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4C" w:rsidRPr="001E7928" w:rsidRDefault="002B754C" w:rsidP="001A6080">
      <w:pPr>
        <w:jc w:val="center"/>
        <w:rPr>
          <w:rFonts w:ascii="Tahoma" w:hAnsi="Tahoma" w:cs="Tahoma"/>
          <w:b/>
          <w:snapToGrid w:val="0"/>
          <w:sz w:val="22"/>
        </w:rPr>
      </w:pPr>
      <w:r w:rsidRPr="001E7928">
        <w:rPr>
          <w:rFonts w:ascii="Tahoma" w:hAnsi="Tahoma" w:cs="Tahoma"/>
          <w:b/>
          <w:snapToGrid w:val="0"/>
          <w:sz w:val="22"/>
        </w:rPr>
        <w:t>„Projekt</w:t>
      </w:r>
      <w:r w:rsidRPr="001E7928">
        <w:rPr>
          <w:rFonts w:ascii="Tahoma" w:hAnsi="Tahoma" w:cs="Tahoma"/>
          <w:snapToGrid w:val="0"/>
          <w:sz w:val="22"/>
        </w:rPr>
        <w:t xml:space="preserve">” </w:t>
      </w:r>
    </w:p>
    <w:p w:rsidR="002B754C" w:rsidRPr="001E7928" w:rsidRDefault="002B754C" w:rsidP="001A6080">
      <w:pPr>
        <w:pStyle w:val="Title"/>
        <w:spacing w:before="0" w:after="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</w:rPr>
        <w:t>U  M  O  W  A       Nr OPZ.271.23.2016</w:t>
      </w:r>
    </w:p>
    <w:p w:rsidR="002B754C" w:rsidRPr="001E7928" w:rsidRDefault="002B754C" w:rsidP="001A6080">
      <w:pPr>
        <w:jc w:val="both"/>
        <w:rPr>
          <w:rFonts w:ascii="Tahoma" w:hAnsi="Tahoma" w:cs="Tahoma"/>
          <w:snapToGrid w:val="0"/>
          <w:sz w:val="22"/>
        </w:rPr>
      </w:pPr>
    </w:p>
    <w:p w:rsidR="002B754C" w:rsidRPr="001E7928" w:rsidRDefault="002B754C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>
        <w:rPr>
          <w:rFonts w:ascii="Tahoma" w:hAnsi="Tahoma" w:cs="Tahoma"/>
          <w:snapToGrid w:val="0"/>
          <w:sz w:val="22"/>
          <w:szCs w:val="22"/>
        </w:rPr>
        <w:t>Zawarta w dniu .......01.2017</w:t>
      </w:r>
      <w:r w:rsidRPr="001E7928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 xml:space="preserve">Gminą Miasto Mrągowo, </w:t>
      </w:r>
      <w:r>
        <w:rPr>
          <w:rFonts w:ascii="Tahoma" w:hAnsi="Tahoma" w:cs="Tahoma"/>
          <w:b/>
          <w:snapToGrid w:val="0"/>
          <w:sz w:val="22"/>
          <w:szCs w:val="22"/>
        </w:rPr>
        <w:t xml:space="preserve">                          </w:t>
      </w:r>
      <w:r w:rsidRPr="001E7928">
        <w:rPr>
          <w:rFonts w:ascii="Tahoma" w:hAnsi="Tahoma" w:cs="Tahoma"/>
          <w:snapToGrid w:val="0"/>
          <w:sz w:val="22"/>
          <w:szCs w:val="22"/>
        </w:rPr>
        <w:t>ul. Królewiecka 60A, 11-700 Mrągowo,</w:t>
      </w:r>
      <w:r w:rsidRPr="009F3FAA">
        <w:rPr>
          <w:rFonts w:ascii="Tahoma" w:hAnsi="Tahoma" w:cs="Tahoma"/>
          <w:snapToGrid w:val="0"/>
          <w:sz w:val="22"/>
          <w:szCs w:val="22"/>
          <w:u w:val="single"/>
        </w:rPr>
        <w:t xml:space="preserve"> 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sz w:val="22"/>
          <w:szCs w:val="22"/>
          <w:u w:val="single"/>
        </w:rPr>
        <w:t> </w:t>
      </w:r>
      <w:r w:rsidRPr="0074321C">
        <w:rPr>
          <w:rFonts w:ascii="Tahoma" w:hAnsi="Tahoma" w:cs="Tahoma"/>
          <w:snapToGrid w:val="0"/>
          <w:sz w:val="22"/>
          <w:szCs w:val="22"/>
          <w:u w:val="single"/>
        </w:rPr>
        <w:t>940</w:t>
      </w:r>
      <w:r>
        <w:rPr>
          <w:rFonts w:ascii="Tahoma" w:hAnsi="Tahoma" w:cs="Tahoma"/>
          <w:snapToGrid w:val="0"/>
          <w:sz w:val="22"/>
          <w:szCs w:val="22"/>
          <w:u w:val="single"/>
        </w:rPr>
        <w:t>,</w:t>
      </w:r>
      <w:r w:rsidRPr="001E7928">
        <w:rPr>
          <w:rFonts w:ascii="Tahoma" w:hAnsi="Tahoma" w:cs="Tahoma"/>
          <w:snapToGrid w:val="0"/>
          <w:sz w:val="22"/>
          <w:szCs w:val="22"/>
        </w:rPr>
        <w:t xml:space="preserve"> zwanym dalej „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1E7928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2B754C" w:rsidRDefault="002B754C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2B754C" w:rsidRPr="0074321C" w:rsidRDefault="002B754C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74321C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2B754C" w:rsidRPr="001E7928" w:rsidRDefault="002B754C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1E7928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1E7928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2B754C" w:rsidRPr="001E7928" w:rsidRDefault="002B754C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2B754C" w:rsidRPr="001E7928" w:rsidRDefault="002B754C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1E7928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1E7928">
        <w:rPr>
          <w:rFonts w:ascii="Tahoma" w:hAnsi="Tahoma" w:cs="Tahoma"/>
          <w:b/>
          <w:sz w:val="22"/>
          <w:szCs w:val="22"/>
        </w:rPr>
        <w:t>1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Zamawiający zleca a Wykonawca przyjmuje do wykonania prace związane z utrzymaniem 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1E7928">
        <w:rPr>
          <w:rFonts w:ascii="Tahoma" w:hAnsi="Tahoma" w:cs="Tahoma"/>
          <w:sz w:val="22"/>
          <w:szCs w:val="22"/>
        </w:rPr>
        <w:t xml:space="preserve">i konserwacją terenów </w:t>
      </w:r>
      <w:r>
        <w:rPr>
          <w:rFonts w:ascii="Tahoma" w:hAnsi="Tahoma" w:cs="Tahoma"/>
          <w:sz w:val="22"/>
          <w:szCs w:val="22"/>
        </w:rPr>
        <w:t>cmentarzy komunalnych będących własnością Gminy Miasta Mrągowa.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2</w:t>
      </w:r>
    </w:p>
    <w:p w:rsidR="002B754C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1E7928">
        <w:rPr>
          <w:rFonts w:ascii="Tahoma" w:hAnsi="Tahoma" w:cs="Tahoma"/>
          <w:b/>
          <w:bCs/>
          <w:sz w:val="22"/>
          <w:szCs w:val="22"/>
        </w:rPr>
        <w:t xml:space="preserve">od </w:t>
      </w:r>
      <w:r>
        <w:rPr>
          <w:rFonts w:ascii="Tahoma" w:hAnsi="Tahoma" w:cs="Tahoma"/>
          <w:b/>
          <w:bCs/>
          <w:sz w:val="22"/>
          <w:szCs w:val="22"/>
        </w:rPr>
        <w:t xml:space="preserve">dnia podpisania umowy do dnia 31.12.2017 </w:t>
      </w:r>
      <w:r w:rsidRPr="001E7928">
        <w:rPr>
          <w:rFonts w:ascii="Tahoma" w:hAnsi="Tahoma" w:cs="Tahoma"/>
          <w:b/>
          <w:bCs/>
          <w:sz w:val="22"/>
          <w:szCs w:val="22"/>
        </w:rPr>
        <w:t>r.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</w:p>
    <w:p w:rsidR="002B754C" w:rsidRPr="001E7928" w:rsidRDefault="002B754C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3</w:t>
      </w:r>
    </w:p>
    <w:p w:rsidR="002B754C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1.</w:t>
      </w:r>
      <w:r w:rsidRPr="001E7928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</w:t>
      </w:r>
      <w:r>
        <w:rPr>
          <w:rFonts w:ascii="Tahoma" w:hAnsi="Tahoma" w:cs="Tahoma"/>
          <w:sz w:val="22"/>
          <w:szCs w:val="22"/>
        </w:rPr>
        <w:t>następujących cmentarzy komunalnych :</w:t>
      </w:r>
    </w:p>
    <w:p w:rsidR="002B754C" w:rsidRPr="00724ABC" w:rsidRDefault="002B754C" w:rsidP="00BD0445">
      <w:pPr>
        <w:jc w:val="both"/>
        <w:rPr>
          <w:rFonts w:ascii="Tahoma" w:hAnsi="Tahoma" w:cs="Tahoma"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1) przy ul. Brzozowej 3 o powierzchni </w:t>
      </w:r>
      <w:smartTag w:uri="urn:schemas-microsoft-com:office:smarttags" w:element="metricconverter">
        <w:smartTagPr>
          <w:attr w:name="ProductID" w:val="25 m2"/>
        </w:smartTagPr>
        <w:r w:rsidRPr="00724ABC">
          <w:rPr>
            <w:rFonts w:ascii="Tahoma" w:hAnsi="Tahoma" w:cs="Tahoma"/>
            <w:sz w:val="22"/>
            <w:szCs w:val="22"/>
          </w:rPr>
          <w:t>412 m²</w:t>
        </w:r>
      </w:smartTag>
      <w:r w:rsidRPr="00724ABC">
        <w:rPr>
          <w:rFonts w:ascii="Tahoma" w:hAnsi="Tahoma" w:cs="Tahoma"/>
          <w:sz w:val="22"/>
          <w:szCs w:val="22"/>
        </w:rPr>
        <w:t xml:space="preserve">, </w:t>
      </w:r>
      <w:r w:rsidRPr="00724ABC">
        <w:rPr>
          <w:rFonts w:ascii="Tahoma" w:hAnsi="Tahoma" w:cs="Tahoma"/>
          <w:sz w:val="22"/>
          <w:szCs w:val="22"/>
          <w:u w:val="single"/>
        </w:rPr>
        <w:t>zamknięty;</w:t>
      </w:r>
    </w:p>
    <w:p w:rsidR="002B754C" w:rsidRPr="00724ABC" w:rsidRDefault="002B754C" w:rsidP="00BD0445">
      <w:pPr>
        <w:jc w:val="both"/>
        <w:rPr>
          <w:rFonts w:ascii="Tahoma" w:hAnsi="Tahoma" w:cs="Tahoma"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2) przy ul. Brzozowej 5 o powierzchni </w:t>
      </w:r>
      <w:smartTag w:uri="urn:schemas-microsoft-com:office:smarttags" w:element="metricconverter">
        <w:smartTagPr>
          <w:attr w:name="ProductID" w:val="25 m2"/>
        </w:smartTagPr>
        <w:r w:rsidRPr="00724ABC">
          <w:rPr>
            <w:rFonts w:ascii="Tahoma" w:hAnsi="Tahoma" w:cs="Tahoma"/>
            <w:sz w:val="22"/>
            <w:szCs w:val="22"/>
          </w:rPr>
          <w:t>19 857 m²</w:t>
        </w:r>
      </w:smartTag>
      <w:r w:rsidRPr="00724ABC">
        <w:rPr>
          <w:rFonts w:ascii="Tahoma" w:hAnsi="Tahoma" w:cs="Tahoma"/>
          <w:sz w:val="22"/>
          <w:szCs w:val="22"/>
        </w:rPr>
        <w:t xml:space="preserve">, </w:t>
      </w:r>
      <w:r w:rsidRPr="00724ABC">
        <w:rPr>
          <w:rFonts w:ascii="Tahoma" w:hAnsi="Tahoma" w:cs="Tahoma"/>
          <w:sz w:val="22"/>
          <w:szCs w:val="22"/>
          <w:u w:val="single"/>
        </w:rPr>
        <w:t>zamknięty,</w:t>
      </w:r>
      <w:r w:rsidRPr="00724ABC">
        <w:rPr>
          <w:rFonts w:ascii="Tahoma" w:hAnsi="Tahoma" w:cs="Tahoma"/>
          <w:sz w:val="22"/>
          <w:szCs w:val="22"/>
        </w:rPr>
        <w:t xml:space="preserve"> wpisany do rejestru zabytków;</w:t>
      </w:r>
    </w:p>
    <w:p w:rsidR="002B754C" w:rsidRPr="00724ABC" w:rsidRDefault="002B754C" w:rsidP="00BD0445">
      <w:pPr>
        <w:jc w:val="both"/>
        <w:rPr>
          <w:rFonts w:ascii="Tahoma" w:hAnsi="Tahoma" w:cs="Tahoma"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3) przy ul. Brzozowej 6 o powierzchni </w:t>
      </w:r>
      <w:smartTag w:uri="urn:schemas-microsoft-com:office:smarttags" w:element="metricconverter">
        <w:smartTagPr>
          <w:attr w:name="ProductID" w:val="25 m2"/>
        </w:smartTagPr>
        <w:r w:rsidRPr="00724ABC">
          <w:rPr>
            <w:rFonts w:ascii="Tahoma" w:hAnsi="Tahoma" w:cs="Tahoma"/>
            <w:sz w:val="22"/>
            <w:szCs w:val="22"/>
          </w:rPr>
          <w:t>15 092 m²</w:t>
        </w:r>
      </w:smartTag>
      <w:r w:rsidRPr="00724ABC">
        <w:rPr>
          <w:rFonts w:ascii="Tahoma" w:hAnsi="Tahoma" w:cs="Tahoma"/>
          <w:sz w:val="22"/>
          <w:szCs w:val="22"/>
        </w:rPr>
        <w:t xml:space="preserve">, </w:t>
      </w:r>
      <w:r w:rsidRPr="00724ABC">
        <w:rPr>
          <w:rFonts w:ascii="Tahoma" w:hAnsi="Tahoma" w:cs="Tahoma"/>
          <w:sz w:val="22"/>
          <w:szCs w:val="22"/>
          <w:u w:val="single"/>
        </w:rPr>
        <w:t>zamknięty</w:t>
      </w:r>
      <w:r w:rsidRPr="00724ABC">
        <w:rPr>
          <w:rFonts w:ascii="Tahoma" w:hAnsi="Tahoma" w:cs="Tahoma"/>
          <w:sz w:val="22"/>
          <w:szCs w:val="22"/>
        </w:rPr>
        <w:t>, wpisany do rejestru zabytków;</w:t>
      </w:r>
    </w:p>
    <w:p w:rsidR="002B754C" w:rsidRPr="00BD0445" w:rsidRDefault="002B754C" w:rsidP="00BD0445">
      <w:pPr>
        <w:jc w:val="both"/>
        <w:rPr>
          <w:rFonts w:ascii="Tahoma" w:hAnsi="Tahoma" w:cs="Tahoma"/>
          <w:b/>
          <w:sz w:val="22"/>
          <w:szCs w:val="22"/>
        </w:rPr>
      </w:pPr>
      <w:r w:rsidRPr="00724ABC">
        <w:rPr>
          <w:rFonts w:ascii="Tahoma" w:hAnsi="Tahoma" w:cs="Tahoma"/>
          <w:sz w:val="22"/>
          <w:szCs w:val="22"/>
        </w:rPr>
        <w:t xml:space="preserve">4) przy ul. Młodkowskiego o powierzchni </w:t>
      </w:r>
      <w:smartTag w:uri="urn:schemas-microsoft-com:office:smarttags" w:element="metricconverter">
        <w:smartTagPr>
          <w:attr w:name="ProductID" w:val="25 m2"/>
        </w:smartTagPr>
        <w:r w:rsidRPr="00724ABC">
          <w:rPr>
            <w:rFonts w:ascii="Tahoma" w:hAnsi="Tahoma" w:cs="Tahoma"/>
            <w:sz w:val="22"/>
            <w:szCs w:val="22"/>
          </w:rPr>
          <w:t>53 903 m²</w:t>
        </w:r>
      </w:smartTag>
      <w:r w:rsidRPr="00724ABC">
        <w:rPr>
          <w:rFonts w:ascii="Tahoma" w:hAnsi="Tahoma" w:cs="Tahoma"/>
          <w:sz w:val="22"/>
          <w:szCs w:val="22"/>
        </w:rPr>
        <w:t xml:space="preserve"> - </w:t>
      </w:r>
      <w:r w:rsidRPr="00724ABC">
        <w:rPr>
          <w:rFonts w:ascii="Tahoma" w:hAnsi="Tahoma" w:cs="Tahoma"/>
          <w:b/>
          <w:sz w:val="22"/>
          <w:szCs w:val="22"/>
        </w:rPr>
        <w:t>obiekt użytkowany.</w:t>
      </w:r>
    </w:p>
    <w:p w:rsidR="002B754C" w:rsidRPr="008E7BF6" w:rsidRDefault="002B754C" w:rsidP="001A6080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2.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Zakres rzeczowy prac konserwacyjno-porządkowych obejmuje: wykonywanie prac ogrodniczych i porządkowych na  terenach </w:t>
      </w:r>
      <w:r w:rsidRPr="008E7BF6">
        <w:rPr>
          <w:rFonts w:ascii="Tahoma" w:hAnsi="Tahoma" w:cs="Tahoma"/>
          <w:sz w:val="22"/>
          <w:szCs w:val="22"/>
        </w:rPr>
        <w:t>cmentarzy komunalnych wraz z terenami przyległymi, utrzymywanie w sprawności budowli i urządzeń zlokalizowanych na ww. terenach, w tym między innymi: ciągów komunikacyjnych, ogrodzeń, parkingów,</w:t>
      </w:r>
      <w:r>
        <w:rPr>
          <w:rFonts w:ascii="Tahoma" w:hAnsi="Tahoma" w:cs="Tahoma"/>
          <w:sz w:val="22"/>
          <w:szCs w:val="22"/>
        </w:rPr>
        <w:t xml:space="preserve"> instalacji odwaniającej teren,</w:t>
      </w:r>
      <w:r w:rsidRPr="008E7BF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</w:t>
      </w:r>
      <w:r w:rsidRPr="008E7BF6">
        <w:rPr>
          <w:rFonts w:ascii="Tahoma" w:hAnsi="Tahoma" w:cs="Tahoma"/>
          <w:sz w:val="22"/>
          <w:szCs w:val="22"/>
        </w:rPr>
        <w:t xml:space="preserve">agospodarowanie własnym staraniem i na własny koszt, zgodnie  </w:t>
      </w:r>
      <w:r>
        <w:rPr>
          <w:rFonts w:ascii="Tahoma" w:hAnsi="Tahoma" w:cs="Tahoma"/>
          <w:sz w:val="22"/>
          <w:szCs w:val="22"/>
        </w:rPr>
        <w:t xml:space="preserve">                    </w:t>
      </w:r>
      <w:r w:rsidRPr="008E7BF6">
        <w:rPr>
          <w:rFonts w:ascii="Tahoma" w:hAnsi="Tahoma" w:cs="Tahoma"/>
          <w:sz w:val="22"/>
          <w:szCs w:val="22"/>
        </w:rPr>
        <w:t>z obowiązującymi przepisami,  odpadów powstałych</w:t>
      </w:r>
      <w:r>
        <w:rPr>
          <w:rFonts w:ascii="Tahoma" w:hAnsi="Tahoma" w:cs="Tahoma"/>
          <w:sz w:val="22"/>
          <w:szCs w:val="22"/>
        </w:rPr>
        <w:t xml:space="preserve"> z prowadzonej działalności,</w:t>
      </w:r>
      <w:r w:rsidRPr="008E7BF6">
        <w:rPr>
          <w:rFonts w:ascii="Tahoma" w:hAnsi="Tahoma" w:cs="Tahoma"/>
          <w:sz w:val="22"/>
          <w:szCs w:val="22"/>
        </w:rPr>
        <w:t xml:space="preserve"> </w:t>
      </w:r>
    </w:p>
    <w:p w:rsidR="002B754C" w:rsidRDefault="002B754C" w:rsidP="001A608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1E7928">
        <w:rPr>
          <w:rFonts w:ascii="Tahoma" w:hAnsi="Tahoma" w:cs="Tahoma"/>
          <w:sz w:val="22"/>
          <w:szCs w:val="22"/>
        </w:rPr>
        <w:t xml:space="preserve">głaszanie dewastacji 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>i kradzieży elementów wyposażenia organom ścigania.</w:t>
      </w:r>
    </w:p>
    <w:p w:rsidR="002B754C" w:rsidRPr="005869B7" w:rsidRDefault="002B754C" w:rsidP="001A6080">
      <w:pPr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  <w:u w:val="single"/>
        </w:rPr>
        <w:t xml:space="preserve">3. Wykaz rzeczowy prac </w:t>
      </w:r>
      <w:r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1E7928">
        <w:rPr>
          <w:rFonts w:ascii="Tahoma" w:hAnsi="Tahoma" w:cs="Tahoma"/>
          <w:b/>
          <w:sz w:val="22"/>
          <w:szCs w:val="22"/>
          <w:u w:val="single"/>
        </w:rPr>
        <w:t xml:space="preserve">wchodzących w zakres wynagrodzenia ryczałtowego </w:t>
      </w:r>
      <w:r>
        <w:rPr>
          <w:rFonts w:ascii="Tahoma" w:hAnsi="Tahoma" w:cs="Tahoma"/>
          <w:b/>
          <w:sz w:val="22"/>
          <w:szCs w:val="22"/>
          <w:u w:val="single"/>
        </w:rPr>
        <w:t xml:space="preserve">             </w:t>
      </w:r>
      <w:r w:rsidRPr="001E7928">
        <w:rPr>
          <w:rFonts w:ascii="Tahoma" w:hAnsi="Tahoma" w:cs="Tahoma"/>
          <w:b/>
          <w:sz w:val="22"/>
          <w:szCs w:val="22"/>
          <w:u w:val="single"/>
        </w:rPr>
        <w:t>dla tere</w:t>
      </w:r>
      <w:r>
        <w:rPr>
          <w:rFonts w:ascii="Tahoma" w:hAnsi="Tahoma" w:cs="Tahoma"/>
          <w:b/>
          <w:sz w:val="22"/>
          <w:szCs w:val="22"/>
          <w:u w:val="single"/>
        </w:rPr>
        <w:t>nów cmentarzy komunalnych</w:t>
      </w:r>
      <w:r w:rsidRPr="001E7928">
        <w:rPr>
          <w:rFonts w:ascii="Tahoma" w:hAnsi="Tahoma" w:cs="Tahoma"/>
          <w:b/>
          <w:sz w:val="22"/>
          <w:szCs w:val="22"/>
          <w:u w:val="single"/>
        </w:rPr>
        <w:t>:</w:t>
      </w:r>
    </w:p>
    <w:p w:rsidR="002B754C" w:rsidRPr="007511F2" w:rsidRDefault="002B754C" w:rsidP="003606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 C</w:t>
      </w:r>
      <w:r w:rsidRPr="007511F2">
        <w:rPr>
          <w:rFonts w:ascii="Tahoma" w:hAnsi="Tahoma" w:cs="Tahoma"/>
          <w:sz w:val="22"/>
          <w:szCs w:val="22"/>
        </w:rPr>
        <w:t>od</w:t>
      </w:r>
      <w:r>
        <w:rPr>
          <w:rFonts w:ascii="Tahoma" w:hAnsi="Tahoma" w:cs="Tahoma"/>
          <w:sz w:val="22"/>
          <w:szCs w:val="22"/>
        </w:rPr>
        <w:t>zienne sprzątanie toalet na cmentarzu przy ul. Młodkowskiego</w:t>
      </w:r>
      <w:r w:rsidRPr="007511F2">
        <w:rPr>
          <w:rFonts w:ascii="Tahoma" w:hAnsi="Tahoma" w:cs="Tahoma"/>
          <w:sz w:val="22"/>
          <w:szCs w:val="22"/>
        </w:rPr>
        <w:t>;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 U</w:t>
      </w:r>
      <w:r w:rsidRPr="007511F2">
        <w:rPr>
          <w:rFonts w:ascii="Tahoma" w:hAnsi="Tahoma" w:cs="Tahoma"/>
          <w:sz w:val="22"/>
          <w:szCs w:val="22"/>
        </w:rPr>
        <w:t xml:space="preserve">trzymywanie porządku (poprzez usuwanie zanieczyszczeń i chwastów) 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Pr="007511F2">
        <w:rPr>
          <w:rFonts w:ascii="Tahoma" w:hAnsi="Tahoma" w:cs="Tahoma"/>
          <w:sz w:val="22"/>
          <w:szCs w:val="22"/>
        </w:rPr>
        <w:t>na kwaterze mogił poległych milicjantów zlokalizowanej na cmentarzu przy ul. Brzozowej 6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  <w:r w:rsidRPr="007511F2">
        <w:rPr>
          <w:rFonts w:ascii="Tahoma" w:hAnsi="Tahoma" w:cs="Tahoma"/>
          <w:sz w:val="22"/>
          <w:szCs w:val="22"/>
        </w:rPr>
        <w:t xml:space="preserve"> oraz mogiły żołnierza armii niemieckiej z okresu I Wojny Światowej zlokalizowanej 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Pr="007511F2">
        <w:rPr>
          <w:rFonts w:ascii="Tahoma" w:hAnsi="Tahoma" w:cs="Tahoma"/>
          <w:sz w:val="22"/>
          <w:szCs w:val="22"/>
        </w:rPr>
        <w:t>na cmentarzu przy ul. Brzozowej 5;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 w:rsidRPr="001E7928">
        <w:rPr>
          <w:rFonts w:ascii="Tahoma" w:hAnsi="Tahoma" w:cs="Tahoma"/>
          <w:sz w:val="22"/>
          <w:szCs w:val="22"/>
        </w:rPr>
        <w:t>Utrzymanie ciągów komunikacyjnych</w:t>
      </w:r>
      <w:r>
        <w:rPr>
          <w:rFonts w:ascii="Tahoma" w:hAnsi="Tahoma" w:cs="Tahoma"/>
          <w:sz w:val="22"/>
          <w:szCs w:val="22"/>
        </w:rPr>
        <w:t xml:space="preserve">  polegające na :</w:t>
      </w:r>
    </w:p>
    <w:p w:rsidR="002B754C" w:rsidRPr="001E7928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a) gruntowych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 xml:space="preserve">      </w:t>
      </w:r>
      <w:r w:rsidRPr="001E7928">
        <w:rPr>
          <w:rFonts w:ascii="Tahoma" w:hAnsi="Tahoma" w:cs="Tahoma"/>
          <w:sz w:val="22"/>
          <w:szCs w:val="22"/>
        </w:rPr>
        <w:t xml:space="preserve"> -</w:t>
      </w:r>
      <w:r>
        <w:rPr>
          <w:rFonts w:ascii="Tahoma" w:hAnsi="Tahoma" w:cs="Tahoma"/>
          <w:sz w:val="22"/>
          <w:szCs w:val="22"/>
        </w:rPr>
        <w:t xml:space="preserve"> zagrabianiu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- 2 x w miesiącu</w:t>
      </w:r>
      <w:r w:rsidRPr="007511F2">
        <w:rPr>
          <w:rFonts w:ascii="Tahoma" w:hAnsi="Tahoma" w:cs="Tahoma"/>
          <w:sz w:val="22"/>
          <w:szCs w:val="22"/>
        </w:rPr>
        <w:t xml:space="preserve"> o powierzchni 985m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</w:t>
      </w:r>
      <w:r>
        <w:rPr>
          <w:rFonts w:ascii="Tahoma" w:hAnsi="Tahoma" w:cs="Tahoma"/>
          <w:sz w:val="22"/>
          <w:szCs w:val="22"/>
        </w:rPr>
        <w:t xml:space="preserve"> - wyrównywaniu </w:t>
      </w:r>
      <w:r w:rsidRPr="001E7928">
        <w:rPr>
          <w:rFonts w:ascii="Tahoma" w:hAnsi="Tahoma" w:cs="Tahoma"/>
          <w:sz w:val="22"/>
          <w:szCs w:val="22"/>
        </w:rPr>
        <w:t xml:space="preserve"> nawierzchni </w:t>
      </w:r>
      <w:r>
        <w:rPr>
          <w:rFonts w:ascii="Tahoma" w:hAnsi="Tahoma" w:cs="Tahoma"/>
          <w:sz w:val="22"/>
          <w:szCs w:val="22"/>
        </w:rPr>
        <w:t>i uzupełnienie nierówności materiałem rodzimym</w:t>
      </w:r>
      <w:r w:rsidRPr="001E7928">
        <w:rPr>
          <w:rFonts w:ascii="Tahoma" w:hAnsi="Tahoma" w:cs="Tahoma"/>
          <w:sz w:val="22"/>
          <w:szCs w:val="22"/>
        </w:rPr>
        <w:t xml:space="preserve">– 3 razy 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</w:t>
      </w:r>
      <w:r w:rsidRPr="001E7928">
        <w:rPr>
          <w:rFonts w:ascii="Tahoma" w:hAnsi="Tahoma" w:cs="Tahoma"/>
          <w:sz w:val="22"/>
          <w:szCs w:val="22"/>
        </w:rPr>
        <w:t>w okresie obowiązywania umowy.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b) utwardzonych</w:t>
      </w:r>
    </w:p>
    <w:p w:rsidR="002B754C" w:rsidRPr="001E7928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- zamiatanie  – 1 x w tygodniu</w:t>
      </w:r>
      <w:r w:rsidRPr="002015C4"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o powierzchni </w:t>
      </w:r>
      <w:smartTag w:uri="urn:schemas-microsoft-com:office:smarttags" w:element="metricconverter">
        <w:smartTagPr>
          <w:attr w:name="ProductID" w:val="25 m2"/>
        </w:smartTagPr>
        <w:r w:rsidRPr="007511F2">
          <w:rPr>
            <w:rFonts w:ascii="Tahoma" w:hAnsi="Tahoma" w:cs="Tahoma"/>
            <w:sz w:val="22"/>
            <w:szCs w:val="22"/>
          </w:rPr>
          <w:t>6 650 m</w:t>
        </w:r>
        <w:r w:rsidRPr="007511F2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  <w:r>
        <w:rPr>
          <w:rFonts w:ascii="Tahoma" w:hAnsi="Tahoma" w:cs="Tahoma"/>
          <w:sz w:val="22"/>
          <w:szCs w:val="22"/>
        </w:rPr>
        <w:t>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- odchwaszczanie </w:t>
      </w:r>
      <w:r w:rsidRPr="007511F2">
        <w:rPr>
          <w:rFonts w:ascii="Tahoma" w:hAnsi="Tahoma" w:cs="Tahoma"/>
          <w:sz w:val="22"/>
          <w:szCs w:val="22"/>
        </w:rPr>
        <w:t>ciągó</w:t>
      </w:r>
      <w:r>
        <w:rPr>
          <w:rFonts w:ascii="Tahoma" w:hAnsi="Tahoma" w:cs="Tahoma"/>
          <w:sz w:val="22"/>
          <w:szCs w:val="22"/>
        </w:rPr>
        <w:t xml:space="preserve">w komunikacyjnych i parkingów   </w:t>
      </w:r>
      <w:r w:rsidRPr="007511F2">
        <w:rPr>
          <w:rFonts w:ascii="Tahoma" w:hAnsi="Tahoma" w:cs="Tahoma"/>
          <w:sz w:val="22"/>
          <w:szCs w:val="22"/>
        </w:rPr>
        <w:t>o powierzchni 10 145m</w:t>
      </w:r>
      <w:r w:rsidRPr="007511F2">
        <w:rPr>
          <w:rFonts w:ascii="Tahoma" w:hAnsi="Tahoma" w:cs="Tahoma"/>
          <w:sz w:val="22"/>
          <w:szCs w:val="22"/>
          <w:vertAlign w:val="superscript"/>
        </w:rPr>
        <w:t>2</w:t>
      </w:r>
      <w:r w:rsidRPr="007511F2">
        <w:rPr>
          <w:rFonts w:ascii="Tahoma" w:hAnsi="Tahoma" w:cs="Tahoma"/>
          <w:sz w:val="22"/>
          <w:szCs w:val="22"/>
        </w:rPr>
        <w:t xml:space="preserve">  - 1 x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</w:t>
      </w:r>
      <w:r w:rsidRPr="007511F2">
        <w:rPr>
          <w:rFonts w:ascii="Tahoma" w:hAnsi="Tahoma" w:cs="Tahoma"/>
          <w:sz w:val="22"/>
          <w:szCs w:val="22"/>
        </w:rPr>
        <w:t xml:space="preserve"> w miesiącu;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- bieżące utrzymanie zimowe  tj. odśnieżanie i posypywanie piaskiem (bez użycia 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soli !), usuwanie gołoledzi;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>
        <w:rPr>
          <w:rFonts w:ascii="Tahoma" w:hAnsi="Tahoma" w:cs="Tahoma"/>
          <w:sz w:val="22"/>
          <w:szCs w:val="22"/>
        </w:rPr>
        <w:t>Utrzymanie zimowe należy ukończyć do godz. 10.00 oraz do 2 godz. po ustaniu opadów.</w:t>
      </w:r>
      <w:r w:rsidRPr="00F1239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Łączna powierzchnia </w:t>
      </w:r>
      <w:r w:rsidRPr="007511F2">
        <w:rPr>
          <w:rFonts w:ascii="Tahoma" w:hAnsi="Tahoma" w:cs="Tahoma"/>
          <w:sz w:val="22"/>
          <w:szCs w:val="22"/>
        </w:rPr>
        <w:t xml:space="preserve">ciągów komunikacyjnych (gruntowych  </w:t>
      </w:r>
      <w:r>
        <w:rPr>
          <w:rFonts w:ascii="Tahoma" w:hAnsi="Tahoma" w:cs="Tahoma"/>
          <w:sz w:val="22"/>
          <w:szCs w:val="22"/>
        </w:rPr>
        <w:t xml:space="preserve">i utwardzonych) oraz  parkingów wynosi- 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5 m2"/>
        </w:smartTagPr>
        <w:r w:rsidRPr="007511F2">
          <w:rPr>
            <w:rFonts w:ascii="Tahoma" w:hAnsi="Tahoma" w:cs="Tahoma"/>
            <w:sz w:val="22"/>
            <w:szCs w:val="22"/>
          </w:rPr>
          <w:t>11 445 m</w:t>
        </w:r>
        <w:r w:rsidRPr="007511F2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</w:p>
    <w:p w:rsidR="002B754C" w:rsidRPr="00CB4580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Pr="007511F2">
        <w:rPr>
          <w:rFonts w:ascii="Tahoma" w:hAnsi="Tahoma" w:cs="Tahoma"/>
          <w:sz w:val="22"/>
          <w:szCs w:val="22"/>
        </w:rPr>
        <w:t>akaz używania soli oraz sprzętu ciężkiego, (dopuszczalny wjazd pługa na teren parkingów);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- pozimowe oczyszczenie z piasku.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 Nadzór nad gospodarką odpadami:</w:t>
      </w:r>
    </w:p>
    <w:p w:rsidR="002B754C" w:rsidRPr="007511F2" w:rsidRDefault="002B754C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wyposażenie cmentarzy w niezbędną liczbę pojemników na odpady</w:t>
      </w:r>
      <w:r w:rsidRPr="007511F2">
        <w:rPr>
          <w:rFonts w:ascii="Tahoma" w:hAnsi="Tahoma" w:cs="Tahoma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zmieszane, </w:t>
      </w:r>
      <w:r>
        <w:rPr>
          <w:rFonts w:ascii="Tahoma" w:hAnsi="Tahoma" w:cs="Tahoma"/>
          <w:sz w:val="22"/>
          <w:szCs w:val="22"/>
        </w:rPr>
        <w:t xml:space="preserve">                    </w:t>
      </w:r>
      <w:r w:rsidRPr="007511F2">
        <w:rPr>
          <w:rFonts w:ascii="Tahoma" w:hAnsi="Tahoma" w:cs="Tahoma"/>
          <w:b/>
          <w:sz w:val="22"/>
          <w:szCs w:val="22"/>
        </w:rPr>
        <w:t>w bardzo dobrym stanie technicznym</w:t>
      </w:r>
      <w:r w:rsidRPr="007511F2">
        <w:rPr>
          <w:rFonts w:ascii="Tahoma" w:hAnsi="Tahoma" w:cs="Tahoma"/>
          <w:sz w:val="22"/>
          <w:szCs w:val="22"/>
        </w:rPr>
        <w:t xml:space="preserve">, </w:t>
      </w:r>
      <w:r w:rsidRPr="007511F2">
        <w:rPr>
          <w:rFonts w:ascii="Tahoma" w:hAnsi="Tahoma" w:cs="Tahoma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zgodnie    z art. 6 Regulaminu utrzymania </w:t>
      </w:r>
      <w:r>
        <w:rPr>
          <w:rFonts w:ascii="Tahoma" w:hAnsi="Tahoma" w:cs="Tahoma"/>
          <w:sz w:val="22"/>
          <w:szCs w:val="22"/>
        </w:rPr>
        <w:t xml:space="preserve">czystości </w:t>
      </w:r>
      <w:r w:rsidRPr="007511F2">
        <w:rPr>
          <w:rFonts w:ascii="Tahoma" w:hAnsi="Tahoma" w:cs="Tahoma"/>
          <w:sz w:val="22"/>
          <w:szCs w:val="22"/>
        </w:rPr>
        <w:t xml:space="preserve"> i porządku na terenie miasta Mrągowa w sposób następujący :</w:t>
      </w:r>
    </w:p>
    <w:p w:rsidR="002B754C" w:rsidRPr="007511F2" w:rsidRDefault="002B754C" w:rsidP="00360678">
      <w:pPr>
        <w:ind w:left="720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Brzozowa 3 –   </w:t>
      </w:r>
      <w:r w:rsidRPr="007511F2">
        <w:rPr>
          <w:rFonts w:ascii="Tahoma" w:hAnsi="Tahoma" w:cs="Tahoma"/>
          <w:b/>
          <w:sz w:val="22"/>
          <w:szCs w:val="22"/>
        </w:rPr>
        <w:t>pojemnik</w:t>
      </w:r>
      <w:r w:rsidRPr="007511F2">
        <w:rPr>
          <w:rFonts w:ascii="Tahoma" w:hAnsi="Tahoma" w:cs="Tahoma"/>
          <w:sz w:val="22"/>
          <w:szCs w:val="22"/>
        </w:rPr>
        <w:t xml:space="preserve">  </w:t>
      </w:r>
      <w:r w:rsidRPr="007511F2">
        <w:rPr>
          <w:rFonts w:ascii="Tahoma" w:hAnsi="Tahoma" w:cs="Tahoma"/>
          <w:b/>
          <w:sz w:val="22"/>
          <w:szCs w:val="22"/>
        </w:rPr>
        <w:t>240  l – 1 szt.</w:t>
      </w:r>
    </w:p>
    <w:p w:rsidR="002B754C" w:rsidRPr="007511F2" w:rsidRDefault="002B754C" w:rsidP="00360678">
      <w:pPr>
        <w:ind w:left="720"/>
        <w:rPr>
          <w:rFonts w:ascii="Tahoma" w:hAnsi="Tahoma" w:cs="Tahoma"/>
          <w:b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Brzozowa 5  -  </w:t>
      </w:r>
      <w:r w:rsidRPr="007511F2">
        <w:rPr>
          <w:rFonts w:ascii="Tahoma" w:hAnsi="Tahoma" w:cs="Tahoma"/>
          <w:b/>
          <w:sz w:val="22"/>
          <w:szCs w:val="22"/>
        </w:rPr>
        <w:t>pojemnik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b/>
          <w:sz w:val="22"/>
          <w:szCs w:val="22"/>
        </w:rPr>
        <w:t>240  l – 1 szt.</w:t>
      </w:r>
    </w:p>
    <w:p w:rsidR="002B754C" w:rsidRPr="007511F2" w:rsidRDefault="002B754C" w:rsidP="00360678">
      <w:pPr>
        <w:ind w:left="720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Brzozowa 6 –  </w:t>
      </w:r>
      <w:r w:rsidRPr="007511F2">
        <w:rPr>
          <w:rFonts w:ascii="Tahoma" w:hAnsi="Tahoma" w:cs="Tahoma"/>
          <w:b/>
          <w:sz w:val="22"/>
          <w:szCs w:val="22"/>
        </w:rPr>
        <w:t>pojemnik</w:t>
      </w:r>
      <w:r w:rsidRPr="007511F2"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b/>
          <w:sz w:val="22"/>
          <w:szCs w:val="22"/>
        </w:rPr>
        <w:t xml:space="preserve">1100l –2 szt. i pojemnik </w:t>
      </w:r>
      <w:smartTag w:uri="urn:schemas-microsoft-com:office:smarttags" w:element="metricconverter">
        <w:smartTagPr>
          <w:attr w:name="ProductID" w:val="25 m2"/>
        </w:smartTagPr>
        <w:r w:rsidRPr="007511F2">
          <w:rPr>
            <w:rFonts w:ascii="Tahoma" w:hAnsi="Tahoma" w:cs="Tahoma"/>
            <w:b/>
            <w:sz w:val="22"/>
            <w:szCs w:val="22"/>
          </w:rPr>
          <w:t>240 l</w:t>
        </w:r>
      </w:smartTag>
      <w:r w:rsidRPr="007511F2">
        <w:rPr>
          <w:rFonts w:ascii="Tahoma" w:hAnsi="Tahoma" w:cs="Tahoma"/>
          <w:b/>
          <w:sz w:val="22"/>
          <w:szCs w:val="22"/>
        </w:rPr>
        <w:t xml:space="preserve"> – 6 szt.</w:t>
      </w:r>
    </w:p>
    <w:p w:rsidR="002B754C" w:rsidRPr="007511F2" w:rsidRDefault="002B754C" w:rsidP="0036067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color w:val="FF0000"/>
          <w:sz w:val="22"/>
          <w:szCs w:val="22"/>
        </w:rPr>
        <w:t xml:space="preserve">                 </w:t>
      </w:r>
      <w:r w:rsidRPr="007511F2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>Młodkowskiego -</w:t>
      </w:r>
      <w:r w:rsidRPr="007511F2">
        <w:rPr>
          <w:rFonts w:ascii="Tahoma" w:hAnsi="Tahoma" w:cs="Tahoma"/>
          <w:color w:val="FF0000"/>
          <w:sz w:val="22"/>
          <w:szCs w:val="22"/>
        </w:rPr>
        <w:t xml:space="preserve">  </w:t>
      </w:r>
      <w:r w:rsidRPr="009661A5">
        <w:rPr>
          <w:rFonts w:ascii="Tahoma" w:hAnsi="Tahoma" w:cs="Tahoma"/>
          <w:b/>
          <w:sz w:val="22"/>
          <w:szCs w:val="22"/>
        </w:rPr>
        <w:t xml:space="preserve">pojemnik </w:t>
      </w:r>
      <w:smartTag w:uri="urn:schemas-microsoft-com:office:smarttags" w:element="metricconverter">
        <w:smartTagPr>
          <w:attr w:name="ProductID" w:val="25 m2"/>
        </w:smartTagPr>
        <w:r w:rsidRPr="009661A5">
          <w:rPr>
            <w:rFonts w:ascii="Tahoma" w:hAnsi="Tahoma" w:cs="Tahoma"/>
            <w:b/>
            <w:sz w:val="22"/>
            <w:szCs w:val="22"/>
          </w:rPr>
          <w:t>1100 l</w:t>
        </w:r>
      </w:smartTag>
      <w:r w:rsidRPr="009661A5">
        <w:rPr>
          <w:rFonts w:ascii="Tahoma" w:hAnsi="Tahoma" w:cs="Tahoma"/>
          <w:b/>
          <w:sz w:val="22"/>
          <w:szCs w:val="22"/>
        </w:rPr>
        <w:t xml:space="preserve"> –10 szt. i pojemnik KP7 -  2 szt.</w:t>
      </w:r>
    </w:p>
    <w:p w:rsidR="002B754C" w:rsidRPr="007511F2" w:rsidRDefault="002B754C" w:rsidP="00360678">
      <w:pPr>
        <w:widowControl w:val="0"/>
        <w:numPr>
          <w:ilvl w:val="0"/>
          <w:numId w:val="4"/>
        </w:numPr>
        <w:suppressAutoHyphens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nadzorowanie nad  właściwym przebiegiem  odbioru odpadów.</w:t>
      </w:r>
    </w:p>
    <w:p w:rsidR="002B754C" w:rsidRPr="007511F2" w:rsidRDefault="002B754C" w:rsidP="00360678">
      <w:pPr>
        <w:ind w:left="1080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W razie  potrzeby zgłaszanie konieczności zmiany częstotliwości  odbioru odpadów. </w:t>
      </w:r>
    </w:p>
    <w:p w:rsidR="002B754C" w:rsidRPr="007511F2" w:rsidRDefault="002B754C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odbiór oraz zagospodarowanie odpadów wytworzonych przez użytkowników cmentarzy będzie wykonywane na koszt firmy wybranej  przez Gminę Miasto Mrągowo  w drodze przeprowadzonego przetargu na odbiór i zagospodarowanie odpadów z nieruchomości niezamieszkałych na terenie miasta Mrągowa ( nie jest to koszt Wykonawcy). Odbiór odpadów będzie odbywał się zgodnie   z art. 10 pkt.1 ppkt.2 Regulaminu utrzymania czystości    i porządku na terenie miasta Mrągowa;  </w:t>
      </w:r>
    </w:p>
    <w:p w:rsidR="002B754C" w:rsidRPr="007511F2" w:rsidRDefault="002B754C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zagospodarowanie</w:t>
      </w:r>
      <w:r>
        <w:rPr>
          <w:rFonts w:ascii="Tahoma" w:hAnsi="Tahoma" w:cs="Tahoma"/>
          <w:sz w:val="22"/>
          <w:szCs w:val="22"/>
        </w:rPr>
        <w:t xml:space="preserve">/utylizacja  odpadów zielonych (trawa, </w:t>
      </w:r>
      <w:r w:rsidRPr="007511F2">
        <w:rPr>
          <w:rFonts w:ascii="Tahoma" w:hAnsi="Tahoma" w:cs="Tahoma"/>
          <w:sz w:val="22"/>
          <w:szCs w:val="22"/>
        </w:rPr>
        <w:t>liście</w:t>
      </w:r>
      <w:r>
        <w:rPr>
          <w:rFonts w:ascii="Tahoma" w:hAnsi="Tahoma" w:cs="Tahoma"/>
          <w:sz w:val="22"/>
          <w:szCs w:val="22"/>
        </w:rPr>
        <w:t xml:space="preserve"> itp.</w:t>
      </w:r>
      <w:r w:rsidRPr="007511F2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 xml:space="preserve">, wytworzonych przez Wykonawcę pochodzących z prowadzonej działalności, </w:t>
      </w:r>
      <w:r>
        <w:rPr>
          <w:rFonts w:ascii="Tahoma" w:hAnsi="Tahoma" w:cs="Tahoma"/>
          <w:sz w:val="22"/>
          <w:szCs w:val="22"/>
        </w:rPr>
        <w:t xml:space="preserve"> odbywa się staraniem  </w:t>
      </w:r>
      <w:r w:rsidRPr="007511F2">
        <w:rPr>
          <w:rFonts w:ascii="Tahoma" w:hAnsi="Tahoma" w:cs="Tahoma"/>
          <w:sz w:val="22"/>
          <w:szCs w:val="22"/>
        </w:rPr>
        <w:t>i na koszt własny Wykonawcy</w:t>
      </w:r>
      <w:r>
        <w:rPr>
          <w:rFonts w:ascii="Tahoma" w:hAnsi="Tahoma" w:cs="Tahoma"/>
          <w:sz w:val="22"/>
          <w:szCs w:val="22"/>
        </w:rPr>
        <w:t>, zgodnie z obowiązującymi przepisami</w:t>
      </w:r>
      <w:r w:rsidRPr="007511F2">
        <w:rPr>
          <w:rFonts w:ascii="Tahoma" w:hAnsi="Tahoma" w:cs="Tahoma"/>
          <w:sz w:val="22"/>
          <w:szCs w:val="22"/>
        </w:rPr>
        <w:t xml:space="preserve">;  </w:t>
      </w:r>
    </w:p>
    <w:p w:rsidR="002B754C" w:rsidRPr="007511F2" w:rsidRDefault="002B754C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usuwanie roślinności dziko rosnącej między grobami i z terenów bezpośrednio przyległych do cmentarzy – 1 x w miesiącu;</w:t>
      </w:r>
    </w:p>
    <w:p w:rsidR="002B754C" w:rsidRPr="007511F2" w:rsidRDefault="002B754C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usuwanie tzw. „dzikich wysypisk odpadów” z  terenów bezpośrednio przyległych do cmentarzy – 3 x w roku;</w:t>
      </w:r>
    </w:p>
    <w:p w:rsidR="002B754C" w:rsidRPr="007511F2" w:rsidRDefault="002B754C" w:rsidP="00360678">
      <w:pPr>
        <w:tabs>
          <w:tab w:val="num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5</w:t>
      </w:r>
      <w:r w:rsidRPr="007511F2">
        <w:rPr>
          <w:rFonts w:ascii="Tahoma" w:hAnsi="Tahoma" w:cs="Tahoma"/>
          <w:sz w:val="22"/>
          <w:szCs w:val="22"/>
        </w:rPr>
        <w:t xml:space="preserve">. Pielęgnacja trawników tj. </w:t>
      </w:r>
    </w:p>
    <w:p w:rsidR="002B754C" w:rsidRPr="007511F2" w:rsidRDefault="002B754C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a) koszenie wraz z zagrabieniem skoszonej trawy – w </w:t>
      </w:r>
      <w:r>
        <w:rPr>
          <w:rFonts w:ascii="Tahoma" w:hAnsi="Tahoma" w:cs="Tahoma"/>
          <w:sz w:val="22"/>
          <w:szCs w:val="22"/>
        </w:rPr>
        <w:t>maju 1 x, od czerwca do sierpnia</w:t>
      </w:r>
      <w:r w:rsidRPr="007511F2">
        <w:rPr>
          <w:rFonts w:ascii="Tahoma" w:hAnsi="Tahoma" w:cs="Tahoma"/>
          <w:sz w:val="22"/>
          <w:szCs w:val="22"/>
        </w:rPr>
        <w:t xml:space="preserve"> 2 x w miesiącu, </w:t>
      </w:r>
      <w:r>
        <w:rPr>
          <w:rFonts w:ascii="Tahoma" w:hAnsi="Tahoma" w:cs="Tahoma"/>
          <w:sz w:val="22"/>
          <w:szCs w:val="22"/>
        </w:rPr>
        <w:t xml:space="preserve">w wrześniu i </w:t>
      </w:r>
      <w:r w:rsidRPr="007511F2">
        <w:rPr>
          <w:rFonts w:ascii="Tahoma" w:hAnsi="Tahoma" w:cs="Tahoma"/>
          <w:sz w:val="22"/>
          <w:szCs w:val="22"/>
        </w:rPr>
        <w:t xml:space="preserve"> październiku 1 x.     </w:t>
      </w:r>
    </w:p>
    <w:p w:rsidR="002B754C" w:rsidRPr="007511F2" w:rsidRDefault="002B754C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powierzchnia do koszenia – </w:t>
      </w:r>
      <w:smartTag w:uri="urn:schemas-microsoft-com:office:smarttags" w:element="metricconverter">
        <w:smartTagPr>
          <w:attr w:name="ProductID" w:val="25 m2"/>
        </w:smartTagPr>
        <w:r w:rsidRPr="007511F2">
          <w:rPr>
            <w:rFonts w:ascii="Tahoma" w:hAnsi="Tahoma" w:cs="Tahoma"/>
            <w:sz w:val="22"/>
            <w:szCs w:val="22"/>
          </w:rPr>
          <w:t>28 567 m</w:t>
        </w:r>
        <w:r w:rsidRPr="007511F2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  <w:r w:rsidRPr="007511F2">
        <w:rPr>
          <w:rFonts w:ascii="Tahoma" w:hAnsi="Tahoma" w:cs="Tahoma"/>
          <w:sz w:val="22"/>
          <w:szCs w:val="22"/>
        </w:rPr>
        <w:t xml:space="preserve">, </w:t>
      </w:r>
    </w:p>
    <w:p w:rsidR="002B754C" w:rsidRPr="007511F2" w:rsidRDefault="002B754C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7511F2">
        <w:rPr>
          <w:rFonts w:ascii="Tahoma" w:hAnsi="Tahoma" w:cs="Tahoma"/>
          <w:sz w:val="22"/>
          <w:szCs w:val="22"/>
        </w:rPr>
        <w:t xml:space="preserve">    powierzchnia do zagrabiania trawy – </w:t>
      </w:r>
      <w:smartTag w:uri="urn:schemas-microsoft-com:office:smarttags" w:element="metricconverter">
        <w:smartTagPr>
          <w:attr w:name="ProductID" w:val="25 m2"/>
        </w:smartTagPr>
        <w:r w:rsidRPr="007511F2">
          <w:rPr>
            <w:rFonts w:ascii="Tahoma" w:hAnsi="Tahoma" w:cs="Tahoma"/>
            <w:sz w:val="22"/>
            <w:szCs w:val="22"/>
          </w:rPr>
          <w:t>11 020 m</w:t>
        </w:r>
        <w:r w:rsidRPr="007511F2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</w:p>
    <w:p w:rsidR="002B754C" w:rsidRPr="007511F2" w:rsidRDefault="002B754C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7511F2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Pr="007511F2">
        <w:rPr>
          <w:rFonts w:ascii="Tahoma" w:hAnsi="Tahoma" w:cs="Tahoma"/>
          <w:sz w:val="22"/>
          <w:szCs w:val="22"/>
          <w:u w:val="single"/>
        </w:rPr>
        <w:t xml:space="preserve">na cmentarzu przy ul. Brzozowej 5 – podczas koszenia  omijać stanowiska bluszczu pospolitego, pozostałą roślinności kosić 1 x w miesiącu a w przypadku suszy co 5-6 tygodni. </w:t>
      </w:r>
    </w:p>
    <w:p w:rsidR="002B754C" w:rsidRPr="007511F2" w:rsidRDefault="002B754C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Koszenie skarpy przy cmentarzu przy ul. Młodkowskiego pow. 1700m2 – 2 x </w:t>
      </w:r>
      <w:r>
        <w:rPr>
          <w:rFonts w:ascii="Tahoma" w:hAnsi="Tahoma" w:cs="Tahoma"/>
          <w:sz w:val="22"/>
          <w:szCs w:val="22"/>
        </w:rPr>
        <w:t xml:space="preserve">            </w:t>
      </w:r>
      <w:r w:rsidRPr="007511F2">
        <w:rPr>
          <w:rFonts w:ascii="Tahoma" w:hAnsi="Tahoma" w:cs="Tahoma"/>
          <w:sz w:val="22"/>
          <w:szCs w:val="22"/>
        </w:rPr>
        <w:t>w okresie wegetacji.</w:t>
      </w:r>
    </w:p>
    <w:p w:rsidR="002B754C" w:rsidRPr="007511F2" w:rsidRDefault="002B754C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b) wygrabianiu liści –</w:t>
      </w:r>
      <w:r>
        <w:rPr>
          <w:rFonts w:ascii="Tahoma" w:hAnsi="Tahoma" w:cs="Tahoma"/>
          <w:sz w:val="22"/>
          <w:szCs w:val="22"/>
        </w:rPr>
        <w:t xml:space="preserve"> na bieżąco w okresie jesiennym, przewidywana ilość 60m</w:t>
      </w:r>
      <w:r w:rsidRPr="009B619B">
        <w:rPr>
          <w:rFonts w:ascii="Tahoma" w:hAnsi="Tahoma" w:cs="Tahoma"/>
          <w:sz w:val="22"/>
          <w:szCs w:val="22"/>
          <w:vertAlign w:val="superscript"/>
        </w:rPr>
        <w:t>3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6</w:t>
      </w:r>
      <w:r w:rsidRPr="007511F2">
        <w:rPr>
          <w:rFonts w:ascii="Tahoma" w:hAnsi="Tahoma" w:cs="Tahoma"/>
          <w:sz w:val="22"/>
          <w:szCs w:val="22"/>
        </w:rPr>
        <w:t>. Pielęgnacja nasadzeń krzew</w:t>
      </w:r>
      <w:r>
        <w:rPr>
          <w:rFonts w:ascii="Tahoma" w:hAnsi="Tahoma" w:cs="Tahoma"/>
          <w:sz w:val="22"/>
          <w:szCs w:val="22"/>
        </w:rPr>
        <w:t>ów ozdobnych, żywopłotów</w:t>
      </w:r>
      <w:r w:rsidRPr="007511F2">
        <w:rPr>
          <w:rFonts w:ascii="Tahoma" w:hAnsi="Tahoma" w:cs="Tahoma"/>
          <w:sz w:val="22"/>
          <w:szCs w:val="22"/>
        </w:rPr>
        <w:t xml:space="preserve"> tj., </w:t>
      </w:r>
    </w:p>
    <w:p w:rsidR="002B754C" w:rsidRPr="007511F2" w:rsidRDefault="002B754C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pieleniu - w okresie od maja do października - 2 x w miesiącu;  </w:t>
      </w:r>
    </w:p>
    <w:p w:rsidR="002B754C" w:rsidRDefault="002B754C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cięciu formującym – 2 x w roku ( wiosną i latem);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7</w:t>
      </w:r>
      <w:r w:rsidRPr="007511F2">
        <w:rPr>
          <w:rFonts w:ascii="Tahoma" w:hAnsi="Tahoma" w:cs="Tahoma"/>
          <w:sz w:val="22"/>
          <w:szCs w:val="22"/>
        </w:rPr>
        <w:t>. Utrzymanie zieleni wysokiej: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a) wykonywanie cięć sanitarnych, formujących i technicznych drzew w miarę potrzeb 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 w:rsidRPr="007511F2">
        <w:rPr>
          <w:rFonts w:ascii="Tahoma" w:hAnsi="Tahoma" w:cs="Tahoma"/>
          <w:sz w:val="22"/>
          <w:szCs w:val="22"/>
        </w:rPr>
        <w:t>do 40 szt</w:t>
      </w:r>
      <w:r>
        <w:rPr>
          <w:rFonts w:ascii="Tahoma" w:hAnsi="Tahoma" w:cs="Tahoma"/>
          <w:sz w:val="22"/>
          <w:szCs w:val="22"/>
        </w:rPr>
        <w:t>.   w okresie trwania umowy, o różnym stopniu</w:t>
      </w:r>
      <w:r w:rsidRPr="007511F2">
        <w:rPr>
          <w:rFonts w:ascii="Tahoma" w:hAnsi="Tahoma" w:cs="Tahoma"/>
          <w:sz w:val="22"/>
          <w:szCs w:val="22"/>
        </w:rPr>
        <w:t xml:space="preserve"> trudności;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b) zgłaszanie konieczności wycinki drzew Zamawiającemu;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c) wycinka drzew</w:t>
      </w:r>
      <w:r>
        <w:rPr>
          <w:rFonts w:ascii="Tahoma" w:hAnsi="Tahoma" w:cs="Tahoma"/>
          <w:sz w:val="22"/>
          <w:szCs w:val="22"/>
        </w:rPr>
        <w:t xml:space="preserve"> lub zlecenie jej podmiotom uprawnionym, na podstawie uzyskanej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przez Zamawiającego decyzji</w:t>
      </w:r>
      <w:r w:rsidRPr="007511F2">
        <w:rPr>
          <w:rFonts w:ascii="Tahoma" w:hAnsi="Tahoma" w:cs="Tahoma"/>
          <w:sz w:val="22"/>
          <w:szCs w:val="22"/>
        </w:rPr>
        <w:t xml:space="preserve">, usuwanie wiatrołomów i złomów do 20 szt. w okresie </w:t>
      </w:r>
    </w:p>
    <w:p w:rsidR="002B754C" w:rsidRPr="007511F2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Pr="007511F2">
        <w:rPr>
          <w:rFonts w:ascii="Tahoma" w:hAnsi="Tahoma" w:cs="Tahoma"/>
          <w:sz w:val="22"/>
          <w:szCs w:val="22"/>
        </w:rPr>
        <w:t>trwania</w:t>
      </w:r>
      <w:r>
        <w:rPr>
          <w:rFonts w:ascii="Tahoma" w:hAnsi="Tahoma" w:cs="Tahoma"/>
          <w:sz w:val="22"/>
          <w:szCs w:val="22"/>
        </w:rPr>
        <w:t xml:space="preserve"> </w:t>
      </w:r>
      <w:r w:rsidRPr="007511F2">
        <w:rPr>
          <w:rFonts w:ascii="Tahoma" w:hAnsi="Tahoma" w:cs="Tahoma"/>
          <w:sz w:val="22"/>
          <w:szCs w:val="22"/>
        </w:rPr>
        <w:t>umowy;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d) sadzenie drzew</w:t>
      </w:r>
      <w:r>
        <w:rPr>
          <w:rFonts w:ascii="Tahoma" w:hAnsi="Tahoma" w:cs="Tahoma"/>
          <w:sz w:val="22"/>
          <w:szCs w:val="22"/>
        </w:rPr>
        <w:t xml:space="preserve"> bez kosztów zakupu materiału roślinnego do 20 szt. w okresie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trwania umowy</w:t>
      </w:r>
      <w:r w:rsidRPr="007511F2">
        <w:rPr>
          <w:rFonts w:ascii="Tahoma" w:hAnsi="Tahoma" w:cs="Tahoma"/>
          <w:sz w:val="22"/>
          <w:szCs w:val="22"/>
        </w:rPr>
        <w:t>;</w:t>
      </w:r>
    </w:p>
    <w:p w:rsidR="002B754C" w:rsidRPr="004B7337" w:rsidRDefault="002B754C" w:rsidP="00360678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wycinanie</w:t>
      </w:r>
      <w:r w:rsidRPr="004B7337">
        <w:rPr>
          <w:rFonts w:ascii="Tahoma" w:hAnsi="Tahoma" w:cs="Tahoma"/>
          <w:sz w:val="22"/>
          <w:szCs w:val="22"/>
        </w:rPr>
        <w:t xml:space="preserve"> odrostów – 2 x w roku (wiosną latem).</w:t>
      </w:r>
    </w:p>
    <w:p w:rsidR="002B754C" w:rsidRDefault="002B754C" w:rsidP="00360678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7511F2">
        <w:rPr>
          <w:rFonts w:ascii="Tahoma" w:hAnsi="Tahoma" w:cs="Tahoma"/>
          <w:sz w:val="22"/>
          <w:szCs w:val="22"/>
          <w:u w:val="single"/>
        </w:rPr>
        <w:t xml:space="preserve">Ponieważ cmentarze położone przy ul. Brzozowej 5 i 6 są obiektami wpisanymi do rejestru zabytków, osoby kierujące pracami przy zieleni wysokiej lub samodzielnie je wykonujący powinny posiadać kwalifikacje , o których mowa w art.37b ustawy z dnia 23 lipca 2003 r. </w:t>
      </w:r>
      <w:r>
        <w:rPr>
          <w:rFonts w:ascii="Tahoma" w:hAnsi="Tahoma" w:cs="Tahoma"/>
          <w:sz w:val="22"/>
          <w:szCs w:val="22"/>
          <w:u w:val="single"/>
        </w:rPr>
        <w:t xml:space="preserve">                 </w:t>
      </w:r>
      <w:r w:rsidRPr="007511F2">
        <w:rPr>
          <w:rFonts w:ascii="Tahoma" w:hAnsi="Tahoma" w:cs="Tahoma"/>
          <w:sz w:val="22"/>
          <w:szCs w:val="22"/>
          <w:u w:val="single"/>
        </w:rPr>
        <w:t xml:space="preserve">o ochronie zabytków i opiece nad zabytkami (Dz. U. 2014 poz.1446 ze zm.) </w:t>
      </w:r>
    </w:p>
    <w:p w:rsidR="002B754C" w:rsidRPr="007511F2" w:rsidRDefault="002B754C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8</w:t>
      </w:r>
      <w:r w:rsidRPr="007511F2">
        <w:rPr>
          <w:rFonts w:ascii="Tahoma" w:hAnsi="Tahoma" w:cs="Tahoma"/>
          <w:sz w:val="22"/>
          <w:szCs w:val="22"/>
        </w:rPr>
        <w:t xml:space="preserve">. Utrzymywanie w należytym stanie technicznym obiektów zlokalizowanych na </w:t>
      </w:r>
    </w:p>
    <w:p w:rsidR="002B754C" w:rsidRPr="007511F2" w:rsidRDefault="002B754C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       cmentarzach i całej infrastruktury, a mianowicie:</w:t>
      </w:r>
    </w:p>
    <w:p w:rsidR="002B754C" w:rsidRPr="007511F2" w:rsidRDefault="002B754C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- wykonywanie bieżących napraw i usuwanie awarii w sanitariatach, sieci wodno- kanalizacyjnej; </w:t>
      </w:r>
    </w:p>
    <w:p w:rsidR="002B754C" w:rsidRPr="007511F2" w:rsidRDefault="002B754C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- wykonywanie bieżących napraw ciągów komunikacyjnych tj. uzupełnianie brakujących płytek, likwidacja nierówności (do </w:t>
      </w:r>
      <w:smartTag w:uri="urn:schemas-microsoft-com:office:smarttags" w:element="metricconverter">
        <w:smartTagPr>
          <w:attr w:name="ProductID" w:val="25 m2"/>
        </w:smartTagPr>
        <w:r w:rsidRPr="007511F2">
          <w:rPr>
            <w:rFonts w:ascii="Tahoma" w:hAnsi="Tahoma" w:cs="Tahoma"/>
            <w:sz w:val="22"/>
            <w:szCs w:val="22"/>
          </w:rPr>
          <w:t>25 m</w:t>
        </w:r>
        <w:r w:rsidRPr="00FF4ED4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  <w:r w:rsidRPr="007511F2">
        <w:rPr>
          <w:rFonts w:ascii="Tahoma" w:hAnsi="Tahoma" w:cs="Tahoma"/>
          <w:sz w:val="22"/>
          <w:szCs w:val="22"/>
        </w:rPr>
        <w:t xml:space="preserve"> w roku);</w:t>
      </w:r>
    </w:p>
    <w:p w:rsidR="002B754C" w:rsidRPr="007511F2" w:rsidRDefault="002B754C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 xml:space="preserve">- wykonywanie bieżących napraw i utrzymanie drożności przepustów, cieków odprowadzających wody opadowe; </w:t>
      </w:r>
    </w:p>
    <w:p w:rsidR="002B754C" w:rsidRDefault="002B754C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7511F2">
        <w:rPr>
          <w:rFonts w:ascii="Tahoma" w:hAnsi="Tahoma" w:cs="Tahoma"/>
          <w:sz w:val="22"/>
          <w:szCs w:val="22"/>
        </w:rPr>
        <w:t>-  dla potrzeb realizacji poszczególnych zadań Wykonawca zapewni własnym staraniem     i na własny koszt materiały i narzędzia  niezbędne do realizacji umowy, transport oraz utylizację odpadów;</w:t>
      </w:r>
    </w:p>
    <w:p w:rsidR="002B754C" w:rsidRPr="007511F2" w:rsidRDefault="002B754C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dbanie o czystość i estetykę oraz stan techniczny tablic z regulaminem korzystania                 z  obiektów.</w:t>
      </w:r>
    </w:p>
    <w:p w:rsidR="002B754C" w:rsidRPr="007511F2" w:rsidRDefault="002B754C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9. Udostępnianie sanitariatów (</w:t>
      </w:r>
      <w:r w:rsidRPr="007511F2">
        <w:rPr>
          <w:rFonts w:ascii="Tahoma" w:hAnsi="Tahoma" w:cs="Tahoma"/>
          <w:sz w:val="22"/>
          <w:szCs w:val="22"/>
        </w:rPr>
        <w:t>przy domu pr</w:t>
      </w:r>
      <w:r>
        <w:rPr>
          <w:rFonts w:ascii="Tahoma" w:hAnsi="Tahoma" w:cs="Tahoma"/>
          <w:sz w:val="22"/>
          <w:szCs w:val="22"/>
        </w:rPr>
        <w:t>zedpogrzebowym) w godz. 7ºº - 17</w:t>
      </w:r>
      <w:r w:rsidRPr="007511F2">
        <w:rPr>
          <w:rFonts w:ascii="Tahoma" w:hAnsi="Tahoma" w:cs="Tahoma"/>
          <w:sz w:val="22"/>
          <w:szCs w:val="22"/>
        </w:rPr>
        <w:t xml:space="preserve">ºº </w:t>
      </w:r>
      <w:r>
        <w:rPr>
          <w:rFonts w:ascii="Tahoma" w:hAnsi="Tahoma" w:cs="Tahoma"/>
          <w:sz w:val="22"/>
          <w:szCs w:val="22"/>
        </w:rPr>
        <w:t xml:space="preserve">                    w okresie od kwietnia</w:t>
      </w:r>
      <w:r w:rsidRPr="007511F2">
        <w:rPr>
          <w:rFonts w:ascii="Tahoma" w:hAnsi="Tahoma" w:cs="Tahoma"/>
          <w:sz w:val="22"/>
          <w:szCs w:val="22"/>
        </w:rPr>
        <w:t xml:space="preserve"> do paździ</w:t>
      </w:r>
      <w:r>
        <w:rPr>
          <w:rFonts w:ascii="Tahoma" w:hAnsi="Tahoma" w:cs="Tahoma"/>
          <w:sz w:val="22"/>
          <w:szCs w:val="22"/>
        </w:rPr>
        <w:t>ernika</w:t>
      </w:r>
      <w:r w:rsidRPr="007511F2">
        <w:rPr>
          <w:rFonts w:ascii="Tahoma" w:hAnsi="Tahoma" w:cs="Tahoma"/>
          <w:sz w:val="22"/>
          <w:szCs w:val="22"/>
        </w:rPr>
        <w:t>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4.</w:t>
      </w:r>
      <w:r>
        <w:rPr>
          <w:rFonts w:ascii="Tahoma" w:hAnsi="Tahoma" w:cs="Tahoma"/>
          <w:sz w:val="22"/>
          <w:szCs w:val="22"/>
        </w:rPr>
        <w:t xml:space="preserve"> P</w:t>
      </w:r>
      <w:r w:rsidRPr="001E7928">
        <w:rPr>
          <w:rFonts w:ascii="Tahoma" w:hAnsi="Tahoma" w:cs="Tahoma"/>
          <w:sz w:val="22"/>
          <w:szCs w:val="22"/>
        </w:rPr>
        <w:t>rac</w:t>
      </w:r>
      <w:r>
        <w:rPr>
          <w:rFonts w:ascii="Tahoma" w:hAnsi="Tahoma" w:cs="Tahoma"/>
          <w:sz w:val="22"/>
          <w:szCs w:val="22"/>
        </w:rPr>
        <w:t>e nie wchodzące w zakres ryczałtu, rozliczane będą</w:t>
      </w:r>
      <w:r w:rsidRPr="001E7928">
        <w:rPr>
          <w:rFonts w:ascii="Tahoma" w:hAnsi="Tahoma" w:cs="Tahoma"/>
          <w:sz w:val="22"/>
          <w:szCs w:val="22"/>
        </w:rPr>
        <w:t xml:space="preserve"> wg potrzeb na podstawi</w:t>
      </w:r>
      <w:r>
        <w:rPr>
          <w:rFonts w:ascii="Tahoma" w:hAnsi="Tahoma" w:cs="Tahoma"/>
          <w:sz w:val="22"/>
          <w:szCs w:val="22"/>
        </w:rPr>
        <w:t>e</w:t>
      </w:r>
      <w:r w:rsidRPr="001E7928">
        <w:rPr>
          <w:rFonts w:ascii="Tahoma" w:hAnsi="Tahoma" w:cs="Tahoma"/>
          <w:sz w:val="22"/>
          <w:szCs w:val="22"/>
        </w:rPr>
        <w:t xml:space="preserve">  protokołu konieczności, c</w:t>
      </w:r>
      <w:r>
        <w:rPr>
          <w:rFonts w:ascii="Tahoma" w:hAnsi="Tahoma" w:cs="Tahoma"/>
          <w:sz w:val="22"/>
          <w:szCs w:val="22"/>
        </w:rPr>
        <w:t>enami jednostkowymi  i  obejmują</w:t>
      </w:r>
      <w:r w:rsidRPr="001E7928">
        <w:rPr>
          <w:rFonts w:ascii="Tahoma" w:hAnsi="Tahoma" w:cs="Tahoma"/>
          <w:sz w:val="22"/>
          <w:szCs w:val="22"/>
        </w:rPr>
        <w:t>:</w:t>
      </w:r>
    </w:p>
    <w:p w:rsidR="002B754C" w:rsidRDefault="002B754C" w:rsidP="001A6080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rozliczane będą wg ustalonej stawki roboczogodziny, (stawka do celó</w:t>
      </w:r>
      <w:r>
        <w:rPr>
          <w:rFonts w:ascii="Tahoma" w:hAnsi="Tahoma" w:cs="Tahoma"/>
          <w:sz w:val="22"/>
          <w:szCs w:val="22"/>
        </w:rPr>
        <w:t xml:space="preserve">w kosztorysowych </w:t>
      </w:r>
      <w:r w:rsidRPr="001E7928">
        <w:rPr>
          <w:rFonts w:ascii="Tahoma" w:hAnsi="Tahoma" w:cs="Tahoma"/>
          <w:sz w:val="22"/>
          <w:szCs w:val="22"/>
        </w:rPr>
        <w:t xml:space="preserve">z </w:t>
      </w:r>
      <w:r>
        <w:rPr>
          <w:rFonts w:ascii="Tahoma" w:hAnsi="Tahoma" w:cs="Tahoma"/>
          <w:sz w:val="22"/>
          <w:szCs w:val="22"/>
        </w:rPr>
        <w:t>uwzględnieniem kosztów ogólnych</w:t>
      </w:r>
      <w:r w:rsidRPr="001E7928">
        <w:rPr>
          <w:rFonts w:ascii="Tahoma" w:hAnsi="Tahoma" w:cs="Tahoma"/>
          <w:sz w:val="22"/>
          <w:szCs w:val="22"/>
        </w:rPr>
        <w:t xml:space="preserve"> i zysku</w:t>
      </w:r>
      <w:r>
        <w:rPr>
          <w:rFonts w:ascii="Tahoma" w:hAnsi="Tahoma" w:cs="Tahoma"/>
          <w:sz w:val="22"/>
          <w:szCs w:val="22"/>
        </w:rPr>
        <w:t>).</w:t>
      </w:r>
      <w:r w:rsidRPr="001E7928">
        <w:rPr>
          <w:rFonts w:ascii="Tahoma" w:hAnsi="Tahoma" w:cs="Tahoma"/>
          <w:sz w:val="22"/>
          <w:szCs w:val="22"/>
        </w:rPr>
        <w:t xml:space="preserve"> 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4</w:t>
      </w:r>
    </w:p>
    <w:p w:rsidR="002B754C" w:rsidRPr="001E7928" w:rsidRDefault="002B754C" w:rsidP="004D61C2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</w:t>
      </w:r>
      <w:r w:rsidRPr="001E7928">
        <w:rPr>
          <w:rFonts w:ascii="Tahoma" w:hAnsi="Tahoma" w:cs="Tahoma"/>
          <w:sz w:val="22"/>
          <w:szCs w:val="22"/>
        </w:rPr>
        <w:t>Wykonawcy za realizację zadań określonych w § 3 ust. 3  przysługuje wynagrodzenie ryc</w:t>
      </w:r>
      <w:r>
        <w:rPr>
          <w:rFonts w:ascii="Tahoma" w:hAnsi="Tahoma" w:cs="Tahoma"/>
          <w:sz w:val="22"/>
          <w:szCs w:val="22"/>
        </w:rPr>
        <w:t>załtowe w wysokości ……..</w:t>
      </w:r>
      <w:r w:rsidRPr="007B09B8">
        <w:rPr>
          <w:rFonts w:ascii="Tahoma" w:hAnsi="Tahoma" w:cs="Tahoma"/>
          <w:b/>
          <w:sz w:val="22"/>
          <w:szCs w:val="22"/>
        </w:rPr>
        <w:t>zł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7B09B8">
        <w:rPr>
          <w:rFonts w:ascii="Tahoma" w:hAnsi="Tahoma" w:cs="Tahoma"/>
          <w:b/>
          <w:sz w:val="22"/>
          <w:szCs w:val="22"/>
        </w:rPr>
        <w:t>brutto</w:t>
      </w:r>
      <w:r>
        <w:rPr>
          <w:rFonts w:ascii="Tahoma" w:hAnsi="Tahoma" w:cs="Tahoma"/>
          <w:sz w:val="22"/>
          <w:szCs w:val="22"/>
        </w:rPr>
        <w:t>, słownie: …………….zł, wg ceny jednostkowej ……</w:t>
      </w:r>
      <w:r w:rsidRPr="001E7928">
        <w:rPr>
          <w:rFonts w:ascii="Tahoma" w:hAnsi="Tahoma" w:cs="Tahoma"/>
          <w:sz w:val="22"/>
          <w:szCs w:val="22"/>
        </w:rPr>
        <w:t>zł/m</w:t>
      </w:r>
      <w:r w:rsidRPr="001E7928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1E7928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2B754C" w:rsidRPr="001E7928" w:rsidTr="001A6080">
        <w:tc>
          <w:tcPr>
            <w:tcW w:w="851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E7928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EE6C87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2B754C" w:rsidRPr="00EE6C87" w:rsidRDefault="002B754C" w:rsidP="001A6080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E6C87">
              <w:rPr>
                <w:rFonts w:ascii="Tahoma" w:hAnsi="Tahoma" w:cs="Tahoma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09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2B754C" w:rsidRPr="001E7928" w:rsidTr="001A6080">
        <w:tc>
          <w:tcPr>
            <w:tcW w:w="851" w:type="dxa"/>
          </w:tcPr>
          <w:p w:rsidR="002B754C" w:rsidRPr="004F2835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2B754C" w:rsidRPr="009E17FA" w:rsidRDefault="002B754C" w:rsidP="00FF4ED4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9E17FA">
              <w:rPr>
                <w:rFonts w:ascii="Tahoma" w:hAnsi="Tahoma" w:cs="Tahoma"/>
                <w:sz w:val="12"/>
                <w:szCs w:val="12"/>
              </w:rPr>
              <w:t>Utrzymanie zimowe ciągów komunikacyjnych, oczyszcz. powierzchniowe, utrzymanie zieleni wysokiej</w:t>
            </w:r>
          </w:p>
        </w:tc>
        <w:tc>
          <w:tcPr>
            <w:tcW w:w="5559" w:type="dxa"/>
            <w:gridSpan w:val="8"/>
          </w:tcPr>
          <w:p w:rsidR="002B754C" w:rsidRPr="00EE6C87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E6C87">
              <w:rPr>
                <w:rFonts w:ascii="Tahoma" w:hAnsi="Tahoma" w:cs="Tahoma"/>
                <w:sz w:val="16"/>
                <w:szCs w:val="16"/>
              </w:rPr>
              <w:t>Całościowe utrzymanie</w:t>
            </w:r>
            <w:r>
              <w:rPr>
                <w:rFonts w:ascii="Tahoma" w:hAnsi="Tahoma" w:cs="Tahoma"/>
                <w:sz w:val="16"/>
                <w:szCs w:val="16"/>
              </w:rPr>
              <w:t xml:space="preserve"> i konserwacja terenów cmentarzy</w:t>
            </w:r>
            <w:r w:rsidRPr="00EE6C87">
              <w:rPr>
                <w:rFonts w:ascii="Tahoma" w:hAnsi="Tahoma" w:cs="Tahoma"/>
                <w:sz w:val="16"/>
                <w:szCs w:val="16"/>
              </w:rPr>
              <w:t xml:space="preserve"> zgodnie ze specyfikacją </w:t>
            </w:r>
          </w:p>
        </w:tc>
        <w:tc>
          <w:tcPr>
            <w:tcW w:w="1418" w:type="dxa"/>
            <w:gridSpan w:val="2"/>
          </w:tcPr>
          <w:p w:rsidR="002B754C" w:rsidRPr="009E17FA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0"/>
                <w:szCs w:val="10"/>
              </w:rPr>
            </w:pPr>
            <w:r w:rsidRPr="009E17FA">
              <w:rPr>
                <w:rFonts w:ascii="Tahoma" w:hAnsi="Tahoma" w:cs="Tahoma"/>
                <w:sz w:val="10"/>
                <w:szCs w:val="10"/>
              </w:rPr>
              <w:t>Utrzymanie zimowe ciągów komunikacyjnych, oczyszcz. powierzchniowe</w:t>
            </w:r>
            <w:r>
              <w:rPr>
                <w:rFonts w:ascii="Tahoma" w:hAnsi="Tahoma" w:cs="Tahoma"/>
                <w:sz w:val="10"/>
                <w:szCs w:val="10"/>
              </w:rPr>
              <w:t>, utrzymanie zieleni wysokiej</w:t>
            </w:r>
          </w:p>
        </w:tc>
        <w:tc>
          <w:tcPr>
            <w:tcW w:w="850" w:type="dxa"/>
          </w:tcPr>
          <w:p w:rsidR="002B754C" w:rsidRPr="004F2835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754C" w:rsidRPr="001E7928" w:rsidTr="001A6080">
        <w:tc>
          <w:tcPr>
            <w:tcW w:w="851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2017</w:t>
            </w:r>
          </w:p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  <w:tc>
          <w:tcPr>
            <w:tcW w:w="724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2B754C" w:rsidRPr="005A7B21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2B754C" w:rsidRPr="00927CFE" w:rsidRDefault="002B754C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B754C" w:rsidRPr="00E46A01" w:rsidRDefault="002B754C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16"/>
          <w:szCs w:val="16"/>
        </w:rPr>
      </w:pPr>
      <w:r w:rsidRPr="00E46A01">
        <w:rPr>
          <w:rFonts w:ascii="Tahoma" w:hAnsi="Tahoma" w:cs="Tahoma"/>
          <w:sz w:val="16"/>
          <w:szCs w:val="16"/>
        </w:rPr>
        <w:t xml:space="preserve">*wartość </w:t>
      </w:r>
      <w:r>
        <w:rPr>
          <w:rFonts w:ascii="Tahoma" w:hAnsi="Tahoma" w:cs="Tahoma"/>
          <w:sz w:val="16"/>
          <w:szCs w:val="16"/>
        </w:rPr>
        <w:t>będzie zaktualizowana na dzień podpisania umowy (obejmować będzie dni stycznia od podpisania umowy)</w:t>
      </w:r>
    </w:p>
    <w:p w:rsidR="002B754C" w:rsidRPr="001E7928" w:rsidRDefault="002B754C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  <w:r>
        <w:rPr>
          <w:rFonts w:ascii="Tahoma" w:hAnsi="Tahoma" w:cs="Tahoma"/>
          <w:sz w:val="22"/>
          <w:szCs w:val="22"/>
        </w:rPr>
        <w:t>:</w:t>
      </w:r>
    </w:p>
    <w:p w:rsidR="002B754C" w:rsidRPr="00D913ED" w:rsidRDefault="002B754C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do celów kosztorysowych z uwzględnieniem k</w:t>
      </w:r>
      <w:r>
        <w:rPr>
          <w:rFonts w:ascii="Tahoma" w:hAnsi="Tahoma" w:cs="Tahoma"/>
          <w:sz w:val="22"/>
          <w:szCs w:val="22"/>
        </w:rPr>
        <w:t>osztów ogólnych  i zysku  -</w:t>
      </w:r>
      <w:r w:rsidRPr="001E7928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….zł/rbg</w:t>
      </w:r>
    </w:p>
    <w:p w:rsidR="002B754C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5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1. Zobowiązanie Zamawiającego wynikające z § 4  niniejszej umowy w okresie jej realizacji </w:t>
      </w:r>
      <w:r>
        <w:rPr>
          <w:rFonts w:ascii="Tahoma" w:hAnsi="Tahoma" w:cs="Tahoma"/>
          <w:sz w:val="22"/>
          <w:szCs w:val="22"/>
        </w:rPr>
        <w:t>nie może przekroczyć kwoty …………….</w:t>
      </w:r>
      <w:r w:rsidRPr="0098185A">
        <w:rPr>
          <w:rFonts w:ascii="Tahoma" w:hAnsi="Tahoma" w:cs="Tahoma"/>
          <w:b/>
          <w:sz w:val="22"/>
          <w:szCs w:val="22"/>
        </w:rPr>
        <w:t>zł</w:t>
      </w:r>
      <w:r>
        <w:rPr>
          <w:rFonts w:ascii="Tahoma" w:hAnsi="Tahoma" w:cs="Tahoma"/>
          <w:sz w:val="22"/>
          <w:szCs w:val="22"/>
        </w:rPr>
        <w:t xml:space="preserve"> brutto / słownie:………………………. </w:t>
      </w:r>
      <w:r w:rsidRPr="001E7928">
        <w:rPr>
          <w:rFonts w:ascii="Tahoma" w:hAnsi="Tahoma" w:cs="Tahoma"/>
          <w:sz w:val="22"/>
          <w:szCs w:val="22"/>
        </w:rPr>
        <w:t>zł brutto</w:t>
      </w:r>
      <w:r>
        <w:rPr>
          <w:rFonts w:ascii="Tahoma" w:hAnsi="Tahoma" w:cs="Tahoma"/>
          <w:sz w:val="22"/>
          <w:szCs w:val="22"/>
        </w:rPr>
        <w:t>/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</w:t>
      </w:r>
      <w:r>
        <w:rPr>
          <w:rFonts w:ascii="Tahoma" w:hAnsi="Tahoma" w:cs="Tahoma"/>
          <w:sz w:val="22"/>
          <w:szCs w:val="22"/>
        </w:rPr>
        <w:t>amówieniem w przypadku  dzierżawy,  z</w:t>
      </w:r>
      <w:r w:rsidRPr="001E7928">
        <w:rPr>
          <w:rFonts w:ascii="Tahoma" w:hAnsi="Tahoma" w:cs="Tahoma"/>
          <w:sz w:val="22"/>
          <w:szCs w:val="22"/>
        </w:rPr>
        <w:t>miany</w:t>
      </w:r>
      <w:r>
        <w:rPr>
          <w:rFonts w:ascii="Tahoma" w:hAnsi="Tahoma" w:cs="Tahoma"/>
          <w:sz w:val="22"/>
          <w:szCs w:val="22"/>
        </w:rPr>
        <w:t xml:space="preserve"> przeznaczenia, </w:t>
      </w:r>
      <w:r w:rsidRPr="001E7928">
        <w:rPr>
          <w:rFonts w:ascii="Tahoma" w:hAnsi="Tahoma" w:cs="Tahoma"/>
          <w:sz w:val="22"/>
          <w:szCs w:val="22"/>
        </w:rPr>
        <w:t xml:space="preserve"> rozpoczęcia prac budowlanych itp., łącznie do 10%, wg ceny jed</w:t>
      </w:r>
      <w:r>
        <w:rPr>
          <w:rFonts w:ascii="Tahoma" w:hAnsi="Tahoma" w:cs="Tahoma"/>
          <w:sz w:val="22"/>
          <w:szCs w:val="22"/>
        </w:rPr>
        <w:t xml:space="preserve">nostkowej określonej </w:t>
      </w:r>
      <w:r w:rsidRPr="001E7928">
        <w:rPr>
          <w:rFonts w:ascii="Tahoma" w:hAnsi="Tahoma" w:cs="Tahoma"/>
          <w:sz w:val="22"/>
          <w:szCs w:val="22"/>
        </w:rPr>
        <w:t xml:space="preserve"> w § 4 ust. 1, na podstawie protokołu konieczności, sporządzonego przez strony.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przyjąć do realizacji zamówienie dodatkowe w ilości 1% powierzchni zlecone</w:t>
      </w:r>
      <w:r>
        <w:rPr>
          <w:rFonts w:ascii="Tahoma" w:hAnsi="Tahoma" w:cs="Tahoma"/>
          <w:sz w:val="22"/>
          <w:szCs w:val="22"/>
        </w:rPr>
        <w:t xml:space="preserve">j do utrzymania i konserwacji w </w:t>
      </w:r>
      <w:r w:rsidRPr="001E7928">
        <w:rPr>
          <w:rFonts w:ascii="Tahoma" w:hAnsi="Tahoma" w:cs="Tahoma"/>
          <w:sz w:val="22"/>
          <w:szCs w:val="22"/>
        </w:rPr>
        <w:t xml:space="preserve">ramach obowiązującego wynagrodzenia. 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6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Podstawą do wystawienia miesięcznej faktury będą protokoły odbioru robót, podpisane przez obie strony, pod warunkiem zgłoszenia odbioru wy</w:t>
      </w:r>
      <w:r>
        <w:rPr>
          <w:rFonts w:ascii="Tahoma" w:hAnsi="Tahoma" w:cs="Tahoma"/>
          <w:sz w:val="22"/>
          <w:szCs w:val="22"/>
        </w:rPr>
        <w:t>konywanych prac, w terminie do 5 i 20</w:t>
      </w:r>
      <w:r w:rsidRPr="001E7928">
        <w:rPr>
          <w:rFonts w:ascii="Tahoma" w:hAnsi="Tahoma" w:cs="Tahoma"/>
          <w:sz w:val="22"/>
          <w:szCs w:val="22"/>
        </w:rPr>
        <w:t xml:space="preserve"> dnia każdego miesiąca. Nie zgłoszenie do odbioru prac spowoduje utratę miesięcznego wynagrodzenia w wysokości 50 %. 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Zamawiający zastrzega sobie możliwość przeprowadzania kontrol</w:t>
      </w:r>
      <w:r>
        <w:rPr>
          <w:rFonts w:ascii="Tahoma" w:hAnsi="Tahoma" w:cs="Tahoma"/>
          <w:sz w:val="22"/>
          <w:szCs w:val="22"/>
        </w:rPr>
        <w:t>i doraźnych wykonywanych prac.</w:t>
      </w:r>
      <w:r w:rsidRPr="001E7928">
        <w:rPr>
          <w:rFonts w:ascii="Tahoma" w:hAnsi="Tahoma" w:cs="Tahoma"/>
          <w:sz w:val="22"/>
          <w:szCs w:val="22"/>
        </w:rPr>
        <w:t xml:space="preserve"> W przypadku, gdy przedstawiciel Wykonawcy nie będzie mógł uczestniczyć w przeglądach, przedstawiciel Zamawiającego przeprowadza go sam – wykonuje wówczas dokumentację fotograficzną.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3. Należność wynikającą z faktury Zamawiający opłaci przelewem w ciągu </w:t>
      </w:r>
      <w:r>
        <w:rPr>
          <w:rFonts w:ascii="Tahoma" w:hAnsi="Tahoma" w:cs="Tahoma"/>
          <w:sz w:val="22"/>
          <w:szCs w:val="22"/>
        </w:rPr>
        <w:t>…*</w:t>
      </w:r>
      <w:r w:rsidRPr="001E7928">
        <w:rPr>
          <w:rFonts w:ascii="Tahoma" w:hAnsi="Tahoma" w:cs="Tahoma"/>
          <w:sz w:val="22"/>
          <w:szCs w:val="22"/>
        </w:rPr>
        <w:t xml:space="preserve"> dni od daty dostarczenia faktury wraz z protokółem odbioru Zamawiającemu . </w:t>
      </w:r>
    </w:p>
    <w:p w:rsidR="002B754C" w:rsidRDefault="002B754C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2B754C" w:rsidRDefault="002B754C" w:rsidP="009F3FAA">
      <w:pPr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color w:val="000000"/>
          <w:sz w:val="22"/>
          <w:szCs w:val="22"/>
        </w:rPr>
        <w:t xml:space="preserve">Faktura w części dotyczącej Zamawiającego powinna być wystawiona przez Wykonawcę </w:t>
      </w:r>
      <w:r>
        <w:rPr>
          <w:rFonts w:ascii="Tahoma" w:hAnsi="Tahoma" w:cs="Tahoma"/>
          <w:color w:val="000000"/>
          <w:sz w:val="22"/>
          <w:szCs w:val="22"/>
        </w:rPr>
        <w:br/>
        <w:t>w następujący sposób:</w:t>
      </w:r>
    </w:p>
    <w:p w:rsidR="002B754C" w:rsidRDefault="002B754C" w:rsidP="009F3FAA">
      <w:pPr>
        <w:ind w:left="284" w:hanging="284"/>
        <w:jc w:val="both"/>
        <w:rPr>
          <w:rFonts w:ascii="Tahoma" w:hAnsi="Tahoma" w:cs="Tahoma"/>
          <w:snapToGrid w:val="0"/>
          <w:color w:val="000000"/>
          <w:sz w:val="22"/>
          <w:szCs w:val="22"/>
          <w:u w:val="single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Nabywca: </w:t>
      </w: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Gmina Miasto Mrągowo,</w:t>
      </w:r>
      <w:r w:rsidRPr="0082586D">
        <w:rPr>
          <w:rFonts w:ascii="Tahoma" w:hAnsi="Tahoma" w:cs="Tahoma"/>
          <w:b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11-700 Mrągowo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snapToGrid w:val="0"/>
          <w:color w:val="000000"/>
          <w:sz w:val="22"/>
          <w:szCs w:val="22"/>
        </w:rPr>
        <w:t>ul. Królewiecka 60A,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NIP 742 20 76</w:t>
      </w:r>
      <w:r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 </w:t>
      </w:r>
      <w:r w:rsidRPr="0082586D">
        <w:rPr>
          <w:rFonts w:ascii="Tahoma" w:hAnsi="Tahoma" w:cs="Tahoma"/>
          <w:snapToGrid w:val="0"/>
          <w:color w:val="000000"/>
          <w:sz w:val="22"/>
          <w:szCs w:val="22"/>
          <w:u w:val="single"/>
        </w:rPr>
        <w:t>940</w:t>
      </w:r>
    </w:p>
    <w:p w:rsidR="002B754C" w:rsidRPr="00FB6A1B" w:rsidRDefault="002B754C" w:rsidP="009F3FAA">
      <w:pPr>
        <w:ind w:left="360"/>
        <w:jc w:val="both"/>
        <w:rPr>
          <w:rFonts w:ascii="Tahoma" w:hAnsi="Tahoma" w:cs="Tahoma"/>
          <w:color w:val="000000"/>
          <w:sz w:val="22"/>
          <w:szCs w:val="22"/>
        </w:rPr>
      </w:pPr>
      <w:r w:rsidRPr="00FB6A1B">
        <w:rPr>
          <w:rFonts w:ascii="Tahoma" w:hAnsi="Tahoma" w:cs="Tahoma"/>
          <w:snapToGrid w:val="0"/>
          <w:color w:val="000000"/>
          <w:sz w:val="22"/>
          <w:szCs w:val="22"/>
        </w:rPr>
        <w:t>Odbiorca: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 </w:t>
      </w:r>
      <w:r w:rsidRPr="006423E1">
        <w:rPr>
          <w:rFonts w:ascii="Tahoma" w:hAnsi="Tahoma" w:cs="Tahoma"/>
          <w:snapToGrid w:val="0"/>
          <w:color w:val="000000"/>
          <w:sz w:val="22"/>
          <w:szCs w:val="22"/>
        </w:rPr>
        <w:t>Urząd Miejski w Mrągowie</w:t>
      </w:r>
      <w:r>
        <w:rPr>
          <w:rFonts w:ascii="Tahoma" w:hAnsi="Tahoma" w:cs="Tahoma"/>
          <w:snapToGrid w:val="0"/>
          <w:color w:val="000000"/>
          <w:sz w:val="22"/>
          <w:szCs w:val="22"/>
        </w:rPr>
        <w:t xml:space="preserve">, </w:t>
      </w:r>
      <w:r w:rsidRPr="0082586D">
        <w:rPr>
          <w:rFonts w:ascii="Tahoma" w:hAnsi="Tahoma" w:cs="Tahoma"/>
          <w:snapToGrid w:val="0"/>
          <w:color w:val="000000"/>
          <w:sz w:val="22"/>
          <w:szCs w:val="22"/>
        </w:rPr>
        <w:t>ul. Królewiecka 60A, 11-700 Mrągowo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7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zobowiązuje się do wykony</w:t>
      </w:r>
      <w:r>
        <w:rPr>
          <w:rFonts w:ascii="Tahoma" w:hAnsi="Tahoma" w:cs="Tahoma"/>
          <w:sz w:val="22"/>
          <w:szCs w:val="22"/>
        </w:rPr>
        <w:t xml:space="preserve">wania prac, wymienionych w § 3 z </w:t>
      </w:r>
      <w:r w:rsidRPr="001E7928">
        <w:rPr>
          <w:rFonts w:ascii="Tahoma" w:hAnsi="Tahoma" w:cs="Tahoma"/>
          <w:sz w:val="22"/>
          <w:szCs w:val="22"/>
        </w:rPr>
        <w:t>należytą starannością, zas</w:t>
      </w:r>
      <w:r>
        <w:rPr>
          <w:rFonts w:ascii="Tahoma" w:hAnsi="Tahoma" w:cs="Tahoma"/>
          <w:sz w:val="22"/>
          <w:szCs w:val="22"/>
        </w:rPr>
        <w:t>adami wiedzy technicznej i przepisami BHP, we współpracy z Zarządcą cmentarzy komunalnych.</w:t>
      </w:r>
    </w:p>
    <w:p w:rsidR="002B754C" w:rsidRPr="001E7928" w:rsidRDefault="002B754C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</w:t>
      </w:r>
      <w:r>
        <w:rPr>
          <w:rFonts w:ascii="Tahoma" w:hAnsi="Tahoma" w:cs="Tahoma"/>
          <w:sz w:val="22"/>
          <w:szCs w:val="22"/>
        </w:rPr>
        <w:t>ję odpadów stałych i płynnych,</w:t>
      </w:r>
      <w:r w:rsidRPr="001E7928">
        <w:rPr>
          <w:rFonts w:ascii="Tahoma" w:hAnsi="Tahoma" w:cs="Tahoma"/>
          <w:sz w:val="22"/>
          <w:szCs w:val="22"/>
        </w:rPr>
        <w:t xml:space="preserve"> zgodnie z obowiązującym stanem prawnym (art. 3 ust. 3 pkt 22 i art. 5 ustawy o odpadach z dnia 27.04.2001r., Dz. U. z 2007 r., Nr 39, poz. 251, z p. zm.).</w:t>
      </w:r>
    </w:p>
    <w:p w:rsidR="002B754C" w:rsidRPr="001E7928" w:rsidRDefault="002B754C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2B754C" w:rsidRPr="001E7928" w:rsidRDefault="002B754C" w:rsidP="00D237A6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</w:t>
      </w:r>
      <w:r w:rsidRPr="001E7928">
        <w:rPr>
          <w:rFonts w:ascii="Tahoma" w:hAnsi="Tahoma" w:cs="Tahoma"/>
          <w:sz w:val="22"/>
          <w:szCs w:val="22"/>
        </w:rPr>
        <w:t xml:space="preserve"> Na czas obowiązywania umowy, Wykonawca przejmie na siebie p</w:t>
      </w:r>
      <w:r>
        <w:rPr>
          <w:rFonts w:ascii="Tahoma" w:hAnsi="Tahoma" w:cs="Tahoma"/>
          <w:sz w:val="22"/>
          <w:szCs w:val="22"/>
        </w:rPr>
        <w:t xml:space="preserve">ełną odpowiedzialność za skutki </w:t>
      </w:r>
      <w:r w:rsidRPr="001E7928">
        <w:rPr>
          <w:rFonts w:ascii="Tahoma" w:hAnsi="Tahoma" w:cs="Tahoma"/>
          <w:sz w:val="22"/>
          <w:szCs w:val="22"/>
        </w:rPr>
        <w:t xml:space="preserve">i następstwa zdarzeń wynikłych wskutek nienależytego wykonania postanowień niniejszej umowy. Wykonawca przez cały okres realizacji Umowy będzie posiadał ważną polisę ubezpieczeniową OC. </w:t>
      </w:r>
    </w:p>
    <w:p w:rsidR="002B754C" w:rsidRPr="001E7928" w:rsidRDefault="002B754C" w:rsidP="00ED07F8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</w:t>
      </w:r>
      <w:r w:rsidRPr="001E7928">
        <w:rPr>
          <w:rFonts w:ascii="Tahoma" w:hAnsi="Tahoma" w:cs="Tahoma"/>
          <w:sz w:val="22"/>
          <w:szCs w:val="22"/>
        </w:rPr>
        <w:t xml:space="preserve">. Zamawiający jest uprawniony do kontroli realizacji prac objętych umową. </w:t>
      </w:r>
      <w:r>
        <w:rPr>
          <w:rFonts w:ascii="Tahoma" w:hAnsi="Tahoma" w:cs="Tahoma"/>
          <w:sz w:val="22"/>
          <w:szCs w:val="22"/>
        </w:rPr>
        <w:t xml:space="preserve">                               </w:t>
      </w:r>
      <w:r w:rsidRPr="001E7928">
        <w:rPr>
          <w:rFonts w:ascii="Tahoma" w:hAnsi="Tahoma" w:cs="Tahoma"/>
          <w:sz w:val="22"/>
          <w:szCs w:val="22"/>
        </w:rPr>
        <w:t>Do kontrolowania realizacji prac uprawniona jest Straż Miejska w Mrągowie oraz pracownicy referatu Gospodarki Komunalnej i Mieszkaniowej tut. Urzędu.</w:t>
      </w:r>
    </w:p>
    <w:p w:rsidR="002B754C" w:rsidRDefault="002B754C" w:rsidP="009F3FAA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color w:val="000000"/>
          <w:sz w:val="22"/>
          <w:szCs w:val="22"/>
        </w:rPr>
      </w:pPr>
    </w:p>
    <w:p w:rsidR="002B754C" w:rsidRPr="0082586D" w:rsidRDefault="002B754C" w:rsidP="009F3FAA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*</w:t>
      </w:r>
      <w:r w:rsidRPr="0046144B">
        <w:rPr>
          <w:sz w:val="16"/>
        </w:rPr>
        <w:t xml:space="preserve"> </w:t>
      </w:r>
      <w:r w:rsidRPr="002B47C6">
        <w:rPr>
          <w:sz w:val="16"/>
        </w:rPr>
        <w:t>wartość zostanie wstawiona zgodnie z deklaracją z oferty</w:t>
      </w:r>
    </w:p>
    <w:p w:rsidR="002B754C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Pr="001E7928">
        <w:rPr>
          <w:rFonts w:ascii="Tahoma" w:hAnsi="Tahoma" w:cs="Tahoma"/>
          <w:sz w:val="22"/>
          <w:szCs w:val="22"/>
        </w:rPr>
        <w:t>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Pr="001E7928">
        <w:rPr>
          <w:rFonts w:ascii="Tahoma" w:hAnsi="Tahoma" w:cs="Tahoma"/>
          <w:sz w:val="22"/>
          <w:szCs w:val="22"/>
        </w:rPr>
        <w:t xml:space="preserve">. W przypadku negatywnych wyników kontroli, Wykonawca zobowiązany jest wykonać prace ogrodnicze w ciągu 7 dni od daty sporządzenia protokółu odbioru, a </w:t>
      </w:r>
      <w:r>
        <w:rPr>
          <w:rFonts w:ascii="Tahoma" w:hAnsi="Tahoma" w:cs="Tahoma"/>
          <w:sz w:val="22"/>
          <w:szCs w:val="22"/>
        </w:rPr>
        <w:t xml:space="preserve">prace bieżące porządkowe </w:t>
      </w:r>
      <w:r w:rsidRPr="001E7928">
        <w:rPr>
          <w:rFonts w:ascii="Tahoma" w:hAnsi="Tahoma" w:cs="Tahoma"/>
          <w:sz w:val="22"/>
          <w:szCs w:val="22"/>
        </w:rPr>
        <w:t xml:space="preserve"> w dniu zgłoszenia.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9. </w:t>
      </w:r>
      <w:r w:rsidRPr="001E7928">
        <w:rPr>
          <w:rFonts w:ascii="Tahoma" w:hAnsi="Tahoma" w:cs="Tahoma"/>
          <w:sz w:val="22"/>
          <w:szCs w:val="22"/>
        </w:rPr>
        <w:t xml:space="preserve">W przypadku stwierdzenia nie wykonania lub nienależytego wykonania prac </w:t>
      </w:r>
      <w:r>
        <w:rPr>
          <w:rFonts w:ascii="Tahoma" w:hAnsi="Tahoma" w:cs="Tahoma"/>
          <w:sz w:val="22"/>
          <w:szCs w:val="22"/>
        </w:rPr>
        <w:t xml:space="preserve">                            </w:t>
      </w:r>
      <w:r w:rsidRPr="001E7928">
        <w:rPr>
          <w:rFonts w:ascii="Tahoma" w:hAnsi="Tahoma" w:cs="Tahoma"/>
          <w:sz w:val="22"/>
          <w:szCs w:val="22"/>
        </w:rPr>
        <w:t>w określonym terminie, popartym dwoma protokółami odbioru, Zamawiający ma prawo rozwiązać umowę ze skutkiem natychmiastowym.</w:t>
      </w:r>
    </w:p>
    <w:p w:rsidR="002B754C" w:rsidRPr="0076328D" w:rsidRDefault="002B754C" w:rsidP="0076328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Pr="001E792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1E7928">
        <w:rPr>
          <w:rFonts w:ascii="Tahoma" w:hAnsi="Tahoma" w:cs="Tahoma"/>
          <w:sz w:val="22"/>
          <w:szCs w:val="22"/>
        </w:rPr>
        <w:t xml:space="preserve">W przypadku stwierdzenia nienależytego wykonania prac w terminach wynikających </w:t>
      </w:r>
      <w:r>
        <w:rPr>
          <w:rFonts w:ascii="Tahoma" w:hAnsi="Tahoma" w:cs="Tahoma"/>
          <w:sz w:val="22"/>
          <w:szCs w:val="22"/>
        </w:rPr>
        <w:t xml:space="preserve">           </w:t>
      </w:r>
      <w:r w:rsidRPr="001E7928">
        <w:rPr>
          <w:rFonts w:ascii="Tahoma" w:hAnsi="Tahoma" w:cs="Tahoma"/>
          <w:sz w:val="22"/>
          <w:szCs w:val="22"/>
        </w:rPr>
        <w:t xml:space="preserve">z zakresu zamówienia lub protokóle konieczności, Wykonawca zapłaci karę umowną </w:t>
      </w:r>
      <w:r>
        <w:rPr>
          <w:rFonts w:ascii="Tahoma" w:hAnsi="Tahoma" w:cs="Tahoma"/>
          <w:sz w:val="22"/>
          <w:szCs w:val="22"/>
        </w:rPr>
        <w:t xml:space="preserve">             </w:t>
      </w:r>
      <w:r w:rsidRPr="001E7928">
        <w:rPr>
          <w:rFonts w:ascii="Tahoma" w:hAnsi="Tahoma" w:cs="Tahoma"/>
          <w:sz w:val="22"/>
          <w:szCs w:val="22"/>
        </w:rPr>
        <w:t xml:space="preserve">w wysokości 30 % miesięcznego wynagrodzenia ryczałtowego lub 20 % wynagrodzenia </w:t>
      </w:r>
      <w:r>
        <w:rPr>
          <w:rFonts w:ascii="Tahoma" w:hAnsi="Tahoma" w:cs="Tahoma"/>
          <w:sz w:val="22"/>
          <w:szCs w:val="22"/>
        </w:rPr>
        <w:t xml:space="preserve">                z</w:t>
      </w:r>
      <w:r w:rsidRPr="001E7928">
        <w:rPr>
          <w:rFonts w:ascii="Tahoma" w:hAnsi="Tahoma" w:cs="Tahoma"/>
          <w:sz w:val="22"/>
          <w:szCs w:val="22"/>
        </w:rPr>
        <w:t xml:space="preserve">a prace objęte </w:t>
      </w:r>
      <w:r w:rsidRPr="0076328D">
        <w:rPr>
          <w:rFonts w:ascii="Tahoma" w:hAnsi="Tahoma" w:cs="Tahoma"/>
          <w:sz w:val="22"/>
          <w:szCs w:val="22"/>
        </w:rPr>
        <w:t>protokołem konieczności.</w:t>
      </w:r>
    </w:p>
    <w:p w:rsidR="002B754C" w:rsidRPr="0076328D" w:rsidRDefault="002B754C" w:rsidP="0076328D">
      <w:pPr>
        <w:pStyle w:val="ListParagraph"/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Wykonawca zapłaci karę umowną</w:t>
      </w:r>
      <w:r w:rsidRPr="0076328D">
        <w:rPr>
          <w:rFonts w:ascii="Tahoma" w:hAnsi="Tahoma" w:cs="Tahoma"/>
          <w:sz w:val="22"/>
          <w:szCs w:val="22"/>
        </w:rPr>
        <w:t xml:space="preserve">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2B754C" w:rsidRPr="0076328D" w:rsidRDefault="002B754C" w:rsidP="0076328D">
      <w:pPr>
        <w:pStyle w:val="ListParagraph"/>
        <w:numPr>
          <w:ilvl w:val="0"/>
          <w:numId w:val="7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Wykonawca zapłaci karę umowną</w:t>
      </w:r>
      <w:r w:rsidRPr="0076328D">
        <w:rPr>
          <w:rFonts w:ascii="Tahoma" w:hAnsi="Tahoma" w:cs="Tahoma"/>
          <w:sz w:val="22"/>
          <w:szCs w:val="22"/>
        </w:rPr>
        <w:t xml:space="preserve">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2B754C" w:rsidRPr="0076328D" w:rsidRDefault="002B754C" w:rsidP="0076328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76328D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>3</w:t>
      </w:r>
      <w:r w:rsidRPr="0076328D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2B754C" w:rsidRPr="001E7928" w:rsidRDefault="002B754C" w:rsidP="009F3FAA">
      <w:pPr>
        <w:pStyle w:val="Normal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Pr="001E7928">
        <w:rPr>
          <w:rFonts w:ascii="Tahoma" w:hAnsi="Tahoma" w:cs="Tahoma"/>
          <w:sz w:val="22"/>
          <w:szCs w:val="22"/>
        </w:rPr>
        <w:t xml:space="preserve">. Zamawiający w przypadku zwłoki w opłacaniu faktur zapłaci Wykonawcy odsetki </w:t>
      </w:r>
      <w:r>
        <w:rPr>
          <w:rFonts w:ascii="Tahoma" w:hAnsi="Tahoma" w:cs="Tahoma"/>
          <w:sz w:val="22"/>
          <w:szCs w:val="22"/>
        </w:rPr>
        <w:t xml:space="preserve">  </w:t>
      </w:r>
      <w:r w:rsidRPr="001E7928">
        <w:rPr>
          <w:rFonts w:ascii="Tahoma" w:hAnsi="Tahoma" w:cs="Tahoma"/>
          <w:sz w:val="22"/>
          <w:szCs w:val="22"/>
        </w:rPr>
        <w:t>ustawowe.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8</w:t>
      </w:r>
    </w:p>
    <w:p w:rsidR="002B754C" w:rsidRPr="001E7928" w:rsidRDefault="002B754C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Zamawiający przewiduje możliwość zmian postanowień zawartej umowy w stosunku </w:t>
      </w:r>
      <w:r>
        <w:rPr>
          <w:rFonts w:ascii="Tahoma" w:hAnsi="Tahoma" w:cs="Tahoma"/>
          <w:sz w:val="22"/>
          <w:szCs w:val="22"/>
        </w:rPr>
        <w:t xml:space="preserve">                  </w:t>
      </w:r>
      <w:r w:rsidRPr="001E7928">
        <w:rPr>
          <w:rFonts w:ascii="Tahoma" w:hAnsi="Tahoma" w:cs="Tahoma"/>
          <w:sz w:val="22"/>
          <w:szCs w:val="22"/>
        </w:rPr>
        <w:t>do treści oferty, na podstawie której dokonano wyboru Wykonawcy w następującym zakresie:</w:t>
      </w:r>
    </w:p>
    <w:p w:rsidR="002B754C" w:rsidRPr="001E7928" w:rsidRDefault="002B754C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2B754C" w:rsidRPr="001E7928" w:rsidRDefault="002B754C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stawki urzędowej podatku VAT,</w:t>
      </w:r>
    </w:p>
    <w:p w:rsidR="002B754C" w:rsidRPr="001E7928" w:rsidRDefault="002B754C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2B754C" w:rsidRPr="001E7928" w:rsidRDefault="002B754C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2B754C" w:rsidRPr="001E7928" w:rsidRDefault="002B754C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Inne zmiany:</w:t>
      </w:r>
    </w:p>
    <w:p w:rsidR="002B754C" w:rsidRPr="001E7928" w:rsidRDefault="002B754C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2B754C" w:rsidRPr="001E7928" w:rsidRDefault="002B754C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2B754C" w:rsidRPr="001E7928" w:rsidRDefault="002B754C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2B754C" w:rsidRPr="001E7928" w:rsidRDefault="002B754C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zmiana podwykonawcy.</w:t>
      </w:r>
    </w:p>
    <w:p w:rsidR="002B754C" w:rsidRPr="001E7928" w:rsidRDefault="002B754C" w:rsidP="001A6080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2B754C" w:rsidRPr="001E7928" w:rsidRDefault="002B754C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Warunki zmian:</w:t>
      </w:r>
    </w:p>
    <w:p w:rsidR="002B754C" w:rsidRPr="001E7928" w:rsidRDefault="002B754C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2B754C" w:rsidRPr="001E7928" w:rsidRDefault="002B754C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2B754C" w:rsidRDefault="002B754C" w:rsidP="001A6080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2B754C" w:rsidRPr="001E7928" w:rsidRDefault="002B754C" w:rsidP="001A6080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9</w:t>
      </w:r>
    </w:p>
    <w:p w:rsidR="002B754C" w:rsidRPr="001E7928" w:rsidRDefault="002B754C" w:rsidP="001A6080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1E7928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1E7928">
        <w:rPr>
          <w:rFonts w:ascii="Tahoma" w:hAnsi="Tahoma" w:cs="Tahoma"/>
          <w:sz w:val="22"/>
          <w:szCs w:val="22"/>
          <w:u w:val="none"/>
        </w:rPr>
        <w:t xml:space="preserve"> </w:t>
      </w:r>
      <w:r w:rsidRPr="001E7928">
        <w:rPr>
          <w:rFonts w:ascii="Tahoma" w:hAnsi="Tahoma" w:cs="Tahoma"/>
          <w:b w:val="0"/>
          <w:sz w:val="22"/>
          <w:szCs w:val="22"/>
          <w:u w:val="none"/>
        </w:rPr>
        <w:t xml:space="preserve">Zamawiający przewiduje możliwość dokonania zmian postanowień zawartej umowy </w:t>
      </w:r>
      <w:r>
        <w:rPr>
          <w:rFonts w:ascii="Tahoma" w:hAnsi="Tahoma" w:cs="Tahoma"/>
          <w:b w:val="0"/>
          <w:sz w:val="22"/>
          <w:szCs w:val="22"/>
          <w:u w:val="none"/>
        </w:rPr>
        <w:t xml:space="preserve">        </w:t>
      </w:r>
      <w:r w:rsidRPr="001E7928">
        <w:rPr>
          <w:rFonts w:ascii="Tahoma" w:hAnsi="Tahoma" w:cs="Tahoma"/>
          <w:b w:val="0"/>
          <w:sz w:val="22"/>
          <w:szCs w:val="22"/>
          <w:u w:val="none"/>
        </w:rPr>
        <w:t>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2B754C" w:rsidRDefault="002B754C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1E7928">
        <w:rPr>
          <w:rFonts w:ascii="Tahoma" w:hAnsi="Tahoma" w:cs="Tahoma"/>
          <w:sz w:val="22"/>
        </w:rPr>
        <w:t>Dz. U. z 201</w:t>
      </w:r>
      <w:r>
        <w:rPr>
          <w:rFonts w:ascii="Tahoma" w:hAnsi="Tahoma" w:cs="Tahoma"/>
          <w:sz w:val="22"/>
        </w:rPr>
        <w:t>5</w:t>
      </w:r>
      <w:r w:rsidRPr="001E7928">
        <w:rPr>
          <w:rFonts w:ascii="Tahoma" w:hAnsi="Tahoma" w:cs="Tahoma"/>
          <w:sz w:val="22"/>
        </w:rPr>
        <w:t xml:space="preserve"> r. poz. </w:t>
      </w:r>
      <w:r>
        <w:rPr>
          <w:rFonts w:ascii="Tahoma" w:hAnsi="Tahoma" w:cs="Tahoma"/>
          <w:sz w:val="22"/>
        </w:rPr>
        <w:t>2164</w:t>
      </w:r>
      <w:r w:rsidRPr="001E7928">
        <w:rPr>
          <w:rFonts w:ascii="Tahoma" w:hAnsi="Tahoma" w:cs="Tahoma"/>
          <w:sz w:val="22"/>
        </w:rPr>
        <w:t xml:space="preserve"> ze zm.</w:t>
      </w:r>
      <w:r w:rsidRPr="001E7928">
        <w:rPr>
          <w:rFonts w:ascii="Tahoma" w:hAnsi="Tahoma" w:cs="Tahoma"/>
          <w:sz w:val="22"/>
          <w:szCs w:val="22"/>
        </w:rPr>
        <w:t>).</w:t>
      </w:r>
    </w:p>
    <w:p w:rsidR="002B754C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10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Wykonawca wnosi zabezpieczenie należytego wykonania umowy w wy</w:t>
      </w:r>
      <w:r>
        <w:rPr>
          <w:rFonts w:ascii="Tahoma" w:hAnsi="Tahoma" w:cs="Tahoma"/>
          <w:sz w:val="22"/>
          <w:szCs w:val="22"/>
        </w:rPr>
        <w:t xml:space="preserve">sokości …… </w:t>
      </w:r>
      <w:r w:rsidRPr="001E7928">
        <w:rPr>
          <w:rFonts w:ascii="Tahoma" w:hAnsi="Tahoma" w:cs="Tahoma"/>
          <w:sz w:val="22"/>
          <w:szCs w:val="22"/>
        </w:rPr>
        <w:t>zł słownie</w:t>
      </w:r>
      <w:r>
        <w:rPr>
          <w:rFonts w:ascii="Tahoma" w:hAnsi="Tahoma" w:cs="Tahoma"/>
          <w:sz w:val="22"/>
          <w:szCs w:val="22"/>
        </w:rPr>
        <w:t xml:space="preserve">: ……….. zł </w:t>
      </w:r>
      <w:r w:rsidRPr="001E7928">
        <w:rPr>
          <w:rFonts w:ascii="Tahoma" w:hAnsi="Tahoma" w:cs="Tahoma"/>
          <w:sz w:val="22"/>
          <w:szCs w:val="22"/>
        </w:rPr>
        <w:t>tj. 3 % wartości określonej w § 5 ust. 1 (wartości wynagrodzenia brutto) w formie ………</w:t>
      </w:r>
    </w:p>
    <w:p w:rsidR="002B754C" w:rsidRPr="001E7928" w:rsidRDefault="002B754C" w:rsidP="00614F9F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11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2B754C" w:rsidRDefault="002B754C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2B754C" w:rsidRPr="001E7928" w:rsidRDefault="002B754C" w:rsidP="00614F9F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12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 - w razie wystąpienia istotnej zmiany okoliczności powodującej, że </w:t>
      </w:r>
      <w:r>
        <w:rPr>
          <w:rFonts w:ascii="Tahoma" w:hAnsi="Tahoma" w:cs="Tahoma"/>
          <w:sz w:val="22"/>
          <w:szCs w:val="22"/>
        </w:rPr>
        <w:t xml:space="preserve">wykonanie umowy nie leży </w:t>
      </w:r>
      <w:r w:rsidRPr="001E7928">
        <w:rPr>
          <w:rFonts w:ascii="Tahoma" w:hAnsi="Tahoma" w:cs="Tahoma"/>
          <w:sz w:val="22"/>
          <w:szCs w:val="22"/>
        </w:rPr>
        <w:t>w interesie publicznym, czego nie można było prze</w:t>
      </w:r>
      <w:r>
        <w:rPr>
          <w:rFonts w:ascii="Tahoma" w:hAnsi="Tahoma" w:cs="Tahoma"/>
          <w:sz w:val="22"/>
          <w:szCs w:val="22"/>
        </w:rPr>
        <w:t>widzieć w chwili zawarcia umowy;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zostanie ogłoszona upadłość lub likwidacja przedsiębior</w:t>
      </w:r>
      <w:r>
        <w:rPr>
          <w:rFonts w:ascii="Tahoma" w:hAnsi="Tahoma" w:cs="Tahoma"/>
          <w:sz w:val="22"/>
          <w:szCs w:val="22"/>
        </w:rPr>
        <w:t>stwa Wykonawcy;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</w:t>
      </w:r>
      <w:r>
        <w:rPr>
          <w:rFonts w:ascii="Tahoma" w:hAnsi="Tahoma" w:cs="Tahoma"/>
          <w:sz w:val="22"/>
          <w:szCs w:val="22"/>
        </w:rPr>
        <w:t>mawiającego złożonego na piśmie;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</w:t>
      </w:r>
      <w:r>
        <w:rPr>
          <w:rFonts w:ascii="Tahoma" w:hAnsi="Tahoma" w:cs="Tahoma"/>
          <w:sz w:val="22"/>
          <w:szCs w:val="22"/>
        </w:rPr>
        <w:t>ych okoliczności,</w:t>
      </w:r>
      <w:r w:rsidRPr="001E7928">
        <w:rPr>
          <w:rFonts w:ascii="Tahoma" w:hAnsi="Tahoma" w:cs="Tahoma"/>
          <w:sz w:val="22"/>
          <w:szCs w:val="22"/>
        </w:rPr>
        <w:t xml:space="preserve"> w szczególności braku środków finansowych w budżecie na realizację usługi, nie będzie mógł spełnić swoich zobowiązań umownych wobec Wykonawcy.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2B754C" w:rsidRDefault="002B754C" w:rsidP="001A6080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2B754C" w:rsidRPr="001E7928" w:rsidRDefault="002B754C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2B754C" w:rsidRPr="001E7928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13</w:t>
      </w:r>
    </w:p>
    <w:p w:rsidR="002B754C" w:rsidRDefault="002B754C" w:rsidP="00ED07F8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Wszelkie polecenia wydawane Wykonawcy przez Zamawiającego, jak również zapytania </w:t>
      </w:r>
      <w:r>
        <w:rPr>
          <w:rFonts w:ascii="Tahoma" w:hAnsi="Tahoma" w:cs="Tahoma"/>
          <w:sz w:val="22"/>
          <w:szCs w:val="22"/>
        </w:rPr>
        <w:br/>
      </w:r>
      <w:r w:rsidRPr="001E7928">
        <w:rPr>
          <w:rFonts w:ascii="Tahoma" w:hAnsi="Tahoma" w:cs="Tahoma"/>
          <w:sz w:val="22"/>
          <w:szCs w:val="22"/>
        </w:rPr>
        <w:t>i odpowiedzi dotyczące realizacji niniejszej umowy wymagają formy pisemnej.</w:t>
      </w:r>
    </w:p>
    <w:p w:rsidR="002B754C" w:rsidRPr="001E7928" w:rsidRDefault="002B754C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2B754C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2B754C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14</w:t>
      </w:r>
    </w:p>
    <w:p w:rsidR="002B754C" w:rsidRDefault="002B754C" w:rsidP="00ED07F8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 xml:space="preserve">Wykonawca udziela gwarancji na okres dwóch lat na </w:t>
      </w:r>
      <w:r>
        <w:rPr>
          <w:rFonts w:ascii="Tahoma" w:hAnsi="Tahoma" w:cs="Tahoma"/>
          <w:sz w:val="22"/>
          <w:szCs w:val="22"/>
        </w:rPr>
        <w:t>prace określone w § 3 ust. 4</w:t>
      </w:r>
      <w:r w:rsidRPr="001E7928">
        <w:rPr>
          <w:rFonts w:ascii="Tahoma" w:hAnsi="Tahoma" w:cs="Tahoma"/>
          <w:sz w:val="22"/>
          <w:szCs w:val="22"/>
        </w:rPr>
        <w:t xml:space="preserve"> licząc od dnia protokolarnego odbioru robót. </w:t>
      </w:r>
    </w:p>
    <w:p w:rsidR="002B754C" w:rsidRDefault="002B754C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§ 15</w:t>
      </w:r>
    </w:p>
    <w:p w:rsidR="002B754C" w:rsidRDefault="002B754C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1E7928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2B754C" w:rsidRDefault="002B754C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2B754C" w:rsidRPr="001E7928" w:rsidRDefault="002B754C" w:rsidP="001A6080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1E7928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2B754C" w:rsidRPr="001E7928" w:rsidRDefault="002B754C" w:rsidP="00C251C7"/>
    <w:sectPr w:rsidR="002B754C" w:rsidRPr="001E7928" w:rsidSect="00A76AE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54C" w:rsidRDefault="002B754C">
      <w:r>
        <w:separator/>
      </w:r>
    </w:p>
  </w:endnote>
  <w:endnote w:type="continuationSeparator" w:id="0">
    <w:p w:rsidR="002B754C" w:rsidRDefault="002B7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4C" w:rsidRDefault="002B754C" w:rsidP="007413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754C" w:rsidRDefault="002B754C" w:rsidP="00E2026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54C" w:rsidRDefault="002B754C" w:rsidP="007413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2B754C" w:rsidRDefault="002B754C" w:rsidP="00E2026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54C" w:rsidRDefault="002B754C">
      <w:r>
        <w:separator/>
      </w:r>
    </w:p>
  </w:footnote>
  <w:footnote w:type="continuationSeparator" w:id="0">
    <w:p w:rsidR="002B754C" w:rsidRDefault="002B7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E87C8316"/>
    <w:lvl w:ilvl="0">
      <w:start w:val="1"/>
      <w:numFmt w:val="lowerLetter"/>
      <w:lvlText w:val="%1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3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15021B30"/>
    <w:multiLevelType w:val="hybridMultilevel"/>
    <w:tmpl w:val="7408F6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249601C"/>
    <w:multiLevelType w:val="hybridMultilevel"/>
    <w:tmpl w:val="4938689A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711DB7"/>
    <w:multiLevelType w:val="hybridMultilevel"/>
    <w:tmpl w:val="6068E1E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0120BF6"/>
    <w:multiLevelType w:val="hybridMultilevel"/>
    <w:tmpl w:val="14E055D2"/>
    <w:lvl w:ilvl="0" w:tplc="FBB63ABE">
      <w:start w:val="5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6">
    <w:nsid w:val="75B85512"/>
    <w:multiLevelType w:val="hybridMultilevel"/>
    <w:tmpl w:val="1A72F304"/>
    <w:lvl w:ilvl="0" w:tplc="9C6A394A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F1"/>
    <w:rsid w:val="000109A3"/>
    <w:rsid w:val="0001452C"/>
    <w:rsid w:val="000209C5"/>
    <w:rsid w:val="00024CCC"/>
    <w:rsid w:val="00027A8B"/>
    <w:rsid w:val="00033F5A"/>
    <w:rsid w:val="000464A2"/>
    <w:rsid w:val="00060184"/>
    <w:rsid w:val="00096E15"/>
    <w:rsid w:val="000A72FD"/>
    <w:rsid w:val="000C1DB2"/>
    <w:rsid w:val="0010432B"/>
    <w:rsid w:val="001109E9"/>
    <w:rsid w:val="00146640"/>
    <w:rsid w:val="001A6080"/>
    <w:rsid w:val="001C1BD0"/>
    <w:rsid w:val="001E6E9E"/>
    <w:rsid w:val="001E7928"/>
    <w:rsid w:val="001F524B"/>
    <w:rsid w:val="002015C4"/>
    <w:rsid w:val="002050B1"/>
    <w:rsid w:val="00222A1F"/>
    <w:rsid w:val="002340FA"/>
    <w:rsid w:val="002A19BD"/>
    <w:rsid w:val="002B47C6"/>
    <w:rsid w:val="002B754C"/>
    <w:rsid w:val="002C4AA1"/>
    <w:rsid w:val="002D1A02"/>
    <w:rsid w:val="002D2A97"/>
    <w:rsid w:val="002E4C2E"/>
    <w:rsid w:val="00323FEF"/>
    <w:rsid w:val="00340A90"/>
    <w:rsid w:val="00354E25"/>
    <w:rsid w:val="00360678"/>
    <w:rsid w:val="00372A71"/>
    <w:rsid w:val="003854F1"/>
    <w:rsid w:val="0038753B"/>
    <w:rsid w:val="00392369"/>
    <w:rsid w:val="003C3D57"/>
    <w:rsid w:val="00414202"/>
    <w:rsid w:val="00414428"/>
    <w:rsid w:val="00456FCC"/>
    <w:rsid w:val="0046144B"/>
    <w:rsid w:val="00466139"/>
    <w:rsid w:val="004677F3"/>
    <w:rsid w:val="00472954"/>
    <w:rsid w:val="00476413"/>
    <w:rsid w:val="00481195"/>
    <w:rsid w:val="004975C0"/>
    <w:rsid w:val="004A11A5"/>
    <w:rsid w:val="004B5FD7"/>
    <w:rsid w:val="004B7337"/>
    <w:rsid w:val="004C7CFE"/>
    <w:rsid w:val="004D61C2"/>
    <w:rsid w:val="004F2835"/>
    <w:rsid w:val="00505406"/>
    <w:rsid w:val="0052091D"/>
    <w:rsid w:val="00521D32"/>
    <w:rsid w:val="00526189"/>
    <w:rsid w:val="00544981"/>
    <w:rsid w:val="00566512"/>
    <w:rsid w:val="00571011"/>
    <w:rsid w:val="00581F14"/>
    <w:rsid w:val="00582664"/>
    <w:rsid w:val="005869B7"/>
    <w:rsid w:val="005A7B21"/>
    <w:rsid w:val="005B0695"/>
    <w:rsid w:val="005F16BC"/>
    <w:rsid w:val="00614F9F"/>
    <w:rsid w:val="006423E1"/>
    <w:rsid w:val="0064477E"/>
    <w:rsid w:val="00646321"/>
    <w:rsid w:val="00653E27"/>
    <w:rsid w:val="00662BCA"/>
    <w:rsid w:val="006D5C4C"/>
    <w:rsid w:val="006F38DD"/>
    <w:rsid w:val="00716749"/>
    <w:rsid w:val="00724ABC"/>
    <w:rsid w:val="00733857"/>
    <w:rsid w:val="0074138C"/>
    <w:rsid w:val="0074321C"/>
    <w:rsid w:val="007511F2"/>
    <w:rsid w:val="0076328D"/>
    <w:rsid w:val="0077764E"/>
    <w:rsid w:val="0079079C"/>
    <w:rsid w:val="007B09B8"/>
    <w:rsid w:val="007C578F"/>
    <w:rsid w:val="0082586D"/>
    <w:rsid w:val="00826E82"/>
    <w:rsid w:val="0083423C"/>
    <w:rsid w:val="00897C87"/>
    <w:rsid w:val="008C304F"/>
    <w:rsid w:val="008C73F4"/>
    <w:rsid w:val="008E6F16"/>
    <w:rsid w:val="008E7BF6"/>
    <w:rsid w:val="0090004F"/>
    <w:rsid w:val="00900393"/>
    <w:rsid w:val="009160B1"/>
    <w:rsid w:val="00927CFE"/>
    <w:rsid w:val="00956CBF"/>
    <w:rsid w:val="009661A5"/>
    <w:rsid w:val="0098185A"/>
    <w:rsid w:val="009B619B"/>
    <w:rsid w:val="009E17FA"/>
    <w:rsid w:val="009E2939"/>
    <w:rsid w:val="009F3FAA"/>
    <w:rsid w:val="00A168A6"/>
    <w:rsid w:val="00A22E3E"/>
    <w:rsid w:val="00A3634A"/>
    <w:rsid w:val="00A76AE3"/>
    <w:rsid w:val="00AF29A6"/>
    <w:rsid w:val="00AF49BC"/>
    <w:rsid w:val="00AF62C5"/>
    <w:rsid w:val="00B07B78"/>
    <w:rsid w:val="00B339A3"/>
    <w:rsid w:val="00B43607"/>
    <w:rsid w:val="00B9368E"/>
    <w:rsid w:val="00B94BEE"/>
    <w:rsid w:val="00BA0355"/>
    <w:rsid w:val="00BD0445"/>
    <w:rsid w:val="00BE6DC5"/>
    <w:rsid w:val="00C251C7"/>
    <w:rsid w:val="00C368DD"/>
    <w:rsid w:val="00C43C8D"/>
    <w:rsid w:val="00C528C2"/>
    <w:rsid w:val="00CB4580"/>
    <w:rsid w:val="00CE2A3D"/>
    <w:rsid w:val="00D237A6"/>
    <w:rsid w:val="00D24F70"/>
    <w:rsid w:val="00D57FD0"/>
    <w:rsid w:val="00D913ED"/>
    <w:rsid w:val="00DC024A"/>
    <w:rsid w:val="00E2026D"/>
    <w:rsid w:val="00E438B2"/>
    <w:rsid w:val="00E46A01"/>
    <w:rsid w:val="00E56B8A"/>
    <w:rsid w:val="00EB4400"/>
    <w:rsid w:val="00EC55DD"/>
    <w:rsid w:val="00ED07F8"/>
    <w:rsid w:val="00EE6C87"/>
    <w:rsid w:val="00EF76B9"/>
    <w:rsid w:val="00F05DA0"/>
    <w:rsid w:val="00F067E5"/>
    <w:rsid w:val="00F1239F"/>
    <w:rsid w:val="00F16DA2"/>
    <w:rsid w:val="00F25028"/>
    <w:rsid w:val="00F5007C"/>
    <w:rsid w:val="00F6595C"/>
    <w:rsid w:val="00F82726"/>
    <w:rsid w:val="00FA2C65"/>
    <w:rsid w:val="00FB6A1B"/>
    <w:rsid w:val="00FF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4F1"/>
    <w:rPr>
      <w:rFonts w:ascii="Times New Roman" w:eastAsia="Times New Roman" w:hAnsi="Times New Roman"/>
      <w:sz w:val="20"/>
      <w:szCs w:val="20"/>
    </w:rPr>
  </w:style>
  <w:style w:type="paragraph" w:styleId="Heading9">
    <w:name w:val="heading 9"/>
    <w:basedOn w:val="Normal"/>
    <w:next w:val="NormalIndent"/>
    <w:link w:val="Heading9Char"/>
    <w:uiPriority w:val="99"/>
    <w:qFormat/>
    <w:rsid w:val="003854F1"/>
    <w:pPr>
      <w:ind w:left="708"/>
      <w:outlineLvl w:val="8"/>
    </w:pPr>
    <w:rPr>
      <w:i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3854F1"/>
    <w:rPr>
      <w:rFonts w:ascii="Times New Roman" w:hAnsi="Times New Roman" w:cs="Times New Roman"/>
      <w:i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3854F1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854F1"/>
    <w:rPr>
      <w:rFonts w:ascii="Times New Roman" w:hAnsi="Times New Roman" w:cs="Times New Roman"/>
      <w:sz w:val="20"/>
      <w:szCs w:val="20"/>
      <w:lang w:eastAsia="pl-PL"/>
    </w:rPr>
  </w:style>
  <w:style w:type="paragraph" w:styleId="BodyTextIndent">
    <w:name w:val="Body Text Indent"/>
    <w:basedOn w:val="Normal"/>
    <w:link w:val="BodyTextIndentChar"/>
    <w:uiPriority w:val="99"/>
    <w:rsid w:val="003854F1"/>
    <w:pPr>
      <w:ind w:left="284"/>
      <w:jc w:val="both"/>
    </w:pPr>
    <w:rPr>
      <w:b/>
      <w:sz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854F1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BodyText">
    <w:name w:val="Body Text"/>
    <w:basedOn w:val="Normal"/>
    <w:link w:val="BodyTextChar"/>
    <w:uiPriority w:val="99"/>
    <w:rsid w:val="003854F1"/>
    <w:pPr>
      <w:spacing w:line="360" w:lineRule="atLeast"/>
      <w:jc w:val="center"/>
    </w:pPr>
    <w:rPr>
      <w:b/>
      <w:i/>
      <w:sz w:val="5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54F1"/>
    <w:rPr>
      <w:rFonts w:ascii="Times New Roman" w:hAnsi="Times New Roman" w:cs="Times New Roman"/>
      <w:b/>
      <w:i/>
      <w:sz w:val="20"/>
      <w:szCs w:val="20"/>
      <w:lang w:eastAsia="pl-PL"/>
    </w:rPr>
  </w:style>
  <w:style w:type="paragraph" w:styleId="Title">
    <w:name w:val="Title"/>
    <w:basedOn w:val="Normal"/>
    <w:next w:val="Normal"/>
    <w:link w:val="TitleChar"/>
    <w:uiPriority w:val="99"/>
    <w:qFormat/>
    <w:rsid w:val="003854F1"/>
    <w:pPr>
      <w:suppressAutoHyphens/>
      <w:spacing w:before="240" w:after="60"/>
      <w:jc w:val="center"/>
    </w:pPr>
    <w:rPr>
      <w:rFonts w:ascii="Arial" w:hAnsi="Arial"/>
      <w:b/>
      <w:kern w:val="17153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854F1"/>
    <w:rPr>
      <w:rFonts w:ascii="Arial" w:hAnsi="Arial" w:cs="Times New Roman"/>
      <w:b/>
      <w:kern w:val="17153"/>
      <w:sz w:val="20"/>
      <w:szCs w:val="20"/>
      <w:lang w:eastAsia="pl-PL"/>
    </w:rPr>
  </w:style>
  <w:style w:type="paragraph" w:customStyle="1" w:styleId="WW-Tekstpodstawowy2">
    <w:name w:val="WW-Tekst podstawowy 2"/>
    <w:basedOn w:val="Normal"/>
    <w:uiPriority w:val="99"/>
    <w:rsid w:val="003854F1"/>
    <w:pPr>
      <w:suppressAutoHyphens/>
      <w:jc w:val="both"/>
    </w:pPr>
    <w:rPr>
      <w:sz w:val="24"/>
    </w:rPr>
  </w:style>
  <w:style w:type="paragraph" w:styleId="NormalWeb">
    <w:name w:val="Normal (Web)"/>
    <w:basedOn w:val="Normal"/>
    <w:uiPriority w:val="99"/>
    <w:rsid w:val="003854F1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"/>
    <w:uiPriority w:val="99"/>
    <w:rsid w:val="003854F1"/>
    <w:pPr>
      <w:spacing w:before="100" w:beforeAutospacing="1" w:after="100" w:afterAutospacing="1"/>
      <w:jc w:val="both"/>
    </w:pPr>
    <w:rPr>
      <w:rFonts w:eastAsia="Calibri"/>
      <w:sz w:val="24"/>
      <w:szCs w:val="24"/>
    </w:rPr>
  </w:style>
  <w:style w:type="paragraph" w:styleId="NormalIndent">
    <w:name w:val="Normal Indent"/>
    <w:basedOn w:val="Normal"/>
    <w:uiPriority w:val="99"/>
    <w:semiHidden/>
    <w:rsid w:val="003854F1"/>
    <w:pPr>
      <w:ind w:left="708"/>
    </w:pPr>
  </w:style>
  <w:style w:type="paragraph" w:styleId="ListParagraph">
    <w:name w:val="List Paragraph"/>
    <w:basedOn w:val="Normal"/>
    <w:uiPriority w:val="99"/>
    <w:qFormat/>
    <w:rsid w:val="0036067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202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202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687</TotalTime>
  <Pages>7</Pages>
  <Words>2702</Words>
  <Characters>16212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user</cp:lastModifiedBy>
  <cp:revision>63</cp:revision>
  <cp:lastPrinted>2016-12-22T07:55:00Z</cp:lastPrinted>
  <dcterms:created xsi:type="dcterms:W3CDTF">2016-11-25T07:13:00Z</dcterms:created>
  <dcterms:modified xsi:type="dcterms:W3CDTF">2016-12-22T07:57:00Z</dcterms:modified>
</cp:coreProperties>
</file>