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8908D" w14:textId="77777777" w:rsidR="002E38AB" w:rsidRPr="00E447E5" w:rsidRDefault="002E38AB" w:rsidP="00D45CF7">
      <w:pPr>
        <w:suppressAutoHyphens/>
        <w:autoSpaceDN w:val="0"/>
        <w:textAlignment w:val="baseline"/>
        <w:rPr>
          <w:rFonts w:ascii="Verdana" w:hAnsi="Verdana" w:cs="Tahoma"/>
          <w:b/>
          <w:kern w:val="3"/>
          <w:sz w:val="28"/>
          <w:szCs w:val="28"/>
          <w:lang w:eastAsia="zh-CN"/>
        </w:rPr>
      </w:pPr>
    </w:p>
    <w:p w14:paraId="16C1BC63" w14:textId="529B26BB" w:rsidR="00E80E2D" w:rsidRPr="00E447E5" w:rsidRDefault="00E80E2D" w:rsidP="00E80E2D">
      <w:pPr>
        <w:suppressAutoHyphens/>
        <w:autoSpaceDN w:val="0"/>
        <w:jc w:val="center"/>
        <w:textAlignment w:val="baseline"/>
        <w:rPr>
          <w:rFonts w:ascii="Calibri" w:hAnsi="Calibri"/>
          <w:kern w:val="3"/>
          <w:sz w:val="28"/>
          <w:szCs w:val="28"/>
          <w:lang w:eastAsia="zh-CN"/>
        </w:rPr>
      </w:pPr>
      <w:r w:rsidRPr="00E447E5">
        <w:rPr>
          <w:rFonts w:ascii="Verdana" w:hAnsi="Verdana" w:cs="Tahoma"/>
          <w:b/>
          <w:kern w:val="3"/>
          <w:sz w:val="28"/>
          <w:szCs w:val="28"/>
          <w:lang w:eastAsia="zh-CN"/>
        </w:rPr>
        <w:t xml:space="preserve"> SPECYFIKACJA WARUNKÓW ZAMÓWIENIA (dalej SWZ) </w:t>
      </w:r>
      <w:r w:rsidRPr="00E447E5">
        <w:rPr>
          <w:rFonts w:ascii="Calibri" w:hAnsi="Calibri"/>
          <w:kern w:val="3"/>
          <w:sz w:val="28"/>
          <w:szCs w:val="28"/>
          <w:lang w:eastAsia="zh-CN"/>
        </w:rPr>
        <w:br/>
      </w:r>
      <w:r w:rsidR="00B73603" w:rsidRPr="00E447E5">
        <w:rPr>
          <w:rFonts w:ascii="Verdana" w:hAnsi="Verdana" w:cs="Tahoma"/>
          <w:b/>
          <w:kern w:val="3"/>
          <w:sz w:val="28"/>
          <w:szCs w:val="28"/>
          <w:lang w:eastAsia="zh-CN"/>
        </w:rPr>
        <w:t>NR ZP</w:t>
      </w:r>
      <w:r w:rsidR="006D26DA" w:rsidRPr="00E447E5">
        <w:rPr>
          <w:rFonts w:ascii="Verdana" w:hAnsi="Verdana" w:cs="Tahoma"/>
          <w:b/>
          <w:kern w:val="3"/>
          <w:sz w:val="28"/>
          <w:szCs w:val="28"/>
          <w:lang w:eastAsia="zh-CN"/>
        </w:rPr>
        <w:t>.271.</w:t>
      </w:r>
      <w:r w:rsidR="002B21DD">
        <w:rPr>
          <w:rFonts w:ascii="Verdana" w:hAnsi="Verdana" w:cs="Tahoma"/>
          <w:b/>
          <w:kern w:val="3"/>
          <w:sz w:val="28"/>
          <w:szCs w:val="28"/>
          <w:lang w:eastAsia="zh-CN"/>
        </w:rPr>
        <w:t>22</w:t>
      </w:r>
      <w:r w:rsidR="006D26DA" w:rsidRPr="00E447E5">
        <w:rPr>
          <w:rFonts w:ascii="Verdana" w:hAnsi="Verdana" w:cs="Tahoma"/>
          <w:b/>
          <w:kern w:val="3"/>
          <w:sz w:val="28"/>
          <w:szCs w:val="28"/>
          <w:lang w:eastAsia="zh-CN"/>
        </w:rPr>
        <w:t>.2022</w:t>
      </w:r>
    </w:p>
    <w:p w14:paraId="2164F06B" w14:textId="77777777" w:rsidR="00E80E2D" w:rsidRPr="00E447E5" w:rsidRDefault="00E80E2D" w:rsidP="00E80E2D">
      <w:pPr>
        <w:suppressAutoHyphens/>
        <w:autoSpaceDN w:val="0"/>
        <w:spacing w:after="120"/>
        <w:jc w:val="center"/>
        <w:textAlignment w:val="baseline"/>
        <w:rPr>
          <w:rFonts w:ascii="Verdana" w:hAnsi="Verdana"/>
          <w:b/>
          <w:kern w:val="3"/>
          <w:sz w:val="24"/>
          <w:szCs w:val="24"/>
          <w:lang w:eastAsia="zh-CN"/>
        </w:rPr>
      </w:pPr>
      <w:r w:rsidRPr="00E447E5">
        <w:rPr>
          <w:rFonts w:ascii="Verdana" w:hAnsi="Verdana"/>
          <w:b/>
          <w:kern w:val="3"/>
          <w:sz w:val="24"/>
          <w:szCs w:val="24"/>
          <w:lang w:eastAsia="zh-CN"/>
        </w:rPr>
        <w:t>dla zamówienia o wartości mniejszej od progów unijnych określonych w art. 3 ust. 1 pkt 1 ustawy z dnia 11 września 2019 r. - Prawo zamówień publicznych.</w:t>
      </w:r>
    </w:p>
    <w:p w14:paraId="3867F32B" w14:textId="77777777" w:rsidR="00E80E2D" w:rsidRPr="00E447E5" w:rsidRDefault="00E80E2D" w:rsidP="00E80E2D">
      <w:pPr>
        <w:pBdr>
          <w:bottom w:val="single" w:sz="2" w:space="1" w:color="000001"/>
        </w:pBdr>
        <w:suppressAutoHyphens/>
        <w:autoSpaceDN w:val="0"/>
        <w:jc w:val="both"/>
        <w:textAlignment w:val="baseline"/>
        <w:rPr>
          <w:rFonts w:ascii="Verdana" w:hAnsi="Verdana" w:cs="Tahoma"/>
          <w:kern w:val="3"/>
          <w:sz w:val="24"/>
          <w:szCs w:val="24"/>
          <w:lang w:eastAsia="zh-CN"/>
        </w:rPr>
      </w:pPr>
    </w:p>
    <w:p w14:paraId="06E8783D" w14:textId="77777777" w:rsidR="00E80E2D" w:rsidRPr="00E447E5" w:rsidRDefault="00E80E2D" w:rsidP="00E80E2D">
      <w:pPr>
        <w:suppressAutoHyphens/>
        <w:autoSpaceDN w:val="0"/>
        <w:jc w:val="both"/>
        <w:textAlignment w:val="baseline"/>
        <w:rPr>
          <w:rFonts w:ascii="Verdana" w:hAnsi="Verdana" w:cs="Tahoma"/>
          <w:kern w:val="3"/>
          <w:sz w:val="24"/>
          <w:szCs w:val="24"/>
          <w:lang w:eastAsia="zh-CN"/>
        </w:rPr>
      </w:pPr>
    </w:p>
    <w:p w14:paraId="1F5977CE" w14:textId="77777777" w:rsidR="00E80E2D" w:rsidRPr="00E447E5" w:rsidRDefault="00E80E2D" w:rsidP="00E80E2D">
      <w:pPr>
        <w:suppressAutoHyphens/>
        <w:autoSpaceDN w:val="0"/>
        <w:jc w:val="center"/>
        <w:textAlignment w:val="baseline"/>
        <w:rPr>
          <w:rFonts w:ascii="Verdana" w:hAnsi="Verdana" w:cs="Tahoma"/>
          <w:kern w:val="3"/>
          <w:sz w:val="24"/>
          <w:szCs w:val="24"/>
          <w:lang w:eastAsia="zh-CN"/>
        </w:rPr>
      </w:pPr>
    </w:p>
    <w:p w14:paraId="4655E3CA" w14:textId="77777777" w:rsidR="00E80E2D" w:rsidRPr="00E447E5" w:rsidRDefault="00E80E2D" w:rsidP="00E80E2D">
      <w:pPr>
        <w:suppressAutoHyphens/>
        <w:autoSpaceDN w:val="0"/>
        <w:jc w:val="center"/>
        <w:textAlignment w:val="baseline"/>
        <w:rPr>
          <w:rFonts w:ascii="Verdana" w:hAnsi="Verdana" w:cs="Tahoma"/>
          <w:kern w:val="3"/>
          <w:sz w:val="24"/>
          <w:szCs w:val="24"/>
          <w:lang w:eastAsia="zh-CN"/>
        </w:rPr>
      </w:pPr>
    </w:p>
    <w:p w14:paraId="6810A0EF" w14:textId="77777777" w:rsidR="00E80E2D" w:rsidRPr="00E447E5" w:rsidRDefault="00E80E2D" w:rsidP="00E80E2D">
      <w:pPr>
        <w:suppressAutoHyphens/>
        <w:autoSpaceDN w:val="0"/>
        <w:jc w:val="both"/>
        <w:textAlignment w:val="baseline"/>
        <w:rPr>
          <w:rFonts w:ascii="Verdana" w:hAnsi="Verdana" w:cs="Tahoma"/>
          <w:kern w:val="3"/>
          <w:sz w:val="24"/>
          <w:szCs w:val="24"/>
          <w:lang w:eastAsia="zh-CN"/>
        </w:rPr>
      </w:pPr>
    </w:p>
    <w:p w14:paraId="60FAE7E2" w14:textId="77777777" w:rsidR="00E80E2D" w:rsidRPr="00E447E5" w:rsidRDefault="00E80E2D" w:rsidP="00E80E2D">
      <w:pPr>
        <w:suppressAutoHyphens/>
        <w:autoSpaceDN w:val="0"/>
        <w:jc w:val="both"/>
        <w:textAlignment w:val="baseline"/>
        <w:rPr>
          <w:rFonts w:ascii="Verdana" w:hAnsi="Verdana" w:cs="Tahoma"/>
          <w:kern w:val="3"/>
          <w:sz w:val="24"/>
          <w:szCs w:val="24"/>
          <w:lang w:eastAsia="zh-CN"/>
        </w:rPr>
      </w:pPr>
    </w:p>
    <w:p w14:paraId="149EBAFF" w14:textId="77777777" w:rsidR="00E80E2D" w:rsidRPr="00E447E5" w:rsidRDefault="00E80E2D" w:rsidP="00E80E2D">
      <w:pPr>
        <w:suppressAutoHyphens/>
        <w:autoSpaceDN w:val="0"/>
        <w:jc w:val="both"/>
        <w:textAlignment w:val="baseline"/>
        <w:rPr>
          <w:rFonts w:ascii="Verdana" w:hAnsi="Verdana" w:cs="Tahoma"/>
          <w:kern w:val="3"/>
          <w:sz w:val="24"/>
          <w:szCs w:val="24"/>
          <w:lang w:eastAsia="zh-CN"/>
        </w:rPr>
      </w:pPr>
    </w:p>
    <w:p w14:paraId="28787FB6" w14:textId="77777777" w:rsidR="00E80E2D" w:rsidRPr="00E447E5" w:rsidRDefault="00E80E2D" w:rsidP="00E80E2D">
      <w:pPr>
        <w:suppressAutoHyphens/>
        <w:autoSpaceDN w:val="0"/>
        <w:jc w:val="both"/>
        <w:textAlignment w:val="baseline"/>
        <w:rPr>
          <w:rFonts w:ascii="Verdana" w:hAnsi="Verdana" w:cs="Tahoma"/>
          <w:b/>
          <w:kern w:val="3"/>
          <w:sz w:val="24"/>
          <w:szCs w:val="24"/>
          <w:lang w:eastAsia="zh-CN"/>
        </w:rPr>
      </w:pPr>
      <w:r w:rsidRPr="00E447E5">
        <w:rPr>
          <w:rFonts w:ascii="Verdana" w:hAnsi="Verdana" w:cs="Tahoma"/>
          <w:b/>
          <w:kern w:val="3"/>
          <w:sz w:val="24"/>
          <w:szCs w:val="24"/>
          <w:lang w:eastAsia="zh-CN"/>
        </w:rPr>
        <w:t>Zamawiający:</w:t>
      </w:r>
      <w:r w:rsidRPr="00E447E5">
        <w:rPr>
          <w:rFonts w:ascii="Verdana" w:hAnsi="Verdana" w:cs="Tahoma"/>
          <w:b/>
          <w:kern w:val="3"/>
          <w:sz w:val="24"/>
          <w:szCs w:val="24"/>
          <w:lang w:eastAsia="zh-CN"/>
        </w:rPr>
        <w:tab/>
      </w:r>
      <w:r w:rsidRPr="00E447E5">
        <w:rPr>
          <w:rFonts w:ascii="Verdana" w:hAnsi="Verdana" w:cs="Tahoma"/>
          <w:b/>
          <w:kern w:val="3"/>
          <w:sz w:val="24"/>
          <w:szCs w:val="24"/>
          <w:lang w:eastAsia="zh-CN"/>
        </w:rPr>
        <w:tab/>
      </w:r>
      <w:r w:rsidRPr="00E447E5">
        <w:rPr>
          <w:rFonts w:ascii="Verdana" w:hAnsi="Verdana" w:cs="Tahoma"/>
          <w:b/>
          <w:kern w:val="3"/>
          <w:sz w:val="24"/>
          <w:szCs w:val="24"/>
          <w:lang w:eastAsia="zh-CN"/>
        </w:rPr>
        <w:tab/>
      </w:r>
      <w:r w:rsidRPr="00E447E5">
        <w:rPr>
          <w:rFonts w:ascii="Verdana" w:hAnsi="Verdana" w:cs="Tahoma"/>
          <w:b/>
          <w:kern w:val="3"/>
          <w:sz w:val="24"/>
          <w:szCs w:val="24"/>
          <w:lang w:eastAsia="zh-CN"/>
        </w:rPr>
        <w:tab/>
      </w:r>
      <w:r w:rsidRPr="00E447E5">
        <w:rPr>
          <w:rFonts w:ascii="Verdana" w:hAnsi="Verdana" w:cs="Tahoma"/>
          <w:b/>
          <w:kern w:val="3"/>
          <w:sz w:val="24"/>
          <w:szCs w:val="24"/>
          <w:lang w:eastAsia="zh-CN"/>
        </w:rPr>
        <w:tab/>
      </w:r>
      <w:r w:rsidRPr="00E447E5">
        <w:rPr>
          <w:rFonts w:ascii="Verdana" w:hAnsi="Verdana" w:cs="Tahoma"/>
          <w:b/>
          <w:kern w:val="3"/>
          <w:sz w:val="24"/>
          <w:szCs w:val="24"/>
          <w:lang w:eastAsia="zh-CN"/>
        </w:rPr>
        <w:tab/>
      </w:r>
      <w:r w:rsidRPr="00E447E5">
        <w:rPr>
          <w:rFonts w:ascii="Verdana" w:hAnsi="Verdana" w:cs="Tahoma"/>
          <w:b/>
          <w:kern w:val="3"/>
          <w:sz w:val="24"/>
          <w:szCs w:val="24"/>
          <w:lang w:eastAsia="zh-CN"/>
        </w:rPr>
        <w:tab/>
      </w:r>
      <w:r w:rsidRPr="00E447E5">
        <w:rPr>
          <w:rFonts w:ascii="Verdana" w:hAnsi="Verdana" w:cs="Tahoma"/>
          <w:b/>
          <w:kern w:val="3"/>
          <w:sz w:val="24"/>
          <w:szCs w:val="24"/>
          <w:lang w:eastAsia="zh-CN"/>
        </w:rPr>
        <w:tab/>
      </w:r>
    </w:p>
    <w:p w14:paraId="31C83000" w14:textId="77777777" w:rsidR="00E80E2D" w:rsidRPr="00E447E5" w:rsidRDefault="00E80E2D" w:rsidP="00E80E2D">
      <w:pPr>
        <w:suppressAutoHyphens/>
        <w:autoSpaceDN w:val="0"/>
        <w:jc w:val="both"/>
        <w:textAlignment w:val="baseline"/>
        <w:rPr>
          <w:rFonts w:ascii="Verdana" w:hAnsi="Verdana" w:cs="Tahoma"/>
          <w:kern w:val="3"/>
          <w:sz w:val="24"/>
          <w:szCs w:val="24"/>
          <w:lang w:eastAsia="zh-CN"/>
        </w:rPr>
      </w:pPr>
    </w:p>
    <w:p w14:paraId="67E64365" w14:textId="77777777" w:rsidR="00E80E2D" w:rsidRPr="00E447E5" w:rsidRDefault="00E80E2D" w:rsidP="00E80E2D">
      <w:pPr>
        <w:suppressAutoHyphens/>
        <w:autoSpaceDN w:val="0"/>
        <w:jc w:val="both"/>
        <w:textAlignment w:val="baseline"/>
        <w:rPr>
          <w:rFonts w:ascii="Verdana" w:hAnsi="Verdana" w:cs="Tahoma"/>
          <w:kern w:val="3"/>
          <w:sz w:val="24"/>
          <w:szCs w:val="24"/>
          <w:lang w:eastAsia="zh-CN"/>
        </w:rPr>
      </w:pPr>
    </w:p>
    <w:p w14:paraId="07B459E7" w14:textId="77777777" w:rsidR="00E80E2D" w:rsidRPr="00E447E5" w:rsidRDefault="00E80E2D" w:rsidP="00E80E2D">
      <w:pPr>
        <w:pBdr>
          <w:top w:val="single" w:sz="2" w:space="0" w:color="000001"/>
          <w:left w:val="single" w:sz="2" w:space="0" w:color="000001"/>
          <w:bottom w:val="single" w:sz="2" w:space="0" w:color="000001"/>
          <w:right w:val="single" w:sz="2" w:space="0" w:color="000001"/>
        </w:pBdr>
        <w:suppressAutoHyphens/>
        <w:autoSpaceDN w:val="0"/>
        <w:ind w:right="5386"/>
        <w:jc w:val="center"/>
        <w:textAlignment w:val="baseline"/>
        <w:rPr>
          <w:rFonts w:ascii="Verdana" w:hAnsi="Verdana" w:cs="Tahoma"/>
          <w:b/>
          <w:kern w:val="3"/>
          <w:sz w:val="24"/>
          <w:szCs w:val="24"/>
          <w:lang w:eastAsia="zh-CN"/>
        </w:rPr>
      </w:pPr>
      <w:r w:rsidRPr="00E447E5">
        <w:rPr>
          <w:rFonts w:ascii="Verdana" w:hAnsi="Verdana" w:cs="Tahoma"/>
          <w:b/>
          <w:kern w:val="3"/>
          <w:sz w:val="24"/>
          <w:szCs w:val="24"/>
          <w:lang w:eastAsia="zh-CN"/>
        </w:rPr>
        <w:t>Gmina Miasto Mrągowo</w:t>
      </w:r>
    </w:p>
    <w:p w14:paraId="2CE9AF16" w14:textId="77777777" w:rsidR="00E80E2D" w:rsidRPr="00E447E5" w:rsidRDefault="00E80E2D" w:rsidP="00E80E2D">
      <w:pPr>
        <w:pBdr>
          <w:top w:val="single" w:sz="2" w:space="0" w:color="000001"/>
          <w:left w:val="single" w:sz="2" w:space="0" w:color="000001"/>
          <w:bottom w:val="single" w:sz="2" w:space="0" w:color="000001"/>
          <w:right w:val="single" w:sz="2" w:space="0" w:color="000001"/>
        </w:pBdr>
        <w:suppressAutoHyphens/>
        <w:autoSpaceDN w:val="0"/>
        <w:ind w:right="5386"/>
        <w:jc w:val="center"/>
        <w:textAlignment w:val="baseline"/>
        <w:rPr>
          <w:rFonts w:ascii="Verdana" w:hAnsi="Verdana" w:cs="Tahoma"/>
          <w:b/>
          <w:kern w:val="3"/>
          <w:sz w:val="24"/>
          <w:szCs w:val="24"/>
          <w:lang w:eastAsia="zh-CN"/>
        </w:rPr>
      </w:pPr>
      <w:r w:rsidRPr="00E447E5">
        <w:rPr>
          <w:rFonts w:ascii="Verdana" w:hAnsi="Verdana" w:cs="Tahoma"/>
          <w:b/>
          <w:kern w:val="3"/>
          <w:sz w:val="24"/>
          <w:szCs w:val="24"/>
          <w:lang w:eastAsia="zh-CN"/>
        </w:rPr>
        <w:t>Ul. Królewiecka 60A</w:t>
      </w:r>
    </w:p>
    <w:p w14:paraId="1BEEB35D" w14:textId="77777777" w:rsidR="00E80E2D" w:rsidRPr="00E447E5" w:rsidRDefault="00E80E2D" w:rsidP="00E80E2D">
      <w:pPr>
        <w:pBdr>
          <w:top w:val="single" w:sz="2" w:space="0" w:color="000001"/>
          <w:left w:val="single" w:sz="2" w:space="0" w:color="000001"/>
          <w:bottom w:val="single" w:sz="2" w:space="0" w:color="000001"/>
          <w:right w:val="single" w:sz="2" w:space="0" w:color="000001"/>
        </w:pBdr>
        <w:suppressAutoHyphens/>
        <w:autoSpaceDN w:val="0"/>
        <w:ind w:right="5386"/>
        <w:jc w:val="center"/>
        <w:textAlignment w:val="baseline"/>
        <w:rPr>
          <w:rFonts w:ascii="Verdana" w:hAnsi="Verdana" w:cs="Tahoma"/>
          <w:b/>
          <w:kern w:val="3"/>
          <w:sz w:val="24"/>
          <w:szCs w:val="24"/>
          <w:lang w:eastAsia="zh-CN"/>
        </w:rPr>
      </w:pPr>
      <w:r w:rsidRPr="00E447E5">
        <w:rPr>
          <w:rFonts w:ascii="Verdana" w:hAnsi="Verdana" w:cs="Tahoma"/>
          <w:b/>
          <w:kern w:val="3"/>
          <w:sz w:val="24"/>
          <w:szCs w:val="24"/>
          <w:lang w:eastAsia="zh-CN"/>
        </w:rPr>
        <w:t>11-700 Mrągowo</w:t>
      </w:r>
    </w:p>
    <w:p w14:paraId="2F63BE7E" w14:textId="77777777" w:rsidR="00E80E2D" w:rsidRPr="00E447E5" w:rsidRDefault="00E80E2D" w:rsidP="00E80E2D">
      <w:pPr>
        <w:pBdr>
          <w:top w:val="single" w:sz="2" w:space="0" w:color="000001"/>
          <w:left w:val="single" w:sz="2" w:space="0" w:color="000001"/>
          <w:bottom w:val="single" w:sz="2" w:space="0" w:color="000001"/>
          <w:right w:val="single" w:sz="2" w:space="0" w:color="000001"/>
        </w:pBdr>
        <w:suppressAutoHyphens/>
        <w:autoSpaceDN w:val="0"/>
        <w:ind w:right="5386"/>
        <w:jc w:val="center"/>
        <w:textAlignment w:val="baseline"/>
        <w:rPr>
          <w:rFonts w:ascii="Verdana" w:hAnsi="Verdana" w:cs="Tahoma"/>
          <w:b/>
          <w:kern w:val="3"/>
          <w:sz w:val="24"/>
          <w:szCs w:val="24"/>
          <w:lang w:eastAsia="zh-CN"/>
        </w:rPr>
      </w:pPr>
      <w:r w:rsidRPr="00E447E5">
        <w:rPr>
          <w:rFonts w:ascii="Verdana" w:hAnsi="Verdana" w:cs="Tahoma"/>
          <w:b/>
          <w:kern w:val="3"/>
          <w:sz w:val="24"/>
          <w:szCs w:val="24"/>
          <w:lang w:eastAsia="zh-CN"/>
        </w:rPr>
        <w:t>tel. 89 741-90-00</w:t>
      </w:r>
    </w:p>
    <w:p w14:paraId="208FBB19" w14:textId="77777777" w:rsidR="00E80E2D" w:rsidRPr="00E447E5" w:rsidRDefault="00E80E2D" w:rsidP="00E80E2D">
      <w:pPr>
        <w:suppressAutoHyphens/>
        <w:autoSpaceDN w:val="0"/>
        <w:jc w:val="both"/>
        <w:textAlignment w:val="baseline"/>
        <w:rPr>
          <w:rFonts w:ascii="Verdana" w:hAnsi="Verdana" w:cs="Tahoma"/>
          <w:b/>
          <w:kern w:val="3"/>
          <w:sz w:val="24"/>
          <w:szCs w:val="24"/>
          <w:lang w:eastAsia="zh-CN"/>
        </w:rPr>
      </w:pPr>
    </w:p>
    <w:p w14:paraId="450960F5" w14:textId="77777777" w:rsidR="00E80E2D" w:rsidRPr="00E447E5" w:rsidRDefault="00E80E2D" w:rsidP="00E80E2D">
      <w:pPr>
        <w:suppressAutoHyphens/>
        <w:autoSpaceDN w:val="0"/>
        <w:jc w:val="both"/>
        <w:textAlignment w:val="baseline"/>
        <w:rPr>
          <w:rFonts w:ascii="Verdana" w:hAnsi="Verdana" w:cs="Tahoma"/>
          <w:b/>
          <w:kern w:val="3"/>
          <w:sz w:val="24"/>
          <w:szCs w:val="24"/>
          <w:lang w:eastAsia="zh-CN"/>
        </w:rPr>
      </w:pPr>
    </w:p>
    <w:p w14:paraId="13D97DA9" w14:textId="77777777" w:rsidR="00E80E2D" w:rsidRPr="00E447E5" w:rsidRDefault="00E80E2D" w:rsidP="00E80E2D">
      <w:pPr>
        <w:suppressAutoHyphens/>
        <w:autoSpaceDN w:val="0"/>
        <w:jc w:val="center"/>
        <w:textAlignment w:val="baseline"/>
        <w:rPr>
          <w:rFonts w:ascii="Verdana" w:hAnsi="Verdana" w:cs="Tahoma"/>
          <w:b/>
          <w:kern w:val="3"/>
          <w:sz w:val="24"/>
          <w:szCs w:val="24"/>
          <w:lang w:eastAsia="zh-CN"/>
        </w:rPr>
      </w:pPr>
    </w:p>
    <w:p w14:paraId="060E59C6" w14:textId="603BE8A0" w:rsidR="00E80E2D" w:rsidRPr="002B21DD" w:rsidRDefault="00CD5835" w:rsidP="00E80E2D">
      <w:pPr>
        <w:suppressAutoHyphens/>
        <w:autoSpaceDN w:val="0"/>
        <w:jc w:val="center"/>
        <w:textAlignment w:val="baseline"/>
        <w:rPr>
          <w:rFonts w:asciiTheme="minorHAnsi" w:hAnsiTheme="minorHAnsi" w:cstheme="minorHAnsi"/>
          <w:b/>
          <w:kern w:val="3"/>
          <w:sz w:val="28"/>
          <w:szCs w:val="28"/>
          <w:lang w:eastAsia="zh-CN"/>
        </w:rPr>
      </w:pPr>
      <w:bookmarkStart w:id="0" w:name="_Hlk108437216"/>
      <w:bookmarkStart w:id="1" w:name="_Hlk116541902"/>
      <w:r w:rsidRPr="002B21DD">
        <w:rPr>
          <w:rFonts w:asciiTheme="minorHAnsi" w:hAnsiTheme="minorHAnsi" w:cstheme="minorHAnsi"/>
          <w:b/>
          <w:sz w:val="28"/>
          <w:szCs w:val="28"/>
          <w:lang w:eastAsia="ar-SA"/>
        </w:rPr>
        <w:t>Przebudowa dróg dojazdowych i chodników przy ul. Mrongowiusza nr 35, 37, 39 w Mrągowie</w:t>
      </w:r>
      <w:bookmarkEnd w:id="0"/>
    </w:p>
    <w:bookmarkEnd w:id="1"/>
    <w:p w14:paraId="6F96C27D" w14:textId="77777777" w:rsidR="00E80E2D" w:rsidRPr="00CD5835" w:rsidRDefault="00E80E2D" w:rsidP="00E80E2D">
      <w:pPr>
        <w:suppressAutoHyphens/>
        <w:autoSpaceDN w:val="0"/>
        <w:ind w:left="180" w:hanging="180"/>
        <w:textAlignment w:val="baseline"/>
        <w:rPr>
          <w:rFonts w:asciiTheme="minorHAnsi" w:hAnsiTheme="minorHAnsi" w:cstheme="minorHAnsi"/>
          <w:b/>
          <w:color w:val="FF0000"/>
          <w:kern w:val="3"/>
          <w:sz w:val="28"/>
          <w:szCs w:val="28"/>
          <w:lang w:eastAsia="zh-CN"/>
        </w:rPr>
      </w:pPr>
    </w:p>
    <w:p w14:paraId="05B03325" w14:textId="77777777" w:rsidR="00E80E2D" w:rsidRPr="00E447E5" w:rsidRDefault="00E80E2D" w:rsidP="00E80E2D">
      <w:pPr>
        <w:suppressAutoHyphens/>
        <w:autoSpaceDN w:val="0"/>
        <w:jc w:val="both"/>
        <w:textAlignment w:val="baseline"/>
        <w:rPr>
          <w:rFonts w:ascii="Verdana" w:hAnsi="Verdana" w:cs="Tahoma"/>
          <w:kern w:val="3"/>
          <w:sz w:val="24"/>
          <w:szCs w:val="24"/>
          <w:u w:val="single"/>
          <w:lang w:eastAsia="zh-CN"/>
        </w:rPr>
      </w:pPr>
    </w:p>
    <w:p w14:paraId="53A6BE20" w14:textId="77777777" w:rsidR="00E80E2D" w:rsidRPr="00E447E5" w:rsidRDefault="00E80E2D" w:rsidP="00E80E2D">
      <w:pPr>
        <w:suppressAutoHyphens/>
        <w:autoSpaceDN w:val="0"/>
        <w:jc w:val="both"/>
        <w:textAlignment w:val="baseline"/>
        <w:rPr>
          <w:rFonts w:ascii="Verdana" w:hAnsi="Verdana" w:cs="Tahoma"/>
          <w:kern w:val="3"/>
          <w:sz w:val="24"/>
          <w:szCs w:val="24"/>
          <w:lang w:eastAsia="zh-CN"/>
        </w:rPr>
      </w:pPr>
    </w:p>
    <w:p w14:paraId="3ED8A77E" w14:textId="77777777" w:rsidR="00E80E2D" w:rsidRPr="00E447E5" w:rsidRDefault="00E80E2D" w:rsidP="00E80E2D">
      <w:pPr>
        <w:suppressAutoHyphens/>
        <w:autoSpaceDN w:val="0"/>
        <w:jc w:val="center"/>
        <w:textAlignment w:val="baseline"/>
        <w:rPr>
          <w:rFonts w:ascii="Verdana" w:hAnsi="Verdana" w:cs="Tahoma"/>
          <w:b/>
          <w:kern w:val="3"/>
          <w:sz w:val="24"/>
          <w:szCs w:val="24"/>
          <w:lang w:eastAsia="zh-CN"/>
        </w:rPr>
      </w:pPr>
    </w:p>
    <w:p w14:paraId="10BF1C1B" w14:textId="77777777" w:rsidR="00E80E2D" w:rsidRPr="00E447E5" w:rsidRDefault="00E80E2D" w:rsidP="00E80E2D">
      <w:pPr>
        <w:suppressAutoHyphens/>
        <w:autoSpaceDN w:val="0"/>
        <w:textAlignment w:val="baseline"/>
        <w:rPr>
          <w:rFonts w:ascii="Verdana" w:hAnsi="Verdana" w:cs="Tahoma"/>
          <w:b/>
          <w:kern w:val="3"/>
          <w:sz w:val="24"/>
          <w:szCs w:val="24"/>
          <w:lang w:eastAsia="zh-CN"/>
        </w:rPr>
      </w:pPr>
    </w:p>
    <w:p w14:paraId="0EA5F22E" w14:textId="049D4C64" w:rsidR="00E80E2D" w:rsidRPr="00E447E5" w:rsidRDefault="00E80E2D" w:rsidP="00E80E2D">
      <w:pPr>
        <w:suppressAutoHyphens/>
        <w:autoSpaceDN w:val="0"/>
        <w:jc w:val="center"/>
        <w:textAlignment w:val="baseline"/>
        <w:rPr>
          <w:rFonts w:ascii="Verdana" w:hAnsi="Verdana" w:cs="Tahoma"/>
          <w:b/>
          <w:kern w:val="3"/>
          <w:sz w:val="24"/>
          <w:szCs w:val="24"/>
          <w:lang w:eastAsia="zh-CN"/>
        </w:rPr>
      </w:pPr>
    </w:p>
    <w:p w14:paraId="21883A1F" w14:textId="022A8E08" w:rsidR="006D26DA" w:rsidRPr="00E447E5" w:rsidRDefault="006D26DA" w:rsidP="00E80E2D">
      <w:pPr>
        <w:suppressAutoHyphens/>
        <w:autoSpaceDN w:val="0"/>
        <w:jc w:val="center"/>
        <w:textAlignment w:val="baseline"/>
        <w:rPr>
          <w:rFonts w:ascii="Verdana" w:hAnsi="Verdana" w:cs="Tahoma"/>
          <w:b/>
          <w:kern w:val="3"/>
          <w:sz w:val="24"/>
          <w:szCs w:val="24"/>
          <w:lang w:eastAsia="zh-CN"/>
        </w:rPr>
      </w:pPr>
    </w:p>
    <w:p w14:paraId="3597896C" w14:textId="117FB6C7" w:rsidR="006D26DA" w:rsidRPr="00E447E5" w:rsidRDefault="006D26DA" w:rsidP="00E80E2D">
      <w:pPr>
        <w:suppressAutoHyphens/>
        <w:autoSpaceDN w:val="0"/>
        <w:jc w:val="center"/>
        <w:textAlignment w:val="baseline"/>
        <w:rPr>
          <w:rFonts w:ascii="Verdana" w:hAnsi="Verdana" w:cs="Tahoma"/>
          <w:b/>
          <w:kern w:val="3"/>
          <w:sz w:val="24"/>
          <w:szCs w:val="24"/>
          <w:lang w:eastAsia="zh-CN"/>
        </w:rPr>
      </w:pPr>
    </w:p>
    <w:p w14:paraId="6B939FCC" w14:textId="19663518" w:rsidR="006D26DA" w:rsidRPr="00E447E5" w:rsidRDefault="006D26DA" w:rsidP="00E80E2D">
      <w:pPr>
        <w:suppressAutoHyphens/>
        <w:autoSpaceDN w:val="0"/>
        <w:jc w:val="center"/>
        <w:textAlignment w:val="baseline"/>
        <w:rPr>
          <w:rFonts w:ascii="Verdana" w:hAnsi="Verdana" w:cs="Tahoma"/>
          <w:b/>
          <w:kern w:val="3"/>
          <w:sz w:val="24"/>
          <w:szCs w:val="24"/>
          <w:lang w:eastAsia="zh-CN"/>
        </w:rPr>
      </w:pPr>
    </w:p>
    <w:p w14:paraId="010FA76C" w14:textId="50969B92" w:rsidR="006D26DA" w:rsidRPr="00E447E5" w:rsidRDefault="006D26DA" w:rsidP="00E80E2D">
      <w:pPr>
        <w:suppressAutoHyphens/>
        <w:autoSpaceDN w:val="0"/>
        <w:jc w:val="center"/>
        <w:textAlignment w:val="baseline"/>
        <w:rPr>
          <w:rFonts w:ascii="Verdana" w:hAnsi="Verdana" w:cs="Tahoma"/>
          <w:b/>
          <w:kern w:val="3"/>
          <w:sz w:val="24"/>
          <w:szCs w:val="24"/>
          <w:lang w:eastAsia="zh-CN"/>
        </w:rPr>
      </w:pPr>
    </w:p>
    <w:p w14:paraId="3CDB18DE" w14:textId="3C55C002" w:rsidR="006D26DA" w:rsidRPr="00E447E5" w:rsidRDefault="006D26DA" w:rsidP="00E80E2D">
      <w:pPr>
        <w:suppressAutoHyphens/>
        <w:autoSpaceDN w:val="0"/>
        <w:jc w:val="center"/>
        <w:textAlignment w:val="baseline"/>
        <w:rPr>
          <w:rFonts w:ascii="Verdana" w:hAnsi="Verdana" w:cs="Tahoma"/>
          <w:b/>
          <w:kern w:val="3"/>
          <w:sz w:val="24"/>
          <w:szCs w:val="24"/>
          <w:lang w:eastAsia="zh-CN"/>
        </w:rPr>
      </w:pPr>
    </w:p>
    <w:p w14:paraId="40B3F1E1" w14:textId="525326D2" w:rsidR="006D26DA" w:rsidRPr="00E447E5" w:rsidRDefault="006D26DA" w:rsidP="00E80E2D">
      <w:pPr>
        <w:suppressAutoHyphens/>
        <w:autoSpaceDN w:val="0"/>
        <w:jc w:val="center"/>
        <w:textAlignment w:val="baseline"/>
        <w:rPr>
          <w:rFonts w:ascii="Verdana" w:hAnsi="Verdana" w:cs="Tahoma"/>
          <w:b/>
          <w:kern w:val="3"/>
          <w:sz w:val="24"/>
          <w:szCs w:val="24"/>
          <w:lang w:eastAsia="zh-CN"/>
        </w:rPr>
      </w:pPr>
    </w:p>
    <w:p w14:paraId="5B051736" w14:textId="6D58530C" w:rsidR="006D26DA" w:rsidRPr="00E447E5" w:rsidRDefault="006D26DA" w:rsidP="00E80E2D">
      <w:pPr>
        <w:suppressAutoHyphens/>
        <w:autoSpaceDN w:val="0"/>
        <w:jc w:val="center"/>
        <w:textAlignment w:val="baseline"/>
        <w:rPr>
          <w:rFonts w:ascii="Verdana" w:hAnsi="Verdana" w:cs="Tahoma"/>
          <w:b/>
          <w:kern w:val="3"/>
          <w:sz w:val="24"/>
          <w:szCs w:val="24"/>
          <w:lang w:eastAsia="zh-CN"/>
        </w:rPr>
      </w:pPr>
    </w:p>
    <w:p w14:paraId="7076EACB" w14:textId="1D1A5C45" w:rsidR="006D26DA" w:rsidRPr="00E447E5" w:rsidRDefault="006D26DA" w:rsidP="00E80E2D">
      <w:pPr>
        <w:suppressAutoHyphens/>
        <w:autoSpaceDN w:val="0"/>
        <w:jc w:val="center"/>
        <w:textAlignment w:val="baseline"/>
        <w:rPr>
          <w:rFonts w:ascii="Verdana" w:hAnsi="Verdana" w:cs="Tahoma"/>
          <w:b/>
          <w:kern w:val="3"/>
          <w:sz w:val="24"/>
          <w:szCs w:val="24"/>
          <w:lang w:eastAsia="zh-CN"/>
        </w:rPr>
      </w:pPr>
    </w:p>
    <w:p w14:paraId="1752738C" w14:textId="5017CA38" w:rsidR="006D26DA" w:rsidRDefault="006D26DA" w:rsidP="00E80E2D">
      <w:pPr>
        <w:suppressAutoHyphens/>
        <w:autoSpaceDN w:val="0"/>
        <w:jc w:val="center"/>
        <w:textAlignment w:val="baseline"/>
        <w:rPr>
          <w:rFonts w:ascii="Verdana" w:hAnsi="Verdana" w:cs="Tahoma"/>
          <w:b/>
          <w:kern w:val="3"/>
          <w:sz w:val="24"/>
          <w:szCs w:val="24"/>
          <w:lang w:eastAsia="zh-CN"/>
        </w:rPr>
      </w:pPr>
    </w:p>
    <w:p w14:paraId="3BB5B876" w14:textId="457252D8" w:rsidR="002B21DD" w:rsidRDefault="002B21DD" w:rsidP="00E80E2D">
      <w:pPr>
        <w:suppressAutoHyphens/>
        <w:autoSpaceDN w:val="0"/>
        <w:jc w:val="center"/>
        <w:textAlignment w:val="baseline"/>
        <w:rPr>
          <w:rFonts w:ascii="Verdana" w:hAnsi="Verdana" w:cs="Tahoma"/>
          <w:b/>
          <w:kern w:val="3"/>
          <w:sz w:val="24"/>
          <w:szCs w:val="24"/>
          <w:lang w:eastAsia="zh-CN"/>
        </w:rPr>
      </w:pPr>
    </w:p>
    <w:p w14:paraId="4DE1095A" w14:textId="77777777" w:rsidR="002B21DD" w:rsidRPr="00E447E5" w:rsidRDefault="002B21DD" w:rsidP="00E80E2D">
      <w:pPr>
        <w:suppressAutoHyphens/>
        <w:autoSpaceDN w:val="0"/>
        <w:jc w:val="center"/>
        <w:textAlignment w:val="baseline"/>
        <w:rPr>
          <w:rFonts w:ascii="Verdana" w:hAnsi="Verdana" w:cs="Tahoma"/>
          <w:b/>
          <w:kern w:val="3"/>
          <w:sz w:val="24"/>
          <w:szCs w:val="24"/>
          <w:lang w:eastAsia="zh-CN"/>
        </w:rPr>
      </w:pPr>
    </w:p>
    <w:p w14:paraId="104A2653" w14:textId="77777777" w:rsidR="00E80E2D" w:rsidRPr="00E447E5" w:rsidRDefault="00E80E2D" w:rsidP="00E80E2D">
      <w:pPr>
        <w:suppressAutoHyphens/>
        <w:autoSpaceDN w:val="0"/>
        <w:jc w:val="center"/>
        <w:textAlignment w:val="baseline"/>
        <w:rPr>
          <w:rFonts w:ascii="Verdana" w:hAnsi="Verdana" w:cs="Tahoma"/>
          <w:b/>
          <w:kern w:val="3"/>
          <w:sz w:val="24"/>
          <w:szCs w:val="24"/>
          <w:lang w:eastAsia="zh-CN"/>
        </w:rPr>
      </w:pPr>
    </w:p>
    <w:p w14:paraId="07ACEABD" w14:textId="77777777" w:rsidR="00E80E2D" w:rsidRPr="00E447E5" w:rsidRDefault="00E80E2D" w:rsidP="00E80E2D">
      <w:pPr>
        <w:suppressAutoHyphens/>
        <w:autoSpaceDN w:val="0"/>
        <w:jc w:val="both"/>
        <w:textAlignment w:val="baseline"/>
        <w:rPr>
          <w:rFonts w:ascii="Verdana" w:hAnsi="Verdana" w:cs="Tahoma"/>
          <w:kern w:val="3"/>
          <w:sz w:val="24"/>
          <w:szCs w:val="24"/>
          <w:lang w:eastAsia="zh-CN"/>
        </w:rPr>
      </w:pPr>
    </w:p>
    <w:tbl>
      <w:tblPr>
        <w:tblW w:w="9406" w:type="dxa"/>
        <w:jc w:val="center"/>
        <w:tblLayout w:type="fixed"/>
        <w:tblCellMar>
          <w:left w:w="10" w:type="dxa"/>
          <w:right w:w="10" w:type="dxa"/>
        </w:tblCellMar>
        <w:tblLook w:val="04A0" w:firstRow="1" w:lastRow="0" w:firstColumn="1" w:lastColumn="0" w:noHBand="0" w:noVBand="1"/>
      </w:tblPr>
      <w:tblGrid>
        <w:gridCol w:w="9406"/>
      </w:tblGrid>
      <w:tr w:rsidR="00E447E5" w:rsidRPr="00E447E5" w14:paraId="093962C3" w14:textId="77777777" w:rsidTr="000030FA">
        <w:trPr>
          <w:trHeight w:val="80"/>
          <w:jc w:val="center"/>
        </w:trPr>
        <w:tc>
          <w:tcPr>
            <w:tcW w:w="9406" w:type="dxa"/>
            <w:tcMar>
              <w:top w:w="0" w:type="dxa"/>
              <w:left w:w="108" w:type="dxa"/>
              <w:bottom w:w="0" w:type="dxa"/>
              <w:right w:w="108" w:type="dxa"/>
            </w:tcMar>
          </w:tcPr>
          <w:p w14:paraId="1197D7AB" w14:textId="345F163F" w:rsidR="00E80E2D" w:rsidRPr="00E447E5" w:rsidRDefault="00E80E2D" w:rsidP="000E66CE">
            <w:pPr>
              <w:widowControl w:val="0"/>
              <w:suppressAutoHyphens/>
              <w:autoSpaceDN w:val="0"/>
              <w:jc w:val="center"/>
              <w:textAlignment w:val="baseline"/>
              <w:rPr>
                <w:rFonts w:ascii="Verdana" w:hAnsi="Verdana" w:cs="Tahoma"/>
                <w:kern w:val="3"/>
                <w:sz w:val="24"/>
                <w:szCs w:val="24"/>
                <w:lang w:eastAsia="zh-CN"/>
              </w:rPr>
            </w:pPr>
            <w:r w:rsidRPr="00E447E5">
              <w:rPr>
                <w:rFonts w:ascii="Verdana" w:hAnsi="Verdana" w:cs="Tahoma"/>
                <w:kern w:val="3"/>
                <w:sz w:val="24"/>
                <w:szCs w:val="24"/>
                <w:lang w:eastAsia="zh-CN"/>
              </w:rPr>
              <w:t>Koszty związane z przygotowaniem i złożeniem oferty ponosi Wykonawca.</w:t>
            </w:r>
          </w:p>
        </w:tc>
      </w:tr>
    </w:tbl>
    <w:p w14:paraId="798E89AF" w14:textId="77777777" w:rsidR="00E80E2D" w:rsidRPr="00E447E5" w:rsidRDefault="00E80E2D" w:rsidP="00E80E2D">
      <w:pPr>
        <w:keepNext/>
        <w:widowControl w:val="0"/>
        <w:numPr>
          <w:ilvl w:val="0"/>
          <w:numId w:val="34"/>
        </w:numPr>
        <w:pBdr>
          <w:top w:val="single" w:sz="4" w:space="1" w:color="00000A"/>
          <w:bottom w:val="single" w:sz="4" w:space="1" w:color="00000A"/>
        </w:pBdr>
        <w:shd w:val="clear" w:color="auto" w:fill="F3F3F3"/>
        <w:suppressAutoHyphens/>
        <w:autoSpaceDN w:val="0"/>
        <w:spacing w:before="240" w:after="120"/>
        <w:jc w:val="both"/>
        <w:textAlignment w:val="baseline"/>
        <w:outlineLvl w:val="0"/>
        <w:rPr>
          <w:rFonts w:ascii="Verdana" w:eastAsia="Tahoma" w:hAnsi="Verdana" w:cs="Tahoma"/>
          <w:b/>
          <w:kern w:val="3"/>
          <w:lang w:eastAsia="en-US"/>
        </w:rPr>
      </w:pPr>
      <w:r w:rsidRPr="00E447E5">
        <w:rPr>
          <w:rFonts w:ascii="Verdana" w:eastAsia="Tahoma" w:hAnsi="Verdana" w:cs="Tahoma"/>
          <w:b/>
          <w:kern w:val="3"/>
          <w:lang w:eastAsia="en-US"/>
        </w:rPr>
        <w:lastRenderedPageBreak/>
        <w:t>Nazwa oraz adres zamawiającego, Numer telefonu, adres poczty elektronicznej oraz strony internetowej prowadzonego postępowania</w:t>
      </w:r>
    </w:p>
    <w:p w14:paraId="6C44FD47" w14:textId="77777777" w:rsidR="00E80E2D" w:rsidRPr="00E447E5" w:rsidRDefault="00E80E2D" w:rsidP="00E80E2D">
      <w:pPr>
        <w:suppressAutoHyphens/>
        <w:autoSpaceDN w:val="0"/>
        <w:spacing w:line="360" w:lineRule="atLeast"/>
        <w:ind w:left="284"/>
        <w:jc w:val="both"/>
        <w:textAlignment w:val="baseline"/>
        <w:rPr>
          <w:rFonts w:ascii="Verdana" w:hAnsi="Verdana" w:cs="Tahoma"/>
          <w:kern w:val="3"/>
          <w:lang w:eastAsia="zh-CN"/>
        </w:rPr>
      </w:pPr>
    </w:p>
    <w:p w14:paraId="2DB56CA1" w14:textId="77777777" w:rsidR="00E80E2D" w:rsidRPr="00E447E5" w:rsidRDefault="00E80E2D" w:rsidP="00E80E2D">
      <w:pPr>
        <w:suppressAutoHyphens/>
        <w:autoSpaceDN w:val="0"/>
        <w:spacing w:line="360" w:lineRule="atLeast"/>
        <w:jc w:val="both"/>
        <w:textAlignment w:val="baseline"/>
        <w:rPr>
          <w:rFonts w:ascii="Calibri" w:hAnsi="Calibri" w:cs="Tahoma"/>
          <w:kern w:val="3"/>
          <w:sz w:val="24"/>
          <w:szCs w:val="24"/>
          <w:lang w:eastAsia="zh-CN"/>
        </w:rPr>
      </w:pPr>
      <w:r w:rsidRPr="00E447E5">
        <w:rPr>
          <w:rFonts w:ascii="Calibri" w:hAnsi="Calibri" w:cs="Tahoma"/>
          <w:kern w:val="3"/>
          <w:sz w:val="24"/>
          <w:szCs w:val="24"/>
          <w:lang w:eastAsia="zh-CN"/>
        </w:rPr>
        <w:t>Zamawiający: Gmina Miasto Mrągowo reprezentowana przez Burmistrza dr. hab. Stanisława Bułajewskiego, ul. Królewiecka 60A, 11-700 Mrągowo,  tel. (89) 741 90 00, NIP 742 20 76 940</w:t>
      </w:r>
    </w:p>
    <w:p w14:paraId="58E9B331" w14:textId="6764B87A" w:rsidR="00E80E2D" w:rsidRPr="00E447E5" w:rsidRDefault="00E80E2D" w:rsidP="00770C29">
      <w:pPr>
        <w:suppressAutoHyphens/>
        <w:autoSpaceDN w:val="0"/>
        <w:spacing w:line="360" w:lineRule="atLeast"/>
        <w:jc w:val="both"/>
        <w:textAlignment w:val="baseline"/>
        <w:rPr>
          <w:kern w:val="3"/>
          <w:sz w:val="16"/>
          <w:szCs w:val="16"/>
          <w:lang w:eastAsia="zh-CN"/>
        </w:rPr>
      </w:pPr>
      <w:r w:rsidRPr="00E447E5">
        <w:rPr>
          <w:rFonts w:ascii="Calibri" w:hAnsi="Calibri" w:cs="Tahoma"/>
          <w:kern w:val="3"/>
          <w:sz w:val="24"/>
          <w:szCs w:val="24"/>
          <w:lang w:eastAsia="zh-CN"/>
        </w:rPr>
        <w:t xml:space="preserve">Adres poczty elektronicznej: </w:t>
      </w:r>
      <w:r w:rsidRPr="00E447E5">
        <w:rPr>
          <w:rFonts w:ascii="Calibri" w:hAnsi="Calibri" w:cs="Tahoma"/>
          <w:kern w:val="3"/>
          <w:sz w:val="24"/>
          <w:szCs w:val="24"/>
          <w:u w:val="single"/>
          <w:lang w:eastAsia="zh-CN"/>
        </w:rPr>
        <w:t>sekretariat</w:t>
      </w:r>
      <w:hyperlink r:id="rId8" w:history="1">
        <w:r w:rsidRPr="00E447E5">
          <w:rPr>
            <w:rFonts w:ascii="Calibri" w:hAnsi="Calibri" w:cs="Tahoma"/>
            <w:kern w:val="3"/>
            <w:sz w:val="24"/>
            <w:szCs w:val="24"/>
            <w:u w:val="single"/>
          </w:rPr>
          <w:t>@mragowo.um.gov.pl</w:t>
        </w:r>
      </w:hyperlink>
      <w:r w:rsidR="00770C29" w:rsidRPr="00E447E5">
        <w:rPr>
          <w:kern w:val="3"/>
          <w:sz w:val="16"/>
          <w:szCs w:val="16"/>
          <w:lang w:eastAsia="zh-CN"/>
        </w:rPr>
        <w:t xml:space="preserve">. </w:t>
      </w:r>
      <w:r w:rsidRPr="00E447E5">
        <w:rPr>
          <w:rFonts w:ascii="Calibri" w:hAnsi="Calibri" w:cs="Tahoma"/>
          <w:kern w:val="3"/>
          <w:sz w:val="24"/>
          <w:szCs w:val="24"/>
          <w:lang w:eastAsia="zh-CN"/>
        </w:rPr>
        <w:t>Adres strony internetowej prowadzonego postępowania: https://bipmragowo.warmia.mazury.pl/zamowienie.html</w:t>
      </w:r>
    </w:p>
    <w:p w14:paraId="188C46E1" w14:textId="77777777" w:rsidR="00E80E2D" w:rsidRPr="00E447E5" w:rsidRDefault="00E80E2D" w:rsidP="00E80E2D">
      <w:pPr>
        <w:suppressAutoHyphens/>
        <w:autoSpaceDN w:val="0"/>
        <w:spacing w:line="360" w:lineRule="atLeast"/>
        <w:jc w:val="both"/>
        <w:textAlignment w:val="baseline"/>
        <w:rPr>
          <w:rFonts w:ascii="Calibri" w:hAnsi="Calibri"/>
          <w:kern w:val="3"/>
          <w:sz w:val="24"/>
          <w:szCs w:val="24"/>
          <w:lang w:eastAsia="zh-CN"/>
        </w:rPr>
      </w:pPr>
      <w:r w:rsidRPr="00E447E5">
        <w:rPr>
          <w:rFonts w:ascii="Calibri" w:hAnsi="Calibri" w:cs="Tahoma"/>
          <w:kern w:val="3"/>
          <w:sz w:val="24"/>
          <w:szCs w:val="24"/>
          <w:lang w:eastAsia="zh-CN"/>
        </w:rPr>
        <w:t xml:space="preserve">Adres skrytki ePUAP: </w:t>
      </w:r>
      <w:r w:rsidRPr="00E447E5">
        <w:rPr>
          <w:rFonts w:ascii="Calibri" w:hAnsi="Calibri"/>
          <w:kern w:val="3"/>
          <w:sz w:val="24"/>
          <w:szCs w:val="24"/>
          <w:lang w:eastAsia="zh-CN"/>
        </w:rPr>
        <w:t>/ummragowo/SkrytkaESP</w:t>
      </w:r>
    </w:p>
    <w:p w14:paraId="5887E4AD" w14:textId="77777777" w:rsidR="00E80E2D" w:rsidRPr="00E447E5" w:rsidRDefault="00E80E2D" w:rsidP="00E80E2D">
      <w:pPr>
        <w:suppressAutoHyphens/>
        <w:autoSpaceDN w:val="0"/>
        <w:spacing w:line="360" w:lineRule="atLeast"/>
        <w:jc w:val="both"/>
        <w:textAlignment w:val="baseline"/>
        <w:rPr>
          <w:rFonts w:ascii="Calibri" w:hAnsi="Calibri" w:cs="Tahoma"/>
          <w:kern w:val="3"/>
          <w:sz w:val="24"/>
          <w:szCs w:val="24"/>
          <w:lang w:eastAsia="zh-CN"/>
        </w:rPr>
      </w:pPr>
    </w:p>
    <w:p w14:paraId="705CB0DD" w14:textId="0A880B3D" w:rsidR="00E80E2D" w:rsidRPr="00E447E5" w:rsidRDefault="00E80E2D" w:rsidP="00E80E2D">
      <w:pPr>
        <w:suppressAutoHyphens/>
        <w:autoSpaceDN w:val="0"/>
        <w:jc w:val="both"/>
        <w:textAlignment w:val="baseline"/>
        <w:rPr>
          <w:rFonts w:ascii="Calibri" w:hAnsi="Calibri"/>
          <w:kern w:val="3"/>
          <w:sz w:val="24"/>
          <w:szCs w:val="24"/>
          <w:lang w:eastAsia="zh-CN"/>
        </w:rPr>
      </w:pPr>
      <w:r w:rsidRPr="00E447E5">
        <w:rPr>
          <w:rFonts w:ascii="Calibri" w:hAnsi="Calibri"/>
          <w:kern w:val="3"/>
          <w:sz w:val="24"/>
          <w:szCs w:val="24"/>
          <w:lang w:eastAsia="zh-CN"/>
        </w:rPr>
        <w:t>Postępowanie prowadzone jest zgodnie z ustawą z dnia 11 września 2019 r. - Prawo zamówień publicznych (dalej Pzp) (t. j. Dz. U. z 202</w:t>
      </w:r>
      <w:r w:rsidR="006554C8" w:rsidRPr="00E447E5">
        <w:rPr>
          <w:rFonts w:ascii="Calibri" w:hAnsi="Calibri"/>
          <w:kern w:val="3"/>
          <w:sz w:val="24"/>
          <w:szCs w:val="24"/>
          <w:lang w:eastAsia="zh-CN"/>
        </w:rPr>
        <w:t>2</w:t>
      </w:r>
      <w:r w:rsidRPr="00E447E5">
        <w:rPr>
          <w:rFonts w:ascii="Calibri" w:hAnsi="Calibri"/>
          <w:kern w:val="3"/>
          <w:sz w:val="24"/>
          <w:szCs w:val="24"/>
          <w:lang w:eastAsia="zh-CN"/>
        </w:rPr>
        <w:t xml:space="preserve"> r., poz. 1</w:t>
      </w:r>
      <w:r w:rsidR="006554C8" w:rsidRPr="00E447E5">
        <w:rPr>
          <w:rFonts w:ascii="Calibri" w:hAnsi="Calibri"/>
          <w:kern w:val="3"/>
          <w:sz w:val="24"/>
          <w:szCs w:val="24"/>
          <w:lang w:eastAsia="zh-CN"/>
        </w:rPr>
        <w:t>710</w:t>
      </w:r>
      <w:r w:rsidR="000E66CE" w:rsidRPr="00E447E5">
        <w:rPr>
          <w:rFonts w:ascii="Calibri" w:hAnsi="Calibri"/>
          <w:kern w:val="3"/>
          <w:sz w:val="24"/>
          <w:szCs w:val="24"/>
          <w:lang w:eastAsia="zh-CN"/>
        </w:rPr>
        <w:t xml:space="preserve"> ze zm.</w:t>
      </w:r>
      <w:r w:rsidRPr="00E447E5">
        <w:rPr>
          <w:rFonts w:ascii="Calibri" w:hAnsi="Calibri"/>
          <w:kern w:val="3"/>
          <w:sz w:val="24"/>
          <w:szCs w:val="24"/>
          <w:lang w:eastAsia="zh-CN"/>
        </w:rPr>
        <w:t>).</w:t>
      </w:r>
    </w:p>
    <w:p w14:paraId="2EF9FD55" w14:textId="77777777" w:rsidR="00E80E2D" w:rsidRPr="00E447E5" w:rsidRDefault="00E80E2D" w:rsidP="00E80E2D">
      <w:pPr>
        <w:suppressAutoHyphens/>
        <w:autoSpaceDN w:val="0"/>
        <w:spacing w:line="360" w:lineRule="atLeast"/>
        <w:jc w:val="both"/>
        <w:textAlignment w:val="baseline"/>
        <w:rPr>
          <w:rFonts w:ascii="Verdana" w:hAnsi="Verdana" w:cs="Tahoma"/>
          <w:kern w:val="3"/>
          <w:lang w:eastAsia="zh-CN"/>
        </w:rPr>
      </w:pPr>
    </w:p>
    <w:p w14:paraId="5A21DF65" w14:textId="77777777" w:rsidR="00D02F2D" w:rsidRPr="00E447E5" w:rsidRDefault="00E80E2D" w:rsidP="00E80E2D">
      <w:pPr>
        <w:pBdr>
          <w:top w:val="single" w:sz="4" w:space="1" w:color="000000"/>
          <w:bottom w:val="single" w:sz="4" w:space="1" w:color="000000"/>
        </w:pBdr>
        <w:suppressAutoHyphens/>
        <w:autoSpaceDN w:val="0"/>
        <w:ind w:left="284" w:hanging="284"/>
        <w:jc w:val="both"/>
        <w:textAlignment w:val="baseline"/>
        <w:rPr>
          <w:rFonts w:ascii="Verdana" w:hAnsi="Verdana"/>
          <w:b/>
          <w:kern w:val="3"/>
          <w:lang w:eastAsia="zh-CN"/>
        </w:rPr>
      </w:pPr>
      <w:r w:rsidRPr="00E447E5">
        <w:rPr>
          <w:rFonts w:ascii="Verdana" w:hAnsi="Verdana" w:cs="Tahoma"/>
          <w:b/>
          <w:bCs/>
          <w:kern w:val="3"/>
          <w:lang w:eastAsia="zh-CN"/>
        </w:rPr>
        <w:t>2.</w:t>
      </w:r>
      <w:r w:rsidR="00770C29" w:rsidRPr="00E447E5">
        <w:rPr>
          <w:rFonts w:ascii="Verdana" w:hAnsi="Verdana" w:cs="Tahoma"/>
          <w:kern w:val="3"/>
          <w:lang w:eastAsia="zh-CN"/>
        </w:rPr>
        <w:t xml:space="preserve"> </w:t>
      </w:r>
      <w:r w:rsidRPr="00E447E5">
        <w:rPr>
          <w:rFonts w:ascii="Verdana" w:hAnsi="Verdana"/>
          <w:b/>
          <w:kern w:val="3"/>
          <w:lang w:eastAsia="zh-CN"/>
        </w:rPr>
        <w:t>ADRES STRONY INTERNETOWEJ, NA KTÓREJ UDOSTĘPNIANE</w:t>
      </w:r>
    </w:p>
    <w:p w14:paraId="477860D9" w14:textId="7A5440D3" w:rsidR="00E80E2D" w:rsidRPr="00E447E5" w:rsidRDefault="00D02F2D" w:rsidP="00E80E2D">
      <w:pPr>
        <w:pBdr>
          <w:top w:val="single" w:sz="4" w:space="1" w:color="000000"/>
          <w:bottom w:val="single" w:sz="4" w:space="1" w:color="000000"/>
        </w:pBdr>
        <w:suppressAutoHyphens/>
        <w:autoSpaceDN w:val="0"/>
        <w:ind w:left="284" w:hanging="284"/>
        <w:jc w:val="both"/>
        <w:textAlignment w:val="baseline"/>
        <w:rPr>
          <w:kern w:val="3"/>
          <w:lang w:eastAsia="zh-CN"/>
        </w:rPr>
      </w:pPr>
      <w:r w:rsidRPr="00E447E5">
        <w:rPr>
          <w:rFonts w:ascii="Verdana" w:hAnsi="Verdana" w:cs="Tahoma"/>
          <w:b/>
          <w:bCs/>
          <w:kern w:val="3"/>
          <w:lang w:eastAsia="zh-CN"/>
        </w:rPr>
        <w:t xml:space="preserve">  </w:t>
      </w:r>
      <w:r w:rsidR="00E80E2D" w:rsidRPr="00E447E5">
        <w:rPr>
          <w:rFonts w:ascii="Verdana" w:hAnsi="Verdana"/>
          <w:b/>
          <w:kern w:val="3"/>
          <w:lang w:eastAsia="zh-CN"/>
        </w:rPr>
        <w:t xml:space="preserve"> </w:t>
      </w:r>
      <w:r w:rsidR="00770C29" w:rsidRPr="00E447E5">
        <w:rPr>
          <w:rFonts w:ascii="Verdana" w:hAnsi="Verdana"/>
          <w:b/>
          <w:kern w:val="3"/>
          <w:lang w:eastAsia="zh-CN"/>
        </w:rPr>
        <w:t xml:space="preserve"> </w:t>
      </w:r>
      <w:r w:rsidR="00E80E2D" w:rsidRPr="00E447E5">
        <w:rPr>
          <w:rFonts w:ascii="Verdana" w:hAnsi="Verdana"/>
          <w:b/>
          <w:kern w:val="3"/>
          <w:lang w:eastAsia="zh-CN"/>
        </w:rPr>
        <w:t>BĘDĄ ZMIANY I WYJAŚNIENIA TREŚCI SWZ ORAZ INNE DOKUMENTY</w:t>
      </w:r>
      <w:r w:rsidRPr="00E447E5">
        <w:rPr>
          <w:rFonts w:ascii="Verdana" w:hAnsi="Verdana"/>
          <w:b/>
          <w:kern w:val="3"/>
          <w:lang w:eastAsia="zh-CN"/>
        </w:rPr>
        <w:t xml:space="preserve"> </w:t>
      </w:r>
      <w:r w:rsidR="00E80E2D" w:rsidRPr="00E447E5">
        <w:rPr>
          <w:rFonts w:ascii="Verdana" w:hAnsi="Verdana"/>
          <w:b/>
          <w:kern w:val="3"/>
          <w:lang w:eastAsia="zh-CN"/>
        </w:rPr>
        <w:t>ZAMÓWIENIA BEZPOŚREDNIO ZWIĄZANE Z POSTĘPOWANIEM O UDZIELENIE ZAMÓWIENIA.</w:t>
      </w:r>
    </w:p>
    <w:p w14:paraId="70283CCC" w14:textId="77777777" w:rsidR="00E80E2D" w:rsidRPr="00E447E5" w:rsidRDefault="00E80E2D" w:rsidP="00E80E2D">
      <w:pPr>
        <w:suppressAutoHyphens/>
        <w:autoSpaceDN w:val="0"/>
        <w:ind w:left="284" w:hanging="284"/>
        <w:jc w:val="both"/>
        <w:textAlignment w:val="baseline"/>
        <w:rPr>
          <w:rFonts w:ascii="Verdana" w:hAnsi="Verdana"/>
          <w:b/>
          <w:kern w:val="3"/>
          <w:sz w:val="24"/>
          <w:szCs w:val="24"/>
          <w:lang w:eastAsia="zh-CN"/>
        </w:rPr>
      </w:pPr>
    </w:p>
    <w:p w14:paraId="52B14163" w14:textId="77777777" w:rsidR="00E80E2D" w:rsidRPr="00E447E5" w:rsidRDefault="00E80E2D" w:rsidP="00E80E2D">
      <w:pPr>
        <w:tabs>
          <w:tab w:val="left" w:pos="1702"/>
        </w:tabs>
        <w:suppressAutoHyphens/>
        <w:autoSpaceDN w:val="0"/>
        <w:ind w:left="851" w:hanging="567"/>
        <w:jc w:val="both"/>
        <w:textAlignment w:val="baseline"/>
        <w:rPr>
          <w:kern w:val="3"/>
          <w:sz w:val="24"/>
          <w:szCs w:val="24"/>
          <w:lang w:eastAsia="zh-CN"/>
        </w:rPr>
      </w:pPr>
      <w:r w:rsidRPr="00E447E5">
        <w:rPr>
          <w:rFonts w:ascii="Verdana" w:hAnsi="Verdana"/>
          <w:kern w:val="3"/>
          <w:sz w:val="24"/>
          <w:szCs w:val="24"/>
          <w:lang w:eastAsia="zh-CN"/>
        </w:rPr>
        <w:t>2.1.</w:t>
      </w:r>
      <w:r w:rsidRPr="00E447E5">
        <w:rPr>
          <w:rFonts w:ascii="Calibri" w:hAnsi="Calibri"/>
          <w:kern w:val="3"/>
          <w:sz w:val="24"/>
          <w:szCs w:val="24"/>
          <w:lang w:eastAsia="zh-CN"/>
        </w:rPr>
        <w:t xml:space="preserve">  W postępowaniu o udzielenie zamówienia komunikacja między zamawiającym a wykonawcami odbywa się przy użyciu miniPortalu, który dostępny jest pod adresem: </w:t>
      </w:r>
      <w:hyperlink r:id="rId9" w:history="1">
        <w:r w:rsidRPr="00E447E5">
          <w:rPr>
            <w:rFonts w:ascii="Calibri" w:hAnsi="Calibri" w:cs="Tahoma"/>
            <w:kern w:val="3"/>
            <w:sz w:val="24"/>
            <w:szCs w:val="24"/>
            <w:u w:val="single"/>
          </w:rPr>
          <w:t>https://miniportal.uzp.gov.pl/</w:t>
        </w:r>
      </w:hyperlink>
      <w:r w:rsidRPr="00E447E5">
        <w:rPr>
          <w:rFonts w:ascii="Calibri" w:hAnsi="Calibri"/>
          <w:kern w:val="3"/>
          <w:sz w:val="24"/>
          <w:szCs w:val="24"/>
          <w:lang w:eastAsia="zh-CN"/>
        </w:rPr>
        <w:t xml:space="preserve"> ePUAPu dostępnego pod adresem: </w:t>
      </w:r>
      <w:hyperlink r:id="rId10" w:history="1">
        <w:r w:rsidRPr="00E447E5">
          <w:rPr>
            <w:rFonts w:ascii="Calibri" w:hAnsi="Calibri" w:cs="Tahoma"/>
            <w:kern w:val="3"/>
            <w:sz w:val="24"/>
            <w:szCs w:val="24"/>
            <w:u w:val="single"/>
          </w:rPr>
          <w:t>https://epuap.gov.pl/wps/portal</w:t>
        </w:r>
      </w:hyperlink>
      <w:r w:rsidRPr="00E447E5">
        <w:rPr>
          <w:rFonts w:ascii="Calibri" w:hAnsi="Calibri"/>
          <w:kern w:val="3"/>
          <w:sz w:val="24"/>
          <w:szCs w:val="24"/>
          <w:lang w:eastAsia="zh-CN"/>
        </w:rPr>
        <w:t xml:space="preserve"> oraz poczty elektronicznej: </w:t>
      </w:r>
      <w:r w:rsidRPr="00E447E5">
        <w:rPr>
          <w:rFonts w:ascii="Calibri" w:hAnsi="Calibri" w:cs="Tahoma"/>
          <w:kern w:val="3"/>
          <w:sz w:val="24"/>
          <w:szCs w:val="24"/>
          <w:u w:val="single"/>
          <w:lang w:eastAsia="zh-CN"/>
        </w:rPr>
        <w:t>sekretariat</w:t>
      </w:r>
      <w:hyperlink r:id="rId11" w:history="1">
        <w:r w:rsidRPr="00E447E5">
          <w:rPr>
            <w:rFonts w:ascii="Calibri" w:hAnsi="Calibri" w:cs="Tahoma"/>
            <w:kern w:val="3"/>
            <w:sz w:val="24"/>
            <w:szCs w:val="24"/>
            <w:u w:val="single"/>
          </w:rPr>
          <w:t>@mragowo.um.gov.pl</w:t>
        </w:r>
      </w:hyperlink>
    </w:p>
    <w:p w14:paraId="752666BA" w14:textId="77777777" w:rsidR="00E80E2D" w:rsidRPr="00E447E5" w:rsidRDefault="00E80E2D" w:rsidP="00E80E2D">
      <w:pPr>
        <w:tabs>
          <w:tab w:val="left" w:pos="1702"/>
        </w:tabs>
        <w:suppressAutoHyphens/>
        <w:autoSpaceDN w:val="0"/>
        <w:ind w:left="851" w:hanging="567"/>
        <w:jc w:val="both"/>
        <w:textAlignment w:val="baseline"/>
        <w:rPr>
          <w:rFonts w:ascii="Calibri" w:hAnsi="Calibri"/>
          <w:kern w:val="3"/>
          <w:sz w:val="24"/>
          <w:szCs w:val="24"/>
          <w:lang w:eastAsia="zh-CN"/>
        </w:rPr>
      </w:pPr>
      <w:r w:rsidRPr="00E447E5">
        <w:rPr>
          <w:rFonts w:ascii="Calibri" w:hAnsi="Calibri"/>
          <w:kern w:val="3"/>
          <w:sz w:val="24"/>
          <w:szCs w:val="24"/>
          <w:lang w:eastAsia="zh-CN"/>
        </w:rPr>
        <w:t xml:space="preserve">2.2.  Wykonawca zamierzający wziąć udział w postępowaniu o udzielenie zamówienia publicznego, </w:t>
      </w:r>
      <w:r w:rsidRPr="00E447E5">
        <w:rPr>
          <w:rFonts w:ascii="Calibri" w:hAnsi="Calibri"/>
          <w:b/>
          <w:kern w:val="3"/>
          <w:sz w:val="24"/>
          <w:szCs w:val="24"/>
          <w:lang w:eastAsia="zh-CN"/>
        </w:rPr>
        <w:t>musi posiadać konto na ePUAP</w:t>
      </w:r>
      <w:r w:rsidRPr="00E447E5">
        <w:rPr>
          <w:rFonts w:ascii="Calibri" w:hAnsi="Calibri"/>
          <w:kern w:val="3"/>
          <w:sz w:val="24"/>
          <w:szCs w:val="24"/>
          <w:lang w:eastAsia="zh-CN"/>
        </w:rPr>
        <w:t>. Wykonawca posiadający konto na ePUAP ma dostęp do następujących formularzy: „</w:t>
      </w:r>
      <w:r w:rsidRPr="00E447E5">
        <w:rPr>
          <w:rFonts w:ascii="Calibri" w:hAnsi="Calibri"/>
          <w:b/>
          <w:i/>
          <w:kern w:val="3"/>
          <w:sz w:val="24"/>
          <w:szCs w:val="24"/>
          <w:lang w:eastAsia="zh-CN"/>
        </w:rPr>
        <w:t>Formularz do złożenia, zmiany, wycofania oferty lub wniosku</w:t>
      </w:r>
      <w:r w:rsidRPr="00E447E5">
        <w:rPr>
          <w:rFonts w:ascii="Calibri" w:hAnsi="Calibri"/>
          <w:kern w:val="3"/>
          <w:sz w:val="24"/>
          <w:szCs w:val="24"/>
          <w:lang w:eastAsia="zh-CN"/>
        </w:rPr>
        <w:t>” oraz „</w:t>
      </w:r>
      <w:r w:rsidRPr="00E447E5">
        <w:rPr>
          <w:rFonts w:ascii="Calibri" w:hAnsi="Calibri"/>
          <w:b/>
          <w:i/>
          <w:kern w:val="3"/>
          <w:sz w:val="24"/>
          <w:szCs w:val="24"/>
          <w:lang w:eastAsia="zh-CN"/>
        </w:rPr>
        <w:t>Formularz do komunikacji</w:t>
      </w:r>
      <w:r w:rsidRPr="00E447E5">
        <w:rPr>
          <w:rFonts w:ascii="Calibri" w:hAnsi="Calibri"/>
          <w:kern w:val="3"/>
          <w:sz w:val="24"/>
          <w:szCs w:val="24"/>
          <w:lang w:eastAsia="zh-CN"/>
        </w:rPr>
        <w:t>”.</w:t>
      </w:r>
    </w:p>
    <w:p w14:paraId="5D3FDFC2" w14:textId="77777777" w:rsidR="00E80E2D" w:rsidRPr="00E447E5" w:rsidRDefault="00E80E2D" w:rsidP="00E80E2D">
      <w:pPr>
        <w:tabs>
          <w:tab w:val="left" w:pos="1702"/>
        </w:tabs>
        <w:suppressAutoHyphens/>
        <w:autoSpaceDN w:val="0"/>
        <w:ind w:left="851" w:hanging="567"/>
        <w:jc w:val="both"/>
        <w:textAlignment w:val="baseline"/>
        <w:rPr>
          <w:rFonts w:ascii="Calibri" w:hAnsi="Calibri"/>
          <w:kern w:val="3"/>
          <w:sz w:val="24"/>
          <w:szCs w:val="24"/>
          <w:lang w:eastAsia="zh-CN"/>
        </w:rPr>
      </w:pPr>
      <w:r w:rsidRPr="00E447E5">
        <w:rPr>
          <w:rFonts w:ascii="Calibri" w:hAnsi="Calibri"/>
          <w:kern w:val="3"/>
          <w:sz w:val="24"/>
          <w:szCs w:val="24"/>
          <w:lang w:eastAsia="zh-CN"/>
        </w:rPr>
        <w:t xml:space="preserve">2.3.  Wymagania techniczne i organizacyjne wysyłania i odbierania dokumentów elektronicznych, elektronicznych kopii dokumentów i oświadczeń oraz informacji przekazywanych przy ich użyciu opisane zostały w </w:t>
      </w:r>
      <w:r w:rsidRPr="00E447E5">
        <w:rPr>
          <w:rFonts w:ascii="Calibri" w:hAnsi="Calibri"/>
          <w:i/>
          <w:kern w:val="3"/>
          <w:sz w:val="24"/>
          <w:szCs w:val="24"/>
          <w:lang w:eastAsia="zh-CN"/>
        </w:rPr>
        <w:t>Regulaminie korzystania z systemu miniPortal</w:t>
      </w:r>
      <w:r w:rsidRPr="00E447E5">
        <w:rPr>
          <w:rFonts w:ascii="Calibri" w:hAnsi="Calibri"/>
          <w:kern w:val="3"/>
          <w:sz w:val="24"/>
          <w:szCs w:val="24"/>
          <w:lang w:eastAsia="zh-CN"/>
        </w:rPr>
        <w:t xml:space="preserve"> oraz </w:t>
      </w:r>
      <w:r w:rsidRPr="00E447E5">
        <w:rPr>
          <w:rFonts w:ascii="Calibri" w:hAnsi="Calibri"/>
          <w:i/>
          <w:kern w:val="3"/>
          <w:sz w:val="24"/>
          <w:szCs w:val="24"/>
          <w:lang w:eastAsia="zh-CN"/>
        </w:rPr>
        <w:t>Warunkach korzystania z elektronicznej platformy usług administracji publicznej</w:t>
      </w:r>
      <w:r w:rsidRPr="00E447E5">
        <w:rPr>
          <w:rFonts w:ascii="Calibri" w:hAnsi="Calibri"/>
          <w:kern w:val="3"/>
          <w:sz w:val="24"/>
          <w:szCs w:val="24"/>
          <w:lang w:eastAsia="zh-CN"/>
        </w:rPr>
        <w:t xml:space="preserve"> (ePUAP).</w:t>
      </w:r>
    </w:p>
    <w:p w14:paraId="76780EC8" w14:textId="77777777" w:rsidR="00E80E2D" w:rsidRPr="00E447E5" w:rsidRDefault="00E80E2D" w:rsidP="00E80E2D">
      <w:pPr>
        <w:tabs>
          <w:tab w:val="left" w:pos="1702"/>
        </w:tabs>
        <w:suppressAutoHyphens/>
        <w:autoSpaceDN w:val="0"/>
        <w:ind w:left="851" w:hanging="567"/>
        <w:jc w:val="both"/>
        <w:textAlignment w:val="baseline"/>
        <w:rPr>
          <w:rFonts w:ascii="Calibri" w:hAnsi="Calibri"/>
          <w:kern w:val="3"/>
          <w:sz w:val="24"/>
          <w:szCs w:val="24"/>
          <w:lang w:eastAsia="zh-CN"/>
        </w:rPr>
      </w:pPr>
      <w:r w:rsidRPr="00E447E5">
        <w:rPr>
          <w:rFonts w:ascii="Calibri" w:hAnsi="Calibri"/>
          <w:kern w:val="3"/>
          <w:sz w:val="24"/>
          <w:szCs w:val="24"/>
          <w:lang w:eastAsia="zh-CN"/>
        </w:rPr>
        <w:t>2.4.  Maksymalny rozmiar plików przesyłanych za pośrednictwem dedykowanych formularzy: „</w:t>
      </w:r>
      <w:r w:rsidRPr="00E447E5">
        <w:rPr>
          <w:rFonts w:ascii="Calibri" w:hAnsi="Calibri"/>
          <w:b/>
          <w:i/>
          <w:kern w:val="3"/>
          <w:sz w:val="24"/>
          <w:szCs w:val="24"/>
          <w:lang w:eastAsia="zh-CN"/>
        </w:rPr>
        <w:t>Formularz złożenia, zmiany, wycofania oferty lub wniosku</w:t>
      </w:r>
      <w:r w:rsidRPr="00E447E5">
        <w:rPr>
          <w:rFonts w:ascii="Calibri" w:hAnsi="Calibri"/>
          <w:kern w:val="3"/>
          <w:sz w:val="24"/>
          <w:szCs w:val="24"/>
          <w:lang w:eastAsia="zh-CN"/>
        </w:rPr>
        <w:t>” i „</w:t>
      </w:r>
      <w:r w:rsidRPr="00E447E5">
        <w:rPr>
          <w:rFonts w:ascii="Calibri" w:hAnsi="Calibri"/>
          <w:b/>
          <w:i/>
          <w:kern w:val="3"/>
          <w:sz w:val="24"/>
          <w:szCs w:val="24"/>
          <w:lang w:eastAsia="zh-CN"/>
        </w:rPr>
        <w:t>Formularz do komunikacji</w:t>
      </w:r>
      <w:r w:rsidRPr="00E447E5">
        <w:rPr>
          <w:rFonts w:ascii="Calibri" w:hAnsi="Calibri"/>
          <w:kern w:val="3"/>
          <w:sz w:val="24"/>
          <w:szCs w:val="24"/>
          <w:lang w:eastAsia="zh-CN"/>
        </w:rPr>
        <w:t>”, wynosi 150 MB.</w:t>
      </w:r>
    </w:p>
    <w:p w14:paraId="76DC11C7" w14:textId="77777777" w:rsidR="00E80E2D" w:rsidRPr="00E447E5" w:rsidRDefault="00E80E2D" w:rsidP="00E80E2D">
      <w:pPr>
        <w:tabs>
          <w:tab w:val="left" w:pos="1702"/>
        </w:tabs>
        <w:suppressAutoHyphens/>
        <w:autoSpaceDN w:val="0"/>
        <w:ind w:left="851" w:hanging="567"/>
        <w:jc w:val="both"/>
        <w:textAlignment w:val="baseline"/>
        <w:rPr>
          <w:rFonts w:ascii="Calibri" w:hAnsi="Calibri"/>
          <w:kern w:val="3"/>
          <w:sz w:val="24"/>
          <w:szCs w:val="24"/>
          <w:lang w:eastAsia="zh-CN"/>
        </w:rPr>
      </w:pPr>
      <w:r w:rsidRPr="00E447E5">
        <w:rPr>
          <w:rFonts w:ascii="Calibri" w:hAnsi="Calibri"/>
          <w:kern w:val="3"/>
          <w:sz w:val="24"/>
          <w:szCs w:val="24"/>
          <w:lang w:eastAsia="zh-CN"/>
        </w:rPr>
        <w:t>2.5.  Za datę przekazania oferty, wniosków, zawiadomień, dokumentów elektronicznych, oświadczeń lub elektronicznych kopii dokumentów lub oświadczeń oraz innych informacji przyjmuje się datę ich przekazania na ePUAP.</w:t>
      </w:r>
    </w:p>
    <w:p w14:paraId="73A2FAB2" w14:textId="58BEF614" w:rsidR="00E80E2D" w:rsidRPr="00E447E5" w:rsidRDefault="00E80E2D" w:rsidP="00E80E2D">
      <w:pPr>
        <w:tabs>
          <w:tab w:val="left" w:pos="1702"/>
        </w:tabs>
        <w:suppressAutoHyphens/>
        <w:autoSpaceDN w:val="0"/>
        <w:ind w:left="851" w:hanging="567"/>
        <w:jc w:val="both"/>
        <w:textAlignment w:val="baseline"/>
        <w:rPr>
          <w:rFonts w:ascii="Calibri" w:hAnsi="Calibri" w:cs="Tahoma"/>
          <w:kern w:val="3"/>
          <w:sz w:val="24"/>
          <w:szCs w:val="24"/>
          <w:lang w:eastAsia="zh-CN"/>
        </w:rPr>
      </w:pPr>
      <w:r w:rsidRPr="00E447E5">
        <w:rPr>
          <w:rFonts w:ascii="Calibri" w:hAnsi="Calibri"/>
          <w:kern w:val="3"/>
          <w:sz w:val="24"/>
          <w:szCs w:val="24"/>
          <w:lang w:eastAsia="zh-CN"/>
        </w:rPr>
        <w:t xml:space="preserve">2.6.  Zamawiający przekazuje link do postępowania oraz ID postępowania. Dane postępowanie można wyszukać również na Liście wszystkich postępowań w miniPortalu, klikając wcześniej opcję „Dla Wykonawców” lub ze strony głównej z zakładki Postępowania. </w:t>
      </w:r>
      <w:r w:rsidRPr="002B21DD">
        <w:rPr>
          <w:rFonts w:ascii="Calibri" w:hAnsi="Calibri" w:cs="Tahoma"/>
          <w:b/>
          <w:bCs/>
          <w:kern w:val="3"/>
          <w:sz w:val="24"/>
          <w:szCs w:val="24"/>
          <w:lang w:eastAsia="zh-CN"/>
        </w:rPr>
        <w:t xml:space="preserve">Adres strony internetowej prowadzonego postępowania: </w:t>
      </w:r>
      <w:hyperlink r:id="rId12" w:history="1">
        <w:r w:rsidR="00D02F2D" w:rsidRPr="002B21DD">
          <w:rPr>
            <w:rStyle w:val="Hipercze"/>
            <w:rFonts w:ascii="Calibri" w:hAnsi="Calibri" w:cs="Tahoma"/>
            <w:b/>
            <w:bCs/>
            <w:color w:val="auto"/>
            <w:kern w:val="3"/>
            <w:sz w:val="24"/>
            <w:szCs w:val="24"/>
            <w:lang w:eastAsia="zh-CN"/>
          </w:rPr>
          <w:t>https://bipmragowo.warmia.mazury.pl/zamowienie.html</w:t>
        </w:r>
      </w:hyperlink>
    </w:p>
    <w:p w14:paraId="740E30CD" w14:textId="3C5249E1" w:rsidR="00D02F2D" w:rsidRPr="00E447E5" w:rsidRDefault="00D02F2D" w:rsidP="00E80E2D">
      <w:pPr>
        <w:tabs>
          <w:tab w:val="left" w:pos="1702"/>
        </w:tabs>
        <w:suppressAutoHyphens/>
        <w:autoSpaceDN w:val="0"/>
        <w:ind w:left="851" w:hanging="567"/>
        <w:jc w:val="both"/>
        <w:textAlignment w:val="baseline"/>
        <w:rPr>
          <w:rFonts w:ascii="Calibri" w:hAnsi="Calibri" w:cs="Tahoma"/>
          <w:kern w:val="3"/>
          <w:sz w:val="24"/>
          <w:szCs w:val="24"/>
          <w:lang w:eastAsia="zh-CN"/>
        </w:rPr>
      </w:pPr>
    </w:p>
    <w:p w14:paraId="00995189" w14:textId="77777777" w:rsidR="00E80E2D" w:rsidRPr="00E447E5" w:rsidRDefault="00E80E2D" w:rsidP="00E80E2D">
      <w:pPr>
        <w:pBdr>
          <w:top w:val="single" w:sz="4" w:space="1" w:color="000000"/>
          <w:bottom w:val="single" w:sz="4" w:space="1" w:color="000000"/>
        </w:pBdr>
        <w:suppressAutoHyphens/>
        <w:autoSpaceDN w:val="0"/>
        <w:ind w:left="284" w:hanging="284"/>
        <w:jc w:val="both"/>
        <w:textAlignment w:val="baseline"/>
        <w:rPr>
          <w:kern w:val="3"/>
          <w:sz w:val="24"/>
          <w:szCs w:val="24"/>
          <w:lang w:eastAsia="zh-CN"/>
        </w:rPr>
      </w:pPr>
      <w:r w:rsidRPr="00E447E5">
        <w:rPr>
          <w:rFonts w:ascii="Verdana" w:hAnsi="Verdana"/>
          <w:b/>
          <w:bCs/>
          <w:kern w:val="3"/>
          <w:lang w:eastAsia="zh-CN"/>
        </w:rPr>
        <w:t>3</w:t>
      </w:r>
      <w:r w:rsidRPr="00E447E5">
        <w:rPr>
          <w:rFonts w:ascii="Verdana" w:hAnsi="Verdana"/>
          <w:kern w:val="3"/>
          <w:lang w:eastAsia="zh-CN"/>
        </w:rPr>
        <w:t>. </w:t>
      </w:r>
      <w:r w:rsidRPr="00E447E5">
        <w:rPr>
          <w:rFonts w:ascii="Verdana" w:hAnsi="Verdana"/>
          <w:b/>
          <w:kern w:val="3"/>
          <w:lang w:eastAsia="zh-CN"/>
        </w:rPr>
        <w:t>TRYB UDZIELENIA ZAMÓWIENIA</w:t>
      </w:r>
      <w:r w:rsidRPr="00E447E5">
        <w:rPr>
          <w:rFonts w:ascii="Verdana" w:hAnsi="Verdana"/>
          <w:b/>
          <w:kern w:val="3"/>
          <w:sz w:val="24"/>
          <w:szCs w:val="24"/>
          <w:lang w:eastAsia="zh-CN"/>
        </w:rPr>
        <w:t>.</w:t>
      </w:r>
    </w:p>
    <w:p w14:paraId="14D9ADDE" w14:textId="77777777" w:rsidR="00E80E2D" w:rsidRPr="00E447E5" w:rsidRDefault="00E80E2D" w:rsidP="00E80E2D">
      <w:pPr>
        <w:suppressAutoHyphens/>
        <w:autoSpaceDN w:val="0"/>
        <w:ind w:left="284" w:hanging="284"/>
        <w:jc w:val="both"/>
        <w:textAlignment w:val="baseline"/>
        <w:rPr>
          <w:rFonts w:ascii="Verdana" w:hAnsi="Verdana"/>
          <w:b/>
          <w:kern w:val="3"/>
          <w:sz w:val="24"/>
          <w:szCs w:val="24"/>
          <w:lang w:eastAsia="zh-CN"/>
        </w:rPr>
      </w:pPr>
    </w:p>
    <w:p w14:paraId="7DEFE0DB" w14:textId="77777777" w:rsidR="00E80E2D" w:rsidRPr="00E447E5" w:rsidRDefault="00E80E2D" w:rsidP="00E80E2D">
      <w:pPr>
        <w:suppressAutoHyphens/>
        <w:autoSpaceDN w:val="0"/>
        <w:ind w:left="284"/>
        <w:jc w:val="both"/>
        <w:textAlignment w:val="baseline"/>
        <w:rPr>
          <w:rFonts w:ascii="Calibri" w:hAnsi="Calibri"/>
          <w:kern w:val="3"/>
          <w:sz w:val="24"/>
          <w:szCs w:val="24"/>
          <w:lang w:eastAsia="zh-CN"/>
        </w:rPr>
      </w:pPr>
      <w:r w:rsidRPr="00E447E5">
        <w:rPr>
          <w:rFonts w:ascii="Calibri" w:hAnsi="Calibri"/>
          <w:kern w:val="3"/>
          <w:sz w:val="24"/>
          <w:szCs w:val="24"/>
          <w:lang w:eastAsia="zh-CN"/>
        </w:rPr>
        <w:lastRenderedPageBreak/>
        <w:t xml:space="preserve">Postępowanie jest prowadzone w </w:t>
      </w:r>
      <w:r w:rsidRPr="00E447E5">
        <w:rPr>
          <w:rFonts w:ascii="Calibri" w:hAnsi="Calibri"/>
          <w:b/>
          <w:kern w:val="3"/>
          <w:sz w:val="24"/>
          <w:szCs w:val="24"/>
          <w:lang w:eastAsia="zh-CN"/>
        </w:rPr>
        <w:t>trybie podstawowym bez przeprowadzenia negocjacji treści złożonych ofert</w:t>
      </w:r>
      <w:r w:rsidRPr="00E447E5">
        <w:rPr>
          <w:rFonts w:ascii="Calibri" w:hAnsi="Calibri"/>
          <w:kern w:val="3"/>
          <w:sz w:val="24"/>
          <w:szCs w:val="24"/>
          <w:lang w:eastAsia="zh-CN"/>
        </w:rPr>
        <w:t xml:space="preserve"> zgodnie z art. 275 pkt 1 ustawy Prawo zamówień publicznych. W związku z tym zamawiający nie przewiduje wyboru najkorzystniejszej oferty z możliwością prowadzenia negocjacji.</w:t>
      </w:r>
    </w:p>
    <w:p w14:paraId="76923AA3" w14:textId="77777777" w:rsidR="00E80E2D" w:rsidRPr="00E447E5" w:rsidRDefault="00E80E2D" w:rsidP="00E80E2D">
      <w:pPr>
        <w:suppressAutoHyphens/>
        <w:autoSpaceDN w:val="0"/>
        <w:spacing w:line="360" w:lineRule="atLeast"/>
        <w:jc w:val="both"/>
        <w:textAlignment w:val="baseline"/>
        <w:rPr>
          <w:rFonts w:ascii="Calibri" w:hAnsi="Calibri" w:cs="Tahoma"/>
          <w:kern w:val="3"/>
          <w:sz w:val="24"/>
          <w:szCs w:val="24"/>
          <w:lang w:eastAsia="zh-CN"/>
        </w:rPr>
      </w:pPr>
    </w:p>
    <w:p w14:paraId="62E07839" w14:textId="77777777" w:rsidR="00E80E2D" w:rsidRPr="00E447E5" w:rsidRDefault="00E80E2D" w:rsidP="00E80E2D">
      <w:pPr>
        <w:pBdr>
          <w:top w:val="single" w:sz="4" w:space="1" w:color="000000"/>
          <w:bottom w:val="single" w:sz="4" w:space="1" w:color="000000"/>
        </w:pBdr>
        <w:suppressAutoHyphens/>
        <w:autoSpaceDN w:val="0"/>
        <w:ind w:left="284" w:hanging="284"/>
        <w:jc w:val="both"/>
        <w:textAlignment w:val="baseline"/>
        <w:rPr>
          <w:kern w:val="3"/>
          <w:lang w:eastAsia="zh-CN"/>
        </w:rPr>
      </w:pPr>
      <w:r w:rsidRPr="00E447E5">
        <w:rPr>
          <w:rFonts w:ascii="Verdana" w:hAnsi="Verdana"/>
          <w:b/>
          <w:bCs/>
          <w:kern w:val="3"/>
          <w:lang w:eastAsia="zh-CN"/>
        </w:rPr>
        <w:t>4</w:t>
      </w:r>
      <w:r w:rsidRPr="00E447E5">
        <w:rPr>
          <w:rFonts w:ascii="Verdana" w:hAnsi="Verdana"/>
          <w:kern w:val="3"/>
          <w:lang w:eastAsia="zh-CN"/>
        </w:rPr>
        <w:t>. </w:t>
      </w:r>
      <w:r w:rsidRPr="00E447E5">
        <w:rPr>
          <w:rFonts w:ascii="Verdana" w:hAnsi="Verdana"/>
          <w:b/>
          <w:kern w:val="3"/>
          <w:lang w:eastAsia="zh-CN"/>
        </w:rPr>
        <w:t>PRZEDMIOT ZAMÓWIENIA I JEGO ZAKRES.</w:t>
      </w:r>
    </w:p>
    <w:p w14:paraId="55B6DAEB" w14:textId="77777777" w:rsidR="00D02F2D" w:rsidRPr="00E447E5" w:rsidRDefault="00D02F2D" w:rsidP="00D02F2D">
      <w:pPr>
        <w:widowControl w:val="0"/>
        <w:suppressAutoHyphens/>
        <w:autoSpaceDN w:val="0"/>
        <w:ind w:left="360"/>
        <w:jc w:val="both"/>
        <w:textAlignment w:val="baseline"/>
        <w:rPr>
          <w:rFonts w:ascii="Calibri" w:hAnsi="Calibri" w:cs="Tahoma"/>
          <w:kern w:val="3"/>
          <w:sz w:val="24"/>
          <w:szCs w:val="24"/>
          <w:lang w:eastAsia="zh-CN"/>
        </w:rPr>
      </w:pPr>
    </w:p>
    <w:p w14:paraId="58710A08" w14:textId="63C33C99" w:rsidR="00E80E2D" w:rsidRPr="00CD5835" w:rsidRDefault="00CD5835" w:rsidP="00CD5835">
      <w:pPr>
        <w:suppressAutoHyphens/>
        <w:autoSpaceDN w:val="0"/>
        <w:textAlignment w:val="baseline"/>
        <w:rPr>
          <w:rFonts w:asciiTheme="minorHAnsi" w:hAnsiTheme="minorHAnsi" w:cstheme="minorHAnsi"/>
          <w:b/>
          <w:color w:val="FF0000"/>
          <w:kern w:val="3"/>
          <w:sz w:val="28"/>
          <w:szCs w:val="28"/>
          <w:lang w:eastAsia="zh-CN"/>
        </w:rPr>
      </w:pPr>
      <w:r>
        <w:rPr>
          <w:rFonts w:ascii="Calibri" w:hAnsi="Calibri" w:cs="Tahoma"/>
          <w:kern w:val="3"/>
          <w:sz w:val="24"/>
          <w:szCs w:val="24"/>
          <w:lang w:eastAsia="zh-CN"/>
        </w:rPr>
        <w:t>1.</w:t>
      </w:r>
      <w:r w:rsidR="00E80E2D" w:rsidRPr="00CD5835">
        <w:rPr>
          <w:rFonts w:ascii="Calibri" w:hAnsi="Calibri" w:cs="Tahoma"/>
          <w:kern w:val="3"/>
          <w:sz w:val="24"/>
          <w:szCs w:val="24"/>
          <w:lang w:eastAsia="zh-CN"/>
        </w:rPr>
        <w:t>Przedmiot zamówienia dotyczy</w:t>
      </w:r>
      <w:r w:rsidR="00E80E2D" w:rsidRPr="002B21DD">
        <w:rPr>
          <w:rFonts w:ascii="Calibri" w:hAnsi="Calibri" w:cs="Tahoma"/>
          <w:kern w:val="3"/>
          <w:sz w:val="24"/>
          <w:szCs w:val="24"/>
          <w:lang w:eastAsia="zh-CN"/>
        </w:rPr>
        <w:t>:</w:t>
      </w:r>
      <w:r w:rsidR="00E80E2D" w:rsidRPr="002B21DD">
        <w:rPr>
          <w:rFonts w:ascii="Calibri" w:hAnsi="Calibri" w:cs="Tahoma"/>
          <w:b/>
          <w:kern w:val="3"/>
          <w:sz w:val="24"/>
          <w:szCs w:val="24"/>
          <w:lang w:eastAsia="zh-CN"/>
        </w:rPr>
        <w:t xml:space="preserve"> „</w:t>
      </w:r>
      <w:r w:rsidRPr="002B21DD">
        <w:rPr>
          <w:rFonts w:asciiTheme="minorHAnsi" w:hAnsiTheme="minorHAnsi" w:cstheme="minorHAnsi"/>
          <w:b/>
          <w:sz w:val="24"/>
          <w:szCs w:val="24"/>
          <w:lang w:eastAsia="ar-SA"/>
        </w:rPr>
        <w:t xml:space="preserve">Przebudowa dróg dojazdowych i chodników przy ul. Mrongowiusza nr 35, 37, 39 w Mrągowie”. </w:t>
      </w:r>
    </w:p>
    <w:p w14:paraId="62F4A71D" w14:textId="11415382" w:rsidR="00E80E2D" w:rsidRPr="00E447E5" w:rsidRDefault="00E80E2D" w:rsidP="00E80E2D">
      <w:pPr>
        <w:suppressAutoHyphens/>
        <w:autoSpaceDN w:val="0"/>
        <w:jc w:val="both"/>
        <w:textAlignment w:val="baseline"/>
        <w:rPr>
          <w:rFonts w:ascii="Calibri" w:hAnsi="Calibri"/>
          <w:kern w:val="3"/>
          <w:sz w:val="24"/>
          <w:szCs w:val="24"/>
          <w:lang w:eastAsia="zh-CN"/>
        </w:rPr>
      </w:pPr>
      <w:r w:rsidRPr="00E447E5">
        <w:rPr>
          <w:rFonts w:ascii="Calibri" w:hAnsi="Calibri" w:cs="Tahoma"/>
          <w:bCs/>
          <w:kern w:val="3"/>
          <w:sz w:val="24"/>
          <w:szCs w:val="24"/>
          <w:lang w:eastAsia="zh-CN"/>
        </w:rPr>
        <w:t xml:space="preserve">2. </w:t>
      </w:r>
      <w:r w:rsidR="00D02F2D" w:rsidRPr="00E447E5">
        <w:rPr>
          <w:rFonts w:ascii="Calibri" w:hAnsi="Calibri" w:cs="Tahoma"/>
          <w:bCs/>
          <w:kern w:val="3"/>
          <w:sz w:val="24"/>
          <w:szCs w:val="24"/>
          <w:lang w:eastAsia="zh-CN"/>
        </w:rPr>
        <w:t xml:space="preserve">  </w:t>
      </w:r>
      <w:r w:rsidRPr="00E447E5">
        <w:rPr>
          <w:rFonts w:ascii="Calibri" w:hAnsi="Calibri" w:cs="Tahoma"/>
          <w:kern w:val="3"/>
          <w:sz w:val="24"/>
          <w:szCs w:val="24"/>
          <w:lang w:eastAsia="zh-CN"/>
        </w:rPr>
        <w:t>Wspólny Słownik Zamówień (CPV):</w:t>
      </w:r>
    </w:p>
    <w:p w14:paraId="5EBBEED5" w14:textId="77777777" w:rsidR="00E80E2D" w:rsidRPr="00E447E5" w:rsidRDefault="00E80E2D" w:rsidP="00E80E2D">
      <w:pPr>
        <w:suppressAutoHyphens/>
        <w:autoSpaceDN w:val="0"/>
        <w:jc w:val="both"/>
        <w:textAlignment w:val="baseline"/>
        <w:rPr>
          <w:rFonts w:ascii="Calibri" w:hAnsi="Calibri"/>
          <w:kern w:val="3"/>
          <w:sz w:val="24"/>
          <w:szCs w:val="24"/>
          <w:lang w:eastAsia="zh-CN"/>
        </w:rPr>
      </w:pPr>
      <w:r w:rsidRPr="00E447E5">
        <w:rPr>
          <w:rFonts w:ascii="Calibri" w:hAnsi="Calibri"/>
          <w:kern w:val="3"/>
          <w:sz w:val="24"/>
          <w:szCs w:val="24"/>
          <w:lang w:eastAsia="zh-CN"/>
        </w:rPr>
        <w:t>45000000-7 – Roboty budowlane</w:t>
      </w:r>
    </w:p>
    <w:p w14:paraId="6AC63F69" w14:textId="77777777" w:rsidR="00E80E2D" w:rsidRPr="00E447E5" w:rsidRDefault="00E80E2D" w:rsidP="00E80E2D">
      <w:pPr>
        <w:suppressAutoHyphens/>
        <w:autoSpaceDN w:val="0"/>
        <w:jc w:val="both"/>
        <w:textAlignment w:val="baseline"/>
        <w:rPr>
          <w:rFonts w:ascii="Calibri" w:hAnsi="Calibri"/>
          <w:kern w:val="3"/>
          <w:sz w:val="24"/>
          <w:szCs w:val="24"/>
          <w:lang w:eastAsia="zh-CN"/>
        </w:rPr>
      </w:pPr>
      <w:r w:rsidRPr="00E447E5">
        <w:rPr>
          <w:rFonts w:ascii="Calibri" w:hAnsi="Calibri"/>
          <w:kern w:val="3"/>
          <w:sz w:val="24"/>
          <w:szCs w:val="24"/>
          <w:lang w:eastAsia="zh-CN"/>
        </w:rPr>
        <w:t>45100000-8 – Przygotowanie terenu pod budowę</w:t>
      </w:r>
    </w:p>
    <w:p w14:paraId="02B039AD" w14:textId="3DA14105" w:rsidR="00000AEA" w:rsidRPr="00E447E5" w:rsidRDefault="00E80E2D" w:rsidP="00E80E2D">
      <w:pPr>
        <w:suppressAutoHyphens/>
        <w:autoSpaceDN w:val="0"/>
        <w:jc w:val="both"/>
        <w:textAlignment w:val="baseline"/>
        <w:rPr>
          <w:rFonts w:ascii="Calibri" w:hAnsi="Calibri"/>
          <w:kern w:val="3"/>
          <w:sz w:val="24"/>
          <w:szCs w:val="24"/>
          <w:lang w:eastAsia="zh-CN"/>
        </w:rPr>
      </w:pPr>
      <w:r w:rsidRPr="00E447E5">
        <w:rPr>
          <w:rFonts w:ascii="Calibri" w:hAnsi="Calibri"/>
          <w:kern w:val="3"/>
          <w:sz w:val="24"/>
          <w:szCs w:val="24"/>
          <w:lang w:eastAsia="zh-CN"/>
        </w:rPr>
        <w:t>45110000-1 – Roboty w zakresie burzenia i rozbiórki obiektów budowlanych; roboty ziemne</w:t>
      </w:r>
    </w:p>
    <w:p w14:paraId="1029D3D4" w14:textId="520F4FA5" w:rsidR="00000AEA" w:rsidRPr="00E447E5" w:rsidRDefault="00000AEA" w:rsidP="00E80E2D">
      <w:pPr>
        <w:suppressAutoHyphens/>
        <w:autoSpaceDN w:val="0"/>
        <w:jc w:val="both"/>
        <w:textAlignment w:val="baseline"/>
        <w:rPr>
          <w:rFonts w:ascii="Calibri" w:hAnsi="Calibri"/>
          <w:kern w:val="3"/>
          <w:sz w:val="24"/>
          <w:szCs w:val="24"/>
          <w:lang w:eastAsia="zh-CN"/>
        </w:rPr>
      </w:pPr>
      <w:r w:rsidRPr="00E447E5">
        <w:rPr>
          <w:rFonts w:ascii="Calibri" w:hAnsi="Calibri"/>
          <w:kern w:val="3"/>
          <w:sz w:val="24"/>
          <w:szCs w:val="24"/>
          <w:lang w:eastAsia="zh-CN"/>
        </w:rPr>
        <w:t xml:space="preserve">45200000-9 – </w:t>
      </w:r>
      <w:r w:rsidR="00E80E2D" w:rsidRPr="00E447E5">
        <w:rPr>
          <w:rFonts w:ascii="Calibri" w:hAnsi="Calibri"/>
          <w:kern w:val="3"/>
          <w:sz w:val="24"/>
          <w:szCs w:val="24"/>
          <w:lang w:eastAsia="zh-CN"/>
        </w:rPr>
        <w:t xml:space="preserve">Roboty </w:t>
      </w:r>
      <w:r w:rsidRPr="00E447E5">
        <w:rPr>
          <w:rFonts w:ascii="Calibri" w:hAnsi="Calibri"/>
          <w:kern w:val="3"/>
          <w:sz w:val="24"/>
          <w:szCs w:val="24"/>
          <w:lang w:eastAsia="zh-CN"/>
        </w:rPr>
        <w:t xml:space="preserve">budowlane w zakresie wznoszenia kompletnych obiektów </w:t>
      </w:r>
      <w:r w:rsidR="00E80E2D" w:rsidRPr="00E447E5">
        <w:rPr>
          <w:rFonts w:ascii="Calibri" w:hAnsi="Calibri"/>
          <w:kern w:val="3"/>
          <w:sz w:val="24"/>
          <w:szCs w:val="24"/>
          <w:lang w:eastAsia="zh-CN"/>
        </w:rPr>
        <w:t>budowlanych lub ich części oraz roboty w zakresie inżynierii lądowej i wodnej</w:t>
      </w:r>
    </w:p>
    <w:p w14:paraId="0FD50E89" w14:textId="41C0209F" w:rsidR="00000AEA" w:rsidRPr="00E447E5" w:rsidRDefault="00E80E2D" w:rsidP="00E80E2D">
      <w:pPr>
        <w:suppressAutoHyphens/>
        <w:autoSpaceDN w:val="0"/>
        <w:jc w:val="both"/>
        <w:textAlignment w:val="baseline"/>
        <w:rPr>
          <w:rFonts w:ascii="Calibri" w:hAnsi="Calibri"/>
          <w:kern w:val="3"/>
          <w:sz w:val="24"/>
          <w:szCs w:val="24"/>
          <w:lang w:eastAsia="zh-CN"/>
        </w:rPr>
      </w:pPr>
      <w:r w:rsidRPr="00E447E5">
        <w:rPr>
          <w:rFonts w:ascii="Calibri" w:hAnsi="Calibri"/>
          <w:kern w:val="3"/>
          <w:sz w:val="24"/>
          <w:szCs w:val="24"/>
          <w:lang w:eastAsia="zh-CN"/>
        </w:rPr>
        <w:t>45111200-0 – Roboty w zakresie przygotowania terenu pod budowę i roboty ziemne</w:t>
      </w:r>
    </w:p>
    <w:p w14:paraId="15C89303" w14:textId="4ABCA2D8" w:rsidR="00000AEA" w:rsidRPr="00E447E5" w:rsidRDefault="00E80E2D" w:rsidP="00E80E2D">
      <w:pPr>
        <w:suppressAutoHyphens/>
        <w:autoSpaceDN w:val="0"/>
        <w:jc w:val="both"/>
        <w:textAlignment w:val="baseline"/>
        <w:rPr>
          <w:rFonts w:ascii="Calibri" w:hAnsi="Calibri"/>
          <w:kern w:val="3"/>
          <w:sz w:val="24"/>
          <w:szCs w:val="24"/>
          <w:lang w:eastAsia="zh-CN"/>
        </w:rPr>
      </w:pPr>
      <w:r w:rsidRPr="00E447E5">
        <w:rPr>
          <w:rFonts w:ascii="Calibri" w:hAnsi="Calibri"/>
          <w:kern w:val="3"/>
          <w:sz w:val="24"/>
          <w:szCs w:val="24"/>
          <w:lang w:eastAsia="zh-CN"/>
        </w:rPr>
        <w:t>45233</w:t>
      </w:r>
      <w:r w:rsidR="006F0CEA" w:rsidRPr="00E447E5">
        <w:rPr>
          <w:rFonts w:ascii="Calibri" w:hAnsi="Calibri"/>
          <w:kern w:val="3"/>
          <w:sz w:val="24"/>
          <w:szCs w:val="24"/>
          <w:lang w:eastAsia="zh-CN"/>
        </w:rPr>
        <w:t>120-9</w:t>
      </w:r>
      <w:r w:rsidRPr="00E447E5">
        <w:rPr>
          <w:rFonts w:ascii="Calibri" w:hAnsi="Calibri"/>
          <w:kern w:val="3"/>
          <w:sz w:val="24"/>
          <w:szCs w:val="24"/>
          <w:lang w:eastAsia="zh-CN"/>
        </w:rPr>
        <w:t xml:space="preserve"> Roboty</w:t>
      </w:r>
      <w:r w:rsidR="006F0CEA" w:rsidRPr="00E447E5">
        <w:rPr>
          <w:rFonts w:ascii="Calibri" w:hAnsi="Calibri"/>
          <w:kern w:val="3"/>
          <w:sz w:val="24"/>
          <w:szCs w:val="24"/>
          <w:lang w:eastAsia="zh-CN"/>
        </w:rPr>
        <w:t xml:space="preserve"> nawierzchniowe – jezdnia</w:t>
      </w:r>
    </w:p>
    <w:p w14:paraId="162ED38B" w14:textId="17958504" w:rsidR="006F0CEA" w:rsidRPr="00E447E5" w:rsidRDefault="006F0CEA" w:rsidP="00E80E2D">
      <w:pPr>
        <w:suppressAutoHyphens/>
        <w:autoSpaceDN w:val="0"/>
        <w:jc w:val="both"/>
        <w:textAlignment w:val="baseline"/>
        <w:rPr>
          <w:rFonts w:ascii="Calibri" w:hAnsi="Calibri"/>
          <w:kern w:val="3"/>
          <w:sz w:val="24"/>
          <w:szCs w:val="24"/>
          <w:lang w:eastAsia="zh-CN"/>
        </w:rPr>
      </w:pPr>
      <w:r w:rsidRPr="00E447E5">
        <w:rPr>
          <w:rFonts w:ascii="Calibri" w:hAnsi="Calibri"/>
          <w:kern w:val="3"/>
          <w:sz w:val="24"/>
          <w:szCs w:val="24"/>
          <w:lang w:eastAsia="zh-CN"/>
        </w:rPr>
        <w:t>45233222-1 Roboty nawierzchniowe – chodniki</w:t>
      </w:r>
    </w:p>
    <w:p w14:paraId="44C27CC1" w14:textId="6E175C6A" w:rsidR="00E80E2D" w:rsidRPr="00E447E5" w:rsidRDefault="00E80E2D" w:rsidP="00E80E2D">
      <w:pPr>
        <w:suppressAutoHyphens/>
        <w:autoSpaceDN w:val="0"/>
        <w:jc w:val="both"/>
        <w:textAlignment w:val="baseline"/>
        <w:rPr>
          <w:rFonts w:ascii="Calibri" w:hAnsi="Calibri"/>
          <w:kern w:val="3"/>
          <w:sz w:val="24"/>
          <w:szCs w:val="24"/>
          <w:lang w:eastAsia="zh-CN"/>
        </w:rPr>
      </w:pPr>
      <w:r w:rsidRPr="00E447E5">
        <w:rPr>
          <w:rFonts w:ascii="Calibri" w:hAnsi="Calibri"/>
          <w:kern w:val="3"/>
          <w:sz w:val="24"/>
          <w:szCs w:val="24"/>
          <w:lang w:eastAsia="zh-CN"/>
        </w:rPr>
        <w:t xml:space="preserve"> 3.  Wykonanie przedmiotu zamó</w:t>
      </w:r>
      <w:r w:rsidR="007E22EB" w:rsidRPr="00E447E5">
        <w:rPr>
          <w:rFonts w:ascii="Calibri" w:hAnsi="Calibri"/>
          <w:kern w:val="3"/>
          <w:sz w:val="24"/>
          <w:szCs w:val="24"/>
          <w:lang w:eastAsia="zh-CN"/>
        </w:rPr>
        <w:t>wienia</w:t>
      </w:r>
      <w:r w:rsidRPr="00E447E5">
        <w:rPr>
          <w:rFonts w:ascii="Calibri" w:hAnsi="Calibri"/>
          <w:kern w:val="3"/>
          <w:sz w:val="24"/>
          <w:szCs w:val="24"/>
          <w:lang w:eastAsia="zh-CN"/>
        </w:rPr>
        <w:t>:</w:t>
      </w:r>
    </w:p>
    <w:p w14:paraId="318E63C2" w14:textId="084EC0CC" w:rsidR="00D80E1C" w:rsidRPr="00E447E5" w:rsidRDefault="00D80E1C" w:rsidP="00E80E2D">
      <w:pPr>
        <w:suppressAutoHyphens/>
        <w:autoSpaceDN w:val="0"/>
        <w:jc w:val="both"/>
        <w:textAlignment w:val="baseline"/>
        <w:rPr>
          <w:rFonts w:ascii="Calibri" w:hAnsi="Calibri"/>
          <w:kern w:val="3"/>
          <w:sz w:val="24"/>
          <w:szCs w:val="24"/>
          <w:lang w:eastAsia="zh-CN"/>
        </w:rPr>
      </w:pPr>
      <w:r w:rsidRPr="00E447E5">
        <w:rPr>
          <w:rFonts w:ascii="Calibri" w:hAnsi="Calibri"/>
          <w:kern w:val="3"/>
          <w:sz w:val="24"/>
          <w:szCs w:val="24"/>
          <w:lang w:eastAsia="zh-CN"/>
        </w:rPr>
        <w:t>Zakres robót budowlanych obejmuje</w:t>
      </w:r>
      <w:r w:rsidR="00BF735A" w:rsidRPr="00E447E5">
        <w:rPr>
          <w:rFonts w:ascii="Calibri" w:hAnsi="Calibri"/>
          <w:kern w:val="3"/>
          <w:sz w:val="24"/>
          <w:szCs w:val="24"/>
          <w:lang w:eastAsia="zh-CN"/>
        </w:rPr>
        <w:t xml:space="preserve"> </w:t>
      </w:r>
      <w:r w:rsidR="00095508" w:rsidRPr="00E447E5">
        <w:rPr>
          <w:rFonts w:ascii="Calibri" w:hAnsi="Calibri"/>
          <w:kern w:val="3"/>
          <w:sz w:val="24"/>
          <w:szCs w:val="24"/>
          <w:lang w:eastAsia="zh-CN"/>
        </w:rPr>
        <w:t>między innymi</w:t>
      </w:r>
      <w:r w:rsidRPr="00E447E5">
        <w:rPr>
          <w:rFonts w:ascii="Calibri" w:hAnsi="Calibri"/>
          <w:kern w:val="3"/>
          <w:sz w:val="24"/>
          <w:szCs w:val="24"/>
          <w:lang w:eastAsia="zh-CN"/>
        </w:rPr>
        <w:t>:</w:t>
      </w:r>
    </w:p>
    <w:p w14:paraId="5179215B" w14:textId="5025DB40" w:rsidR="009F5761" w:rsidRPr="002B21DD" w:rsidRDefault="009F5761" w:rsidP="007D1906">
      <w:pPr>
        <w:suppressAutoHyphens/>
        <w:autoSpaceDN w:val="0"/>
        <w:jc w:val="both"/>
        <w:textAlignment w:val="baseline"/>
        <w:rPr>
          <w:rFonts w:ascii="Calibri" w:hAnsi="Calibri"/>
          <w:kern w:val="3"/>
          <w:sz w:val="24"/>
          <w:szCs w:val="24"/>
          <w:lang w:eastAsia="zh-CN"/>
        </w:rPr>
      </w:pPr>
      <w:r w:rsidRPr="002B21DD">
        <w:rPr>
          <w:rFonts w:ascii="Calibri" w:hAnsi="Calibri"/>
          <w:kern w:val="3"/>
          <w:sz w:val="24"/>
          <w:szCs w:val="24"/>
          <w:lang w:eastAsia="zh-CN"/>
        </w:rPr>
        <w:t xml:space="preserve">1) Wykonanie robót rozbiórkowych istniejących elementów </w:t>
      </w:r>
      <w:r w:rsidR="00895BAB" w:rsidRPr="002B21DD">
        <w:rPr>
          <w:rFonts w:ascii="Calibri" w:hAnsi="Calibri"/>
          <w:kern w:val="3"/>
          <w:sz w:val="24"/>
          <w:szCs w:val="24"/>
          <w:lang w:eastAsia="zh-CN"/>
        </w:rPr>
        <w:t xml:space="preserve">ciągów komunikacyjnych </w:t>
      </w:r>
      <w:r w:rsidRPr="002B21DD">
        <w:rPr>
          <w:rFonts w:ascii="Calibri" w:hAnsi="Calibri"/>
          <w:kern w:val="3"/>
          <w:sz w:val="24"/>
          <w:szCs w:val="24"/>
          <w:lang w:eastAsia="zh-CN"/>
        </w:rPr>
        <w:t xml:space="preserve"> obejmujących usunięcie z terenu budowy elementów </w:t>
      </w:r>
      <w:r w:rsidR="00895BAB" w:rsidRPr="002B21DD">
        <w:rPr>
          <w:rFonts w:ascii="Calibri" w:hAnsi="Calibri"/>
          <w:kern w:val="3"/>
          <w:sz w:val="24"/>
          <w:szCs w:val="24"/>
          <w:lang w:eastAsia="zh-CN"/>
        </w:rPr>
        <w:t xml:space="preserve">chodnika i jezdni; </w:t>
      </w:r>
    </w:p>
    <w:p w14:paraId="209053D5" w14:textId="77777777" w:rsidR="00BE42B5" w:rsidRPr="002B21DD" w:rsidRDefault="009F5761" w:rsidP="007D1906">
      <w:pPr>
        <w:suppressAutoHyphens/>
        <w:autoSpaceDN w:val="0"/>
        <w:jc w:val="both"/>
        <w:textAlignment w:val="baseline"/>
        <w:rPr>
          <w:rFonts w:ascii="Calibri" w:hAnsi="Calibri"/>
          <w:kern w:val="3"/>
          <w:sz w:val="24"/>
          <w:szCs w:val="24"/>
          <w:lang w:eastAsia="zh-CN"/>
        </w:rPr>
      </w:pPr>
      <w:r w:rsidRPr="002B21DD">
        <w:rPr>
          <w:rFonts w:ascii="Calibri" w:hAnsi="Calibri"/>
          <w:kern w:val="3"/>
          <w:sz w:val="24"/>
          <w:szCs w:val="24"/>
          <w:lang w:eastAsia="zh-CN"/>
        </w:rPr>
        <w:t xml:space="preserve">2)  Wykonanie nawierzchni </w:t>
      </w:r>
      <w:r w:rsidR="00BE42B5" w:rsidRPr="002B21DD">
        <w:rPr>
          <w:rFonts w:ascii="Calibri" w:hAnsi="Calibri"/>
          <w:kern w:val="3"/>
          <w:sz w:val="24"/>
          <w:szCs w:val="24"/>
          <w:lang w:eastAsia="zh-CN"/>
        </w:rPr>
        <w:t xml:space="preserve">jezdni dróg wewnętrznych z betonowej kostki brukowej typu EKO; </w:t>
      </w:r>
    </w:p>
    <w:p w14:paraId="13DC23B7" w14:textId="77777777" w:rsidR="00BE42B5" w:rsidRPr="002B21DD" w:rsidRDefault="00BE42B5" w:rsidP="007D1906">
      <w:pPr>
        <w:suppressAutoHyphens/>
        <w:autoSpaceDN w:val="0"/>
        <w:jc w:val="both"/>
        <w:textAlignment w:val="baseline"/>
        <w:rPr>
          <w:rFonts w:ascii="Calibri" w:hAnsi="Calibri"/>
          <w:kern w:val="3"/>
          <w:sz w:val="24"/>
          <w:szCs w:val="24"/>
          <w:lang w:eastAsia="zh-CN"/>
        </w:rPr>
      </w:pPr>
      <w:r w:rsidRPr="002B21DD">
        <w:rPr>
          <w:rFonts w:ascii="Calibri" w:hAnsi="Calibri"/>
          <w:kern w:val="3"/>
          <w:sz w:val="24"/>
          <w:szCs w:val="24"/>
          <w:lang w:eastAsia="zh-CN"/>
        </w:rPr>
        <w:t xml:space="preserve">3) Wykonanie nawierzchni terenów postojowych z betonowej kostki brukowej typu EKO oraz betonowej kostki brukowej prostokątnej; </w:t>
      </w:r>
    </w:p>
    <w:p w14:paraId="4EFE9DF8" w14:textId="030ECE56" w:rsidR="00BE42B5" w:rsidRPr="002B21DD" w:rsidRDefault="00BE42B5" w:rsidP="00BE42B5">
      <w:pPr>
        <w:suppressAutoHyphens/>
        <w:autoSpaceDN w:val="0"/>
        <w:jc w:val="both"/>
        <w:textAlignment w:val="baseline"/>
        <w:rPr>
          <w:rFonts w:ascii="Calibri" w:hAnsi="Calibri"/>
          <w:kern w:val="3"/>
          <w:sz w:val="24"/>
          <w:szCs w:val="24"/>
          <w:lang w:eastAsia="zh-CN"/>
        </w:rPr>
      </w:pPr>
      <w:r w:rsidRPr="002B21DD">
        <w:rPr>
          <w:rFonts w:ascii="Calibri" w:hAnsi="Calibri"/>
          <w:kern w:val="3"/>
          <w:sz w:val="24"/>
          <w:szCs w:val="24"/>
          <w:lang w:eastAsia="zh-CN"/>
        </w:rPr>
        <w:t xml:space="preserve">4) Wykonanie nawierzchni chodników  z betonowej kostki brukowej prostokątnej; </w:t>
      </w:r>
    </w:p>
    <w:p w14:paraId="13436034" w14:textId="446985B1" w:rsidR="009F5761" w:rsidRPr="002B21DD" w:rsidRDefault="009751E2" w:rsidP="00C7306D">
      <w:pPr>
        <w:suppressAutoHyphens/>
        <w:autoSpaceDN w:val="0"/>
        <w:jc w:val="both"/>
        <w:textAlignment w:val="baseline"/>
        <w:rPr>
          <w:rFonts w:ascii="Calibri" w:hAnsi="Calibri"/>
          <w:kern w:val="3"/>
          <w:sz w:val="24"/>
          <w:szCs w:val="24"/>
          <w:u w:val="single"/>
          <w:lang w:eastAsia="zh-CN"/>
        </w:rPr>
      </w:pPr>
      <w:r w:rsidRPr="002B21DD">
        <w:rPr>
          <w:rFonts w:ascii="Calibri" w:hAnsi="Calibri"/>
          <w:kern w:val="3"/>
          <w:sz w:val="24"/>
          <w:szCs w:val="24"/>
          <w:lang w:eastAsia="zh-CN"/>
        </w:rPr>
        <w:t>5) Wycinka drzew wraz z nasadzeniami zastępczymi (</w:t>
      </w:r>
      <w:r w:rsidRPr="002B21DD">
        <w:rPr>
          <w:rFonts w:ascii="Calibri" w:hAnsi="Calibri"/>
          <w:kern w:val="3"/>
          <w:sz w:val="24"/>
          <w:szCs w:val="24"/>
          <w:u w:val="single"/>
          <w:lang w:eastAsia="zh-CN"/>
        </w:rPr>
        <w:t>UWAGA: w ramach wycinki przewiduje się usunięcie 3 szt</w:t>
      </w:r>
      <w:r w:rsidR="00C7306D" w:rsidRPr="002B21DD">
        <w:rPr>
          <w:rFonts w:ascii="Calibri" w:hAnsi="Calibri"/>
          <w:kern w:val="3"/>
          <w:sz w:val="24"/>
          <w:szCs w:val="24"/>
          <w:u w:val="single"/>
          <w:lang w:eastAsia="zh-CN"/>
        </w:rPr>
        <w:t xml:space="preserve">. – świerk oraz 1 szt. wierzba oraz wykonanie nasadzeń zastępczych: 5 szt. – jarząb szwedzki o obwodzie pnia na wysokości 100 cm – 12-14 cm ). </w:t>
      </w:r>
    </w:p>
    <w:p w14:paraId="6F5DAB28" w14:textId="7ADAE700" w:rsidR="00E80E2D" w:rsidRPr="002B21DD" w:rsidRDefault="00E80E2D" w:rsidP="00E80E2D">
      <w:pPr>
        <w:suppressAutoHyphens/>
        <w:autoSpaceDN w:val="0"/>
        <w:jc w:val="both"/>
        <w:textAlignment w:val="baseline"/>
        <w:rPr>
          <w:rFonts w:ascii="Calibri" w:hAnsi="Calibri"/>
          <w:kern w:val="3"/>
          <w:sz w:val="24"/>
          <w:szCs w:val="24"/>
          <w:lang w:eastAsia="zh-CN"/>
        </w:rPr>
      </w:pPr>
      <w:bookmarkStart w:id="2" w:name="_Hlk108693137"/>
      <w:r w:rsidRPr="002B21DD">
        <w:rPr>
          <w:rFonts w:ascii="Calibri" w:hAnsi="Calibri"/>
          <w:kern w:val="3"/>
          <w:sz w:val="24"/>
          <w:szCs w:val="24"/>
          <w:lang w:eastAsia="zh-CN"/>
        </w:rPr>
        <w:t>4. Szczegółowy opis przedmiotu zamówienia został zawarty w załączonej dokumentacji</w:t>
      </w:r>
      <w:r w:rsidR="00055C11" w:rsidRPr="002B21DD">
        <w:rPr>
          <w:rFonts w:ascii="Calibri" w:hAnsi="Calibri"/>
          <w:kern w:val="3"/>
          <w:sz w:val="24"/>
          <w:szCs w:val="24"/>
          <w:lang w:eastAsia="zh-CN"/>
        </w:rPr>
        <w:t>:</w:t>
      </w:r>
    </w:p>
    <w:p w14:paraId="72F796A2" w14:textId="62E82116" w:rsidR="007D1906" w:rsidRPr="002B21DD" w:rsidRDefault="00E80E2D" w:rsidP="007F2A6B">
      <w:pPr>
        <w:suppressAutoHyphens/>
        <w:autoSpaceDN w:val="0"/>
        <w:jc w:val="both"/>
        <w:textAlignment w:val="baseline"/>
        <w:rPr>
          <w:rFonts w:ascii="Calibri" w:hAnsi="Calibri"/>
          <w:kern w:val="3"/>
          <w:sz w:val="24"/>
          <w:szCs w:val="24"/>
          <w:lang w:eastAsia="zh-CN"/>
        </w:rPr>
      </w:pPr>
      <w:r w:rsidRPr="002B21DD">
        <w:rPr>
          <w:rFonts w:ascii="Calibri" w:hAnsi="Calibri"/>
          <w:kern w:val="3"/>
          <w:sz w:val="24"/>
          <w:szCs w:val="24"/>
          <w:lang w:eastAsia="zh-CN"/>
        </w:rPr>
        <w:t xml:space="preserve">1) </w:t>
      </w:r>
      <w:r w:rsidR="007F2A6B" w:rsidRPr="002B21DD">
        <w:rPr>
          <w:rFonts w:ascii="Calibri" w:hAnsi="Calibri"/>
          <w:kern w:val="3"/>
          <w:sz w:val="24"/>
          <w:szCs w:val="24"/>
          <w:lang w:eastAsia="zh-CN"/>
        </w:rPr>
        <w:t xml:space="preserve">Projekt </w:t>
      </w:r>
      <w:r w:rsidR="00C7306D" w:rsidRPr="002B21DD">
        <w:rPr>
          <w:rFonts w:ascii="Calibri" w:hAnsi="Calibri"/>
          <w:kern w:val="3"/>
          <w:sz w:val="24"/>
          <w:szCs w:val="24"/>
          <w:lang w:eastAsia="zh-CN"/>
        </w:rPr>
        <w:t xml:space="preserve">wykonawczy </w:t>
      </w:r>
      <w:r w:rsidR="000B10C9" w:rsidRPr="002B21DD">
        <w:rPr>
          <w:rFonts w:ascii="Calibri" w:hAnsi="Calibri"/>
          <w:kern w:val="3"/>
          <w:sz w:val="24"/>
          <w:szCs w:val="24"/>
          <w:lang w:eastAsia="zh-CN"/>
        </w:rPr>
        <w:t xml:space="preserve">„Przebudowa dróg dojazdowych i chodników przy ul. Mrongowiusza nr 35, 37, 39 w Mrągowie”, </w:t>
      </w:r>
    </w:p>
    <w:p w14:paraId="40E3EB93" w14:textId="316C32C1" w:rsidR="000B10C9" w:rsidRPr="002B21DD" w:rsidRDefault="007F2A6B" w:rsidP="000B10C9">
      <w:pPr>
        <w:suppressAutoHyphens/>
        <w:autoSpaceDN w:val="0"/>
        <w:jc w:val="both"/>
        <w:textAlignment w:val="baseline"/>
        <w:rPr>
          <w:rFonts w:ascii="Calibri" w:hAnsi="Calibri"/>
          <w:kern w:val="3"/>
          <w:sz w:val="24"/>
          <w:szCs w:val="24"/>
          <w:lang w:eastAsia="zh-CN"/>
        </w:rPr>
      </w:pPr>
      <w:r w:rsidRPr="002B21DD">
        <w:rPr>
          <w:rFonts w:ascii="Calibri" w:hAnsi="Calibri"/>
          <w:kern w:val="3"/>
          <w:sz w:val="24"/>
          <w:szCs w:val="24"/>
          <w:lang w:eastAsia="zh-CN"/>
        </w:rPr>
        <w:t>2) Specyfikacj</w:t>
      </w:r>
      <w:r w:rsidR="000B10C9" w:rsidRPr="002B21DD">
        <w:rPr>
          <w:rFonts w:ascii="Calibri" w:hAnsi="Calibri"/>
          <w:kern w:val="3"/>
          <w:sz w:val="24"/>
          <w:szCs w:val="24"/>
          <w:lang w:eastAsia="zh-CN"/>
        </w:rPr>
        <w:t xml:space="preserve">e Techniczne Wykonania i Odbioru Robót Budowlanych „Przebudowa dróg dojazdowych i chodników przy ul. Mrongowiusza nr 35, 37, 39 w Mrągowie”, </w:t>
      </w:r>
    </w:p>
    <w:p w14:paraId="6FDE4232" w14:textId="2606A546" w:rsidR="000B10C9" w:rsidRPr="002B21DD" w:rsidRDefault="000B10C9" w:rsidP="000B10C9">
      <w:pPr>
        <w:suppressAutoHyphens/>
        <w:autoSpaceDN w:val="0"/>
        <w:jc w:val="both"/>
        <w:textAlignment w:val="baseline"/>
        <w:rPr>
          <w:rFonts w:ascii="Calibri" w:hAnsi="Calibri"/>
          <w:kern w:val="3"/>
          <w:sz w:val="24"/>
          <w:szCs w:val="24"/>
          <w:lang w:eastAsia="zh-CN"/>
        </w:rPr>
      </w:pPr>
      <w:r w:rsidRPr="002B21DD">
        <w:rPr>
          <w:rFonts w:ascii="Calibri" w:hAnsi="Calibri"/>
          <w:kern w:val="3"/>
          <w:sz w:val="24"/>
          <w:szCs w:val="24"/>
          <w:lang w:eastAsia="zh-CN"/>
        </w:rPr>
        <w:t xml:space="preserve">3) Projekt czasowej organizacji ruchu „Przebudowa dróg dojazdowych i chodników przy ul. Mrongowiusza nr 35, 37, 39 w Mrągowie”, </w:t>
      </w:r>
    </w:p>
    <w:p w14:paraId="67FF3EE7" w14:textId="415D608B" w:rsidR="000B10C9" w:rsidRPr="002B21DD" w:rsidRDefault="000B10C9" w:rsidP="000B10C9">
      <w:pPr>
        <w:suppressAutoHyphens/>
        <w:autoSpaceDN w:val="0"/>
        <w:jc w:val="both"/>
        <w:textAlignment w:val="baseline"/>
        <w:rPr>
          <w:rFonts w:ascii="Calibri" w:hAnsi="Calibri"/>
          <w:kern w:val="3"/>
          <w:sz w:val="24"/>
          <w:szCs w:val="24"/>
          <w:lang w:eastAsia="zh-CN"/>
        </w:rPr>
      </w:pPr>
      <w:r w:rsidRPr="002B21DD">
        <w:rPr>
          <w:rFonts w:ascii="Calibri" w:hAnsi="Calibri"/>
          <w:kern w:val="3"/>
          <w:sz w:val="24"/>
          <w:szCs w:val="24"/>
          <w:lang w:eastAsia="zh-CN"/>
        </w:rPr>
        <w:t xml:space="preserve">4) Opinia geotechniczna, </w:t>
      </w:r>
    </w:p>
    <w:p w14:paraId="2B69FE0E" w14:textId="173C0971" w:rsidR="007F2A6B" w:rsidRPr="000B10C9" w:rsidRDefault="000B10C9" w:rsidP="007F2A6B">
      <w:pPr>
        <w:suppressAutoHyphens/>
        <w:autoSpaceDN w:val="0"/>
        <w:jc w:val="both"/>
        <w:textAlignment w:val="baseline"/>
        <w:rPr>
          <w:rFonts w:ascii="Calibri" w:hAnsi="Calibri"/>
          <w:color w:val="FF0000"/>
          <w:kern w:val="3"/>
          <w:sz w:val="24"/>
          <w:szCs w:val="24"/>
          <w:lang w:eastAsia="zh-CN"/>
        </w:rPr>
      </w:pPr>
      <w:r w:rsidRPr="002B21DD">
        <w:rPr>
          <w:rFonts w:ascii="Calibri" w:hAnsi="Calibri"/>
          <w:kern w:val="3"/>
          <w:sz w:val="24"/>
          <w:szCs w:val="24"/>
          <w:lang w:eastAsia="zh-CN"/>
        </w:rPr>
        <w:t xml:space="preserve">5) Przedmiar robót. </w:t>
      </w:r>
    </w:p>
    <w:p w14:paraId="2E69AFA5" w14:textId="77777777" w:rsidR="005C0720" w:rsidRPr="00E447E5" w:rsidRDefault="00795D3D" w:rsidP="00E80E2D">
      <w:pPr>
        <w:suppressAutoHyphens/>
        <w:autoSpaceDN w:val="0"/>
        <w:jc w:val="both"/>
        <w:textAlignment w:val="baseline"/>
        <w:rPr>
          <w:rFonts w:ascii="Calibri" w:hAnsi="Calibri"/>
          <w:kern w:val="3"/>
          <w:sz w:val="24"/>
          <w:szCs w:val="24"/>
          <w:lang w:eastAsia="zh-CN"/>
        </w:rPr>
      </w:pPr>
      <w:r w:rsidRPr="00E447E5">
        <w:rPr>
          <w:rFonts w:ascii="Calibri" w:hAnsi="Calibri"/>
          <w:b/>
          <w:bCs/>
          <w:kern w:val="3"/>
          <w:sz w:val="24"/>
          <w:szCs w:val="24"/>
          <w:lang w:eastAsia="zh-CN"/>
        </w:rPr>
        <w:t>UWAGA:</w:t>
      </w:r>
      <w:r w:rsidR="00E80E2D" w:rsidRPr="00E447E5">
        <w:rPr>
          <w:rFonts w:ascii="Calibri" w:hAnsi="Calibri"/>
          <w:kern w:val="3"/>
          <w:sz w:val="24"/>
          <w:szCs w:val="24"/>
          <w:lang w:eastAsia="zh-CN"/>
        </w:rPr>
        <w:t xml:space="preserve"> </w:t>
      </w:r>
    </w:p>
    <w:p w14:paraId="32397EFA" w14:textId="74ED295A" w:rsidR="00E80E2D" w:rsidRPr="00E447E5" w:rsidRDefault="00E80E2D" w:rsidP="005C0720">
      <w:pPr>
        <w:pStyle w:val="Akapitzlist"/>
        <w:numPr>
          <w:ilvl w:val="0"/>
          <w:numId w:val="46"/>
        </w:numPr>
        <w:suppressAutoHyphens/>
        <w:autoSpaceDN w:val="0"/>
        <w:jc w:val="both"/>
        <w:textAlignment w:val="baseline"/>
        <w:rPr>
          <w:rFonts w:ascii="Calibri" w:hAnsi="Calibri"/>
          <w:kern w:val="3"/>
          <w:sz w:val="24"/>
          <w:szCs w:val="24"/>
          <w:lang w:eastAsia="zh-CN"/>
        </w:rPr>
      </w:pPr>
      <w:r w:rsidRPr="00E447E5">
        <w:rPr>
          <w:rFonts w:ascii="Calibri" w:hAnsi="Calibri" w:cs="Tahoma"/>
          <w:b/>
          <w:bCs/>
          <w:kern w:val="3"/>
          <w:sz w:val="24"/>
          <w:szCs w:val="24"/>
          <w:lang w:eastAsia="zh-CN"/>
        </w:rPr>
        <w:t>Przedmiar robót należy traktować wyłącznie jako dokument pomocniczy określający szacunkowe ilości robót jakie należy wykonać w ramach zadania.</w:t>
      </w:r>
    </w:p>
    <w:p w14:paraId="62C90413" w14:textId="240F81C6" w:rsidR="00E80E2D" w:rsidRPr="00E447E5" w:rsidRDefault="00E80E2D" w:rsidP="00E80E2D">
      <w:pPr>
        <w:pStyle w:val="Akapitzlist"/>
        <w:numPr>
          <w:ilvl w:val="0"/>
          <w:numId w:val="46"/>
        </w:numPr>
        <w:suppressAutoHyphens/>
        <w:autoSpaceDN w:val="0"/>
        <w:jc w:val="both"/>
        <w:textAlignment w:val="baseline"/>
        <w:rPr>
          <w:rFonts w:ascii="Calibri" w:hAnsi="Calibri"/>
          <w:kern w:val="3"/>
          <w:sz w:val="24"/>
          <w:szCs w:val="24"/>
          <w:lang w:eastAsia="zh-CN"/>
        </w:rPr>
      </w:pPr>
      <w:r w:rsidRPr="00E447E5">
        <w:rPr>
          <w:rFonts w:ascii="Calibri" w:hAnsi="Calibri" w:cs="Tahoma"/>
          <w:b/>
          <w:bCs/>
          <w:kern w:val="3"/>
          <w:sz w:val="24"/>
          <w:szCs w:val="24"/>
          <w:lang w:eastAsia="zh-CN"/>
        </w:rPr>
        <w:t xml:space="preserve">Wyżej wymienione dokumenty należy traktować jako wzajemnie uzupełniające </w:t>
      </w:r>
      <w:r w:rsidRPr="00E447E5">
        <w:rPr>
          <w:rFonts w:ascii="Calibri" w:hAnsi="Calibri"/>
          <w:b/>
          <w:bCs/>
          <w:kern w:val="3"/>
          <w:sz w:val="24"/>
          <w:szCs w:val="24"/>
          <w:lang w:eastAsia="zh-CN"/>
        </w:rPr>
        <w:br/>
      </w:r>
      <w:r w:rsidRPr="00E447E5">
        <w:rPr>
          <w:rFonts w:ascii="Calibri" w:hAnsi="Calibri" w:cs="Tahoma"/>
          <w:b/>
          <w:bCs/>
          <w:kern w:val="3"/>
          <w:sz w:val="24"/>
          <w:szCs w:val="24"/>
          <w:lang w:eastAsia="zh-CN"/>
        </w:rPr>
        <w:t xml:space="preserve">i wyjaśniające. W przypadku powstania niedających się pogodzić niezgodności </w:t>
      </w:r>
      <w:r w:rsidRPr="00E447E5">
        <w:rPr>
          <w:rFonts w:ascii="Calibri" w:hAnsi="Calibri"/>
          <w:b/>
          <w:bCs/>
          <w:kern w:val="3"/>
          <w:sz w:val="24"/>
          <w:szCs w:val="24"/>
          <w:lang w:eastAsia="zh-CN"/>
        </w:rPr>
        <w:br/>
      </w:r>
      <w:r w:rsidRPr="00E447E5">
        <w:rPr>
          <w:rFonts w:ascii="Calibri" w:hAnsi="Calibri" w:cs="Tahoma"/>
          <w:b/>
          <w:bCs/>
          <w:kern w:val="3"/>
          <w:sz w:val="24"/>
          <w:szCs w:val="24"/>
          <w:lang w:eastAsia="zh-CN"/>
        </w:rPr>
        <w:t>o charakterze technicznym – podstawą do ostatecznego ustalenia przedmiotu zamówienia  oraz wyceny tego przedmiotu jest projekt budowlany</w:t>
      </w:r>
      <w:r w:rsidR="005906DC" w:rsidRPr="00E447E5">
        <w:rPr>
          <w:rFonts w:ascii="Calibri" w:hAnsi="Calibri" w:cs="Tahoma"/>
          <w:b/>
          <w:bCs/>
          <w:kern w:val="3"/>
          <w:sz w:val="24"/>
          <w:szCs w:val="24"/>
          <w:lang w:eastAsia="zh-CN"/>
        </w:rPr>
        <w:t xml:space="preserve"> wraz z projektem technicznym</w:t>
      </w:r>
      <w:r w:rsidRPr="00E447E5">
        <w:rPr>
          <w:rFonts w:ascii="Calibri" w:hAnsi="Calibri" w:cs="Tahoma"/>
          <w:b/>
          <w:bCs/>
          <w:kern w:val="3"/>
          <w:sz w:val="24"/>
          <w:szCs w:val="24"/>
          <w:lang w:eastAsia="zh-CN"/>
        </w:rPr>
        <w:t xml:space="preserve">. W następnej kolejności należy opierać się  na specyfikacji warunków zamówienia, szczegółowej specyfikacji technicznej wykonania i odbioru, przedmiarze </w:t>
      </w:r>
      <w:r w:rsidRPr="00E447E5">
        <w:rPr>
          <w:rFonts w:ascii="Calibri" w:hAnsi="Calibri" w:cs="Tahoma"/>
          <w:b/>
          <w:bCs/>
          <w:kern w:val="3"/>
          <w:sz w:val="24"/>
          <w:szCs w:val="24"/>
          <w:lang w:eastAsia="zh-CN"/>
        </w:rPr>
        <w:lastRenderedPageBreak/>
        <w:t>robót. Powyższe dokumenty należy wykorzystywać do wyceny robót w przypadku, gdy dokument nadrzędny nie zawiera wyjaśnień.</w:t>
      </w:r>
    </w:p>
    <w:bookmarkEnd w:id="2"/>
    <w:p w14:paraId="54AE4323" w14:textId="6BFB84B1" w:rsidR="00E80E2D" w:rsidRPr="00E447E5" w:rsidRDefault="00E80E2D" w:rsidP="00E80E2D">
      <w:pPr>
        <w:suppressAutoHyphens/>
        <w:autoSpaceDN w:val="0"/>
        <w:jc w:val="both"/>
        <w:textAlignment w:val="baseline"/>
        <w:rPr>
          <w:rFonts w:ascii="Calibri" w:hAnsi="Calibri"/>
          <w:kern w:val="3"/>
          <w:sz w:val="24"/>
          <w:szCs w:val="24"/>
          <w:lang w:eastAsia="zh-CN"/>
        </w:rPr>
      </w:pPr>
      <w:r w:rsidRPr="00E447E5">
        <w:rPr>
          <w:rFonts w:ascii="Calibri" w:hAnsi="Calibri"/>
          <w:kern w:val="3"/>
          <w:sz w:val="24"/>
          <w:szCs w:val="24"/>
          <w:lang w:eastAsia="zh-CN"/>
        </w:rPr>
        <w:t>4.</w:t>
      </w:r>
      <w:r w:rsidR="00B41540" w:rsidRPr="00E447E5">
        <w:rPr>
          <w:rFonts w:ascii="Calibri" w:hAnsi="Calibri"/>
          <w:kern w:val="3"/>
          <w:sz w:val="24"/>
          <w:szCs w:val="24"/>
          <w:lang w:eastAsia="zh-CN"/>
        </w:rPr>
        <w:t>1</w:t>
      </w:r>
      <w:r w:rsidRPr="00E447E5">
        <w:rPr>
          <w:rFonts w:ascii="Calibri" w:hAnsi="Calibri"/>
          <w:kern w:val="3"/>
          <w:sz w:val="24"/>
          <w:szCs w:val="24"/>
          <w:lang w:eastAsia="zh-CN"/>
        </w:rPr>
        <w:t xml:space="preserve">  Wykonawca zobowiązuje się do wykonania wszelkich czynności koniecznych do zrealizowania przedmiotu tej części umowy niezależnie od tego czy ww. czynności zostały przewidziane na dzień złożenia oferty;</w:t>
      </w:r>
    </w:p>
    <w:p w14:paraId="69926871" w14:textId="45B11EE9" w:rsidR="00E80E2D" w:rsidRPr="00E447E5" w:rsidRDefault="00E80E2D" w:rsidP="00E80E2D">
      <w:pPr>
        <w:suppressAutoHyphens/>
        <w:autoSpaceDN w:val="0"/>
        <w:jc w:val="both"/>
        <w:textAlignment w:val="baseline"/>
        <w:rPr>
          <w:rFonts w:ascii="Calibri" w:hAnsi="Calibri"/>
          <w:kern w:val="3"/>
          <w:sz w:val="24"/>
          <w:szCs w:val="24"/>
          <w:lang w:eastAsia="zh-CN"/>
        </w:rPr>
      </w:pPr>
      <w:r w:rsidRPr="00E447E5">
        <w:rPr>
          <w:rFonts w:ascii="Calibri" w:hAnsi="Calibri"/>
          <w:kern w:val="3"/>
          <w:sz w:val="24"/>
          <w:szCs w:val="24"/>
          <w:lang w:eastAsia="zh-CN"/>
        </w:rPr>
        <w:t>4.</w:t>
      </w:r>
      <w:r w:rsidR="00B73603" w:rsidRPr="00E447E5">
        <w:rPr>
          <w:rFonts w:ascii="Calibri" w:hAnsi="Calibri"/>
          <w:kern w:val="3"/>
          <w:sz w:val="24"/>
          <w:szCs w:val="24"/>
          <w:lang w:eastAsia="zh-CN"/>
        </w:rPr>
        <w:t>2</w:t>
      </w:r>
      <w:r w:rsidRPr="00E447E5">
        <w:rPr>
          <w:rFonts w:ascii="Calibri" w:hAnsi="Calibri"/>
          <w:kern w:val="3"/>
          <w:sz w:val="24"/>
          <w:szCs w:val="24"/>
          <w:lang w:eastAsia="zh-CN"/>
        </w:rPr>
        <w:t xml:space="preserve"> Wykonawca zobowiązany jest wykonać roboty budowlane w oparciu o dokumentację projektową, STWiORB oraz odpowiednie przepisy prawa.</w:t>
      </w:r>
    </w:p>
    <w:p w14:paraId="1B5086C6" w14:textId="77777777" w:rsidR="00A10739" w:rsidRPr="00E447E5" w:rsidRDefault="00A10739" w:rsidP="00E80E2D">
      <w:pPr>
        <w:suppressAutoHyphens/>
        <w:autoSpaceDN w:val="0"/>
        <w:jc w:val="both"/>
        <w:textAlignment w:val="baseline"/>
        <w:rPr>
          <w:rFonts w:ascii="Calibri" w:hAnsi="Calibri"/>
          <w:kern w:val="3"/>
          <w:sz w:val="24"/>
          <w:szCs w:val="24"/>
          <w:lang w:eastAsia="zh-CN"/>
        </w:rPr>
      </w:pPr>
    </w:p>
    <w:p w14:paraId="0373B08A" w14:textId="5C79AA66" w:rsidR="00E80E2D" w:rsidRPr="00E447E5" w:rsidRDefault="00E80E2D" w:rsidP="00E80E2D">
      <w:pPr>
        <w:suppressAutoHyphens/>
        <w:autoSpaceDN w:val="0"/>
        <w:jc w:val="both"/>
        <w:textAlignment w:val="baseline"/>
        <w:rPr>
          <w:rFonts w:ascii="Calibri" w:hAnsi="Calibri" w:cs="Verdana"/>
          <w:kern w:val="3"/>
          <w:sz w:val="24"/>
          <w:szCs w:val="24"/>
          <w:lang w:eastAsia="zh-CN"/>
        </w:rPr>
      </w:pPr>
      <w:r w:rsidRPr="00E447E5">
        <w:rPr>
          <w:rFonts w:ascii="Calibri" w:hAnsi="Calibri" w:cs="Arial"/>
          <w:kern w:val="3"/>
          <w:sz w:val="24"/>
          <w:szCs w:val="24"/>
          <w:lang w:eastAsia="zh-CN"/>
        </w:rPr>
        <w:t xml:space="preserve">Wykonawca musi udzielić </w:t>
      </w:r>
      <w:r w:rsidR="00D745A8" w:rsidRPr="00E447E5">
        <w:rPr>
          <w:rFonts w:ascii="Calibri" w:hAnsi="Calibri" w:cs="Tahoma"/>
          <w:b/>
          <w:kern w:val="3"/>
          <w:sz w:val="24"/>
          <w:szCs w:val="24"/>
          <w:lang w:eastAsia="zh-CN"/>
        </w:rPr>
        <w:t xml:space="preserve">minimum </w:t>
      </w:r>
      <w:r w:rsidR="00D02078" w:rsidRPr="00E447E5">
        <w:rPr>
          <w:rFonts w:ascii="Calibri" w:hAnsi="Calibri" w:cs="Tahoma"/>
          <w:b/>
          <w:kern w:val="3"/>
          <w:sz w:val="24"/>
          <w:szCs w:val="24"/>
          <w:lang w:eastAsia="zh-CN"/>
        </w:rPr>
        <w:t>36</w:t>
      </w:r>
      <w:r w:rsidRPr="00E447E5">
        <w:rPr>
          <w:rFonts w:ascii="Calibri" w:hAnsi="Calibri" w:cs="Tahoma"/>
          <w:b/>
          <w:kern w:val="3"/>
          <w:sz w:val="24"/>
          <w:szCs w:val="24"/>
          <w:lang w:eastAsia="zh-CN"/>
        </w:rPr>
        <w:t xml:space="preserve"> miesięcznej gwarancji</w:t>
      </w:r>
      <w:r w:rsidRPr="00E447E5">
        <w:rPr>
          <w:rFonts w:ascii="Calibri" w:hAnsi="Calibri" w:cs="Arial"/>
          <w:b/>
          <w:bCs/>
          <w:kern w:val="3"/>
          <w:sz w:val="24"/>
          <w:szCs w:val="24"/>
          <w:lang w:eastAsia="zh-CN"/>
        </w:rPr>
        <w:t xml:space="preserve"> </w:t>
      </w:r>
      <w:r w:rsidRPr="00E447E5">
        <w:rPr>
          <w:rFonts w:ascii="Calibri" w:hAnsi="Calibri" w:cs="Arial"/>
          <w:kern w:val="3"/>
          <w:sz w:val="24"/>
          <w:szCs w:val="24"/>
          <w:lang w:eastAsia="zh-CN"/>
        </w:rPr>
        <w:t xml:space="preserve">na wykonane roboty, licząc od </w:t>
      </w:r>
      <w:r w:rsidRPr="00E447E5">
        <w:rPr>
          <w:rFonts w:ascii="Calibri" w:hAnsi="Calibri" w:cs="Verdana"/>
          <w:kern w:val="3"/>
          <w:sz w:val="24"/>
          <w:szCs w:val="24"/>
          <w:lang w:eastAsia="zh-CN"/>
        </w:rPr>
        <w:t xml:space="preserve">odbioru końcowego całego przedmiotu umowy </w:t>
      </w:r>
      <w:r w:rsidRPr="00E447E5">
        <w:rPr>
          <w:rFonts w:ascii="Calibri" w:hAnsi="Calibri" w:cs="Tahoma"/>
          <w:b/>
          <w:kern w:val="3"/>
          <w:sz w:val="24"/>
          <w:szCs w:val="24"/>
          <w:lang w:eastAsia="zh-CN"/>
        </w:rPr>
        <w:t xml:space="preserve">oraz </w:t>
      </w:r>
      <w:r w:rsidR="00D02078" w:rsidRPr="00E447E5">
        <w:rPr>
          <w:rFonts w:ascii="Calibri" w:hAnsi="Calibri" w:cs="Tahoma"/>
          <w:b/>
          <w:kern w:val="3"/>
          <w:sz w:val="24"/>
          <w:szCs w:val="24"/>
          <w:lang w:eastAsia="zh-CN"/>
        </w:rPr>
        <w:t>36</w:t>
      </w:r>
      <w:r w:rsidRPr="00E447E5">
        <w:rPr>
          <w:rFonts w:ascii="Calibri" w:hAnsi="Calibri" w:cs="Tahoma"/>
          <w:b/>
          <w:kern w:val="3"/>
          <w:sz w:val="24"/>
          <w:szCs w:val="24"/>
          <w:lang w:eastAsia="zh-CN"/>
        </w:rPr>
        <w:t xml:space="preserve"> miesięcy</w:t>
      </w:r>
      <w:r w:rsidRPr="00E447E5">
        <w:rPr>
          <w:rFonts w:ascii="Calibri" w:hAnsi="Calibri" w:cs="Verdana"/>
          <w:b/>
          <w:kern w:val="3"/>
          <w:sz w:val="24"/>
          <w:szCs w:val="24"/>
          <w:lang w:eastAsia="zh-CN"/>
        </w:rPr>
        <w:t xml:space="preserve"> </w:t>
      </w:r>
      <w:r w:rsidRPr="00E447E5">
        <w:rPr>
          <w:rFonts w:ascii="Calibri" w:hAnsi="Calibri" w:cs="Verdana"/>
          <w:kern w:val="3"/>
          <w:sz w:val="24"/>
          <w:szCs w:val="24"/>
          <w:lang w:eastAsia="zh-CN"/>
        </w:rPr>
        <w:t xml:space="preserve">odpowiedzialności z tytułu </w:t>
      </w:r>
      <w:r w:rsidRPr="00E447E5">
        <w:rPr>
          <w:rFonts w:ascii="Calibri" w:hAnsi="Calibri" w:cs="Verdana"/>
          <w:bCs/>
          <w:kern w:val="3"/>
          <w:sz w:val="24"/>
          <w:szCs w:val="24"/>
          <w:lang w:eastAsia="zh-CN"/>
        </w:rPr>
        <w:t>rękojmi za wady</w:t>
      </w:r>
      <w:r w:rsidRPr="00E447E5">
        <w:rPr>
          <w:rFonts w:ascii="Calibri" w:hAnsi="Calibri" w:cs="Verdana"/>
          <w:kern w:val="3"/>
          <w:sz w:val="24"/>
          <w:szCs w:val="24"/>
          <w:lang w:eastAsia="zh-CN"/>
        </w:rPr>
        <w:t xml:space="preserve"> fizyczne każdego z elementów przedmiotu umowy.</w:t>
      </w:r>
    </w:p>
    <w:p w14:paraId="56E31CB3" w14:textId="77777777" w:rsidR="00E80E2D" w:rsidRPr="00E447E5" w:rsidRDefault="00E80E2D" w:rsidP="00E80E2D">
      <w:pPr>
        <w:pBdr>
          <w:top w:val="single" w:sz="4" w:space="1" w:color="000000"/>
          <w:bottom w:val="single" w:sz="4" w:space="1" w:color="000000"/>
        </w:pBdr>
        <w:suppressAutoHyphens/>
        <w:autoSpaceDN w:val="0"/>
        <w:jc w:val="both"/>
        <w:textAlignment w:val="baseline"/>
        <w:rPr>
          <w:rFonts w:ascii="Verdana" w:hAnsi="Verdana"/>
          <w:b/>
          <w:kern w:val="3"/>
          <w:lang w:eastAsia="zh-CN"/>
        </w:rPr>
      </w:pPr>
      <w:r w:rsidRPr="00E447E5">
        <w:rPr>
          <w:rFonts w:ascii="Verdana" w:hAnsi="Verdana"/>
          <w:b/>
          <w:kern w:val="3"/>
          <w:lang w:eastAsia="zh-CN"/>
        </w:rPr>
        <w:t>5. TERMIN WYKONANIA ZAMÓWIENIA:</w:t>
      </w:r>
    </w:p>
    <w:p w14:paraId="61D0E72D" w14:textId="77777777" w:rsidR="00E80E2D" w:rsidRPr="00E447E5" w:rsidRDefault="00E80E2D" w:rsidP="00E80E2D">
      <w:pPr>
        <w:suppressAutoHyphens/>
        <w:autoSpaceDN w:val="0"/>
        <w:ind w:left="567" w:hanging="283"/>
        <w:jc w:val="both"/>
        <w:textAlignment w:val="baseline"/>
        <w:rPr>
          <w:rFonts w:ascii="Verdana" w:hAnsi="Verdana"/>
          <w:kern w:val="3"/>
          <w:lang w:eastAsia="zh-CN"/>
        </w:rPr>
      </w:pPr>
    </w:p>
    <w:p w14:paraId="2641959F" w14:textId="2DD04EBF" w:rsidR="00E80E2D" w:rsidRPr="00E447E5" w:rsidRDefault="00E80E2D" w:rsidP="005B5640">
      <w:pPr>
        <w:ind w:left="567" w:hanging="283"/>
        <w:jc w:val="both"/>
        <w:rPr>
          <w:rFonts w:ascii="Verdana" w:hAnsi="Verdana"/>
        </w:rPr>
      </w:pPr>
      <w:r w:rsidRPr="00E447E5">
        <w:rPr>
          <w:rFonts w:asciiTheme="minorHAnsi" w:eastAsia="Courier New" w:hAnsiTheme="minorHAnsi" w:cstheme="minorHAnsi"/>
          <w:kern w:val="3"/>
          <w:sz w:val="24"/>
          <w:szCs w:val="24"/>
        </w:rPr>
        <w:t xml:space="preserve">1. Rozpoczęcie – </w:t>
      </w:r>
      <w:r w:rsidR="005B5640" w:rsidRPr="00E447E5">
        <w:rPr>
          <w:rFonts w:ascii="Verdana" w:hAnsi="Verdana"/>
          <w:b/>
        </w:rPr>
        <w:t>w dniu podpisania umowy</w:t>
      </w:r>
      <w:r w:rsidR="005B5640" w:rsidRPr="00E447E5">
        <w:rPr>
          <w:rFonts w:ascii="Verdana" w:hAnsi="Verdana"/>
        </w:rPr>
        <w:t>;</w:t>
      </w:r>
    </w:p>
    <w:p w14:paraId="269CA45F" w14:textId="499A0614" w:rsidR="005B5640" w:rsidRPr="000B10C9" w:rsidRDefault="00E80E2D" w:rsidP="005B5640">
      <w:pPr>
        <w:ind w:left="567" w:hanging="283"/>
        <w:jc w:val="both"/>
        <w:rPr>
          <w:rFonts w:ascii="Verdana" w:hAnsi="Verdana"/>
          <w:b/>
          <w:color w:val="FF0000"/>
        </w:rPr>
      </w:pPr>
      <w:r w:rsidRPr="00E447E5">
        <w:rPr>
          <w:rFonts w:asciiTheme="minorHAnsi" w:eastAsia="Courier New" w:hAnsiTheme="minorHAnsi" w:cstheme="minorHAnsi"/>
          <w:kern w:val="3"/>
          <w:sz w:val="24"/>
          <w:szCs w:val="24"/>
        </w:rPr>
        <w:t xml:space="preserve">2. </w:t>
      </w:r>
      <w:r w:rsidR="005B5640" w:rsidRPr="00E447E5">
        <w:rPr>
          <w:rFonts w:ascii="Verdana" w:hAnsi="Verdana"/>
        </w:rPr>
        <w:t xml:space="preserve">zakończenie realizacji przedmiotu zamówienia wraz z jego odbiorem: </w:t>
      </w:r>
      <w:r w:rsidR="004144F8">
        <w:rPr>
          <w:rFonts w:ascii="Verdana" w:hAnsi="Verdana"/>
          <w:b/>
        </w:rPr>
        <w:t>6</w:t>
      </w:r>
      <w:r w:rsidR="0065306F" w:rsidRPr="002B21DD">
        <w:rPr>
          <w:rFonts w:ascii="Verdana" w:hAnsi="Verdana"/>
          <w:b/>
        </w:rPr>
        <w:t xml:space="preserve"> tygodni</w:t>
      </w:r>
    </w:p>
    <w:p w14:paraId="6E466010" w14:textId="77777777" w:rsidR="00E80E2D" w:rsidRPr="00E447E5" w:rsidRDefault="00E80E2D" w:rsidP="00E80E2D">
      <w:pPr>
        <w:suppressAutoHyphens/>
        <w:autoSpaceDN w:val="0"/>
        <w:spacing w:line="360" w:lineRule="atLeast"/>
        <w:jc w:val="both"/>
        <w:textAlignment w:val="baseline"/>
        <w:rPr>
          <w:rFonts w:ascii="Verdana" w:hAnsi="Verdana" w:cs="Tahoma"/>
          <w:kern w:val="3"/>
          <w:lang w:eastAsia="zh-CN"/>
        </w:rPr>
      </w:pPr>
    </w:p>
    <w:p w14:paraId="1CE0310A" w14:textId="77777777" w:rsidR="00E80E2D" w:rsidRPr="00E447E5" w:rsidRDefault="00E80E2D" w:rsidP="00E80E2D">
      <w:pPr>
        <w:pBdr>
          <w:top w:val="single" w:sz="4" w:space="1" w:color="000000"/>
          <w:bottom w:val="single" w:sz="4" w:space="1" w:color="000000"/>
        </w:pBdr>
        <w:suppressAutoHyphens/>
        <w:autoSpaceDN w:val="0"/>
        <w:ind w:left="284" w:hanging="284"/>
        <w:jc w:val="both"/>
        <w:textAlignment w:val="baseline"/>
        <w:rPr>
          <w:kern w:val="3"/>
          <w:lang w:eastAsia="zh-CN"/>
        </w:rPr>
      </w:pPr>
      <w:r w:rsidRPr="00E447E5">
        <w:rPr>
          <w:rFonts w:ascii="Verdana" w:hAnsi="Verdana"/>
          <w:b/>
          <w:bCs/>
          <w:kern w:val="3"/>
          <w:lang w:eastAsia="zh-CN"/>
        </w:rPr>
        <w:t>6</w:t>
      </w:r>
      <w:r w:rsidRPr="00E447E5">
        <w:rPr>
          <w:rFonts w:ascii="Verdana" w:hAnsi="Verdana"/>
          <w:kern w:val="3"/>
          <w:lang w:eastAsia="zh-CN"/>
        </w:rPr>
        <w:t>. </w:t>
      </w:r>
      <w:r w:rsidRPr="00E447E5">
        <w:rPr>
          <w:rFonts w:ascii="Verdana" w:hAnsi="Verdana"/>
          <w:b/>
          <w:kern w:val="3"/>
          <w:lang w:eastAsia="zh-CN"/>
        </w:rPr>
        <w:t>PROJEKTOWANE POSTANOWIENIA UMOWY W SPRAWIE ZAMÓWIENIA PUBLICZNEGO, KTÓRE ZOSTANĄ WPROWADZONE DO TREŚCI TEJ UMOWY.</w:t>
      </w:r>
    </w:p>
    <w:p w14:paraId="5FC5FD69" w14:textId="77777777" w:rsidR="00E80E2D" w:rsidRPr="00E447E5" w:rsidRDefault="00E80E2D" w:rsidP="00E80E2D">
      <w:pPr>
        <w:suppressAutoHyphens/>
        <w:autoSpaceDN w:val="0"/>
        <w:ind w:left="284"/>
        <w:jc w:val="both"/>
        <w:textAlignment w:val="baseline"/>
        <w:rPr>
          <w:rFonts w:ascii="Verdana" w:hAnsi="Verdana"/>
          <w:kern w:val="3"/>
          <w:sz w:val="24"/>
          <w:szCs w:val="24"/>
          <w:lang w:eastAsia="zh-CN"/>
        </w:rPr>
      </w:pPr>
    </w:p>
    <w:p w14:paraId="49978880" w14:textId="77777777" w:rsidR="00E80E2D" w:rsidRPr="00E447E5" w:rsidRDefault="00E80E2D" w:rsidP="00E80E2D">
      <w:pPr>
        <w:suppressAutoHyphens/>
        <w:autoSpaceDN w:val="0"/>
        <w:ind w:left="284"/>
        <w:jc w:val="both"/>
        <w:textAlignment w:val="baseline"/>
        <w:rPr>
          <w:rFonts w:ascii="Calibri" w:hAnsi="Calibri"/>
          <w:kern w:val="3"/>
          <w:sz w:val="24"/>
          <w:szCs w:val="24"/>
          <w:lang w:eastAsia="zh-CN"/>
        </w:rPr>
      </w:pPr>
      <w:r w:rsidRPr="00E447E5">
        <w:rPr>
          <w:rFonts w:ascii="Calibri" w:hAnsi="Calibri"/>
          <w:kern w:val="3"/>
          <w:sz w:val="24"/>
          <w:szCs w:val="24"/>
          <w:lang w:eastAsia="zh-CN"/>
        </w:rPr>
        <w:t xml:space="preserve">Z wykonawcą, który złoży najkorzystniejszą ofertę, zostanie zawarta umowa, której wzór stanowi </w:t>
      </w:r>
      <w:r w:rsidRPr="00E447E5">
        <w:rPr>
          <w:rFonts w:ascii="Calibri" w:hAnsi="Calibri"/>
          <w:b/>
          <w:kern w:val="3"/>
          <w:sz w:val="24"/>
          <w:szCs w:val="24"/>
          <w:lang w:eastAsia="zh-CN"/>
        </w:rPr>
        <w:t>załącznik nr 1 do SWZ.</w:t>
      </w:r>
    </w:p>
    <w:p w14:paraId="555C6ACB" w14:textId="77777777" w:rsidR="00E80E2D" w:rsidRPr="00E447E5" w:rsidRDefault="00E80E2D" w:rsidP="00E80E2D">
      <w:pPr>
        <w:suppressAutoHyphens/>
        <w:autoSpaceDN w:val="0"/>
        <w:ind w:left="284"/>
        <w:jc w:val="both"/>
        <w:textAlignment w:val="baseline"/>
        <w:rPr>
          <w:rFonts w:ascii="Calibri" w:hAnsi="Calibri"/>
          <w:kern w:val="3"/>
          <w:sz w:val="24"/>
          <w:szCs w:val="24"/>
          <w:lang w:eastAsia="zh-CN"/>
        </w:rPr>
      </w:pPr>
    </w:p>
    <w:p w14:paraId="5579D4D9" w14:textId="77777777" w:rsidR="00E80E2D" w:rsidRPr="00E447E5" w:rsidRDefault="00E80E2D" w:rsidP="00E80E2D">
      <w:pPr>
        <w:pBdr>
          <w:top w:val="single" w:sz="4" w:space="1" w:color="000000"/>
          <w:bottom w:val="single" w:sz="4" w:space="1" w:color="000000"/>
        </w:pBdr>
        <w:suppressAutoHyphens/>
        <w:autoSpaceDN w:val="0"/>
        <w:ind w:left="284" w:hanging="284"/>
        <w:jc w:val="both"/>
        <w:textAlignment w:val="baseline"/>
        <w:rPr>
          <w:kern w:val="3"/>
          <w:lang w:eastAsia="zh-CN"/>
        </w:rPr>
      </w:pPr>
      <w:r w:rsidRPr="00E447E5">
        <w:rPr>
          <w:rFonts w:ascii="Verdana" w:hAnsi="Verdana"/>
          <w:b/>
          <w:bCs/>
          <w:kern w:val="3"/>
          <w:lang w:eastAsia="zh-CN"/>
        </w:rPr>
        <w:t>7.</w:t>
      </w:r>
      <w:r w:rsidRPr="00E447E5">
        <w:rPr>
          <w:rFonts w:ascii="Verdana" w:hAnsi="Verdana"/>
          <w:kern w:val="3"/>
          <w:lang w:eastAsia="zh-CN"/>
        </w:rPr>
        <w:t> </w:t>
      </w:r>
      <w:r w:rsidRPr="00E447E5">
        <w:rPr>
          <w:rFonts w:ascii="Verdana" w:hAnsi="Verdana"/>
          <w:b/>
          <w:kern w:val="3"/>
          <w:lang w:eastAsia="zh-CN"/>
        </w:rPr>
        <w:t>SPOSÓB KOMUNIKOWANIA SIĘ ZAMAWIAJĄCEGO Z WYKONAWCAMI (NIE DOTYCZY SKŁADANIA OFERT).</w:t>
      </w:r>
    </w:p>
    <w:p w14:paraId="3DE76046" w14:textId="77777777" w:rsidR="00E80E2D" w:rsidRPr="00E447E5" w:rsidRDefault="00E80E2D" w:rsidP="00E80E2D">
      <w:pPr>
        <w:suppressAutoHyphens/>
        <w:autoSpaceDN w:val="0"/>
        <w:ind w:left="851" w:hanging="567"/>
        <w:jc w:val="both"/>
        <w:textAlignment w:val="baseline"/>
        <w:rPr>
          <w:rFonts w:ascii="Verdana" w:hAnsi="Verdana"/>
          <w:kern w:val="3"/>
          <w:lang w:eastAsia="zh-CN"/>
        </w:rPr>
      </w:pPr>
    </w:p>
    <w:p w14:paraId="7065364B" w14:textId="576C27AB" w:rsidR="00E80E2D" w:rsidRPr="00E447E5" w:rsidRDefault="00E80E2D" w:rsidP="00E80E2D">
      <w:pPr>
        <w:suppressAutoHyphens/>
        <w:autoSpaceDN w:val="0"/>
        <w:ind w:firstLine="284"/>
        <w:jc w:val="both"/>
        <w:textAlignment w:val="baseline"/>
        <w:rPr>
          <w:rFonts w:ascii="Calibri" w:hAnsi="Calibri"/>
          <w:kern w:val="3"/>
          <w:sz w:val="24"/>
          <w:szCs w:val="24"/>
          <w:lang w:eastAsia="zh-CN"/>
        </w:rPr>
      </w:pPr>
      <w:r w:rsidRPr="00E447E5">
        <w:rPr>
          <w:rFonts w:ascii="Calibri" w:hAnsi="Calibri"/>
          <w:kern w:val="3"/>
          <w:sz w:val="24"/>
          <w:szCs w:val="24"/>
          <w:lang w:eastAsia="zh-CN"/>
        </w:rPr>
        <w:t>7.1.  W postępowaniu o udzielenie zamówienia komunikacja pomiędzy zamawiającym a wykonawcami, w szczególności składanie oświadczeń, wniosków (innych niż wskazanych w pkt 11), zawiadomień oraz przekazywanie informacji odbywa się elektronicznie za pośrednictwem dedykowanego formularza: „</w:t>
      </w:r>
      <w:r w:rsidRPr="00E447E5">
        <w:rPr>
          <w:rFonts w:ascii="Calibri" w:hAnsi="Calibri"/>
          <w:b/>
          <w:i/>
          <w:kern w:val="3"/>
          <w:sz w:val="24"/>
          <w:szCs w:val="24"/>
          <w:lang w:eastAsia="zh-CN"/>
        </w:rPr>
        <w:t>Formularz do komunikacji</w:t>
      </w:r>
      <w:r w:rsidRPr="00E447E5">
        <w:rPr>
          <w:rFonts w:ascii="Calibri" w:hAnsi="Calibri"/>
          <w:kern w:val="3"/>
          <w:sz w:val="24"/>
          <w:szCs w:val="24"/>
          <w:lang w:eastAsia="zh-CN"/>
        </w:rPr>
        <w:t xml:space="preserve">” dostępnego na ePUAP oraz udostępnionego przez miniPortal. We wszelkiej korespondencji związanej z niniejszym postępowaniem zamawiający i wykonawcy </w:t>
      </w:r>
      <w:r w:rsidRPr="00E447E5">
        <w:rPr>
          <w:rFonts w:ascii="Calibri" w:hAnsi="Calibri"/>
          <w:b/>
          <w:kern w:val="3"/>
          <w:sz w:val="24"/>
          <w:szCs w:val="24"/>
          <w:lang w:eastAsia="zh-CN"/>
        </w:rPr>
        <w:t>posługują się numerem referencyjnym sprawy</w:t>
      </w:r>
      <w:r w:rsidRPr="00E447E5">
        <w:rPr>
          <w:rFonts w:ascii="Calibri" w:hAnsi="Calibri"/>
          <w:kern w:val="3"/>
          <w:sz w:val="24"/>
          <w:szCs w:val="24"/>
          <w:lang w:eastAsia="zh-CN"/>
        </w:rPr>
        <w:t xml:space="preserve">, tj. </w:t>
      </w:r>
      <w:r w:rsidRPr="00E447E5">
        <w:rPr>
          <w:rFonts w:ascii="Calibri" w:hAnsi="Calibri"/>
          <w:b/>
          <w:kern w:val="3"/>
          <w:sz w:val="24"/>
          <w:szCs w:val="24"/>
          <w:lang w:eastAsia="zh-CN"/>
        </w:rPr>
        <w:t>ZP</w:t>
      </w:r>
      <w:r w:rsidR="006D26DA" w:rsidRPr="00E447E5">
        <w:rPr>
          <w:rFonts w:ascii="Calibri" w:hAnsi="Calibri"/>
          <w:b/>
          <w:kern w:val="3"/>
          <w:sz w:val="24"/>
          <w:szCs w:val="24"/>
          <w:lang w:eastAsia="zh-CN"/>
        </w:rPr>
        <w:t>.271.</w:t>
      </w:r>
      <w:r w:rsidR="002B21DD">
        <w:rPr>
          <w:rFonts w:ascii="Calibri" w:hAnsi="Calibri"/>
          <w:b/>
          <w:kern w:val="3"/>
          <w:sz w:val="24"/>
          <w:szCs w:val="24"/>
          <w:lang w:eastAsia="zh-CN"/>
        </w:rPr>
        <w:t>22</w:t>
      </w:r>
      <w:r w:rsidR="006D26DA" w:rsidRPr="00E447E5">
        <w:rPr>
          <w:rFonts w:ascii="Calibri" w:hAnsi="Calibri"/>
          <w:b/>
          <w:kern w:val="3"/>
          <w:sz w:val="24"/>
          <w:szCs w:val="24"/>
          <w:lang w:eastAsia="zh-CN"/>
        </w:rPr>
        <w:t>.2022</w:t>
      </w:r>
    </w:p>
    <w:p w14:paraId="75E0C56B" w14:textId="77777777" w:rsidR="00E80E2D" w:rsidRPr="00E447E5" w:rsidRDefault="00E80E2D" w:rsidP="00E80E2D">
      <w:pPr>
        <w:suppressAutoHyphens/>
        <w:autoSpaceDN w:val="0"/>
        <w:ind w:firstLine="284"/>
        <w:jc w:val="both"/>
        <w:textAlignment w:val="baseline"/>
        <w:rPr>
          <w:kern w:val="3"/>
          <w:sz w:val="24"/>
          <w:szCs w:val="24"/>
          <w:lang w:eastAsia="zh-CN"/>
        </w:rPr>
      </w:pPr>
      <w:r w:rsidRPr="00E447E5">
        <w:rPr>
          <w:rFonts w:ascii="Calibri" w:hAnsi="Calibri"/>
          <w:kern w:val="3"/>
          <w:sz w:val="24"/>
          <w:szCs w:val="24"/>
          <w:lang w:eastAsia="zh-CN"/>
        </w:rPr>
        <w:t xml:space="preserve">7.2.  Komunikacja pomiędzy zamawiającym a wykonawcami, o której mowa w punkcie 7.1. może również odbywać się za pomocą poczty elektronicznej: </w:t>
      </w:r>
      <w:hyperlink r:id="rId13" w:history="1">
        <w:r w:rsidRPr="00E447E5">
          <w:rPr>
            <w:rFonts w:ascii="Calibri" w:hAnsi="Calibri"/>
            <w:kern w:val="3"/>
            <w:sz w:val="24"/>
            <w:szCs w:val="24"/>
            <w:u w:val="single"/>
          </w:rPr>
          <w:t>sekretariat@mragowo.um.gov.pl</w:t>
        </w:r>
      </w:hyperlink>
      <w:r w:rsidRPr="00E447E5">
        <w:rPr>
          <w:rFonts w:ascii="Calibri" w:hAnsi="Calibri"/>
          <w:kern w:val="3"/>
          <w:sz w:val="24"/>
          <w:szCs w:val="24"/>
          <w:lang w:eastAsia="zh-CN"/>
        </w:rPr>
        <w:t>. Zamawiający nie przewiduje innych form komunikacji.</w:t>
      </w:r>
    </w:p>
    <w:p w14:paraId="4B02828C" w14:textId="77777777" w:rsidR="00E80E2D" w:rsidRPr="00E447E5" w:rsidRDefault="00E80E2D" w:rsidP="00E80E2D">
      <w:pPr>
        <w:suppressAutoHyphens/>
        <w:autoSpaceDN w:val="0"/>
        <w:ind w:firstLine="284"/>
        <w:jc w:val="both"/>
        <w:textAlignment w:val="baseline"/>
        <w:rPr>
          <w:rFonts w:ascii="Calibri" w:hAnsi="Calibri"/>
          <w:kern w:val="3"/>
          <w:sz w:val="24"/>
          <w:szCs w:val="24"/>
          <w:lang w:eastAsia="zh-CN"/>
        </w:rPr>
      </w:pPr>
      <w:r w:rsidRPr="00E447E5">
        <w:rPr>
          <w:rFonts w:ascii="Calibri" w:hAnsi="Calibri"/>
          <w:kern w:val="3"/>
          <w:sz w:val="24"/>
          <w:szCs w:val="24"/>
          <w:lang w:eastAsia="zh-CN"/>
        </w:rPr>
        <w:t>7.3.  Sposób sporządzenia dokumentów elektronicznych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(Dz. U. z 2020 poz. 2415).</w:t>
      </w:r>
    </w:p>
    <w:p w14:paraId="3A570542" w14:textId="77777777" w:rsidR="00E80E2D" w:rsidRPr="00E447E5" w:rsidRDefault="00E80E2D" w:rsidP="00E80E2D">
      <w:pPr>
        <w:suppressAutoHyphens/>
        <w:autoSpaceDN w:val="0"/>
        <w:ind w:left="284" w:hanging="284"/>
        <w:jc w:val="both"/>
        <w:textAlignment w:val="baseline"/>
        <w:rPr>
          <w:rFonts w:ascii="Calibri" w:hAnsi="Calibri"/>
          <w:kern w:val="3"/>
          <w:sz w:val="24"/>
          <w:szCs w:val="24"/>
          <w:lang w:eastAsia="zh-CN"/>
        </w:rPr>
      </w:pPr>
    </w:p>
    <w:p w14:paraId="37718AFF" w14:textId="77777777" w:rsidR="00E80E2D" w:rsidRPr="00E447E5" w:rsidRDefault="00E80E2D" w:rsidP="00E80E2D">
      <w:pPr>
        <w:pBdr>
          <w:top w:val="single" w:sz="4" w:space="1" w:color="000000"/>
          <w:bottom w:val="single" w:sz="4" w:space="1" w:color="000000"/>
        </w:pBdr>
        <w:suppressAutoHyphens/>
        <w:autoSpaceDN w:val="0"/>
        <w:ind w:left="284" w:hanging="284"/>
        <w:jc w:val="both"/>
        <w:textAlignment w:val="baseline"/>
        <w:rPr>
          <w:kern w:val="3"/>
          <w:lang w:eastAsia="zh-CN"/>
        </w:rPr>
      </w:pPr>
      <w:r w:rsidRPr="00E447E5">
        <w:rPr>
          <w:rFonts w:ascii="Verdana" w:hAnsi="Verdana"/>
          <w:b/>
          <w:bCs/>
          <w:kern w:val="3"/>
          <w:lang w:eastAsia="zh-CN"/>
        </w:rPr>
        <w:t>8</w:t>
      </w:r>
      <w:r w:rsidRPr="00E447E5">
        <w:rPr>
          <w:rFonts w:ascii="Verdana" w:hAnsi="Verdana"/>
          <w:kern w:val="3"/>
          <w:lang w:eastAsia="zh-CN"/>
        </w:rPr>
        <w:t>. </w:t>
      </w:r>
      <w:r w:rsidRPr="00E447E5">
        <w:rPr>
          <w:rFonts w:ascii="Verdana" w:hAnsi="Verdana"/>
          <w:b/>
          <w:kern w:val="3"/>
          <w:lang w:eastAsia="zh-CN"/>
        </w:rPr>
        <w:t>WSKAZANIE OSÓB UPRAWNIONYCH DO KOMUNIKOWANIA SIĘ Z WYKONAWCAMI</w:t>
      </w:r>
      <w:r w:rsidRPr="00E447E5">
        <w:rPr>
          <w:rFonts w:ascii="Verdana" w:hAnsi="Verdana"/>
          <w:kern w:val="3"/>
          <w:lang w:eastAsia="zh-CN"/>
        </w:rPr>
        <w:t>.</w:t>
      </w:r>
    </w:p>
    <w:p w14:paraId="19EE2032" w14:textId="115D2AC2" w:rsidR="00E80E2D" w:rsidRPr="00E447E5" w:rsidRDefault="00E80E2D" w:rsidP="00E80E2D">
      <w:pPr>
        <w:suppressAutoHyphens/>
        <w:autoSpaceDN w:val="0"/>
        <w:ind w:left="284"/>
        <w:jc w:val="both"/>
        <w:textAlignment w:val="baseline"/>
        <w:rPr>
          <w:rFonts w:ascii="Calibri" w:hAnsi="Calibri"/>
          <w:kern w:val="3"/>
          <w:sz w:val="24"/>
          <w:szCs w:val="24"/>
          <w:lang w:eastAsia="zh-CN"/>
        </w:rPr>
      </w:pPr>
      <w:r w:rsidRPr="00E447E5">
        <w:rPr>
          <w:rFonts w:ascii="Calibri" w:hAnsi="Calibri"/>
          <w:kern w:val="3"/>
          <w:sz w:val="24"/>
          <w:szCs w:val="24"/>
          <w:lang w:eastAsia="zh-CN"/>
        </w:rPr>
        <w:t>Do porozumiewania się z wykonawcami upoważnione są następujące osoby po stronie zamawiającego:</w:t>
      </w:r>
      <w:r w:rsidRPr="00E447E5">
        <w:rPr>
          <w:rFonts w:ascii="Calibri" w:hAnsi="Calibri"/>
          <w:kern w:val="3"/>
          <w:sz w:val="24"/>
          <w:szCs w:val="24"/>
          <w:lang w:eastAsia="ar-SA"/>
        </w:rPr>
        <w:t xml:space="preserve"> Monika Kur-Rydzewska, </w:t>
      </w:r>
      <w:r w:rsidR="002B21DD">
        <w:rPr>
          <w:rFonts w:ascii="Calibri" w:hAnsi="Calibri"/>
          <w:kern w:val="3"/>
          <w:sz w:val="24"/>
          <w:szCs w:val="24"/>
          <w:lang w:eastAsia="ar-SA"/>
        </w:rPr>
        <w:t>Izabela Połeć</w:t>
      </w:r>
      <w:r w:rsidRPr="00E447E5">
        <w:rPr>
          <w:rFonts w:ascii="Calibri" w:hAnsi="Calibri"/>
          <w:kern w:val="3"/>
          <w:sz w:val="24"/>
          <w:szCs w:val="24"/>
          <w:lang w:eastAsia="ar-SA"/>
        </w:rPr>
        <w:t>,  Mirosław Kuchciński.</w:t>
      </w:r>
    </w:p>
    <w:p w14:paraId="5F55E38C" w14:textId="77777777" w:rsidR="00E80E2D" w:rsidRPr="00E447E5" w:rsidRDefault="00E80E2D" w:rsidP="00E80E2D">
      <w:pPr>
        <w:suppressAutoHyphens/>
        <w:autoSpaceDN w:val="0"/>
        <w:spacing w:after="120"/>
        <w:ind w:left="284"/>
        <w:jc w:val="both"/>
        <w:textAlignment w:val="baseline"/>
        <w:rPr>
          <w:rFonts w:ascii="Calibri" w:hAnsi="Calibri"/>
          <w:kern w:val="3"/>
          <w:sz w:val="24"/>
          <w:szCs w:val="24"/>
          <w:lang w:eastAsia="zh-CN"/>
        </w:rPr>
      </w:pPr>
      <w:r w:rsidRPr="00E447E5">
        <w:rPr>
          <w:rFonts w:ascii="Calibri" w:hAnsi="Calibri"/>
          <w:kern w:val="3"/>
          <w:sz w:val="24"/>
          <w:szCs w:val="24"/>
          <w:lang w:eastAsia="ar-SA"/>
        </w:rPr>
        <w:lastRenderedPageBreak/>
        <w:t xml:space="preserve">e-mail </w:t>
      </w:r>
      <w:r w:rsidRPr="00E447E5">
        <w:rPr>
          <w:rFonts w:ascii="Calibri" w:hAnsi="Calibri"/>
          <w:kern w:val="3"/>
          <w:sz w:val="24"/>
          <w:szCs w:val="24"/>
          <w:lang w:eastAsia="zh-CN"/>
        </w:rPr>
        <w:t>sekretariat@mragowo.um.gov.pl</w:t>
      </w:r>
      <w:r w:rsidRPr="00E447E5">
        <w:rPr>
          <w:rFonts w:ascii="Calibri" w:hAnsi="Calibri"/>
          <w:kern w:val="3"/>
          <w:sz w:val="24"/>
          <w:szCs w:val="24"/>
          <w:lang w:eastAsia="ar-SA"/>
        </w:rPr>
        <w:t>.</w:t>
      </w:r>
    </w:p>
    <w:p w14:paraId="7D075356" w14:textId="77777777" w:rsidR="00E80E2D" w:rsidRPr="00E447E5" w:rsidRDefault="00E80E2D" w:rsidP="00E80E2D">
      <w:pPr>
        <w:suppressAutoHyphens/>
        <w:autoSpaceDN w:val="0"/>
        <w:ind w:left="284"/>
        <w:jc w:val="both"/>
        <w:textAlignment w:val="baseline"/>
        <w:rPr>
          <w:rFonts w:ascii="Calibri" w:hAnsi="Calibri"/>
          <w:b/>
          <w:kern w:val="3"/>
          <w:sz w:val="24"/>
          <w:szCs w:val="24"/>
          <w:lang w:eastAsia="ar-SA"/>
        </w:rPr>
      </w:pPr>
    </w:p>
    <w:p w14:paraId="1D151683" w14:textId="77777777" w:rsidR="00E80E2D" w:rsidRPr="00E447E5" w:rsidRDefault="00E80E2D" w:rsidP="00E80E2D">
      <w:pPr>
        <w:pBdr>
          <w:top w:val="single" w:sz="4" w:space="1" w:color="000000"/>
          <w:bottom w:val="single" w:sz="4" w:space="1" w:color="000000"/>
        </w:pBdr>
        <w:suppressAutoHyphens/>
        <w:autoSpaceDN w:val="0"/>
        <w:ind w:left="284" w:hanging="284"/>
        <w:jc w:val="both"/>
        <w:textAlignment w:val="baseline"/>
        <w:rPr>
          <w:rFonts w:ascii="Verdana" w:hAnsi="Verdana"/>
          <w:b/>
          <w:kern w:val="3"/>
          <w:lang w:eastAsia="zh-CN"/>
        </w:rPr>
      </w:pPr>
      <w:r w:rsidRPr="00E447E5">
        <w:rPr>
          <w:rFonts w:ascii="Verdana" w:hAnsi="Verdana"/>
          <w:b/>
          <w:kern w:val="3"/>
          <w:lang w:eastAsia="zh-CN"/>
        </w:rPr>
        <w:t>9. TERMIN ZWIĄZANIA OFERTĄ.</w:t>
      </w:r>
    </w:p>
    <w:p w14:paraId="4D0D5444" w14:textId="26D1B365" w:rsidR="00E80E2D" w:rsidRPr="00E447E5" w:rsidRDefault="00E80E2D" w:rsidP="00E80E2D">
      <w:pPr>
        <w:suppressAutoHyphens/>
        <w:autoSpaceDN w:val="0"/>
        <w:ind w:left="284"/>
        <w:jc w:val="both"/>
        <w:textAlignment w:val="baseline"/>
        <w:rPr>
          <w:rFonts w:ascii="Calibri" w:hAnsi="Calibri"/>
          <w:kern w:val="3"/>
          <w:sz w:val="24"/>
          <w:szCs w:val="24"/>
          <w:lang w:eastAsia="zh-CN"/>
        </w:rPr>
      </w:pPr>
      <w:r w:rsidRPr="00E447E5">
        <w:rPr>
          <w:rFonts w:ascii="Calibri" w:hAnsi="Calibri"/>
          <w:kern w:val="3"/>
          <w:sz w:val="24"/>
          <w:szCs w:val="24"/>
          <w:lang w:eastAsia="zh-CN"/>
        </w:rPr>
        <w:t xml:space="preserve">Wykonawcy będą związani ofertami do dnia </w:t>
      </w:r>
      <w:r w:rsidR="00DA184C">
        <w:rPr>
          <w:rFonts w:ascii="Calibri" w:hAnsi="Calibri"/>
          <w:kern w:val="3"/>
          <w:sz w:val="24"/>
          <w:szCs w:val="24"/>
          <w:lang w:eastAsia="zh-CN"/>
        </w:rPr>
        <w:t>01</w:t>
      </w:r>
      <w:r w:rsidR="00AC6DD3">
        <w:rPr>
          <w:rFonts w:ascii="Calibri" w:hAnsi="Calibri"/>
          <w:kern w:val="3"/>
          <w:sz w:val="24"/>
          <w:szCs w:val="24"/>
          <w:lang w:eastAsia="zh-CN"/>
        </w:rPr>
        <w:t>.</w:t>
      </w:r>
      <w:r w:rsidR="006D26DA" w:rsidRPr="00E447E5">
        <w:rPr>
          <w:rFonts w:ascii="Calibri" w:hAnsi="Calibri"/>
          <w:kern w:val="3"/>
          <w:sz w:val="24"/>
          <w:szCs w:val="24"/>
          <w:lang w:eastAsia="zh-CN"/>
        </w:rPr>
        <w:t>1</w:t>
      </w:r>
      <w:r w:rsidR="00DA184C">
        <w:rPr>
          <w:rFonts w:ascii="Calibri" w:hAnsi="Calibri"/>
          <w:kern w:val="3"/>
          <w:sz w:val="24"/>
          <w:szCs w:val="24"/>
          <w:lang w:eastAsia="zh-CN"/>
        </w:rPr>
        <w:t>2</w:t>
      </w:r>
      <w:r w:rsidR="006D26DA" w:rsidRPr="00E447E5">
        <w:rPr>
          <w:rFonts w:ascii="Calibri" w:hAnsi="Calibri"/>
          <w:kern w:val="3"/>
          <w:sz w:val="24"/>
          <w:szCs w:val="24"/>
          <w:lang w:eastAsia="zh-CN"/>
        </w:rPr>
        <w:t xml:space="preserve">.2022 </w:t>
      </w:r>
      <w:r w:rsidRPr="00E447E5">
        <w:rPr>
          <w:rFonts w:ascii="Calibri" w:hAnsi="Calibri"/>
          <w:kern w:val="3"/>
          <w:sz w:val="24"/>
          <w:szCs w:val="24"/>
          <w:lang w:eastAsia="zh-CN"/>
        </w:rPr>
        <w:t>r.</w:t>
      </w:r>
    </w:p>
    <w:p w14:paraId="136682C8" w14:textId="77777777" w:rsidR="00E80E2D" w:rsidRPr="00E447E5" w:rsidRDefault="00E80E2D" w:rsidP="00E80E2D">
      <w:pPr>
        <w:suppressAutoHyphens/>
        <w:autoSpaceDN w:val="0"/>
        <w:jc w:val="both"/>
        <w:textAlignment w:val="baseline"/>
        <w:rPr>
          <w:rFonts w:ascii="Verdana" w:hAnsi="Verdana"/>
          <w:kern w:val="3"/>
          <w:sz w:val="24"/>
          <w:szCs w:val="24"/>
          <w:lang w:eastAsia="zh-CN"/>
        </w:rPr>
      </w:pPr>
    </w:p>
    <w:p w14:paraId="5EB3F078" w14:textId="77777777" w:rsidR="00E80E2D" w:rsidRPr="00E447E5" w:rsidRDefault="00E80E2D" w:rsidP="00E80E2D">
      <w:pPr>
        <w:pBdr>
          <w:top w:val="single" w:sz="4" w:space="1" w:color="000000"/>
          <w:bottom w:val="single" w:sz="4" w:space="1" w:color="000000"/>
        </w:pBdr>
        <w:suppressAutoHyphens/>
        <w:autoSpaceDN w:val="0"/>
        <w:jc w:val="both"/>
        <w:textAlignment w:val="baseline"/>
        <w:rPr>
          <w:rFonts w:ascii="Verdana" w:hAnsi="Verdana"/>
          <w:b/>
          <w:kern w:val="3"/>
          <w:lang w:eastAsia="zh-CN"/>
        </w:rPr>
      </w:pPr>
      <w:r w:rsidRPr="00E447E5">
        <w:rPr>
          <w:rFonts w:ascii="Verdana" w:hAnsi="Verdana"/>
          <w:b/>
          <w:kern w:val="3"/>
          <w:lang w:eastAsia="zh-CN"/>
        </w:rPr>
        <w:t>10. OPIS SPOSOBU PRZYGOTOWANIA OFERTY.</w:t>
      </w:r>
    </w:p>
    <w:p w14:paraId="381D262D" w14:textId="77777777" w:rsidR="00E80E2D" w:rsidRPr="00E447E5" w:rsidRDefault="00E80E2D" w:rsidP="00E80E2D">
      <w:pPr>
        <w:suppressAutoHyphens/>
        <w:autoSpaceDN w:val="0"/>
        <w:ind w:left="426"/>
        <w:jc w:val="both"/>
        <w:textAlignment w:val="baseline"/>
        <w:rPr>
          <w:rFonts w:ascii="Calibri" w:hAnsi="Calibri"/>
          <w:kern w:val="3"/>
          <w:sz w:val="24"/>
          <w:szCs w:val="24"/>
          <w:lang w:eastAsia="zh-CN"/>
        </w:rPr>
      </w:pPr>
      <w:r w:rsidRPr="00E447E5">
        <w:rPr>
          <w:rFonts w:ascii="Calibri" w:hAnsi="Calibri"/>
          <w:kern w:val="3"/>
          <w:sz w:val="24"/>
          <w:szCs w:val="24"/>
          <w:lang w:eastAsia="zh-CN"/>
        </w:rPr>
        <w:t>Oferta ma być sporządzona zgodnie z warunkami określonymi w SWZ. Dokumenty sporządzone w języku obcym muszą być złożone wraz z tłumaczeniem na język polski.</w:t>
      </w:r>
    </w:p>
    <w:p w14:paraId="514E6C7B" w14:textId="77777777" w:rsidR="00E80E2D" w:rsidRPr="00E447E5" w:rsidRDefault="00E80E2D" w:rsidP="00E80E2D">
      <w:pPr>
        <w:suppressAutoHyphens/>
        <w:autoSpaceDN w:val="0"/>
        <w:ind w:left="851" w:hanging="425"/>
        <w:jc w:val="both"/>
        <w:textAlignment w:val="baseline"/>
        <w:rPr>
          <w:rFonts w:ascii="Calibri" w:hAnsi="Calibri"/>
          <w:kern w:val="3"/>
          <w:sz w:val="24"/>
          <w:szCs w:val="24"/>
          <w:lang w:eastAsia="zh-CN"/>
        </w:rPr>
      </w:pPr>
      <w:r w:rsidRPr="00E447E5">
        <w:rPr>
          <w:rFonts w:ascii="Calibri" w:hAnsi="Calibri"/>
          <w:kern w:val="3"/>
          <w:sz w:val="24"/>
          <w:szCs w:val="24"/>
          <w:lang w:eastAsia="zh-CN"/>
        </w:rPr>
        <w:t>Dokumenty, które wykonawcy muszą złożyć wraz z ofertą:</w:t>
      </w:r>
    </w:p>
    <w:p w14:paraId="48A4863F" w14:textId="72B00E78" w:rsidR="00E80E2D" w:rsidRPr="00E447E5" w:rsidRDefault="00E80E2D" w:rsidP="00E80E2D">
      <w:pPr>
        <w:suppressAutoHyphens/>
        <w:autoSpaceDN w:val="0"/>
        <w:ind w:left="709" w:hanging="283"/>
        <w:jc w:val="both"/>
        <w:textAlignment w:val="baseline"/>
        <w:rPr>
          <w:rFonts w:ascii="Calibri" w:hAnsi="Calibri"/>
          <w:kern w:val="3"/>
          <w:sz w:val="24"/>
          <w:szCs w:val="24"/>
          <w:lang w:eastAsia="zh-CN"/>
        </w:rPr>
      </w:pPr>
      <w:r w:rsidRPr="00E447E5">
        <w:rPr>
          <w:rFonts w:ascii="Calibri" w:hAnsi="Calibri"/>
          <w:kern w:val="3"/>
          <w:sz w:val="24"/>
          <w:szCs w:val="24"/>
          <w:lang w:eastAsia="zh-CN"/>
        </w:rPr>
        <w:t>1) </w:t>
      </w:r>
      <w:r w:rsidRPr="00E447E5">
        <w:rPr>
          <w:rFonts w:ascii="Calibri" w:hAnsi="Calibri"/>
          <w:b/>
          <w:kern w:val="3"/>
          <w:sz w:val="24"/>
          <w:szCs w:val="24"/>
          <w:lang w:eastAsia="zh-CN"/>
        </w:rPr>
        <w:t>Wypełniony FORMULARZ OFERTOWY</w:t>
      </w:r>
      <w:r w:rsidRPr="00E447E5">
        <w:rPr>
          <w:rFonts w:ascii="Calibri" w:hAnsi="Calibri"/>
          <w:kern w:val="3"/>
          <w:sz w:val="24"/>
          <w:szCs w:val="24"/>
          <w:lang w:eastAsia="zh-CN"/>
        </w:rPr>
        <w:t>, stanowiący załącznik nr 2 do SWZ. Do oferty należy dołączyć aktualne dokumenty potwierdzające status prawny wykonawcy, np. odpis z właściwego rejestru lub z centralnej ewidencji i informacji o działalności gospodarczej. Oferta nie musi zawierać tych dokumentów w przypadku wskazania przez wykonawcę, że  są one dostępne w formie elektronicznej pod określonymi adresami internetowymi ogólnodostępnych i bezpłatnych baz danych.</w:t>
      </w:r>
    </w:p>
    <w:p w14:paraId="6ABEF760" w14:textId="77777777" w:rsidR="00E80E2D" w:rsidRPr="00E447E5" w:rsidRDefault="00E80E2D" w:rsidP="00E80E2D">
      <w:pPr>
        <w:suppressAutoHyphens/>
        <w:autoSpaceDN w:val="0"/>
        <w:ind w:left="709"/>
        <w:jc w:val="both"/>
        <w:textAlignment w:val="baseline"/>
        <w:rPr>
          <w:rFonts w:ascii="Calibri" w:hAnsi="Calibri"/>
          <w:kern w:val="3"/>
          <w:sz w:val="24"/>
          <w:szCs w:val="24"/>
          <w:lang w:eastAsia="zh-CN"/>
        </w:rPr>
      </w:pPr>
      <w:r w:rsidRPr="00E447E5">
        <w:rPr>
          <w:rFonts w:ascii="Calibri" w:hAnsi="Calibri"/>
          <w:b/>
          <w:kern w:val="3"/>
          <w:sz w:val="24"/>
          <w:szCs w:val="24"/>
          <w:lang w:eastAsia="zh-CN"/>
        </w:rPr>
        <w:t xml:space="preserve">Upoważnienie osób podpisujących ofertę musi bezpośrednio wynikać </w:t>
      </w:r>
      <w:r w:rsidRPr="00E447E5">
        <w:rPr>
          <w:rFonts w:ascii="Calibri" w:hAnsi="Calibri"/>
          <w:kern w:val="3"/>
          <w:sz w:val="24"/>
          <w:szCs w:val="24"/>
          <w:lang w:eastAsia="zh-CN"/>
        </w:rPr>
        <w:br/>
      </w:r>
      <w:r w:rsidRPr="00E447E5">
        <w:rPr>
          <w:rFonts w:ascii="Calibri" w:hAnsi="Calibri"/>
          <w:b/>
          <w:kern w:val="3"/>
          <w:sz w:val="24"/>
          <w:szCs w:val="24"/>
          <w:lang w:eastAsia="zh-CN"/>
        </w:rPr>
        <w:t>z ww. dokumentów.</w:t>
      </w:r>
    </w:p>
    <w:p w14:paraId="3B250B92" w14:textId="77777777" w:rsidR="00E80E2D" w:rsidRPr="00E447E5" w:rsidRDefault="00E80E2D" w:rsidP="00E80E2D">
      <w:pPr>
        <w:widowControl w:val="0"/>
        <w:suppressAutoHyphens/>
        <w:autoSpaceDN w:val="0"/>
        <w:spacing w:after="120"/>
        <w:ind w:left="709"/>
        <w:jc w:val="both"/>
        <w:rPr>
          <w:rFonts w:ascii="Calibri" w:hAnsi="Calibri" w:cs="Verdana"/>
          <w:kern w:val="3"/>
          <w:sz w:val="24"/>
          <w:szCs w:val="24"/>
          <w:lang w:eastAsia="ar-SA"/>
        </w:rPr>
      </w:pPr>
      <w:r w:rsidRPr="00E447E5">
        <w:rPr>
          <w:rFonts w:ascii="Calibri" w:hAnsi="Calibri" w:cs="Verdana"/>
          <w:kern w:val="3"/>
          <w:sz w:val="24"/>
          <w:szCs w:val="24"/>
          <w:lang w:eastAsia="ar-SA"/>
        </w:rPr>
        <w:t>FORMULARZ OFERTOWY musi ponadto zawierać oświadczenie wykonawcy w zakresie wypełnienia obowiązków informacyjnych przewidzianych w art. 13 lub art. 14 RODO.</w:t>
      </w:r>
    </w:p>
    <w:p w14:paraId="1739B6E2" w14:textId="77777777" w:rsidR="00E80E2D" w:rsidRPr="00E447E5" w:rsidRDefault="00E80E2D" w:rsidP="00E80E2D">
      <w:pPr>
        <w:suppressAutoHyphens/>
        <w:autoSpaceDN w:val="0"/>
        <w:ind w:left="709" w:hanging="283"/>
        <w:jc w:val="both"/>
        <w:textAlignment w:val="baseline"/>
        <w:rPr>
          <w:rFonts w:ascii="Calibri" w:hAnsi="Calibri"/>
          <w:kern w:val="3"/>
          <w:sz w:val="24"/>
          <w:szCs w:val="24"/>
          <w:lang w:eastAsia="zh-CN"/>
        </w:rPr>
      </w:pPr>
      <w:r w:rsidRPr="00E447E5">
        <w:rPr>
          <w:rFonts w:ascii="Calibri" w:hAnsi="Calibri"/>
          <w:kern w:val="3"/>
          <w:sz w:val="24"/>
          <w:szCs w:val="24"/>
          <w:lang w:eastAsia="zh-CN"/>
        </w:rPr>
        <w:t xml:space="preserve">2) Wypełniony załącznik nr 3 i 4 do SWZ, stanowiący </w:t>
      </w:r>
      <w:r w:rsidRPr="00E447E5">
        <w:rPr>
          <w:rFonts w:ascii="Calibri" w:hAnsi="Calibri"/>
          <w:b/>
          <w:kern w:val="3"/>
          <w:sz w:val="24"/>
          <w:szCs w:val="24"/>
          <w:lang w:eastAsia="zh-CN"/>
        </w:rPr>
        <w:t>oświadczenie, o którym mowa w art. 125 ust. 1 ustawy Pzp</w:t>
      </w:r>
      <w:r w:rsidRPr="00E447E5">
        <w:rPr>
          <w:rFonts w:ascii="Calibri" w:hAnsi="Calibri"/>
          <w:kern w:val="3"/>
          <w:sz w:val="24"/>
          <w:szCs w:val="24"/>
          <w:lang w:eastAsia="zh-CN"/>
        </w:rPr>
        <w:t xml:space="preserve"> dotyczące odpowiednio:</w:t>
      </w:r>
    </w:p>
    <w:p w14:paraId="1C29C396" w14:textId="77777777" w:rsidR="00E80E2D" w:rsidRPr="00E447E5" w:rsidRDefault="00E80E2D" w:rsidP="00E80E2D">
      <w:pPr>
        <w:suppressAutoHyphens/>
        <w:autoSpaceDN w:val="0"/>
        <w:ind w:left="993" w:hanging="284"/>
        <w:jc w:val="both"/>
        <w:textAlignment w:val="baseline"/>
        <w:rPr>
          <w:rFonts w:ascii="Calibri" w:hAnsi="Calibri"/>
          <w:kern w:val="3"/>
          <w:sz w:val="24"/>
          <w:szCs w:val="24"/>
          <w:lang w:eastAsia="zh-CN"/>
        </w:rPr>
      </w:pPr>
      <w:r w:rsidRPr="00E447E5">
        <w:rPr>
          <w:rFonts w:ascii="Calibri" w:hAnsi="Calibri"/>
          <w:kern w:val="3"/>
          <w:sz w:val="24"/>
          <w:szCs w:val="24"/>
          <w:lang w:eastAsia="zh-CN"/>
        </w:rPr>
        <w:t>a) Wykonawcy;</w:t>
      </w:r>
    </w:p>
    <w:p w14:paraId="09410FE9" w14:textId="77777777" w:rsidR="00E80E2D" w:rsidRPr="00E447E5" w:rsidRDefault="00E80E2D" w:rsidP="00E80E2D">
      <w:pPr>
        <w:suppressAutoHyphens/>
        <w:autoSpaceDN w:val="0"/>
        <w:ind w:left="993" w:hanging="284"/>
        <w:jc w:val="both"/>
        <w:textAlignment w:val="baseline"/>
        <w:rPr>
          <w:rFonts w:ascii="Calibri" w:hAnsi="Calibri"/>
          <w:kern w:val="3"/>
          <w:sz w:val="24"/>
          <w:szCs w:val="24"/>
          <w:lang w:eastAsia="zh-CN"/>
        </w:rPr>
      </w:pPr>
      <w:r w:rsidRPr="00E447E5">
        <w:rPr>
          <w:rFonts w:ascii="Calibri" w:hAnsi="Calibri"/>
          <w:kern w:val="3"/>
          <w:sz w:val="24"/>
          <w:szCs w:val="24"/>
          <w:lang w:eastAsia="zh-CN"/>
        </w:rPr>
        <w:t>b) każdego ze wspólników konsorcjum (w przypadku składania oferty wspólnej) oraz każdego ze wspólników spółki cywilnej;</w:t>
      </w:r>
    </w:p>
    <w:p w14:paraId="200C1CE3" w14:textId="2BC57B0E" w:rsidR="00E80E2D" w:rsidRPr="00E447E5" w:rsidRDefault="00E80E2D" w:rsidP="00E80E2D">
      <w:pPr>
        <w:tabs>
          <w:tab w:val="left" w:pos="1702"/>
        </w:tabs>
        <w:suppressAutoHyphens/>
        <w:autoSpaceDN w:val="0"/>
        <w:ind w:left="993" w:hanging="284"/>
        <w:jc w:val="both"/>
        <w:textAlignment w:val="baseline"/>
        <w:rPr>
          <w:rFonts w:ascii="Calibri" w:hAnsi="Calibri"/>
          <w:kern w:val="3"/>
          <w:sz w:val="24"/>
          <w:szCs w:val="24"/>
          <w:lang w:eastAsia="zh-CN"/>
        </w:rPr>
      </w:pPr>
      <w:r w:rsidRPr="00E447E5">
        <w:rPr>
          <w:rFonts w:ascii="Calibri" w:hAnsi="Calibri"/>
          <w:kern w:val="3"/>
          <w:sz w:val="24"/>
          <w:szCs w:val="24"/>
          <w:lang w:eastAsia="zh-CN"/>
        </w:rPr>
        <w:t xml:space="preserve">c) podmiotów „trzecich”, czyli podmiotów, na zasoby których powołuje się wykonawca w celu spełnienia warunków udziału w postępowaniu, o których mowa w punktach 17.1. i 17.2. </w:t>
      </w:r>
      <w:r w:rsidR="00236DD4" w:rsidRPr="00E447E5">
        <w:rPr>
          <w:rFonts w:asciiTheme="minorHAnsi" w:hAnsiTheme="minorHAnsi" w:cstheme="minorHAnsi"/>
          <w:kern w:val="3"/>
          <w:sz w:val="24"/>
          <w:szCs w:val="24"/>
          <w:lang w:eastAsia="zh-CN"/>
        </w:rPr>
        <w:t xml:space="preserve">SWZ oraz przesłanek wykluczenia z postępowania, o których mowa w art. 108 ust. 1 ustawy Pzp, </w:t>
      </w:r>
      <w:r w:rsidR="00236DD4" w:rsidRPr="00E447E5">
        <w:rPr>
          <w:rFonts w:asciiTheme="minorHAnsi" w:hAnsiTheme="minorHAnsi" w:cstheme="minorHAnsi"/>
          <w:sz w:val="24"/>
          <w:szCs w:val="24"/>
        </w:rPr>
        <w:t xml:space="preserve">w art. 7 </w:t>
      </w:r>
      <w:r w:rsidR="00236DD4" w:rsidRPr="00E447E5">
        <w:rPr>
          <w:rStyle w:val="Pogrubienie"/>
          <w:rFonts w:asciiTheme="minorHAnsi" w:hAnsiTheme="minorHAnsi" w:cstheme="minorHAnsi"/>
          <w:sz w:val="24"/>
          <w:szCs w:val="24"/>
        </w:rPr>
        <w:t xml:space="preserve">ustawy z dnia 13 kwietnia 2022 r. – </w:t>
      </w:r>
      <w:r w:rsidR="00236DD4" w:rsidRPr="00E447E5">
        <w:rPr>
          <w:rStyle w:val="Uwydatnienie"/>
          <w:rFonts w:asciiTheme="minorHAnsi" w:hAnsiTheme="minorHAnsi" w:cstheme="minorHAnsi"/>
          <w:sz w:val="24"/>
          <w:szCs w:val="24"/>
        </w:rPr>
        <w:t>o szczególnych rozwiązaniach w zakresie przeciwdziałania wspieraniu agresji na Ukrainę oraz służących ochronie bezpieczeństwa narodowego</w:t>
      </w:r>
      <w:r w:rsidR="00236DD4" w:rsidRPr="00E447E5">
        <w:rPr>
          <w:rFonts w:asciiTheme="minorHAnsi" w:hAnsiTheme="minorHAnsi" w:cstheme="minorHAnsi"/>
          <w:kern w:val="3"/>
          <w:sz w:val="24"/>
          <w:szCs w:val="24"/>
          <w:lang w:eastAsia="zh-CN"/>
        </w:rPr>
        <w:t xml:space="preserve"> (punkt 13.1. SWZ) oraz art. 109 ust. 1 ustawy Pzp punkty 5, 6, 7, 8, 9 i 10 (punkt 13.2. SWZ)</w:t>
      </w:r>
      <w:r w:rsidRPr="00E447E5">
        <w:rPr>
          <w:rFonts w:ascii="Calibri" w:hAnsi="Calibri"/>
          <w:kern w:val="3"/>
          <w:sz w:val="24"/>
          <w:szCs w:val="24"/>
          <w:lang w:eastAsia="zh-CN"/>
        </w:rPr>
        <w:t xml:space="preserve">. </w:t>
      </w:r>
      <w:r w:rsidRPr="00E447E5">
        <w:rPr>
          <w:rFonts w:ascii="Calibri" w:hAnsi="Calibri"/>
          <w:strike/>
          <w:kern w:val="3"/>
          <w:sz w:val="24"/>
          <w:szCs w:val="24"/>
          <w:lang w:eastAsia="zh-CN"/>
        </w:rPr>
        <w:t xml:space="preserve"> </w:t>
      </w:r>
    </w:p>
    <w:p w14:paraId="0BBCEFA2" w14:textId="77777777" w:rsidR="00E80E2D" w:rsidRPr="00E447E5" w:rsidRDefault="00E80E2D" w:rsidP="00E80E2D">
      <w:pPr>
        <w:suppressAutoHyphens/>
        <w:autoSpaceDN w:val="0"/>
        <w:ind w:left="709" w:hanging="283"/>
        <w:jc w:val="both"/>
        <w:textAlignment w:val="baseline"/>
        <w:rPr>
          <w:kern w:val="3"/>
          <w:sz w:val="24"/>
          <w:szCs w:val="24"/>
          <w:lang w:eastAsia="zh-CN"/>
        </w:rPr>
      </w:pPr>
      <w:r w:rsidRPr="00E447E5">
        <w:rPr>
          <w:rFonts w:asciiTheme="minorHAnsi" w:hAnsiTheme="minorHAnsi" w:cstheme="minorHAnsi"/>
          <w:kern w:val="3"/>
          <w:sz w:val="24"/>
          <w:szCs w:val="24"/>
          <w:lang w:eastAsia="zh-CN"/>
        </w:rPr>
        <w:t>3)</w:t>
      </w:r>
      <w:r w:rsidRPr="00E447E5">
        <w:rPr>
          <w:rFonts w:ascii="Verdana" w:hAnsi="Verdana"/>
          <w:kern w:val="3"/>
          <w:sz w:val="24"/>
          <w:szCs w:val="24"/>
          <w:lang w:eastAsia="zh-CN"/>
        </w:rPr>
        <w:t> </w:t>
      </w:r>
      <w:r w:rsidRPr="00E447E5">
        <w:rPr>
          <w:rFonts w:ascii="Calibri" w:hAnsi="Calibri"/>
          <w:b/>
          <w:kern w:val="3"/>
          <w:sz w:val="24"/>
          <w:szCs w:val="24"/>
          <w:lang w:eastAsia="zh-CN"/>
        </w:rPr>
        <w:t xml:space="preserve">Zobowiązania podmiotów udostępniających zasoby na które wykonawca będzie się powoływał w celu spełniania warunków udziału w postępowaniu, o których mowa w punktach 17.1. lub 17.2. SWZ. </w:t>
      </w:r>
      <w:r w:rsidRPr="00E447E5">
        <w:rPr>
          <w:rFonts w:ascii="Calibri" w:hAnsi="Calibri"/>
          <w:kern w:val="3"/>
          <w:sz w:val="24"/>
          <w:szCs w:val="24"/>
          <w:lang w:eastAsia="zh-CN"/>
        </w:rPr>
        <w:t>Zgodnie z art. 118 ust. 3 ustawy Pzp musi złożyć wraz z ofertą zobowiązania ww. podmiotów</w:t>
      </w:r>
      <w:r w:rsidRPr="00E447E5">
        <w:rPr>
          <w:rFonts w:ascii="Calibri" w:hAnsi="Calibri"/>
          <w:b/>
          <w:kern w:val="3"/>
          <w:sz w:val="24"/>
          <w:szCs w:val="24"/>
          <w:lang w:eastAsia="zh-CN"/>
        </w:rPr>
        <w:t xml:space="preserve"> </w:t>
      </w:r>
      <w:r w:rsidRPr="00E447E5">
        <w:rPr>
          <w:rFonts w:ascii="Calibri" w:hAnsi="Calibri"/>
          <w:kern w:val="3"/>
          <w:sz w:val="24"/>
          <w:szCs w:val="24"/>
          <w:lang w:eastAsia="zh-CN"/>
        </w:rPr>
        <w:t xml:space="preserve">do oddania mu do dyspozycji tych zasobów na potrzeby realizacji zamówienia albo </w:t>
      </w:r>
      <w:r w:rsidRPr="00E447E5">
        <w:rPr>
          <w:rFonts w:ascii="Calibri" w:hAnsi="Calibri"/>
          <w:b/>
          <w:kern w:val="3"/>
          <w:sz w:val="24"/>
          <w:szCs w:val="24"/>
          <w:lang w:eastAsia="zh-CN"/>
        </w:rPr>
        <w:t>inne podmiotowe środki dowodowe</w:t>
      </w:r>
      <w:r w:rsidRPr="00E447E5">
        <w:rPr>
          <w:rFonts w:ascii="Calibri" w:hAnsi="Calibri"/>
          <w:kern w:val="3"/>
          <w:sz w:val="24"/>
          <w:szCs w:val="24"/>
          <w:lang w:eastAsia="zh-CN"/>
        </w:rPr>
        <w:t xml:space="preserve"> potwierdzające, że wykonawca realizując zamówienie, będzie dysponował niezbędnymi zasobami tych podmiotów.</w:t>
      </w:r>
    </w:p>
    <w:p w14:paraId="6A41D20C" w14:textId="5F5B08AF" w:rsidR="00E80E2D" w:rsidRPr="00E447E5" w:rsidRDefault="00E80E2D" w:rsidP="00E80E2D">
      <w:pPr>
        <w:suppressAutoHyphens/>
        <w:autoSpaceDN w:val="0"/>
        <w:ind w:left="709"/>
        <w:jc w:val="both"/>
        <w:textAlignment w:val="baseline"/>
        <w:rPr>
          <w:rFonts w:ascii="Calibri" w:hAnsi="Calibri"/>
          <w:kern w:val="3"/>
          <w:sz w:val="24"/>
          <w:szCs w:val="24"/>
          <w:lang w:eastAsia="zh-CN"/>
        </w:rPr>
      </w:pPr>
      <w:r w:rsidRPr="00E447E5">
        <w:rPr>
          <w:rFonts w:ascii="Calibri" w:hAnsi="Calibri"/>
          <w:kern w:val="3"/>
          <w:sz w:val="24"/>
          <w:szCs w:val="24"/>
          <w:lang w:eastAsia="zh-CN"/>
        </w:rPr>
        <w:t>Zgodnie z art. 118 ust. 4 ustawy Pzp zobowiązanie podmiotu udostępniającego zasoby, którego wzór</w:t>
      </w:r>
      <w:r w:rsidR="009D2301" w:rsidRPr="00E447E5">
        <w:rPr>
          <w:rFonts w:ascii="Calibri" w:hAnsi="Calibri"/>
          <w:kern w:val="3"/>
          <w:sz w:val="24"/>
          <w:szCs w:val="24"/>
          <w:lang w:eastAsia="zh-CN"/>
        </w:rPr>
        <w:t xml:space="preserve"> stanowi</w:t>
      </w:r>
      <w:r w:rsidRPr="00E447E5">
        <w:rPr>
          <w:rFonts w:ascii="Calibri" w:hAnsi="Calibri"/>
          <w:kern w:val="3"/>
          <w:sz w:val="24"/>
          <w:szCs w:val="24"/>
          <w:lang w:eastAsia="zh-CN"/>
        </w:rPr>
        <w:t xml:space="preserve"> załącznik nr 5 do SWZ, musi potwierdzać, że stosunek łączący wykonawcę z podmiotami udostępniającymi zasoby gwarantuje rzeczywisty dostęp do tych zasobów oraz </w:t>
      </w:r>
      <w:r w:rsidRPr="00E447E5">
        <w:rPr>
          <w:rFonts w:ascii="Calibri" w:hAnsi="Calibri"/>
          <w:b/>
          <w:bCs/>
          <w:kern w:val="3"/>
          <w:sz w:val="24"/>
          <w:szCs w:val="24"/>
          <w:lang w:eastAsia="zh-CN"/>
        </w:rPr>
        <w:t>musi określać w szczególności:</w:t>
      </w:r>
    </w:p>
    <w:p w14:paraId="7A23F909" w14:textId="77777777" w:rsidR="00E80E2D" w:rsidRPr="00E447E5" w:rsidRDefault="00E80E2D" w:rsidP="00E80E2D">
      <w:pPr>
        <w:suppressAutoHyphens/>
        <w:autoSpaceDN w:val="0"/>
        <w:ind w:left="993" w:hanging="283"/>
        <w:jc w:val="both"/>
        <w:textAlignment w:val="baseline"/>
        <w:rPr>
          <w:rFonts w:ascii="Calibri" w:hAnsi="Calibri"/>
          <w:b/>
          <w:bCs/>
          <w:kern w:val="3"/>
          <w:sz w:val="24"/>
          <w:szCs w:val="24"/>
          <w:lang w:eastAsia="zh-CN"/>
        </w:rPr>
      </w:pPr>
      <w:r w:rsidRPr="00E447E5">
        <w:rPr>
          <w:rFonts w:ascii="Calibri" w:hAnsi="Calibri"/>
          <w:b/>
          <w:bCs/>
          <w:kern w:val="3"/>
          <w:sz w:val="24"/>
          <w:szCs w:val="24"/>
          <w:lang w:eastAsia="zh-CN"/>
        </w:rPr>
        <w:t>a) zakres dostępnych wykonawcy zasobów podmiotu udostępniającego zasoby;</w:t>
      </w:r>
    </w:p>
    <w:p w14:paraId="5115D6F0" w14:textId="77777777" w:rsidR="00E80E2D" w:rsidRPr="00E447E5" w:rsidRDefault="00E80E2D" w:rsidP="00E80E2D">
      <w:pPr>
        <w:suppressAutoHyphens/>
        <w:autoSpaceDN w:val="0"/>
        <w:ind w:left="993" w:hanging="283"/>
        <w:jc w:val="both"/>
        <w:textAlignment w:val="baseline"/>
        <w:rPr>
          <w:rFonts w:ascii="Calibri" w:hAnsi="Calibri"/>
          <w:kern w:val="3"/>
          <w:sz w:val="24"/>
          <w:szCs w:val="24"/>
          <w:lang w:eastAsia="zh-CN"/>
        </w:rPr>
      </w:pPr>
      <w:r w:rsidRPr="00E447E5">
        <w:rPr>
          <w:rFonts w:ascii="Calibri" w:hAnsi="Calibri"/>
          <w:b/>
          <w:bCs/>
          <w:kern w:val="3"/>
          <w:sz w:val="24"/>
          <w:szCs w:val="24"/>
          <w:lang w:eastAsia="zh-CN"/>
        </w:rPr>
        <w:t>b) sposób i okres udostępnienia wykonawcy i wykorzystania przez niego zasobów podmiotu udostępniającego te zasoby przy wykonywaniu zamówienia;</w:t>
      </w:r>
    </w:p>
    <w:p w14:paraId="4DE39B04" w14:textId="77777777" w:rsidR="00E80E2D" w:rsidRPr="00E447E5" w:rsidRDefault="00E80E2D" w:rsidP="00E80E2D">
      <w:pPr>
        <w:suppressAutoHyphens/>
        <w:autoSpaceDN w:val="0"/>
        <w:ind w:left="993" w:hanging="283"/>
        <w:jc w:val="both"/>
        <w:textAlignment w:val="baseline"/>
        <w:rPr>
          <w:rFonts w:ascii="Calibri" w:hAnsi="Calibri"/>
          <w:kern w:val="3"/>
          <w:sz w:val="24"/>
          <w:szCs w:val="24"/>
          <w:lang w:eastAsia="zh-CN"/>
        </w:rPr>
      </w:pPr>
      <w:r w:rsidRPr="00E447E5">
        <w:rPr>
          <w:rFonts w:ascii="Calibri" w:hAnsi="Calibri"/>
          <w:b/>
          <w:bCs/>
          <w:kern w:val="3"/>
          <w:sz w:val="24"/>
          <w:szCs w:val="24"/>
          <w:lang w:eastAsia="zh-CN"/>
        </w:rPr>
        <w:lastRenderedPageBreak/>
        <w:t>c)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r w:rsidRPr="00E447E5">
        <w:rPr>
          <w:rFonts w:ascii="Calibri" w:hAnsi="Calibri"/>
          <w:kern w:val="3"/>
          <w:sz w:val="24"/>
          <w:szCs w:val="24"/>
          <w:lang w:eastAsia="zh-CN"/>
        </w:rPr>
        <w:t>.</w:t>
      </w:r>
    </w:p>
    <w:p w14:paraId="2FBEBC86" w14:textId="77777777" w:rsidR="00E80E2D" w:rsidRPr="00E447E5" w:rsidRDefault="00E80E2D" w:rsidP="00E80E2D">
      <w:pPr>
        <w:suppressAutoHyphens/>
        <w:autoSpaceDN w:val="0"/>
        <w:ind w:left="709" w:hanging="283"/>
        <w:jc w:val="both"/>
        <w:textAlignment w:val="baseline"/>
        <w:rPr>
          <w:rFonts w:ascii="Calibri" w:hAnsi="Calibri"/>
          <w:kern w:val="3"/>
          <w:sz w:val="24"/>
          <w:szCs w:val="24"/>
          <w:lang w:eastAsia="zh-CN"/>
        </w:rPr>
      </w:pPr>
      <w:r w:rsidRPr="00E447E5">
        <w:rPr>
          <w:rFonts w:ascii="Calibri" w:hAnsi="Calibri"/>
          <w:kern w:val="3"/>
          <w:sz w:val="24"/>
          <w:szCs w:val="24"/>
          <w:lang w:eastAsia="zh-CN"/>
        </w:rPr>
        <w:t>4) </w:t>
      </w:r>
      <w:r w:rsidRPr="00E447E5">
        <w:rPr>
          <w:rFonts w:ascii="Calibri" w:hAnsi="Calibri"/>
          <w:b/>
          <w:kern w:val="3"/>
          <w:sz w:val="24"/>
          <w:szCs w:val="24"/>
          <w:lang w:eastAsia="zh-CN"/>
        </w:rPr>
        <w:t xml:space="preserve">Pełnomocnictwo </w:t>
      </w:r>
      <w:r w:rsidRPr="00E447E5">
        <w:rPr>
          <w:rFonts w:ascii="Calibri" w:hAnsi="Calibri"/>
          <w:kern w:val="3"/>
          <w:sz w:val="24"/>
          <w:szCs w:val="24"/>
          <w:lang w:eastAsia="zh-CN"/>
        </w:rPr>
        <w:t>(jeżeli dotyczy).</w:t>
      </w:r>
    </w:p>
    <w:p w14:paraId="435332E0" w14:textId="77777777" w:rsidR="00E80E2D" w:rsidRPr="00E447E5" w:rsidRDefault="00E80E2D" w:rsidP="00E80E2D">
      <w:pPr>
        <w:suppressAutoHyphens/>
        <w:autoSpaceDN w:val="0"/>
        <w:ind w:left="709"/>
        <w:jc w:val="both"/>
        <w:rPr>
          <w:rFonts w:ascii="Calibri" w:hAnsi="Calibri"/>
          <w:kern w:val="3"/>
          <w:sz w:val="24"/>
          <w:szCs w:val="24"/>
          <w:lang w:eastAsia="zh-CN"/>
        </w:rPr>
      </w:pPr>
      <w:r w:rsidRPr="00E447E5">
        <w:rPr>
          <w:rFonts w:ascii="Calibri" w:hAnsi="Calibri"/>
          <w:b/>
          <w:kern w:val="3"/>
          <w:sz w:val="24"/>
          <w:szCs w:val="24"/>
          <w:lang w:eastAsia="ar-SA"/>
        </w:rPr>
        <w:t>Upoważnienie osób podpisujących ofertę musi bezpośrednio wynikać z dokumentów dołączonych do oferty</w:t>
      </w:r>
      <w:r w:rsidRPr="00E447E5">
        <w:rPr>
          <w:rFonts w:ascii="Calibri" w:hAnsi="Calibri"/>
          <w:kern w:val="3"/>
          <w:sz w:val="24"/>
          <w:szCs w:val="24"/>
          <w:lang w:eastAsia="ar-SA"/>
        </w:rPr>
        <w:t xml:space="preserve">. Oznacza to, że jeżeli upoważnienie takie nie wynika wprost z dokumentu stwierdzającego status prawny wykonawcy, to do oferty należy dołączyć stosowne pełnomocnictwo w formie oryginału lub kserokopii potwierdzonej notarialnie, </w:t>
      </w:r>
      <w:r w:rsidRPr="00E447E5">
        <w:rPr>
          <w:rFonts w:ascii="Calibri" w:hAnsi="Calibri" w:cs="Verdana"/>
          <w:kern w:val="3"/>
          <w:sz w:val="24"/>
          <w:szCs w:val="24"/>
          <w:lang w:eastAsia="ar-SA"/>
        </w:rPr>
        <w:t>ustanowione do reprezentowania wykonawcy/ów ubiegającego/ych się o udzielenie zamówienia publicznego.</w:t>
      </w:r>
    </w:p>
    <w:p w14:paraId="69D39F2D" w14:textId="77777777" w:rsidR="00E80E2D" w:rsidRPr="00E447E5" w:rsidRDefault="00E80E2D" w:rsidP="00E80E2D">
      <w:pPr>
        <w:suppressAutoHyphens/>
        <w:autoSpaceDN w:val="0"/>
        <w:ind w:left="709"/>
        <w:jc w:val="both"/>
        <w:rPr>
          <w:rFonts w:ascii="Calibri" w:hAnsi="Calibri"/>
          <w:kern w:val="3"/>
          <w:sz w:val="24"/>
          <w:szCs w:val="24"/>
          <w:lang w:eastAsia="zh-CN"/>
        </w:rPr>
      </w:pPr>
      <w:r w:rsidRPr="00E447E5">
        <w:rPr>
          <w:rFonts w:ascii="Calibri" w:hAnsi="Calibri" w:cs="Verdana"/>
          <w:b/>
          <w:bCs/>
          <w:iCs/>
          <w:kern w:val="3"/>
          <w:sz w:val="24"/>
          <w:szCs w:val="24"/>
          <w:lang w:eastAsia="ar-SA"/>
        </w:rPr>
        <w:t>W przypadku składania oferty wspólnej przez kilku przedsiębiorców</w:t>
      </w:r>
      <w:r w:rsidRPr="00E447E5">
        <w:rPr>
          <w:rFonts w:ascii="Calibri" w:hAnsi="Calibri" w:cs="Verdana"/>
          <w:iCs/>
          <w:kern w:val="3"/>
          <w:sz w:val="24"/>
          <w:szCs w:val="24"/>
          <w:lang w:eastAsia="ar-SA"/>
        </w:rPr>
        <w:t xml:space="preserve"> (tzw. konsorcjum) wspólnicy muszą ustanowić pełnomocnika do reprezentowania ich w postępowaniu o udzielenie zamówienia albo do reprezentowania w postępowaniu i zawarcia umowy. Do oferty należy dołączyć stosowne pełnomocnictwo, podpisane przez osoby upoważnione do składania oświadczeń woli każdego ze wspólników.</w:t>
      </w:r>
    </w:p>
    <w:p w14:paraId="768E7F73" w14:textId="77777777" w:rsidR="00E80E2D" w:rsidRPr="00E447E5" w:rsidRDefault="00E80E2D" w:rsidP="00E80E2D">
      <w:pPr>
        <w:suppressAutoHyphens/>
        <w:autoSpaceDN w:val="0"/>
        <w:ind w:left="284"/>
        <w:jc w:val="both"/>
        <w:textAlignment w:val="baseline"/>
        <w:rPr>
          <w:rFonts w:ascii="Verdana" w:hAnsi="Verdana"/>
          <w:kern w:val="3"/>
          <w:lang w:eastAsia="zh-CN"/>
        </w:rPr>
      </w:pPr>
    </w:p>
    <w:p w14:paraId="53BC5384" w14:textId="77777777" w:rsidR="00E80E2D" w:rsidRPr="00E447E5" w:rsidRDefault="00E80E2D" w:rsidP="00E80E2D">
      <w:pPr>
        <w:pBdr>
          <w:top w:val="single" w:sz="4" w:space="1" w:color="000000"/>
          <w:bottom w:val="single" w:sz="4" w:space="1" w:color="000000"/>
        </w:pBdr>
        <w:suppressAutoHyphens/>
        <w:autoSpaceDN w:val="0"/>
        <w:ind w:left="426" w:hanging="425"/>
        <w:jc w:val="both"/>
        <w:textAlignment w:val="baseline"/>
        <w:rPr>
          <w:rFonts w:ascii="Verdana" w:hAnsi="Verdana"/>
          <w:b/>
          <w:kern w:val="3"/>
          <w:lang w:eastAsia="zh-CN"/>
        </w:rPr>
      </w:pPr>
      <w:r w:rsidRPr="00E447E5">
        <w:rPr>
          <w:rFonts w:ascii="Verdana" w:hAnsi="Verdana"/>
          <w:b/>
          <w:kern w:val="3"/>
          <w:lang w:eastAsia="zh-CN"/>
        </w:rPr>
        <w:t>11. ZŁOŻENIE OFERTY.</w:t>
      </w:r>
    </w:p>
    <w:p w14:paraId="7ADCC8CA" w14:textId="77777777" w:rsidR="00E80E2D" w:rsidRPr="00E447E5" w:rsidRDefault="00E80E2D" w:rsidP="00E80E2D">
      <w:pPr>
        <w:suppressAutoHyphens/>
        <w:autoSpaceDN w:val="0"/>
        <w:ind w:left="1134" w:hanging="708"/>
        <w:jc w:val="both"/>
        <w:textAlignment w:val="baseline"/>
        <w:rPr>
          <w:rFonts w:ascii="Verdana" w:hAnsi="Verdana"/>
          <w:kern w:val="3"/>
          <w:sz w:val="24"/>
          <w:szCs w:val="24"/>
          <w:lang w:eastAsia="zh-CN"/>
        </w:rPr>
      </w:pPr>
    </w:p>
    <w:p w14:paraId="030FE56C" w14:textId="77777777" w:rsidR="00E80E2D" w:rsidRPr="00E447E5" w:rsidRDefault="00E80E2D" w:rsidP="00E80E2D">
      <w:pPr>
        <w:suppressAutoHyphens/>
        <w:autoSpaceDN w:val="0"/>
        <w:ind w:firstLine="426"/>
        <w:jc w:val="both"/>
        <w:textAlignment w:val="baseline"/>
        <w:rPr>
          <w:rFonts w:ascii="Calibri" w:hAnsi="Calibri"/>
          <w:kern w:val="3"/>
          <w:sz w:val="24"/>
          <w:szCs w:val="24"/>
          <w:lang w:eastAsia="zh-CN"/>
        </w:rPr>
      </w:pPr>
      <w:r w:rsidRPr="00E447E5">
        <w:rPr>
          <w:rFonts w:ascii="Calibri" w:hAnsi="Calibri"/>
          <w:kern w:val="3"/>
          <w:sz w:val="24"/>
          <w:szCs w:val="24"/>
          <w:lang w:eastAsia="zh-CN"/>
        </w:rPr>
        <w:t>11.1.  Wykonawca składa ofertę za pośrednictwem „</w:t>
      </w:r>
      <w:r w:rsidRPr="00E447E5">
        <w:rPr>
          <w:rFonts w:ascii="Calibri" w:hAnsi="Calibri"/>
          <w:b/>
          <w:i/>
          <w:kern w:val="3"/>
          <w:sz w:val="24"/>
          <w:szCs w:val="24"/>
          <w:lang w:eastAsia="zh-CN"/>
        </w:rPr>
        <w:t>Formularza do złożenia, zmiany, wycofania oferty lub wniosku</w:t>
      </w:r>
      <w:r w:rsidRPr="00E447E5">
        <w:rPr>
          <w:rFonts w:ascii="Calibri" w:hAnsi="Calibri"/>
          <w:kern w:val="3"/>
          <w:sz w:val="24"/>
          <w:szCs w:val="24"/>
          <w:lang w:eastAsia="zh-CN"/>
        </w:rPr>
        <w:t>” dostępnego na ePUAP i udostępnionego również na miniPortalu. Funkcjonalność do zaszyfrowania oferty przez wykonawcę jest dostępna dla wykonawców na miniPortalu, w szczegółach danego postępowania. W formularzu OFERTA wykonawca zobowiązany jest podać adres skrzynki ePUAP, na którym prowadzona będzie korespondencja związana z postępowaniem.</w:t>
      </w:r>
    </w:p>
    <w:p w14:paraId="13E1136A" w14:textId="77777777" w:rsidR="00E80E2D" w:rsidRPr="00E447E5" w:rsidRDefault="00E80E2D" w:rsidP="00E80E2D">
      <w:pPr>
        <w:suppressAutoHyphens/>
        <w:autoSpaceDN w:val="0"/>
        <w:ind w:firstLine="426"/>
        <w:jc w:val="both"/>
        <w:textAlignment w:val="baseline"/>
        <w:rPr>
          <w:rFonts w:ascii="Calibri" w:hAnsi="Calibri"/>
          <w:kern w:val="3"/>
          <w:sz w:val="24"/>
          <w:szCs w:val="24"/>
          <w:lang w:eastAsia="zh-CN"/>
        </w:rPr>
      </w:pPr>
      <w:r w:rsidRPr="00E447E5">
        <w:rPr>
          <w:rFonts w:ascii="Calibri" w:hAnsi="Calibri"/>
          <w:kern w:val="3"/>
          <w:sz w:val="24"/>
          <w:szCs w:val="24"/>
          <w:lang w:eastAsia="zh-CN"/>
        </w:rPr>
        <w:t xml:space="preserve">11.2.  Ofertę należy sporządzić w języku polskim, w formie elektronicznej lub w postaci elektronicznej w formacie danych: .odt, .doc, .docx, .pdf.  </w:t>
      </w:r>
    </w:p>
    <w:p w14:paraId="3CB27F4F" w14:textId="77777777" w:rsidR="00E80E2D" w:rsidRPr="00E447E5" w:rsidRDefault="00E80E2D" w:rsidP="00E80E2D">
      <w:pPr>
        <w:suppressAutoHyphens/>
        <w:autoSpaceDN w:val="0"/>
        <w:ind w:firstLine="426"/>
        <w:jc w:val="both"/>
        <w:textAlignment w:val="baseline"/>
        <w:rPr>
          <w:rFonts w:ascii="Calibri" w:hAnsi="Calibri"/>
          <w:kern w:val="3"/>
          <w:sz w:val="24"/>
          <w:szCs w:val="24"/>
          <w:lang w:eastAsia="zh-CN"/>
        </w:rPr>
      </w:pPr>
      <w:r w:rsidRPr="00E447E5">
        <w:rPr>
          <w:rFonts w:ascii="Calibri" w:hAnsi="Calibri"/>
          <w:kern w:val="3"/>
          <w:sz w:val="24"/>
          <w:szCs w:val="24"/>
          <w:lang w:eastAsia="zh-CN"/>
        </w:rPr>
        <w:t>11.3.  Ofertę składa się, pod rygorem nieważności, w formie elektronicznej opatrzonej podpisem kwalifikowanym lub w postaci elektronicznej opatrzonej podpisem zaufanym, lub podpisem osobistym.</w:t>
      </w:r>
    </w:p>
    <w:p w14:paraId="26CAD437" w14:textId="77777777" w:rsidR="00E80E2D" w:rsidRPr="00E447E5" w:rsidRDefault="00E80E2D" w:rsidP="00E80E2D">
      <w:pPr>
        <w:tabs>
          <w:tab w:val="left" w:pos="16756"/>
        </w:tabs>
        <w:suppressAutoHyphens/>
        <w:autoSpaceDN w:val="0"/>
        <w:jc w:val="both"/>
        <w:textAlignment w:val="baseline"/>
        <w:rPr>
          <w:rFonts w:ascii="Calibri" w:hAnsi="Calibri"/>
          <w:kern w:val="3"/>
          <w:sz w:val="24"/>
          <w:szCs w:val="24"/>
          <w:lang w:eastAsia="zh-CN"/>
        </w:rPr>
      </w:pPr>
      <w:r w:rsidRPr="00E447E5">
        <w:rPr>
          <w:rFonts w:ascii="Calibri" w:hAnsi="Calibri"/>
          <w:kern w:val="3"/>
          <w:sz w:val="24"/>
          <w:szCs w:val="24"/>
          <w:lang w:eastAsia="zh-CN"/>
        </w:rPr>
        <w:t>Ofertę należy złożyć w oryginale.</w:t>
      </w:r>
    </w:p>
    <w:p w14:paraId="4E3C05A4" w14:textId="77777777" w:rsidR="00E80E2D" w:rsidRPr="00E447E5" w:rsidRDefault="00E80E2D" w:rsidP="00E80E2D">
      <w:pPr>
        <w:tabs>
          <w:tab w:val="left" w:pos="16756"/>
        </w:tabs>
        <w:suppressAutoHyphens/>
        <w:autoSpaceDN w:val="0"/>
        <w:ind w:firstLine="1134"/>
        <w:jc w:val="both"/>
        <w:textAlignment w:val="baseline"/>
        <w:rPr>
          <w:rFonts w:ascii="Calibri" w:hAnsi="Calibri"/>
          <w:kern w:val="3"/>
          <w:sz w:val="24"/>
          <w:szCs w:val="24"/>
          <w:lang w:eastAsia="zh-CN"/>
        </w:rPr>
      </w:pPr>
      <w:r w:rsidRPr="00E447E5">
        <w:rPr>
          <w:rFonts w:ascii="Calibri" w:hAnsi="Calibri"/>
          <w:b/>
          <w:kern w:val="3"/>
          <w:sz w:val="24"/>
          <w:szCs w:val="24"/>
          <w:lang w:eastAsia="zh-CN"/>
        </w:rPr>
        <w:t xml:space="preserve">Nazwa pliku z formularzem ofertowym powinna zawierać słowo OFERTA. </w:t>
      </w:r>
      <w:r w:rsidRPr="00E447E5">
        <w:rPr>
          <w:rFonts w:ascii="Calibri" w:hAnsi="Calibri"/>
          <w:kern w:val="3"/>
          <w:sz w:val="24"/>
          <w:szCs w:val="24"/>
          <w:lang w:eastAsia="zh-CN"/>
        </w:rPr>
        <w:t>W przeciwnym razie zamawiający nie ponosi odpowiedzialności za nieotwarcie nieprawidłowo opisanego pliku z formularzem ofertowym w trakcie sesji otwarcia ofert.</w:t>
      </w:r>
    </w:p>
    <w:p w14:paraId="6FB13F3D" w14:textId="77777777" w:rsidR="00E80E2D" w:rsidRPr="00E447E5" w:rsidRDefault="00E80E2D" w:rsidP="00E80E2D">
      <w:pPr>
        <w:suppressAutoHyphens/>
        <w:autoSpaceDN w:val="0"/>
        <w:ind w:firstLine="426"/>
        <w:jc w:val="both"/>
        <w:textAlignment w:val="baseline"/>
        <w:rPr>
          <w:rFonts w:ascii="Calibri" w:hAnsi="Calibri"/>
          <w:kern w:val="3"/>
          <w:sz w:val="24"/>
          <w:szCs w:val="24"/>
          <w:lang w:eastAsia="zh-CN"/>
        </w:rPr>
      </w:pPr>
      <w:r w:rsidRPr="00E447E5">
        <w:rPr>
          <w:rFonts w:ascii="Calibri" w:hAnsi="Calibri"/>
          <w:kern w:val="3"/>
          <w:sz w:val="24"/>
          <w:szCs w:val="24"/>
          <w:lang w:eastAsia="zh-CN"/>
        </w:rPr>
        <w:t>11.4.  Sposób złożenia oferty, w tym zaszyfrowania oferty, opisany został w „Instrukcji użytkownika”, dostępnej na stronie: https://miniportal.uzp.gov.pl/Instrukcje</w:t>
      </w:r>
    </w:p>
    <w:p w14:paraId="7DD3FF1E" w14:textId="2BAA3564" w:rsidR="00E80E2D" w:rsidRPr="00E447E5" w:rsidRDefault="00E80E2D" w:rsidP="00E80E2D">
      <w:pPr>
        <w:suppressAutoHyphens/>
        <w:autoSpaceDN w:val="0"/>
        <w:ind w:firstLine="426"/>
        <w:jc w:val="both"/>
        <w:textAlignment w:val="baseline"/>
        <w:rPr>
          <w:rFonts w:ascii="Calibri" w:hAnsi="Calibri"/>
          <w:kern w:val="3"/>
          <w:sz w:val="24"/>
          <w:szCs w:val="24"/>
          <w:lang w:eastAsia="zh-CN"/>
        </w:rPr>
      </w:pPr>
      <w:r w:rsidRPr="00E447E5">
        <w:rPr>
          <w:rFonts w:ascii="Calibri" w:hAnsi="Calibri"/>
          <w:kern w:val="3"/>
          <w:sz w:val="24"/>
          <w:szCs w:val="24"/>
          <w:lang w:eastAsia="zh-CN"/>
        </w:rPr>
        <w:t>11.5.  Jeżeli dokumenty elektroniczne, przekazywane przy użyciu środków komunikacji elektronicznej, zawierają informacje stanowiące tajemnicę przedsiębiorstwa w rozumieniu przepisów ustawy z dnia 16 kwietnia 1993 r. o zwalczaniu nieuczciwej konkurencji (Dz. U. z 202</w:t>
      </w:r>
      <w:r w:rsidR="00D30E60" w:rsidRPr="00E447E5">
        <w:rPr>
          <w:rFonts w:ascii="Calibri" w:hAnsi="Calibri"/>
          <w:kern w:val="3"/>
          <w:sz w:val="24"/>
          <w:szCs w:val="24"/>
          <w:lang w:eastAsia="zh-CN"/>
        </w:rPr>
        <w:t>2</w:t>
      </w:r>
      <w:r w:rsidRPr="00E447E5">
        <w:rPr>
          <w:rFonts w:ascii="Calibri" w:hAnsi="Calibri"/>
          <w:kern w:val="3"/>
          <w:sz w:val="24"/>
          <w:szCs w:val="24"/>
          <w:lang w:eastAsia="zh-CN"/>
        </w:rPr>
        <w:t xml:space="preserve"> r., poz. 1</w:t>
      </w:r>
      <w:r w:rsidR="00D30E60" w:rsidRPr="00E447E5">
        <w:rPr>
          <w:rFonts w:ascii="Calibri" w:hAnsi="Calibri"/>
          <w:kern w:val="3"/>
          <w:sz w:val="24"/>
          <w:szCs w:val="24"/>
          <w:lang w:eastAsia="zh-CN"/>
        </w:rPr>
        <w:t>23</w:t>
      </w:r>
      <w:r w:rsidRPr="00E447E5">
        <w:rPr>
          <w:rFonts w:ascii="Calibri" w:hAnsi="Calibri"/>
          <w:kern w:val="3"/>
          <w:sz w:val="24"/>
          <w:szCs w:val="24"/>
          <w:lang w:eastAsia="zh-CN"/>
        </w:rPr>
        <w:t>3), wykonawca, w celu utrzymania w poufności tych informacji, przekazuje je w wydzielonym i odpowiednio oznaczonym pliku, wraz z jednoczesnym zaznaczeniem polecenia „Załącznik stanowiący tajemnicę przedsiębiorstwa”, a następnie wraz z plikami stanowiącymi jawną część należy ten plik zaszyfrować.</w:t>
      </w:r>
    </w:p>
    <w:p w14:paraId="48EF1AC2" w14:textId="77777777" w:rsidR="00E80E2D" w:rsidRPr="00E447E5" w:rsidRDefault="00E80E2D" w:rsidP="00E80E2D">
      <w:pPr>
        <w:suppressAutoHyphens/>
        <w:autoSpaceDN w:val="0"/>
        <w:ind w:firstLine="426"/>
        <w:jc w:val="both"/>
        <w:textAlignment w:val="baseline"/>
        <w:rPr>
          <w:rFonts w:ascii="Calibri" w:hAnsi="Calibri"/>
          <w:kern w:val="3"/>
          <w:sz w:val="24"/>
          <w:szCs w:val="24"/>
          <w:lang w:eastAsia="zh-CN"/>
        </w:rPr>
      </w:pPr>
      <w:r w:rsidRPr="00E447E5">
        <w:rPr>
          <w:rFonts w:ascii="Calibri" w:hAnsi="Calibri"/>
          <w:kern w:val="3"/>
          <w:sz w:val="24"/>
          <w:szCs w:val="24"/>
          <w:lang w:eastAsia="zh-CN"/>
        </w:rPr>
        <w:t xml:space="preserve">11.6.  Do oferty należy dołączyć oświadczenie o niepodleganiu wykluczeniu, spełnianiu warunków udziału w postępowaniu, w zakresie wskazanym w punkcie 10.2) SWZ, w formie elektronicznej opatrzonej podpisem kwalifikowanym lub w postaci elektronicznej opatrzonej </w:t>
      </w:r>
      <w:r w:rsidRPr="00E447E5">
        <w:rPr>
          <w:rFonts w:ascii="Calibri" w:hAnsi="Calibri"/>
          <w:kern w:val="3"/>
          <w:sz w:val="24"/>
          <w:szCs w:val="24"/>
          <w:lang w:eastAsia="zh-CN"/>
        </w:rPr>
        <w:lastRenderedPageBreak/>
        <w:t>podpisem zaufanym lub podpisem osobistym, a następnie zaszyfrować wraz z plikami stanowiącymi ofertę.</w:t>
      </w:r>
    </w:p>
    <w:p w14:paraId="17E25DDE" w14:textId="77777777" w:rsidR="00E80E2D" w:rsidRPr="00E447E5" w:rsidRDefault="00E80E2D" w:rsidP="00E80E2D">
      <w:pPr>
        <w:suppressAutoHyphens/>
        <w:autoSpaceDN w:val="0"/>
        <w:ind w:left="1134" w:hanging="708"/>
        <w:jc w:val="both"/>
        <w:textAlignment w:val="baseline"/>
        <w:rPr>
          <w:rFonts w:ascii="Calibri" w:hAnsi="Calibri"/>
          <w:kern w:val="3"/>
          <w:sz w:val="24"/>
          <w:szCs w:val="24"/>
          <w:lang w:eastAsia="zh-CN"/>
        </w:rPr>
      </w:pPr>
      <w:r w:rsidRPr="00E447E5">
        <w:rPr>
          <w:rFonts w:ascii="Calibri" w:hAnsi="Calibri"/>
          <w:kern w:val="3"/>
          <w:sz w:val="24"/>
          <w:szCs w:val="24"/>
          <w:lang w:eastAsia="zh-CN"/>
        </w:rPr>
        <w:t>11.7.  Oferta może być złożona tylko do upływu terminu składania ofert.</w:t>
      </w:r>
    </w:p>
    <w:p w14:paraId="6237DBDF" w14:textId="77777777" w:rsidR="00E80E2D" w:rsidRPr="00E447E5" w:rsidRDefault="00E80E2D" w:rsidP="00E80E2D">
      <w:pPr>
        <w:suppressAutoHyphens/>
        <w:autoSpaceDN w:val="0"/>
        <w:ind w:firstLine="426"/>
        <w:jc w:val="both"/>
        <w:textAlignment w:val="baseline"/>
        <w:rPr>
          <w:rFonts w:ascii="Calibri" w:hAnsi="Calibri"/>
          <w:kern w:val="3"/>
          <w:sz w:val="24"/>
          <w:szCs w:val="24"/>
          <w:lang w:eastAsia="zh-CN"/>
        </w:rPr>
      </w:pPr>
      <w:r w:rsidRPr="00E447E5">
        <w:rPr>
          <w:rFonts w:ascii="Calibri" w:hAnsi="Calibri"/>
          <w:kern w:val="3"/>
          <w:sz w:val="24"/>
          <w:szCs w:val="24"/>
          <w:lang w:eastAsia="zh-CN"/>
        </w:rPr>
        <w:t>11.8.  Wykonawca może przed upływem terminu do składania ofert zmienić lub wycofać ofertę za pośrednictwem „</w:t>
      </w:r>
      <w:r w:rsidRPr="00E447E5">
        <w:rPr>
          <w:rFonts w:ascii="Calibri" w:hAnsi="Calibri"/>
          <w:b/>
          <w:i/>
          <w:kern w:val="3"/>
          <w:sz w:val="24"/>
          <w:szCs w:val="24"/>
          <w:lang w:eastAsia="zh-CN"/>
        </w:rPr>
        <w:t>Formularza do złożenia, zmiany, wycofania oferty lub wniosku</w:t>
      </w:r>
      <w:r w:rsidRPr="00E447E5">
        <w:rPr>
          <w:rFonts w:ascii="Calibri" w:hAnsi="Calibri"/>
          <w:kern w:val="3"/>
          <w:sz w:val="24"/>
          <w:szCs w:val="24"/>
          <w:lang w:eastAsia="zh-CN"/>
        </w:rPr>
        <w:t>” dostępnego na ePUAP i udostępnionego również na miniPortalu. Sposób zmiany i wycofania oferty został opisany w „Instrukcji użytkownika” dostępnej na miniPortalu.</w:t>
      </w:r>
    </w:p>
    <w:p w14:paraId="13FAEC21" w14:textId="77777777" w:rsidR="00E80E2D" w:rsidRPr="00E447E5" w:rsidRDefault="00E80E2D" w:rsidP="00E80E2D">
      <w:pPr>
        <w:suppressAutoHyphens/>
        <w:autoSpaceDN w:val="0"/>
        <w:spacing w:after="120"/>
        <w:ind w:firstLine="425"/>
        <w:jc w:val="both"/>
        <w:textAlignment w:val="baseline"/>
        <w:rPr>
          <w:rFonts w:ascii="Calibri" w:hAnsi="Calibri"/>
          <w:kern w:val="3"/>
          <w:sz w:val="24"/>
          <w:szCs w:val="24"/>
          <w:lang w:eastAsia="zh-CN"/>
        </w:rPr>
      </w:pPr>
      <w:r w:rsidRPr="00E447E5">
        <w:rPr>
          <w:rFonts w:ascii="Calibri" w:hAnsi="Calibri"/>
          <w:kern w:val="3"/>
          <w:sz w:val="24"/>
          <w:szCs w:val="24"/>
          <w:lang w:eastAsia="zh-CN"/>
        </w:rPr>
        <w:t>11.9.  Wykonawca po upływie terminu do składania ofert nie może skutecznie dokonać zmiany ani wycofać złożonej oferty.</w:t>
      </w:r>
    </w:p>
    <w:p w14:paraId="1C4179F8" w14:textId="77777777" w:rsidR="00E80E2D" w:rsidRPr="00E447E5" w:rsidRDefault="00E80E2D" w:rsidP="00E80E2D">
      <w:pPr>
        <w:suppressAutoHyphens/>
        <w:autoSpaceDN w:val="0"/>
        <w:ind w:firstLine="1134"/>
        <w:jc w:val="both"/>
        <w:textAlignment w:val="baseline"/>
        <w:rPr>
          <w:rFonts w:ascii="Calibri" w:hAnsi="Calibri"/>
          <w:kern w:val="3"/>
          <w:sz w:val="24"/>
          <w:szCs w:val="24"/>
          <w:lang w:eastAsia="zh-CN"/>
        </w:rPr>
      </w:pPr>
      <w:r w:rsidRPr="00E447E5">
        <w:rPr>
          <w:rFonts w:ascii="Calibri" w:hAnsi="Calibri"/>
          <w:b/>
          <w:kern w:val="3"/>
          <w:sz w:val="24"/>
          <w:szCs w:val="24"/>
          <w:lang w:eastAsia="zh-CN"/>
        </w:rPr>
        <w:t>Podpis zaufany</w:t>
      </w:r>
      <w:r w:rsidRPr="00E447E5">
        <w:rPr>
          <w:rFonts w:ascii="Calibri" w:hAnsi="Calibri"/>
          <w:kern w:val="3"/>
          <w:sz w:val="24"/>
          <w:szCs w:val="24"/>
          <w:lang w:eastAsia="zh-CN"/>
        </w:rPr>
        <w:t xml:space="preserve"> – ustawa z dnia 17 lutego 2005 r. o informatyzacji działalności podmiotów realizujących zadania publiczne  (t. j. Dz. U. z 2021 r., poz. 2070 ze zm.)</w:t>
      </w:r>
    </w:p>
    <w:p w14:paraId="16F0D99E" w14:textId="7A512FE8" w:rsidR="00E80E2D" w:rsidRPr="00E447E5" w:rsidRDefault="00E80E2D" w:rsidP="00E80E2D">
      <w:pPr>
        <w:suppressAutoHyphens/>
        <w:autoSpaceDN w:val="0"/>
        <w:ind w:firstLine="1134"/>
        <w:textAlignment w:val="baseline"/>
        <w:rPr>
          <w:rFonts w:ascii="Calibri" w:hAnsi="Calibri"/>
          <w:kern w:val="3"/>
          <w:sz w:val="24"/>
          <w:szCs w:val="24"/>
          <w:lang w:eastAsia="zh-CN"/>
        </w:rPr>
      </w:pPr>
      <w:r w:rsidRPr="00E447E5">
        <w:rPr>
          <w:rFonts w:ascii="Calibri" w:hAnsi="Calibri"/>
          <w:b/>
          <w:kern w:val="3"/>
          <w:sz w:val="24"/>
          <w:szCs w:val="24"/>
          <w:lang w:eastAsia="zh-CN"/>
        </w:rPr>
        <w:t>Podpis osobisty</w:t>
      </w:r>
      <w:r w:rsidRPr="00E447E5">
        <w:rPr>
          <w:rFonts w:ascii="Calibri" w:hAnsi="Calibri"/>
          <w:kern w:val="3"/>
          <w:sz w:val="24"/>
          <w:szCs w:val="24"/>
          <w:lang w:eastAsia="zh-CN"/>
        </w:rPr>
        <w:t xml:space="preserve"> – ustawa z dnia 6 sierpnia 2010 r. o dowodach osobistych (t. j. Dz. U. z 20</w:t>
      </w:r>
      <w:r w:rsidR="00676FD0" w:rsidRPr="00E447E5">
        <w:rPr>
          <w:rFonts w:ascii="Calibri" w:hAnsi="Calibri"/>
          <w:kern w:val="3"/>
          <w:sz w:val="24"/>
          <w:szCs w:val="24"/>
          <w:lang w:eastAsia="zh-CN"/>
        </w:rPr>
        <w:t>22</w:t>
      </w:r>
      <w:r w:rsidRPr="00E447E5">
        <w:rPr>
          <w:rFonts w:ascii="Calibri" w:hAnsi="Calibri"/>
          <w:kern w:val="3"/>
          <w:sz w:val="24"/>
          <w:szCs w:val="24"/>
          <w:lang w:eastAsia="zh-CN"/>
        </w:rPr>
        <w:t xml:space="preserve"> r., poz. </w:t>
      </w:r>
      <w:r w:rsidR="00676FD0" w:rsidRPr="00E447E5">
        <w:rPr>
          <w:rFonts w:ascii="Calibri" w:hAnsi="Calibri"/>
          <w:kern w:val="3"/>
          <w:sz w:val="24"/>
          <w:szCs w:val="24"/>
          <w:lang w:eastAsia="zh-CN"/>
        </w:rPr>
        <w:t>671</w:t>
      </w:r>
      <w:r w:rsidRPr="00E447E5">
        <w:rPr>
          <w:rFonts w:ascii="Calibri" w:hAnsi="Calibri"/>
          <w:kern w:val="3"/>
          <w:sz w:val="24"/>
          <w:szCs w:val="24"/>
          <w:lang w:eastAsia="zh-CN"/>
        </w:rPr>
        <w:t>).</w:t>
      </w:r>
    </w:p>
    <w:p w14:paraId="30D9308E" w14:textId="15580FEA" w:rsidR="00E80E2D" w:rsidRPr="00E447E5" w:rsidRDefault="00E80E2D" w:rsidP="00E80E2D">
      <w:pPr>
        <w:suppressAutoHyphens/>
        <w:autoSpaceDN w:val="0"/>
        <w:spacing w:after="120"/>
        <w:ind w:left="1134" w:hanging="709"/>
        <w:jc w:val="both"/>
        <w:textAlignment w:val="baseline"/>
        <w:rPr>
          <w:rFonts w:ascii="Calibri" w:hAnsi="Calibri"/>
          <w:kern w:val="3"/>
          <w:sz w:val="24"/>
          <w:szCs w:val="24"/>
          <w:lang w:eastAsia="zh-CN"/>
        </w:rPr>
      </w:pPr>
      <w:r w:rsidRPr="00E447E5">
        <w:rPr>
          <w:rFonts w:ascii="Calibri" w:hAnsi="Calibri"/>
          <w:kern w:val="3"/>
          <w:sz w:val="24"/>
          <w:szCs w:val="24"/>
          <w:lang w:eastAsia="zh-CN"/>
        </w:rPr>
        <w:t xml:space="preserve">11.10. </w:t>
      </w:r>
      <w:r w:rsidRPr="00E447E5">
        <w:rPr>
          <w:rFonts w:ascii="Calibri" w:hAnsi="Calibri"/>
          <w:b/>
          <w:kern w:val="3"/>
          <w:sz w:val="24"/>
          <w:szCs w:val="24"/>
          <w:lang w:eastAsia="zh-CN"/>
        </w:rPr>
        <w:t xml:space="preserve">Termin składania ofert: do dnia  </w:t>
      </w:r>
      <w:r w:rsidR="00DA184C">
        <w:rPr>
          <w:rFonts w:ascii="Calibri" w:hAnsi="Calibri"/>
          <w:b/>
          <w:kern w:val="3"/>
          <w:sz w:val="24"/>
          <w:szCs w:val="24"/>
          <w:lang w:eastAsia="zh-CN"/>
        </w:rPr>
        <w:t>02</w:t>
      </w:r>
      <w:r w:rsidR="00AC6DD3">
        <w:rPr>
          <w:rFonts w:ascii="Calibri" w:hAnsi="Calibri"/>
          <w:b/>
          <w:kern w:val="3"/>
          <w:sz w:val="24"/>
          <w:szCs w:val="24"/>
          <w:lang w:eastAsia="zh-CN"/>
        </w:rPr>
        <w:t>.</w:t>
      </w:r>
      <w:r w:rsidR="006D26DA" w:rsidRPr="00E447E5">
        <w:rPr>
          <w:rFonts w:ascii="Calibri" w:hAnsi="Calibri"/>
          <w:b/>
          <w:kern w:val="3"/>
          <w:sz w:val="24"/>
          <w:szCs w:val="24"/>
          <w:lang w:eastAsia="zh-CN"/>
        </w:rPr>
        <w:t>1</w:t>
      </w:r>
      <w:r w:rsidR="00DA184C">
        <w:rPr>
          <w:rFonts w:ascii="Calibri" w:hAnsi="Calibri"/>
          <w:b/>
          <w:kern w:val="3"/>
          <w:sz w:val="24"/>
          <w:szCs w:val="24"/>
          <w:lang w:eastAsia="zh-CN"/>
        </w:rPr>
        <w:t>1</w:t>
      </w:r>
      <w:r w:rsidR="006D26DA" w:rsidRPr="00E447E5">
        <w:rPr>
          <w:rFonts w:ascii="Calibri" w:hAnsi="Calibri"/>
          <w:b/>
          <w:kern w:val="3"/>
          <w:sz w:val="24"/>
          <w:szCs w:val="24"/>
          <w:lang w:eastAsia="zh-CN"/>
        </w:rPr>
        <w:t>.2022</w:t>
      </w:r>
      <w:r w:rsidRPr="00E447E5">
        <w:rPr>
          <w:rFonts w:ascii="Calibri" w:hAnsi="Calibri"/>
          <w:b/>
          <w:kern w:val="3"/>
          <w:sz w:val="24"/>
          <w:szCs w:val="24"/>
          <w:lang w:eastAsia="zh-CN"/>
        </w:rPr>
        <w:t xml:space="preserve"> r. do godziny </w:t>
      </w:r>
      <w:r w:rsidR="0065306F" w:rsidRPr="00E447E5">
        <w:rPr>
          <w:rFonts w:ascii="Calibri" w:hAnsi="Calibri"/>
          <w:b/>
          <w:kern w:val="3"/>
          <w:sz w:val="24"/>
          <w:szCs w:val="24"/>
          <w:lang w:eastAsia="zh-CN"/>
        </w:rPr>
        <w:t>10:00.</w:t>
      </w:r>
    </w:p>
    <w:p w14:paraId="17288D3B" w14:textId="77777777" w:rsidR="00E80E2D" w:rsidRPr="00E447E5" w:rsidRDefault="00E80E2D" w:rsidP="00E80E2D">
      <w:pPr>
        <w:suppressAutoHyphens/>
        <w:autoSpaceDN w:val="0"/>
        <w:ind w:firstLine="1134"/>
        <w:jc w:val="both"/>
        <w:textAlignment w:val="baseline"/>
        <w:rPr>
          <w:rFonts w:ascii="Calibri" w:hAnsi="Calibri"/>
          <w:kern w:val="3"/>
          <w:sz w:val="24"/>
          <w:szCs w:val="24"/>
          <w:lang w:eastAsia="zh-CN"/>
        </w:rPr>
      </w:pPr>
      <w:r w:rsidRPr="00E447E5">
        <w:rPr>
          <w:rFonts w:ascii="Calibri" w:hAnsi="Calibri"/>
          <w:b/>
          <w:kern w:val="3"/>
          <w:sz w:val="24"/>
          <w:szCs w:val="24"/>
          <w:lang w:eastAsia="zh-CN"/>
        </w:rPr>
        <w:t xml:space="preserve">Po upłynięciu terminu składania ofert, a przed </w:t>
      </w:r>
      <w:r w:rsidRPr="00E447E5">
        <w:rPr>
          <w:rFonts w:ascii="Calibri" w:hAnsi="Calibri"/>
          <w:b/>
          <w:kern w:val="3"/>
          <w:sz w:val="24"/>
          <w:szCs w:val="24"/>
          <w:u w:val="single"/>
          <w:lang w:eastAsia="zh-CN"/>
        </w:rPr>
        <w:t>otwarciem ofert zamawiający</w:t>
      </w:r>
      <w:r w:rsidRPr="00E447E5">
        <w:rPr>
          <w:rFonts w:ascii="Calibri" w:hAnsi="Calibri"/>
          <w:b/>
          <w:kern w:val="3"/>
          <w:sz w:val="24"/>
          <w:szCs w:val="24"/>
          <w:lang w:eastAsia="zh-CN"/>
        </w:rPr>
        <w:t xml:space="preserve"> udostępni na stronie internetowej prowadzonego postępowania informację o kwocie, jaką zamawiający zamierza przeznaczyć na sfinansowanie zamówienia.</w:t>
      </w:r>
    </w:p>
    <w:p w14:paraId="09BEDB84" w14:textId="77777777" w:rsidR="00E80E2D" w:rsidRPr="00E447E5" w:rsidRDefault="00E80E2D" w:rsidP="00E80E2D">
      <w:pPr>
        <w:suppressAutoHyphens/>
        <w:autoSpaceDN w:val="0"/>
        <w:ind w:left="1134" w:hanging="708"/>
        <w:jc w:val="both"/>
        <w:textAlignment w:val="baseline"/>
        <w:rPr>
          <w:rFonts w:ascii="Calibri" w:hAnsi="Calibri"/>
          <w:kern w:val="3"/>
          <w:sz w:val="24"/>
          <w:szCs w:val="24"/>
          <w:lang w:eastAsia="zh-CN"/>
        </w:rPr>
      </w:pPr>
    </w:p>
    <w:p w14:paraId="79F80A93" w14:textId="77777777" w:rsidR="00E80E2D" w:rsidRPr="00E447E5" w:rsidRDefault="00E80E2D" w:rsidP="00E80E2D">
      <w:pPr>
        <w:pBdr>
          <w:top w:val="single" w:sz="4" w:space="1" w:color="000000"/>
          <w:bottom w:val="single" w:sz="4" w:space="1" w:color="000000"/>
        </w:pBdr>
        <w:suppressAutoHyphens/>
        <w:autoSpaceDN w:val="0"/>
        <w:ind w:left="426" w:hanging="426"/>
        <w:jc w:val="both"/>
        <w:textAlignment w:val="baseline"/>
        <w:rPr>
          <w:rFonts w:asciiTheme="minorHAnsi" w:hAnsiTheme="minorHAnsi" w:cstheme="minorHAnsi"/>
          <w:b/>
          <w:kern w:val="3"/>
          <w:sz w:val="24"/>
          <w:szCs w:val="24"/>
          <w:lang w:eastAsia="zh-CN"/>
        </w:rPr>
      </w:pPr>
      <w:r w:rsidRPr="00E447E5">
        <w:rPr>
          <w:rFonts w:asciiTheme="minorHAnsi" w:hAnsiTheme="minorHAnsi" w:cstheme="minorHAnsi"/>
          <w:b/>
          <w:kern w:val="3"/>
          <w:sz w:val="24"/>
          <w:szCs w:val="24"/>
          <w:lang w:eastAsia="zh-CN"/>
        </w:rPr>
        <w:t>12. OTWARCIE OFERT.</w:t>
      </w:r>
    </w:p>
    <w:p w14:paraId="3BBAAF60" w14:textId="1B4C9387" w:rsidR="00E80E2D" w:rsidRPr="00E447E5" w:rsidRDefault="00E80E2D" w:rsidP="00E80E2D">
      <w:pPr>
        <w:suppressAutoHyphens/>
        <w:autoSpaceDN w:val="0"/>
        <w:ind w:left="1134" w:hanging="708"/>
        <w:jc w:val="both"/>
        <w:textAlignment w:val="baseline"/>
        <w:rPr>
          <w:rFonts w:ascii="Calibri" w:hAnsi="Calibri"/>
          <w:kern w:val="3"/>
          <w:sz w:val="24"/>
          <w:szCs w:val="24"/>
          <w:lang w:eastAsia="zh-CN"/>
        </w:rPr>
      </w:pPr>
      <w:r w:rsidRPr="00E447E5">
        <w:rPr>
          <w:rFonts w:ascii="Calibri" w:hAnsi="Calibri"/>
          <w:kern w:val="3"/>
          <w:sz w:val="24"/>
          <w:szCs w:val="24"/>
          <w:lang w:eastAsia="zh-CN"/>
        </w:rPr>
        <w:t>12.1.  </w:t>
      </w:r>
      <w:r w:rsidRPr="00E447E5">
        <w:rPr>
          <w:rFonts w:ascii="Calibri" w:hAnsi="Calibri"/>
          <w:b/>
          <w:kern w:val="3"/>
          <w:sz w:val="24"/>
          <w:szCs w:val="24"/>
          <w:lang w:eastAsia="zh-CN"/>
        </w:rPr>
        <w:t xml:space="preserve">Otwarcie ofert nastąpi w dniu </w:t>
      </w:r>
      <w:r w:rsidR="00DA184C">
        <w:rPr>
          <w:rFonts w:ascii="Calibri" w:hAnsi="Calibri"/>
          <w:b/>
          <w:kern w:val="3"/>
          <w:sz w:val="24"/>
          <w:szCs w:val="24"/>
          <w:lang w:eastAsia="zh-CN"/>
        </w:rPr>
        <w:t>02</w:t>
      </w:r>
      <w:r w:rsidR="00AC6DD3">
        <w:rPr>
          <w:rFonts w:ascii="Calibri" w:hAnsi="Calibri"/>
          <w:b/>
          <w:kern w:val="3"/>
          <w:sz w:val="24"/>
          <w:szCs w:val="24"/>
          <w:lang w:eastAsia="zh-CN"/>
        </w:rPr>
        <w:t>.</w:t>
      </w:r>
      <w:r w:rsidR="006D26DA" w:rsidRPr="00E447E5">
        <w:rPr>
          <w:rFonts w:ascii="Calibri" w:hAnsi="Calibri"/>
          <w:b/>
          <w:kern w:val="3"/>
          <w:sz w:val="24"/>
          <w:szCs w:val="24"/>
          <w:lang w:eastAsia="zh-CN"/>
        </w:rPr>
        <w:t>1</w:t>
      </w:r>
      <w:r w:rsidR="00DA184C">
        <w:rPr>
          <w:rFonts w:ascii="Calibri" w:hAnsi="Calibri"/>
          <w:b/>
          <w:kern w:val="3"/>
          <w:sz w:val="24"/>
          <w:szCs w:val="24"/>
          <w:lang w:eastAsia="zh-CN"/>
        </w:rPr>
        <w:t>1</w:t>
      </w:r>
      <w:r w:rsidR="006D26DA" w:rsidRPr="00E447E5">
        <w:rPr>
          <w:rFonts w:ascii="Calibri" w:hAnsi="Calibri"/>
          <w:b/>
          <w:kern w:val="3"/>
          <w:sz w:val="24"/>
          <w:szCs w:val="24"/>
          <w:lang w:eastAsia="zh-CN"/>
        </w:rPr>
        <w:t>.2022</w:t>
      </w:r>
      <w:r w:rsidRPr="00E447E5">
        <w:rPr>
          <w:rFonts w:ascii="Calibri" w:hAnsi="Calibri"/>
          <w:b/>
          <w:kern w:val="3"/>
          <w:sz w:val="24"/>
          <w:szCs w:val="24"/>
          <w:lang w:eastAsia="zh-CN"/>
        </w:rPr>
        <w:t xml:space="preserve"> r. o godzinie </w:t>
      </w:r>
      <w:r w:rsidR="0065306F" w:rsidRPr="00E447E5">
        <w:rPr>
          <w:rFonts w:ascii="Calibri" w:hAnsi="Calibri"/>
          <w:b/>
          <w:kern w:val="3"/>
          <w:sz w:val="24"/>
          <w:szCs w:val="24"/>
          <w:lang w:eastAsia="zh-CN"/>
        </w:rPr>
        <w:t>11:00</w:t>
      </w:r>
      <w:r w:rsidRPr="00E447E5">
        <w:rPr>
          <w:rFonts w:ascii="Calibri" w:hAnsi="Calibri"/>
          <w:b/>
          <w:kern w:val="3"/>
          <w:sz w:val="24"/>
          <w:szCs w:val="24"/>
          <w:lang w:eastAsia="zh-CN"/>
        </w:rPr>
        <w:t>.</w:t>
      </w:r>
    </w:p>
    <w:p w14:paraId="03E6C707" w14:textId="77777777" w:rsidR="00E80E2D" w:rsidRPr="00E447E5" w:rsidRDefault="00E80E2D" w:rsidP="00E80E2D">
      <w:pPr>
        <w:suppressAutoHyphens/>
        <w:autoSpaceDN w:val="0"/>
        <w:ind w:firstLine="426"/>
        <w:jc w:val="both"/>
        <w:textAlignment w:val="baseline"/>
        <w:rPr>
          <w:rFonts w:ascii="Calibri" w:hAnsi="Calibri"/>
          <w:kern w:val="3"/>
          <w:sz w:val="24"/>
          <w:szCs w:val="24"/>
          <w:lang w:eastAsia="zh-CN"/>
        </w:rPr>
      </w:pPr>
      <w:r w:rsidRPr="00E447E5">
        <w:rPr>
          <w:rFonts w:ascii="Calibri" w:hAnsi="Calibri"/>
          <w:kern w:val="3"/>
          <w:sz w:val="24"/>
          <w:szCs w:val="24"/>
          <w:lang w:eastAsia="zh-CN"/>
        </w:rPr>
        <w:t>12.2.  Otwarcie ofert następuje poprzez użycie mechanizmu do odszyfrowania ofert dostępnego po zalogowaniu w zakładce Deszyfrowanie na miniPortalu i następuje poprzez wskazanie pliku do odszyfrowania.</w:t>
      </w:r>
    </w:p>
    <w:p w14:paraId="476E0027" w14:textId="77777777" w:rsidR="00E80E2D" w:rsidRPr="00E447E5" w:rsidRDefault="00E80E2D" w:rsidP="00E80E2D">
      <w:pPr>
        <w:suppressAutoHyphens/>
        <w:autoSpaceDN w:val="0"/>
        <w:ind w:firstLine="426"/>
        <w:jc w:val="both"/>
        <w:textAlignment w:val="baseline"/>
        <w:rPr>
          <w:rFonts w:ascii="Calibri" w:hAnsi="Calibri"/>
          <w:kern w:val="3"/>
          <w:sz w:val="24"/>
          <w:szCs w:val="24"/>
          <w:lang w:eastAsia="zh-CN"/>
        </w:rPr>
      </w:pPr>
      <w:r w:rsidRPr="00E447E5">
        <w:rPr>
          <w:rFonts w:ascii="Calibri" w:hAnsi="Calibri"/>
          <w:kern w:val="3"/>
          <w:sz w:val="24"/>
          <w:szCs w:val="24"/>
          <w:lang w:eastAsia="zh-CN"/>
        </w:rPr>
        <w:t>12.3.  Niezwłocznie po otwarciu ofert zamawiający udostępni na stronie internetowej prowadzonego postępowania informacje o: nazwach albo imionach i nazwiskach oraz siedzibach lub miejscach prowadzonej działalności gospodarczej albo miejscach zamieszkania wykonawców, których oferty zostały otwarte; oraz cenach zawartych w ofertach.</w:t>
      </w:r>
    </w:p>
    <w:p w14:paraId="6208C33D" w14:textId="77777777" w:rsidR="00E80E2D" w:rsidRPr="00E447E5" w:rsidRDefault="00E80E2D" w:rsidP="00E80E2D">
      <w:pPr>
        <w:suppressAutoHyphens/>
        <w:autoSpaceDN w:val="0"/>
        <w:ind w:left="1134" w:hanging="708"/>
        <w:jc w:val="both"/>
        <w:textAlignment w:val="baseline"/>
        <w:rPr>
          <w:rFonts w:ascii="Verdana" w:hAnsi="Verdana"/>
          <w:kern w:val="3"/>
          <w:sz w:val="24"/>
          <w:szCs w:val="24"/>
          <w:lang w:eastAsia="zh-CN"/>
        </w:rPr>
      </w:pPr>
    </w:p>
    <w:p w14:paraId="0536EAA8" w14:textId="77777777" w:rsidR="00E80E2D" w:rsidRPr="00E447E5"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E447E5">
        <w:rPr>
          <w:rFonts w:ascii="Verdana" w:hAnsi="Verdana"/>
          <w:b/>
          <w:kern w:val="3"/>
          <w:lang w:eastAsia="zh-CN"/>
        </w:rPr>
        <w:t>13. PODSTAWY WYKLUCZENIA, O KTÓRYCH MOWA W ART. 108 UST. 1 ORAZ W ART. 109 UST. 1 USTAWY PZP.</w:t>
      </w:r>
    </w:p>
    <w:p w14:paraId="26D4ED4C" w14:textId="77777777" w:rsidR="00E80E2D" w:rsidRPr="00E447E5" w:rsidRDefault="00E80E2D" w:rsidP="00E80E2D">
      <w:pPr>
        <w:suppressAutoHyphens/>
        <w:autoSpaceDN w:val="0"/>
        <w:ind w:left="1134" w:hanging="708"/>
        <w:jc w:val="both"/>
        <w:textAlignment w:val="baseline"/>
        <w:rPr>
          <w:rFonts w:ascii="Verdana" w:hAnsi="Verdana"/>
          <w:kern w:val="3"/>
          <w:sz w:val="24"/>
          <w:szCs w:val="24"/>
          <w:lang w:eastAsia="zh-CN"/>
        </w:rPr>
      </w:pPr>
    </w:p>
    <w:p w14:paraId="51A05446" w14:textId="77777777" w:rsidR="00E80E2D" w:rsidRPr="00E447E5" w:rsidRDefault="00E80E2D" w:rsidP="00E80E2D">
      <w:pPr>
        <w:suppressAutoHyphens/>
        <w:autoSpaceDN w:val="0"/>
        <w:ind w:firstLine="426"/>
        <w:jc w:val="both"/>
        <w:textAlignment w:val="baseline"/>
        <w:rPr>
          <w:rFonts w:ascii="Calibri" w:hAnsi="Calibri"/>
          <w:kern w:val="3"/>
          <w:sz w:val="24"/>
          <w:szCs w:val="24"/>
          <w:lang w:eastAsia="zh-CN"/>
        </w:rPr>
      </w:pPr>
      <w:r w:rsidRPr="00E447E5">
        <w:rPr>
          <w:rFonts w:ascii="Calibri" w:hAnsi="Calibri"/>
          <w:kern w:val="3"/>
          <w:sz w:val="24"/>
          <w:szCs w:val="24"/>
          <w:lang w:eastAsia="zh-CN"/>
        </w:rPr>
        <w:t>13.1.  PODSTAWY WYKLUCZENIA, O KTÓRYCH MOWA W ART. 108 UST. 1 USTAWY PZP.</w:t>
      </w:r>
    </w:p>
    <w:p w14:paraId="0ECDEF34" w14:textId="683ED130" w:rsidR="00E80E2D" w:rsidRPr="00E447E5" w:rsidRDefault="00E80E2D" w:rsidP="00E80E2D">
      <w:pPr>
        <w:suppressAutoHyphens/>
        <w:autoSpaceDN w:val="0"/>
        <w:ind w:firstLine="1134"/>
        <w:jc w:val="both"/>
        <w:textAlignment w:val="baseline"/>
        <w:rPr>
          <w:rFonts w:ascii="Calibri" w:hAnsi="Calibri"/>
          <w:kern w:val="3"/>
          <w:sz w:val="24"/>
          <w:szCs w:val="24"/>
          <w:lang w:eastAsia="zh-CN"/>
        </w:rPr>
      </w:pPr>
      <w:r w:rsidRPr="00E447E5">
        <w:rPr>
          <w:rFonts w:ascii="Calibri" w:hAnsi="Calibri"/>
          <w:kern w:val="3"/>
          <w:sz w:val="24"/>
          <w:szCs w:val="24"/>
          <w:lang w:eastAsia="zh-CN"/>
        </w:rPr>
        <w:t>Wykonawca, żaden ze wspólników konsorcjum (w przypadku składania oferty wspólnej), żaden ze wspólników spółki cywilnej ani żaden podmiot, na którego zasoby powołuje się wykonawca w celu spełnienia warunków udziału w postępowaniu nie może podlegać wykluczeniu z postępowania na podstawie żadnej z przesłanek, o których mowa w art. 108 ust. 1 ustawy Pzp</w:t>
      </w:r>
      <w:r w:rsidR="008540BC" w:rsidRPr="00E447E5">
        <w:rPr>
          <w:rFonts w:ascii="Calibri" w:hAnsi="Calibri"/>
          <w:kern w:val="3"/>
          <w:sz w:val="24"/>
          <w:szCs w:val="24"/>
          <w:lang w:eastAsia="zh-CN"/>
        </w:rPr>
        <w:t xml:space="preserve"> </w:t>
      </w:r>
      <w:bookmarkStart w:id="3" w:name="_Hlk102653634"/>
      <w:r w:rsidR="008540BC" w:rsidRPr="00E447E5">
        <w:rPr>
          <w:rFonts w:ascii="Verdana" w:hAnsi="Verdana"/>
        </w:rPr>
        <w:t xml:space="preserve">oraz </w:t>
      </w:r>
      <w:r w:rsidR="008540BC" w:rsidRPr="00E447E5">
        <w:rPr>
          <w:rFonts w:ascii="Tahoma" w:hAnsi="Tahoma" w:cs="Tahoma"/>
        </w:rPr>
        <w:t xml:space="preserve">w art. 7 </w:t>
      </w:r>
      <w:r w:rsidR="008540BC" w:rsidRPr="00E447E5">
        <w:rPr>
          <w:rStyle w:val="Pogrubienie"/>
          <w:rFonts w:ascii="Tahoma" w:hAnsi="Tahoma" w:cs="Tahoma"/>
        </w:rPr>
        <w:t xml:space="preserve">ustawy z dnia 13 kwietnia 2022 r. – </w:t>
      </w:r>
      <w:r w:rsidR="008540BC" w:rsidRPr="00E447E5">
        <w:rPr>
          <w:rStyle w:val="Uwydatnienie"/>
          <w:rFonts w:ascii="Tahoma" w:hAnsi="Tahoma" w:cs="Tahoma"/>
          <w:b/>
          <w:bCs/>
        </w:rPr>
        <w:t>o szczególnych rozwiązaniach w zakresie przeciwdziałania wspieraniu agresji na Ukrainę oraz służących ochronie bezpieczeństwa narodowego</w:t>
      </w:r>
      <w:bookmarkEnd w:id="3"/>
      <w:r w:rsidRPr="00E447E5">
        <w:rPr>
          <w:rFonts w:ascii="Calibri" w:hAnsi="Calibri"/>
          <w:kern w:val="3"/>
          <w:sz w:val="24"/>
          <w:szCs w:val="24"/>
          <w:lang w:eastAsia="zh-CN"/>
        </w:rPr>
        <w:t>.</w:t>
      </w:r>
    </w:p>
    <w:p w14:paraId="0D5E5557" w14:textId="77777777" w:rsidR="00E80E2D" w:rsidRPr="00E447E5" w:rsidRDefault="00E80E2D" w:rsidP="00E80E2D">
      <w:pPr>
        <w:suppressAutoHyphens/>
        <w:autoSpaceDN w:val="0"/>
        <w:ind w:firstLine="426"/>
        <w:jc w:val="both"/>
        <w:textAlignment w:val="baseline"/>
        <w:rPr>
          <w:rFonts w:ascii="Calibri" w:hAnsi="Calibri"/>
          <w:kern w:val="3"/>
          <w:sz w:val="24"/>
          <w:szCs w:val="24"/>
          <w:lang w:eastAsia="zh-CN"/>
        </w:rPr>
      </w:pPr>
      <w:r w:rsidRPr="00E447E5">
        <w:rPr>
          <w:rFonts w:ascii="Calibri" w:hAnsi="Calibri"/>
          <w:kern w:val="3"/>
          <w:sz w:val="24"/>
          <w:szCs w:val="24"/>
          <w:lang w:eastAsia="zh-CN"/>
        </w:rPr>
        <w:t xml:space="preserve">13.2.  PODSTAWY WYKLUCZENIA, O KTÓRYCH MOWA W ART. 109 UST. 1 USTAWY PZP. </w:t>
      </w:r>
      <w:r w:rsidRPr="00E447E5">
        <w:rPr>
          <w:rFonts w:ascii="Calibri" w:hAnsi="Calibri"/>
          <w:strike/>
          <w:kern w:val="3"/>
          <w:sz w:val="24"/>
          <w:szCs w:val="24"/>
          <w:lang w:eastAsia="zh-CN"/>
        </w:rPr>
        <w:t xml:space="preserve"> </w:t>
      </w:r>
    </w:p>
    <w:p w14:paraId="76FCADF7" w14:textId="4AE9F29B" w:rsidR="00E80E2D" w:rsidRPr="00E447E5" w:rsidRDefault="00E80E2D" w:rsidP="00E80E2D">
      <w:pPr>
        <w:suppressAutoHyphens/>
        <w:autoSpaceDN w:val="0"/>
        <w:ind w:firstLine="1134"/>
        <w:jc w:val="both"/>
        <w:textAlignment w:val="baseline"/>
        <w:rPr>
          <w:rFonts w:ascii="Calibri" w:hAnsi="Calibri"/>
          <w:kern w:val="3"/>
          <w:sz w:val="24"/>
          <w:szCs w:val="24"/>
          <w:lang w:eastAsia="zh-CN"/>
        </w:rPr>
      </w:pPr>
      <w:r w:rsidRPr="00E447E5">
        <w:rPr>
          <w:rFonts w:ascii="Calibri" w:hAnsi="Calibri"/>
          <w:kern w:val="3"/>
          <w:sz w:val="24"/>
          <w:szCs w:val="24"/>
          <w:lang w:eastAsia="zh-CN"/>
        </w:rPr>
        <w:t>Wykonawca, żaden ze wspólników konsorcjum (w przypadku składania oferty wspólnej) oraz żaden ze wspólników spółki cywilnej ani żaden podmiot, na którego zasoby powołuje się wykonawca w celu spełnienia warunków udziału w postępowaniu nie może podlegać wykluczeniu z postępowania na podstawie przesłanek, o których mowa w art. 109 ust. 1 punkty 5, 6, 7, 8, 9 i 10 ustawy Pzp</w:t>
      </w:r>
      <w:r w:rsidR="00C32DD3" w:rsidRPr="00E447E5">
        <w:rPr>
          <w:rFonts w:ascii="Calibri" w:hAnsi="Calibri"/>
          <w:kern w:val="3"/>
          <w:sz w:val="24"/>
          <w:szCs w:val="24"/>
          <w:lang w:eastAsia="zh-CN"/>
        </w:rPr>
        <w:t xml:space="preserve"> </w:t>
      </w:r>
      <w:r w:rsidRPr="00E447E5">
        <w:rPr>
          <w:rFonts w:ascii="Calibri" w:hAnsi="Calibri"/>
          <w:kern w:val="3"/>
          <w:sz w:val="24"/>
          <w:szCs w:val="24"/>
          <w:lang w:eastAsia="zh-CN"/>
        </w:rPr>
        <w:t>.</w:t>
      </w:r>
    </w:p>
    <w:p w14:paraId="56AAC1E2" w14:textId="77777777" w:rsidR="00E80E2D" w:rsidRPr="00E447E5" w:rsidRDefault="00E80E2D" w:rsidP="00E80E2D">
      <w:pPr>
        <w:suppressAutoHyphens/>
        <w:autoSpaceDN w:val="0"/>
        <w:ind w:left="1134"/>
        <w:jc w:val="both"/>
        <w:textAlignment w:val="baseline"/>
        <w:rPr>
          <w:rFonts w:ascii="Calibri" w:hAnsi="Calibri"/>
          <w:kern w:val="3"/>
          <w:sz w:val="24"/>
          <w:szCs w:val="24"/>
          <w:lang w:eastAsia="zh-CN"/>
        </w:rPr>
      </w:pPr>
      <w:r w:rsidRPr="00E447E5">
        <w:rPr>
          <w:rFonts w:ascii="Calibri" w:hAnsi="Calibri"/>
          <w:kern w:val="3"/>
          <w:sz w:val="24"/>
          <w:szCs w:val="24"/>
          <w:lang w:eastAsia="zh-CN"/>
        </w:rPr>
        <w:t>Art. 109 ust. 1 pkt:</w:t>
      </w:r>
    </w:p>
    <w:p w14:paraId="6FDCDD54" w14:textId="77777777" w:rsidR="00E80E2D" w:rsidRPr="00E447E5" w:rsidRDefault="00E80E2D" w:rsidP="00E80E2D">
      <w:pPr>
        <w:suppressAutoHyphens/>
        <w:autoSpaceDN w:val="0"/>
        <w:ind w:left="1560" w:hanging="426"/>
        <w:jc w:val="both"/>
        <w:textAlignment w:val="baseline"/>
        <w:rPr>
          <w:rFonts w:ascii="Calibri" w:hAnsi="Calibri"/>
          <w:kern w:val="3"/>
          <w:sz w:val="24"/>
          <w:szCs w:val="24"/>
          <w:lang w:eastAsia="zh-CN"/>
        </w:rPr>
      </w:pPr>
      <w:r w:rsidRPr="00E447E5">
        <w:rPr>
          <w:rFonts w:ascii="Calibri" w:hAnsi="Calibri"/>
          <w:kern w:val="3"/>
          <w:sz w:val="24"/>
          <w:szCs w:val="24"/>
          <w:lang w:eastAsia="zh-CN"/>
        </w:rPr>
        <w:lastRenderedPageBreak/>
        <w:t>„</w:t>
      </w:r>
      <w:r w:rsidRPr="00E447E5">
        <w:rPr>
          <w:rFonts w:ascii="Calibri" w:hAnsi="Calibri"/>
          <w:i/>
          <w:kern w:val="3"/>
          <w:sz w:val="24"/>
          <w:szCs w:val="24"/>
          <w:lang w:eastAsia="zh-CN"/>
        </w:rPr>
        <w:t>5)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0723E4BE" w14:textId="77777777" w:rsidR="00E80E2D" w:rsidRPr="00E447E5" w:rsidRDefault="00E80E2D" w:rsidP="00E80E2D">
      <w:pPr>
        <w:suppressAutoHyphens/>
        <w:autoSpaceDN w:val="0"/>
        <w:ind w:left="1560" w:hanging="426"/>
        <w:jc w:val="both"/>
        <w:textAlignment w:val="baseline"/>
        <w:rPr>
          <w:rFonts w:ascii="Calibri" w:hAnsi="Calibri"/>
          <w:i/>
          <w:kern w:val="3"/>
          <w:sz w:val="24"/>
          <w:szCs w:val="24"/>
          <w:lang w:eastAsia="zh-CN"/>
        </w:rPr>
      </w:pPr>
      <w:r w:rsidRPr="00E447E5">
        <w:rPr>
          <w:rFonts w:ascii="Calibri" w:hAnsi="Calibri"/>
          <w:i/>
          <w:kern w:val="3"/>
          <w:sz w:val="24"/>
          <w:szCs w:val="24"/>
          <w:lang w:eastAsia="zh-CN"/>
        </w:rPr>
        <w:t>6)   jeżeli występuje konflikt interesów w rozumieniu art. 56 ust. 2, którego nie można skutecznie wyeliminować w inny sposób niż przez wykluczenie wykonawcy;</w:t>
      </w:r>
    </w:p>
    <w:p w14:paraId="070AFF01" w14:textId="77777777" w:rsidR="00E80E2D" w:rsidRPr="00E447E5" w:rsidRDefault="00E80E2D" w:rsidP="00E80E2D">
      <w:pPr>
        <w:suppressAutoHyphens/>
        <w:autoSpaceDN w:val="0"/>
        <w:ind w:left="1560" w:hanging="426"/>
        <w:jc w:val="both"/>
        <w:textAlignment w:val="baseline"/>
        <w:rPr>
          <w:rFonts w:ascii="Calibri" w:hAnsi="Calibri"/>
          <w:i/>
          <w:kern w:val="3"/>
          <w:sz w:val="24"/>
          <w:szCs w:val="24"/>
          <w:lang w:eastAsia="zh-CN"/>
        </w:rPr>
      </w:pPr>
      <w:r w:rsidRPr="00E447E5">
        <w:rPr>
          <w:rFonts w:ascii="Calibri" w:hAnsi="Calibri"/>
          <w:i/>
          <w:kern w:val="3"/>
          <w:sz w:val="24"/>
          <w:szCs w:val="24"/>
          <w:lang w:eastAsia="zh-CN"/>
        </w:rPr>
        <w:t>7)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4BE582C2" w14:textId="77777777" w:rsidR="00E80E2D" w:rsidRPr="00E447E5" w:rsidRDefault="00E80E2D" w:rsidP="00E80E2D">
      <w:pPr>
        <w:suppressAutoHyphens/>
        <w:autoSpaceDN w:val="0"/>
        <w:ind w:left="1560" w:hanging="426"/>
        <w:jc w:val="both"/>
        <w:textAlignment w:val="baseline"/>
        <w:rPr>
          <w:rFonts w:ascii="Calibri" w:hAnsi="Calibri"/>
          <w:i/>
          <w:kern w:val="3"/>
          <w:sz w:val="24"/>
          <w:szCs w:val="24"/>
          <w:lang w:eastAsia="zh-CN"/>
        </w:rPr>
      </w:pPr>
      <w:r w:rsidRPr="00E447E5">
        <w:rPr>
          <w:rFonts w:ascii="Calibri" w:hAnsi="Calibri"/>
          <w:i/>
          <w:kern w:val="3"/>
          <w:sz w:val="24"/>
          <w:szCs w:val="24"/>
          <w:lang w:eastAsia="zh-CN"/>
        </w:rPr>
        <w:t>8)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3ED62B90" w14:textId="77777777" w:rsidR="00E80E2D" w:rsidRPr="00E447E5" w:rsidRDefault="00E80E2D" w:rsidP="00E80E2D">
      <w:pPr>
        <w:suppressAutoHyphens/>
        <w:autoSpaceDN w:val="0"/>
        <w:ind w:left="1560" w:hanging="426"/>
        <w:jc w:val="both"/>
        <w:textAlignment w:val="baseline"/>
        <w:rPr>
          <w:rFonts w:ascii="Calibri" w:hAnsi="Calibri"/>
          <w:i/>
          <w:kern w:val="3"/>
          <w:sz w:val="24"/>
          <w:szCs w:val="24"/>
          <w:lang w:eastAsia="zh-CN"/>
        </w:rPr>
      </w:pPr>
      <w:r w:rsidRPr="00E447E5">
        <w:rPr>
          <w:rFonts w:ascii="Calibri" w:hAnsi="Calibri"/>
          <w:i/>
          <w:kern w:val="3"/>
          <w:sz w:val="24"/>
          <w:szCs w:val="24"/>
          <w:lang w:eastAsia="zh-CN"/>
        </w:rPr>
        <w:t>9)   który bezprawnie wpływał lub próbował wpływać na czynności zamawiającego lub próbował pozyskać lub pozyskał informacje poufne, mogące dać mu przewagę w postępowaniu o udzielenie zamówienia;</w:t>
      </w:r>
    </w:p>
    <w:p w14:paraId="3951FA0C" w14:textId="77777777" w:rsidR="00E80E2D" w:rsidRPr="00E447E5" w:rsidRDefault="00E80E2D" w:rsidP="00E80E2D">
      <w:pPr>
        <w:suppressAutoHyphens/>
        <w:autoSpaceDN w:val="0"/>
        <w:ind w:left="1560" w:hanging="426"/>
        <w:jc w:val="both"/>
        <w:textAlignment w:val="baseline"/>
        <w:rPr>
          <w:rFonts w:ascii="Calibri" w:hAnsi="Calibri"/>
          <w:kern w:val="3"/>
          <w:sz w:val="24"/>
          <w:szCs w:val="24"/>
          <w:lang w:eastAsia="zh-CN"/>
        </w:rPr>
      </w:pPr>
      <w:r w:rsidRPr="00E447E5">
        <w:rPr>
          <w:rFonts w:ascii="Calibri" w:hAnsi="Calibri"/>
          <w:i/>
          <w:kern w:val="3"/>
          <w:sz w:val="24"/>
          <w:szCs w:val="24"/>
          <w:lang w:eastAsia="zh-CN"/>
        </w:rPr>
        <w:t>10) który w wyniku lekkomyślności lub niedbalstwa przedstawił informacje wprowadzające w błąd, co mogło mieć istotny wpływ na decyzje podejmowane przez zamawiającego w postępowaniu o udzielenie zamówienia</w:t>
      </w:r>
      <w:r w:rsidRPr="00E447E5">
        <w:rPr>
          <w:rFonts w:ascii="Calibri" w:hAnsi="Calibri"/>
          <w:kern w:val="3"/>
          <w:sz w:val="24"/>
          <w:szCs w:val="24"/>
          <w:lang w:eastAsia="zh-CN"/>
        </w:rPr>
        <w:t>.”</w:t>
      </w:r>
    </w:p>
    <w:p w14:paraId="18F263D2" w14:textId="77777777" w:rsidR="00E80E2D" w:rsidRPr="00E447E5" w:rsidRDefault="00E80E2D" w:rsidP="00E80E2D">
      <w:pPr>
        <w:suppressAutoHyphens/>
        <w:autoSpaceDN w:val="0"/>
        <w:spacing w:line="360" w:lineRule="atLeast"/>
        <w:jc w:val="both"/>
        <w:textAlignment w:val="baseline"/>
        <w:rPr>
          <w:rFonts w:ascii="Calibri" w:hAnsi="Calibri" w:cs="Tahoma"/>
          <w:kern w:val="3"/>
          <w:lang w:eastAsia="zh-CN"/>
        </w:rPr>
      </w:pPr>
    </w:p>
    <w:p w14:paraId="25EC3161" w14:textId="77777777" w:rsidR="00E80E2D" w:rsidRPr="00E447E5"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E447E5">
        <w:rPr>
          <w:rFonts w:ascii="Verdana" w:hAnsi="Verdana"/>
          <w:b/>
          <w:kern w:val="3"/>
          <w:lang w:eastAsia="zh-CN"/>
        </w:rPr>
        <w:t>14. SPOSÓB OBLICZENIA CENY OFERTY.</w:t>
      </w:r>
    </w:p>
    <w:p w14:paraId="712F11A7" w14:textId="77777777" w:rsidR="00E80E2D" w:rsidRPr="00E447E5" w:rsidRDefault="00E80E2D" w:rsidP="00E80E2D">
      <w:pPr>
        <w:suppressAutoHyphens/>
        <w:autoSpaceDN w:val="0"/>
        <w:ind w:left="426"/>
        <w:jc w:val="both"/>
        <w:textAlignment w:val="baseline"/>
        <w:rPr>
          <w:rFonts w:ascii="Verdana" w:hAnsi="Verdana"/>
          <w:kern w:val="3"/>
          <w:sz w:val="24"/>
          <w:szCs w:val="24"/>
          <w:lang w:eastAsia="zh-CN"/>
        </w:rPr>
      </w:pPr>
    </w:p>
    <w:p w14:paraId="35C53572" w14:textId="607609C2" w:rsidR="00E80E2D" w:rsidRPr="00E447E5" w:rsidRDefault="00E80E2D" w:rsidP="00E80E2D">
      <w:pPr>
        <w:suppressAutoHyphens/>
        <w:autoSpaceDN w:val="0"/>
        <w:ind w:left="426"/>
        <w:jc w:val="both"/>
        <w:textAlignment w:val="baseline"/>
        <w:rPr>
          <w:kern w:val="3"/>
          <w:sz w:val="24"/>
          <w:szCs w:val="24"/>
          <w:lang w:eastAsia="zh-CN"/>
        </w:rPr>
      </w:pPr>
      <w:r w:rsidRPr="00E447E5">
        <w:rPr>
          <w:rFonts w:ascii="Calibri" w:hAnsi="Calibri"/>
          <w:kern w:val="3"/>
          <w:sz w:val="24"/>
          <w:szCs w:val="24"/>
          <w:lang w:eastAsia="zh-CN"/>
        </w:rPr>
        <w:t xml:space="preserve">Cenę oferty należy podać  w formie </w:t>
      </w:r>
      <w:r w:rsidR="008112B7" w:rsidRPr="00E447E5">
        <w:rPr>
          <w:rFonts w:ascii="Calibri" w:hAnsi="Calibri"/>
          <w:b/>
          <w:kern w:val="3"/>
          <w:sz w:val="24"/>
          <w:szCs w:val="24"/>
          <w:lang w:eastAsia="zh-CN"/>
        </w:rPr>
        <w:t>ryczałtu</w:t>
      </w:r>
      <w:hyperlink r:id="rId14" w:history="1">
        <w:r w:rsidR="008112B7" w:rsidRPr="00E447E5">
          <w:rPr>
            <w:rFonts w:ascii="Calibri" w:hAnsi="Calibri"/>
            <w:b/>
            <w:kern w:val="3"/>
            <w:sz w:val="26"/>
            <w:szCs w:val="26"/>
            <w:lang w:eastAsia="zh-CN"/>
          </w:rPr>
          <w:t xml:space="preserve">, </w:t>
        </w:r>
        <w:r w:rsidRPr="00E447E5">
          <w:rPr>
            <w:rFonts w:ascii="Calibri" w:hAnsi="Calibri"/>
            <w:b/>
            <w:kern w:val="3"/>
            <w:sz w:val="26"/>
            <w:szCs w:val="26"/>
            <w:lang w:eastAsia="zh-CN"/>
          </w:rPr>
          <w:t>podając je z zapis</w:t>
        </w:r>
      </w:hyperlink>
      <w:hyperlink r:id="rId15" w:history="1">
        <w:r w:rsidRPr="00E447E5">
          <w:rPr>
            <w:rFonts w:ascii="Calibri" w:hAnsi="Calibri"/>
            <w:b/>
            <w:kern w:val="3"/>
            <w:sz w:val="26"/>
            <w:szCs w:val="26"/>
            <w:lang w:eastAsia="zh-CN"/>
          </w:rPr>
          <w:t xml:space="preserve">ach </w:t>
        </w:r>
      </w:hyperlink>
      <w:hyperlink r:id="rId16" w:history="1">
        <w:r w:rsidRPr="00E447E5">
          <w:rPr>
            <w:rFonts w:ascii="Calibri" w:hAnsi="Calibri"/>
            <w:b/>
            <w:kern w:val="3"/>
            <w:sz w:val="26"/>
            <w:szCs w:val="26"/>
            <w:lang w:eastAsia="zh-CN"/>
          </w:rPr>
          <w:t>liczbowy</w:t>
        </w:r>
      </w:hyperlink>
      <w:hyperlink r:id="rId17" w:history="1">
        <w:r w:rsidRPr="00E447E5">
          <w:rPr>
            <w:rFonts w:ascii="Calibri" w:hAnsi="Calibri"/>
            <w:b/>
            <w:kern w:val="3"/>
            <w:sz w:val="26"/>
            <w:szCs w:val="26"/>
            <w:lang w:eastAsia="zh-CN"/>
          </w:rPr>
          <w:t xml:space="preserve">ch </w:t>
        </w:r>
      </w:hyperlink>
      <w:hyperlink r:id="rId18" w:history="1">
        <w:r w:rsidRPr="00E447E5">
          <w:rPr>
            <w:rFonts w:ascii="Calibri" w:hAnsi="Calibri"/>
            <w:b/>
            <w:kern w:val="3"/>
            <w:sz w:val="26"/>
            <w:szCs w:val="26"/>
            <w:lang w:eastAsia="zh-CN"/>
          </w:rPr>
          <w:t xml:space="preserve"> i słownie z dokładności</w:t>
        </w:r>
      </w:hyperlink>
      <w:hyperlink r:id="rId19" w:history="1">
        <w:r w:rsidRPr="00E447E5">
          <w:rPr>
            <w:rFonts w:ascii="Calibri" w:hAnsi="Calibri"/>
            <w:b/>
            <w:kern w:val="3"/>
            <w:sz w:val="26"/>
            <w:szCs w:val="26"/>
            <w:lang w:eastAsia="zh-CN"/>
          </w:rPr>
          <w:t>ą</w:t>
        </w:r>
      </w:hyperlink>
      <w:r w:rsidR="0065306F" w:rsidRPr="00E447E5">
        <w:rPr>
          <w:rFonts w:ascii="Calibri" w:hAnsi="Calibri"/>
          <w:b/>
          <w:kern w:val="3"/>
          <w:sz w:val="26"/>
          <w:szCs w:val="26"/>
          <w:lang w:eastAsia="zh-CN"/>
        </w:rPr>
        <w:t xml:space="preserve"> do dwóch miejsc po przecinku.</w:t>
      </w:r>
    </w:p>
    <w:p w14:paraId="69A020F7" w14:textId="3F79A4AF" w:rsidR="00E80E2D" w:rsidRPr="00E447E5" w:rsidRDefault="00E80E2D" w:rsidP="00E80E2D">
      <w:pPr>
        <w:suppressAutoHyphens/>
        <w:autoSpaceDN w:val="0"/>
        <w:ind w:left="426"/>
        <w:jc w:val="both"/>
        <w:textAlignment w:val="baseline"/>
        <w:rPr>
          <w:rFonts w:ascii="Calibri" w:hAnsi="Calibri"/>
          <w:kern w:val="3"/>
          <w:sz w:val="24"/>
          <w:szCs w:val="24"/>
          <w:lang w:eastAsia="zh-CN"/>
        </w:rPr>
      </w:pPr>
      <w:r w:rsidRPr="00E447E5">
        <w:rPr>
          <w:rFonts w:ascii="Calibri" w:hAnsi="Calibri"/>
          <w:kern w:val="3"/>
          <w:sz w:val="24"/>
          <w:szCs w:val="24"/>
          <w:lang w:eastAsia="zh-CN"/>
        </w:rPr>
        <w:t>Ustawa z dnia 23 kwietnia 1964 r. Kodeks cywilny (Dz. U. z 202</w:t>
      </w:r>
      <w:r w:rsidR="00D30E60" w:rsidRPr="00E447E5">
        <w:rPr>
          <w:rFonts w:ascii="Calibri" w:hAnsi="Calibri"/>
          <w:kern w:val="3"/>
          <w:sz w:val="24"/>
          <w:szCs w:val="24"/>
          <w:lang w:eastAsia="zh-CN"/>
        </w:rPr>
        <w:t>2</w:t>
      </w:r>
      <w:r w:rsidRPr="00E447E5">
        <w:rPr>
          <w:rFonts w:ascii="Calibri" w:hAnsi="Calibri"/>
          <w:kern w:val="3"/>
          <w:sz w:val="24"/>
          <w:szCs w:val="24"/>
          <w:lang w:eastAsia="zh-CN"/>
        </w:rPr>
        <w:t xml:space="preserve"> r., poz. </w:t>
      </w:r>
      <w:r w:rsidR="00D30E60" w:rsidRPr="00E447E5">
        <w:rPr>
          <w:rFonts w:ascii="Calibri" w:hAnsi="Calibri"/>
          <w:kern w:val="3"/>
          <w:sz w:val="24"/>
          <w:szCs w:val="24"/>
          <w:lang w:eastAsia="zh-CN"/>
        </w:rPr>
        <w:t>1360</w:t>
      </w:r>
      <w:r w:rsidRPr="00E447E5">
        <w:rPr>
          <w:rFonts w:ascii="Calibri" w:hAnsi="Calibri"/>
          <w:kern w:val="3"/>
          <w:sz w:val="24"/>
          <w:szCs w:val="24"/>
          <w:lang w:eastAsia="zh-CN"/>
        </w:rPr>
        <w:t>) ten rodzaj wynagrodzenia określa w art. 632 następująco:</w:t>
      </w:r>
    </w:p>
    <w:p w14:paraId="3F1D99AB" w14:textId="77777777" w:rsidR="00E80E2D" w:rsidRPr="00E447E5" w:rsidRDefault="00E80E2D" w:rsidP="00E80E2D">
      <w:pPr>
        <w:suppressAutoHyphens/>
        <w:autoSpaceDN w:val="0"/>
        <w:ind w:left="851" w:hanging="425"/>
        <w:jc w:val="both"/>
        <w:textAlignment w:val="baseline"/>
        <w:rPr>
          <w:rFonts w:ascii="Calibri" w:hAnsi="Calibri"/>
          <w:kern w:val="3"/>
          <w:sz w:val="24"/>
          <w:szCs w:val="24"/>
          <w:lang w:eastAsia="zh-CN"/>
        </w:rPr>
      </w:pPr>
      <w:r w:rsidRPr="00E447E5">
        <w:rPr>
          <w:rFonts w:ascii="Calibri" w:hAnsi="Calibri"/>
          <w:i/>
          <w:kern w:val="3"/>
          <w:sz w:val="24"/>
          <w:szCs w:val="24"/>
          <w:lang w:eastAsia="zh-CN"/>
        </w:rPr>
        <w:t>§ 1. Jeżeli strony umówiły się o wynagrodzenie ryczałtowe, przyjmujący zamówienie nie może żądać podwyższenia wynagrodzenia, chociażby w czasie zawarcia umowy nie można było przewidzieć rozmiaru lub kosztów prac.</w:t>
      </w:r>
    </w:p>
    <w:p w14:paraId="6D9D0B36" w14:textId="77777777" w:rsidR="00E80E2D" w:rsidRPr="00E447E5" w:rsidRDefault="00E80E2D" w:rsidP="00E80E2D">
      <w:pPr>
        <w:suppressAutoHyphens/>
        <w:autoSpaceDN w:val="0"/>
        <w:ind w:left="851" w:hanging="425"/>
        <w:jc w:val="both"/>
        <w:textAlignment w:val="baseline"/>
        <w:rPr>
          <w:rFonts w:ascii="Calibri" w:hAnsi="Calibri"/>
          <w:kern w:val="3"/>
          <w:sz w:val="24"/>
          <w:szCs w:val="24"/>
          <w:lang w:eastAsia="zh-CN"/>
        </w:rPr>
      </w:pPr>
      <w:r w:rsidRPr="00E447E5">
        <w:rPr>
          <w:rFonts w:ascii="Calibri" w:hAnsi="Calibri"/>
          <w:i/>
          <w:kern w:val="3"/>
          <w:sz w:val="24"/>
          <w:szCs w:val="24"/>
          <w:lang w:eastAsia="zh-CN"/>
        </w:rPr>
        <w:t>§ 2. Jeżeli jednak wskutek zmiany stosunków, której nie można było przewidzieć, wykonanie dzieła groziłoby przyjmującemu zamówienie rażącą stratą, sąd może podwyższyć ryczałt lub rozwiązać umowę</w:t>
      </w:r>
      <w:r w:rsidRPr="00E447E5">
        <w:rPr>
          <w:rFonts w:ascii="Calibri" w:hAnsi="Calibri"/>
          <w:kern w:val="3"/>
          <w:sz w:val="24"/>
          <w:szCs w:val="24"/>
          <w:lang w:eastAsia="zh-CN"/>
        </w:rPr>
        <w:t>.</w:t>
      </w:r>
    </w:p>
    <w:p w14:paraId="3CC40B81" w14:textId="639CB736" w:rsidR="00E80E2D" w:rsidRPr="00E447E5" w:rsidRDefault="00E80E2D" w:rsidP="00E80E2D">
      <w:pPr>
        <w:suppressAutoHyphens/>
        <w:autoSpaceDN w:val="0"/>
        <w:ind w:left="426"/>
        <w:jc w:val="both"/>
        <w:textAlignment w:val="baseline"/>
        <w:rPr>
          <w:rFonts w:ascii="Calibri" w:hAnsi="Calibri"/>
          <w:kern w:val="3"/>
          <w:sz w:val="24"/>
          <w:szCs w:val="24"/>
          <w:lang w:eastAsia="zh-CN"/>
        </w:rPr>
      </w:pPr>
      <w:r w:rsidRPr="00E447E5">
        <w:rPr>
          <w:rFonts w:ascii="Calibri" w:hAnsi="Calibri"/>
          <w:b/>
          <w:kern w:val="3"/>
          <w:sz w:val="24"/>
          <w:szCs w:val="24"/>
          <w:lang w:eastAsia="zh-CN"/>
        </w:rPr>
        <w:t>W związku z powyższym cena oferty musi zawierać wszelkie koszty niezbędne do zrealizowania zamówienia wynikające wprost z załączonych opracowań jak  również   nie ujęte z powodu wad opracowań wynikających z ich  niezgodności z zasadami wiedzy technicznej lub stanem faktycznym, a bez których nie można wykonać zamówienia</w:t>
      </w:r>
      <w:r w:rsidRPr="00E447E5">
        <w:rPr>
          <w:rFonts w:ascii="Calibri" w:hAnsi="Calibri"/>
          <w:kern w:val="3"/>
          <w:sz w:val="24"/>
          <w:szCs w:val="24"/>
          <w:lang w:eastAsia="zh-CN"/>
        </w:rPr>
        <w:t>.</w:t>
      </w:r>
    </w:p>
    <w:p w14:paraId="65C90C44" w14:textId="206314C4" w:rsidR="00E80E2D" w:rsidRPr="00E447E5" w:rsidRDefault="00E80E2D" w:rsidP="00015AAC">
      <w:pPr>
        <w:suppressAutoHyphens/>
        <w:autoSpaceDN w:val="0"/>
        <w:ind w:left="284" w:right="28"/>
        <w:jc w:val="both"/>
        <w:textAlignment w:val="baseline"/>
        <w:rPr>
          <w:rFonts w:ascii="Calibri" w:hAnsi="Calibri" w:cs="Tahoma"/>
          <w:kern w:val="3"/>
          <w:sz w:val="24"/>
          <w:szCs w:val="24"/>
          <w:lang w:eastAsia="zh-CN"/>
        </w:rPr>
      </w:pPr>
      <w:r w:rsidRPr="00E447E5">
        <w:rPr>
          <w:rFonts w:ascii="Calibri" w:hAnsi="Calibri" w:cs="Tahoma"/>
          <w:kern w:val="3"/>
          <w:sz w:val="24"/>
          <w:szCs w:val="24"/>
          <w:lang w:eastAsia="zh-CN"/>
        </w:rPr>
        <w:t xml:space="preserve">Cena oferty brutto jest ceną ostateczną obejmującą wszystkie koszty bezpośrednie (robocizny, materiałów, sprzętu i transportu), koszty pośrednie, podatki zgodnie z obowiązującym prawem, upusty, rabaty,  inne podobnego rodzaju obciążenia, koszty </w:t>
      </w:r>
      <w:r w:rsidRPr="00E447E5">
        <w:rPr>
          <w:rFonts w:ascii="Calibri" w:hAnsi="Calibri" w:cs="Tahoma"/>
          <w:kern w:val="3"/>
          <w:sz w:val="24"/>
          <w:szCs w:val="24"/>
          <w:lang w:eastAsia="zh-CN"/>
        </w:rPr>
        <w:lastRenderedPageBreak/>
        <w:t xml:space="preserve">organizacji robót, wszelkie wydatki poboczne i nieprzewidziane oraz ryzyka Wykonawcy ponoszone w związku z wykonaniem przedmiotu zamówienia  tj.  </w:t>
      </w:r>
    </w:p>
    <w:p w14:paraId="6CE86F15" w14:textId="4A7CE44C" w:rsidR="00E80E2D" w:rsidRPr="00E447E5" w:rsidRDefault="0065306F"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E447E5">
        <w:rPr>
          <w:rFonts w:ascii="Calibri" w:hAnsi="Calibri" w:cs="Tahoma"/>
          <w:kern w:val="3"/>
          <w:sz w:val="24"/>
          <w:szCs w:val="24"/>
          <w:lang w:eastAsia="zh-CN"/>
        </w:rPr>
        <w:t>1</w:t>
      </w:r>
      <w:r w:rsidR="00E80E2D" w:rsidRPr="00E447E5">
        <w:rPr>
          <w:rFonts w:ascii="Calibri" w:hAnsi="Calibri" w:cs="Tahoma"/>
          <w:kern w:val="3"/>
          <w:sz w:val="24"/>
          <w:szCs w:val="24"/>
          <w:lang w:eastAsia="zh-CN"/>
        </w:rPr>
        <w:t>) roboty przygotowawcze, demontażowe, wykończeniowe, porządkowe, zorganizowanie i zagospodarowania placu budowy, przywrócenia terenu do stanu pierwotnego, wywóz nadmiaru gruzu, wymiany podłoża, zagęszczenia gruntu, ewentualnego pompowania wody, inflacji,</w:t>
      </w:r>
    </w:p>
    <w:p w14:paraId="2BFA656D" w14:textId="574C26BC" w:rsidR="00E80E2D" w:rsidRPr="00E447E5" w:rsidRDefault="0065306F"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E447E5">
        <w:rPr>
          <w:rFonts w:ascii="Calibri" w:hAnsi="Calibri" w:cs="Tahoma"/>
          <w:kern w:val="3"/>
          <w:sz w:val="24"/>
          <w:szCs w:val="24"/>
          <w:lang w:eastAsia="zh-CN"/>
        </w:rPr>
        <w:t>2</w:t>
      </w:r>
      <w:r w:rsidR="00E80E2D" w:rsidRPr="00E447E5">
        <w:rPr>
          <w:rFonts w:ascii="Calibri" w:hAnsi="Calibri" w:cs="Tahoma"/>
          <w:kern w:val="3"/>
          <w:sz w:val="24"/>
          <w:szCs w:val="24"/>
          <w:lang w:eastAsia="zh-CN"/>
        </w:rPr>
        <w:t>) utrzymania zaplecza budowy (naprawy, woda, energia elektryczna, telefon),</w:t>
      </w:r>
    </w:p>
    <w:p w14:paraId="4011D68C" w14:textId="2DD1A796" w:rsidR="00E80E2D" w:rsidRPr="00E447E5" w:rsidRDefault="0065306F"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E447E5">
        <w:rPr>
          <w:rFonts w:ascii="Calibri" w:hAnsi="Calibri" w:cs="Tahoma"/>
          <w:kern w:val="3"/>
          <w:sz w:val="24"/>
          <w:szCs w:val="24"/>
          <w:lang w:eastAsia="zh-CN"/>
        </w:rPr>
        <w:t>3</w:t>
      </w:r>
      <w:r w:rsidR="00E80E2D" w:rsidRPr="00E447E5">
        <w:rPr>
          <w:rFonts w:ascii="Calibri" w:hAnsi="Calibri" w:cs="Tahoma"/>
          <w:kern w:val="3"/>
          <w:sz w:val="24"/>
          <w:szCs w:val="24"/>
          <w:lang w:eastAsia="zh-CN"/>
        </w:rPr>
        <w:t>) dozorowania, zabezpieczenia i oznaczenia terenu budowy,</w:t>
      </w:r>
    </w:p>
    <w:p w14:paraId="07608B6F" w14:textId="10A644E6" w:rsidR="00E80E2D" w:rsidRPr="00E447E5" w:rsidRDefault="0065306F"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E447E5">
        <w:rPr>
          <w:rFonts w:ascii="Calibri" w:hAnsi="Calibri" w:cs="Tahoma"/>
          <w:kern w:val="3"/>
          <w:sz w:val="24"/>
          <w:szCs w:val="24"/>
          <w:lang w:eastAsia="zh-CN"/>
        </w:rPr>
        <w:t>4</w:t>
      </w:r>
      <w:r w:rsidR="00E80E2D" w:rsidRPr="00E447E5">
        <w:rPr>
          <w:rFonts w:ascii="Calibri" w:hAnsi="Calibri" w:cs="Tahoma"/>
          <w:kern w:val="3"/>
          <w:sz w:val="24"/>
          <w:szCs w:val="24"/>
          <w:lang w:eastAsia="zh-CN"/>
        </w:rPr>
        <w:t>) zajęcia pasa drogowego, placów, chodników</w:t>
      </w:r>
      <w:r w:rsidR="00C81A76">
        <w:rPr>
          <w:rFonts w:ascii="Calibri" w:hAnsi="Calibri" w:cs="Tahoma"/>
          <w:kern w:val="3"/>
          <w:sz w:val="24"/>
          <w:szCs w:val="24"/>
          <w:lang w:eastAsia="zh-CN"/>
        </w:rPr>
        <w:t xml:space="preserve">, </w:t>
      </w:r>
    </w:p>
    <w:p w14:paraId="1DD1DB3F" w14:textId="547DED25" w:rsidR="00E80E2D" w:rsidRPr="00E447E5" w:rsidRDefault="0065306F"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E447E5">
        <w:rPr>
          <w:rFonts w:ascii="Calibri" w:hAnsi="Calibri" w:cs="Tahoma"/>
          <w:kern w:val="3"/>
          <w:sz w:val="24"/>
          <w:szCs w:val="24"/>
          <w:lang w:eastAsia="zh-CN"/>
        </w:rPr>
        <w:t>5</w:t>
      </w:r>
      <w:r w:rsidR="00E80E2D" w:rsidRPr="00E447E5">
        <w:rPr>
          <w:rFonts w:ascii="Calibri" w:hAnsi="Calibri" w:cs="Tahoma"/>
          <w:kern w:val="3"/>
          <w:sz w:val="24"/>
          <w:szCs w:val="24"/>
          <w:lang w:eastAsia="zh-CN"/>
        </w:rPr>
        <w:t>) koszty utrzymania terenu budowy i zapewnienia warunków bezpieczeństwa dla osób i pojazdów użytkujących drogę,</w:t>
      </w:r>
    </w:p>
    <w:p w14:paraId="16D4C306" w14:textId="4DB640AA" w:rsidR="00E80E2D" w:rsidRPr="00E447E5" w:rsidRDefault="0065306F"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E447E5">
        <w:rPr>
          <w:rFonts w:ascii="Calibri" w:hAnsi="Calibri" w:cs="Tahoma"/>
          <w:kern w:val="3"/>
          <w:sz w:val="24"/>
          <w:szCs w:val="24"/>
          <w:lang w:eastAsia="zh-CN"/>
        </w:rPr>
        <w:t>6</w:t>
      </w:r>
      <w:r w:rsidR="00E80E2D" w:rsidRPr="00E447E5">
        <w:rPr>
          <w:rFonts w:ascii="Calibri" w:hAnsi="Calibri" w:cs="Tahoma"/>
          <w:kern w:val="3"/>
          <w:sz w:val="24"/>
          <w:szCs w:val="24"/>
          <w:lang w:eastAsia="zh-CN"/>
        </w:rPr>
        <w:t>) zakwaterowanie łącznie z częścią socjalną i sanitarną,</w:t>
      </w:r>
    </w:p>
    <w:p w14:paraId="7B4A8D6D" w14:textId="79DCA4B3" w:rsidR="00E80E2D" w:rsidRPr="00E447E5" w:rsidRDefault="0065306F"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E447E5">
        <w:rPr>
          <w:rFonts w:ascii="Calibri" w:hAnsi="Calibri" w:cs="Tahoma"/>
          <w:kern w:val="3"/>
          <w:sz w:val="24"/>
          <w:szCs w:val="24"/>
          <w:lang w:eastAsia="zh-CN"/>
        </w:rPr>
        <w:t>7</w:t>
      </w:r>
      <w:r w:rsidR="00E80E2D" w:rsidRPr="00E447E5">
        <w:rPr>
          <w:rFonts w:ascii="Calibri" w:hAnsi="Calibri" w:cs="Tahoma"/>
          <w:kern w:val="3"/>
          <w:sz w:val="24"/>
          <w:szCs w:val="24"/>
          <w:lang w:eastAsia="zh-CN"/>
        </w:rPr>
        <w:t>) koszty składowania i utylizacji materiałów rozbiórkowych, odpadów i śmieci,</w:t>
      </w:r>
    </w:p>
    <w:p w14:paraId="76207D0A" w14:textId="4F756819" w:rsidR="00E80E2D" w:rsidRPr="00E447E5" w:rsidRDefault="0065306F"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E447E5">
        <w:rPr>
          <w:rFonts w:ascii="Calibri" w:hAnsi="Calibri" w:cs="Tahoma"/>
          <w:kern w:val="3"/>
          <w:sz w:val="24"/>
          <w:szCs w:val="24"/>
          <w:lang w:eastAsia="zh-CN"/>
        </w:rPr>
        <w:t>8</w:t>
      </w:r>
      <w:r w:rsidR="00E80E2D" w:rsidRPr="00E447E5">
        <w:rPr>
          <w:rFonts w:ascii="Calibri" w:hAnsi="Calibri" w:cs="Tahoma"/>
          <w:kern w:val="3"/>
          <w:sz w:val="24"/>
          <w:szCs w:val="24"/>
          <w:lang w:eastAsia="zh-CN"/>
        </w:rPr>
        <w:t>) koszty związane z utrzymaniem terenu budowy w stanie wolnym od przeszkód komunikacyjnych wynikających z lokalizacji terenu budowy,</w:t>
      </w:r>
    </w:p>
    <w:p w14:paraId="5769DEF2" w14:textId="55ADE8EC" w:rsidR="00E80E2D" w:rsidRPr="00E447E5" w:rsidRDefault="0065306F"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E447E5">
        <w:rPr>
          <w:rFonts w:ascii="Calibri" w:hAnsi="Calibri" w:cs="Tahoma"/>
          <w:kern w:val="3"/>
          <w:sz w:val="24"/>
          <w:szCs w:val="24"/>
          <w:lang w:eastAsia="zh-CN"/>
        </w:rPr>
        <w:t>9)</w:t>
      </w:r>
      <w:r w:rsidR="00E80E2D" w:rsidRPr="00E447E5">
        <w:rPr>
          <w:rFonts w:ascii="Calibri" w:hAnsi="Calibri" w:cs="Tahoma"/>
          <w:kern w:val="3"/>
          <w:sz w:val="24"/>
          <w:szCs w:val="24"/>
          <w:lang w:eastAsia="zh-CN"/>
        </w:rPr>
        <w:t>koszty wynikające z utrudnień lokalizacyjnych placu budowy,</w:t>
      </w:r>
    </w:p>
    <w:p w14:paraId="139ABC90" w14:textId="40D25E06" w:rsidR="00E80E2D" w:rsidRPr="00E447E5" w:rsidRDefault="0065306F"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E447E5">
        <w:rPr>
          <w:rFonts w:ascii="Calibri" w:hAnsi="Calibri" w:cs="Tahoma"/>
          <w:kern w:val="3"/>
          <w:sz w:val="24"/>
          <w:szCs w:val="24"/>
          <w:lang w:eastAsia="zh-CN"/>
        </w:rPr>
        <w:t>10</w:t>
      </w:r>
      <w:r w:rsidR="00E80E2D" w:rsidRPr="00E447E5">
        <w:rPr>
          <w:rFonts w:ascii="Calibri" w:hAnsi="Calibri" w:cs="Tahoma"/>
          <w:kern w:val="3"/>
          <w:sz w:val="24"/>
          <w:szCs w:val="24"/>
          <w:lang w:eastAsia="zh-CN"/>
        </w:rPr>
        <w:t>) odtworzenie nawierzchni, ewentualne uszkodzenia urządzeń podziemnych w obrębie placu budowy i wykonywanych robót,</w:t>
      </w:r>
    </w:p>
    <w:p w14:paraId="3240A134" w14:textId="030089CC" w:rsidR="00E80E2D" w:rsidRPr="00E447E5" w:rsidRDefault="0065306F"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E447E5">
        <w:rPr>
          <w:rFonts w:ascii="Calibri" w:hAnsi="Calibri" w:cs="Tahoma"/>
          <w:kern w:val="3"/>
          <w:sz w:val="24"/>
          <w:szCs w:val="24"/>
          <w:lang w:eastAsia="zh-CN"/>
        </w:rPr>
        <w:t>11</w:t>
      </w:r>
      <w:r w:rsidR="00E80E2D" w:rsidRPr="00E447E5">
        <w:rPr>
          <w:rFonts w:ascii="Calibri" w:hAnsi="Calibri" w:cs="Tahoma"/>
          <w:kern w:val="3"/>
          <w:sz w:val="24"/>
          <w:szCs w:val="24"/>
          <w:lang w:eastAsia="zh-CN"/>
        </w:rPr>
        <w:t>) wszystkie podatki, cła i inne koszty, które będą opłacane przez Wykonawcę w ramach umowy,</w:t>
      </w:r>
    </w:p>
    <w:p w14:paraId="4896C2E7" w14:textId="29DA96B1" w:rsidR="00E80E2D" w:rsidRPr="00E447E5" w:rsidRDefault="0065306F" w:rsidP="00C81A76">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E447E5">
        <w:rPr>
          <w:rFonts w:ascii="Calibri" w:hAnsi="Calibri" w:cs="Tahoma"/>
          <w:kern w:val="3"/>
          <w:sz w:val="24"/>
          <w:szCs w:val="24"/>
          <w:lang w:eastAsia="zh-CN"/>
        </w:rPr>
        <w:t>12</w:t>
      </w:r>
      <w:r w:rsidR="00E80E2D" w:rsidRPr="00E447E5">
        <w:rPr>
          <w:rFonts w:ascii="Calibri" w:hAnsi="Calibri" w:cs="Tahoma"/>
          <w:kern w:val="3"/>
          <w:sz w:val="24"/>
          <w:szCs w:val="24"/>
          <w:lang w:eastAsia="zh-CN"/>
        </w:rPr>
        <w:t>) wykonanie ogrodzenia i zabezpieczenia od istniejących obiektów placu budowy,</w:t>
      </w:r>
    </w:p>
    <w:p w14:paraId="5AC002D7" w14:textId="7315B543" w:rsidR="00E80E2D" w:rsidRPr="00E447E5" w:rsidRDefault="0065306F"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E447E5">
        <w:rPr>
          <w:rFonts w:ascii="Calibri" w:hAnsi="Calibri" w:cs="Tahoma"/>
          <w:kern w:val="3"/>
          <w:sz w:val="24"/>
          <w:szCs w:val="24"/>
          <w:lang w:eastAsia="zh-CN"/>
        </w:rPr>
        <w:t>1</w:t>
      </w:r>
      <w:r w:rsidR="00C81A76">
        <w:rPr>
          <w:rFonts w:ascii="Calibri" w:hAnsi="Calibri" w:cs="Tahoma"/>
          <w:kern w:val="3"/>
          <w:sz w:val="24"/>
          <w:szCs w:val="24"/>
          <w:lang w:eastAsia="zh-CN"/>
        </w:rPr>
        <w:t>3</w:t>
      </w:r>
      <w:r w:rsidR="00E80E2D" w:rsidRPr="00E447E5">
        <w:rPr>
          <w:rFonts w:ascii="Calibri" w:hAnsi="Calibri" w:cs="Tahoma"/>
          <w:kern w:val="3"/>
          <w:sz w:val="24"/>
          <w:szCs w:val="24"/>
          <w:lang w:eastAsia="zh-CN"/>
        </w:rPr>
        <w:t>) bieżących napraw dróg dojazdowych oraz dróg przez które zostanie wyznaczony objazd,</w:t>
      </w:r>
    </w:p>
    <w:p w14:paraId="1339D3AA" w14:textId="4B43C9B2" w:rsidR="00E80E2D" w:rsidRPr="00E447E5" w:rsidRDefault="0065306F"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E447E5">
        <w:rPr>
          <w:rFonts w:ascii="Calibri" w:hAnsi="Calibri" w:cs="Tahoma"/>
          <w:kern w:val="3"/>
          <w:sz w:val="24"/>
          <w:szCs w:val="24"/>
          <w:lang w:eastAsia="zh-CN"/>
        </w:rPr>
        <w:t>1</w:t>
      </w:r>
      <w:r w:rsidR="00C81A76">
        <w:rPr>
          <w:rFonts w:ascii="Calibri" w:hAnsi="Calibri" w:cs="Tahoma"/>
          <w:kern w:val="3"/>
          <w:sz w:val="24"/>
          <w:szCs w:val="24"/>
          <w:lang w:eastAsia="zh-CN"/>
        </w:rPr>
        <w:t>4</w:t>
      </w:r>
      <w:r w:rsidR="00E80E2D" w:rsidRPr="00E447E5">
        <w:rPr>
          <w:rFonts w:ascii="Calibri" w:hAnsi="Calibri" w:cs="Tahoma"/>
          <w:kern w:val="3"/>
          <w:sz w:val="24"/>
          <w:szCs w:val="24"/>
          <w:lang w:eastAsia="zh-CN"/>
        </w:rPr>
        <w:t>) koszty obsługi geodezyjnej,</w:t>
      </w:r>
    </w:p>
    <w:p w14:paraId="2C79E744" w14:textId="6F8AD637" w:rsidR="00E80E2D" w:rsidRPr="00E447E5" w:rsidRDefault="0065306F"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E447E5">
        <w:rPr>
          <w:rFonts w:ascii="Calibri" w:hAnsi="Calibri" w:cs="Tahoma"/>
          <w:kern w:val="3"/>
          <w:sz w:val="24"/>
          <w:szCs w:val="24"/>
          <w:lang w:eastAsia="zh-CN"/>
        </w:rPr>
        <w:t>1</w:t>
      </w:r>
      <w:r w:rsidR="00C81A76">
        <w:rPr>
          <w:rFonts w:ascii="Calibri" w:hAnsi="Calibri" w:cs="Tahoma"/>
          <w:kern w:val="3"/>
          <w:sz w:val="24"/>
          <w:szCs w:val="24"/>
          <w:lang w:eastAsia="zh-CN"/>
        </w:rPr>
        <w:t>5</w:t>
      </w:r>
      <w:r w:rsidR="00E80E2D" w:rsidRPr="00E447E5">
        <w:rPr>
          <w:rFonts w:ascii="Calibri" w:hAnsi="Calibri" w:cs="Tahoma"/>
          <w:kern w:val="3"/>
          <w:sz w:val="24"/>
          <w:szCs w:val="24"/>
          <w:lang w:eastAsia="zh-CN"/>
        </w:rPr>
        <w:t>) koszt prowadzenia prac konserwatorskich</w:t>
      </w:r>
    </w:p>
    <w:p w14:paraId="5BA9F29E" w14:textId="561C6A0A" w:rsidR="00E80E2D" w:rsidRPr="00E447E5" w:rsidRDefault="0065306F"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E447E5">
        <w:rPr>
          <w:rFonts w:ascii="Calibri" w:hAnsi="Calibri" w:cs="Tahoma"/>
          <w:kern w:val="3"/>
          <w:sz w:val="24"/>
          <w:szCs w:val="24"/>
          <w:lang w:eastAsia="zh-CN"/>
        </w:rPr>
        <w:t>1</w:t>
      </w:r>
      <w:r w:rsidR="00C81A76">
        <w:rPr>
          <w:rFonts w:ascii="Calibri" w:hAnsi="Calibri" w:cs="Tahoma"/>
          <w:kern w:val="3"/>
          <w:sz w:val="24"/>
          <w:szCs w:val="24"/>
          <w:lang w:eastAsia="zh-CN"/>
        </w:rPr>
        <w:t>6</w:t>
      </w:r>
      <w:r w:rsidR="00E80E2D" w:rsidRPr="00E447E5">
        <w:rPr>
          <w:rFonts w:ascii="Calibri" w:hAnsi="Calibri" w:cs="Tahoma"/>
          <w:kern w:val="3"/>
          <w:sz w:val="24"/>
          <w:szCs w:val="24"/>
          <w:lang w:eastAsia="zh-CN"/>
        </w:rPr>
        <w:t>) wykonanie geodezyjnego wytyczenia i dokumentacji geodezyjnej,</w:t>
      </w:r>
    </w:p>
    <w:p w14:paraId="21CD8C37" w14:textId="3F8686D3" w:rsidR="00E80E2D" w:rsidRPr="00E447E5" w:rsidRDefault="0065306F"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E447E5">
        <w:rPr>
          <w:rFonts w:ascii="Calibri" w:hAnsi="Calibri" w:cs="Tahoma"/>
          <w:kern w:val="3"/>
          <w:sz w:val="24"/>
          <w:szCs w:val="24"/>
          <w:lang w:eastAsia="zh-CN"/>
        </w:rPr>
        <w:t>1</w:t>
      </w:r>
      <w:r w:rsidR="00C81A76">
        <w:rPr>
          <w:rFonts w:ascii="Calibri" w:hAnsi="Calibri" w:cs="Tahoma"/>
          <w:kern w:val="3"/>
          <w:sz w:val="24"/>
          <w:szCs w:val="24"/>
          <w:lang w:eastAsia="zh-CN"/>
        </w:rPr>
        <w:t>7</w:t>
      </w:r>
      <w:r w:rsidR="00E80E2D" w:rsidRPr="00E447E5">
        <w:rPr>
          <w:rFonts w:ascii="Calibri" w:hAnsi="Calibri" w:cs="Tahoma"/>
          <w:kern w:val="3"/>
          <w:sz w:val="24"/>
          <w:szCs w:val="24"/>
          <w:lang w:eastAsia="zh-CN"/>
        </w:rPr>
        <w:t>) koszty związane z odbiorami robót wykonanych, koszty wykonania dokumentacji powykonawczej,</w:t>
      </w:r>
    </w:p>
    <w:p w14:paraId="6588D446" w14:textId="3F06688F" w:rsidR="00E80E2D" w:rsidRPr="00E447E5" w:rsidRDefault="0065306F"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E447E5">
        <w:rPr>
          <w:rFonts w:ascii="Calibri" w:hAnsi="Calibri" w:cs="Tahoma"/>
          <w:kern w:val="3"/>
          <w:sz w:val="24"/>
          <w:szCs w:val="24"/>
          <w:lang w:eastAsia="zh-CN"/>
        </w:rPr>
        <w:t>1</w:t>
      </w:r>
      <w:r w:rsidR="00C81A76">
        <w:rPr>
          <w:rFonts w:ascii="Calibri" w:hAnsi="Calibri" w:cs="Tahoma"/>
          <w:kern w:val="3"/>
          <w:sz w:val="24"/>
          <w:szCs w:val="24"/>
          <w:lang w:eastAsia="zh-CN"/>
        </w:rPr>
        <w:t>8</w:t>
      </w:r>
      <w:r w:rsidR="00E80E2D" w:rsidRPr="00E447E5">
        <w:rPr>
          <w:rFonts w:ascii="Calibri" w:hAnsi="Calibri" w:cs="Tahoma"/>
          <w:kern w:val="3"/>
          <w:sz w:val="24"/>
          <w:szCs w:val="24"/>
          <w:lang w:eastAsia="zh-CN"/>
        </w:rPr>
        <w:t>) zorganizowanie i przeprowadzenie niezbędnych prób, badań, odbiorów oraz ewentualnego uzupełnienia dokumentacji odbiorczej dla zakresu robót objętych przedmiotem zamówienia,</w:t>
      </w:r>
    </w:p>
    <w:p w14:paraId="4D446768" w14:textId="525B3035" w:rsidR="00E80E2D" w:rsidRPr="00E447E5" w:rsidRDefault="00C81A76" w:rsidP="00E80E2D">
      <w:pPr>
        <w:tabs>
          <w:tab w:val="left" w:pos="786"/>
          <w:tab w:val="left" w:pos="851"/>
        </w:tabs>
        <w:suppressAutoHyphens/>
        <w:autoSpaceDN w:val="0"/>
        <w:ind w:left="284" w:right="28"/>
        <w:jc w:val="both"/>
        <w:textAlignment w:val="baseline"/>
        <w:rPr>
          <w:rFonts w:ascii="Calibri" w:hAnsi="Calibri" w:cs="Tahoma"/>
          <w:kern w:val="3"/>
          <w:sz w:val="24"/>
          <w:szCs w:val="24"/>
          <w:lang w:eastAsia="zh-CN"/>
        </w:rPr>
      </w:pPr>
      <w:r>
        <w:rPr>
          <w:rFonts w:ascii="Calibri" w:hAnsi="Calibri" w:cs="Tahoma"/>
          <w:kern w:val="3"/>
          <w:sz w:val="24"/>
          <w:szCs w:val="24"/>
          <w:lang w:eastAsia="zh-CN"/>
        </w:rPr>
        <w:t>19</w:t>
      </w:r>
      <w:r w:rsidR="00E80E2D" w:rsidRPr="00E447E5">
        <w:rPr>
          <w:rFonts w:ascii="Calibri" w:hAnsi="Calibri" w:cs="Tahoma"/>
          <w:kern w:val="3"/>
          <w:sz w:val="24"/>
          <w:szCs w:val="24"/>
          <w:lang w:eastAsia="zh-CN"/>
        </w:rPr>
        <w:t>) koszty pomiarów i badań materiałów oraz robót zgodnie z zasadami kontroli jakości materiałów i robót określonymi w STWiORB.</w:t>
      </w:r>
    </w:p>
    <w:p w14:paraId="543FE2C9" w14:textId="5286E7E0" w:rsidR="00E80E2D" w:rsidRPr="00E447E5" w:rsidRDefault="0065306F" w:rsidP="00E80E2D">
      <w:pPr>
        <w:tabs>
          <w:tab w:val="left" w:pos="786"/>
          <w:tab w:val="left" w:pos="851"/>
        </w:tabs>
        <w:suppressAutoHyphens/>
        <w:autoSpaceDN w:val="0"/>
        <w:ind w:left="284" w:right="28"/>
        <w:jc w:val="both"/>
        <w:textAlignment w:val="baseline"/>
        <w:rPr>
          <w:rFonts w:ascii="Calibri" w:hAnsi="Calibri" w:cs="Tahoma"/>
          <w:kern w:val="3"/>
          <w:sz w:val="24"/>
          <w:szCs w:val="24"/>
          <w:lang w:eastAsia="zh-CN"/>
        </w:rPr>
      </w:pPr>
      <w:r w:rsidRPr="00E447E5">
        <w:rPr>
          <w:rFonts w:ascii="Calibri" w:hAnsi="Calibri" w:cs="Tahoma"/>
          <w:kern w:val="3"/>
          <w:sz w:val="24"/>
          <w:szCs w:val="24"/>
          <w:lang w:eastAsia="zh-CN"/>
        </w:rPr>
        <w:t>2</w:t>
      </w:r>
      <w:r w:rsidR="00C81A76">
        <w:rPr>
          <w:rFonts w:ascii="Calibri" w:hAnsi="Calibri" w:cs="Tahoma"/>
          <w:kern w:val="3"/>
          <w:sz w:val="24"/>
          <w:szCs w:val="24"/>
          <w:lang w:eastAsia="zh-CN"/>
        </w:rPr>
        <w:t>0</w:t>
      </w:r>
      <w:r w:rsidR="00E80E2D" w:rsidRPr="00E447E5">
        <w:rPr>
          <w:rFonts w:ascii="Calibri" w:hAnsi="Calibri" w:cs="Tahoma"/>
          <w:kern w:val="3"/>
          <w:sz w:val="24"/>
          <w:szCs w:val="24"/>
          <w:lang w:eastAsia="zh-CN"/>
        </w:rPr>
        <w:t>) koszty ochrony mienia, zapewnienia warunków bezpieczeństwa, ochrony p.poż.,</w:t>
      </w:r>
    </w:p>
    <w:p w14:paraId="31EC2957" w14:textId="1C670C5D" w:rsidR="00E80E2D" w:rsidRPr="00E447E5" w:rsidRDefault="0065306F" w:rsidP="00E80E2D">
      <w:pPr>
        <w:tabs>
          <w:tab w:val="left" w:pos="786"/>
          <w:tab w:val="left" w:pos="851"/>
        </w:tabs>
        <w:suppressAutoHyphens/>
        <w:autoSpaceDN w:val="0"/>
        <w:ind w:left="284" w:right="28"/>
        <w:jc w:val="both"/>
        <w:textAlignment w:val="baseline"/>
        <w:rPr>
          <w:rFonts w:ascii="Calibri" w:hAnsi="Calibri" w:cs="Tahoma"/>
          <w:kern w:val="3"/>
          <w:sz w:val="24"/>
          <w:szCs w:val="24"/>
          <w:lang w:eastAsia="zh-CN"/>
        </w:rPr>
      </w:pPr>
      <w:r w:rsidRPr="00E447E5">
        <w:rPr>
          <w:rFonts w:ascii="Calibri" w:hAnsi="Calibri" w:cs="Tahoma"/>
          <w:kern w:val="3"/>
          <w:sz w:val="24"/>
          <w:szCs w:val="24"/>
          <w:lang w:eastAsia="zh-CN"/>
        </w:rPr>
        <w:t>2</w:t>
      </w:r>
      <w:r w:rsidR="00C81A76">
        <w:rPr>
          <w:rFonts w:ascii="Calibri" w:hAnsi="Calibri" w:cs="Tahoma"/>
          <w:kern w:val="3"/>
          <w:sz w:val="24"/>
          <w:szCs w:val="24"/>
          <w:lang w:eastAsia="zh-CN"/>
        </w:rPr>
        <w:t>1</w:t>
      </w:r>
      <w:r w:rsidR="00E80E2D" w:rsidRPr="00E447E5">
        <w:rPr>
          <w:rFonts w:ascii="Calibri" w:hAnsi="Calibri" w:cs="Tahoma"/>
          <w:kern w:val="3"/>
          <w:sz w:val="24"/>
          <w:szCs w:val="24"/>
          <w:lang w:eastAsia="zh-CN"/>
        </w:rPr>
        <w:t>) koszty opłaty składki w pełnej wysokości za polisę OC- jeżeli dotyczy,</w:t>
      </w:r>
    </w:p>
    <w:p w14:paraId="4BFAACCC" w14:textId="3C3C04B4" w:rsidR="00E80E2D" w:rsidRPr="00E447E5" w:rsidRDefault="0065306F" w:rsidP="00E80E2D">
      <w:pPr>
        <w:tabs>
          <w:tab w:val="left" w:pos="786"/>
          <w:tab w:val="left" w:pos="851"/>
        </w:tabs>
        <w:suppressAutoHyphens/>
        <w:autoSpaceDN w:val="0"/>
        <w:ind w:left="284" w:right="28"/>
        <w:jc w:val="both"/>
        <w:textAlignment w:val="baseline"/>
        <w:rPr>
          <w:rFonts w:ascii="Calibri" w:hAnsi="Calibri" w:cs="Tahoma"/>
          <w:kern w:val="3"/>
          <w:sz w:val="24"/>
          <w:szCs w:val="24"/>
          <w:lang w:eastAsia="zh-CN"/>
        </w:rPr>
      </w:pPr>
      <w:r w:rsidRPr="00E447E5">
        <w:rPr>
          <w:rFonts w:ascii="Calibri" w:hAnsi="Calibri" w:cs="Tahoma"/>
          <w:kern w:val="3"/>
          <w:sz w:val="24"/>
          <w:szCs w:val="24"/>
          <w:lang w:eastAsia="zh-CN"/>
        </w:rPr>
        <w:t>2</w:t>
      </w:r>
      <w:r w:rsidR="00C81A76">
        <w:rPr>
          <w:rFonts w:ascii="Calibri" w:hAnsi="Calibri" w:cs="Tahoma"/>
          <w:kern w:val="3"/>
          <w:sz w:val="24"/>
          <w:szCs w:val="24"/>
          <w:lang w:eastAsia="zh-CN"/>
        </w:rPr>
        <w:t>2</w:t>
      </w:r>
      <w:r w:rsidR="00E80E2D" w:rsidRPr="00E447E5">
        <w:rPr>
          <w:rFonts w:ascii="Calibri" w:hAnsi="Calibri" w:cs="Tahoma"/>
          <w:kern w:val="3"/>
          <w:sz w:val="24"/>
          <w:szCs w:val="24"/>
          <w:lang w:eastAsia="zh-CN"/>
        </w:rPr>
        <w:t>) koszty związane z wykonaniem i ustawieniem tablic informacyjnych, oraz dokonywaniem stosownych zmian w treści tablic.</w:t>
      </w:r>
    </w:p>
    <w:p w14:paraId="6AC3DECE" w14:textId="77777777" w:rsidR="00E80E2D" w:rsidRPr="00E447E5" w:rsidRDefault="00E80E2D" w:rsidP="00E80E2D">
      <w:pPr>
        <w:suppressAutoHyphens/>
        <w:autoSpaceDN w:val="0"/>
        <w:spacing w:before="120"/>
        <w:ind w:left="360"/>
        <w:jc w:val="both"/>
        <w:textAlignment w:val="baseline"/>
        <w:outlineLvl w:val="0"/>
        <w:rPr>
          <w:rFonts w:ascii="Verdana" w:hAnsi="Verdana" w:cs="Tahoma"/>
          <w:b/>
          <w:i/>
          <w:kern w:val="3"/>
          <w:sz w:val="22"/>
          <w:szCs w:val="22"/>
          <w:lang w:eastAsia="zh-CN"/>
        </w:rPr>
      </w:pPr>
      <w:r w:rsidRPr="00E447E5">
        <w:rPr>
          <w:rFonts w:ascii="Verdana" w:hAnsi="Verdana" w:cs="Tahoma"/>
          <w:b/>
          <w:i/>
          <w:kern w:val="3"/>
          <w:sz w:val="22"/>
          <w:szCs w:val="22"/>
          <w:lang w:eastAsia="zh-CN"/>
        </w:rPr>
        <w:t>W trakcie wyboru najkorzystniejszej oferty będzie brana pod uwagę przez Komisję Przetargową cena ostateczna.</w:t>
      </w:r>
    </w:p>
    <w:p w14:paraId="774776B9" w14:textId="1130651D" w:rsidR="00E80E2D" w:rsidRPr="00E447E5" w:rsidRDefault="00E80E2D" w:rsidP="00E80E2D">
      <w:pPr>
        <w:suppressAutoHyphens/>
        <w:autoSpaceDN w:val="0"/>
        <w:ind w:left="360"/>
        <w:jc w:val="both"/>
        <w:textAlignment w:val="baseline"/>
        <w:outlineLvl w:val="0"/>
        <w:rPr>
          <w:rFonts w:ascii="Verdana" w:hAnsi="Verdana" w:cs="Tahoma"/>
          <w:b/>
          <w:i/>
          <w:kern w:val="3"/>
          <w:sz w:val="22"/>
          <w:szCs w:val="22"/>
          <w:lang w:eastAsia="zh-CN"/>
        </w:rPr>
      </w:pPr>
      <w:r w:rsidRPr="00E447E5">
        <w:rPr>
          <w:rFonts w:ascii="Verdana" w:hAnsi="Verdana" w:cs="Tahoma"/>
          <w:b/>
          <w:i/>
          <w:kern w:val="3"/>
          <w:sz w:val="22"/>
          <w:szCs w:val="22"/>
          <w:lang w:eastAsia="zh-CN"/>
        </w:rPr>
        <w:t>Uwaga! Gmina jest płatnikiem podatku VAT.</w:t>
      </w:r>
    </w:p>
    <w:p w14:paraId="08A3B84B" w14:textId="77777777" w:rsidR="005B5640" w:rsidRPr="00E447E5" w:rsidRDefault="005B5640" w:rsidP="00E80E2D">
      <w:pPr>
        <w:suppressAutoHyphens/>
        <w:autoSpaceDN w:val="0"/>
        <w:ind w:left="360"/>
        <w:jc w:val="both"/>
        <w:textAlignment w:val="baseline"/>
        <w:outlineLvl w:val="0"/>
        <w:rPr>
          <w:rFonts w:ascii="Verdana" w:hAnsi="Verdana" w:cs="Tahoma"/>
          <w:b/>
          <w:i/>
          <w:kern w:val="3"/>
          <w:sz w:val="22"/>
          <w:szCs w:val="22"/>
          <w:lang w:eastAsia="zh-CN"/>
        </w:rPr>
      </w:pPr>
    </w:p>
    <w:p w14:paraId="1C90F698" w14:textId="77777777" w:rsidR="005B5640" w:rsidRPr="00E447E5" w:rsidRDefault="005B5640" w:rsidP="005B5640">
      <w:pPr>
        <w:ind w:left="426"/>
        <w:jc w:val="both"/>
        <w:rPr>
          <w:rFonts w:ascii="Verdana" w:hAnsi="Verdana"/>
          <w:b/>
        </w:rPr>
      </w:pPr>
      <w:r w:rsidRPr="00E447E5">
        <w:rPr>
          <w:rFonts w:ascii="Verdana" w:hAnsi="Verdana"/>
          <w:b/>
        </w:rPr>
        <w:t xml:space="preserve">Kryteriami wyboru oferty najkorzystniejszej będą: </w:t>
      </w:r>
    </w:p>
    <w:p w14:paraId="0050EE94" w14:textId="77777777" w:rsidR="005B5640" w:rsidRPr="00E447E5" w:rsidRDefault="005B5640" w:rsidP="005B5640">
      <w:pPr>
        <w:ind w:left="426"/>
        <w:jc w:val="both"/>
        <w:rPr>
          <w:rFonts w:ascii="Verdana" w:hAnsi="Verdana"/>
        </w:rPr>
      </w:pPr>
      <w:r w:rsidRPr="00E447E5">
        <w:rPr>
          <w:rFonts w:ascii="Verdana" w:hAnsi="Verdana"/>
        </w:rPr>
        <w:t>1) </w:t>
      </w:r>
      <w:r w:rsidRPr="00E447E5">
        <w:rPr>
          <w:rFonts w:ascii="Verdana" w:hAnsi="Verdana"/>
          <w:b/>
        </w:rPr>
        <w:t>cena ryczałtowa brutto</w:t>
      </w:r>
      <w:r w:rsidRPr="00E447E5">
        <w:rPr>
          <w:rFonts w:ascii="Verdana" w:hAnsi="Verdana"/>
        </w:rPr>
        <w:t xml:space="preserve"> – </w:t>
      </w:r>
      <w:r w:rsidRPr="00E447E5">
        <w:rPr>
          <w:rFonts w:ascii="Verdana" w:hAnsi="Verdana"/>
          <w:b/>
        </w:rPr>
        <w:t>100%</w:t>
      </w:r>
      <w:r w:rsidRPr="00E447E5">
        <w:rPr>
          <w:rFonts w:ascii="Verdana" w:hAnsi="Verdana"/>
        </w:rPr>
        <w:t>;</w:t>
      </w:r>
    </w:p>
    <w:p w14:paraId="3BDD5093" w14:textId="77777777" w:rsidR="005B5640" w:rsidRPr="00E447E5" w:rsidRDefault="005B5640" w:rsidP="005B5640">
      <w:pPr>
        <w:ind w:left="426"/>
        <w:jc w:val="both"/>
        <w:rPr>
          <w:rFonts w:ascii="Verdana" w:hAnsi="Verdana"/>
        </w:rPr>
      </w:pPr>
      <w:r w:rsidRPr="00E447E5">
        <w:rPr>
          <w:rFonts w:ascii="Verdana" w:hAnsi="Verdana"/>
        </w:rPr>
        <w:t>Oferty nieodrzucone oceniane będą według wzoru:</w:t>
      </w:r>
    </w:p>
    <w:p w14:paraId="3468E2B5" w14:textId="77777777" w:rsidR="005B5640" w:rsidRPr="00E447E5" w:rsidRDefault="005B5640" w:rsidP="005B5640">
      <w:pPr>
        <w:ind w:left="426"/>
        <w:jc w:val="center"/>
        <w:rPr>
          <w:rFonts w:ascii="Verdana" w:hAnsi="Verdana"/>
          <w:b/>
        </w:rPr>
      </w:pPr>
      <w:r w:rsidRPr="00E447E5">
        <w:rPr>
          <w:rFonts w:ascii="Verdana" w:hAnsi="Verdana"/>
          <w:b/>
        </w:rPr>
        <w:t>(Cmin/Cb * 100%) * 100 = liczba punktów</w:t>
      </w:r>
    </w:p>
    <w:p w14:paraId="36CE10AC" w14:textId="77777777" w:rsidR="005B5640" w:rsidRPr="00E447E5" w:rsidRDefault="005B5640" w:rsidP="005B5640">
      <w:pPr>
        <w:pStyle w:val="1"/>
        <w:ind w:left="426" w:firstLine="0"/>
        <w:rPr>
          <w:rFonts w:ascii="Verdana" w:hAnsi="Verdana"/>
          <w:color w:val="auto"/>
          <w:sz w:val="20"/>
        </w:rPr>
      </w:pPr>
      <w:r w:rsidRPr="00E447E5">
        <w:rPr>
          <w:rFonts w:ascii="Verdana" w:hAnsi="Verdana"/>
          <w:color w:val="auto"/>
          <w:sz w:val="20"/>
        </w:rPr>
        <w:t>gdzie:</w:t>
      </w:r>
    </w:p>
    <w:p w14:paraId="1A6264F0" w14:textId="77777777" w:rsidR="005B5640" w:rsidRPr="00E447E5" w:rsidRDefault="005B5640" w:rsidP="005B5640">
      <w:pPr>
        <w:pStyle w:val="1"/>
        <w:tabs>
          <w:tab w:val="left" w:pos="23045"/>
        </w:tabs>
        <w:ind w:left="993" w:hanging="567"/>
        <w:rPr>
          <w:rFonts w:ascii="Verdana" w:hAnsi="Verdana"/>
          <w:color w:val="auto"/>
          <w:sz w:val="20"/>
        </w:rPr>
      </w:pPr>
      <w:r w:rsidRPr="00E447E5">
        <w:rPr>
          <w:rFonts w:ascii="Verdana" w:hAnsi="Verdana"/>
          <w:color w:val="auto"/>
          <w:sz w:val="20"/>
        </w:rPr>
        <w:t>Cmin – najniższa cena spośród ofert nieodrzuconych;</w:t>
      </w:r>
    </w:p>
    <w:p w14:paraId="4BC7057B" w14:textId="77777777" w:rsidR="005B5640" w:rsidRPr="00E447E5" w:rsidRDefault="005B5640" w:rsidP="005B5640">
      <w:pPr>
        <w:pStyle w:val="1"/>
        <w:tabs>
          <w:tab w:val="left" w:pos="23030"/>
        </w:tabs>
        <w:ind w:left="993" w:hanging="567"/>
        <w:rPr>
          <w:rFonts w:ascii="Verdana" w:hAnsi="Verdana"/>
          <w:color w:val="auto"/>
          <w:sz w:val="20"/>
        </w:rPr>
      </w:pPr>
      <w:r w:rsidRPr="00E447E5">
        <w:rPr>
          <w:rFonts w:ascii="Verdana" w:hAnsi="Verdana"/>
          <w:color w:val="auto"/>
          <w:sz w:val="20"/>
        </w:rPr>
        <w:t>Cb – cena oferty rozpatrywanej;</w:t>
      </w:r>
    </w:p>
    <w:p w14:paraId="2D2A25AA" w14:textId="77777777" w:rsidR="005B5640" w:rsidRPr="00E447E5" w:rsidRDefault="005B5640" w:rsidP="005B5640">
      <w:pPr>
        <w:spacing w:after="120"/>
        <w:ind w:left="993" w:hanging="567"/>
        <w:jc w:val="both"/>
        <w:rPr>
          <w:rFonts w:ascii="Verdana" w:hAnsi="Verdana"/>
        </w:rPr>
      </w:pPr>
      <w:r w:rsidRPr="00E447E5">
        <w:rPr>
          <w:rFonts w:ascii="Verdana" w:hAnsi="Verdana"/>
        </w:rPr>
        <w:t>100 – stały wskaźnik.</w:t>
      </w:r>
    </w:p>
    <w:p w14:paraId="44F3A667" w14:textId="77777777" w:rsidR="005B5640" w:rsidRPr="00E447E5" w:rsidRDefault="005B5640" w:rsidP="005B5640">
      <w:pPr>
        <w:ind w:left="426"/>
        <w:jc w:val="both"/>
        <w:rPr>
          <w:rFonts w:ascii="Verdana" w:hAnsi="Verdana"/>
        </w:rPr>
      </w:pPr>
      <w:r w:rsidRPr="00E447E5">
        <w:rPr>
          <w:rFonts w:ascii="Verdana" w:hAnsi="Verdana"/>
          <w:b/>
          <w:u w:val="single"/>
        </w:rPr>
        <w:t>Wymagania jakościowe</w:t>
      </w:r>
      <w:r w:rsidRPr="00E447E5">
        <w:rPr>
          <w:rFonts w:ascii="Verdana" w:hAnsi="Verdana"/>
        </w:rPr>
        <w:t xml:space="preserve"> odnoszące się do co najmniej głównych elementów składających się na przedmiot zamówienia, o których mowa w art. 246 ust. 2 ustawy </w:t>
      </w:r>
      <w:r w:rsidRPr="00E447E5">
        <w:rPr>
          <w:rFonts w:ascii="Verdana" w:hAnsi="Verdana"/>
        </w:rPr>
        <w:lastRenderedPageBreak/>
        <w:t>Pzp zostały określone w opisie przedmiotu zamówienia, czyli w dokumentacji projektowej i specyfikacji technicznej wykonania i odbioru robót. Dokumenty te wskazują parametry wszystkich materiałów i urządzeń, które będą musiały być użyte do realizacji przedmiotu zamówienia, jak również zasady wiedzy technicznej wymagane do wykonania robót. Uwzględnią także wszystkie elementy, które mają wpływ na koszty związane z eksploatacją oraz utylizacją przedmiotu zamówienia. Dokumenty opisujące przedmiot zamówienia są tak precyzyjne, że bez względu na fakt, kto będzie wykonawcą przedmiotu zamówienia, jedyną różnicą będą zaoferowane ceny (tzn. przedmiot zamówienia jest zestandaryzowany - identyczny, niezależnie od tego, który z wykonawców go wykona). W związku z powyższym zamawiający jest upoważniony do zastosowania ceny jako jedynego kryterium oceny ofert.</w:t>
      </w:r>
    </w:p>
    <w:p w14:paraId="39F4F81A" w14:textId="77777777" w:rsidR="00E80E2D" w:rsidRPr="00E447E5" w:rsidRDefault="00E80E2D" w:rsidP="00E80E2D">
      <w:pPr>
        <w:suppressAutoHyphens/>
        <w:autoSpaceDN w:val="0"/>
        <w:ind w:left="426" w:hanging="426"/>
        <w:jc w:val="both"/>
        <w:textAlignment w:val="baseline"/>
        <w:rPr>
          <w:rFonts w:ascii="Calibri" w:hAnsi="Calibri"/>
          <w:kern w:val="3"/>
          <w:sz w:val="24"/>
          <w:szCs w:val="24"/>
          <w:lang w:eastAsia="zh-CN"/>
        </w:rPr>
      </w:pPr>
    </w:p>
    <w:p w14:paraId="05DEC4EE" w14:textId="77777777" w:rsidR="00E80E2D" w:rsidRPr="00E447E5"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E447E5">
        <w:rPr>
          <w:rFonts w:ascii="Verdana" w:hAnsi="Verdana"/>
          <w:b/>
          <w:kern w:val="3"/>
          <w:lang w:eastAsia="zh-CN"/>
        </w:rPr>
        <w:t>15. INFORMACJE O FORMALNOŚCIACH, JAKIE MUSZĄ ZOSTAĆ DOPEŁNIONE PO WYBORZE OFERTY W CELU ZAWARCIA UMOWY W SPRAWIE ZAMÓWIENIA PUBLICZNEGO.</w:t>
      </w:r>
    </w:p>
    <w:p w14:paraId="4E359CE0" w14:textId="77777777" w:rsidR="00E80E2D" w:rsidRPr="00E447E5" w:rsidRDefault="00E80E2D" w:rsidP="00E80E2D">
      <w:pPr>
        <w:suppressAutoHyphens/>
        <w:autoSpaceDN w:val="0"/>
        <w:ind w:left="426"/>
        <w:jc w:val="both"/>
        <w:textAlignment w:val="baseline"/>
        <w:rPr>
          <w:rFonts w:ascii="Verdana" w:hAnsi="Verdana"/>
          <w:kern w:val="3"/>
          <w:sz w:val="24"/>
          <w:szCs w:val="24"/>
          <w:lang w:eastAsia="zh-CN"/>
        </w:rPr>
      </w:pPr>
    </w:p>
    <w:p w14:paraId="79D022F9" w14:textId="77777777" w:rsidR="00E80E2D" w:rsidRPr="00E447E5" w:rsidRDefault="00E80E2D" w:rsidP="00E80E2D">
      <w:pPr>
        <w:suppressAutoHyphens/>
        <w:autoSpaceDN w:val="0"/>
        <w:ind w:left="426"/>
        <w:jc w:val="both"/>
        <w:textAlignment w:val="baseline"/>
        <w:rPr>
          <w:rFonts w:ascii="Calibri" w:hAnsi="Calibri"/>
          <w:kern w:val="3"/>
          <w:sz w:val="24"/>
          <w:szCs w:val="24"/>
          <w:lang w:eastAsia="zh-CN"/>
        </w:rPr>
      </w:pPr>
      <w:r w:rsidRPr="00E447E5">
        <w:rPr>
          <w:rFonts w:ascii="Calibri" w:hAnsi="Calibri"/>
          <w:kern w:val="3"/>
          <w:sz w:val="24"/>
          <w:szCs w:val="24"/>
          <w:lang w:eastAsia="zh-CN"/>
        </w:rPr>
        <w:t>Z wykonawcą, który złoży najkorzystniejszą ofertę, zostanie zawarta umowa, której wzór stanowi załącznik nr 1 do SWZ. O terminie zawarcia umowy wykonawca zostanie poinformowany przez Zamawiającego.</w:t>
      </w:r>
    </w:p>
    <w:p w14:paraId="40DAB659" w14:textId="77777777" w:rsidR="00E80E2D" w:rsidRPr="00E447E5" w:rsidRDefault="00E80E2D" w:rsidP="00E80E2D">
      <w:pPr>
        <w:suppressAutoHyphens/>
        <w:autoSpaceDN w:val="0"/>
        <w:ind w:left="426" w:hanging="426"/>
        <w:jc w:val="both"/>
        <w:textAlignment w:val="baseline"/>
        <w:rPr>
          <w:rFonts w:ascii="Verdana" w:hAnsi="Verdana"/>
          <w:kern w:val="3"/>
          <w:sz w:val="24"/>
          <w:szCs w:val="24"/>
          <w:lang w:eastAsia="zh-CN"/>
        </w:rPr>
      </w:pPr>
    </w:p>
    <w:p w14:paraId="219252F8" w14:textId="77777777" w:rsidR="00E80E2D" w:rsidRPr="00E447E5"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E447E5">
        <w:rPr>
          <w:rFonts w:ascii="Verdana" w:hAnsi="Verdana"/>
          <w:b/>
          <w:kern w:val="3"/>
          <w:lang w:eastAsia="zh-CN"/>
        </w:rPr>
        <w:t>16. POUCZENIE O ŚRODKACH OCHRONY PRAWNEJ PRZYSŁUGUJĄCYCH WYKONAWCY.</w:t>
      </w:r>
    </w:p>
    <w:p w14:paraId="0585B762" w14:textId="77777777" w:rsidR="00E80E2D" w:rsidRPr="00E447E5" w:rsidRDefault="00E80E2D" w:rsidP="00E80E2D">
      <w:pPr>
        <w:suppressAutoHyphens/>
        <w:autoSpaceDN w:val="0"/>
        <w:ind w:left="426"/>
        <w:jc w:val="both"/>
        <w:textAlignment w:val="baseline"/>
        <w:rPr>
          <w:rFonts w:ascii="Verdana" w:hAnsi="Verdana"/>
          <w:kern w:val="3"/>
          <w:sz w:val="24"/>
          <w:szCs w:val="24"/>
          <w:lang w:eastAsia="zh-CN"/>
        </w:rPr>
      </w:pPr>
    </w:p>
    <w:p w14:paraId="75D8E26C" w14:textId="77777777" w:rsidR="00E80E2D" w:rsidRPr="00E447E5" w:rsidRDefault="00E80E2D" w:rsidP="00E80E2D">
      <w:pPr>
        <w:suppressAutoHyphens/>
        <w:autoSpaceDN w:val="0"/>
        <w:ind w:left="426"/>
        <w:jc w:val="both"/>
        <w:textAlignment w:val="baseline"/>
        <w:rPr>
          <w:rFonts w:ascii="Calibri" w:hAnsi="Calibri"/>
          <w:kern w:val="3"/>
          <w:sz w:val="24"/>
          <w:szCs w:val="24"/>
          <w:lang w:eastAsia="zh-CN"/>
        </w:rPr>
      </w:pPr>
      <w:r w:rsidRPr="00E447E5">
        <w:rPr>
          <w:rFonts w:ascii="Calibri" w:hAnsi="Calibri"/>
          <w:kern w:val="3"/>
          <w:sz w:val="24"/>
          <w:szCs w:val="24"/>
          <w:lang w:eastAsia="zh-CN"/>
        </w:rPr>
        <w:t>W postępowaniu mają zastosowanie środki ochrony prawnej, o których mowa w Dziale IX ustawy Pzp oraz poniższych Rozporządzeniach:</w:t>
      </w:r>
    </w:p>
    <w:p w14:paraId="1C732F70" w14:textId="77777777" w:rsidR="00E80E2D" w:rsidRPr="00E447E5" w:rsidRDefault="00E80E2D" w:rsidP="00E80E2D">
      <w:pPr>
        <w:suppressAutoHyphens/>
        <w:autoSpaceDN w:val="0"/>
        <w:ind w:left="709" w:hanging="284"/>
        <w:jc w:val="both"/>
        <w:textAlignment w:val="baseline"/>
        <w:rPr>
          <w:rFonts w:ascii="Calibri" w:hAnsi="Calibri"/>
          <w:kern w:val="3"/>
          <w:sz w:val="24"/>
          <w:szCs w:val="24"/>
          <w:lang w:eastAsia="zh-CN"/>
        </w:rPr>
      </w:pPr>
      <w:r w:rsidRPr="00E447E5">
        <w:rPr>
          <w:rFonts w:ascii="Calibri" w:hAnsi="Calibri"/>
          <w:kern w:val="3"/>
          <w:sz w:val="24"/>
          <w:szCs w:val="24"/>
          <w:lang w:eastAsia="zh-CN"/>
        </w:rPr>
        <w:t>1) Rozporządzenie Prezesa Rady Ministrów z 30 grudnia 2020 r. w sprawie postępowania przy rozpoznawaniu odwołań przez Krajową Izbę Odwoławczą (Dz. U. z 2020 r., poz. 2453);</w:t>
      </w:r>
    </w:p>
    <w:p w14:paraId="09EFAC3D" w14:textId="77777777" w:rsidR="00E80E2D" w:rsidRPr="00E447E5" w:rsidRDefault="00E80E2D" w:rsidP="00E80E2D">
      <w:pPr>
        <w:suppressAutoHyphens/>
        <w:autoSpaceDN w:val="0"/>
        <w:ind w:left="709" w:hanging="284"/>
        <w:jc w:val="both"/>
        <w:textAlignment w:val="baseline"/>
        <w:rPr>
          <w:rFonts w:ascii="Calibri" w:hAnsi="Calibri"/>
          <w:kern w:val="3"/>
          <w:sz w:val="24"/>
          <w:szCs w:val="24"/>
          <w:lang w:eastAsia="zh-CN"/>
        </w:rPr>
      </w:pPr>
      <w:r w:rsidRPr="00E447E5">
        <w:rPr>
          <w:rFonts w:ascii="Calibri" w:hAnsi="Calibri"/>
          <w:kern w:val="3"/>
          <w:sz w:val="24"/>
          <w:szCs w:val="24"/>
          <w:lang w:eastAsia="zh-CN"/>
        </w:rPr>
        <w:t>2) Rozporządzenie Prezesa Rady Ministrów z 30 grudnia 2020 r. w sprawie szczegółowych kosztów postępowania odwoławczego, ich rozliczania oraz wysokości i sposobu pobierania wpisu od odwołania (Dz. U. z 2020 r., poz. 2437).</w:t>
      </w:r>
    </w:p>
    <w:p w14:paraId="4AAF5DC0" w14:textId="77777777" w:rsidR="00E80E2D" w:rsidRPr="00E447E5" w:rsidRDefault="00E80E2D" w:rsidP="00E80E2D">
      <w:pPr>
        <w:suppressAutoHyphens/>
        <w:autoSpaceDN w:val="0"/>
        <w:jc w:val="both"/>
        <w:textAlignment w:val="baseline"/>
        <w:rPr>
          <w:rFonts w:ascii="Verdana" w:hAnsi="Verdana"/>
          <w:kern w:val="3"/>
          <w:sz w:val="24"/>
          <w:szCs w:val="24"/>
          <w:lang w:eastAsia="zh-CN"/>
        </w:rPr>
      </w:pPr>
    </w:p>
    <w:p w14:paraId="44AC746D" w14:textId="335F7091" w:rsidR="00E80E2D" w:rsidRPr="00E447E5"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E447E5">
        <w:rPr>
          <w:rFonts w:ascii="Verdana" w:hAnsi="Verdana"/>
          <w:b/>
          <w:kern w:val="3"/>
          <w:lang w:eastAsia="zh-CN"/>
        </w:rPr>
        <w:t>17. INFORMACJA O WARUNKACH UDZIAŁU W POSTĘPOWANIU.</w:t>
      </w:r>
      <w:r w:rsidR="00D30E60" w:rsidRPr="00E447E5">
        <w:rPr>
          <w:rFonts w:ascii="Verdana" w:hAnsi="Verdana"/>
          <w:b/>
          <w:kern w:val="3"/>
          <w:lang w:eastAsia="zh-CN"/>
        </w:rPr>
        <w:t xml:space="preserve"> </w:t>
      </w:r>
    </w:p>
    <w:p w14:paraId="26FB6618" w14:textId="77777777" w:rsidR="00E80E2D" w:rsidRPr="00E447E5" w:rsidRDefault="00E80E2D" w:rsidP="00E80E2D">
      <w:pPr>
        <w:suppressAutoHyphens/>
        <w:autoSpaceDN w:val="0"/>
        <w:ind w:left="1134" w:hanging="708"/>
        <w:jc w:val="both"/>
        <w:textAlignment w:val="baseline"/>
        <w:rPr>
          <w:rFonts w:ascii="Verdana" w:hAnsi="Verdana"/>
          <w:kern w:val="3"/>
          <w:lang w:eastAsia="zh-CN"/>
        </w:rPr>
      </w:pPr>
    </w:p>
    <w:p w14:paraId="15888129" w14:textId="06016D11" w:rsidR="00E80E2D" w:rsidRPr="00E447E5" w:rsidRDefault="00E80E2D" w:rsidP="00E80E2D">
      <w:pPr>
        <w:suppressAutoHyphens/>
        <w:autoSpaceDN w:val="0"/>
        <w:jc w:val="both"/>
        <w:textAlignment w:val="baseline"/>
        <w:rPr>
          <w:strike/>
          <w:kern w:val="3"/>
          <w:sz w:val="24"/>
          <w:szCs w:val="24"/>
          <w:lang w:eastAsia="zh-CN"/>
        </w:rPr>
      </w:pPr>
      <w:r w:rsidRPr="00E447E5">
        <w:rPr>
          <w:rFonts w:ascii="Calibri" w:hAnsi="Calibri"/>
          <w:kern w:val="3"/>
          <w:sz w:val="24"/>
          <w:szCs w:val="24"/>
          <w:lang w:eastAsia="zh-CN"/>
        </w:rPr>
        <w:t xml:space="preserve">17.1 Posiadanie doświadczenia niezbędnego do wykonania przedmiotu zamówienia, tj. wykonanie/zakończenie (rozpoczęcie mogło nastąpić wcześniej) w okresie ostatnich pięciu lat przed upływem terminu składania ofert (jeżeli okres prowadzenia działalności jest krótszy – wykonali w tym okresie) </w:t>
      </w:r>
      <w:r w:rsidRPr="00E447E5">
        <w:rPr>
          <w:rFonts w:ascii="Calibri" w:hAnsi="Calibri" w:cs="Tahoma"/>
          <w:b/>
          <w:bCs/>
          <w:kern w:val="3"/>
          <w:sz w:val="24"/>
          <w:szCs w:val="24"/>
          <w:lang w:eastAsia="zh-CN"/>
        </w:rPr>
        <w:t xml:space="preserve">co najmniej </w:t>
      </w:r>
      <w:r w:rsidR="005C0720" w:rsidRPr="00E447E5">
        <w:rPr>
          <w:rFonts w:ascii="Calibri" w:hAnsi="Calibri" w:cs="Tahoma"/>
          <w:b/>
          <w:bCs/>
          <w:kern w:val="3"/>
          <w:sz w:val="24"/>
          <w:szCs w:val="24"/>
          <w:lang w:eastAsia="zh-CN"/>
        </w:rPr>
        <w:t>jednej</w:t>
      </w:r>
      <w:r w:rsidRPr="00E447E5">
        <w:rPr>
          <w:rFonts w:ascii="Calibri" w:hAnsi="Calibri" w:cs="Tahoma"/>
          <w:b/>
          <w:bCs/>
          <w:kern w:val="3"/>
          <w:sz w:val="24"/>
          <w:szCs w:val="24"/>
          <w:lang w:eastAsia="zh-CN"/>
        </w:rPr>
        <w:t xml:space="preserve">  rob</w:t>
      </w:r>
      <w:r w:rsidR="005C0720" w:rsidRPr="00E447E5">
        <w:rPr>
          <w:rFonts w:ascii="Calibri" w:hAnsi="Calibri" w:cs="Tahoma"/>
          <w:b/>
          <w:bCs/>
          <w:kern w:val="3"/>
          <w:sz w:val="24"/>
          <w:szCs w:val="24"/>
          <w:lang w:eastAsia="zh-CN"/>
        </w:rPr>
        <w:t>oty</w:t>
      </w:r>
      <w:r w:rsidRPr="00E447E5">
        <w:rPr>
          <w:rFonts w:ascii="Calibri" w:hAnsi="Calibri" w:cs="Tahoma"/>
          <w:b/>
          <w:bCs/>
          <w:kern w:val="3"/>
          <w:sz w:val="24"/>
          <w:szCs w:val="24"/>
          <w:lang w:eastAsia="zh-CN"/>
        </w:rPr>
        <w:t xml:space="preserve">  budowlan</w:t>
      </w:r>
      <w:r w:rsidR="005C0720" w:rsidRPr="00E447E5">
        <w:rPr>
          <w:rFonts w:ascii="Calibri" w:hAnsi="Calibri" w:cs="Tahoma"/>
          <w:b/>
          <w:bCs/>
          <w:kern w:val="3"/>
          <w:sz w:val="24"/>
          <w:szCs w:val="24"/>
          <w:lang w:eastAsia="zh-CN"/>
        </w:rPr>
        <w:t>ej</w:t>
      </w:r>
      <w:r w:rsidRPr="00E447E5">
        <w:rPr>
          <w:rFonts w:ascii="Calibri" w:hAnsi="Calibri" w:cs="Tahoma"/>
          <w:b/>
          <w:bCs/>
          <w:kern w:val="3"/>
          <w:sz w:val="24"/>
          <w:szCs w:val="24"/>
          <w:lang w:eastAsia="zh-CN"/>
        </w:rPr>
        <w:t xml:space="preserve">  polegającej na budowie, przebudowie </w:t>
      </w:r>
      <w:r w:rsidR="00B854A4" w:rsidRPr="00E447E5">
        <w:rPr>
          <w:rFonts w:ascii="Calibri" w:hAnsi="Calibri" w:cs="Tahoma"/>
          <w:b/>
          <w:bCs/>
          <w:kern w:val="3"/>
          <w:sz w:val="24"/>
          <w:szCs w:val="24"/>
          <w:lang w:eastAsia="zh-CN"/>
        </w:rPr>
        <w:t>ciągów komunikacyjnych</w:t>
      </w:r>
      <w:r w:rsidR="00C22104" w:rsidRPr="00E447E5">
        <w:rPr>
          <w:rFonts w:ascii="Calibri" w:hAnsi="Calibri" w:cs="Tahoma"/>
          <w:b/>
          <w:bCs/>
          <w:kern w:val="3"/>
          <w:sz w:val="24"/>
          <w:szCs w:val="24"/>
          <w:lang w:eastAsia="zh-CN"/>
        </w:rPr>
        <w:t xml:space="preserve"> o powierzchni minimum </w:t>
      </w:r>
      <w:r w:rsidR="00C81A76" w:rsidRPr="002B21DD">
        <w:rPr>
          <w:rFonts w:ascii="Calibri" w:hAnsi="Calibri" w:cs="Tahoma"/>
          <w:b/>
          <w:bCs/>
          <w:kern w:val="3"/>
          <w:sz w:val="24"/>
          <w:szCs w:val="24"/>
          <w:lang w:eastAsia="zh-CN"/>
        </w:rPr>
        <w:t xml:space="preserve">1 500 </w:t>
      </w:r>
      <w:r w:rsidR="0094166E" w:rsidRPr="002B21DD">
        <w:rPr>
          <w:rFonts w:ascii="Calibri" w:hAnsi="Calibri" w:cs="Tahoma"/>
          <w:b/>
          <w:bCs/>
          <w:kern w:val="3"/>
          <w:sz w:val="24"/>
          <w:szCs w:val="24"/>
          <w:lang w:eastAsia="zh-CN"/>
        </w:rPr>
        <w:t xml:space="preserve"> m</w:t>
      </w:r>
      <w:r w:rsidR="00C22104" w:rsidRPr="002B21DD">
        <w:rPr>
          <w:rFonts w:ascii="Calibri" w:hAnsi="Calibri" w:cs="Tahoma"/>
          <w:b/>
          <w:bCs/>
          <w:kern w:val="3"/>
          <w:sz w:val="24"/>
          <w:szCs w:val="24"/>
          <w:vertAlign w:val="superscript"/>
          <w:lang w:eastAsia="zh-CN"/>
        </w:rPr>
        <w:t>2</w:t>
      </w:r>
      <w:r w:rsidR="00236DD4" w:rsidRPr="002B21DD">
        <w:rPr>
          <w:rFonts w:ascii="Calibri" w:hAnsi="Calibri" w:cs="Tahoma"/>
          <w:b/>
          <w:bCs/>
          <w:kern w:val="3"/>
          <w:sz w:val="24"/>
          <w:szCs w:val="24"/>
          <w:lang w:eastAsia="zh-CN"/>
        </w:rPr>
        <w:t>.</w:t>
      </w:r>
    </w:p>
    <w:p w14:paraId="30CFBE96" w14:textId="5F7D4B81" w:rsidR="00E80E2D" w:rsidRPr="00E447E5" w:rsidRDefault="00E80E2D" w:rsidP="00E80E2D">
      <w:pPr>
        <w:widowControl w:val="0"/>
        <w:numPr>
          <w:ilvl w:val="2"/>
          <w:numId w:val="33"/>
        </w:numPr>
        <w:suppressAutoHyphens/>
        <w:autoSpaceDN w:val="0"/>
        <w:jc w:val="both"/>
        <w:textAlignment w:val="baseline"/>
        <w:rPr>
          <w:rFonts w:asciiTheme="minorHAnsi" w:hAnsiTheme="minorHAnsi" w:cstheme="minorHAnsi"/>
          <w:kern w:val="3"/>
          <w:sz w:val="24"/>
          <w:szCs w:val="24"/>
          <w:lang w:eastAsia="zh-CN"/>
        </w:rPr>
      </w:pPr>
      <w:r w:rsidRPr="00E447E5">
        <w:rPr>
          <w:rFonts w:asciiTheme="minorHAnsi" w:hAnsiTheme="minorHAnsi" w:cstheme="minorHAnsi"/>
          <w:kern w:val="3"/>
          <w:sz w:val="24"/>
          <w:szCs w:val="24"/>
          <w:lang w:eastAsia="zh-CN"/>
        </w:rPr>
        <w:t xml:space="preserve">Warunek udziału w postępowaniu dotyczący niezbędnej wiedzy i doświadczenia, </w:t>
      </w:r>
      <w:r w:rsidR="002C0D50" w:rsidRPr="00E447E5">
        <w:rPr>
          <w:rFonts w:asciiTheme="minorHAnsi" w:hAnsiTheme="minorHAnsi" w:cstheme="minorHAnsi"/>
          <w:kern w:val="3"/>
          <w:sz w:val="24"/>
          <w:szCs w:val="24"/>
          <w:lang w:eastAsia="zh-CN"/>
        </w:rPr>
        <w:t xml:space="preserve">może </w:t>
      </w:r>
      <w:r w:rsidRPr="00E447E5">
        <w:rPr>
          <w:rFonts w:asciiTheme="minorHAnsi" w:hAnsiTheme="minorHAnsi" w:cstheme="minorHAnsi"/>
          <w:kern w:val="3"/>
          <w:sz w:val="24"/>
          <w:szCs w:val="24"/>
          <w:lang w:eastAsia="zh-CN"/>
        </w:rPr>
        <w:t xml:space="preserve"> być spełniony:</w:t>
      </w:r>
    </w:p>
    <w:p w14:paraId="137B51D9" w14:textId="75CC6E5B" w:rsidR="00236DD4" w:rsidRPr="00E447E5" w:rsidRDefault="00236DD4" w:rsidP="00236DD4">
      <w:pPr>
        <w:pStyle w:val="Akapitzlist"/>
        <w:ind w:left="630"/>
        <w:jc w:val="both"/>
        <w:rPr>
          <w:rFonts w:asciiTheme="minorHAnsi" w:hAnsiTheme="minorHAnsi" w:cstheme="minorHAnsi"/>
          <w:sz w:val="24"/>
          <w:szCs w:val="24"/>
        </w:rPr>
      </w:pPr>
      <w:r w:rsidRPr="00E447E5">
        <w:rPr>
          <w:rFonts w:asciiTheme="minorHAnsi" w:hAnsiTheme="minorHAnsi" w:cstheme="minorHAnsi"/>
          <w:sz w:val="24"/>
          <w:szCs w:val="24"/>
        </w:rPr>
        <w:t>- przez Wykonawcę samodzielnie,</w:t>
      </w:r>
    </w:p>
    <w:p w14:paraId="16E58766" w14:textId="6324A2E1" w:rsidR="00E80E2D" w:rsidRPr="00E447E5" w:rsidRDefault="00236DD4" w:rsidP="00236DD4">
      <w:pPr>
        <w:widowControl w:val="0"/>
        <w:suppressAutoHyphens/>
        <w:autoSpaceDN w:val="0"/>
        <w:ind w:left="630"/>
        <w:jc w:val="both"/>
        <w:textAlignment w:val="baseline"/>
        <w:rPr>
          <w:rFonts w:asciiTheme="minorHAnsi" w:hAnsiTheme="minorHAnsi" w:cstheme="minorHAnsi"/>
          <w:kern w:val="3"/>
          <w:sz w:val="24"/>
          <w:szCs w:val="24"/>
          <w:lang w:eastAsia="zh-CN"/>
        </w:rPr>
      </w:pPr>
      <w:r w:rsidRPr="00E447E5">
        <w:rPr>
          <w:rFonts w:asciiTheme="minorHAnsi" w:hAnsiTheme="minorHAnsi" w:cstheme="minorHAnsi"/>
          <w:sz w:val="24"/>
          <w:szCs w:val="24"/>
        </w:rPr>
        <w:t>- przez minimum jeden podmiot udostępniający wiedzę i doświadczenie (podwykonawcę) samodzielnie, a w przypadku podmiotów występujących wspólnie, samodzielnie przez minimum jednego z wykonawców występujących wspólnie</w:t>
      </w:r>
      <w:r w:rsidR="002C0D50" w:rsidRPr="00E447E5">
        <w:rPr>
          <w:rFonts w:asciiTheme="minorHAnsi" w:hAnsiTheme="minorHAnsi" w:cstheme="minorHAnsi"/>
          <w:kern w:val="3"/>
          <w:sz w:val="24"/>
          <w:szCs w:val="24"/>
          <w:lang w:eastAsia="zh-CN"/>
        </w:rPr>
        <w:t xml:space="preserve">. </w:t>
      </w:r>
      <w:r w:rsidR="00E80E2D" w:rsidRPr="00E447E5">
        <w:rPr>
          <w:rFonts w:asciiTheme="minorHAnsi" w:hAnsiTheme="minorHAnsi" w:cstheme="minorHAnsi"/>
          <w:kern w:val="3"/>
          <w:sz w:val="24"/>
          <w:szCs w:val="24"/>
          <w:lang w:eastAsia="zh-CN"/>
        </w:rPr>
        <w:t xml:space="preserve"> </w:t>
      </w:r>
    </w:p>
    <w:p w14:paraId="55FA4407" w14:textId="77777777" w:rsidR="002C0D50" w:rsidRPr="00E447E5" w:rsidRDefault="002C0D50" w:rsidP="002C0D50">
      <w:pPr>
        <w:widowControl w:val="0"/>
        <w:suppressAutoHyphens/>
        <w:autoSpaceDN w:val="0"/>
        <w:ind w:left="795"/>
        <w:jc w:val="both"/>
        <w:textAlignment w:val="baseline"/>
        <w:rPr>
          <w:rFonts w:asciiTheme="minorHAnsi" w:hAnsiTheme="minorHAnsi" w:cstheme="minorHAnsi"/>
          <w:kern w:val="3"/>
          <w:sz w:val="24"/>
          <w:szCs w:val="24"/>
          <w:lang w:eastAsia="zh-CN"/>
        </w:rPr>
      </w:pPr>
    </w:p>
    <w:p w14:paraId="7E8814A4" w14:textId="77777777" w:rsidR="00E80E2D" w:rsidRPr="00E447E5" w:rsidRDefault="00E80E2D" w:rsidP="00E80E2D">
      <w:pPr>
        <w:suppressAutoHyphens/>
        <w:autoSpaceDN w:val="0"/>
        <w:jc w:val="both"/>
        <w:textAlignment w:val="baseline"/>
        <w:rPr>
          <w:rFonts w:ascii="Calibri" w:hAnsi="Calibri"/>
          <w:kern w:val="3"/>
          <w:sz w:val="24"/>
          <w:szCs w:val="24"/>
          <w:lang w:eastAsia="zh-CN"/>
        </w:rPr>
      </w:pPr>
      <w:r w:rsidRPr="00E447E5">
        <w:rPr>
          <w:rFonts w:ascii="Calibri" w:hAnsi="Calibri"/>
          <w:b/>
          <w:kern w:val="3"/>
          <w:sz w:val="24"/>
          <w:szCs w:val="24"/>
          <w:u w:val="single"/>
          <w:lang w:eastAsia="zh-CN"/>
        </w:rPr>
        <w:t>UWAGA</w:t>
      </w:r>
      <w:r w:rsidRPr="00E447E5">
        <w:rPr>
          <w:rFonts w:ascii="Calibri" w:hAnsi="Calibri"/>
          <w:b/>
          <w:kern w:val="3"/>
          <w:sz w:val="24"/>
          <w:szCs w:val="24"/>
          <w:lang w:eastAsia="zh-CN"/>
        </w:rPr>
        <w:t>:</w:t>
      </w:r>
    </w:p>
    <w:p w14:paraId="458CC772" w14:textId="77777777" w:rsidR="00E80E2D" w:rsidRPr="00E447E5" w:rsidRDefault="00E80E2D" w:rsidP="00E80E2D">
      <w:pPr>
        <w:suppressAutoHyphens/>
        <w:autoSpaceDN w:val="0"/>
        <w:jc w:val="both"/>
        <w:textAlignment w:val="baseline"/>
        <w:rPr>
          <w:rFonts w:ascii="Calibri" w:hAnsi="Calibri"/>
          <w:kern w:val="3"/>
          <w:sz w:val="24"/>
          <w:szCs w:val="24"/>
          <w:lang w:eastAsia="zh-CN"/>
        </w:rPr>
      </w:pPr>
      <w:r w:rsidRPr="00E447E5">
        <w:rPr>
          <w:rFonts w:ascii="Calibri" w:hAnsi="Calibri"/>
          <w:kern w:val="3"/>
          <w:sz w:val="24"/>
          <w:szCs w:val="24"/>
          <w:lang w:eastAsia="zh-CN"/>
        </w:rPr>
        <w:t>W związku z art. 118 ust. 2 ustawy Pzp: „</w:t>
      </w:r>
      <w:r w:rsidRPr="00E447E5">
        <w:rPr>
          <w:rFonts w:ascii="Calibri" w:hAnsi="Calibri"/>
          <w:i/>
          <w:kern w:val="3"/>
          <w:sz w:val="24"/>
          <w:szCs w:val="24"/>
          <w:lang w:eastAsia="zh-CN"/>
        </w:rPr>
        <w:t xml:space="preserve">W odniesieniu  do  warunków  dotyczących  wykształcenia,  kwalifikacji  zawodowych  lub  doświadczenia Wykonawcy mogą polegać na </w:t>
      </w:r>
      <w:r w:rsidRPr="00E447E5">
        <w:rPr>
          <w:rFonts w:ascii="Calibri" w:hAnsi="Calibri"/>
          <w:i/>
          <w:kern w:val="3"/>
          <w:sz w:val="24"/>
          <w:szCs w:val="24"/>
          <w:lang w:eastAsia="zh-CN"/>
        </w:rPr>
        <w:lastRenderedPageBreak/>
        <w:t>zdolnościach podmiotów udostępniających zasoby, jeśli podmioty te wykonają roboty budowlane lub usługi, do realizacji których te zdolności są wymagane</w:t>
      </w:r>
      <w:r w:rsidRPr="00E447E5">
        <w:rPr>
          <w:rFonts w:ascii="Calibri" w:hAnsi="Calibri"/>
          <w:kern w:val="3"/>
          <w:sz w:val="24"/>
          <w:szCs w:val="24"/>
          <w:lang w:eastAsia="zh-CN"/>
        </w:rPr>
        <w:t>.”</w:t>
      </w:r>
    </w:p>
    <w:p w14:paraId="44CC4199" w14:textId="77777777" w:rsidR="00E80E2D" w:rsidRPr="00E447E5" w:rsidRDefault="00E80E2D" w:rsidP="00E80E2D">
      <w:pPr>
        <w:suppressAutoHyphens/>
        <w:autoSpaceDN w:val="0"/>
        <w:jc w:val="both"/>
        <w:textAlignment w:val="baseline"/>
        <w:rPr>
          <w:rFonts w:ascii="Calibri" w:hAnsi="Calibri"/>
          <w:kern w:val="3"/>
          <w:sz w:val="24"/>
          <w:szCs w:val="24"/>
          <w:lang w:eastAsia="zh-CN"/>
        </w:rPr>
      </w:pPr>
      <w:r w:rsidRPr="00E447E5">
        <w:rPr>
          <w:rFonts w:ascii="Calibri" w:hAnsi="Calibri"/>
          <w:kern w:val="3"/>
          <w:sz w:val="24"/>
          <w:szCs w:val="24"/>
          <w:lang w:eastAsia="zh-CN"/>
        </w:rPr>
        <w:t>17.2 Dysponowanie osobami zdolnymi do wykonania zamówienia, które będą uczestniczyć</w:t>
      </w:r>
    </w:p>
    <w:p w14:paraId="6AFD549C" w14:textId="77777777" w:rsidR="00E80E2D" w:rsidRPr="00E447E5" w:rsidRDefault="00E80E2D" w:rsidP="00E80E2D">
      <w:pPr>
        <w:suppressAutoHyphens/>
        <w:autoSpaceDN w:val="0"/>
        <w:jc w:val="both"/>
        <w:textAlignment w:val="baseline"/>
        <w:rPr>
          <w:rFonts w:ascii="Calibri" w:hAnsi="Calibri"/>
          <w:kern w:val="3"/>
          <w:sz w:val="24"/>
          <w:szCs w:val="24"/>
          <w:lang w:eastAsia="zh-CN"/>
        </w:rPr>
      </w:pPr>
      <w:r w:rsidRPr="00E447E5">
        <w:rPr>
          <w:rFonts w:ascii="Calibri" w:hAnsi="Calibri"/>
          <w:kern w:val="3"/>
          <w:sz w:val="24"/>
          <w:szCs w:val="24"/>
          <w:lang w:eastAsia="zh-CN"/>
        </w:rPr>
        <w:t xml:space="preserve">        w wykonywaniu zamówienia, tj.:</w:t>
      </w:r>
    </w:p>
    <w:p w14:paraId="47CFA5E7" w14:textId="7C66694C" w:rsidR="00E80E2D" w:rsidRPr="00E447E5" w:rsidRDefault="00721294" w:rsidP="00E80E2D">
      <w:pPr>
        <w:suppressAutoHyphens/>
        <w:autoSpaceDN w:val="0"/>
        <w:jc w:val="both"/>
        <w:textAlignment w:val="baseline"/>
        <w:rPr>
          <w:rFonts w:ascii="Calibri" w:hAnsi="Calibri"/>
          <w:kern w:val="3"/>
          <w:sz w:val="24"/>
          <w:szCs w:val="24"/>
          <w:lang w:eastAsia="zh-CN"/>
        </w:rPr>
      </w:pPr>
      <w:r w:rsidRPr="00E447E5">
        <w:rPr>
          <w:rFonts w:ascii="Calibri" w:hAnsi="Calibri"/>
          <w:kern w:val="3"/>
          <w:sz w:val="24"/>
          <w:szCs w:val="24"/>
          <w:lang w:eastAsia="zh-CN"/>
        </w:rPr>
        <w:t xml:space="preserve">- </w:t>
      </w:r>
      <w:r w:rsidR="00E80E2D" w:rsidRPr="00E447E5">
        <w:rPr>
          <w:rFonts w:ascii="Calibri" w:hAnsi="Calibri"/>
          <w:b/>
          <w:bCs/>
          <w:kern w:val="3"/>
          <w:sz w:val="24"/>
          <w:szCs w:val="24"/>
          <w:lang w:eastAsia="zh-CN"/>
        </w:rPr>
        <w:t>kierownikiem budowy</w:t>
      </w:r>
      <w:r w:rsidR="00E80E2D" w:rsidRPr="00E447E5">
        <w:rPr>
          <w:rFonts w:ascii="Calibri" w:hAnsi="Calibri"/>
          <w:kern w:val="3"/>
          <w:sz w:val="24"/>
          <w:szCs w:val="24"/>
          <w:lang w:eastAsia="zh-CN"/>
        </w:rPr>
        <w:t xml:space="preserve"> (pełniący jednocześnie rolę kierownika robót), który posiada uprawnienia do kierowania robotami budowlanymi w zakresie zgodnym z przedmiotem zamówienia – minimalne wymagania:</w:t>
      </w:r>
    </w:p>
    <w:p w14:paraId="2CF5024B" w14:textId="2E4A01B0" w:rsidR="00721294" w:rsidRPr="00E447E5" w:rsidRDefault="00721294" w:rsidP="00E80E2D">
      <w:pPr>
        <w:suppressAutoHyphens/>
        <w:autoSpaceDN w:val="0"/>
        <w:jc w:val="both"/>
        <w:textAlignment w:val="baseline"/>
        <w:rPr>
          <w:rFonts w:ascii="Calibri" w:hAnsi="Calibri"/>
          <w:kern w:val="3"/>
          <w:sz w:val="24"/>
          <w:szCs w:val="24"/>
          <w:lang w:eastAsia="zh-CN"/>
        </w:rPr>
      </w:pPr>
      <w:r w:rsidRPr="00E447E5">
        <w:rPr>
          <w:rFonts w:ascii="Calibri" w:hAnsi="Calibri"/>
          <w:kern w:val="3"/>
          <w:sz w:val="24"/>
          <w:szCs w:val="24"/>
          <w:lang w:eastAsia="zh-CN"/>
        </w:rPr>
        <w:t>- posiada uprawnienia do kierowania robotami budowlanymi w zakresie zgodnym z przedmiotem zamówienia w specjalności inżynieryjnej drogowej,</w:t>
      </w:r>
    </w:p>
    <w:p w14:paraId="7C3F890E" w14:textId="77777777" w:rsidR="00721294" w:rsidRPr="00E447E5" w:rsidRDefault="00721294" w:rsidP="000E1523">
      <w:pPr>
        <w:suppressAutoHyphens/>
        <w:autoSpaceDN w:val="0"/>
        <w:jc w:val="both"/>
        <w:textAlignment w:val="baseline"/>
        <w:rPr>
          <w:rFonts w:ascii="Calibri" w:hAnsi="Calibri"/>
          <w:kern w:val="3"/>
          <w:sz w:val="24"/>
          <w:szCs w:val="24"/>
          <w:lang w:eastAsia="zh-CN"/>
        </w:rPr>
      </w:pPr>
      <w:r w:rsidRPr="00E447E5">
        <w:rPr>
          <w:rFonts w:ascii="Calibri" w:hAnsi="Calibri"/>
          <w:kern w:val="3"/>
          <w:sz w:val="24"/>
          <w:szCs w:val="24"/>
          <w:lang w:eastAsia="zh-CN"/>
        </w:rPr>
        <w:t>-  posiada co najmniej 4-letnie doświadczenie na stanowiskach kierowniczych w bezpośrednim kierowaniu lub nadzorowaniu realizacji inwestycji budowlanych w zakresie specjalności drogowej,</w:t>
      </w:r>
    </w:p>
    <w:p w14:paraId="27333921" w14:textId="344F1A3B" w:rsidR="00E80E2D" w:rsidRPr="00E447E5" w:rsidRDefault="00E80E2D" w:rsidP="00D00DA2">
      <w:pPr>
        <w:suppressAutoHyphens/>
        <w:autoSpaceDN w:val="0"/>
        <w:jc w:val="both"/>
        <w:textAlignment w:val="baseline"/>
        <w:rPr>
          <w:rFonts w:ascii="Calibri" w:hAnsi="Calibri"/>
          <w:kern w:val="3"/>
          <w:sz w:val="24"/>
          <w:szCs w:val="24"/>
          <w:lang w:eastAsia="zh-CN"/>
        </w:rPr>
      </w:pPr>
      <w:r w:rsidRPr="00E447E5">
        <w:rPr>
          <w:rFonts w:ascii="Calibri" w:hAnsi="Calibri" w:cs="Tahoma"/>
          <w:i/>
          <w:iCs/>
          <w:kern w:val="3"/>
          <w:sz w:val="24"/>
          <w:szCs w:val="24"/>
          <w:lang w:eastAsia="zh-CN"/>
        </w:rPr>
        <w:t>Przez uprawnienia należy rozumieć:  w rozumieniu Ustawy z dnia 07 lipca 1994r Prawo Budowlane (tekst jednolity Dz.U. z 2021r poz. 2351 ze zm.) i Rozporządzeniem Ministra Inwestycji i Rozwoju z dnia 29 kwietnia 2019r w sprawie samodzielnych funkcji technicznych w budownictwie (Dz.U. z 2019r poz. 831) lub im odpowiadające, ważne uprawnienia budowlane, które zostały wydane na podstawie wcześniej obowiązujących przepisów lub odpowiadające im uprawnienia budowlane, które zostały wydane obywatelom państw Europejskiego Obszaru Gospodarczego oraz Konfederacji Szwajcarskiej, z zastrzeżeniem art. 12a oraz innych przepisów Ustawy z dnia 7 lipca 1994 Prawo budowlane orz Ustawy z dnia 22 grudnia 2015r o zasadach uznawania kwalifikacji zawodowych nabytych w państwach członkowskich Unii Europejskiej ( tj. Dz.U. z 2021r poz. 1646).</w:t>
      </w:r>
    </w:p>
    <w:p w14:paraId="6A359FF6" w14:textId="77777777" w:rsidR="00E80E2D" w:rsidRPr="00E447E5" w:rsidRDefault="00E80E2D" w:rsidP="00E80E2D">
      <w:pPr>
        <w:suppressAutoHyphens/>
        <w:autoSpaceDN w:val="0"/>
        <w:spacing w:line="360" w:lineRule="atLeast"/>
        <w:jc w:val="both"/>
        <w:textAlignment w:val="baseline"/>
        <w:rPr>
          <w:rFonts w:ascii="Verdana" w:hAnsi="Verdana" w:cs="Tahoma"/>
          <w:kern w:val="3"/>
          <w:sz w:val="24"/>
          <w:szCs w:val="24"/>
          <w:lang w:eastAsia="zh-CN"/>
        </w:rPr>
      </w:pPr>
    </w:p>
    <w:p w14:paraId="26467E1B" w14:textId="77777777" w:rsidR="00E80E2D" w:rsidRPr="00E447E5"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E447E5">
        <w:rPr>
          <w:rFonts w:ascii="Verdana" w:hAnsi="Verdana"/>
          <w:b/>
          <w:kern w:val="3"/>
          <w:lang w:eastAsia="zh-CN"/>
        </w:rPr>
        <w:t>18. INFORMACJA O PODMIOTOWYCH ŚRODKACH DOWODOWYCH.</w:t>
      </w:r>
    </w:p>
    <w:p w14:paraId="79608E33" w14:textId="77777777" w:rsidR="00E80E2D" w:rsidRPr="00E447E5" w:rsidRDefault="00E80E2D" w:rsidP="00E80E2D">
      <w:pPr>
        <w:suppressAutoHyphens/>
        <w:autoSpaceDN w:val="0"/>
        <w:ind w:left="426"/>
        <w:jc w:val="both"/>
        <w:textAlignment w:val="baseline"/>
        <w:rPr>
          <w:rFonts w:ascii="Verdana" w:hAnsi="Verdana"/>
          <w:kern w:val="3"/>
          <w:lang w:eastAsia="zh-CN"/>
        </w:rPr>
      </w:pPr>
    </w:p>
    <w:p w14:paraId="083C23CE" w14:textId="77777777" w:rsidR="00E80E2D" w:rsidRPr="00E447E5" w:rsidRDefault="00E80E2D" w:rsidP="00E80E2D">
      <w:pPr>
        <w:shd w:val="clear" w:color="auto" w:fill="FFFFFF"/>
        <w:suppressAutoHyphens/>
        <w:autoSpaceDN w:val="0"/>
        <w:spacing w:before="15"/>
        <w:jc w:val="both"/>
        <w:textAlignment w:val="baseline"/>
        <w:rPr>
          <w:rFonts w:ascii="Calibri" w:hAnsi="Calibri"/>
          <w:kern w:val="3"/>
          <w:sz w:val="24"/>
          <w:szCs w:val="24"/>
          <w:lang w:eastAsia="zh-CN"/>
        </w:rPr>
      </w:pPr>
      <w:r w:rsidRPr="00E447E5">
        <w:rPr>
          <w:rFonts w:ascii="Calibri" w:hAnsi="Calibri" w:cs="Arial"/>
          <w:kern w:val="3"/>
          <w:sz w:val="24"/>
          <w:szCs w:val="24"/>
          <w:lang w:eastAsia="zh-CN"/>
        </w:rPr>
        <w:t xml:space="preserve">18.1.Do oferty Wykonawca zobowiązany jest dołączyć </w:t>
      </w:r>
      <w:r w:rsidRPr="00E447E5">
        <w:rPr>
          <w:rFonts w:ascii="Calibri" w:hAnsi="Calibri" w:cs="Arial"/>
          <w:b/>
          <w:kern w:val="3"/>
          <w:sz w:val="24"/>
          <w:szCs w:val="24"/>
          <w:lang w:eastAsia="zh-CN"/>
        </w:rPr>
        <w:t>aktualne</w:t>
      </w:r>
      <w:r w:rsidRPr="00E447E5">
        <w:rPr>
          <w:rFonts w:ascii="Calibri" w:hAnsi="Calibri" w:cs="Arial"/>
          <w:kern w:val="3"/>
          <w:sz w:val="24"/>
          <w:szCs w:val="24"/>
          <w:lang w:eastAsia="zh-CN"/>
        </w:rPr>
        <w:t xml:space="preserve"> na dzień składania ofert:</w:t>
      </w:r>
    </w:p>
    <w:p w14:paraId="06365142" w14:textId="77777777" w:rsidR="00E80E2D" w:rsidRPr="00E447E5" w:rsidRDefault="00E80E2D" w:rsidP="00E80E2D">
      <w:pPr>
        <w:shd w:val="clear" w:color="auto" w:fill="FFFFFF"/>
        <w:suppressAutoHyphens/>
        <w:autoSpaceDN w:val="0"/>
        <w:spacing w:before="15"/>
        <w:ind w:left="709" w:hanging="283"/>
        <w:jc w:val="both"/>
        <w:textAlignment w:val="baseline"/>
        <w:rPr>
          <w:rFonts w:ascii="Calibri" w:hAnsi="Calibri"/>
          <w:kern w:val="3"/>
          <w:sz w:val="24"/>
          <w:szCs w:val="24"/>
          <w:lang w:eastAsia="zh-CN"/>
        </w:rPr>
      </w:pPr>
      <w:r w:rsidRPr="00E447E5">
        <w:rPr>
          <w:rFonts w:ascii="Calibri" w:hAnsi="Calibri" w:cs="Arial"/>
          <w:kern w:val="3"/>
          <w:sz w:val="24"/>
          <w:szCs w:val="24"/>
          <w:lang w:eastAsia="zh-CN"/>
        </w:rPr>
        <w:t xml:space="preserve">a) oświadczenie składane na podstawie art. 125 ust.1 Ustawy Pzp  - zgodnie z załącznikiem </w:t>
      </w:r>
      <w:r w:rsidRPr="00E447E5">
        <w:rPr>
          <w:rFonts w:ascii="Calibri" w:hAnsi="Calibri" w:cs="Arial"/>
          <w:b/>
          <w:kern w:val="3"/>
          <w:sz w:val="24"/>
          <w:szCs w:val="24"/>
          <w:lang w:eastAsia="zh-CN"/>
        </w:rPr>
        <w:t>nr 3,4 do SWZ;</w:t>
      </w:r>
    </w:p>
    <w:p w14:paraId="366C0519" w14:textId="77777777" w:rsidR="00E80E2D" w:rsidRPr="00E447E5" w:rsidRDefault="00E80E2D" w:rsidP="00E80E2D">
      <w:pPr>
        <w:shd w:val="clear" w:color="auto" w:fill="FFFFFF"/>
        <w:suppressAutoHyphens/>
        <w:autoSpaceDN w:val="0"/>
        <w:spacing w:before="15"/>
        <w:ind w:left="567" w:hanging="567"/>
        <w:jc w:val="both"/>
        <w:textAlignment w:val="baseline"/>
        <w:rPr>
          <w:rFonts w:ascii="Calibri" w:hAnsi="Calibri"/>
          <w:kern w:val="3"/>
          <w:sz w:val="24"/>
          <w:szCs w:val="24"/>
          <w:lang w:eastAsia="zh-CN"/>
        </w:rPr>
      </w:pPr>
      <w:r w:rsidRPr="00E447E5">
        <w:rPr>
          <w:rFonts w:ascii="Calibri" w:hAnsi="Calibri" w:cs="Arial"/>
          <w:kern w:val="3"/>
          <w:sz w:val="24"/>
          <w:szCs w:val="24"/>
          <w:lang w:eastAsia="zh-CN"/>
        </w:rPr>
        <w:t xml:space="preserve">18.2.Oświadczenia, o którym mowa w </w:t>
      </w:r>
      <w:r w:rsidRPr="00E447E5">
        <w:rPr>
          <w:rFonts w:ascii="Calibri" w:hAnsi="Calibri" w:cs="Arial"/>
          <w:b/>
          <w:kern w:val="3"/>
          <w:sz w:val="24"/>
          <w:szCs w:val="24"/>
          <w:lang w:eastAsia="zh-CN"/>
        </w:rPr>
        <w:t xml:space="preserve">pkt 18.1 SWZ, </w:t>
      </w:r>
      <w:r w:rsidRPr="00E447E5">
        <w:rPr>
          <w:rFonts w:ascii="Calibri" w:hAnsi="Calibri" w:cs="Arial"/>
          <w:kern w:val="3"/>
          <w:sz w:val="24"/>
          <w:szCs w:val="24"/>
          <w:lang w:eastAsia="zh-CN"/>
        </w:rPr>
        <w:t>potwierdzające brak podstaw do wykluczenia, spełnianie warunków udziału w postępowaniu odpowiednio na dzień składania ofert, tymczasowo zastępują wymagane przez Zamawiającego podmiotowe środki dowodowe.</w:t>
      </w:r>
    </w:p>
    <w:p w14:paraId="1AC165FF" w14:textId="77777777" w:rsidR="00E80E2D" w:rsidRPr="00E447E5" w:rsidRDefault="00E80E2D" w:rsidP="00E80E2D">
      <w:pPr>
        <w:shd w:val="clear" w:color="auto" w:fill="FFFFFF"/>
        <w:suppressAutoHyphens/>
        <w:autoSpaceDN w:val="0"/>
        <w:spacing w:before="15"/>
        <w:ind w:left="567" w:hanging="567"/>
        <w:jc w:val="both"/>
        <w:textAlignment w:val="baseline"/>
        <w:rPr>
          <w:rFonts w:ascii="Calibri" w:hAnsi="Calibri" w:cs="Arial"/>
          <w:kern w:val="3"/>
          <w:sz w:val="24"/>
          <w:szCs w:val="24"/>
          <w:lang w:eastAsia="zh-CN"/>
        </w:rPr>
      </w:pPr>
      <w:r w:rsidRPr="00E447E5">
        <w:rPr>
          <w:rFonts w:ascii="Calibri" w:hAnsi="Calibri" w:cs="Arial"/>
          <w:kern w:val="3"/>
          <w:sz w:val="24"/>
          <w:szCs w:val="24"/>
          <w:lang w:eastAsia="zh-CN"/>
        </w:rPr>
        <w:t>18.3.Zamawiający wzywa wykonawcę, którego oferta została najwyżej  oceniona,  do  złożenia  w wyznaczonym  terminie,  nie  krótszym  niż  5  dni  od  dnia  wezwania,  podmiotowych  środków dowodowych, aktualnych na ich dzień złożenia.</w:t>
      </w:r>
    </w:p>
    <w:p w14:paraId="332511A2" w14:textId="77777777" w:rsidR="00E80E2D" w:rsidRPr="00E447E5" w:rsidRDefault="00E80E2D" w:rsidP="00E80E2D">
      <w:pPr>
        <w:shd w:val="clear" w:color="auto" w:fill="FFFFFF"/>
        <w:suppressAutoHyphens/>
        <w:autoSpaceDN w:val="0"/>
        <w:spacing w:before="15"/>
        <w:jc w:val="both"/>
        <w:textAlignment w:val="baseline"/>
        <w:rPr>
          <w:rFonts w:ascii="Verdana" w:hAnsi="Verdana" w:cs="Arial"/>
          <w:b/>
          <w:kern w:val="3"/>
          <w:u w:val="single"/>
          <w:lang w:eastAsia="zh-CN"/>
        </w:rPr>
      </w:pPr>
      <w:r w:rsidRPr="00E447E5">
        <w:rPr>
          <w:rFonts w:ascii="Verdana" w:hAnsi="Verdana" w:cs="Arial"/>
          <w:b/>
          <w:kern w:val="3"/>
          <w:u w:val="single"/>
          <w:lang w:eastAsia="zh-CN"/>
        </w:rPr>
        <w:t>18.4.Podmiotowe środki dowodowe wymagane od wykonawcy obejmują:</w:t>
      </w:r>
    </w:p>
    <w:p w14:paraId="30225230" w14:textId="77777777" w:rsidR="00E80E2D" w:rsidRPr="00E447E5" w:rsidRDefault="00E80E2D" w:rsidP="00E80E2D">
      <w:pPr>
        <w:shd w:val="clear" w:color="auto" w:fill="FFFFFF"/>
        <w:suppressAutoHyphens/>
        <w:autoSpaceDN w:val="0"/>
        <w:spacing w:before="240"/>
        <w:ind w:left="851" w:hanging="425"/>
        <w:jc w:val="both"/>
        <w:textAlignment w:val="baseline"/>
        <w:rPr>
          <w:rFonts w:ascii="Calibri" w:hAnsi="Calibri"/>
          <w:kern w:val="3"/>
          <w:sz w:val="24"/>
          <w:szCs w:val="24"/>
          <w:lang w:eastAsia="zh-CN"/>
        </w:rPr>
      </w:pPr>
      <w:r w:rsidRPr="00E447E5">
        <w:rPr>
          <w:rFonts w:ascii="Calibri" w:hAnsi="Calibri" w:cs="Arial"/>
          <w:kern w:val="3"/>
          <w:sz w:val="24"/>
          <w:szCs w:val="24"/>
          <w:lang w:eastAsia="zh-CN"/>
        </w:rPr>
        <w:t xml:space="preserve">1) Oświadczenie wykonawcy, w zakresie art. 108 ust. 1 pkt 5 ustawy, </w:t>
      </w:r>
      <w:r w:rsidRPr="00E447E5">
        <w:rPr>
          <w:rFonts w:ascii="Calibri" w:hAnsi="Calibri" w:cs="Arial"/>
          <w:b/>
          <w:kern w:val="3"/>
          <w:sz w:val="24"/>
          <w:szCs w:val="24"/>
          <w:lang w:eastAsia="zh-CN"/>
        </w:rPr>
        <w:t>o braku przynależności do tej samej grupy kapitałowej</w:t>
      </w:r>
      <w:r w:rsidRPr="00E447E5">
        <w:rPr>
          <w:rFonts w:ascii="Calibri" w:hAnsi="Calibri" w:cs="Arial"/>
          <w:kern w:val="3"/>
          <w:sz w:val="24"/>
          <w:szCs w:val="24"/>
          <w:lang w:eastAsia="zh-CN"/>
        </w:rPr>
        <w:t xml:space="preserve">, w rozumieniu  ustawy  z  dnia  16  lutego  2007  r.  o  ochronie konkurencji i konsumentów (Dz.  U.  z  2021  r.  poz.  275),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E447E5">
        <w:rPr>
          <w:rFonts w:ascii="Calibri" w:hAnsi="Calibri" w:cs="Arial"/>
          <w:b/>
          <w:kern w:val="3"/>
          <w:sz w:val="24"/>
          <w:szCs w:val="24"/>
          <w:lang w:eastAsia="zh-CN"/>
        </w:rPr>
        <w:t>zgodnie z załącznikiem nr 8 do SWZ,</w:t>
      </w:r>
    </w:p>
    <w:p w14:paraId="38AF0B49" w14:textId="77777777" w:rsidR="00E80E2D" w:rsidRPr="00E447E5" w:rsidRDefault="00E80E2D" w:rsidP="00E80E2D">
      <w:pPr>
        <w:shd w:val="clear" w:color="auto" w:fill="FFFFFF"/>
        <w:suppressAutoHyphens/>
        <w:autoSpaceDN w:val="0"/>
        <w:spacing w:before="15"/>
        <w:ind w:left="851" w:hanging="425"/>
        <w:jc w:val="both"/>
        <w:textAlignment w:val="baseline"/>
        <w:rPr>
          <w:rFonts w:ascii="Calibri" w:hAnsi="Calibri"/>
          <w:kern w:val="3"/>
          <w:sz w:val="24"/>
          <w:szCs w:val="24"/>
          <w:lang w:eastAsia="zh-CN"/>
        </w:rPr>
      </w:pPr>
      <w:r w:rsidRPr="00E447E5">
        <w:rPr>
          <w:rFonts w:ascii="Calibri" w:hAnsi="Calibri" w:cs="Arial"/>
          <w:kern w:val="3"/>
          <w:sz w:val="24"/>
          <w:szCs w:val="24"/>
          <w:lang w:eastAsia="zh-CN"/>
        </w:rPr>
        <w:lastRenderedPageBreak/>
        <w:t xml:space="preserve">2) </w:t>
      </w:r>
      <w:r w:rsidRPr="00E447E5">
        <w:rPr>
          <w:rFonts w:ascii="Calibri" w:hAnsi="Calibri" w:cs="Arial"/>
          <w:b/>
          <w:kern w:val="3"/>
          <w:sz w:val="24"/>
          <w:szCs w:val="24"/>
          <w:shd w:val="clear" w:color="auto" w:fill="FFFFFF"/>
          <w:lang w:eastAsia="zh-CN"/>
        </w:rPr>
        <w:t>wykaz robót budowlanych</w:t>
      </w:r>
      <w:r w:rsidRPr="00E447E5">
        <w:rPr>
          <w:rFonts w:ascii="Calibri" w:hAnsi="Calibri" w:cs="Arial"/>
          <w:kern w:val="3"/>
          <w:sz w:val="24"/>
          <w:szCs w:val="24"/>
          <w:shd w:val="clear" w:color="auto" w:fill="FFFFFF"/>
          <w:lang w:eastAsia="zh-CN"/>
        </w:rPr>
        <w:t xml:space="preserve">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Pr="00E447E5">
        <w:rPr>
          <w:rFonts w:ascii="Calibri" w:hAnsi="Calibri" w:cs="Arial"/>
          <w:kern w:val="3"/>
          <w:sz w:val="24"/>
          <w:szCs w:val="24"/>
          <w:lang w:eastAsia="zh-CN"/>
        </w:rPr>
        <w:t>-</w:t>
      </w:r>
      <w:r w:rsidRPr="00E447E5">
        <w:rPr>
          <w:rFonts w:ascii="Calibri" w:hAnsi="Calibri" w:cs="Arial"/>
          <w:b/>
          <w:kern w:val="3"/>
          <w:sz w:val="24"/>
          <w:szCs w:val="24"/>
          <w:lang w:eastAsia="zh-CN"/>
        </w:rPr>
        <w:t>załącznik nr 6 do SWZ,</w:t>
      </w:r>
    </w:p>
    <w:p w14:paraId="001E77F4" w14:textId="5B06DC44" w:rsidR="00E80E2D" w:rsidRPr="00E447E5" w:rsidRDefault="00E80E2D" w:rsidP="00E80E2D">
      <w:pPr>
        <w:shd w:val="clear" w:color="auto" w:fill="FFFFFF"/>
        <w:suppressAutoHyphens/>
        <w:autoSpaceDN w:val="0"/>
        <w:spacing w:before="15"/>
        <w:ind w:left="709" w:hanging="283"/>
        <w:jc w:val="both"/>
        <w:textAlignment w:val="baseline"/>
        <w:rPr>
          <w:rFonts w:ascii="Calibri" w:hAnsi="Calibri"/>
          <w:kern w:val="3"/>
          <w:sz w:val="24"/>
          <w:szCs w:val="24"/>
          <w:lang w:eastAsia="zh-CN"/>
        </w:rPr>
      </w:pPr>
      <w:r w:rsidRPr="00E447E5">
        <w:rPr>
          <w:rFonts w:ascii="Calibri" w:hAnsi="Calibri" w:cs="Arial"/>
          <w:kern w:val="3"/>
          <w:sz w:val="24"/>
          <w:szCs w:val="24"/>
          <w:lang w:eastAsia="zh-CN"/>
        </w:rPr>
        <w:t xml:space="preserve">3) </w:t>
      </w:r>
      <w:r w:rsidRPr="00E447E5">
        <w:rPr>
          <w:rFonts w:ascii="Calibri" w:hAnsi="Calibri" w:cs="Arial"/>
          <w:b/>
          <w:kern w:val="3"/>
          <w:sz w:val="24"/>
          <w:szCs w:val="24"/>
          <w:lang w:eastAsia="zh-CN"/>
        </w:rPr>
        <w:t>wykaz osób,</w:t>
      </w:r>
      <w:r w:rsidRPr="00E447E5">
        <w:rPr>
          <w:rFonts w:ascii="Calibri" w:hAnsi="Calibri" w:cs="Arial"/>
          <w:kern w:val="3"/>
          <w:sz w:val="24"/>
          <w:szCs w:val="24"/>
          <w:lang w:eastAsia="zh-CN"/>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sidR="003C09F8" w:rsidRPr="00E447E5">
        <w:rPr>
          <w:rFonts w:ascii="Calibri" w:hAnsi="Calibri" w:cs="Arial"/>
          <w:kern w:val="3"/>
          <w:sz w:val="24"/>
          <w:szCs w:val="24"/>
          <w:lang w:eastAsia="zh-CN"/>
        </w:rPr>
        <w:t xml:space="preserve"> </w:t>
      </w:r>
      <w:r w:rsidRPr="00E447E5">
        <w:rPr>
          <w:rFonts w:ascii="Calibri" w:hAnsi="Calibri" w:cs="Arial"/>
          <w:kern w:val="3"/>
          <w:sz w:val="24"/>
          <w:szCs w:val="24"/>
          <w:lang w:eastAsia="zh-CN"/>
        </w:rPr>
        <w:t xml:space="preserve">– </w:t>
      </w:r>
      <w:r w:rsidRPr="00E447E5">
        <w:rPr>
          <w:rFonts w:ascii="Calibri" w:hAnsi="Calibri" w:cs="Arial"/>
          <w:b/>
          <w:kern w:val="3"/>
          <w:sz w:val="24"/>
          <w:szCs w:val="24"/>
          <w:lang w:eastAsia="zh-CN"/>
        </w:rPr>
        <w:t>załącznik nr 7 do SWZ.</w:t>
      </w:r>
    </w:p>
    <w:p w14:paraId="11FE9DB7" w14:textId="77777777" w:rsidR="00E80E2D" w:rsidRPr="00E447E5" w:rsidRDefault="00E80E2D" w:rsidP="00E80E2D">
      <w:pPr>
        <w:suppressAutoHyphens/>
        <w:autoSpaceDN w:val="0"/>
        <w:ind w:left="567" w:hanging="567"/>
        <w:jc w:val="both"/>
        <w:textAlignment w:val="baseline"/>
        <w:rPr>
          <w:kern w:val="3"/>
          <w:sz w:val="24"/>
          <w:szCs w:val="24"/>
          <w:lang w:eastAsia="zh-CN"/>
        </w:rPr>
      </w:pPr>
      <w:r w:rsidRPr="00E447E5">
        <w:rPr>
          <w:rFonts w:ascii="Calibri" w:hAnsi="Calibri" w:cs="Arial"/>
          <w:b/>
          <w:bCs/>
          <w:kern w:val="3"/>
          <w:sz w:val="24"/>
          <w:szCs w:val="24"/>
        </w:rPr>
        <w:t xml:space="preserve">18.5. Jeżeli z uzasadnionej przyczyny Wykonawca nie może złożyć podmiotowych środków dowodowych wymaganych przez Zamawiającego, w celu potwierdzenia spełniania przez Wykonawcę warunków udziału w postepowaniu lub kryteriów selekcji dotyczących zdolności technicznej lub zawodowej, wykonawca składa inne podmiotowe środki dowodowe, które  w wystarczający sposób potwierdzają spełnianie opisanego przez zamawiającego warunku udziału w postepowaniu lub kryterium selekcji dotyczącego zdolności technicznej lub zawodowej.  </w:t>
      </w:r>
    </w:p>
    <w:p w14:paraId="29FA9EA5" w14:textId="77777777" w:rsidR="00E80E2D" w:rsidRPr="00E447E5" w:rsidRDefault="00E80E2D" w:rsidP="00E80E2D">
      <w:pPr>
        <w:shd w:val="clear" w:color="auto" w:fill="FFFFFF"/>
        <w:suppressAutoHyphens/>
        <w:autoSpaceDN w:val="0"/>
        <w:spacing w:before="15"/>
        <w:ind w:left="567" w:hanging="567"/>
        <w:jc w:val="both"/>
        <w:textAlignment w:val="baseline"/>
        <w:rPr>
          <w:rFonts w:ascii="Calibri" w:hAnsi="Calibri"/>
          <w:kern w:val="3"/>
          <w:sz w:val="24"/>
          <w:szCs w:val="24"/>
          <w:lang w:eastAsia="zh-CN"/>
        </w:rPr>
      </w:pPr>
      <w:r w:rsidRPr="00E447E5">
        <w:rPr>
          <w:rFonts w:ascii="Calibri" w:hAnsi="Calibri" w:cs="Arial"/>
          <w:kern w:val="3"/>
          <w:sz w:val="24"/>
          <w:szCs w:val="24"/>
          <w:shd w:val="clear" w:color="auto" w:fill="FFFFFF"/>
          <w:lang w:eastAsia="zh-CN"/>
        </w:rPr>
        <w:t>18.6.</w:t>
      </w:r>
      <w:r w:rsidRPr="00E447E5">
        <w:rPr>
          <w:rFonts w:ascii="Calibri" w:hAnsi="Calibri"/>
          <w:kern w:val="3"/>
          <w:sz w:val="24"/>
          <w:szCs w:val="24"/>
          <w:lang w:eastAsia="zh-CN"/>
        </w:rPr>
        <w:t xml:space="preserve"> </w:t>
      </w:r>
      <w:r w:rsidRPr="00E447E5">
        <w:rPr>
          <w:rFonts w:ascii="Calibri" w:hAnsi="Calibri" w:cs="Arial"/>
          <w:kern w:val="3"/>
          <w:sz w:val="24"/>
          <w:szCs w:val="24"/>
          <w:shd w:val="clear" w:color="auto" w:fill="FFFFFF"/>
          <w:lang w:eastAsia="zh-CN"/>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w:t>
      </w:r>
      <w:r w:rsidRPr="00E447E5">
        <w:rPr>
          <w:rFonts w:ascii="Calibri" w:hAnsi="Calibri" w:cs="Arial"/>
          <w:b/>
          <w:kern w:val="3"/>
          <w:sz w:val="24"/>
          <w:szCs w:val="24"/>
          <w:u w:val="single"/>
          <w:shd w:val="clear" w:color="auto" w:fill="FFFFFF"/>
          <w:lang w:eastAsia="zh-CN"/>
        </w:rPr>
        <w:t>, o ile wykonawca wskazał dane umożliwiające dostęp do tych środków</w:t>
      </w:r>
      <w:r w:rsidRPr="00E447E5">
        <w:rPr>
          <w:rFonts w:ascii="Calibri" w:hAnsi="Calibri" w:cs="Arial"/>
          <w:kern w:val="3"/>
          <w:sz w:val="24"/>
          <w:szCs w:val="24"/>
          <w:shd w:val="clear" w:color="auto" w:fill="FFFFFF"/>
          <w:lang w:eastAsia="zh-CN"/>
        </w:rPr>
        <w:t>.</w:t>
      </w:r>
    </w:p>
    <w:p w14:paraId="67B95A3A" w14:textId="77777777" w:rsidR="00E80E2D" w:rsidRPr="00E447E5" w:rsidRDefault="00E80E2D" w:rsidP="00E80E2D">
      <w:pPr>
        <w:shd w:val="clear" w:color="auto" w:fill="FFFFFF"/>
        <w:suppressAutoHyphens/>
        <w:autoSpaceDN w:val="0"/>
        <w:ind w:left="567" w:hanging="567"/>
        <w:jc w:val="both"/>
        <w:textAlignment w:val="baseline"/>
        <w:rPr>
          <w:rFonts w:ascii="Calibri" w:hAnsi="Calibri"/>
          <w:kern w:val="3"/>
          <w:sz w:val="24"/>
          <w:szCs w:val="24"/>
          <w:lang w:eastAsia="zh-CN"/>
        </w:rPr>
      </w:pPr>
      <w:r w:rsidRPr="00E447E5">
        <w:rPr>
          <w:rFonts w:ascii="Calibri" w:hAnsi="Calibri" w:cs="Arial"/>
          <w:kern w:val="3"/>
          <w:sz w:val="24"/>
          <w:szCs w:val="24"/>
          <w:lang w:eastAsia="zh-CN"/>
        </w:rPr>
        <w:t>18.7. W zakresie nieuregulowanym ustawą Prawo zamówień publicznych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14613255" w14:textId="77777777" w:rsidR="00E80E2D" w:rsidRPr="00E447E5" w:rsidRDefault="00E80E2D" w:rsidP="00E80E2D">
      <w:pPr>
        <w:suppressAutoHyphens/>
        <w:autoSpaceDN w:val="0"/>
        <w:ind w:left="426"/>
        <w:jc w:val="both"/>
        <w:textAlignment w:val="baseline"/>
        <w:rPr>
          <w:rFonts w:ascii="Calibri" w:hAnsi="Calibri"/>
          <w:b/>
          <w:kern w:val="3"/>
          <w:sz w:val="24"/>
          <w:szCs w:val="24"/>
          <w:u w:val="single"/>
          <w:lang w:eastAsia="zh-CN"/>
        </w:rPr>
      </w:pPr>
      <w:r w:rsidRPr="00E447E5">
        <w:rPr>
          <w:rFonts w:ascii="Calibri" w:hAnsi="Calibri"/>
          <w:b/>
          <w:kern w:val="3"/>
          <w:sz w:val="24"/>
          <w:szCs w:val="24"/>
          <w:u w:val="single"/>
          <w:lang w:eastAsia="zh-CN"/>
        </w:rPr>
        <w:t>UWAGA:</w:t>
      </w:r>
    </w:p>
    <w:p w14:paraId="6FD4B63A" w14:textId="77777777" w:rsidR="00E80E2D" w:rsidRPr="00E447E5" w:rsidRDefault="00E80E2D" w:rsidP="00E80E2D">
      <w:pPr>
        <w:suppressAutoHyphens/>
        <w:autoSpaceDN w:val="0"/>
        <w:ind w:left="426"/>
        <w:jc w:val="both"/>
        <w:textAlignment w:val="baseline"/>
        <w:rPr>
          <w:rFonts w:ascii="Calibri" w:hAnsi="Calibri"/>
          <w:kern w:val="3"/>
          <w:sz w:val="24"/>
          <w:szCs w:val="24"/>
          <w:lang w:eastAsia="zh-CN"/>
        </w:rPr>
      </w:pPr>
      <w:r w:rsidRPr="00E447E5">
        <w:rPr>
          <w:rFonts w:ascii="Calibri" w:hAnsi="Calibri"/>
          <w:kern w:val="3"/>
          <w:sz w:val="24"/>
          <w:szCs w:val="24"/>
          <w:lang w:eastAsia="zh-CN"/>
        </w:rPr>
        <w:t>Wykonawca, który polega na zdolnościach innych podmiotów w celu spełnienia powyższych warunków musi wraz z ofertą złożyć zobowiązania tych podmiotów, o których mowa w punkcie 10.3) SWZ.</w:t>
      </w:r>
    </w:p>
    <w:p w14:paraId="4E5FB69F" w14:textId="77777777" w:rsidR="00E80E2D" w:rsidRPr="00E447E5" w:rsidRDefault="00E80E2D" w:rsidP="00E80E2D">
      <w:pPr>
        <w:suppressAutoHyphens/>
        <w:autoSpaceDN w:val="0"/>
        <w:ind w:left="426" w:hanging="426"/>
        <w:jc w:val="both"/>
        <w:textAlignment w:val="baseline"/>
        <w:rPr>
          <w:rFonts w:ascii="Verdana" w:hAnsi="Verdana"/>
          <w:kern w:val="3"/>
          <w:sz w:val="24"/>
          <w:szCs w:val="24"/>
          <w:lang w:eastAsia="zh-CN"/>
        </w:rPr>
      </w:pPr>
    </w:p>
    <w:p w14:paraId="48EDCCCD" w14:textId="77777777" w:rsidR="00E80E2D" w:rsidRPr="00E447E5"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E447E5">
        <w:rPr>
          <w:rFonts w:ascii="Verdana" w:hAnsi="Verdana"/>
          <w:b/>
          <w:kern w:val="3"/>
          <w:lang w:eastAsia="zh-CN"/>
        </w:rPr>
        <w:t>19. OPIS CZĘŚCI ZAMÓWIENIA, JEŻELI ZAMAWIAJĄCY DOPUSZCZA SKŁADANIE OFERT CZĘŚCIOWYCH.</w:t>
      </w:r>
    </w:p>
    <w:p w14:paraId="65D6A28C" w14:textId="77777777" w:rsidR="00E80E2D" w:rsidRPr="00E447E5" w:rsidRDefault="00E80E2D" w:rsidP="00E80E2D">
      <w:pPr>
        <w:suppressAutoHyphens/>
        <w:autoSpaceDN w:val="0"/>
        <w:ind w:left="426"/>
        <w:jc w:val="both"/>
        <w:textAlignment w:val="baseline"/>
        <w:rPr>
          <w:rFonts w:ascii="Verdana" w:hAnsi="Verdana"/>
          <w:kern w:val="3"/>
          <w:lang w:eastAsia="zh-CN"/>
        </w:rPr>
      </w:pPr>
    </w:p>
    <w:p w14:paraId="7626B909" w14:textId="3F48B8C8" w:rsidR="00E80E2D" w:rsidRPr="00E447E5" w:rsidRDefault="00F611F5" w:rsidP="00FB3F01">
      <w:pPr>
        <w:ind w:left="426"/>
        <w:jc w:val="both"/>
        <w:rPr>
          <w:rFonts w:ascii="Verdana" w:hAnsi="Verdana"/>
        </w:rPr>
      </w:pPr>
      <w:r w:rsidRPr="00E447E5">
        <w:rPr>
          <w:rFonts w:ascii="Verdana" w:hAnsi="Verdana"/>
        </w:rPr>
        <w:t xml:space="preserve">Zamawiający </w:t>
      </w:r>
      <w:r w:rsidR="00ED656D" w:rsidRPr="00E447E5">
        <w:rPr>
          <w:rFonts w:ascii="Verdana" w:hAnsi="Verdana"/>
        </w:rPr>
        <w:t>nie dopuszcza składania ofert częściowych.</w:t>
      </w:r>
      <w:r w:rsidR="00FB3F01">
        <w:rPr>
          <w:rFonts w:ascii="Verdana" w:hAnsi="Verdana"/>
        </w:rPr>
        <w:t xml:space="preserve"> </w:t>
      </w:r>
      <w:r w:rsidR="00FB3F01" w:rsidRPr="00E447E5">
        <w:rPr>
          <w:rFonts w:asciiTheme="minorHAnsi" w:hAnsiTheme="minorHAnsi" w:cstheme="minorHAnsi"/>
          <w:sz w:val="24"/>
          <w:szCs w:val="24"/>
        </w:rPr>
        <w:t>Podział zamówienia groziłby nadmiernymi trudnościami technicznymi oraz potrzebą skoordynowania działań różnych wykonawców realizujących poszczególne części zamówienia, które mogłyby poważnie zagrozić właściwemu wykonaniu zamówienia.</w:t>
      </w:r>
    </w:p>
    <w:p w14:paraId="469588DA" w14:textId="77777777" w:rsidR="00E80E2D" w:rsidRPr="00E447E5" w:rsidRDefault="00E80E2D" w:rsidP="00E80E2D">
      <w:pPr>
        <w:suppressAutoHyphens/>
        <w:autoSpaceDN w:val="0"/>
        <w:ind w:left="426" w:hanging="426"/>
        <w:jc w:val="both"/>
        <w:textAlignment w:val="baseline"/>
        <w:rPr>
          <w:rFonts w:ascii="Verdana" w:hAnsi="Verdana"/>
          <w:kern w:val="3"/>
          <w:sz w:val="24"/>
          <w:szCs w:val="24"/>
          <w:lang w:eastAsia="zh-CN"/>
        </w:rPr>
      </w:pPr>
    </w:p>
    <w:p w14:paraId="71AFF353" w14:textId="77777777" w:rsidR="00E80E2D" w:rsidRPr="00E447E5"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E447E5">
        <w:rPr>
          <w:rFonts w:ascii="Verdana" w:hAnsi="Verdana"/>
          <w:b/>
          <w:kern w:val="3"/>
          <w:lang w:eastAsia="zh-CN"/>
        </w:rPr>
        <w:t>20. INFORMACJE DOTYCZĄCE OFERT WARIANTOWYCH.</w:t>
      </w:r>
    </w:p>
    <w:p w14:paraId="30C70CE8" w14:textId="77777777" w:rsidR="00E80E2D" w:rsidRPr="00E447E5" w:rsidRDefault="00E80E2D" w:rsidP="00E80E2D">
      <w:pPr>
        <w:suppressAutoHyphens/>
        <w:autoSpaceDN w:val="0"/>
        <w:spacing w:line="360" w:lineRule="atLeast"/>
        <w:jc w:val="both"/>
        <w:textAlignment w:val="baseline"/>
        <w:rPr>
          <w:kern w:val="3"/>
          <w:sz w:val="16"/>
          <w:szCs w:val="16"/>
          <w:lang w:eastAsia="zh-CN"/>
        </w:rPr>
      </w:pPr>
      <w:r w:rsidRPr="00E447E5">
        <w:rPr>
          <w:rFonts w:ascii="Verdana" w:hAnsi="Verdana"/>
          <w:kern w:val="3"/>
          <w:lang w:eastAsia="zh-CN"/>
        </w:rPr>
        <w:t xml:space="preserve">Zamawiający </w:t>
      </w:r>
      <w:r w:rsidRPr="00E447E5">
        <w:rPr>
          <w:rFonts w:ascii="Verdana" w:hAnsi="Verdana"/>
          <w:b/>
          <w:kern w:val="3"/>
          <w:lang w:eastAsia="zh-CN"/>
        </w:rPr>
        <w:t>nie dopuszcza ani nie wymaga składania ofert wariantowych</w:t>
      </w:r>
    </w:p>
    <w:p w14:paraId="5F46F58C" w14:textId="77777777" w:rsidR="00E80E2D" w:rsidRPr="00E447E5" w:rsidRDefault="00E80E2D" w:rsidP="00E80E2D">
      <w:pPr>
        <w:suppressAutoHyphens/>
        <w:autoSpaceDN w:val="0"/>
        <w:spacing w:line="360" w:lineRule="atLeast"/>
        <w:jc w:val="both"/>
        <w:textAlignment w:val="baseline"/>
        <w:rPr>
          <w:rFonts w:ascii="Verdana" w:hAnsi="Verdana"/>
          <w:b/>
          <w:kern w:val="3"/>
          <w:lang w:eastAsia="zh-CN"/>
        </w:rPr>
      </w:pPr>
    </w:p>
    <w:p w14:paraId="4046F0D3" w14:textId="77777777" w:rsidR="00E80E2D" w:rsidRPr="00E447E5"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E447E5">
        <w:rPr>
          <w:rFonts w:ascii="Verdana" w:hAnsi="Verdana"/>
          <w:b/>
          <w:kern w:val="3"/>
          <w:lang w:eastAsia="zh-CN"/>
        </w:rPr>
        <w:t xml:space="preserve">21. WYMAGANIA W ZAKRESIE ZATRUDNIENIA NA PODSTAWIE STOSUNKU PRACY, W OKOLICZNOŚCIACH, O KTÓRYCH MOWA W ART. 95.  </w:t>
      </w:r>
    </w:p>
    <w:p w14:paraId="7C9196E1" w14:textId="77777777" w:rsidR="00E80E2D" w:rsidRPr="00E447E5" w:rsidRDefault="00E80E2D" w:rsidP="00E80E2D">
      <w:pPr>
        <w:suppressAutoHyphens/>
        <w:autoSpaceDN w:val="0"/>
        <w:ind w:left="1134" w:hanging="708"/>
        <w:jc w:val="both"/>
        <w:textAlignment w:val="baseline"/>
        <w:rPr>
          <w:rFonts w:ascii="Verdana" w:hAnsi="Verdana"/>
          <w:kern w:val="3"/>
          <w:sz w:val="24"/>
          <w:szCs w:val="24"/>
          <w:lang w:eastAsia="zh-CN"/>
        </w:rPr>
      </w:pPr>
    </w:p>
    <w:p w14:paraId="785639D5" w14:textId="6CFB95A4" w:rsidR="00E80E2D" w:rsidRPr="00E447E5" w:rsidRDefault="00E80E2D" w:rsidP="00E80E2D">
      <w:pPr>
        <w:suppressAutoHyphens/>
        <w:autoSpaceDN w:val="0"/>
        <w:ind w:left="1134" w:hanging="708"/>
        <w:jc w:val="both"/>
        <w:textAlignment w:val="baseline"/>
        <w:rPr>
          <w:rFonts w:ascii="Calibri" w:hAnsi="Calibri"/>
          <w:kern w:val="3"/>
          <w:sz w:val="24"/>
          <w:szCs w:val="24"/>
          <w:lang w:eastAsia="zh-CN"/>
        </w:rPr>
      </w:pPr>
      <w:r w:rsidRPr="00E447E5">
        <w:rPr>
          <w:rFonts w:ascii="Calibri" w:hAnsi="Calibri"/>
          <w:kern w:val="3"/>
          <w:sz w:val="24"/>
          <w:szCs w:val="24"/>
          <w:lang w:eastAsia="zh-CN"/>
        </w:rPr>
        <w:t>21.1.  Zamawiający wymaga zatrudnienia przez wykonawcę, podwykonawcę lub dalszego podwykonawcę na podstawie stosunku pracy osób wykonujących wszelkie czynności wchodzące w tzw. koszty bezpośrednie. Wymóg ten dotyczy osób, które wykonują czynności bezpośrednio związane w wykonywaniem robót</w:t>
      </w:r>
      <w:r w:rsidR="0021081C" w:rsidRPr="00E447E5">
        <w:rPr>
          <w:rFonts w:ascii="Calibri" w:hAnsi="Calibri"/>
          <w:kern w:val="3"/>
          <w:sz w:val="24"/>
          <w:szCs w:val="24"/>
          <w:lang w:eastAsia="zh-CN"/>
        </w:rPr>
        <w:t xml:space="preserve"> </w:t>
      </w:r>
      <w:bookmarkStart w:id="4" w:name="_Hlk116021411"/>
      <w:r w:rsidR="0021081C" w:rsidRPr="00E447E5">
        <w:rPr>
          <w:rFonts w:ascii="Calibri" w:hAnsi="Calibri"/>
          <w:kern w:val="3"/>
          <w:sz w:val="24"/>
          <w:szCs w:val="24"/>
          <w:lang w:eastAsia="zh-CN"/>
        </w:rPr>
        <w:t>określonych w zakresie zamówienia</w:t>
      </w:r>
      <w:bookmarkEnd w:id="4"/>
      <w:r w:rsidRPr="00E447E5">
        <w:rPr>
          <w:rFonts w:ascii="Calibri" w:hAnsi="Calibri"/>
          <w:kern w:val="3"/>
          <w:sz w:val="24"/>
          <w:szCs w:val="24"/>
          <w:lang w:eastAsia="zh-CN"/>
        </w:rPr>
        <w:t>, czyli tzw. pracowników fizycznych</w:t>
      </w:r>
      <w:r w:rsidR="008F4CA4" w:rsidRPr="00E447E5">
        <w:rPr>
          <w:rFonts w:ascii="Calibri" w:hAnsi="Calibri"/>
          <w:kern w:val="3"/>
          <w:sz w:val="24"/>
          <w:szCs w:val="24"/>
          <w:lang w:eastAsia="zh-CN"/>
        </w:rPr>
        <w:t>, operatorów sprzętu budowlanego</w:t>
      </w:r>
      <w:r w:rsidRPr="00E447E5">
        <w:rPr>
          <w:rFonts w:ascii="Calibri" w:hAnsi="Calibri"/>
          <w:kern w:val="3"/>
          <w:sz w:val="24"/>
          <w:szCs w:val="24"/>
          <w:lang w:eastAsia="zh-CN"/>
        </w:rPr>
        <w:t>. Wymóg nie dotyczy m.in. następujących osób: kierujących budową, wykonujących obsługę geodezyjną, dostawców materiałów budowlanych.</w:t>
      </w:r>
    </w:p>
    <w:p w14:paraId="1EF5A993" w14:textId="77777777" w:rsidR="00E80E2D" w:rsidRPr="00E447E5" w:rsidRDefault="00E80E2D" w:rsidP="00E80E2D">
      <w:pPr>
        <w:suppressAutoHyphens/>
        <w:autoSpaceDN w:val="0"/>
        <w:ind w:left="1134"/>
        <w:jc w:val="both"/>
        <w:textAlignment w:val="baseline"/>
        <w:rPr>
          <w:rFonts w:ascii="Calibri" w:hAnsi="Calibri"/>
          <w:b/>
          <w:kern w:val="3"/>
          <w:sz w:val="24"/>
          <w:szCs w:val="24"/>
          <w:lang w:eastAsia="zh-CN"/>
        </w:rPr>
      </w:pPr>
      <w:bookmarkStart w:id="5" w:name="_Hlk116023167"/>
      <w:r w:rsidRPr="00E447E5">
        <w:rPr>
          <w:rFonts w:ascii="Calibri" w:hAnsi="Calibri"/>
          <w:b/>
          <w:kern w:val="3"/>
          <w:sz w:val="24"/>
          <w:szCs w:val="24"/>
          <w:lang w:eastAsia="zh-CN"/>
        </w:rPr>
        <w:t>Obowiązek zatrudnienia na podstawie umowy o pracę nie dotyczy sytuacji, w której wykonawca, podwykonawca lub dalszy podwykonawca osobiście wykonuje powyższe czynności (np. osoba fizyczna prowadząca działalność gospodarczą, wspólnicy spółki cywilnej)</w:t>
      </w:r>
      <w:bookmarkEnd w:id="5"/>
      <w:r w:rsidRPr="00E447E5">
        <w:rPr>
          <w:rFonts w:ascii="Calibri" w:hAnsi="Calibri"/>
          <w:b/>
          <w:kern w:val="3"/>
          <w:sz w:val="24"/>
          <w:szCs w:val="24"/>
          <w:lang w:eastAsia="zh-CN"/>
        </w:rPr>
        <w:t>.</w:t>
      </w:r>
    </w:p>
    <w:p w14:paraId="5177365B" w14:textId="77777777" w:rsidR="00E80E2D" w:rsidRPr="00E447E5" w:rsidRDefault="00E80E2D" w:rsidP="00E80E2D">
      <w:pPr>
        <w:suppressAutoHyphens/>
        <w:autoSpaceDN w:val="0"/>
        <w:ind w:left="1134" w:hanging="708"/>
        <w:jc w:val="both"/>
        <w:textAlignment w:val="baseline"/>
        <w:rPr>
          <w:rFonts w:ascii="Calibri" w:hAnsi="Calibri"/>
          <w:kern w:val="3"/>
          <w:sz w:val="24"/>
          <w:szCs w:val="24"/>
          <w:lang w:eastAsia="zh-CN"/>
        </w:rPr>
      </w:pPr>
      <w:r w:rsidRPr="00E447E5">
        <w:rPr>
          <w:rFonts w:ascii="Calibri" w:hAnsi="Calibri"/>
          <w:kern w:val="3"/>
          <w:sz w:val="24"/>
          <w:szCs w:val="24"/>
          <w:lang w:eastAsia="zh-CN"/>
        </w:rPr>
        <w:t>21.2.  W związku z powyższym wykonawca musi przed rozpoczęciem wykonywania czynności przez te osoby przedstawić inspektorowi nadzoru dokumenty potwierdzające zatrudnianie tych osób na umowę o pracę, np.:</w:t>
      </w:r>
    </w:p>
    <w:p w14:paraId="656D259C" w14:textId="77777777" w:rsidR="00E80E2D" w:rsidRPr="00E447E5" w:rsidRDefault="00E80E2D" w:rsidP="00E80E2D">
      <w:pPr>
        <w:suppressAutoHyphens/>
        <w:autoSpaceDN w:val="0"/>
        <w:ind w:left="1418" w:hanging="284"/>
        <w:jc w:val="both"/>
        <w:textAlignment w:val="baseline"/>
        <w:rPr>
          <w:rFonts w:ascii="Calibri" w:hAnsi="Calibri"/>
          <w:kern w:val="3"/>
          <w:sz w:val="24"/>
          <w:szCs w:val="24"/>
          <w:lang w:eastAsia="zh-CN"/>
        </w:rPr>
      </w:pPr>
      <w:r w:rsidRPr="00E447E5">
        <w:rPr>
          <w:rFonts w:ascii="Calibri" w:hAnsi="Calibri"/>
          <w:kern w:val="3"/>
          <w:sz w:val="24"/>
          <w:szCs w:val="24"/>
          <w:lang w:eastAsia="zh-CN"/>
        </w:rPr>
        <w:t>1) oświadczenie zatrudnionego pracownika;</w:t>
      </w:r>
    </w:p>
    <w:p w14:paraId="2748C8BC" w14:textId="77777777" w:rsidR="00E80E2D" w:rsidRPr="00E447E5" w:rsidRDefault="00E80E2D" w:rsidP="00E80E2D">
      <w:pPr>
        <w:suppressAutoHyphens/>
        <w:autoSpaceDN w:val="0"/>
        <w:ind w:left="1418" w:hanging="284"/>
        <w:jc w:val="both"/>
        <w:textAlignment w:val="baseline"/>
        <w:rPr>
          <w:rFonts w:ascii="Calibri" w:hAnsi="Calibri"/>
          <w:kern w:val="3"/>
          <w:sz w:val="24"/>
          <w:szCs w:val="24"/>
          <w:lang w:eastAsia="zh-CN"/>
        </w:rPr>
      </w:pPr>
      <w:r w:rsidRPr="00E447E5">
        <w:rPr>
          <w:rFonts w:ascii="Calibri" w:hAnsi="Calibri"/>
          <w:kern w:val="3"/>
          <w:sz w:val="24"/>
          <w:szCs w:val="24"/>
          <w:lang w:eastAsia="zh-CN"/>
        </w:rPr>
        <w:t>2) oświadczenia wykonawcy lub podwykonawcy o zatrudnieniu pracownika na podstawie umowy o pracę;</w:t>
      </w:r>
    </w:p>
    <w:p w14:paraId="2E499FD3" w14:textId="77777777" w:rsidR="00E80E2D" w:rsidRPr="00E447E5" w:rsidRDefault="00E80E2D" w:rsidP="00E80E2D">
      <w:pPr>
        <w:suppressAutoHyphens/>
        <w:autoSpaceDN w:val="0"/>
        <w:ind w:left="1418" w:hanging="284"/>
        <w:jc w:val="both"/>
        <w:textAlignment w:val="baseline"/>
        <w:rPr>
          <w:rFonts w:ascii="Calibri" w:hAnsi="Calibri"/>
          <w:kern w:val="3"/>
          <w:sz w:val="24"/>
          <w:szCs w:val="24"/>
          <w:lang w:eastAsia="zh-CN"/>
        </w:rPr>
      </w:pPr>
      <w:r w:rsidRPr="00E447E5">
        <w:rPr>
          <w:rFonts w:ascii="Calibri" w:hAnsi="Calibri"/>
          <w:kern w:val="3"/>
          <w:sz w:val="24"/>
          <w:szCs w:val="24"/>
          <w:lang w:eastAsia="zh-CN"/>
        </w:rPr>
        <w:t>3 zanonimizowanych kopii umów o pracę z możliwością identyfikacji rodzaju umowy, daty jej zawarcia oraz wymiaru etatu,</w:t>
      </w:r>
    </w:p>
    <w:p w14:paraId="59853F16" w14:textId="77777777" w:rsidR="00E80E2D" w:rsidRPr="00E447E5" w:rsidRDefault="00E80E2D" w:rsidP="00E80E2D">
      <w:pPr>
        <w:suppressAutoHyphens/>
        <w:autoSpaceDN w:val="0"/>
        <w:ind w:left="1418" w:hanging="284"/>
        <w:jc w:val="both"/>
        <w:textAlignment w:val="baseline"/>
        <w:rPr>
          <w:rFonts w:ascii="Calibri" w:hAnsi="Calibri"/>
          <w:kern w:val="3"/>
          <w:sz w:val="24"/>
          <w:szCs w:val="24"/>
          <w:lang w:eastAsia="zh-CN"/>
        </w:rPr>
      </w:pPr>
      <w:r w:rsidRPr="00E447E5">
        <w:rPr>
          <w:rFonts w:ascii="Calibri" w:hAnsi="Calibri"/>
          <w:kern w:val="3"/>
          <w:sz w:val="24"/>
          <w:szCs w:val="24"/>
          <w:lang w:eastAsia="zh-CN"/>
        </w:rPr>
        <w:t>4) inne dokumenty</w:t>
      </w:r>
    </w:p>
    <w:p w14:paraId="67D21C3C" w14:textId="77777777" w:rsidR="00E80E2D" w:rsidRPr="00E447E5" w:rsidRDefault="00E80E2D" w:rsidP="00E80E2D">
      <w:pPr>
        <w:suppressAutoHyphens/>
        <w:autoSpaceDN w:val="0"/>
        <w:ind w:left="1134"/>
        <w:jc w:val="both"/>
        <w:textAlignment w:val="baseline"/>
        <w:rPr>
          <w:rFonts w:ascii="Calibri" w:hAnsi="Calibri"/>
          <w:kern w:val="3"/>
          <w:sz w:val="24"/>
          <w:szCs w:val="24"/>
          <w:lang w:eastAsia="zh-CN"/>
        </w:rPr>
      </w:pPr>
      <w:r w:rsidRPr="00E447E5">
        <w:rPr>
          <w:rFonts w:ascii="Calibri" w:hAnsi="Calibri"/>
          <w:kern w:val="3"/>
          <w:sz w:val="24"/>
          <w:szCs w:val="24"/>
          <w:lang w:eastAsia="zh-CN"/>
        </w:rPr>
        <w:t>- zawierające informacje, w tym dane osobowe, niezbędne do weryfikacji zatrudnienia na podstawie umowy o pracę, w szczególności imię i nazwisko zatrudnionego pracownika, datę zawarcia umowy o pracę, rodzaj umowy o pracę oraz zakres obowiązków pracownika.</w:t>
      </w:r>
    </w:p>
    <w:p w14:paraId="0292238F" w14:textId="77777777" w:rsidR="00E80E2D" w:rsidRPr="00E447E5" w:rsidRDefault="00E80E2D" w:rsidP="00E80E2D">
      <w:pPr>
        <w:suppressAutoHyphens/>
        <w:autoSpaceDN w:val="0"/>
        <w:ind w:left="1134"/>
        <w:jc w:val="both"/>
        <w:textAlignment w:val="baseline"/>
        <w:rPr>
          <w:rFonts w:ascii="Calibri" w:hAnsi="Calibri"/>
          <w:kern w:val="3"/>
          <w:sz w:val="24"/>
          <w:szCs w:val="24"/>
          <w:lang w:eastAsia="zh-CN"/>
        </w:rPr>
      </w:pPr>
      <w:r w:rsidRPr="00E447E5">
        <w:rPr>
          <w:rFonts w:ascii="Calibri" w:hAnsi="Calibri"/>
          <w:kern w:val="3"/>
          <w:sz w:val="24"/>
          <w:szCs w:val="24"/>
          <w:lang w:eastAsia="zh-CN"/>
        </w:rPr>
        <w:t>Pracodawcą musi być wykonawca lub jeden ze wspólników konsorcjum, zgłoszony zgodnie z przepisami ustawy Pzp podwykonawca lub dalszy podwykonawca. Bez przedstawienia jednego z powyższych dokumentów osoby, które muszą być zatrudnione na umowę o pracę, nie będą mogły wykonywać pracy z winy wykonawcy.</w:t>
      </w:r>
    </w:p>
    <w:p w14:paraId="3B6ADECB" w14:textId="3CF63D8B" w:rsidR="00E80E2D" w:rsidRPr="00E447E5" w:rsidRDefault="00E80E2D" w:rsidP="00E80E2D">
      <w:pPr>
        <w:suppressAutoHyphens/>
        <w:autoSpaceDN w:val="0"/>
        <w:ind w:left="1134" w:hanging="708"/>
        <w:jc w:val="both"/>
        <w:textAlignment w:val="baseline"/>
        <w:rPr>
          <w:rFonts w:ascii="Calibri" w:hAnsi="Calibri"/>
          <w:kern w:val="3"/>
          <w:sz w:val="24"/>
          <w:szCs w:val="24"/>
          <w:lang w:eastAsia="zh-CN"/>
        </w:rPr>
      </w:pPr>
      <w:r w:rsidRPr="00E447E5">
        <w:rPr>
          <w:rFonts w:ascii="Calibri" w:hAnsi="Calibri"/>
          <w:kern w:val="3"/>
          <w:sz w:val="24"/>
          <w:szCs w:val="24"/>
          <w:lang w:eastAsia="zh-CN"/>
        </w:rPr>
        <w:t>21.3.  Jeżeli na budowie będzie przebywać osoba niezatrudniona na umowę o pracę, co zostanie ustalone przez zamawiającego oraz przez inne osoby i organy upoważnione na podstawie odrębnych przepisów (np. Inspekcja Pracy), wykonawca zobowiązany jest do usunięcia tej osoby z placu budowy. Wykonawca zapłaci zamawiającemu tytułem kary umownej 1.000,00 zł za każdy taki przypadek. Fakt przebywania takiej osoby na budowie musi zostać potwierdzony pisemną notatką. Notatka nie musi być podpisana przez wykonawcę lub jego przedstawicieli.</w:t>
      </w:r>
      <w:r w:rsidR="006554C8" w:rsidRPr="00E447E5">
        <w:rPr>
          <w:rFonts w:ascii="Calibri" w:hAnsi="Calibri"/>
          <w:kern w:val="3"/>
          <w:sz w:val="24"/>
          <w:szCs w:val="24"/>
          <w:lang w:eastAsia="zh-CN"/>
        </w:rPr>
        <w:t xml:space="preserve"> </w:t>
      </w:r>
      <w:r w:rsidR="006554C8" w:rsidRPr="00E447E5">
        <w:rPr>
          <w:rFonts w:asciiTheme="minorHAnsi" w:hAnsiTheme="minorHAnsi"/>
          <w:sz w:val="24"/>
          <w:szCs w:val="24"/>
        </w:rPr>
        <w:t xml:space="preserve">Zamawiający zastrzega sobie możliwość kontroli zatrudnienia wyżej wymienionych osób przez cały okres realizacji wykonywanych przez nich czynności, w szczególności poprzez wezwanie Wykonawcy do okazania dokumentów potwierdzających bieżące opłacanie składek i należnych podatków z </w:t>
      </w:r>
      <w:r w:rsidR="006554C8" w:rsidRPr="00E447E5">
        <w:rPr>
          <w:rFonts w:asciiTheme="minorHAnsi" w:hAnsiTheme="minorHAnsi"/>
          <w:sz w:val="24"/>
          <w:szCs w:val="24"/>
        </w:rPr>
        <w:lastRenderedPageBreak/>
        <w:t>tytułu zatrudnienia wyżej wymienionych osób. Kontrola może być przeprowadzona bez wcześniejszego uprzedzenia Wykonawcy</w:t>
      </w:r>
      <w:r w:rsidR="008F4CA4" w:rsidRPr="00E447E5">
        <w:rPr>
          <w:rFonts w:asciiTheme="minorHAnsi" w:hAnsiTheme="minorHAnsi"/>
          <w:sz w:val="24"/>
          <w:szCs w:val="24"/>
        </w:rPr>
        <w:t>.</w:t>
      </w:r>
    </w:p>
    <w:p w14:paraId="0DF1F448" w14:textId="77777777" w:rsidR="00E80E2D" w:rsidRPr="00E447E5" w:rsidRDefault="00E80E2D" w:rsidP="00E80E2D">
      <w:pPr>
        <w:suppressAutoHyphens/>
        <w:autoSpaceDN w:val="0"/>
        <w:jc w:val="both"/>
        <w:textAlignment w:val="baseline"/>
        <w:rPr>
          <w:rFonts w:ascii="Verdana" w:hAnsi="Verdana"/>
          <w:kern w:val="3"/>
          <w:sz w:val="24"/>
          <w:szCs w:val="24"/>
          <w:lang w:eastAsia="zh-CN"/>
        </w:rPr>
      </w:pPr>
    </w:p>
    <w:p w14:paraId="1635332B" w14:textId="77777777" w:rsidR="00E80E2D" w:rsidRPr="00E447E5" w:rsidRDefault="00E80E2D" w:rsidP="00E80E2D">
      <w:pPr>
        <w:pBdr>
          <w:top w:val="single" w:sz="4" w:space="1" w:color="000000"/>
          <w:bottom w:val="single" w:sz="4" w:space="2" w:color="000000"/>
        </w:pBdr>
        <w:suppressAutoHyphens/>
        <w:autoSpaceDN w:val="0"/>
        <w:ind w:left="426" w:hanging="426"/>
        <w:jc w:val="both"/>
        <w:textAlignment w:val="baseline"/>
        <w:rPr>
          <w:kern w:val="3"/>
          <w:lang w:eastAsia="zh-CN"/>
        </w:rPr>
      </w:pPr>
      <w:r w:rsidRPr="00E447E5">
        <w:rPr>
          <w:rFonts w:ascii="Verdana" w:hAnsi="Verdana"/>
          <w:b/>
          <w:kern w:val="3"/>
          <w:lang w:eastAsia="zh-CN"/>
        </w:rPr>
        <w:t>22. WYMAGANIA W ZAKRESIE ZATRUDNIENIA OSÓB, O KTÓRYCH MOWA W ART. 96 UST. 2 PKT 2 PZP, JEŻELI ZAMAWIAJĄCY PRZEWIDUJE TAKIE WYMAGANIA</w:t>
      </w:r>
      <w:r w:rsidRPr="00E447E5">
        <w:rPr>
          <w:rFonts w:ascii="Verdana" w:hAnsi="Verdana"/>
          <w:kern w:val="3"/>
          <w:lang w:eastAsia="zh-CN"/>
        </w:rPr>
        <w:t>.</w:t>
      </w:r>
    </w:p>
    <w:p w14:paraId="11F8B744" w14:textId="77777777" w:rsidR="00E80E2D" w:rsidRPr="00E447E5" w:rsidRDefault="00E80E2D" w:rsidP="00E80E2D">
      <w:pPr>
        <w:suppressAutoHyphens/>
        <w:autoSpaceDN w:val="0"/>
        <w:ind w:left="426" w:hanging="426"/>
        <w:jc w:val="both"/>
        <w:textAlignment w:val="baseline"/>
        <w:rPr>
          <w:rFonts w:ascii="Verdana" w:hAnsi="Verdana"/>
          <w:kern w:val="3"/>
          <w:sz w:val="24"/>
          <w:szCs w:val="24"/>
          <w:lang w:eastAsia="zh-CN"/>
        </w:rPr>
      </w:pPr>
      <w:r w:rsidRPr="00E447E5">
        <w:rPr>
          <w:rFonts w:ascii="Verdana" w:hAnsi="Verdana"/>
          <w:kern w:val="3"/>
          <w:sz w:val="24"/>
          <w:szCs w:val="24"/>
          <w:lang w:eastAsia="zh-CN"/>
        </w:rPr>
        <w:t xml:space="preserve">    </w:t>
      </w:r>
    </w:p>
    <w:p w14:paraId="0D9B597D" w14:textId="77777777" w:rsidR="00E80E2D" w:rsidRPr="00E447E5" w:rsidRDefault="00E80E2D" w:rsidP="00E80E2D">
      <w:pPr>
        <w:suppressAutoHyphens/>
        <w:autoSpaceDN w:val="0"/>
        <w:jc w:val="both"/>
        <w:textAlignment w:val="baseline"/>
        <w:rPr>
          <w:rFonts w:ascii="Calibri" w:hAnsi="Calibri"/>
          <w:kern w:val="3"/>
          <w:sz w:val="24"/>
          <w:szCs w:val="24"/>
          <w:lang w:eastAsia="zh-CN"/>
        </w:rPr>
      </w:pPr>
      <w:r w:rsidRPr="00E447E5">
        <w:rPr>
          <w:rFonts w:ascii="Calibri" w:hAnsi="Calibri"/>
          <w:kern w:val="3"/>
          <w:sz w:val="24"/>
          <w:szCs w:val="24"/>
          <w:lang w:eastAsia="zh-CN"/>
        </w:rPr>
        <w:t xml:space="preserve">  Zamawiający nie określa w opisie przedmiotu zamówienia wymagań związanych z  realizacją zamówienia, o których mowa w art. 96 ust. 2 pkt 2 ustawy Prawo zamówień publicznych.</w:t>
      </w:r>
    </w:p>
    <w:p w14:paraId="1BC4C337" w14:textId="77777777" w:rsidR="00E80E2D" w:rsidRPr="00E447E5" w:rsidRDefault="00E80E2D" w:rsidP="00E80E2D">
      <w:pPr>
        <w:suppressAutoHyphens/>
        <w:autoSpaceDN w:val="0"/>
        <w:jc w:val="both"/>
        <w:textAlignment w:val="baseline"/>
        <w:rPr>
          <w:rFonts w:ascii="Verdana" w:hAnsi="Verdana"/>
          <w:kern w:val="3"/>
          <w:lang w:eastAsia="zh-CN"/>
        </w:rPr>
      </w:pPr>
    </w:p>
    <w:p w14:paraId="6681CE4C" w14:textId="77777777" w:rsidR="00E80E2D" w:rsidRPr="00E447E5"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E447E5">
        <w:rPr>
          <w:rFonts w:ascii="Verdana" w:hAnsi="Verdana"/>
          <w:b/>
          <w:kern w:val="3"/>
          <w:lang w:eastAsia="zh-CN"/>
        </w:rPr>
        <w:t>23. INFORMACJA O ZASTRZEŻENIU MOŻLIWOŚCI UBIEGANIA SIĘ O UDZIELENIE ZAMÓWIENIA WYŁĄCZNIE PRZEZ WYKONAWCÓW, O KTÓRYCH MOWA W ART. 94 PZP, JEŻELI ZAMAWIAJĄCY PRZEWIDUJE TAKIE WYMAGANIA.</w:t>
      </w:r>
    </w:p>
    <w:p w14:paraId="1CD43817" w14:textId="77777777" w:rsidR="00E80E2D" w:rsidRPr="00E447E5" w:rsidRDefault="00E80E2D" w:rsidP="00E80E2D">
      <w:pPr>
        <w:suppressAutoHyphens/>
        <w:autoSpaceDN w:val="0"/>
        <w:ind w:left="426"/>
        <w:jc w:val="both"/>
        <w:textAlignment w:val="baseline"/>
        <w:rPr>
          <w:rFonts w:ascii="Verdana" w:hAnsi="Verdana"/>
          <w:kern w:val="3"/>
          <w:lang w:eastAsia="zh-CN"/>
        </w:rPr>
      </w:pPr>
    </w:p>
    <w:p w14:paraId="14789536" w14:textId="77777777" w:rsidR="00E80E2D" w:rsidRPr="00E447E5" w:rsidRDefault="00E80E2D" w:rsidP="00E80E2D">
      <w:pPr>
        <w:suppressAutoHyphens/>
        <w:autoSpaceDN w:val="0"/>
        <w:ind w:left="426"/>
        <w:jc w:val="both"/>
        <w:textAlignment w:val="baseline"/>
        <w:rPr>
          <w:rFonts w:ascii="Calibri" w:hAnsi="Calibri"/>
          <w:kern w:val="3"/>
          <w:sz w:val="24"/>
          <w:szCs w:val="24"/>
          <w:lang w:eastAsia="zh-CN"/>
        </w:rPr>
      </w:pPr>
      <w:r w:rsidRPr="00E447E5">
        <w:rPr>
          <w:rFonts w:ascii="Calibri" w:hAnsi="Calibri"/>
          <w:kern w:val="3"/>
          <w:sz w:val="24"/>
          <w:szCs w:val="24"/>
          <w:lang w:eastAsia="zh-CN"/>
        </w:rPr>
        <w:t xml:space="preserve">Zamawiający </w:t>
      </w:r>
      <w:r w:rsidRPr="00E447E5">
        <w:rPr>
          <w:rFonts w:ascii="Calibri" w:hAnsi="Calibri"/>
          <w:b/>
          <w:kern w:val="3"/>
          <w:sz w:val="24"/>
          <w:szCs w:val="24"/>
          <w:lang w:eastAsia="zh-CN"/>
        </w:rPr>
        <w:t>nie przewiduje takich wymagań.</w:t>
      </w:r>
    </w:p>
    <w:p w14:paraId="7100FDB3" w14:textId="77777777" w:rsidR="00E80E2D" w:rsidRPr="00E447E5" w:rsidRDefault="00E80E2D" w:rsidP="00E80E2D">
      <w:pPr>
        <w:suppressAutoHyphens/>
        <w:autoSpaceDN w:val="0"/>
        <w:ind w:left="426" w:hanging="426"/>
        <w:jc w:val="both"/>
        <w:textAlignment w:val="baseline"/>
        <w:rPr>
          <w:rFonts w:ascii="Calibri" w:hAnsi="Calibri"/>
          <w:kern w:val="3"/>
          <w:sz w:val="24"/>
          <w:szCs w:val="24"/>
          <w:lang w:eastAsia="zh-CN"/>
        </w:rPr>
      </w:pPr>
    </w:p>
    <w:p w14:paraId="4E11A800" w14:textId="77777777" w:rsidR="00E80E2D" w:rsidRPr="00E447E5"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E447E5">
        <w:rPr>
          <w:rFonts w:ascii="Verdana" w:hAnsi="Verdana"/>
          <w:b/>
          <w:kern w:val="3"/>
          <w:lang w:eastAsia="zh-CN"/>
        </w:rPr>
        <w:t>24. WYMAGANIA DOTYCZĄCE WADIUM, KWOTA WADIUM.</w:t>
      </w:r>
    </w:p>
    <w:p w14:paraId="1666D81A" w14:textId="77777777" w:rsidR="00E80E2D" w:rsidRPr="00E447E5" w:rsidRDefault="00E80E2D" w:rsidP="00E80E2D">
      <w:pPr>
        <w:suppressAutoHyphens/>
        <w:autoSpaceDN w:val="0"/>
        <w:ind w:left="426"/>
        <w:jc w:val="both"/>
        <w:textAlignment w:val="baseline"/>
        <w:rPr>
          <w:rFonts w:ascii="Verdana" w:hAnsi="Verdana"/>
          <w:b/>
          <w:kern w:val="3"/>
          <w:lang w:eastAsia="zh-CN"/>
        </w:rPr>
      </w:pPr>
    </w:p>
    <w:p w14:paraId="027D1798" w14:textId="77777777" w:rsidR="00E80E2D" w:rsidRPr="00E447E5" w:rsidRDefault="00E80E2D" w:rsidP="00E80E2D">
      <w:pPr>
        <w:suppressAutoHyphens/>
        <w:autoSpaceDN w:val="0"/>
        <w:ind w:left="426"/>
        <w:jc w:val="both"/>
        <w:textAlignment w:val="baseline"/>
        <w:rPr>
          <w:rFonts w:ascii="Calibri" w:hAnsi="Calibri"/>
          <w:kern w:val="3"/>
          <w:sz w:val="24"/>
          <w:szCs w:val="24"/>
          <w:lang w:eastAsia="zh-CN"/>
        </w:rPr>
      </w:pPr>
      <w:r w:rsidRPr="00E447E5">
        <w:rPr>
          <w:rFonts w:ascii="Calibri" w:hAnsi="Calibri"/>
          <w:b/>
          <w:kern w:val="3"/>
          <w:sz w:val="24"/>
          <w:szCs w:val="24"/>
          <w:lang w:eastAsia="zh-CN"/>
        </w:rPr>
        <w:t>Zamawiający nie wymaga złożenia wadium.</w:t>
      </w:r>
    </w:p>
    <w:p w14:paraId="13FED3E6" w14:textId="77777777" w:rsidR="00E80E2D" w:rsidRPr="00E447E5" w:rsidRDefault="00E80E2D" w:rsidP="00E80E2D">
      <w:pPr>
        <w:suppressAutoHyphens/>
        <w:autoSpaceDN w:val="0"/>
        <w:ind w:left="426"/>
        <w:jc w:val="both"/>
        <w:textAlignment w:val="baseline"/>
        <w:rPr>
          <w:rFonts w:ascii="Verdana" w:hAnsi="Verdana"/>
          <w:kern w:val="3"/>
          <w:sz w:val="24"/>
          <w:szCs w:val="24"/>
          <w:lang w:eastAsia="zh-CN"/>
        </w:rPr>
      </w:pPr>
    </w:p>
    <w:p w14:paraId="3213E271" w14:textId="77777777" w:rsidR="00E80E2D" w:rsidRPr="00E447E5"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E447E5">
        <w:rPr>
          <w:rFonts w:ascii="Verdana" w:hAnsi="Verdana"/>
          <w:b/>
          <w:kern w:val="3"/>
          <w:lang w:eastAsia="zh-CN"/>
        </w:rPr>
        <w:t>25. INFORMACJA O PRZEWIDYWANYCH ZAMÓWIENIACH, O KTÓRYCH MOWA W ART. 214 UST. 1 PKT 7 PZP, JEŻELI ZAMAWIAJĄCY PRZEWIDUJE UDZIELENIE TAKICH ZAMÓWIEŃ.</w:t>
      </w:r>
    </w:p>
    <w:p w14:paraId="3FE2E942" w14:textId="77777777" w:rsidR="00E80E2D" w:rsidRPr="00E447E5" w:rsidRDefault="00E80E2D" w:rsidP="00E80E2D">
      <w:pPr>
        <w:suppressAutoHyphens/>
        <w:autoSpaceDN w:val="0"/>
        <w:ind w:left="426" w:hanging="426"/>
        <w:jc w:val="both"/>
        <w:textAlignment w:val="baseline"/>
        <w:rPr>
          <w:rFonts w:ascii="Verdana" w:hAnsi="Verdana"/>
          <w:b/>
          <w:kern w:val="3"/>
          <w:sz w:val="24"/>
          <w:szCs w:val="24"/>
          <w:lang w:eastAsia="zh-CN"/>
        </w:rPr>
      </w:pPr>
    </w:p>
    <w:p w14:paraId="7F1B6B81" w14:textId="77777777" w:rsidR="00E80E2D" w:rsidRPr="00E447E5" w:rsidRDefault="00E80E2D" w:rsidP="00E80E2D">
      <w:pPr>
        <w:suppressAutoHyphens/>
        <w:autoSpaceDN w:val="0"/>
        <w:ind w:left="426"/>
        <w:jc w:val="both"/>
        <w:textAlignment w:val="baseline"/>
        <w:rPr>
          <w:rFonts w:ascii="Calibri" w:hAnsi="Calibri"/>
          <w:kern w:val="3"/>
          <w:sz w:val="24"/>
          <w:szCs w:val="24"/>
          <w:lang w:eastAsia="zh-CN"/>
        </w:rPr>
      </w:pPr>
      <w:r w:rsidRPr="00E447E5">
        <w:rPr>
          <w:rFonts w:ascii="Calibri" w:hAnsi="Calibri"/>
          <w:b/>
          <w:kern w:val="3"/>
          <w:sz w:val="24"/>
          <w:szCs w:val="24"/>
          <w:lang w:eastAsia="zh-CN"/>
        </w:rPr>
        <w:t>Zamawiający nie przewiduje udzielenia zamówień, o którym mowa w art. 214 ust. 1 pkt 7 ustawy Pzp</w:t>
      </w:r>
      <w:r w:rsidRPr="00E447E5">
        <w:rPr>
          <w:rFonts w:ascii="Calibri" w:hAnsi="Calibri"/>
          <w:kern w:val="3"/>
          <w:sz w:val="24"/>
          <w:szCs w:val="24"/>
          <w:lang w:eastAsia="zh-CN"/>
        </w:rPr>
        <w:t>, czyli tzw. zamówień „uzupełniających”.</w:t>
      </w:r>
    </w:p>
    <w:p w14:paraId="59F82E98" w14:textId="77777777" w:rsidR="00E80E2D" w:rsidRPr="00E447E5" w:rsidRDefault="00E80E2D" w:rsidP="00E80E2D">
      <w:pPr>
        <w:suppressAutoHyphens/>
        <w:autoSpaceDN w:val="0"/>
        <w:ind w:left="426" w:hanging="426"/>
        <w:jc w:val="both"/>
        <w:textAlignment w:val="baseline"/>
        <w:rPr>
          <w:rFonts w:ascii="Verdana" w:hAnsi="Verdana"/>
          <w:kern w:val="3"/>
          <w:sz w:val="24"/>
          <w:szCs w:val="24"/>
          <w:lang w:eastAsia="zh-CN"/>
        </w:rPr>
      </w:pPr>
    </w:p>
    <w:p w14:paraId="21206B71" w14:textId="77777777" w:rsidR="00E80E2D" w:rsidRPr="00E447E5"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E447E5">
        <w:rPr>
          <w:rFonts w:ascii="Verdana" w:hAnsi="Verdana"/>
          <w:b/>
          <w:kern w:val="3"/>
          <w:lang w:eastAsia="zh-CN"/>
        </w:rPr>
        <w:t>26. INFORMACJE DOTYCZĄCE PRZEPROWADZENIA PRZEZ WYKONAWCĘ WIZJI LOKALNEJ LUB SPRAWDZENIA PRZEZ NIEGO DOKUMENTÓW NIEZBĘDNYCH DO REALIZACJI ZAMÓWIENIA, O KTÓRYCH MOWA W ART. 131 UST. 2 PZP, JEŻELI ZAMAWIAJĄCY PRZEWIDUJE MOŻLIWOŚĆ ALBO WYMAGA ZŁOŻENIA OFERTY PO ODBYCIU WIZJI LOKALNEJ LUB SPRAWDZENIU TYCH DOKUMENTÓW.</w:t>
      </w:r>
    </w:p>
    <w:p w14:paraId="73C688F1" w14:textId="77777777" w:rsidR="00E80E2D" w:rsidRPr="00E447E5" w:rsidRDefault="00E80E2D" w:rsidP="00E80E2D">
      <w:pPr>
        <w:suppressAutoHyphens/>
        <w:autoSpaceDN w:val="0"/>
        <w:ind w:left="426" w:hanging="426"/>
        <w:jc w:val="both"/>
        <w:textAlignment w:val="baseline"/>
        <w:rPr>
          <w:rFonts w:ascii="Verdana" w:hAnsi="Verdana"/>
          <w:b/>
          <w:kern w:val="3"/>
          <w:sz w:val="24"/>
          <w:szCs w:val="24"/>
          <w:lang w:eastAsia="zh-CN"/>
        </w:rPr>
      </w:pPr>
      <w:r w:rsidRPr="00E447E5">
        <w:rPr>
          <w:rFonts w:ascii="Verdana" w:hAnsi="Verdana"/>
          <w:b/>
          <w:kern w:val="3"/>
          <w:sz w:val="24"/>
          <w:szCs w:val="24"/>
          <w:lang w:eastAsia="zh-CN"/>
        </w:rPr>
        <w:t xml:space="preserve"> </w:t>
      </w:r>
    </w:p>
    <w:p w14:paraId="22807CEA" w14:textId="77777777" w:rsidR="00E80E2D" w:rsidRPr="00E447E5" w:rsidRDefault="00E80E2D" w:rsidP="00E80E2D">
      <w:pPr>
        <w:suppressAutoHyphens/>
        <w:autoSpaceDN w:val="0"/>
        <w:ind w:left="426"/>
        <w:jc w:val="both"/>
        <w:textAlignment w:val="baseline"/>
        <w:rPr>
          <w:rFonts w:ascii="Calibri" w:hAnsi="Calibri"/>
          <w:kern w:val="3"/>
          <w:sz w:val="24"/>
          <w:szCs w:val="24"/>
          <w:lang w:eastAsia="zh-CN"/>
        </w:rPr>
      </w:pPr>
      <w:r w:rsidRPr="00E447E5">
        <w:rPr>
          <w:rFonts w:ascii="Calibri" w:hAnsi="Calibri"/>
          <w:b/>
          <w:kern w:val="3"/>
          <w:sz w:val="24"/>
          <w:szCs w:val="24"/>
          <w:lang w:eastAsia="zh-CN"/>
        </w:rPr>
        <w:t>Zamawiający nie wymaga</w:t>
      </w:r>
      <w:r w:rsidRPr="00E447E5">
        <w:rPr>
          <w:rFonts w:ascii="Calibri" w:hAnsi="Calibri"/>
          <w:kern w:val="3"/>
          <w:sz w:val="24"/>
          <w:szCs w:val="24"/>
          <w:lang w:eastAsia="zh-CN"/>
        </w:rPr>
        <w:t xml:space="preserve"> odbycia wizji lokalnej ani sprawdzenia dokumentów niezbędnych do realizacji zamówienia dostępnych na miejscu u zamawiającego.</w:t>
      </w:r>
    </w:p>
    <w:p w14:paraId="3644DE1F" w14:textId="77777777" w:rsidR="00E80E2D" w:rsidRPr="00E447E5" w:rsidRDefault="00E80E2D" w:rsidP="00E80E2D">
      <w:pPr>
        <w:suppressAutoHyphens/>
        <w:autoSpaceDN w:val="0"/>
        <w:ind w:left="426" w:hanging="426"/>
        <w:jc w:val="both"/>
        <w:textAlignment w:val="baseline"/>
        <w:rPr>
          <w:rFonts w:ascii="Calibri" w:hAnsi="Calibri"/>
          <w:kern w:val="3"/>
          <w:sz w:val="24"/>
          <w:szCs w:val="24"/>
          <w:lang w:eastAsia="zh-CN"/>
        </w:rPr>
      </w:pPr>
    </w:p>
    <w:p w14:paraId="0B0A1F2F" w14:textId="77777777" w:rsidR="00E80E2D" w:rsidRPr="00E447E5"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E447E5">
        <w:rPr>
          <w:rFonts w:ascii="Verdana" w:hAnsi="Verdana"/>
          <w:b/>
          <w:kern w:val="3"/>
          <w:lang w:eastAsia="zh-CN"/>
        </w:rPr>
        <w:t>27. INFORMACJE DOTYCZĄCE WALUT OBCYCH, W JAKICH MOGĄ BYĆ PROWADZONE ROZLICZENIA MIĘDZY ZAMAWIAJĄCYM A WYKONAWCĄ, JEŻELI ZAMAWIAJĄCY PRZEWIDUJE ROZLICZENIA W WALUTACH OBCYCH.</w:t>
      </w:r>
    </w:p>
    <w:p w14:paraId="1E5B1256" w14:textId="77777777" w:rsidR="00E80E2D" w:rsidRPr="00E447E5" w:rsidRDefault="00E80E2D" w:rsidP="00E80E2D">
      <w:pPr>
        <w:suppressAutoHyphens/>
        <w:autoSpaceDN w:val="0"/>
        <w:ind w:left="426"/>
        <w:jc w:val="both"/>
        <w:textAlignment w:val="baseline"/>
        <w:rPr>
          <w:rFonts w:ascii="Verdana" w:hAnsi="Verdana"/>
          <w:b/>
          <w:kern w:val="3"/>
          <w:sz w:val="24"/>
          <w:szCs w:val="24"/>
          <w:lang w:eastAsia="zh-CN"/>
        </w:rPr>
      </w:pPr>
    </w:p>
    <w:p w14:paraId="26DB32ED" w14:textId="77777777" w:rsidR="00E80E2D" w:rsidRPr="00E447E5" w:rsidRDefault="00E80E2D" w:rsidP="00E80E2D">
      <w:pPr>
        <w:suppressAutoHyphens/>
        <w:autoSpaceDN w:val="0"/>
        <w:ind w:left="426"/>
        <w:jc w:val="both"/>
        <w:textAlignment w:val="baseline"/>
        <w:rPr>
          <w:rFonts w:ascii="Calibri" w:hAnsi="Calibri"/>
          <w:kern w:val="3"/>
          <w:sz w:val="24"/>
          <w:szCs w:val="24"/>
          <w:lang w:eastAsia="zh-CN"/>
        </w:rPr>
      </w:pPr>
      <w:r w:rsidRPr="00E447E5">
        <w:rPr>
          <w:rFonts w:ascii="Calibri" w:hAnsi="Calibri"/>
          <w:b/>
          <w:kern w:val="3"/>
          <w:sz w:val="24"/>
          <w:szCs w:val="24"/>
          <w:lang w:eastAsia="zh-CN"/>
        </w:rPr>
        <w:t>Zamawiający nie przewiduje rozliczenia w walutach obcych.</w:t>
      </w:r>
      <w:r w:rsidRPr="00E447E5">
        <w:rPr>
          <w:rFonts w:ascii="Calibri" w:hAnsi="Calibri"/>
          <w:kern w:val="3"/>
          <w:sz w:val="24"/>
          <w:szCs w:val="24"/>
          <w:lang w:eastAsia="zh-CN"/>
        </w:rPr>
        <w:t xml:space="preserve"> Rozliczenia będą się odbywały w walucie polskiej, tj. w złotych polskich.</w:t>
      </w:r>
    </w:p>
    <w:p w14:paraId="423D8517" w14:textId="77777777" w:rsidR="00E80E2D" w:rsidRPr="00E447E5" w:rsidRDefault="00E80E2D" w:rsidP="00E80E2D">
      <w:pPr>
        <w:suppressAutoHyphens/>
        <w:autoSpaceDN w:val="0"/>
        <w:ind w:left="426" w:hanging="426"/>
        <w:jc w:val="both"/>
        <w:textAlignment w:val="baseline"/>
        <w:rPr>
          <w:rFonts w:ascii="Verdana" w:hAnsi="Verdana"/>
          <w:kern w:val="3"/>
          <w:sz w:val="24"/>
          <w:szCs w:val="24"/>
          <w:lang w:eastAsia="zh-CN"/>
        </w:rPr>
      </w:pPr>
    </w:p>
    <w:p w14:paraId="4D2798C6" w14:textId="77777777" w:rsidR="00E80E2D" w:rsidRPr="00E447E5"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sz w:val="24"/>
          <w:szCs w:val="24"/>
          <w:lang w:eastAsia="zh-CN"/>
        </w:rPr>
      </w:pPr>
      <w:r w:rsidRPr="00E447E5">
        <w:rPr>
          <w:rFonts w:ascii="Verdana" w:hAnsi="Verdana"/>
          <w:b/>
          <w:kern w:val="3"/>
          <w:sz w:val="24"/>
          <w:szCs w:val="24"/>
          <w:lang w:eastAsia="zh-CN"/>
        </w:rPr>
        <w:t>28. INFORMACJE DOTYCZĄCE ZWROTU KOSZTÓW UDZIAŁU W POSTĘPOWANIU, JEŻELI ZAMAWIAJĄCY PRZEWIDUJE ICH ZWROT.</w:t>
      </w:r>
    </w:p>
    <w:p w14:paraId="031CC078" w14:textId="77777777" w:rsidR="00E80E2D" w:rsidRPr="00E447E5" w:rsidRDefault="00E80E2D" w:rsidP="00E80E2D">
      <w:pPr>
        <w:suppressAutoHyphens/>
        <w:autoSpaceDN w:val="0"/>
        <w:ind w:left="426"/>
        <w:jc w:val="both"/>
        <w:textAlignment w:val="baseline"/>
        <w:rPr>
          <w:rFonts w:ascii="Verdana" w:hAnsi="Verdana"/>
          <w:b/>
          <w:kern w:val="3"/>
          <w:sz w:val="24"/>
          <w:szCs w:val="24"/>
          <w:lang w:eastAsia="zh-CN"/>
        </w:rPr>
      </w:pPr>
    </w:p>
    <w:p w14:paraId="01107B96" w14:textId="77777777" w:rsidR="00E80E2D" w:rsidRPr="00E447E5" w:rsidRDefault="00E80E2D" w:rsidP="00E80E2D">
      <w:pPr>
        <w:suppressAutoHyphens/>
        <w:autoSpaceDN w:val="0"/>
        <w:ind w:left="426"/>
        <w:jc w:val="both"/>
        <w:textAlignment w:val="baseline"/>
        <w:rPr>
          <w:rFonts w:ascii="Calibri" w:hAnsi="Calibri"/>
          <w:b/>
          <w:kern w:val="3"/>
          <w:sz w:val="24"/>
          <w:szCs w:val="24"/>
          <w:lang w:eastAsia="zh-CN"/>
        </w:rPr>
      </w:pPr>
      <w:r w:rsidRPr="00E447E5">
        <w:rPr>
          <w:rFonts w:ascii="Calibri" w:hAnsi="Calibri"/>
          <w:b/>
          <w:kern w:val="3"/>
          <w:sz w:val="24"/>
          <w:szCs w:val="24"/>
          <w:lang w:eastAsia="zh-CN"/>
        </w:rPr>
        <w:t>Zamawiający nie przewiduje zwrotu kosztów udziału w postępowaniu.</w:t>
      </w:r>
    </w:p>
    <w:p w14:paraId="7061E19D" w14:textId="77777777" w:rsidR="00E80E2D" w:rsidRPr="00E447E5" w:rsidRDefault="00E80E2D" w:rsidP="00E80E2D">
      <w:pPr>
        <w:suppressAutoHyphens/>
        <w:autoSpaceDN w:val="0"/>
        <w:spacing w:line="360" w:lineRule="atLeast"/>
        <w:jc w:val="both"/>
        <w:textAlignment w:val="baseline"/>
        <w:rPr>
          <w:rFonts w:ascii="Calibri" w:hAnsi="Calibri" w:cs="Tahoma"/>
          <w:kern w:val="3"/>
          <w:lang w:eastAsia="zh-CN"/>
        </w:rPr>
      </w:pPr>
    </w:p>
    <w:p w14:paraId="761936BE" w14:textId="77777777" w:rsidR="00E80E2D" w:rsidRPr="00E447E5"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E447E5">
        <w:rPr>
          <w:rFonts w:ascii="Verdana" w:hAnsi="Verdana"/>
          <w:b/>
          <w:kern w:val="3"/>
          <w:lang w:eastAsia="zh-CN"/>
        </w:rPr>
        <w:t>29. INFORMACJA O OBOWIĄZKU OSOBISTEGO WYKONANIA PRZEZ WYKONAWCĘ KLUCZOWYCH ZADAŃ, JEŻELI ZAMAWIAJĄCY DOKONUJE TAKIEGO ZASTRZEŻENIA ZGODNIE Z ART. 60 I ART. 121.</w:t>
      </w:r>
    </w:p>
    <w:p w14:paraId="405607A4" w14:textId="77777777" w:rsidR="00E80E2D" w:rsidRPr="00E447E5" w:rsidRDefault="00E80E2D" w:rsidP="00E80E2D">
      <w:pPr>
        <w:suppressAutoHyphens/>
        <w:autoSpaceDN w:val="0"/>
        <w:ind w:left="426"/>
        <w:jc w:val="both"/>
        <w:textAlignment w:val="baseline"/>
        <w:rPr>
          <w:rFonts w:ascii="Verdana" w:hAnsi="Verdana"/>
          <w:b/>
          <w:kern w:val="3"/>
          <w:sz w:val="24"/>
          <w:szCs w:val="24"/>
          <w:lang w:eastAsia="zh-CN"/>
        </w:rPr>
      </w:pPr>
    </w:p>
    <w:p w14:paraId="3F6FF8B8" w14:textId="1AC76F68" w:rsidR="00E80E2D" w:rsidRPr="00E447E5" w:rsidRDefault="00E80E2D" w:rsidP="00E80E2D">
      <w:pPr>
        <w:suppressAutoHyphens/>
        <w:autoSpaceDN w:val="0"/>
        <w:ind w:left="426"/>
        <w:jc w:val="both"/>
        <w:textAlignment w:val="baseline"/>
        <w:rPr>
          <w:rFonts w:ascii="Calibri" w:hAnsi="Calibri"/>
          <w:b/>
          <w:kern w:val="3"/>
          <w:sz w:val="24"/>
          <w:szCs w:val="24"/>
          <w:lang w:eastAsia="zh-CN"/>
        </w:rPr>
      </w:pPr>
      <w:r w:rsidRPr="00E447E5">
        <w:rPr>
          <w:rFonts w:ascii="Calibri" w:hAnsi="Calibri"/>
          <w:b/>
          <w:kern w:val="3"/>
          <w:sz w:val="24"/>
          <w:szCs w:val="24"/>
          <w:lang w:eastAsia="zh-CN"/>
        </w:rPr>
        <w:t>Zamawiający nie nakłada obowiązku osobistego wykonania kluczowych części zamówienia przez wykonawcę.</w:t>
      </w:r>
      <w:r w:rsidR="006554C8" w:rsidRPr="00E447E5">
        <w:rPr>
          <w:rFonts w:ascii="Calibri" w:hAnsi="Calibri"/>
          <w:b/>
          <w:kern w:val="3"/>
          <w:sz w:val="24"/>
          <w:szCs w:val="24"/>
          <w:lang w:eastAsia="zh-CN"/>
        </w:rPr>
        <w:t xml:space="preserve"> </w:t>
      </w:r>
    </w:p>
    <w:p w14:paraId="45A57207" w14:textId="77777777" w:rsidR="00E80E2D" w:rsidRPr="00E447E5" w:rsidRDefault="00E80E2D" w:rsidP="00E80E2D">
      <w:pPr>
        <w:suppressAutoHyphens/>
        <w:autoSpaceDN w:val="0"/>
        <w:ind w:left="426" w:hanging="426"/>
        <w:jc w:val="both"/>
        <w:textAlignment w:val="baseline"/>
        <w:rPr>
          <w:rFonts w:ascii="Verdana" w:hAnsi="Verdana"/>
          <w:kern w:val="3"/>
          <w:sz w:val="24"/>
          <w:szCs w:val="24"/>
          <w:lang w:eastAsia="zh-CN"/>
        </w:rPr>
      </w:pPr>
    </w:p>
    <w:p w14:paraId="77143F72" w14:textId="77777777" w:rsidR="00E80E2D" w:rsidRPr="00E447E5"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E447E5">
        <w:rPr>
          <w:rFonts w:ascii="Verdana" w:hAnsi="Verdana"/>
          <w:b/>
          <w:kern w:val="3"/>
          <w:lang w:eastAsia="zh-CN"/>
        </w:rPr>
        <w:t>30. MAKSYMALNA LICZBA WYKONAWCÓW, Z KTÓRYMI ZAMAWIAJĄCY ZAWRZE UMOWĘ RAMOWĄ, JEŻELI ZAMAWIAJĄCY PRZEWIDUJE ZAWARCIE UMOWY RAMOWEJ.</w:t>
      </w:r>
    </w:p>
    <w:p w14:paraId="5ED2EE80" w14:textId="77777777" w:rsidR="00E80E2D" w:rsidRPr="00E447E5" w:rsidRDefault="00E80E2D" w:rsidP="00E80E2D">
      <w:pPr>
        <w:suppressAutoHyphens/>
        <w:autoSpaceDN w:val="0"/>
        <w:ind w:left="426"/>
        <w:jc w:val="both"/>
        <w:textAlignment w:val="baseline"/>
        <w:rPr>
          <w:rFonts w:ascii="Verdana" w:hAnsi="Verdana"/>
          <w:b/>
          <w:kern w:val="3"/>
          <w:sz w:val="24"/>
          <w:szCs w:val="24"/>
          <w:lang w:eastAsia="zh-CN"/>
        </w:rPr>
      </w:pPr>
    </w:p>
    <w:p w14:paraId="5D148887" w14:textId="77777777" w:rsidR="00E80E2D" w:rsidRPr="00E447E5" w:rsidRDefault="00E80E2D" w:rsidP="00E80E2D">
      <w:pPr>
        <w:suppressAutoHyphens/>
        <w:autoSpaceDN w:val="0"/>
        <w:ind w:left="426"/>
        <w:jc w:val="both"/>
        <w:textAlignment w:val="baseline"/>
        <w:rPr>
          <w:rFonts w:ascii="Calibri" w:hAnsi="Calibri"/>
          <w:b/>
          <w:kern w:val="3"/>
          <w:sz w:val="24"/>
          <w:szCs w:val="24"/>
          <w:lang w:eastAsia="zh-CN"/>
        </w:rPr>
      </w:pPr>
      <w:r w:rsidRPr="00E447E5">
        <w:rPr>
          <w:rFonts w:ascii="Calibri" w:hAnsi="Calibri"/>
          <w:b/>
          <w:kern w:val="3"/>
          <w:sz w:val="24"/>
          <w:szCs w:val="24"/>
          <w:lang w:eastAsia="zh-CN"/>
        </w:rPr>
        <w:t>Zamawiający nie przewiduje zawarcia umowy ramowej.</w:t>
      </w:r>
    </w:p>
    <w:p w14:paraId="77C68FB0" w14:textId="77777777" w:rsidR="00E80E2D" w:rsidRPr="00E447E5" w:rsidRDefault="00E80E2D" w:rsidP="00E80E2D">
      <w:pPr>
        <w:suppressAutoHyphens/>
        <w:autoSpaceDN w:val="0"/>
        <w:ind w:left="426" w:hanging="426"/>
        <w:jc w:val="both"/>
        <w:textAlignment w:val="baseline"/>
        <w:rPr>
          <w:rFonts w:ascii="Verdana" w:hAnsi="Verdana"/>
          <w:kern w:val="3"/>
          <w:sz w:val="24"/>
          <w:szCs w:val="24"/>
          <w:lang w:eastAsia="zh-CN"/>
        </w:rPr>
      </w:pPr>
    </w:p>
    <w:p w14:paraId="17833B51" w14:textId="77777777" w:rsidR="00E80E2D" w:rsidRPr="00E447E5"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E447E5">
        <w:rPr>
          <w:rFonts w:ascii="Verdana" w:hAnsi="Verdana"/>
          <w:b/>
          <w:kern w:val="3"/>
          <w:lang w:eastAsia="zh-CN"/>
        </w:rPr>
        <w:t>31. INFORMACJA O PRZEWIDYWANYM WYBORZE NAJKORZYSTNIEJSZEJ OFERTY Z ZASTOSOWANIEM AUKCJI ELEKTRONICZNEJ WRAZ Z INFORMACJAMI, O KTÓRYCH MOWA W ART. 230, JEŻELI ZAMAWIAJĄCY PRZEWIDUJE AUKCJĘ ELEKTRONICZNĄ.</w:t>
      </w:r>
    </w:p>
    <w:p w14:paraId="208746F4" w14:textId="77777777" w:rsidR="00E80E2D" w:rsidRPr="00E447E5" w:rsidRDefault="00E80E2D" w:rsidP="00E80E2D">
      <w:pPr>
        <w:suppressAutoHyphens/>
        <w:autoSpaceDN w:val="0"/>
        <w:ind w:left="426"/>
        <w:jc w:val="both"/>
        <w:textAlignment w:val="baseline"/>
        <w:rPr>
          <w:rFonts w:ascii="Verdana" w:hAnsi="Verdana"/>
          <w:b/>
          <w:kern w:val="3"/>
          <w:sz w:val="24"/>
          <w:szCs w:val="24"/>
          <w:lang w:eastAsia="zh-CN"/>
        </w:rPr>
      </w:pPr>
    </w:p>
    <w:p w14:paraId="00B9BEC9" w14:textId="77777777" w:rsidR="00E80E2D" w:rsidRPr="00E447E5" w:rsidRDefault="00E80E2D" w:rsidP="00E80E2D">
      <w:pPr>
        <w:suppressAutoHyphens/>
        <w:autoSpaceDN w:val="0"/>
        <w:ind w:left="426"/>
        <w:jc w:val="both"/>
        <w:textAlignment w:val="baseline"/>
        <w:rPr>
          <w:rFonts w:ascii="Verdana" w:hAnsi="Verdana"/>
          <w:b/>
          <w:kern w:val="3"/>
          <w:sz w:val="24"/>
          <w:szCs w:val="24"/>
          <w:lang w:eastAsia="zh-CN"/>
        </w:rPr>
      </w:pPr>
      <w:r w:rsidRPr="00E447E5">
        <w:rPr>
          <w:rFonts w:ascii="Calibri" w:hAnsi="Calibri"/>
          <w:b/>
          <w:kern w:val="3"/>
          <w:sz w:val="24"/>
          <w:szCs w:val="24"/>
          <w:lang w:eastAsia="zh-CN"/>
        </w:rPr>
        <w:t>Zamawiający nie przewiduje aukcji elektronicznej.</w:t>
      </w:r>
    </w:p>
    <w:p w14:paraId="70D8C4B6" w14:textId="77777777" w:rsidR="00E80E2D" w:rsidRPr="00E447E5" w:rsidRDefault="00E80E2D" w:rsidP="00E80E2D">
      <w:pPr>
        <w:suppressAutoHyphens/>
        <w:autoSpaceDN w:val="0"/>
        <w:ind w:left="426"/>
        <w:jc w:val="both"/>
        <w:textAlignment w:val="baseline"/>
        <w:rPr>
          <w:rFonts w:ascii="Verdana" w:hAnsi="Verdana"/>
          <w:b/>
          <w:kern w:val="3"/>
          <w:sz w:val="24"/>
          <w:szCs w:val="24"/>
          <w:lang w:eastAsia="zh-CN"/>
        </w:rPr>
      </w:pPr>
    </w:p>
    <w:p w14:paraId="46FF73F4" w14:textId="77777777" w:rsidR="00E80E2D" w:rsidRPr="00E447E5"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E447E5">
        <w:rPr>
          <w:rFonts w:ascii="Verdana" w:hAnsi="Verdana"/>
          <w:b/>
          <w:kern w:val="3"/>
          <w:lang w:eastAsia="zh-CN"/>
        </w:rPr>
        <w:t>32. WYMÓG LUB MOŻLIWOŚĆ ZŁOŻENIA OFERT W POSTACI KATALOGÓW ELEKTRONICZNYCH LUB DOŁĄCZENIA KATALOGÓW ELEKTRONICZNYCH DO OFERTY, W SYTUACJI OKREŚLONEJ W ART. 93.</w:t>
      </w:r>
    </w:p>
    <w:p w14:paraId="511023FE" w14:textId="77777777" w:rsidR="00E80E2D" w:rsidRPr="00E447E5" w:rsidRDefault="00E80E2D" w:rsidP="00E80E2D">
      <w:pPr>
        <w:suppressAutoHyphens/>
        <w:autoSpaceDN w:val="0"/>
        <w:ind w:left="426"/>
        <w:jc w:val="both"/>
        <w:textAlignment w:val="baseline"/>
        <w:rPr>
          <w:rFonts w:ascii="Verdana" w:hAnsi="Verdana"/>
          <w:b/>
          <w:kern w:val="3"/>
          <w:lang w:eastAsia="zh-CN"/>
        </w:rPr>
      </w:pPr>
    </w:p>
    <w:p w14:paraId="7341A4A2" w14:textId="77777777" w:rsidR="00E80E2D" w:rsidRPr="00E447E5" w:rsidRDefault="00E80E2D" w:rsidP="00E80E2D">
      <w:pPr>
        <w:suppressAutoHyphens/>
        <w:autoSpaceDN w:val="0"/>
        <w:ind w:left="426"/>
        <w:jc w:val="both"/>
        <w:textAlignment w:val="baseline"/>
        <w:rPr>
          <w:rFonts w:ascii="Calibri" w:hAnsi="Calibri"/>
          <w:kern w:val="3"/>
          <w:sz w:val="24"/>
          <w:szCs w:val="24"/>
          <w:lang w:eastAsia="zh-CN"/>
        </w:rPr>
      </w:pPr>
      <w:r w:rsidRPr="00E447E5">
        <w:rPr>
          <w:rFonts w:ascii="Calibri" w:hAnsi="Calibri"/>
          <w:b/>
          <w:kern w:val="3"/>
          <w:sz w:val="24"/>
          <w:szCs w:val="24"/>
          <w:lang w:eastAsia="zh-CN"/>
        </w:rPr>
        <w:t>Zamawiający nie przewiduje</w:t>
      </w:r>
      <w:r w:rsidRPr="00E447E5">
        <w:rPr>
          <w:rFonts w:ascii="Calibri" w:hAnsi="Calibri"/>
          <w:kern w:val="3"/>
          <w:sz w:val="24"/>
          <w:szCs w:val="24"/>
          <w:lang w:eastAsia="zh-CN"/>
        </w:rPr>
        <w:t xml:space="preserve"> ani wymogu ani możliwości złożenia ofert w postaci katalogów elektronicznych.</w:t>
      </w:r>
    </w:p>
    <w:p w14:paraId="3855C121" w14:textId="77777777" w:rsidR="00E80E2D" w:rsidRPr="00E447E5" w:rsidRDefault="00E80E2D" w:rsidP="00E80E2D">
      <w:pPr>
        <w:suppressAutoHyphens/>
        <w:autoSpaceDN w:val="0"/>
        <w:ind w:left="426" w:hanging="426"/>
        <w:jc w:val="both"/>
        <w:textAlignment w:val="baseline"/>
        <w:rPr>
          <w:rFonts w:ascii="Verdana" w:hAnsi="Verdana"/>
          <w:kern w:val="3"/>
          <w:sz w:val="24"/>
          <w:szCs w:val="24"/>
          <w:lang w:eastAsia="zh-CN"/>
        </w:rPr>
      </w:pPr>
    </w:p>
    <w:p w14:paraId="4CDEE694" w14:textId="77777777" w:rsidR="00E80E2D" w:rsidRPr="00E447E5"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sz w:val="24"/>
          <w:szCs w:val="24"/>
          <w:lang w:eastAsia="zh-CN"/>
        </w:rPr>
      </w:pPr>
      <w:r w:rsidRPr="00E447E5">
        <w:rPr>
          <w:rFonts w:ascii="Verdana" w:hAnsi="Verdana"/>
          <w:b/>
          <w:kern w:val="3"/>
          <w:lang w:eastAsia="zh-CN"/>
        </w:rPr>
        <w:t>33. INFORMACJE DOTYCZĄCE ZABEZPIECZENIA NALEŻYTEGO WYKONANIA UMOWY, JEŻELI ZAMAWIAJĄCY JE PRZEWIDUJE</w:t>
      </w:r>
      <w:r w:rsidRPr="00E447E5">
        <w:rPr>
          <w:rFonts w:ascii="Verdana" w:hAnsi="Verdana"/>
          <w:b/>
          <w:kern w:val="3"/>
          <w:sz w:val="24"/>
          <w:szCs w:val="24"/>
          <w:lang w:eastAsia="zh-CN"/>
        </w:rPr>
        <w:t>.</w:t>
      </w:r>
    </w:p>
    <w:p w14:paraId="1E40A292" w14:textId="77777777" w:rsidR="00E80E2D" w:rsidRPr="00E447E5" w:rsidRDefault="00E80E2D" w:rsidP="00E80E2D">
      <w:pPr>
        <w:suppressAutoHyphens/>
        <w:autoSpaceDN w:val="0"/>
        <w:ind w:left="426" w:hanging="426"/>
        <w:jc w:val="both"/>
        <w:textAlignment w:val="baseline"/>
        <w:rPr>
          <w:rFonts w:ascii="Verdana" w:hAnsi="Verdana"/>
          <w:b/>
          <w:kern w:val="3"/>
          <w:sz w:val="24"/>
          <w:szCs w:val="24"/>
          <w:lang w:eastAsia="zh-CN"/>
        </w:rPr>
      </w:pPr>
    </w:p>
    <w:p w14:paraId="290168F6" w14:textId="316B0AB0" w:rsidR="00E80E2D" w:rsidRPr="00E447E5" w:rsidRDefault="00E80E2D" w:rsidP="006D26DA">
      <w:pPr>
        <w:suppressAutoHyphens/>
        <w:autoSpaceDN w:val="0"/>
        <w:ind w:left="426"/>
        <w:jc w:val="both"/>
        <w:textAlignment w:val="baseline"/>
        <w:rPr>
          <w:rFonts w:ascii="Calibri" w:hAnsi="Calibri" w:cs="Verdana"/>
          <w:kern w:val="3"/>
          <w:sz w:val="24"/>
          <w:szCs w:val="24"/>
          <w:lang w:eastAsia="zh-CN"/>
        </w:rPr>
      </w:pPr>
      <w:r w:rsidRPr="00E447E5">
        <w:rPr>
          <w:rFonts w:ascii="Calibri" w:hAnsi="Calibri"/>
          <w:b/>
          <w:kern w:val="3"/>
          <w:sz w:val="24"/>
          <w:szCs w:val="24"/>
          <w:lang w:eastAsia="zh-CN"/>
        </w:rPr>
        <w:t>Zamawiający</w:t>
      </w:r>
      <w:r w:rsidR="006D26DA" w:rsidRPr="00E447E5">
        <w:rPr>
          <w:rFonts w:ascii="Calibri" w:hAnsi="Calibri"/>
          <w:b/>
          <w:kern w:val="3"/>
          <w:sz w:val="24"/>
          <w:szCs w:val="24"/>
          <w:lang w:eastAsia="zh-CN"/>
        </w:rPr>
        <w:t xml:space="preserve"> nie wymaga wniesienia należytego wykonania umowy</w:t>
      </w:r>
      <w:r w:rsidRPr="00E447E5">
        <w:rPr>
          <w:rFonts w:ascii="Calibri" w:hAnsi="Calibri" w:cs="Verdana"/>
          <w:kern w:val="3"/>
          <w:sz w:val="24"/>
          <w:szCs w:val="24"/>
          <w:lang w:eastAsia="zh-CN"/>
        </w:rPr>
        <w:t>.</w:t>
      </w:r>
    </w:p>
    <w:p w14:paraId="3624814E" w14:textId="77777777" w:rsidR="00E80E2D" w:rsidRPr="00E447E5" w:rsidRDefault="00E80E2D" w:rsidP="00E80E2D">
      <w:pPr>
        <w:suppressAutoHyphens/>
        <w:autoSpaceDN w:val="0"/>
        <w:spacing w:line="360" w:lineRule="atLeast"/>
        <w:jc w:val="both"/>
        <w:textAlignment w:val="baseline"/>
        <w:rPr>
          <w:rFonts w:ascii="Calibri" w:hAnsi="Calibri" w:cs="Tahoma"/>
          <w:kern w:val="3"/>
          <w:lang w:eastAsia="zh-CN"/>
        </w:rPr>
      </w:pPr>
    </w:p>
    <w:p w14:paraId="3181624E" w14:textId="77777777" w:rsidR="00E80E2D" w:rsidRPr="00E447E5"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E447E5">
        <w:rPr>
          <w:rFonts w:ascii="Verdana" w:hAnsi="Verdana"/>
          <w:b/>
          <w:kern w:val="3"/>
          <w:lang w:eastAsia="zh-CN"/>
        </w:rPr>
        <w:t>34. WYMAGANIA DOTYCZĄCE UMÓW O PODWYKONAWSTWO.</w:t>
      </w:r>
    </w:p>
    <w:p w14:paraId="154FE754" w14:textId="77777777" w:rsidR="006D26DA" w:rsidRPr="00E447E5" w:rsidRDefault="006D26DA" w:rsidP="0017594A">
      <w:pPr>
        <w:widowControl w:val="0"/>
        <w:suppressAutoHyphens/>
        <w:autoSpaceDN w:val="0"/>
        <w:jc w:val="both"/>
        <w:textAlignment w:val="baseline"/>
        <w:rPr>
          <w:rFonts w:ascii="Calibri" w:hAnsi="Calibri"/>
          <w:kern w:val="3"/>
          <w:sz w:val="24"/>
          <w:szCs w:val="24"/>
          <w:lang w:eastAsia="zh-CN"/>
        </w:rPr>
      </w:pPr>
    </w:p>
    <w:p w14:paraId="194CE551" w14:textId="7285E284" w:rsidR="00E80E2D" w:rsidRPr="00E447E5" w:rsidRDefault="00E80E2D" w:rsidP="0017594A">
      <w:pPr>
        <w:widowControl w:val="0"/>
        <w:suppressAutoHyphens/>
        <w:autoSpaceDN w:val="0"/>
        <w:jc w:val="both"/>
        <w:textAlignment w:val="baseline"/>
        <w:rPr>
          <w:rFonts w:ascii="Verdana" w:hAnsi="Verdana"/>
          <w:kern w:val="3"/>
          <w:sz w:val="24"/>
          <w:szCs w:val="24"/>
          <w:lang w:eastAsia="zh-CN"/>
        </w:rPr>
      </w:pPr>
      <w:r w:rsidRPr="00E447E5">
        <w:rPr>
          <w:rFonts w:ascii="Calibri" w:hAnsi="Calibri"/>
          <w:kern w:val="3"/>
          <w:sz w:val="24"/>
          <w:szCs w:val="24"/>
          <w:lang w:eastAsia="zh-CN"/>
        </w:rPr>
        <w:t xml:space="preserve">34.1.  Wymagania dotyczące umowy o podwykonawstwo, której przedmiotem są roboty budowlane, a których niespełnienie spowoduje zgłoszenie przez zamawiającego odpowiednio zastrzeżeń lub sprzeciwu, są zgodne z wymogami ustawy Prawo zamówień publicznych. </w:t>
      </w:r>
      <w:r w:rsidRPr="00E447E5">
        <w:rPr>
          <w:rFonts w:ascii="Calibri" w:hAnsi="Calibri"/>
          <w:bCs/>
          <w:kern w:val="3"/>
          <w:sz w:val="24"/>
          <w:szCs w:val="24"/>
          <w:lang w:eastAsia="zh-CN"/>
        </w:rPr>
        <w:t xml:space="preserve">Poza tym w treściach umów muszą być zawarte zapisy zobowiązujące wykonawcę, podwykonawcę i dalszego podwykonawcę do przedstawiania zamawiającemu protokołów odbiorów częściowych i końcowych podpisanych pomiędzy wykonawcą, podwykonawcą i dalszymi podwykonawcami. W przypadku, jeśli w tych protokołach zawarte będą zastrzeżenia lub uwagi, wykonawca zobligowany będzie do przestawienia dokumentu potwierdzającego ich faktyczne usunięcie. Ponadto wykonawca zobowiązany będzie do przedstawienia zamawiającemu - przed datą końcowego rozliczenia z zamawiającym, najpóźniej na dzień, poprzedzający ostateczną zapłatę - oświadczenia, z datą pewną, podwykonawców i dalszych podwykonawców, potwierdzającego faktyczne otrzymanie zapłaty od wykonawcy. Brak oświadczeń będzie skutkował wstrzymaniem zapłaty należnej wykonawcy bez żadnych </w:t>
      </w:r>
      <w:r w:rsidRPr="00E447E5">
        <w:rPr>
          <w:rFonts w:ascii="Calibri" w:hAnsi="Calibri"/>
          <w:bCs/>
          <w:kern w:val="3"/>
          <w:sz w:val="24"/>
          <w:szCs w:val="24"/>
          <w:lang w:eastAsia="zh-CN"/>
        </w:rPr>
        <w:lastRenderedPageBreak/>
        <w:t>konsekwencji dla zamawiającego wynikających z nieterminowej zapłaty wynagrodzenia należnego wykonawcy.</w:t>
      </w:r>
    </w:p>
    <w:p w14:paraId="6F4471CB" w14:textId="77777777" w:rsidR="0017594A" w:rsidRPr="00E447E5" w:rsidRDefault="00E80E2D" w:rsidP="0017594A">
      <w:pPr>
        <w:widowControl w:val="0"/>
        <w:suppressAutoHyphens/>
        <w:autoSpaceDN w:val="0"/>
        <w:jc w:val="both"/>
        <w:textAlignment w:val="baseline"/>
        <w:rPr>
          <w:rFonts w:ascii="Calibri" w:hAnsi="Calibri"/>
          <w:bCs/>
          <w:kern w:val="3"/>
          <w:sz w:val="24"/>
          <w:szCs w:val="24"/>
          <w:lang w:eastAsia="zh-CN"/>
        </w:rPr>
      </w:pPr>
      <w:r w:rsidRPr="00E447E5">
        <w:rPr>
          <w:rFonts w:ascii="Calibri" w:hAnsi="Calibri"/>
          <w:bCs/>
          <w:kern w:val="3"/>
          <w:sz w:val="24"/>
          <w:szCs w:val="24"/>
          <w:lang w:eastAsia="zh-CN"/>
        </w:rPr>
        <w:t>Wykonawca jest bezwzględnie zobowiązany do zgłaszania wszystkich projektów umów oraz zawartych umów dotyczących podwykonawstwa na roboty budowlane bez względu na ich wartość.</w:t>
      </w:r>
    </w:p>
    <w:p w14:paraId="20C5F674" w14:textId="356A4148" w:rsidR="00E80E2D" w:rsidRPr="00E447E5" w:rsidRDefault="0017594A" w:rsidP="0017594A">
      <w:pPr>
        <w:widowControl w:val="0"/>
        <w:suppressAutoHyphens/>
        <w:autoSpaceDN w:val="0"/>
        <w:jc w:val="both"/>
        <w:textAlignment w:val="baseline"/>
        <w:rPr>
          <w:rFonts w:ascii="Calibri" w:hAnsi="Calibri"/>
          <w:kern w:val="3"/>
          <w:sz w:val="24"/>
          <w:szCs w:val="24"/>
          <w:lang w:eastAsia="zh-CN"/>
        </w:rPr>
      </w:pPr>
      <w:r w:rsidRPr="00E447E5">
        <w:rPr>
          <w:rFonts w:ascii="Calibri" w:hAnsi="Calibri"/>
          <w:bCs/>
          <w:kern w:val="3"/>
          <w:sz w:val="24"/>
          <w:szCs w:val="24"/>
          <w:lang w:eastAsia="zh-CN"/>
        </w:rPr>
        <w:t xml:space="preserve">34.2. </w:t>
      </w:r>
      <w:r w:rsidR="00E80E2D" w:rsidRPr="00E447E5">
        <w:rPr>
          <w:rFonts w:ascii="Calibri" w:hAnsi="Calibri"/>
          <w:kern w:val="3"/>
          <w:sz w:val="24"/>
          <w:szCs w:val="24"/>
          <w:lang w:eastAsia="zh-CN"/>
        </w:rPr>
        <w:t xml:space="preserve">Umowy o podwykonawstwo, których przedmiotem są </w:t>
      </w:r>
      <w:r w:rsidR="00E80E2D" w:rsidRPr="00E447E5">
        <w:rPr>
          <w:rFonts w:ascii="Calibri" w:hAnsi="Calibri"/>
          <w:b/>
          <w:kern w:val="3"/>
          <w:sz w:val="24"/>
          <w:szCs w:val="24"/>
          <w:lang w:eastAsia="zh-CN"/>
        </w:rPr>
        <w:t>dostawy</w:t>
      </w:r>
      <w:r w:rsidR="00E80E2D" w:rsidRPr="00E447E5">
        <w:rPr>
          <w:rFonts w:ascii="Calibri" w:hAnsi="Calibri"/>
          <w:kern w:val="3"/>
          <w:sz w:val="24"/>
          <w:szCs w:val="24"/>
          <w:lang w:eastAsia="zh-CN"/>
        </w:rPr>
        <w:t xml:space="preserve"> lub </w:t>
      </w:r>
      <w:r w:rsidR="00E80E2D" w:rsidRPr="00E447E5">
        <w:rPr>
          <w:rFonts w:ascii="Calibri" w:hAnsi="Calibri"/>
          <w:b/>
          <w:kern w:val="3"/>
          <w:sz w:val="24"/>
          <w:szCs w:val="24"/>
          <w:lang w:eastAsia="zh-CN"/>
        </w:rPr>
        <w:t>usługi</w:t>
      </w:r>
      <w:r w:rsidR="00E80E2D" w:rsidRPr="00E447E5">
        <w:rPr>
          <w:rFonts w:ascii="Calibri" w:hAnsi="Calibri"/>
          <w:kern w:val="3"/>
          <w:sz w:val="24"/>
          <w:szCs w:val="24"/>
          <w:lang w:eastAsia="zh-CN"/>
        </w:rPr>
        <w:t>, nie podlegają obowiązkowi przedkładania Zamawiającemu, jeżeli ich wartość brutto jest mniejsza niż 10.000,00 zł, bez względu na przedmiot tych dostaw lub usług.</w:t>
      </w:r>
    </w:p>
    <w:p w14:paraId="485730BC" w14:textId="77777777" w:rsidR="006D26DA" w:rsidRPr="00E447E5" w:rsidRDefault="006D26DA" w:rsidP="0017594A">
      <w:pPr>
        <w:widowControl w:val="0"/>
        <w:suppressAutoHyphens/>
        <w:autoSpaceDN w:val="0"/>
        <w:jc w:val="both"/>
        <w:textAlignment w:val="baseline"/>
        <w:rPr>
          <w:rFonts w:ascii="Calibri" w:hAnsi="Calibri"/>
          <w:bCs/>
          <w:kern w:val="3"/>
          <w:sz w:val="24"/>
          <w:szCs w:val="24"/>
          <w:lang w:eastAsia="zh-CN"/>
        </w:rPr>
      </w:pPr>
    </w:p>
    <w:p w14:paraId="658C88BF" w14:textId="77777777" w:rsidR="00E80E2D" w:rsidRPr="00E447E5" w:rsidRDefault="00E80E2D" w:rsidP="0017594A">
      <w:pPr>
        <w:widowControl w:val="0"/>
        <w:pBdr>
          <w:top w:val="single" w:sz="4" w:space="1" w:color="000000"/>
          <w:bottom w:val="single" w:sz="4" w:space="1" w:color="000000"/>
        </w:pBdr>
        <w:suppressAutoHyphens/>
        <w:autoSpaceDN w:val="0"/>
        <w:jc w:val="both"/>
        <w:textAlignment w:val="baseline"/>
        <w:rPr>
          <w:rFonts w:ascii="Verdana" w:hAnsi="Verdana"/>
          <w:b/>
          <w:kern w:val="3"/>
          <w:lang w:eastAsia="zh-CN"/>
        </w:rPr>
      </w:pPr>
      <w:r w:rsidRPr="00E447E5">
        <w:rPr>
          <w:rFonts w:ascii="Verdana" w:hAnsi="Verdana"/>
          <w:b/>
          <w:kern w:val="3"/>
          <w:lang w:eastAsia="zh-CN"/>
        </w:rPr>
        <w:t>36. PRZETWARZANIE DANYCH OSOBOWYCH.</w:t>
      </w:r>
    </w:p>
    <w:p w14:paraId="0CE415D1" w14:textId="77777777" w:rsidR="006D26DA" w:rsidRPr="00E447E5" w:rsidRDefault="006D26DA" w:rsidP="007D09D1">
      <w:pPr>
        <w:widowControl w:val="0"/>
        <w:suppressAutoHyphens/>
        <w:autoSpaceDN w:val="0"/>
        <w:ind w:left="426"/>
        <w:jc w:val="both"/>
        <w:textAlignment w:val="baseline"/>
        <w:rPr>
          <w:rFonts w:ascii="Calibri" w:hAnsi="Calibri"/>
          <w:kern w:val="3"/>
          <w:sz w:val="24"/>
          <w:szCs w:val="24"/>
          <w:lang w:eastAsia="zh-CN"/>
        </w:rPr>
      </w:pPr>
    </w:p>
    <w:p w14:paraId="14E99F19" w14:textId="53F5845F" w:rsidR="00E80E2D" w:rsidRPr="00E447E5" w:rsidRDefault="00E80E2D" w:rsidP="007D09D1">
      <w:pPr>
        <w:widowControl w:val="0"/>
        <w:suppressAutoHyphens/>
        <w:autoSpaceDN w:val="0"/>
        <w:ind w:left="426"/>
        <w:jc w:val="both"/>
        <w:textAlignment w:val="baseline"/>
        <w:rPr>
          <w:rFonts w:ascii="Verdana" w:hAnsi="Verdana"/>
          <w:kern w:val="3"/>
          <w:sz w:val="24"/>
          <w:szCs w:val="24"/>
          <w:lang w:eastAsia="zh-CN"/>
        </w:rPr>
      </w:pPr>
      <w:r w:rsidRPr="00E447E5">
        <w:rPr>
          <w:rFonts w:ascii="Calibri" w:hAnsi="Calibri"/>
          <w:kern w:val="3"/>
          <w:sz w:val="24"/>
          <w:szCs w:val="24"/>
          <w:lang w:eastAsia="zh-CN"/>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618946DD" w14:textId="77777777" w:rsidR="00E80E2D" w:rsidRPr="00E447E5" w:rsidRDefault="00E80E2D" w:rsidP="00E80E2D">
      <w:pPr>
        <w:widowControl w:val="0"/>
        <w:numPr>
          <w:ilvl w:val="0"/>
          <w:numId w:val="37"/>
        </w:numPr>
        <w:suppressAutoHyphens/>
        <w:autoSpaceDN w:val="0"/>
        <w:ind w:left="426" w:hanging="426"/>
        <w:jc w:val="both"/>
        <w:textAlignment w:val="baseline"/>
        <w:rPr>
          <w:rFonts w:ascii="Calibri" w:hAnsi="Calibri"/>
          <w:kern w:val="3"/>
          <w:sz w:val="24"/>
          <w:szCs w:val="24"/>
          <w:lang w:eastAsia="zh-CN"/>
        </w:rPr>
      </w:pPr>
      <w:r w:rsidRPr="00E447E5">
        <w:rPr>
          <w:rFonts w:ascii="Calibri" w:hAnsi="Calibri" w:cs="Tahoma"/>
          <w:kern w:val="3"/>
          <w:sz w:val="24"/>
          <w:szCs w:val="24"/>
          <w:lang w:eastAsia="zh-CN"/>
        </w:rPr>
        <w:t xml:space="preserve">Administratorem Pani/Pana danych osobowych jest Gmina Miasto Mrągowo, </w:t>
      </w:r>
      <w:r w:rsidRPr="00E447E5">
        <w:rPr>
          <w:rFonts w:ascii="Calibri" w:hAnsi="Calibri"/>
          <w:kern w:val="3"/>
          <w:sz w:val="24"/>
          <w:szCs w:val="24"/>
          <w:lang w:eastAsia="zh-CN"/>
        </w:rPr>
        <w:br/>
      </w:r>
      <w:r w:rsidRPr="00E447E5">
        <w:rPr>
          <w:rFonts w:ascii="Calibri" w:hAnsi="Calibri" w:cs="Tahoma"/>
          <w:kern w:val="3"/>
          <w:sz w:val="24"/>
          <w:szCs w:val="24"/>
          <w:lang w:eastAsia="zh-CN"/>
        </w:rPr>
        <w:t>ul. Królewiecka 60a, 11-700 Mrągowo;</w:t>
      </w:r>
    </w:p>
    <w:p w14:paraId="6A7082BF" w14:textId="77777777" w:rsidR="00E80E2D" w:rsidRPr="00E447E5" w:rsidRDefault="00E80E2D" w:rsidP="00E80E2D">
      <w:pPr>
        <w:widowControl w:val="0"/>
        <w:numPr>
          <w:ilvl w:val="0"/>
          <w:numId w:val="27"/>
        </w:numPr>
        <w:suppressAutoHyphens/>
        <w:autoSpaceDN w:val="0"/>
        <w:ind w:left="426" w:hanging="426"/>
        <w:jc w:val="both"/>
        <w:textAlignment w:val="baseline"/>
        <w:rPr>
          <w:kern w:val="3"/>
          <w:sz w:val="24"/>
          <w:szCs w:val="24"/>
          <w:lang w:eastAsia="zh-CN"/>
        </w:rPr>
      </w:pPr>
      <w:r w:rsidRPr="00E447E5">
        <w:rPr>
          <w:rFonts w:ascii="Calibri" w:hAnsi="Calibri" w:cs="Tahoma"/>
          <w:kern w:val="3"/>
          <w:sz w:val="24"/>
          <w:szCs w:val="24"/>
          <w:lang w:eastAsia="zh-CN"/>
        </w:rPr>
        <w:t xml:space="preserve">Administrator wyznaczył Inspektora Danych Osobowych, można się z nim kontaktować poprzez adres e-mail: </w:t>
      </w:r>
      <w:hyperlink r:id="rId20" w:history="1">
        <w:r w:rsidRPr="00E447E5">
          <w:rPr>
            <w:rFonts w:ascii="Calibri" w:hAnsi="Calibri" w:cs="Tahoma"/>
            <w:kern w:val="3"/>
            <w:sz w:val="24"/>
            <w:szCs w:val="24"/>
            <w:u w:val="single"/>
            <w:lang w:eastAsia="zh-CN"/>
          </w:rPr>
          <w:t>iod@warmiainkaso.pl</w:t>
        </w:r>
      </w:hyperlink>
      <w:r w:rsidRPr="00E447E5">
        <w:rPr>
          <w:rFonts w:ascii="Calibri" w:hAnsi="Calibri" w:cs="Tahoma"/>
          <w:kern w:val="3"/>
          <w:sz w:val="24"/>
          <w:szCs w:val="24"/>
          <w:lang w:eastAsia="zh-CN"/>
        </w:rPr>
        <w:t>. Z Inspektorem Ochrony Danych można kontaktować się we wszystkich sprawach dotyczących danych osobowych przetwarzanych przez Administratora;</w:t>
      </w:r>
    </w:p>
    <w:p w14:paraId="7954B9E4" w14:textId="0A5024D9" w:rsidR="00E80E2D" w:rsidRPr="00E447E5" w:rsidRDefault="00E80E2D" w:rsidP="00E80E2D">
      <w:pPr>
        <w:widowControl w:val="0"/>
        <w:numPr>
          <w:ilvl w:val="0"/>
          <w:numId w:val="38"/>
        </w:numPr>
        <w:suppressAutoHyphens/>
        <w:autoSpaceDN w:val="0"/>
        <w:ind w:left="426" w:hanging="426"/>
        <w:jc w:val="both"/>
        <w:textAlignment w:val="baseline"/>
        <w:rPr>
          <w:rFonts w:ascii="Calibri" w:hAnsi="Calibri"/>
          <w:kern w:val="3"/>
          <w:sz w:val="24"/>
          <w:szCs w:val="24"/>
          <w:lang w:eastAsia="zh-CN"/>
        </w:rPr>
      </w:pPr>
      <w:r w:rsidRPr="00E447E5">
        <w:rPr>
          <w:rFonts w:ascii="Calibri" w:hAnsi="Calibri" w:cs="Tahoma"/>
          <w:kern w:val="3"/>
          <w:sz w:val="24"/>
          <w:szCs w:val="24"/>
          <w:lang w:eastAsia="zh-CN"/>
        </w:rPr>
        <w:t>Pani/Pana dane osobowe przetwarzane będą na podstawie art. 6 ust. 1 lit. c</w:t>
      </w:r>
      <w:r w:rsidRPr="00E447E5">
        <w:rPr>
          <w:rFonts w:ascii="Calibri" w:hAnsi="Calibri" w:cs="Tahoma"/>
          <w:i/>
          <w:kern w:val="3"/>
          <w:sz w:val="24"/>
          <w:szCs w:val="24"/>
          <w:lang w:eastAsia="zh-CN"/>
        </w:rPr>
        <w:t xml:space="preserve"> </w:t>
      </w:r>
      <w:r w:rsidRPr="00E447E5">
        <w:rPr>
          <w:rFonts w:ascii="Calibri" w:hAnsi="Calibri" w:cs="Tahoma"/>
          <w:kern w:val="3"/>
          <w:sz w:val="24"/>
          <w:szCs w:val="24"/>
          <w:lang w:eastAsia="zh-CN"/>
        </w:rPr>
        <w:t xml:space="preserve">RODO </w:t>
      </w:r>
      <w:r w:rsidRPr="00E447E5">
        <w:rPr>
          <w:rFonts w:ascii="Calibri" w:hAnsi="Calibri"/>
          <w:kern w:val="3"/>
          <w:sz w:val="24"/>
          <w:szCs w:val="24"/>
          <w:lang w:eastAsia="zh-CN"/>
        </w:rPr>
        <w:br/>
      </w:r>
      <w:r w:rsidRPr="00E447E5">
        <w:rPr>
          <w:rFonts w:ascii="Calibri" w:hAnsi="Calibri" w:cs="Tahoma"/>
          <w:kern w:val="3"/>
          <w:sz w:val="24"/>
          <w:szCs w:val="24"/>
          <w:lang w:eastAsia="zh-CN"/>
        </w:rPr>
        <w:t xml:space="preserve">w celu związanym z postępowaniem o udzielenie zamówienia publicznego </w:t>
      </w:r>
      <w:r w:rsidRPr="00E447E5">
        <w:rPr>
          <w:rFonts w:ascii="Calibri" w:hAnsi="Calibri"/>
          <w:kern w:val="3"/>
          <w:sz w:val="24"/>
          <w:szCs w:val="24"/>
          <w:lang w:eastAsia="zh-CN"/>
        </w:rPr>
        <w:br/>
      </w:r>
      <w:r w:rsidRPr="00E447E5">
        <w:rPr>
          <w:rFonts w:ascii="Calibri" w:hAnsi="Calibri" w:cs="Tahoma"/>
          <w:kern w:val="3"/>
          <w:sz w:val="24"/>
          <w:szCs w:val="24"/>
          <w:lang w:eastAsia="zh-CN"/>
        </w:rPr>
        <w:t xml:space="preserve">o nr </w:t>
      </w:r>
      <w:r w:rsidR="006D26DA" w:rsidRPr="00E447E5">
        <w:rPr>
          <w:rFonts w:ascii="Calibri" w:hAnsi="Calibri" w:cs="Tahoma"/>
          <w:b/>
          <w:kern w:val="3"/>
          <w:sz w:val="24"/>
          <w:szCs w:val="24"/>
          <w:lang w:eastAsia="zh-CN"/>
        </w:rPr>
        <w:t>ZP.271.</w:t>
      </w:r>
      <w:r w:rsidR="00FB3F01">
        <w:rPr>
          <w:rFonts w:ascii="Calibri" w:hAnsi="Calibri" w:cs="Tahoma"/>
          <w:b/>
          <w:kern w:val="3"/>
          <w:sz w:val="24"/>
          <w:szCs w:val="24"/>
          <w:lang w:eastAsia="zh-CN"/>
        </w:rPr>
        <w:t>22</w:t>
      </w:r>
      <w:r w:rsidR="006D26DA" w:rsidRPr="00E447E5">
        <w:rPr>
          <w:rFonts w:ascii="Calibri" w:hAnsi="Calibri" w:cs="Tahoma"/>
          <w:b/>
          <w:kern w:val="3"/>
          <w:sz w:val="24"/>
          <w:szCs w:val="24"/>
          <w:lang w:eastAsia="zh-CN"/>
        </w:rPr>
        <w:t>.2022</w:t>
      </w:r>
      <w:r w:rsidRPr="00E447E5">
        <w:rPr>
          <w:rFonts w:ascii="Calibri" w:hAnsi="Calibri" w:cs="Tahoma"/>
          <w:kern w:val="3"/>
          <w:sz w:val="24"/>
          <w:szCs w:val="24"/>
          <w:lang w:eastAsia="zh-CN"/>
        </w:rPr>
        <w:t>,</w:t>
      </w:r>
      <w:r w:rsidRPr="00E447E5">
        <w:rPr>
          <w:rFonts w:ascii="Calibri" w:hAnsi="Calibri" w:cs="Tahoma"/>
          <w:i/>
          <w:kern w:val="3"/>
          <w:sz w:val="24"/>
          <w:szCs w:val="24"/>
          <w:lang w:eastAsia="zh-CN"/>
        </w:rPr>
        <w:t xml:space="preserve"> </w:t>
      </w:r>
      <w:r w:rsidRPr="00E447E5">
        <w:rPr>
          <w:rFonts w:ascii="Calibri" w:hAnsi="Calibri" w:cs="Tahoma"/>
          <w:kern w:val="3"/>
          <w:sz w:val="24"/>
          <w:szCs w:val="24"/>
          <w:lang w:eastAsia="zh-CN"/>
        </w:rPr>
        <w:t>prowadzonym w trybie podstawowym;</w:t>
      </w:r>
    </w:p>
    <w:p w14:paraId="426C5E3B" w14:textId="77777777" w:rsidR="00E80E2D" w:rsidRPr="00E447E5" w:rsidRDefault="00E80E2D" w:rsidP="00E80E2D">
      <w:pPr>
        <w:widowControl w:val="0"/>
        <w:numPr>
          <w:ilvl w:val="0"/>
          <w:numId w:val="28"/>
        </w:numPr>
        <w:suppressAutoHyphens/>
        <w:autoSpaceDN w:val="0"/>
        <w:ind w:left="426" w:hanging="426"/>
        <w:jc w:val="both"/>
        <w:textAlignment w:val="baseline"/>
        <w:rPr>
          <w:rFonts w:ascii="Calibri" w:hAnsi="Calibri" w:cs="Tahoma"/>
          <w:kern w:val="3"/>
          <w:sz w:val="24"/>
          <w:szCs w:val="24"/>
          <w:lang w:eastAsia="zh-CN"/>
        </w:rPr>
      </w:pPr>
      <w:r w:rsidRPr="00E447E5">
        <w:rPr>
          <w:rFonts w:ascii="Calibri" w:hAnsi="Calibri" w:cs="Tahoma"/>
          <w:kern w:val="3"/>
          <w:sz w:val="24"/>
          <w:szCs w:val="24"/>
          <w:lang w:eastAsia="zh-CN"/>
        </w:rPr>
        <w:t xml:space="preserve">odbiorcami Pani/Pana danych osobowych będą osoby lub podmioty, którym udostępniona zostanie dokumentacja postępowania w oparciu o art. 18 oraz art. 74 ustawy Prawo zamówień publicznych;  </w:t>
      </w:r>
    </w:p>
    <w:p w14:paraId="5267E7C2" w14:textId="77777777" w:rsidR="00E80E2D" w:rsidRPr="00E447E5" w:rsidRDefault="00E80E2D" w:rsidP="00E80E2D">
      <w:pPr>
        <w:widowControl w:val="0"/>
        <w:numPr>
          <w:ilvl w:val="0"/>
          <w:numId w:val="28"/>
        </w:numPr>
        <w:suppressAutoHyphens/>
        <w:autoSpaceDN w:val="0"/>
        <w:ind w:left="426" w:hanging="426"/>
        <w:jc w:val="both"/>
        <w:textAlignment w:val="baseline"/>
        <w:rPr>
          <w:rFonts w:ascii="Calibri" w:hAnsi="Calibri" w:cs="Tahoma"/>
          <w:kern w:val="3"/>
          <w:sz w:val="24"/>
          <w:szCs w:val="24"/>
          <w:lang w:eastAsia="zh-CN"/>
        </w:rPr>
      </w:pPr>
      <w:r w:rsidRPr="00E447E5">
        <w:rPr>
          <w:rFonts w:ascii="Calibri" w:hAnsi="Calibri" w:cs="Tahoma"/>
          <w:kern w:val="3"/>
          <w:sz w:val="24"/>
          <w:szCs w:val="24"/>
          <w:lang w:eastAsia="zh-CN"/>
        </w:rPr>
        <w:t>Pani/Pana dane osobowe będą przechowywane, zgodnie z art. 78 ust. 1 Ustawy, przez okres 4 lat od dnia zakończenia postępowania o udzielenie zamówienia, a jeżeli czas trwania umowy przekracza 4 lata, okres przechowywania obejmuje cały czas trwania umowy, a następnie przekazane do A2.</w:t>
      </w:r>
    </w:p>
    <w:p w14:paraId="7732CDA6" w14:textId="77777777" w:rsidR="00E80E2D" w:rsidRPr="00E447E5" w:rsidRDefault="00E80E2D" w:rsidP="00E80E2D">
      <w:pPr>
        <w:widowControl w:val="0"/>
        <w:numPr>
          <w:ilvl w:val="0"/>
          <w:numId w:val="28"/>
        </w:numPr>
        <w:suppressAutoHyphens/>
        <w:autoSpaceDN w:val="0"/>
        <w:ind w:left="426" w:hanging="426"/>
        <w:jc w:val="both"/>
        <w:textAlignment w:val="baseline"/>
        <w:rPr>
          <w:rFonts w:ascii="Calibri" w:hAnsi="Calibri"/>
          <w:kern w:val="3"/>
          <w:sz w:val="24"/>
          <w:szCs w:val="24"/>
          <w:lang w:eastAsia="zh-CN"/>
        </w:rPr>
      </w:pPr>
      <w:r w:rsidRPr="00E447E5">
        <w:rPr>
          <w:rFonts w:ascii="Calibri" w:hAnsi="Calibri" w:cs="Tahoma"/>
          <w:kern w:val="3"/>
          <w:sz w:val="24"/>
          <w:szCs w:val="24"/>
          <w:lang w:eastAsia="zh-CN"/>
        </w:rPr>
        <w:t xml:space="preserve">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  </w:t>
      </w:r>
    </w:p>
    <w:p w14:paraId="730840C7" w14:textId="77777777" w:rsidR="00E80E2D" w:rsidRPr="00E447E5" w:rsidRDefault="00E80E2D" w:rsidP="00E80E2D">
      <w:pPr>
        <w:widowControl w:val="0"/>
        <w:numPr>
          <w:ilvl w:val="0"/>
          <w:numId w:val="28"/>
        </w:numPr>
        <w:suppressAutoHyphens/>
        <w:autoSpaceDN w:val="0"/>
        <w:ind w:left="426" w:hanging="426"/>
        <w:jc w:val="both"/>
        <w:textAlignment w:val="baseline"/>
        <w:rPr>
          <w:rFonts w:ascii="Calibri" w:hAnsi="Calibri"/>
          <w:kern w:val="3"/>
          <w:sz w:val="24"/>
          <w:szCs w:val="24"/>
          <w:lang w:eastAsia="zh-CN"/>
        </w:rPr>
      </w:pPr>
      <w:r w:rsidRPr="00E447E5">
        <w:rPr>
          <w:rFonts w:ascii="Calibri" w:hAnsi="Calibri" w:cs="Tahoma"/>
          <w:kern w:val="3"/>
          <w:sz w:val="24"/>
          <w:szCs w:val="24"/>
          <w:lang w:eastAsia="zh-CN"/>
        </w:rPr>
        <w:t xml:space="preserve">w odniesieniu do Pani/Pana danych osobowych decyzje nie będą podejmowane </w:t>
      </w:r>
      <w:r w:rsidRPr="00E447E5">
        <w:rPr>
          <w:rFonts w:ascii="Calibri" w:hAnsi="Calibri"/>
          <w:kern w:val="3"/>
          <w:sz w:val="24"/>
          <w:szCs w:val="24"/>
          <w:lang w:eastAsia="zh-CN"/>
        </w:rPr>
        <w:br/>
      </w:r>
      <w:r w:rsidRPr="00E447E5">
        <w:rPr>
          <w:rFonts w:ascii="Calibri" w:hAnsi="Calibri" w:cs="Tahoma"/>
          <w:kern w:val="3"/>
          <w:sz w:val="24"/>
          <w:szCs w:val="24"/>
          <w:lang w:eastAsia="zh-CN"/>
        </w:rPr>
        <w:t>w sposób zautomatyzowany, stosowanie do art. 22 RODO;</w:t>
      </w:r>
    </w:p>
    <w:p w14:paraId="1EAA0CA7" w14:textId="77777777" w:rsidR="00E80E2D" w:rsidRPr="00E447E5" w:rsidRDefault="00E80E2D" w:rsidP="00E80E2D">
      <w:pPr>
        <w:widowControl w:val="0"/>
        <w:numPr>
          <w:ilvl w:val="0"/>
          <w:numId w:val="28"/>
        </w:numPr>
        <w:suppressAutoHyphens/>
        <w:autoSpaceDN w:val="0"/>
        <w:ind w:left="426" w:hanging="426"/>
        <w:jc w:val="both"/>
        <w:textAlignment w:val="baseline"/>
        <w:rPr>
          <w:rFonts w:ascii="Calibri" w:hAnsi="Calibri" w:cs="Tahoma"/>
          <w:kern w:val="3"/>
          <w:sz w:val="24"/>
          <w:szCs w:val="24"/>
          <w:lang w:eastAsia="zh-CN"/>
        </w:rPr>
      </w:pPr>
      <w:r w:rsidRPr="00E447E5">
        <w:rPr>
          <w:rFonts w:ascii="Calibri" w:hAnsi="Calibri" w:cs="Tahoma"/>
          <w:kern w:val="3"/>
          <w:sz w:val="24"/>
          <w:szCs w:val="24"/>
          <w:lang w:eastAsia="zh-CN"/>
        </w:rPr>
        <w:t>posiada Pani/Pan prawo dostępu do danych osobowych, które Pani/Pana dotyczą, prawo do sprostowania Pani/Pana danych osobowych, prawo żądania od Administratora ograniczenia przetwarzania danych osobowych z zastrzeżeniem przypadków, o których mowa w art. 18 ust. 2 RODO,</w:t>
      </w:r>
    </w:p>
    <w:p w14:paraId="7CB42DF8" w14:textId="77777777" w:rsidR="00E80E2D" w:rsidRPr="00E447E5" w:rsidRDefault="00E80E2D" w:rsidP="00E80E2D">
      <w:pPr>
        <w:widowControl w:val="0"/>
        <w:numPr>
          <w:ilvl w:val="0"/>
          <w:numId w:val="28"/>
        </w:numPr>
        <w:suppressAutoHyphens/>
        <w:autoSpaceDN w:val="0"/>
        <w:ind w:left="426" w:hanging="426"/>
        <w:jc w:val="both"/>
        <w:textAlignment w:val="baseline"/>
        <w:rPr>
          <w:rFonts w:ascii="Calibri" w:hAnsi="Calibri" w:cs="Tahoma"/>
          <w:kern w:val="3"/>
          <w:sz w:val="24"/>
          <w:szCs w:val="24"/>
          <w:lang w:eastAsia="zh-CN"/>
        </w:rPr>
      </w:pPr>
      <w:r w:rsidRPr="00E447E5">
        <w:rPr>
          <w:rFonts w:ascii="Calibri" w:hAnsi="Calibri" w:cs="Tahoma"/>
          <w:kern w:val="3"/>
          <w:sz w:val="24"/>
          <w:szCs w:val="24"/>
          <w:lang w:eastAsia="zh-CN"/>
        </w:rPr>
        <w:t>w przypadku gdy uzna Pani/Pan, że przetwarzanie danych osobowych Pani/Pana dotyczących narusza przepisy RODO, ma Pani/Pan prawo do wniesienia skargi do Prezesa Urzędu Ochrony Danych Osobowych,</w:t>
      </w:r>
    </w:p>
    <w:p w14:paraId="275471FD" w14:textId="77777777" w:rsidR="00E80E2D" w:rsidRPr="00E447E5" w:rsidRDefault="00E80E2D" w:rsidP="00E80E2D">
      <w:pPr>
        <w:widowControl w:val="0"/>
        <w:numPr>
          <w:ilvl w:val="0"/>
          <w:numId w:val="28"/>
        </w:numPr>
        <w:suppressAutoHyphens/>
        <w:autoSpaceDN w:val="0"/>
        <w:ind w:left="426" w:hanging="426"/>
        <w:jc w:val="both"/>
        <w:textAlignment w:val="baseline"/>
        <w:rPr>
          <w:rFonts w:ascii="Calibri" w:hAnsi="Calibri" w:cs="Tahoma"/>
          <w:kern w:val="3"/>
          <w:sz w:val="24"/>
          <w:szCs w:val="24"/>
          <w:lang w:eastAsia="zh-CN"/>
        </w:rPr>
      </w:pPr>
      <w:r w:rsidRPr="00E447E5">
        <w:rPr>
          <w:rFonts w:ascii="Calibri" w:hAnsi="Calibri" w:cs="Tahoma"/>
          <w:kern w:val="3"/>
          <w:sz w:val="24"/>
          <w:szCs w:val="24"/>
          <w:lang w:eastAsia="zh-CN"/>
        </w:rPr>
        <w:t>nie przysługuje Pani/Panu:</w:t>
      </w:r>
    </w:p>
    <w:p w14:paraId="6DA5CA27" w14:textId="77777777" w:rsidR="00E80E2D" w:rsidRPr="00E447E5" w:rsidRDefault="00E80E2D" w:rsidP="00E80E2D">
      <w:pPr>
        <w:widowControl w:val="0"/>
        <w:numPr>
          <w:ilvl w:val="0"/>
          <w:numId w:val="39"/>
        </w:numPr>
        <w:suppressAutoHyphens/>
        <w:autoSpaceDN w:val="0"/>
        <w:ind w:left="709" w:hanging="283"/>
        <w:jc w:val="both"/>
        <w:textAlignment w:val="baseline"/>
        <w:rPr>
          <w:rFonts w:ascii="Calibri" w:hAnsi="Calibri" w:cs="Tahoma"/>
          <w:kern w:val="3"/>
          <w:sz w:val="24"/>
          <w:szCs w:val="24"/>
          <w:lang w:eastAsia="zh-CN"/>
        </w:rPr>
      </w:pPr>
      <w:r w:rsidRPr="00E447E5">
        <w:rPr>
          <w:rFonts w:ascii="Calibri" w:hAnsi="Calibri" w:cs="Tahoma"/>
          <w:kern w:val="3"/>
          <w:sz w:val="24"/>
          <w:szCs w:val="24"/>
          <w:lang w:eastAsia="zh-CN"/>
        </w:rPr>
        <w:t>w związku z art. 17 ust. 3 lit. b, d lub e RODO prawo do usunięcia danych osobowych;</w:t>
      </w:r>
    </w:p>
    <w:p w14:paraId="0C4932CE" w14:textId="77777777" w:rsidR="00E80E2D" w:rsidRPr="00E447E5" w:rsidRDefault="00E80E2D" w:rsidP="00E80E2D">
      <w:pPr>
        <w:widowControl w:val="0"/>
        <w:numPr>
          <w:ilvl w:val="0"/>
          <w:numId w:val="29"/>
        </w:numPr>
        <w:suppressAutoHyphens/>
        <w:autoSpaceDN w:val="0"/>
        <w:ind w:left="709" w:hanging="283"/>
        <w:jc w:val="both"/>
        <w:textAlignment w:val="baseline"/>
        <w:rPr>
          <w:rFonts w:ascii="Calibri" w:hAnsi="Calibri" w:cs="Tahoma"/>
          <w:kern w:val="3"/>
          <w:sz w:val="24"/>
          <w:szCs w:val="24"/>
          <w:lang w:eastAsia="zh-CN"/>
        </w:rPr>
      </w:pPr>
      <w:r w:rsidRPr="00E447E5">
        <w:rPr>
          <w:rFonts w:ascii="Calibri" w:hAnsi="Calibri" w:cs="Tahoma"/>
          <w:kern w:val="3"/>
          <w:sz w:val="24"/>
          <w:szCs w:val="24"/>
          <w:lang w:eastAsia="zh-CN"/>
        </w:rPr>
        <w:lastRenderedPageBreak/>
        <w:t>prawo do przenoszenia danych osobowych, o którym mowa w art. 20 RODO;</w:t>
      </w:r>
    </w:p>
    <w:p w14:paraId="6F2ECD65" w14:textId="77777777" w:rsidR="00E80E2D" w:rsidRPr="00E447E5" w:rsidRDefault="00E80E2D" w:rsidP="00E80E2D">
      <w:pPr>
        <w:suppressAutoHyphens/>
        <w:autoSpaceDN w:val="0"/>
        <w:jc w:val="both"/>
        <w:textAlignment w:val="baseline"/>
        <w:rPr>
          <w:rFonts w:ascii="Calibri" w:hAnsi="Calibri"/>
          <w:kern w:val="3"/>
          <w:sz w:val="24"/>
          <w:szCs w:val="24"/>
          <w:lang w:eastAsia="zh-CN"/>
        </w:rPr>
      </w:pPr>
      <w:r w:rsidRPr="00E447E5">
        <w:rPr>
          <w:rFonts w:ascii="Calibri" w:hAnsi="Calibri"/>
          <w:kern w:val="3"/>
          <w:sz w:val="24"/>
          <w:szCs w:val="24"/>
          <w:lang w:eastAsia="zh-CN"/>
        </w:rPr>
        <w:t>na podstawie art. 21 RODO prawo sprzeciwu, wobec przetwarzania danych osobowych, gdyż podstawą prawną przetwarzania Pani/Pana danych osobowych jest art. 6 ust. 1 lit. c RODO.</w:t>
      </w:r>
    </w:p>
    <w:p w14:paraId="718A7D3F" w14:textId="77777777" w:rsidR="00E80E2D" w:rsidRPr="00E447E5" w:rsidRDefault="00E80E2D" w:rsidP="00E80E2D">
      <w:pPr>
        <w:suppressAutoHyphens/>
        <w:autoSpaceDN w:val="0"/>
        <w:spacing w:line="360" w:lineRule="atLeast"/>
        <w:jc w:val="both"/>
        <w:textAlignment w:val="baseline"/>
        <w:rPr>
          <w:rFonts w:ascii="Calibri" w:hAnsi="Calibri" w:cs="Tahoma"/>
          <w:kern w:val="3"/>
          <w:sz w:val="24"/>
          <w:szCs w:val="24"/>
          <w:lang w:eastAsia="zh-CN"/>
        </w:rPr>
      </w:pPr>
    </w:p>
    <w:p w14:paraId="68F3C6E8" w14:textId="77777777" w:rsidR="00E80E2D" w:rsidRPr="00E447E5" w:rsidRDefault="00E80E2D" w:rsidP="00E80E2D">
      <w:pPr>
        <w:suppressAutoHyphens/>
        <w:autoSpaceDN w:val="0"/>
        <w:spacing w:line="360" w:lineRule="atLeast"/>
        <w:jc w:val="both"/>
        <w:textAlignment w:val="baseline"/>
        <w:rPr>
          <w:rFonts w:ascii="Verdana" w:hAnsi="Verdana" w:cs="Tahoma"/>
          <w:kern w:val="3"/>
          <w:lang w:eastAsia="zh-CN"/>
        </w:rPr>
      </w:pPr>
    </w:p>
    <w:p w14:paraId="6B229735" w14:textId="77777777" w:rsidR="00E80E2D" w:rsidRPr="00E447E5" w:rsidRDefault="00E80E2D" w:rsidP="00E80E2D">
      <w:pPr>
        <w:suppressAutoHyphens/>
        <w:autoSpaceDN w:val="0"/>
        <w:spacing w:line="360" w:lineRule="atLeast"/>
        <w:jc w:val="both"/>
        <w:textAlignment w:val="baseline"/>
        <w:rPr>
          <w:rFonts w:ascii="Verdana" w:hAnsi="Verdana" w:cs="Tahoma"/>
          <w:kern w:val="3"/>
          <w:lang w:eastAsia="zh-CN"/>
        </w:rPr>
      </w:pPr>
    </w:p>
    <w:p w14:paraId="290FBFCC" w14:textId="77777777" w:rsidR="00E80E2D" w:rsidRPr="00E447E5" w:rsidRDefault="00E80E2D" w:rsidP="00E80E2D">
      <w:pPr>
        <w:suppressAutoHyphens/>
        <w:autoSpaceDN w:val="0"/>
        <w:spacing w:line="360" w:lineRule="atLeast"/>
        <w:ind w:left="4820"/>
        <w:jc w:val="both"/>
        <w:textAlignment w:val="baseline"/>
        <w:rPr>
          <w:rFonts w:ascii="Verdana" w:hAnsi="Verdana" w:cs="Tahoma"/>
          <w:kern w:val="3"/>
          <w:lang w:eastAsia="zh-CN"/>
        </w:rPr>
      </w:pPr>
      <w:r w:rsidRPr="00E447E5">
        <w:rPr>
          <w:rFonts w:ascii="Verdana" w:hAnsi="Verdana" w:cs="Tahoma"/>
          <w:kern w:val="3"/>
          <w:lang w:eastAsia="zh-CN"/>
        </w:rPr>
        <w:t xml:space="preserve">    Burmistrz</w:t>
      </w:r>
    </w:p>
    <w:p w14:paraId="5C3DAC2E" w14:textId="77777777" w:rsidR="00E80E2D" w:rsidRPr="00E447E5" w:rsidRDefault="00E80E2D" w:rsidP="00E80E2D">
      <w:pPr>
        <w:suppressAutoHyphens/>
        <w:autoSpaceDN w:val="0"/>
        <w:spacing w:line="360" w:lineRule="atLeast"/>
        <w:ind w:left="4253"/>
        <w:jc w:val="both"/>
        <w:textAlignment w:val="baseline"/>
        <w:rPr>
          <w:rFonts w:ascii="Verdana" w:hAnsi="Verdana" w:cs="Tahoma"/>
          <w:kern w:val="3"/>
          <w:lang w:eastAsia="zh-CN"/>
        </w:rPr>
      </w:pPr>
      <w:r w:rsidRPr="00E447E5">
        <w:rPr>
          <w:rFonts w:ascii="Verdana" w:hAnsi="Verdana" w:cs="Tahoma"/>
          <w:kern w:val="3"/>
          <w:lang w:eastAsia="zh-CN"/>
        </w:rPr>
        <w:t>dr hab. Stanisław Bułajewski</w:t>
      </w:r>
    </w:p>
    <w:p w14:paraId="45034DF5" w14:textId="77777777" w:rsidR="00E80E2D" w:rsidRPr="00E447E5" w:rsidRDefault="00E80E2D" w:rsidP="00E80E2D">
      <w:pPr>
        <w:suppressAutoHyphens/>
        <w:autoSpaceDN w:val="0"/>
        <w:spacing w:line="360" w:lineRule="atLeast"/>
        <w:ind w:left="4253"/>
        <w:jc w:val="both"/>
        <w:textAlignment w:val="baseline"/>
        <w:rPr>
          <w:rFonts w:ascii="Verdana" w:hAnsi="Verdana" w:cs="Tahoma"/>
          <w:kern w:val="3"/>
          <w:lang w:eastAsia="zh-CN"/>
        </w:rPr>
      </w:pPr>
      <w:r w:rsidRPr="00E447E5">
        <w:rPr>
          <w:rFonts w:ascii="Verdana" w:hAnsi="Verdana" w:cs="Tahoma"/>
          <w:kern w:val="3"/>
          <w:lang w:eastAsia="zh-CN"/>
        </w:rPr>
        <w:t xml:space="preserve">          Zatwierdził</w:t>
      </w:r>
    </w:p>
    <w:p w14:paraId="2AD28367" w14:textId="77777777" w:rsidR="00E80E2D" w:rsidRPr="00E447E5" w:rsidRDefault="00E80E2D" w:rsidP="00E80E2D">
      <w:pPr>
        <w:suppressAutoHyphens/>
        <w:autoSpaceDN w:val="0"/>
        <w:spacing w:line="360" w:lineRule="atLeast"/>
        <w:jc w:val="both"/>
        <w:textAlignment w:val="baseline"/>
        <w:rPr>
          <w:rFonts w:ascii="Verdana" w:hAnsi="Verdana" w:cs="Tahoma"/>
          <w:kern w:val="3"/>
          <w:lang w:eastAsia="zh-CN"/>
        </w:rPr>
      </w:pPr>
    </w:p>
    <w:p w14:paraId="495FBB61" w14:textId="77777777" w:rsidR="00E80E2D" w:rsidRPr="00E447E5" w:rsidRDefault="00E80E2D" w:rsidP="00E80E2D">
      <w:pPr>
        <w:suppressAutoHyphens/>
        <w:autoSpaceDN w:val="0"/>
        <w:jc w:val="both"/>
        <w:textAlignment w:val="baseline"/>
        <w:rPr>
          <w:kern w:val="3"/>
          <w:sz w:val="24"/>
          <w:szCs w:val="24"/>
          <w:lang w:eastAsia="zh-CN"/>
        </w:rPr>
      </w:pPr>
      <w:r w:rsidRPr="00E447E5">
        <w:rPr>
          <w:rFonts w:ascii="Verdana" w:hAnsi="Verdana"/>
          <w:kern w:val="3"/>
          <w:sz w:val="18"/>
          <w:szCs w:val="18"/>
          <w:u w:val="single"/>
          <w:lang w:eastAsia="zh-CN"/>
        </w:rPr>
        <w:t>Załączniki do SWZ</w:t>
      </w:r>
      <w:r w:rsidRPr="00E447E5">
        <w:rPr>
          <w:rFonts w:ascii="Verdana" w:hAnsi="Verdana"/>
          <w:kern w:val="3"/>
          <w:sz w:val="18"/>
          <w:szCs w:val="18"/>
          <w:lang w:eastAsia="zh-CN"/>
        </w:rPr>
        <w:t>:</w:t>
      </w:r>
    </w:p>
    <w:p w14:paraId="78A4664E" w14:textId="77777777" w:rsidR="00E80E2D" w:rsidRPr="00E447E5" w:rsidRDefault="00E80E2D" w:rsidP="00E80E2D">
      <w:pPr>
        <w:suppressAutoHyphens/>
        <w:autoSpaceDN w:val="0"/>
        <w:jc w:val="both"/>
        <w:textAlignment w:val="baseline"/>
        <w:rPr>
          <w:rFonts w:ascii="Verdana" w:hAnsi="Verdana"/>
          <w:kern w:val="3"/>
          <w:sz w:val="18"/>
          <w:szCs w:val="18"/>
          <w:lang w:eastAsia="zh-CN"/>
        </w:rPr>
      </w:pPr>
      <w:r w:rsidRPr="00E447E5">
        <w:rPr>
          <w:rFonts w:ascii="Verdana" w:hAnsi="Verdana"/>
          <w:kern w:val="3"/>
          <w:sz w:val="18"/>
          <w:szCs w:val="18"/>
          <w:lang w:eastAsia="zh-CN"/>
        </w:rPr>
        <w:t>1. Umowa (wzór) – załącznik nr 1</w:t>
      </w:r>
    </w:p>
    <w:p w14:paraId="55F5B805" w14:textId="77777777" w:rsidR="00E80E2D" w:rsidRPr="00E447E5" w:rsidRDefault="00E80E2D" w:rsidP="00E80E2D">
      <w:pPr>
        <w:suppressAutoHyphens/>
        <w:autoSpaceDN w:val="0"/>
        <w:ind w:left="284" w:hanging="284"/>
        <w:jc w:val="both"/>
        <w:textAlignment w:val="baseline"/>
        <w:rPr>
          <w:rFonts w:ascii="Verdana" w:hAnsi="Verdana"/>
          <w:kern w:val="3"/>
          <w:sz w:val="18"/>
          <w:szCs w:val="18"/>
          <w:lang w:eastAsia="zh-CN"/>
        </w:rPr>
      </w:pPr>
      <w:r w:rsidRPr="00E447E5">
        <w:rPr>
          <w:rFonts w:ascii="Verdana" w:hAnsi="Verdana"/>
          <w:kern w:val="3"/>
          <w:sz w:val="18"/>
          <w:szCs w:val="18"/>
          <w:lang w:eastAsia="zh-CN"/>
        </w:rPr>
        <w:t>2. FORMULARZ OFERTOWY – do wypełnienia przez wykonawców i załączenia do oferty-załącznik nr 2</w:t>
      </w:r>
    </w:p>
    <w:p w14:paraId="4EA1710E" w14:textId="77777777" w:rsidR="00E80E2D" w:rsidRPr="00E447E5" w:rsidRDefault="00E80E2D" w:rsidP="00E80E2D">
      <w:pPr>
        <w:suppressAutoHyphens/>
        <w:autoSpaceDN w:val="0"/>
        <w:ind w:left="284" w:hanging="284"/>
        <w:jc w:val="both"/>
        <w:textAlignment w:val="baseline"/>
        <w:rPr>
          <w:rFonts w:ascii="Verdana" w:hAnsi="Verdana"/>
          <w:kern w:val="3"/>
          <w:sz w:val="18"/>
          <w:szCs w:val="18"/>
          <w:lang w:eastAsia="zh-CN"/>
        </w:rPr>
      </w:pPr>
      <w:r w:rsidRPr="00E447E5">
        <w:rPr>
          <w:rFonts w:ascii="Verdana" w:hAnsi="Verdana"/>
          <w:kern w:val="3"/>
          <w:sz w:val="18"/>
          <w:szCs w:val="18"/>
          <w:lang w:eastAsia="zh-CN"/>
        </w:rPr>
        <w:t>3. Oświadczenie o spełnieniu warunków – załącznik nr 3</w:t>
      </w:r>
    </w:p>
    <w:p w14:paraId="227B0CBD" w14:textId="77777777" w:rsidR="00E80E2D" w:rsidRPr="00E447E5" w:rsidRDefault="00E80E2D" w:rsidP="00E80E2D">
      <w:pPr>
        <w:suppressAutoHyphens/>
        <w:autoSpaceDN w:val="0"/>
        <w:ind w:left="284" w:hanging="284"/>
        <w:jc w:val="both"/>
        <w:textAlignment w:val="baseline"/>
        <w:rPr>
          <w:rFonts w:ascii="Verdana" w:hAnsi="Verdana"/>
          <w:kern w:val="3"/>
          <w:sz w:val="18"/>
          <w:szCs w:val="18"/>
          <w:lang w:eastAsia="zh-CN"/>
        </w:rPr>
      </w:pPr>
      <w:r w:rsidRPr="00E447E5">
        <w:rPr>
          <w:rFonts w:ascii="Verdana" w:hAnsi="Verdana"/>
          <w:kern w:val="3"/>
          <w:sz w:val="18"/>
          <w:szCs w:val="18"/>
          <w:lang w:eastAsia="zh-CN"/>
        </w:rPr>
        <w:t>4. oświadczenie o braku podstaw do wykluczenia – załącznik nr 4</w:t>
      </w:r>
    </w:p>
    <w:p w14:paraId="65A482A7" w14:textId="77777777" w:rsidR="00E80E2D" w:rsidRPr="00E447E5" w:rsidRDefault="00E80E2D" w:rsidP="00E80E2D">
      <w:pPr>
        <w:suppressAutoHyphens/>
        <w:autoSpaceDN w:val="0"/>
        <w:ind w:left="284" w:hanging="284"/>
        <w:jc w:val="both"/>
        <w:textAlignment w:val="baseline"/>
        <w:rPr>
          <w:rFonts w:ascii="Verdana" w:hAnsi="Verdana"/>
          <w:kern w:val="3"/>
          <w:sz w:val="18"/>
          <w:szCs w:val="18"/>
          <w:lang w:eastAsia="zh-CN"/>
        </w:rPr>
      </w:pPr>
      <w:r w:rsidRPr="00E447E5">
        <w:rPr>
          <w:rFonts w:ascii="Verdana" w:hAnsi="Verdana"/>
          <w:kern w:val="3"/>
          <w:sz w:val="18"/>
          <w:szCs w:val="18"/>
          <w:lang w:eastAsia="zh-CN"/>
        </w:rPr>
        <w:t>5. oświadczenie podmiotu udostępniającego zasoby – załącznik nr 5</w:t>
      </w:r>
    </w:p>
    <w:p w14:paraId="73353242" w14:textId="77777777" w:rsidR="00E80E2D" w:rsidRPr="00E447E5" w:rsidRDefault="00E80E2D" w:rsidP="00E80E2D">
      <w:pPr>
        <w:suppressAutoHyphens/>
        <w:autoSpaceDN w:val="0"/>
        <w:ind w:left="284" w:hanging="284"/>
        <w:jc w:val="both"/>
        <w:textAlignment w:val="baseline"/>
        <w:rPr>
          <w:rFonts w:ascii="Verdana" w:hAnsi="Verdana"/>
          <w:kern w:val="3"/>
          <w:sz w:val="18"/>
          <w:szCs w:val="18"/>
          <w:lang w:eastAsia="zh-CN"/>
        </w:rPr>
      </w:pPr>
      <w:r w:rsidRPr="00E447E5">
        <w:rPr>
          <w:rFonts w:ascii="Verdana" w:hAnsi="Verdana"/>
          <w:kern w:val="3"/>
          <w:sz w:val="18"/>
          <w:szCs w:val="18"/>
          <w:lang w:eastAsia="zh-CN"/>
        </w:rPr>
        <w:t>6. wykaz robót – załącznik nr 6</w:t>
      </w:r>
    </w:p>
    <w:p w14:paraId="5AD5F5E7" w14:textId="77777777" w:rsidR="00E80E2D" w:rsidRPr="00E447E5" w:rsidRDefault="00E80E2D" w:rsidP="00E80E2D">
      <w:pPr>
        <w:suppressAutoHyphens/>
        <w:autoSpaceDN w:val="0"/>
        <w:ind w:left="284" w:hanging="284"/>
        <w:jc w:val="both"/>
        <w:textAlignment w:val="baseline"/>
        <w:rPr>
          <w:rFonts w:ascii="Verdana" w:hAnsi="Verdana"/>
          <w:kern w:val="3"/>
          <w:sz w:val="18"/>
          <w:szCs w:val="18"/>
          <w:lang w:eastAsia="zh-CN"/>
        </w:rPr>
      </w:pPr>
      <w:r w:rsidRPr="00E447E5">
        <w:rPr>
          <w:rFonts w:ascii="Verdana" w:hAnsi="Verdana"/>
          <w:kern w:val="3"/>
          <w:sz w:val="18"/>
          <w:szCs w:val="18"/>
          <w:lang w:eastAsia="zh-CN"/>
        </w:rPr>
        <w:t>7. wykaz osób – załącznik nr 7</w:t>
      </w:r>
    </w:p>
    <w:p w14:paraId="5D47765C" w14:textId="77777777" w:rsidR="00E80E2D" w:rsidRPr="00E447E5" w:rsidRDefault="00E80E2D" w:rsidP="00E80E2D">
      <w:pPr>
        <w:suppressAutoHyphens/>
        <w:autoSpaceDN w:val="0"/>
        <w:ind w:left="284" w:hanging="284"/>
        <w:jc w:val="both"/>
        <w:textAlignment w:val="baseline"/>
        <w:rPr>
          <w:rFonts w:ascii="Verdana" w:hAnsi="Verdana"/>
          <w:kern w:val="3"/>
          <w:sz w:val="18"/>
          <w:szCs w:val="18"/>
          <w:lang w:eastAsia="zh-CN"/>
        </w:rPr>
      </w:pPr>
      <w:r w:rsidRPr="00E447E5">
        <w:rPr>
          <w:rFonts w:ascii="Verdana" w:hAnsi="Verdana"/>
          <w:kern w:val="3"/>
          <w:sz w:val="18"/>
          <w:szCs w:val="18"/>
          <w:lang w:eastAsia="zh-CN"/>
        </w:rPr>
        <w:t>8.oświadczenie o przynależności lub braku przynależności do grupy kapitałowej – załącznik nr 8</w:t>
      </w:r>
    </w:p>
    <w:p w14:paraId="1994804A" w14:textId="77777777" w:rsidR="00E80E2D" w:rsidRPr="00E447E5" w:rsidRDefault="00E80E2D" w:rsidP="00E80E2D">
      <w:pPr>
        <w:suppressAutoHyphens/>
        <w:autoSpaceDN w:val="0"/>
        <w:textAlignment w:val="baseline"/>
        <w:rPr>
          <w:rFonts w:ascii="Verdana" w:hAnsi="Verdana"/>
          <w:kern w:val="3"/>
          <w:sz w:val="18"/>
          <w:szCs w:val="18"/>
          <w:lang w:eastAsia="zh-CN"/>
        </w:rPr>
      </w:pPr>
      <w:r w:rsidRPr="00E447E5">
        <w:rPr>
          <w:rFonts w:ascii="Verdana" w:hAnsi="Verdana"/>
          <w:kern w:val="3"/>
          <w:sz w:val="18"/>
          <w:szCs w:val="18"/>
          <w:lang w:eastAsia="zh-CN"/>
        </w:rPr>
        <w:t>9. Dokumentacja będąca w posiadaniu zamawiającego. Poniższa dokumentacja stanowi</w:t>
      </w:r>
    </w:p>
    <w:p w14:paraId="710A5AB1" w14:textId="77777777" w:rsidR="00E80E2D" w:rsidRPr="00E447E5" w:rsidRDefault="00E80E2D" w:rsidP="00E80E2D">
      <w:pPr>
        <w:suppressAutoHyphens/>
        <w:autoSpaceDN w:val="0"/>
        <w:jc w:val="both"/>
        <w:textAlignment w:val="baseline"/>
        <w:rPr>
          <w:rFonts w:ascii="Verdana" w:hAnsi="Verdana"/>
          <w:kern w:val="3"/>
          <w:sz w:val="18"/>
          <w:szCs w:val="18"/>
          <w:lang w:eastAsia="zh-CN"/>
        </w:rPr>
      </w:pPr>
      <w:r w:rsidRPr="00E447E5">
        <w:rPr>
          <w:rFonts w:ascii="Verdana" w:hAnsi="Verdana"/>
          <w:kern w:val="3"/>
          <w:sz w:val="18"/>
          <w:szCs w:val="18"/>
          <w:lang w:eastAsia="zh-CN"/>
        </w:rPr>
        <w:t xml:space="preserve">    załącznik do ogłoszenia o postępowaniu i jest dostępna na stronie internetowej   </w:t>
      </w:r>
    </w:p>
    <w:p w14:paraId="354620E7" w14:textId="77777777" w:rsidR="00E80E2D" w:rsidRPr="00E447E5" w:rsidRDefault="00E80E2D" w:rsidP="00E80E2D">
      <w:pPr>
        <w:suppressAutoHyphens/>
        <w:autoSpaceDN w:val="0"/>
        <w:jc w:val="both"/>
        <w:textAlignment w:val="baseline"/>
        <w:rPr>
          <w:rFonts w:ascii="Verdana" w:hAnsi="Verdana"/>
          <w:kern w:val="3"/>
          <w:sz w:val="18"/>
          <w:szCs w:val="18"/>
          <w:lang w:eastAsia="zh-CN"/>
        </w:rPr>
      </w:pPr>
      <w:r w:rsidRPr="00E447E5">
        <w:rPr>
          <w:rFonts w:ascii="Verdana" w:hAnsi="Verdana"/>
          <w:kern w:val="3"/>
          <w:sz w:val="18"/>
          <w:szCs w:val="18"/>
          <w:lang w:eastAsia="zh-CN"/>
        </w:rPr>
        <w:t xml:space="preserve">    prowadzonego postępowania: https://bipmragowo.warmia.mazury.pl/zamowienie.html</w:t>
      </w:r>
    </w:p>
    <w:p w14:paraId="3964883A" w14:textId="584D0345" w:rsidR="002E0976" w:rsidRPr="00E447E5" w:rsidRDefault="002E0976" w:rsidP="00640BC9">
      <w:pPr>
        <w:jc w:val="center"/>
        <w:rPr>
          <w:rFonts w:ascii="Verdana" w:hAnsi="Verdana" w:cs="Tahoma"/>
          <w:b/>
        </w:rPr>
      </w:pPr>
    </w:p>
    <w:p w14:paraId="1D834237" w14:textId="4F8FEAC8" w:rsidR="00E80E2D" w:rsidRPr="00E447E5" w:rsidRDefault="00E80E2D" w:rsidP="00640BC9">
      <w:pPr>
        <w:jc w:val="center"/>
        <w:rPr>
          <w:rFonts w:ascii="Verdana" w:hAnsi="Verdana" w:cs="Tahoma"/>
          <w:b/>
        </w:rPr>
      </w:pPr>
    </w:p>
    <w:p w14:paraId="5F2EDA57" w14:textId="237B13B9" w:rsidR="00E80E2D" w:rsidRPr="00E447E5" w:rsidRDefault="00E80E2D" w:rsidP="00640BC9">
      <w:pPr>
        <w:jc w:val="center"/>
        <w:rPr>
          <w:rFonts w:ascii="Verdana" w:hAnsi="Verdana" w:cs="Tahoma"/>
          <w:b/>
        </w:rPr>
      </w:pPr>
    </w:p>
    <w:p w14:paraId="43B06B0F" w14:textId="620809E5" w:rsidR="00E80E2D" w:rsidRPr="00E447E5" w:rsidRDefault="00E80E2D" w:rsidP="00640BC9">
      <w:pPr>
        <w:jc w:val="center"/>
        <w:rPr>
          <w:rFonts w:ascii="Verdana" w:hAnsi="Verdana" w:cs="Tahoma"/>
          <w:b/>
        </w:rPr>
      </w:pPr>
    </w:p>
    <w:p w14:paraId="69708229" w14:textId="1C3E5549" w:rsidR="00E80E2D" w:rsidRPr="00E447E5" w:rsidRDefault="00E80E2D" w:rsidP="00640BC9">
      <w:pPr>
        <w:jc w:val="center"/>
        <w:rPr>
          <w:rFonts w:ascii="Verdana" w:hAnsi="Verdana" w:cs="Tahoma"/>
          <w:b/>
        </w:rPr>
      </w:pPr>
    </w:p>
    <w:p w14:paraId="1E5A84B3" w14:textId="11A17CD4" w:rsidR="00E80E2D" w:rsidRPr="00E447E5" w:rsidRDefault="00E80E2D" w:rsidP="00640BC9">
      <w:pPr>
        <w:jc w:val="center"/>
        <w:rPr>
          <w:rFonts w:ascii="Verdana" w:hAnsi="Verdana" w:cs="Tahoma"/>
          <w:b/>
        </w:rPr>
      </w:pPr>
    </w:p>
    <w:p w14:paraId="7B3E9486" w14:textId="2AD4CBC5" w:rsidR="00E80E2D" w:rsidRPr="00E447E5" w:rsidRDefault="00E80E2D" w:rsidP="00640BC9">
      <w:pPr>
        <w:jc w:val="center"/>
        <w:rPr>
          <w:rFonts w:ascii="Verdana" w:hAnsi="Verdana" w:cs="Tahoma"/>
          <w:b/>
        </w:rPr>
      </w:pPr>
    </w:p>
    <w:p w14:paraId="409A1E68" w14:textId="738D4D73" w:rsidR="00E80E2D" w:rsidRPr="00E447E5" w:rsidRDefault="00E80E2D" w:rsidP="00640BC9">
      <w:pPr>
        <w:jc w:val="center"/>
        <w:rPr>
          <w:rFonts w:ascii="Verdana" w:hAnsi="Verdana" w:cs="Tahoma"/>
          <w:b/>
        </w:rPr>
      </w:pPr>
    </w:p>
    <w:p w14:paraId="40ABD0A8" w14:textId="77777777" w:rsidR="002E0976" w:rsidRPr="00E447E5" w:rsidRDefault="002E0976" w:rsidP="007D09D1">
      <w:pPr>
        <w:rPr>
          <w:rFonts w:ascii="Verdana" w:hAnsi="Verdana" w:cs="Tahoma"/>
          <w:b/>
        </w:rPr>
      </w:pPr>
    </w:p>
    <w:sectPr w:rsidR="002E0976" w:rsidRPr="00E447E5" w:rsidSect="000030FA">
      <w:headerReference w:type="default" r:id="rId21"/>
      <w:footerReference w:type="even" r:id="rId22"/>
      <w:footerReference w:type="default" r:id="rId23"/>
      <w:pgSz w:w="11906" w:h="16838"/>
      <w:pgMar w:top="1417" w:right="1417" w:bottom="1417" w:left="1417" w:header="0" w:footer="708" w:gutter="0"/>
      <w:cols w:space="708"/>
      <w:formProt w:val="0"/>
      <w:titlePg/>
      <w:rtlGutter/>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225B4" w14:textId="77777777" w:rsidR="00595054" w:rsidRDefault="00595054">
      <w:r>
        <w:separator/>
      </w:r>
    </w:p>
  </w:endnote>
  <w:endnote w:type="continuationSeparator" w:id="0">
    <w:p w14:paraId="0230DCA6" w14:textId="77777777" w:rsidR="00595054" w:rsidRDefault="00595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Liberation Sans">
    <w:panose1 w:val="020B0604020202020204"/>
    <w:charset w:val="EE"/>
    <w:family w:val="swiss"/>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 w:name="FrankfurtGothic">
    <w:altName w:val="Times New Roman"/>
    <w:charset w:val="00"/>
    <w:family w:val="auto"/>
    <w:pitch w:val="variable"/>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B3068" w14:textId="77777777" w:rsidR="000030FA" w:rsidRDefault="000030FA" w:rsidP="000030F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168CBD75" w14:textId="77777777" w:rsidR="000030FA" w:rsidRDefault="000030FA" w:rsidP="000030FA">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CE593" w14:textId="77777777" w:rsidR="000030FA" w:rsidRDefault="000030FA" w:rsidP="000030F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BE1A71">
      <w:rPr>
        <w:rStyle w:val="Numerstrony"/>
        <w:noProof/>
      </w:rPr>
      <w:t>16</w:t>
    </w:r>
    <w:r>
      <w:rPr>
        <w:rStyle w:val="Numerstrony"/>
      </w:rPr>
      <w:fldChar w:fldCharType="end"/>
    </w:r>
  </w:p>
  <w:p w14:paraId="39BFF53F" w14:textId="77777777" w:rsidR="000030FA" w:rsidRDefault="000030FA">
    <w:pPr>
      <w:pStyle w:val="Stopka"/>
      <w:ind w:right="360"/>
    </w:pPr>
    <w:r>
      <w:rPr>
        <w:noProof/>
      </w:rPr>
      <mc:AlternateContent>
        <mc:Choice Requires="wps">
          <w:drawing>
            <wp:anchor distT="0" distB="0" distL="0" distR="0" simplePos="0" relativeHeight="251659264" behindDoc="0" locked="0" layoutInCell="1" allowOverlap="1" wp14:anchorId="79EAC856" wp14:editId="3F149184">
              <wp:simplePos x="0" y="0"/>
              <wp:positionH relativeFrom="margin">
                <wp:align>right</wp:align>
              </wp:positionH>
              <wp:positionV relativeFrom="paragraph">
                <wp:posOffset>635</wp:posOffset>
              </wp:positionV>
              <wp:extent cx="127635" cy="146685"/>
              <wp:effectExtent l="0" t="0" r="24765" b="24765"/>
              <wp:wrapSquare wrapText="largest"/>
              <wp:docPr id="1"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 cy="146685"/>
                      </a:xfrm>
                      <a:prstGeom prst="rect">
                        <a:avLst/>
                      </a:prstGeom>
                      <a:solidFill>
                        <a:srgbClr val="FFFFFF">
                          <a:alpha val="0"/>
                        </a:srgbClr>
                      </a:solidFill>
                      <a:ln w="9525">
                        <a:solidFill>
                          <a:srgbClr val="000000"/>
                        </a:solidFill>
                        <a:miter lim="800000"/>
                        <a:headEnd/>
                        <a:tailEnd/>
                      </a:ln>
                    </wps:spPr>
                    <wps:txbx>
                      <w:txbxContent>
                        <w:p w14:paraId="131F3B9D" w14:textId="77777777" w:rsidR="000030FA" w:rsidRPr="0083641B" w:rsidRDefault="000030FA" w:rsidP="000030F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EAC856" id="Prostokąt 1" o:spid="_x0000_s1026" style="position:absolute;margin-left:-41.15pt;margin-top:.05pt;width:10.05pt;height:11.55pt;z-index:251659264;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">
              <v:fill opacity="0"/>
              <v:textbox inset="0,0,0,0">
                <w:txbxContent>
                  <w:p w14:paraId="131F3B9D" w14:textId="77777777" w:rsidR="000030FA" w:rsidRPr="0083641B" w:rsidRDefault="000030FA" w:rsidP="000030FA"/>
                </w:txbxContent>
              </v:textbox>
              <w10:wrap type="square" side="largest"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D4B54" w14:textId="77777777" w:rsidR="00595054" w:rsidRDefault="00595054">
      <w:r>
        <w:separator/>
      </w:r>
    </w:p>
  </w:footnote>
  <w:footnote w:type="continuationSeparator" w:id="0">
    <w:p w14:paraId="0B5B05B9" w14:textId="77777777" w:rsidR="00595054" w:rsidRDefault="00595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E53F3" w14:textId="77777777" w:rsidR="000030FA" w:rsidRDefault="000030FA">
    <w:pPr>
      <w:pStyle w:val="Nagwek"/>
    </w:pPr>
  </w:p>
  <w:p w14:paraId="22975743" w14:textId="77777777" w:rsidR="000030FA" w:rsidRDefault="000030FA">
    <w:pPr>
      <w:pStyle w:val="Nagwek"/>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9"/>
    <w:multiLevelType w:val="multilevel"/>
    <w:tmpl w:val="00000019"/>
    <w:lvl w:ilvl="0">
      <w:start w:val="1"/>
      <w:numFmt w:val="decimal"/>
      <w:lvlText w:val="%1."/>
      <w:lvlJc w:val="left"/>
      <w:pPr>
        <w:tabs>
          <w:tab w:val="num" w:pos="360"/>
        </w:tabs>
        <w:ind w:left="360" w:hanging="360"/>
      </w:pPr>
      <w:rPr>
        <w:rFonts w:ascii="Tahoma" w:hAnsi="Tahoma" w:cs="Times New Roman"/>
        <w:sz w:val="22"/>
      </w:rPr>
    </w:lvl>
    <w:lvl w:ilvl="1">
      <w:start w:val="1"/>
      <w:numFmt w:val="decimal"/>
      <w:lvlText w:val="%1.%2."/>
      <w:lvlJc w:val="left"/>
      <w:pPr>
        <w:tabs>
          <w:tab w:val="num" w:pos="792"/>
        </w:tabs>
        <w:ind w:left="792" w:hanging="432"/>
      </w:pPr>
      <w:rPr>
        <w:rFonts w:ascii="Tahoma" w:hAnsi="Tahoma" w:cs="Times New Roman"/>
        <w:b w:val="0"/>
        <w:sz w:val="22"/>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15:restartNumberingAfterBreak="0">
    <w:nsid w:val="0000001A"/>
    <w:multiLevelType w:val="multilevel"/>
    <w:tmpl w:val="0000001A"/>
    <w:lvl w:ilvl="0">
      <w:start w:val="1"/>
      <w:numFmt w:val="lowerLetter"/>
      <w:lvlText w:val="%1)"/>
      <w:lvlJc w:val="left"/>
      <w:pPr>
        <w:tabs>
          <w:tab w:val="num" w:pos="360"/>
        </w:tabs>
        <w:ind w:left="360" w:hanging="360"/>
      </w:pPr>
      <w:rPr>
        <w:rFonts w:ascii="Tahoma" w:hAnsi="Tahoma" w:cs="Times New Roman"/>
        <w:sz w:val="22"/>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1"/>
        </w:tabs>
        <w:ind w:left="1801" w:firstLine="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1"/>
        </w:tabs>
        <w:ind w:left="3961" w:firstLine="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firstLine="0"/>
      </w:pPr>
      <w:rPr>
        <w:rFonts w:cs="Times New Roman"/>
      </w:rPr>
    </w:lvl>
  </w:abstractNum>
  <w:abstractNum w:abstractNumId="2" w15:restartNumberingAfterBreak="0">
    <w:nsid w:val="00630B16"/>
    <w:multiLevelType w:val="hybridMultilevel"/>
    <w:tmpl w:val="D3E0F744"/>
    <w:lvl w:ilvl="0" w:tplc="76B2ED64">
      <w:numFmt w:val="bullet"/>
      <w:lvlText w:val=""/>
      <w:lvlJc w:val="left"/>
      <w:pPr>
        <w:ind w:left="720" w:hanging="360"/>
      </w:pPr>
      <w:rPr>
        <w:rFonts w:ascii="Verdana" w:eastAsiaTheme="minorHAnsi" w:hAnsi="Verdana"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41012DE"/>
    <w:multiLevelType w:val="hybridMultilevel"/>
    <w:tmpl w:val="3DD80132"/>
    <w:lvl w:ilvl="0" w:tplc="21984E4C">
      <w:start w:val="1"/>
      <w:numFmt w:val="decimal"/>
      <w:lvlText w:val="%1."/>
      <w:lvlJc w:val="left"/>
      <w:pPr>
        <w:ind w:left="720" w:hanging="360"/>
      </w:pPr>
      <w:rPr>
        <w:rFonts w:ascii="Calibri" w:hAnsi="Calibri" w:cs="Tahoma" w:hint="default"/>
        <w:b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4B544E2"/>
    <w:multiLevelType w:val="multilevel"/>
    <w:tmpl w:val="BAA6F4BA"/>
    <w:lvl w:ilvl="0">
      <w:start w:val="18"/>
      <w:numFmt w:val="decimal"/>
      <w:lvlText w:val="%1"/>
      <w:lvlJc w:val="left"/>
      <w:pPr>
        <w:ind w:left="630" w:hanging="63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15:restartNumberingAfterBreak="0">
    <w:nsid w:val="06E414BF"/>
    <w:multiLevelType w:val="hybridMultilevel"/>
    <w:tmpl w:val="04EABD28"/>
    <w:lvl w:ilvl="0" w:tplc="58FE734E">
      <w:start w:val="1"/>
      <w:numFmt w:val="decimal"/>
      <w:lvlText w:val="%1."/>
      <w:lvlJc w:val="left"/>
      <w:pPr>
        <w:ind w:left="720" w:hanging="360"/>
      </w:pPr>
      <w:rPr>
        <w:rFonts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5B35D6"/>
    <w:multiLevelType w:val="multilevel"/>
    <w:tmpl w:val="FC54AFCC"/>
    <w:styleLink w:val="WWNum5"/>
    <w:lvl w:ilvl="0">
      <w:start w:val="1"/>
      <w:numFmt w:val="decimal"/>
      <w:lvlText w:val="%1"/>
      <w:lvlJc w:val="left"/>
      <w:pPr>
        <w:ind w:left="720" w:hanging="360"/>
      </w:pPr>
      <w:rPr>
        <w:rFonts w:ascii="Verdana" w:hAnsi="Verdana" w:cs="Times New Roman"/>
        <w:sz w:val="20"/>
      </w:rPr>
    </w:lvl>
    <w:lvl w:ilvl="1">
      <w:start w:val="1"/>
      <w:numFmt w:val="lowerLetter"/>
      <w:lvlText w:val="%1.%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7" w15:restartNumberingAfterBreak="0">
    <w:nsid w:val="0E9A4B45"/>
    <w:multiLevelType w:val="multilevel"/>
    <w:tmpl w:val="96EC5CF2"/>
    <w:styleLink w:val="WWNum7"/>
    <w:lvl w:ilvl="0">
      <w:start w:val="1"/>
      <w:numFmt w:val="decimal"/>
      <w:lvlText w:val="%1"/>
      <w:lvlJc w:val="left"/>
      <w:pPr>
        <w:ind w:left="720" w:hanging="360"/>
      </w:pPr>
      <w:rPr>
        <w:rFonts w:ascii="Calibri" w:hAnsi="Calibri" w:cs="Times New Roman"/>
        <w:b w:val="0"/>
        <w:bCs w:val="0"/>
        <w:sz w:val="24"/>
        <w:szCs w:val="24"/>
      </w:rPr>
    </w:lvl>
    <w:lvl w:ilvl="1">
      <w:start w:val="1"/>
      <w:numFmt w:val="decimal"/>
      <w:lvlText w:val="%1.%2"/>
      <w:lvlJc w:val="left"/>
      <w:pPr>
        <w:ind w:left="1440" w:hanging="720"/>
      </w:pPr>
      <w:rPr>
        <w:rFonts w:cs="Times New Roman"/>
      </w:rPr>
    </w:lvl>
    <w:lvl w:ilvl="2">
      <w:start w:val="1"/>
      <w:numFmt w:val="decimal"/>
      <w:lvlText w:val="%1.%2.%3"/>
      <w:lvlJc w:val="left"/>
      <w:pPr>
        <w:ind w:left="1800" w:hanging="720"/>
      </w:pPr>
      <w:rPr>
        <w:rFonts w:cs="Times New Roman"/>
      </w:rPr>
    </w:lvl>
    <w:lvl w:ilvl="3">
      <w:start w:val="1"/>
      <w:numFmt w:val="decimal"/>
      <w:lvlText w:val="%1.%2.%3.%4"/>
      <w:lvlJc w:val="left"/>
      <w:pPr>
        <w:ind w:left="2520" w:hanging="1080"/>
      </w:pPr>
      <w:rPr>
        <w:rFonts w:cs="Times New Roman"/>
      </w:rPr>
    </w:lvl>
    <w:lvl w:ilvl="4">
      <w:start w:val="1"/>
      <w:numFmt w:val="decimal"/>
      <w:lvlText w:val="%1.%2.%3.%4.%5"/>
      <w:lvlJc w:val="left"/>
      <w:pPr>
        <w:ind w:left="3240" w:hanging="1440"/>
      </w:pPr>
      <w:rPr>
        <w:rFonts w:cs="Times New Roman"/>
      </w:rPr>
    </w:lvl>
    <w:lvl w:ilvl="5">
      <w:start w:val="1"/>
      <w:numFmt w:val="decimal"/>
      <w:lvlText w:val="%1.%2.%3.%4.%5.%6"/>
      <w:lvlJc w:val="left"/>
      <w:pPr>
        <w:ind w:left="3600" w:hanging="1440"/>
      </w:pPr>
      <w:rPr>
        <w:rFonts w:cs="Times New Roman"/>
      </w:rPr>
    </w:lvl>
    <w:lvl w:ilvl="6">
      <w:start w:val="1"/>
      <w:numFmt w:val="decimal"/>
      <w:lvlText w:val="%1.%2.%3.%4.%5.%6.%7"/>
      <w:lvlJc w:val="left"/>
      <w:pPr>
        <w:ind w:left="4320" w:hanging="1800"/>
      </w:pPr>
      <w:rPr>
        <w:rFonts w:cs="Times New Roman"/>
      </w:rPr>
    </w:lvl>
    <w:lvl w:ilvl="7">
      <w:start w:val="1"/>
      <w:numFmt w:val="decimal"/>
      <w:lvlText w:val="%1.%2.%3.%4.%5.%6.%7.%8"/>
      <w:lvlJc w:val="left"/>
      <w:pPr>
        <w:ind w:left="5040" w:hanging="2160"/>
      </w:pPr>
      <w:rPr>
        <w:rFonts w:cs="Times New Roman"/>
      </w:rPr>
    </w:lvl>
    <w:lvl w:ilvl="8">
      <w:start w:val="1"/>
      <w:numFmt w:val="decimal"/>
      <w:lvlText w:val="%1.%2.%3.%4.%5.%6.%7.%8.%9"/>
      <w:lvlJc w:val="left"/>
      <w:pPr>
        <w:ind w:left="5400" w:hanging="2160"/>
      </w:pPr>
      <w:rPr>
        <w:rFonts w:cs="Times New Roman"/>
      </w:rPr>
    </w:lvl>
  </w:abstractNum>
  <w:abstractNum w:abstractNumId="8" w15:restartNumberingAfterBreak="0">
    <w:nsid w:val="107E5F17"/>
    <w:multiLevelType w:val="multilevel"/>
    <w:tmpl w:val="FFFFFFFF"/>
    <w:lvl w:ilvl="0">
      <w:start w:val="1"/>
      <w:numFmt w:val="decimal"/>
      <w:lvlText w:val="%1)"/>
      <w:lvlJc w:val="left"/>
      <w:pPr>
        <w:tabs>
          <w:tab w:val="num" w:pos="1080"/>
        </w:tabs>
        <w:ind w:left="1080" w:hanging="360"/>
      </w:pPr>
      <w:rPr>
        <w:rFonts w:cs="Times New Roman"/>
      </w:rPr>
    </w:lvl>
    <w:lvl w:ilvl="1">
      <w:start w:val="1"/>
      <w:numFmt w:val="decimal"/>
      <w:lvlText w:val="%2."/>
      <w:lvlJc w:val="left"/>
      <w:pPr>
        <w:tabs>
          <w:tab w:val="num" w:pos="360"/>
        </w:tabs>
        <w:ind w:left="360" w:hanging="360"/>
      </w:pPr>
      <w:rPr>
        <w:rFonts w:ascii="Tahoma" w:hAnsi="Tahoma" w:cs="Times New Roman"/>
        <w:sz w:val="22"/>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lowerLetter"/>
      <w:lvlText w:val="%7)"/>
      <w:lvlJc w:val="left"/>
      <w:pPr>
        <w:tabs>
          <w:tab w:val="num" w:pos="502"/>
        </w:tabs>
        <w:ind w:left="502" w:hanging="360"/>
      </w:pPr>
      <w:rPr>
        <w:rFonts w:ascii="Tahoma" w:hAnsi="Tahoma" w:cs="Times New Roman"/>
        <w:sz w:val="22"/>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9" w15:restartNumberingAfterBreak="0">
    <w:nsid w:val="10857467"/>
    <w:multiLevelType w:val="hybridMultilevel"/>
    <w:tmpl w:val="3B48885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A5B53E8"/>
    <w:multiLevelType w:val="hybridMultilevel"/>
    <w:tmpl w:val="C5D0565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D3106ED"/>
    <w:multiLevelType w:val="hybridMultilevel"/>
    <w:tmpl w:val="EA707156"/>
    <w:lvl w:ilvl="0" w:tplc="04150001">
      <w:start w:val="1"/>
      <w:numFmt w:val="bullet"/>
      <w:lvlText w:val=""/>
      <w:lvlJc w:val="left"/>
      <w:pPr>
        <w:ind w:left="795" w:hanging="360"/>
      </w:pPr>
      <w:rPr>
        <w:rFonts w:ascii="Symbol" w:hAnsi="Symbol" w:hint="default"/>
      </w:rPr>
    </w:lvl>
    <w:lvl w:ilvl="1" w:tplc="04150003">
      <w:start w:val="1"/>
      <w:numFmt w:val="bullet"/>
      <w:lvlText w:val="o"/>
      <w:lvlJc w:val="left"/>
      <w:pPr>
        <w:ind w:left="1515" w:hanging="360"/>
      </w:pPr>
      <w:rPr>
        <w:rFonts w:ascii="Courier New" w:hAnsi="Courier New" w:cs="Courier New" w:hint="default"/>
      </w:rPr>
    </w:lvl>
    <w:lvl w:ilvl="2" w:tplc="04150005">
      <w:start w:val="1"/>
      <w:numFmt w:val="bullet"/>
      <w:lvlText w:val=""/>
      <w:lvlJc w:val="left"/>
      <w:pPr>
        <w:ind w:left="2235" w:hanging="360"/>
      </w:pPr>
      <w:rPr>
        <w:rFonts w:ascii="Wingdings" w:hAnsi="Wingdings" w:hint="default"/>
      </w:rPr>
    </w:lvl>
    <w:lvl w:ilvl="3" w:tplc="04150001">
      <w:start w:val="1"/>
      <w:numFmt w:val="bullet"/>
      <w:lvlText w:val=""/>
      <w:lvlJc w:val="left"/>
      <w:pPr>
        <w:ind w:left="2955" w:hanging="360"/>
      </w:pPr>
      <w:rPr>
        <w:rFonts w:ascii="Symbol" w:hAnsi="Symbol" w:hint="default"/>
      </w:rPr>
    </w:lvl>
    <w:lvl w:ilvl="4" w:tplc="04150003">
      <w:start w:val="1"/>
      <w:numFmt w:val="bullet"/>
      <w:lvlText w:val="o"/>
      <w:lvlJc w:val="left"/>
      <w:pPr>
        <w:ind w:left="3675" w:hanging="360"/>
      </w:pPr>
      <w:rPr>
        <w:rFonts w:ascii="Courier New" w:hAnsi="Courier New" w:cs="Courier New" w:hint="default"/>
      </w:rPr>
    </w:lvl>
    <w:lvl w:ilvl="5" w:tplc="04150005">
      <w:start w:val="1"/>
      <w:numFmt w:val="bullet"/>
      <w:lvlText w:val=""/>
      <w:lvlJc w:val="left"/>
      <w:pPr>
        <w:ind w:left="4395" w:hanging="360"/>
      </w:pPr>
      <w:rPr>
        <w:rFonts w:ascii="Wingdings" w:hAnsi="Wingdings" w:hint="default"/>
      </w:rPr>
    </w:lvl>
    <w:lvl w:ilvl="6" w:tplc="04150001">
      <w:start w:val="1"/>
      <w:numFmt w:val="bullet"/>
      <w:lvlText w:val=""/>
      <w:lvlJc w:val="left"/>
      <w:pPr>
        <w:ind w:left="5115" w:hanging="360"/>
      </w:pPr>
      <w:rPr>
        <w:rFonts w:ascii="Symbol" w:hAnsi="Symbol" w:hint="default"/>
      </w:rPr>
    </w:lvl>
    <w:lvl w:ilvl="7" w:tplc="04150003">
      <w:start w:val="1"/>
      <w:numFmt w:val="bullet"/>
      <w:lvlText w:val="o"/>
      <w:lvlJc w:val="left"/>
      <w:pPr>
        <w:ind w:left="5835" w:hanging="360"/>
      </w:pPr>
      <w:rPr>
        <w:rFonts w:ascii="Courier New" w:hAnsi="Courier New" w:cs="Courier New" w:hint="default"/>
      </w:rPr>
    </w:lvl>
    <w:lvl w:ilvl="8" w:tplc="04150005">
      <w:start w:val="1"/>
      <w:numFmt w:val="bullet"/>
      <w:lvlText w:val=""/>
      <w:lvlJc w:val="left"/>
      <w:pPr>
        <w:ind w:left="6555" w:hanging="360"/>
      </w:pPr>
      <w:rPr>
        <w:rFonts w:ascii="Wingdings" w:hAnsi="Wingdings" w:hint="default"/>
      </w:rPr>
    </w:lvl>
  </w:abstractNum>
  <w:abstractNum w:abstractNumId="12" w15:restartNumberingAfterBreak="0">
    <w:nsid w:val="1EF54571"/>
    <w:multiLevelType w:val="multilevel"/>
    <w:tmpl w:val="984AFB88"/>
    <w:lvl w:ilvl="0">
      <w:start w:val="17"/>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0826343"/>
    <w:multiLevelType w:val="multilevel"/>
    <w:tmpl w:val="AA4C9506"/>
    <w:styleLink w:val="WWNum3"/>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4" w15:restartNumberingAfterBreak="0">
    <w:nsid w:val="21876B0C"/>
    <w:multiLevelType w:val="multilevel"/>
    <w:tmpl w:val="D388C25E"/>
    <w:styleLink w:val="WWNum4"/>
    <w:lvl w:ilvl="0">
      <w:numFmt w:val="bullet"/>
      <w:lvlText w:val="−"/>
      <w:lvlJc w:val="left"/>
      <w:pPr>
        <w:ind w:left="1146" w:hanging="360"/>
      </w:pPr>
      <w:rPr>
        <w:rFonts w:ascii="Times New Roman" w:hAnsi="Times New Roman"/>
      </w:rPr>
    </w:lvl>
    <w:lvl w:ilvl="1">
      <w:numFmt w:val="bullet"/>
      <w:lvlText w:val="o"/>
      <w:lvlJc w:val="left"/>
      <w:pPr>
        <w:ind w:left="1866" w:hanging="360"/>
      </w:pPr>
      <w:rPr>
        <w:rFonts w:ascii="Courier New" w:hAnsi="Courier New"/>
      </w:rPr>
    </w:lvl>
    <w:lvl w:ilvl="2">
      <w:numFmt w:val="bullet"/>
      <w:lvlText w:val=""/>
      <w:lvlJc w:val="left"/>
      <w:pPr>
        <w:ind w:left="2586" w:hanging="360"/>
      </w:pPr>
      <w:rPr>
        <w:rFonts w:ascii="Wingdings" w:hAnsi="Wingdings"/>
      </w:rPr>
    </w:lvl>
    <w:lvl w:ilvl="3">
      <w:numFmt w:val="bullet"/>
      <w:lvlText w:val=""/>
      <w:lvlJc w:val="left"/>
      <w:pPr>
        <w:ind w:left="3306" w:hanging="360"/>
      </w:pPr>
      <w:rPr>
        <w:rFonts w:ascii="Symbol" w:hAnsi="Symbol"/>
      </w:rPr>
    </w:lvl>
    <w:lvl w:ilvl="4">
      <w:numFmt w:val="bullet"/>
      <w:lvlText w:val="o"/>
      <w:lvlJc w:val="left"/>
      <w:pPr>
        <w:ind w:left="4026" w:hanging="360"/>
      </w:pPr>
      <w:rPr>
        <w:rFonts w:ascii="Courier New" w:hAnsi="Courier New"/>
      </w:rPr>
    </w:lvl>
    <w:lvl w:ilvl="5">
      <w:numFmt w:val="bullet"/>
      <w:lvlText w:val=""/>
      <w:lvlJc w:val="left"/>
      <w:pPr>
        <w:ind w:left="4746" w:hanging="360"/>
      </w:pPr>
      <w:rPr>
        <w:rFonts w:ascii="Wingdings" w:hAnsi="Wingdings"/>
      </w:rPr>
    </w:lvl>
    <w:lvl w:ilvl="6">
      <w:numFmt w:val="bullet"/>
      <w:lvlText w:val=""/>
      <w:lvlJc w:val="left"/>
      <w:pPr>
        <w:ind w:left="5466" w:hanging="360"/>
      </w:pPr>
      <w:rPr>
        <w:rFonts w:ascii="Symbol" w:hAnsi="Symbol"/>
      </w:rPr>
    </w:lvl>
    <w:lvl w:ilvl="7">
      <w:numFmt w:val="bullet"/>
      <w:lvlText w:val="o"/>
      <w:lvlJc w:val="left"/>
      <w:pPr>
        <w:ind w:left="6186" w:hanging="360"/>
      </w:pPr>
      <w:rPr>
        <w:rFonts w:ascii="Courier New" w:hAnsi="Courier New"/>
      </w:rPr>
    </w:lvl>
    <w:lvl w:ilvl="8">
      <w:numFmt w:val="bullet"/>
      <w:lvlText w:val=""/>
      <w:lvlJc w:val="left"/>
      <w:pPr>
        <w:ind w:left="6906" w:hanging="360"/>
      </w:pPr>
      <w:rPr>
        <w:rFonts w:ascii="Wingdings" w:hAnsi="Wingdings"/>
      </w:rPr>
    </w:lvl>
  </w:abstractNum>
  <w:abstractNum w:abstractNumId="15"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BE41859"/>
    <w:multiLevelType w:val="multilevel"/>
    <w:tmpl w:val="251AA296"/>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F5462FC"/>
    <w:multiLevelType w:val="multilevel"/>
    <w:tmpl w:val="6896C382"/>
    <w:styleLink w:val="WWNum9"/>
    <w:lvl w:ilvl="0">
      <w:numFmt w:val="bullet"/>
      <w:lvlText w:val=""/>
      <w:lvlJc w:val="left"/>
      <w:pPr>
        <w:ind w:left="795" w:hanging="360"/>
      </w:pPr>
      <w:rPr>
        <w:rFonts w:ascii="Symbol" w:hAnsi="Symbol"/>
      </w:rPr>
    </w:lvl>
    <w:lvl w:ilvl="1">
      <w:numFmt w:val="bullet"/>
      <w:lvlText w:val="o"/>
      <w:lvlJc w:val="left"/>
      <w:pPr>
        <w:ind w:left="1515" w:hanging="360"/>
      </w:pPr>
      <w:rPr>
        <w:rFonts w:ascii="Courier New" w:hAnsi="Courier New"/>
      </w:rPr>
    </w:lvl>
    <w:lvl w:ilvl="2">
      <w:numFmt w:val="bullet"/>
      <w:lvlText w:val=""/>
      <w:lvlJc w:val="left"/>
      <w:pPr>
        <w:ind w:left="2235" w:hanging="360"/>
      </w:pPr>
      <w:rPr>
        <w:rFonts w:ascii="Wingdings" w:hAnsi="Wingdings"/>
      </w:rPr>
    </w:lvl>
    <w:lvl w:ilvl="3">
      <w:numFmt w:val="bullet"/>
      <w:lvlText w:val=""/>
      <w:lvlJc w:val="left"/>
      <w:pPr>
        <w:ind w:left="2955" w:hanging="360"/>
      </w:pPr>
      <w:rPr>
        <w:rFonts w:ascii="Symbol" w:hAnsi="Symbol"/>
      </w:rPr>
    </w:lvl>
    <w:lvl w:ilvl="4">
      <w:numFmt w:val="bullet"/>
      <w:lvlText w:val="o"/>
      <w:lvlJc w:val="left"/>
      <w:pPr>
        <w:ind w:left="3675" w:hanging="360"/>
      </w:pPr>
      <w:rPr>
        <w:rFonts w:ascii="Courier New" w:hAnsi="Courier New"/>
      </w:rPr>
    </w:lvl>
    <w:lvl w:ilvl="5">
      <w:numFmt w:val="bullet"/>
      <w:lvlText w:val=""/>
      <w:lvlJc w:val="left"/>
      <w:pPr>
        <w:ind w:left="4395" w:hanging="360"/>
      </w:pPr>
      <w:rPr>
        <w:rFonts w:ascii="Wingdings" w:hAnsi="Wingdings"/>
      </w:rPr>
    </w:lvl>
    <w:lvl w:ilvl="6">
      <w:numFmt w:val="bullet"/>
      <w:lvlText w:val=""/>
      <w:lvlJc w:val="left"/>
      <w:pPr>
        <w:ind w:left="5115" w:hanging="360"/>
      </w:pPr>
      <w:rPr>
        <w:rFonts w:ascii="Symbol" w:hAnsi="Symbol"/>
      </w:rPr>
    </w:lvl>
    <w:lvl w:ilvl="7">
      <w:numFmt w:val="bullet"/>
      <w:lvlText w:val="o"/>
      <w:lvlJc w:val="left"/>
      <w:pPr>
        <w:ind w:left="5835" w:hanging="360"/>
      </w:pPr>
      <w:rPr>
        <w:rFonts w:ascii="Courier New" w:hAnsi="Courier New"/>
      </w:rPr>
    </w:lvl>
    <w:lvl w:ilvl="8">
      <w:numFmt w:val="bullet"/>
      <w:lvlText w:val=""/>
      <w:lvlJc w:val="left"/>
      <w:pPr>
        <w:ind w:left="6555" w:hanging="360"/>
      </w:pPr>
      <w:rPr>
        <w:rFonts w:ascii="Wingdings" w:hAnsi="Wingdings"/>
      </w:rPr>
    </w:lvl>
  </w:abstractNum>
  <w:abstractNum w:abstractNumId="18"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9" w15:restartNumberingAfterBreak="0">
    <w:nsid w:val="35C91FA5"/>
    <w:multiLevelType w:val="hybridMultilevel"/>
    <w:tmpl w:val="5FB072D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0" w15:restartNumberingAfterBreak="0">
    <w:nsid w:val="36E942CA"/>
    <w:multiLevelType w:val="multilevel"/>
    <w:tmpl w:val="FFFFFFFF"/>
    <w:lvl w:ilvl="0">
      <w:start w:val="1"/>
      <w:numFmt w:val="lowerLetter"/>
      <w:lvlText w:val="%1)"/>
      <w:lvlJc w:val="left"/>
      <w:pPr>
        <w:ind w:left="720" w:hanging="360"/>
      </w:pPr>
      <w:rPr>
        <w:rFonts w:ascii="Tahoma" w:hAnsi="Tahoma" w:cs="Times New Roman"/>
        <w:b w:val="0"/>
        <w:color w:val="00000A"/>
        <w:sz w:val="22"/>
      </w:rPr>
    </w:lvl>
    <w:lvl w:ilvl="1">
      <w:start w:val="1"/>
      <w:numFmt w:val="decimal"/>
      <w:lvlText w:val="%1.%2."/>
      <w:lvlJc w:val="left"/>
      <w:pPr>
        <w:ind w:left="1152" w:hanging="432"/>
      </w:pPr>
      <w:rPr>
        <w:rFonts w:cs="Times New Roman"/>
      </w:rPr>
    </w:lvl>
    <w:lvl w:ilvl="2">
      <w:start w:val="1"/>
      <w:numFmt w:val="decimal"/>
      <w:lvlText w:val="%1.%2.%3."/>
      <w:lvlJc w:val="left"/>
      <w:pPr>
        <w:ind w:left="1584" w:hanging="504"/>
      </w:pPr>
      <w:rPr>
        <w:rFonts w:cs="Times New Roman"/>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21" w15:restartNumberingAfterBreak="0">
    <w:nsid w:val="44CA394C"/>
    <w:multiLevelType w:val="multilevel"/>
    <w:tmpl w:val="9F5E6FD8"/>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2" w15:restartNumberingAfterBreak="0">
    <w:nsid w:val="463760FB"/>
    <w:multiLevelType w:val="multilevel"/>
    <w:tmpl w:val="DA265D92"/>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471C3D60"/>
    <w:multiLevelType w:val="multilevel"/>
    <w:tmpl w:val="935494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24" w15:restartNumberingAfterBreak="0">
    <w:nsid w:val="48C50324"/>
    <w:multiLevelType w:val="hybridMultilevel"/>
    <w:tmpl w:val="5C0CAF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D487ED9"/>
    <w:multiLevelType w:val="hybridMultilevel"/>
    <w:tmpl w:val="2D90663A"/>
    <w:lvl w:ilvl="0" w:tplc="76B2ED64">
      <w:numFmt w:val="bullet"/>
      <w:lvlText w:val=""/>
      <w:lvlJc w:val="left"/>
      <w:pPr>
        <w:ind w:left="1080" w:hanging="360"/>
      </w:pPr>
      <w:rPr>
        <w:rFonts w:ascii="Verdana" w:eastAsiaTheme="minorHAnsi" w:hAnsi="Verdana" w:cs="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7" w15:restartNumberingAfterBreak="0">
    <w:nsid w:val="50CF5D3D"/>
    <w:multiLevelType w:val="hybridMultilevel"/>
    <w:tmpl w:val="FFDEA51E"/>
    <w:lvl w:ilvl="0" w:tplc="BBF8ADC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1F0389B"/>
    <w:multiLevelType w:val="hybridMultilevel"/>
    <w:tmpl w:val="BD0040FC"/>
    <w:lvl w:ilvl="0" w:tplc="86C8125C">
      <w:start w:val="1"/>
      <w:numFmt w:val="lowerLetter"/>
      <w:lvlText w:val="%1)"/>
      <w:lvlJc w:val="left"/>
      <w:pPr>
        <w:ind w:left="1125" w:hanging="405"/>
      </w:pPr>
      <w:rPr>
        <w:rFonts w:hint="default"/>
        <w:b/>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5DF9553B"/>
    <w:multiLevelType w:val="hybridMultilevel"/>
    <w:tmpl w:val="F7A2C1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40E330E"/>
    <w:multiLevelType w:val="hybridMultilevel"/>
    <w:tmpl w:val="8062D466"/>
    <w:lvl w:ilvl="0" w:tplc="EE828F5E">
      <w:start w:val="1"/>
      <w:numFmt w:val="decimal"/>
      <w:lvlText w:val="%1)"/>
      <w:lvlJc w:val="left"/>
      <w:pPr>
        <w:ind w:left="600" w:hanging="360"/>
      </w:pPr>
      <w:rPr>
        <w:rFonts w:hint="default"/>
      </w:rPr>
    </w:lvl>
    <w:lvl w:ilvl="1" w:tplc="04150019" w:tentative="1">
      <w:start w:val="1"/>
      <w:numFmt w:val="lowerLetter"/>
      <w:lvlText w:val="%2."/>
      <w:lvlJc w:val="left"/>
      <w:pPr>
        <w:ind w:left="1320" w:hanging="360"/>
      </w:pPr>
    </w:lvl>
    <w:lvl w:ilvl="2" w:tplc="0415001B" w:tentative="1">
      <w:start w:val="1"/>
      <w:numFmt w:val="lowerRoman"/>
      <w:lvlText w:val="%3."/>
      <w:lvlJc w:val="right"/>
      <w:pPr>
        <w:ind w:left="2040" w:hanging="180"/>
      </w:pPr>
    </w:lvl>
    <w:lvl w:ilvl="3" w:tplc="0415000F" w:tentative="1">
      <w:start w:val="1"/>
      <w:numFmt w:val="decimal"/>
      <w:lvlText w:val="%4."/>
      <w:lvlJc w:val="left"/>
      <w:pPr>
        <w:ind w:left="2760" w:hanging="360"/>
      </w:pPr>
    </w:lvl>
    <w:lvl w:ilvl="4" w:tplc="04150019" w:tentative="1">
      <w:start w:val="1"/>
      <w:numFmt w:val="lowerLetter"/>
      <w:lvlText w:val="%5."/>
      <w:lvlJc w:val="left"/>
      <w:pPr>
        <w:ind w:left="3480" w:hanging="360"/>
      </w:pPr>
    </w:lvl>
    <w:lvl w:ilvl="5" w:tplc="0415001B" w:tentative="1">
      <w:start w:val="1"/>
      <w:numFmt w:val="lowerRoman"/>
      <w:lvlText w:val="%6."/>
      <w:lvlJc w:val="right"/>
      <w:pPr>
        <w:ind w:left="4200" w:hanging="180"/>
      </w:pPr>
    </w:lvl>
    <w:lvl w:ilvl="6" w:tplc="0415000F" w:tentative="1">
      <w:start w:val="1"/>
      <w:numFmt w:val="decimal"/>
      <w:lvlText w:val="%7."/>
      <w:lvlJc w:val="left"/>
      <w:pPr>
        <w:ind w:left="4920" w:hanging="360"/>
      </w:pPr>
    </w:lvl>
    <w:lvl w:ilvl="7" w:tplc="04150019" w:tentative="1">
      <w:start w:val="1"/>
      <w:numFmt w:val="lowerLetter"/>
      <w:lvlText w:val="%8."/>
      <w:lvlJc w:val="left"/>
      <w:pPr>
        <w:ind w:left="5640" w:hanging="360"/>
      </w:pPr>
    </w:lvl>
    <w:lvl w:ilvl="8" w:tplc="0415001B" w:tentative="1">
      <w:start w:val="1"/>
      <w:numFmt w:val="lowerRoman"/>
      <w:lvlText w:val="%9."/>
      <w:lvlJc w:val="right"/>
      <w:pPr>
        <w:ind w:left="6360" w:hanging="180"/>
      </w:pPr>
    </w:lvl>
  </w:abstractNum>
  <w:abstractNum w:abstractNumId="31" w15:restartNumberingAfterBreak="0">
    <w:nsid w:val="64892DA2"/>
    <w:multiLevelType w:val="hybridMultilevel"/>
    <w:tmpl w:val="91CA8D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64E161B"/>
    <w:multiLevelType w:val="hybridMultilevel"/>
    <w:tmpl w:val="35CE704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A934F7F"/>
    <w:multiLevelType w:val="hybridMultilevel"/>
    <w:tmpl w:val="E93E8F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ADB21B2"/>
    <w:multiLevelType w:val="multilevel"/>
    <w:tmpl w:val="28E06F38"/>
    <w:lvl w:ilvl="0">
      <w:start w:val="1"/>
      <w:numFmt w:val="decimal"/>
      <w:lvlText w:val="%1."/>
      <w:lvlJc w:val="left"/>
      <w:pPr>
        <w:ind w:left="360" w:hanging="360"/>
      </w:pPr>
      <w:rPr>
        <w:b w:val="0"/>
      </w:rPr>
    </w:lvl>
    <w:lvl w:ilvl="1">
      <w:start w:val="1"/>
      <w:numFmt w:val="decimal"/>
      <w:pStyle w:val="Styl4"/>
      <w:lvlText w:val="%1.%2."/>
      <w:lvlJc w:val="left"/>
      <w:pPr>
        <w:ind w:left="792" w:hanging="432"/>
      </w:pPr>
      <w:rPr>
        <w:b w:val="0"/>
      </w:rPr>
    </w:lvl>
    <w:lvl w:ilvl="2">
      <w:start w:val="1"/>
      <w:numFmt w:val="lowerLetter"/>
      <w:lvlText w:val="%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D0364A0"/>
    <w:multiLevelType w:val="hybridMultilevel"/>
    <w:tmpl w:val="27C40C88"/>
    <w:lvl w:ilvl="0" w:tplc="7FE2A24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6E0340"/>
    <w:multiLevelType w:val="hybridMultilevel"/>
    <w:tmpl w:val="455C3AB4"/>
    <w:lvl w:ilvl="0" w:tplc="9AB6DDFE">
      <w:start w:val="1"/>
      <w:numFmt w:val="lowerLetter"/>
      <w:lvlText w:val="%1)"/>
      <w:lvlJc w:val="left"/>
      <w:pPr>
        <w:tabs>
          <w:tab w:val="num" w:pos="720"/>
        </w:tabs>
        <w:ind w:left="720" w:hanging="360"/>
      </w:pPr>
      <w:rPr>
        <w:rFonts w:hint="default"/>
        <w:b/>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70A714FC"/>
    <w:multiLevelType w:val="hybridMultilevel"/>
    <w:tmpl w:val="4858B254"/>
    <w:lvl w:ilvl="0" w:tplc="41DACB34">
      <w:start w:val="1"/>
      <w:numFmt w:val="decimal"/>
      <w:lvlText w:val="%1."/>
      <w:lvlJc w:val="left"/>
      <w:pPr>
        <w:ind w:left="720" w:hanging="360"/>
      </w:pPr>
      <w:rPr>
        <w:rFonts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5C01D43"/>
    <w:multiLevelType w:val="multilevel"/>
    <w:tmpl w:val="A8C04B1A"/>
    <w:styleLink w:val="WWNum1"/>
    <w:lvl w:ilvl="0">
      <w:start w:val="1"/>
      <w:numFmt w:val="decimal"/>
      <w:lvlText w:val="%1"/>
      <w:lvlJc w:val="left"/>
      <w:pPr>
        <w:ind w:left="1080" w:hanging="360"/>
      </w:pPr>
      <w:rPr>
        <w:rFonts w:cs="Times New Roman"/>
      </w:rPr>
    </w:lvl>
    <w:lvl w:ilvl="1">
      <w:start w:val="1"/>
      <w:numFmt w:val="decimal"/>
      <w:lvlText w:val="%1.%2"/>
      <w:lvlJc w:val="left"/>
      <w:pPr>
        <w:ind w:left="360" w:hanging="360"/>
      </w:pPr>
      <w:rPr>
        <w:rFonts w:ascii="Tahoma" w:hAnsi="Tahoma" w:cs="Times New Roman"/>
      </w:rPr>
    </w:lvl>
    <w:lvl w:ilvl="2">
      <w:start w:val="1"/>
      <w:numFmt w:val="lowerRoman"/>
      <w:lvlText w:val="%1.%2.%3"/>
      <w:lvlJc w:val="right"/>
      <w:pPr>
        <w:ind w:left="2700" w:hanging="180"/>
      </w:pPr>
      <w:rPr>
        <w:rFonts w:cs="Times New Roman"/>
      </w:rPr>
    </w:lvl>
    <w:lvl w:ilvl="3">
      <w:start w:val="1"/>
      <w:numFmt w:val="decimal"/>
      <w:lvlText w:val="%1.%2.%3.%4"/>
      <w:lvlJc w:val="left"/>
      <w:pPr>
        <w:ind w:left="3420" w:hanging="360"/>
      </w:pPr>
      <w:rPr>
        <w:rFonts w:cs="Times New Roman"/>
      </w:rPr>
    </w:lvl>
    <w:lvl w:ilvl="4">
      <w:start w:val="1"/>
      <w:numFmt w:val="lowerLetter"/>
      <w:lvlText w:val="%1.%2.%3.%4.%5"/>
      <w:lvlJc w:val="left"/>
      <w:pPr>
        <w:ind w:left="4140" w:hanging="360"/>
      </w:pPr>
      <w:rPr>
        <w:rFonts w:cs="Times New Roman"/>
      </w:rPr>
    </w:lvl>
    <w:lvl w:ilvl="5">
      <w:start w:val="1"/>
      <w:numFmt w:val="lowerRoman"/>
      <w:lvlText w:val="%1.%2.%3.%4.%5.%6"/>
      <w:lvlJc w:val="right"/>
      <w:pPr>
        <w:ind w:left="4860" w:hanging="180"/>
      </w:pPr>
      <w:rPr>
        <w:rFonts w:cs="Times New Roman"/>
      </w:rPr>
    </w:lvl>
    <w:lvl w:ilvl="6">
      <w:start w:val="1"/>
      <w:numFmt w:val="lowerLetter"/>
      <w:lvlText w:val="%1.%2.%3.%4.%5.%6.%7"/>
      <w:lvlJc w:val="left"/>
      <w:pPr>
        <w:ind w:left="502" w:hanging="360"/>
      </w:pPr>
      <w:rPr>
        <w:rFonts w:ascii="Verdana" w:hAnsi="Verdana" w:cs="Times New Roman"/>
        <w:sz w:val="20"/>
      </w:rPr>
    </w:lvl>
    <w:lvl w:ilvl="7">
      <w:start w:val="1"/>
      <w:numFmt w:val="lowerLetter"/>
      <w:lvlText w:val="%1.%2.%3.%4.%5.%6.%7.%8"/>
      <w:lvlJc w:val="left"/>
      <w:pPr>
        <w:ind w:left="6300" w:hanging="360"/>
      </w:pPr>
      <w:rPr>
        <w:rFonts w:cs="Times New Roman"/>
      </w:rPr>
    </w:lvl>
    <w:lvl w:ilvl="8">
      <w:start w:val="1"/>
      <w:numFmt w:val="lowerRoman"/>
      <w:lvlText w:val="%1.%2.%3.%4.%5.%6.%7.%8.%9"/>
      <w:lvlJc w:val="right"/>
      <w:pPr>
        <w:ind w:left="7020" w:hanging="180"/>
      </w:pPr>
      <w:rPr>
        <w:rFonts w:cs="Times New Roman"/>
      </w:rPr>
    </w:lvl>
  </w:abstractNum>
  <w:abstractNum w:abstractNumId="39" w15:restartNumberingAfterBreak="0">
    <w:nsid w:val="7CAC315B"/>
    <w:multiLevelType w:val="multilevel"/>
    <w:tmpl w:val="6750EF56"/>
    <w:styleLink w:val="WWNum12"/>
    <w:lvl w:ilvl="0">
      <w:start w:val="17"/>
      <w:numFmt w:val="decimal"/>
      <w:lvlText w:val="%1"/>
      <w:lvlJc w:val="left"/>
      <w:pPr>
        <w:ind w:left="630" w:hanging="630"/>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720" w:hanging="720"/>
      </w:pPr>
      <w:rPr>
        <w:rFonts w:ascii="Tahoma" w:hAnsi="Tahoma" w:cs="Times New Roman"/>
        <w:sz w:val="22"/>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800" w:hanging="180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2160" w:hanging="2160"/>
      </w:pPr>
      <w:rPr>
        <w:rFonts w:cs="Times New Roman"/>
      </w:rPr>
    </w:lvl>
  </w:abstractNum>
  <w:num w:numId="1" w16cid:durableId="618220308">
    <w:abstractNumId w:val="8"/>
  </w:num>
  <w:num w:numId="2" w16cid:durableId="1695032899">
    <w:abstractNumId w:val="25"/>
  </w:num>
  <w:num w:numId="3" w16cid:durableId="1302417177">
    <w:abstractNumId w:val="15"/>
  </w:num>
  <w:num w:numId="4" w16cid:durableId="1749182725">
    <w:abstractNumId w:val="18"/>
  </w:num>
  <w:num w:numId="5" w16cid:durableId="489324249">
    <w:abstractNumId w:val="34"/>
  </w:num>
  <w:num w:numId="6" w16cid:durableId="1743798045">
    <w:abstractNumId w:val="29"/>
  </w:num>
  <w:num w:numId="7" w16cid:durableId="742483401">
    <w:abstractNumId w:val="32"/>
  </w:num>
  <w:num w:numId="8" w16cid:durableId="675963689">
    <w:abstractNumId w:val="22"/>
  </w:num>
  <w:num w:numId="9" w16cid:durableId="159281497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26845054">
    <w:abstractNumId w:val="16"/>
  </w:num>
  <w:num w:numId="11" w16cid:durableId="723483330">
    <w:abstractNumId w:val="33"/>
  </w:num>
  <w:num w:numId="12" w16cid:durableId="977495041">
    <w:abstractNumId w:val="23"/>
  </w:num>
  <w:num w:numId="13" w16cid:durableId="1516731329">
    <w:abstractNumId w:val="20"/>
  </w:num>
  <w:num w:numId="14" w16cid:durableId="559705850">
    <w:abstractNumId w:val="36"/>
  </w:num>
  <w:num w:numId="15" w16cid:durableId="610283122">
    <w:abstractNumId w:val="24"/>
  </w:num>
  <w:num w:numId="16" w16cid:durableId="1946184276">
    <w:abstractNumId w:val="2"/>
  </w:num>
  <w:num w:numId="17" w16cid:durableId="796266851">
    <w:abstractNumId w:val="26"/>
  </w:num>
  <w:num w:numId="18" w16cid:durableId="1176767092">
    <w:abstractNumId w:val="19"/>
  </w:num>
  <w:num w:numId="19" w16cid:durableId="1660307071">
    <w:abstractNumId w:val="31"/>
  </w:num>
  <w:num w:numId="20" w16cid:durableId="1971545051">
    <w:abstractNumId w:val="4"/>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8492808">
    <w:abstractNumId w:val="11"/>
  </w:num>
  <w:num w:numId="22" w16cid:durableId="1207330002">
    <w:abstractNumId w:val="28"/>
  </w:num>
  <w:num w:numId="23" w16cid:durableId="1359505920">
    <w:abstractNumId w:val="30"/>
  </w:num>
  <w:num w:numId="24" w16cid:durableId="198056451">
    <w:abstractNumId w:val="9"/>
  </w:num>
  <w:num w:numId="25" w16cid:durableId="503789175">
    <w:abstractNumId w:val="12"/>
  </w:num>
  <w:num w:numId="26" w16cid:durableId="1930962053">
    <w:abstractNumId w:val="38"/>
  </w:num>
  <w:num w:numId="27" w16cid:durableId="2122260694">
    <w:abstractNumId w:val="21"/>
  </w:num>
  <w:num w:numId="28" w16cid:durableId="1203862365">
    <w:abstractNumId w:val="13"/>
  </w:num>
  <w:num w:numId="29" w16cid:durableId="1300501787">
    <w:abstractNumId w:val="14"/>
  </w:num>
  <w:num w:numId="30" w16cid:durableId="1553039324">
    <w:abstractNumId w:val="6"/>
  </w:num>
  <w:num w:numId="31" w16cid:durableId="1725519538">
    <w:abstractNumId w:val="7"/>
  </w:num>
  <w:num w:numId="32" w16cid:durableId="2130392142">
    <w:abstractNumId w:val="17"/>
  </w:num>
  <w:num w:numId="33" w16cid:durableId="1863474295">
    <w:abstractNumId w:val="39"/>
  </w:num>
  <w:num w:numId="34" w16cid:durableId="1088186623">
    <w:abstractNumId w:val="6"/>
    <w:lvlOverride w:ilvl="0">
      <w:startOverride w:val="1"/>
    </w:lvlOverride>
  </w:num>
  <w:num w:numId="35" w16cid:durableId="1622495138">
    <w:abstractNumId w:val="7"/>
    <w:lvlOverride w:ilvl="0">
      <w:startOverride w:val="1"/>
    </w:lvlOverride>
  </w:num>
  <w:num w:numId="36" w16cid:durableId="1441562002">
    <w:abstractNumId w:val="17"/>
  </w:num>
  <w:num w:numId="37" w16cid:durableId="905847344">
    <w:abstractNumId w:val="21"/>
  </w:num>
  <w:num w:numId="38" w16cid:durableId="1504472668">
    <w:abstractNumId w:val="13"/>
  </w:num>
  <w:num w:numId="39" w16cid:durableId="347147477">
    <w:abstractNumId w:val="14"/>
  </w:num>
  <w:num w:numId="40" w16cid:durableId="396712444">
    <w:abstractNumId w:val="37"/>
  </w:num>
  <w:num w:numId="41" w16cid:durableId="1986159771">
    <w:abstractNumId w:val="5"/>
  </w:num>
  <w:num w:numId="42" w16cid:durableId="5398273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295999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96251403">
    <w:abstractNumId w:val="27"/>
  </w:num>
  <w:num w:numId="45" w16cid:durableId="1052462623">
    <w:abstractNumId w:val="10"/>
  </w:num>
  <w:num w:numId="46" w16cid:durableId="1817337000">
    <w:abstractNumId w:val="35"/>
  </w:num>
  <w:num w:numId="47" w16cid:durableId="13184562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0BC9"/>
    <w:rsid w:val="00000AEA"/>
    <w:rsid w:val="0000209A"/>
    <w:rsid w:val="000030FA"/>
    <w:rsid w:val="00015AAC"/>
    <w:rsid w:val="00015B8D"/>
    <w:rsid w:val="000168D4"/>
    <w:rsid w:val="000431E1"/>
    <w:rsid w:val="0004427F"/>
    <w:rsid w:val="000539DB"/>
    <w:rsid w:val="00055C11"/>
    <w:rsid w:val="00061085"/>
    <w:rsid w:val="0007093D"/>
    <w:rsid w:val="00095508"/>
    <w:rsid w:val="000A6086"/>
    <w:rsid w:val="000B10C9"/>
    <w:rsid w:val="000B6763"/>
    <w:rsid w:val="000D4DCC"/>
    <w:rsid w:val="000E1523"/>
    <w:rsid w:val="000E66CE"/>
    <w:rsid w:val="000F0AC8"/>
    <w:rsid w:val="000F56E1"/>
    <w:rsid w:val="00101B72"/>
    <w:rsid w:val="00123D25"/>
    <w:rsid w:val="001318B0"/>
    <w:rsid w:val="001425E9"/>
    <w:rsid w:val="00170B3B"/>
    <w:rsid w:val="00172A67"/>
    <w:rsid w:val="0017594A"/>
    <w:rsid w:val="00177D92"/>
    <w:rsid w:val="001B7805"/>
    <w:rsid w:val="001C0AC8"/>
    <w:rsid w:val="001F2128"/>
    <w:rsid w:val="0020263C"/>
    <w:rsid w:val="0021081C"/>
    <w:rsid w:val="0022369B"/>
    <w:rsid w:val="0022436A"/>
    <w:rsid w:val="002244FD"/>
    <w:rsid w:val="00225C6A"/>
    <w:rsid w:val="00236DD4"/>
    <w:rsid w:val="002526A6"/>
    <w:rsid w:val="00257C47"/>
    <w:rsid w:val="00276612"/>
    <w:rsid w:val="00277FDB"/>
    <w:rsid w:val="002A2DA4"/>
    <w:rsid w:val="002B147D"/>
    <w:rsid w:val="002B21DD"/>
    <w:rsid w:val="002B4C9E"/>
    <w:rsid w:val="002C0D50"/>
    <w:rsid w:val="002D0942"/>
    <w:rsid w:val="002D0D7E"/>
    <w:rsid w:val="002E0976"/>
    <w:rsid w:val="002E38AB"/>
    <w:rsid w:val="00307BE7"/>
    <w:rsid w:val="00320611"/>
    <w:rsid w:val="00320651"/>
    <w:rsid w:val="003215F8"/>
    <w:rsid w:val="00324DE3"/>
    <w:rsid w:val="003307B5"/>
    <w:rsid w:val="00337C94"/>
    <w:rsid w:val="003502C1"/>
    <w:rsid w:val="00351C1B"/>
    <w:rsid w:val="003544DF"/>
    <w:rsid w:val="003614F5"/>
    <w:rsid w:val="003622D4"/>
    <w:rsid w:val="00382A73"/>
    <w:rsid w:val="0039100E"/>
    <w:rsid w:val="003957B4"/>
    <w:rsid w:val="003A57A9"/>
    <w:rsid w:val="003B78A5"/>
    <w:rsid w:val="003C09F8"/>
    <w:rsid w:val="003F6DFB"/>
    <w:rsid w:val="004034C8"/>
    <w:rsid w:val="0041361D"/>
    <w:rsid w:val="0041419F"/>
    <w:rsid w:val="004144F8"/>
    <w:rsid w:val="00430153"/>
    <w:rsid w:val="004372A7"/>
    <w:rsid w:val="0044598A"/>
    <w:rsid w:val="00452A53"/>
    <w:rsid w:val="00477B99"/>
    <w:rsid w:val="00484D46"/>
    <w:rsid w:val="00486C24"/>
    <w:rsid w:val="004C0473"/>
    <w:rsid w:val="004C3D65"/>
    <w:rsid w:val="004C55BE"/>
    <w:rsid w:val="0050462B"/>
    <w:rsid w:val="0051633A"/>
    <w:rsid w:val="005234C0"/>
    <w:rsid w:val="005261C4"/>
    <w:rsid w:val="00533692"/>
    <w:rsid w:val="005461CD"/>
    <w:rsid w:val="00567839"/>
    <w:rsid w:val="00572450"/>
    <w:rsid w:val="00573CA7"/>
    <w:rsid w:val="00574B45"/>
    <w:rsid w:val="00586685"/>
    <w:rsid w:val="005906DC"/>
    <w:rsid w:val="00595054"/>
    <w:rsid w:val="00595E04"/>
    <w:rsid w:val="00596999"/>
    <w:rsid w:val="005B5640"/>
    <w:rsid w:val="005B7D05"/>
    <w:rsid w:val="005C0720"/>
    <w:rsid w:val="005D3C60"/>
    <w:rsid w:val="005E09D1"/>
    <w:rsid w:val="005E449E"/>
    <w:rsid w:val="005E4D66"/>
    <w:rsid w:val="005F29DB"/>
    <w:rsid w:val="00602E14"/>
    <w:rsid w:val="006072BA"/>
    <w:rsid w:val="00622BEE"/>
    <w:rsid w:val="00640BC9"/>
    <w:rsid w:val="00643065"/>
    <w:rsid w:val="0065306F"/>
    <w:rsid w:val="006554C8"/>
    <w:rsid w:val="00657321"/>
    <w:rsid w:val="00660728"/>
    <w:rsid w:val="00676B3B"/>
    <w:rsid w:val="00676FD0"/>
    <w:rsid w:val="00677741"/>
    <w:rsid w:val="00686F6F"/>
    <w:rsid w:val="006B4B46"/>
    <w:rsid w:val="006B55FA"/>
    <w:rsid w:val="006B606A"/>
    <w:rsid w:val="006D26DA"/>
    <w:rsid w:val="006E612A"/>
    <w:rsid w:val="006F0CEA"/>
    <w:rsid w:val="007015B1"/>
    <w:rsid w:val="00713EF2"/>
    <w:rsid w:val="00721294"/>
    <w:rsid w:val="007348D7"/>
    <w:rsid w:val="00743C51"/>
    <w:rsid w:val="00744829"/>
    <w:rsid w:val="007455D4"/>
    <w:rsid w:val="007467D0"/>
    <w:rsid w:val="00750FA4"/>
    <w:rsid w:val="00770C29"/>
    <w:rsid w:val="00772E1D"/>
    <w:rsid w:val="00795D3D"/>
    <w:rsid w:val="007A546E"/>
    <w:rsid w:val="007D09D1"/>
    <w:rsid w:val="007D1906"/>
    <w:rsid w:val="007D4F17"/>
    <w:rsid w:val="007E22EB"/>
    <w:rsid w:val="007F2A6B"/>
    <w:rsid w:val="007F6381"/>
    <w:rsid w:val="008112B7"/>
    <w:rsid w:val="00814270"/>
    <w:rsid w:val="0082021B"/>
    <w:rsid w:val="00831ADE"/>
    <w:rsid w:val="0083622C"/>
    <w:rsid w:val="008428A5"/>
    <w:rsid w:val="00845698"/>
    <w:rsid w:val="008540BC"/>
    <w:rsid w:val="008629F3"/>
    <w:rsid w:val="00866AFA"/>
    <w:rsid w:val="008744DF"/>
    <w:rsid w:val="008801CB"/>
    <w:rsid w:val="00895BAB"/>
    <w:rsid w:val="008F4CA4"/>
    <w:rsid w:val="00905E8F"/>
    <w:rsid w:val="00906304"/>
    <w:rsid w:val="00907241"/>
    <w:rsid w:val="00907476"/>
    <w:rsid w:val="00930224"/>
    <w:rsid w:val="0094166E"/>
    <w:rsid w:val="00951F4A"/>
    <w:rsid w:val="00955F96"/>
    <w:rsid w:val="009569AC"/>
    <w:rsid w:val="009751E2"/>
    <w:rsid w:val="009761F7"/>
    <w:rsid w:val="009946EF"/>
    <w:rsid w:val="009C0432"/>
    <w:rsid w:val="009C0555"/>
    <w:rsid w:val="009D006A"/>
    <w:rsid w:val="009D2301"/>
    <w:rsid w:val="009D59E9"/>
    <w:rsid w:val="009E73BE"/>
    <w:rsid w:val="009F2F31"/>
    <w:rsid w:val="009F4DFC"/>
    <w:rsid w:val="009F5761"/>
    <w:rsid w:val="00A10739"/>
    <w:rsid w:val="00A164AE"/>
    <w:rsid w:val="00A25198"/>
    <w:rsid w:val="00A363E6"/>
    <w:rsid w:val="00A502E1"/>
    <w:rsid w:val="00A551A2"/>
    <w:rsid w:val="00A61EB0"/>
    <w:rsid w:val="00A67921"/>
    <w:rsid w:val="00A754B4"/>
    <w:rsid w:val="00A777C5"/>
    <w:rsid w:val="00A8113B"/>
    <w:rsid w:val="00A823A8"/>
    <w:rsid w:val="00AA5D4E"/>
    <w:rsid w:val="00AA646D"/>
    <w:rsid w:val="00AB2F9C"/>
    <w:rsid w:val="00AC3C46"/>
    <w:rsid w:val="00AC3EEC"/>
    <w:rsid w:val="00AC6DD3"/>
    <w:rsid w:val="00AD011E"/>
    <w:rsid w:val="00AD4DA2"/>
    <w:rsid w:val="00AD7EF6"/>
    <w:rsid w:val="00AE0A03"/>
    <w:rsid w:val="00AE32B1"/>
    <w:rsid w:val="00AE6A4C"/>
    <w:rsid w:val="00B041E2"/>
    <w:rsid w:val="00B0431F"/>
    <w:rsid w:val="00B25A6C"/>
    <w:rsid w:val="00B41540"/>
    <w:rsid w:val="00B50292"/>
    <w:rsid w:val="00B731CB"/>
    <w:rsid w:val="00B73603"/>
    <w:rsid w:val="00B74407"/>
    <w:rsid w:val="00B854A4"/>
    <w:rsid w:val="00B9266A"/>
    <w:rsid w:val="00B951D4"/>
    <w:rsid w:val="00BB2007"/>
    <w:rsid w:val="00BD2483"/>
    <w:rsid w:val="00BD4A9E"/>
    <w:rsid w:val="00BE0085"/>
    <w:rsid w:val="00BE1A71"/>
    <w:rsid w:val="00BE2B2C"/>
    <w:rsid w:val="00BE42B5"/>
    <w:rsid w:val="00BF0DFC"/>
    <w:rsid w:val="00BF3252"/>
    <w:rsid w:val="00BF69A2"/>
    <w:rsid w:val="00BF735A"/>
    <w:rsid w:val="00C11B1C"/>
    <w:rsid w:val="00C12A5C"/>
    <w:rsid w:val="00C22104"/>
    <w:rsid w:val="00C252F4"/>
    <w:rsid w:val="00C319AE"/>
    <w:rsid w:val="00C32DD3"/>
    <w:rsid w:val="00C33DC2"/>
    <w:rsid w:val="00C344D5"/>
    <w:rsid w:val="00C60FA8"/>
    <w:rsid w:val="00C7306D"/>
    <w:rsid w:val="00C81A76"/>
    <w:rsid w:val="00C84C46"/>
    <w:rsid w:val="00CB4EE0"/>
    <w:rsid w:val="00CC3D36"/>
    <w:rsid w:val="00CC48A0"/>
    <w:rsid w:val="00CD5835"/>
    <w:rsid w:val="00CD7809"/>
    <w:rsid w:val="00CF3C05"/>
    <w:rsid w:val="00D00DA2"/>
    <w:rsid w:val="00D02078"/>
    <w:rsid w:val="00D02F2D"/>
    <w:rsid w:val="00D0424B"/>
    <w:rsid w:val="00D13CBB"/>
    <w:rsid w:val="00D23085"/>
    <w:rsid w:val="00D30E60"/>
    <w:rsid w:val="00D45CF7"/>
    <w:rsid w:val="00D62533"/>
    <w:rsid w:val="00D72045"/>
    <w:rsid w:val="00D745A8"/>
    <w:rsid w:val="00D8099A"/>
    <w:rsid w:val="00D80E1C"/>
    <w:rsid w:val="00D82A2F"/>
    <w:rsid w:val="00D85F14"/>
    <w:rsid w:val="00D85F60"/>
    <w:rsid w:val="00D86A4B"/>
    <w:rsid w:val="00D92C86"/>
    <w:rsid w:val="00DA184C"/>
    <w:rsid w:val="00DA4CCA"/>
    <w:rsid w:val="00DE41B7"/>
    <w:rsid w:val="00E05FF7"/>
    <w:rsid w:val="00E10630"/>
    <w:rsid w:val="00E305F7"/>
    <w:rsid w:val="00E41605"/>
    <w:rsid w:val="00E447E5"/>
    <w:rsid w:val="00E5576F"/>
    <w:rsid w:val="00E80E2D"/>
    <w:rsid w:val="00E84699"/>
    <w:rsid w:val="00EB6BC7"/>
    <w:rsid w:val="00EC114F"/>
    <w:rsid w:val="00EC76E5"/>
    <w:rsid w:val="00ED1A8E"/>
    <w:rsid w:val="00ED656D"/>
    <w:rsid w:val="00EE357C"/>
    <w:rsid w:val="00EE43DD"/>
    <w:rsid w:val="00EE684C"/>
    <w:rsid w:val="00EF224F"/>
    <w:rsid w:val="00F015EC"/>
    <w:rsid w:val="00F1078C"/>
    <w:rsid w:val="00F32E4B"/>
    <w:rsid w:val="00F3778F"/>
    <w:rsid w:val="00F53006"/>
    <w:rsid w:val="00F611F5"/>
    <w:rsid w:val="00F821E0"/>
    <w:rsid w:val="00F978A0"/>
    <w:rsid w:val="00FB3F01"/>
    <w:rsid w:val="00FC2103"/>
    <w:rsid w:val="00FE0D11"/>
    <w:rsid w:val="00FE104E"/>
    <w:rsid w:val="00FE4A78"/>
    <w:rsid w:val="00FF1C9C"/>
    <w:rsid w:val="00FF7CA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9FF0F6"/>
  <w15:docId w15:val="{B7C67AAA-58EA-4B68-AFAD-1FE560765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40BC9"/>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9"/>
    <w:qFormat/>
    <w:rsid w:val="00640BC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Domylnaczcionkaakapitu"/>
    <w:uiPriority w:val="99"/>
    <w:rsid w:val="00640BC9"/>
    <w:rPr>
      <w:rFonts w:cs="Times New Roman"/>
    </w:rPr>
  </w:style>
  <w:style w:type="character" w:customStyle="1" w:styleId="Styl1Znak">
    <w:name w:val="Styl1 Znak"/>
    <w:basedOn w:val="Domylnaczcionkaakapitu"/>
    <w:link w:val="Styl1"/>
    <w:locked/>
    <w:rsid w:val="00640BC9"/>
    <w:rPr>
      <w:rFonts w:ascii="Tahoma" w:hAnsi="Tahoma" w:cs="Tahoma"/>
      <w:b/>
      <w:u w:val="single"/>
      <w:shd w:val="clear" w:color="auto" w:fill="F3F3F3"/>
    </w:rPr>
  </w:style>
  <w:style w:type="paragraph" w:styleId="Nagwek">
    <w:name w:val="header"/>
    <w:basedOn w:val="Normalny"/>
    <w:next w:val="Normalny"/>
    <w:link w:val="NagwekZnak"/>
    <w:uiPriority w:val="99"/>
    <w:rsid w:val="00640BC9"/>
    <w:pPr>
      <w:keepNext/>
      <w:spacing w:before="240" w:after="120"/>
    </w:pPr>
    <w:rPr>
      <w:rFonts w:ascii="Liberation Sans" w:hAnsi="Liberation Sans" w:cs="Lucida Sans"/>
      <w:sz w:val="28"/>
      <w:szCs w:val="28"/>
    </w:rPr>
  </w:style>
  <w:style w:type="character" w:customStyle="1" w:styleId="NagwekZnak">
    <w:name w:val="Nagłówek Znak"/>
    <w:basedOn w:val="Domylnaczcionkaakapitu"/>
    <w:link w:val="Nagwek"/>
    <w:uiPriority w:val="99"/>
    <w:rsid w:val="00640BC9"/>
    <w:rPr>
      <w:rFonts w:ascii="Liberation Sans" w:eastAsia="Times New Roman" w:hAnsi="Liberation Sans" w:cs="Lucida Sans"/>
      <w:sz w:val="28"/>
      <w:szCs w:val="28"/>
      <w:lang w:eastAsia="pl-PL"/>
    </w:rPr>
  </w:style>
  <w:style w:type="paragraph" w:styleId="Stopka">
    <w:name w:val="footer"/>
    <w:basedOn w:val="Normalny"/>
    <w:link w:val="StopkaZnak"/>
    <w:uiPriority w:val="99"/>
    <w:rsid w:val="00640BC9"/>
    <w:pPr>
      <w:tabs>
        <w:tab w:val="center" w:pos="4536"/>
        <w:tab w:val="right" w:pos="9072"/>
      </w:tabs>
    </w:pPr>
  </w:style>
  <w:style w:type="character" w:customStyle="1" w:styleId="StopkaZnak">
    <w:name w:val="Stopka Znak"/>
    <w:basedOn w:val="Domylnaczcionkaakapitu"/>
    <w:link w:val="Stopka"/>
    <w:uiPriority w:val="99"/>
    <w:rsid w:val="00640BC9"/>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uiPriority w:val="99"/>
    <w:rsid w:val="00640BC9"/>
    <w:pPr>
      <w:spacing w:line="360" w:lineRule="atLeast"/>
      <w:ind w:left="284"/>
      <w:jc w:val="both"/>
    </w:pPr>
    <w:rPr>
      <w:sz w:val="16"/>
      <w:szCs w:val="16"/>
    </w:rPr>
  </w:style>
  <w:style w:type="character" w:customStyle="1" w:styleId="Tekstpodstawowywcity3Znak">
    <w:name w:val="Tekst podstawowy wcięty 3 Znak"/>
    <w:basedOn w:val="Domylnaczcionkaakapitu"/>
    <w:link w:val="Tekstpodstawowywcity3"/>
    <w:uiPriority w:val="99"/>
    <w:rsid w:val="00640BC9"/>
    <w:rPr>
      <w:rFonts w:ascii="Times New Roman" w:eastAsia="Times New Roman" w:hAnsi="Times New Roman" w:cs="Times New Roman"/>
      <w:sz w:val="16"/>
      <w:szCs w:val="16"/>
      <w:lang w:eastAsia="pl-PL"/>
    </w:rPr>
  </w:style>
  <w:style w:type="paragraph" w:customStyle="1" w:styleId="Teksttreci1">
    <w:name w:val="Tekst treści1"/>
    <w:basedOn w:val="Normalny"/>
    <w:rsid w:val="00640BC9"/>
    <w:pPr>
      <w:shd w:val="clear" w:color="auto" w:fill="FFFFFF"/>
      <w:spacing w:before="300" w:line="274" w:lineRule="exact"/>
      <w:ind w:hanging="400"/>
    </w:pPr>
    <w:rPr>
      <w:sz w:val="21"/>
      <w:szCs w:val="21"/>
    </w:rPr>
  </w:style>
  <w:style w:type="paragraph" w:customStyle="1" w:styleId="Styl1">
    <w:name w:val="Styl1"/>
    <w:basedOn w:val="Nagwek1"/>
    <w:link w:val="Styl1Znak"/>
    <w:qFormat/>
    <w:rsid w:val="00640BC9"/>
    <w:pPr>
      <w:keepNext w:val="0"/>
      <w:keepLines w:val="0"/>
      <w:pBdr>
        <w:top w:val="single" w:sz="4" w:space="1" w:color="00000A"/>
        <w:bottom w:val="single" w:sz="4" w:space="1" w:color="00000A"/>
      </w:pBdr>
      <w:shd w:val="clear" w:color="auto" w:fill="F3F3F3"/>
      <w:spacing w:before="240"/>
      <w:ind w:left="567" w:hanging="567"/>
    </w:pPr>
    <w:rPr>
      <w:rFonts w:ascii="Tahoma" w:eastAsiaTheme="minorHAnsi" w:hAnsi="Tahoma" w:cs="Tahoma"/>
      <w:bCs w:val="0"/>
      <w:color w:val="auto"/>
      <w:sz w:val="22"/>
      <w:szCs w:val="22"/>
      <w:u w:val="single"/>
      <w:lang w:eastAsia="en-US"/>
    </w:rPr>
  </w:style>
  <w:style w:type="character" w:styleId="Hipercze">
    <w:name w:val="Hyperlink"/>
    <w:basedOn w:val="Domylnaczcionkaakapitu"/>
    <w:rsid w:val="00640BC9"/>
    <w:rPr>
      <w:rFonts w:cs="Times New Roman"/>
      <w:color w:val="0000FF"/>
      <w:u w:val="single"/>
    </w:rPr>
  </w:style>
  <w:style w:type="paragraph" w:styleId="Akapitzlist">
    <w:name w:val="List Paragraph"/>
    <w:aliases w:val="L1,Numerowanie,Akapit z listą5,Akapit z listą1,CW_Lista"/>
    <w:basedOn w:val="Normalny"/>
    <w:link w:val="AkapitzlistZnak"/>
    <w:qFormat/>
    <w:rsid w:val="00640BC9"/>
    <w:pPr>
      <w:ind w:left="720"/>
      <w:contextualSpacing/>
    </w:pPr>
  </w:style>
  <w:style w:type="character" w:customStyle="1" w:styleId="AkapitzlistZnak">
    <w:name w:val="Akapit z listą Znak"/>
    <w:aliases w:val="L1 Znak,Numerowanie Znak,Akapit z listą5 Znak,Akapit z listą1 Znak,CW_Lista Znak"/>
    <w:link w:val="Akapitzlist"/>
    <w:locked/>
    <w:rsid w:val="00640BC9"/>
    <w:rPr>
      <w:rFonts w:ascii="Times New Roman" w:eastAsia="Times New Roman" w:hAnsi="Times New Roman" w:cs="Times New Roman"/>
      <w:sz w:val="20"/>
      <w:szCs w:val="20"/>
      <w:lang w:eastAsia="pl-PL"/>
    </w:rPr>
  </w:style>
  <w:style w:type="paragraph" w:customStyle="1" w:styleId="Styl4">
    <w:name w:val="Styl4"/>
    <w:basedOn w:val="Normalny"/>
    <w:qFormat/>
    <w:rsid w:val="00640BC9"/>
    <w:pPr>
      <w:numPr>
        <w:ilvl w:val="1"/>
        <w:numId w:val="5"/>
      </w:numPr>
      <w:ind w:left="567" w:hanging="567"/>
    </w:pPr>
    <w:rPr>
      <w:rFonts w:ascii="Tahoma" w:hAnsi="Tahoma" w:cs="Tahoma"/>
      <w:b/>
      <w:sz w:val="22"/>
      <w:szCs w:val="22"/>
    </w:rPr>
  </w:style>
  <w:style w:type="paragraph" w:customStyle="1" w:styleId="Standard">
    <w:name w:val="Standard"/>
    <w:rsid w:val="00640BC9"/>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semiHidden/>
    <w:unhideWhenUsed/>
    <w:rsid w:val="00640BC9"/>
    <w:pPr>
      <w:spacing w:after="120" w:line="480" w:lineRule="auto"/>
    </w:pPr>
  </w:style>
  <w:style w:type="character" w:customStyle="1" w:styleId="Tekstpodstawowy2Znak">
    <w:name w:val="Tekst podstawowy 2 Znak"/>
    <w:basedOn w:val="Domylnaczcionkaakapitu"/>
    <w:link w:val="Tekstpodstawowy2"/>
    <w:uiPriority w:val="99"/>
    <w:semiHidden/>
    <w:rsid w:val="00640BC9"/>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iPriority w:val="99"/>
    <w:unhideWhenUsed/>
    <w:rsid w:val="00640BC9"/>
  </w:style>
  <w:style w:type="character" w:customStyle="1" w:styleId="TekstkomentarzaZnak">
    <w:name w:val="Tekst komentarza Znak"/>
    <w:basedOn w:val="Domylnaczcionkaakapitu"/>
    <w:link w:val="Tekstkomentarza"/>
    <w:uiPriority w:val="99"/>
    <w:rsid w:val="00640BC9"/>
    <w:rPr>
      <w:rFonts w:ascii="Times New Roman" w:eastAsia="Times New Roman" w:hAnsi="Times New Roman" w:cs="Times New Roman"/>
      <w:sz w:val="20"/>
      <w:szCs w:val="20"/>
      <w:lang w:eastAsia="pl-PL"/>
    </w:rPr>
  </w:style>
  <w:style w:type="paragraph" w:customStyle="1" w:styleId="awciety">
    <w:name w:val="a) wciety"/>
    <w:basedOn w:val="Normalny"/>
    <w:rsid w:val="00640BC9"/>
    <w:pPr>
      <w:suppressAutoHyphens/>
      <w:snapToGrid w:val="0"/>
      <w:spacing w:line="258" w:lineRule="atLeast"/>
      <w:ind w:left="567" w:hanging="238"/>
      <w:jc w:val="both"/>
    </w:pPr>
    <w:rPr>
      <w:rFonts w:ascii="FrankfurtGothic" w:hAnsi="FrankfurtGothic"/>
      <w:color w:val="000000"/>
      <w:kern w:val="2"/>
      <w:sz w:val="19"/>
      <w:lang w:eastAsia="ar-SA"/>
    </w:rPr>
  </w:style>
  <w:style w:type="paragraph" w:customStyle="1" w:styleId="1">
    <w:name w:val="1."/>
    <w:basedOn w:val="Normalny"/>
    <w:rsid w:val="00640BC9"/>
    <w:pPr>
      <w:suppressAutoHyphens/>
      <w:snapToGrid w:val="0"/>
      <w:spacing w:line="258" w:lineRule="atLeast"/>
      <w:ind w:left="227" w:hanging="227"/>
      <w:jc w:val="both"/>
    </w:pPr>
    <w:rPr>
      <w:rFonts w:ascii="FrankfurtGothic" w:hAnsi="FrankfurtGothic"/>
      <w:color w:val="000000"/>
      <w:kern w:val="1"/>
      <w:sz w:val="19"/>
      <w:lang w:eastAsia="ar-SA"/>
    </w:rPr>
  </w:style>
  <w:style w:type="character" w:customStyle="1" w:styleId="Domylnaczcionkaakapitu1">
    <w:name w:val="Domyślna czcionka akapitu1"/>
    <w:rsid w:val="00640BC9"/>
  </w:style>
  <w:style w:type="character" w:customStyle="1" w:styleId="tekstdokbold">
    <w:name w:val="tekst dok. bold"/>
    <w:uiPriority w:val="99"/>
    <w:rsid w:val="00640BC9"/>
    <w:rPr>
      <w:b/>
      <w:bCs/>
    </w:rPr>
  </w:style>
  <w:style w:type="character" w:customStyle="1" w:styleId="Nagwek1Znak">
    <w:name w:val="Nagłówek 1 Znak"/>
    <w:basedOn w:val="Domylnaczcionkaakapitu"/>
    <w:link w:val="Nagwek1"/>
    <w:uiPriority w:val="9"/>
    <w:rsid w:val="00640BC9"/>
    <w:rPr>
      <w:rFonts w:asciiTheme="majorHAnsi" w:eastAsiaTheme="majorEastAsia" w:hAnsiTheme="majorHAnsi" w:cstheme="majorBidi"/>
      <w:b/>
      <w:bCs/>
      <w:color w:val="365F91" w:themeColor="accent1" w:themeShade="BF"/>
      <w:sz w:val="28"/>
      <w:szCs w:val="28"/>
      <w:lang w:eastAsia="pl-PL"/>
    </w:rPr>
  </w:style>
  <w:style w:type="paragraph" w:customStyle="1" w:styleId="WW-Tekstpodstawowy2">
    <w:name w:val="WW-Tekst podstawowy 2"/>
    <w:basedOn w:val="Normalny"/>
    <w:uiPriority w:val="99"/>
    <w:rsid w:val="005E09D1"/>
    <w:pPr>
      <w:suppressAutoHyphens/>
      <w:jc w:val="both"/>
    </w:pPr>
    <w:rPr>
      <w:sz w:val="24"/>
    </w:rPr>
  </w:style>
  <w:style w:type="paragraph" w:styleId="Tekstdymka">
    <w:name w:val="Balloon Text"/>
    <w:basedOn w:val="Normalny"/>
    <w:link w:val="TekstdymkaZnak"/>
    <w:uiPriority w:val="99"/>
    <w:semiHidden/>
    <w:unhideWhenUsed/>
    <w:rsid w:val="003622D4"/>
    <w:rPr>
      <w:rFonts w:ascii="Tahoma" w:hAnsi="Tahoma" w:cs="Tahoma"/>
      <w:sz w:val="16"/>
      <w:szCs w:val="16"/>
    </w:rPr>
  </w:style>
  <w:style w:type="character" w:customStyle="1" w:styleId="TekstdymkaZnak">
    <w:name w:val="Tekst dymka Znak"/>
    <w:basedOn w:val="Domylnaczcionkaakapitu"/>
    <w:link w:val="Tekstdymka"/>
    <w:uiPriority w:val="99"/>
    <w:semiHidden/>
    <w:rsid w:val="003622D4"/>
    <w:rPr>
      <w:rFonts w:ascii="Tahoma" w:eastAsia="Times New Roman" w:hAnsi="Tahoma" w:cs="Tahoma"/>
      <w:sz w:val="16"/>
      <w:szCs w:val="16"/>
      <w:lang w:eastAsia="pl-PL"/>
    </w:rPr>
  </w:style>
  <w:style w:type="character" w:customStyle="1" w:styleId="Nierozpoznanawzmianka1">
    <w:name w:val="Nierozpoznana wzmianka1"/>
    <w:basedOn w:val="Domylnaczcionkaakapitu"/>
    <w:uiPriority w:val="99"/>
    <w:semiHidden/>
    <w:unhideWhenUsed/>
    <w:rsid w:val="005B7D05"/>
    <w:rPr>
      <w:color w:val="605E5C"/>
      <w:shd w:val="clear" w:color="auto" w:fill="E1DFDD"/>
    </w:rPr>
  </w:style>
  <w:style w:type="paragraph" w:customStyle="1" w:styleId="TableContents">
    <w:name w:val="Table Contents"/>
    <w:basedOn w:val="Standard"/>
    <w:rsid w:val="00C12A5C"/>
    <w:pPr>
      <w:suppressLineNumbers/>
      <w:suppressAutoHyphens/>
      <w:autoSpaceDE/>
      <w:adjustRightInd/>
      <w:textAlignment w:val="baseline"/>
    </w:pPr>
    <w:rPr>
      <w:kern w:val="3"/>
      <w:lang w:eastAsia="zh-CN"/>
    </w:rPr>
  </w:style>
  <w:style w:type="numbering" w:customStyle="1" w:styleId="WWNum1">
    <w:name w:val="WWNum1"/>
    <w:basedOn w:val="Bezlisty"/>
    <w:rsid w:val="00E80E2D"/>
    <w:pPr>
      <w:numPr>
        <w:numId w:val="26"/>
      </w:numPr>
    </w:pPr>
  </w:style>
  <w:style w:type="numbering" w:customStyle="1" w:styleId="WWNum2">
    <w:name w:val="WWNum2"/>
    <w:basedOn w:val="Bezlisty"/>
    <w:rsid w:val="00E80E2D"/>
    <w:pPr>
      <w:numPr>
        <w:numId w:val="27"/>
      </w:numPr>
    </w:pPr>
  </w:style>
  <w:style w:type="numbering" w:customStyle="1" w:styleId="WWNum3">
    <w:name w:val="WWNum3"/>
    <w:basedOn w:val="Bezlisty"/>
    <w:rsid w:val="00E80E2D"/>
    <w:pPr>
      <w:numPr>
        <w:numId w:val="28"/>
      </w:numPr>
    </w:pPr>
  </w:style>
  <w:style w:type="numbering" w:customStyle="1" w:styleId="WWNum4">
    <w:name w:val="WWNum4"/>
    <w:basedOn w:val="Bezlisty"/>
    <w:rsid w:val="00E80E2D"/>
    <w:pPr>
      <w:numPr>
        <w:numId w:val="29"/>
      </w:numPr>
    </w:pPr>
  </w:style>
  <w:style w:type="numbering" w:customStyle="1" w:styleId="WWNum5">
    <w:name w:val="WWNum5"/>
    <w:basedOn w:val="Bezlisty"/>
    <w:rsid w:val="00E80E2D"/>
    <w:pPr>
      <w:numPr>
        <w:numId w:val="30"/>
      </w:numPr>
    </w:pPr>
  </w:style>
  <w:style w:type="numbering" w:customStyle="1" w:styleId="WWNum7">
    <w:name w:val="WWNum7"/>
    <w:basedOn w:val="Bezlisty"/>
    <w:rsid w:val="00E80E2D"/>
    <w:pPr>
      <w:numPr>
        <w:numId w:val="31"/>
      </w:numPr>
    </w:pPr>
  </w:style>
  <w:style w:type="numbering" w:customStyle="1" w:styleId="WWNum9">
    <w:name w:val="WWNum9"/>
    <w:basedOn w:val="Bezlisty"/>
    <w:rsid w:val="00E80E2D"/>
    <w:pPr>
      <w:numPr>
        <w:numId w:val="32"/>
      </w:numPr>
    </w:pPr>
  </w:style>
  <w:style w:type="numbering" w:customStyle="1" w:styleId="WWNum12">
    <w:name w:val="WWNum12"/>
    <w:basedOn w:val="Bezlisty"/>
    <w:rsid w:val="00E80E2D"/>
    <w:pPr>
      <w:numPr>
        <w:numId w:val="33"/>
      </w:numPr>
    </w:pPr>
  </w:style>
  <w:style w:type="character" w:styleId="Pogrubienie">
    <w:name w:val="Strong"/>
    <w:basedOn w:val="Domylnaczcionkaakapitu"/>
    <w:uiPriority w:val="22"/>
    <w:qFormat/>
    <w:rsid w:val="008540BC"/>
    <w:rPr>
      <w:b/>
      <w:bCs/>
    </w:rPr>
  </w:style>
  <w:style w:type="character" w:styleId="Uwydatnienie">
    <w:name w:val="Emphasis"/>
    <w:basedOn w:val="Domylnaczcionkaakapitu"/>
    <w:uiPriority w:val="20"/>
    <w:qFormat/>
    <w:rsid w:val="008540BC"/>
    <w:rPr>
      <w:i/>
      <w:iCs/>
    </w:rPr>
  </w:style>
  <w:style w:type="paragraph" w:customStyle="1" w:styleId="Normalny1">
    <w:name w:val="Normalny1"/>
    <w:rsid w:val="00B25A6C"/>
    <w:pPr>
      <w:suppressAutoHyphens/>
      <w:spacing w:after="0" w:line="240" w:lineRule="auto"/>
    </w:pPr>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unhideWhenUsed/>
    <w:rsid w:val="0050462B"/>
    <w:rPr>
      <w:sz w:val="16"/>
      <w:szCs w:val="16"/>
    </w:rPr>
  </w:style>
  <w:style w:type="paragraph" w:styleId="Tematkomentarza">
    <w:name w:val="annotation subject"/>
    <w:basedOn w:val="Tekstkomentarza"/>
    <w:next w:val="Tekstkomentarza"/>
    <w:link w:val="TematkomentarzaZnak"/>
    <w:uiPriority w:val="99"/>
    <w:semiHidden/>
    <w:unhideWhenUsed/>
    <w:rsid w:val="0050462B"/>
    <w:rPr>
      <w:b/>
      <w:bCs/>
    </w:rPr>
  </w:style>
  <w:style w:type="character" w:customStyle="1" w:styleId="TematkomentarzaZnak">
    <w:name w:val="Temat komentarza Znak"/>
    <w:basedOn w:val="TekstkomentarzaZnak"/>
    <w:link w:val="Tematkomentarza"/>
    <w:uiPriority w:val="99"/>
    <w:semiHidden/>
    <w:rsid w:val="0050462B"/>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716320">
      <w:bodyDiv w:val="1"/>
      <w:marLeft w:val="0"/>
      <w:marRight w:val="0"/>
      <w:marTop w:val="0"/>
      <w:marBottom w:val="0"/>
      <w:divBdr>
        <w:top w:val="none" w:sz="0" w:space="0" w:color="auto"/>
        <w:left w:val="none" w:sz="0" w:space="0" w:color="auto"/>
        <w:bottom w:val="none" w:sz="0" w:space="0" w:color="auto"/>
        <w:right w:val="none" w:sz="0" w:space="0" w:color="auto"/>
      </w:divBdr>
    </w:div>
    <w:div w:id="436563361">
      <w:bodyDiv w:val="1"/>
      <w:marLeft w:val="0"/>
      <w:marRight w:val="0"/>
      <w:marTop w:val="0"/>
      <w:marBottom w:val="0"/>
      <w:divBdr>
        <w:top w:val="none" w:sz="0" w:space="0" w:color="auto"/>
        <w:left w:val="none" w:sz="0" w:space="0" w:color="auto"/>
        <w:bottom w:val="none" w:sz="0" w:space="0" w:color="auto"/>
        <w:right w:val="none" w:sz="0" w:space="0" w:color="auto"/>
      </w:divBdr>
    </w:div>
    <w:div w:id="907693397">
      <w:bodyDiv w:val="1"/>
      <w:marLeft w:val="0"/>
      <w:marRight w:val="0"/>
      <w:marTop w:val="0"/>
      <w:marBottom w:val="0"/>
      <w:divBdr>
        <w:top w:val="none" w:sz="0" w:space="0" w:color="auto"/>
        <w:left w:val="none" w:sz="0" w:space="0" w:color="auto"/>
        <w:bottom w:val="none" w:sz="0" w:space="0" w:color="auto"/>
        <w:right w:val="none" w:sz="0" w:space="0" w:color="auto"/>
      </w:divBdr>
    </w:div>
    <w:div w:id="1013534041">
      <w:bodyDiv w:val="1"/>
      <w:marLeft w:val="0"/>
      <w:marRight w:val="0"/>
      <w:marTop w:val="0"/>
      <w:marBottom w:val="0"/>
      <w:divBdr>
        <w:top w:val="none" w:sz="0" w:space="0" w:color="auto"/>
        <w:left w:val="none" w:sz="0" w:space="0" w:color="auto"/>
        <w:bottom w:val="none" w:sz="0" w:space="0" w:color="auto"/>
        <w:right w:val="none" w:sz="0" w:space="0" w:color="auto"/>
      </w:divBdr>
    </w:div>
    <w:div w:id="1063144430">
      <w:bodyDiv w:val="1"/>
      <w:marLeft w:val="0"/>
      <w:marRight w:val="0"/>
      <w:marTop w:val="0"/>
      <w:marBottom w:val="0"/>
      <w:divBdr>
        <w:top w:val="none" w:sz="0" w:space="0" w:color="auto"/>
        <w:left w:val="none" w:sz="0" w:space="0" w:color="auto"/>
        <w:bottom w:val="none" w:sz="0" w:space="0" w:color="auto"/>
        <w:right w:val="none" w:sz="0" w:space="0" w:color="auto"/>
      </w:divBdr>
    </w:div>
    <w:div w:id="1254241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m_pub@namyslow.um.gov.pl" TargetMode="External"/><Relationship Id="rId13" Type="http://schemas.openxmlformats.org/officeDocument/2006/relationships/hyperlink" Target="mailto:sekretariat@mragowo.um.gov.pl" TargetMode="External"/><Relationship Id="rId18" Type="http://schemas.openxmlformats.org/officeDocument/2006/relationships/hyperlink" Target="mailto:iod@warmiainkaso.pl"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bipmragowo.warmia.mazury.pl/zamowienie.html" TargetMode="External"/><Relationship Id="rId17" Type="http://schemas.openxmlformats.org/officeDocument/2006/relationships/hyperlink" Target="mailto:iod@warmiainkaso.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iod@warmiainkaso.pl" TargetMode="External"/><Relationship Id="rId20" Type="http://schemas.openxmlformats.org/officeDocument/2006/relationships/hyperlink" Target="mailto:iod@warmiainkaso.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m_pub@namyslow.um.gov.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iod@warmiainkaso.pl" TargetMode="External"/><Relationship Id="rId23" Type="http://schemas.openxmlformats.org/officeDocument/2006/relationships/footer" Target="footer2.xml"/><Relationship Id="rId10" Type="http://schemas.openxmlformats.org/officeDocument/2006/relationships/hyperlink" Target="https://epuap.gov.pl/wps/portal" TargetMode="External"/><Relationship Id="rId19" Type="http://schemas.openxmlformats.org/officeDocument/2006/relationships/hyperlink" Target="mailto:iod@warmiainkaso.pl" TargetMode="External"/><Relationship Id="rId4" Type="http://schemas.openxmlformats.org/officeDocument/2006/relationships/settings" Target="settings.xml"/><Relationship Id="rId9" Type="http://schemas.openxmlformats.org/officeDocument/2006/relationships/hyperlink" Target="https://miniportal.uzp.gov.pl/" TargetMode="External"/><Relationship Id="rId14" Type="http://schemas.openxmlformats.org/officeDocument/2006/relationships/hyperlink" Target="mailto:iod@warmiainkaso.pl" TargetMode="External"/><Relationship Id="rId22"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0637C1-8CB5-4003-858F-9CC717CD4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17</Pages>
  <Words>6386</Words>
  <Characters>38321</Characters>
  <Application>Microsoft Office Word</Application>
  <DocSecurity>0</DocSecurity>
  <Lines>319</Lines>
  <Paragraphs>89</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44618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Marta Wernik</dc:creator>
  <cp:lastModifiedBy>Maciej Kuchciński</cp:lastModifiedBy>
  <cp:revision>5</cp:revision>
  <cp:lastPrinted>2022-10-18T05:28:00Z</cp:lastPrinted>
  <dcterms:created xsi:type="dcterms:W3CDTF">2022-10-13T10:27:00Z</dcterms:created>
  <dcterms:modified xsi:type="dcterms:W3CDTF">2022-10-18T07:55:00Z</dcterms:modified>
</cp:coreProperties>
</file>