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E0CEB" w14:textId="6BF97B0D" w:rsidR="00DC16D4" w:rsidRPr="001A3600" w:rsidRDefault="00045F14" w:rsidP="00643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>Znak: ŚGO.642.1.2020</w:t>
      </w:r>
      <w:r w:rsidRPr="001A3600">
        <w:rPr>
          <w:rFonts w:ascii="Times New Roman" w:hAnsi="Times New Roman" w:cs="Times New Roman"/>
          <w:sz w:val="24"/>
          <w:szCs w:val="24"/>
        </w:rPr>
        <w:tab/>
      </w:r>
      <w:r w:rsidRPr="001A3600">
        <w:rPr>
          <w:rFonts w:ascii="Times New Roman" w:hAnsi="Times New Roman" w:cs="Times New Roman"/>
          <w:sz w:val="24"/>
          <w:szCs w:val="24"/>
        </w:rPr>
        <w:tab/>
      </w:r>
      <w:r w:rsidRPr="001A3600">
        <w:rPr>
          <w:rFonts w:ascii="Times New Roman" w:hAnsi="Times New Roman" w:cs="Times New Roman"/>
          <w:sz w:val="24"/>
          <w:szCs w:val="24"/>
        </w:rPr>
        <w:tab/>
      </w:r>
      <w:r w:rsidRPr="001A3600">
        <w:rPr>
          <w:rFonts w:ascii="Times New Roman" w:hAnsi="Times New Roman" w:cs="Times New Roman"/>
          <w:sz w:val="24"/>
          <w:szCs w:val="24"/>
        </w:rPr>
        <w:tab/>
      </w:r>
      <w:r w:rsidRPr="001A3600">
        <w:rPr>
          <w:rFonts w:ascii="Times New Roman" w:hAnsi="Times New Roman" w:cs="Times New Roman"/>
          <w:sz w:val="24"/>
          <w:szCs w:val="24"/>
        </w:rPr>
        <w:tab/>
      </w:r>
      <w:r w:rsidRPr="001A3600">
        <w:rPr>
          <w:rFonts w:ascii="Times New Roman" w:hAnsi="Times New Roman" w:cs="Times New Roman"/>
          <w:sz w:val="24"/>
          <w:szCs w:val="24"/>
        </w:rPr>
        <w:tab/>
      </w:r>
      <w:r w:rsidR="005B0A61" w:rsidRPr="001A3600">
        <w:rPr>
          <w:rFonts w:ascii="Times New Roman" w:hAnsi="Times New Roman" w:cs="Times New Roman"/>
          <w:sz w:val="24"/>
          <w:szCs w:val="24"/>
        </w:rPr>
        <w:t xml:space="preserve">       </w:t>
      </w:r>
      <w:r w:rsidRPr="001A3600">
        <w:rPr>
          <w:rFonts w:ascii="Times New Roman" w:hAnsi="Times New Roman" w:cs="Times New Roman"/>
          <w:sz w:val="24"/>
          <w:szCs w:val="24"/>
        </w:rPr>
        <w:t>Mrągowo, 15.06.2021r.</w:t>
      </w:r>
    </w:p>
    <w:p w14:paraId="0BA99FF6" w14:textId="056A4CA7" w:rsidR="00045F14" w:rsidRPr="001A3600" w:rsidRDefault="00045F14" w:rsidP="00643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B638E" w14:textId="01F723F8" w:rsidR="00045F14" w:rsidRPr="001A3600" w:rsidRDefault="00045F14" w:rsidP="00643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533F4" w14:textId="7B3BA7AD" w:rsidR="00045F14" w:rsidRPr="001A3600" w:rsidRDefault="00045F14" w:rsidP="00643C9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 xml:space="preserve">Dotyczy zadania pn. </w:t>
      </w:r>
      <w:r w:rsidRPr="001A3600">
        <w:rPr>
          <w:rFonts w:ascii="Times New Roman" w:hAnsi="Times New Roman" w:cs="Times New Roman"/>
          <w:b/>
          <w:bCs/>
          <w:sz w:val="24"/>
          <w:szCs w:val="24"/>
        </w:rPr>
        <w:t xml:space="preserve">„Wykonanie badań gleby i ziemi na terenie nieruchomości nr 123/1 obręb 0001 miasta Mrągowa położonej przy ul. Wolności w Mrągowie wraz </w:t>
      </w:r>
      <w:r w:rsidR="00643C91" w:rsidRPr="001A360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 w:rsidRPr="001A3600">
        <w:rPr>
          <w:rFonts w:ascii="Times New Roman" w:hAnsi="Times New Roman" w:cs="Times New Roman"/>
          <w:b/>
          <w:bCs/>
          <w:sz w:val="24"/>
          <w:szCs w:val="24"/>
        </w:rPr>
        <w:t>ze sporządzoną dokumentacją”</w:t>
      </w:r>
    </w:p>
    <w:p w14:paraId="4DC30448" w14:textId="6CC9B656" w:rsidR="00045F14" w:rsidRPr="001A3600" w:rsidRDefault="00045F14" w:rsidP="00643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>W związku z nadesłanymi pytaniami przez jednego z Wykonawców</w:t>
      </w:r>
      <w:r w:rsidR="00643C91" w:rsidRPr="001A3600">
        <w:rPr>
          <w:rFonts w:ascii="Times New Roman" w:hAnsi="Times New Roman" w:cs="Times New Roman"/>
          <w:sz w:val="24"/>
          <w:szCs w:val="24"/>
        </w:rPr>
        <w:t xml:space="preserve"> informuję, że poniżej znajdują się pytania wraz z udzielonymi odpowiedziami:</w:t>
      </w:r>
    </w:p>
    <w:p w14:paraId="7E6B1A32" w14:textId="77777777" w:rsidR="00045F14" w:rsidRPr="001A3600" w:rsidRDefault="00045F14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BF2E20" w14:textId="3BD517B1" w:rsidR="00045F14" w:rsidRPr="001A3600" w:rsidRDefault="00045F14" w:rsidP="001A360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3600">
        <w:rPr>
          <w:rFonts w:ascii="Times New Roman" w:hAnsi="Times New Roman" w:cs="Times New Roman"/>
        </w:rPr>
        <w:t xml:space="preserve">Prosimy o przesłanie mapy z zaznaczonym terenem objętym opracowaniem (jest to wyłącznie część działki 123/1). </w:t>
      </w:r>
    </w:p>
    <w:p w14:paraId="78FAC819" w14:textId="47DB6F60" w:rsidR="00643C91" w:rsidRPr="001A3600" w:rsidRDefault="00643C91" w:rsidP="001A3600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5CA87D2" w14:textId="20992311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 xml:space="preserve">Odpowiedź: Mapa z zaznaczonym terenem objętym przedmiotem zamówienia                          </w:t>
      </w:r>
      <w:r w:rsidR="005B0A61" w:rsidRPr="001A3600">
        <w:rPr>
          <w:rFonts w:ascii="Times New Roman" w:hAnsi="Times New Roman" w:cs="Times New Roman"/>
          <w:sz w:val="24"/>
          <w:szCs w:val="24"/>
        </w:rPr>
        <w:br/>
      </w:r>
      <w:r w:rsidRPr="001A3600">
        <w:rPr>
          <w:rFonts w:ascii="Times New Roman" w:hAnsi="Times New Roman" w:cs="Times New Roman"/>
          <w:sz w:val="24"/>
          <w:szCs w:val="24"/>
        </w:rPr>
        <w:t>w załączeniu.</w:t>
      </w:r>
    </w:p>
    <w:p w14:paraId="265938ED" w14:textId="4A2D2123" w:rsidR="00045F14" w:rsidRPr="001A3600" w:rsidRDefault="00045F14" w:rsidP="001A3600">
      <w:pPr>
        <w:pStyle w:val="Default"/>
        <w:numPr>
          <w:ilvl w:val="0"/>
          <w:numId w:val="1"/>
        </w:numPr>
        <w:spacing w:after="368" w:line="360" w:lineRule="auto"/>
        <w:jc w:val="both"/>
        <w:rPr>
          <w:rFonts w:ascii="Times New Roman" w:hAnsi="Times New Roman" w:cs="Times New Roman"/>
        </w:rPr>
      </w:pPr>
      <w:r w:rsidRPr="001A3600">
        <w:rPr>
          <w:rFonts w:ascii="Times New Roman" w:hAnsi="Times New Roman" w:cs="Times New Roman"/>
        </w:rPr>
        <w:t xml:space="preserve">W zaproszeniu do złożenia oferty (pkt. V) nie został określony termin wykonania badań oraz przedłożenia dokumentacji. Czy Wykonawca sam ma określić te terminy? </w:t>
      </w:r>
    </w:p>
    <w:p w14:paraId="5BC7A5EC" w14:textId="5FE2D5D3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>Odpowiedź: W formularzu ofertowym w punkcie 3, a zaproszeniu do złożenia oferty w punkcie V Wykonawca sam określa termin wykonania badań oraz przedłożenia dokumentacji.</w:t>
      </w:r>
    </w:p>
    <w:p w14:paraId="47E99185" w14:textId="113FEBBF" w:rsidR="00045F14" w:rsidRPr="001A3600" w:rsidRDefault="00045F14" w:rsidP="001A3600">
      <w:pPr>
        <w:pStyle w:val="Default"/>
        <w:numPr>
          <w:ilvl w:val="0"/>
          <w:numId w:val="1"/>
        </w:numPr>
        <w:spacing w:after="368" w:line="360" w:lineRule="auto"/>
        <w:jc w:val="both"/>
        <w:rPr>
          <w:rFonts w:ascii="Times New Roman" w:hAnsi="Times New Roman" w:cs="Times New Roman"/>
        </w:rPr>
      </w:pPr>
      <w:r w:rsidRPr="001A3600">
        <w:rPr>
          <w:rFonts w:ascii="Times New Roman" w:hAnsi="Times New Roman" w:cs="Times New Roman"/>
        </w:rPr>
        <w:t>Zgodnie z zapisami decyzji RDOŚ nr WSI. 515.23.2019.KPi.JJ.6 z dn. 29.04.2020r.: „w przypadku, gdy są to utwory o przekształconym mechanicznie profilu glebowym lub na danym terenie występują lokalne źródła zanieczyszczeń lub ujęcia wody lub otwory wiertnicze -próbki należy pobrać również na głębokości przekraczającej 1 m p.p.t. do spodziewanej głębokości występowania zanieczyszczeń w przedziałach o miąższości nie większej niż 2 m (np. w przedziałach: 1-3 m p.p.t., 3-5 m p.p.t.).”. Czy to oznacza, że Wykonawca powinien założyć ewentualną konieczność wykonania takiego przegłębieni</w:t>
      </w:r>
      <w:r w:rsidRPr="001A3600">
        <w:rPr>
          <w:rFonts w:ascii="Times New Roman" w:hAnsi="Times New Roman" w:cs="Times New Roman"/>
          <w:b/>
          <w:bCs/>
        </w:rPr>
        <w:t xml:space="preserve">a </w:t>
      </w:r>
      <w:r w:rsidRPr="001A3600">
        <w:rPr>
          <w:rFonts w:ascii="Times New Roman" w:hAnsi="Times New Roman" w:cs="Times New Roman"/>
        </w:rPr>
        <w:t xml:space="preserve">i poboru dodatkowych próbek czy wykonanie poboru z głębokości przekraczającej 1m będzie objęte odrębnym zleceniem? </w:t>
      </w:r>
    </w:p>
    <w:p w14:paraId="6A87735F" w14:textId="77777777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>Odpowiedź: Jeśli po wykonaniu badań wstępnych wystąpi konieczność poboru dodatkowych próbek z głębokości przekraczającej 1 m zadanie to zostanie objęte odrębnym zleceniem.</w:t>
      </w:r>
    </w:p>
    <w:p w14:paraId="4E0540B3" w14:textId="77777777" w:rsidR="00643C91" w:rsidRPr="001A3600" w:rsidRDefault="00045F14" w:rsidP="001A3600">
      <w:pPr>
        <w:pStyle w:val="Default"/>
        <w:numPr>
          <w:ilvl w:val="0"/>
          <w:numId w:val="1"/>
        </w:numPr>
        <w:spacing w:after="368" w:line="360" w:lineRule="auto"/>
        <w:jc w:val="both"/>
        <w:rPr>
          <w:rFonts w:ascii="Times New Roman" w:hAnsi="Times New Roman" w:cs="Times New Roman"/>
        </w:rPr>
      </w:pPr>
      <w:r w:rsidRPr="001A3600">
        <w:rPr>
          <w:rFonts w:ascii="Times New Roman" w:hAnsi="Times New Roman" w:cs="Times New Roman"/>
        </w:rPr>
        <w:lastRenderedPageBreak/>
        <w:t xml:space="preserve">W przypadku poboru próbek z przedziałów poniżej 1 m p.p.t konieczna będzie mobilizacja ekipy wiertniczej. Czy do terenu prac możliwy jest dojazd samochodu z wiertnią? </w:t>
      </w:r>
    </w:p>
    <w:p w14:paraId="6E2DCDB0" w14:textId="255D1B82" w:rsidR="00643C91" w:rsidRPr="001A3600" w:rsidRDefault="00643C91" w:rsidP="001A3600">
      <w:pPr>
        <w:pStyle w:val="Default"/>
        <w:spacing w:after="368" w:line="360" w:lineRule="auto"/>
        <w:jc w:val="both"/>
        <w:rPr>
          <w:rFonts w:ascii="Times New Roman" w:hAnsi="Times New Roman" w:cs="Times New Roman"/>
        </w:rPr>
      </w:pPr>
      <w:r w:rsidRPr="001A3600">
        <w:rPr>
          <w:rFonts w:ascii="Times New Roman" w:hAnsi="Times New Roman" w:cs="Times New Roman"/>
        </w:rPr>
        <w:t>Odpowiedź: Aktualne zapytanie o cenę nie obejmuje dojazdu samochodu z wiertnią. Jeżeli wystąpi taka potrzeba zostanie to objęte odrębnym zleceniem.</w:t>
      </w:r>
    </w:p>
    <w:p w14:paraId="6C098F72" w14:textId="61CE8BD1" w:rsidR="00045F14" w:rsidRPr="001A3600" w:rsidRDefault="00045F14" w:rsidP="001A3600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1A3600">
        <w:rPr>
          <w:rFonts w:ascii="Times New Roman" w:hAnsi="Times New Roman" w:cs="Times New Roman"/>
        </w:rPr>
        <w:t xml:space="preserve">Prosimy o potwierdzenie, że niniejsze zamówienie dotyczy wyłącznie wykonania </w:t>
      </w:r>
      <w:r w:rsidR="00643C91" w:rsidRPr="001A3600">
        <w:rPr>
          <w:rFonts w:ascii="Times New Roman" w:hAnsi="Times New Roman" w:cs="Times New Roman"/>
        </w:rPr>
        <w:t xml:space="preserve">         </w:t>
      </w:r>
      <w:r w:rsidR="005B0A61" w:rsidRPr="001A3600">
        <w:rPr>
          <w:rFonts w:ascii="Times New Roman" w:hAnsi="Times New Roman" w:cs="Times New Roman"/>
        </w:rPr>
        <w:t xml:space="preserve">       </w:t>
      </w:r>
      <w:r w:rsidRPr="001A3600">
        <w:rPr>
          <w:rFonts w:ascii="Times New Roman" w:hAnsi="Times New Roman" w:cs="Times New Roman"/>
        </w:rPr>
        <w:t xml:space="preserve">wstępnych badań oceny zanieczyszczenia. Przyjmujemy, że przeprowadzenie badań szczegółowych i opracowanie projektu planu </w:t>
      </w:r>
      <w:proofErr w:type="spellStart"/>
      <w:r w:rsidRPr="001A3600">
        <w:rPr>
          <w:rFonts w:ascii="Times New Roman" w:hAnsi="Times New Roman" w:cs="Times New Roman"/>
        </w:rPr>
        <w:t>remediacji</w:t>
      </w:r>
      <w:proofErr w:type="spellEnd"/>
      <w:r w:rsidRPr="001A3600">
        <w:rPr>
          <w:rFonts w:ascii="Times New Roman" w:hAnsi="Times New Roman" w:cs="Times New Roman"/>
        </w:rPr>
        <w:t xml:space="preserve"> będzie objęte osobnym postępowaniem. Prosimy o potwierdzenie. </w:t>
      </w:r>
    </w:p>
    <w:p w14:paraId="728B68E7" w14:textId="77777777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2AFEB" w14:textId="6835F25A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>Odpowiedź: Niniejsze zapytanie o cenę obejmuje przedmiot zamówienia opisany w zaproszeniu do złożenia oferty, jeżeli wystąpi konieczność przeprowadzenia badań szczegółowych, zostanie ono objęte odrębnym zleceniem.</w:t>
      </w:r>
    </w:p>
    <w:p w14:paraId="789F4DDE" w14:textId="77777777" w:rsidR="005B0A61" w:rsidRPr="001A3600" w:rsidRDefault="005B0A6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D558E" w14:textId="01AB820B" w:rsidR="00643C91" w:rsidRPr="001A3600" w:rsidRDefault="00643C91" w:rsidP="001A360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3600">
        <w:rPr>
          <w:rFonts w:ascii="Times New Roman" w:hAnsi="Times New Roman" w:cs="Times New Roman"/>
          <w:color w:val="000000"/>
          <w:sz w:val="24"/>
          <w:szCs w:val="24"/>
        </w:rPr>
        <w:t xml:space="preserve"> Czy zamawiający może określić przybliżony termin w jakim zostanie podpisana umowa na wykonanie zadania od momentu wyboru Wykonawcy? </w:t>
      </w:r>
    </w:p>
    <w:p w14:paraId="2BEA4D0D" w14:textId="77777777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B42D42" w14:textId="381C2CAA" w:rsidR="00643C91" w:rsidRPr="001A3600" w:rsidRDefault="00643C91" w:rsidP="001A36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3600">
        <w:rPr>
          <w:rFonts w:ascii="Times New Roman" w:hAnsi="Times New Roman" w:cs="Times New Roman"/>
          <w:sz w:val="24"/>
          <w:szCs w:val="24"/>
        </w:rPr>
        <w:t>Odpowiedź: Umowa z Wykonawcą zostanie podpisana w ciągu 7 dni od wyboru oferty na wykonanie ww.  zadania.</w:t>
      </w:r>
    </w:p>
    <w:p w14:paraId="64099C0B" w14:textId="73422DBF" w:rsidR="00643C91" w:rsidRPr="001A3600" w:rsidRDefault="00643C91" w:rsidP="00045F14">
      <w:pPr>
        <w:rPr>
          <w:rFonts w:ascii="Times New Roman" w:hAnsi="Times New Roman" w:cs="Times New Roman"/>
        </w:rPr>
      </w:pPr>
    </w:p>
    <w:p w14:paraId="4CE1F538" w14:textId="13893080" w:rsidR="001A3600" w:rsidRPr="001A3600" w:rsidRDefault="001A3600" w:rsidP="001A3600">
      <w:pPr>
        <w:rPr>
          <w:rFonts w:ascii="Times New Roman" w:hAnsi="Times New Roman" w:cs="Times New Roman"/>
        </w:rPr>
      </w:pPr>
    </w:p>
    <w:p w14:paraId="11165919" w14:textId="2164C935" w:rsidR="001A3600" w:rsidRPr="001A3600" w:rsidRDefault="001A3600" w:rsidP="001A3600">
      <w:pPr>
        <w:rPr>
          <w:rFonts w:ascii="Times New Roman" w:hAnsi="Times New Roman" w:cs="Times New Roman"/>
        </w:rPr>
      </w:pPr>
    </w:p>
    <w:p w14:paraId="3287C7C7" w14:textId="2E57B850" w:rsidR="001A3600" w:rsidRPr="001A3600" w:rsidRDefault="001A3600" w:rsidP="001A3600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1A3600">
        <w:rPr>
          <w:rFonts w:ascii="Times New Roman" w:hAnsi="Times New Roman" w:cs="Times New Roman"/>
          <w:sz w:val="24"/>
          <w:szCs w:val="24"/>
        </w:rPr>
        <w:t>Burmistrz Miasta Mrągowa</w:t>
      </w:r>
    </w:p>
    <w:p w14:paraId="7BDC0B1F" w14:textId="51CA36B6" w:rsidR="001A3600" w:rsidRPr="001A3600" w:rsidRDefault="001A3600" w:rsidP="001A3600">
      <w:pPr>
        <w:tabs>
          <w:tab w:val="left" w:pos="63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1A3600">
        <w:rPr>
          <w:rFonts w:ascii="Times New Roman" w:hAnsi="Times New Roman" w:cs="Times New Roman"/>
          <w:sz w:val="24"/>
          <w:szCs w:val="24"/>
        </w:rPr>
        <w:t xml:space="preserve">dr hab. Stanisław </w:t>
      </w:r>
      <w:proofErr w:type="spellStart"/>
      <w:r w:rsidRPr="001A3600">
        <w:rPr>
          <w:rFonts w:ascii="Times New Roman" w:hAnsi="Times New Roman" w:cs="Times New Roman"/>
          <w:sz w:val="24"/>
          <w:szCs w:val="24"/>
        </w:rPr>
        <w:t>Bułajewski</w:t>
      </w:r>
      <w:proofErr w:type="spellEnd"/>
    </w:p>
    <w:sectPr w:rsidR="001A3600" w:rsidRPr="001A3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8108B"/>
    <w:multiLevelType w:val="hybridMultilevel"/>
    <w:tmpl w:val="7BF2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945A9"/>
    <w:multiLevelType w:val="hybridMultilevel"/>
    <w:tmpl w:val="FD9A8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724B28"/>
    <w:multiLevelType w:val="hybridMultilevel"/>
    <w:tmpl w:val="7BF255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F14"/>
    <w:rsid w:val="00045F14"/>
    <w:rsid w:val="001A3600"/>
    <w:rsid w:val="005B0A61"/>
    <w:rsid w:val="00643C91"/>
    <w:rsid w:val="00CE53D8"/>
    <w:rsid w:val="00DC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92D8"/>
  <w15:chartTrackingRefBased/>
  <w15:docId w15:val="{E88DCDC8-D0FB-4536-9A51-842579DC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45F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4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2</cp:revision>
  <cp:lastPrinted>2021-06-15T09:50:00Z</cp:lastPrinted>
  <dcterms:created xsi:type="dcterms:W3CDTF">2021-06-15T08:41:00Z</dcterms:created>
  <dcterms:modified xsi:type="dcterms:W3CDTF">2021-06-15T09:57:00Z</dcterms:modified>
</cp:coreProperties>
</file>