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8ABCF" w14:textId="1AB7C7B3" w:rsidR="00521FF6" w:rsidRPr="006A3115" w:rsidRDefault="00521FF6" w:rsidP="00521FF6">
      <w:pPr>
        <w:pStyle w:val="Tekstpodstawowy"/>
        <w:rPr>
          <w:sz w:val="24"/>
          <w:szCs w:val="24"/>
        </w:rPr>
      </w:pPr>
      <w:bookmarkStart w:id="0" w:name="_Hlk26177893"/>
      <w:r w:rsidRPr="006A3115">
        <w:rPr>
          <w:sz w:val="24"/>
          <w:szCs w:val="24"/>
        </w:rPr>
        <w:t xml:space="preserve">Znak: </w:t>
      </w:r>
      <w:r w:rsidR="006B0461">
        <w:rPr>
          <w:sz w:val="24"/>
        </w:rPr>
        <w:t>NZK</w:t>
      </w:r>
      <w:r w:rsidRPr="006A3115">
        <w:rPr>
          <w:sz w:val="24"/>
        </w:rPr>
        <w:t>.271.</w:t>
      </w:r>
      <w:r w:rsidR="006B0461">
        <w:rPr>
          <w:sz w:val="24"/>
        </w:rPr>
        <w:t>10.2020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 w:rsidR="006B0461">
        <w:rPr>
          <w:sz w:val="24"/>
          <w:szCs w:val="24"/>
        </w:rPr>
        <w:t>24.11.2020</w:t>
      </w:r>
      <w:r>
        <w:rPr>
          <w:sz w:val="24"/>
          <w:szCs w:val="24"/>
        </w:rPr>
        <w:t xml:space="preserve"> </w:t>
      </w:r>
      <w:r w:rsidRPr="006A3115">
        <w:rPr>
          <w:sz w:val="24"/>
          <w:szCs w:val="24"/>
        </w:rPr>
        <w:t>r.</w:t>
      </w:r>
    </w:p>
    <w:p w14:paraId="4FF3C791" w14:textId="77777777" w:rsidR="00521FF6" w:rsidRPr="00A41CDD" w:rsidRDefault="00521FF6" w:rsidP="00521FF6">
      <w:pPr>
        <w:jc w:val="both"/>
      </w:pPr>
    </w:p>
    <w:p w14:paraId="563BD553" w14:textId="52B17306" w:rsidR="00521FF6" w:rsidRDefault="00521FF6" w:rsidP="00521FF6">
      <w:pPr>
        <w:pStyle w:val="Tekstpodstawowywcity"/>
        <w:ind w:left="540" w:hanging="540"/>
        <w:jc w:val="both"/>
      </w:pPr>
      <w:r w:rsidRPr="00A41CDD">
        <w:t>Dot.</w:t>
      </w:r>
      <w:r w:rsidRPr="001E7D7B">
        <w:t xml:space="preserve"> przetargu nieograniczonego na: „</w:t>
      </w:r>
      <w:r>
        <w:rPr>
          <w:rFonts w:eastAsia="Arial-BoldMT" w:cs="Arial-BoldMT"/>
        </w:rPr>
        <w:t>C</w:t>
      </w:r>
      <w:r>
        <w:rPr>
          <w:lang w:eastAsia="pl-PL"/>
        </w:rPr>
        <w:t xml:space="preserve">ałoroczne oczyszczanie </w:t>
      </w:r>
      <w:r>
        <w:t>jezdni, chodników, parkingów i zieleni przydrożnej ulic i   placów w mieście Mrągowo</w:t>
      </w:r>
      <w:r w:rsidRPr="00A41CDD">
        <w:t>”.</w:t>
      </w:r>
    </w:p>
    <w:bookmarkEnd w:id="0"/>
    <w:p w14:paraId="5073AE36" w14:textId="77777777" w:rsidR="00521FF6" w:rsidRPr="00A41CDD" w:rsidRDefault="00521FF6" w:rsidP="00521FF6">
      <w:pPr>
        <w:pStyle w:val="Tekstpodstawowywcity"/>
        <w:ind w:left="540" w:hanging="540"/>
        <w:jc w:val="both"/>
      </w:pPr>
    </w:p>
    <w:p w14:paraId="00EF3E63" w14:textId="77777777" w:rsidR="00521FF6" w:rsidRDefault="00521FF6" w:rsidP="00521FF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75391D99" w14:textId="77777777" w:rsidR="00521FF6" w:rsidRPr="00415473" w:rsidRDefault="00521FF6" w:rsidP="00521FF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2B317B48" w14:textId="77777777" w:rsidR="00521FF6" w:rsidRPr="00A41CDD" w:rsidRDefault="00521FF6" w:rsidP="00521FF6">
      <w:pPr>
        <w:pStyle w:val="Tekstpodstawowy"/>
        <w:jc w:val="center"/>
        <w:rPr>
          <w:b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591"/>
        <w:gridCol w:w="1418"/>
        <w:gridCol w:w="1134"/>
      </w:tblGrid>
      <w:tr w:rsidR="00521FF6" w:rsidRPr="00C673A1" w14:paraId="255F7DB8" w14:textId="77777777" w:rsidTr="00492C8B">
        <w:tc>
          <w:tcPr>
            <w:tcW w:w="646" w:type="dxa"/>
            <w:shd w:val="clear" w:color="auto" w:fill="auto"/>
          </w:tcPr>
          <w:p w14:paraId="2453528C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5591" w:type="dxa"/>
            <w:shd w:val="clear" w:color="auto" w:fill="auto"/>
          </w:tcPr>
          <w:p w14:paraId="2B929316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31217EBF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1418" w:type="dxa"/>
            <w:shd w:val="clear" w:color="auto" w:fill="auto"/>
          </w:tcPr>
          <w:p w14:paraId="6D08315D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Cena brutto</w:t>
            </w:r>
          </w:p>
        </w:tc>
        <w:tc>
          <w:tcPr>
            <w:tcW w:w="1134" w:type="dxa"/>
            <w:shd w:val="clear" w:color="auto" w:fill="auto"/>
          </w:tcPr>
          <w:p w14:paraId="6E5A9DAA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Płatność</w:t>
            </w:r>
          </w:p>
        </w:tc>
      </w:tr>
      <w:tr w:rsidR="006B0461" w:rsidRPr="00C673A1" w14:paraId="719A566A" w14:textId="77777777" w:rsidTr="00492C8B">
        <w:tc>
          <w:tcPr>
            <w:tcW w:w="646" w:type="dxa"/>
            <w:shd w:val="clear" w:color="auto" w:fill="auto"/>
          </w:tcPr>
          <w:p w14:paraId="0F65DA51" w14:textId="3D04320F" w:rsidR="006B0461" w:rsidRPr="00C673A1" w:rsidRDefault="006B0461" w:rsidP="003B095B">
            <w:pPr>
              <w:jc w:val="center"/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1</w:t>
            </w:r>
          </w:p>
        </w:tc>
        <w:tc>
          <w:tcPr>
            <w:tcW w:w="5591" w:type="dxa"/>
            <w:shd w:val="clear" w:color="auto" w:fill="auto"/>
          </w:tcPr>
          <w:p w14:paraId="51751125" w14:textId="328B26BA" w:rsidR="006B0461" w:rsidRPr="00C673A1" w:rsidRDefault="00492C8B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ASDOR S.C. Maciej Jamiołkowski, Emilia Guzowska, ul. Lubelska 32, 10-409 Olsztyn</w:t>
            </w:r>
          </w:p>
        </w:tc>
        <w:tc>
          <w:tcPr>
            <w:tcW w:w="1418" w:type="dxa"/>
            <w:shd w:val="clear" w:color="auto" w:fill="auto"/>
          </w:tcPr>
          <w:p w14:paraId="131F895E" w14:textId="262B0438" w:rsidR="006B0461" w:rsidRDefault="00492C8B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1 761 670,84 </w:t>
            </w:r>
            <w:r w:rsidR="006B0461" w:rsidRPr="00C673A1">
              <w:rPr>
                <w:sz w:val="18"/>
                <w:szCs w:val="18"/>
              </w:rPr>
              <w:t>zł miesięcznie</w:t>
            </w:r>
          </w:p>
        </w:tc>
        <w:tc>
          <w:tcPr>
            <w:tcW w:w="1134" w:type="dxa"/>
            <w:shd w:val="clear" w:color="auto" w:fill="auto"/>
          </w:tcPr>
          <w:p w14:paraId="3BE59538" w14:textId="5658F989" w:rsidR="006B0461" w:rsidRDefault="006B0461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C673A1">
              <w:rPr>
                <w:sz w:val="18"/>
                <w:szCs w:val="18"/>
              </w:rPr>
              <w:t xml:space="preserve"> dni</w:t>
            </w:r>
          </w:p>
        </w:tc>
      </w:tr>
      <w:tr w:rsidR="00521FF6" w:rsidRPr="00C673A1" w14:paraId="4ED366AA" w14:textId="77777777" w:rsidTr="00492C8B">
        <w:tc>
          <w:tcPr>
            <w:tcW w:w="646" w:type="dxa"/>
            <w:shd w:val="clear" w:color="auto" w:fill="auto"/>
          </w:tcPr>
          <w:p w14:paraId="5B66B22A" w14:textId="65013E31" w:rsidR="00521FF6" w:rsidRPr="00C673A1" w:rsidRDefault="006B0461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1" w:type="dxa"/>
            <w:shd w:val="clear" w:color="auto" w:fill="auto"/>
          </w:tcPr>
          <w:p w14:paraId="0DCDE98D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ZUK Lubowidzki Sp. z o.o., ul. Młodkowskiego 2A, 11-700 Mrągowo </w:t>
            </w:r>
          </w:p>
        </w:tc>
        <w:tc>
          <w:tcPr>
            <w:tcW w:w="1418" w:type="dxa"/>
            <w:shd w:val="clear" w:color="auto" w:fill="auto"/>
          </w:tcPr>
          <w:p w14:paraId="2F85761A" w14:textId="5318FD7D" w:rsidR="00521FF6" w:rsidRPr="00C673A1" w:rsidRDefault="00492C8B" w:rsidP="003B095B">
            <w:pPr>
              <w:jc w:val="center"/>
              <w:rPr>
                <w:sz w:val="18"/>
                <w:szCs w:val="18"/>
              </w:rPr>
            </w:pPr>
            <w:r w:rsidRPr="00492C8B">
              <w:rPr>
                <w:sz w:val="18"/>
                <w:szCs w:val="18"/>
              </w:rPr>
              <w:t>70 943,24</w:t>
            </w:r>
            <w:r w:rsidR="00521FF6" w:rsidRPr="00492C8B">
              <w:rPr>
                <w:sz w:val="18"/>
                <w:szCs w:val="18"/>
              </w:rPr>
              <w:t xml:space="preserve"> </w:t>
            </w:r>
            <w:r w:rsidR="00521FF6" w:rsidRPr="00C673A1">
              <w:rPr>
                <w:sz w:val="18"/>
                <w:szCs w:val="18"/>
              </w:rPr>
              <w:t>zł miesięcznie</w:t>
            </w:r>
          </w:p>
        </w:tc>
        <w:tc>
          <w:tcPr>
            <w:tcW w:w="1134" w:type="dxa"/>
            <w:shd w:val="clear" w:color="auto" w:fill="auto"/>
          </w:tcPr>
          <w:p w14:paraId="2E109FE9" w14:textId="4782627F" w:rsidR="00521FF6" w:rsidRPr="00C673A1" w:rsidRDefault="00521FF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C673A1">
              <w:rPr>
                <w:sz w:val="18"/>
                <w:szCs w:val="18"/>
              </w:rPr>
              <w:t xml:space="preserve"> dni</w:t>
            </w:r>
          </w:p>
        </w:tc>
      </w:tr>
    </w:tbl>
    <w:p w14:paraId="1F166A5E" w14:textId="77777777" w:rsidR="00521FF6" w:rsidRDefault="00521FF6" w:rsidP="00521FF6"/>
    <w:p w14:paraId="39FB4D20" w14:textId="53F8AEF7" w:rsidR="00521FF6" w:rsidRPr="00795733" w:rsidRDefault="00521FF6" w:rsidP="00521FF6">
      <w:pPr>
        <w:tabs>
          <w:tab w:val="num" w:pos="142"/>
        </w:tabs>
        <w:ind w:left="284" w:hanging="284"/>
        <w:jc w:val="both"/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>Kwota, jaką Zamawiający zamierza przeznacz</w:t>
      </w:r>
      <w:r>
        <w:rPr>
          <w:iCs/>
          <w:lang w:eastAsia="pl-PL"/>
        </w:rPr>
        <w:t xml:space="preserve">yć na sfinansowanie zamówienia wynosi </w:t>
      </w:r>
      <w:r w:rsidR="006B0461">
        <w:t>960000,00</w:t>
      </w:r>
      <w:r w:rsidRPr="00795733">
        <w:t xml:space="preserve"> zł </w:t>
      </w:r>
      <w:r>
        <w:t>brutto.</w:t>
      </w:r>
    </w:p>
    <w:p w14:paraId="78CA8835" w14:textId="666022AB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przynależności do tej samej grupy kapitałowej, o której mowa w art.24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9</w:t>
      </w:r>
      <w:r w:rsidRPr="008E26AD">
        <w:t xml:space="preserve"> poz. </w:t>
      </w:r>
      <w:r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0CD85351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6200F9DB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0206A4ED" w14:textId="1A796432" w:rsidR="00D5181A" w:rsidRDefault="006B0461" w:rsidP="00D5181A">
      <w:pPr>
        <w:ind w:left="4962" w:right="708"/>
        <w:jc w:val="both"/>
      </w:pPr>
      <w:bookmarkStart w:id="1" w:name="_GoBack"/>
      <w:r>
        <w:t xml:space="preserve">       </w:t>
      </w:r>
      <w:r w:rsidR="00D5181A">
        <w:t>Z-ca Burmistrza Miasta</w:t>
      </w:r>
    </w:p>
    <w:p w14:paraId="53F1C8CD" w14:textId="77777777" w:rsidR="00D5181A" w:rsidRDefault="00D5181A" w:rsidP="00D5181A">
      <w:pPr>
        <w:ind w:left="5103" w:right="708"/>
        <w:jc w:val="both"/>
      </w:pPr>
      <w:r>
        <w:t xml:space="preserve">          </w:t>
      </w:r>
    </w:p>
    <w:p w14:paraId="7DB13CDC" w14:textId="77777777" w:rsidR="00D5181A" w:rsidRDefault="00D5181A" w:rsidP="00D5181A">
      <w:pPr>
        <w:ind w:left="5103" w:right="708"/>
        <w:jc w:val="both"/>
      </w:pPr>
      <w:r>
        <w:t xml:space="preserve">       Mgr Tadeusz Łapka</w:t>
      </w:r>
    </w:p>
    <w:bookmarkEnd w:id="1"/>
    <w:p w14:paraId="7462B267" w14:textId="77777777" w:rsidR="00715BB7" w:rsidRDefault="00715BB7"/>
    <w:sectPr w:rsidR="0071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A7"/>
    <w:rsid w:val="00492C8B"/>
    <w:rsid w:val="00521FF6"/>
    <w:rsid w:val="006235A7"/>
    <w:rsid w:val="006B0461"/>
    <w:rsid w:val="00715BB7"/>
    <w:rsid w:val="00AA7412"/>
    <w:rsid w:val="00D5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F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FF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1F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21FF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21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F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FF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1F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21FF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21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cp:lastPrinted>2020-11-24T10:17:00Z</cp:lastPrinted>
  <dcterms:created xsi:type="dcterms:W3CDTF">2019-12-02T10:11:00Z</dcterms:created>
  <dcterms:modified xsi:type="dcterms:W3CDTF">2020-11-24T10:19:00Z</dcterms:modified>
</cp:coreProperties>
</file>