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4C" w:rsidRDefault="00E46D4C" w:rsidP="005275E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6D4C">
        <w:rPr>
          <w:rFonts w:ascii="Arial" w:hAnsi="Arial" w:cs="Arial"/>
          <w:b/>
          <w:sz w:val="24"/>
          <w:szCs w:val="24"/>
        </w:rPr>
        <w:t>Wytyczne dotyczące wyglądu i ustawienia tablic informacyjnych</w:t>
      </w:r>
    </w:p>
    <w:p w:rsidR="00FC77D8" w:rsidRDefault="00FC77D8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:rsidR="00E46D4C" w:rsidRPr="00E46D4C" w:rsidRDefault="00E46D4C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46D4C">
        <w:rPr>
          <w:rFonts w:ascii="Arial" w:hAnsi="Arial" w:cs="Arial"/>
          <w:sz w:val="20"/>
          <w:szCs w:val="20"/>
          <w:u w:val="single"/>
        </w:rPr>
        <w:t>Wzór tablicy informacyjnej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E46D4C" w:rsidRDefault="00E46D4C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7063338E" wp14:editId="28BDC619">
            <wp:extent cx="2691765" cy="1901825"/>
            <wp:effectExtent l="0" t="0" r="0" b="3175"/>
            <wp:docPr id="1" name="Obraz 1" descr="cid:image017.jpg@01D64321.B13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id:image017.jpg@01D64321.B13FAB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C2" w:rsidRPr="00213DC2" w:rsidRDefault="00786CB9" w:rsidP="00D178B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213DC2" w:rsidRPr="00213DC2">
        <w:rPr>
          <w:rFonts w:ascii="Arial" w:hAnsi="Arial" w:cs="Arial"/>
          <w:sz w:val="20"/>
          <w:szCs w:val="20"/>
        </w:rPr>
        <w:t xml:space="preserve">nazwa funduszu” </w:t>
      </w:r>
      <w:r>
        <w:rPr>
          <w:rFonts w:ascii="Arial" w:hAnsi="Arial" w:cs="Arial"/>
          <w:sz w:val="20"/>
          <w:szCs w:val="20"/>
        </w:rPr>
        <w:t xml:space="preserve"> - </w:t>
      </w:r>
      <w:r w:rsidR="00213DC2" w:rsidRPr="00213DC2">
        <w:rPr>
          <w:rFonts w:ascii="Arial" w:hAnsi="Arial" w:cs="Arial"/>
          <w:sz w:val="20"/>
          <w:szCs w:val="20"/>
        </w:rPr>
        <w:t xml:space="preserve">należy </w:t>
      </w:r>
      <w:r>
        <w:rPr>
          <w:rFonts w:ascii="Arial" w:hAnsi="Arial" w:cs="Arial"/>
          <w:sz w:val="20"/>
          <w:szCs w:val="20"/>
        </w:rPr>
        <w:t>wpisać</w:t>
      </w:r>
      <w:r w:rsidR="00213DC2" w:rsidRPr="00213DC2">
        <w:rPr>
          <w:rFonts w:ascii="Arial" w:hAnsi="Arial" w:cs="Arial"/>
          <w:sz w:val="20"/>
          <w:szCs w:val="20"/>
        </w:rPr>
        <w:t xml:space="preserve"> Fundusz Dróg Samorządowych.</w:t>
      </w:r>
    </w:p>
    <w:p w:rsidR="00213DC2" w:rsidRDefault="00213DC2" w:rsidP="00D178B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13DC2">
        <w:rPr>
          <w:rFonts w:ascii="Arial" w:hAnsi="Arial" w:cs="Arial"/>
          <w:sz w:val="20"/>
          <w:szCs w:val="20"/>
        </w:rPr>
        <w:t>„nazwa projektu”</w:t>
      </w:r>
      <w:r w:rsidR="00786CB9">
        <w:rPr>
          <w:rFonts w:ascii="Arial" w:hAnsi="Arial" w:cs="Arial"/>
          <w:sz w:val="20"/>
          <w:szCs w:val="20"/>
        </w:rPr>
        <w:t xml:space="preserve"> -</w:t>
      </w:r>
      <w:r w:rsidRPr="00213DC2">
        <w:rPr>
          <w:rFonts w:ascii="Arial" w:hAnsi="Arial" w:cs="Arial"/>
          <w:sz w:val="20"/>
          <w:szCs w:val="20"/>
        </w:rPr>
        <w:t xml:space="preserve"> należy umieścić nazwę projektu, na </w:t>
      </w:r>
      <w:r w:rsidR="00D01430">
        <w:rPr>
          <w:rFonts w:ascii="Arial" w:hAnsi="Arial" w:cs="Arial"/>
          <w:sz w:val="20"/>
          <w:szCs w:val="20"/>
        </w:rPr>
        <w:t xml:space="preserve">który </w:t>
      </w:r>
      <w:r w:rsidRPr="00213DC2">
        <w:rPr>
          <w:rFonts w:ascii="Arial" w:hAnsi="Arial" w:cs="Arial"/>
          <w:sz w:val="20"/>
          <w:szCs w:val="20"/>
        </w:rPr>
        <w:t>uzyskano dofinansowanie</w:t>
      </w:r>
      <w:r w:rsidR="004F6F7B">
        <w:rPr>
          <w:rFonts w:ascii="Arial" w:hAnsi="Arial" w:cs="Arial"/>
          <w:sz w:val="20"/>
          <w:szCs w:val="20"/>
        </w:rPr>
        <w:t xml:space="preserve"> tj. </w:t>
      </w:r>
      <w:r w:rsidR="00BA3D94">
        <w:rPr>
          <w:rFonts w:ascii="Arial" w:hAnsi="Arial" w:cs="Arial"/>
          <w:sz w:val="20"/>
          <w:szCs w:val="20"/>
        </w:rPr>
        <w:t>„Budowa odcinka drogi gminnej nr 211095N – ul. Generała L. Okulickiego w Mrągowie”.</w:t>
      </w:r>
    </w:p>
    <w:p w:rsidR="00A925F0" w:rsidRPr="00A925F0" w:rsidRDefault="00A925F0" w:rsidP="005275E8">
      <w:pPr>
        <w:spacing w:line="240" w:lineRule="auto"/>
        <w:ind w:left="66"/>
        <w:jc w:val="both"/>
        <w:rPr>
          <w:rFonts w:ascii="Arial" w:hAnsi="Arial" w:cs="Arial"/>
          <w:i/>
          <w:sz w:val="20"/>
          <w:szCs w:val="20"/>
        </w:rPr>
      </w:pPr>
      <w:r w:rsidRPr="00A925F0">
        <w:rPr>
          <w:rFonts w:ascii="Arial" w:hAnsi="Arial" w:cs="Arial"/>
          <w:i/>
          <w:sz w:val="20"/>
          <w:szCs w:val="20"/>
        </w:rPr>
        <w:t xml:space="preserve">Edytowalny wzór projektu w formacie PSD jest dostępny na stronie internetowej </w:t>
      </w:r>
      <w:r>
        <w:rPr>
          <w:rFonts w:ascii="Arial" w:hAnsi="Arial" w:cs="Arial"/>
          <w:i/>
          <w:sz w:val="20"/>
          <w:szCs w:val="20"/>
        </w:rPr>
        <w:t>resortu</w:t>
      </w:r>
      <w:r w:rsidRPr="00A925F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A925F0">
        <w:rPr>
          <w:rFonts w:ascii="Arial" w:hAnsi="Arial" w:cs="Arial"/>
          <w:i/>
          <w:sz w:val="20"/>
          <w:szCs w:val="20"/>
        </w:rPr>
        <w:t xml:space="preserve">nfrastruktury w sekcji „Materiały”: </w:t>
      </w:r>
      <w:hyperlink r:id="rId9" w:history="1">
        <w:r w:rsidRPr="00CD1E17">
          <w:rPr>
            <w:rStyle w:val="Hipercze"/>
            <w:rFonts w:ascii="Arial" w:hAnsi="Arial" w:cs="Arial"/>
            <w:i/>
            <w:sz w:val="20"/>
            <w:szCs w:val="20"/>
          </w:rPr>
          <w:t>https://www.gov.pl/web/infrastruktura/fundusz-drog-samorzadowych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  <w:r w:rsidRPr="00A925F0">
        <w:rPr>
          <w:rFonts w:ascii="Arial" w:hAnsi="Arial" w:cs="Arial"/>
          <w:i/>
          <w:sz w:val="20"/>
          <w:szCs w:val="20"/>
        </w:rPr>
        <w:t xml:space="preserve"> </w:t>
      </w:r>
    </w:p>
    <w:p w:rsidR="008F3E9D" w:rsidRDefault="008F3E9D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Parametry techniczne</w:t>
      </w:r>
      <w:r w:rsidRPr="008F3E9D">
        <w:rPr>
          <w:rFonts w:ascii="Arial" w:hAnsi="Arial" w:cs="Arial"/>
          <w:sz w:val="20"/>
          <w:szCs w:val="20"/>
          <w:u w:val="single"/>
        </w:rPr>
        <w:t>:</w:t>
      </w:r>
    </w:p>
    <w:p w:rsidR="007B5745" w:rsidRDefault="007B574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tablic:</w:t>
      </w:r>
    </w:p>
    <w:p w:rsidR="007B5745" w:rsidRDefault="00AA22A7" w:rsidP="008616F3">
      <w:pPr>
        <w:pStyle w:val="Akapitzlist"/>
        <w:numPr>
          <w:ilvl w:val="0"/>
          <w:numId w:val="2"/>
        </w:numPr>
        <w:spacing w:line="240" w:lineRule="auto"/>
        <w:ind w:left="426" w:hanging="284"/>
        <w:jc w:val="both"/>
      </w:pPr>
      <w:r>
        <w:t xml:space="preserve">minimalny </w:t>
      </w:r>
      <w:r w:rsidR="007B5745">
        <w:t>rozmiar tablicy i</w:t>
      </w:r>
      <w:r w:rsidR="00BA3D94">
        <w:t xml:space="preserve">nformacyjnej to 80 cm </w:t>
      </w:r>
      <w:r w:rsidR="00906AC4" w:rsidRPr="008616F3">
        <w:t xml:space="preserve">wysokość </w:t>
      </w:r>
      <w:r w:rsidR="008616F3" w:rsidRPr="008616F3">
        <w:t>x 120 cm</w:t>
      </w:r>
      <w:r w:rsidR="00906AC4">
        <w:t xml:space="preserve"> </w:t>
      </w:r>
      <w:r w:rsidR="00906AC4" w:rsidRPr="008616F3">
        <w:t>szerokość</w:t>
      </w:r>
      <w:r w:rsidR="00BA3D94">
        <w:t>,</w:t>
      </w:r>
    </w:p>
    <w:p w:rsidR="007B5745" w:rsidRDefault="007B5745" w:rsidP="008616F3">
      <w:pPr>
        <w:pStyle w:val="Akapitzlist"/>
        <w:numPr>
          <w:ilvl w:val="0"/>
          <w:numId w:val="2"/>
        </w:numPr>
        <w:spacing w:line="240" w:lineRule="auto"/>
        <w:ind w:left="426" w:hanging="284"/>
        <w:jc w:val="both"/>
      </w:pPr>
      <w:r>
        <w:t xml:space="preserve">informacje na tablicy powinny być widoczne i czytelne dla odbiorców. </w:t>
      </w:r>
    </w:p>
    <w:p w:rsidR="00210D15" w:rsidRDefault="00210D1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Geometria tablic:</w:t>
      </w:r>
    </w:p>
    <w:p w:rsidR="00210D15" w:rsidRDefault="00210D1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3657C22" wp14:editId="3757F008">
            <wp:extent cx="3855720" cy="2688590"/>
            <wp:effectExtent l="0" t="0" r="0" b="0"/>
            <wp:docPr id="2" name="Obraz 2" descr="cid:image018.jpg@01D64321.B13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id:image018.jpg@01D64321.B13FAB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A7" w:rsidRDefault="000577A7" w:rsidP="005275E8">
      <w:pPr>
        <w:spacing w:line="240" w:lineRule="auto"/>
        <w:rPr>
          <w:rFonts w:ascii="Arial" w:hAnsi="Arial" w:cs="Arial"/>
          <w:sz w:val="20"/>
          <w:szCs w:val="20"/>
        </w:rPr>
      </w:pPr>
    </w:p>
    <w:p w:rsidR="000577A7" w:rsidRDefault="000577A7" w:rsidP="005275E8">
      <w:pPr>
        <w:spacing w:line="240" w:lineRule="auto"/>
        <w:rPr>
          <w:rFonts w:ascii="Arial" w:hAnsi="Arial" w:cs="Arial"/>
          <w:sz w:val="20"/>
          <w:szCs w:val="20"/>
        </w:rPr>
      </w:pPr>
    </w:p>
    <w:p w:rsidR="00FC77D8" w:rsidRDefault="00FC77D8" w:rsidP="005275E8">
      <w:pPr>
        <w:spacing w:line="240" w:lineRule="auto"/>
        <w:rPr>
          <w:rFonts w:ascii="Arial" w:hAnsi="Arial" w:cs="Arial"/>
          <w:sz w:val="20"/>
          <w:szCs w:val="20"/>
        </w:rPr>
      </w:pPr>
    </w:p>
    <w:p w:rsidR="00210D15" w:rsidRDefault="00210D1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Rozbarwienie CMYK:</w:t>
      </w:r>
    </w:p>
    <w:p w:rsidR="00210D15" w:rsidRPr="00210D15" w:rsidRDefault="00190898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3562502" cy="3562502"/>
            <wp:effectExtent l="0" t="0" r="0" b="0"/>
            <wp:docPr id="4" name="Obraz 4" descr="\\Nt08\dda\DDP.5\FDS\tablice informacyjne\rozbarwi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08\dda\DDP.5\FDS\tablice informacyjne\rozbarwieni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765" cy="3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9D" w:rsidRDefault="007B5745" w:rsidP="005275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Krój pisma:</w:t>
      </w:r>
    </w:p>
    <w:p w:rsidR="007C2754" w:rsidRPr="007C2754" w:rsidRDefault="007B5745" w:rsidP="005275E8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D45EBA">
        <w:rPr>
          <w:rFonts w:ascii="Arial" w:hAnsi="Arial" w:cs="Arial"/>
          <w:sz w:val="20"/>
          <w:szCs w:val="20"/>
          <w:lang w:val="en-US"/>
        </w:rPr>
        <w:t xml:space="preserve">Poppins (link do </w:t>
      </w:r>
      <w:proofErr w:type="spellStart"/>
      <w:r w:rsidRPr="00D45EBA">
        <w:rPr>
          <w:rFonts w:ascii="Arial" w:hAnsi="Arial" w:cs="Arial"/>
          <w:sz w:val="20"/>
          <w:szCs w:val="20"/>
          <w:lang w:val="en-US"/>
        </w:rPr>
        <w:t>fontu</w:t>
      </w:r>
      <w:proofErr w:type="spellEnd"/>
      <w:r w:rsidRPr="00D45EBA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3" w:history="1">
        <w:r w:rsidR="00D45EBA" w:rsidRPr="00D45EBA">
          <w:rPr>
            <w:rStyle w:val="Hipercze"/>
            <w:lang w:val="en-US"/>
          </w:rPr>
          <w:t>https://fonts.adobe.com/fonts/poppins</w:t>
        </w:r>
      </w:hyperlink>
      <w:r w:rsidR="00D45EBA" w:rsidRPr="007C2754">
        <w:rPr>
          <w:lang w:val="en-US"/>
        </w:rPr>
        <w:t>)</w:t>
      </w:r>
    </w:p>
    <w:p w:rsidR="007C2754" w:rsidRDefault="007C2754" w:rsidP="005275E8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Ustawienie i utrzymanie</w:t>
      </w:r>
      <w:r w:rsidRPr="007C2754">
        <w:rPr>
          <w:rFonts w:ascii="Arial" w:hAnsi="Arial" w:cs="Arial"/>
          <w:sz w:val="20"/>
          <w:szCs w:val="20"/>
          <w:u w:val="single"/>
        </w:rPr>
        <w:t>:</w:t>
      </w:r>
    </w:p>
    <w:p w:rsidR="00AB735D" w:rsidRDefault="00895606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ustawić </w:t>
      </w:r>
      <w:r w:rsidR="00BE3EDA">
        <w:rPr>
          <w:rFonts w:ascii="Arial" w:hAnsi="Arial" w:cs="Arial"/>
          <w:sz w:val="20"/>
          <w:szCs w:val="20"/>
        </w:rPr>
        <w:t>dwie</w:t>
      </w:r>
      <w:r w:rsidR="00BE3EDA" w:rsidRPr="00BE3EDA">
        <w:rPr>
          <w:rFonts w:ascii="Arial" w:hAnsi="Arial" w:cs="Arial"/>
          <w:sz w:val="20"/>
          <w:szCs w:val="20"/>
        </w:rPr>
        <w:t xml:space="preserve"> tablic</w:t>
      </w:r>
      <w:r w:rsidR="00BE3EDA">
        <w:rPr>
          <w:rFonts w:ascii="Arial" w:hAnsi="Arial" w:cs="Arial"/>
          <w:sz w:val="20"/>
          <w:szCs w:val="20"/>
        </w:rPr>
        <w:t>e informacyjne,</w:t>
      </w:r>
      <w:r w:rsidR="00BE3EDA" w:rsidRPr="00BE3EDA">
        <w:rPr>
          <w:rFonts w:ascii="Arial" w:hAnsi="Arial" w:cs="Arial"/>
          <w:sz w:val="20"/>
          <w:szCs w:val="20"/>
        </w:rPr>
        <w:t xml:space="preserve"> na odcinku początkowym i końcowym</w:t>
      </w:r>
      <w:r w:rsidR="00084A97">
        <w:rPr>
          <w:rFonts w:ascii="Arial" w:hAnsi="Arial" w:cs="Arial"/>
          <w:sz w:val="20"/>
          <w:szCs w:val="20"/>
        </w:rPr>
        <w:t xml:space="preserve"> drogi, w miejscach wskazanych przez </w:t>
      </w:r>
      <w:r w:rsidR="00761649">
        <w:rPr>
          <w:rFonts w:ascii="Arial" w:hAnsi="Arial" w:cs="Arial"/>
          <w:sz w:val="20"/>
          <w:szCs w:val="20"/>
        </w:rPr>
        <w:t>Zamawiającego,</w:t>
      </w:r>
    </w:p>
    <w:p w:rsidR="00C816F5" w:rsidRDefault="00C816F5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ustawienia należy wybrać dobrze widoczne miejsce, mając jednak na uwadze, żeby tablica nie rozpraszała kierujących i nie ogr</w:t>
      </w:r>
      <w:r w:rsidR="00747328">
        <w:rPr>
          <w:rFonts w:ascii="Arial" w:hAnsi="Arial" w:cs="Arial"/>
          <w:sz w:val="20"/>
          <w:szCs w:val="20"/>
        </w:rPr>
        <w:t xml:space="preserve">aniczała widoczności na drodze; ponadto umieszczenie tablic nie może zakłócać ładu przestrzennego, </w:t>
      </w:r>
      <w:r w:rsidR="00747328" w:rsidRPr="00747328">
        <w:rPr>
          <w:rFonts w:ascii="Arial" w:hAnsi="Arial" w:cs="Arial"/>
          <w:sz w:val="20"/>
          <w:szCs w:val="20"/>
        </w:rPr>
        <w:t xml:space="preserve">a ich wielkość, lokalizacja i wygląd </w:t>
      </w:r>
      <w:r w:rsidR="00747328">
        <w:rPr>
          <w:rFonts w:ascii="Arial" w:hAnsi="Arial" w:cs="Arial"/>
          <w:sz w:val="20"/>
          <w:szCs w:val="20"/>
        </w:rPr>
        <w:t>muszą być zgodne z </w:t>
      </w:r>
      <w:r w:rsidR="00747328" w:rsidRPr="00747328">
        <w:rPr>
          <w:rFonts w:ascii="Arial" w:hAnsi="Arial" w:cs="Arial"/>
          <w:sz w:val="20"/>
          <w:szCs w:val="20"/>
        </w:rPr>
        <w:t>lokalnymi regulacjami lub zasadami dotyczącymi es</w:t>
      </w:r>
      <w:r w:rsidR="00747328">
        <w:rPr>
          <w:rFonts w:ascii="Arial" w:hAnsi="Arial" w:cs="Arial"/>
          <w:sz w:val="20"/>
          <w:szCs w:val="20"/>
        </w:rPr>
        <w:t xml:space="preserve">tetyki przestrzeni publicznej </w:t>
      </w:r>
      <w:r w:rsidR="00747328" w:rsidRPr="00747328">
        <w:rPr>
          <w:rFonts w:ascii="Arial" w:hAnsi="Arial" w:cs="Arial"/>
          <w:sz w:val="20"/>
          <w:szCs w:val="20"/>
        </w:rPr>
        <w:t>oraz zasadami ochrony przyrody</w:t>
      </w:r>
      <w:r w:rsidR="00761649">
        <w:rPr>
          <w:rFonts w:ascii="Arial" w:hAnsi="Arial" w:cs="Arial"/>
          <w:sz w:val="20"/>
          <w:szCs w:val="20"/>
        </w:rPr>
        <w:t>,</w:t>
      </w:r>
    </w:p>
    <w:p w:rsidR="00726627" w:rsidRPr="00761649" w:rsidRDefault="000C1567" w:rsidP="002E3E80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61649">
        <w:rPr>
          <w:rFonts w:ascii="Arial" w:hAnsi="Arial" w:cs="Arial"/>
          <w:sz w:val="20"/>
          <w:szCs w:val="20"/>
        </w:rPr>
        <w:t>tablice umieszcza się na okres nie kró</w:t>
      </w:r>
      <w:bookmarkStart w:id="0" w:name="_GoBack"/>
      <w:bookmarkEnd w:id="0"/>
      <w:r w:rsidRPr="00761649">
        <w:rPr>
          <w:rFonts w:ascii="Arial" w:hAnsi="Arial" w:cs="Arial"/>
          <w:sz w:val="20"/>
          <w:szCs w:val="20"/>
        </w:rPr>
        <w:t>tszy niż 5 lat od dnia oddania drogi do użytkowania</w:t>
      </w:r>
      <w:r w:rsidR="00761649">
        <w:rPr>
          <w:rFonts w:ascii="Arial" w:hAnsi="Arial" w:cs="Arial"/>
          <w:sz w:val="20"/>
          <w:szCs w:val="20"/>
        </w:rPr>
        <w:t>.</w:t>
      </w:r>
    </w:p>
    <w:sectPr w:rsidR="00726627" w:rsidRPr="00761649" w:rsidSect="0012379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7" w:bottom="1276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92" w:rsidRDefault="00123792" w:rsidP="00123792">
      <w:pPr>
        <w:spacing w:after="0" w:line="240" w:lineRule="auto"/>
      </w:pPr>
      <w:r>
        <w:separator/>
      </w:r>
    </w:p>
  </w:endnote>
  <w:endnote w:type="continuationSeparator" w:id="0">
    <w:p w:rsidR="00123792" w:rsidRDefault="00123792" w:rsidP="0012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2" w:rsidRPr="00123792" w:rsidRDefault="00123792" w:rsidP="00123792">
    <w:pPr>
      <w:pStyle w:val="Nagwek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2</w:t>
    </w:r>
    <w:r w:rsidRPr="00123792">
      <w:rPr>
        <w:rFonts w:ascii="Arial" w:hAnsi="Arial" w:cs="Arial"/>
        <w:sz w:val="14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2" w:rsidRPr="00123792" w:rsidRDefault="00123792" w:rsidP="00123792">
    <w:pPr>
      <w:pStyle w:val="Nagwek"/>
      <w:jc w:val="right"/>
      <w:rPr>
        <w:rFonts w:ascii="Arial" w:hAnsi="Arial" w:cs="Arial"/>
        <w:sz w:val="14"/>
      </w:rPr>
    </w:pPr>
    <w:r w:rsidRPr="00123792">
      <w:rPr>
        <w:rFonts w:ascii="Arial" w:hAnsi="Arial" w:cs="Arial"/>
        <w:sz w:val="14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92" w:rsidRDefault="00123792" w:rsidP="00123792">
      <w:pPr>
        <w:spacing w:after="0" w:line="240" w:lineRule="auto"/>
      </w:pPr>
      <w:r>
        <w:separator/>
      </w:r>
    </w:p>
  </w:footnote>
  <w:footnote w:type="continuationSeparator" w:id="0">
    <w:p w:rsidR="00123792" w:rsidRDefault="00123792" w:rsidP="0012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2" w:rsidRPr="00123792" w:rsidRDefault="00123792" w:rsidP="00123792">
    <w:pPr>
      <w:pStyle w:val="Nagwek"/>
      <w:jc w:val="right"/>
      <w:rPr>
        <w:rFonts w:ascii="Arial" w:hAnsi="Arial" w:cs="Arial"/>
        <w:i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2" w:rsidRDefault="00123792" w:rsidP="00123792">
    <w:pPr>
      <w:pStyle w:val="Nagwek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Załącznik Nr 1</w:t>
    </w:r>
  </w:p>
  <w:p w:rsidR="00123792" w:rsidRPr="00123792" w:rsidRDefault="00123792" w:rsidP="00123792">
    <w:pPr>
      <w:pStyle w:val="Nagwek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do Umowy Nr …….PBI.2020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1330"/>
    <w:multiLevelType w:val="hybridMultilevel"/>
    <w:tmpl w:val="94F4DBE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1148DC"/>
    <w:multiLevelType w:val="hybridMultilevel"/>
    <w:tmpl w:val="28A48884"/>
    <w:lvl w:ilvl="0" w:tplc="C7FCCC9C">
      <w:numFmt w:val="bullet"/>
      <w:lvlText w:val="•"/>
      <w:lvlJc w:val="left"/>
      <w:pPr>
        <w:ind w:left="636" w:hanging="57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2F76786A"/>
    <w:multiLevelType w:val="hybridMultilevel"/>
    <w:tmpl w:val="9D647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F301F"/>
    <w:multiLevelType w:val="hybridMultilevel"/>
    <w:tmpl w:val="A05209BA"/>
    <w:lvl w:ilvl="0" w:tplc="04150001">
      <w:start w:val="1"/>
      <w:numFmt w:val="bullet"/>
      <w:lvlText w:val=""/>
      <w:lvlJc w:val="left"/>
      <w:pPr>
        <w:ind w:left="636" w:hanging="5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14C67CC"/>
    <w:multiLevelType w:val="hybridMultilevel"/>
    <w:tmpl w:val="DC20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2523"/>
    <w:multiLevelType w:val="hybridMultilevel"/>
    <w:tmpl w:val="D7CE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3"/>
    <w:rsid w:val="00033887"/>
    <w:rsid w:val="000435E7"/>
    <w:rsid w:val="00056B2B"/>
    <w:rsid w:val="000577A7"/>
    <w:rsid w:val="00084A97"/>
    <w:rsid w:val="000B1A19"/>
    <w:rsid w:val="000C1567"/>
    <w:rsid w:val="00123792"/>
    <w:rsid w:val="00190898"/>
    <w:rsid w:val="00210D15"/>
    <w:rsid w:val="00213DC2"/>
    <w:rsid w:val="00387C44"/>
    <w:rsid w:val="003C752C"/>
    <w:rsid w:val="003D765F"/>
    <w:rsid w:val="004B6F00"/>
    <w:rsid w:val="004F6F7B"/>
    <w:rsid w:val="005275E8"/>
    <w:rsid w:val="005D0B67"/>
    <w:rsid w:val="00726627"/>
    <w:rsid w:val="00735834"/>
    <w:rsid w:val="00747328"/>
    <w:rsid w:val="00754CA5"/>
    <w:rsid w:val="00761649"/>
    <w:rsid w:val="00786CB9"/>
    <w:rsid w:val="007B5745"/>
    <w:rsid w:val="007C2754"/>
    <w:rsid w:val="007E091D"/>
    <w:rsid w:val="008616F3"/>
    <w:rsid w:val="00895606"/>
    <w:rsid w:val="008A0E79"/>
    <w:rsid w:val="008F3E9D"/>
    <w:rsid w:val="00906AC4"/>
    <w:rsid w:val="00966393"/>
    <w:rsid w:val="00A925F0"/>
    <w:rsid w:val="00AA22A7"/>
    <w:rsid w:val="00AB735D"/>
    <w:rsid w:val="00BA3D94"/>
    <w:rsid w:val="00BA4FDB"/>
    <w:rsid w:val="00BE3EDA"/>
    <w:rsid w:val="00C30A78"/>
    <w:rsid w:val="00C743AB"/>
    <w:rsid w:val="00C816F5"/>
    <w:rsid w:val="00CB353A"/>
    <w:rsid w:val="00D01430"/>
    <w:rsid w:val="00D039C0"/>
    <w:rsid w:val="00D178B4"/>
    <w:rsid w:val="00D45EBA"/>
    <w:rsid w:val="00D97BF3"/>
    <w:rsid w:val="00DB6A1D"/>
    <w:rsid w:val="00E46D4C"/>
    <w:rsid w:val="00F20269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E93"/>
  <w15:docId w15:val="{2053EC5F-3BAB-4263-B138-85F8CD97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5E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A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792"/>
  </w:style>
  <w:style w:type="paragraph" w:styleId="Stopka">
    <w:name w:val="footer"/>
    <w:basedOn w:val="Normalny"/>
    <w:link w:val="StopkaZnak"/>
    <w:uiPriority w:val="99"/>
    <w:unhideWhenUsed/>
    <w:rsid w:val="0012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7.jpg@01D64321.B13FAB90" TargetMode="External"/><Relationship Id="rId13" Type="http://schemas.openxmlformats.org/officeDocument/2006/relationships/hyperlink" Target="https://fonts.adobe.com/fonts/poppi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18.jpg@01D64321.B13FAB9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infrastruktura/fundusz-drog-samorzadowy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 Jakub</dc:creator>
  <cp:keywords/>
  <dc:description/>
  <cp:lastModifiedBy>Ewelina Gawrońska</cp:lastModifiedBy>
  <cp:revision>9</cp:revision>
  <cp:lastPrinted>2020-07-02T11:13:00Z</cp:lastPrinted>
  <dcterms:created xsi:type="dcterms:W3CDTF">2020-07-02T06:46:00Z</dcterms:created>
  <dcterms:modified xsi:type="dcterms:W3CDTF">2020-07-02T12:37:00Z</dcterms:modified>
</cp:coreProperties>
</file>