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03189B">
        <w:rPr>
          <w:rFonts w:ascii="Arial" w:hAnsi="Arial" w:cs="Arial"/>
          <w:b/>
          <w:bCs/>
          <w:sz w:val="20"/>
          <w:szCs w:val="28"/>
        </w:rPr>
        <w:t xml:space="preserve">ZAPROSZENIE 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DO SKŁADANIA OFERT</w:t>
      </w:r>
    </w:p>
    <w:p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:rsidR="0048481D" w:rsidRPr="00415A63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>
        <w:rPr>
          <w:rFonts w:ascii="Arial" w:hAnsi="Arial" w:cs="Arial"/>
          <w:b/>
          <w:bCs/>
          <w:sz w:val="20"/>
          <w:szCs w:val="28"/>
        </w:rPr>
        <w:t xml:space="preserve"> usługę polegającą na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 xml:space="preserve">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1</w:t>
      </w:r>
      <w:r w:rsidR="00415A63">
        <w:rPr>
          <w:rFonts w:ascii="Arial" w:hAnsi="Arial" w:cs="Arial"/>
          <w:b/>
          <w:bCs/>
          <w:sz w:val="20"/>
          <w:szCs w:val="28"/>
        </w:rPr>
        <w:t xml:space="preserve"> szt. tablicy pamiątkowej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dla projektu</w:t>
      </w:r>
      <w:r w:rsidR="00415A63" w:rsidRPr="00415A63">
        <w:rPr>
          <w:rFonts w:ascii="Arial" w:hAnsi="Arial" w:cs="Arial"/>
          <w:b/>
          <w:bCs/>
        </w:rPr>
        <w:t xml:space="preserve"> </w:t>
      </w:r>
      <w:r w:rsidR="00415A63" w:rsidRPr="00415A63">
        <w:rPr>
          <w:rFonts w:ascii="Arial" w:hAnsi="Arial" w:cs="Arial"/>
          <w:b/>
          <w:bCs/>
          <w:sz w:val="20"/>
          <w:szCs w:val="20"/>
        </w:rPr>
        <w:t>nr RPWM.04.03.01-28-0019/18 pt. „Termomodernizacja budynku Szkoły Podstawowej nr 1 przy ul. Bohaterów warszawy 4</w:t>
      </w:r>
      <w:r w:rsidR="004C3CBE" w:rsidRPr="00415A63">
        <w:rPr>
          <w:rFonts w:ascii="Arial" w:hAnsi="Arial" w:cs="Arial"/>
          <w:b/>
          <w:bCs/>
          <w:sz w:val="20"/>
          <w:szCs w:val="20"/>
        </w:rPr>
        <w:t>”</w:t>
      </w:r>
      <w:r w:rsidR="0048481D" w:rsidRPr="00415A63">
        <w:rPr>
          <w:rFonts w:ascii="Arial" w:hAnsi="Arial" w:cs="Arial"/>
          <w:b/>
          <w:bCs/>
          <w:sz w:val="20"/>
          <w:szCs w:val="20"/>
        </w:rPr>
        <w:br/>
      </w:r>
    </w:p>
    <w:p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  <w:r w:rsidRPr="0003189B">
        <w:rPr>
          <w:rFonts w:ascii="Arial" w:hAnsi="Arial" w:cs="Arial"/>
          <w:i/>
          <w:sz w:val="20"/>
          <w:szCs w:val="28"/>
        </w:rPr>
        <w:t>Zaproszenie nie jest objęte przepisami ustawy Prawo zamówień publicznych na podstawie art. 4 pkt 8 ustawy Prawo zamówień publicznych z dnia 29 stycznia 2004 r.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Dz. U. z 201</w:t>
      </w:r>
      <w:r>
        <w:rPr>
          <w:rFonts w:ascii="Arial" w:hAnsi="Arial" w:cs="Arial"/>
          <w:i/>
          <w:sz w:val="20"/>
          <w:szCs w:val="28"/>
        </w:rPr>
        <w:t>8</w:t>
      </w:r>
      <w:r w:rsidRPr="0003189B">
        <w:rPr>
          <w:rFonts w:ascii="Arial" w:hAnsi="Arial" w:cs="Arial"/>
          <w:i/>
          <w:sz w:val="20"/>
          <w:szCs w:val="28"/>
        </w:rPr>
        <w:t xml:space="preserve"> r. poz. </w:t>
      </w:r>
      <w:r>
        <w:rPr>
          <w:rFonts w:ascii="Arial" w:hAnsi="Arial" w:cs="Arial"/>
          <w:i/>
          <w:sz w:val="20"/>
          <w:szCs w:val="28"/>
        </w:rPr>
        <w:t>1986</w:t>
      </w:r>
      <w:r w:rsidRPr="0003189B">
        <w:rPr>
          <w:rFonts w:ascii="Arial" w:hAnsi="Arial" w:cs="Arial"/>
          <w:i/>
          <w:sz w:val="20"/>
          <w:szCs w:val="28"/>
        </w:rPr>
        <w:t xml:space="preserve"> z 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późn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zm.). Treść niniejszego ogłoszenia nie stanowi oferty w rozumieniu art. 66 i 71 Kodeksu Cywilnego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Dz.U. z 201</w:t>
      </w:r>
      <w:r>
        <w:rPr>
          <w:rFonts w:ascii="Arial" w:hAnsi="Arial" w:cs="Arial"/>
          <w:i/>
          <w:sz w:val="20"/>
          <w:szCs w:val="28"/>
        </w:rPr>
        <w:t>9</w:t>
      </w:r>
      <w:r w:rsidRPr="0003189B">
        <w:rPr>
          <w:rFonts w:ascii="Arial" w:hAnsi="Arial" w:cs="Arial"/>
          <w:i/>
          <w:sz w:val="20"/>
          <w:szCs w:val="28"/>
        </w:rPr>
        <w:t xml:space="preserve"> r., poz. </w:t>
      </w:r>
      <w:r>
        <w:rPr>
          <w:rFonts w:ascii="Arial" w:hAnsi="Arial" w:cs="Arial"/>
          <w:i/>
          <w:sz w:val="20"/>
          <w:szCs w:val="28"/>
        </w:rPr>
        <w:t>1145</w:t>
      </w:r>
      <w:r w:rsidRPr="0003189B">
        <w:rPr>
          <w:rFonts w:ascii="Arial" w:hAnsi="Arial" w:cs="Arial"/>
          <w:i/>
          <w:sz w:val="20"/>
          <w:szCs w:val="28"/>
        </w:rPr>
        <w:t xml:space="preserve"> z 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późn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zm.)</w:t>
      </w:r>
    </w:p>
    <w:p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</w:p>
    <w:p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Mrągowo,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Mrągowo;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– 20 – 76 – 940 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  <w:r w:rsidR="001D72C6">
        <w:rPr>
          <w:rFonts w:ascii="Arial" w:hAnsi="Arial" w:cs="Arial"/>
          <w:sz w:val="20"/>
          <w:szCs w:val="28"/>
        </w:rPr>
        <w:t>.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  <w:r w:rsidR="001D72C6">
        <w:rPr>
          <w:rFonts w:ascii="Arial" w:hAnsi="Arial" w:cs="Arial"/>
          <w:sz w:val="20"/>
          <w:szCs w:val="28"/>
        </w:rPr>
        <w:t>,</w:t>
      </w:r>
    </w:p>
    <w:p w:rsidR="001D72C6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:rsidR="001D72C6" w:rsidRPr="0048481D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Mrągowo.</w:t>
      </w:r>
    </w:p>
    <w:p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:rsidR="00B849DB" w:rsidRDefault="00B849DB" w:rsidP="00742128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Przedmiotem z</w:t>
      </w:r>
      <w:r w:rsidR="0025119A">
        <w:rPr>
          <w:rFonts w:ascii="Arial" w:hAnsi="Arial" w:cs="Arial"/>
          <w:sz w:val="20"/>
          <w:szCs w:val="28"/>
        </w:rPr>
        <w:t>a</w:t>
      </w:r>
      <w:r w:rsidRPr="000E410E">
        <w:rPr>
          <w:rFonts w:ascii="Arial" w:hAnsi="Arial" w:cs="Arial"/>
          <w:sz w:val="20"/>
          <w:szCs w:val="28"/>
        </w:rPr>
        <w:t xml:space="preserve">mówienia jest </w:t>
      </w:r>
      <w:r w:rsidR="00415A63">
        <w:rPr>
          <w:rFonts w:ascii="Arial" w:hAnsi="Arial" w:cs="Arial"/>
          <w:sz w:val="20"/>
          <w:szCs w:val="28"/>
        </w:rPr>
        <w:t>usługa polegająca na</w:t>
      </w:r>
      <w:r w:rsidR="00052484" w:rsidRPr="000E410E">
        <w:rPr>
          <w:rFonts w:ascii="Arial" w:hAnsi="Arial" w:cs="Arial"/>
          <w:sz w:val="20"/>
          <w:szCs w:val="28"/>
        </w:rPr>
        <w:t xml:space="preserve"> wykonani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oraz montaż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7473B6">
        <w:rPr>
          <w:rFonts w:ascii="Arial" w:hAnsi="Arial" w:cs="Arial"/>
          <w:sz w:val="20"/>
          <w:szCs w:val="28"/>
        </w:rPr>
        <w:t>1</w:t>
      </w:r>
      <w:r w:rsidR="00087A9C">
        <w:rPr>
          <w:rFonts w:ascii="Arial" w:hAnsi="Arial" w:cs="Arial"/>
          <w:sz w:val="20"/>
          <w:szCs w:val="28"/>
        </w:rPr>
        <w:t xml:space="preserve"> szt.</w:t>
      </w:r>
      <w:r w:rsidR="007473B6">
        <w:rPr>
          <w:rFonts w:ascii="Arial" w:hAnsi="Arial" w:cs="Arial"/>
          <w:sz w:val="20"/>
          <w:szCs w:val="28"/>
        </w:rPr>
        <w:t xml:space="preserve"> </w:t>
      </w:r>
      <w:r w:rsidR="00087A9C">
        <w:rPr>
          <w:rFonts w:ascii="Arial" w:hAnsi="Arial" w:cs="Arial"/>
          <w:sz w:val="20"/>
          <w:szCs w:val="28"/>
        </w:rPr>
        <w:t>tablicy pamiatkowej</w:t>
      </w:r>
      <w:r w:rsidR="00052484" w:rsidRPr="000E410E">
        <w:rPr>
          <w:rFonts w:ascii="Arial" w:hAnsi="Arial" w:cs="Arial"/>
          <w:sz w:val="20"/>
          <w:szCs w:val="28"/>
        </w:rPr>
        <w:t xml:space="preserve"> dla projektu nr</w:t>
      </w:r>
      <w:r w:rsidR="00087A9C">
        <w:rPr>
          <w:rFonts w:ascii="Arial" w:hAnsi="Arial" w:cs="Arial"/>
          <w:sz w:val="20"/>
          <w:szCs w:val="28"/>
        </w:rPr>
        <w:t xml:space="preserve"> </w:t>
      </w:r>
      <w:r w:rsidR="00087A9C" w:rsidRPr="00087A9C">
        <w:rPr>
          <w:rFonts w:ascii="Arial" w:hAnsi="Arial" w:cs="Arial"/>
          <w:bCs/>
          <w:sz w:val="20"/>
          <w:szCs w:val="20"/>
        </w:rPr>
        <w:t>RPWM.04.03.01-28-0019/18 pt. „Termomodernizacja budynku Szkoły Podstawowej nr 1 przy ul. Bohaterów warszawy 4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960364">
        <w:rPr>
          <w:rFonts w:ascii="Arial" w:hAnsi="Arial" w:cs="Arial"/>
          <w:sz w:val="20"/>
          <w:szCs w:val="28"/>
        </w:rPr>
        <w:t>.</w:t>
      </w:r>
    </w:p>
    <w:p w:rsidR="0025119A" w:rsidRPr="000E410E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Tablica zostanie wykonana zgodnie z: </w:t>
      </w:r>
    </w:p>
    <w:p w:rsidR="0025119A" w:rsidRPr="000E410E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654934">
          <w:rPr>
            <w:rStyle w:val="Hipercze"/>
            <w:rFonts w:ascii="Arial" w:hAnsi="Arial" w:cs="Arial"/>
            <w:i/>
            <w:iCs/>
            <w:sz w:val="20"/>
            <w:szCs w:val="28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0E410E">
        <w:rPr>
          <w:rFonts w:ascii="Arial" w:hAnsi="Arial" w:cs="Arial"/>
          <w:i/>
          <w:iCs/>
          <w:sz w:val="20"/>
          <w:szCs w:val="28"/>
        </w:rPr>
        <w:t>;</w:t>
      </w:r>
    </w:p>
    <w:p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Obowiązkami informacyjnymi beneficjenta realizującego projekty w ramach Regionalnego Programu Operacyjnego Województwa Warmińsko – Mazurskiego na lata 2014 – 2020, załączonego do niniejszego zaproszenia</w:t>
      </w:r>
      <w:r>
        <w:rPr>
          <w:rFonts w:ascii="Arial" w:hAnsi="Arial" w:cs="Arial"/>
          <w:sz w:val="20"/>
          <w:szCs w:val="28"/>
        </w:rPr>
        <w:t xml:space="preserve"> – załącznik nr 1;</w:t>
      </w:r>
    </w:p>
    <w:p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Treścią przekazaną przez zamawiającego.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Minimalny format tablicy: 80 cm wysokość x 120 cm szerokość.</w:t>
      </w:r>
    </w:p>
    <w:p w:rsidR="0025119A" w:rsidRDefault="00415A63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z przeznaczeniem do montażu na ścianie budynku</w:t>
      </w:r>
      <w:r w:rsidR="00A317F6">
        <w:rPr>
          <w:rFonts w:ascii="Arial" w:hAnsi="Arial" w:cs="Arial"/>
          <w:sz w:val="20"/>
          <w:szCs w:val="28"/>
        </w:rPr>
        <w:t>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Tablica wykonana z trwałego materiału (np. blacha </w:t>
      </w:r>
      <w:proofErr w:type="spellStart"/>
      <w:r>
        <w:rPr>
          <w:rFonts w:ascii="Arial" w:hAnsi="Arial" w:cs="Arial"/>
          <w:sz w:val="20"/>
          <w:szCs w:val="28"/>
        </w:rPr>
        <w:t>ocynk</w:t>
      </w:r>
      <w:proofErr w:type="spellEnd"/>
      <w:r>
        <w:rPr>
          <w:rFonts w:ascii="Arial" w:hAnsi="Arial" w:cs="Arial"/>
          <w:sz w:val="20"/>
          <w:szCs w:val="28"/>
        </w:rPr>
        <w:t xml:space="preserve"> lub aluminiowa płyta kompozytowa).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Projekt tablicy zostanie przesłany w formie elektroni</w:t>
      </w:r>
      <w:r w:rsidR="00985DF4">
        <w:rPr>
          <w:rFonts w:ascii="Arial" w:hAnsi="Arial" w:cs="Arial"/>
          <w:sz w:val="20"/>
          <w:szCs w:val="28"/>
        </w:rPr>
        <w:t>cznej do akceptacji Urzędu Miejskiego w Mrągowie</w:t>
      </w:r>
      <w:r>
        <w:rPr>
          <w:rFonts w:ascii="Arial" w:hAnsi="Arial" w:cs="Arial"/>
          <w:sz w:val="20"/>
          <w:szCs w:val="28"/>
        </w:rPr>
        <w:t>. Zamawiający zastrzega sobie prawo kilkukrotnej korekty projektu.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Nadruk kolorowy w technologii odpornej na działanie warunków atmosferycznych (deszcz, śnieg, słońce, wiatr) i wandalizm (graffiti). Rozdzielczość minimum 150 DPI.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powinna być wykonana z materiału zapewniającego trwałość przynajmniej przez 6 lat.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zobowiązuje się udzielić co najmniej 12 miesięcznej gwarancji na tablicę wraz ze stelażem.</w:t>
      </w:r>
    </w:p>
    <w:p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:rsidR="0025119A" w:rsidRDefault="00DE325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projekt tablicy pamiątkowej</w:t>
      </w:r>
      <w:r w:rsidR="0025119A">
        <w:rPr>
          <w:rFonts w:ascii="Arial" w:hAnsi="Arial" w:cs="Arial"/>
          <w:sz w:val="20"/>
          <w:szCs w:val="28"/>
        </w:rPr>
        <w:t xml:space="preserve"> w terminie 7 dni od dnia przekazania treści przez Zamawiającego,</w:t>
      </w:r>
    </w:p>
    <w:p w:rsidR="0025119A" w:rsidRDefault="0025119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tablicy w terminie 20 dni od </w:t>
      </w:r>
      <w:r>
        <w:rPr>
          <w:rFonts w:ascii="Arial" w:hAnsi="Arial" w:cs="Arial"/>
          <w:sz w:val="20"/>
          <w:szCs w:val="28"/>
        </w:rPr>
        <w:t xml:space="preserve">dnia </w:t>
      </w:r>
      <w:r w:rsidRPr="00290D9E">
        <w:rPr>
          <w:rFonts w:ascii="Arial" w:hAnsi="Arial" w:cs="Arial"/>
          <w:sz w:val="20"/>
          <w:szCs w:val="28"/>
        </w:rPr>
        <w:t>podpisania umowy.</w:t>
      </w:r>
    </w:p>
    <w:p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>Wykonawca pozostaje związany z ofertą przez okres 30 dni.</w:t>
      </w:r>
    </w:p>
    <w:p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niniejszej specyfikacji zaproszenia do składania ofert.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sporządzona i podpisana według wzoru na formularzu oferty – załącznik nr 2.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adres: Gmina Miasto Mrągowo, 11 – 700 Mrągowo, ul. Królewiecka 60A lub drogą elektroniczną na adres: </w:t>
      </w:r>
      <w:hyperlink r:id="rId9" w:history="1">
        <w:r w:rsidR="00AE1651" w:rsidRPr="009B614E">
          <w:rPr>
            <w:rStyle w:val="Hipercze"/>
            <w:rFonts w:ascii="Arial" w:hAnsi="Arial" w:cs="Arial"/>
            <w:sz w:val="20"/>
            <w:szCs w:val="28"/>
          </w:rPr>
          <w:t>g.wozniak@mragowo.um.gov.pl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E67299">
        <w:rPr>
          <w:rFonts w:ascii="Arial" w:hAnsi="Arial" w:cs="Arial"/>
          <w:sz w:val="20"/>
          <w:szCs w:val="28"/>
        </w:rPr>
        <w:t xml:space="preserve"> 20.</w:t>
      </w:r>
      <w:r w:rsidR="00AE1651">
        <w:rPr>
          <w:rFonts w:ascii="Arial" w:hAnsi="Arial" w:cs="Arial"/>
          <w:sz w:val="20"/>
          <w:szCs w:val="28"/>
        </w:rPr>
        <w:t>07</w:t>
      </w:r>
      <w:r w:rsidR="00D46AF5">
        <w:rPr>
          <w:rFonts w:ascii="Arial" w:hAnsi="Arial" w:cs="Arial"/>
          <w:sz w:val="20"/>
          <w:szCs w:val="28"/>
        </w:rPr>
        <w:t xml:space="preserve">.2020r.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:rsidR="0025119A" w:rsidRDefault="00E67299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Otwarcie ofert nastąpi w dniu 20.</w:t>
      </w:r>
      <w:r w:rsidR="00AE1651">
        <w:rPr>
          <w:rFonts w:ascii="Arial" w:hAnsi="Arial" w:cs="Arial"/>
          <w:sz w:val="20"/>
          <w:szCs w:val="28"/>
        </w:rPr>
        <w:t>07</w:t>
      </w:r>
      <w:r w:rsidR="00D46AF5">
        <w:rPr>
          <w:rFonts w:ascii="Arial" w:hAnsi="Arial" w:cs="Arial"/>
          <w:sz w:val="20"/>
          <w:szCs w:val="28"/>
        </w:rPr>
        <w:t xml:space="preserve">.2020r. </w:t>
      </w:r>
      <w:r w:rsidR="0039126E">
        <w:rPr>
          <w:rFonts w:ascii="Arial" w:hAnsi="Arial" w:cs="Arial"/>
          <w:sz w:val="20"/>
          <w:szCs w:val="28"/>
        </w:rPr>
        <w:t xml:space="preserve">o godz. 10.30 </w:t>
      </w:r>
      <w:bookmarkStart w:id="0" w:name="_GoBack"/>
      <w:bookmarkEnd w:id="0"/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Oferent może przed upływem terminu składania ofert zmienić lub wycofać swoja ofertę.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zamawiający będzie się kierował przy wyborze oferty wraz z podaniem znaczenia tych kryteriów oraz sposobu obliczenia ceny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:rsidR="0025119A" w:rsidRDefault="0025119A" w:rsidP="0025119A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:rsidR="0025119A" w:rsidRDefault="0025119A" w:rsidP="0025119A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100 %</w:t>
      </w:r>
    </w:p>
    <w:p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 xml:space="preserve">Zgodnie z art. 13 ust. 1 i 2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</w:rPr>
        <w:br/>
        <w:t>ul. Królewiecka 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, 11-700 Mrągowo, 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-mail: </w:t>
      </w:r>
      <w:hyperlink r:id="rId10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</w:rPr>
        <w:t>.  we wszystkich sprawach dotyczących danych osobowych przetwarzanych przez Administratora.</w:t>
      </w:r>
    </w:p>
    <w:p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Pani/Pana dane osobowe przetwarzane będą na podstawie art. 6 ust. 1 lit. c</w:t>
      </w:r>
      <w:r w:rsidRPr="0038779B">
        <w:rPr>
          <w:rFonts w:ascii="Arial" w:hAnsi="Arial" w:cs="Arial"/>
          <w:i/>
          <w:iCs/>
          <w:color w:val="00000A"/>
          <w:sz w:val="20"/>
          <w:szCs w:val="20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</w:rPr>
        <w:t>RODO</w:t>
      </w:r>
      <w:r w:rsidRPr="0038779B">
        <w:rPr>
          <w:rFonts w:ascii="Arial" w:hAnsi="Arial" w:cs="Arial"/>
          <w:color w:val="00000A"/>
          <w:sz w:val="20"/>
          <w:szCs w:val="20"/>
        </w:rPr>
        <w:br/>
        <w:t>w celu wypełnienia obowiązku prawnego ciążącego na Administratorze.</w:t>
      </w:r>
    </w:p>
    <w:p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Mrągowo przetwarzają dane osobowe, dla których Administratorem jest Gmina Miasto Mrągowo reprezentowana przez Burmistrza Miasta Mrągowo.</w:t>
      </w:r>
    </w:p>
    <w:p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 xml:space="preserve">Posiada Pani/Pan prawo dostępu do danych osobowych, które Pani/Pana dotyczą, prawo do ich sprostowania, usunięcia, ograniczenia przetwarzania, prawo do przenoszenia danych, prawo wniesienia sprzeciwu, prawo do cofnięcia zgody w dowolnym momencie bez wpływu na zgodność z prawem przetwarzania. 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lastRenderedPageBreak/>
        <w:t>W przypadku gdy uzna Pani/Pan, że przetwarzanie danych osobowych Pani/Pana dotyczących narusza przepisy RODO, ma Pani/Pan prawo do wniesienia skargi do Prezesa Urzędu Ochrony Danych Osobowych.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 udzielania wyjaśnień dotyczących zamówienia, ze strony Zamawia</w:t>
      </w:r>
      <w:r w:rsidR="00AE1651">
        <w:rPr>
          <w:rFonts w:ascii="Arial" w:hAnsi="Arial" w:cs="Arial"/>
          <w:color w:val="00000A"/>
          <w:sz w:val="20"/>
          <w:szCs w:val="20"/>
        </w:rPr>
        <w:t>jącego, upoważnia się Inspektora</w:t>
      </w:r>
      <w:r>
        <w:rPr>
          <w:rFonts w:ascii="Arial" w:hAnsi="Arial" w:cs="Arial"/>
          <w:color w:val="00000A"/>
          <w:sz w:val="20"/>
          <w:szCs w:val="20"/>
        </w:rPr>
        <w:t xml:space="preserve"> Referatu Planowania Przestrzennego, Bu</w:t>
      </w:r>
      <w:r w:rsidR="00AE1651">
        <w:rPr>
          <w:rFonts w:ascii="Arial" w:hAnsi="Arial" w:cs="Arial"/>
          <w:color w:val="00000A"/>
          <w:sz w:val="20"/>
          <w:szCs w:val="20"/>
        </w:rPr>
        <w:t>downictwa i Inwestycji: Grzegorz Woźniak tel. 89 741 90 46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Obowiązk</w:t>
      </w:r>
      <w:r>
        <w:rPr>
          <w:rFonts w:ascii="Arial" w:hAnsi="Arial" w:cs="Arial"/>
          <w:color w:val="00000A"/>
          <w:sz w:val="20"/>
          <w:szCs w:val="20"/>
        </w:rPr>
        <w:t>i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informacyjn</w:t>
      </w:r>
      <w:r>
        <w:rPr>
          <w:rFonts w:ascii="Arial" w:hAnsi="Arial" w:cs="Arial"/>
          <w:color w:val="00000A"/>
          <w:sz w:val="20"/>
          <w:szCs w:val="20"/>
        </w:rPr>
        <w:t>e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beneficjenta realizującego projekty w ramach Regionalnego Programu Operacyjnego Województwa Warmińsko – Mazurskiego na lata 2014 – 2020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:rsidR="0025119A" w:rsidRPr="00960364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:rsidR="0025119A" w:rsidRDefault="00E67299" w:rsidP="00E67299">
      <w:pPr>
        <w:spacing w:after="120" w:line="240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up. Burmistrza</w:t>
      </w:r>
    </w:p>
    <w:p w:rsidR="00E67299" w:rsidRDefault="00E67299" w:rsidP="00E67299">
      <w:pPr>
        <w:spacing w:after="120" w:line="240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 Tadeusz Łapka</w:t>
      </w:r>
    </w:p>
    <w:p w:rsidR="00E67299" w:rsidRPr="0038779B" w:rsidRDefault="00E67299" w:rsidP="00E67299">
      <w:pPr>
        <w:spacing w:after="120" w:line="240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z-ca Burmistrza Miasta</w:t>
      </w:r>
    </w:p>
    <w:sectPr w:rsidR="00E67299" w:rsidRPr="0038779B" w:rsidSect="006A4C3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51" w:rsidRDefault="00AE1651" w:rsidP="00610295">
      <w:pPr>
        <w:spacing w:after="0" w:line="240" w:lineRule="auto"/>
      </w:pPr>
      <w:r>
        <w:separator/>
      </w:r>
    </w:p>
  </w:endnote>
  <w:endnote w:type="continuationSeparator" w:id="0">
    <w:p w:rsidR="00AE1651" w:rsidRDefault="00AE1651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51" w:rsidRDefault="00AE1651" w:rsidP="00610295">
      <w:pPr>
        <w:spacing w:after="0" w:line="240" w:lineRule="auto"/>
      </w:pPr>
      <w:r>
        <w:separator/>
      </w:r>
    </w:p>
  </w:footnote>
  <w:footnote w:type="continuationSeparator" w:id="0">
    <w:p w:rsidR="00AE1651" w:rsidRDefault="00AE1651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51" w:rsidRDefault="00AE1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87A9C"/>
    <w:rsid w:val="000920A9"/>
    <w:rsid w:val="000B7E63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223C0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75645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748B5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15A63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0FF5"/>
    <w:rsid w:val="006578D7"/>
    <w:rsid w:val="00670A3D"/>
    <w:rsid w:val="00673BEB"/>
    <w:rsid w:val="006765BE"/>
    <w:rsid w:val="00686D69"/>
    <w:rsid w:val="006A4C38"/>
    <w:rsid w:val="006A5D68"/>
    <w:rsid w:val="006B65E8"/>
    <w:rsid w:val="006C0157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67DC7"/>
    <w:rsid w:val="00773355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85DF4"/>
    <w:rsid w:val="00994503"/>
    <w:rsid w:val="00997861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1680"/>
    <w:rsid w:val="00A317F6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E1651"/>
    <w:rsid w:val="00AF35E1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C16818"/>
    <w:rsid w:val="00C40FB8"/>
    <w:rsid w:val="00C56062"/>
    <w:rsid w:val="00CB7D82"/>
    <w:rsid w:val="00CC3959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325A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4BCD"/>
    <w:rsid w:val="00E67299"/>
    <w:rsid w:val="00E71365"/>
    <w:rsid w:val="00E71630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armiainkas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wozniak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C13C-7FF5-4F30-A737-B460EC4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2020-07-10T09:33:00Z</dcterms:modified>
</cp:coreProperties>
</file>