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D7BA4" w14:textId="77777777" w:rsidR="00A66D34" w:rsidRDefault="00A66D34" w:rsidP="00A66D34">
      <w:pPr>
        <w:pStyle w:val="Nagwek"/>
        <w:jc w:val="center"/>
        <w:rPr>
          <w:noProof/>
        </w:rPr>
      </w:pPr>
      <w:r w:rsidRPr="00AC6ACF">
        <w:rPr>
          <w:noProof/>
        </w:rPr>
        <w:drawing>
          <wp:inline distT="0" distB="0" distL="0" distR="0" wp14:anchorId="314E89D5" wp14:editId="2D0A7BC2">
            <wp:extent cx="5508625" cy="716915"/>
            <wp:effectExtent l="0" t="0" r="0" b="6985"/>
            <wp:docPr id="1" name="Obraz 1" descr="\\SERWER-WIN2008\data\users\gawronska\Desktop\POLSKI\poziom\FE_POIS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ERWER-WIN2008\data\users\gawronska\Desktop\POLSKI\poziom\FE_POIS_poziom_pl-1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D063D" w14:textId="77777777" w:rsidR="00A66D34" w:rsidRDefault="00A66D34" w:rsidP="00A66D34">
      <w:pPr>
        <w:spacing w:after="0" w:line="240" w:lineRule="auto"/>
      </w:pPr>
    </w:p>
    <w:p w14:paraId="14E52CD4" w14:textId="134D57F2" w:rsidR="00A66D34" w:rsidRDefault="00A66D34" w:rsidP="00A66D3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OP.271.1.2020                                                                              Mrągowo, 03.03.2020 r.</w:t>
      </w:r>
    </w:p>
    <w:p w14:paraId="36F56C40" w14:textId="77777777" w:rsidR="00A66D34" w:rsidRDefault="00A66D34" w:rsidP="00A66D34">
      <w:pPr>
        <w:spacing w:after="0" w:line="240" w:lineRule="auto"/>
        <w:jc w:val="both"/>
      </w:pPr>
    </w:p>
    <w:p w14:paraId="0046A5AD" w14:textId="77777777" w:rsidR="00A66D34" w:rsidRDefault="00A66D34" w:rsidP="00A66D34">
      <w:pPr>
        <w:pStyle w:val="Tekstpodstawowywcity"/>
        <w:ind w:left="540" w:hanging="540"/>
      </w:pPr>
      <w:r>
        <w:t>Dot. przetargu nieograniczonego na: „</w:t>
      </w:r>
      <w:r w:rsidRPr="00C20D31">
        <w:rPr>
          <w:bCs/>
          <w:szCs w:val="24"/>
        </w:rPr>
        <w:t>Budow</w:t>
      </w:r>
      <w:r>
        <w:rPr>
          <w:bCs/>
          <w:szCs w:val="24"/>
        </w:rPr>
        <w:t>ę</w:t>
      </w:r>
      <w:r w:rsidRPr="00C20D31">
        <w:rPr>
          <w:bCs/>
          <w:szCs w:val="24"/>
        </w:rPr>
        <w:t xml:space="preserve"> i przebudow</w:t>
      </w:r>
      <w:r>
        <w:rPr>
          <w:bCs/>
          <w:szCs w:val="24"/>
        </w:rPr>
        <w:t>ę</w:t>
      </w:r>
      <w:r w:rsidRPr="00C20D31">
        <w:rPr>
          <w:bCs/>
          <w:szCs w:val="24"/>
        </w:rPr>
        <w:t xml:space="preserve"> głównych kolektorów deszczowych na terenie Miasta Mrągowa</w:t>
      </w:r>
      <w:r>
        <w:t>”.</w:t>
      </w:r>
    </w:p>
    <w:p w14:paraId="56567754" w14:textId="77777777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p w14:paraId="0C6D26ED" w14:textId="367C36FE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527AF756" w14:textId="77777777" w:rsidR="00A66D34" w:rsidRPr="00A66D34" w:rsidRDefault="00A66D34" w:rsidP="00A66D34">
      <w:pPr>
        <w:pStyle w:val="Tekstpodstawowy"/>
        <w:jc w:val="left"/>
        <w:rPr>
          <w:sz w:val="24"/>
          <w:szCs w:val="24"/>
        </w:rPr>
      </w:pPr>
      <w:r w:rsidRPr="00A66D34">
        <w:rPr>
          <w:sz w:val="24"/>
          <w:szCs w:val="24"/>
        </w:rPr>
        <w:t>1. Zbiorcze zestawienie ofert.</w:t>
      </w:r>
    </w:p>
    <w:p w14:paraId="526F82A5" w14:textId="77777777" w:rsidR="00A66D34" w:rsidRP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tbl>
      <w:tblPr>
        <w:tblW w:w="809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4030"/>
        <w:gridCol w:w="1933"/>
        <w:gridCol w:w="1346"/>
      </w:tblGrid>
      <w:tr w:rsidR="00A66D34" w:rsidRPr="00A66D34" w14:paraId="339DA827" w14:textId="77777777" w:rsidTr="00A866A5">
        <w:trPr>
          <w:trHeight w:val="569"/>
        </w:trPr>
        <w:tc>
          <w:tcPr>
            <w:tcW w:w="790" w:type="dxa"/>
            <w:shd w:val="clear" w:color="auto" w:fill="auto"/>
          </w:tcPr>
          <w:p w14:paraId="1AF3DD12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4030" w:type="dxa"/>
            <w:shd w:val="clear" w:color="auto" w:fill="auto"/>
          </w:tcPr>
          <w:p w14:paraId="1874A8F3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Nazwa (firma) </w:t>
            </w:r>
          </w:p>
          <w:p w14:paraId="4E82289A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i adres Wykonawcy</w:t>
            </w:r>
          </w:p>
        </w:tc>
        <w:tc>
          <w:tcPr>
            <w:tcW w:w="1933" w:type="dxa"/>
            <w:shd w:val="clear" w:color="auto" w:fill="auto"/>
          </w:tcPr>
          <w:p w14:paraId="725C69DE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346" w:type="dxa"/>
          </w:tcPr>
          <w:p w14:paraId="5E566641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Gwarancja i rękojmia</w:t>
            </w:r>
          </w:p>
        </w:tc>
      </w:tr>
      <w:tr w:rsidR="00A66D34" w:rsidRPr="00A66D34" w14:paraId="662E1A18" w14:textId="77777777" w:rsidTr="00A866A5">
        <w:trPr>
          <w:trHeight w:val="289"/>
        </w:trPr>
        <w:tc>
          <w:tcPr>
            <w:tcW w:w="790" w:type="dxa"/>
            <w:shd w:val="clear" w:color="auto" w:fill="auto"/>
          </w:tcPr>
          <w:p w14:paraId="4248A028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0" w:type="dxa"/>
            <w:shd w:val="clear" w:color="auto" w:fill="auto"/>
          </w:tcPr>
          <w:p w14:paraId="66D9EF9F" w14:textId="77777777" w:rsidR="00A66D34" w:rsidRDefault="00573870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Konsorcjum firm:</w:t>
            </w:r>
          </w:p>
          <w:p w14:paraId="56D5FB2E" w14:textId="2ACF08AC" w:rsidR="00573870" w:rsidRDefault="00573870" w:rsidP="005738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 CON</w:t>
            </w:r>
            <w:r w:rsidR="00D150AE">
              <w:rPr>
                <w:rFonts w:ascii="Times New Roman" w:hAnsi="Times New Roman" w:cs="Times New Roman"/>
                <w:sz w:val="24"/>
                <w:szCs w:val="24"/>
              </w:rPr>
              <w:t>STRUCTION Sp. z o.o.,</w:t>
            </w:r>
          </w:p>
          <w:p w14:paraId="638C6D1F" w14:textId="68AF90E8" w:rsidR="00D150AE" w:rsidRDefault="00D150AE" w:rsidP="00D150AE">
            <w:pPr>
              <w:pStyle w:val="Akapitzlist"/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Grzybowska 87,</w:t>
            </w:r>
          </w:p>
          <w:p w14:paraId="7D6F1B28" w14:textId="1F5C72E2" w:rsidR="00D150AE" w:rsidRDefault="00D150AE" w:rsidP="00D150AE">
            <w:pPr>
              <w:pStyle w:val="Akapitzlist"/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00-844 Warszawa,</w:t>
            </w:r>
          </w:p>
          <w:p w14:paraId="7CDEAB74" w14:textId="77777777" w:rsidR="00D150AE" w:rsidRDefault="00D150AE" w:rsidP="00D150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IDS-BUD S.A.</w:t>
            </w:r>
          </w:p>
          <w:p w14:paraId="23EB7479" w14:textId="77777777" w:rsidR="00D150AE" w:rsidRDefault="00D150AE" w:rsidP="00D150AE">
            <w:pPr>
              <w:pStyle w:val="Akapitzlist"/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Grzybowska 87,</w:t>
            </w:r>
          </w:p>
          <w:p w14:paraId="0308BA08" w14:textId="38B01355" w:rsidR="00D150AE" w:rsidRPr="00D150AE" w:rsidRDefault="00D150AE" w:rsidP="00D150AE">
            <w:pPr>
              <w:pStyle w:val="Akapitzlist"/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00-844 Warszawa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3" w:type="dxa"/>
            <w:shd w:val="clear" w:color="auto" w:fill="auto"/>
          </w:tcPr>
          <w:p w14:paraId="00D57623" w14:textId="6AB6B6F6" w:rsidR="00A66D34" w:rsidRPr="00A66D34" w:rsidRDefault="00D150AE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26 199 000,00 zł</w:t>
            </w:r>
          </w:p>
        </w:tc>
        <w:tc>
          <w:tcPr>
            <w:tcW w:w="1346" w:type="dxa"/>
          </w:tcPr>
          <w:p w14:paraId="1821DD29" w14:textId="6872CFC8" w:rsidR="00A66D34" w:rsidRPr="00A66D34" w:rsidRDefault="00A866A5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A66D34" w:rsidRPr="00A66D34" w14:paraId="5DC03FBF" w14:textId="77777777" w:rsidTr="00A866A5">
        <w:trPr>
          <w:trHeight w:val="279"/>
        </w:trPr>
        <w:tc>
          <w:tcPr>
            <w:tcW w:w="790" w:type="dxa"/>
            <w:shd w:val="clear" w:color="auto" w:fill="auto"/>
          </w:tcPr>
          <w:p w14:paraId="11ABFE3E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0" w:type="dxa"/>
            <w:shd w:val="clear" w:color="auto" w:fill="auto"/>
          </w:tcPr>
          <w:p w14:paraId="641258A9" w14:textId="6AA7A1F2" w:rsidR="00A66D34" w:rsidRDefault="00A866A5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Przedsiębiorstwo Produkcyjno-Handlowe „MELIOREX” Sp. z o.o.,</w:t>
            </w:r>
          </w:p>
          <w:p w14:paraId="3BFCB32E" w14:textId="5749990C" w:rsidR="00A866A5" w:rsidRDefault="00A866A5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Szkocja 40,</w:t>
            </w:r>
          </w:p>
          <w:p w14:paraId="74F3665C" w14:textId="473C42B5" w:rsidR="00A866A5" w:rsidRPr="00A66D34" w:rsidRDefault="00A866A5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16-420 Raczki</w:t>
            </w:r>
          </w:p>
        </w:tc>
        <w:tc>
          <w:tcPr>
            <w:tcW w:w="1933" w:type="dxa"/>
            <w:shd w:val="clear" w:color="auto" w:fill="auto"/>
          </w:tcPr>
          <w:p w14:paraId="38AADE38" w14:textId="2768DD6B" w:rsidR="00A66D34" w:rsidRPr="00A66D34" w:rsidRDefault="00A866A5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18 600 000,00 zł</w:t>
            </w:r>
          </w:p>
        </w:tc>
        <w:tc>
          <w:tcPr>
            <w:tcW w:w="1346" w:type="dxa"/>
          </w:tcPr>
          <w:p w14:paraId="0E1BDB7F" w14:textId="7A9D1A39" w:rsidR="00A66D34" w:rsidRPr="00A66D34" w:rsidRDefault="00A866A5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</w:tbl>
    <w:p w14:paraId="49E5007A" w14:textId="77777777" w:rsidR="00A66D34" w:rsidRPr="00A66D34" w:rsidRDefault="00A66D34" w:rsidP="00A6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2A66" w14:textId="62FD8C93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2. Kwota, jaką Zamawiający zamierza przeznaczyć na sfinansowanie zamówienia: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28 061 156,08</w:t>
      </w:r>
      <w:r w:rsidRPr="00A66D34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 xml:space="preserve"> złotych</w:t>
      </w:r>
      <w:bookmarkStart w:id="0" w:name="_GoBack"/>
      <w:bookmarkEnd w:id="0"/>
      <w:r w:rsidRPr="00A66D34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 xml:space="preserve"> brutto.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Termin wykonania</w:t>
      </w:r>
      <w:r w:rsidR="00233CAD">
        <w:rPr>
          <w:rFonts w:ascii="Times New Roman" w:hAnsi="Times New Roman" w:cs="Times New Roman"/>
          <w:iCs/>
          <w:sz w:val="24"/>
          <w:szCs w:val="24"/>
          <w:lang w:eastAsia="pl-PL"/>
        </w:rPr>
        <w:t>: 30.12.2021 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>r.,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płatności zgodnie 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z projektem umowy.</w:t>
      </w:r>
    </w:p>
    <w:p w14:paraId="2B778258" w14:textId="2CAB2F6D" w:rsid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3.</w:t>
      </w:r>
      <w:r w:rsidRPr="00A66D34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Zgodnie z art. 24 ust. 11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, Wykonawcy, w terminie 3 dni od zamieszczenia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na stronie internetowej niniejszej informacji, przekazują zamawiającemu oświadczenie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o przynależności lub braku przynależności do tej samej grupy kapitałowej, o której mowa w art. 24 ust. 1 pkt 23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6D3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66D34">
        <w:rPr>
          <w:rFonts w:ascii="Times New Roman" w:hAnsi="Times New Roman" w:cs="Times New Roman"/>
          <w:sz w:val="24"/>
          <w:szCs w:val="24"/>
        </w:rPr>
        <w:t>. Dz. U. z 2019 poz. 1843)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3E473540" w14:textId="77777777" w:rsidR="00D334ED" w:rsidRPr="00A66D34" w:rsidRDefault="00D334ED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2D0240A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5A7070AB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9F3F3E" w14:textId="77777777" w:rsidR="00A66D34" w:rsidRPr="00A66D34" w:rsidRDefault="00A66D34" w:rsidP="00A66D34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Pierwszy Zastępca Burmistrza</w:t>
      </w:r>
    </w:p>
    <w:p w14:paraId="4649EF4F" w14:textId="77777777" w:rsidR="00A66D34" w:rsidRPr="00A66D34" w:rsidRDefault="00A66D34" w:rsidP="00A66D34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1D6E95F9" w14:textId="77777777" w:rsidR="00A66D34" w:rsidRDefault="00A66D34" w:rsidP="00A66D34">
      <w:pPr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0DA1A847" w14:textId="77777777" w:rsidR="001822C3" w:rsidRDefault="001822C3"/>
    <w:sectPr w:rsidR="0018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958BC"/>
    <w:multiLevelType w:val="hybridMultilevel"/>
    <w:tmpl w:val="50124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4D"/>
    <w:rsid w:val="001822C3"/>
    <w:rsid w:val="00233CAD"/>
    <w:rsid w:val="003835A6"/>
    <w:rsid w:val="00573870"/>
    <w:rsid w:val="008F26DF"/>
    <w:rsid w:val="00A66D34"/>
    <w:rsid w:val="00A866A5"/>
    <w:rsid w:val="00C14F4D"/>
    <w:rsid w:val="00D150AE"/>
    <w:rsid w:val="00D3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9F5E"/>
  <w15:chartTrackingRefBased/>
  <w15:docId w15:val="{FA6A88F5-18E4-4057-8EB9-9C3D08C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38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3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Ewelina Gawrońska</cp:lastModifiedBy>
  <cp:revision>3</cp:revision>
  <cp:lastPrinted>2020-03-03T12:29:00Z</cp:lastPrinted>
  <dcterms:created xsi:type="dcterms:W3CDTF">2020-03-03T12:29:00Z</dcterms:created>
  <dcterms:modified xsi:type="dcterms:W3CDTF">2020-03-03T12:44:00Z</dcterms:modified>
</cp:coreProperties>
</file>