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F21322">
        <w:rPr>
          <w:rFonts w:ascii="Tahoma" w:hAnsi="Tahoma" w:cs="Tahoma"/>
          <w:b/>
          <w:snapToGrid w:val="0"/>
          <w:sz w:val="22"/>
          <w:szCs w:val="22"/>
        </w:rPr>
        <w:t>„Projekt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” </w:t>
      </w:r>
      <w:r w:rsidRPr="00F21322">
        <w:rPr>
          <w:rFonts w:ascii="Tahoma" w:hAnsi="Tahoma" w:cs="Tahoma"/>
          <w:snapToGrid w:val="0"/>
          <w:sz w:val="22"/>
        </w:rPr>
        <w:t>dla Części I</w:t>
      </w:r>
    </w:p>
    <w:p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  M  O  W  A       Nr OP</w:t>
      </w:r>
      <w:r w:rsidR="00856141">
        <w:rPr>
          <w:rFonts w:ascii="Tahoma" w:hAnsi="Tahoma" w:cs="Tahoma"/>
          <w:sz w:val="22"/>
          <w:szCs w:val="22"/>
        </w:rPr>
        <w:t>.271.19.I.2019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….12.201</w:t>
      </w:r>
      <w:r w:rsidR="00AD1EA4">
        <w:rPr>
          <w:rFonts w:ascii="Tahoma" w:hAnsi="Tahoma" w:cs="Tahoma"/>
          <w:snapToGrid w:val="0"/>
          <w:sz w:val="22"/>
          <w:szCs w:val="22"/>
        </w:rPr>
        <w:t xml:space="preserve">9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  <w:r w:rsidRPr="00F21322">
        <w:rPr>
          <w:rFonts w:ascii="Tahoma" w:hAnsi="Tahoma" w:cs="Tahoma"/>
          <w:snapToGrid w:val="0"/>
          <w:sz w:val="22"/>
          <w:szCs w:val="22"/>
        </w:rPr>
        <w:t>,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 lub Inwestorem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</w:t>
      </w:r>
      <w:r w:rsidR="004F09CB">
        <w:rPr>
          <w:rFonts w:ascii="Tahoma" w:hAnsi="Tahoma" w:cs="Tahoma"/>
          <w:snapToGrid w:val="0"/>
          <w:sz w:val="22"/>
          <w:szCs w:val="22"/>
        </w:rPr>
        <w:t xml:space="preserve">hab. </w:t>
      </w:r>
      <w:r w:rsidR="00B43E86">
        <w:rPr>
          <w:rFonts w:ascii="Tahoma" w:hAnsi="Tahoma" w:cs="Tahoma"/>
          <w:snapToGrid w:val="0"/>
          <w:sz w:val="22"/>
          <w:szCs w:val="22"/>
        </w:rPr>
        <w:t>Stanisława Bułajewskiego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………………………………………………………………………………………………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treści następującej:</w:t>
      </w:r>
    </w:p>
    <w:p w:rsidR="0081276B" w:rsidRPr="00F21322" w:rsidRDefault="0081276B" w:rsidP="003854F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-  Część 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4F09CB">
        <w:rPr>
          <w:rFonts w:ascii="Tahoma" w:hAnsi="Tahoma" w:cs="Tahoma"/>
          <w:b/>
          <w:bCs/>
          <w:sz w:val="22"/>
          <w:szCs w:val="22"/>
        </w:rPr>
        <w:t>od 01.01.2020 r. do dnia 31.12.2020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6F38DD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E9026D">
        <w:rPr>
          <w:rFonts w:ascii="Tahoma" w:hAnsi="Tahoma" w:cs="Tahoma"/>
          <w:b/>
          <w:bCs/>
          <w:sz w:val="22"/>
          <w:szCs w:val="22"/>
        </w:rPr>
        <w:t>71 0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32 </w:t>
      </w:r>
      <w:r w:rsidRPr="00F21322">
        <w:rPr>
          <w:rFonts w:ascii="Tahoma" w:hAnsi="Tahoma" w:cs="Tahoma"/>
          <w:sz w:val="22"/>
          <w:szCs w:val="22"/>
        </w:rPr>
        <w:t>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Nr 1 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wykonywanie prac ogrodniczych i porządkowych na terenach zieleni urządzonej, utrzymanie                 w sprawności budowli, urządzeń i obiektów małej architektury zlokalizowanych na ww. terenach, w tym między innymi: ławek, koszy na odpady, zadaszeń,  murków oporowych, instalacji odwadniającej teren, pomników i rzeźb, stojaków na rowery, ogrodzeń, ciągów pieszych, obrzeży trawnikowych. </w:t>
      </w:r>
      <w:r w:rsidR="004F09CB">
        <w:rPr>
          <w:rFonts w:ascii="Tahoma" w:hAnsi="Tahoma" w:cs="Tahoma"/>
          <w:sz w:val="22"/>
          <w:szCs w:val="22"/>
        </w:rPr>
        <w:t xml:space="preserve"> Dbałość </w:t>
      </w:r>
      <w:r w:rsidRPr="00F21322">
        <w:rPr>
          <w:rFonts w:ascii="Tahoma" w:hAnsi="Tahoma" w:cs="Tahoma"/>
          <w:sz w:val="22"/>
          <w:szCs w:val="22"/>
        </w:rPr>
        <w:t xml:space="preserve"> o utrzymanie czystości toni wodnej oraz bieżące kontrolowanie poziomu wody w jez. Magistrackim (przy współpracy z konserwatorem sieci burzowej w mieście). Zagospodarowanie własnym staraniem i na własny koszt, zgodnie               z obowiązującymi przepisami, odpadów powstałych z prowadzonej działalności. Zgłaszanie dewastacji 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3.Wykaz rzeczowy prac wchodzących w zakres wynagrodzenia ryczałtowego dla obiektów zgodnie z Załącznikiem Nr 1: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Kompleksowa pielęgnacja różanek, bylin, roślin cebulowych, itp.: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odkrycie, rozkopczykowanie, przycięcie - 1x w okresie obowiązywania umowy, wiosną,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, spulchnianie  w okresie wegetacji  - co dwa tygodnie,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 w okresie wegetacji - 2 x w okresie obowiązywania umowy: wiosną i latem,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</w:t>
      </w:r>
      <w:r w:rsidRPr="004F09CB">
        <w:rPr>
          <w:rFonts w:ascii="Tahoma" w:hAnsi="Tahoma" w:cs="Tahoma"/>
          <w:sz w:val="22"/>
          <w:szCs w:val="22"/>
          <w:u w:val="single"/>
        </w:rPr>
        <w:t>podlewanie w okresie suszy - 1 x na tydzień</w:t>
      </w:r>
      <w:r w:rsidRPr="00F21322">
        <w:rPr>
          <w:rFonts w:ascii="Tahoma" w:hAnsi="Tahoma" w:cs="Tahoma"/>
          <w:sz w:val="22"/>
          <w:szCs w:val="22"/>
        </w:rPr>
        <w:t>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przekwitłych kwiatostanów - 2 x w miesiącu,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zabiegów ochrony roślin przed chorobami i szkodnikami w chwili zauważenia pierwszych objawów – 3 x w okresie wegetacji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przesadzanie i rozsadzanie - 1 x  wiosną lub jesienią, do 70 szt./w okresie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obowiązywania umowy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kopczykowanie i okrycie – 1 x w okresie obowiązywania umowy (jesienią).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2) Wykonanie nasadzeń jednorocznych i pielęgnacja na wskazanych rabatach, w wieżach kwiatowych oraz donicach wiszących i  betonowych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uzupełnienie ziemi na rabatach - 1 x w okresie obowiązywania umowy, przed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wykonaniem nasadzeń,(do 10 t)</w:t>
      </w:r>
    </w:p>
    <w:p w:rsidR="0081276B" w:rsidRPr="00F21322" w:rsidRDefault="0081276B" w:rsidP="00653E27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 - wypełnienie  lub uzupełnienie ziemią donic (betonowych i wiszących oraz wież kwiatowych) - 1 x  w okresie obowiązywania umowy, przed wykonaniem nasadzeń,                    (do 2t)</w:t>
      </w:r>
    </w:p>
    <w:p w:rsidR="0081276B" w:rsidRPr="00F21322" w:rsidRDefault="0081276B" w:rsidP="003854F1">
      <w:pPr>
        <w:pStyle w:val="NormalnyWeb"/>
        <w:spacing w:before="0" w:beforeAutospacing="0" w:after="0" w:afterAutospacing="0"/>
      </w:pPr>
      <w:r w:rsidRPr="00F21322">
        <w:rPr>
          <w:rFonts w:ascii="Tahoma" w:hAnsi="Tahoma" w:cs="Tahoma"/>
          <w:sz w:val="22"/>
          <w:szCs w:val="22"/>
        </w:rPr>
        <w:t xml:space="preserve">    - wykonanie nasadzeń:</w:t>
      </w:r>
    </w:p>
    <w:p w:rsidR="0081276B" w:rsidRPr="00F21322" w:rsidRDefault="003102DE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a) na rabatach o powierzchni 5</w:t>
      </w:r>
      <w:r w:rsidR="0081276B" w:rsidRPr="00F21322">
        <w:rPr>
          <w:rFonts w:ascii="Tahoma" w:hAnsi="Tahoma" w:cs="Tahoma"/>
          <w:b/>
          <w:sz w:val="22"/>
          <w:szCs w:val="22"/>
        </w:rPr>
        <w:t>0</w:t>
      </w:r>
      <w:r>
        <w:rPr>
          <w:rFonts w:ascii="Tahoma" w:hAnsi="Tahoma" w:cs="Tahoma"/>
          <w:b/>
          <w:sz w:val="22"/>
          <w:szCs w:val="22"/>
        </w:rPr>
        <w:t>5</w:t>
      </w:r>
      <w:r w:rsidR="0081276B" w:rsidRPr="00F21322">
        <w:rPr>
          <w:rFonts w:ascii="Tahoma" w:hAnsi="Tahoma" w:cs="Tahoma"/>
          <w:b/>
          <w:sz w:val="22"/>
          <w:szCs w:val="22"/>
        </w:rPr>
        <w:t xml:space="preserve"> m</w:t>
      </w:r>
      <w:r w:rsidR="0081276B" w:rsidRPr="00F21322">
        <w:rPr>
          <w:rFonts w:ascii="Tahoma" w:hAnsi="Tahoma" w:cs="Tahoma"/>
          <w:b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 xml:space="preserve"> (zgodnie z załącznikiem nr 1 do umowy), kwiaty jednoroczne w fazie kwitnienia rozkrzewione, zdrowe, bez uszkodzeń mechanicznych,  gęstość sadzenia 20x20 cm, gat. do uzgodn</w:t>
      </w:r>
      <w:r w:rsidR="00180C74">
        <w:rPr>
          <w:rFonts w:ascii="Tahoma" w:hAnsi="Tahoma" w:cs="Tahoma"/>
          <w:sz w:val="22"/>
          <w:szCs w:val="22"/>
        </w:rPr>
        <w:t>ienia, w (średniej) cenie do 2,7</w:t>
      </w:r>
      <w:r w:rsidR="0081276B" w:rsidRPr="00F21322">
        <w:rPr>
          <w:rFonts w:ascii="Tahoma" w:hAnsi="Tahoma" w:cs="Tahoma"/>
          <w:sz w:val="22"/>
          <w:szCs w:val="22"/>
        </w:rPr>
        <w:t>0 zł/szt. Nasadze</w:t>
      </w:r>
      <w:r w:rsidR="00CE36D6">
        <w:rPr>
          <w:rFonts w:ascii="Tahoma" w:hAnsi="Tahoma" w:cs="Tahoma"/>
          <w:sz w:val="22"/>
          <w:szCs w:val="22"/>
        </w:rPr>
        <w:t>nia należy wykonać do 25.05.2020</w:t>
      </w:r>
      <w:r w:rsidR="0081276B" w:rsidRPr="00F21322">
        <w:rPr>
          <w:rFonts w:ascii="Tahoma" w:hAnsi="Tahoma" w:cs="Tahoma"/>
          <w:sz w:val="22"/>
          <w:szCs w:val="22"/>
        </w:rPr>
        <w:t xml:space="preserve"> r. Podany termin może ulec przesunięciu            w zależności od warunków pogodowych tj. wystąpienia przymrozków;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b) w donicach wiszących: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>   </w:t>
      </w:r>
      <w:r w:rsidR="00013620">
        <w:rPr>
          <w:rFonts w:ascii="Tahoma" w:hAnsi="Tahoma" w:cs="Tahoma"/>
          <w:sz w:val="22"/>
          <w:szCs w:val="22"/>
        </w:rPr>
        <w:t>817</w:t>
      </w:r>
      <w:r w:rsidRPr="00F21322">
        <w:rPr>
          <w:rFonts w:ascii="Tahoma" w:hAnsi="Tahoma" w:cs="Tahoma"/>
          <w:sz w:val="22"/>
          <w:szCs w:val="22"/>
        </w:rPr>
        <w:t xml:space="preserve"> szt. kwiatów zwisających do uzgodn</w:t>
      </w:r>
      <w:r w:rsidR="00013620">
        <w:rPr>
          <w:rFonts w:ascii="Tahoma" w:hAnsi="Tahoma" w:cs="Tahoma"/>
          <w:sz w:val="22"/>
          <w:szCs w:val="22"/>
        </w:rPr>
        <w:t>ienia, w cenie do 6 zł/szt. (165</w:t>
      </w:r>
      <w:r w:rsidRPr="00F21322">
        <w:rPr>
          <w:rFonts w:ascii="Tahoma" w:hAnsi="Tahoma" w:cs="Tahoma"/>
          <w:sz w:val="22"/>
          <w:szCs w:val="22"/>
        </w:rPr>
        <w:t xml:space="preserve"> donic x 3 szt. kwiatów + 27  kompletów donic  o podwójnym dnie  x 6 szt. kwiatów</w:t>
      </w:r>
      <w:r w:rsidR="00BE26C1">
        <w:rPr>
          <w:rFonts w:ascii="Tahoma" w:hAnsi="Tahoma" w:cs="Tahoma"/>
          <w:sz w:val="22"/>
          <w:szCs w:val="22"/>
        </w:rPr>
        <w:t xml:space="preserve"> + 8 kompletów kaskadowych kwietników trzypoziomowych x 20 szt. kwiatów </w:t>
      </w:r>
      <w:r w:rsidRPr="00F21322">
        <w:rPr>
          <w:rFonts w:ascii="Tahoma" w:hAnsi="Tahoma" w:cs="Tahoma"/>
          <w:sz w:val="22"/>
          <w:szCs w:val="22"/>
        </w:rPr>
        <w:t>).</w:t>
      </w:r>
      <w:r w:rsidR="007659F7">
        <w:rPr>
          <w:rFonts w:ascii="Tahoma" w:hAnsi="Tahoma" w:cs="Tahoma"/>
          <w:sz w:val="22"/>
          <w:szCs w:val="22"/>
        </w:rPr>
        <w:t xml:space="preserve"> Nasadzenia należy wykonać do 22</w:t>
      </w:r>
      <w:r w:rsidRPr="00F21322">
        <w:rPr>
          <w:rFonts w:ascii="Tahoma" w:hAnsi="Tahoma" w:cs="Tahoma"/>
          <w:sz w:val="22"/>
          <w:szCs w:val="22"/>
        </w:rPr>
        <w:t>.05</w:t>
      </w:r>
      <w:r w:rsidR="007659F7">
        <w:rPr>
          <w:rFonts w:ascii="Tahoma" w:hAnsi="Tahoma" w:cs="Tahoma"/>
          <w:sz w:val="22"/>
          <w:szCs w:val="22"/>
        </w:rPr>
        <w:t>.2020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  <w:r w:rsidR="00BE26C1">
        <w:rPr>
          <w:rFonts w:ascii="Tahoma" w:hAnsi="Tahoma" w:cs="Tahoma"/>
          <w:sz w:val="22"/>
          <w:szCs w:val="22"/>
        </w:rPr>
        <w:t xml:space="preserve"> </w:t>
      </w:r>
      <w:r w:rsidR="00474302">
        <w:rPr>
          <w:rFonts w:ascii="Tahoma" w:hAnsi="Tahoma" w:cs="Tahoma"/>
          <w:sz w:val="22"/>
          <w:szCs w:val="22"/>
        </w:rPr>
        <w:t>Przed umieszczeniem 8 kompletów kwietników kaskadowych na słupach oświetlenia ulicznego należy zamontować mocowania podtrzymujące kwietniki.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c) w wieżach kwiatowych: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 xml:space="preserve">   </w:t>
      </w:r>
      <w:r w:rsidRPr="00F21322">
        <w:rPr>
          <w:rFonts w:ascii="Tahoma" w:hAnsi="Tahoma" w:cs="Tahoma"/>
          <w:sz w:val="22"/>
          <w:szCs w:val="22"/>
        </w:rPr>
        <w:t>575 szt. kwiatów zwisających do uzgodnienia, w cenie do 6 zł/szt.   (3 wieże H 1200 x 100 szt.</w:t>
      </w:r>
      <w:r w:rsidRPr="00F21322">
        <w:rPr>
          <w:sz w:val="24"/>
          <w:szCs w:val="24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+ 5 wież H1100 x 55 szt.). Nasadze</w:t>
      </w:r>
      <w:r w:rsidR="00A94B72">
        <w:rPr>
          <w:rFonts w:ascii="Tahoma" w:hAnsi="Tahoma" w:cs="Tahoma"/>
          <w:sz w:val="22"/>
          <w:szCs w:val="22"/>
        </w:rPr>
        <w:t>nia należy wykonać do 25.05.2020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d) w donicach betonowych (31 szt.) przy ul. Żeromskiego (parking)</w:t>
      </w:r>
      <w:r w:rsidRPr="00F21322">
        <w:rPr>
          <w:rFonts w:ascii="Tahoma" w:hAnsi="Tahoma" w:cs="Tahoma"/>
          <w:sz w:val="22"/>
          <w:szCs w:val="22"/>
        </w:rPr>
        <w:t xml:space="preserve"> :</w:t>
      </w:r>
    </w:p>
    <w:p w:rsidR="0081276B" w:rsidRPr="00F21322" w:rsidRDefault="0081276B" w:rsidP="007E5BFB">
      <w:pPr>
        <w:jc w:val="both"/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>dosadzenie do istniejących nasadzeń wielolet</w:t>
      </w:r>
      <w:r w:rsidR="00A94B72">
        <w:rPr>
          <w:rFonts w:ascii="Tahoma" w:hAnsi="Tahoma" w:cs="Tahoma"/>
          <w:sz w:val="22"/>
          <w:szCs w:val="22"/>
        </w:rPr>
        <w:t>nich – kwiatów jednorocznych 124 szt. (po 4</w:t>
      </w:r>
      <w:r w:rsidR="00504940">
        <w:rPr>
          <w:rFonts w:ascii="Tahoma" w:hAnsi="Tahoma" w:cs="Tahoma"/>
          <w:sz w:val="22"/>
          <w:szCs w:val="22"/>
        </w:rPr>
        <w:t xml:space="preserve"> szt. w donicy)</w:t>
      </w:r>
      <w:r w:rsidRPr="00F21322">
        <w:rPr>
          <w:rFonts w:ascii="Tahoma" w:hAnsi="Tahoma" w:cs="Tahoma"/>
          <w:sz w:val="22"/>
          <w:szCs w:val="22"/>
        </w:rPr>
        <w:t>. Nasadze</w:t>
      </w:r>
      <w:r w:rsidR="00A94B72">
        <w:rPr>
          <w:rFonts w:ascii="Tahoma" w:hAnsi="Tahoma" w:cs="Tahoma"/>
          <w:sz w:val="22"/>
          <w:szCs w:val="22"/>
        </w:rPr>
        <w:t>nia należy wykonać do 25.05.2020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e) w donicach betonowych przy ulicach (pkt.13 wykazu):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dosadzenie do rosnących krzewów   roślin sezonowych wg  sugerowanych gat. : wczesną wiosną (jeżeli warunki p</w:t>
      </w:r>
      <w:r w:rsidR="004C58AB">
        <w:rPr>
          <w:rFonts w:ascii="Tahoma" w:hAnsi="Tahoma" w:cs="Tahoma"/>
          <w:sz w:val="22"/>
          <w:szCs w:val="22"/>
        </w:rPr>
        <w:t>ogodowe pozwolą do 27 marca 2020</w:t>
      </w:r>
      <w:r w:rsidRPr="00F21322">
        <w:rPr>
          <w:rFonts w:ascii="Tahoma" w:hAnsi="Tahoma" w:cs="Tahoma"/>
          <w:sz w:val="22"/>
          <w:szCs w:val="22"/>
        </w:rPr>
        <w:t xml:space="preserve"> r.) – bratków w cen</w:t>
      </w:r>
      <w:r w:rsidR="004C58AB">
        <w:rPr>
          <w:rFonts w:ascii="Tahoma" w:hAnsi="Tahoma" w:cs="Tahoma"/>
          <w:sz w:val="22"/>
          <w:szCs w:val="22"/>
        </w:rPr>
        <w:t>ie do 2 zł/szt.- 250</w:t>
      </w:r>
      <w:r w:rsidRPr="00F21322">
        <w:rPr>
          <w:rFonts w:ascii="Tahoma" w:hAnsi="Tahoma" w:cs="Tahoma"/>
          <w:sz w:val="22"/>
          <w:szCs w:val="22"/>
        </w:rPr>
        <w:t xml:space="preserve"> szt., wiosną -  plektrantus w odmianach, helichrysum petiolatum, jednoroczne kwiaty kwitnące w cenie do 6 </w:t>
      </w:r>
      <w:r w:rsidR="004C58AB">
        <w:rPr>
          <w:rFonts w:ascii="Tahoma" w:hAnsi="Tahoma" w:cs="Tahoma"/>
          <w:sz w:val="22"/>
          <w:szCs w:val="22"/>
        </w:rPr>
        <w:t xml:space="preserve">zł/szt. – 160 szt. do 27.05.2020 </w:t>
      </w:r>
      <w:r w:rsidRPr="00F21322">
        <w:rPr>
          <w:rFonts w:ascii="Tahoma" w:hAnsi="Tahoma" w:cs="Tahoma"/>
          <w:sz w:val="22"/>
          <w:szCs w:val="22"/>
        </w:rPr>
        <w:t>r</w:t>
      </w:r>
      <w:r w:rsidR="004C58AB">
        <w:rPr>
          <w:rFonts w:ascii="Tahoma" w:hAnsi="Tahoma" w:cs="Tahoma"/>
          <w:sz w:val="22"/>
          <w:szCs w:val="22"/>
        </w:rPr>
        <w:t>.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f) napis MRĄGOWO :</w:t>
      </w:r>
    </w:p>
    <w:p w:rsidR="0081276B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obsadzenie kwiatami jednorocznymi (begonią stale kwitnącą) </w:t>
      </w:r>
      <w:r w:rsidR="00442700">
        <w:rPr>
          <w:rFonts w:ascii="Tahoma" w:hAnsi="Tahoma" w:cs="Tahoma"/>
          <w:sz w:val="22"/>
          <w:szCs w:val="22"/>
        </w:rPr>
        <w:t>450</w:t>
      </w:r>
      <w:r w:rsidRPr="008876F1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do 30.0</w:t>
      </w:r>
      <w:r w:rsidR="00D910BA">
        <w:rPr>
          <w:rFonts w:ascii="Tahoma" w:hAnsi="Tahoma" w:cs="Tahoma"/>
          <w:sz w:val="22"/>
          <w:szCs w:val="22"/>
        </w:rPr>
        <w:t>5.2020</w:t>
      </w:r>
      <w:r w:rsidRPr="00F21322">
        <w:rPr>
          <w:rFonts w:ascii="Tahoma" w:hAnsi="Tahoma" w:cs="Tahoma"/>
          <w:sz w:val="22"/>
          <w:szCs w:val="22"/>
        </w:rPr>
        <w:t xml:space="preserve"> r.</w:t>
      </w:r>
    </w:p>
    <w:p w:rsidR="004C1FE4" w:rsidRPr="00F21322" w:rsidRDefault="004C1FE4" w:rsidP="007E5BFB">
      <w:pPr>
        <w:jc w:val="both"/>
        <w:rPr>
          <w:rFonts w:ascii="Tahoma" w:hAnsi="Tahoma" w:cs="Tahoma"/>
          <w:sz w:val="22"/>
          <w:szCs w:val="22"/>
        </w:rPr>
      </w:pPr>
    </w:p>
    <w:p w:rsidR="006F4E86" w:rsidRDefault="0081276B" w:rsidP="003854F1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na bieżąco uzupełnianie wypadów</w:t>
      </w:r>
      <w:r w:rsidR="004C1FE4">
        <w:rPr>
          <w:rFonts w:ascii="Tahoma" w:hAnsi="Tahoma" w:cs="Tahoma"/>
          <w:sz w:val="22"/>
          <w:szCs w:val="22"/>
        </w:rPr>
        <w:t xml:space="preserve"> i skradzionych nasadzeń, (do 10</w:t>
      </w:r>
      <w:r w:rsidRPr="00F21322">
        <w:rPr>
          <w:rFonts w:ascii="Tahoma" w:hAnsi="Tahoma" w:cs="Tahoma"/>
          <w:sz w:val="22"/>
          <w:szCs w:val="22"/>
        </w:rPr>
        <w:t>0 szt. skradzionych nasadzeń  na koszt wykonawcy , powyżej tej liczby na koszt zamawiającego)</w:t>
      </w:r>
    </w:p>
    <w:p w:rsidR="0081276B" w:rsidRPr="00F21322" w:rsidRDefault="0081276B" w:rsidP="003854F1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  <w:u w:val="single"/>
        </w:rPr>
        <w:t>Kradzież potwierdzona zgłoszeniem  na Policji.</w:t>
      </w:r>
    </w:p>
    <w:p w:rsidR="0081276B" w:rsidRPr="004C1FE4" w:rsidRDefault="0081276B" w:rsidP="003854F1">
      <w:pPr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</w:t>
      </w:r>
      <w:r w:rsidRPr="004C1FE4">
        <w:rPr>
          <w:rFonts w:ascii="Tahoma" w:hAnsi="Tahoma" w:cs="Tahoma"/>
          <w:b/>
          <w:sz w:val="22"/>
          <w:szCs w:val="22"/>
        </w:rPr>
        <w:t xml:space="preserve">zastosowanie w czasie sadzenia nawozu wolnodziałającego np. Osmocote </w:t>
      </w:r>
      <w:r w:rsidR="004C1FE4">
        <w:rPr>
          <w:rFonts w:ascii="Tahoma" w:hAnsi="Tahoma" w:cs="Tahoma"/>
          <w:b/>
          <w:sz w:val="22"/>
          <w:szCs w:val="22"/>
        </w:rPr>
        <w:t xml:space="preserve">                             w donicach </w:t>
      </w:r>
      <w:r w:rsidRPr="004C1FE4">
        <w:rPr>
          <w:rFonts w:ascii="Tahoma" w:hAnsi="Tahoma" w:cs="Tahoma"/>
          <w:b/>
          <w:sz w:val="22"/>
          <w:szCs w:val="22"/>
        </w:rPr>
        <w:t xml:space="preserve"> i  wieżach   w dawce 3 -3,5 g/dm</w:t>
      </w:r>
      <w:r w:rsidRPr="004C1FE4">
        <w:rPr>
          <w:rFonts w:ascii="Tahoma" w:hAnsi="Tahoma" w:cs="Tahoma"/>
          <w:b/>
          <w:sz w:val="22"/>
          <w:szCs w:val="22"/>
          <w:vertAlign w:val="superscript"/>
        </w:rPr>
        <w:t>3</w:t>
      </w:r>
      <w:r w:rsidRPr="004C1FE4">
        <w:rPr>
          <w:rFonts w:ascii="Tahoma" w:hAnsi="Tahoma" w:cs="Tahoma"/>
          <w:b/>
          <w:sz w:val="22"/>
          <w:szCs w:val="22"/>
        </w:rPr>
        <w:t xml:space="preserve"> </w:t>
      </w:r>
      <w:r w:rsidR="004C1FE4">
        <w:rPr>
          <w:rFonts w:ascii="Tahoma" w:hAnsi="Tahoma" w:cs="Tahoma"/>
          <w:b/>
          <w:sz w:val="22"/>
          <w:szCs w:val="22"/>
        </w:rPr>
        <w:t xml:space="preserve">  </w:t>
      </w:r>
      <w:r w:rsidRPr="004C1FE4">
        <w:rPr>
          <w:rFonts w:ascii="Tahoma" w:hAnsi="Tahoma" w:cs="Tahoma"/>
          <w:b/>
          <w:sz w:val="22"/>
          <w:szCs w:val="22"/>
        </w:rPr>
        <w:t>i hydrożelu,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nawożenie rabat 2 x </w:t>
      </w:r>
      <w:r w:rsidR="00D910BA">
        <w:rPr>
          <w:rFonts w:ascii="Tahoma" w:hAnsi="Tahoma" w:cs="Tahoma"/>
          <w:sz w:val="22"/>
          <w:szCs w:val="22"/>
        </w:rPr>
        <w:t xml:space="preserve">w okresie wegetacji ( I raz - na przełomie czerwca i lipca; II raz na początku </w:t>
      </w:r>
      <w:r w:rsidRPr="00F21322">
        <w:rPr>
          <w:rFonts w:ascii="Tahoma" w:hAnsi="Tahoma" w:cs="Tahoma"/>
          <w:sz w:val="22"/>
          <w:szCs w:val="22"/>
        </w:rPr>
        <w:t xml:space="preserve"> sierpnia), w dawkach zalecanych przez producenta;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pielenie nasadzeń  2 x w miesiącu od maja do końca sierpnia i 1 x w miesiącu w  IX-X;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usuwanie przekwitłych kwiatostanów 1 x w miesiącu;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</w:t>
      </w:r>
      <w:r w:rsidRPr="00D910BA">
        <w:rPr>
          <w:rFonts w:ascii="Tahoma" w:hAnsi="Tahoma" w:cs="Tahoma"/>
          <w:b/>
          <w:sz w:val="22"/>
          <w:szCs w:val="22"/>
          <w:u w:val="single"/>
        </w:rPr>
        <w:t xml:space="preserve">podlewanie w okresie suszy nasadzeń w gruncie 2 x w tygodniu, nasadzeń </w:t>
      </w:r>
      <w:r w:rsidR="00D910BA">
        <w:rPr>
          <w:rFonts w:ascii="Tahoma" w:hAnsi="Tahoma" w:cs="Tahoma"/>
          <w:b/>
          <w:sz w:val="22"/>
          <w:szCs w:val="22"/>
          <w:u w:val="single"/>
        </w:rPr>
        <w:t xml:space="preserve">                    w donicach </w:t>
      </w:r>
      <w:r w:rsidRPr="00D910BA">
        <w:rPr>
          <w:rFonts w:ascii="Tahoma" w:hAnsi="Tahoma" w:cs="Tahoma"/>
          <w:b/>
          <w:sz w:val="22"/>
          <w:szCs w:val="22"/>
          <w:u w:val="single"/>
        </w:rPr>
        <w:t xml:space="preserve">  i wieżach 3 x w tygodniu, w donicach wiszących  4 x w tygodniu, od wykonania nasadzeń do końca IX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zabiegów ochrony roślin przed chorobami i szkodnikami w chwili zauważenia pierwszych objawów –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likwidacja nasadzeń 1 x w okresie obowiązywania umowy (jesienią).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3) Kompleksowa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wiosenne grabienie połączone z aeracją i wertykulacją  1 x w okresie obowiązywania umowy;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- nawożenie 2 x w okresie obowiązywania umowy: wiosną i latem (specjalnymi nawozami do nawożenia wiosennego i letniego), w dawkach podanych przez producenta;</w:t>
      </w:r>
    </w:p>
    <w:p w:rsidR="0081276B" w:rsidRPr="00F21322" w:rsidRDefault="0081276B" w:rsidP="00354E2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koszenie 3 x w maju, czerwcu i lipcu, 2 x w sierpniu i wrześniu,  jeżeli zajdzie potrzeba    1 x w październiku, w przypadku koszenia kosiarkami bez funkcji mulczowania należy zbierać skoszoną trawę;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</w:t>
      </w:r>
      <w:r w:rsidRPr="00D910BA">
        <w:rPr>
          <w:rFonts w:ascii="Tahoma" w:hAnsi="Tahoma" w:cs="Tahoma"/>
          <w:sz w:val="22"/>
          <w:szCs w:val="22"/>
          <w:u w:val="single"/>
        </w:rPr>
        <w:t>podlewanie w okresie suszy 1 x w tygodniu w VI – VIII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zwalczanie chwastów 2 x w okresie wegetacji;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utrzymywanie krawędzi trawnika przy ciągach komunikacyjnych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dosiewanie trawy w miejscach zniszczonych i wydeptanych 1 x w okresie wegetacji, do 70m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/w okresie obowiązywania umowy;</w:t>
      </w:r>
    </w:p>
    <w:p w:rsidR="0081276B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bieżące jesienne wygrabianie opadłych liści  przewidywana ilość 350m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.  </w:t>
      </w:r>
    </w:p>
    <w:p w:rsidR="007D2729" w:rsidRPr="00DC11C3" w:rsidRDefault="007D2729" w:rsidP="007D272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- </w:t>
      </w:r>
      <w:r w:rsidRPr="00DC11C3">
        <w:rPr>
          <w:rFonts w:ascii="Tahoma" w:hAnsi="Tahoma" w:cs="Tahoma"/>
          <w:sz w:val="22"/>
          <w:szCs w:val="22"/>
        </w:rPr>
        <w:t>utrzymanie łąki kwietnej  – 500m</w:t>
      </w:r>
      <w:r w:rsidRPr="00DC11C3">
        <w:rPr>
          <w:rFonts w:ascii="Tahoma" w:hAnsi="Tahoma" w:cs="Tahoma"/>
          <w:sz w:val="22"/>
          <w:szCs w:val="22"/>
          <w:vertAlign w:val="superscript"/>
        </w:rPr>
        <w:t>2</w:t>
      </w:r>
    </w:p>
    <w:p w:rsidR="007D2729" w:rsidRPr="00F21322" w:rsidRDefault="007D2729" w:rsidP="003854F1">
      <w:pPr>
        <w:jc w:val="both"/>
        <w:rPr>
          <w:rFonts w:ascii="Tahoma" w:hAnsi="Tahoma" w:cs="Tahoma"/>
          <w:sz w:val="22"/>
          <w:szCs w:val="22"/>
        </w:rPr>
      </w:pPr>
    </w:p>
    <w:p w:rsidR="0081276B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3E41BD" w:rsidRPr="00F21322" w:rsidRDefault="003E41BD" w:rsidP="003854F1">
      <w:pPr>
        <w:jc w:val="both"/>
        <w:rPr>
          <w:rFonts w:ascii="Tahoma" w:hAnsi="Tahoma" w:cs="Tahoma"/>
          <w:sz w:val="22"/>
          <w:szCs w:val="22"/>
          <w:u w:val="single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4) Kompleksowa pielęgnacja  krzewów ozdobnych: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uzupełnienie wiosną ziemi w misach wokół krzewów ozdobnych rosnących na zieleńcach wokół  J. Magistrackiego, Pl. PCK, Pl. Kajki, Pl. Jana Pawła II i  przy ul. Krakowskiej – 8t/w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i  spulchnianie ziemi 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2 x w okresie wegetacji (wiosną i latem);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</w:t>
      </w:r>
      <w:r w:rsidRPr="00D910BA">
        <w:rPr>
          <w:rFonts w:ascii="Tahoma" w:hAnsi="Tahoma" w:cs="Tahoma"/>
          <w:b/>
          <w:sz w:val="22"/>
          <w:szCs w:val="22"/>
          <w:u w:val="single"/>
        </w:rPr>
        <w:t>podlewanie w okresie suszy 1 x w tygodniu w okresie VI-VIII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żywopłotów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cięcia odmładzające i formujące 1 x w okresie obowiązywania umowy w terminie zależnym od grupy do której należą poszczególne krzewy;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cięcia sanitarne w miarę potrzeb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usuwanie przekwitłych kwiatostanów 1 x w miesiącu;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3 x w okresie obowiązywania umowy;</w:t>
      </w:r>
    </w:p>
    <w:p w:rsidR="008F5F6A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przesadzanie roślin we wskazane miejsce 1 x w roku, do 70 szt./w okresie obowiązywania </w:t>
      </w:r>
    </w:p>
    <w:p w:rsidR="0081276B" w:rsidRPr="00F21322" w:rsidRDefault="008F5F6A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 w:rsidR="0081276B" w:rsidRPr="00F21322">
        <w:rPr>
          <w:rFonts w:ascii="Tahoma" w:hAnsi="Tahoma" w:cs="Tahoma"/>
          <w:sz w:val="22"/>
          <w:szCs w:val="22"/>
        </w:rPr>
        <w:t>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Pielęgnacja zieleni wysokiej: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odrostów przy drzewach  10 szt. -2 x w okresie obowiązywania umowy;</w:t>
      </w:r>
    </w:p>
    <w:p w:rsidR="002F101E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drzew przy ul. Warszawskiej 24 i 22 – 5 szt., które były dotychczas </w:t>
      </w:r>
    </w:p>
    <w:p w:rsidR="0081276B" w:rsidRPr="00F21322" w:rsidRDefault="002F101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formowane - 2 x  w okresie obowiązywania umowy; </w:t>
      </w:r>
    </w:p>
    <w:p w:rsidR="002F101E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</w:t>
      </w:r>
    </w:p>
    <w:p w:rsidR="0081276B" w:rsidRPr="00F21322" w:rsidRDefault="002F101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 w:rsidR="0081276B" w:rsidRPr="00F21322">
        <w:rPr>
          <w:rFonts w:ascii="Tahoma" w:hAnsi="Tahoma" w:cs="Tahoma"/>
          <w:sz w:val="22"/>
          <w:szCs w:val="22"/>
        </w:rPr>
        <w:t>zauważenia pierwszych objawów –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6) Utrzymanie ciągów komunikacyjnych wraz z krawężnikami i obrzeżami oraz schodami:</w:t>
      </w:r>
    </w:p>
    <w:p w:rsidR="009674D7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(łącznie z niedopałkami papierosów i kapslami) prowadzić ręcznie</w:t>
      </w:r>
    </w:p>
    <w:p w:rsidR="0081276B" w:rsidRPr="00F21322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 xml:space="preserve"> codziennie;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zamiatanie ciągów utwardzonych - 1 x w tygodniu;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na ciągach utwardzonych dopuszczone jest stosowanie mini zamiatarki mechanicznej.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opadów;</w:t>
      </w:r>
    </w:p>
    <w:p w:rsidR="0081276B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piasku;</w:t>
      </w:r>
    </w:p>
    <w:p w:rsidR="008C6C1B" w:rsidRPr="00F21322" w:rsidRDefault="008C6C1B" w:rsidP="003854F1">
      <w:pPr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B2164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</w:t>
      </w:r>
    </w:p>
    <w:p w:rsidR="0081276B" w:rsidRPr="00D910BA" w:rsidRDefault="0081276B" w:rsidP="003854F1">
      <w:pPr>
        <w:jc w:val="both"/>
        <w:rPr>
          <w:rFonts w:ascii="Tahoma" w:hAnsi="Tahoma" w:cs="Tahoma"/>
          <w:b/>
          <w:sz w:val="22"/>
          <w:szCs w:val="22"/>
        </w:rPr>
      </w:pPr>
      <w:r w:rsidRPr="00D910BA">
        <w:rPr>
          <w:rFonts w:ascii="Tahoma" w:hAnsi="Tahoma" w:cs="Tahoma"/>
          <w:b/>
          <w:sz w:val="22"/>
          <w:szCs w:val="22"/>
        </w:rPr>
        <w:lastRenderedPageBreak/>
        <w:t xml:space="preserve">Uwaga : </w:t>
      </w:r>
    </w:p>
    <w:p w:rsidR="0081276B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D910BA">
        <w:rPr>
          <w:rFonts w:ascii="Tahoma" w:hAnsi="Tahoma" w:cs="Tahoma"/>
          <w:b/>
          <w:sz w:val="22"/>
          <w:szCs w:val="22"/>
          <w:u w:val="single"/>
        </w:rPr>
        <w:t xml:space="preserve">Zabrania się wmiatania i zagrabiania piasku, drobnego kamienia i nieczystości </w:t>
      </w:r>
      <w:r w:rsidR="004C1FE4">
        <w:rPr>
          <w:rFonts w:ascii="Tahoma" w:hAnsi="Tahoma" w:cs="Tahoma"/>
          <w:b/>
          <w:sz w:val="22"/>
          <w:szCs w:val="22"/>
          <w:u w:val="single"/>
        </w:rPr>
        <w:t xml:space="preserve">                </w:t>
      </w:r>
      <w:r w:rsidRPr="00D910BA">
        <w:rPr>
          <w:rFonts w:ascii="Tahoma" w:hAnsi="Tahoma" w:cs="Tahoma"/>
          <w:b/>
          <w:sz w:val="22"/>
          <w:szCs w:val="22"/>
          <w:u w:val="single"/>
        </w:rPr>
        <w:t>z alejek na trawnik. ! ! !</w:t>
      </w:r>
    </w:p>
    <w:p w:rsidR="009674D7" w:rsidRPr="00D910BA" w:rsidRDefault="009674D7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81276B" w:rsidRPr="00F21322" w:rsidRDefault="0081276B" w:rsidP="001F524B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7) Utrzymanie w należytym stanie technicznym urządzeń i obiektów zlokalizowanych na terenach  objętych umową, poprzez:</w:t>
      </w:r>
    </w:p>
    <w:p w:rsidR="009674D7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zapewnienie prawidłowości funkcjonowania i sprawności użytkowej instalacji </w:t>
      </w:r>
    </w:p>
    <w:p w:rsidR="009674D7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>elektroenergetycznej  niezbędnej do funkcjonowania  oświetlenia i podświetlenia</w:t>
      </w:r>
    </w:p>
    <w:p w:rsidR="0081276B" w:rsidRPr="00F21322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obiektów</w:t>
      </w:r>
      <w:r w:rsidR="0081276B" w:rsidRPr="00F21322">
        <w:rPr>
          <w:rFonts w:ascii="Tahoma" w:hAnsi="Tahoma" w:cs="Tahoma"/>
          <w:sz w:val="22"/>
          <w:szCs w:val="22"/>
        </w:rPr>
        <w:t xml:space="preserve"> i urządzeń. Oferent zapewni profesjonalną obsługę urządzeń technicznych;</w:t>
      </w:r>
    </w:p>
    <w:p w:rsidR="00D8420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</w:t>
      </w:r>
    </w:p>
    <w:p w:rsidR="008C6C1B" w:rsidRDefault="00D84202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 w:rsidR="0081276B" w:rsidRPr="00F21322">
        <w:rPr>
          <w:rFonts w:ascii="Tahoma" w:hAnsi="Tahoma" w:cs="Tahoma"/>
          <w:sz w:val="22"/>
          <w:szCs w:val="22"/>
        </w:rPr>
        <w:t xml:space="preserve"> funkcjonowania urząd</w:t>
      </w:r>
      <w:r>
        <w:rPr>
          <w:rFonts w:ascii="Tahoma" w:hAnsi="Tahoma" w:cs="Tahoma"/>
          <w:sz w:val="22"/>
          <w:szCs w:val="22"/>
        </w:rPr>
        <w:t>zeń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F5F6A">
        <w:rPr>
          <w:rFonts w:ascii="Tahoma" w:hAnsi="Tahoma" w:cs="Tahoma"/>
          <w:sz w:val="22"/>
          <w:szCs w:val="22"/>
        </w:rPr>
        <w:t xml:space="preserve">i obiektów </w:t>
      </w:r>
      <w:r w:rsidR="0081276B" w:rsidRPr="00F21322">
        <w:rPr>
          <w:rFonts w:ascii="Tahoma" w:hAnsi="Tahoma" w:cs="Tahoma"/>
          <w:sz w:val="22"/>
          <w:szCs w:val="22"/>
        </w:rPr>
        <w:t xml:space="preserve">do kwoty 1000 zł netto, powyżej  tej kwoty naprawy </w:t>
      </w:r>
    </w:p>
    <w:p w:rsidR="0081276B" w:rsidRDefault="008C6C1B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>będą</w:t>
      </w:r>
      <w:r>
        <w:rPr>
          <w:rFonts w:ascii="Tahoma" w:hAnsi="Tahoma" w:cs="Tahoma"/>
          <w:sz w:val="22"/>
          <w:szCs w:val="22"/>
        </w:rPr>
        <w:t xml:space="preserve"> </w:t>
      </w:r>
      <w:r w:rsidR="00340C2B">
        <w:rPr>
          <w:rFonts w:ascii="Tahoma" w:hAnsi="Tahoma" w:cs="Tahoma"/>
          <w:sz w:val="22"/>
          <w:szCs w:val="22"/>
        </w:rPr>
        <w:t>wykonywane na koszt Z</w:t>
      </w:r>
      <w:r w:rsidR="0081276B" w:rsidRPr="00F21322">
        <w:rPr>
          <w:rFonts w:ascii="Tahoma" w:hAnsi="Tahoma" w:cs="Tahoma"/>
          <w:sz w:val="22"/>
          <w:szCs w:val="22"/>
        </w:rPr>
        <w:t>amawiającego;</w:t>
      </w:r>
    </w:p>
    <w:p w:rsidR="005F622E" w:rsidRDefault="007C1365" w:rsidP="003854F1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 xml:space="preserve">    - uzupełnianie brakującej kostki brukowej w ciągach komunikacyjnych </w:t>
      </w:r>
      <w:r w:rsidR="0010296F">
        <w:rPr>
          <w:rFonts w:ascii="Tahoma" w:hAnsi="Tahoma" w:cs="Tahoma"/>
          <w:sz w:val="22"/>
          <w:szCs w:val="22"/>
        </w:rPr>
        <w:t xml:space="preserve">łącznie </w:t>
      </w:r>
      <w:r>
        <w:rPr>
          <w:rFonts w:ascii="Tahoma" w:hAnsi="Tahoma" w:cs="Tahoma"/>
          <w:sz w:val="22"/>
          <w:szCs w:val="22"/>
        </w:rPr>
        <w:t>do 10 m</w:t>
      </w:r>
      <w:r w:rsidRPr="007C1365">
        <w:rPr>
          <w:rFonts w:ascii="Tahoma" w:hAnsi="Tahoma" w:cs="Tahoma"/>
          <w:sz w:val="22"/>
          <w:szCs w:val="22"/>
          <w:vertAlign w:val="superscript"/>
        </w:rPr>
        <w:t>2</w:t>
      </w:r>
      <w:r w:rsidR="0010296F">
        <w:rPr>
          <w:rFonts w:ascii="Tahoma" w:hAnsi="Tahoma" w:cs="Tahoma"/>
          <w:sz w:val="22"/>
          <w:szCs w:val="22"/>
          <w:vertAlign w:val="superscript"/>
        </w:rPr>
        <w:t xml:space="preserve"> </w:t>
      </w:r>
    </w:p>
    <w:p w:rsidR="007C1365" w:rsidRPr="0010296F" w:rsidRDefault="005F622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vertAlign w:val="superscript"/>
        </w:rPr>
        <w:t xml:space="preserve">  </w:t>
      </w:r>
      <w:r w:rsidR="0010296F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="0010296F" w:rsidRPr="0010296F">
        <w:rPr>
          <w:rFonts w:ascii="Tahoma" w:hAnsi="Tahoma" w:cs="Tahoma"/>
          <w:sz w:val="22"/>
          <w:szCs w:val="22"/>
        </w:rPr>
        <w:t>w okresie obowiązywania umowy</w:t>
      </w:r>
      <w:r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naprawy wynikające z aktów wandalizmu i kradzieży,  będą wykonywane na koszt Zamawiającego, wymagane jest zgłoszenie na policję;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uzupełnianie brakujących, wymiana uszkodzonych i zniszczonych desek w ławkach (do 10 szt./w okresie obowiązywania umowy) i koszach na śmieci (do 30 szt./w okresie obowiązywania umowy)  na bieżąco;   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naprawa uszkodzonych i uzupełnianie skradzionych wkładów do koszy na śmieci  na bieżąco, do 25 szt. wkładów /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bieżące utrzymywanie słupków  zlokalizowanych  przy Warszawskiej (w pozycji pionowej).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8)</w:t>
      </w:r>
      <w:r w:rsidRPr="00F21322">
        <w:rPr>
          <w:rFonts w:ascii="Tahoma" w:hAnsi="Tahoma" w:cs="Tahoma"/>
          <w:b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 opróżnianie koszy na odpady codziennie do godz. 10, </w:t>
      </w:r>
      <w:r w:rsidRPr="00F21322">
        <w:rPr>
          <w:rFonts w:ascii="Tahoma" w:hAnsi="Tahoma" w:cs="Tahoma"/>
          <w:i/>
          <w:sz w:val="22"/>
          <w:szCs w:val="22"/>
          <w:u w:val="single"/>
        </w:rPr>
        <w:t>(odpady – 44 t w roku)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rzeźb, ławek parkowych, koszy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odpady) zlokalizowanych na terenach objętych umową z zanieczyszczeń (między 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innymi 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ławek - </w:t>
      </w:r>
      <w:r w:rsidR="00EB5BCE" w:rsidRPr="008876F1">
        <w:rPr>
          <w:rFonts w:ascii="Tahoma" w:hAnsi="Tahoma" w:cs="Tahoma"/>
          <w:sz w:val="22"/>
          <w:szCs w:val="22"/>
        </w:rPr>
        <w:t>243</w:t>
      </w:r>
      <w:r w:rsidRPr="008876F1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ławek: zgodnie z załącznikiem. 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koszy – </w:t>
      </w:r>
      <w:r w:rsidR="00970235">
        <w:rPr>
          <w:rFonts w:ascii="Tahoma" w:hAnsi="Tahoma" w:cs="Tahoma"/>
          <w:sz w:val="22"/>
          <w:szCs w:val="22"/>
        </w:rPr>
        <w:t>155</w:t>
      </w:r>
      <w:r w:rsidRPr="007428D4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koszy: zgodnie z załącznikiem.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mycie i dezynfekcja koszy na odpady (w środku !) - 1 x w miesiącu.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-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sz w:val="22"/>
          <w:szCs w:val="22"/>
          <w:u w:val="single"/>
        </w:rPr>
        <w:t>do godz. 10 !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 utrzymywanie porządku w czasie trwania imprez organizowanych na terenach objętych umową oraz w ich pobliżu (tj. jeżeli impreza odbywa się na Pl. Unii Europejskiej to teren w pobliżu na którym również trzeba utrzymywać porządek to teren wokół                               J. Magistrackiego), również w dni wolne od pracy. Imprezy odbywają się od ostatniego weekendu czerwca do ostatniego weekendu sierpnia oraz dodatkowo 4 dowolne imprezy w innych terminach.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innych zanieczyszczeń w ciągu 4 godzin od zgłoszenia (interwencyjnie);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</w:t>
      </w:r>
      <w:r w:rsidR="0073038B">
        <w:rPr>
          <w:rFonts w:ascii="Tahoma" w:hAnsi="Tahoma" w:cs="Tahoma"/>
          <w:sz w:val="22"/>
          <w:szCs w:val="22"/>
        </w:rPr>
        <w:t xml:space="preserve"> 6 t) z terenów objętych umową 1</w:t>
      </w:r>
      <w:r w:rsidRPr="00F21322">
        <w:rPr>
          <w:rFonts w:ascii="Tahoma" w:hAnsi="Tahoma" w:cs="Tahoma"/>
          <w:sz w:val="22"/>
          <w:szCs w:val="22"/>
        </w:rPr>
        <w:t xml:space="preserve">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wpustów i przykanalików kanalizacji deszczowej 3 szt. , zlokalizowanych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terenach objętych umową – 2 x w sezonie (wiosna, jesień).</w:t>
      </w:r>
    </w:p>
    <w:p w:rsidR="0081276B" w:rsidRPr="00F21322" w:rsidRDefault="000F3F4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skarp i toni wodnej zbiorników i cieków  znajdujących się na  terenach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objętych umową, a w szczególności :</w:t>
      </w:r>
    </w:p>
    <w:p w:rsidR="0081276B" w:rsidRPr="00F21322" w:rsidRDefault="00484A02" w:rsidP="001109E9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skarp wokół J. Magistrackiego</w:t>
      </w:r>
      <w:r w:rsidR="0010296F">
        <w:rPr>
          <w:rFonts w:ascii="Tahoma" w:hAnsi="Tahoma" w:cs="Tahoma"/>
          <w:sz w:val="22"/>
          <w:szCs w:val="22"/>
        </w:rPr>
        <w:t>, tj. koszenie, wygrabianie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usuwanie wszelkich zanieczyszczeń  w strefie 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c) usuwanie zanieczyszczeń w toni – 1 x w sezonie;</w:t>
      </w:r>
    </w:p>
    <w:p w:rsidR="0081276B" w:rsidRPr="00F21322" w:rsidRDefault="00484A02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 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właściwego poziomu lustra wody w J. Magistrackim.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dbanie o czystość i estetykę oraz stan techniczny tablic z regulaminem użytkowania terenów zieleni.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lastRenderedPageBreak/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protokołu konieczności, cenami jednostkowymi  i  obejmują: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2/  stawkę roboczogodziny na inne roboty nie objęte specyfikacją, ale powiązane z realizacją zadań, rozliczane będą wg ustalonej stawki roboczogodziny, (stawka do celów kosztorysowych   z uwzględni</w:t>
      </w:r>
      <w:r w:rsidR="000E0BA6">
        <w:rPr>
          <w:rFonts w:ascii="Tahoma" w:hAnsi="Tahoma" w:cs="Tahoma"/>
          <w:sz w:val="22"/>
          <w:szCs w:val="22"/>
        </w:rPr>
        <w:t>eniem kosztów ogólnych  i zysku;</w:t>
      </w:r>
      <w:r w:rsidRPr="00F21322">
        <w:rPr>
          <w:rFonts w:ascii="Tahoma" w:hAnsi="Tahoma" w:cs="Tahoma"/>
          <w:sz w:val="22"/>
          <w:szCs w:val="22"/>
        </w:rPr>
        <w:t xml:space="preserve"> 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  <w:r w:rsidR="000E0BA6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="000E0BA6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DA3730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5/ usuwanie</w:t>
      </w:r>
      <w:r w:rsidR="0081276B" w:rsidRPr="00F21322">
        <w:rPr>
          <w:rFonts w:ascii="Tahoma" w:hAnsi="Tahoma" w:cs="Tahoma"/>
          <w:sz w:val="22"/>
          <w:szCs w:val="22"/>
        </w:rPr>
        <w:t xml:space="preserve"> roślinności </w:t>
      </w:r>
      <w:r>
        <w:rPr>
          <w:rFonts w:ascii="Tahoma" w:hAnsi="Tahoma" w:cs="Tahoma"/>
          <w:sz w:val="22"/>
          <w:szCs w:val="22"/>
        </w:rPr>
        <w:t xml:space="preserve">pływającej oraz </w:t>
      </w:r>
      <w:r w:rsidR="0081276B" w:rsidRPr="00F21322">
        <w:rPr>
          <w:rFonts w:ascii="Tahoma" w:hAnsi="Tahoma" w:cs="Tahoma"/>
          <w:sz w:val="22"/>
          <w:szCs w:val="22"/>
        </w:rPr>
        <w:t>zarastającej zbiorniki wodne – za 1m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0E0BA6">
        <w:rPr>
          <w:rFonts w:ascii="Tahoma" w:hAnsi="Tahoma" w:cs="Tahoma"/>
          <w:sz w:val="22"/>
          <w:szCs w:val="22"/>
        </w:rPr>
        <w:t xml:space="preserve"> zebranych roślin;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6/ 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925307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="0081276B" w:rsidRPr="00F21322">
        <w:rPr>
          <w:rFonts w:ascii="Tahoma" w:hAnsi="Tahoma" w:cs="Tahoma"/>
          <w:sz w:val="22"/>
          <w:szCs w:val="22"/>
        </w:rPr>
        <w:t xml:space="preserve">/ wykonanie i trwały montaż  w terenie 1 szt. tablicy z regulaminem wg treści i lokalizacji uzgodnionej z Zamawiającym o wymiarach : 40 cm x 70 cm, osadzonych na stalowej konstrukcji. </w:t>
      </w:r>
    </w:p>
    <w:p w:rsidR="0081276B" w:rsidRPr="00F21322" w:rsidRDefault="0081276B" w:rsidP="001109E9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Ceny jednostkowe prac wym</w:t>
      </w:r>
      <w:r w:rsidR="000E0BA6">
        <w:rPr>
          <w:rFonts w:ascii="Tahoma" w:hAnsi="Tahoma" w:cs="Tahoma"/>
          <w:sz w:val="22"/>
          <w:szCs w:val="22"/>
        </w:rPr>
        <w:t>ienionych w ust. 4, pkt. 1 i 3-7</w:t>
      </w:r>
      <w:r w:rsidRPr="00F21322">
        <w:rPr>
          <w:rFonts w:ascii="Tahoma" w:hAnsi="Tahoma" w:cs="Tahoma"/>
          <w:sz w:val="22"/>
          <w:szCs w:val="22"/>
        </w:rPr>
        <w:t xml:space="preserve">  obejmują również koszty zakupu materiałów niezbędnych do realizacji zamówienia, koszty niezbędnych nakładów na podstawowe prace pielęgnacyjne w okresie 1 roku kalendarzowego (tzw. przyjęcie się materiału roślinnego) oraz zabezpieczenie przed zniszczeniem, kradzieżą i uprzątnięcie terenu.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Wykonawcy za realizację zadań określonych w § 3 ust.  3 przysługuje wynagrodzenie ryczałtowe w wysokości ……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słownie:…….., wg ceny jednostkowej ……….zł/m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 brutto, płatne w zróżnicowanych kwotowo ratach miesięcznych, za faktycznie wykonane  w danym miesiącu prace zgodnie ze specyfikacją, wg poniższego zestawienia.  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181350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2020</w:t>
            </w: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2C4AA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DA3730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5/ usuwanie </w:t>
      </w:r>
      <w:r w:rsidR="0081276B" w:rsidRPr="00F21322">
        <w:rPr>
          <w:rFonts w:ascii="Tahoma" w:hAnsi="Tahoma" w:cs="Tahoma"/>
          <w:sz w:val="22"/>
          <w:szCs w:val="22"/>
        </w:rPr>
        <w:t xml:space="preserve"> roślinności </w:t>
      </w:r>
      <w:r>
        <w:rPr>
          <w:rFonts w:ascii="Tahoma" w:hAnsi="Tahoma" w:cs="Tahoma"/>
          <w:sz w:val="22"/>
          <w:szCs w:val="22"/>
        </w:rPr>
        <w:t xml:space="preserve">pływającej  oraz </w:t>
      </w:r>
      <w:r w:rsidR="0081276B" w:rsidRPr="00F21322">
        <w:rPr>
          <w:rFonts w:ascii="Tahoma" w:hAnsi="Tahoma" w:cs="Tahoma"/>
          <w:sz w:val="22"/>
          <w:szCs w:val="22"/>
        </w:rPr>
        <w:t>zarastającej zbiorniki wodne za 1m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81276B" w:rsidRPr="00F21322">
        <w:rPr>
          <w:rFonts w:ascii="Tahoma" w:hAnsi="Tahoma" w:cs="Tahoma"/>
          <w:sz w:val="22"/>
          <w:szCs w:val="22"/>
        </w:rPr>
        <w:t xml:space="preserve"> zebranych roślin – 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6/ oczyszczanie powierzchniowe za 10 m2  – </w:t>
      </w:r>
    </w:p>
    <w:p w:rsidR="0081276B" w:rsidRPr="00F21322" w:rsidRDefault="00DA3730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="0081276B" w:rsidRPr="00F21322">
        <w:rPr>
          <w:rFonts w:ascii="Tahoma" w:hAnsi="Tahoma" w:cs="Tahoma"/>
          <w:sz w:val="22"/>
          <w:szCs w:val="22"/>
        </w:rPr>
        <w:t xml:space="preserve">/ wykonanie i trwały montaż  w terenie 1 szt. tablicy z regulaminem wg treści i lokalizacji uzgodnionej z Zamawiającym o wymiarach : 40 cm x 70 cm, osadzonych na stalowej konstrukcji - </w:t>
      </w:r>
    </w:p>
    <w:p w:rsidR="0081276B" w:rsidRPr="00F21322" w:rsidRDefault="0081276B" w:rsidP="001109E9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……………….</w:t>
      </w:r>
      <w:r w:rsidRPr="00F21322">
        <w:rPr>
          <w:rFonts w:ascii="Tahoma" w:hAnsi="Tahoma" w:cs="Tahoma"/>
          <w:b/>
          <w:sz w:val="22"/>
          <w:szCs w:val="22"/>
        </w:rPr>
        <w:t>brutto</w:t>
      </w:r>
      <w:r w:rsidRPr="00F21322">
        <w:rPr>
          <w:rFonts w:ascii="Tahoma" w:hAnsi="Tahoma" w:cs="Tahoma"/>
          <w:sz w:val="22"/>
          <w:szCs w:val="22"/>
        </w:rPr>
        <w:t xml:space="preserve"> /słownie: zł brutto/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 ramach obowiązującego wynagrodzenia.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zapłaty miesięcznej faktury będą protokoły odbioru robót, podpisane przez obie strony, pod warunkiem zgłoszenia odbioru wykonywanych prac w formie pisemnej              ( poprzez </w:t>
      </w:r>
      <w:r w:rsidR="00181350">
        <w:rPr>
          <w:rFonts w:ascii="Tahoma" w:hAnsi="Tahoma" w:cs="Tahoma"/>
          <w:sz w:val="22"/>
          <w:szCs w:val="22"/>
        </w:rPr>
        <w:t>e-mail lub fax), w terminie do 3 i 17</w:t>
      </w:r>
      <w:r w:rsidRPr="00F21322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6F38DD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                    z obowiązującymi zasadami współczesnej wiedzy ogrodniczej, należytą starannością, zasadami wiedzy technicznej  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Default="0081276B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AA6F89" w:rsidRPr="00AA6F89" w:rsidRDefault="00AA6F89" w:rsidP="00AA6F8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7. </w:t>
      </w:r>
      <w:r w:rsidRPr="00AA6F89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(w tym zielonych) powstałych z prowadzonej działalności na obiektach objętych umową  oraz komu zostały przekazane, za każdy miesią</w:t>
      </w:r>
      <w:r w:rsidR="00DF0310">
        <w:rPr>
          <w:rFonts w:ascii="Tahoma" w:hAnsi="Tahoma" w:cs="Tahoma"/>
          <w:sz w:val="22"/>
          <w:szCs w:val="22"/>
        </w:rPr>
        <w:t>c obowiązywania umowy do  20</w:t>
      </w:r>
      <w:r w:rsidRPr="00AA6F89">
        <w:rPr>
          <w:rFonts w:ascii="Tahoma" w:hAnsi="Tahoma" w:cs="Tahoma"/>
          <w:sz w:val="22"/>
          <w:szCs w:val="22"/>
        </w:rPr>
        <w:t xml:space="preserve"> dnia   miesiąca, następującego po miesiącu którego dotyczą  dane.</w:t>
      </w:r>
    </w:p>
    <w:p w:rsidR="00AA6F89" w:rsidRPr="00AA6F89" w:rsidRDefault="00AA6F89" w:rsidP="00AA6F89">
      <w:pPr>
        <w:jc w:val="both"/>
        <w:rPr>
          <w:rFonts w:ascii="Tahoma" w:hAnsi="Tahoma" w:cs="Tahoma"/>
          <w:sz w:val="22"/>
          <w:szCs w:val="22"/>
        </w:rPr>
      </w:pPr>
      <w:r w:rsidRPr="00AA6F89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>. Zamawiający jest uprawniony do kontroli realizacji prac objętych umową. Do kontrolowania realizacji prac uprawniona jest Straż Miejska w Mrągowie oraz pracownicy referatu Gospodarki Komunalnej  i Mieszkaniowej tut. Urzędu.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>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>. W przypadku stwierdzenia nie wykonania lub nienależytego wykonania prac                           w określonym terminie, popartym dwoma protokółami odbioru, Zamawiający ma prawo rozwiązać umowę ze skutkiem natychmiastowym.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="0081276B" w:rsidRPr="00F21322">
        <w:rPr>
          <w:rFonts w:ascii="Tahoma" w:hAnsi="Tahoma" w:cs="Tahoma"/>
          <w:sz w:val="22"/>
          <w:szCs w:val="22"/>
        </w:rPr>
        <w:t xml:space="preserve">.W przypadku stwierdzenia nienależytego wykonania prac w terminach wynikających                         z zakresu zamówienia lub protokóle konieczności, Wykonawca zapłaci karę umowną                   w wysokości 30 % miesięcznego wynagrodzenia ryczałtowego lub 20 % wynagrodzenia za prace objęte protokołem konieczności. </w:t>
      </w:r>
    </w:p>
    <w:p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13</w:t>
      </w:r>
      <w:r w:rsidR="0081276B" w:rsidRPr="00F21322">
        <w:rPr>
          <w:rFonts w:ascii="Tahoma" w:hAnsi="Tahoma" w:cs="Tahoma"/>
          <w:sz w:val="22"/>
          <w:szCs w:val="22"/>
        </w:rPr>
        <w:t>. 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="0081276B"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15</w:t>
      </w:r>
      <w:r w:rsidR="0081276B" w:rsidRPr="00F21322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16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4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9E68A1">
        <w:rPr>
          <w:rFonts w:ascii="Tahoma" w:hAnsi="Tahoma" w:cs="Tahoma"/>
          <w:sz w:val="22"/>
        </w:rPr>
        <w:t>9</w:t>
      </w:r>
      <w:r w:rsidRPr="00F21322">
        <w:rPr>
          <w:rFonts w:ascii="Tahoma" w:hAnsi="Tahoma" w:cs="Tahoma"/>
          <w:sz w:val="22"/>
        </w:rPr>
        <w:t xml:space="preserve"> r. poz. </w:t>
      </w:r>
      <w:r w:rsidR="009E68A1">
        <w:rPr>
          <w:rFonts w:ascii="Tahoma" w:hAnsi="Tahoma" w:cs="Tahoma"/>
          <w:sz w:val="22"/>
        </w:rPr>
        <w:t>1843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………………..zł słownie: ……………………..zł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9E68A1" w:rsidRDefault="009E68A1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9E68A1" w:rsidRDefault="009E68A1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9E68A1" w:rsidRDefault="009E68A1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9E68A1" w:rsidRDefault="009E68A1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9E68A1" w:rsidRDefault="009E68A1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C92AB5" w:rsidRPr="00F21322" w:rsidRDefault="00C92AB5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lastRenderedPageBreak/>
        <w:t>„Projekt</w:t>
      </w:r>
      <w:r w:rsidRPr="00F21322">
        <w:rPr>
          <w:rFonts w:ascii="Tahoma" w:hAnsi="Tahoma" w:cs="Tahoma"/>
          <w:snapToGrid w:val="0"/>
          <w:sz w:val="22"/>
        </w:rPr>
        <w:t>” dla Części II</w:t>
      </w:r>
    </w:p>
    <w:p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>U  M  O  W  A       Nr OP.271</w:t>
      </w:r>
      <w:r w:rsidR="00856141">
        <w:rPr>
          <w:rFonts w:ascii="Tahoma" w:hAnsi="Tahoma" w:cs="Tahoma"/>
          <w:sz w:val="22"/>
        </w:rPr>
        <w:t>.19.II.2019</w:t>
      </w:r>
      <w:r w:rsidR="00450473">
        <w:rPr>
          <w:rFonts w:ascii="Tahoma" w:hAnsi="Tahoma" w:cs="Tahoma"/>
          <w:sz w:val="22"/>
        </w:rPr>
        <w:t>.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.......12.201</w:t>
      </w:r>
      <w:r w:rsidR="000D2091">
        <w:rPr>
          <w:rFonts w:ascii="Tahoma" w:hAnsi="Tahoma" w:cs="Tahoma"/>
          <w:snapToGrid w:val="0"/>
          <w:sz w:val="22"/>
          <w:szCs w:val="22"/>
        </w:rPr>
        <w:t>9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NIP 742 20 76 940, </w:t>
      </w: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</w:t>
      </w:r>
      <w:r w:rsidR="00924009">
        <w:rPr>
          <w:rFonts w:ascii="Tahoma" w:hAnsi="Tahoma" w:cs="Tahoma"/>
          <w:snapToGrid w:val="0"/>
          <w:sz w:val="22"/>
          <w:szCs w:val="22"/>
        </w:rPr>
        <w:t xml:space="preserve">hab. </w:t>
      </w:r>
      <w:r w:rsidR="00B43E86">
        <w:rPr>
          <w:rFonts w:ascii="Tahoma" w:hAnsi="Tahoma" w:cs="Tahoma"/>
          <w:snapToGrid w:val="0"/>
          <w:sz w:val="22"/>
          <w:szCs w:val="22"/>
        </w:rPr>
        <w:t>Stanisława Bułajewskiego</w:t>
      </w:r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– Część II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924009">
        <w:rPr>
          <w:rFonts w:ascii="Tahoma" w:hAnsi="Tahoma" w:cs="Tahoma"/>
          <w:b/>
          <w:bCs/>
          <w:sz w:val="22"/>
          <w:szCs w:val="22"/>
        </w:rPr>
        <w:t xml:space="preserve">od </w:t>
      </w:r>
      <w:r w:rsidR="003E5470">
        <w:rPr>
          <w:rFonts w:ascii="Tahoma" w:hAnsi="Tahoma" w:cs="Tahoma"/>
          <w:b/>
          <w:bCs/>
          <w:sz w:val="22"/>
          <w:szCs w:val="22"/>
        </w:rPr>
        <w:t>0</w:t>
      </w:r>
      <w:r w:rsidR="00924009">
        <w:rPr>
          <w:rFonts w:ascii="Tahoma" w:hAnsi="Tahoma" w:cs="Tahoma"/>
          <w:b/>
          <w:bCs/>
          <w:sz w:val="22"/>
          <w:szCs w:val="22"/>
        </w:rPr>
        <w:t>1.01.2020 r. do dnia 31.12.2020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3E5470">
        <w:rPr>
          <w:rFonts w:ascii="Tahoma" w:hAnsi="Tahoma" w:cs="Tahoma"/>
          <w:b/>
          <w:bCs/>
          <w:sz w:val="22"/>
          <w:szCs w:val="22"/>
        </w:rPr>
        <w:t>110 979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 Nr 2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 na terenach zielonych, utrzymanie                      w sprawności budowli, urządzeń i obiektów małej architektury zlokalizowanych na ww. terenach, w tym między innymi: ławek, koszy na odpady,  instalacji odwadniającej teren, pomników i obelisków, ogrodzeń, ciągów pieszych, obrzeży trawnikowych i dbałość               o utrzymanie czystości toni wodnej. Zagospodarowanie własnym staraniem i na własny koszt, zgodnie z obowiązującymi przepisami, odpadów powstałych z prowadzonej działalności. Zgłaszanie dewastacji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wchodzących w zakres wynagrodzenia ryczałtowego dla terenów zgodnie  z Załącznikiem Nr 2: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koszenie 1 x w miesiącu od maja do października, w przypadku koszenia kosiarkami bez  funkcji mulczowania należy zbierać  skoszoną trawę;  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jesienne wygrabianie opadłych liści przewidywana ilość 60 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2) Kompleksowa pielęgnacja  krzewów ozdobnych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pielenie, spulchnianie ziemi  1 x </w:t>
      </w:r>
      <w:r w:rsidR="0058157A">
        <w:rPr>
          <w:rFonts w:ascii="Tahoma" w:hAnsi="Tahoma" w:cs="Tahoma"/>
          <w:sz w:val="22"/>
          <w:szCs w:val="22"/>
        </w:rPr>
        <w:t>w miesiącu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182F1D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krzewów ozdobnych przy ul. Królewieckiej 58 </w:t>
      </w:r>
      <w:r w:rsidR="00182F1D">
        <w:rPr>
          <w:rFonts w:ascii="Tahoma" w:hAnsi="Tahoma" w:cs="Tahoma"/>
          <w:sz w:val="22"/>
          <w:szCs w:val="22"/>
        </w:rPr>
        <w:t>i róży okrywowej na Pl. Armii</w:t>
      </w:r>
    </w:p>
    <w:p w:rsidR="0081276B" w:rsidRPr="00F21322" w:rsidRDefault="00182F1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Krajowej</w:t>
      </w:r>
      <w:r w:rsidR="0081276B" w:rsidRPr="00F21322">
        <w:rPr>
          <w:rFonts w:ascii="Tahoma" w:hAnsi="Tahoma" w:cs="Tahoma"/>
          <w:sz w:val="22"/>
          <w:szCs w:val="22"/>
        </w:rPr>
        <w:t>– 2 x w okresie obowiązywania umowy</w:t>
      </w:r>
      <w:r w:rsidR="00924009">
        <w:rPr>
          <w:rFonts w:ascii="Tahoma" w:hAnsi="Tahoma" w:cs="Tahoma"/>
          <w:sz w:val="22"/>
          <w:szCs w:val="22"/>
        </w:rPr>
        <w:t>, wczesną wiosną i latem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:rsidR="00182F1D" w:rsidRDefault="0081276B" w:rsidP="003854F1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</w:t>
      </w:r>
      <w:r w:rsidRPr="00924009">
        <w:rPr>
          <w:rFonts w:ascii="Tahoma" w:hAnsi="Tahoma" w:cs="Tahoma"/>
          <w:b/>
          <w:sz w:val="22"/>
          <w:szCs w:val="22"/>
        </w:rPr>
        <w:t xml:space="preserve">podlewanie krzewów ozdobnych przy ul. Królewieckiej 58 </w:t>
      </w:r>
      <w:r w:rsidR="00182F1D">
        <w:rPr>
          <w:rFonts w:ascii="Tahoma" w:hAnsi="Tahoma" w:cs="Tahoma"/>
          <w:b/>
          <w:sz w:val="22"/>
          <w:szCs w:val="22"/>
        </w:rPr>
        <w:t xml:space="preserve">i róży </w:t>
      </w:r>
    </w:p>
    <w:p w:rsidR="00182F1D" w:rsidRDefault="00182F1D" w:rsidP="003854F1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pomarszczonej przy Pl. Armii Krajowej </w:t>
      </w:r>
      <w:r w:rsidR="0081276B" w:rsidRPr="00924009">
        <w:rPr>
          <w:rFonts w:ascii="Tahoma" w:hAnsi="Tahoma" w:cs="Tahoma"/>
          <w:b/>
          <w:sz w:val="22"/>
          <w:szCs w:val="22"/>
        </w:rPr>
        <w:t xml:space="preserve">– 1 x w tygodniu w okresach suszy </w:t>
      </w:r>
    </w:p>
    <w:p w:rsidR="0081276B" w:rsidRPr="00182F1D" w:rsidRDefault="00182F1D" w:rsidP="003854F1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</w:t>
      </w:r>
      <w:r w:rsidR="0081276B" w:rsidRPr="00924009">
        <w:rPr>
          <w:rFonts w:ascii="Tahoma" w:hAnsi="Tahoma" w:cs="Tahoma"/>
          <w:b/>
          <w:sz w:val="22"/>
          <w:szCs w:val="22"/>
        </w:rPr>
        <w:t>w okresie VI-</w:t>
      </w:r>
      <w:r w:rsidR="00924009">
        <w:rPr>
          <w:rFonts w:ascii="Tahoma" w:hAnsi="Tahoma" w:cs="Tahoma"/>
          <w:b/>
          <w:sz w:val="22"/>
          <w:szCs w:val="22"/>
        </w:rPr>
        <w:t xml:space="preserve"> 15.</w:t>
      </w:r>
      <w:r w:rsidR="0081276B" w:rsidRPr="00924009">
        <w:rPr>
          <w:rFonts w:ascii="Tahoma" w:hAnsi="Tahoma" w:cs="Tahoma"/>
          <w:b/>
          <w:sz w:val="22"/>
          <w:szCs w:val="22"/>
        </w:rPr>
        <w:t>I</w:t>
      </w:r>
      <w:r w:rsidR="00924009">
        <w:rPr>
          <w:rFonts w:ascii="Tahoma" w:hAnsi="Tahoma" w:cs="Tahoma"/>
          <w:b/>
          <w:sz w:val="22"/>
          <w:szCs w:val="22"/>
        </w:rPr>
        <w:t>X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formowanie żywopłotów 2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</w:t>
      </w:r>
      <w:r w:rsidR="00206560">
        <w:rPr>
          <w:rFonts w:ascii="Tahoma" w:hAnsi="Tahoma" w:cs="Tahoma"/>
          <w:sz w:val="22"/>
          <w:szCs w:val="22"/>
        </w:rPr>
        <w:t>ięcia odmładzające i formujące 1</w:t>
      </w:r>
      <w:r w:rsidRPr="00F21322">
        <w:rPr>
          <w:rFonts w:ascii="Tahoma" w:hAnsi="Tahoma" w:cs="Tahoma"/>
          <w:sz w:val="22"/>
          <w:szCs w:val="22"/>
        </w:rPr>
        <w:t xml:space="preserve"> x w okresie obowiązywania umowy, w terminie zależnym od grupy do której należą poszczególne krzewy;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1 razy w okresie obowiązywania umowy;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przesadzanie roślin we wskazane miejsce 1 x w roku, do 70 szt./w okresie obowiązywania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3) Utrzymanie ciągów komunikacyjnych oraz schodów 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a) gruntowych: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wyrównanie nawierzchni i uzupełnienie nierówności materiałem rodzimym– 3 razy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w okresie obowiązywania umowy;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b) utwardzonych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– 1 x w tygodniu;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="005F67B6">
        <w:rPr>
          <w:rFonts w:ascii="Tahoma" w:hAnsi="Tahoma" w:cs="Tahoma"/>
          <w:sz w:val="22"/>
          <w:szCs w:val="22"/>
        </w:rPr>
        <w:t xml:space="preserve">  </w:t>
      </w:r>
      <w:r w:rsidRPr="00F21322">
        <w:rPr>
          <w:rFonts w:ascii="Tahoma" w:hAnsi="Tahoma" w:cs="Tahoma"/>
          <w:sz w:val="22"/>
          <w:szCs w:val="22"/>
        </w:rPr>
        <w:t>- odśnieżanie i posypywanie piaskiem (bez użycia soli !) codziennie w okresie zimy;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piasku.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wykonywanie drobnych prac naprawczych i remontowych niezbędnych do prawidłowego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funkcjonowania  obiektów  do  kwoty 500 zł netto, powyżej  tej kwoty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naprawy będą wykonywane na koszt zamawiającego.</w:t>
      </w:r>
    </w:p>
    <w:p w:rsidR="0081276B" w:rsidRPr="00F21322" w:rsidRDefault="0081276B" w:rsidP="002D1A02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4) </w:t>
      </w:r>
      <w:r w:rsidRPr="00F21322">
        <w:rPr>
          <w:rFonts w:ascii="Tahoma" w:hAnsi="Tahoma" w:cs="Tahoma"/>
          <w:b/>
          <w:sz w:val="22"/>
          <w:szCs w:val="22"/>
          <w:u w:val="single"/>
        </w:rPr>
        <w:t>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opróżnianie koszy na odpady codziennie do godz. 10, (odpady – 16 t w roku);</w:t>
      </w:r>
    </w:p>
    <w:p w:rsidR="005F67B6" w:rsidRDefault="0081276B" w:rsidP="000C072E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 ławek parkowych, koszy na</w:t>
      </w:r>
    </w:p>
    <w:p w:rsidR="005F67B6" w:rsidRDefault="005F67B6" w:rsidP="000C072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 xml:space="preserve"> odpady) zlokalizowanych na terenach objętych umową z zanieczyszczeń (między   innymi </w:t>
      </w:r>
    </w:p>
    <w:p w:rsidR="0081276B" w:rsidRPr="00F21322" w:rsidRDefault="005F67B6" w:rsidP="000C072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206560"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ławek – </w:t>
      </w:r>
      <w:r w:rsidRPr="008876F1">
        <w:rPr>
          <w:rFonts w:ascii="Tahoma" w:hAnsi="Tahoma" w:cs="Tahoma"/>
          <w:sz w:val="22"/>
          <w:szCs w:val="22"/>
        </w:rPr>
        <w:t>29 szt.</w:t>
      </w:r>
      <w:r w:rsidRPr="00F21322">
        <w:rPr>
          <w:rFonts w:ascii="Tahoma" w:hAnsi="Tahoma" w:cs="Tahoma"/>
          <w:sz w:val="22"/>
          <w:szCs w:val="22"/>
        </w:rPr>
        <w:t xml:space="preserve"> Lokalizacja ławek: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koszy –  </w:t>
      </w:r>
      <w:r w:rsidR="008F78D9">
        <w:rPr>
          <w:rFonts w:ascii="Tahoma" w:hAnsi="Tahoma" w:cs="Tahoma"/>
          <w:sz w:val="22"/>
          <w:szCs w:val="22"/>
        </w:rPr>
        <w:t>27</w:t>
      </w:r>
      <w:r w:rsidRPr="007428D4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koszy: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mycie i dezynfekcja wkładów do koszy na odpady (w środku !) - 1 x w miesiącu;</w:t>
      </w:r>
    </w:p>
    <w:p w:rsidR="005F67B6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:rsidR="0081276B" w:rsidRPr="00F21322" w:rsidRDefault="005F67B6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5F67B6"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  <w:u w:val="single"/>
        </w:rPr>
        <w:t>do godz. 10 !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innych zanieczyszczeń w ciągu 4 godzin od zgłoszenia ( 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 6 t )z terenów objętyc</w:t>
      </w:r>
      <w:r w:rsidR="00013D46">
        <w:rPr>
          <w:rFonts w:ascii="Tahoma" w:hAnsi="Tahoma" w:cs="Tahoma"/>
          <w:sz w:val="22"/>
          <w:szCs w:val="22"/>
        </w:rPr>
        <w:t>h umową 1</w:t>
      </w:r>
      <w:r w:rsidRPr="00F21322">
        <w:rPr>
          <w:rFonts w:ascii="Tahoma" w:hAnsi="Tahoma" w:cs="Tahoma"/>
          <w:sz w:val="22"/>
          <w:szCs w:val="22"/>
        </w:rPr>
        <w:t xml:space="preserve"> x w miesiącu;</w:t>
      </w:r>
    </w:p>
    <w:p w:rsidR="005F67B6" w:rsidRDefault="005F67B6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-utrzymywanie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skarp i toni wodnej zbiorników i cieków  znajdujących się na  terenach </w:t>
      </w:r>
    </w:p>
    <w:p w:rsidR="005F67B6" w:rsidRDefault="005F67B6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objętych umową, a w szczególności usuwanie wszelkich zanieczyszczeń  w strefie </w:t>
      </w:r>
    </w:p>
    <w:p w:rsidR="0081276B" w:rsidRPr="00F21322" w:rsidRDefault="005F67B6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>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zanieczyszczeń w toni – 1 x w sezonie;</w:t>
      </w:r>
    </w:p>
    <w:p w:rsidR="005F67B6" w:rsidRDefault="0081276B" w:rsidP="008C304F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dbanie o czystość i estetykę oraz stan techniczny tablic z regulaminem użytkowania </w:t>
      </w:r>
    </w:p>
    <w:p w:rsidR="0081276B" w:rsidRPr="00F21322" w:rsidRDefault="005F67B6" w:rsidP="008C304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>terenów zieleni.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trawnika,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rozliczane będą wg ustalonej stawki roboczogodziny, (stawka do celów kosztorysowych z uwzględnieniem kosztów ogólnych i zysku) . 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5/ 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3854F1">
      <w:pPr>
        <w:pStyle w:val="NormalnyWeb"/>
        <w:numPr>
          <w:ilvl w:val="5"/>
          <w:numId w:val="1"/>
        </w:numPr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  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powierzchni, płatne w zróżnicowanych kwotowo ratach miesięcznych, za </w:t>
      </w:r>
      <w:r w:rsidRPr="00F21322">
        <w:rPr>
          <w:rFonts w:ascii="Tahoma" w:hAnsi="Tahoma" w:cs="Tahoma"/>
          <w:sz w:val="22"/>
          <w:szCs w:val="22"/>
        </w:rPr>
        <w:lastRenderedPageBreak/>
        <w:t>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206560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2020</w:t>
            </w: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stawka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oczyszczanie powierzchniowe 10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Podstawą do wystawienia miesięcznej faktury będą protokoły odbioru robót, podpisane przez obie strony, pod warunkiem zgłoszenia odbioru wy</w:t>
      </w:r>
      <w:r w:rsidR="00512C97">
        <w:rPr>
          <w:rFonts w:ascii="Tahoma" w:hAnsi="Tahoma" w:cs="Tahoma"/>
          <w:sz w:val="22"/>
          <w:szCs w:val="22"/>
        </w:rPr>
        <w:t>konywanych prac, w terminie do 3 i 17</w:t>
      </w:r>
      <w:r w:rsidRPr="00F21322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  W przypadku, gdy przedstawiciel Wykonawcy nie będzie mógł uczestniczyć w przeglądach, przedstawiciel Zamawiającego przeprowadza go sam – wykonuje wówczas dokumentację fotograficzną.</w:t>
      </w:r>
    </w:p>
    <w:p w:rsidR="0081276B" w:rsidRDefault="0081276B" w:rsidP="009351B6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Należność wynikającą z faktury Zamawiający opłaci przelewem w ciągu …* dni od daty dostarczenia faktury wraz z protokółem odbioru Zamawiającemu .</w:t>
      </w:r>
    </w:p>
    <w:p w:rsidR="0081276B" w:rsidRPr="00F21322" w:rsidRDefault="0081276B" w:rsidP="009351B6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Default="0081276B" w:rsidP="009F3FAA">
      <w:pPr>
        <w:ind w:left="360"/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9E68A1" w:rsidRPr="00F21322" w:rsidRDefault="009E68A1" w:rsidP="009E68A1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z obowiązującymi zasadami współczesnej wiedzy ogrodniczej, należytą starannością, zasadami wiedzy technicznej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zgodnie z obowiązującym stanem prawnym (art. 3 ust. 3 pkt 22 i art. 5 ustawy o odpadach z dnia 27.04.2001r., Dz. U. z 2007 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r w:rsidRPr="003E73D4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(w tym zielonych) powstałych z prowadzonej działalności na obiektach objętych umową  oraz komu zostały przekazane, za każdy miesiąc obowiązy</w:t>
      </w:r>
      <w:r w:rsidR="00512C97">
        <w:rPr>
          <w:rFonts w:ascii="Tahoma" w:hAnsi="Tahoma" w:cs="Tahoma"/>
          <w:sz w:val="22"/>
          <w:szCs w:val="22"/>
        </w:rPr>
        <w:t>wania umowy do  20</w:t>
      </w:r>
      <w:r w:rsidRPr="003E73D4">
        <w:rPr>
          <w:rFonts w:ascii="Tahoma" w:hAnsi="Tahoma" w:cs="Tahoma"/>
          <w:sz w:val="22"/>
          <w:szCs w:val="22"/>
        </w:rPr>
        <w:t xml:space="preserve"> dnia   miesiąca, następującego po miesiącu którego dotyczą  dane.</w:t>
      </w:r>
    </w:p>
    <w:p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 w:rsidRPr="003E73D4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>. Zamawiający jest uprawniony do kontroli realizacji prac objętych umową. Do kontrolowania realizacji prac uprawniona jest Straż Miejska w Mrągowie oraz pracownicy referatu Gospodarki Komunalnej i Mieszkaniowej tut. Urzędu.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>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>. W przypadku stwierdzenia nie wykonania lub nienależytego wykonania prac w określonym terminie, popartym dwoma protokółami odbioru, Zamawiający ma prawo rozwiązać umowę ze skutkiem natychmiastowym.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stwierdzenia nienależytego wykonania prac w terminach wynikających z zakresu zamówienia lub protokóle konieczności, Wykonawca zapłaci karę umowną w wysokości 30 % miesięcznego wynagrodzenia ryczałtowego lub 20 % wynagrodzenia za prace objęte protokołem konieczności.  </w:t>
      </w:r>
    </w:p>
    <w:p w:rsidR="002B6852" w:rsidRPr="00F21322" w:rsidRDefault="003E73D4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13</w:t>
      </w:r>
      <w:r w:rsidR="0081276B" w:rsidRPr="00F21322">
        <w:rPr>
          <w:rFonts w:ascii="Tahoma" w:hAnsi="Tahoma" w:cs="Tahoma"/>
          <w:sz w:val="22"/>
          <w:szCs w:val="22"/>
        </w:rPr>
        <w:t xml:space="preserve">. </w:t>
      </w:r>
      <w:r w:rsidR="002B6852" w:rsidRPr="00F21322">
        <w:rPr>
          <w:rFonts w:ascii="Tahoma" w:hAnsi="Tahoma" w:cs="Tahoma"/>
          <w:sz w:val="22"/>
          <w:szCs w:val="22"/>
        </w:rPr>
        <w:t xml:space="preserve">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</w:t>
      </w:r>
      <w:r w:rsidR="002B6852" w:rsidRPr="00F21322">
        <w:rPr>
          <w:rFonts w:ascii="Tahoma" w:hAnsi="Tahoma" w:cs="Tahoma"/>
          <w:sz w:val="22"/>
          <w:szCs w:val="22"/>
        </w:rPr>
        <w:lastRenderedPageBreak/>
        <w:t>Wykonawcę wymogu zatrudnienia oraz liczby miesięcy w okresie realizacji Umowy, w których nie dopełniono przedmiotowego wymogu.</w:t>
      </w:r>
    </w:p>
    <w:p w:rsidR="002B6852" w:rsidRPr="00F21322" w:rsidRDefault="002B6852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81276B" w:rsidRPr="00F21322" w:rsidRDefault="002B6852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15. </w:t>
      </w:r>
      <w:r w:rsidR="0081276B" w:rsidRPr="00F21322">
        <w:rPr>
          <w:rFonts w:ascii="Tahoma" w:hAnsi="Tahoma" w:cs="Tahoma"/>
          <w:sz w:val="22"/>
          <w:szCs w:val="22"/>
        </w:rPr>
        <w:t>Zamawiający zastrzega sobie możliwość dochodzenia odszkodowania przewyższającego wysokość kar umownych.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2B6852">
        <w:rPr>
          <w:rFonts w:ascii="Tahoma" w:hAnsi="Tahoma" w:cs="Tahoma"/>
          <w:sz w:val="22"/>
          <w:szCs w:val="22"/>
        </w:rPr>
        <w:t>6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9E68A1">
        <w:rPr>
          <w:rFonts w:ascii="Tahoma" w:hAnsi="Tahoma" w:cs="Tahoma"/>
          <w:sz w:val="22"/>
        </w:rPr>
        <w:t>9</w:t>
      </w:r>
      <w:r w:rsidRPr="00F21322">
        <w:rPr>
          <w:rFonts w:ascii="Tahoma" w:hAnsi="Tahoma" w:cs="Tahoma"/>
          <w:sz w:val="22"/>
        </w:rPr>
        <w:t xml:space="preserve"> r. poz. </w:t>
      </w:r>
      <w:r w:rsidR="009E68A1">
        <w:rPr>
          <w:rFonts w:ascii="Tahoma" w:hAnsi="Tahoma" w:cs="Tahoma"/>
          <w:sz w:val="22"/>
        </w:rPr>
        <w:t>1843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leżyw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Default="0081276B" w:rsidP="003854F1">
      <w:pPr>
        <w:jc w:val="both"/>
      </w:pPr>
    </w:p>
    <w:p w:rsidR="009E68A1" w:rsidRDefault="009E68A1" w:rsidP="003854F1">
      <w:pPr>
        <w:jc w:val="both"/>
      </w:pPr>
    </w:p>
    <w:p w:rsidR="009E68A1" w:rsidRDefault="009E68A1" w:rsidP="003854F1">
      <w:pPr>
        <w:jc w:val="both"/>
      </w:pPr>
    </w:p>
    <w:p w:rsidR="009E68A1" w:rsidRDefault="009E68A1" w:rsidP="003854F1">
      <w:pPr>
        <w:jc w:val="both"/>
      </w:pPr>
    </w:p>
    <w:p w:rsidR="009E68A1" w:rsidRDefault="009E68A1" w:rsidP="003854F1">
      <w:pPr>
        <w:jc w:val="both"/>
      </w:pPr>
    </w:p>
    <w:p w:rsidR="009E68A1" w:rsidRDefault="009E68A1" w:rsidP="003854F1">
      <w:pPr>
        <w:jc w:val="both"/>
      </w:pPr>
    </w:p>
    <w:p w:rsidR="009E68A1" w:rsidRPr="00F21322" w:rsidRDefault="009E68A1" w:rsidP="003854F1">
      <w:pPr>
        <w:jc w:val="both"/>
      </w:pPr>
    </w:p>
    <w:p w:rsidR="0081276B" w:rsidRPr="00F21322" w:rsidRDefault="0081276B" w:rsidP="001A6080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lastRenderedPageBreak/>
        <w:t>„Projekt</w:t>
      </w:r>
      <w:r w:rsidRPr="00F21322">
        <w:rPr>
          <w:rFonts w:ascii="Tahoma" w:hAnsi="Tahoma" w:cs="Tahoma"/>
          <w:snapToGrid w:val="0"/>
          <w:sz w:val="22"/>
        </w:rPr>
        <w:t>” dla Części III</w:t>
      </w:r>
    </w:p>
    <w:p w:rsidR="0081276B" w:rsidRPr="00F21322" w:rsidRDefault="00E26E0C" w:rsidP="001A6080">
      <w:pPr>
        <w:pStyle w:val="Tytu"/>
        <w:spacing w:before="0" w:after="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</w:rPr>
        <w:t>U  M  O  W  A       Nr OP</w:t>
      </w:r>
      <w:r w:rsidR="00856141">
        <w:rPr>
          <w:rFonts w:ascii="Tahoma" w:hAnsi="Tahoma" w:cs="Tahoma"/>
          <w:sz w:val="22"/>
        </w:rPr>
        <w:t>.271.19.2019</w:t>
      </w:r>
      <w:r>
        <w:rPr>
          <w:rFonts w:ascii="Tahoma" w:hAnsi="Tahoma" w:cs="Tahoma"/>
          <w:sz w:val="22"/>
        </w:rPr>
        <w:t>.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.......12.201</w:t>
      </w:r>
      <w:r w:rsidR="00856141">
        <w:rPr>
          <w:rFonts w:ascii="Tahoma" w:hAnsi="Tahoma" w:cs="Tahoma"/>
          <w:snapToGrid w:val="0"/>
          <w:sz w:val="22"/>
          <w:szCs w:val="22"/>
        </w:rPr>
        <w:t>9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>ul. Królewiecka 60A, 11-700 Mrągowo,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 NIP 742 20 76 940,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</w:t>
      </w:r>
      <w:r w:rsidR="009B32D3">
        <w:rPr>
          <w:rFonts w:ascii="Tahoma" w:hAnsi="Tahoma" w:cs="Tahoma"/>
          <w:snapToGrid w:val="0"/>
          <w:sz w:val="22"/>
          <w:szCs w:val="22"/>
        </w:rPr>
        <w:t xml:space="preserve">hab. </w:t>
      </w:r>
      <w:r w:rsidR="00B43E86">
        <w:rPr>
          <w:rFonts w:ascii="Tahoma" w:hAnsi="Tahoma" w:cs="Tahoma"/>
          <w:snapToGrid w:val="0"/>
          <w:sz w:val="22"/>
          <w:szCs w:val="22"/>
        </w:rPr>
        <w:t>Stanisława Bułajewskiego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cmentarzy komunalnych będących własnością Gminy Miasta Mrągowa – Część III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9B32D3">
        <w:rPr>
          <w:rFonts w:ascii="Tahoma" w:hAnsi="Tahoma" w:cs="Tahoma"/>
          <w:b/>
          <w:bCs/>
          <w:sz w:val="22"/>
          <w:szCs w:val="22"/>
        </w:rPr>
        <w:t xml:space="preserve">od </w:t>
      </w:r>
      <w:r w:rsidR="00E54F90">
        <w:rPr>
          <w:rFonts w:ascii="Tahoma" w:hAnsi="Tahoma" w:cs="Tahoma"/>
          <w:b/>
          <w:bCs/>
          <w:sz w:val="22"/>
          <w:szCs w:val="22"/>
        </w:rPr>
        <w:t>0</w:t>
      </w:r>
      <w:r w:rsidR="009B32D3">
        <w:rPr>
          <w:rFonts w:ascii="Tahoma" w:hAnsi="Tahoma" w:cs="Tahoma"/>
          <w:b/>
          <w:bCs/>
          <w:sz w:val="22"/>
          <w:szCs w:val="22"/>
        </w:rPr>
        <w:t>1.01.2020 r. do dnia 31.12.2020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następujących cmentarzy komunalnych :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1) przy ul. Brzozowej 3 o powierzchni 412 m², </w:t>
      </w:r>
      <w:r w:rsidRPr="00F21322">
        <w:rPr>
          <w:rFonts w:ascii="Tahoma" w:hAnsi="Tahoma" w:cs="Tahoma"/>
          <w:sz w:val="22"/>
          <w:szCs w:val="22"/>
          <w:u w:val="single"/>
        </w:rPr>
        <w:t>zamknięty;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2) przy ul. Brzozowej 5 o powierzchni 19 857 m², </w:t>
      </w:r>
      <w:r w:rsidRPr="00F21322">
        <w:rPr>
          <w:rFonts w:ascii="Tahoma" w:hAnsi="Tahoma" w:cs="Tahoma"/>
          <w:sz w:val="22"/>
          <w:szCs w:val="22"/>
          <w:u w:val="single"/>
        </w:rPr>
        <w:t>zamknięty,</w:t>
      </w:r>
      <w:r w:rsidRPr="00F21322">
        <w:rPr>
          <w:rFonts w:ascii="Tahoma" w:hAnsi="Tahoma" w:cs="Tahoma"/>
          <w:sz w:val="22"/>
          <w:szCs w:val="22"/>
        </w:rPr>
        <w:t xml:space="preserve">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3) przy ul. Brzozowej 6 o powierzchni 15 092 m², </w:t>
      </w:r>
      <w:r w:rsidRPr="00F21322">
        <w:rPr>
          <w:rFonts w:ascii="Tahoma" w:hAnsi="Tahoma" w:cs="Tahoma"/>
          <w:sz w:val="22"/>
          <w:szCs w:val="22"/>
          <w:u w:val="single"/>
        </w:rPr>
        <w:t>zamknięty</w:t>
      </w:r>
      <w:r w:rsidRPr="00F21322">
        <w:rPr>
          <w:rFonts w:ascii="Tahoma" w:hAnsi="Tahoma" w:cs="Tahoma"/>
          <w:sz w:val="22"/>
          <w:szCs w:val="22"/>
        </w:rPr>
        <w:t>,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4) przy ul</w:t>
      </w:r>
      <w:r w:rsidR="00BD2F87">
        <w:rPr>
          <w:rFonts w:ascii="Tahoma" w:hAnsi="Tahoma" w:cs="Tahoma"/>
          <w:sz w:val="22"/>
          <w:szCs w:val="22"/>
        </w:rPr>
        <w:t>. Młodkowskiego o powierzchni 59 4</w:t>
      </w:r>
      <w:r w:rsidRPr="00F21322">
        <w:rPr>
          <w:rFonts w:ascii="Tahoma" w:hAnsi="Tahoma" w:cs="Tahoma"/>
          <w:sz w:val="22"/>
          <w:szCs w:val="22"/>
        </w:rPr>
        <w:t xml:space="preserve">03 m² - </w:t>
      </w:r>
      <w:r w:rsidRPr="00F21322">
        <w:rPr>
          <w:rFonts w:ascii="Tahoma" w:hAnsi="Tahoma" w:cs="Tahoma"/>
          <w:b/>
          <w:sz w:val="22"/>
          <w:szCs w:val="22"/>
        </w:rPr>
        <w:t>obiekt użytkowany.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porządkowych, utrzymanie   w sprawności budowli             i urządzeń  zlokalizowanych na ww. terenach, w tym między innymi:  koszy na odpady,  instalacji odwadniającej teren,  ogrodzeń, ciągów komunikacyjnych, parkingów, obrzeży trawnikowych. Zagospodarowanie własnym staraniem i na własny koszt, zgodnie                     z obowiązującymi przepisami,  odpadów powstałych z prowadzonej działalności. Zgłaszanie dewastacji  i kradzieży elementów wyposażenia organom ścigania.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 wchodzących w zakres wynagrodzenia ryczałtowego              dla terenów cmentarzy komunalnych:</w:t>
      </w:r>
    </w:p>
    <w:p w:rsidR="0081276B" w:rsidRPr="00F21322" w:rsidRDefault="0081276B" w:rsidP="00360678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Codzienne sprzątanie toalet na cmentarzu przy ul. Młodkowskiego;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Utrzymywanie porządku (poprzez usuwanie zanieczyszczeń i chwastów)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kwaterze mogił poległych milicjantów zlokalizowanej na cmentarzu przy ul. Brzozowej 6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oraz mogiły żołnierza armii niemieckiej z okresu I wojny światowej zlokalizowanej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cmentarzu przy ul. Brzozowej 5;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Utrzymanie ciągów komunikacyjnych  polegające na 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a) gruntowych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   - zagrabianiu - 2 x w miesiącu o powierzchni 985m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wyrównywaniu  nawierzchni i uzupełnienie nierówności materiałem rodzimym– 3 razy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w okresie obowiązywania umowy.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utwardzonych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– </w:t>
      </w:r>
      <w:r w:rsidR="002E6EDB">
        <w:rPr>
          <w:rFonts w:ascii="Tahoma" w:hAnsi="Tahoma" w:cs="Tahoma"/>
          <w:sz w:val="22"/>
          <w:szCs w:val="22"/>
        </w:rPr>
        <w:t>1 x w tygodniu o powierzchni 7 2</w:t>
      </w:r>
      <w:r w:rsidRPr="00F21322">
        <w:rPr>
          <w:rFonts w:ascii="Tahoma" w:hAnsi="Tahoma" w:cs="Tahoma"/>
          <w:sz w:val="22"/>
          <w:szCs w:val="22"/>
        </w:rPr>
        <w:t>50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ciągów komunikacyjnych </w:t>
      </w:r>
      <w:r w:rsidR="000E0BA6">
        <w:rPr>
          <w:rFonts w:ascii="Tahoma" w:hAnsi="Tahoma" w:cs="Tahoma"/>
          <w:sz w:val="22"/>
          <w:szCs w:val="22"/>
        </w:rPr>
        <w:t>i parkingów   o powierzchni 10 7</w:t>
      </w:r>
      <w:r w:rsidRPr="00F21322">
        <w:rPr>
          <w:rFonts w:ascii="Tahoma" w:hAnsi="Tahoma" w:cs="Tahoma"/>
          <w:sz w:val="22"/>
          <w:szCs w:val="22"/>
        </w:rPr>
        <w:t>45m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 - 1 x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w miesiącu;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bieżące utrzymanie zimowe  tj. odśnieżanie i posypywanie piaskiem (bez użycia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soli !), usuwanie gołoledzi 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Utrzymanie zimowe należy ukończyć do godz. 10.00 oraz do 2 godz. po ustaniu opadów. Łączna powierzchnia ciągów komunikacyjnych (gruntowych  i utwardzonych) oraz  parkingów wynosi-  11 445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Zakaz używania soli oraz sprzętu ciężkiego, (dopuszczalny wjazd pługa na teren parkingów);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- pozimowe oczyszczenie z piasku.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Nadzór nad gospodarką odpadami: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wyposażenie cmentarzy w niezbędną liczbę pojemników na odpady</w:t>
      </w:r>
      <w:r w:rsidRPr="00F21322">
        <w:rPr>
          <w:rFonts w:ascii="Tahoma" w:hAnsi="Tahoma" w:cs="Tahoma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zmieszane,                     </w:t>
      </w:r>
      <w:r w:rsidRPr="00F21322">
        <w:rPr>
          <w:rFonts w:ascii="Tahoma" w:hAnsi="Tahoma" w:cs="Tahoma"/>
          <w:b/>
          <w:sz w:val="22"/>
          <w:szCs w:val="22"/>
        </w:rPr>
        <w:t xml:space="preserve">w </w:t>
      </w:r>
      <w:r w:rsidR="009B32D3">
        <w:rPr>
          <w:rFonts w:ascii="Tahoma" w:hAnsi="Tahoma" w:cs="Tahoma"/>
          <w:b/>
          <w:sz w:val="22"/>
          <w:szCs w:val="22"/>
        </w:rPr>
        <w:t xml:space="preserve">co najmniej </w:t>
      </w:r>
      <w:r w:rsidRPr="00F21322">
        <w:rPr>
          <w:rFonts w:ascii="Tahoma" w:hAnsi="Tahoma" w:cs="Tahoma"/>
          <w:b/>
          <w:sz w:val="22"/>
          <w:szCs w:val="22"/>
        </w:rPr>
        <w:t xml:space="preserve"> dobrym stanie technicznym</w:t>
      </w:r>
      <w:r w:rsidRPr="00F21322">
        <w:rPr>
          <w:rFonts w:ascii="Tahoma" w:hAnsi="Tahoma" w:cs="Tahoma"/>
          <w:sz w:val="22"/>
          <w:szCs w:val="22"/>
        </w:rPr>
        <w:t xml:space="preserve">, </w:t>
      </w:r>
      <w:r w:rsidRPr="00F21322"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2"/>
          <w:szCs w:val="22"/>
        </w:rPr>
        <w:t>zgodnie</w:t>
      </w:r>
      <w:r w:rsidRPr="00F21322">
        <w:rPr>
          <w:rFonts w:ascii="Tahoma" w:hAnsi="Tahoma" w:cs="Tahoma"/>
          <w:sz w:val="22"/>
          <w:szCs w:val="22"/>
        </w:rPr>
        <w:t xml:space="preserve"> z art. 6 Regulaminu utrzymania czystości  i porządku na terenie miasta Mrągowa w sposób następujący :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3 – 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5  -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6 –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1100l –2 szt. i pojemnik 240 l – 6 szt.</w:t>
      </w:r>
    </w:p>
    <w:p w:rsidR="0081276B" w:rsidRPr="00F21322" w:rsidRDefault="0081276B" w:rsidP="00360678">
      <w:pPr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                 </w:t>
      </w:r>
      <w:r w:rsidRPr="00F21322">
        <w:rPr>
          <w:rFonts w:ascii="Tahoma" w:hAnsi="Tahoma" w:cs="Tahoma"/>
          <w:sz w:val="22"/>
          <w:szCs w:val="22"/>
        </w:rPr>
        <w:t xml:space="preserve">Młodkowskiego -  </w:t>
      </w:r>
      <w:r w:rsidRPr="00F21322">
        <w:rPr>
          <w:rFonts w:ascii="Tahoma" w:hAnsi="Tahoma" w:cs="Tahoma"/>
          <w:b/>
          <w:sz w:val="22"/>
          <w:szCs w:val="22"/>
        </w:rPr>
        <w:t>pojemnik 1100 l –10 szt. i pojemnik KP7 -  2 szt.</w:t>
      </w:r>
    </w:p>
    <w:p w:rsidR="0081276B" w:rsidRPr="00F21322" w:rsidRDefault="0081276B" w:rsidP="00360678">
      <w:pPr>
        <w:widowControl w:val="0"/>
        <w:numPr>
          <w:ilvl w:val="0"/>
          <w:numId w:val="4"/>
        </w:numPr>
        <w:suppressAutoHyphens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nadzorowanie nad  właściwym przebiegiem  odbioru odpadów.</w:t>
      </w:r>
    </w:p>
    <w:p w:rsidR="0081276B" w:rsidRPr="00F21322" w:rsidRDefault="0081276B" w:rsidP="00360678">
      <w:pPr>
        <w:ind w:left="108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 razie  potrzeby zgłaszanie konieczności zmiany częstotliwości  odbioru odpadów; </w:t>
      </w:r>
    </w:p>
    <w:p w:rsidR="0081276B" w:rsidRPr="00F21322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odbiór oraz zagospodarowanie odpadów wytworzonych przez użytkowników cmentarzy będzie wykonywane na koszt firmy wybranej  przez Gminę Miasto Mrągowo  w drodze przeprowadzonego przetargu na odbiór i zagospodarowanie odpadów z nieruchomości niezamieszkałych na terenie miasta Mrągowa ( nie jest to koszt Wykonawcy). Odbiór odpadów będzie odbywał się zgodnie   z art. 10 pkt.1 ppkt.2 Regulaminu utrzymania czystości    i porządku na terenie miasta Mrągowa;  </w:t>
      </w:r>
    </w:p>
    <w:p w:rsidR="0081276B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zagospodarowanie/utylizacja  odpadów zielonych (trawa, liście itp.) , wytworzonych przez Wykonawcę pochodzących z prowadzonej działalności,  odbywa się staraniem  i na koszt własny Wykonawcy, zgodnie z obowiązującymi przepisami;  </w:t>
      </w:r>
    </w:p>
    <w:p w:rsidR="00697448" w:rsidRPr="00697448" w:rsidRDefault="00697448" w:rsidP="0069744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697448">
        <w:rPr>
          <w:rFonts w:ascii="Tahoma" w:hAnsi="Tahoma" w:cs="Tahoma"/>
          <w:sz w:val="22"/>
          <w:szCs w:val="22"/>
        </w:rPr>
        <w:t>Wykonawca przekaże Zamawiającemu pisemną informację  o ilości i</w:t>
      </w:r>
      <w:r w:rsidR="00D76138">
        <w:rPr>
          <w:rFonts w:ascii="Tahoma" w:hAnsi="Tahoma" w:cs="Tahoma"/>
          <w:sz w:val="22"/>
          <w:szCs w:val="22"/>
        </w:rPr>
        <w:t xml:space="preserve"> rodzajach odpadów  </w:t>
      </w:r>
      <w:r w:rsidRPr="00697448">
        <w:rPr>
          <w:rFonts w:ascii="Tahoma" w:hAnsi="Tahoma" w:cs="Tahoma"/>
          <w:sz w:val="22"/>
          <w:szCs w:val="22"/>
        </w:rPr>
        <w:t xml:space="preserve"> ( w tym zielonych) powstałych z prowadzonej działalności na obiektach objętych umową  oraz komu zostały przekazane, za każdy mi</w:t>
      </w:r>
      <w:r w:rsidR="009B32D3">
        <w:rPr>
          <w:rFonts w:ascii="Tahoma" w:hAnsi="Tahoma" w:cs="Tahoma"/>
          <w:sz w:val="22"/>
          <w:szCs w:val="22"/>
        </w:rPr>
        <w:t>esiąc obowiązywania umowy do  20</w:t>
      </w:r>
      <w:r w:rsidRPr="00697448">
        <w:rPr>
          <w:rFonts w:ascii="Tahoma" w:hAnsi="Tahoma" w:cs="Tahoma"/>
          <w:sz w:val="22"/>
          <w:szCs w:val="22"/>
        </w:rPr>
        <w:t xml:space="preserve"> dnia   miesiąca, następującego po miesiącu którego dotyczą  dane.</w:t>
      </w:r>
    </w:p>
    <w:p w:rsidR="00697448" w:rsidRPr="00F21322" w:rsidRDefault="00697448" w:rsidP="009B32D3">
      <w:pPr>
        <w:ind w:left="1080"/>
        <w:jc w:val="both"/>
        <w:rPr>
          <w:rFonts w:ascii="Tahoma" w:hAnsi="Tahoma" w:cs="Tahoma"/>
          <w:sz w:val="22"/>
          <w:szCs w:val="22"/>
        </w:rPr>
      </w:pPr>
      <w:r w:rsidRPr="00697448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usuwanie roślinności dziko rosnącej między grobami i z terenów bezpośrednio przyległych do cmentarzy – 1 x w miesiącu;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usuwanie </w:t>
      </w:r>
      <w:r w:rsidR="009E61A5">
        <w:rPr>
          <w:rFonts w:ascii="Tahoma" w:hAnsi="Tahoma" w:cs="Tahoma"/>
          <w:sz w:val="22"/>
          <w:szCs w:val="22"/>
        </w:rPr>
        <w:t xml:space="preserve">śmieci i </w:t>
      </w:r>
      <w:r w:rsidRPr="00F21322">
        <w:rPr>
          <w:rFonts w:ascii="Tahoma" w:hAnsi="Tahoma" w:cs="Tahoma"/>
          <w:sz w:val="22"/>
          <w:szCs w:val="22"/>
        </w:rPr>
        <w:t>tzw. „dzikich wysypisk odpadów” z  terenów bezpośrednio przyl</w:t>
      </w:r>
      <w:r w:rsidR="009E61A5">
        <w:rPr>
          <w:rFonts w:ascii="Tahoma" w:hAnsi="Tahoma" w:cs="Tahoma"/>
          <w:sz w:val="22"/>
          <w:szCs w:val="22"/>
        </w:rPr>
        <w:t>egłych do cmentarzy – na bieżąco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60678">
      <w:pPr>
        <w:tabs>
          <w:tab w:val="num" w:pos="1440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5. Pielęgnacja trawników tj.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a) koszenie wraz z zagrabieniem skoszonej trawy – w maju 1 x, od czerwca do września 2 x w miesiącu, w październiku 1 x.    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</w:t>
      </w:r>
      <w:r w:rsidR="00666918">
        <w:rPr>
          <w:rFonts w:ascii="Tahoma" w:hAnsi="Tahoma" w:cs="Tahoma"/>
          <w:sz w:val="22"/>
          <w:szCs w:val="22"/>
        </w:rPr>
        <w:t xml:space="preserve">   powierzchnia do koszenia – 32 085</w:t>
      </w:r>
      <w:r w:rsidRPr="00F21322">
        <w:rPr>
          <w:rFonts w:ascii="Tahoma" w:hAnsi="Tahoma" w:cs="Tahoma"/>
          <w:sz w:val="22"/>
          <w:szCs w:val="22"/>
        </w:rPr>
        <w:t xml:space="preserve">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,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powierzchnia do zagrabiania trawy – 11 020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267A95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na cmentarzu przy ul. Brzozowej 5 – podczas koszenia  omijać stanowiska </w:t>
      </w:r>
    </w:p>
    <w:p w:rsidR="00267A95" w:rsidRDefault="00267A95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267A95"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sz w:val="22"/>
          <w:szCs w:val="22"/>
          <w:u w:val="single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  <w:u w:val="single"/>
        </w:rPr>
        <w:t xml:space="preserve">bluszczu pospolitego, pozostałą roślinności kosić 1 x w miesiącu a w przypadku </w:t>
      </w:r>
    </w:p>
    <w:p w:rsidR="0081276B" w:rsidRPr="00F21322" w:rsidRDefault="00267A95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267A95"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sz w:val="22"/>
          <w:szCs w:val="22"/>
          <w:u w:val="single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  <w:u w:val="single"/>
        </w:rPr>
        <w:t xml:space="preserve">suszy co 5-6 tygodni.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Koszenie skarpy przy cmentarzu przy ul. Młodkowskiego pow. 1700m2 – 2 x             w okresie wegetacji.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wygrabianiu liści – na bieżąco w okresie jesiennym, przewidywana ilość 60m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6. Pielęgnacja nasadzeń krzewów ozdobnych, żywopłotów tj.,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pieleniu - w okresie o</w:t>
      </w:r>
      <w:r w:rsidR="00267A95">
        <w:rPr>
          <w:rFonts w:ascii="Tahoma" w:hAnsi="Tahoma" w:cs="Tahoma"/>
          <w:sz w:val="22"/>
          <w:szCs w:val="22"/>
        </w:rPr>
        <w:t>d maja do października - 1</w:t>
      </w:r>
      <w:r w:rsidRPr="00F21322">
        <w:rPr>
          <w:rFonts w:ascii="Tahoma" w:hAnsi="Tahoma" w:cs="Tahoma"/>
          <w:sz w:val="22"/>
          <w:szCs w:val="22"/>
        </w:rPr>
        <w:t xml:space="preserve"> x w miesiącu; 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cięciu formującym – 2 x w roku ( wiosną i latem);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7. Utrzymanie zieleni wysokiej:</w:t>
      </w:r>
    </w:p>
    <w:p w:rsidR="0081276B" w:rsidRPr="00F21322" w:rsidRDefault="0081276B" w:rsidP="00CD22D8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 xml:space="preserve">Ponieważ cmentarze położone przy ul. Brzozowej 5 i 6 są obiektami wpisanymi do rejestru zabytków, utrzymanie zieleni wysokiej na tych obiektach zostaje wyłączone z zakresu rzeczowego umowy.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 pozostałych cmentarzach: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a) wykonywanie cięć sanitarnych, formujących i technicznych drzew w miarę potrzeb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 do 40 szt.   w okresie trwania umowy, o różnym stopniu trudności;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b) zgłaszanie konieczności wycinki drzew Zamawiającemu;</w:t>
      </w:r>
    </w:p>
    <w:p w:rsidR="00557E98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c) wycinka drzew </w:t>
      </w:r>
      <w:r w:rsidR="00557E98">
        <w:rPr>
          <w:rFonts w:ascii="Tahoma" w:hAnsi="Tahoma" w:cs="Tahoma"/>
          <w:sz w:val="22"/>
          <w:szCs w:val="22"/>
        </w:rPr>
        <w:t xml:space="preserve">o różnym stopniu trudności </w:t>
      </w:r>
      <w:r w:rsidRPr="00F21322">
        <w:rPr>
          <w:rFonts w:ascii="Tahoma" w:hAnsi="Tahoma" w:cs="Tahoma"/>
          <w:sz w:val="22"/>
          <w:szCs w:val="22"/>
        </w:rPr>
        <w:t>lub zlecenie jej podmiotom uprawnionym,</w:t>
      </w:r>
    </w:p>
    <w:p w:rsidR="00557E98" w:rsidRDefault="00557E98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81276B" w:rsidRPr="00F21322">
        <w:rPr>
          <w:rFonts w:ascii="Tahoma" w:hAnsi="Tahoma" w:cs="Tahoma"/>
          <w:sz w:val="22"/>
          <w:szCs w:val="22"/>
        </w:rPr>
        <w:t xml:space="preserve"> na podstawie uzyskanej przez Zamawiającego decyzji, us</w:t>
      </w:r>
      <w:r w:rsidR="009B32D3">
        <w:rPr>
          <w:rFonts w:ascii="Tahoma" w:hAnsi="Tahoma" w:cs="Tahoma"/>
          <w:sz w:val="22"/>
          <w:szCs w:val="22"/>
        </w:rPr>
        <w:t xml:space="preserve">uwanie wiatrołomów </w:t>
      </w:r>
    </w:p>
    <w:p w:rsidR="0081276B" w:rsidRPr="00F21322" w:rsidRDefault="00557E98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="009B32D3">
        <w:rPr>
          <w:rFonts w:ascii="Tahoma" w:hAnsi="Tahoma" w:cs="Tahoma"/>
          <w:sz w:val="22"/>
          <w:szCs w:val="22"/>
        </w:rPr>
        <w:t>i złomów do 4</w:t>
      </w:r>
      <w:r w:rsidR="0081276B" w:rsidRPr="00F21322">
        <w:rPr>
          <w:rFonts w:ascii="Tahoma" w:hAnsi="Tahoma" w:cs="Tahoma"/>
          <w:sz w:val="22"/>
          <w:szCs w:val="22"/>
        </w:rPr>
        <w:t>0 szt. w okresie trwania umowy;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d) sadzenie drzew bez kosztów zakupu materiału roślinnego do 20 szt. w okresie</w:t>
      </w:r>
    </w:p>
    <w:p w:rsidR="0081276B" w:rsidRPr="00F21322" w:rsidRDefault="00557E98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="0081276B" w:rsidRPr="00F21322">
        <w:rPr>
          <w:rFonts w:ascii="Tahoma" w:hAnsi="Tahoma" w:cs="Tahoma"/>
          <w:sz w:val="22"/>
          <w:szCs w:val="22"/>
        </w:rPr>
        <w:t xml:space="preserve"> trwania umowy;</w:t>
      </w:r>
    </w:p>
    <w:p w:rsidR="0081276B" w:rsidRPr="00F21322" w:rsidRDefault="0081276B" w:rsidP="00360678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wycinanie odrostów </w:t>
      </w:r>
      <w:r w:rsidR="001377D1">
        <w:rPr>
          <w:rFonts w:ascii="Tahoma" w:hAnsi="Tahoma" w:cs="Tahoma"/>
          <w:sz w:val="22"/>
          <w:szCs w:val="22"/>
        </w:rPr>
        <w:t xml:space="preserve">oraz samosiejek rosnących w linii ogrodzenia </w:t>
      </w:r>
      <w:r w:rsidRPr="00F21322">
        <w:rPr>
          <w:rFonts w:ascii="Tahoma" w:hAnsi="Tahoma" w:cs="Tahoma"/>
          <w:sz w:val="22"/>
          <w:szCs w:val="22"/>
        </w:rPr>
        <w:t>– 2 x w roku (wiosną latem);</w:t>
      </w:r>
    </w:p>
    <w:p w:rsidR="0081276B" w:rsidRDefault="0081276B" w:rsidP="00CD22D8">
      <w:pPr>
        <w:pStyle w:val="ListParagraph1"/>
        <w:numPr>
          <w:ilvl w:val="0"/>
          <w:numId w:val="5"/>
        </w:numPr>
        <w:spacing w:after="0" w:line="240" w:lineRule="auto"/>
        <w:contextualSpacing/>
        <w:jc w:val="both"/>
        <w:rPr>
          <w:rFonts w:ascii="Tahoma" w:hAnsi="Tahoma" w:cs="Tahoma"/>
        </w:rPr>
      </w:pPr>
      <w:r w:rsidRPr="00F21322">
        <w:rPr>
          <w:rFonts w:ascii="Tahoma" w:hAnsi="Tahoma" w:cs="Tahoma"/>
        </w:rPr>
        <w:t>rozliczenie się z Zamawiającym z pozyskanego  z wy</w:t>
      </w:r>
      <w:r w:rsidR="001377D1">
        <w:rPr>
          <w:rFonts w:ascii="Tahoma" w:hAnsi="Tahoma" w:cs="Tahoma"/>
        </w:rPr>
        <w:t xml:space="preserve">cinki drzew drewna na podstawie </w:t>
      </w:r>
      <w:r w:rsidRPr="00F21322">
        <w:rPr>
          <w:rFonts w:ascii="Tahoma" w:hAnsi="Tahoma" w:cs="Tahoma"/>
        </w:rPr>
        <w:t xml:space="preserve">obmiaru przygotowanego przez Inspektora nadzoru lasu i zieleni wysokiej, </w:t>
      </w:r>
      <w:r w:rsidR="004F56BA">
        <w:rPr>
          <w:rFonts w:ascii="Tahoma" w:hAnsi="Tahoma" w:cs="Tahoma"/>
        </w:rPr>
        <w:t xml:space="preserve">                       </w:t>
      </w:r>
      <w:r w:rsidRPr="00F21322">
        <w:rPr>
          <w:rFonts w:ascii="Tahoma" w:hAnsi="Tahoma" w:cs="Tahoma"/>
        </w:rPr>
        <w:t>w okresie 60 dni od dnia dokonania obmiaru drewna i przyjęcia go na stan przez Zamawiającego.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8. Utrzymywanie w należytym stanie technicznym obiektów zlokalizowanych na 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cmentarzach i całej infrastruktury, a mianowicie: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 napraw w domu przedpogrzebowym  między innymi: usuwanie śniegu z dachu,  likwidacja zacieków, utrzymanie w czystości pomieszczeń domu przedpogrzebowego;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napraw i usuwanie awarii w sanitariatach, sieci wodno- kanalizacyjnej</w:t>
      </w:r>
      <w:r w:rsidR="00305B02">
        <w:rPr>
          <w:rFonts w:ascii="Tahoma" w:hAnsi="Tahoma" w:cs="Tahoma"/>
          <w:sz w:val="22"/>
          <w:szCs w:val="22"/>
        </w:rPr>
        <w:t>, punktów poboru wody</w:t>
      </w:r>
      <w:r w:rsidRPr="00F21322">
        <w:rPr>
          <w:rFonts w:ascii="Tahoma" w:hAnsi="Tahoma" w:cs="Tahoma"/>
          <w:sz w:val="22"/>
          <w:szCs w:val="22"/>
        </w:rPr>
        <w:t xml:space="preserve">; 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napraw ciągów komunikacyjnych tj. uzupełnianie brakujących płytek, likwidacja nierówności (do 25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w roku);</w:t>
      </w:r>
    </w:p>
    <w:p w:rsidR="0081276B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wykonywanie bieżących napraw i utrzymanie drożności przepustów, cieków odprowadzających wody opadowe; </w:t>
      </w:r>
    </w:p>
    <w:p w:rsidR="001209FA" w:rsidRPr="00F21322" w:rsidRDefault="001209FA" w:rsidP="001209FA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uporządkowanie terenu po nieprzedłużonych rezerwacjach ( do 10 miejsc);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dla potrzeb realizacji poszczególnych zadań Wykonawca zapewni własnym staraniem     i na własny koszt materiały i narzędzia  niezbędne do realizacji umowy, transport oraz utylizację odpadów;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dbanie o czystość i estetykę oraz stan techniczny tablic z regulaminem korzystania                 z  obiektów.</w:t>
      </w:r>
    </w:p>
    <w:p w:rsidR="0081276B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9. Udostępnianie sanitariatów ( przy domu przedpogrzebowym) w godz. 7ºº - 17ºº                     w okresie od kwietnia do października.</w:t>
      </w:r>
    </w:p>
    <w:p w:rsidR="00FA5940" w:rsidRPr="00F21322" w:rsidRDefault="00FA5940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1/ stawka roboczogodziny na inne roboty nie objęte specyfikacją, ale powiązane z realizacją zadań, rozliczane będą wg ustalonej stawki roboczogodziny, (stawka do celów kosztorysowych z uwzględnieniem kosztów ogólnych i zysku).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Default="0081276B" w:rsidP="009E68A1">
      <w:pPr>
        <w:pStyle w:val="NormalnyWeb"/>
        <w:numPr>
          <w:ilvl w:val="0"/>
          <w:numId w:val="7"/>
        </w:numPr>
        <w:spacing w:before="0" w:beforeAutospacing="0" w:after="0" w:afterAutospacing="0"/>
        <w:ind w:left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  <w:bookmarkStart w:id="0" w:name="_GoBack"/>
      <w:bookmarkEnd w:id="0"/>
    </w:p>
    <w:p w:rsidR="00FA5940" w:rsidRPr="00F21322" w:rsidRDefault="00FA5940" w:rsidP="00FA5940">
      <w:pPr>
        <w:pStyle w:val="NormalnyWeb"/>
        <w:spacing w:before="0" w:beforeAutospacing="0" w:after="0" w:afterAutospacing="0"/>
        <w:ind w:left="720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lastRenderedPageBreak/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cmentarzy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E54F90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2020</w:t>
            </w:r>
          </w:p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za realizację zadań określonych w § 3 ust 4, przysługuje wynagrodzenie naliczone wg cen jednostkowych za :</w:t>
      </w:r>
    </w:p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do celów kosztorysowych z uwzględnieniem kosztów ogólnych  i zysku  - ….zł/rbg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 dzierżawy,  zmiany przeznaczenia,  rozpoczęcia prac budowlanych itp., łącznie do 10%, wg ceny jednostkowej określonej  w § 4 ust. 1, na podstawie protokołu konieczności, sporządzonego przez strony.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9F3FAA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 z należytą starannością, zasadami wiedzy technicznej i przepisami BHP, we współpracy z Zarządcą cmentarzy komunalnych.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Dla potrzeb realizacji poszczególnych zadań Wykonawca zapewni własnym staraniem i na własny koszt sprzęt materiały, narzędzia  niezbędne do realizacji umowy, transport oraz utylizację odpadów stałych i płynnych,   zgodnie z obowiązującym stanem prawnym (art. </w:t>
      </w:r>
      <w:r w:rsidRPr="00F21322">
        <w:rPr>
          <w:rFonts w:ascii="Tahoma" w:hAnsi="Tahoma" w:cs="Tahoma"/>
          <w:sz w:val="22"/>
          <w:szCs w:val="22"/>
        </w:rPr>
        <w:lastRenderedPageBreak/>
        <w:t>3 ust. 3 pkt 22 i art. 5 ustawy o odpadach z dnia 27.04.2001r., Dz. U. z 2007 r., Nr 39, poz. 251, z p. zm.).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D237A6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6. Zamawiający jest uprawniony do kontroli realizacji prac objętych umową.                                Do kontrolowania realizacji prac uprawniona jest Straż Miejska w Mrągowie oraz pracownicy referatu Gospodarki Komunalnej  i Mieszkaniowej tut. Urzędu.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8. W przypadku negatywnych wyników kontroli, Wykonawca zobowiązany jest wykonać prace ogrodnicze w ciągu 7 dni od daty sporządzenia protokółu odbioru, a prace bieżące porządkowe  w dniu zgłoszenia.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9. W przypadku stwierdzenia nie wykonania lub nienależytego wykonania prac                             w określonym terminie, popartym dwoma protokółami odbioru, Zamawiający ma prawo rozwiązać umowę ze skutkiem natychmiastowym.</w:t>
      </w:r>
    </w:p>
    <w:p w:rsidR="002B685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10. W przypadku stwierdzenia nienależytego wykonania prac w terminach wynikających            z zakresu zamówienia lub protokóle konieczności, Wykonawca zapłaci karę umowną              w wysokości 30 % miesięcznego wynagrodzenia ryczałtowego lub 20 % wynagrodzenia                 a prace objęte protokołem konieczności. </w:t>
      </w:r>
    </w:p>
    <w:p w:rsidR="002B6852" w:rsidRPr="00F21322" w:rsidRDefault="002B6852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11. </w:t>
      </w:r>
      <w:r w:rsidRPr="00F21322">
        <w:rPr>
          <w:rFonts w:ascii="Tahoma" w:hAnsi="Tahoma" w:cs="Tahoma"/>
          <w:sz w:val="22"/>
          <w:szCs w:val="22"/>
        </w:rPr>
        <w:t>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2B6852" w:rsidRPr="00F21322" w:rsidRDefault="002B6852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81276B" w:rsidRPr="00F21322" w:rsidRDefault="0081276B" w:rsidP="002B6852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</w:t>
      </w:r>
      <w:r w:rsidR="002B6852">
        <w:rPr>
          <w:rFonts w:ascii="Tahoma" w:hAnsi="Tahoma" w:cs="Tahoma"/>
          <w:sz w:val="22"/>
          <w:szCs w:val="22"/>
        </w:rPr>
        <w:t>3</w:t>
      </w:r>
      <w:r w:rsidRPr="00F21322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81276B" w:rsidRPr="00F21322" w:rsidRDefault="0081276B" w:rsidP="009F3FAA">
      <w:pPr>
        <w:pStyle w:val="Normalny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</w:t>
      </w:r>
      <w:r w:rsidR="002B6852">
        <w:rPr>
          <w:rFonts w:ascii="Tahoma" w:hAnsi="Tahoma" w:cs="Tahoma"/>
          <w:sz w:val="22"/>
          <w:szCs w:val="22"/>
        </w:rPr>
        <w:t>4</w:t>
      </w:r>
      <w:r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  ustawowe.</w:t>
      </w:r>
    </w:p>
    <w:p w:rsidR="002B6852" w:rsidRDefault="002B6852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2B6852" w:rsidRDefault="002B6852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2B6852" w:rsidRDefault="002B6852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lastRenderedPageBreak/>
        <w:t>§ 8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                  do treści oferty, na podstawie której dokonano wyboru Wykonawcy w następującym zakresie: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1A6080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1A6080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       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9E68A1">
        <w:rPr>
          <w:rFonts w:ascii="Tahoma" w:hAnsi="Tahoma" w:cs="Tahoma"/>
          <w:sz w:val="22"/>
        </w:rPr>
        <w:t>9</w:t>
      </w:r>
      <w:r w:rsidRPr="00F21322">
        <w:rPr>
          <w:rFonts w:ascii="Tahoma" w:hAnsi="Tahoma" w:cs="Tahoma"/>
          <w:sz w:val="22"/>
        </w:rPr>
        <w:t xml:space="preserve"> r. poz. </w:t>
      </w:r>
      <w:r w:rsidR="009E68A1">
        <w:rPr>
          <w:rFonts w:ascii="Tahoma" w:hAnsi="Tahoma" w:cs="Tahoma"/>
          <w:sz w:val="22"/>
        </w:rPr>
        <w:t>1843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614F9F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614F9F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- w razie wystąpienia istotnej zmiany okoliczności powodującej, że wykonanie umowy nie leży w interesie publicznym, czego nie można było przewidzieć w chwili zawarcia umowy;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Default="0081276B" w:rsidP="001A6080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FA5940" w:rsidRDefault="00FA5940" w:rsidP="001A6080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FA5940" w:rsidRPr="00F21322" w:rsidRDefault="00FA5940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FA5940" w:rsidRDefault="00FA5940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FA5940" w:rsidRPr="00F21322" w:rsidRDefault="00FA5940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C251C7"/>
    <w:sectPr w:rsidR="0081276B" w:rsidRPr="00F21322" w:rsidSect="00A76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43B04E2"/>
    <w:multiLevelType w:val="hybridMultilevel"/>
    <w:tmpl w:val="771AC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 w15:restartNumberingAfterBreak="0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854F1"/>
    <w:rsid w:val="000109A3"/>
    <w:rsid w:val="00013620"/>
    <w:rsid w:val="00013D46"/>
    <w:rsid w:val="00024CCC"/>
    <w:rsid w:val="00027A8B"/>
    <w:rsid w:val="00033F5A"/>
    <w:rsid w:val="00034B7A"/>
    <w:rsid w:val="000464A2"/>
    <w:rsid w:val="00060184"/>
    <w:rsid w:val="000A72FD"/>
    <w:rsid w:val="000C072E"/>
    <w:rsid w:val="000C1DB2"/>
    <w:rsid w:val="000C6901"/>
    <w:rsid w:val="000D2091"/>
    <w:rsid w:val="000E0BA6"/>
    <w:rsid w:val="000E6327"/>
    <w:rsid w:val="000F3F4D"/>
    <w:rsid w:val="0010296F"/>
    <w:rsid w:val="0010432B"/>
    <w:rsid w:val="001109E9"/>
    <w:rsid w:val="001209FA"/>
    <w:rsid w:val="001377D1"/>
    <w:rsid w:val="00146640"/>
    <w:rsid w:val="001708AF"/>
    <w:rsid w:val="00180C74"/>
    <w:rsid w:val="00181350"/>
    <w:rsid w:val="00182F1D"/>
    <w:rsid w:val="00183E50"/>
    <w:rsid w:val="001A6080"/>
    <w:rsid w:val="001C1BD0"/>
    <w:rsid w:val="001E6E9E"/>
    <w:rsid w:val="001E7928"/>
    <w:rsid w:val="001F524B"/>
    <w:rsid w:val="002015C4"/>
    <w:rsid w:val="002050B1"/>
    <w:rsid w:val="00206560"/>
    <w:rsid w:val="00222A1F"/>
    <w:rsid w:val="002340FA"/>
    <w:rsid w:val="00267A95"/>
    <w:rsid w:val="00283408"/>
    <w:rsid w:val="00287DBB"/>
    <w:rsid w:val="002A19BD"/>
    <w:rsid w:val="002A20FE"/>
    <w:rsid w:val="002B47C6"/>
    <w:rsid w:val="002B6852"/>
    <w:rsid w:val="002C4AA1"/>
    <w:rsid w:val="002D1A02"/>
    <w:rsid w:val="002D2A97"/>
    <w:rsid w:val="002E380E"/>
    <w:rsid w:val="002E4C2E"/>
    <w:rsid w:val="002E6EDB"/>
    <w:rsid w:val="002F101E"/>
    <w:rsid w:val="00305B02"/>
    <w:rsid w:val="003102DE"/>
    <w:rsid w:val="00323FEF"/>
    <w:rsid w:val="00340A90"/>
    <w:rsid w:val="00340C2B"/>
    <w:rsid w:val="00346C13"/>
    <w:rsid w:val="00354E25"/>
    <w:rsid w:val="0035740B"/>
    <w:rsid w:val="00360678"/>
    <w:rsid w:val="00372A71"/>
    <w:rsid w:val="003854F1"/>
    <w:rsid w:val="0038753B"/>
    <w:rsid w:val="00395D7B"/>
    <w:rsid w:val="003C3D57"/>
    <w:rsid w:val="003D7D0F"/>
    <w:rsid w:val="003E41BD"/>
    <w:rsid w:val="003E5470"/>
    <w:rsid w:val="003E73D4"/>
    <w:rsid w:val="00442700"/>
    <w:rsid w:val="00450473"/>
    <w:rsid w:val="0046144B"/>
    <w:rsid w:val="00466139"/>
    <w:rsid w:val="00472954"/>
    <w:rsid w:val="00474302"/>
    <w:rsid w:val="00476413"/>
    <w:rsid w:val="00481195"/>
    <w:rsid w:val="00484A02"/>
    <w:rsid w:val="004975C0"/>
    <w:rsid w:val="004A11A5"/>
    <w:rsid w:val="004B5FD7"/>
    <w:rsid w:val="004B7337"/>
    <w:rsid w:val="004C1FE4"/>
    <w:rsid w:val="004C58AB"/>
    <w:rsid w:val="004C7CFE"/>
    <w:rsid w:val="004D61C2"/>
    <w:rsid w:val="004F09CB"/>
    <w:rsid w:val="004F2835"/>
    <w:rsid w:val="004F56BA"/>
    <w:rsid w:val="00504940"/>
    <w:rsid w:val="00512C97"/>
    <w:rsid w:val="00521D32"/>
    <w:rsid w:val="00526189"/>
    <w:rsid w:val="0053008A"/>
    <w:rsid w:val="00544981"/>
    <w:rsid w:val="00550F46"/>
    <w:rsid w:val="00557E98"/>
    <w:rsid w:val="0058157A"/>
    <w:rsid w:val="00581F14"/>
    <w:rsid w:val="00582664"/>
    <w:rsid w:val="005869B7"/>
    <w:rsid w:val="005A7B21"/>
    <w:rsid w:val="005B0695"/>
    <w:rsid w:val="005F16BC"/>
    <w:rsid w:val="005F622E"/>
    <w:rsid w:val="005F67B6"/>
    <w:rsid w:val="00614F9F"/>
    <w:rsid w:val="006423E1"/>
    <w:rsid w:val="0064477E"/>
    <w:rsid w:val="00646321"/>
    <w:rsid w:val="00653E27"/>
    <w:rsid w:val="00662BCA"/>
    <w:rsid w:val="00666918"/>
    <w:rsid w:val="00697448"/>
    <w:rsid w:val="006B4FD7"/>
    <w:rsid w:val="006C5021"/>
    <w:rsid w:val="006D5C4C"/>
    <w:rsid w:val="006F38DD"/>
    <w:rsid w:val="006F4E86"/>
    <w:rsid w:val="00716749"/>
    <w:rsid w:val="00724ABC"/>
    <w:rsid w:val="0073038B"/>
    <w:rsid w:val="00733857"/>
    <w:rsid w:val="007428D4"/>
    <w:rsid w:val="0074321C"/>
    <w:rsid w:val="007511F2"/>
    <w:rsid w:val="007659F7"/>
    <w:rsid w:val="0079079C"/>
    <w:rsid w:val="0079114B"/>
    <w:rsid w:val="007B09B8"/>
    <w:rsid w:val="007C1365"/>
    <w:rsid w:val="007C578F"/>
    <w:rsid w:val="007D2729"/>
    <w:rsid w:val="007E5BFB"/>
    <w:rsid w:val="007E7C7E"/>
    <w:rsid w:val="007F311E"/>
    <w:rsid w:val="0081276B"/>
    <w:rsid w:val="0082586D"/>
    <w:rsid w:val="00826E82"/>
    <w:rsid w:val="008336F4"/>
    <w:rsid w:val="0083423C"/>
    <w:rsid w:val="00834D18"/>
    <w:rsid w:val="00856141"/>
    <w:rsid w:val="00862BF6"/>
    <w:rsid w:val="00874435"/>
    <w:rsid w:val="0088178A"/>
    <w:rsid w:val="008876F1"/>
    <w:rsid w:val="00897C87"/>
    <w:rsid w:val="008C304F"/>
    <w:rsid w:val="008C6C1B"/>
    <w:rsid w:val="008C73F4"/>
    <w:rsid w:val="008E564A"/>
    <w:rsid w:val="008E6F16"/>
    <w:rsid w:val="008F5F6A"/>
    <w:rsid w:val="008F78D9"/>
    <w:rsid w:val="0090004F"/>
    <w:rsid w:val="00900393"/>
    <w:rsid w:val="00915138"/>
    <w:rsid w:val="009160B1"/>
    <w:rsid w:val="00924009"/>
    <w:rsid w:val="00925307"/>
    <w:rsid w:val="00927CFE"/>
    <w:rsid w:val="009351B6"/>
    <w:rsid w:val="00956CBF"/>
    <w:rsid w:val="009661A5"/>
    <w:rsid w:val="009674D7"/>
    <w:rsid w:val="00970235"/>
    <w:rsid w:val="0098100D"/>
    <w:rsid w:val="0098185A"/>
    <w:rsid w:val="009B189F"/>
    <w:rsid w:val="009B32D3"/>
    <w:rsid w:val="009B619B"/>
    <w:rsid w:val="009C7DD9"/>
    <w:rsid w:val="009E61A5"/>
    <w:rsid w:val="009E68A1"/>
    <w:rsid w:val="009F3FAA"/>
    <w:rsid w:val="00A168A6"/>
    <w:rsid w:val="00A22E3E"/>
    <w:rsid w:val="00A3634A"/>
    <w:rsid w:val="00A42231"/>
    <w:rsid w:val="00A503AA"/>
    <w:rsid w:val="00A7179E"/>
    <w:rsid w:val="00A76AE3"/>
    <w:rsid w:val="00A80FE5"/>
    <w:rsid w:val="00A85F49"/>
    <w:rsid w:val="00A94B72"/>
    <w:rsid w:val="00A94E6F"/>
    <w:rsid w:val="00AA102E"/>
    <w:rsid w:val="00AA6F89"/>
    <w:rsid w:val="00AB5064"/>
    <w:rsid w:val="00AD1EA4"/>
    <w:rsid w:val="00AD506C"/>
    <w:rsid w:val="00AF364A"/>
    <w:rsid w:val="00AF62C5"/>
    <w:rsid w:val="00B07B78"/>
    <w:rsid w:val="00B21640"/>
    <w:rsid w:val="00B43607"/>
    <w:rsid w:val="00B43E86"/>
    <w:rsid w:val="00B610FA"/>
    <w:rsid w:val="00B705EF"/>
    <w:rsid w:val="00B9368E"/>
    <w:rsid w:val="00B94BEE"/>
    <w:rsid w:val="00BA0355"/>
    <w:rsid w:val="00BD0445"/>
    <w:rsid w:val="00BD2F87"/>
    <w:rsid w:val="00BE26C1"/>
    <w:rsid w:val="00BE6DC5"/>
    <w:rsid w:val="00C251C7"/>
    <w:rsid w:val="00C368DD"/>
    <w:rsid w:val="00C43C8D"/>
    <w:rsid w:val="00C528C2"/>
    <w:rsid w:val="00C92AB5"/>
    <w:rsid w:val="00C943B2"/>
    <w:rsid w:val="00CB4580"/>
    <w:rsid w:val="00CD22D8"/>
    <w:rsid w:val="00CE2A3D"/>
    <w:rsid w:val="00CE36D6"/>
    <w:rsid w:val="00CE3DE9"/>
    <w:rsid w:val="00D237A6"/>
    <w:rsid w:val="00D57FD0"/>
    <w:rsid w:val="00D6748C"/>
    <w:rsid w:val="00D76138"/>
    <w:rsid w:val="00D84202"/>
    <w:rsid w:val="00D861E7"/>
    <w:rsid w:val="00D910BA"/>
    <w:rsid w:val="00D913ED"/>
    <w:rsid w:val="00DA3730"/>
    <w:rsid w:val="00DB60CB"/>
    <w:rsid w:val="00DC024A"/>
    <w:rsid w:val="00DF0310"/>
    <w:rsid w:val="00DF4B1A"/>
    <w:rsid w:val="00E03D49"/>
    <w:rsid w:val="00E26E0C"/>
    <w:rsid w:val="00E438B2"/>
    <w:rsid w:val="00E4678D"/>
    <w:rsid w:val="00E544AD"/>
    <w:rsid w:val="00E54F90"/>
    <w:rsid w:val="00E56B8A"/>
    <w:rsid w:val="00E60B13"/>
    <w:rsid w:val="00E61631"/>
    <w:rsid w:val="00E616A3"/>
    <w:rsid w:val="00E6591F"/>
    <w:rsid w:val="00E9026D"/>
    <w:rsid w:val="00EB4400"/>
    <w:rsid w:val="00EB5BCE"/>
    <w:rsid w:val="00EC55DD"/>
    <w:rsid w:val="00EE6C87"/>
    <w:rsid w:val="00EF76B9"/>
    <w:rsid w:val="00F05DA0"/>
    <w:rsid w:val="00F11A3A"/>
    <w:rsid w:val="00F1239F"/>
    <w:rsid w:val="00F16DA2"/>
    <w:rsid w:val="00F21322"/>
    <w:rsid w:val="00F27AFB"/>
    <w:rsid w:val="00F43A35"/>
    <w:rsid w:val="00F5007C"/>
    <w:rsid w:val="00F6595C"/>
    <w:rsid w:val="00FA2C65"/>
    <w:rsid w:val="00FA5940"/>
    <w:rsid w:val="00FB674B"/>
    <w:rsid w:val="00FB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EF137"/>
  <w15:docId w15:val="{7A31F6AA-C8E9-4F4D-9970-9A096CC7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F1"/>
    <w:rPr>
      <w:rFonts w:ascii="Times New Roman" w:eastAsia="Times New Roman" w:hAnsi="Times New Roman"/>
    </w:rPr>
  </w:style>
  <w:style w:type="paragraph" w:styleId="Nagwek9">
    <w:name w:val="heading 9"/>
    <w:basedOn w:val="Normalny"/>
    <w:next w:val="Wcicienormalne"/>
    <w:link w:val="Nagwek9Znak"/>
    <w:uiPriority w:val="99"/>
    <w:qFormat/>
    <w:rsid w:val="003854F1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3854F1"/>
    <w:pPr>
      <w:suppressAutoHyphens/>
      <w:jc w:val="both"/>
    </w:pPr>
    <w:rPr>
      <w:sz w:val="24"/>
    </w:rPr>
  </w:style>
  <w:style w:type="paragraph" w:styleId="NormalnyWeb">
    <w:name w:val="Normal (Web)"/>
    <w:basedOn w:val="Normalny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ny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Wcicienormalne">
    <w:name w:val="Normal Indent"/>
    <w:basedOn w:val="Normalny"/>
    <w:uiPriority w:val="99"/>
    <w:semiHidden/>
    <w:rsid w:val="003854F1"/>
    <w:pPr>
      <w:ind w:left="708"/>
    </w:pPr>
  </w:style>
  <w:style w:type="paragraph" w:styleId="Akapitzlist">
    <w:name w:val="List Paragraph"/>
    <w:basedOn w:val="Normalny"/>
    <w:uiPriority w:val="99"/>
    <w:qFormat/>
    <w:rsid w:val="00360678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CD22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A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22</Pages>
  <Words>9214</Words>
  <Characters>55285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153</cp:revision>
  <cp:lastPrinted>2019-11-28T08:39:00Z</cp:lastPrinted>
  <dcterms:created xsi:type="dcterms:W3CDTF">2016-11-25T07:13:00Z</dcterms:created>
  <dcterms:modified xsi:type="dcterms:W3CDTF">2019-11-29T07:01:00Z</dcterms:modified>
</cp:coreProperties>
</file>