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037" w:rsidRDefault="005C44FD">
      <w:pPr>
        <w:spacing w:after="0" w:line="240" w:lineRule="auto"/>
        <w:jc w:val="center"/>
        <w:rPr>
          <w:rFonts w:eastAsia="Times New Roman" w:cs="Tahoma"/>
          <w:b/>
          <w:kern w:val="2"/>
          <w:sz w:val="24"/>
          <w:szCs w:val="24"/>
          <w:lang w:eastAsia="pl-PL"/>
        </w:rPr>
      </w:pPr>
      <w:r>
        <w:rPr>
          <w:rFonts w:eastAsia="Times New Roman" w:cs="Tahoma"/>
          <w:b/>
          <w:kern w:val="2"/>
          <w:sz w:val="24"/>
          <w:szCs w:val="24"/>
          <w:lang w:eastAsia="pl-PL"/>
        </w:rPr>
        <w:t>U  M  O  W  A       Nr …….PBI.2019</w:t>
      </w:r>
    </w:p>
    <w:p w:rsidR="00247037" w:rsidRDefault="005C44FD">
      <w:pPr>
        <w:spacing w:before="120" w:after="0" w:line="240" w:lineRule="auto"/>
        <w:jc w:val="both"/>
      </w:pPr>
      <w:r>
        <w:rPr>
          <w:rFonts w:eastAsia="Times New Roman"/>
          <w:sz w:val="24"/>
          <w:szCs w:val="24"/>
          <w:lang w:eastAsia="pl-PL"/>
        </w:rPr>
        <w:t xml:space="preserve">zawarta w dniu ………….. 2019 r. w Mrągowie, pomiędzy </w:t>
      </w:r>
      <w:r>
        <w:rPr>
          <w:rFonts w:eastAsia="Times New Roman"/>
          <w:b/>
          <w:sz w:val="24"/>
          <w:szCs w:val="24"/>
          <w:lang w:eastAsia="pl-PL"/>
        </w:rPr>
        <w:t>Gminą Miasto Mrągowo</w:t>
      </w:r>
      <w:r>
        <w:rPr>
          <w:rFonts w:eastAsia="Times New Roman"/>
          <w:sz w:val="24"/>
          <w:szCs w:val="24"/>
          <w:lang w:eastAsia="pl-PL"/>
        </w:rPr>
        <w:t xml:space="preserve">, </w:t>
      </w:r>
      <w:r>
        <w:rPr>
          <w:rFonts w:eastAsia="Times New Roman"/>
          <w:sz w:val="24"/>
          <w:szCs w:val="24"/>
          <w:lang w:eastAsia="pl-PL"/>
        </w:rPr>
        <w:br/>
        <w:t>ul. Królewiecka 60A, 11-700 Mrągowo, NIP 742 20 76 940, zwaną dalej „</w:t>
      </w:r>
      <w:r>
        <w:rPr>
          <w:rFonts w:eastAsia="Times New Roman"/>
          <w:b/>
          <w:sz w:val="24"/>
          <w:szCs w:val="24"/>
          <w:lang w:eastAsia="pl-PL"/>
        </w:rPr>
        <w:t>Zamawiającym</w:t>
      </w:r>
      <w:r>
        <w:rPr>
          <w:rFonts w:eastAsia="Times New Roman"/>
          <w:sz w:val="24"/>
          <w:szCs w:val="24"/>
          <w:lang w:eastAsia="pl-PL"/>
        </w:rPr>
        <w:t>” reprezentowaną przez:</w:t>
      </w:r>
    </w:p>
    <w:p w:rsidR="00247037" w:rsidRDefault="005C44FD">
      <w:pPr>
        <w:keepNext/>
        <w:spacing w:after="0" w:line="240" w:lineRule="auto"/>
        <w:jc w:val="both"/>
        <w:rPr>
          <w:rFonts w:eastAsia="Times New Roman"/>
          <w:b/>
          <w:sz w:val="24"/>
          <w:szCs w:val="24"/>
          <w:lang w:eastAsia="pl-PL"/>
        </w:rPr>
      </w:pPr>
      <w:r>
        <w:rPr>
          <w:rFonts w:eastAsia="Times New Roman"/>
          <w:b/>
          <w:sz w:val="24"/>
          <w:szCs w:val="24"/>
          <w:lang w:eastAsia="pl-PL"/>
        </w:rPr>
        <w:t>Burmistrza – dr Stanisława Bułajewskiego</w:t>
      </w:r>
    </w:p>
    <w:p w:rsidR="00247037" w:rsidRDefault="005C44FD">
      <w:pPr>
        <w:spacing w:after="0" w:line="240" w:lineRule="auto"/>
        <w:jc w:val="both"/>
      </w:pPr>
      <w:r>
        <w:rPr>
          <w:rFonts w:eastAsia="Times New Roman"/>
          <w:sz w:val="24"/>
          <w:szCs w:val="24"/>
          <w:lang w:eastAsia="pl-PL"/>
        </w:rPr>
        <w:t xml:space="preserve">przy kontrasygnacie </w:t>
      </w:r>
      <w:r>
        <w:rPr>
          <w:rFonts w:eastAsia="Times New Roman"/>
          <w:b/>
          <w:sz w:val="24"/>
          <w:szCs w:val="24"/>
          <w:lang w:eastAsia="pl-PL"/>
        </w:rPr>
        <w:t>Skarbnika Miasta – mgr Anety Romanowskiej</w:t>
      </w:r>
      <w:r>
        <w:rPr>
          <w:rFonts w:eastAsia="Times New Roman"/>
          <w:sz w:val="24"/>
          <w:szCs w:val="24"/>
          <w:lang w:eastAsia="pl-PL"/>
        </w:rPr>
        <w:t xml:space="preserve"> </w:t>
      </w:r>
    </w:p>
    <w:p w:rsidR="00247037" w:rsidRDefault="005C44FD">
      <w:pPr>
        <w:spacing w:after="0" w:line="240" w:lineRule="auto"/>
        <w:jc w:val="both"/>
      </w:pPr>
      <w:r>
        <w:rPr>
          <w:rFonts w:eastAsia="Times New Roman"/>
          <w:sz w:val="24"/>
          <w:szCs w:val="24"/>
          <w:lang w:eastAsia="pl-PL"/>
        </w:rPr>
        <w:t xml:space="preserve">a </w:t>
      </w:r>
      <w:r w:rsidR="009621BB">
        <w:rPr>
          <w:rFonts w:eastAsia="Times New Roman"/>
          <w:b/>
          <w:sz w:val="24"/>
          <w:szCs w:val="24"/>
          <w:lang w:eastAsia="pl-PL"/>
        </w:rPr>
        <w:t>……………………………..</w:t>
      </w:r>
      <w:r>
        <w:rPr>
          <w:rFonts w:eastAsia="Times New Roman"/>
          <w:sz w:val="24"/>
          <w:szCs w:val="24"/>
          <w:lang w:eastAsia="pl-PL"/>
        </w:rPr>
        <w:t xml:space="preserve">, </w:t>
      </w:r>
      <w:r w:rsidR="009621BB">
        <w:rPr>
          <w:rFonts w:eastAsia="Times New Roman"/>
          <w:sz w:val="24"/>
          <w:szCs w:val="24"/>
          <w:lang w:eastAsia="pl-PL"/>
        </w:rPr>
        <w:t>…………………………………………</w:t>
      </w:r>
      <w:r>
        <w:rPr>
          <w:rFonts w:eastAsia="Times New Roman"/>
          <w:sz w:val="24"/>
          <w:szCs w:val="24"/>
          <w:lang w:eastAsia="pl-PL"/>
        </w:rPr>
        <w:t xml:space="preserve">, reprezentowaną przez: </w:t>
      </w:r>
      <w:r w:rsidR="009621BB">
        <w:rPr>
          <w:rFonts w:eastAsia="Times New Roman"/>
          <w:sz w:val="24"/>
          <w:szCs w:val="24"/>
          <w:lang w:eastAsia="pl-PL"/>
        </w:rPr>
        <w:t>……………………………………</w:t>
      </w:r>
      <w:r>
        <w:rPr>
          <w:rFonts w:eastAsia="Times New Roman"/>
          <w:sz w:val="24"/>
          <w:szCs w:val="24"/>
          <w:lang w:eastAsia="pl-PL"/>
        </w:rPr>
        <w:t>,                                               zwanym dalej „</w:t>
      </w:r>
      <w:r>
        <w:rPr>
          <w:rFonts w:eastAsia="Times New Roman"/>
          <w:b/>
          <w:sz w:val="24"/>
          <w:szCs w:val="24"/>
          <w:lang w:eastAsia="pl-PL"/>
        </w:rPr>
        <w:t>Wykonawcą</w:t>
      </w:r>
      <w:r>
        <w:rPr>
          <w:rFonts w:eastAsia="Times New Roman"/>
          <w:sz w:val="24"/>
          <w:szCs w:val="24"/>
          <w:lang w:eastAsia="pl-PL"/>
        </w:rPr>
        <w:t>”, treści następującej:</w:t>
      </w:r>
    </w:p>
    <w:p w:rsidR="00247037" w:rsidRDefault="00247037">
      <w:pPr>
        <w:spacing w:after="0" w:line="240" w:lineRule="auto"/>
        <w:jc w:val="both"/>
        <w:rPr>
          <w:rFonts w:eastAsia="Times New Roman"/>
          <w:sz w:val="24"/>
          <w:szCs w:val="24"/>
          <w:lang w:eastAsia="pl-PL"/>
        </w:rPr>
      </w:pPr>
    </w:p>
    <w:p w:rsidR="00247037" w:rsidRDefault="00247037">
      <w:pPr>
        <w:autoSpaceDE w:val="0"/>
        <w:spacing w:after="0" w:line="240" w:lineRule="auto"/>
        <w:jc w:val="center"/>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Przedmiot i zakres zamówienia</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1</w:t>
      </w:r>
    </w:p>
    <w:p w:rsidR="00247037" w:rsidRDefault="005C44FD">
      <w:pPr>
        <w:numPr>
          <w:ilvl w:val="0"/>
          <w:numId w:val="2"/>
        </w:numPr>
        <w:tabs>
          <w:tab w:val="left" w:pos="0"/>
        </w:tabs>
        <w:spacing w:after="0" w:line="240" w:lineRule="auto"/>
        <w:jc w:val="both"/>
      </w:pPr>
      <w:r>
        <w:rPr>
          <w:rFonts w:eastAsia="Times New Roman" w:cs="Tahoma"/>
          <w:sz w:val="24"/>
          <w:szCs w:val="24"/>
          <w:lang w:eastAsia="pl-PL"/>
        </w:rPr>
        <w:t>Zamawiający zleca do wykonania, a Wykonawca przyjmuje do realizacji roboty budowlane pn. </w:t>
      </w:r>
      <w:r>
        <w:rPr>
          <w:rFonts w:eastAsia="Times New Roman" w:cs="Tahoma"/>
          <w:b/>
          <w:sz w:val="24"/>
          <w:szCs w:val="24"/>
          <w:lang w:eastAsia="pl-PL"/>
        </w:rPr>
        <w:t>„Budowa Pumptruck’u w Mrągowie”</w:t>
      </w:r>
      <w:r>
        <w:rPr>
          <w:rFonts w:eastAsia="Times New Roman" w:cs="Tahoma"/>
          <w:sz w:val="24"/>
          <w:szCs w:val="24"/>
          <w:lang w:eastAsia="pl-PL"/>
        </w:rPr>
        <w:t>.</w:t>
      </w:r>
    </w:p>
    <w:p w:rsidR="00247037" w:rsidRDefault="005C44FD">
      <w:pPr>
        <w:numPr>
          <w:ilvl w:val="0"/>
          <w:numId w:val="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zobowiązuje się do oddania ww. obiektu budowlanego wykonanego zgodnie z projektem budowlanym, zasadami wiedzy technicznej, obowiązującymi w tym zakresie przepisami szczegółowymi oraz polskimi normami wprowadzającymi normy europejskie lub europejskie aprobaty techniczne i kompletny z punktu widzenia celu, któremu ma służyć.</w:t>
      </w:r>
    </w:p>
    <w:p w:rsidR="00247037" w:rsidRDefault="005C44FD">
      <w:pPr>
        <w:numPr>
          <w:ilvl w:val="0"/>
          <w:numId w:val="2"/>
        </w:numPr>
        <w:tabs>
          <w:tab w:val="left" w:pos="0"/>
        </w:tabs>
        <w:spacing w:after="0" w:line="240" w:lineRule="auto"/>
        <w:jc w:val="both"/>
        <w:rPr>
          <w:rFonts w:eastAsia="Times New Roman" w:cs="Tahoma"/>
          <w:b/>
          <w:sz w:val="24"/>
          <w:szCs w:val="24"/>
          <w:lang w:eastAsia="pl-PL"/>
        </w:rPr>
      </w:pPr>
      <w:r>
        <w:rPr>
          <w:rFonts w:eastAsia="Times New Roman" w:cs="Tahoma"/>
          <w:b/>
          <w:sz w:val="24"/>
          <w:szCs w:val="24"/>
          <w:lang w:eastAsia="pl-PL"/>
        </w:rPr>
        <w:t>Przedmiot zamówienia obejmuje:</w:t>
      </w:r>
    </w:p>
    <w:p w:rsidR="00247037" w:rsidRDefault="005C44FD">
      <w:pPr>
        <w:numPr>
          <w:ilvl w:val="1"/>
          <w:numId w:val="2"/>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Usunięcie warstwy 10-15 cm humusu celem powiązania warstw nasypowych;</w:t>
      </w:r>
    </w:p>
    <w:p w:rsidR="00247037" w:rsidRDefault="005C44FD">
      <w:pPr>
        <w:numPr>
          <w:ilvl w:val="1"/>
          <w:numId w:val="2"/>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Roboty ziemne związane z wykonaniem nasypów toru rowerowego. Grunt mineralno-piaszczysty (mrozoodporny) w objętości 145,50 m³ projektuje się pozyskać z innych źródeł niż wykopy na miejscu budowy;</w:t>
      </w:r>
    </w:p>
    <w:p w:rsidR="00247037" w:rsidRDefault="005C44FD">
      <w:pPr>
        <w:numPr>
          <w:ilvl w:val="1"/>
          <w:numId w:val="2"/>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Profilowanie oraz testowanie ukształtowanego przebiegu toru rowerowego;</w:t>
      </w:r>
    </w:p>
    <w:p w:rsidR="00247037" w:rsidRDefault="005C44FD">
      <w:pPr>
        <w:numPr>
          <w:ilvl w:val="1"/>
          <w:numId w:val="2"/>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Ułożenie i zagęszczenie warstwy podbudowy z kruszywa łamanego frakcji 0-31,5 mm gr. 10 cm;</w:t>
      </w:r>
    </w:p>
    <w:p w:rsidR="00247037" w:rsidRDefault="005C44FD">
      <w:pPr>
        <w:numPr>
          <w:ilvl w:val="1"/>
          <w:numId w:val="2"/>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Ułożenie warstwy jezdnej toru z betonu asfaltowego AC 8s grubości 5-7 cm.</w:t>
      </w:r>
    </w:p>
    <w:p w:rsidR="00247037" w:rsidRDefault="00247037">
      <w:pPr>
        <w:spacing w:after="0" w:line="240" w:lineRule="auto"/>
        <w:ind w:left="792"/>
        <w:jc w:val="both"/>
        <w:rPr>
          <w:rFonts w:eastAsia="Times New Roman" w:cs="Tahoma"/>
          <w:sz w:val="24"/>
          <w:szCs w:val="24"/>
          <w:lang w:eastAsia="pl-PL"/>
        </w:rPr>
      </w:pPr>
    </w:p>
    <w:p w:rsidR="00247037" w:rsidRDefault="005C44FD">
      <w:pPr>
        <w:numPr>
          <w:ilvl w:val="0"/>
          <w:numId w:val="2"/>
        </w:numPr>
        <w:tabs>
          <w:tab w:val="left" w:pos="0"/>
        </w:tabs>
        <w:autoSpaceDE w:val="0"/>
        <w:spacing w:after="0" w:line="240" w:lineRule="auto"/>
        <w:ind w:left="786"/>
        <w:jc w:val="both"/>
        <w:rPr>
          <w:rFonts w:eastAsia="Times New Roman" w:cs="Tahoma"/>
          <w:sz w:val="24"/>
          <w:szCs w:val="24"/>
          <w:lang w:eastAsia="pl-PL"/>
        </w:rPr>
      </w:pPr>
      <w:r>
        <w:rPr>
          <w:rFonts w:eastAsia="Times New Roman" w:cs="Tahoma"/>
          <w:sz w:val="24"/>
          <w:szCs w:val="24"/>
          <w:lang w:eastAsia="pl-PL"/>
        </w:rPr>
        <w:t>Zakres i sposób wykonania robót określają następujące dokumenty:</w:t>
      </w:r>
    </w:p>
    <w:p w:rsidR="00247037" w:rsidRDefault="005C44FD">
      <w:pPr>
        <w:numPr>
          <w:ilvl w:val="1"/>
          <w:numId w:val="2"/>
        </w:numPr>
        <w:tabs>
          <w:tab w:val="left" w:pos="0"/>
        </w:tabs>
        <w:autoSpaceDE w:val="0"/>
        <w:spacing w:after="0" w:line="240" w:lineRule="auto"/>
        <w:ind w:left="1218"/>
        <w:jc w:val="both"/>
        <w:rPr>
          <w:rFonts w:eastAsia="Times New Roman" w:cs="Tahoma"/>
          <w:sz w:val="24"/>
          <w:szCs w:val="24"/>
          <w:lang w:eastAsia="pl-PL"/>
        </w:rPr>
      </w:pPr>
      <w:r>
        <w:rPr>
          <w:rFonts w:eastAsia="Times New Roman" w:cs="Tahoma"/>
          <w:sz w:val="24"/>
          <w:szCs w:val="24"/>
          <w:lang w:eastAsia="pl-PL"/>
        </w:rPr>
        <w:t>Oferta Wykonawcy,</w:t>
      </w:r>
    </w:p>
    <w:p w:rsidR="00247037" w:rsidRDefault="005C44FD">
      <w:pPr>
        <w:numPr>
          <w:ilvl w:val="1"/>
          <w:numId w:val="2"/>
        </w:numPr>
        <w:tabs>
          <w:tab w:val="left" w:pos="0"/>
        </w:tabs>
        <w:autoSpaceDE w:val="0"/>
        <w:spacing w:after="0" w:line="240" w:lineRule="auto"/>
        <w:ind w:left="1218"/>
        <w:jc w:val="both"/>
        <w:rPr>
          <w:rFonts w:eastAsia="Times New Roman" w:cs="Tahoma"/>
          <w:sz w:val="24"/>
          <w:szCs w:val="24"/>
          <w:lang w:eastAsia="pl-PL"/>
        </w:rPr>
      </w:pPr>
      <w:r>
        <w:rPr>
          <w:rFonts w:eastAsia="Times New Roman" w:cs="Tahoma"/>
          <w:sz w:val="24"/>
          <w:szCs w:val="24"/>
          <w:lang w:eastAsia="pl-PL"/>
        </w:rPr>
        <w:t>Zapytanie ofertowe stanowiące Specyfikację Istotnych Warunków Zamówienia,</w:t>
      </w:r>
    </w:p>
    <w:p w:rsidR="00247037" w:rsidRDefault="005C44FD">
      <w:pPr>
        <w:numPr>
          <w:ilvl w:val="1"/>
          <w:numId w:val="2"/>
        </w:numPr>
        <w:tabs>
          <w:tab w:val="left" w:pos="0"/>
        </w:tabs>
        <w:autoSpaceDE w:val="0"/>
        <w:spacing w:after="0" w:line="240" w:lineRule="auto"/>
        <w:ind w:left="1218"/>
        <w:jc w:val="both"/>
        <w:rPr>
          <w:rFonts w:eastAsia="Times New Roman" w:cs="Tahoma"/>
          <w:sz w:val="24"/>
          <w:szCs w:val="24"/>
          <w:lang w:eastAsia="pl-PL"/>
        </w:rPr>
      </w:pPr>
      <w:r>
        <w:rPr>
          <w:rFonts w:eastAsia="Times New Roman" w:cs="Tahoma"/>
          <w:sz w:val="24"/>
          <w:szCs w:val="24"/>
          <w:lang w:eastAsia="pl-PL"/>
        </w:rPr>
        <w:t>Dokumentacja projektowa obejmująca:</w:t>
      </w:r>
    </w:p>
    <w:p w:rsidR="00247037" w:rsidRDefault="005C44FD">
      <w:pPr>
        <w:numPr>
          <w:ilvl w:val="0"/>
          <w:numId w:val="3"/>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Projekt budowlany,</w:t>
      </w:r>
    </w:p>
    <w:p w:rsidR="00247037" w:rsidRDefault="005C44FD">
      <w:pPr>
        <w:numPr>
          <w:ilvl w:val="0"/>
          <w:numId w:val="3"/>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Szczegółową Specyfikację Techniczną,</w:t>
      </w:r>
    </w:p>
    <w:p w:rsidR="00247037" w:rsidRDefault="005C44FD">
      <w:pPr>
        <w:numPr>
          <w:ilvl w:val="1"/>
          <w:numId w:val="2"/>
        </w:numPr>
        <w:tabs>
          <w:tab w:val="left" w:pos="0"/>
        </w:tabs>
        <w:spacing w:after="0" w:line="240" w:lineRule="auto"/>
        <w:ind w:left="1218"/>
        <w:jc w:val="both"/>
        <w:rPr>
          <w:rFonts w:eastAsia="Times New Roman" w:cs="Tahoma"/>
          <w:sz w:val="24"/>
          <w:szCs w:val="24"/>
          <w:lang w:eastAsia="pl-PL"/>
        </w:rPr>
      </w:pPr>
      <w:r>
        <w:rPr>
          <w:rFonts w:eastAsia="Times New Roman" w:cs="Tahoma"/>
          <w:sz w:val="24"/>
          <w:szCs w:val="24"/>
          <w:lang w:eastAsia="pl-PL"/>
        </w:rPr>
        <w:t>Przedmiar robót (należy traktować jako dokument pomocniczy określający szacunkowe ilości robót jakie należy wykonać w ramach zadania),</w:t>
      </w:r>
    </w:p>
    <w:p w:rsidR="00247037" w:rsidRDefault="005C44FD">
      <w:pPr>
        <w:numPr>
          <w:ilvl w:val="1"/>
          <w:numId w:val="2"/>
        </w:numPr>
        <w:tabs>
          <w:tab w:val="left" w:pos="0"/>
        </w:tabs>
        <w:spacing w:after="0" w:line="240" w:lineRule="auto"/>
        <w:ind w:left="1218"/>
        <w:jc w:val="both"/>
        <w:rPr>
          <w:rFonts w:eastAsia="Times New Roman" w:cs="Tahoma"/>
          <w:sz w:val="24"/>
          <w:szCs w:val="24"/>
          <w:lang w:eastAsia="pl-PL"/>
        </w:rPr>
      </w:pPr>
      <w:r>
        <w:rPr>
          <w:rFonts w:eastAsia="Times New Roman" w:cs="Tahoma"/>
          <w:sz w:val="24"/>
          <w:szCs w:val="24"/>
          <w:lang w:eastAsia="pl-PL"/>
        </w:rPr>
        <w:t>Decyzja Starosty Mrągowskiego nr 226/2019/Mrg z dnia 17.06.2019 r. zatwierdzająca projekt budowlany i udzielająca pozwolenia na budowę toru rowerowego typu pumptruck na działce                   nr ewid. 202/5, ob. 06 miasto Mrągowo;</w:t>
      </w:r>
    </w:p>
    <w:p w:rsidR="00247037" w:rsidRDefault="005C44FD">
      <w:pPr>
        <w:spacing w:after="0" w:line="240" w:lineRule="auto"/>
        <w:ind w:firstLine="567"/>
        <w:jc w:val="both"/>
      </w:pPr>
      <w:r>
        <w:rPr>
          <w:rFonts w:eastAsia="Times New Roman" w:cs="Tahoma"/>
          <w:sz w:val="24"/>
          <w:szCs w:val="24"/>
          <w:lang w:eastAsia="pl-PL"/>
        </w:rPr>
        <w:t xml:space="preserve">Wyżej wymienione dokumenty należy traktować, jako wzajemnie uzupełniające i wyjaśniające. W przypadku powstania niedających się pogodzić niezgodności o charakterze technicznym – podstawą do ostatecznego ustalenia przedmiotu zamówienia oraz wyceny tego przedmiotu – </w:t>
      </w:r>
      <w:r>
        <w:rPr>
          <w:rFonts w:eastAsia="Times New Roman" w:cs="Tahoma"/>
          <w:b/>
          <w:sz w:val="24"/>
          <w:szCs w:val="24"/>
          <w:lang w:eastAsia="pl-PL"/>
        </w:rPr>
        <w:t>jest przede wszystkim projekt budowlany (techniczny)</w:t>
      </w:r>
      <w:r>
        <w:rPr>
          <w:rFonts w:eastAsia="Times New Roman" w:cs="Tahoma"/>
          <w:sz w:val="24"/>
          <w:szCs w:val="24"/>
          <w:lang w:eastAsia="pl-PL"/>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p>
    <w:p w:rsidR="00247037" w:rsidRDefault="005C44FD">
      <w:pPr>
        <w:numPr>
          <w:ilvl w:val="0"/>
          <w:numId w:val="2"/>
        </w:numPr>
        <w:tabs>
          <w:tab w:val="left" w:pos="0"/>
        </w:tabs>
        <w:spacing w:after="0" w:line="24" w:lineRule="atLeast"/>
        <w:jc w:val="both"/>
      </w:pPr>
      <w:r>
        <w:rPr>
          <w:rFonts w:eastAsia="Times New Roman" w:cs="Tahoma"/>
          <w:color w:val="000000"/>
          <w:sz w:val="24"/>
          <w:szCs w:val="24"/>
          <w:lang w:eastAsia="pl-PL"/>
        </w:rPr>
        <w:t xml:space="preserve">Wykonawca oświadcza, że dokonał we własnym zakresie i na własny koszt wizji w terenie oraz pomiaru przedmiotu umowy i materiałów niezbędnych do realizacji zadania przed złożeniem oferty cenowej. </w:t>
      </w:r>
      <w:r>
        <w:rPr>
          <w:rFonts w:eastAsia="Times New Roman"/>
          <w:color w:val="000000"/>
          <w:sz w:val="24"/>
          <w:szCs w:val="24"/>
          <w:lang w:eastAsia="pl-PL"/>
        </w:rPr>
        <w:t xml:space="preserve"> </w:t>
      </w:r>
      <w:r>
        <w:rPr>
          <w:rFonts w:eastAsia="Times New Roman" w:cs="Tahoma"/>
          <w:color w:val="FF0000"/>
          <w:sz w:val="24"/>
          <w:szCs w:val="24"/>
          <w:lang w:eastAsia="pl-PL"/>
        </w:rPr>
        <w:t xml:space="preserve">  </w:t>
      </w:r>
    </w:p>
    <w:p w:rsidR="00247037" w:rsidRDefault="005C44FD">
      <w:pPr>
        <w:numPr>
          <w:ilvl w:val="0"/>
          <w:numId w:val="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zobowiązuje się do wykonania wszystkich robót niezbędnych do osiągnięcia rezultatu określonego w ust. 2, niezależnie od tego, czy wynikają one wprost z dokumentów wymienionych w ust. 4.</w:t>
      </w:r>
    </w:p>
    <w:p w:rsidR="00247037" w:rsidRDefault="005C44FD">
      <w:pPr>
        <w:numPr>
          <w:ilvl w:val="0"/>
          <w:numId w:val="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lastRenderedPageBreak/>
        <w:t>Ponadto przedmiot zamówienia obejmuje:</w:t>
      </w:r>
    </w:p>
    <w:p w:rsidR="00247037" w:rsidRDefault="005C44FD">
      <w:pPr>
        <w:widowControl w:val="0"/>
        <w:numPr>
          <w:ilvl w:val="0"/>
          <w:numId w:val="4"/>
        </w:numPr>
        <w:tabs>
          <w:tab w:val="left" w:pos="0"/>
        </w:tabs>
        <w:spacing w:after="0" w:line="240" w:lineRule="auto"/>
        <w:jc w:val="both"/>
        <w:rPr>
          <w:rFonts w:eastAsia="Times New Roman" w:cs="Tahoma"/>
          <w:bCs/>
          <w:sz w:val="24"/>
          <w:szCs w:val="24"/>
          <w:lang w:eastAsia="pl-PL"/>
        </w:rPr>
      </w:pPr>
      <w:r>
        <w:rPr>
          <w:rFonts w:eastAsia="Times New Roman" w:cs="Tahoma"/>
          <w:bCs/>
          <w:sz w:val="24"/>
          <w:szCs w:val="24"/>
          <w:lang w:eastAsia="pl-PL"/>
        </w:rPr>
        <w:t>odszkodowania wynikłe w trakcie prowadzenia robót,</w:t>
      </w:r>
    </w:p>
    <w:p w:rsidR="00247037" w:rsidRDefault="005C44FD">
      <w:pPr>
        <w:widowControl w:val="0"/>
        <w:numPr>
          <w:ilvl w:val="0"/>
          <w:numId w:val="4"/>
        </w:numPr>
        <w:tabs>
          <w:tab w:val="left" w:pos="0"/>
        </w:tabs>
        <w:spacing w:after="0" w:line="240" w:lineRule="auto"/>
        <w:jc w:val="both"/>
        <w:rPr>
          <w:rFonts w:eastAsia="Times New Roman" w:cs="Tahoma"/>
          <w:bCs/>
          <w:sz w:val="24"/>
          <w:szCs w:val="24"/>
          <w:lang w:eastAsia="pl-PL"/>
        </w:rPr>
      </w:pPr>
      <w:r>
        <w:rPr>
          <w:rFonts w:eastAsia="Times New Roman" w:cs="Tahoma"/>
          <w:bCs/>
          <w:sz w:val="24"/>
          <w:szCs w:val="24"/>
          <w:lang w:eastAsia="pl-PL"/>
        </w:rPr>
        <w:t>ponoszenie wszelkich kosztów związanych z zajęciem pasa drogowego, próbami szczelności, ubezpieczeniem placu budowy itp.,</w:t>
      </w:r>
    </w:p>
    <w:p w:rsidR="00247037" w:rsidRDefault="005C44FD">
      <w:pPr>
        <w:widowControl w:val="0"/>
        <w:numPr>
          <w:ilvl w:val="0"/>
          <w:numId w:val="4"/>
        </w:numPr>
        <w:tabs>
          <w:tab w:val="left" w:pos="0"/>
        </w:tabs>
        <w:spacing w:after="0" w:line="240" w:lineRule="auto"/>
        <w:jc w:val="both"/>
        <w:rPr>
          <w:rFonts w:eastAsia="Times New Roman" w:cs="Tahoma"/>
          <w:bCs/>
          <w:sz w:val="24"/>
          <w:szCs w:val="24"/>
          <w:lang w:eastAsia="pl-PL"/>
        </w:rPr>
      </w:pPr>
      <w:r>
        <w:rPr>
          <w:rFonts w:eastAsia="Times New Roman" w:cs="Tahoma"/>
          <w:bCs/>
          <w:sz w:val="24"/>
          <w:szCs w:val="24"/>
          <w:lang w:eastAsia="pl-PL"/>
        </w:rPr>
        <w:t>uzyskanie wszelkich niezbędnych dokumentów związanych z przekazaniem obiektu do użytkowania (decyzje, protokoły, opinie, ekspertyzy itp.),</w:t>
      </w:r>
    </w:p>
    <w:p w:rsidR="00247037" w:rsidRDefault="005C44FD">
      <w:pPr>
        <w:widowControl w:val="0"/>
        <w:numPr>
          <w:ilvl w:val="0"/>
          <w:numId w:val="4"/>
        </w:numPr>
        <w:tabs>
          <w:tab w:val="left" w:pos="0"/>
        </w:tabs>
        <w:spacing w:after="0" w:line="240" w:lineRule="auto"/>
        <w:jc w:val="both"/>
      </w:pPr>
      <w:r>
        <w:rPr>
          <w:rFonts w:eastAsia="Times New Roman" w:cs="Tahoma"/>
          <w:bCs/>
          <w:sz w:val="24"/>
          <w:szCs w:val="24"/>
          <w:lang w:eastAsia="pl-PL"/>
        </w:rPr>
        <w:t xml:space="preserve">zapewnienie obsługi geodezyjnej (wytyczenie punktów głównych, obsługa w trakcie realizacji), sporządzenie szkiców inwentaryzacyjnych robót zanikających, wykonanie </w:t>
      </w:r>
      <w:r>
        <w:rPr>
          <w:rFonts w:eastAsia="Times New Roman" w:cs="Tahoma"/>
          <w:b/>
          <w:bCs/>
          <w:sz w:val="24"/>
          <w:szCs w:val="24"/>
          <w:lang w:eastAsia="pl-PL"/>
        </w:rPr>
        <w:t>inwentaryzacji geodezyjnej powykonawczej</w:t>
      </w:r>
      <w:r>
        <w:rPr>
          <w:rFonts w:eastAsia="Times New Roman" w:cs="Tahoma"/>
          <w:bCs/>
          <w:sz w:val="24"/>
          <w:szCs w:val="24"/>
          <w:lang w:eastAsia="pl-PL"/>
        </w:rPr>
        <w:t xml:space="preserve"> potwierdzonej przez uprawnionego geodetę (w przypadku wystąpienia na terenie inwestycji niezainwetaryzowanych sieci Wykonawca zobowiązany jest powiadomić o zaistniałym fakcie Zamawiającego i Inspektora nadzoru, a następnie dokonać ich inwentaryzacji na własny koszt w ramach obsługi geodezyjnej),</w:t>
      </w:r>
    </w:p>
    <w:p w:rsidR="00247037" w:rsidRDefault="005C44FD">
      <w:pPr>
        <w:widowControl w:val="0"/>
        <w:numPr>
          <w:ilvl w:val="0"/>
          <w:numId w:val="4"/>
        </w:numPr>
        <w:tabs>
          <w:tab w:val="left" w:pos="0"/>
        </w:tabs>
        <w:spacing w:after="0" w:line="240" w:lineRule="auto"/>
        <w:jc w:val="both"/>
        <w:rPr>
          <w:rFonts w:eastAsia="Times New Roman" w:cs="Tahoma"/>
          <w:bCs/>
          <w:sz w:val="24"/>
          <w:szCs w:val="24"/>
          <w:lang w:eastAsia="pl-PL"/>
        </w:rPr>
      </w:pPr>
      <w:r>
        <w:rPr>
          <w:rFonts w:eastAsia="Times New Roman" w:cs="Tahoma"/>
          <w:bCs/>
          <w:sz w:val="24"/>
          <w:szCs w:val="24"/>
          <w:lang w:eastAsia="pl-PL"/>
        </w:rPr>
        <w:t>zorganizowanie i zabezpieczenie terenu budowy oraz zapewnienie stałych warunków widoczności w dzień i w nocy tych elementów oznakowania, które są niezbędne ze względów bezpieczeństwa,</w:t>
      </w:r>
    </w:p>
    <w:p w:rsidR="00247037" w:rsidRDefault="005C44FD">
      <w:pPr>
        <w:widowControl w:val="0"/>
        <w:numPr>
          <w:ilvl w:val="0"/>
          <w:numId w:val="4"/>
        </w:numPr>
        <w:tabs>
          <w:tab w:val="left" w:pos="0"/>
        </w:tabs>
        <w:spacing w:after="0" w:line="240" w:lineRule="auto"/>
        <w:jc w:val="both"/>
        <w:rPr>
          <w:rFonts w:eastAsia="Times New Roman" w:cs="Tahoma"/>
          <w:bCs/>
          <w:sz w:val="24"/>
          <w:szCs w:val="24"/>
          <w:lang w:eastAsia="pl-PL"/>
        </w:rPr>
      </w:pPr>
      <w:r>
        <w:rPr>
          <w:rFonts w:eastAsia="Times New Roman" w:cs="Tahoma"/>
          <w:bCs/>
          <w:sz w:val="24"/>
          <w:szCs w:val="24"/>
          <w:lang w:eastAsia="pl-PL"/>
        </w:rPr>
        <w:t>zapewnienie stałego utrzymania porządku i czystości wewnątrz i bezpośrednio na zewnątrz terenu budowy oraz utrzymanie w stanie estetycznym ogrodzeń i obiektów tymczasowych budowy,</w:t>
      </w:r>
    </w:p>
    <w:p w:rsidR="00247037" w:rsidRDefault="005C44FD">
      <w:pPr>
        <w:widowControl w:val="0"/>
        <w:numPr>
          <w:ilvl w:val="0"/>
          <w:numId w:val="4"/>
        </w:numPr>
        <w:tabs>
          <w:tab w:val="left" w:pos="0"/>
        </w:tabs>
        <w:spacing w:after="0" w:line="240" w:lineRule="auto"/>
        <w:jc w:val="both"/>
        <w:rPr>
          <w:rFonts w:eastAsia="Times New Roman" w:cs="Tahoma"/>
          <w:bCs/>
          <w:sz w:val="24"/>
          <w:szCs w:val="24"/>
          <w:lang w:eastAsia="pl-PL"/>
        </w:rPr>
      </w:pPr>
      <w:r>
        <w:rPr>
          <w:rFonts w:eastAsia="Times New Roman" w:cs="Tahoma"/>
          <w:bCs/>
          <w:sz w:val="24"/>
          <w:szCs w:val="24"/>
          <w:lang w:eastAsia="pl-PL"/>
        </w:rPr>
        <w:t>zapewnienie właściwych warunków bezpieczeństwa i higieny pracy oraz ochrony środowiska w miejscu robót i jego otoczeniu zgodnie z opracowanym planem bezpieczeństwa i ochrony zdrowia (jeśli jest wymagany zgodnie z art. 21a ustawy Prawo budowlane),</w:t>
      </w:r>
    </w:p>
    <w:p w:rsidR="00247037" w:rsidRDefault="005C44FD">
      <w:pPr>
        <w:widowControl w:val="0"/>
        <w:numPr>
          <w:ilvl w:val="0"/>
          <w:numId w:val="4"/>
        </w:numPr>
        <w:tabs>
          <w:tab w:val="left" w:pos="0"/>
        </w:tabs>
        <w:spacing w:after="0" w:line="240" w:lineRule="auto"/>
        <w:jc w:val="both"/>
        <w:rPr>
          <w:rFonts w:eastAsia="Times New Roman" w:cs="Tahoma"/>
          <w:bCs/>
          <w:sz w:val="24"/>
          <w:szCs w:val="24"/>
          <w:lang w:eastAsia="pl-PL"/>
        </w:rPr>
      </w:pPr>
      <w:r>
        <w:rPr>
          <w:rFonts w:eastAsia="Times New Roman" w:cs="Tahoma"/>
          <w:bCs/>
          <w:sz w:val="24"/>
          <w:szCs w:val="24"/>
          <w:lang w:eastAsia="pl-PL"/>
        </w:rPr>
        <w:t>usunięcie odpadów powstałych w trakcie realizacji zamówienia poza teren robót, zgodnie z zasadami utylizacji i składowania materiałów odpadowych określonych Ustawą z dnia 14 grudnia 2012 r. o odpadach (Dz. U. z 2019 r. poz. 701 ze zm.) oraz zapisami specyfikacji technicznej wykonania i odbioru robót budowlanych.</w:t>
      </w:r>
    </w:p>
    <w:p w:rsidR="00247037" w:rsidRDefault="005C44FD">
      <w:pPr>
        <w:widowControl w:val="0"/>
        <w:numPr>
          <w:ilvl w:val="0"/>
          <w:numId w:val="2"/>
        </w:numPr>
        <w:tabs>
          <w:tab w:val="left" w:pos="0"/>
        </w:tabs>
        <w:spacing w:after="0" w:line="240" w:lineRule="auto"/>
        <w:jc w:val="both"/>
        <w:rPr>
          <w:rFonts w:eastAsia="Times New Roman" w:cs="Tahoma"/>
          <w:bCs/>
          <w:sz w:val="24"/>
          <w:szCs w:val="24"/>
          <w:lang w:eastAsia="pl-PL"/>
        </w:rPr>
      </w:pPr>
      <w:r>
        <w:rPr>
          <w:rFonts w:eastAsia="Times New Roman" w:cs="Tahoma"/>
          <w:bCs/>
          <w:sz w:val="24"/>
          <w:szCs w:val="24"/>
          <w:lang w:eastAsia="pl-PL"/>
        </w:rPr>
        <w:t>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akceptację Inspektora nadzoru i Zamawiającego.</w:t>
      </w:r>
    </w:p>
    <w:p w:rsidR="00247037" w:rsidRDefault="005C44FD">
      <w:pPr>
        <w:widowControl w:val="0"/>
        <w:numPr>
          <w:ilvl w:val="0"/>
          <w:numId w:val="2"/>
        </w:numPr>
        <w:tabs>
          <w:tab w:val="left" w:pos="0"/>
        </w:tabs>
        <w:spacing w:after="0" w:line="240" w:lineRule="auto"/>
        <w:jc w:val="both"/>
      </w:pPr>
      <w:r>
        <w:rPr>
          <w:rFonts w:eastAsia="Times New Roman" w:cs="Tahoma"/>
          <w:b/>
          <w:bCs/>
          <w:sz w:val="24"/>
          <w:szCs w:val="24"/>
          <w:lang w:eastAsia="pl-PL"/>
        </w:rPr>
        <w:t>Prace ziemne należy prowadzić w terminie uzgodnionym z Zamawiającym.</w:t>
      </w:r>
    </w:p>
    <w:p w:rsidR="00247037" w:rsidRDefault="00247037">
      <w:pPr>
        <w:widowControl w:val="0"/>
        <w:autoSpaceDE w:val="0"/>
        <w:spacing w:after="0" w:line="240" w:lineRule="auto"/>
        <w:ind w:left="360"/>
        <w:jc w:val="center"/>
        <w:rPr>
          <w:rFonts w:eastAsia="Times New Roman" w:cs="Tahoma"/>
          <w:b/>
          <w:sz w:val="24"/>
          <w:szCs w:val="24"/>
          <w:lang w:eastAsia="pl-PL"/>
        </w:rPr>
      </w:pPr>
    </w:p>
    <w:p w:rsidR="00247037" w:rsidRDefault="005C44FD">
      <w:pPr>
        <w:widowControl w:val="0"/>
        <w:autoSpaceDE w:val="0"/>
        <w:spacing w:after="0" w:line="240" w:lineRule="auto"/>
        <w:ind w:left="360"/>
        <w:jc w:val="center"/>
        <w:rPr>
          <w:rFonts w:eastAsia="Times New Roman" w:cs="Tahoma"/>
          <w:b/>
          <w:sz w:val="24"/>
          <w:szCs w:val="24"/>
          <w:lang w:eastAsia="pl-PL"/>
        </w:rPr>
      </w:pPr>
      <w:r>
        <w:rPr>
          <w:rFonts w:eastAsia="Times New Roman" w:cs="Tahoma"/>
          <w:b/>
          <w:sz w:val="24"/>
          <w:szCs w:val="24"/>
          <w:lang w:eastAsia="pl-PL"/>
        </w:rPr>
        <w:t>§ 2</w:t>
      </w:r>
    </w:p>
    <w:p w:rsidR="00247037" w:rsidRDefault="005C44FD">
      <w:pPr>
        <w:numPr>
          <w:ilvl w:val="0"/>
          <w:numId w:val="5"/>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Przedmiot umowy wykonany zostanie z materiałów dostarczonych przez Wykonawcę.</w:t>
      </w:r>
    </w:p>
    <w:p w:rsidR="00247037" w:rsidRDefault="005C44FD">
      <w:pPr>
        <w:numPr>
          <w:ilvl w:val="0"/>
          <w:numId w:val="5"/>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Materiały, o których mowa w ust. 1, powinny odpowiadać co do jakości wymaganiom określonym ustawą z dnia 16 kwietnia 2004 r. o wyrobach budowlanych (Dz. U. z 2019 r., poz. 266 z późn. zm.) oraz wymaganiom określonym w ST (STWiORB).</w:t>
      </w:r>
    </w:p>
    <w:p w:rsidR="00247037" w:rsidRDefault="005C44FD">
      <w:pPr>
        <w:numPr>
          <w:ilvl w:val="0"/>
          <w:numId w:val="5"/>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będzie przeprowadzać pomiary i badania materiałów oraz robót zgodnie z zasadami kontroli jakości materiałów i robót określonymi w ST (STWiORB).</w:t>
      </w:r>
    </w:p>
    <w:p w:rsidR="00247037" w:rsidRPr="00C02850" w:rsidRDefault="005C44FD" w:rsidP="00C02850">
      <w:pPr>
        <w:numPr>
          <w:ilvl w:val="0"/>
          <w:numId w:val="5"/>
        </w:numPr>
        <w:tabs>
          <w:tab w:val="left" w:pos="0"/>
        </w:tabs>
        <w:spacing w:after="0" w:line="240" w:lineRule="auto"/>
        <w:jc w:val="both"/>
      </w:pPr>
      <w:r>
        <w:rPr>
          <w:rFonts w:eastAsia="Times New Roman" w:cs="Tahoma"/>
          <w:sz w:val="24"/>
          <w:szCs w:val="24"/>
          <w:lang w:eastAsia="pl-PL"/>
        </w:rPr>
        <w:t xml:space="preserve">Materiały z rozbiórki powinny być usunięte poza teren budowy i zutylizowane zgodnie z przepisami ustawy z dnia </w:t>
      </w:r>
      <w:r>
        <w:rPr>
          <w:rFonts w:eastAsia="Times New Roman" w:cs="Tahoma"/>
          <w:bCs/>
          <w:sz w:val="24"/>
          <w:szCs w:val="24"/>
          <w:lang w:eastAsia="pl-PL"/>
        </w:rPr>
        <w:t>14 grudnia 2012 r. o odpadach (Dz. U. z 2019 r. poz. 701 ze zm.)</w:t>
      </w:r>
      <w:r>
        <w:rPr>
          <w:rFonts w:eastAsia="Times New Roman" w:cs="Tahoma"/>
          <w:sz w:val="24"/>
          <w:szCs w:val="24"/>
          <w:lang w:eastAsia="pl-PL"/>
        </w:rPr>
        <w:t>.</w:t>
      </w:r>
    </w:p>
    <w:p w:rsidR="00247037" w:rsidRDefault="00247037">
      <w:pPr>
        <w:autoSpaceDE w:val="0"/>
        <w:spacing w:after="0" w:line="240" w:lineRule="auto"/>
        <w:jc w:val="center"/>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Termin realizacji umowy</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3</w:t>
      </w:r>
    </w:p>
    <w:p w:rsidR="00247037" w:rsidRDefault="005C44FD">
      <w:pPr>
        <w:numPr>
          <w:ilvl w:val="0"/>
          <w:numId w:val="6"/>
        </w:numPr>
        <w:tabs>
          <w:tab w:val="left" w:pos="0"/>
        </w:tabs>
        <w:spacing w:after="0" w:line="240" w:lineRule="auto"/>
        <w:jc w:val="both"/>
      </w:pPr>
      <w:r>
        <w:rPr>
          <w:rFonts w:eastAsia="Times New Roman" w:cs="Tahoma"/>
          <w:sz w:val="24"/>
          <w:szCs w:val="24"/>
          <w:lang w:eastAsia="pl-PL"/>
        </w:rPr>
        <w:t xml:space="preserve">Termin rozpoczęcia robót będących przedmiotem umowy rozpoczyna swój bieg </w:t>
      </w:r>
      <w:r>
        <w:rPr>
          <w:rFonts w:eastAsia="Times New Roman" w:cs="Tahoma"/>
          <w:b/>
          <w:sz w:val="24"/>
          <w:szCs w:val="24"/>
          <w:lang w:eastAsia="pl-PL"/>
        </w:rPr>
        <w:t>z dniem podpisania umowy.</w:t>
      </w:r>
    </w:p>
    <w:p w:rsidR="00247037" w:rsidRDefault="005C44FD">
      <w:pPr>
        <w:numPr>
          <w:ilvl w:val="0"/>
          <w:numId w:val="6"/>
        </w:numPr>
        <w:tabs>
          <w:tab w:val="left" w:pos="0"/>
        </w:tabs>
        <w:spacing w:after="0" w:line="240" w:lineRule="auto"/>
        <w:jc w:val="both"/>
      </w:pPr>
      <w:r>
        <w:rPr>
          <w:rFonts w:eastAsia="Times New Roman" w:cs="Tahoma"/>
          <w:sz w:val="24"/>
          <w:szCs w:val="24"/>
          <w:lang w:eastAsia="pl-PL"/>
        </w:rPr>
        <w:t xml:space="preserve">Termin przekazania terenu budowy </w:t>
      </w:r>
      <w:r>
        <w:rPr>
          <w:rFonts w:eastAsia="Times New Roman" w:cs="Tahoma"/>
          <w:b/>
          <w:sz w:val="24"/>
          <w:szCs w:val="24"/>
          <w:lang w:eastAsia="pl-PL"/>
        </w:rPr>
        <w:t>w ciągu 5 dni</w:t>
      </w:r>
      <w:r>
        <w:rPr>
          <w:rFonts w:eastAsia="Times New Roman" w:cs="Tahoma"/>
          <w:sz w:val="24"/>
          <w:szCs w:val="24"/>
          <w:lang w:eastAsia="pl-PL"/>
        </w:rPr>
        <w:t xml:space="preserve"> </w:t>
      </w:r>
      <w:r>
        <w:rPr>
          <w:rFonts w:eastAsia="Times New Roman" w:cs="Tahoma"/>
          <w:b/>
          <w:sz w:val="24"/>
          <w:szCs w:val="24"/>
          <w:lang w:eastAsia="pl-PL"/>
        </w:rPr>
        <w:t>roboczych</w:t>
      </w:r>
      <w:r>
        <w:rPr>
          <w:rFonts w:eastAsia="Times New Roman" w:cs="Tahoma"/>
          <w:sz w:val="24"/>
          <w:szCs w:val="24"/>
          <w:lang w:eastAsia="pl-PL"/>
        </w:rPr>
        <w:t xml:space="preserve"> od daty zawarcia niniejszej umowy, pod warunkiem dostarczenia przez Wykonawcę oświadczenia, o którym mowa w § 7 ust. 2 pkt. 1. W dniu przekazania terenu budowy Zamawiający przekaże Wykonawcy dziennik budowy </w:t>
      </w:r>
      <w:r>
        <w:rPr>
          <w:rFonts w:eastAsia="Times New Roman" w:cs="Tahoma"/>
          <w:sz w:val="24"/>
          <w:szCs w:val="24"/>
          <w:lang w:eastAsia="pl-PL"/>
        </w:rPr>
        <w:lastRenderedPageBreak/>
        <w:t>(wewnętrzny), 1 egzemplarz dokumentacji projektowej oraz inne dokumenty niezbędne do wykonania zamówienia.</w:t>
      </w:r>
    </w:p>
    <w:p w:rsidR="00247037" w:rsidRDefault="005C44FD">
      <w:pPr>
        <w:numPr>
          <w:ilvl w:val="0"/>
          <w:numId w:val="6"/>
        </w:numPr>
        <w:tabs>
          <w:tab w:val="left" w:pos="0"/>
        </w:tabs>
        <w:spacing w:after="0" w:line="240" w:lineRule="auto"/>
        <w:jc w:val="both"/>
      </w:pPr>
      <w:r>
        <w:rPr>
          <w:rFonts w:eastAsia="Times New Roman" w:cs="Tahoma"/>
          <w:sz w:val="24"/>
          <w:szCs w:val="24"/>
          <w:lang w:eastAsia="pl-PL"/>
        </w:rPr>
        <w:t xml:space="preserve">Termin zakończenia robót będących przedmiotem umowy – </w:t>
      </w:r>
      <w:r w:rsidR="004477AD">
        <w:rPr>
          <w:rFonts w:eastAsia="Times New Roman" w:cs="Tahoma"/>
          <w:b/>
          <w:sz w:val="24"/>
          <w:szCs w:val="24"/>
          <w:u w:val="single"/>
          <w:lang w:eastAsia="pl-PL"/>
        </w:rPr>
        <w:t>06</w:t>
      </w:r>
      <w:r>
        <w:rPr>
          <w:rFonts w:eastAsia="Times New Roman" w:cs="Tahoma"/>
          <w:b/>
          <w:sz w:val="24"/>
          <w:szCs w:val="24"/>
          <w:u w:val="single"/>
          <w:lang w:eastAsia="pl-PL"/>
        </w:rPr>
        <w:t>.1</w:t>
      </w:r>
      <w:r w:rsidR="004477AD">
        <w:rPr>
          <w:rFonts w:eastAsia="Times New Roman" w:cs="Tahoma"/>
          <w:b/>
          <w:sz w:val="24"/>
          <w:szCs w:val="24"/>
          <w:u w:val="single"/>
          <w:lang w:eastAsia="pl-PL"/>
        </w:rPr>
        <w:t>2</w:t>
      </w:r>
      <w:r>
        <w:rPr>
          <w:rFonts w:eastAsia="Times New Roman" w:cs="Tahoma"/>
          <w:b/>
          <w:sz w:val="24"/>
          <w:szCs w:val="24"/>
          <w:u w:val="single"/>
          <w:lang w:eastAsia="pl-PL"/>
        </w:rPr>
        <w:t>.2019 r.</w:t>
      </w:r>
      <w:r>
        <w:rPr>
          <w:rFonts w:eastAsia="Times New Roman" w:cs="Tahoma"/>
          <w:sz w:val="24"/>
          <w:szCs w:val="24"/>
          <w:lang w:eastAsia="pl-PL"/>
        </w:rPr>
        <w:t xml:space="preserve"> </w:t>
      </w:r>
    </w:p>
    <w:p w:rsidR="00247037" w:rsidRDefault="005C44FD">
      <w:pPr>
        <w:autoSpaceDE w:val="0"/>
        <w:spacing w:after="0" w:line="240" w:lineRule="auto"/>
        <w:ind w:left="360"/>
        <w:jc w:val="both"/>
        <w:rPr>
          <w:rFonts w:eastAsia="Times New Roman" w:cs="Tahoma"/>
          <w:sz w:val="24"/>
          <w:szCs w:val="24"/>
          <w:lang w:eastAsia="pl-PL"/>
        </w:rPr>
      </w:pPr>
      <w:r>
        <w:rPr>
          <w:rFonts w:eastAsia="Times New Roman" w:cs="Tahoma"/>
          <w:sz w:val="24"/>
          <w:szCs w:val="24"/>
          <w:lang w:eastAsia="pl-PL"/>
        </w:rPr>
        <w:t>Zakończenie realizacji zamówienia następuje w chwili zgłoszenia do odbioru, potwierdzonego wpisem do dziennika budowy.</w:t>
      </w:r>
    </w:p>
    <w:p w:rsidR="00247037" w:rsidRDefault="00247037">
      <w:pPr>
        <w:autoSpaceDE w:val="0"/>
        <w:spacing w:after="0" w:line="240" w:lineRule="auto"/>
        <w:ind w:left="360"/>
        <w:jc w:val="both"/>
        <w:rPr>
          <w:rFonts w:eastAsia="Times New Roman" w:cs="Tahoma"/>
          <w:sz w:val="24"/>
          <w:szCs w:val="24"/>
          <w:lang w:eastAsia="pl-PL"/>
        </w:rPr>
      </w:pPr>
    </w:p>
    <w:p w:rsidR="00247037" w:rsidRDefault="005C44FD">
      <w:pPr>
        <w:spacing w:after="0" w:line="240" w:lineRule="auto"/>
        <w:ind w:left="426" w:hanging="142"/>
        <w:jc w:val="center"/>
        <w:rPr>
          <w:rFonts w:eastAsia="Times New Roman" w:cs="Tahoma"/>
          <w:b/>
          <w:sz w:val="24"/>
          <w:szCs w:val="24"/>
          <w:lang w:eastAsia="pl-PL"/>
        </w:rPr>
      </w:pPr>
      <w:r>
        <w:rPr>
          <w:rFonts w:eastAsia="Times New Roman" w:cs="Tahoma"/>
          <w:b/>
          <w:sz w:val="24"/>
          <w:szCs w:val="24"/>
          <w:lang w:eastAsia="pl-PL"/>
        </w:rPr>
        <w:t>Kosztorys ofertowy</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4</w:t>
      </w:r>
    </w:p>
    <w:p w:rsidR="00247037" w:rsidRDefault="005C44FD">
      <w:pPr>
        <w:autoSpaceDE w:val="0"/>
        <w:spacing w:after="0" w:line="240" w:lineRule="auto"/>
        <w:jc w:val="both"/>
      </w:pPr>
      <w:r>
        <w:rPr>
          <w:rFonts w:eastAsia="Times New Roman" w:cs="Tahoma"/>
          <w:sz w:val="24"/>
          <w:szCs w:val="24"/>
          <w:lang w:eastAsia="pl-PL"/>
        </w:rPr>
        <w:t xml:space="preserve">Wykonawca w ciągu  </w:t>
      </w:r>
      <w:r>
        <w:rPr>
          <w:rFonts w:eastAsia="Times New Roman" w:cs="Tahoma"/>
          <w:b/>
          <w:sz w:val="24"/>
          <w:szCs w:val="24"/>
          <w:lang w:eastAsia="pl-PL"/>
        </w:rPr>
        <w:t>5 dni roboczych</w:t>
      </w:r>
      <w:r>
        <w:rPr>
          <w:rFonts w:eastAsia="Times New Roman" w:cs="Tahoma"/>
          <w:sz w:val="24"/>
          <w:szCs w:val="24"/>
          <w:lang w:eastAsia="pl-PL"/>
        </w:rPr>
        <w:t xml:space="preserve"> od podpisania umowy dostarczy Zamawiającemu szczegółowy kosztorys ofertowy, wykonany w formie analogicznej do przedmiaru Zamawiającego stanowiącego załącznik do SIWZ, zachowując identyczną kolejność pozycji.</w:t>
      </w:r>
    </w:p>
    <w:p w:rsidR="00247037" w:rsidRDefault="00247037">
      <w:pPr>
        <w:autoSpaceDE w:val="0"/>
        <w:spacing w:after="0" w:line="240" w:lineRule="auto"/>
        <w:jc w:val="both"/>
        <w:rPr>
          <w:rFonts w:eastAsia="Times New Roman" w:cs="Tahoma"/>
          <w:sz w:val="24"/>
          <w:szCs w:val="24"/>
          <w:lang w:eastAsia="pl-PL"/>
        </w:rPr>
      </w:pPr>
    </w:p>
    <w:p w:rsidR="00247037" w:rsidRDefault="00247037">
      <w:pPr>
        <w:autoSpaceDE w:val="0"/>
        <w:spacing w:after="0" w:line="240" w:lineRule="auto"/>
        <w:jc w:val="both"/>
        <w:rPr>
          <w:rFonts w:eastAsia="Times New Roman" w:cs="Tahoma"/>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Wynagrodzenie Wykonawcy</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5</w:t>
      </w:r>
    </w:p>
    <w:p w:rsidR="00247037" w:rsidRDefault="005C44FD">
      <w:pPr>
        <w:numPr>
          <w:ilvl w:val="0"/>
          <w:numId w:val="7"/>
        </w:numPr>
        <w:tabs>
          <w:tab w:val="left" w:pos="0"/>
        </w:tabs>
        <w:spacing w:after="0" w:line="240" w:lineRule="auto"/>
        <w:jc w:val="both"/>
      </w:pPr>
      <w:r>
        <w:rPr>
          <w:rFonts w:eastAsia="Times New Roman" w:cs="Tahoma"/>
          <w:sz w:val="24"/>
          <w:szCs w:val="24"/>
          <w:lang w:eastAsia="pl-PL"/>
        </w:rPr>
        <w:t xml:space="preserve">Za wykonane zlecenie Wykonawcy przysługiwać będzie wynagrodzenie ryczałtowe w wysokości: </w:t>
      </w:r>
      <w:r w:rsidR="005E22B6">
        <w:rPr>
          <w:rFonts w:eastAsia="Times New Roman" w:cs="Tahoma"/>
          <w:sz w:val="24"/>
          <w:szCs w:val="24"/>
          <w:lang w:eastAsia="pl-PL"/>
        </w:rPr>
        <w:t>………………….</w:t>
      </w:r>
      <w:r>
        <w:rPr>
          <w:rFonts w:eastAsia="Times New Roman" w:cs="Tahoma"/>
          <w:sz w:val="24"/>
          <w:szCs w:val="24"/>
          <w:lang w:eastAsia="pl-PL"/>
        </w:rPr>
        <w:t xml:space="preserve"> netto + 23  % VAT = </w:t>
      </w:r>
      <w:r w:rsidR="005E22B6">
        <w:rPr>
          <w:rFonts w:eastAsia="Times New Roman" w:cs="Tahoma"/>
          <w:b/>
          <w:sz w:val="24"/>
          <w:szCs w:val="24"/>
          <w:lang w:eastAsia="pl-PL"/>
        </w:rPr>
        <w:t>………………………</w:t>
      </w:r>
      <w:r>
        <w:rPr>
          <w:rFonts w:eastAsia="Times New Roman" w:cs="Tahoma"/>
          <w:b/>
          <w:sz w:val="24"/>
          <w:szCs w:val="24"/>
          <w:lang w:eastAsia="pl-PL"/>
        </w:rPr>
        <w:t xml:space="preserve"> brutto</w:t>
      </w:r>
      <w:r>
        <w:rPr>
          <w:rFonts w:eastAsia="Times New Roman" w:cs="Tahoma"/>
          <w:sz w:val="24"/>
          <w:szCs w:val="24"/>
          <w:lang w:eastAsia="pl-PL"/>
        </w:rPr>
        <w:t xml:space="preserve">, </w:t>
      </w:r>
    </w:p>
    <w:p w:rsidR="00247037" w:rsidRDefault="005C44FD">
      <w:pPr>
        <w:spacing w:after="0" w:line="240" w:lineRule="auto"/>
        <w:ind w:left="360"/>
        <w:jc w:val="both"/>
        <w:rPr>
          <w:rFonts w:eastAsia="Times New Roman" w:cs="Tahoma"/>
          <w:sz w:val="24"/>
          <w:szCs w:val="24"/>
          <w:lang w:eastAsia="pl-PL"/>
        </w:rPr>
      </w:pPr>
      <w:r>
        <w:rPr>
          <w:rFonts w:eastAsia="Times New Roman" w:cs="Tahoma"/>
          <w:sz w:val="24"/>
          <w:szCs w:val="24"/>
          <w:lang w:eastAsia="pl-PL"/>
        </w:rPr>
        <w:t>(słownie brutto:</w:t>
      </w:r>
      <w:r w:rsidR="001644DF">
        <w:rPr>
          <w:rFonts w:eastAsia="Times New Roman" w:cs="Tahoma"/>
          <w:sz w:val="24"/>
          <w:szCs w:val="24"/>
          <w:lang w:eastAsia="pl-PL"/>
        </w:rPr>
        <w:t>………………..</w:t>
      </w:r>
      <w:r>
        <w:rPr>
          <w:rFonts w:eastAsia="Times New Roman" w:cs="Tahoma"/>
          <w:sz w:val="24"/>
          <w:szCs w:val="24"/>
          <w:lang w:eastAsia="pl-PL"/>
        </w:rPr>
        <w:t>).</w:t>
      </w:r>
    </w:p>
    <w:p w:rsidR="00247037" w:rsidRDefault="005C44FD">
      <w:pPr>
        <w:numPr>
          <w:ilvl w:val="0"/>
          <w:numId w:val="7"/>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 xml:space="preserve">Cena obejmuje wszystkie prace określone w dokumentacji technicznej, STWiORB, przedmiarze robót załączonym do zapytania ofertowego. Za roboty niewykonane, choć objęte kosztorysem ofertowym, wynagrodzenie Wykonawcy nie przysługuje. </w:t>
      </w:r>
    </w:p>
    <w:p w:rsidR="00247037" w:rsidRDefault="005C44FD">
      <w:pPr>
        <w:numPr>
          <w:ilvl w:val="0"/>
          <w:numId w:val="7"/>
        </w:numPr>
        <w:tabs>
          <w:tab w:val="left" w:pos="0"/>
        </w:tabs>
        <w:spacing w:after="0" w:line="240" w:lineRule="auto"/>
        <w:rPr>
          <w:rFonts w:eastAsia="Times New Roman" w:cs="Tahoma"/>
          <w:sz w:val="24"/>
          <w:szCs w:val="24"/>
          <w:lang w:eastAsia="pl-PL"/>
        </w:rPr>
      </w:pPr>
      <w:r>
        <w:rPr>
          <w:rFonts w:eastAsia="Times New Roman" w:cs="Tahoma"/>
          <w:sz w:val="24"/>
          <w:szCs w:val="24"/>
          <w:lang w:eastAsia="pl-PL"/>
        </w:rPr>
        <w:t>Za datę zapłaty przelewu przyjmuje się datę złożenia przelewu w Banku Zamawiającego.</w:t>
      </w:r>
    </w:p>
    <w:p w:rsidR="00247037" w:rsidRDefault="005C44FD">
      <w:pPr>
        <w:numPr>
          <w:ilvl w:val="0"/>
          <w:numId w:val="7"/>
        </w:numPr>
        <w:tabs>
          <w:tab w:val="left" w:pos="0"/>
        </w:tabs>
        <w:spacing w:after="0" w:line="240" w:lineRule="auto"/>
        <w:jc w:val="both"/>
      </w:pPr>
      <w:r>
        <w:rPr>
          <w:rFonts w:eastAsia="Times New Roman" w:cs="Tahoma"/>
          <w:sz w:val="24"/>
          <w:szCs w:val="24"/>
          <w:lang w:eastAsia="pl-PL"/>
        </w:rPr>
        <w:t>Wynagrodzenie o którym mowa w ust. 1 zostało wyliczone w oparciu o dokumentację określoną w </w:t>
      </w:r>
      <w:r>
        <w:rPr>
          <w:rFonts w:eastAsia="Times New Roman" w:cs="Tahoma"/>
          <w:b/>
          <w:sz w:val="24"/>
          <w:szCs w:val="24"/>
          <w:lang w:eastAsia="pl-PL"/>
        </w:rPr>
        <w:t>§ 1 ust. 4</w:t>
      </w:r>
      <w:r>
        <w:rPr>
          <w:rFonts w:eastAsia="Times New Roman" w:cs="Tahoma"/>
          <w:sz w:val="24"/>
          <w:szCs w:val="24"/>
          <w:lang w:eastAsia="pl-PL"/>
        </w:rPr>
        <w:t xml:space="preserve">. Wykonawca w terminie </w:t>
      </w:r>
      <w:r>
        <w:rPr>
          <w:rFonts w:eastAsia="Times New Roman" w:cs="Tahoma"/>
          <w:b/>
          <w:sz w:val="24"/>
          <w:szCs w:val="24"/>
          <w:lang w:eastAsia="pl-PL"/>
        </w:rPr>
        <w:t>5 dni</w:t>
      </w:r>
      <w:r>
        <w:rPr>
          <w:rFonts w:eastAsia="Times New Roman" w:cs="Tahoma"/>
          <w:sz w:val="24"/>
          <w:szCs w:val="24"/>
          <w:lang w:eastAsia="pl-PL"/>
        </w:rPr>
        <w:t xml:space="preserve"> od daty zawarcia umowy przedłoży Zamawiającemu szczegółowy wykaz cen jednostkowych przyjętych przy kalkulacji w kosztorysie ofertowym w rozbiciu na ceny robocizny, materiałów wraz z kosztami zakupu pracy sprzętu i transportu oraz narzuty kosztów pośrednich i zysku dla wszystkich pozycji kosztorysu ofertowego Wykonawcy w celu rozliczenia robót przewidzianych w</w:t>
      </w:r>
      <w:r>
        <w:rPr>
          <w:rFonts w:eastAsia="Times New Roman" w:cs="Tahoma"/>
          <w:b/>
          <w:sz w:val="24"/>
          <w:szCs w:val="24"/>
          <w:lang w:eastAsia="pl-PL"/>
        </w:rPr>
        <w:t xml:space="preserve"> § 8</w:t>
      </w:r>
      <w:r>
        <w:rPr>
          <w:rFonts w:eastAsia="Times New Roman" w:cs="Tahoma"/>
          <w:sz w:val="24"/>
          <w:szCs w:val="24"/>
          <w:lang w:eastAsia="pl-PL"/>
        </w:rPr>
        <w:t xml:space="preserve"> niniejszej umowy.</w:t>
      </w:r>
    </w:p>
    <w:p w:rsidR="00247037" w:rsidRDefault="00247037" w:rsidP="00C02850">
      <w:pPr>
        <w:autoSpaceDE w:val="0"/>
        <w:spacing w:after="0" w:line="240" w:lineRule="auto"/>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Płatność</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6</w:t>
      </w:r>
    </w:p>
    <w:p w:rsidR="00247037" w:rsidRDefault="005C44FD">
      <w:pPr>
        <w:numPr>
          <w:ilvl w:val="0"/>
          <w:numId w:val="8"/>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Rozliczenie wykonanych prac nastąpi na podstawie faktury wystawionej przez Wykonawcę po zakończeniu robót budowlanych w oparciu o podpisany przez obie strony protokół odbioru ostatecznego robót budowlanych.</w:t>
      </w:r>
    </w:p>
    <w:p w:rsidR="00247037" w:rsidRDefault="005C44FD">
      <w:pPr>
        <w:numPr>
          <w:ilvl w:val="0"/>
          <w:numId w:val="8"/>
        </w:numPr>
        <w:tabs>
          <w:tab w:val="left" w:pos="0"/>
        </w:tabs>
        <w:spacing w:after="0" w:line="240" w:lineRule="auto"/>
        <w:jc w:val="both"/>
        <w:rPr>
          <w:rFonts w:eastAsia="Times New Roman"/>
          <w:sz w:val="24"/>
          <w:szCs w:val="24"/>
          <w:lang w:eastAsia="pl-PL"/>
        </w:rPr>
      </w:pPr>
      <w:r>
        <w:rPr>
          <w:rFonts w:eastAsia="Times New Roman"/>
          <w:sz w:val="24"/>
          <w:szCs w:val="24"/>
          <w:lang w:eastAsia="pl-PL"/>
        </w:rPr>
        <w:t>Faktura w części dotyczącej Zamawiającego powinna być wystawiona przez Wykonawcę w następujący sposób:</w:t>
      </w:r>
    </w:p>
    <w:p w:rsidR="00247037" w:rsidRDefault="005C44FD">
      <w:pPr>
        <w:spacing w:after="0" w:line="240" w:lineRule="auto"/>
        <w:ind w:left="426"/>
        <w:jc w:val="both"/>
        <w:rPr>
          <w:rFonts w:eastAsia="Times New Roman"/>
          <w:b/>
          <w:sz w:val="24"/>
          <w:szCs w:val="24"/>
          <w:lang w:eastAsia="pl-PL"/>
        </w:rPr>
      </w:pPr>
      <w:r>
        <w:rPr>
          <w:rFonts w:eastAsia="Times New Roman"/>
          <w:b/>
          <w:sz w:val="24"/>
          <w:szCs w:val="24"/>
          <w:lang w:eastAsia="pl-PL"/>
        </w:rPr>
        <w:t>Nabywca: Gmina Miasto Mrągowo, 11-700 Mrągowo, ul. Królewiecka 60A, NIP 742 20 76 940,</w:t>
      </w:r>
    </w:p>
    <w:p w:rsidR="00247037" w:rsidRDefault="005C44FD">
      <w:pPr>
        <w:autoSpaceDE w:val="0"/>
        <w:spacing w:after="0" w:line="240" w:lineRule="auto"/>
        <w:ind w:left="426"/>
        <w:jc w:val="both"/>
      </w:pPr>
      <w:r>
        <w:rPr>
          <w:rFonts w:eastAsia="Times New Roman"/>
          <w:b/>
          <w:sz w:val="24"/>
          <w:szCs w:val="24"/>
          <w:lang w:eastAsia="pl-PL"/>
        </w:rPr>
        <w:t>Odbiorca: Urząd Miejski w Mrągowie, 11-700 Mrągowo, ul. Królewiecka 60A.</w:t>
      </w:r>
    </w:p>
    <w:p w:rsidR="00247037" w:rsidRDefault="005C44FD">
      <w:pPr>
        <w:numPr>
          <w:ilvl w:val="0"/>
          <w:numId w:val="8"/>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Termin realizacji faktury – 21 dni licząc od daty wpływu do Zamawiającego.</w:t>
      </w:r>
    </w:p>
    <w:p w:rsidR="00247037" w:rsidRDefault="005C44FD">
      <w:pPr>
        <w:numPr>
          <w:ilvl w:val="0"/>
          <w:numId w:val="8"/>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Należność Wykonawcy wynikająca ze złożonej faktury będzie przekazywana na konto wskazane przez Wykonawcę w fakturze, z zastrzeżeniem poniższych postanowień.</w:t>
      </w:r>
    </w:p>
    <w:p w:rsidR="00247037" w:rsidRDefault="005C44FD">
      <w:pPr>
        <w:numPr>
          <w:ilvl w:val="0"/>
          <w:numId w:val="8"/>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zobowiązany jest do wskazania w wystawionej fakturze numeru umowy, której faktura dotyczy.</w:t>
      </w:r>
    </w:p>
    <w:p w:rsidR="00C56711" w:rsidRDefault="00C56711">
      <w:pPr>
        <w:autoSpaceDE w:val="0"/>
        <w:spacing w:after="0" w:line="240" w:lineRule="auto"/>
        <w:jc w:val="both"/>
        <w:rPr>
          <w:rFonts w:eastAsia="Times New Roman" w:cs="Tahoma"/>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Obowiązki uczestników procesu inwestycyjnego</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7</w:t>
      </w:r>
    </w:p>
    <w:p w:rsidR="00247037" w:rsidRDefault="005C44FD">
      <w:pPr>
        <w:numPr>
          <w:ilvl w:val="0"/>
          <w:numId w:val="9"/>
        </w:numPr>
        <w:tabs>
          <w:tab w:val="left" w:pos="0"/>
        </w:tabs>
        <w:autoSpaceDE w:val="0"/>
        <w:spacing w:after="0" w:line="240" w:lineRule="auto"/>
        <w:jc w:val="both"/>
      </w:pPr>
      <w:r>
        <w:rPr>
          <w:rFonts w:eastAsia="Times New Roman" w:cs="Tahoma"/>
          <w:sz w:val="24"/>
          <w:szCs w:val="24"/>
          <w:lang w:eastAsia="pl-PL"/>
        </w:rPr>
        <w:t xml:space="preserve">Do obowiązków </w:t>
      </w:r>
      <w:r>
        <w:rPr>
          <w:rFonts w:eastAsia="Times New Roman" w:cs="Tahoma"/>
          <w:b/>
          <w:sz w:val="24"/>
          <w:szCs w:val="24"/>
          <w:lang w:eastAsia="pl-PL"/>
        </w:rPr>
        <w:t>Zamawiającego</w:t>
      </w:r>
      <w:r>
        <w:rPr>
          <w:rFonts w:eastAsia="Times New Roman" w:cs="Tahoma"/>
          <w:sz w:val="24"/>
          <w:szCs w:val="24"/>
          <w:lang w:eastAsia="pl-PL"/>
        </w:rPr>
        <w:t xml:space="preserve"> należy:</w:t>
      </w:r>
    </w:p>
    <w:p w:rsidR="00247037" w:rsidRDefault="005C44FD">
      <w:pPr>
        <w:numPr>
          <w:ilvl w:val="0"/>
          <w:numId w:val="10"/>
        </w:numPr>
        <w:tabs>
          <w:tab w:val="left" w:pos="0"/>
        </w:tabs>
        <w:autoSpaceDE w:val="0"/>
        <w:spacing w:after="0" w:line="240" w:lineRule="auto"/>
        <w:jc w:val="both"/>
      </w:pPr>
      <w:r>
        <w:rPr>
          <w:rFonts w:eastAsia="Times New Roman" w:cs="Tahoma"/>
          <w:sz w:val="24"/>
          <w:szCs w:val="24"/>
          <w:lang w:eastAsia="pl-PL"/>
        </w:rPr>
        <w:t xml:space="preserve">przekazanie terenu budowy, dziennika budowy oraz dokumentacji projektowej w terminie określonym w </w:t>
      </w:r>
      <w:r>
        <w:rPr>
          <w:rFonts w:eastAsia="Times New Roman" w:cs="Tahoma"/>
          <w:b/>
          <w:sz w:val="24"/>
          <w:szCs w:val="24"/>
          <w:lang w:eastAsia="pl-PL"/>
        </w:rPr>
        <w:t>§ 3</w:t>
      </w:r>
      <w:r>
        <w:rPr>
          <w:rFonts w:eastAsia="Times New Roman" w:cs="Tahoma"/>
          <w:sz w:val="24"/>
          <w:szCs w:val="24"/>
          <w:lang w:eastAsia="pl-PL"/>
        </w:rPr>
        <w:t xml:space="preserve"> niniejszej umowy,</w:t>
      </w:r>
    </w:p>
    <w:p w:rsidR="00247037" w:rsidRDefault="005C44FD">
      <w:pPr>
        <w:numPr>
          <w:ilvl w:val="0"/>
          <w:numId w:val="10"/>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zapewnienie nadzoru autorskiego w razie potrzeby,</w:t>
      </w:r>
    </w:p>
    <w:p w:rsidR="00247037" w:rsidRDefault="005C44FD">
      <w:pPr>
        <w:numPr>
          <w:ilvl w:val="0"/>
          <w:numId w:val="10"/>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zapewnienie nadzoru inwestorskiego,</w:t>
      </w:r>
    </w:p>
    <w:p w:rsidR="00247037" w:rsidRDefault="005C44FD">
      <w:pPr>
        <w:numPr>
          <w:ilvl w:val="0"/>
          <w:numId w:val="10"/>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zapewnienie nadzoru archeologicznego</w:t>
      </w:r>
      <w:r w:rsidR="004F091C">
        <w:rPr>
          <w:rFonts w:eastAsia="Times New Roman" w:cs="Tahoma"/>
          <w:sz w:val="24"/>
          <w:szCs w:val="24"/>
          <w:lang w:eastAsia="pl-PL"/>
        </w:rPr>
        <w:t xml:space="preserve"> (jeśli dotyczy)</w:t>
      </w:r>
      <w:r>
        <w:rPr>
          <w:rFonts w:eastAsia="Times New Roman" w:cs="Tahoma"/>
          <w:sz w:val="24"/>
          <w:szCs w:val="24"/>
          <w:lang w:eastAsia="pl-PL"/>
        </w:rPr>
        <w:t>,</w:t>
      </w:r>
    </w:p>
    <w:p w:rsidR="00247037" w:rsidRDefault="005C44FD">
      <w:pPr>
        <w:numPr>
          <w:ilvl w:val="0"/>
          <w:numId w:val="10"/>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lastRenderedPageBreak/>
        <w:t>odebranie wykonanych robót zrealizowanych zgodnie z umową i zapłata wynagrodzenia za wykonane roboty.</w:t>
      </w:r>
    </w:p>
    <w:p w:rsidR="00247037" w:rsidRDefault="005C44FD">
      <w:pPr>
        <w:numPr>
          <w:ilvl w:val="0"/>
          <w:numId w:val="9"/>
        </w:numPr>
        <w:tabs>
          <w:tab w:val="left" w:pos="0"/>
        </w:tabs>
        <w:autoSpaceDE w:val="0"/>
        <w:spacing w:after="0" w:line="240" w:lineRule="auto"/>
        <w:jc w:val="both"/>
      </w:pPr>
      <w:r>
        <w:rPr>
          <w:rFonts w:eastAsia="Times New Roman" w:cs="Tahoma"/>
          <w:sz w:val="24"/>
          <w:szCs w:val="24"/>
          <w:lang w:eastAsia="pl-PL"/>
        </w:rPr>
        <w:t xml:space="preserve">Do obowiązków </w:t>
      </w:r>
      <w:r>
        <w:rPr>
          <w:rFonts w:eastAsia="Times New Roman" w:cs="Tahoma"/>
          <w:b/>
          <w:sz w:val="24"/>
          <w:szCs w:val="24"/>
          <w:lang w:eastAsia="pl-PL"/>
        </w:rPr>
        <w:t xml:space="preserve">Wykonawcy </w:t>
      </w:r>
      <w:r>
        <w:rPr>
          <w:rFonts w:eastAsia="Times New Roman" w:cs="Tahoma"/>
          <w:sz w:val="24"/>
          <w:szCs w:val="24"/>
          <w:lang w:eastAsia="pl-PL"/>
        </w:rPr>
        <w:t>należy w szczególności:</w:t>
      </w:r>
    </w:p>
    <w:p w:rsidR="00247037" w:rsidRDefault="005C44FD">
      <w:pPr>
        <w:numPr>
          <w:ilvl w:val="0"/>
          <w:numId w:val="11"/>
        </w:numPr>
        <w:tabs>
          <w:tab w:val="left" w:pos="0"/>
        </w:tabs>
        <w:autoSpaceDE w:val="0"/>
        <w:spacing w:after="0" w:line="240" w:lineRule="auto"/>
        <w:jc w:val="both"/>
      </w:pPr>
      <w:r>
        <w:rPr>
          <w:rFonts w:eastAsia="Times New Roman" w:cs="Tahoma"/>
          <w:sz w:val="24"/>
          <w:szCs w:val="24"/>
          <w:lang w:eastAsia="pl-PL"/>
        </w:rPr>
        <w:t xml:space="preserve">dostarczenie Zamawiającemu oświadczenia kierownika budowy o przyjęciu obowiązku </w:t>
      </w:r>
      <w:r>
        <w:rPr>
          <w:rFonts w:eastAsia="Times New Roman" w:cs="Tahoma"/>
          <w:sz w:val="24"/>
          <w:szCs w:val="24"/>
          <w:lang w:eastAsia="pl-PL"/>
        </w:rPr>
        <w:br/>
        <w:t xml:space="preserve">w ciągu </w:t>
      </w:r>
      <w:r>
        <w:rPr>
          <w:rFonts w:eastAsia="Times New Roman" w:cs="Tahoma"/>
          <w:b/>
          <w:sz w:val="24"/>
          <w:szCs w:val="24"/>
          <w:lang w:eastAsia="pl-PL"/>
        </w:rPr>
        <w:t>3 dni roboczych od podpisania umowy</w:t>
      </w:r>
      <w:r>
        <w:rPr>
          <w:rFonts w:eastAsia="Times New Roman" w:cs="Tahoma"/>
          <w:sz w:val="24"/>
          <w:szCs w:val="24"/>
          <w:lang w:eastAsia="pl-PL"/>
        </w:rPr>
        <w:t>,</w:t>
      </w:r>
    </w:p>
    <w:p w:rsidR="00247037" w:rsidRDefault="005C44FD">
      <w:pPr>
        <w:numPr>
          <w:ilvl w:val="0"/>
          <w:numId w:val="11"/>
        </w:numPr>
        <w:tabs>
          <w:tab w:val="left" w:pos="0"/>
        </w:tabs>
        <w:autoSpaceDE w:val="0"/>
        <w:spacing w:after="0" w:line="240" w:lineRule="auto"/>
        <w:jc w:val="both"/>
      </w:pPr>
      <w:r>
        <w:rPr>
          <w:rFonts w:eastAsia="Times New Roman" w:cs="Tahoma"/>
          <w:sz w:val="24"/>
          <w:szCs w:val="24"/>
          <w:lang w:eastAsia="pl-PL"/>
        </w:rPr>
        <w:t xml:space="preserve">wykonywanie czynności wymienionych w </w:t>
      </w:r>
      <w:r>
        <w:rPr>
          <w:rFonts w:eastAsia="Times New Roman" w:cs="Tahoma"/>
          <w:b/>
          <w:sz w:val="24"/>
          <w:szCs w:val="24"/>
          <w:lang w:eastAsia="pl-PL"/>
        </w:rPr>
        <w:t>art. 22 ustawy Prawo budowlane</w:t>
      </w:r>
      <w:r>
        <w:rPr>
          <w:rFonts w:eastAsia="Times New Roman" w:cs="Tahoma"/>
          <w:sz w:val="24"/>
          <w:szCs w:val="24"/>
          <w:lang w:eastAsia="pl-PL"/>
        </w:rPr>
        <w:t>,</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użycie materiałów gwarantujących odpowiednią jakość wykonania zamówienia oraz o parametrach technicznych i jakościowych nie gorszych niż określone w dokumentacji projektowej i STWiORB,</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urządzenie placu budowy we własnym zakresie i na własny koszt, w tym również zabezpieczenie placu budowy w niezbędne media (woda, energia elektryczna, energia cieplna itp.) wraz z pokryciem kosztów ich zużycia,</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zorganizowanie dozoru mienia i wszelkich wymaganych przepisami zabezpieczeń p.poż na terenie budowy oraz ponoszenie za nie pełnej odpowiedzialności materialnej,</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zabezpieczenie budowy przed kradzieżą i innymi ujemnymi oddziaływaniami i ponoszenia skutków finansowych z tego tytułu,</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utrzymanie terenu budowy i najbliższego otoczenia w stanie wolnym od przeszkód komunikacyjnych oraz usuwanie niepotrzebnych urządzeń pomocniczych, zbędnych materiałów oraz odpadów na koszt własny,</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wyznaczenie i wygrodzenie na terenie budowy bezpiecznych ciągów komunikacyjnych umożliwiających komunikację do obiektów przyległych do terenu budowy i znajdujących się na terenie budowy, w tym w szczególności obiektów wykorzystywanych w celach oświatowych,</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bezzwłoczne powiadamianie na piśmie Zamawiającego o wszelkich możliwych wydarzeniach i okolicznościach mogących wpłynąć na opóźnienie robót,</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natychmiastowe zgłaszanie konieczności wykonania robót dodatkowych,</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 xml:space="preserve">niezwłocznie zawiadomić Inwestora o wadach dokumentacji projektowej i wadach jakościowych materiałów, konstrukcji maszyn i urządzeń stanowiących przedmiot zamówienia, </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odtworzenie na własny koszt ewentualnych zniszczeń, przywrócenie punktów geodezyjnych zniszczony w trakcie budowy,</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po wykonaniu robót przygotowanie wszelkiej wymaganej dokumentacji, w tym dokumentacji powykonawczej oraz niezbędne opinie i uzgodnienia w celu złożenia ich do organu nadzoru budowlanego,</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likwidacja placu budowy i uporządkowania terenu w terminie nie później niż na dzień zgłoszenia gotowości do odbioru końcowego,</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przestrzeganie ogólnych wymagań, dotyczących robót w zakresie określonym w Specyfikacji Technicznej Wykonania i Odbioru Robót oraz obowiązujących normach i przepisach,</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wykonanie przedmiotu umowy w oparciu o Dokumentację projektową z uwzględnieniem wymagań określonych w Specyfikacji Technicznej,</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kontrola jakości materiałów i robót zgodnie z postanowieniami Specyfikacji Technicznej,</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realizacja zaleceń wpisanych do Dziennika Budowy,</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skompletowanie i przedstawienie Zamawiającemu dokumentów pozwalających na ocenę prawidłowego wykonania przedmiotu odbioru częściowego i odbioru ostatecznego robót w zakresie określonym postanowieniami Specyfikacji Technicznej,</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utrzymanie ładu i porządku na terenie budowy, a po zakończeniu robót usunięcie poza teren budowy wszelkich urządzeń tymczasowego zaplecza, oraz pozostawienie całego terenu budowy i robót czystego i nadającego się do użytkowania,</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lastRenderedPageBreak/>
        <w:t>informowanie Zamawiającego (Inspektora nadzoru) o terminie zakrycia robót ulegających zakryciu, oraz terminie odbioru robót zanikających w terminach i w zakresie określonym w Specyfikacji Technicznej,</w:t>
      </w:r>
    </w:p>
    <w:p w:rsidR="00247037" w:rsidRDefault="005C44FD">
      <w:pPr>
        <w:numPr>
          <w:ilvl w:val="0"/>
          <w:numId w:val="11"/>
        </w:numPr>
        <w:tabs>
          <w:tab w:val="left" w:pos="0"/>
        </w:tabs>
        <w:autoSpaceDE w:val="0"/>
        <w:spacing w:after="0" w:line="240" w:lineRule="auto"/>
        <w:jc w:val="both"/>
      </w:pPr>
      <w:r>
        <w:rPr>
          <w:rFonts w:eastAsia="Times New Roman" w:cs="Tahoma"/>
          <w:sz w:val="24"/>
          <w:szCs w:val="24"/>
          <w:lang w:eastAsia="pl-PL"/>
        </w:rPr>
        <w:t xml:space="preserve">niezwłoczne informowanie </w:t>
      </w:r>
      <w:r>
        <w:rPr>
          <w:rFonts w:eastAsia="Times New Roman" w:cs="Tahoma"/>
          <w:b/>
          <w:sz w:val="24"/>
          <w:szCs w:val="24"/>
          <w:lang w:eastAsia="pl-PL"/>
        </w:rPr>
        <w:t>Zamawiającego</w:t>
      </w:r>
      <w:r>
        <w:rPr>
          <w:rFonts w:eastAsia="Times New Roman" w:cs="Tahoma"/>
          <w:sz w:val="24"/>
          <w:szCs w:val="24"/>
          <w:lang w:eastAsia="pl-PL"/>
        </w:rPr>
        <w:t xml:space="preserve"> (Inspektora nadzoru) o problemach lub okolicznościach mogących wpłynąć na jakość robót lub termin zakończenia robót,</w:t>
      </w:r>
    </w:p>
    <w:p w:rsidR="00247037" w:rsidRPr="0051511A" w:rsidRDefault="005C44FD" w:rsidP="0051511A">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niezwłoczne informowanie Zamawiającego o zaistniałych na terenie budowy kontrolach i wypadkach,</w:t>
      </w:r>
    </w:p>
    <w:p w:rsidR="00247037" w:rsidRDefault="005C44FD">
      <w:pPr>
        <w:numPr>
          <w:ilvl w:val="0"/>
          <w:numId w:val="11"/>
        </w:numPr>
        <w:tabs>
          <w:tab w:val="left" w:pos="0"/>
        </w:tabs>
        <w:autoSpaceDE w:val="0"/>
        <w:spacing w:after="0" w:line="24" w:lineRule="atLeast"/>
        <w:jc w:val="both"/>
      </w:pPr>
      <w:r>
        <w:rPr>
          <w:rFonts w:eastAsia="Times New Roman" w:cs="Tahoma"/>
          <w:sz w:val="24"/>
          <w:szCs w:val="24"/>
          <w:lang w:eastAsia="pl-PL"/>
        </w:rPr>
        <w:t>opracowanie planu bezpieczeństwa i ochrony zdrowia oraz przedłożenie go Zamawiającego w </w:t>
      </w:r>
      <w:r>
        <w:rPr>
          <w:rFonts w:eastAsia="Times New Roman" w:cs="Tahoma"/>
          <w:b/>
          <w:sz w:val="24"/>
          <w:szCs w:val="24"/>
          <w:lang w:eastAsia="pl-PL"/>
        </w:rPr>
        <w:t xml:space="preserve">ciągu 5 dni roboczych od podpisania umowy </w:t>
      </w:r>
      <w:r>
        <w:rPr>
          <w:rFonts w:eastAsia="Times New Roman" w:cs="Tahoma"/>
          <w:sz w:val="24"/>
          <w:szCs w:val="24"/>
          <w:lang w:eastAsia="pl-PL"/>
        </w:rPr>
        <w:t>w przypadku gdy jest on wymagany zgodnie z ustawą Prawo Budowlane,</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zobowiązany jest wykonywać wszystkie polecenia Zamawiającego (Nadzoru Inwestorskiego) wydawane zgodnie z przepisami prawa i wszystkimi postanowieniami Umowy. Na żądanie Zamawiającego Wykonawca udostępni mu wszystkie swoje rachunki i zapisy dotyczące wykonywania Umowy oraz pozwoli na przeprowadzenie audytu przez audytorów wyznaczonych przez dysponenta środków finansowych.</w:t>
      </w:r>
    </w:p>
    <w:p w:rsidR="00247037" w:rsidRDefault="005C44FD">
      <w:pPr>
        <w:numPr>
          <w:ilvl w:val="0"/>
          <w:numId w:val="1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odpowiedzialność odszkodowawcza wobec osób trzecich.</w:t>
      </w:r>
    </w:p>
    <w:p w:rsidR="00247037" w:rsidRDefault="00247037">
      <w:pPr>
        <w:autoSpaceDE w:val="0"/>
        <w:spacing w:after="0" w:line="240" w:lineRule="auto"/>
        <w:rPr>
          <w:rFonts w:eastAsia="Times New Roman" w:cs="Tahoma"/>
          <w:b/>
          <w:sz w:val="24"/>
          <w:szCs w:val="24"/>
          <w:lang w:eastAsia="pl-PL"/>
        </w:rPr>
      </w:pPr>
    </w:p>
    <w:p w:rsidR="00247037" w:rsidRDefault="00247037">
      <w:pPr>
        <w:autoSpaceDE w:val="0"/>
        <w:spacing w:after="0" w:line="240" w:lineRule="auto"/>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Zmiana zakresu rzeczowego i postanowień zawartej umowy</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8</w:t>
      </w:r>
    </w:p>
    <w:p w:rsidR="00247037" w:rsidRDefault="005C44FD">
      <w:pPr>
        <w:numPr>
          <w:ilvl w:val="0"/>
          <w:numId w:val="12"/>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Zamawiający dopuszcza zmianę zakresu rzeczowego podanego w § 1 niniejszej umowy w następujących przypadkach:</w:t>
      </w:r>
    </w:p>
    <w:p w:rsidR="00247037" w:rsidRDefault="005C44FD">
      <w:pPr>
        <w:numPr>
          <w:ilvl w:val="0"/>
          <w:numId w:val="13"/>
        </w:numPr>
        <w:tabs>
          <w:tab w:val="left" w:pos="0"/>
        </w:tabs>
        <w:spacing w:after="0" w:line="240" w:lineRule="auto"/>
        <w:ind w:left="1519"/>
        <w:jc w:val="both"/>
        <w:rPr>
          <w:rFonts w:eastAsia="Times New Roman" w:cs="Tahoma"/>
          <w:sz w:val="24"/>
          <w:szCs w:val="24"/>
          <w:lang w:eastAsia="pl-PL"/>
        </w:rPr>
      </w:pPr>
      <w:r>
        <w:rPr>
          <w:rFonts w:eastAsia="Times New Roman" w:cs="Tahoma"/>
          <w:sz w:val="24"/>
          <w:szCs w:val="24"/>
          <w:lang w:eastAsia="pl-PL"/>
        </w:rPr>
        <w:t>nastąpi uzasadniona konieczność zamiany robót potwierdzona protokołem konieczności sporządzonym przez Inspektora Nadzoru wraz z Wykonawcą i zatwierdzonym przez Zamawiającego,</w:t>
      </w:r>
    </w:p>
    <w:p w:rsidR="00247037" w:rsidRDefault="005C44FD">
      <w:pPr>
        <w:numPr>
          <w:ilvl w:val="0"/>
          <w:numId w:val="13"/>
        </w:numPr>
        <w:tabs>
          <w:tab w:val="left" w:pos="0"/>
        </w:tabs>
        <w:spacing w:after="0" w:line="240" w:lineRule="auto"/>
        <w:ind w:left="1519"/>
        <w:jc w:val="both"/>
      </w:pPr>
      <w:r>
        <w:rPr>
          <w:rFonts w:eastAsia="Times New Roman" w:cs="Tahoma"/>
          <w:sz w:val="24"/>
          <w:szCs w:val="24"/>
          <w:lang w:eastAsia="pl-PL"/>
        </w:rPr>
        <w:t xml:space="preserve">nastąpi uzasadniona konieczność zrezygnowania z wykonywania niektórych robót potwierdzona protokołem konieczności sporządzonym przez Inspektora Nadzoru zatwierdzonym przez Zamawiającego i </w:t>
      </w:r>
      <w:r>
        <w:rPr>
          <w:rFonts w:eastAsia="Times New Roman" w:cs="Tahoma"/>
          <w:sz w:val="24"/>
          <w:szCs w:val="24"/>
          <w:u w:val="single"/>
          <w:lang w:eastAsia="pl-PL"/>
        </w:rPr>
        <w:t>Wykonawcę.</w:t>
      </w:r>
    </w:p>
    <w:p w:rsidR="00247037" w:rsidRDefault="005C44FD">
      <w:pPr>
        <w:numPr>
          <w:ilvl w:val="0"/>
          <w:numId w:val="12"/>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Następstwem zmian podanych w ust. 1 będzie sporządzenie odpowiedniego Aneksu do niniejszej umowy.</w:t>
      </w:r>
    </w:p>
    <w:p w:rsidR="00247037" w:rsidRDefault="005C44FD">
      <w:pPr>
        <w:numPr>
          <w:ilvl w:val="0"/>
          <w:numId w:val="12"/>
        </w:numPr>
        <w:tabs>
          <w:tab w:val="left" w:pos="0"/>
        </w:tabs>
        <w:spacing w:after="0" w:line="240" w:lineRule="auto"/>
        <w:jc w:val="both"/>
      </w:pPr>
      <w:r>
        <w:rPr>
          <w:rFonts w:eastAsia="Times New Roman" w:cs="Tahoma"/>
          <w:sz w:val="24"/>
          <w:szCs w:val="24"/>
          <w:lang w:eastAsia="pl-PL"/>
        </w:rPr>
        <w:t>Jeżeli zajdzie konieczność zlecenia wykonania robót dodatkowych potwierdzonych protokołem konieczności sporządzonym przez Inspektora Nadzoru wraz z Wykonawcą i zatwierdzonym przez Zamawiającego, Wykonawca wyceni te roboty na podstawie cen jednostkowych przyjętych przy kalkulacji w kosztorysie ofertowym. 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 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247037" w:rsidRDefault="005C44FD">
      <w:pPr>
        <w:numPr>
          <w:ilvl w:val="0"/>
          <w:numId w:val="14"/>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stawka roboczogodziny - ……,</w:t>
      </w:r>
    </w:p>
    <w:p w:rsidR="00247037" w:rsidRDefault="005C44FD">
      <w:pPr>
        <w:numPr>
          <w:ilvl w:val="0"/>
          <w:numId w:val="14"/>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koszty pośrednie Kp (od R+S) - ……,</w:t>
      </w:r>
    </w:p>
    <w:p w:rsidR="00247037" w:rsidRDefault="005C44FD">
      <w:pPr>
        <w:numPr>
          <w:ilvl w:val="0"/>
          <w:numId w:val="14"/>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koszty zakupu (od M) - …….,</w:t>
      </w:r>
    </w:p>
    <w:p w:rsidR="00247037" w:rsidRDefault="005C44FD">
      <w:pPr>
        <w:numPr>
          <w:ilvl w:val="0"/>
          <w:numId w:val="14"/>
        </w:numPr>
        <w:tabs>
          <w:tab w:val="left" w:pos="0"/>
        </w:tabs>
        <w:spacing w:after="0" w:line="240" w:lineRule="auto"/>
        <w:jc w:val="both"/>
      </w:pPr>
      <w:r>
        <w:rPr>
          <w:rFonts w:eastAsia="Times New Roman" w:cs="Tahoma"/>
          <w:sz w:val="24"/>
          <w:szCs w:val="24"/>
          <w:lang w:eastAsia="pl-PL"/>
        </w:rPr>
        <w:t>zysk (R+S+Kp) - …….. .</w:t>
      </w:r>
    </w:p>
    <w:p w:rsidR="00247037" w:rsidRDefault="005C44FD">
      <w:pPr>
        <w:numPr>
          <w:ilvl w:val="0"/>
          <w:numId w:val="1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Jeżeli cena jednostkowa przedłożona przez Wykonawcę do akceptacji Zamawiającemu będzie skalkulowana niezgodnie z postanowieniami ust. 3, Zamawiający wprowadzi korektę ceny opartą na własnych wyliczeniach.</w:t>
      </w:r>
    </w:p>
    <w:p w:rsidR="00247037" w:rsidRDefault="005C44FD">
      <w:pPr>
        <w:numPr>
          <w:ilvl w:val="0"/>
          <w:numId w:val="1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lastRenderedPageBreak/>
        <w:t>Wykonawca powinien dokonać wyliczeń cen, o których mowa w ust. 3 oraz przedstawić Zamawiającemu do akceptacji wysokość wynagrodzenia wynikającą ze zmian przed rozpoczęciem robót wynikających z tych zmian.</w:t>
      </w:r>
    </w:p>
    <w:p w:rsidR="00247037" w:rsidRDefault="005C44FD">
      <w:pPr>
        <w:numPr>
          <w:ilvl w:val="0"/>
          <w:numId w:val="1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Zamawiający zastrzega, że zlecenie robót dodatkowych nastąpi w formie aneksu do umowy na podstawie protokołu konieczności, zaakceptowanego przez Zamawiającego.</w:t>
      </w:r>
    </w:p>
    <w:p w:rsidR="00247037" w:rsidRDefault="005C44FD">
      <w:pPr>
        <w:numPr>
          <w:ilvl w:val="0"/>
          <w:numId w:val="1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nie może żądać od Inwestora podwyższenia wynagrodzenia, jeżeli wykonał prace dodatkowe bez uzyskania jego zgody na wykonanie tych prac.</w:t>
      </w:r>
    </w:p>
    <w:p w:rsidR="00247037" w:rsidRDefault="005C44FD">
      <w:pPr>
        <w:numPr>
          <w:ilvl w:val="0"/>
          <w:numId w:val="12"/>
        </w:numPr>
        <w:tabs>
          <w:tab w:val="left" w:pos="0"/>
        </w:tabs>
        <w:autoSpaceDE w:val="0"/>
        <w:spacing w:after="0" w:line="240" w:lineRule="auto"/>
        <w:jc w:val="both"/>
      </w:pPr>
      <w:r>
        <w:rPr>
          <w:rFonts w:eastAsia="Times New Roman" w:cs="Tahoma"/>
          <w:sz w:val="24"/>
          <w:szCs w:val="24"/>
          <w:lang w:eastAsia="pl-PL"/>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9</w:t>
      </w:r>
    </w:p>
    <w:p w:rsidR="00247037" w:rsidRDefault="005C44FD">
      <w:pPr>
        <w:numPr>
          <w:ilvl w:val="0"/>
          <w:numId w:val="15"/>
        </w:numPr>
        <w:tabs>
          <w:tab w:val="left" w:pos="0"/>
        </w:tabs>
        <w:autoSpaceDE w:val="0"/>
        <w:spacing w:after="0" w:line="240" w:lineRule="auto"/>
        <w:ind w:left="644"/>
        <w:jc w:val="both"/>
      </w:pPr>
      <w:r>
        <w:rPr>
          <w:rFonts w:eastAsia="Times New Roman" w:cs="Tahoma"/>
          <w:sz w:val="24"/>
          <w:szCs w:val="24"/>
          <w:lang w:eastAsia="pl-PL"/>
        </w:rPr>
        <w:t xml:space="preserve">Wszelkie zmiany i uzupełnienia treści umowy mogą być dokonywane wyłącznie w formie pisemnego aneksu pod rygorem nieważności. </w:t>
      </w:r>
      <w:r>
        <w:rPr>
          <w:rFonts w:eastAsia="Times New Roman" w:cs="Tahoma"/>
          <w:iCs/>
          <w:sz w:val="24"/>
          <w:szCs w:val="24"/>
          <w:lang w:eastAsia="pl-PL"/>
        </w:rPr>
        <w:t>Postanowienia ust. 2 stanowią katalog zmian, na które Zamawiający może wyrazić zgodę, nie stanowią jednak zobowiązania do wyrażenia takiej zgody.</w:t>
      </w:r>
    </w:p>
    <w:p w:rsidR="00247037" w:rsidRDefault="005C44FD">
      <w:pPr>
        <w:numPr>
          <w:ilvl w:val="0"/>
          <w:numId w:val="15"/>
        </w:numPr>
        <w:tabs>
          <w:tab w:val="left" w:pos="0"/>
        </w:tabs>
        <w:spacing w:after="0" w:line="240" w:lineRule="auto"/>
        <w:ind w:left="644"/>
        <w:jc w:val="both"/>
        <w:rPr>
          <w:rFonts w:eastAsia="Times New Roman" w:cs="Tahoma"/>
          <w:sz w:val="24"/>
          <w:szCs w:val="24"/>
          <w:lang w:eastAsia="pl-PL"/>
        </w:rPr>
      </w:pPr>
      <w:r>
        <w:rPr>
          <w:rFonts w:eastAsia="Times New Roman" w:cs="Tahoma"/>
          <w:sz w:val="24"/>
          <w:szCs w:val="24"/>
          <w:lang w:eastAsia="pl-PL"/>
        </w:rPr>
        <w:t>Zamawiający przewiduje możliwość dokonania zmian postanowień zawartej umowy w stosunku do treści oferty, na podstawie, której dokonano wyboru Wykonawcy. Zmiana, o której mowa jest możliwa, gdy:</w:t>
      </w:r>
    </w:p>
    <w:p w:rsidR="00247037" w:rsidRDefault="005C44FD">
      <w:pPr>
        <w:widowControl w:val="0"/>
        <w:numPr>
          <w:ilvl w:val="0"/>
          <w:numId w:val="16"/>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wynikła z nieprzewidzianych sytuacji takich jak nieprzewidziane kolizje elementów projektowanych z 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247037" w:rsidRDefault="005C44FD">
      <w:pPr>
        <w:numPr>
          <w:ilvl w:val="0"/>
          <w:numId w:val="16"/>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pozostających w związku z koniecznością realizacji postulatów osób trzecich nieuwzględnionych na etapie podpisania umowy, a ze względów społecznych koniecznych do spełnienia poprzez stosowną (technicznie uzasadnioną) zmianę terminu wykonania umowy oraz zwiększenia wynagrodzenia w oparciu o umowne zasady kosztorysowania, przyjęte z datą dokonywania zmiany umowy,</w:t>
      </w:r>
    </w:p>
    <w:p w:rsidR="00247037" w:rsidRDefault="005C44FD">
      <w:pPr>
        <w:numPr>
          <w:ilvl w:val="0"/>
          <w:numId w:val="16"/>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wynikających ze zmian w ustawodawstwie mających wpływ na wykonanie oraz wycenę przedmiotu umowy poprzez dostosowanie treści umowy do obligatoryjnych uregulowań zmienionych przepisów,</w:t>
      </w:r>
    </w:p>
    <w:p w:rsidR="00247037" w:rsidRDefault="005C44FD">
      <w:pPr>
        <w:numPr>
          <w:ilvl w:val="0"/>
          <w:numId w:val="16"/>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zaistnienia siły wyższej to jest zdarzenia, którego strony nie mogły przewidzieć, któremu nie mogły zapobiec ani któremu nie mogą przeciwdziałać, a które uniemożliwia wykonawcy wykonanie w części lub całości jego zobowiązań, poprzez przedłużenie terminu wykonania zobowiązania o czas trwania siły wyższej lub zawieszenia umowy. Siła wyższa obejmuje w szczególności, następujące zdarzenia:</w:t>
      </w:r>
    </w:p>
    <w:p w:rsidR="00247037" w:rsidRDefault="005C44FD">
      <w:pPr>
        <w:numPr>
          <w:ilvl w:val="1"/>
          <w:numId w:val="17"/>
        </w:numPr>
        <w:tabs>
          <w:tab w:val="left" w:pos="0"/>
        </w:tabs>
        <w:spacing w:after="0" w:line="240" w:lineRule="auto"/>
        <w:ind w:left="2291"/>
        <w:jc w:val="both"/>
        <w:rPr>
          <w:rFonts w:eastAsia="Times New Roman" w:cs="Tahoma"/>
          <w:sz w:val="24"/>
          <w:szCs w:val="24"/>
          <w:lang w:eastAsia="pl-PL"/>
        </w:rPr>
      </w:pPr>
      <w:r>
        <w:rPr>
          <w:rFonts w:eastAsia="Times New Roman" w:cs="Tahoma"/>
          <w:sz w:val="24"/>
          <w:szCs w:val="24"/>
          <w:lang w:eastAsia="pl-PL"/>
        </w:rPr>
        <w:t>wojna, działania wojenne, działania wrogów zewnętrznych,</w:t>
      </w:r>
    </w:p>
    <w:p w:rsidR="00247037" w:rsidRDefault="005C44FD">
      <w:pPr>
        <w:numPr>
          <w:ilvl w:val="1"/>
          <w:numId w:val="17"/>
        </w:numPr>
        <w:tabs>
          <w:tab w:val="left" w:pos="0"/>
        </w:tabs>
        <w:spacing w:after="0" w:line="240" w:lineRule="auto"/>
        <w:ind w:left="2291"/>
        <w:jc w:val="both"/>
        <w:rPr>
          <w:rFonts w:eastAsia="Times New Roman" w:cs="Tahoma"/>
          <w:sz w:val="24"/>
          <w:szCs w:val="24"/>
          <w:lang w:eastAsia="pl-PL"/>
        </w:rPr>
      </w:pPr>
      <w:r>
        <w:rPr>
          <w:rFonts w:eastAsia="Times New Roman" w:cs="Tahoma"/>
          <w:sz w:val="24"/>
          <w:szCs w:val="24"/>
          <w:lang w:eastAsia="pl-PL"/>
        </w:rPr>
        <w:t>terroryzm, rewolucja, przewrót wojskowy lub cywilny, wojna domowa,</w:t>
      </w:r>
    </w:p>
    <w:p w:rsidR="00247037" w:rsidRDefault="005C44FD">
      <w:pPr>
        <w:numPr>
          <w:ilvl w:val="1"/>
          <w:numId w:val="17"/>
        </w:numPr>
        <w:tabs>
          <w:tab w:val="left" w:pos="0"/>
        </w:tabs>
        <w:spacing w:after="0" w:line="240" w:lineRule="auto"/>
        <w:ind w:left="2291"/>
        <w:jc w:val="both"/>
        <w:rPr>
          <w:rFonts w:eastAsia="Times New Roman" w:cs="Tahoma"/>
          <w:sz w:val="24"/>
          <w:szCs w:val="24"/>
          <w:lang w:eastAsia="pl-PL"/>
        </w:rPr>
      </w:pPr>
      <w:r>
        <w:rPr>
          <w:rFonts w:eastAsia="Times New Roman" w:cs="Tahoma"/>
          <w:sz w:val="24"/>
          <w:szCs w:val="24"/>
          <w:lang w:eastAsia="pl-PL"/>
        </w:rPr>
        <w:t>skutki zastosowania amunicji wojskowej, materiałów wybuchowych, skażenie radioaktywne, z wyjątkiem tych które mogą być spowodowane użyciem ich przez wykonawcę,</w:t>
      </w:r>
    </w:p>
    <w:p w:rsidR="00247037" w:rsidRDefault="005C44FD">
      <w:pPr>
        <w:numPr>
          <w:ilvl w:val="1"/>
          <w:numId w:val="17"/>
        </w:numPr>
        <w:tabs>
          <w:tab w:val="left" w:pos="0"/>
        </w:tabs>
        <w:spacing w:after="0" w:line="240" w:lineRule="auto"/>
        <w:ind w:left="2291"/>
        <w:jc w:val="both"/>
        <w:rPr>
          <w:rFonts w:eastAsia="Times New Roman" w:cs="Tahoma"/>
          <w:sz w:val="24"/>
          <w:szCs w:val="24"/>
          <w:lang w:eastAsia="pl-PL"/>
        </w:rPr>
      </w:pPr>
      <w:r>
        <w:rPr>
          <w:rFonts w:eastAsia="Times New Roman" w:cs="Tahoma"/>
          <w:sz w:val="24"/>
          <w:szCs w:val="24"/>
          <w:lang w:eastAsia="pl-PL"/>
        </w:rPr>
        <w:t>klęski żywiołowe, jak huragany, powodzie, trzęsienie ziemi,</w:t>
      </w:r>
    </w:p>
    <w:p w:rsidR="00247037" w:rsidRDefault="005C44FD">
      <w:pPr>
        <w:numPr>
          <w:ilvl w:val="1"/>
          <w:numId w:val="17"/>
        </w:numPr>
        <w:tabs>
          <w:tab w:val="left" w:pos="0"/>
        </w:tabs>
        <w:spacing w:after="0" w:line="240" w:lineRule="auto"/>
        <w:ind w:left="2291"/>
        <w:jc w:val="both"/>
        <w:rPr>
          <w:rFonts w:eastAsia="Times New Roman" w:cs="Tahoma"/>
          <w:sz w:val="24"/>
          <w:szCs w:val="24"/>
          <w:lang w:eastAsia="pl-PL"/>
        </w:rPr>
      </w:pPr>
      <w:r>
        <w:rPr>
          <w:rFonts w:eastAsia="Times New Roman" w:cs="Tahoma"/>
          <w:sz w:val="24"/>
          <w:szCs w:val="24"/>
          <w:lang w:eastAsia="pl-PL"/>
        </w:rPr>
        <w:t>bunty, niepokoje, strajki, okupacje budowy przez osoby inne niż pracownicy wykonawcy i jego podwykonawców,</w:t>
      </w:r>
    </w:p>
    <w:p w:rsidR="00247037" w:rsidRDefault="005C44FD">
      <w:pPr>
        <w:numPr>
          <w:ilvl w:val="1"/>
          <w:numId w:val="17"/>
        </w:numPr>
        <w:tabs>
          <w:tab w:val="left" w:pos="0"/>
        </w:tabs>
        <w:spacing w:after="0" w:line="240" w:lineRule="auto"/>
        <w:ind w:left="2291"/>
        <w:jc w:val="both"/>
        <w:rPr>
          <w:rFonts w:eastAsia="Times New Roman" w:cs="Tahoma"/>
          <w:sz w:val="24"/>
          <w:szCs w:val="24"/>
          <w:lang w:eastAsia="pl-PL"/>
        </w:rPr>
      </w:pPr>
      <w:r>
        <w:rPr>
          <w:rFonts w:eastAsia="Times New Roman" w:cs="Tahoma"/>
          <w:sz w:val="24"/>
          <w:szCs w:val="24"/>
          <w:lang w:eastAsia="pl-PL"/>
        </w:rPr>
        <w:t>inne wydarzenia losowe.</w:t>
      </w:r>
    </w:p>
    <w:p w:rsidR="00247037" w:rsidRDefault="005C44FD">
      <w:pPr>
        <w:numPr>
          <w:ilvl w:val="0"/>
          <w:numId w:val="16"/>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ponadprzeciętnego czasu trwania procedur administracyjnych, mającego wpływ na termin wykonania, co nie wynika z winy Wykonawcy, poprzez przedłużenie terminu wykonania umowy o czas o którym mowa wyżej,</w:t>
      </w:r>
    </w:p>
    <w:p w:rsidR="00247037" w:rsidRDefault="005C44FD">
      <w:pPr>
        <w:numPr>
          <w:ilvl w:val="0"/>
          <w:numId w:val="16"/>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lastRenderedPageBreak/>
        <w:t>w przypadku zmiany podwykonawcy (za pomocą którego wykonawca spełnił warunki zamówienia), nowy podwykonawca spełnia te same wymogi co zastępowany.</w:t>
      </w:r>
    </w:p>
    <w:p w:rsidR="00247037" w:rsidRDefault="005C44FD">
      <w:pPr>
        <w:numPr>
          <w:ilvl w:val="0"/>
          <w:numId w:val="15"/>
        </w:numPr>
        <w:tabs>
          <w:tab w:val="left" w:pos="0"/>
        </w:tabs>
        <w:spacing w:after="0" w:line="240" w:lineRule="auto"/>
        <w:ind w:left="644"/>
        <w:jc w:val="both"/>
      </w:pPr>
      <w:r>
        <w:rPr>
          <w:rFonts w:eastAsia="Times New Roman" w:cs="Tahoma"/>
          <w:sz w:val="24"/>
          <w:szCs w:val="24"/>
          <w:lang w:eastAsia="pl-PL"/>
        </w:rPr>
        <w:t>Nie stanowi zmiany umowy:</w:t>
      </w:r>
    </w:p>
    <w:p w:rsidR="00247037" w:rsidRDefault="005C44FD">
      <w:pPr>
        <w:numPr>
          <w:ilvl w:val="1"/>
          <w:numId w:val="18"/>
        </w:numPr>
        <w:tabs>
          <w:tab w:val="left" w:pos="0"/>
        </w:tabs>
        <w:autoSpaceDE w:val="0"/>
        <w:spacing w:after="0" w:line="240" w:lineRule="auto"/>
        <w:ind w:left="2149"/>
        <w:jc w:val="both"/>
        <w:rPr>
          <w:rFonts w:eastAsia="Times New Roman" w:cs="Tahoma"/>
          <w:sz w:val="24"/>
          <w:szCs w:val="24"/>
          <w:lang w:eastAsia="pl-PL"/>
        </w:rPr>
      </w:pPr>
      <w:r>
        <w:rPr>
          <w:rFonts w:eastAsia="Times New Roman" w:cs="Tahoma"/>
          <w:sz w:val="24"/>
          <w:szCs w:val="24"/>
          <w:lang w:eastAsia="pl-PL"/>
        </w:rPr>
        <w:t xml:space="preserve">zmiana danych związanych z obsługą administracyjno-organizacyjną umowy (np. zmiana </w:t>
      </w:r>
      <w:r>
        <w:rPr>
          <w:rFonts w:eastAsia="Times New Roman" w:cs="Tahoma"/>
          <w:sz w:val="24"/>
          <w:szCs w:val="24"/>
          <w:lang w:eastAsia="pl-PL"/>
        </w:rPr>
        <w:br/>
        <w:t>nr rachunku bankowego),</w:t>
      </w:r>
    </w:p>
    <w:p w:rsidR="00247037" w:rsidRDefault="005C44FD">
      <w:pPr>
        <w:numPr>
          <w:ilvl w:val="1"/>
          <w:numId w:val="18"/>
        </w:numPr>
        <w:tabs>
          <w:tab w:val="left" w:pos="0"/>
        </w:tabs>
        <w:autoSpaceDE w:val="0"/>
        <w:spacing w:after="0" w:line="240" w:lineRule="auto"/>
        <w:ind w:left="2149"/>
        <w:jc w:val="both"/>
        <w:rPr>
          <w:rFonts w:eastAsia="Times New Roman" w:cs="Tahoma"/>
          <w:sz w:val="24"/>
          <w:szCs w:val="24"/>
          <w:lang w:eastAsia="pl-PL"/>
        </w:rPr>
      </w:pPr>
      <w:r>
        <w:rPr>
          <w:rFonts w:eastAsia="Times New Roman" w:cs="Tahoma"/>
          <w:sz w:val="24"/>
          <w:szCs w:val="24"/>
          <w:lang w:eastAsia="pl-PL"/>
        </w:rPr>
        <w:t xml:space="preserve">zmiana danych teleadresowych, </w:t>
      </w:r>
    </w:p>
    <w:p w:rsidR="00247037" w:rsidRDefault="005C44FD">
      <w:pPr>
        <w:numPr>
          <w:ilvl w:val="1"/>
          <w:numId w:val="18"/>
        </w:numPr>
        <w:tabs>
          <w:tab w:val="left" w:pos="0"/>
        </w:tabs>
        <w:autoSpaceDE w:val="0"/>
        <w:spacing w:after="0" w:line="240" w:lineRule="auto"/>
        <w:ind w:left="2149"/>
        <w:jc w:val="both"/>
        <w:rPr>
          <w:rFonts w:eastAsia="Times New Roman" w:cs="Tahoma"/>
          <w:sz w:val="24"/>
          <w:szCs w:val="24"/>
          <w:lang w:eastAsia="pl-PL"/>
        </w:rPr>
      </w:pPr>
      <w:r>
        <w:rPr>
          <w:rFonts w:eastAsia="Times New Roman" w:cs="Tahoma"/>
          <w:sz w:val="24"/>
          <w:szCs w:val="24"/>
          <w:lang w:eastAsia="pl-PL"/>
        </w:rPr>
        <w:t>zmiana osób wskazanych do kontaktów między stronami.</w:t>
      </w:r>
    </w:p>
    <w:p w:rsidR="00247037" w:rsidRDefault="00247037">
      <w:pPr>
        <w:autoSpaceDE w:val="0"/>
        <w:spacing w:after="0" w:line="240" w:lineRule="auto"/>
        <w:rPr>
          <w:rFonts w:eastAsia="Times New Roman" w:cs="Tahoma"/>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xml:space="preserve">Osoby odpowiedzialne za realizacje </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10</w:t>
      </w:r>
    </w:p>
    <w:p w:rsidR="00247037" w:rsidRDefault="005C44FD">
      <w:pPr>
        <w:autoSpaceDE w:val="0"/>
        <w:spacing w:after="0" w:line="240" w:lineRule="auto"/>
        <w:jc w:val="both"/>
        <w:rPr>
          <w:rFonts w:eastAsia="Times New Roman" w:cs="Tahoma"/>
          <w:sz w:val="24"/>
          <w:szCs w:val="24"/>
          <w:lang w:eastAsia="pl-PL"/>
        </w:rPr>
      </w:pPr>
      <w:r>
        <w:rPr>
          <w:rFonts w:eastAsia="Times New Roman" w:cs="Tahoma"/>
          <w:sz w:val="24"/>
          <w:szCs w:val="24"/>
          <w:lang w:eastAsia="pl-PL"/>
        </w:rPr>
        <w:t xml:space="preserve"> Wykonawca zobowiązany jest zapewnić wykonanie i kierowanie robotami specjalistycznymi objętymi umową przez osoby posiadające stosowne kwalifikacje zawodowe i uprawnienia budowlane.</w:t>
      </w:r>
    </w:p>
    <w:p w:rsidR="00247037" w:rsidRDefault="00247037">
      <w:pPr>
        <w:autoSpaceDE w:val="0"/>
        <w:spacing w:after="0" w:line="240" w:lineRule="auto"/>
        <w:jc w:val="center"/>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11</w:t>
      </w:r>
    </w:p>
    <w:p w:rsidR="00247037" w:rsidRDefault="005C44FD">
      <w:pPr>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247037" w:rsidRDefault="00247037">
      <w:pPr>
        <w:autoSpaceDE w:val="0"/>
        <w:spacing w:after="0" w:line="240" w:lineRule="auto"/>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12</w:t>
      </w:r>
    </w:p>
    <w:p w:rsidR="00247037" w:rsidRDefault="005C44FD">
      <w:pPr>
        <w:autoSpaceDE w:val="0"/>
        <w:spacing w:after="0" w:line="240" w:lineRule="auto"/>
        <w:jc w:val="both"/>
        <w:rPr>
          <w:rFonts w:eastAsia="Times New Roman" w:cs="Tahoma"/>
          <w:sz w:val="24"/>
          <w:szCs w:val="24"/>
          <w:lang w:eastAsia="pl-PL"/>
        </w:rPr>
      </w:pPr>
      <w:r>
        <w:rPr>
          <w:rFonts w:eastAsia="Times New Roman" w:cs="Tahoma"/>
          <w:sz w:val="24"/>
          <w:szCs w:val="24"/>
          <w:lang w:eastAsia="pl-PL"/>
        </w:rPr>
        <w:t>Kontrolę nad realizacją inwestycji będzie prowadził Zamawiający lub Inspektor nadzoru powołany przez Zamawiającego.</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13</w:t>
      </w:r>
    </w:p>
    <w:p w:rsidR="00247037" w:rsidRDefault="005C44FD">
      <w:pPr>
        <w:autoSpaceDE w:val="0"/>
        <w:spacing w:after="0" w:line="240" w:lineRule="auto"/>
        <w:jc w:val="both"/>
      </w:pPr>
      <w:r>
        <w:rPr>
          <w:rFonts w:eastAsia="Times New Roman" w:cs="Tahoma"/>
          <w:sz w:val="24"/>
          <w:szCs w:val="24"/>
          <w:lang w:eastAsia="pl-PL"/>
        </w:rPr>
        <w:t>Wykonawca ustanawia kierownika budowy, który będzie działać w granicach umocowania określonego w ustawie Prawo budowlane.</w:t>
      </w:r>
    </w:p>
    <w:p w:rsidR="00247037" w:rsidRDefault="00247037">
      <w:pPr>
        <w:autoSpaceDE w:val="0"/>
        <w:spacing w:after="0" w:line="240" w:lineRule="auto"/>
        <w:ind w:left="2160"/>
        <w:jc w:val="both"/>
        <w:rPr>
          <w:rFonts w:eastAsia="Times New Roman" w:cs="Tahoma"/>
          <w:sz w:val="24"/>
          <w:szCs w:val="24"/>
          <w:lang w:eastAsia="pl-PL"/>
        </w:rPr>
      </w:pPr>
    </w:p>
    <w:p w:rsidR="00247037" w:rsidRDefault="005C44FD">
      <w:pPr>
        <w:autoSpaceDE w:val="0"/>
        <w:spacing w:after="0" w:line="240" w:lineRule="auto"/>
        <w:ind w:left="360" w:hanging="360"/>
        <w:jc w:val="center"/>
        <w:rPr>
          <w:rFonts w:eastAsia="Times New Roman" w:cs="Tahoma"/>
          <w:b/>
          <w:sz w:val="24"/>
          <w:szCs w:val="24"/>
          <w:lang w:eastAsia="pl-PL"/>
        </w:rPr>
      </w:pPr>
      <w:r>
        <w:rPr>
          <w:rFonts w:eastAsia="Times New Roman" w:cs="Tahoma"/>
          <w:b/>
          <w:sz w:val="24"/>
          <w:szCs w:val="24"/>
          <w:lang w:eastAsia="pl-PL"/>
        </w:rPr>
        <w:t>Czynności odbiorowe</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14</w:t>
      </w:r>
    </w:p>
    <w:p w:rsidR="00247037" w:rsidRDefault="005C44FD">
      <w:pPr>
        <w:numPr>
          <w:ilvl w:val="0"/>
          <w:numId w:val="19"/>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Wykonawca zawiadomi Zamawiającego o zakończeniu robót i gotowości do odbioru wpisem do dziennika budowy oraz powiadomieniem na piśmie.</w:t>
      </w:r>
    </w:p>
    <w:p w:rsidR="00247037" w:rsidRDefault="005C44FD">
      <w:pPr>
        <w:numPr>
          <w:ilvl w:val="0"/>
          <w:numId w:val="19"/>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Wraz ze zgłoszeniem gotowości do odbioru końcowego robót Wykonawca przedłoży Zamawiającemu wszelkie dokumenty pozwalające na ocenę prawidłowości wykonania przedmiotu umowy, m. in.:</w:t>
      </w:r>
    </w:p>
    <w:p w:rsidR="00247037" w:rsidRDefault="005C44FD">
      <w:pPr>
        <w:numPr>
          <w:ilvl w:val="0"/>
          <w:numId w:val="20"/>
        </w:numPr>
        <w:tabs>
          <w:tab w:val="left" w:pos="0"/>
        </w:tabs>
        <w:spacing w:after="0" w:line="240" w:lineRule="auto"/>
        <w:ind w:left="1287"/>
        <w:jc w:val="both"/>
        <w:rPr>
          <w:rFonts w:eastAsia="Times New Roman" w:cs="Tahoma"/>
          <w:sz w:val="24"/>
          <w:szCs w:val="24"/>
          <w:lang w:eastAsia="pl-PL"/>
        </w:rPr>
      </w:pPr>
      <w:r>
        <w:rPr>
          <w:rFonts w:eastAsia="Times New Roman" w:cs="Tahoma"/>
          <w:sz w:val="24"/>
          <w:szCs w:val="24"/>
          <w:lang w:eastAsia="pl-PL"/>
        </w:rPr>
        <w:t>inwentaryzację geodezyjną powykonawczą,</w:t>
      </w:r>
    </w:p>
    <w:p w:rsidR="00247037" w:rsidRDefault="005C44FD">
      <w:pPr>
        <w:numPr>
          <w:ilvl w:val="0"/>
          <w:numId w:val="20"/>
        </w:numPr>
        <w:tabs>
          <w:tab w:val="left" w:pos="0"/>
        </w:tabs>
        <w:spacing w:after="0" w:line="240" w:lineRule="auto"/>
        <w:ind w:left="1287"/>
        <w:jc w:val="both"/>
        <w:rPr>
          <w:rFonts w:eastAsia="Times New Roman" w:cs="Tahoma"/>
          <w:sz w:val="24"/>
          <w:szCs w:val="24"/>
          <w:lang w:eastAsia="pl-PL"/>
        </w:rPr>
      </w:pPr>
      <w:r>
        <w:rPr>
          <w:rFonts w:eastAsia="Times New Roman" w:cs="Tahoma"/>
          <w:sz w:val="24"/>
          <w:szCs w:val="24"/>
          <w:lang w:eastAsia="pl-PL"/>
        </w:rPr>
        <w:t>dokumentację powykonawczą,</w:t>
      </w:r>
    </w:p>
    <w:p w:rsidR="00247037" w:rsidRDefault="005C44FD">
      <w:pPr>
        <w:numPr>
          <w:ilvl w:val="0"/>
          <w:numId w:val="20"/>
        </w:numPr>
        <w:tabs>
          <w:tab w:val="left" w:pos="0"/>
        </w:tabs>
        <w:spacing w:after="0" w:line="240" w:lineRule="auto"/>
        <w:ind w:left="1287"/>
        <w:jc w:val="both"/>
        <w:rPr>
          <w:rFonts w:eastAsia="Times New Roman" w:cs="Tahoma"/>
          <w:sz w:val="24"/>
          <w:szCs w:val="24"/>
          <w:lang w:eastAsia="pl-PL"/>
        </w:rPr>
      </w:pPr>
      <w:r>
        <w:rPr>
          <w:rFonts w:eastAsia="Times New Roman" w:cs="Tahoma"/>
          <w:sz w:val="24"/>
          <w:szCs w:val="24"/>
          <w:lang w:eastAsia="pl-PL"/>
        </w:rPr>
        <w:t>wyniki badań laboratoryjnych,</w:t>
      </w:r>
    </w:p>
    <w:p w:rsidR="00247037" w:rsidRDefault="005C44FD">
      <w:pPr>
        <w:numPr>
          <w:ilvl w:val="0"/>
          <w:numId w:val="20"/>
        </w:numPr>
        <w:tabs>
          <w:tab w:val="left" w:pos="0"/>
        </w:tabs>
        <w:spacing w:after="0" w:line="240" w:lineRule="auto"/>
        <w:ind w:left="1287"/>
        <w:jc w:val="both"/>
        <w:rPr>
          <w:rFonts w:eastAsia="Times New Roman" w:cs="Tahoma"/>
          <w:sz w:val="24"/>
          <w:szCs w:val="24"/>
          <w:lang w:eastAsia="pl-PL"/>
        </w:rPr>
      </w:pPr>
      <w:r>
        <w:rPr>
          <w:rFonts w:eastAsia="Times New Roman" w:cs="Tahoma"/>
          <w:sz w:val="24"/>
          <w:szCs w:val="24"/>
          <w:lang w:eastAsia="pl-PL"/>
        </w:rPr>
        <w:t>oświadczenie kierownika budowy o zgodności wykonanych prac z projektem budowlanym oraz o uporządkowaniu placu budowy i terenów przyległych,</w:t>
      </w:r>
    </w:p>
    <w:p w:rsidR="00247037" w:rsidRDefault="005C44FD">
      <w:pPr>
        <w:numPr>
          <w:ilvl w:val="0"/>
          <w:numId w:val="20"/>
        </w:numPr>
        <w:tabs>
          <w:tab w:val="left" w:pos="0"/>
        </w:tabs>
        <w:spacing w:after="0" w:line="240" w:lineRule="auto"/>
        <w:ind w:left="1287"/>
        <w:jc w:val="both"/>
        <w:rPr>
          <w:rFonts w:eastAsia="Times New Roman" w:cs="Tahoma"/>
          <w:sz w:val="24"/>
          <w:szCs w:val="24"/>
          <w:lang w:eastAsia="pl-PL"/>
        </w:rPr>
      </w:pPr>
      <w:r>
        <w:rPr>
          <w:rFonts w:eastAsia="Times New Roman" w:cs="Tahoma"/>
          <w:sz w:val="24"/>
          <w:szCs w:val="24"/>
          <w:lang w:eastAsia="pl-PL"/>
        </w:rPr>
        <w:t>oryginał dziennika budowy (wewnętrznego),</w:t>
      </w:r>
    </w:p>
    <w:p w:rsidR="00247037" w:rsidRDefault="005C44FD">
      <w:pPr>
        <w:numPr>
          <w:ilvl w:val="0"/>
          <w:numId w:val="20"/>
        </w:numPr>
        <w:tabs>
          <w:tab w:val="left" w:pos="0"/>
        </w:tabs>
        <w:spacing w:after="0" w:line="240" w:lineRule="auto"/>
        <w:ind w:left="1287"/>
        <w:jc w:val="both"/>
        <w:rPr>
          <w:rFonts w:eastAsia="Times New Roman" w:cs="Tahoma"/>
          <w:sz w:val="24"/>
          <w:szCs w:val="24"/>
          <w:lang w:eastAsia="pl-PL"/>
        </w:rPr>
      </w:pPr>
      <w:r>
        <w:rPr>
          <w:rFonts w:eastAsia="Times New Roman" w:cs="Tahoma"/>
          <w:sz w:val="24"/>
          <w:szCs w:val="24"/>
          <w:lang w:eastAsia="pl-PL"/>
        </w:rPr>
        <w:t>świadectwa jakości, certyfikaty oraz świadectwa wykonania prób i atesty na zastosowane i wbudowane prefabrykaty, materiały i urządzenia,</w:t>
      </w:r>
    </w:p>
    <w:p w:rsidR="00247037" w:rsidRDefault="005C44FD">
      <w:pPr>
        <w:numPr>
          <w:ilvl w:val="0"/>
          <w:numId w:val="20"/>
        </w:numPr>
        <w:tabs>
          <w:tab w:val="left" w:pos="0"/>
        </w:tabs>
        <w:spacing w:after="0" w:line="240" w:lineRule="auto"/>
        <w:ind w:left="1287"/>
        <w:jc w:val="both"/>
        <w:rPr>
          <w:rFonts w:eastAsia="Times New Roman" w:cs="Tahoma"/>
          <w:sz w:val="24"/>
          <w:szCs w:val="24"/>
          <w:lang w:eastAsia="pl-PL"/>
        </w:rPr>
      </w:pPr>
      <w:r>
        <w:rPr>
          <w:rFonts w:eastAsia="Times New Roman" w:cs="Tahoma"/>
          <w:sz w:val="24"/>
          <w:szCs w:val="24"/>
          <w:lang w:eastAsia="pl-PL"/>
        </w:rPr>
        <w:t>wymagane dokumenty, protokoły i zaświadczenia z przeprowadzonych przez Wykonawcę sprawdzeń, badań, odbiorów robót branżowych itp.</w:t>
      </w:r>
    </w:p>
    <w:p w:rsidR="00247037" w:rsidRDefault="005C44FD">
      <w:pPr>
        <w:numPr>
          <w:ilvl w:val="0"/>
          <w:numId w:val="19"/>
        </w:numPr>
        <w:tabs>
          <w:tab w:val="left" w:pos="0"/>
        </w:tabs>
        <w:spacing w:after="0" w:line="240" w:lineRule="auto"/>
        <w:jc w:val="both"/>
      </w:pPr>
      <w:r>
        <w:rPr>
          <w:rFonts w:eastAsia="Times New Roman" w:cs="Tahoma"/>
          <w:sz w:val="24"/>
          <w:szCs w:val="24"/>
          <w:lang w:eastAsia="pl-PL"/>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zakończenia robót i gotowości do odbioru oraz po dokonaniu wpisu do dziennika budowy.</w:t>
      </w:r>
    </w:p>
    <w:p w:rsidR="00247037" w:rsidRDefault="005C44FD">
      <w:pPr>
        <w:numPr>
          <w:ilvl w:val="0"/>
          <w:numId w:val="19"/>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Czynności odbioru końcowego powinny zostać zakończone w ciągu 14 dni od daty ich rozpoczęcia.</w:t>
      </w:r>
    </w:p>
    <w:p w:rsidR="00247037" w:rsidRDefault="005C44FD">
      <w:pPr>
        <w:numPr>
          <w:ilvl w:val="0"/>
          <w:numId w:val="19"/>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 xml:space="preserve">Ustalenia dokonane przez przedstawicieli stron powinny być stwierdzone na piśmie </w:t>
      </w:r>
      <w:r>
        <w:rPr>
          <w:rFonts w:eastAsia="Times New Roman" w:cs="Tahoma"/>
          <w:sz w:val="24"/>
          <w:szCs w:val="24"/>
          <w:lang w:eastAsia="pl-PL"/>
        </w:rPr>
        <w:br/>
        <w:t>i zawierać uzasadnienie.</w:t>
      </w:r>
    </w:p>
    <w:p w:rsidR="00247037" w:rsidRDefault="005C44FD">
      <w:pPr>
        <w:numPr>
          <w:ilvl w:val="0"/>
          <w:numId w:val="19"/>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lastRenderedPageBreak/>
        <w:t xml:space="preserve">Jeżeli w toku czynności odbiorowych zostanie stwierdzone, że przedmiot odbioru nie osiągnął gotowości do odbioru z powodu niezakończenia robót, jego wadliwego wykonania, niezgodnego </w:t>
      </w:r>
      <w:r>
        <w:rPr>
          <w:rFonts w:eastAsia="Times New Roman" w:cs="Tahoma"/>
          <w:sz w:val="24"/>
          <w:szCs w:val="24"/>
          <w:lang w:eastAsia="pl-PL"/>
        </w:rPr>
        <w:br/>
        <w:t>z umową lub przeznaczeniem rzeczy Zamawiający może odmówić odbioru z winy Wykonawcy.</w:t>
      </w:r>
    </w:p>
    <w:p w:rsidR="00247037" w:rsidRDefault="005C44FD">
      <w:pPr>
        <w:numPr>
          <w:ilvl w:val="0"/>
          <w:numId w:val="19"/>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Jeżeli w toku czynności odbiorowych zostaną stwierdzone wady to Zamawiającemu przysługują następujące uprawnienia:</w:t>
      </w:r>
    </w:p>
    <w:p w:rsidR="00247037" w:rsidRDefault="005C44FD">
      <w:pPr>
        <w:numPr>
          <w:ilvl w:val="0"/>
          <w:numId w:val="21"/>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gdy wady nadają się do usunięcia, wówczas Zamawiający może odmówić odbioru do czasu usunięcia wad, wyznaczając w tym celu odpowiedni termin. Fakt usunięcia wad zostanie stwierdzony protokolarnie.</w:t>
      </w:r>
    </w:p>
    <w:p w:rsidR="00247037" w:rsidRDefault="005C44FD">
      <w:pPr>
        <w:numPr>
          <w:ilvl w:val="0"/>
          <w:numId w:val="21"/>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gdy wady nie nadają się do usunięcia, to Zamawiający może:</w:t>
      </w:r>
    </w:p>
    <w:p w:rsidR="00247037" w:rsidRDefault="005C44FD">
      <w:pPr>
        <w:numPr>
          <w:ilvl w:val="0"/>
          <w:numId w:val="22"/>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jeżeli wady umożliwiają użytkowanie zgodnie z przeznaczeniem, Zamawiający może dokonać odbioru, żądając jednocześnie obniżenia wynagrodzenia Wykonawcy odpowiednio do utraconej wartości użytkowej, estetycznej i technicznej.</w:t>
      </w:r>
    </w:p>
    <w:p w:rsidR="00247037" w:rsidRDefault="005C44FD">
      <w:pPr>
        <w:numPr>
          <w:ilvl w:val="0"/>
          <w:numId w:val="22"/>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 xml:space="preserve">jeżeli wady uniemożliwiają użytkowanie obiektu zgodnie z przeznaczeniem Zamawiający może odstąpić odbioru i zażądać wykonania wskazanego zakresu umowy po raz drugi wyznaczając ostateczny termin ich realizacji. </w:t>
      </w:r>
    </w:p>
    <w:p w:rsidR="00247037" w:rsidRDefault="005C44FD">
      <w:pPr>
        <w:numPr>
          <w:ilvl w:val="0"/>
          <w:numId w:val="19"/>
        </w:numPr>
        <w:tabs>
          <w:tab w:val="left" w:pos="0"/>
        </w:tabs>
        <w:spacing w:after="0" w:line="240" w:lineRule="auto"/>
        <w:jc w:val="both"/>
      </w:pPr>
      <w:r>
        <w:rPr>
          <w:rFonts w:eastAsia="Times New Roman" w:cs="Tahoma"/>
          <w:sz w:val="24"/>
          <w:szCs w:val="24"/>
          <w:lang w:eastAsia="pl-PL"/>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247037" w:rsidRDefault="005C44FD">
      <w:pPr>
        <w:numPr>
          <w:ilvl w:val="0"/>
          <w:numId w:val="19"/>
        </w:numPr>
        <w:tabs>
          <w:tab w:val="left" w:pos="0"/>
        </w:tabs>
        <w:spacing w:after="0" w:line="240" w:lineRule="auto"/>
        <w:jc w:val="both"/>
      </w:pPr>
      <w:r>
        <w:rPr>
          <w:rFonts w:eastAsia="Times New Roman" w:cs="Tahoma"/>
          <w:sz w:val="24"/>
          <w:szCs w:val="24"/>
          <w:lang w:eastAsia="pl-PL"/>
        </w:rPr>
        <w:t>Wykonawca nie może odmówić usunięcia wad bez względu na wysokość związanych z tym kosztów.</w:t>
      </w:r>
    </w:p>
    <w:p w:rsidR="00247037" w:rsidRDefault="005C44FD">
      <w:pPr>
        <w:numPr>
          <w:ilvl w:val="0"/>
          <w:numId w:val="19"/>
        </w:numPr>
        <w:tabs>
          <w:tab w:val="left" w:pos="0"/>
        </w:tabs>
        <w:spacing w:after="0" w:line="240" w:lineRule="auto"/>
        <w:jc w:val="both"/>
      </w:pPr>
      <w:r>
        <w:rPr>
          <w:rFonts w:eastAsia="Times New Roman" w:cs="Tahoma"/>
          <w:sz w:val="24"/>
          <w:szCs w:val="24"/>
          <w:lang w:eastAsia="pl-PL"/>
        </w:rPr>
        <w:t xml:space="preserve">Zamawiający może usunąć w zastępstwie Wykonawcy i na jego koszt wady nieusunięte przez Wykonawcę w wyznaczonym terminie.   </w:t>
      </w:r>
    </w:p>
    <w:p w:rsidR="00247037" w:rsidRDefault="005C44FD">
      <w:pPr>
        <w:numPr>
          <w:ilvl w:val="0"/>
          <w:numId w:val="19"/>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Odbiór robót budowlanych zostanie potwierdzony podpisanym przez strony protokołem odbioru.</w:t>
      </w:r>
    </w:p>
    <w:p w:rsidR="00247037" w:rsidRDefault="005C44FD">
      <w:pPr>
        <w:numPr>
          <w:ilvl w:val="0"/>
          <w:numId w:val="19"/>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W przypadku niestawiennictwa przedstawicieli jednej ze stron w wyznaczonym terminie odbioru, druga strona może dokonać odbioru obiektu jednostronnie.</w:t>
      </w:r>
    </w:p>
    <w:p w:rsidR="00247037" w:rsidRDefault="00247037">
      <w:pPr>
        <w:autoSpaceDE w:val="0"/>
        <w:spacing w:after="0" w:line="240" w:lineRule="auto"/>
        <w:jc w:val="center"/>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Kary umowne</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15</w:t>
      </w:r>
    </w:p>
    <w:p w:rsidR="00247037" w:rsidRDefault="005C44FD">
      <w:pPr>
        <w:numPr>
          <w:ilvl w:val="0"/>
          <w:numId w:val="23"/>
        </w:numPr>
        <w:tabs>
          <w:tab w:val="left" w:pos="0"/>
        </w:tabs>
        <w:autoSpaceDE w:val="0"/>
        <w:spacing w:after="0" w:line="240" w:lineRule="auto"/>
        <w:jc w:val="both"/>
      </w:pPr>
      <w:r>
        <w:rPr>
          <w:rFonts w:eastAsia="Times New Roman" w:cs="Tahoma"/>
          <w:b/>
          <w:sz w:val="24"/>
          <w:szCs w:val="24"/>
          <w:lang w:eastAsia="pl-PL"/>
        </w:rPr>
        <w:t>Wykonawca</w:t>
      </w:r>
      <w:r>
        <w:rPr>
          <w:rFonts w:eastAsia="Times New Roman" w:cs="Tahoma"/>
          <w:sz w:val="24"/>
          <w:szCs w:val="24"/>
          <w:lang w:eastAsia="pl-PL"/>
        </w:rPr>
        <w:t xml:space="preserve"> zapłaci </w:t>
      </w:r>
      <w:r>
        <w:rPr>
          <w:rFonts w:eastAsia="Times New Roman" w:cs="Tahoma"/>
          <w:b/>
          <w:sz w:val="24"/>
          <w:szCs w:val="24"/>
          <w:lang w:eastAsia="pl-PL"/>
        </w:rPr>
        <w:t>Zamawiającemu</w:t>
      </w:r>
      <w:r>
        <w:rPr>
          <w:rFonts w:eastAsia="Times New Roman" w:cs="Tahoma"/>
          <w:sz w:val="24"/>
          <w:szCs w:val="24"/>
          <w:lang w:eastAsia="pl-PL"/>
        </w:rPr>
        <w:t xml:space="preserve"> kary umowne:</w:t>
      </w:r>
    </w:p>
    <w:p w:rsidR="00247037" w:rsidRDefault="005C44FD">
      <w:pPr>
        <w:numPr>
          <w:ilvl w:val="0"/>
          <w:numId w:val="24"/>
        </w:numPr>
        <w:tabs>
          <w:tab w:val="left" w:pos="0"/>
        </w:tabs>
        <w:autoSpaceDE w:val="0"/>
        <w:spacing w:after="0" w:line="240" w:lineRule="auto"/>
        <w:jc w:val="both"/>
      </w:pPr>
      <w:r>
        <w:rPr>
          <w:rFonts w:eastAsia="Times New Roman" w:cs="Tahoma"/>
          <w:sz w:val="24"/>
          <w:szCs w:val="24"/>
          <w:lang w:eastAsia="pl-PL"/>
        </w:rPr>
        <w:t xml:space="preserve">za zwłokę w wykonaniu przedmiotu umowy </w:t>
      </w:r>
      <w:r>
        <w:rPr>
          <w:rFonts w:eastAsia="Times New Roman" w:cs="Tahoma"/>
          <w:b/>
          <w:sz w:val="24"/>
          <w:szCs w:val="24"/>
          <w:lang w:eastAsia="pl-PL"/>
        </w:rPr>
        <w:t>w wysokości 0,2% wynagrodzenia brutto</w:t>
      </w:r>
      <w:r>
        <w:rPr>
          <w:rFonts w:eastAsia="Times New Roman" w:cs="Tahoma"/>
          <w:sz w:val="24"/>
          <w:szCs w:val="24"/>
          <w:lang w:eastAsia="pl-PL"/>
        </w:rPr>
        <w:t>, o którym mowa w § 5 ust. 1 niniejszej umowy, za każdy dzień zwłoki,</w:t>
      </w:r>
    </w:p>
    <w:p w:rsidR="00247037" w:rsidRDefault="005C44FD">
      <w:pPr>
        <w:numPr>
          <w:ilvl w:val="0"/>
          <w:numId w:val="24"/>
        </w:numPr>
        <w:tabs>
          <w:tab w:val="left" w:pos="0"/>
        </w:tabs>
        <w:autoSpaceDE w:val="0"/>
        <w:spacing w:after="0" w:line="240" w:lineRule="auto"/>
        <w:jc w:val="both"/>
      </w:pPr>
      <w:r>
        <w:rPr>
          <w:rFonts w:eastAsia="Times New Roman" w:cs="Tahoma"/>
          <w:sz w:val="24"/>
          <w:szCs w:val="24"/>
          <w:lang w:eastAsia="pl-PL"/>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Pr>
          <w:rFonts w:eastAsia="Times New Roman" w:cs="Tahoma"/>
          <w:color w:val="808080"/>
          <w:sz w:val="24"/>
          <w:szCs w:val="24"/>
          <w:lang w:eastAsia="pl-PL"/>
        </w:rPr>
        <w:t xml:space="preserve"> </w:t>
      </w:r>
      <w:r>
        <w:rPr>
          <w:rFonts w:eastAsia="Times New Roman" w:cs="Tahoma"/>
          <w:sz w:val="24"/>
          <w:szCs w:val="24"/>
          <w:lang w:eastAsia="pl-PL"/>
        </w:rPr>
        <w:t>liczony od upływu terminu wyznaczonego na usunięcie wad zgodnie z postanowieniami § 14 umowy,</w:t>
      </w:r>
    </w:p>
    <w:p w:rsidR="00247037" w:rsidRDefault="005C44FD">
      <w:pPr>
        <w:numPr>
          <w:ilvl w:val="0"/>
          <w:numId w:val="24"/>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 spowodowanie przerwy w realizacji robót z przyczyn zależnych od Wykonawcy, dłuższej niż 10 dni – w wysokości 0,2% wynagrodzenia brutto, o którym mowa w § 5 ust. 1 niniejszej umowy, za każdy dzień przerwy,</w:t>
      </w:r>
    </w:p>
    <w:p w:rsidR="00247037" w:rsidRDefault="005C44FD">
      <w:pPr>
        <w:numPr>
          <w:ilvl w:val="0"/>
          <w:numId w:val="24"/>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 tytułu odstąpienia od umowy z przyczyn leżących po stronie Wykonawcy – w wysokości 10% wynagrodzenia brutto, o którym mowa w § 5 ust. 1 niniejszej umowy.</w:t>
      </w:r>
    </w:p>
    <w:p w:rsidR="00247037" w:rsidRDefault="005C44FD">
      <w:pPr>
        <w:numPr>
          <w:ilvl w:val="0"/>
          <w:numId w:val="23"/>
        </w:numPr>
        <w:tabs>
          <w:tab w:val="left" w:pos="0"/>
        </w:tabs>
        <w:autoSpaceDE w:val="0"/>
        <w:spacing w:after="0" w:line="240" w:lineRule="auto"/>
        <w:jc w:val="both"/>
      </w:pPr>
      <w:r>
        <w:rPr>
          <w:rFonts w:eastAsia="Times New Roman" w:cs="Tahoma"/>
          <w:b/>
          <w:sz w:val="24"/>
          <w:szCs w:val="24"/>
          <w:lang w:eastAsia="pl-PL"/>
        </w:rPr>
        <w:t>Zamawiający</w:t>
      </w:r>
      <w:r>
        <w:rPr>
          <w:rFonts w:eastAsia="Times New Roman" w:cs="Tahoma"/>
          <w:sz w:val="24"/>
          <w:szCs w:val="24"/>
          <w:lang w:eastAsia="pl-PL"/>
        </w:rPr>
        <w:t xml:space="preserve"> zapłaci </w:t>
      </w:r>
      <w:r>
        <w:rPr>
          <w:rFonts w:eastAsia="Times New Roman" w:cs="Tahoma"/>
          <w:b/>
          <w:sz w:val="24"/>
          <w:szCs w:val="24"/>
          <w:lang w:eastAsia="pl-PL"/>
        </w:rPr>
        <w:t>Wykonawcy</w:t>
      </w:r>
      <w:r>
        <w:rPr>
          <w:rFonts w:eastAsia="Times New Roman" w:cs="Tahoma"/>
          <w:sz w:val="24"/>
          <w:szCs w:val="24"/>
          <w:lang w:eastAsia="pl-PL"/>
        </w:rPr>
        <w:t xml:space="preserve"> kary umowne:</w:t>
      </w:r>
    </w:p>
    <w:p w:rsidR="00247037" w:rsidRDefault="005C44FD">
      <w:pPr>
        <w:numPr>
          <w:ilvl w:val="0"/>
          <w:numId w:val="25"/>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 zwłokę w przekazaniu terenu budowy i dokumentów, o którym mowa w § 3 ust. 2 niniejszej umowy, w wysokości 0,2% wynagrodzenia, o którym mowa w § 5 ust. 1 umowy, za każdy dzień zwłoki.</w:t>
      </w:r>
    </w:p>
    <w:p w:rsidR="00247037" w:rsidRDefault="005C44FD">
      <w:pPr>
        <w:numPr>
          <w:ilvl w:val="0"/>
          <w:numId w:val="25"/>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247037" w:rsidRDefault="005C44FD">
      <w:pPr>
        <w:numPr>
          <w:ilvl w:val="0"/>
          <w:numId w:val="23"/>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Zamawiający zastrzega sobie prawo do odszkodowania przekraczającego wysokość kar umownych do wysokości rzeczywiście poniesionej szkody i utraconych korzyści.</w:t>
      </w:r>
    </w:p>
    <w:p w:rsidR="00247037" w:rsidRDefault="005C44FD">
      <w:pPr>
        <w:numPr>
          <w:ilvl w:val="0"/>
          <w:numId w:val="23"/>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wyraża zgodę na potrącenie kar umownych z wynagrodzenia.</w:t>
      </w:r>
    </w:p>
    <w:p w:rsidR="00247037" w:rsidRDefault="00247037">
      <w:pPr>
        <w:autoSpaceDE w:val="0"/>
        <w:spacing w:after="0" w:line="240" w:lineRule="auto"/>
        <w:ind w:left="426" w:hanging="426"/>
        <w:jc w:val="both"/>
        <w:rPr>
          <w:rFonts w:eastAsia="Times New Roman" w:cs="Tahoma"/>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lastRenderedPageBreak/>
        <w:t>§ 16</w:t>
      </w:r>
    </w:p>
    <w:p w:rsidR="00247037" w:rsidRDefault="005C44FD">
      <w:pPr>
        <w:numPr>
          <w:ilvl w:val="0"/>
          <w:numId w:val="26"/>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Wszystkie odbiory robót (zanikających, ulegających zakryciu, odbiory częściowe, odbiór ostateczny, odbiór przed upływem okresu rękojmi) dokonywane będą na zasadach i w terminach określonych w ST.</w:t>
      </w:r>
    </w:p>
    <w:p w:rsidR="00247037" w:rsidRDefault="005C44FD">
      <w:pPr>
        <w:numPr>
          <w:ilvl w:val="0"/>
          <w:numId w:val="26"/>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247037" w:rsidRPr="00443CE4" w:rsidRDefault="005C44FD" w:rsidP="00443CE4">
      <w:pPr>
        <w:numPr>
          <w:ilvl w:val="0"/>
          <w:numId w:val="26"/>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Po protokolarnym potwierdzeniu usunięcia wad stwierdzonych przy odbiorze ostatecznym i po upływie okresu rękojmi rozpoczynają swój bieg terminy na zwrot (zwolnienie) zabezpieczenia należytego wykonania umowy, o których mowa w § 18 ust. 4 niniejszej umowy.</w:t>
      </w:r>
    </w:p>
    <w:p w:rsidR="00247037" w:rsidRDefault="00247037">
      <w:pPr>
        <w:autoSpaceDE w:val="0"/>
        <w:spacing w:after="0" w:line="240" w:lineRule="auto"/>
        <w:jc w:val="center"/>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xml:space="preserve">Udzielona gwarancja i rękojmia </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17</w:t>
      </w:r>
    </w:p>
    <w:p w:rsidR="00247037" w:rsidRDefault="005C44FD">
      <w:pPr>
        <w:numPr>
          <w:ilvl w:val="0"/>
          <w:numId w:val="27"/>
        </w:numPr>
        <w:tabs>
          <w:tab w:val="left" w:pos="0"/>
        </w:tabs>
        <w:autoSpaceDE w:val="0"/>
        <w:spacing w:after="0" w:line="240" w:lineRule="auto"/>
        <w:jc w:val="both"/>
      </w:pPr>
      <w:r>
        <w:rPr>
          <w:rFonts w:eastAsia="Times New Roman" w:cs="Tahoma"/>
          <w:b/>
          <w:sz w:val="24"/>
          <w:szCs w:val="24"/>
          <w:lang w:eastAsia="pl-PL"/>
        </w:rPr>
        <w:t>Wykonawca</w:t>
      </w:r>
      <w:r>
        <w:rPr>
          <w:rFonts w:eastAsia="Times New Roman" w:cs="Tahoma"/>
          <w:sz w:val="24"/>
          <w:szCs w:val="24"/>
          <w:lang w:eastAsia="pl-PL"/>
        </w:rPr>
        <w:t xml:space="preserve"> udziela </w:t>
      </w:r>
      <w:r>
        <w:rPr>
          <w:rFonts w:eastAsia="Times New Roman" w:cs="Tahoma"/>
          <w:b/>
          <w:sz w:val="24"/>
          <w:szCs w:val="24"/>
          <w:lang w:eastAsia="pl-PL"/>
        </w:rPr>
        <w:t>Zamawiającemu</w:t>
      </w:r>
      <w:r>
        <w:rPr>
          <w:rFonts w:eastAsia="Times New Roman" w:cs="Tahoma"/>
          <w:sz w:val="24"/>
          <w:szCs w:val="24"/>
          <w:lang w:eastAsia="pl-PL"/>
        </w:rPr>
        <w:t xml:space="preserve"> gwarancji jakości na roboty budowlane na okres </w:t>
      </w:r>
      <w:r>
        <w:rPr>
          <w:rFonts w:eastAsia="Times New Roman" w:cs="Tahoma"/>
          <w:b/>
          <w:sz w:val="24"/>
          <w:szCs w:val="24"/>
          <w:lang w:eastAsia="pl-PL"/>
        </w:rPr>
        <w:t>36 miesięcy</w:t>
      </w:r>
      <w:r>
        <w:rPr>
          <w:rFonts w:eastAsia="Times New Roman" w:cs="Tahoma"/>
          <w:sz w:val="24"/>
          <w:szCs w:val="24"/>
          <w:lang w:eastAsia="pl-PL"/>
        </w:rPr>
        <w:t>.</w:t>
      </w:r>
    </w:p>
    <w:p w:rsidR="00247037" w:rsidRDefault="005C44FD">
      <w:pPr>
        <w:numPr>
          <w:ilvl w:val="0"/>
          <w:numId w:val="27"/>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Bieg okresu gwarancji rozpoczyna się:</w:t>
      </w:r>
    </w:p>
    <w:p w:rsidR="00247037" w:rsidRDefault="005C44FD">
      <w:pPr>
        <w:numPr>
          <w:ilvl w:val="0"/>
          <w:numId w:val="28"/>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 dniu następnym licząc od daty podpisania bezusterkowego protokołu odbioru końcowego robót lub daty potwierdzenia usunięcia wad stwierdzonych przy odbiorze ostatecznym przedmiotu umowy,</w:t>
      </w:r>
    </w:p>
    <w:p w:rsidR="00247037" w:rsidRDefault="005C44FD">
      <w:pPr>
        <w:numPr>
          <w:ilvl w:val="0"/>
          <w:numId w:val="28"/>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dla wymienianych materiałów i urządzeń z dniem ich wymiany,</w:t>
      </w:r>
    </w:p>
    <w:p w:rsidR="00247037" w:rsidRDefault="005C44FD">
      <w:pPr>
        <w:numPr>
          <w:ilvl w:val="0"/>
          <w:numId w:val="28"/>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 dniu udostępnienia do użytkowania określonej części przedmiotu umowy.</w:t>
      </w:r>
    </w:p>
    <w:p w:rsidR="00247037" w:rsidRDefault="005C44FD">
      <w:pPr>
        <w:numPr>
          <w:ilvl w:val="0"/>
          <w:numId w:val="27"/>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Zamawiający może dochodzić roszczeń z tytułu gwarancji także po okresie określonym w  ust. 1, jeżeli zgłosił wadę przed upływem tego okresu.</w:t>
      </w:r>
    </w:p>
    <w:p w:rsidR="00247037" w:rsidRDefault="005C44FD">
      <w:pPr>
        <w:numPr>
          <w:ilvl w:val="0"/>
          <w:numId w:val="27"/>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udziela Zamawiającemu rękojmi na wykonane roboty budowlane.</w:t>
      </w:r>
    </w:p>
    <w:p w:rsidR="00247037" w:rsidRDefault="005C44FD">
      <w:pPr>
        <w:numPr>
          <w:ilvl w:val="0"/>
          <w:numId w:val="27"/>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Termin rękojmi obowiązuje zgodnie z zapisami Kodeksu Cywilnego i liczy się od dnia dokonania bezusterkowego odbioru przedmiotu umowy.</w:t>
      </w:r>
    </w:p>
    <w:p w:rsidR="00247037" w:rsidRDefault="005C44FD">
      <w:pPr>
        <w:numPr>
          <w:ilvl w:val="0"/>
          <w:numId w:val="27"/>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 przypadku ujawnienia w okresie gwarancji lub rękojmi wad lub usterek, Zamawiający poinformuje o tym Wykonawcę na piśmie. Wykonawca zobowiązany jest usunąć wady lub usterki (ujawnione w okresie gwarancji lub rękojmi) w terminie 14 dni od dnia otrzymania zgłoszenia.</w:t>
      </w:r>
    </w:p>
    <w:p w:rsidR="00247037" w:rsidRDefault="005C44FD">
      <w:pPr>
        <w:numPr>
          <w:ilvl w:val="0"/>
          <w:numId w:val="27"/>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247037" w:rsidRDefault="005C44FD">
      <w:pPr>
        <w:numPr>
          <w:ilvl w:val="0"/>
          <w:numId w:val="27"/>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 przypadku nieusunięcia wad lub usterek w ustalonym terminie, Zamawiający może naliczyć karę umowną zgodnie z § 15, niniejszej umowy oraz powierzyć usunięcie wad osobie trzeciej na koszt i niebezpieczeństwo Wykonawcy.</w:t>
      </w:r>
    </w:p>
    <w:p w:rsidR="00247037" w:rsidRDefault="00247037" w:rsidP="00C330EA">
      <w:pPr>
        <w:autoSpaceDE w:val="0"/>
        <w:spacing w:after="0" w:line="240" w:lineRule="auto"/>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Odstąpienie od umowy</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1</w:t>
      </w:r>
      <w:r w:rsidR="00C330EA">
        <w:rPr>
          <w:rFonts w:eastAsia="Times New Roman" w:cs="Tahoma"/>
          <w:b/>
          <w:sz w:val="24"/>
          <w:szCs w:val="24"/>
          <w:lang w:eastAsia="pl-PL"/>
        </w:rPr>
        <w:t>8</w:t>
      </w:r>
    </w:p>
    <w:p w:rsidR="00247037" w:rsidRDefault="005C44FD">
      <w:pPr>
        <w:numPr>
          <w:ilvl w:val="0"/>
          <w:numId w:val="3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Zamawiającemu przysługuje prawo do odstąpienia od umowy, jeżeli:</w:t>
      </w:r>
    </w:p>
    <w:p w:rsidR="00247037" w:rsidRDefault="005C44FD">
      <w:pPr>
        <w:numPr>
          <w:ilvl w:val="0"/>
          <w:numId w:val="3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nie rozpoczął robót w terminie wskazanym w § 3 ust. 1 niniejszej umowy lub nie przystąpił do odbioru terenu budowy w terminie określonym w § 3 ust. 2 umowy,</w:t>
      </w:r>
    </w:p>
    <w:p w:rsidR="00247037" w:rsidRDefault="005C44FD">
      <w:pPr>
        <w:numPr>
          <w:ilvl w:val="0"/>
          <w:numId w:val="3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przerwał z przyczyn leżących po stronie Wykonawcy realizację przedmiotu umowy i przerwa ta trwa dłużej niż 10 dni,</w:t>
      </w:r>
    </w:p>
    <w:p w:rsidR="00247037" w:rsidRDefault="00202749">
      <w:pPr>
        <w:numPr>
          <w:ilvl w:val="0"/>
          <w:numId w:val="3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w:t>
      </w:r>
      <w:r w:rsidR="005C44FD">
        <w:rPr>
          <w:rFonts w:eastAsia="Times New Roman" w:cs="Tahoma"/>
          <w:sz w:val="24"/>
          <w:szCs w:val="24"/>
          <w:lang w:eastAsia="pl-PL"/>
        </w:rPr>
        <w:t>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247037" w:rsidRDefault="005C44FD">
      <w:pPr>
        <w:numPr>
          <w:ilvl w:val="0"/>
          <w:numId w:val="3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 xml:space="preserve">Wykonawca realizuje roboty przewidziane niniejszą umową w sposób niezgodny </w:t>
      </w:r>
      <w:r>
        <w:rPr>
          <w:rFonts w:eastAsia="Times New Roman" w:cs="Tahoma"/>
          <w:sz w:val="24"/>
          <w:szCs w:val="24"/>
          <w:lang w:eastAsia="pl-PL"/>
        </w:rPr>
        <w:br/>
        <w:t>z Dokumentacją projektową, ST, wskazaniami Zamawiającego lub niniejsza umową,</w:t>
      </w:r>
    </w:p>
    <w:p w:rsidR="00247037" w:rsidRDefault="005C44FD">
      <w:pPr>
        <w:numPr>
          <w:ilvl w:val="0"/>
          <w:numId w:val="3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lastRenderedPageBreak/>
        <w:t>W wyniku wszczętego postępowania egzekucyjnego nastąpi zajęcie majątku Wykonawcy lub jego znacznej części,</w:t>
      </w:r>
    </w:p>
    <w:p w:rsidR="00247037" w:rsidRDefault="005C44FD">
      <w:pPr>
        <w:numPr>
          <w:ilvl w:val="0"/>
          <w:numId w:val="32"/>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wystąpi konieczność wielokrotnego dokonywania bezpośredniej zapłaty podwykonawcy lub dalszemu podwykonawcy lub konieczność dokonania bezpośrednich zapłat za sumę większą niż 5% wartości umowy.</w:t>
      </w:r>
    </w:p>
    <w:p w:rsidR="00247037" w:rsidRDefault="005C44FD">
      <w:pPr>
        <w:numPr>
          <w:ilvl w:val="0"/>
          <w:numId w:val="3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 przypadku odstąpienia od umowy Wykonawcę oraz Zamawiającego obciążają następujące obowiązki szczegółowe:</w:t>
      </w:r>
    </w:p>
    <w:p w:rsidR="00247037" w:rsidRDefault="005C44FD">
      <w:pPr>
        <w:numPr>
          <w:ilvl w:val="0"/>
          <w:numId w:val="33"/>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zabezpieczy przerwane roboty w zakresie obustronnie uzgodnionym na koszt strony, z której to winy nastąpiło odstąpienie od umowy lub przerwanie robót,</w:t>
      </w:r>
    </w:p>
    <w:p w:rsidR="00247037" w:rsidRDefault="005C44FD">
      <w:pPr>
        <w:numPr>
          <w:ilvl w:val="0"/>
          <w:numId w:val="33"/>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247037" w:rsidRDefault="005C44FD">
      <w:pPr>
        <w:numPr>
          <w:ilvl w:val="0"/>
          <w:numId w:val="33"/>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zgłosi do dokonania przez Zamawiającego odbioru robót przerwanych oraz robót zabezpieczających, jeżeli odstąpienie od umowy, nastąpiło z przyczyn, za które Wykonawca nie odpowiada,</w:t>
      </w:r>
    </w:p>
    <w:p w:rsidR="00247037" w:rsidRDefault="005C44FD">
      <w:pPr>
        <w:numPr>
          <w:ilvl w:val="0"/>
          <w:numId w:val="33"/>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 terminie 7 dni od daty zgłoszenia, o którym mowa w pkt 3)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247037" w:rsidRDefault="005C44FD">
      <w:pPr>
        <w:numPr>
          <w:ilvl w:val="0"/>
          <w:numId w:val="33"/>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niezwłocznie, nie później jednak niż w terminie 10 dni, usunie z terenu budowy urządzenia zaplecza przez niego dostarczone.</w:t>
      </w:r>
    </w:p>
    <w:p w:rsidR="00247037" w:rsidRDefault="005C44FD">
      <w:pPr>
        <w:numPr>
          <w:ilvl w:val="0"/>
          <w:numId w:val="31"/>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Zamawiający w razie odstąpienia od umowy z przyczyn, za które Wykonawca nie odpowiada, obowiązany jest do:</w:t>
      </w:r>
    </w:p>
    <w:p w:rsidR="00247037" w:rsidRDefault="005C44FD">
      <w:pPr>
        <w:numPr>
          <w:ilvl w:val="0"/>
          <w:numId w:val="34"/>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dokonania odbioru robót przerwanych, w terminie 7 dni od daty przerwania oraz do zapłaty wynagrodzenia za roboty, które zostały wykonane do dnia odstąpienia, w terminie określonym w § 6 ust. 3 niniejszej umowy,</w:t>
      </w:r>
    </w:p>
    <w:p w:rsidR="00247037" w:rsidRDefault="005C44FD">
      <w:pPr>
        <w:numPr>
          <w:ilvl w:val="0"/>
          <w:numId w:val="34"/>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odkupienia wg cen, za które zostały nabyte materiałów, konstrukcji lub urządzeń zakupionych przez Wykonawcę do wykonania przedmiotu umowy, określonych w ust. 2 pkt 2), w terminie 30 dni od daty ich rozliczenia i wystawienia faktury,</w:t>
      </w:r>
    </w:p>
    <w:p w:rsidR="00247037" w:rsidRDefault="005C44FD">
      <w:pPr>
        <w:numPr>
          <w:ilvl w:val="0"/>
          <w:numId w:val="34"/>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przejęcia od Wykonawcy terenu budowy pod swój dozór w terminie 10 dni od daty odstąpienia od umowy.</w:t>
      </w:r>
    </w:p>
    <w:p w:rsidR="00247037" w:rsidRDefault="00247037">
      <w:pPr>
        <w:autoSpaceDE w:val="0"/>
        <w:spacing w:after="0" w:line="240" w:lineRule="auto"/>
        <w:ind w:left="540" w:hanging="360"/>
        <w:jc w:val="center"/>
        <w:rPr>
          <w:rFonts w:eastAsia="Times New Roman" w:cs="Tahoma"/>
          <w:b/>
          <w:sz w:val="24"/>
          <w:szCs w:val="24"/>
          <w:lang w:eastAsia="pl-PL"/>
        </w:rPr>
      </w:pPr>
    </w:p>
    <w:p w:rsidR="00247037" w:rsidRDefault="005C44FD">
      <w:pPr>
        <w:autoSpaceDE w:val="0"/>
        <w:spacing w:after="0" w:line="240" w:lineRule="auto"/>
        <w:ind w:left="540" w:hanging="360"/>
        <w:jc w:val="center"/>
        <w:rPr>
          <w:rFonts w:eastAsia="Times New Roman" w:cs="Tahoma"/>
          <w:b/>
          <w:sz w:val="24"/>
          <w:szCs w:val="24"/>
          <w:lang w:eastAsia="pl-PL"/>
        </w:rPr>
      </w:pPr>
      <w:r>
        <w:rPr>
          <w:rFonts w:eastAsia="Times New Roman" w:cs="Tahoma"/>
          <w:b/>
          <w:sz w:val="24"/>
          <w:szCs w:val="24"/>
          <w:lang w:eastAsia="pl-PL"/>
        </w:rPr>
        <w:t>Ubezpieczenie i postanowienia końcowe umowy</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xml:space="preserve">§ </w:t>
      </w:r>
      <w:r w:rsidR="00C330EA">
        <w:rPr>
          <w:rFonts w:eastAsia="Times New Roman" w:cs="Tahoma"/>
          <w:b/>
          <w:sz w:val="24"/>
          <w:szCs w:val="24"/>
          <w:lang w:eastAsia="pl-PL"/>
        </w:rPr>
        <w:t>19</w:t>
      </w:r>
    </w:p>
    <w:p w:rsidR="00247037" w:rsidRDefault="005C44FD">
      <w:pPr>
        <w:numPr>
          <w:ilvl w:val="0"/>
          <w:numId w:val="35"/>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247037" w:rsidRDefault="005C44FD">
      <w:pPr>
        <w:numPr>
          <w:ilvl w:val="0"/>
          <w:numId w:val="35"/>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Ubezpieczeniu podlegają w szczególności:</w:t>
      </w:r>
    </w:p>
    <w:p w:rsidR="00247037" w:rsidRDefault="005C44FD">
      <w:pPr>
        <w:numPr>
          <w:ilvl w:val="0"/>
          <w:numId w:val="36"/>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roboty objęte umową, urządzenia oraz wszelkie mienie ruchome związane bezpośrednio z wykonawstwem robót,</w:t>
      </w:r>
    </w:p>
    <w:p w:rsidR="00247037" w:rsidRDefault="005C44FD">
      <w:pPr>
        <w:numPr>
          <w:ilvl w:val="0"/>
          <w:numId w:val="36"/>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odpowiedzialność cywilna za szkody oraz następstwa nieszczęśliwych wypadków dotyczące pracowników i osób trzecich, a powstałe w związku z prowadzonymi robotami, w tym także ruchem pojazdów mechanicznych.</w:t>
      </w:r>
    </w:p>
    <w:p w:rsidR="00247037" w:rsidRDefault="005C44FD">
      <w:pPr>
        <w:numPr>
          <w:ilvl w:val="0"/>
          <w:numId w:val="35"/>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247037" w:rsidRDefault="00247037">
      <w:pPr>
        <w:autoSpaceDE w:val="0"/>
        <w:spacing w:after="0" w:line="240" w:lineRule="auto"/>
        <w:jc w:val="center"/>
        <w:rPr>
          <w:rFonts w:eastAsia="Times New Roman" w:cs="Tahoma"/>
          <w:b/>
          <w:sz w:val="24"/>
          <w:szCs w:val="24"/>
          <w:lang w:eastAsia="pl-PL"/>
        </w:rPr>
      </w:pP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2</w:t>
      </w:r>
      <w:r w:rsidR="00C330EA">
        <w:rPr>
          <w:rFonts w:eastAsia="Times New Roman" w:cs="Tahoma"/>
          <w:b/>
          <w:sz w:val="24"/>
          <w:szCs w:val="24"/>
          <w:lang w:eastAsia="pl-PL"/>
        </w:rPr>
        <w:t>0</w:t>
      </w:r>
    </w:p>
    <w:p w:rsidR="00247037" w:rsidRDefault="005C44FD">
      <w:pPr>
        <w:numPr>
          <w:ilvl w:val="0"/>
          <w:numId w:val="37"/>
        </w:numPr>
        <w:tabs>
          <w:tab w:val="left" w:pos="0"/>
        </w:tabs>
        <w:spacing w:after="0" w:line="240" w:lineRule="auto"/>
        <w:jc w:val="both"/>
        <w:rPr>
          <w:rFonts w:eastAsia="Times New Roman" w:cs="Tahoma"/>
          <w:sz w:val="24"/>
          <w:szCs w:val="24"/>
          <w:lang w:eastAsia="pl-PL"/>
        </w:rPr>
      </w:pPr>
      <w:r>
        <w:rPr>
          <w:rFonts w:eastAsia="Times New Roman" w:cs="Tahoma"/>
          <w:sz w:val="24"/>
          <w:szCs w:val="24"/>
          <w:lang w:eastAsia="pl-PL"/>
        </w:rPr>
        <w:t>W sprawach nieuregulowanych niniejszą umową stosuje się przepisy Kodeksu cywilnego, ustawy z dnia 7 lipca 1994 r. Prawo Budowlane.</w:t>
      </w:r>
    </w:p>
    <w:p w:rsidR="00247037" w:rsidRDefault="005C44FD">
      <w:pPr>
        <w:numPr>
          <w:ilvl w:val="0"/>
          <w:numId w:val="37"/>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lastRenderedPageBreak/>
        <w:t>Wszelkie zmiany niniejszej umowy, wymagają aneksu sporządzonego z zachowaniem formy pisemnej pod rygorem nieważności.</w:t>
      </w:r>
    </w:p>
    <w:p w:rsidR="00247037" w:rsidRDefault="005C44FD">
      <w:pPr>
        <w:numPr>
          <w:ilvl w:val="0"/>
          <w:numId w:val="37"/>
        </w:numPr>
        <w:tabs>
          <w:tab w:val="left" w:pos="0"/>
        </w:tabs>
        <w:autoSpaceDE w:val="0"/>
        <w:spacing w:after="0" w:line="240" w:lineRule="auto"/>
        <w:jc w:val="both"/>
        <w:rPr>
          <w:rFonts w:eastAsia="Times New Roman" w:cs="Tahoma"/>
          <w:sz w:val="24"/>
          <w:szCs w:val="24"/>
          <w:lang w:eastAsia="pl-PL"/>
        </w:rPr>
      </w:pPr>
      <w:r>
        <w:rPr>
          <w:rFonts w:eastAsia="Times New Roman" w:cs="Tahoma"/>
          <w:sz w:val="24"/>
          <w:szCs w:val="24"/>
          <w:lang w:eastAsia="pl-PL"/>
        </w:rPr>
        <w:t>Wszelkie spory mogące wynikać w związku z realizacją niniejszej umowy będą rozstrzygane przez sąd właściwy dla siedziby Zamawiającego.</w:t>
      </w:r>
    </w:p>
    <w:p w:rsidR="00247037" w:rsidRDefault="005C44FD">
      <w:pPr>
        <w:autoSpaceDE w:val="0"/>
        <w:spacing w:after="0" w:line="240" w:lineRule="auto"/>
        <w:jc w:val="center"/>
        <w:rPr>
          <w:rFonts w:eastAsia="Times New Roman" w:cs="Tahoma"/>
          <w:b/>
          <w:sz w:val="24"/>
          <w:szCs w:val="24"/>
          <w:lang w:eastAsia="pl-PL"/>
        </w:rPr>
      </w:pPr>
      <w:r>
        <w:rPr>
          <w:rFonts w:eastAsia="Times New Roman" w:cs="Tahoma"/>
          <w:b/>
          <w:sz w:val="24"/>
          <w:szCs w:val="24"/>
          <w:lang w:eastAsia="pl-PL"/>
        </w:rPr>
        <w:t>§ 2</w:t>
      </w:r>
      <w:r w:rsidR="00C330EA">
        <w:rPr>
          <w:rFonts w:eastAsia="Times New Roman" w:cs="Tahoma"/>
          <w:b/>
          <w:sz w:val="24"/>
          <w:szCs w:val="24"/>
          <w:lang w:eastAsia="pl-PL"/>
        </w:rPr>
        <w:t>1</w:t>
      </w:r>
      <w:bookmarkStart w:id="0" w:name="_GoBack"/>
      <w:bookmarkEnd w:id="0"/>
    </w:p>
    <w:p w:rsidR="00247037" w:rsidRDefault="005C44FD">
      <w:pPr>
        <w:autoSpaceDE w:val="0"/>
        <w:spacing w:after="0" w:line="240" w:lineRule="auto"/>
        <w:ind w:left="360" w:hanging="360"/>
        <w:jc w:val="both"/>
        <w:rPr>
          <w:rFonts w:eastAsia="Times New Roman" w:cs="Tahoma"/>
          <w:sz w:val="24"/>
          <w:szCs w:val="24"/>
          <w:lang w:eastAsia="pl-PL"/>
        </w:rPr>
      </w:pPr>
      <w:r>
        <w:rPr>
          <w:rFonts w:eastAsia="Times New Roman" w:cs="Tahoma"/>
          <w:sz w:val="24"/>
          <w:szCs w:val="24"/>
          <w:lang w:eastAsia="pl-PL"/>
        </w:rPr>
        <w:t>Umowę niniejszą sporządzono w 2 jednobrzmiących egzemplarzach, po jednym dla każdej ze stron.</w:t>
      </w:r>
    </w:p>
    <w:p w:rsidR="00247037" w:rsidRDefault="005C44FD">
      <w:pPr>
        <w:spacing w:before="240" w:after="60" w:line="240" w:lineRule="auto"/>
        <w:ind w:left="1134"/>
        <w:rPr>
          <w:rFonts w:eastAsia="Times New Roman" w:cs="Tahoma"/>
          <w:b/>
          <w:sz w:val="24"/>
          <w:szCs w:val="24"/>
          <w:lang w:eastAsia="pl-PL"/>
        </w:rPr>
      </w:pPr>
      <w:r>
        <w:rPr>
          <w:rFonts w:eastAsia="Times New Roman" w:cs="Tahoma"/>
          <w:b/>
          <w:sz w:val="24"/>
          <w:szCs w:val="24"/>
          <w:lang w:eastAsia="pl-PL"/>
        </w:rPr>
        <w:t>ZAMAWIAJĄCY:</w:t>
      </w:r>
      <w:r>
        <w:rPr>
          <w:rFonts w:eastAsia="Times New Roman" w:cs="Tahoma"/>
          <w:b/>
          <w:sz w:val="24"/>
          <w:szCs w:val="24"/>
          <w:lang w:eastAsia="pl-PL"/>
        </w:rPr>
        <w:tab/>
      </w:r>
      <w:r>
        <w:rPr>
          <w:rFonts w:eastAsia="Times New Roman" w:cs="Tahoma"/>
          <w:b/>
          <w:sz w:val="24"/>
          <w:szCs w:val="24"/>
          <w:lang w:eastAsia="pl-PL"/>
        </w:rPr>
        <w:tab/>
      </w:r>
      <w:r>
        <w:rPr>
          <w:rFonts w:eastAsia="Times New Roman" w:cs="Tahoma"/>
          <w:b/>
          <w:sz w:val="24"/>
          <w:szCs w:val="24"/>
          <w:lang w:eastAsia="pl-PL"/>
        </w:rPr>
        <w:tab/>
      </w:r>
      <w:r>
        <w:rPr>
          <w:rFonts w:eastAsia="Times New Roman" w:cs="Tahoma"/>
          <w:b/>
          <w:sz w:val="24"/>
          <w:szCs w:val="24"/>
          <w:lang w:eastAsia="pl-PL"/>
        </w:rPr>
        <w:tab/>
      </w:r>
      <w:r>
        <w:rPr>
          <w:rFonts w:eastAsia="Times New Roman" w:cs="Tahoma"/>
          <w:b/>
          <w:sz w:val="24"/>
          <w:szCs w:val="24"/>
          <w:lang w:eastAsia="pl-PL"/>
        </w:rPr>
        <w:tab/>
      </w:r>
      <w:r>
        <w:rPr>
          <w:rFonts w:eastAsia="Times New Roman" w:cs="Tahoma"/>
          <w:b/>
          <w:sz w:val="24"/>
          <w:szCs w:val="24"/>
          <w:lang w:eastAsia="pl-PL"/>
        </w:rPr>
        <w:tab/>
        <w:t>WYKONAWCA:</w:t>
      </w:r>
    </w:p>
    <w:p w:rsidR="00247037" w:rsidRDefault="00247037">
      <w:pPr>
        <w:spacing w:after="0" w:line="240" w:lineRule="auto"/>
        <w:rPr>
          <w:rFonts w:ascii="Times New Roman" w:eastAsia="Times New Roman" w:hAnsi="Times New Roman"/>
          <w:sz w:val="24"/>
          <w:szCs w:val="24"/>
          <w:lang w:eastAsia="pl-PL"/>
        </w:rPr>
      </w:pPr>
    </w:p>
    <w:p w:rsidR="00247037" w:rsidRDefault="00247037">
      <w:pPr>
        <w:spacing w:after="0" w:line="240" w:lineRule="auto"/>
        <w:rPr>
          <w:rFonts w:ascii="Times New Roman" w:eastAsia="Times New Roman" w:hAnsi="Times New Roman"/>
          <w:sz w:val="24"/>
          <w:szCs w:val="24"/>
          <w:lang w:eastAsia="pl-PL"/>
        </w:rPr>
      </w:pPr>
    </w:p>
    <w:p w:rsidR="00247037" w:rsidRDefault="00247037">
      <w:pPr>
        <w:spacing w:after="0" w:line="240" w:lineRule="auto"/>
        <w:rPr>
          <w:rFonts w:ascii="Times New Roman" w:eastAsia="Times New Roman" w:hAnsi="Times New Roman"/>
          <w:sz w:val="24"/>
          <w:szCs w:val="24"/>
          <w:lang w:eastAsia="pl-PL"/>
        </w:rPr>
      </w:pPr>
    </w:p>
    <w:p w:rsidR="00247037" w:rsidRDefault="00247037">
      <w:pPr>
        <w:spacing w:after="0" w:line="240" w:lineRule="auto"/>
        <w:rPr>
          <w:rFonts w:ascii="Times New Roman" w:eastAsia="Times New Roman" w:hAnsi="Times New Roman"/>
          <w:sz w:val="24"/>
          <w:szCs w:val="24"/>
          <w:lang w:eastAsia="pl-PL"/>
        </w:rPr>
      </w:pPr>
    </w:p>
    <w:p w:rsidR="00247037" w:rsidRDefault="005C44FD">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p>
    <w:p w:rsidR="00247037" w:rsidRDefault="005C44FD">
      <w:pPr>
        <w:spacing w:after="0" w:line="240" w:lineRule="auto"/>
        <w:rPr>
          <w:rFonts w:ascii="Times New Roman" w:eastAsia="Times New Roman" w:hAnsi="Times New Roman"/>
          <w:sz w:val="16"/>
          <w:szCs w:val="16"/>
          <w:lang w:eastAsia="pl-PL"/>
        </w:rPr>
      </w:pPr>
      <w:r>
        <w:rPr>
          <w:rFonts w:ascii="Times New Roman" w:eastAsia="Times New Roman" w:hAnsi="Times New Roman"/>
          <w:sz w:val="16"/>
          <w:szCs w:val="16"/>
          <w:lang w:eastAsia="pl-PL"/>
        </w:rPr>
        <w:t>Sporządził:</w:t>
      </w:r>
      <w:r w:rsidR="00F8084C">
        <w:rPr>
          <w:rFonts w:ascii="Times New Roman" w:eastAsia="Times New Roman" w:hAnsi="Times New Roman"/>
          <w:sz w:val="16"/>
          <w:szCs w:val="16"/>
          <w:lang w:eastAsia="pl-PL"/>
        </w:rPr>
        <w:t xml:space="preserve"> </w:t>
      </w:r>
      <w:r>
        <w:rPr>
          <w:rFonts w:ascii="Times New Roman" w:eastAsia="Times New Roman" w:hAnsi="Times New Roman"/>
          <w:sz w:val="16"/>
          <w:szCs w:val="16"/>
          <w:lang w:eastAsia="pl-PL"/>
        </w:rPr>
        <w:t>Kamil Rozberg</w:t>
      </w:r>
    </w:p>
    <w:p w:rsidR="00247037" w:rsidRDefault="00247037"/>
    <w:sectPr w:rsidR="00247037">
      <w:footerReference w:type="default" r:id="rId7"/>
      <w:headerReference w:type="first" r:id="rId8"/>
      <w:pgSz w:w="11906" w:h="16838"/>
      <w:pgMar w:top="567" w:right="851" w:bottom="567" w:left="1134" w:header="0" w:footer="284" w:gutter="0"/>
      <w:pgNumType w:start="1"/>
      <w:cols w:space="708"/>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0C2" w:rsidRDefault="005C44FD">
      <w:pPr>
        <w:spacing w:after="0" w:line="240" w:lineRule="auto"/>
      </w:pPr>
      <w:r>
        <w:separator/>
      </w:r>
    </w:p>
  </w:endnote>
  <w:endnote w:type="continuationSeparator" w:id="0">
    <w:p w:rsidR="00DD50C2" w:rsidRDefault="005C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37" w:rsidRDefault="005C44FD">
    <w:pPr>
      <w:pStyle w:val="Stopka"/>
      <w:spacing w:before="120" w:after="200"/>
      <w:jc w:val="right"/>
    </w:pPr>
    <w:r>
      <w:rPr>
        <w:rFonts w:ascii="Calibri" w:hAnsi="Calibri"/>
        <w:sz w:val="20"/>
        <w:szCs w:val="20"/>
      </w:rPr>
      <w:fldChar w:fldCharType="begin"/>
    </w:r>
    <w:r>
      <w:rPr>
        <w:rFonts w:ascii="Calibri" w:hAnsi="Calibri"/>
        <w:sz w:val="20"/>
        <w:szCs w:val="20"/>
      </w:rPr>
      <w:instrText>PAGE</w:instrText>
    </w:r>
    <w:r>
      <w:rPr>
        <w:rFonts w:ascii="Calibri" w:hAnsi="Calibri"/>
        <w:sz w:val="20"/>
        <w:szCs w:val="20"/>
      </w:rPr>
      <w:fldChar w:fldCharType="separate"/>
    </w:r>
    <w:r>
      <w:rPr>
        <w:rFonts w:ascii="Calibri" w:hAnsi="Calibri"/>
        <w:sz w:val="20"/>
        <w:szCs w:val="20"/>
      </w:rPr>
      <w:t>11</w:t>
    </w:r>
    <w:r>
      <w:rPr>
        <w:rFonts w:ascii="Calibri" w:hAnsi="Calibri"/>
        <w:sz w:val="20"/>
        <w:szCs w:val="20"/>
      </w:rPr>
      <w:fldChar w:fldCharType="end"/>
    </w:r>
    <w:r>
      <w:rPr>
        <w:rFonts w:ascii="Calibri" w:hAnsi="Calibri"/>
        <w:sz w:val="20"/>
        <w:szCs w:val="20"/>
      </w:rPr>
      <w:t>/</w:t>
    </w:r>
    <w:r>
      <w:rPr>
        <w:rFonts w:ascii="Calibri" w:hAnsi="Calibri"/>
        <w:sz w:val="20"/>
        <w:szCs w:val="20"/>
      </w:rPr>
      <w:fldChar w:fldCharType="begin"/>
    </w:r>
    <w:r>
      <w:rPr>
        <w:rFonts w:ascii="Calibri" w:hAnsi="Calibri"/>
        <w:sz w:val="20"/>
        <w:szCs w:val="20"/>
      </w:rPr>
      <w:instrText>NUMPAGES</w:instrText>
    </w:r>
    <w:r>
      <w:rPr>
        <w:rFonts w:ascii="Calibri" w:hAnsi="Calibri"/>
        <w:sz w:val="20"/>
        <w:szCs w:val="20"/>
      </w:rPr>
      <w:fldChar w:fldCharType="separate"/>
    </w:r>
    <w:r>
      <w:rPr>
        <w:rFonts w:ascii="Calibri" w:hAnsi="Calibri"/>
        <w:sz w:val="20"/>
        <w:szCs w:val="20"/>
      </w:rPr>
      <w:t>11</w:t>
    </w:r>
    <w:r>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0C2" w:rsidRDefault="005C44FD">
      <w:pPr>
        <w:spacing w:after="0" w:line="240" w:lineRule="auto"/>
      </w:pPr>
      <w:r>
        <w:separator/>
      </w:r>
    </w:p>
  </w:footnote>
  <w:footnote w:type="continuationSeparator" w:id="0">
    <w:p w:rsidR="00DD50C2" w:rsidRDefault="005C4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37" w:rsidRDefault="00247037">
    <w:pPr>
      <w:pStyle w:val="Nagwek9"/>
      <w:tabs>
        <w:tab w:val="left" w:pos="0"/>
      </w:tabs>
      <w:spacing w:before="0" w:after="200"/>
      <w:jc w:val="right"/>
      <w:rPr>
        <w:rFonts w:ascii="Calibri" w:hAnsi="Calibri" w:cs="Tahoma"/>
        <w:i w:val="0"/>
        <w:sz w:val="18"/>
        <w:szCs w:val="18"/>
      </w:rPr>
    </w:pPr>
  </w:p>
  <w:p w:rsidR="00247037" w:rsidRDefault="00247037">
    <w:pPr>
      <w:pStyle w:val="Nagwek"/>
      <w:tabs>
        <w:tab w:val="center" w:pos="4536"/>
      </w:tabs>
      <w:jc w:val="right"/>
      <w:rPr>
        <w:rFonts w:cs="Tahoma"/>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2FC"/>
    <w:multiLevelType w:val="multilevel"/>
    <w:tmpl w:val="4D9A6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1B07E06"/>
    <w:multiLevelType w:val="multilevel"/>
    <w:tmpl w:val="2496D5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98D166A"/>
    <w:multiLevelType w:val="multilevel"/>
    <w:tmpl w:val="37B6AC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3" w15:restartNumberingAfterBreak="0">
    <w:nsid w:val="09F36331"/>
    <w:multiLevelType w:val="multilevel"/>
    <w:tmpl w:val="1FD0EC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Nagwek9"/>
      <w:suff w:val="nothing"/>
      <w:lvlText w:val=""/>
      <w:lvlJc w:val="left"/>
      <w:pPr>
        <w:ind w:left="0" w:firstLine="0"/>
      </w:pPr>
    </w:lvl>
  </w:abstractNum>
  <w:abstractNum w:abstractNumId="4" w15:restartNumberingAfterBreak="0">
    <w:nsid w:val="0D984304"/>
    <w:multiLevelType w:val="multilevel"/>
    <w:tmpl w:val="5E60E5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183B50EB"/>
    <w:multiLevelType w:val="multilevel"/>
    <w:tmpl w:val="138090A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6" w15:restartNumberingAfterBreak="0">
    <w:nsid w:val="188C66A1"/>
    <w:multiLevelType w:val="multilevel"/>
    <w:tmpl w:val="ED162A2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D3070F"/>
    <w:multiLevelType w:val="multilevel"/>
    <w:tmpl w:val="DBF4E2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8" w15:restartNumberingAfterBreak="0">
    <w:nsid w:val="1F7510C5"/>
    <w:multiLevelType w:val="multilevel"/>
    <w:tmpl w:val="07BC33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9" w15:restartNumberingAfterBreak="0">
    <w:nsid w:val="22097CD5"/>
    <w:multiLevelType w:val="multilevel"/>
    <w:tmpl w:val="A46AF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0" w15:restartNumberingAfterBreak="0">
    <w:nsid w:val="236E5E7A"/>
    <w:multiLevelType w:val="multilevel"/>
    <w:tmpl w:val="7736D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1" w15:restartNumberingAfterBreak="0">
    <w:nsid w:val="243C4BCF"/>
    <w:multiLevelType w:val="multilevel"/>
    <w:tmpl w:val="16C27790"/>
    <w:lvl w:ilvl="0">
      <w:start w:val="1"/>
      <w:numFmt w:val="bullet"/>
      <w:lvlText w:val=""/>
      <w:lvlJc w:val="left"/>
      <w:pPr>
        <w:tabs>
          <w:tab w:val="num" w:pos="786"/>
        </w:tabs>
        <w:ind w:left="786" w:hanging="360"/>
      </w:pPr>
      <w:rPr>
        <w:rFonts w:ascii="Symbol" w:hAnsi="Symbol" w:cs="Symbol"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2" w15:restartNumberingAfterBreak="0">
    <w:nsid w:val="252C3285"/>
    <w:multiLevelType w:val="multilevel"/>
    <w:tmpl w:val="B09A7A24"/>
    <w:lvl w:ilvl="0">
      <w:start w:val="1"/>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3" w15:restartNumberingAfterBreak="0">
    <w:nsid w:val="30624E04"/>
    <w:multiLevelType w:val="multilevel"/>
    <w:tmpl w:val="88606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4" w15:restartNumberingAfterBreak="0">
    <w:nsid w:val="31A7000F"/>
    <w:multiLevelType w:val="multilevel"/>
    <w:tmpl w:val="DEF4E78C"/>
    <w:lvl w:ilvl="0">
      <w:start w:val="1"/>
      <w:numFmt w:val="decimal"/>
      <w:lvlText w:val="%1."/>
      <w:lvlJc w:val="left"/>
      <w:pPr>
        <w:tabs>
          <w:tab w:val="num" w:pos="360"/>
        </w:tabs>
        <w:ind w:left="360" w:hanging="360"/>
      </w:pPr>
      <w:rPr>
        <w:strike w:val="0"/>
        <w:d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FA4405"/>
    <w:multiLevelType w:val="multilevel"/>
    <w:tmpl w:val="0415001F"/>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48B08B9"/>
    <w:multiLevelType w:val="multilevel"/>
    <w:tmpl w:val="ADD2F5D0"/>
    <w:lvl w:ilvl="0">
      <w:start w:val="1"/>
      <w:numFmt w:val="bullet"/>
      <w:lvlText w:val="-"/>
      <w:lvlJc w:val="left"/>
      <w:pPr>
        <w:tabs>
          <w:tab w:val="num" w:pos="72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0873322"/>
    <w:multiLevelType w:val="multilevel"/>
    <w:tmpl w:val="B452315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18" w15:restartNumberingAfterBreak="0">
    <w:nsid w:val="4247628F"/>
    <w:multiLevelType w:val="multilevel"/>
    <w:tmpl w:val="94060C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19" w15:restartNumberingAfterBreak="0">
    <w:nsid w:val="47222C9E"/>
    <w:multiLevelType w:val="multilevel"/>
    <w:tmpl w:val="C18CAB00"/>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firstLine="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firstLine="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firstLine="0"/>
      </w:pPr>
    </w:lvl>
  </w:abstractNum>
  <w:abstractNum w:abstractNumId="20" w15:restartNumberingAfterBreak="0">
    <w:nsid w:val="47986219"/>
    <w:multiLevelType w:val="multilevel"/>
    <w:tmpl w:val="4F7E2A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1" w15:restartNumberingAfterBreak="0">
    <w:nsid w:val="48831EA9"/>
    <w:multiLevelType w:val="multilevel"/>
    <w:tmpl w:val="D9B21B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2" w15:restartNumberingAfterBreak="0">
    <w:nsid w:val="4CDB3EFA"/>
    <w:multiLevelType w:val="multilevel"/>
    <w:tmpl w:val="6ACC976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3" w15:restartNumberingAfterBreak="0">
    <w:nsid w:val="50FE75EB"/>
    <w:multiLevelType w:val="multilevel"/>
    <w:tmpl w:val="1AFA37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4" w15:restartNumberingAfterBreak="0">
    <w:nsid w:val="53146ECA"/>
    <w:multiLevelType w:val="multilevel"/>
    <w:tmpl w:val="2CFAF9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5" w15:restartNumberingAfterBreak="0">
    <w:nsid w:val="562D3894"/>
    <w:multiLevelType w:val="multilevel"/>
    <w:tmpl w:val="8EDC25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6" w15:restartNumberingAfterBreak="0">
    <w:nsid w:val="57360507"/>
    <w:multiLevelType w:val="multilevel"/>
    <w:tmpl w:val="05D04CFE"/>
    <w:lvl w:ilvl="0">
      <w:start w:val="1"/>
      <w:numFmt w:val="low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9D05412"/>
    <w:multiLevelType w:val="multilevel"/>
    <w:tmpl w:val="F9FCD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8" w15:restartNumberingAfterBreak="0">
    <w:nsid w:val="5AAD60B7"/>
    <w:multiLevelType w:val="multilevel"/>
    <w:tmpl w:val="41BE9E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9" w15:restartNumberingAfterBreak="0">
    <w:nsid w:val="5E4C6590"/>
    <w:multiLevelType w:val="multilevel"/>
    <w:tmpl w:val="32F074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30" w15:restartNumberingAfterBreak="0">
    <w:nsid w:val="62BA3803"/>
    <w:multiLevelType w:val="multilevel"/>
    <w:tmpl w:val="272C23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7125A9A"/>
    <w:multiLevelType w:val="multilevel"/>
    <w:tmpl w:val="20E68F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32" w15:restartNumberingAfterBreak="0">
    <w:nsid w:val="6BBC66EB"/>
    <w:multiLevelType w:val="multilevel"/>
    <w:tmpl w:val="32007C1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33" w15:restartNumberingAfterBreak="0">
    <w:nsid w:val="728D610C"/>
    <w:multiLevelType w:val="multilevel"/>
    <w:tmpl w:val="9C48FB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34" w15:restartNumberingAfterBreak="0">
    <w:nsid w:val="76630E4A"/>
    <w:multiLevelType w:val="multilevel"/>
    <w:tmpl w:val="BE36D2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35" w15:restartNumberingAfterBreak="0">
    <w:nsid w:val="7A2E07C8"/>
    <w:multiLevelType w:val="multilevel"/>
    <w:tmpl w:val="71400C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36" w15:restartNumberingAfterBreak="0">
    <w:nsid w:val="7A850F69"/>
    <w:multiLevelType w:val="multilevel"/>
    <w:tmpl w:val="E1D68FB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num w:numId="1">
    <w:abstractNumId w:val="3"/>
  </w:num>
  <w:num w:numId="2">
    <w:abstractNumId w:val="15"/>
  </w:num>
  <w:num w:numId="3">
    <w:abstractNumId w:val="11"/>
  </w:num>
  <w:num w:numId="4">
    <w:abstractNumId w:val="9"/>
  </w:num>
  <w:num w:numId="5">
    <w:abstractNumId w:val="1"/>
  </w:num>
  <w:num w:numId="6">
    <w:abstractNumId w:val="32"/>
  </w:num>
  <w:num w:numId="7">
    <w:abstractNumId w:val="17"/>
  </w:num>
  <w:num w:numId="8">
    <w:abstractNumId w:val="36"/>
  </w:num>
  <w:num w:numId="9">
    <w:abstractNumId w:val="7"/>
  </w:num>
  <w:num w:numId="10">
    <w:abstractNumId w:val="0"/>
  </w:num>
  <w:num w:numId="11">
    <w:abstractNumId w:val="20"/>
  </w:num>
  <w:num w:numId="12">
    <w:abstractNumId w:val="21"/>
  </w:num>
  <w:num w:numId="13">
    <w:abstractNumId w:val="12"/>
  </w:num>
  <w:num w:numId="14">
    <w:abstractNumId w:val="6"/>
  </w:num>
  <w:num w:numId="15">
    <w:abstractNumId w:val="2"/>
  </w:num>
  <w:num w:numId="16">
    <w:abstractNumId w:val="19"/>
  </w:num>
  <w:num w:numId="17">
    <w:abstractNumId w:val="31"/>
  </w:num>
  <w:num w:numId="18">
    <w:abstractNumId w:val="13"/>
  </w:num>
  <w:num w:numId="19">
    <w:abstractNumId w:val="14"/>
  </w:num>
  <w:num w:numId="20">
    <w:abstractNumId w:val="16"/>
  </w:num>
  <w:num w:numId="21">
    <w:abstractNumId w:val="30"/>
  </w:num>
  <w:num w:numId="22">
    <w:abstractNumId w:val="26"/>
  </w:num>
  <w:num w:numId="23">
    <w:abstractNumId w:val="5"/>
  </w:num>
  <w:num w:numId="24">
    <w:abstractNumId w:val="33"/>
  </w:num>
  <w:num w:numId="25">
    <w:abstractNumId w:val="34"/>
  </w:num>
  <w:num w:numId="26">
    <w:abstractNumId w:val="18"/>
  </w:num>
  <w:num w:numId="27">
    <w:abstractNumId w:val="22"/>
  </w:num>
  <w:num w:numId="28">
    <w:abstractNumId w:val="24"/>
  </w:num>
  <w:num w:numId="29">
    <w:abstractNumId w:val="25"/>
  </w:num>
  <w:num w:numId="30">
    <w:abstractNumId w:val="4"/>
  </w:num>
  <w:num w:numId="31">
    <w:abstractNumId w:val="8"/>
  </w:num>
  <w:num w:numId="32">
    <w:abstractNumId w:val="27"/>
  </w:num>
  <w:num w:numId="33">
    <w:abstractNumId w:val="28"/>
  </w:num>
  <w:num w:numId="34">
    <w:abstractNumId w:val="29"/>
  </w:num>
  <w:num w:numId="35">
    <w:abstractNumId w:val="23"/>
  </w:num>
  <w:num w:numId="36">
    <w:abstractNumId w:val="1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37"/>
    <w:rsid w:val="001644DF"/>
    <w:rsid w:val="00202749"/>
    <w:rsid w:val="00247037"/>
    <w:rsid w:val="00443CE4"/>
    <w:rsid w:val="004477AD"/>
    <w:rsid w:val="004F091C"/>
    <w:rsid w:val="0051511A"/>
    <w:rsid w:val="005C44FD"/>
    <w:rsid w:val="005E22B6"/>
    <w:rsid w:val="006B08D4"/>
    <w:rsid w:val="00814F97"/>
    <w:rsid w:val="009621BB"/>
    <w:rsid w:val="00C02850"/>
    <w:rsid w:val="00C330EA"/>
    <w:rsid w:val="00C56711"/>
    <w:rsid w:val="00DD50C2"/>
    <w:rsid w:val="00F80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B7C3"/>
  <w15:docId w15:val="{5356D4A8-EFA0-4338-84FB-C95D7F29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pPr>
  </w:style>
  <w:style w:type="paragraph" w:styleId="Nagwek9">
    <w:name w:val="heading 9"/>
    <w:basedOn w:val="Normalny"/>
    <w:next w:val="Normalny"/>
    <w:qFormat/>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qFormat/>
    <w:rPr>
      <w:rFonts w:ascii="Cambria" w:eastAsia="Times New Roman" w:hAnsi="Cambria" w:cs="Times New Roman"/>
      <w:i/>
      <w:iCs/>
      <w:color w:val="404040"/>
      <w:sz w:val="20"/>
      <w:szCs w:val="20"/>
    </w:rPr>
  </w:style>
  <w:style w:type="character" w:customStyle="1" w:styleId="NagwekZnak">
    <w:name w:val="Nagłówek Znak"/>
    <w:basedOn w:val="Domylnaczcionkaakapitu"/>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qFormat/>
    <w:rPr>
      <w:rFonts w:ascii="Times New Roman" w:eastAsia="Times New Roman" w:hAnsi="Times New Roman" w:cs="Times New Roman"/>
      <w:sz w:val="24"/>
      <w:szCs w:val="24"/>
      <w:lang w:eastAsia="pl-PL"/>
    </w:rPr>
  </w:style>
  <w:style w:type="character" w:customStyle="1" w:styleId="WWCharLFO1LVL1">
    <w:name w:val="WW_CharLFO1LVL1"/>
    <w:qFormat/>
    <w:rPr>
      <w:strike w:val="0"/>
      <w:dstrike w:val="0"/>
    </w:rPr>
  </w:style>
  <w:style w:type="character" w:customStyle="1" w:styleId="WWCharLFO5LVL1">
    <w:name w:val="WW_CharLFO5LVL1"/>
    <w:qFormat/>
    <w:rPr>
      <w:b w:val="0"/>
      <w:color w:val="auto"/>
    </w:rPr>
  </w:style>
  <w:style w:type="character" w:customStyle="1" w:styleId="WWCharLFO5LVL2">
    <w:name w:val="WW_CharLFO5LVL2"/>
    <w:qFormat/>
    <w:rPr>
      <w:b w:val="0"/>
    </w:rPr>
  </w:style>
  <w:style w:type="character" w:customStyle="1" w:styleId="WWCharLFO6LVL1">
    <w:name w:val="WW_CharLFO6LVL1"/>
    <w:qFormat/>
    <w:rPr>
      <w:rFonts w:ascii="Symbol" w:hAnsi="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rPr>
  </w:style>
  <w:style w:type="character" w:customStyle="1" w:styleId="WWCharLFO6LVL4">
    <w:name w:val="WW_CharLFO6LVL4"/>
    <w:qFormat/>
    <w:rPr>
      <w:rFonts w:ascii="Symbol" w:hAnsi="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rPr>
  </w:style>
  <w:style w:type="character" w:customStyle="1" w:styleId="WWCharLFO6LVL7">
    <w:name w:val="WW_CharLFO6LVL7"/>
    <w:qFormat/>
    <w:rPr>
      <w:rFonts w:ascii="Symbol" w:hAnsi="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rPr>
  </w:style>
  <w:style w:type="character" w:customStyle="1" w:styleId="WWCharLFO9LVL1">
    <w:name w:val="WW_CharLFO9LVL1"/>
    <w:qFormat/>
    <w:rPr>
      <w:b w:val="0"/>
    </w:rPr>
  </w:style>
  <w:style w:type="character" w:customStyle="1" w:styleId="WWCharLFO15LVL1">
    <w:name w:val="WW_CharLFO15LVL1"/>
    <w:qFormat/>
    <w:rPr>
      <w:rFonts w:ascii="Symbol" w:hAnsi="Symbol"/>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paragraph" w:styleId="Nagwek">
    <w:name w:val="header"/>
    <w:basedOn w:val="Normalny"/>
    <w:pPr>
      <w:suppressLineNumbers/>
      <w:tabs>
        <w:tab w:val="center" w:pos="4819"/>
        <w:tab w:val="right" w:pos="9638"/>
      </w:tabs>
    </w:pPr>
  </w:style>
  <w:style w:type="paragraph" w:styleId="Tekstpodstawowy">
    <w:name w:val="Body Text"/>
    <w:basedOn w:val="Normalny"/>
    <w:pPr>
      <w:spacing w:after="140"/>
    </w:p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4645</Words>
  <Characters>27872</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Koniuszek</dc:creator>
  <dc:description/>
  <cp:lastModifiedBy>Kamil Rozberg</cp:lastModifiedBy>
  <cp:revision>17</cp:revision>
  <cp:lastPrinted>2019-08-21T10:23:00Z</cp:lastPrinted>
  <dcterms:created xsi:type="dcterms:W3CDTF">2019-08-21T10:16:00Z</dcterms:created>
  <dcterms:modified xsi:type="dcterms:W3CDTF">2019-08-26T06:10:00Z</dcterms:modified>
  <dc:language>pl-PL</dc:language>
</cp:coreProperties>
</file>