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325BF" w14:textId="77777777" w:rsidR="006554F9" w:rsidRDefault="006554F9" w:rsidP="006554F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</w:t>
      </w:r>
      <w:r>
        <w:rPr>
          <w:sz w:val="24"/>
        </w:rPr>
        <w:t>OP.271.5.2019</w:t>
      </w:r>
      <w:r>
        <w:rPr>
          <w:rFonts w:ascii="Tahoma" w:hAnsi="Tahoma"/>
          <w:sz w:val="24"/>
        </w:rPr>
        <w:t xml:space="preserve">                                                              </w:t>
      </w:r>
      <w:r>
        <w:rPr>
          <w:sz w:val="24"/>
          <w:szCs w:val="24"/>
        </w:rPr>
        <w:t>Mrągowo, 05.06.2019 r.</w:t>
      </w:r>
    </w:p>
    <w:p w14:paraId="519BE68E" w14:textId="77777777" w:rsidR="006554F9" w:rsidRDefault="006554F9" w:rsidP="006554F9">
      <w:pPr>
        <w:jc w:val="both"/>
        <w:rPr>
          <w:sz w:val="24"/>
          <w:szCs w:val="24"/>
        </w:rPr>
      </w:pPr>
    </w:p>
    <w:p w14:paraId="64E8AB14" w14:textId="77777777" w:rsidR="006554F9" w:rsidRDefault="006554F9" w:rsidP="006554F9">
      <w:pPr>
        <w:pStyle w:val="Tekstpodstawowywcity"/>
        <w:ind w:left="540" w:hanging="540"/>
        <w:rPr>
          <w:szCs w:val="24"/>
        </w:rPr>
      </w:pPr>
      <w:r>
        <w:rPr>
          <w:szCs w:val="24"/>
        </w:rPr>
        <w:t>Dot. przetargu nieograniczonego na: „Remont budynku Przedszkola Publicznego Nr 1 „Stokrotka” przy ul. Brzozowej 7A w Mrągowie”.</w:t>
      </w:r>
    </w:p>
    <w:p w14:paraId="4CF801C5" w14:textId="77777777" w:rsidR="006554F9" w:rsidRDefault="006554F9" w:rsidP="006554F9">
      <w:pPr>
        <w:pStyle w:val="Nagwek1"/>
        <w:rPr>
          <w:szCs w:val="24"/>
        </w:rPr>
      </w:pPr>
    </w:p>
    <w:p w14:paraId="6168C4CC" w14:textId="77777777" w:rsidR="006554F9" w:rsidRDefault="006554F9" w:rsidP="006554F9">
      <w:pPr>
        <w:pStyle w:val="Nagwek1"/>
        <w:rPr>
          <w:szCs w:val="24"/>
        </w:rPr>
      </w:pPr>
      <w:r>
        <w:rPr>
          <w:szCs w:val="24"/>
        </w:rPr>
        <w:t>ZAWIADOMIENIE</w:t>
      </w:r>
    </w:p>
    <w:p w14:paraId="0B52A4F9" w14:textId="77777777" w:rsidR="006554F9" w:rsidRDefault="006554F9" w:rsidP="006554F9"/>
    <w:p w14:paraId="7C8F9648" w14:textId="77777777" w:rsidR="006554F9" w:rsidRDefault="006554F9" w:rsidP="006554F9">
      <w:pPr>
        <w:tabs>
          <w:tab w:val="left" w:pos="342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 Zamawiający informuję, że w wyniku postępowania w trybie przetargu nieograniczonego na „Remont budynku Przedszkola Publicznego Nr 1 „Stokrotka” przy ul. Brzozowej 7A </w:t>
      </w:r>
      <w:r>
        <w:rPr>
          <w:sz w:val="24"/>
          <w:szCs w:val="24"/>
        </w:rPr>
        <w:br/>
        <w:t xml:space="preserve">w Mrągowie” wybrał ofertę złożoną przez: Przedsiębiorstwo Budownictwa Ogólnego </w:t>
      </w:r>
      <w:r>
        <w:rPr>
          <w:sz w:val="24"/>
          <w:szCs w:val="24"/>
        </w:rPr>
        <w:br/>
        <w:t>Sp. z o.o., ul. Przemysłowa 8, 11-700 Mrągowo, albowiem oferta ta spełniała wymagania ustawowe oraz warunki Zamawiającego.</w:t>
      </w:r>
    </w:p>
    <w:p w14:paraId="2B854058" w14:textId="77777777" w:rsidR="006554F9" w:rsidRDefault="006554F9" w:rsidP="006554F9">
      <w:pPr>
        <w:tabs>
          <w:tab w:val="left" w:pos="3420"/>
        </w:tabs>
        <w:jc w:val="both"/>
        <w:rPr>
          <w:sz w:val="24"/>
          <w:szCs w:val="24"/>
        </w:rPr>
      </w:pPr>
      <w:r>
        <w:rPr>
          <w:sz w:val="24"/>
          <w:szCs w:val="24"/>
        </w:rPr>
        <w:t>II. Zamawiający informuje, że na przetarg wpłynęła jedna oferta:</w:t>
      </w:r>
    </w:p>
    <w:p w14:paraId="320230EF" w14:textId="77777777" w:rsidR="006554F9" w:rsidRDefault="006554F9" w:rsidP="006554F9">
      <w:pPr>
        <w:tabs>
          <w:tab w:val="left" w:pos="3420"/>
        </w:tabs>
        <w:jc w:val="both"/>
        <w:rPr>
          <w:sz w:val="24"/>
          <w:szCs w:val="24"/>
        </w:rPr>
      </w:pPr>
    </w:p>
    <w:tbl>
      <w:tblPr>
        <w:tblW w:w="8238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930"/>
        <w:gridCol w:w="1377"/>
        <w:gridCol w:w="1050"/>
        <w:gridCol w:w="2187"/>
      </w:tblGrid>
      <w:tr w:rsidR="006554F9" w14:paraId="713ED2BA" w14:textId="77777777" w:rsidTr="006554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06CF" w14:textId="77777777" w:rsidR="006554F9" w:rsidRDefault="006554F9">
            <w:pPr>
              <w:suppressAutoHyphens/>
            </w:pPr>
            <w:r>
              <w:t>Nr oferty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FFB3" w14:textId="77777777" w:rsidR="006554F9" w:rsidRDefault="006554F9">
            <w:pPr>
              <w:suppressAutoHyphens/>
            </w:pPr>
            <w:r>
              <w:t xml:space="preserve">Nazwa (firma) </w:t>
            </w:r>
          </w:p>
          <w:p w14:paraId="5C876153" w14:textId="77777777" w:rsidR="006554F9" w:rsidRDefault="006554F9">
            <w:pPr>
              <w:suppressAutoHyphens/>
            </w:pPr>
            <w:r>
              <w:t>i adres Wykonawcy</w:t>
            </w:r>
          </w:p>
          <w:p w14:paraId="50AD8B30" w14:textId="77777777" w:rsidR="006554F9" w:rsidRDefault="006554F9">
            <w:pPr>
              <w:suppressAutoHyphens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88B4" w14:textId="77777777" w:rsidR="006554F9" w:rsidRDefault="006554F9">
            <w:pPr>
              <w:suppressAutoHyphens/>
            </w:pPr>
            <w:r>
              <w:t xml:space="preserve">Kryterium cena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3A2F" w14:textId="77777777" w:rsidR="006554F9" w:rsidRDefault="006554F9">
            <w:pPr>
              <w:suppressAutoHyphens/>
            </w:pPr>
            <w:r>
              <w:t>Kryterium płatność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D9EA" w14:textId="77777777" w:rsidR="006554F9" w:rsidRDefault="006554F9">
            <w:pPr>
              <w:suppressAutoHyphens/>
            </w:pPr>
            <w:r>
              <w:t>Suma punktów</w:t>
            </w:r>
          </w:p>
        </w:tc>
      </w:tr>
      <w:tr w:rsidR="006554F9" w14:paraId="05F9264A" w14:textId="77777777" w:rsidTr="006554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18EB" w14:textId="77777777" w:rsidR="006554F9" w:rsidRDefault="006554F9">
            <w:pPr>
              <w:suppressAutoHyphens/>
              <w:jc w:val="center"/>
            </w:pPr>
            <w: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39FDB" w14:textId="77777777" w:rsidR="006554F9" w:rsidRDefault="006554F9">
            <w:pPr>
              <w:suppressAutoHyphens/>
            </w:pPr>
            <w:r>
              <w:t xml:space="preserve">Przedsiębiorstwo Budownictwa Ogólnego Sp. z o.o., </w:t>
            </w:r>
            <w:r>
              <w:br/>
              <w:t xml:space="preserve">ul. Przemysłowa 8, </w:t>
            </w:r>
            <w:r>
              <w:br/>
              <w:t>11-700 Mrągowo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35AE" w14:textId="77777777" w:rsidR="006554F9" w:rsidRDefault="006554F9">
            <w:pPr>
              <w:suppressAutoHyphens/>
              <w:jc w:val="center"/>
            </w:pPr>
            <w:r>
              <w:t>60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12A0" w14:textId="77777777" w:rsidR="006554F9" w:rsidRDefault="006554F9">
            <w:pPr>
              <w:suppressAutoHyphens/>
              <w:jc w:val="center"/>
            </w:pPr>
            <w: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753B" w14:textId="77777777" w:rsidR="006554F9" w:rsidRDefault="006554F9">
            <w:pPr>
              <w:suppressAutoHyphens/>
              <w:jc w:val="center"/>
            </w:pPr>
            <w:r>
              <w:t>100 pkt</w:t>
            </w:r>
          </w:p>
        </w:tc>
      </w:tr>
    </w:tbl>
    <w:p w14:paraId="423E8DCB" w14:textId="77777777" w:rsidR="006554F9" w:rsidRDefault="006554F9" w:rsidP="006554F9">
      <w:pPr>
        <w:ind w:left="360" w:right="110" w:hanging="360"/>
        <w:jc w:val="both"/>
        <w:rPr>
          <w:sz w:val="22"/>
          <w:szCs w:val="22"/>
        </w:rPr>
      </w:pPr>
    </w:p>
    <w:p w14:paraId="74D28553" w14:textId="77777777" w:rsidR="006554F9" w:rsidRPr="006554F9" w:rsidRDefault="006554F9" w:rsidP="006554F9">
      <w:pPr>
        <w:ind w:left="360" w:right="110" w:hanging="360"/>
        <w:jc w:val="both"/>
        <w:rPr>
          <w:sz w:val="16"/>
          <w:szCs w:val="16"/>
        </w:rPr>
      </w:pPr>
      <w:r w:rsidRPr="006554F9">
        <w:rPr>
          <w:sz w:val="16"/>
          <w:szCs w:val="16"/>
        </w:rPr>
        <w:t>M.K.</w:t>
      </w:r>
    </w:p>
    <w:p w14:paraId="2F18F7D1" w14:textId="33A68015" w:rsidR="00947535" w:rsidRDefault="006554F9" w:rsidP="006554F9">
      <w:pPr>
        <w:ind w:left="5529"/>
      </w:pPr>
      <w:r>
        <w:t>Burmistrz</w:t>
      </w:r>
    </w:p>
    <w:p w14:paraId="158C74AE" w14:textId="6C94971A" w:rsidR="006554F9" w:rsidRDefault="006554F9" w:rsidP="006554F9">
      <w:pPr>
        <w:ind w:left="5529"/>
      </w:pPr>
      <w:bookmarkStart w:id="0" w:name="_GoBack"/>
      <w:bookmarkEnd w:id="0"/>
      <w:r>
        <w:t xml:space="preserve">dr Stanisław </w:t>
      </w:r>
      <w:proofErr w:type="spellStart"/>
      <w:r>
        <w:t>Bułajewski</w:t>
      </w:r>
      <w:proofErr w:type="spellEnd"/>
    </w:p>
    <w:sectPr w:rsidR="00655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E8"/>
    <w:rsid w:val="006554F9"/>
    <w:rsid w:val="00947535"/>
    <w:rsid w:val="00E6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E496"/>
  <w15:chartTrackingRefBased/>
  <w15:docId w15:val="{A07C0B6B-81C0-475B-95F8-5E0A3F76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54F9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54F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554F9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554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554F9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554F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1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2</cp:revision>
  <dcterms:created xsi:type="dcterms:W3CDTF">2019-06-05T06:16:00Z</dcterms:created>
  <dcterms:modified xsi:type="dcterms:W3CDTF">2019-06-05T06:16:00Z</dcterms:modified>
</cp:coreProperties>
</file>