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E769" w14:textId="77777777" w:rsidR="00D803A9" w:rsidRDefault="00D803A9" w:rsidP="00D803A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>
        <w:rPr>
          <w:sz w:val="24"/>
        </w:rPr>
        <w:t>OP.271.2.2019</w:t>
      </w:r>
      <w:r>
        <w:rPr>
          <w:rFonts w:ascii="Tahoma" w:hAnsi="Tahoma"/>
          <w:sz w:val="24"/>
        </w:rPr>
        <w:t xml:space="preserve">                                                              </w:t>
      </w:r>
      <w:r>
        <w:rPr>
          <w:sz w:val="24"/>
          <w:szCs w:val="24"/>
        </w:rPr>
        <w:t>Mrągowo, 11.04.2019 r.</w:t>
      </w:r>
    </w:p>
    <w:p w14:paraId="4BB4755F" w14:textId="77777777" w:rsidR="00D803A9" w:rsidRDefault="00D803A9" w:rsidP="00D803A9">
      <w:pPr>
        <w:jc w:val="both"/>
        <w:rPr>
          <w:sz w:val="24"/>
          <w:szCs w:val="24"/>
        </w:rPr>
      </w:pPr>
    </w:p>
    <w:p w14:paraId="65078943" w14:textId="77777777" w:rsidR="00D803A9" w:rsidRDefault="00D803A9" w:rsidP="00D803A9">
      <w:pPr>
        <w:pStyle w:val="Tekstpodstawowywcity"/>
        <w:ind w:left="540" w:hanging="540"/>
        <w:rPr>
          <w:szCs w:val="24"/>
        </w:rPr>
      </w:pPr>
      <w:r>
        <w:rPr>
          <w:szCs w:val="24"/>
        </w:rPr>
        <w:t xml:space="preserve">Dot. przetargu nieograniczonego na: „Remont siedzisk widowni amfiteatru przy </w:t>
      </w:r>
      <w:r>
        <w:rPr>
          <w:szCs w:val="24"/>
        </w:rPr>
        <w:br/>
        <w:t>ul. Jaszczurcza Góra w Mrągowie”.</w:t>
      </w:r>
    </w:p>
    <w:p w14:paraId="6D29C1AE" w14:textId="77777777" w:rsidR="00D803A9" w:rsidRDefault="00D803A9" w:rsidP="00D803A9">
      <w:pPr>
        <w:pStyle w:val="Nagwek1"/>
        <w:rPr>
          <w:szCs w:val="24"/>
        </w:rPr>
      </w:pPr>
    </w:p>
    <w:p w14:paraId="75F81117" w14:textId="77777777" w:rsidR="00D803A9" w:rsidRDefault="00D803A9" w:rsidP="00D803A9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48B49A50" w14:textId="77777777" w:rsidR="00D803A9" w:rsidRDefault="00D803A9" w:rsidP="00D803A9"/>
    <w:p w14:paraId="5390CBBF" w14:textId="77777777" w:rsidR="00D803A9" w:rsidRDefault="00D803A9" w:rsidP="00D803A9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Zamawiający informuję, że w wyniku postępowania w trybie przetargu nieograniczonego na „Remont siedzisk widowni amfiteatru przy ul. Jaszczurcza Góra w Mrągowie” wybrał ofertę złożoną przez: Usługi Remontowo – Budowlane Wioletta </w:t>
      </w:r>
      <w:proofErr w:type="spellStart"/>
      <w:r>
        <w:rPr>
          <w:sz w:val="24"/>
          <w:szCs w:val="24"/>
        </w:rPr>
        <w:t>Kudlak</w:t>
      </w:r>
      <w:proofErr w:type="spellEnd"/>
      <w:r>
        <w:rPr>
          <w:sz w:val="24"/>
          <w:szCs w:val="24"/>
        </w:rPr>
        <w:t>, Goleń 8/2, 11-710 Piecki, albowiem oferta ta spełniała wymagania ustawowe, warunki Zamawiającego oraz otrzymała największą ilość punktów.</w:t>
      </w:r>
    </w:p>
    <w:p w14:paraId="74E552AC" w14:textId="77777777" w:rsidR="00D803A9" w:rsidRDefault="00D803A9" w:rsidP="00D803A9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>II. Zamawiający informuje, że na przetarg wpłynęły dwie oferty:</w:t>
      </w:r>
    </w:p>
    <w:p w14:paraId="1CA18D18" w14:textId="77777777" w:rsidR="00D803A9" w:rsidRDefault="00D803A9" w:rsidP="00D803A9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D803A9" w14:paraId="2FF4FFF5" w14:textId="77777777" w:rsidTr="00D803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87E3" w14:textId="77777777" w:rsidR="00D803A9" w:rsidRDefault="00D803A9">
            <w:pPr>
              <w:suppressAutoHyphens/>
            </w:pPr>
            <w: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C2E" w14:textId="77777777" w:rsidR="00D803A9" w:rsidRDefault="00D803A9">
            <w:pPr>
              <w:suppressAutoHyphens/>
            </w:pPr>
            <w:r>
              <w:t xml:space="preserve">Nazwa (firma) </w:t>
            </w:r>
          </w:p>
          <w:p w14:paraId="6F65EF58" w14:textId="77777777" w:rsidR="00D803A9" w:rsidRDefault="00D803A9">
            <w:pPr>
              <w:suppressAutoHyphens/>
            </w:pPr>
            <w:r>
              <w:t>i adres Wykonawcy</w:t>
            </w:r>
          </w:p>
          <w:p w14:paraId="349BEC9E" w14:textId="77777777" w:rsidR="00D803A9" w:rsidRDefault="00D803A9">
            <w:pPr>
              <w:suppressAutoHyphens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47BB" w14:textId="6D1528F1" w:rsidR="00D803A9" w:rsidRDefault="00D803A9">
            <w:pPr>
              <w:suppressAutoHyphens/>
            </w:pPr>
            <w: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C512" w14:textId="77777777" w:rsidR="00D803A9" w:rsidRDefault="00D803A9">
            <w:pPr>
              <w:suppressAutoHyphens/>
            </w:pPr>
            <w:r>
              <w:t>Kryterium okres gwarancji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3235" w14:textId="77777777" w:rsidR="00D803A9" w:rsidRDefault="00D803A9">
            <w:pPr>
              <w:suppressAutoHyphens/>
            </w:pPr>
            <w:r>
              <w:t>Suma punktów</w:t>
            </w:r>
          </w:p>
        </w:tc>
      </w:tr>
      <w:tr w:rsidR="00D803A9" w14:paraId="488BA239" w14:textId="77777777" w:rsidTr="00D803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8A3" w14:textId="77777777" w:rsidR="00D803A9" w:rsidRDefault="00D803A9">
            <w:pPr>
              <w:suppressAutoHyphens/>
              <w:jc w:val="center"/>
            </w:pPr>
            <w: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AEDE" w14:textId="77777777" w:rsidR="00D803A9" w:rsidRDefault="00D803A9">
            <w:pPr>
              <w:suppressAutoHyphens/>
            </w:pPr>
            <w:r>
              <w:t xml:space="preserve">Usługi Remontowo – Budowlane Wioletta </w:t>
            </w:r>
            <w:proofErr w:type="spellStart"/>
            <w:r>
              <w:t>Kudlak</w:t>
            </w:r>
            <w:proofErr w:type="spellEnd"/>
          </w:p>
          <w:p w14:paraId="26723279" w14:textId="77777777" w:rsidR="00D803A9" w:rsidRDefault="00D803A9">
            <w:pPr>
              <w:suppressAutoHyphens/>
            </w:pPr>
            <w:r>
              <w:t>Goleń 8/2, 11-710 Piecki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0BCD" w14:textId="77777777" w:rsidR="00D803A9" w:rsidRDefault="00D803A9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61A8" w14:textId="77777777" w:rsidR="00D803A9" w:rsidRDefault="00D803A9">
            <w:pPr>
              <w:suppressAutoHyphens/>
              <w:jc w:val="center"/>
            </w:pPr>
            <w:r>
              <w:t>20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4DFD" w14:textId="77777777" w:rsidR="00D803A9" w:rsidRDefault="00D803A9">
            <w:pPr>
              <w:suppressAutoHyphens/>
              <w:jc w:val="center"/>
            </w:pPr>
            <w:r>
              <w:t>80</w:t>
            </w:r>
          </w:p>
        </w:tc>
      </w:tr>
      <w:tr w:rsidR="00D803A9" w14:paraId="2F3F3445" w14:textId="77777777" w:rsidTr="00D803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5134" w14:textId="77777777" w:rsidR="00D803A9" w:rsidRDefault="00D803A9">
            <w:pPr>
              <w:suppressAutoHyphens/>
              <w:jc w:val="center"/>
            </w:pPr>
            <w: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1255" w14:textId="77777777" w:rsidR="00D803A9" w:rsidRDefault="00D803A9">
            <w:pPr>
              <w:suppressAutoHyphens/>
            </w:pPr>
            <w:r>
              <w:t xml:space="preserve">SZTEMBUD Łukasz </w:t>
            </w:r>
            <w:proofErr w:type="spellStart"/>
            <w:r>
              <w:t>Sztemberg</w:t>
            </w:r>
            <w:proofErr w:type="spellEnd"/>
            <w:r>
              <w:t>, ul. Jeziorna 16,</w:t>
            </w:r>
          </w:p>
          <w:p w14:paraId="6F170391" w14:textId="77777777" w:rsidR="00D803A9" w:rsidRDefault="00D803A9">
            <w:pPr>
              <w:suppressAutoHyphens/>
            </w:pPr>
            <w:r>
              <w:t>12-200 Pisz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D6D2" w14:textId="77777777" w:rsidR="00D803A9" w:rsidRDefault="00D803A9">
            <w:pPr>
              <w:suppressAutoHyphens/>
              <w:jc w:val="center"/>
            </w:pPr>
            <w:r>
              <w:t>25,06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2DF4" w14:textId="77777777" w:rsidR="00D803A9" w:rsidRDefault="00D803A9">
            <w:pPr>
              <w:suppressAutoHyphens/>
              <w:jc w:val="center"/>
            </w:pPr>
            <w: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031" w14:textId="77777777" w:rsidR="00D803A9" w:rsidRDefault="00D803A9">
            <w:pPr>
              <w:suppressAutoHyphens/>
              <w:jc w:val="center"/>
            </w:pPr>
            <w:r>
              <w:t>65,06</w:t>
            </w:r>
          </w:p>
        </w:tc>
      </w:tr>
    </w:tbl>
    <w:p w14:paraId="26C504F3" w14:textId="77777777" w:rsidR="00D803A9" w:rsidRDefault="00D803A9" w:rsidP="00D803A9">
      <w:pPr>
        <w:ind w:left="360" w:right="110" w:hanging="360"/>
        <w:jc w:val="both"/>
        <w:rPr>
          <w:sz w:val="22"/>
          <w:szCs w:val="22"/>
        </w:rPr>
      </w:pPr>
    </w:p>
    <w:p w14:paraId="6F5B957F" w14:textId="77777777" w:rsidR="00D803A9" w:rsidRDefault="00D803A9" w:rsidP="00D803A9">
      <w:pPr>
        <w:ind w:left="360" w:right="110" w:hanging="360"/>
        <w:jc w:val="both"/>
      </w:pPr>
      <w:r>
        <w:t>M.K.</w:t>
      </w:r>
    </w:p>
    <w:p w14:paraId="3EDF675A" w14:textId="27953218" w:rsidR="00665947" w:rsidRDefault="00D803A9" w:rsidP="00D803A9">
      <w:pPr>
        <w:ind w:left="5103"/>
      </w:pPr>
      <w:r>
        <w:t>BU</w:t>
      </w:r>
      <w:bookmarkStart w:id="0" w:name="_GoBack"/>
      <w:bookmarkEnd w:id="0"/>
      <w:r>
        <w:t>RMISTRZ</w:t>
      </w:r>
    </w:p>
    <w:p w14:paraId="28DC8097" w14:textId="77777777" w:rsidR="00D803A9" w:rsidRDefault="00D803A9" w:rsidP="00D803A9">
      <w:pPr>
        <w:ind w:left="5103"/>
      </w:pPr>
    </w:p>
    <w:p w14:paraId="21AF7B71" w14:textId="65F3DD31" w:rsidR="00D803A9" w:rsidRDefault="00D803A9" w:rsidP="00D803A9">
      <w:pPr>
        <w:ind w:left="5103"/>
      </w:pPr>
      <w:r>
        <w:t xml:space="preserve">dr Stanisław </w:t>
      </w:r>
      <w:proofErr w:type="spellStart"/>
      <w:r>
        <w:t>Bułajewski</w:t>
      </w:r>
      <w:proofErr w:type="spellEnd"/>
    </w:p>
    <w:sectPr w:rsidR="00D8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FD"/>
    <w:rsid w:val="00665947"/>
    <w:rsid w:val="008C02FD"/>
    <w:rsid w:val="00D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2452"/>
  <w15:chartTrackingRefBased/>
  <w15:docId w15:val="{7BF5B067-94B1-4B69-9541-6C93874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03A9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03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803A9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803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803A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3A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2</cp:revision>
  <dcterms:created xsi:type="dcterms:W3CDTF">2019-04-11T12:02:00Z</dcterms:created>
  <dcterms:modified xsi:type="dcterms:W3CDTF">2019-04-11T12:03:00Z</dcterms:modified>
</cp:coreProperties>
</file>