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45CD" w14:textId="77777777" w:rsidR="00C349BB" w:rsidRDefault="00C349BB" w:rsidP="00C349BB">
      <w:pPr>
        <w:pStyle w:val="Tekstpodstawowy"/>
        <w:jc w:val="right"/>
        <w:rPr>
          <w:b/>
        </w:rPr>
      </w:pPr>
      <w:r>
        <w:rPr>
          <w:b/>
        </w:rPr>
        <w:t>Otrzymują, zgodnie z pkt. II</w:t>
      </w:r>
    </w:p>
    <w:p w14:paraId="15AB9334" w14:textId="77777777" w:rsidR="00C349BB" w:rsidRDefault="00C349BB" w:rsidP="00C349BB">
      <w:pPr>
        <w:pStyle w:val="Tekstpodstawowy"/>
        <w:rPr>
          <w:b/>
        </w:rPr>
      </w:pPr>
    </w:p>
    <w:p w14:paraId="723B0189" w14:textId="2FDF72D1" w:rsidR="00C349BB" w:rsidRDefault="00C349BB" w:rsidP="00C349B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OP.271.1.2019</w:t>
      </w:r>
      <w:r>
        <w:rPr>
          <w:rFonts w:ascii="Tahoma" w:hAnsi="Tahoma"/>
          <w:sz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Mrągowo, </w:t>
      </w:r>
      <w:r w:rsidR="00EF35EF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EF35EF">
        <w:rPr>
          <w:sz w:val="24"/>
          <w:szCs w:val="24"/>
        </w:rPr>
        <w:t>4</w:t>
      </w:r>
      <w:r>
        <w:rPr>
          <w:sz w:val="24"/>
          <w:szCs w:val="24"/>
        </w:rPr>
        <w:t>.2019 r.</w:t>
      </w:r>
    </w:p>
    <w:p w14:paraId="5CB6E831" w14:textId="77777777" w:rsidR="00C349BB" w:rsidRDefault="00C349BB" w:rsidP="00C349BB">
      <w:pPr>
        <w:jc w:val="both"/>
      </w:pPr>
    </w:p>
    <w:p w14:paraId="6FF690B7" w14:textId="77777777" w:rsidR="00C349BB" w:rsidRDefault="00C349BB" w:rsidP="00C349BB">
      <w:pPr>
        <w:pStyle w:val="Tekstpodstawowywcity"/>
        <w:ind w:left="540" w:hanging="540"/>
      </w:pPr>
      <w:r>
        <w:t>Dot. przetargu nieograniczonego na: „</w:t>
      </w:r>
      <w:r>
        <w:rPr>
          <w:szCs w:val="24"/>
        </w:rPr>
        <w:t xml:space="preserve">Zarządzanie nieruchomościami niemieszkalnymi – obiektami rekreacyjnymi nad Jeziorem </w:t>
      </w:r>
      <w:proofErr w:type="spellStart"/>
      <w:r>
        <w:rPr>
          <w:szCs w:val="24"/>
        </w:rPr>
        <w:t>Czos</w:t>
      </w:r>
      <w:proofErr w:type="spellEnd"/>
      <w:r>
        <w:rPr>
          <w:szCs w:val="24"/>
        </w:rPr>
        <w:t xml:space="preserve"> w Mrągowie</w:t>
      </w:r>
      <w:r>
        <w:t>”.</w:t>
      </w:r>
    </w:p>
    <w:p w14:paraId="611AB26A" w14:textId="77777777" w:rsidR="00C349BB" w:rsidRDefault="00C349BB" w:rsidP="00C349BB">
      <w:pPr>
        <w:pStyle w:val="Nagwek1"/>
        <w:rPr>
          <w:szCs w:val="24"/>
        </w:rPr>
      </w:pPr>
    </w:p>
    <w:p w14:paraId="583B891D" w14:textId="77777777" w:rsidR="00C349BB" w:rsidRDefault="00C349BB" w:rsidP="00C349BB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7F07F9FE" w14:textId="77777777" w:rsidR="00C349BB" w:rsidRDefault="00C349BB" w:rsidP="00C349BB"/>
    <w:p w14:paraId="700E8B05" w14:textId="243E2E6A" w:rsidR="00C349BB" w:rsidRDefault="00C349BB" w:rsidP="00C349BB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„Zarządzanie nieruchomościami niemieszkalnymi – obiektami rekreacyjnymi nad Jeziorem </w:t>
      </w:r>
      <w:proofErr w:type="spellStart"/>
      <w:r>
        <w:rPr>
          <w:sz w:val="24"/>
          <w:szCs w:val="24"/>
        </w:rPr>
        <w:t>Czos</w:t>
      </w:r>
      <w:proofErr w:type="spellEnd"/>
      <w:r>
        <w:rPr>
          <w:sz w:val="24"/>
          <w:szCs w:val="24"/>
        </w:rPr>
        <w:t xml:space="preserve"> w Mrągowie” wpłynęła jedna oferta złożon</w:t>
      </w:r>
      <w:r w:rsidR="008A23CB">
        <w:rPr>
          <w:sz w:val="24"/>
          <w:szCs w:val="24"/>
        </w:rPr>
        <w:t>a</w:t>
      </w:r>
      <w:r>
        <w:rPr>
          <w:sz w:val="24"/>
          <w:szCs w:val="24"/>
        </w:rPr>
        <w:t xml:space="preserve"> przez: Towarzystwo Budownictwa Społecznego KARO Sp. z o.o., 11-700 Mrągowo.</w:t>
      </w:r>
    </w:p>
    <w:p w14:paraId="78F8217E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wpłynęła jedna oferta:</w:t>
      </w:r>
    </w:p>
    <w:p w14:paraId="6229E784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734"/>
        <w:gridCol w:w="1246"/>
        <w:gridCol w:w="1363"/>
      </w:tblGrid>
      <w:tr w:rsidR="00C349BB" w14:paraId="6E9AC32C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FD2" w14:textId="77777777" w:rsidR="00C349BB" w:rsidRDefault="00C349BB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3892" w14:textId="77777777" w:rsidR="00C349BB" w:rsidRDefault="00C349BB">
            <w:pPr>
              <w:suppressAutoHyphens/>
            </w:pPr>
            <w:r>
              <w:t xml:space="preserve">Nazwa (firma) </w:t>
            </w:r>
          </w:p>
          <w:p w14:paraId="5D82077D" w14:textId="77777777" w:rsidR="00C349BB" w:rsidRDefault="00C349BB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711" w14:textId="77777777" w:rsidR="00C349BB" w:rsidRDefault="00C349BB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D27" w14:textId="77777777" w:rsidR="00C349BB" w:rsidRDefault="00C349BB">
            <w:pPr>
              <w:suppressAutoHyphens/>
            </w:pPr>
            <w:r>
              <w:t>Termin płatności</w:t>
            </w:r>
          </w:p>
        </w:tc>
      </w:tr>
      <w:tr w:rsidR="00C349BB" w14:paraId="58291A9A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F4D" w14:textId="77777777" w:rsidR="00C349BB" w:rsidRDefault="00C349BB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199" w14:textId="77777777" w:rsidR="00C349BB" w:rsidRDefault="00C349BB">
            <w:pPr>
              <w:suppressAutoHyphens/>
            </w:pPr>
            <w:r>
              <w:t>Towarzystwo Budownictwa Społecznego KARO Sp. z o.o., 11-700 Mrągowo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789E" w14:textId="2C1CCFB8" w:rsidR="00C349BB" w:rsidRDefault="00EF35EF">
            <w:pPr>
              <w:suppressAutoHyphens/>
              <w:jc w:val="center"/>
            </w:pPr>
            <w:r>
              <w:t>245 796,23</w:t>
            </w:r>
            <w:r w:rsidR="00C349BB"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E697" w14:textId="77777777" w:rsidR="00C349BB" w:rsidRDefault="00C349BB">
            <w:pPr>
              <w:suppressAutoHyphens/>
              <w:jc w:val="center"/>
            </w:pPr>
            <w:r>
              <w:t>30 dni</w:t>
            </w:r>
          </w:p>
        </w:tc>
      </w:tr>
    </w:tbl>
    <w:p w14:paraId="3BEE6794" w14:textId="11382739" w:rsidR="00C349BB" w:rsidRDefault="00C349BB" w:rsidP="00C349BB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>III. Zamawiający przeznaczył 2</w:t>
      </w:r>
      <w:r w:rsidR="00EF35EF">
        <w:rPr>
          <w:sz w:val="24"/>
          <w:szCs w:val="24"/>
        </w:rPr>
        <w:t>1</w:t>
      </w:r>
      <w:r w:rsidR="00FD69D7">
        <w:rPr>
          <w:sz w:val="24"/>
          <w:szCs w:val="24"/>
        </w:rPr>
        <w:t>5</w:t>
      </w:r>
      <w:r>
        <w:rPr>
          <w:sz w:val="24"/>
          <w:szCs w:val="24"/>
        </w:rPr>
        <w:t> 000,00 zł na realizację zadania.</w:t>
      </w:r>
    </w:p>
    <w:p w14:paraId="32456596" w14:textId="5CD7C3A5" w:rsidR="001A4038" w:rsidRDefault="001A4038" w:rsidP="00C349BB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1A4038">
        <w:rPr>
          <w:sz w:val="24"/>
          <w:szCs w:val="24"/>
        </w:rPr>
        <w:t>Zamawiający unieważnia postępowanie, gdyż cena oferty przewyższa kwotę jaką zamawiający zamierza przeznaczyć na sfinansowanie zamówienia podstawa prawna art. 93 ust. 1 pkt 4 ustawy Prawo zamówień publicznych (Dz. U. z 2018 r. poz. 1986 ze zm.)</w:t>
      </w:r>
    </w:p>
    <w:p w14:paraId="4408663E" w14:textId="77777777" w:rsidR="00C349BB" w:rsidRDefault="00C349BB" w:rsidP="00C349BB">
      <w:pPr>
        <w:ind w:left="360" w:right="110" w:hanging="360"/>
        <w:jc w:val="both"/>
        <w:rPr>
          <w:sz w:val="22"/>
          <w:szCs w:val="22"/>
        </w:rPr>
      </w:pPr>
    </w:p>
    <w:p w14:paraId="0B24933D" w14:textId="38C15936" w:rsidR="00AE7E50" w:rsidRDefault="00C349BB" w:rsidP="00834B1A">
      <w:pPr>
        <w:ind w:left="360" w:right="110" w:hanging="360"/>
        <w:jc w:val="both"/>
      </w:pPr>
      <w:r>
        <w:t>M.K</w:t>
      </w:r>
      <w:bookmarkStart w:id="0" w:name="_GoBack"/>
      <w:bookmarkEnd w:id="0"/>
    </w:p>
    <w:sectPr w:rsidR="00AE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1C"/>
    <w:rsid w:val="001A0576"/>
    <w:rsid w:val="001A4038"/>
    <w:rsid w:val="0031201C"/>
    <w:rsid w:val="00834B1A"/>
    <w:rsid w:val="008A23CB"/>
    <w:rsid w:val="00AE7E50"/>
    <w:rsid w:val="00C349BB"/>
    <w:rsid w:val="00EF35EF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B9F0"/>
  <w15:chartTrackingRefBased/>
  <w15:docId w15:val="{0C4B0ED1-AE18-4FB3-B88D-F91882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9BB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9B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49BB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49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49B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49B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8</cp:revision>
  <cp:lastPrinted>2019-04-03T05:58:00Z</cp:lastPrinted>
  <dcterms:created xsi:type="dcterms:W3CDTF">2019-03-19T06:36:00Z</dcterms:created>
  <dcterms:modified xsi:type="dcterms:W3CDTF">2019-04-03T10:32:00Z</dcterms:modified>
</cp:coreProperties>
</file>