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67F6B1" w14:textId="77777777" w:rsidR="00F76BBC" w:rsidRPr="00081111" w:rsidRDefault="00F76BBC" w:rsidP="00F76BBC">
      <w:pPr>
        <w:pStyle w:val="Tekstpodstawowy"/>
        <w:jc w:val="right"/>
        <w:rPr>
          <w:b/>
        </w:rPr>
      </w:pPr>
      <w:r w:rsidRPr="00081111">
        <w:rPr>
          <w:b/>
        </w:rPr>
        <w:t>Otrzymują, zgodnie z pkt. II</w:t>
      </w:r>
    </w:p>
    <w:p w14:paraId="276FD4C5" w14:textId="77777777" w:rsidR="00F76BBC" w:rsidRPr="00081111" w:rsidRDefault="00F76BBC" w:rsidP="00F76BBC">
      <w:pPr>
        <w:pStyle w:val="Tekstpodstawowy"/>
        <w:rPr>
          <w:b/>
        </w:rPr>
      </w:pPr>
    </w:p>
    <w:p w14:paraId="084255B3" w14:textId="1AB984C1" w:rsidR="00F76BBC" w:rsidRPr="006A3115" w:rsidRDefault="00F76BBC" w:rsidP="00F76BBC">
      <w:pPr>
        <w:pStyle w:val="Tekstpodstawowy"/>
        <w:rPr>
          <w:sz w:val="24"/>
          <w:szCs w:val="24"/>
        </w:rPr>
      </w:pPr>
      <w:r w:rsidRPr="006A3115">
        <w:rPr>
          <w:sz w:val="24"/>
          <w:szCs w:val="24"/>
        </w:rPr>
        <w:t xml:space="preserve">Znak: </w:t>
      </w:r>
      <w:r w:rsidRPr="006A3115">
        <w:rPr>
          <w:sz w:val="24"/>
        </w:rPr>
        <w:t>OP.271.</w:t>
      </w:r>
      <w:r>
        <w:rPr>
          <w:sz w:val="24"/>
        </w:rPr>
        <w:t>34</w:t>
      </w:r>
      <w:r w:rsidRPr="006A3115">
        <w:rPr>
          <w:sz w:val="24"/>
        </w:rPr>
        <w:t>.201</w:t>
      </w:r>
      <w:r>
        <w:rPr>
          <w:sz w:val="24"/>
        </w:rPr>
        <w:t>8</w:t>
      </w:r>
      <w:r w:rsidRPr="006A3115">
        <w:rPr>
          <w:rFonts w:ascii="Tahoma" w:hAnsi="Tahoma"/>
          <w:sz w:val="24"/>
        </w:rPr>
        <w:t xml:space="preserve">                                                          </w:t>
      </w:r>
      <w:r w:rsidRPr="006A3115">
        <w:rPr>
          <w:sz w:val="24"/>
          <w:szCs w:val="24"/>
        </w:rPr>
        <w:t xml:space="preserve">Mrągowo, </w:t>
      </w:r>
      <w:r>
        <w:rPr>
          <w:sz w:val="24"/>
          <w:szCs w:val="24"/>
        </w:rPr>
        <w:t>03.01</w:t>
      </w:r>
      <w:bookmarkStart w:id="0" w:name="_GoBack"/>
      <w:bookmarkEnd w:id="0"/>
      <w:r w:rsidRPr="006A3115">
        <w:rPr>
          <w:sz w:val="24"/>
          <w:szCs w:val="24"/>
        </w:rPr>
        <w:t>.201</w:t>
      </w:r>
      <w:r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 w:rsidRPr="006A3115">
        <w:rPr>
          <w:sz w:val="24"/>
          <w:szCs w:val="24"/>
        </w:rPr>
        <w:t>r.</w:t>
      </w:r>
    </w:p>
    <w:p w14:paraId="73DE561E" w14:textId="77777777" w:rsidR="00F76BBC" w:rsidRPr="00A41CDD" w:rsidRDefault="00F76BBC" w:rsidP="00F76BBC">
      <w:pPr>
        <w:jc w:val="both"/>
      </w:pPr>
    </w:p>
    <w:p w14:paraId="339AAF8A" w14:textId="77777777" w:rsidR="00F76BBC" w:rsidRDefault="00F76BBC" w:rsidP="00F76BBC">
      <w:pPr>
        <w:pStyle w:val="Tekstpodstawowywcity"/>
        <w:ind w:left="540" w:hanging="540"/>
      </w:pPr>
      <w:r w:rsidRPr="00A41CDD">
        <w:t>Dot.</w:t>
      </w:r>
      <w:r w:rsidRPr="001E7D7B">
        <w:t xml:space="preserve"> przetargu nieograniczonego na: „</w:t>
      </w:r>
      <w:r w:rsidRPr="000355F3">
        <w:t xml:space="preserve">Remonty bieżące dróg na terenie miasta Mrągowo </w:t>
      </w:r>
      <w:r>
        <w:br/>
      </w:r>
      <w:r w:rsidRPr="000355F3">
        <w:t>o nawierzchni bitumicznej i dróg o nawierzchni betonowej, gruntowej, z kostki granitowej wraz z remontem oznakowania pionowego,  poziomego i urządzeń bezpieczeństwa ruchu drogowego</w:t>
      </w:r>
      <w:r w:rsidRPr="00A41CDD">
        <w:t>”.</w:t>
      </w:r>
    </w:p>
    <w:p w14:paraId="504D17AD" w14:textId="77777777" w:rsidR="00F76BBC" w:rsidRPr="009C784D" w:rsidRDefault="00F76BBC" w:rsidP="00F76BBC">
      <w:pPr>
        <w:pStyle w:val="Nagwek1"/>
        <w:rPr>
          <w:szCs w:val="24"/>
        </w:rPr>
      </w:pPr>
    </w:p>
    <w:p w14:paraId="389219D2" w14:textId="77777777" w:rsidR="00F76BBC" w:rsidRDefault="00F76BBC" w:rsidP="00F76BBC">
      <w:pPr>
        <w:pStyle w:val="Nagwek1"/>
        <w:rPr>
          <w:szCs w:val="24"/>
        </w:rPr>
      </w:pPr>
      <w:r w:rsidRPr="009C784D">
        <w:rPr>
          <w:szCs w:val="24"/>
        </w:rPr>
        <w:t>ZAWIADOMIENIE</w:t>
      </w:r>
    </w:p>
    <w:p w14:paraId="57F55C30" w14:textId="77777777" w:rsidR="00F76BBC" w:rsidRPr="00E51DF3" w:rsidRDefault="00F76BBC" w:rsidP="00F76BBC">
      <w:pPr>
        <w:tabs>
          <w:tab w:val="left" w:pos="3420"/>
        </w:tabs>
        <w:ind w:left="360" w:hanging="360"/>
        <w:jc w:val="both"/>
        <w:rPr>
          <w:sz w:val="24"/>
          <w:szCs w:val="24"/>
        </w:rPr>
      </w:pPr>
      <w:r w:rsidRPr="00E51DF3">
        <w:rPr>
          <w:sz w:val="24"/>
          <w:szCs w:val="24"/>
        </w:rPr>
        <w:t xml:space="preserve">I. Zamawiający informuje, że w wyniku postępowania w trybie przetargu nieograniczonego na „Remonty bieżące dróg na terenie miasta Mrągowo o nawierzchni bitumicznej i dróg </w:t>
      </w:r>
      <w:r w:rsidRPr="00E51DF3">
        <w:rPr>
          <w:sz w:val="24"/>
          <w:szCs w:val="24"/>
        </w:rPr>
        <w:br/>
        <w:t>o nawierzchni betonowej, gruntowej, z kostki granitowej wraz z remontem oznakowania pionowego,  poziomego i urządzeń bezpieczeństwa ruchu drogowego” przyjął oferty:</w:t>
      </w:r>
    </w:p>
    <w:p w14:paraId="7ADE818A" w14:textId="77777777" w:rsidR="00F76BBC" w:rsidRPr="00E51DF3" w:rsidRDefault="00F76BBC" w:rsidP="00F76BBC">
      <w:pPr>
        <w:pStyle w:val="Tekstpodstawowy2"/>
        <w:numPr>
          <w:ilvl w:val="0"/>
          <w:numId w:val="1"/>
        </w:numPr>
        <w:rPr>
          <w:bCs/>
          <w:szCs w:val="24"/>
        </w:rPr>
      </w:pPr>
      <w:r w:rsidRPr="00E51DF3">
        <w:rPr>
          <w:szCs w:val="24"/>
        </w:rPr>
        <w:t>Część I - Zakład Usług Transportowych i Budowlanych TRANSPER, ul. Mazurska 42, 11-400 Kętrzyn</w:t>
      </w:r>
      <w:r w:rsidRPr="00E51DF3">
        <w:rPr>
          <w:bCs/>
          <w:szCs w:val="24"/>
        </w:rPr>
        <w:t>.</w:t>
      </w:r>
    </w:p>
    <w:p w14:paraId="451C7EBF" w14:textId="77777777" w:rsidR="00F76BBC" w:rsidRPr="00E51DF3" w:rsidRDefault="00F76BBC" w:rsidP="00F76BBC">
      <w:pPr>
        <w:pStyle w:val="Tekstpodstawowy2"/>
        <w:numPr>
          <w:ilvl w:val="0"/>
          <w:numId w:val="1"/>
        </w:numPr>
        <w:rPr>
          <w:bCs/>
          <w:szCs w:val="24"/>
        </w:rPr>
      </w:pPr>
      <w:r w:rsidRPr="00E51DF3">
        <w:rPr>
          <w:szCs w:val="24"/>
        </w:rPr>
        <w:t>Część II - ZUK Lubowidzki Sp. z o.o., ul. Młodkowskiego 2A, 11-700 Mrągowo.</w:t>
      </w:r>
    </w:p>
    <w:p w14:paraId="713749B7" w14:textId="77777777" w:rsidR="00F76BBC" w:rsidRPr="00E51DF3" w:rsidRDefault="00F76BBC" w:rsidP="00F76BBC">
      <w:pPr>
        <w:tabs>
          <w:tab w:val="left" w:pos="3420"/>
        </w:tabs>
        <w:ind w:left="360"/>
        <w:jc w:val="both"/>
        <w:rPr>
          <w:sz w:val="24"/>
          <w:szCs w:val="24"/>
        </w:rPr>
      </w:pPr>
      <w:r w:rsidRPr="00E51DF3">
        <w:rPr>
          <w:sz w:val="24"/>
          <w:szCs w:val="24"/>
        </w:rPr>
        <w:t>Powyższe oferty, spełniały wymagania ustawowe oraz warunki Zamawiającego.</w:t>
      </w:r>
    </w:p>
    <w:p w14:paraId="7113D3A2" w14:textId="77777777" w:rsidR="00F76BBC" w:rsidRDefault="00F76BBC" w:rsidP="00F76BBC">
      <w:pPr>
        <w:tabs>
          <w:tab w:val="left" w:pos="3420"/>
        </w:tabs>
        <w:jc w:val="both"/>
        <w:rPr>
          <w:sz w:val="24"/>
          <w:szCs w:val="24"/>
        </w:rPr>
      </w:pPr>
      <w:r w:rsidRPr="00E51DF3">
        <w:rPr>
          <w:sz w:val="24"/>
          <w:szCs w:val="24"/>
        </w:rPr>
        <w:t xml:space="preserve">II. Zamawiający informuje, że na przetarg wpłynęły </w:t>
      </w:r>
      <w:r>
        <w:rPr>
          <w:sz w:val="24"/>
          <w:szCs w:val="24"/>
        </w:rPr>
        <w:t>dwie</w:t>
      </w:r>
      <w:r w:rsidRPr="00E51DF3">
        <w:rPr>
          <w:sz w:val="24"/>
          <w:szCs w:val="24"/>
        </w:rPr>
        <w:t xml:space="preserve"> oferty:</w:t>
      </w:r>
    </w:p>
    <w:p w14:paraId="20AAEC42" w14:textId="77777777" w:rsidR="00F76BBC" w:rsidRPr="00E51DF3" w:rsidRDefault="00F76BBC" w:rsidP="00F76BBC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W w:w="6365" w:type="dxa"/>
        <w:tblInd w:w="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2544"/>
        <w:gridCol w:w="1066"/>
        <w:gridCol w:w="1050"/>
        <w:gridCol w:w="981"/>
      </w:tblGrid>
      <w:tr w:rsidR="00F76BBC" w:rsidRPr="00252B42" w14:paraId="038BD917" w14:textId="77777777" w:rsidTr="006F54BC">
        <w:tc>
          <w:tcPr>
            <w:tcW w:w="724" w:type="dxa"/>
            <w:shd w:val="clear" w:color="auto" w:fill="auto"/>
          </w:tcPr>
          <w:p w14:paraId="583663EF" w14:textId="77777777" w:rsidR="00F76BBC" w:rsidRPr="00252B42" w:rsidRDefault="00F76BBC" w:rsidP="006F54BC">
            <w:pPr>
              <w:suppressAutoHyphens/>
              <w:rPr>
                <w:sz w:val="18"/>
                <w:szCs w:val="18"/>
              </w:rPr>
            </w:pPr>
            <w:r w:rsidRPr="00252B42">
              <w:rPr>
                <w:sz w:val="18"/>
                <w:szCs w:val="18"/>
              </w:rPr>
              <w:t>Część/ Nr oferty</w:t>
            </w:r>
          </w:p>
          <w:p w14:paraId="39A4BE5D" w14:textId="77777777" w:rsidR="00F76BBC" w:rsidRPr="00252B42" w:rsidRDefault="00F76BBC" w:rsidP="006F54BC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2544" w:type="dxa"/>
            <w:shd w:val="clear" w:color="auto" w:fill="auto"/>
          </w:tcPr>
          <w:p w14:paraId="0027B6E7" w14:textId="77777777" w:rsidR="00F76BBC" w:rsidRPr="00252B42" w:rsidRDefault="00F76BBC" w:rsidP="006F54BC">
            <w:pPr>
              <w:suppressAutoHyphens/>
              <w:rPr>
                <w:sz w:val="18"/>
                <w:szCs w:val="18"/>
              </w:rPr>
            </w:pPr>
            <w:r w:rsidRPr="00252B42">
              <w:rPr>
                <w:sz w:val="18"/>
                <w:szCs w:val="18"/>
              </w:rPr>
              <w:t xml:space="preserve">Nazwa (firma) </w:t>
            </w:r>
          </w:p>
          <w:p w14:paraId="0EA0697A" w14:textId="77777777" w:rsidR="00F76BBC" w:rsidRPr="00252B42" w:rsidRDefault="00F76BBC" w:rsidP="006F54BC">
            <w:pPr>
              <w:suppressAutoHyphens/>
              <w:rPr>
                <w:sz w:val="18"/>
                <w:szCs w:val="18"/>
              </w:rPr>
            </w:pPr>
            <w:r w:rsidRPr="00252B42">
              <w:rPr>
                <w:sz w:val="18"/>
                <w:szCs w:val="18"/>
              </w:rPr>
              <w:t>i adres Wykonawcy</w:t>
            </w:r>
          </w:p>
        </w:tc>
        <w:tc>
          <w:tcPr>
            <w:tcW w:w="1066" w:type="dxa"/>
            <w:shd w:val="clear" w:color="auto" w:fill="auto"/>
          </w:tcPr>
          <w:p w14:paraId="3AFB3195" w14:textId="77777777" w:rsidR="00F76BBC" w:rsidRPr="00252B42" w:rsidRDefault="00F76BBC" w:rsidP="006F54BC">
            <w:pPr>
              <w:suppressAutoHyphens/>
              <w:rPr>
                <w:sz w:val="18"/>
                <w:szCs w:val="18"/>
              </w:rPr>
            </w:pPr>
            <w:r w:rsidRPr="00252B42">
              <w:rPr>
                <w:sz w:val="18"/>
                <w:szCs w:val="18"/>
              </w:rPr>
              <w:t>Kryterium</w:t>
            </w:r>
          </w:p>
          <w:p w14:paraId="51A9F52E" w14:textId="77777777" w:rsidR="00F76BBC" w:rsidRPr="00252B42" w:rsidRDefault="00F76BBC" w:rsidP="006F54BC">
            <w:pPr>
              <w:suppressAutoHyphens/>
              <w:rPr>
                <w:sz w:val="18"/>
                <w:szCs w:val="18"/>
              </w:rPr>
            </w:pPr>
            <w:r w:rsidRPr="00252B42">
              <w:rPr>
                <w:sz w:val="18"/>
                <w:szCs w:val="18"/>
              </w:rPr>
              <w:t xml:space="preserve"> cena</w:t>
            </w:r>
          </w:p>
        </w:tc>
        <w:tc>
          <w:tcPr>
            <w:tcW w:w="1050" w:type="dxa"/>
            <w:shd w:val="clear" w:color="auto" w:fill="auto"/>
          </w:tcPr>
          <w:p w14:paraId="002FBFC7" w14:textId="77777777" w:rsidR="00F76BBC" w:rsidRPr="00252B42" w:rsidRDefault="00F76BBC" w:rsidP="006F54BC">
            <w:pPr>
              <w:suppressAutoHyphens/>
              <w:rPr>
                <w:sz w:val="18"/>
                <w:szCs w:val="18"/>
              </w:rPr>
            </w:pPr>
            <w:r w:rsidRPr="00252B42">
              <w:rPr>
                <w:sz w:val="18"/>
                <w:szCs w:val="18"/>
              </w:rPr>
              <w:t>Kryterium</w:t>
            </w:r>
          </w:p>
          <w:p w14:paraId="42DCF582" w14:textId="77777777" w:rsidR="00F76BBC" w:rsidRPr="00252B42" w:rsidRDefault="00F76BBC" w:rsidP="006F54BC">
            <w:pPr>
              <w:suppressAutoHyphens/>
              <w:rPr>
                <w:sz w:val="18"/>
                <w:szCs w:val="18"/>
              </w:rPr>
            </w:pPr>
            <w:r w:rsidRPr="00252B42">
              <w:rPr>
                <w:sz w:val="18"/>
                <w:szCs w:val="18"/>
              </w:rPr>
              <w:t xml:space="preserve"> płatność</w:t>
            </w:r>
          </w:p>
        </w:tc>
        <w:tc>
          <w:tcPr>
            <w:tcW w:w="981" w:type="dxa"/>
            <w:shd w:val="clear" w:color="auto" w:fill="auto"/>
          </w:tcPr>
          <w:p w14:paraId="31C34941" w14:textId="77777777" w:rsidR="00F76BBC" w:rsidRPr="00252B42" w:rsidRDefault="00F76BBC" w:rsidP="006F54BC">
            <w:pPr>
              <w:suppressAutoHyphens/>
              <w:rPr>
                <w:sz w:val="18"/>
                <w:szCs w:val="18"/>
              </w:rPr>
            </w:pPr>
            <w:r w:rsidRPr="00252B42">
              <w:rPr>
                <w:sz w:val="18"/>
                <w:szCs w:val="18"/>
              </w:rPr>
              <w:t>Suma</w:t>
            </w:r>
          </w:p>
          <w:p w14:paraId="2BDE205A" w14:textId="77777777" w:rsidR="00F76BBC" w:rsidRPr="00252B42" w:rsidRDefault="00F76BBC" w:rsidP="006F54BC">
            <w:pPr>
              <w:suppressAutoHyphens/>
              <w:rPr>
                <w:sz w:val="18"/>
                <w:szCs w:val="18"/>
              </w:rPr>
            </w:pPr>
            <w:r w:rsidRPr="00252B42">
              <w:rPr>
                <w:sz w:val="18"/>
                <w:szCs w:val="18"/>
              </w:rPr>
              <w:t xml:space="preserve"> punktów</w:t>
            </w:r>
          </w:p>
        </w:tc>
      </w:tr>
      <w:tr w:rsidR="00F76BBC" w:rsidRPr="00252B42" w14:paraId="0B1F6EED" w14:textId="77777777" w:rsidTr="006F54BC">
        <w:tc>
          <w:tcPr>
            <w:tcW w:w="724" w:type="dxa"/>
            <w:shd w:val="clear" w:color="auto" w:fill="auto"/>
          </w:tcPr>
          <w:p w14:paraId="27140A45" w14:textId="77777777" w:rsidR="00F76BBC" w:rsidRPr="00252B42" w:rsidRDefault="00F76BBC" w:rsidP="006F54BC">
            <w:pPr>
              <w:suppressAutoHyphens/>
              <w:jc w:val="center"/>
              <w:rPr>
                <w:sz w:val="18"/>
                <w:szCs w:val="18"/>
              </w:rPr>
            </w:pPr>
            <w:r w:rsidRPr="00252B42">
              <w:rPr>
                <w:sz w:val="18"/>
                <w:szCs w:val="18"/>
              </w:rPr>
              <w:t>1/1</w:t>
            </w:r>
          </w:p>
        </w:tc>
        <w:tc>
          <w:tcPr>
            <w:tcW w:w="2544" w:type="dxa"/>
            <w:shd w:val="clear" w:color="auto" w:fill="auto"/>
          </w:tcPr>
          <w:p w14:paraId="46DAB469" w14:textId="77777777" w:rsidR="00F76BBC" w:rsidRPr="00252B42" w:rsidRDefault="00F76BBC" w:rsidP="006F54BC">
            <w:pPr>
              <w:suppressAutoHyphens/>
              <w:rPr>
                <w:sz w:val="18"/>
                <w:szCs w:val="18"/>
              </w:rPr>
            </w:pPr>
            <w:r w:rsidRPr="00252B42">
              <w:rPr>
                <w:sz w:val="18"/>
                <w:szCs w:val="18"/>
              </w:rPr>
              <w:t xml:space="preserve">Zakład Usług Transportowych </w:t>
            </w:r>
            <w:r w:rsidRPr="00252B42">
              <w:rPr>
                <w:sz w:val="18"/>
                <w:szCs w:val="18"/>
              </w:rPr>
              <w:br/>
              <w:t xml:space="preserve">i Budowlanych TRANSPER, ul. Mazurska 42, </w:t>
            </w:r>
            <w:r w:rsidRPr="00252B42">
              <w:rPr>
                <w:sz w:val="18"/>
                <w:szCs w:val="18"/>
              </w:rPr>
              <w:br/>
              <w:t>11-400 Kętrzyn</w:t>
            </w:r>
          </w:p>
        </w:tc>
        <w:tc>
          <w:tcPr>
            <w:tcW w:w="1066" w:type="dxa"/>
            <w:shd w:val="clear" w:color="auto" w:fill="auto"/>
          </w:tcPr>
          <w:p w14:paraId="4F47F497" w14:textId="77777777" w:rsidR="00F76BBC" w:rsidRPr="00252B42" w:rsidRDefault="00F76BBC" w:rsidP="006F54BC">
            <w:pPr>
              <w:suppressAutoHyphens/>
              <w:jc w:val="center"/>
              <w:rPr>
                <w:sz w:val="18"/>
                <w:szCs w:val="18"/>
              </w:rPr>
            </w:pPr>
            <w:r w:rsidRPr="00252B42">
              <w:rPr>
                <w:sz w:val="18"/>
                <w:szCs w:val="18"/>
              </w:rPr>
              <w:t>60 pkt</w:t>
            </w:r>
          </w:p>
        </w:tc>
        <w:tc>
          <w:tcPr>
            <w:tcW w:w="1050" w:type="dxa"/>
            <w:shd w:val="clear" w:color="auto" w:fill="auto"/>
          </w:tcPr>
          <w:p w14:paraId="167F1388" w14:textId="77777777" w:rsidR="00F76BBC" w:rsidRPr="00252B42" w:rsidRDefault="00F76BBC" w:rsidP="006F54BC">
            <w:pPr>
              <w:suppressAutoHyphens/>
              <w:jc w:val="center"/>
              <w:rPr>
                <w:sz w:val="18"/>
                <w:szCs w:val="18"/>
              </w:rPr>
            </w:pPr>
            <w:r w:rsidRPr="00252B42">
              <w:rPr>
                <w:sz w:val="18"/>
                <w:szCs w:val="18"/>
              </w:rPr>
              <w:t>40 pkt</w:t>
            </w:r>
          </w:p>
        </w:tc>
        <w:tc>
          <w:tcPr>
            <w:tcW w:w="981" w:type="dxa"/>
            <w:shd w:val="clear" w:color="auto" w:fill="auto"/>
          </w:tcPr>
          <w:p w14:paraId="241D179C" w14:textId="77777777" w:rsidR="00F76BBC" w:rsidRPr="00252B42" w:rsidRDefault="00F76BBC" w:rsidP="006F54BC">
            <w:pPr>
              <w:suppressAutoHyphens/>
              <w:jc w:val="center"/>
              <w:rPr>
                <w:sz w:val="18"/>
                <w:szCs w:val="18"/>
              </w:rPr>
            </w:pPr>
            <w:r w:rsidRPr="00252B42">
              <w:rPr>
                <w:sz w:val="18"/>
                <w:szCs w:val="18"/>
              </w:rPr>
              <w:t>100 pkt</w:t>
            </w:r>
          </w:p>
        </w:tc>
      </w:tr>
      <w:tr w:rsidR="00F76BBC" w:rsidRPr="00252B42" w14:paraId="3EA1FEC1" w14:textId="77777777" w:rsidTr="006F54BC">
        <w:tc>
          <w:tcPr>
            <w:tcW w:w="724" w:type="dxa"/>
            <w:shd w:val="clear" w:color="auto" w:fill="auto"/>
          </w:tcPr>
          <w:p w14:paraId="4FEF36DD" w14:textId="77777777" w:rsidR="00F76BBC" w:rsidRPr="00252B42" w:rsidRDefault="00F76BBC" w:rsidP="006F54BC">
            <w:pPr>
              <w:suppressAutoHyphens/>
              <w:jc w:val="center"/>
              <w:rPr>
                <w:sz w:val="18"/>
                <w:szCs w:val="18"/>
              </w:rPr>
            </w:pPr>
            <w:r w:rsidRPr="00252B42">
              <w:rPr>
                <w:sz w:val="18"/>
                <w:szCs w:val="18"/>
              </w:rPr>
              <w:t>2/2</w:t>
            </w:r>
          </w:p>
        </w:tc>
        <w:tc>
          <w:tcPr>
            <w:tcW w:w="2544" w:type="dxa"/>
            <w:shd w:val="clear" w:color="auto" w:fill="auto"/>
          </w:tcPr>
          <w:p w14:paraId="2718A20A" w14:textId="77777777" w:rsidR="00F76BBC" w:rsidRPr="00252B42" w:rsidRDefault="00F76BBC" w:rsidP="006F54BC">
            <w:pPr>
              <w:suppressAutoHyphens/>
              <w:rPr>
                <w:sz w:val="18"/>
                <w:szCs w:val="18"/>
              </w:rPr>
            </w:pPr>
            <w:r w:rsidRPr="00252B42">
              <w:rPr>
                <w:sz w:val="18"/>
                <w:szCs w:val="18"/>
              </w:rPr>
              <w:t xml:space="preserve">ZUK Lubowidzki Sp. z o.o., </w:t>
            </w:r>
            <w:r w:rsidRPr="00252B42">
              <w:rPr>
                <w:sz w:val="18"/>
                <w:szCs w:val="18"/>
              </w:rPr>
              <w:br/>
              <w:t xml:space="preserve">ul. Młodkowskiego 2A, </w:t>
            </w:r>
          </w:p>
          <w:p w14:paraId="770D26BB" w14:textId="77777777" w:rsidR="00F76BBC" w:rsidRPr="00252B42" w:rsidRDefault="00F76BBC" w:rsidP="006F54BC">
            <w:pPr>
              <w:suppressAutoHyphens/>
              <w:rPr>
                <w:sz w:val="18"/>
                <w:szCs w:val="18"/>
              </w:rPr>
            </w:pPr>
            <w:r w:rsidRPr="00252B42">
              <w:rPr>
                <w:sz w:val="18"/>
                <w:szCs w:val="18"/>
              </w:rPr>
              <w:t>11-700 Mrągowo</w:t>
            </w:r>
          </w:p>
        </w:tc>
        <w:tc>
          <w:tcPr>
            <w:tcW w:w="1066" w:type="dxa"/>
            <w:shd w:val="clear" w:color="auto" w:fill="auto"/>
          </w:tcPr>
          <w:p w14:paraId="4E93D09D" w14:textId="77777777" w:rsidR="00F76BBC" w:rsidRPr="00252B42" w:rsidRDefault="00F76BBC" w:rsidP="006F54BC">
            <w:pPr>
              <w:suppressAutoHyphens/>
              <w:jc w:val="center"/>
              <w:rPr>
                <w:sz w:val="18"/>
                <w:szCs w:val="18"/>
              </w:rPr>
            </w:pPr>
            <w:r w:rsidRPr="00252B42">
              <w:rPr>
                <w:sz w:val="18"/>
                <w:szCs w:val="18"/>
              </w:rPr>
              <w:t>60 pkt</w:t>
            </w:r>
          </w:p>
        </w:tc>
        <w:tc>
          <w:tcPr>
            <w:tcW w:w="1050" w:type="dxa"/>
            <w:shd w:val="clear" w:color="auto" w:fill="auto"/>
          </w:tcPr>
          <w:p w14:paraId="17B6FA78" w14:textId="77777777" w:rsidR="00F76BBC" w:rsidRPr="00252B42" w:rsidRDefault="00F76BBC" w:rsidP="006F54BC">
            <w:pPr>
              <w:suppressAutoHyphens/>
              <w:jc w:val="center"/>
              <w:rPr>
                <w:sz w:val="18"/>
                <w:szCs w:val="18"/>
              </w:rPr>
            </w:pPr>
            <w:r w:rsidRPr="00252B42">
              <w:rPr>
                <w:sz w:val="18"/>
                <w:szCs w:val="18"/>
              </w:rPr>
              <w:t>40 pkt</w:t>
            </w:r>
          </w:p>
        </w:tc>
        <w:tc>
          <w:tcPr>
            <w:tcW w:w="981" w:type="dxa"/>
            <w:shd w:val="clear" w:color="auto" w:fill="auto"/>
          </w:tcPr>
          <w:p w14:paraId="61B3827E" w14:textId="77777777" w:rsidR="00F76BBC" w:rsidRPr="00252B42" w:rsidRDefault="00F76BBC" w:rsidP="006F54BC">
            <w:pPr>
              <w:suppressAutoHyphens/>
              <w:jc w:val="center"/>
              <w:rPr>
                <w:sz w:val="18"/>
                <w:szCs w:val="18"/>
              </w:rPr>
            </w:pPr>
            <w:r w:rsidRPr="00252B42">
              <w:rPr>
                <w:sz w:val="18"/>
                <w:szCs w:val="18"/>
              </w:rPr>
              <w:t>100 pkt</w:t>
            </w:r>
          </w:p>
        </w:tc>
      </w:tr>
    </w:tbl>
    <w:p w14:paraId="67B709ED" w14:textId="77777777" w:rsidR="00F76BBC" w:rsidRDefault="00F76BBC" w:rsidP="00F76BBC">
      <w:pPr>
        <w:ind w:right="110"/>
        <w:jc w:val="both"/>
        <w:rPr>
          <w:sz w:val="16"/>
          <w:szCs w:val="16"/>
        </w:rPr>
      </w:pPr>
    </w:p>
    <w:p w14:paraId="7404C4CD" w14:textId="77777777" w:rsidR="00F76BBC" w:rsidRPr="0012135F" w:rsidRDefault="00F76BBC" w:rsidP="00F76BBC">
      <w:pPr>
        <w:ind w:right="110"/>
        <w:jc w:val="both"/>
        <w:rPr>
          <w:sz w:val="16"/>
          <w:szCs w:val="16"/>
        </w:rPr>
      </w:pPr>
      <w:r w:rsidRPr="0012135F">
        <w:rPr>
          <w:sz w:val="16"/>
          <w:szCs w:val="16"/>
        </w:rPr>
        <w:t>M.K.</w:t>
      </w:r>
    </w:p>
    <w:p w14:paraId="19391928" w14:textId="77777777" w:rsidR="0069469E" w:rsidRDefault="0069469E"/>
    <w:sectPr w:rsidR="0069469E" w:rsidSect="00081111"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6443A"/>
    <w:multiLevelType w:val="hybridMultilevel"/>
    <w:tmpl w:val="6CFA52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81"/>
    <w:rsid w:val="0069469E"/>
    <w:rsid w:val="00865381"/>
    <w:rsid w:val="00F7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EE867"/>
  <w15:chartTrackingRefBased/>
  <w15:docId w15:val="{B99733C2-43F7-4CAD-916B-E9030C642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6B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76BBC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76BB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76BBC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F76B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F76BBC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76BB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76BBC"/>
    <w:pPr>
      <w:tabs>
        <w:tab w:val="left" w:pos="3420"/>
      </w:tabs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F76BBC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2</cp:revision>
  <dcterms:created xsi:type="dcterms:W3CDTF">2019-01-03T06:45:00Z</dcterms:created>
  <dcterms:modified xsi:type="dcterms:W3CDTF">2019-01-03T06:45:00Z</dcterms:modified>
</cp:coreProperties>
</file>