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0" w:rsidRPr="00DD6D50" w:rsidRDefault="00F47462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</w:t>
      </w:r>
      <w:r w:rsidR="00165CDC">
        <w:rPr>
          <w:rFonts w:asciiTheme="minorHAnsi" w:hAnsiTheme="minorHAnsi" w:cs="Tahoma"/>
          <w:i/>
          <w:sz w:val="18"/>
          <w:szCs w:val="18"/>
        </w:rPr>
        <w:t>2</w:t>
      </w:r>
      <w:r>
        <w:rPr>
          <w:rFonts w:asciiTheme="minorHAnsi" w:hAnsiTheme="minorHAnsi" w:cs="Tahoma"/>
          <w:i/>
          <w:sz w:val="18"/>
          <w:szCs w:val="18"/>
        </w:rPr>
        <w:t xml:space="preserve"> </w:t>
      </w:r>
      <w:r w:rsidR="000C30B0"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 xml:space="preserve">NIP, REGON, tel., </w:t>
      </w:r>
      <w:proofErr w:type="spellStart"/>
      <w:r w:rsidRPr="00DD6D50">
        <w:rPr>
          <w:rFonts w:asciiTheme="minorHAnsi" w:hAnsiTheme="minorHAnsi" w:cs="Tahoma"/>
          <w:snapToGrid w:val="0"/>
          <w:sz w:val="20"/>
          <w:szCs w:val="20"/>
        </w:rPr>
        <w:t>fax</w:t>
      </w:r>
      <w:proofErr w:type="spellEnd"/>
      <w:r w:rsidRPr="00DD6D50">
        <w:rPr>
          <w:rFonts w:asciiTheme="minorHAnsi" w:hAnsiTheme="minorHAnsi" w:cs="Tahoma"/>
          <w:snapToGrid w:val="0"/>
          <w:sz w:val="20"/>
          <w:szCs w:val="20"/>
        </w:rPr>
        <w:t>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055E81" w:rsidRDefault="00055E81" w:rsidP="003C0A1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>
        <w:rPr>
          <w:rFonts w:asciiTheme="minorHAnsi" w:hAnsiTheme="minorHAnsi" w:cs="Tahoma"/>
          <w:b/>
          <w:snapToGrid w:val="0"/>
          <w:sz w:val="22"/>
          <w:szCs w:val="22"/>
        </w:rPr>
        <w:t>Dostawa sprzętu biurowego, komputerowego,</w:t>
      </w:r>
      <w:r w:rsidR="007C7205">
        <w:rPr>
          <w:rFonts w:asciiTheme="minorHAnsi" w:hAnsiTheme="minorHAnsi" w:cs="Tahoma"/>
          <w:b/>
          <w:snapToGrid w:val="0"/>
          <w:sz w:val="22"/>
          <w:szCs w:val="22"/>
        </w:rPr>
        <w:t xml:space="preserve"> oświetleniowego,</w:t>
      </w:r>
      <w:r>
        <w:rPr>
          <w:rFonts w:asciiTheme="minorHAnsi" w:hAnsiTheme="minorHAnsi" w:cs="Tahoma"/>
          <w:b/>
          <w:snapToGrid w:val="0"/>
          <w:sz w:val="22"/>
          <w:szCs w:val="22"/>
        </w:rPr>
        <w:t xml:space="preserve"> RTV, AGD </w:t>
      </w:r>
      <w:r w:rsidR="00F47462" w:rsidRPr="00F47462">
        <w:rPr>
          <w:rFonts w:asciiTheme="minorHAnsi" w:hAnsiTheme="minorHAnsi" w:cs="Tahoma"/>
          <w:b/>
          <w:snapToGrid w:val="0"/>
          <w:sz w:val="22"/>
          <w:szCs w:val="22"/>
        </w:rPr>
        <w:t>do budynku</w:t>
      </w:r>
    </w:p>
    <w:p w:rsidR="00F47462" w:rsidRPr="00F47462" w:rsidRDefault="00F47462" w:rsidP="003C0A1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 w:rsidRPr="00F47462">
        <w:rPr>
          <w:rFonts w:asciiTheme="minorHAnsi" w:hAnsiTheme="minorHAnsi" w:cs="Tahoma"/>
          <w:b/>
          <w:snapToGrid w:val="0"/>
          <w:sz w:val="22"/>
          <w:szCs w:val="22"/>
        </w:rPr>
        <w:t xml:space="preserve"> Mrągowskiego Centrum Aktywności Lokalnej</w:t>
      </w:r>
    </w:p>
    <w:p w:rsidR="00F47462" w:rsidRDefault="00F47462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 ramach zadania</w:t>
      </w:r>
    </w:p>
    <w:p w:rsidR="006A6A72" w:rsidRPr="00F47462" w:rsidRDefault="006A6A72" w:rsidP="006A6A72">
      <w:pPr>
        <w:spacing w:before="60"/>
        <w:jc w:val="center"/>
        <w:rPr>
          <w:rFonts w:ascii="Calibri" w:hAnsi="Calibri"/>
          <w:sz w:val="22"/>
          <w:szCs w:val="22"/>
        </w:rPr>
      </w:pPr>
      <w:r w:rsidRPr="00F47462">
        <w:rPr>
          <w:rFonts w:ascii="Calibri" w:hAnsi="Calibri"/>
          <w:sz w:val="22"/>
          <w:szCs w:val="22"/>
        </w:rPr>
        <w:t>„Adaptacja budynku po byłym magazynie uzbrojenia na budynek MCAL”</w:t>
      </w: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7C7205" w:rsidRPr="007C7205" w:rsidRDefault="000C30B0" w:rsidP="007C72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7C7205" w:rsidRPr="007C7205" w:rsidRDefault="007C7205" w:rsidP="007C7205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A. Sprzęt komputerowy (część I):</w:t>
      </w:r>
    </w:p>
    <w:p w:rsidR="000C30B0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7C7205" w:rsidRDefault="007C7205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B. Sprzęt biurowy (część II):</w:t>
      </w:r>
    </w:p>
    <w:p w:rsidR="007C7205" w:rsidRDefault="007C7205" w:rsidP="007C720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7C7205" w:rsidRDefault="00FE2454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C. Sprzęt RTV/AGD (część III):</w:t>
      </w:r>
    </w:p>
    <w:p w:rsidR="00FE2454" w:rsidRDefault="00FE2454" w:rsidP="00FE24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FE2454" w:rsidRDefault="00FE2454" w:rsidP="00FE24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D. Oświetlenie (część IV):</w:t>
      </w:r>
    </w:p>
    <w:p w:rsidR="00FE2454" w:rsidRPr="008A2EE7" w:rsidRDefault="00FE2454" w:rsidP="008A2EE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0C30B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DA5D0E">
        <w:rPr>
          <w:rFonts w:asciiTheme="minorHAnsi" w:hAnsiTheme="minorHAnsi" w:cs="Tahoma"/>
          <w:b/>
          <w:sz w:val="22"/>
          <w:szCs w:val="22"/>
          <w:u w:val="single"/>
        </w:rPr>
        <w:t>09.11.2018r.</w:t>
      </w:r>
      <w:r w:rsidRPr="002F0284">
        <w:rPr>
          <w:rFonts w:asciiTheme="minorHAnsi" w:hAnsiTheme="minorHAnsi" w:cs="Tahoma"/>
          <w:sz w:val="22"/>
          <w:szCs w:val="22"/>
        </w:rPr>
        <w:t xml:space="preserve"> </w:t>
      </w:r>
    </w:p>
    <w:p w:rsidR="008A2EE7" w:rsidRDefault="008A2EE7" w:rsidP="008A2E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8A2EE7" w:rsidRPr="008A2EE7" w:rsidRDefault="008A2EE7" w:rsidP="008A2E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lastRenderedPageBreak/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A6A72">
        <w:rPr>
          <w:rFonts w:asciiTheme="minorHAnsi" w:hAnsiTheme="minorHAnsi" w:cs="Tahoma"/>
          <w:snapToGrid w:val="0"/>
          <w:sz w:val="22"/>
          <w:szCs w:val="22"/>
        </w:rPr>
        <w:t>15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B516A4"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D1" w:rsidRDefault="002047D1">
      <w:r>
        <w:separator/>
      </w:r>
    </w:p>
  </w:endnote>
  <w:endnote w:type="continuationSeparator" w:id="0">
    <w:p w:rsidR="002047D1" w:rsidRDefault="0020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D1" w:rsidRDefault="002047D1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2047D1" w:rsidRDefault="002047D1" w:rsidP="00AE1A19">
    <w:pPr>
      <w:pStyle w:val="Stopka"/>
      <w:framePr w:wrap="around" w:vAnchor="text" w:hAnchor="margin" w:xAlign="outside" w:y="1"/>
      <w:rPr>
        <w:rStyle w:val="Numerstrony"/>
      </w:rPr>
    </w:pPr>
  </w:p>
  <w:p w:rsidR="002047D1" w:rsidRDefault="002047D1" w:rsidP="00936922">
    <w:pPr>
      <w:pStyle w:val="Stopka"/>
      <w:ind w:right="360" w:firstLine="360"/>
      <w:jc w:val="right"/>
      <w:rPr>
        <w:lang w:val="en-US"/>
      </w:rPr>
    </w:pPr>
  </w:p>
  <w:p w:rsidR="002047D1" w:rsidRPr="006E53B4" w:rsidRDefault="002047D1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D1" w:rsidRDefault="002047D1">
      <w:r>
        <w:separator/>
      </w:r>
    </w:p>
  </w:footnote>
  <w:footnote w:type="continuationSeparator" w:id="0">
    <w:p w:rsidR="002047D1" w:rsidRDefault="0020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22744"/>
    <w:multiLevelType w:val="hybridMultilevel"/>
    <w:tmpl w:val="6FE057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5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7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6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55E81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03F6A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65CDC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7D1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0BF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47EF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C67E3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A6A72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C7205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2EE7"/>
    <w:rsid w:val="008A3A45"/>
    <w:rsid w:val="008A4DAF"/>
    <w:rsid w:val="008A634E"/>
    <w:rsid w:val="008A7BBE"/>
    <w:rsid w:val="008A7EAA"/>
    <w:rsid w:val="008B3B94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2A99"/>
    <w:rsid w:val="00B81AD8"/>
    <w:rsid w:val="00B81C5F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37DC"/>
    <w:rsid w:val="00D86858"/>
    <w:rsid w:val="00D924E3"/>
    <w:rsid w:val="00D93584"/>
    <w:rsid w:val="00D9515B"/>
    <w:rsid w:val="00DA1F43"/>
    <w:rsid w:val="00DA20F7"/>
    <w:rsid w:val="00DA5D0E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46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2454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0276-25B6-4A2B-A7B6-60BA90A0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246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21</cp:revision>
  <cp:lastPrinted>2018-10-01T10:49:00Z</cp:lastPrinted>
  <dcterms:created xsi:type="dcterms:W3CDTF">2016-03-17T08:10:00Z</dcterms:created>
  <dcterms:modified xsi:type="dcterms:W3CDTF">2018-10-16T11:14:00Z</dcterms:modified>
</cp:coreProperties>
</file>