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3D1" w:rsidRPr="00DD6D50" w:rsidRDefault="00CC73D1" w:rsidP="003D1B12">
      <w:pPr>
        <w:pStyle w:val="Nagwek9"/>
        <w:spacing w:before="0" w:after="0"/>
        <w:jc w:val="right"/>
        <w:rPr>
          <w:rFonts w:ascii="Calibri" w:hAnsi="Calibri" w:cs="Tahoma"/>
          <w:i/>
          <w:sz w:val="18"/>
          <w:szCs w:val="18"/>
        </w:rPr>
      </w:pPr>
      <w:r>
        <w:rPr>
          <w:rFonts w:ascii="Calibri" w:hAnsi="Calibri" w:cs="Tahoma"/>
          <w:i/>
          <w:sz w:val="18"/>
          <w:szCs w:val="18"/>
        </w:rPr>
        <w:t>Zał. Nr 2</w:t>
      </w:r>
      <w:r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 xml:space="preserve">strza  –  mgr </w:t>
      </w:r>
      <w:proofErr w:type="spellStart"/>
      <w:r w:rsidR="00FE7591" w:rsidRPr="00351C34">
        <w:rPr>
          <w:rFonts w:ascii="Calibri" w:hAnsi="Calibri" w:cs="Tahoma"/>
          <w:snapToGrid w:val="0"/>
          <w:sz w:val="23"/>
          <w:szCs w:val="23"/>
        </w:rPr>
        <w:t>Otolię</w:t>
      </w:r>
      <w:proofErr w:type="spellEnd"/>
      <w:r w:rsidR="00FE7591" w:rsidRPr="00351C34">
        <w:rPr>
          <w:rFonts w:ascii="Calibri" w:hAnsi="Calibri" w:cs="Tahoma"/>
          <w:snapToGrid w:val="0"/>
          <w:sz w:val="23"/>
          <w:szCs w:val="23"/>
        </w:rPr>
        <w:t xml:space="preserve">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CC73D1" w:rsidRPr="00351C34" w:rsidRDefault="00CC73D1" w:rsidP="00ED60B5">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pn. </w:t>
      </w:r>
      <w:r w:rsidRPr="00351C34">
        <w:rPr>
          <w:rFonts w:ascii="Calibri" w:hAnsi="Calibri" w:cs="Tahoma"/>
          <w:b/>
          <w:sz w:val="23"/>
          <w:szCs w:val="23"/>
        </w:rPr>
        <w:t>„</w:t>
      </w:r>
      <w:r w:rsidR="009645CC" w:rsidRPr="009645CC">
        <w:rPr>
          <w:rFonts w:ascii="Calibri" w:hAnsi="Calibri" w:cs="Tahoma"/>
          <w:b/>
          <w:sz w:val="23"/>
          <w:szCs w:val="23"/>
        </w:rPr>
        <w:t>Zagospodarowanie terenu Parku im. Gen. W. Sikorskiego na cele turystyczno-rekreacyjne</w:t>
      </w:r>
      <w:r w:rsidRPr="00351C34">
        <w:rPr>
          <w:rFonts w:ascii="Calibri" w:hAnsi="Calibri" w:cs="Tahoma"/>
          <w:b/>
          <w:sz w:val="23"/>
          <w:szCs w:val="23"/>
        </w:rPr>
        <w:t>”</w:t>
      </w:r>
      <w:r w:rsidRPr="00351C34">
        <w:rPr>
          <w:rFonts w:ascii="Calibri" w:hAnsi="Calibri" w:cs="Tahoma"/>
          <w:sz w:val="23"/>
          <w:szCs w:val="23"/>
        </w:rPr>
        <w:t xml:space="preserve">. Wykonawca zobowiązuje się do oddania ww. obiektu budowlanego wykonanego zgodnie z </w:t>
      </w:r>
      <w:r w:rsidR="007F1755">
        <w:rPr>
          <w:rFonts w:ascii="Calibri" w:hAnsi="Calibri" w:cs="Tahoma"/>
          <w:sz w:val="23"/>
          <w:szCs w:val="23"/>
        </w:rPr>
        <w:t>projektem</w:t>
      </w:r>
      <w:r w:rsidRPr="00351C34">
        <w:rPr>
          <w:rFonts w:ascii="Calibri" w:hAnsi="Calibri" w:cs="Tahoma"/>
          <w:sz w:val="23"/>
          <w:szCs w:val="23"/>
        </w:rPr>
        <w:t>, zasadami wiedzy technicznej, obowiązującymi w tym zakresie przepisami szczegółowymi oraz polskimi normami wprowadzającymi normy europejskie lub europejskie aprobaty techniczne i kompletny z punktu widzenia celu, któremu ma służyć.</w:t>
      </w:r>
    </w:p>
    <w:p w:rsidR="00CC73D1" w:rsidRPr="00351C34" w:rsidRDefault="00CC73D1" w:rsidP="007B0DBC">
      <w:pPr>
        <w:pStyle w:val="Akapitzlist"/>
        <w:numPr>
          <w:ilvl w:val="0"/>
          <w:numId w:val="7"/>
        </w:numPr>
        <w:jc w:val="both"/>
        <w:rPr>
          <w:rFonts w:ascii="Calibri" w:hAnsi="Calibri" w:cs="Tahoma"/>
          <w:b/>
          <w:sz w:val="23"/>
          <w:szCs w:val="23"/>
        </w:rPr>
      </w:pPr>
      <w:r w:rsidRPr="00351C34">
        <w:rPr>
          <w:rFonts w:ascii="Calibri" w:hAnsi="Calibri" w:cs="Tahoma"/>
          <w:b/>
          <w:sz w:val="23"/>
          <w:szCs w:val="23"/>
        </w:rPr>
        <w:t>Przedmiot zamówienia obejmuje:</w:t>
      </w:r>
    </w:p>
    <w:p w:rsidR="006265B4" w:rsidRPr="006265B4" w:rsidRDefault="006265B4" w:rsidP="0014685E">
      <w:pPr>
        <w:pStyle w:val="Akapitzlist1"/>
        <w:numPr>
          <w:ilvl w:val="1"/>
          <w:numId w:val="37"/>
        </w:numPr>
        <w:ind w:left="709"/>
        <w:jc w:val="both"/>
        <w:rPr>
          <w:rFonts w:ascii="Calibri" w:hAnsi="Calibri" w:cs="Tahoma"/>
          <w:sz w:val="23"/>
          <w:szCs w:val="23"/>
        </w:rPr>
      </w:pPr>
      <w:r w:rsidRPr="006265B4">
        <w:rPr>
          <w:rFonts w:ascii="Calibri" w:hAnsi="Calibri" w:cs="Tahoma"/>
          <w:sz w:val="23"/>
          <w:szCs w:val="23"/>
        </w:rPr>
        <w:t>wykonanie oświetlenia parkowego wraz z przyłączem,</w:t>
      </w:r>
    </w:p>
    <w:p w:rsidR="006265B4" w:rsidRPr="006265B4" w:rsidRDefault="006265B4" w:rsidP="0014685E">
      <w:pPr>
        <w:pStyle w:val="Akapitzlist1"/>
        <w:numPr>
          <w:ilvl w:val="1"/>
          <w:numId w:val="37"/>
        </w:numPr>
        <w:ind w:left="709"/>
        <w:jc w:val="both"/>
        <w:rPr>
          <w:rFonts w:ascii="Calibri" w:hAnsi="Calibri" w:cs="Tahoma"/>
          <w:sz w:val="23"/>
          <w:szCs w:val="23"/>
        </w:rPr>
      </w:pPr>
      <w:r w:rsidRPr="006265B4">
        <w:rPr>
          <w:rFonts w:ascii="Calibri" w:hAnsi="Calibri" w:cs="Tahoma"/>
          <w:sz w:val="23"/>
          <w:szCs w:val="23"/>
        </w:rPr>
        <w:t>wykonanie ścieżek żwirowych z obrzeżami granitowymi,</w:t>
      </w:r>
    </w:p>
    <w:p w:rsidR="006265B4" w:rsidRPr="006265B4" w:rsidRDefault="00B918B0" w:rsidP="0014685E">
      <w:pPr>
        <w:pStyle w:val="Akapitzlist1"/>
        <w:numPr>
          <w:ilvl w:val="1"/>
          <w:numId w:val="37"/>
        </w:numPr>
        <w:ind w:left="709"/>
        <w:jc w:val="both"/>
        <w:rPr>
          <w:rFonts w:ascii="Calibri" w:hAnsi="Calibri" w:cs="Tahoma"/>
          <w:sz w:val="23"/>
          <w:szCs w:val="23"/>
        </w:rPr>
      </w:pPr>
      <w:r>
        <w:rPr>
          <w:rFonts w:ascii="Calibri" w:hAnsi="Calibri" w:cs="Tahoma"/>
          <w:sz w:val="23"/>
          <w:szCs w:val="23"/>
        </w:rPr>
        <w:t>przygotowanie miejsca pod</w:t>
      </w:r>
      <w:r w:rsidR="006265B4" w:rsidRPr="006265B4">
        <w:rPr>
          <w:rFonts w:ascii="Calibri" w:hAnsi="Calibri" w:cs="Tahoma"/>
          <w:sz w:val="23"/>
          <w:szCs w:val="23"/>
        </w:rPr>
        <w:t xml:space="preserve"> trawnik</w:t>
      </w:r>
      <w:r>
        <w:rPr>
          <w:rFonts w:ascii="Calibri" w:hAnsi="Calibri" w:cs="Tahoma"/>
          <w:sz w:val="23"/>
          <w:szCs w:val="23"/>
        </w:rPr>
        <w:t>i</w:t>
      </w:r>
      <w:r w:rsidR="006265B4" w:rsidRPr="006265B4">
        <w:rPr>
          <w:rFonts w:ascii="Calibri" w:hAnsi="Calibri" w:cs="Tahoma"/>
          <w:sz w:val="23"/>
          <w:szCs w:val="23"/>
        </w:rPr>
        <w:t xml:space="preserve"> pielęgnowan</w:t>
      </w:r>
      <w:r>
        <w:rPr>
          <w:rFonts w:ascii="Calibri" w:hAnsi="Calibri" w:cs="Tahoma"/>
          <w:sz w:val="23"/>
          <w:szCs w:val="23"/>
        </w:rPr>
        <w:t>e</w:t>
      </w:r>
      <w:r w:rsidR="006265B4" w:rsidRPr="006265B4">
        <w:rPr>
          <w:rFonts w:ascii="Calibri" w:hAnsi="Calibri" w:cs="Tahoma"/>
          <w:sz w:val="23"/>
          <w:szCs w:val="23"/>
        </w:rPr>
        <w:t>,</w:t>
      </w:r>
    </w:p>
    <w:p w:rsidR="006265B4" w:rsidRPr="006265B4" w:rsidRDefault="00236518" w:rsidP="0014685E">
      <w:pPr>
        <w:pStyle w:val="Akapitzlist1"/>
        <w:numPr>
          <w:ilvl w:val="1"/>
          <w:numId w:val="37"/>
        </w:numPr>
        <w:ind w:left="709"/>
        <w:jc w:val="both"/>
        <w:rPr>
          <w:rFonts w:ascii="Calibri" w:hAnsi="Calibri" w:cs="Tahoma"/>
          <w:sz w:val="23"/>
          <w:szCs w:val="23"/>
        </w:rPr>
      </w:pPr>
      <w:r>
        <w:rPr>
          <w:rFonts w:ascii="Calibri" w:hAnsi="Calibri" w:cs="Tahoma"/>
          <w:sz w:val="23"/>
          <w:szCs w:val="23"/>
        </w:rPr>
        <w:t>przygotowanie miejsca pod</w:t>
      </w:r>
      <w:r w:rsidR="006265B4" w:rsidRPr="006265B4">
        <w:rPr>
          <w:rFonts w:ascii="Calibri" w:hAnsi="Calibri" w:cs="Tahoma"/>
          <w:sz w:val="23"/>
          <w:szCs w:val="23"/>
        </w:rPr>
        <w:t xml:space="preserve"> klomb</w:t>
      </w:r>
      <w:r>
        <w:rPr>
          <w:rFonts w:ascii="Calibri" w:hAnsi="Calibri" w:cs="Tahoma"/>
          <w:sz w:val="23"/>
          <w:szCs w:val="23"/>
        </w:rPr>
        <w:t>y</w:t>
      </w:r>
      <w:r w:rsidR="006265B4" w:rsidRPr="006265B4">
        <w:rPr>
          <w:rFonts w:ascii="Calibri" w:hAnsi="Calibri" w:cs="Tahoma"/>
          <w:sz w:val="23"/>
          <w:szCs w:val="23"/>
        </w:rPr>
        <w:t xml:space="preserve"> kwiatow</w:t>
      </w:r>
      <w:r>
        <w:rPr>
          <w:rFonts w:ascii="Calibri" w:hAnsi="Calibri" w:cs="Tahoma"/>
          <w:sz w:val="23"/>
          <w:szCs w:val="23"/>
        </w:rPr>
        <w:t>e</w:t>
      </w:r>
      <w:bookmarkStart w:id="0" w:name="_GoBack"/>
      <w:bookmarkEnd w:id="0"/>
      <w:r w:rsidR="006265B4" w:rsidRPr="006265B4">
        <w:rPr>
          <w:rFonts w:ascii="Calibri" w:hAnsi="Calibri" w:cs="Tahoma"/>
          <w:sz w:val="23"/>
          <w:szCs w:val="23"/>
        </w:rPr>
        <w:t>,</w:t>
      </w:r>
    </w:p>
    <w:p w:rsidR="006265B4" w:rsidRPr="006265B4" w:rsidRDefault="006265B4" w:rsidP="0014685E">
      <w:pPr>
        <w:pStyle w:val="Akapitzlist1"/>
        <w:numPr>
          <w:ilvl w:val="1"/>
          <w:numId w:val="37"/>
        </w:numPr>
        <w:ind w:left="709"/>
        <w:jc w:val="both"/>
        <w:rPr>
          <w:rFonts w:ascii="Calibri" w:hAnsi="Calibri" w:cs="Tahoma"/>
          <w:sz w:val="23"/>
          <w:szCs w:val="23"/>
        </w:rPr>
      </w:pPr>
      <w:r w:rsidRPr="006265B4">
        <w:rPr>
          <w:rFonts w:ascii="Calibri" w:hAnsi="Calibri" w:cs="Tahoma"/>
          <w:sz w:val="23"/>
          <w:szCs w:val="23"/>
        </w:rPr>
        <w:t>wykonanie nawierzchni odblaskowej (mozaiki ceramiczno-szklanej),</w:t>
      </w:r>
    </w:p>
    <w:p w:rsidR="006265B4" w:rsidRPr="006265B4" w:rsidRDefault="006265B4" w:rsidP="0014685E">
      <w:pPr>
        <w:pStyle w:val="Akapitzlist1"/>
        <w:numPr>
          <w:ilvl w:val="1"/>
          <w:numId w:val="37"/>
        </w:numPr>
        <w:ind w:left="709"/>
        <w:jc w:val="both"/>
        <w:rPr>
          <w:rFonts w:ascii="Calibri" w:hAnsi="Calibri" w:cs="Tahoma"/>
          <w:sz w:val="23"/>
          <w:szCs w:val="23"/>
        </w:rPr>
      </w:pPr>
      <w:r w:rsidRPr="006265B4">
        <w:rPr>
          <w:rFonts w:ascii="Calibri" w:hAnsi="Calibri" w:cs="Tahoma"/>
          <w:sz w:val="23"/>
          <w:szCs w:val="23"/>
        </w:rPr>
        <w:t>budowę drewnianej wieży z kurantami,</w:t>
      </w:r>
    </w:p>
    <w:p w:rsidR="006265B4" w:rsidRPr="006265B4" w:rsidRDefault="006265B4" w:rsidP="0014685E">
      <w:pPr>
        <w:pStyle w:val="Akapitzlist1"/>
        <w:numPr>
          <w:ilvl w:val="1"/>
          <w:numId w:val="37"/>
        </w:numPr>
        <w:ind w:left="709"/>
        <w:jc w:val="both"/>
        <w:rPr>
          <w:rFonts w:ascii="Calibri" w:hAnsi="Calibri" w:cs="Tahoma"/>
          <w:sz w:val="23"/>
          <w:szCs w:val="23"/>
        </w:rPr>
      </w:pPr>
      <w:r w:rsidRPr="006265B4">
        <w:rPr>
          <w:rFonts w:ascii="Calibri" w:hAnsi="Calibri" w:cs="Tahoma"/>
          <w:sz w:val="23"/>
          <w:szCs w:val="23"/>
        </w:rPr>
        <w:t>budowę schodów terenowych z kostki betonowej wraz z murkiem oporowym,</w:t>
      </w:r>
    </w:p>
    <w:p w:rsidR="006265B4" w:rsidRPr="006265B4" w:rsidRDefault="006265B4" w:rsidP="0014685E">
      <w:pPr>
        <w:pStyle w:val="Akapitzlist1"/>
        <w:numPr>
          <w:ilvl w:val="1"/>
          <w:numId w:val="37"/>
        </w:numPr>
        <w:ind w:left="709"/>
        <w:jc w:val="both"/>
        <w:rPr>
          <w:rFonts w:ascii="Calibri" w:hAnsi="Calibri" w:cs="Tahoma"/>
          <w:sz w:val="23"/>
          <w:szCs w:val="23"/>
        </w:rPr>
      </w:pPr>
      <w:r w:rsidRPr="006265B4">
        <w:rPr>
          <w:rFonts w:ascii="Calibri" w:hAnsi="Calibri" w:cs="Tahoma"/>
          <w:sz w:val="23"/>
          <w:szCs w:val="23"/>
        </w:rPr>
        <w:t>wykonanie nawierzchni z kostki betonowej przy schodach terenowych.</w:t>
      </w:r>
    </w:p>
    <w:p w:rsidR="00CC73D1" w:rsidRPr="00351C34" w:rsidRDefault="00CC73D1" w:rsidP="00875168">
      <w:pPr>
        <w:pStyle w:val="Akapitzlist"/>
        <w:numPr>
          <w:ilvl w:val="0"/>
          <w:numId w:val="7"/>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CC73D1" w:rsidRDefault="0069140A"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 xml:space="preserve">Projekt </w:t>
      </w:r>
      <w:r w:rsidR="0014685E">
        <w:rPr>
          <w:rFonts w:ascii="Calibri" w:hAnsi="Calibri" w:cs="Tahoma"/>
          <w:sz w:val="23"/>
          <w:szCs w:val="23"/>
        </w:rPr>
        <w:t>budowlany</w:t>
      </w:r>
      <w:r w:rsidR="00CC73D1" w:rsidRPr="00351C34">
        <w:rPr>
          <w:rFonts w:ascii="Calibri" w:hAnsi="Calibri" w:cs="Tahoma"/>
          <w:sz w:val="23"/>
          <w:szCs w:val="23"/>
        </w:rPr>
        <w:t>,</w:t>
      </w:r>
    </w:p>
    <w:p w:rsidR="00A77028" w:rsidRPr="00351C34" w:rsidRDefault="0014685E" w:rsidP="008876D3">
      <w:pPr>
        <w:pStyle w:val="Akapitzlist"/>
        <w:numPr>
          <w:ilvl w:val="1"/>
          <w:numId w:val="7"/>
        </w:numPr>
        <w:autoSpaceDE w:val="0"/>
        <w:autoSpaceDN w:val="0"/>
        <w:adjustRightInd w:val="0"/>
        <w:ind w:left="426"/>
        <w:jc w:val="both"/>
        <w:rPr>
          <w:rFonts w:ascii="Calibri" w:hAnsi="Calibri" w:cs="Tahoma"/>
          <w:sz w:val="23"/>
          <w:szCs w:val="23"/>
        </w:rPr>
      </w:pPr>
      <w:r w:rsidRPr="0014685E">
        <w:rPr>
          <w:rFonts w:ascii="Calibri" w:hAnsi="Calibri" w:cs="Tahoma"/>
          <w:sz w:val="23"/>
          <w:szCs w:val="23"/>
        </w:rPr>
        <w:t>Specyfikacj</w:t>
      </w:r>
      <w:r w:rsidR="00CE67B3">
        <w:rPr>
          <w:rFonts w:ascii="Calibri" w:hAnsi="Calibri" w:cs="Tahoma"/>
          <w:sz w:val="23"/>
          <w:szCs w:val="23"/>
        </w:rPr>
        <w:t>a</w:t>
      </w:r>
      <w:r w:rsidRPr="0014685E">
        <w:rPr>
          <w:rFonts w:ascii="Calibri" w:hAnsi="Calibri" w:cs="Tahoma"/>
          <w:sz w:val="23"/>
          <w:szCs w:val="23"/>
        </w:rPr>
        <w:t xml:space="preserve"> techniczn</w:t>
      </w:r>
      <w:r w:rsidR="00CE67B3">
        <w:rPr>
          <w:rFonts w:ascii="Calibri" w:hAnsi="Calibri" w:cs="Tahoma"/>
          <w:sz w:val="23"/>
          <w:szCs w:val="23"/>
        </w:rPr>
        <w:t>a</w:t>
      </w:r>
      <w:r w:rsidRPr="0014685E">
        <w:rPr>
          <w:rFonts w:ascii="Calibri" w:hAnsi="Calibri" w:cs="Tahoma"/>
          <w:sz w:val="23"/>
          <w:szCs w:val="23"/>
        </w:rPr>
        <w:t xml:space="preserve"> wykonania i odbioru robót budowlanych</w:t>
      </w:r>
      <w:r w:rsidR="00A77028">
        <w:rPr>
          <w:rFonts w:ascii="Calibri" w:hAnsi="Calibri" w:cs="Tahoma"/>
          <w:sz w:val="23"/>
          <w:szCs w:val="23"/>
        </w:rPr>
        <w:t>,</w:t>
      </w:r>
    </w:p>
    <w:p w:rsidR="00CC73D1" w:rsidRPr="00351C34" w:rsidRDefault="00CC73D1" w:rsidP="000957DF">
      <w:pPr>
        <w:pStyle w:val="Akapitzlist"/>
        <w:numPr>
          <w:ilvl w:val="1"/>
          <w:numId w:val="7"/>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5235E6" w:rsidP="00FE3A45">
      <w:pPr>
        <w:pStyle w:val="Akapitzlist"/>
        <w:numPr>
          <w:ilvl w:val="1"/>
          <w:numId w:val="7"/>
        </w:numPr>
        <w:autoSpaceDE w:val="0"/>
        <w:autoSpaceDN w:val="0"/>
        <w:adjustRightInd w:val="0"/>
        <w:ind w:left="426"/>
        <w:jc w:val="both"/>
        <w:rPr>
          <w:rFonts w:ascii="Calibri" w:hAnsi="Calibri" w:cs="Tahoma"/>
          <w:sz w:val="23"/>
          <w:szCs w:val="23"/>
        </w:rPr>
      </w:pPr>
      <w:r w:rsidRPr="005235E6">
        <w:rPr>
          <w:rFonts w:ascii="Calibri" w:hAnsi="Calibri" w:cs="Tahoma"/>
          <w:sz w:val="23"/>
          <w:szCs w:val="23"/>
        </w:rPr>
        <w:t>Decyzj</w:t>
      </w:r>
      <w:r>
        <w:rPr>
          <w:rFonts w:ascii="Calibri" w:hAnsi="Calibri" w:cs="Tahoma"/>
          <w:sz w:val="23"/>
          <w:szCs w:val="23"/>
        </w:rPr>
        <w:t>a</w:t>
      </w:r>
      <w:r w:rsidRPr="005235E6">
        <w:rPr>
          <w:rFonts w:ascii="Calibri" w:hAnsi="Calibri" w:cs="Tahoma"/>
          <w:sz w:val="23"/>
          <w:szCs w:val="23"/>
        </w:rPr>
        <w:t xml:space="preserve"> pozwolenia na budowę nr 38/2018/</w:t>
      </w:r>
      <w:proofErr w:type="spellStart"/>
      <w:r w:rsidRPr="005235E6">
        <w:rPr>
          <w:rFonts w:ascii="Calibri" w:hAnsi="Calibri" w:cs="Tahoma"/>
          <w:sz w:val="23"/>
          <w:szCs w:val="23"/>
        </w:rPr>
        <w:t>Mrg</w:t>
      </w:r>
      <w:proofErr w:type="spellEnd"/>
      <w:r w:rsidRPr="005235E6">
        <w:rPr>
          <w:rFonts w:ascii="Calibri" w:hAnsi="Calibri" w:cs="Tahoma"/>
          <w:sz w:val="23"/>
          <w:szCs w:val="23"/>
        </w:rPr>
        <w:t xml:space="preserve"> z dnia 01.02.2018 r.</w:t>
      </w:r>
      <w:r w:rsidR="00CC73D1" w:rsidRPr="00351C34">
        <w:rPr>
          <w:rFonts w:ascii="Calibri" w:hAnsi="Calibri" w:cs="Tahoma"/>
          <w:sz w:val="23"/>
          <w:szCs w:val="23"/>
        </w:rPr>
        <w:t>,</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 xml:space="preserve">jest przede wszystkim projekt </w:t>
      </w:r>
      <w:r w:rsidR="00517C27">
        <w:rPr>
          <w:rFonts w:ascii="Calibri" w:hAnsi="Calibri" w:cs="Tahoma"/>
          <w:b/>
          <w:sz w:val="23"/>
          <w:szCs w:val="23"/>
        </w:rPr>
        <w:t>budowlany</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osiągnięcia rezultatu określonego w ust. 1, niezależnie od tego, czy wynikają one wpr</w:t>
      </w:r>
      <w:r w:rsidR="00EA1E42" w:rsidRPr="00351C34">
        <w:rPr>
          <w:rFonts w:ascii="Calibri" w:hAnsi="Calibri" w:cs="Tahoma"/>
          <w:sz w:val="23"/>
          <w:szCs w:val="23"/>
        </w:rPr>
        <w:t>ost z dokumentów wymienionych w </w:t>
      </w:r>
      <w:r w:rsidRPr="00351C34">
        <w:rPr>
          <w:rFonts w:ascii="Calibri" w:hAnsi="Calibri" w:cs="Tahoma"/>
          <w:sz w:val="23"/>
          <w:szCs w:val="23"/>
        </w:rPr>
        <w:t>ust. 3.</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Ponadto przedmiot zamówienia obejmuje: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Pr="00DE1BC3" w:rsidRDefault="00CC73D1" w:rsidP="00DE1BC3">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w:t>
      </w:r>
      <w:proofErr w:type="spellStart"/>
      <w:r w:rsidRPr="00351C34">
        <w:rPr>
          <w:rFonts w:ascii="Calibri" w:hAnsi="Calibri" w:cs="Tahoma"/>
          <w:sz w:val="23"/>
          <w:szCs w:val="23"/>
        </w:rPr>
        <w:t>późn</w:t>
      </w:r>
      <w:proofErr w:type="spellEnd"/>
      <w:r w:rsidRPr="00351C34">
        <w:rPr>
          <w:rFonts w:ascii="Calibri" w:hAnsi="Calibri" w:cs="Tahoma"/>
          <w:sz w:val="23"/>
          <w:szCs w:val="23"/>
        </w:rPr>
        <w:t>. zm.) oraz wymaganiom określonym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D63CF7">
      <w:pPr>
        <w:numPr>
          <w:ilvl w:val="0"/>
          <w:numId w:val="10"/>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w:t>
      </w:r>
      <w:r w:rsidR="008F1C83">
        <w:rPr>
          <w:rFonts w:ascii="Calibri" w:hAnsi="Calibri" w:cs="Tahoma"/>
          <w:sz w:val="23"/>
          <w:szCs w:val="23"/>
        </w:rPr>
        <w:t xml:space="preserve"> dziennik budowy</w:t>
      </w:r>
      <w:r w:rsidRPr="00351C34">
        <w:rPr>
          <w:rFonts w:ascii="Calibri" w:hAnsi="Calibri" w:cs="Tahoma"/>
          <w:sz w:val="23"/>
          <w:szCs w:val="23"/>
        </w:rPr>
        <w:t>, 1 egzemplarz dokumentacji projektowej oraz inne dokumenty niezbędne do wykonania zamówienia.</w:t>
      </w:r>
    </w:p>
    <w:p w:rsidR="00CC73D1" w:rsidRPr="00351C34" w:rsidRDefault="00CC73D1" w:rsidP="008876D3">
      <w:pPr>
        <w:pStyle w:val="Akapitzlist"/>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CC6590">
        <w:rPr>
          <w:rFonts w:ascii="Calibri" w:hAnsi="Calibri" w:cs="Tahoma"/>
          <w:b/>
          <w:sz w:val="23"/>
          <w:szCs w:val="23"/>
          <w:u w:val="single"/>
        </w:rPr>
        <w:t>16</w:t>
      </w:r>
      <w:r w:rsidR="005D54EF" w:rsidRPr="00351C34">
        <w:rPr>
          <w:rFonts w:ascii="Calibri" w:hAnsi="Calibri" w:cs="Tahoma"/>
          <w:b/>
          <w:sz w:val="23"/>
          <w:szCs w:val="23"/>
          <w:u w:val="single"/>
        </w:rPr>
        <w:t>.</w:t>
      </w:r>
      <w:r w:rsidR="008F1C83">
        <w:rPr>
          <w:rFonts w:ascii="Calibri" w:hAnsi="Calibri" w:cs="Tahoma"/>
          <w:b/>
          <w:sz w:val="23"/>
          <w:szCs w:val="23"/>
          <w:u w:val="single"/>
        </w:rPr>
        <w:t>1</w:t>
      </w:r>
      <w:r w:rsidR="00CC6590">
        <w:rPr>
          <w:rFonts w:ascii="Calibri" w:hAnsi="Calibri" w:cs="Tahoma"/>
          <w:b/>
          <w:sz w:val="23"/>
          <w:szCs w:val="23"/>
          <w:u w:val="single"/>
        </w:rPr>
        <w:t>2</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lastRenderedPageBreak/>
        <w:t>Zakończenie realizacji zamówienia następuje w chwili zgłoszenia do odbioru, potwierdzonego protokołem odbioru.</w:t>
      </w: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7B745B">
      <w:pPr>
        <w:pStyle w:val="Tekstpodstawowy"/>
        <w:numPr>
          <w:ilvl w:val="0"/>
          <w:numId w:val="12"/>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w:t>
      </w:r>
      <w:proofErr w:type="spellStart"/>
      <w:r w:rsidRPr="00351C34">
        <w:rPr>
          <w:rFonts w:ascii="Calibri" w:hAnsi="Calibri" w:cs="Tahoma"/>
          <w:snapToGrid w:val="0"/>
          <w:sz w:val="23"/>
          <w:szCs w:val="23"/>
        </w:rPr>
        <w:t>STWiORB</w:t>
      </w:r>
      <w:proofErr w:type="spellEnd"/>
      <w:r w:rsidRPr="00351C34">
        <w:rPr>
          <w:rFonts w:ascii="Calibri" w:hAnsi="Calibri" w:cs="Tahoma"/>
          <w:snapToGrid w:val="0"/>
          <w:sz w:val="23"/>
          <w:szCs w:val="23"/>
        </w:rPr>
        <w:t xml:space="preserve">, przedmiarze robót załączonym do zapytania ofertowego. Za roboty niewykonane, choć objęte kosztorysem ofertowym, wynagrodzenie Wykonawcy nie przysługuje. </w:t>
      </w:r>
    </w:p>
    <w:p w:rsidR="00CC73D1" w:rsidRPr="00351C34" w:rsidRDefault="00CC73D1" w:rsidP="008876D3">
      <w:pPr>
        <w:pStyle w:val="Akapitzlist"/>
        <w:numPr>
          <w:ilvl w:val="0"/>
          <w:numId w:val="12"/>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95736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DD12D4">
      <w:pPr>
        <w:numPr>
          <w:ilvl w:val="0"/>
          <w:numId w:val="13"/>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przekazanie terenu budowy</w:t>
      </w:r>
      <w:r w:rsidR="00C32BA2">
        <w:rPr>
          <w:rFonts w:ascii="Calibri" w:hAnsi="Calibri" w:cs="Tahoma"/>
          <w:sz w:val="23"/>
          <w:szCs w:val="23"/>
        </w:rPr>
        <w:t>, dziennika budowy</w:t>
      </w:r>
      <w:r w:rsidRPr="00351C34">
        <w:rPr>
          <w:rFonts w:ascii="Calibri" w:hAnsi="Calibri" w:cs="Tahoma"/>
          <w:sz w:val="23"/>
          <w:szCs w:val="23"/>
        </w:rPr>
        <w:t xml:space="preserve">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A84518">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w:t>
      </w:r>
      <w:r w:rsidR="00087CE6">
        <w:rPr>
          <w:rFonts w:ascii="Calibri" w:hAnsi="Calibri" w:cs="Tahoma"/>
          <w:sz w:val="23"/>
          <w:szCs w:val="23"/>
        </w:rPr>
        <w:t>budowy</w:t>
      </w:r>
      <w:r w:rsidRPr="00351C34">
        <w:rPr>
          <w:rFonts w:ascii="Calibri" w:hAnsi="Calibri" w:cs="Tahoma"/>
          <w:sz w:val="23"/>
          <w:szCs w:val="23"/>
        </w:rPr>
        <w:t xml:space="preserve">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użycie materiałów gwarantujących odpowiednią jakość wykonania zamówienia oraz o parametrach technicznych i jakościowych nie gorszych niż określone w dokumentacji projektowej i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704B8C">
      <w:pPr>
        <w:pStyle w:val="Akapitzlist"/>
        <w:numPr>
          <w:ilvl w:val="0"/>
          <w:numId w:val="16"/>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zorganizowanie dozoru mienia i wszelkich wymaganych przepisami zabezpieczeń p.poż. na terenie budowy oraz ponoszenie za nie pełnej odpowiedzialności materialnej,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087CE6" w:rsidRPr="00351C34" w:rsidRDefault="00087CE6" w:rsidP="008876D3">
      <w:pPr>
        <w:pStyle w:val="Akapitzlist"/>
        <w:numPr>
          <w:ilvl w:val="0"/>
          <w:numId w:val="16"/>
        </w:numPr>
        <w:autoSpaceDE w:val="0"/>
        <w:autoSpaceDN w:val="0"/>
        <w:adjustRightInd w:val="0"/>
        <w:jc w:val="both"/>
        <w:rPr>
          <w:rFonts w:ascii="Calibri" w:hAnsi="Calibri" w:cs="Tahoma"/>
          <w:sz w:val="23"/>
          <w:szCs w:val="23"/>
        </w:rPr>
      </w:pPr>
      <w:r>
        <w:rPr>
          <w:rFonts w:ascii="Calibri" w:hAnsi="Calibri" w:cs="Tahoma"/>
          <w:sz w:val="23"/>
          <w:szCs w:val="23"/>
        </w:rPr>
        <w:t>realizacja zaleceń wpisanych do Dziennika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8876D3">
      <w:pPr>
        <w:numPr>
          <w:ilvl w:val="0"/>
          <w:numId w:val="16"/>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061B99">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lastRenderedPageBreak/>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055094">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w:t>
      </w:r>
      <w:proofErr w:type="spellStart"/>
      <w:r w:rsidRPr="00351C34">
        <w:rPr>
          <w:rFonts w:ascii="Calibri" w:hAnsi="Calibri" w:cs="Tahoma"/>
          <w:sz w:val="23"/>
          <w:szCs w:val="23"/>
        </w:rPr>
        <w:t>Sekocenbud</w:t>
      </w:r>
      <w:proofErr w:type="spellEnd"/>
      <w:r w:rsidRPr="00351C34">
        <w:rPr>
          <w:rFonts w:ascii="Calibri" w:hAnsi="Calibri" w:cs="Tahoma"/>
          <w:sz w:val="23"/>
          <w:szCs w:val="23"/>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 xml:space="preserve">koszty pośrednie </w:t>
      </w:r>
      <w:proofErr w:type="spellStart"/>
      <w:r w:rsidRPr="00351C34">
        <w:rPr>
          <w:rFonts w:ascii="Calibri" w:hAnsi="Calibri" w:cs="Tahoma"/>
          <w:sz w:val="23"/>
          <w:szCs w:val="23"/>
        </w:rPr>
        <w:t>Kp</w:t>
      </w:r>
      <w:proofErr w:type="spellEnd"/>
      <w:r w:rsidRPr="00351C34">
        <w:rPr>
          <w:rFonts w:ascii="Calibri" w:hAnsi="Calibri" w:cs="Tahoma"/>
          <w:sz w:val="23"/>
          <w:szCs w:val="23"/>
        </w:rPr>
        <w:t xml:space="preserve"> (od R+S)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8876D3">
      <w:pPr>
        <w:pStyle w:val="Akapitzlist"/>
        <w:numPr>
          <w:ilvl w:val="0"/>
          <w:numId w:val="18"/>
        </w:numPr>
        <w:jc w:val="both"/>
        <w:rPr>
          <w:rFonts w:ascii="Calibri" w:hAnsi="Calibri" w:cs="Tahoma"/>
          <w:snapToGrid w:val="0"/>
          <w:sz w:val="23"/>
          <w:szCs w:val="23"/>
        </w:rPr>
      </w:pPr>
      <w:r w:rsidRPr="00351C34">
        <w:rPr>
          <w:rFonts w:ascii="Calibri" w:hAnsi="Calibri" w:cs="Tahoma"/>
          <w:sz w:val="23"/>
          <w:szCs w:val="23"/>
        </w:rPr>
        <w:t>zysk (</w:t>
      </w:r>
      <w:proofErr w:type="spellStart"/>
      <w:r w:rsidRPr="00351C34">
        <w:rPr>
          <w:rFonts w:ascii="Calibri" w:hAnsi="Calibri" w:cs="Tahoma"/>
          <w:sz w:val="23"/>
          <w:szCs w:val="23"/>
        </w:rPr>
        <w:t>R+S+Kp</w:t>
      </w:r>
      <w:proofErr w:type="spellEnd"/>
      <w:r w:rsidRPr="00351C34">
        <w:rPr>
          <w:rFonts w:ascii="Calibri" w:hAnsi="Calibri" w:cs="Tahoma"/>
          <w:sz w:val="23"/>
          <w:szCs w:val="23"/>
        </w:rPr>
        <w:t>) - …….. .</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B73139">
      <w:pPr>
        <w:numPr>
          <w:ilvl w:val="0"/>
          <w:numId w:val="17"/>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8876D3">
      <w:pPr>
        <w:pStyle w:val="Akapitzlist"/>
        <w:numPr>
          <w:ilvl w:val="0"/>
          <w:numId w:val="17"/>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0878A7">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8876D3">
      <w:pPr>
        <w:numPr>
          <w:ilvl w:val="0"/>
          <w:numId w:val="19"/>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8876D3">
      <w:pPr>
        <w:pStyle w:val="Tekstpodstawowywcity"/>
        <w:numPr>
          <w:ilvl w:val="0"/>
          <w:numId w:val="19"/>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8876D3">
      <w:pPr>
        <w:pStyle w:val="Tekstpodstawowywcity"/>
        <w:widowControl w:val="0"/>
        <w:numPr>
          <w:ilvl w:val="0"/>
          <w:numId w:val="20"/>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8876D3">
      <w:pPr>
        <w:pStyle w:val="Tekstpodstawowywcity"/>
        <w:numPr>
          <w:ilvl w:val="0"/>
          <w:numId w:val="20"/>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 xml:space="preserve">raz zwiększenia </w:t>
      </w:r>
      <w:r w:rsidR="00DB44AD" w:rsidRPr="00351C34">
        <w:rPr>
          <w:rFonts w:ascii="Calibri" w:hAnsi="Calibri" w:cs="Tahoma"/>
          <w:sz w:val="23"/>
          <w:szCs w:val="23"/>
        </w:rPr>
        <w:lastRenderedPageBreak/>
        <w:t>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8876D3">
      <w:pPr>
        <w:pStyle w:val="Akapitzlist"/>
        <w:numPr>
          <w:ilvl w:val="0"/>
          <w:numId w:val="20"/>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3A53AE" w:rsidP="008876D3">
      <w:pPr>
        <w:numPr>
          <w:ilvl w:val="1"/>
          <w:numId w:val="21"/>
        </w:numPr>
        <w:tabs>
          <w:tab w:val="clear" w:pos="1440"/>
        </w:tabs>
        <w:ind w:left="851" w:hanging="284"/>
        <w:jc w:val="both"/>
        <w:rPr>
          <w:rFonts w:ascii="Calibri" w:hAnsi="Calibri" w:cs="Tahoma"/>
          <w:sz w:val="23"/>
          <w:szCs w:val="23"/>
        </w:rPr>
      </w:pPr>
      <w:r>
        <w:rPr>
          <w:rFonts w:ascii="Calibri" w:hAnsi="Calibri" w:cs="Tahoma"/>
          <w:sz w:val="23"/>
          <w:szCs w:val="23"/>
        </w:rPr>
        <w:t xml:space="preserve"> </w:t>
      </w:r>
      <w:r w:rsidR="00FA12B4">
        <w:rPr>
          <w:rFonts w:ascii="Calibri" w:hAnsi="Calibri" w:cs="Tahoma"/>
          <w:sz w:val="23"/>
          <w:szCs w:val="23"/>
        </w:rPr>
        <w:t xml:space="preserve">  </w:t>
      </w:r>
      <w:r w:rsidR="00CC73D1" w:rsidRPr="00351C34">
        <w:rPr>
          <w:rFonts w:ascii="Calibri" w:hAnsi="Calibri" w:cs="Tahoma"/>
          <w:sz w:val="23"/>
          <w:szCs w:val="23"/>
        </w:rPr>
        <w:t>inne wydarzenia losowe.</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8876D3">
      <w:pPr>
        <w:pStyle w:val="Akapitzlist"/>
        <w:numPr>
          <w:ilvl w:val="0"/>
          <w:numId w:val="19"/>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w:t>
      </w:r>
      <w:r w:rsidR="00D35D34">
        <w:rPr>
          <w:rFonts w:ascii="Calibri" w:hAnsi="Calibri" w:cs="Tahoma"/>
          <w:sz w:val="23"/>
          <w:szCs w:val="23"/>
        </w:rPr>
        <w:t xml:space="preserve"> wpisem do dziennika budowy oraz</w:t>
      </w:r>
      <w:r w:rsidRPr="00351C34">
        <w:rPr>
          <w:rFonts w:ascii="Calibri" w:hAnsi="Calibri" w:cs="Tahoma"/>
          <w:sz w:val="23"/>
          <w:szCs w:val="23"/>
        </w:rPr>
        <w:t xml:space="preserve"> powiadomieniem na piśmie z 3 dniowym wyprzedzeniem.</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 xml:space="preserve">oświadczenie kierownika </w:t>
      </w:r>
      <w:r w:rsidR="00590527">
        <w:rPr>
          <w:rFonts w:ascii="Calibri" w:hAnsi="Calibri" w:cs="Tahoma"/>
          <w:sz w:val="23"/>
          <w:szCs w:val="23"/>
        </w:rPr>
        <w:t>budowy</w:t>
      </w:r>
      <w:r w:rsidRPr="00351C34">
        <w:rPr>
          <w:rFonts w:ascii="Calibri" w:hAnsi="Calibri" w:cs="Tahoma"/>
          <w:sz w:val="23"/>
          <w:szCs w:val="23"/>
        </w:rPr>
        <w:t xml:space="preserve"> o zgodności wykonanych prac z zapytaniem ofertowym i dokumentacją projektową oraz o uporządkowaniu placu budowy i terenów przyległych,</w:t>
      </w:r>
    </w:p>
    <w:p w:rsidR="00590527" w:rsidRDefault="00590527" w:rsidP="008876D3">
      <w:pPr>
        <w:numPr>
          <w:ilvl w:val="0"/>
          <w:numId w:val="4"/>
        </w:numPr>
        <w:tabs>
          <w:tab w:val="clear" w:pos="720"/>
        </w:tabs>
        <w:ind w:left="567" w:hanging="207"/>
        <w:jc w:val="both"/>
        <w:rPr>
          <w:rFonts w:ascii="Calibri" w:hAnsi="Calibri" w:cs="Tahoma"/>
          <w:sz w:val="23"/>
          <w:szCs w:val="23"/>
        </w:rPr>
      </w:pPr>
      <w:r>
        <w:rPr>
          <w:rFonts w:ascii="Calibri" w:hAnsi="Calibri" w:cs="Tahoma"/>
          <w:sz w:val="23"/>
          <w:szCs w:val="23"/>
        </w:rPr>
        <w:lastRenderedPageBreak/>
        <w:t>oryginał dziennika budowy,</w:t>
      </w:r>
    </w:p>
    <w:p w:rsidR="00CC73D1" w:rsidRPr="00590527" w:rsidRDefault="00CC73D1" w:rsidP="00590527">
      <w:pPr>
        <w:numPr>
          <w:ilvl w:val="0"/>
          <w:numId w:val="4"/>
        </w:numPr>
        <w:tabs>
          <w:tab w:val="clear" w:pos="720"/>
        </w:tabs>
        <w:ind w:left="567" w:hanging="207"/>
        <w:jc w:val="both"/>
        <w:rPr>
          <w:rFonts w:ascii="Calibri" w:hAnsi="Calibri" w:cs="Tahoma"/>
          <w:sz w:val="23"/>
          <w:szCs w:val="23"/>
        </w:rPr>
      </w:pPr>
      <w:r w:rsidRPr="00590527">
        <w:rPr>
          <w:rFonts w:ascii="Calibri" w:hAnsi="Calibri" w:cs="Tahoma"/>
          <w:sz w:val="23"/>
          <w:szCs w:val="23"/>
        </w:rPr>
        <w:t>świadectwa jakości, certyfikaty oraz świadectwa wykonania prób i atesty na zastosowane i wbudowane prefa</w:t>
      </w:r>
      <w:r w:rsidR="00991ABF" w:rsidRPr="00590527">
        <w:rPr>
          <w:rFonts w:ascii="Calibri" w:hAnsi="Calibri" w:cs="Tahoma"/>
          <w:sz w:val="23"/>
          <w:szCs w:val="23"/>
        </w:rPr>
        <w:t>brykaty, materiały i urządzenia</w:t>
      </w:r>
      <w:r w:rsidR="00991ABF" w:rsidRPr="00590527">
        <w:rPr>
          <w:rFonts w:ascii="Calibri" w:hAnsi="Calibri" w:cs="Tahoma"/>
          <w:bCs/>
          <w:sz w:val="23"/>
          <w:szCs w:val="23"/>
        </w:rPr>
        <w:t>,</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8876D3">
      <w:pPr>
        <w:numPr>
          <w:ilvl w:val="0"/>
          <w:numId w:val="3"/>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r w:rsidR="006668B8">
        <w:rPr>
          <w:rFonts w:ascii="Calibri" w:hAnsi="Calibri" w:cs="Tahoma"/>
          <w:sz w:val="23"/>
          <w:szCs w:val="23"/>
        </w:rPr>
        <w:t xml:space="preserve"> oraz po dokonaniu wpisu do dziennika budowy.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D63CF7">
      <w:pPr>
        <w:numPr>
          <w:ilvl w:val="0"/>
          <w:numId w:val="5"/>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8876D3">
      <w:pPr>
        <w:numPr>
          <w:ilvl w:val="0"/>
          <w:numId w:val="5"/>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8876D3">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CE04DD">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FA12B4" w:rsidRDefault="00FA12B4" w:rsidP="00FA12B4">
      <w:pPr>
        <w:pStyle w:val="Akapitzlist"/>
        <w:autoSpaceDE w:val="0"/>
        <w:autoSpaceDN w:val="0"/>
        <w:adjustRightInd w:val="0"/>
        <w:jc w:val="both"/>
        <w:rPr>
          <w:rFonts w:ascii="Calibri" w:hAnsi="Calibri" w:cs="Tahoma"/>
          <w:sz w:val="23"/>
          <w:szCs w:val="23"/>
        </w:rPr>
      </w:pP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lastRenderedPageBreak/>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8876D3">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F36196">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lastRenderedPageBreak/>
        <w:t>Zabezpieczenie należytego wykonania umowy będzie zwrócone Wykonawcy w terminach i wysokościach jak niżej:</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1671E3">
      <w:pPr>
        <w:numPr>
          <w:ilvl w:val="0"/>
          <w:numId w:val="29"/>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FA12B4" w:rsidRDefault="00CC73D1" w:rsidP="00FA12B4">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zgłosi do dokonania przez Zamawiającego odbioru robót przerwanych oraz robót zabezpieczających, jeżeli odstąpie</w:t>
      </w:r>
      <w:r w:rsidRPr="00FA12B4">
        <w:rPr>
          <w:rFonts w:ascii="Calibri" w:hAnsi="Calibri" w:cs="Tahoma"/>
          <w:sz w:val="23"/>
          <w:szCs w:val="23"/>
        </w:rPr>
        <w:t>nie od umowy, nastąpiło z przyczyn, za które Wykonawca nie odpowiada,</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F06F40">
      <w:pPr>
        <w:pStyle w:val="Akapitzlist"/>
        <w:numPr>
          <w:ilvl w:val="0"/>
          <w:numId w:val="36"/>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8D1EC4" w:rsidRPr="00351C34" w:rsidRDefault="008D1EC4"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CC73D1" w:rsidP="005A0E6A">
      <w:pPr>
        <w:jc w:val="both"/>
        <w:rPr>
          <w:rFonts w:ascii="Calibri" w:hAnsi="Calibri" w:cs="Arial"/>
          <w:sz w:val="18"/>
          <w:szCs w:val="18"/>
        </w:rPr>
      </w:pPr>
      <w:r>
        <w:rPr>
          <w:rFonts w:ascii="Calibri" w:hAnsi="Calibri" w:cs="Arial"/>
          <w:sz w:val="18"/>
          <w:szCs w:val="18"/>
        </w:rPr>
        <w:t>Krystian Krym</w:t>
      </w: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 xml:space="preserve">Tomasz </w:t>
      </w:r>
      <w:proofErr w:type="spellStart"/>
      <w:r>
        <w:rPr>
          <w:rFonts w:ascii="Calibri" w:hAnsi="Calibri" w:cs="Arial"/>
          <w:sz w:val="18"/>
          <w:szCs w:val="18"/>
        </w:rPr>
        <w:t>Wrzosek</w:t>
      </w:r>
      <w:proofErr w:type="spellEnd"/>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5149C7">
      <w:rPr>
        <w:rFonts w:ascii="Calibri" w:hAnsi="Calibri"/>
        <w:noProof/>
        <w:sz w:val="20"/>
        <w:szCs w:val="20"/>
      </w:rPr>
      <w:t>6</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5149C7">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5149C7">
      <w:rPr>
        <w:rFonts w:ascii="Calibri" w:hAnsi="Calibri"/>
        <w:noProof/>
        <w:sz w:val="20"/>
        <w:szCs w:val="20"/>
      </w:rPr>
      <w:t>7</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5149C7">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15:restartNumberingAfterBreak="0">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5"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5" w15:restartNumberingAfterBreak="0">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4"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4"/>
  </w:num>
  <w:num w:numId="2">
    <w:abstractNumId w:val="41"/>
  </w:num>
  <w:num w:numId="3">
    <w:abstractNumId w:val="24"/>
  </w:num>
  <w:num w:numId="4">
    <w:abstractNumId w:val="17"/>
  </w:num>
  <w:num w:numId="5">
    <w:abstractNumId w:val="32"/>
  </w:num>
  <w:num w:numId="6">
    <w:abstractNumId w:val="8"/>
  </w:num>
  <w:num w:numId="7">
    <w:abstractNumId w:val="15"/>
  </w:num>
  <w:num w:numId="8">
    <w:abstractNumId w:val="28"/>
  </w:num>
  <w:num w:numId="9">
    <w:abstractNumId w:val="16"/>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1"/>
  </w:num>
  <w:num w:numId="19">
    <w:abstractNumId w:val="1"/>
  </w:num>
  <w:num w:numId="20">
    <w:abstractNumId w:val="11"/>
  </w:num>
  <w:num w:numId="21">
    <w:abstractNumId w:val="39"/>
  </w:num>
  <w:num w:numId="22">
    <w:abstractNumId w:val="43"/>
  </w:num>
  <w:num w:numId="23">
    <w:abstractNumId w:val="18"/>
  </w:num>
  <w:num w:numId="24">
    <w:abstractNumId w:val="40"/>
  </w:num>
  <w:num w:numId="25">
    <w:abstractNumId w:val="7"/>
  </w:num>
  <w:num w:numId="26">
    <w:abstractNumId w:val="22"/>
  </w:num>
  <w:num w:numId="27">
    <w:abstractNumId w:val="26"/>
  </w:num>
  <w:num w:numId="28">
    <w:abstractNumId w:val="6"/>
  </w:num>
  <w:num w:numId="29">
    <w:abstractNumId w:val="19"/>
  </w:num>
  <w:num w:numId="30">
    <w:abstractNumId w:val="38"/>
  </w:num>
  <w:num w:numId="31">
    <w:abstractNumId w:val="20"/>
  </w:num>
  <w:num w:numId="32">
    <w:abstractNumId w:val="47"/>
  </w:num>
  <w:num w:numId="33">
    <w:abstractNumId w:val="12"/>
  </w:num>
  <w:num w:numId="34">
    <w:abstractNumId w:val="23"/>
  </w:num>
  <w:num w:numId="35">
    <w:abstractNumId w:val="21"/>
  </w:num>
  <w:num w:numId="36">
    <w:abstractNumId w:val="9"/>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5"/>
  </w:num>
  <w:num w:numId="44">
    <w:abstractNumId w:val="48"/>
  </w:num>
  <w:num w:numId="45">
    <w:abstractNumId w:val="13"/>
  </w:num>
  <w:num w:numId="46">
    <w:abstractNumId w:val="42"/>
  </w:num>
  <w:num w:numId="47">
    <w:abstractNumId w:val="30"/>
  </w:num>
  <w:num w:numId="48">
    <w:abstractNumId w:val="14"/>
  </w:num>
  <w:num w:numId="49">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44D2A"/>
    <w:rsid w:val="0000005F"/>
    <w:rsid w:val="00003ACF"/>
    <w:rsid w:val="00013E58"/>
    <w:rsid w:val="00020351"/>
    <w:rsid w:val="00022E7E"/>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87CE6"/>
    <w:rsid w:val="00093639"/>
    <w:rsid w:val="000957DF"/>
    <w:rsid w:val="00095B79"/>
    <w:rsid w:val="00095EE5"/>
    <w:rsid w:val="000961E4"/>
    <w:rsid w:val="000A35D9"/>
    <w:rsid w:val="000B042E"/>
    <w:rsid w:val="000B09AE"/>
    <w:rsid w:val="000B3ABA"/>
    <w:rsid w:val="000C2731"/>
    <w:rsid w:val="000C3A0A"/>
    <w:rsid w:val="000C65A3"/>
    <w:rsid w:val="000C6DDD"/>
    <w:rsid w:val="000D1735"/>
    <w:rsid w:val="000D3AC1"/>
    <w:rsid w:val="000D7666"/>
    <w:rsid w:val="000E3ABA"/>
    <w:rsid w:val="000F1FC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4685E"/>
    <w:rsid w:val="0015090C"/>
    <w:rsid w:val="00150D13"/>
    <w:rsid w:val="001573AB"/>
    <w:rsid w:val="00160C06"/>
    <w:rsid w:val="00163477"/>
    <w:rsid w:val="00164321"/>
    <w:rsid w:val="001671E3"/>
    <w:rsid w:val="00172FE6"/>
    <w:rsid w:val="0017610F"/>
    <w:rsid w:val="001808AA"/>
    <w:rsid w:val="00181594"/>
    <w:rsid w:val="00183019"/>
    <w:rsid w:val="00184434"/>
    <w:rsid w:val="00184F4C"/>
    <w:rsid w:val="00185FC4"/>
    <w:rsid w:val="00186C38"/>
    <w:rsid w:val="00190F37"/>
    <w:rsid w:val="00191D5A"/>
    <w:rsid w:val="0019262F"/>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6518"/>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6917"/>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A53AE"/>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1ACA"/>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149C7"/>
    <w:rsid w:val="00517C27"/>
    <w:rsid w:val="00521478"/>
    <w:rsid w:val="005235E6"/>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75278"/>
    <w:rsid w:val="00580300"/>
    <w:rsid w:val="00580329"/>
    <w:rsid w:val="00581FA4"/>
    <w:rsid w:val="005825EA"/>
    <w:rsid w:val="00583161"/>
    <w:rsid w:val="00584A35"/>
    <w:rsid w:val="005850BD"/>
    <w:rsid w:val="0058721D"/>
    <w:rsid w:val="00587413"/>
    <w:rsid w:val="00590527"/>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C7389"/>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5B4"/>
    <w:rsid w:val="00626A3F"/>
    <w:rsid w:val="00626C26"/>
    <w:rsid w:val="006302E1"/>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6CB2"/>
    <w:rsid w:val="006668B8"/>
    <w:rsid w:val="00672249"/>
    <w:rsid w:val="006745A0"/>
    <w:rsid w:val="00676320"/>
    <w:rsid w:val="00680EDE"/>
    <w:rsid w:val="00682891"/>
    <w:rsid w:val="00682E80"/>
    <w:rsid w:val="00686605"/>
    <w:rsid w:val="006874C8"/>
    <w:rsid w:val="0069140A"/>
    <w:rsid w:val="00691822"/>
    <w:rsid w:val="0069401C"/>
    <w:rsid w:val="006979E3"/>
    <w:rsid w:val="006A10EE"/>
    <w:rsid w:val="006A4831"/>
    <w:rsid w:val="006A4932"/>
    <w:rsid w:val="006A68E1"/>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755"/>
    <w:rsid w:val="007F1E2C"/>
    <w:rsid w:val="007F3544"/>
    <w:rsid w:val="007F3E9D"/>
    <w:rsid w:val="007F524A"/>
    <w:rsid w:val="007F5390"/>
    <w:rsid w:val="007F5C51"/>
    <w:rsid w:val="007F75F1"/>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1C83"/>
    <w:rsid w:val="008F337B"/>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45CC"/>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312C2"/>
    <w:rsid w:val="00A34B7A"/>
    <w:rsid w:val="00A3612B"/>
    <w:rsid w:val="00A367B4"/>
    <w:rsid w:val="00A370A9"/>
    <w:rsid w:val="00A41151"/>
    <w:rsid w:val="00A43BCD"/>
    <w:rsid w:val="00A46711"/>
    <w:rsid w:val="00A51240"/>
    <w:rsid w:val="00A52DFF"/>
    <w:rsid w:val="00A57662"/>
    <w:rsid w:val="00A609F4"/>
    <w:rsid w:val="00A64F6F"/>
    <w:rsid w:val="00A6587B"/>
    <w:rsid w:val="00A67A79"/>
    <w:rsid w:val="00A77028"/>
    <w:rsid w:val="00A84518"/>
    <w:rsid w:val="00A85C43"/>
    <w:rsid w:val="00A85F54"/>
    <w:rsid w:val="00A87C2B"/>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5B0E"/>
    <w:rsid w:val="00AF5F06"/>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18B0"/>
    <w:rsid w:val="00B94D1B"/>
    <w:rsid w:val="00B970C3"/>
    <w:rsid w:val="00BA1536"/>
    <w:rsid w:val="00BA18E5"/>
    <w:rsid w:val="00BA2203"/>
    <w:rsid w:val="00BA4C5B"/>
    <w:rsid w:val="00BB2A8C"/>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BA2"/>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A1468"/>
    <w:rsid w:val="00CA2418"/>
    <w:rsid w:val="00CA2782"/>
    <w:rsid w:val="00CA3388"/>
    <w:rsid w:val="00CA6005"/>
    <w:rsid w:val="00CA6A81"/>
    <w:rsid w:val="00CA6DD9"/>
    <w:rsid w:val="00CB0E9F"/>
    <w:rsid w:val="00CB7AD4"/>
    <w:rsid w:val="00CC1C3F"/>
    <w:rsid w:val="00CC40CA"/>
    <w:rsid w:val="00CC6590"/>
    <w:rsid w:val="00CC73D1"/>
    <w:rsid w:val="00CC791B"/>
    <w:rsid w:val="00CD00E7"/>
    <w:rsid w:val="00CD0C1F"/>
    <w:rsid w:val="00CD428C"/>
    <w:rsid w:val="00CD4604"/>
    <w:rsid w:val="00CD6626"/>
    <w:rsid w:val="00CD67E1"/>
    <w:rsid w:val="00CE04DD"/>
    <w:rsid w:val="00CE079D"/>
    <w:rsid w:val="00CE63F0"/>
    <w:rsid w:val="00CE67B3"/>
    <w:rsid w:val="00CE734F"/>
    <w:rsid w:val="00CF3D59"/>
    <w:rsid w:val="00CF5F2C"/>
    <w:rsid w:val="00CF6014"/>
    <w:rsid w:val="00D0592F"/>
    <w:rsid w:val="00D07BFD"/>
    <w:rsid w:val="00D1087A"/>
    <w:rsid w:val="00D1400E"/>
    <w:rsid w:val="00D1731D"/>
    <w:rsid w:val="00D26B74"/>
    <w:rsid w:val="00D271B1"/>
    <w:rsid w:val="00D30160"/>
    <w:rsid w:val="00D309F4"/>
    <w:rsid w:val="00D35D34"/>
    <w:rsid w:val="00D4310F"/>
    <w:rsid w:val="00D45E36"/>
    <w:rsid w:val="00D4740C"/>
    <w:rsid w:val="00D507E4"/>
    <w:rsid w:val="00D50B16"/>
    <w:rsid w:val="00D522A4"/>
    <w:rsid w:val="00D526D8"/>
    <w:rsid w:val="00D56678"/>
    <w:rsid w:val="00D608E4"/>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3A2E"/>
    <w:rsid w:val="00DC664B"/>
    <w:rsid w:val="00DD12D4"/>
    <w:rsid w:val="00DD1454"/>
    <w:rsid w:val="00DD1C25"/>
    <w:rsid w:val="00DD23FD"/>
    <w:rsid w:val="00DD3073"/>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F0"/>
    <w:rsid w:val="00E35C48"/>
    <w:rsid w:val="00E417D0"/>
    <w:rsid w:val="00E423A3"/>
    <w:rsid w:val="00E46194"/>
    <w:rsid w:val="00E46374"/>
    <w:rsid w:val="00E469FE"/>
    <w:rsid w:val="00E47384"/>
    <w:rsid w:val="00E4767F"/>
    <w:rsid w:val="00E529BB"/>
    <w:rsid w:val="00E5659B"/>
    <w:rsid w:val="00E56CC0"/>
    <w:rsid w:val="00E6497B"/>
    <w:rsid w:val="00E67074"/>
    <w:rsid w:val="00E7593F"/>
    <w:rsid w:val="00E8111B"/>
    <w:rsid w:val="00E82A88"/>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D60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83FAF"/>
    <w:rsid w:val="00F863E2"/>
    <w:rsid w:val="00F92B16"/>
    <w:rsid w:val="00F93EEA"/>
    <w:rsid w:val="00F942E2"/>
    <w:rsid w:val="00F947DB"/>
    <w:rsid w:val="00F95E2C"/>
    <w:rsid w:val="00F9794E"/>
    <w:rsid w:val="00FA12B4"/>
    <w:rsid w:val="00FA18A6"/>
    <w:rsid w:val="00FA4768"/>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9130CA"/>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1853</TotalTime>
  <Pages>10</Pages>
  <Words>4739</Words>
  <Characters>28435</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Krystian Krym</cp:lastModifiedBy>
  <cp:revision>188</cp:revision>
  <cp:lastPrinted>2017-09-12T13:05:00Z</cp:lastPrinted>
  <dcterms:created xsi:type="dcterms:W3CDTF">2016-03-17T08:10:00Z</dcterms:created>
  <dcterms:modified xsi:type="dcterms:W3CDTF">2018-10-05T09:12:00Z</dcterms:modified>
</cp:coreProperties>
</file>