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77" w:rsidRPr="005128D4" w:rsidRDefault="00244477" w:rsidP="00AC54CC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5128D4">
        <w:rPr>
          <w:rFonts w:ascii="Calibri" w:hAnsi="Calibri" w:cs="Tahoma"/>
          <w:i/>
          <w:sz w:val="18"/>
          <w:szCs w:val="18"/>
        </w:rPr>
        <w:t>Zał. Nr 2</w:t>
      </w:r>
    </w:p>
    <w:p w:rsidR="00244477" w:rsidRPr="005128D4" w:rsidRDefault="00244477" w:rsidP="000D18E9">
      <w:pPr>
        <w:jc w:val="center"/>
        <w:rPr>
          <w:rFonts w:ascii="Calibri" w:hAnsi="Calibri" w:cs="Arial"/>
          <w:b/>
          <w:bCs/>
          <w:sz w:val="18"/>
          <w:szCs w:val="18"/>
        </w:rPr>
      </w:pPr>
      <w:r w:rsidRPr="005128D4">
        <w:rPr>
          <w:rFonts w:ascii="Calibri" w:hAnsi="Calibri" w:cs="Arial"/>
          <w:b/>
          <w:bCs/>
          <w:sz w:val="18"/>
          <w:szCs w:val="18"/>
        </w:rPr>
        <w:t>„Projekt”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bCs/>
          <w:sz w:val="23"/>
          <w:szCs w:val="23"/>
        </w:rPr>
      </w:pPr>
      <w:r w:rsidRPr="005128D4">
        <w:rPr>
          <w:rFonts w:ascii="Calibri" w:hAnsi="Calibri" w:cs="Arial"/>
          <w:b/>
          <w:bCs/>
          <w:sz w:val="23"/>
          <w:szCs w:val="23"/>
        </w:rPr>
        <w:t xml:space="preserve">U M O W A   Nr </w:t>
      </w:r>
      <w:r w:rsidRPr="005128D4">
        <w:rPr>
          <w:rFonts w:ascii="Calibri" w:hAnsi="Calibri" w:cs="Arial"/>
          <w:bCs/>
          <w:sz w:val="23"/>
          <w:szCs w:val="23"/>
        </w:rPr>
        <w:t>………</w:t>
      </w:r>
      <w:r w:rsidRPr="005128D4">
        <w:rPr>
          <w:rFonts w:ascii="Calibri" w:hAnsi="Calibri" w:cs="Arial"/>
          <w:b/>
          <w:bCs/>
          <w:sz w:val="23"/>
          <w:szCs w:val="23"/>
        </w:rPr>
        <w:t xml:space="preserve"> PBI.201</w:t>
      </w:r>
      <w:r w:rsidR="00A95BEA">
        <w:rPr>
          <w:rFonts w:ascii="Calibri" w:hAnsi="Calibri" w:cs="Arial"/>
          <w:b/>
          <w:bCs/>
          <w:sz w:val="23"/>
          <w:szCs w:val="23"/>
        </w:rPr>
        <w:t>8</w:t>
      </w:r>
    </w:p>
    <w:p w:rsidR="00244477" w:rsidRPr="005128D4" w:rsidRDefault="00244477" w:rsidP="004F4E86">
      <w:pPr>
        <w:ind w:firstLine="567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zawarta w dniu ………………201</w:t>
      </w:r>
      <w:r w:rsidR="00A95BEA">
        <w:rPr>
          <w:rFonts w:ascii="Calibri" w:hAnsi="Calibri" w:cs="Arial"/>
          <w:sz w:val="23"/>
          <w:szCs w:val="23"/>
        </w:rPr>
        <w:t>8</w:t>
      </w:r>
      <w:r w:rsidRPr="005128D4">
        <w:rPr>
          <w:rFonts w:ascii="Calibri" w:hAnsi="Calibri" w:cs="Arial"/>
          <w:sz w:val="23"/>
          <w:szCs w:val="23"/>
        </w:rPr>
        <w:t xml:space="preserve">r. w Mrągowie, pomiędzy Gminą Miasto Mrągowo, ul. Królewiecka 60A, 11-700 Mrągowo, NIP 742-20-76-940, zwaną dalej </w:t>
      </w:r>
      <w:r w:rsidRPr="005128D4">
        <w:rPr>
          <w:rFonts w:ascii="Calibri" w:hAnsi="Calibri" w:cs="Arial"/>
          <w:b/>
          <w:sz w:val="23"/>
          <w:szCs w:val="23"/>
        </w:rPr>
        <w:t>„Zamawiającym”</w:t>
      </w:r>
      <w:r w:rsidRPr="005128D4">
        <w:rPr>
          <w:rFonts w:ascii="Calibri" w:hAnsi="Calibri" w:cs="Arial"/>
          <w:sz w:val="23"/>
          <w:szCs w:val="23"/>
        </w:rPr>
        <w:t xml:space="preserve"> reprezentowanym przez: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Burmistrza Miasta – mgr Otolię Siemieniec</w:t>
      </w:r>
    </w:p>
    <w:p w:rsidR="00244477" w:rsidRPr="005128D4" w:rsidRDefault="00244477" w:rsidP="004F4E86">
      <w:pPr>
        <w:jc w:val="both"/>
        <w:rPr>
          <w:rFonts w:ascii="Calibri" w:hAnsi="Calibri" w:cs="Arial"/>
          <w:bCs/>
          <w:sz w:val="23"/>
          <w:szCs w:val="23"/>
        </w:rPr>
      </w:pPr>
      <w:r w:rsidRPr="005128D4">
        <w:rPr>
          <w:rFonts w:ascii="Calibri" w:hAnsi="Calibri" w:cs="Arial"/>
          <w:bCs/>
          <w:sz w:val="23"/>
          <w:szCs w:val="23"/>
        </w:rPr>
        <w:t>przy kontrasygnacie Skarbnika Miasta –  mgr Anety Romanowskiej</w:t>
      </w:r>
    </w:p>
    <w:p w:rsidR="00244477" w:rsidRPr="005128D4" w:rsidRDefault="00244477" w:rsidP="00A16B01">
      <w:p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a ………………………………………………………… reprezentowanym przez: ………………………………..</w:t>
      </w:r>
    </w:p>
    <w:p w:rsidR="00244477" w:rsidRPr="005128D4" w:rsidRDefault="00244477" w:rsidP="00A16B01">
      <w:p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zwanym dalej „</w:t>
      </w:r>
      <w:r w:rsidRPr="005128D4">
        <w:rPr>
          <w:rFonts w:ascii="Calibri" w:hAnsi="Calibri"/>
          <w:b/>
          <w:sz w:val="23"/>
          <w:szCs w:val="23"/>
        </w:rPr>
        <w:t>Wykonawcą</w:t>
      </w:r>
      <w:r w:rsidRPr="005128D4">
        <w:rPr>
          <w:rFonts w:ascii="Calibri" w:hAnsi="Calibri"/>
          <w:sz w:val="23"/>
          <w:szCs w:val="23"/>
        </w:rPr>
        <w:t>”, treści następującej:</w:t>
      </w:r>
    </w:p>
    <w:p w:rsidR="00244477" w:rsidRPr="005128D4" w:rsidRDefault="00244477" w:rsidP="004F4E86">
      <w:pPr>
        <w:jc w:val="both"/>
        <w:rPr>
          <w:rFonts w:ascii="Calibri" w:hAnsi="Calibri" w:cs="Arial"/>
          <w:b/>
          <w:bCs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1</w:t>
      </w:r>
    </w:p>
    <w:p w:rsidR="00244477" w:rsidRPr="005128D4" w:rsidRDefault="00244477" w:rsidP="00452D4C">
      <w:pPr>
        <w:pStyle w:val="Akapitzlist"/>
        <w:numPr>
          <w:ilvl w:val="0"/>
          <w:numId w:val="8"/>
        </w:num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Zamawiający zleca a Wykonawca przyjmuje do realizacji roboty budowlane pn. </w:t>
      </w:r>
      <w:r w:rsidRPr="005128D4">
        <w:rPr>
          <w:rFonts w:ascii="Calibri" w:hAnsi="Calibri"/>
          <w:b/>
          <w:sz w:val="23"/>
          <w:szCs w:val="23"/>
        </w:rPr>
        <w:t>„</w:t>
      </w:r>
      <w:r w:rsidR="00840A08">
        <w:rPr>
          <w:rFonts w:ascii="Calibri" w:hAnsi="Calibri" w:cs="Tahoma"/>
          <w:b/>
          <w:sz w:val="23"/>
          <w:szCs w:val="23"/>
        </w:rPr>
        <w:t>Doposażenie placów zabaw i terenów rekreacyjnych na terenie Mrągowa</w:t>
      </w:r>
      <w:r w:rsidRPr="005128D4">
        <w:rPr>
          <w:rFonts w:ascii="Calibri" w:hAnsi="Calibri"/>
          <w:b/>
          <w:sz w:val="23"/>
          <w:szCs w:val="23"/>
        </w:rPr>
        <w:t>”.</w:t>
      </w:r>
    </w:p>
    <w:p w:rsidR="00244477" w:rsidRDefault="00280B53" w:rsidP="00452D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Przedmiot zamówienia obejmuje</w:t>
      </w:r>
      <w:r w:rsidR="00244477" w:rsidRPr="005128D4">
        <w:rPr>
          <w:rFonts w:ascii="Calibri" w:hAnsi="Calibri" w:cs="Arial"/>
          <w:sz w:val="23"/>
          <w:szCs w:val="23"/>
        </w:rPr>
        <w:t>:</w:t>
      </w:r>
    </w:p>
    <w:p w:rsidR="00840A08" w:rsidRDefault="00840A08" w:rsidP="00840A08">
      <w:pPr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Wykonanie robót budowlanych, polegających na dostawie i montażu urządzeń zabawowy</w:t>
      </w:r>
      <w:r w:rsidR="009A19BD">
        <w:rPr>
          <w:rFonts w:ascii="Calibri" w:hAnsi="Calibri" w:cs="Arial"/>
        </w:rPr>
        <w:t>ch na terenie Mrągowa usytuowanych</w:t>
      </w:r>
      <w:r>
        <w:rPr>
          <w:rFonts w:ascii="Calibri" w:hAnsi="Calibri" w:cs="Arial"/>
        </w:rPr>
        <w:t xml:space="preserve"> na: </w:t>
      </w:r>
    </w:p>
    <w:p w:rsidR="00840A08" w:rsidRDefault="00840A08" w:rsidP="00840A08">
      <w:pPr>
        <w:pStyle w:val="Akapitzlist"/>
        <w:numPr>
          <w:ilvl w:val="0"/>
          <w:numId w:val="2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placu zabaw na Plaży Miejskiej przy ul. Grunwaldzkiej na działce nr 6-98/13 -,</w:t>
      </w:r>
    </w:p>
    <w:p w:rsidR="00840A08" w:rsidRDefault="00840A08" w:rsidP="00840A08">
      <w:pPr>
        <w:pStyle w:val="Akapitzlist"/>
        <w:numPr>
          <w:ilvl w:val="0"/>
          <w:numId w:val="21"/>
        </w:numPr>
        <w:jc w:val="both"/>
        <w:rPr>
          <w:rFonts w:ascii="Calibri" w:hAnsi="Calibri" w:cs="Arial"/>
          <w:highlight w:val="yellow"/>
        </w:rPr>
      </w:pPr>
      <w:r>
        <w:rPr>
          <w:rFonts w:ascii="Calibri" w:hAnsi="Calibri" w:cs="Arial"/>
        </w:rPr>
        <w:t xml:space="preserve"> placu zabaw „Orlik” teren byłej jednostki wojskowej na działce nr 6-185/31 </w:t>
      </w:r>
    </w:p>
    <w:p w:rsidR="00840A08" w:rsidRDefault="00840A08" w:rsidP="00840A08">
      <w:pPr>
        <w:pStyle w:val="Akapitzlist"/>
        <w:numPr>
          <w:ilvl w:val="0"/>
          <w:numId w:val="2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placu zabaw przy ul. Mrongowiusza 35, 39A, 39B  na działce nr 4-92/8,</w:t>
      </w:r>
    </w:p>
    <w:p w:rsidR="00840A08" w:rsidRDefault="00840A08" w:rsidP="00840A08">
      <w:pPr>
        <w:pStyle w:val="Akapitzlist"/>
        <w:numPr>
          <w:ilvl w:val="0"/>
          <w:numId w:val="2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placu zabaw przy ul. Roosevelta 24-28 na działce nr 5-117/B,</w:t>
      </w:r>
    </w:p>
    <w:p w:rsidR="00840A08" w:rsidRPr="00C0072C" w:rsidRDefault="00840A08" w:rsidP="00840A08">
      <w:pPr>
        <w:ind w:left="720"/>
        <w:jc w:val="both"/>
        <w:rPr>
          <w:rFonts w:ascii="Calibri" w:hAnsi="Calibri" w:cs="Tahoma"/>
          <w:sz w:val="16"/>
          <w:szCs w:val="16"/>
        </w:rPr>
      </w:pPr>
    </w:p>
    <w:p w:rsidR="00840A08" w:rsidRPr="00840A08" w:rsidRDefault="00CA071C" w:rsidP="00840A08">
      <w:pPr>
        <w:pStyle w:val="Akapitzlist"/>
        <w:spacing w:before="60"/>
        <w:ind w:left="0"/>
        <w:jc w:val="both"/>
        <w:rPr>
          <w:rFonts w:ascii="Calibri" w:hAnsi="Calibri" w:cs="Tahoma"/>
          <w:u w:val="single"/>
        </w:rPr>
      </w:pPr>
      <w:r>
        <w:rPr>
          <w:rFonts w:ascii="Calibri" w:hAnsi="Calibri" w:cs="Tahoma"/>
        </w:rPr>
        <w:t xml:space="preserve">  </w:t>
      </w:r>
      <w:r w:rsidR="00840A08" w:rsidRPr="00840A08">
        <w:rPr>
          <w:rFonts w:ascii="Calibri" w:hAnsi="Calibri" w:cs="Tahoma"/>
        </w:rPr>
        <w:t xml:space="preserve"> </w:t>
      </w:r>
      <w:r w:rsidR="00840A08" w:rsidRPr="00840A08">
        <w:rPr>
          <w:rFonts w:ascii="Calibri" w:hAnsi="Calibri" w:cs="Tahoma"/>
          <w:u w:val="single"/>
        </w:rPr>
        <w:t>Wykaz urządzeń zabawowych objętych przedmiotem zamówienia :</w:t>
      </w:r>
    </w:p>
    <w:p w:rsidR="00840A08" w:rsidRDefault="00840A08" w:rsidP="00840A08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- </w:t>
      </w:r>
      <w:r>
        <w:rPr>
          <w:rFonts w:ascii="Calibri" w:hAnsi="Calibri" w:cs="Arial"/>
          <w:b/>
          <w:u w:val="single"/>
        </w:rPr>
        <w:t xml:space="preserve">HUŚTAWKA WAGOWA </w:t>
      </w:r>
      <w:r>
        <w:rPr>
          <w:rFonts w:ascii="Calibri" w:hAnsi="Calibri" w:cs="Arial"/>
          <w:u w:val="single"/>
        </w:rPr>
        <w:t xml:space="preserve">– </w:t>
      </w:r>
      <w:r>
        <w:rPr>
          <w:rFonts w:ascii="Calibri" w:hAnsi="Calibri" w:cs="Arial"/>
        </w:rPr>
        <w:t xml:space="preserve">szt.1+1,  huśtawka drewniana, belka pozioma huśtawki </w:t>
      </w:r>
    </w:p>
    <w:p w:rsidR="00840A08" w:rsidRDefault="00840A08" w:rsidP="00840A08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wykonana z bezrdzeniowego drewna, posad</w:t>
      </w:r>
      <w:r w:rsidR="00D92BD7">
        <w:rPr>
          <w:rFonts w:ascii="Calibri" w:hAnsi="Calibri" w:cs="Arial"/>
        </w:rPr>
        <w:t>owiona                w gruncie</w:t>
      </w:r>
      <w:r>
        <w:rPr>
          <w:rFonts w:ascii="Calibri" w:hAnsi="Calibri" w:cs="Arial"/>
        </w:rPr>
        <w:t xml:space="preserve"> na kotwach stalowych, siedziska wykonane z laminowanej sklejki wodoodpornej, mechanizm wahadłowy huśtawki ułożyskowany, wykonany w sposób trwały pozwalający na bezobsługowe użytkowanie, </w:t>
      </w:r>
    </w:p>
    <w:p w:rsidR="00840A08" w:rsidRPr="00D92BD7" w:rsidRDefault="00840A08" w:rsidP="00840A08">
      <w:pPr>
        <w:pStyle w:val="Akapitzlist"/>
        <w:jc w:val="both"/>
        <w:rPr>
          <w:rFonts w:ascii="Calibri" w:hAnsi="Calibri" w:cs="Arial"/>
          <w:i/>
        </w:rPr>
      </w:pPr>
      <w:r w:rsidRPr="00D92BD7">
        <w:rPr>
          <w:rFonts w:ascii="Calibri" w:hAnsi="Calibri" w:cs="Arial"/>
          <w:i/>
        </w:rPr>
        <w:t xml:space="preserve">       - lokalizacja urządzeń zabawowych- plac zabaw na Plaży Miejskiej przy ul. Grunwaldzkiej</w:t>
      </w:r>
    </w:p>
    <w:p w:rsidR="00840A08" w:rsidRPr="00D92BD7" w:rsidRDefault="00840A08" w:rsidP="00840A08">
      <w:pPr>
        <w:pStyle w:val="Akapitzlist"/>
        <w:jc w:val="both"/>
        <w:rPr>
          <w:rFonts w:ascii="Calibri" w:hAnsi="Calibri" w:cs="Arial"/>
          <w:i/>
        </w:rPr>
      </w:pPr>
      <w:r w:rsidRPr="00D92BD7">
        <w:rPr>
          <w:rFonts w:ascii="Calibri" w:hAnsi="Calibri" w:cs="Arial"/>
          <w:i/>
        </w:rPr>
        <w:t xml:space="preserve">                                                                       oraz plac zabaw przy ul. Mrongowiusza 35, 39A, 39B ,</w:t>
      </w:r>
    </w:p>
    <w:p w:rsidR="00840A08" w:rsidRPr="00C0072C" w:rsidRDefault="00840A08" w:rsidP="00840A08">
      <w:pPr>
        <w:pStyle w:val="Akapitzlist"/>
        <w:ind w:left="1080"/>
        <w:jc w:val="both"/>
        <w:rPr>
          <w:rFonts w:ascii="Calibri" w:hAnsi="Calibri" w:cs="Arial"/>
          <w:sz w:val="16"/>
          <w:szCs w:val="16"/>
        </w:rPr>
      </w:pPr>
    </w:p>
    <w:p w:rsidR="00840A08" w:rsidRDefault="00840A08" w:rsidP="00840A08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- </w:t>
      </w:r>
      <w:r>
        <w:rPr>
          <w:rFonts w:ascii="Calibri" w:hAnsi="Calibri" w:cs="Arial"/>
          <w:b/>
          <w:u w:val="single"/>
        </w:rPr>
        <w:t xml:space="preserve">HUŚTAWKA  WAGOWA  PODWÓJNA – </w:t>
      </w:r>
      <w:r>
        <w:rPr>
          <w:rFonts w:ascii="Calibri" w:hAnsi="Calibri" w:cs="Arial"/>
        </w:rPr>
        <w:t>szt.1+1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– konstrukcja nośna wykonana</w:t>
      </w:r>
    </w:p>
    <w:p w:rsidR="00840A08" w:rsidRDefault="00840A08" w:rsidP="00840A08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z bezrdzeniowego drewna , posadowiona w gruncie na kotwach, belka pozioma huśtawek metalowa, siedziska huśtawek : 1 gumowe z metalowym wkładem, 1 kubełkowe,  siedziska huśtawek mocowane za pomocą łańcuchów ze stali nierdzewnej posiadających odpowiednie atesty, wszystkie śruby i wkręty przykryte gładkimi nasadkami ochronnymi, </w:t>
      </w:r>
    </w:p>
    <w:p w:rsidR="00840A08" w:rsidRPr="00D92BD7" w:rsidRDefault="00840A08" w:rsidP="00840A08">
      <w:pPr>
        <w:pStyle w:val="Akapitzlist"/>
        <w:jc w:val="both"/>
        <w:rPr>
          <w:rFonts w:ascii="Calibri" w:hAnsi="Calibri" w:cs="Arial"/>
          <w:i/>
        </w:rPr>
      </w:pPr>
      <w:r>
        <w:rPr>
          <w:rFonts w:ascii="Calibri" w:hAnsi="Calibri" w:cs="Arial"/>
        </w:rPr>
        <w:t xml:space="preserve">       </w:t>
      </w:r>
      <w:r w:rsidRPr="00D92BD7">
        <w:rPr>
          <w:rFonts w:ascii="Calibri" w:hAnsi="Calibri" w:cs="Arial"/>
          <w:i/>
        </w:rPr>
        <w:t>- lokalizacja urządzeń zabawowych - plac zabaw na Plaży Miejskiej przy ul. Grunwaldzkiej</w:t>
      </w:r>
    </w:p>
    <w:p w:rsidR="00840A08" w:rsidRDefault="00840A08" w:rsidP="00840A08">
      <w:pPr>
        <w:pStyle w:val="Akapitzlist"/>
        <w:jc w:val="both"/>
        <w:rPr>
          <w:rFonts w:ascii="Calibri" w:hAnsi="Calibri" w:cs="Arial"/>
        </w:rPr>
      </w:pPr>
      <w:r w:rsidRPr="00D92BD7">
        <w:rPr>
          <w:rFonts w:ascii="Calibri" w:hAnsi="Calibri" w:cs="Arial"/>
          <w:i/>
        </w:rPr>
        <w:t xml:space="preserve">                                                </w:t>
      </w:r>
      <w:r w:rsidR="00D92BD7">
        <w:rPr>
          <w:rFonts w:ascii="Calibri" w:hAnsi="Calibri" w:cs="Arial"/>
          <w:i/>
        </w:rPr>
        <w:t xml:space="preserve">                        oraz </w:t>
      </w:r>
      <w:r w:rsidRPr="00D92BD7">
        <w:rPr>
          <w:rFonts w:ascii="Calibri" w:hAnsi="Calibri" w:cs="Arial"/>
          <w:i/>
        </w:rPr>
        <w:t>plac zabaw przy  ul.  Mrongowiusza 35, 39A</w:t>
      </w:r>
      <w:r>
        <w:rPr>
          <w:rFonts w:ascii="Calibri" w:hAnsi="Calibri" w:cs="Arial"/>
        </w:rPr>
        <w:t>, 39B.</w:t>
      </w:r>
    </w:p>
    <w:p w:rsidR="00840A08" w:rsidRPr="00C0072C" w:rsidRDefault="00840A08" w:rsidP="00840A08">
      <w:pPr>
        <w:pStyle w:val="Akapitzlist"/>
        <w:ind w:left="1080"/>
        <w:jc w:val="both"/>
        <w:rPr>
          <w:rFonts w:ascii="Calibri" w:hAnsi="Calibri" w:cs="Arial"/>
          <w:sz w:val="16"/>
          <w:szCs w:val="16"/>
        </w:rPr>
      </w:pPr>
    </w:p>
    <w:p w:rsidR="00840A08" w:rsidRDefault="00840A08" w:rsidP="00840A08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>
        <w:rPr>
          <w:rFonts w:ascii="Calibri" w:hAnsi="Calibri" w:cs="Arial"/>
          <w:b/>
          <w:u w:val="single"/>
        </w:rPr>
        <w:t>BUJAK SPRĘŻYNOWY „KONIK „-</w:t>
      </w:r>
      <w:r>
        <w:rPr>
          <w:rFonts w:ascii="Calibri" w:hAnsi="Calibri" w:cs="Arial"/>
        </w:rPr>
        <w:t>szt.2+1</w:t>
      </w:r>
      <w:r>
        <w:rPr>
          <w:rFonts w:ascii="Calibri" w:hAnsi="Calibri" w:cs="Arial"/>
          <w:b/>
        </w:rPr>
        <w:t xml:space="preserve">  </w:t>
      </w:r>
      <w:r>
        <w:rPr>
          <w:rFonts w:ascii="Calibri" w:hAnsi="Calibri" w:cs="Arial"/>
        </w:rPr>
        <w:t>– elementy bujaka różnokolorowe wykonane</w:t>
      </w:r>
    </w:p>
    <w:p w:rsidR="00840A08" w:rsidRDefault="00840A08" w:rsidP="00840A08">
      <w:pPr>
        <w:pStyle w:val="Akapitzlist"/>
        <w:ind w:left="108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ze sklejki wodoodpornej, w kształcie „konika”,</w:t>
      </w:r>
    </w:p>
    <w:p w:rsidR="00840A08" w:rsidRDefault="00840A08" w:rsidP="00840A08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siedziska sprężynowców wykonane ze sklejki wodoodpornej, rączki (podnóżki)-drewniane,   ostatni pierścień sprężyny zabezpieczony przed pułapką na zakleszczenie, sprężyny do sprężynowców testowane, obsadzenie w gruncie , </w:t>
      </w:r>
    </w:p>
    <w:p w:rsidR="00840A08" w:rsidRPr="00D92BD7" w:rsidRDefault="00840A08" w:rsidP="00840A08">
      <w:pPr>
        <w:pStyle w:val="Akapitzlist"/>
        <w:jc w:val="both"/>
        <w:rPr>
          <w:rFonts w:ascii="Calibri" w:hAnsi="Calibri" w:cs="Arial"/>
          <w:i/>
        </w:rPr>
      </w:pPr>
      <w:r>
        <w:rPr>
          <w:rFonts w:ascii="Calibri" w:hAnsi="Calibri" w:cs="Arial"/>
        </w:rPr>
        <w:t xml:space="preserve">       </w:t>
      </w:r>
      <w:r w:rsidRPr="00D92BD7">
        <w:rPr>
          <w:rFonts w:ascii="Calibri" w:hAnsi="Calibri" w:cs="Arial"/>
          <w:i/>
        </w:rPr>
        <w:t>- lokalizacja urządzeń zabawowych - plac zabaw na Plaży Miejskiej przy ul. Grunwaldzkiej</w:t>
      </w:r>
    </w:p>
    <w:p w:rsidR="00840A08" w:rsidRPr="00D92BD7" w:rsidRDefault="00840A08" w:rsidP="00840A08">
      <w:pPr>
        <w:pStyle w:val="Akapitzlist"/>
        <w:jc w:val="both"/>
        <w:rPr>
          <w:rFonts w:ascii="Calibri" w:hAnsi="Calibri" w:cs="Arial"/>
          <w:i/>
        </w:rPr>
      </w:pPr>
      <w:r w:rsidRPr="00D92BD7">
        <w:rPr>
          <w:rFonts w:ascii="Calibri" w:hAnsi="Calibri" w:cs="Arial"/>
          <w:i/>
        </w:rPr>
        <w:t xml:space="preserve">                                        </w:t>
      </w:r>
      <w:r w:rsidR="00D92BD7">
        <w:rPr>
          <w:rFonts w:ascii="Calibri" w:hAnsi="Calibri" w:cs="Arial"/>
          <w:i/>
        </w:rPr>
        <w:t xml:space="preserve">                               oraz  plac zabaw przy  ul. </w:t>
      </w:r>
      <w:r w:rsidRPr="00D92BD7">
        <w:rPr>
          <w:rFonts w:ascii="Calibri" w:hAnsi="Calibri" w:cs="Arial"/>
          <w:i/>
        </w:rPr>
        <w:t>Mrongowiusza 35, 39A, 39B.</w:t>
      </w:r>
    </w:p>
    <w:p w:rsidR="00840A08" w:rsidRPr="00C0072C" w:rsidRDefault="00840A08" w:rsidP="00840A08">
      <w:pPr>
        <w:pStyle w:val="Akapitzlist"/>
        <w:ind w:left="1080"/>
        <w:jc w:val="both"/>
        <w:rPr>
          <w:rFonts w:ascii="Calibri" w:hAnsi="Calibri" w:cs="Arial"/>
          <w:sz w:val="16"/>
          <w:szCs w:val="16"/>
        </w:rPr>
      </w:pPr>
    </w:p>
    <w:p w:rsidR="00840A08" w:rsidRDefault="00840A08" w:rsidP="00840A08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- </w:t>
      </w:r>
      <w:r>
        <w:rPr>
          <w:rFonts w:ascii="Calibri" w:hAnsi="Calibri" w:cs="Arial"/>
          <w:b/>
          <w:u w:val="single"/>
        </w:rPr>
        <w:t>PIASKOWNICA</w:t>
      </w:r>
      <w:r>
        <w:rPr>
          <w:rFonts w:ascii="Calibri" w:hAnsi="Calibri" w:cs="Arial"/>
          <w:u w:val="single"/>
        </w:rPr>
        <w:t xml:space="preserve"> –</w:t>
      </w:r>
      <w:r>
        <w:rPr>
          <w:rFonts w:ascii="Calibri" w:hAnsi="Calibri" w:cs="Arial"/>
        </w:rPr>
        <w:t xml:space="preserve">szt.1+1,- wykonana z impregnowanego drewna, wszystkie śruby i wkręty </w:t>
      </w:r>
    </w:p>
    <w:p w:rsidR="00840A08" w:rsidRDefault="00840A08" w:rsidP="00840A08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przykryte gładkimi nasadkami ochronnymi ,</w:t>
      </w:r>
    </w:p>
    <w:p w:rsidR="00840A08" w:rsidRDefault="00840A08" w:rsidP="00840A08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- lokalizacja urządzeń zabawowych - plac zabaw na Plaży Miejskiej przy ul. Grunwaldzkiej</w:t>
      </w:r>
    </w:p>
    <w:p w:rsidR="00840A08" w:rsidRDefault="00840A08" w:rsidP="00840A08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oraz  plac zabaw przy ul.  Mrongowiusza 35, 39A, 39B,</w:t>
      </w:r>
    </w:p>
    <w:p w:rsidR="00840A08" w:rsidRDefault="00840A08" w:rsidP="00840A08">
      <w:pPr>
        <w:pStyle w:val="Akapitzlist"/>
        <w:jc w:val="both"/>
        <w:rPr>
          <w:rFonts w:ascii="Calibri" w:hAnsi="Calibri" w:cs="Arial"/>
        </w:rPr>
      </w:pPr>
    </w:p>
    <w:p w:rsidR="00CE69F8" w:rsidRDefault="00CE69F8" w:rsidP="00840A08">
      <w:pPr>
        <w:pStyle w:val="Akapitzlist"/>
        <w:jc w:val="both"/>
        <w:rPr>
          <w:rFonts w:ascii="Calibri" w:hAnsi="Calibri" w:cs="Arial"/>
        </w:rPr>
      </w:pPr>
    </w:p>
    <w:p w:rsidR="00840A08" w:rsidRDefault="00840A08" w:rsidP="00E74AD7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- </w:t>
      </w:r>
      <w:r>
        <w:rPr>
          <w:rFonts w:ascii="Calibri" w:hAnsi="Calibri" w:cs="Arial"/>
          <w:b/>
          <w:u w:val="single"/>
        </w:rPr>
        <w:t xml:space="preserve">ZJEŻDŻALNIA Z DASZKIEM </w:t>
      </w:r>
      <w:r>
        <w:rPr>
          <w:rFonts w:ascii="Calibri" w:hAnsi="Calibri" w:cs="Arial"/>
        </w:rPr>
        <w:t>-</w:t>
      </w:r>
      <w:r>
        <w:rPr>
          <w:rFonts w:ascii="Calibri" w:hAnsi="Calibri" w:cs="Arial"/>
          <w:b/>
        </w:rPr>
        <w:t xml:space="preserve"> </w:t>
      </w:r>
      <w:r w:rsidR="00E74AD7">
        <w:rPr>
          <w:rFonts w:ascii="Calibri" w:hAnsi="Calibri" w:cs="Arial"/>
        </w:rPr>
        <w:t>szt.1</w:t>
      </w:r>
      <w:r>
        <w:rPr>
          <w:rFonts w:ascii="Calibri" w:hAnsi="Calibri" w:cs="Arial"/>
        </w:rPr>
        <w:t xml:space="preserve"> - zjeżdżalnia</w:t>
      </w:r>
      <w:r w:rsidR="00E74AD7">
        <w:rPr>
          <w:rFonts w:ascii="Calibri" w:hAnsi="Calibri" w:cs="Arial"/>
        </w:rPr>
        <w:t xml:space="preserve"> ze stali nierdzewnej, daszek dwuspadowy  </w:t>
      </w:r>
      <w:r>
        <w:rPr>
          <w:rFonts w:ascii="Calibri" w:hAnsi="Calibri" w:cs="Arial"/>
        </w:rPr>
        <w:t xml:space="preserve"> z materiału wodoodpornego ( laminowana sklejka wodoodporna), konstrukcja wykonana </w:t>
      </w:r>
      <w:r w:rsidR="00E74AD7">
        <w:rPr>
          <w:rFonts w:ascii="Calibri" w:hAnsi="Calibri" w:cs="Arial"/>
        </w:rPr>
        <w:t xml:space="preserve">          </w:t>
      </w:r>
      <w:r>
        <w:rPr>
          <w:rFonts w:ascii="Calibri" w:hAnsi="Calibri" w:cs="Arial"/>
        </w:rPr>
        <w:t>z drewna bezrdzeniowego lub klejonego mocowana w grun</w:t>
      </w:r>
      <w:r w:rsidR="00AD696B">
        <w:rPr>
          <w:rFonts w:ascii="Calibri" w:hAnsi="Calibri" w:cs="Arial"/>
        </w:rPr>
        <w:t xml:space="preserve">cie za pomocą stalowych kotew, </w:t>
      </w:r>
    </w:p>
    <w:p w:rsidR="00840A08" w:rsidRPr="00C0072C" w:rsidRDefault="00840A08" w:rsidP="00840A08">
      <w:pPr>
        <w:pStyle w:val="Akapitzlist"/>
        <w:ind w:firstLine="360"/>
        <w:jc w:val="both"/>
        <w:rPr>
          <w:rFonts w:ascii="Calibri" w:hAnsi="Calibri" w:cs="Arial"/>
          <w:i/>
        </w:rPr>
      </w:pPr>
      <w:r w:rsidRPr="00C0072C">
        <w:rPr>
          <w:rFonts w:ascii="Calibri" w:hAnsi="Calibri" w:cs="Arial"/>
          <w:i/>
        </w:rPr>
        <w:t xml:space="preserve">- lokalizacja urządzeń zabawowych - plac zabaw ‘ORLIK” teren byłej jednostki wojskowej </w:t>
      </w:r>
    </w:p>
    <w:p w:rsidR="00840A08" w:rsidRPr="00267779" w:rsidRDefault="00840A08" w:rsidP="00840A08">
      <w:pPr>
        <w:pStyle w:val="Akapitzlist"/>
        <w:jc w:val="both"/>
        <w:rPr>
          <w:rFonts w:ascii="Calibri" w:hAnsi="Calibri" w:cs="Arial"/>
          <w:sz w:val="20"/>
          <w:szCs w:val="20"/>
        </w:rPr>
      </w:pPr>
    </w:p>
    <w:p w:rsidR="00840A08" w:rsidRDefault="00840A08" w:rsidP="00840A08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>
        <w:rPr>
          <w:rFonts w:ascii="Calibri" w:hAnsi="Calibri" w:cs="Arial"/>
          <w:b/>
          <w:u w:val="single"/>
        </w:rPr>
        <w:t xml:space="preserve"> „LOKOMOTYWA</w:t>
      </w:r>
      <w:r>
        <w:rPr>
          <w:rFonts w:ascii="Calibri" w:hAnsi="Calibri" w:cs="Arial"/>
        </w:rPr>
        <w:t xml:space="preserve">”-szt.1-  elementy konstrukcyjne drewno klejone, elementy kolorowe </w:t>
      </w:r>
    </w:p>
    <w:p w:rsidR="00840A08" w:rsidRDefault="00840A08" w:rsidP="00840A08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w urządzeniu z tworzywa HDPE odpornego na warunki atmosferyczne , mocowana w gruncie za pomocą stalowych kotew, </w:t>
      </w:r>
    </w:p>
    <w:p w:rsidR="00840A08" w:rsidRPr="00C0072C" w:rsidRDefault="00840A08" w:rsidP="00840A08">
      <w:pPr>
        <w:pStyle w:val="Akapitzlist"/>
        <w:jc w:val="both"/>
        <w:rPr>
          <w:rFonts w:ascii="Calibri" w:hAnsi="Calibri" w:cs="Arial"/>
          <w:i/>
        </w:rPr>
      </w:pPr>
      <w:r>
        <w:rPr>
          <w:rFonts w:ascii="Calibri" w:hAnsi="Calibri" w:cs="Arial"/>
        </w:rPr>
        <w:t xml:space="preserve">    </w:t>
      </w:r>
      <w:r w:rsidR="00C0072C">
        <w:rPr>
          <w:rFonts w:ascii="Calibri" w:hAnsi="Calibri" w:cs="Arial"/>
        </w:rPr>
        <w:t xml:space="preserve"> </w:t>
      </w:r>
      <w:r w:rsidRPr="00C0072C">
        <w:rPr>
          <w:rFonts w:ascii="Calibri" w:hAnsi="Calibri" w:cs="Arial"/>
          <w:i/>
        </w:rPr>
        <w:t>- lokalizacja urządzeń zabawowych - plac zabaw ‘ORLIK” teren byłej jednostki wojskowej,</w:t>
      </w:r>
    </w:p>
    <w:p w:rsidR="00840A08" w:rsidRPr="00267779" w:rsidRDefault="00840A08" w:rsidP="00840A08">
      <w:pPr>
        <w:pStyle w:val="Akapitzlist"/>
        <w:jc w:val="both"/>
        <w:rPr>
          <w:rFonts w:ascii="Calibri" w:hAnsi="Calibri" w:cs="Arial"/>
          <w:sz w:val="20"/>
          <w:szCs w:val="20"/>
        </w:rPr>
      </w:pPr>
    </w:p>
    <w:p w:rsidR="00840A08" w:rsidRDefault="00840A08" w:rsidP="00840A08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  <w:u w:val="single"/>
        </w:rPr>
        <w:t xml:space="preserve">- </w:t>
      </w:r>
      <w:r>
        <w:rPr>
          <w:rFonts w:ascii="Calibri" w:hAnsi="Calibri" w:cs="Arial"/>
          <w:b/>
          <w:u w:val="single"/>
        </w:rPr>
        <w:t xml:space="preserve">ZESTAW ZABAWOWY-szt.1 </w:t>
      </w:r>
      <w:r>
        <w:rPr>
          <w:rFonts w:ascii="Calibri" w:hAnsi="Calibri" w:cs="Arial"/>
          <w:b/>
        </w:rPr>
        <w:t xml:space="preserve">- </w:t>
      </w:r>
      <w:r>
        <w:rPr>
          <w:rFonts w:ascii="Calibri" w:hAnsi="Calibri" w:cs="Arial"/>
        </w:rPr>
        <w:t xml:space="preserve">zestaw wyposażony w dwie zjeżdżalnie, wejście spiralne, </w:t>
      </w:r>
    </w:p>
    <w:p w:rsidR="00840A08" w:rsidRDefault="00840A08" w:rsidP="00840A08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pomost rurkowy, daszki oraz elementy wypełnienie zestawu z tworzywa sztucznego HDPE, nogi zestawu wykonano z drewna klejonego, mocow</w:t>
      </w:r>
      <w:r w:rsidR="004F4558">
        <w:rPr>
          <w:rFonts w:ascii="Calibri" w:hAnsi="Calibri" w:cs="Arial"/>
        </w:rPr>
        <w:t xml:space="preserve">ane </w:t>
      </w:r>
      <w:r>
        <w:rPr>
          <w:rFonts w:ascii="Calibri" w:hAnsi="Calibri" w:cs="Arial"/>
        </w:rPr>
        <w:t xml:space="preserve">w gruncie za pomocą stalowych kotew,  </w:t>
      </w:r>
    </w:p>
    <w:p w:rsidR="00840A08" w:rsidRPr="00C0072C" w:rsidRDefault="00840A08" w:rsidP="00840A08">
      <w:pPr>
        <w:pStyle w:val="Akapitzlist"/>
        <w:jc w:val="both"/>
        <w:rPr>
          <w:rFonts w:ascii="Calibri" w:hAnsi="Calibri" w:cs="Arial"/>
          <w:i/>
        </w:rPr>
      </w:pPr>
      <w:r>
        <w:rPr>
          <w:rFonts w:ascii="Calibri" w:hAnsi="Calibri" w:cs="Arial"/>
        </w:rPr>
        <w:t xml:space="preserve">       </w:t>
      </w:r>
      <w:r w:rsidR="00C0072C">
        <w:rPr>
          <w:rFonts w:ascii="Calibri" w:hAnsi="Calibri" w:cs="Arial"/>
        </w:rPr>
        <w:t>-</w:t>
      </w:r>
      <w:r w:rsidRPr="00C0072C">
        <w:rPr>
          <w:rFonts w:ascii="Calibri" w:hAnsi="Calibri" w:cs="Arial"/>
          <w:i/>
        </w:rPr>
        <w:t>lokalizacja urządzeń zabawowych - plac zabaw na Plaży Miejskiej przy ul. Grunwaldzkiej,</w:t>
      </w:r>
    </w:p>
    <w:p w:rsidR="00840A08" w:rsidRDefault="00840A08" w:rsidP="00840A08">
      <w:pPr>
        <w:pStyle w:val="Akapitzlist1"/>
        <w:ind w:left="0"/>
        <w:jc w:val="both"/>
        <w:rPr>
          <w:rFonts w:ascii="Calibri" w:hAnsi="Calibri" w:cs="Arial"/>
        </w:rPr>
      </w:pPr>
    </w:p>
    <w:p w:rsidR="00E74AD7" w:rsidRDefault="00E74AD7" w:rsidP="00E74AD7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>
        <w:rPr>
          <w:rFonts w:ascii="Calibri" w:hAnsi="Calibri" w:cs="Arial"/>
          <w:b/>
          <w:u w:val="single"/>
        </w:rPr>
        <w:t>ZJEŻDŻALNIA Z HUŚTAWKĄ</w:t>
      </w:r>
      <w:r>
        <w:rPr>
          <w:rFonts w:ascii="Calibri" w:hAnsi="Calibri" w:cs="Arial"/>
        </w:rPr>
        <w:t>-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szt.1 - zjeżdżalnia ze stali nierdzewnej, huśtawka pojedyńcza </w:t>
      </w:r>
    </w:p>
    <w:p w:rsidR="00E74AD7" w:rsidRDefault="00E74AD7" w:rsidP="00E74AD7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połączona z wieżą kwadratową z dachem dwuspadowym z materiału wodoodpornego ( laminowana sklejka wodoodporna), konstrukcja wykonana  z drewna bezrdzeniowego lub klejonego mocowana w gruncie za pomocą stalowych kotew,</w:t>
      </w:r>
      <w:bookmarkStart w:id="0" w:name="_GoBack"/>
      <w:bookmarkEnd w:id="0"/>
    </w:p>
    <w:p w:rsidR="00E74AD7" w:rsidRPr="00C0072C" w:rsidRDefault="00E74AD7" w:rsidP="00E74AD7">
      <w:pPr>
        <w:pStyle w:val="Akapitzlist"/>
        <w:ind w:firstLine="360"/>
        <w:jc w:val="both"/>
        <w:rPr>
          <w:rFonts w:ascii="Calibri" w:hAnsi="Calibri" w:cs="Arial"/>
          <w:i/>
        </w:rPr>
      </w:pPr>
      <w:r w:rsidRPr="00C0072C">
        <w:rPr>
          <w:rFonts w:ascii="Calibri" w:hAnsi="Calibri" w:cs="Arial"/>
          <w:i/>
        </w:rPr>
        <w:t>- lokalizacja urządzeń</w:t>
      </w:r>
      <w:r w:rsidR="00806DB1">
        <w:rPr>
          <w:rFonts w:ascii="Calibri" w:hAnsi="Calibri" w:cs="Arial"/>
          <w:i/>
        </w:rPr>
        <w:t xml:space="preserve"> zabawowych - plac zabaw przy ul. Roosevelta 24-28,</w:t>
      </w:r>
      <w:r w:rsidRPr="00C0072C">
        <w:rPr>
          <w:rFonts w:ascii="Calibri" w:hAnsi="Calibri" w:cs="Arial"/>
          <w:i/>
        </w:rPr>
        <w:t xml:space="preserve"> </w:t>
      </w:r>
    </w:p>
    <w:p w:rsidR="00E74AD7" w:rsidRPr="00267779" w:rsidRDefault="00E74AD7" w:rsidP="00E74AD7">
      <w:pPr>
        <w:pStyle w:val="Akapitzlist"/>
        <w:jc w:val="both"/>
        <w:rPr>
          <w:rFonts w:ascii="Calibri" w:hAnsi="Calibri" w:cs="Arial"/>
          <w:sz w:val="20"/>
          <w:szCs w:val="20"/>
        </w:rPr>
      </w:pPr>
    </w:p>
    <w:p w:rsidR="001D54DA" w:rsidRDefault="00840A08" w:rsidP="000241FE">
      <w:pPr>
        <w:pStyle w:val="Akapitzlist1"/>
        <w:ind w:left="0"/>
        <w:jc w:val="both"/>
        <w:rPr>
          <w:rFonts w:ascii="Calibri" w:hAnsi="Calibri" w:cs="Arial"/>
          <w:i/>
        </w:rPr>
      </w:pPr>
      <w:r>
        <w:rPr>
          <w:rFonts w:ascii="Calibri" w:hAnsi="Calibri" w:cs="Arial"/>
        </w:rPr>
        <w:t xml:space="preserve">                </w:t>
      </w:r>
      <w:r>
        <w:rPr>
          <w:rFonts w:ascii="Calibri" w:hAnsi="Calibri" w:cs="Arial"/>
          <w:i/>
        </w:rPr>
        <w:t>Wszystkie urządzenia powinny być wykonane zgodnie z obowiązującymi przepisami ,</w:t>
      </w:r>
    </w:p>
    <w:p w:rsidR="001D54DA" w:rsidRDefault="00840A08" w:rsidP="000241FE">
      <w:pPr>
        <w:pStyle w:val="Akapitzlist1"/>
        <w:ind w:left="0"/>
        <w:jc w:val="both"/>
        <w:rPr>
          <w:rFonts w:ascii="Calibri" w:hAnsi="Calibri" w:cs="Tahoma"/>
          <w:bCs/>
          <w:i/>
        </w:rPr>
      </w:pPr>
      <w:r>
        <w:rPr>
          <w:rFonts w:ascii="Calibri" w:hAnsi="Calibri" w:cs="Arial"/>
          <w:i/>
        </w:rPr>
        <w:t xml:space="preserve"> </w:t>
      </w:r>
      <w:r w:rsidR="001D54DA">
        <w:rPr>
          <w:rFonts w:ascii="Calibri" w:hAnsi="Calibri" w:cs="Arial"/>
          <w:i/>
        </w:rPr>
        <w:t xml:space="preserve">               </w:t>
      </w:r>
      <w:r>
        <w:rPr>
          <w:rFonts w:ascii="Calibri" w:hAnsi="Calibri" w:cs="Arial"/>
          <w:i/>
        </w:rPr>
        <w:t>posiadać</w:t>
      </w:r>
      <w:r w:rsidR="000241FE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 xml:space="preserve"> certyfikaty bezpieczeństwa potwierdzające, że urządzenia zabawowe </w:t>
      </w:r>
      <w:r>
        <w:rPr>
          <w:rFonts w:ascii="Calibri" w:hAnsi="Calibri" w:cs="Tahoma"/>
          <w:bCs/>
          <w:i/>
        </w:rPr>
        <w:t xml:space="preserve">spełniają </w:t>
      </w:r>
    </w:p>
    <w:p w:rsidR="00840A08" w:rsidRDefault="001D54DA" w:rsidP="001D54DA">
      <w:pPr>
        <w:pStyle w:val="Akapitzlist1"/>
        <w:ind w:left="0"/>
        <w:jc w:val="both"/>
        <w:rPr>
          <w:rFonts w:ascii="Calibri" w:hAnsi="Calibri" w:cs="Tahoma"/>
          <w:bCs/>
          <w:i/>
        </w:rPr>
      </w:pPr>
      <w:r>
        <w:rPr>
          <w:rFonts w:ascii="Calibri" w:hAnsi="Calibri" w:cs="Tahoma"/>
          <w:bCs/>
          <w:i/>
        </w:rPr>
        <w:t xml:space="preserve">                </w:t>
      </w:r>
      <w:r w:rsidR="00840A08">
        <w:rPr>
          <w:rFonts w:ascii="Calibri" w:hAnsi="Calibri" w:cs="Tahoma"/>
          <w:bCs/>
          <w:i/>
        </w:rPr>
        <w:t xml:space="preserve">wymagania  bezpieczeństwa zawarte w polskich i europejskich normach PN-EN 16630:2015, </w:t>
      </w:r>
    </w:p>
    <w:p w:rsidR="00840A08" w:rsidRDefault="00840A08" w:rsidP="00840A08">
      <w:pPr>
        <w:pStyle w:val="WW-Tekstpodstawowy2"/>
        <w:suppressAutoHyphens w:val="0"/>
        <w:ind w:left="426"/>
        <w:rPr>
          <w:rFonts w:ascii="Calibri" w:hAnsi="Calibri" w:cs="Tahoma"/>
          <w:bCs/>
          <w:i/>
          <w:color w:val="000000"/>
          <w:szCs w:val="24"/>
        </w:rPr>
      </w:pPr>
      <w:r>
        <w:rPr>
          <w:rFonts w:ascii="Calibri" w:hAnsi="Calibri" w:cs="Tahoma"/>
          <w:bCs/>
          <w:i/>
          <w:szCs w:val="24"/>
        </w:rPr>
        <w:t xml:space="preserve">        PN-EN 1176:2009 oraz Znak Bezpieczeństwa „B”.</w:t>
      </w:r>
    </w:p>
    <w:p w:rsidR="00244477" w:rsidRPr="000241FE" w:rsidRDefault="00244477" w:rsidP="000241FE">
      <w:pPr>
        <w:pStyle w:val="Akapitzlist"/>
        <w:ind w:left="0"/>
        <w:jc w:val="both"/>
        <w:rPr>
          <w:rFonts w:ascii="Calibri" w:hAnsi="Calibri" w:cs="Tahoma"/>
          <w:sz w:val="23"/>
          <w:szCs w:val="23"/>
        </w:rPr>
      </w:pPr>
    </w:p>
    <w:p w:rsidR="00244477" w:rsidRPr="00267779" w:rsidRDefault="00244477" w:rsidP="000241FE">
      <w:pPr>
        <w:pStyle w:val="Akapitzlist"/>
        <w:ind w:left="709"/>
        <w:jc w:val="both"/>
        <w:rPr>
          <w:rFonts w:ascii="Calibri" w:hAnsi="Calibri" w:cs="Tahoma"/>
          <w:sz w:val="20"/>
          <w:szCs w:val="20"/>
        </w:rPr>
      </w:pPr>
    </w:p>
    <w:p w:rsidR="00244477" w:rsidRPr="005128D4" w:rsidRDefault="00244477" w:rsidP="00452D4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>Zakres i sposób wykonania robót określają następujące dokumenty:</w:t>
      </w:r>
    </w:p>
    <w:p w:rsidR="00244477" w:rsidRPr="005128D4" w:rsidRDefault="00244477" w:rsidP="00452D4C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>Oferta Wykonawcy,</w:t>
      </w:r>
    </w:p>
    <w:p w:rsidR="00244477" w:rsidRPr="00840A08" w:rsidRDefault="00244477" w:rsidP="00840A08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>Zapytanie ofertowe stanowiące Specyfikację Istotnych Warunków Zamówienia,</w:t>
      </w:r>
    </w:p>
    <w:p w:rsidR="00244477" w:rsidRPr="005128D4" w:rsidRDefault="000B7A50" w:rsidP="004D6232">
      <w:pPr>
        <w:pStyle w:val="Akapitzlist"/>
        <w:numPr>
          <w:ilvl w:val="1"/>
          <w:numId w:val="12"/>
        </w:numPr>
        <w:ind w:left="709"/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23"/>
          <w:szCs w:val="23"/>
        </w:rPr>
        <w:t>Dokumentacja projektowa- rysunki i przedmiar .</w:t>
      </w:r>
    </w:p>
    <w:p w:rsidR="00244477" w:rsidRPr="005128D4" w:rsidRDefault="00244477" w:rsidP="00530F8F">
      <w:pPr>
        <w:pStyle w:val="Akapitzlist"/>
        <w:numPr>
          <w:ilvl w:val="1"/>
          <w:numId w:val="12"/>
        </w:numPr>
        <w:ind w:left="709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>Obowiązujące w tym zakresie warunki techniczne wykonania i odbioru robót budowlanych, normy, przepisy itp.</w:t>
      </w:r>
    </w:p>
    <w:p w:rsidR="00244477" w:rsidRPr="005128D4" w:rsidRDefault="00244477" w:rsidP="00D73C1D">
      <w:pPr>
        <w:ind w:firstLine="357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 xml:space="preserve">Wyżej wymienione dokumenty należy traktować, jako wzajemnie uzupełniające i wyjaśniające. </w:t>
      </w:r>
    </w:p>
    <w:p w:rsidR="00244477" w:rsidRPr="005128D4" w:rsidRDefault="00244477" w:rsidP="00530F8F">
      <w:pPr>
        <w:pStyle w:val="Akapitzlist"/>
        <w:ind w:left="352"/>
        <w:jc w:val="both"/>
        <w:rPr>
          <w:rFonts w:ascii="Calibri" w:hAnsi="Calibri" w:cs="Tahoma"/>
          <w:color w:val="000000"/>
          <w:sz w:val="23"/>
          <w:szCs w:val="23"/>
        </w:rPr>
      </w:pPr>
      <w:r w:rsidRPr="005128D4">
        <w:rPr>
          <w:rFonts w:ascii="Calibri" w:hAnsi="Calibri" w:cs="Tahoma"/>
          <w:color w:val="000000"/>
          <w:sz w:val="23"/>
          <w:szCs w:val="23"/>
        </w:rPr>
        <w:t>Wykonawca oświadcza, że dokonał we własnym zakresie i na własny koszt wizji w terenie oraz pomiaru przedmiotu umowy i materiałów niezbędnych do realizacji zadania przed złożeniem oferty cenowej.</w:t>
      </w:r>
    </w:p>
    <w:p w:rsidR="00244477" w:rsidRPr="005128D4" w:rsidRDefault="00244477" w:rsidP="00F8671E">
      <w:pPr>
        <w:pStyle w:val="Akapitzlist"/>
        <w:numPr>
          <w:ilvl w:val="0"/>
          <w:numId w:val="8"/>
        </w:numPr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bCs/>
          <w:snapToGrid w:val="0"/>
          <w:sz w:val="23"/>
          <w:szCs w:val="23"/>
        </w:rPr>
        <w:t>Zamawiający dopuszcza zaoferowanie materiałów równoważnych w stosunku do określonych w dokumentacji pod warunkiem, że zapewnią uzyskanie parametrów technicznych nie gorszych od założonych w specyfikacji technicznej wykonania i odbioru robót budowlanych i dokumentacji projektowej oraz zagwarantują realizację robót w zgodzie z warunkami technicznymi gestorów poszczególnych sieci uzbrojenia.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2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Termin wykonania umowy:</w:t>
      </w:r>
    </w:p>
    <w:p w:rsidR="00244477" w:rsidRPr="005128D4" w:rsidRDefault="00244477" w:rsidP="00452D4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color w:val="000000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Rozpoczęcie </w:t>
      </w:r>
      <w:r w:rsidRPr="005128D4">
        <w:rPr>
          <w:rFonts w:ascii="Calibri" w:hAnsi="Calibri" w:cs="Arial"/>
          <w:color w:val="000000"/>
          <w:sz w:val="23"/>
          <w:szCs w:val="23"/>
        </w:rPr>
        <w:t xml:space="preserve">– </w:t>
      </w:r>
      <w:r w:rsidRPr="005128D4">
        <w:rPr>
          <w:rFonts w:ascii="Calibri" w:hAnsi="Calibri" w:cs="Arial"/>
          <w:b/>
          <w:color w:val="000000"/>
          <w:sz w:val="23"/>
          <w:szCs w:val="23"/>
        </w:rPr>
        <w:t>w dniu podpisania umowy</w:t>
      </w:r>
    </w:p>
    <w:p w:rsidR="00244477" w:rsidRPr="00AE2571" w:rsidRDefault="00244477" w:rsidP="00452D4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color w:val="FF0000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Zakończenie – </w:t>
      </w:r>
      <w:r w:rsidR="005825ED">
        <w:rPr>
          <w:rFonts w:ascii="Calibri" w:hAnsi="Calibri" w:cs="Arial"/>
          <w:b/>
          <w:bCs/>
          <w:sz w:val="23"/>
          <w:szCs w:val="23"/>
        </w:rPr>
        <w:t>do 17.10.2018</w:t>
      </w:r>
      <w:r w:rsidRPr="005128D4">
        <w:rPr>
          <w:rFonts w:ascii="Calibri" w:hAnsi="Calibri" w:cs="Arial"/>
          <w:b/>
          <w:bCs/>
          <w:sz w:val="23"/>
          <w:szCs w:val="23"/>
        </w:rPr>
        <w:t xml:space="preserve">r. </w:t>
      </w:r>
      <w:r w:rsidRPr="005128D4">
        <w:rPr>
          <w:rFonts w:ascii="Calibri" w:hAnsi="Calibri" w:cs="Arial"/>
          <w:bCs/>
          <w:sz w:val="23"/>
          <w:szCs w:val="23"/>
        </w:rPr>
        <w:t>(</w:t>
      </w:r>
      <w:r w:rsidRPr="005128D4">
        <w:rPr>
          <w:rFonts w:ascii="Calibri" w:hAnsi="Calibri" w:cs="Tahoma"/>
          <w:sz w:val="23"/>
          <w:szCs w:val="23"/>
        </w:rPr>
        <w:t>Zakończenie realizacji zamówienia następuje w chwili zgłoszenia do odbioru, potwierdzonego protokołem odbioru)</w:t>
      </w:r>
      <w:r w:rsidR="00AE2571">
        <w:rPr>
          <w:rFonts w:ascii="Calibri" w:hAnsi="Calibri" w:cs="Tahoma"/>
          <w:sz w:val="23"/>
          <w:szCs w:val="23"/>
        </w:rPr>
        <w:t>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3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Do obowiązków Zamawiającego należy:</w:t>
      </w:r>
    </w:p>
    <w:p w:rsidR="00244477" w:rsidRPr="005128D4" w:rsidRDefault="00244477" w:rsidP="00452D4C">
      <w:pPr>
        <w:numPr>
          <w:ilvl w:val="0"/>
          <w:numId w:val="2"/>
        </w:numPr>
        <w:jc w:val="both"/>
        <w:outlineLvl w:val="0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lastRenderedPageBreak/>
        <w:t xml:space="preserve">Przekazanie terenu budowy </w:t>
      </w:r>
      <w:r w:rsidRPr="005128D4">
        <w:rPr>
          <w:rFonts w:ascii="Calibri" w:hAnsi="Calibri" w:cs="Tahoma"/>
          <w:b/>
          <w:sz w:val="23"/>
          <w:szCs w:val="23"/>
        </w:rPr>
        <w:t>w ciągu 5 dni</w:t>
      </w:r>
      <w:r w:rsidRPr="005128D4">
        <w:rPr>
          <w:rFonts w:ascii="Calibri" w:hAnsi="Calibri" w:cs="Tahoma"/>
          <w:sz w:val="23"/>
          <w:szCs w:val="23"/>
        </w:rPr>
        <w:t xml:space="preserve"> </w:t>
      </w:r>
      <w:r w:rsidRPr="005128D4">
        <w:rPr>
          <w:rFonts w:ascii="Calibri" w:hAnsi="Calibri" w:cs="Tahoma"/>
          <w:b/>
          <w:sz w:val="23"/>
          <w:szCs w:val="23"/>
        </w:rPr>
        <w:t>roboczych</w:t>
      </w:r>
      <w:r w:rsidRPr="005128D4">
        <w:rPr>
          <w:rFonts w:ascii="Calibri" w:hAnsi="Calibri" w:cs="Tahoma"/>
          <w:sz w:val="23"/>
          <w:szCs w:val="23"/>
        </w:rPr>
        <w:t xml:space="preserve"> od daty zawarcia niniejszej umowy, pod warunkiem dostarczenia przez Wykonawcę oświadczenia, o którym mowa w § 4 pkt. 1. W dniu przekazania terenu budowy Zamawiający przekaże Wykonawcy 1 egzemplarz dokumentacji projektowej oraz inne dokumenty niezbędne do wykonania zamówienia.</w:t>
      </w:r>
    </w:p>
    <w:p w:rsidR="00244477" w:rsidRPr="005128D4" w:rsidRDefault="00244477" w:rsidP="00452D4C">
      <w:pPr>
        <w:numPr>
          <w:ilvl w:val="0"/>
          <w:numId w:val="2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Dokonanie odbioru wykonanych robót w terminie 5 dni roboczych od dnia zgłoszenia ich do odbioru.</w:t>
      </w:r>
    </w:p>
    <w:p w:rsidR="00244477" w:rsidRPr="005128D4" w:rsidRDefault="00244477" w:rsidP="00452D4C">
      <w:pPr>
        <w:widowControl w:val="0"/>
        <w:numPr>
          <w:ilvl w:val="0"/>
          <w:numId w:val="2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Wypłacenie uzgodnionego wynagrodzenia za zlecone wykonanie prac w terminie i na warunkach podanych w § 5.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4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Do obowiązków Wykonawcy należy:</w:t>
      </w:r>
    </w:p>
    <w:p w:rsidR="00244477" w:rsidRPr="005128D4" w:rsidRDefault="00244477" w:rsidP="00452D4C">
      <w:pPr>
        <w:widowControl w:val="0"/>
        <w:numPr>
          <w:ilvl w:val="0"/>
          <w:numId w:val="3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Powołanie kierownika robót oraz </w:t>
      </w:r>
      <w:r w:rsidRPr="005128D4">
        <w:rPr>
          <w:rFonts w:ascii="Calibri" w:hAnsi="Calibri" w:cs="Tahoma"/>
          <w:sz w:val="23"/>
          <w:szCs w:val="23"/>
        </w:rPr>
        <w:t xml:space="preserve">dostarczenie Zamawiającemu oświadczenia kierownika robót o przyjęciu obowiązku w ciągu </w:t>
      </w:r>
      <w:r w:rsidRPr="005128D4">
        <w:rPr>
          <w:rFonts w:ascii="Calibri" w:hAnsi="Calibri" w:cs="Tahoma"/>
          <w:b/>
          <w:sz w:val="23"/>
          <w:szCs w:val="23"/>
        </w:rPr>
        <w:t>3 dni od podpisania umowy</w:t>
      </w:r>
      <w:r w:rsidRPr="005128D4">
        <w:rPr>
          <w:rFonts w:ascii="Calibri" w:hAnsi="Calibri" w:cs="Tahoma"/>
          <w:sz w:val="23"/>
          <w:szCs w:val="23"/>
        </w:rPr>
        <w:t>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Dostarczenie Zamawiającemu szczegółowego kosztorysu ofertowego w ciągu </w:t>
      </w:r>
      <w:r w:rsidRPr="005128D4">
        <w:rPr>
          <w:rFonts w:ascii="Calibri" w:hAnsi="Calibri"/>
          <w:b/>
          <w:sz w:val="23"/>
          <w:szCs w:val="23"/>
        </w:rPr>
        <w:t>5 dni od podpisania umowy</w:t>
      </w:r>
      <w:r w:rsidRPr="005128D4">
        <w:rPr>
          <w:rFonts w:ascii="Calibri" w:hAnsi="Calibri"/>
          <w:sz w:val="23"/>
          <w:szCs w:val="23"/>
        </w:rPr>
        <w:t xml:space="preserve">. 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Wykonanie robót zgodnie ze sztuką budowlaną i obowiązującymi przepisami w zakresie prac budowlanych.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Pełne zabezpieczenie materiałowe wykonywanych robót. Materiały powinny odpowiadać, co do jakości, wymogom wyrobów dopuszczonych do obrotu i stosowania w budownictwie, określonym art. 10 Prawa budowlanego.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Utrzymanie terenu robót i otoczenia przez cały okres budowy w stanie umożliwiającym komunikację osobom trzecim.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Odpowiednie oznakowanie i zabezpieczenie robót stanowiących zagrożenie dla otoczenia.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Zachowanie warunków bezpieczeństwa.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Poniesienie pełnej odpowiedzialności za ewentualne szkody wynikłe u osób trzecich w trakcie wykonywania przedmiotu umowy.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Uporządkowanie i doprowadzenie do pierwotnego stanu terenu po wykonywanych robotach.</w:t>
      </w:r>
    </w:p>
    <w:p w:rsidR="00244477" w:rsidRPr="005128D4" w:rsidRDefault="00244477" w:rsidP="00452D4C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Załatwienie formalności wraz z ponoszeniem opłat związanych z realizacją zadania.</w:t>
      </w:r>
    </w:p>
    <w:p w:rsidR="00244477" w:rsidRPr="005128D4" w:rsidRDefault="00244477" w:rsidP="00452D4C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 xml:space="preserve">Dostarczenie w dniu odbioru końcowego robót </w:t>
      </w:r>
      <w:r w:rsidRPr="005128D4">
        <w:rPr>
          <w:rFonts w:ascii="Calibri" w:hAnsi="Calibri"/>
          <w:b/>
          <w:sz w:val="23"/>
          <w:szCs w:val="23"/>
        </w:rPr>
        <w:t>inwentaryzacji geodezyjnej powykonawczej</w:t>
      </w:r>
      <w:r w:rsidRPr="005128D4">
        <w:rPr>
          <w:rFonts w:ascii="Calibri" w:hAnsi="Calibri" w:cs="Arial"/>
          <w:snapToGrid w:val="0"/>
          <w:sz w:val="23"/>
          <w:szCs w:val="23"/>
        </w:rPr>
        <w:t xml:space="preserve"> oraz dokumentów budowy m.in. atestów, certyfikatów, deklaracji zgodności, protokołów odbiorów technicznych i pomiarów, wyników badań, kart gwarancyjnych.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Niezwłoczne informowanie Zamawiającego o zaistniałych na terenie budowy kontrolach i wypadkach.</w:t>
      </w:r>
    </w:p>
    <w:p w:rsidR="00267779" w:rsidRPr="00267779" w:rsidRDefault="00267779" w:rsidP="004F4E86">
      <w:pPr>
        <w:jc w:val="center"/>
        <w:rPr>
          <w:rFonts w:ascii="Calibri" w:hAnsi="Calibri" w:cs="Arial"/>
          <w:b/>
          <w:sz w:val="20"/>
          <w:szCs w:val="20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5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 wykonanie przedmiotu zamówienia, Wykonawcy przysługiwać bę</w:t>
      </w:r>
      <w:r>
        <w:rPr>
          <w:rFonts w:ascii="Calibri" w:hAnsi="Calibri" w:cs="Arial"/>
          <w:sz w:val="23"/>
          <w:szCs w:val="23"/>
        </w:rPr>
        <w:t>dzie wynagrodzenie ryczałtowe w </w:t>
      </w:r>
      <w:r w:rsidRPr="005128D4">
        <w:rPr>
          <w:rFonts w:ascii="Calibri" w:hAnsi="Calibri" w:cs="Arial"/>
          <w:sz w:val="23"/>
          <w:szCs w:val="23"/>
        </w:rPr>
        <w:t xml:space="preserve">wysokości </w:t>
      </w:r>
      <w:r w:rsidRPr="005128D4">
        <w:rPr>
          <w:rFonts w:ascii="Calibri" w:hAnsi="Calibri" w:cs="Arial"/>
          <w:bCs/>
          <w:sz w:val="23"/>
          <w:szCs w:val="23"/>
        </w:rPr>
        <w:t>…………….….. </w:t>
      </w:r>
      <w:r w:rsidRPr="005128D4">
        <w:rPr>
          <w:rFonts w:ascii="Calibri" w:hAnsi="Calibri" w:cs="Arial"/>
          <w:b/>
          <w:bCs/>
          <w:sz w:val="23"/>
          <w:szCs w:val="23"/>
        </w:rPr>
        <w:t>zł netto + VAT 23% =</w:t>
      </w:r>
      <w:r w:rsidRPr="005128D4">
        <w:rPr>
          <w:rFonts w:ascii="Calibri" w:hAnsi="Calibri" w:cs="Arial"/>
          <w:bCs/>
          <w:sz w:val="23"/>
          <w:szCs w:val="23"/>
        </w:rPr>
        <w:t xml:space="preserve"> ……….……….. </w:t>
      </w:r>
      <w:r w:rsidRPr="005128D4">
        <w:rPr>
          <w:rFonts w:ascii="Calibri" w:hAnsi="Calibri" w:cs="Arial"/>
          <w:b/>
          <w:bCs/>
          <w:sz w:val="23"/>
          <w:szCs w:val="23"/>
        </w:rPr>
        <w:t>zł brutto</w:t>
      </w:r>
      <w:r w:rsidRPr="005128D4">
        <w:rPr>
          <w:rFonts w:ascii="Calibri" w:hAnsi="Calibri" w:cs="Arial"/>
          <w:sz w:val="23"/>
          <w:szCs w:val="23"/>
        </w:rPr>
        <w:t xml:space="preserve"> (słownie złotych brutto: ……………………………………….………………………………….).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Rozliczenie wykonanych prac nastąpi na podstawie faktury wystawionej przez Wykonawcę po zakończeniu robót budowlanych w oparciu o podpisany przez obie strony bezusterkowy protokół odbioru robót budowlanych.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Termin zapłaty faktury – przelew na konto Wykonawcy wskazane na fakturze w ciągu 21 dni od daty dostarczenia jej Zamawiającemu.</w:t>
      </w:r>
    </w:p>
    <w:p w:rsidR="00244477" w:rsidRPr="005128D4" w:rsidRDefault="00244477" w:rsidP="004D6232">
      <w:pPr>
        <w:numPr>
          <w:ilvl w:val="0"/>
          <w:numId w:val="4"/>
        </w:numPr>
        <w:tabs>
          <w:tab w:val="clear" w:pos="1080"/>
          <w:tab w:val="num" w:pos="360"/>
        </w:tabs>
        <w:ind w:left="357" w:hanging="357"/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Faktury w części dotyczącej Zamawiającego powinny być wystawione przez Wykonawcę w następujący sposób:</w:t>
      </w:r>
    </w:p>
    <w:p w:rsidR="00244477" w:rsidRPr="005128D4" w:rsidRDefault="00244477" w:rsidP="00401F75">
      <w:pPr>
        <w:ind w:left="426"/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Nabywca: Gmina Miasto Mrągowo, 11-700 Mrągowo, ul. Królewiecka 60A, NIP 742-20-76-940</w:t>
      </w:r>
    </w:p>
    <w:p w:rsidR="00244477" w:rsidRPr="005128D4" w:rsidRDefault="00244477" w:rsidP="00401F75">
      <w:pPr>
        <w:ind w:left="426"/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Odbiorca: Urząd Miejski w Mrągowie, 11-700 Mrągowo, ul. Królewiecka 60A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 datę zapłaty faktury przyjmuje się datę złożenia przelewu w banku Zamawiającego.</w:t>
      </w:r>
    </w:p>
    <w:p w:rsidR="00244477" w:rsidRPr="005128D4" w:rsidRDefault="00244477" w:rsidP="00123C0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Zamawiający oświadcza, że jest płatnikiem podatku od towarów i usług oraz upoważnia Wykonawcę do wystawienia faktury VAT obejmującej należność za prace projektowe określone w § 1 bez jego podpisu.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6</w:t>
      </w:r>
    </w:p>
    <w:p w:rsidR="00244477" w:rsidRPr="005128D4" w:rsidRDefault="00244477" w:rsidP="00452D4C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pacing w:val="-1"/>
          <w:sz w:val="23"/>
          <w:szCs w:val="23"/>
        </w:rPr>
        <w:t xml:space="preserve">Strony zgodnie postanawiają, że zmiana umownego terminu zakończenia robót budowlanych </w:t>
      </w:r>
      <w:r w:rsidRPr="005128D4">
        <w:rPr>
          <w:rFonts w:ascii="Calibri" w:hAnsi="Calibri"/>
          <w:color w:val="000000"/>
          <w:sz w:val="23"/>
          <w:szCs w:val="23"/>
        </w:rPr>
        <w:t>jest możliwa w następujących przypadkach:</w:t>
      </w:r>
    </w:p>
    <w:p w:rsidR="00244477" w:rsidRPr="005128D4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z powodu </w:t>
      </w:r>
      <w:r w:rsidRPr="005128D4">
        <w:rPr>
          <w:rFonts w:ascii="Calibri" w:hAnsi="Calibri"/>
          <w:sz w:val="23"/>
          <w:szCs w:val="23"/>
        </w:rPr>
        <w:t>ponadprzeciętnego czasu trwania procedur administracyjnych, mających wpływ na termin wykonania, co nie wynika z winy Wykonawcy robót budowlanych,</w:t>
      </w:r>
    </w:p>
    <w:p w:rsidR="00244477" w:rsidRPr="005128D4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lastRenderedPageBreak/>
        <w:t xml:space="preserve"> </w:t>
      </w: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z </w:t>
      </w:r>
      <w:r w:rsidRPr="005128D4">
        <w:rPr>
          <w:rFonts w:ascii="Calibri" w:hAnsi="Calibri"/>
          <w:sz w:val="23"/>
          <w:szCs w:val="23"/>
        </w:rPr>
        <w:t>nieprzewidzianych sytuacji takich jak kolizje, powodujące zmiany w projekcie i konieczne niezbędne przeprojektowanie,</w:t>
      </w:r>
    </w:p>
    <w:p w:rsidR="00244477" w:rsidRPr="0074391B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</w:t>
      </w:r>
      <w:r w:rsidRPr="005128D4">
        <w:rPr>
          <w:rFonts w:ascii="Calibri" w:hAnsi="Calibri"/>
          <w:sz w:val="23"/>
          <w:szCs w:val="23"/>
        </w:rPr>
        <w:t>w związku z koniecznością realizacji postulatów osób trzecich nieuwzględnionych na etapie podpisania umowy, a ze względów społecznych koniecznych do spełnienia poprzez stosowną (technicznie uzasadnioną) zmianę terminu wykonania umowy oraz zwiększenia wynagrodzenia,</w:t>
      </w:r>
    </w:p>
    <w:p w:rsidR="00244477" w:rsidRPr="005128D4" w:rsidRDefault="00244477" w:rsidP="0074391B">
      <w:pPr>
        <w:widowControl w:val="0"/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</w:p>
    <w:p w:rsidR="00244477" w:rsidRPr="005128D4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z powodu niekorzystnych warunków atmosferycznych uniemożliwiających wykonanie prac budowlanych z zachowaniem właściwej technologii robót. </w:t>
      </w:r>
    </w:p>
    <w:p w:rsidR="00244477" w:rsidRPr="005128D4" w:rsidRDefault="00244477" w:rsidP="00452D4C">
      <w:pPr>
        <w:pStyle w:val="Akapitzlist"/>
        <w:widowControl w:val="0"/>
        <w:numPr>
          <w:ilvl w:val="0"/>
          <w:numId w:val="13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>W przypadku wystąpienia przyczyn, o których mowa w ust. 1, Strony uzgadniają nowe terminy realizacji przedmiotu niniejszej umowy w formie pisemnego aneksu.</w:t>
      </w:r>
    </w:p>
    <w:p w:rsidR="00244477" w:rsidRPr="0074391B" w:rsidRDefault="00244477" w:rsidP="00123C0C">
      <w:pPr>
        <w:pStyle w:val="Akapitzlist"/>
        <w:widowControl w:val="0"/>
        <w:suppressAutoHyphens/>
        <w:ind w:left="0"/>
        <w:jc w:val="both"/>
        <w:rPr>
          <w:rFonts w:ascii="Calibri" w:hAnsi="Calibri" w:cs="Arial"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7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Wykonawca zapłaci Zamawiającemu kary umowne za:</w:t>
      </w:r>
    </w:p>
    <w:p w:rsidR="00244477" w:rsidRPr="005128D4" w:rsidRDefault="00244477" w:rsidP="00452D4C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odstąpienie od umowy z powodu okoliczności za które odpowiada Wykonawca, w wysokości 10% całkowitego wynagrodzenia umownego brutto,</w:t>
      </w:r>
    </w:p>
    <w:p w:rsidR="00244477" w:rsidRPr="005128D4" w:rsidRDefault="00244477" w:rsidP="00452D4C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zwłokę w przekazaniu przedmiotu umowy w wysokości 0,2% całkowitego wynagrodzenia umownego brutto, za każdy dzień zwłoki,</w:t>
      </w:r>
    </w:p>
    <w:p w:rsidR="00244477" w:rsidRPr="005128D4" w:rsidRDefault="00244477" w:rsidP="00452D4C">
      <w:pPr>
        <w:numPr>
          <w:ilvl w:val="0"/>
          <w:numId w:val="6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zwłokę w usunięciu wad stwierdzonych przy odbiorze w wysokości 0,2% </w:t>
      </w:r>
      <w:r w:rsidRPr="005128D4">
        <w:rPr>
          <w:rFonts w:ascii="Calibri" w:hAnsi="Calibri" w:cs="Arial"/>
          <w:sz w:val="23"/>
          <w:szCs w:val="23"/>
        </w:rPr>
        <w:t xml:space="preserve">całkowitego </w:t>
      </w:r>
      <w:r w:rsidRPr="005128D4">
        <w:rPr>
          <w:rFonts w:ascii="Calibri" w:hAnsi="Calibri"/>
          <w:sz w:val="23"/>
          <w:szCs w:val="23"/>
        </w:rPr>
        <w:t>wynagrodzenia umownego brutto, za każdy dzień zwłoki.</w:t>
      </w:r>
    </w:p>
    <w:p w:rsidR="00244477" w:rsidRPr="005128D4" w:rsidRDefault="00244477" w:rsidP="00CA2F19">
      <w:pPr>
        <w:widowControl w:val="0"/>
        <w:suppressAutoHyphens/>
        <w:ind w:left="360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Zwłoka liczona będzie od następnego dnia po upływie terminu umownego, aż do momentu ostatecznego odbioru przedmiotu zamówienia.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Zamawiający zapłaci Wykonawcy kary umowne za odstąpienie od umowy z powodu, za który odpowiada Zamawiający, w wysokości 10% całkowitego wynagrodzenia umownego brutto.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tabs>
          <w:tab w:val="left" w:pos="426"/>
        </w:tabs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Strony przewidują możliwość dochodzenia odszkodowania przewyższającego wysokość kar umownych do pełnej wysokości szkody.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tabs>
          <w:tab w:val="left" w:pos="426"/>
        </w:tabs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 opóźnienie w zapłacie wynagrodzenia, Wykonawca ma prawo naliczać odsetki ustawowe.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Wykonawca wyraża zgodę na potrącenie kar umownych z wynagrodzenia.</w:t>
      </w:r>
    </w:p>
    <w:p w:rsidR="00244477" w:rsidRPr="0074391B" w:rsidRDefault="00244477" w:rsidP="00123C0C">
      <w:pPr>
        <w:widowControl w:val="0"/>
        <w:suppressAutoHyphens/>
        <w:jc w:val="both"/>
        <w:rPr>
          <w:rFonts w:ascii="Calibri" w:hAnsi="Calibri" w:cs="Arial"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8</w:t>
      </w:r>
    </w:p>
    <w:p w:rsidR="00244477" w:rsidRPr="005128D4" w:rsidRDefault="00244477" w:rsidP="00452D4C">
      <w:pPr>
        <w:pStyle w:val="Akapitzlist"/>
        <w:numPr>
          <w:ilvl w:val="0"/>
          <w:numId w:val="15"/>
        </w:num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Wykonawca udziela gwarancji, jakości na wykonane roboty na okres </w:t>
      </w:r>
      <w:r w:rsidRPr="005128D4">
        <w:rPr>
          <w:rFonts w:ascii="Calibri" w:hAnsi="Calibri" w:cs="Arial"/>
          <w:b/>
          <w:sz w:val="23"/>
          <w:szCs w:val="23"/>
        </w:rPr>
        <w:t>36 miesięcy</w:t>
      </w:r>
      <w:r w:rsidRPr="005128D4">
        <w:rPr>
          <w:rFonts w:ascii="Calibri" w:hAnsi="Calibri" w:cs="Arial"/>
          <w:sz w:val="23"/>
          <w:szCs w:val="23"/>
        </w:rPr>
        <w:t xml:space="preserve">, a na wbudowane urządzenia zgodnie z gwarancją producenta. </w:t>
      </w:r>
    </w:p>
    <w:p w:rsidR="00244477" w:rsidRPr="005128D4" w:rsidRDefault="00244477" w:rsidP="00452D4C">
      <w:pPr>
        <w:pStyle w:val="Akapitzlist"/>
        <w:numPr>
          <w:ilvl w:val="0"/>
          <w:numId w:val="15"/>
        </w:num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Bieg gwarancji liczony jest od dnia następnego, po dniu podpisania bezusterkowego protokołu odbioru robót budowlanych. 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9</w:t>
      </w:r>
    </w:p>
    <w:p w:rsidR="00244477" w:rsidRPr="005128D4" w:rsidRDefault="00244477" w:rsidP="00123C0C">
      <w:pPr>
        <w:ind w:left="360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Zmiana postanowień zawartych w niniejszej umowie może nastąpić za zgodą obu stron wyrażoną na piśmie pod rygorem nieważności.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10</w:t>
      </w:r>
    </w:p>
    <w:p w:rsidR="00244477" w:rsidRPr="005128D4" w:rsidRDefault="00244477" w:rsidP="00452D4C">
      <w:pPr>
        <w:widowControl w:val="0"/>
        <w:numPr>
          <w:ilvl w:val="0"/>
          <w:numId w:val="7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Strony zgodnie postanawiają, iż wszelkie ewentualne spory będą rozstrzygane polubownie, zaś w przypadku braku zgodności, właściwym do ich rozstrzygania będzie Sąd miejscowo właściwy dla siedziby Zamawiającego.</w:t>
      </w:r>
    </w:p>
    <w:p w:rsidR="00244477" w:rsidRPr="005128D4" w:rsidRDefault="00244477" w:rsidP="00452D4C">
      <w:pPr>
        <w:widowControl w:val="0"/>
        <w:numPr>
          <w:ilvl w:val="0"/>
          <w:numId w:val="7"/>
        </w:numPr>
        <w:tabs>
          <w:tab w:val="clear" w:pos="360"/>
        </w:tabs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 sprawach nieuregulowanych niniejszą umową będą miały zastosowanie przepisy Kodeksu Cywilnego.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11</w:t>
      </w:r>
    </w:p>
    <w:p w:rsidR="00244477" w:rsidRPr="005128D4" w:rsidRDefault="00244477" w:rsidP="004F4E86">
      <w:pPr>
        <w:ind w:firstLine="567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Umowę sporządzono w dwóch jednobrzmiących egzemplarzach, po jednym dla każdej ze stron.</w:t>
      </w:r>
    </w:p>
    <w:p w:rsidR="00244477" w:rsidRPr="005128D4" w:rsidRDefault="00244477" w:rsidP="004F4E86">
      <w:pPr>
        <w:jc w:val="both"/>
        <w:rPr>
          <w:rFonts w:ascii="Calibri" w:hAnsi="Calibri" w:cs="Arial"/>
          <w:b/>
          <w:bCs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>ZAMAWIAJĄCY:</w:t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  <w:t>WYKONAWCA:</w:t>
      </w: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AE2571" w:rsidRDefault="00244477" w:rsidP="00104FDC">
      <w:pPr>
        <w:rPr>
          <w:rFonts w:ascii="Calibri" w:hAnsi="Calibri"/>
          <w:sz w:val="16"/>
          <w:szCs w:val="16"/>
        </w:rPr>
      </w:pPr>
      <w:r w:rsidRPr="00AE2571">
        <w:rPr>
          <w:rFonts w:ascii="Calibri" w:hAnsi="Calibri"/>
          <w:sz w:val="16"/>
          <w:szCs w:val="16"/>
        </w:rPr>
        <w:t>Opracował:</w:t>
      </w:r>
    </w:p>
    <w:p w:rsidR="00244477" w:rsidRPr="00AE2571" w:rsidRDefault="00267779" w:rsidP="00104FDC">
      <w:pPr>
        <w:rPr>
          <w:rFonts w:ascii="Calibri" w:hAnsi="Calibri"/>
          <w:sz w:val="16"/>
          <w:szCs w:val="16"/>
        </w:rPr>
      </w:pPr>
      <w:r w:rsidRPr="00AE2571">
        <w:rPr>
          <w:rFonts w:ascii="Calibri" w:hAnsi="Calibri"/>
          <w:sz w:val="16"/>
          <w:szCs w:val="16"/>
        </w:rPr>
        <w:t>Halina Ruczyńska</w:t>
      </w:r>
    </w:p>
    <w:p w:rsidR="00244477" w:rsidRPr="00AE2571" w:rsidRDefault="00244477" w:rsidP="00104FDC">
      <w:pPr>
        <w:rPr>
          <w:rFonts w:ascii="Calibri" w:hAnsi="Calibri"/>
          <w:sz w:val="16"/>
          <w:szCs w:val="16"/>
        </w:rPr>
      </w:pPr>
      <w:r w:rsidRPr="00AE2571">
        <w:rPr>
          <w:rFonts w:ascii="Calibri" w:hAnsi="Calibri"/>
          <w:sz w:val="16"/>
          <w:szCs w:val="16"/>
        </w:rPr>
        <w:t>Sprawdził:</w:t>
      </w:r>
    </w:p>
    <w:p w:rsidR="00244477" w:rsidRPr="00AE2571" w:rsidRDefault="00244477" w:rsidP="0074391B">
      <w:pPr>
        <w:rPr>
          <w:rFonts w:ascii="Calibri" w:hAnsi="Calibri"/>
          <w:sz w:val="16"/>
          <w:szCs w:val="16"/>
        </w:rPr>
      </w:pPr>
      <w:r w:rsidRPr="00AE2571">
        <w:rPr>
          <w:rFonts w:ascii="Calibri" w:hAnsi="Calibri"/>
          <w:sz w:val="16"/>
          <w:szCs w:val="16"/>
        </w:rPr>
        <w:t>Tomasz Wrzosek</w:t>
      </w:r>
    </w:p>
    <w:sectPr w:rsidR="00244477" w:rsidRPr="00AE2571" w:rsidSect="00A16B01">
      <w:footerReference w:type="even" r:id="rId8"/>
      <w:footerReference w:type="default" r:id="rId9"/>
      <w:footerReference w:type="first" r:id="rId10"/>
      <w:pgSz w:w="11906" w:h="16838" w:code="9"/>
      <w:pgMar w:top="851" w:right="851" w:bottom="851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77" w:rsidRDefault="00244477">
      <w:r>
        <w:separator/>
      </w:r>
    </w:p>
  </w:endnote>
  <w:endnote w:type="continuationSeparator" w:id="0">
    <w:p w:rsidR="00244477" w:rsidRDefault="0024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71" w:rsidRPr="003512E7" w:rsidRDefault="00AE2571">
    <w:pPr>
      <w:pStyle w:val="Stopka"/>
      <w:jc w:val="right"/>
      <w:rPr>
        <w:rFonts w:ascii="Calibri" w:hAnsi="Calibri" w:cs="Calibri"/>
        <w:sz w:val="20"/>
        <w:szCs w:val="20"/>
      </w:rPr>
    </w:pPr>
    <w:r w:rsidRPr="003512E7">
      <w:rPr>
        <w:rFonts w:ascii="Calibri" w:hAnsi="Calibri" w:cs="Calibri"/>
        <w:sz w:val="20"/>
        <w:szCs w:val="20"/>
      </w:rPr>
      <w:t xml:space="preserve">Strona </w:t>
    </w:r>
    <w:r w:rsidRPr="003512E7">
      <w:rPr>
        <w:rFonts w:ascii="Calibri" w:hAnsi="Calibri" w:cs="Calibri"/>
        <w:bCs/>
        <w:sz w:val="20"/>
        <w:szCs w:val="20"/>
      </w:rPr>
      <w:fldChar w:fldCharType="begin"/>
    </w:r>
    <w:r w:rsidRPr="003512E7">
      <w:rPr>
        <w:rFonts w:ascii="Calibri" w:hAnsi="Calibri" w:cs="Calibri"/>
        <w:bCs/>
        <w:sz w:val="20"/>
        <w:szCs w:val="20"/>
      </w:rPr>
      <w:instrText>PAGE</w:instrText>
    </w:r>
    <w:r w:rsidRPr="003512E7">
      <w:rPr>
        <w:rFonts w:ascii="Calibri" w:hAnsi="Calibri" w:cs="Calibri"/>
        <w:bCs/>
        <w:sz w:val="20"/>
        <w:szCs w:val="20"/>
      </w:rPr>
      <w:fldChar w:fldCharType="separate"/>
    </w:r>
    <w:r w:rsidR="00916C13">
      <w:rPr>
        <w:rFonts w:ascii="Calibri" w:hAnsi="Calibri" w:cs="Calibri"/>
        <w:bCs/>
        <w:noProof/>
        <w:sz w:val="20"/>
        <w:szCs w:val="20"/>
      </w:rPr>
      <w:t>2</w:t>
    </w:r>
    <w:r w:rsidRPr="003512E7">
      <w:rPr>
        <w:rFonts w:ascii="Calibri" w:hAnsi="Calibri" w:cs="Calibri"/>
        <w:bCs/>
        <w:sz w:val="20"/>
        <w:szCs w:val="20"/>
      </w:rPr>
      <w:fldChar w:fldCharType="end"/>
    </w:r>
    <w:r w:rsidRPr="003512E7">
      <w:rPr>
        <w:rFonts w:ascii="Calibri" w:hAnsi="Calibri" w:cs="Calibri"/>
        <w:sz w:val="20"/>
        <w:szCs w:val="20"/>
      </w:rPr>
      <w:t xml:space="preserve"> z </w:t>
    </w:r>
    <w:r w:rsidRPr="003512E7">
      <w:rPr>
        <w:rFonts w:ascii="Calibri" w:hAnsi="Calibri" w:cs="Calibri"/>
        <w:bCs/>
        <w:sz w:val="20"/>
        <w:szCs w:val="20"/>
      </w:rPr>
      <w:fldChar w:fldCharType="begin"/>
    </w:r>
    <w:r w:rsidRPr="003512E7">
      <w:rPr>
        <w:rFonts w:ascii="Calibri" w:hAnsi="Calibri" w:cs="Calibri"/>
        <w:bCs/>
        <w:sz w:val="20"/>
        <w:szCs w:val="20"/>
      </w:rPr>
      <w:instrText>NUMPAGES</w:instrText>
    </w:r>
    <w:r w:rsidRPr="003512E7">
      <w:rPr>
        <w:rFonts w:ascii="Calibri" w:hAnsi="Calibri" w:cs="Calibri"/>
        <w:bCs/>
        <w:sz w:val="20"/>
        <w:szCs w:val="20"/>
      </w:rPr>
      <w:fldChar w:fldCharType="separate"/>
    </w:r>
    <w:r w:rsidR="00916C13">
      <w:rPr>
        <w:rFonts w:ascii="Calibri" w:hAnsi="Calibri" w:cs="Calibri"/>
        <w:bCs/>
        <w:noProof/>
        <w:sz w:val="20"/>
        <w:szCs w:val="20"/>
      </w:rPr>
      <w:t>4</w:t>
    </w:r>
    <w:r w:rsidRPr="003512E7">
      <w:rPr>
        <w:rFonts w:ascii="Calibri" w:hAnsi="Calibri" w:cs="Calibri"/>
        <w:bCs/>
        <w:sz w:val="20"/>
        <w:szCs w:val="20"/>
      </w:rPr>
      <w:fldChar w:fldCharType="end"/>
    </w:r>
  </w:p>
  <w:p w:rsidR="00244477" w:rsidRPr="00757E05" w:rsidRDefault="00244477" w:rsidP="00AE257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E7" w:rsidRPr="00BD11CD" w:rsidRDefault="003512E7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BD11CD">
      <w:rPr>
        <w:rFonts w:asciiTheme="minorHAnsi" w:hAnsiTheme="minorHAnsi" w:cstheme="minorHAnsi"/>
        <w:sz w:val="18"/>
        <w:szCs w:val="18"/>
      </w:rPr>
      <w:t xml:space="preserve">Strona </w:t>
    </w:r>
    <w:r w:rsidRPr="00BD11CD">
      <w:rPr>
        <w:rFonts w:asciiTheme="minorHAnsi" w:hAnsiTheme="minorHAnsi" w:cstheme="minorHAnsi"/>
        <w:bCs/>
        <w:sz w:val="18"/>
        <w:szCs w:val="18"/>
      </w:rPr>
      <w:fldChar w:fldCharType="begin"/>
    </w:r>
    <w:r w:rsidRPr="00BD11CD">
      <w:rPr>
        <w:rFonts w:asciiTheme="minorHAnsi" w:hAnsiTheme="minorHAnsi" w:cstheme="minorHAnsi"/>
        <w:bCs/>
        <w:sz w:val="18"/>
        <w:szCs w:val="18"/>
      </w:rPr>
      <w:instrText>PAGE</w:instrText>
    </w:r>
    <w:r w:rsidRPr="00BD11CD">
      <w:rPr>
        <w:rFonts w:asciiTheme="minorHAnsi" w:hAnsiTheme="minorHAnsi" w:cstheme="minorHAnsi"/>
        <w:bCs/>
        <w:sz w:val="18"/>
        <w:szCs w:val="18"/>
      </w:rPr>
      <w:fldChar w:fldCharType="separate"/>
    </w:r>
    <w:r w:rsidR="00916C13">
      <w:rPr>
        <w:rFonts w:asciiTheme="minorHAnsi" w:hAnsiTheme="minorHAnsi" w:cstheme="minorHAnsi"/>
        <w:bCs/>
        <w:noProof/>
        <w:sz w:val="18"/>
        <w:szCs w:val="18"/>
      </w:rPr>
      <w:t>3</w:t>
    </w:r>
    <w:r w:rsidRPr="00BD11CD">
      <w:rPr>
        <w:rFonts w:asciiTheme="minorHAnsi" w:hAnsiTheme="minorHAnsi" w:cstheme="minorHAnsi"/>
        <w:bCs/>
        <w:sz w:val="18"/>
        <w:szCs w:val="18"/>
      </w:rPr>
      <w:fldChar w:fldCharType="end"/>
    </w:r>
    <w:r w:rsidRPr="00BD11CD">
      <w:rPr>
        <w:rFonts w:asciiTheme="minorHAnsi" w:hAnsiTheme="minorHAnsi" w:cstheme="minorHAnsi"/>
        <w:sz w:val="18"/>
        <w:szCs w:val="18"/>
      </w:rPr>
      <w:t xml:space="preserve"> z </w:t>
    </w:r>
    <w:r w:rsidRPr="00BD11CD">
      <w:rPr>
        <w:rFonts w:asciiTheme="minorHAnsi" w:hAnsiTheme="minorHAnsi" w:cstheme="minorHAnsi"/>
        <w:bCs/>
        <w:sz w:val="18"/>
        <w:szCs w:val="18"/>
      </w:rPr>
      <w:fldChar w:fldCharType="begin"/>
    </w:r>
    <w:r w:rsidRPr="00BD11CD">
      <w:rPr>
        <w:rFonts w:asciiTheme="minorHAnsi" w:hAnsiTheme="minorHAnsi" w:cstheme="minorHAnsi"/>
        <w:bCs/>
        <w:sz w:val="18"/>
        <w:szCs w:val="18"/>
      </w:rPr>
      <w:instrText>NUMPAGES</w:instrText>
    </w:r>
    <w:r w:rsidRPr="00BD11CD">
      <w:rPr>
        <w:rFonts w:asciiTheme="minorHAnsi" w:hAnsiTheme="minorHAnsi" w:cstheme="minorHAnsi"/>
        <w:bCs/>
        <w:sz w:val="18"/>
        <w:szCs w:val="18"/>
      </w:rPr>
      <w:fldChar w:fldCharType="separate"/>
    </w:r>
    <w:r w:rsidR="00916C13">
      <w:rPr>
        <w:rFonts w:asciiTheme="minorHAnsi" w:hAnsiTheme="minorHAnsi" w:cstheme="minorHAnsi"/>
        <w:bCs/>
        <w:noProof/>
        <w:sz w:val="18"/>
        <w:szCs w:val="18"/>
      </w:rPr>
      <w:t>4</w:t>
    </w:r>
    <w:r w:rsidRPr="00BD11CD">
      <w:rPr>
        <w:rFonts w:asciiTheme="minorHAnsi" w:hAnsiTheme="minorHAnsi" w:cstheme="minorHAnsi"/>
        <w:bCs/>
        <w:sz w:val="18"/>
        <w:szCs w:val="18"/>
      </w:rPr>
      <w:fldChar w:fldCharType="end"/>
    </w:r>
  </w:p>
  <w:p w:rsidR="00244477" w:rsidRPr="00BD11CD" w:rsidRDefault="00244477" w:rsidP="005B6771">
    <w:pPr>
      <w:pStyle w:val="Stopk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FB" w:rsidRPr="00A02CFD" w:rsidRDefault="00C01BFB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A02CFD">
      <w:rPr>
        <w:rFonts w:asciiTheme="minorHAnsi" w:hAnsiTheme="minorHAnsi" w:cstheme="minorHAnsi"/>
        <w:sz w:val="18"/>
        <w:szCs w:val="18"/>
      </w:rPr>
      <w:t xml:space="preserve">Strona </w:t>
    </w:r>
    <w:r w:rsidRPr="00A02CF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A02CFD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A02CFD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916C13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A02CFD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A02CFD">
      <w:rPr>
        <w:rFonts w:asciiTheme="minorHAnsi" w:hAnsiTheme="minorHAnsi" w:cstheme="minorHAnsi"/>
        <w:sz w:val="18"/>
        <w:szCs w:val="18"/>
      </w:rPr>
      <w:t xml:space="preserve"> z </w:t>
    </w:r>
    <w:r w:rsidRPr="00A02CF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A02CFD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A02CFD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916C13">
      <w:rPr>
        <w:rFonts w:asciiTheme="minorHAnsi" w:hAnsiTheme="minorHAnsi" w:cstheme="minorHAnsi"/>
        <w:b/>
        <w:bCs/>
        <w:noProof/>
        <w:sz w:val="18"/>
        <w:szCs w:val="18"/>
      </w:rPr>
      <w:t>4</w:t>
    </w:r>
    <w:r w:rsidRPr="00A02CFD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:rsidR="003512E7" w:rsidRDefault="003512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77" w:rsidRDefault="00244477">
      <w:r>
        <w:separator/>
      </w:r>
    </w:p>
  </w:footnote>
  <w:footnote w:type="continuationSeparator" w:id="0">
    <w:p w:rsidR="00244477" w:rsidRDefault="0024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064E32C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ADFE70A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C405D3"/>
    <w:multiLevelType w:val="multilevel"/>
    <w:tmpl w:val="4264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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A313160"/>
    <w:multiLevelType w:val="hybridMultilevel"/>
    <w:tmpl w:val="CDBC45DE"/>
    <w:lvl w:ilvl="0" w:tplc="DC2AB57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78B6"/>
    <w:multiLevelType w:val="multilevel"/>
    <w:tmpl w:val="59BC1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EF95B28"/>
    <w:multiLevelType w:val="multilevel"/>
    <w:tmpl w:val="8D28B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74960F4"/>
    <w:multiLevelType w:val="hybridMultilevel"/>
    <w:tmpl w:val="5A8AFA2E"/>
    <w:lvl w:ilvl="0" w:tplc="4D6A50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4D6B0D"/>
    <w:multiLevelType w:val="hybridMultilevel"/>
    <w:tmpl w:val="515820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EF274F"/>
    <w:multiLevelType w:val="hybridMultilevel"/>
    <w:tmpl w:val="83F85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2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0" w15:restartNumberingAfterBreak="0">
    <w:nsid w:val="30A27388"/>
    <w:multiLevelType w:val="hybridMultilevel"/>
    <w:tmpl w:val="CDC828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12" w15:restartNumberingAfterBreak="0">
    <w:nsid w:val="3A7F65D2"/>
    <w:multiLevelType w:val="multilevel"/>
    <w:tmpl w:val="537C2A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CF37A28"/>
    <w:multiLevelType w:val="hybridMultilevel"/>
    <w:tmpl w:val="18B894E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3CD54BA"/>
    <w:multiLevelType w:val="hybridMultilevel"/>
    <w:tmpl w:val="56567F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937C3D"/>
    <w:multiLevelType w:val="hybridMultilevel"/>
    <w:tmpl w:val="EB26D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007EB8"/>
    <w:multiLevelType w:val="hybridMultilevel"/>
    <w:tmpl w:val="DA7E9A12"/>
    <w:lvl w:ilvl="0" w:tplc="4D6A50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CB42913"/>
    <w:multiLevelType w:val="hybridMultilevel"/>
    <w:tmpl w:val="0602F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96754"/>
    <w:multiLevelType w:val="hybridMultilevel"/>
    <w:tmpl w:val="39DE851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1318DB"/>
    <w:multiLevelType w:val="hybridMultilevel"/>
    <w:tmpl w:val="78A251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A4C0CFE"/>
    <w:multiLevelType w:val="hybridMultilevel"/>
    <w:tmpl w:val="3124801A"/>
    <w:lvl w:ilvl="0" w:tplc="C41ABF00">
      <w:start w:val="1"/>
      <w:numFmt w:val="upperRoman"/>
      <w:pStyle w:val="Styl4"/>
      <w:suff w:val="space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CEC4E94"/>
    <w:multiLevelType w:val="hybridMultilevel"/>
    <w:tmpl w:val="830018E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19"/>
  </w:num>
  <w:num w:numId="6">
    <w:abstractNumId w:val="9"/>
  </w:num>
  <w:num w:numId="7">
    <w:abstractNumId w:val="5"/>
  </w:num>
  <w:num w:numId="8">
    <w:abstractNumId w:val="17"/>
  </w:num>
  <w:num w:numId="9">
    <w:abstractNumId w:val="21"/>
  </w:num>
  <w:num w:numId="10">
    <w:abstractNumId w:val="6"/>
  </w:num>
  <w:num w:numId="11">
    <w:abstractNumId w:val="3"/>
  </w:num>
  <w:num w:numId="12">
    <w:abstractNumId w:val="7"/>
  </w:num>
  <w:num w:numId="13">
    <w:abstractNumId w:val="13"/>
  </w:num>
  <w:num w:numId="14">
    <w:abstractNumId w:val="15"/>
  </w:num>
  <w:num w:numId="15">
    <w:abstractNumId w:val="8"/>
  </w:num>
  <w:num w:numId="16">
    <w:abstractNumId w:val="14"/>
  </w:num>
  <w:num w:numId="17">
    <w:abstractNumId w:val="20"/>
  </w:num>
  <w:num w:numId="18">
    <w:abstractNumId w:val="10"/>
  </w:num>
  <w:num w:numId="19">
    <w:abstractNumId w:val="16"/>
  </w:num>
  <w:num w:numId="20">
    <w:abstractNumId w:val="1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241FE"/>
    <w:rsid w:val="0003176A"/>
    <w:rsid w:val="00031C13"/>
    <w:rsid w:val="0003488F"/>
    <w:rsid w:val="00036100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52B1"/>
    <w:rsid w:val="00075B06"/>
    <w:rsid w:val="00081E68"/>
    <w:rsid w:val="0008612A"/>
    <w:rsid w:val="0008691C"/>
    <w:rsid w:val="00093639"/>
    <w:rsid w:val="00095EE5"/>
    <w:rsid w:val="000A35D9"/>
    <w:rsid w:val="000B09AE"/>
    <w:rsid w:val="000B7A50"/>
    <w:rsid w:val="000C2731"/>
    <w:rsid w:val="000C3A0A"/>
    <w:rsid w:val="000C44F1"/>
    <w:rsid w:val="000C5A98"/>
    <w:rsid w:val="000C65A3"/>
    <w:rsid w:val="000D1735"/>
    <w:rsid w:val="000D18E9"/>
    <w:rsid w:val="000D3AC1"/>
    <w:rsid w:val="000D7666"/>
    <w:rsid w:val="000E3ABA"/>
    <w:rsid w:val="000F1FCF"/>
    <w:rsid w:val="000F7BDA"/>
    <w:rsid w:val="00100A81"/>
    <w:rsid w:val="001034D8"/>
    <w:rsid w:val="00104FDC"/>
    <w:rsid w:val="00113D52"/>
    <w:rsid w:val="0011464C"/>
    <w:rsid w:val="0011770F"/>
    <w:rsid w:val="00121747"/>
    <w:rsid w:val="00123C0C"/>
    <w:rsid w:val="00132ED2"/>
    <w:rsid w:val="00133C90"/>
    <w:rsid w:val="00134B9E"/>
    <w:rsid w:val="001363A5"/>
    <w:rsid w:val="0015090C"/>
    <w:rsid w:val="001573AB"/>
    <w:rsid w:val="00160C06"/>
    <w:rsid w:val="00163477"/>
    <w:rsid w:val="00164321"/>
    <w:rsid w:val="00172FE6"/>
    <w:rsid w:val="001808AA"/>
    <w:rsid w:val="00181594"/>
    <w:rsid w:val="00183019"/>
    <w:rsid w:val="00184F4C"/>
    <w:rsid w:val="00185FC4"/>
    <w:rsid w:val="00186C38"/>
    <w:rsid w:val="00187281"/>
    <w:rsid w:val="00190F37"/>
    <w:rsid w:val="00191D5A"/>
    <w:rsid w:val="001A0115"/>
    <w:rsid w:val="001A4B3C"/>
    <w:rsid w:val="001A5B4C"/>
    <w:rsid w:val="001A63A8"/>
    <w:rsid w:val="001A7DD6"/>
    <w:rsid w:val="001B3501"/>
    <w:rsid w:val="001B38A5"/>
    <w:rsid w:val="001B44A1"/>
    <w:rsid w:val="001B74C9"/>
    <w:rsid w:val="001C2007"/>
    <w:rsid w:val="001C6FD4"/>
    <w:rsid w:val="001C77DA"/>
    <w:rsid w:val="001D0D49"/>
    <w:rsid w:val="001D3A51"/>
    <w:rsid w:val="001D44D1"/>
    <w:rsid w:val="001D54DA"/>
    <w:rsid w:val="001D6473"/>
    <w:rsid w:val="001D6516"/>
    <w:rsid w:val="001D7FE2"/>
    <w:rsid w:val="001E177B"/>
    <w:rsid w:val="001E1AE7"/>
    <w:rsid w:val="001F1833"/>
    <w:rsid w:val="001F32F0"/>
    <w:rsid w:val="001F440C"/>
    <w:rsid w:val="001F4902"/>
    <w:rsid w:val="00200735"/>
    <w:rsid w:val="00201B66"/>
    <w:rsid w:val="00204E97"/>
    <w:rsid w:val="00211356"/>
    <w:rsid w:val="002134C6"/>
    <w:rsid w:val="00214FA6"/>
    <w:rsid w:val="002201D4"/>
    <w:rsid w:val="00220E86"/>
    <w:rsid w:val="00234110"/>
    <w:rsid w:val="002366C0"/>
    <w:rsid w:val="00237169"/>
    <w:rsid w:val="00241ED5"/>
    <w:rsid w:val="00242A0E"/>
    <w:rsid w:val="002430A9"/>
    <w:rsid w:val="00244477"/>
    <w:rsid w:val="002446EE"/>
    <w:rsid w:val="002458C7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67779"/>
    <w:rsid w:val="00270F2A"/>
    <w:rsid w:val="002735DA"/>
    <w:rsid w:val="0027566F"/>
    <w:rsid w:val="00276588"/>
    <w:rsid w:val="00276A4B"/>
    <w:rsid w:val="00280B53"/>
    <w:rsid w:val="00281CAC"/>
    <w:rsid w:val="00281E09"/>
    <w:rsid w:val="00284469"/>
    <w:rsid w:val="00285FCB"/>
    <w:rsid w:val="00290C33"/>
    <w:rsid w:val="00292A96"/>
    <w:rsid w:val="00293C77"/>
    <w:rsid w:val="002943B5"/>
    <w:rsid w:val="002947FF"/>
    <w:rsid w:val="002970DB"/>
    <w:rsid w:val="002979DA"/>
    <w:rsid w:val="00297C8C"/>
    <w:rsid w:val="002A1298"/>
    <w:rsid w:val="002A2200"/>
    <w:rsid w:val="002A2AD4"/>
    <w:rsid w:val="002A3F23"/>
    <w:rsid w:val="002B0419"/>
    <w:rsid w:val="002B1088"/>
    <w:rsid w:val="002B29EC"/>
    <w:rsid w:val="002B413E"/>
    <w:rsid w:val="002B44E5"/>
    <w:rsid w:val="002B63E3"/>
    <w:rsid w:val="002C34C4"/>
    <w:rsid w:val="002C3E33"/>
    <w:rsid w:val="002C5BEA"/>
    <w:rsid w:val="002C5EDC"/>
    <w:rsid w:val="002D1408"/>
    <w:rsid w:val="002D1C41"/>
    <w:rsid w:val="002D3126"/>
    <w:rsid w:val="002D4B12"/>
    <w:rsid w:val="002E5036"/>
    <w:rsid w:val="002F0A43"/>
    <w:rsid w:val="002F2CBE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101E"/>
    <w:rsid w:val="003255E7"/>
    <w:rsid w:val="003270B9"/>
    <w:rsid w:val="00335995"/>
    <w:rsid w:val="00345803"/>
    <w:rsid w:val="00347EF9"/>
    <w:rsid w:val="003503CE"/>
    <w:rsid w:val="0035067C"/>
    <w:rsid w:val="003512E7"/>
    <w:rsid w:val="00351804"/>
    <w:rsid w:val="00354531"/>
    <w:rsid w:val="0035680E"/>
    <w:rsid w:val="00360F20"/>
    <w:rsid w:val="00360F37"/>
    <w:rsid w:val="00362068"/>
    <w:rsid w:val="00362B0E"/>
    <w:rsid w:val="0036724E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C9D"/>
    <w:rsid w:val="003B3016"/>
    <w:rsid w:val="003B66F0"/>
    <w:rsid w:val="003B723C"/>
    <w:rsid w:val="003C02ED"/>
    <w:rsid w:val="003D3EB4"/>
    <w:rsid w:val="003E0112"/>
    <w:rsid w:val="003E03B4"/>
    <w:rsid w:val="003E12C7"/>
    <w:rsid w:val="003E2637"/>
    <w:rsid w:val="003E2AD5"/>
    <w:rsid w:val="003E3903"/>
    <w:rsid w:val="003E5541"/>
    <w:rsid w:val="003F086C"/>
    <w:rsid w:val="003F19D3"/>
    <w:rsid w:val="003F38DB"/>
    <w:rsid w:val="003F4FA0"/>
    <w:rsid w:val="003F5751"/>
    <w:rsid w:val="003F7F5A"/>
    <w:rsid w:val="00401F75"/>
    <w:rsid w:val="00403850"/>
    <w:rsid w:val="00407919"/>
    <w:rsid w:val="00411ED0"/>
    <w:rsid w:val="0041246D"/>
    <w:rsid w:val="00412F51"/>
    <w:rsid w:val="00413F26"/>
    <w:rsid w:val="00414882"/>
    <w:rsid w:val="004161E1"/>
    <w:rsid w:val="00416890"/>
    <w:rsid w:val="004206CC"/>
    <w:rsid w:val="00423C0E"/>
    <w:rsid w:val="004246A2"/>
    <w:rsid w:val="00424E9A"/>
    <w:rsid w:val="004259FD"/>
    <w:rsid w:val="0043023E"/>
    <w:rsid w:val="00431067"/>
    <w:rsid w:val="0043319B"/>
    <w:rsid w:val="00435B7F"/>
    <w:rsid w:val="0044158B"/>
    <w:rsid w:val="0044259E"/>
    <w:rsid w:val="00443780"/>
    <w:rsid w:val="0044633B"/>
    <w:rsid w:val="004519D0"/>
    <w:rsid w:val="00452D4C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7490E"/>
    <w:rsid w:val="00480F77"/>
    <w:rsid w:val="004834A9"/>
    <w:rsid w:val="00483B0E"/>
    <w:rsid w:val="0048445A"/>
    <w:rsid w:val="00486F6B"/>
    <w:rsid w:val="00493C5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D6232"/>
    <w:rsid w:val="004D6690"/>
    <w:rsid w:val="004E0A38"/>
    <w:rsid w:val="004E0EA6"/>
    <w:rsid w:val="004E4916"/>
    <w:rsid w:val="004F0B86"/>
    <w:rsid w:val="004F17E0"/>
    <w:rsid w:val="004F4558"/>
    <w:rsid w:val="004F4E86"/>
    <w:rsid w:val="004F501D"/>
    <w:rsid w:val="0050195D"/>
    <w:rsid w:val="00501BD0"/>
    <w:rsid w:val="00502505"/>
    <w:rsid w:val="00502CC9"/>
    <w:rsid w:val="00505C7A"/>
    <w:rsid w:val="00510C93"/>
    <w:rsid w:val="00511AA8"/>
    <w:rsid w:val="005128D4"/>
    <w:rsid w:val="00512EBD"/>
    <w:rsid w:val="00514650"/>
    <w:rsid w:val="00515798"/>
    <w:rsid w:val="00516B52"/>
    <w:rsid w:val="00525BB0"/>
    <w:rsid w:val="00525E6B"/>
    <w:rsid w:val="0052664E"/>
    <w:rsid w:val="00530F8F"/>
    <w:rsid w:val="0053432B"/>
    <w:rsid w:val="00534CB9"/>
    <w:rsid w:val="005369E3"/>
    <w:rsid w:val="005408D4"/>
    <w:rsid w:val="00541637"/>
    <w:rsid w:val="0054499F"/>
    <w:rsid w:val="00546525"/>
    <w:rsid w:val="00555F71"/>
    <w:rsid w:val="005560FA"/>
    <w:rsid w:val="0055674D"/>
    <w:rsid w:val="00557C95"/>
    <w:rsid w:val="00557D46"/>
    <w:rsid w:val="005612E9"/>
    <w:rsid w:val="00561A68"/>
    <w:rsid w:val="00562544"/>
    <w:rsid w:val="0056696F"/>
    <w:rsid w:val="00575258"/>
    <w:rsid w:val="00580300"/>
    <w:rsid w:val="00580329"/>
    <w:rsid w:val="00581CEB"/>
    <w:rsid w:val="00581FA4"/>
    <w:rsid w:val="005825ED"/>
    <w:rsid w:val="00583161"/>
    <w:rsid w:val="0058721D"/>
    <w:rsid w:val="00587413"/>
    <w:rsid w:val="00590748"/>
    <w:rsid w:val="00591E88"/>
    <w:rsid w:val="00592D95"/>
    <w:rsid w:val="00592F70"/>
    <w:rsid w:val="00596494"/>
    <w:rsid w:val="005A09FB"/>
    <w:rsid w:val="005A1A3C"/>
    <w:rsid w:val="005A2BB2"/>
    <w:rsid w:val="005A6F44"/>
    <w:rsid w:val="005B6440"/>
    <w:rsid w:val="005B6771"/>
    <w:rsid w:val="005B6DC0"/>
    <w:rsid w:val="005B73CB"/>
    <w:rsid w:val="005C24F9"/>
    <w:rsid w:val="005C4CD0"/>
    <w:rsid w:val="005C6382"/>
    <w:rsid w:val="005D1502"/>
    <w:rsid w:val="005D32EF"/>
    <w:rsid w:val="005D4185"/>
    <w:rsid w:val="005E42EE"/>
    <w:rsid w:val="005F1EE6"/>
    <w:rsid w:val="005F4494"/>
    <w:rsid w:val="0060149E"/>
    <w:rsid w:val="0060643C"/>
    <w:rsid w:val="00612A03"/>
    <w:rsid w:val="006137EF"/>
    <w:rsid w:val="006155BA"/>
    <w:rsid w:val="00620939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4F81"/>
    <w:rsid w:val="00636085"/>
    <w:rsid w:val="006406CD"/>
    <w:rsid w:val="00641924"/>
    <w:rsid w:val="00642DE0"/>
    <w:rsid w:val="00643473"/>
    <w:rsid w:val="00654E7D"/>
    <w:rsid w:val="00656CB2"/>
    <w:rsid w:val="006625E2"/>
    <w:rsid w:val="00665EA1"/>
    <w:rsid w:val="00672249"/>
    <w:rsid w:val="006745A0"/>
    <w:rsid w:val="00676320"/>
    <w:rsid w:val="00677FBF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B7420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2A0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34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391B"/>
    <w:rsid w:val="00744171"/>
    <w:rsid w:val="00744628"/>
    <w:rsid w:val="00747D73"/>
    <w:rsid w:val="00747F0B"/>
    <w:rsid w:val="00750FB7"/>
    <w:rsid w:val="007536D3"/>
    <w:rsid w:val="007538CD"/>
    <w:rsid w:val="00756509"/>
    <w:rsid w:val="00757E05"/>
    <w:rsid w:val="00760A0F"/>
    <w:rsid w:val="00761305"/>
    <w:rsid w:val="007628DE"/>
    <w:rsid w:val="0076619B"/>
    <w:rsid w:val="00766DE1"/>
    <w:rsid w:val="00767123"/>
    <w:rsid w:val="0076737C"/>
    <w:rsid w:val="00767EDD"/>
    <w:rsid w:val="0077023A"/>
    <w:rsid w:val="00773B98"/>
    <w:rsid w:val="0078261E"/>
    <w:rsid w:val="00783341"/>
    <w:rsid w:val="00784D10"/>
    <w:rsid w:val="00786981"/>
    <w:rsid w:val="00787895"/>
    <w:rsid w:val="00790537"/>
    <w:rsid w:val="00790944"/>
    <w:rsid w:val="00791F7A"/>
    <w:rsid w:val="00795BEC"/>
    <w:rsid w:val="007A3584"/>
    <w:rsid w:val="007A4FAB"/>
    <w:rsid w:val="007A5BDA"/>
    <w:rsid w:val="007A5C5C"/>
    <w:rsid w:val="007A6CA3"/>
    <w:rsid w:val="007A77E6"/>
    <w:rsid w:val="007B0DF2"/>
    <w:rsid w:val="007B1932"/>
    <w:rsid w:val="007B1F00"/>
    <w:rsid w:val="007B42A6"/>
    <w:rsid w:val="007B4C93"/>
    <w:rsid w:val="007B64F3"/>
    <w:rsid w:val="007B7530"/>
    <w:rsid w:val="007C0873"/>
    <w:rsid w:val="007C15A6"/>
    <w:rsid w:val="007C23E1"/>
    <w:rsid w:val="007C31B7"/>
    <w:rsid w:val="007C3A77"/>
    <w:rsid w:val="007C40CA"/>
    <w:rsid w:val="007C4847"/>
    <w:rsid w:val="007C5672"/>
    <w:rsid w:val="007D04D2"/>
    <w:rsid w:val="007D5DEC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6DB1"/>
    <w:rsid w:val="00807168"/>
    <w:rsid w:val="00810CE8"/>
    <w:rsid w:val="008122DE"/>
    <w:rsid w:val="00814D62"/>
    <w:rsid w:val="0081794E"/>
    <w:rsid w:val="00820266"/>
    <w:rsid w:val="00821CB4"/>
    <w:rsid w:val="00826D01"/>
    <w:rsid w:val="0082731E"/>
    <w:rsid w:val="008331E7"/>
    <w:rsid w:val="008337D5"/>
    <w:rsid w:val="00835182"/>
    <w:rsid w:val="00840A08"/>
    <w:rsid w:val="008440EC"/>
    <w:rsid w:val="00844C64"/>
    <w:rsid w:val="0084623E"/>
    <w:rsid w:val="00846E6D"/>
    <w:rsid w:val="0085114F"/>
    <w:rsid w:val="00852B8B"/>
    <w:rsid w:val="00853E7B"/>
    <w:rsid w:val="008562D6"/>
    <w:rsid w:val="008572DA"/>
    <w:rsid w:val="00865587"/>
    <w:rsid w:val="00865A6E"/>
    <w:rsid w:val="008704C7"/>
    <w:rsid w:val="008711FF"/>
    <w:rsid w:val="0087160F"/>
    <w:rsid w:val="008740FF"/>
    <w:rsid w:val="0088075E"/>
    <w:rsid w:val="00881231"/>
    <w:rsid w:val="008905F4"/>
    <w:rsid w:val="0089129C"/>
    <w:rsid w:val="00891A1C"/>
    <w:rsid w:val="00893C89"/>
    <w:rsid w:val="008945E6"/>
    <w:rsid w:val="008A0E44"/>
    <w:rsid w:val="008A3A45"/>
    <w:rsid w:val="008A4DAF"/>
    <w:rsid w:val="008A634E"/>
    <w:rsid w:val="008A7BBE"/>
    <w:rsid w:val="008A7EAA"/>
    <w:rsid w:val="008C0D5C"/>
    <w:rsid w:val="008C16AD"/>
    <w:rsid w:val="008C1B5D"/>
    <w:rsid w:val="008C20D4"/>
    <w:rsid w:val="008C4386"/>
    <w:rsid w:val="008D111D"/>
    <w:rsid w:val="008D30B1"/>
    <w:rsid w:val="008D37F0"/>
    <w:rsid w:val="008D575B"/>
    <w:rsid w:val="008D6DAD"/>
    <w:rsid w:val="008E27A8"/>
    <w:rsid w:val="008E2A44"/>
    <w:rsid w:val="008E4A1F"/>
    <w:rsid w:val="008F14D6"/>
    <w:rsid w:val="008F337B"/>
    <w:rsid w:val="008F3789"/>
    <w:rsid w:val="008F3C6D"/>
    <w:rsid w:val="00910111"/>
    <w:rsid w:val="009134B6"/>
    <w:rsid w:val="0091406C"/>
    <w:rsid w:val="00915EA9"/>
    <w:rsid w:val="00916C13"/>
    <w:rsid w:val="00920BBE"/>
    <w:rsid w:val="00922206"/>
    <w:rsid w:val="00923A12"/>
    <w:rsid w:val="00925499"/>
    <w:rsid w:val="00927551"/>
    <w:rsid w:val="00932300"/>
    <w:rsid w:val="009336C6"/>
    <w:rsid w:val="00936922"/>
    <w:rsid w:val="00936945"/>
    <w:rsid w:val="009407AD"/>
    <w:rsid w:val="0095079C"/>
    <w:rsid w:val="00956C30"/>
    <w:rsid w:val="009620D4"/>
    <w:rsid w:val="00962DEB"/>
    <w:rsid w:val="00965802"/>
    <w:rsid w:val="0096623B"/>
    <w:rsid w:val="00966B18"/>
    <w:rsid w:val="00966CF4"/>
    <w:rsid w:val="00970A44"/>
    <w:rsid w:val="00974026"/>
    <w:rsid w:val="00974A2C"/>
    <w:rsid w:val="00976949"/>
    <w:rsid w:val="00977ADE"/>
    <w:rsid w:val="0098025D"/>
    <w:rsid w:val="0098159F"/>
    <w:rsid w:val="00983D5F"/>
    <w:rsid w:val="00985018"/>
    <w:rsid w:val="009861C6"/>
    <w:rsid w:val="009913CD"/>
    <w:rsid w:val="00996007"/>
    <w:rsid w:val="009A19BD"/>
    <w:rsid w:val="009A23A8"/>
    <w:rsid w:val="009A2E67"/>
    <w:rsid w:val="009A322F"/>
    <w:rsid w:val="009A3D1D"/>
    <w:rsid w:val="009A5907"/>
    <w:rsid w:val="009A600E"/>
    <w:rsid w:val="009B07E8"/>
    <w:rsid w:val="009C0DD2"/>
    <w:rsid w:val="009C14AE"/>
    <w:rsid w:val="009C4309"/>
    <w:rsid w:val="009D4A8B"/>
    <w:rsid w:val="009D5934"/>
    <w:rsid w:val="009D7F6F"/>
    <w:rsid w:val="009E0098"/>
    <w:rsid w:val="009E20D7"/>
    <w:rsid w:val="009E2838"/>
    <w:rsid w:val="009E2FE5"/>
    <w:rsid w:val="009E40DC"/>
    <w:rsid w:val="009E68DA"/>
    <w:rsid w:val="009E6F49"/>
    <w:rsid w:val="009F17FB"/>
    <w:rsid w:val="009F3FEA"/>
    <w:rsid w:val="009F42E6"/>
    <w:rsid w:val="009F7193"/>
    <w:rsid w:val="00A00B64"/>
    <w:rsid w:val="00A02CFD"/>
    <w:rsid w:val="00A042E9"/>
    <w:rsid w:val="00A07900"/>
    <w:rsid w:val="00A16B01"/>
    <w:rsid w:val="00A20648"/>
    <w:rsid w:val="00A207BF"/>
    <w:rsid w:val="00A23624"/>
    <w:rsid w:val="00A23D76"/>
    <w:rsid w:val="00A312C2"/>
    <w:rsid w:val="00A360C2"/>
    <w:rsid w:val="00A367B4"/>
    <w:rsid w:val="00A370A9"/>
    <w:rsid w:val="00A43BCD"/>
    <w:rsid w:val="00A46711"/>
    <w:rsid w:val="00A51240"/>
    <w:rsid w:val="00A52DFF"/>
    <w:rsid w:val="00A541B2"/>
    <w:rsid w:val="00A57662"/>
    <w:rsid w:val="00A609F4"/>
    <w:rsid w:val="00A64A3B"/>
    <w:rsid w:val="00A6587B"/>
    <w:rsid w:val="00A70A13"/>
    <w:rsid w:val="00A73A61"/>
    <w:rsid w:val="00A85C43"/>
    <w:rsid w:val="00A85F54"/>
    <w:rsid w:val="00A87C2B"/>
    <w:rsid w:val="00A95803"/>
    <w:rsid w:val="00A95BEA"/>
    <w:rsid w:val="00A96FAB"/>
    <w:rsid w:val="00AA026A"/>
    <w:rsid w:val="00AA3977"/>
    <w:rsid w:val="00AA7E86"/>
    <w:rsid w:val="00AB0E53"/>
    <w:rsid w:val="00AB5DA7"/>
    <w:rsid w:val="00AB646A"/>
    <w:rsid w:val="00AC05A1"/>
    <w:rsid w:val="00AC13A5"/>
    <w:rsid w:val="00AC2239"/>
    <w:rsid w:val="00AC54CC"/>
    <w:rsid w:val="00AC6F1D"/>
    <w:rsid w:val="00AD6630"/>
    <w:rsid w:val="00AD696B"/>
    <w:rsid w:val="00AD70D3"/>
    <w:rsid w:val="00AE1A19"/>
    <w:rsid w:val="00AE212D"/>
    <w:rsid w:val="00AE2571"/>
    <w:rsid w:val="00AE2991"/>
    <w:rsid w:val="00AF36D9"/>
    <w:rsid w:val="00AF42A4"/>
    <w:rsid w:val="00AF5B0E"/>
    <w:rsid w:val="00AF5F06"/>
    <w:rsid w:val="00B03E15"/>
    <w:rsid w:val="00B100C7"/>
    <w:rsid w:val="00B10A63"/>
    <w:rsid w:val="00B1672C"/>
    <w:rsid w:val="00B16FA1"/>
    <w:rsid w:val="00B200A2"/>
    <w:rsid w:val="00B20C8F"/>
    <w:rsid w:val="00B22692"/>
    <w:rsid w:val="00B22B6E"/>
    <w:rsid w:val="00B251DD"/>
    <w:rsid w:val="00B253FE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2BD8"/>
    <w:rsid w:val="00B63894"/>
    <w:rsid w:val="00B6431A"/>
    <w:rsid w:val="00B712F4"/>
    <w:rsid w:val="00B71691"/>
    <w:rsid w:val="00B72044"/>
    <w:rsid w:val="00B81AD8"/>
    <w:rsid w:val="00B81C5F"/>
    <w:rsid w:val="00B820E6"/>
    <w:rsid w:val="00B82559"/>
    <w:rsid w:val="00B877A6"/>
    <w:rsid w:val="00B970C3"/>
    <w:rsid w:val="00BA1536"/>
    <w:rsid w:val="00BA18E5"/>
    <w:rsid w:val="00BB4DA0"/>
    <w:rsid w:val="00BC3667"/>
    <w:rsid w:val="00BC61C4"/>
    <w:rsid w:val="00BC6978"/>
    <w:rsid w:val="00BD11CD"/>
    <w:rsid w:val="00BD1422"/>
    <w:rsid w:val="00BD41EE"/>
    <w:rsid w:val="00BD5952"/>
    <w:rsid w:val="00BD6EFB"/>
    <w:rsid w:val="00BE1704"/>
    <w:rsid w:val="00BE3CB7"/>
    <w:rsid w:val="00BE4850"/>
    <w:rsid w:val="00BE4A4E"/>
    <w:rsid w:val="00BF3815"/>
    <w:rsid w:val="00BF4D66"/>
    <w:rsid w:val="00BF6210"/>
    <w:rsid w:val="00C0072C"/>
    <w:rsid w:val="00C01284"/>
    <w:rsid w:val="00C01BFB"/>
    <w:rsid w:val="00C02253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5450"/>
    <w:rsid w:val="00C32E83"/>
    <w:rsid w:val="00C36913"/>
    <w:rsid w:val="00C40401"/>
    <w:rsid w:val="00C434B9"/>
    <w:rsid w:val="00C477EF"/>
    <w:rsid w:val="00C54479"/>
    <w:rsid w:val="00C608E2"/>
    <w:rsid w:val="00C60C77"/>
    <w:rsid w:val="00C620B8"/>
    <w:rsid w:val="00C63368"/>
    <w:rsid w:val="00C64BD3"/>
    <w:rsid w:val="00C75479"/>
    <w:rsid w:val="00C76AE8"/>
    <w:rsid w:val="00C7723E"/>
    <w:rsid w:val="00C8343C"/>
    <w:rsid w:val="00C835AC"/>
    <w:rsid w:val="00C85BDF"/>
    <w:rsid w:val="00C95089"/>
    <w:rsid w:val="00CA071C"/>
    <w:rsid w:val="00CA1468"/>
    <w:rsid w:val="00CA2782"/>
    <w:rsid w:val="00CA2F19"/>
    <w:rsid w:val="00CA3388"/>
    <w:rsid w:val="00CA4404"/>
    <w:rsid w:val="00CA6005"/>
    <w:rsid w:val="00CA6DD9"/>
    <w:rsid w:val="00CB0E9F"/>
    <w:rsid w:val="00CB2F20"/>
    <w:rsid w:val="00CB7AD4"/>
    <w:rsid w:val="00CC40CA"/>
    <w:rsid w:val="00CC791B"/>
    <w:rsid w:val="00CD0C1F"/>
    <w:rsid w:val="00CD0E8B"/>
    <w:rsid w:val="00CD428C"/>
    <w:rsid w:val="00CD67E1"/>
    <w:rsid w:val="00CD7080"/>
    <w:rsid w:val="00CE079D"/>
    <w:rsid w:val="00CE63F0"/>
    <w:rsid w:val="00CE69F8"/>
    <w:rsid w:val="00CE734F"/>
    <w:rsid w:val="00CF2F4E"/>
    <w:rsid w:val="00CF3D59"/>
    <w:rsid w:val="00CF5F2C"/>
    <w:rsid w:val="00D02DAE"/>
    <w:rsid w:val="00D02DEE"/>
    <w:rsid w:val="00D0592F"/>
    <w:rsid w:val="00D07BFD"/>
    <w:rsid w:val="00D1087A"/>
    <w:rsid w:val="00D1400E"/>
    <w:rsid w:val="00D1731D"/>
    <w:rsid w:val="00D30160"/>
    <w:rsid w:val="00D309F4"/>
    <w:rsid w:val="00D30EC0"/>
    <w:rsid w:val="00D37C4E"/>
    <w:rsid w:val="00D415FE"/>
    <w:rsid w:val="00D4310F"/>
    <w:rsid w:val="00D446C7"/>
    <w:rsid w:val="00D4740C"/>
    <w:rsid w:val="00D507E4"/>
    <w:rsid w:val="00D50B16"/>
    <w:rsid w:val="00D526D8"/>
    <w:rsid w:val="00D56678"/>
    <w:rsid w:val="00D57710"/>
    <w:rsid w:val="00D6337D"/>
    <w:rsid w:val="00D653C9"/>
    <w:rsid w:val="00D65DE8"/>
    <w:rsid w:val="00D66BE5"/>
    <w:rsid w:val="00D70A10"/>
    <w:rsid w:val="00D73C1D"/>
    <w:rsid w:val="00D75558"/>
    <w:rsid w:val="00D770FD"/>
    <w:rsid w:val="00D772E8"/>
    <w:rsid w:val="00D83724"/>
    <w:rsid w:val="00D86858"/>
    <w:rsid w:val="00D924E3"/>
    <w:rsid w:val="00D92BD7"/>
    <w:rsid w:val="00D93584"/>
    <w:rsid w:val="00D9515B"/>
    <w:rsid w:val="00DA1F43"/>
    <w:rsid w:val="00DA20F7"/>
    <w:rsid w:val="00DB1541"/>
    <w:rsid w:val="00DB2C07"/>
    <w:rsid w:val="00DB74D5"/>
    <w:rsid w:val="00DC3A2E"/>
    <w:rsid w:val="00DC664B"/>
    <w:rsid w:val="00DD1454"/>
    <w:rsid w:val="00DD1C25"/>
    <w:rsid w:val="00DD5F90"/>
    <w:rsid w:val="00DD6BFC"/>
    <w:rsid w:val="00DD6D50"/>
    <w:rsid w:val="00DE1F5E"/>
    <w:rsid w:val="00DE456F"/>
    <w:rsid w:val="00DE462A"/>
    <w:rsid w:val="00DE7698"/>
    <w:rsid w:val="00E025C5"/>
    <w:rsid w:val="00E05D0F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6D59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4281"/>
    <w:rsid w:val="00E5659B"/>
    <w:rsid w:val="00E56CC0"/>
    <w:rsid w:val="00E67074"/>
    <w:rsid w:val="00E72D82"/>
    <w:rsid w:val="00E74AD7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E78DA"/>
    <w:rsid w:val="00EF2DE3"/>
    <w:rsid w:val="00EF2FB6"/>
    <w:rsid w:val="00EF4371"/>
    <w:rsid w:val="00F02909"/>
    <w:rsid w:val="00F04A5F"/>
    <w:rsid w:val="00F04B58"/>
    <w:rsid w:val="00F04D9E"/>
    <w:rsid w:val="00F07FAF"/>
    <w:rsid w:val="00F107DC"/>
    <w:rsid w:val="00F1210C"/>
    <w:rsid w:val="00F12F80"/>
    <w:rsid w:val="00F16C08"/>
    <w:rsid w:val="00F24570"/>
    <w:rsid w:val="00F2510E"/>
    <w:rsid w:val="00F25471"/>
    <w:rsid w:val="00F310AC"/>
    <w:rsid w:val="00F32609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7D2D"/>
    <w:rsid w:val="00F54FDD"/>
    <w:rsid w:val="00F630DD"/>
    <w:rsid w:val="00F67958"/>
    <w:rsid w:val="00F83FAF"/>
    <w:rsid w:val="00F863E2"/>
    <w:rsid w:val="00F8671E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04C5"/>
    <w:rsid w:val="00FC2C07"/>
    <w:rsid w:val="00FD2C7C"/>
    <w:rsid w:val="00FD53CD"/>
    <w:rsid w:val="00FD75B4"/>
    <w:rsid w:val="00FE3088"/>
    <w:rsid w:val="00FE4546"/>
    <w:rsid w:val="00FF0F85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3FFA7"/>
  <w15:docId w15:val="{1512E1B0-955F-4157-9A52-5ABA2201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025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5B677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502505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9"/>
    <w:semiHidden/>
    <w:locked/>
    <w:rsid w:val="0050250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502505"/>
    <w:rPr>
      <w:rFonts w:ascii="Calibri" w:hAnsi="Calibri" w:cs="Times New Roman"/>
      <w:b/>
      <w:bCs/>
    </w:rPr>
  </w:style>
  <w:style w:type="character" w:customStyle="1" w:styleId="Nagwek9Znak">
    <w:name w:val="Nagłówek 9 Znak"/>
    <w:link w:val="Nagwek9"/>
    <w:uiPriority w:val="99"/>
    <w:semiHidden/>
    <w:locked/>
    <w:rsid w:val="00502505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B677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B6771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02505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250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0250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502505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99"/>
    <w:locked/>
    <w:rsid w:val="00502505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paragraph" w:customStyle="1" w:styleId="Styl4">
    <w:name w:val="Styl4"/>
    <w:basedOn w:val="Akapitzlist"/>
    <w:link w:val="Styl4Znak"/>
    <w:uiPriority w:val="99"/>
    <w:rsid w:val="0076619B"/>
    <w:pPr>
      <w:numPr>
        <w:numId w:val="9"/>
      </w:numPr>
      <w:spacing w:before="240"/>
      <w:ind w:left="357" w:hanging="357"/>
      <w:jc w:val="both"/>
    </w:pPr>
    <w:rPr>
      <w:rFonts w:ascii="Calibri" w:hAnsi="Calibri" w:cs="Arial"/>
      <w:b/>
      <w:u w:val="single"/>
    </w:rPr>
  </w:style>
  <w:style w:type="character" w:customStyle="1" w:styleId="Styl4Znak">
    <w:name w:val="Styl4 Znak"/>
    <w:link w:val="Styl4"/>
    <w:uiPriority w:val="99"/>
    <w:locked/>
    <w:rsid w:val="0076619B"/>
    <w:rPr>
      <w:rFonts w:ascii="Calibri" w:hAnsi="Calibri" w:cs="Arial"/>
      <w:b/>
      <w:sz w:val="24"/>
      <w:szCs w:val="24"/>
      <w:u w:val="single"/>
    </w:rPr>
  </w:style>
  <w:style w:type="paragraph" w:customStyle="1" w:styleId="Styl1">
    <w:name w:val="Styl1"/>
    <w:basedOn w:val="Styl4"/>
    <w:link w:val="Styl1Znak"/>
    <w:uiPriority w:val="99"/>
    <w:rsid w:val="001C77DA"/>
  </w:style>
  <w:style w:type="character" w:customStyle="1" w:styleId="Styl1Znak">
    <w:name w:val="Styl1 Znak"/>
    <w:link w:val="Styl1"/>
    <w:uiPriority w:val="99"/>
    <w:locked/>
    <w:rsid w:val="001C77DA"/>
    <w:rPr>
      <w:rFonts w:ascii="Calibri" w:hAnsi="Calibri" w:cs="Arial"/>
      <w:b/>
      <w:sz w:val="24"/>
      <w:szCs w:val="24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452D4C"/>
    <w:rPr>
      <w:rFonts w:cs="Times New Roman"/>
      <w:sz w:val="24"/>
      <w:szCs w:val="24"/>
    </w:rPr>
  </w:style>
  <w:style w:type="character" w:customStyle="1" w:styleId="ListParagraphChar">
    <w:name w:val="List Paragraph Char"/>
    <w:link w:val="Akapitzlist1"/>
    <w:locked/>
    <w:rsid w:val="00840A08"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84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DD85-E221-4196-8FCF-FCEBD79B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1811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Hewlett-Packard Company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Użytkownik UM</dc:creator>
  <cp:keywords/>
  <dc:description/>
  <cp:lastModifiedBy>Halina Ruczyńska</cp:lastModifiedBy>
  <cp:revision>49</cp:revision>
  <cp:lastPrinted>2017-09-19T09:11:00Z</cp:lastPrinted>
  <dcterms:created xsi:type="dcterms:W3CDTF">2017-06-28T12:12:00Z</dcterms:created>
  <dcterms:modified xsi:type="dcterms:W3CDTF">2018-08-09T12:13:00Z</dcterms:modified>
</cp:coreProperties>
</file>