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4944" w14:textId="77777777" w:rsidR="00E7629F" w:rsidRPr="008C785E" w:rsidRDefault="00E7629F" w:rsidP="00E7629F">
      <w:pPr>
        <w:spacing w:after="0" w:line="23" w:lineRule="atLeast"/>
        <w:rPr>
          <w:rFonts w:ascii="Times New Roman" w:hAnsi="Times New Roman" w:cs="Times New Roman"/>
          <w:b/>
          <w:sz w:val="8"/>
          <w:szCs w:val="8"/>
        </w:rPr>
      </w:pPr>
    </w:p>
    <w:p w14:paraId="5DEC6F79" w14:textId="77777777" w:rsidR="00E7629F" w:rsidRPr="00570F9F" w:rsidRDefault="00E7629F" w:rsidP="00E7629F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27D5085" w14:textId="77777777" w:rsidR="00E7629F" w:rsidRDefault="00E7629F" w:rsidP="00E762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757B9C6" w14:textId="77777777" w:rsidR="000934DC" w:rsidRPr="00570F9F" w:rsidRDefault="000934DC" w:rsidP="00E7629F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6D6CF" w14:textId="77777777" w:rsidR="00E7629F" w:rsidRPr="008C785E" w:rsidRDefault="00E7629F" w:rsidP="00E7629F">
      <w:pPr>
        <w:spacing w:after="0" w:line="23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4BEB8A88" w14:textId="77777777" w:rsidR="00E7629F" w:rsidRPr="00570F9F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262E5A40" w14:textId="77777777" w:rsidR="00E7629F" w:rsidRPr="008E4F83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5B4910BB" w14:textId="280AB304" w:rsidR="00E7629F" w:rsidRPr="00570F9F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</w:t>
      </w:r>
      <w:r w:rsidR="007C7EB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 xml:space="preserve">ds.  budownictwa i inwestycji  </w:t>
      </w:r>
    </w:p>
    <w:p w14:paraId="1D13BAB7" w14:textId="77777777" w:rsidR="00E7629F" w:rsidRPr="008E4F83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18EEBDB9" w14:textId="3D5C1443" w:rsidR="00E7629F" w:rsidRPr="00570F9F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Planowania Przestrzennego, Budownictwa i Inwestycji  </w:t>
      </w:r>
    </w:p>
    <w:p w14:paraId="19F12160" w14:textId="77777777" w:rsidR="00E7629F" w:rsidRPr="008E4F83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529A1812" w14:textId="77777777" w:rsidR="00E7629F" w:rsidRDefault="00E7629F" w:rsidP="00E7629F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15AC755E" w14:textId="77777777" w:rsidR="000934DC" w:rsidRDefault="000934DC" w:rsidP="00E7629F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35E612F" w14:textId="77777777" w:rsidR="000934DC" w:rsidRPr="00570F9F" w:rsidRDefault="000934DC" w:rsidP="00E7629F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C9A4D37" w14:textId="77777777" w:rsidR="00E7629F" w:rsidRPr="008E4F83" w:rsidRDefault="00E7629F" w:rsidP="00E7629F">
      <w:pPr>
        <w:spacing w:after="0" w:line="20" w:lineRule="atLeast"/>
        <w:rPr>
          <w:rFonts w:ascii="Times New Roman" w:hAnsi="Times New Roman" w:cs="Times New Roman"/>
          <w:b/>
          <w:sz w:val="12"/>
          <w:szCs w:val="12"/>
        </w:rPr>
      </w:pPr>
    </w:p>
    <w:p w14:paraId="46913FA6" w14:textId="77777777" w:rsidR="00E7629F" w:rsidRPr="008E4F83" w:rsidRDefault="00E7629F" w:rsidP="00E7629F">
      <w:pPr>
        <w:spacing w:after="0" w:line="23" w:lineRule="atLeas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>,</w:t>
      </w:r>
    </w:p>
    <w:p w14:paraId="4D43A922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7BC516C" w14:textId="77777777" w:rsidR="00E7629F" w:rsidRPr="00570F9F" w:rsidRDefault="00E7629F" w:rsidP="00E762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E8C6E6E" w14:textId="77777777" w:rsidR="00E7629F" w:rsidRPr="008E4F83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posiada obywatelstwo polskie, </w:t>
      </w:r>
    </w:p>
    <w:p w14:paraId="7C7555C3" w14:textId="77777777" w:rsidR="00E7629F" w:rsidRPr="008E4F83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 xml:space="preserve">ma pełną zdolność do czynności prawnych oraz korzysta z pełni praw publicznych, </w:t>
      </w:r>
    </w:p>
    <w:p w14:paraId="3C6817F2" w14:textId="77777777" w:rsidR="00E7629F" w:rsidRPr="008E4F83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nie była skazana prawomocnym wyrokiem sądu za umyślne przestępstwo ścigane</w:t>
      </w:r>
      <w:r w:rsidRPr="008E4F83">
        <w:rPr>
          <w:rFonts w:ascii="Times New Roman" w:hAnsi="Times New Roman" w:cs="Times New Roman"/>
          <w:sz w:val="23"/>
          <w:szCs w:val="23"/>
        </w:rPr>
        <w:br/>
        <w:t>z oskarżenia publicznego lub umyślne przestępstwo skarbowe,</w:t>
      </w:r>
    </w:p>
    <w:p w14:paraId="006B6D5E" w14:textId="77777777" w:rsidR="00E7629F" w:rsidRPr="008E4F83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cieszy się nieposzlakowana opinią,</w:t>
      </w:r>
    </w:p>
    <w:p w14:paraId="344F6972" w14:textId="0B866079" w:rsidR="00E7629F" w:rsidRPr="008E4F83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wykształcenie wyższe</w:t>
      </w:r>
      <w:r>
        <w:rPr>
          <w:rFonts w:ascii="Times New Roman" w:hAnsi="Times New Roman" w:cs="Times New Roman"/>
          <w:sz w:val="23"/>
          <w:szCs w:val="23"/>
        </w:rPr>
        <w:t xml:space="preserve"> - </w:t>
      </w:r>
      <w:r w:rsidRPr="008E4F83">
        <w:rPr>
          <w:rFonts w:ascii="Times New Roman" w:hAnsi="Times New Roman" w:cs="Times New Roman"/>
          <w:sz w:val="23"/>
          <w:szCs w:val="23"/>
        </w:rPr>
        <w:t xml:space="preserve">kierunek: </w:t>
      </w:r>
      <w:r>
        <w:rPr>
          <w:rFonts w:ascii="Times New Roman" w:hAnsi="Times New Roman" w:cs="Times New Roman"/>
          <w:sz w:val="23"/>
          <w:szCs w:val="23"/>
        </w:rPr>
        <w:t>budownictwo, zarządzanie</w:t>
      </w:r>
      <w:r w:rsidRPr="008E4F83">
        <w:rPr>
          <w:rFonts w:ascii="Times New Roman" w:hAnsi="Times New Roman" w:cs="Times New Roman"/>
          <w:sz w:val="23"/>
          <w:szCs w:val="23"/>
        </w:rPr>
        <w:t>,</w:t>
      </w:r>
    </w:p>
    <w:p w14:paraId="658CFA07" w14:textId="77777777" w:rsidR="00E7629F" w:rsidRPr="008E4F83" w:rsidRDefault="00E7629F" w:rsidP="00E762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legitymuje się minimum dwuletnim stażem pracy, w tym dwuletnim stażem pracy</w:t>
      </w:r>
      <w:r w:rsidRPr="008E4F83">
        <w:rPr>
          <w:rFonts w:ascii="Times New Roman" w:hAnsi="Times New Roman" w:cs="Times New Roman"/>
          <w:sz w:val="23"/>
          <w:szCs w:val="23"/>
        </w:rPr>
        <w:br/>
        <w:t>w administracji publicznej,</w:t>
      </w:r>
    </w:p>
    <w:p w14:paraId="6C60CC0C" w14:textId="77777777" w:rsidR="00E7629F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umiejętność obsługi komputera (pakiet biurowy Microsoft Office),</w:t>
      </w:r>
    </w:p>
    <w:p w14:paraId="214A9BFF" w14:textId="6BCCD6FC" w:rsidR="00E7629F" w:rsidRPr="008E4F83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umiejętność obsługi programów EW MAPA, EW OP</w:t>
      </w:r>
      <w:r>
        <w:rPr>
          <w:rFonts w:ascii="Times New Roman" w:hAnsi="Times New Roman" w:cs="Times New Roman"/>
          <w:sz w:val="23"/>
          <w:szCs w:val="23"/>
        </w:rPr>
        <w:t>IS,</w:t>
      </w:r>
    </w:p>
    <w:p w14:paraId="5880E749" w14:textId="7A063A26" w:rsidR="00E7629F" w:rsidRPr="008E4F83" w:rsidRDefault="00E7629F" w:rsidP="00E7629F">
      <w:pPr>
        <w:pStyle w:val="Akapitzlist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posiada z</w:t>
      </w:r>
      <w:r w:rsidRPr="008E4F83">
        <w:rPr>
          <w:rFonts w:ascii="Times New Roman" w:eastAsia="Times New Roman" w:hAnsi="Times New Roman" w:cs="Times New Roman"/>
          <w:sz w:val="23"/>
          <w:szCs w:val="23"/>
          <w:lang w:eastAsia="ar-SA"/>
        </w:rPr>
        <w:t>najomość przepisów</w:t>
      </w:r>
      <w:r w:rsidRPr="008E4F83">
        <w:rPr>
          <w:rFonts w:ascii="Times New Roman" w:hAnsi="Times New Roman" w:cs="Times New Roman"/>
          <w:sz w:val="23"/>
          <w:szCs w:val="23"/>
        </w:rPr>
        <w:t xml:space="preserve"> ustawy: o samorządzie gminnym, prawo zamówień publicznych</w:t>
      </w:r>
      <w:r>
        <w:rPr>
          <w:rFonts w:ascii="Times New Roman" w:hAnsi="Times New Roman" w:cs="Times New Roman"/>
          <w:sz w:val="23"/>
          <w:szCs w:val="23"/>
        </w:rPr>
        <w:t>,</w:t>
      </w:r>
      <w:r w:rsidR="00F97F00">
        <w:rPr>
          <w:rFonts w:ascii="Times New Roman" w:hAnsi="Times New Roman" w:cs="Times New Roman"/>
          <w:sz w:val="23"/>
          <w:szCs w:val="23"/>
        </w:rPr>
        <w:t xml:space="preserve"> prawo budowlane oraz rozporządzenia w sprawie warunków technicznych, jakim powinny odpowiadać budynki  i ich usytuowanie.</w:t>
      </w:r>
      <w:r w:rsidRPr="008E4F8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435D055" w14:textId="77777777" w:rsidR="00E7629F" w:rsidRPr="008E4F83" w:rsidRDefault="00E7629F" w:rsidP="00E7629F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0"/>
          <w:szCs w:val="10"/>
        </w:rPr>
      </w:pPr>
    </w:p>
    <w:p w14:paraId="7F862D88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98DC6BF" w14:textId="77777777" w:rsidR="00E7629F" w:rsidRPr="008C785E" w:rsidRDefault="00E7629F" w:rsidP="00E7629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</w:rPr>
      </w:pPr>
    </w:p>
    <w:p w14:paraId="2F0E6F78" w14:textId="208CD41F" w:rsidR="00E7629F" w:rsidRPr="008E4F83" w:rsidRDefault="000934DC" w:rsidP="00E7629F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6A1A2F">
        <w:rPr>
          <w:rFonts w:ascii="Times New Roman" w:hAnsi="Times New Roman" w:cs="Times New Roman"/>
          <w:sz w:val="23"/>
          <w:szCs w:val="23"/>
        </w:rPr>
        <w:t>rawo jazdy kat. B</w:t>
      </w:r>
    </w:p>
    <w:p w14:paraId="57D71F84" w14:textId="54EBC7D4" w:rsidR="00E7629F" w:rsidRPr="008E4F83" w:rsidRDefault="00E7629F" w:rsidP="00E7629F">
      <w:pPr>
        <w:pStyle w:val="Akapitzlist"/>
        <w:numPr>
          <w:ilvl w:val="1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3"/>
          <w:szCs w:val="23"/>
        </w:rPr>
      </w:pPr>
      <w:r w:rsidRPr="008E4F83">
        <w:rPr>
          <w:rFonts w:ascii="Times New Roman" w:hAnsi="Times New Roman" w:cs="Times New Roman"/>
          <w:sz w:val="23"/>
          <w:szCs w:val="23"/>
        </w:rPr>
        <w:t>umiejętność obsługi program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8E4F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AUTO CAD</w:t>
      </w:r>
    </w:p>
    <w:p w14:paraId="10B3A1AF" w14:textId="77777777" w:rsidR="00E7629F" w:rsidRPr="008E4F83" w:rsidRDefault="00E7629F" w:rsidP="00E7629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564E791C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1B8917E7" w14:textId="77777777" w:rsidR="00E7629F" w:rsidRPr="008C785E" w:rsidRDefault="00E7629F" w:rsidP="00E7629F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0E1A5566" w14:textId="77777777" w:rsidR="006A1A2F" w:rsidRPr="000934DC" w:rsidRDefault="00E7629F" w:rsidP="00E762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</w:t>
      </w:r>
      <w:r w:rsidR="006A1A2F"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ze zleceniem prac na roboty budowlane i prace projektowe,</w:t>
      </w:r>
    </w:p>
    <w:p w14:paraId="34FB8F15" w14:textId="77777777" w:rsidR="006A1A2F" w:rsidRPr="000934DC" w:rsidRDefault="006A1A2F" w:rsidP="00E762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przetargowej na projekty i roboty budowlane,</w:t>
      </w:r>
    </w:p>
    <w:p w14:paraId="74B7C3C0" w14:textId="77777777" w:rsidR="000654B7" w:rsidRPr="000934DC" w:rsidRDefault="000654B7" w:rsidP="00E762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z ramienia Urzędu w spotkaniach i naradach roboczych, wynikających z realizacji inwestycji,</w:t>
      </w:r>
    </w:p>
    <w:p w14:paraId="6E7F454F" w14:textId="77777777" w:rsidR="000654B7" w:rsidRPr="000934DC" w:rsidRDefault="000654B7" w:rsidP="00E762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o pozwolenia na budowę oraz zgłaszanie robót budowlanych,</w:t>
      </w:r>
    </w:p>
    <w:p w14:paraId="2456A1D9" w14:textId="77777777" w:rsidR="00C9454A" w:rsidRPr="000934DC" w:rsidRDefault="000654B7" w:rsidP="00E762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</w:t>
      </w:r>
      <w:r w:rsidR="00C9454A"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 rozpoczęcia i zakończenia inwestycji do Powiatowego Inspektora Nadzoru Budowlanego,</w:t>
      </w:r>
    </w:p>
    <w:p w14:paraId="58ACCE72" w14:textId="77777777" w:rsidR="00C9454A" w:rsidRPr="000934DC" w:rsidRDefault="00C9454A" w:rsidP="00E762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oraz kontrola zadań i inwestycji, realizowanych przez Gminę Miasto Mrągowo lub przy jej udziale,</w:t>
      </w:r>
    </w:p>
    <w:p w14:paraId="23EB63EE" w14:textId="77777777" w:rsidR="00C9454A" w:rsidRPr="000934DC" w:rsidRDefault="00C9454A" w:rsidP="00E762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realizowanych zadań,</w:t>
      </w:r>
    </w:p>
    <w:p w14:paraId="7CCA14D8" w14:textId="775A05A7" w:rsidR="00C9454A" w:rsidRPr="000934DC" w:rsidRDefault="00C9454A" w:rsidP="00E762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poszukiwanie źródeł o możliwych do pozyskania środk</w:t>
      </w:r>
      <w:r w:rsid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 w ramach programów unijnych oraz innych o podobnym charakterze, dostępnych dla Miasta,</w:t>
      </w:r>
    </w:p>
    <w:p w14:paraId="1EE9D088" w14:textId="77777777" w:rsidR="00C9454A" w:rsidRPr="000934DC" w:rsidRDefault="00C9454A" w:rsidP="00E7629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zlecaniem prac dotyczących opracowania studium wykonalności, a także wniosków o dofinansowanie inwestycji oraz niezbędnych załączników,</w:t>
      </w:r>
    </w:p>
    <w:p w14:paraId="4F2BFC18" w14:textId="6B7EB705" w:rsidR="00C9454A" w:rsidRDefault="00C9454A" w:rsidP="009A713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dokumentacji aplikacyjnej na etapie składania oraz poprawek wniosków</w:t>
      </w:r>
      <w:r w:rsid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7133" w:rsidRPr="000934DC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inwestycji oraz jej przesyłanie do Instytucji Zarządzającej.</w:t>
      </w:r>
    </w:p>
    <w:p w14:paraId="20CEC6AF" w14:textId="77777777" w:rsidR="000934DC" w:rsidRDefault="000934DC" w:rsidP="00093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1B5DA" w14:textId="77777777" w:rsidR="000934DC" w:rsidRDefault="000934DC" w:rsidP="00093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8B700" w14:textId="77777777" w:rsidR="000934DC" w:rsidRDefault="000934DC" w:rsidP="00093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952F0" w14:textId="77777777" w:rsidR="000934DC" w:rsidRPr="000934DC" w:rsidRDefault="000934DC" w:rsidP="00093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07E84" w14:textId="77777777" w:rsidR="00E7629F" w:rsidRPr="008C785E" w:rsidRDefault="00E7629F" w:rsidP="00E7629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C24E05" w14:textId="77777777" w:rsidR="00E7629F" w:rsidRPr="00C90B9B" w:rsidRDefault="00E7629F" w:rsidP="00E7629F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137D4E8" w14:textId="77777777" w:rsidR="00E7629F" w:rsidRPr="00570F9F" w:rsidRDefault="00E7629F" w:rsidP="00E7629F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15EF9FE0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24D514D1" w14:textId="77777777" w:rsidR="00E7629F" w:rsidRPr="00570F9F" w:rsidRDefault="00E7629F" w:rsidP="00E7629F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3D3F13E" w14:textId="4E954634" w:rsidR="000934DC" w:rsidRPr="000934DC" w:rsidRDefault="00E7629F" w:rsidP="000934DC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E587913" w14:textId="77777777" w:rsidR="000934DC" w:rsidRPr="00570F9F" w:rsidRDefault="000934DC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B1F3820" w14:textId="2454A6A1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drugim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</w:t>
      </w:r>
      <w:r w:rsidR="000934DC">
        <w:rPr>
          <w:rFonts w:ascii="Times New Roman" w:hAnsi="Times New Roman" w:cs="Times New Roman"/>
          <w:sz w:val="24"/>
          <w:szCs w:val="24"/>
        </w:rPr>
        <w:t>z niepełnosprawnościami</w:t>
      </w:r>
      <w:r w:rsidRPr="00570F9F">
        <w:rPr>
          <w:rFonts w:ascii="Times New Roman" w:hAnsi="Times New Roman" w:cs="Times New Roman"/>
          <w:sz w:val="24"/>
          <w:szCs w:val="24"/>
        </w:rPr>
        <w:t xml:space="preserve">, problemem mogą być progi w drzwiach dla osób z ograniczoną sprawnością ruchową. Mimo </w:t>
      </w:r>
      <w:r w:rsidR="000934DC">
        <w:rPr>
          <w:rFonts w:ascii="Times New Roman" w:hAnsi="Times New Roman" w:cs="Times New Roman"/>
          <w:sz w:val="24"/>
          <w:szCs w:val="24"/>
        </w:rPr>
        <w:t>to</w:t>
      </w:r>
      <w:r w:rsidRPr="00570F9F">
        <w:rPr>
          <w:rFonts w:ascii="Times New Roman" w:hAnsi="Times New Roman" w:cs="Times New Roman"/>
          <w:sz w:val="24"/>
          <w:szCs w:val="24"/>
        </w:rPr>
        <w:t xml:space="preserve"> zachęcamy do składania aplikacji osoby z niepełnosprawnością. </w:t>
      </w:r>
    </w:p>
    <w:p w14:paraId="67B8E5EF" w14:textId="77777777" w:rsidR="00E7629F" w:rsidRPr="00E81F99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B59F883" w14:textId="77777777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059F88A5" w14:textId="77777777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5449C741" w14:textId="77777777" w:rsidR="00E7629F" w:rsidRPr="00570F9F" w:rsidRDefault="00E7629F" w:rsidP="00E7629F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2D6DF3FD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6E35EF8C" w14:textId="25163824" w:rsidR="00E7629F" w:rsidRPr="00570F9F" w:rsidRDefault="00E7629F" w:rsidP="00E7629F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4DC">
        <w:rPr>
          <w:rFonts w:ascii="Times New Roman" w:hAnsi="Times New Roman" w:cs="Times New Roman"/>
          <w:sz w:val="24"/>
          <w:szCs w:val="24"/>
        </w:rPr>
        <w:t xml:space="preserve">październiku </w:t>
      </w:r>
      <w:r w:rsidRPr="00570F9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2633C85E" w14:textId="77777777" w:rsidR="00E7629F" w:rsidRPr="00570F9F" w:rsidRDefault="00E7629F" w:rsidP="00E7629F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2B9A9764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64AE979D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18FB5C65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7E1459EA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6DCA744B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0ADC5F0E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43374EAA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3BD19A89" w14:textId="7EBCA88C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</w:t>
      </w:r>
      <w:r w:rsidR="000934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 udzielenie informacji o osobie” z Krajowego Rejestru Karnego,</w:t>
      </w:r>
    </w:p>
    <w:p w14:paraId="73225E3F" w14:textId="77777777" w:rsidR="00E7629F" w:rsidRPr="00570F9F" w:rsidRDefault="00E7629F" w:rsidP="00E7629F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88686FC" w14:textId="77777777" w:rsidR="00E7629F" w:rsidRPr="00570F9F" w:rsidRDefault="00E7629F" w:rsidP="00E7629F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BF51AD5" w14:textId="4427ADE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</w:t>
      </w:r>
      <w:r w:rsidR="000934DC">
        <w:rPr>
          <w:rFonts w:ascii="Times New Roman" w:hAnsi="Times New Roman" w:cs="Times New Roman"/>
          <w:b/>
          <w:sz w:val="24"/>
          <w:szCs w:val="24"/>
        </w:rPr>
        <w:t>referenta/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0934DC">
        <w:rPr>
          <w:rFonts w:ascii="Times New Roman" w:hAnsi="Times New Roman" w:cs="Times New Roman"/>
          <w:b/>
          <w:sz w:val="24"/>
          <w:szCs w:val="24"/>
        </w:rPr>
        <w:t>budownictwa i inwestycji</w:t>
      </w:r>
      <w:r w:rsidR="001F4F3C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1F4F3C" w:rsidRPr="00570F9F">
        <w:rPr>
          <w:rFonts w:ascii="Times New Roman" w:hAnsi="Times New Roman" w:cs="Times New Roman"/>
          <w:b/>
          <w:sz w:val="24"/>
          <w:szCs w:val="24"/>
        </w:rPr>
        <w:t xml:space="preserve">Referacie </w:t>
      </w:r>
      <w:r w:rsidR="001F4F3C">
        <w:rPr>
          <w:rFonts w:ascii="Times New Roman" w:hAnsi="Times New Roman" w:cs="Times New Roman"/>
          <w:b/>
          <w:sz w:val="24"/>
          <w:szCs w:val="24"/>
        </w:rPr>
        <w:t xml:space="preserve">Planowania Przestrzennego, Budownictwa i Inwestycji”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34DC">
        <w:rPr>
          <w:rFonts w:ascii="Times New Roman" w:hAnsi="Times New Roman" w:cs="Times New Roman"/>
          <w:b/>
          <w:sz w:val="24"/>
          <w:szCs w:val="24"/>
        </w:rPr>
        <w:t>8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 w:rsidR="000934DC">
        <w:rPr>
          <w:rFonts w:ascii="Times New Roman" w:hAnsi="Times New Roman" w:cs="Times New Roman"/>
          <w:b/>
          <w:sz w:val="24"/>
          <w:szCs w:val="24"/>
        </w:rPr>
        <w:t>11</w:t>
      </w:r>
      <w:r w:rsidRPr="00570F9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75133A70" w14:textId="77777777" w:rsidR="00E7629F" w:rsidRPr="00570F9F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DB5CB73" w14:textId="77777777" w:rsidR="00E7629F" w:rsidRPr="00570F9F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AD685C" w14:textId="77777777" w:rsidR="00E7629F" w:rsidRPr="00E81F99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E89620C" w14:textId="77777777" w:rsidR="00E7629F" w:rsidRPr="00570F9F" w:rsidRDefault="00E7629F" w:rsidP="00E7629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37832AEB" w14:textId="77777777" w:rsidR="00E7629F" w:rsidRPr="00570F9F" w:rsidRDefault="00E7629F" w:rsidP="00E7629F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6D958BFB" w14:textId="77777777" w:rsidR="000934DC" w:rsidRDefault="000934DC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4E769F5" w14:textId="77777777" w:rsidR="000934DC" w:rsidRDefault="000934DC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455B03" w14:textId="77777777" w:rsidR="00E7629F" w:rsidRPr="00570F9F" w:rsidRDefault="00E7629F" w:rsidP="00E7629F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4EC1508A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693B9ECA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47915D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67A0586D" w14:textId="77777777" w:rsidR="00E7629F" w:rsidRPr="00570F9F" w:rsidRDefault="00E7629F" w:rsidP="00E7629F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6D3DEB" w14:textId="77777777" w:rsidR="00E7629F" w:rsidRPr="00570F9F" w:rsidRDefault="00E7629F" w:rsidP="00E7629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D1E90" w14:textId="77777777" w:rsidR="00E7629F" w:rsidRPr="00570F9F" w:rsidRDefault="00E7629F" w:rsidP="00E7629F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DBA4B02" w14:textId="77777777" w:rsidR="00E7629F" w:rsidRPr="00570F9F" w:rsidRDefault="00E7629F" w:rsidP="00E7629F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EDC7D9D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6BCBF3D5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0A561FB4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250AF078" w14:textId="77777777" w:rsidR="00E7629F" w:rsidRPr="00570F9F" w:rsidRDefault="00E7629F" w:rsidP="00E7629F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2FB7E849" w14:textId="77777777" w:rsidR="00E7629F" w:rsidRPr="00570F9F" w:rsidRDefault="00E7629F" w:rsidP="00E762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3D57174E" w14:textId="77777777" w:rsidR="00E7629F" w:rsidRPr="00570F9F" w:rsidRDefault="00E7629F" w:rsidP="00E762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125DC8F" w14:textId="77777777" w:rsidR="00E7629F" w:rsidRPr="00570F9F" w:rsidRDefault="00E7629F" w:rsidP="00E7629F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348B2FE5" w14:textId="77777777" w:rsidR="00E7629F" w:rsidRPr="00570F9F" w:rsidRDefault="00E7629F" w:rsidP="00E7629F">
      <w:pPr>
        <w:spacing w:line="23" w:lineRule="atLeast"/>
        <w:rPr>
          <w:rFonts w:ascii="Times New Roman" w:hAnsi="Times New Roman" w:cs="Times New Roman"/>
        </w:rPr>
      </w:pPr>
    </w:p>
    <w:p w14:paraId="5AB924C7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</w:p>
    <w:p w14:paraId="0BC4D62A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958C401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</w:p>
    <w:p w14:paraId="7D641D6C" w14:textId="77777777" w:rsidR="00E7629F" w:rsidRPr="00570F9F" w:rsidRDefault="00E7629F" w:rsidP="00E7629F">
      <w:pPr>
        <w:spacing w:line="23" w:lineRule="atLeast"/>
        <w:jc w:val="both"/>
        <w:rPr>
          <w:rFonts w:ascii="Times New Roman" w:hAnsi="Times New Roman" w:cs="Times New Roman"/>
        </w:rPr>
      </w:pPr>
    </w:p>
    <w:p w14:paraId="04C9A7E2" w14:textId="77777777" w:rsidR="00E7629F" w:rsidRPr="00570F9F" w:rsidRDefault="00E7629F" w:rsidP="00E7629F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473A2F17" w14:textId="77777777" w:rsidR="00E7629F" w:rsidRPr="00570F9F" w:rsidRDefault="00E7629F" w:rsidP="00E7629F">
      <w:pPr>
        <w:spacing w:line="23" w:lineRule="atLeast"/>
      </w:pPr>
    </w:p>
    <w:p w14:paraId="1E2D62B8" w14:textId="77777777" w:rsidR="00E7629F" w:rsidRPr="00570F9F" w:rsidRDefault="00E7629F" w:rsidP="00E7629F"/>
    <w:p w14:paraId="4E30ECC2" w14:textId="77777777" w:rsidR="00E7629F" w:rsidRPr="00570F9F" w:rsidRDefault="00E7629F" w:rsidP="00E7629F"/>
    <w:p w14:paraId="45F7A5FE" w14:textId="77777777" w:rsidR="00E7629F" w:rsidRPr="00570F9F" w:rsidRDefault="00E7629F" w:rsidP="00E7629F"/>
    <w:p w14:paraId="609C1FDC" w14:textId="77777777" w:rsidR="004B518D" w:rsidRDefault="004B518D"/>
    <w:sectPr w:rsidR="004B518D" w:rsidSect="00E7629F">
      <w:pgSz w:w="11906" w:h="16838"/>
      <w:pgMar w:top="85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1"/>
  </w:num>
  <w:num w:numId="3" w16cid:durableId="895512661">
    <w:abstractNumId w:val="2"/>
  </w:num>
  <w:num w:numId="4" w16cid:durableId="151459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9F"/>
    <w:rsid w:val="000654B7"/>
    <w:rsid w:val="000934DC"/>
    <w:rsid w:val="000B6180"/>
    <w:rsid w:val="001F4F3C"/>
    <w:rsid w:val="003E7FEF"/>
    <w:rsid w:val="004B518D"/>
    <w:rsid w:val="006A1A2F"/>
    <w:rsid w:val="007C7EBC"/>
    <w:rsid w:val="009A7133"/>
    <w:rsid w:val="00BB1F9A"/>
    <w:rsid w:val="00C9454A"/>
    <w:rsid w:val="00E7629F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50E6"/>
  <w15:chartTrackingRefBased/>
  <w15:docId w15:val="{72E82410-1332-464D-8FF9-680883A4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29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7629F"/>
    <w:rPr>
      <w:color w:val="0000FF"/>
      <w:u w:val="single"/>
    </w:rPr>
  </w:style>
  <w:style w:type="paragraph" w:styleId="Bezodstpw">
    <w:name w:val="No Spacing"/>
    <w:uiPriority w:val="1"/>
    <w:qFormat/>
    <w:rsid w:val="00E7629F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E7629F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2024-11-06T12:24:00Z</cp:lastPrinted>
  <dcterms:created xsi:type="dcterms:W3CDTF">2024-11-06T07:39:00Z</dcterms:created>
  <dcterms:modified xsi:type="dcterms:W3CDTF">2024-11-06T13:24:00Z</dcterms:modified>
</cp:coreProperties>
</file>