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9DA4" w14:textId="77777777" w:rsidR="00371ABB" w:rsidRPr="00F05000" w:rsidRDefault="00371ABB" w:rsidP="00371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775D57B2" w14:textId="77777777" w:rsidR="00371ABB" w:rsidRDefault="00371ABB" w:rsidP="00371AB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50106A39" w14:textId="77777777" w:rsidR="00371ABB" w:rsidRPr="00371ABB" w:rsidRDefault="00371ABB" w:rsidP="00371ABB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ABB">
        <w:rPr>
          <w:rFonts w:ascii="Times New Roman" w:hAnsi="Times New Roman" w:cs="Times New Roman"/>
          <w:b/>
          <w:sz w:val="24"/>
          <w:szCs w:val="24"/>
        </w:rPr>
        <w:t xml:space="preserve">referenta/podinspektora/inspektora ds. ochrony przyrody i ochrony zwierząt </w:t>
      </w:r>
    </w:p>
    <w:p w14:paraId="20C7DF0E" w14:textId="77777777" w:rsidR="00371ABB" w:rsidRPr="00371ABB" w:rsidRDefault="00371ABB" w:rsidP="00371ABB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4E777" w14:textId="77777777" w:rsidR="00371ABB" w:rsidRPr="00371ABB" w:rsidRDefault="00371ABB" w:rsidP="00371ABB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ABB">
        <w:rPr>
          <w:rFonts w:ascii="Times New Roman" w:hAnsi="Times New Roman" w:cs="Times New Roman"/>
          <w:b/>
          <w:sz w:val="24"/>
          <w:szCs w:val="24"/>
        </w:rPr>
        <w:t>w Referacie Środowiska i Gospodarki Odpadami</w:t>
      </w:r>
    </w:p>
    <w:p w14:paraId="52F08FBB" w14:textId="77777777" w:rsidR="00371ABB" w:rsidRPr="00371ABB" w:rsidRDefault="00371ABB" w:rsidP="00371ABB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C026C" w14:textId="77777777" w:rsidR="00371ABB" w:rsidRPr="001A629A" w:rsidRDefault="00371ABB" w:rsidP="00371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6E85C95D" w14:textId="77777777" w:rsidR="00371ABB" w:rsidRPr="001A629A" w:rsidRDefault="00371ABB" w:rsidP="00371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AF6B7" w14:textId="77777777" w:rsidR="00371ABB" w:rsidRDefault="00371ABB" w:rsidP="00371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77CC1" w14:textId="77777777" w:rsidR="00371ABB" w:rsidRDefault="00371ABB" w:rsidP="00371A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E9F3BF" w14:textId="77777777" w:rsidR="00371ABB" w:rsidRPr="001A629A" w:rsidRDefault="00371ABB" w:rsidP="00371ABB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6A38B522" w14:textId="59A96518" w:rsidR="00371ABB" w:rsidRPr="00F05000" w:rsidRDefault="00371ABB" w:rsidP="00371A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173720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Monika </w:t>
      </w:r>
      <w:r>
        <w:rPr>
          <w:rFonts w:ascii="Times New Roman" w:hAnsi="Times New Roman" w:cs="Times New Roman"/>
          <w:b/>
          <w:bCs/>
          <w:sz w:val="24"/>
          <w:szCs w:val="24"/>
        </w:rPr>
        <w:t>Anzel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</w:p>
    <w:p w14:paraId="1C89D5E3" w14:textId="77777777" w:rsidR="00371ABB" w:rsidRPr="00F05000" w:rsidRDefault="00371ABB" w:rsidP="00371A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DF1498" w14:textId="77777777" w:rsidR="00371ABB" w:rsidRPr="00433447" w:rsidRDefault="00371ABB" w:rsidP="00371AB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0DE88FE2" w14:textId="5921617A" w:rsidR="00371ABB" w:rsidRPr="00371ABB" w:rsidRDefault="00371ABB" w:rsidP="00371ABB">
      <w:pPr>
        <w:spacing w:after="0" w:line="36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</w:pPr>
      <w:bookmarkStart w:id="0" w:name="_Hlk164848626"/>
      <w:bookmarkStart w:id="1" w:name="_Hlk127978302"/>
      <w:bookmarkStart w:id="2" w:name="_Hlk127252970"/>
      <w:r w:rsidRPr="00371ABB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Pani Monika Anzel ukończyła studia wyższe na kierunku ochrona środowiska, uzyskując tytuł licencjata. Legitymuje się ponad rocznym stażem pracy w administracji publicznej, w tym ponad półrocznym stażem pracy na podobnym, do aplikowanego, stanowisku. Pani Monika Anzel </w:t>
      </w:r>
      <w:r w:rsidRPr="00371A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spełniła wszystkie niezbędne wymagania zawarte</w:t>
      </w:r>
      <w:r w:rsidRPr="00371AB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  <w14:ligatures w14:val="standardContextual"/>
        </w:rPr>
        <w:t xml:space="preserve"> </w:t>
      </w:r>
      <w:r w:rsidRPr="00371A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w ogłoszeniu o naborze</w:t>
      </w:r>
      <w:r w:rsidRPr="00371ABB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, </w:t>
      </w:r>
      <w:r w:rsidRPr="00371A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 także wszystkie wymagania dodatkowe</w:t>
      </w:r>
      <w:r w:rsidRPr="00371ABB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</w:t>
      </w:r>
      <w:r w:rsidRPr="00371A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Podczas rozmowy kwalifikacyjnej wykazała się dobrą znajomością zagadnień wynikających z zakresu czynności</w:t>
      </w:r>
      <w:r w:rsidRPr="00371ABB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Kandydatka wykazała się także wiedzą teoretyczną i znajomością wymaganych na aplikowanym stanowisku aktów prawnych. </w:t>
      </w:r>
      <w:r w:rsidRPr="00371ABB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Pani Monika Anzel</w:t>
      </w:r>
      <w:r w:rsidRPr="00371A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zaprezentowała się jako osoba komunikatywna, empatyczna posiadająca predyspozycje niezbędne do realizacji zadań na stanowisku ds.</w:t>
      </w:r>
      <w:r w:rsidRPr="00371A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ochrony przyrody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371A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 ochrony zwierząt </w:t>
      </w:r>
      <w:r w:rsidRPr="00371AB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w Referacie Środowiska i Gospodarki Odpadami  w Urzędzie Miejskim</w:t>
      </w:r>
      <w:r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br/>
      </w:r>
      <w:r w:rsidRPr="00371AB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w Mrągowie.</w:t>
      </w:r>
    </w:p>
    <w:p w14:paraId="675DD49F" w14:textId="77777777" w:rsidR="00371ABB" w:rsidRDefault="00371ABB" w:rsidP="00371A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5B2B700" w14:textId="77777777" w:rsidR="00371ABB" w:rsidRDefault="00371ABB" w:rsidP="00371AB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23294F" w14:textId="77777777" w:rsidR="00371ABB" w:rsidRDefault="00371ABB" w:rsidP="00371ABB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3F478EA" w14:textId="77777777" w:rsidR="00371ABB" w:rsidRPr="008E08D4" w:rsidRDefault="00371ABB" w:rsidP="00371ABB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1"/>
    <w:bookmarkEnd w:id="2"/>
    <w:p w14:paraId="64CF9235" w14:textId="60E6ECC7" w:rsidR="00371ABB" w:rsidRPr="004424D6" w:rsidRDefault="00371ABB" w:rsidP="00371ABB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24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Robert Wróbel </w:t>
      </w:r>
    </w:p>
    <w:p w14:paraId="0A28D5FF" w14:textId="77777777" w:rsidR="00371ABB" w:rsidRDefault="00371ABB" w:rsidP="00371ABB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7DA90B3F" w14:textId="77777777" w:rsidR="00371ABB" w:rsidRPr="004424D6" w:rsidRDefault="00371ABB" w:rsidP="00371ABB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3D20753" w14:textId="16168608" w:rsidR="004B518D" w:rsidRPr="00371ABB" w:rsidRDefault="00371ABB" w:rsidP="00371ABB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</w:p>
    <w:sectPr w:rsidR="004B518D" w:rsidRPr="0037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BB"/>
    <w:rsid w:val="00300BB2"/>
    <w:rsid w:val="00371ABB"/>
    <w:rsid w:val="003E7FEF"/>
    <w:rsid w:val="004B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4D07"/>
  <w15:chartTrackingRefBased/>
  <w15:docId w15:val="{874A859E-70A2-428C-A01B-22FDB0B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AB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2024-11-27T07:31:00Z</dcterms:created>
  <dcterms:modified xsi:type="dcterms:W3CDTF">2024-11-27T07:33:00Z</dcterms:modified>
</cp:coreProperties>
</file>