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652C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4872F09" w14:textId="77777777" w:rsidR="007A13D0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61245564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CD776" w14:textId="77777777" w:rsidR="007A13D0" w:rsidRDefault="007A13D0" w:rsidP="007A13D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1E12A68E" w14:textId="2E559DF2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F68">
        <w:rPr>
          <w:rFonts w:ascii="Times New Roman" w:hAnsi="Times New Roman" w:cs="Times New Roman"/>
          <w:b/>
          <w:sz w:val="28"/>
          <w:szCs w:val="28"/>
        </w:rPr>
        <w:t>referenta/</w:t>
      </w:r>
      <w:r>
        <w:rPr>
          <w:rFonts w:ascii="Times New Roman" w:hAnsi="Times New Roman" w:cs="Times New Roman"/>
          <w:b/>
          <w:sz w:val="28"/>
          <w:szCs w:val="28"/>
        </w:rPr>
        <w:t xml:space="preserve">podinspektora/inspektora ds. </w:t>
      </w:r>
      <w:r w:rsidR="00842F68">
        <w:rPr>
          <w:rFonts w:ascii="Times New Roman" w:hAnsi="Times New Roman" w:cs="Times New Roman"/>
          <w:b/>
          <w:sz w:val="28"/>
          <w:szCs w:val="28"/>
        </w:rPr>
        <w:t xml:space="preserve">budownictwa i inwestycji </w:t>
      </w:r>
    </w:p>
    <w:p w14:paraId="4C8C6383" w14:textId="77777777" w:rsidR="007A13D0" w:rsidRP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D26ED5" w14:textId="2B977AC2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 w:rsidR="00842F68">
        <w:rPr>
          <w:rFonts w:ascii="Times New Roman" w:hAnsi="Times New Roman" w:cs="Times New Roman"/>
          <w:b/>
          <w:sz w:val="28"/>
          <w:szCs w:val="28"/>
        </w:rPr>
        <w:t>Planowania Przestrzennego, Budownictwa i Inwestycji</w:t>
      </w:r>
    </w:p>
    <w:p w14:paraId="63F2BDD7" w14:textId="77777777" w:rsidR="007A13D0" w:rsidRPr="00BD096C" w:rsidRDefault="007A13D0" w:rsidP="007A1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69C07D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E0A5E04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EC59ACA" w14:textId="25BA287F" w:rsidR="007A13D0" w:rsidRPr="004430CF" w:rsidRDefault="007A13D0" w:rsidP="007A13D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842F68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842F68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0DD02156" w14:textId="77777777" w:rsidR="007A13D0" w:rsidRPr="004430CF" w:rsidRDefault="007A13D0" w:rsidP="007A13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A13D0" w:rsidRPr="004430CF" w14:paraId="6F41F3A8" w14:textId="77777777" w:rsidTr="00EB50BF">
        <w:tc>
          <w:tcPr>
            <w:tcW w:w="674" w:type="dxa"/>
            <w:vAlign w:val="center"/>
          </w:tcPr>
          <w:p w14:paraId="049B8D94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E93161E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BC4754F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AD52D91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A13D0" w:rsidRPr="004430CF" w14:paraId="6DBC4FDE" w14:textId="77777777" w:rsidTr="00EB50BF">
        <w:tc>
          <w:tcPr>
            <w:tcW w:w="674" w:type="dxa"/>
            <w:vAlign w:val="center"/>
          </w:tcPr>
          <w:p w14:paraId="502D6805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FC688C" w14:textId="784A1983" w:rsidR="007A13D0" w:rsidRPr="001261E0" w:rsidRDefault="00842F68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Sebastian Gleba</w:t>
            </w:r>
          </w:p>
        </w:tc>
        <w:tc>
          <w:tcPr>
            <w:tcW w:w="4629" w:type="dxa"/>
            <w:vAlign w:val="center"/>
          </w:tcPr>
          <w:p w14:paraId="0643AFCF" w14:textId="12185EE7" w:rsidR="007A13D0" w:rsidRPr="001261E0" w:rsidRDefault="00842F68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Nowe Bagienice</w:t>
            </w:r>
          </w:p>
        </w:tc>
      </w:tr>
    </w:tbl>
    <w:p w14:paraId="3F11CD71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32AF7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940112" w14:textId="77777777" w:rsidR="007A13D0" w:rsidRDefault="007A13D0" w:rsidP="007A13D0"/>
    <w:p w14:paraId="3DFA0A59" w14:textId="77777777" w:rsidR="007A13D0" w:rsidRDefault="007A13D0" w:rsidP="007A13D0"/>
    <w:p w14:paraId="3C6BC715" w14:textId="3C4765CD" w:rsidR="007A13D0" w:rsidRPr="004424D6" w:rsidRDefault="00842F68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7A13D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="007A13D0" w:rsidRPr="004424D6">
        <w:rPr>
          <w:rFonts w:ascii="Times New Roman" w:hAnsi="Times New Roman" w:cs="Times New Roman"/>
          <w:sz w:val="20"/>
          <w:szCs w:val="20"/>
        </w:rPr>
        <w:t>.20</w:t>
      </w:r>
      <w:r w:rsidR="007A13D0">
        <w:rPr>
          <w:rFonts w:ascii="Times New Roman" w:hAnsi="Times New Roman" w:cs="Times New Roman"/>
          <w:sz w:val="20"/>
          <w:szCs w:val="20"/>
        </w:rPr>
        <w:t>2</w:t>
      </w:r>
      <w:r w:rsidR="00CA34C2">
        <w:rPr>
          <w:rFonts w:ascii="Times New Roman" w:hAnsi="Times New Roman" w:cs="Times New Roman"/>
          <w:sz w:val="20"/>
          <w:szCs w:val="20"/>
        </w:rPr>
        <w:t>4</w:t>
      </w:r>
      <w:r w:rsidR="007A13D0">
        <w:rPr>
          <w:rFonts w:ascii="Times New Roman" w:hAnsi="Times New Roman" w:cs="Times New Roman"/>
          <w:sz w:val="20"/>
          <w:szCs w:val="20"/>
        </w:rPr>
        <w:t xml:space="preserve"> </w:t>
      </w:r>
      <w:r w:rsidR="007A13D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7A13D0">
        <w:rPr>
          <w:rFonts w:ascii="Times New Roman" w:hAnsi="Times New Roman" w:cs="Times New Roman"/>
          <w:sz w:val="20"/>
          <w:szCs w:val="20"/>
        </w:rPr>
        <w:t xml:space="preserve">  </w:t>
      </w:r>
      <w:r w:rsidR="00705C5E">
        <w:rPr>
          <w:rFonts w:ascii="Times New Roman" w:hAnsi="Times New Roman" w:cs="Times New Roman"/>
          <w:sz w:val="20"/>
          <w:szCs w:val="20"/>
        </w:rPr>
        <w:t>Robert Wróbel</w:t>
      </w:r>
    </w:p>
    <w:p w14:paraId="0DC146CD" w14:textId="77777777" w:rsidR="007A13D0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0204F0D" w14:textId="77777777" w:rsidR="00705C5E" w:rsidRPr="004424D6" w:rsidRDefault="00705C5E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AC5D59A" w14:textId="77777777" w:rsidR="007A13D0" w:rsidRPr="00BA5AB5" w:rsidRDefault="007A13D0" w:rsidP="007A13D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2A05874" w14:textId="77777777" w:rsidR="007A13D0" w:rsidRDefault="007A13D0" w:rsidP="007A13D0"/>
    <w:p w14:paraId="7C6E1601" w14:textId="77777777" w:rsidR="007A13D0" w:rsidRDefault="007A13D0"/>
    <w:sectPr w:rsidR="007A13D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0"/>
    <w:rsid w:val="000F37FC"/>
    <w:rsid w:val="001400A9"/>
    <w:rsid w:val="00705C5E"/>
    <w:rsid w:val="007A13D0"/>
    <w:rsid w:val="007F5C26"/>
    <w:rsid w:val="00842F68"/>
    <w:rsid w:val="00C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623"/>
  <w15:chartTrackingRefBased/>
  <w15:docId w15:val="{956332ED-9F4F-433A-8AAD-99225FC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2024-05-21T13:11:00Z</cp:lastPrinted>
  <dcterms:created xsi:type="dcterms:W3CDTF">2024-11-19T13:31:00Z</dcterms:created>
  <dcterms:modified xsi:type="dcterms:W3CDTF">2024-11-19T13:31:00Z</dcterms:modified>
</cp:coreProperties>
</file>