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3C38C" w14:textId="77777777" w:rsidR="0000396F" w:rsidRPr="00F05000" w:rsidRDefault="0000396F" w:rsidP="00003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07B17860" w14:textId="77777777" w:rsidR="0000396F" w:rsidRDefault="0000396F" w:rsidP="0000396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na wolne</w:t>
      </w:r>
      <w:r>
        <w:rPr>
          <w:rFonts w:ascii="Times New Roman" w:hAnsi="Times New Roman" w:cs="Times New Roman"/>
          <w:b/>
          <w:sz w:val="24"/>
          <w:szCs w:val="24"/>
        </w:rPr>
        <w:t xml:space="preserve"> kierownicze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133B2C51" w14:textId="783DD01E" w:rsidR="0000396F" w:rsidRPr="00570F9F" w:rsidRDefault="0000396F" w:rsidP="0000396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Kierownika Referatu Edukacji, Kultury, Sportu, Zdrowia i Opieki Społecznej</w:t>
      </w:r>
    </w:p>
    <w:p w14:paraId="601FD333" w14:textId="77777777" w:rsidR="0000396F" w:rsidRPr="001A629A" w:rsidRDefault="0000396F" w:rsidP="0000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3FF63913" w14:textId="77777777" w:rsidR="0000396F" w:rsidRPr="001A629A" w:rsidRDefault="0000396F" w:rsidP="00003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856CE" w14:textId="77777777" w:rsidR="0000396F" w:rsidRDefault="0000396F" w:rsidP="00003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712EC" w14:textId="77777777" w:rsidR="0000396F" w:rsidRDefault="0000396F" w:rsidP="000039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0DCBC3" w14:textId="77777777" w:rsidR="0000396F" w:rsidRPr="001A629A" w:rsidRDefault="0000396F" w:rsidP="0000396F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5B4EE47C" w14:textId="078158F8" w:rsidR="0000396F" w:rsidRPr="00F05000" w:rsidRDefault="0000396F" w:rsidP="000039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173720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>i Anna Borowska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 w M</w:t>
      </w:r>
      <w:r>
        <w:rPr>
          <w:rFonts w:ascii="Times New Roman" w:hAnsi="Times New Roman" w:cs="Times New Roman"/>
          <w:sz w:val="24"/>
          <w:szCs w:val="24"/>
        </w:rPr>
        <w:t>rągowie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CA05192" w14:textId="77777777" w:rsidR="0000396F" w:rsidRPr="00F05000" w:rsidRDefault="0000396F" w:rsidP="00003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6636CA" w14:textId="77777777" w:rsidR="0000396F" w:rsidRPr="00433447" w:rsidRDefault="0000396F" w:rsidP="0000396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4550BAD3" w14:textId="77777777" w:rsidR="0000396F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4848626"/>
      <w:bookmarkStart w:id="1" w:name="_Hlk127978302"/>
      <w:bookmarkStart w:id="2" w:name="_Hlk127252970"/>
    </w:p>
    <w:p w14:paraId="2973720B" w14:textId="77777777" w:rsidR="0000396F" w:rsidRPr="0000396F" w:rsidRDefault="0000396F" w:rsidP="0000396F">
      <w:pPr>
        <w:spacing w:after="0" w:line="36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</w:pP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Pani Anna Borowska przeszła pomyślnie pierwszy etap naboru tj. analizę dokumentów aplikacyjnych pod względem formalnym. Kandydatka ukończyła studia wyższe, legitymuje się </w:t>
      </w:r>
    </w:p>
    <w:p w14:paraId="23811514" w14:textId="56AEEF9C" w:rsidR="0000396F" w:rsidRPr="0000396F" w:rsidRDefault="0000396F" w:rsidP="0000396F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ponad czteroletnim stażem pracy.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Spełniła wszystkie niezbędne wymagania zawarte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  <w14:ligatures w14:val="standardContextual"/>
        </w:rPr>
        <w:br/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 o naborze</w:t>
      </w: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. Kandydatka zdobyła największą liczbę punktów z testu wiedzy,</w:t>
      </w: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br/>
        <w:t xml:space="preserve">z przepisów, które stanowią bazę pracy merytorycznej na stanowisku kierownika Referatu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Edukacji, Kultury, Sportu, Zdrowia i Opieki Społecznej</w:t>
      </w: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wykazała się bardzo dobrą znajomością zagadnień dotyczących zarządzania, znajomości</w:t>
      </w:r>
      <w:r w:rsidR="00706C2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ą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jednostek podległych Gminy Miasto Mrągowo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, także zdobywając największa liczbę punktów</w:t>
      </w:r>
      <w:r w:rsidRPr="000039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.</w:t>
      </w:r>
      <w:r w:rsidRPr="0000396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0396F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Pani Anna Borowska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zaprezentowała się jako osoba komunikatywna, zdecydowana, posiadająca umiejętności oraz predyspozycje niezbędne do realizacji zadań na stanowisku Kierownika Referatu Edukacji, Kultury, Sportu, Zdrowia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00396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i Opieki Społecznej</w:t>
      </w:r>
      <w:r w:rsidRPr="0000396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0396F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w Urzędzie Miejskim w Mrągowie.</w:t>
      </w:r>
    </w:p>
    <w:p w14:paraId="5FA5F720" w14:textId="77777777" w:rsidR="0000396F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066F39" w14:textId="77777777" w:rsidR="0000396F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AE5CD6C" w14:textId="77777777" w:rsidR="0000396F" w:rsidRPr="008E08D4" w:rsidRDefault="0000396F" w:rsidP="0000396F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D06A1D7" w14:textId="0633E913" w:rsidR="0000396F" w:rsidRPr="004424D6" w:rsidRDefault="0000396F" w:rsidP="0000396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02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24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Robert Wróbel </w:t>
      </w:r>
    </w:p>
    <w:p w14:paraId="627BADD0" w14:textId="77777777" w:rsidR="0000396F" w:rsidRDefault="0000396F" w:rsidP="0000396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DC7F64E" w14:textId="77777777" w:rsidR="0000396F" w:rsidRDefault="0000396F" w:rsidP="0000396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B40DDD6" w14:textId="77777777" w:rsidR="0000396F" w:rsidRPr="004424D6" w:rsidRDefault="0000396F" w:rsidP="0000396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4D24BC6" w14:textId="212BF419" w:rsidR="004B518D" w:rsidRPr="0000396F" w:rsidRDefault="0000396F" w:rsidP="0000396F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  <w:r>
        <w:rPr>
          <w:rFonts w:ascii="Times New Roman" w:hAnsi="Times New Roman" w:cs="Times New Roman"/>
          <w:sz w:val="18"/>
          <w:szCs w:val="18"/>
        </w:rPr>
        <w:t>/</w:t>
      </w:r>
      <w:bookmarkEnd w:id="0"/>
      <w:bookmarkEnd w:id="1"/>
      <w:bookmarkEnd w:id="2"/>
    </w:p>
    <w:sectPr w:rsidR="004B518D" w:rsidRPr="0000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6F"/>
    <w:rsid w:val="0000396F"/>
    <w:rsid w:val="003E7FEF"/>
    <w:rsid w:val="004B518D"/>
    <w:rsid w:val="00706C2A"/>
    <w:rsid w:val="00C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29F7"/>
  <w15:chartTrackingRefBased/>
  <w15:docId w15:val="{1F3887BF-70E2-4B66-A29D-DBB058AC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96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2024-10-02T11:20:00Z</cp:lastPrinted>
  <dcterms:created xsi:type="dcterms:W3CDTF">2024-10-02T11:12:00Z</dcterms:created>
  <dcterms:modified xsi:type="dcterms:W3CDTF">2024-10-02T11:28:00Z</dcterms:modified>
</cp:coreProperties>
</file>