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BDA97" w14:textId="77777777" w:rsidR="004D3EC4" w:rsidRPr="00570F9F" w:rsidRDefault="004D3EC4" w:rsidP="004D3EC4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14:paraId="560D7B04" w14:textId="77777777" w:rsidR="004D3EC4" w:rsidRPr="00570F9F" w:rsidRDefault="004D3EC4" w:rsidP="004D3EC4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14:paraId="5E353014" w14:textId="77777777" w:rsidR="004D3EC4" w:rsidRPr="00570F9F" w:rsidRDefault="004D3EC4" w:rsidP="004D3EC4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39825C96" w14:textId="77777777" w:rsidR="004D3EC4" w:rsidRPr="00F95585" w:rsidRDefault="004D3EC4" w:rsidP="004D3EC4">
      <w:pPr>
        <w:spacing w:after="0" w:line="23" w:lineRule="atLeast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5926C0DB" w14:textId="77777777" w:rsidR="004D3EC4" w:rsidRPr="006F72E9" w:rsidRDefault="004D3EC4" w:rsidP="004D3EC4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EC16DA5" w14:textId="77777777" w:rsidR="004D3EC4" w:rsidRDefault="004D3EC4" w:rsidP="004D3E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na wolne kierownicze stanowisko urzędnicze </w:t>
      </w:r>
    </w:p>
    <w:p w14:paraId="3FCEFC4C" w14:textId="77777777" w:rsidR="00A34C65" w:rsidRPr="00A34C65" w:rsidRDefault="00A34C65" w:rsidP="004D3EC4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1D9835D9" w14:textId="020C9E97" w:rsidR="004D3EC4" w:rsidRDefault="00135308" w:rsidP="004D3E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Kierownika Referatu </w:t>
      </w:r>
      <w:r w:rsidR="0013605D">
        <w:rPr>
          <w:rFonts w:ascii="Times New Roman" w:hAnsi="Times New Roman" w:cs="Times New Roman"/>
          <w:b/>
          <w:sz w:val="24"/>
          <w:szCs w:val="24"/>
        </w:rPr>
        <w:t>E</w:t>
      </w:r>
      <w:r w:rsidR="00A34C65">
        <w:rPr>
          <w:rFonts w:ascii="Times New Roman" w:hAnsi="Times New Roman" w:cs="Times New Roman"/>
          <w:b/>
          <w:sz w:val="24"/>
          <w:szCs w:val="24"/>
        </w:rPr>
        <w:t xml:space="preserve">dukacji, Kultury, Sportu, Zdrowia i Opieki Społecznej </w:t>
      </w:r>
    </w:p>
    <w:p w14:paraId="02E40CD8" w14:textId="77777777" w:rsidR="00A34C65" w:rsidRPr="00A34C65" w:rsidRDefault="00A34C65" w:rsidP="004D3EC4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35696AD" w14:textId="77777777" w:rsidR="004D3EC4" w:rsidRPr="006F72E9" w:rsidRDefault="004D3EC4" w:rsidP="004D3E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</w:p>
    <w:p w14:paraId="5BDF6AAD" w14:textId="77777777" w:rsidR="004D3EC4" w:rsidRPr="006F72E9" w:rsidRDefault="004D3EC4" w:rsidP="004D3EC4">
      <w:pPr>
        <w:spacing w:after="0" w:line="20" w:lineRule="atLeast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50C4431" w14:textId="77777777" w:rsidR="004D3EC4" w:rsidRPr="006F72E9" w:rsidRDefault="004D3EC4" w:rsidP="004D3EC4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2E9">
        <w:rPr>
          <w:rFonts w:ascii="Times New Roman" w:hAnsi="Times New Roman" w:cs="Times New Roman"/>
          <w:b/>
          <w:sz w:val="24"/>
          <w:szCs w:val="24"/>
        </w:rPr>
        <w:t xml:space="preserve"> w wymiarze pełnego etatu</w:t>
      </w:r>
    </w:p>
    <w:p w14:paraId="62A0E15E" w14:textId="77777777" w:rsidR="004D3EC4" w:rsidRPr="00570F9F" w:rsidRDefault="004D3EC4" w:rsidP="004D3EC4">
      <w:pPr>
        <w:spacing w:after="0" w:line="20" w:lineRule="atLeast"/>
        <w:rPr>
          <w:rFonts w:ascii="Times New Roman" w:hAnsi="Times New Roman" w:cs="Times New Roman"/>
          <w:b/>
          <w:sz w:val="18"/>
          <w:szCs w:val="18"/>
        </w:rPr>
      </w:pPr>
    </w:p>
    <w:p w14:paraId="50F2BD9F" w14:textId="77777777" w:rsidR="004D3EC4" w:rsidRPr="00570F9F" w:rsidRDefault="004D3EC4" w:rsidP="004D3EC4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14:paraId="0B615AE0" w14:textId="77777777" w:rsidR="004D3EC4" w:rsidRPr="00570F9F" w:rsidRDefault="004D3EC4" w:rsidP="004D3EC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30E7FC3F" w14:textId="77777777" w:rsidR="004D3EC4" w:rsidRDefault="004D3EC4" w:rsidP="004D3EC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4EC4D18E" w14:textId="04F74ACC" w:rsidR="004D3EC4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 wyższe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E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 rozumieniu przepisów o szkolnictwie wyższym i nauce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14:paraId="148B2FAB" w14:textId="69E1A0B7" w:rsidR="004D3EC4" w:rsidRPr="004D3EC4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posiada co najmniej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E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 letni staż pracy lub wykonywała przez co najmniej </w:t>
      </w:r>
      <w:r w:rsidR="007E37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4D3E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lata działalność gospodarczą o charakterze zgodnym z wymaganiami stanowisku </w:t>
      </w:r>
    </w:p>
    <w:p w14:paraId="1EB3EC76" w14:textId="77777777" w:rsidR="004D3EC4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 xml:space="preserve">jest obywatelem polskim, </w:t>
      </w:r>
    </w:p>
    <w:p w14:paraId="77831F3D" w14:textId="77777777" w:rsidR="004D3EC4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publicznych,</w:t>
      </w:r>
    </w:p>
    <w:p w14:paraId="00234ECF" w14:textId="77777777" w:rsidR="004D3EC4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nie była skazana prawomocnym wyrokiem sądu za umyślne przestępstwo ścigane</w:t>
      </w:r>
      <w:r w:rsidRPr="00900F0D">
        <w:rPr>
          <w:rFonts w:ascii="Times New Roman" w:hAnsi="Times New Roman" w:cs="Times New Roman"/>
          <w:sz w:val="24"/>
          <w:szCs w:val="24"/>
        </w:rPr>
        <w:br/>
        <w:t>z oskarżenia publicznego lub umyślne przestępstwo skarbowe,</w:t>
      </w:r>
    </w:p>
    <w:p w14:paraId="65931591" w14:textId="77777777" w:rsidR="004D3EC4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098F4FD4" w14:textId="2B5F79EA" w:rsidR="00A25AD3" w:rsidRPr="00A25AD3" w:rsidRDefault="004D3EC4" w:rsidP="00A25AD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znajomość ustaw: 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t>m.in. ustawy Prawo oświatowe, ustawy o systemie oświaty, ustawy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finansowaniu zadań oświatowych, ustawy – Karta Nauczyciela, ustawy o systemie informacji oświatowej, ustawy o pomocy obywatelom Ukrainy  w związku z konfliktem zbrojnym na terytorium tego państwa ustawy o opiece nad dziećmi do lat 3, ustawy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organizowaniu i prowadzeniu działalności kulturalnej, ustawy o sporcie, ustawy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wychowaniu w trzeźwości i przeciwdziałaniu alkoholizmowi, ustawy o przeciwdziałaniu narkomanii, ustawy o przeciwdziałaniu przemocy domowej, ustawy o wspieraniu rodziny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systemie pieczy zastępczej, ustawy z dnia 12 marca 2004 r. o pomocy społecznej, ustawy o ochronie zdrowia psychicznego, rozporządzenia w sprawie środowiskowych domów samopomocy, ustawy o zdrowiu publicznym, ustawy o działalności pożytku</w:t>
      </w:r>
      <w:r w:rsidR="00A25AD3"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o wolontariacie, ustawy o samorządzie gminnym, ustawy o finansach publicznych, ustawy - Prawo zamówień publicznych oraz aktów wykonawczych do tych przepisów.  </w:t>
      </w:r>
    </w:p>
    <w:p w14:paraId="1D81E809" w14:textId="77777777" w:rsidR="004D3EC4" w:rsidRPr="00900F0D" w:rsidRDefault="004D3EC4" w:rsidP="004D3EC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0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umiejętność obsługi komputera na poziomie dobrym (efektywne wyszukiwanie informacji w Internecie, </w:t>
      </w:r>
      <w:r w:rsidRPr="00570F9F">
        <w:rPr>
          <w:rFonts w:ascii="Times New Roman" w:hAnsi="Times New Roman" w:cs="Times New Roman"/>
          <w:sz w:val="24"/>
          <w:szCs w:val="24"/>
        </w:rPr>
        <w:t>pakiet biurowy Microsoft Office</w:t>
      </w:r>
      <w:r w:rsidRPr="00900F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itp.)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307B5E4" w14:textId="77777777" w:rsidR="004D3EC4" w:rsidRPr="00570F9F" w:rsidRDefault="004D3EC4" w:rsidP="004D3EC4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14:paraId="6E91641F" w14:textId="3285F35C" w:rsidR="004D3EC4" w:rsidRPr="007E3730" w:rsidRDefault="004D3EC4" w:rsidP="007E373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570F9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BADC8B" w14:textId="77777777" w:rsidR="004D3EC4" w:rsidRPr="006A60D2" w:rsidRDefault="004D3EC4" w:rsidP="004D3EC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umiejętność kierowania zespołem,</w:t>
      </w:r>
    </w:p>
    <w:p w14:paraId="4DABA4D3" w14:textId="77777777" w:rsidR="004D3EC4" w:rsidRPr="006A60D2" w:rsidRDefault="004D3EC4" w:rsidP="004D3EC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samodzielność,</w:t>
      </w:r>
    </w:p>
    <w:p w14:paraId="4CDF14CF" w14:textId="77777777" w:rsidR="004D3EC4" w:rsidRPr="006A60D2" w:rsidRDefault="004D3EC4" w:rsidP="004D3EC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dyspozycyjność,</w:t>
      </w:r>
    </w:p>
    <w:p w14:paraId="252E2118" w14:textId="77777777" w:rsidR="004D3EC4" w:rsidRDefault="004D3EC4" w:rsidP="004D3EC4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75B84BAA" w14:textId="77777777" w:rsidR="004D3EC4" w:rsidRPr="00570F9F" w:rsidRDefault="004D3EC4" w:rsidP="004D3EC4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14:paraId="3A3BB092" w14:textId="77777777" w:rsidR="004D3EC4" w:rsidRPr="00570F9F" w:rsidRDefault="004D3EC4" w:rsidP="004D3EC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1EF1959A" w14:textId="77777777" w:rsidR="004D3EC4" w:rsidRPr="00570F9F" w:rsidRDefault="004D3EC4" w:rsidP="004D3EC4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5621997C" w14:textId="658805B5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t>p</w:t>
      </w:r>
      <w:r w:rsidRPr="00A25AD3">
        <w:t>odejmowanie działań w zakresie tworzenia, łączenia, przekształcania i likwidacji szkół podstawowych, przedszkoli i placówek oświatowych, podległych Gminie Miasto Mrągowo, zwanych dalej „placówkami”</w:t>
      </w:r>
      <w:r>
        <w:t>,</w:t>
      </w:r>
    </w:p>
    <w:p w14:paraId="620A19FD" w14:textId="464718F3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t>p</w:t>
      </w:r>
      <w:r w:rsidRPr="00A25AD3">
        <w:t>rowadzenie spraw związanych z zapewnieniem w/w placówkom lokali z odpowiednim wyposażeniem, środków finansowych na prowadzenie działalności statutowej oraz wnioskowanie o  nadanie im statutu</w:t>
      </w:r>
      <w:r>
        <w:t>,</w:t>
      </w:r>
    </w:p>
    <w:p w14:paraId="3893E6FD" w14:textId="69F66930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lastRenderedPageBreak/>
        <w:t>n</w:t>
      </w:r>
      <w:r w:rsidRPr="00A25AD3">
        <w:t>adzorowanie działalności Szkoły Podstawowej Nr 1 im. Mikołaja Kopernika, Szkoły Podstawowej Nr 4 im. Generała Stefana „Grota” Roweckiego”, Publicznego Przedszkola Nr 1 „Stokrotka”, Publicznego Przedszkola Nr 2 „Bajka” oraz Młodzieżowego Domu Kultury,</w:t>
      </w:r>
      <w:r>
        <w:br/>
      </w:r>
      <w:r w:rsidRPr="00A25AD3">
        <w:t>w tym współpraca z dyrektorami w zakresie wyznaczania kierunków rozwoju oświaty</w:t>
      </w:r>
      <w:r>
        <w:br/>
      </w:r>
      <w:r w:rsidRPr="00A25AD3">
        <w:t>w mieście</w:t>
      </w:r>
      <w:r>
        <w:t>,</w:t>
      </w:r>
    </w:p>
    <w:p w14:paraId="1D1136DA" w14:textId="60C3A39C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t>o</w:t>
      </w:r>
      <w:r w:rsidRPr="00A25AD3">
        <w:t>pracowywanie raportu o stanie realizacji zadań oświatowych w mieście w poprzednim roku szkolnym oraz przedłożenie go Radzie Miejskiej w terminie do dnia 31 października.</w:t>
      </w:r>
      <w:r>
        <w:t>,</w:t>
      </w:r>
    </w:p>
    <w:p w14:paraId="387212DA" w14:textId="5F500F52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t>p</w:t>
      </w:r>
      <w:r w:rsidRPr="00A25AD3">
        <w:t>rzygotowanie i przeprowadzanie konkursów na dyrektorów placówek</w:t>
      </w:r>
      <w:r>
        <w:t>,</w:t>
      </w:r>
    </w:p>
    <w:p w14:paraId="0B49FDE1" w14:textId="66954753" w:rsidR="00A25AD3" w:rsidRPr="00A25AD3" w:rsidRDefault="00A25AD3" w:rsidP="00A25AD3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25AD3">
        <w:rPr>
          <w:rFonts w:ascii="Times New Roman" w:hAnsi="Times New Roman" w:cs="Times New Roman"/>
          <w:sz w:val="24"/>
          <w:szCs w:val="24"/>
        </w:rPr>
        <w:t>porządzanie angaży, zakresów czynności oraz pełnomocnictw dla dyrektorów placówek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9D5B8F" w14:textId="0A1F2BEE" w:rsidR="00A25AD3" w:rsidRPr="00A25AD3" w:rsidRDefault="00A25AD3" w:rsidP="00A25AD3">
      <w:pPr>
        <w:pStyle w:val="Akapitzlist"/>
        <w:numPr>
          <w:ilvl w:val="0"/>
          <w:numId w:val="6"/>
        </w:numPr>
        <w:tabs>
          <w:tab w:val="left" w:pos="426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25AD3">
        <w:rPr>
          <w:rFonts w:ascii="Times New Roman" w:hAnsi="Times New Roman" w:cs="Times New Roman"/>
          <w:sz w:val="24"/>
          <w:szCs w:val="24"/>
        </w:rPr>
        <w:t>okonywanie przy współudziale Warmińsko-Mazurskiego Kuratora Oświaty oceny pracy dyrektorów podległych placówek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CE46FB" w14:textId="5034EA05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t>o</w:t>
      </w:r>
      <w:r w:rsidRPr="00A25AD3">
        <w:rPr>
          <w:color w:val="000000" w:themeColor="text1"/>
        </w:rPr>
        <w:t>pracowywanie wspólnie z dyrektorami projektów organizacji pracy placówek i aneksów do nich oraz przeprowadzanie procedury ich zatwierdzania</w:t>
      </w:r>
      <w:r>
        <w:rPr>
          <w:color w:val="000000" w:themeColor="text1"/>
        </w:rPr>
        <w:t>,</w:t>
      </w:r>
    </w:p>
    <w:p w14:paraId="4785D058" w14:textId="69C84374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Pr="00A25AD3">
        <w:rPr>
          <w:color w:val="000000" w:themeColor="text1"/>
        </w:rPr>
        <w:t>eryfikowanie projektów planów finansowych placówek pod względem zgodności</w:t>
      </w:r>
      <w:r>
        <w:rPr>
          <w:color w:val="000000" w:themeColor="text1"/>
        </w:rPr>
        <w:br/>
      </w:r>
      <w:r w:rsidRPr="00A25AD3">
        <w:rPr>
          <w:color w:val="000000" w:themeColor="text1"/>
        </w:rPr>
        <w:t>z arkuszami organizacji pracy placówek</w:t>
      </w:r>
      <w:r>
        <w:rPr>
          <w:color w:val="000000" w:themeColor="text1"/>
        </w:rPr>
        <w:t>,</w:t>
      </w:r>
    </w:p>
    <w:p w14:paraId="73968C8B" w14:textId="00DD8101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bdr w:val="none" w:sz="0" w:space="0" w:color="auto" w:frame="1"/>
        </w:rPr>
      </w:pPr>
      <w:r>
        <w:t>w</w:t>
      </w:r>
      <w:r w:rsidRPr="00A25AD3">
        <w:rPr>
          <w:bdr w:val="none" w:sz="0" w:space="0" w:color="auto" w:frame="1"/>
        </w:rPr>
        <w:t>spółorganizacja kształcenia specjalnego, indywidualnego nauczania oraz pomocy psychologiczno-pedagogicznej w podległych placówkach</w:t>
      </w:r>
      <w:r>
        <w:rPr>
          <w:bdr w:val="none" w:sz="0" w:space="0" w:color="auto" w:frame="1"/>
        </w:rPr>
        <w:t>,</w:t>
      </w:r>
    </w:p>
    <w:p w14:paraId="719AA2C2" w14:textId="354EA196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</w:pPr>
      <w:r>
        <w:t>z</w:t>
      </w:r>
      <w:r w:rsidRPr="00A25AD3">
        <w:t>apewnienie obsługi administracyjno-księgowej oraz prawnej placówek</w:t>
      </w:r>
      <w:r>
        <w:t>,</w:t>
      </w:r>
    </w:p>
    <w:p w14:paraId="5462ECD4" w14:textId="51EFF9E8" w:rsidR="00A25AD3" w:rsidRPr="00A25AD3" w:rsidRDefault="00A25AD3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Pr="00A25AD3">
        <w:rPr>
          <w:color w:val="000000" w:themeColor="text1"/>
        </w:rPr>
        <w:t>spółpraca ze związkami zawodowymi nauczycieli</w:t>
      </w:r>
      <w:r>
        <w:rPr>
          <w:color w:val="000000" w:themeColor="text1"/>
        </w:rPr>
        <w:t>,</w:t>
      </w:r>
    </w:p>
    <w:p w14:paraId="722460B2" w14:textId="3BC46D79" w:rsidR="00A25AD3" w:rsidRPr="00A25AD3" w:rsidRDefault="00A25AD3" w:rsidP="00A25AD3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25AD3">
        <w:rPr>
          <w:rFonts w:ascii="Times New Roman" w:hAnsi="Times New Roman" w:cs="Times New Roman"/>
          <w:color w:val="000000" w:themeColor="text1"/>
          <w:sz w:val="24"/>
          <w:szCs w:val="24"/>
        </w:rPr>
        <w:t>nalizowanie wydatków poniesionych na wynagradzanie nauczycieli w odniesieniu do wysokości średnich wynagrodzeń oraz średniorocznej struktury zatrudnienia na poszczególnych stopniach awansu zawodowego oraz sporządzanie do Regionalnej Izby Obrachunkowej sprawozdania z wysokości średnich wynagrodzeń nauczycieli</w:t>
      </w:r>
      <w:r w:rsidR="00D431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89E8B24" w14:textId="1B29DFCF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25AD3" w:rsidRPr="00A25AD3">
        <w:rPr>
          <w:rFonts w:ascii="Times New Roman" w:hAnsi="Times New Roman" w:cs="Times New Roman"/>
          <w:sz w:val="24"/>
          <w:szCs w:val="24"/>
        </w:rPr>
        <w:t>rzeprowadzanie postępowań egzaminacyjnych na stopień awansu zawodowego nauczycieli mianowanych, w tym sporządzanie aktów mianowania dla nauczycieli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4CD54B" w14:textId="0796C3FF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25AD3" w:rsidRPr="00A25AD3">
        <w:rPr>
          <w:rFonts w:ascii="Times New Roman" w:hAnsi="Times New Roman" w:cs="Times New Roman"/>
          <w:sz w:val="24"/>
          <w:szCs w:val="24"/>
        </w:rPr>
        <w:t>pracowanie planu dofinansowania form doskonalenia zawodowego nauczycieli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F9F89C5" w14:textId="11986905" w:rsidR="00A25AD3" w:rsidRPr="00A25AD3" w:rsidRDefault="00D431CA" w:rsidP="00A25AD3">
      <w:pPr>
        <w:pStyle w:val="Default"/>
        <w:numPr>
          <w:ilvl w:val="0"/>
          <w:numId w:val="6"/>
        </w:numPr>
        <w:spacing w:line="276" w:lineRule="auto"/>
        <w:ind w:left="641" w:hanging="357"/>
        <w:jc w:val="both"/>
        <w:rPr>
          <w:rFonts w:cs="Times New Roman"/>
        </w:rPr>
      </w:pPr>
      <w:r>
        <w:rPr>
          <w:rFonts w:cs="Times New Roman"/>
        </w:rPr>
        <w:t>p</w:t>
      </w:r>
      <w:r w:rsidR="00A25AD3" w:rsidRPr="00A25AD3">
        <w:rPr>
          <w:rFonts w:cs="Times New Roman"/>
        </w:rPr>
        <w:t>rowadzenie spraw związanych z przyznawaniem nagród Burmistrza dla nauczycieli za ich osiągnięcia w zakresie pracy dydaktycznej, wychowawczej i opiekuńczej</w:t>
      </w:r>
      <w:r>
        <w:rPr>
          <w:rFonts w:cs="Times New Roman"/>
        </w:rPr>
        <w:t>,</w:t>
      </w:r>
      <w:r w:rsidR="00A25AD3" w:rsidRPr="00A25AD3">
        <w:rPr>
          <w:rFonts w:cs="Times New Roman"/>
        </w:rPr>
        <w:t xml:space="preserve"> </w:t>
      </w:r>
    </w:p>
    <w:p w14:paraId="46751738" w14:textId="3BA456D9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25AD3" w:rsidRPr="00A25AD3">
        <w:rPr>
          <w:rFonts w:ascii="Times New Roman" w:hAnsi="Times New Roman" w:cs="Times New Roman"/>
          <w:sz w:val="24"/>
          <w:szCs w:val="24"/>
        </w:rPr>
        <w:t>stalenie sieci szkół podstawowych i ich obwodów oraz przedszkoli, prowadzenie analizy danych demograficznych dzieci w wieku przedszkolnym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5089238" w14:textId="1FDF793F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25AD3" w:rsidRPr="00A25AD3">
        <w:rPr>
          <w:rFonts w:ascii="Times New Roman" w:hAnsi="Times New Roman" w:cs="Times New Roman"/>
          <w:sz w:val="24"/>
          <w:szCs w:val="24"/>
        </w:rPr>
        <w:t>ykonywanie zadań Miasta wynikających z ustawy o systemie informacji oświatowej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DE1DC7" w14:textId="07695E8C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25AD3" w:rsidRPr="00A25AD3">
        <w:rPr>
          <w:rFonts w:ascii="Times New Roman" w:hAnsi="Times New Roman" w:cs="Times New Roman"/>
          <w:sz w:val="24"/>
          <w:szCs w:val="24"/>
        </w:rPr>
        <w:t>nioskowanie o środki z rezerwy oświatowej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290DF1" w14:textId="12C65770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25AD3" w:rsidRPr="00A25AD3">
        <w:rPr>
          <w:rFonts w:ascii="Times New Roman" w:hAnsi="Times New Roman" w:cs="Times New Roman"/>
          <w:sz w:val="24"/>
          <w:szCs w:val="24"/>
        </w:rPr>
        <w:t>spółpraca z Referatem PBI w zakresie zadań inwestycyjnych i remontowych w placówkach nadzorowanych przez Ref. EKZ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08CEA9" w14:textId="3AF3B711" w:rsidR="00A25AD3" w:rsidRPr="00A25AD3" w:rsidRDefault="00D431CA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25AD3">
        <w:rPr>
          <w:rFonts w:ascii="Times New Roman" w:hAnsi="Times New Roman" w:cs="Times New Roman"/>
          <w:sz w:val="24"/>
          <w:szCs w:val="24"/>
        </w:rPr>
        <w:t>rzeprowadzanie</w:t>
      </w:r>
      <w:r w:rsidR="00A25AD3" w:rsidRPr="00A25AD3">
        <w:rPr>
          <w:rFonts w:ascii="Times New Roman" w:hAnsi="Times New Roman" w:cs="Times New Roman"/>
          <w:sz w:val="24"/>
          <w:szCs w:val="24"/>
        </w:rPr>
        <w:t xml:space="preserve"> kontroli standardów ochrony małoletnich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EED09C0" w14:textId="06B7A79D" w:rsidR="00A25AD3" w:rsidRPr="00A25AD3" w:rsidRDefault="00D431CA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t>r</w:t>
      </w:r>
      <w:r w:rsidR="00A25AD3" w:rsidRPr="00A25AD3">
        <w:t xml:space="preserve">ozpatrywanie skarg i wniosków dotyczących funkcjonowania placówek nadzorowanych przez Ref. EKZ, niezastrzeżonych </w:t>
      </w:r>
      <w:r w:rsidR="00A25AD3" w:rsidRPr="00A25AD3">
        <w:rPr>
          <w:color w:val="000000" w:themeColor="text1"/>
        </w:rPr>
        <w:t>przepisami dla innych podmiotów</w:t>
      </w:r>
      <w:r>
        <w:rPr>
          <w:color w:val="000000" w:themeColor="text1"/>
        </w:rPr>
        <w:t>,</w:t>
      </w:r>
    </w:p>
    <w:p w14:paraId="669BFB37" w14:textId="753CD215" w:rsidR="00A25AD3" w:rsidRPr="00A25AD3" w:rsidRDefault="00135308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="00A25AD3" w:rsidRPr="00A25AD3">
        <w:rPr>
          <w:color w:val="000000" w:themeColor="text1"/>
        </w:rPr>
        <w:t>porządzanie planu kontroli zewnętrznych w zakresie merytorycznym Referatu EKZ</w:t>
      </w:r>
      <w:r>
        <w:rPr>
          <w:color w:val="000000" w:themeColor="text1"/>
        </w:rPr>
        <w:t>,</w:t>
      </w:r>
    </w:p>
    <w:p w14:paraId="09015F8D" w14:textId="2AE2A71D" w:rsidR="00A25AD3" w:rsidRPr="00A25AD3" w:rsidRDefault="00135308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A25AD3" w:rsidRPr="00A25AD3">
        <w:rPr>
          <w:color w:val="000000" w:themeColor="text1"/>
        </w:rPr>
        <w:t>rzygotowywanie planu finansowego Ref. EKZ na dany rok budżetowy</w:t>
      </w:r>
      <w:r>
        <w:rPr>
          <w:color w:val="000000" w:themeColor="text1"/>
        </w:rPr>
        <w:t>,</w:t>
      </w:r>
    </w:p>
    <w:p w14:paraId="14BB4D49" w14:textId="38A9EB76" w:rsidR="00A25AD3" w:rsidRPr="00A25AD3" w:rsidRDefault="00135308" w:rsidP="00A25AD3">
      <w:pPr>
        <w:pStyle w:val="Textbody"/>
        <w:numPr>
          <w:ilvl w:val="0"/>
          <w:numId w:val="6"/>
        </w:numPr>
        <w:spacing w:after="0" w:line="276" w:lineRule="auto"/>
        <w:ind w:left="641" w:hanging="357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A25AD3" w:rsidRPr="00A25AD3">
        <w:rPr>
          <w:color w:val="000000" w:themeColor="text1"/>
        </w:rPr>
        <w:t>rzygotowywanie aktów prawnych z zakresu działalności Ref. EKZ</w:t>
      </w:r>
      <w:r>
        <w:rPr>
          <w:color w:val="000000" w:themeColor="text1"/>
        </w:rPr>
        <w:t>,</w:t>
      </w:r>
    </w:p>
    <w:p w14:paraId="7090B1AC" w14:textId="448AC72F" w:rsidR="00A25AD3" w:rsidRPr="00A25AD3" w:rsidRDefault="00135308" w:rsidP="00A25AD3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641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25AD3" w:rsidRPr="00A25AD3">
        <w:rPr>
          <w:rFonts w:ascii="Times New Roman" w:hAnsi="Times New Roman" w:cs="Times New Roman"/>
          <w:sz w:val="24"/>
          <w:szCs w:val="24"/>
        </w:rPr>
        <w:t>ykonywanie innych zadań wynikających z przepisów prawa z zakresu działalności</w:t>
      </w:r>
      <w:r>
        <w:rPr>
          <w:rFonts w:ascii="Times New Roman" w:hAnsi="Times New Roman" w:cs="Times New Roman"/>
          <w:sz w:val="24"/>
          <w:szCs w:val="24"/>
        </w:rPr>
        <w:br/>
      </w:r>
      <w:r w:rsidR="00A25AD3" w:rsidRPr="00A25AD3">
        <w:rPr>
          <w:rFonts w:ascii="Times New Roman" w:hAnsi="Times New Roman" w:cs="Times New Roman"/>
          <w:sz w:val="24"/>
          <w:szCs w:val="24"/>
        </w:rPr>
        <w:t>Ref. EKZ, tj. kultury, sportu, pomocy społecznej oraz zdrowia.</w:t>
      </w:r>
    </w:p>
    <w:p w14:paraId="170C0ACA" w14:textId="77777777" w:rsidR="00A25AD3" w:rsidRPr="00A25AD3" w:rsidRDefault="00A25AD3" w:rsidP="00135308">
      <w:pPr>
        <w:pStyle w:val="Akapitzlist"/>
        <w:spacing w:after="0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93ED5E" w14:textId="77777777" w:rsidR="004D3EC4" w:rsidRDefault="004D3EC4" w:rsidP="00A2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61D39" w14:textId="77777777" w:rsidR="004D3EC4" w:rsidRDefault="004D3EC4" w:rsidP="00A2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BC0AB" w14:textId="77777777" w:rsidR="004D3EC4" w:rsidRDefault="004D3EC4" w:rsidP="00A25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B1301" w14:textId="77777777" w:rsidR="004D3EC4" w:rsidRPr="00570F9F" w:rsidRDefault="004D3EC4" w:rsidP="00A25AD3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14:paraId="5B54BE4A" w14:textId="77777777" w:rsidR="004D3EC4" w:rsidRPr="00570F9F" w:rsidRDefault="004D3EC4" w:rsidP="004D3EC4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14:paraId="5D150E2C" w14:textId="77777777" w:rsidR="004D3EC4" w:rsidRPr="00570F9F" w:rsidRDefault="004D3EC4" w:rsidP="004D3EC4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0BCDA067" w14:textId="77777777" w:rsidR="004D3EC4" w:rsidRPr="00570F9F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Praca biurowa w wymiarze pełnego etatu w Urzędzie Miejskim w Mrągowie przy komputerze wyposażonym w monitor ekranowy. Stanowisko wyposażone jest w standardowy sprzęt biurowy.</w:t>
      </w:r>
    </w:p>
    <w:p w14:paraId="6A8F50E7" w14:textId="77777777" w:rsidR="004D3EC4" w:rsidRPr="00570F9F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Pomieszczenie biurowe usytuowane jest na </w:t>
      </w:r>
      <w:r>
        <w:rPr>
          <w:rFonts w:ascii="Times New Roman" w:hAnsi="Times New Roman" w:cs="Times New Roman"/>
          <w:sz w:val="24"/>
          <w:szCs w:val="24"/>
        </w:rPr>
        <w:t>I piętrze</w:t>
      </w:r>
      <w:r w:rsidRPr="00570F9F">
        <w:rPr>
          <w:rFonts w:ascii="Times New Roman" w:hAnsi="Times New Roman" w:cs="Times New Roman"/>
          <w:sz w:val="24"/>
          <w:szCs w:val="24"/>
        </w:rPr>
        <w:t xml:space="preserve"> budynku Urzędu (w którym znajduje się dźwig osobowy), który jest ogólnie przystosowany dla osób niepełnosprawnych, problemem mogą być progi w drzwiach dla osób z ograniczoną sprawnością ruchową. Mimo wszystko zachęcam do składania aplikacji osoby z niepełnosprawnością. </w:t>
      </w:r>
    </w:p>
    <w:p w14:paraId="171FA4AF" w14:textId="77777777" w:rsidR="004D3EC4" w:rsidRPr="00E81F99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33FD7D3B" w14:textId="77777777" w:rsidR="004D3EC4" w:rsidRPr="00570F9F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1EBA07FE" w14:textId="77777777" w:rsidR="004D3EC4" w:rsidRPr="00570F9F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61D160A8" w14:textId="77777777" w:rsidR="004D3EC4" w:rsidRPr="00570F9F" w:rsidRDefault="004D3EC4" w:rsidP="004D3EC4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3875EE84" w14:textId="77777777" w:rsidR="004D3EC4" w:rsidRPr="00570F9F" w:rsidRDefault="004D3EC4" w:rsidP="004D3EC4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1F4BFD7F" w14:textId="77777777" w:rsidR="004D3EC4" w:rsidRPr="00570F9F" w:rsidRDefault="004D3EC4" w:rsidP="004D3EC4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6FA">
        <w:rPr>
          <w:rFonts w:ascii="Times New Roman" w:hAnsi="Times New Roman" w:cs="Times New Roman"/>
          <w:sz w:val="24"/>
          <w:szCs w:val="24"/>
        </w:rPr>
        <w:t>lipcu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570F9F">
        <w:rPr>
          <w:rFonts w:ascii="Times New Roman" w:hAnsi="Times New Roman" w:cs="Times New Roman"/>
          <w:sz w:val="24"/>
          <w:szCs w:val="24"/>
        </w:rPr>
        <w:t xml:space="preserve"> r. wskaźnik zatrudnienia osób niepełnosprawnych, w rozumieniu przepisów o rehabilitacji zawodowej i społecznej oraz zatrudnianiu osób niepełnosprawnych był wyższy niż 6%. </w:t>
      </w:r>
    </w:p>
    <w:p w14:paraId="4148A5D0" w14:textId="77777777" w:rsidR="004D3EC4" w:rsidRPr="00570F9F" w:rsidRDefault="004D3EC4" w:rsidP="004D3EC4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9F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B0DEAA4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7FEF5364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kwestionariusz osobowy, </w:t>
      </w:r>
    </w:p>
    <w:p w14:paraId="1B5F1DEA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2B0B53C7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dokumenty poświadczające wykształcenie, </w:t>
      </w:r>
    </w:p>
    <w:p w14:paraId="6C99D4DA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14:paraId="6487AE0C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442CF021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0B04FFCD" w14:textId="77777777" w:rsidR="004D3EC4" w:rsidRPr="00570F9F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570F9F">
        <w:rPr>
          <w:rFonts w:ascii="Times New Roman" w:hAnsi="Times New Roman" w:cs="Times New Roman"/>
          <w:sz w:val="24"/>
          <w:szCs w:val="24"/>
        </w:rPr>
        <w:t>ścigane z oskarżenia publicznego lub umyślne przestępstwo skarbowe</w:t>
      </w: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albo kopia aktualnego „Zapytania o udzielenie informacji o osobie” z Krajowego Rejestru Karnego. Osoba wybrana do zatrudnienia będzie zobowiązana do przedstawienia oryginału aktualnego „Zapytania o udzielenie informacji o osobie” z Krajowego Rejestru Karnego,</w:t>
      </w:r>
    </w:p>
    <w:p w14:paraId="59D61ED5" w14:textId="77777777" w:rsidR="004D3EC4" w:rsidRPr="00387777" w:rsidRDefault="004D3EC4" w:rsidP="004D3EC4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0F9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0669B689" w14:textId="77777777" w:rsidR="004D3EC4" w:rsidRPr="00570F9F" w:rsidRDefault="004D3EC4" w:rsidP="004D3EC4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14:paraId="208C617D" w14:textId="5703BCB0" w:rsidR="004D3EC4" w:rsidRPr="00A246D7" w:rsidRDefault="004D3EC4" w:rsidP="004D3EC4">
      <w:pPr>
        <w:spacing w:after="0"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570F9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570F9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70F9F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570F9F"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„Dotyczy naboru na wolne </w:t>
      </w:r>
      <w:r>
        <w:rPr>
          <w:rFonts w:ascii="Times New Roman" w:hAnsi="Times New Roman" w:cs="Times New Roman"/>
          <w:b/>
          <w:sz w:val="24"/>
          <w:szCs w:val="24"/>
        </w:rPr>
        <w:t xml:space="preserve">kierownicze </w:t>
      </w:r>
      <w:r w:rsidRPr="002736FA">
        <w:rPr>
          <w:rFonts w:ascii="Times New Roman" w:hAnsi="Times New Roman" w:cs="Times New Roman"/>
          <w:b/>
          <w:sz w:val="24"/>
          <w:szCs w:val="24"/>
        </w:rPr>
        <w:t xml:space="preserve">stanowisko urzędnicze </w:t>
      </w:r>
      <w:r w:rsidR="00A24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5308">
        <w:rPr>
          <w:rFonts w:ascii="Times New Roman" w:hAnsi="Times New Roman" w:cs="Times New Roman"/>
          <w:b/>
          <w:sz w:val="24"/>
          <w:szCs w:val="24"/>
        </w:rPr>
        <w:t>Kierownika Referatu Edukacji</w:t>
      </w:r>
      <w:r w:rsidR="0013605D">
        <w:rPr>
          <w:rFonts w:ascii="Times New Roman" w:hAnsi="Times New Roman" w:cs="Times New Roman"/>
          <w:b/>
          <w:sz w:val="24"/>
          <w:szCs w:val="24"/>
        </w:rPr>
        <w:t xml:space="preserve">, Kultury, Sportu, Zdrowia i Opieki Społecznej </w:t>
      </w:r>
      <w:r w:rsidRPr="002736FA">
        <w:rPr>
          <w:rFonts w:ascii="Times New Roman" w:hAnsi="Times New Roman" w:cs="Times New Roman"/>
          <w:b/>
          <w:sz w:val="24"/>
          <w:szCs w:val="24"/>
        </w:rPr>
        <w:t>w Urzędzie Miejskim w Mrągowie”</w:t>
      </w:r>
      <w:r w:rsidR="00136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36FA">
        <w:rPr>
          <w:rFonts w:ascii="Times New Roman" w:hAnsi="Times New Roman" w:cs="Times New Roman"/>
          <w:b/>
          <w:sz w:val="24"/>
          <w:szCs w:val="24"/>
        </w:rPr>
        <w:t>w terminie do dnia 1</w:t>
      </w:r>
      <w:r w:rsidR="0013605D">
        <w:rPr>
          <w:rFonts w:ascii="Times New Roman" w:hAnsi="Times New Roman" w:cs="Times New Roman"/>
          <w:b/>
          <w:sz w:val="24"/>
          <w:szCs w:val="24"/>
        </w:rPr>
        <w:t>3</w:t>
      </w:r>
      <w:r w:rsidRPr="002736FA">
        <w:rPr>
          <w:rFonts w:ascii="Times New Roman" w:hAnsi="Times New Roman" w:cs="Times New Roman"/>
          <w:b/>
          <w:sz w:val="24"/>
          <w:szCs w:val="24"/>
        </w:rPr>
        <w:t>.0</w:t>
      </w:r>
      <w:r w:rsidR="0013605D">
        <w:rPr>
          <w:rFonts w:ascii="Times New Roman" w:hAnsi="Times New Roman" w:cs="Times New Roman"/>
          <w:b/>
          <w:sz w:val="24"/>
          <w:szCs w:val="24"/>
        </w:rPr>
        <w:t>9</w:t>
      </w:r>
      <w:r w:rsidRPr="002736FA">
        <w:rPr>
          <w:rFonts w:ascii="Times New Roman" w:hAnsi="Times New Roman" w:cs="Times New Roman"/>
          <w:b/>
          <w:sz w:val="24"/>
          <w:szCs w:val="24"/>
        </w:rPr>
        <w:t>.2024 r.</w:t>
      </w:r>
      <w:r w:rsidR="00D97430">
        <w:rPr>
          <w:rFonts w:ascii="Times New Roman" w:hAnsi="Times New Roman" w:cs="Times New Roman"/>
          <w:b/>
          <w:sz w:val="24"/>
          <w:szCs w:val="24"/>
        </w:rPr>
        <w:t>,</w:t>
      </w:r>
      <w:r w:rsidR="00D97430">
        <w:rPr>
          <w:rFonts w:ascii="Times New Roman" w:hAnsi="Times New Roman" w:cs="Times New Roman"/>
          <w:b/>
          <w:sz w:val="24"/>
          <w:szCs w:val="24"/>
        </w:rPr>
        <w:br/>
      </w:r>
      <w:r w:rsidRPr="002736FA">
        <w:rPr>
          <w:rFonts w:ascii="Times New Roman" w:hAnsi="Times New Roman" w:cs="Times New Roman"/>
          <w:b/>
          <w:sz w:val="24"/>
          <w:szCs w:val="24"/>
        </w:rPr>
        <w:t>do godziny 1</w:t>
      </w:r>
      <w:r w:rsidR="0013605D">
        <w:rPr>
          <w:rFonts w:ascii="Times New Roman" w:hAnsi="Times New Roman" w:cs="Times New Roman"/>
          <w:b/>
          <w:sz w:val="24"/>
          <w:szCs w:val="24"/>
        </w:rPr>
        <w:t>5:00</w:t>
      </w:r>
    </w:p>
    <w:p w14:paraId="4484C955" w14:textId="77777777" w:rsidR="004D3EC4" w:rsidRPr="00570F9F" w:rsidRDefault="004D3EC4" w:rsidP="004D3EC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352CA250" w14:textId="77777777" w:rsidR="004D3EC4" w:rsidRPr="00570F9F" w:rsidRDefault="004D3EC4" w:rsidP="004D3EC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C5BA823" w14:textId="77777777" w:rsidR="004D3EC4" w:rsidRPr="00570F9F" w:rsidRDefault="004D3EC4" w:rsidP="004D3EC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4E0EB9" w14:textId="77777777" w:rsidR="004D3EC4" w:rsidRPr="00570F9F" w:rsidRDefault="004D3EC4" w:rsidP="004D3EC4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</w:r>
      <w:r w:rsidRPr="00570F9F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54979809" w14:textId="77777777" w:rsidR="004D3EC4" w:rsidRPr="00570F9F" w:rsidRDefault="004D3EC4" w:rsidP="004D3EC4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tab/>
      </w:r>
      <w:r w:rsidRPr="00570F9F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56B08063" w14:textId="77777777" w:rsidR="004D3EC4" w:rsidRDefault="004D3EC4" w:rsidP="004D3EC4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4C3A3E1D" w14:textId="77777777" w:rsidR="004D3EC4" w:rsidRDefault="004D3EC4" w:rsidP="004D3EC4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716DCACE" w14:textId="77777777" w:rsidR="004D3EC4" w:rsidRDefault="004D3EC4" w:rsidP="004D3EC4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14:paraId="1C0A2CBC" w14:textId="77777777" w:rsidR="004D3EC4" w:rsidRDefault="004D3EC4" w:rsidP="004D3EC4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D62F15A" w14:textId="77777777" w:rsidR="004D3EC4" w:rsidRPr="00570F9F" w:rsidRDefault="004D3EC4" w:rsidP="004D3EC4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70F9F">
        <w:rPr>
          <w:rFonts w:ascii="Times New Roman" w:hAnsi="Times New Roman" w:cs="Times New Roman"/>
          <w:sz w:val="18"/>
          <w:szCs w:val="18"/>
        </w:rPr>
        <w:t>Załącznik nr 1</w:t>
      </w:r>
    </w:p>
    <w:p w14:paraId="67D1E75B" w14:textId="77777777" w:rsidR="004D3EC4" w:rsidRPr="00570F9F" w:rsidRDefault="004D3EC4" w:rsidP="004D3EC4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7AA569D8" w14:textId="77777777" w:rsidR="004D3EC4" w:rsidRPr="00570F9F" w:rsidRDefault="004D3EC4" w:rsidP="004D3EC4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DA70DD" w14:textId="77777777" w:rsidR="004D3EC4" w:rsidRPr="00570F9F" w:rsidRDefault="004D3EC4" w:rsidP="004D3EC4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F9F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7528AF9D" w14:textId="77777777" w:rsidR="004D3EC4" w:rsidRPr="00570F9F" w:rsidRDefault="004D3EC4" w:rsidP="004D3EC4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E6185E" w14:textId="77777777" w:rsidR="004D3EC4" w:rsidRPr="00570F9F" w:rsidRDefault="004D3EC4" w:rsidP="004D3EC4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418B36" w14:textId="77777777" w:rsidR="004D3EC4" w:rsidRPr="00570F9F" w:rsidRDefault="004D3EC4" w:rsidP="004D3EC4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F9F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570F9F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3F86983E" w14:textId="77777777" w:rsidR="004D3EC4" w:rsidRPr="00570F9F" w:rsidRDefault="004D3EC4" w:rsidP="004D3EC4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98B65A8" w14:textId="77777777" w:rsidR="004D3EC4" w:rsidRPr="00570F9F" w:rsidRDefault="004D3EC4" w:rsidP="004D3EC4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administratorem Pani/Pana danych osobowych jest Urząd Miejski w Mrągowie</w:t>
      </w:r>
      <w:r w:rsidRPr="00570F9F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63C79D6B" w14:textId="77777777" w:rsidR="004D3EC4" w:rsidRPr="00570F9F" w:rsidRDefault="004D3EC4" w:rsidP="004D3EC4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570F9F">
          <w:rPr>
            <w:rStyle w:val="Hipercze"/>
            <w:rFonts w:ascii="Times New Roman" w:hAnsi="Times New Roman" w:cs="Times New Roman"/>
            <w:color w:val="auto"/>
          </w:rPr>
          <w:t>iod@warmiainkaso.pl</w:t>
        </w:r>
      </w:hyperlink>
      <w:r w:rsidRPr="00570F9F">
        <w:rPr>
          <w:rFonts w:ascii="Times New Roman" w:hAnsi="Times New Roman" w:cs="Times New Roman"/>
        </w:rPr>
        <w:t>.</w:t>
      </w:r>
    </w:p>
    <w:p w14:paraId="7BEF0555" w14:textId="77777777" w:rsidR="004D3EC4" w:rsidRPr="00570F9F" w:rsidRDefault="004D3EC4" w:rsidP="004D3EC4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1BAC8A90" w14:textId="77777777" w:rsidR="004D3EC4" w:rsidRPr="00570F9F" w:rsidRDefault="004D3EC4" w:rsidP="004D3EC4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dane osobowe osób, które w procesie rekrutacji zakwalifikują się do dalszego etapu</w:t>
      </w:r>
      <w:r w:rsidRPr="00570F9F">
        <w:rPr>
          <w:rFonts w:ascii="Times New Roman" w:hAnsi="Times New Roman" w:cs="Times New Roman"/>
        </w:rPr>
        <w:br/>
        <w:t>i zostaną umieszczone w protokole, będą przechowywane przez administratora, przez okres 2 lat, zgodnie z instrukcją kancelaryjną, a następnie przekazane do archiwum zakładowego,</w:t>
      </w:r>
    </w:p>
    <w:p w14:paraId="454C7361" w14:textId="77777777" w:rsidR="004D3EC4" w:rsidRPr="00570F9F" w:rsidRDefault="004D3EC4" w:rsidP="004D3EC4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20F32B81" w14:textId="77777777" w:rsidR="004D3EC4" w:rsidRPr="00570F9F" w:rsidRDefault="004D3EC4" w:rsidP="004D3EC4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2BD8B07B" w14:textId="77777777" w:rsidR="004D3EC4" w:rsidRPr="00570F9F" w:rsidRDefault="004D3EC4" w:rsidP="004D3EC4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70F9F">
        <w:rPr>
          <w:rFonts w:ascii="Times New Roman" w:hAnsi="Times New Roman" w:cs="Times New Roman"/>
          <w:sz w:val="24"/>
          <w:szCs w:val="24"/>
        </w:rPr>
        <w:t>podanie przez</w:t>
      </w:r>
      <w:r w:rsidRPr="0057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0F9F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32F73680" w14:textId="77777777" w:rsidR="004D3EC4" w:rsidRPr="00570F9F" w:rsidRDefault="004D3EC4" w:rsidP="004D3EC4">
      <w:pPr>
        <w:spacing w:line="23" w:lineRule="atLeast"/>
        <w:rPr>
          <w:rFonts w:ascii="Times New Roman" w:hAnsi="Times New Roman" w:cs="Times New Roman"/>
        </w:rPr>
      </w:pPr>
    </w:p>
    <w:p w14:paraId="50F2A1D8" w14:textId="77777777" w:rsidR="004D3EC4" w:rsidRPr="00570F9F" w:rsidRDefault="004D3EC4" w:rsidP="004D3EC4">
      <w:pPr>
        <w:spacing w:line="23" w:lineRule="atLeast"/>
        <w:jc w:val="both"/>
        <w:rPr>
          <w:rFonts w:ascii="Times New Roman" w:hAnsi="Times New Roman" w:cs="Times New Roman"/>
        </w:rPr>
      </w:pPr>
    </w:p>
    <w:p w14:paraId="0737B10A" w14:textId="77777777" w:rsidR="004D3EC4" w:rsidRPr="00570F9F" w:rsidRDefault="004D3EC4" w:rsidP="004D3EC4">
      <w:pPr>
        <w:spacing w:line="23" w:lineRule="atLeast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570F9F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7E8F90BD" w14:textId="77777777" w:rsidR="004D3EC4" w:rsidRPr="00570F9F" w:rsidRDefault="004D3EC4" w:rsidP="004D3EC4">
      <w:pPr>
        <w:spacing w:line="23" w:lineRule="atLeast"/>
        <w:jc w:val="both"/>
        <w:rPr>
          <w:rFonts w:ascii="Times New Roman" w:hAnsi="Times New Roman" w:cs="Times New Roman"/>
        </w:rPr>
      </w:pPr>
    </w:p>
    <w:p w14:paraId="64B0A722" w14:textId="77777777" w:rsidR="004D3EC4" w:rsidRPr="00570F9F" w:rsidRDefault="004D3EC4" w:rsidP="004D3EC4">
      <w:pPr>
        <w:spacing w:line="23" w:lineRule="atLeast"/>
        <w:jc w:val="both"/>
        <w:rPr>
          <w:rFonts w:ascii="Times New Roman" w:hAnsi="Times New Roman" w:cs="Times New Roman"/>
        </w:rPr>
      </w:pPr>
    </w:p>
    <w:p w14:paraId="6808A295" w14:textId="77777777" w:rsidR="004D3EC4" w:rsidRPr="00570F9F" w:rsidRDefault="004D3EC4" w:rsidP="004D3EC4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570F9F">
        <w:rPr>
          <w:rFonts w:ascii="Times New Roman" w:hAnsi="Times New Roman" w:cs="Times New Roman"/>
        </w:rPr>
        <w:t>………………………….</w:t>
      </w:r>
      <w:r w:rsidRPr="00570F9F">
        <w:rPr>
          <w:rFonts w:ascii="Times New Roman" w:hAnsi="Times New Roman" w:cs="Times New Roman"/>
        </w:rPr>
        <w:br/>
        <w:t xml:space="preserve">    </w:t>
      </w:r>
      <w:r w:rsidRPr="00570F9F">
        <w:rPr>
          <w:rFonts w:ascii="Times New Roman" w:hAnsi="Times New Roman" w:cs="Times New Roman"/>
        </w:rPr>
        <w:tab/>
        <w:t xml:space="preserve">      Podpis kandydata</w:t>
      </w:r>
    </w:p>
    <w:p w14:paraId="2E52292A" w14:textId="77777777" w:rsidR="004D3EC4" w:rsidRPr="00570F9F" w:rsidRDefault="004D3EC4" w:rsidP="004D3EC4">
      <w:pPr>
        <w:spacing w:line="23" w:lineRule="atLeast"/>
      </w:pPr>
    </w:p>
    <w:p w14:paraId="2101ED7A" w14:textId="77777777" w:rsidR="004D3EC4" w:rsidRPr="00570F9F" w:rsidRDefault="004D3EC4" w:rsidP="004D3EC4"/>
    <w:p w14:paraId="62002428" w14:textId="77777777" w:rsidR="004D3EC4" w:rsidRPr="00570F9F" w:rsidRDefault="004D3EC4" w:rsidP="004D3EC4"/>
    <w:p w14:paraId="4BA1DBAE" w14:textId="77777777" w:rsidR="004B518D" w:rsidRDefault="004B518D"/>
    <w:sectPr w:rsidR="004B518D" w:rsidSect="004D3EC4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B0360"/>
    <w:multiLevelType w:val="hybridMultilevel"/>
    <w:tmpl w:val="D49AAE30"/>
    <w:lvl w:ilvl="0" w:tplc="FD36B266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2B19E6"/>
    <w:multiLevelType w:val="hybridMultilevel"/>
    <w:tmpl w:val="04C40CD0"/>
    <w:lvl w:ilvl="0" w:tplc="ECCAC3EE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502C3"/>
    <w:multiLevelType w:val="hybridMultilevel"/>
    <w:tmpl w:val="5204B368"/>
    <w:lvl w:ilvl="0" w:tplc="2D00C0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03561967">
    <w:abstractNumId w:val="0"/>
  </w:num>
  <w:num w:numId="2" w16cid:durableId="1565413685">
    <w:abstractNumId w:val="2"/>
  </w:num>
  <w:num w:numId="3" w16cid:durableId="895512661">
    <w:abstractNumId w:val="3"/>
  </w:num>
  <w:num w:numId="4" w16cid:durableId="151459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369149">
    <w:abstractNumId w:val="1"/>
  </w:num>
  <w:num w:numId="6" w16cid:durableId="1043209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C4"/>
    <w:rsid w:val="00135308"/>
    <w:rsid w:val="0013605D"/>
    <w:rsid w:val="003E7FEF"/>
    <w:rsid w:val="004B518D"/>
    <w:rsid w:val="004D165C"/>
    <w:rsid w:val="004D3EC4"/>
    <w:rsid w:val="007E3730"/>
    <w:rsid w:val="00870FD6"/>
    <w:rsid w:val="008D1E88"/>
    <w:rsid w:val="00A246D7"/>
    <w:rsid w:val="00A25AD3"/>
    <w:rsid w:val="00A34C65"/>
    <w:rsid w:val="00BF16AB"/>
    <w:rsid w:val="00D431CA"/>
    <w:rsid w:val="00D9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D1D7"/>
  <w15:chartTrackingRefBased/>
  <w15:docId w15:val="{A5C35303-D60A-40E2-AD89-DCF6DD8F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EC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3EC4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D3EC4"/>
    <w:rPr>
      <w:color w:val="0000FF"/>
      <w:u w:val="single"/>
    </w:rPr>
  </w:style>
  <w:style w:type="paragraph" w:styleId="Bezodstpw">
    <w:name w:val="No Spacing"/>
    <w:uiPriority w:val="1"/>
    <w:qFormat/>
    <w:rsid w:val="004D3EC4"/>
    <w:pPr>
      <w:spacing w:after="0" w:line="240" w:lineRule="auto"/>
    </w:pPr>
    <w:rPr>
      <w:kern w:val="0"/>
      <w14:ligatures w14:val="none"/>
    </w:rPr>
  </w:style>
  <w:style w:type="paragraph" w:styleId="Lista">
    <w:name w:val="List"/>
    <w:basedOn w:val="Normalny"/>
    <w:uiPriority w:val="99"/>
    <w:semiHidden/>
    <w:unhideWhenUsed/>
    <w:rsid w:val="004D3EC4"/>
    <w:pPr>
      <w:spacing w:after="160" w:line="256" w:lineRule="auto"/>
      <w:ind w:left="283" w:hanging="283"/>
      <w:contextualSpacing/>
    </w:pPr>
  </w:style>
  <w:style w:type="paragraph" w:customStyle="1" w:styleId="Textbody">
    <w:name w:val="Text body"/>
    <w:basedOn w:val="Normalny"/>
    <w:rsid w:val="00A25AD3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A25A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1510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3</cp:revision>
  <cp:lastPrinted>2024-08-21T09:02:00Z</cp:lastPrinted>
  <dcterms:created xsi:type="dcterms:W3CDTF">2024-08-20T07:15:00Z</dcterms:created>
  <dcterms:modified xsi:type="dcterms:W3CDTF">2024-08-21T09:32:00Z</dcterms:modified>
</cp:coreProperties>
</file>