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AE5F" w14:textId="77777777" w:rsidR="004C484A" w:rsidRPr="00570F9F" w:rsidRDefault="004C484A" w:rsidP="004C484A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5259313A" w14:textId="77777777" w:rsidR="004C484A" w:rsidRPr="00570F9F" w:rsidRDefault="004C484A" w:rsidP="004C484A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42C2592F" w14:textId="77777777" w:rsidR="004C484A" w:rsidRPr="00570F9F" w:rsidRDefault="004C484A" w:rsidP="004C484A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34E4351E" w14:textId="77777777" w:rsidR="004C484A" w:rsidRPr="00F95585" w:rsidRDefault="004C484A" w:rsidP="004C484A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1D69FF5" w14:textId="77777777" w:rsidR="004C484A" w:rsidRPr="006F72E9" w:rsidRDefault="004C484A" w:rsidP="004C484A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0A4791D" w14:textId="77777777" w:rsidR="006F1399" w:rsidRDefault="004C484A" w:rsidP="004C4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na wolne kierownicze stanowisko urzędnicze </w:t>
      </w:r>
    </w:p>
    <w:p w14:paraId="11C34E9A" w14:textId="65FB3170" w:rsidR="004C484A" w:rsidRPr="006F72E9" w:rsidRDefault="004C484A" w:rsidP="004C4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Sekretarza Miasta </w:t>
      </w:r>
    </w:p>
    <w:p w14:paraId="0CAB2032" w14:textId="77777777" w:rsidR="004C484A" w:rsidRPr="006F72E9" w:rsidRDefault="004C484A" w:rsidP="004C4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1BFEE520" w14:textId="77777777" w:rsidR="004C484A" w:rsidRPr="006F72E9" w:rsidRDefault="004C484A" w:rsidP="004C484A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CA8B0A1" w14:textId="77777777" w:rsidR="004C484A" w:rsidRPr="006F72E9" w:rsidRDefault="004C484A" w:rsidP="004C484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 w wymiarze pełnego etatu</w:t>
      </w:r>
    </w:p>
    <w:p w14:paraId="0E8CC637" w14:textId="77777777" w:rsidR="004C484A" w:rsidRPr="00570F9F" w:rsidRDefault="004C484A" w:rsidP="004C484A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499CE886" w14:textId="77777777" w:rsidR="004C484A" w:rsidRPr="00570F9F" w:rsidRDefault="004C484A" w:rsidP="004C484A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23912D88" w14:textId="77777777" w:rsidR="004C484A" w:rsidRPr="00570F9F" w:rsidRDefault="004C484A" w:rsidP="004C484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138C6D83" w14:textId="77777777" w:rsidR="004C484A" w:rsidRDefault="004C484A" w:rsidP="004C48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0D51E96C" w14:textId="77777777" w:rsidR="004C484A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sz w:val="24"/>
          <w:szCs w:val="24"/>
        </w:rPr>
        <w:t xml:space="preserve"> magisterskie, </w:t>
      </w:r>
    </w:p>
    <w:p w14:paraId="1A749BDE" w14:textId="77777777" w:rsidR="004C484A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posiada co najmniej 4 –letni staż pracy na stanowisku urzędniczym w urzędach marszałkowskich, wojewódzkich samorządowych jednostkach organizacyjnych, starostwach powiatowych, powiatowych jednostkach organizacyjnych, urzędach gminy, jednostkach pomocniczych gmin, gminnych jednostkach budżetowych</w:t>
      </w:r>
      <w:r w:rsidRPr="00900F0D">
        <w:rPr>
          <w:rFonts w:ascii="Times New Roman" w:hAnsi="Times New Roman" w:cs="Times New Roman"/>
          <w:sz w:val="24"/>
          <w:szCs w:val="24"/>
        </w:rPr>
        <w:br/>
        <w:t xml:space="preserve">i samorządowych zakładach budżetowych, biurach (ich odpowiednikach) związków jednostek samorządu terytorialnego oraz biurach (ich odpowiednikach) jednostek administracyjnych jednostek samorządu terytorialnego, w tym co najmniej 2-letni staż pracy na kierowniczym stanowisku urzędniczym w tych jednostkach </w:t>
      </w:r>
      <w:r w:rsidRPr="00900F0D">
        <w:rPr>
          <w:rFonts w:ascii="Times New Roman" w:hAnsi="Times New Roman" w:cs="Times New Roman"/>
          <w:b/>
          <w:bCs/>
          <w:sz w:val="24"/>
          <w:szCs w:val="24"/>
          <w:u w:val="single"/>
        </w:rPr>
        <w:t>lub</w:t>
      </w:r>
      <w:r w:rsidRPr="00900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F0D">
        <w:rPr>
          <w:rFonts w:ascii="Times New Roman" w:hAnsi="Times New Roman" w:cs="Times New Roman"/>
          <w:sz w:val="24"/>
          <w:szCs w:val="24"/>
        </w:rPr>
        <w:t>co najmniej</w:t>
      </w:r>
      <w:r w:rsidRPr="00900F0D">
        <w:rPr>
          <w:rFonts w:ascii="Times New Roman" w:hAnsi="Times New Roman" w:cs="Times New Roman"/>
          <w:sz w:val="24"/>
          <w:szCs w:val="24"/>
        </w:rPr>
        <w:br/>
        <w:t>4-letni staż pracy w wymienionych wyżej jednostkach oraz co najmniej 2-letni staż pracy na kierowniczym stanowisku urzędniczym w innych jednostkach sektora finansów publicznych,</w:t>
      </w:r>
    </w:p>
    <w:p w14:paraId="068C6001" w14:textId="77777777" w:rsidR="004C484A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 xml:space="preserve">jest obywatelem polskim, </w:t>
      </w:r>
    </w:p>
    <w:p w14:paraId="524BBD5C" w14:textId="77777777" w:rsidR="004C484A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publicznych,</w:t>
      </w:r>
    </w:p>
    <w:p w14:paraId="3EAC58B3" w14:textId="77777777" w:rsidR="004C484A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nie przynależy do żadnej partii politycznej,</w:t>
      </w:r>
    </w:p>
    <w:p w14:paraId="74D3A28A" w14:textId="77777777" w:rsidR="004C484A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900F0D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760F8E54" w14:textId="77777777" w:rsidR="004C484A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4DD412A4" w14:textId="77777777" w:rsidR="004C484A" w:rsidRPr="006F1399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99">
        <w:rPr>
          <w:rFonts w:ascii="Times New Roman" w:hAnsi="Times New Roman" w:cs="Times New Roman"/>
          <w:color w:val="000000" w:themeColor="text1"/>
          <w:sz w:val="24"/>
          <w:szCs w:val="24"/>
        </w:rPr>
        <w:t>znajomość ustaw: o samorządzie gminnym, o pracownikach samorządowych,</w:t>
      </w:r>
      <w:r w:rsidRPr="006F139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petycjach, o finansach publicznych, o dostępie do informacji publicznej, o ochronie danych osobowych, Kodeks postępowania administracyjnego, Prawo zamówień publicznych,</w:t>
      </w:r>
      <w:r w:rsidRPr="006F1399"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6F13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rozporządzenie Prezesa Rady Ministrów w sprawie instrukcji kancelaryjnej, jednolitych rzeczowych wykazów akt oraz instrukcji w sprawie organizacji i zakresu działania archiwów zakładowych,</w:t>
      </w:r>
    </w:p>
    <w:p w14:paraId="5BDC0D98" w14:textId="77777777" w:rsidR="004C484A" w:rsidRPr="00900F0D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 w:rsidRPr="00570F9F">
        <w:rPr>
          <w:rFonts w:ascii="Times New Roman" w:hAnsi="Times New Roman" w:cs="Times New Roman"/>
          <w:sz w:val="24"/>
          <w:szCs w:val="24"/>
        </w:rPr>
        <w:t>pakiet biurowy Microsoft Office</w:t>
      </w:r>
      <w:r w:rsidRPr="00900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itp.)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4026F44" w14:textId="77777777" w:rsidR="004C484A" w:rsidRPr="00900F0D" w:rsidRDefault="004C484A" w:rsidP="004C484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prawo jazdy kat. B,</w:t>
      </w:r>
    </w:p>
    <w:p w14:paraId="0C733E86" w14:textId="77777777" w:rsidR="004C484A" w:rsidRPr="00570F9F" w:rsidRDefault="004C484A" w:rsidP="004C484A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3C3264B6" w14:textId="77777777" w:rsidR="004C484A" w:rsidRPr="00570F9F" w:rsidRDefault="004C484A" w:rsidP="004C484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44E5F46" w14:textId="77777777" w:rsidR="004C484A" w:rsidRPr="00570F9F" w:rsidRDefault="004C484A" w:rsidP="004C484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7DA9F35E" w14:textId="6F6C7E8A" w:rsidR="004C484A" w:rsidRDefault="004C484A" w:rsidP="004C484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szeroka wiedza o mieście Mrągowo, o strukturze i zasadach funkcjonowania Urzędu, Gminy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Miasta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Mrągow</w:t>
      </w:r>
      <w:r w:rsidR="006F13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jej jednostek organizacyjnych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BEA4F90" w14:textId="77777777" w:rsidR="004C484A" w:rsidRDefault="004C484A" w:rsidP="004C484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staż pracy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stanowisku</w:t>
      </w:r>
      <w:r w:rsidRPr="00BD6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sekretarz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D6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6FB2F3C" w14:textId="77777777" w:rsidR="004C484A" w:rsidRPr="00BD6E1B" w:rsidRDefault="004C484A" w:rsidP="004C484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E1B">
        <w:rPr>
          <w:rFonts w:ascii="Times New Roman" w:hAnsi="Times New Roman" w:cs="Times New Roman"/>
          <w:color w:val="000000" w:themeColor="text1"/>
          <w:sz w:val="24"/>
          <w:szCs w:val="24"/>
        </w:rPr>
        <w:t>kreatywność w działaniu i tworzeniu poprawnych relacji interpersonalnych,</w:t>
      </w:r>
    </w:p>
    <w:p w14:paraId="4D500E9A" w14:textId="77777777" w:rsidR="004C484A" w:rsidRPr="006A60D2" w:rsidRDefault="004C484A" w:rsidP="004C484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umiejętność kierowania zespołem,</w:t>
      </w:r>
    </w:p>
    <w:p w14:paraId="134D02D0" w14:textId="77777777" w:rsidR="004C484A" w:rsidRPr="006A60D2" w:rsidRDefault="004C484A" w:rsidP="004C484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samodzielność,</w:t>
      </w:r>
    </w:p>
    <w:p w14:paraId="0C71A960" w14:textId="77777777" w:rsidR="004C484A" w:rsidRPr="006A60D2" w:rsidRDefault="004C484A" w:rsidP="004C484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dyspozycyjność,</w:t>
      </w:r>
    </w:p>
    <w:p w14:paraId="7F7B8A1C" w14:textId="77777777" w:rsidR="004C484A" w:rsidRDefault="004C484A" w:rsidP="004C484A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416E43E4" w14:textId="77777777" w:rsidR="004C484A" w:rsidRPr="00570F9F" w:rsidRDefault="004C484A" w:rsidP="004C484A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3E2F5513" w14:textId="77777777" w:rsidR="004C484A" w:rsidRPr="00570F9F" w:rsidRDefault="004C484A" w:rsidP="004C484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38DF8C2D" w14:textId="77777777" w:rsidR="004C484A" w:rsidRPr="00570F9F" w:rsidRDefault="004C484A" w:rsidP="004C484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73115EC1" w14:textId="77777777" w:rsidR="004C484A" w:rsidRPr="0024391A" w:rsidRDefault="004C484A" w:rsidP="004C48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91A">
        <w:rPr>
          <w:rFonts w:ascii="Times New Roman" w:hAnsi="Times New Roman" w:cs="Times New Roman"/>
          <w:sz w:val="24"/>
          <w:szCs w:val="24"/>
        </w:rPr>
        <w:t>zapewnianie właściwej organizacji pracy Urzędu Miasta,</w:t>
      </w:r>
    </w:p>
    <w:p w14:paraId="7C6D0C18" w14:textId="22822628" w:rsidR="004C484A" w:rsidRPr="009939D4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organizowanie, kierowanie i nadzór nad realizacją zadań referatów i samodzielnych stanowisk pracy,</w:t>
      </w:r>
    </w:p>
    <w:p w14:paraId="7E75E9D4" w14:textId="77777777" w:rsidR="004C484A" w:rsidRPr="009748FF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 xml:space="preserve">opracowanie projektów oraz inicjowanie adekwatnych do potrzeb zmian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748FF">
        <w:rPr>
          <w:rFonts w:ascii="Times New Roman" w:hAnsi="Times New Roman" w:cs="Times New Roman"/>
          <w:sz w:val="24"/>
          <w:szCs w:val="24"/>
        </w:rPr>
        <w:t xml:space="preserve">egulaminu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748FF">
        <w:rPr>
          <w:rFonts w:ascii="Times New Roman" w:hAnsi="Times New Roman" w:cs="Times New Roman"/>
          <w:sz w:val="24"/>
          <w:szCs w:val="24"/>
        </w:rPr>
        <w:t>rganizacyjnego oraz innych aktów wewnętrznych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9866A0" w14:textId="77777777" w:rsidR="004C484A" w:rsidRPr="009748FF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>organizowanie służby przygotowawczej dla osób podejmujących po raz pierwszy pracę na stanowisku urzędniczym,</w:t>
      </w:r>
    </w:p>
    <w:p w14:paraId="4DA5BE4C" w14:textId="77777777" w:rsidR="004C484A" w:rsidRPr="009748FF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współdziałanie z Radą Miejską i komisjami Rady Miejskiej, </w:t>
      </w:r>
    </w:p>
    <w:p w14:paraId="6A824FF6" w14:textId="6D5CBE96" w:rsidR="004C484A" w:rsidRPr="009748FF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>nadzór nad organizacją przyjmowania, rozpatrywania i załatwiania skarg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48FF">
        <w:rPr>
          <w:rFonts w:ascii="Times New Roman" w:hAnsi="Times New Roman" w:cs="Times New Roman"/>
          <w:sz w:val="24"/>
          <w:szCs w:val="24"/>
        </w:rPr>
        <w:t>wniosków</w:t>
      </w:r>
      <w:r w:rsidR="006F1399">
        <w:rPr>
          <w:rFonts w:ascii="Times New Roman" w:hAnsi="Times New Roman" w:cs="Times New Roman"/>
          <w:sz w:val="24"/>
          <w:szCs w:val="24"/>
        </w:rPr>
        <w:t xml:space="preserve"> (w tym wniosków o udostępnianie informacji publicznej)  </w:t>
      </w:r>
      <w:r>
        <w:rPr>
          <w:rFonts w:ascii="Times New Roman" w:hAnsi="Times New Roman" w:cs="Times New Roman"/>
          <w:sz w:val="24"/>
          <w:szCs w:val="24"/>
        </w:rPr>
        <w:t xml:space="preserve">i petycji </w:t>
      </w:r>
      <w:r w:rsidRPr="009748FF">
        <w:rPr>
          <w:rFonts w:ascii="Times New Roman" w:hAnsi="Times New Roman" w:cs="Times New Roman"/>
          <w:sz w:val="24"/>
          <w:szCs w:val="24"/>
        </w:rPr>
        <w:t>mieszkańców,</w:t>
      </w:r>
    </w:p>
    <w:p w14:paraId="24426EDB" w14:textId="77777777" w:rsidR="004C484A" w:rsidRPr="00E16CC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funkcjonowania adekwatnej, skutecznej i efektywnej kontroli zarządczej</w:t>
      </w:r>
      <w:r>
        <w:rPr>
          <w:rFonts w:ascii="Times New Roman" w:hAnsi="Times New Roman" w:cs="Times New Roman"/>
          <w:sz w:val="24"/>
          <w:szCs w:val="24"/>
        </w:rPr>
        <w:br/>
        <w:t>w Urzędzie, w tym opracowywanie rocznych planów kontroli w ramach kontroli zarządczej,</w:t>
      </w:r>
    </w:p>
    <w:p w14:paraId="51FBB6B5" w14:textId="77777777" w:rsidR="004C484A" w:rsidRPr="0046022C" w:rsidRDefault="004C484A" w:rsidP="004C48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pełnienie funkcji wynikających z zarządzeń wewnętrznych Burmistrza (np. Członek Komisji Rekrutacyjnej, Komisji Egzaminacyjnej, Przewodniczący Komisji Inwentaryzacyjnej itp.)  </w:t>
      </w:r>
    </w:p>
    <w:p w14:paraId="409D2335" w14:textId="77777777" w:rsidR="004C484A" w:rsidRPr="00C859B9" w:rsidRDefault="004C484A" w:rsidP="004C48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akceptacja planu szkoleń pracowników Urzędu Miejskiego w Mrągowie,</w:t>
      </w:r>
    </w:p>
    <w:p w14:paraId="675C7FD8" w14:textId="77777777" w:rsidR="004C484A" w:rsidRPr="00C859B9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</w:t>
      </w:r>
      <w:r w:rsidRPr="006A60D2">
        <w:rPr>
          <w:rFonts w:ascii="Times New Roman" w:hAnsi="Times New Roman" w:cs="Times New Roman"/>
          <w:sz w:val="24"/>
          <w:szCs w:val="24"/>
        </w:rPr>
        <w:t xml:space="preserve"> nad wykorzy</w:t>
      </w:r>
      <w:r>
        <w:rPr>
          <w:rFonts w:ascii="Times New Roman" w:hAnsi="Times New Roman" w:cs="Times New Roman"/>
          <w:sz w:val="24"/>
          <w:szCs w:val="24"/>
        </w:rPr>
        <w:t>staniem urlopów wypoczynkowych przez pracowników</w:t>
      </w:r>
      <w:r w:rsidRPr="006A60D2">
        <w:rPr>
          <w:rFonts w:ascii="Times New Roman" w:hAnsi="Times New Roman" w:cs="Times New Roman"/>
          <w:sz w:val="24"/>
          <w:szCs w:val="24"/>
        </w:rPr>
        <w:t>,</w:t>
      </w:r>
    </w:p>
    <w:p w14:paraId="62A16845" w14:textId="77777777" w:rsidR="004C484A" w:rsidRPr="00C859B9" w:rsidRDefault="004C484A" w:rsidP="004C48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zapewnianie przestrzegania przez pracowników Urzędu porządku i dyscypliny pracy, w tym racjonalnego wykorzystania czasu pracy,</w:t>
      </w:r>
    </w:p>
    <w:p w14:paraId="652A00FF" w14:textId="77777777" w:rsidR="004C484A" w:rsidRPr="006A60D2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wykonywanie wobec Burmistrza Miasta czynności z zakresu prawa pracy, za wyjątkiem czynności związanych z nawiązywaniem i rozwiązywaniem stosunku pracy i ustalaniem wynagrodzenia,</w:t>
      </w:r>
    </w:p>
    <w:p w14:paraId="17751FFD" w14:textId="77777777" w:rsidR="004C484A" w:rsidRPr="006A60D2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</w:t>
      </w:r>
      <w:r w:rsidRPr="006A60D2">
        <w:rPr>
          <w:rFonts w:ascii="Times New Roman" w:hAnsi="Times New Roman" w:cs="Times New Roman"/>
          <w:sz w:val="24"/>
          <w:szCs w:val="24"/>
        </w:rPr>
        <w:t xml:space="preserve"> nad obiegiem dokumentów w Urzędzie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60D2">
        <w:rPr>
          <w:rFonts w:ascii="Times New Roman" w:hAnsi="Times New Roman" w:cs="Times New Roman"/>
          <w:sz w:val="24"/>
          <w:szCs w:val="24"/>
        </w:rPr>
        <w:t xml:space="preserve"> w tym nad przestrzeganiem instrukcji kancelaryjnej,</w:t>
      </w:r>
    </w:p>
    <w:p w14:paraId="0358EF3A" w14:textId="77777777" w:rsidR="004C484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przygotowywanie treści pełnomocnictw i upoważnień</w:t>
      </w:r>
      <w:r>
        <w:rPr>
          <w:rFonts w:ascii="Times New Roman" w:hAnsi="Times New Roman" w:cs="Times New Roman"/>
          <w:sz w:val="24"/>
          <w:szCs w:val="24"/>
        </w:rPr>
        <w:t xml:space="preserve"> pracowników Urzędu</w:t>
      </w:r>
      <w:r w:rsidRPr="006A60D2">
        <w:rPr>
          <w:rFonts w:ascii="Times New Roman" w:hAnsi="Times New Roman" w:cs="Times New Roman"/>
          <w:sz w:val="24"/>
          <w:szCs w:val="24"/>
        </w:rPr>
        <w:t>,</w:t>
      </w:r>
    </w:p>
    <w:p w14:paraId="3E91CF65" w14:textId="181F0738" w:rsidR="004C484A" w:rsidRPr="006A60D2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pełnienie funkcji Pełnomocnika ds. wyborów,</w:t>
      </w:r>
    </w:p>
    <w:p w14:paraId="05DE2E09" w14:textId="77777777" w:rsidR="004C484A" w:rsidRPr="006A60D2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</w:t>
      </w:r>
      <w:r w:rsidRPr="006A60D2">
        <w:rPr>
          <w:rFonts w:ascii="Times New Roman" w:hAnsi="Times New Roman" w:cs="Times New Roman"/>
          <w:sz w:val="24"/>
          <w:szCs w:val="24"/>
        </w:rPr>
        <w:t>d realizacją zaleceń pokontrolnych w Urzędzie,</w:t>
      </w:r>
    </w:p>
    <w:p w14:paraId="3798B7F5" w14:textId="77777777" w:rsidR="004C484A" w:rsidRPr="002736F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6FA">
        <w:rPr>
          <w:rFonts w:ascii="Times New Roman" w:hAnsi="Times New Roman" w:cs="Times New Roman"/>
          <w:sz w:val="24"/>
          <w:szCs w:val="24"/>
        </w:rPr>
        <w:t>nadzór nad prawidłowym przygotowaniem i przeprowadzeniem inwentaryzacji,</w:t>
      </w:r>
    </w:p>
    <w:p w14:paraId="3E67D4AF" w14:textId="1BDEC3E4" w:rsidR="004C484A" w:rsidRPr="002736F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6FA">
        <w:rPr>
          <w:rFonts w:ascii="Times New Roman" w:hAnsi="Times New Roman" w:cs="Times New Roman"/>
          <w:sz w:val="24"/>
          <w:szCs w:val="24"/>
        </w:rPr>
        <w:t>nadzór nad właściwym i terminowym przygotowywaniem przez komórki organizacyjne materiałów na obrady Rady Miejskiej,</w:t>
      </w:r>
    </w:p>
    <w:p w14:paraId="47B18353" w14:textId="51D0EEC2" w:rsidR="004C484A" w:rsidRPr="002736F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6FA">
        <w:rPr>
          <w:rFonts w:ascii="Times New Roman" w:hAnsi="Times New Roman" w:cs="Times New Roman"/>
          <w:sz w:val="24"/>
          <w:szCs w:val="24"/>
        </w:rPr>
        <w:t>nadzór nad rzeteln</w:t>
      </w:r>
      <w:r w:rsidR="006F1399" w:rsidRPr="002736FA">
        <w:rPr>
          <w:rFonts w:ascii="Times New Roman" w:hAnsi="Times New Roman" w:cs="Times New Roman"/>
          <w:sz w:val="24"/>
          <w:szCs w:val="24"/>
        </w:rPr>
        <w:t>ą</w:t>
      </w:r>
      <w:r w:rsidRPr="002736FA">
        <w:rPr>
          <w:rFonts w:ascii="Times New Roman" w:hAnsi="Times New Roman" w:cs="Times New Roman"/>
          <w:sz w:val="24"/>
          <w:szCs w:val="24"/>
        </w:rPr>
        <w:t xml:space="preserve"> i terminową realizacją interpelacji, wniosków radnych i wniosków komisji Rady Miejskiej,  </w:t>
      </w:r>
    </w:p>
    <w:p w14:paraId="217EC804" w14:textId="4E2428CB" w:rsidR="004C484A" w:rsidRPr="002736F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6FA">
        <w:rPr>
          <w:rFonts w:ascii="Times New Roman" w:hAnsi="Times New Roman" w:cs="Times New Roman"/>
          <w:sz w:val="24"/>
          <w:szCs w:val="24"/>
        </w:rPr>
        <w:t>nadzór nad gospodarką mieniem oraz dbałość o majątek lokali wyborczych,</w:t>
      </w:r>
    </w:p>
    <w:p w14:paraId="7DF8FF94" w14:textId="0F9D6748" w:rsidR="004C484A" w:rsidRPr="002736F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6FA">
        <w:rPr>
          <w:rFonts w:ascii="Times New Roman" w:hAnsi="Times New Roman" w:cs="Times New Roman"/>
          <w:sz w:val="24"/>
          <w:szCs w:val="24"/>
        </w:rPr>
        <w:t>przygotowywanie raportu o stanie miasta oraz uchwał towarzyszących,</w:t>
      </w:r>
    </w:p>
    <w:p w14:paraId="4471E795" w14:textId="77777777" w:rsidR="004C484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terminowym składaniem i publikacją oświadczeń majątkowych,</w:t>
      </w:r>
    </w:p>
    <w:p w14:paraId="60CE2435" w14:textId="77777777" w:rsidR="004C484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D2D">
        <w:rPr>
          <w:rFonts w:ascii="Times New Roman" w:hAnsi="Times New Roman" w:cs="Times New Roman"/>
          <w:sz w:val="24"/>
          <w:szCs w:val="24"/>
        </w:rPr>
        <w:t>wdrażani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1D2D">
        <w:rPr>
          <w:sz w:val="24"/>
          <w:szCs w:val="24"/>
        </w:rPr>
        <w:t xml:space="preserve"> </w:t>
      </w:r>
      <w:r w:rsidRPr="00F21D2D">
        <w:rPr>
          <w:rFonts w:ascii="Times New Roman" w:hAnsi="Times New Roman" w:cs="Times New Roman"/>
          <w:sz w:val="24"/>
          <w:szCs w:val="24"/>
        </w:rPr>
        <w:t>systemów teleinformatycznych w Urzędzie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4FE05D" w14:textId="44BD0553" w:rsidR="004C484A" w:rsidRPr="00F21D2D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prac</w:t>
      </w:r>
      <w:r w:rsidR="006F139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podległych stanowisk i komórek organizacyjnych,</w:t>
      </w:r>
    </w:p>
    <w:p w14:paraId="165F4B32" w14:textId="77777777" w:rsidR="004C484A" w:rsidRPr="002736F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6FA">
        <w:rPr>
          <w:rFonts w:ascii="Times New Roman" w:hAnsi="Times New Roman" w:cs="Times New Roman"/>
          <w:sz w:val="24"/>
          <w:szCs w:val="24"/>
        </w:rPr>
        <w:t>przygotowywanie i wdrażanie projektów z dofinansowaniem zewnętrznym dla potrzeb Urzędu,</w:t>
      </w:r>
    </w:p>
    <w:p w14:paraId="4B40B63A" w14:textId="08F1DBB3" w:rsidR="00462BE0" w:rsidRPr="002736FA" w:rsidRDefault="00462BE0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6FA">
        <w:rPr>
          <w:rFonts w:ascii="Times New Roman" w:hAnsi="Times New Roman" w:cs="Times New Roman"/>
          <w:sz w:val="24"/>
          <w:szCs w:val="24"/>
        </w:rPr>
        <w:t>koordynowanie prac związanych z udziałem Miasta w fundacjach i stowarzyszeniach,</w:t>
      </w:r>
    </w:p>
    <w:p w14:paraId="60D476DB" w14:textId="77777777" w:rsidR="004C484A" w:rsidRDefault="004C484A" w:rsidP="004C484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wykonywanie innych zadań zleconych pr</w:t>
      </w:r>
      <w:r>
        <w:rPr>
          <w:rFonts w:ascii="Times New Roman" w:hAnsi="Times New Roman" w:cs="Times New Roman"/>
          <w:sz w:val="24"/>
          <w:szCs w:val="24"/>
        </w:rPr>
        <w:t>zez Burmistrza lub wynikających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udzielonych upoważnień i pełnomocnictw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624E9" w14:textId="77777777" w:rsidR="004C484A" w:rsidRDefault="004C484A" w:rsidP="004C4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0AA84" w14:textId="77777777" w:rsidR="004C484A" w:rsidRDefault="004C484A" w:rsidP="004C4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02BBE" w14:textId="77777777" w:rsidR="00CB7E16" w:rsidRDefault="00CB7E16" w:rsidP="004C4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A6691" w14:textId="77777777" w:rsidR="004C484A" w:rsidRPr="00570F9F" w:rsidRDefault="004C484A" w:rsidP="004C484A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4B3D8FA2" w14:textId="77777777" w:rsidR="004C484A" w:rsidRPr="00570F9F" w:rsidRDefault="004C484A" w:rsidP="004C484A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13BC1438" w14:textId="77777777" w:rsidR="004C484A" w:rsidRPr="00570F9F" w:rsidRDefault="004C484A" w:rsidP="004C484A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31605E12" w14:textId="77777777" w:rsidR="004C484A" w:rsidRPr="00570F9F" w:rsidRDefault="004C484A" w:rsidP="004C484A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59059514" w14:textId="77777777" w:rsidR="004C484A" w:rsidRPr="00570F9F" w:rsidRDefault="004C484A" w:rsidP="004C484A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I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 do składania aplikacji osoby z niepełnosprawnością. </w:t>
      </w:r>
    </w:p>
    <w:p w14:paraId="4635177A" w14:textId="77777777" w:rsidR="004C484A" w:rsidRPr="00E81F99" w:rsidRDefault="004C484A" w:rsidP="004C484A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7DD27CC8" w14:textId="77777777" w:rsidR="004C484A" w:rsidRPr="00570F9F" w:rsidRDefault="004C484A" w:rsidP="004C484A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0F0A0037" w14:textId="77777777" w:rsidR="004C484A" w:rsidRPr="00570F9F" w:rsidRDefault="004C484A" w:rsidP="004C484A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0DB705B1" w14:textId="77777777" w:rsidR="004C484A" w:rsidRPr="00570F9F" w:rsidRDefault="004C484A" w:rsidP="004C484A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41620442" w14:textId="77777777" w:rsidR="004C484A" w:rsidRPr="00570F9F" w:rsidRDefault="004C484A" w:rsidP="004C484A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684A3137" w14:textId="5ACC6F39" w:rsidR="004C484A" w:rsidRPr="00570F9F" w:rsidRDefault="004C484A" w:rsidP="004C484A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6FA" w:rsidRPr="002736FA">
        <w:rPr>
          <w:rFonts w:ascii="Times New Roman" w:hAnsi="Times New Roman" w:cs="Times New Roman"/>
          <w:sz w:val="24"/>
          <w:szCs w:val="24"/>
        </w:rPr>
        <w:t>lipcu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014EF1A3" w14:textId="77777777" w:rsidR="004C484A" w:rsidRPr="00570F9F" w:rsidRDefault="004C484A" w:rsidP="004C484A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4C98A7D9" w14:textId="77777777" w:rsidR="004C484A" w:rsidRPr="00570F9F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176BFB10" w14:textId="77777777" w:rsidR="004C484A" w:rsidRPr="00570F9F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248B61D7" w14:textId="77777777" w:rsidR="004C484A" w:rsidRPr="00570F9F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2354475" w14:textId="77777777" w:rsidR="004C484A" w:rsidRPr="00570F9F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208FFDB2" w14:textId="77777777" w:rsidR="004C484A" w:rsidRPr="00570F9F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4F044A30" w14:textId="77777777" w:rsidR="004C484A" w:rsidRPr="00570F9F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29EF9F0" w14:textId="77777777" w:rsidR="004C484A" w:rsidRPr="00570F9F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57E7589C" w14:textId="77777777" w:rsidR="004C484A" w:rsidRPr="00570F9F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613F2C37" w14:textId="77777777" w:rsidR="004C484A" w:rsidRPr="00387777" w:rsidRDefault="004C484A" w:rsidP="004C484A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F902820" w14:textId="77777777" w:rsidR="004C484A" w:rsidRPr="00570F9F" w:rsidRDefault="004C484A" w:rsidP="004C484A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68602DE9" w14:textId="7A35EC8D" w:rsidR="004C484A" w:rsidRPr="00387777" w:rsidRDefault="004C484A" w:rsidP="004C484A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kierownicze </w:t>
      </w:r>
      <w:r w:rsidRPr="002736FA">
        <w:rPr>
          <w:rFonts w:ascii="Times New Roman" w:hAnsi="Times New Roman" w:cs="Times New Roman"/>
          <w:b/>
          <w:sz w:val="24"/>
          <w:szCs w:val="24"/>
        </w:rPr>
        <w:t>stanowisko urzędnicze Sekretarza Miasta w Urzędzie Miejskim w Mrągowie”</w:t>
      </w:r>
      <w:r w:rsidRPr="002736FA">
        <w:rPr>
          <w:rFonts w:ascii="Times New Roman" w:hAnsi="Times New Roman" w:cs="Times New Roman"/>
          <w:b/>
          <w:sz w:val="24"/>
          <w:szCs w:val="24"/>
        </w:rPr>
        <w:br/>
        <w:t xml:space="preserve">w terminie do dnia </w:t>
      </w:r>
      <w:r w:rsidR="002736FA" w:rsidRPr="002736FA">
        <w:rPr>
          <w:rFonts w:ascii="Times New Roman" w:hAnsi="Times New Roman" w:cs="Times New Roman"/>
          <w:b/>
          <w:sz w:val="24"/>
          <w:szCs w:val="24"/>
        </w:rPr>
        <w:t>12</w:t>
      </w:r>
      <w:r w:rsidRPr="002736FA">
        <w:rPr>
          <w:rFonts w:ascii="Times New Roman" w:hAnsi="Times New Roman" w:cs="Times New Roman"/>
          <w:b/>
          <w:sz w:val="24"/>
          <w:szCs w:val="24"/>
        </w:rPr>
        <w:t>.0</w:t>
      </w:r>
      <w:r w:rsidR="002736FA" w:rsidRPr="002736FA">
        <w:rPr>
          <w:rFonts w:ascii="Times New Roman" w:hAnsi="Times New Roman" w:cs="Times New Roman"/>
          <w:b/>
          <w:sz w:val="24"/>
          <w:szCs w:val="24"/>
        </w:rPr>
        <w:t>8</w:t>
      </w:r>
      <w:r w:rsidRPr="002736FA">
        <w:rPr>
          <w:rFonts w:ascii="Times New Roman" w:hAnsi="Times New Roman" w:cs="Times New Roman"/>
          <w:b/>
          <w:sz w:val="24"/>
          <w:szCs w:val="24"/>
        </w:rPr>
        <w:t>.2024 r. do godziny 10:30</w:t>
      </w:r>
    </w:p>
    <w:p w14:paraId="4CCE3F20" w14:textId="77777777" w:rsidR="004C484A" w:rsidRPr="00570F9F" w:rsidRDefault="004C484A" w:rsidP="004C484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1F5895A7" w14:textId="77777777" w:rsidR="004C484A" w:rsidRPr="00570F9F" w:rsidRDefault="004C484A" w:rsidP="004C484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71F825" w14:textId="77777777" w:rsidR="004C484A" w:rsidRPr="00570F9F" w:rsidRDefault="004C484A" w:rsidP="004C484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495A10" w14:textId="77777777" w:rsidR="004C484A" w:rsidRPr="00570F9F" w:rsidRDefault="004C484A" w:rsidP="004C484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7011019C" w14:textId="77777777" w:rsidR="004C484A" w:rsidRPr="00570F9F" w:rsidRDefault="004C484A" w:rsidP="004C484A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5E42845" w14:textId="77777777" w:rsidR="004C484A" w:rsidRDefault="004C484A" w:rsidP="004C484A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5CE9B84E" w14:textId="77777777" w:rsidR="004C484A" w:rsidRDefault="004C484A" w:rsidP="004C484A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0D506EFE" w14:textId="77777777" w:rsidR="004C484A" w:rsidRDefault="004C484A" w:rsidP="004C484A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1BEB3E7" w14:textId="77777777" w:rsidR="004C484A" w:rsidRDefault="004C484A" w:rsidP="004C484A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C089682" w14:textId="77777777" w:rsidR="004C484A" w:rsidRPr="00570F9F" w:rsidRDefault="004C484A" w:rsidP="004C484A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2082E128" w14:textId="77777777" w:rsidR="004C484A" w:rsidRPr="00570F9F" w:rsidRDefault="004C484A" w:rsidP="004C484A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58046C9C" w14:textId="77777777" w:rsidR="004C484A" w:rsidRPr="00570F9F" w:rsidRDefault="004C484A" w:rsidP="004C484A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C7758A" w14:textId="77777777" w:rsidR="004C484A" w:rsidRPr="00570F9F" w:rsidRDefault="004C484A" w:rsidP="004C484A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4AF4F2F1" w14:textId="77777777" w:rsidR="004C484A" w:rsidRPr="00570F9F" w:rsidRDefault="004C484A" w:rsidP="004C484A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18F027" w14:textId="77777777" w:rsidR="004C484A" w:rsidRPr="00570F9F" w:rsidRDefault="004C484A" w:rsidP="004C484A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1D187" w14:textId="77777777" w:rsidR="004C484A" w:rsidRPr="00570F9F" w:rsidRDefault="004C484A" w:rsidP="004C484A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38FD4DB" w14:textId="77777777" w:rsidR="004C484A" w:rsidRPr="00570F9F" w:rsidRDefault="004C484A" w:rsidP="004C484A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FE57A80" w14:textId="77777777" w:rsidR="004C484A" w:rsidRPr="00570F9F" w:rsidRDefault="004C484A" w:rsidP="004C484A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61996006" w14:textId="77777777" w:rsidR="004C484A" w:rsidRPr="00570F9F" w:rsidRDefault="004C484A" w:rsidP="004C484A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5405A770" w14:textId="77777777" w:rsidR="004C484A" w:rsidRPr="00570F9F" w:rsidRDefault="004C484A" w:rsidP="004C484A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7F544AF" w14:textId="77777777" w:rsidR="004C484A" w:rsidRPr="00570F9F" w:rsidRDefault="004C484A" w:rsidP="004C484A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1758D4FA" w14:textId="77777777" w:rsidR="004C484A" w:rsidRPr="00570F9F" w:rsidRDefault="004C484A" w:rsidP="004C484A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45EF47C6" w14:textId="77777777" w:rsidR="004C484A" w:rsidRPr="00570F9F" w:rsidRDefault="004C484A" w:rsidP="004C484A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07A13F50" w14:textId="77777777" w:rsidR="004C484A" w:rsidRPr="00570F9F" w:rsidRDefault="004C484A" w:rsidP="004C484A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5006A55F" w14:textId="77777777" w:rsidR="004C484A" w:rsidRPr="00570F9F" w:rsidRDefault="004C484A" w:rsidP="004C484A">
      <w:pPr>
        <w:spacing w:line="23" w:lineRule="atLeast"/>
        <w:rPr>
          <w:rFonts w:ascii="Times New Roman" w:hAnsi="Times New Roman" w:cs="Times New Roman"/>
        </w:rPr>
      </w:pPr>
    </w:p>
    <w:p w14:paraId="2A030807" w14:textId="77777777" w:rsidR="004C484A" w:rsidRPr="00570F9F" w:rsidRDefault="004C484A" w:rsidP="004C484A">
      <w:pPr>
        <w:spacing w:line="23" w:lineRule="atLeast"/>
        <w:jc w:val="both"/>
        <w:rPr>
          <w:rFonts w:ascii="Times New Roman" w:hAnsi="Times New Roman" w:cs="Times New Roman"/>
        </w:rPr>
      </w:pPr>
    </w:p>
    <w:p w14:paraId="5157B834" w14:textId="77777777" w:rsidR="004C484A" w:rsidRPr="00570F9F" w:rsidRDefault="004C484A" w:rsidP="004C484A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2D427D8E" w14:textId="77777777" w:rsidR="004C484A" w:rsidRPr="00570F9F" w:rsidRDefault="004C484A" w:rsidP="004C484A">
      <w:pPr>
        <w:spacing w:line="23" w:lineRule="atLeast"/>
        <w:jc w:val="both"/>
        <w:rPr>
          <w:rFonts w:ascii="Times New Roman" w:hAnsi="Times New Roman" w:cs="Times New Roman"/>
        </w:rPr>
      </w:pPr>
    </w:p>
    <w:p w14:paraId="6AD7822E" w14:textId="77777777" w:rsidR="004C484A" w:rsidRPr="00570F9F" w:rsidRDefault="004C484A" w:rsidP="004C484A">
      <w:pPr>
        <w:spacing w:line="23" w:lineRule="atLeast"/>
        <w:jc w:val="both"/>
        <w:rPr>
          <w:rFonts w:ascii="Times New Roman" w:hAnsi="Times New Roman" w:cs="Times New Roman"/>
        </w:rPr>
      </w:pPr>
    </w:p>
    <w:p w14:paraId="68AA177E" w14:textId="77777777" w:rsidR="004C484A" w:rsidRPr="00570F9F" w:rsidRDefault="004C484A" w:rsidP="004C484A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6054357B" w14:textId="77777777" w:rsidR="004C484A" w:rsidRPr="00570F9F" w:rsidRDefault="004C484A" w:rsidP="004C484A">
      <w:pPr>
        <w:spacing w:line="23" w:lineRule="atLeast"/>
      </w:pPr>
    </w:p>
    <w:p w14:paraId="1994A16D" w14:textId="77777777" w:rsidR="004C484A" w:rsidRPr="00570F9F" w:rsidRDefault="004C484A" w:rsidP="004C484A"/>
    <w:p w14:paraId="7601A218" w14:textId="77777777" w:rsidR="004C484A" w:rsidRPr="00570F9F" w:rsidRDefault="004C484A" w:rsidP="004C484A"/>
    <w:p w14:paraId="108DC6C3" w14:textId="77777777" w:rsidR="004B518D" w:rsidRDefault="004B518D"/>
    <w:sectPr w:rsidR="004B518D" w:rsidSect="004C484A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360"/>
    <w:multiLevelType w:val="hybridMultilevel"/>
    <w:tmpl w:val="D49AAE30"/>
    <w:lvl w:ilvl="0" w:tplc="FD36B26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2B19E6"/>
    <w:multiLevelType w:val="hybridMultilevel"/>
    <w:tmpl w:val="04C40CD0"/>
    <w:lvl w:ilvl="0" w:tplc="ECCAC3E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02C3"/>
    <w:multiLevelType w:val="hybridMultilevel"/>
    <w:tmpl w:val="5204B368"/>
    <w:lvl w:ilvl="0" w:tplc="2D00C0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3"/>
  </w:num>
  <w:num w:numId="4" w16cid:durableId="151459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369149">
    <w:abstractNumId w:val="1"/>
  </w:num>
  <w:num w:numId="6" w16cid:durableId="1043209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4A"/>
    <w:rsid w:val="000C6AEF"/>
    <w:rsid w:val="002736FA"/>
    <w:rsid w:val="003E7FEF"/>
    <w:rsid w:val="00462BE0"/>
    <w:rsid w:val="004B518D"/>
    <w:rsid w:val="004C484A"/>
    <w:rsid w:val="005B0FB3"/>
    <w:rsid w:val="006F1399"/>
    <w:rsid w:val="00942775"/>
    <w:rsid w:val="00C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7577"/>
  <w15:chartTrackingRefBased/>
  <w15:docId w15:val="{2DAB34C8-1422-4154-8F12-0EA9EFF0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84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84A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C484A"/>
    <w:rPr>
      <w:color w:val="0000FF"/>
      <w:u w:val="single"/>
    </w:rPr>
  </w:style>
  <w:style w:type="paragraph" w:styleId="Bezodstpw">
    <w:name w:val="No Spacing"/>
    <w:uiPriority w:val="1"/>
    <w:qFormat/>
    <w:rsid w:val="004C484A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4C484A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2024-07-30T09:53:00Z</cp:lastPrinted>
  <dcterms:created xsi:type="dcterms:W3CDTF">2024-07-17T11:51:00Z</dcterms:created>
  <dcterms:modified xsi:type="dcterms:W3CDTF">2024-07-30T09:57:00Z</dcterms:modified>
</cp:coreProperties>
</file>