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348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2B540B71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247B24F" w14:textId="77777777" w:rsidR="00236E61" w:rsidRPr="00570F9F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23906CBF" w14:textId="77777777" w:rsidR="00236E61" w:rsidRPr="00F95585" w:rsidRDefault="00236E61" w:rsidP="00236E61">
      <w:pPr>
        <w:spacing w:after="0" w:line="23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6A8B260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40D008A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7E8F192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0E882E08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95AA108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E06541" w14:textId="77777777" w:rsidR="00236E61" w:rsidRPr="00E81F99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F99550A" w14:textId="77777777" w:rsidR="00236E61" w:rsidRPr="00570F9F" w:rsidRDefault="00236E61" w:rsidP="00236E61">
      <w:pPr>
        <w:spacing w:after="0" w:line="2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68604615" w14:textId="77777777" w:rsidR="00236E61" w:rsidRPr="00570F9F" w:rsidRDefault="00236E61" w:rsidP="00236E61">
      <w:pPr>
        <w:spacing w:after="0" w:line="20" w:lineRule="atLeast"/>
        <w:rPr>
          <w:rFonts w:ascii="Times New Roman" w:hAnsi="Times New Roman" w:cs="Times New Roman"/>
          <w:b/>
          <w:sz w:val="18"/>
          <w:szCs w:val="18"/>
        </w:rPr>
      </w:pPr>
    </w:p>
    <w:p w14:paraId="506D91BC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14:paraId="167CA7AD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47394B2C" w14:textId="77777777" w:rsidR="00236E61" w:rsidRPr="00570F9F" w:rsidRDefault="00236E61" w:rsidP="00236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7C05C11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3CD2444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ma pełną zdolność do czynności prawnych oraz korzysta z pełni praw publicznych, </w:t>
      </w:r>
    </w:p>
    <w:p w14:paraId="6FF4EBE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nie była skazana prawomocnym wyrokiem sądu za umyślne przestępstwo ścigane</w:t>
      </w:r>
      <w:r w:rsidRPr="00570F9F">
        <w:rPr>
          <w:rFonts w:ascii="Times New Roman" w:hAnsi="Times New Roman" w:cs="Times New Roman"/>
          <w:sz w:val="24"/>
          <w:szCs w:val="24"/>
        </w:rPr>
        <w:br/>
        <w:t>z oskarżenia publicznego lub umyślne przestępstwo skarbowe,</w:t>
      </w:r>
    </w:p>
    <w:p w14:paraId="220A6398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39B8913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wykształcenie wyższe,</w:t>
      </w:r>
    </w:p>
    <w:p w14:paraId="00E662FE" w14:textId="60EE2FA4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="00950FAE">
        <w:rPr>
          <w:rFonts w:ascii="Times New Roman" w:hAnsi="Times New Roman" w:cs="Times New Roman"/>
          <w:sz w:val="24"/>
          <w:szCs w:val="24"/>
        </w:rPr>
        <w:t xml:space="preserve">dwuletni </w:t>
      </w:r>
      <w:r w:rsidRPr="00570F9F">
        <w:rPr>
          <w:rFonts w:ascii="Times New Roman" w:hAnsi="Times New Roman" w:cs="Times New Roman"/>
          <w:sz w:val="24"/>
          <w:szCs w:val="24"/>
        </w:rPr>
        <w:t>stażem pracy,</w:t>
      </w:r>
      <w:r w:rsidR="00525DAC">
        <w:rPr>
          <w:rFonts w:ascii="Times New Roman" w:hAnsi="Times New Roman" w:cs="Times New Roman"/>
          <w:sz w:val="24"/>
          <w:szCs w:val="24"/>
        </w:rPr>
        <w:t xml:space="preserve"> w tym </w:t>
      </w:r>
      <w:r w:rsidR="00950FAE">
        <w:rPr>
          <w:rFonts w:ascii="Times New Roman" w:hAnsi="Times New Roman" w:cs="Times New Roman"/>
          <w:sz w:val="24"/>
          <w:szCs w:val="24"/>
        </w:rPr>
        <w:t>dwuletnim</w:t>
      </w:r>
      <w:r w:rsidR="00C90B9B">
        <w:rPr>
          <w:rFonts w:ascii="Times New Roman" w:hAnsi="Times New Roman" w:cs="Times New Roman"/>
          <w:sz w:val="24"/>
          <w:szCs w:val="24"/>
        </w:rPr>
        <w:t xml:space="preserve"> stażem pracy</w:t>
      </w:r>
      <w:r w:rsidR="00C90B9B">
        <w:rPr>
          <w:rFonts w:ascii="Times New Roman" w:hAnsi="Times New Roman" w:cs="Times New Roman"/>
          <w:sz w:val="24"/>
          <w:szCs w:val="24"/>
        </w:rPr>
        <w:br/>
      </w:r>
      <w:r w:rsidR="00525DAC">
        <w:rPr>
          <w:rFonts w:ascii="Times New Roman" w:hAnsi="Times New Roman" w:cs="Times New Roman"/>
          <w:sz w:val="24"/>
          <w:szCs w:val="24"/>
        </w:rPr>
        <w:t>w administracji publicznej,</w:t>
      </w:r>
    </w:p>
    <w:p w14:paraId="21704985" w14:textId="77777777" w:rsidR="00236E61" w:rsidRPr="00570F9F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umiejętność obsługi komputera (pakiet biurowy Microsoft Office),</w:t>
      </w:r>
    </w:p>
    <w:p w14:paraId="6BC14357" w14:textId="77777777" w:rsidR="00D93D54" w:rsidRDefault="00236E61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z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570F9F">
        <w:rPr>
          <w:rFonts w:ascii="Times New Roman" w:hAnsi="Times New Roman" w:cs="Times New Roman"/>
          <w:sz w:val="24"/>
          <w:szCs w:val="24"/>
        </w:rPr>
        <w:t xml:space="preserve"> ustawy: o </w:t>
      </w:r>
      <w:r w:rsidR="00B740DC">
        <w:rPr>
          <w:rFonts w:ascii="Times New Roman" w:hAnsi="Times New Roman" w:cs="Times New Roman"/>
          <w:sz w:val="24"/>
          <w:szCs w:val="24"/>
        </w:rPr>
        <w:t xml:space="preserve">finansach publicznych, o samorządzie gminnym, prawo zamówień publicznych, o drogach publicznych, prawo wodne, prawo o ruchu drogowym oraz obowiązujące rozporządzenia do ustaw, </w:t>
      </w:r>
    </w:p>
    <w:p w14:paraId="704145A5" w14:textId="77777777" w:rsidR="00D93D54" w:rsidRDefault="00D93D54" w:rsidP="00236E61">
      <w:pPr>
        <w:pStyle w:val="Akapitzlist"/>
        <w:numPr>
          <w:ilvl w:val="0"/>
          <w:numId w:val="2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znajomość zapisów </w:t>
      </w:r>
      <w:r w:rsidR="00B740DC">
        <w:rPr>
          <w:rFonts w:ascii="Times New Roman" w:hAnsi="Times New Roman" w:cs="Times New Roman"/>
          <w:sz w:val="24"/>
          <w:szCs w:val="24"/>
        </w:rPr>
        <w:t xml:space="preserve"> </w:t>
      </w:r>
      <w:r w:rsidR="00DA1851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i program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DA1851">
        <w:rPr>
          <w:rFonts w:ascii="Times New Roman" w:hAnsi="Times New Roman" w:cs="Times New Roman"/>
          <w:sz w:val="24"/>
          <w:szCs w:val="24"/>
        </w:rPr>
        <w:t xml:space="preserve"> 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A1851">
        <w:rPr>
          <w:rFonts w:ascii="Times New Roman" w:hAnsi="Times New Roman" w:cs="Times New Roman"/>
          <w:sz w:val="24"/>
          <w:szCs w:val="24"/>
        </w:rPr>
        <w:t xml:space="preserve"> prawo miejscow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MPZP, plan rozwoju urządzeń wodociągowych i kanalizacyjnych, strategia rozwoju miasta</w:t>
      </w:r>
    </w:p>
    <w:p w14:paraId="1319B5DE" w14:textId="77777777" w:rsidR="00236E61" w:rsidRPr="00570F9F" w:rsidRDefault="00236E61" w:rsidP="00236E61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18"/>
          <w:szCs w:val="18"/>
        </w:rPr>
      </w:pPr>
    </w:p>
    <w:p w14:paraId="5C62C0EA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570F9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8FC4D9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4D7F8BA1" w14:textId="77777777" w:rsidR="00525DAC" w:rsidRPr="00525DAC" w:rsidRDefault="00525DAC" w:rsidP="00525DAC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DAC">
        <w:rPr>
          <w:rFonts w:ascii="Times New Roman" w:hAnsi="Times New Roman" w:cs="Times New Roman"/>
          <w:sz w:val="24"/>
          <w:szCs w:val="24"/>
        </w:rPr>
        <w:t>wykształcenie wyższe,</w:t>
      </w:r>
      <w:r>
        <w:rPr>
          <w:rFonts w:ascii="Times New Roman" w:hAnsi="Times New Roman" w:cs="Times New Roman"/>
          <w:sz w:val="24"/>
          <w:szCs w:val="24"/>
        </w:rPr>
        <w:t xml:space="preserve"> kierunek administracja,</w:t>
      </w:r>
    </w:p>
    <w:p w14:paraId="311C6E50" w14:textId="77777777" w:rsidR="00525DAC" w:rsidRPr="00570F9F" w:rsidRDefault="00F76F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EW MAPA i EW OPIS</w:t>
      </w:r>
      <w:r w:rsidR="00A71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0D033" w14:textId="77777777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F76F61">
        <w:rPr>
          <w:rFonts w:ascii="Times New Roman" w:hAnsi="Times New Roman" w:cs="Times New Roman"/>
          <w:sz w:val="24"/>
          <w:szCs w:val="24"/>
        </w:rPr>
        <w:t>czytania dokumentacji technicznej, map, projektów itp.</w:t>
      </w:r>
      <w:r w:rsidRPr="00570F9F">
        <w:rPr>
          <w:rFonts w:ascii="Times New Roman" w:hAnsi="Times New Roman" w:cs="Times New Roman"/>
          <w:sz w:val="24"/>
          <w:szCs w:val="24"/>
        </w:rPr>
        <w:t>,</w:t>
      </w:r>
    </w:p>
    <w:p w14:paraId="420005E6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dyspozycyjność,</w:t>
      </w:r>
    </w:p>
    <w:p w14:paraId="15EF2C70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6F61">
        <w:rPr>
          <w:rFonts w:ascii="Times New Roman" w:hAnsi="Times New Roman" w:cs="Times New Roman"/>
          <w:sz w:val="24"/>
          <w:szCs w:val="24"/>
        </w:rPr>
        <w:t xml:space="preserve">komunikatywność w mowie i piśmie, </w:t>
      </w:r>
    </w:p>
    <w:p w14:paraId="13887D09" w14:textId="77777777" w:rsid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14:paraId="76318C85" w14:textId="77777777" w:rsidR="00F76F61" w:rsidRPr="00F76F61" w:rsidRDefault="00F76F61" w:rsidP="00F76F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samodzielność, </w:t>
      </w:r>
    </w:p>
    <w:p w14:paraId="65E8CABE" w14:textId="77777777" w:rsidR="00236E61" w:rsidRPr="00570F9F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zdolność analityczne,</w:t>
      </w:r>
    </w:p>
    <w:p w14:paraId="2EB6C1C0" w14:textId="351E2E4E" w:rsidR="00236E61" w:rsidRDefault="00236E61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umiejętność  pracy w sytuacjach stresowych i pod presją</w:t>
      </w:r>
      <w:r w:rsidR="00F76F61">
        <w:rPr>
          <w:rFonts w:ascii="Times New Roman" w:hAnsi="Times New Roman" w:cs="Times New Roman"/>
          <w:sz w:val="24"/>
          <w:szCs w:val="24"/>
        </w:rPr>
        <w:t xml:space="preserve"> czasu</w:t>
      </w:r>
      <w:r w:rsidR="003905E5">
        <w:rPr>
          <w:rFonts w:ascii="Times New Roman" w:hAnsi="Times New Roman" w:cs="Times New Roman"/>
          <w:sz w:val="24"/>
          <w:szCs w:val="24"/>
        </w:rPr>
        <w:t>,</w:t>
      </w:r>
    </w:p>
    <w:p w14:paraId="0D7277A8" w14:textId="662A6FA1" w:rsidR="003905E5" w:rsidRPr="00E81F99" w:rsidRDefault="003905E5" w:rsidP="00236E61">
      <w:pPr>
        <w:pStyle w:val="Akapitzlist"/>
        <w:numPr>
          <w:ilvl w:val="1"/>
          <w:numId w:val="1"/>
        </w:numPr>
        <w:spacing w:after="0" w:line="264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negocjacyjne.</w:t>
      </w:r>
    </w:p>
    <w:p w14:paraId="3433BDB7" w14:textId="77777777" w:rsidR="00236E61" w:rsidRPr="00570F9F" w:rsidRDefault="00236E61" w:rsidP="00236E6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001DC96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22784ECB" w14:textId="77777777" w:rsidR="00236E61" w:rsidRPr="00570F9F" w:rsidRDefault="00236E61" w:rsidP="00236E61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7C739596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wykonywane przez pracownika w zakresie utrzymania i funkcjonowania dróg publicznych i wewnętrznych tj. dróg gminnych, pozostających w zarządzie Burmistrza Miasta:</w:t>
      </w:r>
    </w:p>
    <w:p w14:paraId="793EA582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nawierzchni dróg, chodników, oznakowania poziomego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pionowego dróg gminnych, parkingów, drogowych obiektów inżynierskich, urządzeń zabezpieczających ruch (sygnalizacja świetlna) itp. Prowadzenie okresowych kontroli stanu technicznego ze szczególnym uwzględnieniem ich wpływu na stan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bezpieczeństwa ruchu drogowego;</w:t>
      </w:r>
    </w:p>
    <w:p w14:paraId="73605C8B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powierzenie utrzymania zimowego dróg gminnych (akcja zima)</w:t>
      </w:r>
    </w:p>
    <w:p w14:paraId="52CB2520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realizacja zadań w zakresie ruchu drogowego dróg gminnych;</w:t>
      </w:r>
    </w:p>
    <w:p w14:paraId="565C145D" w14:textId="77777777" w:rsid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ewidencji dróg gminnych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25862886" w14:textId="77777777" w:rsidR="00C90B9B" w:rsidRPr="00C90B9B" w:rsidRDefault="00C90B9B" w:rsidP="00C90B9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współpraca oraz udział w Komisji ds. Ruchu Drogowego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26CD765F" w14:textId="7AAA552F" w:rsidR="00C90B9B" w:rsidRPr="00C90B9B" w:rsidRDefault="00C90B9B" w:rsidP="00C90B9B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Zadania i czynności wykonywane przez pracownika w zakresie infrastruktury komunalnej: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a) powierzanie zarządzania, remontów i konserwacji sieci kanalizacji sieci deszczowej oraz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urządzeń związanych z funkcjonowaniem sieci. Prowadzenie ewidencji majątku;</w:t>
      </w:r>
    </w:p>
    <w:p w14:paraId="3342DE3F" w14:textId="77777777" w:rsid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opiniowanie projektów rozwoju sieci kanalizacji deszczowej;</w:t>
      </w:r>
    </w:p>
    <w:p w14:paraId="2754F885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c)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prowadzenie spraw zagospodarowania wód opadowych na terenie miejskim, zlecanie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   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opracowania operatów wodnoprawnych oraz uzyskiwanie pozwoleń wodnoprawnych;</w:t>
      </w:r>
    </w:p>
    <w:p w14:paraId="01CED3CC" w14:textId="77777777" w:rsidR="00C90B9B" w:rsidRDefault="00C90B9B" w:rsidP="00C90B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Zadania i czynności pozostałe:</w:t>
      </w:r>
    </w:p>
    <w:p w14:paraId="769FE58A" w14:textId="77777777" w:rsidR="00C90B9B" w:rsidRP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wniosków do decyzji i zarządzeń Burmistrza Miasta oraz projektów uchwał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Rady Miejskiej;</w:t>
      </w:r>
    </w:p>
    <w:p w14:paraId="6F35D452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zakresu rzeczowego do SIWZ na roboty i usługi objęte zakresem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czynności, udzielane w trybie przepisów o zamówieniach publicznych oraz udział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w pracach komisji przetargowych;</w:t>
      </w:r>
    </w:p>
    <w:p w14:paraId="7F1F4200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przygotowywanie i przeprowadzanie zamówień na roboty i usługi objęte zakresem czynności, co do których nie stosuje się przepisów o zamówieniach publicznych;</w:t>
      </w:r>
    </w:p>
    <w:p w14:paraId="6D33EFB6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opracowywanie umów oraz nadzór nad ich realizacją;</w:t>
      </w:r>
    </w:p>
    <w:p w14:paraId="7C8000BD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merytoryczne sprawdzanie rachunków i faktur za roboty objęte zakresem czynności;</w:t>
      </w:r>
    </w:p>
    <w:p w14:paraId="55A95AF4" w14:textId="77777777" w:rsidR="00C90B9B" w:rsidRDefault="00C90B9B" w:rsidP="00C90B9B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przygotowanie i przekazywanie dokumentów do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rchiwum </w:t>
      </w:r>
      <w:r w:rsidR="00A71A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C90B9B">
        <w:rPr>
          <w:rFonts w:ascii="Times New Roman" w:eastAsia="Times New Roman" w:hAnsi="Times New Roman" w:cs="Times New Roman"/>
          <w:sz w:val="23"/>
          <w:szCs w:val="23"/>
          <w:lang w:eastAsia="pl-PL"/>
        </w:rPr>
        <w:t>akładowego;</w:t>
      </w:r>
    </w:p>
    <w:p w14:paraId="5D132C10" w14:textId="77777777" w:rsidR="00C90B9B" w:rsidRPr="00C90B9B" w:rsidRDefault="00C90B9B" w:rsidP="00C90B9B">
      <w:pPr>
        <w:pStyle w:val="Akapitzlist"/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38E5175" w14:textId="77777777" w:rsidR="00236E61" w:rsidRPr="00570F9F" w:rsidRDefault="00236E61" w:rsidP="00236E61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14:paraId="45D7C1B5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12F0C2F" w14:textId="77777777" w:rsidR="00236E61" w:rsidRPr="00570F9F" w:rsidRDefault="00236E61" w:rsidP="00236E61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04F308DF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Praca biurowa w wymiarze pełnego etatu w Urzędzie Miejskim w Mrągowie przy komputerze wyposażonym w monitor ekranowy. Stanowisko wyposażone jest w standardowy sprzęt biurowy.</w:t>
      </w:r>
    </w:p>
    <w:p w14:paraId="7AA8036A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 xml:space="preserve">Pomieszczenie biurowe usytuowane jest na </w:t>
      </w:r>
      <w:r w:rsidR="00C90B9B">
        <w:rPr>
          <w:rFonts w:ascii="Times New Roman" w:hAnsi="Times New Roman" w:cs="Times New Roman"/>
          <w:sz w:val="24"/>
          <w:szCs w:val="24"/>
        </w:rPr>
        <w:t>parterze</w:t>
      </w:r>
      <w:r w:rsidRPr="00570F9F">
        <w:rPr>
          <w:rFonts w:ascii="Times New Roman" w:hAnsi="Times New Roman" w:cs="Times New Roman"/>
          <w:sz w:val="24"/>
          <w:szCs w:val="24"/>
        </w:rPr>
        <w:t xml:space="preserve"> budynku Urzędu (w którym znajduje się dźwig osobowy), który jest ogólnie przystosowany dla osób niepełnosprawnych, problemem mogą być progi w drzwiach dla osób z ograniczoną sprawnością ruchową. Mimo wszystko zachęcamy do składania aplikacji osoby z niepełnosprawnością. </w:t>
      </w:r>
    </w:p>
    <w:p w14:paraId="1A97EBE2" w14:textId="77777777" w:rsidR="00236E61" w:rsidRPr="00E81F99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14106C1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46AD0928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Sprawiedliwości.</w:t>
      </w:r>
    </w:p>
    <w:p w14:paraId="774524B6" w14:textId="77777777" w:rsidR="00236E61" w:rsidRPr="00570F9F" w:rsidRDefault="00236E61" w:rsidP="00236E61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329E4A83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D9D48BF" w14:textId="70ECCD3F" w:rsidR="00236E61" w:rsidRPr="00570F9F" w:rsidRDefault="00236E61" w:rsidP="00236E61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W Urzędzie Miejskim w Mrągowie, w miesiącu</w:t>
      </w:r>
      <w:r w:rsidR="001C78C9">
        <w:rPr>
          <w:rFonts w:ascii="Times New Roman" w:hAnsi="Times New Roman" w:cs="Times New Roman"/>
          <w:sz w:val="24"/>
          <w:szCs w:val="24"/>
        </w:rPr>
        <w:t xml:space="preserve"> </w:t>
      </w:r>
      <w:r w:rsidR="00153898">
        <w:rPr>
          <w:rFonts w:ascii="Times New Roman" w:hAnsi="Times New Roman" w:cs="Times New Roman"/>
          <w:sz w:val="24"/>
          <w:szCs w:val="24"/>
        </w:rPr>
        <w:t xml:space="preserve">wrześniu </w:t>
      </w:r>
      <w:r w:rsidRPr="00570F9F">
        <w:rPr>
          <w:rFonts w:ascii="Times New Roman" w:hAnsi="Times New Roman" w:cs="Times New Roman"/>
          <w:sz w:val="24"/>
          <w:szCs w:val="24"/>
        </w:rPr>
        <w:t xml:space="preserve">2023 r. wskaźnik zatrudnienia osób niepełnosprawnych, w rozumieniu przepisów o rehabilitacji zawodowej i społecznej oraz zatrudnianiu osób niepełnosprawnych był wyższy niż 6%. </w:t>
      </w:r>
    </w:p>
    <w:p w14:paraId="15FCBA54" w14:textId="77777777" w:rsidR="00236E61" w:rsidRPr="00570F9F" w:rsidRDefault="00236E61" w:rsidP="00236E61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9F"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B84F49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56A74686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kwestionariusz osobowy, </w:t>
      </w:r>
    </w:p>
    <w:p w14:paraId="6A497970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FC4BA12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</w:t>
      </w:r>
    </w:p>
    <w:p w14:paraId="59230C1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3093E078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341716B7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4CF2A04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 w:rsidRPr="00570F9F">
        <w:rPr>
          <w:rFonts w:ascii="Times New Roman" w:hAnsi="Times New Roman" w:cs="Times New Roman"/>
          <w:sz w:val="24"/>
          <w:szCs w:val="24"/>
        </w:rPr>
        <w:t>ścigane z oskarżenia publicznego lub umyślne przestępstwo skarbowe</w:t>
      </w: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albo kopia aktualnego „Zapytania o udzielenie informacji o osobie” z Krajowego Rejestru Karnego. Osoba wybrana do zatrudnienia będzie zobowiązana do przedstawienia oryginału aktualnego „Zapytania o udzielenie informacji o osobie” z Krajowego Rejestru Karnego,</w:t>
      </w:r>
    </w:p>
    <w:p w14:paraId="4A8BDCDB" w14:textId="77777777" w:rsidR="00236E61" w:rsidRPr="00570F9F" w:rsidRDefault="00236E61" w:rsidP="00236E61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0F9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72A48BB5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2D9089E7" w14:textId="58989C55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lastRenderedPageBreak/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570F9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570F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F9F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570F9F"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„Dotyczy naboru na wolne stanowisko urzędnicze podinspektora/inspektora </w:t>
      </w:r>
      <w:r w:rsidR="00A71A8D">
        <w:rPr>
          <w:rFonts w:ascii="Times New Roman" w:hAnsi="Times New Roman" w:cs="Times New Roman"/>
          <w:b/>
          <w:sz w:val="24"/>
          <w:szCs w:val="24"/>
        </w:rPr>
        <w:t>ds. dróg i infrastruktury technicznej</w:t>
      </w:r>
      <w:r w:rsidRPr="00570F9F">
        <w:rPr>
          <w:rFonts w:ascii="Times New Roman" w:hAnsi="Times New Roman" w:cs="Times New Roman"/>
          <w:b/>
          <w:sz w:val="24"/>
          <w:szCs w:val="24"/>
        </w:rPr>
        <w:t>”</w:t>
      </w:r>
      <w:r w:rsidR="00A71A8D">
        <w:rPr>
          <w:rFonts w:ascii="Times New Roman" w:hAnsi="Times New Roman" w:cs="Times New Roman"/>
          <w:b/>
          <w:sz w:val="24"/>
          <w:szCs w:val="24"/>
        </w:rPr>
        <w:br/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9F4307">
        <w:rPr>
          <w:rFonts w:ascii="Times New Roman" w:hAnsi="Times New Roman" w:cs="Times New Roman"/>
          <w:b/>
          <w:sz w:val="24"/>
          <w:szCs w:val="24"/>
        </w:rPr>
        <w:t>0</w:t>
      </w:r>
      <w:r w:rsidR="00153898">
        <w:rPr>
          <w:rFonts w:ascii="Times New Roman" w:hAnsi="Times New Roman" w:cs="Times New Roman"/>
          <w:b/>
          <w:sz w:val="24"/>
          <w:szCs w:val="24"/>
        </w:rPr>
        <w:t>6</w:t>
      </w:r>
      <w:r w:rsidRPr="00570F9F">
        <w:rPr>
          <w:rFonts w:ascii="Times New Roman" w:hAnsi="Times New Roman" w:cs="Times New Roman"/>
          <w:b/>
          <w:sz w:val="24"/>
          <w:szCs w:val="24"/>
        </w:rPr>
        <w:t>.</w:t>
      </w:r>
      <w:r w:rsidR="009F4307">
        <w:rPr>
          <w:rFonts w:ascii="Times New Roman" w:hAnsi="Times New Roman" w:cs="Times New Roman"/>
          <w:b/>
          <w:sz w:val="24"/>
          <w:szCs w:val="24"/>
        </w:rPr>
        <w:t>1</w:t>
      </w:r>
      <w:r w:rsidR="00153898">
        <w:rPr>
          <w:rFonts w:ascii="Times New Roman" w:hAnsi="Times New Roman" w:cs="Times New Roman"/>
          <w:b/>
          <w:sz w:val="24"/>
          <w:szCs w:val="24"/>
        </w:rPr>
        <w:t>1</w:t>
      </w:r>
      <w:r w:rsidRPr="00570F9F">
        <w:rPr>
          <w:rFonts w:ascii="Times New Roman" w:hAnsi="Times New Roman" w:cs="Times New Roman"/>
          <w:b/>
          <w:sz w:val="24"/>
          <w:szCs w:val="24"/>
        </w:rPr>
        <w:t>.2023 r. do godziny 1</w:t>
      </w:r>
      <w:r w:rsidR="00153898">
        <w:rPr>
          <w:rFonts w:ascii="Times New Roman" w:hAnsi="Times New Roman" w:cs="Times New Roman"/>
          <w:b/>
          <w:sz w:val="24"/>
          <w:szCs w:val="24"/>
        </w:rPr>
        <w:t>0</w:t>
      </w:r>
      <w:r w:rsidRPr="00570F9F">
        <w:rPr>
          <w:rFonts w:ascii="Times New Roman" w:hAnsi="Times New Roman" w:cs="Times New Roman"/>
          <w:b/>
          <w:sz w:val="24"/>
          <w:szCs w:val="24"/>
        </w:rPr>
        <w:t>:</w:t>
      </w:r>
      <w:r w:rsidR="009F4307">
        <w:rPr>
          <w:rFonts w:ascii="Times New Roman" w:hAnsi="Times New Roman" w:cs="Times New Roman"/>
          <w:b/>
          <w:sz w:val="24"/>
          <w:szCs w:val="24"/>
        </w:rPr>
        <w:t>0</w:t>
      </w:r>
      <w:r w:rsidRPr="00570F9F">
        <w:rPr>
          <w:rFonts w:ascii="Times New Roman" w:hAnsi="Times New Roman" w:cs="Times New Roman"/>
          <w:b/>
          <w:sz w:val="24"/>
          <w:szCs w:val="24"/>
        </w:rPr>
        <w:t>0</w:t>
      </w:r>
    </w:p>
    <w:p w14:paraId="1D07332B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842C0B4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E78930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86E170" w14:textId="77777777" w:rsidR="00236E61" w:rsidRPr="00E81F99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58347DA" w14:textId="77777777" w:rsidR="00236E61" w:rsidRPr="00570F9F" w:rsidRDefault="00236E61" w:rsidP="00236E6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</w:r>
      <w:r w:rsidRPr="00570F9F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8683894" w14:textId="77777777" w:rsidR="00236E61" w:rsidRPr="00570F9F" w:rsidRDefault="00236E61" w:rsidP="00236E61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tab/>
      </w:r>
      <w:r w:rsidRPr="00570F9F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14F836D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14:paraId="6271912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DAC450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A9FE04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82A7D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6D820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2307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D972D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16BCF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95BAE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382CA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16025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64D79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AF8BB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E90508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6E7C2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9E8D1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983EF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AB3803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34B72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0648C3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C64B64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EB0E15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2C2690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440CE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AEFDA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C471CA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22489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46DB1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4FB0EF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43A7C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8846C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710E13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9CE467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F33322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AFD98E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DF07C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039D91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4A6755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F6AD3C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BB0C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CA2F71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8AD7D8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87527D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7430CC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480BC1A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9BD21E9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7CADA23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C1F392B" w14:textId="77777777" w:rsidR="00C90B9B" w:rsidRDefault="00C90B9B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4E11943" w14:textId="77777777" w:rsidR="00236E61" w:rsidRPr="00570F9F" w:rsidRDefault="00236E61" w:rsidP="00236E61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70F9F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</w:p>
    <w:p w14:paraId="3A92F5B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E9F15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DC2105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F9F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EEBA02C" w14:textId="77777777" w:rsidR="00236E61" w:rsidRPr="00570F9F" w:rsidRDefault="00236E61" w:rsidP="00236E61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C8C47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E66E6" w14:textId="77777777" w:rsidR="00236E61" w:rsidRPr="00570F9F" w:rsidRDefault="00236E61" w:rsidP="00236E61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570F9F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DCE36A2" w14:textId="77777777" w:rsidR="00236E61" w:rsidRPr="00570F9F" w:rsidRDefault="00236E61" w:rsidP="00236E61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12BDB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administratorem Pani/Pana danych osobowych jest Urząd Miejski w Mrągowie</w:t>
      </w:r>
      <w:r w:rsidRPr="00570F9F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1904FFA8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570F9F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570F9F">
        <w:rPr>
          <w:rFonts w:ascii="Times New Roman" w:hAnsi="Times New Roman" w:cs="Times New Roman"/>
        </w:rPr>
        <w:t>.</w:t>
      </w:r>
    </w:p>
    <w:p w14:paraId="6FD09257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2F8B0A4B" w14:textId="77777777" w:rsidR="00236E61" w:rsidRPr="00570F9F" w:rsidRDefault="00236E61" w:rsidP="00236E61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dane osobowe osób, które w procesie rekrutacji zakwalifikują się do dalszego etapu</w:t>
      </w:r>
      <w:r w:rsidRPr="00570F9F">
        <w:rPr>
          <w:rFonts w:ascii="Times New Roman" w:hAnsi="Times New Roman" w:cs="Times New Roman"/>
        </w:rPr>
        <w:br/>
        <w:t>i zostaną umieszczone w protokole, będą przechowywane przez administratora, przez okres 2 lat, zgodnie z instrukcją kancelaryjną, a następnie przekazane do archiwum zakładowego,</w:t>
      </w:r>
    </w:p>
    <w:p w14:paraId="0416AE4D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5296549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01F8CE4" w14:textId="77777777" w:rsidR="00236E61" w:rsidRPr="00570F9F" w:rsidRDefault="00236E61" w:rsidP="00236E61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F9F">
        <w:rPr>
          <w:rFonts w:ascii="Times New Roman" w:hAnsi="Times New Roman" w:cs="Times New Roman"/>
          <w:sz w:val="24"/>
          <w:szCs w:val="24"/>
        </w:rPr>
        <w:t>podanie przez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F9F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56CEBE8" w14:textId="77777777" w:rsidR="00236E61" w:rsidRPr="00570F9F" w:rsidRDefault="00236E61" w:rsidP="00236E61">
      <w:pPr>
        <w:spacing w:line="23" w:lineRule="atLeast"/>
        <w:rPr>
          <w:rFonts w:ascii="Times New Roman" w:hAnsi="Times New Roman" w:cs="Times New Roman"/>
        </w:rPr>
      </w:pPr>
    </w:p>
    <w:p w14:paraId="1EA2FE65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6E063DB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570F9F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007B355C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11BAB8CE" w14:textId="77777777" w:rsidR="00236E61" w:rsidRPr="00570F9F" w:rsidRDefault="00236E61" w:rsidP="00236E61">
      <w:pPr>
        <w:spacing w:line="23" w:lineRule="atLeast"/>
        <w:jc w:val="both"/>
        <w:rPr>
          <w:rFonts w:ascii="Times New Roman" w:hAnsi="Times New Roman" w:cs="Times New Roman"/>
        </w:rPr>
      </w:pPr>
    </w:p>
    <w:p w14:paraId="43507B06" w14:textId="77777777" w:rsidR="00236E61" w:rsidRPr="00570F9F" w:rsidRDefault="00236E61" w:rsidP="00236E61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570F9F">
        <w:rPr>
          <w:rFonts w:ascii="Times New Roman" w:hAnsi="Times New Roman" w:cs="Times New Roman"/>
        </w:rPr>
        <w:t>………………………….</w:t>
      </w:r>
      <w:r w:rsidRPr="00570F9F">
        <w:rPr>
          <w:rFonts w:ascii="Times New Roman" w:hAnsi="Times New Roman" w:cs="Times New Roman"/>
        </w:rPr>
        <w:br/>
        <w:t xml:space="preserve">    </w:t>
      </w:r>
      <w:r w:rsidRPr="00570F9F">
        <w:rPr>
          <w:rFonts w:ascii="Times New Roman" w:hAnsi="Times New Roman" w:cs="Times New Roman"/>
        </w:rPr>
        <w:tab/>
        <w:t xml:space="preserve">      Podpis kandydata</w:t>
      </w:r>
    </w:p>
    <w:p w14:paraId="018C5F66" w14:textId="77777777" w:rsidR="00236E61" w:rsidRPr="00570F9F" w:rsidRDefault="00236E61" w:rsidP="00236E61">
      <w:pPr>
        <w:spacing w:line="23" w:lineRule="atLeast"/>
      </w:pPr>
    </w:p>
    <w:p w14:paraId="01348F7F" w14:textId="77777777" w:rsidR="00236E61" w:rsidRPr="00570F9F" w:rsidRDefault="00236E61" w:rsidP="00236E61"/>
    <w:p w14:paraId="58719A88" w14:textId="77777777" w:rsidR="00236E61" w:rsidRPr="00570F9F" w:rsidRDefault="00236E61" w:rsidP="00236E61"/>
    <w:p w14:paraId="19423CDE" w14:textId="77777777" w:rsidR="00236E61" w:rsidRPr="00570F9F" w:rsidRDefault="00236E61" w:rsidP="00236E61"/>
    <w:p w14:paraId="1D25D9A2" w14:textId="77777777" w:rsidR="00236E61" w:rsidRDefault="00236E61"/>
    <w:sectPr w:rsidR="00236E61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A7"/>
    <w:multiLevelType w:val="hybridMultilevel"/>
    <w:tmpl w:val="98406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746"/>
    <w:multiLevelType w:val="hybridMultilevel"/>
    <w:tmpl w:val="410841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CA1"/>
    <w:multiLevelType w:val="hybridMultilevel"/>
    <w:tmpl w:val="E458C4D8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</w:lvl>
    <w:lvl w:ilvl="1" w:tplc="FFFFFFFF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6" w15:restartNumberingAfterBreak="0">
    <w:nsid w:val="58C54A48"/>
    <w:multiLevelType w:val="hybridMultilevel"/>
    <w:tmpl w:val="FAC266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60035"/>
    <w:multiLevelType w:val="hybridMultilevel"/>
    <w:tmpl w:val="9EAA8950"/>
    <w:lvl w:ilvl="0" w:tplc="4E2A0120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ascii="Times New Roman" w:eastAsiaTheme="minorHAnsi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482"/>
        </w:tabs>
        <w:ind w:left="482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num w:numId="1" w16cid:durableId="1903561967">
    <w:abstractNumId w:val="0"/>
  </w:num>
  <w:num w:numId="2" w16cid:durableId="1565413685">
    <w:abstractNumId w:val="3"/>
  </w:num>
  <w:num w:numId="3" w16cid:durableId="895512661">
    <w:abstractNumId w:val="4"/>
  </w:num>
  <w:num w:numId="4" w16cid:durableId="15145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744406">
    <w:abstractNumId w:val="1"/>
  </w:num>
  <w:num w:numId="7" w16cid:durableId="1942444915">
    <w:abstractNumId w:val="2"/>
  </w:num>
  <w:num w:numId="8" w16cid:durableId="1130173300">
    <w:abstractNumId w:val="8"/>
  </w:num>
  <w:num w:numId="9" w16cid:durableId="2037808993">
    <w:abstractNumId w:val="5"/>
  </w:num>
  <w:num w:numId="10" w16cid:durableId="1917936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1"/>
    <w:rsid w:val="00153898"/>
    <w:rsid w:val="001C78C9"/>
    <w:rsid w:val="00236E61"/>
    <w:rsid w:val="003905E5"/>
    <w:rsid w:val="00525DAC"/>
    <w:rsid w:val="0061783A"/>
    <w:rsid w:val="007C216B"/>
    <w:rsid w:val="00950FAE"/>
    <w:rsid w:val="009F4307"/>
    <w:rsid w:val="00A71A8D"/>
    <w:rsid w:val="00B740DC"/>
    <w:rsid w:val="00C90B9B"/>
    <w:rsid w:val="00D661CC"/>
    <w:rsid w:val="00D93D54"/>
    <w:rsid w:val="00DA1851"/>
    <w:rsid w:val="00F76F61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E09F"/>
  <w15:chartTrackingRefBased/>
  <w15:docId w15:val="{54FC589B-B7E7-425B-AB0B-7892A16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6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36E61"/>
    <w:rPr>
      <w:color w:val="0000FF"/>
      <w:u w:val="single"/>
    </w:rPr>
  </w:style>
  <w:style w:type="paragraph" w:styleId="Bezodstpw">
    <w:name w:val="No Spacing"/>
    <w:uiPriority w:val="1"/>
    <w:qFormat/>
    <w:rsid w:val="00236E61"/>
    <w:pPr>
      <w:spacing w:after="0" w:line="240" w:lineRule="auto"/>
    </w:pPr>
    <w:rPr>
      <w:kern w:val="0"/>
      <w14:ligatures w14:val="none"/>
    </w:rPr>
  </w:style>
  <w:style w:type="paragraph" w:styleId="Lista">
    <w:name w:val="List"/>
    <w:basedOn w:val="Normalny"/>
    <w:uiPriority w:val="99"/>
    <w:semiHidden/>
    <w:unhideWhenUsed/>
    <w:rsid w:val="00236E61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2023-10-20T10:29:00Z</cp:lastPrinted>
  <dcterms:created xsi:type="dcterms:W3CDTF">2023-09-15T11:31:00Z</dcterms:created>
  <dcterms:modified xsi:type="dcterms:W3CDTF">2023-10-20T10:33:00Z</dcterms:modified>
</cp:coreProperties>
</file>