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F9F" w:rsidRPr="00570F9F" w:rsidRDefault="00570F9F" w:rsidP="00570F9F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570F9F" w:rsidRPr="00570F9F" w:rsidRDefault="00570F9F" w:rsidP="00570F9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570F9F" w:rsidRPr="00570F9F" w:rsidRDefault="00570F9F" w:rsidP="00570F9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0F9F" w:rsidRPr="00E81F99" w:rsidRDefault="00570F9F" w:rsidP="00570F9F">
      <w:pPr>
        <w:spacing w:after="0" w:line="23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0F9F" w:rsidRPr="00570F9F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570F9F" w:rsidRPr="00E81F99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70F9F" w:rsidRPr="00570F9F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ds. podatków i opłat </w:t>
      </w:r>
    </w:p>
    <w:p w:rsidR="00570F9F" w:rsidRPr="00E81F99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70F9F" w:rsidRPr="00570F9F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Finansów i Budżetu </w:t>
      </w:r>
    </w:p>
    <w:p w:rsidR="00570F9F" w:rsidRPr="00E81F99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70F9F" w:rsidRPr="00570F9F" w:rsidRDefault="00570F9F" w:rsidP="00E81F99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570F9F" w:rsidRPr="00570F9F" w:rsidRDefault="00570F9F" w:rsidP="00E81F99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:rsidR="00570F9F" w:rsidRPr="00570F9F" w:rsidRDefault="00570F9F" w:rsidP="00570F9F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0F9F" w:rsidRPr="00570F9F" w:rsidRDefault="00570F9F" w:rsidP="00570F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Pr="00570F9F">
        <w:rPr>
          <w:rFonts w:ascii="Times New Roman" w:hAnsi="Times New Roman" w:cs="Times New Roman"/>
          <w:sz w:val="24"/>
          <w:szCs w:val="24"/>
        </w:rPr>
        <w:t>rocznym</w:t>
      </w:r>
      <w:r w:rsidRPr="00570F9F">
        <w:rPr>
          <w:rFonts w:ascii="Times New Roman" w:hAnsi="Times New Roman" w:cs="Times New Roman"/>
          <w:sz w:val="24"/>
          <w:szCs w:val="24"/>
        </w:rPr>
        <w:t xml:space="preserve"> stażem pracy, 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:rsidR="00570F9F" w:rsidRPr="00570F9F" w:rsidRDefault="00570F9F" w:rsidP="00E81F99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dochodach jednostek samorządu terytorialnego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  <w:r w:rsidR="00E81F99">
        <w:rPr>
          <w:rFonts w:ascii="Times New Roman" w:hAnsi="Times New Roman" w:cs="Times New Roman"/>
          <w:sz w:val="24"/>
          <w:szCs w:val="24"/>
        </w:rPr>
        <w:br/>
      </w:r>
      <w:r w:rsidRPr="00570F9F">
        <w:rPr>
          <w:rFonts w:ascii="Times New Roman" w:hAnsi="Times New Roman" w:cs="Times New Roman"/>
          <w:sz w:val="24"/>
          <w:szCs w:val="24"/>
        </w:rPr>
        <w:t>o podatkach i opłatach lokalnych, o podatku rolnym, o podatku leśnym, o postępowaniu egzekucyjnym w administracji, o samorządzie gminnym</w:t>
      </w:r>
      <w:r w:rsidRPr="00570F9F">
        <w:rPr>
          <w:rFonts w:ascii="Times New Roman" w:hAnsi="Times New Roman" w:cs="Times New Roman"/>
          <w:sz w:val="24"/>
          <w:szCs w:val="24"/>
        </w:rPr>
        <w:t xml:space="preserve"> oraz Ordynacja podatkowa.</w:t>
      </w:r>
    </w:p>
    <w:p w:rsidR="00570F9F" w:rsidRPr="00570F9F" w:rsidRDefault="00570F9F" w:rsidP="00570F9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70F9F" w:rsidRPr="00570F9F" w:rsidRDefault="00570F9F" w:rsidP="00570F9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70F9F" w:rsidRPr="00570F9F" w:rsidRDefault="00570F9F" w:rsidP="00E81F99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legitymuje się stażem pracy w administracji publicznej lub samorządowej,</w:t>
      </w:r>
    </w:p>
    <w:p w:rsidR="00570F9F" w:rsidRPr="00570F9F" w:rsidRDefault="00570F9F" w:rsidP="00E81F99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pracy z interesantami,</w:t>
      </w:r>
    </w:p>
    <w:p w:rsidR="00570F9F" w:rsidRPr="00570F9F" w:rsidRDefault="00570F9F" w:rsidP="00E81F99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:rsidR="00570F9F" w:rsidRPr="00570F9F" w:rsidRDefault="00570F9F" w:rsidP="00E81F99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samodzielność,</w:t>
      </w:r>
    </w:p>
    <w:p w:rsidR="00570F9F" w:rsidRPr="00E81F99" w:rsidRDefault="00570F9F" w:rsidP="00E81F99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presją.</w:t>
      </w:r>
    </w:p>
    <w:p w:rsidR="00570F9F" w:rsidRPr="00570F9F" w:rsidRDefault="00570F9F" w:rsidP="00570F9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570F9F" w:rsidRPr="00570F9F" w:rsidRDefault="00570F9F" w:rsidP="00570F9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570F9F" w:rsidRPr="00897AF8" w:rsidRDefault="00570F9F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AF8">
        <w:rPr>
          <w:rFonts w:ascii="Times New Roman" w:hAnsi="Times New Roman" w:cs="Times New Roman"/>
          <w:sz w:val="24"/>
          <w:szCs w:val="24"/>
        </w:rPr>
        <w:t>u</w:t>
      </w:r>
      <w:r w:rsidRPr="00897AF8">
        <w:rPr>
          <w:rFonts w:ascii="Times New Roman" w:hAnsi="Times New Roman" w:cs="Times New Roman"/>
          <w:sz w:val="24"/>
          <w:szCs w:val="24"/>
        </w:rPr>
        <w:t>stalanie wysokości zobowiązań z tytułu podatku od nieruchomości, rolnego, leśnego dla osób fizycznych</w:t>
      </w:r>
      <w:r w:rsidRPr="00897AF8">
        <w:rPr>
          <w:rFonts w:ascii="Times New Roman" w:hAnsi="Times New Roman" w:cs="Times New Roman"/>
          <w:sz w:val="24"/>
          <w:szCs w:val="24"/>
        </w:rPr>
        <w:t>,</w:t>
      </w:r>
    </w:p>
    <w:p w:rsidR="00570F9F" w:rsidRPr="00570F9F" w:rsidRDefault="00570F9F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eryfikowanie składanych przez podatników informacji podatkowych (podatek od nieruchomości, podatek rolny, podatek leśny) i ich ewidencjonowanie w systemie komputerowym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70F9F" w:rsidRPr="00570F9F" w:rsidRDefault="00570F9F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70F9F">
        <w:rPr>
          <w:rFonts w:ascii="Times New Roman" w:hAnsi="Times New Roman" w:cs="Times New Roman"/>
          <w:sz w:val="24"/>
          <w:szCs w:val="24"/>
          <w:shd w:val="clear" w:color="auto" w:fill="FFFFFF"/>
        </w:rPr>
        <w:t>rzeprowadzanie kontroli podatkowych i oględzin w terenie</w:t>
      </w:r>
      <w:r w:rsidR="00897A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0F9F" w:rsidRPr="00570F9F">
        <w:rPr>
          <w:rFonts w:ascii="Times New Roman" w:hAnsi="Times New Roman" w:cs="Times New Roman"/>
          <w:sz w:val="24"/>
          <w:szCs w:val="24"/>
        </w:rPr>
        <w:t>rzygotowywanie wezwań, postanowień, decyzji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70F9F" w:rsidRPr="00570F9F">
        <w:rPr>
          <w:rFonts w:ascii="Times New Roman" w:hAnsi="Times New Roman" w:cs="Times New Roman"/>
          <w:sz w:val="24"/>
          <w:szCs w:val="24"/>
        </w:rPr>
        <w:t>dzielanie informacji podatnikom w zakresie podatków i opłat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70F9F" w:rsidRPr="00570F9F">
        <w:rPr>
          <w:rFonts w:ascii="Times New Roman" w:hAnsi="Times New Roman" w:cs="Times New Roman"/>
          <w:sz w:val="24"/>
          <w:szCs w:val="24"/>
        </w:rPr>
        <w:t>nicjowanie działań porządkujących stan prawny nieruchomości należących do zmarłych podatników, w tym składanie wniosków do sądu o stwierdzenie nabycia spadku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0F9F"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indykacja opłat za gospodarowanie odpadami komunalnymi,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70F9F"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postępowań w zakresie ulg wynikających z ustawy – Ordynacja podatkowa, a dotyczących prowadzonych spraw,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0F9F" w:rsidRPr="00570F9F">
        <w:rPr>
          <w:rFonts w:ascii="Times New Roman" w:hAnsi="Times New Roman" w:cs="Times New Roman"/>
          <w:sz w:val="24"/>
          <w:szCs w:val="24"/>
        </w:rPr>
        <w:t>rowadzenie postępowań odwoławczych od wydanych decyzji i postanowień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70F9F"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ejestrowanie korespondencji wpływającej do Referatu i przekazywanie jej na stanowiska merytoryczne, </w:t>
      </w:r>
    </w:p>
    <w:p w:rsidR="00570F9F" w:rsidRPr="00570F9F" w:rsidRDefault="00897AF8" w:rsidP="00E81F99">
      <w:pPr>
        <w:pStyle w:val="Akapitzlist"/>
        <w:numPr>
          <w:ilvl w:val="0"/>
          <w:numId w:val="5"/>
        </w:numPr>
        <w:spacing w:after="0" w:line="20" w:lineRule="atLeast"/>
        <w:ind w:left="8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70F9F"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stałej kontroli terminowości spływu dokumentów stanowiących podstawę księgowania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AF8" w:rsidRDefault="00897AF8" w:rsidP="00E81F99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70F9F"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edagowanie pism i dokumentów z zakresu prowadzonych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70F9F" w:rsidRPr="00897AF8" w:rsidRDefault="00897AF8" w:rsidP="00897AF8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0F9F" w:rsidRPr="00897AF8">
        <w:rPr>
          <w:rFonts w:ascii="Times New Roman" w:hAnsi="Times New Roman" w:cs="Times New Roman"/>
          <w:sz w:val="24"/>
          <w:szCs w:val="24"/>
        </w:rPr>
        <w:t>porządzanie sprawozdań, analiz i informacji w zakresie prowadzonych spraw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F9F" w:rsidRPr="00E81F99" w:rsidRDefault="00570F9F" w:rsidP="00570F9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70F9F" w:rsidRPr="00570F9F" w:rsidRDefault="00570F9F" w:rsidP="00570F9F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570F9F" w:rsidRPr="00570F9F" w:rsidRDefault="00570F9F" w:rsidP="00570F9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570F9F" w:rsidRPr="00570F9F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:rsidR="00570F9F" w:rsidRPr="00570F9F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II piętrze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:rsidR="00570F9F" w:rsidRPr="00E81F99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570F9F" w:rsidRPr="00570F9F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570F9F" w:rsidRPr="00570F9F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:rsidR="00570F9F" w:rsidRPr="00570F9F" w:rsidRDefault="00570F9F" w:rsidP="00570F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570F9F" w:rsidRPr="00570F9F" w:rsidRDefault="00570F9F" w:rsidP="00570F9F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 Urzędzie Miejskim w Mrągowie, w miesiącu </w:t>
      </w:r>
      <w:r w:rsidR="00897AF8">
        <w:rPr>
          <w:rFonts w:ascii="Times New Roman" w:hAnsi="Times New Roman" w:cs="Times New Roman"/>
          <w:sz w:val="24"/>
          <w:szCs w:val="24"/>
        </w:rPr>
        <w:t>kwietniu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2023 r. wskaźnik zatrudnienia osób niepełnosprawnych, w rozumieniu przepisów o rehabilitacji zawodowej i społecznej oraz zatrudnianiu osób niepełnosprawnych był wyższy niż 6%. </w:t>
      </w:r>
    </w:p>
    <w:p w:rsidR="00570F9F" w:rsidRPr="00570F9F" w:rsidRDefault="00570F9F" w:rsidP="00570F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:rsidR="00570F9F" w:rsidRPr="00570F9F" w:rsidRDefault="00570F9F" w:rsidP="00570F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570F9F" w:rsidRPr="00570F9F" w:rsidRDefault="00570F9F" w:rsidP="00570F9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570F9F" w:rsidRPr="00570F9F" w:rsidRDefault="00570F9F" w:rsidP="00570F9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>„Dotyczy naboru na wolne stanowisko urzędnicze podinspektora/inspektora ds. podatków i opłat” w terminie do dnia 2</w:t>
      </w:r>
      <w:r w:rsidR="00897AF8">
        <w:rPr>
          <w:rFonts w:ascii="Times New Roman" w:hAnsi="Times New Roman" w:cs="Times New Roman"/>
          <w:b/>
          <w:sz w:val="24"/>
          <w:szCs w:val="24"/>
        </w:rPr>
        <w:t>9</w:t>
      </w:r>
      <w:r w:rsidRPr="00570F9F">
        <w:rPr>
          <w:rFonts w:ascii="Times New Roman" w:hAnsi="Times New Roman" w:cs="Times New Roman"/>
          <w:b/>
          <w:sz w:val="24"/>
          <w:szCs w:val="24"/>
        </w:rPr>
        <w:t>.0</w:t>
      </w:r>
      <w:r w:rsidR="00897AF8"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 w:rsidR="00897AF8"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 w:rsidR="00897AF8"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:rsidR="00570F9F" w:rsidRPr="00570F9F" w:rsidRDefault="00570F9F" w:rsidP="00570F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570F9F" w:rsidRPr="00570F9F" w:rsidRDefault="00570F9F" w:rsidP="00570F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0F9F" w:rsidRPr="00570F9F" w:rsidRDefault="00570F9F" w:rsidP="00570F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0F9F" w:rsidRPr="00E81F99" w:rsidRDefault="00570F9F" w:rsidP="00570F9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70F9F" w:rsidRPr="00570F9F" w:rsidRDefault="00570F9F" w:rsidP="00570F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570F9F" w:rsidRPr="00570F9F" w:rsidRDefault="00570F9F" w:rsidP="00570F9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570F9F" w:rsidRPr="00570F9F" w:rsidRDefault="00570F9F" w:rsidP="00570F9F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570F9F" w:rsidRPr="00570F9F" w:rsidRDefault="00570F9F" w:rsidP="00570F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:rsidR="00570F9F" w:rsidRPr="00570F9F" w:rsidRDefault="00570F9F" w:rsidP="00570F9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570F9F" w:rsidRPr="00570F9F" w:rsidRDefault="00570F9F" w:rsidP="00570F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F9F" w:rsidRPr="00570F9F" w:rsidRDefault="00570F9F" w:rsidP="00570F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570F9F" w:rsidRPr="00570F9F" w:rsidRDefault="00570F9F" w:rsidP="00570F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F9F" w:rsidRPr="00570F9F" w:rsidRDefault="00570F9F" w:rsidP="00570F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F9F" w:rsidRPr="00570F9F" w:rsidRDefault="00570F9F" w:rsidP="00570F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70F9F" w:rsidRPr="00570F9F" w:rsidRDefault="00570F9F" w:rsidP="00570F9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70F9F" w:rsidRPr="00570F9F" w:rsidRDefault="00570F9F" w:rsidP="00570F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570F9F" w:rsidRPr="00570F9F" w:rsidRDefault="00570F9F" w:rsidP="00570F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:rsidR="00570F9F" w:rsidRPr="00570F9F" w:rsidRDefault="00570F9F" w:rsidP="00570F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570F9F" w:rsidRPr="00570F9F" w:rsidRDefault="00570F9F" w:rsidP="00570F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:rsidR="00570F9F" w:rsidRPr="00570F9F" w:rsidRDefault="00570F9F" w:rsidP="00570F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70F9F" w:rsidRPr="00570F9F" w:rsidRDefault="00570F9F" w:rsidP="00570F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70F9F" w:rsidRPr="00570F9F" w:rsidRDefault="00570F9F" w:rsidP="00570F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570F9F" w:rsidRPr="00570F9F" w:rsidRDefault="00570F9F" w:rsidP="00570F9F">
      <w:pPr>
        <w:spacing w:line="23" w:lineRule="atLeast"/>
        <w:rPr>
          <w:rFonts w:ascii="Times New Roman" w:hAnsi="Times New Roman" w:cs="Times New Roman"/>
        </w:rPr>
      </w:pPr>
    </w:p>
    <w:p w:rsidR="00570F9F" w:rsidRPr="00570F9F" w:rsidRDefault="00570F9F" w:rsidP="00570F9F">
      <w:pPr>
        <w:spacing w:line="23" w:lineRule="atLeast"/>
        <w:jc w:val="both"/>
        <w:rPr>
          <w:rFonts w:ascii="Times New Roman" w:hAnsi="Times New Roman" w:cs="Times New Roman"/>
        </w:rPr>
      </w:pPr>
    </w:p>
    <w:p w:rsidR="00570F9F" w:rsidRPr="00570F9F" w:rsidRDefault="00570F9F" w:rsidP="00570F9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570F9F" w:rsidRPr="00570F9F" w:rsidRDefault="00570F9F" w:rsidP="00570F9F">
      <w:pPr>
        <w:spacing w:line="23" w:lineRule="atLeast"/>
        <w:jc w:val="both"/>
        <w:rPr>
          <w:rFonts w:ascii="Times New Roman" w:hAnsi="Times New Roman" w:cs="Times New Roman"/>
        </w:rPr>
      </w:pPr>
    </w:p>
    <w:p w:rsidR="00570F9F" w:rsidRPr="00570F9F" w:rsidRDefault="00570F9F" w:rsidP="00570F9F">
      <w:pPr>
        <w:spacing w:line="23" w:lineRule="atLeast"/>
        <w:jc w:val="both"/>
        <w:rPr>
          <w:rFonts w:ascii="Times New Roman" w:hAnsi="Times New Roman" w:cs="Times New Roman"/>
        </w:rPr>
      </w:pPr>
    </w:p>
    <w:p w:rsidR="00570F9F" w:rsidRPr="00570F9F" w:rsidRDefault="00570F9F" w:rsidP="00570F9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:rsidR="00570F9F" w:rsidRPr="00570F9F" w:rsidRDefault="00570F9F" w:rsidP="00570F9F">
      <w:pPr>
        <w:spacing w:line="23" w:lineRule="atLeast"/>
      </w:pPr>
    </w:p>
    <w:p w:rsidR="00570F9F" w:rsidRPr="00570F9F" w:rsidRDefault="00570F9F" w:rsidP="00570F9F"/>
    <w:p w:rsidR="00570F9F" w:rsidRPr="00570F9F" w:rsidRDefault="00570F9F" w:rsidP="00570F9F"/>
    <w:p w:rsidR="00570F9F" w:rsidRPr="00570F9F" w:rsidRDefault="00570F9F"/>
    <w:sectPr w:rsidR="00570F9F" w:rsidRPr="00570F9F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C73F9"/>
    <w:multiLevelType w:val="hybridMultilevel"/>
    <w:tmpl w:val="B6322F56"/>
    <w:lvl w:ilvl="0" w:tplc="765AB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B5C58"/>
    <w:multiLevelType w:val="multilevel"/>
    <w:tmpl w:val="5F8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62409954">
    <w:abstractNumId w:val="0"/>
  </w:num>
  <w:num w:numId="2" w16cid:durableId="750078633">
    <w:abstractNumId w:val="1"/>
  </w:num>
  <w:num w:numId="3" w16cid:durableId="1811481760">
    <w:abstractNumId w:val="2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398870">
    <w:abstractNumId w:val="5"/>
  </w:num>
  <w:num w:numId="7" w16cid:durableId="1762295701">
    <w:abstractNumId w:val="3"/>
  </w:num>
  <w:num w:numId="8" w16cid:durableId="1509901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9F"/>
    <w:rsid w:val="00570F9F"/>
    <w:rsid w:val="00897AF8"/>
    <w:rsid w:val="00E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5DF3"/>
  <w15:chartTrackingRefBased/>
  <w15:docId w15:val="{864E7166-A8D7-459F-824F-F0766D4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F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F9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70F9F"/>
    <w:rPr>
      <w:color w:val="0000FF"/>
      <w:u w:val="single"/>
    </w:rPr>
  </w:style>
  <w:style w:type="paragraph" w:styleId="Bezodstpw">
    <w:name w:val="No Spacing"/>
    <w:uiPriority w:val="1"/>
    <w:qFormat/>
    <w:rsid w:val="00570F9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570F9F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570F9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2023-05-19T11:12:00Z</dcterms:created>
  <dcterms:modified xsi:type="dcterms:W3CDTF">2023-05-19T11:36:00Z</dcterms:modified>
</cp:coreProperties>
</file>