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966" w:rsidRDefault="00D94966" w:rsidP="00D949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966" w:rsidRPr="00F05000" w:rsidRDefault="00D94966" w:rsidP="00D94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D94966" w:rsidRDefault="00D94966" w:rsidP="00D9496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WOLNE  STANOWISK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</w:t>
      </w: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URZĘDNICZE </w:t>
      </w:r>
    </w:p>
    <w:p w:rsidR="00D94966" w:rsidRDefault="00D94966" w:rsidP="00D9496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94966" w:rsidRPr="00613F46" w:rsidRDefault="00D94966" w:rsidP="00D9496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:rsidR="00D94966" w:rsidRDefault="00D94966" w:rsidP="00D94966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odinspektora  ds.</w:t>
      </w:r>
      <w:r w:rsidRPr="00842B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współpracy z młodzieżą i mieszkańcami </w:t>
      </w:r>
    </w:p>
    <w:p w:rsidR="00D94966" w:rsidRDefault="00D94966" w:rsidP="00D94966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Referacie Promocji i Rozwoju</w:t>
      </w:r>
    </w:p>
    <w:p w:rsidR="00D94966" w:rsidRDefault="00D94966" w:rsidP="00D94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:rsidR="00D94966" w:rsidRDefault="00D94966" w:rsidP="00D94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liczbie jednego etatu </w:t>
      </w:r>
    </w:p>
    <w:p w:rsidR="00D94966" w:rsidRDefault="00D94966" w:rsidP="00D949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4966" w:rsidRPr="00F05000" w:rsidRDefault="00D94966" w:rsidP="00D949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4966" w:rsidRDefault="00D94966" w:rsidP="00D949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wybran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hAnsi="Times New Roman" w:cs="Times New Roman"/>
          <w:b/>
          <w:bCs/>
          <w:sz w:val="24"/>
          <w:szCs w:val="24"/>
        </w:rPr>
        <w:t>ni Dominika Brodzik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Bagienicach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94966" w:rsidRDefault="00D94966" w:rsidP="00D9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966" w:rsidRPr="008E6397" w:rsidRDefault="00D94966" w:rsidP="00D94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966" w:rsidRPr="00570F06" w:rsidRDefault="00D94966" w:rsidP="00D9496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D94966" w:rsidRPr="00D94966" w:rsidRDefault="00D94966" w:rsidP="00D949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4966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Dominika Brodzik posiada wykształcenie wyższe, legitymuje się ponad rocznym stażem pracy, w tym ponad półrocznym stażem pracy w administracji samorządowej. Posiada umiejętność obsługi komputera, programu specjalistycznego CANVA oraz uprawnienia do prowadzenia pojazdów (kat. B). </w:t>
      </w:r>
      <w:r w:rsidRPr="00D94966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Spełniła wszystkie niezbędne wymagania zawarte</w:t>
      </w:r>
      <w:r w:rsidRPr="00D9496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br/>
      </w:r>
      <w:r w:rsidRPr="00D94966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</w:t>
      </w:r>
      <w:r w:rsidRPr="00D94966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</w:t>
      </w:r>
      <w:r w:rsidRPr="00D94966">
        <w:rPr>
          <w:rFonts w:ascii="Times New Roman" w:eastAsia="Times New Roman" w:hAnsi="Times New Roman" w:cs="Times New Roman"/>
          <w:sz w:val="24"/>
          <w:szCs w:val="24"/>
          <w:lang w:eastAsia="ar-SA"/>
        </w:rPr>
        <w:t>a także wszystkie wymagania dodatkowe</w:t>
      </w:r>
      <w:r w:rsidRPr="00D94966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D949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Podczas rozmowy kwalifikacyjnej wykazała się bardzo dobrą znajomością zagadnień wynikających z zakresu czynności, </w:t>
      </w:r>
      <w:r w:rsidRPr="00D94966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a także znajomością wymaganych na aplikowanym stanowisku aktów prawnych. </w:t>
      </w:r>
      <w:r w:rsidRPr="00D94966">
        <w:rPr>
          <w:rFonts w:ascii="Times New Roman" w:eastAsia="Times New Roman" w:hAnsi="Times New Roman" w:cs="Times New Roman"/>
          <w:sz w:val="24"/>
          <w:szCs w:val="24"/>
          <w:lang w:eastAsia="ar-SA"/>
        </w:rPr>
        <w:t>Pani Dominika Brodzik jest osobą otwartą, komunikatywną, posiada wiedzę merytoryczną, umiejętności oraz predyspozycje niezbędne do realizacji zadań na stanowisku ds.</w:t>
      </w:r>
      <w:r w:rsidRPr="00D94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966">
        <w:rPr>
          <w:rFonts w:ascii="Times New Roman" w:hAnsi="Times New Roman" w:cs="Times New Roman"/>
          <w:bCs/>
          <w:sz w:val="24"/>
          <w:szCs w:val="24"/>
        </w:rPr>
        <w:t>współpracy</w:t>
      </w:r>
      <w:r w:rsidRPr="00D94966">
        <w:rPr>
          <w:rFonts w:ascii="Times New Roman" w:hAnsi="Times New Roman" w:cs="Times New Roman"/>
          <w:bCs/>
          <w:sz w:val="24"/>
          <w:szCs w:val="24"/>
        </w:rPr>
        <w:br/>
        <w:t>z młodzieżą i mieszkańcami w Urzędzie Miejskim w Mrągowie.</w:t>
      </w:r>
    </w:p>
    <w:p w:rsidR="00D94966" w:rsidRDefault="00D94966" w:rsidP="00D9496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4966" w:rsidRPr="008E6397" w:rsidRDefault="00D94966" w:rsidP="00D949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4966" w:rsidRDefault="00D94966" w:rsidP="00D94966">
      <w:p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D94966" w:rsidRDefault="00D94966" w:rsidP="00D94966">
      <w:p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D94966" w:rsidRPr="004424D6" w:rsidRDefault="00D94966" w:rsidP="00D9496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03</w:t>
      </w:r>
      <w:r w:rsidRPr="006B188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01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:rsidR="00D94966" w:rsidRPr="004424D6" w:rsidRDefault="00D94966" w:rsidP="00D9496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D94966" w:rsidRPr="00570F06" w:rsidRDefault="00D94966" w:rsidP="00D94966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D94966" w:rsidRDefault="00D94966"/>
    <w:sectPr w:rsidR="00D94966" w:rsidSect="00570F06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66"/>
    <w:rsid w:val="00D9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0783"/>
  <w15:chartTrackingRefBased/>
  <w15:docId w15:val="{F8E1F45E-7BB4-4705-92C8-0D4FDC7E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96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2023-01-03T12:20:00Z</cp:lastPrinted>
  <dcterms:created xsi:type="dcterms:W3CDTF">2023-01-03T12:14:00Z</dcterms:created>
  <dcterms:modified xsi:type="dcterms:W3CDTF">2023-01-03T12:24:00Z</dcterms:modified>
</cp:coreProperties>
</file>