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AD3" w:rsidRPr="00400341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AD6AD3" w:rsidRPr="00C47321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AD6AD3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AD6AD3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AD6AD3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podinspektora  ds. obsługi mieszkańców </w:t>
      </w:r>
    </w:p>
    <w:p w:rsidR="00AD6AD3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Wieloosobowym Stanowisku ds. Obsługi Urzędu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AD6AD3" w:rsidRPr="0008515A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AD6AD3" w:rsidRPr="0008515A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AD6AD3" w:rsidRDefault="00AD6AD3" w:rsidP="0008515A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AD6AD3" w:rsidRPr="006A60D2" w:rsidRDefault="00AD6AD3" w:rsidP="0008515A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AD6AD3" w:rsidRPr="006A60D2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AD6AD3" w:rsidRPr="0071797D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6AD3" w:rsidRPr="006A60D2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AD6AD3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AD6AD3" w:rsidRDefault="00AD6AD3" w:rsidP="00AD6AD3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trzyletnim 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pracy,</w:t>
      </w:r>
      <w:r>
        <w:rPr>
          <w:rFonts w:ascii="Times New Roman" w:hAnsi="Times New Roman" w:cs="Times New Roman"/>
          <w:sz w:val="24"/>
          <w:szCs w:val="24"/>
        </w:rPr>
        <w:t xml:space="preserve"> w tym minimum rocznym stażem pracy w administracji samorządowej, </w:t>
      </w:r>
    </w:p>
    <w:p w:rsidR="00AD6AD3" w:rsidRPr="006D55CF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6AD3" w:rsidRPr="00AD6AD3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6D55CF">
        <w:rPr>
          <w:rFonts w:ascii="Times New Roman" w:hAnsi="Times New Roman" w:cs="Times New Roman"/>
          <w:sz w:val="24"/>
          <w:szCs w:val="24"/>
        </w:rPr>
        <w:t xml:space="preserve">znajomość programów specjalistycznych: </w:t>
      </w:r>
      <w:r>
        <w:rPr>
          <w:rFonts w:ascii="Times New Roman" w:hAnsi="Times New Roman" w:cs="Times New Roman"/>
          <w:sz w:val="24"/>
          <w:szCs w:val="24"/>
        </w:rPr>
        <w:t>EZD (Elektroniczne Zarządzenie Dokumentacją),</w:t>
      </w:r>
    </w:p>
    <w:p w:rsidR="00AD6AD3" w:rsidRPr="006D55CF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samorządzie gminnym, </w:t>
      </w:r>
      <w:r w:rsidRPr="00365CBE">
        <w:rPr>
          <w:rFonts w:ascii="Times New Roman" w:hAnsi="Times New Roman" w:cs="Times New Roman"/>
          <w:sz w:val="24"/>
          <w:szCs w:val="24"/>
        </w:rPr>
        <w:t xml:space="preserve">Kodeks postępowania </w:t>
      </w:r>
      <w:r w:rsidRPr="00AD6AD3">
        <w:rPr>
          <w:rFonts w:ascii="Times New Roman" w:hAnsi="Times New Roman" w:cs="Times New Roman"/>
          <w:sz w:val="24"/>
          <w:szCs w:val="24"/>
        </w:rPr>
        <w:t xml:space="preserve">administracyjnego oraz rozporządzenia </w:t>
      </w: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Rady Ministrów  z dnia 18 stycznia 2011 r. w sprawie instrukcji kancelaryjnej, jednolitych rzeczowych wykazów akt oraz instrukcji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organizacji i zakresu działania archiwów zakładowych</w:t>
      </w:r>
      <w:r w:rsidRPr="00AD6AD3">
        <w:rPr>
          <w:rFonts w:ascii="Times New Roman" w:hAnsi="Times New Roman" w:cs="Times New Roman"/>
          <w:sz w:val="24"/>
          <w:szCs w:val="24"/>
        </w:rPr>
        <w:t>.</w:t>
      </w:r>
    </w:p>
    <w:p w:rsidR="00AD6AD3" w:rsidRPr="0008515A" w:rsidRDefault="00AD6AD3" w:rsidP="00AD6AD3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D6AD3" w:rsidRPr="00BF7B6D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6AD3">
        <w:rPr>
          <w:rFonts w:ascii="Times New Roman" w:hAnsi="Times New Roman" w:cs="Times New Roman"/>
          <w:sz w:val="24"/>
          <w:szCs w:val="24"/>
        </w:rPr>
        <w:t>posiada wykształcenie wyższe kierunek: administracja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zakresie obsługi interesantów urzędu,</w:t>
      </w: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stresowych,</w:t>
      </w:r>
    </w:p>
    <w:p w:rsidR="00AD6AD3" w:rsidRP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D6AD3">
        <w:rPr>
          <w:rFonts w:ascii="Times New Roman" w:hAnsi="Times New Roman" w:cs="Times New Roman"/>
          <w:sz w:val="24"/>
          <w:szCs w:val="24"/>
        </w:rPr>
        <w:t>umienność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Pr="0008515A" w:rsidRDefault="00AD6AD3" w:rsidP="00AD6AD3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AD6AD3" w:rsidRPr="003B18EE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AD6AD3" w:rsidRPr="0008515A" w:rsidRDefault="00AD6AD3" w:rsidP="00AD6AD3">
      <w:pPr>
        <w:pStyle w:val="Akapitzlist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5A">
        <w:rPr>
          <w:rFonts w:ascii="Times New Roman" w:hAnsi="Times New Roman" w:cs="Times New Roman"/>
          <w:sz w:val="24"/>
          <w:szCs w:val="24"/>
        </w:rPr>
        <w:t>W zakresie obiegu korespondencji:</w:t>
      </w:r>
    </w:p>
    <w:p w:rsidR="00AD6AD3" w:rsidRPr="0008515A" w:rsidRDefault="00AD6AD3" w:rsidP="0008515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5A">
        <w:rPr>
          <w:rFonts w:ascii="Times New Roman" w:hAnsi="Times New Roman" w:cs="Times New Roman"/>
          <w:sz w:val="24"/>
          <w:szCs w:val="24"/>
        </w:rPr>
        <w:t>ewidencjonowanie, rejestrowanie, rozdział i rozliczenie korespondencji oraz przesyłek,</w:t>
      </w:r>
    </w:p>
    <w:p w:rsidR="00AD6AD3" w:rsidRPr="00AD6AD3" w:rsidRDefault="00AD6AD3" w:rsidP="0008515A">
      <w:pPr>
        <w:numPr>
          <w:ilvl w:val="0"/>
          <w:numId w:val="10"/>
        </w:numPr>
        <w:tabs>
          <w:tab w:val="num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przesyłek wychodzących oraz wysyłka zgodnie z instrukcją kancelaryjną,</w:t>
      </w:r>
      <w:r w:rsidR="00085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rejestracja i rozliczenie przesyłek wychodzących doręczanych przez pracowników Urzędu;</w:t>
      </w:r>
    </w:p>
    <w:p w:rsidR="00AD6AD3" w:rsidRPr="00AD6AD3" w:rsidRDefault="00AD6AD3" w:rsidP="0008515A">
      <w:pPr>
        <w:numPr>
          <w:ilvl w:val="0"/>
          <w:numId w:val="10"/>
        </w:numPr>
        <w:tabs>
          <w:tab w:val="num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dokumentów do dekretacji,</w:t>
      </w:r>
    </w:p>
    <w:p w:rsidR="00AD6AD3" w:rsidRDefault="00AD6AD3" w:rsidP="0008515A">
      <w:pPr>
        <w:numPr>
          <w:ilvl w:val="0"/>
          <w:numId w:val="10"/>
        </w:numPr>
        <w:tabs>
          <w:tab w:val="num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zawieranie, prowadzenie i rozliczanie umowy na usługi pocztowe oraz opisywanie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i podpisywanie faktur pod względem merytorycznym w tym zakresie.</w:t>
      </w:r>
    </w:p>
    <w:p w:rsidR="00AD6AD3" w:rsidRPr="00AD6AD3" w:rsidRDefault="00AD6AD3" w:rsidP="0008515A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wewnętrznej urzędu:</w:t>
      </w:r>
    </w:p>
    <w:p w:rsidR="00AD6AD3" w:rsidRPr="00AD6AD3" w:rsidRDefault="00AD6AD3" w:rsidP="0008515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centrali telefonicznej,</w:t>
      </w:r>
    </w:p>
    <w:p w:rsidR="00AD6AD3" w:rsidRPr="00AD6AD3" w:rsidRDefault="00AD6AD3" w:rsidP="0008515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poczty elektronicznej,</w:t>
      </w:r>
    </w:p>
    <w:p w:rsidR="00AD6AD3" w:rsidRPr="00AD6AD3" w:rsidRDefault="00AD6AD3" w:rsidP="0008515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określonych czynności kancelaryjnych w systemie Elektronicznego Zarządzania Dokumentacją.</w:t>
      </w:r>
    </w:p>
    <w:p w:rsidR="00AD6AD3" w:rsidRPr="0008515A" w:rsidRDefault="00AD6AD3" w:rsidP="0008515A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5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kontaktów z interesantami:</w:t>
      </w:r>
    </w:p>
    <w:p w:rsidR="00AD6AD3" w:rsidRPr="00AD6AD3" w:rsidRDefault="00AD6AD3" w:rsidP="000851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i wyjaśnień, a w razie potrzeby kierowanie ich do właściwych referatów lub stanowisk pracy,</w:t>
      </w:r>
    </w:p>
    <w:p w:rsidR="00AD6AD3" w:rsidRPr="00AD6AD3" w:rsidRDefault="00AD6AD3" w:rsidP="000851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formularzy niezbędnych do załatwienia określonej sprawy,</w:t>
      </w:r>
    </w:p>
    <w:p w:rsidR="00AD6AD3" w:rsidRPr="00AD6AD3" w:rsidRDefault="00AD6AD3" w:rsidP="000851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przy wypełnianiu formularzy,</w:t>
      </w:r>
    </w:p>
    <w:p w:rsidR="00AD6AD3" w:rsidRPr="00AD6AD3" w:rsidRDefault="00AD6AD3" w:rsidP="000851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opracowywanie wszelkich informacji i danych mających wpływ na sprawną obsługę interesantów,</w:t>
      </w:r>
    </w:p>
    <w:p w:rsidR="00AD6AD3" w:rsidRDefault="00AD6AD3" w:rsidP="000851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kluczy do Publicznego Punktu Dostępu do Internetu,</w:t>
      </w:r>
    </w:p>
    <w:p w:rsidR="00AD6AD3" w:rsidRPr="00AD6AD3" w:rsidRDefault="00AD6AD3" w:rsidP="00AD6AD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AD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Mrągowskiej Karty Seniora.</w:t>
      </w:r>
    </w:p>
    <w:p w:rsidR="00AD6AD3" w:rsidRPr="00AD6AD3" w:rsidRDefault="00AD6AD3" w:rsidP="00AD6AD3">
      <w:pPr>
        <w:spacing w:after="0" w:line="240" w:lineRule="auto"/>
        <w:ind w:left="425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AD6AD3" w:rsidRPr="007D2921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AD6AD3" w:rsidRPr="002C3682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>
        <w:rPr>
          <w:rFonts w:ascii="Times New Roman" w:hAnsi="Times New Roman" w:cs="Times New Roman"/>
          <w:sz w:val="24"/>
          <w:szCs w:val="24"/>
        </w:rPr>
        <w:br/>
        <w:t>z ograniczoną sprawnością ruchową. Mimo wszystko zachęcamy do składania aplikacji osoby</w:t>
      </w:r>
      <w:r>
        <w:rPr>
          <w:rFonts w:ascii="Times New Roman" w:hAnsi="Times New Roman" w:cs="Times New Roman"/>
          <w:sz w:val="24"/>
          <w:szCs w:val="24"/>
        </w:rPr>
        <w:br/>
        <w:t xml:space="preserve">z niepełnosprawnością. </w:t>
      </w:r>
    </w:p>
    <w:p w:rsidR="00AD6AD3" w:rsidRPr="003B18EE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4D181A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AD6AD3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Pr="007D2921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D6AD3" w:rsidRPr="007D2921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AD6AD3" w:rsidRPr="00400341" w:rsidRDefault="00AD6AD3" w:rsidP="00AD6AD3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listopadzie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D6AD3" w:rsidRPr="000351FB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D6AD3" w:rsidRPr="000351FB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AD6AD3" w:rsidRPr="00C47321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AD6AD3" w:rsidRPr="002C3682" w:rsidRDefault="00AD6AD3" w:rsidP="00AD6AD3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6AD3" w:rsidRPr="007D2921" w:rsidRDefault="00AD6AD3" w:rsidP="00AD6AD3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AD6AD3" w:rsidRPr="00F5405B" w:rsidRDefault="00AD6AD3" w:rsidP="00AD6AD3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ePuap,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5675D">
        <w:rPr>
          <w:rFonts w:ascii="Times New Roman" w:hAnsi="Times New Roman" w:cs="Times New Roman"/>
          <w:sz w:val="24"/>
          <w:szCs w:val="24"/>
        </w:rPr>
        <w:t>ummragowo/SkrytkaESP</w:t>
      </w:r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 ds. obsługi mieszkańców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</w:t>
      </w:r>
      <w:r w:rsidR="0008515A" w:rsidRPr="00F5405B">
        <w:rPr>
          <w:rFonts w:ascii="Times New Roman" w:hAnsi="Times New Roman" w:cs="Times New Roman"/>
          <w:b/>
          <w:sz w:val="24"/>
          <w:szCs w:val="24"/>
        </w:rPr>
        <w:t>ni</w:t>
      </w:r>
      <w:r w:rsidR="00E13398">
        <w:rPr>
          <w:rFonts w:ascii="Times New Roman" w:hAnsi="Times New Roman" w:cs="Times New Roman"/>
          <w:b/>
          <w:sz w:val="24"/>
          <w:szCs w:val="24"/>
        </w:rPr>
        <w:t>a</w:t>
      </w:r>
      <w:r w:rsidR="00E13398">
        <w:rPr>
          <w:rFonts w:ascii="Times New Roman" w:hAnsi="Times New Roman" w:cs="Times New Roman"/>
          <w:b/>
          <w:sz w:val="24"/>
          <w:szCs w:val="24"/>
        </w:rPr>
        <w:br/>
        <w:t>16</w:t>
      </w:r>
      <w:r w:rsidRPr="00F5405B">
        <w:rPr>
          <w:rFonts w:ascii="Times New Roman" w:hAnsi="Times New Roman" w:cs="Times New Roman"/>
          <w:b/>
          <w:sz w:val="24"/>
          <w:szCs w:val="24"/>
        </w:rPr>
        <w:t>.1</w:t>
      </w:r>
      <w:r w:rsidR="0008515A" w:rsidRPr="00F5405B">
        <w:rPr>
          <w:rFonts w:ascii="Times New Roman" w:hAnsi="Times New Roman" w:cs="Times New Roman"/>
          <w:b/>
          <w:sz w:val="24"/>
          <w:szCs w:val="24"/>
        </w:rPr>
        <w:t>2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.2022 r. </w:t>
      </w:r>
    </w:p>
    <w:p w:rsidR="00AD6AD3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AD6AD3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85675D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85675D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AD6AD3" w:rsidRPr="0085675D" w:rsidRDefault="00AD6AD3" w:rsidP="00AD6AD3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AD3" w:rsidRPr="00400341" w:rsidRDefault="00AD6AD3" w:rsidP="00AD6AD3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AD3" w:rsidRPr="00400341" w:rsidRDefault="00AD6AD3" w:rsidP="00AD6AD3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AD6AD3" w:rsidRPr="00400341" w:rsidRDefault="00AD6AD3" w:rsidP="00AD6AD3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AD6AD3" w:rsidRPr="00400341" w:rsidRDefault="00AD6AD3" w:rsidP="00AD6AD3">
      <w:pPr>
        <w:spacing w:line="23" w:lineRule="atLeast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85675D" w:rsidRDefault="00AD6AD3" w:rsidP="00AD6AD3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AD6AD3" w:rsidRDefault="00AD6AD3" w:rsidP="00AD6AD3">
      <w:pPr>
        <w:spacing w:line="23" w:lineRule="atLeast"/>
      </w:pPr>
    </w:p>
    <w:p w:rsidR="00AD6AD3" w:rsidRDefault="00AD6AD3"/>
    <w:sectPr w:rsidR="00AD6AD3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8" w15:restartNumberingAfterBreak="0">
    <w:nsid w:val="7DC53C7F"/>
    <w:multiLevelType w:val="multilevel"/>
    <w:tmpl w:val="4350EA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12992">
    <w:abstractNumId w:val="0"/>
  </w:num>
  <w:num w:numId="2" w16cid:durableId="2098742435">
    <w:abstractNumId w:val="1"/>
  </w:num>
  <w:num w:numId="3" w16cid:durableId="1600212636">
    <w:abstractNumId w:val="3"/>
  </w:num>
  <w:num w:numId="4" w16cid:durableId="15145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988682">
    <w:abstractNumId w:val="8"/>
  </w:num>
  <w:num w:numId="6" w16cid:durableId="658651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828920">
    <w:abstractNumId w:val="5"/>
  </w:num>
  <w:num w:numId="8" w16cid:durableId="953052390">
    <w:abstractNumId w:val="4"/>
  </w:num>
  <w:num w:numId="9" w16cid:durableId="236404719">
    <w:abstractNumId w:val="7"/>
  </w:num>
  <w:num w:numId="10" w16cid:durableId="6867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D3"/>
    <w:rsid w:val="0008515A"/>
    <w:rsid w:val="006F3B5D"/>
    <w:rsid w:val="00AD6AD3"/>
    <w:rsid w:val="00E13398"/>
    <w:rsid w:val="00F5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93E5"/>
  <w15:chartTrackingRefBased/>
  <w15:docId w15:val="{F7ABCC50-64C7-4CF1-9A83-9686001F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A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AD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D6AD3"/>
    <w:rPr>
      <w:color w:val="0000FF"/>
      <w:u w:val="single"/>
    </w:rPr>
  </w:style>
  <w:style w:type="paragraph" w:styleId="Bezodstpw">
    <w:name w:val="No Spacing"/>
    <w:uiPriority w:val="1"/>
    <w:qFormat/>
    <w:rsid w:val="00AD6AD3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AD6AD3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6A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2022-12-02T14:01:00Z</cp:lastPrinted>
  <dcterms:created xsi:type="dcterms:W3CDTF">2022-12-02T13:05:00Z</dcterms:created>
  <dcterms:modified xsi:type="dcterms:W3CDTF">2022-12-06T14:32:00Z</dcterms:modified>
</cp:coreProperties>
</file>