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BE02" w14:textId="576337A7" w:rsidR="00D353E9" w:rsidRDefault="00D353E9" w:rsidP="00D353E9">
      <w:pPr>
        <w:jc w:val="right"/>
        <w:rPr>
          <w:lang w:eastAsia="pl-PL"/>
        </w:rPr>
      </w:pPr>
      <w:r>
        <w:rPr>
          <w:lang w:eastAsia="pl-PL"/>
        </w:rPr>
        <w:t xml:space="preserve">Mrągowo, </w:t>
      </w:r>
      <w:r>
        <w:rPr>
          <w:lang w:eastAsia="pl-PL"/>
        </w:rPr>
        <w:t>24 października</w:t>
      </w:r>
      <w:r>
        <w:rPr>
          <w:lang w:eastAsia="pl-PL"/>
        </w:rPr>
        <w:t xml:space="preserve"> 2022 r.</w:t>
      </w:r>
    </w:p>
    <w:p w14:paraId="08352B4C" w14:textId="77777777" w:rsidR="00D353E9" w:rsidRDefault="00D353E9" w:rsidP="00D353E9">
      <w:pPr>
        <w:jc w:val="center"/>
        <w:rPr>
          <w:lang w:eastAsia="pl-PL"/>
        </w:rPr>
      </w:pPr>
      <w:r>
        <w:rPr>
          <w:lang w:eastAsia="pl-PL"/>
        </w:rPr>
        <w:t>OGŁOSZENIE KONKURSU NA STANOWISKO DYREKTORA ZARZĄDU</w:t>
      </w:r>
    </w:p>
    <w:p w14:paraId="7ACAAA8B" w14:textId="77777777" w:rsidR="00D353E9" w:rsidRDefault="00D353E9" w:rsidP="00D353E9">
      <w:pPr>
        <w:spacing w:line="480" w:lineRule="auto"/>
        <w:jc w:val="center"/>
      </w:pPr>
      <w:r>
        <w:t>Miasteczko Westernowe „MRONGOVILLE” Sp. z o.o.</w:t>
      </w:r>
    </w:p>
    <w:p w14:paraId="4BFD8F94" w14:textId="77777777" w:rsidR="00D353E9" w:rsidRDefault="00D353E9" w:rsidP="00D353E9">
      <w:pPr>
        <w:jc w:val="both"/>
        <w:rPr>
          <w:szCs w:val="23"/>
          <w:lang w:eastAsia="pl-PL"/>
        </w:rPr>
      </w:pPr>
      <w:r>
        <w:rPr>
          <w:szCs w:val="23"/>
          <w:lang w:eastAsia="pl-PL"/>
        </w:rPr>
        <w:t xml:space="preserve">Rada Nadzorcza </w:t>
      </w:r>
      <w:r>
        <w:t xml:space="preserve">Miasteczka Westernowego „MRONGOVILLE” sp. z o.o. </w:t>
      </w:r>
      <w:r>
        <w:rPr>
          <w:szCs w:val="23"/>
          <w:lang w:eastAsia="pl-PL"/>
        </w:rPr>
        <w:t>Spółka z ograniczoną odpowiedzialnością ogłasza konkurs na stanowisko Dyrektora Zarządu ww. Spółki.</w:t>
      </w:r>
    </w:p>
    <w:p w14:paraId="597A0EFC" w14:textId="77777777" w:rsidR="00D353E9" w:rsidRDefault="00D353E9" w:rsidP="00D353E9">
      <w:pPr>
        <w:jc w:val="both"/>
        <w:rPr>
          <w:szCs w:val="23"/>
          <w:lang w:eastAsia="pl-PL"/>
        </w:rPr>
      </w:pPr>
      <w:r>
        <w:rPr>
          <w:szCs w:val="23"/>
          <w:lang w:eastAsia="pl-PL"/>
        </w:rPr>
        <w:t>Przedmiotem postępowania konkursowego jest wybór Dyrektora Zarządu.</w:t>
      </w:r>
    </w:p>
    <w:p w14:paraId="3A9DBACE" w14:textId="77777777" w:rsidR="00D353E9" w:rsidRDefault="00D353E9" w:rsidP="00D353E9">
      <w:pPr>
        <w:pStyle w:val="Akapitzlist"/>
        <w:numPr>
          <w:ilvl w:val="0"/>
          <w:numId w:val="1"/>
        </w:numPr>
        <w:ind w:left="426"/>
        <w:jc w:val="both"/>
        <w:rPr>
          <w:szCs w:val="23"/>
          <w:lang w:eastAsia="pl-PL"/>
        </w:rPr>
      </w:pPr>
      <w:r>
        <w:rPr>
          <w:szCs w:val="23"/>
          <w:lang w:eastAsia="pl-PL"/>
        </w:rPr>
        <w:t>Kandydat na stanowisko Dyrektora Zarządu Spółki powinien spełniać następujące wymagania formalne:</w:t>
      </w:r>
    </w:p>
    <w:p w14:paraId="501441D5" w14:textId="77777777" w:rsidR="00D353E9" w:rsidRDefault="00D353E9" w:rsidP="00D353E9">
      <w:pPr>
        <w:pStyle w:val="Akapitzlist"/>
        <w:numPr>
          <w:ilvl w:val="0"/>
          <w:numId w:val="2"/>
        </w:numPr>
        <w:ind w:left="851"/>
        <w:jc w:val="both"/>
        <w:rPr>
          <w:szCs w:val="23"/>
          <w:lang w:eastAsia="pl-PL"/>
        </w:rPr>
      </w:pPr>
      <w:r>
        <w:rPr>
          <w:szCs w:val="23"/>
          <w:lang w:eastAsia="pl-PL"/>
        </w:rPr>
        <w:t xml:space="preserve">posiadać wykształcenie wyższe lub wykształcenie wyższe uzyskane za granicą uznane </w:t>
      </w:r>
      <w:r>
        <w:rPr>
          <w:szCs w:val="23"/>
          <w:lang w:eastAsia="pl-PL"/>
        </w:rPr>
        <w:br/>
        <w:t>w Rzeczypospolitej Polskiej, na podstawie przepisów odrębnych,</w:t>
      </w:r>
    </w:p>
    <w:p w14:paraId="342E6FC8" w14:textId="77777777" w:rsidR="00D353E9" w:rsidRDefault="00D353E9" w:rsidP="00D353E9">
      <w:pPr>
        <w:pStyle w:val="Akapitzlist"/>
        <w:numPr>
          <w:ilvl w:val="0"/>
          <w:numId w:val="2"/>
        </w:numPr>
        <w:ind w:left="851"/>
        <w:jc w:val="both"/>
        <w:rPr>
          <w:szCs w:val="23"/>
          <w:lang w:eastAsia="pl-PL"/>
        </w:rPr>
      </w:pPr>
      <w:r>
        <w:rPr>
          <w:szCs w:val="23"/>
          <w:lang w:eastAsia="pl-PL"/>
        </w:rPr>
        <w:t>posiadać co najmniej 5-letni okres zatrudnienia na podstawie umowy o pracę, powołania, wyboru, mianowania, spółdzielczej umowy o pracę lub świadczenia usług na podstawie innej umowy lub wykonywania działalności gospodarczej na własny rachunek,</w:t>
      </w:r>
    </w:p>
    <w:p w14:paraId="7483189B" w14:textId="77777777" w:rsidR="00D353E9" w:rsidRDefault="00D353E9" w:rsidP="00D353E9">
      <w:pPr>
        <w:pStyle w:val="Akapitzlist"/>
        <w:numPr>
          <w:ilvl w:val="0"/>
          <w:numId w:val="2"/>
        </w:numPr>
        <w:ind w:left="851"/>
        <w:jc w:val="both"/>
        <w:rPr>
          <w:szCs w:val="23"/>
          <w:lang w:eastAsia="pl-PL"/>
        </w:rPr>
      </w:pPr>
      <w:r>
        <w:rPr>
          <w:szCs w:val="23"/>
          <w:lang w:eastAsia="pl-PL"/>
        </w:rPr>
        <w:t>posiadać co najmniej 3-letnie doświadczenie na stanowiskach kierowniczych lub samodzielnych albo wynikające z prowadzenia działalności gospodarczej na własny rachunek,</w:t>
      </w:r>
    </w:p>
    <w:p w14:paraId="6453E10D" w14:textId="77777777" w:rsidR="00D353E9" w:rsidRDefault="00D353E9" w:rsidP="00D353E9">
      <w:pPr>
        <w:pStyle w:val="Akapitzlist"/>
        <w:numPr>
          <w:ilvl w:val="0"/>
          <w:numId w:val="2"/>
        </w:numPr>
        <w:spacing w:after="240"/>
        <w:ind w:left="851" w:hanging="357"/>
        <w:jc w:val="both"/>
        <w:rPr>
          <w:szCs w:val="23"/>
          <w:lang w:eastAsia="pl-PL"/>
        </w:rPr>
      </w:pPr>
      <w:r>
        <w:rPr>
          <w:szCs w:val="23"/>
          <w:lang w:eastAsia="pl-PL"/>
        </w:rPr>
        <w:t xml:space="preserve">spełniać inne, niż wymienione w pkt 1-3 wymogi określone w przepisach odrębnych, </w:t>
      </w:r>
      <w:r>
        <w:rPr>
          <w:szCs w:val="23"/>
          <w:lang w:eastAsia="pl-PL"/>
        </w:rPr>
        <w:br/>
        <w:t>a w szczególności nie naruszać ograniczeń lub zakazów zajmowania stanowiska członka organu zarządzającego w spółkach handlowych;</w:t>
      </w:r>
    </w:p>
    <w:p w14:paraId="00ED9B8C" w14:textId="77777777" w:rsidR="00D353E9" w:rsidRDefault="00D353E9" w:rsidP="00D353E9">
      <w:pPr>
        <w:pStyle w:val="Akapitzlist"/>
        <w:numPr>
          <w:ilvl w:val="0"/>
          <w:numId w:val="1"/>
        </w:numPr>
        <w:spacing w:before="240" w:after="120"/>
        <w:ind w:left="425" w:hanging="357"/>
        <w:jc w:val="both"/>
        <w:rPr>
          <w:szCs w:val="23"/>
          <w:lang w:eastAsia="pl-PL"/>
        </w:rPr>
      </w:pPr>
      <w:r>
        <w:rPr>
          <w:szCs w:val="23"/>
          <w:lang w:eastAsia="pl-PL"/>
        </w:rPr>
        <w:t>Zarządzającym nie może być osoba, która spełnia przynajmniej jeden z poniższych warunków:</w:t>
      </w:r>
    </w:p>
    <w:p w14:paraId="36750BF2" w14:textId="77777777" w:rsidR="00D353E9" w:rsidRDefault="00D353E9" w:rsidP="00D353E9">
      <w:pPr>
        <w:pStyle w:val="Akapitzlist"/>
        <w:numPr>
          <w:ilvl w:val="0"/>
          <w:numId w:val="3"/>
        </w:numPr>
        <w:spacing w:before="120" w:after="0"/>
        <w:ind w:left="850" w:hanging="357"/>
        <w:jc w:val="both"/>
        <w:rPr>
          <w:szCs w:val="23"/>
          <w:lang w:eastAsia="pl-PL"/>
        </w:rPr>
      </w:pPr>
      <w:r>
        <w:rPr>
          <w:szCs w:val="23"/>
          <w:lang w:eastAsia="pl-PL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charakterze,</w:t>
      </w:r>
    </w:p>
    <w:p w14:paraId="435824B2" w14:textId="77777777" w:rsidR="00D353E9" w:rsidRDefault="00D353E9" w:rsidP="00D353E9">
      <w:pPr>
        <w:pStyle w:val="Akapitzlist"/>
        <w:numPr>
          <w:ilvl w:val="0"/>
          <w:numId w:val="3"/>
        </w:numPr>
        <w:ind w:left="851"/>
        <w:jc w:val="both"/>
        <w:rPr>
          <w:szCs w:val="23"/>
          <w:lang w:eastAsia="pl-PL"/>
        </w:rPr>
      </w:pPr>
      <w:r>
        <w:rPr>
          <w:szCs w:val="23"/>
          <w:lang w:eastAsia="pl-PL"/>
        </w:rPr>
        <w:t>wchodzi w skład organu partii politycznej reprezentującego partię polityczną na zewnątrz oraz uprawnionego do zaciągania zobowiązań,</w:t>
      </w:r>
    </w:p>
    <w:p w14:paraId="2784A78B" w14:textId="77777777" w:rsidR="00D353E9" w:rsidRDefault="00D353E9" w:rsidP="00D353E9">
      <w:pPr>
        <w:pStyle w:val="Akapitzlist"/>
        <w:numPr>
          <w:ilvl w:val="0"/>
          <w:numId w:val="3"/>
        </w:numPr>
        <w:ind w:left="851"/>
        <w:jc w:val="both"/>
        <w:rPr>
          <w:szCs w:val="23"/>
          <w:lang w:eastAsia="pl-PL"/>
        </w:rPr>
      </w:pPr>
      <w:r>
        <w:rPr>
          <w:szCs w:val="23"/>
          <w:lang w:eastAsia="pl-PL"/>
        </w:rPr>
        <w:t>jest zatrudniona przez partię polityczną na podstawie umowy o pracę lub świadczy pracę na podstawie umowy zlecenia lub innej umowy o podobnym charakterze,</w:t>
      </w:r>
    </w:p>
    <w:p w14:paraId="271C4209" w14:textId="77777777" w:rsidR="00D353E9" w:rsidRDefault="00D353E9" w:rsidP="00D353E9">
      <w:pPr>
        <w:pStyle w:val="Akapitzlist"/>
        <w:numPr>
          <w:ilvl w:val="0"/>
          <w:numId w:val="3"/>
        </w:numPr>
        <w:ind w:left="851"/>
        <w:jc w:val="both"/>
        <w:rPr>
          <w:szCs w:val="23"/>
          <w:lang w:eastAsia="pl-PL"/>
        </w:rPr>
      </w:pPr>
      <w:r>
        <w:rPr>
          <w:szCs w:val="23"/>
          <w:lang w:eastAsia="pl-PL"/>
        </w:rPr>
        <w:t>pełni funkcję z wyboru w zakładowej organizacji związkowej lub zakładowej organizacji związkowej spółki z grupy kapitałowej,</w:t>
      </w:r>
    </w:p>
    <w:p w14:paraId="021E1223" w14:textId="77777777" w:rsidR="00D353E9" w:rsidRDefault="00D353E9" w:rsidP="00D353E9">
      <w:pPr>
        <w:pStyle w:val="Akapitzlist"/>
        <w:numPr>
          <w:ilvl w:val="0"/>
          <w:numId w:val="3"/>
        </w:numPr>
        <w:spacing w:before="240" w:after="240"/>
        <w:ind w:left="851" w:hanging="357"/>
        <w:jc w:val="both"/>
        <w:rPr>
          <w:szCs w:val="23"/>
          <w:lang w:eastAsia="pl-PL"/>
        </w:rPr>
      </w:pPr>
      <w:r>
        <w:rPr>
          <w:szCs w:val="23"/>
          <w:lang w:eastAsia="pl-PL"/>
        </w:rPr>
        <w:t>jej aktywność społeczna lub zarobkowa rodzi konflikt interesów wobec działalności spółki.</w:t>
      </w:r>
    </w:p>
    <w:p w14:paraId="56AA8B66" w14:textId="77777777" w:rsidR="00D353E9" w:rsidRDefault="00D353E9" w:rsidP="00D353E9">
      <w:pPr>
        <w:pStyle w:val="Akapitzlist"/>
        <w:numPr>
          <w:ilvl w:val="0"/>
          <w:numId w:val="1"/>
        </w:numPr>
        <w:spacing w:before="240" w:after="120"/>
        <w:ind w:left="425" w:hanging="357"/>
        <w:jc w:val="both"/>
        <w:rPr>
          <w:szCs w:val="23"/>
          <w:lang w:eastAsia="pl-PL"/>
        </w:rPr>
      </w:pPr>
      <w:r>
        <w:rPr>
          <w:szCs w:val="23"/>
          <w:lang w:eastAsia="pl-PL"/>
        </w:rPr>
        <w:t>Zgłoszenie kandydata powinno zawierać:</w:t>
      </w:r>
    </w:p>
    <w:p w14:paraId="67B2BB38" w14:textId="77777777" w:rsidR="00D353E9" w:rsidRDefault="00D353E9" w:rsidP="00D353E9">
      <w:pPr>
        <w:pStyle w:val="Akapitzlist"/>
        <w:numPr>
          <w:ilvl w:val="0"/>
          <w:numId w:val="4"/>
        </w:numPr>
        <w:jc w:val="both"/>
        <w:rPr>
          <w:szCs w:val="23"/>
          <w:lang w:eastAsia="pl-PL"/>
        </w:rPr>
      </w:pPr>
      <w:r>
        <w:rPr>
          <w:szCs w:val="23"/>
          <w:lang w:eastAsia="pl-PL"/>
        </w:rPr>
        <w:t>CV zawierające klauzulę „Wyrażam zgodę na przetwarzanie moich danych osobowych dla potrzeb prowadzonego postępowania konkursowego, zgodnie z przepisami z zakresu ochrony danych osobowych, w szczególności art. 6 ust. 1 lit. a Rozporządzenia Parlamentu Europejskiego i Rady (UE) 2016/679 z dnia 27 kwietnia 2016 r. w sprawie ochrony osób fizycznych w związku z przetwarzaniem danych osobowych i w sprawie swobodnego przepływu takich danych oraz uchylenia dyrektywy 95/46/WE oraz ustawy z dnia 10 maja 2018 r. o ochronie danych osobowych.”</w:t>
      </w:r>
    </w:p>
    <w:p w14:paraId="4EC54B27" w14:textId="77777777" w:rsidR="00D353E9" w:rsidRDefault="00D353E9" w:rsidP="00D353E9">
      <w:pPr>
        <w:pStyle w:val="Akapitzlist"/>
        <w:numPr>
          <w:ilvl w:val="0"/>
          <w:numId w:val="4"/>
        </w:numPr>
        <w:spacing w:before="240" w:after="0"/>
        <w:ind w:left="714" w:hanging="357"/>
        <w:jc w:val="both"/>
        <w:rPr>
          <w:szCs w:val="23"/>
          <w:lang w:eastAsia="pl-PL"/>
        </w:rPr>
      </w:pPr>
      <w:r>
        <w:rPr>
          <w:szCs w:val="23"/>
          <w:lang w:eastAsia="pl-PL"/>
        </w:rPr>
        <w:t>list motywacyjny;</w:t>
      </w:r>
    </w:p>
    <w:p w14:paraId="01E10205" w14:textId="77777777" w:rsidR="00D353E9" w:rsidRDefault="00D353E9" w:rsidP="00D353E9">
      <w:pPr>
        <w:pStyle w:val="Akapitzlist"/>
        <w:numPr>
          <w:ilvl w:val="0"/>
          <w:numId w:val="4"/>
        </w:numPr>
        <w:jc w:val="both"/>
        <w:rPr>
          <w:szCs w:val="23"/>
          <w:lang w:eastAsia="pl-PL"/>
        </w:rPr>
      </w:pPr>
      <w:r>
        <w:rPr>
          <w:szCs w:val="23"/>
          <w:lang w:eastAsia="pl-PL"/>
        </w:rPr>
        <w:t xml:space="preserve">odpis dyplomu ukończenia studiów wyższych oraz kursów i szkoleń, informacje </w:t>
      </w:r>
      <w:r>
        <w:rPr>
          <w:szCs w:val="23"/>
          <w:lang w:eastAsia="pl-PL"/>
        </w:rPr>
        <w:br/>
        <w:t>o otrzymanych nagrodach i wyróżnieniach;</w:t>
      </w:r>
    </w:p>
    <w:p w14:paraId="30172E0B" w14:textId="77777777" w:rsidR="00D353E9" w:rsidRDefault="00D353E9" w:rsidP="00D353E9">
      <w:pPr>
        <w:pStyle w:val="Akapitzlist"/>
        <w:numPr>
          <w:ilvl w:val="0"/>
          <w:numId w:val="4"/>
        </w:numPr>
        <w:jc w:val="both"/>
        <w:rPr>
          <w:szCs w:val="23"/>
          <w:lang w:eastAsia="pl-PL"/>
        </w:rPr>
      </w:pPr>
      <w:r>
        <w:rPr>
          <w:szCs w:val="23"/>
          <w:lang w:eastAsia="pl-PL"/>
        </w:rPr>
        <w:lastRenderedPageBreak/>
        <w:t>odpisy świadectw pracy lub stosownych dokumentów potwierdzających spełnienie warunków, o których mowa w pkt 2 ppkt 2) i 3);</w:t>
      </w:r>
    </w:p>
    <w:p w14:paraId="044E26A2" w14:textId="77777777" w:rsidR="00D353E9" w:rsidRDefault="00D353E9" w:rsidP="00D353E9">
      <w:pPr>
        <w:pStyle w:val="Akapitzlist"/>
        <w:numPr>
          <w:ilvl w:val="0"/>
          <w:numId w:val="4"/>
        </w:numPr>
        <w:jc w:val="both"/>
        <w:rPr>
          <w:szCs w:val="23"/>
          <w:lang w:eastAsia="pl-PL"/>
        </w:rPr>
      </w:pPr>
      <w:r>
        <w:rPr>
          <w:szCs w:val="23"/>
          <w:lang w:eastAsia="pl-PL"/>
        </w:rPr>
        <w:t>oświadczenie o korzystaniu z pełni praw publicznych, posiadaniu pełnej zdolności do czynności prawnych;</w:t>
      </w:r>
    </w:p>
    <w:p w14:paraId="452CB5AC" w14:textId="77777777" w:rsidR="00D353E9" w:rsidRDefault="00D353E9" w:rsidP="00D353E9">
      <w:pPr>
        <w:pStyle w:val="Akapitzlist"/>
        <w:numPr>
          <w:ilvl w:val="0"/>
          <w:numId w:val="4"/>
        </w:numPr>
        <w:jc w:val="both"/>
        <w:rPr>
          <w:szCs w:val="23"/>
          <w:lang w:eastAsia="pl-PL"/>
        </w:rPr>
      </w:pPr>
      <w:r>
        <w:rPr>
          <w:szCs w:val="23"/>
          <w:lang w:eastAsia="pl-PL"/>
        </w:rPr>
        <w:t>oświadczenie o niepodleganiu ograniczeniom lub zakazom pełnienia funkcji członka zarządu w spółkach handlowych lub spółce lub oświadczenie, że z chwilą wyboru na Dyrektora rezygnuje z pełnienia funkcji, które uniemożliwiałyby pełnienie ww. funkcji;</w:t>
      </w:r>
    </w:p>
    <w:p w14:paraId="5F425063" w14:textId="77777777" w:rsidR="00D353E9" w:rsidRDefault="00D353E9" w:rsidP="00D353E9">
      <w:pPr>
        <w:pStyle w:val="Akapitzlist"/>
        <w:numPr>
          <w:ilvl w:val="0"/>
          <w:numId w:val="4"/>
        </w:numPr>
        <w:jc w:val="both"/>
        <w:rPr>
          <w:szCs w:val="23"/>
          <w:lang w:eastAsia="pl-PL"/>
        </w:rPr>
      </w:pPr>
      <w:r>
        <w:rPr>
          <w:szCs w:val="23"/>
          <w:lang w:eastAsia="pl-PL"/>
        </w:rPr>
        <w:t>aktualną informację z Krajowego Rejestru Karnego o niekaralności i oświadczenie o tym, iż nie toczy się przeciwko kandydatowi postępowanie karne;</w:t>
      </w:r>
    </w:p>
    <w:p w14:paraId="0E12DC0E" w14:textId="77777777" w:rsidR="00D353E9" w:rsidRDefault="00D353E9" w:rsidP="00D353E9">
      <w:pPr>
        <w:pStyle w:val="Akapitzlist"/>
        <w:numPr>
          <w:ilvl w:val="0"/>
          <w:numId w:val="4"/>
        </w:numPr>
        <w:jc w:val="both"/>
        <w:rPr>
          <w:szCs w:val="23"/>
          <w:lang w:eastAsia="pl-PL"/>
        </w:rPr>
      </w:pPr>
      <w:r>
        <w:rPr>
          <w:szCs w:val="23"/>
          <w:lang w:eastAsia="pl-PL"/>
        </w:rPr>
        <w:t xml:space="preserve">osoby urodzone przed 1.08.1972r. dołączają do zgłoszenia oświadczenie o złożeniu Wojewodzie Warmińsko-Mazurskiemu oświadczenia lustracyjnego lub informacji </w:t>
      </w:r>
      <w:r>
        <w:rPr>
          <w:szCs w:val="23"/>
          <w:lang w:eastAsia="pl-PL"/>
        </w:rPr>
        <w:br/>
        <w:t>o wcześniejszym złożeniu oświadczenia lustracyjnego;</w:t>
      </w:r>
    </w:p>
    <w:p w14:paraId="0490C2C2" w14:textId="77777777" w:rsidR="00D353E9" w:rsidRDefault="00D353E9" w:rsidP="00D353E9">
      <w:pPr>
        <w:pStyle w:val="Akapitzlist"/>
        <w:numPr>
          <w:ilvl w:val="0"/>
          <w:numId w:val="4"/>
        </w:numPr>
        <w:ind w:left="714" w:hanging="357"/>
        <w:jc w:val="both"/>
        <w:rPr>
          <w:szCs w:val="23"/>
          <w:lang w:eastAsia="pl-PL"/>
        </w:rPr>
      </w:pPr>
      <w:r>
        <w:rPr>
          <w:szCs w:val="23"/>
          <w:lang w:eastAsia="pl-PL"/>
        </w:rPr>
        <w:t>dane kandydata do kontaktu (adres, telefon, e-mail).</w:t>
      </w:r>
    </w:p>
    <w:p w14:paraId="408C2C65" w14:textId="77777777" w:rsidR="00D353E9" w:rsidRDefault="00D353E9" w:rsidP="00D353E9">
      <w:pPr>
        <w:pStyle w:val="Akapitzlist"/>
        <w:numPr>
          <w:ilvl w:val="0"/>
          <w:numId w:val="1"/>
        </w:numPr>
        <w:spacing w:before="240" w:after="120"/>
        <w:ind w:left="425" w:hanging="425"/>
        <w:jc w:val="both"/>
        <w:rPr>
          <w:szCs w:val="23"/>
          <w:lang w:eastAsia="pl-PL"/>
        </w:rPr>
      </w:pPr>
      <w:r>
        <w:rPr>
          <w:szCs w:val="23"/>
          <w:lang w:eastAsia="pl-PL"/>
        </w:rPr>
        <w:t>Zasady oceny ofert:</w:t>
      </w:r>
    </w:p>
    <w:p w14:paraId="5C900711" w14:textId="77777777" w:rsidR="00D353E9" w:rsidRDefault="00D353E9" w:rsidP="00D353E9">
      <w:pPr>
        <w:pStyle w:val="Akapitzlist"/>
        <w:numPr>
          <w:ilvl w:val="0"/>
          <w:numId w:val="5"/>
        </w:numPr>
        <w:ind w:left="709"/>
        <w:jc w:val="both"/>
        <w:rPr>
          <w:szCs w:val="23"/>
          <w:lang w:eastAsia="pl-PL"/>
        </w:rPr>
      </w:pPr>
      <w:r>
        <w:rPr>
          <w:szCs w:val="23"/>
          <w:lang w:eastAsia="pl-PL"/>
        </w:rPr>
        <w:t xml:space="preserve">komisja konkursowa składająca się z członków Rady Nadzorczej otwiera oferty kolegialnie </w:t>
      </w:r>
      <w:r>
        <w:rPr>
          <w:szCs w:val="23"/>
          <w:lang w:eastAsia="pl-PL"/>
        </w:rPr>
        <w:br/>
        <w:t>i bada je pod względem formalnym. W przypadku niespełnienia kryteriów odrzuca ofertę, powiadamiając oferenta o przyczynach;</w:t>
      </w:r>
    </w:p>
    <w:p w14:paraId="1C6BF1FE" w14:textId="77777777" w:rsidR="00D353E9" w:rsidRDefault="00D353E9" w:rsidP="00D353E9">
      <w:pPr>
        <w:pStyle w:val="Akapitzlist"/>
        <w:numPr>
          <w:ilvl w:val="0"/>
          <w:numId w:val="5"/>
        </w:numPr>
        <w:spacing w:after="120"/>
        <w:ind w:left="709" w:hanging="357"/>
        <w:jc w:val="both"/>
        <w:rPr>
          <w:szCs w:val="23"/>
          <w:lang w:eastAsia="pl-PL"/>
        </w:rPr>
      </w:pPr>
      <w:r>
        <w:rPr>
          <w:szCs w:val="23"/>
          <w:lang w:eastAsia="pl-PL"/>
        </w:rPr>
        <w:t>oferenci, którzy spełnili warunki formalne, w ciągu 7 dni zapraszani są na spotkanie, na którym odbywa się rozmowa kwalifikacyjna, w toku której zadawanych jest 10 identycznych pytań dla każdego kandydata przez członków komisji konkursowej. Przy czym odpowiedź kandydata na każde z zadanych pytań oceniana jest w skali od 0 do 3 pkt.</w:t>
      </w:r>
    </w:p>
    <w:p w14:paraId="742F5671" w14:textId="77777777" w:rsidR="00D353E9" w:rsidRDefault="00D353E9" w:rsidP="00D353E9">
      <w:pPr>
        <w:pStyle w:val="Akapitzlist"/>
        <w:numPr>
          <w:ilvl w:val="0"/>
          <w:numId w:val="1"/>
        </w:numPr>
        <w:spacing w:before="240" w:after="120"/>
        <w:ind w:left="425" w:hanging="425"/>
        <w:jc w:val="both"/>
        <w:rPr>
          <w:szCs w:val="23"/>
          <w:lang w:eastAsia="pl-PL"/>
        </w:rPr>
      </w:pPr>
      <w:r>
        <w:rPr>
          <w:szCs w:val="23"/>
          <w:lang w:eastAsia="pl-PL"/>
        </w:rPr>
        <w:t>Powyższy etap kwalifikacji ma na celu ocenę:</w:t>
      </w:r>
    </w:p>
    <w:p w14:paraId="57141D98" w14:textId="77777777" w:rsidR="00D353E9" w:rsidRDefault="00D353E9" w:rsidP="00D353E9">
      <w:pPr>
        <w:pStyle w:val="Akapitzlist"/>
        <w:numPr>
          <w:ilvl w:val="0"/>
          <w:numId w:val="6"/>
        </w:numPr>
        <w:ind w:left="709"/>
        <w:jc w:val="both"/>
        <w:rPr>
          <w:szCs w:val="23"/>
          <w:lang w:eastAsia="pl-PL"/>
        </w:rPr>
      </w:pPr>
      <w:r>
        <w:rPr>
          <w:szCs w:val="23"/>
          <w:lang w:eastAsia="pl-PL"/>
        </w:rPr>
        <w:t>wiedzy o zakresie działalności Spółki;</w:t>
      </w:r>
    </w:p>
    <w:p w14:paraId="39C02377" w14:textId="77777777" w:rsidR="00D353E9" w:rsidRDefault="00D353E9" w:rsidP="00D353E9">
      <w:pPr>
        <w:pStyle w:val="Akapitzlist"/>
        <w:numPr>
          <w:ilvl w:val="0"/>
          <w:numId w:val="6"/>
        </w:numPr>
        <w:ind w:left="709"/>
        <w:jc w:val="both"/>
        <w:rPr>
          <w:szCs w:val="23"/>
          <w:lang w:eastAsia="pl-PL"/>
        </w:rPr>
      </w:pPr>
      <w:r>
        <w:rPr>
          <w:szCs w:val="23"/>
          <w:lang w:eastAsia="pl-PL"/>
        </w:rPr>
        <w:t>znajomości zagadnień związanych z zarządzaniem i kierowaniem zespołami pracowników;</w:t>
      </w:r>
    </w:p>
    <w:p w14:paraId="1B1D5E81" w14:textId="77777777" w:rsidR="00D353E9" w:rsidRDefault="00D353E9" w:rsidP="00D353E9">
      <w:pPr>
        <w:pStyle w:val="Akapitzlist"/>
        <w:numPr>
          <w:ilvl w:val="0"/>
          <w:numId w:val="6"/>
        </w:numPr>
        <w:ind w:left="709"/>
        <w:jc w:val="both"/>
        <w:rPr>
          <w:szCs w:val="23"/>
          <w:lang w:eastAsia="pl-PL"/>
        </w:rPr>
      </w:pPr>
      <w:r>
        <w:rPr>
          <w:szCs w:val="23"/>
          <w:lang w:eastAsia="pl-PL"/>
        </w:rPr>
        <w:t>znajomości zasad funkcjonowania spółek handlowych ze szczególnym uwzględnieniem spółek z ograniczoną odpowiedzialnością;</w:t>
      </w:r>
    </w:p>
    <w:p w14:paraId="50BF3F46" w14:textId="77777777" w:rsidR="00D353E9" w:rsidRDefault="00D353E9" w:rsidP="00D353E9">
      <w:pPr>
        <w:pStyle w:val="Akapitzlist"/>
        <w:numPr>
          <w:ilvl w:val="0"/>
          <w:numId w:val="6"/>
        </w:numPr>
        <w:ind w:left="709"/>
        <w:jc w:val="both"/>
        <w:rPr>
          <w:szCs w:val="23"/>
          <w:lang w:eastAsia="pl-PL"/>
        </w:rPr>
      </w:pPr>
      <w:r>
        <w:rPr>
          <w:szCs w:val="23"/>
          <w:lang w:eastAsia="pl-PL"/>
        </w:rPr>
        <w:t>znajomości zasad nadzoru właścicielskiego;</w:t>
      </w:r>
    </w:p>
    <w:p w14:paraId="53EB340C" w14:textId="77777777" w:rsidR="00D353E9" w:rsidRDefault="00D353E9" w:rsidP="00D353E9">
      <w:pPr>
        <w:pStyle w:val="Akapitzlist"/>
        <w:numPr>
          <w:ilvl w:val="0"/>
          <w:numId w:val="6"/>
        </w:numPr>
        <w:spacing w:after="240"/>
        <w:ind w:left="709" w:hanging="357"/>
        <w:jc w:val="both"/>
        <w:rPr>
          <w:szCs w:val="23"/>
          <w:lang w:eastAsia="pl-PL"/>
        </w:rPr>
      </w:pPr>
      <w:r>
        <w:rPr>
          <w:szCs w:val="23"/>
          <w:lang w:eastAsia="pl-PL"/>
        </w:rPr>
        <w:t>umiejętności prezentacji wiedzy, doświadczenia zawodowego i koncepcji zarządzania, komunikatywność werbalną i pisemną;</w:t>
      </w:r>
    </w:p>
    <w:p w14:paraId="0138A57A" w14:textId="77777777" w:rsidR="00D353E9" w:rsidRDefault="00D353E9" w:rsidP="00D353E9">
      <w:pPr>
        <w:spacing w:before="240"/>
        <w:jc w:val="both"/>
        <w:rPr>
          <w:szCs w:val="23"/>
          <w:lang w:eastAsia="pl-PL"/>
        </w:rPr>
      </w:pPr>
      <w:r>
        <w:rPr>
          <w:szCs w:val="23"/>
          <w:lang w:eastAsia="pl-PL"/>
        </w:rPr>
        <w:t>Z przebiegu postępowania konkursowego komisja konkursowa sporządza protokół, w którym uzasadnia ilość przyznanych kandydatowi punktów.</w:t>
      </w:r>
    </w:p>
    <w:p w14:paraId="7530E91F" w14:textId="77777777" w:rsidR="00D353E9" w:rsidRDefault="00D353E9" w:rsidP="00D353E9">
      <w:pPr>
        <w:jc w:val="both"/>
        <w:rPr>
          <w:szCs w:val="23"/>
          <w:lang w:eastAsia="pl-PL"/>
        </w:rPr>
      </w:pPr>
      <w:r>
        <w:rPr>
          <w:szCs w:val="23"/>
          <w:lang w:eastAsia="pl-PL"/>
        </w:rPr>
        <w:t>Kandydat, który uzyskał najwyższą liczę punktów, wygrywa konkurs na Dyrektora Zarządu.</w:t>
      </w:r>
    </w:p>
    <w:p w14:paraId="706C461E" w14:textId="77777777" w:rsidR="00D353E9" w:rsidRDefault="00D353E9" w:rsidP="00D353E9">
      <w:pPr>
        <w:jc w:val="both"/>
        <w:rPr>
          <w:szCs w:val="23"/>
          <w:lang w:eastAsia="pl-PL"/>
        </w:rPr>
      </w:pPr>
      <w:r>
        <w:rPr>
          <w:szCs w:val="23"/>
          <w:lang w:eastAsia="pl-PL"/>
        </w:rPr>
        <w:t>Rada Nadzorcza powołuje Dyrektora Zarządu, który uzyskał najwyższą liczę punktów z rozmowy konkursowej, w terminie do 10 dni od dnia przeprowadzenia rozmowy.</w:t>
      </w:r>
    </w:p>
    <w:p w14:paraId="04CADC05" w14:textId="77777777" w:rsidR="00D353E9" w:rsidRDefault="00D353E9" w:rsidP="00D353E9">
      <w:pPr>
        <w:jc w:val="both"/>
        <w:rPr>
          <w:szCs w:val="23"/>
          <w:lang w:eastAsia="pl-PL"/>
        </w:rPr>
      </w:pPr>
      <w:r>
        <w:rPr>
          <w:szCs w:val="23"/>
          <w:lang w:eastAsia="pl-PL"/>
        </w:rPr>
        <w:t>W przypadku braku kandydatur lub negatywnego rozstrzygnięcia konkursu Rada Nadzorcza ogłaszania konkurs ponownie i powtarza tę czynność aż do skutku.</w:t>
      </w:r>
    </w:p>
    <w:p w14:paraId="75676DAD" w14:textId="77777777" w:rsidR="00D353E9" w:rsidRDefault="00D353E9" w:rsidP="00D353E9">
      <w:pPr>
        <w:jc w:val="both"/>
      </w:pPr>
      <w:r>
        <w:rPr>
          <w:szCs w:val="23"/>
          <w:lang w:eastAsia="pl-PL"/>
        </w:rPr>
        <w:t xml:space="preserve">Pisemne zgłoszenia do konkursu należy złożyć w zaklejonej kopercie z napisem „Konkurs na Dyrektora Zarządu </w:t>
      </w:r>
      <w:r>
        <w:t>Miasteczka Westernowego „MRONGOVILLE” Sp. z o.o.”</w:t>
      </w:r>
    </w:p>
    <w:p w14:paraId="1BE77917" w14:textId="254A3E6E" w:rsidR="00D353E9" w:rsidRDefault="00D353E9" w:rsidP="00D353E9">
      <w:pPr>
        <w:jc w:val="both"/>
        <w:rPr>
          <w:szCs w:val="23"/>
          <w:lang w:eastAsia="pl-PL"/>
        </w:rPr>
      </w:pPr>
      <w:r>
        <w:rPr>
          <w:szCs w:val="23"/>
          <w:lang w:eastAsia="pl-PL"/>
        </w:rPr>
        <w:t xml:space="preserve">Zgłoszenia będą przyjmowane w terminie od dnia </w:t>
      </w:r>
      <w:r>
        <w:rPr>
          <w:szCs w:val="23"/>
          <w:lang w:eastAsia="pl-PL"/>
        </w:rPr>
        <w:t>25</w:t>
      </w:r>
      <w:r>
        <w:rPr>
          <w:szCs w:val="23"/>
          <w:lang w:eastAsia="pl-PL"/>
        </w:rPr>
        <w:t xml:space="preserve"> </w:t>
      </w:r>
      <w:r>
        <w:rPr>
          <w:szCs w:val="23"/>
          <w:lang w:eastAsia="pl-PL"/>
        </w:rPr>
        <w:t>października</w:t>
      </w:r>
      <w:r>
        <w:rPr>
          <w:szCs w:val="23"/>
          <w:lang w:eastAsia="pl-PL"/>
        </w:rPr>
        <w:t xml:space="preserve"> 2022 r. do dnia </w:t>
      </w:r>
      <w:r>
        <w:rPr>
          <w:szCs w:val="23"/>
          <w:lang w:eastAsia="pl-PL"/>
        </w:rPr>
        <w:t>31</w:t>
      </w:r>
      <w:r>
        <w:rPr>
          <w:szCs w:val="23"/>
          <w:lang w:eastAsia="pl-PL"/>
        </w:rPr>
        <w:t xml:space="preserve"> </w:t>
      </w:r>
      <w:r>
        <w:rPr>
          <w:szCs w:val="23"/>
          <w:lang w:eastAsia="pl-PL"/>
        </w:rPr>
        <w:t>października</w:t>
      </w:r>
      <w:r>
        <w:rPr>
          <w:szCs w:val="23"/>
          <w:lang w:eastAsia="pl-PL"/>
        </w:rPr>
        <w:t xml:space="preserve"> 2022 r. do godz. 1</w:t>
      </w:r>
      <w:r>
        <w:rPr>
          <w:szCs w:val="23"/>
          <w:lang w:eastAsia="pl-PL"/>
        </w:rPr>
        <w:t>1</w:t>
      </w:r>
      <w:r>
        <w:rPr>
          <w:szCs w:val="23"/>
          <w:lang w:eastAsia="pl-PL"/>
        </w:rPr>
        <w:t xml:space="preserve">:00 w siedzibie ww. spółki przy ulicy Kopernika 11 w Mrągowie (decyduje data wpływu </w:t>
      </w:r>
      <w:r>
        <w:rPr>
          <w:szCs w:val="23"/>
          <w:lang w:eastAsia="pl-PL"/>
        </w:rPr>
        <w:lastRenderedPageBreak/>
        <w:t>do Spółki.), zgłoszenia złożone po upływie terminu określonego do ich przyjmowania nie podlegają rozpatrzeniu.</w:t>
      </w:r>
    </w:p>
    <w:p w14:paraId="1A1D28EC" w14:textId="77777777" w:rsidR="00D353E9" w:rsidRDefault="00D353E9" w:rsidP="00D353E9">
      <w:pPr>
        <w:jc w:val="both"/>
        <w:rPr>
          <w:szCs w:val="23"/>
          <w:lang w:eastAsia="pl-PL"/>
        </w:rPr>
      </w:pPr>
      <w:r>
        <w:rPr>
          <w:szCs w:val="23"/>
          <w:lang w:eastAsia="pl-PL"/>
        </w:rPr>
        <w:t>Zgłoszenia kandydatów niespełniające wymogów określonych w ogłoszonym postępowaniu kwalifikacyjnym nie będą rozpatrywane.</w:t>
      </w:r>
    </w:p>
    <w:p w14:paraId="6BB796BC" w14:textId="77777777" w:rsidR="00D353E9" w:rsidRDefault="00D353E9" w:rsidP="00D353E9">
      <w:pPr>
        <w:jc w:val="both"/>
        <w:rPr>
          <w:szCs w:val="23"/>
          <w:lang w:eastAsia="pl-PL"/>
        </w:rPr>
      </w:pPr>
      <w:r>
        <w:rPr>
          <w:szCs w:val="23"/>
          <w:lang w:eastAsia="pl-PL"/>
        </w:rPr>
        <w:t>Rada Nadzorcza Spółki może w każdym czasie bez podania przyczyn, zakończyć postępowanie kwalifikacyjne bez wyłonienia kandydatów.</w:t>
      </w:r>
    </w:p>
    <w:p w14:paraId="7D1EA28E" w14:textId="77777777" w:rsidR="00D353E9" w:rsidRDefault="00D353E9" w:rsidP="00D353E9">
      <w:pPr>
        <w:ind w:left="3540"/>
        <w:jc w:val="center"/>
        <w:rPr>
          <w:lang w:eastAsia="pl-PL"/>
        </w:rPr>
      </w:pPr>
    </w:p>
    <w:p w14:paraId="1B4F0FF5" w14:textId="77777777" w:rsidR="00D353E9" w:rsidRDefault="00D353E9" w:rsidP="00D353E9">
      <w:pPr>
        <w:ind w:left="3540"/>
        <w:jc w:val="center"/>
        <w:rPr>
          <w:szCs w:val="23"/>
          <w:lang w:eastAsia="pl-PL"/>
        </w:rPr>
      </w:pPr>
      <w:r>
        <w:rPr>
          <w:lang w:eastAsia="pl-PL"/>
        </w:rPr>
        <w:t>RADA NADZORCZA</w:t>
      </w:r>
    </w:p>
    <w:p w14:paraId="4323F2E9" w14:textId="77777777" w:rsidR="00D353E9" w:rsidRDefault="00D353E9" w:rsidP="00D353E9">
      <w:pPr>
        <w:ind w:left="3540"/>
        <w:jc w:val="center"/>
      </w:pPr>
      <w:r>
        <w:t>Miasteczka Westernowego „MRONGOVILLE” Sp. z o.o.</w:t>
      </w:r>
    </w:p>
    <w:p w14:paraId="552AA45E" w14:textId="77777777" w:rsidR="00D353E9" w:rsidRDefault="00D353E9" w:rsidP="00D353E9">
      <w:pPr>
        <w:jc w:val="both"/>
      </w:pPr>
    </w:p>
    <w:p w14:paraId="650DE6E3" w14:textId="77777777" w:rsidR="00917FA1" w:rsidRDefault="00917FA1"/>
    <w:sectPr w:rsidR="00917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26CDB"/>
    <w:multiLevelType w:val="hybridMultilevel"/>
    <w:tmpl w:val="C0620306"/>
    <w:lvl w:ilvl="0" w:tplc="7700DA3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5A97"/>
    <w:multiLevelType w:val="hybridMultilevel"/>
    <w:tmpl w:val="306270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23D71"/>
    <w:multiLevelType w:val="hybridMultilevel"/>
    <w:tmpl w:val="A7FE551A"/>
    <w:lvl w:ilvl="0" w:tplc="07B6460C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84B6C"/>
    <w:multiLevelType w:val="hybridMultilevel"/>
    <w:tmpl w:val="527AA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A7F8D"/>
    <w:multiLevelType w:val="hybridMultilevel"/>
    <w:tmpl w:val="466E79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C55CC"/>
    <w:multiLevelType w:val="hybridMultilevel"/>
    <w:tmpl w:val="E4EA7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653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63078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05494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504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64436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3894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AF"/>
    <w:rsid w:val="005E29AF"/>
    <w:rsid w:val="00917FA1"/>
    <w:rsid w:val="00D3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E11CB"/>
  <w15:chartTrackingRefBased/>
  <w15:docId w15:val="{54BBF63F-5EC2-4F00-BB0C-78ECE3DB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53E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5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4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861</Words>
  <Characters>5171</Characters>
  <Application>Microsoft Office Word</Application>
  <DocSecurity>0</DocSecurity>
  <Lines>43</Lines>
  <Paragraphs>12</Paragraphs>
  <ScaleCrop>false</ScaleCrop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Kuchciński</dc:creator>
  <cp:keywords/>
  <dc:description/>
  <cp:lastModifiedBy>Maciej Kuchciński</cp:lastModifiedBy>
  <cp:revision>2</cp:revision>
  <dcterms:created xsi:type="dcterms:W3CDTF">2022-10-24T11:21:00Z</dcterms:created>
  <dcterms:modified xsi:type="dcterms:W3CDTF">2022-10-24T11:23:00Z</dcterms:modified>
</cp:coreProperties>
</file>