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1600" w14:textId="77777777" w:rsidR="001353D1" w:rsidRPr="00400341" w:rsidRDefault="001353D1" w:rsidP="001353D1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76B6E1E0" w14:textId="77777777" w:rsidR="001353D1" w:rsidRPr="00C47321" w:rsidRDefault="001353D1" w:rsidP="001353D1">
      <w:pPr>
        <w:spacing w:after="0"/>
        <w:rPr>
          <w:rFonts w:ascii="Times New Roman" w:hAnsi="Times New Roman" w:cs="Times New Roman"/>
          <w:b/>
          <w:sz w:val="4"/>
          <w:szCs w:val="4"/>
        </w:rPr>
      </w:pPr>
    </w:p>
    <w:p w14:paraId="61045372" w14:textId="77777777" w:rsidR="001353D1" w:rsidRDefault="001353D1" w:rsidP="00135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7E022D07" w14:textId="49DA4240" w:rsid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wolne stanowisko urzędnicze</w:t>
      </w:r>
    </w:p>
    <w:p w14:paraId="348665F9" w14:textId="0E65F214" w:rsid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F1B63">
        <w:rPr>
          <w:rFonts w:ascii="Times New Roman" w:hAnsi="Times New Roman" w:cs="Times New Roman"/>
          <w:b/>
          <w:sz w:val="24"/>
          <w:szCs w:val="24"/>
        </w:rPr>
        <w:t>podinspektora/i</w:t>
      </w:r>
      <w:r>
        <w:rPr>
          <w:rFonts w:ascii="Times New Roman" w:hAnsi="Times New Roman" w:cs="Times New Roman"/>
          <w:b/>
          <w:sz w:val="24"/>
          <w:szCs w:val="24"/>
        </w:rPr>
        <w:t xml:space="preserve">nspektora  ds. </w:t>
      </w:r>
      <w:r w:rsidR="007F1B63">
        <w:rPr>
          <w:rFonts w:ascii="Times New Roman" w:hAnsi="Times New Roman" w:cs="Times New Roman"/>
          <w:b/>
          <w:sz w:val="24"/>
          <w:szCs w:val="24"/>
        </w:rPr>
        <w:t>finansowo - księgowych</w:t>
      </w:r>
    </w:p>
    <w:p w14:paraId="2302C1D3" w14:textId="77777777" w:rsid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Referacie Finansów i Budżetu    </w:t>
      </w:r>
    </w:p>
    <w:p w14:paraId="3BD27041" w14:textId="77777777" w:rsidR="001353D1" w:rsidRPr="004C2D19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D00A3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14:paraId="132934B9" w14:textId="77777777" w:rsid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D85F25" w14:textId="77777777" w:rsidR="001353D1" w:rsidRDefault="001353D1" w:rsidP="001353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C6E249" w14:textId="77777777" w:rsidR="001353D1" w:rsidRDefault="001353D1" w:rsidP="001353D1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11E3EE2D" w14:textId="77777777" w:rsidR="001353D1" w:rsidRPr="006A60D2" w:rsidRDefault="001353D1" w:rsidP="007F1B63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3C06F4C9" w14:textId="77777777" w:rsidR="001353D1" w:rsidRPr="006A60D2" w:rsidRDefault="001353D1" w:rsidP="007F1B63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14:paraId="71E99BF5" w14:textId="77777777" w:rsidR="001353D1" w:rsidRPr="0071797D" w:rsidRDefault="001353D1" w:rsidP="007F1B63">
      <w:pPr>
        <w:pStyle w:val="Akapitzlist"/>
        <w:numPr>
          <w:ilvl w:val="0"/>
          <w:numId w:val="2"/>
        </w:num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ma pełną zdolność do czynności prawnych oraz korzysta z pełni praw publicznych</w:t>
      </w:r>
      <w:r w:rsidRPr="0071797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A10F726" w14:textId="77777777" w:rsidR="001353D1" w:rsidRPr="006A60D2" w:rsidRDefault="001353D1" w:rsidP="007F1B63">
      <w:pPr>
        <w:pStyle w:val="Akapitzlist"/>
        <w:numPr>
          <w:ilvl w:val="0"/>
          <w:numId w:val="2"/>
        </w:num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nie była skazana prawomocnym wyrokiem sądu </w:t>
      </w:r>
      <w:r>
        <w:rPr>
          <w:rFonts w:ascii="Times New Roman" w:hAnsi="Times New Roman" w:cs="Times New Roman"/>
          <w:sz w:val="24"/>
          <w:szCs w:val="24"/>
        </w:rPr>
        <w:t>za umyślne przestępstwo ścigane</w:t>
      </w:r>
      <w:r>
        <w:rPr>
          <w:rFonts w:ascii="Times New Roman" w:hAnsi="Times New Roman" w:cs="Times New Roman"/>
          <w:sz w:val="24"/>
          <w:szCs w:val="24"/>
        </w:rPr>
        <w:br/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skarbowe,</w:t>
      </w:r>
    </w:p>
    <w:p w14:paraId="67E62B11" w14:textId="3FBA413F" w:rsidR="001353D1" w:rsidRDefault="001353D1" w:rsidP="007F1B63">
      <w:pPr>
        <w:pStyle w:val="Akapitzlist"/>
        <w:numPr>
          <w:ilvl w:val="0"/>
          <w:numId w:val="2"/>
        </w:num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14:paraId="4B9A1AB1" w14:textId="77777777" w:rsidR="007F1B63" w:rsidRPr="006A60D2" w:rsidRDefault="007F1B63" w:rsidP="007F1B63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posiada wykształcenie</w:t>
      </w:r>
      <w:r>
        <w:rPr>
          <w:rFonts w:ascii="Times New Roman" w:hAnsi="Times New Roman" w:cs="Times New Roman"/>
          <w:sz w:val="24"/>
          <w:szCs w:val="24"/>
        </w:rPr>
        <w:t xml:space="preserve"> wyższe,</w:t>
      </w:r>
    </w:p>
    <w:p w14:paraId="6765E89F" w14:textId="168939C1" w:rsidR="007F1B63" w:rsidRPr="006A60D2" w:rsidRDefault="007F1B63" w:rsidP="007F1B63">
      <w:pPr>
        <w:pStyle w:val="Akapitzlist"/>
        <w:numPr>
          <w:ilvl w:val="0"/>
          <w:numId w:val="2"/>
        </w:num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legitymuje się minimum trzyletnim stażem pracy,</w:t>
      </w:r>
    </w:p>
    <w:p w14:paraId="040F2936" w14:textId="77777777" w:rsidR="001353D1" w:rsidRDefault="001353D1" w:rsidP="007F1B63">
      <w:pPr>
        <w:pStyle w:val="Akapitzlist"/>
        <w:numPr>
          <w:ilvl w:val="0"/>
          <w:numId w:val="2"/>
        </w:numPr>
        <w:spacing w:after="12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79D">
        <w:rPr>
          <w:rFonts w:ascii="Times New Roman" w:hAnsi="Times New Roman" w:cs="Times New Roman"/>
          <w:color w:val="000000" w:themeColor="text1"/>
          <w:sz w:val="24"/>
          <w:szCs w:val="24"/>
        </w:rPr>
        <w:t>posiada umiejętność obsługi komputera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pakiet biurowy Microsoft Office).</w:t>
      </w:r>
    </w:p>
    <w:p w14:paraId="54AC9DA9" w14:textId="7D9666C7" w:rsidR="001353D1" w:rsidRDefault="001353D1" w:rsidP="007F1B63">
      <w:pPr>
        <w:pStyle w:val="Akapitzlist"/>
        <w:numPr>
          <w:ilvl w:val="0"/>
          <w:numId w:val="2"/>
        </w:numPr>
        <w:spacing w:after="12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EE3">
        <w:rPr>
          <w:rFonts w:ascii="Times New Roman" w:hAnsi="Times New Roman" w:cs="Times New Roman"/>
          <w:color w:val="000000" w:themeColor="text1"/>
          <w:sz w:val="24"/>
          <w:szCs w:val="24"/>
        </w:rPr>
        <w:t>posiada z</w:t>
      </w:r>
      <w:r w:rsidRPr="00B02EE3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przepisów</w:t>
      </w:r>
      <w:r w:rsidRPr="00B02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5E01E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B02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 rachunkowości</w:t>
      </w:r>
      <w:r w:rsidR="007F1B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o finansach publicznych.</w:t>
      </w:r>
    </w:p>
    <w:p w14:paraId="7D293A34" w14:textId="77777777" w:rsidR="001353D1" w:rsidRPr="004C2D19" w:rsidRDefault="001353D1" w:rsidP="001353D1">
      <w:pPr>
        <w:pStyle w:val="Akapitzlist"/>
        <w:spacing w:after="120"/>
        <w:ind w:left="78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1AAC69E" w14:textId="77777777" w:rsidR="001353D1" w:rsidRDefault="001353D1" w:rsidP="001353D1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400341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7F925A42" w14:textId="77777777" w:rsidR="001353D1" w:rsidRPr="00BF7B6D" w:rsidRDefault="001353D1" w:rsidP="00DC2879">
      <w:pPr>
        <w:pStyle w:val="Akapitzlist"/>
        <w:spacing w:line="22" w:lineRule="atLeast"/>
        <w:ind w:left="426"/>
        <w:jc w:val="both"/>
        <w:rPr>
          <w:rFonts w:ascii="Times New Roman" w:hAnsi="Times New Roman" w:cs="Times New Roman"/>
          <w:sz w:val="8"/>
          <w:szCs w:val="8"/>
        </w:rPr>
      </w:pPr>
    </w:p>
    <w:p w14:paraId="2C9DA564" w14:textId="31AF4703" w:rsidR="001353D1" w:rsidRDefault="001353D1" w:rsidP="00DC2879">
      <w:pPr>
        <w:pStyle w:val="Akapitzlist"/>
        <w:numPr>
          <w:ilvl w:val="1"/>
          <w:numId w:val="1"/>
        </w:numPr>
        <w:spacing w:line="22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400341">
        <w:rPr>
          <w:rFonts w:ascii="Times New Roman" w:hAnsi="Times New Roman" w:cs="Times New Roman"/>
          <w:sz w:val="24"/>
          <w:szCs w:val="24"/>
        </w:rPr>
        <w:t>najomoś</w:t>
      </w:r>
      <w:r>
        <w:rPr>
          <w:rFonts w:ascii="Times New Roman" w:hAnsi="Times New Roman" w:cs="Times New Roman"/>
          <w:sz w:val="24"/>
          <w:szCs w:val="24"/>
        </w:rPr>
        <w:t>ć programów specjalistycznych: PUMA, BESTI@</w:t>
      </w:r>
    </w:p>
    <w:p w14:paraId="2C440D97" w14:textId="286EA05A" w:rsidR="007F1B63" w:rsidRDefault="007F1B63" w:rsidP="00DC2879">
      <w:pPr>
        <w:pStyle w:val="Akapitzlist"/>
        <w:numPr>
          <w:ilvl w:val="1"/>
          <w:numId w:val="1"/>
        </w:numPr>
        <w:spacing w:line="22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 w administracji publicznej,</w:t>
      </w:r>
    </w:p>
    <w:p w14:paraId="36DEBA48" w14:textId="6787311B" w:rsidR="001353D1" w:rsidRPr="003B0FC0" w:rsidRDefault="007F1B63" w:rsidP="00DC2879">
      <w:pPr>
        <w:pStyle w:val="Akapitzlist"/>
        <w:numPr>
          <w:ilvl w:val="1"/>
          <w:numId w:val="1"/>
        </w:numPr>
        <w:spacing w:line="22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komunikatywność,</w:t>
      </w:r>
    </w:p>
    <w:p w14:paraId="199D248A" w14:textId="77777777" w:rsidR="001353D1" w:rsidRDefault="001353D1" w:rsidP="00DC2879">
      <w:pPr>
        <w:pStyle w:val="Akapitzlist"/>
        <w:numPr>
          <w:ilvl w:val="1"/>
          <w:numId w:val="1"/>
        </w:numPr>
        <w:spacing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pracy w sytuacjach stresowych i pod presją.</w:t>
      </w:r>
    </w:p>
    <w:p w14:paraId="3C8F8771" w14:textId="77777777" w:rsidR="001353D1" w:rsidRPr="00DD0B7C" w:rsidRDefault="001353D1" w:rsidP="001353D1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94BD490" w14:textId="77777777" w:rsidR="001353D1" w:rsidRDefault="001353D1" w:rsidP="001353D1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B7C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1D268257" w14:textId="77777777" w:rsidR="001353D1" w:rsidRPr="003B18EE" w:rsidRDefault="001353D1" w:rsidP="001353D1">
      <w:pPr>
        <w:pStyle w:val="Akapitzlist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0E4F8157" w14:textId="618FBA66" w:rsidR="007F1B63" w:rsidRDefault="007F1B63" w:rsidP="00DC2879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 w:line="264" w:lineRule="auto"/>
        <w:ind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naliczanie i rozliczanie wynagrodzeń pracowników, wynagrodzeń z tytułu umów cywilno</w:t>
      </w:r>
      <w:r w:rsidR="00DC287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prawnych oraz innych świadczeń na rzecz pracowników i osób fizycznych,</w:t>
      </w:r>
    </w:p>
    <w:p w14:paraId="5A7B17E0" w14:textId="70FF2CE1" w:rsidR="007F1B63" w:rsidRDefault="007F1B63" w:rsidP="00DC2879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 w:line="264" w:lineRule="auto"/>
        <w:ind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prowadzenie rozliczenia z ZUS, podatku od osób fizycznych, PFRON i in.,</w:t>
      </w:r>
    </w:p>
    <w:p w14:paraId="59EF5AB6" w14:textId="3792AA8A" w:rsidR="007F1B63" w:rsidRDefault="007F1B63" w:rsidP="00DC2879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 w:line="264" w:lineRule="auto"/>
        <w:ind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prowadzenie kart wynagrodzeń,</w:t>
      </w:r>
    </w:p>
    <w:p w14:paraId="10A53FEF" w14:textId="69BA0C00" w:rsidR="007F1B63" w:rsidRDefault="007F1B63" w:rsidP="00DC2879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 w:line="264" w:lineRule="auto"/>
        <w:ind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wystawianie zaświadczeń o zatrudnieniu i wynagrodzeniu,</w:t>
      </w:r>
    </w:p>
    <w:p w14:paraId="216B5469" w14:textId="24D0F44D" w:rsidR="007F1B63" w:rsidRDefault="007F1B63" w:rsidP="00DC2879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 w:line="264" w:lineRule="auto"/>
        <w:ind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sporządzanie analizy finansowej z wykorzystania funduszu wynagrodzeń,</w:t>
      </w:r>
    </w:p>
    <w:p w14:paraId="7F38ED35" w14:textId="4CC85FA4" w:rsidR="007F1B63" w:rsidRDefault="007F1B63" w:rsidP="00DC2879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 w:line="264" w:lineRule="auto"/>
        <w:ind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sporządzanie sprawozdań związanych </w:t>
      </w:r>
      <w:r w:rsidR="009D4E9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 zakresem stanowiska,</w:t>
      </w:r>
    </w:p>
    <w:p w14:paraId="3E09E913" w14:textId="06FC864A" w:rsidR="009D4E91" w:rsidRDefault="009D4E91" w:rsidP="00DC2879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 w:line="264" w:lineRule="auto"/>
        <w:ind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sporządzanie bilansu z wykonania budżetu Gminy Miasto Mrągowo,</w:t>
      </w:r>
    </w:p>
    <w:p w14:paraId="20B88A6B" w14:textId="3F3CDFB7" w:rsidR="009D4E91" w:rsidRDefault="009D4E91" w:rsidP="00DC2879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 w:line="264" w:lineRule="auto"/>
        <w:ind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prowadzenie rachunkowości budżetu organu,</w:t>
      </w:r>
    </w:p>
    <w:p w14:paraId="1D5F51CA" w14:textId="01644E99" w:rsidR="009D4E91" w:rsidRDefault="009D4E91" w:rsidP="00DC2879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 w:line="264" w:lineRule="auto"/>
        <w:ind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przygotowywanie danych do sprawozdań i bilansu oraz projektu budżetu Miasta,</w:t>
      </w:r>
    </w:p>
    <w:p w14:paraId="0027E96D" w14:textId="13EA20F6" w:rsidR="009D4E91" w:rsidRDefault="009D4E91" w:rsidP="00DC2879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 w:line="264" w:lineRule="auto"/>
        <w:ind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terminowe przekazywanie dochodów należnych dla innych jednostek,</w:t>
      </w:r>
    </w:p>
    <w:p w14:paraId="7CB26E7F" w14:textId="67EB2FAD" w:rsidR="009D4E91" w:rsidRDefault="009D4E91" w:rsidP="00DC2879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 w:line="264" w:lineRule="auto"/>
        <w:ind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sprawdzanie i uzgadnianie przekazywanych kwot dochodów budżetowych związanych</w:t>
      </w:r>
      <w:r w:rsidR="005E01E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 realizacją zadań z zakresu administracji rządowej oraz innych zadań zleconych oraz terminowe dokonywanie zwrotów niewykorzystanych dotacji,</w:t>
      </w:r>
    </w:p>
    <w:p w14:paraId="0B907316" w14:textId="77777777" w:rsidR="009D4E91" w:rsidRDefault="009D4E91" w:rsidP="00DC2879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 w:line="264" w:lineRule="auto"/>
        <w:ind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przygotowywanie i prowadzenie korespondencji w zakresie spraw na stanowisku,</w:t>
      </w:r>
    </w:p>
    <w:p w14:paraId="2247033D" w14:textId="61EA0739" w:rsidR="001353D1" w:rsidRDefault="00DC2879" w:rsidP="00DC2879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 w:line="264" w:lineRule="auto"/>
        <w:ind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inne zadania określone szczegółowo w zakresie obowiązków.</w:t>
      </w:r>
    </w:p>
    <w:p w14:paraId="6A2410BD" w14:textId="77777777" w:rsidR="00DC2879" w:rsidRPr="00DC2879" w:rsidRDefault="00DC2879" w:rsidP="00DC2879">
      <w:pPr>
        <w:pStyle w:val="Akapitzlist"/>
        <w:widowControl w:val="0"/>
        <w:autoSpaceDE w:val="0"/>
        <w:autoSpaceDN w:val="0"/>
        <w:spacing w:after="0"/>
        <w:ind w:left="748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195401AC" w14:textId="77777777" w:rsidR="001353D1" w:rsidRDefault="001353D1" w:rsidP="001353D1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14:paraId="46D0D40A" w14:textId="77777777" w:rsidR="001353D1" w:rsidRPr="007D2921" w:rsidRDefault="001353D1" w:rsidP="001353D1">
      <w:pPr>
        <w:pStyle w:val="Akapitzli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14:paraId="54635215" w14:textId="77777777" w:rsidR="001353D1" w:rsidRPr="002C3682" w:rsidRDefault="001353D1" w:rsidP="001353D1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Praca biurowa w wymiarze pełnego etatu w Urzędzie Miejskim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w Mrągowie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przy komputerze wyposażonym w monitor ekranowy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3682">
        <w:rPr>
          <w:rFonts w:ascii="Times New Roman" w:hAnsi="Times New Roman" w:cs="Times New Roman"/>
          <w:sz w:val="24"/>
          <w:szCs w:val="24"/>
        </w:rPr>
        <w:t>tanowisko wyposażone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2C3682">
        <w:rPr>
          <w:rFonts w:ascii="Times New Roman" w:hAnsi="Times New Roman" w:cs="Times New Roman"/>
          <w:sz w:val="24"/>
          <w:szCs w:val="24"/>
        </w:rPr>
        <w:t xml:space="preserve"> w standardowy sprzęt biurowy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50D04A" w14:textId="61FA8D69" w:rsidR="001353D1" w:rsidRDefault="001353D1" w:rsidP="001353D1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lastRenderedPageBreak/>
        <w:t>Pomieszczenie biurowe usytuowane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2C3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II piętrze </w:t>
      </w:r>
      <w:r w:rsidRPr="002C3682">
        <w:rPr>
          <w:rFonts w:ascii="Times New Roman" w:hAnsi="Times New Roman" w:cs="Times New Roman"/>
          <w:sz w:val="24"/>
          <w:szCs w:val="24"/>
        </w:rPr>
        <w:t xml:space="preserve">budynku Urzędu, który jest </w:t>
      </w:r>
      <w:r w:rsidR="00DC2879">
        <w:rPr>
          <w:rFonts w:ascii="Times New Roman" w:hAnsi="Times New Roman" w:cs="Times New Roman"/>
          <w:sz w:val="24"/>
          <w:szCs w:val="24"/>
        </w:rPr>
        <w:t xml:space="preserve">ogólnie </w:t>
      </w:r>
      <w:r w:rsidRPr="002C3682">
        <w:rPr>
          <w:rFonts w:ascii="Times New Roman" w:hAnsi="Times New Roman" w:cs="Times New Roman"/>
          <w:sz w:val="24"/>
          <w:szCs w:val="24"/>
        </w:rPr>
        <w:t>przystosowany dla osób niepełnosprawnych</w:t>
      </w:r>
      <w:r w:rsidR="00DC2879">
        <w:rPr>
          <w:rFonts w:ascii="Times New Roman" w:hAnsi="Times New Roman" w:cs="Times New Roman"/>
          <w:sz w:val="24"/>
          <w:szCs w:val="24"/>
        </w:rPr>
        <w:t xml:space="preserve"> od dłuższego czasu brak dźwigu osobowego), problemem </w:t>
      </w:r>
      <w:r>
        <w:rPr>
          <w:rFonts w:ascii="Times New Roman" w:hAnsi="Times New Roman" w:cs="Times New Roman"/>
          <w:sz w:val="24"/>
          <w:szCs w:val="24"/>
        </w:rPr>
        <w:t>mogą być progi</w:t>
      </w:r>
      <w:r w:rsidR="00DC2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drzwiach dla osób z ograniczoną sprawnością ruchową.</w:t>
      </w:r>
      <w:r w:rsidR="00DC2879">
        <w:rPr>
          <w:rFonts w:ascii="Times New Roman" w:hAnsi="Times New Roman" w:cs="Times New Roman"/>
          <w:sz w:val="24"/>
          <w:szCs w:val="24"/>
        </w:rPr>
        <w:t xml:space="preserve"> Mimo wszystko zachęcamy do składania aplikacji osoby z niepełnosprawnością. </w:t>
      </w:r>
    </w:p>
    <w:p w14:paraId="640FCF35" w14:textId="77777777" w:rsidR="00DC2879" w:rsidRPr="003B18EE" w:rsidRDefault="00DC2879" w:rsidP="001353D1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4536680" w14:textId="77777777" w:rsidR="001353D1" w:rsidRPr="004D181A" w:rsidRDefault="001353D1" w:rsidP="001353D1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14:paraId="5E8FF824" w14:textId="77777777" w:rsidR="001353D1" w:rsidRDefault="001353D1" w:rsidP="001353D1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2F78E5" w14:textId="77777777" w:rsidR="001353D1" w:rsidRPr="007D2921" w:rsidRDefault="001353D1" w:rsidP="001353D1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14:paraId="3C3DDC6F" w14:textId="77777777" w:rsidR="001353D1" w:rsidRPr="007D2921" w:rsidRDefault="001353D1" w:rsidP="001353D1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B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2C3E4FBD" w14:textId="7553424D" w:rsidR="001353D1" w:rsidRPr="00400341" w:rsidRDefault="001353D1" w:rsidP="001353D1">
      <w:pPr>
        <w:spacing w:line="264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W Urzędzie Miejskim w Mrągowie, w miesiącu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2879">
        <w:rPr>
          <w:rFonts w:ascii="Times New Roman" w:hAnsi="Times New Roman" w:cs="Times New Roman"/>
          <w:color w:val="000000" w:themeColor="text1"/>
          <w:sz w:val="24"/>
          <w:szCs w:val="24"/>
        </w:rPr>
        <w:t>grudniu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r. wskaźnik zatrudnienia osób niepełnosprawnych, w rozumieniu przepisów o rehabilitacji zawodowej i społecznej oraz zatrudnianiu osób niepeł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nosprawnych był </w:t>
      </w:r>
      <w:r w:rsidRPr="000212A4">
        <w:rPr>
          <w:rFonts w:ascii="Times New Roman" w:hAnsi="Times New Roman" w:cs="Times New Roman"/>
          <w:sz w:val="24"/>
          <w:szCs w:val="24"/>
        </w:rPr>
        <w:t xml:space="preserve">wyższy niż 6%. </w:t>
      </w:r>
    </w:p>
    <w:p w14:paraId="6D85CF16" w14:textId="77777777" w:rsidR="001353D1" w:rsidRDefault="001353D1" w:rsidP="001353D1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41667F7F" w14:textId="77777777" w:rsidR="001353D1" w:rsidRDefault="001353D1" w:rsidP="001353D1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562C59F6" w14:textId="77777777" w:rsidR="00DC2879" w:rsidRDefault="001353D1" w:rsidP="00DC2879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kwestionariusz osobowy,</w:t>
      </w:r>
      <w:r w:rsidR="00DC2879" w:rsidRPr="00DC28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435F266" w14:textId="2BB52943" w:rsidR="001353D1" w:rsidRPr="00DC2879" w:rsidRDefault="00DC2879" w:rsidP="00DC2879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pracy,</w:t>
      </w:r>
    </w:p>
    <w:p w14:paraId="74A0DC90" w14:textId="77777777" w:rsidR="001353D1" w:rsidRDefault="001353D1" w:rsidP="001353D1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5A3A7247" w14:textId="16236B27" w:rsidR="001353D1" w:rsidRDefault="001353D1" w:rsidP="001353D1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wykształcenie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F3EF246" w14:textId="77777777" w:rsidR="001353D1" w:rsidRDefault="001353D1" w:rsidP="001353D1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7CE13128" w14:textId="77777777" w:rsidR="001353D1" w:rsidRPr="00C47321" w:rsidRDefault="001353D1" w:rsidP="001353D1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6627C18B" w14:textId="77777777" w:rsidR="001353D1" w:rsidRDefault="001353D1" w:rsidP="001353D1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>
        <w:rPr>
          <w:rFonts w:ascii="Times New Roman" w:hAnsi="Times New Roman" w:cs="Times New Roman"/>
          <w:sz w:val="24"/>
          <w:szCs w:val="24"/>
        </w:rPr>
        <w:t xml:space="preserve">ścigane </w:t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albo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kopia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Karnego. Osoba wybrana do zatrudnienia będzie zobowiązana do przedstawienia oryginału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Karnego,</w:t>
      </w:r>
    </w:p>
    <w:p w14:paraId="1E38CEA2" w14:textId="77777777" w:rsidR="001353D1" w:rsidRPr="002C3682" w:rsidRDefault="001353D1" w:rsidP="001353D1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045BEE3A" w14:textId="77777777" w:rsidR="001353D1" w:rsidRPr="007D2921" w:rsidRDefault="001353D1" w:rsidP="001353D1">
      <w:pPr>
        <w:rPr>
          <w:rFonts w:ascii="Times New Roman" w:hAnsi="Times New Roman" w:cs="Times New Roman"/>
          <w:sz w:val="2"/>
          <w:szCs w:val="2"/>
          <w:u w:val="single"/>
        </w:rPr>
      </w:pPr>
    </w:p>
    <w:p w14:paraId="55CEE496" w14:textId="1B983C06" w:rsidR="001353D1" w:rsidRPr="0085675D" w:rsidRDefault="001353D1" w:rsidP="001353D1">
      <w:pPr>
        <w:jc w:val="both"/>
      </w:pPr>
      <w:r w:rsidRPr="0085675D"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Biurze Obsługi Mieszkańca  Urzędu Miejskiego w Mrągowie, pok. 24 przy ul. Królewieckiej 60 A (w kopercie), drogą pocztową lub drogą elektroniczna – opatrzone podpisem elektronicznym na Elektroniczną Skrzynkę Podawczą 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85675D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85675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8567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85675D">
        <w:t xml:space="preserve"> </w:t>
      </w:r>
      <w:r w:rsidRPr="0085675D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85675D">
        <w:rPr>
          <w:rFonts w:ascii="Times New Roman" w:hAnsi="Times New Roman" w:cs="Times New Roman"/>
          <w:b/>
          <w:sz w:val="24"/>
          <w:szCs w:val="24"/>
        </w:rPr>
        <w:t>„Dotyczy naboru na wolne stanowisko urzędnicze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879">
        <w:rPr>
          <w:rFonts w:ascii="Times New Roman" w:hAnsi="Times New Roman" w:cs="Times New Roman"/>
          <w:b/>
          <w:sz w:val="24"/>
          <w:szCs w:val="24"/>
        </w:rPr>
        <w:t xml:space="preserve">podinspektora/inspektora </w:t>
      </w:r>
      <w:r>
        <w:rPr>
          <w:rFonts w:ascii="Times New Roman" w:hAnsi="Times New Roman" w:cs="Times New Roman"/>
          <w:b/>
          <w:sz w:val="24"/>
          <w:szCs w:val="24"/>
        </w:rPr>
        <w:t xml:space="preserve">ds. </w:t>
      </w:r>
      <w:r w:rsidR="00DC2879">
        <w:rPr>
          <w:rFonts w:ascii="Times New Roman" w:hAnsi="Times New Roman" w:cs="Times New Roman"/>
          <w:b/>
          <w:sz w:val="24"/>
          <w:szCs w:val="24"/>
        </w:rPr>
        <w:t xml:space="preserve">finansowo – księgowych </w:t>
      </w:r>
      <w:r w:rsidRPr="0085675D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75D"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DC2879">
        <w:rPr>
          <w:rFonts w:ascii="Times New Roman" w:hAnsi="Times New Roman" w:cs="Times New Roman"/>
          <w:b/>
          <w:sz w:val="24"/>
          <w:szCs w:val="24"/>
        </w:rPr>
        <w:t>24.01.2022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D242D33" w14:textId="77777777" w:rsidR="001353D1" w:rsidRDefault="001353D1" w:rsidP="00135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6FE6EE24" w14:textId="77777777" w:rsidR="001353D1" w:rsidRPr="0085675D" w:rsidRDefault="001353D1" w:rsidP="00135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ADB95" w14:textId="77777777" w:rsidR="001353D1" w:rsidRPr="0085675D" w:rsidRDefault="001353D1" w:rsidP="00135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14:paraId="17D6AA63" w14:textId="77777777" w:rsidR="001353D1" w:rsidRPr="0085675D" w:rsidRDefault="001353D1" w:rsidP="001353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14:paraId="215367D7" w14:textId="5FFCB03A" w:rsidR="001353D1" w:rsidRDefault="001353D1" w:rsidP="001353D1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7C018672" w14:textId="77777777" w:rsidR="00DC2879" w:rsidRDefault="00DC2879" w:rsidP="001353D1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17C36EB6" w14:textId="77777777" w:rsidR="001353D1" w:rsidRDefault="001353D1" w:rsidP="001353D1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F7AFA28" w14:textId="77777777" w:rsidR="001353D1" w:rsidRDefault="001353D1" w:rsidP="001353D1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8024D4">
        <w:rPr>
          <w:rFonts w:ascii="Times New Roman" w:hAnsi="Times New Roman" w:cs="Times New Roman"/>
          <w:sz w:val="18"/>
          <w:szCs w:val="18"/>
        </w:rPr>
        <w:lastRenderedPageBreak/>
        <w:t>Załącznik nr 1</w:t>
      </w:r>
    </w:p>
    <w:p w14:paraId="6BDBB9A7" w14:textId="77777777" w:rsidR="001353D1" w:rsidRPr="00400341" w:rsidRDefault="001353D1" w:rsidP="001353D1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</w:p>
    <w:p w14:paraId="676E35CD" w14:textId="77777777" w:rsidR="001353D1" w:rsidRPr="00400341" w:rsidRDefault="001353D1" w:rsidP="001353D1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A12D650" w14:textId="77777777" w:rsidR="001353D1" w:rsidRPr="00400341" w:rsidRDefault="001353D1" w:rsidP="001353D1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0341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0FB47091" w14:textId="77777777" w:rsidR="001353D1" w:rsidRPr="00400341" w:rsidRDefault="001353D1" w:rsidP="001353D1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84F1251" w14:textId="77777777" w:rsidR="001353D1" w:rsidRPr="00400341" w:rsidRDefault="001353D1" w:rsidP="001353D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7E6446" w14:textId="77777777" w:rsidR="001353D1" w:rsidRPr="00400341" w:rsidRDefault="001353D1" w:rsidP="001353D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341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07D9A9C6" w14:textId="77777777" w:rsidR="001353D1" w:rsidRPr="00400341" w:rsidRDefault="001353D1" w:rsidP="001353D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452CA53" w14:textId="77777777" w:rsidR="001353D1" w:rsidRPr="00400341" w:rsidRDefault="001353D1" w:rsidP="001353D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administratorem Pani/Pana danych osobowych jest Urząd Miejski w Mrągowie</w:t>
      </w:r>
      <w:r w:rsidRPr="00400341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14:paraId="3728B13D" w14:textId="77777777" w:rsidR="001353D1" w:rsidRPr="00400341" w:rsidRDefault="001353D1" w:rsidP="001353D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400341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400341">
          <w:rPr>
            <w:rStyle w:val="Hipercze"/>
            <w:rFonts w:ascii="Times New Roman" w:hAnsi="Times New Roman" w:cs="Times New Roman"/>
          </w:rPr>
          <w:t>iod@warmiainkaso.pl</w:t>
        </w:r>
      </w:hyperlink>
      <w:r w:rsidRPr="00400341">
        <w:rPr>
          <w:rFonts w:ascii="Times New Roman" w:hAnsi="Times New Roman" w:cs="Times New Roman"/>
        </w:rPr>
        <w:t>.</w:t>
      </w:r>
    </w:p>
    <w:p w14:paraId="2F2437E5" w14:textId="77777777" w:rsidR="001353D1" w:rsidRPr="00400341" w:rsidRDefault="001353D1" w:rsidP="001353D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1B8111A7" w14:textId="77777777" w:rsidR="001353D1" w:rsidRPr="00400341" w:rsidRDefault="001353D1" w:rsidP="001353D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00341">
        <w:rPr>
          <w:rFonts w:ascii="Times New Roman" w:hAnsi="Times New Roman" w:cs="Times New Roman"/>
        </w:rPr>
        <w:t>dane osobowe osób, które w procesie rekrutacji zakwalifikują się do dalszego etapu</w:t>
      </w:r>
      <w:r w:rsidRPr="00400341">
        <w:rPr>
          <w:rFonts w:ascii="Times New Roman" w:hAnsi="Times New Roman" w:cs="Times New Roman"/>
        </w:rPr>
        <w:br/>
        <w:t xml:space="preserve">i zostaną umieszczone w protokole, będą </w:t>
      </w:r>
      <w:r w:rsidRPr="00400341">
        <w:rPr>
          <w:rFonts w:ascii="Times New Roman" w:hAnsi="Times New Roman" w:cs="Times New Roman"/>
          <w:color w:val="000000" w:themeColor="text1"/>
        </w:rPr>
        <w:t xml:space="preserve">przechowywane </w:t>
      </w:r>
      <w:r w:rsidRPr="00400341">
        <w:rPr>
          <w:rFonts w:ascii="Times New Roman" w:hAnsi="Times New Roman" w:cs="Times New Roman"/>
        </w:rPr>
        <w:t>przez administratora, przez okres 2 lat, zgodnie z instrukcją kancelaryjną, a następnie przekazane do archiwum zakładowego,</w:t>
      </w:r>
    </w:p>
    <w:p w14:paraId="418EF5C1" w14:textId="77777777" w:rsidR="001353D1" w:rsidRPr="00400341" w:rsidRDefault="001353D1" w:rsidP="001353D1">
      <w:pPr>
        <w:pStyle w:val="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2476CEE6" w14:textId="77777777" w:rsidR="001353D1" w:rsidRPr="00400341" w:rsidRDefault="001353D1" w:rsidP="001353D1">
      <w:pPr>
        <w:pStyle w:val="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7CEC029A" w14:textId="77777777" w:rsidR="001353D1" w:rsidRPr="00400341" w:rsidRDefault="001353D1" w:rsidP="001353D1">
      <w:pPr>
        <w:pStyle w:val="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podanie przez</w:t>
      </w:r>
      <w:r w:rsidRPr="00400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341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052CBEDE" w14:textId="77777777" w:rsidR="001353D1" w:rsidRPr="00400341" w:rsidRDefault="001353D1" w:rsidP="001353D1">
      <w:pPr>
        <w:rPr>
          <w:rFonts w:ascii="Times New Roman" w:hAnsi="Times New Roman" w:cs="Times New Roman"/>
        </w:rPr>
      </w:pPr>
    </w:p>
    <w:p w14:paraId="20A2F3F0" w14:textId="77777777" w:rsidR="001353D1" w:rsidRPr="00400341" w:rsidRDefault="001353D1" w:rsidP="001353D1">
      <w:pPr>
        <w:jc w:val="both"/>
        <w:rPr>
          <w:rFonts w:ascii="Times New Roman" w:hAnsi="Times New Roman" w:cs="Times New Roman"/>
        </w:rPr>
      </w:pPr>
    </w:p>
    <w:p w14:paraId="2674F4E3" w14:textId="77777777" w:rsidR="001353D1" w:rsidRPr="00400341" w:rsidRDefault="001353D1" w:rsidP="001353D1">
      <w:pPr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400341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6FE372DE" w14:textId="77777777" w:rsidR="001353D1" w:rsidRPr="00400341" w:rsidRDefault="001353D1" w:rsidP="001353D1">
      <w:pPr>
        <w:jc w:val="both"/>
        <w:rPr>
          <w:rFonts w:ascii="Times New Roman" w:hAnsi="Times New Roman" w:cs="Times New Roman"/>
        </w:rPr>
      </w:pPr>
    </w:p>
    <w:p w14:paraId="03BA96A7" w14:textId="77777777" w:rsidR="001353D1" w:rsidRPr="00400341" w:rsidRDefault="001353D1" w:rsidP="001353D1">
      <w:pPr>
        <w:jc w:val="both"/>
        <w:rPr>
          <w:rFonts w:ascii="Times New Roman" w:hAnsi="Times New Roman" w:cs="Times New Roman"/>
        </w:rPr>
      </w:pPr>
    </w:p>
    <w:p w14:paraId="28323CA4" w14:textId="77777777" w:rsidR="001353D1" w:rsidRPr="00400341" w:rsidRDefault="001353D1" w:rsidP="001353D1">
      <w:pPr>
        <w:jc w:val="both"/>
        <w:rPr>
          <w:rFonts w:ascii="Times New Roman" w:hAnsi="Times New Roman" w:cs="Times New Roman"/>
        </w:rPr>
      </w:pPr>
    </w:p>
    <w:p w14:paraId="2A4D2D5B" w14:textId="77777777" w:rsidR="001353D1" w:rsidRPr="00400341" w:rsidRDefault="001353D1" w:rsidP="001353D1">
      <w:pPr>
        <w:jc w:val="both"/>
        <w:rPr>
          <w:rFonts w:ascii="Times New Roman" w:hAnsi="Times New Roman" w:cs="Times New Roman"/>
        </w:rPr>
      </w:pPr>
    </w:p>
    <w:p w14:paraId="6DD1C45D" w14:textId="77777777" w:rsidR="001353D1" w:rsidRPr="00400341" w:rsidRDefault="001353D1" w:rsidP="001353D1">
      <w:pPr>
        <w:jc w:val="both"/>
        <w:rPr>
          <w:rFonts w:ascii="Times New Roman" w:hAnsi="Times New Roman" w:cs="Times New Roman"/>
        </w:rPr>
      </w:pPr>
    </w:p>
    <w:p w14:paraId="2367087E" w14:textId="77777777" w:rsidR="001353D1" w:rsidRPr="0085675D" w:rsidRDefault="001353D1" w:rsidP="001353D1">
      <w:pPr>
        <w:ind w:left="4956" w:firstLine="708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………………………….</w:t>
      </w:r>
      <w:r w:rsidRPr="00400341">
        <w:rPr>
          <w:rFonts w:ascii="Times New Roman" w:hAnsi="Times New Roman" w:cs="Times New Roman"/>
        </w:rPr>
        <w:br/>
        <w:t xml:space="preserve">    </w:t>
      </w:r>
      <w:r w:rsidRPr="00400341">
        <w:rPr>
          <w:rFonts w:ascii="Times New Roman" w:hAnsi="Times New Roman" w:cs="Times New Roman"/>
        </w:rPr>
        <w:tab/>
        <w:t xml:space="preserve">      Podpis kandydata</w:t>
      </w:r>
    </w:p>
    <w:p w14:paraId="016C9009" w14:textId="77777777" w:rsidR="001353D1" w:rsidRDefault="001353D1"/>
    <w:sectPr w:rsidR="001353D1" w:rsidSect="00861161">
      <w:pgSz w:w="11906" w:h="16838"/>
      <w:pgMar w:top="1021" w:right="90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54A"/>
    <w:multiLevelType w:val="hybridMultilevel"/>
    <w:tmpl w:val="8416D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06AB4B2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B19E6"/>
    <w:multiLevelType w:val="hybridMultilevel"/>
    <w:tmpl w:val="3D18182E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4D033F2"/>
    <w:multiLevelType w:val="hybridMultilevel"/>
    <w:tmpl w:val="8D3E2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D1"/>
    <w:rsid w:val="001353D1"/>
    <w:rsid w:val="005E01E0"/>
    <w:rsid w:val="00773FAE"/>
    <w:rsid w:val="007F1B63"/>
    <w:rsid w:val="009D4E91"/>
    <w:rsid w:val="00DC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DE0A"/>
  <w15:chartTrackingRefBased/>
  <w15:docId w15:val="{66D6A160-A730-4312-9A7F-6CD16BAD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3D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3D1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1353D1"/>
    <w:rPr>
      <w:color w:val="0000FF"/>
      <w:u w:val="single"/>
    </w:rPr>
  </w:style>
  <w:style w:type="paragraph" w:styleId="Bezodstpw">
    <w:name w:val="No Spacing"/>
    <w:uiPriority w:val="1"/>
    <w:qFormat/>
    <w:rsid w:val="001353D1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1353D1"/>
    <w:pPr>
      <w:spacing w:after="160" w:line="256" w:lineRule="auto"/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1025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3</cp:revision>
  <dcterms:created xsi:type="dcterms:W3CDTF">2021-11-18T14:32:00Z</dcterms:created>
  <dcterms:modified xsi:type="dcterms:W3CDTF">2022-01-14T14:26:00Z</dcterms:modified>
</cp:coreProperties>
</file>