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8259" w14:textId="77777777" w:rsidR="00832583" w:rsidRPr="00832583" w:rsidRDefault="00832583" w:rsidP="00A256EB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URZĄD MIEJSKI W MRĄGOWIE  (ul. Królewiecka 60A, 11-700 Mrągowo)</w:t>
      </w:r>
    </w:p>
    <w:p w14:paraId="065573EA" w14:textId="77777777" w:rsidR="00832583" w:rsidRPr="00832583" w:rsidRDefault="00832583" w:rsidP="00832583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OGŁASZA NABÓR</w:t>
      </w:r>
    </w:p>
    <w:p w14:paraId="174C9AD9" w14:textId="77777777" w:rsidR="00832583" w:rsidRPr="00832583" w:rsidRDefault="00832583" w:rsidP="00832583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70DD2B34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 xml:space="preserve">na wolne stanowisko urzędnicze, </w:t>
      </w:r>
    </w:p>
    <w:p w14:paraId="6FCF68D1" w14:textId="77777777" w:rsidR="00832583" w:rsidRPr="00832583" w:rsidRDefault="00832583" w:rsidP="00832583">
      <w:pPr>
        <w:spacing w:after="0" w:line="20" w:lineRule="atLeast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  <w:bookmarkStart w:id="0" w:name="_Hlk216251919"/>
    </w:p>
    <w:p w14:paraId="02F50EBE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>inspektora/starszego specjalisty/starszego inspektora</w:t>
      </w:r>
    </w:p>
    <w:p w14:paraId="0E434965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12"/>
          <w:szCs w:val="12"/>
          <w:lang w:eastAsia="ja-JP"/>
        </w:rPr>
      </w:pPr>
    </w:p>
    <w:p w14:paraId="46636E47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ds. dróg i infrastruktury technicznej </w:t>
      </w:r>
    </w:p>
    <w:p w14:paraId="6F8A6851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/>
          <w:b/>
          <w:color w:val="000000" w:themeColor="text1"/>
          <w:kern w:val="0"/>
          <w:sz w:val="6"/>
          <w:szCs w:val="6"/>
          <w:lang w:eastAsia="pl-PL"/>
        </w:rPr>
      </w:pPr>
    </w:p>
    <w:p w14:paraId="2BD0D30E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/>
          <w:b/>
          <w:color w:val="000000" w:themeColor="text1"/>
          <w:kern w:val="0"/>
          <w:sz w:val="24"/>
          <w:szCs w:val="24"/>
          <w:lang w:eastAsia="pl-PL"/>
        </w:rPr>
        <w:t>w Referacie Gospodarki Komunalnej i Mieszkaniowej i Energetyki</w:t>
      </w:r>
    </w:p>
    <w:bookmarkEnd w:id="0"/>
    <w:p w14:paraId="053D7BA8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22BD9F05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w Urzędzie Miejskim w Mrągowie</w:t>
      </w:r>
    </w:p>
    <w:p w14:paraId="5F8A4520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568AD34F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iCs/>
          <w:color w:val="000000" w:themeColor="text1"/>
          <w:kern w:val="0"/>
          <w:sz w:val="24"/>
          <w:szCs w:val="24"/>
        </w:rPr>
        <w:t>w wymiarze pełnego etatu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 xml:space="preserve"> </w:t>
      </w:r>
    </w:p>
    <w:p w14:paraId="26D9731D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iCs/>
          <w:color w:val="000000" w:themeColor="text1"/>
          <w:kern w:val="0"/>
          <w:sz w:val="12"/>
          <w:szCs w:val="12"/>
        </w:rPr>
      </w:pPr>
    </w:p>
    <w:p w14:paraId="7775C405" w14:textId="77777777" w:rsidR="00832583" w:rsidRPr="00832583" w:rsidRDefault="00832583" w:rsidP="00832583">
      <w:pPr>
        <w:spacing w:after="0" w:line="23" w:lineRule="atLeast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</w:p>
    <w:p w14:paraId="7BEDEF38" w14:textId="77777777" w:rsidR="00832583" w:rsidRPr="00832583" w:rsidRDefault="00832583" w:rsidP="00832583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Wymagania niezbędne:</w:t>
      </w:r>
    </w:p>
    <w:p w14:paraId="71FF3DD6" w14:textId="77777777" w:rsidR="00832583" w:rsidRPr="00832583" w:rsidRDefault="00832583" w:rsidP="00832583">
      <w:pPr>
        <w:spacing w:after="0" w:line="276" w:lineRule="auto"/>
        <w:ind w:firstLine="426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Kandydatem może być osoba, która:</w:t>
      </w:r>
    </w:p>
    <w:p w14:paraId="67F43CBE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posiada obywatelstwo polskie, </w:t>
      </w:r>
    </w:p>
    <w:p w14:paraId="1FCB248F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ma pełną zdolność do czynności prawnych oraz korzysta z pełni praw publicznych, </w:t>
      </w:r>
    </w:p>
    <w:p w14:paraId="4F464C21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nie była skazana prawomocnym wyrokiem sądu za umyślne przestępstwo ścigane z oskarżenia publicznego lub umyślne przestępstwo skarbowe,</w:t>
      </w:r>
    </w:p>
    <w:p w14:paraId="56E36115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cieszy się nieposzlakowaną opinią,</w:t>
      </w:r>
    </w:p>
    <w:p w14:paraId="6C104D53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wykształcenie wyższe,</w:t>
      </w:r>
    </w:p>
    <w:p w14:paraId="48735C2B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legitymuje się minimum pięcioletnim stażem pracy, w tym minimum pięcioletnim stażem pracy w administracji publicznej,</w:t>
      </w:r>
    </w:p>
    <w:p w14:paraId="0CA3B092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umiejętność obsługi komputera (pakiet biurowy Microsoft Office),</w:t>
      </w:r>
    </w:p>
    <w:p w14:paraId="7EB9876F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doświadczenie w pracy na pokrewnym do aplikowanego stanowisku,</w:t>
      </w:r>
    </w:p>
    <w:p w14:paraId="2E8DA895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z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najomość przepisów: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ustawy o finansach publicznych, o samorządzie gminnym, Prawo zamówień publicznych, ustawy o drogach publicznych, prawo o ruchu drogowym oraz wydanych do ustawy rozporządzeń, a także znajomość planów i programów gminnych, stanowiących prawo miejscowe (MPZP, strategia rozwoju miasta itp.).</w:t>
      </w:r>
    </w:p>
    <w:p w14:paraId="0B892E54" w14:textId="77777777" w:rsidR="00832583" w:rsidRPr="00832583" w:rsidRDefault="00832583" w:rsidP="00832583">
      <w:pPr>
        <w:spacing w:after="0" w:line="276" w:lineRule="auto"/>
        <w:jc w:val="both"/>
        <w:rPr>
          <w:rFonts w:ascii="Lato" w:hAnsi="Lato" w:cs="Times New Roman"/>
          <w:color w:val="000000" w:themeColor="text1"/>
          <w:kern w:val="0"/>
          <w:sz w:val="12"/>
          <w:szCs w:val="12"/>
        </w:rPr>
      </w:pPr>
    </w:p>
    <w:p w14:paraId="28C309F5" w14:textId="77777777" w:rsidR="00832583" w:rsidRPr="00832583" w:rsidRDefault="00832583" w:rsidP="00832583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Wymagania dodatkowe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:  </w:t>
      </w:r>
    </w:p>
    <w:p w14:paraId="5D61D3BE" w14:textId="77777777" w:rsidR="00832583" w:rsidRPr="00832583" w:rsidRDefault="00832583" w:rsidP="00832583">
      <w:p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6"/>
          <w:szCs w:val="6"/>
        </w:rPr>
      </w:pPr>
    </w:p>
    <w:p w14:paraId="0D0514C4" w14:textId="3F0D1950" w:rsidR="00832583" w:rsidRPr="00832583" w:rsidRDefault="009A01B2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p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osiada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nie 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wykształceni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a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wyższe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go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, na kierunku administracja, budownictwo ze specjalnością budownictwo drogowe lub inżynieria komunikacyjna,</w:t>
      </w:r>
    </w:p>
    <w:p w14:paraId="16FA5688" w14:textId="4DC776D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znajomość programów EWMAPA</w:t>
      </w:r>
      <w:r w:rsidR="009A01B2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i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EWOPIS,</w:t>
      </w:r>
    </w:p>
    <w:p w14:paraId="1CD6632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umiejętność czytania dokumentacji technicznej, map, projektów itp.,</w:t>
      </w:r>
    </w:p>
    <w:p w14:paraId="67A63DB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komunikatywność w mowie i piśmie, kreatywność, samodzielność,</w:t>
      </w:r>
    </w:p>
    <w:p w14:paraId="6F9A3C97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posiadanie zdolności analitycznych,</w:t>
      </w:r>
    </w:p>
    <w:p w14:paraId="0B13660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dyspozycyjność,</w:t>
      </w:r>
    </w:p>
    <w:p w14:paraId="023D765B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umiejętność pracy w zespole,</w:t>
      </w:r>
    </w:p>
    <w:p w14:paraId="0AF23ECE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odporność na stres, umiejętność pracy pod presją czasu.</w:t>
      </w:r>
    </w:p>
    <w:p w14:paraId="6D8FC24D" w14:textId="77777777" w:rsidR="00832583" w:rsidRPr="00832583" w:rsidRDefault="00832583" w:rsidP="00832583">
      <w:pPr>
        <w:spacing w:after="0" w:line="276" w:lineRule="auto"/>
        <w:jc w:val="both"/>
        <w:rPr>
          <w:rFonts w:ascii="Lato" w:hAnsi="Lato" w:cs="Times New Roman"/>
          <w:color w:val="000000" w:themeColor="text1"/>
          <w:kern w:val="0"/>
          <w:sz w:val="12"/>
          <w:szCs w:val="12"/>
        </w:rPr>
      </w:pPr>
    </w:p>
    <w:p w14:paraId="3F1E023A" w14:textId="77777777" w:rsidR="00832583" w:rsidRPr="00832583" w:rsidRDefault="00832583" w:rsidP="0083258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Zakres zadań wykonywanych na stanowisku to m.in.:</w:t>
      </w:r>
    </w:p>
    <w:p w14:paraId="7D484774" w14:textId="77777777" w:rsidR="00832583" w:rsidRPr="00832583" w:rsidRDefault="00832583" w:rsidP="00832583">
      <w:pPr>
        <w:spacing w:after="0" w:line="240" w:lineRule="auto"/>
        <w:jc w:val="both"/>
        <w:rPr>
          <w:rFonts w:ascii="Lato" w:hAnsi="Lato" w:cs="Times New Roman"/>
          <w:color w:val="000000" w:themeColor="text1"/>
          <w:kern w:val="0"/>
          <w:sz w:val="6"/>
          <w:szCs w:val="6"/>
          <w:u w:val="single"/>
        </w:rPr>
      </w:pPr>
    </w:p>
    <w:p w14:paraId="58EA2BEB" w14:textId="77777777" w:rsidR="00832583" w:rsidRPr="00832583" w:rsidRDefault="00832583" w:rsidP="008325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 zakresie utrzymania i funkcjonowania dróg publicznych i wewnętrznych tj. dróg gminnych, pozostających w zarządzie Burmistrza Miasta:</w:t>
      </w:r>
    </w:p>
    <w:p w14:paraId="2AA3BD19" w14:textId="77777777" w:rsidR="00832583" w:rsidRPr="00832583" w:rsidRDefault="00832583" w:rsidP="00832583">
      <w:pPr>
        <w:suppressAutoHyphens/>
        <w:spacing w:after="0" w:line="240" w:lineRule="auto"/>
        <w:ind w:left="644"/>
        <w:jc w:val="both"/>
        <w:rPr>
          <w:rFonts w:ascii="Lato" w:eastAsia="Times New Roman" w:hAnsi="Lato" w:cs="Times New Roman"/>
          <w:color w:val="000000" w:themeColor="text1"/>
          <w:kern w:val="0"/>
          <w:sz w:val="6"/>
          <w:szCs w:val="6"/>
          <w:lang w:eastAsia="pl-PL"/>
        </w:rPr>
      </w:pPr>
    </w:p>
    <w:p w14:paraId="669A430B" w14:textId="364A70A2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powierzenie utrzymania nawierzchni dróg, chodników, oznakowania poziomego i pionowego dróg gminnych, parkingów, drogowych obiektów inżynierskich, urządzeń zabezpieczających ruch (sygnalizacja świetlna) itp.</w:t>
      </w:r>
      <w:r w:rsidR="009A01B2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;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lastRenderedPageBreak/>
        <w:t>Prowadzenie okresowych kontroli stanu technicznego ze szczególnym uwzględnieniem ich wpływu na stan bezpieczeństwa ruchu drogowego,</w:t>
      </w:r>
    </w:p>
    <w:p w14:paraId="470AEA77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powierzenie utrzymania zimowego dróg gminnych (akcja zima),</w:t>
      </w:r>
    </w:p>
    <w:p w14:paraId="6F3B819F" w14:textId="4EE9037E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realizacja zadań w zakresie ruchu drogowego dróg gminnych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(sporządzanie, uzgadnianie, wprowadzanie zmian organizacji ruchu drogowego) oraz powierzanie wykonywania okresowych pomiarów ruchu drogowego,</w:t>
      </w:r>
    </w:p>
    <w:p w14:paraId="71AD9840" w14:textId="73D00ACF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prowadzenie ewidencji dróg 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wewnętrznych, obiektów mostowych, urządzeń inżynierskich w ciągu dróg wewnętrznych,</w:t>
      </w:r>
    </w:p>
    <w:p w14:paraId="7DDFB42E" w14:textId="2C01BE61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sporządzanie informacji i opinii o drogach gminnych w zakresie prowadzonych spraw,</w:t>
      </w:r>
    </w:p>
    <w:p w14:paraId="1CBDBCEC" w14:textId="2264D070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wprowadzanie ograniczeń lub zamykanie dróg gminnych  i drogowych obiektów inżynierskich dla ruchu oraz wyznaczanie objazdów (Piknik Country, Święto Zmarłych itp. imprezy miejskie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,</w:t>
      </w:r>
    </w:p>
    <w:p w14:paraId="772FD32A" w14:textId="0A10E345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opiniowanie i uzgadnianie projektów organizacji ruchu drogowego dla organizatorów imprez na terenie miasta,</w:t>
      </w:r>
    </w:p>
    <w:p w14:paraId="2F188496" w14:textId="48E0166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prowadzenie spraw związanych z wydzierżawianiem pasa drogowego dróg publicznych na potrzeby związane z zarządzaniem drogami lub ruchem drogowym,</w:t>
      </w:r>
    </w:p>
    <w:p w14:paraId="2BB6B2E8" w14:textId="77777777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oraz udział w Komisji ds. Ruchu Drogowego,</w:t>
      </w:r>
    </w:p>
    <w:p w14:paraId="5730EB60" w14:textId="6470A62B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uzgadnianie wykorzystania dróg w sposób szczególny,</w:t>
      </w:r>
    </w:p>
    <w:p w14:paraId="1AFA383D" w14:textId="77777777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nadzór nad strefą płatnego parkowania oraz koordynacja dalszej rozbudowy Strefy Płatnego Parkowania,</w:t>
      </w:r>
    </w:p>
    <w:p w14:paraId="312E9F6D" w14:textId="11101BB6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z zarządcami dróg przebiegającymi przez miasto,</w:t>
      </w:r>
    </w:p>
    <w:p w14:paraId="5680DD66" w14:textId="1FCBF3F5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prowadzenie spraw związanych z zaliczaniem do kategorii dróg publicznych,</w:t>
      </w:r>
    </w:p>
    <w:p w14:paraId="27FEB5E2" w14:textId="653A1024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z ubezpieczycielem w zakresie szkód spowodowanych stanem technicznym dróg gminnych,</w:t>
      </w:r>
    </w:p>
    <w:p w14:paraId="0C4C3A5B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aktualizacja informacji, rozbudowa oraz utrzymanie urządzeń Systemu Informacji Miejskiej,</w:t>
      </w:r>
    </w:p>
    <w:p w14:paraId="63675F64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wydawanie zaświadczeń o dostępie nieruchomości do drogi publicznej,</w:t>
      </w:r>
    </w:p>
    <w:p w14:paraId="57DB4EC7" w14:textId="00819F9F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remont i utrzymanie wolnostojących urządzeń z planami miast, słupów ogłoszeniowych i witaczy. Prowadzenie ewidencji urządzeń</w:t>
      </w:r>
      <w:r w:rsidRPr="00A256EB">
        <w:rPr>
          <w:rFonts w:ascii="Lato" w:hAnsi="Lato" w:cs="Times New Roman"/>
          <w:color w:val="000000" w:themeColor="text1"/>
          <w:kern w:val="0"/>
          <w:sz w:val="24"/>
          <w:szCs w:val="24"/>
        </w:rPr>
        <w:t>.</w:t>
      </w:r>
    </w:p>
    <w:p w14:paraId="136A158B" w14:textId="77777777" w:rsidR="00832583" w:rsidRPr="00832583" w:rsidRDefault="00832583" w:rsidP="008325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Zadania i czynności pozostałe:</w:t>
      </w:r>
    </w:p>
    <w:p w14:paraId="67C92287" w14:textId="77777777" w:rsidR="00832583" w:rsidRPr="00832583" w:rsidRDefault="00832583" w:rsidP="00832583">
      <w:pPr>
        <w:suppressAutoHyphens/>
        <w:spacing w:after="0" w:line="240" w:lineRule="auto"/>
        <w:ind w:left="644"/>
        <w:jc w:val="both"/>
        <w:rPr>
          <w:rFonts w:ascii="Lato" w:eastAsia="Times New Roman" w:hAnsi="Lato" w:cs="Times New Roman"/>
          <w:color w:val="000000" w:themeColor="text1"/>
          <w:kern w:val="0"/>
          <w:sz w:val="6"/>
          <w:szCs w:val="6"/>
          <w:lang w:eastAsia="pl-PL"/>
        </w:rPr>
      </w:pPr>
    </w:p>
    <w:p w14:paraId="2A3E754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opracowanie wniosków do decyzji i zarządzeń Burmistrza Miasta oraz projektów uchwał do Rady Miejskiej,</w:t>
      </w:r>
    </w:p>
    <w:p w14:paraId="3924FAC8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przygotowywanie zakresu rzeczowego do SIWZ na roboty i usługi objęte zakresem czynności, udzielane w trybie przepisów o zamówieniach publicznych oraz udział w pracach komisji przetargowych,</w:t>
      </w:r>
    </w:p>
    <w:p w14:paraId="5AB59F06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przygotowywanie i przeprowadzanie zamówień na roboty i usługi objęte zakresem czynności, co do których nie stosuje się przepisów o zamówieniach publicznych,</w:t>
      </w:r>
    </w:p>
    <w:p w14:paraId="04A2974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opracowywanie umów oraz nadzór nad ich realizacją,</w:t>
      </w:r>
    </w:p>
    <w:p w14:paraId="6C91459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merytoryczne sprawdzanie rachunków i faktur za roboty objęte zakresem czynności,</w:t>
      </w:r>
    </w:p>
    <w:p w14:paraId="1C26CB48" w14:textId="0BB8CBC1" w:rsidR="00832583" w:rsidRPr="00A256EB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przygotowanie i przekazywanie dokumentów do archiwum zakładowego</w:t>
      </w:r>
      <w:r w:rsidR="00A256EB"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,</w:t>
      </w:r>
    </w:p>
    <w:p w14:paraId="4133D19A" w14:textId="38328C8A" w:rsidR="00832583" w:rsidRPr="00A256EB" w:rsidRDefault="00A256EB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realizacja zadań wynikających z </w:t>
      </w:r>
      <w:r w:rsidR="009A01B2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przepisów o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finansach publicznych, ochronie danych osobowych i ochronie informacji niejawnych,</w:t>
      </w:r>
    </w:p>
    <w:p w14:paraId="4657F6B8" w14:textId="3E185FF2" w:rsidR="00832583" w:rsidRPr="00A256EB" w:rsidRDefault="00A256EB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wykonywanie innych czynności zleconych przez kierownika referatu,</w:t>
      </w:r>
    </w:p>
    <w:p w14:paraId="17514986" w14:textId="57140681" w:rsidR="00832583" w:rsidRPr="00832583" w:rsidRDefault="009A01B2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</w:t>
      </w:r>
      <w:r w:rsidR="00A256EB"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rowadzenie ewidencji analitycznej minia komunalnego związanego z wykonywaniem zadań na stanowisku pracy. </w:t>
      </w:r>
    </w:p>
    <w:p w14:paraId="247E4E48" w14:textId="77777777" w:rsidR="00832583" w:rsidRPr="00832583" w:rsidRDefault="00832583" w:rsidP="00832583">
      <w:pPr>
        <w:numPr>
          <w:ilvl w:val="0"/>
          <w:numId w:val="1"/>
        </w:num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lastRenderedPageBreak/>
        <w:t>Informacja o warunkach pracy na stanowisku:</w:t>
      </w:r>
    </w:p>
    <w:p w14:paraId="1C8DE744" w14:textId="77777777" w:rsidR="00832583" w:rsidRPr="00832583" w:rsidRDefault="00832583" w:rsidP="00832583">
      <w:p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12"/>
          <w:szCs w:val="12"/>
          <w:u w:val="single"/>
        </w:rPr>
      </w:pPr>
    </w:p>
    <w:p w14:paraId="0AEDDDA5" w14:textId="4DBFA145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Praca </w:t>
      </w:r>
      <w:r w:rsidR="008A3F29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głównie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biurowa w budynku Urzędu Miejskiego w Mrągowie przy komputerze wyposażonym w monitor ekranowy. Stanowisko wyposażone jest w standardowy sprzęt biurowy. </w:t>
      </w:r>
    </w:p>
    <w:p w14:paraId="625CB06C" w14:textId="60CFD4A9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Pomieszczenie biurowe usytuowane jest na niskim parterze budynku Urzędu (w budynku znajduje się dźwig osobowy), który jest ogólnie przystosowany dla osób niepełnosprawnych, problemem mogą być progi w drzwiach dla osób z ograniczoną sprawnością ruchową. Mimo wszystko zachęcamy do składania aplikacji osoby z niepełnosprawnością. </w:t>
      </w:r>
    </w:p>
    <w:p w14:paraId="18E902E4" w14:textId="77777777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3E20AEA2" w14:textId="77777777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06D85379" w14:textId="77777777" w:rsidR="00832583" w:rsidRPr="00832583" w:rsidRDefault="00832583" w:rsidP="00832583">
      <w:pPr>
        <w:numPr>
          <w:ilvl w:val="0"/>
          <w:numId w:val="1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Zgodnie z zapisami zarządzenia nr 43/2025 Burmistrza Miasta Mrągowo z dnia 17 czerwca 2025 r. w sprawie ustalenia Regulaminu Wynagradzania Pracowników Urzędu Miejskiego w Mrągowie, wynagrodzenie zasadnicze na stanowisku:</w:t>
      </w:r>
    </w:p>
    <w:p w14:paraId="3406FB89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inspektora, mieści się w kategorii od XI do XIV tj. od 5060,00 zł do 7600,00 zł brutto miesięcznie</w:t>
      </w:r>
    </w:p>
    <w:p w14:paraId="0AEC818D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starszego specjalisty, mieści się w kategorii od XI do XV tj. od 5060,00 zł do 7900,00 zł brutto miesięcznie,</w:t>
      </w:r>
    </w:p>
    <w:p w14:paraId="2E32BC57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starszego inspektora, mieści się w kategorii od XIII do XVI tj. od 5200,00 zł do 8200,00 zł brutto miesięcznie</w:t>
      </w:r>
    </w:p>
    <w:p w14:paraId="6B701F55" w14:textId="77777777" w:rsidR="00832583" w:rsidRPr="00832583" w:rsidRDefault="00832583" w:rsidP="00832583">
      <w:pPr>
        <w:spacing w:after="120" w:line="23" w:lineRule="atLeast"/>
        <w:ind w:left="360"/>
        <w:jc w:val="both"/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pozostałe </w:t>
      </w:r>
      <w:r w:rsidRPr="00832583"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  <w:t>kwestie płacowe uregulowane są ww zarządzeniu.</w:t>
      </w:r>
    </w:p>
    <w:p w14:paraId="476EF5E4" w14:textId="77777777" w:rsidR="00832583" w:rsidRPr="00832583" w:rsidRDefault="00832583" w:rsidP="00832583">
      <w:pPr>
        <w:spacing w:after="12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</w:p>
    <w:p w14:paraId="06DC08F8" w14:textId="77777777" w:rsidR="00832583" w:rsidRPr="00832583" w:rsidRDefault="00832583" w:rsidP="00832583">
      <w:pPr>
        <w:numPr>
          <w:ilvl w:val="0"/>
          <w:numId w:val="1"/>
        </w:num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4250BD1A" w14:textId="77777777" w:rsidR="00832583" w:rsidRPr="00832583" w:rsidRDefault="00832583" w:rsidP="00832583">
      <w:p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</w:p>
    <w:p w14:paraId="2E737253" w14:textId="77777777" w:rsidR="00832583" w:rsidRPr="00832583" w:rsidRDefault="00832583" w:rsidP="00832583">
      <w:pPr>
        <w:spacing w:after="0" w:line="23" w:lineRule="atLeast"/>
        <w:ind w:left="425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W Urzędzie Miejskim w Mrągowie, w miesiącu czerwcu 2026 r. wskaźnik zatrudnienia osób niepełnosprawnych, w rozumieniu przepisów o rehabilitacji zawodowej i społecznej oraz zatrudnianiu osób niepełnosprawnych był wyższy niż 6%. </w:t>
      </w:r>
    </w:p>
    <w:p w14:paraId="1DF5B8DD" w14:textId="77777777" w:rsidR="00832583" w:rsidRPr="00832583" w:rsidRDefault="00832583" w:rsidP="00832583">
      <w:pPr>
        <w:spacing w:after="0" w:line="23" w:lineRule="atLeast"/>
        <w:ind w:left="425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76C1C089" w14:textId="77777777" w:rsidR="00832583" w:rsidRPr="00832583" w:rsidRDefault="00832583" w:rsidP="00832583">
      <w:pPr>
        <w:numPr>
          <w:ilvl w:val="0"/>
          <w:numId w:val="1"/>
        </w:numPr>
        <w:spacing w:after="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Wymagane dokumenty:</w:t>
      </w:r>
    </w:p>
    <w:p w14:paraId="02044833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życiorys (CV),</w:t>
      </w:r>
    </w:p>
    <w:p w14:paraId="79528CE3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oryginał kwestionariusza osobowego – załącznik nr 1 do ogłoszenia,</w:t>
      </w:r>
    </w:p>
    <w:p w14:paraId="6EF3E1CA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list motywacyjny,</w:t>
      </w:r>
    </w:p>
    <w:p w14:paraId="1D2A06EF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dokumenty poświadczające wykształcenie, </w:t>
      </w:r>
    </w:p>
    <w:p w14:paraId="7058BEBC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dokumenty poświadczające staż pracy (np. świadectwo pracy, zaświadczenie z ZUS, zaświadczenie od zleceniodawcy),</w:t>
      </w:r>
    </w:p>
    <w:p w14:paraId="179A302E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inne dodatkowe dokumenty o posiadanych kwalifikacjach i umiejętnościach,</w:t>
      </w:r>
    </w:p>
    <w:p w14:paraId="11370E2F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ścigane z oskarżenia publicznego lub umyślne przestępstwo skarbowe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 – załącznik nr 2 do ogłoszenia </w:t>
      </w:r>
    </w:p>
    <w:p w14:paraId="0827E0C4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lastRenderedPageBreak/>
        <w:t>klauzula zgody na przetwarzanie danych osobowych - załącznik nr 3 do ogłoszenia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br/>
        <w:t xml:space="preserve">o naborze, </w:t>
      </w:r>
    </w:p>
    <w:p w14:paraId="7CE681D0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4796F59A" w14:textId="77777777" w:rsidR="00832583" w:rsidRPr="00A256EB" w:rsidRDefault="00832583" w:rsidP="00A256EB">
      <w:p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</w:p>
    <w:p w14:paraId="5ABEBECB" w14:textId="77777777" w:rsidR="00A256EB" w:rsidRPr="00832583" w:rsidRDefault="00A256EB" w:rsidP="00A256EB">
      <w:p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</w:p>
    <w:p w14:paraId="05590006" w14:textId="1BA47A6F" w:rsidR="00832583" w:rsidRPr="00832583" w:rsidRDefault="00832583" w:rsidP="00A256EB">
      <w:pPr>
        <w:spacing w:after="0" w:line="20" w:lineRule="atLeast"/>
        <w:jc w:val="both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ePuap, adres skrytki: </w:t>
      </w:r>
      <w:r w:rsidRPr="00832583">
        <w:rPr>
          <w:rFonts w:ascii="Lato" w:hAnsi="Lato" w:cs="Times New Roman"/>
          <w:b/>
          <w:bCs/>
          <w:color w:val="000000" w:themeColor="text1"/>
          <w:kern w:val="0"/>
          <w:sz w:val="24"/>
          <w:szCs w:val="24"/>
        </w:rPr>
        <w:t>/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ummragowo/SkrytkaESP</w:t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 xml:space="preserve"> lub na adres</w:t>
      </w:r>
      <w:r w:rsidR="00A256EB" w:rsidRPr="00A256EB">
        <w:rPr>
          <w:rFonts w:ascii="Lato" w:hAnsi="Lato"/>
          <w:color w:val="000000" w:themeColor="text1"/>
          <w:kern w:val="0"/>
          <w:sz w:val="24"/>
          <w:szCs w:val="24"/>
        </w:rPr>
        <w:t xml:space="preserve"> </w:t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 xml:space="preserve">e-Doręczeń: AE:PL-99344-42936-JGJGV-19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z dopiskiem 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„Dotyczy naboru na wolne stanowisko urzędnicze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A256EB"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>inspektora/starszego specjalisty/starszego inspektora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br/>
      </w:r>
      <w:r w:rsidR="00A256EB"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ds. dróg i infrastruktury technicznej 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w Urzędzie Miejskim w Mrągowie” w terminie do dnia 13.07.2026 r.</w:t>
      </w:r>
    </w:p>
    <w:p w14:paraId="426288F2" w14:textId="77777777" w:rsidR="00832583" w:rsidRPr="00832583" w:rsidRDefault="00832583" w:rsidP="00A256EB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92C908B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1DB1FC2A" w14:textId="77777777" w:rsidR="00832583" w:rsidRPr="00832583" w:rsidRDefault="00832583" w:rsidP="00832583">
      <w:pPr>
        <w:spacing w:after="12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50239EAA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018ABD92" w14:textId="77777777" w:rsidR="00832583" w:rsidRPr="00A256EB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3A6A67EE" w14:textId="77777777" w:rsidR="00A256EB" w:rsidRPr="00832583" w:rsidRDefault="00A256EB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42974D66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41812736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12CA09CD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  <w:t xml:space="preserve">   ……………………………...………………</w:t>
      </w:r>
    </w:p>
    <w:p w14:paraId="6BE6C660" w14:textId="77777777" w:rsidR="00832583" w:rsidRPr="00832583" w:rsidRDefault="00832583" w:rsidP="00832583">
      <w:pPr>
        <w:spacing w:after="0" w:line="23" w:lineRule="atLeast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podpis Burmistrza Miasta </w:t>
      </w:r>
    </w:p>
    <w:p w14:paraId="0F5546F7" w14:textId="77777777" w:rsidR="00832583" w:rsidRPr="00832583" w:rsidRDefault="00832583" w:rsidP="00832583">
      <w:pPr>
        <w:spacing w:after="0" w:line="23" w:lineRule="atLeast"/>
        <w:ind w:left="5664" w:firstLine="708"/>
        <w:jc w:val="center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55902F65" w14:textId="77777777" w:rsidR="00832583" w:rsidRPr="00832583" w:rsidRDefault="00832583" w:rsidP="00832583">
      <w:pPr>
        <w:spacing w:after="200" w:line="276" w:lineRule="auto"/>
        <w:rPr>
          <w:color w:val="000000" w:themeColor="text1"/>
          <w:kern w:val="0"/>
        </w:rPr>
      </w:pPr>
    </w:p>
    <w:p w14:paraId="17772257" w14:textId="77777777" w:rsidR="00832583" w:rsidRPr="00832583" w:rsidRDefault="00832583" w:rsidP="00832583">
      <w:pPr>
        <w:spacing w:after="200" w:line="276" w:lineRule="auto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u w:val="single"/>
          <w:lang w:eastAsia="pl-PL"/>
        </w:rPr>
      </w:pPr>
    </w:p>
    <w:p w14:paraId="506D259E" w14:textId="77777777" w:rsidR="00832583" w:rsidRPr="00832583" w:rsidRDefault="00832583" w:rsidP="00832583">
      <w:pPr>
        <w:spacing w:after="200" w:line="276" w:lineRule="auto"/>
        <w:rPr>
          <w:color w:val="000000" w:themeColor="text1"/>
          <w:kern w:val="0"/>
        </w:rPr>
      </w:pPr>
    </w:p>
    <w:p w14:paraId="2FFC3426" w14:textId="77777777" w:rsidR="009D6B31" w:rsidRPr="00A256EB" w:rsidRDefault="009D6B31">
      <w:pPr>
        <w:rPr>
          <w:color w:val="000000" w:themeColor="text1"/>
        </w:rPr>
      </w:pPr>
    </w:p>
    <w:sectPr w:rsidR="009D6B31" w:rsidRPr="00A256EB" w:rsidSect="00832583">
      <w:pgSz w:w="11906" w:h="16838"/>
      <w:pgMar w:top="1304" w:right="1077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4A0F41"/>
    <w:multiLevelType w:val="hybridMultilevel"/>
    <w:tmpl w:val="02A8298A"/>
    <w:lvl w:ilvl="0" w:tplc="477E431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F6433E"/>
    <w:multiLevelType w:val="hybridMultilevel"/>
    <w:tmpl w:val="5C86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5917D4"/>
    <w:multiLevelType w:val="hybridMultilevel"/>
    <w:tmpl w:val="287C80BC"/>
    <w:lvl w:ilvl="0" w:tplc="4034923A">
      <w:start w:val="1"/>
      <w:numFmt w:val="lowerLetter"/>
      <w:lvlText w:val="%1)"/>
      <w:lvlJc w:val="left"/>
      <w:pPr>
        <w:ind w:left="112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61967">
    <w:abstractNumId w:val="0"/>
  </w:num>
  <w:num w:numId="2" w16cid:durableId="1565413685">
    <w:abstractNumId w:val="4"/>
  </w:num>
  <w:num w:numId="3" w16cid:durableId="895512661">
    <w:abstractNumId w:val="6"/>
  </w:num>
  <w:num w:numId="4" w16cid:durableId="1555235797">
    <w:abstractNumId w:val="3"/>
  </w:num>
  <w:num w:numId="5" w16cid:durableId="506603914">
    <w:abstractNumId w:val="1"/>
  </w:num>
  <w:num w:numId="6" w16cid:durableId="1865822064">
    <w:abstractNumId w:val="5"/>
  </w:num>
  <w:num w:numId="7" w16cid:durableId="1319380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83"/>
    <w:rsid w:val="00221919"/>
    <w:rsid w:val="002A60CC"/>
    <w:rsid w:val="004A066C"/>
    <w:rsid w:val="00832583"/>
    <w:rsid w:val="008A3F29"/>
    <w:rsid w:val="009A01B2"/>
    <w:rsid w:val="009D6B31"/>
    <w:rsid w:val="00A256EB"/>
    <w:rsid w:val="00B91458"/>
    <w:rsid w:val="00D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06B1"/>
  <w15:chartTrackingRefBased/>
  <w15:docId w15:val="{AC68EE68-438A-45D5-8433-8454EAEA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5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5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5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5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5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5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5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5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5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5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5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5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5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1255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2026-07-01T07:32:00Z</cp:lastPrinted>
  <dcterms:created xsi:type="dcterms:W3CDTF">2026-07-01T07:12:00Z</dcterms:created>
  <dcterms:modified xsi:type="dcterms:W3CDTF">2026-07-01T12:59:00Z</dcterms:modified>
</cp:coreProperties>
</file>