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F" w:rsidRPr="006A3CE0" w:rsidRDefault="006A3CE0" w:rsidP="006A3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6A3CE0" w:rsidRPr="006A3CE0" w:rsidRDefault="006A3CE0" w:rsidP="006A3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 w:rsidR="00A87B07"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6A3CE0" w:rsidRPr="006A3CE0" w:rsidRDefault="006A3CE0" w:rsidP="006A3CE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6A3CE0" w:rsidRPr="006A3CE0" w:rsidRDefault="006A3CE0" w:rsidP="006A3C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Audytora wewnętrznego</w:t>
      </w:r>
    </w:p>
    <w:p w:rsidR="006A3CE0" w:rsidRPr="006A3CE0" w:rsidRDefault="006A3CE0" w:rsidP="006A3C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6A3CE0" w:rsidRPr="006A3CE0" w:rsidRDefault="006A3CE0" w:rsidP="006A3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CE0" w:rsidRPr="006A3CE0" w:rsidRDefault="006A3CE0" w:rsidP="00BA5AB5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w wyniku wstępnej selekcji na ww. stanowisko pracy, do następnego etapu rekrutacji </w:t>
      </w:r>
      <w:r w:rsidR="00A87B07" w:rsidRPr="006A3CE0">
        <w:rPr>
          <w:rFonts w:ascii="Times New Roman" w:hAnsi="Times New Roman" w:cs="Times New Roman"/>
          <w:sz w:val="28"/>
          <w:szCs w:val="28"/>
        </w:rPr>
        <w:t>zak</w:t>
      </w:r>
      <w:r w:rsidR="00A87B07">
        <w:rPr>
          <w:rFonts w:ascii="Times New Roman" w:hAnsi="Times New Roman" w:cs="Times New Roman"/>
          <w:sz w:val="28"/>
          <w:szCs w:val="28"/>
        </w:rPr>
        <w:t>walifikowali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następujący kandydaci, spełniający wymagania formalne określone w ogłoszeniu:</w:t>
      </w:r>
    </w:p>
    <w:p w:rsidR="006A3CE0" w:rsidRPr="006A3CE0" w:rsidRDefault="006A3CE0" w:rsidP="006A3C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6A3CE0" w:rsidRPr="006A3CE0" w:rsidTr="006A3CE0">
        <w:tc>
          <w:tcPr>
            <w:tcW w:w="675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709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6A3CE0" w:rsidRPr="006A3CE0" w:rsidTr="006A3CE0">
        <w:trPr>
          <w:trHeight w:val="550"/>
        </w:trPr>
        <w:tc>
          <w:tcPr>
            <w:tcW w:w="675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  <w:proofErr w:type="spellStart"/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Hawran</w:t>
            </w:r>
            <w:proofErr w:type="spellEnd"/>
          </w:p>
        </w:tc>
        <w:tc>
          <w:tcPr>
            <w:tcW w:w="4709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Nikielkowo</w:t>
            </w:r>
          </w:p>
        </w:tc>
      </w:tr>
      <w:tr w:rsidR="006A3CE0" w:rsidRPr="006A3CE0" w:rsidTr="006A3CE0">
        <w:trPr>
          <w:trHeight w:val="571"/>
        </w:trPr>
        <w:tc>
          <w:tcPr>
            <w:tcW w:w="675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Damian Pająk</w:t>
            </w:r>
          </w:p>
        </w:tc>
        <w:tc>
          <w:tcPr>
            <w:tcW w:w="4709" w:type="dxa"/>
            <w:vAlign w:val="center"/>
          </w:tcPr>
          <w:p w:rsidR="006A3CE0" w:rsidRPr="006A3CE0" w:rsidRDefault="006A3CE0" w:rsidP="006A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Przasnysz</w:t>
            </w:r>
          </w:p>
        </w:tc>
      </w:tr>
    </w:tbl>
    <w:p w:rsidR="006A3CE0" w:rsidRDefault="006A3CE0" w:rsidP="006A3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B5" w:rsidRDefault="00BA5AB5" w:rsidP="006A3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68" w:rsidRPr="003A21F1" w:rsidRDefault="00295268" w:rsidP="0029526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16.04</w:t>
      </w:r>
      <w:r>
        <w:rPr>
          <w:rFonts w:ascii="Times New Roman" w:hAnsi="Times New Roman" w:cs="Times New Roman"/>
          <w:sz w:val="24"/>
          <w:szCs w:val="24"/>
        </w:rPr>
        <w:t>.2018 r. Tomasz Witkowicz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295268" w:rsidRPr="005F07AD" w:rsidRDefault="00295268" w:rsidP="0029526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6A3CE0" w:rsidRDefault="006A3CE0" w:rsidP="006A3C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3CE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6B1"/>
    <w:multiLevelType w:val="hybridMultilevel"/>
    <w:tmpl w:val="7388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E0"/>
    <w:rsid w:val="0002466B"/>
    <w:rsid w:val="00295268"/>
    <w:rsid w:val="002C4F00"/>
    <w:rsid w:val="004570F2"/>
    <w:rsid w:val="00615825"/>
    <w:rsid w:val="006A3CE0"/>
    <w:rsid w:val="00720B99"/>
    <w:rsid w:val="007538BD"/>
    <w:rsid w:val="009D1B7C"/>
    <w:rsid w:val="00A87B07"/>
    <w:rsid w:val="00AB33AC"/>
    <w:rsid w:val="00BA5AB5"/>
    <w:rsid w:val="00F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Roksana Borowiec</cp:lastModifiedBy>
  <cp:revision>3</cp:revision>
  <cp:lastPrinted>2018-04-16T09:52:00Z</cp:lastPrinted>
  <dcterms:created xsi:type="dcterms:W3CDTF">2018-04-16T12:17:00Z</dcterms:created>
  <dcterms:modified xsi:type="dcterms:W3CDTF">2018-04-16T12:19:00Z</dcterms:modified>
</cp:coreProperties>
</file>