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40FD" w14:textId="77777777" w:rsidR="007D66C1" w:rsidRPr="00A10E82" w:rsidRDefault="007D66C1" w:rsidP="007D66C1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4B4BEADF" w14:textId="77777777" w:rsidR="007D66C1" w:rsidRPr="00A10E82" w:rsidRDefault="007D66C1" w:rsidP="007D66C1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3A7E595C" w14:textId="77777777" w:rsidR="007D66C1" w:rsidRDefault="007D66C1" w:rsidP="007D66C1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URZĄD MIEJSKI W MRĄGOWIE </w:t>
      </w:r>
      <w:r>
        <w:rPr>
          <w:rFonts w:ascii="Lato" w:hAnsi="Lato" w:cs="Times New Roman"/>
          <w:b/>
          <w:sz w:val="24"/>
          <w:szCs w:val="24"/>
        </w:rPr>
        <w:t xml:space="preserve"> (ul. Królewiecka 60A, 11-700 Mrągowo)</w:t>
      </w:r>
    </w:p>
    <w:p w14:paraId="1C36EAED" w14:textId="77777777" w:rsidR="007D66C1" w:rsidRPr="00A10E82" w:rsidRDefault="007D66C1" w:rsidP="007D66C1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OGŁASZA NABÓR</w:t>
      </w:r>
    </w:p>
    <w:p w14:paraId="01DF4B09" w14:textId="77777777" w:rsidR="007D66C1" w:rsidRPr="00A10E82" w:rsidRDefault="007D66C1" w:rsidP="007D66C1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E4E4FF0" w14:textId="77777777" w:rsidR="007D66C1" w:rsidRDefault="007D66C1" w:rsidP="007D66C1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na wolne stanowisko urzędnicze</w:t>
      </w:r>
      <w:r>
        <w:rPr>
          <w:rFonts w:ascii="Lato" w:hAnsi="Lato" w:cs="Times New Roman"/>
          <w:b/>
          <w:sz w:val="24"/>
          <w:szCs w:val="24"/>
        </w:rPr>
        <w:t xml:space="preserve">, </w:t>
      </w:r>
    </w:p>
    <w:p w14:paraId="4D5DA8D1" w14:textId="77777777" w:rsidR="007D66C1" w:rsidRPr="00344C4E" w:rsidRDefault="007D66C1" w:rsidP="007D66C1">
      <w:pPr>
        <w:spacing w:after="0" w:line="20" w:lineRule="atLeast"/>
        <w:rPr>
          <w:rFonts w:ascii="Lato" w:hAnsi="Lato" w:cs="Times New Roman"/>
          <w:b/>
          <w:sz w:val="24"/>
          <w:szCs w:val="24"/>
        </w:rPr>
      </w:pPr>
      <w:bookmarkStart w:id="0" w:name="_Hlk216251919"/>
    </w:p>
    <w:p w14:paraId="1D2249CC" w14:textId="75AE7032" w:rsidR="007D66C1" w:rsidRPr="00344C4E" w:rsidRDefault="007D66C1" w:rsidP="007D66C1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215A38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>
        <w:rPr>
          <w:rFonts w:ascii="Lato" w:hAnsi="Lato"/>
          <w:b/>
          <w:sz w:val="24"/>
          <w:szCs w:val="24"/>
          <w:lang w:eastAsia="pl-PL"/>
        </w:rPr>
        <w:t xml:space="preserve">zarządzania kryzysowego i obrony cywilnej  </w:t>
      </w:r>
    </w:p>
    <w:bookmarkEnd w:id="0"/>
    <w:p w14:paraId="4775D1DA" w14:textId="77777777" w:rsidR="007D66C1" w:rsidRPr="00A10E82" w:rsidRDefault="007D66C1" w:rsidP="007D66C1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0E00819F" w14:textId="77777777" w:rsidR="007D66C1" w:rsidRDefault="007D66C1" w:rsidP="007D66C1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44797A0B" w14:textId="77777777" w:rsidR="007D66C1" w:rsidRPr="00A10E82" w:rsidRDefault="007D66C1" w:rsidP="007D66C1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34BC434" w14:textId="1D929463" w:rsidR="007D66C1" w:rsidRPr="00A10E82" w:rsidRDefault="007D66C1" w:rsidP="007D66C1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 w:rsidR="00F0303D">
        <w:rPr>
          <w:rFonts w:ascii="Lato" w:hAnsi="Lato" w:cs="Times New Roman"/>
          <w:b/>
          <w:iCs/>
          <w:sz w:val="24"/>
          <w:szCs w:val="24"/>
        </w:rPr>
        <w:t>1/2</w:t>
      </w:r>
      <w:r>
        <w:rPr>
          <w:rFonts w:ascii="Lato" w:hAnsi="Lato" w:cs="Times New Roman"/>
          <w:b/>
          <w:iCs/>
          <w:sz w:val="24"/>
          <w:szCs w:val="24"/>
        </w:rPr>
        <w:t xml:space="preserve"> </w:t>
      </w:r>
      <w:r w:rsidRPr="00A10E82">
        <w:rPr>
          <w:rFonts w:ascii="Lato" w:hAnsi="Lato" w:cs="Times New Roman"/>
          <w:b/>
          <w:iCs/>
          <w:sz w:val="24"/>
          <w:szCs w:val="24"/>
        </w:rPr>
        <w:t>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0CB2A7F4" w14:textId="77777777" w:rsidR="007D66C1" w:rsidRPr="00A10E82" w:rsidRDefault="007D66C1" w:rsidP="007D66C1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3CE203CD" w14:textId="77777777" w:rsidR="007D66C1" w:rsidRPr="00A10E82" w:rsidRDefault="007D66C1" w:rsidP="007D66C1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45B896DF" w14:textId="77777777" w:rsidR="007D66C1" w:rsidRPr="00A10E82" w:rsidRDefault="007D66C1" w:rsidP="007D66C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5580B789" w14:textId="77777777" w:rsidR="007D66C1" w:rsidRPr="00A10E82" w:rsidRDefault="007D66C1" w:rsidP="007D66C1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460DEA65" w14:textId="77777777" w:rsidR="007D66C1" w:rsidRPr="00A10E82" w:rsidRDefault="007D66C1" w:rsidP="007D66C1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1EE6068D" w14:textId="77777777" w:rsidR="007D66C1" w:rsidRPr="00A10E82" w:rsidRDefault="007D66C1" w:rsidP="007D66C1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79960B3D" w14:textId="77777777" w:rsidR="007D66C1" w:rsidRPr="00A10E82" w:rsidRDefault="007D66C1" w:rsidP="007D66C1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 w:rsidRPr="00A10E82">
        <w:rPr>
          <w:rFonts w:ascii="Lato" w:hAnsi="Lato" w:cs="Times New Roman"/>
          <w:sz w:val="24"/>
          <w:szCs w:val="24"/>
        </w:rPr>
        <w:br/>
        <w:t>z oskarżenia publicznego lub umyślne przestępstwo skarbowe,</w:t>
      </w:r>
    </w:p>
    <w:p w14:paraId="0C3A0FF6" w14:textId="77777777" w:rsidR="007D66C1" w:rsidRPr="00A10E82" w:rsidRDefault="007D66C1" w:rsidP="007D66C1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nieposzlakowaną opinią,</w:t>
      </w:r>
    </w:p>
    <w:p w14:paraId="2A82F9F4" w14:textId="20460298" w:rsidR="007D66C1" w:rsidRPr="00B326D6" w:rsidRDefault="007D66C1" w:rsidP="007D66C1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posiada wykształcenie </w:t>
      </w:r>
      <w:r w:rsidR="00F0303D">
        <w:rPr>
          <w:rFonts w:ascii="Lato" w:hAnsi="Lato" w:cs="Times New Roman"/>
          <w:sz w:val="24"/>
          <w:szCs w:val="24"/>
        </w:rPr>
        <w:t>minimum średnie</w:t>
      </w:r>
      <w:r w:rsidR="000E5D0E">
        <w:rPr>
          <w:rFonts w:ascii="Lato" w:hAnsi="Lato" w:cs="Times New Roman"/>
          <w:sz w:val="24"/>
          <w:szCs w:val="24"/>
        </w:rPr>
        <w:t>,</w:t>
      </w:r>
      <w:r w:rsidR="00F0303D">
        <w:rPr>
          <w:rFonts w:ascii="Lato" w:hAnsi="Lato" w:cs="Times New Roman"/>
          <w:sz w:val="24"/>
          <w:szCs w:val="24"/>
        </w:rPr>
        <w:t xml:space="preserve"> </w:t>
      </w:r>
    </w:p>
    <w:p w14:paraId="7DBBD835" w14:textId="3E47E350" w:rsidR="007D66C1" w:rsidRPr="00B326D6" w:rsidRDefault="007D66C1" w:rsidP="007D66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>legitymuje się minimum</w:t>
      </w:r>
      <w:r w:rsidR="00F0303D">
        <w:rPr>
          <w:rFonts w:ascii="Lato" w:hAnsi="Lato" w:cs="Times New Roman"/>
          <w:sz w:val="24"/>
          <w:szCs w:val="24"/>
        </w:rPr>
        <w:t xml:space="preserve"> pięcioletnim</w:t>
      </w:r>
      <w:r w:rsidRPr="00B326D6">
        <w:rPr>
          <w:rFonts w:ascii="Lato" w:hAnsi="Lato" w:cs="Times New Roman"/>
          <w:sz w:val="24"/>
          <w:szCs w:val="24"/>
        </w:rPr>
        <w:t xml:space="preserve"> stażem pracy,</w:t>
      </w:r>
    </w:p>
    <w:p w14:paraId="2A626FE7" w14:textId="77777777" w:rsidR="007D66C1" w:rsidRPr="00633E8D" w:rsidRDefault="007D66C1" w:rsidP="007D66C1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633E8D">
        <w:rPr>
          <w:rFonts w:ascii="Lato" w:hAnsi="Lato" w:cs="Times New Roman"/>
          <w:sz w:val="24"/>
          <w:szCs w:val="24"/>
        </w:rPr>
        <w:t>posiada umiejętność obsługi komputera (pakiet biurowy Microsoft Office),</w:t>
      </w:r>
    </w:p>
    <w:p w14:paraId="1D6BB422" w14:textId="26BC0F63" w:rsidR="007D66C1" w:rsidRPr="00F0303D" w:rsidRDefault="007D66C1" w:rsidP="007D66C1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Style w:val="Pogrubienie"/>
          <w:rFonts w:ascii="Lato" w:hAnsi="Lato" w:cs="Times New Roman"/>
          <w:b w:val="0"/>
          <w:bCs w:val="0"/>
          <w:sz w:val="24"/>
          <w:szCs w:val="24"/>
        </w:rPr>
      </w:pPr>
      <w:r w:rsidRPr="00633E8D">
        <w:rPr>
          <w:rFonts w:ascii="Lato" w:hAnsi="Lato" w:cs="Times New Roman"/>
          <w:sz w:val="24"/>
          <w:szCs w:val="24"/>
        </w:rPr>
        <w:t>posiada z</w:t>
      </w:r>
      <w:r w:rsidRPr="00633E8D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 w:rsidRPr="00633E8D">
        <w:rPr>
          <w:rFonts w:ascii="Lato" w:hAnsi="Lato" w:cs="Times New Roman"/>
          <w:sz w:val="24"/>
          <w:szCs w:val="24"/>
        </w:rPr>
        <w:t xml:space="preserve"> ustawy</w:t>
      </w:r>
      <w:r w:rsidR="00F0303D">
        <w:rPr>
          <w:rFonts w:ascii="Lato" w:hAnsi="Lato" w:cs="Times New Roman"/>
          <w:sz w:val="24"/>
          <w:szCs w:val="24"/>
        </w:rPr>
        <w:t>:</w:t>
      </w:r>
      <w:r w:rsidRPr="00633E8D">
        <w:rPr>
          <w:rFonts w:ascii="Lato" w:hAnsi="Lato" w:cs="Times New Roman"/>
          <w:sz w:val="24"/>
          <w:szCs w:val="24"/>
        </w:rPr>
        <w:t xml:space="preserve"> </w:t>
      </w:r>
      <w:r w:rsidRPr="00F0303D">
        <w:rPr>
          <w:rStyle w:val="Pogrubienie"/>
          <w:rFonts w:ascii="Lato" w:hAnsi="Lato" w:cs="Arial"/>
          <w:b w:val="0"/>
          <w:bCs w:val="0"/>
          <w:color w:val="0A0A0A"/>
          <w:sz w:val="24"/>
          <w:szCs w:val="24"/>
          <w:shd w:val="clear" w:color="auto" w:fill="FFFFFF"/>
        </w:rPr>
        <w:t>o samorządzie gminnym</w:t>
      </w:r>
      <w:r w:rsidRPr="00F0303D">
        <w:rPr>
          <w:rFonts w:ascii="Lato" w:hAnsi="Lato" w:cs="Times New Roman"/>
          <w:b/>
          <w:bCs/>
          <w:sz w:val="24"/>
          <w:szCs w:val="24"/>
        </w:rPr>
        <w:t xml:space="preserve">, </w:t>
      </w:r>
      <w:r w:rsidRPr="00F0303D">
        <w:rPr>
          <w:rStyle w:val="Pogrubienie"/>
          <w:rFonts w:ascii="Lato" w:hAnsi="Lato" w:cs="Arial"/>
          <w:b w:val="0"/>
          <w:bCs w:val="0"/>
          <w:color w:val="0A0A0A"/>
          <w:sz w:val="24"/>
          <w:szCs w:val="24"/>
          <w:shd w:val="clear" w:color="auto" w:fill="FFFFFF"/>
        </w:rPr>
        <w:t>o finansach publicznych, Prawo zamówień publicznych</w:t>
      </w:r>
      <w:r w:rsidR="00F0303D" w:rsidRPr="00F0303D">
        <w:rPr>
          <w:rStyle w:val="Pogrubienie"/>
          <w:rFonts w:ascii="Lato" w:hAnsi="Lato" w:cs="Arial"/>
          <w:b w:val="0"/>
          <w:bCs w:val="0"/>
          <w:color w:val="0A0A0A"/>
          <w:sz w:val="24"/>
          <w:szCs w:val="24"/>
          <w:shd w:val="clear" w:color="auto" w:fill="FFFFFF"/>
        </w:rPr>
        <w:t>,</w:t>
      </w:r>
      <w:r w:rsidRPr="00F0303D">
        <w:rPr>
          <w:rStyle w:val="Pogrubienie"/>
          <w:rFonts w:ascii="Lato" w:hAnsi="Lato" w:cs="Arial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r w:rsidR="00F0303D" w:rsidRPr="003C676C">
        <w:rPr>
          <w:rStyle w:val="Pogrubienie"/>
          <w:rFonts w:ascii="Lato" w:hAnsi="Lato" w:cs="Arial"/>
          <w:b w:val="0"/>
          <w:bCs w:val="0"/>
          <w:sz w:val="24"/>
          <w:szCs w:val="24"/>
          <w:shd w:val="clear" w:color="auto" w:fill="FFFFFF"/>
        </w:rPr>
        <w:t xml:space="preserve">o bezpieczeństwie imprez masowych, </w:t>
      </w:r>
      <w:r w:rsidR="00F0303D" w:rsidRPr="00F0303D">
        <w:rPr>
          <w:rStyle w:val="Pogrubienie"/>
          <w:rFonts w:ascii="Lato" w:hAnsi="Lato" w:cs="Arial"/>
          <w:b w:val="0"/>
          <w:bCs w:val="0"/>
          <w:color w:val="0A0A0A"/>
          <w:sz w:val="24"/>
          <w:szCs w:val="24"/>
          <w:shd w:val="clear" w:color="auto" w:fill="FFFFFF"/>
        </w:rPr>
        <w:t xml:space="preserve">o zarządzaniu kryzysowym, o chronię ludności i obronie cywilnej oraz przepisów rozporządzeń do </w:t>
      </w:r>
      <w:proofErr w:type="spellStart"/>
      <w:r w:rsidR="00F0303D" w:rsidRPr="00F0303D">
        <w:rPr>
          <w:rStyle w:val="Pogrubienie"/>
          <w:rFonts w:ascii="Lato" w:hAnsi="Lato" w:cs="Arial"/>
          <w:b w:val="0"/>
          <w:bCs w:val="0"/>
          <w:color w:val="0A0A0A"/>
          <w:sz w:val="24"/>
          <w:szCs w:val="24"/>
          <w:shd w:val="clear" w:color="auto" w:fill="FFFFFF"/>
        </w:rPr>
        <w:t>ww</w:t>
      </w:r>
      <w:proofErr w:type="spellEnd"/>
      <w:r w:rsidR="00F0303D" w:rsidRPr="00F0303D">
        <w:rPr>
          <w:rStyle w:val="Pogrubienie"/>
          <w:rFonts w:ascii="Lato" w:hAnsi="Lato" w:cs="Arial"/>
          <w:b w:val="0"/>
          <w:bCs w:val="0"/>
          <w:color w:val="0A0A0A"/>
          <w:sz w:val="24"/>
          <w:szCs w:val="24"/>
          <w:shd w:val="clear" w:color="auto" w:fill="FFFFFF"/>
        </w:rPr>
        <w:t xml:space="preserve"> ustaw,</w:t>
      </w:r>
    </w:p>
    <w:p w14:paraId="7DD50E36" w14:textId="77777777" w:rsidR="007D66C1" w:rsidRPr="00A10E82" w:rsidRDefault="007D66C1" w:rsidP="007D66C1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718F2427" w14:textId="77777777" w:rsidR="007D66C1" w:rsidRPr="00A10E82" w:rsidRDefault="007D66C1" w:rsidP="007D66C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1B6AD3CC" w14:textId="77777777" w:rsidR="007D66C1" w:rsidRPr="00A10E82" w:rsidRDefault="007D66C1" w:rsidP="007D66C1">
      <w:pPr>
        <w:pStyle w:val="Akapitzlist"/>
        <w:spacing w:after="0"/>
        <w:ind w:left="426"/>
        <w:jc w:val="both"/>
        <w:rPr>
          <w:rFonts w:ascii="Lato" w:hAnsi="Lato" w:cs="Times New Roman"/>
          <w:sz w:val="12"/>
          <w:szCs w:val="12"/>
        </w:rPr>
      </w:pPr>
    </w:p>
    <w:p w14:paraId="6C4BF4AD" w14:textId="52E4D051" w:rsidR="007D66C1" w:rsidRDefault="007D66C1" w:rsidP="007D66C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wykształcenie wyższe,</w:t>
      </w:r>
      <w:r w:rsidR="00F0303D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 xml:space="preserve">kierunek </w:t>
      </w:r>
      <w:r w:rsidR="00F0303D">
        <w:rPr>
          <w:rFonts w:ascii="Lato" w:hAnsi="Lato" w:cs="Times New Roman"/>
          <w:sz w:val="24"/>
          <w:szCs w:val="24"/>
        </w:rPr>
        <w:t xml:space="preserve">prawo, </w:t>
      </w:r>
      <w:r>
        <w:rPr>
          <w:rFonts w:ascii="Lato" w:hAnsi="Lato" w:cs="Times New Roman"/>
          <w:sz w:val="24"/>
          <w:szCs w:val="24"/>
        </w:rPr>
        <w:t>administracja,</w:t>
      </w:r>
      <w:r w:rsidR="00F0303D">
        <w:rPr>
          <w:rFonts w:ascii="Lato" w:hAnsi="Lato" w:cs="Times New Roman"/>
          <w:sz w:val="24"/>
          <w:szCs w:val="24"/>
        </w:rPr>
        <w:t xml:space="preserve"> bezpieczeństwo wewnętrzne, bezpieczeństwo narodowe lub pokrewne,</w:t>
      </w:r>
    </w:p>
    <w:p w14:paraId="258ED57C" w14:textId="49D55EE1" w:rsidR="00F0303D" w:rsidRDefault="00F0303D" w:rsidP="007D66C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doświadczenie zawodowe w administracji publicznej lub samorządowej,</w:t>
      </w:r>
    </w:p>
    <w:p w14:paraId="38F67A33" w14:textId="0712E856" w:rsidR="007D66C1" w:rsidRDefault="00F0303D" w:rsidP="007D66C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doświadczenie na stanowisku ds. zarządzania kryzysowego i obrony cywilnej,</w:t>
      </w:r>
    </w:p>
    <w:p w14:paraId="62BAB8FD" w14:textId="77777777" w:rsidR="007D66C1" w:rsidRPr="00633E8D" w:rsidRDefault="007D66C1" w:rsidP="007D66C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33E8D">
        <w:rPr>
          <w:rFonts w:ascii="Lato" w:hAnsi="Lato" w:cs="Times New Roman"/>
          <w:sz w:val="24"/>
          <w:szCs w:val="24"/>
        </w:rPr>
        <w:t>dyspozycyjność,</w:t>
      </w:r>
    </w:p>
    <w:p w14:paraId="3057A02C" w14:textId="6098E023" w:rsidR="007D66C1" w:rsidRDefault="00F0303D" w:rsidP="007D66C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samodzielność</w:t>
      </w:r>
      <w:r w:rsidR="007D66C1">
        <w:rPr>
          <w:rFonts w:ascii="Lato" w:hAnsi="Lato" w:cs="Times New Roman"/>
          <w:sz w:val="24"/>
          <w:szCs w:val="24"/>
        </w:rPr>
        <w:t>,</w:t>
      </w:r>
    </w:p>
    <w:p w14:paraId="2CA87ECB" w14:textId="5B62FBD1" w:rsidR="007D66C1" w:rsidRPr="002173E2" w:rsidRDefault="00F0303D" w:rsidP="007D66C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wysokie poczucie odpowiedzialności za wykonywana pracę</w:t>
      </w:r>
      <w:r w:rsidR="007D66C1">
        <w:rPr>
          <w:rFonts w:ascii="Lato" w:hAnsi="Lato" w:cs="Times New Roman"/>
          <w:sz w:val="24"/>
          <w:szCs w:val="24"/>
        </w:rPr>
        <w:t>.</w:t>
      </w:r>
    </w:p>
    <w:p w14:paraId="5714FE2C" w14:textId="77777777" w:rsidR="007D66C1" w:rsidRPr="00A10E82" w:rsidRDefault="007D66C1" w:rsidP="007D66C1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5B67C250" w14:textId="7E1B6585" w:rsidR="007D66C1" w:rsidRDefault="007D66C1" w:rsidP="007D66C1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 to m.</w:t>
      </w:r>
      <w:r w:rsidR="00831389">
        <w:rPr>
          <w:rFonts w:ascii="Lato" w:hAnsi="Lato" w:cs="Times New Roman"/>
          <w:sz w:val="24"/>
          <w:szCs w:val="24"/>
          <w:u w:val="single"/>
        </w:rPr>
        <w:t xml:space="preserve"> </w:t>
      </w:r>
      <w:r w:rsidRPr="00A10E82">
        <w:rPr>
          <w:rFonts w:ascii="Lato" w:hAnsi="Lato" w:cs="Times New Roman"/>
          <w:sz w:val="24"/>
          <w:szCs w:val="24"/>
          <w:u w:val="single"/>
        </w:rPr>
        <w:t>in.:</w:t>
      </w:r>
    </w:p>
    <w:p w14:paraId="36965938" w14:textId="77777777" w:rsidR="007D66C1" w:rsidRPr="00831389" w:rsidRDefault="007D66C1" w:rsidP="007D66C1">
      <w:pPr>
        <w:spacing w:after="0" w:line="240" w:lineRule="auto"/>
        <w:jc w:val="both"/>
        <w:rPr>
          <w:rFonts w:ascii="Lato" w:hAnsi="Lato" w:cs="Times New Roman"/>
          <w:sz w:val="24"/>
          <w:szCs w:val="24"/>
          <w:u w:val="single"/>
        </w:rPr>
      </w:pPr>
    </w:p>
    <w:p w14:paraId="17C7D96A" w14:textId="634D0DC6" w:rsidR="00F0303D" w:rsidRPr="00831389" w:rsidRDefault="00F0303D" w:rsidP="00831389">
      <w:pPr>
        <w:pStyle w:val="Akapitzlist"/>
        <w:numPr>
          <w:ilvl w:val="0"/>
          <w:numId w:val="7"/>
        </w:numPr>
        <w:spacing w:after="80" w:line="259" w:lineRule="auto"/>
        <w:rPr>
          <w:rFonts w:ascii="Lato" w:eastAsia="Times New Roman" w:hAnsi="Lato" w:cs="Times New Roman"/>
          <w:sz w:val="24"/>
          <w:szCs w:val="24"/>
        </w:rPr>
      </w:pPr>
      <w:r w:rsidRPr="00831389">
        <w:rPr>
          <w:rFonts w:ascii="Lato" w:eastAsia="Times New Roman" w:hAnsi="Lato" w:cs="Times New Roman"/>
          <w:sz w:val="24"/>
          <w:szCs w:val="24"/>
        </w:rPr>
        <w:t>W zakresie zarządzania kryzysowego:</w:t>
      </w:r>
    </w:p>
    <w:p w14:paraId="68EC81FC" w14:textId="5A4E3787" w:rsidR="00F0303D" w:rsidRPr="00831389" w:rsidRDefault="00F0303D" w:rsidP="0083138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831389">
        <w:rPr>
          <w:rFonts w:ascii="Lato" w:eastAsia="Times New Roman" w:hAnsi="Lato" w:cs="Times New Roman"/>
          <w:kern w:val="2"/>
          <w:sz w:val="24"/>
          <w:szCs w:val="24"/>
        </w:rPr>
        <w:t>Kierowanie działaniami prowadzonymi na obszarze miasta w celu zapobieżenia skutkom klęski żywiołowej lub ich usunięcia.</w:t>
      </w:r>
    </w:p>
    <w:p w14:paraId="36003B98" w14:textId="77777777" w:rsidR="00831389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Wnioskowanie do Burmistrza o skład Miejskiego Zespołu Zarządzania Kryzysowego.</w:t>
      </w:r>
    </w:p>
    <w:p w14:paraId="3EE5952B" w14:textId="7098EE70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Realizacja zadań przy pomocy Miejskiego Zespołu Zarządzania Kryzysowego;</w:t>
      </w:r>
    </w:p>
    <w:p w14:paraId="089860C6" w14:textId="77777777" w:rsidR="00F0303D" w:rsidRPr="00F0303D" w:rsidRDefault="00F0303D" w:rsidP="0083138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monitorowanie występujących klęsk żywiołowych i prognozowanie rozwoju sytuacji,</w:t>
      </w:r>
    </w:p>
    <w:p w14:paraId="7DA566F2" w14:textId="77777777" w:rsidR="004D4E44" w:rsidRDefault="00F0303D" w:rsidP="0083138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realizowanie procedur i programów reagowania w czasie stanu klęski żywiołowej,</w:t>
      </w:r>
    </w:p>
    <w:p w14:paraId="0F213407" w14:textId="77777777" w:rsidR="004D4E44" w:rsidRDefault="00F0303D" w:rsidP="0083138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opracowanie i aktualizowanie planów reagowania kryzysowego,</w:t>
      </w:r>
    </w:p>
    <w:p w14:paraId="7C908EDE" w14:textId="77777777" w:rsidR="004D4E44" w:rsidRDefault="00F0303D" w:rsidP="0083138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planowanie wsparcia organów kierujących działaniami na niższym szczeblu,</w:t>
      </w:r>
    </w:p>
    <w:p w14:paraId="255CE0EB" w14:textId="77777777" w:rsidR="004D4E44" w:rsidRDefault="00F0303D" w:rsidP="0083138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przygotowanie warunków umożliwiających koordynację pomocy humanitarnej,</w:t>
      </w:r>
    </w:p>
    <w:p w14:paraId="520240D8" w14:textId="037E750B" w:rsidR="00F0303D" w:rsidRPr="00F0303D" w:rsidRDefault="00F0303D" w:rsidP="0083138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realizowanie polityki informacyjnej związanej ze stanem klęski żywiołowej,</w:t>
      </w:r>
    </w:p>
    <w:p w14:paraId="3B7E7323" w14:textId="77777777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lastRenderedPageBreak/>
        <w:t>Współdziałanie i wzajemne przekazywanie informacji pomiędzy urzędami, instytucjami, zakładami pracy i innymi jednostkami organizacyjnymi w zakresie zapobiegania skutkom klęski żywiołowej lub ich usunięcia.</w:t>
      </w:r>
    </w:p>
    <w:p w14:paraId="7D13E94B" w14:textId="77777777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Współpraca ze społecznymi organizacjami ratowniczymi, charytatywnymi, stowarzyszeniami, fundacjami oraz innymi podmiotami działającymi na obszarze Miasta, a na ich wniosek lub za zgodą tych podmiotów koordynacja ich działalności.</w:t>
      </w:r>
    </w:p>
    <w:p w14:paraId="7FE9CB71" w14:textId="77777777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Prowadzenie zadań Miasta w zakresie zwalczania klęsk żywiołowych.</w:t>
      </w:r>
    </w:p>
    <w:p w14:paraId="472EAF27" w14:textId="77777777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Współpraca ze Starostwem Powiatowym i Komendą Powiatową Straży Pożarnej</w:t>
      </w:r>
      <w:r w:rsidRPr="00F0303D">
        <w:rPr>
          <w:rFonts w:ascii="Lato" w:eastAsia="Times New Roman" w:hAnsi="Lato" w:cs="Times New Roman"/>
          <w:kern w:val="2"/>
          <w:sz w:val="24"/>
          <w:szCs w:val="24"/>
        </w:rPr>
        <w:br/>
        <w:t>w zakresie funkcjonowania krajowego systemu ratownictwa gaśniczego oraz ochrony przeciwpożarowej i przeciwpowodziowej.</w:t>
      </w:r>
    </w:p>
    <w:p w14:paraId="650243CE" w14:textId="77777777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Realizowanie działań wynikających z przepisów o wprowadzeniu stanu wyjątkowego.</w:t>
      </w:r>
    </w:p>
    <w:p w14:paraId="22F03178" w14:textId="77777777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 xml:space="preserve">Przeciwdziałanie zagrożeniom terrorystycznym. </w:t>
      </w:r>
    </w:p>
    <w:p w14:paraId="73A69731" w14:textId="77777777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Sprawowanie nadzoru nad realizacją zadań własnych Gminy Miejskiej Mrągowo zleconych do realizacji organizacjom pozarządowym w zakresie zabezpieczenia i ochrony osób przebywających na wodach na terenie miasta Mrągowo.</w:t>
      </w:r>
    </w:p>
    <w:p w14:paraId="59032165" w14:textId="77777777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Realizacja zadań w sprawie zakresu przedsięwzięć wykonywanych w poszczególnych stopniach alarmowych i stopniach alarmowych CRP.</w:t>
      </w:r>
    </w:p>
    <w:p w14:paraId="6824FD6D" w14:textId="77777777" w:rsidR="00F0303D" w:rsidRPr="00F0303D" w:rsidRDefault="00F0303D" w:rsidP="00831389">
      <w:pPr>
        <w:numPr>
          <w:ilvl w:val="0"/>
          <w:numId w:val="12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Planowanie i realizacja zadań wynikających z dystrybucji tabletek jodowych w czasie wystąpienia radiacji.</w:t>
      </w:r>
    </w:p>
    <w:p w14:paraId="6E1B215A" w14:textId="77777777" w:rsidR="00F0303D" w:rsidRPr="00F0303D" w:rsidRDefault="00F0303D" w:rsidP="00F0303D">
      <w:pPr>
        <w:spacing w:after="0" w:line="259" w:lineRule="auto"/>
        <w:jc w:val="both"/>
        <w:rPr>
          <w:rFonts w:ascii="Lato" w:eastAsia="Times New Roman" w:hAnsi="Lato" w:cs="Times New Roman"/>
          <w:b/>
          <w:kern w:val="2"/>
          <w:sz w:val="6"/>
          <w:szCs w:val="6"/>
        </w:rPr>
      </w:pPr>
    </w:p>
    <w:p w14:paraId="21DB62F9" w14:textId="19E3CA99" w:rsidR="00F0303D" w:rsidRPr="00831389" w:rsidRDefault="00F0303D" w:rsidP="00831389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Lato" w:eastAsia="Times New Roman" w:hAnsi="Lato" w:cs="Times New Roman"/>
          <w:bCs/>
          <w:iCs/>
          <w:kern w:val="2"/>
          <w:sz w:val="24"/>
          <w:szCs w:val="24"/>
        </w:rPr>
      </w:pPr>
      <w:r w:rsidRPr="00831389">
        <w:rPr>
          <w:rFonts w:ascii="Lato" w:eastAsia="Times New Roman" w:hAnsi="Lato" w:cs="Times New Roman"/>
          <w:bCs/>
          <w:iCs/>
          <w:kern w:val="2"/>
          <w:sz w:val="24"/>
          <w:szCs w:val="24"/>
        </w:rPr>
        <w:t>W zakresie Obrony Cywilnej:</w:t>
      </w:r>
    </w:p>
    <w:p w14:paraId="7870A5DF" w14:textId="483DFD10" w:rsidR="00F0303D" w:rsidRPr="00831389" w:rsidRDefault="00F0303D" w:rsidP="00831389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831389">
        <w:rPr>
          <w:rFonts w:ascii="Lato" w:eastAsia="Times New Roman" w:hAnsi="Lato" w:cs="Times New Roman"/>
          <w:kern w:val="2"/>
          <w:sz w:val="24"/>
          <w:szCs w:val="24"/>
        </w:rPr>
        <w:t>Ustalanie zadań i kontrola ich realizacji oraz koordynowanie i kierowanie działalnością</w:t>
      </w:r>
      <w:r w:rsidRPr="00831389">
        <w:rPr>
          <w:rFonts w:ascii="Lato" w:eastAsia="Times New Roman" w:hAnsi="Lato" w:cs="Times New Roman"/>
          <w:kern w:val="2"/>
          <w:sz w:val="24"/>
          <w:szCs w:val="24"/>
        </w:rPr>
        <w:br/>
        <w:t xml:space="preserve"> w zakresie przygotowania i realizacji przedsięwzięć przez Instytucje państwowe, przedsiębiorców i inne jednostki organizacyjne oraz społeczne organizacje ratownicze funkcjonujące na terenie miasta, ocena stanu przygotowań obrony cywilnej na terenie Miasta, a przede wszystkim:</w:t>
      </w:r>
    </w:p>
    <w:p w14:paraId="14985DCA" w14:textId="58D234D5" w:rsidR="00F0303D" w:rsidRPr="00831389" w:rsidRDefault="00F0303D" w:rsidP="0083138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831389">
        <w:rPr>
          <w:rFonts w:ascii="Lato" w:eastAsia="Times New Roman" w:hAnsi="Lato" w:cs="Times New Roman"/>
          <w:kern w:val="2"/>
          <w:sz w:val="24"/>
          <w:szCs w:val="24"/>
        </w:rPr>
        <w:t>ustalanie wykazu instytucji państwowych, przedsiębiorców i innych jednostek  organizacyjnych oraz społecznych organizacji ratowniczych z terenu Miasta przewidzianych do prowadzenia przygotowań i realizacji przedsięwzięć w zakresie obrony cywilnej,</w:t>
      </w:r>
    </w:p>
    <w:p w14:paraId="3452D8F0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opracowywanie, opiniowanie i uzgadnianie planów obrony cywilnej,</w:t>
      </w:r>
    </w:p>
    <w:p w14:paraId="69593EC2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 xml:space="preserve">przygotowanie i zapewnienie działania systemu wykrywania i alarmowania oraz  systemu wczesnego ostrzegania o zagrożeniach, </w:t>
      </w:r>
    </w:p>
    <w:p w14:paraId="1FC994EF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organizowanie i koordynowanie szkoleń oraz ćwiczeń obrony cywilnej,</w:t>
      </w:r>
    </w:p>
    <w:p w14:paraId="1363635A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organizowanie szkolenia ludności w zakresie obrony cywilnej,</w:t>
      </w:r>
    </w:p>
    <w:p w14:paraId="66E734F5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planowanie i zapewnienie ochrony ujęć i urządzeń wodnych na wypadek zagrożenia  zniszczeniem,</w:t>
      </w:r>
    </w:p>
    <w:p w14:paraId="4EE77CDC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zapewnienie dostaw wody pitnej dla ludności oraz wody dla urządzeń specjalnych do likwidacji skażeń i do celów przeciwpożarowych, oraz zapewnienie warunków sanitarnych ludności w przypadku uszkodzenia instalacji kanalizacyjnych,</w:t>
      </w:r>
    </w:p>
    <w:p w14:paraId="21ADE64E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 xml:space="preserve">integrowanie sił obrony cywilnej oraz innych służb </w:t>
      </w:r>
      <w:proofErr w:type="spellStart"/>
      <w:r w:rsidRPr="00F0303D">
        <w:rPr>
          <w:rFonts w:ascii="Lato" w:eastAsia="Times New Roman" w:hAnsi="Lato" w:cs="Times New Roman"/>
          <w:kern w:val="2"/>
          <w:sz w:val="24"/>
          <w:szCs w:val="24"/>
        </w:rPr>
        <w:t>sanitarno</w:t>
      </w:r>
      <w:proofErr w:type="spellEnd"/>
      <w:r w:rsidRPr="00F0303D">
        <w:rPr>
          <w:rFonts w:ascii="Lato" w:eastAsia="Times New Roman" w:hAnsi="Lato" w:cs="Times New Roman"/>
          <w:kern w:val="2"/>
          <w:sz w:val="24"/>
          <w:szCs w:val="24"/>
        </w:rPr>
        <w:t xml:space="preserve"> – epidemiologicznych i społecznych organizacji ratowniczych do prowadzenia akcji ratunkowych oraz likwidacji skutków klęsk żywiołowych i zagrożeń środowiska,</w:t>
      </w:r>
    </w:p>
    <w:p w14:paraId="276904C5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kontrolowanie przygotowania formacji obrony cywilnej i ratowników do prowadzenia działań ratowniczych,</w:t>
      </w:r>
    </w:p>
    <w:p w14:paraId="02E8C985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przygotowanie i zapewnienie niezbędnych sił do doraźnej pomocy grzebania zmarłych,</w:t>
      </w:r>
    </w:p>
    <w:p w14:paraId="37879F86" w14:textId="77777777" w:rsid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 xml:space="preserve">wyznaczanie zakładów opieki zdrowotnej zobowiązanych do udzielania pomocy medycznej poszkodowanej w wyniku masowego zagrożenia życia i zdrowia ludności oraz nadzorowania przygotowania tych zakładów do niesienia pomocy, </w:t>
      </w:r>
    </w:p>
    <w:p w14:paraId="6998657C" w14:textId="77777777" w:rsidR="00831389" w:rsidRDefault="00831389" w:rsidP="00831389">
      <w:p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</w:p>
    <w:p w14:paraId="6B3C3E8D" w14:textId="77777777" w:rsidR="00831389" w:rsidRPr="00F0303D" w:rsidRDefault="00831389" w:rsidP="00831389">
      <w:p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</w:p>
    <w:p w14:paraId="68FFB7F6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lastRenderedPageBreak/>
        <w:t xml:space="preserve">tworzenie i przygotowanie do działań podmiotów ochrony ludności a przede wszystkim Wodnego Ochotniczego Pogotowia Ratunkowego, Ochotniczej Straż Pożarnej, Polskiego Związku Łowieckiego, Polskiego Związku Wędkarskiego oraz innych podmiotów uwzględnionych w Ustawie o ochronie ludności i obronie cywilnej z dnia  5 grudnia 2024 r.,   </w:t>
      </w:r>
    </w:p>
    <w:p w14:paraId="354158DF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sprawowanie nadzoru nad działalnością organizacyjną, szkoleniową i finansową WOPR Mrągowo,</w:t>
      </w:r>
    </w:p>
    <w:p w14:paraId="26FB2A32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 xml:space="preserve">przygotowanie i organizowanie ewakuacji ludności na wypadek powstania masowego zagrożenia dla życia i zdrowia na zniszczonym obszarze, </w:t>
      </w:r>
    </w:p>
    <w:p w14:paraId="0C8E8913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 xml:space="preserve">planowanie i zapewnienie środków transportowych, warunków bytowych oraz pomocy przedmedycznej, medycznej i społecznej dla ewakuowanej ludności, </w:t>
      </w:r>
    </w:p>
    <w:p w14:paraId="532D4743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planowanie i zapewnienie ochrony oraz ewakuacji dóbr kultury i innego mienia na wypadek zagrożenia zniszczeniem,</w:t>
      </w:r>
    </w:p>
    <w:p w14:paraId="0B13B95F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organizowanie i nadzór nad wykonywaniem przez jednostki organizacyjne miasta zadań w ramach powszechnego obowiązku obrony, w tym ustalanie zadań szczegółowych oraz trybu ich realizacji,</w:t>
      </w:r>
    </w:p>
    <w:p w14:paraId="0EBB37CC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wyznaczanie na stanowiska komendantów formacji obrony cywilnej,</w:t>
      </w:r>
    </w:p>
    <w:p w14:paraId="3F584F1F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nakładanie obowiązków i realizacja zagadnień z zakresu powszechnej samoobrony,</w:t>
      </w:r>
    </w:p>
    <w:p w14:paraId="39E03313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podejmowanie działań celem zabezpieczenia i unieszkodliwienia materiałów wybuchowych i innych przedmiotów niebezpiecznych w   przypadku zagrożenia,</w:t>
      </w:r>
    </w:p>
    <w:p w14:paraId="69143F6F" w14:textId="77777777" w:rsidR="00F0303D" w:rsidRPr="00F0303D" w:rsidRDefault="00F0303D" w:rsidP="00F0303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kern w:val="2"/>
          <w:sz w:val="24"/>
          <w:szCs w:val="24"/>
        </w:rPr>
      </w:pPr>
      <w:r w:rsidRPr="00F0303D">
        <w:rPr>
          <w:rFonts w:ascii="Lato" w:eastAsia="Times New Roman" w:hAnsi="Lato" w:cs="Times New Roman"/>
          <w:kern w:val="2"/>
          <w:sz w:val="24"/>
          <w:szCs w:val="24"/>
        </w:rPr>
        <w:t>opiniowanie projektów prawa miejscowego dotyczących obrony cywilnej.</w:t>
      </w:r>
    </w:p>
    <w:p w14:paraId="3BEAA361" w14:textId="77777777" w:rsidR="007D66C1" w:rsidRPr="004D4E44" w:rsidRDefault="007D66C1" w:rsidP="004D4E44">
      <w:pPr>
        <w:tabs>
          <w:tab w:val="left" w:pos="0"/>
        </w:tabs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38A9C40" w14:textId="77777777" w:rsidR="007D66C1" w:rsidRPr="00A10E82" w:rsidRDefault="007D66C1" w:rsidP="007D66C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67991F2F" w14:textId="77777777" w:rsidR="007D66C1" w:rsidRPr="00A10E82" w:rsidRDefault="007D66C1" w:rsidP="007D66C1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784E4967" w14:textId="77777777" w:rsidR="007D66C1" w:rsidRPr="00A10E82" w:rsidRDefault="007D66C1" w:rsidP="007D66C1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Praca biurowa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</w:t>
      </w:r>
      <w:r>
        <w:rPr>
          <w:rFonts w:ascii="Lato" w:hAnsi="Lato" w:cs="Times New Roman"/>
          <w:sz w:val="24"/>
          <w:szCs w:val="24"/>
        </w:rPr>
        <w:t>budynku Urzędu Miejskiego</w:t>
      </w:r>
      <w:r w:rsidRPr="00A10E82">
        <w:rPr>
          <w:rFonts w:ascii="Lato" w:hAnsi="Lato" w:cs="Times New Roman"/>
          <w:sz w:val="24"/>
          <w:szCs w:val="24"/>
        </w:rPr>
        <w:t xml:space="preserve"> w Mrągowie przy komputerze wyposażonym w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monitor ekranowy. Stanowisko wyposażone jest w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standardowy sprzęt biurowy. </w:t>
      </w:r>
    </w:p>
    <w:p w14:paraId="12771989" w14:textId="77777777" w:rsidR="00831389" w:rsidRDefault="007D66C1" w:rsidP="007D66C1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Pomieszczenie biurowe </w:t>
      </w:r>
      <w:r w:rsidRPr="00760EDF">
        <w:rPr>
          <w:rFonts w:ascii="Lato" w:hAnsi="Lato" w:cs="Times New Roman"/>
          <w:sz w:val="24"/>
          <w:szCs w:val="24"/>
        </w:rPr>
        <w:t>usytuowane jest na</w:t>
      </w:r>
      <w:r w:rsidR="004D4E44">
        <w:rPr>
          <w:rFonts w:ascii="Lato" w:hAnsi="Lato" w:cs="Times New Roman"/>
          <w:sz w:val="24"/>
          <w:szCs w:val="24"/>
        </w:rPr>
        <w:t xml:space="preserve"> parterze </w:t>
      </w:r>
      <w:r w:rsidRPr="00760EDF">
        <w:rPr>
          <w:rFonts w:ascii="Lato" w:hAnsi="Lato" w:cs="Times New Roman"/>
          <w:sz w:val="24"/>
          <w:szCs w:val="24"/>
        </w:rPr>
        <w:t>budynku</w:t>
      </w:r>
      <w:r w:rsidR="004D4E44">
        <w:rPr>
          <w:rFonts w:ascii="Lato" w:hAnsi="Lato" w:cs="Times New Roman"/>
          <w:sz w:val="24"/>
          <w:szCs w:val="24"/>
        </w:rPr>
        <w:t xml:space="preserve">. </w:t>
      </w:r>
    </w:p>
    <w:p w14:paraId="6E62F3DE" w14:textId="5A9EA043" w:rsidR="007D66C1" w:rsidRDefault="004D4E44" w:rsidP="007D66C1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W budynku </w:t>
      </w:r>
      <w:r w:rsidR="007D66C1" w:rsidRPr="00760EDF">
        <w:rPr>
          <w:rFonts w:ascii="Lato" w:hAnsi="Lato" w:cs="Times New Roman"/>
          <w:sz w:val="24"/>
          <w:szCs w:val="24"/>
        </w:rPr>
        <w:t xml:space="preserve">znajduje się dźwig osobowy, </w:t>
      </w:r>
      <w:r>
        <w:rPr>
          <w:rFonts w:ascii="Lato" w:hAnsi="Lato" w:cs="Times New Roman"/>
          <w:sz w:val="24"/>
          <w:szCs w:val="24"/>
        </w:rPr>
        <w:t xml:space="preserve">budynek </w:t>
      </w:r>
      <w:r w:rsidR="007D66C1" w:rsidRPr="00760EDF">
        <w:rPr>
          <w:rFonts w:ascii="Lato" w:hAnsi="Lato" w:cs="Times New Roman"/>
          <w:sz w:val="24"/>
          <w:szCs w:val="24"/>
        </w:rPr>
        <w:t>jest ogólnie przystosowany dla osób</w:t>
      </w:r>
      <w:r w:rsidR="00831389">
        <w:rPr>
          <w:rFonts w:ascii="Lato" w:hAnsi="Lato" w:cs="Times New Roman"/>
          <w:sz w:val="24"/>
          <w:szCs w:val="24"/>
        </w:rPr>
        <w:t xml:space="preserve"> </w:t>
      </w:r>
      <w:r w:rsidR="007D66C1" w:rsidRPr="00760EDF">
        <w:rPr>
          <w:rFonts w:ascii="Lato" w:hAnsi="Lato" w:cs="Times New Roman"/>
          <w:sz w:val="24"/>
          <w:szCs w:val="24"/>
        </w:rPr>
        <w:t>z</w:t>
      </w:r>
      <w:r w:rsidR="007D66C1">
        <w:rPr>
          <w:rFonts w:ascii="Lato" w:hAnsi="Lato" w:cs="Times New Roman"/>
          <w:sz w:val="24"/>
          <w:szCs w:val="24"/>
        </w:rPr>
        <w:t> </w:t>
      </w:r>
      <w:r w:rsidR="007D66C1" w:rsidRPr="00760EDF">
        <w:rPr>
          <w:rFonts w:ascii="Lato" w:hAnsi="Lato" w:cs="Times New Roman"/>
          <w:sz w:val="24"/>
          <w:szCs w:val="24"/>
        </w:rPr>
        <w:t xml:space="preserve">niepełnosprawnościami, problemem mogą być progi w drzwiach dla osób </w:t>
      </w:r>
      <w:r w:rsidR="007D66C1" w:rsidRPr="00A10E82">
        <w:rPr>
          <w:rFonts w:ascii="Lato" w:hAnsi="Lato" w:cs="Times New Roman"/>
          <w:sz w:val="24"/>
          <w:szCs w:val="24"/>
        </w:rPr>
        <w:t>z</w:t>
      </w:r>
      <w:r w:rsidR="007D66C1">
        <w:rPr>
          <w:rFonts w:ascii="Lato" w:hAnsi="Lato" w:cs="Times New Roman"/>
          <w:sz w:val="24"/>
          <w:szCs w:val="24"/>
        </w:rPr>
        <w:t> </w:t>
      </w:r>
      <w:r w:rsidR="007D66C1" w:rsidRPr="00A10E82">
        <w:rPr>
          <w:rFonts w:ascii="Lato" w:hAnsi="Lato" w:cs="Times New Roman"/>
          <w:sz w:val="24"/>
          <w:szCs w:val="24"/>
        </w:rPr>
        <w:t>ograniczoną sprawnością ruchową. Mimo to zachęcamy do składania aplikacji osoby z</w:t>
      </w:r>
      <w:r w:rsidR="007D66C1">
        <w:rPr>
          <w:rFonts w:ascii="Lato" w:hAnsi="Lato" w:cs="Times New Roman"/>
          <w:sz w:val="24"/>
          <w:szCs w:val="24"/>
        </w:rPr>
        <w:t> </w:t>
      </w:r>
      <w:r w:rsidR="007D66C1" w:rsidRPr="00A10E82">
        <w:rPr>
          <w:rFonts w:ascii="Lato" w:hAnsi="Lato" w:cs="Times New Roman"/>
          <w:sz w:val="24"/>
          <w:szCs w:val="24"/>
        </w:rPr>
        <w:t>niepełnosprawnośc</w:t>
      </w:r>
      <w:r w:rsidR="007D66C1">
        <w:rPr>
          <w:rFonts w:ascii="Lato" w:hAnsi="Lato" w:cs="Times New Roman"/>
          <w:sz w:val="24"/>
          <w:szCs w:val="24"/>
        </w:rPr>
        <w:t>iami</w:t>
      </w:r>
      <w:r w:rsidR="007D66C1" w:rsidRPr="00A10E82">
        <w:rPr>
          <w:rFonts w:ascii="Lato" w:hAnsi="Lato" w:cs="Times New Roman"/>
          <w:sz w:val="24"/>
          <w:szCs w:val="24"/>
        </w:rPr>
        <w:t xml:space="preserve">. </w:t>
      </w:r>
    </w:p>
    <w:p w14:paraId="65328ACD" w14:textId="77777777" w:rsidR="007D66C1" w:rsidRPr="001D6A22" w:rsidRDefault="007D66C1" w:rsidP="007D66C1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2"/>
          <w:szCs w:val="12"/>
        </w:rPr>
      </w:pPr>
    </w:p>
    <w:p w14:paraId="5F03BDC0" w14:textId="77777777" w:rsidR="007D66C1" w:rsidRPr="00C24470" w:rsidRDefault="007D66C1" w:rsidP="007D66C1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2D936271" w14:textId="77777777" w:rsidR="007D66C1" w:rsidRDefault="007D66C1" w:rsidP="007D66C1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139DBAB7" w14:textId="3A875A6D" w:rsidR="007D66C1" w:rsidRPr="003C676C" w:rsidRDefault="007D66C1" w:rsidP="003C676C">
      <w:pPr>
        <w:pStyle w:val="Akapitzlist"/>
        <w:numPr>
          <w:ilvl w:val="0"/>
          <w:numId w:val="1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4E5242">
        <w:rPr>
          <w:rFonts w:ascii="Lato" w:hAnsi="Lato" w:cs="Times New Roman"/>
          <w:sz w:val="24"/>
          <w:szCs w:val="24"/>
        </w:rPr>
        <w:t>Zgodnie z zapisami zarządzenia nr 43/2025 Burmistrza Miasta Mrągowo z dnia 17</w:t>
      </w:r>
      <w:r>
        <w:rPr>
          <w:rFonts w:ascii="Lato" w:hAnsi="Lato" w:cs="Times New Roman"/>
          <w:sz w:val="24"/>
          <w:szCs w:val="24"/>
        </w:rPr>
        <w:t> </w:t>
      </w:r>
      <w:r w:rsidRPr="004E5242">
        <w:rPr>
          <w:rFonts w:ascii="Lato" w:hAnsi="Lato" w:cs="Times New Roman"/>
          <w:sz w:val="24"/>
          <w:szCs w:val="24"/>
        </w:rPr>
        <w:t xml:space="preserve">czerwca 2025 r. w sprawie ustalenia Regulaminu Wynagradzania Pracowników Urzędu Miejskiego w Mrągowie, </w:t>
      </w:r>
      <w:r w:rsidR="004D4E44">
        <w:rPr>
          <w:rFonts w:ascii="Lato" w:hAnsi="Lato" w:cs="Times New Roman"/>
          <w:sz w:val="24"/>
          <w:szCs w:val="24"/>
        </w:rPr>
        <w:t>pracownikowi przysługuje wynagrodzenie</w:t>
      </w:r>
      <w:r w:rsidR="003C676C">
        <w:rPr>
          <w:rFonts w:ascii="Lato" w:hAnsi="Lato" w:cs="Times New Roman"/>
          <w:sz w:val="24"/>
          <w:szCs w:val="24"/>
        </w:rPr>
        <w:t xml:space="preserve"> </w:t>
      </w:r>
      <w:r w:rsidRPr="003C676C">
        <w:rPr>
          <w:rFonts w:ascii="Lato" w:hAnsi="Lato" w:cs="Times New Roman"/>
          <w:sz w:val="24"/>
          <w:szCs w:val="24"/>
        </w:rPr>
        <w:t>zasadnicze na stanowisku:</w:t>
      </w:r>
    </w:p>
    <w:p w14:paraId="2510B481" w14:textId="55E7BA46" w:rsidR="007D66C1" w:rsidRDefault="00831389" w:rsidP="007D66C1">
      <w:pPr>
        <w:pStyle w:val="Akapitzlist"/>
        <w:numPr>
          <w:ilvl w:val="0"/>
          <w:numId w:val="5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</w:t>
      </w:r>
      <w:r w:rsidR="004D4E44">
        <w:rPr>
          <w:rFonts w:ascii="Lato" w:hAnsi="Lato" w:cs="Times New Roman"/>
          <w:sz w:val="24"/>
          <w:szCs w:val="24"/>
        </w:rPr>
        <w:t>odinspektor</w:t>
      </w:r>
      <w:r w:rsidR="00A83E50">
        <w:rPr>
          <w:rFonts w:ascii="Lato" w:hAnsi="Lato" w:cs="Times New Roman"/>
          <w:sz w:val="24"/>
          <w:szCs w:val="24"/>
        </w:rPr>
        <w:t>a</w:t>
      </w:r>
      <w:r w:rsidR="004D4E44">
        <w:rPr>
          <w:rFonts w:ascii="Lato" w:hAnsi="Lato" w:cs="Times New Roman"/>
          <w:sz w:val="24"/>
          <w:szCs w:val="24"/>
        </w:rPr>
        <w:t xml:space="preserve"> </w:t>
      </w:r>
      <w:r w:rsidR="007D66C1" w:rsidRPr="004E5242">
        <w:rPr>
          <w:rFonts w:ascii="Lato" w:hAnsi="Lato" w:cs="Times New Roman"/>
          <w:sz w:val="24"/>
          <w:szCs w:val="24"/>
        </w:rPr>
        <w:t>mieści się w kategorii od X do X</w:t>
      </w:r>
      <w:r w:rsidR="007D66C1">
        <w:rPr>
          <w:rFonts w:ascii="Lato" w:hAnsi="Lato" w:cs="Times New Roman"/>
          <w:sz w:val="24"/>
          <w:szCs w:val="24"/>
        </w:rPr>
        <w:t>I</w:t>
      </w:r>
      <w:r w:rsidR="007D66C1" w:rsidRPr="004E5242">
        <w:rPr>
          <w:rFonts w:ascii="Lato" w:hAnsi="Lato" w:cs="Times New Roman"/>
          <w:sz w:val="24"/>
          <w:szCs w:val="24"/>
        </w:rPr>
        <w:t xml:space="preserve"> tj. od </w:t>
      </w:r>
      <w:r w:rsidR="007D66C1">
        <w:rPr>
          <w:rFonts w:ascii="Lato" w:hAnsi="Lato" w:cs="Times New Roman"/>
          <w:sz w:val="24"/>
          <w:szCs w:val="24"/>
        </w:rPr>
        <w:t>4840</w:t>
      </w:r>
      <w:r w:rsidR="007D66C1" w:rsidRPr="004E5242">
        <w:rPr>
          <w:rFonts w:ascii="Lato" w:hAnsi="Lato" w:cs="Times New Roman"/>
          <w:sz w:val="24"/>
          <w:szCs w:val="24"/>
        </w:rPr>
        <w:t xml:space="preserve">,00 zł do </w:t>
      </w:r>
      <w:r w:rsidR="007D66C1">
        <w:rPr>
          <w:rFonts w:ascii="Lato" w:hAnsi="Lato" w:cs="Times New Roman"/>
          <w:sz w:val="24"/>
          <w:szCs w:val="24"/>
        </w:rPr>
        <w:t>6</w:t>
      </w:r>
      <w:r w:rsidR="00A83E50">
        <w:rPr>
          <w:rFonts w:ascii="Lato" w:hAnsi="Lato" w:cs="Times New Roman"/>
          <w:sz w:val="24"/>
          <w:szCs w:val="24"/>
        </w:rPr>
        <w:t>6</w:t>
      </w:r>
      <w:r w:rsidR="007D66C1" w:rsidRPr="004E5242">
        <w:rPr>
          <w:rFonts w:ascii="Lato" w:hAnsi="Lato" w:cs="Times New Roman"/>
          <w:sz w:val="24"/>
          <w:szCs w:val="24"/>
        </w:rPr>
        <w:t>00,00 zł brutto miesięcznie</w:t>
      </w:r>
      <w:r w:rsidR="007D66C1">
        <w:rPr>
          <w:rFonts w:ascii="Lato" w:hAnsi="Lato" w:cs="Times New Roman"/>
          <w:sz w:val="24"/>
          <w:szCs w:val="24"/>
        </w:rPr>
        <w:t>,</w:t>
      </w:r>
    </w:p>
    <w:p w14:paraId="7E66A963" w14:textId="56F37BF8" w:rsidR="00831389" w:rsidRPr="00241B55" w:rsidRDefault="00831389" w:rsidP="007D66C1">
      <w:pPr>
        <w:pStyle w:val="Akapitzlist"/>
        <w:numPr>
          <w:ilvl w:val="0"/>
          <w:numId w:val="5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specjalist</w:t>
      </w:r>
      <w:r w:rsidR="00A83E50">
        <w:rPr>
          <w:rFonts w:ascii="Lato" w:hAnsi="Lato" w:cs="Times New Roman"/>
          <w:sz w:val="24"/>
          <w:szCs w:val="24"/>
        </w:rPr>
        <w:t>y</w:t>
      </w:r>
      <w:r>
        <w:rPr>
          <w:rFonts w:ascii="Lato" w:hAnsi="Lato" w:cs="Times New Roman"/>
          <w:sz w:val="24"/>
          <w:szCs w:val="24"/>
        </w:rPr>
        <w:t xml:space="preserve"> </w:t>
      </w:r>
      <w:r w:rsidR="00A83E50" w:rsidRPr="004E5242">
        <w:rPr>
          <w:rFonts w:ascii="Lato" w:hAnsi="Lato" w:cs="Times New Roman"/>
          <w:sz w:val="24"/>
          <w:szCs w:val="24"/>
        </w:rPr>
        <w:t>mieści się w kategorii od X do X</w:t>
      </w:r>
      <w:r w:rsidR="00A83E50">
        <w:rPr>
          <w:rFonts w:ascii="Lato" w:hAnsi="Lato" w:cs="Times New Roman"/>
          <w:sz w:val="24"/>
          <w:szCs w:val="24"/>
        </w:rPr>
        <w:t>II</w:t>
      </w:r>
      <w:r w:rsidR="00A83E50" w:rsidRPr="004E5242">
        <w:rPr>
          <w:rFonts w:ascii="Lato" w:hAnsi="Lato" w:cs="Times New Roman"/>
          <w:sz w:val="24"/>
          <w:szCs w:val="24"/>
        </w:rPr>
        <w:t xml:space="preserve"> tj. od </w:t>
      </w:r>
      <w:r w:rsidR="00A83E50">
        <w:rPr>
          <w:rFonts w:ascii="Lato" w:hAnsi="Lato" w:cs="Times New Roman"/>
          <w:sz w:val="24"/>
          <w:szCs w:val="24"/>
        </w:rPr>
        <w:t>4840</w:t>
      </w:r>
      <w:r w:rsidR="00A83E50" w:rsidRPr="004E5242">
        <w:rPr>
          <w:rFonts w:ascii="Lato" w:hAnsi="Lato" w:cs="Times New Roman"/>
          <w:sz w:val="24"/>
          <w:szCs w:val="24"/>
        </w:rPr>
        <w:t xml:space="preserve">,00 zł do </w:t>
      </w:r>
      <w:r w:rsidR="00A83E50">
        <w:rPr>
          <w:rFonts w:ascii="Lato" w:hAnsi="Lato" w:cs="Times New Roman"/>
          <w:sz w:val="24"/>
          <w:szCs w:val="24"/>
        </w:rPr>
        <w:t>68</w:t>
      </w:r>
      <w:r w:rsidR="00A83E50" w:rsidRPr="004E5242">
        <w:rPr>
          <w:rFonts w:ascii="Lato" w:hAnsi="Lato" w:cs="Times New Roman"/>
          <w:sz w:val="24"/>
          <w:szCs w:val="24"/>
        </w:rPr>
        <w:t>00,00 zł brutto miesięcznie</w:t>
      </w:r>
      <w:r w:rsidR="00A83E50">
        <w:rPr>
          <w:rFonts w:ascii="Lato" w:hAnsi="Lato" w:cs="Times New Roman"/>
          <w:sz w:val="24"/>
          <w:szCs w:val="24"/>
        </w:rPr>
        <w:t>,</w:t>
      </w:r>
    </w:p>
    <w:p w14:paraId="0CE99148" w14:textId="77777777" w:rsidR="007D66C1" w:rsidRDefault="007D66C1" w:rsidP="007D66C1">
      <w:pPr>
        <w:pStyle w:val="Akapitzlist"/>
        <w:numPr>
          <w:ilvl w:val="0"/>
          <w:numId w:val="5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inspektora, </w:t>
      </w:r>
      <w:r w:rsidRPr="004E5242">
        <w:rPr>
          <w:rFonts w:ascii="Lato" w:hAnsi="Lato" w:cs="Times New Roman"/>
          <w:sz w:val="24"/>
          <w:szCs w:val="24"/>
        </w:rPr>
        <w:t xml:space="preserve">mieści się </w:t>
      </w:r>
      <w:bookmarkStart w:id="1" w:name="_Hlk218759854"/>
      <w:r w:rsidRPr="004E5242">
        <w:rPr>
          <w:rFonts w:ascii="Lato" w:hAnsi="Lato" w:cs="Times New Roman"/>
          <w:sz w:val="24"/>
          <w:szCs w:val="24"/>
        </w:rPr>
        <w:t>w kategorii od XI do X</w:t>
      </w:r>
      <w:r>
        <w:rPr>
          <w:rFonts w:ascii="Lato" w:hAnsi="Lato" w:cs="Times New Roman"/>
          <w:sz w:val="24"/>
          <w:szCs w:val="24"/>
        </w:rPr>
        <w:t>IV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4870</w:t>
      </w:r>
      <w:r w:rsidRPr="004E5242">
        <w:rPr>
          <w:rFonts w:ascii="Lato" w:hAnsi="Lato" w:cs="Times New Roman"/>
          <w:sz w:val="24"/>
          <w:szCs w:val="24"/>
        </w:rPr>
        <w:t>,00 zł do 7</w:t>
      </w:r>
      <w:r>
        <w:rPr>
          <w:rFonts w:ascii="Lato" w:hAnsi="Lato" w:cs="Times New Roman"/>
          <w:sz w:val="24"/>
          <w:szCs w:val="24"/>
        </w:rPr>
        <w:t>2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</w:p>
    <w:bookmarkEnd w:id="1"/>
    <w:p w14:paraId="09483A0E" w14:textId="16DBF032" w:rsidR="004D4E44" w:rsidRPr="004D4E44" w:rsidRDefault="007D66C1" w:rsidP="004D4E44">
      <w:pPr>
        <w:pStyle w:val="Akapitzlist"/>
        <w:numPr>
          <w:ilvl w:val="0"/>
          <w:numId w:val="5"/>
        </w:numPr>
        <w:spacing w:after="120" w:line="23" w:lineRule="atLeast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hAnsi="Lato" w:cs="Times New Roman"/>
          <w:sz w:val="24"/>
          <w:szCs w:val="24"/>
        </w:rPr>
        <w:t xml:space="preserve">starszego specjalisty, mieści się </w:t>
      </w:r>
      <w:r w:rsidRPr="004E5242">
        <w:rPr>
          <w:rFonts w:ascii="Lato" w:hAnsi="Lato" w:cs="Times New Roman"/>
          <w:sz w:val="24"/>
          <w:szCs w:val="24"/>
        </w:rPr>
        <w:t>w kategorii od XI do X</w:t>
      </w:r>
      <w:r>
        <w:rPr>
          <w:rFonts w:ascii="Lato" w:hAnsi="Lato" w:cs="Times New Roman"/>
          <w:sz w:val="24"/>
          <w:szCs w:val="24"/>
        </w:rPr>
        <w:t>V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4870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 w:rsidR="00A83E50">
        <w:rPr>
          <w:rFonts w:ascii="Lato" w:hAnsi="Lato" w:cs="Times New Roman"/>
          <w:sz w:val="24"/>
          <w:szCs w:val="24"/>
        </w:rPr>
        <w:t>7500,00 zł</w:t>
      </w:r>
    </w:p>
    <w:p w14:paraId="2D0BC56A" w14:textId="5FB25FB6" w:rsidR="007D66C1" w:rsidRPr="003C676C" w:rsidRDefault="003C676C" w:rsidP="003C676C">
      <w:pPr>
        <w:spacing w:after="120" w:line="23" w:lineRule="atLeast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oraz </w:t>
      </w:r>
      <w:r w:rsidR="004D4E44" w:rsidRPr="003C676C">
        <w:rPr>
          <w:rFonts w:ascii="Lato" w:eastAsia="Times New Roman" w:hAnsi="Lato" w:cs="Times New Roman"/>
          <w:sz w:val="24"/>
          <w:szCs w:val="24"/>
          <w:lang w:eastAsia="pl-PL"/>
        </w:rPr>
        <w:t>dodatek za wieloletnią pracę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;</w:t>
      </w:r>
      <w:r w:rsidR="004D4E44" w:rsidRPr="003C676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3C676C">
        <w:rPr>
          <w:rFonts w:ascii="Lato" w:eastAsia="Times New Roman" w:hAnsi="Lato" w:cs="Times New Roman"/>
          <w:sz w:val="24"/>
          <w:szCs w:val="24"/>
          <w:lang w:eastAsia="pl-PL"/>
        </w:rPr>
        <w:t xml:space="preserve">pozostałe </w:t>
      </w:r>
      <w:r w:rsidRPr="003C676C">
        <w:rPr>
          <w:rFonts w:ascii="Verdana" w:hAnsi="Verdana"/>
          <w:color w:val="000000"/>
          <w:sz w:val="21"/>
          <w:szCs w:val="21"/>
          <w:shd w:val="clear" w:color="auto" w:fill="FFFFFF"/>
        </w:rPr>
        <w:t>kwestie płacowe uregulowane są</w:t>
      </w:r>
      <w:r w:rsidRPr="003C67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ww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zarządzeniu.</w:t>
      </w:r>
    </w:p>
    <w:p w14:paraId="074E63D9" w14:textId="77777777" w:rsidR="004D4E44" w:rsidRPr="004D4E44" w:rsidRDefault="004D4E44" w:rsidP="00A83E50">
      <w:pPr>
        <w:pStyle w:val="Akapitzlist"/>
        <w:spacing w:after="120" w:line="23" w:lineRule="atLeast"/>
        <w:ind w:left="785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7A14362" w14:textId="77777777" w:rsidR="007D66C1" w:rsidRPr="00A10E82" w:rsidRDefault="007D66C1" w:rsidP="007D66C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lastRenderedPageBreak/>
        <w:t>Informacje, czy w miesiącu poprzedzającym datę upublicznienia ogłoszenia wskaźnik zatrudnienia osób niepełnosprawnych w jednostce, w rozumieniu przepisów o rehabilitacji zawodowej i społecznej oraz zatrudnieniu osób niepełnosprawnych, wynosi co najmniej 6%.</w:t>
      </w:r>
    </w:p>
    <w:p w14:paraId="60DB29D7" w14:textId="08B14CA3" w:rsidR="007D66C1" w:rsidRPr="00A10E82" w:rsidRDefault="007D66C1" w:rsidP="00A83E50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A83E50">
        <w:rPr>
          <w:rFonts w:ascii="Lato" w:hAnsi="Lato" w:cs="Times New Roman"/>
          <w:sz w:val="24"/>
          <w:szCs w:val="24"/>
        </w:rPr>
        <w:t>styczniu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>202</w:t>
      </w:r>
      <w:r w:rsidR="00A83E50">
        <w:rPr>
          <w:rFonts w:ascii="Lato" w:hAnsi="Lato" w:cs="Times New Roman"/>
          <w:sz w:val="24"/>
          <w:szCs w:val="24"/>
        </w:rPr>
        <w:t>6</w:t>
      </w:r>
      <w:r w:rsidRPr="00A10E82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 społecznej oraz zatrudnianiu osób niepełnosprawnych był wyższy niż 6%. </w:t>
      </w:r>
    </w:p>
    <w:p w14:paraId="52E11165" w14:textId="77777777" w:rsidR="007D66C1" w:rsidRPr="00A10E82" w:rsidRDefault="007D66C1" w:rsidP="007D66C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1F6525F0" w14:textId="77777777" w:rsidR="007D66C1" w:rsidRPr="00A10E82" w:rsidRDefault="007D66C1" w:rsidP="007D66C1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066D1E4A" w14:textId="77777777" w:rsidR="007D66C1" w:rsidRPr="00A10E82" w:rsidRDefault="007D66C1" w:rsidP="007D66C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oryginał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kwestionariusz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osobow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ego – załącznik nr 1 do ogłoszenia</w:t>
      </w:r>
    </w:p>
    <w:p w14:paraId="232FB5E8" w14:textId="77777777" w:rsidR="007D66C1" w:rsidRPr="00A10E82" w:rsidRDefault="007D66C1" w:rsidP="007D66C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78624185" w14:textId="77777777" w:rsidR="007D66C1" w:rsidRPr="00A10E82" w:rsidRDefault="007D66C1" w:rsidP="007D66C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6C788D04" w14:textId="77777777" w:rsidR="007D66C1" w:rsidRPr="00A10E82" w:rsidRDefault="007D66C1" w:rsidP="007D66C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</w:p>
    <w:p w14:paraId="67C6BC79" w14:textId="77777777" w:rsidR="007D66C1" w:rsidRPr="00A10E82" w:rsidRDefault="007D66C1" w:rsidP="007D66C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4E396F0F" w14:textId="77777777" w:rsidR="007D66C1" w:rsidRPr="00A10E82" w:rsidRDefault="007D66C1" w:rsidP="007D66C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A10E82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 Krajowego Rejestru Karnego. Osoba wybrana do zatrudnienia będzie zobowiązana do przedstawienia oryginału aktualnego „Zapytania o udzielenie informacji o osobie” z Krajowego Rejestru Karnego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 – załącznik nr 2 do ogłoszenia </w:t>
      </w:r>
    </w:p>
    <w:p w14:paraId="0C666B05" w14:textId="77777777" w:rsidR="007D66C1" w:rsidRDefault="007D66C1" w:rsidP="007D66C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klauzula zgody na przetwarzanie danych osobowych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-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załącznik nr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3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do ogłoszenia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br/>
        <w:t>o naborze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, </w:t>
      </w:r>
    </w:p>
    <w:p w14:paraId="19B3D59A" w14:textId="6EEB2E37" w:rsidR="007D66C1" w:rsidRDefault="007D66C1" w:rsidP="007D66C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kopia dokumentu potwierdzającego niepełnosprawność w przypadku kandydata zamierzającego skorzystać z uprawnienia , o którym mowa w art. 13 a ust. 2 ustawy o pracownikach samorządowych, </w:t>
      </w:r>
    </w:p>
    <w:p w14:paraId="22B37FCA" w14:textId="77777777" w:rsidR="000E5D0E" w:rsidRPr="000E5D0E" w:rsidRDefault="000E5D0E" w:rsidP="000E5D0E">
      <w:pPr>
        <w:pStyle w:val="Akapitzlist"/>
        <w:suppressAutoHyphens/>
        <w:spacing w:after="0" w:line="23" w:lineRule="atLeast"/>
        <w:ind w:left="714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</w:p>
    <w:p w14:paraId="23162FD7" w14:textId="194724C8" w:rsidR="007D66C1" w:rsidRPr="00050B8D" w:rsidRDefault="007D66C1" w:rsidP="007D66C1">
      <w:pPr>
        <w:spacing w:after="0" w:line="20" w:lineRule="atLeast"/>
        <w:jc w:val="both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A10E82">
        <w:rPr>
          <w:rFonts w:ascii="Lato" w:hAnsi="Lato" w:cs="Times New Roman"/>
          <w:sz w:val="24"/>
          <w:szCs w:val="24"/>
        </w:rPr>
        <w:t xml:space="preserve">Wymagane dokumenty aplikacyjne należy składać w kopercie, w Biurze Obsługi Mieszkańca Urzędu Miejskiego w Mrągowie, pok. 24 przy ul. Królewieckiej 60 A (w kopercie), drogą pocztową lub drogą elektroniczna – opatrzone podpisem elektronicznym na Elektroniczną Skrzynkę Podawczą </w:t>
      </w:r>
      <w:proofErr w:type="spellStart"/>
      <w:r w:rsidRPr="00A10E82">
        <w:rPr>
          <w:rFonts w:ascii="Lato" w:hAnsi="Lato" w:cs="Times New Roman"/>
          <w:sz w:val="24"/>
          <w:szCs w:val="24"/>
        </w:rPr>
        <w:t>ePuap</w:t>
      </w:r>
      <w:proofErr w:type="spellEnd"/>
      <w:r w:rsidRPr="00A10E82">
        <w:rPr>
          <w:rFonts w:ascii="Lato" w:hAnsi="Lato" w:cs="Times New Roman"/>
          <w:sz w:val="24"/>
          <w:szCs w:val="24"/>
        </w:rPr>
        <w:t xml:space="preserve">, adres skrytki: </w:t>
      </w:r>
      <w:r w:rsidRPr="00A10E82">
        <w:rPr>
          <w:rFonts w:ascii="Lato" w:hAnsi="Lato" w:cs="Times New Roman"/>
          <w:b/>
          <w:bCs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ummragowo</w:t>
      </w:r>
      <w:proofErr w:type="spellEnd"/>
      <w:r w:rsidRPr="00A10E82">
        <w:rPr>
          <w:rFonts w:ascii="Lato" w:hAnsi="Lato" w:cs="Times New Roman"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SkrytkaESP</w:t>
      </w:r>
      <w:proofErr w:type="spellEnd"/>
      <w:r w:rsidRPr="00A10E82">
        <w:rPr>
          <w:rFonts w:ascii="Lato" w:hAnsi="Lato"/>
          <w:sz w:val="24"/>
          <w:szCs w:val="24"/>
        </w:rPr>
        <w:t xml:space="preserve"> </w:t>
      </w:r>
      <w:r w:rsidR="00A83E50">
        <w:rPr>
          <w:rFonts w:ascii="Lato" w:hAnsi="Lato"/>
          <w:sz w:val="24"/>
          <w:szCs w:val="24"/>
        </w:rPr>
        <w:t xml:space="preserve">lub na adres e-Doręczeń: </w:t>
      </w:r>
      <w:r w:rsidR="00A83E50" w:rsidRPr="007D65D8">
        <w:rPr>
          <w:rFonts w:ascii="Lato" w:hAnsi="Lato"/>
          <w:sz w:val="24"/>
          <w:szCs w:val="24"/>
        </w:rPr>
        <w:t>AE:PL-99344-42936-JGJGV-19</w:t>
      </w:r>
      <w:r w:rsidR="00A83E50">
        <w:rPr>
          <w:rFonts w:ascii="Lato" w:hAnsi="Lato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>z</w:t>
      </w:r>
      <w:r w:rsidR="00A83E50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dopiskiem </w:t>
      </w:r>
      <w:r w:rsidRPr="00A10E82">
        <w:rPr>
          <w:rFonts w:ascii="Lato" w:hAnsi="Lato" w:cs="Times New Roman"/>
          <w:b/>
          <w:sz w:val="24"/>
          <w:szCs w:val="24"/>
        </w:rPr>
        <w:t xml:space="preserve">„Dotyczy naboru na </w:t>
      </w:r>
      <w:r w:rsidRPr="00050B8D">
        <w:rPr>
          <w:rFonts w:ascii="Lato" w:hAnsi="Lato" w:cs="Times New Roman"/>
          <w:b/>
          <w:sz w:val="24"/>
          <w:szCs w:val="24"/>
        </w:rPr>
        <w:t xml:space="preserve">wolne stanowisko urzędnicze </w:t>
      </w:r>
      <w:r>
        <w:rPr>
          <w:rFonts w:ascii="Lato" w:hAnsi="Lato" w:cs="Times New Roman"/>
          <w:b/>
          <w:sz w:val="24"/>
          <w:szCs w:val="24"/>
        </w:rPr>
        <w:t xml:space="preserve">ds. </w:t>
      </w:r>
      <w:r w:rsidR="00A83E50">
        <w:rPr>
          <w:rFonts w:ascii="Lato" w:hAnsi="Lato" w:cs="Times New Roman"/>
          <w:b/>
          <w:sz w:val="24"/>
          <w:szCs w:val="24"/>
        </w:rPr>
        <w:t xml:space="preserve">zarządzania kryzysowego i obrony cywilnej </w:t>
      </w:r>
      <w:r w:rsidRPr="00050B8D">
        <w:rPr>
          <w:rFonts w:ascii="Lato" w:hAnsi="Lato" w:cs="Times New Roman"/>
          <w:b/>
          <w:sz w:val="24"/>
          <w:szCs w:val="24"/>
        </w:rPr>
        <w:t>w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Pr="00050B8D">
        <w:rPr>
          <w:rFonts w:ascii="Lato" w:hAnsi="Lato" w:cs="Times New Roman"/>
          <w:b/>
          <w:sz w:val="24"/>
          <w:szCs w:val="24"/>
        </w:rPr>
        <w:t>Urzędzie Miejskim w</w:t>
      </w:r>
      <w:r>
        <w:rPr>
          <w:rFonts w:ascii="Lato" w:hAnsi="Lato" w:cs="Times New Roman"/>
          <w:b/>
          <w:sz w:val="24"/>
          <w:szCs w:val="24"/>
        </w:rPr>
        <w:t> </w:t>
      </w:r>
      <w:r w:rsidRPr="00050B8D">
        <w:rPr>
          <w:rFonts w:ascii="Lato" w:hAnsi="Lato" w:cs="Times New Roman"/>
          <w:b/>
          <w:sz w:val="24"/>
          <w:szCs w:val="24"/>
        </w:rPr>
        <w:t xml:space="preserve">Mrągowie” w terminie do dnia </w:t>
      </w:r>
      <w:r w:rsidR="00A83E50">
        <w:rPr>
          <w:rFonts w:ascii="Lato" w:hAnsi="Lato" w:cs="Times New Roman"/>
          <w:b/>
          <w:sz w:val="24"/>
          <w:szCs w:val="24"/>
        </w:rPr>
        <w:t>2</w:t>
      </w:r>
      <w:r w:rsidR="00E137BE">
        <w:rPr>
          <w:rFonts w:ascii="Lato" w:hAnsi="Lato" w:cs="Times New Roman"/>
          <w:b/>
          <w:sz w:val="24"/>
          <w:szCs w:val="24"/>
        </w:rPr>
        <w:t>2</w:t>
      </w:r>
      <w:r w:rsidRPr="00050B8D">
        <w:rPr>
          <w:rFonts w:ascii="Lato" w:hAnsi="Lato" w:cs="Times New Roman"/>
          <w:b/>
          <w:sz w:val="24"/>
          <w:szCs w:val="24"/>
        </w:rPr>
        <w:t>.</w:t>
      </w:r>
      <w:r>
        <w:rPr>
          <w:rFonts w:ascii="Lato" w:hAnsi="Lato" w:cs="Times New Roman"/>
          <w:b/>
          <w:sz w:val="24"/>
          <w:szCs w:val="24"/>
        </w:rPr>
        <w:t>0</w:t>
      </w:r>
      <w:r w:rsidR="00A83E50">
        <w:rPr>
          <w:rFonts w:ascii="Lato" w:hAnsi="Lato" w:cs="Times New Roman"/>
          <w:b/>
          <w:sz w:val="24"/>
          <w:szCs w:val="24"/>
        </w:rPr>
        <w:t>2</w:t>
      </w:r>
      <w:r w:rsidRPr="00050B8D">
        <w:rPr>
          <w:rFonts w:ascii="Lato" w:hAnsi="Lato" w:cs="Times New Roman"/>
          <w:b/>
          <w:sz w:val="24"/>
          <w:szCs w:val="24"/>
        </w:rPr>
        <w:t>.202</w:t>
      </w:r>
      <w:r>
        <w:rPr>
          <w:rFonts w:ascii="Lato" w:hAnsi="Lato" w:cs="Times New Roman"/>
          <w:b/>
          <w:sz w:val="24"/>
          <w:szCs w:val="24"/>
        </w:rPr>
        <w:t>6</w:t>
      </w:r>
      <w:r w:rsidRPr="00050B8D">
        <w:rPr>
          <w:rFonts w:ascii="Lato" w:hAnsi="Lato" w:cs="Times New Roman"/>
          <w:b/>
          <w:sz w:val="24"/>
          <w:szCs w:val="24"/>
        </w:rPr>
        <w:t xml:space="preserve"> r.</w:t>
      </w:r>
    </w:p>
    <w:p w14:paraId="25361C1B" w14:textId="77777777" w:rsidR="007D66C1" w:rsidRPr="00A10E82" w:rsidRDefault="007D66C1" w:rsidP="007D66C1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42FCC9D3" w14:textId="77777777" w:rsidR="007D66C1" w:rsidRDefault="007D66C1" w:rsidP="007D66C1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6114A407" w14:textId="77777777" w:rsidR="000E5D0E" w:rsidRPr="00A10E82" w:rsidRDefault="000E5D0E" w:rsidP="007D66C1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76D7856E" w14:textId="77777777" w:rsidR="007D66C1" w:rsidRPr="00A10E82" w:rsidRDefault="007D66C1" w:rsidP="007D66C1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……...………………</w:t>
      </w:r>
    </w:p>
    <w:p w14:paraId="2DFC53CC" w14:textId="6FE59D39" w:rsidR="000C3EC3" w:rsidRPr="000E5D0E" w:rsidRDefault="007D66C1" w:rsidP="000E5D0E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sectPr w:rsidR="000C3EC3" w:rsidRPr="000E5D0E" w:rsidSect="007D66C1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85881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11BE"/>
    <w:multiLevelType w:val="hybridMultilevel"/>
    <w:tmpl w:val="2A4AA5EC"/>
    <w:lvl w:ilvl="0" w:tplc="D8A277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7A7273"/>
    <w:multiLevelType w:val="hybridMultilevel"/>
    <w:tmpl w:val="FFFFFFFF"/>
    <w:lvl w:ilvl="0" w:tplc="4D2A9FBE">
      <w:start w:val="1"/>
      <w:numFmt w:val="decimal"/>
      <w:lvlText w:val="%1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5E3594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EA5460E"/>
    <w:multiLevelType w:val="hybridMultilevel"/>
    <w:tmpl w:val="B3A2FDBC"/>
    <w:lvl w:ilvl="0" w:tplc="04046C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32F6433E"/>
    <w:multiLevelType w:val="hybridMultilevel"/>
    <w:tmpl w:val="0F1870E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4D7AE0"/>
    <w:multiLevelType w:val="hybridMultilevel"/>
    <w:tmpl w:val="FC4CA21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C368C"/>
    <w:multiLevelType w:val="multilevel"/>
    <w:tmpl w:val="494C368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3375B5"/>
    <w:multiLevelType w:val="hybridMultilevel"/>
    <w:tmpl w:val="FFFFFFFF"/>
    <w:lvl w:ilvl="0" w:tplc="08A4FAF0">
      <w:start w:val="1"/>
      <w:numFmt w:val="lowerLetter"/>
      <w:lvlText w:val="%1)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57272CDA"/>
    <w:multiLevelType w:val="hybridMultilevel"/>
    <w:tmpl w:val="FF8C2C96"/>
    <w:lvl w:ilvl="0" w:tplc="BAB2C988">
      <w:start w:val="1"/>
      <w:numFmt w:val="lowerLetter"/>
      <w:lvlText w:val="%1)"/>
      <w:lvlJc w:val="left"/>
      <w:pPr>
        <w:ind w:left="502" w:hanging="360"/>
      </w:pPr>
      <w:rPr>
        <w:rFonts w:ascii="Lato" w:eastAsia="Times New Roman" w:hAnsi="Lato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6B9B55CB"/>
    <w:multiLevelType w:val="hybridMultilevel"/>
    <w:tmpl w:val="46B2A9C0"/>
    <w:lvl w:ilvl="0" w:tplc="BFBE4CEE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theme="minorBid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3561967">
    <w:abstractNumId w:val="0"/>
  </w:num>
  <w:num w:numId="2" w16cid:durableId="1565413685">
    <w:abstractNumId w:val="6"/>
  </w:num>
  <w:num w:numId="3" w16cid:durableId="895512661">
    <w:abstractNumId w:val="8"/>
  </w:num>
  <w:num w:numId="4" w16cid:durableId="805853321">
    <w:abstractNumId w:val="12"/>
  </w:num>
  <w:num w:numId="5" w16cid:durableId="1555235797">
    <w:abstractNumId w:val="5"/>
  </w:num>
  <w:num w:numId="6" w16cid:durableId="1719623211">
    <w:abstractNumId w:val="1"/>
  </w:num>
  <w:num w:numId="7" w16cid:durableId="1382366081">
    <w:abstractNumId w:val="2"/>
  </w:num>
  <w:num w:numId="8" w16cid:durableId="153492816">
    <w:abstractNumId w:val="10"/>
  </w:num>
  <w:num w:numId="9" w16cid:durableId="1206138919">
    <w:abstractNumId w:val="11"/>
  </w:num>
  <w:num w:numId="10" w16cid:durableId="1915385059">
    <w:abstractNumId w:val="3"/>
  </w:num>
  <w:num w:numId="11" w16cid:durableId="1937865845">
    <w:abstractNumId w:val="9"/>
  </w:num>
  <w:num w:numId="12" w16cid:durableId="1512798662">
    <w:abstractNumId w:val="7"/>
  </w:num>
  <w:num w:numId="13" w16cid:durableId="1390691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C1"/>
    <w:rsid w:val="000C3EC3"/>
    <w:rsid w:val="000E5D0E"/>
    <w:rsid w:val="003C676C"/>
    <w:rsid w:val="004D4E44"/>
    <w:rsid w:val="007D66C1"/>
    <w:rsid w:val="00831389"/>
    <w:rsid w:val="00A83E50"/>
    <w:rsid w:val="00E137BE"/>
    <w:rsid w:val="00F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D4B2"/>
  <w15:chartTrackingRefBased/>
  <w15:docId w15:val="{F755EE44-77B7-4D69-B466-78410AC4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6C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6C1"/>
    <w:pPr>
      <w:ind w:left="720"/>
      <w:contextualSpacing/>
    </w:pPr>
  </w:style>
  <w:style w:type="paragraph" w:styleId="Bezodstpw">
    <w:name w:val="No Spacing"/>
    <w:uiPriority w:val="1"/>
    <w:qFormat/>
    <w:rsid w:val="007D66C1"/>
    <w:pPr>
      <w:spacing w:after="0" w:line="240" w:lineRule="auto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7D6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1515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dcterms:created xsi:type="dcterms:W3CDTF">2026-02-09T13:37:00Z</dcterms:created>
  <dcterms:modified xsi:type="dcterms:W3CDTF">2026-02-10T10:50:00Z</dcterms:modified>
</cp:coreProperties>
</file>