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08C9" w14:textId="77777777" w:rsidR="0077648A" w:rsidRPr="006234F0" w:rsidRDefault="0077648A" w:rsidP="0077648A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7BACF204" w14:textId="5A26DAD6" w:rsidR="0077648A" w:rsidRPr="006234F0" w:rsidRDefault="0077648A" w:rsidP="0077648A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</w:t>
      </w:r>
      <w:r w:rsidR="001B78CE">
        <w:rPr>
          <w:rFonts w:ascii="Lato" w:hAnsi="Lato" w:cs="Times New Roman"/>
          <w:b/>
          <w:sz w:val="24"/>
          <w:szCs w:val="24"/>
        </w:rPr>
        <w:t xml:space="preserve"> kierownicze</w:t>
      </w:r>
      <w:r w:rsidRPr="006234F0">
        <w:rPr>
          <w:rFonts w:ascii="Lato" w:hAnsi="Lato" w:cs="Times New Roman"/>
          <w:b/>
          <w:sz w:val="24"/>
          <w:szCs w:val="24"/>
        </w:rPr>
        <w:t xml:space="preserve"> urzędnicze</w:t>
      </w:r>
    </w:p>
    <w:p w14:paraId="707F9CB8" w14:textId="77777777" w:rsidR="001B78CE" w:rsidRPr="001B78CE" w:rsidRDefault="001B78CE" w:rsidP="001B78CE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Kierownika Referatu Sportu, Promocji i Turystyki</w:t>
      </w:r>
    </w:p>
    <w:p w14:paraId="6AAC3441" w14:textId="77777777" w:rsidR="001B78CE" w:rsidRPr="001B78CE" w:rsidRDefault="001B78CE" w:rsidP="001B78CE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6B5D93BA" w14:textId="77777777" w:rsidR="001B78CE" w:rsidRPr="001B78CE" w:rsidRDefault="001B78CE" w:rsidP="001B78CE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7C7790EC" w14:textId="77777777" w:rsidR="0077648A" w:rsidRPr="006234F0" w:rsidRDefault="0077648A" w:rsidP="0077648A">
      <w:pPr>
        <w:spacing w:after="0"/>
        <w:rPr>
          <w:rFonts w:ascii="Lato" w:hAnsi="Lato" w:cs="Times New Roman"/>
          <w:sz w:val="24"/>
          <w:szCs w:val="24"/>
        </w:rPr>
      </w:pPr>
    </w:p>
    <w:p w14:paraId="11FFBB94" w14:textId="77777777" w:rsidR="0077648A" w:rsidRPr="006234F0" w:rsidRDefault="0077648A" w:rsidP="0077648A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17207649" w14:textId="4D97B775" w:rsidR="0077648A" w:rsidRDefault="0077648A" w:rsidP="00D76D3D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 xml:space="preserve">Informujemy, że w wyniku zakończenia procedury naboru na wyżej wymienione stanowisko został wybrany </w:t>
      </w:r>
      <w:r w:rsidRPr="006234F0">
        <w:rPr>
          <w:rFonts w:ascii="Lato" w:hAnsi="Lato" w:cs="Times New Roman"/>
          <w:b/>
          <w:bCs/>
          <w:sz w:val="24"/>
          <w:szCs w:val="24"/>
        </w:rPr>
        <w:t>Pan</w:t>
      </w:r>
      <w:r w:rsidR="00264C24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1B78CE">
        <w:rPr>
          <w:rFonts w:ascii="Lato" w:hAnsi="Lato" w:cs="Times New Roman"/>
          <w:b/>
          <w:bCs/>
          <w:sz w:val="24"/>
          <w:szCs w:val="24"/>
        </w:rPr>
        <w:t>Kamil Kozłowski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 xml:space="preserve">zamieszkały w </w:t>
      </w:r>
      <w:r w:rsidRPr="006234F0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="001B78CE">
        <w:rPr>
          <w:rFonts w:ascii="Lato" w:eastAsia="Times New Roman" w:hAnsi="Lato" w:cs="Times New Roman"/>
          <w:sz w:val="24"/>
          <w:szCs w:val="24"/>
          <w:lang w:eastAsia="ar-SA"/>
        </w:rPr>
        <w:t>Bartągu</w:t>
      </w:r>
      <w:r w:rsidR="00D76D3D">
        <w:rPr>
          <w:rFonts w:ascii="Lato" w:hAnsi="Lato" w:cs="Times New Roman"/>
          <w:sz w:val="24"/>
          <w:szCs w:val="24"/>
        </w:rPr>
        <w:t>.</w:t>
      </w:r>
    </w:p>
    <w:p w14:paraId="6E56B13C" w14:textId="77777777" w:rsidR="00D76D3D" w:rsidRPr="00D76D3D" w:rsidRDefault="00D76D3D" w:rsidP="00D76D3D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53669015" w14:textId="77777777" w:rsidR="0077648A" w:rsidRPr="006234F0" w:rsidRDefault="0077648A" w:rsidP="0077648A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67162FB0" w14:textId="01396865" w:rsidR="001B78CE" w:rsidRPr="001B78CE" w:rsidRDefault="001B78CE" w:rsidP="001B78CE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 Kamil Kozłowski otrzymał największą ilość punktów z rozmowy kwalifikacyjnej, która była kolejnym etapem naboru, po spełnieniu warunków formalnych. Kandydat ukończył studia wyższe na kierunku wychowanie fizyczne oraz legitymuje się ponad pięcioletnim  stażem pracy.</w:t>
      </w:r>
      <w:r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Spełnił wszystkie wymagania niezbędne oraz dodatkowe określone w ogłoszeniu o naborze. </w:t>
      </w:r>
      <w:r w:rsidRPr="001B78CE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Podczas rozmowy kwalifikacyjnej, ale także w formie załączonej do aplikacji Koncepcji rozwoju sportu, turystyki i promocji w mieście Mrągowo, przedstawił swoje najważniejsze założenia na rozwój tych obszarów. Wskazał również narzędzia do osiągnięcia tych celów. 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W procesie rekrutacji kandydat wykazał się imponującym dorobkiem zawodowym w zakresie organizacji wydarzeń sportowych i promocyjnych, a także współpracy z instytucjami samorządu oraz klubami sportowymi. Pan Kamil Kozłowski udowodnił, że posiada świadomość i zrozumienie zasad dyscypliny finansów publicznych oraz procedury zamówień publicznych obowiązujących w</w:t>
      </w:r>
      <w:r>
        <w:rPr>
          <w:rFonts w:ascii="Lato" w:hAnsi="Lato"/>
          <w:kern w:val="2"/>
          <w:sz w:val="24"/>
          <w:szCs w:val="24"/>
          <w14:ligatures w14:val="standardContextual"/>
        </w:rPr>
        <w:t> 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samorządzie gminnym.</w:t>
      </w:r>
    </w:p>
    <w:p w14:paraId="7AD03240" w14:textId="646B5420" w:rsidR="0077648A" w:rsidRDefault="001B78CE" w:rsidP="0077648A">
      <w:pPr>
        <w:spacing w:after="0" w:line="360" w:lineRule="auto"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  <w:r w:rsidRPr="001B78CE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Osoba kandydata daje 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gwarancję profesjonalnego zarządzania nie tylko zespołem pracowników Referatu, ale także obszarem sportu, turystyki i promocji w mieście Mrągowo. Połączenie pasji do sportu z pragmatyzmem urzędniczym i doskonałą organizacją pracy pozwoli na skuteczną realizację zadań merytorycznych na stanowisku Kierownika Referatu Sportu, Promocji i Turystyki</w:t>
      </w:r>
      <w:bookmarkEnd w:id="0"/>
      <w:r w:rsidR="00D76D3D">
        <w:rPr>
          <w:rFonts w:ascii="Lato" w:hAnsi="Lato"/>
          <w:kern w:val="2"/>
          <w:sz w:val="24"/>
          <w:szCs w:val="24"/>
          <w14:ligatures w14:val="standardContextual"/>
        </w:rPr>
        <w:t>.</w:t>
      </w:r>
    </w:p>
    <w:p w14:paraId="5433FF06" w14:textId="77777777" w:rsidR="00D76D3D" w:rsidRPr="001B78CE" w:rsidRDefault="00D76D3D" w:rsidP="0077648A">
      <w:pPr>
        <w:spacing w:after="0" w:line="360" w:lineRule="auto"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</w:p>
    <w:p w14:paraId="2024B47E" w14:textId="3CECA8EA" w:rsidR="0077648A" w:rsidRPr="006234F0" w:rsidRDefault="0077648A" w:rsidP="0077648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="001B78CE">
        <w:rPr>
          <w:rFonts w:ascii="Lato" w:hAnsi="Lato" w:cs="Times New Roman"/>
          <w:sz w:val="20"/>
          <w:szCs w:val="20"/>
        </w:rPr>
        <w:t>23</w:t>
      </w:r>
      <w:r w:rsidRPr="006234F0">
        <w:rPr>
          <w:rFonts w:ascii="Lato" w:hAnsi="Lato" w:cs="Times New Roman"/>
          <w:sz w:val="20"/>
          <w:szCs w:val="20"/>
        </w:rPr>
        <w:t>.</w:t>
      </w:r>
      <w:r w:rsidR="001B78CE">
        <w:rPr>
          <w:rFonts w:ascii="Lato" w:hAnsi="Lato" w:cs="Times New Roman"/>
          <w:sz w:val="20"/>
          <w:szCs w:val="20"/>
        </w:rPr>
        <w:t>01</w:t>
      </w:r>
      <w:r w:rsidRPr="006234F0">
        <w:rPr>
          <w:rFonts w:ascii="Lato" w:hAnsi="Lato" w:cs="Times New Roman"/>
          <w:sz w:val="20"/>
          <w:szCs w:val="20"/>
        </w:rPr>
        <w:t>.202</w:t>
      </w:r>
      <w:r w:rsidR="001B78CE"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 </w:t>
      </w:r>
      <w:r w:rsidR="00041AAC">
        <w:rPr>
          <w:rFonts w:ascii="Lato" w:hAnsi="Lato" w:cs="Times New Roman"/>
          <w:sz w:val="20"/>
          <w:szCs w:val="20"/>
        </w:rPr>
        <w:t>(-)</w:t>
      </w:r>
      <w:r w:rsidRPr="006234F0">
        <w:rPr>
          <w:rFonts w:ascii="Lato" w:hAnsi="Lato" w:cs="Times New Roman"/>
          <w:sz w:val="20"/>
          <w:szCs w:val="20"/>
        </w:rPr>
        <w:t xml:space="preserve"> </w:t>
      </w:r>
      <w:r w:rsidR="00264C24">
        <w:rPr>
          <w:rFonts w:ascii="Lato" w:hAnsi="Lato" w:cs="Times New Roman"/>
          <w:sz w:val="20"/>
          <w:szCs w:val="20"/>
        </w:rPr>
        <w:t xml:space="preserve">Jakub Doraczyński </w:t>
      </w:r>
    </w:p>
    <w:p w14:paraId="3B2D0756" w14:textId="77777777" w:rsidR="0077648A" w:rsidRPr="006107BB" w:rsidRDefault="0077648A" w:rsidP="0077648A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497F459C" w14:textId="77777777" w:rsidR="0077648A" w:rsidRPr="006234F0" w:rsidRDefault="0077648A" w:rsidP="0077648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D7C56F3" w14:textId="045151B5" w:rsidR="00DB3A1E" w:rsidRPr="0077648A" w:rsidRDefault="0077648A" w:rsidP="0077648A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6234F0">
        <w:rPr>
          <w:rFonts w:ascii="Lato" w:hAnsi="Lato" w:cs="Times New Roman"/>
          <w:sz w:val="16"/>
          <w:szCs w:val="16"/>
        </w:rPr>
        <w:t>/data</w:t>
      </w:r>
      <w:r w:rsidRPr="006234F0">
        <w:rPr>
          <w:rFonts w:ascii="Lato" w:hAnsi="Lato" w:cs="Times New Roman"/>
          <w:sz w:val="18"/>
          <w:szCs w:val="18"/>
        </w:rPr>
        <w:t>, podpis osoby upoważnionej/</w:t>
      </w:r>
    </w:p>
    <w:sectPr w:rsidR="00DB3A1E" w:rsidRPr="0077648A" w:rsidSect="00D76D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8A"/>
    <w:rsid w:val="00041AAC"/>
    <w:rsid w:val="00062619"/>
    <w:rsid w:val="000A5BE3"/>
    <w:rsid w:val="000C0FFE"/>
    <w:rsid w:val="001B78CE"/>
    <w:rsid w:val="00264C24"/>
    <w:rsid w:val="002D69E4"/>
    <w:rsid w:val="003F4822"/>
    <w:rsid w:val="006107BB"/>
    <w:rsid w:val="0077648A"/>
    <w:rsid w:val="00D76D3D"/>
    <w:rsid w:val="00D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42DD"/>
  <w15:chartTrackingRefBased/>
  <w15:docId w15:val="{2C512356-94B4-45C8-B601-5E31151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8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2026-01-23T13:38:00Z</cp:lastPrinted>
  <dcterms:created xsi:type="dcterms:W3CDTF">2026-01-23T13:46:00Z</dcterms:created>
  <dcterms:modified xsi:type="dcterms:W3CDTF">2026-01-23T14:35:00Z</dcterms:modified>
</cp:coreProperties>
</file>