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PROTOKÓŁ NR XLI</w:t>
      </w:r>
      <w:r w:rsidR="00294053">
        <w:rPr>
          <w:rFonts w:ascii="Times New Roman" w:hAnsi="Times New Roman" w:cs="Times New Roman"/>
          <w:b/>
          <w:sz w:val="28"/>
          <w:szCs w:val="28"/>
        </w:rPr>
        <w:t>X</w:t>
      </w:r>
      <w:r w:rsidRPr="00D55BCE">
        <w:rPr>
          <w:rFonts w:ascii="Times New Roman" w:hAnsi="Times New Roman" w:cs="Times New Roman"/>
          <w:b/>
          <w:sz w:val="28"/>
          <w:szCs w:val="28"/>
        </w:rPr>
        <w:t>/2018</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sidR="00294053">
        <w:rPr>
          <w:rFonts w:ascii="Times New Roman" w:hAnsi="Times New Roman" w:cs="Times New Roman"/>
          <w:b/>
          <w:sz w:val="28"/>
          <w:szCs w:val="28"/>
        </w:rPr>
        <w:t>09</w:t>
      </w:r>
      <w:r w:rsidRPr="00D55BCE">
        <w:rPr>
          <w:rFonts w:ascii="Times New Roman" w:hAnsi="Times New Roman" w:cs="Times New Roman"/>
          <w:b/>
          <w:sz w:val="28"/>
          <w:szCs w:val="28"/>
        </w:rPr>
        <w:t>.</w:t>
      </w:r>
      <w:r w:rsidR="00294053">
        <w:rPr>
          <w:rFonts w:ascii="Times New Roman" w:hAnsi="Times New Roman" w:cs="Times New Roman"/>
          <w:b/>
          <w:sz w:val="28"/>
          <w:szCs w:val="28"/>
        </w:rPr>
        <w:t>10</w:t>
      </w:r>
      <w:r w:rsidRPr="00D55BCE">
        <w:rPr>
          <w:rFonts w:ascii="Times New Roman" w:hAnsi="Times New Roman" w:cs="Times New Roman"/>
          <w:b/>
          <w:sz w:val="28"/>
          <w:szCs w:val="28"/>
        </w:rPr>
        <w:t>.2018 roku, o godz. 1</w:t>
      </w:r>
      <w:r w:rsidR="00A525C2">
        <w:rPr>
          <w:rFonts w:ascii="Times New Roman" w:hAnsi="Times New Roman" w:cs="Times New Roman"/>
          <w:b/>
          <w:sz w:val="28"/>
          <w:szCs w:val="28"/>
        </w:rPr>
        <w:t>3</w:t>
      </w:r>
      <w:r w:rsidRPr="00D55BCE">
        <w:rPr>
          <w:rFonts w:ascii="Times New Roman" w:hAnsi="Times New Roman" w:cs="Times New Roman"/>
          <w:b/>
          <w:sz w:val="28"/>
          <w:szCs w:val="28"/>
        </w:rPr>
        <w:t>.00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Pkt 1</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Otwarcie sesji  </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Przewodniczący Rady Miejskiej w Mrągowie Tadeusz Orzoł oficjalnie rozpoczął sesję Rady Miejskiej witając Panią Burmistrz, Wiceburmistrza, przybyłych gości, Radnych Rady Miejskiej, oświadczył, iż zgodnie z listą obecności w posiedzeniu uczestniczy 2</w:t>
      </w:r>
      <w:r w:rsidR="002878AB">
        <w:rPr>
          <w:rFonts w:ascii="Times New Roman" w:hAnsi="Times New Roman" w:cs="Times New Roman"/>
          <w:sz w:val="24"/>
          <w:szCs w:val="24"/>
        </w:rPr>
        <w:t>0</w:t>
      </w:r>
      <w:r w:rsidRPr="00D55BCE">
        <w:rPr>
          <w:rFonts w:ascii="Times New Roman" w:hAnsi="Times New Roman" w:cs="Times New Roman"/>
          <w:sz w:val="24"/>
          <w:szCs w:val="24"/>
        </w:rPr>
        <w:t xml:space="preserve">  radnych, co wobec ustawowego składu Rady wynoszącego 21 osób stanowi quorum pozwalające na podejmowanie prawomocnych decyzji.</w:t>
      </w:r>
    </w:p>
    <w:p w:rsidR="00D55BCE" w:rsidRDefault="00AF5E95"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Sesja zwołana została na wniosek Burmistrza Miasta Mrągowo.</w:t>
      </w:r>
    </w:p>
    <w:p w:rsidR="00AF5E95" w:rsidRPr="00AF5E95" w:rsidRDefault="00AF5E95"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b/>
          <w:i/>
          <w:sz w:val="24"/>
          <w:szCs w:val="24"/>
        </w:rPr>
      </w:pPr>
      <w:r w:rsidRPr="00D55BCE">
        <w:rPr>
          <w:rFonts w:ascii="Times New Roman" w:hAnsi="Times New Roman" w:cs="Times New Roman"/>
          <w:b/>
          <w:i/>
          <w:sz w:val="24"/>
          <w:szCs w:val="24"/>
        </w:rPr>
        <w:t>Załącznik Nr 1</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Lista obecności radnych </w:t>
      </w:r>
    </w:p>
    <w:p w:rsidR="00A525C2" w:rsidRDefault="00A525C2" w:rsidP="00D55BCE">
      <w:pPr>
        <w:spacing w:after="0" w:line="240" w:lineRule="auto"/>
        <w:jc w:val="both"/>
        <w:rPr>
          <w:rFonts w:ascii="Times New Roman" w:hAnsi="Times New Roman" w:cs="Times New Roman"/>
          <w:b/>
          <w:sz w:val="24"/>
          <w:szCs w:val="24"/>
        </w:rPr>
      </w:pP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Pkt 2</w:t>
      </w: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Ogłoszenie porządku obrad.</w:t>
      </w:r>
    </w:p>
    <w:p w:rsidR="00D55BCE" w:rsidRPr="00D55BCE" w:rsidRDefault="00D55BCE" w:rsidP="00D55BCE">
      <w:pPr>
        <w:spacing w:after="0" w:line="240" w:lineRule="auto"/>
        <w:jc w:val="both"/>
        <w:rPr>
          <w:rFonts w:ascii="Times New Roman" w:hAnsi="Times New Roman" w:cs="Times New Roman"/>
          <w:sz w:val="24"/>
          <w:szCs w:val="24"/>
        </w:rPr>
      </w:pPr>
    </w:p>
    <w:p w:rsidR="00AF5E95" w:rsidRPr="00AF5E95" w:rsidRDefault="00AF5E95" w:rsidP="00AF5E95">
      <w:pPr>
        <w:spacing w:after="0" w:line="240" w:lineRule="auto"/>
        <w:jc w:val="both"/>
        <w:rPr>
          <w:rFonts w:ascii="Times New Roman" w:hAnsi="Times New Roman" w:cs="Times New Roman"/>
          <w:b/>
          <w:sz w:val="24"/>
          <w:szCs w:val="24"/>
        </w:rPr>
      </w:pPr>
      <w:r w:rsidRPr="00AF5E95">
        <w:rPr>
          <w:rFonts w:ascii="Times New Roman" w:hAnsi="Times New Roman" w:cs="Times New Roman"/>
          <w:b/>
          <w:sz w:val="24"/>
          <w:szCs w:val="24"/>
        </w:rPr>
        <w:t>1.</w:t>
      </w:r>
      <w:r w:rsidRPr="00AF5E95">
        <w:rPr>
          <w:rFonts w:ascii="Times New Roman" w:hAnsi="Times New Roman" w:cs="Times New Roman"/>
          <w:b/>
          <w:sz w:val="24"/>
          <w:szCs w:val="24"/>
        </w:rPr>
        <w:tab/>
        <w:t>Otwarcie Sesji.</w:t>
      </w:r>
    </w:p>
    <w:p w:rsidR="00AF5E95" w:rsidRPr="00AF5E95" w:rsidRDefault="00AF5E95" w:rsidP="00AF5E95">
      <w:pPr>
        <w:spacing w:after="0" w:line="240" w:lineRule="auto"/>
        <w:jc w:val="both"/>
        <w:rPr>
          <w:rFonts w:ascii="Times New Roman" w:hAnsi="Times New Roman" w:cs="Times New Roman"/>
          <w:b/>
          <w:sz w:val="24"/>
          <w:szCs w:val="24"/>
        </w:rPr>
      </w:pPr>
      <w:r w:rsidRPr="00AF5E95">
        <w:rPr>
          <w:rFonts w:ascii="Times New Roman" w:hAnsi="Times New Roman" w:cs="Times New Roman"/>
          <w:b/>
          <w:sz w:val="24"/>
          <w:szCs w:val="24"/>
        </w:rPr>
        <w:t>2.</w:t>
      </w:r>
      <w:r w:rsidRPr="00AF5E95">
        <w:rPr>
          <w:rFonts w:ascii="Times New Roman" w:hAnsi="Times New Roman" w:cs="Times New Roman"/>
          <w:b/>
          <w:sz w:val="24"/>
          <w:szCs w:val="24"/>
        </w:rPr>
        <w:tab/>
        <w:t xml:space="preserve">Ogłoszenie porządku obrad. </w:t>
      </w:r>
    </w:p>
    <w:p w:rsidR="00AF5E95" w:rsidRPr="00AF5E95" w:rsidRDefault="00AF5E95" w:rsidP="00AF5E95">
      <w:pPr>
        <w:spacing w:after="0" w:line="240" w:lineRule="auto"/>
        <w:jc w:val="both"/>
        <w:rPr>
          <w:rFonts w:ascii="Times New Roman" w:hAnsi="Times New Roman" w:cs="Times New Roman"/>
          <w:b/>
          <w:sz w:val="24"/>
          <w:szCs w:val="24"/>
        </w:rPr>
      </w:pPr>
      <w:r w:rsidRPr="00AF5E95">
        <w:rPr>
          <w:rFonts w:ascii="Times New Roman" w:hAnsi="Times New Roman" w:cs="Times New Roman"/>
          <w:b/>
          <w:sz w:val="24"/>
          <w:szCs w:val="24"/>
        </w:rPr>
        <w:t>3.</w:t>
      </w:r>
      <w:r w:rsidRPr="00AF5E95">
        <w:rPr>
          <w:rFonts w:ascii="Times New Roman" w:hAnsi="Times New Roman" w:cs="Times New Roman"/>
          <w:b/>
          <w:sz w:val="24"/>
          <w:szCs w:val="24"/>
        </w:rPr>
        <w:tab/>
        <w:t xml:space="preserve">Informacja Burmistrza Miasta o pracach pomiędzy sesjami. </w:t>
      </w:r>
    </w:p>
    <w:p w:rsidR="00AF5E95" w:rsidRPr="00AF5E95" w:rsidRDefault="00AF5E95" w:rsidP="00AF5E95">
      <w:pPr>
        <w:spacing w:after="0" w:line="240" w:lineRule="auto"/>
        <w:jc w:val="both"/>
        <w:rPr>
          <w:rFonts w:ascii="Times New Roman" w:hAnsi="Times New Roman" w:cs="Times New Roman"/>
          <w:b/>
          <w:sz w:val="24"/>
          <w:szCs w:val="24"/>
        </w:rPr>
      </w:pPr>
      <w:r w:rsidRPr="00AF5E95">
        <w:rPr>
          <w:rFonts w:ascii="Times New Roman" w:hAnsi="Times New Roman" w:cs="Times New Roman"/>
          <w:b/>
          <w:sz w:val="24"/>
          <w:szCs w:val="24"/>
        </w:rPr>
        <w:t>4.</w:t>
      </w:r>
      <w:r w:rsidRPr="00AF5E95">
        <w:rPr>
          <w:rFonts w:ascii="Times New Roman" w:hAnsi="Times New Roman" w:cs="Times New Roman"/>
          <w:b/>
          <w:sz w:val="24"/>
          <w:szCs w:val="24"/>
        </w:rPr>
        <w:tab/>
        <w:t>Zapytania i interpelacje radnych.</w:t>
      </w:r>
    </w:p>
    <w:p w:rsidR="00AF5E95" w:rsidRPr="00AF5E95" w:rsidRDefault="00AF5E95" w:rsidP="00AF5E95">
      <w:pPr>
        <w:spacing w:after="0" w:line="240" w:lineRule="auto"/>
        <w:jc w:val="both"/>
        <w:rPr>
          <w:rFonts w:ascii="Times New Roman" w:hAnsi="Times New Roman" w:cs="Times New Roman"/>
          <w:b/>
          <w:sz w:val="24"/>
          <w:szCs w:val="24"/>
        </w:rPr>
      </w:pPr>
      <w:r w:rsidRPr="00AF5E95">
        <w:rPr>
          <w:rFonts w:ascii="Times New Roman" w:hAnsi="Times New Roman" w:cs="Times New Roman"/>
          <w:b/>
          <w:sz w:val="24"/>
          <w:szCs w:val="24"/>
        </w:rPr>
        <w:t>5.</w:t>
      </w:r>
      <w:r w:rsidRPr="00AF5E95">
        <w:rPr>
          <w:rFonts w:ascii="Times New Roman" w:hAnsi="Times New Roman" w:cs="Times New Roman"/>
          <w:b/>
          <w:sz w:val="24"/>
          <w:szCs w:val="24"/>
        </w:rPr>
        <w:tab/>
        <w:t>Odpowiedzi na zapytania i interpelacje radnych.</w:t>
      </w:r>
    </w:p>
    <w:p w:rsidR="00AF5E95" w:rsidRPr="00AF5E95" w:rsidRDefault="00AF5E95" w:rsidP="00AF5E95">
      <w:pPr>
        <w:spacing w:after="0" w:line="240" w:lineRule="auto"/>
        <w:jc w:val="both"/>
        <w:rPr>
          <w:rFonts w:ascii="Times New Roman" w:hAnsi="Times New Roman" w:cs="Times New Roman"/>
          <w:b/>
          <w:sz w:val="24"/>
          <w:szCs w:val="24"/>
        </w:rPr>
      </w:pPr>
      <w:r w:rsidRPr="00AF5E95">
        <w:rPr>
          <w:rFonts w:ascii="Times New Roman" w:hAnsi="Times New Roman" w:cs="Times New Roman"/>
          <w:b/>
          <w:sz w:val="24"/>
          <w:szCs w:val="24"/>
        </w:rPr>
        <w:t>6.</w:t>
      </w:r>
      <w:r w:rsidRPr="00AF5E95">
        <w:rPr>
          <w:rFonts w:ascii="Times New Roman" w:hAnsi="Times New Roman" w:cs="Times New Roman"/>
          <w:b/>
          <w:sz w:val="24"/>
          <w:szCs w:val="24"/>
        </w:rPr>
        <w:tab/>
        <w:t>Podjęcie uchwały w sprawie:</w:t>
      </w:r>
    </w:p>
    <w:p w:rsidR="00AF5E95" w:rsidRPr="00AF5E95" w:rsidRDefault="00AF5E95" w:rsidP="00AF5E95">
      <w:pPr>
        <w:spacing w:after="0" w:line="240" w:lineRule="auto"/>
        <w:jc w:val="both"/>
        <w:rPr>
          <w:rFonts w:ascii="Times New Roman" w:hAnsi="Times New Roman" w:cs="Times New Roman"/>
          <w:sz w:val="24"/>
          <w:szCs w:val="24"/>
        </w:rPr>
      </w:pPr>
      <w:r w:rsidRPr="00AF5E95">
        <w:rPr>
          <w:rFonts w:ascii="Times New Roman" w:hAnsi="Times New Roman" w:cs="Times New Roman"/>
          <w:sz w:val="24"/>
          <w:szCs w:val="24"/>
        </w:rPr>
        <w:t>1)</w:t>
      </w:r>
      <w:r w:rsidRPr="00AF5E95">
        <w:rPr>
          <w:rFonts w:ascii="Times New Roman" w:hAnsi="Times New Roman" w:cs="Times New Roman"/>
          <w:sz w:val="24"/>
          <w:szCs w:val="24"/>
        </w:rPr>
        <w:tab/>
        <w:t>zmiany Wieloletniej Prognozy Finansowej Gminy Miasto Mrągowo na lata 2018-2026,</w:t>
      </w:r>
    </w:p>
    <w:p w:rsidR="00AF5E95" w:rsidRPr="00AF5E95" w:rsidRDefault="00AF5E95" w:rsidP="00AF5E95">
      <w:pPr>
        <w:spacing w:after="0" w:line="240" w:lineRule="auto"/>
        <w:jc w:val="both"/>
        <w:rPr>
          <w:rFonts w:ascii="Times New Roman" w:hAnsi="Times New Roman" w:cs="Times New Roman"/>
          <w:b/>
          <w:sz w:val="24"/>
          <w:szCs w:val="24"/>
        </w:rPr>
      </w:pPr>
      <w:r w:rsidRPr="00AF5E95">
        <w:rPr>
          <w:rFonts w:ascii="Times New Roman" w:hAnsi="Times New Roman" w:cs="Times New Roman"/>
          <w:b/>
          <w:sz w:val="24"/>
          <w:szCs w:val="24"/>
        </w:rPr>
        <w:t>7.</w:t>
      </w:r>
      <w:r w:rsidRPr="00AF5E95">
        <w:rPr>
          <w:rFonts w:ascii="Times New Roman" w:hAnsi="Times New Roman" w:cs="Times New Roman"/>
          <w:b/>
          <w:sz w:val="24"/>
          <w:szCs w:val="24"/>
        </w:rPr>
        <w:tab/>
        <w:t>Wolne wnioski, informacje, oświadczenia.</w:t>
      </w:r>
    </w:p>
    <w:p w:rsidR="00AF5E95" w:rsidRPr="00AF5E95" w:rsidRDefault="00AF5E95" w:rsidP="00AF5E95">
      <w:pPr>
        <w:spacing w:after="0" w:line="240" w:lineRule="auto"/>
        <w:jc w:val="both"/>
        <w:rPr>
          <w:rFonts w:ascii="Times New Roman" w:hAnsi="Times New Roman" w:cs="Times New Roman"/>
          <w:sz w:val="24"/>
          <w:szCs w:val="24"/>
        </w:rPr>
      </w:pPr>
      <w:r w:rsidRPr="00AF5E95">
        <w:rPr>
          <w:rFonts w:ascii="Times New Roman" w:hAnsi="Times New Roman" w:cs="Times New Roman"/>
          <w:b/>
          <w:sz w:val="24"/>
          <w:szCs w:val="24"/>
        </w:rPr>
        <w:t>8.</w:t>
      </w:r>
      <w:r w:rsidRPr="00AF5E95">
        <w:rPr>
          <w:rFonts w:ascii="Times New Roman" w:hAnsi="Times New Roman" w:cs="Times New Roman"/>
          <w:b/>
          <w:sz w:val="24"/>
          <w:szCs w:val="24"/>
        </w:rPr>
        <w:tab/>
        <w:t xml:space="preserve">Zamknięcie posiedzenia. </w:t>
      </w:r>
      <w:r w:rsidRPr="00AF5E95">
        <w:rPr>
          <w:rFonts w:ascii="Times New Roman" w:hAnsi="Times New Roman" w:cs="Times New Roman"/>
          <w:b/>
          <w:sz w:val="24"/>
          <w:szCs w:val="24"/>
        </w:rPr>
        <w:tab/>
      </w:r>
      <w:r w:rsidRPr="00AF5E95">
        <w:rPr>
          <w:rFonts w:ascii="Times New Roman" w:hAnsi="Times New Roman" w:cs="Times New Roman"/>
          <w:b/>
          <w:sz w:val="24"/>
          <w:szCs w:val="24"/>
        </w:rPr>
        <w:tab/>
      </w:r>
      <w:r w:rsidRPr="00AF5E95">
        <w:rPr>
          <w:rFonts w:ascii="Times New Roman" w:hAnsi="Times New Roman" w:cs="Times New Roman"/>
          <w:b/>
          <w:sz w:val="24"/>
          <w:szCs w:val="24"/>
        </w:rPr>
        <w:tab/>
      </w:r>
      <w:r w:rsidRPr="00AF5E95">
        <w:rPr>
          <w:rFonts w:ascii="Times New Roman" w:hAnsi="Times New Roman" w:cs="Times New Roman"/>
          <w:b/>
          <w:sz w:val="24"/>
          <w:szCs w:val="24"/>
        </w:rPr>
        <w:tab/>
      </w:r>
      <w:r w:rsidRPr="00AF5E95">
        <w:rPr>
          <w:rFonts w:ascii="Times New Roman" w:hAnsi="Times New Roman" w:cs="Times New Roman"/>
          <w:b/>
          <w:sz w:val="24"/>
          <w:szCs w:val="24"/>
        </w:rPr>
        <w:tab/>
      </w:r>
      <w:r w:rsidRPr="00AF5E95">
        <w:rPr>
          <w:rFonts w:ascii="Times New Roman" w:hAnsi="Times New Roman" w:cs="Times New Roman"/>
          <w:b/>
          <w:sz w:val="24"/>
          <w:szCs w:val="24"/>
        </w:rPr>
        <w:tab/>
      </w:r>
      <w:r w:rsidRPr="00AF5E95">
        <w:rPr>
          <w:rFonts w:ascii="Times New Roman" w:hAnsi="Times New Roman" w:cs="Times New Roman"/>
          <w:b/>
          <w:sz w:val="24"/>
          <w:szCs w:val="24"/>
        </w:rPr>
        <w:tab/>
      </w:r>
      <w:r w:rsidRPr="00AF5E95">
        <w:rPr>
          <w:rFonts w:ascii="Times New Roman" w:hAnsi="Times New Roman" w:cs="Times New Roman"/>
          <w:b/>
          <w:sz w:val="24"/>
          <w:szCs w:val="24"/>
        </w:rPr>
        <w:tab/>
      </w:r>
      <w:r w:rsidRPr="00AF5E95">
        <w:rPr>
          <w:rFonts w:ascii="Times New Roman" w:hAnsi="Times New Roman" w:cs="Times New Roman"/>
          <w:b/>
          <w:sz w:val="24"/>
          <w:szCs w:val="24"/>
        </w:rPr>
        <w:tab/>
      </w:r>
      <w:r w:rsidRPr="00AF5E95">
        <w:rPr>
          <w:rFonts w:ascii="Times New Roman" w:hAnsi="Times New Roman" w:cs="Times New Roman"/>
          <w:b/>
          <w:sz w:val="24"/>
          <w:szCs w:val="24"/>
        </w:rPr>
        <w:tab/>
      </w:r>
      <w:r w:rsidRPr="00AF5E95">
        <w:rPr>
          <w:rFonts w:ascii="Times New Roman" w:hAnsi="Times New Roman" w:cs="Times New Roman"/>
          <w:sz w:val="24"/>
          <w:szCs w:val="24"/>
        </w:rPr>
        <w:tab/>
      </w:r>
      <w:r w:rsidRPr="00AF5E95">
        <w:rPr>
          <w:rFonts w:ascii="Times New Roman" w:hAnsi="Times New Roman" w:cs="Times New Roman"/>
          <w:sz w:val="24"/>
          <w:szCs w:val="24"/>
        </w:rPr>
        <w:tab/>
      </w:r>
      <w:r w:rsidRPr="00AF5E95">
        <w:rPr>
          <w:rFonts w:ascii="Times New Roman" w:hAnsi="Times New Roman" w:cs="Times New Roman"/>
          <w:sz w:val="24"/>
          <w:szCs w:val="24"/>
        </w:rPr>
        <w:tab/>
      </w:r>
    </w:p>
    <w:p w:rsidR="00D55BCE" w:rsidRPr="00D55BCE" w:rsidRDefault="00D55BCE" w:rsidP="00D55BCE">
      <w:pPr>
        <w:spacing w:after="0" w:line="240" w:lineRule="auto"/>
        <w:jc w:val="both"/>
        <w:rPr>
          <w:rFonts w:ascii="Times New Roman" w:hAnsi="Times New Roman" w:cs="Times New Roman"/>
          <w:b/>
          <w:sz w:val="28"/>
          <w:szCs w:val="28"/>
        </w:rPr>
      </w:pPr>
      <w:r w:rsidRPr="00D55BCE">
        <w:rPr>
          <w:rFonts w:ascii="Times New Roman" w:hAnsi="Times New Roman" w:cs="Times New Roman"/>
          <w:b/>
          <w:sz w:val="28"/>
          <w:szCs w:val="28"/>
        </w:rPr>
        <w:t>Pkt 3</w:t>
      </w: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Informacja Burmistrza Miasta o pracach pomiędzy sesjami.</w:t>
      </w:r>
    </w:p>
    <w:p w:rsidR="00D55BCE" w:rsidRPr="00AD1DF4" w:rsidRDefault="00D55BCE" w:rsidP="00D55BCE">
      <w:pPr>
        <w:spacing w:after="0" w:line="240" w:lineRule="auto"/>
        <w:jc w:val="both"/>
        <w:rPr>
          <w:rFonts w:ascii="Times New Roman" w:hAnsi="Times New Roman" w:cs="Times New Roman"/>
          <w:b/>
          <w:sz w:val="28"/>
          <w:szCs w:val="28"/>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W tym punkcie nie wniesiono uwag.</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 xml:space="preserve">Pkt </w:t>
      </w:r>
      <w:r w:rsidR="00AF5E95">
        <w:rPr>
          <w:rFonts w:ascii="Times New Roman" w:hAnsi="Times New Roman" w:cs="Times New Roman"/>
          <w:b/>
          <w:sz w:val="28"/>
          <w:szCs w:val="28"/>
        </w:rPr>
        <w:t>4</w:t>
      </w: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Interpelacje i zapytania radnych.</w:t>
      </w:r>
      <w:r w:rsidRPr="00AD1DF4">
        <w:rPr>
          <w:rFonts w:ascii="Times New Roman" w:hAnsi="Times New Roman" w:cs="Times New Roman"/>
          <w:b/>
          <w:sz w:val="28"/>
          <w:szCs w:val="28"/>
        </w:rPr>
        <w:tab/>
      </w:r>
      <w:r w:rsidRPr="00AD1DF4">
        <w:rPr>
          <w:rFonts w:ascii="Times New Roman" w:hAnsi="Times New Roman" w:cs="Times New Roman"/>
          <w:b/>
          <w:sz w:val="28"/>
          <w:szCs w:val="28"/>
        </w:rPr>
        <w:tab/>
      </w:r>
    </w:p>
    <w:p w:rsidR="00565FB8" w:rsidRDefault="00565FB8" w:rsidP="001E527D">
      <w:pPr>
        <w:spacing w:after="0" w:line="240" w:lineRule="auto"/>
        <w:rPr>
          <w:rFonts w:ascii="Times New Roman" w:hAnsi="Times New Roman" w:cs="Times New Roman"/>
          <w:sz w:val="24"/>
          <w:szCs w:val="24"/>
        </w:rPr>
      </w:pPr>
    </w:p>
    <w:p w:rsidR="00AF5E95" w:rsidRDefault="00AF5E95"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Teresa </w:t>
      </w:r>
      <w:proofErr w:type="spellStart"/>
      <w:r>
        <w:rPr>
          <w:rFonts w:ascii="Times New Roman" w:hAnsi="Times New Roman" w:cs="Times New Roman"/>
          <w:sz w:val="24"/>
          <w:szCs w:val="24"/>
        </w:rPr>
        <w:t>Madanecka</w:t>
      </w:r>
      <w:proofErr w:type="spellEnd"/>
      <w:r>
        <w:rPr>
          <w:rFonts w:ascii="Times New Roman" w:hAnsi="Times New Roman" w:cs="Times New Roman"/>
          <w:sz w:val="24"/>
          <w:szCs w:val="24"/>
        </w:rPr>
        <w:t xml:space="preserve"> w imieniu mieszkańców zwróciła się z prośbą o odpowiedź na piśmie na pytanie co będzie dalej z dworcem PKS? </w:t>
      </w:r>
      <w:r w:rsidR="00A91D8B">
        <w:rPr>
          <w:rFonts w:ascii="Times New Roman" w:hAnsi="Times New Roman" w:cs="Times New Roman"/>
          <w:sz w:val="24"/>
          <w:szCs w:val="24"/>
        </w:rPr>
        <w:t xml:space="preserve">Czy prawdą jest, że cały teren zostanie sprzedany? </w:t>
      </w:r>
    </w:p>
    <w:p w:rsidR="00A91D8B" w:rsidRDefault="00A91D8B"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Oprócz tego na poprzedniej sesji skierowano pismo mieszkańców ul. Oficerskiej dotyczące zabudowy od ulicy Warszawskiej, czy na to pismo była odpowiedź i czy burmistrz posiłkowała się przy odpowiedzi informacją ze starostwa, dlaczego taka decyzja została wydana? </w:t>
      </w:r>
    </w:p>
    <w:p w:rsidR="00A91D8B" w:rsidRDefault="00A91D8B" w:rsidP="00992E8F">
      <w:pPr>
        <w:tabs>
          <w:tab w:val="left" w:pos="6901"/>
        </w:tabs>
        <w:spacing w:after="0" w:line="240" w:lineRule="auto"/>
        <w:jc w:val="both"/>
        <w:rPr>
          <w:rFonts w:ascii="Times New Roman" w:hAnsi="Times New Roman" w:cs="Times New Roman"/>
          <w:sz w:val="24"/>
          <w:szCs w:val="24"/>
        </w:rPr>
      </w:pPr>
    </w:p>
    <w:p w:rsidR="00A91D8B" w:rsidRDefault="00A91D8B"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Grzegorz Parda zapytał o pomieszczenie dla orkiestry dętej „</w:t>
      </w:r>
      <w:proofErr w:type="spellStart"/>
      <w:r>
        <w:rPr>
          <w:rFonts w:ascii="Times New Roman" w:hAnsi="Times New Roman" w:cs="Times New Roman"/>
          <w:sz w:val="24"/>
          <w:szCs w:val="24"/>
        </w:rPr>
        <w:t>Mrągowia</w:t>
      </w:r>
      <w:proofErr w:type="spellEnd"/>
      <w:r>
        <w:rPr>
          <w:rFonts w:ascii="Times New Roman" w:hAnsi="Times New Roman" w:cs="Times New Roman"/>
          <w:sz w:val="24"/>
          <w:szCs w:val="24"/>
        </w:rPr>
        <w:t xml:space="preserve">”, kilkakrotnie zwracał się już z tym pytaniem, burmistrz obiecała miejsce Mrągowskim Centrum Aktywności </w:t>
      </w:r>
      <w:r>
        <w:rPr>
          <w:rFonts w:ascii="Times New Roman" w:hAnsi="Times New Roman" w:cs="Times New Roman"/>
          <w:sz w:val="24"/>
          <w:szCs w:val="24"/>
        </w:rPr>
        <w:lastRenderedPageBreak/>
        <w:t>Lokalnej, czy to miejsce zostało tam dla tej orkiestry wyznaczone, czy nie ewentualnie co dalej z pomieszczeniem dla orkiestry?</w:t>
      </w:r>
    </w:p>
    <w:p w:rsidR="00A91D8B" w:rsidRDefault="00A91D8B" w:rsidP="00992E8F">
      <w:pPr>
        <w:tabs>
          <w:tab w:val="left" w:pos="6901"/>
        </w:tabs>
        <w:spacing w:after="0" w:line="240" w:lineRule="auto"/>
        <w:jc w:val="both"/>
        <w:rPr>
          <w:rFonts w:ascii="Times New Roman" w:hAnsi="Times New Roman" w:cs="Times New Roman"/>
          <w:sz w:val="24"/>
          <w:szCs w:val="24"/>
        </w:rPr>
      </w:pPr>
    </w:p>
    <w:p w:rsidR="00A91D8B" w:rsidRDefault="00A91D8B"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 Stefan </w:t>
      </w:r>
      <w:proofErr w:type="spellStart"/>
      <w:r>
        <w:rPr>
          <w:rFonts w:ascii="Times New Roman" w:hAnsi="Times New Roman" w:cs="Times New Roman"/>
          <w:sz w:val="24"/>
          <w:szCs w:val="24"/>
        </w:rPr>
        <w:t>Zaniuk</w:t>
      </w:r>
      <w:proofErr w:type="spellEnd"/>
      <w:r>
        <w:rPr>
          <w:rFonts w:ascii="Times New Roman" w:hAnsi="Times New Roman" w:cs="Times New Roman"/>
          <w:sz w:val="24"/>
          <w:szCs w:val="24"/>
        </w:rPr>
        <w:t xml:space="preserve"> odnośnie skargi Pani Barbary Bastek na działalność Dyrektora MOPS, zainteresowana poinformowała, że do dnia dzisiejszego nie otrzymała żadnej informacji w tym zakresie.</w:t>
      </w:r>
    </w:p>
    <w:p w:rsidR="00A91D8B" w:rsidRDefault="00A91D8B"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Ludzie proszą o to, aby pracownicy urzędu byli zaopatrzeni w identyfikatory.</w:t>
      </w:r>
    </w:p>
    <w:p w:rsidR="00A91D8B" w:rsidRDefault="00A91D8B" w:rsidP="00992E8F">
      <w:pPr>
        <w:tabs>
          <w:tab w:val="left" w:pos="6901"/>
        </w:tabs>
        <w:spacing w:after="0" w:line="240" w:lineRule="auto"/>
        <w:jc w:val="both"/>
        <w:rPr>
          <w:rFonts w:ascii="Times New Roman" w:hAnsi="Times New Roman" w:cs="Times New Roman"/>
          <w:sz w:val="24"/>
          <w:szCs w:val="24"/>
        </w:rPr>
      </w:pPr>
    </w:p>
    <w:p w:rsidR="00A91D8B" w:rsidRDefault="00A91D8B"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proofErr w:type="spellStart"/>
      <w:r>
        <w:rPr>
          <w:rFonts w:ascii="Times New Roman" w:hAnsi="Times New Roman" w:cs="Times New Roman"/>
          <w:sz w:val="24"/>
          <w:szCs w:val="24"/>
        </w:rPr>
        <w:t>Miksza</w:t>
      </w:r>
      <w:proofErr w:type="spellEnd"/>
      <w:r>
        <w:rPr>
          <w:rFonts w:ascii="Times New Roman" w:hAnsi="Times New Roman" w:cs="Times New Roman"/>
          <w:sz w:val="24"/>
          <w:szCs w:val="24"/>
        </w:rPr>
        <w:t xml:space="preserve">  nawiązał do decyzji wydanej przez Burmistrza Miasta dotycz</w:t>
      </w:r>
      <w:r w:rsidR="00531D7D">
        <w:rPr>
          <w:rFonts w:ascii="Times New Roman" w:hAnsi="Times New Roman" w:cs="Times New Roman"/>
          <w:sz w:val="24"/>
          <w:szCs w:val="24"/>
        </w:rPr>
        <w:t>ącej mieszkańców ul. Sienkiewicza, że mają przestawić pojemniki na odpady z trawnika na teren swoich ogródków, ale teraz utrudnia im to codzienne życie, dlatego, że kiedy pojemnik jest pełny muszą go podnieść i postawić na trawnik, gdzie wcześniej te pojemniki stały, żeby samochód mógł te odpady odebrać.</w:t>
      </w:r>
    </w:p>
    <w:p w:rsidR="00531D7D" w:rsidRDefault="00531D7D"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Kilka dni temu postawiona została toaleta przy ul. Sienkiewicza na psie odchody i wielu mieszkańców prosi, żeby ją przestawić bo stoi przy samym chodniku i przy samych schodach, to nie jest najlepsze miejsce na ustawienie psiej toalety, mieszkańcy proszą, żeby ustawiono ją wyżej przy schodach, ale przy gruntowej drodze.</w:t>
      </w:r>
    </w:p>
    <w:p w:rsidR="00531D7D" w:rsidRDefault="00531D7D" w:rsidP="00992E8F">
      <w:pPr>
        <w:tabs>
          <w:tab w:val="left" w:pos="6901"/>
        </w:tabs>
        <w:spacing w:after="0" w:line="240" w:lineRule="auto"/>
        <w:jc w:val="both"/>
        <w:rPr>
          <w:rFonts w:ascii="Times New Roman" w:hAnsi="Times New Roman" w:cs="Times New Roman"/>
          <w:sz w:val="24"/>
          <w:szCs w:val="24"/>
        </w:rPr>
      </w:pPr>
      <w:r w:rsidRPr="00531D7D">
        <w:rPr>
          <w:rFonts w:ascii="Times New Roman" w:hAnsi="Times New Roman" w:cs="Times New Roman"/>
          <w:noProof/>
          <w:sz w:val="24"/>
          <w:szCs w:val="24"/>
          <w:lang w:eastAsia="pl-PL"/>
        </w:rPr>
        <w:drawing>
          <wp:inline distT="0" distB="0" distL="0" distR="0">
            <wp:extent cx="4676775" cy="2724150"/>
            <wp:effectExtent l="0" t="0" r="9525" b="0"/>
            <wp:docPr id="3" name="Obraz 3" descr="\\SERWER-WIN2008\data\users\tomaszewska\Desktop\09.10.2018\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WIN2008\data\users\tomaszewska\Desktop\09.10.2018\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6775" cy="2724150"/>
                    </a:xfrm>
                    <a:prstGeom prst="rect">
                      <a:avLst/>
                    </a:prstGeom>
                    <a:noFill/>
                    <a:ln>
                      <a:noFill/>
                    </a:ln>
                  </pic:spPr>
                </pic:pic>
              </a:graphicData>
            </a:graphic>
          </wp:inline>
        </w:drawing>
      </w:r>
    </w:p>
    <w:p w:rsidR="00531D7D" w:rsidRDefault="00531D7D" w:rsidP="00992E8F">
      <w:pPr>
        <w:tabs>
          <w:tab w:val="left" w:pos="6901"/>
        </w:tabs>
        <w:spacing w:after="0" w:line="240" w:lineRule="auto"/>
        <w:jc w:val="both"/>
        <w:rPr>
          <w:rFonts w:ascii="Times New Roman" w:hAnsi="Times New Roman" w:cs="Times New Roman"/>
          <w:sz w:val="24"/>
          <w:szCs w:val="24"/>
        </w:rPr>
      </w:pPr>
    </w:p>
    <w:p w:rsidR="00AF5E95" w:rsidRDefault="00AF5E95" w:rsidP="00992E8F">
      <w:pPr>
        <w:tabs>
          <w:tab w:val="left" w:pos="6901"/>
        </w:tabs>
        <w:spacing w:after="0" w:line="240" w:lineRule="auto"/>
        <w:jc w:val="both"/>
        <w:rPr>
          <w:rFonts w:ascii="Times New Roman" w:hAnsi="Times New Roman" w:cs="Times New Roman"/>
          <w:sz w:val="24"/>
          <w:szCs w:val="24"/>
        </w:rPr>
      </w:pPr>
    </w:p>
    <w:p w:rsidR="00AF5E95" w:rsidRDefault="00531D7D"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Ostatnia sprawa odnośnie odpadów na ul. Żołnierskiej przy garażach, w czym jest problem, że te odpady wciąż tam leżą? Może straż miejska mogłaby dwa razy w tygodniu tamtędy przejechać i sprawdzać, czy te odpady tam leżą.</w:t>
      </w:r>
    </w:p>
    <w:p w:rsidR="00531D7D" w:rsidRDefault="00531D7D" w:rsidP="00992E8F">
      <w:pPr>
        <w:tabs>
          <w:tab w:val="left" w:pos="6901"/>
        </w:tabs>
        <w:spacing w:after="0" w:line="240" w:lineRule="auto"/>
        <w:jc w:val="both"/>
        <w:rPr>
          <w:rFonts w:ascii="Times New Roman" w:hAnsi="Times New Roman" w:cs="Times New Roman"/>
          <w:sz w:val="24"/>
          <w:szCs w:val="24"/>
        </w:rPr>
      </w:pPr>
    </w:p>
    <w:p w:rsidR="00531D7D" w:rsidRDefault="00531D7D"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Jan </w:t>
      </w:r>
      <w:proofErr w:type="spellStart"/>
      <w:r>
        <w:rPr>
          <w:rFonts w:ascii="Times New Roman" w:hAnsi="Times New Roman" w:cs="Times New Roman"/>
          <w:sz w:val="24"/>
          <w:szCs w:val="24"/>
        </w:rPr>
        <w:t>Fedusio</w:t>
      </w:r>
      <w:proofErr w:type="spellEnd"/>
      <w:r>
        <w:rPr>
          <w:rFonts w:ascii="Times New Roman" w:hAnsi="Times New Roman" w:cs="Times New Roman"/>
          <w:sz w:val="24"/>
          <w:szCs w:val="24"/>
        </w:rPr>
        <w:t xml:space="preserve"> poinformował, iż usłyszał, że podobno jakaś organizacja dziecięca przy Orliku na ul. Żołnierskiej chciała zorganizować jakieś zawody, mecze piłkarskie i ponoć burmistrz nie wyraziła na to zgody.</w:t>
      </w:r>
    </w:p>
    <w:p w:rsidR="00531D7D" w:rsidRDefault="00531D7D" w:rsidP="00992E8F">
      <w:pPr>
        <w:tabs>
          <w:tab w:val="left" w:pos="6901"/>
        </w:tabs>
        <w:spacing w:after="0" w:line="240" w:lineRule="auto"/>
        <w:jc w:val="both"/>
        <w:rPr>
          <w:rFonts w:ascii="Times New Roman" w:hAnsi="Times New Roman" w:cs="Times New Roman"/>
          <w:sz w:val="24"/>
          <w:szCs w:val="24"/>
        </w:rPr>
      </w:pPr>
    </w:p>
    <w:p w:rsidR="00531D7D" w:rsidRPr="00282CE0" w:rsidRDefault="006245DD" w:rsidP="00992E8F">
      <w:pPr>
        <w:tabs>
          <w:tab w:val="left" w:pos="690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5</w:t>
      </w:r>
    </w:p>
    <w:p w:rsidR="00531D7D" w:rsidRPr="00282CE0" w:rsidRDefault="00531D7D" w:rsidP="00992E8F">
      <w:pPr>
        <w:tabs>
          <w:tab w:val="left" w:pos="6901"/>
        </w:tabs>
        <w:spacing w:after="0" w:line="240" w:lineRule="auto"/>
        <w:jc w:val="both"/>
        <w:rPr>
          <w:rFonts w:ascii="Times New Roman" w:hAnsi="Times New Roman" w:cs="Times New Roman"/>
          <w:b/>
          <w:sz w:val="28"/>
          <w:szCs w:val="28"/>
        </w:rPr>
      </w:pPr>
      <w:r w:rsidRPr="00282CE0">
        <w:rPr>
          <w:rFonts w:ascii="Times New Roman" w:hAnsi="Times New Roman" w:cs="Times New Roman"/>
          <w:b/>
          <w:sz w:val="28"/>
          <w:szCs w:val="28"/>
        </w:rPr>
        <w:t>Odpowiedzi na zapytania i interpelacje radnych.</w:t>
      </w:r>
    </w:p>
    <w:p w:rsidR="00531D7D" w:rsidRDefault="00531D7D" w:rsidP="00992E8F">
      <w:pPr>
        <w:tabs>
          <w:tab w:val="left" w:pos="6901"/>
        </w:tabs>
        <w:spacing w:after="0" w:line="240" w:lineRule="auto"/>
        <w:jc w:val="both"/>
        <w:rPr>
          <w:rFonts w:ascii="Times New Roman" w:hAnsi="Times New Roman" w:cs="Times New Roman"/>
          <w:sz w:val="24"/>
          <w:szCs w:val="24"/>
        </w:rPr>
      </w:pPr>
    </w:p>
    <w:p w:rsidR="00531D7D" w:rsidRDefault="00531D7D"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Otolia Siemieniec</w:t>
      </w:r>
    </w:p>
    <w:p w:rsidR="00B97734" w:rsidRDefault="00531D7D"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 temat dworca PKS już informowała, PKS w ogóle kończy usługi związane z przewozem pasażerskim, tak sygnalizowali i nie będą tego dworca utrzymywać. Nikt z tego dworca nie korzysta, autobusy zatrzymują się na przystankach</w:t>
      </w:r>
      <w:r w:rsidR="00B97734">
        <w:rPr>
          <w:rFonts w:ascii="Times New Roman" w:hAnsi="Times New Roman" w:cs="Times New Roman"/>
          <w:sz w:val="24"/>
          <w:szCs w:val="24"/>
        </w:rPr>
        <w:t>.</w:t>
      </w:r>
    </w:p>
    <w:p w:rsidR="00965641" w:rsidRDefault="00B97734"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Jeśli chodz</w:t>
      </w:r>
      <w:r w:rsidR="00F0172E">
        <w:rPr>
          <w:rFonts w:ascii="Times New Roman" w:hAnsi="Times New Roman" w:cs="Times New Roman"/>
          <w:sz w:val="24"/>
          <w:szCs w:val="24"/>
        </w:rPr>
        <w:t xml:space="preserve">i o miejsce dla orkiestry dętej, to MCAL nie został jeszcze uruchomiony, na pewno nie będzie tak, że </w:t>
      </w:r>
      <w:r w:rsidR="00965641">
        <w:rPr>
          <w:rFonts w:ascii="Times New Roman" w:hAnsi="Times New Roman" w:cs="Times New Roman"/>
          <w:sz w:val="24"/>
          <w:szCs w:val="24"/>
        </w:rPr>
        <w:t>orkiestra dostanie na stałe jakieś duże pomieszczenie, to jest niemożliwe, bo chętnych jest bardzo dużo. Orkiestrze chodziło o miejsce w którym mogłyby się odbywać próby, jeden szkopuł jest taki, że to jest bardzo głośne i cały problem, że może przeszkadzać innym zajęciom. Na pewno mamy to na uwadze bo były już rozmowy na ten temat.</w:t>
      </w:r>
    </w:p>
    <w:p w:rsidR="00965641" w:rsidRDefault="00965641" w:rsidP="00992E8F">
      <w:pPr>
        <w:tabs>
          <w:tab w:val="left" w:pos="6901"/>
        </w:tabs>
        <w:spacing w:after="0" w:line="240" w:lineRule="auto"/>
        <w:jc w:val="both"/>
        <w:rPr>
          <w:rFonts w:ascii="Times New Roman" w:hAnsi="Times New Roman" w:cs="Times New Roman"/>
          <w:sz w:val="24"/>
          <w:szCs w:val="24"/>
        </w:rPr>
      </w:pPr>
    </w:p>
    <w:p w:rsidR="00965641" w:rsidRDefault="00965641"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Odnośnie pytania radnego </w:t>
      </w:r>
      <w:proofErr w:type="spellStart"/>
      <w:r>
        <w:rPr>
          <w:rFonts w:ascii="Times New Roman" w:hAnsi="Times New Roman" w:cs="Times New Roman"/>
          <w:sz w:val="24"/>
          <w:szCs w:val="24"/>
        </w:rPr>
        <w:t>Zaniuka</w:t>
      </w:r>
      <w:proofErr w:type="spellEnd"/>
      <w:r>
        <w:rPr>
          <w:rFonts w:ascii="Times New Roman" w:hAnsi="Times New Roman" w:cs="Times New Roman"/>
          <w:sz w:val="24"/>
          <w:szCs w:val="24"/>
        </w:rPr>
        <w:t xml:space="preserve"> – jeśli rada podjęła uchwałę, to powinna ta informacja z rady wyjść.</w:t>
      </w:r>
    </w:p>
    <w:p w:rsidR="00965641" w:rsidRDefault="00965641"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Identyfikatory na pewno będą, bo pracownicy je mają.</w:t>
      </w:r>
    </w:p>
    <w:p w:rsidR="00965641" w:rsidRDefault="00965641" w:rsidP="00992E8F">
      <w:pPr>
        <w:tabs>
          <w:tab w:val="left" w:pos="6901"/>
        </w:tabs>
        <w:spacing w:after="0" w:line="240" w:lineRule="auto"/>
        <w:jc w:val="both"/>
        <w:rPr>
          <w:rFonts w:ascii="Times New Roman" w:hAnsi="Times New Roman" w:cs="Times New Roman"/>
          <w:sz w:val="24"/>
          <w:szCs w:val="24"/>
        </w:rPr>
      </w:pPr>
    </w:p>
    <w:p w:rsidR="00965641" w:rsidRDefault="00965641"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odpowiedzi dla radnego </w:t>
      </w:r>
      <w:proofErr w:type="spellStart"/>
      <w:r>
        <w:rPr>
          <w:rFonts w:ascii="Times New Roman" w:hAnsi="Times New Roman" w:cs="Times New Roman"/>
          <w:sz w:val="24"/>
          <w:szCs w:val="24"/>
        </w:rPr>
        <w:t>Mikszy</w:t>
      </w:r>
      <w:proofErr w:type="spellEnd"/>
      <w:r>
        <w:rPr>
          <w:rFonts w:ascii="Times New Roman" w:hAnsi="Times New Roman" w:cs="Times New Roman"/>
          <w:sz w:val="24"/>
          <w:szCs w:val="24"/>
        </w:rPr>
        <w:t xml:space="preserve"> jeśli chodzi o śmietniki, to wszyscy w mieście muszą być traktowani tak samo, właściciele posesji powinni wydzierżawić kawałek terenu, bo tak wszyscy robią, przepisy stanowią jasno, że pojemniki mają stać na terenie własnym.</w:t>
      </w:r>
    </w:p>
    <w:p w:rsidR="00282CE0" w:rsidRDefault="00965641"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uprzątnięcie, to raz na kwartał w mieście jest wywóz gabarytów, a mieszkańcy wystawiają je wtedy kiedy im się chce, mieszkańcy nie przestrzegają terminów i w związku z tym na okrągło są te wystawki w różnych miejscach. Jeśli chodzi o śmieciarki, to jeżdżą różne samochody i nie w każdy samochód te gabaryty można zapakować, żeby akurat sprzątnąć w danym momencie. Mieszkańcy mają możliwość bezpłatnego pozbycia się takich odpadów gabarytowych, ponieważ jest taki punkt zlokalizowany na terenie byłego wysypiska, tylko sami muszą je odtransportować. </w:t>
      </w:r>
    </w:p>
    <w:p w:rsidR="00282CE0" w:rsidRDefault="00282CE0"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Toaleta na psie odchody, to nie jest żaden problem, tylko chodzi o dostępność, bo najczęściej mieszkańcy tamtędy właśnie wychodzą na spacer, ale straż miejska zostanie wysłana i zbada sprawę.</w:t>
      </w:r>
    </w:p>
    <w:p w:rsidR="00282CE0" w:rsidRDefault="00282CE0" w:rsidP="00992E8F">
      <w:pPr>
        <w:tabs>
          <w:tab w:val="left" w:pos="6901"/>
        </w:tabs>
        <w:spacing w:after="0" w:line="240" w:lineRule="auto"/>
        <w:jc w:val="both"/>
        <w:rPr>
          <w:rFonts w:ascii="Times New Roman" w:hAnsi="Times New Roman" w:cs="Times New Roman"/>
          <w:sz w:val="24"/>
          <w:szCs w:val="24"/>
        </w:rPr>
      </w:pPr>
    </w:p>
    <w:p w:rsidR="00531D7D" w:rsidRDefault="00282CE0"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zakaz organizacji imprezy sportowej na Orliku, burmistrz pierwszy raz to słyszy, prawdopodobnie może to być jakaś przedwyborcza akcja, żeby obrzucić burmistrza czym się da. To nie burmistrz decyduje kto rozgrywa mecze na orlikach, zarządcą jest </w:t>
      </w:r>
      <w:proofErr w:type="spellStart"/>
      <w:r>
        <w:rPr>
          <w:rFonts w:ascii="Times New Roman" w:hAnsi="Times New Roman" w:cs="Times New Roman"/>
          <w:sz w:val="24"/>
          <w:szCs w:val="24"/>
        </w:rPr>
        <w:t>CKiT</w:t>
      </w:r>
      <w:proofErr w:type="spellEnd"/>
      <w:r>
        <w:rPr>
          <w:rFonts w:ascii="Times New Roman" w:hAnsi="Times New Roman" w:cs="Times New Roman"/>
          <w:sz w:val="24"/>
          <w:szCs w:val="24"/>
        </w:rPr>
        <w:t xml:space="preserve"> i jeśli nawet ktoś by się zwrócił do burmistrza to zostałby odesłany do </w:t>
      </w:r>
      <w:proofErr w:type="spellStart"/>
      <w:r>
        <w:rPr>
          <w:rFonts w:ascii="Times New Roman" w:hAnsi="Times New Roman" w:cs="Times New Roman"/>
          <w:sz w:val="24"/>
          <w:szCs w:val="24"/>
        </w:rPr>
        <w:t>CKiT</w:t>
      </w:r>
      <w:proofErr w:type="spellEnd"/>
      <w:r>
        <w:rPr>
          <w:rFonts w:ascii="Times New Roman" w:hAnsi="Times New Roman" w:cs="Times New Roman"/>
          <w:sz w:val="24"/>
          <w:szCs w:val="24"/>
        </w:rPr>
        <w:t xml:space="preserve">. </w:t>
      </w:r>
      <w:r w:rsidR="00531D7D">
        <w:rPr>
          <w:rFonts w:ascii="Times New Roman" w:hAnsi="Times New Roman" w:cs="Times New Roman"/>
          <w:sz w:val="24"/>
          <w:szCs w:val="24"/>
        </w:rPr>
        <w:t xml:space="preserve">  </w:t>
      </w:r>
    </w:p>
    <w:p w:rsidR="00531D7D" w:rsidRDefault="00531D7D" w:rsidP="00992E8F">
      <w:pPr>
        <w:tabs>
          <w:tab w:val="left" w:pos="6901"/>
        </w:tabs>
        <w:spacing w:after="0" w:line="240" w:lineRule="auto"/>
        <w:jc w:val="both"/>
        <w:rPr>
          <w:rFonts w:ascii="Times New Roman" w:hAnsi="Times New Roman" w:cs="Times New Roman"/>
          <w:sz w:val="24"/>
          <w:szCs w:val="24"/>
        </w:rPr>
      </w:pPr>
    </w:p>
    <w:p w:rsidR="00282CE0" w:rsidRDefault="00282CE0"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odpowiedzi radnej </w:t>
      </w:r>
      <w:proofErr w:type="spellStart"/>
      <w:r>
        <w:rPr>
          <w:rFonts w:ascii="Times New Roman" w:hAnsi="Times New Roman" w:cs="Times New Roman"/>
          <w:sz w:val="24"/>
          <w:szCs w:val="24"/>
        </w:rPr>
        <w:t>Madaneckiej</w:t>
      </w:r>
      <w:proofErr w:type="spellEnd"/>
      <w:r>
        <w:rPr>
          <w:rFonts w:ascii="Times New Roman" w:hAnsi="Times New Roman" w:cs="Times New Roman"/>
          <w:sz w:val="24"/>
          <w:szCs w:val="24"/>
        </w:rPr>
        <w:t>, to wszystko było wyjaśniane na sesji, ale jeśli będzie trzeba na piśmie to odpiszemy. Czy zostało przekazane do starostwa to teraz nie odpowiem, musimy to sprawdzić.</w:t>
      </w:r>
    </w:p>
    <w:p w:rsidR="00282CE0" w:rsidRDefault="00282CE0" w:rsidP="00992E8F">
      <w:pPr>
        <w:tabs>
          <w:tab w:val="left" w:pos="6901"/>
        </w:tabs>
        <w:spacing w:after="0" w:line="240" w:lineRule="auto"/>
        <w:jc w:val="both"/>
        <w:rPr>
          <w:rFonts w:ascii="Times New Roman" w:hAnsi="Times New Roman" w:cs="Times New Roman"/>
          <w:sz w:val="24"/>
          <w:szCs w:val="24"/>
        </w:rPr>
      </w:pPr>
    </w:p>
    <w:p w:rsidR="006164B0" w:rsidRPr="006164B0" w:rsidRDefault="006245DD" w:rsidP="00992E8F">
      <w:pPr>
        <w:tabs>
          <w:tab w:val="left" w:pos="690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6</w:t>
      </w:r>
    </w:p>
    <w:p w:rsidR="00357BF6" w:rsidRDefault="00357BF6"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Podjęcie uchwał</w:t>
      </w:r>
      <w:r w:rsidR="00282CE0">
        <w:rPr>
          <w:rFonts w:ascii="Times New Roman" w:hAnsi="Times New Roman" w:cs="Times New Roman"/>
          <w:b/>
          <w:sz w:val="28"/>
          <w:szCs w:val="28"/>
        </w:rPr>
        <w:t xml:space="preserve">y w sprawie: </w:t>
      </w:r>
    </w:p>
    <w:p w:rsidR="00357BF6" w:rsidRDefault="00357BF6" w:rsidP="00357BF6">
      <w:pPr>
        <w:spacing w:after="0" w:line="240" w:lineRule="auto"/>
        <w:jc w:val="both"/>
        <w:rPr>
          <w:rFonts w:ascii="Times New Roman" w:hAnsi="Times New Roman" w:cs="Times New Roman"/>
          <w:sz w:val="24"/>
          <w:szCs w:val="24"/>
        </w:rPr>
      </w:pPr>
    </w:p>
    <w:p w:rsidR="00282CE0" w:rsidRDefault="00282CE0" w:rsidP="00357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282CE0">
        <w:rPr>
          <w:rFonts w:ascii="Times New Roman" w:hAnsi="Times New Roman" w:cs="Times New Roman"/>
          <w:sz w:val="24"/>
          <w:szCs w:val="24"/>
        </w:rPr>
        <w:t>miany Wieloletniej Prognozy Finansowej Gminy Miasto Mrągowo na lata 2018-2026,</w:t>
      </w:r>
    </w:p>
    <w:p w:rsidR="00282CE0" w:rsidRDefault="00282CE0" w:rsidP="00357BF6">
      <w:pPr>
        <w:spacing w:after="0" w:line="240" w:lineRule="auto"/>
        <w:jc w:val="both"/>
        <w:rPr>
          <w:rFonts w:ascii="Times New Roman" w:hAnsi="Times New Roman" w:cs="Times New Roman"/>
          <w:sz w:val="24"/>
          <w:szCs w:val="24"/>
        </w:rPr>
      </w:pPr>
    </w:p>
    <w:p w:rsidR="00282CE0" w:rsidRDefault="00D23F29" w:rsidP="00357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wyjaśniła, iż umowa na lokalny transport zbiorowy będzie obowiązywała przez 7 lat. Koszt całej 7-letniej umowy to ponad 10 milionów złotych.</w:t>
      </w:r>
    </w:p>
    <w:p w:rsidR="00D23F29" w:rsidRDefault="00D23F29" w:rsidP="00357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tej sprawie przeprowadzono dokładne analizy, niestety zostaliśmy postawieni pod ścianą i dlatego się spieszymy, ponieważ przyszły operator musi zamówić autobusy. </w:t>
      </w:r>
    </w:p>
    <w:p w:rsidR="00D23F29" w:rsidRDefault="00D23F29" w:rsidP="00357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jest bardzo ciężka sprawa, bardzo trudne negocjacje.</w:t>
      </w:r>
    </w:p>
    <w:p w:rsidR="00D23F29" w:rsidRDefault="00D23F29" w:rsidP="00357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Poprzednia umowa podpisana 8 lat temu w ogóle jest nieporównywalna, w nowej umowie wozokilometry będą zwiększone aż o 60%. Poza tym 8 lat temu była inna cena paliwa oprócz tego mocno wzrosły</w:t>
      </w:r>
      <w:r w:rsidR="00824B80">
        <w:rPr>
          <w:rFonts w:ascii="Times New Roman" w:hAnsi="Times New Roman" w:cs="Times New Roman"/>
          <w:sz w:val="24"/>
          <w:szCs w:val="24"/>
        </w:rPr>
        <w:t xml:space="preserve"> przez ten czas</w:t>
      </w:r>
      <w:r>
        <w:rPr>
          <w:rFonts w:ascii="Times New Roman" w:hAnsi="Times New Roman" w:cs="Times New Roman"/>
          <w:sz w:val="24"/>
          <w:szCs w:val="24"/>
        </w:rPr>
        <w:t xml:space="preserve"> koszty pracownicze.</w:t>
      </w:r>
      <w:r w:rsidR="00824B80">
        <w:rPr>
          <w:rFonts w:ascii="Times New Roman" w:hAnsi="Times New Roman" w:cs="Times New Roman"/>
          <w:sz w:val="24"/>
          <w:szCs w:val="24"/>
        </w:rPr>
        <w:t xml:space="preserve"> Ponadto nowy operator musi mieć swoją bazę, bo do tej pory PKS miał bazę, która załatwiała nie tylko transport lokalny. Miasto nie ma takiego miejsca, żeby wskazać operatorowi, żeby mógł z niej korzystać.  </w:t>
      </w:r>
      <w:r>
        <w:rPr>
          <w:rFonts w:ascii="Times New Roman" w:hAnsi="Times New Roman" w:cs="Times New Roman"/>
          <w:sz w:val="24"/>
          <w:szCs w:val="24"/>
        </w:rPr>
        <w:t xml:space="preserve">  </w:t>
      </w:r>
    </w:p>
    <w:p w:rsidR="00D23F29" w:rsidRDefault="00D23F29" w:rsidP="00357BF6">
      <w:pPr>
        <w:spacing w:after="0" w:line="240" w:lineRule="auto"/>
        <w:jc w:val="both"/>
        <w:rPr>
          <w:rFonts w:ascii="Times New Roman" w:hAnsi="Times New Roman" w:cs="Times New Roman"/>
          <w:sz w:val="24"/>
          <w:szCs w:val="24"/>
        </w:rPr>
      </w:pPr>
    </w:p>
    <w:p w:rsidR="00282CE0" w:rsidRDefault="007F7F21" w:rsidP="00357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Grzegorz Parda zwrócił się z pytaniem czy to operator zaproponował tabor, czy miasto wybrało?</w:t>
      </w:r>
    </w:p>
    <w:p w:rsidR="007F7F21" w:rsidRDefault="007F7F21" w:rsidP="00357BF6">
      <w:pPr>
        <w:spacing w:after="0" w:line="240" w:lineRule="auto"/>
        <w:jc w:val="both"/>
        <w:rPr>
          <w:rFonts w:ascii="Times New Roman" w:hAnsi="Times New Roman" w:cs="Times New Roman"/>
          <w:sz w:val="24"/>
          <w:szCs w:val="24"/>
        </w:rPr>
      </w:pPr>
    </w:p>
    <w:p w:rsidR="007F7F21" w:rsidRDefault="007F7F21" w:rsidP="00357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w odpowiedzi poinformowała, iż najważniejsze były względy techniczne, bo na przykład dla operatora najlepsze by było wprowadzenie do Mrągowa autobusów 12 metrowych, ale w Mrągowie takie autobusy nie mają racji bytu, są za duże. Chodziło również o ilość spalin, kategoria została zmieniona na lepszą, rok produkcji nie może być starszy niż 2002 rok. Tabor będzie dostosowany do osób niepełnosprawnych.</w:t>
      </w:r>
    </w:p>
    <w:p w:rsidR="007F7F21" w:rsidRDefault="007F7F21" w:rsidP="00357BF6">
      <w:pPr>
        <w:spacing w:after="0" w:line="240" w:lineRule="auto"/>
        <w:jc w:val="both"/>
        <w:rPr>
          <w:rFonts w:ascii="Times New Roman" w:hAnsi="Times New Roman" w:cs="Times New Roman"/>
          <w:sz w:val="24"/>
          <w:szCs w:val="24"/>
        </w:rPr>
      </w:pPr>
    </w:p>
    <w:p w:rsidR="00357BF6" w:rsidRDefault="007F7F21" w:rsidP="00357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zakończeniu dyskusji radni przystąpili do głosowania, w </w:t>
      </w:r>
      <w:r w:rsidR="00357BF6">
        <w:rPr>
          <w:rFonts w:ascii="Times New Roman" w:hAnsi="Times New Roman" w:cs="Times New Roman"/>
          <w:sz w:val="24"/>
          <w:szCs w:val="24"/>
        </w:rPr>
        <w:t xml:space="preserve">wyniku </w:t>
      </w:r>
      <w:r>
        <w:rPr>
          <w:rFonts w:ascii="Times New Roman" w:hAnsi="Times New Roman" w:cs="Times New Roman"/>
          <w:sz w:val="24"/>
          <w:szCs w:val="24"/>
        </w:rPr>
        <w:t>którego</w:t>
      </w:r>
      <w:r w:rsidR="00357BF6">
        <w:rPr>
          <w:rFonts w:ascii="Times New Roman" w:hAnsi="Times New Roman" w:cs="Times New Roman"/>
          <w:sz w:val="24"/>
          <w:szCs w:val="24"/>
        </w:rPr>
        <w:t xml:space="preserve"> uchwała została podjęta </w:t>
      </w:r>
      <w:r>
        <w:rPr>
          <w:rFonts w:ascii="Times New Roman" w:hAnsi="Times New Roman" w:cs="Times New Roman"/>
          <w:sz w:val="24"/>
          <w:szCs w:val="24"/>
        </w:rPr>
        <w:t>przy 19 głosach za i 1 głosie wstrzymującym</w:t>
      </w:r>
      <w:r w:rsidR="00357BF6">
        <w:rPr>
          <w:rFonts w:ascii="Times New Roman" w:hAnsi="Times New Roman" w:cs="Times New Roman"/>
          <w:sz w:val="24"/>
          <w:szCs w:val="24"/>
        </w:rPr>
        <w:t>.</w:t>
      </w:r>
    </w:p>
    <w:p w:rsidR="00357BF6" w:rsidRDefault="00357BF6" w:rsidP="00357BF6">
      <w:pPr>
        <w:spacing w:after="0" w:line="240" w:lineRule="auto"/>
        <w:jc w:val="both"/>
        <w:rPr>
          <w:rFonts w:ascii="Times New Roman" w:hAnsi="Times New Roman" w:cs="Times New Roman"/>
          <w:sz w:val="24"/>
          <w:szCs w:val="24"/>
        </w:rPr>
      </w:pPr>
    </w:p>
    <w:p w:rsidR="00357BF6" w:rsidRPr="00357BF6" w:rsidRDefault="00357BF6" w:rsidP="00357BF6">
      <w:pPr>
        <w:spacing w:after="0" w:line="240" w:lineRule="auto"/>
        <w:jc w:val="both"/>
        <w:rPr>
          <w:rFonts w:ascii="Times New Roman" w:hAnsi="Times New Roman" w:cs="Times New Roman"/>
          <w:b/>
          <w:sz w:val="24"/>
          <w:szCs w:val="24"/>
        </w:rPr>
      </w:pPr>
      <w:r w:rsidRPr="00357BF6">
        <w:rPr>
          <w:rFonts w:ascii="Times New Roman" w:hAnsi="Times New Roman" w:cs="Times New Roman"/>
          <w:b/>
          <w:sz w:val="24"/>
          <w:szCs w:val="24"/>
        </w:rPr>
        <w:t xml:space="preserve">Załącznik Nr </w:t>
      </w:r>
      <w:r w:rsidR="00282CE0">
        <w:rPr>
          <w:rFonts w:ascii="Times New Roman" w:hAnsi="Times New Roman" w:cs="Times New Roman"/>
          <w:b/>
          <w:sz w:val="24"/>
          <w:szCs w:val="24"/>
        </w:rPr>
        <w:t>2</w:t>
      </w:r>
    </w:p>
    <w:p w:rsidR="00357BF6" w:rsidRPr="00357BF6" w:rsidRDefault="00357BF6" w:rsidP="00357BF6">
      <w:pPr>
        <w:spacing w:after="0" w:line="240" w:lineRule="auto"/>
        <w:ind w:left="709"/>
        <w:jc w:val="both"/>
        <w:rPr>
          <w:rFonts w:ascii="Times New Roman" w:hAnsi="Times New Roman" w:cs="Times New Roman"/>
          <w:b/>
          <w:sz w:val="24"/>
          <w:szCs w:val="24"/>
        </w:rPr>
      </w:pPr>
      <w:r w:rsidRPr="00357BF6">
        <w:rPr>
          <w:rFonts w:ascii="Times New Roman" w:hAnsi="Times New Roman" w:cs="Times New Roman"/>
          <w:b/>
          <w:sz w:val="24"/>
          <w:szCs w:val="24"/>
        </w:rPr>
        <w:t>Uchwała Nr XLI</w:t>
      </w:r>
      <w:r w:rsidR="00282CE0">
        <w:rPr>
          <w:rFonts w:ascii="Times New Roman" w:hAnsi="Times New Roman" w:cs="Times New Roman"/>
          <w:b/>
          <w:sz w:val="24"/>
          <w:szCs w:val="24"/>
        </w:rPr>
        <w:t>X</w:t>
      </w:r>
      <w:r w:rsidRPr="00357BF6">
        <w:rPr>
          <w:rFonts w:ascii="Times New Roman" w:hAnsi="Times New Roman" w:cs="Times New Roman"/>
          <w:b/>
          <w:sz w:val="24"/>
          <w:szCs w:val="24"/>
        </w:rPr>
        <w:t xml:space="preserve">/1/2018 w sprawie </w:t>
      </w:r>
      <w:r w:rsidR="00282CE0" w:rsidRPr="00282CE0">
        <w:rPr>
          <w:rFonts w:ascii="Times New Roman" w:hAnsi="Times New Roman" w:cs="Times New Roman"/>
          <w:b/>
          <w:sz w:val="24"/>
          <w:szCs w:val="24"/>
        </w:rPr>
        <w:t>zmiany Wieloletniej Prognozy Finansowej Gminy M</w:t>
      </w:r>
      <w:r w:rsidR="00282CE0">
        <w:rPr>
          <w:rFonts w:ascii="Times New Roman" w:hAnsi="Times New Roman" w:cs="Times New Roman"/>
          <w:b/>
          <w:sz w:val="24"/>
          <w:szCs w:val="24"/>
        </w:rPr>
        <w:t>iasto Mrągowo na lata 2018-2026.</w:t>
      </w:r>
    </w:p>
    <w:p w:rsidR="00357BF6" w:rsidRDefault="00357BF6" w:rsidP="00357BF6">
      <w:pPr>
        <w:spacing w:after="0" w:line="240" w:lineRule="auto"/>
        <w:jc w:val="both"/>
        <w:rPr>
          <w:rFonts w:ascii="Times New Roman" w:hAnsi="Times New Roman" w:cs="Times New Roman"/>
          <w:sz w:val="24"/>
          <w:szCs w:val="24"/>
        </w:rPr>
      </w:pPr>
    </w:p>
    <w:p w:rsidR="006A0C8B" w:rsidRP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 xml:space="preserve">Pkt </w:t>
      </w:r>
      <w:r w:rsidR="006245DD">
        <w:rPr>
          <w:rFonts w:ascii="Times New Roman" w:hAnsi="Times New Roman" w:cs="Times New Roman"/>
          <w:b/>
          <w:sz w:val="28"/>
          <w:szCs w:val="28"/>
        </w:rPr>
        <w:t>7</w:t>
      </w:r>
    </w:p>
    <w:p w:rsid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Wolne wnioski, informacje, oświadczenia.</w:t>
      </w:r>
    </w:p>
    <w:p w:rsidR="006A0C8B" w:rsidRPr="00012BB9" w:rsidRDefault="006A0C8B" w:rsidP="00AA527E">
      <w:pPr>
        <w:spacing w:after="0" w:line="240" w:lineRule="auto"/>
        <w:jc w:val="both"/>
        <w:rPr>
          <w:rFonts w:ascii="Times New Roman" w:hAnsi="Times New Roman" w:cs="Times New Roman"/>
          <w:b/>
          <w:sz w:val="24"/>
          <w:szCs w:val="24"/>
        </w:rPr>
      </w:pPr>
    </w:p>
    <w:p w:rsidR="00D868D2" w:rsidRDefault="003E370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w:t>
      </w:r>
      <w:r w:rsidR="00D868D2">
        <w:rPr>
          <w:rFonts w:ascii="Times New Roman" w:hAnsi="Times New Roman" w:cs="Times New Roman"/>
          <w:sz w:val="24"/>
          <w:szCs w:val="24"/>
        </w:rPr>
        <w:t xml:space="preserve">poinformował, że do Rady wpłynęła </w:t>
      </w:r>
      <w:r w:rsidR="007F7F21">
        <w:rPr>
          <w:rFonts w:ascii="Times New Roman" w:hAnsi="Times New Roman" w:cs="Times New Roman"/>
          <w:sz w:val="24"/>
          <w:szCs w:val="24"/>
        </w:rPr>
        <w:t>informacja, iż Rada Nadzorcza TBS rozpatrywała skargę Pana Zenona Ryszarda Kakowskiego i uznała działania prezesa za właściwe, a skargę za niezasadną.</w:t>
      </w:r>
    </w:p>
    <w:p w:rsidR="007F7F21" w:rsidRDefault="007F7F21" w:rsidP="00AA527E">
      <w:pPr>
        <w:spacing w:after="0" w:line="240" w:lineRule="auto"/>
        <w:jc w:val="both"/>
        <w:rPr>
          <w:rFonts w:ascii="Times New Roman" w:hAnsi="Times New Roman" w:cs="Times New Roman"/>
          <w:sz w:val="24"/>
          <w:szCs w:val="24"/>
        </w:rPr>
      </w:pPr>
    </w:p>
    <w:p w:rsidR="00474ECD" w:rsidRDefault="00474EC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poinformowała, </w:t>
      </w:r>
      <w:r w:rsidR="006245DD">
        <w:rPr>
          <w:rFonts w:ascii="Times New Roman" w:hAnsi="Times New Roman" w:cs="Times New Roman"/>
          <w:sz w:val="24"/>
          <w:szCs w:val="24"/>
        </w:rPr>
        <w:t>iż komisja organizacji ruchu na wniosek przedsiębiorców</w:t>
      </w:r>
      <w:r>
        <w:rPr>
          <w:rFonts w:ascii="Times New Roman" w:hAnsi="Times New Roman" w:cs="Times New Roman"/>
          <w:sz w:val="24"/>
          <w:szCs w:val="24"/>
        </w:rPr>
        <w:t xml:space="preserve"> </w:t>
      </w:r>
      <w:r w:rsidR="006245DD">
        <w:rPr>
          <w:rFonts w:ascii="Times New Roman" w:hAnsi="Times New Roman" w:cs="Times New Roman"/>
          <w:sz w:val="24"/>
          <w:szCs w:val="24"/>
        </w:rPr>
        <w:t>zlokalizowanych w obszarze oddziaływania drogi w ul. Warszawskiej dotyczący znaku pionowego B-35 „Zakaz postoju powyżej 15 minut” w godzinach 9.00 – 17.00. Prośba do radnych o wyrażenie swojej opinii.</w:t>
      </w:r>
    </w:p>
    <w:p w:rsidR="006245DD" w:rsidRDefault="006245DD" w:rsidP="00AA527E">
      <w:pPr>
        <w:spacing w:after="0" w:line="240" w:lineRule="auto"/>
        <w:jc w:val="both"/>
        <w:rPr>
          <w:rFonts w:ascii="Times New Roman" w:hAnsi="Times New Roman" w:cs="Times New Roman"/>
          <w:sz w:val="24"/>
          <w:szCs w:val="24"/>
        </w:rPr>
      </w:pPr>
    </w:p>
    <w:p w:rsidR="004C5055" w:rsidRDefault="006245D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Dariusz Papiernik poinformował, iż w ubiegłym roku złożył wniosek o zamontowanie monitoringu umożliwiającego kontrolowanie parkujących samochodów na ul. Warszawskiej i został to odłożone. Może należałoby by wrócić do sprawy monitoringu, to pomogłoby ustalić, czy te samochody stoją faktycznie 15 minut, czy więcej. </w:t>
      </w:r>
    </w:p>
    <w:p w:rsidR="004C5055" w:rsidRDefault="004C5055" w:rsidP="00AA527E">
      <w:pPr>
        <w:spacing w:after="0" w:line="240" w:lineRule="auto"/>
        <w:jc w:val="both"/>
        <w:rPr>
          <w:rFonts w:ascii="Times New Roman" w:hAnsi="Times New Roman" w:cs="Times New Roman"/>
          <w:sz w:val="24"/>
          <w:szCs w:val="24"/>
        </w:rPr>
      </w:pPr>
    </w:p>
    <w:p w:rsidR="006245DD" w:rsidRDefault="004C5055"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Grzegorz Parda zwrócił się z wnioskiem, żeby tam zrobić jeszcze ze dwa trzy miejsca dla osób niepełnosprawnych, bo osoba niepełnosprawna nie zdąży nic w 15 minut. </w:t>
      </w:r>
      <w:r w:rsidR="006245DD">
        <w:rPr>
          <w:rFonts w:ascii="Times New Roman" w:hAnsi="Times New Roman" w:cs="Times New Roman"/>
          <w:sz w:val="24"/>
          <w:szCs w:val="24"/>
        </w:rPr>
        <w:t xml:space="preserve"> </w:t>
      </w:r>
    </w:p>
    <w:p w:rsidR="004C5055" w:rsidRDefault="004C5055" w:rsidP="00AA527E">
      <w:pPr>
        <w:spacing w:after="0" w:line="240" w:lineRule="auto"/>
        <w:jc w:val="both"/>
        <w:rPr>
          <w:rFonts w:ascii="Times New Roman" w:hAnsi="Times New Roman" w:cs="Times New Roman"/>
          <w:sz w:val="24"/>
          <w:szCs w:val="24"/>
        </w:rPr>
      </w:pPr>
    </w:p>
    <w:p w:rsidR="004C5055" w:rsidRDefault="004C5055"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poinformował, że wnioskodawcy proponują 15 minut.</w:t>
      </w:r>
    </w:p>
    <w:p w:rsidR="004C5055" w:rsidRDefault="004C5055" w:rsidP="00AA527E">
      <w:pPr>
        <w:spacing w:after="0" w:line="240" w:lineRule="auto"/>
        <w:jc w:val="both"/>
        <w:rPr>
          <w:rFonts w:ascii="Times New Roman" w:hAnsi="Times New Roman" w:cs="Times New Roman"/>
          <w:sz w:val="24"/>
          <w:szCs w:val="24"/>
        </w:rPr>
      </w:pPr>
    </w:p>
    <w:p w:rsidR="004C5055" w:rsidRDefault="004C5055"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zaproponowała, aby tematem zająć się na następnej sesji, która odbędzie się 18 października 2018 roku.</w:t>
      </w:r>
    </w:p>
    <w:p w:rsidR="006245DD" w:rsidRDefault="006245DD" w:rsidP="00AA527E">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Pkt </w:t>
      </w:r>
      <w:r w:rsidR="006245DD">
        <w:rPr>
          <w:rFonts w:ascii="Times New Roman" w:hAnsi="Times New Roman" w:cs="Times New Roman"/>
          <w:b/>
          <w:sz w:val="28"/>
          <w:szCs w:val="28"/>
        </w:rPr>
        <w:t>8</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Zamknięcie posiedzenia.</w:t>
      </w:r>
    </w:p>
    <w:p w:rsid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Przewodniczący Rady Miejskiej Tadeusz Orzoł podziękował zebranym za przybycie i o godzinie 1</w:t>
      </w:r>
      <w:r w:rsidR="006245DD">
        <w:rPr>
          <w:rFonts w:ascii="Times New Roman" w:hAnsi="Times New Roman" w:cs="Times New Roman"/>
          <w:sz w:val="24"/>
          <w:szCs w:val="24"/>
        </w:rPr>
        <w:t>4</w:t>
      </w:r>
      <w:r w:rsidRPr="00012BB9">
        <w:rPr>
          <w:rFonts w:ascii="Times New Roman" w:hAnsi="Times New Roman" w:cs="Times New Roman"/>
          <w:sz w:val="24"/>
          <w:szCs w:val="24"/>
        </w:rPr>
        <w:t>.</w:t>
      </w:r>
      <w:r w:rsidR="006245DD">
        <w:rPr>
          <w:rFonts w:ascii="Times New Roman" w:hAnsi="Times New Roman" w:cs="Times New Roman"/>
          <w:sz w:val="24"/>
          <w:szCs w:val="24"/>
        </w:rPr>
        <w:t>00</w:t>
      </w:r>
      <w:r w:rsidRPr="00012BB9">
        <w:rPr>
          <w:rFonts w:ascii="Times New Roman" w:hAnsi="Times New Roman" w:cs="Times New Roman"/>
          <w:sz w:val="24"/>
          <w:szCs w:val="24"/>
        </w:rPr>
        <w:t xml:space="preserve">  zamknął obrady XLI</w:t>
      </w:r>
      <w:r w:rsidR="006245DD">
        <w:rPr>
          <w:rFonts w:ascii="Times New Roman" w:hAnsi="Times New Roman" w:cs="Times New Roman"/>
          <w:sz w:val="24"/>
          <w:szCs w:val="24"/>
        </w:rPr>
        <w:t>X</w:t>
      </w:r>
      <w:r w:rsidRPr="00012BB9">
        <w:rPr>
          <w:rFonts w:ascii="Times New Roman" w:hAnsi="Times New Roman" w:cs="Times New Roman"/>
          <w:sz w:val="24"/>
          <w:szCs w:val="24"/>
        </w:rPr>
        <w:t xml:space="preserve"> sesji Rady Miejskiej w dniu </w:t>
      </w:r>
      <w:r w:rsidR="006245DD">
        <w:rPr>
          <w:rFonts w:ascii="Times New Roman" w:hAnsi="Times New Roman" w:cs="Times New Roman"/>
          <w:sz w:val="24"/>
          <w:szCs w:val="24"/>
        </w:rPr>
        <w:t>9</w:t>
      </w:r>
      <w:r w:rsidRPr="00012BB9">
        <w:rPr>
          <w:rFonts w:ascii="Times New Roman" w:hAnsi="Times New Roman" w:cs="Times New Roman"/>
          <w:sz w:val="24"/>
          <w:szCs w:val="24"/>
        </w:rPr>
        <w:t xml:space="preserve"> </w:t>
      </w:r>
      <w:r w:rsidR="006245DD">
        <w:rPr>
          <w:rFonts w:ascii="Times New Roman" w:hAnsi="Times New Roman" w:cs="Times New Roman"/>
          <w:sz w:val="24"/>
          <w:szCs w:val="24"/>
        </w:rPr>
        <w:t>pa</w:t>
      </w:r>
      <w:r w:rsidR="004C5055">
        <w:rPr>
          <w:rFonts w:ascii="Times New Roman" w:hAnsi="Times New Roman" w:cs="Times New Roman"/>
          <w:sz w:val="24"/>
          <w:szCs w:val="24"/>
        </w:rPr>
        <w:t>ź</w:t>
      </w:r>
      <w:r w:rsidR="006245DD">
        <w:rPr>
          <w:rFonts w:ascii="Times New Roman" w:hAnsi="Times New Roman" w:cs="Times New Roman"/>
          <w:sz w:val="24"/>
          <w:szCs w:val="24"/>
        </w:rPr>
        <w:t>dziernika</w:t>
      </w:r>
      <w:r w:rsidRPr="00012BB9">
        <w:rPr>
          <w:rFonts w:ascii="Times New Roman" w:hAnsi="Times New Roman" w:cs="Times New Roman"/>
          <w:sz w:val="24"/>
          <w:szCs w:val="24"/>
        </w:rPr>
        <w:t xml:space="preserve"> 2018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p>
    <w:p w:rsidR="003E4532" w:rsidRPr="006A0C8B" w:rsidRDefault="00012BB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Małgorzata Tomaszewska        </w:t>
      </w:r>
      <w:bookmarkStart w:id="0" w:name="_GoBack"/>
      <w:bookmarkEnd w:id="0"/>
    </w:p>
    <w:sectPr w:rsidR="003E4532" w:rsidRPr="006A0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1907"/>
    <w:rsid w:val="00012BB9"/>
    <w:rsid w:val="0016611F"/>
    <w:rsid w:val="00186981"/>
    <w:rsid w:val="00191D3A"/>
    <w:rsid w:val="001A6616"/>
    <w:rsid w:val="001C7B99"/>
    <w:rsid w:val="001E527D"/>
    <w:rsid w:val="00282CE0"/>
    <w:rsid w:val="002878AB"/>
    <w:rsid w:val="00294053"/>
    <w:rsid w:val="00311828"/>
    <w:rsid w:val="00331C9D"/>
    <w:rsid w:val="00357BF6"/>
    <w:rsid w:val="003966E0"/>
    <w:rsid w:val="003E3709"/>
    <w:rsid w:val="003E4532"/>
    <w:rsid w:val="00437CB7"/>
    <w:rsid w:val="00447471"/>
    <w:rsid w:val="00461156"/>
    <w:rsid w:val="00474ECD"/>
    <w:rsid w:val="004C5055"/>
    <w:rsid w:val="004F6F07"/>
    <w:rsid w:val="00531D7D"/>
    <w:rsid w:val="00565FB8"/>
    <w:rsid w:val="005F0721"/>
    <w:rsid w:val="006164B0"/>
    <w:rsid w:val="006245DD"/>
    <w:rsid w:val="0063088A"/>
    <w:rsid w:val="006A0C8B"/>
    <w:rsid w:val="00753FFD"/>
    <w:rsid w:val="0079577B"/>
    <w:rsid w:val="007B6B56"/>
    <w:rsid w:val="007D4A2B"/>
    <w:rsid w:val="007F034B"/>
    <w:rsid w:val="007F7F21"/>
    <w:rsid w:val="00824B80"/>
    <w:rsid w:val="008D257B"/>
    <w:rsid w:val="00965641"/>
    <w:rsid w:val="00992E8F"/>
    <w:rsid w:val="009C389E"/>
    <w:rsid w:val="00A525C2"/>
    <w:rsid w:val="00A91D8B"/>
    <w:rsid w:val="00AA527E"/>
    <w:rsid w:val="00AD1DF4"/>
    <w:rsid w:val="00AE77C1"/>
    <w:rsid w:val="00AF5E95"/>
    <w:rsid w:val="00B078E3"/>
    <w:rsid w:val="00B97734"/>
    <w:rsid w:val="00BB6B91"/>
    <w:rsid w:val="00CA0EF0"/>
    <w:rsid w:val="00CF7043"/>
    <w:rsid w:val="00D23F29"/>
    <w:rsid w:val="00D55BCE"/>
    <w:rsid w:val="00D868D2"/>
    <w:rsid w:val="00DD016D"/>
    <w:rsid w:val="00E05A6C"/>
    <w:rsid w:val="00F0172E"/>
    <w:rsid w:val="00F37363"/>
    <w:rsid w:val="00F41436"/>
    <w:rsid w:val="00F55E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3FB2"/>
  <w15:chartTrackingRefBased/>
  <w15:docId w15:val="{3EC50EC4-AD17-4ABD-B117-16C0B7B2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1836</TotalTime>
  <Pages>4</Pages>
  <Words>1300</Words>
  <Characters>7803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16</cp:revision>
  <dcterms:created xsi:type="dcterms:W3CDTF">2018-09-28T07:12:00Z</dcterms:created>
  <dcterms:modified xsi:type="dcterms:W3CDTF">2018-10-17T08:49:00Z</dcterms:modified>
</cp:coreProperties>
</file>