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AE117" w14:textId="7927ED7F" w:rsidR="00F64E11" w:rsidRDefault="00F64E11" w:rsidP="00F64E11">
      <w:pPr>
        <w:pStyle w:val="Default"/>
        <w:widowControl/>
        <w:suppressAutoHyphens w:val="0"/>
        <w:rPr>
          <w:rFonts w:eastAsia="Times New Roman" w:cs="Times New Roman"/>
          <w:sz w:val="16"/>
          <w:szCs w:val="16"/>
          <w:lang w:eastAsia="pl-PL" w:bidi="ar-SA"/>
        </w:rPr>
      </w:pPr>
      <w:r>
        <w:rPr>
          <w:rFonts w:eastAsia="Times New Roman" w:cs="Times New Roman"/>
          <w:sz w:val="16"/>
          <w:szCs w:val="16"/>
          <w:lang w:eastAsia="pl-PL" w:bidi="ar-SA"/>
        </w:rPr>
        <w:t>…....................................................................</w:t>
      </w:r>
      <w:r>
        <w:rPr>
          <w:rFonts w:eastAsia="Times New Roman" w:cs="Times New Roman"/>
          <w:b/>
          <w:bCs/>
          <w:sz w:val="16"/>
          <w:szCs w:val="16"/>
          <w:lang w:eastAsia="pl-PL" w:bidi="ar-SA"/>
        </w:rPr>
        <w:tab/>
      </w:r>
      <w:r>
        <w:rPr>
          <w:rFonts w:eastAsia="Times New Roman" w:cs="Times New Roman"/>
          <w:b/>
          <w:bCs/>
          <w:sz w:val="16"/>
          <w:szCs w:val="16"/>
          <w:lang w:eastAsia="pl-PL" w:bidi="ar-SA"/>
        </w:rPr>
        <w:tab/>
      </w:r>
      <w:r>
        <w:rPr>
          <w:rFonts w:eastAsia="Times New Roman" w:cs="Times New Roman"/>
          <w:b/>
          <w:bCs/>
          <w:sz w:val="16"/>
          <w:szCs w:val="16"/>
          <w:lang w:eastAsia="pl-PL" w:bidi="ar-SA"/>
        </w:rPr>
        <w:tab/>
      </w:r>
      <w:r>
        <w:rPr>
          <w:rFonts w:eastAsia="Times New Roman" w:cs="Times New Roman"/>
          <w:b/>
          <w:bCs/>
          <w:sz w:val="16"/>
          <w:szCs w:val="16"/>
          <w:lang w:eastAsia="pl-PL" w:bidi="ar-SA"/>
        </w:rPr>
        <w:tab/>
      </w:r>
      <w:r>
        <w:rPr>
          <w:rFonts w:eastAsia="Times New Roman" w:cs="Times New Roman"/>
          <w:b/>
          <w:bCs/>
          <w:sz w:val="16"/>
          <w:szCs w:val="16"/>
          <w:lang w:eastAsia="pl-PL" w:bidi="ar-SA"/>
        </w:rPr>
        <w:tab/>
      </w:r>
      <w:r>
        <w:rPr>
          <w:rFonts w:eastAsia="Times New Roman" w:cs="Times New Roman"/>
          <w:b/>
          <w:bCs/>
          <w:sz w:val="16"/>
          <w:szCs w:val="16"/>
          <w:lang w:eastAsia="pl-PL" w:bidi="ar-SA"/>
        </w:rPr>
        <w:tab/>
      </w:r>
      <w:r>
        <w:rPr>
          <w:rFonts w:eastAsia="Times New Roman" w:cs="Times New Roman"/>
          <w:sz w:val="16"/>
          <w:szCs w:val="16"/>
          <w:lang w:eastAsia="pl-PL" w:bidi="ar-SA"/>
        </w:rPr>
        <w:t xml:space="preserve"> </w:t>
      </w:r>
      <w:r>
        <w:rPr>
          <w:rFonts w:eastAsia="Times New Roman" w:cs="Times New Roman"/>
          <w:sz w:val="16"/>
          <w:szCs w:val="16"/>
          <w:lang w:eastAsia="pl-PL" w:bidi="ar-SA"/>
        </w:rPr>
        <w:tab/>
      </w:r>
    </w:p>
    <w:p w14:paraId="3A99FD48" w14:textId="54651C05" w:rsidR="00F64E11" w:rsidRDefault="00F64E11" w:rsidP="00F64E11">
      <w:pPr>
        <w:widowControl/>
        <w:suppressAutoHyphens w:val="0"/>
        <w:spacing w:line="0" w:lineRule="atLeast"/>
        <w:rPr>
          <w:rFonts w:eastAsia="Times New Roman" w:cs="Times New Roman"/>
          <w:b/>
          <w:bCs/>
          <w:color w:val="000000"/>
          <w:sz w:val="16"/>
          <w:szCs w:val="16"/>
          <w:lang w:eastAsia="pl-PL" w:bidi="ar-SA"/>
        </w:rPr>
      </w:pPr>
      <w:r>
        <w:rPr>
          <w:rFonts w:eastAsia="Times New Roman" w:cs="Times New Roman"/>
          <w:color w:val="000000"/>
          <w:sz w:val="16"/>
          <w:szCs w:val="16"/>
          <w:lang w:eastAsia="pl-PL" w:bidi="ar-SA"/>
        </w:rPr>
        <w:t xml:space="preserve">               pieczęć organu prowadzącego </w:t>
      </w:r>
      <w:r>
        <w:rPr>
          <w:rFonts w:eastAsia="Times New Roman" w:cs="Times New Roman"/>
          <w:color w:val="000000"/>
          <w:sz w:val="16"/>
          <w:szCs w:val="16"/>
          <w:lang w:eastAsia="pl-PL" w:bidi="ar-SA"/>
        </w:rPr>
        <w:tab/>
      </w:r>
      <w:r>
        <w:rPr>
          <w:rFonts w:eastAsia="Times New Roman" w:cs="Times New Roman"/>
          <w:color w:val="000000"/>
          <w:sz w:val="16"/>
          <w:szCs w:val="16"/>
          <w:lang w:eastAsia="pl-PL" w:bidi="ar-SA"/>
        </w:rPr>
        <w:tab/>
      </w:r>
      <w:r>
        <w:rPr>
          <w:rFonts w:eastAsia="Times New Roman" w:cs="Times New Roman"/>
          <w:color w:val="000000"/>
          <w:sz w:val="16"/>
          <w:szCs w:val="16"/>
          <w:lang w:eastAsia="pl-PL" w:bidi="ar-SA"/>
        </w:rPr>
        <w:tab/>
      </w:r>
      <w:r>
        <w:rPr>
          <w:rFonts w:eastAsia="Times New Roman" w:cs="Times New Roman"/>
          <w:color w:val="000000"/>
          <w:sz w:val="16"/>
          <w:szCs w:val="16"/>
          <w:lang w:eastAsia="pl-PL" w:bidi="ar-SA"/>
        </w:rPr>
        <w:tab/>
      </w:r>
      <w:r>
        <w:rPr>
          <w:rFonts w:eastAsia="Times New Roman" w:cs="Times New Roman"/>
          <w:color w:val="000000"/>
          <w:sz w:val="16"/>
          <w:szCs w:val="16"/>
          <w:lang w:eastAsia="pl-PL" w:bidi="ar-SA"/>
        </w:rPr>
        <w:tab/>
      </w:r>
      <w:r>
        <w:rPr>
          <w:rFonts w:eastAsia="Times New Roman" w:cs="Times New Roman"/>
          <w:color w:val="000000"/>
          <w:sz w:val="16"/>
          <w:szCs w:val="16"/>
          <w:lang w:eastAsia="pl-PL" w:bidi="ar-SA"/>
        </w:rPr>
        <w:tab/>
      </w:r>
      <w:r>
        <w:rPr>
          <w:rFonts w:eastAsia="Times New Roman" w:cs="Times New Roman"/>
          <w:color w:val="000000"/>
          <w:sz w:val="16"/>
          <w:szCs w:val="16"/>
          <w:lang w:eastAsia="pl-PL" w:bidi="ar-SA"/>
        </w:rPr>
        <w:tab/>
      </w:r>
    </w:p>
    <w:p w14:paraId="40968966" w14:textId="76667232" w:rsidR="00F64E11" w:rsidRDefault="00F64E11" w:rsidP="00F64E11">
      <w:pPr>
        <w:widowControl/>
        <w:suppressAutoHyphens w:val="0"/>
        <w:spacing w:line="238" w:lineRule="atLeast"/>
        <w:rPr>
          <w:rFonts w:eastAsia="Times New Roman" w:cs="Times New Roman"/>
          <w:color w:val="000000"/>
          <w:sz w:val="16"/>
          <w:szCs w:val="16"/>
          <w:lang w:eastAsia="pl-PL" w:bidi="ar-SA"/>
        </w:rPr>
      </w:pPr>
      <w:r>
        <w:rPr>
          <w:rFonts w:eastAsia="Times New Roman" w:cs="Times New Roman"/>
          <w:b/>
          <w:bCs/>
          <w:color w:val="000000"/>
          <w:sz w:val="16"/>
          <w:szCs w:val="16"/>
          <w:lang w:eastAsia="pl-PL" w:bidi="ar-SA"/>
        </w:rPr>
        <w:t xml:space="preserve">(osoby prawnej lub imię i nazwisko osoby fizycznej) </w:t>
      </w:r>
      <w:r>
        <w:rPr>
          <w:rFonts w:eastAsia="Times New Roman" w:cs="Times New Roman"/>
          <w:b/>
          <w:bCs/>
          <w:color w:val="000000"/>
          <w:lang w:eastAsia="pl-PL" w:bidi="ar-SA"/>
        </w:rPr>
        <w:tab/>
      </w:r>
      <w:r>
        <w:rPr>
          <w:rFonts w:eastAsia="Times New Roman" w:cs="Times New Roman"/>
          <w:b/>
          <w:bCs/>
          <w:color w:val="000000"/>
          <w:lang w:eastAsia="pl-PL" w:bidi="ar-SA"/>
        </w:rPr>
        <w:tab/>
      </w:r>
      <w:r>
        <w:rPr>
          <w:rFonts w:eastAsia="Times New Roman" w:cs="Times New Roman"/>
          <w:color w:val="000000"/>
          <w:sz w:val="16"/>
          <w:szCs w:val="16"/>
          <w:lang w:eastAsia="pl-PL" w:bidi="ar-SA"/>
        </w:rPr>
        <w:tab/>
      </w:r>
      <w:r>
        <w:rPr>
          <w:rFonts w:eastAsia="Times New Roman" w:cs="Times New Roman"/>
          <w:color w:val="000000"/>
          <w:sz w:val="16"/>
          <w:szCs w:val="16"/>
          <w:lang w:eastAsia="pl-PL" w:bidi="ar-SA"/>
        </w:rPr>
        <w:tab/>
      </w:r>
      <w:r>
        <w:rPr>
          <w:rFonts w:eastAsia="Times New Roman" w:cs="Times New Roman"/>
          <w:color w:val="000000"/>
          <w:sz w:val="16"/>
          <w:szCs w:val="16"/>
          <w:lang w:eastAsia="pl-PL" w:bidi="ar-SA"/>
        </w:rPr>
        <w:tab/>
      </w:r>
      <w:r>
        <w:rPr>
          <w:rFonts w:eastAsia="Times New Roman" w:cs="Times New Roman"/>
          <w:color w:val="000000"/>
          <w:sz w:val="16"/>
          <w:szCs w:val="16"/>
          <w:lang w:eastAsia="pl-PL" w:bidi="ar-SA"/>
        </w:rPr>
        <w:tab/>
      </w:r>
      <w:r>
        <w:rPr>
          <w:rFonts w:eastAsia="Times New Roman" w:cs="Times New Roman"/>
          <w:color w:val="000000"/>
          <w:sz w:val="16"/>
          <w:szCs w:val="16"/>
          <w:lang w:eastAsia="pl-PL" w:bidi="ar-SA"/>
        </w:rPr>
        <w:tab/>
      </w:r>
    </w:p>
    <w:p w14:paraId="6A21EA84" w14:textId="77777777" w:rsidR="00F64E11" w:rsidRDefault="00F64E11" w:rsidP="00F64E11">
      <w:pPr>
        <w:widowControl/>
        <w:suppressAutoHyphens w:val="0"/>
        <w:spacing w:line="238" w:lineRule="atLeast"/>
        <w:rPr>
          <w:rFonts w:eastAsia="Times New Roman" w:cs="Times New Roman"/>
          <w:b/>
          <w:bCs/>
          <w:color w:val="000000"/>
          <w:lang w:eastAsia="pl-PL" w:bidi="ar-SA"/>
        </w:rPr>
      </w:pPr>
      <w:r>
        <w:rPr>
          <w:rFonts w:eastAsia="Times New Roman" w:cs="Times New Roman"/>
          <w:color w:val="000000"/>
          <w:sz w:val="16"/>
          <w:szCs w:val="16"/>
          <w:lang w:eastAsia="pl-PL" w:bidi="ar-SA"/>
        </w:rPr>
        <w:tab/>
      </w:r>
      <w:r>
        <w:rPr>
          <w:rFonts w:eastAsia="Times New Roman" w:cs="Times New Roman"/>
          <w:color w:val="000000"/>
          <w:sz w:val="16"/>
          <w:szCs w:val="16"/>
          <w:lang w:eastAsia="pl-PL" w:bidi="ar-SA"/>
        </w:rPr>
        <w:tab/>
      </w:r>
      <w:r>
        <w:rPr>
          <w:rFonts w:eastAsia="Times New Roman" w:cs="Times New Roman"/>
          <w:color w:val="000000"/>
          <w:sz w:val="16"/>
          <w:szCs w:val="16"/>
          <w:lang w:eastAsia="pl-PL" w:bidi="ar-SA"/>
        </w:rPr>
        <w:tab/>
      </w:r>
      <w:r>
        <w:rPr>
          <w:rFonts w:eastAsia="Times New Roman" w:cs="Times New Roman"/>
          <w:color w:val="000000"/>
          <w:sz w:val="16"/>
          <w:szCs w:val="16"/>
          <w:lang w:eastAsia="pl-PL" w:bidi="ar-SA"/>
        </w:rPr>
        <w:tab/>
      </w:r>
      <w:r>
        <w:rPr>
          <w:rFonts w:eastAsia="Times New Roman" w:cs="Times New Roman"/>
          <w:color w:val="000000"/>
          <w:sz w:val="16"/>
          <w:szCs w:val="16"/>
          <w:lang w:eastAsia="pl-PL" w:bidi="ar-SA"/>
        </w:rPr>
        <w:tab/>
      </w:r>
      <w:r>
        <w:rPr>
          <w:rFonts w:eastAsia="Times New Roman" w:cs="Times New Roman"/>
          <w:color w:val="000000"/>
          <w:sz w:val="16"/>
          <w:szCs w:val="16"/>
          <w:lang w:eastAsia="pl-PL" w:bidi="ar-SA"/>
        </w:rPr>
        <w:tab/>
      </w:r>
    </w:p>
    <w:p w14:paraId="322EA957" w14:textId="77777777" w:rsidR="00F64E11" w:rsidRDefault="00F64E11" w:rsidP="00F64E11">
      <w:pPr>
        <w:widowControl/>
        <w:suppressAutoHyphens w:val="0"/>
        <w:jc w:val="center"/>
        <w:rPr>
          <w:sz w:val="22"/>
          <w:szCs w:val="22"/>
        </w:rPr>
      </w:pPr>
      <w:r>
        <w:rPr>
          <w:rFonts w:eastAsia="Times New Roman" w:cs="Times New Roman"/>
          <w:b/>
          <w:bCs/>
          <w:color w:val="000000"/>
          <w:lang w:eastAsia="pl-PL" w:bidi="ar-SA"/>
        </w:rPr>
        <w:tab/>
      </w:r>
      <w:r>
        <w:rPr>
          <w:rFonts w:eastAsia="Times New Roman" w:cs="Times New Roman"/>
          <w:b/>
          <w:bCs/>
          <w:color w:val="000000"/>
          <w:lang w:eastAsia="pl-PL" w:bidi="ar-SA"/>
        </w:rPr>
        <w:tab/>
      </w:r>
      <w:r>
        <w:rPr>
          <w:rFonts w:eastAsia="Times New Roman" w:cs="Times New Roman"/>
          <w:b/>
          <w:bCs/>
          <w:color w:val="000000"/>
          <w:lang w:eastAsia="pl-PL" w:bidi="ar-SA"/>
        </w:rPr>
        <w:tab/>
      </w:r>
      <w:r>
        <w:rPr>
          <w:rFonts w:eastAsia="Times New Roman" w:cs="Times New Roman"/>
          <w:b/>
          <w:bCs/>
          <w:color w:val="000000"/>
          <w:sz w:val="26"/>
          <w:szCs w:val="26"/>
          <w:lang w:eastAsia="pl-PL" w:bidi="ar-SA"/>
        </w:rPr>
        <w:tab/>
      </w:r>
      <w:r>
        <w:rPr>
          <w:rFonts w:eastAsia="Times New Roman" w:cs="Times New Roman"/>
          <w:b/>
          <w:bCs/>
          <w:color w:val="000000"/>
          <w:sz w:val="22"/>
          <w:szCs w:val="22"/>
          <w:lang w:eastAsia="pl-PL" w:bidi="ar-SA"/>
        </w:rPr>
        <w:t>Burmistrz Miasta Mrągowo</w:t>
      </w:r>
    </w:p>
    <w:p w14:paraId="43232AD9" w14:textId="77777777" w:rsidR="00F64E11" w:rsidRDefault="00F64E11" w:rsidP="00F64E11">
      <w:pPr>
        <w:widowControl/>
        <w:suppressAutoHyphens w:val="0"/>
        <w:jc w:val="center"/>
        <w:rPr>
          <w:sz w:val="22"/>
          <w:szCs w:val="22"/>
        </w:rPr>
      </w:pPr>
    </w:p>
    <w:p w14:paraId="372FA22C" w14:textId="77777777" w:rsidR="00F64E11" w:rsidRDefault="00F64E11" w:rsidP="00F64E11">
      <w:pPr>
        <w:widowControl/>
        <w:suppressAutoHyphens w:val="0"/>
        <w:jc w:val="center"/>
        <w:rPr>
          <w:rFonts w:eastAsia="Times New Roman" w:cs="Times New Roman"/>
          <w:color w:val="000000"/>
          <w:sz w:val="22"/>
          <w:szCs w:val="22"/>
          <w:lang w:eastAsia="pl-PL" w:bidi="ar-SA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eastAsia="pl-PL" w:bidi="ar-SA"/>
        </w:rPr>
        <w:t>ROZLICZENIE DOTACJI ZA ROK/OKRES .........................</w:t>
      </w:r>
    </w:p>
    <w:p w14:paraId="396D3592" w14:textId="77777777" w:rsidR="00F64E11" w:rsidRDefault="00F64E11" w:rsidP="00F64E11">
      <w:pPr>
        <w:widowControl/>
        <w:suppressAutoHyphens w:val="0"/>
        <w:rPr>
          <w:rFonts w:eastAsia="Times New Roman" w:cs="Times New Roman"/>
          <w:color w:val="000000"/>
          <w:sz w:val="22"/>
          <w:szCs w:val="22"/>
          <w:lang w:eastAsia="pl-PL" w:bidi="ar-SA"/>
        </w:rPr>
      </w:pPr>
    </w:p>
    <w:p w14:paraId="2DACF5BC" w14:textId="77777777" w:rsidR="00F64E11" w:rsidRDefault="00F64E11" w:rsidP="00F64E11">
      <w:pPr>
        <w:widowControl/>
        <w:suppressAutoHyphens w:val="0"/>
        <w:rPr>
          <w:rFonts w:eastAsia="Times New Roman" w:cs="Times New Roman"/>
          <w:color w:val="000000"/>
          <w:sz w:val="22"/>
          <w:szCs w:val="22"/>
          <w:lang w:eastAsia="pl-PL" w:bidi="ar-SA"/>
        </w:rPr>
      </w:pPr>
      <w:r>
        <w:rPr>
          <w:rFonts w:eastAsia="Times New Roman" w:cs="Times New Roman"/>
          <w:color w:val="000000"/>
          <w:sz w:val="22"/>
          <w:szCs w:val="22"/>
          <w:lang w:eastAsia="pl-PL" w:bidi="ar-SA"/>
        </w:rPr>
        <w:t>1. Nazwa i adres siedziby wnioskodawcy - organu prowadzącego podmiot oświatowy:</w:t>
      </w:r>
    </w:p>
    <w:p w14:paraId="5F5C0303" w14:textId="77777777" w:rsidR="00F64E11" w:rsidRDefault="00F64E11" w:rsidP="00F64E11">
      <w:pPr>
        <w:widowControl/>
        <w:suppressAutoHyphens w:val="0"/>
        <w:rPr>
          <w:rFonts w:eastAsia="Times New Roman" w:cs="Times New Roman"/>
          <w:color w:val="000000"/>
          <w:sz w:val="22"/>
          <w:szCs w:val="22"/>
          <w:lang w:eastAsia="pl-PL" w:bidi="ar-SA"/>
        </w:rPr>
      </w:pPr>
      <w:r>
        <w:rPr>
          <w:rFonts w:eastAsia="Times New Roman" w:cs="Times New Roman"/>
          <w:color w:val="000000"/>
          <w:sz w:val="22"/>
          <w:szCs w:val="22"/>
          <w:lang w:eastAsia="pl-PL" w:bidi="ar-SA"/>
        </w:rPr>
        <w:t>…......…………………………………………………………………………………..............</w:t>
      </w:r>
    </w:p>
    <w:p w14:paraId="67EC827F" w14:textId="77777777" w:rsidR="00F64E11" w:rsidRDefault="00F64E11" w:rsidP="00F64E11">
      <w:pPr>
        <w:widowControl/>
        <w:suppressAutoHyphens w:val="0"/>
        <w:rPr>
          <w:rFonts w:eastAsia="Times New Roman" w:cs="Times New Roman"/>
          <w:color w:val="000000"/>
          <w:sz w:val="22"/>
          <w:szCs w:val="22"/>
          <w:lang w:eastAsia="pl-PL" w:bidi="ar-SA"/>
        </w:rPr>
      </w:pPr>
      <w:r>
        <w:rPr>
          <w:rFonts w:eastAsia="Times New Roman" w:cs="Times New Roman"/>
          <w:color w:val="000000"/>
          <w:sz w:val="22"/>
          <w:szCs w:val="22"/>
          <w:lang w:eastAsia="pl-PL" w:bidi="ar-SA"/>
        </w:rPr>
        <w:t>2. Nazwa i adres podmiotu oświatowego:</w:t>
      </w:r>
    </w:p>
    <w:p w14:paraId="77573E5D" w14:textId="77777777" w:rsidR="00F64E11" w:rsidRDefault="00F64E11" w:rsidP="00F64E11">
      <w:pPr>
        <w:widowControl/>
        <w:suppressAutoHyphens w:val="0"/>
        <w:rPr>
          <w:rFonts w:eastAsia="Times New Roman" w:cs="Times New Roman"/>
          <w:color w:val="000000"/>
          <w:sz w:val="22"/>
          <w:szCs w:val="22"/>
          <w:lang w:eastAsia="pl-PL" w:bidi="ar-SA"/>
        </w:rPr>
      </w:pPr>
      <w:r>
        <w:rPr>
          <w:rFonts w:eastAsia="Times New Roman" w:cs="Times New Roman"/>
          <w:color w:val="000000"/>
          <w:sz w:val="22"/>
          <w:szCs w:val="22"/>
          <w:lang w:eastAsia="pl-PL" w:bidi="ar-SA"/>
        </w:rPr>
        <w:t>…………………………………………………………………………………………………</w:t>
      </w:r>
    </w:p>
    <w:p w14:paraId="69007C21" w14:textId="77777777" w:rsidR="00F64E11" w:rsidRDefault="00F64E11" w:rsidP="00F64E11">
      <w:pPr>
        <w:widowControl/>
        <w:suppressAutoHyphens w:val="0"/>
        <w:rPr>
          <w:rFonts w:eastAsia="Times New Roman" w:cs="Times New Roman"/>
          <w:b/>
          <w:bCs/>
          <w:color w:val="000000"/>
          <w:sz w:val="20"/>
          <w:szCs w:val="20"/>
          <w:lang w:eastAsia="pl-PL" w:bidi="ar-SA"/>
        </w:rPr>
      </w:pPr>
      <w:r>
        <w:rPr>
          <w:rFonts w:eastAsia="Times New Roman" w:cs="Times New Roman"/>
          <w:color w:val="000000"/>
          <w:sz w:val="22"/>
          <w:szCs w:val="22"/>
          <w:lang w:eastAsia="pl-PL" w:bidi="ar-SA"/>
        </w:rPr>
        <w:t>3. Informacja o liczbie uczniów i otrzymanej dotacji:</w:t>
      </w:r>
    </w:p>
    <w:tbl>
      <w:tblPr>
        <w:tblW w:w="0" w:type="auto"/>
        <w:tblInd w:w="-110" w:type="dxa"/>
        <w:tblLayout w:type="fixed"/>
        <w:tblCellMar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5"/>
        <w:gridCol w:w="1200"/>
        <w:gridCol w:w="2715"/>
        <w:gridCol w:w="2160"/>
        <w:gridCol w:w="1875"/>
        <w:gridCol w:w="1205"/>
      </w:tblGrid>
      <w:tr w:rsidR="00F64E11" w14:paraId="0FC741ED" w14:textId="77777777" w:rsidTr="003044A6">
        <w:trPr>
          <w:cantSplit/>
        </w:trPr>
        <w:tc>
          <w:tcPr>
            <w:tcW w:w="11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A6F20D" w14:textId="77777777" w:rsidR="00F64E11" w:rsidRDefault="00F64E11" w:rsidP="003044A6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Miesiąc</w:t>
            </w:r>
          </w:p>
        </w:tc>
        <w:tc>
          <w:tcPr>
            <w:tcW w:w="12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A0C46C" w14:textId="77777777" w:rsidR="00F64E11" w:rsidRDefault="00F64E11" w:rsidP="003044A6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Liczba uczniów  ogółem</w:t>
            </w:r>
          </w:p>
        </w:tc>
        <w:tc>
          <w:tcPr>
            <w:tcW w:w="6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9C4C0F" w14:textId="77777777" w:rsidR="00F64E11" w:rsidRDefault="00F64E11" w:rsidP="003044A6">
            <w:pPr>
              <w:widowControl/>
              <w:suppressAutoHyphens w:val="0"/>
              <w:jc w:val="center"/>
            </w:pPr>
            <w:r>
              <w:t>w tym:</w:t>
            </w:r>
          </w:p>
        </w:tc>
        <w:tc>
          <w:tcPr>
            <w:tcW w:w="12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1EB9B6" w14:textId="77777777" w:rsidR="00F64E11" w:rsidRDefault="00F64E11" w:rsidP="003044A6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Kwota             otrzymanej              dotacji</w:t>
            </w:r>
          </w:p>
        </w:tc>
      </w:tr>
      <w:tr w:rsidR="00F64E11" w14:paraId="7FA27D86" w14:textId="77777777" w:rsidTr="003044A6">
        <w:trPr>
          <w:cantSplit/>
        </w:trPr>
        <w:tc>
          <w:tcPr>
            <w:tcW w:w="11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38ED86" w14:textId="77777777" w:rsidR="00F64E11" w:rsidRDefault="00F64E11" w:rsidP="003044A6">
            <w:pPr>
              <w:widowControl/>
              <w:suppressAutoHyphens w:val="0"/>
            </w:pPr>
          </w:p>
        </w:tc>
        <w:tc>
          <w:tcPr>
            <w:tcW w:w="12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FD1203" w14:textId="77777777" w:rsidR="00F64E11" w:rsidRDefault="00F64E11" w:rsidP="003044A6">
            <w:pPr>
              <w:widowControl/>
              <w:suppressAutoHyphens w:val="0"/>
            </w:pP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A8B8E3" w14:textId="77777777" w:rsidR="00F64E11" w:rsidRDefault="00F64E11" w:rsidP="003044A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Uczniowie z orzeczeniem   </w:t>
            </w:r>
          </w:p>
          <w:p w14:paraId="32C98DFE" w14:textId="77777777" w:rsidR="00F64E11" w:rsidRDefault="00F64E11" w:rsidP="003044A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o potrzebie kształcenia </w:t>
            </w:r>
          </w:p>
          <w:p w14:paraId="79592595" w14:textId="77777777" w:rsidR="00F64E11" w:rsidRDefault="00F64E11" w:rsidP="003044A6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specjalnego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03BCF0" w14:textId="77777777" w:rsidR="00F64E11" w:rsidRDefault="00F64E11" w:rsidP="003044A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Uczniowie objęci            wczesnym</w:t>
            </w:r>
          </w:p>
          <w:p w14:paraId="66742E1C" w14:textId="77777777" w:rsidR="00F64E11" w:rsidRDefault="00F64E11" w:rsidP="003044A6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wspomaganiem rozwoju</w:t>
            </w: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19C9CE" w14:textId="77777777" w:rsidR="00F64E11" w:rsidRDefault="00F64E11" w:rsidP="003044A6">
            <w:pPr>
              <w:widowControl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Uczniowie zajęć </w:t>
            </w:r>
          </w:p>
          <w:p w14:paraId="025FB151" w14:textId="77777777" w:rsidR="00F64E11" w:rsidRDefault="00F64E11" w:rsidP="003044A6">
            <w:pPr>
              <w:widowControl/>
              <w:suppressAutoHyphens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rewalidacyjno</w:t>
            </w:r>
            <w:proofErr w:type="spellEnd"/>
          </w:p>
          <w:p w14:paraId="2C221CDC" w14:textId="77777777" w:rsidR="00F64E11" w:rsidRDefault="00F64E11" w:rsidP="003044A6">
            <w:pPr>
              <w:widowControl/>
              <w:suppressAutoHyphens w:val="0"/>
              <w:jc w:val="center"/>
            </w:pP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wychowaczych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B9F2C0" w14:textId="77777777" w:rsidR="00F64E11" w:rsidRDefault="00F64E11" w:rsidP="003044A6">
            <w:pPr>
              <w:widowControl/>
              <w:suppressAutoHyphens w:val="0"/>
            </w:pPr>
          </w:p>
        </w:tc>
      </w:tr>
      <w:tr w:rsidR="00F64E11" w14:paraId="08C59215" w14:textId="77777777" w:rsidTr="003044A6"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B66C5A" w14:textId="77777777" w:rsidR="00F64E11" w:rsidRDefault="00F64E11" w:rsidP="003044A6">
            <w:pPr>
              <w:widowControl/>
              <w:suppressAutoHyphens w:val="0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Styczeń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67771C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5152C7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E15B76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7E7610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84267F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</w:tr>
      <w:tr w:rsidR="00F64E11" w14:paraId="20538ECD" w14:textId="77777777" w:rsidTr="003044A6"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81EF18" w14:textId="77777777" w:rsidR="00F64E11" w:rsidRDefault="00F64E11" w:rsidP="003044A6">
            <w:pPr>
              <w:widowControl/>
              <w:suppressAutoHyphens w:val="0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Luty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BE3FC9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A1FA95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16E3A5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280FA6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ED43EC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</w:tr>
      <w:tr w:rsidR="00F64E11" w14:paraId="02C59371" w14:textId="77777777" w:rsidTr="003044A6"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9A0EB0" w14:textId="77777777" w:rsidR="00F64E11" w:rsidRDefault="00F64E11" w:rsidP="003044A6">
            <w:pPr>
              <w:widowControl/>
              <w:suppressAutoHyphens w:val="0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Marzec 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3242F6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3FCD15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AB5FE5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8A8FAF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B70EF4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</w:tr>
      <w:tr w:rsidR="00F64E11" w14:paraId="1F4AAFB2" w14:textId="77777777" w:rsidTr="003044A6"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B5FFA2" w14:textId="77777777" w:rsidR="00F64E11" w:rsidRDefault="00F64E11" w:rsidP="003044A6">
            <w:pPr>
              <w:widowControl/>
              <w:suppressAutoHyphens w:val="0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Kwiecień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1CE2CB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353062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8DE0A4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EFC088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B9E9C9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</w:tr>
      <w:tr w:rsidR="00F64E11" w14:paraId="6458C826" w14:textId="77777777" w:rsidTr="003044A6"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42F3D1" w14:textId="77777777" w:rsidR="00F64E11" w:rsidRDefault="00F64E11" w:rsidP="003044A6">
            <w:pPr>
              <w:widowControl/>
              <w:suppressAutoHyphens w:val="0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Maj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905C97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3CC128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CAED21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F7DD6A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F5D77E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</w:tr>
      <w:tr w:rsidR="00F64E11" w14:paraId="38AFB0E8" w14:textId="77777777" w:rsidTr="003044A6">
        <w:trPr>
          <w:trHeight w:val="255"/>
        </w:trPr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034FAB" w14:textId="77777777" w:rsidR="00F64E11" w:rsidRDefault="00F64E11" w:rsidP="003044A6">
            <w:pPr>
              <w:widowControl/>
              <w:suppressAutoHyphens w:val="0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Czerwiec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14223F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729D88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1251A9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D37F90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D16F81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</w:tr>
      <w:tr w:rsidR="00F64E11" w14:paraId="67917EA9" w14:textId="77777777" w:rsidTr="003044A6">
        <w:trPr>
          <w:trHeight w:val="255"/>
        </w:trPr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2296A9" w14:textId="77777777" w:rsidR="00F64E11" w:rsidRDefault="00F64E11" w:rsidP="003044A6">
            <w:pPr>
              <w:widowControl/>
              <w:suppressAutoHyphens w:val="0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Lipiec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FABE32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5F2DBF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6AF152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B8B739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59D6C7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</w:tr>
      <w:tr w:rsidR="00F64E11" w14:paraId="12657521" w14:textId="77777777" w:rsidTr="003044A6">
        <w:trPr>
          <w:trHeight w:val="255"/>
        </w:trPr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B50896" w14:textId="77777777" w:rsidR="00F64E11" w:rsidRDefault="00F64E11" w:rsidP="003044A6">
            <w:pPr>
              <w:widowControl/>
              <w:suppressAutoHyphens w:val="0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Sierpień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17519C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A2B5D3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26258F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7BCAD8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21AFE3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</w:tr>
      <w:tr w:rsidR="00F64E11" w14:paraId="4358FDE2" w14:textId="77777777" w:rsidTr="003044A6">
        <w:trPr>
          <w:trHeight w:val="255"/>
        </w:trPr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4B2869" w14:textId="77777777" w:rsidR="00F64E11" w:rsidRDefault="00F64E11" w:rsidP="003044A6">
            <w:pPr>
              <w:widowControl/>
              <w:suppressAutoHyphens w:val="0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Wrzesień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5A318A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2B5C77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871932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DE7672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72C0BD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</w:tr>
      <w:tr w:rsidR="00F64E11" w14:paraId="12808A39" w14:textId="77777777" w:rsidTr="003044A6">
        <w:trPr>
          <w:trHeight w:val="255"/>
        </w:trPr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109E3E" w14:textId="77777777" w:rsidR="00F64E11" w:rsidRDefault="00F64E11" w:rsidP="003044A6">
            <w:pPr>
              <w:widowControl/>
              <w:suppressAutoHyphens w:val="0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Październik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9393E1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9CF308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246102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AA612A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5E877D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</w:tr>
      <w:tr w:rsidR="00F64E11" w14:paraId="30CF85B6" w14:textId="77777777" w:rsidTr="003044A6">
        <w:trPr>
          <w:trHeight w:val="255"/>
        </w:trPr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436EF1" w14:textId="77777777" w:rsidR="00F64E11" w:rsidRDefault="00F64E11" w:rsidP="003044A6">
            <w:pPr>
              <w:widowControl/>
              <w:suppressAutoHyphens w:val="0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Listopad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040344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FE413C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198C9E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343993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91B4BD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</w:tr>
      <w:tr w:rsidR="00F64E11" w14:paraId="6FBD430D" w14:textId="77777777" w:rsidTr="003044A6">
        <w:trPr>
          <w:trHeight w:val="255"/>
        </w:trPr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4962CC" w14:textId="77777777" w:rsidR="00F64E11" w:rsidRDefault="00F64E11" w:rsidP="003044A6">
            <w:pPr>
              <w:widowControl/>
              <w:suppressAutoHyphens w:val="0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Grudzień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5FF11F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B1F0E7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73A211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1D18F9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540E80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</w:tr>
      <w:tr w:rsidR="00F64E11" w14:paraId="6ACC82EC" w14:textId="77777777" w:rsidTr="003044A6">
        <w:trPr>
          <w:trHeight w:val="240"/>
        </w:trPr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C241FB" w14:textId="77777777" w:rsidR="00F64E11" w:rsidRDefault="00F64E11" w:rsidP="003044A6">
            <w:pPr>
              <w:widowControl/>
              <w:suppressAutoHyphens w:val="0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RAZEM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6A288E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A2986B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BE09A1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842747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E394B4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</w:tr>
    </w:tbl>
    <w:p w14:paraId="42C78727" w14:textId="77777777" w:rsidR="00F64E11" w:rsidRDefault="00F64E11" w:rsidP="00F64E11">
      <w:pPr>
        <w:widowControl/>
        <w:suppressAutoHyphens w:val="0"/>
        <w:rPr>
          <w:rFonts w:eastAsia="Times New Roman" w:cs="Times New Roman"/>
          <w:color w:val="000000"/>
          <w:lang w:eastAsia="pl-PL" w:bidi="ar-SA"/>
        </w:rPr>
      </w:pPr>
    </w:p>
    <w:p w14:paraId="7B98C0E6" w14:textId="77777777" w:rsidR="00F64E11" w:rsidRDefault="00F64E11" w:rsidP="00F64E11">
      <w:pPr>
        <w:widowControl/>
        <w:suppressAutoHyphens w:val="0"/>
        <w:rPr>
          <w:rFonts w:eastAsia="Times New Roman" w:cs="Times New Roman"/>
          <w:b/>
          <w:bCs/>
          <w:color w:val="000000"/>
          <w:sz w:val="20"/>
          <w:szCs w:val="20"/>
          <w:lang w:eastAsia="pl-PL" w:bidi="ar-SA"/>
        </w:rPr>
      </w:pPr>
      <w:r>
        <w:rPr>
          <w:rFonts w:eastAsia="Times New Roman" w:cs="Times New Roman"/>
          <w:color w:val="000000"/>
          <w:sz w:val="22"/>
          <w:szCs w:val="22"/>
          <w:lang w:eastAsia="pl-PL" w:bidi="ar-SA"/>
        </w:rPr>
        <w:t xml:space="preserve">4. Informacja o liczbie uczniów przedszkola, oddziałów przedszkolnych w szkołach podstawowych oraz innej formy wychowania przedszkolnego spoza terenu miasta Mrągowa: </w:t>
      </w:r>
    </w:p>
    <w:tbl>
      <w:tblPr>
        <w:tblW w:w="0" w:type="auto"/>
        <w:tblInd w:w="-110" w:type="dxa"/>
        <w:tblLayout w:type="fixed"/>
        <w:tblCellMar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5"/>
        <w:gridCol w:w="3200"/>
        <w:gridCol w:w="1815"/>
        <w:gridCol w:w="2145"/>
        <w:gridCol w:w="1835"/>
      </w:tblGrid>
      <w:tr w:rsidR="00F64E11" w14:paraId="028AFE4E" w14:textId="77777777" w:rsidTr="003044A6">
        <w:trPr>
          <w:cantSplit/>
        </w:trPr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2D40AD" w14:textId="77777777" w:rsidR="00F64E11" w:rsidRDefault="00F64E11" w:rsidP="003044A6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Miesiąc</w:t>
            </w:r>
          </w:p>
        </w:tc>
        <w:tc>
          <w:tcPr>
            <w:tcW w:w="32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16EFE9" w14:textId="77777777" w:rsidR="00F64E11" w:rsidRDefault="00F64E11" w:rsidP="003044A6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Liczba uczniów ogółem</w:t>
            </w:r>
          </w:p>
        </w:tc>
        <w:tc>
          <w:tcPr>
            <w:tcW w:w="57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FE86ED" w14:textId="77777777" w:rsidR="00F64E11" w:rsidRDefault="00F64E11" w:rsidP="003044A6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w tym z Gmin </w:t>
            </w:r>
          </w:p>
        </w:tc>
      </w:tr>
      <w:tr w:rsidR="00F64E11" w14:paraId="4C8DC4D2" w14:textId="77777777" w:rsidTr="003044A6">
        <w:trPr>
          <w:cantSplit/>
        </w:trPr>
        <w:tc>
          <w:tcPr>
            <w:tcW w:w="12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4A9F66" w14:textId="77777777" w:rsidR="00F64E11" w:rsidRDefault="00F64E11" w:rsidP="003044A6">
            <w:pPr>
              <w:widowControl/>
              <w:suppressAutoHyphens w:val="0"/>
            </w:pPr>
          </w:p>
        </w:tc>
        <w:tc>
          <w:tcPr>
            <w:tcW w:w="32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D1D437" w14:textId="77777777" w:rsidR="00F64E11" w:rsidRDefault="00F64E11" w:rsidP="003044A6">
            <w:pPr>
              <w:widowControl/>
              <w:suppressAutoHyphens w:val="0"/>
            </w:pP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C70963" w14:textId="77777777" w:rsidR="00F64E11" w:rsidRDefault="00F64E11" w:rsidP="003044A6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...</w:t>
            </w:r>
          </w:p>
        </w:tc>
        <w:tc>
          <w:tcPr>
            <w:tcW w:w="21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BFF8C6" w14:textId="77777777" w:rsidR="00F64E11" w:rsidRDefault="00F64E11" w:rsidP="003044A6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...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B7ADA8" w14:textId="77777777" w:rsidR="00F64E11" w:rsidRDefault="00F64E11" w:rsidP="003044A6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...</w:t>
            </w:r>
          </w:p>
        </w:tc>
      </w:tr>
      <w:tr w:rsidR="00F64E11" w14:paraId="5E30DD01" w14:textId="77777777" w:rsidTr="003044A6">
        <w:tc>
          <w:tcPr>
            <w:tcW w:w="12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C48E5E" w14:textId="77777777" w:rsidR="00F64E11" w:rsidRDefault="00F64E11" w:rsidP="003044A6">
            <w:pPr>
              <w:widowControl/>
              <w:suppressAutoHyphens w:val="0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Styczeń</w:t>
            </w:r>
          </w:p>
        </w:tc>
        <w:tc>
          <w:tcPr>
            <w:tcW w:w="3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96A370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08B9C1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21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CB188D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79A162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</w:tr>
      <w:tr w:rsidR="00F64E11" w14:paraId="38C0239C" w14:textId="77777777" w:rsidTr="003044A6">
        <w:tc>
          <w:tcPr>
            <w:tcW w:w="12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9B563E" w14:textId="77777777" w:rsidR="00F64E11" w:rsidRDefault="00F64E11" w:rsidP="003044A6">
            <w:pPr>
              <w:widowControl/>
              <w:suppressAutoHyphens w:val="0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Luty</w:t>
            </w:r>
          </w:p>
        </w:tc>
        <w:tc>
          <w:tcPr>
            <w:tcW w:w="3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484B0F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7463AD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21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20CCE7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616082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</w:tr>
      <w:tr w:rsidR="00F64E11" w14:paraId="79A822EA" w14:textId="77777777" w:rsidTr="003044A6">
        <w:tc>
          <w:tcPr>
            <w:tcW w:w="12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22DCFB" w14:textId="77777777" w:rsidR="00F64E11" w:rsidRDefault="00F64E11" w:rsidP="003044A6">
            <w:pPr>
              <w:widowControl/>
              <w:suppressAutoHyphens w:val="0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Marzec </w:t>
            </w:r>
          </w:p>
        </w:tc>
        <w:tc>
          <w:tcPr>
            <w:tcW w:w="3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8463B2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F18DB1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21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D5739B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C0AC8C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</w:tr>
      <w:tr w:rsidR="00F64E11" w14:paraId="23ED92B9" w14:textId="77777777" w:rsidTr="003044A6">
        <w:tc>
          <w:tcPr>
            <w:tcW w:w="12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5063B8" w14:textId="77777777" w:rsidR="00F64E11" w:rsidRDefault="00F64E11" w:rsidP="003044A6">
            <w:pPr>
              <w:widowControl/>
              <w:suppressAutoHyphens w:val="0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Kwiecień</w:t>
            </w:r>
          </w:p>
        </w:tc>
        <w:tc>
          <w:tcPr>
            <w:tcW w:w="3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0E554C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EB1B14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21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7A9944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56BF17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</w:tr>
      <w:tr w:rsidR="00F64E11" w14:paraId="79DAD9B6" w14:textId="77777777" w:rsidTr="003044A6">
        <w:tc>
          <w:tcPr>
            <w:tcW w:w="12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2293FA" w14:textId="77777777" w:rsidR="00F64E11" w:rsidRDefault="00F64E11" w:rsidP="003044A6">
            <w:pPr>
              <w:widowControl/>
              <w:suppressAutoHyphens w:val="0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Maj</w:t>
            </w:r>
          </w:p>
        </w:tc>
        <w:tc>
          <w:tcPr>
            <w:tcW w:w="3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93D6AF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9FAA9A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21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60A42B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86F7BC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</w:tr>
      <w:tr w:rsidR="00F64E11" w14:paraId="4A233610" w14:textId="77777777" w:rsidTr="003044A6">
        <w:trPr>
          <w:trHeight w:val="255"/>
        </w:trPr>
        <w:tc>
          <w:tcPr>
            <w:tcW w:w="12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DF02F7" w14:textId="77777777" w:rsidR="00F64E11" w:rsidRDefault="00F64E11" w:rsidP="003044A6">
            <w:pPr>
              <w:widowControl/>
              <w:suppressAutoHyphens w:val="0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Czerwiec</w:t>
            </w:r>
          </w:p>
        </w:tc>
        <w:tc>
          <w:tcPr>
            <w:tcW w:w="3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81B4A5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FBDB89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21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21D615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1ED020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</w:tr>
      <w:tr w:rsidR="00F64E11" w14:paraId="782CF219" w14:textId="77777777" w:rsidTr="003044A6">
        <w:trPr>
          <w:trHeight w:val="255"/>
        </w:trPr>
        <w:tc>
          <w:tcPr>
            <w:tcW w:w="12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DDE6DE" w14:textId="77777777" w:rsidR="00F64E11" w:rsidRDefault="00F64E11" w:rsidP="003044A6">
            <w:pPr>
              <w:widowControl/>
              <w:suppressAutoHyphens w:val="0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Lipiec</w:t>
            </w:r>
          </w:p>
        </w:tc>
        <w:tc>
          <w:tcPr>
            <w:tcW w:w="3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EEB16F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19C08D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21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FC90CE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4BEF6D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</w:tr>
      <w:tr w:rsidR="00F64E11" w14:paraId="3203F3B7" w14:textId="77777777" w:rsidTr="003044A6">
        <w:trPr>
          <w:trHeight w:val="255"/>
        </w:trPr>
        <w:tc>
          <w:tcPr>
            <w:tcW w:w="12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50B08D" w14:textId="77777777" w:rsidR="00F64E11" w:rsidRDefault="00F64E11" w:rsidP="003044A6">
            <w:pPr>
              <w:widowControl/>
              <w:suppressAutoHyphens w:val="0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Sierpień</w:t>
            </w:r>
          </w:p>
        </w:tc>
        <w:tc>
          <w:tcPr>
            <w:tcW w:w="3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91FAA7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497BA9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21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19D591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22E6FB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</w:tr>
      <w:tr w:rsidR="00F64E11" w14:paraId="14F76C0C" w14:textId="77777777" w:rsidTr="003044A6">
        <w:trPr>
          <w:trHeight w:val="255"/>
        </w:trPr>
        <w:tc>
          <w:tcPr>
            <w:tcW w:w="12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A986B9" w14:textId="77777777" w:rsidR="00F64E11" w:rsidRDefault="00F64E11" w:rsidP="003044A6">
            <w:pPr>
              <w:widowControl/>
              <w:suppressAutoHyphens w:val="0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Wrzesień</w:t>
            </w:r>
          </w:p>
        </w:tc>
        <w:tc>
          <w:tcPr>
            <w:tcW w:w="3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A25FD7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43A5E0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21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3F7C6F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95840B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</w:tr>
      <w:tr w:rsidR="00F64E11" w14:paraId="7F277848" w14:textId="77777777" w:rsidTr="003044A6">
        <w:trPr>
          <w:trHeight w:val="255"/>
        </w:trPr>
        <w:tc>
          <w:tcPr>
            <w:tcW w:w="12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F8B7DC" w14:textId="77777777" w:rsidR="00F64E11" w:rsidRDefault="00F64E11" w:rsidP="003044A6">
            <w:pPr>
              <w:widowControl/>
              <w:suppressAutoHyphens w:val="0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Październik</w:t>
            </w:r>
          </w:p>
        </w:tc>
        <w:tc>
          <w:tcPr>
            <w:tcW w:w="3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B27945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E319C5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21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605BE8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B295BF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</w:tr>
      <w:tr w:rsidR="00F64E11" w14:paraId="570B094F" w14:textId="77777777" w:rsidTr="003044A6">
        <w:trPr>
          <w:trHeight w:val="255"/>
        </w:trPr>
        <w:tc>
          <w:tcPr>
            <w:tcW w:w="12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3E4F54" w14:textId="77777777" w:rsidR="00F64E11" w:rsidRDefault="00F64E11" w:rsidP="003044A6">
            <w:pPr>
              <w:widowControl/>
              <w:suppressAutoHyphens w:val="0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Listopad</w:t>
            </w:r>
          </w:p>
        </w:tc>
        <w:tc>
          <w:tcPr>
            <w:tcW w:w="3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761604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3782C0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21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9FDDC8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0C404A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</w:tr>
      <w:tr w:rsidR="00F64E11" w14:paraId="1AFB4912" w14:textId="77777777" w:rsidTr="003044A6">
        <w:trPr>
          <w:trHeight w:val="255"/>
        </w:trPr>
        <w:tc>
          <w:tcPr>
            <w:tcW w:w="12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70FEE7" w14:textId="77777777" w:rsidR="00F64E11" w:rsidRDefault="00F64E11" w:rsidP="003044A6">
            <w:pPr>
              <w:widowControl/>
              <w:suppressAutoHyphens w:val="0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Grudzień</w:t>
            </w:r>
          </w:p>
        </w:tc>
        <w:tc>
          <w:tcPr>
            <w:tcW w:w="3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EFD0A3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23EC8F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21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3700A4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20737C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</w:tr>
      <w:tr w:rsidR="00F64E11" w14:paraId="2A3925DD" w14:textId="77777777" w:rsidTr="003044A6">
        <w:trPr>
          <w:trHeight w:val="240"/>
        </w:trPr>
        <w:tc>
          <w:tcPr>
            <w:tcW w:w="12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2EF61B" w14:textId="77777777" w:rsidR="00F64E11" w:rsidRDefault="00F64E11" w:rsidP="003044A6">
            <w:pPr>
              <w:widowControl/>
              <w:suppressAutoHyphens w:val="0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lastRenderedPageBreak/>
              <w:t>RAZEM</w:t>
            </w:r>
          </w:p>
        </w:tc>
        <w:tc>
          <w:tcPr>
            <w:tcW w:w="3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A436FC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DE3ED5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21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1D50B0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AD4B94" w14:textId="77777777" w:rsidR="00F64E11" w:rsidRDefault="00F64E11" w:rsidP="003044A6">
            <w:pPr>
              <w:widowControl/>
              <w:suppressAutoHyphens w:val="0"/>
              <w:jc w:val="center"/>
            </w:pPr>
          </w:p>
        </w:tc>
      </w:tr>
    </w:tbl>
    <w:p w14:paraId="6D6E527E" w14:textId="77777777" w:rsidR="00F64E11" w:rsidRDefault="00F64E11" w:rsidP="00F64E11">
      <w:pPr>
        <w:widowControl/>
        <w:suppressAutoHyphens w:val="0"/>
        <w:rPr>
          <w:rFonts w:eastAsia="Times New Roman" w:cs="Times New Roman"/>
          <w:color w:val="000000"/>
          <w:lang w:eastAsia="pl-PL" w:bidi="ar-SA"/>
        </w:rPr>
      </w:pPr>
    </w:p>
    <w:p w14:paraId="3C5FA95B" w14:textId="77777777" w:rsidR="00F64E11" w:rsidRDefault="00F64E11" w:rsidP="00F64E11">
      <w:pPr>
        <w:widowControl/>
        <w:suppressAutoHyphens w:val="0"/>
        <w:rPr>
          <w:rFonts w:eastAsia="Times New Roman" w:cs="Times New Roman"/>
          <w:b/>
          <w:bCs/>
          <w:color w:val="000000"/>
          <w:sz w:val="20"/>
          <w:szCs w:val="20"/>
          <w:lang w:eastAsia="pl-PL" w:bidi="ar-SA"/>
        </w:rPr>
      </w:pPr>
      <w:r>
        <w:rPr>
          <w:rFonts w:eastAsia="Times New Roman" w:cs="Times New Roman"/>
          <w:color w:val="000000"/>
          <w:lang w:eastAsia="pl-PL" w:bidi="ar-SA"/>
        </w:rPr>
        <w:t>5. Zestawienie poniesionych wydatków:</w:t>
      </w:r>
    </w:p>
    <w:tbl>
      <w:tblPr>
        <w:tblW w:w="0" w:type="auto"/>
        <w:tblInd w:w="-7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15"/>
        <w:gridCol w:w="3345"/>
      </w:tblGrid>
      <w:tr w:rsidR="00F64E11" w14:paraId="4605F063" w14:textId="77777777" w:rsidTr="003044A6">
        <w:tc>
          <w:tcPr>
            <w:tcW w:w="6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CF0CC05" w14:textId="77777777" w:rsidR="00F64E11" w:rsidRDefault="00F64E11" w:rsidP="003044A6">
            <w:pPr>
              <w:widowControl/>
              <w:suppressAutoHyphens w:val="0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Rodzaje wydatków finansowanych w ramach otrzymanej dotacji 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FABFC" w14:textId="77777777" w:rsidR="00F64E11" w:rsidRDefault="00F64E11" w:rsidP="003044A6">
            <w:pPr>
              <w:widowControl/>
              <w:suppressAutoHyphens w:val="0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Wysokość poniesionych wydatków               w ramach otrzymanej dotacji  </w:t>
            </w:r>
          </w:p>
        </w:tc>
      </w:tr>
      <w:tr w:rsidR="00F64E11" w14:paraId="78381824" w14:textId="77777777" w:rsidTr="003044A6">
        <w:tblPrEx>
          <w:tblCellMar>
            <w:top w:w="0" w:type="dxa"/>
          </w:tblCellMar>
        </w:tblPrEx>
        <w:tc>
          <w:tcPr>
            <w:tcW w:w="691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E3D9F5" w14:textId="77777777" w:rsidR="00F64E11" w:rsidRDefault="00F64E11" w:rsidP="003044A6">
            <w:pPr>
              <w:widowControl/>
              <w:suppressAutoHyphens w:val="0"/>
            </w:pPr>
            <w:r>
              <w:rPr>
                <w:sz w:val="20"/>
                <w:szCs w:val="20"/>
              </w:rPr>
              <w:t xml:space="preserve">1. Wynagrodzenia pracowników oraz składki na ubezpieczenie społeczne, </w:t>
            </w:r>
            <w:proofErr w:type="spellStart"/>
            <w:r>
              <w:rPr>
                <w:sz w:val="20"/>
                <w:szCs w:val="20"/>
              </w:rPr>
              <w:t>Fundus</w:t>
            </w:r>
            <w:proofErr w:type="spellEnd"/>
            <w:r>
              <w:rPr>
                <w:sz w:val="20"/>
                <w:szCs w:val="20"/>
              </w:rPr>
              <w:t xml:space="preserve">             z Pracy </w:t>
            </w:r>
          </w:p>
        </w:tc>
        <w:tc>
          <w:tcPr>
            <w:tcW w:w="33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D7D98" w14:textId="77777777" w:rsidR="00F64E11" w:rsidRDefault="00F64E11" w:rsidP="003044A6">
            <w:pPr>
              <w:widowControl/>
              <w:suppressAutoHyphens w:val="0"/>
            </w:pPr>
          </w:p>
        </w:tc>
      </w:tr>
      <w:tr w:rsidR="00F64E11" w14:paraId="4FD255C6" w14:textId="77777777" w:rsidTr="003044A6">
        <w:tblPrEx>
          <w:tblCellMar>
            <w:top w:w="0" w:type="dxa"/>
          </w:tblCellMar>
        </w:tblPrEx>
        <w:tc>
          <w:tcPr>
            <w:tcW w:w="691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031AE3" w14:textId="77777777" w:rsidR="00F64E11" w:rsidRDefault="00F64E11" w:rsidP="003044A6">
            <w:pPr>
              <w:widowControl/>
              <w:suppressAutoHyphens w:val="0"/>
            </w:pPr>
            <w:r>
              <w:rPr>
                <w:sz w:val="20"/>
                <w:szCs w:val="20"/>
              </w:rPr>
              <w:t xml:space="preserve">a) wynagrodzenie i pochodne od wynagrodzeń nauczycieli </w:t>
            </w:r>
          </w:p>
        </w:tc>
        <w:tc>
          <w:tcPr>
            <w:tcW w:w="33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B290A" w14:textId="77777777" w:rsidR="00F64E11" w:rsidRDefault="00F64E11" w:rsidP="003044A6">
            <w:pPr>
              <w:widowControl/>
              <w:suppressAutoHyphens w:val="0"/>
            </w:pPr>
          </w:p>
        </w:tc>
      </w:tr>
      <w:tr w:rsidR="00F64E11" w14:paraId="51876B06" w14:textId="77777777" w:rsidTr="003044A6">
        <w:tblPrEx>
          <w:tblCellMar>
            <w:top w:w="0" w:type="dxa"/>
          </w:tblCellMar>
        </w:tblPrEx>
        <w:tc>
          <w:tcPr>
            <w:tcW w:w="691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3317168" w14:textId="77777777" w:rsidR="00F64E11" w:rsidRDefault="00F64E11" w:rsidP="003044A6">
            <w:pPr>
              <w:widowControl/>
              <w:suppressAutoHyphens w:val="0"/>
            </w:pPr>
            <w:r>
              <w:rPr>
                <w:sz w:val="20"/>
                <w:szCs w:val="20"/>
              </w:rPr>
              <w:t xml:space="preserve">b) wynagrodzenie i pochodne od wynagrodzeń pracowników administracji i obsługi </w:t>
            </w:r>
          </w:p>
        </w:tc>
        <w:tc>
          <w:tcPr>
            <w:tcW w:w="33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D892E0" w14:textId="77777777" w:rsidR="00F64E11" w:rsidRDefault="00F64E11" w:rsidP="003044A6">
            <w:pPr>
              <w:widowControl/>
              <w:suppressAutoHyphens w:val="0"/>
            </w:pPr>
          </w:p>
        </w:tc>
      </w:tr>
      <w:tr w:rsidR="00F64E11" w14:paraId="312FE219" w14:textId="77777777" w:rsidTr="003044A6">
        <w:tblPrEx>
          <w:tblCellMar>
            <w:top w:w="0" w:type="dxa"/>
          </w:tblCellMar>
        </w:tblPrEx>
        <w:tc>
          <w:tcPr>
            <w:tcW w:w="691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321A23D" w14:textId="77777777" w:rsidR="00F64E11" w:rsidRDefault="00F64E11" w:rsidP="003044A6">
            <w:pPr>
              <w:widowControl/>
              <w:suppressAutoHyphens w:val="0"/>
            </w:pPr>
            <w:r>
              <w:rPr>
                <w:sz w:val="20"/>
                <w:szCs w:val="20"/>
              </w:rPr>
              <w:t xml:space="preserve">c) wynagrodzenie i pochodne od wynagrodzeń dyrektora </w:t>
            </w:r>
          </w:p>
        </w:tc>
        <w:tc>
          <w:tcPr>
            <w:tcW w:w="33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59EEED" w14:textId="77777777" w:rsidR="00F64E11" w:rsidRDefault="00F64E11" w:rsidP="003044A6">
            <w:pPr>
              <w:widowControl/>
              <w:suppressAutoHyphens w:val="0"/>
            </w:pPr>
          </w:p>
        </w:tc>
      </w:tr>
      <w:tr w:rsidR="00F64E11" w14:paraId="07D7159D" w14:textId="77777777" w:rsidTr="003044A6">
        <w:tblPrEx>
          <w:tblCellMar>
            <w:top w:w="0" w:type="dxa"/>
          </w:tblCellMar>
        </w:tblPrEx>
        <w:tc>
          <w:tcPr>
            <w:tcW w:w="691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01B76B" w14:textId="77777777" w:rsidR="00F64E11" w:rsidRDefault="00F64E11" w:rsidP="003044A6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2.Wydatki związane z realizacją zadań organu prowadzącego, o których mowa                   w art. 10 ust. 1 ustawy – Prawo oświatowe Zakup pomocy dydaktycznych</w:t>
            </w:r>
          </w:p>
        </w:tc>
        <w:tc>
          <w:tcPr>
            <w:tcW w:w="33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E651A5" w14:textId="77777777" w:rsidR="00F64E11" w:rsidRDefault="00F64E11" w:rsidP="003044A6">
            <w:pPr>
              <w:widowControl/>
              <w:suppressAutoHyphens w:val="0"/>
            </w:pPr>
          </w:p>
        </w:tc>
      </w:tr>
      <w:tr w:rsidR="00F64E11" w14:paraId="7DFA01C3" w14:textId="77777777" w:rsidTr="003044A6">
        <w:tblPrEx>
          <w:tblCellMar>
            <w:top w:w="0" w:type="dxa"/>
          </w:tblCellMar>
        </w:tblPrEx>
        <w:tc>
          <w:tcPr>
            <w:tcW w:w="691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164E673" w14:textId="77777777" w:rsidR="00F64E11" w:rsidRDefault="00F64E11" w:rsidP="003044A6">
            <w:pPr>
              <w:widowControl/>
              <w:suppressAutoHyphens w:val="0"/>
            </w:pPr>
            <w:r>
              <w:rPr>
                <w:sz w:val="20"/>
                <w:szCs w:val="20"/>
              </w:rPr>
              <w:t xml:space="preserve">3. Zakup środków trwałych oraz wartości niematerialnych, o których mowa                           w art. 35 ust.1 pkt.2 – ustawy o finansowaniu zadań oświatowych w tym: </w:t>
            </w:r>
          </w:p>
        </w:tc>
        <w:tc>
          <w:tcPr>
            <w:tcW w:w="33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9AF61" w14:textId="77777777" w:rsidR="00F64E11" w:rsidRDefault="00F64E11" w:rsidP="003044A6">
            <w:pPr>
              <w:widowControl/>
              <w:suppressAutoHyphens w:val="0"/>
            </w:pPr>
          </w:p>
        </w:tc>
      </w:tr>
      <w:tr w:rsidR="00F64E11" w14:paraId="4794D375" w14:textId="77777777" w:rsidTr="003044A6">
        <w:tblPrEx>
          <w:tblCellMar>
            <w:top w:w="0" w:type="dxa"/>
          </w:tblCellMar>
        </w:tblPrEx>
        <w:tc>
          <w:tcPr>
            <w:tcW w:w="691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B229AD6" w14:textId="77777777" w:rsidR="00F64E11" w:rsidRDefault="00F64E11" w:rsidP="003044A6">
            <w:pPr>
              <w:pStyle w:val="Default"/>
            </w:pPr>
            <w:r>
              <w:rPr>
                <w:sz w:val="20"/>
                <w:szCs w:val="20"/>
              </w:rPr>
              <w:t xml:space="preserve">a) książki i inne zbiory biblioteczne </w:t>
            </w:r>
          </w:p>
        </w:tc>
        <w:tc>
          <w:tcPr>
            <w:tcW w:w="33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AED76" w14:textId="77777777" w:rsidR="00F64E11" w:rsidRDefault="00F64E11" w:rsidP="003044A6">
            <w:pPr>
              <w:widowControl/>
              <w:suppressAutoHyphens w:val="0"/>
            </w:pPr>
          </w:p>
        </w:tc>
      </w:tr>
      <w:tr w:rsidR="00F64E11" w14:paraId="1ACF3CAA" w14:textId="77777777" w:rsidTr="003044A6">
        <w:tblPrEx>
          <w:tblCellMar>
            <w:top w:w="0" w:type="dxa"/>
          </w:tblCellMar>
        </w:tblPrEx>
        <w:tc>
          <w:tcPr>
            <w:tcW w:w="691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8118A1" w14:textId="77777777" w:rsidR="00F64E11" w:rsidRDefault="00F64E11" w:rsidP="003044A6">
            <w:pPr>
              <w:pStyle w:val="Default"/>
            </w:pPr>
            <w:r>
              <w:rPr>
                <w:sz w:val="20"/>
                <w:szCs w:val="20"/>
              </w:rPr>
              <w:t xml:space="preserve">b) środki dydaktyczne służące procesowi </w:t>
            </w:r>
            <w:proofErr w:type="spellStart"/>
            <w:r>
              <w:rPr>
                <w:sz w:val="20"/>
                <w:szCs w:val="20"/>
              </w:rPr>
              <w:t>dydaktyczno</w:t>
            </w:r>
            <w:proofErr w:type="spellEnd"/>
            <w:r>
              <w:rPr>
                <w:sz w:val="20"/>
                <w:szCs w:val="20"/>
              </w:rPr>
              <w:t xml:space="preserve"> - wychowawczemu realizowanemu w placówkach wychowania przedszkolnego, szkołach i placówkach </w:t>
            </w:r>
          </w:p>
        </w:tc>
        <w:tc>
          <w:tcPr>
            <w:tcW w:w="33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AAC41" w14:textId="77777777" w:rsidR="00F64E11" w:rsidRDefault="00F64E11" w:rsidP="003044A6">
            <w:pPr>
              <w:widowControl/>
              <w:suppressAutoHyphens w:val="0"/>
            </w:pPr>
          </w:p>
        </w:tc>
      </w:tr>
      <w:tr w:rsidR="00F64E11" w14:paraId="2041F648" w14:textId="77777777" w:rsidTr="003044A6">
        <w:tblPrEx>
          <w:tblCellMar>
            <w:top w:w="0" w:type="dxa"/>
          </w:tblCellMar>
        </w:tblPrEx>
        <w:tc>
          <w:tcPr>
            <w:tcW w:w="691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5713C3" w14:textId="77777777" w:rsidR="00F64E11" w:rsidRDefault="00F64E11" w:rsidP="003044A6">
            <w:pPr>
              <w:pStyle w:val="Default"/>
            </w:pPr>
            <w:r>
              <w:rPr>
                <w:sz w:val="20"/>
                <w:szCs w:val="20"/>
              </w:rPr>
              <w:t xml:space="preserve">c) sprzęt rekreacyjny i sportowy dla dzieci i młodzieży </w:t>
            </w:r>
          </w:p>
        </w:tc>
        <w:tc>
          <w:tcPr>
            <w:tcW w:w="33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DD6AF" w14:textId="77777777" w:rsidR="00F64E11" w:rsidRDefault="00F64E11" w:rsidP="003044A6">
            <w:pPr>
              <w:widowControl/>
              <w:suppressAutoHyphens w:val="0"/>
            </w:pPr>
          </w:p>
        </w:tc>
      </w:tr>
      <w:tr w:rsidR="00F64E11" w14:paraId="3A5FB053" w14:textId="77777777" w:rsidTr="003044A6">
        <w:tblPrEx>
          <w:tblCellMar>
            <w:top w:w="0" w:type="dxa"/>
          </w:tblCellMar>
        </w:tblPrEx>
        <w:tc>
          <w:tcPr>
            <w:tcW w:w="691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91E1A1" w14:textId="77777777" w:rsidR="00F64E11" w:rsidRDefault="00F64E11" w:rsidP="003044A6">
            <w:pPr>
              <w:pStyle w:val="Default"/>
            </w:pPr>
            <w:r>
              <w:rPr>
                <w:sz w:val="20"/>
                <w:szCs w:val="20"/>
              </w:rPr>
              <w:t xml:space="preserve">d) meble </w:t>
            </w:r>
          </w:p>
        </w:tc>
        <w:tc>
          <w:tcPr>
            <w:tcW w:w="33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899D2E" w14:textId="77777777" w:rsidR="00F64E11" w:rsidRDefault="00F64E11" w:rsidP="003044A6">
            <w:pPr>
              <w:widowControl/>
              <w:suppressAutoHyphens w:val="0"/>
            </w:pPr>
          </w:p>
        </w:tc>
      </w:tr>
      <w:tr w:rsidR="00F64E11" w14:paraId="6677F6B5" w14:textId="77777777" w:rsidTr="003044A6">
        <w:tblPrEx>
          <w:tblCellMar>
            <w:top w:w="0" w:type="dxa"/>
          </w:tblCellMar>
        </w:tblPrEx>
        <w:tc>
          <w:tcPr>
            <w:tcW w:w="691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3FC25FE" w14:textId="77777777" w:rsidR="00F64E11" w:rsidRDefault="00F64E11" w:rsidP="003044A6">
            <w:pPr>
              <w:pStyle w:val="Default"/>
            </w:pPr>
            <w:r>
              <w:rPr>
                <w:sz w:val="20"/>
                <w:szCs w:val="20"/>
              </w:rPr>
              <w:t xml:space="preserve">e) pozostałe środki trwałe oraz wartości niematerialne i prawne o wartości nie przekraczającej wielkości określonej zgodnie z art. 16f ust. 3 ustawy z dnia 15 lutego 1992 r. o podatku dochodowym od osób prawnych, dla których odpisy amortyzacyjne są uznawane za koszt uzyskania przychodu w 100% ich wartości w momencie oddania do używania. </w:t>
            </w:r>
          </w:p>
        </w:tc>
        <w:tc>
          <w:tcPr>
            <w:tcW w:w="33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A24F0" w14:textId="77777777" w:rsidR="00F64E11" w:rsidRDefault="00F64E11" w:rsidP="003044A6">
            <w:pPr>
              <w:widowControl/>
              <w:suppressAutoHyphens w:val="0"/>
            </w:pPr>
          </w:p>
        </w:tc>
      </w:tr>
      <w:tr w:rsidR="00F64E11" w14:paraId="12D7867C" w14:textId="77777777" w:rsidTr="003044A6">
        <w:tblPrEx>
          <w:tblCellMar>
            <w:top w:w="0" w:type="dxa"/>
          </w:tblCellMar>
        </w:tblPrEx>
        <w:tc>
          <w:tcPr>
            <w:tcW w:w="691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34070C5" w14:textId="77777777" w:rsidR="00F64E11" w:rsidRDefault="00F64E11" w:rsidP="003044A6">
            <w:pPr>
              <w:widowControl/>
              <w:suppressAutoHyphens w:val="0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RAZEM</w:t>
            </w:r>
          </w:p>
        </w:tc>
        <w:tc>
          <w:tcPr>
            <w:tcW w:w="33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3086F" w14:textId="77777777" w:rsidR="00F64E11" w:rsidRDefault="00F64E11" w:rsidP="003044A6">
            <w:pPr>
              <w:widowControl/>
              <w:suppressAutoHyphens w:val="0"/>
            </w:pPr>
          </w:p>
        </w:tc>
      </w:tr>
    </w:tbl>
    <w:p w14:paraId="714EF5C5" w14:textId="77777777" w:rsidR="00F64E11" w:rsidRDefault="00F64E11" w:rsidP="00F64E11">
      <w:pPr>
        <w:widowControl/>
        <w:suppressAutoHyphens w:val="0"/>
        <w:rPr>
          <w:rFonts w:eastAsia="Times New Roman" w:cs="Times New Roman"/>
          <w:color w:val="000000"/>
          <w:lang w:eastAsia="pl-PL" w:bidi="ar-SA"/>
        </w:rPr>
      </w:pPr>
    </w:p>
    <w:p w14:paraId="7D3785A4" w14:textId="77777777" w:rsidR="00F64E11" w:rsidRDefault="00F64E11" w:rsidP="00F64E11">
      <w:pPr>
        <w:widowControl/>
        <w:suppressAutoHyphens w:val="0"/>
        <w:rPr>
          <w:rFonts w:eastAsia="Times New Roman" w:cs="Times New Roman"/>
          <w:color w:val="000000"/>
          <w:lang w:eastAsia="pl-PL" w:bidi="ar-SA"/>
        </w:rPr>
      </w:pPr>
      <w:r>
        <w:rPr>
          <w:rFonts w:eastAsia="Times New Roman" w:cs="Times New Roman"/>
          <w:color w:val="000000"/>
          <w:lang w:eastAsia="pl-PL" w:bidi="ar-SA"/>
        </w:rPr>
        <w:t>6. Kwota wykorzystanej dotacji: …...............................</w:t>
      </w:r>
    </w:p>
    <w:p w14:paraId="560EE72D" w14:textId="77777777" w:rsidR="00F64E11" w:rsidRDefault="00F64E11" w:rsidP="00F64E11">
      <w:pPr>
        <w:widowControl/>
        <w:suppressAutoHyphens w:val="0"/>
        <w:rPr>
          <w:rFonts w:eastAsia="Times New Roman" w:cs="Times New Roman"/>
          <w:color w:val="000000"/>
          <w:lang w:eastAsia="pl-PL" w:bidi="ar-SA"/>
        </w:rPr>
      </w:pPr>
    </w:p>
    <w:p w14:paraId="14C79A44" w14:textId="77777777" w:rsidR="00F64E11" w:rsidRDefault="00F64E11" w:rsidP="00F64E11">
      <w:pPr>
        <w:widowControl/>
        <w:suppressAutoHyphens w:val="0"/>
        <w:rPr>
          <w:rFonts w:eastAsia="Times New Roman" w:cs="Times New Roman"/>
          <w:color w:val="000000"/>
          <w:lang w:eastAsia="pl-PL" w:bidi="ar-SA"/>
        </w:rPr>
      </w:pPr>
      <w:r>
        <w:rPr>
          <w:rFonts w:eastAsia="Times New Roman" w:cs="Times New Roman"/>
          <w:color w:val="000000"/>
          <w:lang w:eastAsia="pl-PL" w:bidi="ar-SA"/>
        </w:rPr>
        <w:t>7. Kwota niewykorzystanej dotacji: …...........................</w:t>
      </w:r>
    </w:p>
    <w:p w14:paraId="4875F247" w14:textId="77777777" w:rsidR="00F64E11" w:rsidRDefault="00F64E11" w:rsidP="00F64E11">
      <w:pPr>
        <w:widowControl/>
        <w:suppressAutoHyphens w:val="0"/>
        <w:rPr>
          <w:rFonts w:eastAsia="Times New Roman" w:cs="Times New Roman"/>
          <w:color w:val="000000"/>
          <w:lang w:eastAsia="pl-PL" w:bidi="ar-SA"/>
        </w:rPr>
      </w:pPr>
    </w:p>
    <w:p w14:paraId="6FDC63E2" w14:textId="77777777" w:rsidR="00F64E11" w:rsidRDefault="00F64E11" w:rsidP="00F64E11">
      <w:pPr>
        <w:pStyle w:val="Default"/>
        <w:rPr>
          <w:rFonts w:eastAsia="Times New Roman" w:cs="Times New Roman"/>
          <w:sz w:val="22"/>
          <w:szCs w:val="22"/>
          <w:lang w:eastAsia="pl-PL" w:bidi="ar-SA"/>
        </w:rPr>
      </w:pPr>
    </w:p>
    <w:p w14:paraId="74F0C9FD" w14:textId="77777777" w:rsidR="00F64E11" w:rsidRDefault="00F64E11" w:rsidP="00F64E11">
      <w:pPr>
        <w:pStyle w:val="Default"/>
        <w:rPr>
          <w:rFonts w:eastAsia="Times New Roman" w:cs="Times New Roman"/>
          <w:sz w:val="22"/>
          <w:szCs w:val="22"/>
          <w:lang w:eastAsia="pl-PL" w:bidi="ar-SA"/>
        </w:rPr>
      </w:pPr>
    </w:p>
    <w:p w14:paraId="5481D689" w14:textId="77777777" w:rsidR="00F64E11" w:rsidRDefault="00F64E11" w:rsidP="00F64E11">
      <w:pPr>
        <w:pStyle w:val="Default"/>
        <w:rPr>
          <w:rFonts w:eastAsia="Times New Roman" w:cs="Times New Roman"/>
          <w:sz w:val="22"/>
          <w:szCs w:val="22"/>
          <w:lang w:eastAsia="pl-PL" w:bidi="ar-SA"/>
        </w:rPr>
      </w:pPr>
      <w:r>
        <w:rPr>
          <w:sz w:val="22"/>
          <w:szCs w:val="22"/>
        </w:rPr>
        <w:t xml:space="preserve">Sporządził: </w:t>
      </w:r>
    </w:p>
    <w:p w14:paraId="141027B4" w14:textId="77777777" w:rsidR="00F64E11" w:rsidRDefault="00F64E11" w:rsidP="00F64E11">
      <w:pPr>
        <w:widowControl/>
        <w:suppressAutoHyphens w:val="0"/>
        <w:rPr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  <w:lang w:eastAsia="pl-PL" w:bidi="ar-SA"/>
        </w:rPr>
        <w:t xml:space="preserve">……………………………….……… </w:t>
      </w:r>
      <w:r>
        <w:rPr>
          <w:rFonts w:eastAsia="Times New Roman" w:cs="Times New Roman"/>
          <w:color w:val="000000"/>
          <w:sz w:val="22"/>
          <w:szCs w:val="22"/>
          <w:lang w:eastAsia="pl-PL"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eastAsia="pl-PL"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eastAsia="pl-PL" w:bidi="ar-SA"/>
        </w:rPr>
        <w:tab/>
      </w:r>
      <w:r>
        <w:rPr>
          <w:sz w:val="22"/>
          <w:szCs w:val="22"/>
        </w:rPr>
        <w:t xml:space="preserve">……………………………………………… </w:t>
      </w:r>
    </w:p>
    <w:p w14:paraId="4ACFE760" w14:textId="77777777" w:rsidR="00F64E11" w:rsidRDefault="00F64E11" w:rsidP="00F64E11">
      <w:pPr>
        <w:pStyle w:val="Default"/>
        <w:rPr>
          <w:rFonts w:eastAsia="Times New Roman" w:cs="Times New Roman"/>
          <w:sz w:val="22"/>
          <w:szCs w:val="22"/>
          <w:lang w:eastAsia="pl-PL" w:bidi="ar-SA"/>
        </w:rPr>
      </w:pPr>
      <w:r>
        <w:rPr>
          <w:sz w:val="22"/>
          <w:szCs w:val="22"/>
        </w:rPr>
        <w:t xml:space="preserve">(imię, nazwisko i nr telefonu)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(organ prowadzący lub </w:t>
      </w:r>
      <w:r>
        <w:rPr>
          <w:rFonts w:eastAsia="Times New Roman" w:cs="Times New Roman"/>
          <w:sz w:val="22"/>
          <w:szCs w:val="22"/>
          <w:lang w:eastAsia="pl-PL" w:bidi="ar-SA"/>
        </w:rPr>
        <w:t xml:space="preserve">osoba </w:t>
      </w:r>
    </w:p>
    <w:p w14:paraId="24EC368D" w14:textId="77777777" w:rsidR="00F64E11" w:rsidRDefault="00F64E11" w:rsidP="00F64E11">
      <w:pPr>
        <w:pStyle w:val="Default"/>
      </w:pPr>
      <w:r>
        <w:rPr>
          <w:rFonts w:eastAsia="Times New Roman" w:cs="Times New Roman"/>
          <w:sz w:val="22"/>
          <w:szCs w:val="22"/>
          <w:lang w:eastAsia="pl-PL" w:bidi="ar-SA"/>
        </w:rPr>
        <w:tab/>
      </w:r>
      <w:r>
        <w:rPr>
          <w:rFonts w:eastAsia="Times New Roman" w:cs="Times New Roman"/>
          <w:sz w:val="22"/>
          <w:szCs w:val="22"/>
          <w:lang w:eastAsia="pl-PL" w:bidi="ar-SA"/>
        </w:rPr>
        <w:tab/>
      </w:r>
      <w:r>
        <w:rPr>
          <w:rFonts w:eastAsia="Times New Roman" w:cs="Times New Roman"/>
          <w:sz w:val="22"/>
          <w:szCs w:val="22"/>
          <w:lang w:eastAsia="pl-PL" w:bidi="ar-SA"/>
        </w:rPr>
        <w:tab/>
      </w:r>
      <w:r>
        <w:rPr>
          <w:rFonts w:eastAsia="Times New Roman" w:cs="Times New Roman"/>
          <w:sz w:val="22"/>
          <w:szCs w:val="22"/>
          <w:lang w:eastAsia="pl-PL" w:bidi="ar-SA"/>
        </w:rPr>
        <w:tab/>
      </w:r>
      <w:r>
        <w:rPr>
          <w:rFonts w:eastAsia="Times New Roman" w:cs="Times New Roman"/>
          <w:sz w:val="22"/>
          <w:szCs w:val="22"/>
          <w:lang w:eastAsia="pl-PL" w:bidi="ar-SA"/>
        </w:rPr>
        <w:tab/>
      </w:r>
      <w:r>
        <w:rPr>
          <w:rFonts w:eastAsia="Times New Roman" w:cs="Times New Roman"/>
          <w:sz w:val="22"/>
          <w:szCs w:val="22"/>
          <w:lang w:eastAsia="pl-PL" w:bidi="ar-SA"/>
        </w:rPr>
        <w:tab/>
      </w:r>
      <w:r>
        <w:rPr>
          <w:rFonts w:eastAsia="Times New Roman" w:cs="Times New Roman"/>
          <w:sz w:val="22"/>
          <w:szCs w:val="22"/>
          <w:lang w:eastAsia="pl-PL" w:bidi="ar-SA"/>
        </w:rPr>
        <w:tab/>
        <w:t xml:space="preserve">       upoważniona do złożenia rozliczenia) </w:t>
      </w:r>
    </w:p>
    <w:p w14:paraId="10B7339B" w14:textId="77777777" w:rsidR="003C27B7" w:rsidRDefault="003C27B7"/>
    <w:sectPr w:rsidR="003C2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11"/>
    <w:rsid w:val="000C56B8"/>
    <w:rsid w:val="003C27B7"/>
    <w:rsid w:val="005C79EF"/>
    <w:rsid w:val="00C11218"/>
    <w:rsid w:val="00C5394F"/>
    <w:rsid w:val="00F6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FE64A"/>
  <w15:chartTrackingRefBased/>
  <w15:docId w15:val="{57423C03-43CC-4C1D-9BBA-97AAC1A3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E11"/>
    <w:pPr>
      <w:widowControl w:val="0"/>
      <w:suppressAutoHyphens/>
      <w:snapToGrid w:val="0"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4E11"/>
    <w:pPr>
      <w:keepNext/>
      <w:keepLines/>
      <w:widowControl/>
      <w:suppressAutoHyphens w:val="0"/>
      <w:snapToGri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4E11"/>
    <w:pPr>
      <w:keepNext/>
      <w:keepLines/>
      <w:widowControl/>
      <w:suppressAutoHyphens w:val="0"/>
      <w:snapToGri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4E11"/>
    <w:pPr>
      <w:keepNext/>
      <w:keepLines/>
      <w:widowControl/>
      <w:suppressAutoHyphens w:val="0"/>
      <w:snapToGri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4E11"/>
    <w:pPr>
      <w:keepNext/>
      <w:keepLines/>
      <w:widowControl/>
      <w:suppressAutoHyphens w:val="0"/>
      <w:snapToGri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4E11"/>
    <w:pPr>
      <w:keepNext/>
      <w:keepLines/>
      <w:widowControl/>
      <w:suppressAutoHyphens w:val="0"/>
      <w:snapToGri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4E11"/>
    <w:pPr>
      <w:keepNext/>
      <w:keepLines/>
      <w:widowControl/>
      <w:suppressAutoHyphens w:val="0"/>
      <w:snapToGri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4E11"/>
    <w:pPr>
      <w:keepNext/>
      <w:keepLines/>
      <w:widowControl/>
      <w:suppressAutoHyphens w:val="0"/>
      <w:snapToGri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4E11"/>
    <w:pPr>
      <w:keepNext/>
      <w:keepLines/>
      <w:widowControl/>
      <w:suppressAutoHyphens w:val="0"/>
      <w:snapToGri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4E11"/>
    <w:pPr>
      <w:keepNext/>
      <w:keepLines/>
      <w:widowControl/>
      <w:suppressAutoHyphens w:val="0"/>
      <w:snapToGri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4E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4E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4E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4E1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4E1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4E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4E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4E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4E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4E11"/>
    <w:pPr>
      <w:widowControl/>
      <w:suppressAutoHyphens w:val="0"/>
      <w:snapToGri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64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E11"/>
    <w:pPr>
      <w:widowControl/>
      <w:numPr>
        <w:ilvl w:val="1"/>
      </w:numPr>
      <w:suppressAutoHyphens w:val="0"/>
      <w:snapToGri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64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4E11"/>
    <w:pPr>
      <w:widowControl/>
      <w:suppressAutoHyphens w:val="0"/>
      <w:snapToGri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64E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4E11"/>
    <w:pPr>
      <w:widowControl/>
      <w:suppressAutoHyphens w:val="0"/>
      <w:snapToGri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64E1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4E1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napToGri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4E1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4E1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64E11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color w:val="000000"/>
      <w:kern w:val="0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Anna Jakubowicz</cp:lastModifiedBy>
  <cp:revision>1</cp:revision>
  <dcterms:created xsi:type="dcterms:W3CDTF">2025-07-25T10:49:00Z</dcterms:created>
  <dcterms:modified xsi:type="dcterms:W3CDTF">2025-07-25T10:51:00Z</dcterms:modified>
</cp:coreProperties>
</file>