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66E1" w14:textId="77777777" w:rsidR="00D50D35" w:rsidRDefault="00D50D35" w:rsidP="00462331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8354A"/>
          <w:kern w:val="0"/>
          <w:sz w:val="27"/>
          <w:szCs w:val="27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b/>
          <w:bCs/>
          <w:color w:val="08354A"/>
          <w:kern w:val="0"/>
          <w:sz w:val="27"/>
          <w:szCs w:val="27"/>
          <w:lang w:eastAsia="pl-PL"/>
          <w14:ligatures w14:val="none"/>
        </w:rPr>
        <w:t>UWAGA! Komunikat w sprawie odpadów niebezpiecznych</w:t>
      </w:r>
    </w:p>
    <w:p w14:paraId="22B14AD7" w14:textId="77777777" w:rsidR="00462331" w:rsidRPr="00D50D35" w:rsidRDefault="00462331" w:rsidP="0046233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8354A"/>
          <w:kern w:val="0"/>
          <w:sz w:val="27"/>
          <w:szCs w:val="27"/>
          <w:lang w:eastAsia="pl-PL"/>
          <w14:ligatures w14:val="none"/>
        </w:rPr>
      </w:pPr>
    </w:p>
    <w:p w14:paraId="6BAC7B4F" w14:textId="7EEA4709" w:rsidR="00D50D35" w:rsidRPr="00462331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W ostatnim czasie odnotowano szereg przypadków szkodliwego wpływu 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na zdrowie ludzi i zwierząt środków ochrony roślin, trutek na gryzonie i innych chemikaliów używanych w gospodarstwach domowych. </w:t>
      </w:r>
    </w:p>
    <w:p w14:paraId="16CBB688" w14:textId="49DF88C4" w:rsidR="00D26501" w:rsidRPr="00462331" w:rsidRDefault="00D26501" w:rsidP="00462331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62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Przypominamy, że </w:t>
      </w:r>
      <w:r w:rsidRPr="00462331">
        <w:rPr>
          <w:rStyle w:val="Pogrubieni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środki ochrony roślin</w:t>
      </w:r>
      <w:r w:rsidRPr="00462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zawierają często toksyczne substancje, które mogą przedostawać się do gleby, wody i powietrza, zagrażając całemu otoczeniu. </w:t>
      </w:r>
      <w:r w:rsidRPr="00462331">
        <w:rPr>
          <w:rStyle w:val="Pogrubieni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Trutki na gryzonie</w:t>
      </w:r>
      <w:r w:rsidRPr="00462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są niebezpieczne dla wszystkich domowników, </w:t>
      </w:r>
      <w:r w:rsidR="00C155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462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w tym dla domowych pupili i dzikich gatunków. Niektóre z nich mogą wydzielać niebezpieczne opary, ich spożycie może prowadzić do poważnych zatruć, a nawet śmierci. Takich środków należy używać z rozwagą i ściśle zgodnie z instrukcją. Zwalczanie szkodników można również zlecić wyspecjalizowanej firmie. </w:t>
      </w:r>
      <w:r w:rsidRPr="00462331">
        <w:rPr>
          <w:rStyle w:val="Pogrubieni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Chemikalia domowe</w:t>
      </w:r>
      <w:r w:rsidRPr="004623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(rozpuszczalniki, detergenty, przeterminowane farby, kleje, itp.) zawierają często substancje drażniące i toksyczne, które mogą powodować alergie, problemy skórne, choroby układu oddechowego i inne problemy zdrowotne.</w:t>
      </w:r>
    </w:p>
    <w:p w14:paraId="20264085" w14:textId="77777777" w:rsidR="00D26501" w:rsidRPr="00D50D35" w:rsidRDefault="00D26501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>Tego typu substancje wymagają profesjonalnej utylizacji i </w:t>
      </w:r>
      <w:r w:rsidRPr="00D50D3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pod żadnym pozorem nie mogą być wyrzucane do pojemników przeznaczonych do selektywnej zbiórki odpadów komunalnych oraz pojemników na odpady zmieszane</w:t>
      </w:r>
      <w:r w:rsidRPr="00D50D35"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eastAsia="pl-PL"/>
          <w14:ligatures w14:val="none"/>
        </w:rPr>
        <w:t>. Niedopuszczalne jest również wylewanie lub wyrzucanie ich do kanalizacji, zbiorników wodnych, bądź też porzucanie w innych miejscach.</w:t>
      </w:r>
    </w:p>
    <w:p w14:paraId="7686023C" w14:textId="77777777" w:rsidR="00D26501" w:rsidRPr="00D50D35" w:rsidRDefault="00D26501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  <w:t> </w:t>
      </w:r>
    </w:p>
    <w:p w14:paraId="2F33CEFE" w14:textId="241EFC32" w:rsidR="00D26501" w:rsidRPr="00D50D35" w:rsidRDefault="00D26501" w:rsidP="0046233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Dlatego też apelujemy o przekazywanie powstałych w gospodarstwach domowych </w:t>
      </w:r>
      <w:r w:rsidRPr="00D50D3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odpadów o właściwościach niebezpiecznych do </w:t>
      </w:r>
      <w:r w:rsidRPr="00D50D3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  <w:t>PSZOK</w:t>
      </w:r>
      <w:r w:rsidRPr="00D50D35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, działającego </w:t>
      </w:r>
      <w:r w:rsidR="002F025F" w:rsidRPr="0046233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>w Polskiej Wsi 24A.</w:t>
      </w:r>
      <w:r w:rsidR="0046233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t xml:space="preserve"> teren dawnego składowiska od poniedziałku </w:t>
      </w:r>
      <w:r w:rsidR="00462331">
        <w:rPr>
          <w:rFonts w:ascii="Times New Roman" w:eastAsia="Times New Roman" w:hAnsi="Times New Roman" w:cs="Times New Roman"/>
          <w:kern w:val="0"/>
          <w:sz w:val="28"/>
          <w:szCs w:val="28"/>
          <w:lang w:eastAsia="pl-PL"/>
          <w14:ligatures w14:val="none"/>
        </w:rPr>
        <w:br/>
        <w:t xml:space="preserve">do piątku w godz. 8.00 – 15.00 oraz wybrane soboty w godz. 8.00-14.00. </w:t>
      </w:r>
    </w:p>
    <w:p w14:paraId="363BDC95" w14:textId="63F363B1" w:rsidR="00D26501" w:rsidRPr="00D50D35" w:rsidRDefault="00D26501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Chemikalia pochodzące z działalności gospodarczej powinny być przekazywane </w:t>
      </w:r>
      <w:r w:rsidR="00462331" w:rsidRP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do uprawnionych podmiotów, które posiadają stosowne zezwolenia na zbieranie </w:t>
      </w:r>
      <w:r w:rsidR="00462331" w:rsidRP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ww. odpadów.</w:t>
      </w:r>
    </w:p>
    <w:p w14:paraId="53C757CB" w14:textId="61C2D244" w:rsidR="00D50D35" w:rsidRPr="00D26501" w:rsidRDefault="00D50D35" w:rsidP="00462331">
      <w:pPr>
        <w:spacing w:line="360" w:lineRule="auto"/>
        <w:rPr>
          <w:rFonts w:ascii="Times New Roman" w:hAnsi="Times New Roman" w:cs="Times New Roman"/>
        </w:rPr>
      </w:pPr>
      <w:r w:rsidRPr="00D26501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A096CAC" wp14:editId="3BBDEB8E">
            <wp:extent cx="5760720" cy="8152883"/>
            <wp:effectExtent l="0" t="0" r="0" b="63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52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55FAF" w14:textId="77777777" w:rsidR="00D50D35" w:rsidRPr="00D50D35" w:rsidRDefault="00D50D35" w:rsidP="00D50D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77782"/>
          <w:kern w:val="0"/>
          <w:sz w:val="25"/>
          <w:szCs w:val="25"/>
          <w:lang w:eastAsia="pl-PL"/>
          <w14:ligatures w14:val="none"/>
        </w:rPr>
      </w:pPr>
      <w:r w:rsidRPr="00D50D35">
        <w:rPr>
          <w:rFonts w:ascii="Roboto" w:eastAsia="Times New Roman" w:hAnsi="Roboto" w:cs="Times New Roman"/>
          <w:noProof/>
          <w:color w:val="246EA4"/>
          <w:kern w:val="0"/>
          <w:sz w:val="25"/>
          <w:szCs w:val="25"/>
          <w:lang w:eastAsia="pl-PL"/>
          <w14:ligatures w14:val="none"/>
        </w:rPr>
        <w:lastRenderedPageBreak/>
        <w:drawing>
          <wp:inline distT="0" distB="0" distL="0" distR="0" wp14:anchorId="7697AEAD" wp14:editId="34151B42">
            <wp:extent cx="6289675" cy="4452620"/>
            <wp:effectExtent l="0" t="0" r="0" b="5080"/>
            <wp:docPr id="3" name="Obraz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9675" cy="445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49E47" w14:textId="77777777" w:rsidR="00D50D35" w:rsidRPr="00D50D35" w:rsidRDefault="00D50D35" w:rsidP="00D50D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777782"/>
          <w:kern w:val="0"/>
          <w:sz w:val="25"/>
          <w:szCs w:val="25"/>
          <w:lang w:eastAsia="pl-PL"/>
          <w14:ligatures w14:val="none"/>
        </w:rPr>
      </w:pPr>
      <w:r w:rsidRPr="00D50D35">
        <w:rPr>
          <w:rFonts w:ascii="Roboto" w:eastAsia="Times New Roman" w:hAnsi="Roboto" w:cs="Times New Roman"/>
          <w:color w:val="777782"/>
          <w:kern w:val="0"/>
          <w:sz w:val="25"/>
          <w:szCs w:val="25"/>
          <w:lang w:eastAsia="pl-PL"/>
          <w14:ligatures w14:val="none"/>
        </w:rPr>
        <w:t> </w:t>
      </w:r>
    </w:p>
    <w:p w14:paraId="3B6BD7EE" w14:textId="77777777" w:rsidR="00462331" w:rsidRDefault="00462331" w:rsidP="004623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</w:p>
    <w:p w14:paraId="76990499" w14:textId="7208171E" w:rsidR="00D50D35" w:rsidRPr="00D50D35" w:rsidRDefault="00D50D35" w:rsidP="004623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Apel o bezpieczny zwrot lub oddanie do utylizacji preparatów do fumigacji</w:t>
      </w:r>
    </w:p>
    <w:p w14:paraId="675256B1" w14:textId="77777777" w:rsidR="00D50D35" w:rsidRDefault="00D50D35" w:rsidP="004623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nabytych przez osoby nieuprawnione</w:t>
      </w:r>
    </w:p>
    <w:p w14:paraId="48784AEF" w14:textId="77777777" w:rsidR="00C155C7" w:rsidRPr="00D50D35" w:rsidRDefault="00C155C7" w:rsidP="004623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</w:p>
    <w:p w14:paraId="5CD4C0E8" w14:textId="549F4FA6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W związku z ostatnimi przypadkami śmiertelnych zatruć środkami ochrony roślin zawierającymi fosforek </w:t>
      </w:r>
      <w:proofErr w:type="spellStart"/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glinu</w:t>
      </w:r>
      <w:proofErr w:type="spellEnd"/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, prawdopodobnie zastosowanymi niezgodnie 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 etykietą jako preparaty do zwalczania gryzoni, istnieje uzasadnione podejrzenie, że zakupu tych preparatów mogły dokonać osoby nieposiadające stosownych uprawnień tj. bez ukończonego szkolenia z zakresu środków ochrony roślin.</w:t>
      </w:r>
    </w:p>
    <w:p w14:paraId="68F960BE" w14:textId="33478D05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 xml:space="preserve">Informujemy, że środki ochrony roślin do fumigacji, które zostały nabyte </w:t>
      </w:r>
      <w:r w:rsidR="0046233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pl-PL"/>
          <w14:ligatures w14:val="none"/>
        </w:rPr>
        <w:t>bez stosownych uprawnień do zakupu lub stosowania, nie mogą być stosowane i nie powinny być składowane w nieprzystosowanych do tego miejscach. Środki te powinny zostać oddane do utylizacji podmiotom upoważnionym do odbioru odpadów niebezpiecznych.</w:t>
      </w:r>
    </w:p>
    <w:p w14:paraId="42013868" w14:textId="77777777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lastRenderedPageBreak/>
        <w:t xml:space="preserve">Główny Inspektorat Ochrony Roślin i Nasiennictwa ostrzega, że środki ochrony roślin do fumigacji, których opakowania zostały otwarte lub są </w:t>
      </w:r>
      <w:proofErr w:type="spellStart"/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rozszczelnione</w:t>
      </w:r>
      <w:proofErr w:type="spellEnd"/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stanowią ryzyko wydobywania się z nich fosforowodoru i mogą stać się źródłem realnego zagrożenia utraty zdrowia i życia dla osób mających z nimi kontakt, dlatego powinny być bezwzględnie przekazane jako odpad niebezpieczny do utylizacji podmiotom upoważnionym do odbioru takich odpadów.</w:t>
      </w:r>
    </w:p>
    <w:p w14:paraId="43DDD063" w14:textId="77777777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W żadnym wypadku środków ochrony roślin zawierających fosforek </w:t>
      </w:r>
      <w:proofErr w:type="spellStart"/>
      <w:r w:rsidRPr="00D50D3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>glinu</w:t>
      </w:r>
      <w:proofErr w:type="spellEnd"/>
      <w:r w:rsidRPr="00D50D3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pl-PL"/>
          <w14:ligatures w14:val="none"/>
        </w:rPr>
        <w:t xml:space="preserve"> nie należy wyrzucać do śmieci zmieszanych czy innych nieuprawnionych miejsc, ponieważ może to doprowadzić do zatrucia przypadkowych osób.</w:t>
      </w:r>
    </w:p>
    <w:p w14:paraId="2F90414E" w14:textId="59129192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Pomoc w ustaleniu pomiotów uprawnionych do zbiórki odpadów niebezpiecznych z terenu województwa warmińsko-mazurskiego można uzyskać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="00C15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w Oddziałach </w:t>
      </w:r>
      <w:proofErr w:type="spellStart"/>
      <w:r w:rsidR="00C15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WIORiN</w:t>
      </w:r>
      <w:proofErr w:type="spellEnd"/>
      <w:r w:rsidR="00C15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 </w:t>
      </w:r>
      <w:hyperlink r:id="rId9" w:history="1">
        <w:r w:rsidRPr="00D50D35">
          <w:rPr>
            <w:rFonts w:ascii="Times New Roman" w:eastAsia="Times New Roman" w:hAnsi="Times New Roman" w:cs="Times New Roman"/>
            <w:color w:val="000000"/>
            <w:kern w:val="0"/>
            <w:sz w:val="28"/>
            <w:szCs w:val="28"/>
            <w:u w:val="single"/>
            <w:lang w:eastAsia="pl-PL"/>
            <w14:ligatures w14:val="none"/>
          </w:rPr>
          <w:t>https://piorin.gov.pl/wm-struktura/wm-ot/</w:t>
        </w:r>
      </w:hyperlink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 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lub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 </w:t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jednostkach wojewódzkich inspektoratów ochrony środowiska.</w:t>
      </w:r>
    </w:p>
    <w:p w14:paraId="4C2610EC" w14:textId="2567C438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Zaleca się również, aby osoby, które dokonały zakupu środków ochrony roślin 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do fumigacji bez stosownych uprawnień, ewentualnie skontaktowały </w:t>
      </w:r>
      <w:r w:rsidR="0046233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się niezwłocznie z dystrybutorem, u którego dokonały zakupu, w celu ustalania bezpiecznego postępowania z tymi produktami.</w:t>
      </w:r>
    </w:p>
    <w:p w14:paraId="6B64016D" w14:textId="386778BD" w:rsidR="00D50D35" w:rsidRPr="00D50D35" w:rsidRDefault="00D50D35" w:rsidP="0046233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777782"/>
          <w:kern w:val="0"/>
          <w:sz w:val="28"/>
          <w:szCs w:val="28"/>
          <w:lang w:eastAsia="pl-PL"/>
          <w14:ligatures w14:val="none"/>
        </w:rPr>
      </w:pP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 xml:space="preserve">Główny Inspektorat Ochrony Roślin i Nasiennictwa informuje, że takie środki mogą być transportowane wyłącznie przez wykwalifikowane firmy zgodnie </w:t>
      </w:r>
      <w:r w:rsidR="00C155C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br/>
      </w:r>
      <w:r w:rsidRPr="00D50D3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pl-PL"/>
          <w14:ligatures w14:val="none"/>
        </w:rPr>
        <w:t>z przepisami ADR.</w:t>
      </w:r>
    </w:p>
    <w:p w14:paraId="5246632F" w14:textId="77777777" w:rsidR="00D50D35" w:rsidRPr="00462331" w:rsidRDefault="00D50D35" w:rsidP="0046233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50D35" w:rsidRPr="004623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604E0" w14:textId="77777777" w:rsidR="00D50D35" w:rsidRDefault="00D50D35" w:rsidP="00D50D35">
      <w:pPr>
        <w:spacing w:after="0" w:line="240" w:lineRule="auto"/>
      </w:pPr>
      <w:r>
        <w:separator/>
      </w:r>
    </w:p>
  </w:endnote>
  <w:endnote w:type="continuationSeparator" w:id="0">
    <w:p w14:paraId="1A6466A5" w14:textId="77777777" w:rsidR="00D50D35" w:rsidRDefault="00D50D35" w:rsidP="00D50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1C8D" w14:textId="77777777" w:rsidR="00D50D35" w:rsidRDefault="00D50D35" w:rsidP="00D50D35">
      <w:pPr>
        <w:spacing w:after="0" w:line="240" w:lineRule="auto"/>
      </w:pPr>
      <w:r>
        <w:separator/>
      </w:r>
    </w:p>
  </w:footnote>
  <w:footnote w:type="continuationSeparator" w:id="0">
    <w:p w14:paraId="53DE8880" w14:textId="77777777" w:rsidR="00D50D35" w:rsidRDefault="00D50D35" w:rsidP="00D50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35"/>
    <w:rsid w:val="002F025F"/>
    <w:rsid w:val="00462331"/>
    <w:rsid w:val="00494070"/>
    <w:rsid w:val="00C155C7"/>
    <w:rsid w:val="00D26501"/>
    <w:rsid w:val="00D5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96661"/>
  <w15:chartTrackingRefBased/>
  <w15:docId w15:val="{EA0A7499-65A8-4BFD-B5DA-F353E57E5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0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D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D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D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D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D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D3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D3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D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D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D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D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D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D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D3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D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D3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D35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5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0D35"/>
  </w:style>
  <w:style w:type="paragraph" w:styleId="Stopka">
    <w:name w:val="footer"/>
    <w:basedOn w:val="Normalny"/>
    <w:link w:val="StopkaZnak"/>
    <w:uiPriority w:val="99"/>
    <w:unhideWhenUsed/>
    <w:rsid w:val="00D50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0D35"/>
  </w:style>
  <w:style w:type="character" w:styleId="Pogrubienie">
    <w:name w:val="Strong"/>
    <w:basedOn w:val="Domylnaczcionkaakapitu"/>
    <w:uiPriority w:val="22"/>
    <w:qFormat/>
    <w:rsid w:val="00D50D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C155C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15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9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5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s://czysty.olsztyn.eu/wp-content/uploads/2024/11/plakat-wersja-1_a5ddb0e6-69a7-4a61-b6cd-85bd97e4f116-scaled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iorin.gov.pl/wm-struktura/wm-o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573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Kosieradzka</dc:creator>
  <cp:keywords/>
  <dc:description/>
  <cp:lastModifiedBy>Magdalena Kosieradzka</cp:lastModifiedBy>
  <cp:revision>1</cp:revision>
  <dcterms:created xsi:type="dcterms:W3CDTF">2025-03-03T08:50:00Z</dcterms:created>
  <dcterms:modified xsi:type="dcterms:W3CDTF">2025-03-03T09:40:00Z</dcterms:modified>
</cp:coreProperties>
</file>