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BCB0F" w14:textId="77777777" w:rsidR="00AC6133" w:rsidRDefault="0084382F">
      <w:pPr>
        <w:spacing w:after="0"/>
        <w:jc w:val="center"/>
      </w:pPr>
      <w:r>
        <w:rPr>
          <w:rFonts w:ascii="Times New Roman" w:hAnsi="Times New Roman" w:cs="Times New Roman"/>
          <w:b/>
          <w:bCs/>
          <w:kern w:val="2"/>
          <w:sz w:val="32"/>
          <w:szCs w:val="32"/>
          <w:lang w:val="pl-PL"/>
        </w:rPr>
        <w:t>PROTOKÓŁ NR III/2024</w:t>
      </w:r>
    </w:p>
    <w:p w14:paraId="7899B824" w14:textId="77777777" w:rsidR="00AC6133" w:rsidRDefault="0084382F">
      <w:pPr>
        <w:spacing w:after="0"/>
        <w:jc w:val="center"/>
      </w:pPr>
      <w:r>
        <w:rPr>
          <w:rFonts w:ascii="Times New Roman" w:hAnsi="Times New Roman" w:cs="Times New Roman"/>
          <w:b/>
          <w:bCs/>
          <w:kern w:val="2"/>
          <w:sz w:val="32"/>
          <w:szCs w:val="32"/>
          <w:lang w:val="pl-PL"/>
        </w:rPr>
        <w:t>z sesji Rady Miejskiej w Mrągowie,</w:t>
      </w:r>
    </w:p>
    <w:p w14:paraId="3C3A3809" w14:textId="77777777" w:rsidR="00AC6133" w:rsidRDefault="0084382F">
      <w:pPr>
        <w:spacing w:after="0"/>
        <w:jc w:val="center"/>
      </w:pPr>
      <w:r>
        <w:rPr>
          <w:rFonts w:ascii="Times New Roman" w:hAnsi="Times New Roman" w:cs="Times New Roman"/>
          <w:b/>
          <w:bCs/>
          <w:kern w:val="2"/>
          <w:sz w:val="32"/>
          <w:szCs w:val="32"/>
          <w:lang w:val="pl-PL"/>
        </w:rPr>
        <w:t>która odbyła się w dniu 27 czerwca 2024 roku</w:t>
      </w:r>
    </w:p>
    <w:p w14:paraId="20848DF5" w14:textId="77777777" w:rsidR="00AC6133" w:rsidRDefault="0084382F">
      <w:pPr>
        <w:spacing w:after="0"/>
        <w:jc w:val="center"/>
      </w:pPr>
      <w:r>
        <w:rPr>
          <w:rFonts w:ascii="Times New Roman" w:hAnsi="Times New Roman" w:cs="Times New Roman"/>
          <w:b/>
          <w:bCs/>
          <w:kern w:val="2"/>
          <w:sz w:val="32"/>
          <w:szCs w:val="32"/>
          <w:lang w:val="pl-PL"/>
        </w:rPr>
        <w:t>w sali Nr 1 Urzędu Miejskiego w Mrągowie.</w:t>
      </w:r>
    </w:p>
    <w:p w14:paraId="1846BDEF" w14:textId="77777777" w:rsidR="00AC6133" w:rsidRDefault="00AC6133">
      <w:pPr>
        <w:spacing w:after="0"/>
        <w:rPr>
          <w:rFonts w:ascii="Times New Roman" w:hAnsi="Times New Roman" w:cs="Times New Roman"/>
          <w:kern w:val="2"/>
          <w:sz w:val="24"/>
          <w:szCs w:val="24"/>
          <w:lang w:val="pl-PL"/>
        </w:rPr>
      </w:pPr>
    </w:p>
    <w:p w14:paraId="6CF129B3" w14:textId="77777777" w:rsidR="00AC6133" w:rsidRDefault="00AC6133">
      <w:pPr>
        <w:spacing w:after="0"/>
        <w:rPr>
          <w:rFonts w:ascii="Times New Roman" w:hAnsi="Times New Roman" w:cs="Times New Roman"/>
          <w:kern w:val="2"/>
          <w:sz w:val="24"/>
          <w:szCs w:val="24"/>
          <w:lang w:val="pl-PL"/>
        </w:rPr>
      </w:pPr>
    </w:p>
    <w:p w14:paraId="0DE21CBB" w14:textId="77777777" w:rsidR="00AC6133" w:rsidRDefault="0084382F">
      <w:pPr>
        <w:spacing w:after="0"/>
        <w:jc w:val="both"/>
      </w:pPr>
      <w:r>
        <w:rPr>
          <w:rFonts w:ascii="Times New Roman" w:eastAsia="Calibri" w:hAnsi="Times New Roman" w:cs="Times New Roman"/>
          <w:b/>
          <w:bCs/>
          <w:sz w:val="28"/>
          <w:lang w:val="pl-PL" w:eastAsia="pl-PL"/>
        </w:rPr>
        <w:t>Ad. pkt 1</w:t>
      </w:r>
    </w:p>
    <w:p w14:paraId="3674FC30" w14:textId="77777777" w:rsidR="00AC6133" w:rsidRDefault="0084382F">
      <w:pPr>
        <w:spacing w:after="0"/>
        <w:jc w:val="both"/>
      </w:pPr>
      <w:r>
        <w:rPr>
          <w:rFonts w:ascii="Times New Roman" w:eastAsia="Calibri" w:hAnsi="Times New Roman" w:cs="Times New Roman"/>
          <w:b/>
          <w:bCs/>
          <w:sz w:val="28"/>
          <w:lang w:val="pl-PL" w:eastAsia="pl-PL"/>
        </w:rPr>
        <w:t>Otwarcie sesji</w:t>
      </w:r>
    </w:p>
    <w:p w14:paraId="40FB9780" w14:textId="77777777" w:rsidR="00AC6133" w:rsidRDefault="00AC6133">
      <w:pPr>
        <w:spacing w:after="0"/>
        <w:jc w:val="both"/>
        <w:rPr>
          <w:rFonts w:ascii="Times New Roman" w:eastAsia="Calibri" w:hAnsi="Times New Roman" w:cs="Times New Roman"/>
          <w:sz w:val="24"/>
          <w:szCs w:val="24"/>
          <w:lang w:val="pl-PL"/>
        </w:rPr>
      </w:pPr>
    </w:p>
    <w:p w14:paraId="0EEFF015" w14:textId="77777777" w:rsidR="00AC6133" w:rsidRDefault="0084382F">
      <w:pPr>
        <w:spacing w:after="0" w:line="259" w:lineRule="auto"/>
        <w:jc w:val="both"/>
      </w:pPr>
      <w:bookmarkStart w:id="0" w:name="_Hlk128658803"/>
      <w:bookmarkStart w:id="1" w:name="_Hlk62571035"/>
      <w:r>
        <w:rPr>
          <w:rFonts w:ascii="Times New Roman" w:eastAsia="Calibri" w:hAnsi="Times New Roman" w:cs="Times New Roman"/>
          <w:b/>
          <w:sz w:val="24"/>
          <w:szCs w:val="24"/>
          <w:lang w:val="pl-PL" w:eastAsia="pl-PL"/>
        </w:rPr>
        <w:t xml:space="preserve">Przewodnicząca Rady Miejskiej </w:t>
      </w:r>
      <w:bookmarkEnd w:id="0"/>
      <w:bookmarkEnd w:id="1"/>
      <w:r>
        <w:rPr>
          <w:rFonts w:ascii="Times New Roman" w:eastAsia="Calibri" w:hAnsi="Times New Roman" w:cs="Times New Roman"/>
          <w:b/>
          <w:sz w:val="24"/>
          <w:szCs w:val="24"/>
          <w:lang w:val="pl-PL" w:eastAsia="pl-PL"/>
        </w:rPr>
        <w:t xml:space="preserve">Magdalena Szlońska </w:t>
      </w:r>
      <w:r>
        <w:rPr>
          <w:rFonts w:ascii="Times New Roman" w:eastAsia="Calibri" w:hAnsi="Times New Roman" w:cs="Times New Roman"/>
          <w:bCs/>
          <w:sz w:val="24"/>
          <w:szCs w:val="24"/>
          <w:lang w:val="pl-PL" w:eastAsia="pl-PL"/>
        </w:rPr>
        <w:t xml:space="preserve">o godz. 15.30 </w:t>
      </w:r>
      <w:r>
        <w:rPr>
          <w:rFonts w:ascii="Times New Roman" w:eastAsia="Calibri" w:hAnsi="Times New Roman" w:cs="Times New Roman"/>
          <w:sz w:val="24"/>
          <w:szCs w:val="24"/>
          <w:lang w:val="pl-PL" w:eastAsia="pl-PL"/>
        </w:rPr>
        <w:t xml:space="preserve">oficjalnie rozpoczęła III sesję Rady Miejskiej, </w:t>
      </w:r>
      <w:r>
        <w:rPr>
          <w:rFonts w:ascii="Times New Roman" w:eastAsia="Calibri" w:hAnsi="Times New Roman" w:cs="Times New Roman"/>
          <w:bCs/>
          <w:sz w:val="24"/>
          <w:szCs w:val="24"/>
          <w:lang w:val="pl-PL" w:eastAsia="pl-PL"/>
        </w:rPr>
        <w:t xml:space="preserve">po czym </w:t>
      </w:r>
      <w:r>
        <w:rPr>
          <w:rFonts w:ascii="Times New Roman" w:eastAsia="Calibri" w:hAnsi="Times New Roman" w:cs="Times New Roman"/>
          <w:sz w:val="24"/>
          <w:szCs w:val="24"/>
          <w:lang w:val="pl-PL" w:eastAsia="pl-PL"/>
        </w:rPr>
        <w:t xml:space="preserve">odczytała klauzulę informacyjną RODO. Powitała Pana </w:t>
      </w:r>
      <w:r>
        <w:rPr>
          <w:rFonts w:ascii="Times New Roman" w:eastAsia="Times New Roman" w:hAnsi="Times New Roman" w:cs="Times New Roman"/>
          <w:color w:val="000000"/>
          <w:sz w:val="24"/>
          <w:szCs w:val="24"/>
          <w:lang w:val="pl-PL" w:eastAsia="pl-PL"/>
        </w:rPr>
        <w:t xml:space="preserve">Jakuba Dorczyńskiego Burmistrza Miasta, </w:t>
      </w:r>
      <w:r>
        <w:rPr>
          <w:rFonts w:ascii="Times New Roman" w:eastAsia="Calibri" w:hAnsi="Times New Roman" w:cs="Times New Roman"/>
          <w:sz w:val="24"/>
          <w:szCs w:val="24"/>
          <w:lang w:val="pl-PL" w:eastAsia="pl-PL"/>
        </w:rPr>
        <w:t>Pana Roberta Wróbla</w:t>
      </w:r>
      <w:r>
        <w:rPr>
          <w:rFonts w:ascii="Times New Roman" w:eastAsia="Times New Roman" w:hAnsi="Times New Roman" w:cs="Times New Roman"/>
          <w:color w:val="000000"/>
          <w:sz w:val="24"/>
          <w:szCs w:val="24"/>
          <w:lang w:val="pl-PL" w:eastAsia="pl-PL"/>
        </w:rPr>
        <w:t xml:space="preserve"> </w:t>
      </w:r>
      <w:r>
        <w:rPr>
          <w:rFonts w:ascii="Times New Roman" w:eastAsia="Calibri" w:hAnsi="Times New Roman" w:cs="Times New Roman"/>
          <w:sz w:val="24"/>
          <w:szCs w:val="24"/>
          <w:lang w:val="pl-PL" w:eastAsia="pl-PL"/>
        </w:rPr>
        <w:t xml:space="preserve">Zastępcę Burmistrza, </w:t>
      </w:r>
      <w:r>
        <w:rPr>
          <w:rFonts w:ascii="Times New Roman" w:eastAsia="Calibri" w:hAnsi="Times New Roman" w:cs="Times New Roman"/>
          <w:color w:val="000000"/>
          <w:sz w:val="24"/>
          <w:szCs w:val="24"/>
          <w:lang w:val="pl-PL"/>
        </w:rPr>
        <w:t>Radnych,</w:t>
      </w:r>
      <w:r>
        <w:rPr>
          <w:rFonts w:ascii="Times New Roman" w:eastAsia="Calibri" w:hAnsi="Times New Roman" w:cs="Times New Roman"/>
          <w:sz w:val="24"/>
          <w:szCs w:val="24"/>
          <w:lang w:val="pl-PL" w:eastAsia="pl-PL"/>
        </w:rPr>
        <w:t xml:space="preserve"> Panią Skarbnik,  </w:t>
      </w:r>
      <w:r>
        <w:rPr>
          <w:rFonts w:ascii="Times New Roman" w:hAnsi="Times New Roman" w:cs="Times New Roman"/>
          <w:color w:val="000000"/>
          <w:sz w:val="24"/>
          <w:szCs w:val="24"/>
          <w:lang w:val="pl-PL"/>
        </w:rPr>
        <w:t xml:space="preserve">kierowników referatów i pracowników merytorycznych referatów Urzędu Miejskiego, Pana Leszka Gołębickiego pełniącego obowiązki Dyrektora Mrągowskiego Centrum Kultury, Pana Kamila Turowskiego  Prezesa TBS Karo, Pana Waldemara Cybula Starostę Powiatu Mrągowskiego, Pana Adama Kręciewskiego Przewodniczącego Rady Powiatu  oraz wszystkich obserwujących obrady Rady Miejskiej. </w:t>
      </w:r>
      <w:r>
        <w:rPr>
          <w:rFonts w:ascii="Times New Roman" w:eastAsia="Calibri" w:hAnsi="Times New Roman" w:cs="Times New Roman"/>
          <w:sz w:val="24"/>
          <w:szCs w:val="24"/>
          <w:lang w:val="pl-PL" w:eastAsia="pl-PL"/>
        </w:rPr>
        <w:t xml:space="preserve"> </w:t>
      </w:r>
      <w:r>
        <w:rPr>
          <w:rFonts w:ascii="Times New Roman" w:eastAsia="Calibri" w:hAnsi="Times New Roman" w:cs="Times New Roman"/>
          <w:color w:val="000000"/>
          <w:sz w:val="24"/>
          <w:szCs w:val="24"/>
          <w:lang w:val="pl-PL" w:eastAsia="pl-PL"/>
        </w:rPr>
        <w:t xml:space="preserve">Następnie Przewodnicząca stwierdziła, iż </w:t>
      </w:r>
      <w:r>
        <w:rPr>
          <w:rFonts w:ascii="Times New Roman" w:eastAsia="Calibri" w:hAnsi="Times New Roman" w:cs="Times New Roman"/>
          <w:sz w:val="24"/>
          <w:szCs w:val="24"/>
          <w:lang w:val="pl-PL" w:eastAsia="pl-PL"/>
        </w:rPr>
        <w:t xml:space="preserve">według listy obecności potwierdzonej również na zalogowanych urządzeniach do głosowania uczestniczyło 13 </w:t>
      </w:r>
      <w:r>
        <w:rPr>
          <w:rFonts w:ascii="Times New Roman" w:eastAsia="Calibri" w:hAnsi="Times New Roman" w:cs="Times New Roman"/>
          <w:color w:val="000000"/>
          <w:sz w:val="24"/>
          <w:szCs w:val="24"/>
          <w:lang w:val="pl-PL" w:eastAsia="pl-PL"/>
        </w:rPr>
        <w:t>radnych, co wobec ustawowego składu Rady stanowiło kworum do podejmowania prawomocnych decyzji.</w:t>
      </w:r>
    </w:p>
    <w:p w14:paraId="25D9FC4B" w14:textId="77777777" w:rsidR="00AC6133" w:rsidRDefault="00AC6133">
      <w:pPr>
        <w:spacing w:after="0" w:line="259" w:lineRule="auto"/>
        <w:jc w:val="both"/>
        <w:rPr>
          <w:rFonts w:ascii="Times New Roman" w:eastAsia="Calibri" w:hAnsi="Times New Roman" w:cs="Times New Roman"/>
          <w:sz w:val="24"/>
          <w:szCs w:val="24"/>
          <w:lang w:val="pl-PL" w:eastAsia="pl-PL"/>
        </w:rPr>
      </w:pPr>
    </w:p>
    <w:p w14:paraId="36B09899" w14:textId="77777777" w:rsidR="00AC6133" w:rsidRDefault="00AC6133">
      <w:pPr>
        <w:spacing w:after="0" w:line="240" w:lineRule="auto"/>
        <w:jc w:val="both"/>
        <w:rPr>
          <w:rFonts w:ascii="Times New Roman" w:hAnsi="Times New Roman" w:cs="Times New Roman"/>
          <w:color w:val="000000"/>
          <w:sz w:val="24"/>
          <w:szCs w:val="24"/>
          <w:lang w:val="pl-PL"/>
        </w:rPr>
      </w:pPr>
    </w:p>
    <w:p w14:paraId="2FDAE6C5" w14:textId="77777777" w:rsidR="00AC6133" w:rsidRDefault="0084382F">
      <w:pPr>
        <w:spacing w:after="0"/>
        <w:jc w:val="both"/>
      </w:pPr>
      <w:r>
        <w:rPr>
          <w:rFonts w:ascii="Times New Roman" w:hAnsi="Times New Roman" w:cs="Times New Roman"/>
          <w:bCs/>
          <w:i/>
          <w:color w:val="000000"/>
          <w:szCs w:val="20"/>
        </w:rPr>
        <w:t>Załącznik nr 1</w:t>
      </w:r>
    </w:p>
    <w:p w14:paraId="7BD3EE73" w14:textId="77777777" w:rsidR="00AC6133" w:rsidRDefault="0084382F">
      <w:pPr>
        <w:spacing w:after="0"/>
        <w:jc w:val="both"/>
      </w:pPr>
      <w:r>
        <w:rPr>
          <w:rFonts w:ascii="Times New Roman" w:hAnsi="Times New Roman" w:cs="Times New Roman"/>
          <w:bCs/>
          <w:i/>
          <w:color w:val="000000"/>
          <w:szCs w:val="20"/>
        </w:rPr>
        <w:t>Lista obecności radnych</w:t>
      </w:r>
    </w:p>
    <w:p w14:paraId="0C6FBEA5" w14:textId="77777777" w:rsidR="00AC6133" w:rsidRDefault="0084382F">
      <w:pPr>
        <w:spacing w:after="0"/>
        <w:jc w:val="both"/>
      </w:pPr>
      <w:r>
        <w:rPr>
          <w:rFonts w:ascii="Times New Roman" w:hAnsi="Times New Roman" w:cs="Times New Roman"/>
          <w:bCs/>
          <w:i/>
          <w:color w:val="000000"/>
          <w:szCs w:val="20"/>
        </w:rPr>
        <w:t xml:space="preserve">Załącznik nr 2 </w:t>
      </w:r>
    </w:p>
    <w:p w14:paraId="35F18600" w14:textId="77777777" w:rsidR="00AC6133" w:rsidRDefault="0084382F">
      <w:pPr>
        <w:spacing w:after="0"/>
        <w:jc w:val="both"/>
      </w:pPr>
      <w:r>
        <w:rPr>
          <w:rFonts w:ascii="Times New Roman" w:hAnsi="Times New Roman" w:cs="Times New Roman"/>
          <w:bCs/>
          <w:i/>
          <w:color w:val="000000"/>
          <w:szCs w:val="20"/>
        </w:rPr>
        <w:t>Lista obecności gości</w:t>
      </w:r>
    </w:p>
    <w:p w14:paraId="0DAE8179" w14:textId="77777777" w:rsidR="00AC6133" w:rsidRDefault="00AC6133">
      <w:pPr>
        <w:spacing w:after="0"/>
        <w:jc w:val="both"/>
        <w:rPr>
          <w:rFonts w:ascii="Times New Roman" w:eastAsia="Calibri" w:hAnsi="Times New Roman" w:cs="Times New Roman"/>
          <w:color w:val="000000"/>
          <w:sz w:val="24"/>
          <w:szCs w:val="24"/>
        </w:rPr>
      </w:pPr>
    </w:p>
    <w:p w14:paraId="7AA9BFC4" w14:textId="77777777" w:rsidR="00AC6133" w:rsidRDefault="0084382F">
      <w:pPr>
        <w:pStyle w:val="myStyle"/>
        <w:spacing w:after="0"/>
        <w:jc w:val="both"/>
      </w:pPr>
      <w:r>
        <w:rPr>
          <w:rFonts w:ascii="Times New Roman" w:hAnsi="Times New Roman" w:cs="Times New Roman"/>
          <w:b/>
          <w:bCs/>
          <w:color w:val="000000"/>
          <w:sz w:val="28"/>
          <w:szCs w:val="28"/>
          <w:lang w:val="pl-PL"/>
        </w:rPr>
        <w:t>Ad. pkt 2</w:t>
      </w:r>
    </w:p>
    <w:p w14:paraId="5D2EC6F9" w14:textId="77777777" w:rsidR="00AC6133" w:rsidRDefault="0084382F">
      <w:pPr>
        <w:pStyle w:val="myStyle"/>
        <w:spacing w:after="0"/>
        <w:jc w:val="both"/>
      </w:pPr>
      <w:r>
        <w:rPr>
          <w:rFonts w:ascii="Times New Roman" w:hAnsi="Times New Roman" w:cs="Times New Roman"/>
          <w:b/>
          <w:bCs/>
          <w:color w:val="000000"/>
          <w:sz w:val="28"/>
          <w:szCs w:val="28"/>
          <w:lang w:val="pl-PL"/>
        </w:rPr>
        <w:t>Ogłoszenie porządku obrad</w:t>
      </w:r>
    </w:p>
    <w:p w14:paraId="66943990"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F7133DC"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zapytała, czy są uwagi do porządku obrad, który Radni otrzymali 12 czerwca br. </w:t>
      </w:r>
    </w:p>
    <w:p w14:paraId="14DF640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90C2F1D" w14:textId="77777777" w:rsidR="00AC6133" w:rsidRDefault="0084382F">
      <w:pPr>
        <w:pStyle w:val="myStyle"/>
        <w:spacing w:after="0" w:line="240" w:lineRule="auto"/>
        <w:jc w:val="both"/>
      </w:pPr>
      <w:r>
        <w:rPr>
          <w:rFonts w:ascii="Times New Roman" w:hAnsi="Times New Roman" w:cs="Times New Roman"/>
          <w:i/>
          <w:iCs/>
          <w:color w:val="000000"/>
          <w:lang w:val="pl-PL"/>
        </w:rPr>
        <w:t>Załącznik nr 3</w:t>
      </w:r>
    </w:p>
    <w:p w14:paraId="43784094" w14:textId="77777777" w:rsidR="00AC6133" w:rsidRDefault="0084382F">
      <w:pPr>
        <w:pStyle w:val="myStyle"/>
        <w:spacing w:after="0" w:line="240" w:lineRule="auto"/>
        <w:jc w:val="both"/>
      </w:pPr>
      <w:r>
        <w:rPr>
          <w:rFonts w:ascii="Times New Roman" w:hAnsi="Times New Roman" w:cs="Times New Roman"/>
          <w:i/>
          <w:iCs/>
          <w:color w:val="000000"/>
          <w:lang w:val="pl-PL"/>
        </w:rPr>
        <w:t>Porządek obrad</w:t>
      </w:r>
    </w:p>
    <w:p w14:paraId="77524DD2"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B806C3F"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Burmistrz Jakub Doraczyński</w:t>
      </w:r>
      <w:r>
        <w:rPr>
          <w:rFonts w:ascii="Times New Roman" w:hAnsi="Times New Roman" w:cs="Times New Roman"/>
          <w:color w:val="000000"/>
          <w:sz w:val="24"/>
          <w:szCs w:val="24"/>
          <w:lang w:val="pl-PL"/>
        </w:rPr>
        <w:t xml:space="preserve"> złożył wniosek o rozszerzenie porządku obrad w punkcie 17, o podpunkt 6, tj. o projekt uchwały dotyczący zmiany uchwały LXXVI/5/2024 Rady Miejskiej w Mrągowie z dnia 23 kwietnia 2024 roku w sprawie przyznania dotacji celowej Parafii Rzymskokatolickiej Świętego Wojciecha Biskupa i Męczennika w Mrągowie na prace konserwatorskie ołtarza głównego i balustrady ołtarza w kościele św. Wojciecha w Mrągowie. Dodał, że uchwałę tą Państwo Radni otrzymali już projekt uchwały, który został omówiony i zaopiniowany na wspólnym posiedzeniu Komisji.</w:t>
      </w:r>
    </w:p>
    <w:p w14:paraId="78C58992"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D3B9A54" w14:textId="3F909442"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 z</w:t>
      </w:r>
      <w:r>
        <w:rPr>
          <w:rFonts w:ascii="Times New Roman" w:hAnsi="Times New Roman" w:cs="Times New Roman"/>
          <w:color w:val="000000"/>
          <w:sz w:val="24"/>
          <w:szCs w:val="24"/>
          <w:lang w:val="pl-PL"/>
        </w:rPr>
        <w:t xml:space="preserve">arządziła głosowanie dotyczące wprowadzenia zmian w porządku obrad. W głosowaniu udział wzięło 13 radnych, porządek obrad został przyjęty 13 głosami „za”, przy 0 głosach „przeciw” i </w:t>
      </w:r>
      <w:r w:rsidR="00352423">
        <w:rPr>
          <w:rFonts w:ascii="Times New Roman" w:hAnsi="Times New Roman" w:cs="Times New Roman"/>
          <w:color w:val="000000"/>
          <w:sz w:val="24"/>
          <w:szCs w:val="24"/>
          <w:lang w:val="pl-PL"/>
        </w:rPr>
        <w:t>0</w:t>
      </w:r>
      <w:r>
        <w:rPr>
          <w:rFonts w:ascii="Times New Roman" w:hAnsi="Times New Roman" w:cs="Times New Roman"/>
          <w:color w:val="000000"/>
          <w:sz w:val="24"/>
          <w:szCs w:val="24"/>
          <w:lang w:val="pl-PL"/>
        </w:rPr>
        <w:t xml:space="preserve"> głosach „wstrzymujących się”. </w:t>
      </w:r>
    </w:p>
    <w:p w14:paraId="029C5EC3"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3EC14F0" w14:textId="77777777" w:rsidR="00AC6133" w:rsidRDefault="0084382F">
      <w:pPr>
        <w:pStyle w:val="myStyle"/>
        <w:spacing w:after="0" w:line="240" w:lineRule="auto"/>
        <w:jc w:val="both"/>
      </w:pPr>
      <w:r>
        <w:rPr>
          <w:rFonts w:ascii="Times New Roman" w:hAnsi="Times New Roman" w:cs="Times New Roman"/>
          <w:i/>
          <w:iCs/>
          <w:color w:val="000000"/>
          <w:lang w:val="pl-PL"/>
        </w:rPr>
        <w:t>Załącznik nr 4</w:t>
      </w:r>
    </w:p>
    <w:p w14:paraId="52EC1A93" w14:textId="77777777" w:rsidR="00AC6133" w:rsidRDefault="0084382F">
      <w:pPr>
        <w:pStyle w:val="myStyle"/>
        <w:spacing w:after="0" w:line="240" w:lineRule="auto"/>
        <w:jc w:val="both"/>
        <w:outlineLvl w:val="3"/>
      </w:pPr>
      <w:r>
        <w:rPr>
          <w:rFonts w:ascii="Times New Roman" w:hAnsi="Times New Roman" w:cs="Times New Roman"/>
          <w:i/>
          <w:iCs/>
          <w:color w:val="000000"/>
          <w:lang w:val="pl-PL"/>
        </w:rPr>
        <w:t>Imienny wykaz głosowania</w:t>
      </w:r>
    </w:p>
    <w:p w14:paraId="46C44CA6"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3BD4E93"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Ad. pkt 3</w:t>
      </w:r>
    </w:p>
    <w:p w14:paraId="407C482D"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Zatwierdzenie protokołu nr II/2024 z sesji, która odbyła się 23 maja 2024 roku.</w:t>
      </w:r>
    </w:p>
    <w:p w14:paraId="7AE9BA0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3930DB6"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w:t>
      </w:r>
      <w:r>
        <w:rPr>
          <w:rFonts w:ascii="Times New Roman" w:hAnsi="Times New Roman" w:cs="Times New Roman"/>
          <w:color w:val="000000"/>
          <w:sz w:val="24"/>
          <w:szCs w:val="24"/>
          <w:lang w:val="pl-PL"/>
        </w:rPr>
        <w:t xml:space="preserve"> zapytała czy są uwagi do protokołu.</w:t>
      </w:r>
    </w:p>
    <w:p w14:paraId="6B81F786"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401CBFC"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 xml:space="preserve">Wobec braku uwag </w:t>
      </w: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zarządziła głosowanie. W głosowaniu udział wzięło 13 radnych. W wyniku głosowania protokół został zatwierdzony 13 głosami „za”, przy 0 głosach „przeciw” i 0 głosach „wstrzymujących się”.</w:t>
      </w:r>
    </w:p>
    <w:p w14:paraId="03FB699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F0DFCF3" w14:textId="77777777" w:rsidR="00AC6133" w:rsidRDefault="0084382F">
      <w:pPr>
        <w:pStyle w:val="myStyle"/>
        <w:spacing w:after="0" w:line="240" w:lineRule="auto"/>
        <w:jc w:val="both"/>
      </w:pPr>
      <w:r>
        <w:rPr>
          <w:rFonts w:ascii="Times New Roman" w:hAnsi="Times New Roman" w:cs="Times New Roman"/>
          <w:i/>
          <w:iCs/>
          <w:color w:val="000000"/>
          <w:lang w:val="pl-PL"/>
        </w:rPr>
        <w:t>Załącznik nr 5</w:t>
      </w:r>
    </w:p>
    <w:p w14:paraId="36ADDA3C" w14:textId="77777777" w:rsidR="00AC6133" w:rsidRDefault="0084382F">
      <w:pPr>
        <w:pStyle w:val="myStyle"/>
        <w:spacing w:after="0" w:line="240" w:lineRule="auto"/>
        <w:jc w:val="both"/>
      </w:pPr>
      <w:r>
        <w:rPr>
          <w:rFonts w:ascii="Times New Roman" w:hAnsi="Times New Roman" w:cs="Times New Roman"/>
          <w:i/>
          <w:iCs/>
          <w:color w:val="000000"/>
          <w:lang w:val="pl-PL"/>
        </w:rPr>
        <w:t>Imienny wykaz głosowania</w:t>
      </w:r>
    </w:p>
    <w:p w14:paraId="4699EF1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A76F1AC" w14:textId="77777777" w:rsidR="00AC6133" w:rsidRDefault="0084382F">
      <w:pPr>
        <w:pStyle w:val="myStyle"/>
        <w:spacing w:after="0" w:line="240" w:lineRule="auto"/>
        <w:jc w:val="both"/>
        <w:rPr>
          <w:sz w:val="28"/>
          <w:szCs w:val="28"/>
        </w:rPr>
      </w:pPr>
      <w:r>
        <w:rPr>
          <w:rFonts w:ascii="Times New Roman" w:hAnsi="Times New Roman" w:cs="Times New Roman"/>
          <w:b/>
          <w:bCs/>
          <w:color w:val="000000"/>
          <w:sz w:val="28"/>
          <w:szCs w:val="28"/>
          <w:lang w:val="pl-PL"/>
        </w:rPr>
        <w:t>Ad. pkt 4</w:t>
      </w:r>
    </w:p>
    <w:p w14:paraId="6022078F" w14:textId="77777777" w:rsidR="00AC6133" w:rsidRDefault="0084382F">
      <w:pPr>
        <w:pStyle w:val="myStyle"/>
        <w:spacing w:after="0" w:line="240" w:lineRule="auto"/>
        <w:jc w:val="both"/>
        <w:rPr>
          <w:sz w:val="28"/>
          <w:szCs w:val="28"/>
        </w:rPr>
      </w:pPr>
      <w:r>
        <w:rPr>
          <w:rFonts w:ascii="Times New Roman" w:hAnsi="Times New Roman" w:cs="Times New Roman"/>
          <w:b/>
          <w:bCs/>
          <w:color w:val="000000"/>
          <w:sz w:val="28"/>
          <w:szCs w:val="28"/>
          <w:lang w:val="pl-PL"/>
        </w:rPr>
        <w:t>Interpelacje i zapytania radnych</w:t>
      </w:r>
    </w:p>
    <w:p w14:paraId="1488DC02" w14:textId="77777777" w:rsidR="00AC6133" w:rsidRDefault="00AC6133">
      <w:pPr>
        <w:pStyle w:val="myStyle"/>
        <w:spacing w:after="0" w:line="240" w:lineRule="auto"/>
        <w:jc w:val="both"/>
        <w:rPr>
          <w:rFonts w:ascii="Times New Roman" w:hAnsi="Times New Roman" w:cs="Times New Roman"/>
          <w:b/>
          <w:bCs/>
          <w:color w:val="000000"/>
          <w:sz w:val="24"/>
          <w:szCs w:val="24"/>
          <w:lang w:val="pl-PL"/>
        </w:rPr>
      </w:pPr>
    </w:p>
    <w:p w14:paraId="616CF125"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Wiesław Grala</w:t>
      </w:r>
      <w:r>
        <w:rPr>
          <w:rFonts w:ascii="Times New Roman" w:hAnsi="Times New Roman" w:cs="Times New Roman"/>
          <w:color w:val="000000"/>
          <w:sz w:val="24"/>
          <w:szCs w:val="24"/>
          <w:lang w:val="pl-PL"/>
        </w:rPr>
        <w:t xml:space="preserve"> zwrócił się z zapytaniem do Burmistrza Miasta Mrągowo Pana Jakuba Doraczyńskiego aby wystąpił do Starosty Powiatu Mrągowskiego w sprawie wykonania progu zwalniającego na ul. Młynowej w pobliżu chodnika prowadzącego do sklepu Kaufland. „W rzeczonym miejscu na wprost wejścia do sklepu były już podejmowane próby wykonania przejścia dla pieszych, jednak inicjatywa ta spotkała się z protestem pobliskich mieszkańców. Samo przejście dla pieszych nie rozwiąże występującego problemu, może wręcz przynieść odwrotny skutek, wnioskuję zatem aby w miejscu tak zwanego sugerowanego przejścia, w którym przechodzi bardzo dużo osób wykonać próg zwalniający zmuszający zmniejszenie prędkości na kierowcach. W opisywanym miejscu nagminnie dochodzi do przekraczania prędkości, co powoduje wiele niebezpiecznych sytuacji z pieszymi, zwłaszcza, że jest to łuk drogi”. Następnie Radny zwrócił się z interpelacją o utworzenie kursów autobusu miejskiego w soboty na linii prowadzącej do ul. Leśna Droga, ewentualnie rozważenie połączenia tych kursów z już istniejącymi w kierunku cmentarza komunalnego. „Obecnie linia ta kursuje w dni robocze, korzystają z niej osoby dojeżdżające do ogródków działkowych zlokalizowanych przy ul. Leśna Droga. Z powodu braku połączenia w sobotę wiele osób korzystających z komunikacji miejskiej ma uniemożliwiony dojazd do ogródków działkowych. Problem ten dotyczy przede wszystkim osób starszych oraz osób nie poruszających się własnymi środkami transportu. Wnioskuję zatem o utworzenie kursów sobotnich na omawianej trasie bądź połączenie z istniejącym w kierunku cmentarza. Dodatkowy sobotni kurs mógłby obowiązywać w sezonie korzystania z ogródków działkowych, to jest od wiosny do jesieni, dziękuję”. </w:t>
      </w:r>
    </w:p>
    <w:p w14:paraId="2B6C100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BAFB27C"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lastRenderedPageBreak/>
        <w:t xml:space="preserve">Głos zabrał </w:t>
      </w: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„Szanowny Panie Burmistrzu, na terenie byłej jednostki wojskowej przy ul. Piaskowej w Mrągowie jest teren, na którym mieszkańcy Mrągowa parkują swoje samochody. Teren jest oświetlony, częściowo utwardzony, w tym utwardzony płytami typu jomb. Płytami jomb utwardzony jest tylko na odległość ok. 10 m od wjazdu od strony łącznika od ul. Piaskowej do ul. Wojska Polskiego. Dalej na tym terenie porobiły się głębokie wgłębienia utrudniające jazdę samochodem. Celem polepszenia warunków parkowania zasadnym jest utwardzenie tego terenu na odcinku około 30 metrów od tego miejsca już utwardzonego. W pobliżu leżą od kilku lat płyty jomb i można byłoby je na ten wyżej wymieniony cel wykorzystać. W tej sprawie zwracałem się kilka razy do Burmistrza Mrągowa w poprzedniej kadencji, ostatni raz 30 października 2023 roku na co otrzymałem odpowiedź pismem z dnia 13 listopada 2023 roku, pismo numer BR.003.41.2023 informujące mnie, że prace zostaną wykonane do końca bieżącego roku, czyli do końca roku 23. Niestety nie zostały wykonane, pismo w załączeniu. W załączeniu także zdjęcie wyżej wymienionego miejsca. Pytanie do Pana Burmistrza: czy podejmie Pan działania zmierzające do utwardzenia płytami jomb wymienionego wyżej terenu? I druga sprawa, którą chce przedłożyć dla Pana Burmistrza. Do Pana Burmistrza Mrągowa Jakuba Doraczyńskiego za pośrednictwem Przewodniczącej Rady Miejskiej w Mrągowie Pani Magdaleny Szlońskiej. Panie Burmistrzu, w parku Sikorskiego w Mrągowie uszkodzone są urządzenia służące do pobierania wody, w jednym nie ma pokrętła, następne urządzenie jest całkowicie uszkodzone tak, że nie można pobrać wody, następne czyli trzecie ma zgiętą rurę z pokrętłem, w każdej chwili może się całkowicie odłamać. Należałoby wszystkie te urządzenia posprawdzać i usterki pousuwać, następnie uszkodzone są dwa rowery siedzące. Pedały gdy się ich kręci piszczą tak głośno, że ten pisk słychać z daleka. Trzeba je odkręcić i zobaczyć co jest przyczyną, że tak głośno piszczą. Awarię wymienionych urządzeń zgłosili spacerujący w parku Sikorskiego mieszkańcy około dwa tygodnie temu, po otrzymaniu zgłoszenia niezwłocznie telefonicznie powiadomiłem właściwy referat Urzędu Miasta w Mrągowie, ale niestety minęło już ponad dwa tygodnie i usterki nie zostały usunięte. Pytanie do Pana Burmistrza: czy, a jeżeli tak to do kiedy, urządzenie wyżej wymienione w punkcie 1 i 2 zostaną naprawione. W załączeniu trzy zdjęcia, w tym dwa zdjęcia urządzeń do pobierania wody i jedno zdjęcie dwóch rowerów siedzących. Dziękuję bardzo”. </w:t>
      </w:r>
    </w:p>
    <w:p w14:paraId="4E5F25F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34197A8"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Burmistrz Jakub Doraczyński </w:t>
      </w:r>
      <w:r>
        <w:rPr>
          <w:rFonts w:ascii="Times New Roman" w:hAnsi="Times New Roman" w:cs="Times New Roman"/>
          <w:color w:val="000000"/>
          <w:sz w:val="24"/>
          <w:szCs w:val="24"/>
          <w:lang w:val="pl-PL"/>
        </w:rPr>
        <w:t xml:space="preserve">odpowiedział Radnym, że problemy są mu znane, bo rozmawiali o nim, podziękował za interpelację dodając, że postara się jak najszybciej odpowiedzieć na piśmie, ale też i się tymi sprawami zająć. „Jedne sprawy wymagają troszkę więcej czasu a inne sprawy, te które zgłaszał tutaj między innymi Radny Miksza postaramy się w możliwie najkrótszym czasie załatwić, dziękuję”. </w:t>
      </w:r>
    </w:p>
    <w:p w14:paraId="7663D0B5"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E4AB74C"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Radny Andrzej Parzych </w:t>
      </w:r>
      <w:r>
        <w:rPr>
          <w:rFonts w:ascii="Times New Roman" w:hAnsi="Times New Roman" w:cs="Times New Roman"/>
          <w:color w:val="000000"/>
          <w:sz w:val="24"/>
          <w:szCs w:val="24"/>
          <w:lang w:val="pl-PL"/>
        </w:rPr>
        <w:t xml:space="preserve">zwrócił się z zapytaniem „Dbając o bezpieczeństwo uczniów Szkoły Podstawowej nr 4 i mieszkańców os. Parkowego i Mazurskiego zwracam się z uprzejmą prośbą o informację czy istnieje możliwość oświetlenia obszaru na terenie Gminy Miasta Mrągowo zlokalizowanego pomiędzy prywatnymi posesjami przy ul. Rynkowej w Mrągowie za przejściem dla pieszych, łącznik prowadzący na teren Szkoły Podstawowej nr 4, obręb 4 działka nr 14/2, dokładną lokalizację przedstawia załącznik do niniejszego pisma, dziękuję”. </w:t>
      </w:r>
    </w:p>
    <w:p w14:paraId="4366CF1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A22FE77"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Radny Rafał Markowski </w:t>
      </w:r>
      <w:r>
        <w:rPr>
          <w:rFonts w:ascii="Times New Roman" w:hAnsi="Times New Roman" w:cs="Times New Roman"/>
          <w:color w:val="000000"/>
          <w:sz w:val="24"/>
          <w:szCs w:val="24"/>
          <w:lang w:val="pl-PL"/>
        </w:rPr>
        <w:t xml:space="preserve">zadał pytanie Burmistrzowi „Czy były zapytania, może wytyczne od Wojewody w celu wskazania obiektów lub lokali mieszkalnych do wykorzystania dla ewentualnych migrantów, jak były takie zapytania to proszę </w:t>
      </w:r>
      <w:r>
        <w:rPr>
          <w:rFonts w:ascii="Times New Roman" w:hAnsi="Times New Roman" w:cs="Times New Roman"/>
          <w:color w:val="000000"/>
          <w:sz w:val="24"/>
          <w:szCs w:val="24"/>
          <w:lang w:val="pl-PL"/>
        </w:rPr>
        <w:lastRenderedPageBreak/>
        <w:t xml:space="preserve">powiedzieć jaka była odpowiedź. A drugi jak nie było to jakie jest stanowisko Pana Burmistrza w sprawie ewentualnych mieszkań dla migrantów. Drugie pytanie to jest rozpoczął się sezon letni, czy będzie postawiona kurtyna jak co roku taka wodna w miejscu przy pomniku Jana Pawła II? I trzecia świeża sprawa. Dostałem pismo od mieszkańców ul. Wojska Polskiego 1, to jest kamienica jest szereg postulatów, których nie będę teraz czytał tylko napiszę pismo do Pana Burmistrza i te pismo od mieszkańców z postulatami załączę do wniosku. Dziękuję bardzo”. </w:t>
      </w:r>
    </w:p>
    <w:p w14:paraId="0B891105"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45EB4F9"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Burmistrz Jakub Doraczyński </w:t>
      </w:r>
      <w:r>
        <w:rPr>
          <w:rFonts w:ascii="Times New Roman" w:hAnsi="Times New Roman" w:cs="Times New Roman"/>
          <w:color w:val="000000"/>
          <w:sz w:val="24"/>
          <w:szCs w:val="24"/>
          <w:lang w:val="pl-PL"/>
        </w:rPr>
        <w:t xml:space="preserve">odparł „Też znowu jakby za wcześnie, nie dałem Panom wszystkim interpelacji przedstawić, to też podobnie jak tu wcześniej Panom Radnym: Panu Grali i Panu Mikszy, jeżeli chodzi o zapytanie Radnego Andrzeja Parzycha, też temat już badaliśmy, zobaczymy, zastanowimy się, przeanalizujemy i odpowiemy oczywiście na piśmie w tej sprawie, do zapytań Radnego Markowskiego tych dwóch pierwszych, jeżeli chodzi o tą pierwszą sprawę to żadne tego typu informacje do Urzędu Miejskiego ani do mnie nie dotarły, także też specjalnie się nad nimi nie zastanawiałem, na dzień dzisiejszy nie mam w tej sprawie stanowiska, bo takiego problemu jakby nie ma i nie analizujemy go. Jeżeli chodzi o nasz zasób mieszkaniowy komunalny to jak wszyscy tutaj jesteśmy to wiemy, że jest bardzo ograniczony, także myślę, że tutaj nie ma takiej możliwości. Jeżeli chodzi o drugą sprawę to jest to oczywiście kurtyna wodna, która jest rozstawiana, jest własnością Zakładu Wodociągów i Kanalizacji w Mrągowie i myślę, że tak jak co roku lada moment ona zostanie postawiona i będzie funkcjonowała. Jeżeli chodzi o trzecie pytanie to czekam zapytanie na piśmie i również się do niego odniosę, dziękuję”. </w:t>
      </w:r>
    </w:p>
    <w:p w14:paraId="60518B39"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356F096"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Ad. pkt 5</w:t>
      </w:r>
    </w:p>
    <w:p w14:paraId="29586D08"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Przedstawienie raportu o stanie Miasta Mrągowa za rok 2023. </w:t>
      </w:r>
    </w:p>
    <w:p w14:paraId="405B8AC5"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2E7909E" w14:textId="77777777" w:rsidR="00AC6133" w:rsidRDefault="0084382F">
      <w:pPr>
        <w:pStyle w:val="Nagwek4"/>
        <w:spacing w:beforeAutospacing="0" w:after="0" w:afterAutospacing="0" w:line="276" w:lineRule="auto"/>
        <w:jc w:val="both"/>
      </w:pPr>
      <w:r>
        <w:t xml:space="preserve">Przewodnicząca Rady Miejskiej Magdalena Szlońska </w:t>
      </w:r>
      <w:r>
        <w:rPr>
          <w:b w:val="0"/>
        </w:rPr>
        <w:t>poprosiła Pana Huberta Goskę, autora raportu, o zaprezentowanie Raportu o stanie Gminy Miasto Mrągowo</w:t>
      </w:r>
      <w:r>
        <w:rPr>
          <w:b w:val="0"/>
          <w:bCs w:val="0"/>
        </w:rPr>
        <w:t>.</w:t>
      </w:r>
    </w:p>
    <w:p w14:paraId="58A3CA33" w14:textId="77777777" w:rsidR="00AC6133" w:rsidRDefault="00AC6133">
      <w:pPr>
        <w:pStyle w:val="Nagwek4"/>
        <w:spacing w:beforeAutospacing="0" w:after="0" w:afterAutospacing="0" w:line="276" w:lineRule="auto"/>
        <w:jc w:val="both"/>
      </w:pPr>
    </w:p>
    <w:p w14:paraId="1E90E756" w14:textId="77777777" w:rsidR="00AC6133" w:rsidRDefault="0084382F">
      <w:pPr>
        <w:pStyle w:val="Nagwek4"/>
        <w:spacing w:beforeAutospacing="0" w:after="0" w:afterAutospacing="0" w:line="276" w:lineRule="auto"/>
        <w:jc w:val="both"/>
      </w:pPr>
      <w:r>
        <w:t xml:space="preserve">Pan Hubert Goska </w:t>
      </w:r>
      <w:r>
        <w:rPr>
          <w:b w:val="0"/>
        </w:rPr>
        <w:t>omówił Raport o stanie Gminy Miasto Mrągowo, zwracając szczególną uwagę na jego najważniejsze elementy.</w:t>
      </w:r>
    </w:p>
    <w:p w14:paraId="38079BCB" w14:textId="77777777" w:rsidR="00AC6133" w:rsidRDefault="00AC6133">
      <w:pPr>
        <w:pStyle w:val="myStyle"/>
        <w:spacing w:after="0" w:line="240" w:lineRule="auto"/>
        <w:jc w:val="both"/>
        <w:rPr>
          <w:rFonts w:ascii="Times New Roman" w:hAnsi="Times New Roman" w:cs="Times New Roman"/>
          <w:bCs/>
          <w:i/>
          <w:sz w:val="20"/>
          <w:szCs w:val="20"/>
        </w:rPr>
      </w:pPr>
    </w:p>
    <w:p w14:paraId="16F09483" w14:textId="16C393B6" w:rsidR="00AC6133" w:rsidRDefault="0084382F">
      <w:pPr>
        <w:pStyle w:val="NormalnyWeb"/>
        <w:spacing w:beforeAutospacing="0" w:after="0" w:afterAutospacing="0" w:line="276" w:lineRule="auto"/>
        <w:jc w:val="both"/>
      </w:pPr>
      <w:r>
        <w:rPr>
          <w:i/>
          <w:sz w:val="22"/>
        </w:rPr>
        <w:t>Załącznik nr 6</w:t>
      </w:r>
    </w:p>
    <w:p w14:paraId="267E304C" w14:textId="77777777" w:rsidR="00AC6133" w:rsidRDefault="0084382F">
      <w:pPr>
        <w:pStyle w:val="NormalnyWeb"/>
        <w:spacing w:beforeAutospacing="0" w:after="0" w:afterAutospacing="0" w:line="276" w:lineRule="auto"/>
        <w:jc w:val="both"/>
      </w:pPr>
      <w:r>
        <w:rPr>
          <w:i/>
          <w:sz w:val="22"/>
        </w:rPr>
        <w:t xml:space="preserve">Raport o stanie Gminy Miasta Mrągowa </w:t>
      </w:r>
    </w:p>
    <w:p w14:paraId="520F8AC1" w14:textId="77777777" w:rsidR="00AC6133" w:rsidRDefault="00AC6133">
      <w:pPr>
        <w:pStyle w:val="Nagwek4"/>
        <w:spacing w:beforeAutospacing="0" w:after="0" w:afterAutospacing="0" w:line="276" w:lineRule="auto"/>
        <w:jc w:val="both"/>
      </w:pPr>
    </w:p>
    <w:p w14:paraId="394B0254"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 podziękowała</w:t>
      </w:r>
      <w:r>
        <w:rPr>
          <w:rFonts w:ascii="Times New Roman" w:hAnsi="Times New Roman" w:cs="Times New Roman"/>
          <w:color w:val="000000"/>
          <w:sz w:val="24"/>
          <w:szCs w:val="24"/>
          <w:lang w:val="pl-PL"/>
        </w:rPr>
        <w:t xml:space="preserve"> za przedstawienie raportu i zapytała czy ktoś chce zabrać głos</w:t>
      </w:r>
    </w:p>
    <w:p w14:paraId="0DA51FCB" w14:textId="77777777" w:rsidR="00AC6133" w:rsidRDefault="00AC6133">
      <w:pPr>
        <w:pStyle w:val="NormalnyWeb"/>
        <w:spacing w:beforeAutospacing="0" w:after="0" w:afterAutospacing="0" w:line="276" w:lineRule="auto"/>
        <w:jc w:val="both"/>
        <w:rPr>
          <w:color w:val="000000"/>
        </w:rPr>
      </w:pPr>
    </w:p>
    <w:p w14:paraId="12C168F8"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Radny Rafał Markowski </w:t>
      </w:r>
      <w:r>
        <w:rPr>
          <w:rFonts w:ascii="Times New Roman" w:hAnsi="Times New Roman" w:cs="Times New Roman"/>
          <w:color w:val="000000"/>
          <w:sz w:val="24"/>
          <w:szCs w:val="24"/>
          <w:lang w:val="pl-PL"/>
        </w:rPr>
        <w:t xml:space="preserve">zapytał czy projekt raportu o stanie Miasta Mrągowa za rok 2023 był wysyłany do pracowników Urzędu Miejskiego w celu naniesienia niezbędnych poprawek i ile pracownicy urzędu mieli na to czasu? </w:t>
      </w:r>
    </w:p>
    <w:p w14:paraId="20E4AABE"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F76FAC9"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Pan Hubert Goska</w:t>
      </w:r>
      <w:r>
        <w:rPr>
          <w:rFonts w:ascii="Times New Roman" w:hAnsi="Times New Roman" w:cs="Times New Roman"/>
          <w:color w:val="000000"/>
          <w:sz w:val="24"/>
          <w:szCs w:val="24"/>
          <w:lang w:val="pl-PL"/>
        </w:rPr>
        <w:t xml:space="preserve"> odparł, że jak najbardziej. „Może zacznę od tego, że trochę w niezręcznej sytuacji się w tym momencie czuję, trudno mi będzie na to pytanie odpowiedzieć. Mogę powiedzieć jaka powinna być procedura. A dlaczego, może zacznę też od tego dlaczego w niezręcznej sytuacji, z tego względu, że raporty przez 5 poprzednich lat rzeczywiście były opracowane pod moim kierownictwem, ostatni został przekazany do fundacji Związku Miast Polskich i w tym zakresie tutaj na prośby Pani </w:t>
      </w:r>
      <w:r>
        <w:rPr>
          <w:rFonts w:ascii="Times New Roman" w:hAnsi="Times New Roman" w:cs="Times New Roman"/>
          <w:color w:val="000000"/>
          <w:sz w:val="24"/>
          <w:szCs w:val="24"/>
          <w:lang w:val="pl-PL"/>
        </w:rPr>
        <w:lastRenderedPageBreak/>
        <w:t xml:space="preserve">Skarbnik bezpośrednio już przedstawiam ten raport, czyli bezpośrednio przy raporcie nie pracowałem i moją rolą w tym momencie było przedstawienie tego raportu na dzisiejszej sesji. Proceduralnie jak najbardziej materiał w wersji przygotowania raportu powinien być przekazany bezpośrednio do Urzędu celem sprawdzenia, weryfikacji co do czasu niestety nie jestem w stanie się w tym momencie wypowiedzieć z uwagi na to, co przed chwilą też powiedziałem, że bezpośrednio nie byłem zaangażowany przy pracy przy raporcie”. </w:t>
      </w:r>
    </w:p>
    <w:p w14:paraId="127FE0F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EE62598"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Głos zabrał</w:t>
      </w:r>
      <w:r>
        <w:rPr>
          <w:rFonts w:ascii="Times New Roman" w:hAnsi="Times New Roman" w:cs="Times New Roman"/>
          <w:b/>
          <w:bCs/>
          <w:color w:val="000000"/>
          <w:sz w:val="24"/>
          <w:szCs w:val="24"/>
          <w:lang w:val="pl-PL"/>
        </w:rPr>
        <w:t xml:space="preserve"> Radny Tadeusz Orzoł „</w:t>
      </w:r>
      <w:r>
        <w:rPr>
          <w:rFonts w:ascii="Times New Roman" w:hAnsi="Times New Roman" w:cs="Times New Roman"/>
          <w:color w:val="000000"/>
          <w:sz w:val="24"/>
          <w:szCs w:val="24"/>
          <w:lang w:val="pl-PL"/>
        </w:rPr>
        <w:t xml:space="preserve">Ja króciutko na niektóre sprawy chciałem zwrócić uwagę, których nie dostrzegłem w raporcie o stanie Miasta, na przykład przyjęcia do pracy w Urzędzie Miejskim w roku 2023. Zgadnijcie Państwo ile było przyjęć do pracy w jednym tylko roku, 20 osób. Ogółem urząd zatrudnia 88 osób, sądzę, że jest to temat dla Pana Burmistrza żeby ustalił chyba nowy statut, ustalił liczbę pracowników, którzy są niezbędne do pracy, żeby wykonywać te zadania, do których są powołani. Jeżeli chodzi o demografię, Pan tutaj mówił tylko o tym że to zgony są głównym powodem, ja sądzę, że jest inny jeszcze oprócz tego powód. Poza tym w 2017 było 21 226 osób, a w 2023 19 624, ale trzeba by zwrócić uwagę na to, że jeżeli chodzi o firmy to wpisy do REGONU są o 4,9 większe, a wypisy o 5,6, także tutaj widzę główny powód, że nie było w ciągu tych 5 lat firmy, która by tutaj się zadomowiła w Mrągowie i zatrudniała co najmniej kilkadziesiąt osób, to jest główny powód, że żeby zwiększyć i udział w podatkach i demografię, bo wtedy gdy są nowe miejsca pracy ludzie przyjeżdżają i są zatrudniani i demografia się poprawia, to jest główne są te zadania dla nowej władz Mrągowa o to żeby po prostu dbać o inwestorów, którzy się pojawią, bo jest to bardzo ważne, oprócz tego, że bezrobocie maleje to i demografia, wszystko w tym kierunku się poprawia. Tam były wspomniane różne takie tematyki propagandowe, jak tam na początku i tak dalej, ale o tym nie chciałbym mówić tylko zainteresowało mnie jedno takie stwierdzenie, że Burmistrz spotkał się z mieszkańcami 219 razy w ciągu jednej kadencji, sądzę, że, nie wiem, mam nadzieję, że gdzieś to jest dla protokołowane, że są te protokoły z tych spotkań, jest to kopalnia wiedzy dla przyszłego Burmistrza, no bo spotkaniach na pewno tam różne postulaty w kierunku władzy się zdarzyły. Jest tutaj na temat azbestu, usuwania azbestu 4 tylko nieruchomości, co sądzę, że jak na takie miasto to potrzeb jest dużo więcej. Na temat planu zagospodarowania przestrzennego tam jest jedno zdanie tylko, że jest objęte 80% miasta, ale brak takiego konkretu o planie zagospodarowania śródmieścia, bo jest to bardzo ważne. O regionie mówiłem, że tutaj  to decyduje, że jest po prostu nas mniej, coraz mniej w Mrągowie i to się zaczynało od 2018 roku, cały czas spada. Zadłużenie wzrosło o 7 mln i tutaj te stwierdzenia, że kwota długu jest na niskim poziomie do dochodów, ale że 13,7%, ale jest to ponad 19 mln zł, to tyle takich ogólnych, mam tutaj jeszcze szereg innych takich mniej znaczących, także nie będę zabierał głosu, zabierał czasu. Dziękuję bardzo”. </w:t>
      </w:r>
    </w:p>
    <w:p w14:paraId="6E3D0518"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5F9517F" w14:textId="77777777" w:rsidR="00AC6133" w:rsidRDefault="00AC6133">
      <w:pPr>
        <w:pStyle w:val="Nagwek4"/>
        <w:spacing w:beforeAutospacing="0" w:after="0" w:afterAutospacing="0" w:line="276" w:lineRule="auto"/>
        <w:jc w:val="both"/>
      </w:pPr>
    </w:p>
    <w:p w14:paraId="38B83EA4" w14:textId="77777777" w:rsidR="00AC6133" w:rsidRDefault="0084382F">
      <w:pPr>
        <w:pStyle w:val="NormalnyWeb"/>
        <w:spacing w:beforeAutospacing="0" w:after="0" w:afterAutospacing="0" w:line="276" w:lineRule="auto"/>
        <w:jc w:val="both"/>
      </w:pPr>
      <w:r>
        <w:rPr>
          <w:b/>
          <w:sz w:val="28"/>
        </w:rPr>
        <w:t xml:space="preserve">Ad. pkt 5 </w:t>
      </w:r>
    </w:p>
    <w:p w14:paraId="0F47FAB0" w14:textId="77777777" w:rsidR="00AC6133" w:rsidRDefault="0084382F">
      <w:pPr>
        <w:pStyle w:val="NormalnyWeb"/>
        <w:spacing w:beforeAutospacing="0" w:after="0" w:afterAutospacing="0" w:line="276" w:lineRule="auto"/>
        <w:jc w:val="both"/>
      </w:pPr>
      <w:r>
        <w:rPr>
          <w:b/>
          <w:sz w:val="28"/>
        </w:rPr>
        <w:t>Debata nad raportem o stanie Gminy Miasto Mrągowo:</w:t>
      </w:r>
    </w:p>
    <w:p w14:paraId="5768F4FF" w14:textId="77777777" w:rsidR="00AC6133" w:rsidRPr="0084382F" w:rsidRDefault="00AC6133">
      <w:pPr>
        <w:pStyle w:val="NormalnyWeb"/>
        <w:spacing w:beforeAutospacing="0" w:after="0" w:afterAutospacing="0" w:line="276" w:lineRule="auto"/>
        <w:jc w:val="both"/>
        <w:rPr>
          <w:b/>
          <w:color w:val="000000"/>
          <w:szCs w:val="22"/>
        </w:rPr>
      </w:pPr>
    </w:p>
    <w:p w14:paraId="708BCA47" w14:textId="77777777" w:rsidR="00AC6133" w:rsidRPr="00E0081A" w:rsidRDefault="0084382F">
      <w:pPr>
        <w:pStyle w:val="NormalnyWeb"/>
        <w:spacing w:beforeAutospacing="0" w:after="0" w:afterAutospacing="0" w:line="276" w:lineRule="auto"/>
        <w:jc w:val="both"/>
        <w:rPr>
          <w:b/>
          <w:bCs/>
          <w:i/>
          <w:iCs/>
        </w:rPr>
      </w:pPr>
      <w:r w:rsidRPr="00E0081A">
        <w:rPr>
          <w:b/>
          <w:bCs/>
          <w:i/>
          <w:iCs/>
          <w:color w:val="000000"/>
        </w:rPr>
        <w:t>1) głosy Radnych</w:t>
      </w:r>
    </w:p>
    <w:p w14:paraId="3DDBF85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6371CDB"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otworzyła debatę. Wobec braku głosów Radnych przeszła do kolejnego podpunktu.</w:t>
      </w:r>
    </w:p>
    <w:p w14:paraId="6B5AF69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BB1FFEE" w14:textId="77777777" w:rsidR="00AC6133" w:rsidRPr="00E0081A" w:rsidRDefault="0084382F">
      <w:pPr>
        <w:pStyle w:val="myStyle"/>
        <w:spacing w:after="0" w:line="240" w:lineRule="auto"/>
        <w:jc w:val="both"/>
        <w:rPr>
          <w:b/>
          <w:bCs/>
          <w:i/>
          <w:iCs/>
        </w:rPr>
      </w:pPr>
      <w:r w:rsidRPr="00E0081A">
        <w:rPr>
          <w:rFonts w:ascii="Times New Roman" w:hAnsi="Times New Roman" w:cs="Times New Roman"/>
          <w:b/>
          <w:bCs/>
          <w:i/>
          <w:iCs/>
          <w:color w:val="000000"/>
          <w:sz w:val="24"/>
          <w:szCs w:val="24"/>
          <w:lang w:val="pl-PL"/>
        </w:rPr>
        <w:lastRenderedPageBreak/>
        <w:t>2) głosy Mieszkańców</w:t>
      </w:r>
    </w:p>
    <w:p w14:paraId="16B40CA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45534B0"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Przewodnicząca </w:t>
      </w:r>
      <w:r>
        <w:rPr>
          <w:rFonts w:ascii="Times New Roman" w:hAnsi="Times New Roman" w:cs="Times New Roman"/>
          <w:color w:val="000000"/>
          <w:sz w:val="24"/>
          <w:szCs w:val="24"/>
          <w:lang w:val="pl-PL"/>
        </w:rPr>
        <w:t xml:space="preserve">poinformowała, że termin zgłaszania się do udziału w debacie minął dzień przed sesją oraz, że nie wpłynęło żadne zgłoszenie. </w:t>
      </w:r>
    </w:p>
    <w:p w14:paraId="23D30042"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0BD9FEB"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Ad. pkt 7</w:t>
      </w:r>
    </w:p>
    <w:p w14:paraId="35ACE033"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Odczytanie wniosku Komisji Rewizyjnej w sprawie udzielenia Burmistrzowi Miasta Mrągowa wotum zaufania.</w:t>
      </w:r>
      <w:r>
        <w:rPr>
          <w:rFonts w:ascii="Times New Roman" w:hAnsi="Times New Roman" w:cs="Times New Roman"/>
          <w:color w:val="000000"/>
          <w:sz w:val="24"/>
          <w:szCs w:val="24"/>
          <w:lang w:val="pl-PL"/>
        </w:rPr>
        <w:t xml:space="preserve"> </w:t>
      </w:r>
    </w:p>
    <w:p w14:paraId="4421D8A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18217A6"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Rafał Markowski</w:t>
      </w:r>
      <w:r>
        <w:rPr>
          <w:rFonts w:ascii="Times New Roman" w:hAnsi="Times New Roman" w:cs="Times New Roman"/>
          <w:color w:val="000000"/>
          <w:sz w:val="24"/>
          <w:szCs w:val="24"/>
          <w:lang w:val="pl-PL"/>
        </w:rPr>
        <w:t>, Przewodniczący Komisji Rewizyjnej Rady Miejskiej odczytał wniosek o udzielenie Burmistrzowi wotum zaufania.</w:t>
      </w:r>
    </w:p>
    <w:p w14:paraId="56D21AFD"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5623406" w14:textId="582D3375" w:rsidR="00AC6133" w:rsidRDefault="0084382F">
      <w:pPr>
        <w:pStyle w:val="myStyle"/>
        <w:spacing w:after="0" w:line="240" w:lineRule="auto"/>
        <w:jc w:val="both"/>
        <w:rPr>
          <w:i/>
          <w:iCs/>
        </w:rPr>
      </w:pPr>
      <w:r>
        <w:rPr>
          <w:rFonts w:ascii="Times New Roman" w:hAnsi="Times New Roman" w:cs="Times New Roman"/>
          <w:i/>
          <w:iCs/>
          <w:color w:val="000000"/>
          <w:lang w:val="pl-PL"/>
        </w:rPr>
        <w:t>Załącznik nr 7</w:t>
      </w:r>
    </w:p>
    <w:p w14:paraId="3372BB66" w14:textId="77777777" w:rsidR="00AC6133" w:rsidRDefault="0084382F">
      <w:pPr>
        <w:pStyle w:val="myStyle"/>
        <w:spacing w:after="0" w:line="240" w:lineRule="auto"/>
        <w:jc w:val="both"/>
        <w:rPr>
          <w:i/>
          <w:iCs/>
        </w:rPr>
      </w:pPr>
      <w:r>
        <w:rPr>
          <w:rFonts w:ascii="Times New Roman" w:hAnsi="Times New Roman" w:cs="Times New Roman"/>
          <w:i/>
          <w:iCs/>
          <w:color w:val="000000"/>
          <w:lang w:val="pl-PL"/>
        </w:rPr>
        <w:t>Wniosek Komisji Rewizyjnej</w:t>
      </w:r>
    </w:p>
    <w:p w14:paraId="538BFD23"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C7B13B0"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Ad. pkt 8</w:t>
      </w:r>
    </w:p>
    <w:p w14:paraId="58AF16F6"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Podjęcie uchwały w sprawie udzielenia Burmistrzowi Miasta Mrągowo wotum zaufania.</w:t>
      </w:r>
    </w:p>
    <w:p w14:paraId="5010B4E8" w14:textId="77777777" w:rsidR="00AC6133" w:rsidRDefault="00AC6133">
      <w:pPr>
        <w:spacing w:after="0" w:line="240" w:lineRule="auto"/>
        <w:jc w:val="both"/>
        <w:rPr>
          <w:rFonts w:ascii="Times New Roman" w:hAnsi="Times New Roman" w:cs="Times New Roman"/>
          <w:b/>
          <w:bCs/>
          <w:color w:val="000000"/>
          <w:sz w:val="24"/>
          <w:szCs w:val="24"/>
          <w:lang w:val="pl-PL"/>
        </w:rPr>
      </w:pPr>
    </w:p>
    <w:p w14:paraId="2BF90472" w14:textId="77777777" w:rsidR="00AC6133" w:rsidRDefault="0084382F">
      <w:pPr>
        <w:pStyle w:val="Nagwek4"/>
        <w:spacing w:beforeAutospacing="0" w:after="0" w:afterAutospacing="0"/>
        <w:jc w:val="both"/>
      </w:pPr>
      <w:r>
        <w:rPr>
          <w:b w:val="0"/>
          <w:color w:val="000000"/>
        </w:rPr>
        <w:t>Komisja Budżetu i Finansów oraz Komisja Gospodarki Komunalnej i Ochrony Środowiska wydały pozytywne opinie dotyczące projektu uchwały.</w:t>
      </w:r>
    </w:p>
    <w:p w14:paraId="0B2C4CEE" w14:textId="77777777" w:rsidR="00AC6133" w:rsidRDefault="00AC6133">
      <w:pPr>
        <w:pStyle w:val="Nagwek4"/>
        <w:spacing w:beforeAutospacing="0" w:after="0" w:afterAutospacing="0"/>
        <w:jc w:val="both"/>
        <w:rPr>
          <w:b w:val="0"/>
          <w:color w:val="000000"/>
        </w:rPr>
      </w:pPr>
    </w:p>
    <w:p w14:paraId="3D8FECD3" w14:textId="77777777" w:rsidR="00AC6133" w:rsidRDefault="0084382F">
      <w:pPr>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otworzyła dyskusję. </w:t>
      </w:r>
      <w:bookmarkStart w:id="2" w:name="_Hlk125235221"/>
      <w:r>
        <w:rPr>
          <w:rFonts w:ascii="Times New Roman" w:eastAsia="Calibri" w:hAnsi="Times New Roman" w:cs="Times New Roman"/>
          <w:color w:val="000000"/>
          <w:sz w:val="24"/>
          <w:szCs w:val="24"/>
          <w:lang w:val="pl-PL"/>
        </w:rPr>
        <w:t xml:space="preserve">Wobec braku głosów w dyskusji oraz braku wniosków zarządziła głosowanie. </w:t>
      </w:r>
      <w:r>
        <w:rPr>
          <w:rFonts w:ascii="Times New Roman" w:eastAsia="Times New Roman" w:hAnsi="Times New Roman" w:cs="Times New Roman"/>
          <w:color w:val="000000"/>
          <w:sz w:val="24"/>
          <w:szCs w:val="24"/>
          <w:lang w:val="pl-PL" w:eastAsia="pl-PL"/>
        </w:rPr>
        <w:t xml:space="preserve">W głosowaniu udział wzięło 13 radnych. Uchwała została podjęta 13 głosami „za”, przy 0 głosach „przeciw” i 0 głosach „wstrzymujących się”. </w:t>
      </w:r>
    </w:p>
    <w:p w14:paraId="557D347E"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3F539772" w14:textId="591BFBA0"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8</w:t>
      </w:r>
    </w:p>
    <w:p w14:paraId="04E5C9CF"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7E7BB20F" w14:textId="21910716" w:rsidR="00AC6133" w:rsidRDefault="0084382F">
      <w:pPr>
        <w:spacing w:after="0" w:line="240" w:lineRule="auto"/>
      </w:pPr>
      <w:r>
        <w:rPr>
          <w:rFonts w:ascii="Times New Roman" w:eastAsia="Times New Roman" w:hAnsi="Times New Roman" w:cs="Times New Roman"/>
          <w:i/>
          <w:color w:val="000000"/>
          <w:lang w:val="pl-PL" w:eastAsia="pl-PL"/>
        </w:rPr>
        <w:t>Załącznik nr 9</w:t>
      </w:r>
    </w:p>
    <w:p w14:paraId="6A6ADB90" w14:textId="77777777" w:rsidR="00AC6133" w:rsidRDefault="0084382F">
      <w:pPr>
        <w:pStyle w:val="myStyle"/>
        <w:spacing w:after="0" w:line="240" w:lineRule="auto"/>
        <w:jc w:val="both"/>
      </w:pPr>
      <w:r>
        <w:rPr>
          <w:rFonts w:ascii="Times New Roman" w:eastAsia="Calibri" w:hAnsi="Times New Roman" w:cs="Times New Roman"/>
          <w:i/>
          <w:color w:val="000000"/>
          <w:lang w:val="pl-PL"/>
        </w:rPr>
        <w:t>Uchwała nr III/1/2024 w sprawie</w:t>
      </w:r>
      <w:bookmarkEnd w:id="2"/>
      <w:r>
        <w:rPr>
          <w:rFonts w:ascii="Times New Roman" w:hAnsi="Times New Roman" w:cs="Times New Roman"/>
          <w:color w:val="000000"/>
          <w:lang w:val="pl-PL"/>
        </w:rPr>
        <w:t xml:space="preserve"> </w:t>
      </w:r>
      <w:r>
        <w:rPr>
          <w:rFonts w:ascii="Times New Roman" w:eastAsia="Calibri" w:hAnsi="Times New Roman" w:cs="Times New Roman"/>
          <w:i/>
          <w:color w:val="000000"/>
          <w:lang w:val="pl-PL"/>
        </w:rPr>
        <w:t xml:space="preserve">udzielenia Burmistrzowi Miasta Mrągowo wotum zaufania </w:t>
      </w:r>
    </w:p>
    <w:p w14:paraId="207615BB" w14:textId="77777777" w:rsidR="00AC6133" w:rsidRDefault="00AC6133">
      <w:pPr>
        <w:pStyle w:val="myStyle"/>
        <w:spacing w:after="0" w:line="240" w:lineRule="auto"/>
        <w:jc w:val="both"/>
        <w:rPr>
          <w:rFonts w:ascii="Times New Roman" w:eastAsia="Calibri" w:hAnsi="Times New Roman" w:cs="Times New Roman"/>
          <w:i/>
          <w:color w:val="000000"/>
          <w:sz w:val="24"/>
          <w:szCs w:val="24"/>
          <w:lang w:val="pl-PL"/>
        </w:rPr>
      </w:pPr>
    </w:p>
    <w:p w14:paraId="6D2C686B"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9 </w:t>
      </w:r>
    </w:p>
    <w:p w14:paraId="5BAEC7A2"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Rozpatrzenie sprawozdania finansowego za rok 2023</w:t>
      </w:r>
    </w:p>
    <w:p w14:paraId="5B2D67F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7F97D70"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Uwag w punkcie nie zgłoszono.</w:t>
      </w:r>
    </w:p>
    <w:p w14:paraId="394E1950"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42DF3FF" w14:textId="034D7D95" w:rsidR="00AC6133" w:rsidRDefault="0084382F">
      <w:pPr>
        <w:pStyle w:val="myStyle"/>
        <w:spacing w:after="0" w:line="240" w:lineRule="auto"/>
        <w:jc w:val="both"/>
        <w:rPr>
          <w:i/>
          <w:iCs/>
        </w:rPr>
      </w:pPr>
      <w:r>
        <w:rPr>
          <w:rFonts w:ascii="Times New Roman" w:hAnsi="Times New Roman" w:cs="Times New Roman"/>
          <w:i/>
          <w:iCs/>
          <w:color w:val="000000"/>
          <w:lang w:val="pl-PL"/>
        </w:rPr>
        <w:t>Załącznik nr 10</w:t>
      </w:r>
    </w:p>
    <w:p w14:paraId="71F6409F" w14:textId="77777777" w:rsidR="00AC6133" w:rsidRDefault="0084382F">
      <w:pPr>
        <w:pStyle w:val="myStyle"/>
        <w:spacing w:after="0" w:line="240" w:lineRule="auto"/>
        <w:jc w:val="both"/>
        <w:rPr>
          <w:i/>
          <w:iCs/>
        </w:rPr>
      </w:pPr>
      <w:r>
        <w:rPr>
          <w:rFonts w:ascii="Times New Roman" w:hAnsi="Times New Roman" w:cs="Times New Roman"/>
          <w:i/>
          <w:iCs/>
          <w:color w:val="000000"/>
          <w:lang w:val="pl-PL"/>
        </w:rPr>
        <w:t>Sprawozdanie finansowe za rok 2023</w:t>
      </w:r>
    </w:p>
    <w:p w14:paraId="0F19FC7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2F62515"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Ad. pkt 10</w:t>
      </w:r>
    </w:p>
    <w:p w14:paraId="67F99302"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Odczytanie uchwały składu orzekającego Regionalnej Izby Obrachunkowej w Olsztynie w sprawie opinii o przedłożonym przez Burmistrza Miasta Mrągowo sprawozdaniu z wykonania budżetu Gminy Miasta Mrągowo za rok 2023</w:t>
      </w:r>
    </w:p>
    <w:p w14:paraId="6C89A1A5"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70B22A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13E9B93"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 xml:space="preserve">Uchwałę odczytał </w:t>
      </w: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Wiceprzewodniczący Rady Miejskiej.</w:t>
      </w:r>
    </w:p>
    <w:p w14:paraId="59E2FD9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427639E" w14:textId="0373CBC2" w:rsidR="00AC6133" w:rsidRDefault="0084382F">
      <w:pPr>
        <w:pStyle w:val="myStyle"/>
        <w:spacing w:after="0" w:line="240" w:lineRule="auto"/>
        <w:jc w:val="both"/>
        <w:rPr>
          <w:i/>
          <w:iCs/>
        </w:rPr>
      </w:pPr>
      <w:r>
        <w:rPr>
          <w:rFonts w:ascii="Times New Roman" w:hAnsi="Times New Roman" w:cs="Times New Roman"/>
          <w:i/>
          <w:iCs/>
          <w:color w:val="000000"/>
          <w:lang w:val="pl-PL"/>
        </w:rPr>
        <w:lastRenderedPageBreak/>
        <w:t>Załącznik nr 11</w:t>
      </w:r>
    </w:p>
    <w:p w14:paraId="2625A0EE" w14:textId="25646C2E" w:rsidR="00AC6133" w:rsidRDefault="0084382F">
      <w:pPr>
        <w:pStyle w:val="myStyle"/>
        <w:spacing w:after="0" w:line="240" w:lineRule="auto"/>
        <w:jc w:val="both"/>
        <w:rPr>
          <w:i/>
          <w:iCs/>
        </w:rPr>
      </w:pPr>
      <w:r>
        <w:rPr>
          <w:rFonts w:ascii="Times New Roman" w:hAnsi="Times New Roman" w:cs="Times New Roman"/>
          <w:i/>
          <w:iCs/>
          <w:color w:val="000000"/>
          <w:lang w:val="pl-PL"/>
        </w:rPr>
        <w:t>Uchwała nr RIO.VIII-0120-163/24 składu orzekającego Regionalnej Izby Obrachunkowej w</w:t>
      </w:r>
      <w:r w:rsidR="00E0081A">
        <w:rPr>
          <w:rFonts w:ascii="Times New Roman" w:hAnsi="Times New Roman" w:cs="Times New Roman"/>
          <w:i/>
          <w:iCs/>
          <w:color w:val="000000"/>
          <w:lang w:val="pl-PL"/>
        </w:rPr>
        <w:t> </w:t>
      </w:r>
      <w:r>
        <w:rPr>
          <w:rFonts w:ascii="Times New Roman" w:hAnsi="Times New Roman" w:cs="Times New Roman"/>
          <w:i/>
          <w:iCs/>
          <w:color w:val="000000"/>
          <w:lang w:val="pl-PL"/>
        </w:rPr>
        <w:t xml:space="preserve">Olsztynie z dnia 9 kwietnia 2024 roku. </w:t>
      </w:r>
    </w:p>
    <w:p w14:paraId="0C9BA01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959F6E3"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11 </w:t>
      </w:r>
    </w:p>
    <w:p w14:paraId="1B613C75"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Rozpatrzenie sprawozdania z wykonania budżetu Gminy Miasto Mrągowo za 2023 rok</w:t>
      </w:r>
    </w:p>
    <w:p w14:paraId="7C590DB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F714FE5"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powiedział „Budżet był dochody 127 578 042,41, wydatki 140  650 139,11 i planowany był deficyt w wysokości 13 072 096,70  natomiast wykonane były dochody 139 888 828,57 - 109,65% i wydatki wykonane były 134 393 014,18,  czyli widzimy, że tutaj wydatki nie zostały wykonane, procentowo to świadczy 95,5%, a wydatki majątkowe były wykonane w wielkości tylko 93,63%, dlatego zamiast deficytu 13 072 096,70 mamy nadwyżkę 5 495 814,39 i to jest tutaj główny powód. Ja się cieszę z tej nadwyżki 5 495 814, ale z drugiej strony gdyby wydatki planowane były  wykonane w całości to byłby deficyt, ale jest nadwyżka i możemy się z tego cieszyć. Jeżeli chodzi o wydatki to główne wydatki tutaj niestety przechodzą na rok bieżący, bo na amfiteatr wydaliśmy tylko 2 302 000, a reszta w tym roku będzie do zapłacenia. Nie wiem czy kolektory deszczowe zostały już rozliczone czy nie, bo jest to też potężna kwota, został zaciągnięty kredyt długoterminowy 10 mln zł. Nie wiem, mam nadzieję, że dobrze czytam z innych takich drobnych pozycji, które można by mieć jakieś uwagi do tego to usługi promocyjne 402 tys., zakup materiałów pomocnych 60 tys., no oczywiście w związku z tym, że tych 20 pracowników się przyjmowało no to na szkolenie pracowników wydano 50 726, to tak króciutko tyle, dziękuję bardzo”. </w:t>
      </w:r>
    </w:p>
    <w:p w14:paraId="3912F99B"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7FE7B10"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12 </w:t>
      </w:r>
    </w:p>
    <w:p w14:paraId="68C3E0CA"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Podjęcie uchwały w sprawie rozpatrzenia i zatwierdzenia sprawozdania finansowego wraz ze sprawozdaniem z wykonania budżetu Gminy Miasto Mrągowo za rok 2023. </w:t>
      </w:r>
    </w:p>
    <w:p w14:paraId="3D93864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F92B338" w14:textId="77777777" w:rsidR="00AC6133" w:rsidRDefault="0084382F">
      <w:pPr>
        <w:pStyle w:val="Nagwek4"/>
        <w:spacing w:beforeAutospacing="0" w:after="0" w:afterAutospacing="0"/>
        <w:jc w:val="both"/>
      </w:pPr>
      <w:r>
        <w:rPr>
          <w:b w:val="0"/>
          <w:color w:val="000000"/>
        </w:rPr>
        <w:t>Komisja Budżetu i Finansów oraz Komisja Gospodarki Komunalnej i Ochrony Środowiska wydały pozytywne opinie dotyczące projektu uchwały.</w:t>
      </w:r>
    </w:p>
    <w:p w14:paraId="19F2675A" w14:textId="77777777" w:rsidR="00AC6133" w:rsidRDefault="00AC6133">
      <w:pPr>
        <w:pStyle w:val="Nagwek4"/>
        <w:spacing w:beforeAutospacing="0" w:after="0" w:afterAutospacing="0"/>
        <w:jc w:val="both"/>
        <w:rPr>
          <w:b w:val="0"/>
          <w:color w:val="000000"/>
        </w:rPr>
      </w:pPr>
    </w:p>
    <w:p w14:paraId="0373B2C7" w14:textId="77777777" w:rsidR="00AC6133" w:rsidRDefault="0084382F">
      <w:pPr>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otworzyła dyskusję. </w:t>
      </w:r>
      <w:bookmarkStart w:id="3" w:name="_Hlk1252352211"/>
      <w:r>
        <w:rPr>
          <w:rFonts w:ascii="Times New Roman" w:eastAsia="Calibri" w:hAnsi="Times New Roman" w:cs="Times New Roman"/>
          <w:color w:val="000000"/>
          <w:sz w:val="24"/>
          <w:szCs w:val="24"/>
          <w:lang w:val="pl-PL"/>
        </w:rPr>
        <w:t xml:space="preserve">Wobec braku głosów w dyskusji oraz braku wniosków zarządziła głosowanie. </w:t>
      </w:r>
      <w:r>
        <w:rPr>
          <w:rFonts w:ascii="Times New Roman" w:eastAsia="Times New Roman" w:hAnsi="Times New Roman" w:cs="Times New Roman"/>
          <w:color w:val="000000"/>
          <w:sz w:val="24"/>
          <w:szCs w:val="24"/>
          <w:lang w:val="pl-PL" w:eastAsia="pl-PL"/>
        </w:rPr>
        <w:t xml:space="preserve">W głosowaniu udział wzięło 13 radnych. Uchwała została podjęta 13 głosami „za”, przy 0 głosach „przeciw” i 0 głosach „wstrzymujących się”. </w:t>
      </w:r>
    </w:p>
    <w:p w14:paraId="089E2FEC"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37A129FB" w14:textId="56A43C72"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12</w:t>
      </w:r>
    </w:p>
    <w:p w14:paraId="3CD45355"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388DB2DB" w14:textId="74951CEB" w:rsidR="00AC6133" w:rsidRDefault="0084382F">
      <w:pPr>
        <w:spacing w:after="0" w:line="240" w:lineRule="auto"/>
      </w:pPr>
      <w:r>
        <w:rPr>
          <w:rFonts w:ascii="Times New Roman" w:eastAsia="Times New Roman" w:hAnsi="Times New Roman" w:cs="Times New Roman"/>
          <w:i/>
          <w:color w:val="000000"/>
          <w:lang w:val="pl-PL" w:eastAsia="pl-PL"/>
        </w:rPr>
        <w:t>Załącznik nr 13</w:t>
      </w:r>
    </w:p>
    <w:p w14:paraId="2F134045" w14:textId="77777777" w:rsidR="00AC6133" w:rsidRDefault="0084382F">
      <w:pPr>
        <w:pStyle w:val="myStyle"/>
        <w:spacing w:after="0" w:line="240" w:lineRule="auto"/>
        <w:jc w:val="both"/>
      </w:pPr>
      <w:r>
        <w:rPr>
          <w:rFonts w:ascii="Times New Roman" w:eastAsia="Calibri" w:hAnsi="Times New Roman" w:cs="Times New Roman"/>
          <w:i/>
          <w:color w:val="000000"/>
          <w:lang w:val="pl-PL"/>
        </w:rPr>
        <w:t>Uchwała nr III/2/2024 w sprawie</w:t>
      </w:r>
      <w:bookmarkEnd w:id="3"/>
      <w:r>
        <w:rPr>
          <w:rFonts w:ascii="Times New Roman" w:eastAsia="Calibri" w:hAnsi="Times New Roman" w:cs="Times New Roman"/>
          <w:i/>
          <w:color w:val="000000"/>
          <w:lang w:val="pl-PL"/>
        </w:rPr>
        <w:t xml:space="preserve"> rozpatrzenia i zatwierdzenia sprawozdania finansowego wraz ze sprawozdaniem z wykonania budżetu Gminy Miasto Mrągowo za rok 2023</w:t>
      </w:r>
    </w:p>
    <w:p w14:paraId="10956033"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D9842CB"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Ad. pkt 13</w:t>
      </w:r>
    </w:p>
    <w:p w14:paraId="65473D69"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Odczytanie wniosku Komisji Rewizyjnej w sprawie udzielenia absolutorium dla Burmistrza Miasta Mrągowo za rok 2023</w:t>
      </w:r>
    </w:p>
    <w:p w14:paraId="790BD2E9" w14:textId="77777777" w:rsidR="00AC6133" w:rsidRDefault="00AC6133">
      <w:pPr>
        <w:pStyle w:val="myStyle"/>
        <w:spacing w:after="0" w:line="240" w:lineRule="auto"/>
        <w:jc w:val="both"/>
        <w:rPr>
          <w:rFonts w:ascii="Times New Roman" w:hAnsi="Times New Roman" w:cs="Times New Roman"/>
          <w:b/>
          <w:bCs/>
          <w:color w:val="000000"/>
          <w:sz w:val="28"/>
          <w:szCs w:val="28"/>
          <w:lang w:val="pl-PL"/>
        </w:rPr>
      </w:pPr>
    </w:p>
    <w:p w14:paraId="55A738D1"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lastRenderedPageBreak/>
        <w:t>Radny Rafał Markowski</w:t>
      </w:r>
      <w:r>
        <w:rPr>
          <w:rFonts w:ascii="Times New Roman" w:hAnsi="Times New Roman" w:cs="Times New Roman"/>
          <w:color w:val="000000"/>
          <w:sz w:val="24"/>
          <w:szCs w:val="24"/>
          <w:lang w:val="pl-PL"/>
        </w:rPr>
        <w:t>, Przewodniczący Komisji Rewizyjnej Rady Miejskiej odczytał wniosek o udzielenie Burmistrzowi absolutorium.</w:t>
      </w:r>
    </w:p>
    <w:p w14:paraId="0B3B93A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79C2C76" w14:textId="37DF42D6" w:rsidR="00AC6133" w:rsidRDefault="0084382F">
      <w:pPr>
        <w:pStyle w:val="myStyle"/>
        <w:spacing w:after="0" w:line="240" w:lineRule="auto"/>
        <w:jc w:val="both"/>
        <w:rPr>
          <w:i/>
          <w:iCs/>
        </w:rPr>
      </w:pPr>
      <w:r>
        <w:rPr>
          <w:rFonts w:ascii="Times New Roman" w:hAnsi="Times New Roman" w:cs="Times New Roman"/>
          <w:i/>
          <w:iCs/>
          <w:color w:val="000000"/>
          <w:lang w:val="pl-PL"/>
        </w:rPr>
        <w:t>Załącznik nr 14</w:t>
      </w:r>
    </w:p>
    <w:p w14:paraId="0D626697" w14:textId="77777777" w:rsidR="00AC6133" w:rsidRDefault="0084382F">
      <w:pPr>
        <w:pStyle w:val="myStyle"/>
        <w:spacing w:after="0" w:line="240" w:lineRule="auto"/>
        <w:jc w:val="both"/>
        <w:rPr>
          <w:i/>
          <w:iCs/>
        </w:rPr>
      </w:pPr>
      <w:r>
        <w:rPr>
          <w:rFonts w:ascii="Times New Roman" w:hAnsi="Times New Roman" w:cs="Times New Roman"/>
          <w:i/>
          <w:iCs/>
          <w:color w:val="000000"/>
          <w:lang w:val="pl-PL"/>
        </w:rPr>
        <w:t>Wniosek Komisji Rewizyjnej</w:t>
      </w:r>
    </w:p>
    <w:p w14:paraId="1306596B"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5A117F0"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14 </w:t>
      </w:r>
    </w:p>
    <w:p w14:paraId="402049A0"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Odczytanie uchwały składu orzekającego Regionalnej Izby Obrachunkowej w Olsztynie w sprawie opinii o wniosku Komisji Rewizyjnej w sprawie udzielenia absolutorium dla Burmistrza Miasta Mrągowo</w:t>
      </w:r>
    </w:p>
    <w:p w14:paraId="31B54748"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27C6BED"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 xml:space="preserve">Uchwałę odczytał </w:t>
      </w: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Wiceprzewodniczący Rady Miejskiej.</w:t>
      </w:r>
    </w:p>
    <w:p w14:paraId="4A45239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9740092" w14:textId="7210B644" w:rsidR="00AC6133" w:rsidRDefault="0084382F">
      <w:pPr>
        <w:pStyle w:val="myStyle"/>
        <w:spacing w:after="0" w:line="240" w:lineRule="auto"/>
        <w:jc w:val="both"/>
        <w:rPr>
          <w:i/>
          <w:iCs/>
        </w:rPr>
      </w:pPr>
      <w:r>
        <w:rPr>
          <w:rFonts w:ascii="Times New Roman" w:hAnsi="Times New Roman" w:cs="Times New Roman"/>
          <w:i/>
          <w:iCs/>
          <w:color w:val="000000"/>
          <w:lang w:val="pl-PL"/>
        </w:rPr>
        <w:t>Załącznik nr 15</w:t>
      </w:r>
    </w:p>
    <w:p w14:paraId="5246C644" w14:textId="77777777" w:rsidR="00AC6133" w:rsidRDefault="0084382F">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Uchwała nr RIO.VIII-0120-284/24 składu orzekającego Regionalnej Izby Obrachunkowej w Olsztynie z dnia 11 czerwca 2024 roku. </w:t>
      </w:r>
    </w:p>
    <w:p w14:paraId="003107C2"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40343E9"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15 </w:t>
      </w:r>
    </w:p>
    <w:p w14:paraId="3C5148D1"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Podjęcie uchwały w sprawie udzielenia absolutorium Burmistrzowi Miasta Mrągowo</w:t>
      </w:r>
    </w:p>
    <w:p w14:paraId="156355DE"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EE1D442" w14:textId="77777777" w:rsidR="00AC6133" w:rsidRDefault="0084382F">
      <w:pPr>
        <w:pStyle w:val="myStyle"/>
        <w:spacing w:after="0" w:line="240" w:lineRule="auto"/>
        <w:jc w:val="both"/>
      </w:pPr>
      <w:r>
        <w:rPr>
          <w:rFonts w:ascii="Times New Roman" w:hAnsi="Times New Roman" w:cs="Times New Roman"/>
          <w:bCs/>
          <w:color w:val="000000"/>
          <w:sz w:val="24"/>
          <w:szCs w:val="24"/>
          <w:lang w:val="pl-PL"/>
        </w:rPr>
        <w:t>Komisja Budżetu i Finansów oraz Komisja Gospodarki Komunalnej i Ochrony Środowiska wydały pozytywne opinie dotyczące projektu uchwały.</w:t>
      </w:r>
    </w:p>
    <w:p w14:paraId="58989AB4" w14:textId="77777777" w:rsidR="00AC6133" w:rsidRDefault="00AC6133">
      <w:pPr>
        <w:pStyle w:val="myStyle"/>
        <w:spacing w:after="0" w:line="240" w:lineRule="auto"/>
        <w:jc w:val="both"/>
        <w:rPr>
          <w:rFonts w:ascii="Times New Roman" w:hAnsi="Times New Roman" w:cs="Times New Roman"/>
          <w:bCs/>
          <w:color w:val="000000"/>
          <w:sz w:val="24"/>
          <w:szCs w:val="24"/>
          <w:lang w:val="pl-PL"/>
        </w:rPr>
      </w:pPr>
    </w:p>
    <w:p w14:paraId="7173C41A" w14:textId="77777777" w:rsidR="00AC6133" w:rsidRDefault="0084382F">
      <w:pPr>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otworzyła dyskusję. </w:t>
      </w:r>
      <w:bookmarkStart w:id="4" w:name="_Hlk12523522111"/>
      <w:r>
        <w:rPr>
          <w:rFonts w:ascii="Times New Roman" w:eastAsia="Calibri" w:hAnsi="Times New Roman" w:cs="Times New Roman"/>
          <w:color w:val="000000"/>
          <w:sz w:val="24"/>
          <w:szCs w:val="24"/>
          <w:lang w:val="pl-PL"/>
        </w:rPr>
        <w:t xml:space="preserve">Wobec braku głosów w dyskusji oraz braku wniosków zarządziła głosowanie. </w:t>
      </w:r>
      <w:r>
        <w:rPr>
          <w:rFonts w:ascii="Times New Roman" w:eastAsia="Times New Roman" w:hAnsi="Times New Roman" w:cs="Times New Roman"/>
          <w:color w:val="000000"/>
          <w:sz w:val="24"/>
          <w:szCs w:val="24"/>
          <w:lang w:val="pl-PL" w:eastAsia="pl-PL"/>
        </w:rPr>
        <w:t xml:space="preserve">W głosowaniu udział wzięło 13 radnych. Uchwała została podjęta 13 głosami „za”, przy 0 głosach „przeciw” i 0 głosach „wstrzymujących się”. </w:t>
      </w:r>
    </w:p>
    <w:p w14:paraId="01371C0D"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3A3BC2EA" w14:textId="103F2E61"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16</w:t>
      </w:r>
    </w:p>
    <w:p w14:paraId="21B15A96"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2BECE7B0" w14:textId="367AD42E" w:rsidR="00AC6133" w:rsidRDefault="0084382F">
      <w:pPr>
        <w:spacing w:after="0" w:line="240" w:lineRule="auto"/>
      </w:pPr>
      <w:r>
        <w:rPr>
          <w:rFonts w:ascii="Times New Roman" w:eastAsia="Times New Roman" w:hAnsi="Times New Roman" w:cs="Times New Roman"/>
          <w:i/>
          <w:color w:val="000000"/>
          <w:lang w:val="pl-PL" w:eastAsia="pl-PL"/>
        </w:rPr>
        <w:t>Załącznik nr 17</w:t>
      </w:r>
    </w:p>
    <w:p w14:paraId="3A811172" w14:textId="77777777" w:rsidR="00AC6133" w:rsidRDefault="0084382F">
      <w:pPr>
        <w:pStyle w:val="myStyle"/>
        <w:spacing w:after="0" w:line="240" w:lineRule="auto"/>
        <w:jc w:val="both"/>
      </w:pPr>
      <w:r>
        <w:rPr>
          <w:rFonts w:ascii="Times New Roman" w:eastAsia="Calibri" w:hAnsi="Times New Roman" w:cs="Times New Roman"/>
          <w:i/>
          <w:color w:val="000000"/>
          <w:lang w:val="pl-PL"/>
        </w:rPr>
        <w:t>Uchwała nr III/3/2024 w sprawie</w:t>
      </w:r>
      <w:bookmarkEnd w:id="4"/>
      <w:r>
        <w:rPr>
          <w:rFonts w:ascii="Times New Roman" w:eastAsia="Calibri" w:hAnsi="Times New Roman" w:cs="Times New Roman"/>
          <w:i/>
          <w:color w:val="000000"/>
          <w:lang w:val="pl-PL"/>
        </w:rPr>
        <w:t xml:space="preserve"> udzielenia absolutorium Burmistrzowi Miasta Mrągowo</w:t>
      </w:r>
    </w:p>
    <w:p w14:paraId="04871956" w14:textId="77777777" w:rsidR="00AC6133" w:rsidRDefault="00AC6133">
      <w:pPr>
        <w:pStyle w:val="myStyle"/>
        <w:spacing w:after="0" w:line="240" w:lineRule="auto"/>
        <w:jc w:val="both"/>
        <w:rPr>
          <w:rFonts w:ascii="Times New Roman" w:hAnsi="Times New Roman" w:cs="Times New Roman"/>
          <w:color w:val="000000"/>
          <w:lang w:val="pl-PL"/>
        </w:rPr>
      </w:pPr>
    </w:p>
    <w:p w14:paraId="308A972D" w14:textId="7DA0E230" w:rsidR="00AC6133" w:rsidRPr="00E0081A" w:rsidRDefault="00E0081A">
      <w:pPr>
        <w:pStyle w:val="myStyle"/>
        <w:spacing w:after="0" w:line="240" w:lineRule="auto"/>
        <w:jc w:val="both"/>
        <w:rPr>
          <w:rFonts w:ascii="Times New Roman" w:hAnsi="Times New Roman" w:cs="Times New Roman"/>
          <w:color w:val="000000"/>
          <w:sz w:val="24"/>
          <w:szCs w:val="24"/>
          <w:lang w:val="pl-PL"/>
        </w:rPr>
      </w:pPr>
      <w:r w:rsidRPr="00E0081A">
        <w:rPr>
          <w:rFonts w:ascii="Times New Roman" w:hAnsi="Times New Roman" w:cs="Times New Roman"/>
          <w:b/>
          <w:bCs/>
          <w:color w:val="000000"/>
          <w:sz w:val="24"/>
          <w:szCs w:val="24"/>
          <w:lang w:val="pl-PL"/>
        </w:rPr>
        <w:t xml:space="preserve">Burmistrz Jakub Doraczyński </w:t>
      </w:r>
      <w:r w:rsidRPr="00E0081A">
        <w:rPr>
          <w:rFonts w:ascii="Times New Roman" w:hAnsi="Times New Roman" w:cs="Times New Roman"/>
          <w:color w:val="000000"/>
          <w:sz w:val="24"/>
          <w:szCs w:val="24"/>
          <w:lang w:val="pl-PL"/>
        </w:rPr>
        <w:t>podziękował za podjęcie uchwał o wotum zaufania jak i absolutorium, dotyczących funkcji burmistrza, którą aktualnie sprawuje. Było mu niezmiernie miło, że uchwały podjęto  jednogłośne, przyjął to jako zaufanie na przyszłość i rozpoczęcie dobrej wspólnej merytorycznej pracy. Powiedział, że to absolutorium dla burmistrza ale za rok 2023, czyli tak naprawdę dla tego co się działo za poprzednich władz miejskich. Jednogłośność w dwóch najważniejszych dla burmistrza głosowaniach, było dla Niego bardzo ważne. Burmistrz dodał, że On osobiście, pracownicy, kierownicy poszczególnych referatów, Zastępca Burmistrza od półtora miesiąca w urzędzie koncentrujemy się tak naprawdę na potrzebach inwestycyjnych, zarówno kwestiach infrastrukturalnych, drogowych czy też związanych z innymi obszarami, podchodząc do tego przede wszystkim mądrze i gospodarnie mając na względzie powrót do dobrego stanu finansów publicznych budżetu naszego miasta. Burmistrz jeszcze raz serdecznie podziękował Radnym oraz pracownikom, z którymi pracuje krótki czas, ale intensywnie.</w:t>
      </w:r>
    </w:p>
    <w:p w14:paraId="79B8BB37" w14:textId="77777777" w:rsidR="00E0081A" w:rsidRDefault="00E0081A">
      <w:pPr>
        <w:pStyle w:val="myStyle"/>
        <w:spacing w:after="0" w:line="240" w:lineRule="auto"/>
        <w:jc w:val="both"/>
        <w:rPr>
          <w:rFonts w:ascii="Times New Roman" w:hAnsi="Times New Roman" w:cs="Times New Roman"/>
          <w:b/>
          <w:bCs/>
          <w:color w:val="000000"/>
          <w:sz w:val="28"/>
          <w:szCs w:val="28"/>
          <w:lang w:val="pl-PL"/>
        </w:rPr>
      </w:pPr>
    </w:p>
    <w:p w14:paraId="4FD658F6" w14:textId="201250F6"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lastRenderedPageBreak/>
        <w:t xml:space="preserve">Ad. pkt 16 </w:t>
      </w:r>
    </w:p>
    <w:p w14:paraId="6D1FB75F"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Informacja dotycząca przygotowania Miasta Mrągowa do sezonu turystycznego (imprezy, festiwale, bezpieczeństwo)</w:t>
      </w:r>
    </w:p>
    <w:p w14:paraId="74CAA7D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D9554A6"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Uwag w punkcie nie zgłoszono.</w:t>
      </w:r>
    </w:p>
    <w:p w14:paraId="04DD15B0"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095A8F3" w14:textId="1D35D9C9" w:rsidR="00AC6133" w:rsidRDefault="0084382F">
      <w:pPr>
        <w:pStyle w:val="myStyle"/>
        <w:spacing w:after="0" w:line="240" w:lineRule="auto"/>
        <w:jc w:val="both"/>
        <w:rPr>
          <w:i/>
          <w:iCs/>
        </w:rPr>
      </w:pPr>
      <w:r>
        <w:rPr>
          <w:rFonts w:ascii="Times New Roman" w:hAnsi="Times New Roman" w:cs="Times New Roman"/>
          <w:i/>
          <w:iCs/>
          <w:color w:val="000000"/>
          <w:lang w:val="pl-PL"/>
        </w:rPr>
        <w:t>Załącznik nr 18</w:t>
      </w:r>
    </w:p>
    <w:p w14:paraId="787F4BF7" w14:textId="77777777" w:rsidR="00AC6133" w:rsidRDefault="0084382F">
      <w:pPr>
        <w:pStyle w:val="myStyle"/>
        <w:spacing w:after="0" w:line="240" w:lineRule="auto"/>
        <w:jc w:val="both"/>
      </w:pPr>
      <w:r>
        <w:rPr>
          <w:rFonts w:ascii="Times New Roman" w:hAnsi="Times New Roman" w:cs="Times New Roman"/>
          <w:i/>
          <w:iCs/>
          <w:color w:val="000000"/>
          <w:lang w:val="pl-PL"/>
        </w:rPr>
        <w:t>Informacje dotyczące przygotowania Miasta Mrągowa do sezonu turystycznego</w:t>
      </w:r>
    </w:p>
    <w:p w14:paraId="46922CD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0CEA2A5"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Burmistrz Jakub Doraczyński </w:t>
      </w:r>
      <w:r>
        <w:rPr>
          <w:rFonts w:ascii="Times New Roman" w:hAnsi="Times New Roman" w:cs="Times New Roman"/>
          <w:color w:val="000000"/>
          <w:sz w:val="24"/>
          <w:szCs w:val="24"/>
          <w:lang w:val="pl-PL"/>
        </w:rPr>
        <w:t>zawnioskował o przerwę w obradach.</w:t>
      </w:r>
    </w:p>
    <w:p w14:paraId="424287C8" w14:textId="77777777" w:rsidR="00AC6133" w:rsidRDefault="00AC6133">
      <w:pPr>
        <w:pStyle w:val="myStyle"/>
        <w:spacing w:after="0" w:line="240" w:lineRule="auto"/>
        <w:jc w:val="both"/>
        <w:rPr>
          <w:rFonts w:ascii="Times New Roman" w:hAnsi="Times New Roman" w:cs="Times New Roman"/>
          <w:b/>
          <w:bCs/>
          <w:color w:val="000000"/>
          <w:sz w:val="24"/>
          <w:szCs w:val="24"/>
          <w:lang w:val="pl-PL"/>
        </w:rPr>
      </w:pPr>
    </w:p>
    <w:p w14:paraId="0D5FD69B"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zarządziła przerwę. </w:t>
      </w:r>
    </w:p>
    <w:p w14:paraId="30B8AEB5" w14:textId="77777777" w:rsidR="00AC6133" w:rsidRDefault="00AC6133">
      <w:pPr>
        <w:pStyle w:val="myStyle"/>
        <w:spacing w:after="0" w:line="240" w:lineRule="auto"/>
        <w:jc w:val="both"/>
        <w:rPr>
          <w:rFonts w:ascii="Times New Roman" w:hAnsi="Times New Roman" w:cs="Times New Roman"/>
          <w:i/>
          <w:iCs/>
          <w:color w:val="000000"/>
          <w:lang w:val="pl-PL"/>
        </w:rPr>
      </w:pPr>
    </w:p>
    <w:p w14:paraId="38132AA6" w14:textId="77777777" w:rsidR="00AC6133" w:rsidRDefault="0084382F">
      <w:pPr>
        <w:pStyle w:val="myStyle"/>
        <w:spacing w:after="0" w:line="240" w:lineRule="auto"/>
        <w:jc w:val="both"/>
      </w:pPr>
      <w:r>
        <w:rPr>
          <w:rFonts w:ascii="Times New Roman" w:hAnsi="Times New Roman" w:cs="Times New Roman"/>
          <w:color w:val="000000"/>
          <w:lang w:val="pl-PL"/>
        </w:rPr>
        <w:t>Przerwa trwała od godz. 16.47 do godz. 16.57.</w:t>
      </w:r>
    </w:p>
    <w:p w14:paraId="5257F46D"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348D670"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 xml:space="preserve">Po przerwie </w:t>
      </w:r>
      <w:r>
        <w:rPr>
          <w:rFonts w:ascii="Times New Roman" w:hAnsi="Times New Roman" w:cs="Times New Roman"/>
          <w:b/>
          <w:bCs/>
          <w:color w:val="000000"/>
          <w:sz w:val="24"/>
          <w:szCs w:val="24"/>
          <w:lang w:val="pl-PL"/>
        </w:rPr>
        <w:t>Przewodnicząca</w:t>
      </w:r>
      <w:r>
        <w:rPr>
          <w:rFonts w:ascii="Times New Roman" w:hAnsi="Times New Roman" w:cs="Times New Roman"/>
          <w:color w:val="000000"/>
          <w:sz w:val="24"/>
          <w:szCs w:val="24"/>
          <w:lang w:val="pl-PL"/>
        </w:rPr>
        <w:t xml:space="preserve"> wznowiła obrady Rady Miejskiej w Mrągowie.</w:t>
      </w:r>
    </w:p>
    <w:p w14:paraId="6C573C2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9ACCB70" w14:textId="77777777" w:rsidR="00AC6133" w:rsidRDefault="0084382F">
      <w:pPr>
        <w:pStyle w:val="myStyle"/>
        <w:spacing w:after="0" w:line="240" w:lineRule="auto"/>
        <w:jc w:val="both"/>
      </w:pPr>
      <w:r>
        <w:rPr>
          <w:rFonts w:ascii="Times New Roman" w:hAnsi="Times New Roman" w:cs="Times New Roman"/>
          <w:b/>
          <w:bCs/>
          <w:color w:val="000000"/>
          <w:sz w:val="28"/>
          <w:szCs w:val="28"/>
          <w:lang w:val="pl-PL"/>
        </w:rPr>
        <w:t xml:space="preserve">Ad. pkt 17 </w:t>
      </w:r>
    </w:p>
    <w:p w14:paraId="250564FA"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Podjęcie uchwał w sprawie:</w:t>
      </w:r>
    </w:p>
    <w:p w14:paraId="5AFF83C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76ED1D8" w14:textId="4BDBA56A"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zmian Wieloletniej Prognozy Finansowej Gminy Miasto Mrągowo na lata 2024 – 2034</w:t>
      </w:r>
    </w:p>
    <w:p w14:paraId="1175049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13CF1E3" w14:textId="77777777" w:rsidR="00AC6133" w:rsidRDefault="0084382F">
      <w:pPr>
        <w:pStyle w:val="Nagwek4"/>
        <w:spacing w:beforeAutospacing="0" w:after="0" w:afterAutospacing="0"/>
        <w:jc w:val="both"/>
      </w:pPr>
      <w:r>
        <w:rPr>
          <w:b w:val="0"/>
          <w:color w:val="000000"/>
        </w:rPr>
        <w:t>Komisja Budżetu i Finansów oraz Komisja Gospodarki Komunalnej i Ochrony Środowiska wydały pozytywne opinie dotyczące projektu uchwały.</w:t>
      </w:r>
    </w:p>
    <w:p w14:paraId="2A1868A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574C58A"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Lubomir Melnicki</w:t>
      </w:r>
      <w:r>
        <w:rPr>
          <w:rFonts w:ascii="Times New Roman" w:hAnsi="Times New Roman" w:cs="Times New Roman"/>
          <w:color w:val="000000"/>
          <w:sz w:val="24"/>
          <w:szCs w:val="24"/>
          <w:lang w:val="pl-PL"/>
        </w:rPr>
        <w:t xml:space="preserve"> poprosił Burmistrza o sprecyzowanie w jakim stanie w tej chwili jest przygotowanie obiektu amfiteatru do sezonu letniego.</w:t>
      </w:r>
    </w:p>
    <w:p w14:paraId="6BCAE8F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2574D06"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Burmistrz Jakub Doraczyński</w:t>
      </w:r>
      <w:r>
        <w:rPr>
          <w:rFonts w:ascii="Times New Roman" w:hAnsi="Times New Roman" w:cs="Times New Roman"/>
          <w:color w:val="000000"/>
          <w:sz w:val="24"/>
          <w:szCs w:val="24"/>
          <w:lang w:val="pl-PL"/>
        </w:rPr>
        <w:t xml:space="preserve"> odpowiedział „Od jakiegoś czasu jak pojawiła się informacja publiczna, o której mówiłem, o podpisaniu aneksu i rozbiciu czasowym jakby inwestycji na 2 części, czyli to, co mówiliśmy, że do 5 lipca zgodnie z harmonogramem załączonym do aneksu generalny wykonawca, firma Mostmarpal zakończy pewien etap prac i przekaże nam dokumentację niezbędną do otrzymania pozwolenia na użytkowanie częściowego obiektu i na dzień dzisiejszy, co z resztą tutaj część z Państwa Radnych po ostatniej komisji, która odbyła się przedwczoraj, wybraliśmy się też na amfiteatr, także zaawansowanie prac mogliśmy zobaczyć bezpośrednio na obiekcie. Na dzień dzisiejszy cały czas mieścimy się w harmonogramie, ja dzisiaj jestem też po kolejnej rozmowie z Panem Prezesem firmy, cały czas jesteśmy też na budowie, przygotowywana jest dokumentacja odbiorowa, także na dzień dzisiejszy, to, co też Państwo widzieliście cały harmonogram, zaplanowane imprezy w tym sezonie i pierwszą imprezę, czyli Piknik Country, która ma się odbyć na amfiteatrze w formule, takiej jak widzimy, czyli tak naprawdę dzisiaj ten jakby trzon główny z przeszkleniem, dwa łuki są wykonane, w przyszłym tygodniu już zostanie rozebrane rusztowanie. Szanowni Państwo trzymamy się harmonogramu i na dzień dzisiejszy jakby nie widzę zagrożenia żeby ten nasz wyjściowy pomysł i wyjściowe założenie było zagrożone. Oczywiście będą się odbywały jeszcze w międzyczasie prace porządkowe dookoła terenu, na parkingach, ale to jest jakby już też temat, który będzie równolegle, tak jak mówię, pierwsze wydarzenie odbędzie się 27 lipca, w międzyczasie będzie też rozstawione dodatkowe zadaszenie samej sceny z jakby infrastrukturą niezbędną do powieszenia wszystkich elementów </w:t>
      </w:r>
      <w:r>
        <w:rPr>
          <w:rFonts w:ascii="Times New Roman" w:hAnsi="Times New Roman" w:cs="Times New Roman"/>
          <w:color w:val="000000"/>
          <w:sz w:val="24"/>
          <w:szCs w:val="24"/>
          <w:lang w:val="pl-PL"/>
        </w:rPr>
        <w:lastRenderedPageBreak/>
        <w:t xml:space="preserve">związanych z organizacją wydarzeń, także na dzień dzisiejszy czekamy tak naprawdę na sfinalizowanie tych założeń zgodnie z umową i już pełną parą przygotowujemy się do pierwszej imprezy, czyli do Pikniku Country i  kolejnych imprez zgodnie z kalendarzem imprez, który jakby został już ogłoszony. To tyle na dzień dzisiejszy, też jakby dosyć szybko przelecieliśmy ten punkt dotyczący przygotowania do sezonu, ale też omówiliśmy go dosyć szczegółowo na komisji, także dziękuję serdecznie. Mam nadzieję, że to jest wystarczająca odpowiedź. Jeżeli jakieś jeszcze wątpliwości to jestem do dyspozycji”. </w:t>
      </w:r>
    </w:p>
    <w:p w14:paraId="4A32D98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BD04E5D"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rzekł „Czy do informacji turystycznej można jeszcze jedno zdanie tylko? To znaczy chciałem zapytać, albo przynajmniej stwierdzić, bo podejrzewam, że Policja to, co miała robić za Straż Miejską nie wykonywała tych obowiązków, tak mi się zdaje, nie wiem, jakby był przedstawiciel Policji to by mógł odpowiedzieć, ale tak mi się zdaje na temat porządków w mieście, chyba porządek w mieście ucierpiał na tym, że Straż Miejska została zlikwidowana i czy nie rozpatrzeć takiej sytuacji żeby powołać Straż Miejską w takiej formie jak to było poprzednio, to nie były duże koszty, bo to była rząd 200-300 tys. zł na budżet, który jest 140 mln, to nie są duże kwoty, a miasto było dużo czystsze jak Straż Miejska funkcjonowała, to tak odnośnie Straży. Natomiast jeżeli chodzi, jesteśmy przy Wieloletniej Prognozie, tak? To chciałem zapytać Panią Skarbnik, że tam jest różnica między dochodami a wydatkami bieżącymi około 5 324, to znaczy wydatki większe o 5 mln 324 jak dochody, to jedno pytanie. Drugie takie, chciałem zasugerować, bo tu jest budowa boisk szkolnych przy szkole numer 1 w Mrągowie i czy Pan Burmistrz się zastanawiał już nad lodowiskiem i zadaszeniem lodowiska, bo to jest już taka w zasadzie ostatnia pora żeby jeżeli byśmy mogli nawet może wzorem Biskupca, że wynajęto firmę, która to wykonywała, bo tu mamy dwie pozycje „Budowa boisk szkolnych przy Szkole Podstawowej nr 1” i „Budowa i remont budynku szkolnego wraz z elementami zagospodarowania”, czy nie można by było w jakiś sposób to połączyć? I na temat jeszcze „Wiejskiego Targu, przebudowa i uruchomienie”. Jaki jest termin zakończenia, tu jest co prawda 2025, ale może to być 2025 czerwiec, a może być listopad, nie wiem czy, jaki jest termin tej budowy. To tyle, dziękuję bardzo”. </w:t>
      </w:r>
    </w:p>
    <w:p w14:paraId="215B075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C35B8B3" w14:textId="59504FFF"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Burmistrz Jakub Doraczyński </w:t>
      </w:r>
      <w:r>
        <w:rPr>
          <w:rFonts w:ascii="Times New Roman" w:hAnsi="Times New Roman" w:cs="Times New Roman"/>
          <w:color w:val="000000"/>
          <w:sz w:val="24"/>
          <w:szCs w:val="24"/>
          <w:lang w:val="pl-PL"/>
        </w:rPr>
        <w:t>zwrócił się do Radnego Orzoła „Panie Tadeuszu, mam nadzieję, że zapamiętałem wszystkie pytania, jakby po kolei, pierwsze pytanie dotyczące Straży Miejskiej, to czy to bardziej stwierdzenie, czy pole do dyskusji, oczywiście rozmawialiśmy o tym już na etapie kampanii wyborczej i przygotowywania też programu wyborczego i dyskusji, przecież jakby też zgadzam się tutaj z Panem w 100%, że to była błędna decyzja i dzisiaj widzimy jakby po latach jak jest problem dotyczący porządku jakby w mieście i takiego szybkiego reagowania na różne zjawiska dotyczące chociażby czy wysypisk śmieci nielegalnych, czy dzikich, czy tego typu rzeczy, ale też jesteśmy cały czas, analizujemy i powiem szczerze, że dzisiaj w mojej opinii odbudowanie Straży Miejskiej jest mało realne niezależnie od tego jakie to są koszty, to też w nawiązaniu tego co mówiliśmy patrząc na wakaty osobowe chociażby w Policji, gdzie tak naprawdę Straż Miejska jest jeszcze dużo mniej atrakcyjną służbą, taką w cudzysłowi</w:t>
      </w:r>
      <w:r w:rsidR="00E0081A">
        <w:rPr>
          <w:rFonts w:ascii="Times New Roman" w:hAnsi="Times New Roman" w:cs="Times New Roman"/>
          <w:color w:val="000000"/>
          <w:sz w:val="24"/>
          <w:szCs w:val="24"/>
          <w:lang w:val="pl-PL"/>
        </w:rPr>
        <w:t>e</w:t>
      </w:r>
      <w:r>
        <w:rPr>
          <w:rFonts w:ascii="Times New Roman" w:hAnsi="Times New Roman" w:cs="Times New Roman"/>
          <w:color w:val="000000"/>
          <w:sz w:val="24"/>
          <w:szCs w:val="24"/>
          <w:lang w:val="pl-PL"/>
        </w:rPr>
        <w:t>, bo nie jest to pełna służba i też robiliśmy rozeznanie, rozmawiałem tutaj z naszymi Panami, którzy kiedyś w Straży Miejskiej służyli, że tak naprawdę ciężko jest dzisiaj dobrać ludzi czy też dokonać angażu kogoś, kto chciałby do takiej Straży Miejskiej, szczególnie wśród osób dzisiaj młodszych które wchodzą na rynek, które mając do wyboru załóżmy czy służbę w armii, czy służby w Straży Granicznej, czy w Policji, no Straży Miejskiej, które dzisiaj odbudowywać od początku może być z</w:t>
      </w:r>
      <w:r w:rsidR="00E0081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tym problem. Bardziej analizujemy już teraz i przygotowujemy się do kwestii związanych z monitoringiem i współpracą wtedy ściślejszą z naszą Powiatową Komendą Policji, jeżeli chodzi o korzystanie z tego </w:t>
      </w:r>
      <w:r>
        <w:rPr>
          <w:rFonts w:ascii="Times New Roman" w:hAnsi="Times New Roman" w:cs="Times New Roman"/>
          <w:color w:val="000000"/>
          <w:sz w:val="24"/>
          <w:szCs w:val="24"/>
          <w:lang w:val="pl-PL"/>
        </w:rPr>
        <w:lastRenderedPageBreak/>
        <w:t xml:space="preserve">monitoringu do utrzymywania porządku w mieście, jest kilka takich enklaw w mieście, które naprawdę regularnie są po prostu niszczone, nasze mienie, które tam się znajduje. Na dzień dzisiejszy już uważam, że ten monitoring nam jest tutaj niezbędny do tego żebyśmy podejmowali kolejne kroki inwestycyjne w taką architekturę naszą małą miejską i w kolejne elementy. To jest jakby tak ad vocem tutaj tej dyskusji dotyczącej Straży Miejskiej. Kwestia kolejna, którą zapamiętałem lodowisko, jeżeli chodzi o lodowisko to też powiem szczerze mamy tutaj, byliśmy bezpośrednio w kontakcie, niestety nie zdążyliśmy, bo tak po przedłużeniu do 28 czerwca były te programy przez Ministerstwo Sportu uruchomione zarówno na modernizację czy budowy orlików, tak samo jak na lodowisko, przygotowujemy się tak naprawdę będziemy chcieli przygotować dokumentację zgodnie z tą naszą koncepcją, która też była elementem kampanii wyborczej. Czyli na dzień dzisiejszy mamy też już przygotowany Program funkcjonalno-użytkowy skateparku na ul. Piaskowej i w kolejnym elemencie przygotujemy dokumentację na zrobienie tam lodowiska. Myślę, że to tak naprawdę w tym roku oczywiście to jest nierealne żeby to zrobić w takiej formie i jak my byśmy sobie tego życzyli, a jeżeli chodzi o kwestie lodowiska na wzór chociażby tego w Biskupcu, który też oglądaliśmy w poprzedniej kadencji to mamy też tutaj kontakt z Panem, który tutaj organizuje tego typu rzeczy, ale szczegółów na razie żadnych jeszcze nie podam, bo takich szczegółów nie ma, zobaczymy tak naprawdę jest tutaj Pan Prezes TBS-u jaki jest stan tego naszego obecnego lodowiska i co my jesteśmy w stanie zrobić, jak to przygotować na ten sezon, także temat jest analizowany, ale na dzień dzisiejszy jeszcze ostatecznych decyzji podać nie mogę. Jeżeli chodzi o targowisko to terminu nie pamiętamy. Jedyne co mogę jakby powiedzieć, że ja przychodząc tutaj na urząd mieliśmy już delikatne opóźnienie, bo przeniesienie jakby osób handlujących powinno się było odbyć już znacznie wcześniej, także tutaj w pierwszej kolejności zajęliśmy się tym żeby do takiego przeniesienia doszło, na dzień dzisiejszy już ten plac jest rozpoczęły się budowy, rozpoczęły się już roboty ziemne. Pojawiło się tam parę problemów, ale na dzień dzisiejszy wykonawca już jakby prowadzi prace. Inwestycja nie jest super skomplikowana tak naprawdę, no nie widzę tutaj zagrożeń żeby tam były kwestie z terminem zagrożone, ale też terminu dzisiaj przepraszam nie pamiętam, ale zakładam, że to jest termin zakończenia pewnie gdzieś w połowie przyszłego roku, patrząc dzisiaj jakby na stan zaawansowania prac i nie wiem czy coś jeszcze było do mnie, czy ewentualnie Pani Skarbnik tutaj się wypowie odnośnie różnicy, dziękuję bardzo”. </w:t>
      </w:r>
    </w:p>
    <w:p w14:paraId="73FB7CE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1F45808"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Skarbnik Miasta Aneta Romanowska </w:t>
      </w:r>
      <w:r>
        <w:rPr>
          <w:rFonts w:ascii="Times New Roman" w:hAnsi="Times New Roman" w:cs="Times New Roman"/>
          <w:color w:val="000000"/>
          <w:sz w:val="24"/>
          <w:szCs w:val="24"/>
          <w:lang w:val="pl-PL"/>
        </w:rPr>
        <w:t xml:space="preserve">odniosła się do pytań dotyczących budżetu. „Pana słowa, że wydatki bieżące są wyższe od dochodów bieżących wynika to głównie z rosnących cen usług, rosnących wynagrodzeń i wszystkich innych wydatków bieżących znajdujących się w naszym budżecie, które wzrastają dużo szybciej niż środki, które otrzymujemy w zakresie dochodów bieżących z budżetu państwa w postaci subwencji, dochodów z PIT itd., wszystko to co wpływa do naszego budżetu no na pewno, znaczy ten temat również tutaj na podstawie roku 2023 omówił Pan Hubert podczas omawiania raportu. Natomiast w tym roku już od początku roku rozmawialiśmy o tym kilkakrotnie, że ta sytuacja jest taka i będzie się pogłębiała, ponieważ już w tej chwili wiem, że w Miejskim Ośrodku Pomocy Społecznej może być taka sytuacja, że będziemy musieli zwiększyć budżet pod kątem na przykład pobytu mieszkańców miasta w domach pomocy, gdzie również stawki pobytu usług rosną mimo, że na etapie projektowania budżetu były środki we wszystkich szkołach, we wszystkich jednostkach nam podległych w 100% zabezpieczana, w tej chwili już mam sygnały z Miejskiego Ośrodka, że może zdarzyć znaczy, że będzie niedobór, dziękuję. Tak, to tak jak powiedziałam, to ja też Państwu przedwczoraj mówiłam to na Komisji, że to wynika również ze wzrostu średniej </w:t>
      </w:r>
      <w:r>
        <w:rPr>
          <w:rFonts w:ascii="Times New Roman" w:hAnsi="Times New Roman" w:cs="Times New Roman"/>
          <w:color w:val="000000"/>
          <w:sz w:val="24"/>
          <w:szCs w:val="24"/>
          <w:lang w:val="pl-PL"/>
        </w:rPr>
        <w:lastRenderedPageBreak/>
        <w:t xml:space="preserve">krajowej, która ponownie wzrośnie. To wszystko będzie skutkowało wzrostem wydatków bieżących”. </w:t>
      </w:r>
    </w:p>
    <w:p w14:paraId="65E1ECC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7450E72"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wyczerpania głosów w dyskusji oraz braku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13 głosami „za”, przy 0 głosach „przeciw” i 0 głosach „wstrzymujących się”.</w:t>
      </w:r>
    </w:p>
    <w:p w14:paraId="1F47ECD4"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25554A73" w14:textId="6FBAAC23"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19</w:t>
      </w:r>
    </w:p>
    <w:p w14:paraId="5415D18D"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6414FBC4" w14:textId="013EC167" w:rsidR="00AC6133" w:rsidRDefault="0084382F">
      <w:pPr>
        <w:spacing w:after="0" w:line="240" w:lineRule="auto"/>
      </w:pPr>
      <w:r>
        <w:rPr>
          <w:rFonts w:ascii="Times New Roman" w:eastAsia="Times New Roman" w:hAnsi="Times New Roman" w:cs="Times New Roman"/>
          <w:i/>
          <w:color w:val="000000"/>
          <w:lang w:val="pl-PL" w:eastAsia="pl-PL"/>
        </w:rPr>
        <w:t>Załącznik nr 20</w:t>
      </w:r>
    </w:p>
    <w:p w14:paraId="140B7D7A" w14:textId="77777777"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Uchwała nr III/4/2024 w sprawie zmian Wieloletniej Prognozy Finansowej Gminy Miasto Mrągowo na lata 2024 – 2034</w:t>
      </w:r>
    </w:p>
    <w:p w14:paraId="17D95AAF" w14:textId="77777777" w:rsidR="00AC6133" w:rsidRDefault="00AC6133">
      <w:pPr>
        <w:pStyle w:val="myStyle"/>
        <w:spacing w:after="0" w:line="240" w:lineRule="auto"/>
        <w:jc w:val="both"/>
      </w:pPr>
    </w:p>
    <w:p w14:paraId="0878A93E" w14:textId="50C6EDF7"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zmian budżetu Gminy Miasto Mrągowo na rok 2024</w:t>
      </w:r>
    </w:p>
    <w:p w14:paraId="180175CF"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B114837" w14:textId="77777777" w:rsidR="00AC6133" w:rsidRDefault="0084382F">
      <w:pPr>
        <w:pStyle w:val="Nagwek4"/>
        <w:spacing w:beforeAutospacing="0" w:after="0" w:afterAutospacing="0"/>
        <w:jc w:val="both"/>
      </w:pPr>
      <w:r>
        <w:rPr>
          <w:b w:val="0"/>
          <w:color w:val="000000"/>
        </w:rPr>
        <w:t>Komisja Budżetu i Finansów oraz Komisja Gospodarki Komunalnej i Ochrony Środowiska wydały pozytywne opinie dotyczące projektu uchwały.</w:t>
      </w:r>
    </w:p>
    <w:p w14:paraId="310C1A6E"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85ECD7F"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braku głosów w dyskusji oraz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13 głosami „za”, przy 0 głosach „przeciw” i 0 głosach „wstrzymujących się”.</w:t>
      </w:r>
    </w:p>
    <w:p w14:paraId="27FE4B51"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619C3585" w14:textId="6F05280F"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21</w:t>
      </w:r>
    </w:p>
    <w:p w14:paraId="40BE1A04"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57F8D81B" w14:textId="0544DBEB" w:rsidR="00AC6133" w:rsidRDefault="0084382F">
      <w:pPr>
        <w:spacing w:after="0" w:line="240" w:lineRule="auto"/>
      </w:pPr>
      <w:r>
        <w:rPr>
          <w:rFonts w:ascii="Times New Roman" w:eastAsia="Times New Roman" w:hAnsi="Times New Roman" w:cs="Times New Roman"/>
          <w:i/>
          <w:color w:val="000000"/>
          <w:lang w:val="pl-PL" w:eastAsia="pl-PL"/>
        </w:rPr>
        <w:t>Załącznik nr 22</w:t>
      </w:r>
    </w:p>
    <w:p w14:paraId="008756AF" w14:textId="75B72F83"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 xml:space="preserve">Uchwała nr III/5/2024 w sprawie zmian budżetu Gminy Miasto Mrągowo na lata 2024 </w:t>
      </w:r>
    </w:p>
    <w:p w14:paraId="63152701"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D862A61" w14:textId="55CC19CB"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ustalenia składu osobowego stałej komisji Rady Miejskiej w Mrągowie</w:t>
      </w:r>
    </w:p>
    <w:p w14:paraId="5F14A873" w14:textId="77777777" w:rsidR="00AC6133" w:rsidRDefault="00AC6133">
      <w:pPr>
        <w:pStyle w:val="myStyle"/>
        <w:spacing w:after="0" w:line="240" w:lineRule="auto"/>
        <w:jc w:val="both"/>
        <w:rPr>
          <w:rFonts w:ascii="Times New Roman" w:hAnsi="Times New Roman" w:cs="Times New Roman"/>
          <w:b/>
          <w:bCs/>
          <w:color w:val="000000"/>
          <w:sz w:val="24"/>
          <w:szCs w:val="24"/>
          <w:lang w:val="pl-PL"/>
        </w:rPr>
      </w:pPr>
    </w:p>
    <w:p w14:paraId="368F1C1E" w14:textId="2E2E5CDE"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 wyjaśniła</w:t>
      </w:r>
      <w:r>
        <w:rPr>
          <w:rFonts w:ascii="Times New Roman" w:hAnsi="Times New Roman" w:cs="Times New Roman"/>
          <w:color w:val="000000"/>
          <w:sz w:val="24"/>
          <w:szCs w:val="24"/>
          <w:lang w:val="pl-PL"/>
        </w:rPr>
        <w:t>, że projekt uchwały dotyczy</w:t>
      </w:r>
      <w:r>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nowo</w:t>
      </w:r>
      <w:r w:rsidR="00E0081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powołanej Komisji Edukacji, Kultury, Sportu, Turystyki i Zdrowia, następnie odczytała nazwiska Radnych, którzy zgłosili chęć pracy w komisji: Radny Maciej Dzimidowicz, Radny Artur Mazurek, Radny Lubomir Melnicki, Radny Mirosław Moczydłowski, Radna Agnieszka Pytel, Radny Stanisław Zapadka. </w:t>
      </w:r>
    </w:p>
    <w:p w14:paraId="2B368AA9"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6722E1D"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braku głosów w dyskusji oraz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13 głosami „za”, przy 0 głosach „przeciw” i 0 głosach „wstrzymujących się”.</w:t>
      </w:r>
    </w:p>
    <w:p w14:paraId="455FFBA1"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0E453B50" w14:textId="4681D895"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23</w:t>
      </w:r>
    </w:p>
    <w:p w14:paraId="11012E27"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75544995" w14:textId="0E48E155" w:rsidR="00AC6133" w:rsidRDefault="0084382F">
      <w:pPr>
        <w:spacing w:after="0" w:line="240" w:lineRule="auto"/>
      </w:pPr>
      <w:r>
        <w:rPr>
          <w:rFonts w:ascii="Times New Roman" w:eastAsia="Times New Roman" w:hAnsi="Times New Roman" w:cs="Times New Roman"/>
          <w:i/>
          <w:color w:val="000000"/>
          <w:lang w:val="pl-PL" w:eastAsia="pl-PL"/>
        </w:rPr>
        <w:t>Załącznik nr 24</w:t>
      </w:r>
    </w:p>
    <w:p w14:paraId="3D97DAE8" w14:textId="05876EB5"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Uchwała nr III/6/2024 w sprawie ustalenia składu osobowego stałej komisji Rady Miejskiej w Mrągowie</w:t>
      </w:r>
    </w:p>
    <w:p w14:paraId="05B5C0D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8B3A151" w14:textId="65A76F21"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wyboru przewodniczącego stałej Komisji Rady Miejskiej w Mrągowie</w:t>
      </w:r>
    </w:p>
    <w:p w14:paraId="0E407686"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5A0F9AD7"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 Rady Miejskiej Magdalena Szlońska</w:t>
      </w:r>
      <w:r>
        <w:rPr>
          <w:rFonts w:ascii="Times New Roman" w:hAnsi="Times New Roman" w:cs="Times New Roman"/>
          <w:color w:val="000000"/>
          <w:sz w:val="24"/>
          <w:szCs w:val="24"/>
          <w:lang w:val="pl-PL"/>
        </w:rPr>
        <w:t xml:space="preserve"> poprosiła o zgłaszanie kandydatów na Przewodniczącego. </w:t>
      </w:r>
    </w:p>
    <w:p w14:paraId="23B411B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E1914CA"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Lubomir Melnicki</w:t>
      </w:r>
      <w:r>
        <w:rPr>
          <w:rFonts w:ascii="Times New Roman" w:hAnsi="Times New Roman" w:cs="Times New Roman"/>
          <w:color w:val="000000"/>
          <w:sz w:val="24"/>
          <w:szCs w:val="24"/>
          <w:lang w:val="pl-PL"/>
        </w:rPr>
        <w:t xml:space="preserve"> zgłosił kandydaturę Radnej Agnieszki Pytel. </w:t>
      </w:r>
    </w:p>
    <w:p w14:paraId="333F6BC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31604A3"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w:t>
      </w:r>
      <w:r>
        <w:rPr>
          <w:rFonts w:ascii="Times New Roman" w:hAnsi="Times New Roman" w:cs="Times New Roman"/>
          <w:color w:val="000000"/>
          <w:sz w:val="24"/>
          <w:szCs w:val="24"/>
          <w:lang w:val="pl-PL"/>
        </w:rPr>
        <w:t xml:space="preserve"> zapytała czy są jeszcze inne kandydatury.</w:t>
      </w:r>
    </w:p>
    <w:p w14:paraId="1EBCB12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7E56AD4"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powiedział „Chciałem tylko poprzeć Pana Lubomira, że jest to najbardziej kompetentna osoba na to stanowisko oświaty i tym bardziej, że tam dużo środków idzie z budżetu miasta. Dziękuję, także będę głosował mocno, dziękuję”. </w:t>
      </w:r>
    </w:p>
    <w:p w14:paraId="4740274C"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0330781D"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Przewodnicząca</w:t>
      </w:r>
      <w:r>
        <w:rPr>
          <w:rFonts w:ascii="Times New Roman" w:hAnsi="Times New Roman" w:cs="Times New Roman"/>
          <w:color w:val="000000"/>
          <w:sz w:val="24"/>
          <w:szCs w:val="24"/>
          <w:lang w:val="pl-PL"/>
        </w:rPr>
        <w:t xml:space="preserve"> zapytała Radną Agnieszkę Pytel czy wyraża zgodę na kandydowanie.</w:t>
      </w:r>
    </w:p>
    <w:p w14:paraId="757C9A6B"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83CE951"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Radna Agnieszka Pytel</w:t>
      </w:r>
      <w:r>
        <w:rPr>
          <w:rFonts w:ascii="Times New Roman" w:hAnsi="Times New Roman" w:cs="Times New Roman"/>
          <w:color w:val="000000"/>
          <w:sz w:val="24"/>
          <w:szCs w:val="24"/>
          <w:lang w:val="pl-PL"/>
        </w:rPr>
        <w:t xml:space="preserve"> odparła, że tak. </w:t>
      </w:r>
    </w:p>
    <w:p w14:paraId="63CFAF4D"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18505E0"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wyczerpania głosów w dyskusji oraz braku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13 głosami „za”, przy 0 głosach „przeciw” i 0 głosach „wstrzymujących się”.</w:t>
      </w:r>
    </w:p>
    <w:p w14:paraId="573F213D"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2BEB0A36" w14:textId="4A952EE2"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25</w:t>
      </w:r>
    </w:p>
    <w:p w14:paraId="72F3866A"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037897AF" w14:textId="6E144C1A" w:rsidR="00AC6133" w:rsidRDefault="0084382F">
      <w:pPr>
        <w:spacing w:after="0" w:line="240" w:lineRule="auto"/>
      </w:pPr>
      <w:r>
        <w:rPr>
          <w:rFonts w:ascii="Times New Roman" w:eastAsia="Times New Roman" w:hAnsi="Times New Roman" w:cs="Times New Roman"/>
          <w:i/>
          <w:color w:val="000000"/>
          <w:lang w:val="pl-PL" w:eastAsia="pl-PL"/>
        </w:rPr>
        <w:t>Załącznik nr 26</w:t>
      </w:r>
    </w:p>
    <w:p w14:paraId="445FBBC3" w14:textId="1EB54914"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Uchwała nr III/7/2024 w sprawie wyboru przewodniczącego stałej Komisji Rady Miejskiej w Mrągowie</w:t>
      </w:r>
    </w:p>
    <w:p w14:paraId="27B3019B"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9516204" w14:textId="460CFDEB"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rozpatrzenia skargi</w:t>
      </w:r>
    </w:p>
    <w:p w14:paraId="6229EA99"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7D19E3CB" w14:textId="77777777" w:rsidR="00AC6133" w:rsidRDefault="0084382F">
      <w:pPr>
        <w:pStyle w:val="myStyle"/>
        <w:spacing w:after="0" w:line="240" w:lineRule="auto"/>
        <w:jc w:val="both"/>
      </w:pPr>
      <w:r>
        <w:rPr>
          <w:rFonts w:ascii="Times New Roman" w:hAnsi="Times New Roman" w:cs="Times New Roman"/>
          <w:color w:val="000000"/>
          <w:sz w:val="24"/>
          <w:szCs w:val="24"/>
          <w:lang w:val="pl-PL"/>
        </w:rPr>
        <w:t>Komisje nie opiniowały projektu uchwały.</w:t>
      </w:r>
    </w:p>
    <w:p w14:paraId="6544D862"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D2E0856" w14:textId="77777777" w:rsidR="00AC6133" w:rsidRDefault="0084382F">
      <w:pPr>
        <w:pStyle w:val="myStyle"/>
        <w:spacing w:after="0" w:line="240" w:lineRule="auto"/>
        <w:jc w:val="both"/>
      </w:pPr>
      <w:r>
        <w:rPr>
          <w:rFonts w:ascii="Times New Roman" w:hAnsi="Times New Roman" w:cs="Times New Roman"/>
          <w:b/>
          <w:bCs/>
          <w:color w:val="000000"/>
          <w:sz w:val="24"/>
          <w:szCs w:val="24"/>
          <w:lang w:val="pl-PL"/>
        </w:rPr>
        <w:t>Radny Stanisław Zapadka</w:t>
      </w:r>
      <w:r>
        <w:rPr>
          <w:rFonts w:ascii="Times New Roman" w:hAnsi="Times New Roman" w:cs="Times New Roman"/>
          <w:color w:val="000000"/>
          <w:sz w:val="24"/>
          <w:szCs w:val="24"/>
          <w:lang w:val="pl-PL"/>
        </w:rPr>
        <w:t xml:space="preserve"> zgłosił autopoprawkę do uchwały w związku z omyłkami pisarskimi. W § 1 jest z 2023 r. powinno być 2024,  w § 2 po słowach uchwała wchodzi w życie z dniem podjęcia są słowa „Przewodniczący Rady Miejskiej”, które należy wykreślić. </w:t>
      </w:r>
    </w:p>
    <w:p w14:paraId="0A0291D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1FA1298A"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braku głosów w dyskusji oraz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13 głosami „za”, przy 0 głosach „przeciw” i 0 głosach „wstrzymujących się”.</w:t>
      </w:r>
    </w:p>
    <w:p w14:paraId="04C35D77"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55E558E6" w14:textId="0BC9434D"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27</w:t>
      </w:r>
    </w:p>
    <w:p w14:paraId="5A905202"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6DA70A7D" w14:textId="63BB4BD0" w:rsidR="00AC6133" w:rsidRDefault="0084382F">
      <w:pPr>
        <w:spacing w:after="0" w:line="240" w:lineRule="auto"/>
      </w:pPr>
      <w:r>
        <w:rPr>
          <w:rFonts w:ascii="Times New Roman" w:eastAsia="Times New Roman" w:hAnsi="Times New Roman" w:cs="Times New Roman"/>
          <w:i/>
          <w:color w:val="000000"/>
          <w:lang w:val="pl-PL" w:eastAsia="pl-PL"/>
        </w:rPr>
        <w:t>Załącznik nr 28</w:t>
      </w:r>
    </w:p>
    <w:p w14:paraId="3C4A4F9A" w14:textId="2F367DAE"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Uchwała nr III/8/2024 w sprawie rozpatrzenia skargi</w:t>
      </w:r>
    </w:p>
    <w:p w14:paraId="09DC99E5"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6F089C96" w14:textId="3A4BAC26" w:rsidR="00AC6133" w:rsidRDefault="0084382F">
      <w:pPr>
        <w:pStyle w:val="myStyle"/>
        <w:spacing w:after="0" w:line="240" w:lineRule="auto"/>
        <w:jc w:val="both"/>
      </w:pPr>
      <w:r>
        <w:rPr>
          <w:rFonts w:ascii="Times New Roman" w:hAnsi="Times New Roman" w:cs="Times New Roman"/>
          <w:b/>
          <w:bCs/>
          <w:color w:val="000000"/>
          <w:sz w:val="24"/>
          <w:szCs w:val="24"/>
          <w:lang w:val="pl-PL"/>
        </w:rPr>
        <w:t xml:space="preserve">Przewodnicząca Rady Miejskiej </w:t>
      </w:r>
      <w:r>
        <w:rPr>
          <w:rFonts w:ascii="Times New Roman" w:hAnsi="Times New Roman" w:cs="Times New Roman"/>
          <w:color w:val="000000"/>
          <w:sz w:val="24"/>
          <w:szCs w:val="24"/>
          <w:lang w:val="pl-PL"/>
        </w:rPr>
        <w:t>poinformowała, że wpłynęła do Niej prośba Pani Agnieszki Michalskiej o zabranie głosu. „W związku z tym, że Komisje nie opiniowały tej skargi, ponieważ była anonimowa nie ma potrzeby wyjaśniania tej sprawy. Jeżeli Pani Agnieszka Michalska będzie chciała zabrać głos poproszę o zabranie głosu w</w:t>
      </w:r>
      <w:r w:rsidR="00E0081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punkcie 20”. </w:t>
      </w:r>
    </w:p>
    <w:p w14:paraId="386C21C0"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275794F3" w14:textId="3F13DE72" w:rsidR="00AC6133" w:rsidRDefault="0084382F" w:rsidP="00E0081A">
      <w:pPr>
        <w:pStyle w:val="myStyle"/>
        <w:numPr>
          <w:ilvl w:val="0"/>
          <w:numId w:val="1"/>
        </w:numPr>
        <w:spacing w:after="0" w:line="240" w:lineRule="auto"/>
        <w:jc w:val="both"/>
        <w:rPr>
          <w:b/>
          <w:bCs/>
        </w:rPr>
      </w:pPr>
      <w:r>
        <w:rPr>
          <w:rFonts w:ascii="Times New Roman" w:hAnsi="Times New Roman" w:cs="Times New Roman"/>
          <w:b/>
          <w:bCs/>
          <w:color w:val="000000"/>
          <w:sz w:val="24"/>
          <w:szCs w:val="24"/>
          <w:lang w:val="pl-PL"/>
        </w:rPr>
        <w:t xml:space="preserve">zmiany uchwały nr LXXVI/5/2024 Rady Miejskiej w Mrągowie z dnia 23 kwietnia 2024 roku w sprawie przyznania dotacji docelowej Parafii </w:t>
      </w:r>
      <w:r>
        <w:rPr>
          <w:rFonts w:ascii="Times New Roman" w:hAnsi="Times New Roman" w:cs="Times New Roman"/>
          <w:b/>
          <w:bCs/>
          <w:color w:val="000000"/>
          <w:sz w:val="24"/>
          <w:szCs w:val="24"/>
          <w:lang w:val="pl-PL"/>
        </w:rPr>
        <w:lastRenderedPageBreak/>
        <w:t>Rzymskokatolickiej Świętego Wojciecha Biskupa i Męczennika w Mrągowie na pracy konserwatorskie ołtarza głównego i balustrady ołtarza w kościele św. Wojciecha w Mrągowie</w:t>
      </w:r>
    </w:p>
    <w:p w14:paraId="65F9EBB7"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FD4C996" w14:textId="77777777" w:rsidR="00AC6133" w:rsidRDefault="0084382F">
      <w:pPr>
        <w:pStyle w:val="Nagwek4"/>
        <w:spacing w:beforeAutospacing="0" w:after="0" w:afterAutospacing="0"/>
        <w:jc w:val="both"/>
        <w:rPr>
          <w:color w:val="000000"/>
        </w:rPr>
      </w:pPr>
      <w:r>
        <w:rPr>
          <w:b w:val="0"/>
          <w:color w:val="000000"/>
        </w:rPr>
        <w:t>Komisja Budżetu i Finansów oraz Komisja Gospodarki Komunalnej i Ochrony Środowiska wydały pozytywne opinie dotyczące projektu uchwały.</w:t>
      </w:r>
    </w:p>
    <w:p w14:paraId="61464DDE" w14:textId="77777777" w:rsidR="00AC6133" w:rsidRDefault="00AC6133">
      <w:pPr>
        <w:pStyle w:val="Nagwek4"/>
        <w:spacing w:beforeAutospacing="0" w:after="0" w:afterAutospacing="0"/>
        <w:jc w:val="both"/>
        <w:rPr>
          <w:b w:val="0"/>
          <w:color w:val="000000"/>
        </w:rPr>
      </w:pPr>
    </w:p>
    <w:p w14:paraId="61261756" w14:textId="77777777" w:rsidR="00AC6133" w:rsidRDefault="0084382F">
      <w:pPr>
        <w:pStyle w:val="myStyle"/>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Wobec braku głosów w dyskusji oraz wniosków </w:t>
      </w:r>
      <w:r>
        <w:rPr>
          <w:rFonts w:ascii="Times New Roman" w:hAnsi="Times New Roman"/>
          <w:b/>
          <w:bCs/>
          <w:sz w:val="24"/>
          <w:szCs w:val="24"/>
          <w:lang w:val="pl-PL"/>
        </w:rPr>
        <w:t>Przewodnicząca Rady Miejskiej Magdalena Szlońska</w:t>
      </w:r>
      <w:r>
        <w:rPr>
          <w:rFonts w:ascii="Times New Roman" w:hAnsi="Times New Roman"/>
          <w:sz w:val="24"/>
          <w:szCs w:val="24"/>
          <w:lang w:val="pl-PL"/>
        </w:rPr>
        <w:t xml:space="preserve"> zarządziła głosowanie. W głosowaniu udział wzięło 13 radnych. Uchwała została podjęta 12 głosami „za”, przy 0 głosach „przeciw” i 1 głosie „wstrzymującym się”.</w:t>
      </w:r>
    </w:p>
    <w:p w14:paraId="0D5A2858" w14:textId="77777777" w:rsidR="00AC6133" w:rsidRDefault="00AC6133">
      <w:pPr>
        <w:spacing w:after="0" w:line="240" w:lineRule="auto"/>
        <w:jc w:val="both"/>
        <w:outlineLvl w:val="3"/>
        <w:rPr>
          <w:rFonts w:ascii="Times New Roman" w:eastAsia="Times New Roman" w:hAnsi="Times New Roman" w:cs="Times New Roman"/>
          <w:bCs/>
          <w:i/>
          <w:lang w:val="pl-PL" w:eastAsia="pl-PL"/>
        </w:rPr>
      </w:pPr>
    </w:p>
    <w:p w14:paraId="56CA733C" w14:textId="107524DB" w:rsidR="00AC6133" w:rsidRDefault="0084382F">
      <w:pPr>
        <w:spacing w:after="0" w:line="240" w:lineRule="auto"/>
        <w:jc w:val="both"/>
        <w:outlineLvl w:val="3"/>
      </w:pPr>
      <w:r>
        <w:rPr>
          <w:rFonts w:ascii="Times New Roman" w:eastAsia="Times New Roman" w:hAnsi="Times New Roman" w:cs="Times New Roman"/>
          <w:bCs/>
          <w:i/>
          <w:lang w:val="pl-PL" w:eastAsia="pl-PL"/>
        </w:rPr>
        <w:t>Załącznik nr 29</w:t>
      </w:r>
    </w:p>
    <w:p w14:paraId="2FB3B8A3" w14:textId="77777777" w:rsidR="00AC6133" w:rsidRDefault="0084382F">
      <w:pPr>
        <w:spacing w:after="0" w:line="240" w:lineRule="auto"/>
        <w:jc w:val="both"/>
        <w:outlineLvl w:val="3"/>
      </w:pPr>
      <w:r>
        <w:rPr>
          <w:rFonts w:ascii="Times New Roman" w:eastAsia="Times New Roman" w:hAnsi="Times New Roman" w:cs="Times New Roman"/>
          <w:bCs/>
          <w:i/>
          <w:lang w:val="pl-PL" w:eastAsia="pl-PL"/>
        </w:rPr>
        <w:t>Imienny wykaz głosowania</w:t>
      </w:r>
    </w:p>
    <w:p w14:paraId="1CBF1803" w14:textId="7F6CE53D" w:rsidR="00AC6133" w:rsidRDefault="0084382F">
      <w:pPr>
        <w:spacing w:after="0" w:line="240" w:lineRule="auto"/>
      </w:pPr>
      <w:r>
        <w:rPr>
          <w:rFonts w:ascii="Times New Roman" w:eastAsia="Times New Roman" w:hAnsi="Times New Roman" w:cs="Times New Roman"/>
          <w:i/>
          <w:color w:val="000000"/>
          <w:lang w:val="pl-PL" w:eastAsia="pl-PL"/>
        </w:rPr>
        <w:t>Załącznik nr 30</w:t>
      </w:r>
    </w:p>
    <w:p w14:paraId="6A08F9EA" w14:textId="0A534869" w:rsidR="00AC6133" w:rsidRDefault="0084382F">
      <w:pPr>
        <w:pStyle w:val="myStyle"/>
        <w:spacing w:after="0" w:line="240" w:lineRule="auto"/>
        <w:jc w:val="both"/>
        <w:rPr>
          <w:lang w:val="pl-PL"/>
        </w:rPr>
      </w:pPr>
      <w:r>
        <w:rPr>
          <w:rStyle w:val="stenogramZnak"/>
          <w:rFonts w:ascii="Times New Roman" w:eastAsia="Calibri" w:hAnsi="Times New Roman" w:cs="Times New Roman"/>
          <w:i/>
          <w:sz w:val="22"/>
          <w:szCs w:val="22"/>
        </w:rPr>
        <w:t>Uchwała nr III/9/2024 w sprawie zmiany uchwały nr LXXVI/5/2024 Rady Miejskiej w Mrągowie z dnia 23 kwietnia 2024 roku w sprawie przyznania dotacji docelowej Parafii Rzymskokatolickiej Świętego Wojciecha Biskupa i Męczennika w Mrągowie na pracy konserwatorskie ołtarza głównego i balustrady ołtarza w kościele św. Wojciecha w Mrągowie</w:t>
      </w:r>
    </w:p>
    <w:p w14:paraId="75686324"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40B053D0"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18 </w:t>
      </w:r>
    </w:p>
    <w:p w14:paraId="478C3697" w14:textId="77777777" w:rsidR="00AC6133" w:rsidRDefault="0084382F">
      <w:pPr>
        <w:pStyle w:val="myStyle"/>
        <w:spacing w:after="0" w:line="240" w:lineRule="auto"/>
        <w:jc w:val="both"/>
        <w:rPr>
          <w:b/>
          <w:bCs/>
          <w:sz w:val="28"/>
          <w:szCs w:val="28"/>
        </w:rPr>
      </w:pPr>
      <w:r>
        <w:rPr>
          <w:rFonts w:ascii="Times New Roman" w:hAnsi="Times New Roman" w:cs="Times New Roman"/>
          <w:b/>
          <w:bCs/>
          <w:color w:val="000000"/>
          <w:sz w:val="28"/>
          <w:szCs w:val="28"/>
          <w:lang w:val="pl-PL"/>
        </w:rPr>
        <w:t>Sprawozdanie Burmistrza Miasta Mrągowa z wykonania uchwał Rady Miejskiej</w:t>
      </w:r>
    </w:p>
    <w:p w14:paraId="69172B80"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8ECB5E0" w14:textId="77777777" w:rsidR="00AC6133" w:rsidRDefault="0084382F">
      <w:pPr>
        <w:jc w:val="both"/>
        <w:rPr>
          <w:rFonts w:ascii="Times New Roman" w:hAnsi="Times New Roman"/>
          <w:sz w:val="24"/>
          <w:szCs w:val="24"/>
          <w:lang w:val="pl-PL"/>
        </w:rPr>
      </w:pPr>
      <w:r>
        <w:rPr>
          <w:rFonts w:ascii="Times New Roman" w:hAnsi="Times New Roman"/>
          <w:color w:val="000000"/>
          <w:sz w:val="24"/>
          <w:szCs w:val="24"/>
          <w:lang w:val="pl-PL"/>
        </w:rPr>
        <w:t>Uwag w punkcie nie zgłoszono.</w:t>
      </w:r>
    </w:p>
    <w:p w14:paraId="6C0A2D30" w14:textId="7F334143" w:rsidR="00AC6133" w:rsidRDefault="0084382F" w:rsidP="00E0081A">
      <w:pPr>
        <w:spacing w:after="0" w:line="240" w:lineRule="auto"/>
        <w:jc w:val="both"/>
        <w:rPr>
          <w:rFonts w:ascii="Times New Roman" w:hAnsi="Times New Roman"/>
        </w:rPr>
      </w:pPr>
      <w:r>
        <w:rPr>
          <w:rFonts w:ascii="Times New Roman" w:hAnsi="Times New Roman"/>
          <w:i/>
          <w:color w:val="000000"/>
          <w:lang w:val="pl-PL"/>
        </w:rPr>
        <w:t>Załącznik nr 31</w:t>
      </w:r>
    </w:p>
    <w:p w14:paraId="5D7469F8" w14:textId="77777777" w:rsidR="00AC6133" w:rsidRDefault="0084382F" w:rsidP="00E0081A">
      <w:pPr>
        <w:spacing w:after="0" w:line="240" w:lineRule="auto"/>
        <w:jc w:val="both"/>
        <w:rPr>
          <w:rFonts w:ascii="Times New Roman" w:hAnsi="Times New Roman"/>
        </w:rPr>
      </w:pPr>
      <w:r>
        <w:rPr>
          <w:rFonts w:ascii="Times New Roman" w:hAnsi="Times New Roman"/>
          <w:i/>
          <w:color w:val="000000"/>
          <w:lang w:val="pl-PL"/>
        </w:rPr>
        <w:t>Informacja Burmistrza Miasta Mrągowa o pracach pomiędzy sesjami.</w:t>
      </w:r>
    </w:p>
    <w:p w14:paraId="56123FB6" w14:textId="77777777" w:rsidR="00AC6133" w:rsidRDefault="00AC6133">
      <w:pPr>
        <w:jc w:val="both"/>
        <w:outlineLvl w:val="3"/>
        <w:rPr>
          <w:rFonts w:ascii="Times New Roman" w:hAnsi="Times New Roman"/>
          <w:color w:val="000000"/>
          <w:sz w:val="24"/>
          <w:szCs w:val="24"/>
        </w:rPr>
      </w:pPr>
    </w:p>
    <w:p w14:paraId="1523032F" w14:textId="77777777" w:rsidR="00AC6133" w:rsidRDefault="0084382F">
      <w:pPr>
        <w:jc w:val="both"/>
        <w:outlineLvl w:val="3"/>
        <w:rPr>
          <w:rFonts w:ascii="Times New Roman" w:hAnsi="Times New Roman"/>
          <w:sz w:val="28"/>
          <w:szCs w:val="28"/>
        </w:rPr>
      </w:pPr>
      <w:r>
        <w:rPr>
          <w:rFonts w:ascii="Times New Roman" w:hAnsi="Times New Roman"/>
          <w:b/>
          <w:color w:val="000000"/>
          <w:sz w:val="28"/>
          <w:szCs w:val="28"/>
        </w:rPr>
        <w:t>Ad. pkt 19</w:t>
      </w:r>
    </w:p>
    <w:p w14:paraId="7B3DE249" w14:textId="77777777" w:rsidR="00AC6133" w:rsidRDefault="0084382F">
      <w:pPr>
        <w:jc w:val="both"/>
        <w:outlineLvl w:val="3"/>
        <w:rPr>
          <w:lang w:val="pl-PL"/>
        </w:rPr>
      </w:pPr>
      <w:r>
        <w:rPr>
          <w:rFonts w:ascii="Times New Roman" w:hAnsi="Times New Roman"/>
          <w:b/>
          <w:color w:val="000000"/>
          <w:sz w:val="28"/>
          <w:szCs w:val="28"/>
          <w:lang w:val="pl-PL"/>
        </w:rPr>
        <w:t xml:space="preserve">Sprawozdanie Burmistrza Miasta Mrągowa z wykonania uchwał Rady Miejskiej. </w:t>
      </w:r>
    </w:p>
    <w:p w14:paraId="101EFDEA" w14:textId="77777777" w:rsidR="00AC6133" w:rsidRDefault="0084382F">
      <w:pPr>
        <w:spacing w:line="240" w:lineRule="auto"/>
        <w:jc w:val="both"/>
        <w:rPr>
          <w:rFonts w:ascii="Times New Roman" w:hAnsi="Times New Roman"/>
          <w:sz w:val="24"/>
          <w:szCs w:val="24"/>
        </w:rPr>
      </w:pPr>
      <w:r>
        <w:rPr>
          <w:rFonts w:ascii="Times New Roman" w:hAnsi="Times New Roman"/>
          <w:color w:val="000000"/>
          <w:sz w:val="24"/>
          <w:szCs w:val="24"/>
        </w:rPr>
        <w:t>Uwag w punkcie nie zgłoszono.</w:t>
      </w:r>
    </w:p>
    <w:p w14:paraId="0FFFA2FF" w14:textId="13C9EABA" w:rsidR="00AC6133" w:rsidRDefault="0084382F" w:rsidP="00E0081A">
      <w:pPr>
        <w:spacing w:after="0" w:line="240" w:lineRule="auto"/>
        <w:jc w:val="both"/>
        <w:rPr>
          <w:rFonts w:ascii="Times New Roman" w:hAnsi="Times New Roman"/>
        </w:rPr>
      </w:pPr>
      <w:r>
        <w:rPr>
          <w:rFonts w:ascii="Times New Roman" w:hAnsi="Times New Roman"/>
          <w:i/>
          <w:color w:val="000000"/>
          <w:lang w:val="pl-PL"/>
        </w:rPr>
        <w:t>Załącznik nr 32</w:t>
      </w:r>
    </w:p>
    <w:p w14:paraId="5CD179CF" w14:textId="6B3ADD54" w:rsidR="00E0081A" w:rsidRPr="00E0081A" w:rsidRDefault="0084382F" w:rsidP="00E0081A">
      <w:pPr>
        <w:spacing w:after="0" w:line="240" w:lineRule="auto"/>
        <w:jc w:val="both"/>
        <w:rPr>
          <w:rFonts w:ascii="Times New Roman" w:hAnsi="Times New Roman"/>
          <w:i/>
          <w:color w:val="000000"/>
          <w:lang w:val="pl-PL"/>
        </w:rPr>
      </w:pPr>
      <w:r>
        <w:rPr>
          <w:rFonts w:ascii="Times New Roman" w:hAnsi="Times New Roman"/>
          <w:i/>
          <w:color w:val="000000"/>
          <w:lang w:val="pl-PL"/>
        </w:rPr>
        <w:t xml:space="preserve">Sprawozdanie Burmistrza Miasta Mrągowa z wykonania uchwał Rady Miejskiej. </w:t>
      </w:r>
    </w:p>
    <w:p w14:paraId="3BF88457" w14:textId="77777777" w:rsidR="00E0081A" w:rsidRDefault="00E0081A" w:rsidP="00E0081A">
      <w:pPr>
        <w:pStyle w:val="NormalnyWeb"/>
        <w:spacing w:beforeAutospacing="0" w:after="0" w:afterAutospacing="0" w:line="276" w:lineRule="auto"/>
        <w:jc w:val="both"/>
        <w:rPr>
          <w:b/>
          <w:color w:val="000000"/>
          <w:sz w:val="28"/>
          <w:szCs w:val="28"/>
        </w:rPr>
      </w:pPr>
    </w:p>
    <w:p w14:paraId="35AA668B" w14:textId="1BCA53AB" w:rsidR="00AC6133" w:rsidRDefault="0084382F" w:rsidP="00E0081A">
      <w:pPr>
        <w:pStyle w:val="NormalnyWeb"/>
        <w:spacing w:beforeAutospacing="0" w:after="0" w:afterAutospacing="0" w:line="276" w:lineRule="auto"/>
        <w:jc w:val="both"/>
        <w:rPr>
          <w:sz w:val="28"/>
          <w:szCs w:val="28"/>
        </w:rPr>
      </w:pPr>
      <w:r>
        <w:rPr>
          <w:b/>
          <w:color w:val="000000"/>
          <w:sz w:val="28"/>
          <w:szCs w:val="28"/>
        </w:rPr>
        <w:t>Ad. pkt 20</w:t>
      </w:r>
    </w:p>
    <w:p w14:paraId="652CA2A2" w14:textId="77777777" w:rsidR="00AC6133" w:rsidRDefault="0084382F" w:rsidP="00E0081A">
      <w:pPr>
        <w:pStyle w:val="NormalnyWeb"/>
        <w:spacing w:beforeAutospacing="0" w:after="0" w:afterAutospacing="0" w:line="276" w:lineRule="auto"/>
        <w:jc w:val="both"/>
        <w:rPr>
          <w:sz w:val="28"/>
          <w:szCs w:val="28"/>
        </w:rPr>
      </w:pPr>
      <w:r>
        <w:rPr>
          <w:b/>
          <w:color w:val="000000"/>
          <w:sz w:val="28"/>
          <w:szCs w:val="28"/>
        </w:rPr>
        <w:t xml:space="preserve">Wolne wnioski, informacje i oświadczenia. </w:t>
      </w:r>
    </w:p>
    <w:p w14:paraId="535889CA" w14:textId="77777777" w:rsidR="00E0081A" w:rsidRDefault="00E0081A">
      <w:pPr>
        <w:pStyle w:val="myStyle"/>
        <w:spacing w:after="0" w:line="240" w:lineRule="auto"/>
        <w:jc w:val="both"/>
        <w:rPr>
          <w:rFonts w:ascii="Times New Roman" w:hAnsi="Times New Roman" w:cs="Times New Roman"/>
          <w:color w:val="000000"/>
          <w:sz w:val="24"/>
          <w:szCs w:val="24"/>
          <w:lang w:val="pl-PL"/>
        </w:rPr>
      </w:pPr>
    </w:p>
    <w:p w14:paraId="7C680D45" w14:textId="47F9C071" w:rsidR="00AC6133" w:rsidRDefault="0084382F">
      <w:pPr>
        <w:pStyle w:val="myStyle"/>
        <w:spacing w:after="0" w:line="240" w:lineRule="auto"/>
        <w:jc w:val="both"/>
        <w:rPr>
          <w:rFonts w:ascii="Times New Roman" w:hAnsi="Times New Roman"/>
          <w:b/>
          <w:sz w:val="24"/>
          <w:szCs w:val="24"/>
        </w:rPr>
      </w:pPr>
      <w:r>
        <w:rPr>
          <w:rFonts w:ascii="Times New Roman" w:hAnsi="Times New Roman" w:cs="Times New Roman"/>
          <w:color w:val="000000"/>
          <w:sz w:val="24"/>
          <w:szCs w:val="24"/>
          <w:lang w:val="pl-PL"/>
        </w:rPr>
        <w:t xml:space="preserve">Głos zabrała </w:t>
      </w:r>
      <w:r>
        <w:rPr>
          <w:rFonts w:ascii="Times New Roman" w:hAnsi="Times New Roman" w:cs="Times New Roman"/>
          <w:b/>
          <w:color w:val="000000"/>
          <w:sz w:val="24"/>
          <w:szCs w:val="24"/>
          <w:lang w:val="pl-PL"/>
        </w:rPr>
        <w:t xml:space="preserve">Pani Agnieszka Michalska </w:t>
      </w:r>
      <w:r>
        <w:rPr>
          <w:rFonts w:ascii="Times New Roman" w:hAnsi="Times New Roman" w:cs="Times New Roman"/>
          <w:color w:val="000000"/>
          <w:sz w:val="24"/>
          <w:szCs w:val="24"/>
          <w:lang w:val="pl-PL"/>
        </w:rPr>
        <w:t xml:space="preserve">„Dziękuję za udzielenie głosu. Szanowna Rado, Szanowni Mieszkańcy, chciałabym odczytać swoje oświadczenie. Przede wszystkim życzę wszystkim Państwu zdrowia i pozytywnych relacji, tego by każdego dnia mogli Państwo życzyć zarówno przychylnym Wam ludziom jak i tym, których drażnicie, który Wam przychylni nie są. Szczęścia i wolności od cierpienia. Szczęścia i wolności od cierpienia życzę wszystkim tu obecnym i tym, którzy słuchają lub będą tego słuchać. Rozumiem, że ktoś kto pisał ten anonim na mnie jest bardzo nieszczęśliwą osobą. Życzę </w:t>
      </w:r>
      <w:r>
        <w:rPr>
          <w:rFonts w:ascii="Times New Roman" w:hAnsi="Times New Roman" w:cs="Times New Roman"/>
          <w:color w:val="000000"/>
          <w:sz w:val="24"/>
          <w:szCs w:val="24"/>
          <w:lang w:val="pl-PL"/>
        </w:rPr>
        <w:lastRenderedPageBreak/>
        <w:t xml:space="preserve">jej czy też im spełnienia, spokoju i radości, by nigdy nie musieli posuwać się do takich negatywnych działań. Odwaga, jasna komunikacja bez knucia, wyśmiewania i szydery to jest poziom, na którym my ludzie powinniśmy się wznosić a nie wbijać innym noże w plecy. Obmawianie jest przewinieniem, bo nastawia jednych przeciwko drugim i to są małe wojny, na które przyzwalamy, a właśnie to powinno być punktem honoru każdego z nas, rozumieć innych, a nie ich obrzucać kamieniami. Najważniejszą wartością szczególnie w małych społecznościach powinna być dobra współpraca i szacunek dla innych, również tych nowych wprowadzających zmiany. Wielu ludzi nie lubi zmian, nie rozumie jeszcze jak ważne jest stawianie granic pewnym zachowaniom, jak ważne jest zwracanie uwagi na istotne kwestie. Ludziom często jeszcze zwracanie uwagi kojarzy się z uwagą od pani nauczycielki w szkole, z negatywnością. Jeszcze często nie potrafimy rozmawiać bez urazy o sprawach trudnych, trudno nam ludziom spojrzeć na siebie samych krytycznie, wciąż wolimy krytykować innych, obwiniać za swoje cierpienie. Świat zmieniać możemy zaczynając od siebie i poprzez swoją otwartość otwierając siebie, to jest najtrudniejsza praca każdego z nas. Cieszę się i w tym miejscu chciałabym podziękować za to, że zrealizowałam w bardzo dużej mierze podczas swojej kadencji zaplanowany przeze mnie plan działań. Ten czas przypadł na bardzo trudną polaryzację w mieście dwóch nienawidzących się obozów, donosy docierały wszędzie na wszystkich, sam referat kultury w Urzędzie Miasta i jego pracownicy mówili, że dostają ich bardzo wiele na swoich pracowników. Dziękuję, że jest bardzo wielu ludzi, którzy pozytywnie odbierali i odbierają moją pracę. W dalszym ciągu w tym sezonie letnim będziecie Państwo uczestnikami rezultatów mojej pracy i całego zespołu czy to podczas hip-hop wakacje, Dni Mrągowa czy pojedynczych koncertów, kabaretów czy teatru ulicznego. To była praca zbiorowa, ale to przede wszystkim stoi za tym ktoś wyznaczający azymut, tor ruchu i szerokość rozłożonych skrzydeł. Wielką satysfakcją dla mnie jest użyteczność moich działań dla społeczności tego pięknego miasteczka, pięknego pięknem nie tylko wielości jezior i uroczych uliczek, ale pięknego pięknem wielu ludzi. Oni rozświetlają to miasto, oni doprowadzą swoim światłem do jakości najwyższych i w tym kierunku dopiero zmierzamy. Ja towarzyszyłam Państwu na tym stanowisku na pewnym tylko odcinku czasu, to było bardzo pożyteczne i to daje mi satysfakcję. W mojej pracy towarzyszyły ogromne napięcia nienawidzących się polityków podczas politycznej wojny wyborczej, wojny polsko-polskiej. Niektórzy politycy tego miasta związani z moim miejscem pracy podsycali napięcia związane z moim pojawieniem się w tej niezwykle ważnej dla miasta instytucji, która bezsprzecznie wymagała tej zmiany. Instytucje kultury powinny się rozwijać pożytkiem dla społeczności, zmieniać zastałe przyzwyczajenia, po 18 latach urzędowania mojego poprzednika to ogromny trud i wielkie wyzwanie. Przy takiej zmianie niemożliwe jest by wszyscy byli zadowoleni, takie są realia zmian w zarządzaniu. Mrągowskie Centrum Kultury to ogromna strefa wpływów i dóbr, o nią toczyła się walka wyborcza. Wydawało mi się w pewnym momencie, że udało się uniezależnić tę instytucję od polityków. Ujawniłam odważnie pod własnym nazwiskiem metody jakimi politycy się posługują. Wydawało się, że nowa władza wzniesie się ponad podziałami i pozwoli mi dokończyć moją pracę jedną kadencję czyli do lutego 2025 roku. Mogłabym wziąć odpowiedzialność za swoje plany i działania. Pan Burmistrz wypracował ze mną do momentu wygodnego dla przejęcia planu na sezon letni, współpracował ze mną. Zignorował moje pismo prośby o wyjaśnienie bezpośrednio ze mną wszelkich niejasności dotyczących instytucji, którą zarządzałam, wyjaśniając pomówienia, na które pozwolił sobie publicznie Jego następca. Zignorował moją prośbę o to, by budować zaufanie wyjaśnieniem tej sytuacji MCK zanim przystąpimy do oceny przebiegu projektu „Na nowo słyszalne Mrągowskie Centrum Kultury”. Skomplikowana sytuacja rozliczeniowa projektu posłużyła ostatecznie tym, którzy od początku nie chcieli </w:t>
      </w:r>
      <w:r>
        <w:rPr>
          <w:rFonts w:ascii="Times New Roman" w:hAnsi="Times New Roman" w:cs="Times New Roman"/>
          <w:color w:val="000000"/>
          <w:sz w:val="24"/>
          <w:szCs w:val="24"/>
          <w:lang w:val="pl-PL"/>
        </w:rPr>
        <w:lastRenderedPageBreak/>
        <w:t xml:space="preserve">mnie dopuścić do moich działań. Zostałam usunięta ze stanowiska gwałtownie, w sposób niezgodny z prawem co rozstrzygać będzie sąd. W sposób poniżający sama władza, która aspirowała do miana wysokiego poziomu. W opublikowanym wypowiedzeniu Pan Burmistrz nie umotywował powodu zwolnienia, obarczył mnie karą niewspółmierną do przewinienia, równocześnie naruszając moje dobra osobiste. W momencie gdy nie ma jeszcze wiążących decyzji administracyjnych, co do zwrotu zaliczki za sprzęt nagłośnieniowy. Cały projekt powinien był być realizowany przez Urząd Miejski. Na poszczególnych etapach mógł być nadzorowany przez Urząd, poszczególni pracownicy Urzędu Miejskiego byli świadomi trudności z nim związanych tak jak i Rada Miejska była poinformowana przeze mnie o ingerencji władz w pracę jednostki w zakresach niedopuszczalnych i niezgodnych z prawem, zakłócających rozliczenia roczne jednostki jak i rozliczenie projektu „Na nowo słyszalne MCK”. Wydawało się, że Mrągowskie Centrum Kultury jest prawdziwie niezależną instytucją kultury. Takie działania wskazują, że wciąż nie jest. Dziękuję za udzielenie mi głosu”. </w:t>
      </w:r>
    </w:p>
    <w:p w14:paraId="3ED209E6" w14:textId="77777777" w:rsidR="00AC6133" w:rsidRDefault="0084382F">
      <w:pPr>
        <w:pStyle w:val="NormalnyWeb"/>
        <w:jc w:val="both"/>
        <w:rPr>
          <w:sz w:val="28"/>
          <w:szCs w:val="28"/>
        </w:rPr>
      </w:pPr>
      <w:bookmarkStart w:id="5" w:name="__DdeLink__1768_223615938"/>
      <w:bookmarkEnd w:id="5"/>
      <w:r>
        <w:rPr>
          <w:b/>
          <w:sz w:val="28"/>
          <w:szCs w:val="28"/>
        </w:rPr>
        <w:t>Ad. pkt 21</w:t>
      </w:r>
    </w:p>
    <w:p w14:paraId="1AD2A3E2" w14:textId="77777777" w:rsidR="00AC6133" w:rsidRDefault="0084382F">
      <w:pPr>
        <w:pStyle w:val="NormalnyWeb"/>
        <w:jc w:val="both"/>
        <w:rPr>
          <w:sz w:val="28"/>
          <w:szCs w:val="28"/>
        </w:rPr>
      </w:pPr>
      <w:r>
        <w:rPr>
          <w:b/>
          <w:sz w:val="28"/>
          <w:szCs w:val="28"/>
        </w:rPr>
        <w:t>Zamknięcie posiedzenia.</w:t>
      </w:r>
    </w:p>
    <w:p w14:paraId="1DE5DB16" w14:textId="77777777" w:rsidR="00AC6133" w:rsidRDefault="0084382F">
      <w:pPr>
        <w:jc w:val="both"/>
        <w:outlineLvl w:val="3"/>
        <w:rPr>
          <w:rFonts w:ascii="Times New Roman" w:hAnsi="Times New Roman"/>
          <w:sz w:val="24"/>
          <w:szCs w:val="24"/>
        </w:rPr>
      </w:pPr>
      <w:r>
        <w:rPr>
          <w:rFonts w:ascii="Times New Roman" w:hAnsi="Times New Roman"/>
          <w:b/>
          <w:bCs/>
          <w:sz w:val="24"/>
          <w:szCs w:val="24"/>
          <w:lang w:val="pl-PL"/>
        </w:rPr>
        <w:t xml:space="preserve">Przewodnicząca Rady Miejskiej Magdalena Szlońska </w:t>
      </w:r>
      <w:r>
        <w:rPr>
          <w:rFonts w:ascii="Times New Roman" w:hAnsi="Times New Roman"/>
          <w:bCs/>
          <w:sz w:val="24"/>
          <w:szCs w:val="24"/>
          <w:lang w:val="pl-PL"/>
        </w:rPr>
        <w:t xml:space="preserve">podziękowała wszystkim za </w:t>
      </w:r>
      <w:r>
        <w:rPr>
          <w:rFonts w:ascii="Times New Roman" w:hAnsi="Times New Roman"/>
          <w:color w:val="000000"/>
          <w:sz w:val="24"/>
          <w:szCs w:val="24"/>
          <w:lang w:val="pl-PL"/>
        </w:rPr>
        <w:t>uczestnictwo w sesji</w:t>
      </w:r>
      <w:r>
        <w:rPr>
          <w:rFonts w:ascii="Times New Roman" w:hAnsi="Times New Roman"/>
          <w:bCs/>
          <w:sz w:val="24"/>
          <w:szCs w:val="24"/>
          <w:lang w:val="pl-PL"/>
        </w:rPr>
        <w:t xml:space="preserve"> i</w:t>
      </w:r>
      <w:r>
        <w:rPr>
          <w:rFonts w:ascii="Times New Roman" w:hAnsi="Times New Roman"/>
          <w:b/>
          <w:bCs/>
          <w:sz w:val="24"/>
          <w:szCs w:val="24"/>
          <w:lang w:val="pl-PL"/>
        </w:rPr>
        <w:t> </w:t>
      </w:r>
      <w:r>
        <w:rPr>
          <w:rFonts w:ascii="Times New Roman" w:hAnsi="Times New Roman"/>
          <w:bCs/>
          <w:sz w:val="24"/>
          <w:szCs w:val="24"/>
          <w:lang w:val="pl-PL"/>
        </w:rPr>
        <w:t>o godzinie 17.33 zamknęła obrady III sesji Rady Miejskiej.</w:t>
      </w:r>
    </w:p>
    <w:p w14:paraId="1612A77F" w14:textId="77777777" w:rsidR="00AC6133" w:rsidRDefault="00AC6133">
      <w:pPr>
        <w:jc w:val="both"/>
        <w:rPr>
          <w:rFonts w:ascii="Times New Roman" w:hAnsi="Times New Roman"/>
          <w:sz w:val="24"/>
          <w:szCs w:val="24"/>
        </w:rPr>
      </w:pPr>
    </w:p>
    <w:p w14:paraId="64B07812" w14:textId="77777777" w:rsidR="00AC6133" w:rsidRDefault="0084382F">
      <w:pPr>
        <w:jc w:val="both"/>
        <w:rPr>
          <w:rFonts w:ascii="Times New Roman" w:hAnsi="Times New Roman"/>
          <w:sz w:val="24"/>
          <w:szCs w:val="24"/>
          <w:lang w:val="pl-PL"/>
        </w:rPr>
      </w:pPr>
      <w:r>
        <w:rPr>
          <w:rFonts w:ascii="Times New Roman" w:hAnsi="Times New Roman"/>
          <w:sz w:val="24"/>
          <w:szCs w:val="24"/>
          <w:lang w:val="pl-PL"/>
        </w:rPr>
        <w:t>Na tym protokół zakończono.</w:t>
      </w:r>
    </w:p>
    <w:p w14:paraId="60FB2893" w14:textId="77777777" w:rsidR="00AC6133" w:rsidRDefault="00AC6133">
      <w:pPr>
        <w:jc w:val="both"/>
        <w:rPr>
          <w:rFonts w:ascii="Times New Roman" w:hAnsi="Times New Roman"/>
          <w:sz w:val="24"/>
          <w:szCs w:val="24"/>
        </w:rPr>
      </w:pPr>
    </w:p>
    <w:p w14:paraId="1E5067AC" w14:textId="77777777" w:rsidR="00AC6133" w:rsidRDefault="0084382F">
      <w:pPr>
        <w:spacing w:after="0" w:line="240" w:lineRule="auto"/>
        <w:jc w:val="both"/>
      </w:pPr>
      <w:r>
        <w:rPr>
          <w:rFonts w:ascii="Times New Roman" w:hAnsi="Times New Roman" w:cs="Times New Roman"/>
          <w:color w:val="000000"/>
          <w:sz w:val="24"/>
          <w:szCs w:val="24"/>
          <w:lang w:val="pl-PL"/>
        </w:rPr>
        <w:t>Protokołowała: Katarzyna Rudkowska</w:t>
      </w:r>
    </w:p>
    <w:p w14:paraId="0DA5E3E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p w14:paraId="302544DA" w14:textId="77777777" w:rsidR="00AC6133" w:rsidRDefault="00AC6133">
      <w:pPr>
        <w:pStyle w:val="myStyle"/>
        <w:spacing w:after="0" w:line="240" w:lineRule="auto"/>
        <w:jc w:val="both"/>
        <w:rPr>
          <w:rFonts w:ascii="Times New Roman" w:hAnsi="Times New Roman" w:cs="Times New Roman"/>
          <w:color w:val="000000"/>
          <w:sz w:val="24"/>
          <w:szCs w:val="24"/>
          <w:lang w:val="pl-PL"/>
        </w:rPr>
      </w:pPr>
    </w:p>
    <w:sectPr w:rsidR="00AC6133">
      <w:footerReference w:type="default" r:id="rId8"/>
      <w:pgSz w:w="11906" w:h="16838"/>
      <w:pgMar w:top="1417" w:right="1701" w:bottom="1417" w:left="1701"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55F03" w14:textId="77777777" w:rsidR="00E0081A" w:rsidRDefault="00E0081A" w:rsidP="00E0081A">
      <w:pPr>
        <w:spacing w:after="0" w:line="240" w:lineRule="auto"/>
      </w:pPr>
      <w:r>
        <w:separator/>
      </w:r>
    </w:p>
  </w:endnote>
  <w:endnote w:type="continuationSeparator" w:id="0">
    <w:p w14:paraId="5291CDA5" w14:textId="77777777" w:rsidR="00E0081A" w:rsidRDefault="00E0081A" w:rsidP="00E0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056540344"/>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E8E61B3" w14:textId="579C1B97" w:rsidR="00E0081A" w:rsidRPr="00E0081A" w:rsidRDefault="00E0081A">
            <w:pPr>
              <w:pStyle w:val="Stopka"/>
              <w:jc w:val="right"/>
              <w:rPr>
                <w:rFonts w:ascii="Times New Roman" w:hAnsi="Times New Roman" w:cs="Times New Roman"/>
                <w:sz w:val="18"/>
                <w:szCs w:val="18"/>
              </w:rPr>
            </w:pPr>
            <w:r w:rsidRPr="00E0081A">
              <w:rPr>
                <w:rFonts w:ascii="Times New Roman" w:hAnsi="Times New Roman" w:cs="Times New Roman"/>
                <w:sz w:val="18"/>
                <w:szCs w:val="18"/>
                <w:lang w:val="pl-PL"/>
              </w:rPr>
              <w:t xml:space="preserve">Strona </w:t>
            </w:r>
            <w:r w:rsidRPr="00E0081A">
              <w:rPr>
                <w:rFonts w:ascii="Times New Roman" w:hAnsi="Times New Roman" w:cs="Times New Roman"/>
                <w:b/>
                <w:bCs/>
                <w:sz w:val="18"/>
                <w:szCs w:val="18"/>
              </w:rPr>
              <w:fldChar w:fldCharType="begin"/>
            </w:r>
            <w:r w:rsidRPr="00E0081A">
              <w:rPr>
                <w:rFonts w:ascii="Times New Roman" w:hAnsi="Times New Roman" w:cs="Times New Roman"/>
                <w:b/>
                <w:bCs/>
                <w:sz w:val="18"/>
                <w:szCs w:val="18"/>
              </w:rPr>
              <w:instrText>PAGE</w:instrText>
            </w:r>
            <w:r w:rsidRPr="00E0081A">
              <w:rPr>
                <w:rFonts w:ascii="Times New Roman" w:hAnsi="Times New Roman" w:cs="Times New Roman"/>
                <w:b/>
                <w:bCs/>
                <w:sz w:val="18"/>
                <w:szCs w:val="18"/>
              </w:rPr>
              <w:fldChar w:fldCharType="separate"/>
            </w:r>
            <w:r w:rsidRPr="00E0081A">
              <w:rPr>
                <w:rFonts w:ascii="Times New Roman" w:hAnsi="Times New Roman" w:cs="Times New Roman"/>
                <w:b/>
                <w:bCs/>
                <w:sz w:val="18"/>
                <w:szCs w:val="18"/>
                <w:lang w:val="pl-PL"/>
              </w:rPr>
              <w:t>2</w:t>
            </w:r>
            <w:r w:rsidRPr="00E0081A">
              <w:rPr>
                <w:rFonts w:ascii="Times New Roman" w:hAnsi="Times New Roman" w:cs="Times New Roman"/>
                <w:b/>
                <w:bCs/>
                <w:sz w:val="18"/>
                <w:szCs w:val="18"/>
              </w:rPr>
              <w:fldChar w:fldCharType="end"/>
            </w:r>
            <w:r w:rsidRPr="00E0081A">
              <w:rPr>
                <w:rFonts w:ascii="Times New Roman" w:hAnsi="Times New Roman" w:cs="Times New Roman"/>
                <w:sz w:val="18"/>
                <w:szCs w:val="18"/>
                <w:lang w:val="pl-PL"/>
              </w:rPr>
              <w:t xml:space="preserve"> z </w:t>
            </w:r>
            <w:r w:rsidRPr="00E0081A">
              <w:rPr>
                <w:rFonts w:ascii="Times New Roman" w:hAnsi="Times New Roman" w:cs="Times New Roman"/>
                <w:b/>
                <w:bCs/>
                <w:sz w:val="18"/>
                <w:szCs w:val="18"/>
              </w:rPr>
              <w:fldChar w:fldCharType="begin"/>
            </w:r>
            <w:r w:rsidRPr="00E0081A">
              <w:rPr>
                <w:rFonts w:ascii="Times New Roman" w:hAnsi="Times New Roman" w:cs="Times New Roman"/>
                <w:b/>
                <w:bCs/>
                <w:sz w:val="18"/>
                <w:szCs w:val="18"/>
              </w:rPr>
              <w:instrText>NUMPAGES</w:instrText>
            </w:r>
            <w:r w:rsidRPr="00E0081A">
              <w:rPr>
                <w:rFonts w:ascii="Times New Roman" w:hAnsi="Times New Roman" w:cs="Times New Roman"/>
                <w:b/>
                <w:bCs/>
                <w:sz w:val="18"/>
                <w:szCs w:val="18"/>
              </w:rPr>
              <w:fldChar w:fldCharType="separate"/>
            </w:r>
            <w:r w:rsidRPr="00E0081A">
              <w:rPr>
                <w:rFonts w:ascii="Times New Roman" w:hAnsi="Times New Roman" w:cs="Times New Roman"/>
                <w:b/>
                <w:bCs/>
                <w:sz w:val="18"/>
                <w:szCs w:val="18"/>
                <w:lang w:val="pl-PL"/>
              </w:rPr>
              <w:t>2</w:t>
            </w:r>
            <w:r w:rsidRPr="00E0081A">
              <w:rPr>
                <w:rFonts w:ascii="Times New Roman" w:hAnsi="Times New Roman" w:cs="Times New Roman"/>
                <w:b/>
                <w:bCs/>
                <w:sz w:val="18"/>
                <w:szCs w:val="18"/>
              </w:rPr>
              <w:fldChar w:fldCharType="end"/>
            </w:r>
          </w:p>
        </w:sdtContent>
      </w:sdt>
    </w:sdtContent>
  </w:sdt>
  <w:p w14:paraId="68C6D195" w14:textId="77777777" w:rsidR="00E0081A" w:rsidRDefault="00E008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F5C99" w14:textId="77777777" w:rsidR="00E0081A" w:rsidRDefault="00E0081A" w:rsidP="00E0081A">
      <w:pPr>
        <w:spacing w:after="0" w:line="240" w:lineRule="auto"/>
      </w:pPr>
      <w:r>
        <w:separator/>
      </w:r>
    </w:p>
  </w:footnote>
  <w:footnote w:type="continuationSeparator" w:id="0">
    <w:p w14:paraId="60D9BABC" w14:textId="77777777" w:rsidR="00E0081A" w:rsidRDefault="00E0081A" w:rsidP="00E00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B3F33"/>
    <w:multiLevelType w:val="hybridMultilevel"/>
    <w:tmpl w:val="AE707680"/>
    <w:lvl w:ilvl="0" w:tplc="F6A80F6A">
      <w:start w:val="1"/>
      <w:numFmt w:val="decimal"/>
      <w:lvlText w:val="%1)"/>
      <w:lvlJc w:val="left"/>
      <w:pPr>
        <w:ind w:left="720" w:hanging="36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36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33"/>
    <w:rsid w:val="00352423"/>
    <w:rsid w:val="004B2E00"/>
    <w:rsid w:val="0084382F"/>
    <w:rsid w:val="00972524"/>
    <w:rsid w:val="00AC6133"/>
    <w:rsid w:val="00E0081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6E5E"/>
  <w15:docId w15:val="{5AAF497A-62BD-474C-A7B3-0C6388AA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pPr>
      <w:spacing w:after="200" w:line="276" w:lineRule="auto"/>
    </w:pPr>
  </w:style>
  <w:style w:type="paragraph" w:styleId="Nagwek4">
    <w:name w:val="heading 4"/>
    <w:basedOn w:val="Normalny"/>
    <w:qFormat/>
    <w:pPr>
      <w:spacing w:beforeAutospacing="1" w:afterAutospacing="1" w:line="240" w:lineRule="auto"/>
      <w:outlineLvl w:val="3"/>
    </w:pPr>
    <w:rPr>
      <w:rFonts w:ascii="Times New Roman" w:eastAsia="Times New Roman" w:hAnsi="Times New Roman" w:cs="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semiHidden/>
    <w:unhideWhenUsed/>
    <w:qFormat/>
    <w:rsid w:val="006E0FD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stenogramZnak">
    <w:name w:val="stenogram Znak"/>
    <w:basedOn w:val="myStyleCar"/>
    <w:qFormat/>
    <w:rPr>
      <w:color w:val="000000"/>
      <w:sz w:val="24"/>
      <w:szCs w:val="24"/>
      <w:lang w:val="pl-PL"/>
    </w:rPr>
  </w:style>
  <w:style w:type="paragraph" w:customStyle="1" w:styleId="Heading">
    <w:name w:val="Heading"/>
    <w:basedOn w:val="Normalny"/>
    <w:next w:val="Tekstpodstawowy"/>
    <w:qFormat/>
    <w:pPr>
      <w:keepNext/>
      <w:spacing w:before="240" w:after="120"/>
    </w:pPr>
    <w:rPr>
      <w:rFonts w:ascii="Arial" w:eastAsia="Microsoft YaHei" w:hAnsi="Arial"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x">
    <w:name w:val="Index"/>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semiHidden/>
    <w:unhideWhenUsed/>
    <w:qFormat/>
    <w:rsid w:val="006E0FDA"/>
    <w:pPr>
      <w:spacing w:after="200" w:line="276" w:lineRule="auto"/>
      <w:jc w:val="center"/>
    </w:pPr>
  </w:style>
  <w:style w:type="paragraph" w:styleId="NormalnyWeb">
    <w:name w:val="Normal (Web)"/>
    <w:basedOn w:val="Normalny"/>
    <w:qFormat/>
    <w:pPr>
      <w:spacing w:beforeAutospacing="1" w:afterAutospacing="1" w:line="240" w:lineRule="auto"/>
    </w:pPr>
    <w:rPr>
      <w:rFonts w:ascii="Times New Roman" w:eastAsia="Times New Roman" w:hAnsi="Times New Roman" w:cs="Times New Roman"/>
      <w:sz w:val="24"/>
      <w:szCs w:val="24"/>
      <w:lang w:val="pl-PL" w:eastAsia="pl-PL"/>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agwek">
    <w:name w:val="header"/>
    <w:basedOn w:val="Normalny"/>
    <w:link w:val="NagwekZnak"/>
    <w:uiPriority w:val="99"/>
    <w:unhideWhenUsed/>
    <w:rsid w:val="00E008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81A"/>
  </w:style>
  <w:style w:type="paragraph" w:styleId="Stopka">
    <w:name w:val="footer"/>
    <w:basedOn w:val="Normalny"/>
    <w:link w:val="StopkaZnak"/>
    <w:uiPriority w:val="99"/>
    <w:unhideWhenUsed/>
    <w:rsid w:val="00E008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6190</Words>
  <Characters>37142</Characters>
  <Application>Microsoft Office Word</Application>
  <DocSecurity>0</DocSecurity>
  <Lines>309</Lines>
  <Paragraphs>86</Paragraphs>
  <ScaleCrop>false</ScaleCrop>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4</cp:revision>
  <dcterms:created xsi:type="dcterms:W3CDTF">2024-08-20T13:30:00Z</dcterms:created>
  <dcterms:modified xsi:type="dcterms:W3CDTF">2024-08-26T08:18:00Z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