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537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ANKIETA</w:t>
      </w:r>
    </w:p>
    <w:p w14:paraId="6082DF77" w14:textId="441C833D" w:rsidR="000034B1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dotycząca zagospodarowania</w:t>
      </w:r>
      <w:r w:rsidR="004A09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7E7C">
        <w:rPr>
          <w:rFonts w:eastAsia="Times New Roman" w:cstheme="minorHAnsi"/>
          <w:sz w:val="24"/>
          <w:szCs w:val="24"/>
          <w:lang w:eastAsia="pl-PL"/>
        </w:rPr>
        <w:t>BIO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ODPADÓW </w:t>
      </w:r>
      <w:r w:rsidR="000034B1">
        <w:rPr>
          <w:rFonts w:eastAsia="Times New Roman" w:cstheme="minorHAnsi"/>
          <w:sz w:val="24"/>
          <w:szCs w:val="24"/>
          <w:lang w:eastAsia="pl-PL"/>
        </w:rPr>
        <w:t>W KOMPOSTOWNIKU PRZYDOMOWYM</w:t>
      </w:r>
    </w:p>
    <w:p w14:paraId="572608CA" w14:textId="06901504" w:rsidR="004B344F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na terenie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Miasta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Mrągow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a</w:t>
      </w:r>
    </w:p>
    <w:p w14:paraId="6697836A" w14:textId="77777777" w:rsidR="007873C8" w:rsidRPr="00BE7E7C" w:rsidRDefault="007873C8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92C0F50" w14:textId="5D9966AD" w:rsidR="004B344F" w:rsidRDefault="007873C8" w:rsidP="007873C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Dane dotyczące zagospodarowania bioodpadów przez Mieszkańców zostaną  uwzględnione </w:t>
      </w:r>
      <w:r>
        <w:rPr>
          <w:rFonts w:cstheme="minorHAnsi"/>
          <w:b/>
        </w:rPr>
        <w:br/>
      </w:r>
      <w:r>
        <w:rPr>
          <w:rFonts w:cstheme="minorHAnsi"/>
          <w:b/>
        </w:rPr>
        <w:t>przy obliczeniu wskaźników sprawozdawczych.</w:t>
      </w:r>
    </w:p>
    <w:p w14:paraId="37A96983" w14:textId="77777777" w:rsidR="007873C8" w:rsidRPr="00BE7E7C" w:rsidRDefault="007873C8" w:rsidP="004B344F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14:paraId="0EA2E591" w14:textId="7ACA0CCF" w:rsidR="00D97B6F" w:rsidRPr="00BE7E7C" w:rsidRDefault="004B344F" w:rsidP="00D97B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8"/>
          <w:szCs w:val="28"/>
          <w:lang w:eastAsia="pl-PL"/>
        </w:rPr>
        <w:t>........................................</w:t>
      </w:r>
      <w:r w:rsidR="00D97B6F" w:rsidRPr="00D97B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 w:rsidRPr="00BE7E7C">
        <w:rPr>
          <w:rFonts w:eastAsia="Times New Roman" w:cstheme="minorHAnsi"/>
          <w:sz w:val="24"/>
          <w:szCs w:val="24"/>
          <w:lang w:eastAsia="pl-PL"/>
        </w:rPr>
        <w:t>Mrągowo, dnia ...........................</w:t>
      </w:r>
    </w:p>
    <w:p w14:paraId="4DDABD9D" w14:textId="77777777" w:rsidR="004B344F" w:rsidRPr="00BE7E7C" w:rsidRDefault="004B344F" w:rsidP="00D97B6F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BE7E7C">
        <w:rPr>
          <w:rFonts w:eastAsia="Times New Roman" w:cstheme="minorHAnsi"/>
          <w:sz w:val="20"/>
          <w:szCs w:val="20"/>
          <w:lang w:eastAsia="pl-PL"/>
        </w:rPr>
        <w:t>imię i nazwisko</w:t>
      </w:r>
    </w:p>
    <w:p w14:paraId="5BA8FF15" w14:textId="426D087E" w:rsidR="00C9359A" w:rsidRPr="00D97B6F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</w:t>
      </w:r>
      <w:r>
        <w:rPr>
          <w:rFonts w:eastAsia="Times New Roman" w:cstheme="minorHAnsi"/>
          <w:sz w:val="28"/>
          <w:szCs w:val="28"/>
          <w:lang w:eastAsia="pl-PL"/>
        </w:rPr>
        <w:t>……..</w:t>
      </w:r>
    </w:p>
    <w:p w14:paraId="1DF0E1DB" w14:textId="7D89C665" w:rsidR="00D97B6F" w:rsidRPr="00BE7E7C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</w:t>
      </w:r>
      <w:r w:rsidRPr="00BE7E7C">
        <w:rPr>
          <w:rFonts w:eastAsia="Times New Roman" w:cstheme="minorHAnsi"/>
          <w:sz w:val="20"/>
          <w:szCs w:val="20"/>
          <w:lang w:eastAsia="pl-PL"/>
        </w:rPr>
        <w:t>dres</w:t>
      </w:r>
      <w:r>
        <w:rPr>
          <w:rFonts w:eastAsia="Times New Roman" w:cstheme="minorHAnsi"/>
          <w:sz w:val="20"/>
          <w:szCs w:val="20"/>
          <w:lang w:eastAsia="pl-PL"/>
        </w:rPr>
        <w:t xml:space="preserve"> zamieszkania</w:t>
      </w:r>
    </w:p>
    <w:p w14:paraId="505C1D7E" w14:textId="6521FEC2" w:rsidR="00C9359A" w:rsidRPr="00D97B6F" w:rsidRDefault="00C9359A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………………………………………..</w:t>
      </w:r>
    </w:p>
    <w:p w14:paraId="69D8394E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6A9AF3A" w14:textId="6FBDC07E" w:rsidR="004B344F" w:rsidRPr="00BE7E7C" w:rsidRDefault="004B344F" w:rsidP="00011506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Niniejszym oświadczam,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że</w:t>
      </w:r>
      <w:r w:rsidR="00C9359A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3707" w:rsidRPr="00BE7E7C">
        <w:rPr>
          <w:rFonts w:eastAsia="Times New Roman" w:cstheme="minorHAnsi"/>
          <w:b/>
          <w:sz w:val="24"/>
          <w:szCs w:val="24"/>
          <w:lang w:eastAsia="pl-PL"/>
        </w:rPr>
        <w:t>b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>io</w:t>
      </w:r>
      <w:r w:rsidR="000C1FC9" w:rsidRPr="00BE7E7C">
        <w:rPr>
          <w:rFonts w:eastAsia="Times New Roman" w:cstheme="minorHAnsi"/>
          <w:b/>
          <w:sz w:val="24"/>
          <w:szCs w:val="24"/>
          <w:lang w:eastAsia="pl-PL"/>
        </w:rPr>
        <w:t>odpad</w:t>
      </w:r>
      <w:r w:rsidR="000C1FC9" w:rsidRPr="006C1435">
        <w:rPr>
          <w:rFonts w:eastAsia="Times New Roman" w:cstheme="minorHAnsi"/>
          <w:b/>
          <w:sz w:val="24"/>
          <w:szCs w:val="24"/>
          <w:lang w:eastAsia="pl-PL"/>
        </w:rPr>
        <w:t>y</w:t>
      </w:r>
      <w:r w:rsidR="004A0988">
        <w:rPr>
          <w:rFonts w:eastAsia="Times New Roman" w:cstheme="minorHAnsi"/>
          <w:b/>
          <w:sz w:val="24"/>
          <w:szCs w:val="24"/>
          <w:lang w:eastAsia="pl-PL"/>
        </w:rPr>
        <w:t>*</w:t>
      </w:r>
      <w:r w:rsidR="000C1FC9"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powstające na terenie nieruchomości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położonej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br/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 xml:space="preserve">Mrągowie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7E7C">
        <w:rPr>
          <w:rFonts w:eastAsia="Times New Roman" w:cstheme="minorHAnsi"/>
          <w:sz w:val="24"/>
          <w:szCs w:val="24"/>
          <w:lang w:eastAsia="pl-PL"/>
        </w:rPr>
        <w:t>zagospodarowuj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ę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we własnym zakresie poprzez: </w:t>
      </w:r>
    </w:p>
    <w:p w14:paraId="56B3FA51" w14:textId="6A8A13A0" w:rsidR="004B344F" w:rsidRPr="00BE7E7C" w:rsidRDefault="00C9359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="00C03707" w:rsidRPr="00BE7E7C">
        <w:rPr>
          <w:rFonts w:eastAsia="Times New Roman" w:cstheme="minorHAnsi"/>
          <w:sz w:val="60"/>
          <w:szCs w:val="60"/>
          <w:lang w:eastAsia="pl-PL"/>
        </w:rPr>
        <w:t xml:space="preserve">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>kompostowanie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21EFD" w:rsidRPr="00BE7E7C">
        <w:rPr>
          <w:rFonts w:eastAsia="Times New Roman" w:cstheme="minorHAnsi"/>
          <w:sz w:val="24"/>
          <w:szCs w:val="24"/>
          <w:lang w:eastAsia="pl-PL"/>
        </w:rPr>
        <w:t>przetwarzanie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we własnym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 przydomowym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kompostowniku</w:t>
      </w:r>
    </w:p>
    <w:p w14:paraId="1E99DCA6" w14:textId="3E5C34CC" w:rsidR="00C9359A" w:rsidRPr="00BE7E7C" w:rsidRDefault="004B344F" w:rsidP="004B344F">
      <w:pPr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wielkość kompostownika (dł. x szer. x wys.) ………………………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6204" w:rsidRPr="0088081E">
        <w:rPr>
          <w:rFonts w:eastAsia="Times New Roman" w:cstheme="minorHAnsi"/>
          <w:sz w:val="24"/>
          <w:szCs w:val="24"/>
          <w:lang w:eastAsia="pl-PL"/>
        </w:rPr>
        <w:t>lub …</w:t>
      </w:r>
      <w:r w:rsidR="000B24C6">
        <w:rPr>
          <w:rFonts w:eastAsia="Times New Roman" w:cstheme="minorHAnsi"/>
          <w:sz w:val="24"/>
          <w:szCs w:val="24"/>
          <w:lang w:eastAsia="pl-PL"/>
        </w:rPr>
        <w:t>..</w:t>
      </w:r>
      <w:r w:rsidR="0088081E" w:rsidRPr="0088081E">
        <w:rPr>
          <w:rFonts w:eastAsia="Times New Roman" w:cstheme="minorHAnsi"/>
          <w:sz w:val="24"/>
          <w:szCs w:val="24"/>
          <w:lang w:eastAsia="pl-PL"/>
        </w:rPr>
        <w:t>…..</w:t>
      </w:r>
      <w:r w:rsidR="000C1FC9" w:rsidRPr="0088081E">
        <w:rPr>
          <w:rFonts w:eastAsia="Times New Roman" w:cstheme="minorHAnsi"/>
          <w:sz w:val="24"/>
          <w:szCs w:val="24"/>
          <w:lang w:eastAsia="pl-PL"/>
        </w:rPr>
        <w:t>.. m3</w:t>
      </w:r>
    </w:p>
    <w:p w14:paraId="1AC25D0B" w14:textId="77777777" w:rsidR="00B8516E" w:rsidRPr="00BE7E7C" w:rsidRDefault="00B8516E" w:rsidP="004B344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6A0F157" w14:textId="77777777" w:rsidR="003C48BB" w:rsidRPr="00BE7E7C" w:rsidRDefault="003C48BB" w:rsidP="003C48B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Szacunkowa roczna ilość odpadów ulegających biodegradacji zagospodarowywana 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br/>
        <w:t>we własnym zakresie, w tym kompostowana w przydomowym kompostowniku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br/>
        <w:t xml:space="preserve">przy założeniu, że </w:t>
      </w:r>
      <w:r w:rsidRPr="00747FFA">
        <w:rPr>
          <w:rFonts w:eastAsia="Times New Roman" w:cstheme="minorHAnsi"/>
          <w:b/>
          <w:sz w:val="28"/>
          <w:szCs w:val="28"/>
          <w:u w:val="single"/>
          <w:lang w:eastAsia="pl-PL"/>
        </w:rPr>
        <w:t>1 m</w:t>
      </w:r>
      <w:r w:rsidRPr="00747FFA">
        <w:rPr>
          <w:rFonts w:eastAsia="Times New Roman" w:cstheme="minorHAnsi"/>
          <w:b/>
          <w:sz w:val="28"/>
          <w:szCs w:val="28"/>
          <w:u w:val="single"/>
          <w:vertAlign w:val="superscript"/>
          <w:lang w:eastAsia="pl-PL"/>
        </w:rPr>
        <w:t>3</w:t>
      </w:r>
      <w:r w:rsidRPr="00747FFA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= 500 kg: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0D7785C3" w14:textId="77777777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845103" w14:textId="2CBFB969" w:rsidR="00021EFD" w:rsidRPr="00E957FC" w:rsidRDefault="008A79B9" w:rsidP="00021E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57FC"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="00021EFD" w:rsidRPr="00E957FC">
        <w:rPr>
          <w:rFonts w:eastAsia="Times New Roman" w:cstheme="minorHAnsi"/>
          <w:sz w:val="24"/>
          <w:szCs w:val="24"/>
          <w:u w:val="single"/>
          <w:lang w:eastAsia="pl-PL"/>
        </w:rPr>
        <w:t xml:space="preserve">Odpady </w:t>
      </w:r>
      <w:r w:rsidRPr="00E957FC">
        <w:rPr>
          <w:rFonts w:eastAsia="Times New Roman" w:cstheme="minorHAnsi"/>
          <w:sz w:val="24"/>
          <w:szCs w:val="24"/>
          <w:u w:val="single"/>
          <w:lang w:eastAsia="pl-PL"/>
        </w:rPr>
        <w:t xml:space="preserve">z </w:t>
      </w:r>
      <w:r w:rsidR="008342F8" w:rsidRPr="00E957FC">
        <w:rPr>
          <w:rFonts w:eastAsia="Times New Roman" w:cstheme="minorHAnsi"/>
          <w:sz w:val="24"/>
          <w:szCs w:val="24"/>
          <w:u w:val="single"/>
          <w:lang w:eastAsia="pl-PL"/>
        </w:rPr>
        <w:t>ogrod</w:t>
      </w:r>
      <w:r w:rsidRPr="00E957FC">
        <w:rPr>
          <w:rFonts w:eastAsia="Times New Roman" w:cstheme="minorHAnsi"/>
          <w:sz w:val="24"/>
          <w:szCs w:val="24"/>
          <w:u w:val="single"/>
          <w:lang w:eastAsia="pl-PL"/>
        </w:rPr>
        <w:t xml:space="preserve">ów i terenów </w:t>
      </w:r>
      <w:r w:rsidR="00021EFD" w:rsidRPr="00E957FC">
        <w:rPr>
          <w:rFonts w:eastAsia="Times New Roman" w:cstheme="minorHAnsi"/>
          <w:sz w:val="24"/>
          <w:szCs w:val="24"/>
          <w:u w:val="single"/>
          <w:lang w:eastAsia="pl-PL"/>
        </w:rPr>
        <w:t>zielon</w:t>
      </w:r>
      <w:r w:rsidRPr="00E957FC">
        <w:rPr>
          <w:rFonts w:eastAsia="Times New Roman" w:cstheme="minorHAnsi"/>
          <w:sz w:val="24"/>
          <w:szCs w:val="24"/>
          <w:u w:val="single"/>
          <w:lang w:eastAsia="pl-PL"/>
        </w:rPr>
        <w:t>ych w ilości</w:t>
      </w:r>
      <w:r w:rsidRPr="00E957FC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1652721A" w14:textId="63872695" w:rsidR="008B785A" w:rsidRPr="00BE7E7C" w:rsidRDefault="00021EFD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>250 kg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8B785A"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124BB5F5" w14:textId="0F33187A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0B183FD8" w14:textId="3A04067C" w:rsidR="00021EFD" w:rsidRPr="00E957FC" w:rsidRDefault="008A79B9" w:rsidP="00021E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57FC"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="00021EFD" w:rsidRPr="00E957FC">
        <w:rPr>
          <w:rFonts w:eastAsia="Times New Roman" w:cstheme="minorHAnsi"/>
          <w:sz w:val="24"/>
          <w:szCs w:val="24"/>
          <w:u w:val="single"/>
          <w:lang w:eastAsia="pl-PL"/>
        </w:rPr>
        <w:t>Odpady kuchenne</w:t>
      </w:r>
      <w:r w:rsidR="006C1435" w:rsidRPr="00E957FC">
        <w:rPr>
          <w:rFonts w:eastAsia="Times New Roman" w:cstheme="minorHAnsi"/>
          <w:sz w:val="24"/>
          <w:szCs w:val="24"/>
          <w:u w:val="single"/>
          <w:lang w:eastAsia="pl-PL"/>
        </w:rPr>
        <w:t xml:space="preserve"> w ilości</w:t>
      </w:r>
      <w:r w:rsidR="006C1435" w:rsidRPr="00E957FC">
        <w:rPr>
          <w:rFonts w:eastAsia="Times New Roman" w:cstheme="minorHAnsi"/>
          <w:sz w:val="24"/>
          <w:szCs w:val="24"/>
          <w:lang w:eastAsia="pl-PL"/>
        </w:rPr>
        <w:t>:</w:t>
      </w:r>
    </w:p>
    <w:p w14:paraId="19D21BF6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2C877A72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15042ABF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5BE8A1E6" w14:textId="64840233" w:rsidR="000851CC" w:rsidRPr="00BE7E7C" w:rsidRDefault="000851CC" w:rsidP="008B785A">
      <w:pPr>
        <w:jc w:val="both"/>
        <w:rPr>
          <w:rFonts w:cstheme="minorHAnsi"/>
          <w:b/>
        </w:rPr>
      </w:pPr>
      <w:r w:rsidRPr="00BE7E7C">
        <w:rPr>
          <w:rFonts w:cstheme="minorHAnsi"/>
          <w:b/>
        </w:rPr>
        <w:t xml:space="preserve">Wypełnioną ankietę należy </w:t>
      </w:r>
      <w:r w:rsidR="0088081E">
        <w:rPr>
          <w:rFonts w:cstheme="minorHAnsi"/>
          <w:b/>
        </w:rPr>
        <w:t>dostarczyć</w:t>
      </w:r>
      <w:r w:rsidRPr="00BE7E7C">
        <w:rPr>
          <w:rFonts w:cstheme="minorHAnsi"/>
          <w:b/>
        </w:rPr>
        <w:t xml:space="preserve"> do Urzędu </w:t>
      </w:r>
      <w:r w:rsidR="00334D5C" w:rsidRPr="00BE7E7C">
        <w:rPr>
          <w:rFonts w:cstheme="minorHAnsi"/>
          <w:b/>
        </w:rPr>
        <w:t>Miejskiego w</w:t>
      </w:r>
      <w:r w:rsidRPr="00BE7E7C">
        <w:rPr>
          <w:rFonts w:cstheme="minorHAnsi"/>
          <w:b/>
        </w:rPr>
        <w:t xml:space="preserve"> </w:t>
      </w:r>
      <w:r w:rsidR="00B8516E" w:rsidRPr="00BE7E7C">
        <w:rPr>
          <w:rFonts w:cstheme="minorHAnsi"/>
          <w:b/>
        </w:rPr>
        <w:t>Mrągow</w:t>
      </w:r>
      <w:r w:rsidR="00334D5C" w:rsidRPr="00BE7E7C">
        <w:rPr>
          <w:rFonts w:cstheme="minorHAnsi"/>
          <w:b/>
        </w:rPr>
        <w:t>ie</w:t>
      </w:r>
      <w:r w:rsidRPr="00BE7E7C">
        <w:rPr>
          <w:rFonts w:cstheme="minorHAnsi"/>
          <w:b/>
        </w:rPr>
        <w:t xml:space="preserve">, ul. </w:t>
      </w:r>
      <w:r w:rsidR="00B8516E" w:rsidRPr="00BE7E7C">
        <w:rPr>
          <w:rFonts w:cstheme="minorHAnsi"/>
          <w:b/>
        </w:rPr>
        <w:t xml:space="preserve">Królewiecka 60A </w:t>
      </w:r>
      <w:r w:rsidR="0088081E">
        <w:rPr>
          <w:rFonts w:cstheme="minorHAnsi"/>
          <w:b/>
        </w:rPr>
        <w:br/>
      </w:r>
      <w:r w:rsidR="00B8516E" w:rsidRPr="00BE7E7C">
        <w:rPr>
          <w:rFonts w:cstheme="minorHAnsi"/>
          <w:b/>
        </w:rPr>
        <w:t xml:space="preserve">11-700 Mrągowo </w:t>
      </w:r>
      <w:r w:rsidR="00A80B78">
        <w:rPr>
          <w:rFonts w:cstheme="minorHAnsi"/>
          <w:b/>
        </w:rPr>
        <w:t>(pok. 21, I piętro)</w:t>
      </w:r>
      <w:r w:rsidRPr="00BE7E7C">
        <w:rPr>
          <w:rFonts w:cstheme="minorHAnsi"/>
          <w:b/>
        </w:rPr>
        <w:t xml:space="preserve"> lub </w:t>
      </w:r>
      <w:r w:rsidR="001962A3" w:rsidRPr="00BE7E7C">
        <w:rPr>
          <w:rFonts w:cstheme="minorHAnsi"/>
          <w:b/>
        </w:rPr>
        <w:t>za pośrednictwem poczty elektronicznej</w:t>
      </w:r>
      <w:r w:rsidRPr="00BE7E7C">
        <w:rPr>
          <w:rFonts w:cstheme="minorHAnsi"/>
          <w:b/>
        </w:rPr>
        <w:t xml:space="preserve"> na adres </w:t>
      </w:r>
      <w:hyperlink r:id="rId8" w:history="1">
        <w:r w:rsidR="004A1951" w:rsidRPr="00C14B46">
          <w:rPr>
            <w:rStyle w:val="Hipercze"/>
            <w:rFonts w:cstheme="minorHAnsi"/>
            <w:b/>
            <w:color w:val="auto"/>
          </w:rPr>
          <w:t>odpady@gmragowo.um.gov.pl</w:t>
        </w:r>
      </w:hyperlink>
      <w:r w:rsidR="001962A3" w:rsidRPr="00C14B46">
        <w:rPr>
          <w:rFonts w:cstheme="minorHAnsi"/>
          <w:b/>
        </w:rPr>
        <w:t xml:space="preserve"> </w:t>
      </w:r>
      <w:r w:rsidR="009D1F46">
        <w:rPr>
          <w:rFonts w:cstheme="minorHAnsi"/>
          <w:b/>
        </w:rPr>
        <w:t xml:space="preserve">. </w:t>
      </w:r>
    </w:p>
    <w:p w14:paraId="151D6A8C" w14:textId="77777777" w:rsidR="007873C8" w:rsidRPr="00B717FC" w:rsidRDefault="007873C8" w:rsidP="00057D35">
      <w:pPr>
        <w:pStyle w:val="Style2"/>
        <w:widowControl/>
        <w:spacing w:line="240" w:lineRule="exact"/>
        <w:ind w:right="-5"/>
        <w:rPr>
          <w:rStyle w:val="FontStyle43"/>
          <w:rFonts w:asciiTheme="minorHAnsi" w:hAnsiTheme="minorHAnsi" w:cstheme="minorHAnsi"/>
          <w:b w:val="0"/>
          <w:sz w:val="24"/>
        </w:rPr>
      </w:pPr>
    </w:p>
    <w:p w14:paraId="15F53169" w14:textId="6BBD2609" w:rsidR="007873C8" w:rsidRDefault="007873C8" w:rsidP="007873C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Dane zawarte w ankiecie będą wykorzystane przez Urząd Miejski w Mrągowie przy obliczeniu osiągniętego poziomu przygotowania do ponownego użycia i recyklingu odpadów komunalnych </w:t>
      </w:r>
      <w:r>
        <w:rPr>
          <w:rFonts w:cstheme="minorHAnsi"/>
          <w:b/>
        </w:rPr>
        <w:br/>
        <w:t xml:space="preserve">(art. 3b ustawy z dnia 13 września 1996 r. o utrzymaniu czystości i porządku w gminach). </w:t>
      </w:r>
    </w:p>
    <w:p w14:paraId="0B17905F" w14:textId="67BCD979" w:rsidR="000851CC" w:rsidRPr="00BE7E7C" w:rsidRDefault="000851CC" w:rsidP="000851CC">
      <w:pPr>
        <w:rPr>
          <w:rFonts w:cstheme="minorHAnsi"/>
          <w:bCs/>
        </w:rPr>
      </w:pPr>
      <w:r w:rsidRPr="00BE7E7C">
        <w:rPr>
          <w:rFonts w:cstheme="minorHAnsi"/>
          <w:bCs/>
        </w:rPr>
        <w:t>Oświadczam, iż zapoznałem/zapoznałam się z Klauzulą informacyjną o przetwarzaniu danych osobowych, zamieszczonej na następnej stronie zgłoszenia.</w:t>
      </w:r>
    </w:p>
    <w:p w14:paraId="220A4F33" w14:textId="77777777" w:rsidR="000851CC" w:rsidRPr="00BE7E7C" w:rsidRDefault="000851CC" w:rsidP="000851CC">
      <w:pPr>
        <w:ind w:left="2832" w:firstLine="708"/>
        <w:jc w:val="center"/>
        <w:rPr>
          <w:rFonts w:cstheme="minorHAnsi"/>
        </w:rPr>
      </w:pPr>
      <w:r w:rsidRPr="00BE7E7C">
        <w:rPr>
          <w:rFonts w:cstheme="minorHAnsi"/>
        </w:rPr>
        <w:t>……………………………………………………………</w:t>
      </w:r>
    </w:p>
    <w:p w14:paraId="7C0E5776" w14:textId="4108815E" w:rsidR="00E97404" w:rsidRDefault="0088081E" w:rsidP="0088081E">
      <w:pPr>
        <w:ind w:left="2124"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0851CC" w:rsidRPr="00BE7E7C">
        <w:rPr>
          <w:rFonts w:cstheme="minorHAnsi"/>
        </w:rPr>
        <w:t>Podpis właściciela (użytkownika) nieruchomości</w:t>
      </w:r>
    </w:p>
    <w:p w14:paraId="3B840858" w14:textId="77777777" w:rsidR="004A0988" w:rsidRDefault="004A0988" w:rsidP="0088081E">
      <w:pPr>
        <w:ind w:left="2124" w:firstLine="708"/>
        <w:jc w:val="center"/>
        <w:rPr>
          <w:rFonts w:cstheme="minorHAnsi"/>
        </w:rPr>
      </w:pPr>
    </w:p>
    <w:p w14:paraId="6657F8DE" w14:textId="7D7E0B9F" w:rsidR="00011506" w:rsidRPr="004A0988" w:rsidRDefault="004A0988" w:rsidP="004A0988">
      <w:pPr>
        <w:jc w:val="both"/>
        <w:rPr>
          <w:rFonts w:cstheme="minorHAnsi"/>
          <w:sz w:val="18"/>
          <w:szCs w:val="18"/>
        </w:rPr>
      </w:pPr>
      <w:r w:rsidRPr="004A0988">
        <w:rPr>
          <w:rStyle w:val="Odwoanieprzypisukocowego"/>
          <w:sz w:val="18"/>
          <w:szCs w:val="18"/>
        </w:rPr>
        <w:sym w:font="Symbol" w:char="F02A"/>
      </w:r>
      <w:r w:rsidRPr="004A0988">
        <w:rPr>
          <w:sz w:val="18"/>
          <w:szCs w:val="18"/>
        </w:rPr>
        <w:t xml:space="preserve"> </w:t>
      </w:r>
      <w:r w:rsidRPr="004A0988">
        <w:rPr>
          <w:rFonts w:cstheme="minorHAnsi"/>
          <w:sz w:val="18"/>
          <w:szCs w:val="18"/>
        </w:rPr>
        <w:t>Bioodpady – to ulegające biodegradacji odpady z ogrodów i parków (trawa, kwiaty, chwasty, liście, drobne gałęzie) oraz odpady kuchenne z gospodarstw domowych (</w:t>
      </w:r>
      <w:r w:rsidRPr="004A0988">
        <w:rPr>
          <w:rStyle w:val="Odwoanieprzypisudolnego"/>
          <w:rFonts w:cstheme="minorHAnsi"/>
          <w:sz w:val="18"/>
          <w:szCs w:val="18"/>
        </w:rPr>
        <w:footnoteRef/>
      </w:r>
      <w:r w:rsidRPr="004A0988">
        <w:rPr>
          <w:rFonts w:cstheme="minorHAnsi"/>
          <w:sz w:val="18"/>
          <w:szCs w:val="18"/>
        </w:rPr>
        <w:t>resztki żywności pochodzenia roślinnego, skorupki, fusy z kawy, herbaty).</w:t>
      </w:r>
    </w:p>
    <w:p w14:paraId="1356ABF9" w14:textId="77777777" w:rsidR="000C5096" w:rsidRDefault="000C5096" w:rsidP="0088081E">
      <w:pPr>
        <w:ind w:left="2124" w:firstLine="708"/>
        <w:jc w:val="center"/>
        <w:rPr>
          <w:rFonts w:cstheme="minorHAnsi"/>
        </w:rPr>
      </w:pPr>
    </w:p>
    <w:p w14:paraId="7A51D8F5" w14:textId="77777777" w:rsidR="004A0988" w:rsidRPr="0088081E" w:rsidRDefault="004A0988" w:rsidP="0088081E">
      <w:pPr>
        <w:ind w:left="2124" w:firstLine="708"/>
        <w:jc w:val="center"/>
        <w:rPr>
          <w:rFonts w:cstheme="minorHAnsi"/>
        </w:rPr>
      </w:pPr>
    </w:p>
    <w:p w14:paraId="3B34FD8F" w14:textId="77777777" w:rsidR="00BE7E7C" w:rsidRPr="0088081E" w:rsidRDefault="00BE7E7C" w:rsidP="00BE7E7C">
      <w:pPr>
        <w:jc w:val="center"/>
        <w:rPr>
          <w:rFonts w:cstheme="minorHAnsi"/>
          <w:b/>
          <w:bCs/>
          <w:sz w:val="20"/>
          <w:szCs w:val="20"/>
        </w:rPr>
      </w:pPr>
      <w:r w:rsidRPr="0088081E">
        <w:rPr>
          <w:rFonts w:cstheme="minorHAnsi"/>
          <w:b/>
          <w:bCs/>
          <w:sz w:val="20"/>
          <w:szCs w:val="20"/>
        </w:rPr>
        <w:t>Klauzula informacyjna:</w:t>
      </w:r>
    </w:p>
    <w:p w14:paraId="7AF01B95" w14:textId="3E42EEAC" w:rsidR="00BE7E7C" w:rsidRPr="0088081E" w:rsidRDefault="00BE7E7C" w:rsidP="00BE7E7C">
      <w:pPr>
        <w:pStyle w:val="NormalnyWeb"/>
        <w:tabs>
          <w:tab w:val="left" w:pos="851"/>
        </w:tabs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88081E">
        <w:rPr>
          <w:rFonts w:asciiTheme="minorHAnsi" w:hAnsiTheme="minorHAnsi" w:cstheme="minorHAnsi"/>
          <w:sz w:val="20"/>
          <w:szCs w:val="20"/>
        </w:rPr>
        <w:tab/>
        <w:t xml:space="preserve">Na podstawie art. 13 ust. 1 i 2 rozporządzenia Parlamentu Europejskiego i Rady (UE) 2016/679 z dnia 27 kwietnia 2016 r. w sprawie ochrony osób fizycznych w związku z przetwarzaniem danych osobowych </w:t>
      </w:r>
      <w:r w:rsidR="00255FEF">
        <w:rPr>
          <w:rFonts w:asciiTheme="minorHAnsi" w:hAnsiTheme="minorHAnsi" w:cstheme="minorHAnsi"/>
          <w:sz w:val="20"/>
          <w:szCs w:val="20"/>
        </w:rPr>
        <w:br/>
      </w:r>
      <w:r w:rsidRPr="0088081E">
        <w:rPr>
          <w:rFonts w:asciiTheme="minorHAnsi" w:hAnsiTheme="minorHAnsi" w:cstheme="minorHAnsi"/>
          <w:sz w:val="20"/>
          <w:szCs w:val="20"/>
        </w:rPr>
        <w:t>i w sprawie swobodnego przepływu takich danych oraz uchylenia dyrektywy 95/46/WE (Dz.U.UE.L.2016.119.1, dalej jako RODO), informuję, iż:</w:t>
      </w:r>
    </w:p>
    <w:p w14:paraId="685F0BA7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Style w:val="Hipercze"/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Administratorem Pani/Pana danych osobowych jest </w:t>
      </w:r>
      <w:r w:rsidRPr="0088081E">
        <w:rPr>
          <w:rFonts w:cstheme="minorHAnsi"/>
          <w:bCs/>
          <w:sz w:val="20"/>
          <w:szCs w:val="20"/>
        </w:rPr>
        <w:t>Gmina Miejska Mrągowo z siedzibą w Mrągowo,  11-700 Mrągowo, ul. Królewiecka 60 A, reprezentowana przez Burmistrza Miasta Mrągowo.</w:t>
      </w:r>
    </w:p>
    <w:p w14:paraId="214EEE7F" w14:textId="0B352F9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8081E">
        <w:rPr>
          <w:rFonts w:cstheme="minorHAnsi"/>
          <w:sz w:val="20"/>
          <w:szCs w:val="20"/>
          <w:u w:val="single"/>
        </w:rPr>
        <w:t>iod@warmiainkaso.pl</w:t>
      </w:r>
      <w:r w:rsidRPr="0088081E">
        <w:rPr>
          <w:rFonts w:cstheme="minorHAnsi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6C2036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przetwarzane są w celu/celach: </w:t>
      </w:r>
    </w:p>
    <w:p w14:paraId="2AC5BE1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wypełnienia obowiązku prawnego ciążącego na Administratorze (art. 6 ust. 1 lit. c RODO),</w:t>
      </w:r>
    </w:p>
    <w:p w14:paraId="7F19D1C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1C913781" w14:textId="4647743C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przetwarzanie szczególnej kategorii danych związanych z ważnym interesem publicznym na podstawie prawa Unii lub prawa państwa członkowskiego, które są proporcjonalne do wyznaczonego celu, nie naruszają istoty</w:t>
      </w:r>
      <w:r w:rsidR="00AA1C33">
        <w:rPr>
          <w:rFonts w:cstheme="minorHAnsi"/>
          <w:sz w:val="20"/>
          <w:szCs w:val="20"/>
        </w:rPr>
        <w:t xml:space="preserve"> </w:t>
      </w:r>
      <w:r w:rsidRPr="0088081E">
        <w:rPr>
          <w:rFonts w:cstheme="minorHAnsi"/>
          <w:sz w:val="20"/>
          <w:szCs w:val="20"/>
        </w:rPr>
        <w:t xml:space="preserve">prawa do ochrony danych i przewidują odpowiednie i konkretne środki ochrony praw podstawowych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i interesów osoby, której dane dotyczą (art. 9 ust. 2 lit. g RODO),</w:t>
      </w:r>
    </w:p>
    <w:p w14:paraId="0A0B078A" w14:textId="126F7978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642CEB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03A0F7B3" w14:textId="77777777" w:rsidR="00700998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8081E">
        <w:rPr>
          <w:rFonts w:cstheme="minorHAnsi"/>
          <w:bCs/>
          <w:sz w:val="20"/>
          <w:szCs w:val="20"/>
        </w:rPr>
        <w:t xml:space="preserve">dnia </w:t>
      </w:r>
      <w:r w:rsidRPr="0088081E">
        <w:rPr>
          <w:rFonts w:cstheme="minorHAnsi"/>
          <w:bCs/>
          <w:sz w:val="20"/>
          <w:szCs w:val="20"/>
          <w:shd w:val="clear" w:color="auto" w:fill="FFFFFF"/>
        </w:rPr>
        <w:t>14 lipca 1983r.,</w:t>
      </w:r>
      <w:r w:rsidRPr="0088081E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88081E">
        <w:rPr>
          <w:rFonts w:cstheme="minorHAnsi"/>
          <w:bCs/>
          <w:sz w:val="20"/>
          <w:szCs w:val="20"/>
        </w:rPr>
        <w:t>Dz.U. z 2020 r. poz. 164</w:t>
      </w:r>
      <w:r w:rsidRPr="0088081E">
        <w:rPr>
          <w:rFonts w:cstheme="minorHAnsi"/>
          <w:sz w:val="20"/>
          <w:szCs w:val="20"/>
        </w:rPr>
        <w:t xml:space="preserve">); </w:t>
      </w:r>
    </w:p>
    <w:p w14:paraId="2A419110" w14:textId="7E07930B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w przypadku danych osobowych pozyskanych na podstawie zgody, dane te będą przechowywane przez okres wskazany w zgodzie. </w:t>
      </w:r>
    </w:p>
    <w:p w14:paraId="3066CFA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Zgodnie z RODO przysługuje Pani/Panu prawo do:</w:t>
      </w:r>
    </w:p>
    <w:p w14:paraId="73392663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14:paraId="7282934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sprostowania swoich danych osobowych o ile odpowiedni przepis prawa nie stanowi inaczej ;</w:t>
      </w:r>
    </w:p>
    <w:p w14:paraId="165A148B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usunięcia swoich danych osobowych o ile odpowiedni przepis prawa nie stanowi inaczej ;</w:t>
      </w:r>
    </w:p>
    <w:p w14:paraId="18D2E00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14:paraId="6CEA3E78" w14:textId="77777777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wniesienia sprzeciwu wobec przetwarzania swoich danych osobowych;</w:t>
      </w:r>
    </w:p>
    <w:p w14:paraId="716B6313" w14:textId="35EB226A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wniesienia skargi do organu nadzorczego, tj. Prezes UODO (na adres Urzędu Ochrony Danych Osobowych, </w:t>
      </w:r>
      <w:r w:rsidR="00700998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ul. Stawki 2, 00-193 Warszawa);</w:t>
      </w:r>
    </w:p>
    <w:p w14:paraId="3FC4B5E1" w14:textId="1DA7B7EB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jeżeli przetwarzanie danych odbywa się na podstawie zgody ma Pani/Pan prawo do cofnięcia zgody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na przetwarzanie danych w dowolnym momencie, bez wpływu na zgodność z prawem przetwarzania, którego dokonano na podstawie zgody przed jej cofnięciem.</w:t>
      </w:r>
    </w:p>
    <w:p w14:paraId="78825AD1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BE2FB36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Administrator danych nie zamierza przekazywać danych osobowych do państwa trzeciego lub organizacji międzynarodowej.</w:t>
      </w:r>
    </w:p>
    <w:p w14:paraId="0DCC270E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nie będą przetwarzane w sposób zautomatyzowany i nie będą podlegały profilowaniu.</w:t>
      </w:r>
    </w:p>
    <w:sectPr w:rsidR="00BE7E7C" w:rsidRPr="0088081E" w:rsidSect="007873C8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0AE5" w14:textId="77777777" w:rsidR="000C5096" w:rsidRDefault="000C5096" w:rsidP="000C5096">
      <w:pPr>
        <w:spacing w:after="0" w:line="240" w:lineRule="auto"/>
      </w:pPr>
      <w:r>
        <w:separator/>
      </w:r>
    </w:p>
  </w:endnote>
  <w:endnote w:type="continuationSeparator" w:id="0">
    <w:p w14:paraId="014AA2CB" w14:textId="77777777" w:rsidR="000C5096" w:rsidRDefault="000C5096" w:rsidP="000C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B485" w14:textId="77777777" w:rsidR="000C5096" w:rsidRDefault="000C5096" w:rsidP="000C5096">
      <w:pPr>
        <w:spacing w:after="0" w:line="240" w:lineRule="auto"/>
      </w:pPr>
      <w:r>
        <w:separator/>
      </w:r>
    </w:p>
  </w:footnote>
  <w:footnote w:type="continuationSeparator" w:id="0">
    <w:p w14:paraId="5051ECF4" w14:textId="77777777" w:rsidR="000C5096" w:rsidRDefault="000C5096" w:rsidP="000C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79352">
    <w:abstractNumId w:val="1"/>
  </w:num>
  <w:num w:numId="2" w16cid:durableId="1445154131">
    <w:abstractNumId w:val="5"/>
  </w:num>
  <w:num w:numId="3" w16cid:durableId="630597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580600">
    <w:abstractNumId w:val="4"/>
  </w:num>
  <w:num w:numId="6" w16cid:durableId="34813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4F"/>
    <w:rsid w:val="000034B1"/>
    <w:rsid w:val="00011506"/>
    <w:rsid w:val="00021EFD"/>
    <w:rsid w:val="00057D35"/>
    <w:rsid w:val="000851CC"/>
    <w:rsid w:val="000B24C6"/>
    <w:rsid w:val="000C1FC9"/>
    <w:rsid w:val="000C5096"/>
    <w:rsid w:val="00120694"/>
    <w:rsid w:val="001909E5"/>
    <w:rsid w:val="001962A3"/>
    <w:rsid w:val="002043EC"/>
    <w:rsid w:val="0025106B"/>
    <w:rsid w:val="00255FEF"/>
    <w:rsid w:val="0032208D"/>
    <w:rsid w:val="00334D5C"/>
    <w:rsid w:val="00385266"/>
    <w:rsid w:val="003C48BB"/>
    <w:rsid w:val="00497A4A"/>
    <w:rsid w:val="004A0988"/>
    <w:rsid w:val="004A1951"/>
    <w:rsid w:val="004B344F"/>
    <w:rsid w:val="004E285E"/>
    <w:rsid w:val="00501F63"/>
    <w:rsid w:val="0054018E"/>
    <w:rsid w:val="006C1435"/>
    <w:rsid w:val="00700998"/>
    <w:rsid w:val="0076520C"/>
    <w:rsid w:val="007873C8"/>
    <w:rsid w:val="008342F8"/>
    <w:rsid w:val="0088081E"/>
    <w:rsid w:val="008A79B9"/>
    <w:rsid w:val="008B785A"/>
    <w:rsid w:val="009A0023"/>
    <w:rsid w:val="009D1F46"/>
    <w:rsid w:val="009E7237"/>
    <w:rsid w:val="00A400D4"/>
    <w:rsid w:val="00A46C9E"/>
    <w:rsid w:val="00A80B78"/>
    <w:rsid w:val="00AA1C33"/>
    <w:rsid w:val="00AF75BD"/>
    <w:rsid w:val="00B12A48"/>
    <w:rsid w:val="00B717FC"/>
    <w:rsid w:val="00B8516E"/>
    <w:rsid w:val="00B873B1"/>
    <w:rsid w:val="00BE7E7C"/>
    <w:rsid w:val="00C03707"/>
    <w:rsid w:val="00C14B46"/>
    <w:rsid w:val="00C23289"/>
    <w:rsid w:val="00C27128"/>
    <w:rsid w:val="00C9359A"/>
    <w:rsid w:val="00D80FD7"/>
    <w:rsid w:val="00D97B6F"/>
    <w:rsid w:val="00E030F7"/>
    <w:rsid w:val="00E06204"/>
    <w:rsid w:val="00E8236F"/>
    <w:rsid w:val="00E92B22"/>
    <w:rsid w:val="00E957FC"/>
    <w:rsid w:val="00E97404"/>
    <w:rsid w:val="00EB5B7C"/>
    <w:rsid w:val="00EC5CA2"/>
    <w:rsid w:val="00EC6D9C"/>
    <w:rsid w:val="00ED629A"/>
    <w:rsid w:val="00E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2EE2"/>
  <w15:docId w15:val="{1064CE48-189B-446D-8444-FBADF31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57D35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057D35"/>
    <w:rPr>
      <w:rFonts w:ascii="Arial" w:hAnsi="Arial" w:cs="Arial" w:hint="default"/>
      <w:b/>
      <w:bCs w:val="0"/>
      <w:sz w:val="18"/>
    </w:rPr>
  </w:style>
  <w:style w:type="character" w:styleId="Hipercze">
    <w:name w:val="Hyperlink"/>
    <w:basedOn w:val="Domylnaczcionkaakapitu"/>
    <w:uiPriority w:val="99"/>
    <w:unhideWhenUsed/>
    <w:rsid w:val="00C23289"/>
    <w:rPr>
      <w:color w:val="0000FF" w:themeColor="hyperlink"/>
      <w:u w:val="single"/>
    </w:rPr>
  </w:style>
  <w:style w:type="paragraph" w:customStyle="1" w:styleId="Domynie">
    <w:name w:val="Domy徑nie"/>
    <w:rsid w:val="00C23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78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42F8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E7E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4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43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09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0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0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g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B45C-EEC8-4CC0-8040-6E018E7C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24</cp:revision>
  <cp:lastPrinted>2023-12-19T12:23:00Z</cp:lastPrinted>
  <dcterms:created xsi:type="dcterms:W3CDTF">2022-01-13T08:54:00Z</dcterms:created>
  <dcterms:modified xsi:type="dcterms:W3CDTF">2023-12-19T12:25:00Z</dcterms:modified>
</cp:coreProperties>
</file>