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AEB06C" w14:textId="77777777" w:rsidR="00F67B90" w:rsidRDefault="00F72D07" w:rsidP="004F2955">
      <w:pPr>
        <w:keepNext/>
        <w:widowControl w:val="0"/>
        <w:tabs>
          <w:tab w:val="left" w:pos="-88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BURMISTRZ MIASTA MRĄGOWA</w:t>
      </w:r>
    </w:p>
    <w:p w14:paraId="0BB2F209" w14:textId="77777777" w:rsidR="00CF7F08" w:rsidRDefault="00CF7F08" w:rsidP="004F2955">
      <w:pPr>
        <w:keepNext/>
        <w:widowControl w:val="0"/>
        <w:tabs>
          <w:tab w:val="left" w:pos="-885"/>
        </w:tabs>
        <w:spacing w:line="240" w:lineRule="auto"/>
        <w:jc w:val="center"/>
      </w:pPr>
    </w:p>
    <w:p w14:paraId="6AFBEBBB" w14:textId="77777777" w:rsidR="00CF7F08" w:rsidRDefault="00CF7F08" w:rsidP="004F2955">
      <w:pPr>
        <w:keepNext/>
        <w:widowControl w:val="0"/>
        <w:tabs>
          <w:tab w:val="left" w:pos="-885"/>
        </w:tabs>
        <w:spacing w:line="240" w:lineRule="auto"/>
        <w:jc w:val="center"/>
      </w:pPr>
    </w:p>
    <w:p w14:paraId="5D8F4211" w14:textId="24E84F63" w:rsidR="00F67B90" w:rsidRPr="00C16D1A" w:rsidRDefault="0067180E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724C8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Pr="00C16D1A">
        <w:rPr>
          <w:rFonts w:ascii="Times New Roman" w:eastAsia="Times New Roman" w:hAnsi="Times New Roman" w:cs="Times New Roman"/>
          <w:sz w:val="24"/>
          <w:szCs w:val="24"/>
        </w:rPr>
        <w:t>podstawie art. 11 i 13 ustawy z dnia 24 kwietnia 2003 r. o dz</w:t>
      </w:r>
      <w:r w:rsidR="00D14612" w:rsidRPr="00C16D1A">
        <w:rPr>
          <w:rFonts w:ascii="Times New Roman" w:eastAsia="Times New Roman" w:hAnsi="Times New Roman" w:cs="Times New Roman"/>
          <w:sz w:val="24"/>
          <w:szCs w:val="24"/>
        </w:rPr>
        <w:t xml:space="preserve">iałalności pożytku publicznego </w:t>
      </w:r>
      <w:r w:rsidR="00D14612" w:rsidRPr="00C16D1A">
        <w:rPr>
          <w:rFonts w:ascii="Times New Roman" w:eastAsia="Times New Roman" w:hAnsi="Times New Roman" w:cs="Times New Roman"/>
          <w:sz w:val="24"/>
          <w:szCs w:val="24"/>
        </w:rPr>
        <w:br/>
      </w:r>
      <w:r w:rsidRPr="00C16D1A">
        <w:rPr>
          <w:rFonts w:ascii="Times New Roman" w:eastAsia="Times New Roman" w:hAnsi="Times New Roman" w:cs="Times New Roman"/>
          <w:sz w:val="24"/>
          <w:szCs w:val="24"/>
        </w:rPr>
        <w:t>i o wolontariacie (</w:t>
      </w:r>
      <w:proofErr w:type="spellStart"/>
      <w:r w:rsidR="00594B3A" w:rsidRPr="00C16D1A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11BF" w:rsidRPr="00C16D1A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4B3A" w:rsidRPr="00C16D1A">
        <w:rPr>
          <w:rFonts w:ascii="Times New Roman" w:eastAsia="Times New Roman" w:hAnsi="Times New Roman" w:cs="Times New Roman"/>
          <w:sz w:val="24"/>
          <w:szCs w:val="24"/>
        </w:rPr>
        <w:t>j</w:t>
      </w:r>
      <w:proofErr w:type="spellEnd"/>
      <w:r w:rsidR="00594B3A" w:rsidRPr="00C16D1A">
        <w:rPr>
          <w:rFonts w:ascii="Times New Roman" w:eastAsia="Times New Roman" w:hAnsi="Times New Roman" w:cs="Times New Roman"/>
          <w:sz w:val="24"/>
          <w:szCs w:val="24"/>
        </w:rPr>
        <w:t>.</w:t>
      </w:r>
      <w:r w:rsidR="00250635" w:rsidRPr="00C16D1A">
        <w:rPr>
          <w:rFonts w:ascii="Times New Roman" w:eastAsia="Times New Roman" w:hAnsi="Times New Roman" w:cs="Times New Roman"/>
          <w:sz w:val="24"/>
          <w:szCs w:val="24"/>
        </w:rPr>
        <w:t>:</w:t>
      </w:r>
      <w:r w:rsidR="00C16D1A" w:rsidRPr="00C16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6D1A" w:rsidRPr="00C16D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Dz. U. z 2023 r. poz. 571)</w:t>
      </w:r>
      <w:r w:rsidR="00210EA7" w:rsidRPr="00C16D1A">
        <w:rPr>
          <w:rFonts w:ascii="Times New Roman" w:hAnsi="Times New Roman" w:cs="Times New Roman"/>
          <w:sz w:val="24"/>
          <w:szCs w:val="24"/>
        </w:rPr>
        <w:t xml:space="preserve"> </w:t>
      </w:r>
      <w:r w:rsidR="006724C8" w:rsidRPr="00C16D1A">
        <w:rPr>
          <w:rFonts w:ascii="Times New Roman" w:hAnsi="Times New Roman" w:cs="Times New Roman"/>
          <w:sz w:val="24"/>
          <w:szCs w:val="24"/>
        </w:rPr>
        <w:t>i Uchwały Nr</w:t>
      </w:r>
      <w:r w:rsidR="006724C8" w:rsidRPr="00C16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6525" w:rsidRPr="00C16D1A">
        <w:rPr>
          <w:rStyle w:val="numer1"/>
          <w:rFonts w:ascii="Times New Roman" w:hAnsi="Times New Roman" w:cs="Times New Roman"/>
          <w:b w:val="0"/>
          <w:sz w:val="24"/>
          <w:szCs w:val="24"/>
        </w:rPr>
        <w:t>L</w:t>
      </w:r>
      <w:r w:rsidR="00C16D1A" w:rsidRPr="00C16D1A">
        <w:rPr>
          <w:rStyle w:val="numer1"/>
          <w:rFonts w:ascii="Times New Roman" w:hAnsi="Times New Roman" w:cs="Times New Roman"/>
          <w:b w:val="0"/>
          <w:sz w:val="24"/>
          <w:szCs w:val="24"/>
        </w:rPr>
        <w:t>X</w:t>
      </w:r>
      <w:r w:rsidR="001C6525" w:rsidRPr="00C16D1A">
        <w:rPr>
          <w:rStyle w:val="numer1"/>
          <w:rFonts w:ascii="Times New Roman" w:hAnsi="Times New Roman" w:cs="Times New Roman"/>
          <w:b w:val="0"/>
          <w:sz w:val="24"/>
          <w:szCs w:val="24"/>
        </w:rPr>
        <w:t>V/</w:t>
      </w:r>
      <w:r w:rsidR="00C16D1A" w:rsidRPr="00C16D1A">
        <w:rPr>
          <w:rStyle w:val="numer1"/>
          <w:rFonts w:ascii="Times New Roman" w:hAnsi="Times New Roman" w:cs="Times New Roman"/>
          <w:b w:val="0"/>
          <w:sz w:val="24"/>
          <w:szCs w:val="24"/>
        </w:rPr>
        <w:t>1</w:t>
      </w:r>
      <w:r w:rsidR="001C6525" w:rsidRPr="00C16D1A">
        <w:rPr>
          <w:rStyle w:val="numer1"/>
          <w:rFonts w:ascii="Times New Roman" w:hAnsi="Times New Roman" w:cs="Times New Roman"/>
          <w:b w:val="0"/>
          <w:sz w:val="24"/>
          <w:szCs w:val="24"/>
        </w:rPr>
        <w:t>/202</w:t>
      </w:r>
      <w:r w:rsidR="00C16D1A" w:rsidRPr="00C16D1A">
        <w:rPr>
          <w:rStyle w:val="numer1"/>
          <w:rFonts w:ascii="Times New Roman" w:hAnsi="Times New Roman" w:cs="Times New Roman"/>
          <w:b w:val="0"/>
          <w:sz w:val="24"/>
          <w:szCs w:val="24"/>
        </w:rPr>
        <w:t>3</w:t>
      </w:r>
      <w:r w:rsidR="001C6525" w:rsidRPr="00C16D1A">
        <w:rPr>
          <w:rFonts w:ascii="Times New Roman" w:hAnsi="Times New Roman" w:cs="Times New Roman"/>
          <w:sz w:val="24"/>
          <w:szCs w:val="24"/>
        </w:rPr>
        <w:t xml:space="preserve"> </w:t>
      </w:r>
      <w:r w:rsidR="00210EA7" w:rsidRPr="00C16D1A">
        <w:rPr>
          <w:rFonts w:ascii="Times New Roman" w:hAnsi="Times New Roman" w:cs="Times New Roman"/>
          <w:sz w:val="24"/>
          <w:szCs w:val="24"/>
        </w:rPr>
        <w:t xml:space="preserve">Rady Miejskiej </w:t>
      </w:r>
      <w:r w:rsidR="0078593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F22FB" w:rsidRPr="00C16D1A">
        <w:rPr>
          <w:rFonts w:ascii="Times New Roman" w:hAnsi="Times New Roman" w:cs="Times New Roman"/>
          <w:sz w:val="24"/>
          <w:szCs w:val="24"/>
        </w:rPr>
        <w:t xml:space="preserve">w Mrągowie z dnia </w:t>
      </w:r>
      <w:r w:rsidR="00C16D1A" w:rsidRPr="00C16D1A">
        <w:rPr>
          <w:rFonts w:ascii="Times New Roman" w:hAnsi="Times New Roman" w:cs="Times New Roman"/>
          <w:sz w:val="24"/>
          <w:szCs w:val="24"/>
        </w:rPr>
        <w:t>28</w:t>
      </w:r>
      <w:r w:rsidR="00210EA7" w:rsidRPr="00C16D1A">
        <w:rPr>
          <w:rFonts w:ascii="Times New Roman" w:hAnsi="Times New Roman" w:cs="Times New Roman"/>
          <w:sz w:val="24"/>
          <w:szCs w:val="24"/>
        </w:rPr>
        <w:t xml:space="preserve"> </w:t>
      </w:r>
      <w:r w:rsidR="00C16D1A" w:rsidRPr="00C16D1A">
        <w:rPr>
          <w:rFonts w:ascii="Times New Roman" w:hAnsi="Times New Roman" w:cs="Times New Roman"/>
          <w:sz w:val="24"/>
          <w:szCs w:val="24"/>
        </w:rPr>
        <w:t>wrześni</w:t>
      </w:r>
      <w:r w:rsidR="00210EA7" w:rsidRPr="00C16D1A">
        <w:rPr>
          <w:rFonts w:ascii="Times New Roman" w:hAnsi="Times New Roman" w:cs="Times New Roman"/>
          <w:sz w:val="24"/>
          <w:szCs w:val="24"/>
        </w:rPr>
        <w:t>a</w:t>
      </w:r>
      <w:r w:rsidR="00055F75" w:rsidRPr="00C16D1A">
        <w:rPr>
          <w:rFonts w:ascii="Times New Roman" w:hAnsi="Times New Roman" w:cs="Times New Roman"/>
          <w:sz w:val="24"/>
          <w:szCs w:val="24"/>
        </w:rPr>
        <w:t xml:space="preserve"> </w:t>
      </w:r>
      <w:r w:rsidR="004F22FB" w:rsidRPr="00C16D1A">
        <w:rPr>
          <w:rFonts w:ascii="Times New Roman" w:hAnsi="Times New Roman" w:cs="Times New Roman"/>
          <w:sz w:val="24"/>
          <w:szCs w:val="24"/>
        </w:rPr>
        <w:t>20</w:t>
      </w:r>
      <w:r w:rsidR="00F72D07" w:rsidRPr="00C16D1A">
        <w:rPr>
          <w:rFonts w:ascii="Times New Roman" w:hAnsi="Times New Roman" w:cs="Times New Roman"/>
          <w:sz w:val="24"/>
          <w:szCs w:val="24"/>
        </w:rPr>
        <w:t>2</w:t>
      </w:r>
      <w:r w:rsidR="00C16D1A" w:rsidRPr="00C16D1A">
        <w:rPr>
          <w:rFonts w:ascii="Times New Roman" w:hAnsi="Times New Roman" w:cs="Times New Roman"/>
          <w:sz w:val="24"/>
          <w:szCs w:val="24"/>
        </w:rPr>
        <w:t>3</w:t>
      </w:r>
      <w:r w:rsidR="007F528D" w:rsidRPr="00C16D1A">
        <w:rPr>
          <w:rFonts w:ascii="Times New Roman" w:hAnsi="Times New Roman" w:cs="Times New Roman"/>
          <w:sz w:val="24"/>
          <w:szCs w:val="24"/>
        </w:rPr>
        <w:t xml:space="preserve"> r. w sprawie: przyjęcia Rocznego Programu</w:t>
      </w:r>
      <w:r w:rsidR="006724C8" w:rsidRPr="00C16D1A">
        <w:rPr>
          <w:rFonts w:ascii="Times New Roman" w:hAnsi="Times New Roman" w:cs="Times New Roman"/>
          <w:sz w:val="24"/>
          <w:szCs w:val="24"/>
        </w:rPr>
        <w:t xml:space="preserve"> Współpracy </w:t>
      </w:r>
      <w:r w:rsidR="007F528D" w:rsidRPr="00C16D1A">
        <w:rPr>
          <w:rFonts w:ascii="Times New Roman" w:hAnsi="Times New Roman" w:cs="Times New Roman"/>
          <w:sz w:val="24"/>
          <w:szCs w:val="24"/>
        </w:rPr>
        <w:t>Gminy Miasto Mrągowo z organizacjami pozarządowy</w:t>
      </w:r>
      <w:r w:rsidR="006724C8" w:rsidRPr="00C16D1A">
        <w:rPr>
          <w:rFonts w:ascii="Times New Roman" w:hAnsi="Times New Roman" w:cs="Times New Roman"/>
          <w:sz w:val="24"/>
          <w:szCs w:val="24"/>
        </w:rPr>
        <w:t>mi oraz podmiotami wymienionymi</w:t>
      </w:r>
      <w:r w:rsidR="00210EA7" w:rsidRPr="00C16D1A">
        <w:rPr>
          <w:rFonts w:ascii="Times New Roman" w:hAnsi="Times New Roman" w:cs="Times New Roman"/>
          <w:sz w:val="24"/>
          <w:szCs w:val="24"/>
        </w:rPr>
        <w:t xml:space="preserve"> </w:t>
      </w:r>
      <w:r w:rsidR="0098601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F528D" w:rsidRPr="00C16D1A">
        <w:rPr>
          <w:rFonts w:ascii="Times New Roman" w:hAnsi="Times New Roman" w:cs="Times New Roman"/>
          <w:sz w:val="24"/>
          <w:szCs w:val="24"/>
        </w:rPr>
        <w:t>w art. 3 ust. 3 ustawy o działalności pożytku publicznego i o wolontariacie na rok 2</w:t>
      </w:r>
      <w:r w:rsidR="004F22FB" w:rsidRPr="00C16D1A">
        <w:rPr>
          <w:rFonts w:ascii="Times New Roman" w:hAnsi="Times New Roman" w:cs="Times New Roman"/>
          <w:sz w:val="24"/>
          <w:szCs w:val="24"/>
        </w:rPr>
        <w:t>02</w:t>
      </w:r>
      <w:r w:rsidR="00C16D1A" w:rsidRPr="00C16D1A">
        <w:rPr>
          <w:rFonts w:ascii="Times New Roman" w:hAnsi="Times New Roman" w:cs="Times New Roman"/>
          <w:sz w:val="24"/>
          <w:szCs w:val="24"/>
        </w:rPr>
        <w:t>4</w:t>
      </w:r>
      <w:r w:rsidR="007F528D" w:rsidRPr="00C16D1A">
        <w:rPr>
          <w:rFonts w:ascii="Times New Roman" w:hAnsi="Times New Roman" w:cs="Times New Roman"/>
          <w:sz w:val="24"/>
          <w:szCs w:val="24"/>
        </w:rPr>
        <w:t xml:space="preserve"> </w:t>
      </w:r>
      <w:r w:rsidRPr="00C16D1A">
        <w:rPr>
          <w:rFonts w:ascii="Times New Roman" w:eastAsia="Times New Roman" w:hAnsi="Times New Roman" w:cs="Times New Roman"/>
          <w:sz w:val="24"/>
          <w:szCs w:val="24"/>
        </w:rPr>
        <w:t>oraz</w:t>
      </w:r>
      <w:r w:rsidR="00986017">
        <w:rPr>
          <w:rFonts w:ascii="Times New Roman" w:eastAsia="Times New Roman" w:hAnsi="Times New Roman" w:cs="Times New Roman"/>
          <w:sz w:val="24"/>
          <w:szCs w:val="24"/>
        </w:rPr>
        <w:t xml:space="preserve"> Zarządzenia Nr 1806/2023 Burmistrza Miasta Mrągowa</w:t>
      </w:r>
      <w:r w:rsidRPr="0098601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98601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z dnia 14.11.2023 r. </w:t>
      </w:r>
      <w:r w:rsidRPr="0098601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w sprawie </w:t>
      </w:r>
      <w:r w:rsidR="004A6FBB" w:rsidRPr="0098601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przyjęcia </w:t>
      </w:r>
      <w:r w:rsidRPr="0098601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projektu</w:t>
      </w:r>
      <w:r w:rsidRPr="00C16D1A">
        <w:rPr>
          <w:rFonts w:ascii="Times New Roman" w:eastAsia="Times New Roman" w:hAnsi="Times New Roman" w:cs="Times New Roman"/>
          <w:sz w:val="24"/>
          <w:szCs w:val="24"/>
        </w:rPr>
        <w:t xml:space="preserve"> budż</w:t>
      </w:r>
      <w:r w:rsidR="004F22FB" w:rsidRPr="00C16D1A">
        <w:rPr>
          <w:rFonts w:ascii="Times New Roman" w:eastAsia="Times New Roman" w:hAnsi="Times New Roman" w:cs="Times New Roman"/>
          <w:sz w:val="24"/>
          <w:szCs w:val="24"/>
        </w:rPr>
        <w:t>etu Gminy Miasto Mrągowo na 202</w:t>
      </w:r>
      <w:r w:rsidR="00C16D1A">
        <w:rPr>
          <w:rFonts w:ascii="Times New Roman" w:eastAsia="Times New Roman" w:hAnsi="Times New Roman" w:cs="Times New Roman"/>
          <w:sz w:val="24"/>
          <w:szCs w:val="24"/>
        </w:rPr>
        <w:t>4</w:t>
      </w:r>
      <w:r w:rsidR="00594B3A" w:rsidRPr="00C16D1A">
        <w:rPr>
          <w:rFonts w:ascii="Times New Roman" w:eastAsia="Times New Roman" w:hAnsi="Times New Roman" w:cs="Times New Roman"/>
          <w:sz w:val="24"/>
          <w:szCs w:val="24"/>
        </w:rPr>
        <w:t xml:space="preserve"> rok</w:t>
      </w:r>
    </w:p>
    <w:p w14:paraId="5BE67DFC" w14:textId="77777777" w:rsidR="00CF7F08" w:rsidRPr="005C362B" w:rsidRDefault="00CF7F08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7C1765" w14:textId="77777777" w:rsidR="007F528D" w:rsidRDefault="0067180E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ogłasza otwarty konkurs ofert na </w:t>
      </w:r>
      <w:r w:rsidR="007F528D">
        <w:rPr>
          <w:rFonts w:ascii="Times New Roman" w:eastAsia="Times New Roman" w:hAnsi="Times New Roman" w:cs="Times New Roman"/>
          <w:b/>
          <w:sz w:val="26"/>
          <w:szCs w:val="26"/>
        </w:rPr>
        <w:t xml:space="preserve">wsparcie realizacji </w:t>
      </w:r>
    </w:p>
    <w:p w14:paraId="179A5848" w14:textId="59E35E42" w:rsidR="00F67B90" w:rsidRDefault="0067180E" w:rsidP="007F528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zadań publicznych</w:t>
      </w:r>
      <w:r w:rsidR="007F528D">
        <w:t xml:space="preserve"> </w:t>
      </w:r>
      <w:r w:rsidR="005720A9">
        <w:rPr>
          <w:rFonts w:ascii="Times New Roman" w:eastAsia="Times New Roman" w:hAnsi="Times New Roman" w:cs="Times New Roman"/>
          <w:b/>
          <w:sz w:val="26"/>
          <w:szCs w:val="26"/>
        </w:rPr>
        <w:t>w roku 202</w:t>
      </w:r>
      <w:r w:rsidR="00C16D1A">
        <w:rPr>
          <w:rFonts w:ascii="Times New Roman" w:eastAsia="Times New Roman" w:hAnsi="Times New Roman" w:cs="Times New Roman"/>
          <w:b/>
          <w:sz w:val="26"/>
          <w:szCs w:val="26"/>
        </w:rPr>
        <w:t>4</w:t>
      </w:r>
    </w:p>
    <w:p w14:paraId="17398CCA" w14:textId="77777777" w:rsidR="00CF7F08" w:rsidRDefault="00CF7F08" w:rsidP="007F528D">
      <w:pPr>
        <w:widowControl w:val="0"/>
        <w:spacing w:line="240" w:lineRule="auto"/>
        <w:jc w:val="center"/>
      </w:pPr>
    </w:p>
    <w:p w14:paraId="15DAD191" w14:textId="77777777" w:rsidR="00F67B90" w:rsidRDefault="00F67B90">
      <w:pPr>
        <w:keepNext/>
        <w:widowControl w:val="0"/>
        <w:numPr>
          <w:ilvl w:val="0"/>
          <w:numId w:val="5"/>
        </w:numPr>
        <w:tabs>
          <w:tab w:val="left" w:pos="0"/>
        </w:tabs>
        <w:spacing w:line="240" w:lineRule="auto"/>
      </w:pPr>
    </w:p>
    <w:p w14:paraId="06A6534A" w14:textId="77777777" w:rsidR="00F67B90" w:rsidRDefault="0067180E">
      <w:pPr>
        <w:keepNext/>
        <w:widowControl w:val="0"/>
        <w:numPr>
          <w:ilvl w:val="0"/>
          <w:numId w:val="5"/>
        </w:numPr>
        <w:tabs>
          <w:tab w:val="left" w:pos="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Rodzaj zadań:</w:t>
      </w:r>
    </w:p>
    <w:p w14:paraId="35D5E66C" w14:textId="77777777" w:rsidR="00F67B90" w:rsidRDefault="0067180E">
      <w:pPr>
        <w:keepNext/>
        <w:widowControl w:val="0"/>
        <w:numPr>
          <w:ilvl w:val="0"/>
          <w:numId w:val="5"/>
        </w:numPr>
        <w:tabs>
          <w:tab w:val="left" w:pos="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1/ Upowszechnianie kultury fizycznej</w:t>
      </w:r>
    </w:p>
    <w:p w14:paraId="69F57AF9" w14:textId="77777777" w:rsidR="00F67B90" w:rsidRDefault="00F67B90">
      <w:pPr>
        <w:widowControl w:val="0"/>
        <w:spacing w:line="240" w:lineRule="auto"/>
      </w:pPr>
    </w:p>
    <w:p w14:paraId="097B9613" w14:textId="6D3E442B" w:rsidR="00F67B90" w:rsidRPr="00C33D8B" w:rsidRDefault="0067180E">
      <w:pPr>
        <w:keepNext/>
        <w:widowControl w:val="0"/>
        <w:numPr>
          <w:ilvl w:val="0"/>
          <w:numId w:val="5"/>
        </w:numPr>
        <w:tabs>
          <w:tab w:val="left" w:pos="0"/>
        </w:tabs>
        <w:spacing w:line="240" w:lineRule="auto"/>
        <w:jc w:val="both"/>
        <w:rPr>
          <w:b/>
          <w:color w:val="auto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Upowszechn</w:t>
      </w:r>
      <w:r w:rsidR="00D14612">
        <w:rPr>
          <w:rFonts w:ascii="Times New Roman" w:eastAsia="Times New Roman" w:hAnsi="Times New Roman" w:cs="Times New Roman"/>
          <w:b/>
          <w:sz w:val="24"/>
          <w:szCs w:val="24"/>
        </w:rPr>
        <w:t>ianie sportu wśród mieszkańców m</w:t>
      </w:r>
      <w:r w:rsidR="00ED5DDC">
        <w:rPr>
          <w:rFonts w:ascii="Times New Roman" w:eastAsia="Times New Roman" w:hAnsi="Times New Roman" w:cs="Times New Roman"/>
          <w:b/>
          <w:sz w:val="24"/>
          <w:szCs w:val="24"/>
        </w:rPr>
        <w:t>iasta Mrągowa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ze szczególnym uwzględnieniem dzieci i młodzieży, poprzez organizację lub uczestniczenie w imprezach, zawo</w:t>
      </w:r>
      <w:r w:rsidR="00CF7F08">
        <w:rPr>
          <w:rFonts w:ascii="Times New Roman" w:eastAsia="Times New Roman" w:hAnsi="Times New Roman" w:cs="Times New Roman"/>
          <w:b/>
          <w:sz w:val="24"/>
          <w:szCs w:val="24"/>
        </w:rPr>
        <w:t>dach i zajęciach sportowych nie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związanych ze współzawodnictwem sportowym, organizowanym przez właściwe związki sportowe </w:t>
      </w:r>
      <w:r w:rsidR="0005756D" w:rsidRPr="00C33D8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(sztuki walki, </w:t>
      </w:r>
      <w:r w:rsidRPr="00C33D8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żeglarstwo</w:t>
      </w:r>
      <w:r w:rsidR="00C33D8B" w:rsidRPr="00C33D8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i kajakarstwo</w:t>
      </w:r>
      <w:r w:rsidR="00C16D1A" w:rsidRPr="00C33D8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, </w:t>
      </w:r>
      <w:r w:rsidR="009E5551" w:rsidRPr="00C33D8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strzelectwo sportowe</w:t>
      </w:r>
      <w:r w:rsidRPr="00C33D8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).</w:t>
      </w:r>
    </w:p>
    <w:p w14:paraId="653914CB" w14:textId="77777777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Podstawowy zakres w/w zadań obejmuje:</w:t>
      </w:r>
    </w:p>
    <w:p w14:paraId="59DF8AEF" w14:textId="77777777" w:rsidR="00F67B90" w:rsidRDefault="0067180E">
      <w:pPr>
        <w:widowControl w:val="0"/>
        <w:numPr>
          <w:ilvl w:val="0"/>
          <w:numId w:val="6"/>
        </w:numPr>
        <w:tabs>
          <w:tab w:val="left" w:pos="720"/>
          <w:tab w:val="left" w:pos="900"/>
        </w:tabs>
        <w:spacing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organizacj</w:t>
      </w:r>
      <w:r w:rsidR="00FF7C77">
        <w:rPr>
          <w:rFonts w:ascii="Times New Roman" w:eastAsia="Times New Roman" w:hAnsi="Times New Roman" w:cs="Times New Roman"/>
          <w:sz w:val="24"/>
          <w:szCs w:val="24"/>
        </w:rPr>
        <w:t xml:space="preserve">ę różnorodnych form sportu </w:t>
      </w:r>
      <w:r w:rsidR="00FF7C77" w:rsidRPr="00E67A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dla m</w:t>
      </w:r>
      <w:r w:rsidRPr="00E67A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ieszkańców Mrągowa</w:t>
      </w:r>
      <w:r>
        <w:rPr>
          <w:rFonts w:ascii="Times New Roman" w:eastAsia="Times New Roman" w:hAnsi="Times New Roman" w:cs="Times New Roman"/>
          <w:sz w:val="24"/>
          <w:szCs w:val="24"/>
        </w:rPr>
        <w:t>, ze szczególnym uwzględnieniem dzieci i młodzieży, poprzez prowadzenie zajęć, organizacje</w:t>
      </w:r>
      <w:r w:rsidR="00DE2DA9">
        <w:rPr>
          <w:rFonts w:ascii="Times New Roman" w:eastAsia="Times New Roman" w:hAnsi="Times New Roman" w:cs="Times New Roman"/>
          <w:sz w:val="24"/>
          <w:szCs w:val="24"/>
        </w:rPr>
        <w:t>, turniejów,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rozgrywek/z</w:t>
      </w:r>
      <w:r w:rsidR="005720A9">
        <w:rPr>
          <w:rFonts w:ascii="Times New Roman" w:eastAsia="Times New Roman" w:hAnsi="Times New Roman" w:cs="Times New Roman"/>
          <w:sz w:val="24"/>
          <w:szCs w:val="24"/>
        </w:rPr>
        <w:t xml:space="preserve">awodów </w:t>
      </w:r>
      <w:r w:rsidR="004F22FB">
        <w:rPr>
          <w:rFonts w:ascii="Times New Roman" w:eastAsia="Times New Roman" w:hAnsi="Times New Roman" w:cs="Times New Roman"/>
          <w:sz w:val="24"/>
          <w:szCs w:val="24"/>
        </w:rPr>
        <w:t xml:space="preserve">sportowych niezwiązanych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ze współzawodnictwem sportowym, organizowanym </w:t>
      </w:r>
      <w:r w:rsidR="00BC0D15">
        <w:rPr>
          <w:rFonts w:ascii="Times New Roman" w:eastAsia="Times New Roman" w:hAnsi="Times New Roman" w:cs="Times New Roman"/>
          <w:sz w:val="24"/>
          <w:szCs w:val="24"/>
        </w:rPr>
        <w:t xml:space="preserve">przez 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właściwe związki sportowe</w:t>
      </w:r>
    </w:p>
    <w:p w14:paraId="6FE1CED5" w14:textId="77777777" w:rsidR="00F67B90" w:rsidRDefault="0067180E">
      <w:pPr>
        <w:widowControl w:val="0"/>
        <w:numPr>
          <w:ilvl w:val="0"/>
          <w:numId w:val="6"/>
        </w:numPr>
        <w:tabs>
          <w:tab w:val="left" w:pos="720"/>
          <w:tab w:val="left" w:pos="900"/>
        </w:tabs>
        <w:spacing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wspieranie organizacji imprez sportowych dla dzieci, mło</w:t>
      </w:r>
      <w:r w:rsidR="00FF7C77">
        <w:rPr>
          <w:rFonts w:ascii="Times New Roman" w:eastAsia="Times New Roman" w:hAnsi="Times New Roman" w:cs="Times New Roman"/>
          <w:sz w:val="24"/>
          <w:szCs w:val="24"/>
        </w:rPr>
        <w:t>dzieży i dorosłych, na terenie m</w:t>
      </w:r>
      <w:r w:rsidR="00062EEE">
        <w:rPr>
          <w:rFonts w:ascii="Times New Roman" w:eastAsia="Times New Roman" w:hAnsi="Times New Roman" w:cs="Times New Roman"/>
          <w:sz w:val="24"/>
          <w:szCs w:val="24"/>
        </w:rPr>
        <w:t>iasta Mrągowo</w:t>
      </w:r>
      <w:r>
        <w:rPr>
          <w:rFonts w:ascii="Times New Roman" w:eastAsia="Times New Roman" w:hAnsi="Times New Roman" w:cs="Times New Roman"/>
          <w:sz w:val="24"/>
          <w:szCs w:val="24"/>
        </w:rPr>
        <w:t>, niezwiązanych ze współzawodnictwem sportowym, organizowanym przez właściwe związki sportowe.</w:t>
      </w:r>
    </w:p>
    <w:p w14:paraId="44C8C3AE" w14:textId="77777777" w:rsidR="00F67B90" w:rsidRDefault="00F7678F">
      <w:pPr>
        <w:widowControl w:val="0"/>
        <w:tabs>
          <w:tab w:val="left" w:pos="90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zczególnie punktowane będą projekty oferujące zajęcia dla:</w:t>
      </w:r>
    </w:p>
    <w:p w14:paraId="6507BF41" w14:textId="77777777" w:rsidR="00F67B90" w:rsidRDefault="0067180E">
      <w:pPr>
        <w:widowControl w:val="0"/>
        <w:tabs>
          <w:tab w:val="left" w:pos="90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osób niepełnosprawnych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54100AB" w14:textId="77777777" w:rsidR="00F67B90" w:rsidRDefault="00F7678F">
      <w:pPr>
        <w:widowControl w:val="0"/>
        <w:tabs>
          <w:tab w:val="left" w:pos="90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kobiet i dziewcząt</w:t>
      </w:r>
    </w:p>
    <w:p w14:paraId="59C39B14" w14:textId="77777777" w:rsidR="00F67B90" w:rsidRDefault="0067180E">
      <w:pPr>
        <w:widowControl w:val="0"/>
        <w:tabs>
          <w:tab w:val="left" w:pos="90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całych rodzin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 xml:space="preserve"> – pakiety rodzinne</w:t>
      </w:r>
    </w:p>
    <w:p w14:paraId="40212AF4" w14:textId="76FDA91E" w:rsidR="00F67B90" w:rsidRDefault="0067180E">
      <w:pPr>
        <w:widowControl w:val="0"/>
        <w:tabs>
          <w:tab w:val="left" w:pos="90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 organizowane w okresie letnim, w tym częściowo płatne dla uczestników. </w:t>
      </w:r>
    </w:p>
    <w:p w14:paraId="5379A091" w14:textId="086E6723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Termin realizacji zadań:</w:t>
      </w:r>
      <w:r w:rsidR="00F82B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E2E62" w:rsidRPr="00EE2E62">
        <w:rPr>
          <w:rFonts w:ascii="Times New Roman" w:eastAsia="Times New Roman" w:hAnsi="Times New Roman" w:cs="Times New Roman"/>
          <w:sz w:val="24"/>
          <w:szCs w:val="24"/>
        </w:rPr>
        <w:t>od momentu podpisania umowy</w:t>
      </w:r>
      <w:r w:rsidR="00F82BAD" w:rsidRPr="00EE2E62">
        <w:rPr>
          <w:rFonts w:ascii="Times New Roman" w:eastAsia="Times New Roman" w:hAnsi="Times New Roman" w:cs="Times New Roman"/>
          <w:sz w:val="24"/>
          <w:szCs w:val="24"/>
        </w:rPr>
        <w:t xml:space="preserve"> – grudzień 202</w:t>
      </w:r>
      <w:r w:rsidR="00C16D1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E2E62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7C11B0EA" w14:textId="31F30CE5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w projekcie uchwały budżetowej na </w:t>
      </w:r>
      <w:r w:rsidR="00F82BAD">
        <w:rPr>
          <w:rFonts w:ascii="Times New Roman" w:eastAsia="Times New Roman" w:hAnsi="Times New Roman" w:cs="Times New Roman"/>
          <w:sz w:val="24"/>
          <w:szCs w:val="24"/>
        </w:rPr>
        <w:t xml:space="preserve">realizację w/w zadań w 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>roku 202</w:t>
      </w:r>
      <w:r w:rsidR="00C16D1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16D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33D8B">
        <w:rPr>
          <w:rFonts w:ascii="Times New Roman" w:eastAsia="Times New Roman" w:hAnsi="Times New Roman" w:cs="Times New Roman"/>
          <w:b/>
          <w:sz w:val="24"/>
          <w:szCs w:val="24"/>
        </w:rPr>
        <w:t xml:space="preserve">41 000 </w:t>
      </w:r>
      <w:r w:rsidRPr="001D1532">
        <w:rPr>
          <w:rFonts w:ascii="Times New Roman" w:eastAsia="Times New Roman" w:hAnsi="Times New Roman" w:cs="Times New Roman"/>
          <w:b/>
          <w:sz w:val="24"/>
          <w:szCs w:val="24"/>
        </w:rPr>
        <w:t>zł.</w:t>
      </w:r>
    </w:p>
    <w:p w14:paraId="4DBD03D5" w14:textId="77777777" w:rsidR="0049327B" w:rsidRPr="007851DD" w:rsidRDefault="0049327B" w:rsidP="0049327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 w/w kwota może ulec zmianie do momentu ostatecznego rozstrzygnięcia konkursu.</w:t>
      </w:r>
    </w:p>
    <w:p w14:paraId="6748E1E9" w14:textId="3F22DFBB" w:rsidR="00CD6652" w:rsidRPr="004965FF" w:rsidRDefault="0067180E">
      <w:pPr>
        <w:widowControl w:val="0"/>
        <w:spacing w:line="240" w:lineRule="auto"/>
        <w:jc w:val="both"/>
        <w:rPr>
          <w:color w:val="000000" w:themeColor="text1"/>
        </w:rPr>
      </w:pPr>
      <w:r w:rsidRPr="00D14612"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na realizację w/w zadań w </w:t>
      </w:r>
      <w:r w:rsidR="001C6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roku 202</w:t>
      </w:r>
      <w:r w:rsidR="00C16D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4965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72D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34 </w:t>
      </w:r>
      <w:r w:rsidR="00CD6652" w:rsidRPr="004965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000 zł.</w:t>
      </w:r>
    </w:p>
    <w:p w14:paraId="720F982F" w14:textId="3E592BC9" w:rsidR="00F67B90" w:rsidRPr="00556DC9" w:rsidRDefault="0067180E">
      <w:pPr>
        <w:widowControl w:val="0"/>
        <w:spacing w:line="240" w:lineRule="auto"/>
        <w:jc w:val="both"/>
      </w:pPr>
      <w:r w:rsidRPr="00556DC9"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055F75">
        <w:rPr>
          <w:rFonts w:ascii="Times New Roman" w:eastAsia="Times New Roman" w:hAnsi="Times New Roman" w:cs="Times New Roman"/>
          <w:sz w:val="24"/>
          <w:szCs w:val="24"/>
        </w:rPr>
        <w:t xml:space="preserve">Pani </w:t>
      </w:r>
      <w:r w:rsidR="00DE2DA9">
        <w:rPr>
          <w:rFonts w:ascii="Times New Roman" w:eastAsia="Times New Roman" w:hAnsi="Times New Roman" w:cs="Times New Roman"/>
          <w:sz w:val="24"/>
          <w:szCs w:val="24"/>
        </w:rPr>
        <w:t>Emilia Płocharczyk, Referat</w:t>
      </w:r>
      <w:r w:rsidR="00665888">
        <w:rPr>
          <w:rFonts w:ascii="Times New Roman" w:eastAsia="Times New Roman" w:hAnsi="Times New Roman" w:cs="Times New Roman"/>
          <w:sz w:val="24"/>
          <w:szCs w:val="24"/>
        </w:rPr>
        <w:t xml:space="preserve"> Edukacji, Kultury, </w:t>
      </w:r>
      <w:r w:rsidR="00D01729" w:rsidRPr="00556DC9">
        <w:rPr>
          <w:rFonts w:ascii="Times New Roman" w:eastAsia="Times New Roman" w:hAnsi="Times New Roman" w:cs="Times New Roman"/>
          <w:sz w:val="24"/>
          <w:szCs w:val="24"/>
        </w:rPr>
        <w:t xml:space="preserve">Sportu, Zdrowia </w:t>
      </w:r>
      <w:r w:rsidR="00B873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D01729" w:rsidRPr="00556DC9">
        <w:rPr>
          <w:rFonts w:ascii="Times New Roman" w:eastAsia="Times New Roman" w:hAnsi="Times New Roman" w:cs="Times New Roman"/>
          <w:sz w:val="24"/>
          <w:szCs w:val="24"/>
        </w:rPr>
        <w:t>i Opieki Społecznej Urzę</w:t>
      </w:r>
      <w:r w:rsidR="00556DC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82BAD">
        <w:rPr>
          <w:rFonts w:ascii="Times New Roman" w:eastAsia="Times New Roman" w:hAnsi="Times New Roman" w:cs="Times New Roman"/>
          <w:sz w:val="24"/>
          <w:szCs w:val="24"/>
        </w:rPr>
        <w:t>u Miejskiego w Mrągowie, pok. 2</w:t>
      </w:r>
      <w:r w:rsidR="00C33D8B">
        <w:rPr>
          <w:rFonts w:ascii="Times New Roman" w:eastAsia="Times New Roman" w:hAnsi="Times New Roman" w:cs="Times New Roman"/>
          <w:sz w:val="24"/>
          <w:szCs w:val="24"/>
        </w:rPr>
        <w:t>7</w:t>
      </w:r>
      <w:r w:rsidR="00F82BAD">
        <w:rPr>
          <w:rFonts w:ascii="Times New Roman" w:eastAsia="Times New Roman" w:hAnsi="Times New Roman" w:cs="Times New Roman"/>
          <w:sz w:val="24"/>
          <w:szCs w:val="24"/>
        </w:rPr>
        <w:t xml:space="preserve">, tel. 89 741 90 </w:t>
      </w:r>
      <w:r w:rsidR="00C16D1A">
        <w:rPr>
          <w:rFonts w:ascii="Times New Roman" w:eastAsia="Times New Roman" w:hAnsi="Times New Roman" w:cs="Times New Roman"/>
          <w:sz w:val="24"/>
          <w:szCs w:val="24"/>
        </w:rPr>
        <w:t>13</w:t>
      </w:r>
      <w:r w:rsidR="00D01729" w:rsidRPr="00556DC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4E3C88" w14:textId="77777777" w:rsidR="00F67B90" w:rsidRDefault="00F67B90">
      <w:pPr>
        <w:widowControl w:val="0"/>
        <w:spacing w:line="240" w:lineRule="auto"/>
        <w:jc w:val="both"/>
      </w:pPr>
    </w:p>
    <w:p w14:paraId="6375182D" w14:textId="77777777" w:rsidR="00CF7F08" w:rsidRDefault="00CF7F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E2D7055" w14:textId="77777777" w:rsidR="00CF7F08" w:rsidRDefault="00CF7F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03B3BA1" w14:textId="77777777" w:rsidR="007C257E" w:rsidRDefault="007C257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B6B65A9" w14:textId="77777777" w:rsidR="00F7678F" w:rsidRDefault="00F7678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227B387" w14:textId="77777777" w:rsidR="00F7678F" w:rsidRDefault="00F7678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81EFF2F" w14:textId="77777777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2/ Działalność wspomagająca rozwój społeczności lokalnej</w:t>
      </w:r>
    </w:p>
    <w:p w14:paraId="1830904F" w14:textId="77777777" w:rsidR="00F67B90" w:rsidRDefault="00F67B90">
      <w:pPr>
        <w:widowControl w:val="0"/>
        <w:spacing w:line="240" w:lineRule="auto"/>
        <w:jc w:val="both"/>
      </w:pPr>
    </w:p>
    <w:p w14:paraId="1A1CDF33" w14:textId="77777777" w:rsidR="00594B3A" w:rsidRPr="003054AC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Działalność wspomagająca rozwój społeczności lokalnych poprzez edukację i zaspakajanie zainteresowań kulturalnych.</w:t>
      </w:r>
    </w:p>
    <w:p w14:paraId="60AB595A" w14:textId="77777777" w:rsidR="00594B3A" w:rsidRPr="00594B3A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Podstawowy zakres w/w zadania obejmuje:</w:t>
      </w:r>
    </w:p>
    <w:p w14:paraId="288FC9E2" w14:textId="77777777" w:rsidR="00F67B90" w:rsidRDefault="00FF7C77">
      <w:pPr>
        <w:widowControl w:val="0"/>
        <w:numPr>
          <w:ilvl w:val="0"/>
          <w:numId w:val="1"/>
        </w:numPr>
        <w:tabs>
          <w:tab w:val="left" w:pos="720"/>
          <w:tab w:val="left" w:pos="900"/>
        </w:tabs>
        <w:spacing w:line="240" w:lineRule="auto"/>
        <w:ind w:hanging="36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organizację dla m</w:t>
      </w:r>
      <w:r w:rsidR="00665888">
        <w:rPr>
          <w:rFonts w:ascii="Times New Roman" w:eastAsia="Times New Roman" w:hAnsi="Times New Roman" w:cs="Times New Roman"/>
          <w:sz w:val="24"/>
          <w:szCs w:val="24"/>
        </w:rPr>
        <w:t>ieszkańców m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iasta, głównie w wieku poprodukcyjnym, wydarzeń </w:t>
      </w:r>
      <w:proofErr w:type="spellStart"/>
      <w:r w:rsidR="0067180E">
        <w:rPr>
          <w:rFonts w:ascii="Times New Roman" w:eastAsia="Times New Roman" w:hAnsi="Times New Roman" w:cs="Times New Roman"/>
          <w:sz w:val="24"/>
          <w:szCs w:val="24"/>
        </w:rPr>
        <w:t>kulturalno</w:t>
      </w:r>
      <w:proofErr w:type="spellEnd"/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 - edukacyjnych, mających na celu rozwijani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>e i zaspakajanie zainteresowań,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br/>
      </w:r>
      <w:r w:rsidR="0067180E">
        <w:rPr>
          <w:rFonts w:ascii="Times New Roman" w:eastAsia="Times New Roman" w:hAnsi="Times New Roman" w:cs="Times New Roman"/>
          <w:sz w:val="24"/>
          <w:szCs w:val="24"/>
        </w:rPr>
        <w:t>w formie zajęć, w tym rekreacyjnych, promujących sport powszechny, spotkań, warsztatów,</w:t>
      </w:r>
      <w:r w:rsidR="00DE2DA9">
        <w:rPr>
          <w:rFonts w:ascii="Times New Roman" w:eastAsia="Times New Roman" w:hAnsi="Times New Roman" w:cs="Times New Roman"/>
          <w:sz w:val="24"/>
          <w:szCs w:val="24"/>
        </w:rPr>
        <w:t xml:space="preserve"> wycieczek,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 wykładów tematycznych, festiwali, wystaw popularyzujących kulturę i historię regionu, itp.  </w:t>
      </w:r>
    </w:p>
    <w:p w14:paraId="2F40A411" w14:textId="593A967C" w:rsidR="00F67B90" w:rsidRDefault="0067180E">
      <w:pPr>
        <w:widowControl w:val="0"/>
        <w:tabs>
          <w:tab w:val="left" w:pos="90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Termin realizacji zadań: </w:t>
      </w:r>
      <w:r w:rsidR="00EE2E62" w:rsidRPr="00EE2E62">
        <w:rPr>
          <w:rFonts w:ascii="Times New Roman" w:eastAsia="Times New Roman" w:hAnsi="Times New Roman" w:cs="Times New Roman"/>
          <w:sz w:val="24"/>
          <w:szCs w:val="24"/>
        </w:rPr>
        <w:t>od momentu podpisania umowy</w:t>
      </w:r>
      <w:r w:rsidR="00EE2E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D5EFB" w:rsidRPr="00EE2E62">
        <w:rPr>
          <w:rFonts w:ascii="Times New Roman" w:eastAsia="Times New Roman" w:hAnsi="Times New Roman" w:cs="Times New Roman"/>
          <w:sz w:val="24"/>
          <w:szCs w:val="24"/>
        </w:rPr>
        <w:t>– grudzień 202</w:t>
      </w:r>
      <w:r w:rsidR="00C16D1A">
        <w:rPr>
          <w:rFonts w:ascii="Times New Roman" w:eastAsia="Times New Roman" w:hAnsi="Times New Roman" w:cs="Times New Roman"/>
          <w:sz w:val="24"/>
          <w:szCs w:val="24"/>
        </w:rPr>
        <w:t>4</w:t>
      </w:r>
      <w:r w:rsidR="000A76A6" w:rsidRPr="00EE2E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2E62">
        <w:rPr>
          <w:rFonts w:ascii="Times New Roman" w:eastAsia="Times New Roman" w:hAnsi="Times New Roman" w:cs="Times New Roman"/>
          <w:sz w:val="24"/>
          <w:szCs w:val="24"/>
        </w:rPr>
        <w:t>r.</w:t>
      </w:r>
    </w:p>
    <w:p w14:paraId="5DE2E628" w14:textId="5C107CB7" w:rsidR="00F67B90" w:rsidRPr="00C3336C" w:rsidRDefault="0067180E">
      <w:pPr>
        <w:widowControl w:val="0"/>
        <w:spacing w:line="240" w:lineRule="auto"/>
        <w:jc w:val="both"/>
        <w:rPr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Wysokość środków publicznych przeznaczonych w projekcie uchwały budżetowej n</w:t>
      </w:r>
      <w:r w:rsidR="00CD6652">
        <w:rPr>
          <w:rFonts w:ascii="Times New Roman" w:eastAsia="Times New Roman" w:hAnsi="Times New Roman" w:cs="Times New Roman"/>
          <w:sz w:val="24"/>
          <w:szCs w:val="24"/>
        </w:rPr>
        <w:t>a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 xml:space="preserve"> realizację zadania w roku 202</w:t>
      </w:r>
      <w:r w:rsidR="00C16D1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94B3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33D8B">
        <w:rPr>
          <w:rFonts w:ascii="Times New Roman" w:eastAsia="Times New Roman" w:hAnsi="Times New Roman" w:cs="Times New Roman"/>
          <w:b/>
          <w:sz w:val="24"/>
          <w:szCs w:val="24"/>
        </w:rPr>
        <w:t>25 000</w:t>
      </w:r>
      <w:r w:rsidR="001D15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1532">
        <w:rPr>
          <w:rFonts w:ascii="Times New Roman" w:eastAsia="Times New Roman" w:hAnsi="Times New Roman" w:cs="Times New Roman"/>
          <w:b/>
          <w:sz w:val="24"/>
          <w:szCs w:val="24"/>
        </w:rPr>
        <w:t>zł.</w:t>
      </w:r>
    </w:p>
    <w:p w14:paraId="64A47F65" w14:textId="77777777" w:rsidR="0049327B" w:rsidRPr="007851DD" w:rsidRDefault="0049327B" w:rsidP="0049327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 w/w kwota może ulec zmianie do momentu ostatecznego rozstrzygnięcia konkursu.</w:t>
      </w:r>
    </w:p>
    <w:p w14:paraId="15B830FE" w14:textId="3678BA52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na </w:t>
      </w:r>
      <w:r w:rsidR="00CD6652">
        <w:rPr>
          <w:rFonts w:ascii="Times New Roman" w:eastAsia="Times New Roman" w:hAnsi="Times New Roman" w:cs="Times New Roman"/>
          <w:sz w:val="24"/>
          <w:szCs w:val="24"/>
        </w:rPr>
        <w:t xml:space="preserve">realizację w/w zadań w roku 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16D1A">
        <w:rPr>
          <w:rFonts w:ascii="Times New Roman" w:eastAsia="Times New Roman" w:hAnsi="Times New Roman" w:cs="Times New Roman"/>
          <w:sz w:val="24"/>
          <w:szCs w:val="24"/>
        </w:rPr>
        <w:t>3</w:t>
      </w:r>
      <w:r w:rsidR="001D5EF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000 zł. </w:t>
      </w:r>
      <w:r w:rsidRPr="00D01729"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D01729" w:rsidRPr="00D01729">
        <w:rPr>
          <w:rFonts w:ascii="Times New Roman" w:eastAsia="Times New Roman" w:hAnsi="Times New Roman" w:cs="Times New Roman"/>
          <w:sz w:val="24"/>
          <w:szCs w:val="24"/>
        </w:rPr>
        <w:t xml:space="preserve">Pani </w:t>
      </w:r>
      <w:r w:rsidR="00DE2DA9">
        <w:rPr>
          <w:rFonts w:ascii="Times New Roman" w:eastAsia="Times New Roman" w:hAnsi="Times New Roman" w:cs="Times New Roman"/>
          <w:sz w:val="24"/>
          <w:szCs w:val="24"/>
        </w:rPr>
        <w:t>Emilia Płocharczyk, Referat</w:t>
      </w:r>
      <w:r w:rsidR="00D01729" w:rsidRPr="00D01729">
        <w:rPr>
          <w:rFonts w:ascii="Times New Roman" w:eastAsia="Times New Roman" w:hAnsi="Times New Roman" w:cs="Times New Roman"/>
          <w:sz w:val="24"/>
          <w:szCs w:val="24"/>
        </w:rPr>
        <w:t xml:space="preserve"> Edukacji, Kultury, Sportu, Zdrowia i Opieki Społecznej Urzędu Miejskiego w Mrągowie, pok.</w:t>
      </w:r>
      <w:r w:rsidR="001D5EFB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C33D8B">
        <w:rPr>
          <w:rFonts w:ascii="Times New Roman" w:eastAsia="Times New Roman" w:hAnsi="Times New Roman" w:cs="Times New Roman"/>
          <w:sz w:val="24"/>
          <w:szCs w:val="24"/>
        </w:rPr>
        <w:t>7</w:t>
      </w:r>
      <w:r w:rsidR="001D5EFB">
        <w:rPr>
          <w:rFonts w:ascii="Times New Roman" w:eastAsia="Times New Roman" w:hAnsi="Times New Roman" w:cs="Times New Roman"/>
          <w:sz w:val="24"/>
          <w:szCs w:val="24"/>
        </w:rPr>
        <w:t xml:space="preserve">, tel. 89 741 90 </w:t>
      </w:r>
      <w:r w:rsidR="00C16D1A">
        <w:rPr>
          <w:rFonts w:ascii="Times New Roman" w:eastAsia="Times New Roman" w:hAnsi="Times New Roman" w:cs="Times New Roman"/>
          <w:sz w:val="24"/>
          <w:szCs w:val="24"/>
        </w:rPr>
        <w:t>13</w:t>
      </w:r>
      <w:r w:rsidR="00D01729" w:rsidRPr="00D01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3C37F2" w14:textId="77777777" w:rsidR="00F67B90" w:rsidRDefault="00F67B90">
      <w:pPr>
        <w:widowControl w:val="0"/>
        <w:spacing w:line="240" w:lineRule="auto"/>
        <w:jc w:val="both"/>
      </w:pPr>
    </w:p>
    <w:p w14:paraId="5F3B172E" w14:textId="77777777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3/ Ochrona zdrowia</w:t>
      </w:r>
    </w:p>
    <w:p w14:paraId="78F5187F" w14:textId="77777777" w:rsidR="003054AC" w:rsidRDefault="003054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B9C9B4" w14:textId="77777777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Ochrona i promocja zdrowia poprzez zapobieganie chorobom społecznym, propagowanie zdrowego stylu życia oraz szkolenia w zakresie pomocy przedlekarskiej.</w:t>
      </w:r>
    </w:p>
    <w:p w14:paraId="0B7BEB1D" w14:textId="77777777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Podstawowy zakres w/w zadania obejmuje:</w:t>
      </w:r>
    </w:p>
    <w:p w14:paraId="2BF78097" w14:textId="77777777" w:rsidR="007061AB" w:rsidRDefault="0067180E" w:rsidP="00FF7C7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061AB">
        <w:rPr>
          <w:rFonts w:ascii="Times New Roman" w:hAnsi="Times New Roman" w:cs="Times New Roman"/>
          <w:sz w:val="24"/>
          <w:szCs w:val="24"/>
        </w:rPr>
        <w:t>wspieranie działań profilaktycznych na rzecz opieki zdro</w:t>
      </w:r>
      <w:r w:rsidR="00F7678F">
        <w:rPr>
          <w:rFonts w:ascii="Times New Roman" w:hAnsi="Times New Roman" w:cs="Times New Roman"/>
          <w:sz w:val="24"/>
          <w:szCs w:val="24"/>
        </w:rPr>
        <w:t>wotnej nad dziećmi i młodzieżą</w:t>
      </w:r>
      <w:r w:rsidR="00B26FC1" w:rsidRPr="007061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0CFE84" w14:textId="77777777" w:rsidR="00F67B90" w:rsidRPr="007061AB" w:rsidRDefault="0067180E" w:rsidP="00FF7C7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061AB">
        <w:rPr>
          <w:rFonts w:ascii="Times New Roman" w:hAnsi="Times New Roman" w:cs="Times New Roman"/>
          <w:sz w:val="24"/>
          <w:szCs w:val="24"/>
        </w:rPr>
        <w:t>organizacja przedsięwzięć o char</w:t>
      </w:r>
      <w:r w:rsidR="00F7678F">
        <w:rPr>
          <w:rFonts w:ascii="Times New Roman" w:hAnsi="Times New Roman" w:cs="Times New Roman"/>
          <w:sz w:val="24"/>
          <w:szCs w:val="24"/>
        </w:rPr>
        <w:t>akterze profilaktyki zdrowotnej</w:t>
      </w:r>
    </w:p>
    <w:p w14:paraId="7A8CE9BD" w14:textId="77777777" w:rsidR="00F67B90" w:rsidRPr="00FF7C77" w:rsidRDefault="0067180E" w:rsidP="00FF7C7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działania wspierające i promujące z</w:t>
      </w:r>
      <w:r w:rsidR="00D14612" w:rsidRPr="00FF7C77">
        <w:rPr>
          <w:rFonts w:ascii="Times New Roman" w:hAnsi="Times New Roman" w:cs="Times New Roman"/>
          <w:sz w:val="24"/>
          <w:szCs w:val="24"/>
        </w:rPr>
        <w:t xml:space="preserve">drowy styl życia wśród dzieci, </w:t>
      </w:r>
      <w:r w:rsidRPr="00FF7C77">
        <w:rPr>
          <w:rFonts w:ascii="Times New Roman" w:hAnsi="Times New Roman" w:cs="Times New Roman"/>
          <w:sz w:val="24"/>
          <w:szCs w:val="24"/>
        </w:rPr>
        <w:t>młodzieży</w:t>
      </w:r>
      <w:r w:rsidR="00D14612" w:rsidRPr="00FF7C77">
        <w:rPr>
          <w:rFonts w:ascii="Times New Roman" w:hAnsi="Times New Roman" w:cs="Times New Roman"/>
          <w:sz w:val="24"/>
          <w:szCs w:val="24"/>
        </w:rPr>
        <w:t xml:space="preserve"> i dorosłych</w:t>
      </w:r>
    </w:p>
    <w:p w14:paraId="0AEFE50F" w14:textId="77777777" w:rsidR="00F67B90" w:rsidRPr="00FF7C77" w:rsidRDefault="0067180E" w:rsidP="00FF7C7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szkolenia dotyczące chorób związanych z</w:t>
      </w:r>
      <w:r w:rsidR="00291081">
        <w:rPr>
          <w:rFonts w:ascii="Times New Roman" w:hAnsi="Times New Roman" w:cs="Times New Roman"/>
          <w:sz w:val="24"/>
          <w:szCs w:val="24"/>
        </w:rPr>
        <w:t xml:space="preserve"> cukrzycą, spotkania tematyczne, </w:t>
      </w:r>
      <w:r w:rsidRPr="00FF7C77">
        <w:rPr>
          <w:rFonts w:ascii="Times New Roman" w:hAnsi="Times New Roman" w:cs="Times New Roman"/>
          <w:sz w:val="24"/>
          <w:szCs w:val="24"/>
        </w:rPr>
        <w:t>prelekcje, itp.</w:t>
      </w:r>
    </w:p>
    <w:p w14:paraId="30332B6B" w14:textId="77777777" w:rsidR="00F67B90" w:rsidRPr="00FF7C77" w:rsidRDefault="0067180E" w:rsidP="00FF7C7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organizacja systemu poradnictwa i pomocy w stanach kryzysu psychicznego</w:t>
      </w:r>
      <w:r w:rsidR="00AD3B09" w:rsidRPr="00FF7C77">
        <w:rPr>
          <w:rFonts w:ascii="Times New Roman" w:hAnsi="Times New Roman" w:cs="Times New Roman"/>
          <w:sz w:val="24"/>
          <w:szCs w:val="24"/>
        </w:rPr>
        <w:t xml:space="preserve"> </w:t>
      </w:r>
      <w:r w:rsidRPr="00FF7C77">
        <w:rPr>
          <w:rFonts w:ascii="Times New Roman" w:hAnsi="Times New Roman" w:cs="Times New Roman"/>
          <w:sz w:val="24"/>
          <w:szCs w:val="24"/>
        </w:rPr>
        <w:t>dla mieszkańców Mrągowa poprzez prowadzenie Punktu Informacyjno-Konsultacyjnego.</w:t>
      </w:r>
    </w:p>
    <w:p w14:paraId="36157FD6" w14:textId="28396C67" w:rsidR="00F67B90" w:rsidRPr="00EE2E62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Termin realizacji zadań: </w:t>
      </w:r>
      <w:r w:rsidR="00EE2E62" w:rsidRPr="00EE2E62">
        <w:rPr>
          <w:rFonts w:ascii="Times New Roman" w:eastAsia="Times New Roman" w:hAnsi="Times New Roman" w:cs="Times New Roman"/>
          <w:sz w:val="24"/>
          <w:szCs w:val="24"/>
        </w:rPr>
        <w:t>od momentu podpisania umowy</w:t>
      </w:r>
      <w:r w:rsidR="001D5E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D5EFB" w:rsidRPr="00EE2E62">
        <w:rPr>
          <w:rFonts w:ascii="Times New Roman" w:eastAsia="Times New Roman" w:hAnsi="Times New Roman" w:cs="Times New Roman"/>
          <w:sz w:val="24"/>
          <w:szCs w:val="24"/>
        </w:rPr>
        <w:t>– grudzień 202</w:t>
      </w:r>
      <w:r w:rsidR="00C16D1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E2E62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71D61805" w14:textId="761C8B69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Wysokość środków publicznych przeznaczonych w projekcie uchwały budżetowej na re</w:t>
      </w:r>
      <w:r w:rsidR="00CD6652">
        <w:rPr>
          <w:rFonts w:ascii="Times New Roman" w:eastAsia="Times New Roman" w:hAnsi="Times New Roman" w:cs="Times New Roman"/>
          <w:sz w:val="24"/>
          <w:szCs w:val="24"/>
        </w:rPr>
        <w:t xml:space="preserve">alizację w/w zadania w roku </w:t>
      </w:r>
      <w:r w:rsidR="001D5EF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16D1A">
        <w:rPr>
          <w:rFonts w:ascii="Times New Roman" w:eastAsia="Times New Roman" w:hAnsi="Times New Roman" w:cs="Times New Roman"/>
          <w:sz w:val="24"/>
          <w:szCs w:val="24"/>
        </w:rPr>
        <w:t>4</w:t>
      </w:r>
      <w:r w:rsidR="002F0C4D" w:rsidRPr="001D1532">
        <w:rPr>
          <w:rFonts w:ascii="Times New Roman" w:eastAsia="Times New Roman" w:hAnsi="Times New Roman" w:cs="Times New Roman"/>
          <w:sz w:val="24"/>
          <w:szCs w:val="24"/>
        </w:rPr>
        <w:t>:</w:t>
      </w:r>
      <w:r w:rsidR="002F0C4D" w:rsidRPr="001D153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33D8B">
        <w:rPr>
          <w:rFonts w:ascii="Times New Roman" w:eastAsia="Times New Roman" w:hAnsi="Times New Roman" w:cs="Times New Roman"/>
          <w:b/>
          <w:sz w:val="24"/>
          <w:szCs w:val="24"/>
        </w:rPr>
        <w:t>27 000</w:t>
      </w:r>
      <w:r w:rsidR="001D153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1532">
        <w:rPr>
          <w:rFonts w:ascii="Times New Roman" w:eastAsia="Times New Roman" w:hAnsi="Times New Roman" w:cs="Times New Roman"/>
          <w:b/>
          <w:sz w:val="24"/>
          <w:szCs w:val="24"/>
        </w:rPr>
        <w:t>zł.</w:t>
      </w:r>
    </w:p>
    <w:p w14:paraId="3D646B82" w14:textId="5ACE3093" w:rsidR="00F67B90" w:rsidRPr="0049327B" w:rsidRDefault="0049327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 w/w kwota może ulec zmianie do momentu ostatecznego rozstrzygnięcia konkursu.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Wysokość środków publicznych przeznaczonych na realizację w/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w zadań w roku 202</w:t>
      </w:r>
      <w:r w:rsidR="00C16D1A">
        <w:rPr>
          <w:rFonts w:ascii="Times New Roman" w:eastAsia="Times New Roman" w:hAnsi="Times New Roman" w:cs="Times New Roman"/>
          <w:sz w:val="24"/>
          <w:szCs w:val="24"/>
        </w:rPr>
        <w:t>3</w:t>
      </w:r>
      <w:r w:rsidR="00CD665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A76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C16D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F72D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</w:t>
      </w:r>
      <w:r w:rsidR="0067180E" w:rsidRPr="006814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 zł</w:t>
      </w:r>
      <w:r w:rsidR="0067180E" w:rsidRPr="006006FE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80E" w:rsidRPr="00D01729"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AD3B09">
        <w:rPr>
          <w:rFonts w:ascii="Times New Roman" w:eastAsia="Times New Roman" w:hAnsi="Times New Roman" w:cs="Times New Roman"/>
          <w:sz w:val="24"/>
          <w:szCs w:val="24"/>
        </w:rPr>
        <w:t>Pani</w:t>
      </w:r>
      <w:r w:rsidR="00A331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5EFB">
        <w:rPr>
          <w:rFonts w:ascii="Times New Roman" w:eastAsia="Times New Roman" w:hAnsi="Times New Roman" w:cs="Times New Roman"/>
          <w:sz w:val="24"/>
          <w:szCs w:val="24"/>
        </w:rPr>
        <w:t>Emilia Płocharczyk</w:t>
      </w:r>
      <w:r w:rsidR="007061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7180E" w:rsidRPr="00D01729">
        <w:rPr>
          <w:rFonts w:ascii="Times New Roman" w:eastAsia="Times New Roman" w:hAnsi="Times New Roman" w:cs="Times New Roman"/>
          <w:sz w:val="24"/>
          <w:szCs w:val="24"/>
        </w:rPr>
        <w:t>Referat Edukacji, Kultury, Zdrowia i Opiek</w:t>
      </w:r>
      <w:r w:rsidR="00962155">
        <w:rPr>
          <w:rFonts w:ascii="Times New Roman" w:eastAsia="Times New Roman" w:hAnsi="Times New Roman" w:cs="Times New Roman"/>
          <w:sz w:val="24"/>
          <w:szCs w:val="24"/>
        </w:rPr>
        <w:t xml:space="preserve">i Społecznej Urzędu Miejskiego </w:t>
      </w:r>
      <w:r w:rsidR="00FC0751">
        <w:rPr>
          <w:rFonts w:ascii="Times New Roman" w:eastAsia="Times New Roman" w:hAnsi="Times New Roman" w:cs="Times New Roman"/>
          <w:sz w:val="24"/>
          <w:szCs w:val="24"/>
        </w:rPr>
        <w:t>w Mrągowie, pok. 2</w:t>
      </w:r>
      <w:r w:rsidR="00C33D8B">
        <w:rPr>
          <w:rFonts w:ascii="Times New Roman" w:eastAsia="Times New Roman" w:hAnsi="Times New Roman" w:cs="Times New Roman"/>
          <w:sz w:val="24"/>
          <w:szCs w:val="24"/>
        </w:rPr>
        <w:t>7</w:t>
      </w:r>
      <w:r w:rsidR="0067180E" w:rsidRPr="00D01729">
        <w:rPr>
          <w:rFonts w:ascii="Times New Roman" w:eastAsia="Times New Roman" w:hAnsi="Times New Roman" w:cs="Times New Roman"/>
          <w:sz w:val="24"/>
          <w:szCs w:val="24"/>
        </w:rPr>
        <w:t>, tel. 89 741 90</w:t>
      </w:r>
      <w:r w:rsidR="00962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6D1A">
        <w:rPr>
          <w:rFonts w:ascii="Times New Roman" w:eastAsia="Times New Roman" w:hAnsi="Times New Roman" w:cs="Times New Roman"/>
          <w:sz w:val="24"/>
          <w:szCs w:val="24"/>
        </w:rPr>
        <w:t>13</w:t>
      </w:r>
      <w:r w:rsidR="0067180E" w:rsidRPr="00D01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7D1F16" w14:textId="77777777" w:rsidR="00F67B90" w:rsidRDefault="00F67B90">
      <w:pPr>
        <w:widowControl w:val="0"/>
        <w:spacing w:line="240" w:lineRule="auto"/>
        <w:jc w:val="both"/>
      </w:pPr>
    </w:p>
    <w:p w14:paraId="6B1E660E" w14:textId="77777777" w:rsidR="003054AC" w:rsidRPr="007C257E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4/ Pomoc społeczna</w:t>
      </w:r>
    </w:p>
    <w:p w14:paraId="083E29D7" w14:textId="77777777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Wspieranie działań niosących pomoc osobom chorym, starszym i niepełnosprawnym</w:t>
      </w:r>
      <w:r w:rsidR="00A830D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3D7CF3B" w14:textId="77777777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Podstawowy zakres zadania powinien obejmować przede wszystkim następujące działania:</w:t>
      </w:r>
    </w:p>
    <w:p w14:paraId="1935F822" w14:textId="77777777" w:rsidR="00C82FCE" w:rsidRDefault="0067180E" w:rsidP="00FF7C77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świadczenie usług pielęgniarskich wspierających osoby chore, starsze i niepełnosprawne</w:t>
      </w:r>
      <w:r w:rsidR="00C82F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7CE0D5" w14:textId="77777777" w:rsidR="00F67B90" w:rsidRPr="00FF7C77" w:rsidRDefault="00C82FCE" w:rsidP="00FF7C77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indywidualnych zajęć w domach podopiecznych</w:t>
      </w:r>
    </w:p>
    <w:p w14:paraId="3FCA12DC" w14:textId="77777777" w:rsidR="00F67B90" w:rsidRPr="00594B3A" w:rsidRDefault="0067180E" w:rsidP="00594B3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 xml:space="preserve">zaopatrywanie w leki, środki opatrunkowe i higieny osobistej, wykorzystywane </w:t>
      </w:r>
      <w:r w:rsidR="006814A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F7C77">
        <w:rPr>
          <w:rFonts w:ascii="Times New Roman" w:hAnsi="Times New Roman" w:cs="Times New Roman"/>
          <w:sz w:val="24"/>
          <w:szCs w:val="24"/>
        </w:rPr>
        <w:t xml:space="preserve">w pielęgnacji </w:t>
      </w:r>
      <w:r w:rsidR="00F7678F">
        <w:rPr>
          <w:rFonts w:ascii="Times New Roman" w:hAnsi="Times New Roman" w:cs="Times New Roman"/>
          <w:sz w:val="24"/>
          <w:szCs w:val="24"/>
        </w:rPr>
        <w:t>osoby chorej</w:t>
      </w:r>
    </w:p>
    <w:p w14:paraId="464266B3" w14:textId="77777777" w:rsidR="00F67B90" w:rsidRPr="00FF7C77" w:rsidRDefault="0067180E" w:rsidP="00FF7C77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dostarczanie osobom potrzebującym sprzętu niezb</w:t>
      </w:r>
      <w:r w:rsidR="00F7678F">
        <w:rPr>
          <w:rFonts w:ascii="Times New Roman" w:hAnsi="Times New Roman" w:cs="Times New Roman"/>
          <w:sz w:val="24"/>
          <w:szCs w:val="24"/>
        </w:rPr>
        <w:t>ędnego w procesie rehabilitacji</w:t>
      </w:r>
    </w:p>
    <w:p w14:paraId="7C6AC6A0" w14:textId="77777777" w:rsidR="00F67B90" w:rsidRPr="00FF7C77" w:rsidRDefault="0067180E" w:rsidP="00FF7C77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współpracę z lekarzami rodzinnymi i innymi podmiotami z</w:t>
      </w:r>
      <w:r w:rsidR="00A830DF">
        <w:rPr>
          <w:rFonts w:ascii="Times New Roman" w:hAnsi="Times New Roman" w:cs="Times New Roman"/>
          <w:sz w:val="24"/>
          <w:szCs w:val="24"/>
        </w:rPr>
        <w:t xml:space="preserve"> terenu m</w:t>
      </w:r>
      <w:r w:rsidRPr="00FF7C77">
        <w:rPr>
          <w:rFonts w:ascii="Times New Roman" w:hAnsi="Times New Roman" w:cs="Times New Roman"/>
          <w:sz w:val="24"/>
          <w:szCs w:val="24"/>
        </w:rPr>
        <w:t>iasta, świadczącymi</w:t>
      </w:r>
    </w:p>
    <w:p w14:paraId="2752F405" w14:textId="77777777" w:rsidR="00F67B90" w:rsidRPr="00FF7C77" w:rsidRDefault="0067180E" w:rsidP="00594B3A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usługi o podobnym charakterze.</w:t>
      </w:r>
    </w:p>
    <w:p w14:paraId="34681C17" w14:textId="77777777" w:rsidR="0049327B" w:rsidRDefault="0049327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0A61A5" w14:textId="77777777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Wykonywane usługi będą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bezpłatne </w:t>
      </w:r>
      <w:r>
        <w:rPr>
          <w:rFonts w:ascii="Times New Roman" w:eastAsia="Times New Roman" w:hAnsi="Times New Roman" w:cs="Times New Roman"/>
          <w:sz w:val="24"/>
          <w:szCs w:val="24"/>
        </w:rPr>
        <w:t>dla osób chorych, starszych i niepełnosprawnych oraz będą wykonywane w miejscu zamieszkania osoby chorej, bądź wskazanej do tego celu siedzibie.</w:t>
      </w:r>
    </w:p>
    <w:p w14:paraId="3E50AEC3" w14:textId="39BC1DA7" w:rsidR="00594B3A" w:rsidRPr="00594B3A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Termin realizacji zadań:</w:t>
      </w:r>
      <w:r w:rsidR="000A76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E2E62" w:rsidRPr="00EE2E62">
        <w:rPr>
          <w:rFonts w:ascii="Times New Roman" w:eastAsia="Times New Roman" w:hAnsi="Times New Roman" w:cs="Times New Roman"/>
          <w:sz w:val="24"/>
          <w:szCs w:val="24"/>
        </w:rPr>
        <w:t>od momentu podpisania umowy</w:t>
      </w:r>
      <w:r w:rsidR="000A76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A76A6" w:rsidRPr="00EE2E62">
        <w:rPr>
          <w:rFonts w:ascii="Times New Roman" w:eastAsia="Times New Roman" w:hAnsi="Times New Roman" w:cs="Times New Roman"/>
          <w:sz w:val="24"/>
          <w:szCs w:val="24"/>
        </w:rPr>
        <w:t>– grudzień 202</w:t>
      </w:r>
      <w:r w:rsidR="00C16D1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E2E62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384D550B" w14:textId="4627CAC0" w:rsidR="00FF7C77" w:rsidRPr="003054AC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Wysokość środków publicznych przeznaczonych w projekcie uchwały budżetowej na re</w:t>
      </w:r>
      <w:r w:rsidR="00F00723">
        <w:rPr>
          <w:rFonts w:ascii="Times New Roman" w:eastAsia="Times New Roman" w:hAnsi="Times New Roman" w:cs="Times New Roman"/>
          <w:sz w:val="24"/>
          <w:szCs w:val="24"/>
        </w:rPr>
        <w:t xml:space="preserve">alizację w/w zadania w roku 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16D1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94B3A">
        <w:rPr>
          <w:rFonts w:ascii="Times New Roman" w:eastAsia="Times New Roman" w:hAnsi="Times New Roman" w:cs="Times New Roman"/>
          <w:sz w:val="24"/>
          <w:szCs w:val="24"/>
        </w:rPr>
        <w:t>:</w:t>
      </w:r>
      <w:r w:rsidR="001D15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D8B">
        <w:rPr>
          <w:rFonts w:ascii="Times New Roman" w:eastAsia="Times New Roman" w:hAnsi="Times New Roman" w:cs="Times New Roman"/>
          <w:b/>
          <w:sz w:val="24"/>
          <w:szCs w:val="24"/>
        </w:rPr>
        <w:t>23 000</w:t>
      </w:r>
      <w:r w:rsidRPr="00594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1532">
        <w:rPr>
          <w:rFonts w:ascii="Times New Roman" w:eastAsia="Times New Roman" w:hAnsi="Times New Roman" w:cs="Times New Roman"/>
          <w:b/>
          <w:sz w:val="24"/>
          <w:szCs w:val="24"/>
        </w:rPr>
        <w:t>zł</w:t>
      </w:r>
      <w:r w:rsidR="00594B3A" w:rsidRPr="00C3336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9C4578C" w14:textId="77777777" w:rsidR="0049327B" w:rsidRPr="007851DD" w:rsidRDefault="0049327B" w:rsidP="0049327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 w/w kwota może ulec zmianie do momentu ostatecznego rozstrzygnięcia konkursu.</w:t>
      </w:r>
    </w:p>
    <w:p w14:paraId="4C5F5373" w14:textId="7E9457CB" w:rsidR="00F67B90" w:rsidRPr="00125DAA" w:rsidRDefault="0067180E">
      <w:pPr>
        <w:widowControl w:val="0"/>
        <w:spacing w:line="240" w:lineRule="auto"/>
        <w:jc w:val="both"/>
        <w:rPr>
          <w:color w:val="FF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</w:t>
      </w:r>
      <w:r w:rsidR="007E0374">
        <w:rPr>
          <w:rFonts w:ascii="Times New Roman" w:eastAsia="Times New Roman" w:hAnsi="Times New Roman" w:cs="Times New Roman"/>
          <w:sz w:val="24"/>
          <w:szCs w:val="24"/>
        </w:rPr>
        <w:t xml:space="preserve">na realizację w/w zadania w </w:t>
      </w:r>
      <w:r w:rsidR="00006DD9">
        <w:rPr>
          <w:rFonts w:ascii="Times New Roman" w:eastAsia="Times New Roman" w:hAnsi="Times New Roman" w:cs="Times New Roman"/>
          <w:sz w:val="24"/>
          <w:szCs w:val="24"/>
        </w:rPr>
        <w:t xml:space="preserve">roku 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16D1A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6473E" w:rsidRPr="00006D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23</w:t>
      </w:r>
      <w:r w:rsidR="00594B3A" w:rsidRPr="00006D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000 zł.</w:t>
      </w:r>
    </w:p>
    <w:p w14:paraId="00114876" w14:textId="788FD3CC"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29"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A33131">
        <w:rPr>
          <w:rFonts w:ascii="Times New Roman" w:eastAsia="Times New Roman" w:hAnsi="Times New Roman" w:cs="Times New Roman"/>
          <w:sz w:val="24"/>
          <w:szCs w:val="24"/>
        </w:rPr>
        <w:t xml:space="preserve">Pani </w:t>
      </w:r>
      <w:r w:rsidR="00B6473E">
        <w:rPr>
          <w:rFonts w:ascii="Times New Roman" w:eastAsia="Times New Roman" w:hAnsi="Times New Roman" w:cs="Times New Roman"/>
          <w:sz w:val="24"/>
          <w:szCs w:val="24"/>
        </w:rPr>
        <w:t>Emilia Płocharczyk</w:t>
      </w:r>
      <w:r w:rsidR="00C82FCE">
        <w:rPr>
          <w:rFonts w:ascii="Times New Roman" w:eastAsia="Times New Roman" w:hAnsi="Times New Roman" w:cs="Times New Roman"/>
          <w:sz w:val="24"/>
          <w:szCs w:val="24"/>
        </w:rPr>
        <w:t>, Referat</w:t>
      </w:r>
      <w:r w:rsidR="00D01729" w:rsidRPr="00D01729">
        <w:rPr>
          <w:rFonts w:ascii="Times New Roman" w:eastAsia="Times New Roman" w:hAnsi="Times New Roman" w:cs="Times New Roman"/>
          <w:sz w:val="24"/>
          <w:szCs w:val="24"/>
        </w:rPr>
        <w:t xml:space="preserve"> Edukacji, Kultury, Sportu, Zdrowia i Opieki Społecznej Urzędu Miejskiego w Mrągowie, pok.</w:t>
      </w:r>
      <w:r w:rsidR="00305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0751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3D8B">
        <w:rPr>
          <w:rFonts w:ascii="Times New Roman" w:eastAsia="Times New Roman" w:hAnsi="Times New Roman" w:cs="Times New Roman"/>
          <w:sz w:val="24"/>
          <w:szCs w:val="24"/>
        </w:rPr>
        <w:t>7</w:t>
      </w:r>
      <w:r w:rsidR="00A33131">
        <w:rPr>
          <w:rFonts w:ascii="Times New Roman" w:eastAsia="Times New Roman" w:hAnsi="Times New Roman" w:cs="Times New Roman"/>
          <w:sz w:val="24"/>
          <w:szCs w:val="24"/>
        </w:rPr>
        <w:t xml:space="preserve">, tel. 89 741 90 </w:t>
      </w:r>
      <w:r w:rsidR="00C16D1A">
        <w:rPr>
          <w:rFonts w:ascii="Times New Roman" w:eastAsia="Times New Roman" w:hAnsi="Times New Roman" w:cs="Times New Roman"/>
          <w:sz w:val="24"/>
          <w:szCs w:val="24"/>
        </w:rPr>
        <w:t>13</w:t>
      </w:r>
      <w:r w:rsidR="00D01729" w:rsidRPr="00D01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1576A3" w14:textId="77777777" w:rsidR="00FF7C77" w:rsidRPr="00FF7C77" w:rsidRDefault="00FF7C7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7525A7" w14:textId="77777777" w:rsidR="00F67B90" w:rsidRDefault="006065B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5/ Bezpieczeństwo publiczne</w:t>
      </w:r>
    </w:p>
    <w:p w14:paraId="3532685C" w14:textId="77777777" w:rsidR="007B29B2" w:rsidRDefault="007B29B2">
      <w:pPr>
        <w:widowControl w:val="0"/>
        <w:spacing w:line="240" w:lineRule="auto"/>
        <w:jc w:val="both"/>
      </w:pPr>
    </w:p>
    <w:p w14:paraId="69DA7274" w14:textId="77777777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Ochrona osób przebywających na wodach i terenach przywodnych na terenie miasta Mrągowa</w:t>
      </w:r>
      <w:r w:rsidR="0058092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C65AE98" w14:textId="77777777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Podstawowy zakres w/w zadania obejmuje: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3E7F0FB" w14:textId="77777777" w:rsidR="00F67B90" w:rsidRDefault="0067180E">
      <w:pPr>
        <w:widowControl w:val="0"/>
        <w:numPr>
          <w:ilvl w:val="0"/>
          <w:numId w:val="3"/>
        </w:numPr>
        <w:tabs>
          <w:tab w:val="left" w:pos="660"/>
        </w:tabs>
        <w:spacing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zabezpieczenie osób przebywających na wodach, pływających, oraz uprawiających sporty wodne na w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odach na terenie miasta Mrągowa</w:t>
      </w:r>
    </w:p>
    <w:p w14:paraId="5414BF73" w14:textId="77777777" w:rsidR="00F67B90" w:rsidRDefault="0067180E">
      <w:pPr>
        <w:widowControl w:val="0"/>
        <w:numPr>
          <w:ilvl w:val="0"/>
          <w:numId w:val="3"/>
        </w:numPr>
        <w:tabs>
          <w:tab w:val="left" w:pos="660"/>
        </w:tabs>
        <w:spacing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zapewnienie bezpieczeństwa ludności na tere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nach przywodnych miasta Mrągowo</w:t>
      </w:r>
    </w:p>
    <w:p w14:paraId="3B0178B1" w14:textId="77777777" w:rsidR="00F67B90" w:rsidRPr="00580924" w:rsidRDefault="0067180E">
      <w:pPr>
        <w:widowControl w:val="0"/>
        <w:numPr>
          <w:ilvl w:val="0"/>
          <w:numId w:val="3"/>
        </w:numPr>
        <w:tabs>
          <w:tab w:val="left" w:pos="660"/>
        </w:tabs>
        <w:spacing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stałą współpracę z Komendą Powiatową Policji</w:t>
      </w:r>
      <w:r w:rsidR="00580924">
        <w:rPr>
          <w:rFonts w:ascii="Times New Roman" w:eastAsia="Times New Roman" w:hAnsi="Times New Roman" w:cs="Times New Roman"/>
          <w:sz w:val="24"/>
          <w:szCs w:val="24"/>
        </w:rPr>
        <w:t>, Komendą Powiatową Straży Pożarnej</w:t>
      </w:r>
      <w:r w:rsidR="008F791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w zakresie zabezpieczenia i ochrony osób przebywających na w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odach na terenie miasta Mrągowa</w:t>
      </w:r>
    </w:p>
    <w:p w14:paraId="427FF6F1" w14:textId="77777777" w:rsidR="00580924" w:rsidRDefault="00580924">
      <w:pPr>
        <w:widowControl w:val="0"/>
        <w:numPr>
          <w:ilvl w:val="0"/>
          <w:numId w:val="3"/>
        </w:numPr>
        <w:tabs>
          <w:tab w:val="left" w:pos="660"/>
        </w:tabs>
        <w:spacing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zabezpieczenie imprez </w:t>
      </w:r>
      <w:r w:rsidR="00E67A64">
        <w:rPr>
          <w:rFonts w:ascii="Times New Roman" w:eastAsia="Times New Roman" w:hAnsi="Times New Roman" w:cs="Times New Roman"/>
          <w:sz w:val="24"/>
          <w:szCs w:val="24"/>
        </w:rPr>
        <w:t>rekreacyjno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-sportowych i artystycznych </w:t>
      </w:r>
      <w:r w:rsidR="00B72562">
        <w:rPr>
          <w:rFonts w:ascii="Times New Roman" w:eastAsia="Times New Roman" w:hAnsi="Times New Roman" w:cs="Times New Roman"/>
          <w:sz w:val="24"/>
          <w:szCs w:val="24"/>
        </w:rPr>
        <w:t xml:space="preserve">w amfiteatrze nad j. </w:t>
      </w:r>
      <w:proofErr w:type="spellStart"/>
      <w:r w:rsidR="00B72562">
        <w:rPr>
          <w:rFonts w:ascii="Times New Roman" w:eastAsia="Times New Roman" w:hAnsi="Times New Roman" w:cs="Times New Roman"/>
          <w:sz w:val="24"/>
          <w:szCs w:val="24"/>
        </w:rPr>
        <w:t>Czos</w:t>
      </w:r>
      <w:proofErr w:type="spellEnd"/>
      <w:r w:rsidR="00B72562">
        <w:rPr>
          <w:rFonts w:ascii="Times New Roman" w:eastAsia="Times New Roman" w:hAnsi="Times New Roman" w:cs="Times New Roman"/>
          <w:sz w:val="24"/>
          <w:szCs w:val="24"/>
        </w:rPr>
        <w:t xml:space="preserve"> organizowanych przy współudziale Gminy Miasto Mrągowo. </w:t>
      </w:r>
    </w:p>
    <w:p w14:paraId="423150D2" w14:textId="1FBE434E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Termin realizacji zadań: </w:t>
      </w:r>
      <w:r w:rsidR="00F00723">
        <w:rPr>
          <w:rFonts w:ascii="Times New Roman" w:eastAsia="Times New Roman" w:hAnsi="Times New Roman" w:cs="Times New Roman"/>
          <w:b/>
          <w:sz w:val="24"/>
          <w:szCs w:val="24"/>
        </w:rPr>
        <w:t>maj – paździer</w:t>
      </w:r>
      <w:r w:rsidR="000A76A6">
        <w:rPr>
          <w:rFonts w:ascii="Times New Roman" w:eastAsia="Times New Roman" w:hAnsi="Times New Roman" w:cs="Times New Roman"/>
          <w:b/>
          <w:sz w:val="24"/>
          <w:szCs w:val="24"/>
        </w:rPr>
        <w:t>nik 202</w:t>
      </w:r>
      <w:r w:rsidR="00C16D1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</w:p>
    <w:p w14:paraId="78F656E3" w14:textId="722EF3C2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Wysokość środków publicznych przeznaczonych w projekcie uchwały budżetowej na re</w:t>
      </w:r>
      <w:r w:rsidR="007E0374">
        <w:rPr>
          <w:rFonts w:ascii="Times New Roman" w:eastAsia="Times New Roman" w:hAnsi="Times New Roman" w:cs="Times New Roman"/>
          <w:sz w:val="24"/>
          <w:szCs w:val="24"/>
        </w:rPr>
        <w:t xml:space="preserve">alizację w/w zadania </w:t>
      </w:r>
      <w:r w:rsidR="00B6473E">
        <w:rPr>
          <w:rFonts w:ascii="Times New Roman" w:eastAsia="Times New Roman" w:hAnsi="Times New Roman" w:cs="Times New Roman"/>
          <w:sz w:val="24"/>
          <w:szCs w:val="24"/>
        </w:rPr>
        <w:t>w roku 20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>2</w:t>
      </w:r>
      <w:r w:rsidR="00C16D1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006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6DD9" w:rsidRPr="00006DD9">
        <w:rPr>
          <w:rFonts w:ascii="Times New Roman" w:eastAsia="Times New Roman" w:hAnsi="Times New Roman" w:cs="Times New Roman"/>
          <w:b/>
          <w:sz w:val="24"/>
          <w:szCs w:val="24"/>
        </w:rPr>
        <w:t>6 500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6DD9">
        <w:rPr>
          <w:rFonts w:ascii="Times New Roman" w:eastAsia="Times New Roman" w:hAnsi="Times New Roman" w:cs="Times New Roman"/>
          <w:b/>
          <w:sz w:val="24"/>
          <w:szCs w:val="24"/>
        </w:rPr>
        <w:t>zł</w:t>
      </w:r>
      <w:r w:rsidR="00594B3A" w:rsidRPr="00006DD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D703110" w14:textId="77777777" w:rsidR="0049327B" w:rsidRPr="007851DD" w:rsidRDefault="0049327B" w:rsidP="0049327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 w/w kwota może ulec zmianie do momentu ostatecznego rozstrzygnięcia konkursu.</w:t>
      </w:r>
    </w:p>
    <w:p w14:paraId="7416EA2F" w14:textId="53EC6AB7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Wysokość środków publicznych przeznaczonych na re</w:t>
      </w:r>
      <w:r w:rsidR="00B6473E">
        <w:rPr>
          <w:rFonts w:ascii="Times New Roman" w:eastAsia="Times New Roman" w:hAnsi="Times New Roman" w:cs="Times New Roman"/>
          <w:sz w:val="24"/>
          <w:szCs w:val="24"/>
        </w:rPr>
        <w:t>alizację w/w zadania w roku 20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>2</w:t>
      </w:r>
      <w:r w:rsidR="00C16D1A">
        <w:rPr>
          <w:rFonts w:ascii="Times New Roman" w:eastAsia="Times New Roman" w:hAnsi="Times New Roman" w:cs="Times New Roman"/>
          <w:sz w:val="24"/>
          <w:szCs w:val="24"/>
        </w:rPr>
        <w:t>3</w:t>
      </w:r>
      <w:r w:rsidR="00B6473E">
        <w:rPr>
          <w:rFonts w:ascii="Times New Roman" w:eastAsia="Times New Roman" w:hAnsi="Times New Roman" w:cs="Times New Roman"/>
          <w:sz w:val="24"/>
          <w:szCs w:val="24"/>
        </w:rPr>
        <w:t>: 6 5</w:t>
      </w:r>
      <w:r w:rsidR="00594B3A" w:rsidRPr="00C3336C">
        <w:rPr>
          <w:rFonts w:ascii="Times New Roman" w:eastAsia="Times New Roman" w:hAnsi="Times New Roman" w:cs="Times New Roman"/>
          <w:sz w:val="24"/>
          <w:szCs w:val="24"/>
        </w:rPr>
        <w:t>00 zł</w:t>
      </w:r>
      <w:r w:rsidR="00594B3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22EFD5" w14:textId="77777777" w:rsidR="00F67B90" w:rsidRDefault="0067180E">
      <w:pPr>
        <w:widowControl w:val="0"/>
        <w:spacing w:after="120" w:line="240" w:lineRule="auto"/>
        <w:jc w:val="both"/>
      </w:pPr>
      <w:r w:rsidRPr="00D14612">
        <w:rPr>
          <w:rFonts w:ascii="Times New Roman" w:eastAsia="Times New Roman" w:hAnsi="Times New Roman" w:cs="Times New Roman"/>
          <w:sz w:val="24"/>
          <w:szCs w:val="24"/>
        </w:rPr>
        <w:t xml:space="preserve">Informacji udziela: Pan </w:t>
      </w:r>
      <w:r w:rsidR="00D14612" w:rsidRPr="00D14612">
        <w:rPr>
          <w:rFonts w:ascii="Times New Roman" w:eastAsia="Times New Roman" w:hAnsi="Times New Roman" w:cs="Times New Roman"/>
          <w:sz w:val="24"/>
          <w:szCs w:val="24"/>
        </w:rPr>
        <w:t xml:space="preserve">Grzegorz </w:t>
      </w:r>
      <w:proofErr w:type="spellStart"/>
      <w:r w:rsidR="00D14612" w:rsidRPr="00D14612">
        <w:rPr>
          <w:rFonts w:ascii="Times New Roman" w:eastAsia="Times New Roman" w:hAnsi="Times New Roman" w:cs="Times New Roman"/>
          <w:sz w:val="24"/>
          <w:szCs w:val="24"/>
        </w:rPr>
        <w:t>Słomkowski</w:t>
      </w:r>
      <w:proofErr w:type="spellEnd"/>
      <w:r w:rsidR="00D14612" w:rsidRPr="00D146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4612">
        <w:rPr>
          <w:rFonts w:ascii="Times New Roman" w:eastAsia="Times New Roman" w:hAnsi="Times New Roman" w:cs="Times New Roman"/>
          <w:sz w:val="24"/>
          <w:szCs w:val="24"/>
        </w:rPr>
        <w:t>- Inspektor d/s Zarządzania Kryzysowego i Obrony Cywilnej, tel. 89 741 90</w:t>
      </w:r>
      <w:r w:rsidR="00962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4612">
        <w:rPr>
          <w:rFonts w:ascii="Times New Roman" w:eastAsia="Times New Roman" w:hAnsi="Times New Roman" w:cs="Times New Roman"/>
          <w:sz w:val="24"/>
          <w:szCs w:val="24"/>
        </w:rPr>
        <w:t>43.</w:t>
      </w:r>
    </w:p>
    <w:p w14:paraId="0D578171" w14:textId="77777777" w:rsidR="00F67B90" w:rsidRPr="003054AC" w:rsidRDefault="0067180E">
      <w:pPr>
        <w:widowControl w:val="0"/>
        <w:spacing w:after="120" w:line="240" w:lineRule="auto"/>
        <w:jc w:val="both"/>
        <w:rPr>
          <w:u w:val="single"/>
        </w:rPr>
      </w:pPr>
      <w:r w:rsidRPr="003054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6/ Działania w zakresie profilaktyki problemów alkoholowych i innych uzależnień oraz przec</w:t>
      </w:r>
      <w:r w:rsidR="00A331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iwdziałanie przemocy w rodzinie</w:t>
      </w:r>
    </w:p>
    <w:p w14:paraId="710D9554" w14:textId="77777777" w:rsidR="00F67B90" w:rsidRDefault="0067180E">
      <w:pPr>
        <w:widowControl w:val="0"/>
        <w:spacing w:after="12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Podstawowy zakres zadania obejmuje:</w:t>
      </w:r>
    </w:p>
    <w:p w14:paraId="3126AA15" w14:textId="77777777" w:rsidR="00F67B90" w:rsidRDefault="0067180E">
      <w:pPr>
        <w:widowControl w:val="0"/>
        <w:numPr>
          <w:ilvl w:val="0"/>
          <w:numId w:val="7"/>
        </w:numPr>
        <w:spacing w:after="12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wspieranie i rozwój różnych form organizowania c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>zasu wolnego dzieci i młodzieży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z realizacją programó</w:t>
      </w:r>
      <w:r w:rsidR="00580924">
        <w:rPr>
          <w:rFonts w:ascii="Times New Roman" w:eastAsia="Times New Roman" w:hAnsi="Times New Roman" w:cs="Times New Roman"/>
          <w:sz w:val="24"/>
          <w:szCs w:val="24"/>
        </w:rPr>
        <w:t>w profilaktycznych, na terenie m</w:t>
      </w:r>
      <w:r w:rsidR="00ED5DDC">
        <w:rPr>
          <w:rFonts w:ascii="Times New Roman" w:eastAsia="Times New Roman" w:hAnsi="Times New Roman" w:cs="Times New Roman"/>
          <w:sz w:val="24"/>
          <w:szCs w:val="24"/>
        </w:rPr>
        <w:t>iasta Mrągowa</w:t>
      </w:r>
    </w:p>
    <w:p w14:paraId="3357B721" w14:textId="77777777" w:rsidR="00F67B90" w:rsidRDefault="0067180E">
      <w:pPr>
        <w:widowControl w:val="0"/>
        <w:numPr>
          <w:ilvl w:val="0"/>
          <w:numId w:val="7"/>
        </w:numPr>
        <w:spacing w:after="12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prowadzeni</w:t>
      </w:r>
      <w:r w:rsidR="00B72562">
        <w:rPr>
          <w:rFonts w:ascii="Times New Roman" w:eastAsia="Times New Roman" w:hAnsi="Times New Roman" w:cs="Times New Roman"/>
          <w:sz w:val="24"/>
          <w:szCs w:val="24"/>
        </w:rPr>
        <w:t>e</w:t>
      </w:r>
      <w:r w:rsidR="00517867">
        <w:rPr>
          <w:rFonts w:ascii="Times New Roman" w:eastAsia="Times New Roman" w:hAnsi="Times New Roman" w:cs="Times New Roman"/>
          <w:sz w:val="24"/>
          <w:szCs w:val="24"/>
        </w:rPr>
        <w:t xml:space="preserve"> dyżurów</w:t>
      </w:r>
      <w:r w:rsidR="00B72562">
        <w:rPr>
          <w:rFonts w:ascii="Times New Roman" w:eastAsia="Times New Roman" w:hAnsi="Times New Roman" w:cs="Times New Roman"/>
          <w:sz w:val="24"/>
          <w:szCs w:val="24"/>
        </w:rPr>
        <w:t xml:space="preserve"> Telefonu Zaufania na terenie m</w:t>
      </w:r>
      <w:r w:rsidR="00ED5DDC">
        <w:rPr>
          <w:rFonts w:ascii="Times New Roman" w:eastAsia="Times New Roman" w:hAnsi="Times New Roman" w:cs="Times New Roman"/>
          <w:sz w:val="24"/>
          <w:szCs w:val="24"/>
        </w:rPr>
        <w:t>iasta Mrągowa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193C1D" w14:textId="7933559F" w:rsidR="00F67B90" w:rsidRPr="00EE2E62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Termin realizacji zadań: </w:t>
      </w:r>
      <w:r w:rsidR="00EE2E62" w:rsidRPr="00EE2E62">
        <w:rPr>
          <w:rFonts w:ascii="Times New Roman" w:eastAsia="Times New Roman" w:hAnsi="Times New Roman" w:cs="Times New Roman"/>
          <w:sz w:val="24"/>
          <w:szCs w:val="24"/>
        </w:rPr>
        <w:t>od momentu podpisania umowy</w:t>
      </w:r>
      <w:r w:rsidR="000A76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A76A6" w:rsidRPr="00EE2E62">
        <w:rPr>
          <w:rFonts w:ascii="Times New Roman" w:eastAsia="Times New Roman" w:hAnsi="Times New Roman" w:cs="Times New Roman"/>
          <w:sz w:val="24"/>
          <w:szCs w:val="24"/>
        </w:rPr>
        <w:t>– grudzień 202</w:t>
      </w:r>
      <w:r w:rsidR="00C16D1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E2E62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2E23F72F" w14:textId="5AB92F23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w projekcie uchwały budżetowej na </w:t>
      </w:r>
      <w:r w:rsidR="00F00723">
        <w:rPr>
          <w:rFonts w:ascii="Times New Roman" w:eastAsia="Times New Roman" w:hAnsi="Times New Roman" w:cs="Times New Roman"/>
          <w:sz w:val="24"/>
          <w:szCs w:val="24"/>
        </w:rPr>
        <w:t>realizację w/w zadań w r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>oku 202</w:t>
      </w:r>
      <w:r w:rsidR="00C16D1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33D8B">
        <w:rPr>
          <w:rFonts w:ascii="Times New Roman" w:eastAsia="Times New Roman" w:hAnsi="Times New Roman" w:cs="Times New Roman"/>
          <w:b/>
          <w:sz w:val="24"/>
          <w:szCs w:val="24"/>
        </w:rPr>
        <w:t>15 500</w:t>
      </w:r>
      <w:r w:rsidR="00006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6DD9">
        <w:rPr>
          <w:rFonts w:ascii="Times New Roman" w:eastAsia="Times New Roman" w:hAnsi="Times New Roman" w:cs="Times New Roman"/>
          <w:b/>
          <w:sz w:val="24"/>
          <w:szCs w:val="24"/>
        </w:rPr>
        <w:t>zł.</w:t>
      </w:r>
    </w:p>
    <w:p w14:paraId="34CE86F7" w14:textId="77777777" w:rsidR="0049327B" w:rsidRPr="007851DD" w:rsidRDefault="0049327B" w:rsidP="0049327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 w/w kwota może ulec zmianie do momentu ostatecznego rozstrzygnięcia konkursu.</w:t>
      </w:r>
    </w:p>
    <w:p w14:paraId="721C70BE" w14:textId="3A966314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na </w:t>
      </w:r>
      <w:r w:rsidR="00F00723">
        <w:rPr>
          <w:rFonts w:ascii="Times New Roman" w:eastAsia="Times New Roman" w:hAnsi="Times New Roman" w:cs="Times New Roman"/>
          <w:sz w:val="24"/>
          <w:szCs w:val="24"/>
        </w:rPr>
        <w:t xml:space="preserve">realizację w/w zadań w </w:t>
      </w:r>
      <w:r w:rsidR="00125DAA">
        <w:rPr>
          <w:rFonts w:ascii="Times New Roman" w:eastAsia="Times New Roman" w:hAnsi="Times New Roman" w:cs="Times New Roman"/>
          <w:sz w:val="24"/>
          <w:szCs w:val="24"/>
        </w:rPr>
        <w:t>roku 20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2</w:t>
      </w:r>
      <w:r w:rsidR="00C16D1A">
        <w:rPr>
          <w:rFonts w:ascii="Times New Roman" w:eastAsia="Times New Roman" w:hAnsi="Times New Roman" w:cs="Times New Roman"/>
          <w:sz w:val="24"/>
          <w:szCs w:val="24"/>
        </w:rPr>
        <w:t>3</w:t>
      </w:r>
      <w:r w:rsidR="000E0BE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16D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20 500</w:t>
      </w:r>
      <w:r w:rsidRPr="006814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F7913">
        <w:rPr>
          <w:rFonts w:ascii="Times New Roman" w:eastAsia="Times New Roman" w:hAnsi="Times New Roman" w:cs="Times New Roman"/>
          <w:sz w:val="24"/>
          <w:szCs w:val="24"/>
        </w:rPr>
        <w:t>zł.</w:t>
      </w:r>
    </w:p>
    <w:p w14:paraId="481E2002" w14:textId="2EC9B920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0E0BE2">
        <w:rPr>
          <w:rFonts w:ascii="Times New Roman" w:eastAsia="Times New Roman" w:hAnsi="Times New Roman" w:cs="Times New Roman"/>
          <w:sz w:val="24"/>
          <w:szCs w:val="24"/>
        </w:rPr>
        <w:t xml:space="preserve">Pani </w:t>
      </w:r>
      <w:r w:rsidR="001F147D">
        <w:rPr>
          <w:rFonts w:ascii="Times New Roman" w:eastAsia="Times New Roman" w:hAnsi="Times New Roman" w:cs="Times New Roman"/>
          <w:sz w:val="24"/>
          <w:szCs w:val="24"/>
        </w:rPr>
        <w:t>Emilia Płocharczyk</w:t>
      </w:r>
      <w:r w:rsidR="00517867">
        <w:rPr>
          <w:rFonts w:ascii="Times New Roman" w:eastAsia="Times New Roman" w:hAnsi="Times New Roman" w:cs="Times New Roman"/>
          <w:sz w:val="24"/>
          <w:szCs w:val="24"/>
        </w:rPr>
        <w:t>,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Referat Edukacji, Kultury, Sportu, Zdrowia i Opieki Społecznej Urzędu Miejskiego w Mrągowie, pok.</w:t>
      </w:r>
      <w:r w:rsidR="008F79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0751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3D8B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, tel. 89 741 90</w:t>
      </w:r>
      <w:r w:rsidR="00962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6D1A">
        <w:rPr>
          <w:rFonts w:ascii="Times New Roman" w:eastAsia="Times New Roman" w:hAnsi="Times New Roman" w:cs="Times New Roman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BED7A6" w14:textId="77777777" w:rsidR="00F67B90" w:rsidRDefault="0067180E">
      <w:pPr>
        <w:widowControl w:val="0"/>
        <w:spacing w:after="12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2263DCDD" w14:textId="77777777" w:rsidR="0049327B" w:rsidRDefault="0067180E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62EE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C1CD0CA" w14:textId="77777777" w:rsidR="0049327B" w:rsidRDefault="0049327B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882D2AA" w14:textId="77777777" w:rsidR="0049327B" w:rsidRDefault="0049327B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DD89235" w14:textId="77777777" w:rsidR="000A0719" w:rsidRPr="003054AC" w:rsidRDefault="0067180E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62EE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7/</w:t>
      </w:r>
      <w:r w:rsidRPr="003054A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054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Wspieranie działań na rzecz osób, rodzin i grup zagrożonych wykluczeniem społecznym, poprzez działania edukacyjne, organizację wypoczynku letniego i zimowe</w:t>
      </w:r>
      <w:r w:rsidR="00A331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go oraz imprez</w:t>
      </w:r>
      <w:r w:rsidR="009D16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y</w:t>
      </w:r>
      <w:r w:rsidR="00A331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profilaktyczn</w:t>
      </w:r>
      <w:r w:rsidR="009D16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</w:t>
      </w:r>
    </w:p>
    <w:p w14:paraId="386DDBEA" w14:textId="77777777" w:rsidR="00F67B90" w:rsidRDefault="0067180E" w:rsidP="00D1461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Podstawowy zakres  zadania obejmuje: </w:t>
      </w:r>
    </w:p>
    <w:p w14:paraId="699A5F9F" w14:textId="77777777" w:rsidR="00F67B90" w:rsidRDefault="0067180E" w:rsidP="00D14612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organizację form wypoczynku letniego i zimowego, dla dzieci i młodzieży ze środowisk, wymagających wsparcia oraz organizację imprez profilaktycznych.</w:t>
      </w:r>
    </w:p>
    <w:p w14:paraId="625338C4" w14:textId="48FB4657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Termin realizacji zadań: </w:t>
      </w:r>
      <w:r w:rsidR="00EE2E62" w:rsidRPr="00EE2E62">
        <w:rPr>
          <w:rFonts w:ascii="Times New Roman" w:eastAsia="Times New Roman" w:hAnsi="Times New Roman" w:cs="Times New Roman"/>
          <w:sz w:val="24"/>
          <w:szCs w:val="24"/>
        </w:rPr>
        <w:t>od momentu podpisania umowy</w:t>
      </w:r>
      <w:r w:rsidR="000A76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A76A6" w:rsidRPr="00EE2E62">
        <w:rPr>
          <w:rFonts w:ascii="Times New Roman" w:eastAsia="Times New Roman" w:hAnsi="Times New Roman" w:cs="Times New Roman"/>
          <w:sz w:val="24"/>
          <w:szCs w:val="24"/>
        </w:rPr>
        <w:t>– grudzień 202</w:t>
      </w:r>
      <w:r w:rsidR="00C16D1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E2E62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2DB5A786" w14:textId="1F009C8D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w projekcie uchwały budżetowej na 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>realizację w/w zadań w roku 202</w:t>
      </w:r>
      <w:r w:rsidR="00C16D1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33D8B">
        <w:rPr>
          <w:rFonts w:ascii="Times New Roman" w:eastAsia="Times New Roman" w:hAnsi="Times New Roman" w:cs="Times New Roman"/>
          <w:b/>
          <w:sz w:val="24"/>
          <w:szCs w:val="24"/>
        </w:rPr>
        <w:t>35 000</w:t>
      </w:r>
      <w:r w:rsidR="00006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4B3A" w:rsidRPr="00006DD9">
        <w:rPr>
          <w:rFonts w:ascii="Times New Roman" w:eastAsia="Times New Roman" w:hAnsi="Times New Roman" w:cs="Times New Roman"/>
          <w:b/>
          <w:sz w:val="24"/>
          <w:szCs w:val="24"/>
        </w:rPr>
        <w:t>zł.</w:t>
      </w:r>
    </w:p>
    <w:p w14:paraId="2CE87DDF" w14:textId="77777777" w:rsidR="0049327B" w:rsidRPr="007851DD" w:rsidRDefault="0049327B" w:rsidP="0049327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 w/w kwota może ulec zmianie do momentu ostatecznego rozstrzygnięcia konkursu.</w:t>
      </w:r>
    </w:p>
    <w:p w14:paraId="6E31A4B5" w14:textId="30A03E11" w:rsidR="00F67B90" w:rsidRPr="00125DAA" w:rsidRDefault="0067180E">
      <w:pPr>
        <w:widowControl w:val="0"/>
        <w:spacing w:line="240" w:lineRule="auto"/>
        <w:jc w:val="both"/>
        <w:rPr>
          <w:color w:val="FF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na </w:t>
      </w:r>
      <w:r w:rsidR="00F00723">
        <w:rPr>
          <w:rFonts w:ascii="Times New Roman" w:eastAsia="Times New Roman" w:hAnsi="Times New Roman" w:cs="Times New Roman"/>
          <w:sz w:val="24"/>
          <w:szCs w:val="24"/>
        </w:rPr>
        <w:t xml:space="preserve">realizację w/w zadań w roku 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16D1A">
        <w:rPr>
          <w:rFonts w:ascii="Times New Roman" w:eastAsia="Times New Roman" w:hAnsi="Times New Roman" w:cs="Times New Roman"/>
          <w:sz w:val="24"/>
          <w:szCs w:val="24"/>
        </w:rPr>
        <w:t>3</w:t>
      </w:r>
      <w:r w:rsidR="000E0BE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16D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30 000</w:t>
      </w:r>
      <w:r w:rsidRPr="006814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zł.</w:t>
      </w:r>
    </w:p>
    <w:p w14:paraId="0188A5A6" w14:textId="2AACE368" w:rsidR="00F67B90" w:rsidRPr="00F72D07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0E0BE2">
        <w:rPr>
          <w:rFonts w:ascii="Times New Roman" w:eastAsia="Times New Roman" w:hAnsi="Times New Roman" w:cs="Times New Roman"/>
          <w:sz w:val="24"/>
          <w:szCs w:val="24"/>
        </w:rPr>
        <w:t xml:space="preserve">Pani </w:t>
      </w:r>
      <w:r w:rsidR="001F147D">
        <w:rPr>
          <w:rFonts w:ascii="Times New Roman" w:eastAsia="Times New Roman" w:hAnsi="Times New Roman" w:cs="Times New Roman"/>
          <w:sz w:val="24"/>
          <w:szCs w:val="24"/>
        </w:rPr>
        <w:t>Emilia Płocharczyk</w:t>
      </w:r>
      <w:r w:rsidR="00517867">
        <w:rPr>
          <w:rFonts w:ascii="Times New Roman" w:eastAsia="Times New Roman" w:hAnsi="Times New Roman" w:cs="Times New Roman"/>
          <w:sz w:val="24"/>
          <w:szCs w:val="24"/>
        </w:rPr>
        <w:t>,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Referat Edukacji, Kultury, Sportu, Zdrowia i Opieki Społecznej Urzędu Miejskiego w Mrągowie, pok.</w:t>
      </w:r>
      <w:r w:rsidR="00FC0751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C33D8B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, tel. 89 741 90</w:t>
      </w:r>
      <w:r w:rsidR="00962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6D1A">
        <w:rPr>
          <w:rFonts w:ascii="Times New Roman" w:eastAsia="Times New Roman" w:hAnsi="Times New Roman" w:cs="Times New Roman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478860" w14:textId="77777777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II. Zasady przyznawania dotacji na dofinansowanie realizacji zadania:</w:t>
      </w:r>
    </w:p>
    <w:p w14:paraId="3D47B81F" w14:textId="77777777"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1. Do konkursu ofert mogą przystąpić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organizacje pozarządowe lub osoby prawne i jednostki organizacyjne, działające na podstawie przepisów o stosunku P</w:t>
      </w:r>
      <w:r w:rsidR="00D14612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aństwa do Kościoła Katolickiego</w:t>
      </w:r>
      <w:r w:rsidR="00D14612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w Rzeczypospolitej Polskiej,</w:t>
      </w:r>
      <w:r w:rsidR="00926A2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o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stosunku Państwa do innych kościołów i związk</w:t>
      </w:r>
      <w:r w:rsidR="00DF463D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ów wyznaniowych oraz o gwarancjach</w:t>
      </w:r>
      <w:r w:rsidR="006006F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wolności sumienia i wyznania, </w:t>
      </w: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jeżeli ich cele statutowe obejmują prowadzenie działalności pożytku publicznego</w:t>
      </w:r>
      <w:r w:rsidR="00DF463D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stowarzyszenia jednostek samorządu terytorialnego oraz inne podmioty wymienione w art. 3 ust. 3 ustawy o działalności pożytku publicznego i o wolontariacie, które nie działają w celu osiągnięcia zysku oraz przeznaczają całość dochodu na realizację celów statutowych oraz nie przeznaczają zysku do podziału między swoich członków, udziałowców, akc</w:t>
      </w:r>
      <w:r w:rsidR="00F72D07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jonariuszy i pracowników.</w:t>
      </w:r>
      <w:r w:rsidR="00F72D07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F72D07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F72D07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F72D07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 </w:t>
      </w:r>
    </w:p>
    <w:p w14:paraId="036F5C33" w14:textId="77777777"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2. O dotację na realizację zadań mogą ubiegać się w/w oferenci, z zastrzeżeniem, że prowadzą działalność statutową w zakresie zadania, o którego dofinansowanie się ubiegają.</w:t>
      </w:r>
    </w:p>
    <w:p w14:paraId="6230C952" w14:textId="77777777"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b/>
          <w:color w:val="auto"/>
        </w:rPr>
        <w:t>3. ZADANIA BIORĄCE UDZIAŁ W KONKURSIE NIE MOGĄ BYĆ JEDNOCZEŚNIE DOFINANSOWANE INNĄ</w:t>
      </w:r>
      <w:r w:rsidR="003054AC" w:rsidRPr="00C8111D">
        <w:rPr>
          <w:rFonts w:ascii="Times New Roman" w:eastAsia="Times New Roman" w:hAnsi="Times New Roman" w:cs="Times New Roman"/>
          <w:b/>
          <w:color w:val="auto"/>
        </w:rPr>
        <w:t xml:space="preserve"> DOTACJĄ UDZIELANĄ Z BUDŻETU GM</w:t>
      </w:r>
      <w:r w:rsidRPr="00C8111D">
        <w:rPr>
          <w:rFonts w:ascii="Times New Roman" w:eastAsia="Times New Roman" w:hAnsi="Times New Roman" w:cs="Times New Roman"/>
          <w:b/>
          <w:color w:val="auto"/>
        </w:rPr>
        <w:t>INY MIASTO MRĄGOWO NA ZASADACH I W TRYBIE PRZEPISÓW ART. 221 USTAWY O FINANSACH PUBLICZNYCH.</w:t>
      </w:r>
    </w:p>
    <w:p w14:paraId="04A842DB" w14:textId="77777777"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4. Złożenie oferty nie jest równoznaczne z przyznaniem dotacji.</w:t>
      </w:r>
    </w:p>
    <w:p w14:paraId="46198CE5" w14:textId="77777777"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5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Dotacja nie może być udzielona na:</w:t>
      </w:r>
    </w:p>
    <w:p w14:paraId="5D3F1604" w14:textId="77777777" w:rsidR="00F67B90" w:rsidRPr="00C8111D" w:rsidRDefault="0060603A">
      <w:pPr>
        <w:widowControl w:val="0"/>
        <w:spacing w:line="240" w:lineRule="auto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1/</w:t>
      </w:r>
      <w:r w:rsidRPr="0060603A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7180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przedsięwz</w:t>
      </w:r>
      <w:r w:rsidR="007F0CE8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ięcia, które są dofinansowywane </w:t>
      </w:r>
      <w:r w:rsidR="002629FD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z budżetu m</w:t>
      </w:r>
      <w:r w:rsidR="0067180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iasta lub jego funduszy celowych </w:t>
      </w:r>
      <w:r w:rsidR="00125DAA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</w:t>
      </w:r>
      <w:r w:rsidR="0067180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na p</w:t>
      </w:r>
      <w:r w:rsidR="00F7678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odstawie przepisów szczególnych</w:t>
      </w:r>
    </w:p>
    <w:p w14:paraId="583C75B6" w14:textId="77777777" w:rsidR="00F67B90" w:rsidRPr="00C8111D" w:rsidRDefault="0067180E">
      <w:pPr>
        <w:widowControl w:val="0"/>
        <w:spacing w:line="240" w:lineRule="auto"/>
        <w:jc w:val="both"/>
        <w:rPr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</w:rPr>
        <w:t xml:space="preserve">2/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pokrycie deficytu zrealizowanych </w:t>
      </w:r>
      <w:r w:rsidR="00F7678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wcześniej przedsięwzięć</w:t>
      </w:r>
    </w:p>
    <w:p w14:paraId="227CB44A" w14:textId="77777777" w:rsidR="00F67B90" w:rsidRPr="00C8111D" w:rsidRDefault="0067180E">
      <w:pPr>
        <w:widowControl w:val="0"/>
        <w:spacing w:line="240" w:lineRule="auto"/>
        <w:jc w:val="both"/>
        <w:rPr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3/ zobowiązania powstał</w:t>
      </w:r>
      <w:r w:rsidR="00F7678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e przed datą realizacji zadania</w:t>
      </w:r>
    </w:p>
    <w:p w14:paraId="251D4750" w14:textId="77777777" w:rsidR="00F67B90" w:rsidRPr="00C8111D" w:rsidRDefault="0067180E">
      <w:pPr>
        <w:widowControl w:val="0"/>
        <w:spacing w:line="240" w:lineRule="auto"/>
        <w:jc w:val="both"/>
        <w:rPr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4/ budowę, nabycie nieruchomości, lokali, gruntów,</w:t>
      </w:r>
      <w:r w:rsidR="00F00723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itp.</w:t>
      </w:r>
    </w:p>
    <w:p w14:paraId="6F458607" w14:textId="77777777" w:rsidR="00F67B90" w:rsidRPr="00C8111D" w:rsidRDefault="0067180E">
      <w:pPr>
        <w:widowControl w:val="0"/>
        <w:spacing w:line="240" w:lineRule="auto"/>
        <w:jc w:val="both"/>
        <w:rPr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5/ najem lub dzierżawę budynków, lokali, gruntów (chyba, że wynika to bez</w:t>
      </w:r>
      <w:r w:rsidR="00F7678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pośrednio z realizacji zadania)</w:t>
      </w:r>
    </w:p>
    <w:p w14:paraId="59339CB3" w14:textId="77777777" w:rsidR="00F67B90" w:rsidRPr="00C8111D" w:rsidRDefault="0067180E">
      <w:pPr>
        <w:widowControl w:val="0"/>
        <w:spacing w:line="240" w:lineRule="auto"/>
        <w:jc w:val="both"/>
        <w:rPr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6/ prace remo</w:t>
      </w:r>
      <w:r w:rsidR="00F7678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ntowo-budowlane</w:t>
      </w:r>
    </w:p>
    <w:p w14:paraId="2C0F5712" w14:textId="77777777" w:rsidR="00F67B90" w:rsidRPr="00C8111D" w:rsidRDefault="00F7678F">
      <w:pPr>
        <w:widowControl w:val="0"/>
        <w:spacing w:line="240" w:lineRule="auto"/>
        <w:jc w:val="both"/>
        <w:rPr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7/ zadania inwestycyjne</w:t>
      </w:r>
    </w:p>
    <w:p w14:paraId="638C116C" w14:textId="77777777" w:rsidR="00F67B90" w:rsidRPr="00C8111D" w:rsidRDefault="0067180E">
      <w:pPr>
        <w:widowControl w:val="0"/>
        <w:spacing w:line="240" w:lineRule="auto"/>
        <w:jc w:val="both"/>
        <w:rPr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8/ udzielanie pom</w:t>
      </w:r>
      <w:r w:rsidR="00F7678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ocy finansowej osobom fizycznym</w:t>
      </w:r>
    </w:p>
    <w:p w14:paraId="0F854BCE" w14:textId="77777777" w:rsidR="00F67B90" w:rsidRPr="00C8111D" w:rsidRDefault="0067180E">
      <w:pPr>
        <w:widowControl w:val="0"/>
        <w:spacing w:line="240" w:lineRule="auto"/>
        <w:jc w:val="both"/>
        <w:rPr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9/ działalność gosp</w:t>
      </w:r>
      <w:r w:rsidR="00F7678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odarczą, polityczną i religijną</w:t>
      </w:r>
    </w:p>
    <w:p w14:paraId="07B9E313" w14:textId="77777777" w:rsidR="00F67B90" w:rsidRPr="00C8111D" w:rsidRDefault="0067180E">
      <w:pPr>
        <w:widowControl w:val="0"/>
        <w:spacing w:line="240" w:lineRule="auto"/>
        <w:jc w:val="both"/>
        <w:rPr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10/ podatki</w:t>
      </w:r>
      <w:r w:rsidR="00A33131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, w tym podatek VAT</w:t>
      </w:r>
      <w:r w:rsidR="001A717B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jeżeli może zostać odliczony w oparciu o obowiązujące w tym zakresie przepisy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, cła, opłaty skarbowe, leasingowe oraz zobowiązani</w:t>
      </w:r>
      <w:r w:rsidR="00F7678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a z tytułu otrzymanych kredytów</w:t>
      </w:r>
    </w:p>
    <w:p w14:paraId="0148FD17" w14:textId="77777777" w:rsidR="00021F1A" w:rsidRPr="00C8111D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11/ koszty kar i grzywien, a także</w:t>
      </w:r>
      <w:r w:rsidR="00F7678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koszty procesów sądowych</w:t>
      </w:r>
      <w:r w:rsidR="00021F1A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021F1A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021F1A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021F1A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</w:p>
    <w:p w14:paraId="6821FCC5" w14:textId="77777777" w:rsidR="007B29B2" w:rsidRPr="00C8111D" w:rsidRDefault="0067180E">
      <w:pPr>
        <w:widowControl w:val="0"/>
        <w:spacing w:line="240" w:lineRule="auto"/>
        <w:jc w:val="both"/>
        <w:rPr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12/ działalność statutową, niez</w:t>
      </w:r>
      <w:r w:rsidR="005C3FDC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wiązaną z realizowanym zadaniem</w:t>
      </w:r>
      <w:r w:rsidR="006006F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7AEB1237" w14:textId="77777777" w:rsidR="0049327B" w:rsidRPr="00C8111D" w:rsidRDefault="0049327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</w:rPr>
      </w:pPr>
    </w:p>
    <w:p w14:paraId="2726CEEE" w14:textId="77777777" w:rsidR="007061AB" w:rsidRPr="00C8111D" w:rsidRDefault="007061A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16DD392F" w14:textId="77777777" w:rsidR="008D6FC6" w:rsidRPr="00C8111D" w:rsidRDefault="008D6F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3FE786CF" w14:textId="77777777" w:rsidR="00F67B90" w:rsidRPr="00C8111D" w:rsidRDefault="0067180E">
      <w:pPr>
        <w:widowControl w:val="0"/>
        <w:spacing w:line="240" w:lineRule="auto"/>
        <w:jc w:val="both"/>
        <w:rPr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>6. Dotacja może być udzielona m.in. na:</w:t>
      </w:r>
    </w:p>
    <w:p w14:paraId="302B78A9" w14:textId="77777777" w:rsidR="00F67B90" w:rsidRPr="00C8111D" w:rsidRDefault="0067180E">
      <w:pPr>
        <w:widowControl w:val="0"/>
        <w:spacing w:line="240" w:lineRule="auto"/>
        <w:jc w:val="both"/>
        <w:rPr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1/ wynagrodz</w:t>
      </w:r>
      <w:r w:rsidR="00F7678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enie osób realizujących zadanie</w:t>
      </w:r>
    </w:p>
    <w:p w14:paraId="0EC0AD7C" w14:textId="77777777" w:rsidR="00F67B90" w:rsidRPr="00C8111D" w:rsidRDefault="0067180E">
      <w:pPr>
        <w:widowControl w:val="0"/>
        <w:spacing w:line="240" w:lineRule="auto"/>
        <w:jc w:val="both"/>
        <w:rPr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2/ promocję realizowanego zadania (plakaty, ulotki, zaprosz</w:t>
      </w:r>
      <w:r w:rsidR="00F7678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enia, banery, ogłoszenia, itp.)</w:t>
      </w:r>
    </w:p>
    <w:p w14:paraId="10CC2978" w14:textId="77777777" w:rsidR="00F67B90" w:rsidRPr="00C8111D" w:rsidRDefault="0067180E">
      <w:pPr>
        <w:widowControl w:val="0"/>
        <w:spacing w:line="240" w:lineRule="auto"/>
        <w:jc w:val="both"/>
        <w:rPr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3/ zakup DROBNEG</w:t>
      </w:r>
      <w:r w:rsidR="00F7678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O sprzętu do realizacji zadania</w:t>
      </w:r>
    </w:p>
    <w:p w14:paraId="035F95A6" w14:textId="77777777" w:rsidR="00F67B90" w:rsidRPr="00C8111D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4/ koszty transportu, dojazdu, wynajmu </w:t>
      </w:r>
      <w:proofErr w:type="spellStart"/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sal</w:t>
      </w:r>
      <w:proofErr w:type="spellEnd"/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, konsumpcji, itp.</w:t>
      </w:r>
    </w:p>
    <w:p w14:paraId="04FCA580" w14:textId="77777777" w:rsidR="000A0719" w:rsidRPr="00C8111D" w:rsidRDefault="0067180E">
      <w:pPr>
        <w:widowControl w:val="0"/>
        <w:spacing w:line="240" w:lineRule="auto"/>
        <w:jc w:val="both"/>
        <w:rPr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7.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Koszty materiałów biurowych, piśmienniczych, usług pocztowych, internetowych, opłat za media oraz sprzątanie pomieszczeń, amortyzacja </w:t>
      </w: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nie mogą przekroczyć 5 % cał</w:t>
      </w:r>
      <w:r w:rsidR="0049327B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ości kosztu realizacji zadania, </w:t>
      </w: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z pominięciem wkładu </w:t>
      </w:r>
      <w:r w:rsidR="005C3FDC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niefinansowego</w:t>
      </w: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, w tym </w:t>
      </w:r>
      <w:r w:rsidR="005C3FDC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osobowego i </w:t>
      </w:r>
      <w:r w:rsidR="007C0F43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rzeczowego</w:t>
      </w: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.  </w:t>
      </w:r>
    </w:p>
    <w:p w14:paraId="6B65C8B5" w14:textId="77777777" w:rsidR="00F67B90" w:rsidRPr="00C8111D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8. WYMAGANY JEST MINIMUM 15 % FINANSOWY WKŁAD WŁASNY PODMIOTU, UBIEGAJĄCEGO SIĘ O DOTACJĘ NA REALIZACJĘ ZADANIA. </w:t>
      </w:r>
      <w:r w:rsidR="005C3FDC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Na wkład własny oferenta składa się wkład własny finansowy ora</w:t>
      </w:r>
      <w:r w:rsidR="00155ED7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z</w:t>
      </w:r>
      <w:r w:rsidR="005C3FDC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wkład </w:t>
      </w:r>
      <w:r w:rsidR="007C0F43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własny </w:t>
      </w:r>
      <w:r w:rsidR="005C3FDC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niefinansowy (osobowy </w:t>
      </w:r>
      <w:r w:rsidR="007C0F43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                     </w:t>
      </w:r>
      <w:r w:rsidR="005C3FDC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i rzeczowy), przy czym wkład własny finansowy</w:t>
      </w:r>
      <w:r w:rsidR="00155ED7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5C3FDC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podmiotu liczony będzie z pominięciem wkładu</w:t>
      </w:r>
      <w:r w:rsidR="007C0F43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własnego</w:t>
      </w:r>
      <w:r w:rsidR="005C3FDC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niefinansowego.</w:t>
      </w:r>
      <w:r w:rsidR="00155ED7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Na finansowy wkład własny podmiotu mogą się składać środki własne podmiotu, jak również pozyskane z innych źródeł.</w:t>
      </w:r>
      <w:r w:rsidR="00214D90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UWAGA</w:t>
      </w:r>
      <w:r w:rsidR="00513F5B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:</w:t>
      </w:r>
      <w:r w:rsidR="004E6376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procentowy wkład własny</w:t>
      </w:r>
      <w:r w:rsidR="00DA70EA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finansowy </w:t>
      </w:r>
      <w:r w:rsidR="004E6376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podmiotu liczony </w:t>
      </w:r>
      <w:r w:rsidR="00DA70EA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będzie</w:t>
      </w:r>
      <w:r w:rsidR="004E6376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w stosunku do </w:t>
      </w:r>
      <w:r w:rsidR="004E6376" w:rsidRPr="00C8111D">
        <w:rPr>
          <w:rFonts w:ascii="Times New Roman" w:hAnsi="Times New Roman" w:cs="Times New Roman"/>
          <w:b/>
          <w:color w:val="auto"/>
          <w:sz w:val="24"/>
          <w:szCs w:val="24"/>
        </w:rPr>
        <w:t>całkowitych koszt</w:t>
      </w:r>
      <w:r w:rsidR="00DA70EA" w:rsidRPr="00C8111D">
        <w:rPr>
          <w:rFonts w:ascii="Times New Roman" w:hAnsi="Times New Roman" w:cs="Times New Roman"/>
          <w:b/>
          <w:color w:val="auto"/>
          <w:sz w:val="24"/>
          <w:szCs w:val="24"/>
        </w:rPr>
        <w:t xml:space="preserve">ów </w:t>
      </w:r>
      <w:r w:rsidR="004E6376" w:rsidRPr="00C8111D">
        <w:rPr>
          <w:rFonts w:ascii="Times New Roman" w:hAnsi="Times New Roman" w:cs="Times New Roman"/>
          <w:b/>
          <w:color w:val="auto"/>
          <w:sz w:val="24"/>
          <w:szCs w:val="24"/>
        </w:rPr>
        <w:t>zadania publicznego</w:t>
      </w:r>
      <w:r w:rsidR="00513F5B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z pominięciem wkładu własnego niefinansowego</w:t>
      </w:r>
      <w:r w:rsidR="00DA70EA" w:rsidRPr="00C8111D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3AD1C436" w14:textId="77777777" w:rsidR="00F67B90" w:rsidRPr="00C8111D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9.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Szczegółowy podział kosztów, zgodnie ze wzorem oferty, może przedstawiać się następująco:</w:t>
      </w:r>
    </w:p>
    <w:p w14:paraId="1C611A38" w14:textId="77777777" w:rsidR="00F67B90" w:rsidRPr="00C8111D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1/ Koszty </w:t>
      </w:r>
      <w:r w:rsidR="00A54193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realizacji zadania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(bezpośrednio związane z celem realizowanego projektu):</w:t>
      </w:r>
    </w:p>
    <w:p w14:paraId="54379E93" w14:textId="77777777" w:rsidR="00F67B90" w:rsidRPr="00C8111D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- wynagrodzenie osób realizujących zadanie (trenerów, wykładowców, ratowników, opiekunów, itd.)</w:t>
      </w:r>
    </w:p>
    <w:p w14:paraId="74CB4B22" w14:textId="77777777" w:rsidR="00F67B90" w:rsidRPr="00C8111D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- wynajem obiektów, </w:t>
      </w:r>
      <w:proofErr w:type="spellStart"/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sal</w:t>
      </w:r>
      <w:proofErr w:type="spellEnd"/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, pomieszczeń, it</w:t>
      </w:r>
      <w:r w:rsidR="00F7678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d. dla celów realizacji zadania</w:t>
      </w:r>
    </w:p>
    <w:p w14:paraId="360E6079" w14:textId="77777777" w:rsidR="00F67B90" w:rsidRPr="00C8111D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- transport uczestników zadania, catering, itd.</w:t>
      </w:r>
    </w:p>
    <w:p w14:paraId="6097C504" w14:textId="77777777" w:rsidR="00D01729" w:rsidRPr="00C8111D" w:rsidRDefault="00D01729" w:rsidP="00D01729">
      <w:pPr>
        <w:widowControl w:val="0"/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- zakup materiałów i wyposażenia ni</w:t>
      </w:r>
      <w:r w:rsidR="00F7678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ezbędnego do realizacji zadania</w:t>
      </w:r>
    </w:p>
    <w:p w14:paraId="396E1A19" w14:textId="77777777" w:rsidR="004F2955" w:rsidRPr="00C8111D" w:rsidRDefault="00D01729" w:rsidP="00962155">
      <w:pPr>
        <w:widowControl w:val="0"/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- promocja i usługi promocyjne, itd.</w:t>
      </w:r>
    </w:p>
    <w:p w14:paraId="4FEBFD49" w14:textId="77777777" w:rsidR="00F67B90" w:rsidRPr="00C8111D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2/ Koszty </w:t>
      </w:r>
      <w:r w:rsidR="00A54193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administracyjne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(związane z obsługą i administracją realizowa</w:t>
      </w:r>
      <w:r w:rsidR="00962155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nego zadania, które związane są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z wykonywaniem działań o charakterze administracyjnym, nadzorczym i kont</w:t>
      </w:r>
      <w:r w:rsidR="006006F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rolnym, w tym obsługa finansowa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i prawna projektu):</w:t>
      </w:r>
    </w:p>
    <w:p w14:paraId="2B60A8F2" w14:textId="77777777" w:rsidR="00F67B90" w:rsidRPr="00C8111D" w:rsidRDefault="00F7678F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- koordynacja projektu</w:t>
      </w:r>
    </w:p>
    <w:p w14:paraId="363E1412" w14:textId="77777777" w:rsidR="00F67B90" w:rsidRPr="00C8111D" w:rsidRDefault="00F7678F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- obsługa księgowa projektu</w:t>
      </w:r>
    </w:p>
    <w:p w14:paraId="0694CD4F" w14:textId="77777777" w:rsidR="00F67B90" w:rsidRPr="00C8111D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- obsługa techniczna działań </w:t>
      </w:r>
      <w:r w:rsidR="00F7678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realizowanych w ramach projektu</w:t>
      </w:r>
    </w:p>
    <w:p w14:paraId="15951037" w14:textId="77777777" w:rsidR="00F67B90" w:rsidRPr="00C8111D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- materiały biu</w:t>
      </w:r>
      <w:r w:rsidR="00F7678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rowe</w:t>
      </w:r>
    </w:p>
    <w:p w14:paraId="7E9B3D2E" w14:textId="76D306AE" w:rsidR="000A1FBE" w:rsidRPr="00C8111D" w:rsidRDefault="0067180E" w:rsidP="00AC0F7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- ubezpieczenia, media, itd.</w:t>
      </w:r>
    </w:p>
    <w:p w14:paraId="2486F6C3" w14:textId="77777777"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10.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Zastrzega się możliwość udzielenia dotacji jedynie na wytypowane przez komisję konkursową rodzaje kosztów.</w:t>
      </w:r>
    </w:p>
    <w:p w14:paraId="68B563CA" w14:textId="77777777"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11.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Przy rozpatrywaniu ofert promowany będzie w szczególności udział </w:t>
      </w:r>
      <w:r w:rsidR="00D14612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WOLONTARIUSZY</w:t>
      </w:r>
      <w:r w:rsidR="00D14612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br/>
      </w: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w realizacji zadania.</w:t>
      </w:r>
      <w:r w:rsidR="00831AA3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Należy jednak pamiętać, że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wolontariat nie jest tożsamy z pracą społeczną członków organizacji pozarządowej. Ponadto udział wolontariuszy w zadaniu będzie musiał być udokumentowany (umowa z wolontariuszem</w:t>
      </w:r>
      <w:r w:rsidR="006006F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, wycena pracy, karty pracy, itp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.) </w:t>
      </w:r>
    </w:p>
    <w:p w14:paraId="11C22B21" w14:textId="77777777"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12. W otwartym konkursie ofert na dane zadanie może zostać wybrana więcej niż jedna oferta.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Przy czym</w:t>
      </w:r>
      <w:r w:rsidR="00831AA3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przy wyborze obowiązuje zasada niepowielania tych samych działań, zajęć</w:t>
      </w:r>
      <w:r w:rsidR="00982E19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, wydarzeń</w:t>
      </w:r>
      <w:r w:rsidR="006006F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, itp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60FD564C" w14:textId="77777777" w:rsidR="00DE335B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13</w:t>
      </w: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.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Wysokość przyznanej dotacji może być niższa, niż wnioskowana w ofe</w:t>
      </w:r>
      <w:r w:rsidR="006006F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rcie. W takim przypadku oferent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zobowiązany jest do przedłożenia zaktualizowanego harmonogramu oraz kosztorysu zadania, może negocjować zmniejszenie zakresu rzeczowego zadania lub wycofać swoją ofertę. </w:t>
      </w:r>
      <w:r w:rsidRPr="00C8111D">
        <w:rPr>
          <w:rFonts w:ascii="Times New Roman" w:eastAsia="Times New Roman" w:hAnsi="Times New Roman" w:cs="Times New Roman"/>
          <w:b/>
          <w:color w:val="auto"/>
          <w:sz w:val="16"/>
          <w:szCs w:val="16"/>
        </w:rPr>
        <w:t xml:space="preserve"> </w:t>
      </w:r>
    </w:p>
    <w:p w14:paraId="657A9B49" w14:textId="2B44C289" w:rsidR="008D6FC6" w:rsidRPr="00C8111D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14</w:t>
      </w: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.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Uruchomienie środków na realizację zadania następuje na podstawie umowy zawartej pom</w:t>
      </w:r>
      <w:r w:rsidR="00A26F8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iędzy Burmistrzem Miasta Mrągowa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 podmiotem, którego oferta została wybrana.</w:t>
      </w:r>
    </w:p>
    <w:p w14:paraId="2BA41A42" w14:textId="77777777" w:rsidR="00A26F8E" w:rsidRPr="00C8111D" w:rsidRDefault="00B7256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15</w:t>
      </w:r>
      <w:r w:rsidR="00A26F8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. Burmistrz Miasta Mrągowa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zastrzega sobie prawo do zwiększenia wysokości środków pub</w:t>
      </w:r>
      <w:r w:rsidR="00554C98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licznych na realizację zadania.</w:t>
      </w:r>
      <w:r w:rsidR="0067180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</w:p>
    <w:p w14:paraId="51902E8B" w14:textId="77777777" w:rsidR="007B29B2" w:rsidRPr="00C8111D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</w:p>
    <w:p w14:paraId="235658CC" w14:textId="77777777"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lastRenderedPageBreak/>
        <w:t>III. Termin i warunki realizacji zadania:</w:t>
      </w:r>
    </w:p>
    <w:p w14:paraId="42995CD5" w14:textId="3C005007" w:rsidR="0013205B" w:rsidRPr="00C8111D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1.</w:t>
      </w: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Z</w:t>
      </w:r>
      <w:r w:rsidR="00ED4FBA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adanie winno być wykonane w 202</w:t>
      </w:r>
      <w:r w:rsidR="00D41A3A">
        <w:rPr>
          <w:rFonts w:ascii="Times New Roman" w:eastAsia="Times New Roman" w:hAnsi="Times New Roman" w:cs="Times New Roman"/>
          <w:color w:val="auto"/>
          <w:sz w:val="24"/>
          <w:szCs w:val="24"/>
        </w:rPr>
        <w:t>4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roku w terminie wskazanym w umowie, jednak n</w:t>
      </w:r>
      <w:r w:rsidR="00ED4FBA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ie dłużej niż do dnia 31.</w:t>
      </w:r>
      <w:r w:rsidR="00426DA0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12</w:t>
      </w:r>
      <w:r w:rsidR="00ED4FBA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.202</w:t>
      </w:r>
      <w:r w:rsidR="00D41A3A">
        <w:rPr>
          <w:rFonts w:ascii="Times New Roman" w:eastAsia="Times New Roman" w:hAnsi="Times New Roman" w:cs="Times New Roman"/>
          <w:color w:val="auto"/>
          <w:sz w:val="24"/>
          <w:szCs w:val="24"/>
        </w:rPr>
        <w:t>4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r.</w:t>
      </w:r>
    </w:p>
    <w:p w14:paraId="108B1F3D" w14:textId="77777777"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2.</w:t>
      </w: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13205B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Zadanie winno być realizowane w taki sposób, by swoim zasięgiem objąć maksymalną liczbę</w:t>
      </w:r>
      <w:r w:rsidR="0013205B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677958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mieszkańców</w:t>
      </w:r>
      <w:r w:rsidR="00AE1D3B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miasta</w:t>
      </w:r>
      <w:r w:rsidR="00677958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A26F8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Mrągowa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443A220E" w14:textId="77777777" w:rsidR="00F67B90" w:rsidRPr="00C8111D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3.</w:t>
      </w: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Zadanie winno być zrealizowane z należytą staranno</w:t>
      </w:r>
      <w:r w:rsidR="00D14612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ścią, w sposób celowy i zgodnie</w:t>
      </w:r>
      <w:r w:rsidR="00D14612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z warunkami określonymi w umowie o realizację zadania.</w:t>
      </w:r>
    </w:p>
    <w:p w14:paraId="05394416" w14:textId="77777777"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4. Podmioty realizujące zadanie powinny posiadać niezbędne warunki i doświadczenie w realizacji zadań o podobnym charakterze (kadra, baza lokalowa, sprzęt, itd.).</w:t>
      </w:r>
    </w:p>
    <w:p w14:paraId="00F5C109" w14:textId="77777777"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5. Zadanie może być realizowane przy udziale partnera. Za partnera uważa się podmiot, który będzie współuczestniczył w realizacji zadania, w zakresie udzielenia wsparcia rzeczowego </w:t>
      </w:r>
      <w:r w:rsidR="00831AA3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(np. użyczenia zasobów rzeczowych lub praw potrzebnych do realizacji projektu), osobowego (pracy własnej, swoich pracowników, członków lub wolontariuszy). Pomiędzy partnerami powinna być zawarta umowa lub inny dokument, wskazujący wzajemne prawa i obowiązki oraz określający ich</w:t>
      </w:r>
      <w:r w:rsidR="004F2955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rolę</w:t>
      </w:r>
      <w:r w:rsidR="00ED4FBA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w realizowanym projekcie,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w szczególności zakres odpowiedzialności za realizację odpowiednich jego elementów oraz rodzaj wsparcia udzielonego przez partnera.</w:t>
      </w:r>
      <w:r w:rsidRPr="00C8111D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</w:t>
      </w:r>
    </w:p>
    <w:p w14:paraId="6EFB1CDB" w14:textId="77777777"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6. Zadanie publiczne nie może być realizowane przez podmiot niebędący stroną umowy, przy czym podmiot z którym zawarto umowę może zlecić realizację zadania publicznego wybranym, w sposób zapewniający jawność i uczciwą konkurencję organizacjom pozarządowym lub podmiotom wymienionym w art. 3 ust. 3 ustawy o działalności pożytku publicznego i o wolontariacie </w:t>
      </w:r>
      <w:r w:rsidR="00F938D9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(tzw. podwykonawcom), niebędącym stronami umowy. Za podwykonawstwo nie uważa się pracy wykonywanej przez osoby fizyczne na podstawie umowy zlecenie lub umowy o dzieło.</w:t>
      </w:r>
    </w:p>
    <w:p w14:paraId="328EEC4E" w14:textId="77777777" w:rsidR="00D9535A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7. Partner i podwykonawca nie są podmiotami w rozumieniu oferty wspólnej.</w:t>
      </w:r>
    </w:p>
    <w:p w14:paraId="300C3D2F" w14:textId="77777777" w:rsidR="00F67B90" w:rsidRPr="00C8111D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8.</w:t>
      </w:r>
      <w:r w:rsidR="00F13C36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Podmiot realizujący zadanie zobowiązany jest</w:t>
      </w:r>
      <w:r w:rsidR="00D14612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do stosowania przepisów prawa,</w:t>
      </w:r>
      <w:r w:rsidR="00D14612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 w szczególności ustawy - Prawo zamówień publicznych, ustawy o finansach publicznych, ustawy o ochronie danych osobowych. </w:t>
      </w:r>
    </w:p>
    <w:p w14:paraId="60940D89" w14:textId="77777777" w:rsidR="00AD5463" w:rsidRPr="00C8111D" w:rsidRDefault="00AD546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9. Administratorem danych osobowych  w odniesieniu do zbioru wynikającego z realizacji zadania publicznego, jest oferent któremu powierzono wsparcie realizacji zadań. </w:t>
      </w:r>
    </w:p>
    <w:p w14:paraId="448F2A26" w14:textId="77777777"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IV. Termin i warunki składania ofert:</w:t>
      </w:r>
    </w:p>
    <w:p w14:paraId="4350C028" w14:textId="0E629BEB"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1. Oferty na realizację zadania należy złożyć w nieprzekraczalnym terminie </w:t>
      </w:r>
      <w:r w:rsidR="004F2955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do dnia </w:t>
      </w:r>
      <w:r w:rsidR="0098601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12</w:t>
      </w:r>
      <w:r w:rsidR="007846C2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</w:t>
      </w:r>
      <w:r w:rsidR="0098601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12.2023 r. </w:t>
      </w:r>
      <w:r w:rsidR="00784592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do godz. </w:t>
      </w:r>
      <w:r w:rsidR="0049327B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10.0</w:t>
      </w: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0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 zamkniętej kopercie z adnotacją </w:t>
      </w:r>
      <w:r w:rsidR="00A26F8E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„Konkurs ofert 202</w:t>
      </w:r>
      <w:r w:rsidR="00D41A3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4</w:t>
      </w: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”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wraz z określeniem rodzaju zadania, którego dotyczy oferta </w:t>
      </w:r>
      <w:r w:rsidR="00DB7BB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w</w:t>
      </w:r>
      <w:r w:rsidR="00A26F8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ED4FBA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biur</w:t>
      </w:r>
      <w:r w:rsidR="00DB7BB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ze</w:t>
      </w:r>
      <w:r w:rsidR="00ED4FBA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obsługi mieszkańców</w:t>
      </w:r>
      <w:r w:rsidR="00F7678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DB7BB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Urzędu Miejskiego                          w Mrągowie, ul. Królewiecka 60 A, pokój Nr 24, w godzinach pracy urzędu</w:t>
      </w:r>
      <w:r w:rsidR="00340FDC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A26F8E" w:rsidRPr="00C8111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lub </w:t>
      </w:r>
      <w:r w:rsidR="00A26F8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przesłać pocztą </w:t>
      </w:r>
      <w:r w:rsidR="00340FDC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</w:t>
      </w:r>
      <w:r w:rsidR="00A26F8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na w/w adres, przy czym o zachowaniu terminu decyduje data wpływu oferty.                                                                                                                                  </w:t>
      </w:r>
    </w:p>
    <w:p w14:paraId="0BE89BE5" w14:textId="77777777" w:rsidR="00DE335B" w:rsidRPr="00C8111D" w:rsidRDefault="0067180E" w:rsidP="0075683A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2.</w:t>
      </w: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75683A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Wzór oferty określa</w:t>
      </w:r>
      <w:r w:rsidR="00B4738A" w:rsidRPr="00C8111D">
        <w:rPr>
          <w:rFonts w:cs="Times New Roman"/>
          <w:b/>
          <w:color w:val="auto"/>
        </w:rPr>
        <w:t xml:space="preserve"> </w:t>
      </w:r>
      <w:r w:rsidR="00BD38EB" w:rsidRPr="00C8111D">
        <w:rPr>
          <w:rFonts w:ascii="Times New Roman" w:hAnsi="Times New Roman" w:cs="Times New Roman"/>
          <w:b/>
          <w:color w:val="auto"/>
          <w:sz w:val="24"/>
          <w:szCs w:val="24"/>
        </w:rPr>
        <w:t>r</w:t>
      </w:r>
      <w:r w:rsidR="00B4738A" w:rsidRPr="00C8111D">
        <w:rPr>
          <w:rFonts w:ascii="Times New Roman" w:hAnsi="Times New Roman" w:cs="Times New Roman"/>
          <w:b/>
          <w:color w:val="auto"/>
          <w:sz w:val="24"/>
          <w:szCs w:val="24"/>
        </w:rPr>
        <w:t>ozporządzenie Prze</w:t>
      </w:r>
      <w:r w:rsidR="00BD38EB" w:rsidRPr="00C8111D">
        <w:rPr>
          <w:rFonts w:ascii="Times New Roman" w:hAnsi="Times New Roman" w:cs="Times New Roman"/>
          <w:b/>
          <w:color w:val="auto"/>
          <w:sz w:val="24"/>
          <w:szCs w:val="24"/>
        </w:rPr>
        <w:t>wodniczącego Komitetu do spraw Pożytku P</w:t>
      </w:r>
      <w:r w:rsidR="00B4738A" w:rsidRPr="00C8111D">
        <w:rPr>
          <w:rFonts w:ascii="Times New Roman" w:hAnsi="Times New Roman" w:cs="Times New Roman"/>
          <w:b/>
          <w:color w:val="auto"/>
          <w:sz w:val="24"/>
          <w:szCs w:val="24"/>
        </w:rPr>
        <w:t>ublicznego z dnia 24</w:t>
      </w:r>
      <w:r w:rsidR="00250635" w:rsidRPr="00C8111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października 2018 r. </w:t>
      </w:r>
      <w:r w:rsidR="00B4738A" w:rsidRPr="00C8111D">
        <w:rPr>
          <w:rFonts w:ascii="Times New Roman" w:hAnsi="Times New Roman" w:cs="Times New Roman"/>
          <w:b/>
          <w:color w:val="auto"/>
          <w:sz w:val="24"/>
          <w:szCs w:val="24"/>
        </w:rPr>
        <w:t xml:space="preserve">w sprawie </w:t>
      </w:r>
      <w:r w:rsidR="00CF371E" w:rsidRPr="00C8111D">
        <w:rPr>
          <w:rFonts w:ascii="Times New Roman" w:hAnsi="Times New Roman" w:cs="Times New Roman"/>
          <w:b/>
          <w:color w:val="auto"/>
          <w:sz w:val="24"/>
          <w:szCs w:val="24"/>
        </w:rPr>
        <w:t>wzorów ofert i ramowych wzorów umów dotyczących realizacji zadań publicznych oraz wzorów sprawozdań z wykonania tych zadań</w:t>
      </w:r>
      <w:r w:rsidR="00B4738A" w:rsidRPr="00C8111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(Dz. U. z </w:t>
      </w:r>
      <w:r w:rsidR="00B4738A" w:rsidRPr="00C8111D">
        <w:rPr>
          <w:rFonts w:ascii="Times New Roman" w:hAnsi="Times New Roman" w:cs="Times New Roman"/>
          <w:b/>
          <w:iCs/>
          <w:color w:val="auto"/>
          <w:sz w:val="24"/>
          <w:szCs w:val="24"/>
        </w:rPr>
        <w:t>2018</w:t>
      </w:r>
      <w:r w:rsidR="00AD459D" w:rsidRPr="00C8111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r. poz. 2057</w:t>
      </w:r>
      <w:r w:rsidR="00B4738A" w:rsidRPr="00C8111D">
        <w:rPr>
          <w:rFonts w:ascii="Times New Roman" w:hAnsi="Times New Roman" w:cs="Times New Roman"/>
          <w:b/>
          <w:color w:val="auto"/>
          <w:sz w:val="24"/>
          <w:szCs w:val="24"/>
        </w:rPr>
        <w:t>)</w:t>
      </w:r>
      <w:r w:rsidR="00250635" w:rsidRPr="00C8111D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75B1601A" w14:textId="77777777" w:rsidR="00DE335B" w:rsidRPr="00C8111D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3. Oferta powinna zawierać:</w:t>
      </w:r>
    </w:p>
    <w:p w14:paraId="30C0C353" w14:textId="77777777" w:rsidR="00F67B90" w:rsidRPr="00C8111D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1/ </w:t>
      </w:r>
      <w:r w:rsidR="00B92EB3" w:rsidRPr="00C8111D">
        <w:rPr>
          <w:rFonts w:ascii="Times New Roman" w:hAnsi="Times New Roman" w:cs="Times New Roman"/>
          <w:color w:val="auto"/>
          <w:sz w:val="24"/>
          <w:szCs w:val="24"/>
        </w:rPr>
        <w:t xml:space="preserve">szczegółowy </w:t>
      </w:r>
      <w:r w:rsidR="001213B3" w:rsidRPr="00C8111D">
        <w:rPr>
          <w:rFonts w:ascii="Times New Roman" w:hAnsi="Times New Roman" w:cs="Times New Roman"/>
          <w:color w:val="auto"/>
          <w:sz w:val="24"/>
          <w:szCs w:val="24"/>
        </w:rPr>
        <w:t>zakres rzeczowy</w:t>
      </w:r>
      <w:r w:rsidR="00B92EB3" w:rsidRPr="00C8111D">
        <w:rPr>
          <w:rFonts w:ascii="Times New Roman" w:hAnsi="Times New Roman" w:cs="Times New Roman"/>
          <w:color w:val="auto"/>
          <w:sz w:val="24"/>
          <w:szCs w:val="24"/>
        </w:rPr>
        <w:t xml:space="preserve"> zadania publicznego proponowanego do realizacji</w:t>
      </w:r>
    </w:p>
    <w:p w14:paraId="6E1226FC" w14:textId="77777777" w:rsidR="00F67B90" w:rsidRPr="00C8111D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2/ informację o terminie i miejscu</w:t>
      </w:r>
      <w:r w:rsidR="00F7678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realizacji zadania publicznego</w:t>
      </w:r>
    </w:p>
    <w:p w14:paraId="496E7799" w14:textId="77777777" w:rsidR="00AD5463" w:rsidRPr="00C8111D" w:rsidRDefault="00AD5463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3/ informację o ilości odbiorcó</w:t>
      </w:r>
      <w:r w:rsidR="00F7678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w zadania oraz grupie docelowej</w:t>
      </w:r>
    </w:p>
    <w:p w14:paraId="2DEF11B5" w14:textId="77777777" w:rsidR="00A26F8E" w:rsidRPr="00C8111D" w:rsidRDefault="00AD546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4</w:t>
      </w:r>
      <w:r w:rsidR="0067180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/ kalkulację przewidywanych kosztów realizacji zadania</w:t>
      </w:r>
      <w:r w:rsidR="001213B3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publicznego</w:t>
      </w:r>
    </w:p>
    <w:p w14:paraId="47872086" w14:textId="77777777" w:rsidR="00DE335B" w:rsidRPr="00C8111D" w:rsidRDefault="00AD5463" w:rsidP="00DE335B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DB7BBF" w:rsidRPr="00C8111D">
        <w:rPr>
          <w:rFonts w:ascii="Times New Roman" w:hAnsi="Times New Roman" w:cs="Times New Roman"/>
          <w:color w:val="auto"/>
          <w:sz w:val="24"/>
          <w:szCs w:val="24"/>
        </w:rPr>
        <w:t>/</w:t>
      </w:r>
      <w:r w:rsidR="00DB7BBF" w:rsidRPr="0042581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DE335B" w:rsidRPr="00C8111D">
        <w:rPr>
          <w:rFonts w:ascii="Times New Roman" w:hAnsi="Times New Roman" w:cs="Times New Roman"/>
          <w:color w:val="auto"/>
          <w:sz w:val="24"/>
          <w:szCs w:val="24"/>
        </w:rPr>
        <w:t>informację o wcześniejszej działalności podmiotu składającego ofertę w zakresie, kt</w:t>
      </w:r>
      <w:r w:rsidR="00F7678F" w:rsidRPr="00C8111D">
        <w:rPr>
          <w:rFonts w:ascii="Times New Roman" w:hAnsi="Times New Roman" w:cs="Times New Roman"/>
          <w:color w:val="auto"/>
          <w:sz w:val="24"/>
          <w:szCs w:val="24"/>
        </w:rPr>
        <w:t>órego dotyczy zadanie publiczne</w:t>
      </w:r>
    </w:p>
    <w:p w14:paraId="25F7915E" w14:textId="1D8B0FEF" w:rsidR="001213B3" w:rsidRPr="00C8111D" w:rsidRDefault="00AD5463" w:rsidP="00DE335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6</w:t>
      </w:r>
      <w:r w:rsidR="001213B3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/</w:t>
      </w:r>
      <w:r w:rsidR="00E72ECD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="001213B3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informację o posiadanych zasobach rzeczowych i kadrowych, zapewniających wykonanie zadania publicznego oraz o planowanej wysokości środków finansowych na realizacje danego zadani</w:t>
      </w:r>
      <w:r w:rsidR="00F7678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a, pochodzących z innych źródeł</w:t>
      </w:r>
    </w:p>
    <w:p w14:paraId="25909113" w14:textId="77777777" w:rsidR="00AD5463" w:rsidRPr="00C8111D" w:rsidRDefault="00AD5463" w:rsidP="00DE335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7/ informację o wystąpieniu ewentualnego ryzyka w trakcie realizacji zadania (pkt III ust 3                     </w:t>
      </w:r>
      <w:r w:rsidR="00F7678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 w:rsidR="00F7678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w ofercie realizacji zadania)</w:t>
      </w:r>
    </w:p>
    <w:p w14:paraId="361A5C25" w14:textId="77777777" w:rsidR="001A717B" w:rsidRPr="00C8111D" w:rsidRDefault="00AD546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8</w:t>
      </w:r>
      <w:r w:rsidR="001A717B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/ deklarację o zamiarze odpłatnego lub nieodpłatnego wykonania zadania publicznego.</w:t>
      </w:r>
    </w:p>
    <w:p w14:paraId="2C4DD3E8" w14:textId="77777777"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4. Dwie lub więcej organizacji pozarządowych lub podmioty wy</w:t>
      </w:r>
      <w:r w:rsidR="004F2955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mienione w art. 3 ust. 3 ustawy</w:t>
      </w:r>
      <w:r w:rsidR="004F2955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o działalności pożytku i o wolontariacie, działające wspólnie, mogą złożyć ofertę wspólną.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 </w:t>
      </w:r>
    </w:p>
    <w:p w14:paraId="40C7244D" w14:textId="77777777"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5. Oferta wspólna musi jasno wskazywać:    </w:t>
      </w:r>
    </w:p>
    <w:p w14:paraId="32C88094" w14:textId="77777777"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jakie działania będą wykonywać poszczególne podmioty w ramach </w:t>
      </w:r>
      <w:r w:rsidR="00F7678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realizacji zadania publicznego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- sposób reprezentacji tych podmiotów wobec Gminy Miasto Mrągowo.   </w:t>
      </w:r>
    </w:p>
    <w:p w14:paraId="50F9891A" w14:textId="77777777" w:rsidR="00CB728B" w:rsidRPr="00C8111D" w:rsidRDefault="00CB728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6.</w:t>
      </w: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Umowę zawartą między organizacjami pozarządowymi lub podmiotami wymienionymi </w:t>
      </w:r>
      <w:r w:rsidR="00F938D9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 art. 3 ust. 3 ustawy o działalności pożytku i o wolontariacie, określającą zakres świadczeń składających się na realizację zadania publicznego, podmioty </w:t>
      </w:r>
      <w:r w:rsidR="00546C43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zobowiązane</w:t>
      </w:r>
      <w:r w:rsidR="00F938D9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są do załączenia jej                  do umowy </w:t>
      </w:r>
      <w:r w:rsidR="00546C43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o wsparcie realizacji zadania publicznego.</w:t>
      </w:r>
    </w:p>
    <w:p w14:paraId="100D9466" w14:textId="77777777" w:rsidR="001C44D6" w:rsidRPr="00C8111D" w:rsidRDefault="00546C43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7</w:t>
      </w:r>
      <w:r w:rsidR="0067180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. Podmioty składające ofertę wspólną ponoszą odpowiedzial</w:t>
      </w:r>
      <w:r w:rsidR="004F2955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ność solidarną za zobowiązania,</w:t>
      </w:r>
      <w:r w:rsidR="004F2955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="0067180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 których mowa w art. 16 ust. 1 ustawy o działalności pożytku publicznego i o wolontariacie. </w:t>
      </w:r>
    </w:p>
    <w:p w14:paraId="7402BA62" w14:textId="77777777" w:rsidR="00F67B90" w:rsidRPr="00C8111D" w:rsidRDefault="002B4B39">
      <w:pPr>
        <w:widowControl w:val="0"/>
        <w:spacing w:line="240" w:lineRule="auto"/>
        <w:jc w:val="both"/>
        <w:rPr>
          <w:b/>
          <w:color w:val="auto"/>
        </w:rPr>
      </w:pP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8</w:t>
      </w:r>
      <w:r w:rsidR="0067180E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 Do oferty należy dołączyć następujące załączniki:</w:t>
      </w:r>
    </w:p>
    <w:p w14:paraId="27B53DAF" w14:textId="77777777" w:rsidR="00F67B90" w:rsidRPr="00C8111D" w:rsidRDefault="00AD5463" w:rsidP="000A0719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="0067180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/ statut lub wyciąg ze statutu podmiotu uprawnionego do złożenia ofer</w:t>
      </w:r>
      <w:r w:rsidR="004F2955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ty, zawierający zapisy</w:t>
      </w:r>
      <w:r w:rsidR="004F2955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="0067180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o prowadzeniu działań w zakresie zadania, o dofinansow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anie którego podmiot się ubiega.</w:t>
      </w:r>
    </w:p>
    <w:p w14:paraId="6F0C349E" w14:textId="77777777" w:rsidR="00F67B90" w:rsidRPr="00C8111D" w:rsidRDefault="002B4B39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9</w:t>
      </w:r>
      <w:r w:rsidR="0067180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67180E" w:rsidRPr="00C8111D"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  <w:t xml:space="preserve"> Informacja dla podmiotów działających na podstawie przepisów o stosunku Państwa do Kościoła Katolickiego w Rzeczypospolitej Polskiej, stosu</w:t>
      </w:r>
      <w:r w:rsidR="005D3495" w:rsidRPr="00C8111D"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  <w:t xml:space="preserve">nku Państwa do innych kościołów </w:t>
      </w:r>
      <w:r w:rsidR="0067180E" w:rsidRPr="00C8111D"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  <w:t>i związków wyznaniowych oraz o gwarancjach wolności sumienia i wyznania.</w:t>
      </w:r>
    </w:p>
    <w:p w14:paraId="424B8DA1" w14:textId="77777777"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Przy składaniu oferty na realizację zadania publicznego w/w podmioty są </w:t>
      </w:r>
      <w:r w:rsidR="00546C43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z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obowiązane </w:t>
      </w:r>
      <w:r w:rsidR="00F938D9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do załączenia dokumentów analogicznych, jak pozostałe podmioty uprawnione do udziału </w:t>
      </w:r>
      <w:r w:rsidR="00AD5463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 konkursie, tj.:  </w:t>
      </w:r>
    </w:p>
    <w:p w14:paraId="6785399F" w14:textId="77777777"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1/ dokument potwierdzający status prawny oferenta i umocowanie osób go reprezentujących </w:t>
      </w:r>
      <w:r w:rsidR="00831AA3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(np. dla parafii kościoła rzymsko-katolickiego dokumentem takim jest powołanie na proboszcza danej parafii, stanowiące podstawę do reprezentowania parafii i zaciągania zobowiązań finansowych, wydawane przez Kurię Metropolitarną. Dla parafii innych wyznań wymagany jest dokument porównywalny)</w:t>
      </w:r>
    </w:p>
    <w:p w14:paraId="7D006452" w14:textId="77777777"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2/ dokument określający strukturę, zadania, zakres i sposób działania instytucji lub organizacji </w:t>
      </w:r>
      <w:r w:rsidR="00831AA3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np. statut lub inny akt wewnętrzny (dokument taki należy załączyć jeżeli zosta</w:t>
      </w:r>
      <w:r w:rsidR="00AD5463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ł utworzony przez dany podmiot).</w:t>
      </w:r>
    </w:p>
    <w:p w14:paraId="13159CA5" w14:textId="77777777" w:rsidR="00AE1D3B" w:rsidRPr="00425815" w:rsidRDefault="002B4B39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10. </w:t>
      </w:r>
      <w:r w:rsidR="0067180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Oferty niezgodne ze wzorem lub złożone po terminie nie będą rozpatrywane.</w:t>
      </w:r>
    </w:p>
    <w:p w14:paraId="3F272D59" w14:textId="77777777"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V. Termin i kryteria wyboru ofert oraz tryb powoływania i zasady działania komisji konkursowej:</w:t>
      </w:r>
    </w:p>
    <w:p w14:paraId="5D038D24" w14:textId="00FB1017" w:rsidR="007B29B2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1.</w:t>
      </w:r>
      <w:r w:rsidR="000A60C6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Rozpatrzenie prawidłowo złożonych ofert oraz rozstrzygnięcie konkursu ofert planowane jest </w:t>
      </w:r>
      <w:r w:rsidR="007B29B2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do dnia </w:t>
      </w:r>
      <w:r w:rsidR="00D832DC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31.</w:t>
      </w:r>
      <w:r w:rsidR="007846C2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01</w:t>
      </w:r>
      <w:r w:rsidR="00D832DC"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.202</w:t>
      </w:r>
      <w:r w:rsidR="00D41A3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4</w:t>
      </w: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r.,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przy czym praca komisji konkursowej powinna być</w:t>
      </w:r>
      <w:r w:rsidR="001C44D6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zakończona w terminie</w:t>
      </w:r>
      <w:r w:rsidR="001C44D6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30 dni kalendarzowych, licząc od dnia pierwszego posiedzenia. </w:t>
      </w: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W uzasadnionych przypadkach istnieje możliwość wydłużenia tego terminu.</w:t>
      </w:r>
    </w:p>
    <w:p w14:paraId="79D20E6E" w14:textId="18B446D0" w:rsidR="00A26F8E" w:rsidRPr="00AC0F79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2. Otwarcie kopert z ofertami konkursowymi oraz dokonanie </w:t>
      </w:r>
      <w:r w:rsidR="00CA7749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opinii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formalnej złożonych ofert, nastąpi w obecności co najmniej dwóch praco</w:t>
      </w:r>
      <w:r w:rsidR="00A26F8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wników Burmistrza Miasta Mrągowa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którymi </w:t>
      </w:r>
      <w:r w:rsidR="007B29B2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są członkowie komisji konkursowej, o której mowa w pkt.</w:t>
      </w:r>
      <w:r w:rsidR="003054AC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6.</w:t>
      </w:r>
    </w:p>
    <w:p w14:paraId="0A807A1D" w14:textId="77777777"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3. Na etapie </w:t>
      </w:r>
      <w:r w:rsidR="008472A3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oceny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formalnej oferty, podmiotowi służy prawo dokonania jednorazowej korekt</w:t>
      </w:r>
      <w:r w:rsidR="0003064C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y lub uzupełnienia oferty. O</w:t>
      </w:r>
      <w:r w:rsidR="008472A3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cena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formalna odbywa się na Karcie Oceny </w:t>
      </w:r>
      <w:r w:rsidR="0062722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Formalnej, której wzór określi b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urmistrz.</w:t>
      </w:r>
    </w:p>
    <w:p w14:paraId="7DD97097" w14:textId="0339580C"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4.</w:t>
      </w:r>
      <w:r w:rsidR="00E72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 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Niedoko</w:t>
      </w:r>
      <w:r w:rsidR="001E4A4A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nanie korekty lub uzupełnienia,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 wyznaczonym terminie, będzie skutkować odrzuceniem oferty na etapie oceny formalnej.  </w:t>
      </w:r>
    </w:p>
    <w:p w14:paraId="19C14AB1" w14:textId="77777777"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5. Złożone oferty zostaną zaopiniowane przez komisję konkursową powołaną przez Burmistrza Miasta Mrągowa.</w:t>
      </w:r>
    </w:p>
    <w:p w14:paraId="275B2944" w14:textId="77777777"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6. W skład komisji konkursowej wejdzie:    </w:t>
      </w:r>
    </w:p>
    <w:p w14:paraId="6F4ADBAF" w14:textId="77777777" w:rsidR="00F67B90" w:rsidRPr="00C8111D" w:rsidRDefault="0067180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1/ dwóch przedstaw</w:t>
      </w:r>
      <w:r w:rsidR="00A26F8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icieli Burmistrza Miasta Mrągowa</w:t>
      </w:r>
    </w:p>
    <w:p w14:paraId="25DABB71" w14:textId="77777777" w:rsidR="00F67B90" w:rsidRPr="00C8111D" w:rsidRDefault="00ED0184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2/ </w:t>
      </w:r>
      <w:r w:rsidR="0067180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dwóch przedstawicieli reprezentujących organizacje poza</w:t>
      </w:r>
      <w:r w:rsidR="004F2955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rządowe lub podmioty wymienione</w:t>
      </w:r>
      <w:r w:rsidR="004F2955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="0067180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w art. 3. ust. 3 ustawy o pożytku publicznym i o wolontariacie, z wyłączeniem osób reprezentujących organizacje pozarządowe lub podmioty wymienione w art. 3 ust. 3 biorące udział w konkursie.</w:t>
      </w:r>
    </w:p>
    <w:p w14:paraId="5355A30F" w14:textId="236A4B9E" w:rsidR="00D85C94" w:rsidRPr="00C8111D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7. W pracach</w:t>
      </w:r>
      <w:r w:rsidR="00F2183C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komisji konkursowej mogą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uczestniczyć także,</w:t>
      </w:r>
      <w:r w:rsidR="007125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z głosem doradczym, osoby posiadające specjalistyczną wiedzę w zakresie poszczególnych zadań publicznych, o ile tak zad</w:t>
      </w:r>
      <w:r w:rsidR="00A26F8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ecyduje Burmistrz Miasta Mrągowa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175D5B75" w14:textId="7E1ECC8C" w:rsidR="00F67B90" w:rsidRPr="00D41A3A" w:rsidRDefault="00D85C94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8. Do członków komisji konkursowej, biorących udział w opiniowaniu </w:t>
      </w:r>
      <w:r w:rsidRPr="00D41A3A">
        <w:rPr>
          <w:rFonts w:ascii="Times New Roman" w:eastAsia="Times New Roman" w:hAnsi="Times New Roman" w:cs="Times New Roman"/>
          <w:color w:val="auto"/>
          <w:sz w:val="24"/>
          <w:szCs w:val="24"/>
        </w:rPr>
        <w:t>ofert stosuje się przepisy ustawy z dnia 14 czerwca 1960 r. - Kodeks postępowania administracyjnego (</w:t>
      </w:r>
      <w:proofErr w:type="spellStart"/>
      <w:r w:rsidRPr="00D41A3A">
        <w:rPr>
          <w:rFonts w:ascii="Times New Roman" w:eastAsia="Times New Roman" w:hAnsi="Times New Roman" w:cs="Times New Roman"/>
          <w:color w:val="auto"/>
          <w:sz w:val="24"/>
          <w:szCs w:val="24"/>
        </w:rPr>
        <w:t>t.j</w:t>
      </w:r>
      <w:proofErr w:type="spellEnd"/>
      <w:r w:rsidRPr="00D41A3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.: </w:t>
      </w:r>
      <w:r w:rsidR="00D41A3A" w:rsidRPr="00D41A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Dz. U. z 2023 r. poz. 775 z </w:t>
      </w:r>
      <w:proofErr w:type="spellStart"/>
      <w:r w:rsidR="00D41A3A" w:rsidRPr="00D41A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D41A3A" w:rsidRPr="00D41A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zm.) </w:t>
      </w:r>
      <w:r w:rsidRPr="00D41A3A">
        <w:rPr>
          <w:rFonts w:ascii="Times New Roman" w:eastAsia="Times New Roman" w:hAnsi="Times New Roman" w:cs="Times New Roman"/>
          <w:color w:val="auto"/>
          <w:sz w:val="24"/>
          <w:szCs w:val="24"/>
        </w:rPr>
        <w:t>dotyczące wyłączenia pracownika.</w:t>
      </w:r>
      <w:r w:rsidR="0067180E" w:rsidRPr="00D41A3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</w:p>
    <w:p w14:paraId="738A4548" w14:textId="77777777" w:rsidR="00F67B90" w:rsidRPr="00C8111D" w:rsidRDefault="00D85C94">
      <w:pPr>
        <w:widowControl w:val="0"/>
        <w:spacing w:line="240" w:lineRule="auto"/>
        <w:jc w:val="both"/>
        <w:rPr>
          <w:color w:val="auto"/>
        </w:rPr>
      </w:pPr>
      <w:r w:rsidRPr="00D41A3A">
        <w:rPr>
          <w:rFonts w:ascii="Times New Roman" w:eastAsia="Times New Roman" w:hAnsi="Times New Roman" w:cs="Times New Roman"/>
          <w:color w:val="auto"/>
          <w:sz w:val="24"/>
          <w:szCs w:val="24"/>
        </w:rPr>
        <w:t>9</w:t>
      </w:r>
      <w:r w:rsidR="0067180E" w:rsidRPr="00D41A3A">
        <w:rPr>
          <w:rFonts w:ascii="Times New Roman" w:eastAsia="Times New Roman" w:hAnsi="Times New Roman" w:cs="Times New Roman"/>
          <w:color w:val="auto"/>
          <w:sz w:val="24"/>
          <w:szCs w:val="24"/>
        </w:rPr>
        <w:t>. Komunikat o możliwości zgłaszania do komisji konkursowej osób, reprezentujących</w:t>
      </w:r>
      <w:r w:rsidR="0067180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organizacje pozarządowe lub podmioty wymienione w art. 3. ust</w:t>
      </w:r>
      <w:r w:rsidR="004F2955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. 3 ustawy o pożytku publicznym</w:t>
      </w:r>
      <w:r w:rsidR="004F2955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="0067180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i o wolontariacie, zostanie zamieszczony</w:t>
      </w:r>
      <w:r w:rsidR="00F978C2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w</w:t>
      </w:r>
      <w:r w:rsidR="0067180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F978C2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Biuletynie Informacji Publicznej Urzędu Miejskiego               w Mrągowie, </w:t>
      </w:r>
      <w:r w:rsidR="0067180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na </w:t>
      </w:r>
      <w:r w:rsidR="00F978C2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tablicy ogłoszeń w siedzibie Urzędu Miejskim oraz na </w:t>
      </w:r>
      <w:r w:rsidR="0067180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stronie internetowej </w:t>
      </w:r>
      <w:r w:rsidR="00F978C2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miasta</w:t>
      </w:r>
      <w:r w:rsidR="0067180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1A90DAB0" w14:textId="77777777" w:rsidR="00B03291" w:rsidRPr="00C8111D" w:rsidRDefault="00D85C9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10</w:t>
      </w:r>
      <w:r w:rsidR="0067180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. Zgłoszenia osób będzie można dokonywać pisemnie w terminie 7 dni od dnia ukazania się komunikatu, o którym mowa w pkt</w:t>
      </w:r>
      <w:r w:rsidR="00CE3E6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9</w:t>
      </w:r>
      <w:r w:rsidR="0067180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42224B68" w14:textId="77777777" w:rsidR="00F67B90" w:rsidRPr="00C8111D" w:rsidRDefault="00D85C94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11</w:t>
      </w:r>
      <w:r w:rsidR="0067180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. Osoby reprezentujące organizacje pozarządowe lub podmioty wymienione w art. 3. ust. 3 ustawy o pożytku publicznym, powinny posiadać pisemne upoważnienie do reprezentacji organizacji, o ile nie wynika to z aktualnego wyciągu z KRS, ewidencji lub innego dokumentu potwierdzającego status prawny podmiotu i umocowanie osób go reprezentujących (kserokopię dokumentu należy dołączyć do zgłoszenia).</w:t>
      </w:r>
    </w:p>
    <w:p w14:paraId="38B3BAD6" w14:textId="77777777" w:rsidR="00F67B90" w:rsidRPr="00C8111D" w:rsidRDefault="00D85C9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12</w:t>
      </w:r>
      <w:r w:rsidR="0067180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. W przypadku większej ilości chętnych osób, do składu komisji, reprezentujących organizacje pozarządowe lub podmioty wymienione w art. 3. ust.</w:t>
      </w:r>
      <w:r w:rsidR="004F2955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3 ustawy o pożytku publicznymi</w:t>
      </w:r>
      <w:r w:rsidR="004F2955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="0067180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o wolontariacie, wyboru</w:t>
      </w:r>
      <w:r w:rsidR="00A26F8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dokona Burmistrz Miasta Mrągowa</w:t>
      </w:r>
      <w:r w:rsidR="0067180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, biorąc pod uwagę przede wszystkim cele statutowe organizacji, która zgłosiła kandydata do pracy komisji konkursowej.</w:t>
      </w:r>
    </w:p>
    <w:p w14:paraId="6213665A" w14:textId="77777777" w:rsidR="00A26F8E" w:rsidRPr="00C8111D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13. W przypadku braku chętnych </w:t>
      </w:r>
      <w:r w:rsidRPr="00425815">
        <w:rPr>
          <w:rFonts w:ascii="Times New Roman" w:eastAsia="Times New Roman" w:hAnsi="Times New Roman" w:cs="Times New Roman"/>
          <w:color w:val="auto"/>
          <w:sz w:val="24"/>
          <w:szCs w:val="24"/>
        </w:rPr>
        <w:t>osób reprezentujących organizacje pozarządowe lub podmioty wymienione w art. 3. ust. 3 ustawy o pożytku publicznym i o wolontariacie</w:t>
      </w:r>
      <w:r w:rsidR="00174B3D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425815" w:rsidRPr="00425815">
        <w:rPr>
          <w:rFonts w:ascii="Times New Roman" w:hAnsi="Times New Roman" w:cs="Times New Roman"/>
          <w:sz w:val="24"/>
          <w:szCs w:val="24"/>
        </w:rPr>
        <w:t xml:space="preserve"> bądź osoby te będą podlegały wyłączeniu zgodnie z obowiązującymi przepisami w tym zakresie</w:t>
      </w:r>
      <w:r w:rsidR="00425815" w:rsidRPr="0042581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Pr="00425815">
        <w:rPr>
          <w:rFonts w:ascii="Times New Roman" w:eastAsia="Times New Roman" w:hAnsi="Times New Roman" w:cs="Times New Roman"/>
          <w:color w:val="auto"/>
          <w:sz w:val="24"/>
          <w:szCs w:val="24"/>
        </w:rPr>
        <w:t>komisja konkursowa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zostanie powołana zgodnie z zapisami ustawy obowiązującymi na dzień powołania komisji, przy czym nie może ona wówczas składać się z mniej niż trzech osób.   </w:t>
      </w:r>
    </w:p>
    <w:p w14:paraId="1D4A76E5" w14:textId="77777777" w:rsidR="00A26F8E" w:rsidRPr="00C8111D" w:rsidRDefault="00A26F8E" w:rsidP="00A26F8E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14. Komisja konkursowa pracuje na posiedzeniach w składzie co najmniej 3 osób.</w:t>
      </w:r>
    </w:p>
    <w:p w14:paraId="4CBFEDC2" w14:textId="77777777" w:rsidR="00A26F8E" w:rsidRPr="00C8111D" w:rsidRDefault="00C8111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15.</w:t>
      </w:r>
      <w:r w:rsidRPr="00C8111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A26F8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Oferty są udostępniane członkom komisji przed posiedzeniem tej komisji, w terminie umożliwiającym rzetelne zapoznanie się z nimi.  </w:t>
      </w:r>
    </w:p>
    <w:p w14:paraId="7A10F8A6" w14:textId="77777777" w:rsidR="00A26F8E" w:rsidRPr="00C8111D" w:rsidRDefault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16. Pracami komisji kieruje pr</w:t>
      </w:r>
      <w:r w:rsidR="0062722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zewodniczący, którego wskazuje b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urmistrz. W przypadku nieobecności przewodniczącego, komisji przewodniczy os</w:t>
      </w:r>
      <w:r w:rsidR="0062722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oba pisemnie upoważniona przez b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urmistrza.    </w:t>
      </w:r>
    </w:p>
    <w:p w14:paraId="781FFBF3" w14:textId="77777777" w:rsidR="007E2108" w:rsidRPr="00C8111D" w:rsidRDefault="007E2108" w:rsidP="007E2108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17. Do zadań przewodniczącego komisji konkursowej należy w szczególności:</w:t>
      </w:r>
    </w:p>
    <w:p w14:paraId="7E119F05" w14:textId="77777777" w:rsidR="007E2108" w:rsidRPr="00C8111D" w:rsidRDefault="007E2108" w:rsidP="007E2108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1/ ustalenie terminó</w:t>
      </w:r>
      <w:r w:rsidR="00F7678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w posiedzeń komisji konkursowej</w:t>
      </w:r>
    </w:p>
    <w:p w14:paraId="050E8BDD" w14:textId="77777777" w:rsidR="007E2108" w:rsidRPr="00C8111D" w:rsidRDefault="007E2108" w:rsidP="007E2108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2/ organiz</w:t>
      </w:r>
      <w:r w:rsidR="00F7678F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owanie prac komisji konkursowej</w:t>
      </w:r>
    </w:p>
    <w:p w14:paraId="1A18594E" w14:textId="77777777" w:rsidR="007E2108" w:rsidRPr="00C8111D" w:rsidRDefault="004453DD" w:rsidP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3/</w:t>
      </w:r>
      <w:r w:rsidRPr="00C8111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7E2108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występowanie do oferentów w celu uzyskania dodatkowych wyjaśnień, uzupełnień,</w:t>
      </w:r>
      <w:r w:rsidR="007E2108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itp. dotyczących złożonej oferty.</w:t>
      </w:r>
    </w:p>
    <w:p w14:paraId="3326CBC5" w14:textId="77777777" w:rsidR="00A26F8E" w:rsidRPr="00C8111D" w:rsidRDefault="007E2108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18. Komisja konkursowa wydaje opinię zwykłą większością głosów w jednym głosowaniu jawnym</w:t>
      </w:r>
      <w:r w:rsidR="004453DD" w:rsidRPr="00C8111D">
        <w:rPr>
          <w:color w:val="auto"/>
        </w:rPr>
        <w:t>.</w:t>
      </w:r>
    </w:p>
    <w:p w14:paraId="72641483" w14:textId="77777777" w:rsidR="00ED5DDC" w:rsidRPr="00C8111D" w:rsidRDefault="00ED5DDC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19.</w:t>
      </w:r>
      <w:r w:rsidRPr="00C8111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Z posiedzenia komisji konkursowej sporządza się protokół, zawierający opinię komisji konkursowej, który j</w:t>
      </w:r>
      <w:r w:rsidR="0062722E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est niezwłocznie przedstawiany b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urmistrzowi.</w:t>
      </w:r>
    </w:p>
    <w:p w14:paraId="0473DE87" w14:textId="77777777" w:rsidR="007E2108" w:rsidRDefault="00ED5DDC" w:rsidP="007E2108">
      <w:pPr>
        <w:widowControl w:val="0"/>
        <w:spacing w:line="240" w:lineRule="auto"/>
        <w:jc w:val="both"/>
        <w:rPr>
          <w:i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E2108" w:rsidRPr="00F159AE">
        <w:rPr>
          <w:rFonts w:ascii="Times New Roman" w:eastAsia="Times New Roman" w:hAnsi="Times New Roman" w:cs="Times New Roman"/>
          <w:sz w:val="24"/>
          <w:szCs w:val="24"/>
        </w:rPr>
        <w:t>Przy rozpatrywaniu ofert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>,</w:t>
      </w:r>
      <w:r w:rsidR="007E2108" w:rsidRPr="00F15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>ocenie będzie podlegać</w:t>
      </w:r>
      <w:r w:rsidR="007E2108" w:rsidRPr="00F159A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C2C9B1C" w14:textId="3FE3C4BD" w:rsidR="007E2108" w:rsidRPr="00C32701" w:rsidRDefault="007E2108" w:rsidP="007E2108">
      <w:pPr>
        <w:widowControl w:val="0"/>
        <w:spacing w:line="240" w:lineRule="auto"/>
        <w:jc w:val="both"/>
        <w:rPr>
          <w:i/>
        </w:rPr>
      </w:pP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1/ </w:t>
      </w:r>
      <w:r>
        <w:rPr>
          <w:rFonts w:ascii="Times New Roman" w:eastAsia="Times New Roman" w:hAnsi="Times New Roman" w:cs="Times New Roman"/>
          <w:sz w:val="24"/>
          <w:szCs w:val="24"/>
        </w:rPr>
        <w:t>możliwość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realizacji zadania przez podmiot, który złożył ofertę</w:t>
      </w:r>
    </w:p>
    <w:p w14:paraId="0647789D" w14:textId="77777777" w:rsidR="007E2108" w:rsidRPr="00F159AE" w:rsidRDefault="007E2108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2/ kalkulacja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kosztów realizacji </w:t>
      </w:r>
      <w:r>
        <w:rPr>
          <w:rFonts w:ascii="Times New Roman" w:eastAsia="Times New Roman" w:hAnsi="Times New Roman" w:cs="Times New Roman"/>
          <w:sz w:val="24"/>
          <w:szCs w:val="24"/>
        </w:rPr>
        <w:t>zadania, w tym w relacja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 xml:space="preserve"> do zakresu rzeczowego zadania</w:t>
      </w:r>
    </w:p>
    <w:p w14:paraId="7EEAC0D3" w14:textId="77777777" w:rsidR="007E2108" w:rsidRPr="00F159AE" w:rsidRDefault="007E2108" w:rsidP="007E2108">
      <w:pPr>
        <w:widowControl w:val="0"/>
        <w:spacing w:line="240" w:lineRule="auto"/>
        <w:jc w:val="both"/>
      </w:pPr>
      <w:r w:rsidRPr="00F159AE">
        <w:rPr>
          <w:rFonts w:ascii="Times New Roman" w:eastAsia="Times New Roman" w:hAnsi="Times New Roman" w:cs="Times New Roman"/>
          <w:sz w:val="24"/>
          <w:szCs w:val="24"/>
        </w:rPr>
        <w:t>3/ zadeklarowan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przez podmiot uprawniony jakość wykonania zadania i kwalifikacje osób, przy udziale których podmiot u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prawniony ma realizować zadanie</w:t>
      </w:r>
    </w:p>
    <w:p w14:paraId="0EF45BC9" w14:textId="77777777" w:rsidR="007E2108" w:rsidRPr="00F159AE" w:rsidRDefault="007E2108" w:rsidP="007E2108">
      <w:pPr>
        <w:widowControl w:val="0"/>
        <w:spacing w:line="240" w:lineRule="auto"/>
        <w:jc w:val="both"/>
      </w:pPr>
      <w:r w:rsidRPr="00F159AE">
        <w:rPr>
          <w:rFonts w:ascii="Times New Roman" w:eastAsia="Times New Roman" w:hAnsi="Times New Roman" w:cs="Times New Roman"/>
          <w:sz w:val="24"/>
          <w:szCs w:val="24"/>
        </w:rPr>
        <w:lastRenderedPageBreak/>
        <w:t>4/ zadeklarowany udział środków finansowych własnych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lub pochodzących z innych źródeł </w:t>
      </w:r>
      <w:r w:rsidR="00F938D9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na realizację zadania</w:t>
      </w:r>
    </w:p>
    <w:p w14:paraId="4F71EEAF" w14:textId="77777777" w:rsidR="007E2108" w:rsidRPr="00AD5463" w:rsidRDefault="007E2108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5/ uwzględniony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przez podmiot wkład rzeczowy, osobowy, w tym świadczenia wolontariuszy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i praca społeczna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 xml:space="preserve"> członków</w:t>
      </w:r>
    </w:p>
    <w:p w14:paraId="60DE800C" w14:textId="77777777" w:rsidR="007E2108" w:rsidRPr="00F159AE" w:rsidRDefault="007E2108" w:rsidP="007E2108">
      <w:pPr>
        <w:widowControl w:val="0"/>
        <w:spacing w:line="240" w:lineRule="auto"/>
        <w:jc w:val="both"/>
      </w:pP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6/ </w:t>
      </w:r>
      <w:r>
        <w:rPr>
          <w:rFonts w:ascii="Times New Roman" w:eastAsia="Times New Roman" w:hAnsi="Times New Roman" w:cs="Times New Roman"/>
          <w:sz w:val="24"/>
          <w:szCs w:val="24"/>
        </w:rPr>
        <w:t>analiza i ocena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realizacji zleconych podmiotowi zadań publicznych w latach poprzednich, biorąc pod uwagę terminowości i rzetelności oraz sposób rozliczenia, otrzymanych na ten cel środków.</w:t>
      </w:r>
    </w:p>
    <w:p w14:paraId="52E32958" w14:textId="77777777" w:rsidR="007E2108" w:rsidRDefault="00ED5DDC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E2108" w:rsidRPr="008E4104">
        <w:rPr>
          <w:rFonts w:ascii="Times New Roman" w:eastAsia="Times New Roman" w:hAnsi="Times New Roman" w:cs="Times New Roman"/>
          <w:sz w:val="24"/>
          <w:szCs w:val="24"/>
        </w:rPr>
        <w:t>Ocena merytoryczna może być dokonana, przede wszystkim w przypadku złożenia więcej niż jednej oferty na jedno zadanie publiczne, na Karcie Oceny Merytorycz</w:t>
      </w:r>
      <w:r w:rsidR="0062722E">
        <w:rPr>
          <w:rFonts w:ascii="Times New Roman" w:eastAsia="Times New Roman" w:hAnsi="Times New Roman" w:cs="Times New Roman"/>
          <w:sz w:val="24"/>
          <w:szCs w:val="24"/>
        </w:rPr>
        <w:t>nej Ofert, której wzór określi b</w:t>
      </w:r>
      <w:r w:rsidR="007E2108" w:rsidRPr="008E4104">
        <w:rPr>
          <w:rFonts w:ascii="Times New Roman" w:eastAsia="Times New Roman" w:hAnsi="Times New Roman" w:cs="Times New Roman"/>
          <w:sz w:val="24"/>
          <w:szCs w:val="24"/>
        </w:rPr>
        <w:t>urmistrz.</w:t>
      </w:r>
    </w:p>
    <w:p w14:paraId="6FB5FEC4" w14:textId="77777777" w:rsidR="00A26F8E" w:rsidRDefault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22. </w:t>
      </w:r>
      <w:r w:rsidRPr="000829BA">
        <w:rPr>
          <w:rFonts w:ascii="Times New Roman" w:eastAsia="Times New Roman" w:hAnsi="Times New Roman" w:cs="Times New Roman"/>
          <w:sz w:val="24"/>
          <w:szCs w:val="24"/>
        </w:rPr>
        <w:t>Decyzję o wyborze oferty i o udzieleniu dotacji podejmuje Burmistrz Miasta Mrągowa.</w:t>
      </w:r>
    </w:p>
    <w:p w14:paraId="33FB9153" w14:textId="77777777" w:rsidR="00A26F8E" w:rsidRDefault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23. </w:t>
      </w:r>
      <w:r w:rsidR="0062722E">
        <w:rPr>
          <w:rFonts w:ascii="Times New Roman" w:eastAsia="Times New Roman" w:hAnsi="Times New Roman" w:cs="Times New Roman"/>
          <w:sz w:val="24"/>
          <w:szCs w:val="24"/>
        </w:rPr>
        <w:t>Od decyzji b</w:t>
      </w:r>
      <w:r w:rsidRPr="000829BA">
        <w:rPr>
          <w:rFonts w:ascii="Times New Roman" w:eastAsia="Times New Roman" w:hAnsi="Times New Roman" w:cs="Times New Roman"/>
          <w:sz w:val="24"/>
          <w:szCs w:val="24"/>
        </w:rPr>
        <w:t>urmistrza w sprawie wyboru ofert i udzielenia dotacji nie przysługuje odwołanie.</w:t>
      </w:r>
    </w:p>
    <w:p w14:paraId="5502FB30" w14:textId="77777777" w:rsidR="007E2108" w:rsidRPr="000829BA" w:rsidRDefault="007E2108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24. </w:t>
      </w:r>
      <w:r w:rsidRPr="000829BA">
        <w:rPr>
          <w:rFonts w:ascii="Times New Roman" w:eastAsia="Times New Roman" w:hAnsi="Times New Roman" w:cs="Times New Roman"/>
          <w:sz w:val="24"/>
          <w:szCs w:val="24"/>
        </w:rPr>
        <w:t>Każdy może żądać uzasadnienia wyboru lub odrzucenia oferty, w terminie 30 dni od dnia ogłoszenia wyników konkursu.</w:t>
      </w:r>
    </w:p>
    <w:p w14:paraId="6E6B38B3" w14:textId="77777777" w:rsidR="00A26F8E" w:rsidRPr="00C8111D" w:rsidRDefault="004453D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25.</w:t>
      </w:r>
      <w:r w:rsidRPr="004453D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7E2108" w:rsidRPr="00787034">
        <w:rPr>
          <w:rFonts w:ascii="Times New Roman" w:eastAsia="Times New Roman" w:hAnsi="Times New Roman" w:cs="Times New Roman"/>
          <w:sz w:val="24"/>
          <w:szCs w:val="24"/>
        </w:rPr>
        <w:t>Wyniki przeprowadzonej procedury konkursow</w:t>
      </w:r>
      <w:r w:rsidR="00F938D9">
        <w:rPr>
          <w:rFonts w:ascii="Times New Roman" w:eastAsia="Times New Roman" w:hAnsi="Times New Roman" w:cs="Times New Roman"/>
          <w:sz w:val="24"/>
          <w:szCs w:val="24"/>
        </w:rPr>
        <w:t xml:space="preserve">ej, zawierające wykaz podmiotów </w:t>
      </w:r>
      <w:r w:rsidR="007E2108" w:rsidRPr="00787034">
        <w:rPr>
          <w:rFonts w:ascii="Times New Roman" w:eastAsia="Times New Roman" w:hAnsi="Times New Roman" w:cs="Times New Roman"/>
          <w:sz w:val="24"/>
          <w:szCs w:val="24"/>
        </w:rPr>
        <w:t xml:space="preserve">oraz zleconych zadań, na które przyznano dotacje i kwoty tych dotacji, zostaną niezwłocznie podane                  do publicznej wiadomości w </w:t>
      </w:r>
      <w:r w:rsidR="00AB7313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Biuletynie Informacji Publicznej Urzędu Miejskiego w Mrągowie, na tablicy ogłoszeń w siedzibie Urzędu Miejskim oraz na stronie internetowej miasta</w:t>
      </w:r>
      <w:r w:rsidR="007E2108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226B2A2F" w14:textId="77777777" w:rsidR="00A26F8E" w:rsidRDefault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26. </w:t>
      </w:r>
      <w:r w:rsidRPr="00787034">
        <w:rPr>
          <w:rFonts w:ascii="Times New Roman" w:eastAsia="Times New Roman" w:hAnsi="Times New Roman" w:cs="Times New Roman"/>
          <w:sz w:val="24"/>
          <w:szCs w:val="24"/>
        </w:rPr>
        <w:t>Podpisanie umów z podmiotami nastąpi po rozstrzygnięciu konkursu ofert, w terminie uzgodnionym przez strony.</w:t>
      </w:r>
    </w:p>
    <w:p w14:paraId="5B122299" w14:textId="0493693A" w:rsidR="007E2108" w:rsidRPr="00D41A3A" w:rsidRDefault="007E2108" w:rsidP="007E2108">
      <w:pPr>
        <w:widowControl w:val="0"/>
        <w:spacing w:line="240" w:lineRule="auto"/>
        <w:jc w:val="both"/>
        <w:rPr>
          <w:b/>
          <w:color w:val="000000" w:themeColor="text1"/>
        </w:rPr>
      </w:pPr>
      <w:r w:rsidRPr="00D41A3A">
        <w:rPr>
          <w:rFonts w:ascii="Times New Roman" w:eastAsia="Times New Roman" w:hAnsi="Times New Roman" w:cs="Times New Roman"/>
          <w:b/>
          <w:sz w:val="24"/>
          <w:szCs w:val="24"/>
        </w:rPr>
        <w:t xml:space="preserve">27. Do kwestii nieuregulowanych w niniejszym ogłoszeniu stosuje się przepisy ustawy z dnia  24 kwietnia 2003 r. o działalności pożytku publicznego i o wolontariacie </w:t>
      </w:r>
      <w:r w:rsidR="00D41A3A" w:rsidRPr="00D41A3A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 w:rsidR="00D41A3A" w:rsidRPr="00D41A3A">
        <w:rPr>
          <w:rFonts w:ascii="Times New Roman" w:eastAsia="Times New Roman" w:hAnsi="Times New Roman" w:cs="Times New Roman"/>
          <w:b/>
          <w:sz w:val="24"/>
          <w:szCs w:val="24"/>
        </w:rPr>
        <w:t>t.j</w:t>
      </w:r>
      <w:proofErr w:type="spellEnd"/>
      <w:r w:rsidR="00D41A3A" w:rsidRPr="00D41A3A">
        <w:rPr>
          <w:rFonts w:ascii="Times New Roman" w:eastAsia="Times New Roman" w:hAnsi="Times New Roman" w:cs="Times New Roman"/>
          <w:b/>
          <w:sz w:val="24"/>
          <w:szCs w:val="24"/>
        </w:rPr>
        <w:t xml:space="preserve">.: </w:t>
      </w:r>
      <w:r w:rsidR="00D41A3A" w:rsidRPr="00D41A3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Dz. U. z 2023 r. poz. 571).</w:t>
      </w:r>
    </w:p>
    <w:p w14:paraId="61C632CD" w14:textId="77777777" w:rsidR="007E2108" w:rsidRPr="00AB7313" w:rsidRDefault="007E2108" w:rsidP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A7328">
        <w:rPr>
          <w:rFonts w:ascii="Times New Roman" w:eastAsia="Times New Roman" w:hAnsi="Times New Roman" w:cs="Times New Roman"/>
          <w:b/>
          <w:sz w:val="18"/>
          <w:szCs w:val="18"/>
        </w:rPr>
        <w:t xml:space="preserve">Niniejsze ogłoszenie zamieszcza się </w:t>
      </w:r>
      <w:r w:rsidR="00AB7313">
        <w:rPr>
          <w:rFonts w:ascii="Times New Roman" w:eastAsia="Times New Roman" w:hAnsi="Times New Roman" w:cs="Times New Roman"/>
          <w:b/>
          <w:sz w:val="18"/>
          <w:szCs w:val="18"/>
        </w:rPr>
        <w:t xml:space="preserve">w </w:t>
      </w:r>
      <w:r w:rsidR="00AB7313" w:rsidRPr="00AB7313">
        <w:rPr>
          <w:rFonts w:ascii="Times New Roman" w:eastAsia="Times New Roman" w:hAnsi="Times New Roman" w:cs="Times New Roman"/>
          <w:b/>
          <w:color w:val="auto"/>
          <w:sz w:val="18"/>
          <w:szCs w:val="18"/>
        </w:rPr>
        <w:t xml:space="preserve">Biuletynie Informacji Publicznej Urzędu Miejskiego w Mrągowie, na tablicy ogłoszeń </w:t>
      </w:r>
      <w:r w:rsidR="00B53EE2">
        <w:rPr>
          <w:rFonts w:ascii="Times New Roman" w:eastAsia="Times New Roman" w:hAnsi="Times New Roman" w:cs="Times New Roman"/>
          <w:b/>
          <w:color w:val="auto"/>
          <w:sz w:val="18"/>
          <w:szCs w:val="18"/>
        </w:rPr>
        <w:t xml:space="preserve">    </w:t>
      </w:r>
      <w:r w:rsidR="00AB7313" w:rsidRPr="00AB7313">
        <w:rPr>
          <w:rFonts w:ascii="Times New Roman" w:eastAsia="Times New Roman" w:hAnsi="Times New Roman" w:cs="Times New Roman"/>
          <w:b/>
          <w:color w:val="auto"/>
          <w:sz w:val="18"/>
          <w:szCs w:val="18"/>
        </w:rPr>
        <w:t>w siedzibie Urzędu Miejskim oraz na stronie internetowej miasta</w:t>
      </w:r>
      <w:r w:rsidRPr="00AB7313">
        <w:rPr>
          <w:rFonts w:ascii="Times New Roman" w:eastAsia="Times New Roman" w:hAnsi="Times New Roman" w:cs="Times New Roman"/>
          <w:b/>
          <w:sz w:val="18"/>
          <w:szCs w:val="18"/>
        </w:rPr>
        <w:t>.</w:t>
      </w:r>
    </w:p>
    <w:p w14:paraId="0B97DFE8" w14:textId="77777777" w:rsidR="007E2108" w:rsidRPr="007A7328" w:rsidRDefault="007E2108" w:rsidP="007E2108">
      <w:pPr>
        <w:widowControl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C757D4E" w14:textId="77777777" w:rsidR="004453DD" w:rsidRDefault="007E2108" w:rsidP="007E2108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7A7328">
        <w:rPr>
          <w:rFonts w:ascii="Times New Roman" w:hAnsi="Times New Roman" w:cs="Times New Roman"/>
          <w:sz w:val="16"/>
          <w:szCs w:val="16"/>
        </w:rPr>
        <w:t xml:space="preserve">Sporządziła: </w:t>
      </w:r>
    </w:p>
    <w:p w14:paraId="2254F1C1" w14:textId="77777777" w:rsidR="007E2108" w:rsidRPr="007A7328" w:rsidRDefault="007E2108" w:rsidP="007E2108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7A7328">
        <w:rPr>
          <w:rFonts w:ascii="Times New Roman" w:hAnsi="Times New Roman" w:cs="Times New Roman"/>
          <w:sz w:val="16"/>
          <w:szCs w:val="16"/>
        </w:rPr>
        <w:t xml:space="preserve">Emilia Płocharczyk </w:t>
      </w:r>
    </w:p>
    <w:p w14:paraId="2FCB397A" w14:textId="0E9B288E" w:rsidR="007E2108" w:rsidRPr="007A7328" w:rsidRDefault="004E6376" w:rsidP="007E2108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Mrągowo, dnia 1</w:t>
      </w:r>
      <w:r w:rsidR="00D41A3A">
        <w:rPr>
          <w:rFonts w:ascii="Times New Roman" w:hAnsi="Times New Roman" w:cs="Times New Roman"/>
          <w:sz w:val="16"/>
          <w:szCs w:val="16"/>
        </w:rPr>
        <w:t>6</w:t>
      </w:r>
      <w:r>
        <w:rPr>
          <w:rFonts w:ascii="Times New Roman" w:hAnsi="Times New Roman" w:cs="Times New Roman"/>
          <w:sz w:val="16"/>
          <w:szCs w:val="16"/>
        </w:rPr>
        <w:t>.1</w:t>
      </w:r>
      <w:r w:rsidR="00AB7313">
        <w:rPr>
          <w:rFonts w:ascii="Times New Roman" w:hAnsi="Times New Roman" w:cs="Times New Roman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.202</w:t>
      </w:r>
      <w:r w:rsidR="00D41A3A">
        <w:rPr>
          <w:rFonts w:ascii="Times New Roman" w:hAnsi="Times New Roman" w:cs="Times New Roman"/>
          <w:sz w:val="16"/>
          <w:szCs w:val="16"/>
        </w:rPr>
        <w:t>3</w:t>
      </w:r>
      <w:r w:rsidR="007E2108">
        <w:rPr>
          <w:rFonts w:ascii="Times New Roman" w:hAnsi="Times New Roman" w:cs="Times New Roman"/>
          <w:sz w:val="16"/>
          <w:szCs w:val="16"/>
        </w:rPr>
        <w:t xml:space="preserve"> r.</w:t>
      </w:r>
    </w:p>
    <w:p w14:paraId="2268D849" w14:textId="77777777"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3E2FA1" w14:textId="77777777"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B5F56E" w14:textId="77777777"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952A71" w14:textId="77777777"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8A14B5" w14:textId="77777777"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492D90" w14:textId="77777777"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659D91" w14:textId="77777777"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5A9C9E" w14:textId="77777777"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37242D" w14:textId="77777777" w:rsidR="00A26F8E" w:rsidRDefault="00A26F8E">
      <w:pPr>
        <w:widowControl w:val="0"/>
        <w:spacing w:line="240" w:lineRule="auto"/>
        <w:jc w:val="both"/>
      </w:pPr>
    </w:p>
    <w:p w14:paraId="1373B6D4" w14:textId="77777777" w:rsidR="007A7328" w:rsidRPr="007A7328" w:rsidRDefault="007A7328" w:rsidP="00190A08">
      <w:pPr>
        <w:pStyle w:val="Bezodstpw"/>
        <w:rPr>
          <w:rFonts w:ascii="Times New Roman" w:hAnsi="Times New Roman" w:cs="Times New Roman"/>
          <w:sz w:val="16"/>
          <w:szCs w:val="16"/>
        </w:rPr>
      </w:pPr>
    </w:p>
    <w:sectPr w:rsidR="007A7328" w:rsidRPr="007A7328">
      <w:footerReference w:type="default" r:id="rId8"/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EBA28" w14:textId="77777777" w:rsidR="00B53139" w:rsidRDefault="0067180E">
      <w:pPr>
        <w:spacing w:line="240" w:lineRule="auto"/>
      </w:pPr>
      <w:r>
        <w:separator/>
      </w:r>
    </w:p>
  </w:endnote>
  <w:endnote w:type="continuationSeparator" w:id="0">
    <w:p w14:paraId="0F42086D" w14:textId="77777777" w:rsidR="00B53139" w:rsidRDefault="00671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1539E" w14:textId="77777777" w:rsidR="00F67B90" w:rsidRDefault="0067180E">
    <w:pPr>
      <w:widowControl w:val="0"/>
      <w:tabs>
        <w:tab w:val="center" w:pos="4536"/>
        <w:tab w:val="right" w:pos="9072"/>
      </w:tabs>
      <w:spacing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174B3D">
      <w:rPr>
        <w:noProof/>
      </w:rPr>
      <w:t>8</w:t>
    </w:r>
    <w:r>
      <w:fldChar w:fldCharType="end"/>
    </w:r>
  </w:p>
  <w:p w14:paraId="6E81D965" w14:textId="77777777" w:rsidR="00F67B90" w:rsidRDefault="00F67B90">
    <w:pPr>
      <w:widowControl w:val="0"/>
      <w:tabs>
        <w:tab w:val="center" w:pos="4536"/>
        <w:tab w:val="right" w:pos="9072"/>
      </w:tabs>
      <w:spacing w:after="708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9ACBE" w14:textId="77777777" w:rsidR="00B53139" w:rsidRDefault="0067180E">
      <w:pPr>
        <w:spacing w:line="240" w:lineRule="auto"/>
      </w:pPr>
      <w:r>
        <w:separator/>
      </w:r>
    </w:p>
  </w:footnote>
  <w:footnote w:type="continuationSeparator" w:id="0">
    <w:p w14:paraId="15D99555" w14:textId="77777777" w:rsidR="00B53139" w:rsidRDefault="006718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5"/>
    <w:multiLevelType w:val="singleLevel"/>
    <w:tmpl w:val="00000015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1" w15:restartNumberingAfterBreak="0">
    <w:nsid w:val="07836060"/>
    <w:multiLevelType w:val="hybridMultilevel"/>
    <w:tmpl w:val="39C80DD8"/>
    <w:lvl w:ilvl="0" w:tplc="8CE498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F01FD"/>
    <w:multiLevelType w:val="multilevel"/>
    <w:tmpl w:val="0DCE0B4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1D951031"/>
    <w:multiLevelType w:val="multilevel"/>
    <w:tmpl w:val="90989DD6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4" w15:restartNumberingAfterBreak="0">
    <w:nsid w:val="2BA22A57"/>
    <w:multiLevelType w:val="multilevel"/>
    <w:tmpl w:val="F632A89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303340A7"/>
    <w:multiLevelType w:val="multilevel"/>
    <w:tmpl w:val="10504ABC"/>
    <w:lvl w:ilvl="0">
      <w:start w:val="1"/>
      <w:numFmt w:val="bullet"/>
      <w:lvlText w:val="-"/>
      <w:lvlJc w:val="left"/>
      <w:pPr>
        <w:ind w:left="660" w:firstLine="300"/>
      </w:pPr>
      <w:rPr>
        <w:rFonts w:ascii="Times New Roman" w:eastAsia="Times New Roman" w:hAnsi="Times New Roman" w:cs="Times New Roman" w:hint="default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6" w15:restartNumberingAfterBreak="0">
    <w:nsid w:val="3DC60896"/>
    <w:multiLevelType w:val="multilevel"/>
    <w:tmpl w:val="3774D950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7" w15:restartNumberingAfterBreak="0">
    <w:nsid w:val="426D1316"/>
    <w:multiLevelType w:val="multilevel"/>
    <w:tmpl w:val="E3C6E89C"/>
    <w:lvl w:ilvl="0">
      <w:start w:val="1"/>
      <w:numFmt w:val="bullet"/>
      <w:lvlText w:val="-"/>
      <w:lvlJc w:val="left"/>
      <w:pPr>
        <w:ind w:left="660" w:firstLine="30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8" w15:restartNumberingAfterBreak="0">
    <w:nsid w:val="433502CA"/>
    <w:multiLevelType w:val="multilevel"/>
    <w:tmpl w:val="6D76E650"/>
    <w:lvl w:ilvl="0">
      <w:start w:val="1"/>
      <w:numFmt w:val="bullet"/>
      <w:lvlText w:val="-"/>
      <w:lvlJc w:val="left"/>
      <w:pPr>
        <w:ind w:left="720" w:firstLine="360"/>
      </w:pPr>
      <w:rPr>
        <w:rFonts w:ascii="Times New Roman" w:eastAsia="Times New Roman" w:hAnsi="Times New Roman" w:cs="Times New Roman" w:hint="default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9" w15:restartNumberingAfterBreak="0">
    <w:nsid w:val="58E80EE7"/>
    <w:multiLevelType w:val="multilevel"/>
    <w:tmpl w:val="B5A039C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5DAF46FA"/>
    <w:multiLevelType w:val="hybridMultilevel"/>
    <w:tmpl w:val="7640E986"/>
    <w:lvl w:ilvl="0" w:tplc="8CE498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2049C"/>
    <w:multiLevelType w:val="multilevel"/>
    <w:tmpl w:val="3EEEB40C"/>
    <w:lvl w:ilvl="0">
      <w:start w:val="1"/>
      <w:numFmt w:val="bullet"/>
      <w:lvlText w:val=""/>
      <w:lvlJc w:val="left"/>
      <w:pPr>
        <w:ind w:left="660" w:firstLine="30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num w:numId="1" w16cid:durableId="759982436">
    <w:abstractNumId w:val="3"/>
  </w:num>
  <w:num w:numId="2" w16cid:durableId="1581526402">
    <w:abstractNumId w:val="9"/>
  </w:num>
  <w:num w:numId="3" w16cid:durableId="706874817">
    <w:abstractNumId w:val="7"/>
  </w:num>
  <w:num w:numId="4" w16cid:durableId="1092238165">
    <w:abstractNumId w:val="2"/>
  </w:num>
  <w:num w:numId="5" w16cid:durableId="1057894985">
    <w:abstractNumId w:val="6"/>
  </w:num>
  <w:num w:numId="6" w16cid:durableId="27679382">
    <w:abstractNumId w:val="8"/>
  </w:num>
  <w:num w:numId="7" w16cid:durableId="32922530">
    <w:abstractNumId w:val="4"/>
  </w:num>
  <w:num w:numId="8" w16cid:durableId="1553884463">
    <w:abstractNumId w:val="11"/>
  </w:num>
  <w:num w:numId="9" w16cid:durableId="1149008339">
    <w:abstractNumId w:val="1"/>
  </w:num>
  <w:num w:numId="10" w16cid:durableId="366417252">
    <w:abstractNumId w:val="5"/>
  </w:num>
  <w:num w:numId="11" w16cid:durableId="677540815">
    <w:abstractNumId w:val="10"/>
  </w:num>
  <w:num w:numId="12" w16cid:durableId="243340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7B90"/>
    <w:rsid w:val="00006DD9"/>
    <w:rsid w:val="00021F1A"/>
    <w:rsid w:val="0003064C"/>
    <w:rsid w:val="00040CF9"/>
    <w:rsid w:val="00055F75"/>
    <w:rsid w:val="0005756D"/>
    <w:rsid w:val="00062EEE"/>
    <w:rsid w:val="000829BA"/>
    <w:rsid w:val="000943ED"/>
    <w:rsid w:val="000A0719"/>
    <w:rsid w:val="000A1FBE"/>
    <w:rsid w:val="000A44D6"/>
    <w:rsid w:val="000A60C6"/>
    <w:rsid w:val="000A76A6"/>
    <w:rsid w:val="000E0BE2"/>
    <w:rsid w:val="001040F9"/>
    <w:rsid w:val="00116371"/>
    <w:rsid w:val="001213B3"/>
    <w:rsid w:val="00125DAA"/>
    <w:rsid w:val="0013205B"/>
    <w:rsid w:val="0013657D"/>
    <w:rsid w:val="00155ED7"/>
    <w:rsid w:val="00174B3D"/>
    <w:rsid w:val="00190A08"/>
    <w:rsid w:val="00197166"/>
    <w:rsid w:val="001A36EF"/>
    <w:rsid w:val="001A663A"/>
    <w:rsid w:val="001A717B"/>
    <w:rsid w:val="001B6730"/>
    <w:rsid w:val="001C44D6"/>
    <w:rsid w:val="001C6525"/>
    <w:rsid w:val="001D1532"/>
    <w:rsid w:val="001D5EFB"/>
    <w:rsid w:val="001E4A4A"/>
    <w:rsid w:val="001F147D"/>
    <w:rsid w:val="00210EA7"/>
    <w:rsid w:val="00214D90"/>
    <w:rsid w:val="00223673"/>
    <w:rsid w:val="0022662B"/>
    <w:rsid w:val="00230A0B"/>
    <w:rsid w:val="00250635"/>
    <w:rsid w:val="002629FD"/>
    <w:rsid w:val="00291081"/>
    <w:rsid w:val="002A41F0"/>
    <w:rsid w:val="002B4B39"/>
    <w:rsid w:val="002E77EA"/>
    <w:rsid w:val="002F0C4D"/>
    <w:rsid w:val="003054AC"/>
    <w:rsid w:val="003119D4"/>
    <w:rsid w:val="003213A4"/>
    <w:rsid w:val="0032714D"/>
    <w:rsid w:val="00332DF1"/>
    <w:rsid w:val="00340FDC"/>
    <w:rsid w:val="00363FEE"/>
    <w:rsid w:val="003768C3"/>
    <w:rsid w:val="003943C1"/>
    <w:rsid w:val="00412C11"/>
    <w:rsid w:val="004134B6"/>
    <w:rsid w:val="00425815"/>
    <w:rsid w:val="00426DA0"/>
    <w:rsid w:val="00432FDF"/>
    <w:rsid w:val="004453DD"/>
    <w:rsid w:val="004455ED"/>
    <w:rsid w:val="004903D5"/>
    <w:rsid w:val="0049327B"/>
    <w:rsid w:val="004965FF"/>
    <w:rsid w:val="004A6FBB"/>
    <w:rsid w:val="004C34DD"/>
    <w:rsid w:val="004D0BF3"/>
    <w:rsid w:val="004D145F"/>
    <w:rsid w:val="004D248C"/>
    <w:rsid w:val="004D49DF"/>
    <w:rsid w:val="004E6376"/>
    <w:rsid w:val="004F22FB"/>
    <w:rsid w:val="004F2955"/>
    <w:rsid w:val="004F2AF7"/>
    <w:rsid w:val="00513F5B"/>
    <w:rsid w:val="00517867"/>
    <w:rsid w:val="005305CB"/>
    <w:rsid w:val="00546038"/>
    <w:rsid w:val="00546C43"/>
    <w:rsid w:val="00554C98"/>
    <w:rsid w:val="00556DC9"/>
    <w:rsid w:val="005720A9"/>
    <w:rsid w:val="00580924"/>
    <w:rsid w:val="00594B3A"/>
    <w:rsid w:val="005A46B7"/>
    <w:rsid w:val="005C362B"/>
    <w:rsid w:val="005C3FDC"/>
    <w:rsid w:val="005D3495"/>
    <w:rsid w:val="005F4BB9"/>
    <w:rsid w:val="006006FE"/>
    <w:rsid w:val="0060603A"/>
    <w:rsid w:val="006065B5"/>
    <w:rsid w:val="00606C9E"/>
    <w:rsid w:val="00613B97"/>
    <w:rsid w:val="0062722E"/>
    <w:rsid w:val="00637FDF"/>
    <w:rsid w:val="00665888"/>
    <w:rsid w:val="0067180E"/>
    <w:rsid w:val="006724C8"/>
    <w:rsid w:val="00677958"/>
    <w:rsid w:val="006814AE"/>
    <w:rsid w:val="00686C83"/>
    <w:rsid w:val="006A20C4"/>
    <w:rsid w:val="006A640A"/>
    <w:rsid w:val="007061AB"/>
    <w:rsid w:val="00712569"/>
    <w:rsid w:val="0071643E"/>
    <w:rsid w:val="0075683A"/>
    <w:rsid w:val="00784592"/>
    <w:rsid w:val="007846C2"/>
    <w:rsid w:val="0078593B"/>
    <w:rsid w:val="00787034"/>
    <w:rsid w:val="007A7328"/>
    <w:rsid w:val="007B29B2"/>
    <w:rsid w:val="007C0F43"/>
    <w:rsid w:val="007C257E"/>
    <w:rsid w:val="007E0374"/>
    <w:rsid w:val="007E2108"/>
    <w:rsid w:val="007E28AE"/>
    <w:rsid w:val="007E567E"/>
    <w:rsid w:val="007E7F2F"/>
    <w:rsid w:val="007F0CE8"/>
    <w:rsid w:val="007F528D"/>
    <w:rsid w:val="00813452"/>
    <w:rsid w:val="00831AA3"/>
    <w:rsid w:val="008370F1"/>
    <w:rsid w:val="008472A3"/>
    <w:rsid w:val="00871313"/>
    <w:rsid w:val="0087355C"/>
    <w:rsid w:val="008A0453"/>
    <w:rsid w:val="008D6FC6"/>
    <w:rsid w:val="008E4104"/>
    <w:rsid w:val="008F7913"/>
    <w:rsid w:val="00916C09"/>
    <w:rsid w:val="00926A2E"/>
    <w:rsid w:val="00960A32"/>
    <w:rsid w:val="00962155"/>
    <w:rsid w:val="009762CB"/>
    <w:rsid w:val="009778D6"/>
    <w:rsid w:val="00982E19"/>
    <w:rsid w:val="00986017"/>
    <w:rsid w:val="009C2DA4"/>
    <w:rsid w:val="009D166E"/>
    <w:rsid w:val="009E5551"/>
    <w:rsid w:val="00A000F9"/>
    <w:rsid w:val="00A07945"/>
    <w:rsid w:val="00A26F8E"/>
    <w:rsid w:val="00A33131"/>
    <w:rsid w:val="00A45CCB"/>
    <w:rsid w:val="00A54193"/>
    <w:rsid w:val="00A830DF"/>
    <w:rsid w:val="00A842D6"/>
    <w:rsid w:val="00AB7313"/>
    <w:rsid w:val="00AC0F79"/>
    <w:rsid w:val="00AD3B09"/>
    <w:rsid w:val="00AD459D"/>
    <w:rsid w:val="00AD5463"/>
    <w:rsid w:val="00AE1D3B"/>
    <w:rsid w:val="00B03291"/>
    <w:rsid w:val="00B26FC1"/>
    <w:rsid w:val="00B27F38"/>
    <w:rsid w:val="00B44FD9"/>
    <w:rsid w:val="00B4738A"/>
    <w:rsid w:val="00B53139"/>
    <w:rsid w:val="00B53EE2"/>
    <w:rsid w:val="00B6473E"/>
    <w:rsid w:val="00B70A29"/>
    <w:rsid w:val="00B72562"/>
    <w:rsid w:val="00B728D7"/>
    <w:rsid w:val="00B8739B"/>
    <w:rsid w:val="00B92EB3"/>
    <w:rsid w:val="00BA18C3"/>
    <w:rsid w:val="00BC0D15"/>
    <w:rsid w:val="00BD38EB"/>
    <w:rsid w:val="00C054A4"/>
    <w:rsid w:val="00C1021B"/>
    <w:rsid w:val="00C16D1A"/>
    <w:rsid w:val="00C32701"/>
    <w:rsid w:val="00C3336C"/>
    <w:rsid w:val="00C33D8B"/>
    <w:rsid w:val="00C8111D"/>
    <w:rsid w:val="00C82FCE"/>
    <w:rsid w:val="00CA7749"/>
    <w:rsid w:val="00CB728B"/>
    <w:rsid w:val="00CD6652"/>
    <w:rsid w:val="00CD70FC"/>
    <w:rsid w:val="00CE3E6E"/>
    <w:rsid w:val="00CE6C88"/>
    <w:rsid w:val="00CF371E"/>
    <w:rsid w:val="00CF7F08"/>
    <w:rsid w:val="00D01729"/>
    <w:rsid w:val="00D14612"/>
    <w:rsid w:val="00D41A3A"/>
    <w:rsid w:val="00D82FC1"/>
    <w:rsid w:val="00D832DC"/>
    <w:rsid w:val="00D85C94"/>
    <w:rsid w:val="00D9535A"/>
    <w:rsid w:val="00D95C2F"/>
    <w:rsid w:val="00DA70EA"/>
    <w:rsid w:val="00DB7BBF"/>
    <w:rsid w:val="00DE2DA9"/>
    <w:rsid w:val="00DE335B"/>
    <w:rsid w:val="00DE3E6F"/>
    <w:rsid w:val="00DF4639"/>
    <w:rsid w:val="00DF463D"/>
    <w:rsid w:val="00E14A93"/>
    <w:rsid w:val="00E26ADE"/>
    <w:rsid w:val="00E33716"/>
    <w:rsid w:val="00E42499"/>
    <w:rsid w:val="00E67A64"/>
    <w:rsid w:val="00E72ECD"/>
    <w:rsid w:val="00EB6030"/>
    <w:rsid w:val="00EC63B8"/>
    <w:rsid w:val="00ED0184"/>
    <w:rsid w:val="00ED4FBA"/>
    <w:rsid w:val="00ED5DDC"/>
    <w:rsid w:val="00EE2197"/>
    <w:rsid w:val="00EE2A8A"/>
    <w:rsid w:val="00EE2E62"/>
    <w:rsid w:val="00F00723"/>
    <w:rsid w:val="00F13C36"/>
    <w:rsid w:val="00F159AE"/>
    <w:rsid w:val="00F21819"/>
    <w:rsid w:val="00F2183C"/>
    <w:rsid w:val="00F22D93"/>
    <w:rsid w:val="00F56253"/>
    <w:rsid w:val="00F67B90"/>
    <w:rsid w:val="00F72D07"/>
    <w:rsid w:val="00F7678F"/>
    <w:rsid w:val="00F82BAD"/>
    <w:rsid w:val="00F938D9"/>
    <w:rsid w:val="00F978C2"/>
    <w:rsid w:val="00FB1AF2"/>
    <w:rsid w:val="00FC0751"/>
    <w:rsid w:val="00FC08A8"/>
    <w:rsid w:val="00FD11BF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56821"/>
  <w15:docId w15:val="{28D29D40-5FFF-4BCD-B082-E9B2233C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CD665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652"/>
  </w:style>
  <w:style w:type="paragraph" w:styleId="Stopka">
    <w:name w:val="footer"/>
    <w:basedOn w:val="Normalny"/>
    <w:link w:val="StopkaZnak"/>
    <w:uiPriority w:val="99"/>
    <w:unhideWhenUsed/>
    <w:rsid w:val="00CD665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652"/>
  </w:style>
  <w:style w:type="character" w:styleId="Odwoaniedokomentarza">
    <w:name w:val="annotation reference"/>
    <w:basedOn w:val="Domylnaczcionkaakapitu"/>
    <w:uiPriority w:val="99"/>
    <w:semiHidden/>
    <w:unhideWhenUsed/>
    <w:rsid w:val="009621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1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1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1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1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1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15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7C77"/>
    <w:pPr>
      <w:ind w:left="720"/>
      <w:contextualSpacing/>
    </w:pPr>
  </w:style>
  <w:style w:type="paragraph" w:styleId="Bezodstpw">
    <w:name w:val="No Spacing"/>
    <w:uiPriority w:val="1"/>
    <w:qFormat/>
    <w:rsid w:val="007B29B2"/>
    <w:pPr>
      <w:spacing w:line="240" w:lineRule="auto"/>
    </w:pPr>
  </w:style>
  <w:style w:type="character" w:styleId="Hipercze">
    <w:name w:val="Hyperlink"/>
    <w:rsid w:val="00A26F8E"/>
    <w:rPr>
      <w:color w:val="0000FF"/>
      <w:u w:val="single"/>
    </w:rPr>
  </w:style>
  <w:style w:type="character" w:customStyle="1" w:styleId="nazwa1">
    <w:name w:val="nazwa1"/>
    <w:basedOn w:val="Domylnaczcionkaakapitu"/>
    <w:rsid w:val="001C6525"/>
    <w:rPr>
      <w:b/>
      <w:bCs/>
      <w:caps/>
    </w:rPr>
  </w:style>
  <w:style w:type="character" w:customStyle="1" w:styleId="numer1">
    <w:name w:val="numer1"/>
    <w:basedOn w:val="Domylnaczcionkaakapitu"/>
    <w:rsid w:val="001C6525"/>
    <w:rPr>
      <w:b/>
      <w:bCs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8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554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9559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436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26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46261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8555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9860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9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1B608-F9DD-4FE0-B7A1-752B3CF21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2328</TotalTime>
  <Pages>9</Pages>
  <Words>4004</Words>
  <Characters>24026</Characters>
  <Application>Microsoft Office Word</Application>
  <DocSecurity>0</DocSecurity>
  <Lines>200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Koptas</dc:creator>
  <cp:lastModifiedBy>Emilia Płocharczyk</cp:lastModifiedBy>
  <cp:revision>61</cp:revision>
  <cp:lastPrinted>2023-11-16T10:48:00Z</cp:lastPrinted>
  <dcterms:created xsi:type="dcterms:W3CDTF">2017-11-21T09:41:00Z</dcterms:created>
  <dcterms:modified xsi:type="dcterms:W3CDTF">2023-11-16T10:50:00Z</dcterms:modified>
</cp:coreProperties>
</file>