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443D" w14:textId="7328B408" w:rsidR="00FB1533" w:rsidRPr="00FB1533" w:rsidRDefault="00FB1533" w:rsidP="00FB1533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UCHWAŁA NR </w:t>
      </w:r>
      <w:r w:rsidR="002B0387">
        <w:rPr>
          <w:rStyle w:val="fontstyle01"/>
          <w:rFonts w:ascii="Times New Roman" w:hAnsi="Times New Roman"/>
          <w:b/>
        </w:rPr>
        <w:t>LXVI/6/2023</w:t>
      </w:r>
      <w:r w:rsidRPr="00FB1533">
        <w:rPr>
          <w:b/>
          <w:color w:val="000000"/>
        </w:rPr>
        <w:br/>
      </w:r>
      <w:r w:rsidRPr="00FB1533">
        <w:rPr>
          <w:rStyle w:val="fontstyle01"/>
          <w:rFonts w:ascii="Times New Roman" w:hAnsi="Times New Roman"/>
          <w:b/>
        </w:rPr>
        <w:t xml:space="preserve">RADY </w:t>
      </w:r>
      <w:r w:rsidR="00C06200">
        <w:rPr>
          <w:rStyle w:val="fontstyle01"/>
          <w:rFonts w:ascii="Times New Roman" w:hAnsi="Times New Roman"/>
          <w:b/>
        </w:rPr>
        <w:t xml:space="preserve">MIEJSKIEJ W </w:t>
      </w:r>
      <w:r w:rsidR="007E03AB">
        <w:rPr>
          <w:rStyle w:val="fontstyle01"/>
          <w:rFonts w:ascii="Times New Roman" w:hAnsi="Times New Roman"/>
          <w:b/>
        </w:rPr>
        <w:t>MRĄGOWIE</w:t>
      </w:r>
    </w:p>
    <w:p w14:paraId="6FE3DAD5" w14:textId="172F293B" w:rsidR="00580C96" w:rsidRPr="00FB1533" w:rsidRDefault="00FB1533" w:rsidP="00FB1533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2B0387">
        <w:rPr>
          <w:rStyle w:val="fontstyle01"/>
          <w:rFonts w:ascii="Times New Roman" w:hAnsi="Times New Roman"/>
          <w:b/>
        </w:rPr>
        <w:t xml:space="preserve">30 października </w:t>
      </w:r>
      <w:r w:rsidR="00127C12"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580C96" w:rsidRPr="00FB1533">
        <w:rPr>
          <w:b/>
          <w:color w:val="000000"/>
        </w:rPr>
        <w:br/>
      </w:r>
    </w:p>
    <w:p w14:paraId="134F1531" w14:textId="44F17EDC" w:rsidR="007E03AB" w:rsidRDefault="00580C96" w:rsidP="00580C96">
      <w:pPr>
        <w:pStyle w:val="Tekstpodstawowy"/>
        <w:spacing w:after="0" w:line="360" w:lineRule="auto"/>
        <w:jc w:val="center"/>
        <w:rPr>
          <w:b/>
        </w:rPr>
      </w:pPr>
      <w:r w:rsidRPr="00FB1533">
        <w:rPr>
          <w:b/>
        </w:rPr>
        <w:t xml:space="preserve">w sprawie </w:t>
      </w:r>
      <w:r w:rsidR="00B025C9" w:rsidRPr="00FB1533">
        <w:rPr>
          <w:b/>
        </w:rPr>
        <w:t>przyjęcia</w:t>
      </w:r>
      <w:r w:rsidRPr="00FB1533">
        <w:rPr>
          <w:b/>
        </w:rPr>
        <w:t xml:space="preserve"> </w:t>
      </w:r>
      <w:r w:rsidR="00127C12">
        <w:rPr>
          <w:b/>
        </w:rPr>
        <w:t xml:space="preserve">dokumentu pn.: </w:t>
      </w:r>
      <w:r w:rsidRPr="00FB1533">
        <w:rPr>
          <w:b/>
        </w:rPr>
        <w:t>„</w:t>
      </w:r>
      <w:r w:rsidR="007E03AB" w:rsidRPr="007E03AB">
        <w:rPr>
          <w:b/>
        </w:rPr>
        <w:t>Raport z wykonania</w:t>
      </w:r>
      <w:r w:rsidR="007E03AB">
        <w:rPr>
          <w:b/>
        </w:rPr>
        <w:t xml:space="preserve"> Program</w:t>
      </w:r>
      <w:r w:rsidR="002B0387">
        <w:rPr>
          <w:b/>
        </w:rPr>
        <w:t>u</w:t>
      </w:r>
      <w:r w:rsidR="007E03AB">
        <w:rPr>
          <w:b/>
        </w:rPr>
        <w:t xml:space="preserve"> Ochrony Środowiska dla </w:t>
      </w:r>
      <w:r w:rsidR="007E03AB" w:rsidRPr="007E03AB">
        <w:rPr>
          <w:b/>
        </w:rPr>
        <w:t xml:space="preserve">Gminy Miasto Mrągowo na lata 2015 - 2018 z perspektywą do roku 2022 </w:t>
      </w:r>
    </w:p>
    <w:p w14:paraId="5BECBD5C" w14:textId="77777777" w:rsidR="00580C96" w:rsidRPr="00FB1533" w:rsidRDefault="007E03AB" w:rsidP="00580C96">
      <w:pPr>
        <w:pStyle w:val="Tekstpodstawowy"/>
        <w:spacing w:after="0" w:line="360" w:lineRule="auto"/>
        <w:jc w:val="center"/>
      </w:pPr>
      <w:r w:rsidRPr="007E03AB">
        <w:rPr>
          <w:b/>
        </w:rPr>
        <w:t>- Raport za lata 2021 - 2022</w:t>
      </w:r>
      <w:r w:rsidR="00580C96" w:rsidRPr="00FB1533">
        <w:rPr>
          <w:b/>
        </w:rPr>
        <w:t>”.</w:t>
      </w:r>
    </w:p>
    <w:p w14:paraId="242953FB" w14:textId="77777777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 </w:t>
      </w:r>
    </w:p>
    <w:p w14:paraId="60878AB1" w14:textId="77777777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  <w:b w:val="0"/>
          <w:bCs w:val="0"/>
        </w:rPr>
      </w:pPr>
      <w:r w:rsidRPr="00FB1533">
        <w:tab/>
      </w:r>
      <w:r w:rsidR="002E0685" w:rsidRPr="00FB1533">
        <w:t>Na podstawie art. 7 ust. 1 pkt 1, art. 18 ust. 2 pkt 15</w:t>
      </w:r>
      <w:r w:rsidR="00173DD2" w:rsidRPr="00FB1533">
        <w:t xml:space="preserve"> ustawy z dnia 8 marca 1990r. o </w:t>
      </w:r>
      <w:r w:rsidR="002E0685" w:rsidRPr="00FB1533">
        <w:t xml:space="preserve">samorządzie gminnym </w:t>
      </w:r>
      <w:r w:rsidR="005404DF" w:rsidRPr="00FB1533">
        <w:t>(</w:t>
      </w:r>
      <w:r w:rsidR="00127C12">
        <w:t xml:space="preserve">Dz. U. z 2023 </w:t>
      </w:r>
      <w:r w:rsidR="00FB1533" w:rsidRPr="00FB1533">
        <w:t>r.</w:t>
      </w:r>
      <w:r w:rsidR="00127C12">
        <w:t xml:space="preserve"> poz. 40</w:t>
      </w:r>
      <w:r w:rsidR="00C06200">
        <w:t xml:space="preserve"> ze zm.</w:t>
      </w:r>
      <w:r w:rsidR="002E0685" w:rsidRPr="00FB1533">
        <w:t>) oraz</w:t>
      </w:r>
      <w:r w:rsidRPr="00FB1533">
        <w:t xml:space="preserve"> art. 18 </w:t>
      </w:r>
      <w:r w:rsidR="00B025C9" w:rsidRPr="00FB1533">
        <w:t>ust. 2</w:t>
      </w:r>
      <w:r w:rsidR="00AD46D3" w:rsidRPr="00FB1533">
        <w:t xml:space="preserve"> ustawy z</w:t>
      </w:r>
      <w:r w:rsidR="009C2966" w:rsidRPr="00FB1533">
        <w:t xml:space="preserve"> dnia 27 kwietnia 2001r. </w:t>
      </w:r>
      <w:r w:rsidR="007F7BDC" w:rsidRPr="00FB1533">
        <w:t>Prawo o</w:t>
      </w:r>
      <w:r w:rsidR="008609D5" w:rsidRPr="00FB1533">
        <w:t>chrony środow</w:t>
      </w:r>
      <w:r w:rsidR="00127C12">
        <w:t xml:space="preserve">iska (Dz. U. z 2022 </w:t>
      </w:r>
      <w:r w:rsidR="00FB1533" w:rsidRPr="00FB1533">
        <w:t>r.</w:t>
      </w:r>
      <w:r w:rsidR="00127C12">
        <w:t xml:space="preserve"> poz. 2556</w:t>
      </w:r>
      <w:r w:rsidR="002029CB" w:rsidRPr="00FB1533">
        <w:t xml:space="preserve"> ze </w:t>
      </w:r>
      <w:r w:rsidR="00D74B43" w:rsidRPr="00FB1533">
        <w:t>zm.</w:t>
      </w:r>
      <w:r w:rsidRPr="00FB1533">
        <w:t>),</w:t>
      </w:r>
      <w:r w:rsidR="003766F0" w:rsidRPr="00FB1533">
        <w:t xml:space="preserve"> </w:t>
      </w:r>
      <w:r w:rsidRPr="00FB1533">
        <w:t xml:space="preserve">Rada </w:t>
      </w:r>
      <w:r w:rsidR="00C06200">
        <w:t>Miejska</w:t>
      </w:r>
      <w:r w:rsidR="00AD46D3" w:rsidRPr="00FB1533">
        <w:t xml:space="preserve"> </w:t>
      </w:r>
      <w:r w:rsidR="008B525B" w:rsidRPr="00FB1533">
        <w:t>uchwala, co</w:t>
      </w:r>
      <w:r w:rsidRPr="00FB1533">
        <w:t xml:space="preserve"> następuje: </w:t>
      </w:r>
    </w:p>
    <w:p w14:paraId="4AE07F38" w14:textId="77777777" w:rsidR="009C2966" w:rsidRPr="00FB1533" w:rsidRDefault="009C2966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217D55CC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1</w:t>
      </w:r>
      <w:r w:rsidR="0085463C" w:rsidRPr="00FB1533">
        <w:rPr>
          <w:rStyle w:val="Pogrubienie"/>
        </w:rPr>
        <w:t>.</w:t>
      </w:r>
    </w:p>
    <w:p w14:paraId="60512D67" w14:textId="77777777" w:rsidR="00483107" w:rsidRPr="00FB1533" w:rsidRDefault="007F7BDC" w:rsidP="005404DF">
      <w:pPr>
        <w:pStyle w:val="Tekstpodstawowy"/>
        <w:spacing w:line="360" w:lineRule="auto"/>
        <w:jc w:val="both"/>
        <w:rPr>
          <w:rStyle w:val="Pogrubienie"/>
          <w:rFonts w:eastAsia="MS Mincho"/>
          <w:b w:val="0"/>
          <w:bCs w:val="0"/>
        </w:rPr>
      </w:pPr>
      <w:r w:rsidRPr="00FB1533">
        <w:t xml:space="preserve">1. </w:t>
      </w:r>
      <w:r w:rsidR="00B025C9" w:rsidRPr="00FB1533">
        <w:t>Przyjmuje</w:t>
      </w:r>
      <w:r w:rsidR="00BF5920" w:rsidRPr="00FB1533">
        <w:t xml:space="preserve"> się </w:t>
      </w:r>
      <w:r w:rsidR="007E03AB" w:rsidRPr="007E03AB">
        <w:rPr>
          <w:rFonts w:eastAsia="MS Mincho"/>
        </w:rPr>
        <w:t>Raport z wykonania Program Ochrony Środowiska dla Gminy Miasto Mrągowo na lata 2015 - 2018 z perspektywą do roku 2022 - Raport za lata 2021 - 2022</w:t>
      </w:r>
      <w:r w:rsidR="00FB1533" w:rsidRPr="00FB1533">
        <w:rPr>
          <w:rFonts w:eastAsia="MS Mincho"/>
        </w:rPr>
        <w:t>.</w:t>
      </w:r>
    </w:p>
    <w:p w14:paraId="2547AE66" w14:textId="77777777" w:rsidR="003766F0" w:rsidRPr="00FB1533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FB1533">
        <w:rPr>
          <w:rFonts w:eastAsia="Times New Roman"/>
          <w:kern w:val="0"/>
        </w:rPr>
        <w:t xml:space="preserve">2. </w:t>
      </w:r>
      <w:r w:rsidR="00B025C9" w:rsidRPr="00FB1533">
        <w:rPr>
          <w:rFonts w:eastAsia="Times New Roman"/>
          <w:kern w:val="0"/>
        </w:rPr>
        <w:t>Raport</w:t>
      </w:r>
      <w:r w:rsidR="003766F0" w:rsidRPr="00FB1533">
        <w:rPr>
          <w:rFonts w:eastAsia="Times New Roman"/>
          <w:kern w:val="0"/>
        </w:rPr>
        <w:t xml:space="preserve"> stanowi Załącznik do uchwały.</w:t>
      </w:r>
    </w:p>
    <w:p w14:paraId="49FA3AB3" w14:textId="77777777" w:rsidR="007F7BDC" w:rsidRPr="00FB1533" w:rsidRDefault="007F7BDC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14:paraId="1FAAAEFC" w14:textId="77777777" w:rsidR="007F7BDC" w:rsidRPr="00FB1533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FB1533">
        <w:rPr>
          <w:rFonts w:eastAsia="Times New Roman"/>
          <w:b/>
          <w:kern w:val="0"/>
        </w:rPr>
        <w:t>§ 2.</w:t>
      </w:r>
    </w:p>
    <w:p w14:paraId="7207B7BC" w14:textId="58CB04C1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FB1533">
        <w:t xml:space="preserve">Wykonanie uchwały powierza się </w:t>
      </w:r>
      <w:r w:rsidR="00C06200">
        <w:t xml:space="preserve">Burmistrzowi Miasta </w:t>
      </w:r>
      <w:r w:rsidR="007E03AB">
        <w:t>Mrągowo</w:t>
      </w:r>
      <w:r w:rsidR="00C06200">
        <w:t>.</w:t>
      </w:r>
    </w:p>
    <w:p w14:paraId="2D209E5C" w14:textId="77777777" w:rsidR="003766F0" w:rsidRPr="00FB1533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5767FB06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3</w:t>
      </w:r>
    </w:p>
    <w:p w14:paraId="4B15F995" w14:textId="22C8FD2B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Uchwała wchodzi w życie z dniem podjęcia.</w:t>
      </w:r>
    </w:p>
    <w:p w14:paraId="2514B241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26073B63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7E7DFB49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21E13CF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16EAC272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324583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EA191F9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69E010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3C5A126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0FC418C2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70F677CE" w14:textId="77777777" w:rsidR="00515719" w:rsidRPr="00FB1533" w:rsidRDefault="00515719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3A5F15EB" w14:textId="77777777" w:rsidR="00BF5920" w:rsidRDefault="00BF5920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CD8AA6A" w14:textId="59D848D8" w:rsidR="00580C96" w:rsidRPr="00FB1533" w:rsidRDefault="00F94621" w:rsidP="00127C12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lastRenderedPageBreak/>
        <w:t>UZASADNIENIE</w:t>
      </w:r>
      <w:r w:rsidR="00BF5920" w:rsidRPr="00FB1533">
        <w:rPr>
          <w:rStyle w:val="fontstyle01"/>
          <w:rFonts w:ascii="Times New Roman" w:hAnsi="Times New Roman"/>
          <w:b/>
        </w:rPr>
        <w:t xml:space="preserve"> </w:t>
      </w:r>
      <w:r w:rsidR="00580C96" w:rsidRPr="00FB1533">
        <w:rPr>
          <w:rStyle w:val="fontstyle01"/>
          <w:rFonts w:ascii="Times New Roman" w:hAnsi="Times New Roman"/>
          <w:b/>
        </w:rPr>
        <w:t xml:space="preserve">DO UCHWAŁY NR </w:t>
      </w:r>
      <w:r w:rsidR="002B0387">
        <w:rPr>
          <w:rStyle w:val="fontstyle01"/>
          <w:rFonts w:ascii="Times New Roman" w:hAnsi="Times New Roman"/>
          <w:b/>
        </w:rPr>
        <w:t>LXVI/6/2023</w:t>
      </w:r>
    </w:p>
    <w:p w14:paraId="4F0EA0BD" w14:textId="77777777" w:rsidR="007E03AB" w:rsidRPr="00FB1533" w:rsidRDefault="007E03AB" w:rsidP="007E03AB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>MIEJSKIEJ W MRĄGOWIE</w:t>
      </w:r>
    </w:p>
    <w:p w14:paraId="7F3952CA" w14:textId="0DE0E8DE" w:rsidR="00C06200" w:rsidRDefault="007E03AB" w:rsidP="007E03AB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2B0387">
        <w:rPr>
          <w:rStyle w:val="fontstyle01"/>
          <w:rFonts w:ascii="Times New Roman" w:hAnsi="Times New Roman"/>
          <w:b/>
        </w:rPr>
        <w:t xml:space="preserve">30 października </w:t>
      </w:r>
      <w:r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</w:p>
    <w:p w14:paraId="552A114F" w14:textId="77777777" w:rsidR="007E03AB" w:rsidRDefault="007E03AB" w:rsidP="007E03AB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</w:p>
    <w:p w14:paraId="49E6DC57" w14:textId="77777777" w:rsidR="00B025C9" w:rsidRPr="00FB1533" w:rsidRDefault="00B025C9" w:rsidP="00041CB3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</w:t>
      </w:r>
      <w:r w:rsidR="004A4B13" w:rsidRPr="00FB1533">
        <w:rPr>
          <w:rFonts w:eastAsia="Calibri"/>
          <w:kern w:val="0"/>
          <w:lang w:eastAsia="en-US"/>
        </w:rPr>
        <w:t>rt.</w:t>
      </w:r>
      <w:r w:rsidRPr="00FB1533">
        <w:rPr>
          <w:rFonts w:eastAsia="Calibri"/>
          <w:kern w:val="0"/>
          <w:lang w:eastAsia="en-US"/>
        </w:rPr>
        <w:t xml:space="preserve"> 17. </w:t>
      </w:r>
      <w:r w:rsidR="004A4B13" w:rsidRPr="00FB1533">
        <w:rPr>
          <w:rFonts w:eastAsia="Calibri"/>
          <w:kern w:val="0"/>
          <w:lang w:eastAsia="en-US"/>
        </w:rPr>
        <w:t xml:space="preserve">ust </w:t>
      </w:r>
      <w:r w:rsidRPr="00FB1533">
        <w:rPr>
          <w:rFonts w:eastAsia="Calibri"/>
          <w:kern w:val="0"/>
          <w:lang w:eastAsia="en-US"/>
        </w:rPr>
        <w:t xml:space="preserve">1. </w:t>
      </w:r>
      <w:r w:rsidR="004A4B13" w:rsidRPr="00FB1533">
        <w:rPr>
          <w:rFonts w:eastAsia="Calibri"/>
          <w:kern w:val="0"/>
          <w:lang w:eastAsia="en-US"/>
        </w:rPr>
        <w:t>ustawy z dnia 27 kwietnia 2001r. Prawo ochrony środowiska (Dz</w:t>
      </w:r>
      <w:r w:rsidR="00127C12">
        <w:rPr>
          <w:rFonts w:eastAsia="Calibri"/>
          <w:kern w:val="0"/>
          <w:lang w:eastAsia="en-US"/>
        </w:rPr>
        <w:t xml:space="preserve">. U. z 2022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2556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="004A4B13" w:rsidRPr="00FB1533">
        <w:rPr>
          <w:rFonts w:eastAsia="Calibri"/>
          <w:kern w:val="0"/>
          <w:lang w:eastAsia="en-US"/>
        </w:rPr>
        <w:t xml:space="preserve"> zm.) o</w:t>
      </w:r>
      <w:r w:rsidRPr="00FB1533">
        <w:rPr>
          <w:rFonts w:eastAsia="Calibri"/>
          <w:kern w:val="0"/>
          <w:lang w:eastAsia="en-US"/>
        </w:rPr>
        <w:t xml:space="preserve">rgan wykonawczy gminy, w celu realizacji polityki ochrony środowiska, sporządza </w:t>
      </w:r>
      <w:r w:rsidR="00041CB3" w:rsidRPr="00FB1533">
        <w:rPr>
          <w:rFonts w:eastAsia="Calibri"/>
          <w:kern w:val="0"/>
          <w:lang w:eastAsia="en-US"/>
        </w:rPr>
        <w:t>gminne Programy Ochrony Ś</w:t>
      </w:r>
      <w:r w:rsidRPr="00FB1533">
        <w:rPr>
          <w:rFonts w:eastAsia="Calibri"/>
          <w:kern w:val="0"/>
          <w:lang w:eastAsia="en-US"/>
        </w:rPr>
        <w:t xml:space="preserve">rodowiska, uwzględniając cele zawarte </w:t>
      </w:r>
      <w:r w:rsidR="00834102" w:rsidRPr="00FB1533">
        <w:rPr>
          <w:rFonts w:eastAsia="Calibri"/>
          <w:kern w:val="0"/>
          <w:lang w:eastAsia="en-US"/>
        </w:rPr>
        <w:t>w </w:t>
      </w:r>
      <w:r w:rsidR="00041CB3" w:rsidRPr="00FB1533">
        <w:rPr>
          <w:rFonts w:eastAsia="Calibri"/>
          <w:kern w:val="0"/>
          <w:lang w:eastAsia="en-US"/>
        </w:rPr>
        <w:t>strategiach</w:t>
      </w:r>
      <w:r w:rsidRPr="00FB1533">
        <w:rPr>
          <w:rFonts w:eastAsia="Calibri"/>
          <w:kern w:val="0"/>
          <w:lang w:eastAsia="en-US"/>
        </w:rPr>
        <w:t>, programach i dokumentach programowych</w:t>
      </w:r>
      <w:r w:rsidR="004A4B13" w:rsidRPr="00FB1533">
        <w:rPr>
          <w:rFonts w:eastAsia="Calibri"/>
          <w:kern w:val="0"/>
          <w:lang w:eastAsia="en-US"/>
        </w:rPr>
        <w:t xml:space="preserve"> wyższego szczebla.</w:t>
      </w:r>
    </w:p>
    <w:p w14:paraId="389FCAE0" w14:textId="77777777" w:rsidR="00B025C9" w:rsidRPr="00FB1533" w:rsidRDefault="00B025C9" w:rsidP="00B025C9">
      <w:pPr>
        <w:widowControl/>
        <w:suppressAutoHyphens w:val="0"/>
        <w:spacing w:line="360" w:lineRule="auto"/>
        <w:jc w:val="both"/>
        <w:rPr>
          <w:rFonts w:eastAsia="Calibri"/>
          <w:kern w:val="0"/>
          <w:lang w:eastAsia="en-US"/>
        </w:rPr>
      </w:pPr>
    </w:p>
    <w:p w14:paraId="6536C1F9" w14:textId="77777777" w:rsidR="00B025C9" w:rsidRPr="00FB1533" w:rsidRDefault="004A4B13" w:rsidP="00041CB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art. 18. ust 2</w:t>
      </w:r>
      <w:r w:rsidR="00041CB3" w:rsidRPr="00FB1533">
        <w:rPr>
          <w:rFonts w:eastAsia="Calibri"/>
          <w:kern w:val="0"/>
          <w:lang w:eastAsia="en-US"/>
        </w:rPr>
        <w:t xml:space="preserve"> oraz </w:t>
      </w:r>
      <w:r w:rsidRPr="00FB1533">
        <w:rPr>
          <w:rFonts w:eastAsia="Calibri"/>
          <w:kern w:val="0"/>
          <w:lang w:eastAsia="en-US"/>
        </w:rPr>
        <w:t>ust 3. ustawy z dnia 27 kwietnia 2001r. Prawo ochrony środowiska (D</w:t>
      </w:r>
      <w:r w:rsidR="00127C12">
        <w:rPr>
          <w:rFonts w:eastAsia="Calibri"/>
          <w:kern w:val="0"/>
          <w:lang w:eastAsia="en-US"/>
        </w:rPr>
        <w:t xml:space="preserve">z. U. z 2022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2556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Pr="00FB1533">
        <w:rPr>
          <w:rFonts w:eastAsia="Calibri"/>
          <w:kern w:val="0"/>
          <w:lang w:eastAsia="en-US"/>
        </w:rPr>
        <w:t xml:space="preserve"> zm.) z</w:t>
      </w:r>
      <w:r w:rsidR="00041CB3" w:rsidRPr="00FB1533">
        <w:rPr>
          <w:rFonts w:eastAsia="Calibri"/>
          <w:kern w:val="0"/>
          <w:lang w:eastAsia="en-US"/>
        </w:rPr>
        <w:t xml:space="preserve"> wykonania P</w:t>
      </w:r>
      <w:r w:rsidR="00B025C9" w:rsidRPr="00FB1533">
        <w:rPr>
          <w:rFonts w:eastAsia="Calibri"/>
          <w:kern w:val="0"/>
          <w:lang w:eastAsia="en-US"/>
        </w:rPr>
        <w:t xml:space="preserve">rogramów organ wykonawczy gminy </w:t>
      </w:r>
      <w:r w:rsidR="00041CB3" w:rsidRPr="00FB1533">
        <w:rPr>
          <w:rFonts w:eastAsia="Calibri"/>
          <w:kern w:val="0"/>
          <w:lang w:eastAsia="en-US"/>
        </w:rPr>
        <w:t>sporządza, co</w:t>
      </w:r>
      <w:r w:rsidR="00B025C9" w:rsidRPr="00FB1533">
        <w:rPr>
          <w:rFonts w:eastAsia="Calibri"/>
          <w:kern w:val="0"/>
          <w:lang w:eastAsia="en-US"/>
        </w:rPr>
        <w:t xml:space="preserve"> 2 lata </w:t>
      </w:r>
      <w:r w:rsidR="002029CB" w:rsidRPr="00FB1533">
        <w:rPr>
          <w:rFonts w:eastAsia="Calibri"/>
          <w:kern w:val="0"/>
          <w:lang w:eastAsia="en-US"/>
        </w:rPr>
        <w:t>raporty, które przedstawia się radzie g</w:t>
      </w:r>
      <w:r w:rsidR="00B025C9" w:rsidRPr="00FB1533">
        <w:rPr>
          <w:rFonts w:eastAsia="Calibri"/>
          <w:kern w:val="0"/>
          <w:lang w:eastAsia="en-US"/>
        </w:rPr>
        <w:t xml:space="preserve">miny. Po przedstawieniu raportów radzie gminy, raporty są przekazywane przez organ wykonawczy </w:t>
      </w:r>
      <w:r w:rsidRPr="00FB1533">
        <w:rPr>
          <w:rFonts w:eastAsia="Calibri"/>
          <w:kern w:val="0"/>
          <w:lang w:eastAsia="en-US"/>
        </w:rPr>
        <w:t xml:space="preserve">gminy do </w:t>
      </w:r>
      <w:r w:rsidR="00B025C9" w:rsidRPr="00FB1533">
        <w:rPr>
          <w:rFonts w:eastAsia="Calibri"/>
          <w:kern w:val="0"/>
          <w:lang w:eastAsia="en-US"/>
        </w:rPr>
        <w:t>organu wykonawczego powiatu</w:t>
      </w:r>
      <w:r w:rsidRPr="00FB1533">
        <w:rPr>
          <w:rFonts w:eastAsia="Calibri"/>
          <w:kern w:val="0"/>
          <w:lang w:eastAsia="en-US"/>
        </w:rPr>
        <w:t>.</w:t>
      </w:r>
    </w:p>
    <w:p w14:paraId="00BC5C0E" w14:textId="77777777" w:rsidR="00B025C9" w:rsidRPr="00FB1533" w:rsidRDefault="00B025C9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55243C75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BookmanOldStyle"/>
        </w:rPr>
        <w:t xml:space="preserve">Obowiązujące przepisy prawa nie określają wymagań dotyczących formy i struktury raportu z realizacji Gminnego Programu Ochrony Środowiska. </w:t>
      </w:r>
      <w:r w:rsidRPr="00FB1533">
        <w:rPr>
          <w:rFonts w:eastAsia="Times New Roman"/>
        </w:rPr>
        <w:t>Nie zostały również opracowane ogólne wytyczne opracowania Raportu umożliwiające zachowanie układu treści i sposobu przedstawienia rezultatów z realizacji zadań ujętych w Programie, obowiązujących we wszystkich jednostkach samorządu terytorialnego w Polsce.</w:t>
      </w:r>
      <w:r w:rsidRPr="00FB1533">
        <w:rPr>
          <w:rFonts w:eastAsia="BookmanOldStyle"/>
          <w:i/>
        </w:rPr>
        <w:t xml:space="preserve"> </w:t>
      </w:r>
      <w:r w:rsidRPr="00FB1533">
        <w:rPr>
          <w:rFonts w:eastAsia="Times New Roman"/>
        </w:rPr>
        <w:t>Przyjęto zatem, że Raport powinien zawierać:</w:t>
      </w:r>
    </w:p>
    <w:p w14:paraId="6A303742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56C4D3B7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charakterystykę zadań przyjętych do realizacji w okresie obowiązywania Programu Ochrony Środowiska,</w:t>
      </w:r>
    </w:p>
    <w:p w14:paraId="57FAED2B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stopień realizacji zadań wynikających z Programu Ochrony Środowiska,</w:t>
      </w:r>
    </w:p>
    <w:p w14:paraId="506974B8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wnioski odnośnie przyszłego raportowania stanu realizacji Programu Ochrony Środowiska.</w:t>
      </w:r>
    </w:p>
    <w:p w14:paraId="78AF9879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03794DCD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Times New Roman"/>
        </w:rPr>
        <w:t xml:space="preserve">Raport jest zatem próbą weryfikacji i wstępnej oceny jakościowej i ilościowej realizacji celów oraz zadań zapisanych w Programie. Raport został opracowany na podstawie danych i informacji uzyskanych od jednostek samorządowych jak i innych podmiotów prowadzących działalność na terenie gminy </w:t>
      </w:r>
      <w:r w:rsidR="00FE7307">
        <w:rPr>
          <w:rFonts w:eastAsia="Times New Roman"/>
        </w:rPr>
        <w:t xml:space="preserve">miasta </w:t>
      </w:r>
      <w:r w:rsidR="007E03AB">
        <w:rPr>
          <w:rFonts w:eastAsia="Times New Roman"/>
        </w:rPr>
        <w:t>Mrągowo</w:t>
      </w:r>
      <w:r w:rsidRPr="00FB1533">
        <w:rPr>
          <w:rFonts w:eastAsia="Times New Roman"/>
        </w:rPr>
        <w:t>, których działania były wpisane w harmonogram realizacyjny.</w:t>
      </w:r>
    </w:p>
    <w:p w14:paraId="2E2428BA" w14:textId="77777777" w:rsidR="00FE7307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3C3B39B1" w14:textId="77777777" w:rsidR="00FB1533" w:rsidRDefault="00FB1533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ab/>
        <w:t>W ramach opracowania założono, że kontrola wdrażania Programu i oceny jego realizacji w  aspekcie założonych celów opierać się będzie o:</w:t>
      </w:r>
    </w:p>
    <w:p w14:paraId="47211823" w14:textId="77777777" w:rsidR="00FE7307" w:rsidRPr="00FB1533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5BA7D293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wdrażania Programu, polegający na ocenie w zakresie:</w:t>
      </w:r>
    </w:p>
    <w:p w14:paraId="504645C4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określenia stopnia realizacji przyjętych celów;</w:t>
      </w:r>
    </w:p>
    <w:p w14:paraId="32EF4D6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lastRenderedPageBreak/>
        <w:t>oceny realizacji programów i projektów inwestycyjnych w ochronie środowiska;</w:t>
      </w:r>
    </w:p>
    <w:p w14:paraId="2179B3D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określenia stopnia rozbieżności (%) pomiędzy przyjętymi celami i działaniami, a ich wykonaniem;</w:t>
      </w:r>
    </w:p>
    <w:p w14:paraId="54F56B97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analizy przyczyn tych rozbieżności.</w:t>
      </w:r>
    </w:p>
    <w:p w14:paraId="662D5EF0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skutków realizacji Programu, w tym monitoring świadomości społecznej.</w:t>
      </w:r>
    </w:p>
    <w:p w14:paraId="75A00A48" w14:textId="77777777" w:rsidR="00834102" w:rsidRPr="00FB1533" w:rsidRDefault="00834102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17B757FB" w14:textId="77777777" w:rsidR="00580C96" w:rsidRPr="00FB1533" w:rsidRDefault="00F94621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FB1533">
        <w:rPr>
          <w:rFonts w:eastAsia="Calibri"/>
          <w:b/>
          <w:kern w:val="0"/>
          <w:lang w:eastAsia="en-US"/>
        </w:rPr>
        <w:t xml:space="preserve">W świetle powyższego podjęcie przedmiotowej uchwały jest </w:t>
      </w:r>
      <w:r w:rsidR="00512FDA" w:rsidRPr="00FB1533">
        <w:rPr>
          <w:rFonts w:eastAsia="Calibri"/>
          <w:b/>
          <w:kern w:val="0"/>
          <w:lang w:eastAsia="en-US"/>
        </w:rPr>
        <w:t>zasadne.</w:t>
      </w:r>
    </w:p>
    <w:sectPr w:rsidR="00580C96" w:rsidRPr="00FB1533" w:rsidSect="00DB2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6AC5" w14:textId="77777777" w:rsidR="00B94CDF" w:rsidRDefault="00B94CDF" w:rsidP="00DB2ADC">
      <w:r>
        <w:separator/>
      </w:r>
    </w:p>
  </w:endnote>
  <w:endnote w:type="continuationSeparator" w:id="0">
    <w:p w14:paraId="181B28C4" w14:textId="77777777" w:rsidR="00B94CDF" w:rsidRDefault="00B94CDF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AD6B" w14:textId="77777777" w:rsidR="00DB2ADC" w:rsidRDefault="00DB2A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7186" w14:textId="77777777" w:rsidR="00DB2ADC" w:rsidRDefault="00DB2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38B" w14:textId="77777777" w:rsidR="00DB2ADC" w:rsidRDefault="00DB2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FA58" w14:textId="77777777" w:rsidR="00B94CDF" w:rsidRDefault="00B94CDF" w:rsidP="00DB2ADC">
      <w:r>
        <w:separator/>
      </w:r>
    </w:p>
  </w:footnote>
  <w:footnote w:type="continuationSeparator" w:id="0">
    <w:p w14:paraId="266F6C49" w14:textId="77777777" w:rsidR="00B94CDF" w:rsidRDefault="00B94CDF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265" w14:textId="77777777" w:rsidR="00DB2ADC" w:rsidRDefault="00DB2A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4EF4" w14:textId="77777777" w:rsidR="00DB2ADC" w:rsidRDefault="00DB2A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F532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670"/>
    <w:multiLevelType w:val="hybridMultilevel"/>
    <w:tmpl w:val="FC107BFE"/>
    <w:lvl w:ilvl="0" w:tplc="0F3601D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6FDC"/>
    <w:multiLevelType w:val="hybridMultilevel"/>
    <w:tmpl w:val="2906202E"/>
    <w:lvl w:ilvl="0" w:tplc="314C858A">
      <w:start w:val="1"/>
      <w:numFmt w:val="bullet"/>
      <w:lvlText w:val=""/>
      <w:lvlJc w:val="left"/>
      <w:pPr>
        <w:ind w:left="567" w:hanging="20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1CB1"/>
    <w:multiLevelType w:val="hybridMultilevel"/>
    <w:tmpl w:val="DBA87D4C"/>
    <w:lvl w:ilvl="0" w:tplc="ED6C1114">
      <w:start w:val="1"/>
      <w:numFmt w:val="bullet"/>
      <w:lvlText w:val=""/>
      <w:lvlJc w:val="left"/>
      <w:pPr>
        <w:ind w:left="454" w:hanging="94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157A"/>
    <w:multiLevelType w:val="hybridMultilevel"/>
    <w:tmpl w:val="1DB643C0"/>
    <w:lvl w:ilvl="0" w:tplc="D04EE7E6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674057F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53CF9"/>
    <w:multiLevelType w:val="hybridMultilevel"/>
    <w:tmpl w:val="DE04E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4761">
    <w:abstractNumId w:val="7"/>
  </w:num>
  <w:num w:numId="2" w16cid:durableId="964578004">
    <w:abstractNumId w:val="0"/>
  </w:num>
  <w:num w:numId="3" w16cid:durableId="388381151">
    <w:abstractNumId w:val="2"/>
  </w:num>
  <w:num w:numId="4" w16cid:durableId="1115447329">
    <w:abstractNumId w:val="4"/>
  </w:num>
  <w:num w:numId="5" w16cid:durableId="615872344">
    <w:abstractNumId w:val="3"/>
  </w:num>
  <w:num w:numId="6" w16cid:durableId="407731895">
    <w:abstractNumId w:val="6"/>
  </w:num>
  <w:num w:numId="7" w16cid:durableId="1043600693">
    <w:abstractNumId w:val="1"/>
  </w:num>
  <w:num w:numId="8" w16cid:durableId="141986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1"/>
    <w:rsid w:val="00041CB3"/>
    <w:rsid w:val="00092A59"/>
    <w:rsid w:val="000B0A4D"/>
    <w:rsid w:val="000B6E4A"/>
    <w:rsid w:val="00101D86"/>
    <w:rsid w:val="00127C12"/>
    <w:rsid w:val="00173DD2"/>
    <w:rsid w:val="001C4B18"/>
    <w:rsid w:val="002029CB"/>
    <w:rsid w:val="002B0387"/>
    <w:rsid w:val="002B2820"/>
    <w:rsid w:val="002E0685"/>
    <w:rsid w:val="00363DD7"/>
    <w:rsid w:val="003766F0"/>
    <w:rsid w:val="003E2257"/>
    <w:rsid w:val="004025F2"/>
    <w:rsid w:val="0042238D"/>
    <w:rsid w:val="00445B19"/>
    <w:rsid w:val="00483107"/>
    <w:rsid w:val="00490346"/>
    <w:rsid w:val="004A4B13"/>
    <w:rsid w:val="00512FDA"/>
    <w:rsid w:val="00515719"/>
    <w:rsid w:val="005404DF"/>
    <w:rsid w:val="00580C96"/>
    <w:rsid w:val="005C36D4"/>
    <w:rsid w:val="007858AC"/>
    <w:rsid w:val="00796581"/>
    <w:rsid w:val="007E03AB"/>
    <w:rsid w:val="007F5AFD"/>
    <w:rsid w:val="007F7BDC"/>
    <w:rsid w:val="00834102"/>
    <w:rsid w:val="0085463C"/>
    <w:rsid w:val="008609D5"/>
    <w:rsid w:val="008B525B"/>
    <w:rsid w:val="00933023"/>
    <w:rsid w:val="009A672B"/>
    <w:rsid w:val="009C2966"/>
    <w:rsid w:val="00A15B93"/>
    <w:rsid w:val="00A722AD"/>
    <w:rsid w:val="00AB5409"/>
    <w:rsid w:val="00AD46D3"/>
    <w:rsid w:val="00B025C9"/>
    <w:rsid w:val="00B57DDC"/>
    <w:rsid w:val="00B94CDF"/>
    <w:rsid w:val="00BB3371"/>
    <w:rsid w:val="00BC12C7"/>
    <w:rsid w:val="00BF5920"/>
    <w:rsid w:val="00C06200"/>
    <w:rsid w:val="00C62F53"/>
    <w:rsid w:val="00C74C4C"/>
    <w:rsid w:val="00CB3DF6"/>
    <w:rsid w:val="00D74B43"/>
    <w:rsid w:val="00D86936"/>
    <w:rsid w:val="00DB2ADC"/>
    <w:rsid w:val="00E24EBD"/>
    <w:rsid w:val="00EA73DE"/>
    <w:rsid w:val="00EF2C23"/>
    <w:rsid w:val="00F642FA"/>
    <w:rsid w:val="00F85C5D"/>
    <w:rsid w:val="00F94621"/>
    <w:rsid w:val="00FB1533"/>
    <w:rsid w:val="00FC7861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92540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Angelika Szydlik</cp:lastModifiedBy>
  <cp:revision>40</cp:revision>
  <cp:lastPrinted>2016-11-07T09:22:00Z</cp:lastPrinted>
  <dcterms:created xsi:type="dcterms:W3CDTF">2018-05-08T07:07:00Z</dcterms:created>
  <dcterms:modified xsi:type="dcterms:W3CDTF">2023-11-06T09:05:00Z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