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3356736"/>
    <w:p w14:paraId="4DE0537E" w14:textId="40B902FE" w:rsidR="00AA507D" w:rsidRDefault="00306158" w:rsidP="00B85D73">
      <w:r>
        <w:rPr>
          <w:noProof/>
          <w:sz w:val="48"/>
          <w:szCs w:val="48"/>
          <w:lang w:eastAsia="pl-PL"/>
        </w:rPr>
        <mc:AlternateContent>
          <mc:Choice Requires="wps">
            <w:drawing>
              <wp:anchor distT="0" distB="0" distL="114300" distR="114300" simplePos="0" relativeHeight="251724800" behindDoc="0" locked="0" layoutInCell="1" allowOverlap="1" wp14:anchorId="48DAF0BE" wp14:editId="449E3AF5">
                <wp:simplePos x="0" y="0"/>
                <wp:positionH relativeFrom="page">
                  <wp:posOffset>4361962</wp:posOffset>
                </wp:positionH>
                <wp:positionV relativeFrom="paragraph">
                  <wp:posOffset>-901065</wp:posOffset>
                </wp:positionV>
                <wp:extent cx="3474720" cy="1327868"/>
                <wp:effectExtent l="0" t="0" r="11430" b="24765"/>
                <wp:wrapNone/>
                <wp:docPr id="410" name="Prostokąt: zaokrąglone rogi 410"/>
                <wp:cNvGraphicFramePr/>
                <a:graphic xmlns:a="http://schemas.openxmlformats.org/drawingml/2006/main">
                  <a:graphicData uri="http://schemas.microsoft.com/office/word/2010/wordprocessingShape">
                    <wps:wsp>
                      <wps:cNvSpPr/>
                      <wps:spPr>
                        <a:xfrm>
                          <a:off x="0" y="0"/>
                          <a:ext cx="3474720" cy="1327868"/>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AE0E49" id="Prostokąt: zaokrąglone rogi 410" o:spid="_x0000_s1026" style="position:absolute;margin-left:343.45pt;margin-top:-70.95pt;width:273.6pt;height:104.55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N/lfgIAAIwFAAAOAAAAZHJzL2Uyb0RvYy54bWysVEtv2zAMvg/YfxB0Xx2n6WNBnSJo0WFA&#10;0RZth54VWYoNyKJGKXGyXz9KfqTrih2K5aBQIvmR/Ezy4nLXGLZV6GuwBc+PJpwpK6Gs7brgP55v&#10;vpxz5oOwpTBgVcH3yvPLxedPF62bqylUYEqFjECsn7eu4FUIbp5lXlaqEf4InLKk1ICNCHTFdVai&#10;aAm9Mdl0MjnNWsDSIUjlPb1ed0q+SPhaKxnutfYqMFNwyi2kE9O5ime2uBDzNQpX1bJPQ3wgi0bU&#10;loKOUNciCLbB+i+oppYIHnQ4ktBkoHUtVaqBqsknb6p5qoRTqRYix7uRJv//YOXd9sk9INHQOj/3&#10;JMYqdhqb+E/5sV0iaz+SpXaBSXo8np3NzqbEqSRdfjw9Oz89j3RmB3eHPnxT0LAoFBxhY8tH+iSJ&#10;KbG99aGzH+xiSA+mLm9qY9IltoG6Msi2gj7gap33Ef6wMvZDjpRo9MwOhScp7I2KeMY+Ks3qkkqd&#10;poRTTx6SEVIqG/JOVYlSdTmeTOg3ZDmkn1hJgBFZU3Ujdg8wWHYgA3ZHT28fXVVq6dF58q/EOufR&#10;I0UGG0bnpraA7wEYqqqP3NkPJHXURJZWUO4fkCF0A+WdvKnpG98KHx4E0gRRX9BWCPd0aANtwaGX&#10;OKsAf733Hu2psUnLWUsTWXD/cyNQcWa+W2r5r/lsFkc4XWYnqffwtWb1WmM3zRVQz+S0f5xMIjlj&#10;MIOoEZoXWh7LGJVUwkqKXXAZcLhchW5T0PqRarlMZjS2ToRb++RkBI+sxvZ93r0IdH2jB5qROxim&#10;V8zftHpnGz0tLDcBdJ3m4MBrzzeNfGqcfj3FnfL6nqwOS3TxGwAA//8DAFBLAwQUAAYACAAAACEA&#10;upIjS+MAAAAMAQAADwAAAGRycy9kb3ducmV2LnhtbEyPy07DMBBF90j8gzVI7FonaRXaEKeKEK8K&#10;FqUgsXXjIYmwxyF2m5Svx13R3Yzu0Z0z+Wo0mh2wd60lAfE0AoZUWdVSLeDj/WGyAOa8JCW1JRRw&#10;RAer4vIil5myA73hYetrFkrIZVJA432Xce6qBo10U9shhezL9kb6sPY1V70cQrnRPImilBvZUrjQ&#10;yA7vGqy+t3sj4Pe4fr1/edT0sxw+N0/r59LhrBTi+mosb4F5HP0/DCf9oA5FcNrZPSnHtIB0kS4D&#10;KmASz+MwnZBkNo+B7UJ4kwAvcn7+RPEHAAD//wMAUEsBAi0AFAAGAAgAAAAhALaDOJL+AAAA4QEA&#10;ABMAAAAAAAAAAAAAAAAAAAAAAFtDb250ZW50X1R5cGVzXS54bWxQSwECLQAUAAYACAAAACEAOP0h&#10;/9YAAACUAQAACwAAAAAAAAAAAAAAAAAvAQAAX3JlbHMvLnJlbHNQSwECLQAUAAYACAAAACEASiTf&#10;5X4CAACMBQAADgAAAAAAAAAAAAAAAAAuAgAAZHJzL2Uyb0RvYy54bWxQSwECLQAUAAYACAAAACEA&#10;upIjS+MAAAAMAQAADwAAAAAAAAAAAAAAAADYBAAAZHJzL2Rvd25yZXYueG1sUEsFBgAAAAAEAAQA&#10;8wAAAOgFAAAAAA==&#10;" fillcolor="white [3212]" strokecolor="white [3212]" strokeweight="1pt">
                <v:stroke joinstyle="miter"/>
                <w10:wrap anchorx="page"/>
              </v:roundrect>
            </w:pict>
          </mc:Fallback>
        </mc:AlternateContent>
      </w:r>
      <w:r>
        <w:rPr>
          <w:noProof/>
        </w:rPr>
        <w:drawing>
          <wp:anchor distT="0" distB="0" distL="114300" distR="114300" simplePos="0" relativeHeight="251888640" behindDoc="0" locked="0" layoutInCell="1" allowOverlap="1" wp14:anchorId="5632F023" wp14:editId="790E5114">
            <wp:simplePos x="0" y="0"/>
            <wp:positionH relativeFrom="column">
              <wp:posOffset>3879411</wp:posOffset>
            </wp:positionH>
            <wp:positionV relativeFrom="paragraph">
              <wp:posOffset>-485988</wp:posOffset>
            </wp:positionV>
            <wp:extent cx="595349" cy="709930"/>
            <wp:effectExtent l="0" t="0" r="0" b="0"/>
            <wp:wrapNone/>
            <wp:docPr id="9" name="Obraz 9" descr="Herb Mrągowa – Wikipedia, wolna encykl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 Mrągowa – Wikipedia, wolna encyklo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349" cy="7099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45720" distB="45720" distL="114300" distR="114300" simplePos="0" relativeHeight="251817984" behindDoc="0" locked="0" layoutInCell="1" allowOverlap="1" wp14:anchorId="4394601B" wp14:editId="5CA6F86E">
                <wp:simplePos x="0" y="0"/>
                <wp:positionH relativeFrom="margin">
                  <wp:posOffset>4596668</wp:posOffset>
                </wp:positionH>
                <wp:positionV relativeFrom="margin">
                  <wp:posOffset>-484505</wp:posOffset>
                </wp:positionV>
                <wp:extent cx="2487930" cy="1156970"/>
                <wp:effectExtent l="0" t="0" r="0" b="5080"/>
                <wp:wrapSquare wrapText="bothSides"/>
                <wp:docPr id="44" name="Pole tekstow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930" cy="1156970"/>
                        </a:xfrm>
                        <a:prstGeom prst="rect">
                          <a:avLst/>
                        </a:prstGeom>
                        <a:noFill/>
                        <a:ln w="9525">
                          <a:noFill/>
                          <a:miter lim="800000"/>
                          <a:headEnd/>
                          <a:tailEnd/>
                        </a:ln>
                      </wps:spPr>
                      <wps:txbx>
                        <w:txbxContent>
                          <w:p w14:paraId="4913D766" w14:textId="3A8C6DE6" w:rsidR="00E9002B" w:rsidRPr="00E9002B" w:rsidRDefault="00C611B4" w:rsidP="00E9002B">
                            <w:pPr>
                              <w:spacing w:line="240" w:lineRule="auto"/>
                              <w:jc w:val="left"/>
                              <w:rPr>
                                <w:rFonts w:ascii="Segoe UI Light" w:hAnsi="Segoe UI Light" w:cs="Segoe UI Light"/>
                                <w:color w:val="auto"/>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color w:val="auto"/>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Mrągowo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94601B" id="_x0000_t202" coordsize="21600,21600" o:spt="202" path="m,l,21600r21600,l21600,xe">
                <v:stroke joinstyle="miter"/>
                <v:path gradientshapeok="t" o:connecttype="rect"/>
              </v:shapetype>
              <v:shape id="Pole tekstowe 44" o:spid="_x0000_s1026" type="#_x0000_t202" style="position:absolute;left:0;text-align:left;margin-left:361.95pt;margin-top:-38.15pt;width:195.9pt;height:91.1pt;z-index:251817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QPP+gEAAM4DAAAOAAAAZHJzL2Uyb0RvYy54bWysU8tu2zAQvBfoPxC817JcO7EFy0GaNEWB&#10;9AGk/QCaoiyiJJdd0pbcr++SchyjvRXVgVhqydmd2eH6ZrCGHRQGDa7m5WTKmXISGu12Nf/+7eHN&#10;krMQhWuEAadqflSB32xev1r3vlIz6MA0ChmBuFD1vuZdjL4qiiA7ZUWYgFeOki2gFZG2uCsaFD2h&#10;W1PMptOrogdsPIJUIdDf+zHJNxm/bZWMX9o2qMhMzam3mFfM6zatxWYtqh0K32l5akP8QxdWaEdF&#10;z1D3Igq2R/0XlNUSIUAbJxJsAW2rpcociE05/YPNUye8ylxInODPMoX/Bys/H578V2RxeAcDDTCT&#10;CP4R5I/AHNx1wu3ULSL0nRINFS6TZEXvQ3W6mqQOVUgg2/4TNDRksY+QgYYWbVKFeDJCpwEcz6Kr&#10;ITJJP2fz5fXqLaUk5cpycbW6zmMpRPV83WOIHxRYloKaI001w4vDY4ipHVE9H0nVHDxoY/JkjWN9&#10;zVeL2SJfuMhYHcl4RtuaL6fpG62QWL53Tb4chTZjTAWMO9FOTEfOcdgOdDDR30JzJAEQRoPRg6Cg&#10;A/zFWU/mqnn4uReoODMfHYm4Kufz5Ma8mS+uZ7TBy8z2MiOcJKiaR87G8C5mB49cb0nsVmcZXjo5&#10;9UqmyeqcDJ5cebnPp16e4eY3AAAA//8DAFBLAwQUAAYACAAAACEApului+AAAAAMAQAADwAAAGRy&#10;cy9kb3ducmV2LnhtbEyPTU/DMAyG70j8h8hI3LakG11paTohEFcQ40Pi5jVeW9E4VZOt5d+TneBm&#10;y49eP2+5nW0vTjT6zrGGZKlAENfOdNxoeH97WtyC8AHZYO+YNPyQh211eVFiYdzEr3TahUbEEPYF&#10;amhDGAopfd2SRb90A3G8HdxoMcR1bKQZcYrhtpcrpTbSYsfxQ4sDPbRUf++OVsPH8+Hr80a9NI82&#10;HSY3K8k2l1pfX833dyACzeEPhrN+VIcqOu3dkY0XvYZstc4jqmGRbdYgzkSSpBmIfZxUmoOsSvm/&#10;RPULAAD//wMAUEsBAi0AFAAGAAgAAAAhALaDOJL+AAAA4QEAABMAAAAAAAAAAAAAAAAAAAAAAFtD&#10;b250ZW50X1R5cGVzXS54bWxQSwECLQAUAAYACAAAACEAOP0h/9YAAACUAQAACwAAAAAAAAAAAAAA&#10;AAAvAQAAX3JlbHMvLnJlbHNQSwECLQAUAAYACAAAACEA5aEDz/oBAADOAwAADgAAAAAAAAAAAAAA&#10;AAAuAgAAZHJzL2Uyb0RvYy54bWxQSwECLQAUAAYACAAAACEApului+AAAAAMAQAADwAAAAAAAAAA&#10;AAAAAABUBAAAZHJzL2Rvd25yZXYueG1sUEsFBgAAAAAEAAQA8wAAAGEFAAAAAA==&#10;" filled="f" stroked="f">
                <v:textbox>
                  <w:txbxContent>
                    <w:p w14:paraId="4913D766" w14:textId="3A8C6DE6" w:rsidR="00E9002B" w:rsidRPr="00E9002B" w:rsidRDefault="00C611B4" w:rsidP="00E9002B">
                      <w:pPr>
                        <w:spacing w:line="240" w:lineRule="auto"/>
                        <w:jc w:val="left"/>
                        <w:rPr>
                          <w:rFonts w:ascii="Segoe UI Light" w:hAnsi="Segoe UI Light" w:cs="Segoe UI Light"/>
                          <w:color w:val="auto"/>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color w:val="auto"/>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Mrągowo</w:t>
                      </w:r>
                    </w:p>
                  </w:txbxContent>
                </v:textbox>
                <w10:wrap type="square" anchorx="margin" anchory="margin"/>
              </v:shape>
            </w:pict>
          </mc:Fallback>
        </mc:AlternateContent>
      </w:r>
      <w:r w:rsidR="001A4224" w:rsidRPr="001A4224">
        <w:rPr>
          <w:noProof/>
          <w:lang w:eastAsia="pl-PL"/>
        </w:rPr>
        <w:drawing>
          <wp:anchor distT="0" distB="0" distL="114300" distR="114300" simplePos="0" relativeHeight="251673599" behindDoc="1" locked="0" layoutInCell="1" allowOverlap="1" wp14:anchorId="4CF58533" wp14:editId="4AF7651A">
            <wp:simplePos x="0" y="0"/>
            <wp:positionH relativeFrom="column">
              <wp:posOffset>-685110</wp:posOffset>
            </wp:positionH>
            <wp:positionV relativeFrom="paragraph">
              <wp:posOffset>-653306</wp:posOffset>
            </wp:positionV>
            <wp:extent cx="7094220" cy="10169719"/>
            <wp:effectExtent l="0" t="0" r="0" b="317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107630" cy="10188942"/>
                    </a:xfrm>
                    <a:prstGeom prst="rect">
                      <a:avLst/>
                    </a:prstGeom>
                  </pic:spPr>
                </pic:pic>
              </a:graphicData>
            </a:graphic>
            <wp14:sizeRelH relativeFrom="page">
              <wp14:pctWidth>0</wp14:pctWidth>
            </wp14:sizeRelH>
            <wp14:sizeRelV relativeFrom="page">
              <wp14:pctHeight>0</wp14:pctHeight>
            </wp14:sizeRelV>
          </wp:anchor>
        </w:drawing>
      </w:r>
    </w:p>
    <w:p w14:paraId="5C176439" w14:textId="69B9E593" w:rsidR="004F6A38" w:rsidRDefault="004F6A38" w:rsidP="00B85D73">
      <w:bookmarkStart w:id="1" w:name="_Hlk88164063"/>
      <w:bookmarkEnd w:id="0"/>
      <w:bookmarkEnd w:id="1"/>
    </w:p>
    <w:p w14:paraId="086CB6E7" w14:textId="7E8769AC" w:rsidR="004F6A38" w:rsidRDefault="004F6A38" w:rsidP="00B85D73"/>
    <w:p w14:paraId="4DB16760" w14:textId="7B12DCDD" w:rsidR="004F6A38" w:rsidRDefault="004F6A38" w:rsidP="00B85D73"/>
    <w:p w14:paraId="29D7B534" w14:textId="0B7E00E7" w:rsidR="004F6A38" w:rsidRDefault="001A4224" w:rsidP="00B85D73">
      <w:r>
        <w:rPr>
          <w:noProof/>
          <w:lang w:eastAsia="pl-PL"/>
        </w:rPr>
        <mc:AlternateContent>
          <mc:Choice Requires="wps">
            <w:drawing>
              <wp:anchor distT="45720" distB="45720" distL="114300" distR="114300" simplePos="0" relativeHeight="251674624" behindDoc="0" locked="0" layoutInCell="1" allowOverlap="1" wp14:anchorId="50E7825F" wp14:editId="7AC6D7F2">
                <wp:simplePos x="0" y="0"/>
                <wp:positionH relativeFrom="margin">
                  <wp:posOffset>-53229</wp:posOffset>
                </wp:positionH>
                <wp:positionV relativeFrom="margin">
                  <wp:posOffset>1504812</wp:posOffset>
                </wp:positionV>
                <wp:extent cx="6042660" cy="1404620"/>
                <wp:effectExtent l="0" t="0" r="0" b="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1404620"/>
                        </a:xfrm>
                        <a:prstGeom prst="rect">
                          <a:avLst/>
                        </a:prstGeom>
                        <a:noFill/>
                        <a:ln w="9525">
                          <a:noFill/>
                          <a:miter lim="800000"/>
                          <a:headEnd/>
                          <a:tailEnd/>
                        </a:ln>
                      </wps:spPr>
                      <wps:txbx>
                        <w:txbxContent>
                          <w:p w14:paraId="6542EA7A" w14:textId="63CD6E6B" w:rsidR="00C611B4" w:rsidRPr="001A4224" w:rsidRDefault="00971BFB" w:rsidP="00C611B4">
                            <w:pPr>
                              <w:spacing w:line="240" w:lineRule="auto"/>
                              <w:jc w:val="center"/>
                              <w:rPr>
                                <w:rFonts w:ascii="Segoe UI Light" w:hAnsi="Segoe UI Light" w:cs="Segoe UI Light"/>
                                <w:color w:val="FFFFFF" w:themeColor="background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 w:name="_Hlk104176464"/>
                            <w:bookmarkStart w:id="3" w:name="_Hlk104176465"/>
                            <w:r w:rsidRPr="001A4224">
                              <w:rPr>
                                <w:rFonts w:ascii="Segoe UI Light" w:hAnsi="Segoe UI Light" w:cs="Segoe UI Light"/>
                                <w:color w:val="FFFFFF" w:themeColor="background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Miejski Plan Adaptacji do zmian klimatu dla </w:t>
                            </w:r>
                            <w:bookmarkEnd w:id="2"/>
                            <w:bookmarkEnd w:id="3"/>
                            <w:r w:rsidR="00C611B4">
                              <w:rPr>
                                <w:rFonts w:ascii="Segoe UI Light" w:hAnsi="Segoe UI Light" w:cs="Segoe UI Light"/>
                                <w:color w:val="FFFFFF" w:themeColor="background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Gminy Miasta Mrągowo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E7825F" id="Pole tekstowe 2" o:spid="_x0000_s1027" type="#_x0000_t202" style="position:absolute;left:0;text-align:left;margin-left:-4.2pt;margin-top:118.5pt;width:475.8pt;height:110.6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Krx/AEAANUDAAAOAAAAZHJzL2Uyb0RvYy54bWysU11v2yAUfZ+0/4B4X+xYjtdacaquXaZJ&#10;3YfU7QcQjGM04DIgsbNfvwt202h9q+YHdOGac+8597C+GbUiR+G8BNPQ5SKnRBgOrTT7hv78sX13&#10;RYkPzLRMgRENPQlPbzZv36wHW4sCelCtcARBjK8H29A+BFtnmee90MwvwAqDyQ6cZgG3bp+1jg2I&#10;rlVW5HmVDeBa64AL7/H0fkrSTcLvOsHDt67zIhDVUOwtpNWldRfXbLNm9d4x20s+t8Fe0YVm0mDR&#10;M9Q9C4wcnHwBpSV34KELCw46g66TXCQOyGaZ/8PmsWdWJC4ojrdnmfz/g+Vfj4/2uyNh/AAjDjCR&#10;8PYB+C9PDNz1zOzFrXMw9IK1WHgZJcsG6+v5apTa1z6C7IYv0OKQ2SFAAho7p6MqyJMgOg7gdBZd&#10;jIFwPKzysqgqTHHMLcu8rIo0lozVT9et8+GTAE1i0FCHU03w7PjgQ2yH1U+/xGoGtlKpNFllyNDQ&#10;61WxShcuMloGNJ6SuqFXefwmK0SWH02bLgcm1RRjAWVm2pHpxDmMu5HIdtYkqrCD9oQ6OJh8hu8C&#10;gx7cH0oG9FhD/e8Dc4IS9dmgltfLsoymTJty9R6JE3eZ2V1mmOEI1dBAyRTehWTkSNnbW9R8K5Ma&#10;z53MLaN3kkizz6M5L/fpr+fXuPkLAAD//wMAUEsDBBQABgAIAAAAIQDghGwj4AAAAAoBAAAPAAAA&#10;ZHJzL2Rvd25yZXYueG1sTI/LTsMwEEX3SPyDNUjsWgc30DRkUlWoLctCibp2Y5NExA/Fbhr+nmEF&#10;y9Ec3XtusZ5Mz0Y9hM5ZhId5Akzb2qnONgjVx26WAQtRWiV7ZzXCtw6wLm9vCpkrd7XvejzGhlGI&#10;DblEaGP0OeehbrWRYe68tvT7dIORkc6h4WqQVwo3PRdJ8sSN7Cw1tNLrl1bXX8eLQfDR75evw+Ft&#10;s92NSXXaV6Jrtoj3d9PmGVjUU/yD4Vef1KEkp7O7WBVYjzDLUiIRxGJJmwhYpQsB7IyQPmYCeFnw&#10;/xPKHwAAAP//AwBQSwECLQAUAAYACAAAACEAtoM4kv4AAADhAQAAEwAAAAAAAAAAAAAAAAAAAAAA&#10;W0NvbnRlbnRfVHlwZXNdLnhtbFBLAQItABQABgAIAAAAIQA4/SH/1gAAAJQBAAALAAAAAAAAAAAA&#10;AAAAAC8BAABfcmVscy8ucmVsc1BLAQItABQABgAIAAAAIQBc3Krx/AEAANUDAAAOAAAAAAAAAAAA&#10;AAAAAC4CAABkcnMvZTJvRG9jLnhtbFBLAQItABQABgAIAAAAIQDghGwj4AAAAAoBAAAPAAAAAAAA&#10;AAAAAAAAAFYEAABkcnMvZG93bnJldi54bWxQSwUGAAAAAAQABADzAAAAYwUAAAAA&#10;" filled="f" stroked="f">
                <v:textbox style="mso-fit-shape-to-text:t">
                  <w:txbxContent>
                    <w:p w14:paraId="6542EA7A" w14:textId="63CD6E6B" w:rsidR="00C611B4" w:rsidRPr="001A4224" w:rsidRDefault="00971BFB" w:rsidP="00C611B4">
                      <w:pPr>
                        <w:spacing w:line="240" w:lineRule="auto"/>
                        <w:jc w:val="center"/>
                        <w:rPr>
                          <w:rFonts w:ascii="Segoe UI Light" w:hAnsi="Segoe UI Light" w:cs="Segoe UI Light"/>
                          <w:color w:val="FFFFFF" w:themeColor="background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 w:name="_Hlk104176464"/>
                      <w:bookmarkStart w:id="5" w:name="_Hlk104176465"/>
                      <w:r w:rsidRPr="001A4224">
                        <w:rPr>
                          <w:rFonts w:ascii="Segoe UI Light" w:hAnsi="Segoe UI Light" w:cs="Segoe UI Light"/>
                          <w:color w:val="FFFFFF" w:themeColor="background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Miejski Plan Adaptacji do zmian klimatu dla </w:t>
                      </w:r>
                      <w:bookmarkEnd w:id="4"/>
                      <w:bookmarkEnd w:id="5"/>
                      <w:r w:rsidR="00C611B4">
                        <w:rPr>
                          <w:rFonts w:ascii="Segoe UI Light" w:hAnsi="Segoe UI Light" w:cs="Segoe UI Light"/>
                          <w:color w:val="FFFFFF" w:themeColor="background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Gminy Miasta Mrągowo</w:t>
                      </w:r>
                    </w:p>
                  </w:txbxContent>
                </v:textbox>
                <w10:wrap type="square" anchorx="margin" anchory="margin"/>
              </v:shape>
            </w:pict>
          </mc:Fallback>
        </mc:AlternateContent>
      </w:r>
    </w:p>
    <w:p w14:paraId="2504CAE1" w14:textId="6F5D1BFF" w:rsidR="004F6A38" w:rsidRPr="00B85D73" w:rsidRDefault="004F6A38" w:rsidP="00B85D73">
      <w:pPr>
        <w:jc w:val="center"/>
        <w:rPr>
          <w:sz w:val="48"/>
          <w:szCs w:val="48"/>
        </w:rPr>
      </w:pPr>
    </w:p>
    <w:p w14:paraId="43E7DEAC" w14:textId="23F54C42" w:rsidR="004F6A38" w:rsidRPr="00B85D73" w:rsidRDefault="004F6A38" w:rsidP="00B85D73">
      <w:pPr>
        <w:jc w:val="center"/>
        <w:rPr>
          <w:sz w:val="48"/>
          <w:szCs w:val="48"/>
        </w:rPr>
      </w:pPr>
    </w:p>
    <w:p w14:paraId="31564A85" w14:textId="144FCF57" w:rsidR="004F6A38" w:rsidRPr="00B85D73" w:rsidRDefault="004F6A38" w:rsidP="00B85D73">
      <w:pPr>
        <w:jc w:val="center"/>
        <w:rPr>
          <w:sz w:val="48"/>
          <w:szCs w:val="48"/>
        </w:rPr>
      </w:pPr>
    </w:p>
    <w:p w14:paraId="5675A895" w14:textId="0822ADFE" w:rsidR="00113B75" w:rsidRDefault="00113B75" w:rsidP="00113B75">
      <w:pPr>
        <w:jc w:val="left"/>
        <w:rPr>
          <w:sz w:val="48"/>
          <w:szCs w:val="48"/>
        </w:rPr>
      </w:pPr>
    </w:p>
    <w:p w14:paraId="7AD134EA" w14:textId="16EA813B" w:rsidR="00113B75" w:rsidRDefault="00113B75" w:rsidP="00113B75">
      <w:pPr>
        <w:jc w:val="left"/>
        <w:rPr>
          <w:sz w:val="48"/>
          <w:szCs w:val="48"/>
        </w:rPr>
      </w:pPr>
    </w:p>
    <w:p w14:paraId="46E7FE93" w14:textId="30922F4B" w:rsidR="00113B75" w:rsidRDefault="00113B75" w:rsidP="003A6AC5">
      <w:pPr>
        <w:jc w:val="right"/>
        <w:rPr>
          <w:sz w:val="48"/>
          <w:szCs w:val="48"/>
        </w:rPr>
      </w:pPr>
    </w:p>
    <w:p w14:paraId="52747C9B" w14:textId="330D2286" w:rsidR="006F336C" w:rsidRDefault="006F336C" w:rsidP="00113B75">
      <w:pPr>
        <w:jc w:val="left"/>
        <w:rPr>
          <w:sz w:val="48"/>
          <w:szCs w:val="48"/>
        </w:rPr>
      </w:pPr>
    </w:p>
    <w:p w14:paraId="40BE75B5" w14:textId="3585F6B1" w:rsidR="006F336C" w:rsidRDefault="006F336C" w:rsidP="00113B75">
      <w:pPr>
        <w:jc w:val="left"/>
        <w:rPr>
          <w:sz w:val="48"/>
          <w:szCs w:val="48"/>
        </w:rPr>
      </w:pPr>
    </w:p>
    <w:p w14:paraId="23FFF11A" w14:textId="773B136F" w:rsidR="006F336C" w:rsidRDefault="006F336C" w:rsidP="00113B75">
      <w:pPr>
        <w:jc w:val="left"/>
        <w:rPr>
          <w:sz w:val="48"/>
          <w:szCs w:val="48"/>
        </w:rPr>
      </w:pPr>
    </w:p>
    <w:p w14:paraId="723148B3" w14:textId="77777777" w:rsidR="00D014DC" w:rsidRDefault="00D014DC" w:rsidP="00113B75"/>
    <w:p w14:paraId="54C9BAB1" w14:textId="77777777" w:rsidR="00113B75" w:rsidRDefault="00113B75" w:rsidP="00113B75"/>
    <w:p w14:paraId="5A0C0073" w14:textId="74214A65" w:rsidR="00113B75" w:rsidRDefault="00113B75" w:rsidP="00113B75"/>
    <w:p w14:paraId="62E47B88" w14:textId="2193FDAC" w:rsidR="001F3CAC" w:rsidRDefault="001F3CAC" w:rsidP="00113B75"/>
    <w:p w14:paraId="4577717F" w14:textId="59584C17" w:rsidR="00B85E12" w:rsidRDefault="00B85E12" w:rsidP="00113B75"/>
    <w:p w14:paraId="2B6BF5FC" w14:textId="67C8800A" w:rsidR="0095711E" w:rsidRDefault="0095711E" w:rsidP="00113B75"/>
    <w:p w14:paraId="11E4E204" w14:textId="77777777" w:rsidR="0095711E" w:rsidRDefault="0095711E" w:rsidP="00113B75"/>
    <w:p w14:paraId="02BBAF69" w14:textId="77777777" w:rsidR="001F3CAC" w:rsidRDefault="001F3CAC" w:rsidP="00113B75"/>
    <w:tbl>
      <w:tblPr>
        <w:tblW w:w="0" w:type="auto"/>
        <w:tblInd w:w="4384" w:type="dxa"/>
        <w:tblLook w:val="04A0" w:firstRow="1" w:lastRow="0" w:firstColumn="1" w:lastColumn="0" w:noHBand="0" w:noVBand="1"/>
      </w:tblPr>
      <w:tblGrid>
        <w:gridCol w:w="672"/>
        <w:gridCol w:w="3449"/>
      </w:tblGrid>
      <w:tr w:rsidR="00E953DD" w:rsidRPr="00E953DD" w14:paraId="46A27AE0" w14:textId="77777777" w:rsidTr="00E953DD">
        <w:trPr>
          <w:cantSplit/>
          <w:trHeight w:val="2440"/>
        </w:trPr>
        <w:tc>
          <w:tcPr>
            <w:tcW w:w="672" w:type="dxa"/>
            <w:tcBorders>
              <w:right w:val="single" w:sz="18" w:space="0" w:color="1DC3AF"/>
            </w:tcBorders>
            <w:shd w:val="clear" w:color="auto" w:fill="auto"/>
            <w:textDirection w:val="tbRl"/>
            <w:vAlign w:val="center"/>
          </w:tcPr>
          <w:p w14:paraId="3D045B56" w14:textId="39C9C0F7" w:rsidR="00113B75" w:rsidRPr="00E953DD" w:rsidRDefault="005A29E8" w:rsidP="005A29E8">
            <w:pPr>
              <w:ind w:left="113" w:right="113"/>
              <w:jc w:val="center"/>
              <w:rPr>
                <w:rFonts w:ascii="Segoe UI Light" w:hAnsi="Segoe UI Light" w:cs="Segoe UI Light"/>
                <w:bCs/>
                <w:color w:val="595959" w:themeColor="text1" w:themeTint="A6"/>
                <w:sz w:val="22"/>
                <w:szCs w:val="22"/>
                <w:lang w:val="en-US"/>
              </w:rPr>
            </w:pPr>
            <w:r w:rsidRPr="00E953DD">
              <w:rPr>
                <w:rFonts w:ascii="Segoe UI Light" w:hAnsi="Segoe UI Light" w:cs="Segoe UI Light"/>
                <w:bCs/>
                <w:color w:val="595959" w:themeColor="text1" w:themeTint="A6"/>
                <w:sz w:val="22"/>
                <w:szCs w:val="22"/>
                <w:lang w:val="en-US"/>
              </w:rPr>
              <w:t>ZAMAWIAJĄCY</w:t>
            </w:r>
          </w:p>
        </w:tc>
        <w:tc>
          <w:tcPr>
            <w:tcW w:w="3449" w:type="dxa"/>
            <w:tcBorders>
              <w:left w:val="single" w:sz="18" w:space="0" w:color="1DC3AF"/>
            </w:tcBorders>
          </w:tcPr>
          <w:p w14:paraId="7A567DAA" w14:textId="69BE86B8" w:rsidR="005A29E8" w:rsidRPr="00E953DD" w:rsidRDefault="00C611B4" w:rsidP="00AA6441">
            <w:pPr>
              <w:pStyle w:val="Default"/>
              <w:ind w:left="243" w:right="1399"/>
              <w:jc w:val="center"/>
              <w:rPr>
                <w:rFonts w:ascii="Segoe UI Light" w:hAnsi="Segoe UI Light" w:cs="Segoe UI Light"/>
                <w:noProof/>
                <w:color w:val="595959" w:themeColor="text1" w:themeTint="A6"/>
                <w:sz w:val="22"/>
                <w:szCs w:val="22"/>
              </w:rPr>
            </w:pPr>
            <w:r>
              <w:rPr>
                <w:noProof/>
              </w:rPr>
              <w:drawing>
                <wp:anchor distT="0" distB="0" distL="114300" distR="114300" simplePos="0" relativeHeight="251890688" behindDoc="0" locked="0" layoutInCell="1" allowOverlap="1" wp14:anchorId="460596A4" wp14:editId="47C93BC3">
                  <wp:simplePos x="0" y="0"/>
                  <wp:positionH relativeFrom="column">
                    <wp:posOffset>222250</wp:posOffset>
                  </wp:positionH>
                  <wp:positionV relativeFrom="paragraph">
                    <wp:posOffset>95250</wp:posOffset>
                  </wp:positionV>
                  <wp:extent cx="595349" cy="709930"/>
                  <wp:effectExtent l="0" t="0" r="0" b="0"/>
                  <wp:wrapNone/>
                  <wp:docPr id="11" name="Obraz 11" descr="Herb Mrągowa – Wikipedia, wolna encykl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 Mrągowa – Wikipedia, wolna encyklo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349"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1FEDF9" w14:textId="68AA9634" w:rsidR="005A29E8" w:rsidRPr="00E953DD" w:rsidRDefault="005A29E8" w:rsidP="005A29E8">
            <w:pPr>
              <w:pStyle w:val="Default"/>
              <w:ind w:left="176"/>
              <w:rPr>
                <w:rFonts w:ascii="Segoe UI Light" w:hAnsi="Segoe UI Light" w:cs="Segoe UI Light"/>
                <w:noProof/>
                <w:color w:val="595959" w:themeColor="text1" w:themeTint="A6"/>
                <w:sz w:val="22"/>
                <w:szCs w:val="22"/>
              </w:rPr>
            </w:pPr>
          </w:p>
          <w:p w14:paraId="07497D95" w14:textId="045270D0" w:rsidR="004C5477" w:rsidRPr="00E953DD" w:rsidRDefault="004C5477" w:rsidP="005A29E8">
            <w:pPr>
              <w:pStyle w:val="Default"/>
              <w:ind w:left="176"/>
              <w:rPr>
                <w:rFonts w:ascii="Segoe UI Light" w:hAnsi="Segoe UI Light" w:cs="Segoe UI Light"/>
                <w:b/>
                <w:bCs/>
                <w:noProof/>
                <w:color w:val="595959" w:themeColor="text1" w:themeTint="A6"/>
                <w:sz w:val="22"/>
                <w:szCs w:val="22"/>
              </w:rPr>
            </w:pPr>
          </w:p>
          <w:p w14:paraId="68C0E683" w14:textId="77777777" w:rsidR="004C5477" w:rsidRPr="00E953DD" w:rsidRDefault="004C5477" w:rsidP="005A29E8">
            <w:pPr>
              <w:pStyle w:val="Default"/>
              <w:ind w:left="176"/>
              <w:rPr>
                <w:rFonts w:ascii="Segoe UI Light" w:hAnsi="Segoe UI Light" w:cs="Segoe UI Light"/>
                <w:b/>
                <w:bCs/>
                <w:noProof/>
                <w:color w:val="595959" w:themeColor="text1" w:themeTint="A6"/>
                <w:sz w:val="22"/>
                <w:szCs w:val="22"/>
              </w:rPr>
            </w:pPr>
          </w:p>
          <w:p w14:paraId="0BC66AF9" w14:textId="77777777" w:rsidR="004C5477" w:rsidRPr="00E953DD" w:rsidRDefault="004C5477" w:rsidP="005A29E8">
            <w:pPr>
              <w:pStyle w:val="Default"/>
              <w:ind w:left="176"/>
              <w:rPr>
                <w:rFonts w:ascii="Segoe UI Light" w:hAnsi="Segoe UI Light" w:cs="Segoe UI Light"/>
                <w:b/>
                <w:bCs/>
                <w:noProof/>
                <w:color w:val="595959" w:themeColor="text1" w:themeTint="A6"/>
                <w:sz w:val="22"/>
                <w:szCs w:val="22"/>
              </w:rPr>
            </w:pPr>
          </w:p>
          <w:p w14:paraId="5AF9562D" w14:textId="14F23EF1" w:rsidR="005A29E8" w:rsidRPr="00E953DD" w:rsidRDefault="00C611B4" w:rsidP="005A29E8">
            <w:pPr>
              <w:pStyle w:val="Default"/>
              <w:ind w:left="176"/>
              <w:rPr>
                <w:rFonts w:ascii="Segoe UI Light" w:hAnsi="Segoe UI Light" w:cs="Segoe UI Light"/>
                <w:b/>
                <w:bCs/>
                <w:noProof/>
                <w:color w:val="595959" w:themeColor="text1" w:themeTint="A6"/>
                <w:sz w:val="22"/>
                <w:szCs w:val="22"/>
              </w:rPr>
            </w:pPr>
            <w:r>
              <w:rPr>
                <w:rFonts w:ascii="Segoe UI Light" w:hAnsi="Segoe UI Light" w:cs="Segoe UI Light"/>
                <w:b/>
                <w:bCs/>
                <w:noProof/>
                <w:color w:val="595959" w:themeColor="text1" w:themeTint="A6"/>
                <w:sz w:val="22"/>
                <w:szCs w:val="22"/>
              </w:rPr>
              <w:t>Gmina Miast</w:t>
            </w:r>
            <w:r w:rsidR="00A51F32">
              <w:rPr>
                <w:rFonts w:ascii="Segoe UI Light" w:hAnsi="Segoe UI Light" w:cs="Segoe UI Light"/>
                <w:b/>
                <w:bCs/>
                <w:noProof/>
                <w:color w:val="595959" w:themeColor="text1" w:themeTint="A6"/>
                <w:sz w:val="22"/>
                <w:szCs w:val="22"/>
              </w:rPr>
              <w:t>o</w:t>
            </w:r>
            <w:r>
              <w:rPr>
                <w:rFonts w:ascii="Segoe UI Light" w:hAnsi="Segoe UI Light" w:cs="Segoe UI Light"/>
                <w:b/>
                <w:bCs/>
                <w:noProof/>
                <w:color w:val="595959" w:themeColor="text1" w:themeTint="A6"/>
                <w:sz w:val="22"/>
                <w:szCs w:val="22"/>
              </w:rPr>
              <w:t xml:space="preserve"> Mrągowo</w:t>
            </w:r>
          </w:p>
          <w:p w14:paraId="2A6BEBB1" w14:textId="610F826F" w:rsidR="005A29E8" w:rsidRPr="00E953DD" w:rsidRDefault="005A29E8" w:rsidP="005A29E8">
            <w:pPr>
              <w:pStyle w:val="Default"/>
              <w:ind w:left="176"/>
              <w:rPr>
                <w:rFonts w:ascii="Segoe UI Light" w:hAnsi="Segoe UI Light" w:cs="Segoe UI Light"/>
                <w:noProof/>
                <w:color w:val="595959" w:themeColor="text1" w:themeTint="A6"/>
                <w:sz w:val="22"/>
                <w:szCs w:val="22"/>
              </w:rPr>
            </w:pPr>
          </w:p>
          <w:p w14:paraId="093DBBFF" w14:textId="04E92BE1" w:rsidR="005A29E8" w:rsidRPr="00E953DD" w:rsidRDefault="00B85E12" w:rsidP="00E02159">
            <w:pPr>
              <w:pStyle w:val="Default"/>
              <w:spacing w:line="276" w:lineRule="auto"/>
              <w:ind w:left="176"/>
              <w:rPr>
                <w:rFonts w:ascii="Segoe UI Light" w:hAnsi="Segoe UI Light" w:cs="Segoe UI Light"/>
                <w:noProof/>
                <w:color w:val="595959" w:themeColor="text1" w:themeTint="A6"/>
                <w:sz w:val="22"/>
                <w:szCs w:val="22"/>
              </w:rPr>
            </w:pPr>
            <w:r>
              <w:rPr>
                <w:rFonts w:ascii="Segoe UI Light" w:hAnsi="Segoe UI Light" w:cs="Segoe UI Light"/>
                <w:noProof/>
                <w:color w:val="595959" w:themeColor="text1" w:themeTint="A6"/>
                <w:sz w:val="22"/>
                <w:szCs w:val="22"/>
              </w:rPr>
              <w:t xml:space="preserve">ul. </w:t>
            </w:r>
            <w:r w:rsidR="00C611B4">
              <w:rPr>
                <w:rFonts w:ascii="Segoe UI Light" w:hAnsi="Segoe UI Light" w:cs="Segoe UI Light"/>
                <w:noProof/>
                <w:color w:val="595959" w:themeColor="text1" w:themeTint="A6"/>
                <w:sz w:val="22"/>
                <w:szCs w:val="22"/>
              </w:rPr>
              <w:t>Królewiecka 60A</w:t>
            </w:r>
          </w:p>
          <w:p w14:paraId="2061DF2F" w14:textId="3FCCEA26" w:rsidR="005A29E8" w:rsidRPr="00E953DD" w:rsidRDefault="00C611B4" w:rsidP="00E02159">
            <w:pPr>
              <w:pStyle w:val="Default"/>
              <w:spacing w:line="276" w:lineRule="auto"/>
              <w:ind w:left="176"/>
              <w:rPr>
                <w:rFonts w:ascii="Segoe UI Light" w:hAnsi="Segoe UI Light" w:cs="Segoe UI Light"/>
                <w:noProof/>
                <w:color w:val="595959" w:themeColor="text1" w:themeTint="A6"/>
                <w:sz w:val="22"/>
                <w:szCs w:val="22"/>
              </w:rPr>
            </w:pPr>
            <w:r>
              <w:rPr>
                <w:rFonts w:ascii="Segoe UI Light" w:hAnsi="Segoe UI Light" w:cs="Segoe UI Light"/>
                <w:noProof/>
                <w:color w:val="595959" w:themeColor="text1" w:themeTint="A6"/>
                <w:sz w:val="22"/>
                <w:szCs w:val="22"/>
              </w:rPr>
              <w:t>11-700</w:t>
            </w:r>
            <w:r w:rsidR="00B85E12">
              <w:rPr>
                <w:rFonts w:ascii="Segoe UI Light" w:hAnsi="Segoe UI Light" w:cs="Segoe UI Light"/>
                <w:noProof/>
                <w:color w:val="595959" w:themeColor="text1" w:themeTint="A6"/>
                <w:sz w:val="22"/>
                <w:szCs w:val="22"/>
              </w:rPr>
              <w:t xml:space="preserve"> </w:t>
            </w:r>
            <w:r>
              <w:rPr>
                <w:rFonts w:ascii="Segoe UI Light" w:hAnsi="Segoe UI Light" w:cs="Segoe UI Light"/>
                <w:noProof/>
                <w:color w:val="595959" w:themeColor="text1" w:themeTint="A6"/>
                <w:sz w:val="22"/>
                <w:szCs w:val="22"/>
              </w:rPr>
              <w:t>Mrągowo</w:t>
            </w:r>
          </w:p>
          <w:p w14:paraId="6B30B527" w14:textId="77777777" w:rsidR="00113B75" w:rsidRPr="00E953DD" w:rsidRDefault="00113B75" w:rsidP="00E02159">
            <w:pPr>
              <w:pStyle w:val="Default"/>
              <w:spacing w:line="276" w:lineRule="auto"/>
              <w:ind w:left="176"/>
              <w:rPr>
                <w:rFonts w:ascii="Segoe UI Light" w:hAnsi="Segoe UI Light" w:cs="Segoe UI Light"/>
                <w:noProof/>
                <w:color w:val="595959" w:themeColor="text1" w:themeTint="A6"/>
                <w:sz w:val="22"/>
                <w:szCs w:val="22"/>
              </w:rPr>
            </w:pPr>
          </w:p>
        </w:tc>
      </w:tr>
      <w:tr w:rsidR="00E953DD" w:rsidRPr="00E953DD" w14:paraId="53637AAD" w14:textId="77777777" w:rsidTr="00E953DD">
        <w:tc>
          <w:tcPr>
            <w:tcW w:w="672" w:type="dxa"/>
            <w:shd w:val="clear" w:color="auto" w:fill="auto"/>
            <w:vAlign w:val="center"/>
          </w:tcPr>
          <w:p w14:paraId="7E18BC56" w14:textId="77777777" w:rsidR="005A29E8" w:rsidRPr="00E953DD" w:rsidRDefault="005A29E8" w:rsidP="007A7E0D">
            <w:pPr>
              <w:jc w:val="center"/>
              <w:rPr>
                <w:rFonts w:ascii="Segoe UI Light" w:hAnsi="Segoe UI Light" w:cs="Segoe UI Light"/>
                <w:b/>
                <w:color w:val="595959" w:themeColor="text1" w:themeTint="A6"/>
                <w:sz w:val="22"/>
                <w:szCs w:val="22"/>
              </w:rPr>
            </w:pPr>
          </w:p>
        </w:tc>
        <w:tc>
          <w:tcPr>
            <w:tcW w:w="3449" w:type="dxa"/>
          </w:tcPr>
          <w:p w14:paraId="15FE2F26" w14:textId="77777777" w:rsidR="005A29E8" w:rsidRPr="00E953DD" w:rsidRDefault="005A29E8" w:rsidP="000160B6">
            <w:pPr>
              <w:rPr>
                <w:rFonts w:ascii="Segoe UI Light" w:hAnsi="Segoe UI Light" w:cs="Segoe UI Light"/>
                <w:noProof/>
                <w:color w:val="595959" w:themeColor="text1" w:themeTint="A6"/>
                <w:sz w:val="22"/>
                <w:szCs w:val="22"/>
              </w:rPr>
            </w:pPr>
          </w:p>
        </w:tc>
      </w:tr>
      <w:tr w:rsidR="00E953DD" w:rsidRPr="00E953DD" w14:paraId="63320771" w14:textId="77777777" w:rsidTr="00E953DD">
        <w:trPr>
          <w:cantSplit/>
          <w:trHeight w:val="1134"/>
        </w:trPr>
        <w:tc>
          <w:tcPr>
            <w:tcW w:w="672" w:type="dxa"/>
            <w:tcBorders>
              <w:right w:val="single" w:sz="18" w:space="0" w:color="1DC3AF"/>
            </w:tcBorders>
            <w:shd w:val="clear" w:color="auto" w:fill="auto"/>
            <w:textDirection w:val="tbRl"/>
            <w:vAlign w:val="center"/>
          </w:tcPr>
          <w:p w14:paraId="6250B7D1" w14:textId="77777777" w:rsidR="00113B75" w:rsidRPr="00E953DD" w:rsidRDefault="00113B75" w:rsidP="007A7E0D">
            <w:pPr>
              <w:ind w:left="113" w:right="113"/>
              <w:jc w:val="center"/>
              <w:rPr>
                <w:rFonts w:ascii="Segoe UI Light" w:hAnsi="Segoe UI Light" w:cs="Segoe UI Light"/>
                <w:bCs/>
                <w:color w:val="595959" w:themeColor="text1" w:themeTint="A6"/>
                <w:sz w:val="22"/>
                <w:szCs w:val="22"/>
              </w:rPr>
            </w:pPr>
            <w:r w:rsidRPr="00E953DD">
              <w:rPr>
                <w:rFonts w:ascii="Segoe UI Light" w:hAnsi="Segoe UI Light" w:cs="Segoe UI Light"/>
                <w:bCs/>
                <w:color w:val="595959" w:themeColor="text1" w:themeTint="A6"/>
                <w:sz w:val="22"/>
                <w:szCs w:val="22"/>
              </w:rPr>
              <w:t>WYKONAWCA</w:t>
            </w:r>
          </w:p>
          <w:p w14:paraId="4DA8C1F7" w14:textId="77777777" w:rsidR="00113B75" w:rsidRPr="00E953DD" w:rsidRDefault="00113B75" w:rsidP="007A7E0D">
            <w:pPr>
              <w:ind w:left="113" w:right="113"/>
              <w:jc w:val="center"/>
              <w:rPr>
                <w:rFonts w:ascii="Segoe UI Light" w:hAnsi="Segoe UI Light" w:cs="Segoe UI Light"/>
                <w:b/>
                <w:color w:val="595959" w:themeColor="text1" w:themeTint="A6"/>
                <w:sz w:val="22"/>
                <w:szCs w:val="22"/>
              </w:rPr>
            </w:pPr>
          </w:p>
        </w:tc>
        <w:tc>
          <w:tcPr>
            <w:tcW w:w="3449" w:type="dxa"/>
            <w:tcBorders>
              <w:left w:val="single" w:sz="18" w:space="0" w:color="1DC3AF"/>
            </w:tcBorders>
          </w:tcPr>
          <w:p w14:paraId="06F0BCBE" w14:textId="7037AEF0" w:rsidR="005A29E8" w:rsidRPr="00E953DD" w:rsidRDefault="005A29E8" w:rsidP="005A29E8">
            <w:pPr>
              <w:pStyle w:val="Default"/>
              <w:rPr>
                <w:rFonts w:ascii="Segoe UI Light" w:hAnsi="Segoe UI Light" w:cs="Segoe UI Light"/>
                <w:color w:val="595959" w:themeColor="text1" w:themeTint="A6"/>
                <w:sz w:val="22"/>
                <w:szCs w:val="22"/>
              </w:rPr>
            </w:pPr>
          </w:p>
          <w:p w14:paraId="5C85860F" w14:textId="233F339C" w:rsidR="005A29E8" w:rsidRPr="00E953DD" w:rsidRDefault="00E953DD" w:rsidP="005A29E8">
            <w:pPr>
              <w:pStyle w:val="Default"/>
              <w:rPr>
                <w:rFonts w:ascii="Segoe UI Light" w:hAnsi="Segoe UI Light" w:cs="Segoe UI Light"/>
                <w:color w:val="595959" w:themeColor="text1" w:themeTint="A6"/>
                <w:sz w:val="22"/>
                <w:szCs w:val="22"/>
              </w:rPr>
            </w:pPr>
            <w:r>
              <w:rPr>
                <w:noProof/>
                <w:lang w:eastAsia="pl-PL"/>
              </w:rPr>
              <w:drawing>
                <wp:anchor distT="0" distB="0" distL="114300" distR="114300" simplePos="0" relativeHeight="251743232" behindDoc="0" locked="0" layoutInCell="1" allowOverlap="1" wp14:anchorId="7BA405C7" wp14:editId="3ABFE53A">
                  <wp:simplePos x="0" y="0"/>
                  <wp:positionH relativeFrom="column">
                    <wp:posOffset>192405</wp:posOffset>
                  </wp:positionH>
                  <wp:positionV relativeFrom="paragraph">
                    <wp:posOffset>6350</wp:posOffset>
                  </wp:positionV>
                  <wp:extent cx="1257300" cy="466090"/>
                  <wp:effectExtent l="0" t="0" r="0" b="0"/>
                  <wp:wrapSquare wrapText="bothSides"/>
                  <wp:docPr id="421" name="Grafika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257300" cy="466090"/>
                          </a:xfrm>
                          <a:prstGeom prst="rect">
                            <a:avLst/>
                          </a:prstGeom>
                        </pic:spPr>
                      </pic:pic>
                    </a:graphicData>
                  </a:graphic>
                  <wp14:sizeRelH relativeFrom="page">
                    <wp14:pctWidth>0</wp14:pctWidth>
                  </wp14:sizeRelH>
                  <wp14:sizeRelV relativeFrom="page">
                    <wp14:pctHeight>0</wp14:pctHeight>
                  </wp14:sizeRelV>
                </wp:anchor>
              </w:drawing>
            </w:r>
          </w:p>
          <w:p w14:paraId="3D6A0D5F" w14:textId="77777777" w:rsidR="00E953DD" w:rsidRDefault="00E953DD" w:rsidP="005A29E8">
            <w:pPr>
              <w:pStyle w:val="Default"/>
              <w:ind w:left="175"/>
              <w:rPr>
                <w:rFonts w:ascii="Segoe UI Light" w:hAnsi="Segoe UI Light" w:cs="Segoe UI Light"/>
                <w:b/>
                <w:color w:val="595959" w:themeColor="text1" w:themeTint="A6"/>
                <w:sz w:val="22"/>
                <w:szCs w:val="22"/>
              </w:rPr>
            </w:pPr>
          </w:p>
          <w:p w14:paraId="2F5A89A5" w14:textId="77777777" w:rsidR="00E953DD" w:rsidRDefault="00E953DD" w:rsidP="005A29E8">
            <w:pPr>
              <w:pStyle w:val="Default"/>
              <w:ind w:left="175"/>
              <w:rPr>
                <w:rFonts w:ascii="Segoe UI Light" w:hAnsi="Segoe UI Light" w:cs="Segoe UI Light"/>
                <w:b/>
                <w:color w:val="595959" w:themeColor="text1" w:themeTint="A6"/>
                <w:sz w:val="22"/>
                <w:szCs w:val="22"/>
              </w:rPr>
            </w:pPr>
          </w:p>
          <w:p w14:paraId="0974E0C4" w14:textId="1A342E8A" w:rsidR="005A29E8" w:rsidRPr="00E953DD" w:rsidRDefault="00E953DD" w:rsidP="005A29E8">
            <w:pPr>
              <w:pStyle w:val="Default"/>
              <w:ind w:left="175"/>
              <w:rPr>
                <w:rFonts w:ascii="Segoe UI Light" w:hAnsi="Segoe UI Light" w:cs="Segoe UI Light"/>
                <w:b/>
                <w:color w:val="595959" w:themeColor="text1" w:themeTint="A6"/>
                <w:sz w:val="22"/>
                <w:szCs w:val="22"/>
              </w:rPr>
            </w:pPr>
            <w:r>
              <w:rPr>
                <w:rFonts w:ascii="Segoe UI Light" w:hAnsi="Segoe UI Light" w:cs="Segoe UI Light"/>
                <w:b/>
                <w:color w:val="595959" w:themeColor="text1" w:themeTint="A6"/>
                <w:sz w:val="22"/>
                <w:szCs w:val="22"/>
              </w:rPr>
              <w:t>Energia dla Miast</w:t>
            </w:r>
            <w:r w:rsidR="005A29E8" w:rsidRPr="00E953DD">
              <w:rPr>
                <w:rFonts w:ascii="Segoe UI Light" w:hAnsi="Segoe UI Light" w:cs="Segoe UI Light"/>
                <w:b/>
                <w:color w:val="595959" w:themeColor="text1" w:themeTint="A6"/>
                <w:sz w:val="22"/>
                <w:szCs w:val="22"/>
              </w:rPr>
              <w:t xml:space="preserve"> Sp. z o.o. </w:t>
            </w:r>
          </w:p>
          <w:p w14:paraId="63DF8795" w14:textId="77777777" w:rsidR="005A29E8" w:rsidRPr="00E953DD" w:rsidRDefault="005A29E8" w:rsidP="005A29E8">
            <w:pPr>
              <w:pStyle w:val="Default"/>
              <w:ind w:left="175"/>
              <w:rPr>
                <w:rFonts w:ascii="Segoe UI Light" w:hAnsi="Segoe UI Light" w:cs="Segoe UI Light"/>
                <w:color w:val="595959" w:themeColor="text1" w:themeTint="A6"/>
                <w:sz w:val="22"/>
                <w:szCs w:val="22"/>
              </w:rPr>
            </w:pPr>
          </w:p>
          <w:p w14:paraId="11614ACE" w14:textId="0921C12F" w:rsidR="005A29E8" w:rsidRPr="00E953DD" w:rsidRDefault="005A29E8" w:rsidP="004C5477">
            <w:pPr>
              <w:pStyle w:val="Default"/>
              <w:spacing w:line="276" w:lineRule="auto"/>
              <w:ind w:left="175"/>
              <w:rPr>
                <w:rFonts w:ascii="Segoe UI Light" w:hAnsi="Segoe UI Light" w:cs="Segoe UI Light"/>
                <w:color w:val="595959" w:themeColor="text1" w:themeTint="A6"/>
                <w:sz w:val="22"/>
                <w:szCs w:val="22"/>
              </w:rPr>
            </w:pPr>
            <w:r w:rsidRPr="00E953DD">
              <w:rPr>
                <w:rFonts w:ascii="Segoe UI Light" w:hAnsi="Segoe UI Light" w:cs="Segoe UI Light"/>
                <w:color w:val="595959" w:themeColor="text1" w:themeTint="A6"/>
                <w:sz w:val="22"/>
                <w:szCs w:val="22"/>
              </w:rPr>
              <w:t xml:space="preserve">ul. Powstańców Śląskich 1 </w:t>
            </w:r>
          </w:p>
          <w:p w14:paraId="5C7F74FC" w14:textId="77777777" w:rsidR="005A29E8" w:rsidRPr="00E953DD" w:rsidRDefault="005A29E8" w:rsidP="004C5477">
            <w:pPr>
              <w:pStyle w:val="Default"/>
              <w:spacing w:line="276" w:lineRule="auto"/>
              <w:ind w:left="175"/>
              <w:rPr>
                <w:rFonts w:ascii="Segoe UI Light" w:hAnsi="Segoe UI Light" w:cs="Segoe UI Light"/>
                <w:color w:val="595959" w:themeColor="text1" w:themeTint="A6"/>
                <w:sz w:val="22"/>
                <w:szCs w:val="22"/>
              </w:rPr>
            </w:pPr>
            <w:r w:rsidRPr="00E953DD">
              <w:rPr>
                <w:rFonts w:ascii="Segoe UI Light" w:hAnsi="Segoe UI Light" w:cs="Segoe UI Light"/>
                <w:color w:val="595959" w:themeColor="text1" w:themeTint="A6"/>
                <w:sz w:val="22"/>
                <w:szCs w:val="22"/>
              </w:rPr>
              <w:t xml:space="preserve">43-190 Mikołów </w:t>
            </w:r>
          </w:p>
          <w:p w14:paraId="20B7D193" w14:textId="3DC3A506" w:rsidR="005A29E8" w:rsidRPr="00E953DD" w:rsidRDefault="00E02159" w:rsidP="004C5477">
            <w:pPr>
              <w:pStyle w:val="Default"/>
              <w:spacing w:line="276" w:lineRule="auto"/>
              <w:ind w:left="175"/>
              <w:rPr>
                <w:rFonts w:ascii="Segoe UI Light" w:hAnsi="Segoe UI Light" w:cs="Segoe UI Light"/>
                <w:color w:val="595959" w:themeColor="text1" w:themeTint="A6"/>
                <w:sz w:val="22"/>
                <w:szCs w:val="22"/>
              </w:rPr>
            </w:pPr>
            <w:r w:rsidRPr="00E953DD">
              <w:rPr>
                <w:rFonts w:ascii="Segoe UI Light" w:hAnsi="Segoe UI Light" w:cs="Segoe UI Light"/>
                <w:color w:val="595959" w:themeColor="text1" w:themeTint="A6"/>
                <w:sz w:val="22"/>
                <w:szCs w:val="22"/>
              </w:rPr>
              <w:t>t</w:t>
            </w:r>
            <w:r w:rsidR="005A29E8" w:rsidRPr="00E953DD">
              <w:rPr>
                <w:rFonts w:ascii="Segoe UI Light" w:hAnsi="Segoe UI Light" w:cs="Segoe UI Light"/>
                <w:color w:val="595959" w:themeColor="text1" w:themeTint="A6"/>
                <w:sz w:val="22"/>
                <w:szCs w:val="22"/>
              </w:rPr>
              <w:t>el</w:t>
            </w:r>
            <w:r w:rsidR="006173A2" w:rsidRPr="00E953DD">
              <w:rPr>
                <w:rFonts w:ascii="Segoe UI Light" w:hAnsi="Segoe UI Light" w:cs="Segoe UI Light"/>
                <w:color w:val="595959" w:themeColor="text1" w:themeTint="A6"/>
                <w:sz w:val="22"/>
                <w:szCs w:val="22"/>
              </w:rPr>
              <w:t>.</w:t>
            </w:r>
            <w:r w:rsidR="005A29E8" w:rsidRPr="00E953DD">
              <w:rPr>
                <w:rFonts w:ascii="Segoe UI Light" w:hAnsi="Segoe UI Light" w:cs="Segoe UI Light"/>
                <w:color w:val="595959" w:themeColor="text1" w:themeTint="A6"/>
                <w:sz w:val="22"/>
                <w:szCs w:val="22"/>
              </w:rPr>
              <w:t>: 32 326 78 1</w:t>
            </w:r>
            <w:r w:rsidR="006173A2" w:rsidRPr="00E953DD">
              <w:rPr>
                <w:rFonts w:ascii="Segoe UI Light" w:hAnsi="Segoe UI Light" w:cs="Segoe UI Light"/>
                <w:color w:val="595959" w:themeColor="text1" w:themeTint="A6"/>
                <w:sz w:val="22"/>
                <w:szCs w:val="22"/>
              </w:rPr>
              <w:t>7</w:t>
            </w:r>
          </w:p>
          <w:p w14:paraId="46EFA8B4" w14:textId="5273AA1F" w:rsidR="005A29E8" w:rsidRPr="00E953DD" w:rsidRDefault="005A29E8" w:rsidP="004C5477">
            <w:pPr>
              <w:spacing w:line="276" w:lineRule="auto"/>
              <w:ind w:left="175"/>
              <w:rPr>
                <w:rFonts w:ascii="Segoe UI Light" w:hAnsi="Segoe UI Light" w:cs="Segoe UI Light"/>
                <w:color w:val="595959" w:themeColor="text1" w:themeTint="A6"/>
                <w:sz w:val="22"/>
                <w:szCs w:val="22"/>
                <w:lang w:val="en-US"/>
              </w:rPr>
            </w:pPr>
            <w:r w:rsidRPr="00E953DD">
              <w:rPr>
                <w:rFonts w:ascii="Segoe UI Light" w:hAnsi="Segoe UI Light" w:cs="Segoe UI Light"/>
                <w:color w:val="595959" w:themeColor="text1" w:themeTint="A6"/>
                <w:sz w:val="22"/>
                <w:szCs w:val="22"/>
                <w:lang w:val="en-US"/>
              </w:rPr>
              <w:t>e-mail: biuro@</w:t>
            </w:r>
            <w:r w:rsidR="00E953DD">
              <w:rPr>
                <w:rFonts w:ascii="Segoe UI Light" w:hAnsi="Segoe UI Light" w:cs="Segoe UI Light"/>
                <w:color w:val="595959" w:themeColor="text1" w:themeTint="A6"/>
                <w:sz w:val="22"/>
                <w:szCs w:val="22"/>
                <w:lang w:val="en-US"/>
              </w:rPr>
              <w:t>energiadlamiast.pl</w:t>
            </w:r>
          </w:p>
          <w:p w14:paraId="62AEB3BB" w14:textId="4FA1A2D6" w:rsidR="00113B75" w:rsidRPr="00E953DD" w:rsidRDefault="00113B75" w:rsidP="007A7E0D">
            <w:pPr>
              <w:spacing w:after="120" w:line="240" w:lineRule="auto"/>
              <w:ind w:left="181"/>
              <w:rPr>
                <w:rFonts w:ascii="Segoe UI Light" w:hAnsi="Segoe UI Light" w:cs="Segoe UI Light"/>
                <w:color w:val="595959" w:themeColor="text1" w:themeTint="A6"/>
                <w:sz w:val="20"/>
                <w:szCs w:val="20"/>
                <w:lang w:val="en-US"/>
              </w:rPr>
            </w:pPr>
          </w:p>
        </w:tc>
      </w:tr>
      <w:tr w:rsidR="00E953DD" w:rsidRPr="00E953DD" w14:paraId="5D9C05DF" w14:textId="77777777" w:rsidTr="00E953DD">
        <w:tc>
          <w:tcPr>
            <w:tcW w:w="672" w:type="dxa"/>
            <w:shd w:val="clear" w:color="auto" w:fill="auto"/>
            <w:vAlign w:val="center"/>
          </w:tcPr>
          <w:p w14:paraId="11545338" w14:textId="77777777" w:rsidR="00113B75" w:rsidRPr="00E953DD" w:rsidRDefault="00113B75" w:rsidP="007A7E0D">
            <w:pPr>
              <w:jc w:val="center"/>
              <w:rPr>
                <w:rFonts w:ascii="Segoe UI Light" w:hAnsi="Segoe UI Light" w:cs="Segoe UI Light"/>
                <w:b/>
                <w:color w:val="595959" w:themeColor="text1" w:themeTint="A6"/>
                <w:sz w:val="22"/>
                <w:szCs w:val="22"/>
                <w:lang w:val="en-US"/>
              </w:rPr>
            </w:pPr>
          </w:p>
        </w:tc>
        <w:tc>
          <w:tcPr>
            <w:tcW w:w="3449" w:type="dxa"/>
          </w:tcPr>
          <w:p w14:paraId="6B0944A9" w14:textId="77777777" w:rsidR="00113B75" w:rsidRPr="00E953DD" w:rsidRDefault="00113B75" w:rsidP="000160B6">
            <w:pPr>
              <w:rPr>
                <w:rFonts w:ascii="Segoe UI Light" w:hAnsi="Segoe UI Light" w:cs="Segoe UI Light"/>
                <w:color w:val="595959" w:themeColor="text1" w:themeTint="A6"/>
                <w:sz w:val="22"/>
                <w:szCs w:val="22"/>
                <w:lang w:val="en-US"/>
              </w:rPr>
            </w:pPr>
          </w:p>
        </w:tc>
      </w:tr>
      <w:tr w:rsidR="00E953DD" w:rsidRPr="00E953DD" w14:paraId="52F1B81F" w14:textId="77777777" w:rsidTr="00E953DD">
        <w:trPr>
          <w:cantSplit/>
          <w:trHeight w:val="2490"/>
        </w:trPr>
        <w:tc>
          <w:tcPr>
            <w:tcW w:w="672" w:type="dxa"/>
            <w:tcBorders>
              <w:right w:val="single" w:sz="18" w:space="0" w:color="1DC3AF"/>
            </w:tcBorders>
            <w:shd w:val="clear" w:color="auto" w:fill="auto"/>
            <w:textDirection w:val="tbRl"/>
            <w:vAlign w:val="center"/>
          </w:tcPr>
          <w:p w14:paraId="459A2D3A" w14:textId="782430B2" w:rsidR="00113B75" w:rsidRPr="00E953DD" w:rsidRDefault="00B0772F" w:rsidP="007A7E0D">
            <w:pPr>
              <w:ind w:left="113" w:right="113"/>
              <w:jc w:val="center"/>
              <w:rPr>
                <w:rFonts w:ascii="Segoe UI Light" w:hAnsi="Segoe UI Light" w:cs="Segoe UI Light"/>
                <w:bCs/>
                <w:color w:val="595959" w:themeColor="text1" w:themeTint="A6"/>
                <w:sz w:val="22"/>
                <w:szCs w:val="22"/>
              </w:rPr>
            </w:pPr>
            <w:r w:rsidRPr="00E953DD">
              <w:rPr>
                <w:rFonts w:ascii="Segoe UI Light" w:hAnsi="Segoe UI Light" w:cs="Segoe UI Light"/>
                <w:bCs/>
                <w:color w:val="595959" w:themeColor="text1" w:themeTint="A6"/>
                <w:sz w:val="22"/>
                <w:szCs w:val="22"/>
              </w:rPr>
              <w:t>OPRACOWANIE</w:t>
            </w:r>
          </w:p>
        </w:tc>
        <w:tc>
          <w:tcPr>
            <w:tcW w:w="3449" w:type="dxa"/>
            <w:tcBorders>
              <w:left w:val="single" w:sz="18" w:space="0" w:color="1DC3AF"/>
            </w:tcBorders>
            <w:vAlign w:val="center"/>
          </w:tcPr>
          <w:p w14:paraId="486A0798" w14:textId="7ABB5479" w:rsidR="004C5477" w:rsidRPr="00E953DD" w:rsidRDefault="004C5477" w:rsidP="007A7E0D">
            <w:pPr>
              <w:spacing w:after="120"/>
              <w:ind w:left="181"/>
              <w:rPr>
                <w:rFonts w:ascii="Segoe UI Light" w:hAnsi="Segoe UI Light" w:cs="Segoe UI Light"/>
                <w:color w:val="595959" w:themeColor="text1" w:themeTint="A6"/>
              </w:rPr>
            </w:pPr>
            <w:r w:rsidRPr="00E953DD">
              <w:rPr>
                <w:rFonts w:ascii="Segoe UI Light" w:hAnsi="Segoe UI Light" w:cs="Segoe UI Light"/>
                <w:color w:val="595959" w:themeColor="text1" w:themeTint="A6"/>
              </w:rPr>
              <w:t>Kamil Krzoski</w:t>
            </w:r>
          </w:p>
          <w:p w14:paraId="3368B4ED" w14:textId="09BAF09B" w:rsidR="004C5477" w:rsidRPr="00B85E12" w:rsidRDefault="004C5477" w:rsidP="00B85E12">
            <w:pPr>
              <w:spacing w:after="120"/>
              <w:ind w:left="181"/>
              <w:rPr>
                <w:rFonts w:ascii="Segoe UI Light" w:hAnsi="Segoe UI Light" w:cs="Segoe UI Light"/>
                <w:color w:val="595959" w:themeColor="text1" w:themeTint="A6"/>
              </w:rPr>
            </w:pPr>
            <w:r w:rsidRPr="00E953DD">
              <w:rPr>
                <w:rFonts w:ascii="Segoe UI Light" w:hAnsi="Segoe UI Light" w:cs="Segoe UI Light"/>
                <w:color w:val="595959" w:themeColor="text1" w:themeTint="A6"/>
              </w:rPr>
              <w:t xml:space="preserve">Michał </w:t>
            </w:r>
            <w:proofErr w:type="spellStart"/>
            <w:r w:rsidRPr="00E953DD">
              <w:rPr>
                <w:rFonts w:ascii="Segoe UI Light" w:hAnsi="Segoe UI Light" w:cs="Segoe UI Light"/>
                <w:color w:val="595959" w:themeColor="text1" w:themeTint="A6"/>
              </w:rPr>
              <w:t>Mroskowiak</w:t>
            </w:r>
            <w:proofErr w:type="spellEnd"/>
          </w:p>
        </w:tc>
      </w:tr>
      <w:tr w:rsidR="00E953DD" w:rsidRPr="00E953DD" w14:paraId="3D2C7ABA" w14:textId="77777777" w:rsidTr="00E953DD">
        <w:tc>
          <w:tcPr>
            <w:tcW w:w="672" w:type="dxa"/>
            <w:shd w:val="clear" w:color="auto" w:fill="auto"/>
            <w:vAlign w:val="center"/>
          </w:tcPr>
          <w:p w14:paraId="1E3156CE" w14:textId="77777777" w:rsidR="00113B75" w:rsidRPr="00E953DD" w:rsidRDefault="00113B75" w:rsidP="007A7E0D">
            <w:pPr>
              <w:jc w:val="center"/>
              <w:rPr>
                <w:rFonts w:ascii="Segoe UI Light" w:hAnsi="Segoe UI Light" w:cs="Segoe UI Light"/>
                <w:b/>
                <w:color w:val="595959" w:themeColor="text1" w:themeTint="A6"/>
                <w:sz w:val="22"/>
                <w:szCs w:val="22"/>
              </w:rPr>
            </w:pPr>
          </w:p>
        </w:tc>
        <w:tc>
          <w:tcPr>
            <w:tcW w:w="3449" w:type="dxa"/>
          </w:tcPr>
          <w:p w14:paraId="65DBD2A2" w14:textId="77777777" w:rsidR="00113B75" w:rsidRPr="00E953DD" w:rsidRDefault="00113B75" w:rsidP="000160B6">
            <w:pPr>
              <w:rPr>
                <w:rFonts w:ascii="Segoe UI Light" w:hAnsi="Segoe UI Light" w:cs="Segoe UI Light"/>
                <w:color w:val="595959" w:themeColor="text1" w:themeTint="A6"/>
                <w:sz w:val="22"/>
                <w:szCs w:val="22"/>
              </w:rPr>
            </w:pPr>
          </w:p>
        </w:tc>
      </w:tr>
      <w:tr w:rsidR="00E953DD" w:rsidRPr="00E953DD" w14:paraId="62A8B197" w14:textId="77777777" w:rsidTr="00E953DD">
        <w:tc>
          <w:tcPr>
            <w:tcW w:w="672" w:type="dxa"/>
            <w:shd w:val="clear" w:color="auto" w:fill="auto"/>
            <w:vAlign w:val="center"/>
          </w:tcPr>
          <w:p w14:paraId="73168FC0" w14:textId="77777777" w:rsidR="00B0772F" w:rsidRPr="00E953DD" w:rsidRDefault="00B0772F" w:rsidP="007A7E0D">
            <w:pPr>
              <w:jc w:val="center"/>
              <w:rPr>
                <w:rFonts w:ascii="Segoe UI Light" w:hAnsi="Segoe UI Light" w:cs="Segoe UI Light"/>
                <w:b/>
                <w:color w:val="595959" w:themeColor="text1" w:themeTint="A6"/>
                <w:sz w:val="22"/>
                <w:szCs w:val="22"/>
              </w:rPr>
            </w:pPr>
          </w:p>
        </w:tc>
        <w:tc>
          <w:tcPr>
            <w:tcW w:w="3449" w:type="dxa"/>
          </w:tcPr>
          <w:p w14:paraId="4395BE0C" w14:textId="77777777" w:rsidR="00B0772F" w:rsidRPr="00E953DD" w:rsidRDefault="00B0772F" w:rsidP="000160B6">
            <w:pPr>
              <w:rPr>
                <w:rFonts w:ascii="Segoe UI Light" w:hAnsi="Segoe UI Light" w:cs="Segoe UI Light"/>
                <w:color w:val="595959" w:themeColor="text1" w:themeTint="A6"/>
                <w:sz w:val="22"/>
                <w:szCs w:val="22"/>
              </w:rPr>
            </w:pPr>
          </w:p>
        </w:tc>
      </w:tr>
    </w:tbl>
    <w:p w14:paraId="6E6CFE4B" w14:textId="77777777" w:rsidR="00113B75" w:rsidRDefault="00113B75" w:rsidP="00113B75">
      <w:pPr>
        <w:spacing w:before="360"/>
        <w:ind w:left="284"/>
        <w:jc w:val="left"/>
        <w:rPr>
          <w:color w:val="221C4A"/>
          <w:sz w:val="22"/>
          <w:szCs w:val="22"/>
        </w:rPr>
      </w:pPr>
    </w:p>
    <w:p w14:paraId="29C72A7B" w14:textId="45B96751" w:rsidR="004F6A38" w:rsidRDefault="004F6A38" w:rsidP="00B85D73"/>
    <w:sdt>
      <w:sdtPr>
        <w:rPr>
          <w:rFonts w:ascii="Calibri" w:eastAsia="Calibri" w:hAnsi="Calibri" w:cs="Calibri"/>
          <w:b w:val="0"/>
          <w:bCs w:val="0"/>
          <w:color w:val="000000"/>
          <w:sz w:val="24"/>
          <w:szCs w:val="24"/>
          <w:lang w:eastAsia="en-US"/>
        </w:rPr>
        <w:id w:val="725116376"/>
        <w:docPartObj>
          <w:docPartGallery w:val="Table of Contents"/>
          <w:docPartUnique/>
        </w:docPartObj>
      </w:sdtPr>
      <w:sdtEndPr>
        <w:rPr>
          <w:rFonts w:ascii="Segoe UI Light" w:hAnsi="Segoe UI Light" w:cs="Segoe UI Light"/>
        </w:rPr>
      </w:sdtEndPr>
      <w:sdtContent>
        <w:p w14:paraId="1BACA6D1" w14:textId="38D8E6CE" w:rsidR="0073501E" w:rsidRPr="00306158" w:rsidRDefault="0073501E" w:rsidP="003A6AC5">
          <w:pPr>
            <w:pStyle w:val="Nagwekspisutreci"/>
            <w:rPr>
              <w:b w:val="0"/>
              <w:bCs w:val="0"/>
            </w:rPr>
          </w:pPr>
          <w:r w:rsidRPr="00306158">
            <w:rPr>
              <w:b w:val="0"/>
              <w:bCs w:val="0"/>
            </w:rPr>
            <w:t>Spis treści</w:t>
          </w:r>
        </w:p>
        <w:p w14:paraId="7C767E89" w14:textId="01BBF96F" w:rsidR="00306158" w:rsidRPr="00D3783A" w:rsidRDefault="0073501E" w:rsidP="00D3783A">
          <w:pPr>
            <w:pStyle w:val="Spistreci1"/>
            <w:spacing w:line="276" w:lineRule="auto"/>
            <w:rPr>
              <w:rFonts w:ascii="Segoe UI Light" w:eastAsiaTheme="minorEastAsia" w:hAnsi="Segoe UI Light" w:cs="Segoe UI Light"/>
              <w:noProof/>
              <w:color w:val="auto"/>
              <w:lang w:eastAsia="pl-PL"/>
            </w:rPr>
          </w:pPr>
          <w:r w:rsidRPr="00D3783A">
            <w:rPr>
              <w:rFonts w:ascii="Segoe UI Light" w:hAnsi="Segoe UI Light" w:cs="Segoe UI Light"/>
            </w:rPr>
            <w:fldChar w:fldCharType="begin"/>
          </w:r>
          <w:r w:rsidRPr="00D3783A">
            <w:rPr>
              <w:rFonts w:ascii="Segoe UI Light" w:hAnsi="Segoe UI Light" w:cs="Segoe UI Light"/>
            </w:rPr>
            <w:instrText xml:space="preserve"> TOC \o "1-3" \h \z \u </w:instrText>
          </w:r>
          <w:r w:rsidRPr="00D3783A">
            <w:rPr>
              <w:rFonts w:ascii="Segoe UI Light" w:hAnsi="Segoe UI Light" w:cs="Segoe UI Light"/>
            </w:rPr>
            <w:fldChar w:fldCharType="separate"/>
          </w:r>
          <w:hyperlink w:anchor="_Toc123041837" w:history="1">
            <w:r w:rsidR="00306158" w:rsidRPr="00D3783A">
              <w:rPr>
                <w:rStyle w:val="Hipercze"/>
                <w:rFonts w:ascii="Segoe UI Light" w:hAnsi="Segoe UI Light" w:cs="Segoe UI Light"/>
                <w:noProof/>
              </w:rPr>
              <w:t>WPROWADZENIE</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_Toc123041837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5</w:t>
            </w:r>
            <w:r w:rsidR="00306158" w:rsidRPr="00D3783A">
              <w:rPr>
                <w:rFonts w:ascii="Segoe UI Light" w:hAnsi="Segoe UI Light" w:cs="Segoe UI Light"/>
                <w:noProof/>
                <w:webHidden/>
              </w:rPr>
              <w:fldChar w:fldCharType="end"/>
            </w:r>
          </w:hyperlink>
        </w:p>
        <w:p w14:paraId="68E14B6C" w14:textId="48CDDD5E" w:rsidR="00306158" w:rsidRPr="00D3783A" w:rsidRDefault="00BB1DFC" w:rsidP="00D3783A">
          <w:pPr>
            <w:pStyle w:val="Spistreci1"/>
            <w:spacing w:line="276" w:lineRule="auto"/>
            <w:rPr>
              <w:rFonts w:ascii="Segoe UI Light" w:eastAsiaTheme="minorEastAsia" w:hAnsi="Segoe UI Light" w:cs="Segoe UI Light"/>
              <w:noProof/>
              <w:color w:val="auto"/>
              <w:lang w:eastAsia="pl-PL"/>
            </w:rPr>
          </w:pPr>
          <w:hyperlink w:anchor="_Toc123041838" w:history="1">
            <w:r w:rsidR="00306158" w:rsidRPr="00D3783A">
              <w:rPr>
                <w:rStyle w:val="Hipercze"/>
                <w:rFonts w:ascii="Segoe UI Light" w:hAnsi="Segoe UI Light" w:cs="Segoe UI Light"/>
                <w:noProof/>
              </w:rPr>
              <w:t>CHARAKTERYSTYKA MIASTA MRĄGOWA</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_Toc123041838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10</w:t>
            </w:r>
            <w:r w:rsidR="00306158" w:rsidRPr="00D3783A">
              <w:rPr>
                <w:rFonts w:ascii="Segoe UI Light" w:hAnsi="Segoe UI Light" w:cs="Segoe UI Light"/>
                <w:noProof/>
                <w:webHidden/>
              </w:rPr>
              <w:fldChar w:fldCharType="end"/>
            </w:r>
          </w:hyperlink>
        </w:p>
        <w:p w14:paraId="26175F9A" w14:textId="7C49B331" w:rsidR="00306158" w:rsidRPr="00D3783A" w:rsidRDefault="00BB1DFC" w:rsidP="00D3783A">
          <w:pPr>
            <w:pStyle w:val="Spistreci2"/>
            <w:tabs>
              <w:tab w:val="right" w:leader="dot" w:pos="9062"/>
            </w:tabs>
            <w:spacing w:line="276" w:lineRule="auto"/>
            <w:rPr>
              <w:rFonts w:ascii="Segoe UI Light" w:eastAsiaTheme="minorEastAsia" w:hAnsi="Segoe UI Light" w:cs="Segoe UI Light"/>
              <w:noProof/>
              <w:color w:val="auto"/>
              <w:lang w:eastAsia="pl-PL"/>
            </w:rPr>
          </w:pPr>
          <w:hyperlink w:anchor="_Toc123041839" w:history="1">
            <w:r w:rsidR="00306158" w:rsidRPr="00D3783A">
              <w:rPr>
                <w:rStyle w:val="Hipercze"/>
                <w:rFonts w:ascii="Segoe UI Light" w:hAnsi="Segoe UI Light" w:cs="Segoe UI Light"/>
                <w:noProof/>
              </w:rPr>
              <w:t>Grunty i gleby</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_Toc123041839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12</w:t>
            </w:r>
            <w:r w:rsidR="00306158" w:rsidRPr="00D3783A">
              <w:rPr>
                <w:rFonts w:ascii="Segoe UI Light" w:hAnsi="Segoe UI Light" w:cs="Segoe UI Light"/>
                <w:noProof/>
                <w:webHidden/>
              </w:rPr>
              <w:fldChar w:fldCharType="end"/>
            </w:r>
          </w:hyperlink>
        </w:p>
        <w:p w14:paraId="69BB69F7" w14:textId="0099F127" w:rsidR="00306158" w:rsidRPr="00D3783A" w:rsidRDefault="00BB1DFC" w:rsidP="00D3783A">
          <w:pPr>
            <w:pStyle w:val="Spistreci2"/>
            <w:tabs>
              <w:tab w:val="right" w:leader="dot" w:pos="9062"/>
            </w:tabs>
            <w:spacing w:line="276" w:lineRule="auto"/>
            <w:rPr>
              <w:rFonts w:ascii="Segoe UI Light" w:eastAsiaTheme="minorEastAsia" w:hAnsi="Segoe UI Light" w:cs="Segoe UI Light"/>
              <w:noProof/>
              <w:color w:val="auto"/>
              <w:lang w:eastAsia="pl-PL"/>
            </w:rPr>
          </w:pPr>
          <w:hyperlink w:anchor="_Toc123041840" w:history="1">
            <w:r w:rsidR="00306158" w:rsidRPr="00D3783A">
              <w:rPr>
                <w:rStyle w:val="Hipercze"/>
                <w:rFonts w:ascii="Segoe UI Light" w:hAnsi="Segoe UI Light" w:cs="Segoe UI Light"/>
                <w:noProof/>
              </w:rPr>
              <w:t>Klimat</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_Toc123041840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13</w:t>
            </w:r>
            <w:r w:rsidR="00306158" w:rsidRPr="00D3783A">
              <w:rPr>
                <w:rFonts w:ascii="Segoe UI Light" w:hAnsi="Segoe UI Light" w:cs="Segoe UI Light"/>
                <w:noProof/>
                <w:webHidden/>
              </w:rPr>
              <w:fldChar w:fldCharType="end"/>
            </w:r>
          </w:hyperlink>
        </w:p>
        <w:p w14:paraId="55DD0C76" w14:textId="225D4BF3" w:rsidR="00306158" w:rsidRPr="00D3783A" w:rsidRDefault="00BB1DFC" w:rsidP="00D3783A">
          <w:pPr>
            <w:pStyle w:val="Spistreci2"/>
            <w:tabs>
              <w:tab w:val="right" w:leader="dot" w:pos="9062"/>
            </w:tabs>
            <w:spacing w:line="276" w:lineRule="auto"/>
            <w:rPr>
              <w:rFonts w:ascii="Segoe UI Light" w:eastAsiaTheme="minorEastAsia" w:hAnsi="Segoe UI Light" w:cs="Segoe UI Light"/>
              <w:noProof/>
              <w:color w:val="auto"/>
              <w:lang w:eastAsia="pl-PL"/>
            </w:rPr>
          </w:pPr>
          <w:hyperlink w:anchor="_Toc123041841" w:history="1">
            <w:r w:rsidR="00306158" w:rsidRPr="00D3783A">
              <w:rPr>
                <w:rStyle w:val="Hipercze"/>
                <w:rFonts w:ascii="Segoe UI Light" w:hAnsi="Segoe UI Light" w:cs="Segoe UI Light"/>
                <w:noProof/>
              </w:rPr>
              <w:t>Jakość powietrza</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_Toc123041841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16</w:t>
            </w:r>
            <w:r w:rsidR="00306158" w:rsidRPr="00D3783A">
              <w:rPr>
                <w:rFonts w:ascii="Segoe UI Light" w:hAnsi="Segoe UI Light" w:cs="Segoe UI Light"/>
                <w:noProof/>
                <w:webHidden/>
              </w:rPr>
              <w:fldChar w:fldCharType="end"/>
            </w:r>
          </w:hyperlink>
        </w:p>
        <w:p w14:paraId="1C33DBA4" w14:textId="1A8D3015" w:rsidR="00306158" w:rsidRPr="00D3783A" w:rsidRDefault="00BB1DFC" w:rsidP="00D3783A">
          <w:pPr>
            <w:pStyle w:val="Spistreci2"/>
            <w:tabs>
              <w:tab w:val="right" w:leader="dot" w:pos="9062"/>
            </w:tabs>
            <w:spacing w:line="276" w:lineRule="auto"/>
            <w:rPr>
              <w:rFonts w:ascii="Segoe UI Light" w:eastAsiaTheme="minorEastAsia" w:hAnsi="Segoe UI Light" w:cs="Segoe UI Light"/>
              <w:noProof/>
              <w:color w:val="auto"/>
              <w:lang w:eastAsia="pl-PL"/>
            </w:rPr>
          </w:pPr>
          <w:hyperlink w:anchor="_Toc123041842" w:history="1">
            <w:r w:rsidR="00306158" w:rsidRPr="00D3783A">
              <w:rPr>
                <w:rStyle w:val="Hipercze"/>
                <w:rFonts w:ascii="Segoe UI Light" w:hAnsi="Segoe UI Light" w:cs="Segoe UI Light"/>
                <w:noProof/>
              </w:rPr>
              <w:t>Zieleń miejska</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_Toc123041842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24</w:t>
            </w:r>
            <w:r w:rsidR="00306158" w:rsidRPr="00D3783A">
              <w:rPr>
                <w:rFonts w:ascii="Segoe UI Light" w:hAnsi="Segoe UI Light" w:cs="Segoe UI Light"/>
                <w:noProof/>
                <w:webHidden/>
              </w:rPr>
              <w:fldChar w:fldCharType="end"/>
            </w:r>
          </w:hyperlink>
        </w:p>
        <w:p w14:paraId="0C7DF514" w14:textId="2E732C92" w:rsidR="00306158" w:rsidRPr="00D3783A" w:rsidRDefault="00BB1DFC" w:rsidP="00D3783A">
          <w:pPr>
            <w:pStyle w:val="Spistreci2"/>
            <w:tabs>
              <w:tab w:val="right" w:leader="dot" w:pos="9062"/>
            </w:tabs>
            <w:spacing w:line="276" w:lineRule="auto"/>
            <w:rPr>
              <w:rFonts w:ascii="Segoe UI Light" w:eastAsiaTheme="minorEastAsia" w:hAnsi="Segoe UI Light" w:cs="Segoe UI Light"/>
              <w:noProof/>
              <w:color w:val="auto"/>
              <w:lang w:eastAsia="pl-PL"/>
            </w:rPr>
          </w:pPr>
          <w:hyperlink w:anchor="_Toc123041843" w:history="1">
            <w:r w:rsidR="00306158" w:rsidRPr="00D3783A">
              <w:rPr>
                <w:rStyle w:val="Hipercze"/>
                <w:rFonts w:ascii="Segoe UI Light" w:hAnsi="Segoe UI Light" w:cs="Segoe UI Light"/>
                <w:noProof/>
              </w:rPr>
              <w:t>Urbanizacja</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_Toc123041843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27</w:t>
            </w:r>
            <w:r w:rsidR="00306158" w:rsidRPr="00D3783A">
              <w:rPr>
                <w:rFonts w:ascii="Segoe UI Light" w:hAnsi="Segoe UI Light" w:cs="Segoe UI Light"/>
                <w:noProof/>
                <w:webHidden/>
              </w:rPr>
              <w:fldChar w:fldCharType="end"/>
            </w:r>
          </w:hyperlink>
        </w:p>
        <w:p w14:paraId="572FB337" w14:textId="6EAE514F" w:rsidR="00306158" w:rsidRPr="00D3783A" w:rsidRDefault="00BB1DFC" w:rsidP="00D3783A">
          <w:pPr>
            <w:pStyle w:val="Spistreci1"/>
            <w:spacing w:line="276" w:lineRule="auto"/>
            <w:rPr>
              <w:rFonts w:ascii="Segoe UI Light" w:eastAsiaTheme="minorEastAsia" w:hAnsi="Segoe UI Light" w:cs="Segoe UI Light"/>
              <w:noProof/>
              <w:color w:val="auto"/>
              <w:lang w:eastAsia="pl-PL"/>
            </w:rPr>
          </w:pPr>
          <w:hyperlink w:anchor="_Toc123041844" w:history="1">
            <w:r w:rsidR="00306158" w:rsidRPr="00D3783A">
              <w:rPr>
                <w:rStyle w:val="Hipercze"/>
                <w:rFonts w:ascii="Segoe UI Light" w:hAnsi="Segoe UI Light" w:cs="Segoe UI Light"/>
                <w:noProof/>
              </w:rPr>
              <w:t>WNIOSKI Z CHARAKTERYSTYKI</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_Toc123041844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30</w:t>
            </w:r>
            <w:r w:rsidR="00306158" w:rsidRPr="00D3783A">
              <w:rPr>
                <w:rFonts w:ascii="Segoe UI Light" w:hAnsi="Segoe UI Light" w:cs="Segoe UI Light"/>
                <w:noProof/>
                <w:webHidden/>
              </w:rPr>
              <w:fldChar w:fldCharType="end"/>
            </w:r>
          </w:hyperlink>
        </w:p>
        <w:p w14:paraId="5BFB3299" w14:textId="29731460" w:rsidR="00306158" w:rsidRPr="00D3783A" w:rsidRDefault="00BB1DFC" w:rsidP="00D3783A">
          <w:pPr>
            <w:pStyle w:val="Spistreci1"/>
            <w:spacing w:line="276" w:lineRule="auto"/>
            <w:rPr>
              <w:rFonts w:ascii="Segoe UI Light" w:eastAsiaTheme="minorEastAsia" w:hAnsi="Segoe UI Light" w:cs="Segoe UI Light"/>
              <w:noProof/>
              <w:color w:val="auto"/>
              <w:lang w:eastAsia="pl-PL"/>
            </w:rPr>
          </w:pPr>
          <w:hyperlink w:anchor="_Toc123041845" w:history="1">
            <w:r w:rsidR="00306158" w:rsidRPr="00D3783A">
              <w:rPr>
                <w:rStyle w:val="Hipercze"/>
                <w:rFonts w:ascii="Segoe UI Light" w:hAnsi="Segoe UI Light" w:cs="Segoe UI Light"/>
                <w:noProof/>
              </w:rPr>
              <w:t>POWIĄZANIE Z DOKUMENTAMI STRATEGICZNYMI I PLANISTYCZNYMI</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_Toc123041845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33</w:t>
            </w:r>
            <w:r w:rsidR="00306158" w:rsidRPr="00D3783A">
              <w:rPr>
                <w:rFonts w:ascii="Segoe UI Light" w:hAnsi="Segoe UI Light" w:cs="Segoe UI Light"/>
                <w:noProof/>
                <w:webHidden/>
              </w:rPr>
              <w:fldChar w:fldCharType="end"/>
            </w:r>
          </w:hyperlink>
        </w:p>
        <w:p w14:paraId="4ED10DD1" w14:textId="69873B82" w:rsidR="00306158" w:rsidRPr="00D3783A" w:rsidRDefault="00BB1DFC" w:rsidP="00D3783A">
          <w:pPr>
            <w:pStyle w:val="Spistreci1"/>
            <w:spacing w:line="276" w:lineRule="auto"/>
            <w:rPr>
              <w:rFonts w:ascii="Segoe UI Light" w:eastAsiaTheme="minorEastAsia" w:hAnsi="Segoe UI Light" w:cs="Segoe UI Light"/>
              <w:noProof/>
              <w:color w:val="auto"/>
              <w:lang w:eastAsia="pl-PL"/>
            </w:rPr>
          </w:pPr>
          <w:hyperlink w:anchor="_Toc123041846" w:history="1">
            <w:r w:rsidR="00306158" w:rsidRPr="00D3783A">
              <w:rPr>
                <w:rStyle w:val="Hipercze"/>
                <w:rFonts w:ascii="Segoe UI Light" w:hAnsi="Segoe UI Light" w:cs="Segoe UI Light"/>
                <w:noProof/>
              </w:rPr>
              <w:t>ANALIZA ZAGROŻEŃ WYNIKAJĄCYCH ZE ZMIAN KLIMATU</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_Toc123041846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46</w:t>
            </w:r>
            <w:r w:rsidR="00306158" w:rsidRPr="00D3783A">
              <w:rPr>
                <w:rFonts w:ascii="Segoe UI Light" w:hAnsi="Segoe UI Light" w:cs="Segoe UI Light"/>
                <w:noProof/>
                <w:webHidden/>
              </w:rPr>
              <w:fldChar w:fldCharType="end"/>
            </w:r>
          </w:hyperlink>
        </w:p>
        <w:p w14:paraId="450BFCE4" w14:textId="7B4D9925" w:rsidR="00306158" w:rsidRPr="00D3783A" w:rsidRDefault="00BB1DFC" w:rsidP="00D3783A">
          <w:pPr>
            <w:pStyle w:val="Spistreci2"/>
            <w:tabs>
              <w:tab w:val="right" w:leader="dot" w:pos="9062"/>
            </w:tabs>
            <w:spacing w:line="276" w:lineRule="auto"/>
            <w:rPr>
              <w:rFonts w:ascii="Segoe UI Light" w:eastAsiaTheme="minorEastAsia" w:hAnsi="Segoe UI Light" w:cs="Segoe UI Light"/>
              <w:noProof/>
              <w:color w:val="auto"/>
              <w:lang w:eastAsia="pl-PL"/>
            </w:rPr>
          </w:pPr>
          <w:hyperlink w:anchor="_Toc123041847" w:history="1">
            <w:r w:rsidR="00306158" w:rsidRPr="00D3783A">
              <w:rPr>
                <w:rStyle w:val="Hipercze"/>
                <w:rFonts w:ascii="Segoe UI Light" w:hAnsi="Segoe UI Light" w:cs="Segoe UI Light"/>
                <w:noProof/>
              </w:rPr>
              <w:t>Ogólna charakterystyka klimatu</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_Toc123041847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46</w:t>
            </w:r>
            <w:r w:rsidR="00306158" w:rsidRPr="00D3783A">
              <w:rPr>
                <w:rFonts w:ascii="Segoe UI Light" w:hAnsi="Segoe UI Light" w:cs="Segoe UI Light"/>
                <w:noProof/>
                <w:webHidden/>
              </w:rPr>
              <w:fldChar w:fldCharType="end"/>
            </w:r>
          </w:hyperlink>
        </w:p>
        <w:p w14:paraId="77F19B3B" w14:textId="6F5B2EA8" w:rsidR="00306158" w:rsidRPr="00D3783A" w:rsidRDefault="00BB1DFC" w:rsidP="00D3783A">
          <w:pPr>
            <w:pStyle w:val="Spistreci2"/>
            <w:tabs>
              <w:tab w:val="right" w:leader="dot" w:pos="9062"/>
            </w:tabs>
            <w:spacing w:line="276" w:lineRule="auto"/>
            <w:rPr>
              <w:rFonts w:ascii="Segoe UI Light" w:eastAsiaTheme="minorEastAsia" w:hAnsi="Segoe UI Light" w:cs="Segoe UI Light"/>
              <w:noProof/>
              <w:color w:val="auto"/>
              <w:lang w:eastAsia="pl-PL"/>
            </w:rPr>
          </w:pPr>
          <w:hyperlink w:anchor="_Toc123041848" w:history="1">
            <w:r w:rsidR="00306158" w:rsidRPr="00D3783A">
              <w:rPr>
                <w:rStyle w:val="Hipercze"/>
                <w:rFonts w:ascii="Segoe UI Light" w:hAnsi="Segoe UI Light" w:cs="Segoe UI Light"/>
                <w:noProof/>
              </w:rPr>
              <w:t>Scenariusze zmian klimatycznych</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_Toc123041848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52</w:t>
            </w:r>
            <w:r w:rsidR="00306158" w:rsidRPr="00D3783A">
              <w:rPr>
                <w:rFonts w:ascii="Segoe UI Light" w:hAnsi="Segoe UI Light" w:cs="Segoe UI Light"/>
                <w:noProof/>
                <w:webHidden/>
              </w:rPr>
              <w:fldChar w:fldCharType="end"/>
            </w:r>
          </w:hyperlink>
        </w:p>
        <w:p w14:paraId="0ADD0F90" w14:textId="34C4BFD2" w:rsidR="00306158" w:rsidRPr="00D3783A" w:rsidRDefault="00BB1DFC" w:rsidP="00D3783A">
          <w:pPr>
            <w:pStyle w:val="Spistreci2"/>
            <w:tabs>
              <w:tab w:val="right" w:leader="dot" w:pos="9062"/>
            </w:tabs>
            <w:spacing w:line="276" w:lineRule="auto"/>
            <w:rPr>
              <w:rFonts w:ascii="Segoe UI Light" w:eastAsiaTheme="minorEastAsia" w:hAnsi="Segoe UI Light" w:cs="Segoe UI Light"/>
              <w:noProof/>
              <w:color w:val="auto"/>
              <w:lang w:eastAsia="pl-PL"/>
            </w:rPr>
          </w:pPr>
          <w:hyperlink w:anchor="_Toc123041849" w:history="1">
            <w:r w:rsidR="00306158" w:rsidRPr="00D3783A">
              <w:rPr>
                <w:rStyle w:val="Hipercze"/>
                <w:rFonts w:ascii="Segoe UI Light" w:hAnsi="Segoe UI Light" w:cs="Segoe UI Light"/>
                <w:noProof/>
              </w:rPr>
              <w:t>Miejska Wyspa Ciepła</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_Toc123041849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58</w:t>
            </w:r>
            <w:r w:rsidR="00306158" w:rsidRPr="00D3783A">
              <w:rPr>
                <w:rFonts w:ascii="Segoe UI Light" w:hAnsi="Segoe UI Light" w:cs="Segoe UI Light"/>
                <w:noProof/>
                <w:webHidden/>
              </w:rPr>
              <w:fldChar w:fldCharType="end"/>
            </w:r>
          </w:hyperlink>
        </w:p>
        <w:p w14:paraId="5DAAB4CB" w14:textId="3C704035" w:rsidR="00306158" w:rsidRPr="00D3783A" w:rsidRDefault="00BB1DFC" w:rsidP="00D3783A">
          <w:pPr>
            <w:pStyle w:val="Spistreci1"/>
            <w:spacing w:line="276" w:lineRule="auto"/>
            <w:rPr>
              <w:rFonts w:ascii="Segoe UI Light" w:eastAsiaTheme="minorEastAsia" w:hAnsi="Segoe UI Light" w:cs="Segoe UI Light"/>
              <w:noProof/>
              <w:color w:val="auto"/>
              <w:lang w:eastAsia="pl-PL"/>
            </w:rPr>
          </w:pPr>
          <w:hyperlink w:anchor="_Toc123041850" w:history="1">
            <w:r w:rsidR="00306158" w:rsidRPr="00D3783A">
              <w:rPr>
                <w:rStyle w:val="Hipercze"/>
                <w:rFonts w:ascii="Segoe UI Light" w:hAnsi="Segoe UI Light" w:cs="Segoe UI Light"/>
                <w:noProof/>
              </w:rPr>
              <w:t>OCENA PODATNOŚCI</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_Toc123041850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60</w:t>
            </w:r>
            <w:r w:rsidR="00306158" w:rsidRPr="00D3783A">
              <w:rPr>
                <w:rFonts w:ascii="Segoe UI Light" w:hAnsi="Segoe UI Light" w:cs="Segoe UI Light"/>
                <w:noProof/>
                <w:webHidden/>
              </w:rPr>
              <w:fldChar w:fldCharType="end"/>
            </w:r>
          </w:hyperlink>
        </w:p>
        <w:p w14:paraId="78E6B366" w14:textId="1A64B1EE" w:rsidR="00306158" w:rsidRPr="00D3783A" w:rsidRDefault="00BB1DFC" w:rsidP="00D3783A">
          <w:pPr>
            <w:pStyle w:val="Spistreci2"/>
            <w:tabs>
              <w:tab w:val="right" w:leader="dot" w:pos="9062"/>
            </w:tabs>
            <w:spacing w:line="276" w:lineRule="auto"/>
            <w:rPr>
              <w:rFonts w:ascii="Segoe UI Light" w:eastAsiaTheme="minorEastAsia" w:hAnsi="Segoe UI Light" w:cs="Segoe UI Light"/>
              <w:noProof/>
              <w:color w:val="auto"/>
              <w:lang w:eastAsia="pl-PL"/>
            </w:rPr>
          </w:pPr>
          <w:hyperlink w:anchor="_Toc123041851" w:history="1">
            <w:r w:rsidR="00306158" w:rsidRPr="00D3783A">
              <w:rPr>
                <w:rStyle w:val="Hipercze"/>
                <w:rFonts w:ascii="Segoe UI Light" w:hAnsi="Segoe UI Light" w:cs="Segoe UI Light"/>
                <w:noProof/>
                <w:lang w:eastAsia="pl-PL"/>
              </w:rPr>
              <w:t>Analiza wrażliwości</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_Toc123041851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63</w:t>
            </w:r>
            <w:r w:rsidR="00306158" w:rsidRPr="00D3783A">
              <w:rPr>
                <w:rFonts w:ascii="Segoe UI Light" w:hAnsi="Segoe UI Light" w:cs="Segoe UI Light"/>
                <w:noProof/>
                <w:webHidden/>
              </w:rPr>
              <w:fldChar w:fldCharType="end"/>
            </w:r>
          </w:hyperlink>
        </w:p>
        <w:p w14:paraId="457D4039" w14:textId="48BF85B0" w:rsidR="00306158" w:rsidRPr="00D3783A" w:rsidRDefault="00BB1DFC" w:rsidP="00D3783A">
          <w:pPr>
            <w:pStyle w:val="Spistreci2"/>
            <w:tabs>
              <w:tab w:val="right" w:leader="dot" w:pos="9062"/>
            </w:tabs>
            <w:spacing w:line="276" w:lineRule="auto"/>
            <w:rPr>
              <w:rFonts w:ascii="Segoe UI Light" w:eastAsiaTheme="minorEastAsia" w:hAnsi="Segoe UI Light" w:cs="Segoe UI Light"/>
              <w:noProof/>
              <w:color w:val="auto"/>
              <w:lang w:eastAsia="pl-PL"/>
            </w:rPr>
          </w:pPr>
          <w:hyperlink w:anchor="_Toc123041852" w:history="1">
            <w:r w:rsidR="00306158" w:rsidRPr="00D3783A">
              <w:rPr>
                <w:rStyle w:val="Hipercze"/>
                <w:rFonts w:ascii="Segoe UI Light" w:hAnsi="Segoe UI Light" w:cs="Segoe UI Light"/>
                <w:noProof/>
                <w:lang w:eastAsia="pl-PL"/>
              </w:rPr>
              <w:t>Potencjał adaptacyjny miasta</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_Toc123041852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66</w:t>
            </w:r>
            <w:r w:rsidR="00306158" w:rsidRPr="00D3783A">
              <w:rPr>
                <w:rFonts w:ascii="Segoe UI Light" w:hAnsi="Segoe UI Light" w:cs="Segoe UI Light"/>
                <w:noProof/>
                <w:webHidden/>
              </w:rPr>
              <w:fldChar w:fldCharType="end"/>
            </w:r>
          </w:hyperlink>
        </w:p>
        <w:p w14:paraId="7115A165" w14:textId="07AA9A67" w:rsidR="00306158" w:rsidRPr="00D3783A" w:rsidRDefault="00BB1DFC" w:rsidP="00D3783A">
          <w:pPr>
            <w:pStyle w:val="Spistreci1"/>
            <w:spacing w:line="276" w:lineRule="auto"/>
            <w:rPr>
              <w:rFonts w:ascii="Segoe UI Light" w:eastAsiaTheme="minorEastAsia" w:hAnsi="Segoe UI Light" w:cs="Segoe UI Light"/>
              <w:noProof/>
              <w:color w:val="auto"/>
              <w:lang w:eastAsia="pl-PL"/>
            </w:rPr>
          </w:pPr>
          <w:hyperlink w:anchor="_Toc123041853" w:history="1">
            <w:r w:rsidR="00306158" w:rsidRPr="00D3783A">
              <w:rPr>
                <w:rStyle w:val="Hipercze"/>
                <w:rFonts w:ascii="Segoe UI Light" w:hAnsi="Segoe UI Light" w:cs="Segoe UI Light"/>
                <w:noProof/>
              </w:rPr>
              <w:t>KLUCZOWE ZAGROŻENIA</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_Toc123041853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69</w:t>
            </w:r>
            <w:r w:rsidR="00306158" w:rsidRPr="00D3783A">
              <w:rPr>
                <w:rFonts w:ascii="Segoe UI Light" w:hAnsi="Segoe UI Light" w:cs="Segoe UI Light"/>
                <w:noProof/>
                <w:webHidden/>
              </w:rPr>
              <w:fldChar w:fldCharType="end"/>
            </w:r>
          </w:hyperlink>
        </w:p>
        <w:p w14:paraId="65DDA5F6" w14:textId="7FDEE972" w:rsidR="00306158" w:rsidRPr="00D3783A" w:rsidRDefault="00BB1DFC" w:rsidP="00D3783A">
          <w:pPr>
            <w:pStyle w:val="Spistreci1"/>
            <w:spacing w:line="276" w:lineRule="auto"/>
            <w:rPr>
              <w:rFonts w:ascii="Segoe UI Light" w:eastAsiaTheme="minorEastAsia" w:hAnsi="Segoe UI Light" w:cs="Segoe UI Light"/>
              <w:noProof/>
              <w:color w:val="auto"/>
              <w:lang w:eastAsia="pl-PL"/>
            </w:rPr>
          </w:pPr>
          <w:hyperlink w:anchor="_Toc123041854" w:history="1">
            <w:r w:rsidR="00306158" w:rsidRPr="00D3783A">
              <w:rPr>
                <w:rStyle w:val="Hipercze"/>
                <w:rFonts w:ascii="Segoe UI Light" w:hAnsi="Segoe UI Light" w:cs="Segoe UI Light"/>
                <w:noProof/>
              </w:rPr>
              <w:t>CELE I PRIORYTETY PLANU ADAPTACJI</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_Toc123041854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75</w:t>
            </w:r>
            <w:r w:rsidR="00306158" w:rsidRPr="00D3783A">
              <w:rPr>
                <w:rFonts w:ascii="Segoe UI Light" w:hAnsi="Segoe UI Light" w:cs="Segoe UI Light"/>
                <w:noProof/>
                <w:webHidden/>
              </w:rPr>
              <w:fldChar w:fldCharType="end"/>
            </w:r>
          </w:hyperlink>
        </w:p>
        <w:p w14:paraId="0334BB64" w14:textId="3C034818" w:rsidR="00306158" w:rsidRPr="00D3783A" w:rsidRDefault="00BB1DFC" w:rsidP="00D3783A">
          <w:pPr>
            <w:pStyle w:val="Spistreci1"/>
            <w:spacing w:line="276" w:lineRule="auto"/>
            <w:rPr>
              <w:rFonts w:ascii="Segoe UI Light" w:eastAsiaTheme="minorEastAsia" w:hAnsi="Segoe UI Light" w:cs="Segoe UI Light"/>
              <w:noProof/>
              <w:color w:val="auto"/>
              <w:lang w:eastAsia="pl-PL"/>
            </w:rPr>
          </w:pPr>
          <w:hyperlink w:anchor="_Toc123041855" w:history="1">
            <w:r w:rsidR="00306158" w:rsidRPr="00D3783A">
              <w:rPr>
                <w:rStyle w:val="Hipercze"/>
                <w:rFonts w:ascii="Segoe UI Light" w:hAnsi="Segoe UI Light" w:cs="Segoe UI Light"/>
                <w:noProof/>
              </w:rPr>
              <w:t>WYBRANE DZIAŁANIA ADAPTACYJNE</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_Toc123041855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81</w:t>
            </w:r>
            <w:r w:rsidR="00306158" w:rsidRPr="00D3783A">
              <w:rPr>
                <w:rFonts w:ascii="Segoe UI Light" w:hAnsi="Segoe UI Light" w:cs="Segoe UI Light"/>
                <w:noProof/>
                <w:webHidden/>
              </w:rPr>
              <w:fldChar w:fldCharType="end"/>
            </w:r>
          </w:hyperlink>
        </w:p>
        <w:p w14:paraId="1905A9D2" w14:textId="21C0A8C6" w:rsidR="00306158" w:rsidRPr="00D3783A" w:rsidRDefault="00BB1DFC" w:rsidP="00D3783A">
          <w:pPr>
            <w:pStyle w:val="Spistreci1"/>
            <w:spacing w:line="276" w:lineRule="auto"/>
            <w:rPr>
              <w:rFonts w:ascii="Segoe UI Light" w:eastAsiaTheme="minorEastAsia" w:hAnsi="Segoe UI Light" w:cs="Segoe UI Light"/>
              <w:noProof/>
              <w:color w:val="auto"/>
              <w:lang w:eastAsia="pl-PL"/>
            </w:rPr>
          </w:pPr>
          <w:hyperlink w:anchor="_Toc123041856" w:history="1">
            <w:r w:rsidR="00306158" w:rsidRPr="00D3783A">
              <w:rPr>
                <w:rStyle w:val="Hipercze"/>
                <w:rFonts w:ascii="Segoe UI Light" w:hAnsi="Segoe UI Light" w:cs="Segoe UI Light"/>
                <w:noProof/>
              </w:rPr>
              <w:t>KORZYŚCI DLA MIASTA PŁYNĄCE Z ADAPTACJI</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_Toc123041856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98</w:t>
            </w:r>
            <w:r w:rsidR="00306158" w:rsidRPr="00D3783A">
              <w:rPr>
                <w:rFonts w:ascii="Segoe UI Light" w:hAnsi="Segoe UI Light" w:cs="Segoe UI Light"/>
                <w:noProof/>
                <w:webHidden/>
              </w:rPr>
              <w:fldChar w:fldCharType="end"/>
            </w:r>
          </w:hyperlink>
        </w:p>
        <w:p w14:paraId="0950A381" w14:textId="5925E419" w:rsidR="00306158" w:rsidRPr="00D3783A" w:rsidRDefault="00BB1DFC" w:rsidP="00D3783A">
          <w:pPr>
            <w:pStyle w:val="Spistreci1"/>
            <w:spacing w:line="276" w:lineRule="auto"/>
            <w:rPr>
              <w:rFonts w:ascii="Segoe UI Light" w:eastAsiaTheme="minorEastAsia" w:hAnsi="Segoe UI Light" w:cs="Segoe UI Light"/>
              <w:noProof/>
              <w:color w:val="auto"/>
              <w:lang w:eastAsia="pl-PL"/>
            </w:rPr>
          </w:pPr>
          <w:hyperlink w:anchor="_Toc123041857" w:history="1">
            <w:r w:rsidR="00306158" w:rsidRPr="00D3783A">
              <w:rPr>
                <w:rStyle w:val="Hipercze"/>
                <w:rFonts w:ascii="Segoe UI Light" w:hAnsi="Segoe UI Light" w:cs="Segoe UI Light"/>
                <w:noProof/>
              </w:rPr>
              <w:t>PODMIOTY ODPOWIEDZIALNE ZA</w:t>
            </w:r>
            <w:r w:rsidR="00D3783A">
              <w:rPr>
                <w:rStyle w:val="Hipercze"/>
                <w:rFonts w:ascii="Segoe UI Light" w:hAnsi="Segoe UI Light" w:cs="Segoe UI Light"/>
                <w:noProof/>
              </w:rPr>
              <w:t xml:space="preserve"> </w:t>
            </w:r>
            <w:r w:rsidR="00306158" w:rsidRPr="00D3783A">
              <w:rPr>
                <w:rStyle w:val="Hipercze"/>
                <w:rFonts w:ascii="Segoe UI Light" w:hAnsi="Segoe UI Light" w:cs="Segoe UI Light"/>
                <w:noProof/>
              </w:rPr>
              <w:t>WDRAŻANIE PLANU</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_Toc123041857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101</w:t>
            </w:r>
            <w:r w:rsidR="00306158" w:rsidRPr="00D3783A">
              <w:rPr>
                <w:rFonts w:ascii="Segoe UI Light" w:hAnsi="Segoe UI Light" w:cs="Segoe UI Light"/>
                <w:noProof/>
                <w:webHidden/>
              </w:rPr>
              <w:fldChar w:fldCharType="end"/>
            </w:r>
          </w:hyperlink>
        </w:p>
        <w:p w14:paraId="759D378B" w14:textId="7B3D2701" w:rsidR="00306158" w:rsidRPr="00D3783A" w:rsidRDefault="00BB1DFC" w:rsidP="00D3783A">
          <w:pPr>
            <w:pStyle w:val="Spistreci1"/>
            <w:spacing w:line="276" w:lineRule="auto"/>
            <w:rPr>
              <w:rFonts w:ascii="Segoe UI Light" w:eastAsiaTheme="minorEastAsia" w:hAnsi="Segoe UI Light" w:cs="Segoe UI Light"/>
              <w:noProof/>
              <w:color w:val="auto"/>
              <w:lang w:eastAsia="pl-PL"/>
            </w:rPr>
          </w:pPr>
          <w:hyperlink w:anchor="_Toc123041858" w:history="1">
            <w:r w:rsidR="00306158" w:rsidRPr="00D3783A">
              <w:rPr>
                <w:rStyle w:val="Hipercze"/>
                <w:rFonts w:ascii="Segoe UI Light" w:hAnsi="Segoe UI Light" w:cs="Segoe UI Light"/>
                <w:noProof/>
              </w:rPr>
              <w:t>POTENCJALNE ŹRÓDŁA FINANSOWANIA</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_Toc123041858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102</w:t>
            </w:r>
            <w:r w:rsidR="00306158" w:rsidRPr="00D3783A">
              <w:rPr>
                <w:rFonts w:ascii="Segoe UI Light" w:hAnsi="Segoe UI Light" w:cs="Segoe UI Light"/>
                <w:noProof/>
                <w:webHidden/>
              </w:rPr>
              <w:fldChar w:fldCharType="end"/>
            </w:r>
          </w:hyperlink>
        </w:p>
        <w:p w14:paraId="2B68CBBB" w14:textId="664A632D" w:rsidR="00306158" w:rsidRPr="00D3783A" w:rsidRDefault="00BB1DFC" w:rsidP="00D3783A">
          <w:pPr>
            <w:pStyle w:val="Spistreci1"/>
            <w:spacing w:line="276" w:lineRule="auto"/>
            <w:rPr>
              <w:rFonts w:ascii="Segoe UI Light" w:eastAsiaTheme="minorEastAsia" w:hAnsi="Segoe UI Light" w:cs="Segoe UI Light"/>
              <w:noProof/>
              <w:color w:val="auto"/>
              <w:lang w:eastAsia="pl-PL"/>
            </w:rPr>
          </w:pPr>
          <w:hyperlink w:anchor="_Toc123041859" w:history="1">
            <w:r w:rsidR="00306158" w:rsidRPr="00D3783A">
              <w:rPr>
                <w:rStyle w:val="Hipercze"/>
                <w:rFonts w:ascii="Segoe UI Light" w:hAnsi="Segoe UI Light" w:cs="Segoe UI Light"/>
                <w:noProof/>
              </w:rPr>
              <w:t>MONITORING I EWALUACJA PLANU ADAPTACJI</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_Toc123041859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106</w:t>
            </w:r>
            <w:r w:rsidR="00306158" w:rsidRPr="00D3783A">
              <w:rPr>
                <w:rFonts w:ascii="Segoe UI Light" w:hAnsi="Segoe UI Light" w:cs="Segoe UI Light"/>
                <w:noProof/>
                <w:webHidden/>
              </w:rPr>
              <w:fldChar w:fldCharType="end"/>
            </w:r>
          </w:hyperlink>
        </w:p>
        <w:p w14:paraId="6E5C7EB3" w14:textId="76404811" w:rsidR="00306158" w:rsidRPr="00D3783A" w:rsidRDefault="00BB1DFC" w:rsidP="00D3783A">
          <w:pPr>
            <w:pStyle w:val="Spistreci1"/>
            <w:spacing w:line="276" w:lineRule="auto"/>
            <w:rPr>
              <w:rFonts w:ascii="Segoe UI Light" w:eastAsiaTheme="minorEastAsia" w:hAnsi="Segoe UI Light" w:cs="Segoe UI Light"/>
              <w:noProof/>
              <w:color w:val="auto"/>
              <w:lang w:eastAsia="pl-PL"/>
            </w:rPr>
          </w:pPr>
          <w:hyperlink w:anchor="_Toc123041860" w:history="1">
            <w:r w:rsidR="00306158" w:rsidRPr="00D3783A">
              <w:rPr>
                <w:rStyle w:val="Hipercze"/>
                <w:rFonts w:ascii="Segoe UI Light" w:hAnsi="Segoe UI Light" w:cs="Segoe UI Light"/>
                <w:noProof/>
              </w:rPr>
              <w:t>ANALIZA ODDZIAŁYWANIA NA ŚRODOWISKO</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_Toc123041860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108</w:t>
            </w:r>
            <w:r w:rsidR="00306158" w:rsidRPr="00D3783A">
              <w:rPr>
                <w:rFonts w:ascii="Segoe UI Light" w:hAnsi="Segoe UI Light" w:cs="Segoe UI Light"/>
                <w:noProof/>
                <w:webHidden/>
              </w:rPr>
              <w:fldChar w:fldCharType="end"/>
            </w:r>
          </w:hyperlink>
        </w:p>
        <w:p w14:paraId="6D759AF3" w14:textId="42B40FCC" w:rsidR="00306158" w:rsidRPr="00D3783A" w:rsidRDefault="00BB1DFC" w:rsidP="00D3783A">
          <w:pPr>
            <w:pStyle w:val="Spistreci1"/>
            <w:spacing w:line="276" w:lineRule="auto"/>
            <w:rPr>
              <w:rFonts w:ascii="Segoe UI Light" w:eastAsiaTheme="minorEastAsia" w:hAnsi="Segoe UI Light" w:cs="Segoe UI Light"/>
              <w:noProof/>
              <w:color w:val="auto"/>
              <w:lang w:eastAsia="pl-PL"/>
            </w:rPr>
          </w:pPr>
          <w:hyperlink w:anchor="_Toc123041861" w:history="1">
            <w:r w:rsidR="00306158" w:rsidRPr="00D3783A">
              <w:rPr>
                <w:rStyle w:val="Hipercze"/>
                <w:rFonts w:ascii="Segoe UI Light" w:hAnsi="Segoe UI Light" w:cs="Segoe UI Light"/>
                <w:noProof/>
              </w:rPr>
              <w:t>PODSUMOWANIE – SYNTEZA</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_Toc123041861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111</w:t>
            </w:r>
            <w:r w:rsidR="00306158" w:rsidRPr="00D3783A">
              <w:rPr>
                <w:rFonts w:ascii="Segoe UI Light" w:hAnsi="Segoe UI Light" w:cs="Segoe UI Light"/>
                <w:noProof/>
                <w:webHidden/>
              </w:rPr>
              <w:fldChar w:fldCharType="end"/>
            </w:r>
          </w:hyperlink>
        </w:p>
        <w:p w14:paraId="53C65B48" w14:textId="6C123906" w:rsidR="00306158" w:rsidRPr="00D3783A" w:rsidRDefault="00BB1DFC" w:rsidP="00D3783A">
          <w:pPr>
            <w:pStyle w:val="Spistreci1"/>
            <w:spacing w:line="276" w:lineRule="auto"/>
            <w:rPr>
              <w:rFonts w:ascii="Segoe UI Light" w:eastAsiaTheme="minorEastAsia" w:hAnsi="Segoe UI Light" w:cs="Segoe UI Light"/>
              <w:noProof/>
              <w:color w:val="auto"/>
              <w:sz w:val="22"/>
              <w:szCs w:val="22"/>
              <w:lang w:eastAsia="pl-PL"/>
            </w:rPr>
          </w:pPr>
          <w:hyperlink w:anchor="_Toc123041862" w:history="1">
            <w:r w:rsidR="00306158" w:rsidRPr="00D3783A">
              <w:rPr>
                <w:rStyle w:val="Hipercze"/>
                <w:rFonts w:ascii="Segoe UI Light" w:hAnsi="Segoe UI Light" w:cs="Segoe UI Light"/>
                <w:noProof/>
              </w:rPr>
              <w:t>KATALOG DOBRYCH PRAKTYK</w:t>
            </w:r>
            <w:r w:rsidR="00306158" w:rsidRPr="00D3783A">
              <w:rPr>
                <w:rFonts w:ascii="Segoe UI Light" w:hAnsi="Segoe UI Light" w:cs="Segoe UI Light"/>
                <w:noProof/>
                <w:webHidden/>
              </w:rPr>
              <w:tab/>
            </w:r>
            <w:r w:rsidR="00306158" w:rsidRPr="00D3783A">
              <w:rPr>
                <w:rFonts w:ascii="Segoe UI Light" w:hAnsi="Segoe UI Light" w:cs="Segoe UI Light"/>
                <w:noProof/>
                <w:webHidden/>
              </w:rPr>
              <w:fldChar w:fldCharType="begin"/>
            </w:r>
            <w:r w:rsidR="00306158" w:rsidRPr="00D3783A">
              <w:rPr>
                <w:rFonts w:ascii="Segoe UI Light" w:hAnsi="Segoe UI Light" w:cs="Segoe UI Light"/>
                <w:noProof/>
                <w:webHidden/>
              </w:rPr>
              <w:instrText xml:space="preserve"> PAGEREF _Toc123041862 \h </w:instrText>
            </w:r>
            <w:r w:rsidR="00306158" w:rsidRPr="00D3783A">
              <w:rPr>
                <w:rFonts w:ascii="Segoe UI Light" w:hAnsi="Segoe UI Light" w:cs="Segoe UI Light"/>
                <w:noProof/>
                <w:webHidden/>
              </w:rPr>
            </w:r>
            <w:r w:rsidR="00306158" w:rsidRPr="00D3783A">
              <w:rPr>
                <w:rFonts w:ascii="Segoe UI Light" w:hAnsi="Segoe UI Light" w:cs="Segoe UI Light"/>
                <w:noProof/>
                <w:webHidden/>
              </w:rPr>
              <w:fldChar w:fldCharType="separate"/>
            </w:r>
            <w:r w:rsidR="008125A9">
              <w:rPr>
                <w:rFonts w:ascii="Segoe UI Light" w:hAnsi="Segoe UI Light" w:cs="Segoe UI Light"/>
                <w:noProof/>
                <w:webHidden/>
              </w:rPr>
              <w:t>114</w:t>
            </w:r>
            <w:r w:rsidR="00306158" w:rsidRPr="00D3783A">
              <w:rPr>
                <w:rFonts w:ascii="Segoe UI Light" w:hAnsi="Segoe UI Light" w:cs="Segoe UI Light"/>
                <w:noProof/>
                <w:webHidden/>
              </w:rPr>
              <w:fldChar w:fldCharType="end"/>
            </w:r>
          </w:hyperlink>
        </w:p>
        <w:p w14:paraId="49885E0B" w14:textId="7BA8AE7F" w:rsidR="0073501E" w:rsidRPr="00D3783A" w:rsidRDefault="0073501E" w:rsidP="00D3783A">
          <w:pPr>
            <w:spacing w:line="276" w:lineRule="auto"/>
            <w:rPr>
              <w:rFonts w:ascii="Segoe UI Light" w:hAnsi="Segoe UI Light" w:cs="Segoe UI Light"/>
            </w:rPr>
          </w:pPr>
          <w:r w:rsidRPr="00D3783A">
            <w:rPr>
              <w:rFonts w:ascii="Segoe UI Light" w:hAnsi="Segoe UI Light" w:cs="Segoe UI Light"/>
            </w:rPr>
            <w:fldChar w:fldCharType="end"/>
          </w:r>
        </w:p>
      </w:sdtContent>
    </w:sdt>
    <w:p w14:paraId="35B2BE40" w14:textId="4F239F99" w:rsidR="003A6AC5" w:rsidRDefault="002C7D84">
      <w:pPr>
        <w:autoSpaceDE/>
        <w:autoSpaceDN/>
        <w:adjustRightInd/>
        <w:spacing w:line="240" w:lineRule="auto"/>
        <w:jc w:val="left"/>
        <w:rPr>
          <w:rFonts w:ascii="Segoe UI Light" w:eastAsia="Times New Roman" w:hAnsi="Segoe UI Light" w:cs="Segoe UI Light"/>
          <w:bCs/>
          <w:color w:val="auto"/>
          <w:sz w:val="52"/>
          <w:szCs w:val="52"/>
        </w:rPr>
      </w:pPr>
      <w:r>
        <w:rPr>
          <w:noProof/>
          <w:lang w:eastAsia="pl-PL"/>
        </w:rPr>
        <w:lastRenderedPageBreak/>
        <mc:AlternateContent>
          <mc:Choice Requires="wps">
            <w:drawing>
              <wp:anchor distT="45720" distB="45720" distL="114300" distR="114300" simplePos="0" relativeHeight="251887616" behindDoc="0" locked="0" layoutInCell="1" allowOverlap="1" wp14:anchorId="0AAC08B6" wp14:editId="0F892E32">
                <wp:simplePos x="0" y="0"/>
                <wp:positionH relativeFrom="margin">
                  <wp:posOffset>1479853</wp:posOffset>
                </wp:positionH>
                <wp:positionV relativeFrom="page">
                  <wp:posOffset>8877935</wp:posOffset>
                </wp:positionV>
                <wp:extent cx="5935980" cy="1029335"/>
                <wp:effectExtent l="0" t="0" r="0" b="0"/>
                <wp:wrapSquare wrapText="bothSides"/>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029335"/>
                        </a:xfrm>
                        <a:prstGeom prst="rect">
                          <a:avLst/>
                        </a:prstGeom>
                        <a:noFill/>
                        <a:ln w="9525">
                          <a:noFill/>
                          <a:miter lim="800000"/>
                          <a:headEnd/>
                          <a:tailEnd/>
                        </a:ln>
                      </wps:spPr>
                      <wps:txbx>
                        <w:txbxContent>
                          <w:p w14:paraId="72A9DAEF" w14:textId="5454999B" w:rsidR="00971BFB" w:rsidRPr="00B90448" w:rsidRDefault="00971BFB" w:rsidP="00B90448">
                            <w:pPr>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0448">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B85E12">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PROWADZENIE</w:t>
                            </w:r>
                            <w:r w:rsidRPr="00B90448">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AC08B6" id="_x0000_s1028" type="#_x0000_t202" style="position:absolute;margin-left:116.5pt;margin-top:699.05pt;width:467.4pt;height:81.05pt;z-index:251887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AF/QEAANUDAAAOAAAAZHJzL2Uyb0RvYy54bWysU9uO2yAQfa/Uf0C8N3acuE2skNV2t1tV&#10;2l6kbT+AYByjAkOBxN5+/Q44m43at6p+QMB4zsw5c9hcjUaTo/RBgWV0PispkVZAq+ye0R/f796s&#10;KAmR25ZrsJLRRxno1fb1q83gGllBD7qVniCIDc3gGO1jdE1RBNFLw8MMnLQY7MAbHvHo90Xr+YDo&#10;RhdVWb4tBvCt8yBkCHh7OwXpNuN3nRTxa9cFGYlmFHuLefV53aW12G54s/fc9Uqc2uD/0IXhymLR&#10;M9Qtj5wcvPoLyijhIUAXZwJMAV2nhMwckM28/IPNQ8+dzFxQnODOMoX/Byu+HB/cN0/i+B5GHGAm&#10;Edw9iJ+BWLjpud3La+9h6CVvsfA8SVYMLjSn1CR1aEIC2Q2focUh80OEDDR23iRVkCdBdBzA41l0&#10;OUYi8LJeL+r1CkMCY/OyWi8Wda7Bm+d050P8KMGQtGHU41QzPD/eh5ja4c3zL6mahTuldZ6stmRg&#10;dF1XdU64iBgV0XhaGUZXZfomKySWH2ybkyNXetpjAW1PtBPTiXMcdyNRLaNVyk0q7KB9RB08TD7D&#10;d4GbHvxvSgb0GKPh14F7SYn+ZFHL9Xy5TKbMh2X9rsKDv4zsLiPcCoRiNFIybW9iNvJE+Ro171RW&#10;46WTU8vonSzSyefJnJfn/NfLa9w+AQAA//8DAFBLAwQUAAYACAAAACEAWmFS1OEAAAAOAQAADwAA&#10;AGRycy9kb3ducmV2LnhtbEyPzU7DMBCE70i8g7VI3KidhIY2xKkQiCuo5Ufi5sbbJCJeR7HbhLdn&#10;e4LbjmY0O1+5mV0vTjiGzpOGZKFAINXedtRoeH97vlmBCNGQNb0n1PCDATbV5UVpCusn2uJpFxvB&#10;JRQKo6GNcSikDHWLzoSFH5DYO/jRmchybKQdzcTlrpepUrl0piP+0JoBH1usv3dHp+Hj5fD1eate&#10;mye3HCY/K0luLbW+vpof7kFEnONfGM7zeTpUvGnvj2SD6DWkWcYskY1svUpAnCNJfsc4e76WuUpB&#10;VqX8j1H9AgAA//8DAFBLAQItABQABgAIAAAAIQC2gziS/gAAAOEBAAATAAAAAAAAAAAAAAAAAAAA&#10;AABbQ29udGVudF9UeXBlc10ueG1sUEsBAi0AFAAGAAgAAAAhADj9If/WAAAAlAEAAAsAAAAAAAAA&#10;AAAAAAAALwEAAF9yZWxzLy5yZWxzUEsBAi0AFAAGAAgAAAAhAFKYgAX9AQAA1QMAAA4AAAAAAAAA&#10;AAAAAAAALgIAAGRycy9lMm9Eb2MueG1sUEsBAi0AFAAGAAgAAAAhAFphUtThAAAADgEAAA8AAAAA&#10;AAAAAAAAAAAAVwQAAGRycy9kb3ducmV2LnhtbFBLBQYAAAAABAAEAPMAAABlBQAAAAA=&#10;" filled="f" stroked="f">
                <v:textbox>
                  <w:txbxContent>
                    <w:p w14:paraId="72A9DAEF" w14:textId="5454999B" w:rsidR="00971BFB" w:rsidRPr="00B90448" w:rsidRDefault="00971BFB" w:rsidP="00B90448">
                      <w:pPr>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0448">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B85E12">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PROWADZENIE</w:t>
                      </w:r>
                      <w:r w:rsidRPr="00B90448">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type="square" anchorx="margin" anchory="page"/>
              </v:shape>
            </w:pict>
          </mc:Fallback>
        </mc:AlternateContent>
      </w:r>
      <w:r>
        <w:rPr>
          <w:noProof/>
        </w:rPr>
        <mc:AlternateContent>
          <mc:Choice Requires="wps">
            <w:drawing>
              <wp:anchor distT="0" distB="0" distL="114300" distR="114300" simplePos="0" relativeHeight="251886592" behindDoc="0" locked="0" layoutInCell="1" allowOverlap="1" wp14:anchorId="762D8FB3" wp14:editId="7C8093C8">
                <wp:simplePos x="0" y="0"/>
                <wp:positionH relativeFrom="column">
                  <wp:posOffset>-271695</wp:posOffset>
                </wp:positionH>
                <wp:positionV relativeFrom="paragraph">
                  <wp:posOffset>7343140</wp:posOffset>
                </wp:positionV>
                <wp:extent cx="4880805" cy="2961221"/>
                <wp:effectExtent l="0" t="0" r="0" b="0"/>
                <wp:wrapNone/>
                <wp:docPr id="424" name="Owal 424"/>
                <wp:cNvGraphicFramePr/>
                <a:graphic xmlns:a="http://schemas.openxmlformats.org/drawingml/2006/main">
                  <a:graphicData uri="http://schemas.microsoft.com/office/word/2010/wordprocessingShape">
                    <wps:wsp>
                      <wps:cNvSpPr/>
                      <wps:spPr>
                        <a:xfrm>
                          <a:off x="0" y="0"/>
                          <a:ext cx="4880805" cy="2961221"/>
                        </a:xfrm>
                        <a:prstGeom prst="ellipse">
                          <a:avLst/>
                        </a:prstGeom>
                        <a:solidFill>
                          <a:srgbClr val="C2F1F9"/>
                        </a:solidFill>
                        <a:ln>
                          <a:solidFill>
                            <a:srgbClr val="C2F1F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12BEF9" id="Owal 424" o:spid="_x0000_s1026" style="position:absolute;margin-left:-21.4pt;margin-top:578.2pt;width:384.3pt;height:233.15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G0RgAIAAIwFAAAOAAAAZHJzL2Uyb0RvYy54bWysVN1PGzEMf5+0/yHK+7gPFVYqrqgq6jQJ&#10;AQImntNc0kbKxVmS9tr99XNyH2UD7QGtD6kT2z/bv7N9dX1oNNkL5xWYihZnOSXCcKiV2VT0x/Pq&#10;y5QSH5ipmQYjKnoUnl7PP3+6au1MlLAFXQtHEMT4WWsrug3BzrLM861omD8DKwwqJbiGBby6TVY7&#10;1iJ6o7Myzy+yFlxtHXDhPb7edEo6T/hSCh7upfQiEF1RzC2k06VzHc9sfsVmG8fsVvE+DfaBLBqm&#10;DAYdoW5YYGTn1BuoRnEHHmQ449BkIKXiItWA1RT5X9U8bZkVqRYkx9uRJv//YPnd/sk+OKShtX7m&#10;UYxVHKRr4j/mRw6JrONIljgEwvFxMp3m0/ycEo668vKiKMsi0pmd3K3z4ZuAhkShokJrZX0siM3Y&#10;/taHznqwis8etKpXSut0cZv1UjuyZ/jxluWqWF32Af4w0+ZjnphodM1OhScpHLWIgNo8CklUjaWW&#10;KeXUk2JMiHEuTCg61ZbVosvzPMffkGbs4uiRWEmAEVlifSN2DzBYdiADdkdQbx9dRWrp0Tn/V2Kd&#10;8+iRIoMJo3OjDLj3ADRW1Ufu7AeSOmoiS2uojw+OOOgGylu+UviNb5kPD8zhBOGs4VYI93hIDW1F&#10;oZco2YL79d57tMfGRi0lLU5kRf3PHXOCEv3dYMtfFpNJHOF0mZx/LfHiXmvWrzVm1ywB+6bA/WN5&#10;EqN90IMoHTQvuDwWMSqqmOEYu6I8uOGyDN2mwPXDxWKRzHBsLQu35snyCB5ZjQ38fHhhzvaNHnBG&#10;7mCY3jfN3tlGTwOLXQCp0iSceO35xpFPjdOvp7hTXt+T1WmJzn8DAAD//wMAUEsDBBQABgAIAAAA&#10;IQAe5omm4wAAAA0BAAAPAAAAZHJzL2Rvd25yZXYueG1sTI/BTsMwEETvSPyDtUhcqtapaVMU4lSo&#10;iEM5QUFF3Nx4SULjdRQ7bfh7lhMcd2Y0+yZfj64VJ+xD40nDfJaAQCq9bajS8Pb6OL0FEaIha1pP&#10;qOEbA6yLy4vcZNaf6QVPu1gJLqGQGQ11jF0mZShrdCbMfIfE3qfvnYl89pW0vTlzuWulSpJUOtMQ&#10;f6hNh5say+NucBomm4f3Lxr2w0fpj/vJ87a7eaKt1tdX4/0diIhj/AvDLz6jQ8FMBz+QDaLVMF0o&#10;Ro9szJfpAgRHVmrJ0oGlVKkVyCKX/1cUPwAAAP//AwBQSwECLQAUAAYACAAAACEAtoM4kv4AAADh&#10;AQAAEwAAAAAAAAAAAAAAAAAAAAAAW0NvbnRlbnRfVHlwZXNdLnhtbFBLAQItABQABgAIAAAAIQA4&#10;/SH/1gAAAJQBAAALAAAAAAAAAAAAAAAAAC8BAABfcmVscy8ucmVsc1BLAQItABQABgAIAAAAIQDG&#10;UG0RgAIAAIwFAAAOAAAAAAAAAAAAAAAAAC4CAABkcnMvZTJvRG9jLnhtbFBLAQItABQABgAIAAAA&#10;IQAe5omm4wAAAA0BAAAPAAAAAAAAAAAAAAAAANoEAABkcnMvZG93bnJldi54bWxQSwUGAAAAAAQA&#10;BADzAAAA6gUAAAAA&#10;" fillcolor="#c2f1f9" strokecolor="#c2f1f9" strokeweight="1pt">
                <v:stroke joinstyle="miter"/>
              </v:oval>
            </w:pict>
          </mc:Fallback>
        </mc:AlternateContent>
      </w:r>
      <w:r w:rsidR="00B90448">
        <w:rPr>
          <w:noProof/>
          <w:lang w:eastAsia="pl-PL"/>
        </w:rPr>
        <w:drawing>
          <wp:anchor distT="0" distB="0" distL="114300" distR="114300" simplePos="0" relativeHeight="251747328" behindDoc="1" locked="0" layoutInCell="1" allowOverlap="1" wp14:anchorId="226FFBA4" wp14:editId="70030A3A">
            <wp:simplePos x="0" y="0"/>
            <wp:positionH relativeFrom="page">
              <wp:posOffset>552261</wp:posOffset>
            </wp:positionH>
            <wp:positionV relativeFrom="paragraph">
              <wp:posOffset>-1008437</wp:posOffset>
            </wp:positionV>
            <wp:extent cx="6429347" cy="10783614"/>
            <wp:effectExtent l="0" t="0" r="0" b="0"/>
            <wp:wrapNone/>
            <wp:docPr id="425" name="Obraz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 r="49866" b="15912"/>
                    <a:stretch/>
                  </pic:blipFill>
                  <pic:spPr bwMode="auto">
                    <a:xfrm>
                      <a:off x="0" y="0"/>
                      <a:ext cx="6429347" cy="107836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6AC5">
        <w:rPr>
          <w:rFonts w:ascii="Segoe UI Light" w:hAnsi="Segoe UI Light" w:cs="Segoe UI Light"/>
          <w:b/>
          <w:bCs/>
          <w:color w:val="auto"/>
          <w:sz w:val="52"/>
          <w:szCs w:val="52"/>
        </w:rPr>
        <w:br w:type="page"/>
      </w:r>
    </w:p>
    <w:p w14:paraId="6DF3211C" w14:textId="71D31911" w:rsidR="00E02159" w:rsidRPr="003A6AC5" w:rsidRDefault="00E02159" w:rsidP="003A6AC5">
      <w:pPr>
        <w:pStyle w:val="Nagwek1"/>
      </w:pPr>
      <w:bookmarkStart w:id="4" w:name="_Toc123041837"/>
      <w:r w:rsidRPr="003A6AC5">
        <w:lastRenderedPageBreak/>
        <w:t>WP</w:t>
      </w:r>
      <w:r w:rsidR="00B85E12">
        <w:t>ROWADZENIE</w:t>
      </w:r>
      <w:bookmarkEnd w:id="4"/>
    </w:p>
    <w:p w14:paraId="37EA72CA" w14:textId="77777777" w:rsidR="00B3018D" w:rsidRDefault="00B3018D">
      <w:pPr>
        <w:autoSpaceDE/>
        <w:autoSpaceDN/>
        <w:adjustRightInd/>
        <w:spacing w:line="240" w:lineRule="auto"/>
        <w:jc w:val="left"/>
        <w:rPr>
          <w:color w:val="D70E52"/>
        </w:rPr>
      </w:pPr>
    </w:p>
    <w:p w14:paraId="3150C7E0" w14:textId="77777777" w:rsidR="00E6654A" w:rsidRPr="009F70CB" w:rsidRDefault="00E6654A" w:rsidP="00E6654A">
      <w:pPr>
        <w:rPr>
          <w:rFonts w:ascii="Segoe UI Light" w:hAnsi="Segoe UI Light" w:cs="Segoe UI Light"/>
        </w:rPr>
      </w:pPr>
      <w:r w:rsidRPr="009F70CB">
        <w:rPr>
          <w:rFonts w:ascii="Segoe UI Light" w:hAnsi="Segoe UI Light" w:cs="Segoe UI Light"/>
        </w:rPr>
        <w:t xml:space="preserve">Zmiany klimatu, o których już od wielu lat pisano w licznych publikacjach, przestały być tylko naukową obserwacją, a według sceptyków – przyrodniczą ciekawostką, a stały się rzeczywistością, którą w ostatnich latach zaczęliśmy dotkliwie odczuwać. </w:t>
      </w:r>
    </w:p>
    <w:p w14:paraId="0310ADC0" w14:textId="77777777" w:rsidR="00E6654A" w:rsidRPr="009F70CB" w:rsidRDefault="00E6654A" w:rsidP="00E6654A">
      <w:pPr>
        <w:rPr>
          <w:rFonts w:ascii="Segoe UI Light" w:hAnsi="Segoe UI Light" w:cs="Segoe UI Light"/>
        </w:rPr>
      </w:pPr>
      <w:r w:rsidRPr="009F70CB">
        <w:rPr>
          <w:rFonts w:ascii="Segoe UI Light" w:hAnsi="Segoe UI Light" w:cs="Segoe UI Light"/>
        </w:rPr>
        <w:t>Od roku 2010 średnie temperatury roczne są już o 1</w:t>
      </w:r>
      <w:r w:rsidRPr="009F70CB">
        <w:rPr>
          <w:rFonts w:ascii="Segoe UI Light" w:hAnsi="Segoe UI Light" w:cs="Segoe UI Light"/>
          <w:vertAlign w:val="superscript"/>
        </w:rPr>
        <w:t>O</w:t>
      </w:r>
      <w:r w:rsidRPr="009F70CB">
        <w:rPr>
          <w:rFonts w:ascii="Segoe UI Light" w:hAnsi="Segoe UI Light" w:cs="Segoe UI Light"/>
        </w:rPr>
        <w:t xml:space="preserve">C wyższe niż średnia wieloletnia z lat 1950-2000 (Rysunek </w:t>
      </w:r>
      <w:r>
        <w:rPr>
          <w:rFonts w:ascii="Segoe UI Light" w:hAnsi="Segoe UI Light" w:cs="Segoe UI Light"/>
        </w:rPr>
        <w:t>69</w:t>
      </w:r>
      <w:r w:rsidRPr="009F70CB">
        <w:rPr>
          <w:rFonts w:ascii="Segoe UI Light" w:hAnsi="Segoe UI Light" w:cs="Segoe UI Light"/>
        </w:rPr>
        <w:t>). Ta, wydawać by się mogło, niewielka zmiana, przyniosła widoczną transformację pogodową.</w:t>
      </w:r>
    </w:p>
    <w:p w14:paraId="31E65C44" w14:textId="2AF56FED" w:rsidR="00E6654A" w:rsidRPr="009F70CB" w:rsidRDefault="00E6654A" w:rsidP="00E6654A">
      <w:pPr>
        <w:rPr>
          <w:rFonts w:ascii="Segoe UI Light" w:hAnsi="Segoe UI Light" w:cs="Segoe UI Light"/>
        </w:rPr>
      </w:pPr>
      <w:r>
        <w:rPr>
          <w:noProof/>
        </w:rPr>
        <mc:AlternateContent>
          <mc:Choice Requires="wps">
            <w:drawing>
              <wp:anchor distT="0" distB="0" distL="114300" distR="114300" simplePos="0" relativeHeight="251897856" behindDoc="1" locked="0" layoutInCell="1" allowOverlap="1" wp14:anchorId="2323123C" wp14:editId="137F4517">
                <wp:simplePos x="0" y="0"/>
                <wp:positionH relativeFrom="column">
                  <wp:posOffset>2938780</wp:posOffset>
                </wp:positionH>
                <wp:positionV relativeFrom="paragraph">
                  <wp:posOffset>6113780</wp:posOffset>
                </wp:positionV>
                <wp:extent cx="3295015" cy="635"/>
                <wp:effectExtent l="0" t="0" r="0" b="0"/>
                <wp:wrapTight wrapText="bothSides">
                  <wp:wrapPolygon edited="0">
                    <wp:start x="0" y="0"/>
                    <wp:lineTo x="0" y="21600"/>
                    <wp:lineTo x="21600" y="21600"/>
                    <wp:lineTo x="21600" y="0"/>
                  </wp:wrapPolygon>
                </wp:wrapTight>
                <wp:docPr id="17" name="Pole tekstowe 17"/>
                <wp:cNvGraphicFramePr/>
                <a:graphic xmlns:a="http://schemas.openxmlformats.org/drawingml/2006/main">
                  <a:graphicData uri="http://schemas.microsoft.com/office/word/2010/wordprocessingShape">
                    <wps:wsp>
                      <wps:cNvSpPr txBox="1"/>
                      <wps:spPr>
                        <a:xfrm>
                          <a:off x="0" y="0"/>
                          <a:ext cx="3295015" cy="635"/>
                        </a:xfrm>
                        <a:prstGeom prst="rect">
                          <a:avLst/>
                        </a:prstGeom>
                        <a:solidFill>
                          <a:prstClr val="white"/>
                        </a:solidFill>
                        <a:ln>
                          <a:noFill/>
                        </a:ln>
                      </wps:spPr>
                      <wps:txbx>
                        <w:txbxContent>
                          <w:p w14:paraId="7A423759" w14:textId="60925333" w:rsidR="00E6654A" w:rsidRPr="008E18F4" w:rsidRDefault="00E6654A" w:rsidP="00E6654A">
                            <w:pPr>
                              <w:pStyle w:val="Legenda"/>
                              <w:jc w:val="left"/>
                              <w:rPr>
                                <w:rFonts w:asciiTheme="majorHAnsi" w:hAnsiTheme="majorHAnsi" w:cstheme="majorHAnsi"/>
                                <w:b w:val="0"/>
                                <w:bCs w:val="0"/>
                                <w:noProof/>
                                <w:sz w:val="24"/>
                                <w:szCs w:val="24"/>
                              </w:rPr>
                            </w:pPr>
                            <w:bookmarkStart w:id="5" w:name="_Toc115958328"/>
                            <w:bookmarkStart w:id="6" w:name="_Toc123732267"/>
                            <w:r w:rsidRPr="008E18F4">
                              <w:rPr>
                                <w:rFonts w:asciiTheme="majorHAnsi" w:hAnsiTheme="majorHAnsi" w:cstheme="majorHAnsi"/>
                                <w:b w:val="0"/>
                                <w:bCs w:val="0"/>
                              </w:rPr>
                              <w:t xml:space="preserve">Rysunek </w:t>
                            </w:r>
                            <w:r w:rsidRPr="008E18F4">
                              <w:rPr>
                                <w:rFonts w:asciiTheme="majorHAnsi" w:hAnsiTheme="majorHAnsi" w:cstheme="majorHAnsi"/>
                                <w:b w:val="0"/>
                                <w:bCs w:val="0"/>
                              </w:rPr>
                              <w:fldChar w:fldCharType="begin"/>
                            </w:r>
                            <w:r w:rsidRPr="008E18F4">
                              <w:rPr>
                                <w:rFonts w:asciiTheme="majorHAnsi" w:hAnsiTheme="majorHAnsi" w:cstheme="majorHAnsi"/>
                                <w:b w:val="0"/>
                                <w:bCs w:val="0"/>
                              </w:rPr>
                              <w:instrText xml:space="preserve"> SEQ Rysunek \* ARABIC </w:instrText>
                            </w:r>
                            <w:r w:rsidRPr="008E18F4">
                              <w:rPr>
                                <w:rFonts w:asciiTheme="majorHAnsi" w:hAnsiTheme="majorHAnsi" w:cstheme="majorHAnsi"/>
                                <w:b w:val="0"/>
                                <w:bCs w:val="0"/>
                              </w:rPr>
                              <w:fldChar w:fldCharType="separate"/>
                            </w:r>
                            <w:r w:rsidR="008125A9">
                              <w:rPr>
                                <w:rFonts w:asciiTheme="majorHAnsi" w:hAnsiTheme="majorHAnsi" w:cstheme="majorHAnsi"/>
                                <w:b w:val="0"/>
                                <w:bCs w:val="0"/>
                                <w:noProof/>
                              </w:rPr>
                              <w:t>1</w:t>
                            </w:r>
                            <w:r w:rsidRPr="008E18F4">
                              <w:rPr>
                                <w:rFonts w:asciiTheme="majorHAnsi" w:hAnsiTheme="majorHAnsi" w:cstheme="majorHAnsi"/>
                                <w:b w:val="0"/>
                                <w:bCs w:val="0"/>
                              </w:rPr>
                              <w:fldChar w:fldCharType="end"/>
                            </w:r>
                            <w:r w:rsidRPr="008E18F4">
                              <w:rPr>
                                <w:rFonts w:asciiTheme="majorHAnsi" w:hAnsiTheme="majorHAnsi" w:cstheme="majorHAnsi"/>
                                <w:b w:val="0"/>
                                <w:bCs w:val="0"/>
                              </w:rPr>
                              <w:t xml:space="preserve"> Polski bilans wodny</w:t>
                            </w:r>
                            <w:bookmarkEnd w:id="5"/>
                            <w:bookmarkEnd w:id="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323123C" id="_x0000_t202" coordsize="21600,21600" o:spt="202" path="m,l,21600r21600,l21600,xe">
                <v:stroke joinstyle="miter"/>
                <v:path gradientshapeok="t" o:connecttype="rect"/>
              </v:shapetype>
              <v:shape id="Pole tekstowe 17" o:spid="_x0000_s1029" type="#_x0000_t202" style="position:absolute;left:0;text-align:left;margin-left:231.4pt;margin-top:481.4pt;width:259.45pt;height:.05pt;z-index:-251418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75/GgIAAD8EAAAOAAAAZHJzL2Uyb0RvYy54bWysU01v2zAMvQ/YfxB0X5ykSLEZcYosRYYB&#10;QVsgHXpWZDkWIIsapcTufv0o2U62bqdhF5kWKX6897i86xrDzgq9Blvw2WTKmbISSm2PBf/2vP3w&#10;kTMfhC2FAasK/qo8v1u9f7dsXa7mUIMpFTJKYn3euoLXIbg8y7ysVSP8BJyy5KwAGxHoF49ZiaKl&#10;7I3J5tPpbdYClg5BKu/p9r538lXKX1VKhseq8iowU3DqLaQT03mIZ7ZaivyIwtVaDm2If+iiEdpS&#10;0UuqexEEO6H+I1WjJYKHKkwkNBlUlZYqzUDTzKZvptnXwqk0C4Hj3QUm///Syofz3j0hC91n6IjA&#10;CEjrfO7pMs7TVdjEL3XKyE8Qvl5gU11gki5v5p8W09mCM0m+25tFzJFdnzr04YuChkWj4EicJKjE&#10;eedDHzqGxEoejC632pj4Ex0bg+wsiL+21kENyX+LMjbGWoiv+oTxJrvOEa3QHTqmS2p3nPEA5SuN&#10;jtCrwju51VRvJ3x4EkgyoGlJ2uGRjspAW3AYLM5qwB9/u4/xxA55OWtJVgX3308CFWfmqyXeogZH&#10;A0fjMBr21GyAJp3R0jiZTHqAwYxmhdC8kOLXsQq5hJVUq+BhNDehFzdtjFTrdQoipTkRdnbvZEw9&#10;4vrcvQh0AyuByHyAUXAif0NOH5vocetTIKQTcxHXHsUBblJp4n7YqLgGv/6nqOver34CAAD//wMA&#10;UEsDBBQABgAIAAAAIQDfi2kp4AAAAAsBAAAPAAAAZHJzL2Rvd25yZXYueG1sTI8xT8MwEIV3JP6D&#10;dUgsiDotUWhCnKqqYIClInRhc+NrHIjPke204d/jdoHt7t3Te9+Vq8n07IjOd5YEzGcJMKTGqo5a&#10;AbuPl/slMB8kKdlbQgE/6GFVXV+VslD2RO94rEPLYgj5QgrQIQwF577RaKSf2QEp3g7WGRni6lqu&#10;nDzFcNPzRZJk3MiOYoOWA240Nt/1aARs08+tvhsPz2/r9MG97sZN9tXWQtzeTOsnYAGn8GeGM35E&#10;hyoy7e1IyrNeQJotInoQkF+G6MiX80dg+4uSA69K/v+H6hcAAP//AwBQSwECLQAUAAYACAAAACEA&#10;toM4kv4AAADhAQAAEwAAAAAAAAAAAAAAAAAAAAAAW0NvbnRlbnRfVHlwZXNdLnhtbFBLAQItABQA&#10;BgAIAAAAIQA4/SH/1gAAAJQBAAALAAAAAAAAAAAAAAAAAC8BAABfcmVscy8ucmVsc1BLAQItABQA&#10;BgAIAAAAIQBWS75/GgIAAD8EAAAOAAAAAAAAAAAAAAAAAC4CAABkcnMvZTJvRG9jLnhtbFBLAQIt&#10;ABQABgAIAAAAIQDfi2kp4AAAAAsBAAAPAAAAAAAAAAAAAAAAAHQEAABkcnMvZG93bnJldi54bWxQ&#10;SwUGAAAAAAQABADzAAAAgQUAAAAA&#10;" stroked="f">
                <v:textbox style="mso-fit-shape-to-text:t" inset="0,0,0,0">
                  <w:txbxContent>
                    <w:p w14:paraId="7A423759" w14:textId="60925333" w:rsidR="00E6654A" w:rsidRPr="008E18F4" w:rsidRDefault="00E6654A" w:rsidP="00E6654A">
                      <w:pPr>
                        <w:pStyle w:val="Legenda"/>
                        <w:jc w:val="left"/>
                        <w:rPr>
                          <w:rFonts w:asciiTheme="majorHAnsi" w:hAnsiTheme="majorHAnsi" w:cstheme="majorHAnsi"/>
                          <w:b w:val="0"/>
                          <w:bCs w:val="0"/>
                          <w:noProof/>
                          <w:sz w:val="24"/>
                          <w:szCs w:val="24"/>
                        </w:rPr>
                      </w:pPr>
                      <w:bookmarkStart w:id="7" w:name="_Toc115958328"/>
                      <w:bookmarkStart w:id="8" w:name="_Toc123732267"/>
                      <w:r w:rsidRPr="008E18F4">
                        <w:rPr>
                          <w:rFonts w:asciiTheme="majorHAnsi" w:hAnsiTheme="majorHAnsi" w:cstheme="majorHAnsi"/>
                          <w:b w:val="0"/>
                          <w:bCs w:val="0"/>
                        </w:rPr>
                        <w:t xml:space="preserve">Rysunek </w:t>
                      </w:r>
                      <w:r w:rsidRPr="008E18F4">
                        <w:rPr>
                          <w:rFonts w:asciiTheme="majorHAnsi" w:hAnsiTheme="majorHAnsi" w:cstheme="majorHAnsi"/>
                          <w:b w:val="0"/>
                          <w:bCs w:val="0"/>
                        </w:rPr>
                        <w:fldChar w:fldCharType="begin"/>
                      </w:r>
                      <w:r w:rsidRPr="008E18F4">
                        <w:rPr>
                          <w:rFonts w:asciiTheme="majorHAnsi" w:hAnsiTheme="majorHAnsi" w:cstheme="majorHAnsi"/>
                          <w:b w:val="0"/>
                          <w:bCs w:val="0"/>
                        </w:rPr>
                        <w:instrText xml:space="preserve"> SEQ Rysunek \* ARABIC </w:instrText>
                      </w:r>
                      <w:r w:rsidRPr="008E18F4">
                        <w:rPr>
                          <w:rFonts w:asciiTheme="majorHAnsi" w:hAnsiTheme="majorHAnsi" w:cstheme="majorHAnsi"/>
                          <w:b w:val="0"/>
                          <w:bCs w:val="0"/>
                        </w:rPr>
                        <w:fldChar w:fldCharType="separate"/>
                      </w:r>
                      <w:r w:rsidR="008125A9">
                        <w:rPr>
                          <w:rFonts w:asciiTheme="majorHAnsi" w:hAnsiTheme="majorHAnsi" w:cstheme="majorHAnsi"/>
                          <w:b w:val="0"/>
                          <w:bCs w:val="0"/>
                          <w:noProof/>
                        </w:rPr>
                        <w:t>1</w:t>
                      </w:r>
                      <w:r w:rsidRPr="008E18F4">
                        <w:rPr>
                          <w:rFonts w:asciiTheme="majorHAnsi" w:hAnsiTheme="majorHAnsi" w:cstheme="majorHAnsi"/>
                          <w:b w:val="0"/>
                          <w:bCs w:val="0"/>
                        </w:rPr>
                        <w:fldChar w:fldCharType="end"/>
                      </w:r>
                      <w:r w:rsidRPr="008E18F4">
                        <w:rPr>
                          <w:rFonts w:asciiTheme="majorHAnsi" w:hAnsiTheme="majorHAnsi" w:cstheme="majorHAnsi"/>
                          <w:b w:val="0"/>
                          <w:bCs w:val="0"/>
                        </w:rPr>
                        <w:t xml:space="preserve"> Polski bilans wodny</w:t>
                      </w:r>
                      <w:bookmarkEnd w:id="7"/>
                      <w:bookmarkEnd w:id="8"/>
                    </w:p>
                  </w:txbxContent>
                </v:textbox>
                <w10:wrap type="tight"/>
              </v:shape>
            </w:pict>
          </mc:Fallback>
        </mc:AlternateContent>
      </w:r>
      <w:r w:rsidRPr="009F70CB">
        <w:rPr>
          <w:rFonts w:ascii="Segoe UI Light" w:hAnsi="Segoe UI Light" w:cs="Segoe UI Light"/>
          <w:noProof/>
        </w:rPr>
        <w:drawing>
          <wp:anchor distT="0" distB="0" distL="114300" distR="114300" simplePos="0" relativeHeight="251892736" behindDoc="1" locked="0" layoutInCell="1" allowOverlap="1" wp14:anchorId="148A4D2A" wp14:editId="18BEF484">
            <wp:simplePos x="0" y="0"/>
            <wp:positionH relativeFrom="column">
              <wp:posOffset>2938780</wp:posOffset>
            </wp:positionH>
            <wp:positionV relativeFrom="paragraph">
              <wp:posOffset>2761615</wp:posOffset>
            </wp:positionV>
            <wp:extent cx="3295015" cy="3295015"/>
            <wp:effectExtent l="0" t="0" r="635" b="635"/>
            <wp:wrapTight wrapText="bothSides">
              <wp:wrapPolygon edited="0">
                <wp:start x="0" y="0"/>
                <wp:lineTo x="0" y="21479"/>
                <wp:lineTo x="21479" y="21479"/>
                <wp:lineTo x="21479" y="0"/>
                <wp:lineTo x="0" y="0"/>
              </wp:wrapPolygon>
            </wp:wrapTight>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95015" cy="32950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96832" behindDoc="1" locked="0" layoutInCell="1" allowOverlap="1" wp14:anchorId="70B71E87" wp14:editId="3C1B122F">
                <wp:simplePos x="0" y="0"/>
                <wp:positionH relativeFrom="column">
                  <wp:posOffset>-52070</wp:posOffset>
                </wp:positionH>
                <wp:positionV relativeFrom="paragraph">
                  <wp:posOffset>2758440</wp:posOffset>
                </wp:positionV>
                <wp:extent cx="2724150" cy="635"/>
                <wp:effectExtent l="0" t="0" r="0" b="6985"/>
                <wp:wrapTight wrapText="bothSides">
                  <wp:wrapPolygon edited="0">
                    <wp:start x="0" y="0"/>
                    <wp:lineTo x="0" y="20665"/>
                    <wp:lineTo x="21449" y="20665"/>
                    <wp:lineTo x="21449" y="0"/>
                    <wp:lineTo x="0" y="0"/>
                  </wp:wrapPolygon>
                </wp:wrapTight>
                <wp:docPr id="18" name="Pole tekstowe 18"/>
                <wp:cNvGraphicFramePr/>
                <a:graphic xmlns:a="http://schemas.openxmlformats.org/drawingml/2006/main">
                  <a:graphicData uri="http://schemas.microsoft.com/office/word/2010/wordprocessingShape">
                    <wps:wsp>
                      <wps:cNvSpPr txBox="1"/>
                      <wps:spPr>
                        <a:xfrm>
                          <a:off x="0" y="0"/>
                          <a:ext cx="2724150" cy="635"/>
                        </a:xfrm>
                        <a:prstGeom prst="rect">
                          <a:avLst/>
                        </a:prstGeom>
                        <a:solidFill>
                          <a:prstClr val="white"/>
                        </a:solidFill>
                        <a:ln>
                          <a:noFill/>
                        </a:ln>
                      </wps:spPr>
                      <wps:txbx>
                        <w:txbxContent>
                          <w:p w14:paraId="4379A443" w14:textId="0DDABEC1" w:rsidR="00E6654A" w:rsidRPr="008E18F4" w:rsidRDefault="00E6654A" w:rsidP="00E6654A">
                            <w:pPr>
                              <w:pStyle w:val="Legenda"/>
                              <w:jc w:val="left"/>
                              <w:rPr>
                                <w:rFonts w:asciiTheme="majorHAnsi" w:hAnsiTheme="majorHAnsi" w:cstheme="majorHAnsi"/>
                                <w:b w:val="0"/>
                                <w:bCs w:val="0"/>
                                <w:noProof/>
                                <w:sz w:val="24"/>
                                <w:szCs w:val="24"/>
                              </w:rPr>
                            </w:pPr>
                            <w:bookmarkStart w:id="9" w:name="_Toc115958329"/>
                            <w:bookmarkStart w:id="10" w:name="_Toc123732268"/>
                            <w:r w:rsidRPr="008E18F4">
                              <w:rPr>
                                <w:rFonts w:asciiTheme="majorHAnsi" w:hAnsiTheme="majorHAnsi" w:cstheme="majorHAnsi"/>
                                <w:b w:val="0"/>
                                <w:bCs w:val="0"/>
                              </w:rPr>
                              <w:t xml:space="preserve">Rysunek </w:t>
                            </w:r>
                            <w:r w:rsidRPr="008E18F4">
                              <w:rPr>
                                <w:rFonts w:asciiTheme="majorHAnsi" w:hAnsiTheme="majorHAnsi" w:cstheme="majorHAnsi"/>
                                <w:b w:val="0"/>
                                <w:bCs w:val="0"/>
                              </w:rPr>
                              <w:fldChar w:fldCharType="begin"/>
                            </w:r>
                            <w:r w:rsidRPr="008E18F4">
                              <w:rPr>
                                <w:rFonts w:asciiTheme="majorHAnsi" w:hAnsiTheme="majorHAnsi" w:cstheme="majorHAnsi"/>
                                <w:b w:val="0"/>
                                <w:bCs w:val="0"/>
                              </w:rPr>
                              <w:instrText xml:space="preserve"> SEQ Rysunek \* ARABIC </w:instrText>
                            </w:r>
                            <w:r w:rsidRPr="008E18F4">
                              <w:rPr>
                                <w:rFonts w:asciiTheme="majorHAnsi" w:hAnsiTheme="majorHAnsi" w:cstheme="majorHAnsi"/>
                                <w:b w:val="0"/>
                                <w:bCs w:val="0"/>
                              </w:rPr>
                              <w:fldChar w:fldCharType="separate"/>
                            </w:r>
                            <w:r w:rsidR="008125A9">
                              <w:rPr>
                                <w:rFonts w:asciiTheme="majorHAnsi" w:hAnsiTheme="majorHAnsi" w:cstheme="majorHAnsi"/>
                                <w:b w:val="0"/>
                                <w:bCs w:val="0"/>
                                <w:noProof/>
                              </w:rPr>
                              <w:t>2</w:t>
                            </w:r>
                            <w:r w:rsidRPr="008E18F4">
                              <w:rPr>
                                <w:rFonts w:asciiTheme="majorHAnsi" w:hAnsiTheme="majorHAnsi" w:cstheme="majorHAnsi"/>
                                <w:b w:val="0"/>
                                <w:bCs w:val="0"/>
                              </w:rPr>
                              <w:fldChar w:fldCharType="end"/>
                            </w:r>
                            <w:r w:rsidRPr="008E18F4">
                              <w:rPr>
                                <w:rFonts w:asciiTheme="majorHAnsi" w:hAnsiTheme="majorHAnsi" w:cstheme="majorHAnsi"/>
                                <w:b w:val="0"/>
                                <w:bCs w:val="0"/>
                              </w:rPr>
                              <w:t xml:space="preserve"> Odchylenia (anomalie) temperatury od średniej wieloletniej</w:t>
                            </w:r>
                            <w:bookmarkEnd w:id="9"/>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B71E87" id="Pole tekstowe 18" o:spid="_x0000_s1030" type="#_x0000_t202" style="position:absolute;left:0;text-align:left;margin-left:-4.1pt;margin-top:217.2pt;width:214.5pt;height:.05pt;z-index:-251419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YqGgIAAD8EAAAOAAAAZHJzL2Uyb0RvYy54bWysU8Fu2zAMvQ/YPwi6L06ytiuMOEWWIsOA&#10;oi2QDj0rshwLkEWNUmJnXz9KtpOt22nYRaZJihTfe1zcdY1hR4Vegy34bDLlTFkJpbb7gn972Xy4&#10;5cwHYUthwKqCn5Tnd8v37xaty9UcajClQkZFrM9bV/A6BJdnmZe1aoSfgFOWghVgIwL94j4rUbRU&#10;vTHZfDq9yVrA0iFI5T157/sgX6b6VaVkeKoqrwIzBae3hXRiOnfxzJYLke9RuFrL4RniH17RCG2p&#10;6bnUvQiCHVD/UarREsFDFSYSmgyqSkuVZqBpZtM302xr4VSahcDx7gyT/39l5eNx656Rhe4zdERg&#10;BKR1PvfkjPN0FTbxSy9lFCcIT2fYVBeYJOf80/xqdk0hSbGbj9exRna56tCHLwoaFo2CI3GSoBLH&#10;Bx/61DEldvJgdLnRxsSfGFgbZEdB/LW1Dmoo/luWsTHXQrzVF4ye7DJHtEK365guC341zriD8kSj&#10;I/Sq8E5uNPV7ED48CyQZ0Egk7fBER2WgLTgMFmc14I+/+WM+sUNRzlqSVcH994NAxZn5aom3qMHR&#10;wNHYjYY9NGugSWe0NE4mky5gMKNZITSvpPhV7EIhYSX1KngYzXXoxU0bI9VqlZJIaU6EB7t1MpYe&#10;cX3pXgW6gZVAZD7CKDiRvyGnz030uNUhENKJuYhrj+IAN6k0cT9sVFyDX/9T1mXvlz8BAAD//wMA&#10;UEsDBBQABgAIAAAAIQDdS+Fu4AAAAAoBAAAPAAAAZHJzL2Rvd25yZXYueG1sTI+xTsMwEIZ3JN7B&#10;OiQW1DqkpqpCnKqqYIClaujC5sZuHIjPke204e05WGC8u0//fX+5nlzPzibEzqOE+3kGzGDjdYet&#10;hMPb82wFLCaFWvUejYQvE2FdXV+VqtD+gntzrlPLKARjoSTYlIaC89hY41Sc+8Eg3U4+OJVoDC3X&#10;QV0o3PU8z7Ild6pD+mDVYLbWNJ/16CTsxPvO3o2np9eNWISXw7hdfrS1lLc30+YRWDJT+oPhR5/U&#10;oSKnox9RR9ZLmK1yIiWIhRDACBB5Rl2Ov5sH4FXJ/1eovgEAAP//AwBQSwECLQAUAAYACAAAACEA&#10;toM4kv4AAADhAQAAEwAAAAAAAAAAAAAAAAAAAAAAW0NvbnRlbnRfVHlwZXNdLnhtbFBLAQItABQA&#10;BgAIAAAAIQA4/SH/1gAAAJQBAAALAAAAAAAAAAAAAAAAAC8BAABfcmVscy8ucmVsc1BLAQItABQA&#10;BgAIAAAAIQCchhYqGgIAAD8EAAAOAAAAAAAAAAAAAAAAAC4CAABkcnMvZTJvRG9jLnhtbFBLAQIt&#10;ABQABgAIAAAAIQDdS+Fu4AAAAAoBAAAPAAAAAAAAAAAAAAAAAHQEAABkcnMvZG93bnJldi54bWxQ&#10;SwUGAAAAAAQABADzAAAAgQUAAAAA&#10;" stroked="f">
                <v:textbox style="mso-fit-shape-to-text:t" inset="0,0,0,0">
                  <w:txbxContent>
                    <w:p w14:paraId="4379A443" w14:textId="0DDABEC1" w:rsidR="00E6654A" w:rsidRPr="008E18F4" w:rsidRDefault="00E6654A" w:rsidP="00E6654A">
                      <w:pPr>
                        <w:pStyle w:val="Legenda"/>
                        <w:jc w:val="left"/>
                        <w:rPr>
                          <w:rFonts w:asciiTheme="majorHAnsi" w:hAnsiTheme="majorHAnsi" w:cstheme="majorHAnsi"/>
                          <w:b w:val="0"/>
                          <w:bCs w:val="0"/>
                          <w:noProof/>
                          <w:sz w:val="24"/>
                          <w:szCs w:val="24"/>
                        </w:rPr>
                      </w:pPr>
                      <w:bookmarkStart w:id="11" w:name="_Toc115958329"/>
                      <w:bookmarkStart w:id="12" w:name="_Toc123732268"/>
                      <w:r w:rsidRPr="008E18F4">
                        <w:rPr>
                          <w:rFonts w:asciiTheme="majorHAnsi" w:hAnsiTheme="majorHAnsi" w:cstheme="majorHAnsi"/>
                          <w:b w:val="0"/>
                          <w:bCs w:val="0"/>
                        </w:rPr>
                        <w:t xml:space="preserve">Rysunek </w:t>
                      </w:r>
                      <w:r w:rsidRPr="008E18F4">
                        <w:rPr>
                          <w:rFonts w:asciiTheme="majorHAnsi" w:hAnsiTheme="majorHAnsi" w:cstheme="majorHAnsi"/>
                          <w:b w:val="0"/>
                          <w:bCs w:val="0"/>
                        </w:rPr>
                        <w:fldChar w:fldCharType="begin"/>
                      </w:r>
                      <w:r w:rsidRPr="008E18F4">
                        <w:rPr>
                          <w:rFonts w:asciiTheme="majorHAnsi" w:hAnsiTheme="majorHAnsi" w:cstheme="majorHAnsi"/>
                          <w:b w:val="0"/>
                          <w:bCs w:val="0"/>
                        </w:rPr>
                        <w:instrText xml:space="preserve"> SEQ Rysunek \* ARABIC </w:instrText>
                      </w:r>
                      <w:r w:rsidRPr="008E18F4">
                        <w:rPr>
                          <w:rFonts w:asciiTheme="majorHAnsi" w:hAnsiTheme="majorHAnsi" w:cstheme="majorHAnsi"/>
                          <w:b w:val="0"/>
                          <w:bCs w:val="0"/>
                        </w:rPr>
                        <w:fldChar w:fldCharType="separate"/>
                      </w:r>
                      <w:r w:rsidR="008125A9">
                        <w:rPr>
                          <w:rFonts w:asciiTheme="majorHAnsi" w:hAnsiTheme="majorHAnsi" w:cstheme="majorHAnsi"/>
                          <w:b w:val="0"/>
                          <w:bCs w:val="0"/>
                          <w:noProof/>
                        </w:rPr>
                        <w:t>2</w:t>
                      </w:r>
                      <w:r w:rsidRPr="008E18F4">
                        <w:rPr>
                          <w:rFonts w:asciiTheme="majorHAnsi" w:hAnsiTheme="majorHAnsi" w:cstheme="majorHAnsi"/>
                          <w:b w:val="0"/>
                          <w:bCs w:val="0"/>
                        </w:rPr>
                        <w:fldChar w:fldCharType="end"/>
                      </w:r>
                      <w:r w:rsidRPr="008E18F4">
                        <w:rPr>
                          <w:rFonts w:asciiTheme="majorHAnsi" w:hAnsiTheme="majorHAnsi" w:cstheme="majorHAnsi"/>
                          <w:b w:val="0"/>
                          <w:bCs w:val="0"/>
                        </w:rPr>
                        <w:t xml:space="preserve"> Odchylenia (anomalie) temperatury od średniej wieloletniej</w:t>
                      </w:r>
                      <w:bookmarkEnd w:id="11"/>
                      <w:bookmarkEnd w:id="12"/>
                    </w:p>
                  </w:txbxContent>
                </v:textbox>
                <w10:wrap type="tight"/>
              </v:shape>
            </w:pict>
          </mc:Fallback>
        </mc:AlternateContent>
      </w:r>
      <w:r w:rsidRPr="009F70CB">
        <w:rPr>
          <w:rFonts w:ascii="Segoe UI Light" w:hAnsi="Segoe UI Light" w:cs="Segoe UI Light"/>
          <w:noProof/>
        </w:rPr>
        <w:drawing>
          <wp:anchor distT="0" distB="0" distL="114300" distR="114300" simplePos="0" relativeHeight="251895808" behindDoc="1" locked="0" layoutInCell="1" allowOverlap="1" wp14:anchorId="759579B3" wp14:editId="026AC610">
            <wp:simplePos x="0" y="0"/>
            <wp:positionH relativeFrom="column">
              <wp:posOffset>-54933</wp:posOffset>
            </wp:positionH>
            <wp:positionV relativeFrom="paragraph">
              <wp:posOffset>-2612</wp:posOffset>
            </wp:positionV>
            <wp:extent cx="2891790" cy="2699385"/>
            <wp:effectExtent l="0" t="0" r="0" b="0"/>
            <wp:wrapTight wrapText="bothSides">
              <wp:wrapPolygon edited="0">
                <wp:start x="996" y="0"/>
                <wp:lineTo x="996" y="3963"/>
                <wp:lineTo x="1565" y="4878"/>
                <wp:lineTo x="0" y="5335"/>
                <wp:lineTo x="0" y="14634"/>
                <wp:lineTo x="1565" y="14634"/>
                <wp:lineTo x="711" y="16463"/>
                <wp:lineTo x="711" y="16920"/>
                <wp:lineTo x="1565" y="17073"/>
                <wp:lineTo x="854" y="19512"/>
                <wp:lineTo x="711" y="19817"/>
                <wp:lineTo x="996" y="21188"/>
                <wp:lineTo x="20917" y="21188"/>
                <wp:lineTo x="21059" y="305"/>
                <wp:lineTo x="19921" y="152"/>
                <wp:lineTo x="1708" y="0"/>
                <wp:lineTo x="996" y="0"/>
              </wp:wrapPolygon>
            </wp:wrapTight>
            <wp:docPr id="22" name="Obraz 22" descr="* Seria anomalii średniej rocznej obszarowej temperatury powietrza w Polsce względem okresu referencyjnego 1991-2020 oraz wartość trendu (°C/10 lat); serie wygładzono 10-letnim filtrem Gaussa (czarna li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Seria anomalii średniej rocznej obszarowej temperatury powietrza w Polsce względem okresu referencyjnego 1991-2020 oraz wartość trendu (°C/10 lat); serie wygładzono 10-letnim filtrem Gaussa (czarna lin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91790" cy="2699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70CB">
        <w:rPr>
          <w:rFonts w:ascii="Segoe UI Light" w:hAnsi="Segoe UI Light" w:cs="Segoe UI Light"/>
        </w:rPr>
        <w:t>Zimą temperatura dłużej utrzymuje się powyżej zera, przez co zmniejszeniu ulega pokrywa śnieżna, która w czasie wiosennych roztopów zasilała rze</w:t>
      </w:r>
      <w:r w:rsidR="00C2418A">
        <w:rPr>
          <w:rFonts w:ascii="Segoe UI Light" w:hAnsi="Segoe UI Light" w:cs="Segoe UI Light"/>
        </w:rPr>
        <w:t>ki</w:t>
      </w:r>
      <w:r w:rsidRPr="009F70CB">
        <w:rPr>
          <w:rFonts w:ascii="Segoe UI Light" w:hAnsi="Segoe UI Light" w:cs="Segoe UI Light"/>
        </w:rPr>
        <w:t xml:space="preserve"> oraz poprawiała wilgotność gleb. Krótsze i mniej śnieżne zimy spowodowały, że od 2015 roku mamy </w:t>
      </w:r>
      <w:r w:rsidRPr="009F70CB">
        <w:rPr>
          <w:rFonts w:ascii="Segoe UI Light" w:hAnsi="Segoe UI Light" w:cs="Segoe UI Light"/>
        </w:rPr>
        <w:br/>
        <w:t>w Polsce do czynienia ze stanem suszy</w:t>
      </w:r>
      <w:r>
        <w:rPr>
          <w:rFonts w:ascii="Segoe UI Light" w:hAnsi="Segoe UI Light" w:cs="Segoe UI Light"/>
        </w:rPr>
        <w:t xml:space="preserve"> (Rysunek 68)</w:t>
      </w:r>
      <w:r w:rsidRPr="009F70CB">
        <w:rPr>
          <w:rFonts w:ascii="Segoe UI Light" w:hAnsi="Segoe UI Light" w:cs="Segoe UI Light"/>
        </w:rPr>
        <w:t>, która powoduje poważne straty w rolnictwie i ma negatywne skutki dla innych gałęzi gospodarki, szczególnie energetyki. Już sierpniu 2015 roku dwie elektrownie (Połaniec i Kozienice) ze względu na zbyt niski poziom wody w Wiśle, ograniczyły dostawy energii.</w:t>
      </w:r>
    </w:p>
    <w:p w14:paraId="6D6E7B6A" w14:textId="491E5E51" w:rsidR="00E6654A" w:rsidRPr="009F70CB" w:rsidRDefault="00E6654A" w:rsidP="00E6654A">
      <w:pPr>
        <w:rPr>
          <w:rFonts w:ascii="Segoe UI Light" w:hAnsi="Segoe UI Light" w:cs="Segoe UI Light"/>
          <w:color w:val="1F2A44"/>
          <w:shd w:val="clear" w:color="auto" w:fill="FFFFFF"/>
        </w:rPr>
      </w:pPr>
      <w:r w:rsidRPr="009F70CB">
        <w:rPr>
          <w:rFonts w:ascii="Segoe UI Light" w:hAnsi="Segoe UI Light" w:cs="Segoe UI Light"/>
          <w:color w:val="1F2A44"/>
          <w:shd w:val="clear" w:color="auto" w:fill="FFFFFF"/>
        </w:rPr>
        <w:t>W okresie letnim, coraz częściej długie okresy bezdeszczowe</w:t>
      </w:r>
      <w:r w:rsidR="00A51F32">
        <w:rPr>
          <w:rFonts w:ascii="Segoe UI Light" w:hAnsi="Segoe UI Light" w:cs="Segoe UI Light"/>
          <w:color w:val="1F2A44"/>
          <w:shd w:val="clear" w:color="auto" w:fill="FFFFFF"/>
        </w:rPr>
        <w:t xml:space="preserve"> </w:t>
      </w:r>
      <w:r w:rsidRPr="009F70CB">
        <w:rPr>
          <w:rFonts w:ascii="Segoe UI Light" w:hAnsi="Segoe UI Light" w:cs="Segoe UI Light"/>
          <w:color w:val="1F2A44"/>
          <w:shd w:val="clear" w:color="auto" w:fill="FFFFFF"/>
        </w:rPr>
        <w:t xml:space="preserve">są rozdzielone krótkotrwałymi i intensywnymi opadami deszczu o lokalnym charakterze </w:t>
      </w:r>
      <w:r w:rsidRPr="009F70CB">
        <w:rPr>
          <w:rFonts w:ascii="Segoe UI Light" w:hAnsi="Segoe UI Light" w:cs="Segoe UI Light"/>
          <w:color w:val="1F2A44"/>
          <w:shd w:val="clear" w:color="auto" w:fill="FFFFFF"/>
        </w:rPr>
        <w:lastRenderedPageBreak/>
        <w:t xml:space="preserve">powodującymi powstawanie tzw. powodzi opadowych (z ang. </w:t>
      </w:r>
      <w:proofErr w:type="spellStart"/>
      <w:r w:rsidRPr="009F70CB">
        <w:rPr>
          <w:rFonts w:ascii="Segoe UI Light" w:hAnsi="Segoe UI Light" w:cs="Segoe UI Light"/>
          <w:color w:val="1F2A44"/>
          <w:shd w:val="clear" w:color="auto" w:fill="FFFFFF"/>
        </w:rPr>
        <w:t>flash</w:t>
      </w:r>
      <w:proofErr w:type="spellEnd"/>
      <w:r w:rsidRPr="009F70CB">
        <w:rPr>
          <w:rFonts w:ascii="Segoe UI Light" w:hAnsi="Segoe UI Light" w:cs="Segoe UI Light"/>
          <w:color w:val="1F2A44"/>
          <w:shd w:val="clear" w:color="auto" w:fill="FFFFFF"/>
        </w:rPr>
        <w:t xml:space="preserve"> </w:t>
      </w:r>
      <w:proofErr w:type="spellStart"/>
      <w:r w:rsidRPr="009F70CB">
        <w:rPr>
          <w:rFonts w:ascii="Segoe UI Light" w:hAnsi="Segoe UI Light" w:cs="Segoe UI Light"/>
          <w:color w:val="1F2A44"/>
          <w:shd w:val="clear" w:color="auto" w:fill="FFFFFF"/>
        </w:rPr>
        <w:t>flood</w:t>
      </w:r>
      <w:proofErr w:type="spellEnd"/>
      <w:r w:rsidRPr="009F70CB">
        <w:rPr>
          <w:rFonts w:ascii="Segoe UI Light" w:hAnsi="Segoe UI Light" w:cs="Segoe UI Light"/>
          <w:color w:val="1F2A44"/>
          <w:shd w:val="clear" w:color="auto" w:fill="FFFFFF"/>
        </w:rPr>
        <w:t>)</w:t>
      </w:r>
      <w:r>
        <w:rPr>
          <w:rFonts w:ascii="Segoe UI Light" w:hAnsi="Segoe UI Light" w:cs="Segoe UI Light"/>
          <w:color w:val="1F2A44"/>
          <w:shd w:val="clear" w:color="auto" w:fill="FFFFFF"/>
        </w:rPr>
        <w:t>.</w:t>
      </w:r>
    </w:p>
    <w:p w14:paraId="428172C4" w14:textId="77777777" w:rsidR="00E6654A" w:rsidRPr="009F70CB" w:rsidRDefault="00E6654A" w:rsidP="00E6654A">
      <w:pPr>
        <w:rPr>
          <w:rFonts w:ascii="Segoe UI Light" w:hAnsi="Segoe UI Light" w:cs="Segoe UI Light"/>
          <w:color w:val="1F2A44"/>
          <w:shd w:val="clear" w:color="auto" w:fill="FFFFFF"/>
        </w:rPr>
      </w:pPr>
      <w:r w:rsidRPr="009F70CB">
        <w:rPr>
          <w:rFonts w:ascii="Segoe UI Light" w:hAnsi="Segoe UI Light" w:cs="Segoe UI Light"/>
          <w:color w:val="1F2A44"/>
          <w:shd w:val="clear" w:color="auto" w:fill="FFFFFF"/>
        </w:rPr>
        <w:t xml:space="preserve">Szczególnie dotkliwy jest wzrost temperatur skrajnych. W miesiącach letnich najwyższe odnotowywane temperatury sięgają </w:t>
      </w:r>
      <w:r>
        <w:rPr>
          <w:rFonts w:ascii="Segoe UI Light" w:hAnsi="Segoe UI Light" w:cs="Segoe UI Light"/>
          <w:color w:val="1F2A44"/>
          <w:shd w:val="clear" w:color="auto" w:fill="FFFFFF"/>
        </w:rPr>
        <w:t xml:space="preserve">już </w:t>
      </w:r>
      <w:r w:rsidRPr="009F70CB">
        <w:rPr>
          <w:rFonts w:ascii="Segoe UI Light" w:hAnsi="Segoe UI Light" w:cs="Segoe UI Light"/>
          <w:color w:val="1F2A44"/>
          <w:shd w:val="clear" w:color="auto" w:fill="FFFFFF"/>
        </w:rPr>
        <w:t xml:space="preserve">35 </w:t>
      </w:r>
      <w:r w:rsidRPr="009F70CB">
        <w:rPr>
          <w:rFonts w:ascii="Segoe UI Light" w:hAnsi="Segoe UI Light" w:cs="Segoe UI Light"/>
          <w:vertAlign w:val="superscript"/>
        </w:rPr>
        <w:t>O</w:t>
      </w:r>
      <w:r w:rsidRPr="009F70CB">
        <w:rPr>
          <w:rFonts w:ascii="Segoe UI Light" w:hAnsi="Segoe UI Light" w:cs="Segoe UI Light"/>
        </w:rPr>
        <w:t>C.</w:t>
      </w:r>
    </w:p>
    <w:p w14:paraId="7B1C9A59" w14:textId="77777777" w:rsidR="00E6654A" w:rsidRPr="009F70CB" w:rsidRDefault="00E6654A" w:rsidP="00E6654A">
      <w:pPr>
        <w:rPr>
          <w:rFonts w:ascii="Segoe UI Light" w:hAnsi="Segoe UI Light" w:cs="Segoe UI Light"/>
          <w:color w:val="1F2A44"/>
          <w:shd w:val="clear" w:color="auto" w:fill="FFFFFF"/>
        </w:rPr>
      </w:pPr>
      <w:r w:rsidRPr="009F70CB">
        <w:rPr>
          <w:rFonts w:ascii="Segoe UI Light" w:hAnsi="Segoe UI Light" w:cs="Segoe UI Light"/>
          <w:color w:val="1F2A44"/>
          <w:shd w:val="clear" w:color="auto" w:fill="FFFFFF"/>
        </w:rPr>
        <w:t>Niezależnie od tego, czy uznamy, że zmiany klimatyczne mają charakter naturalny powiązany chociażby z cyklami aktywności Słońca, czy też kluczową rolę odgrywa w tym negatywna działalność człowieka – w szczególności emitowane przez kraje uprzemysłowione gazy cieplarniane.  To należy zgodnie stwierdzić, że postępująca urbanizacja potęguje negatywne skutki dotykających nas zdarzeń klimatycznych:</w:t>
      </w:r>
    </w:p>
    <w:p w14:paraId="135A3DAC" w14:textId="77777777" w:rsidR="00E6654A" w:rsidRPr="009F70CB" w:rsidRDefault="00E6654A">
      <w:pPr>
        <w:pStyle w:val="Akapitzlist"/>
        <w:numPr>
          <w:ilvl w:val="0"/>
          <w:numId w:val="52"/>
        </w:numPr>
        <w:rPr>
          <w:rFonts w:ascii="Segoe UI Light" w:hAnsi="Segoe UI Light" w:cs="Segoe UI Light"/>
          <w:color w:val="1F2A44"/>
          <w:shd w:val="clear" w:color="auto" w:fill="FFFFFF"/>
        </w:rPr>
      </w:pPr>
      <w:r w:rsidRPr="009F70CB">
        <w:rPr>
          <w:rFonts w:ascii="Segoe UI Light" w:hAnsi="Segoe UI Light" w:cs="Segoe UI Light"/>
          <w:color w:val="1F2A44"/>
          <w:shd w:val="clear" w:color="auto" w:fill="FFFFFF"/>
        </w:rPr>
        <w:t xml:space="preserve">Betonowe parkingi, wybrukowane chodniki i nawierzchnie asfaltowe, powodują uszczelnienie gruntu, który zamiast chłonąć wody opadowe, zamienia ulice </w:t>
      </w:r>
      <w:r w:rsidRPr="009F70CB">
        <w:rPr>
          <w:rFonts w:ascii="Segoe UI Light" w:hAnsi="Segoe UI Light" w:cs="Segoe UI Light"/>
          <w:color w:val="1F2A44"/>
          <w:shd w:val="clear" w:color="auto" w:fill="FFFFFF"/>
        </w:rPr>
        <w:br/>
        <w:t>w rwące potoki;</w:t>
      </w:r>
    </w:p>
    <w:p w14:paraId="07FCB459" w14:textId="77777777" w:rsidR="00E6654A" w:rsidRPr="009F70CB" w:rsidRDefault="00E6654A">
      <w:pPr>
        <w:pStyle w:val="Akapitzlist"/>
        <w:numPr>
          <w:ilvl w:val="0"/>
          <w:numId w:val="52"/>
        </w:numPr>
        <w:rPr>
          <w:rFonts w:ascii="Segoe UI Light" w:hAnsi="Segoe UI Light" w:cs="Segoe UI Light"/>
          <w:color w:val="1F2A44"/>
          <w:shd w:val="clear" w:color="auto" w:fill="FFFFFF"/>
        </w:rPr>
      </w:pPr>
      <w:r w:rsidRPr="009F70CB">
        <w:rPr>
          <w:rFonts w:ascii="Segoe UI Light" w:hAnsi="Segoe UI Light" w:cs="Segoe UI Light"/>
          <w:color w:val="1F2A44"/>
          <w:shd w:val="clear" w:color="auto" w:fill="FFFFFF"/>
        </w:rPr>
        <w:t>Gęsta zabudowa, powstająca na dotychczas nieużytkowanych terenach skutkuje powstaniem zjawiska miejskiej wyspy ciepła;</w:t>
      </w:r>
    </w:p>
    <w:p w14:paraId="049F6B0A" w14:textId="77777777" w:rsidR="00E6654A" w:rsidRPr="009F70CB" w:rsidRDefault="00E6654A">
      <w:pPr>
        <w:pStyle w:val="Akapitzlist"/>
        <w:numPr>
          <w:ilvl w:val="0"/>
          <w:numId w:val="52"/>
        </w:numPr>
        <w:rPr>
          <w:rFonts w:ascii="Segoe UI Light" w:hAnsi="Segoe UI Light" w:cs="Segoe UI Light"/>
          <w:color w:val="1F2A44"/>
          <w:shd w:val="clear" w:color="auto" w:fill="FFFFFF"/>
        </w:rPr>
      </w:pPr>
      <w:r w:rsidRPr="009F70CB">
        <w:rPr>
          <w:rFonts w:ascii="Segoe UI Light" w:hAnsi="Segoe UI Light" w:cs="Segoe UI Light"/>
          <w:color w:val="1F2A44"/>
          <w:shd w:val="clear" w:color="auto" w:fill="FFFFFF"/>
        </w:rPr>
        <w:t>Rosnący ruch samochodowy zwiększa zanieczyszczenia, skutkujące chorobami układu oddechowego, a nieustanny hałas miasta utrudnia odpoczynek i podnosi poziom stresu.</w:t>
      </w:r>
    </w:p>
    <w:p w14:paraId="72DA14A7" w14:textId="5F58DB6D" w:rsidR="00E6654A" w:rsidRPr="009F70CB" w:rsidRDefault="00E6654A" w:rsidP="00E6654A">
      <w:pPr>
        <w:rPr>
          <w:rFonts w:ascii="Segoe UI Light" w:hAnsi="Segoe UI Light" w:cs="Segoe UI Light"/>
          <w:color w:val="1F2A44"/>
          <w:shd w:val="clear" w:color="auto" w:fill="FFFFFF"/>
        </w:rPr>
      </w:pPr>
      <w:r>
        <w:rPr>
          <w:noProof/>
        </w:rPr>
        <mc:AlternateContent>
          <mc:Choice Requires="wps">
            <w:drawing>
              <wp:anchor distT="0" distB="0" distL="114300" distR="114300" simplePos="0" relativeHeight="251899904" behindDoc="0" locked="0" layoutInCell="1" allowOverlap="1" wp14:anchorId="00011A1C" wp14:editId="08DD3603">
                <wp:simplePos x="0" y="0"/>
                <wp:positionH relativeFrom="column">
                  <wp:posOffset>3015615</wp:posOffset>
                </wp:positionH>
                <wp:positionV relativeFrom="paragraph">
                  <wp:posOffset>2204085</wp:posOffset>
                </wp:positionV>
                <wp:extent cx="2932430" cy="635"/>
                <wp:effectExtent l="0" t="0" r="0" b="0"/>
                <wp:wrapSquare wrapText="bothSides"/>
                <wp:docPr id="24" name="Pole tekstowe 24"/>
                <wp:cNvGraphicFramePr/>
                <a:graphic xmlns:a="http://schemas.openxmlformats.org/drawingml/2006/main">
                  <a:graphicData uri="http://schemas.microsoft.com/office/word/2010/wordprocessingShape">
                    <wps:wsp>
                      <wps:cNvSpPr txBox="1"/>
                      <wps:spPr>
                        <a:xfrm>
                          <a:off x="0" y="0"/>
                          <a:ext cx="2932430" cy="635"/>
                        </a:xfrm>
                        <a:prstGeom prst="rect">
                          <a:avLst/>
                        </a:prstGeom>
                        <a:solidFill>
                          <a:prstClr val="white"/>
                        </a:solidFill>
                        <a:ln>
                          <a:noFill/>
                        </a:ln>
                      </wps:spPr>
                      <wps:txbx>
                        <w:txbxContent>
                          <w:p w14:paraId="16F8553E" w14:textId="352E71F7" w:rsidR="00E6654A" w:rsidRPr="00703692" w:rsidRDefault="00E6654A" w:rsidP="00E6654A">
                            <w:pPr>
                              <w:pStyle w:val="Legenda"/>
                              <w:jc w:val="left"/>
                              <w:rPr>
                                <w:rFonts w:asciiTheme="majorHAnsi" w:hAnsiTheme="majorHAnsi" w:cstheme="majorHAnsi"/>
                                <w:b w:val="0"/>
                                <w:bCs w:val="0"/>
                                <w:noProof/>
                                <w:sz w:val="24"/>
                                <w:szCs w:val="24"/>
                              </w:rPr>
                            </w:pPr>
                            <w:bookmarkStart w:id="13" w:name="_Toc123732269"/>
                            <w:r w:rsidRPr="00703692">
                              <w:rPr>
                                <w:rFonts w:asciiTheme="majorHAnsi" w:hAnsiTheme="majorHAnsi" w:cstheme="majorHAnsi"/>
                                <w:b w:val="0"/>
                                <w:bCs w:val="0"/>
                              </w:rPr>
                              <w:t xml:space="preserve">Rysunek </w:t>
                            </w:r>
                            <w:r w:rsidRPr="00703692">
                              <w:rPr>
                                <w:rFonts w:asciiTheme="majorHAnsi" w:hAnsiTheme="majorHAnsi" w:cstheme="majorHAnsi"/>
                                <w:b w:val="0"/>
                                <w:bCs w:val="0"/>
                              </w:rPr>
                              <w:fldChar w:fldCharType="begin"/>
                            </w:r>
                            <w:r w:rsidRPr="00703692">
                              <w:rPr>
                                <w:rFonts w:asciiTheme="majorHAnsi" w:hAnsiTheme="majorHAnsi" w:cstheme="majorHAnsi"/>
                                <w:b w:val="0"/>
                                <w:bCs w:val="0"/>
                              </w:rPr>
                              <w:instrText xml:space="preserve"> SEQ Rysunek \* ARABIC </w:instrText>
                            </w:r>
                            <w:r w:rsidRPr="00703692">
                              <w:rPr>
                                <w:rFonts w:asciiTheme="majorHAnsi" w:hAnsiTheme="majorHAnsi" w:cstheme="majorHAnsi"/>
                                <w:b w:val="0"/>
                                <w:bCs w:val="0"/>
                              </w:rPr>
                              <w:fldChar w:fldCharType="separate"/>
                            </w:r>
                            <w:r w:rsidR="008125A9">
                              <w:rPr>
                                <w:rFonts w:asciiTheme="majorHAnsi" w:hAnsiTheme="majorHAnsi" w:cstheme="majorHAnsi"/>
                                <w:b w:val="0"/>
                                <w:bCs w:val="0"/>
                                <w:noProof/>
                              </w:rPr>
                              <w:t>3</w:t>
                            </w:r>
                            <w:r w:rsidRPr="00703692">
                              <w:rPr>
                                <w:rFonts w:asciiTheme="majorHAnsi" w:hAnsiTheme="majorHAnsi" w:cstheme="majorHAnsi"/>
                                <w:b w:val="0"/>
                                <w:bCs w:val="0"/>
                              </w:rPr>
                              <w:fldChar w:fldCharType="end"/>
                            </w:r>
                            <w:r w:rsidRPr="00703692">
                              <w:rPr>
                                <w:rFonts w:asciiTheme="majorHAnsi" w:hAnsiTheme="majorHAnsi" w:cstheme="majorHAnsi"/>
                                <w:b w:val="0"/>
                                <w:bCs w:val="0"/>
                              </w:rPr>
                              <w:t xml:space="preserve"> Zjawisko miejskiej wyspy ciepła</w:t>
                            </w:r>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011A1C" id="Pole tekstowe 24" o:spid="_x0000_s1031" type="#_x0000_t202" style="position:absolute;left:0;text-align:left;margin-left:237.45pt;margin-top:173.55pt;width:230.9pt;height:.05pt;z-index:25189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5sGQIAAD8EAAAOAAAAZHJzL2Uyb0RvYy54bWysU01v2zAMvQ/YfxB0X5yPrdiMOEWWIsOA&#10;oi2QDj0rshwLkEWNUmJnv36UbCdbt9Owi0yT1KPI97i87RrDTgq9Blvw2WTKmbISSm0PBf/2vH33&#10;kTMfhC2FAasKflae367evlm2LldzqMGUChmBWJ+3ruB1CC7PMi9r1Qg/AacsBSvARgT6xUNWomgJ&#10;vTHZfDq9yVrA0iFI5T157/ogXyX8qlIyPFaVV4GZgtPbQjoxnft4ZqulyA8oXK3l8AzxD69ohLZU&#10;9AJ1J4JgR9R/QDVaIniowkRCk0FVaalSD9TNbPqqm10tnEq90HC8u4zJ/z9Y+XDauSdkofsMHREY&#10;B9I6n3tyxn66Cpv4pZcyitMIz5exqS4wSc75p8X8/YJCkmI3iw8RI7tedejDFwUNi0bBkThJoxKn&#10;ex/61DElVvJgdLnVxsSfGNgYZCdB/LW1DmoA/y3L2JhrId7qAaMnu/YRrdDtO6bLgqf3Rc8eyjO1&#10;jtCrwju51VTvXvjwJJBkQC2RtMMjHZWBtuAwWJzVgD/+5o/5xA5FOWtJVgX3348CFWfmqyXeogZH&#10;A0djPxr22GyAOp3R0jiZTLqAwYxmhdC8kOLXsQqFhJVUq+BhNDehFzdtjFTrdUoipTkR7u3OyQg9&#10;zvW5exHoBlYCkfkAo+BE/oqcPjfR49bHQJNOzF2nOIybVJq4HzYqrsGv/ynruvernwAAAP//AwBQ&#10;SwMEFAAGAAgAAAAhAE9YmlPiAAAACwEAAA8AAABkcnMvZG93bnJldi54bWxMj7FOwzAQhnck3sE6&#10;JBZEnTZW0oY4VVXBAEtF6NLNjd04EJ8j22nD22O6wHh3n/77/nI9mZ6clfOdRQ7zWQJEYWNlhy2H&#10;/cfL4xKIDwKl6C0qDt/Kw7q6vSlFIe0F39W5Di2JIegLwUGHMBSU+kYrI/zMDgrj7WSdESGOrqXS&#10;iUsMNz1dJElGjegwftBiUFutmq96NBx27LDTD+Pp+W3DUve6H7fZZ1tzfn83bZ6ABDWFPxh+9aM6&#10;VNHpaEeUnvQcWM5WEeWQsnwOJBKrNMuBHK+bBdCqpP87VD8AAAD//wMAUEsBAi0AFAAGAAgAAAAh&#10;ALaDOJL+AAAA4QEAABMAAAAAAAAAAAAAAAAAAAAAAFtDb250ZW50X1R5cGVzXS54bWxQSwECLQAU&#10;AAYACAAAACEAOP0h/9YAAACUAQAACwAAAAAAAAAAAAAAAAAvAQAAX3JlbHMvLnJlbHNQSwECLQAU&#10;AAYACAAAACEAtDPubBkCAAA/BAAADgAAAAAAAAAAAAAAAAAuAgAAZHJzL2Uyb0RvYy54bWxQSwEC&#10;LQAUAAYACAAAACEAT1iaU+IAAAALAQAADwAAAAAAAAAAAAAAAABzBAAAZHJzL2Rvd25yZXYueG1s&#10;UEsFBgAAAAAEAAQA8wAAAIIFAAAAAA==&#10;" stroked="f">
                <v:textbox style="mso-fit-shape-to-text:t" inset="0,0,0,0">
                  <w:txbxContent>
                    <w:p w14:paraId="16F8553E" w14:textId="352E71F7" w:rsidR="00E6654A" w:rsidRPr="00703692" w:rsidRDefault="00E6654A" w:rsidP="00E6654A">
                      <w:pPr>
                        <w:pStyle w:val="Legenda"/>
                        <w:jc w:val="left"/>
                        <w:rPr>
                          <w:rFonts w:asciiTheme="majorHAnsi" w:hAnsiTheme="majorHAnsi" w:cstheme="majorHAnsi"/>
                          <w:b w:val="0"/>
                          <w:bCs w:val="0"/>
                          <w:noProof/>
                          <w:sz w:val="24"/>
                          <w:szCs w:val="24"/>
                        </w:rPr>
                      </w:pPr>
                      <w:bookmarkStart w:id="14" w:name="_Toc123732269"/>
                      <w:r w:rsidRPr="00703692">
                        <w:rPr>
                          <w:rFonts w:asciiTheme="majorHAnsi" w:hAnsiTheme="majorHAnsi" w:cstheme="majorHAnsi"/>
                          <w:b w:val="0"/>
                          <w:bCs w:val="0"/>
                        </w:rPr>
                        <w:t xml:space="preserve">Rysunek </w:t>
                      </w:r>
                      <w:r w:rsidRPr="00703692">
                        <w:rPr>
                          <w:rFonts w:asciiTheme="majorHAnsi" w:hAnsiTheme="majorHAnsi" w:cstheme="majorHAnsi"/>
                          <w:b w:val="0"/>
                          <w:bCs w:val="0"/>
                        </w:rPr>
                        <w:fldChar w:fldCharType="begin"/>
                      </w:r>
                      <w:r w:rsidRPr="00703692">
                        <w:rPr>
                          <w:rFonts w:asciiTheme="majorHAnsi" w:hAnsiTheme="majorHAnsi" w:cstheme="majorHAnsi"/>
                          <w:b w:val="0"/>
                          <w:bCs w:val="0"/>
                        </w:rPr>
                        <w:instrText xml:space="preserve"> SEQ Rysunek \* ARABIC </w:instrText>
                      </w:r>
                      <w:r w:rsidRPr="00703692">
                        <w:rPr>
                          <w:rFonts w:asciiTheme="majorHAnsi" w:hAnsiTheme="majorHAnsi" w:cstheme="majorHAnsi"/>
                          <w:b w:val="0"/>
                          <w:bCs w:val="0"/>
                        </w:rPr>
                        <w:fldChar w:fldCharType="separate"/>
                      </w:r>
                      <w:r w:rsidR="008125A9">
                        <w:rPr>
                          <w:rFonts w:asciiTheme="majorHAnsi" w:hAnsiTheme="majorHAnsi" w:cstheme="majorHAnsi"/>
                          <w:b w:val="0"/>
                          <w:bCs w:val="0"/>
                          <w:noProof/>
                        </w:rPr>
                        <w:t>3</w:t>
                      </w:r>
                      <w:r w:rsidRPr="00703692">
                        <w:rPr>
                          <w:rFonts w:asciiTheme="majorHAnsi" w:hAnsiTheme="majorHAnsi" w:cstheme="majorHAnsi"/>
                          <w:b w:val="0"/>
                          <w:bCs w:val="0"/>
                        </w:rPr>
                        <w:fldChar w:fldCharType="end"/>
                      </w:r>
                      <w:r w:rsidRPr="00703692">
                        <w:rPr>
                          <w:rFonts w:asciiTheme="majorHAnsi" w:hAnsiTheme="majorHAnsi" w:cstheme="majorHAnsi"/>
                          <w:b w:val="0"/>
                          <w:bCs w:val="0"/>
                        </w:rPr>
                        <w:t xml:space="preserve"> Zjawisko miejskiej wyspy ciepła</w:t>
                      </w:r>
                      <w:bookmarkEnd w:id="14"/>
                    </w:p>
                  </w:txbxContent>
                </v:textbox>
                <w10:wrap type="square"/>
              </v:shape>
            </w:pict>
          </mc:Fallback>
        </mc:AlternateContent>
      </w:r>
      <w:r w:rsidRPr="009F70CB">
        <w:rPr>
          <w:rFonts w:ascii="Segoe UI Light" w:hAnsi="Segoe UI Light" w:cs="Segoe UI Light"/>
          <w:noProof/>
        </w:rPr>
        <w:drawing>
          <wp:anchor distT="0" distB="0" distL="114300" distR="114300" simplePos="0" relativeHeight="251893760" behindDoc="1" locked="0" layoutInCell="1" allowOverlap="1" wp14:anchorId="183A11A9" wp14:editId="5B70E334">
            <wp:simplePos x="0" y="0"/>
            <wp:positionH relativeFrom="column">
              <wp:posOffset>3015615</wp:posOffset>
            </wp:positionH>
            <wp:positionV relativeFrom="paragraph">
              <wp:posOffset>8255</wp:posOffset>
            </wp:positionV>
            <wp:extent cx="2932430" cy="2138680"/>
            <wp:effectExtent l="0" t="0" r="1270" b="0"/>
            <wp:wrapSquare wrapText="bothSides"/>
            <wp:docPr id="23" name="Obraz 23" descr="Miejska wyspa ciepła na przykładzie, czyli dlaczego drzewa i trawniki &gt;  beton? - Wykop.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ejska wyspa ciepła na przykładzie, czyli dlaczego drzewa i trawniki &gt;  beton? - Wykop.pl"/>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718" r="6000"/>
                    <a:stretch/>
                  </pic:blipFill>
                  <pic:spPr bwMode="auto">
                    <a:xfrm>
                      <a:off x="0" y="0"/>
                      <a:ext cx="2932430" cy="2138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70CB">
        <w:rPr>
          <w:rFonts w:ascii="Segoe UI Light" w:hAnsi="Segoe UI Light" w:cs="Segoe UI Light"/>
          <w:color w:val="1F2A44"/>
          <w:shd w:val="clear" w:color="auto" w:fill="FFFFFF"/>
        </w:rPr>
        <w:t xml:space="preserve">Zjawiska te są obecne również w </w:t>
      </w:r>
      <w:r w:rsidR="0095711E">
        <w:rPr>
          <w:rFonts w:ascii="Segoe UI Light" w:hAnsi="Segoe UI Light" w:cs="Segoe UI Light"/>
          <w:color w:val="1F2A44"/>
          <w:shd w:val="clear" w:color="auto" w:fill="FFFFFF"/>
        </w:rPr>
        <w:t>Mrągowie</w:t>
      </w:r>
      <w:r w:rsidRPr="009F70CB">
        <w:rPr>
          <w:rFonts w:ascii="Segoe UI Light" w:hAnsi="Segoe UI Light" w:cs="Segoe UI Light"/>
          <w:color w:val="1F2A44"/>
          <w:shd w:val="clear" w:color="auto" w:fill="FFFFFF"/>
        </w:rPr>
        <w:t xml:space="preserve">, dlatego przystąpiono do opracowania Miejskiego Planu Adaptacji do zmian klimatu dla </w:t>
      </w:r>
      <w:r w:rsidR="0095711E">
        <w:rPr>
          <w:rFonts w:ascii="Segoe UI Light" w:hAnsi="Segoe UI Light" w:cs="Segoe UI Light"/>
          <w:color w:val="1F2A44"/>
          <w:shd w:val="clear" w:color="auto" w:fill="FFFFFF"/>
        </w:rPr>
        <w:t>Mrągowa</w:t>
      </w:r>
      <w:r w:rsidRPr="009F70CB">
        <w:rPr>
          <w:rFonts w:ascii="Segoe UI Light" w:hAnsi="Segoe UI Light" w:cs="Segoe UI Light"/>
          <w:color w:val="1F2A44"/>
          <w:shd w:val="clear" w:color="auto" w:fill="FFFFFF"/>
        </w:rPr>
        <w:t>, który diagnozuje główne zagrożenia oraz wskazuje cele jakie będą służyć zmniejszeniu negatywnego wpływu zmian klimatu na nasze życie. Opracowanie dokumentu pozwoli również sięgnąć po środki finansowe na realizację inwestycji adaptacyjnych z Funduszy Europejskich oraz Narodowego Funduszu Ochrony Środowiska i Gospodarki Wodnej.</w:t>
      </w:r>
    </w:p>
    <w:p w14:paraId="33574973" w14:textId="77777777" w:rsidR="00E6654A" w:rsidRPr="009F70CB" w:rsidRDefault="00E6654A" w:rsidP="00E6654A">
      <w:pPr>
        <w:rPr>
          <w:rFonts w:ascii="Segoe UI Light" w:hAnsi="Segoe UI Light" w:cs="Segoe UI Light"/>
          <w:color w:val="1F2A44"/>
          <w:shd w:val="clear" w:color="auto" w:fill="FFFFFF"/>
        </w:rPr>
      </w:pPr>
      <w:r w:rsidRPr="009F70CB">
        <w:rPr>
          <w:rFonts w:ascii="Segoe UI Light" w:hAnsi="Segoe UI Light" w:cs="Segoe UI Light"/>
          <w:color w:val="1F2A44"/>
          <w:shd w:val="clear" w:color="auto" w:fill="FFFFFF"/>
        </w:rPr>
        <w:t>Działania wskazane w Miejskim Planie Adaptacji koncentrują się wokół dwóch obszarów.</w:t>
      </w:r>
    </w:p>
    <w:p w14:paraId="36A98124" w14:textId="77777777" w:rsidR="00E6654A" w:rsidRPr="009F70CB" w:rsidRDefault="00E6654A">
      <w:pPr>
        <w:pStyle w:val="Akapitzlist"/>
        <w:numPr>
          <w:ilvl w:val="0"/>
          <w:numId w:val="53"/>
        </w:numPr>
        <w:rPr>
          <w:rFonts w:ascii="Segoe UI Light" w:hAnsi="Segoe UI Light" w:cs="Segoe UI Light"/>
          <w:color w:val="1F2A44"/>
          <w:shd w:val="clear" w:color="auto" w:fill="FFFFFF"/>
        </w:rPr>
      </w:pPr>
      <w:r w:rsidRPr="009F70CB">
        <w:rPr>
          <w:rFonts w:ascii="Segoe UI Light" w:hAnsi="Segoe UI Light" w:cs="Segoe UI Light"/>
          <w:color w:val="1F2A44"/>
          <w:shd w:val="clear" w:color="auto" w:fill="FFFFFF"/>
        </w:rPr>
        <w:t xml:space="preserve">Pierwszy obszar to </w:t>
      </w:r>
      <w:proofErr w:type="spellStart"/>
      <w:r w:rsidRPr="009F70CB">
        <w:rPr>
          <w:rFonts w:ascii="Segoe UI Light" w:hAnsi="Segoe UI Light" w:cs="Segoe UI Light"/>
          <w:i/>
          <w:iCs/>
          <w:color w:val="1F2A44"/>
          <w:shd w:val="clear" w:color="auto" w:fill="FFFFFF"/>
        </w:rPr>
        <w:t>odbetonowywanie</w:t>
      </w:r>
      <w:proofErr w:type="spellEnd"/>
      <w:r w:rsidRPr="009F70CB">
        <w:rPr>
          <w:rFonts w:ascii="Segoe UI Light" w:hAnsi="Segoe UI Light" w:cs="Segoe UI Light"/>
          <w:i/>
          <w:iCs/>
          <w:color w:val="1F2A44"/>
          <w:shd w:val="clear" w:color="auto" w:fill="FFFFFF"/>
        </w:rPr>
        <w:t xml:space="preserve"> przestrzeni miejskiej</w:t>
      </w:r>
      <w:r w:rsidRPr="009F70CB">
        <w:rPr>
          <w:rFonts w:ascii="Segoe UI Light" w:hAnsi="Segoe UI Light" w:cs="Segoe UI Light"/>
          <w:color w:val="1F2A44"/>
          <w:shd w:val="clear" w:color="auto" w:fill="FFFFFF"/>
        </w:rPr>
        <w:t xml:space="preserve"> – zieleńce, drzewa, pasaże roślinne, roślinność na ścianach i dachach budynków - stanowią skuteczny sposób </w:t>
      </w:r>
      <w:r w:rsidRPr="009F70CB">
        <w:rPr>
          <w:rFonts w:ascii="Segoe UI Light" w:hAnsi="Segoe UI Light" w:cs="Segoe UI Light"/>
          <w:color w:val="1F2A44"/>
          <w:shd w:val="clear" w:color="auto" w:fill="FFFFFF"/>
        </w:rPr>
        <w:lastRenderedPageBreak/>
        <w:t>na obniżenie temperatury w mieście w okresie fal upałów, a w czasie intensywnych opadów zwiększają absorpcję wód opadowych przez grunt redukując ryzyko powstania lokalnych podtopień.</w:t>
      </w:r>
    </w:p>
    <w:p w14:paraId="1FCC1D0B" w14:textId="77777777" w:rsidR="00E6654A" w:rsidRPr="009F70CB" w:rsidRDefault="00E6654A">
      <w:pPr>
        <w:pStyle w:val="Akapitzlist"/>
        <w:numPr>
          <w:ilvl w:val="0"/>
          <w:numId w:val="53"/>
        </w:numPr>
        <w:rPr>
          <w:rFonts w:ascii="Segoe UI Light" w:hAnsi="Segoe UI Light" w:cs="Segoe UI Light"/>
          <w:color w:val="1F2A44"/>
          <w:shd w:val="clear" w:color="auto" w:fill="FFFFFF"/>
        </w:rPr>
      </w:pPr>
      <w:r w:rsidRPr="009F70CB">
        <w:rPr>
          <w:rFonts w:ascii="Segoe UI Light" w:hAnsi="Segoe UI Light" w:cs="Segoe UI Light"/>
          <w:color w:val="1F2A44"/>
          <w:shd w:val="clear" w:color="auto" w:fill="FFFFFF"/>
        </w:rPr>
        <w:t xml:space="preserve">Drugi obszar to </w:t>
      </w:r>
      <w:r w:rsidRPr="009F70CB">
        <w:rPr>
          <w:rFonts w:ascii="Segoe UI Light" w:hAnsi="Segoe UI Light" w:cs="Segoe UI Light"/>
          <w:i/>
          <w:iCs/>
          <w:color w:val="1F2A44"/>
          <w:shd w:val="clear" w:color="auto" w:fill="FFFFFF"/>
        </w:rPr>
        <w:t xml:space="preserve">retencja i poszanowanie wody </w:t>
      </w:r>
      <w:r w:rsidRPr="009F70CB">
        <w:rPr>
          <w:rFonts w:ascii="Segoe UI Light" w:hAnsi="Segoe UI Light" w:cs="Segoe UI Light"/>
          <w:color w:val="1F2A44"/>
          <w:shd w:val="clear" w:color="auto" w:fill="FFFFFF"/>
        </w:rPr>
        <w:t xml:space="preserve">– ogrody deszczowe, niecki retencyjne, </w:t>
      </w:r>
      <w:proofErr w:type="spellStart"/>
      <w:r w:rsidRPr="009F70CB">
        <w:rPr>
          <w:rFonts w:ascii="Segoe UI Light" w:hAnsi="Segoe UI Light" w:cs="Segoe UI Light"/>
          <w:color w:val="1F2A44"/>
          <w:shd w:val="clear" w:color="auto" w:fill="FFFFFF"/>
        </w:rPr>
        <w:t>renaturyzacja</w:t>
      </w:r>
      <w:proofErr w:type="spellEnd"/>
      <w:r w:rsidRPr="009F70CB">
        <w:rPr>
          <w:rFonts w:ascii="Segoe UI Light" w:hAnsi="Segoe UI Light" w:cs="Segoe UI Light"/>
          <w:color w:val="1F2A44"/>
          <w:shd w:val="clear" w:color="auto" w:fill="FFFFFF"/>
        </w:rPr>
        <w:t xml:space="preserve"> cieków wodnych, zwiększają odporność miasta na intensywne opady odciążając kanalizację deszczową oraz tworzą rezerwy wody na czas letnich, okresowych susz.</w:t>
      </w:r>
    </w:p>
    <w:p w14:paraId="7482F61A" w14:textId="77777777" w:rsidR="00E6654A" w:rsidRDefault="00E6654A" w:rsidP="00E6654A">
      <w:pPr>
        <w:rPr>
          <w:rFonts w:ascii="Segoe UI Light" w:hAnsi="Segoe UI Light" w:cs="Segoe UI Light"/>
          <w:color w:val="1F2A44"/>
          <w:shd w:val="clear" w:color="auto" w:fill="FFFFFF"/>
        </w:rPr>
      </w:pPr>
    </w:p>
    <w:p w14:paraId="5F282BBE" w14:textId="77777777" w:rsidR="00E6654A" w:rsidRPr="002B7B7A" w:rsidRDefault="00E6654A" w:rsidP="00E6654A">
      <w:pPr>
        <w:rPr>
          <w:rFonts w:ascii="Open Sans" w:hAnsi="Open Sans" w:cs="Open Sans"/>
          <w:i/>
          <w:iCs/>
          <w:color w:val="44546A" w:themeColor="text2"/>
          <w:sz w:val="18"/>
          <w:szCs w:val="18"/>
        </w:rPr>
      </w:pPr>
      <w:r w:rsidRPr="009F70CB">
        <w:rPr>
          <w:rFonts w:ascii="Segoe UI Light" w:hAnsi="Segoe UI Light" w:cs="Segoe UI Light"/>
          <w:color w:val="1F2A44"/>
          <w:shd w:val="clear" w:color="auto" w:fill="FFFFFF"/>
        </w:rPr>
        <w:t>Miejski Plan Adaptacji to zatem przede wszystkim inwestycje związane z odwróceniem intensywnej urbanizacji, która zmierzała do zabudowania każdej wolnej przestrzeni parkingiem, drogami lub budynkami mieszkalnymi i włączeniem roślin do przestrzeni miejskiej, na czym zyskuje klimat, estetyka i nasze zdrowie.</w:t>
      </w:r>
      <w:r w:rsidRPr="00374FDD">
        <w:rPr>
          <w:rFonts w:ascii="Open Sans" w:hAnsi="Open Sans" w:cs="Open Sans"/>
        </w:rPr>
        <w:t xml:space="preserve"> </w:t>
      </w:r>
    </w:p>
    <w:p w14:paraId="08B371FF" w14:textId="77777777" w:rsidR="00B3018D" w:rsidRPr="00B85D73" w:rsidRDefault="00B3018D" w:rsidP="00B3018D"/>
    <w:p w14:paraId="4C7DBFAD" w14:textId="151CF0C0" w:rsidR="00877457" w:rsidRPr="00877457" w:rsidRDefault="00877457" w:rsidP="00877457">
      <w:pPr>
        <w:rPr>
          <w:rFonts w:ascii="Segoe UI Light" w:hAnsi="Segoe UI Light" w:cs="Segoe UI Light"/>
        </w:rPr>
      </w:pPr>
      <w:r w:rsidRPr="00877457">
        <w:rPr>
          <w:rFonts w:ascii="Segoe UI Light" w:hAnsi="Segoe UI Light" w:cs="Segoe UI Light"/>
        </w:rPr>
        <w:t xml:space="preserve">Podstawą opracowania Planu jest </w:t>
      </w:r>
      <w:r w:rsidRPr="00877457">
        <w:rPr>
          <w:rFonts w:ascii="Segoe UI Light" w:hAnsi="Segoe UI Light" w:cs="Segoe UI Light"/>
          <w:i/>
          <w:iCs/>
        </w:rPr>
        <w:t xml:space="preserve">Podręcznik adaptacji dla miast – Wytyczne </w:t>
      </w:r>
      <w:r w:rsidRPr="00877457">
        <w:rPr>
          <w:rFonts w:ascii="Segoe UI Light" w:hAnsi="Segoe UI Light" w:cs="Segoe UI Light"/>
          <w:i/>
          <w:iCs/>
        </w:rPr>
        <w:br/>
        <w:t>do przygotowania Miejskiego Planu Adaptacji do zmian klimatu.</w:t>
      </w:r>
      <w:r w:rsidRPr="00877457">
        <w:rPr>
          <w:rFonts w:ascii="Segoe UI Light" w:hAnsi="Segoe UI Light" w:cs="Segoe UI Light"/>
        </w:rPr>
        <w:t xml:space="preserve"> Plan analizuje w odniesieniu do specyfikacji</w:t>
      </w:r>
      <w:r w:rsidR="00F52AA2">
        <w:rPr>
          <w:rFonts w:ascii="Segoe UI Light" w:hAnsi="Segoe UI Light" w:cs="Segoe UI Light"/>
        </w:rPr>
        <w:t xml:space="preserve"> </w:t>
      </w:r>
      <w:r w:rsidR="0095711E">
        <w:rPr>
          <w:rFonts w:ascii="Segoe UI Light" w:hAnsi="Segoe UI Light" w:cs="Segoe UI Light"/>
        </w:rPr>
        <w:t>Mrągowa</w:t>
      </w:r>
      <w:r w:rsidRPr="00877457">
        <w:rPr>
          <w:rFonts w:ascii="Segoe UI Light" w:hAnsi="Segoe UI Light" w:cs="Segoe UI Light"/>
        </w:rPr>
        <w:t xml:space="preserve"> zagrażające mu zjawiska klimatyczne oraz lokalną podatność </w:t>
      </w:r>
      <w:r>
        <w:rPr>
          <w:rFonts w:ascii="Segoe UI Light" w:hAnsi="Segoe UI Light" w:cs="Segoe UI Light"/>
        </w:rPr>
        <w:br/>
      </w:r>
      <w:r w:rsidRPr="00877457">
        <w:rPr>
          <w:rFonts w:ascii="Segoe UI Light" w:hAnsi="Segoe UI Light" w:cs="Segoe UI Light"/>
        </w:rPr>
        <w:t xml:space="preserve">na ich występowanie, stopień wrażliwości na zmiany klimatu oraz potencjał do adaptacji </w:t>
      </w:r>
      <w:r>
        <w:rPr>
          <w:rFonts w:ascii="Segoe UI Light" w:hAnsi="Segoe UI Light" w:cs="Segoe UI Light"/>
        </w:rPr>
        <w:br/>
      </w:r>
      <w:r w:rsidRPr="00877457">
        <w:rPr>
          <w:rFonts w:ascii="Segoe UI Light" w:hAnsi="Segoe UI Light" w:cs="Segoe UI Light"/>
        </w:rPr>
        <w:t xml:space="preserve">do wskazanych zagrożeń. Pojęcia te zdefiniować można </w:t>
      </w:r>
      <w:r w:rsidR="001F0414" w:rsidRPr="00877457">
        <w:rPr>
          <w:rFonts w:ascii="Segoe UI Light" w:hAnsi="Segoe UI Light" w:cs="Segoe UI Light"/>
        </w:rPr>
        <w:t>w następujący</w:t>
      </w:r>
      <w:r w:rsidRPr="00877457">
        <w:rPr>
          <w:rFonts w:ascii="Segoe UI Light" w:hAnsi="Segoe UI Light" w:cs="Segoe UI Light"/>
        </w:rPr>
        <w:t xml:space="preserve"> sposób: </w:t>
      </w:r>
    </w:p>
    <w:p w14:paraId="0F2F1CF4" w14:textId="27A53348" w:rsidR="00877457" w:rsidRPr="00877457" w:rsidRDefault="00877457" w:rsidP="000514BE">
      <w:pPr>
        <w:pStyle w:val="Akapitzlist"/>
        <w:numPr>
          <w:ilvl w:val="0"/>
          <w:numId w:val="2"/>
        </w:numPr>
        <w:rPr>
          <w:rFonts w:ascii="Segoe UI Light" w:hAnsi="Segoe UI Light" w:cs="Segoe UI Light"/>
        </w:rPr>
      </w:pPr>
      <w:r w:rsidRPr="00B85E12">
        <w:rPr>
          <w:rFonts w:ascii="Segoe UI Light" w:hAnsi="Segoe UI Light" w:cs="Segoe UI Light"/>
          <w:b/>
          <w:bCs/>
          <w:lang w:val="pl-PL"/>
        </w:rPr>
        <w:t>Zjawiska klimatyczne</w:t>
      </w:r>
      <w:r w:rsidRPr="00877457">
        <w:rPr>
          <w:rFonts w:ascii="Segoe UI Light" w:hAnsi="Segoe UI Light" w:cs="Segoe UI Light"/>
          <w:lang w:val="pl-PL"/>
        </w:rPr>
        <w:t xml:space="preserve"> - </w:t>
      </w:r>
      <w:r w:rsidRPr="00877457">
        <w:rPr>
          <w:rFonts w:ascii="Segoe UI Light" w:hAnsi="Segoe UI Light" w:cs="Segoe UI Light"/>
        </w:rPr>
        <w:t>zjawiska atmosferyczne, a także wynikające z nich zjawiska pochodne, które stanowią zagrożenie dla ludności miasta, środowiska przyrodniczego,</w:t>
      </w:r>
      <w:r w:rsidR="00CD7516">
        <w:rPr>
          <w:rFonts w:ascii="Segoe UI Light" w:hAnsi="Segoe UI Light" w:cs="Segoe UI Light"/>
          <w:lang w:val="pl-PL"/>
        </w:rPr>
        <w:t xml:space="preserve"> </w:t>
      </w:r>
      <w:r w:rsidRPr="00877457">
        <w:rPr>
          <w:rFonts w:ascii="Segoe UI Light" w:hAnsi="Segoe UI Light" w:cs="Segoe UI Light"/>
        </w:rPr>
        <w:t>zabudowy i infrastruktury oraz gospodarki</w:t>
      </w:r>
      <w:r w:rsidR="00CD7516">
        <w:rPr>
          <w:rFonts w:ascii="Segoe UI Light" w:hAnsi="Segoe UI Light" w:cs="Segoe UI Light"/>
          <w:lang w:val="pl-PL"/>
        </w:rPr>
        <w:t>.</w:t>
      </w:r>
    </w:p>
    <w:p w14:paraId="1D766C99" w14:textId="07AD1C50" w:rsidR="00877457" w:rsidRPr="00877457" w:rsidRDefault="00877457" w:rsidP="000514BE">
      <w:pPr>
        <w:pStyle w:val="Akapitzlist"/>
        <w:numPr>
          <w:ilvl w:val="0"/>
          <w:numId w:val="2"/>
        </w:numPr>
        <w:rPr>
          <w:rFonts w:ascii="Segoe UI Light" w:hAnsi="Segoe UI Light" w:cs="Segoe UI Light"/>
        </w:rPr>
      </w:pPr>
      <w:r w:rsidRPr="00B85E12">
        <w:rPr>
          <w:rFonts w:ascii="Segoe UI Light" w:hAnsi="Segoe UI Light" w:cs="Segoe UI Light"/>
          <w:b/>
          <w:bCs/>
          <w:lang w:val="pl-PL"/>
        </w:rPr>
        <w:t>Wrażliwość na zmiany klimatu</w:t>
      </w:r>
      <w:r w:rsidRPr="00877457">
        <w:rPr>
          <w:rFonts w:ascii="Segoe UI Light" w:hAnsi="Segoe UI Light" w:cs="Segoe UI Light"/>
          <w:lang w:val="pl-PL"/>
        </w:rPr>
        <w:t xml:space="preserve"> - </w:t>
      </w:r>
      <w:r w:rsidRPr="00877457">
        <w:rPr>
          <w:rStyle w:val="StopkaZnak"/>
          <w:rFonts w:ascii="Segoe UI Light" w:eastAsia="TimesNewRomanPSMT" w:hAnsi="Segoe UI Light" w:cs="Segoe UI Light"/>
        </w:rPr>
        <w:t>stopień, w jakim miasto podlega wpływowi zjawisk klimatycznych.</w:t>
      </w:r>
      <w:r w:rsidRPr="00877457">
        <w:rPr>
          <w:rStyle w:val="StopkaZnak"/>
          <w:rFonts w:ascii="Segoe UI Light" w:eastAsia="TimesNewRomanPSMT" w:hAnsi="Segoe UI Light" w:cs="Segoe UI Light"/>
          <w:lang w:val="pl-PL"/>
        </w:rPr>
        <w:t xml:space="preserve"> </w:t>
      </w:r>
      <w:r w:rsidRPr="00877457">
        <w:rPr>
          <w:rStyle w:val="StopkaZnak"/>
          <w:rFonts w:ascii="Segoe UI Light" w:eastAsia="TimesNewRomanPSMT" w:hAnsi="Segoe UI Light" w:cs="Segoe UI Light"/>
        </w:rPr>
        <w:t>Wrażliwość</w:t>
      </w:r>
      <w:r w:rsidRPr="00877457">
        <w:rPr>
          <w:rFonts w:ascii="Segoe UI Light" w:hAnsi="Segoe UI Light" w:cs="Segoe UI Light"/>
          <w:color w:val="000000"/>
          <w:sz w:val="20"/>
          <w:szCs w:val="20"/>
          <w:lang w:val="pl-PL"/>
        </w:rPr>
        <w:t xml:space="preserve"> </w:t>
      </w:r>
      <w:r w:rsidRPr="00877457">
        <w:rPr>
          <w:rStyle w:val="StopkaZnak"/>
          <w:rFonts w:ascii="Segoe UI Light" w:eastAsia="TimesNewRomanPSMT" w:hAnsi="Segoe UI Light" w:cs="Segoe UI Light"/>
        </w:rPr>
        <w:t>zależy od charakteru struktury przestrzennej miasta i jej poszczególnych</w:t>
      </w:r>
      <w:r w:rsidRPr="00877457">
        <w:rPr>
          <w:rFonts w:ascii="Segoe UI Light" w:hAnsi="Segoe UI Light" w:cs="Segoe UI Light"/>
          <w:color w:val="000000"/>
          <w:sz w:val="20"/>
          <w:szCs w:val="20"/>
          <w:lang w:val="pl-PL"/>
        </w:rPr>
        <w:t xml:space="preserve"> </w:t>
      </w:r>
      <w:r w:rsidRPr="00877457">
        <w:rPr>
          <w:rStyle w:val="StopkaZnak"/>
          <w:rFonts w:ascii="Segoe UI Light" w:eastAsia="TimesNewRomanPSMT" w:hAnsi="Segoe UI Light" w:cs="Segoe UI Light"/>
        </w:rPr>
        <w:t>elementów, uwzględnia populację zamieszkującą miasto, jej cechy oraz rozkład</w:t>
      </w:r>
      <w:r w:rsidRPr="00877457">
        <w:rPr>
          <w:rFonts w:ascii="Segoe UI Light" w:hAnsi="Segoe UI Light" w:cs="Segoe UI Light"/>
          <w:color w:val="000000"/>
          <w:sz w:val="20"/>
          <w:szCs w:val="20"/>
          <w:lang w:val="pl-PL"/>
        </w:rPr>
        <w:t xml:space="preserve"> </w:t>
      </w:r>
      <w:r w:rsidRPr="00877457">
        <w:rPr>
          <w:rStyle w:val="StopkaZnak"/>
          <w:rFonts w:ascii="Segoe UI Light" w:eastAsia="TimesNewRomanPSMT" w:hAnsi="Segoe UI Light" w:cs="Segoe UI Light"/>
        </w:rPr>
        <w:t>przestrzenny. Wrażliwość jest rozpatrywana w kontekście wpływu zjawisk</w:t>
      </w:r>
      <w:r>
        <w:rPr>
          <w:rStyle w:val="StopkaZnak"/>
          <w:rFonts w:ascii="Segoe UI Light" w:eastAsia="TimesNewRomanPSMT" w:hAnsi="Segoe UI Light" w:cs="Segoe UI Light"/>
          <w:lang w:val="pl-PL"/>
        </w:rPr>
        <w:t xml:space="preserve"> </w:t>
      </w:r>
      <w:r w:rsidRPr="00877457">
        <w:rPr>
          <w:rStyle w:val="StopkaZnak"/>
          <w:rFonts w:ascii="Segoe UI Light" w:eastAsia="TimesNewRomanPSMT" w:hAnsi="Segoe UI Light" w:cs="Segoe UI Light"/>
        </w:rPr>
        <w:t>klimatycznych, przy czym wpływ ten może być bezpośredni i pośredni</w:t>
      </w:r>
      <w:r w:rsidR="00CD7516">
        <w:rPr>
          <w:rStyle w:val="StopkaZnak"/>
          <w:rFonts w:ascii="Segoe UI Light" w:eastAsia="TimesNewRomanPSMT" w:hAnsi="Segoe UI Light" w:cs="Segoe UI Light"/>
          <w:lang w:val="pl-PL"/>
        </w:rPr>
        <w:t>.</w:t>
      </w:r>
    </w:p>
    <w:p w14:paraId="6330E6A6" w14:textId="07AD2B70" w:rsidR="00877457" w:rsidRPr="00877457" w:rsidRDefault="00877457" w:rsidP="000514BE">
      <w:pPr>
        <w:pStyle w:val="Akapitzlist"/>
        <w:numPr>
          <w:ilvl w:val="0"/>
          <w:numId w:val="2"/>
        </w:numPr>
        <w:rPr>
          <w:rFonts w:ascii="Segoe UI Light" w:hAnsi="Segoe UI Light" w:cs="Segoe UI Light"/>
          <w:lang w:val="pl-PL"/>
        </w:rPr>
      </w:pPr>
      <w:r w:rsidRPr="00B85E12">
        <w:rPr>
          <w:rFonts w:ascii="Segoe UI Light" w:hAnsi="Segoe UI Light" w:cs="Segoe UI Light"/>
          <w:b/>
          <w:bCs/>
          <w:lang w:val="pl-PL"/>
        </w:rPr>
        <w:t>Potencjał adaptacyjny</w:t>
      </w:r>
      <w:r w:rsidRPr="00877457">
        <w:rPr>
          <w:rFonts w:ascii="Segoe UI Light" w:hAnsi="Segoe UI Light" w:cs="Segoe UI Light"/>
          <w:lang w:val="pl-PL"/>
        </w:rPr>
        <w:t xml:space="preserve"> -</w:t>
      </w:r>
      <w:r w:rsidR="00F52AA2">
        <w:rPr>
          <w:rFonts w:ascii="Segoe UI Light" w:hAnsi="Segoe UI Light" w:cs="Segoe UI Light"/>
          <w:lang w:val="pl-PL"/>
        </w:rPr>
        <w:t xml:space="preserve"> </w:t>
      </w:r>
      <w:r w:rsidRPr="00877457">
        <w:rPr>
          <w:rFonts w:ascii="Segoe UI Light" w:hAnsi="Segoe UI Light" w:cs="Segoe UI Light"/>
          <w:lang w:val="pl-PL"/>
        </w:rPr>
        <w:t xml:space="preserve">materialne i niematerialne zasoby miasta, które mogą służyć do dostosowania </w:t>
      </w:r>
      <w:r w:rsidRPr="00877457">
        <w:rPr>
          <w:rFonts w:ascii="Segoe UI Light" w:hAnsi="Segoe UI Light" w:cs="Segoe UI Light"/>
        </w:rPr>
        <w:t xml:space="preserve">i przygotowania się na zmiany klimatu oraz ich skutki. Potencjał </w:t>
      </w:r>
      <w:r w:rsidRPr="00877457">
        <w:rPr>
          <w:rFonts w:ascii="Segoe UI Light" w:hAnsi="Segoe UI Light" w:cs="Segoe UI Light"/>
        </w:rPr>
        <w:lastRenderedPageBreak/>
        <w:t>adaptacyjny</w:t>
      </w:r>
      <w:r w:rsidRPr="00877457">
        <w:rPr>
          <w:rFonts w:ascii="Segoe UI Light" w:hAnsi="Segoe UI Light" w:cs="Segoe UI Light"/>
          <w:lang w:val="pl-PL"/>
        </w:rPr>
        <w:t xml:space="preserve"> </w:t>
      </w:r>
      <w:r w:rsidRPr="00877457">
        <w:rPr>
          <w:rFonts w:ascii="Segoe UI Light" w:hAnsi="Segoe UI Light" w:cs="Segoe UI Light"/>
        </w:rPr>
        <w:t>tworzy: zasoby finansowe, zasoby ludzkie, zasoby instytucjonalne, zasoby</w:t>
      </w:r>
      <w:r w:rsidRPr="00877457">
        <w:rPr>
          <w:rFonts w:ascii="Segoe UI Light" w:hAnsi="Segoe UI Light" w:cs="Segoe UI Light"/>
          <w:lang w:val="pl-PL"/>
        </w:rPr>
        <w:t xml:space="preserve">  </w:t>
      </w:r>
      <w:r w:rsidRPr="00877457">
        <w:rPr>
          <w:rFonts w:ascii="Segoe UI Light" w:hAnsi="Segoe UI Light" w:cs="Segoe UI Light"/>
        </w:rPr>
        <w:t>infrastrukturalne, zasoby wiedzy</w:t>
      </w:r>
      <w:r w:rsidRPr="00877457">
        <w:rPr>
          <w:rFonts w:ascii="Segoe UI Light" w:hAnsi="Segoe UI Light" w:cs="Segoe UI Light"/>
          <w:lang w:val="pl-PL"/>
        </w:rPr>
        <w:t>.</w:t>
      </w:r>
    </w:p>
    <w:p w14:paraId="660D4991" w14:textId="77777777" w:rsidR="00877457" w:rsidRPr="00877457" w:rsidRDefault="00877457" w:rsidP="000514BE">
      <w:pPr>
        <w:pStyle w:val="Akapitzlist"/>
        <w:numPr>
          <w:ilvl w:val="0"/>
          <w:numId w:val="2"/>
        </w:numPr>
        <w:rPr>
          <w:rFonts w:ascii="Segoe UI Light" w:hAnsi="Segoe UI Light" w:cs="Segoe UI Light"/>
          <w:lang w:val="pl-PL"/>
        </w:rPr>
      </w:pPr>
      <w:r w:rsidRPr="00B85E12">
        <w:rPr>
          <w:rFonts w:ascii="Segoe UI Light" w:hAnsi="Segoe UI Light" w:cs="Segoe UI Light"/>
          <w:b/>
          <w:bCs/>
          <w:lang w:val="pl-PL"/>
        </w:rPr>
        <w:t>Podatność na zmiany klimaty</w:t>
      </w:r>
      <w:r w:rsidRPr="00877457">
        <w:rPr>
          <w:rFonts w:ascii="Segoe UI Light" w:hAnsi="Segoe UI Light" w:cs="Segoe UI Light"/>
          <w:lang w:val="pl-PL"/>
        </w:rPr>
        <w:t xml:space="preserve"> - stopień, w jakim miasto nie jest zdolne do poradzenia sobie z negatywnymi </w:t>
      </w:r>
      <w:r w:rsidRPr="00877457">
        <w:rPr>
          <w:rFonts w:ascii="Segoe UI Light" w:hAnsi="Segoe UI Light" w:cs="Segoe UI Light"/>
        </w:rPr>
        <w:t>skutkami zmian klimatu. Podatność zależy od wrażliwości miasta na negatywne</w:t>
      </w:r>
      <w:r w:rsidRPr="00877457">
        <w:rPr>
          <w:rFonts w:ascii="Segoe UI Light" w:hAnsi="Segoe UI Light" w:cs="Segoe UI Light"/>
          <w:lang w:val="pl-PL"/>
        </w:rPr>
        <w:t xml:space="preserve"> </w:t>
      </w:r>
      <w:r w:rsidRPr="00877457">
        <w:rPr>
          <w:rFonts w:ascii="Segoe UI Light" w:hAnsi="Segoe UI Light" w:cs="Segoe UI Light"/>
        </w:rPr>
        <w:t>skutki zmian klimatu oraz potencjału adaptacyjnego</w:t>
      </w:r>
      <w:r w:rsidRPr="00877457">
        <w:rPr>
          <w:rFonts w:ascii="Segoe UI Light" w:hAnsi="Segoe UI Light" w:cs="Segoe UI Light"/>
          <w:lang w:val="pl-PL"/>
        </w:rPr>
        <w:t>.</w:t>
      </w:r>
    </w:p>
    <w:p w14:paraId="0C429FD2" w14:textId="77777777" w:rsidR="00FC33F5" w:rsidRDefault="00877457" w:rsidP="001B7A5C">
      <w:pPr>
        <w:rPr>
          <w:rFonts w:ascii="Segoe UI Light" w:hAnsi="Segoe UI Light" w:cs="Segoe UI Light"/>
        </w:rPr>
      </w:pPr>
      <w:r w:rsidRPr="00877457">
        <w:rPr>
          <w:rFonts w:ascii="Segoe UI Light" w:hAnsi="Segoe UI Light" w:cs="Segoe UI Light"/>
        </w:rPr>
        <w:t xml:space="preserve">Plan Adaptacji składa się z dwóch części – diagnostycznej i programowej. </w:t>
      </w:r>
    </w:p>
    <w:p w14:paraId="48B97326" w14:textId="77777777" w:rsidR="00B85E12" w:rsidRDefault="00877457" w:rsidP="001B7A5C">
      <w:pPr>
        <w:rPr>
          <w:rFonts w:ascii="Segoe UI Light" w:hAnsi="Segoe UI Light" w:cs="Segoe UI Light"/>
        </w:rPr>
      </w:pPr>
      <w:r w:rsidRPr="00877457">
        <w:rPr>
          <w:rFonts w:ascii="Segoe UI Light" w:hAnsi="Segoe UI Light" w:cs="Segoe UI Light"/>
        </w:rPr>
        <w:t xml:space="preserve">Część diagnostyczna zbudowana jest na podstawie analizy informacji zawartych </w:t>
      </w:r>
      <w:r w:rsidR="00FC33F5">
        <w:rPr>
          <w:rFonts w:ascii="Segoe UI Light" w:hAnsi="Segoe UI Light" w:cs="Segoe UI Light"/>
        </w:rPr>
        <w:br/>
      </w:r>
      <w:r w:rsidRPr="00877457">
        <w:rPr>
          <w:rFonts w:ascii="Segoe UI Light" w:hAnsi="Segoe UI Light" w:cs="Segoe UI Light"/>
        </w:rPr>
        <w:t>w dokumentach planistycznych i strategicznych Miasta</w:t>
      </w:r>
      <w:r>
        <w:rPr>
          <w:rFonts w:ascii="Segoe UI Light" w:hAnsi="Segoe UI Light" w:cs="Segoe UI Light"/>
        </w:rPr>
        <w:t xml:space="preserve">. </w:t>
      </w:r>
    </w:p>
    <w:p w14:paraId="654C32C9" w14:textId="4CB7F832" w:rsidR="001B7A5C" w:rsidRPr="00877457" w:rsidRDefault="001B7A5C" w:rsidP="001B7A5C">
      <w:pPr>
        <w:rPr>
          <w:rFonts w:ascii="Segoe UI Light" w:hAnsi="Segoe UI Light" w:cs="Segoe UI Light"/>
        </w:rPr>
      </w:pPr>
      <w:r w:rsidRPr="00877457">
        <w:rPr>
          <w:rFonts w:ascii="Segoe UI Light" w:hAnsi="Segoe UI Light" w:cs="Segoe UI Light"/>
        </w:rPr>
        <w:t>Na podstawie diagnozy sporządzono część programową dokumentu, która określa:</w:t>
      </w:r>
    </w:p>
    <w:p w14:paraId="374544E0" w14:textId="453C1D8F" w:rsidR="001B7A5C" w:rsidRPr="00877457" w:rsidRDefault="001B7A5C" w:rsidP="00CD7516">
      <w:pPr>
        <w:pStyle w:val="Akapitzlist"/>
        <w:numPr>
          <w:ilvl w:val="0"/>
          <w:numId w:val="3"/>
        </w:numPr>
        <w:ind w:left="1134" w:hanging="284"/>
        <w:rPr>
          <w:rFonts w:ascii="Segoe UI Light" w:hAnsi="Segoe UI Light" w:cs="Segoe UI Light"/>
        </w:rPr>
      </w:pPr>
      <w:r w:rsidRPr="00877457">
        <w:rPr>
          <w:rFonts w:ascii="Segoe UI Light" w:hAnsi="Segoe UI Light" w:cs="Segoe UI Light"/>
        </w:rPr>
        <w:t>W</w:t>
      </w:r>
      <w:r w:rsidRPr="00877457">
        <w:rPr>
          <w:rFonts w:ascii="Segoe UI Light" w:hAnsi="Segoe UI Light" w:cs="Segoe UI Light"/>
          <w:lang w:val="pl-PL"/>
        </w:rPr>
        <w:t xml:space="preserve">izję i </w:t>
      </w:r>
      <w:r w:rsidRPr="00877457">
        <w:rPr>
          <w:rFonts w:ascii="Segoe UI Light" w:hAnsi="Segoe UI Light" w:cs="Segoe UI Light"/>
        </w:rPr>
        <w:t>cel</w:t>
      </w:r>
      <w:r w:rsidRPr="00877457">
        <w:rPr>
          <w:rFonts w:ascii="Segoe UI Light" w:hAnsi="Segoe UI Light" w:cs="Segoe UI Light"/>
          <w:lang w:val="pl-PL"/>
        </w:rPr>
        <w:t xml:space="preserve">e </w:t>
      </w:r>
      <w:r w:rsidRPr="00877457">
        <w:rPr>
          <w:rFonts w:ascii="Segoe UI Light" w:hAnsi="Segoe UI Light" w:cs="Segoe UI Light"/>
        </w:rPr>
        <w:t>Planu Adaptacji do zmian klimatu</w:t>
      </w:r>
      <w:r w:rsidR="00CD7516">
        <w:rPr>
          <w:rFonts w:ascii="Segoe UI Light" w:hAnsi="Segoe UI Light" w:cs="Segoe UI Light"/>
          <w:lang w:val="pl-PL"/>
        </w:rPr>
        <w:t>;</w:t>
      </w:r>
    </w:p>
    <w:p w14:paraId="777028E0" w14:textId="6D434CDF" w:rsidR="001B7A5C" w:rsidRPr="00877457" w:rsidRDefault="001B7A5C" w:rsidP="00CD7516">
      <w:pPr>
        <w:pStyle w:val="Akapitzlist"/>
        <w:numPr>
          <w:ilvl w:val="0"/>
          <w:numId w:val="3"/>
        </w:numPr>
        <w:ind w:left="1134" w:hanging="284"/>
        <w:rPr>
          <w:rFonts w:ascii="Segoe UI Light" w:hAnsi="Segoe UI Light" w:cs="Segoe UI Light"/>
        </w:rPr>
      </w:pPr>
      <w:r w:rsidRPr="00877457">
        <w:rPr>
          <w:rFonts w:ascii="Segoe UI Light" w:hAnsi="Segoe UI Light" w:cs="Segoe UI Light"/>
        </w:rPr>
        <w:t>Działania adaptacyjne</w:t>
      </w:r>
      <w:r w:rsidRPr="00877457">
        <w:rPr>
          <w:rFonts w:ascii="Segoe UI Light" w:hAnsi="Segoe UI Light" w:cs="Segoe UI Light"/>
          <w:lang w:val="pl-PL"/>
        </w:rPr>
        <w:t xml:space="preserve">, które </w:t>
      </w:r>
      <w:r w:rsidRPr="00877457">
        <w:rPr>
          <w:rFonts w:ascii="Segoe UI Light" w:hAnsi="Segoe UI Light" w:cs="Segoe UI Light"/>
        </w:rPr>
        <w:t>zostały podzielone na trzy grupy</w:t>
      </w:r>
      <w:r w:rsidRPr="00877457">
        <w:rPr>
          <w:rFonts w:ascii="Segoe UI Light" w:hAnsi="Segoe UI Light" w:cs="Segoe UI Light"/>
          <w:lang w:val="pl-PL"/>
        </w:rPr>
        <w:t>:</w:t>
      </w:r>
      <w:r w:rsidRPr="00877457">
        <w:rPr>
          <w:rFonts w:ascii="Segoe UI Light" w:hAnsi="Segoe UI Light" w:cs="Segoe UI Light"/>
        </w:rPr>
        <w:t xml:space="preserve"> działania techniczne,  działania organizacyjne, działania informacyjno-edukacyjne</w:t>
      </w:r>
      <w:r w:rsidR="00CD7516">
        <w:rPr>
          <w:rFonts w:ascii="Segoe UI Light" w:hAnsi="Segoe UI Light" w:cs="Segoe UI Light"/>
          <w:lang w:val="pl-PL"/>
        </w:rPr>
        <w:t>;</w:t>
      </w:r>
    </w:p>
    <w:p w14:paraId="24DD21F9" w14:textId="77777777" w:rsidR="001B7A5C" w:rsidRPr="00877457" w:rsidRDefault="001B7A5C" w:rsidP="00CD7516">
      <w:pPr>
        <w:pStyle w:val="Akapitzlist"/>
        <w:numPr>
          <w:ilvl w:val="0"/>
          <w:numId w:val="3"/>
        </w:numPr>
        <w:ind w:left="1134" w:hanging="284"/>
        <w:rPr>
          <w:rFonts w:ascii="Segoe UI Light" w:hAnsi="Segoe UI Light" w:cs="Segoe UI Light"/>
        </w:rPr>
      </w:pPr>
      <w:r w:rsidRPr="00877457">
        <w:rPr>
          <w:rFonts w:ascii="Segoe UI Light" w:hAnsi="Segoe UI Light" w:cs="Segoe UI Light"/>
        </w:rPr>
        <w:t>Wdrażanie</w:t>
      </w:r>
      <w:r w:rsidRPr="00877457">
        <w:rPr>
          <w:rFonts w:ascii="Segoe UI Light" w:hAnsi="Segoe UI Light" w:cs="Segoe UI Light"/>
          <w:lang w:val="pl-PL"/>
        </w:rPr>
        <w:t xml:space="preserve"> i monitorowanie</w:t>
      </w:r>
      <w:r w:rsidRPr="00877457">
        <w:rPr>
          <w:rFonts w:ascii="Segoe UI Light" w:hAnsi="Segoe UI Light" w:cs="Segoe UI Light"/>
        </w:rPr>
        <w:t xml:space="preserve"> Planu Adaptacji. </w:t>
      </w:r>
    </w:p>
    <w:p w14:paraId="26CC22A8" w14:textId="49D2CCD6" w:rsidR="00877457" w:rsidRPr="00877457" w:rsidRDefault="001B7A5C" w:rsidP="001B7A5C">
      <w:pPr>
        <w:rPr>
          <w:rFonts w:ascii="Segoe UI Light" w:hAnsi="Segoe UI Light" w:cs="Segoe UI Light"/>
        </w:rPr>
      </w:pPr>
      <w:r w:rsidRPr="00877457">
        <w:rPr>
          <w:rFonts w:ascii="Segoe UI Light" w:hAnsi="Segoe UI Light" w:cs="Segoe UI Light"/>
        </w:rPr>
        <w:t xml:space="preserve">W Planie wskazano podmioty wdrażające, zaproponowano potencjalne źródła finansowania, określono zasady i wskaźniki monitoringu realizacji oraz określono sposób </w:t>
      </w:r>
      <w:r>
        <w:rPr>
          <w:rFonts w:ascii="Segoe UI Light" w:hAnsi="Segoe UI Light" w:cs="Segoe UI Light"/>
        </w:rPr>
        <w:br/>
      </w:r>
      <w:r w:rsidRPr="00877457">
        <w:rPr>
          <w:rFonts w:ascii="Segoe UI Light" w:hAnsi="Segoe UI Light" w:cs="Segoe UI Light"/>
        </w:rPr>
        <w:t>i wskaźniki ewaluacji Planu Adaptacji</w:t>
      </w:r>
      <w:r w:rsidR="00F52AA2">
        <w:rPr>
          <w:rFonts w:ascii="Segoe UI Light" w:hAnsi="Segoe UI Light" w:cs="Segoe UI Light"/>
        </w:rPr>
        <w:t>.</w:t>
      </w:r>
    </w:p>
    <w:p w14:paraId="005A5EDA" w14:textId="77777777" w:rsidR="00877457" w:rsidRDefault="00877457" w:rsidP="00877457">
      <w:pPr>
        <w:keepNext/>
        <w:jc w:val="center"/>
      </w:pPr>
      <w:r>
        <w:rPr>
          <w:noProof/>
          <w:lang w:eastAsia="pl-PL"/>
        </w:rPr>
        <w:drawing>
          <wp:inline distT="0" distB="0" distL="0" distR="0" wp14:anchorId="02FA9663" wp14:editId="56FA99B4">
            <wp:extent cx="5970475" cy="3136605"/>
            <wp:effectExtent l="0" t="0" r="0" b="6985"/>
            <wp:docPr id="226" name="Obraz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duotone>
                        <a:schemeClr val="accent2">
                          <a:shade val="45000"/>
                          <a:satMod val="135000"/>
                        </a:schemeClr>
                        <a:prstClr val="white"/>
                      </a:duotone>
                    </a:blip>
                    <a:stretch>
                      <a:fillRect/>
                    </a:stretch>
                  </pic:blipFill>
                  <pic:spPr>
                    <a:xfrm>
                      <a:off x="0" y="0"/>
                      <a:ext cx="5985807" cy="3144660"/>
                    </a:xfrm>
                    <a:prstGeom prst="rect">
                      <a:avLst/>
                    </a:prstGeom>
                  </pic:spPr>
                </pic:pic>
              </a:graphicData>
            </a:graphic>
          </wp:inline>
        </w:drawing>
      </w:r>
    </w:p>
    <w:p w14:paraId="25F5802D" w14:textId="472F35B6" w:rsidR="00877457" w:rsidRPr="002E09EC" w:rsidRDefault="00877457" w:rsidP="00034041">
      <w:pPr>
        <w:pStyle w:val="Legenda"/>
        <w:jc w:val="left"/>
        <w:rPr>
          <w:rFonts w:asciiTheme="majorHAnsi" w:hAnsiTheme="majorHAnsi" w:cstheme="majorHAnsi"/>
          <w:b w:val="0"/>
          <w:bCs w:val="0"/>
        </w:rPr>
      </w:pPr>
      <w:bookmarkStart w:id="15" w:name="_Toc84883043"/>
      <w:bookmarkStart w:id="16" w:name="_Toc123732270"/>
      <w:r w:rsidRPr="002E09EC">
        <w:rPr>
          <w:rFonts w:asciiTheme="majorHAnsi" w:hAnsiTheme="majorHAnsi" w:cstheme="majorHAnsi"/>
          <w:b w:val="0"/>
          <w:bCs w:val="0"/>
        </w:rPr>
        <w:t xml:space="preserve">Rysunek </w:t>
      </w:r>
      <w:r w:rsidRPr="002E09EC">
        <w:rPr>
          <w:rFonts w:asciiTheme="majorHAnsi" w:hAnsiTheme="majorHAnsi" w:cstheme="majorHAnsi"/>
          <w:b w:val="0"/>
          <w:bCs w:val="0"/>
        </w:rPr>
        <w:fldChar w:fldCharType="begin"/>
      </w:r>
      <w:r w:rsidRPr="002E09EC">
        <w:rPr>
          <w:rFonts w:asciiTheme="majorHAnsi" w:hAnsiTheme="majorHAnsi" w:cstheme="majorHAnsi"/>
          <w:b w:val="0"/>
          <w:bCs w:val="0"/>
        </w:rPr>
        <w:instrText xml:space="preserve"> SEQ Rysunek \* ARABIC </w:instrText>
      </w:r>
      <w:r w:rsidRPr="002E09EC">
        <w:rPr>
          <w:rFonts w:asciiTheme="majorHAnsi" w:hAnsiTheme="majorHAnsi" w:cstheme="majorHAnsi"/>
          <w:b w:val="0"/>
          <w:bCs w:val="0"/>
        </w:rPr>
        <w:fldChar w:fldCharType="separate"/>
      </w:r>
      <w:r w:rsidR="008125A9">
        <w:rPr>
          <w:rFonts w:asciiTheme="majorHAnsi" w:hAnsiTheme="majorHAnsi" w:cstheme="majorHAnsi"/>
          <w:b w:val="0"/>
          <w:bCs w:val="0"/>
          <w:noProof/>
        </w:rPr>
        <w:t>4</w:t>
      </w:r>
      <w:r w:rsidRPr="002E09EC">
        <w:rPr>
          <w:rFonts w:asciiTheme="majorHAnsi" w:hAnsiTheme="majorHAnsi" w:cstheme="majorHAnsi"/>
          <w:b w:val="0"/>
          <w:bCs w:val="0"/>
          <w:noProof/>
        </w:rPr>
        <w:fldChar w:fldCharType="end"/>
      </w:r>
      <w:r w:rsidRPr="002E09EC">
        <w:rPr>
          <w:rFonts w:asciiTheme="majorHAnsi" w:hAnsiTheme="majorHAnsi" w:cstheme="majorHAnsi"/>
          <w:b w:val="0"/>
          <w:bCs w:val="0"/>
          <w:noProof/>
        </w:rPr>
        <w:t>.</w:t>
      </w:r>
      <w:r w:rsidRPr="002E09EC">
        <w:rPr>
          <w:rFonts w:asciiTheme="majorHAnsi" w:hAnsiTheme="majorHAnsi" w:cstheme="majorHAnsi"/>
          <w:b w:val="0"/>
          <w:bCs w:val="0"/>
        </w:rPr>
        <w:t xml:space="preserve"> Elementy określenia podatności danego terenu na czynnik klimatyczny.</w:t>
      </w:r>
      <w:bookmarkEnd w:id="15"/>
      <w:bookmarkEnd w:id="16"/>
    </w:p>
    <w:p w14:paraId="665FF0DD" w14:textId="77777777" w:rsidR="00877457" w:rsidRDefault="00877457" w:rsidP="00877457"/>
    <w:p w14:paraId="6AA88C1C" w14:textId="77777777" w:rsidR="00B3018D" w:rsidRDefault="00B3018D">
      <w:pPr>
        <w:autoSpaceDE/>
        <w:autoSpaceDN/>
        <w:adjustRightInd/>
        <w:spacing w:line="240" w:lineRule="auto"/>
        <w:jc w:val="left"/>
        <w:rPr>
          <w:color w:val="D70E52"/>
        </w:rPr>
      </w:pPr>
    </w:p>
    <w:p w14:paraId="56A1BE49" w14:textId="6DF701B5" w:rsidR="00FA0330" w:rsidRDefault="00FA0330" w:rsidP="00FA0330">
      <w:pPr>
        <w:tabs>
          <w:tab w:val="left" w:pos="988"/>
        </w:tabs>
        <w:autoSpaceDE/>
        <w:autoSpaceDN/>
        <w:adjustRightInd/>
        <w:spacing w:line="240" w:lineRule="auto"/>
        <w:jc w:val="left"/>
      </w:pPr>
      <w:r>
        <w:tab/>
      </w:r>
    </w:p>
    <w:p w14:paraId="5B03C3EF" w14:textId="4B58B471" w:rsidR="00FA0330" w:rsidRDefault="00FA0330" w:rsidP="00FA0330">
      <w:pPr>
        <w:autoSpaceDE/>
        <w:autoSpaceDN/>
        <w:adjustRightInd/>
        <w:spacing w:line="240" w:lineRule="auto"/>
        <w:jc w:val="left"/>
      </w:pPr>
      <w:r w:rsidRPr="008E7830">
        <w:rPr>
          <w:rFonts w:ascii="Segoe UI Light" w:hAnsi="Segoe UI Light" w:cs="Segoe UI Light"/>
          <w:sz w:val="22"/>
          <w:szCs w:val="22"/>
        </w:rPr>
        <w:br w:type="page"/>
      </w:r>
      <w:r>
        <w:rPr>
          <w:noProof/>
          <w:lang w:eastAsia="pl-PL"/>
        </w:rPr>
        <w:lastRenderedPageBreak/>
        <mc:AlternateContent>
          <mc:Choice Requires="wps">
            <w:drawing>
              <wp:anchor distT="45720" distB="45720" distL="114300" distR="114300" simplePos="0" relativeHeight="251823104" behindDoc="0" locked="0" layoutInCell="1" allowOverlap="1" wp14:anchorId="22A5BC7A" wp14:editId="4B3C550F">
                <wp:simplePos x="0" y="0"/>
                <wp:positionH relativeFrom="margin">
                  <wp:posOffset>1345565</wp:posOffset>
                </wp:positionH>
                <wp:positionV relativeFrom="page">
                  <wp:posOffset>8629694</wp:posOffset>
                </wp:positionV>
                <wp:extent cx="6042660" cy="1404620"/>
                <wp:effectExtent l="0" t="0" r="0" b="0"/>
                <wp:wrapSquare wrapText="bothSides"/>
                <wp:docPr id="4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1404620"/>
                        </a:xfrm>
                        <a:prstGeom prst="rect">
                          <a:avLst/>
                        </a:prstGeom>
                        <a:noFill/>
                        <a:ln w="9525">
                          <a:noFill/>
                          <a:miter lim="800000"/>
                          <a:headEnd/>
                          <a:tailEnd/>
                        </a:ln>
                      </wps:spPr>
                      <wps:txbx>
                        <w:txbxContent>
                          <w:p w14:paraId="5EC0D81D" w14:textId="77777777" w:rsidR="00FA0330" w:rsidRDefault="00FA0330" w:rsidP="00FA0330">
                            <w:pPr>
                              <w:spacing w:line="240" w:lineRule="auto"/>
                              <w:jc w:val="left"/>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CHARAKTERYSTYKA </w:t>
                            </w:r>
                          </w:p>
                          <w:p w14:paraId="272FA8F4" w14:textId="46EA19B4" w:rsidR="00FA0330" w:rsidRPr="00B90448" w:rsidRDefault="00FA0330" w:rsidP="00FA0330">
                            <w:pPr>
                              <w:spacing w:line="240" w:lineRule="auto"/>
                              <w:jc w:val="left"/>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MIASTA </w:t>
                            </w:r>
                            <w:r w:rsidR="00E6654A">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MRĄGOWA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A5BC7A" id="_x0000_s1032" type="#_x0000_t202" style="position:absolute;margin-left:105.95pt;margin-top:679.5pt;width:475.8pt;height:110.6pt;z-index:2518231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TBf/gEAANUDAAAOAAAAZHJzL2Uyb0RvYy54bWysU8tu2zAQvBfoPxC815IN2U0Ey0Ga1EWB&#10;9AGk/YA1RVlESS5L0pbSr++SchyjvRXVgSC52tmd2eH6ZjSaHaUPCm3D57OSM2kFtsruG/792/bN&#10;FWchgm1Bo5UNf5KB32xev1oPrpYL7FG30jMCsaEeXMP7GF1dFEH00kCYoZOWgh16A5GOfl+0HgZC&#10;N7pYlOWqGNC3zqOQIdDt/RTkm4zfdVLEL10XZGS64dRbzKvP6y6txWYN9d6D65U4tQH/0IUBZano&#10;GeoeIrCDV39BGSU8BuziTKApsOuUkJkDsZmXf7B57MHJzIXECe4sU/h/sOLz8dF99SyO73CkAWYS&#10;wT2g+BGYxbse7F7eeo9DL6GlwvMkWTG4UJ9Sk9ShDglkN3zCloYMh4gZaOy8SaoQT0boNICns+hy&#10;jEzQ5aqsFqsVhQTF5lVZrRZ5LAXUz+nOh/hBomFp03BPU83wcHwIMbUD9fMvqZrFrdI6T1ZbNjT8&#10;erlY5oSLiFGRjKeVafhVmb7JConle9vm5AhKT3sqoO2JdmI6cY7jbmSqJQopN6mww/aJdPA4+Yze&#10;BW169L84G8hjDQ8/D+AlZ/qjJS2v51WVTJkP1fItEWf+MrK7jIAVBNXwyNm0vYvZyIlycLek+VZl&#10;NV46ObVM3skinXyezHl5zn+9vMbNbwAAAP//AwBQSwMEFAAGAAgAAAAhAE4TCwbiAAAADgEAAA8A&#10;AABkcnMvZG93bnJldi54bWxMj81OwzAQhO9IvIO1SNyonVQpbYhTVagtR6BEnN14m0SNfxS7aXh7&#10;tie47Wg+zc4U68n0bMQhdM5KSGYCGNra6c42Eqqv3dMSWIjKatU7ixJ+MMC6vL8rVK7d1X7ieIgN&#10;oxAbciWhjdHnnIe6RaPCzHm05J3cYFQkOTRcD+pK4abnqRALblRn6UOrPL62WJ8PFyPBR79/fhve&#10;Pzbb3Siq732Vds1WyseHafMCLOIU/2C41afqUFKno7tYHVgvIU2SFaFkzLMVrbohyWKeATvSlS1F&#10;Crws+P8Z5S8AAAD//wMAUEsBAi0AFAAGAAgAAAAhALaDOJL+AAAA4QEAABMAAAAAAAAAAAAAAAAA&#10;AAAAAFtDb250ZW50X1R5cGVzXS54bWxQSwECLQAUAAYACAAAACEAOP0h/9YAAACUAQAACwAAAAAA&#10;AAAAAAAAAAAvAQAAX3JlbHMvLnJlbHNQSwECLQAUAAYACAAAACEAodEwX/4BAADVAwAADgAAAAAA&#10;AAAAAAAAAAAuAgAAZHJzL2Uyb0RvYy54bWxQSwECLQAUAAYACAAAACEAThMLBuIAAAAOAQAADwAA&#10;AAAAAAAAAAAAAABYBAAAZHJzL2Rvd25yZXYueG1sUEsFBgAAAAAEAAQA8wAAAGcFAAAAAA==&#10;" filled="f" stroked="f">
                <v:textbox style="mso-fit-shape-to-text:t">
                  <w:txbxContent>
                    <w:p w14:paraId="5EC0D81D" w14:textId="77777777" w:rsidR="00FA0330" w:rsidRDefault="00FA0330" w:rsidP="00FA0330">
                      <w:pPr>
                        <w:spacing w:line="240" w:lineRule="auto"/>
                        <w:jc w:val="left"/>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CHARAKTERYSTYKA </w:t>
                      </w:r>
                    </w:p>
                    <w:p w14:paraId="272FA8F4" w14:textId="46EA19B4" w:rsidR="00FA0330" w:rsidRPr="00B90448" w:rsidRDefault="00FA0330" w:rsidP="00FA0330">
                      <w:pPr>
                        <w:spacing w:line="240" w:lineRule="auto"/>
                        <w:jc w:val="left"/>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MIASTA </w:t>
                      </w:r>
                      <w:r w:rsidR="00E6654A">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MRĄGOWA</w:t>
                      </w:r>
                    </w:p>
                  </w:txbxContent>
                </v:textbox>
                <w10:wrap type="square" anchorx="margin" anchory="page"/>
              </v:shape>
            </w:pict>
          </mc:Fallback>
        </mc:AlternateContent>
      </w:r>
      <w:r>
        <w:rPr>
          <w:noProof/>
          <w:lang w:eastAsia="pl-PL"/>
        </w:rPr>
        <mc:AlternateContent>
          <mc:Choice Requires="wpg">
            <w:drawing>
              <wp:anchor distT="0" distB="0" distL="114300" distR="114300" simplePos="0" relativeHeight="251822080" behindDoc="0" locked="0" layoutInCell="1" allowOverlap="1" wp14:anchorId="6497F7E3" wp14:editId="350DBEB2">
                <wp:simplePos x="0" y="0"/>
                <wp:positionH relativeFrom="column">
                  <wp:posOffset>-290195</wp:posOffset>
                </wp:positionH>
                <wp:positionV relativeFrom="paragraph">
                  <wp:posOffset>-896620</wp:posOffset>
                </wp:positionV>
                <wp:extent cx="6428740" cy="11294110"/>
                <wp:effectExtent l="0" t="0" r="0" b="21590"/>
                <wp:wrapNone/>
                <wp:docPr id="50" name="Grupa 50"/>
                <wp:cNvGraphicFramePr/>
                <a:graphic xmlns:a="http://schemas.openxmlformats.org/drawingml/2006/main">
                  <a:graphicData uri="http://schemas.microsoft.com/office/word/2010/wordprocessingGroup">
                    <wpg:wgp>
                      <wpg:cNvGrpSpPr/>
                      <wpg:grpSpPr>
                        <a:xfrm>
                          <a:off x="0" y="0"/>
                          <a:ext cx="6428740" cy="11294110"/>
                          <a:chOff x="0" y="0"/>
                          <a:chExt cx="6428740" cy="11294216"/>
                        </a:xfrm>
                      </wpg:grpSpPr>
                      <pic:pic xmlns:pic="http://schemas.openxmlformats.org/drawingml/2006/picture">
                        <pic:nvPicPr>
                          <pic:cNvPr id="51" name="Obraz 51"/>
                          <pic:cNvPicPr>
                            <a:picLocks noChangeAspect="1"/>
                          </pic:cNvPicPr>
                        </pic:nvPicPr>
                        <pic:blipFill rotWithShape="1">
                          <a:blip r:embed="rId12" cstate="print">
                            <a:extLst>
                              <a:ext uri="{28A0092B-C50C-407E-A947-70E740481C1C}">
                                <a14:useLocalDpi xmlns:a14="http://schemas.microsoft.com/office/drawing/2010/main" val="0"/>
                              </a:ext>
                            </a:extLst>
                          </a:blip>
                          <a:srcRect l="1" r="49866" b="15912"/>
                          <a:stretch/>
                        </pic:blipFill>
                        <pic:spPr bwMode="auto">
                          <a:xfrm>
                            <a:off x="0" y="0"/>
                            <a:ext cx="6428740" cy="10783570"/>
                          </a:xfrm>
                          <a:prstGeom prst="rect">
                            <a:avLst/>
                          </a:prstGeom>
                          <a:noFill/>
                          <a:ln>
                            <a:noFill/>
                          </a:ln>
                          <a:extLst>
                            <a:ext uri="{53640926-AAD7-44D8-BBD7-CCE9431645EC}">
                              <a14:shadowObscured xmlns:a14="http://schemas.microsoft.com/office/drawing/2010/main"/>
                            </a:ext>
                          </a:extLst>
                        </pic:spPr>
                      </pic:pic>
                      <wps:wsp>
                        <wps:cNvPr id="52" name="Owal 52"/>
                        <wps:cNvSpPr/>
                        <wps:spPr>
                          <a:xfrm>
                            <a:off x="0" y="8332967"/>
                            <a:ext cx="4880805" cy="2961249"/>
                          </a:xfrm>
                          <a:prstGeom prst="ellipse">
                            <a:avLst/>
                          </a:prstGeom>
                          <a:solidFill>
                            <a:srgbClr val="C2F1F9"/>
                          </a:solidFill>
                          <a:ln>
                            <a:solidFill>
                              <a:srgbClr val="C2F1F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Prostokąt 53"/>
                        <wps:cNvSpPr/>
                        <wps:spPr>
                          <a:xfrm>
                            <a:off x="0" y="9716494"/>
                            <a:ext cx="1063782" cy="973247"/>
                          </a:xfrm>
                          <a:prstGeom prst="rect">
                            <a:avLst/>
                          </a:prstGeom>
                          <a:solidFill>
                            <a:srgbClr val="C2F1F9"/>
                          </a:solidFill>
                          <a:ln>
                            <a:solidFill>
                              <a:srgbClr val="C2F1F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22A28F5" id="Grupa 50" o:spid="_x0000_s1026" style="position:absolute;margin-left:-22.85pt;margin-top:-70.6pt;width:506.2pt;height:889.3pt;z-index:251822080" coordsize="64287,112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Su7VJBAAAmQ0AAA4AAABkcnMvZTJvRG9jLnhtbOxX3U7kNhi9r9R3&#10;sHK/zCST+RXDCkFBK9FltGzFtcdxJhaJ7doeBvZ+36wP1mM7CQzQLXBR9WKRyNjx93v8fcfO4ce7&#10;pia33Fih5DJJD4YJ4ZKpQsjNMvnj69mHWUKso7KgtZJ8mdxzm3w8+vWXw51e8ExVqi64ITAi7WKn&#10;l0nlnF4MBpZVvKH2QGkusVgq01CHqdkMCkN3sN7Ug2w4nAx2yhTaKMatxdvTuJgcBftlyZm7LEvL&#10;HamXCWJz4WnCc+2fg6NDutgYqivB2jDoO6JoqJBw2ps6pY6SrRHPTDWCGWVV6Q6YagaqLAXjIQdk&#10;kw6fZHNu1FaHXDaL3Ub3MAHaJzi92yz7fHtu9JVeGSCx0xtgEWY+l7vSNP4XUZK7ANl9Dxm/c4Th&#10;5STPZtMcyDKspWk2z9O0RZVVgP6ZIqt++0fVLJ34DRl0rgd7AWnBFvhvUcDoGQr/Xi3QclvDk9ZI&#10;8yobDTU3W/0BG6apE2tRC3cfig9b44OStyvBViZOAOjKEFEsk3GaEEkbFP3l2tBvBHMk5xW8TNSg&#10;PqMLxW4skeqkonLDj61G1QLMAMW++MBP99yta6HPRF0To9y1cNVVRTU8pqEY/WKbKUr+Scm8AFYs&#10;x1PFtg2XLvaX4TWSVtJWQtuEmAVv1hzZmU8F8mPobQd/2gjpfMB0YQ37ggR8w0EAfvP5bDJJCNot&#10;Hc/TrJVyhjtW+d32OXVpRHwsypGsd7+rAqbp1qmQzdvLcTidjcbTUI59TQFxY905Vw3xAySCYIN9&#10;enthXSy/TsTnI5XHN6RWy70XsOnfhAR8yO0Q+fhWAp/ZDn3MnuH/ppYN24oovdlHFZb1FbajNRkH&#10;bFuRvqXtIsbWNdWTfp6NRtl8Mo270nV1PpsNZ8Nx7Gosp1k+D+X4YKSDqEWR16g1y38EpFW1KDyW&#10;sUo265PakFuKOjnJztKzzsGeWER875U1r9DstsaDEdMPI3dfc++9ll94iSYFgWUh5HDe8D4gyhga&#10;IDaRrWjBY5zjIf5aHHqNwFfBoLdcIr/edmvAn2XPbcdKa+W9Kg/HVa88/FFgUbnXCJ6VdL1yI6Qy&#10;LxmokVXrOcoj/EfQ+OFaFffoPxBK4Hyr2ZlAp1xQ61bU4HQE2+PEd5d4lLXaLRPVjhJSKfPtpfde&#10;Hh2A1YTscNouE/vnlnoirj9J9MY8zf0h4sIkH08zTMzjlfXjFbltTlTkF0QXhl7e1d2wNKq5xsXg&#10;2HvFEpUMvpcJc6abnDjMsYSrBePHx2EcGf5CXmmcC3HzfJl/vbumRreF7tAjn1XXj3TxhDWirN8P&#10;qY7BXKUIlPKAa4s3uOG/IolRRxIr3DycuvnruyPjka8CHxXY5LVUMZ+mk3yee01Ua3uKp8PJaDoD&#10;EfkLwHw6yvLAJe/n27c3e6RhnDxvJpifNPGTJv7/NBGuwbj/h5Om/VbxHxiP54FWHr6ojv4GAAD/&#10;/wMAUEsDBAoAAAAAAAAAIQD3xOl5Lr8FAC6/BQAVAAAAZHJzL21lZGlhL2ltYWdlMS5qcGVn/9j/&#10;4AAQSkZJRgABAQEA3ADcAAD/2wBDAAIBAQEBAQIBAQECAgICAgQDAgICAgUEBAMEBgUGBgYFBgYG&#10;BwkIBgcJBwYGCAsICQoKCgoKBggLDAsKDAkKCgr/2wBDAQICAgICAgUDAwUKBwYHCgoKCgoKCgoK&#10;CgoKCgoKCgoKCgoKCgoKCgoKCgoKCgoKCgoKCgoKCgoKCgoKCgoKCgr/wAARCAwSDA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Qooor9EP&#10;48uwooooC7CiiigLsKKKKAuwooooC7CiiigLsKKKKAuwooooC7CiiigLsKKKKAuwooooC7CiiigL&#10;sKKKKAuwooooC7CiiigLsKKKKAuwooooC7CiiigLsKKKKAuwooooC7CiiigLsKKKKAuwooooC7Ci&#10;iigLsKKKKAuwooooC7CiiigLsKKKKAuwooooC7CiiigLsKKKKAuwooooC7CiiigLsKKKKAuwoooo&#10;C7CiiigLsKKKKAuwooooC7CiiigLsKKKKAuwooooC7CiiigLsKKKKAuwooooC7CiiigLsKKKKAuw&#10;ooooC7CiiigLsKKKKAuwooooC7CiiigLsKKKKAuwooooC7CiiigLsKKKKAuwooooC7CiiigLsKKK&#10;KAuwooooC7CiiigLsKKKKAuwooooC7CiiigLsKKKKAuwooooC7CiiigLsKKKKAuwooooC7CiiigL&#10;sKKKKAuwooooC7CiiigLsKKKKAuwooooC7CiiigLsKKKKAuwooooC7CiiigLsKKKKAuwooooC7Ci&#10;iigLsKKKKAuwooooC7CiiigLsKKKKAuwooooC7CiiigLsKKKKAuwooooC7CiiigLsKKKKAuwoooo&#10;C7CiiigLsKKKKAuwooooC7CiiigLs9q/Yt3DW/EjH/n1s/8A0Kavfq8B/Yu/5DfiT/r1s/8A0Kav&#10;fq+XzL/fH8v0P6D4D/5Jij6y/wDS2FFFFeefY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C9FFFfcH8l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e1&#10;fsXf8hvxJ/162f8A6FNXv1eA/sXf8hvxJ/162f8A6FNXv1fL5l/vj+X6H9CcB/8AJMUfWX/pbCii&#10;ivPPs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heiiivuD+S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av2Lv+Q34k/69bP8A9Cmr36vAf2Lv+Q34&#10;k/69bP8A9Cmr36vl8y/3x/L9D+hOA/8AkmKPrL/0thRRRXnn2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wvRRRX3B/JY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tX7F3/Ib8Sf8AXrZ/+hTV79XgP7F3/Ib8Sf8AXrZ/+hTV79Xy+Zf74/l+h/QnAf8A&#10;yTFH1l/6Wwooorzz7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4Xooor7&#10;g/ks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2r9i7/kN+JP8Ar1s//Qpq&#10;9+rwH9i7/kN+JP8Ar1s//Qpq9+r5fMv98fy/Q/oTgP8A5Jij6y/9LYUUUV559g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8L0UUV9wfyW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7V+xd/wAhvxJ/162f/oU1e/V4D+xd/wAhvxJ/162f/oU1e/V8vmX+&#10;+P5fof0JwH/yTFH1l/6Wwooorzz7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4Xooor7g/ks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2r9i7/AJDf&#10;iT/r1s//AEKavfq8B/Yu/wCQ34k/69bP/wBCmr36vl8y/wB8fy/Q/oTgP/kmKPrL/wBLYUUUV559&#10;g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8L0UUV9wfyW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UtjYahqt5Hp+l2clxPK2I4Y1LMxr1X&#10;wR+zW0yJf+Or9k7/AGG1YZ/4E/8AQfnUylGO52YPL8VjZWpxv59F8zyXIzitCy8J+KdSjEun+G7+&#10;dG6NDZuyn8QK+lPD/gLwf4ZhWPRPD1tDt58wxhpD/wACOW/Wtis/bdkfQU+F3FXqz+5fq/8AI+WZ&#10;fAfjiBS8vhDUlUck/YZOP0rLlilt5DDPEyMv3ldSCK+uVXb3qtqei6PrEXk6vpVvdLjG24hVx+oo&#10;jW8h1OG6f2J/ej5N3D1or3bxd+zd4S1hGuPDMz6ZcckR7jJCx9wTkfgePQ15B4v8CeKPAl/9h8Ra&#10;cYw3+puI/mjl/wB1v6cEelaRnGR4WMyvFYLWSuu61X/A+ZkUUUVR54UUUUAFFFFABRRRQAUUUUAF&#10;FFFABRRRQAUUUUAFFFFAHtX7F3/Ib8Sf9etn/wChTV79XgP7F3/Ib8Sf9etn/wChTV79Xy+Zf74/&#10;l+h/QnAf/JMUfWX/AKWwooorzz7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4Xooor7g/ks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prLTdS1N/L02wmuG/u&#10;wwlz+goKjGctEQ0VpP4L8ZKnmP4U1EL/AHvsMn+FZ9xBPZzeRdQvG6/eSRSpH4GgqVKrD4k18htX&#10;vDXh3V/F2sxaDoVv5lxM3GfuoB1Zj2A/zzWexY/KgyfQd6+ivgx8OYfA3hxbi+gX+0r5VkunxzGv&#10;VYx6Y7+p+grOpPkiehlOXyzDEcv2Vq3+nqy58OvhhoXw+07yrJFmvJF/0q+kX5nPoP7q+355NdRR&#10;RXI5Slqz9Go0aWHpqnTVkugUUUU4hW6BRRRRExHIMnpVXXNE0rxHpsuka3YR3FvMuGjkX9R6H0I5&#10;FWk606qJlGMo2auj5v8Aiz8J9Q+HWpfabcyXGl3EmLe4I5Q/8839/Q9wPqBx9fWmv6DpniXR59C1&#10;i3EtvcRlXVu3oR6EHkH1r5f8aeFNQ8EeJ7nw1qPzNC2Y5e0sZ+6/4j8jkdq6KcubRnxOcZb9Umql&#10;Ne4/wfb07GXRRRWh4YUUUUAFFFFABRRRQAUUUUAFFFFABRRRQAUUUUAe1fsXf8hvxJ/162f/AKFN&#10;Xv1eA/sXf8hvxJ/162f/AKFNXv1fL5l/vj+X6H9CcB/8kxR9Zf8ApbCiiivPPs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Y1zBGcNMo/wCBUAPoqE39kDzex/8AfwU3+1NPHW/h/wC/goHy&#10;yLFFVzq2mBeb+H/v4Kada0oc/b4/++qnmHyy7Fqiqf8Ab+j/APP/AB/rR/b+j/8AP/H+tVzR7hyy&#10;7Fyiqf8Ab+j/APP/AB/rSrrukN0v4/8Avqjmj3Dll2LdFVV1nSm6ahD+Mgpw1bTD/wAxCH/v4Knm&#10;Fyy7FiioBqenn/l+h/7+ilW9sm4F5Gfo4qh2kTUU1JYpPuSK30pwIPSgkKKKKACiiigAooooAKKK&#10;KACiiigAooooAKKKKACiiigAooooAKKKKACiiigAooooAKKKKACiiigAooooAKKKKACiiigAoooo&#10;AKKKKACiiigAooooAKKKKACiiigD4Xooor7g/ks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ueHfDuteLdUj0fQbJpppOcD7qL/eY9h71BYafe6rqEOl6dA0lxcSLHDGv8TE4Ar6O+HHw/074f6E&#10;unwBZLqQBry628yP6D/ZHQD8eprOpU5EexlOVzzGtrpBbv8AReZz/gn9n3wxoKR3viQLqV397a/+&#10;pQ+gX+L/AIFx7Cu8s7Gz0+FbextY4Y1+7HDGFUfgKlorllKUtz77D4PD4WHLTil+fze5IeetUtV8&#10;PaLr1ubbWdKt7qPGNs8IbH0z0/CrtFSbypwkrSVzz+D9n3wrp3i6y8Q6XNIlrbzebJp8nzqWHK4Y&#10;84BxkHOcV6EpJOTTSM8EU5f4aqUpS3MsPhcPheb2cUru7sOoooqToCiiiqiY1ugUUUURMRydadTU&#10;606qAK8u/ab8JJf+HbfxfbR/vtPkEU7BfvQucDP0bH/fRr1Gs/xVocfiTwzf+H3C/wCmWkkS7uis&#10;VO0/g2DVRfLK5y4zDrFYadPutPXp+J8n0V7R4e/ZY0+LbJ4o8SzTZXLRWMYQA/7zZyPwFdJZ/s7/&#10;AAttxibRJp/ea8k5/wC+SK29oj5GnkGPqK7tH1f+Vz5zor6Sb4BfCZlwvhML/wBv0/8A8XWbqP7N&#10;Hw6vFZbI39o38LRXO4D8HBo9rEqXDuNitHF/N/qj5/or07xL+y74q06Mz+GtWh1Af88Zv3Mn4ZJU&#10;/mK861fRdY8P3Z07XdNmtZ1/5Z3EZUn3HqPccGqUoy2PLxGBxWF/iRa8+n37FaigHPSiqOUKKKKA&#10;CiiigAooooAKKKKAPav2Lv8AkN+JP+vWz/8AQpq9+rwH9i7/AJDfiT/r1s//AEKavfq+XzL/AHx/&#10;L9D+hOA/+SYo+sv/AEthRRRXnn2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E4GTVO/1yysPkcln/uL/AJ4qrrmtNCzW&#10;Vo/zf8tG/u+31rEfkc1lKpbRG9Ojzas0ZvFt43EECRj/AGsmoT4j1duk6j/gAqjRWXNLub+zh2L3&#10;/CRavnP2r/yGv+FRya3qr/evm/DAqrRRzS7hyx7EzahqDdb2X/v4ab9rum+/cyf9/DUdFTcqyGMz&#10;N95ifrSUUUAFFFFABRRRQAx/vUlK/wB6koAKKKKACiiigBslNp0lNoAKcssqdJGH0am0UATC9vF4&#10;W8lX/toacNU1NemoXH/f4/41Xop3YFn+2tYQZXUpuPWQmhPEWuIONSk/4Fg1Vf7tMo5pByx7Ggvi&#10;jXk4/tA/jGv+FKPFevA5+3f+Q1/wrOop80u5PLHsaX/CW69/z+j/AL9L/hR/wluvf8/o/wC/S/4V&#10;m0Uc0u4csexpDxZro/5fP/Ia/wCFR/8ACXa//wA/a/8Aftf8Ko1HRzS7hyLsag8Y68Ol5/5DX/Cj&#10;/hMte/5+F/79isuijml3DkXY1v8AhM9e/wCe8f8A37FA8aa51zEfrHWTRRzS7h7OHY2v+E41gHmK&#10;3P8A2zP+NOHxAvgcSWELf7rEf41h0x/vUc8u4vZw7HRr8Qmzl9K/8jf/AFqmh+IVkR+/sJl/3GB/&#10;wrlaKftJC9jDsdnH460Jz8zTJ/vR/wCGasweK9AuOE1JF/66ZX+eK4Oin7WRPsYno0N/ZXDYt7uO&#10;T/dkBqavM6mTVtTtsfZ9QmX2WQ4qvbeRPsOzPRqK4ez8d67bt+/aOZen7xMH8xW7o/jbTdQYQ3Gb&#10;eRvuiQ5U/j/jVqpGRnKlOJt0UAg9KKszCiiigAooooAKKKKACiiigAooooAKKKKACiiigAooooAK&#10;KKKACiiigD4Xooor7g/ks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pGzt4oA9M/Zs8Lx3+uXniu&#10;4QMthGIrfI6SOOT9Qv8A6FXtNcH+zlYpbfDlbpR81xfSu34YX/2Wu8rjqP3mfpWSUY0cvgl1V38/&#10;+BYKKKKzPWJKKKKACnL1FNpy9RQA6iiigAoooqomNboFFFFETEcnWnU1OtOqgCiiigCSiiil9oAo&#10;oopgPKhutZnivwjoXi/SX0vXNNiuFwTH5i8o3qp6qfcVqUHPagmUYyVpK67M+bfiR8G9R8ICTV9D&#10;Ml1p4OXUr+8t/wDex94f7Q6d/U8TX1ZqsAju3THyvzjHrXiXxi+FieG5D4o8O222wkb/AEm3Vf8A&#10;j3YnqP8AYOcY7H2IA7N43R8znWQxo0/rGHWm7XbzXkcBRQDkZFFB8mFFFFABRRRQAUUUUAe1fsXf&#10;8hvxJ/162f8A6FNXv1eA/sXf8hvxJ/162f8A6FNXv1fL5l/vj+X6H9CcB/8AJMUfWX/pbCiiivPP&#10;s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q+pXH2OykuR1Vfl+varFZviliLBR6zD+RqZO0blQ1kkYJyzF2PJOTSP92lpH+7X&#10;KdwyiiigAooooAKKKKAI6KKKACiiigAooooAY/3qSlf71JQAUUUUAFFFFADZKbTpKbQAUUUUAFFF&#10;FACP92mU9/u0ygAooooAKKKKACo6kqOgAooooAKKKKACmP8Aep9Mf71ACUUUUAFFFFABTZKdTZKA&#10;G0EZ4IoooA6bwN4hmab+xbyUsu3/AEdm6j1X6Yrqq888N+YdetREDu84fl3/AEr0Jc45ropu8Tlr&#10;RtLQWiiitDEKKKKACiiigAooooAKKKKACiiigAooooAKKKKACiiigAooooA+F6KKK+4P5L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JwMmug8MfC7xx4sVZ9N0V44GbAuLk+Wn1GeSPoDSclHc0o0a2Ily04&#10;tvyVzn6DntXp9l+zJq8qgX/iq3jbuIbdn/mVqxP+zBKq/wCj+NVZv+mlhtH/AKGaj20O56kcizSU&#10;bqH4r/M6H9nO/S6+HH2VD81rfSq344b+td5XC/CP4feJ/hvd3thf3ltc2V4FdJIWIZJF45UjuD2J&#10;+7XdVyy+J2PusrjVp4GEJq0oqzXp/wAAKKKKk7iSiiigApy9RTacvUUAOooooAKKKKqJjW6BRRRR&#10;ExHJ1p1NTrTqoAooooAkooopfaAKKKKYElFFFAGbrqYkjlHoQf0rJvrS2vraSxvLdZIZkKSRsMhl&#10;I5FbGvglI+P4qzT95vpXZR/ho9Cn71BJnzj4/wDCMvgjxPNonzNB/rLORurRk8Z9xyD7isevaPj5&#10;4bGq+El16CPM2mybm2jrExAYfgcN+BrxZW3dqclyn5fnGC+o46UI/C9V6Pp8noLRRRSPLCiiigAo&#10;oooA9q/Yu/5DfiT/AK9bP/0Kavfq8B/Yu/5DfiT/AK9bP/0Kavfq+XzL/fH8v0P6E4D/AOSYo+sv&#10;/S2FFFFeefY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VdYtTeWLRKPmHzJ9RVqijyHF8srnH0j/dra1jQjJI13Yj5jy8fr7i&#10;saVXTKOhUjqD2rllFxO2MlJXRHRRRUlBRRRQAUUUUAR0UUUAFFFFABRRRQAx/vUlK/3qSgAooooA&#10;KKKKAGyU2nSU2gAooooAKKKKAEf7tMp7/dplABRRRQAUUUUAFR1JUdABRRRQAUUUUAFMf71Ppj/e&#10;oASipbOxvdQl8mytmkb/AGR0+vpWva+A9TlQPc3EcP8As8sR/n61SjKWxMpRjuzDorpP+Fdy4wNW&#10;X/vz/wDXqOT4f3//ACyv4W/3lI/xo9nLsT7SPc5+myVsTeC9fiOFgjk/3JB/XFV28J+IT001v+/i&#10;/wCNHLLsVzR7mbRnHWtaDwX4hmbY9osY/vSSDj8s1taP4EsrNxPqLi4kXkLt+Uf40RpyZMqkYlfw&#10;L4fkR/7avI9uVxArf+hV1AGOAKaEAORTq6Ix5VY5ZScpXCiiiqJCiiigAooooAKKKKACiiigAooo&#10;oAKKKKACiiigAooooAKKKKAPheiiivuD+S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qWxsL3VL2LTdOtXmnmcLF&#10;HGOWNQscCvcfgZ8OI/DmjL4n1WHOoX0YMYZeYIj0H1PU/gPWs6lT2cbnpZXl9TMMQoLRLVvsv8+w&#10;vw3+B2i+G4Y9T8TpHe6gcHY/zRQn0A/iPuePT1rvwMDAoorj5pS1Z+jYfB4fCU+SnGy/P17gqgty&#10;Kkx2xTE+9T6mR1RCiiiqJCiiigCSiiigApy9RTacvUUAOooooAKKKKqJjW6BRRRRExHJ1p1NTrTq&#10;oAooooAkooopfaAKKKKYElFFFAGbrjAyRx/U1nn7zfSrGqOs96xDf6v5arn7zfSu6npTR6NOPLRS&#10;KurabHq+l3OlzJlbmB4m/wCBAivmNoZraRre5UeZGxV9v94HB/WvqTJHIr5t8axJB4z1eGJdqrqd&#10;wFX0HmNVVD4/iumvZ06nXVfkzNooorM+KCiiigAooooA9q/Yu/5DfiT/AK9bP/0Kavfq8B/Yu/5D&#10;fiT/AK9bP/0Kavfq+XzL/fH8v0P6E4D/AOSYo+sv/S2FFFFeefY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UN1YWl4P&#10;9IgVvfvU1FAc1jHuPCULndb3TJ7MM1XfwnqK/cnib8SM/pXQUVHs4miqzOZbw7qyH/j3U/SQf401&#10;tB1Yc/Y//Hh/jXUUZpeyiV7aRyp0bVF62L/hzTG0zUE5axm/79mutAxwBQRngil7JD9tLscY9leo&#10;MtaSD/tmaYYZ16wt/wB8mu2owMYxS9j5j9v5HDlWHBU0V3AUDoKa0MUgw8Sn/eUUex8w9v5HE0V2&#10;T6dp8n37GE/9sxTW0jSz00+H/v2KPZy7j9tHscY/3qSuxbQtIc5NhH/3zUE/hXR5OEgaM+qsf65q&#10;fZSH7aJytFbl54OkHzWN1n/ZkH9RWPc211ZS+TdQsjf7XeplGUdzSMoy2I6KKKkobJTadJTaACii&#10;igAooooAR/u0ynv92mUAFFFFABRRRQAVHUlR0AFFFFABRRRQAVc0LRX1u+8neVjj5lYenp9TVOuu&#10;8DQxpoxl2jdJKSx/SqhHmkRUlyxualpY21hAttZwLGi9h39/rU1AGBgUV1HEFGM9RRRQAUUUUAFF&#10;FFABRRRQAUUUUAFFFFABRRRQAUUUUAFFFFABRRRQAUUUUAFFFFABRRRQAUUUUAfC9FFFfcH8l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G/8L/DKeLfHNjpVxFut1fzrpexjTkj8TgfjX0iBgYFeO/sy6f5ms6pqxH+p&#10;to4l46bmJP8A6AK9irjxEvesfoXDWHjTwPtOsm/uWi/UKKKKxifQSFT71Ppifep9D+IIhRRRVEhR&#10;RRQBJRRRQAU5eoptOXqKAHUUUUAFFFFVExrdAooooiYjk606mp1p1UAUUUUASUUUUvtAFFFFMCSo&#10;bu5W2gaRvw9zUjttFZGpXn2ubYhzGv6n1qoR5pG1Gn7SRBkknJ5JyT600/eb6U6mn7zfSu49CXwj&#10;TzxXzf45IPjfWGDfKdUuMe/71q+jLq6isrWS8mYBIY2kcnsAMmvmG4u5NQu5r+VSrTytIyt1BY5o&#10;qdD4viypH2VOHXV/db/MbRRRWZ8SFFFFABRRRQB7V+xd/wAhvxJ/162f/oU1e/V4D+xd/wAhvxJ/&#10;162f/oU1e/V8vmX++P5fof0JwH/yTFH1l/6Wwooorzz7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qvqOm2+pweRcp/ut3U+oqxRQF7HD3llLp909tMPmVuD6j1qO&#10;tzxpAN0F0B/eRv6f1rDrllHllY7oS5o3GyU2nSU2pKCiiigAooooAR/u0ynv92mUAFFFFABRRRQA&#10;VHUlR0AFFFFABRRRQAV03gLUY2t5dNY/Mrb19wf/AK/865mnWd7cabeJeWrYZG/MdxVRlyyuTOPN&#10;Gx6NmiqOi67aa1B5kD7WX/WRE8qf8Per1dRxNcsrMKKKKBBRRRQAUUUUAFFFFABRRRQAUUUUAFFF&#10;FABRRRQAUUUUAFFFFABRRRQAUUUUAFFFFABRRRQB8L0UUV9wfyW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esfsw&#10;XSY1m043N5D++B5g/rXrFeD/ALPeuw6T4+NhO+1dQtWiX/fX51/QMPxr3beK4a8f3h+kcO1Y1Mtj&#10;H+Vtfjf9R1FFFZxPakKn3qfTE+9T6H8QRCiiiqJCiiigCSiiigApy9RTacvUUAOooooAKKKKqJjW&#10;6BRRRRExHJ1p1NTrTqoAooooAkooHC4ozjrQAUFtvzGq9zf20C/M+Wz91az7u9nuwVPyp6A9frWk&#10;acpHRSw9Sp5IsahqZuB5EJ+X+Jh3qnTU6U6uqMVGNkd0acaasgpp+830p1McgEknH1q47hL4Tjvj&#10;X4jXQfAtxaxS7bjUG+zw+u0/fP8A3zkfUivCwMcAV1Hxc8af8Jl4qZ7KfdY2YMVrg/K3PzOP94/o&#10;BXL1EtZH5bnmOjjcc3B+7HRfLd/NhRRRUnjhRRRQAUUUUAe1fsXf8hvxJ/162f8A6FNXv1eA/sXf&#10;8hvxJ/162f8A6FNXv1fL5l/vj+X6H9CcB/8AJMUfWX/pbCiiivPPs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s3WfEdrpq+VEVkm6bey/Wk2luVGLk7IzvGV2s&#10;lxFZo3+rBZvxrGpZJJp5WnnfczHLMaSuaUuaVzsjHljYbJTadJTakoKKKKACiiigBH+7TKe/3aZQ&#10;AUUUUAFFFFABUdSVHQAUUUUAFFFFABTH+9T6Y/3qAFt7i4tZluLWVo5F6Mpre07x9PCFj1O2EmP+&#10;WkfDfXHT+Vc/RjPUVUZSjsTKMZbncWvi/Qrpc/a/LP8AdmG3/wCt+taENzBcp5lvMrqf4lYGvN6V&#10;JJIzujfafVTWntX1M3Qj0Z6XRXB2nijXbIjZqDsv92T5s/nzWxp3j+3kZY9Ut/KZuPMjyV/LqP1q&#10;o1IszlRkjpKKjhuILiJZoJVdW+6ytkGpK0MQooooAKKKKACiiigAooooAKKKKACiiigAooooAKKK&#10;KACiiigAooooAKKKKAPheiiivuD+SwooooAKKKKACiiigAooooAKKKKACiiigAooooAKKKKACiii&#10;gAooooAKKKKACiiigAooooAKKKKACiiigAooooAKKKKACiiigAooooAKKKKACiiigAooooAKKKKA&#10;CiiigAooooAKKKKACiiigAooooAKKKKACiiigAooooAKKKKACiiigAooooAKKKKACiiigAooooAK&#10;KKKACiiigAooooAKKKKACiiigAooooAKKKQkjtQAtFaGk+EfFOux+bo/hy9uVzjzIbZmX88Y/Wty&#10;y+CHxRvRuXwu0Y/6bXEaY/Atmjmitzpp4XFVPhg36Js5Oiu3H7PXxOK7v7Lt/wDd+2Jn+dVbz4Gf&#10;FKyXe3hjzF/6ZXUbH8g2anmj3LeX46O9OX3M5KitPVfBXjHRIjc6t4XvreNfvSSWzbR/wLGKyw2T&#10;jFUcs6VSnpJNeotFFFBIUUUUAFFFFABRRRQAUUUUAFFFFABRRRQAUUUUAFFFFABRRRQAUUUUAFFF&#10;FABRRRQAUUUUAFFFFABRRRQAUUUUAFFFBYDrQG+wUUJukbZGjMfRVzWzp3w6+IOrL5mm+BtWmX/n&#10;pHp8m388YrCpisPSV5yUfVpfmdVHBYzEStSpuT8k3+RjUV1tr8B/jFdnEfw+1Bf+uqqn/oRFaNv+&#10;zD8bbgj/AIo9Yx/ek1CAY/8AH81xVM7yen8eIgv+3kehT4b4grfDhaj9IS/yOBor0iL9lL4zSDL6&#10;LaJ7NqEf9CaJf2UfjNGu5dHtH/2V1CP+prH/AFiyO9vrEPvX+Z0f6pcS7/VKn/gL/wAjzeivQJ/2&#10;YPjZD08IrIPWPUID+m/NZt38BfjFZf63wBfN/wBcdsn/AKCTW1PPMnqfDiIP/t5f5nPU4b4gpfFh&#10;ai/7cl/kcjRW1qHw1+IulKZNR8CavCg6yNp8m0fjjFYsqSwMY54mVhxtYYrsp4rDVtYTUvRp/kef&#10;VwWMw+lWm16pr8wooznpRXQcuq3CiiigAooooAKKKKACiiigCbT9Qu9Iv4dVsJNk9vMskTejA5Ff&#10;RvhTxVbeKdBt9csJcrMmXjJGY2/iU/Q182EZGDXS/DH4i3HgLU2iuA0un3BH2mNeqH/novuO47j6&#10;CuTFUZTjeO6PsOEc7w+W4x0cSk6c7Xur2fR+nRn0Ct7MeML+Rpftc/dV/I1S0nU7HWLGPU9Nu1mg&#10;mXMciHIb/P6EVZf7teR7Sr3P2qngMvqxU4xTT2a2aH/bplPRf1py38x+UhfyqvTk60e2qb3J/s7B&#10;fyosfbZc4wtDXsp/hWoaK0jUqdzP+z8H/KiY3swH3Vo+2S+i1DRWnPPuZzwGEX2ETf2jcKM7V/Km&#10;/wBqXI/gWox95frUdVGUjOWBwq+yi4NSmzgovSj+0pweFWq9FVzSM5YLDcvwosf2ncei0HVLnHAX&#10;8qr0VpHYn6nhrfCWP7VuOmE/I0f2ncei1XorSJi8HhpbwRYXVLjOCi0v9qT/AN1arL0P+9RVJamc&#10;sHhl9lFr+1bhT8qJ+OaBq9znlF/I1VpU+9Vcpk8Jh/5UW21i4X/lkv5U1dYuM/dSq79KYvf61ajE&#10;zlhaH8qLcmtXhG1Qo9wtRtdXE4xJOx/TNQ06L7v41ZDpU4fDFC7VxjFLjC4ooraJURE+7S0ifdpk&#10;s6QRtLMyqqqSzM2AB6n0qjKTtuSZx1rzH42fFFLK2k8G6BdZuZBtvp42/wBUveMH+8eh9B7niH4m&#10;fHOFVbRPBE2+Rvlm1DGVX2j9T/tdPTPUeVlmZy7sWZjlmbualy7HxWe5/DleHw7vfRyX5L9WAGBi&#10;iiipPhwooooAKKKKACiiigD2r9i7/kN+JP8Ar1s//Qpq9+rwH9i7/kN+JP8Ar1s//Qpq9+r5fMv9&#10;8fy/Q/oTgP8A5Jij6y/9LYUUUV559g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VFc3kFqm+d9o7epoAlorHuPEMrlltY9o/vNyao3F/ezHbLcvj0zis3Uj0No0ZM6Vp&#10;EjG53C/U1CdSsVODeR/99CuaOT1NFT7TyL9iurOiOtaav3rpf+AqTUb+IdOXhXZv91f8awaKn2sh&#10;+xgbbeJbMH5YpPyH+NRSeKUXmO0Y/wC81ZNNko9pIr2NM1D4rm/hs1/F/wD61NPim7P3baMfXNZd&#10;FL2ku4clPsaX/CT6hniKL/vk/wCNRt4j1Rujqv0WqNFLnl3K9nDsXDr2q9rn/wAdH+FNfXdV2/8A&#10;H2f++R/hVWkf7tHNLuHLHsWBr2rH/l+b/vkf4Uv9t6t/z/t/3yKp0Uc0u4csexaOs6oWyb16P7Z1&#10;T/n+k/OqtFHNLuHLHsWv7Z1T/n+k/Oga1qw6Xz1Voo5pdw5Y9ix/b2r/APP636Uf8JBq/wDz/t/3&#10;yP8ACqdFHNLuHLHsXh4h1gf8vh/74X/Cj/hJdZHW6z/2zX/CqNFHNLuHLHsaC+KdWU8ujf7yVIvi&#10;7U+8MP8A3yf8ay6KOaXcPZw7GqfGV8Dg2sX60xvGmpHhLeEf8BJ/rWU/3qSjnl3F7OHYuXOvardg&#10;q92wU/wr8v8AKqZ5OTRRU3k9y0ktgooooAbJTadJTaACiiigAooooAR/u0ynv92mUAFFFFABRRRQ&#10;AVHUlR0AFFFFABRRRQAUx/vU+mP96gBKKKKACiiigApsgzjinU2SgC7oPiK80K5BQs0LN+8h7fUe&#10;hrvbS6hvIFubd90bruVvUV5nXWfDu/aSym0+Q/6lwyfQ9vzH61tTl0Ma0Vy8x0lFFFbHKFFFFABR&#10;RRQAUUUUAFFFFABRRRQAUUUUAFFFFABRRRQAUUUUAFFFFAHwvRRRX3B/JYUUUUAFFFFABRRRQAUU&#10;UUAFFFFABRRRQAUUUUAFFFFABRRRQAUUUUAFFFFABRRRQAUUUUAFFFFABRRRQAUUUUAFFFFABRRR&#10;QAUUUUAFFFFABRRRQAUUUUAFFFFABRRRQAUUUUAFFFFABRRRQAUUUUAFFFFABRRRQAUUUUAFFFFA&#10;BRRRQAUUUUAFFFFABRRRQAUUUUAFFFFABRRRQAUUUUAFFFFABRRQTgZoACcDJq1o2haz4jvV03Qd&#10;Omupm/ghTOB6k9APc8V23wz+BOreLVj1nxK0ljpzYMa7cSzj2B+6pH8R/Ad69r8O+GNB8LWC6boG&#10;mx20K/8APNfmf3Y9WPuaxlWjHRH0GX5DXxaVSr7sfxfp29Tyzwl+zHeThbrxnrHkjOfstiQzY93P&#10;AP0B+teieHfhd4F8L/Npfhu38z/ntMvmP+bZx+GK6AccUVhKpKR9dhcpwWF+CCv3er/r0ABQMBaK&#10;KKZ0S0k7BRRRQSFYviD4eeCfFC/8Tnw3ayN185I9kn/fS4P61tUUEzpUqkeWaTXnqeQ+Lf2YVKNd&#10;eC9bZW3ZW0vumPZwP0I/GvMfEXhXxD4Svf7P8RaVNaybjt8wfK/urDhh9DX1avLc1X1nQdH8RWEm&#10;ma3p0V1byDDRyrn8R6H3HIrSNSS3PDxmQ4asr0vdf4fd0PkoHPSivTPiZ+zzqGgiTWvBPmXlqMtJ&#10;ZnmaIf7P98fqPfrXmYz3FbRkpK6Pk8Vg8Rg6nLUVu3Z+jCiiiqOUKKKKACiiigAooooAKKKKACii&#10;igAooooAKKKKACiiigAooooAKKKKACiiigAooroPBfwp+Ifj51PhnwxPNCxx9qkHlwjHX524P0GT&#10;WGIxWHwsHOtNRS6tpL8TqwuDxmOqqnQpubeyim3+Bz9IWUdTXvPg39jCNkS68e+Kju6tZ6WvA/7a&#10;MP5L+NeqeE/gx8MvBSg6F4RtfNH/AC8XC+dJ/wB9Pkj8MV8ZmHH2T4S8aN6j8tF97/RH6HlPhXxD&#10;jrTxHLSi+7u/uX5Nnyn4a+FHxH8ZLG/h3wffTRyfcuGh8uM++98L+td/4b/Y18eag6v4l1+x06M/&#10;eWHdPIPbA2r/AOPV9KbRjApcdq+MxniHm9a6oxjBel3970/A/RMu8J8gwtniZSqP1svuWv4nkOgf&#10;sb/DzTysmu6vqWosP4fMEKH8FG7/AMersNE+BHwj0Bt9j4EsWb+9dIZ//Rhauuor5jFcQZ1i/wCJ&#10;Xk/JNpfcrL8D7PB8K8O4C3scNFNdWk397u/xK1jo2j6aNum6RbW4HQQW6pj8hVmiivLlUqT1lK57&#10;kKNKnHljFJeQUUUVmaBjviiiigAooooAKr3ul6XqS7NR023uFPBE0KuP1FWKK0jUqRd4ysZypUqk&#10;bSimjk9c+Bnwm8Qtv1DwJYK3961j8g/+QyK5HX/2OvhtqRMmialqOmseirMJUH4MN3/j1etUV6mF&#10;4gzjC29nXkrdLtr7ndHi4vhbh7H39thoO/WyT+9WZ82+Jf2MvG1i5fwv4lsdQj/u3KtBIfbHzL+o&#10;rgPEvwg+JvhASS6/4OvY4o+XuIo/NjA9d6ZUD8a+0RwMZo2jOcV9NgvEPOMPZVoxmvNWf3rT8D4v&#10;MfCfh/FXeHlKm+lndfc9fxPgvcPWgHIyK+0PF3wi+G/jVMeIfCVpJITn7RFH5cv/AH2mGP0JxXlv&#10;jH9jGzkWS68B+KHjbrHaaku5T7eYoyPxU19ll/iBk+KtGunTfnqvvWv3o/PM28K+IMDeWGaqx8nZ&#10;/c9PudzwGiul8a/B/wCI/wAP3Z/EfhmZbdeft1v+9hx67l6fjg1zQORkV9rh8Xh8XBToTUk+qaa/&#10;A/O8XgcZgKrp4mnKDXRpr8wooorc5Aox3xRRQBreDvHXiTwRdGfRrv8AdO2ZrWTmN/w7H3HNepeG&#10;/j14U1ZY4NdWTTrhuG3ZeInPZh0/EDFeL0YGc4rnq4anW3Wvc+jyjijNsnXJSneH8stV8uq+TR9K&#10;af4j8P6xk6VrdrcY6iG4ViPqAeKtpNDnPmr/AN9V8v7F9KNi+lcv9mx6S/A+rh4kVuX38Om/KTS+&#10;6z/M+ovOh/57r/30KX7RB/z2X/voV8u4HpRVLA2+1+H/AAQ/4iNL/oH/APJv+AfUXnQ7c+av/fVH&#10;2iA9Jl/76FfLtFV9Sf8AN+BMvESUv+Yf/wAm/wCAfUXnwgqTIvX+9UbTwg/61f8AvoV8w0VSwf8A&#10;e/An/iIUpf8AMP8A+Tf8A+oBcQY/16/99Cl+0wf8/Cf99Cvl7CnqKKPqvmQ/ECT0+r/+Tf8AAPqL&#10;7RB/z2X/AL6FNNxAB/rl/wC+q+X6KtYe3UX+v8v+gf8A8m/4B9Q/aIP+ey/99Uv2iD/nsv8A30K+&#10;XaKfsfMj/XyX/Pj/AMm/4B9QLPCOsy/99U77RB/z2X/voV8u4HpRVez8yZcdyl/y4/H/AIB9Refb&#10;/wDPdfzoSeHd/rl/76FfLtJsX0qvZ+ZH+vMv+fH4/wDAPqV5oSOJV/76poliH/LRfvf3q+XaMKeo&#10;pqJL42lL/lz+P/APqLzov+eq/wDfVLHcQAczL1/vCvlvYv8AdH5UuB6U+UmXGcpf8ufx/wCAfUjX&#10;Nuq7muEA/vbhWXqHj/wTpgb7b4psVZeGUXCswPpgZNfN5APUU3y1HSqWhjPjKty+5SSfm2/0R7Nr&#10;/wC0P4ZsYmj8O2U99L/Czjyo/rk/N+GOfbrXnHi74k+LfGbmPVL7y7bdlbW3+WP8e7fiT+FYQXbx&#10;iig8HHZ3j8d7s5WXZaL/ADfzCiiig8kKKKKACiiigAooooAKKKKAPav2Lv8AkN+JP+vWz/8AQpq9&#10;+rwH9i7/AJDfiT/r1s//AEKavfq+XzL/AHx/L9D+hOA/+SYo+sv/AEthRRRXnn2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EF9fR2VuZm69FX1NYFxczXUvmytuJ/SrWt&#10;ztNeeWD8sfH496p1z1JczsdlKPLG4Ux/vU+mP96szQSiiigAooooAKbJTqbJQA2iiigAooooAKR/&#10;u0tI/wB2gBlFFFABRRRQAUUUUAR0UUUAFFFFABRRRQAx/vUlK/3qSgAooooAKKKKAGyU2nSU2gAo&#10;oooAKKKKAEf7tMp7/dplABRRRQAUUUUAFR1JUdABRRRQAUUUUAFMf71Ppj/eoASiiigAooooAKbJ&#10;TqbJQA2un+HEEmLq5K/L8qqfU8n/AArmUR5XWKJCzMcKo716D4d0o6Npcdo4+f70h/2j1/w/CtKa&#10;965lWl7ti8OOKKKK6DkCiiigAooooAKKKKACiiigAooooAKKKKACiiigAooooAKKKKACiiigD4Xo&#10;oor7g/ksKKKKACiiigAooooAKKKKACiiigAooooAKKKKACiiigAooooAKKKKACiiigAooooAKKKK&#10;ACiiigAooooAKKKKACiiigAooooAKKKKACiiigAooooAKKKKACiiigAooooAKKKKACiiigAooooA&#10;KKKKACiiigAooooAKKKKACiiigAooooAKKKKACiiigAooooAKKKKACiiigAooooAKKKKACiignAy&#10;aAELAHb3r2H4NfA1IFi8VeNrPdN9600+VeE9Gcdz6L2788Cr8AvhOt55fjzxJa7o1bOm28i8Mf8A&#10;nqR6envz6V7MFA5Arnq1OiPsMjyWMorEVl5xX6v9AAwMUUUVzn2AUUUUAFFFFaHLL4mFFFFBIUUU&#10;UAKn3qfTE+9T6ACvMvjH8DbfxGkvifwfbLHqC/NPaoMLde49H/Q9+ea9Nopxbi7o58ThaOMpOnUV&#10;/wBPNHyBIkkUjQzRsjo210ZcFSOoPvSV7V8f/hKmo20vjrw3a4uIV3alBGv+uQf8tB/tAdfUfTnx&#10;QMPWumMuaNz8/wAdgqmBxDhL5Puv63FoooqjjCiiigAooooAKKKKACiiigAooooAKKKKACiiigAo&#10;oooAKKQsAM5ruvhn+z749+JOy+jtf7O01iP+JheIRvH+wvV/rwPeuTGY/B5fSdXETUUur/Tu/Q78&#10;vyzMM2xCoYWm5SfRL8W9kvNnChgTgV6F8Pv2aPiP46Md7dWS6TYMwzcX6lXZfVY/vH8cA+te9/Df&#10;4AfDz4cItzaaZ9uvwo3ahfKHcH1QdI/w59Sa7jpwK/Ms48RJa08vjb+81+S/zP2bh/wlpxSrZrO/&#10;9yL0+b/NL7zzvwD+zJ8NPBIju7vTv7XvU/5eNQUMoPtH90fjkj1r0KGGOBFigRVVVwqquAB6CnUV&#10;+cYzMcdmFTnxFRy9Xt6LZH67l+UZblVL2WFpRgvJb+r3b82woooriPSCiiigAooooAKKKKACiiig&#10;AooooAKKKKACiiigAooooAKKKKACiiigBrosi7HUMp4KnvXBePf2bvhl45Ml2NL/ALNvXX5brTgE&#10;GexZPun3OAT6139FdmDzDGZfU58PUcX5O339/Q8/MMry/NKPssXSjNdmr28090/Q+U/iB+y98Q/B&#10;QkvtIt/7asVbImsYz5oX1aLr/wB87vwrzdgUYxurKynDKw6H0r70xxiuO+I3wN+H/wASY2n1bSFt&#10;74qduoWYCSg+rdn/AOBA+2K/Rcn8RKkbU8wjdfzLf5rZ/Kx+R8QeEtGonVyqfK/5JO69E915Xv6n&#10;x5RXoPxN/Zv8e/Dwyajaw/2rpinP2y1j+eNf9uPkr9Rke46V57uX1r9OwOYYPMqSq4eaku6/Vbp+&#10;p+M5llOYZPiHQxdNxfZrfzT2a80xaKKK7TzQooooAKKKKACiiigAooooAKKKKACiiigAooooAKKK&#10;KACiiigAooooAKKKKACiiigAooooAKKKKACiiigAooooAKKKKACiiigD2r9i7/kN+JP+vWz/APQp&#10;q9+rwH9i7/kN+JP+vWz/APQpq9+r5fMv98fy/Q/oTgP/AJJij6y/9LYUUUV559gFFFFABRRRQAUU&#10;UUAFFFFABRRRQAUZGM1V1HUYrFNx+Zj91PWsW81K9u2zLKdv91elZyqKJpCnKWp0JuIFO1plB9Cw&#10;pRIrDKnP0rlackkkZ3RyMv8Au1PtvI09h5nVUVzses6lCNouNw/2hmrCeJrr/lpbI3+7kVXtES6M&#10;jaorJHids/PZ/wDkT/61H/CUf9OP/kT/AOtT9pEn2NTsa1FZLeKcDIsv/In/ANam/wDCV/8ATj/5&#10;E/8ArUe0j3D2NQ2KKxv+Erf/AJ8h/wB/P/rUf8JW/wDz4j/v5/8AWo9pHuHsahs0Vjf8JW//AD4j&#10;/v5/9alHis97H/yJ/wDWo9pHuHsanY2KKx/+Er/6cf8AyJ/9aj/hK/8Apx/8if8A1qPaR7h7GobF&#10;FYp8XYOPsH/kT/61H/CX/wDTh/5E/wDrUe0j3D2NTsbVFYv/AAmD/wDPh/5G/wDrUf8ACXn/AKB/&#10;/kX/AOtR7SPcPY1OxtUVi/8ACXn/AKB//kX/AOtR/wAJef8AoH/+Rf8A61HtI9w9jU7G1RWKPF4z&#10;zYf+RP8A61DeMY1/5cG/77/+tR7SPcPY1OxtUVi/8JjD/wA+Lf8AfdH/AAmMP/Pi3/fdP2ke4exq&#10;djaorF/4TGH/AJ8W/wC+6P8AhMYf+fFv++6PaR7h7Gp2NqisX/hMYf8Anzb/AL6FH/CYw/8APm3/&#10;AH0KPaR7hyVOxtUVinxjAvP2Jv8AvoUn/CaW/wDz5P8A99Cjnj3D2cuxt0ViDxpb97OT/voU7/hM&#10;rL/n2l/Sjnj3DkqdjZorG/4TKy/59pf0o/4TKy/59pf0o549w5KnY2aKxv8AhMrL/n2l/SlHjOxP&#10;/LpN+GP8aOePcOSp2Niisc+NtOHBtZv++V/xpP8AhN9O/wCfef8A75X/ABo549xezn2Nmisb/hN9&#10;O/595/8Avlf8aX/hN9N/59Zv++V/xo549w9nPsbFFYv/AAm+m/8APrcf98r/AI0v/Ca6V/zwuP8A&#10;vkf40c0e4/Zy7GzRWN/wmulf88Lj/vkf40reNtKAz5Nx/wB8r/jRzR7hyVOxsUVif8JzpX/Ptcf9&#10;8j/GlXxxpJOWhuB/wEf40c8e4ezl2Nqisf8A4TbR/wC5N/37H+NOXxnoxPzNKv8AvR0c0e4vZz7G&#10;tRVG38RaNdcR6gi+z/Kf1q8GDjcpz71XNclqS3CijNFAgooooAKKKKACiiigAooooAKKKKACiiig&#10;AooooAKKKKACiiigAooooAKKKKACiiigAooooAKKKKACiiigAooooAKKKKACiiigAooooAKKKKAC&#10;iiigDndQUrfzA/8APQ1DWjr1k6yfbYx94Yk9j61nVyy0kd0HzRQUx/vU+mP96pKEooooAKKKKACm&#10;yU6myUANooooAKKKKACkf7tLSP8AdoAZRRRQAUUUUAFFFFAEdFFFABRRRQAUUUUAMf71JSv96koA&#10;KKKKACiiigBslNp0lNoAKKKKACiiigBH+7TKe/3aZQAUUUUAFFFFABUdSVHQAUUUUAFFFFABTH+9&#10;T6jZhu60AFFFSRQTznEMDv8A7qk0AR0Vbh0HWpziLS5v+BRkfzq7D4H16T78ccf+/J0/LNVyyl0J&#10;cordmPRHbz3cq29rC0jt/Co5rqbL4fwIQ9/etJ/sxrt/xrZ07S7HTV8qytFjXuQOT9T3qo05dTOV&#10;aK2Mvwr4QGlYvr8hrj+FR0j/AMTW9RRW8VyxsjnlJyd2FFFFMkKKKKACiiigAooooAKKKKACiiig&#10;AooooAKKKKACiiigAooooAKKKKAPheiiivuD+SwooooAKKKKACiiigAooooAKKKKACiiigAooooA&#10;KKKKACiiigAooooAKKKKACiiigAooooAKKKKACiiigAooooAKKKKACiiigAooooAKKKKACiiigAo&#10;oooAKKKKACiiigAooooAKKKKACiiigAooooAKKKKACiiigAooooAKKKKACiiigAooooAKKKKACii&#10;igAooJx1re8HfDPxh45bfo2nbbfPzXlx8kY+h/i/DNDdtzWlRq15qNOLb7IwaCcDNe1eHP2a/Ddk&#10;nmeJNTnvpP8AnnCfKjHt/eP5j6V2GlfDnwPpCLFp/hSxXb/E8Adv++myT+dYutHoe9Q4ZxlSN6jU&#10;fxf4aHzKNx6KaQsF+9xX1nBp9jbx+XDYwoP7qxgVHe6JpF+uLvSrab2kgVv5ip9v5HX/AKqy5dKm&#10;vofKIORkUV9Ia38Hfh5rq4ufDEMLdpLTMRH/AHzgH8Qa4XxT+zJcRK114O1nzMcraXuN34OOPzA+&#10;tXGtFnn4jh3H0VeFpLy3+5/oeU103wn8BSeP/FSWNwjfYbbEt86nHyZ4Ue7Hj6ZPasXXtA1rwxfN&#10;p2u6bNbTKcbZF4b3U9GHuMivoD4N+Cl8F+C4Ip4dt5eYuLzcOQxHC/8AARgY9c06lTljoRk+XSxW&#10;N5ai0jq0/wAF8zrLaGG3hW3t4ljjjUKiIuFUDoAOwqSkT7tLXGfouwUUUUAFFFFABRRRWhyy+JhR&#10;RRQSFFFFACp96n0xPvU+gAooooACM8EV85/HH4dDwP4o+36bBt03UC0lvtHEUn8UfsOcj2OO1fRl&#10;YHxK8GQ+OvCF1oRRfPK+ZZu38EwHyn6HofY1UZcsjzc0wccZhWl8S1Xr2+Z8vUUrwywSNBNHtdGK&#10;urdQR1FJXUfnuwUUUUAFFFFABRRRQAUUUUAFFFFABRRRQAUUUEgdTQAEkDIrU8G+CfFfj/VV0bwp&#10;o8l1N/y0bpHEPV2PCj69e2TxXc/Bz9mrxH8QvJ8ReJTJpujNgruXE1yM/wAAP3VI/iIx6A19KeE/&#10;B3hvwRpEeh+GNKitbaMfdjXlz/eY9WPuea+F4i41wmVXo4a06n4R9Wt2fpvCfhvj865cRjL06L1X&#10;8zXknsn3PPPhV+y34U8GGPWPFwj1fUl5VZI828Jx/Cp++R/eb6gA16sqhRtUYA4A9KKK/HcwzTHZ&#10;pW9riZtv8F5JbJeh/QWU5JluSYZUMHTUV1tu33b3bCiiivPPVCiiigAooooAKKKKACiiigAooooA&#10;KKKKACiiigAooooAKKKKACiiigAooooAKKKKACiiigAooooATaDzivMvit+zF4O8eCTVtACaTqjD&#10;PmQx/uZj/toOhP8AeXB9c16dRXfl+ZY7K6yq4abi/Lr5NbNeR5uaZPluc4d0MZTUl57rzT3T+Z8S&#10;eOPh94u+HOq/2R4r0hrdm/1My/NFMPVH6H6dR3ArGr7l8SeGtC8XaTJofiLSoby1l+/FMuce4PVS&#10;PUYIr5w+Mn7L+u+C/O8QeCfO1LS1+aS327p7ZfcD76+45HccE1+wcO8b4XMrUMVaFTZPo/R9H5M/&#10;n/izw1xuT82IwN6lJatfaivNLdeaVzymigHPSivvT8t23CiiigAooooAKKKKACiiigAooooAKKKK&#10;ACiiigAooooAKKKKACiiigAooooAKKKKACiiigAooooAKKKKACiiigAooooA9q/Yu/5DfiT/AK9b&#10;P/0Kavfq8B/Yu/5DfiT/AK9bP/0Kavfq+XzL/fH8v0P6E4D/AOSYo+sv/S2FFFFeefYBRRRQAUUU&#10;UAFFFFABRRRQAVHcXCW8LTSfdVcmpKzfEUm2COEH7z5P4VMpcsblQjzSsZc873UzTy/ebr7VG/Wn&#10;U1+tcp3DaKKKACiiigAooooAR/u0ynv92mUAFFFFABRRRQAUUUUAR0UUUAFFFFABRRRQAU1+madT&#10;X6UANooooAKKKKACiiigAPPFR1JUdABRRRQAUUUUAFFFFADH+9SU5+tNoAKKKKACiiigApr9KdSP&#10;92gBlFFFABRRRQAVYsNWv9LbdaXDKP8Anm3Kn8Kr0UAdlofiS31lPLx5cy/ejPf3FaWa89hnltpl&#10;uIG2ujZVvSu40nUU1LT47xRjcvzKOzDrXRTlzaM5atPl1RaooorQxCiiigAooooAKKKKACiiigAo&#10;oooAKKKKACiiigAooooAKKKKACiiigAooooAKKKKACiiigAooooAKKKKACiiigAooooAKKKKACii&#10;igAooooARlDjDCsq80H5i9m3/AG/pWtRUyipblRlKOxzc9vcWx2zwsvbpUD/AHq6sjPBFV5NNsZe&#10;HtI/rtxWfsuzNo1+6OboroDoWlt/yxYf8CNNPh7Tuwk/76qfZSK9tAwaK3G8N6e38Un/AH0P8Kaf&#10;DVnjCTyj8v8ACj2ch+2iYtNkraPhiLtdt/3yKjbwqCeLw/8AfNHs5D9tDuY9Fa58KP2vf/If/wBe&#10;kHhWUcfbV/74pezl2D21PuZNFan/AAitz/DdJ+INN/4Ra/8A+e8P/fR/wpckuw/aQ7mbSP8AdrTP&#10;hfUAf9bD/wB9H/Cmt4Z1Ijho/wDvr/61HJLsP2kO5l0Vof8ACM6qOoj/AO+qD4a1QLny1/77FHLL&#10;sHtIdzPoq8PDeqn7sS/99ig+HNWH/LBf+/go5Zdg5o9yjRV7/hHdX/59l/7+Cj/hHdW27vsn/jw/&#10;xo5Zdg5o9zNoq9/wjOsf8+//AI8P8aP+EZ1j/n3/APHh/jRyy7Bzx7lGir3/AAjOsf8APv8A+PD/&#10;ABo/4RnWP+ff/wAeH+NHLLsHPHuUaKvN4b1gdLT/AMfH+NH/AAjWs/8APsv/AH8FHLLsHPHuZz/e&#10;pK0T4X1kt/x7r/32KP8AhFdYBw0K/wDfwUcsuwc8e5nUVpDwlq5P3Y/+/lOHhHVjxiP/AL7o5Zdg&#10;54dzLorUHg/Vcffh/wC+z/hTh4N1IfeuYf8Avo/4UckuwvaQ7mPJTa3D4KvW63kf5GnDwNP/ABak&#10;v/fs/wCNHs5dhe0p9zBoroF8DMPval/3zH/9elHgWPPzai3/AH7/APr0/ZyD21Puc9RXSr4Isc/P&#10;dzH8h/SpR4M0of8ALSY/70g/wp+zkL20TlH+7TK7D/hD9GPBidvrIacnhLQUGDZbvrI3+NHspC9t&#10;E42iu3TQNGTlNNi/4Euf51INK00fd06Bf+2Ip+yYe3j2OEpyQzyD93Czf7q130dpbxcpbRr/ALqC&#10;pKfsfMn2/kcEmmak/wB3T5z/ANsjT4PDeuzHC6dIP9/C/wA67qin7JC9tLscWPB2vN962Rf96Uf0&#10;qaPwLqzcvcQL9WP+FddRT9mhe2mczH4AlP8ArNSX6LH/APXqaHwDZA/6ReSt/uqB/jXQUVXs49if&#10;bVO5kx+CdEXlkkf/AHpP8MVND4U8Pw8rpyN/v5b+daFFHLHsTzy7kEem6dDzDYQr/uxAVNsUdqWi&#10;qJAADoKKKKACiiigAooooAKKKKACiiigAooooAKKKKACiiigAooooAKKKKACiiigAooooAKKKKAC&#10;iiigD4Xooor7g/ksKKKKACiiigAooooAKKKKACiiigAooooAKKKKACiiigAooooAKKKKACiiigAo&#10;oooAKKKKACiiigAooooAKKKKACiiigAooooAKKKKACiiigAooooAKKKKACiiigAooooAKKKKACii&#10;igAooooAKKKKACiiigAooooAKKKKACiiigAooooAKKKKACiiigApUjkldYoY2ZmOFVRkk+lJnHWv&#10;avgj8J49DtY/F/iO1/06Zc2kLr/x7qf4v94j8h71M5qEbnoZfl9bH4j2cdF1fZf1sUvhj8Aooo49&#10;d8eQeZIfmh03Pyr7yep/2enrnpXqsMENtEsFvCsaIoVUjXCqB0AHanUVxylKTuz9EweBw+Bp8lNe&#10;r6v1YU5OtNpydak7B1FFFABQRngiiigCnrHh7RfENstnrWmw3MauHRZUztYHOQexq5RRQTGMYybS&#10;1Y9Pu0tIn3aWgoKKKKACiiigAooorQ5ZfEwooooJCiiigBU+9T6Yn3qfQAUUUUAFFFFAHzn+0B4W&#10;Phv4hT3NtEq2+pILmPavAY8OP++hn/gVcXXuP7UWhRXnhKz8Qqn7yxvPLZvSOQc/+PKv515T4e+H&#10;HjnxSA2i+GbqSM8iZ18uP/vpsD9a6IS93U+BzTB1IZhKNOLd9Ukr7/8ABuYlFelaR+zB40vE8zV9&#10;XsbMN/Au6Vh+QA/Wt7T/ANlHS1IbU/GNxJ6rb2qp+pLfyp+0j3Jp5PmFT7FvVpfrc8Xor3uP9lz4&#10;fJ9/VdXb/t4j/wDjdMn/AGWfAbqTb6zqyN23TRsB+Hlj+dL2kTb+wMf2X3ng9FexX/7KCAl9N8at&#10;/srPZf1Df0rn9Y/Zq+Idh8+mtZ36f9MZ9jfk4A/U1XtI9znqZPmFPVwb9LP8mee0Vf1zwr4m8NSG&#10;PXtBurXDY3TQkKfo3Q/gaoA5Gao4JQlTlaSs/MKKKKCAooq54d8M674v1qHw54c057q7uGxHHH2H&#10;dj6KO5PAqKlWFGm5zaSWrb0SXdmtGlUr1FTpxbk3ZJK7beyS7lW1tbzULuOw062kmmmcJHDEhZnY&#10;9gB1NfRHwS/ZZstBEPij4kwR3V9w0Om8NFB7v2dvb7o9+3UfBP4CaF8KrNdSuzHea3ImLi+2/LED&#10;1SPPQY4J6n2HFehV+PcUcbVMXKWGwLcYbOWzfp1S/M/f+CvDejgYxxmZxUqm8Y7qPm+jfl0AKFGA&#10;KKKK/N99z9gS5dEFFFFABRRRQAUUUUAFFFIXUcsce5oAWiq02q2kQwrbz/s1UfV7iXiNVUfma46m&#10;Ow9PS935a/8AANI0pyNTOOtQyX1rH9+Zf+AnNZMrzS/fmZv940AEDBrhnmkvsR+80VHuzQk1m2X7&#10;is34VG2tsfu24/76qnRXNLMMVLaVvkjT2NPsWDrN56IP+A0f2nedpcf8BFV6Kx+tYh7zf3lckexN&#10;/aF9/wA/Tf8AfIo/tG9zn7Q3/fIqGil9YxH8z+9hyx7Fgale9pR+Kij+2LwNjCH/AIDVein9axC2&#10;m/vDlj2LiazIOJLcf8BapE1m2b76Mv61n0VrHMMVH7V/kS6VN9DWiv7SX7sy/jxUwIPSsOiN54j+&#10;7lK/Q11U80l9uP3EexXRm5RWXHq11H/rArL9MGrUOr2snDsVP+1XdTx2HqaXt66GUqU4lqikV1dd&#10;ynilrsMwooooAKKKKACiiigAo5znNFFAb7nj/wAa/wBmPTPF3neJvAMUdnqjfPNafdhuz/JHPr0J&#10;69zXzjqWm6lo2ozaTq9jLbXNvIUmhmXayN6EGvu6uH+MfwN8N/FjTTNKq2urQpi11CNOf9xx/En6&#10;jt3B/ROF+Na2BlHDY1uUNlLdx9erX5H5Jxp4c4fMoyxmXJRq7uOyl6dE/wAz5DorS8XeEPEPgTXZ&#10;vDniXTmt7iI/VXXsyt/Ep9fw4xis2v2SjWp16aqU2nFq6a1TXkfz5XoVsNWlSqxcZRdmmrNNdGgo&#10;oorQxCiiigAooooAKKKKACiiigAooooAKKKKACiiigAooooAKKKKACiiigAooooAKKKKACiiigAo&#10;oooAKKKKAPav2Lv+Q34k/wCvWz/9Cmr36vAf2Lv+Q34k/wCvWz/9Cmr36vl8y/3x/L9D+hOA/wDk&#10;mKPrL/0thRRRXnn2AUUUUAFFFFABRRRQAUUUUAFZfiRSVhf/AGmH6VqVX1KzF5atEPvdV+tTJXi0&#10;XTlyyuzn6a/WnFWRmV0w3Qj0pslcp2jaKKKACiiigAooooAR/u0ypKjoAKKkjtLqY4itJG/3VNWI&#10;9A1ST/lht/3mFVyyZLlFbsp0VqR+Fboj95dRr/uqT/hUn/CKHvff+Q//AK9Hs5difaU+5j0VqSeG&#10;LgDMFyrf7wxWfdWd3ZyeXcwMvv2NDjKO5UZRlsyvRSv96kqSgooooAKKKKACmv0p1NfpQA2iiigA&#10;ooooAKKKKACo6kqOgAooooAKKKKACiiigBr9abTn65ptABRRRQAUUUUAFI/3aWkf7tADKKKKACii&#10;igAooooAK6XwG7NZXEZPyrMNv4j/AOtXNE4GTXXeD7B7LSfMkHzTt5hVuw6D9P51pT+IyrfCa1FF&#10;FdByBRRRQAUUUUAFFFFABRRRQAUUUUAFFFFABRRRQAUUUUAFFFFABRRRQAUUUUAFFFFABRRRQAUU&#10;UUAFFFFABRRRQAUUUUAFFFFABRRRQAUUUUAFFFFABRRRQAUUUUAFFFFABRRRQAUUUUAFFFFABRRR&#10;QAUUUUAHTjFFFFABRRRQAUUUUAFFFFABjPUUUUUAFBGeCKKKACiiigAooooAKKKKACiiigAooooA&#10;KKKKACiiigAooooAKKKKACiiigAooooAKKKKACiiigAooooAKKKKACiiigAooooAKKKKACiiigAo&#10;oooAKKKKACiiigAooooAKKKKACiiigAooooAKKKKAPheiiivuD+SwooooAKKKKACiiigAooooAKK&#10;KKACiiigAooooAKKKKACiiigAooooAKKKKACiiigAooooAKKKKACiiigAooooAKKKKACiiigAooo&#10;oAKKKKACiiigAooooAKKKKACiiigAooooAKKKKACiiigAooooAKKKKACiiigAooooAKKKKACiiig&#10;AooooAKKKCDnCjNAbncfAnwCni3xG2s6lBusdNYNtYfLLL/Cv0H3j+A7173tB61hfDLwovg7wbZ6&#10;O8W2fy/NuvUytyfy+7+Fb1cVSXNI/TMowMcDg4pr3nq/Xt8tgoooqD1ApydabTk60AOooooAKKKK&#10;ACiiigB6fdpaRPu0tABRRRQAUUUUAFFFFaHLL4mFFFFBIUUUUAKn3qfTE+9T6ACiiigAooooAjuL&#10;W2u4/Ku7aOVdwbbIgYZByDz3B5qwAB0FR1JQAdeooAxwBRRQAUUUUAFKiqe1JTk60ANuba3uoHt7&#10;iBJI5FIeORQysPQg9a4Xxf8As9eBPEqvPp9m2l3JX5ZLPAjLe6dCPpg+9d9RTTa2Ma2HoYiPLUin&#10;6nzL46+CfjbwMXvJbX7dYr/y+WikhR/tL1X+XvXIg55FfYzqrAhv4q8v8efs+ab4v1Fl8LxJZai7&#10;Z4XEMnfLAfd/3h+IOav6xTp03Oo0kldt6JJbs8DEcM1K0rYO8n/L1fozx3wb4N1/x9r8Phvw1aGa&#10;4mPLNwsS93Y9lH/1hyRX1h8Ivg/4f+E+ifZLBVuL6dR9u1B1+aU+g/uoD0H55NSfCT4TaB8KdAXT&#10;NNXzruZVbUL5l+aZx/JRzhe3uSTXWV+J8WcV1s2qPD4dtUU/nJ935dkftnA3AtHh+isVikpYhr1U&#10;U+i8+7+4AAOgooor4c/SQooooAKKKKACiimu4QZYgD3oAdTZpkhXdI+1ap3WsKo22q7v9o9KoyNJ&#10;Md0shY+9ebiMyp0/dp6v8DaNGT3Ls+s87bVM/wC01UpJprhszMzUAYGBRXk1sVWq7v5dDojCMdhN&#10;i+lKBjgCiiucoKKKKACimvLs5Zl/FqryatYxnablP+A8/wAqwqYnD0Vec1H1aRUacpbItUVRfxBY&#10;J91mb/dX/Gov+Emt84S3k/HFcVTO8rp71V8nf8rmqwtd/ZZp0Vmf8JJH/wA+zUh8SIOts3/fVY/6&#10;w5T/AM/V9z/yK+p4j+X8jUorMXxLD3tZP0qVPEFgwyxZf95a1p55ldTarH56fmJ4WuvssvUVVj1e&#10;xl4W5X/gXH86nSZZDiNg30rup4rDVvgmn6NP8jGUZR3Vh9FFFbkgRngiiiigBUmmg/1Dlf8Adq5b&#10;6wduLqP/AIEv+FUqK2o4itR+F/LoTKEZbm1FLDOm+KQMKdWHGXibejlW9RVy21n+G5HtuFexh8yh&#10;U0qaP8DnlRlujQopEdZF3o4Yeopa9IxCiiigAooooAKKKKAOX+Kfwq8OfFbQzpOswiO4jUmxv0UG&#10;S3c9x6qcDK9DjsQCPkvx54D8R/DjxJN4c8SW22RfmhmX/Vzx9nQ9x+oPBr7crmvih8MfD3xS8Oto&#10;etxbZVy1neIuZLd/Ueo9V6EfgR9pwrxXWyaqqFduVFvbrF915d0fnXG/A2H4iovE4dKNeK0eykl0&#10;fn2Z8YA56UVreN/BPiH4eeI5vDHiK18uaPmOTHyTR54dT3B/ToeRWTX7pRrU8TSjUptOLV01s0fz&#10;RicNWwtaVGtFxlF2aejTXRhRRRWhzhRRRQAUUUUAFFFFABRRRQAUUUUAFFFFABRRRQAUUUUAFFFF&#10;ABRRRQAUUUUAFFFFABRRRQAUUUUAe1fsXf8AIb8Sf9etn/6FNXv1eA/sXf8AIb8Sf9etn/6FNXv1&#10;fL5l/vj+X6H9CcB/8kxR9Zf+lsKKKK88+wCiiigAooooAKKKKACiiigAooooApajpEd588Z2yf3v&#10;X61kXWmX1sf3kLFf7y810lFZypxlqaRrSjocmQRwRRyeK6vb6nNLU+x8zT2/kculrcyHbHbyN/wE&#10;1NHompyci32/7zCuiopqlHqL28uiMVPDNy3Mlyi/7uTViHw1bKP307sf9nitKiq9nEj21TuVItD0&#10;6Pn7Pu/3mJqeG1tYeYbVF/3VAqSiq5UieaT3YUUUUyQx3xRRRQAbR0xUdzbQXULQzx7lP6VJQRkY&#10;NAHI39q1lePbOclT19R2qGtPxWqrqKEfxQjP5msyuWS5ZWO6PvRTCiiipKCiiigApr9KdSP92gBl&#10;FFFABRRRQAUUUUAFR1JUZ4OKACiiigAooooAKKKKAGyU2nSU2gAooooAKKKKACiiigCOiigKzcIP&#10;0oAKKkSzvHPyWkjf9szU0ehazL9zTZfqy7f50+Vi5kVaK1rXwbq85zP5cK/7TZP6VsaX4T02wbzJ&#10;gZpP70g4H0H/AOuqjTkyJVIxMnw74ZmvXW9vl2wg5VD1k/8Arfzrq1GBjFKMg5zRW8YqOxzynKbC&#10;iiiqM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heiiivuD+SwooooAKKKKACiiigAooooAKKKKACiiigA&#10;ooooAKKKKACiiigAooooAKKKKACiiigAooooAKKKKACiiigAooooAKKKKACiiigAooooAKKKKACi&#10;iigAooooAKKKKACiiigAooooAKKKKACiiigAooooAKKKKACiiigAooooAKKKKACiiigAooooAK3P&#10;htoieIfHml6XIuUa6Dy+6J85H5LWHXdfs8WYufiGLgj/AI97GV1/HC/+zVM3aLOzL6ftcbTi+sl9&#10;1z3qiiiuE/VAooooAKcnWm05OtADqKKKACiiigAooooAen3aWkT7tLQAUUUUAFFFFABRRRWhyy+J&#10;hRRRQSFFFFACp96n0xPvU+gAooooAKKKKACpKjqSgAooooAKKKKACnR02nR0AOoopGJyAKG7asN9&#10;BVR53EMS7mbgCug0rSYdOTftUzMuHk/p9Kj0PSvsifaZ1/et/wCOitCvxvi7iWWOqvCYeX7uL1a6&#10;tfovxP1rhPh2OBprFV178lon0T/VhRRRXwZ9sFFFFABRRRQAUUZx1qjfap5Z8q2+Zv4m9PpWNatT&#10;oR5pMqMZS2J72+htRgnLdlWsye6uLpt0j/L2XsKafnO5ySfUmivBxGMqYh22j2/zOqNOMQ6dBRRR&#10;muM0CikLADOapXeuW1uNqHzG/ur/AI1z4rGYbB0+arJRXn+nV/IuFOdR2irlwyAVFcalZ2vE84U/&#10;3e9Ytxq9/ct97y1/upx+tV9i+lfI4zi+nH3cNG/m9F92/wCJ308vk9Zs05vEKE7LaH/gT1Vm1bUZ&#10;hjztv+5xVfhRR15FfL4nPMyxXxTaXZaL8P1O6nhaNPaP36gxZ23SsWP+02aKKK8uVSpKV2zoCjGO&#10;gooqQCiiigAooooAKBuRt8Z2sP4looqo1JR1iBNDqmpRHi43f7/NW4fEJHy3MH/AkP8ASs0bR0NL&#10;w3avUwueZlhfhqNrs9V+N/wOephqNTeP6HQW2pWVyNsU43f3Twam3iuY2r6VPDql9bEKj7l/uvzX&#10;02C4vjK0cTG3mv8AJnDUy/rB/edEDkZFFZ9prttOQkp8punzdPzq8rqRndX12FxmFxkOejNS9P1W&#10;6OCpTqU9JKw6ijNFdRA+C5ntm3RNx3X1rRs9Qiuvlxtb+6ay6ANpyvGK68PjKmHdt12/yM5U4yNy&#10;iqFjqnPk3Q/3ZP8AGr4PcV79HEU8RHmgzllCUdwooorYkKKKKACiiigDkfjD8JtH+K/httMu9sN9&#10;BltNvtvzQv6HuUPGR9D1Ar5F8Q+H9Y8Ja1c+Htfsmt7y1k2TRN+hHqCOQe4NfdFeb/tEfBOD4m6D&#10;/bOiQKuuWMR+zMOPtMfUwt7/AN0nofYmvvuDeKJZbWWExEv3Uno39lv9H+B+XeIfBMc6w7x2Ej+/&#10;gtUvtpdPVLZ9dj5Tookjlt5Wt542SSNiskbLhlYHBBHYiiv25PmV0fzbJSi+WQUUUUCCiiigAooo&#10;oAKKKKACiiigAooooAKKKKACiiigAooooAKKKKACiiigAooooAKKKKACiiigD2r9i7/kN+JP+vWz&#10;/wDQpq9+rwH9i7/kN+JP+vWz/wDQpq9+r5fMv98fy/Q/oTgP/kmKPrL/ANLYUUUV559gFFFFABRR&#10;RQAUUUUAFFFFABRRRQAUUUUAFFFFABRRRQAUUUUAFFFFABRRRQAUUUZoAKM460jNtGax9a11GVrS&#10;zbO7hpF6D2FTKSjuVGLk7Iztau1vNSklj+6vyr+H/wBeqtOfrTa5Xq7nctI2CiiigAooooAKR/u0&#10;tI/3aAGUUUUAFFFFABRRRQAVHUlR0AFFFFABRRRQAUUUUANkptOkptABRRRQAUUU+1tpr25S0t13&#10;O7YxQAW9tcXsn2e2iZ2PZa3dP8Ex+Xv1G43N/wA84+APxrU0rSbbSrcQxJlj/rJCOWP+HtVyuiNN&#10;dTlnWk9inD4f0W3GI9Ni/wCBLu/nVqOKOMbY41VfRVxTqK0M25PcKKKKCQ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heiiivuD+SwooooAKKKKACiiigAooooAKKKKACiiigAooooAKKK&#10;KACiiigAooooAKKKKACiiigAooooAKKKKACiiigAooooAKKKKACiiigAooooAKKKKACiiigAoooo&#10;AKKKKACiiigAooooAKKKKACiiigAooooAKKKKACiiigAooooAKKKKACiiigAooooAK9C/ZsmEfjm&#10;6THMmluF/wC/kZrz2uu+BeoLZfEyxV5Nq3CyRfiUOB+YFTU+FnoZXP2eYU2/5l+Oh9DUUUVwn6gF&#10;FFFABTk602nJ1oAdRRRQAUUUUAFFFFAD0+7S0ifdpaACiiigAooooAKKKK0OWXxMKKKKCQooooAV&#10;PvU+mJ96n0AFFFFABRRRQAVJUdSUAFFFFABRRRQAU6Om06OgB1aPh/TfPcX06fKv+rX1PrVPTrCT&#10;UbzygzBF5kPoK6WONY1CIuFUYC+lfn/GnEH1Oj9SoP35L3n/ACp9PV/kfdcH5D9crfXK69yL91d2&#10;uvoh1FFFfj5+rBRRRQAUUUUAFDMFGTSMwUEt261lX2oSXJMcRxGP/HveufE4mOHjd79EaQpuQ++1&#10;J5z5MDYX+JvWqyjaKFGB0or5urWqVp802dUYqKsgoopryIiFnbaAOprOUoxjdlDicdap32q21oPL&#10;c7m7Ip61Sv8AXJJP3Nh06GT1+lUMbjuc5buT3r43NuKadG9LC+8/5ui9O56OHwMpe9U08ia61S6v&#10;xgvsT+4tV1TBzmnZA4oBz0r4XEYrEYqo51pOT8z1IU4042irBRRRXOWFFFBIHU0AHTiky392keaK&#10;JdzSKv8AvVSn8S6PDwb9D/uZb+VceIzDA4RXr1Ix9ZJfmyoxnLZXL/NJ81Ykvjawj4ihmb34H9ag&#10;fx4B/qrBm/3pMf0NeHW4z4aw/wAWJi/RN/kmbxweJl9k6PIzjNGRnGa5o+O5yPl05f8Av4f8KRfH&#10;c+cnT1/7+H/CuX/X7hfm/jP/AMBl/kX9RxPb8UdNz2o59K52Px0D/rbBh/uyZ/pU0XjewbiSGZf+&#10;Aj/Guqjxlw1W+HERXqmvzSM5YPEx3ibgIPSis+28S6JNyt8q/wC/lf51ejuIZV3xurD1Xmvdw+YY&#10;HFq9CrGXpJP9TCVOpDdNeo6ik3L60tdYgooooARhkdantNQu7I/u33L/AM826VDRmtsPiK+FqKdK&#10;Ti+6IlTjONpK5uWGsW16No+V/wC439PWrgORkVyrAY+UflWhp2uTQ4gvmLL/AM9O4/xr7rKeKYVL&#10;UsXo/wCbp8+x5mIwLj70PuNqio4ZY5Iw6SblblWz1qSvsoyjNXieaBGRg1YstRa1PkTEtH/6DVej&#10;GeorajUqUZc0HqTKKkrM21dZFDocqehpayLG+ezOxwTGf0961kdZFDocg96+iwuKp4iF1o+qOWpT&#10;cBaKKK6jMKKKKACiiigDwL9q34L7S3xV8MWntrUEa/lP/RvwPqa8IUkjJFfeF1bW91byWtzbpJHI&#10;pSSN1yGUjBB9jXyH8efhTN8KfGTW1qjNpd9ul02Qn7q5+aI+6kj6gg+tfsXAvEbxVP6hiH78V7r7&#10;pdPVdD+ffE7hFYGs80wkfck/fS+y3s/R9fP1OLooor9KPx0KKKKACiiigAooooAKKKKACiiigAoo&#10;ooAKKKKACiiigAooooAKKKKACiiigAooooAKKKKAPav2Lv8AkN+JP+vWz/8AQpq9+rwH9i7/AJDf&#10;iT/r1s//AEKavfq+XzL/AHx/L9D+hOA/+SYo+sv/AEthRRRXnn2AUUUUAFFFFABRRRQAUUUUAFFF&#10;FABRRRQAUUUUAFFFZ+o65DaN5cH7x8dugpNpblRjKTsjQpr3EMIzLKq/7zCududVv7o4knYL/dTg&#10;Cq9ZOr2NlR7s6RtU09f+XuP8GzTf7X0z/n9X9a52o6XtGV7CPc6b+19M/wCf1f1oOtaX2vF/75Nc&#10;zRR7aQexidI/iDSk5Fzu9lQ1Un8VRY/0a1Zv+uhA/lmsail7SQ/YxLF7qt9fDZNLtT/nmvAP+NVw&#10;MDAoorO7e5ra2w1+tNpz9abQAUUUUAFFFFABSP8AdpaR/u0AMooooAKKKKACiiigApj/AHqfTH+9&#10;QAlFFFABRRRQAUUUUANkptOfpTaACiiigAre8EWIPnagfXYnt3P9Kwa6TwROhsJbcsNyzbj+IH+F&#10;aU/iM6t+TQ3KKKK6Dj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4Xoo&#10;or7g/ksKKKKACiiigAooooAKKKKACiiigAooooAKKKKACiiigAooooAKKKKACiiigAooooAKKKKA&#10;CiiigAooooAKKKKACiiigAooooAKKKKACiiigAooooAKKKKACiiigAooooAKKKKACiiigAooooAK&#10;KKKACiiigAooooAKKKKACiirGkaRqviC9XTdG0+a4nbpHCuSPc+g9zxQVCMpStFXZXor1Dwp+zZe&#10;3KLdeL9X+z5wfstnhmHsWPA/AH6132i/Cn4f6CFay8M28kij/W3S+ax9/myAfoKxlWitj3cLw9jq&#10;6Up2gvPf7l+p8621le3jhLS1llP92OMtn8q0I/A/jWZd8Pg/VGXGcrp8h/HpX01FDHD8sEaqPRVx&#10;U1ZyxD7Hq0+E6f2qj+St+rPle88PeIbD5tQ0G8g95rV1/mKi0rU5tF1e11aA4ktbhJV+qkHH6V9W&#10;MCRgVQ1Xwp4b12Ly9Z0K1uM95LdSw+hxkfhVKvfdCnwvKm1KlU181+qf6FrTtQtdVsYdTsZN0NxC&#10;skLeqsMj9KmqtpWk2Gh6fFpWlQeVbwqRFHvZtoznAyScc1ZrnPq48ygubfrba4UUUUFBTk602nJ1&#10;oAdRRRQAUUUUAFFFFAD0+7S0ifdpaACiiigAooooAKKKK0OWXxMKKKKCQooooAVPvU+mJ96n0AFF&#10;FFABRRRQAVJUdSUAFFFFABRRRQAUq7mbbGMsTgY70laXhnTvNla+lX5U4j46t615ebZlSyrL54if&#10;TZd29l956OV5fUzPHQoQ6vV9l1fy/M1NKsFsbUIR+8bmQ+9WqKK/nvF4qtjMRKtVd3J3b/r8D93w&#10;uHo4PDxo01ZRVl/X5hRRRXOdAUUUUAFBPc0Z5xWfql8XP2WBv99v6VjiK8cPT5pfLzKjFylYi1G/&#10;Ny/lRH92P/HqrhQvShQQOaWvmalWdafPPc7Yx5VZBRQTgZNVr++is4fOlPsqjua561anh6bqVHZL&#10;VsuMZSlZD7q6itYWmlfgfqaw9R1Oe/fDjbHu+Vf6025ubi7m86ZvZV7Co6/NM64grY6TpUrxh+Mv&#10;Xy8j2MNg40felqwAxwBRRRXzR3BRRTXlSNd7naByST0obUY80gHZI61HNKkSlpHCqozuPQVi6p4w&#10;toT5enoJmz94/dH+NYN9qd7qL77u4Zv9nsPwr4LO/EDKcrbp0P3s12ei9Xrf5L7juo5fWqay91fj&#10;9x0d94xsLb5LfdM3+x0/Osi78W6tcj90ywj/AGRz+ZrLor8uzTjnP8yulU5I9o6fjv8AiepTwWHp&#10;9L+pJNcz3B3TztIfVmzUdFFfI1K1arJyqSbb6vVnVFcqsgooorMAooooAKKKKACnRTTQNvgmZWH9&#10;1sU2itKdatRkpQbTXVbh8WjNO08V6tb8SSrMvpJ/iK1rHxlY3A2XCNC3+1yv5/8A1q5aivqsr444&#10;gy1pe0549pa/jv8AictTB4ep0t6aHfwXMU6LLDKrK38Sng1KMj7xrgbPUb6wffaXDJ/I/hW9pfjG&#10;GUiLUk8tv+ei/dP+FfqWR+IOV5jJUsT+6m+7un6Pp80eXWy+tT1jqvxOgoqOGeOdFeJlZWGVZTwa&#10;kr76FSNSKcepwhRRRVASWOoz2D/uvmj6shres72G9j8yF/8AeXuDXOkA9qW2mns5fPhbnuOxHpX0&#10;mS59Wy6Sp1Lyh26rzRx4jCRrax0Z09FV9P1CG9iyn3h95T2NWK/SqNaniKSqU3eL2Z4soypyswPN&#10;TWN89pJ5TnMZ6/7PvUNB54rqp1JUpqcd0RJcyszcBDDcpyPWis3TL0xH7PM3yn7p9DWlX0mHxEcR&#10;T5l812OKcXCVgoooroJCiiigArmPi58ObL4n+Cbrw1PtjuP9bYXDf8spgPlP0PQ+xNdPRW+FxNbB&#10;4iNak7Si00/NHNjcHQx+Fnhq0bxmmmu6Z8IahYX+j6jcaRqts0NxazNFPG/VWU4IqKvcv2wPhd5E&#10;0XxS0e3G2QrBq6qP4ukcv4/dP/Aa8Nr+j8jzajnGWwxMN3pJdmt1/kfyFxJkdbh/NqmEnsneL7xe&#10;z/R9gooor1jwQooooAKKKKACiiigAooooAKKKKACiiigAooooAKKKKACiiigAooooAKKKKACiiig&#10;D2r9i7/kN+JP+vWz/wDQpq9+rwH9i7/kN+JP+vWz/wDQpq9+r5fMv98fy/Q/oTgP/kmKPrL/ANLY&#10;UUUV559gFFFFABRRRQAUUUUAFFFFABRRRQAUUUUAFFFV9VuTaWLyqcN0X60DiuZ2M/W9XYO1haN7&#10;SOD+grLwPSjOeaK5ZScmdsYqKsgoooqSgqOpKjoAKKKKACiiigAooooAa/Wm06Sm0AFFFFABRRRQ&#10;AUjfdpaKAI6KKKACiiigAooooAKY/wB6n0x/vUAJRRRQAUUUUAFFFFADX6U2nP0ptABRRRQAVZ0j&#10;U5NJvVukBZeki/3l/wAarUUA9dGdzZX9tfwrPayqy/qPr6VPXA289zaS+daztG3qprUtfGOqQLtn&#10;SOX/AGmGCfy/wreNRdTllRl0OqornY/HidJtMb/gMmf6VJ/wnlr/ANA6T/voVftI9yfY1OxvUVg/&#10;8J5a/wDQOk/76FN/4T2L/oFt/wB/BR7SPcPY1Ox0FFc83j2Ltpjf9/f/AK1J/wAJ6P8AoGf+Rv8A&#10;61HtIdw9jM6KiudPj1t3Glf+Rv8A7Gmn4gMvXSB/4Ef/AGNL2kQ9jUOkormf+FgTf9Apf+/3/wBa&#10;kPj+f7w0tM/9dj/hR7SIexqHT0Vy/wDwn15/z4R/9/DSHx/e9tPj/wC+jR7SIexqHU0Vy3/CfXv/&#10;AD4Rf99Gk/4T7UMcWMP4k/40vaIPY1DqqK5VvH2obeLGD/x7/Go/+Fgar/z52/8A3y3+NHtEP2Mj&#10;rqK5EeP9WJyLW3/75b/Gj/hYGqf8+tv/AN8t/jR7RB7GR11Fcf8A8J/rH/Prb/8AfDf/ABVB8f6z&#10;ji3t/wDv23+NHtEP2MzsKK43/hPNb/552/8A37b/AOKo/wCE81z/AJ523/ftv/iqPaIXsZHZUVx4&#10;+IWrK2HtLc/QMP61atPiJbA4vdPkT/ajYN+hxT9pEXsZnTUVV0/WtN1WPfYXSyYGWXow/A1aByMi&#10;rM9VuFFFFABRRRQAUUUUAFFFFABRRRQAUUUUAFFFFABRRRQAUUUUAFFFFABRRRQAUUUUAFFFFABR&#10;RRQAUUUUAFFFFABRRRQAUUUUAFFGD1xShWPRaAEopwikPSNv++aUW856Qt+VADKKk+yXH/POj7Lc&#10;f3f5UAR0VL9jm9B+dL9im/vLQBDRU4sX7yCl+xL/AM9D/wB80D5WV6KsGxGPv0n2Vf7xoEQUVP8A&#10;ZV/vGj7Kv940D5WQUVP9lX+8aPsq/wB40D5SCipmtgBnfTfIb1oJI6KcY3BwFpCrgcqaAEooooAK&#10;KKKACiiigAooooAKKKKACiiigAooooAKKKKACiiigAooooAKKKKACiiigAooooAKKKKACiiigAoo&#10;ooAKKKKACiiigAooooAKKKKACiiigAooooAKKKKACiiigAooooAKKKKAPheiiivuD+SwooooAKKK&#10;KACiiigAooooAKKKKACiiigAooooAKKKKACiiigAooooAKKKKACiiigAooooAKKKKACiiigAoooo&#10;AKKKKACiiigAooooAKKKKACiiigAooooAKKKKACiiigAooooAKKKKACiiigAooooAKKKKACiiigA&#10;oJA60V3Pwd+FDeM7lfEGuxMulwthV6G5YH7v+6O5/AdyJlJRjdnRhcLWxlZU6avf8PNlT4afCHWP&#10;Hki6heu1ppgbm42/NLg9EH6E9B717j4Z8KaD4SsBp2g6ekKfxMPvOfVj1Jq7b20NpElvbRLHHGu1&#10;I41AVQOgAHQVJXJKo5H6Nl+U4fLqasry6y/y7IKKKKg9IKkqOpKmRUQo/h/z60Ufw/59aIhIKKKK&#10;okKKKKACnJ1ptOTrQA6iiigAooooAKKKKAHp92lpE+7S0AFFFFABRRRQAUUUVocsviYUUUUEhRRR&#10;QAqfep9MT71PoAKKKKACiiigAqSo6koAKKKKACiignAyaAHQwyXE6W8Q+Z2wK6q0to7SBbeIfKq4&#10;+tZPhiyzuv5B/sx/1NbVfjfHWcfXMcsJTfuw3829/uWh+tcFZV9VwbxU1709vJL/ADeoUUUV8Gfb&#10;BRRRQAUUUy4nS3iaV24H60pSUY3YEGp3pto/LiP7xv0HrWbjvihp3uJWlk6k/lRXzGKxEsRV5unQ&#10;7YQ5Y2CiimTzpbxmWRsKoyTXLKcacXKTskX8WiIr26jtIWllPsq+p9KwZ7ia9kMtx1/hX0HpTr28&#10;k1Cfz2OF/hX0FRivy/Ps6lmFb2dN2gtvPzf6I9zC4dUY3luFFFFfOnYHNBIA5prNtFYmv+Kltd1p&#10;YkNL/E3ZP8TXm5pm2CyfCuviZcqW3dvsl1ZpSpVK0uWKLura7aaUv7xtzH7sank/4CuX1PW7/Vmz&#10;O+2P+GNen/16qySSTSNLM5ZmOWZu9Nr8H4k40zHPJOnB8lLsnq/V9fQ93D4OnQ13ff8AyCiiiviT&#10;rCiiigAooooAKKKKACiiigAooooAKKKKACiiigAooooAtabrN9pUmbaX5f4o2+6a6jSfEdjqe2Lz&#10;PLm7xseT9PWuNpsqO65idkZeUZTyp9a+y4b4yzHJKipyfPS6xfTzT6ehyV8HTxHk+/8AmeibhjBN&#10;KcjkCuU8LeO/Mf8AsvXmVZvurM3R/Y+h9+hrqwcjNfvuWZpg82wyrYeV11XVPs1/SPExGHq4epyz&#10;X+T9BaKKK9ExHQzy2kongPzA/n7VvaffQ3sXmoef4lPY1z+AeadaXclhcCWM+zL/AHh6V9DkedVM&#10;trck9YPddvNfqcmKw8a0brdHTUVFaXUd1EssR+Vh/kVLX6jTqRqRUou6eqZ4bTi7MCAeorR029My&#10;eRIfmXofUVnUK7wyCaNvmXmurDYiWHq3W3UiUVKNjcoqO3uVuIBMnf7w9DUlfTRlGUVJbM4XpoFF&#10;FFUAUUUUAUfEOhab4m0S68P6xB5lreW7RTr6qwxx6H0Pavi3xv4R1LwF4tvvCWqZ82zmKK3/AD0j&#10;6o//AAJSD7ZxX3BXh/7Ynw6N/pVr8StMg/fWP+j6gFX70LN8jn/dY4+j+1fecB519RzH6rUfuVNF&#10;5Pp9+x+X+KHD39p5P9dpR/eUdXbdxe6+W/pfufPdFIrZpa/cD+awooooAKKKKACiiigAooooAKKK&#10;KACiiigAooooAKKKKACiiigAooooAKKKKACiiigD2r9i7/kN+JP+vWz/APQpq9+rwH9i7/kN+JP+&#10;vWz/APQpq9+r5fMv98fy/Q/oTgP/AJJij6y/9LYUUUV559gFFFFABRRRQAUUUUAFFFFABRRRQAUU&#10;UUAFZviYsbOMdvN5/I1pVV1i1N3YtGi5YfMo9SKmWsWVTdpI52iiiuU7gooooAKjqSo6ACiiigAo&#10;oooAKKKKAGyU2nP0ptABRRRQAUUUUAFFFFAEdFFFABRRRQAUUUUAFMf71Ppr9aAG0UUUAFFFFABR&#10;RRQA1+lNpz9KbQAUUUUAFFFFABRRRQBHRRRQAUUUUAFFFFABTZKdTZKAG0UUUAFFFSR2t1NxDayN&#10;/uoaAI6KtJoetuMx6PdN/wBu7f4VIPDXiJhn+xrn8YjQBRqOtRfCfiVxxo034rQPBXihumlN/wB/&#10;F/xoAy6K2B4C8VMedNUe/np/jTh8P/E2Mtaxj/tsKAMWitz/AIV74hf+G3/7+/8A1qcPhz4hPWS2&#10;H/bQ/wCFAGDRXQD4b693ntv+/h/wo/4VxrP/AD+W35t/hQBzj/epK6Q/DXWC2Tf23/j3+FH/AAra&#10;/DbW1KH8FNAHOxSTW8izW8rRupyrKcEV13hLxadTI07UWAuP+Wbf89B/Q1WX4azn7+rIv0hJ/rT4&#10;/htJFIsya7tdWyrLb9Mf8Cqoy5WTKCktTpqKvWOh+faRyte5Yr837vHPfvUw8PoTzdH/AL5ro5o7&#10;nHyS5rGXRWsPDsX/AD8sf+AihfDtv0FxJ+lHMivZyMmitgeHrXvNJ+lJJoNmgzvk/wC+h/hRzIPZ&#10;yMiitYaPZjghv++qd/ZFj/c/8eNHMTymPRWx/ZVj/wA8v/HjTk0myz/qf1NHMhqDZi0Vuf2ZYf8A&#10;Psv601rC0D7Vt1/KjmTG6ckrmLRW2bK1H/Lsn/fIpfssA6Qp+CCqJ5TDoreEMY6Rr/3zTWjQHG0f&#10;lSbsHKYYBPQUu1j0U1tgAdFH5U1slsClzBymOIZz0hb/AL5NO+zXJ/5dn/75Na2wnq1Ko296oOUy&#10;BZ3R6QN+VKLG8P8Ay7tWvRQHKZI028xny/8Ax4U7+y7w9VX/AL6rTbt9aWgOUyzpd2OpX86QaZc/&#10;3xWnJTaX2g5SiNMmxkyD/vmnDS+3nf8AjtXKKZRUGlx95m/75pf7Jh/56tVqigCsNLgzy7Uv9nW3&#10;9xv++qsUUAVzYWqDGw/nR9jt1H+qqZ+lDfcFAEJghUZWJfypwihx/qV/75pX+7S0AJsX+6PypaKK&#10;ACiiigBslNp0lNoAKKKKACiiigAqOpKjoJkFFFFBQUUUUANfpTac/Sm0EyDHfFGO2KKKCQpphRuN&#10;tOooNCJ4tvQ0wgjqKmkptBEtyOinsobrTSpFAhKKKKACiiigAooooAKKKKACiiigAooooAKKKKAC&#10;iiigAooooAKKKKACiiigAooooAKKKKACiiigAooooAKKKKACiiigAooooAKKKKACiiigAooooAKK&#10;KKACiiigD4Xooor7g/ksKKKKACiiigAooooAKKKKACiiigAooooAKKKKACiiigAooooAKKKKACii&#10;igAooooAKKKKACiiigAooooAKKKKACiiigAooooAKKKKACiiigAooooAKKKKACiiigAooooAKKKK&#10;ACiiigAooooAKKKKACiiigAoooJwM0Abnw78FXfjvxPHpEZZLdf3l5MB9yMdfxPQV9Hadp9npVjF&#10;pthbrHBDGEijXoqjtXJ/BPwb/wAIr4QhubmELeagBPcHuFI+RfwB/MmuyrhrT5pWP0jIcvjg8Kpy&#10;Xvy1fkui/wAwooorOJ7UgoooqiQqSo6kqZFRCj+H/PrRR/D/AJ9aIhIKKKKokKKKKACnJ1ptOTrQ&#10;A6iiigAooooAKKKKAHp92lpE+7S0AFFFFABRRRQAUUUVocsviYUUUUEhRRRQAqfep9MT71PoAKKK&#10;KACiiigAqSo6koAKKKKACiNHnlWCNfmZsCitLwzZ+bdvdsPlj4X6mvMzjMI5bltTEPotPNvRL77H&#10;o5RgpZhmFOgur18ktW/uubVpbpa2628a/Kq4qSijPOK/natVnWqucndt3b7t7n75RpxpU1CCskrJ&#10;eSCiiisywooooAKy9UuvPm8lD8qH5vc1d1C5+zW5IPzNwv8AjWUpyM15GZYiyVOPqzoox+0wooor&#10;xjoELAVhavqLXk3kQt+7j/8AHj61c13UPJj+yxP88nXHZayFVV6V8JxRnGv1Ok/8T/Jfqz1MDh/+&#10;Xkvl/mCjAxiloor4Y9QKaxFKTtXiuf8AFHiJoi2n2UnzdJHH8PsK8rOM4wmSYKWJxD22XWT6Jf1o&#10;jSjRqVqnLEj8ReJT81hp7+0kg7ew/wAawM0UV/OGeZ7js+xbrV3p9mK2S7f5s+ho0YUIWiFFFFeG&#10;bhRRRQAUUUUAFFFFABRRRQAUUUUAFFFFABRRRQAUUUUAFFFFABRRRQBR1W2A/wBKX6NW14M8bGza&#10;PS9Yk3R9Ip2P3PY+3v2+nSjIgkQxsPvDBrHlieKRoWH3eK+t4bzrF5bWU6Utt10a7M1dGnjKTp1P&#10;l5HriEMuVp1cX4G8XmF10XUpfl6QSN2/2T/T8q7IbfvA1/QGU5th84wirUvmuqfZ/o+x8tisLUwt&#10;Zwn8n3HUdeooor0znLGk3xsZdsx/ducN7e9b0Zyua5kjPWtTQdQMi/Y5G+Zfue619twtm/LL6rVe&#10;j+Hyfb57nl43D6c8fmalFFFffHlk+n3f2afy3Pyvwfb3rVrDrT0y6E9vtY/MvDe/vXsZZiN6cvVf&#10;qjnrR+0WaKKK9g5wooooAKp6/oth4j0W80DVYd9veW7QzL/ssMH8aue9FXTqSpVFKLs1qmZ1qVOt&#10;TcJq6as0+qe6PhrxX4bv/BviW+8LaojCaxuGiYt/EB91voww341Qr239szwM1pq2n/ESyh/d3a/Z&#10;L5h/z0UZjP4ruH/ABXiVf0lkOYxzbK6eI6ta+TWj/HbyP4+4nyiWR53VwnRP3X3T1X4O3yCiiivX&#10;PACiiigAooooAKKKKACiiigAooooAKKKKACiiigAooooAKKKKACiiigAooooA9q/Yu/5DfiT/r1s&#10;/wD0Kavfq8B/Yu/5DfiT/r1s/wD0Kavfq+XzL/fH8v0P6E4D/wCSYo+sv/S2FFFFeefYBRRRQAUU&#10;UUAFFFFABRRRQAUUUUAFFFFABRRRQBk6vobO7XdkOerR+vuKySCvyspBHUHtXWVDc2FpdjE8Ct/t&#10;d6zlTvqjaNbl0ZzNFbUvhu1J/dTuv15qM+F/S9/8h/8A16z9nI29tTMmo63F8NxAZe6b8FFSJ4b0&#10;1eXRm/3n/wAKPZyD20Dn6K6iLStOh4Szj/4Euf51KLeBRhYFH0UVXs5dyfrEexyVFdYba3k4eBG+&#10;qiqd54csrgE26+W3+z0/Kk6T6BGtHqc/RUl3Z3FjP5FwvupHQj1qOsjYa/Sm05+lNoAKKKKACiii&#10;gAooooAjooooAKKKKACiiigApr9adTX60ANooooAKKKKACiiigBH+7TKe/3aZQAUUU6CC4upBFaw&#10;SSMeixqWJ/KgBtFa1l4F8W3/APq9HkjX+9OQn861LL4T6tK2dQ1KGFfSNS5/pQBytFd9afCrRojm&#10;8v7ib2XCj+taVr4D8KWpDJpCsR/z1Zm/maAPKzw22rVtousXq77XSriRf7yQsR+eK9Yh03TrU/6L&#10;YQx/9c4gv8hU1AHl1t4C8V3XK6Qyj1kdV/mauJ8MPEj/AOsltY/96Qn+Qr0WmP8AeoA4qD4TSuM3&#10;Wtqp9I4c/qSKsQ/CfTF/12qXDf7qqv8AjXWUUAc7F8M/DMKfOlxJ/vzf4AVKngPwup50lW/3pGP9&#10;a3H+7TKAM+Hwr4dg/wBXott/wKEN/OpU0vTIj+6063X/AHYVH9Kt1HQA1YIE+5Cq/wC6op1FFADZ&#10;KbTpKbQAVHUlR0AFFFFAEdFFFABTX606mv1oAbTH5PIp9Mf71ACUUUAFjtXrQBraNn7FyP4jVtPv&#10;VFawi2t1gH8K8/WpU+9W32Tlesx9FFFSbBUc/QVJUc/QUEyI6KKK0MQpydabTk61Mi4bjqjf/Wfh&#10;UlRv/rPwoj8RcvhCiiitjEKY/wB6n0x/vVMgEpv/AC0p1N/5aUo7gOoooqwCiiigBG7fWlpG7fWl&#10;oAbJTadJTan7QBRRRVAFFFFABRRRQA1+lDfcFD9KG+4KAGP92lpH+7S0AFFFFABRRRQA2Sm06Sm0&#10;AFFFFABRRRQAVHUlR0EyCiiigoKKKKAGv0ptOfpTaCZBRRRQSFFFFBoNkptOkptBMgooooJEKg9q&#10;YVK9qkoPzdaAI6KV/vUlABRRRQAUUUUAFFFFABRRRQAUUUUAFFFFABRRRQAUUUUAFFFFABRRRQAU&#10;UUUAFFFFABRRRQAUUUUAFFFFABRRRQAUUUUAFFFFABRRRQAUUUUAFFFFAHwvRRRX3B/JYUUUUAFF&#10;FFABRRRQAUUUUAFFFFABRRRQAUUUUAFFFFABRRRQAUUUUAFFFFABRRRQAUUUUAFFFFABRRRQAUUU&#10;UAFFFFABRRRQAUUUUAFFFFABRRRQAUUUUAFFFFABRRRQAUUUUAFFFFABRRRQAUUUUAFFFFABW18P&#10;PDp8VeM9P0ZlBjaffPn/AJ5r8zfmBj8axa9J/Zn0r7R4h1DWHUf6ParGnszt1/Jf1qakuWDZ3ZZh&#10;/rWOhTezevotX+CPZlGFwB+VLRRXmn6sFFFFVEmQUUUVRIVJUdSVMiohR/D/AJ9aKP4f8+tEQkFF&#10;FFUSFFFFABTk602nJ1oAdRRRQAUUUUAFFFFAD0+7S0ifdpaACiiigAooooAKKKK0OWXxMKKKKCQo&#10;oooAVPvU+mJ96n0AFFFFABRRRQAVJUdSUAFFFFACN06V0ui2f2KwjTHzN8zfjWBp9v8AbL6O2Hds&#10;t9BXVjjivzHxCzDljTwcXv7z/Jfqfo3AeBvKpi5Lb3V+b/QKKKK/LT9KCiiigAooqG/uDbWzOv3u&#10;i/WpnONOLk9kOK5pWM/ULr7RdFVb5U4H9ahoor5SpUlUqOb6ndFcsbBUVzcJbwtNIcKoyalzWP4g&#10;vcyLZIeF+aT+leTm2Ojl+DlVe+yXdvb/ADN8PS9rVSM+eWS7maeRuWb8vajvmgYA4or8iqVJ1Kjn&#10;J3bd2/M+gjFRVkFFHTiq+pXsWn2zXMrfKq+vU9hXPUq06FOVSo7Rim23sktWy4pydkUfEuvf2bbe&#10;RAf30g+X/ZHrXIszE7m5J5JPepb68mv7pruc/Mx/IelRV/NvFfEVbPsxc07U43UV5d35vc+jwuHj&#10;h6dur3CiiivlToCiiigAooooAKKKKACiiigAooooAKKKKACiiigAooooAKKKKACiiigAooooAKo6&#10;pBiRZlH3uGq9Ud5F5tsyjrjK10YWp7Ksn8jSjLlqJmS6fNvFdz4E8VDVLf8As69k/wBJhX5dx/1i&#10;+v19fz9a4YHavzVJa3c1hdR3lm22SJty197kOdVsnxymtYPSS7r/ADW6Ncdg44yjbqtmes9fmpQc&#10;9KoaBrMWtWEd7EfvcNHn7rdxV4dTzX7vRrU8RRjVpu8ZK6fdM+MlGUJOMlqhe+c0RvJBMtxEfmU5&#10;FAOelBBPetoSlTkpRdmiWubRnRWVwt1AtxGeG7entU1YmgXbQzNZvwsnK+zVt1+vZPmEcxwUan2t&#10;n6r/AD3PncRR9jUa+4Kksbg2tyrE/K3DVHTXBPQV60ZypyUlujF6xsb1FV9NuPOt13H5l+VqsV9V&#10;SqRqU1JdTgkuWVgooorQQUUUUAcv8ZPBa+P/AIcap4cSPdO1uZbMf9Nk+ZPzIx9Ca+MgT0ZSp/ut&#10;2r71r45+O/hBPBPxW1bSbeJlt5pvtVtnpsl+bA9g25f+A1+qeG+Ze9VwUn/ej+Cf6H4f4v5QnGhm&#10;MF/cl+a/U5Giiiv1g/CwooooAKKKKACiiigAooooAKKKKACiiigAooooAKKKKACiiigAooooAKKK&#10;KAPav2Lv+Q34k/69bP8A9Cmr36vAf2Lv+Q34k/69bP8A9Cmr36vl8y/3x/L9D+hOA/8AkmKPrL/0&#10;thRRRXnn2AUUUUAFFFFABRRRQAUUUUAFFFFABRRRQAUUUUAFFFFABRRRQAUUUUAFFFFABRRQSB1o&#10;AzfEtsr6b54A3RsCD9etYNa/iW+VkGno2W3BpPYdhWRXPU+I7KN+TUa/Sm05+lNrM0CiiigAoooo&#10;AKKKKAI6KKKACiiigAooooAKa/WnU1+tADaKKKACipLa1u76XyLO2kmc/wAMaFj+ldBpPws8R35W&#10;S9MdnGeT5jbmx/uj+pFAHN06KCa4k8q3haRz0VFJJ/KvRNO+Fnh6yAN6ZLp/+mjbV/If410Fpp1h&#10;p6eXY2UUK4x+7jC5/KgDzPT/AIe+KtTTeun+Sp/iuG2/p1/Stiw+ECYVtV1gk/xJbp/U/wCFd1Ud&#10;AGJY/D3wpYEOmmLMw/inYtn8On6VrwWltarstoEjX+7GoUfpUlFABUdSVHQAUUUUARkYOKKV/vUl&#10;ABTH+9T6Y/3qAEooooAR/u0ynv8AdplABUdSVHQAUUUUANkptOkptABUdSVHQAUUUUAR0UoRzyFN&#10;KIpD0jb/AL5oAbTX61KbecjiB/8Avk0x7W5ZuLeT/vk0AR0x/vVbj029k5W3b/gXH86kj8P3Tvma&#10;VV+nNAGfyTtHWtTTdK8kfarkfNj5V9KtWWlW1mdyx7m/vNyasSAbDxVxjqRKWhDSp96kpU+9Wpzx&#10;+IfRRRWZuFRz9BUlRz9BQTIjooorQxCnJ1ptOTrUyLhuOqN/9Z+FSVG/+s/CiPxFy+EKKKK2MQpj&#10;/ep9Mf71TIBKb/y0p1N/5aUo7gOoooqwCiiigBG7fWlpG7fWloAbJTadJTan7QBRRRVAFFFFABRR&#10;RQA1+lDfcFD9KG+4KAGP92lpH+7S0AFFFFABRRRQA2Sm06Sm0AFFFFABRRRQAVHUlR0EyCiiigoK&#10;KKKAGv0ptOfpTaCZBRRRQSFFFFBoNkptOkptBMgooooJCiiigBj/AHqSlf71JQAUUUUAFFFFABRR&#10;RQAUUUUAFFFFABRRRQAUUUUAFFFFABRRRQAUUUUAFFFFABRRRQAUUUUAFFFFABRRRQAUUUUAFFFF&#10;ABRRRQAUUUUAFFFFABRRRQB8L0UUV9wfyWFFFFABRRRQAUUUUAFFFFABRRRQAUUUUAFFFFABRRRQ&#10;AUUUUAFFFFABRRRQAUUUUAFFFFABRRRQAUUUUAFFFFABRRRQAUUUUAFFFFABRRRQAUUUUAFFFFAB&#10;RRRQAUUUUAFFFFABRRRQAUUUUAFFFFABRRRQAV7H+zLZiPw/qV9j/W3ip/3yuf8A2avHK9q/ZplV&#10;/B95GPvDUCT+KJ/hWNb4D3uG0nmUfR/kejUUUVwn6MFFFFVEmQUUUVRIVJUdSVMiohR/D/n1oo/h&#10;/wA+tEQkFFFFUSFFFFABTk602nJ1oAdRRRQAUUUUAFFFFAD0+7S0ifdpaACiiigAooooAKKKK0OW&#10;XxMKKKKCQooooAVPvU+mJ96n0AFFFFABRRRQAVJUdSUAFFFFAGp4Utg8sl0xPyrtX8a3OnFUfD1v&#10;5GmIT/y0+ar1fz/xRjfr2d1Z9E7L0Wn4u7P3LhvB/U8npQtq1d+r1/BWQUUUV8+e8FFFFABWbrU5&#10;aZYFP3eT9a0XYKpZjwOTWI8rTyNK38TZrzczqctJQXX9DajG8rhRRQTgZNeCdRFdTiCJpXPyqua5&#10;yR2lmadz8zHNafiW6xElqh5ZtzfQVmc96/OeLMd7bFqhF6RWvq/8lY9jAU+WnzvqFFFFfInoCMcL&#10;muU8Yasbu7+wxv8AJD97Hdv/AK1b+uaoumafJcKPm+7H7sa4g5Zi7HJPJPrX5X4kZ88Ph45bSfvS&#10;1l/hvovnv6HqZbR5pOo+m3qFFFFfiZ7AUUUUAFFFFABRRRQAUUUUAFFFFABRRRQAUUUUAFFFFABR&#10;RRQAUUUUAFFFFABRRRQAUUUUAZE8XlztGP4WpCMjFTashS5V1H3lqGvpKMvaUYvyPUpy5oJmv4F1&#10;86TrH2SeT9zcsA2eit2P9D/9avQ0JY8ivIzwu3NejeC9dGs6KjyHdNF+7m+oHX8R/Wv1TgXOHKEs&#10;DUe2sfTqv1R87nWF5ZKtHro/0f6GxRQDkZFFfpB4I0yNHIsiHDKcrXSWVyLmBJlH3l6elc70rS8O&#10;3PzPasenzL/WvquE8d9Xxjoyek/zW33q6OHHU+anzLoa1FFFfpR4pY0ifyroxMeJOPxrUBJ6isMO&#10;8Z3qeVORW3G4kRXU8Mua9zK63NTdN9PyZzVo63Fooor1DAKKKKACvBf20/CzNHovjaBOEZ7K5OOu&#10;fnj/AJOPxr3quK/aG8MjxT8INYtFj3SWtv8Aa4f96I7/ANVBH4173DOO/s/PKNS9lzcr9Ho/u3+R&#10;8vxllqzThvEUbXfLzL1jqvvtb5nyADkUUAgjIor+jj+QwooooAKKKKACiiigAooooAKKKKACiiig&#10;AooooAKKKKACiiigAooooAKKKKAPav2Lv+Q34k/69bP/ANCmr36vAf2Lv+Q34k/69bP/ANCmr36v&#10;l8y/3x/L9D+hOA/+SYo+sv8A0thRRRXnn2AUUUUAFFFFABRRRQAUUUUAFFFFABRRRQAUUUUAFFFF&#10;ABRRQWwelABRUct5bQDdNOq/7zCqVx4ksYjiEtIfZcD9alyS3K5ZS2Ro0Vg3Hia+kGLeJY/c/Map&#10;3GoX10cz3Tt/s5wPyFS6kehoqMup0NzqtlaD99cL/ujk1mX/AImllzHZJsH99utZdFZyqSZrGjGO&#10;4cltxOSepNFFFZmoj/dplPf7tMoAKKKKACiiigAooooAjPBxRRRQAUUUUAFFFKivJIsUaMzMcKqr&#10;nNACU2Sum0H4Xa5qoWfUStnDjOJFzIf+A9vxrtNB8BeHtEYPa2SyS/xTXHzN+HYfgBQB53ovgXxL&#10;rmJILLyYjj99cZUY9h1P4Cut0b4R6TbYfV5JLt/7o+RP05P512oiAGRTqAM+z0q106LyLGyjhX+7&#10;GgWphA45Aqy/3aZVJAV2gkLfdo8ib/JqxRRyk8xX8ib/ACab9kmJ5x+dWqKGgTKv2KT1FAspe5Wr&#10;VFSUVDauDjcKaLFu8n6VZoqok8xX+w/9NKPsP/TSrFFPlQcxVOn9zN+lL/Z6Dkyt+VWaKOVBzFX7&#10;DH/C7Un9nwk5LNVuo6UhXZX/ALNh/vN+dO+wW3+1U1FPlQXZD9htyMbT+dH2C19P/HjU1FMLsh/s&#10;60/uf+PGk/s6y/55/wA6nooEQ/YLT/niKX7Ja/8APuv/AHzUtFAFf7Jb/wDPFf8Avmj7Pb/88V/7&#10;4qSigBgt4R8yxj/vmlEES9EH5CnUUAN8pfSjyxjinUUAN2Chh8tOpH+7QBGvf60bF9KF7/WloAQK&#10;BS0UUAFNk+4adTZPuGgCGlT71JSp96tDCPxD6KKKzNwqOfoKkqOfoKCZEdFFFaGIU5OtNpydamRc&#10;Nx1Rv/rPwqSo3/1n4UR+IuXwhRRRWxiFMf71Ppj/AHqmQCU3/lpTqb/y0pR3AdRRRVgFFFFACN2+&#10;tLSN2+tLQA2Sm06Sm1P2gCiiiqAKKKKACiiigBr9KG+4KH6UN9wUAMf7tLSP92loAKKKKACiiigB&#10;slNp0lNoAKKKKACiiigAqOpKjoJkFFFFBQUUUUANfpTac/Sm0EyCiiigkKKKKDQbJTadJTaCZBRR&#10;RQSFFFFADH+9SUr/AHqSgAooooAKKKKACiiigAooooAKKKKACiiigAooooAKKKKACiiigAooooAK&#10;KKKACiiigAooooAKKKKACiiigAooooAKKKKACiiigAooooAKKKKACiiigD4Xooor7g/ksKKKKACi&#10;iigAooooAKKKKACiiigAooooAKKKKACiiigAooooAKKKKACiiigAooooAKKKKACiiigAooooAKKK&#10;KACiiigAooooAKKKKACiiigAooooAKKKKACiiigAooooAKKKKACiiigAooooAKKKKACiiigAr1j9&#10;mK++TV9OZ+d0Mir/AN9A/wBK8nrs/gJrSaP8QYbaabbHfQtAd3dvvL+ZXH41nU96mz1MmrKjmVOT&#10;6u33qx77RQv3elFeefqAUUUVUSZBRRRVEhUlR1JUyKiFH8P+fWij+H/PrREJBRRRVEhRRRQAU5Ot&#10;NpydaAHUUUUAFFFFABRRRQA9Pu0tIn3aWgAooooAKKKKACiiitDll8TCiiigkKKKKAFT71Ppifep&#10;9ABRRRQAUUUUAFSVHUlABQAWcIvVuBRVjSYjPqkKY6Nu/LmuXHYiOGwlSq/sxb+5XOnB0ZYnF06S&#10;+1JL73Y6aGPyYliA+6oH6U6iiv5tqTlUqOT3Z/QlOCp01BdAooorMsKKKKAK+qS+XZsV6t8tZS5A&#10;5FXdZlLSRxA9Mk1Tr53MKnPiGu2n6nZRjamFI/3aWob64+z2skhP3V4+tebVqRpUnN7JNv5G0VzS&#10;sjC1ScXV7JIPuqdq/hUVNQZGDTq/FsTWliMRKrLeTb+8+jhFRgoroHWjOByaOnFR3ky21u87/djU&#10;sfwFctScaVNzk7Jat+Re+iOX8Zah9o1BbNG+WHlv94//AFsVj06eV7iZp5D8zsWb8abX8tZ7mVTN&#10;s2q4mXV6eSWiX3I+ow9P2NFQXQKKKK8c0CiiigAooooAKKKKACiiigAooooAKKKKACiiigAooooA&#10;KKKKACiiigAooooAKKKKACiiigClrC/JHIB/FiqgByTV/VRm2z6MKoV7mBlfDrybPQw7/dhgHtWx&#10;4C1U6drv2V2/dXXyH2bsf6fjWMPv0m6SOUSxNtZTlW9DXt5ZjKmAx1OvD7LT9V1X3XQYmjHEUZQf&#10;VHr3uKCM8GqOh6guqadDfJ/y0jDfQ9/1zV4elf0LRqRrUo1Iu6aTXo9UfByjKMnF7oKkspxb3Uc4&#10;OAG+b6HrUdNIwmK6aFWVCtGpHeLTXy1IlFSi0zqIzladVfSp/tFhHL/s4qxX7TQrRr0Y1FtJJr5q&#10;585KLjJp9Brb61NIlL2uw/wtis2rWkSFZ2iz95c/lXpZfU9nil56f18zGqrxNKiiivpDjCiiigAq&#10;O6t4by2ks7lN0cyFJF9VIwR+VSUVUJOMlJE1IxqU3FnwprWlvoWtXuhSLtaxvJbdgf8AYcr/AEqt&#10;Xc/tK6KuifGnWEjj2pdGK6X33oMn/voNXDV/TuW4n63l9Kt/NGL+9I/i/OMH/Z+a18P/ACTkvxdg&#10;ooortPNCiiigAooooAKKKKACiiigAooooAKKKKACiiigAooooAKKKKACiiigD2r9i7/kN+JP+vWz&#10;/wDQpq9+rwH9i7/kN+JP+vWz/wDQpq9+r5fMv98fy/Q/oTgP/kmKPrL/ANLYUUUV559gFFFFABRR&#10;RQAUUUUAFFFFABRRRQAUUFgvU1Vn1exgO1pQx9F5oKUZS2LVGax5/EpP/HtbfjIf6Cqs2s6jP8pu&#10;No9Ixis3UiXGjNnQSzRQrmWRV/3mxVOfX9PhJCyNIR/cX+tYTO7tudizf3mNJUuq+hrGjHqac3iW&#10;dhi3t1X/AGm5qpPqmoXHEly30X5f5VXorNykzSMIx2QU1+uadTX61JQ2iiigAooooAKKKKAEf7tM&#10;p7/dplABRRRQAUUUUAFFFFAEZ60Ur/epKACiljSaaVYYo2ZmbCqoySfSu+8F/C+G2C6n4mjWSXgx&#10;2vVU/wB71Pt0HvQBznhfwBrXiQi5YfZrX/ntIvLf7o7/AF6V6BoHhHQ/Dqf6BaDzP4riTlz+Pb6D&#10;itbYAOB0HGBTaAAAA5AqWEALnNRVJC3G2gCSiiigBH+7TKe/3aZVRFHYKKKKoUgoooqZBEKKKKko&#10;joooqomYUUUVQBRRRQAVHUlR1MgCiiiqAKKKKACiiigAooooAjooooAKKKKACiiigApH+7S0j/do&#10;AjXv9aWkXv8AWloAKKKKACmyfcNOpsn3DQBDSp96kpU+9WhhH4h9FFFZm4VHP0FSVHP0FBMiOiii&#10;tDEKcnWm05OtTIuG46o3/wBZ+FSVG/8ArPwoj8RcvhCiiitjEKY/3qfTH+9UyASm/wDLSnU3/lpS&#10;juA6iiirAKKKKAEbt9aWkbt9aWgBslNp0lNqftAFFFFUAUUUUAFFFFADX6UN9wUP0ob7goAY/wB2&#10;lpH+7S0AFFFFABRRRQA2Sm06Sm0AFFFFABRRRQAVHUlR0EyCiiigoKKKKAGv0ptOfpTaCZBRRRQS&#10;FFFFBoNkptOkptBMgooooJCiiigBj/epKV/vUlABRRRQAUUUUAFFFFABRRRQAUUUUAFFFFABRRRQ&#10;AUUUUAFFFFABRRRQAUUUUAFFFFABRRRQAUUUUAFFFFABRRRQAUUUUAFFFFABRRRQAUUUUAFFFFAH&#10;wvRRRX3B/JYUUUUAFFFFABRRRQAUUUUAFFFFABRRRQAUUUUAFFFFABRRRQAUUUUAFFFFABRRRQAU&#10;UUUAFFFFABRRRQAUUUUAFFFFABRRRQAUUUUAFFFFABRRRQAUUUUAFFFFABRRRQAUUUUAFFFFABRR&#10;RQAUUUUAFFFFABUlne3Gm3kOo2rbZbeZZI29GU5H8qjooKjJwlzI+nPDviaz8R6Nba1bH93cxBxt&#10;bOPVfqDkfhWks0TdHrxn4BeNo7S5k8FajLtjmYyWLN2f+JPx6j3z616yVAXANeLWnUo1HGWvY/dM&#10;lo4HPMrhXpScZbSW6TW+m+u61LpYZABp1Z4JHSpFZyM+Y351McUux3S4fm3pP8P+CXKKp5f/AJ6N&#10;/wB9UM0gX/Wt/wB9VX1qPYn/AFfq/wA6+4uAZOKeWArO81/77f8AfVAllHSRvzpfWovoSsjqL7a+&#10;40t3GaACe1Z4llP8bfnS75P+erfnT+sxWlg/sOo/tr7i/RVHc/8Az1b/AL6NG5/+erf99GtPrEex&#10;P9hz/nX3F6iqPmSf89m/76NHmSf89m/76NHtvIX9iVP5l9xep0YJPSs/zJSM+a3/AH0aBNMOkrf9&#10;9Gj23kR/Y9T+dfcaRBHak3f7JrOM85485v8Avo0ebN/z2b/vqj2nkH9j1P519xpUE4Gay/PlBx5r&#10;f99GkSecnBlb/vo1pzk/2RU/mX3GrRWbuf8A56t/30aBNMowJW/76NT7Qn+yan8y+41U+70penUH&#10;8qyfOn/57N/30aDNMesrf99GjnJ/sup/MvuNaisnzJP+ezf99Gk82XOPNb/vo1oP+y6n8y+416Ky&#10;fNlzjzW/76NHmSf89m/76NBH9m1F9pfca2aKyfMk/wCezf8AfRo8yT/ns3/fRqveMpZTLfm/A1qK&#10;yfOlXpM3/fRpq3E4H+vf/vqn7wv7JkvtfgbFGayfOn/57v8A99UedL/z1b/vqna5Dyua+0ayH5sU&#10;8uBWMZ584Ezf99GgXFwOFmk/76NHKxf2W+/4Gzux1FLkYzWP9ouMZ+0P/wB9GnebKeTM3/fRquWQ&#10;f2bL+Y1gwPQ0VjvNMDxO4/4EaaZ7jvcSf99GjkkT/Zsu5tZGcU8uoGc1hGac/KJX/wC+jTSSfvHP&#10;1qvZh/Z76y/A3HvLWP8A1k6/99Ve8JXMF3qzeUS3lwk5x74rlV5ODXU/DuIAXc4HdFH6/wD1q+d4&#10;sqLC5BXl3SX3tL9T3OHcvjLOaV3ezv8Acm/zOnooor+fT9iCiiigAooooAydRfzNQb/Z4/SoaH+a&#10;VpM9WzRXydSXtKkn3bO+OkbBWb4ik22yw/35B+QrSrF8RS5u44ifupn8/wD9VfP8RV/Y5TO3Wy+9&#10;6/gdeDjzYhFGiiivyc94OnNY/jK7EWk+Qh+aZ8fh1NbHOa5XxrcNJfx2+f8AVx5/En/61fKcaY76&#10;jw7WknrJKK+bs/wudWCp8+Ijfpr9xi0UUV/NR9EFFFFABRRRQAUUUUAFFFFABRRRQAUUUUAFFFFA&#10;BRRRQAUUUUAFFFFABRRRQAUUUUAFFFFABRRRQBBqQzasPp/Os6tLUf8Aj1b8P51m17WX/wAF+v6I&#10;7sL/AA/mFFFFdx1HafDC/Nxp01izf8e8mVH+y3/1wfzrqK89+HF6bfxB5JPFxEy/iOf8fzr0BWJ6&#10;1+4cH4x4rI4X3jeL+W34NHxeaUvZ42Xnr/XzHUUUV9Qeeanh6VvIkg/utkfjWpWHoMuy+K5+9GeP&#10;oa3K/VeGq/tsqhf7N19z0/Bng4yPLXfmFSWchjvY29WxUdNJZWVvSvooy9nUUuzRyvWNjeooDBlD&#10;D0or6088KKKKACiiigD5u/bS0mO28baPrKrg3emvE3v5cmf/AGoK8cr6H/bY0oTeGtD1oJ81vqEk&#10;O70Dx5/nGK+eK/oLgvEfWOHaN943X3N2/Cx/KfiJhfqvFmIstJWkvmlf8bhRRRX1R8OFFFFABRRR&#10;QAUUUUAFFFFABRRRQAUUUUAFFFFABRRRQAUUUUAFFFFAHtX7F3/Ib8Sf9etn/wChTV79XgP7F3/I&#10;b8Sf9etn/wChTV79Xy+Zf74/l+h/QnAf/JMUfWX/AKWwooorzz7AKKKKACiiigAooooAKKKKAAnH&#10;JqjqOsQWT+VGN0n93sPrUmrXn2O23D7zcJ9awSxY73O4nkn1rOpLl0RtSp82rJLm9u7tszy5Dfwj&#10;oKjoornOrbYjooPBxRQAUUUUAFFFFABTX606muO9ADaKKKACiiigAooooAR/u0ypG5GKjoAKKKKA&#10;CiiigAooooAY/wB6kRJJnWGBCzM21VUZJPpSufmrvfhZ4OEEI8T6jD+8kH+iK38K/wB76nt7fWgC&#10;/wCA/AUPh6FdS1FVkvpF69RCPQe/qfw+vT0AYGBRQAVHUlR0AFFFFAC/aGU4IzThdL3Won602gCZ&#10;7hGHAb8qb54/u1HRQBIblAcYo+1J6VA/3qSndgWPtUPo1NN5Eem6oajouxcqLX2uH/aoN5D2DVVo&#10;pDLBuoyc7Wpv2uH/AGqhqOndk8pa+2RejUfbY/Q1Voouw5Syb+IdVakOoxHgq35Cqr9abT5mPlRc&#10;+2w+rU37dbg4Jb8qq0x/vUrsXKX1urd+kgqQEEZFZdOileH/AFbYp8wcppUVDbXQuBjGGHUVNVEh&#10;RRRQAUUUUAR0UUUAFFFFABRRRQAUj/dpaR/u0ARr3+tLSL3+tLQAUUUUAFNk+4adTZPuGgCGlT71&#10;JSp96tDCPxD6KKKzNwqOfoKkqOfoKCZEdFFFaGIU5OtNpydamRcNx1Rv/rPwqSo3/wBZ+FEfiLl8&#10;IUUUVsYhTH+9T6Y/3qmQCU3/AJaU6m/8tKUdwHUUUVYBRRRQAjdvrS0jdvrS0ANkptOkptT9oAoo&#10;oqgCiiigAooooAa/ShvuCh+lDfcFADH+7S0j/dpaACiiigAooooAbJTadJTaACiiigAooooAKjqS&#10;o6CZBRRRQUFFFFADX6U2nP0ptBMgooooJCiiig0GyU2nSU2gmQUUUUEhRRRQAx/vUlK/3qSgAooo&#10;oAKKKKACiiigAooooAKKKKACiiigAooooAKKKKACiiigAooooAKKKKACiiigAooooAKKKKACiiig&#10;AooooAKKKKACiiigAooooAKKKKACiiigD4Xooor7g/ksKKKKACiiigAooooAKKKKACiiigAooooA&#10;KKKKACiiigAooooAKKKKACiiigAooooAKKKKACiiigAooooAKKKKACiiigAooooAKKKKACiiigAo&#10;oooAKKKKACiiigAooooAKKKKACiiigAooooAKKKKACiiigAooooAWKaa1mW5t5WjkjYNG69VI5BH&#10;417v8MPiLa+ONH8u5ZU1G3UC6h/v/wDTQex9Ox/AnwerGk6tqWg6lFq+kXDQzwtlXX+R9Qe49K58&#10;Rh44iNuvQ+k4b4irZDjObenLSUe67rzX4n0xT0+7XJfDr4oaT43thayutvqKr+8tWb7/APtJ6j26&#10;jvxg11isAvJrw5QlTlyyP3rA47C5hh1WoTUk+q/J9n5MdSP92lpH+7SlsdsvhGUUUVBgO/h/z6U6&#10;m/w/59KdVP4iV1CiiitiQooorQAoooqYmMgoooqiSOlT71JSp96t/eMx9FFFQAUUUU4/EY/aCiii&#10;tZbFBRRRVGMviCiiiqiSFNTpTqanSqJkOoooqomcgooopx2JCpKjqSmTIa/Wm05+tNqok/ZYUUUV&#10;RmAODmux+HseNJmmx9+4x+QFcdmu48CIU8Oof70zn9cf0r4nxAqcmQ2/mkl+b/Q+h4WhzZtftFv8&#10;l+psUUUV+Gn6WFFFFABTLhtkDSf3VJp9Q37bbOQj+7ioqS5abfkyo6ySMmiiivkjuAnAzXP6wxk1&#10;OQ5+7gfpW8/SudvG33sz/wDTRv518hxfU5cFCHeX5J/5noZfH9635EdFFFfnR7AVw/iGcT6xMwPC&#10;tt/IYrtmOATXA3j+ZeSyf3pGP61+W+KGIlHLqNJfak39yt+p6eVx/eSl5EdFFFfiJ7IUUUUAFFFF&#10;ABRRRQAUUUUAFFFFABRRRQAUUUUAFFFFABRRRQAUUUUAFFFFABRRRQAUUUUAFFFFAFbU222xyf4g&#10;P1qhV7VztgVc/ef+lUa9zAL/AGe/mehh/wCGFFFFdh0Frw/P9l16zuM/duFDfQnB/Q16gvY15G8h&#10;h2yL1VsivXICGiVx/Eua/UvD2s5UK1Ls0/vVn+SPmc9p/vIT7pr7v+HHUUUV+jHgk2mNs1GFif4s&#10;H8a6KuXgYx3ccn92RT+tdOGycYr9C4OqXwtSHZp/ev8AgHj5hH94n/X9ai0UUV9keebFo261jf1Q&#10;VJUGmEf2fH+P86nr6yjLmpRfkvyOGXxMKKKK0JCiiigDy39r21M3wga5/wCffVbeT8yyf+z18u19&#10;aftPWf274KawpXPl+RL/AN8zIa+S6/cPDupzZHKPab/JP/M/m3xapez4lhL+amn802vySCiiivvD&#10;8tCiiigAooooAKKKKACiiigAooooAKKKKACiiigAooooAKKKKACiiigD2r9i7/kN+JP+vWz/APQp&#10;q9+rwH9i7/kN+JP+vWz/APQpq9+r5fMv98fy/Q/oTgP/AJJij6y/9LYUUUV559gFFFFABRRRQAUU&#10;UUAFFFFAGT4kZzNEpPyhSaza2NdtHuIFnQfNH1/3ax656nxHZSfuBRRRWZoR0UUUAFFFFABRRRQA&#10;U2SnU2SgBtFFFABRRRQAUUUUAFR1JUdABRRRQAUUUUAFFFFAGh4T8PnxL4ih05/9UPnuD/sDqPx6&#10;fjXryosQCxqFVRhVUcAVyfwf0gQaZcay4+a4l2J/ur/9cn8q66gAooooAKjqSo6ACiiigBr9abTn&#10;602gAooooAY/3qSlf71JQAVHUlR0AFFFFABUdSVHQAUUUUANkptOkptABTH+9T6Y/wB6gBKKKKAH&#10;QyeVKsnvWlWWFLsFHrWoOOKqJMgoooqiQooooAjooooAKKKKACiiigApH+7S0j/doAjXv9aWkXv9&#10;aWgAooooAKbJ9w06myfcNAENKn3qSlT71aGEfiH0UUVmbhUc/QVJUc/QUEyI6KKK0MQpydabTk61&#10;Mi4bjqjf/WfhUlRv/rPwoj8RcvhCiiitjEKY/wB6n0x/vVMgEpv/AC0p1N/5aUo7gOoooqwCiiig&#10;BG7fWlpG7fWloAbJTadJTan7QBRRRVAFFFFABRRRQA1+lDfcFD9KG+4KAGP92lpH+7S0AFFFFABR&#10;RRQA2Sm06Sm0AFFFFABRRRQAVHUlR0EyCiiigoKKKKAGv0ptOfpTaCZBRRRQSFFFFBoNkptOkptB&#10;MgooooJCiijNADH+9SUr/epKACiiigAooooAKKKKACiiigAooooAKKKKACiiigAooooAKKKKACii&#10;igAooooAKKKKACiiigAooooAKKKKACiiigAooooAKKKKACiiigAooooAKKKKAPheiiivuD+Swooo&#10;oAKKKKACiiigAooooAKKKKACiiigAooooAKKKKACiiigAooooAKKKKACiiigAooooAKKKKACiiig&#10;AooooAKKKKACiiigAooooAKKKKACiiigAooooAKKKKACiiigAooooAKKKKACiiigAooooAKKKKAC&#10;iiigAooooAIpJraZLm3naOSNg0ciNhlYdCD2r0jwX8fri0VNO8awtOowq30K/OPd17/Uc+xrzeis&#10;qtGnWjaSPUyvOswyetz4adu63T9V+p9LaN4j0bxDbC90TUobqM/xRN09iOoP1FXGOUzXzDZX17pt&#10;yt5pl5JbzL92SGQqw/EV1mifHLx5pcfk3s8F8vrdR/MPbK4z+Oa8+pl8vsO5+mZf4iYSpFRxkHF9&#10;1qvu3X4nuFFeZWH7R1sU/wCJn4VkVv8AphdBs/mBV1P2iPCePn0TUh9Fj/8Ai65vqeIX2T6Cnxbw&#10;/UjdV0vVNfmj0L+H/PpTq89H7Rfg8cf2Nqf/AH7j/wDi6P8Ahonwf20fVP8Av3H/APHKPquIv8JX&#10;+tWQf8/4/j/kehUV59/w0b4Q/wCgLqf/AH7j/wDi6P8Aho3wh/0BtT/79x//ABdafV638pP+tGQ/&#10;8/4/j/keg0V57/w0b4S/6Ampf98R/wDxdH/DRnhT/oCal/37j/8Ai6v2FX+UP9aMh/5/x/H/ACPQ&#10;qK89X9ozwl/Fouqf98Rf/F0v/DRnhD/oC6p/3xF/8XQsPW7GMuJ8h/5/x/H/ACPQaK8+/wCGjPCH&#10;/QF1T/viL/4ul/4aL8If9AfUv+/cf/xdP6vW7B/rRkf/AD/j/XyO8pU+9XAH9onwjnnRNT/74j/+&#10;LoH7RPhIHP8AY2pf9+4//i609hU7Gf8ArNkf/P8AX4/5HoVFef8A/DRfhD/oD6l/37j/APi6T/ho&#10;3wh/0BtT/wC/cf8A8XU+xqdg/wBZsj/5/L8f8j0GivP/APhozwgOmi6p/wB+4/8A4umn9o3wj20X&#10;U/8Av3H/APF1So1L7Gf+seSb+2X4/wCR6FRXnv8Aw0X4S/6A+qf9+4v/AIugftF+Es86Pqf/AH7j&#10;/wDi60dOp2D/AFlyT/n8vx/yPQqK89/4aK8I5/5A2qf9+4v/AIuj/horwh/0BdT/AO/cX/xdHs6n&#10;Yl8SZLf+NH8f8j0KivPR+0b4SPXRNS/79x//ABdL/wANG+EP+gNqf/fuP/4utFCXYz/1jyX/AJ/L&#10;8f8AI9BpqdK8/b9ovwieBo2p/wDfuP8A+LoP7RXhAc/2Pqn/AH7j/wDi6OSXYHxFkv8Az+X4/wCR&#10;6FRXn3/DRfg//oCap/3zH/8AF0v/AA0d4Q/6Aep/9+4v/i6qMZdiHxDk7/5fL8f8j0CivPj+0Z4R&#10;H/ME1T/v3H/8XSf8NF+Ev+gPqn/fuL/4uhRkL/WDJ/8An8vx/wAj0KpK86P7RfhDto2qf9+4v/i6&#10;X/ho7wj/ANAfVP8Av3H/APF1XLIh8QZP/wA/l+P+R6E/Wm15837RXhB+f7F1P/v3H/8AF0n/AA0X&#10;4R/6Ampf9+4v/i6pJi/t/Kdf3q/H/I9Corz3/hovwj/0BNS/79xf/F0f8NF+Ef8AoCal/wB+4v8A&#10;4unysz/t7Kf+fq/H/I9CrvPBQK+G7c/7x/8AHjXgJ/aO8IgZ/sXU/wDv3H/8XXuHwn8Q2nirwBp+&#10;v2MEkcNwrlEmUBhh2HOCR29a+A8Rn/wiwX99fkz7HgjMsDjM0nGjNSai3Zdro6KiiivxU/Uwoooo&#10;AKr6mcWbn6fzqxVfVG/0JvqP51jiP93l6P8AIqn8aMuiiivlTuEbnj3rmpixmc/9NG/nXSt2+tc0&#10;/wB9v94/zr4rjL+HS9X+SPSy3eXyG0UUV8AesMmbETMf7prz7Oea9AvT/okh/wCmZ/lXn9fjvipL&#10;95ho+Uv/AG09jK/hn8gooor8hPUCiiigAooooAKKKKACiiigAooooAKKKKACiiigAooooAKKKKAC&#10;iiigAooooAKKKKACiiigAooooAoaw37yOP8AGq1Sag5ku2bH3flqOvosPHkw8V/Wup6lGPLTSCii&#10;itjQZIDtxXq2jEyaRan+9Ah/8dFeVSfdwBXqPhzd/YVnn/n3T/0EV+jeH0v9orLyX5v/ADPn89+C&#10;D82XaKKK/Uj5sCSo3Culiz1rmj0rpojxX3XBf/L75fqeXmX2Pn+g6gnAyaKK+6PLNLSCfsS5P8Rq&#10;1VXRv+PL/gdWq+owv+7Q9EcNT4mFFFFdBIUUUUAcf+0BCJ/gz4iQru/4l5b8mU/0r47r7K+Oh/4s&#10;94ix/wBAmSvjXp0Ffs3hu/8AhMqr+9+iP558YI/8LVB/3P1f+YUUUV+jH5CFFFFABRRRQAUUUUAF&#10;FFFABRRRQAUUUUAFFFFABRRRQAUUUUAFFFFAHtX7F3/Ib8Sf9etn/wChTV79XgP7F3/Ib8Sf9etn&#10;/wChTV79Xy+Zf74/l+h/QnAf/JMUfWX/AKWwooorzz7AKKKKACiiigAooooAKKKKAA81m3uhRys0&#10;lqwjb+6fu/8A1q0qKmUVLcqMpR2Oel0zUIfvWrfVeahKMnDIw+q109FZ+yj3NvbPscnRXVNGrdRR&#10;5MBO4wr/AN80ex8w9v5HK0ZrqDa2rdbWP/vgUjWNkelnF/37FHs5dx+2j2OYorpP7MsScm0j/wC+&#10;aDpWnHrZR/8AfNL2Mh+3j2ObpsldIdI04jH2Nf1pP7D0xuTaL/30f8aPYyD20TmqK6Q6BpR/5df/&#10;ACI3+NNPh3Syf9Sw/wCBml7KQe2ic7RXQN4Z049DJ+DdaaPDGnkZ8yb/AL6H+FHspFe2gYNFbx8L&#10;2PaaX/vof4U1vC1mOlzN+n+FHs5B7amYdR1vHwtBji6k/wC+RTT4Rj7Xzf8Afv8A+vR7OQe2h3MO&#10;itk+Dznct/8A+Q//AK9IfCEo5F8v4pS9nLsHtqfcx6K1m8I3X8N5H/3yaT/hE7wH5bmP9aXJLsHt&#10;KfcyqK1D4Tv+1xD+Z/wpreFdRUZ82Fv+BH/Cjkl2H7SHc9M8C2a2PhGwhUfegDt9W+b+taVV/D0D&#10;Q6FZQt/DaRqceyirXlt6frUljaKXY3pRtb0oASo6kKtjIFN8t/7tADaKUqw6rRtbGdtADH602nMj&#10;E8KabQAUUUUAMf71JSv96koAKjqSo6ACiiigAqOpKjoAKKKKAGyU2nSU2gApj/ep9Mf71ACUUVNb&#10;2MknzS8D9TQAthBul8114HT3q7SKoRdqjgdKWtCGwooooEFFFFAEdFFFABRRRQAUUUUAFI/3aWkf&#10;7tAEa9/rS0i9/rS0AFFFFABTZPuGnU2T7hoAhpU+9SUqferQwj8Q+iiiszcKjn6CpKjn6CgmRHRR&#10;RWhiFOTrTacnWpkXDcdUb/6z8KkqN/8AWfhRH4i5fCFFFFbGIUx/vU+mP96pkAlN/wCWlOpv/LSl&#10;HcB1FFFWAUUUUAI3b60tI3b60tADZKbTpKbU/aAKKKKoAooooAKKKKAGv0ob7gofpQ33BQAx/u0t&#10;I/3aWgAooooAKKKKAGyU2nSU2gAooooAKKKKACo6kqOgmQUUUUFBRRRQA1+lNpz9KbQTIKKKKCQo&#10;oooNBslNp0lNJx1oJkFFNL+lNJJPNBI8sBTNxPeiigAooooAKKKKACiiigAooooAKKKKACiiigAo&#10;oooAKKKKACiiigAooooAKKKKACiiigAooooAKKKKACiiigAooooAKKKKACiiigAooooAKKKKACii&#10;igAooooA+F6KKK+4P5LCiiigAooooAKKKKACiiigAooooAKKKKACiiigAooooAKKKKACiiigAooo&#10;oAKKKKACiiigAooooAKKKKACiiigAooooAKKKKACiiigAooooAKKKKACiiigAooooAKKKKACiiig&#10;AooooAKKKKACiiigAooooAKKKKACiiigAooooAKKKKACiiigAooooAKKKKACiiigAooooAKKKKAC&#10;iiigAooooAKKKKACiiigAooooAKKKKACiiigAooooAKKKKACiiigAooooAKKKKACvrb9mKTzPglo&#10;3zZ2+cPpiZ+K+Sa+rP2UZxN8FrGMH/U3dyh/7+lv/Zq+B8RI3yWD7TX5M/U/COXLxHNd6b/OJ6RR&#10;RRX4if0iFFFFABVfVVzZN+H86sVDqClrOQf7OaxxC5qMl5P8iofEjJHSiiivlTuEY45965qQfvmH&#10;/TQ/zrpH6Vzt1xdSr6SN/OviuMo/uaT83+KX+R6WW/FIjooor4A9YZcLuhZd38J/lXn1eiN8y7a8&#10;/uF8u5kjx92Qj9a/IfFSm+TDVP8AEv8A0l/oetlcviXp+pHRRRX46esFFFFABRRRQAUUUUAFFFFA&#10;BRRRQAUUUUAFFFFABRRRQAUUUUAFFFFABRRRQAUUUUAFFFFABTXkEaM7dFXNOqrqcu2Dys4Ltj8K&#10;0o0/aVFHuVCPNJIz1YsS5/iYmnUAYGKK+kPWCiiigBkme1eq6IuzSLVcY/0eMf8AjorytwzDag5Y&#10;4r1qzQRWyRgfdUL+Qr9K8PI+/Xl5RX33/wAj53PX7tNev6ElFFFfpx86HWumj44rmUUyTxxgfeYD&#10;9a6demc195wZGXLVl6f1+J5WZP4V6/oLQc9qKK+4PMNLSARYqcfxGrVV9KGLBPx/masV9VhVy0I+&#10;i/I4anxMKKKK2JCiiigDkfj5K0Pwa8RMpH/INYc+5A/rXxwu7vX1z+0tdiz+Cmtk/wDLSOKPn/am&#10;QV8j1+0eHMf+EmpLvN/gkfzr4vVObPaMO1Nfi3/kFFFFfoh+ShRRRQAUUUUAFFFFABRRRQAUUUUA&#10;FFFFABRRRQAUUUUAFFFFABRRRQB7V+xd/wAhvxJ/162f/oU1e/V4D+xd/wAhvxJ/162f/oU1e/V8&#10;vmX++P5fof0JwH/yTFH1l/6Wwooorzz7AKKKKACiiigAooooAKKKKACiiigAooooAKKKKACiiigA&#10;ooooAKKKKACiiigAooooAKKKKACiiigAooooAKKKKACkYZHSlooA7Tw1ci50OBh1Vdh/A4q/sX0r&#10;m/BGoAGXTZP+ukY9fX+ldI/3a5ZK0jtpy5oINi+lMqSo6ksKKKK0AKKKKzAMZ6iiiigBrjjOKbT3&#10;+7TKqIo7BgelIUQ8laWiqFITy4/+eS/lSGKI9Yl/KnUVMgiN8mL+5SfZ4f8AnmKfRUlEL28OfuU3&#10;7LB/c/U1JRVRMyP7Lb/3f50fZYf7tSUVQELWMDf3vzprafDjgt+dWKKXKh3ZV+wp/tUv2K3zyn61&#10;ZqOlIVxqQxJnagpwGOAKKKoAooooAKKKKACiiigCOiiigAooooAKKKKACkf7tLSP92gCNe/1paRe&#10;/wBaWgAooooAKbJ9w06myfcNAENKn3qSlT71aGEfiH0UUVmbhUc/QVJUc/QUEyI6KKK0MQpydabT&#10;k61Mi4bjqjf/AFn4VJUb/wCs/CiPxFy+EKKKK2MQpj/ep9Mf71TIBKb/AMtKdTf+WlKO4DqKKKsA&#10;ooooARu31paRu31paAGyU2nSU2p+0AUUUVQBRRRQAUUUUANfpQ33BQ/ShvuCgBj/AHaWkf7tLQAU&#10;UUUAFFFFADZKbTpKbQAUUUUAFFFFABUdSVHQTIKKKKCgooozQA1+lNpZJEA5YVEZ1HAFBMiSioRO&#10;zcimsWbqxoJJvMUDlqaZ/RajooK5hzSM/wB402iigkKKKKACiiigAooooAKKKKACiiigAooooAKK&#10;KKACiiigAooooAKKKKACiiigAooooAKKKKACiiigAooooAKKKKACiiigAooooAKKKKACiiigAooo&#10;oAKKKKACiiigAooooA+F6KKK+4P5LCiiigAooooAKKKKACiiigAooooAKKKKACiiigAooooAKKKK&#10;ACiiigAooooAKKKKACiiigAooooAKKKKACiiigAooooAKKKKACiiigAooooAKKKKACiiigAooooA&#10;KKKKACiiigAooooAKKKKACiiigAooooAKKKKACiiigAooooAKKKKACiiigAooooAKKKKACiiigAo&#10;oooAKKKKACiiigAooooAKKKKACiiigAooooAKKKKACiiigAooooAKKKKACiiigAooooAKKKKACvp&#10;j9ja9834YXVjn/j31iX8AyIf8a+Z6+gP2JbxTpXiLTCf9XdW8y++5XX/ANkFfG8dUvacOzl/K0/x&#10;S/U/Q/C+t7LiynH+aMl+F/0PdKKKK/BT+oQooooAKjuVZ7eRPVDUlHXilJc0WgMOigjaxT+6cUV8&#10;htoegBGRiud1ZDHqUmB94g/oK6KsPxDFsvlkH8SY/Kvl+LKPtMsUv5ZJ/p+qO7Ay5a1u6KdFFFfm&#10;Z7QVw+uQNBq9xH6ybvz5/rXcfhXI+MYDHqaz4+WSMfmP8ivzvxKwvtsijVS+CSfyat+bR6GWy5az&#10;XdGTRRRX4Ge4FFFFABRRRQAUUUUAFFFFABRRRQAUUUUAFFFFABRRRQAUUUUAFFFFABRRRQAUUUUA&#10;FFFFABWXfzmW5YKPlX5Vq9f3Itrctn5m4WstABzmvUy+jvUfov1OzCw+0Oooor1DsCiiigCxo1v9&#10;s1e1tv8AnpcKG9hnn9K9SXOFrzzwBai78Rq7Di3RnP5Y/rXoadK/XeAsP7PLJ1n9qVvkkv1bPlM8&#10;qc2JUey/MdRRRX3Z4xJp6b9RhGP+WgP5c10lYOiR79R34+7GT/St6v0rhGny5fKf80n+CS/zPFzC&#10;X75LyCgnAyaKQ7ycKK+qW5wmzZLstI1/2QakpEXYir6Lilr66nHlpqPZHDLV3CiiiqJCiiigDzH9&#10;rq4EPwant2OPtGpWqD3w/mf+yV8s19Hftp6oLfwVpGkj71zqpkx7JGw/9nr5xr924ApSp8Pp/wAz&#10;b/JfofzH4qVvbcVSj/JGMf1/UKKKK+2PzcKKKKACiiigAooooAKKKKACiiigAooooAKKKKACiiig&#10;AooooAKKKKAPav2Lv+Q34k/69bP/ANCmr36vAf2Lv+Q34k/69bP/ANCmr36vl8y/3x/L9D+hOA/+&#10;SYo+sv8A0thRRRXnn2AUUUUAFFFFABRRRQAUUUUAFFFFABRRRQAUUUUAFFFFABRRRQAUUUUAFFFF&#10;ABRRRQAUUUUAFFFFABRRRQAUUUUAFFFFAElrdS2dzHcwH5o2yPeu20vUodRtFuoW4bhh/db0rhat&#10;aPq8+i3Pnw5ZW/1keev/ANes6keY0pz5Xqd0DnpUdQ6Zqdtqdv8AaLWTcP4lPVT6Gpqw6nYFFFFW&#10;AUUUVmAUUUUAI/3aZT3+7TKqIo7BRRRVCkFFFFTIIhRRRUlEdFFFVEzCiiiqAKKKKACo6kqOpkAU&#10;UUVQBRRRQAUUUUAFFFFAEdFFFABRRRQAUUUUAFI/3aWkf7tAEa9/rS0i9/rS0AFFFFABTZPuGnU2&#10;T7hoAhpU+9SUqferQwj8Q+iiiszcKjn6CpKjn6CgmRHRRRWhiFOTrTacnWpkXDcdUb/6z8KkqN/9&#10;Z+FEfiLl8IUUUVsYhTH+9T6Y/wB6pkAlN/5aU6m/8tKUdwHUUUVYBRRRQAjdvrS0jdvrS0ANkptO&#10;kptT9oAoooqgCiiigAooooAa/ShvuCh+lDfcFADH+7S0j/dpaACiiigAooprTRKcNIv/AH1QASU2&#10;mvcwZx5opjXcI6GgCWioPt8fZGpPt3+xQK6LFFVWvZT0AFNNzO3WQ0C5i5ULSIvVqrFmPVqSgTdy&#10;w1xGOhzTWuv7q/nUNFAXZIbqU9GprO7cMxptFAgooooAKKKKACiiigAooooAKKKKACiiigAooooA&#10;KKKKACiiigAooooAKKKKACiiigAooooAKKKKACiiigAooooAKKKKACiiigAooooAKKKKACiiigAo&#10;oooAKKKKACiiigAooooAKKKKACiiigAooooA+F6KKK+4P5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vXP2NtWa0+I9/pBc7bzSWYL6skin+TGvI67T9njXP7B+MuiTk/LcTtav9JFK&#10;j9SK8XiLD/WsjxFP+6380rr8UfRcI4v6jxJhqj250n6N2f4M+wKKKK/m0/sIKKKKACiiigDHvY/L&#10;vZB/tZqOrWtR4uI5QPvLj8qq18tioezxEl5/nqd0NYphWX4kh3wxzAfdbH5//qrUqrqkBuLOVAP4&#10;cr9RzXjZth/rWXVKa6p29VqvxR0Yefs60X5mDRTUfdTq/Hdj6ICcDNYfjez36cl0B/q5P0P/ANfF&#10;bg4GKr6nbC8s5LYj/WKR9K8nPMD/AGlk9bDvdxdvVar8Ua0Kns60ZdmcHRSujRuY3GGU4IpK/lep&#10;CVOo4s+nCiiipAKKKKACiiigAooooAKKKKACiiigAooooAKKKKACiiigAooooAKKKKACiiigAooq&#10;nqd1sX7Op+ZvvewrSjTlWqKKLpxlOVkVby4N3OxB+VeF/wAaaBigADoKCcda+ipxjTgoroenGPLG&#10;yCiiiqKCiimu3YGmtXYDsPhdYGO3uNSdP9ZII0b2HJ/n+ldaOVxVDw1px0rRreyZfmWPMn+8eT+p&#10;q+AAc1/QOR4P6hlVKi97Xfq9X+LsfB4yt9YxU5+enotELQTgZNFIxwM16xzmn4djykk+P4gorWqp&#10;o1uI9PjBXlhuP41br9gyXD/Vcspwe9rv1ev6nzuIn7SrJhTrZPMu40/2gaaTjrVnSU33PmD+FfvV&#10;7WHh7StGPmc8vdi2adFFFfVHCFFFFABRRRQB86/tsakJfE+g6Qsn/HvYzSso/wCmjqB/6L/WvFa9&#10;B/al1gat8adQjWTcljbwWy8+ibz/AOPOfyrz6v6N4Xw/1XIcPDyT+/X9T+ReNMV9c4pxVX+84/8A&#10;gKUf0CiiivfPlQooooAKKKKACiiigAooooAKKKKACiiigAooooAKKKKACiiigAooooA9q/Yu/wCQ&#10;34k/69bP/wBCmr36vAf2Lv8AkN+JP+vWz/8AQpq9+r5fMv8AfH8v0P6E4D/5Jij6y/8AS2FFFFee&#10;fYBRRRQAUUUUAFFFFABRRRQAUUUUAFFFFABRRRQAUUUUAFFFFABRRRQAUUUUAFFFFABRRRQAUUUU&#10;AFFFFABRRRQAUUUUAFFFFAElrd3VlP59pOVb2710GmeMoJQsWpp5bf8APRfun/Cubox3xUuKkaRq&#10;Sjsd9DPDcoJLeVWU9GU5p1cHbXl1Zt5lrO8Z/wBlutadp4z1KEbbqKOb/wAdP6f4VnySNo1o9Tqa&#10;KxYfGenyf6+GaP6KGH+fwq5D4j0WcfLqCL/v/L/Os+WS6GiqRfUvUVHDeWlwM29xG3+64NSVJQj/&#10;AHaZTnZQME02qiKOwUUA56UVQpBRRRUyCIUUUVJRHRRRVRMwoooqgCiiigAqOpKjqZAFFFFUAUUU&#10;UAFFFFABRRRQBHRRRQAUUUUAFFFFABSP92lpH+7QBGvf60tIvf60tABRRRQAU2T7hp1Nk+4aAIaV&#10;PvUlKn3q0MI/EPooorM3Co5+gqSo5+goJkR0UUVoYhTk602nJ1qZFw3HVG/+s/CpKjf/AFn4UR+I&#10;uXwhRRRWxiFMf71Ppj/eqZAJTf8AlpTqb/y0pR3AdRRRVgFFFFACN2+tLSN2+tLQA2Sm06Sm1P2g&#10;CiijPeqAKKrzahBFkA7j/s1Wk1C4k6Hb/u0CujQZ1VdzHFRPfWqdZh+FZrMW5c5+tFAuYvPqcPRU&#10;Y1GdTOMLCKq0UBzSLB1GYnhFqP7XcdpKjooJuSG5nP3pmppllPWVvzptFABRRRQAUUUUAFFFFABR&#10;RRQAUUUUAFFFFABRRRQAUUUUAFFFFABRRRQAUUUUAFFFFABRRRQAUUUUAFFFFABRRRQAUUUUAFFF&#10;FABRRRQAUUUUAFFFFABRRRQAUUUUAFFFFABRRRQAUUUUAFFFFABRRRQAUUUUAFFFFABRRRQAUUUU&#10;AFFFFABRRRQAUUUUAfC9FFFfcH8lhRRRQAUUUUAFFFFABRRRQAUUUUAFFFFABRRRQAUUUUAFFFFA&#10;BRRRQAUUUUAFFFFABRRRQAUUUUAFFFFABRRRQAUUUUAFFFFABRRRQAUUUUAFFFFABRRRQAUUUUAF&#10;FFFABRRRQAUUUUAFFFFABRRRQAUUUUAFFFFABRRRQAUUUUAFFFFABRRRQAUUUUAFFFFABRRRQAUU&#10;UUAFFFFABRRRQAUUUUAFFFFABRRRQAUUUUAFFFFABRRRQAUUUUAFFFFABRRRQAUUUUAFFFFABVjS&#10;NUn0LWLTXLY4ks7mOeMjsUYN/Sq9FZ1IKpTlCSumaUqkqNaNSLs1qvU+77K8i1Gyh1CD/VzxLJH7&#10;qwyKlriP2dfEr+J/hBo91NLultYTaTexjO0f+OhT+NdvX8x5hhpYPHVKEt4ya/Gx/aGVYyOYZbRx&#10;ENpxi/vSYUUUVxnoBRRRQBV1ePfa78cq2azFJIya25EEkbRkfeXFYu0oWQ/wtivDzSny1FPuvyOq&#10;jL3bBSP92loIyMV5e5sc3eQNa3EkJ7NlfoajrQ8SWrKUu0X/AGW/pWfX49nGDeBzCpT6XuvR6r7t&#10;j6HD1PaUUwpGXcMUtFeYbnH+K9ONlqjSKvyzfMPr3/z71l12PifTPt+nMyJ+8T509/UVx1fznx3k&#10;8srzqU4r3KnvR9Xuvk9fRn0GBre1w6vutAooor4s7AooooAKKKKACiiigAooooAKKKKACiiigAoo&#10;ooAKKKKACiiigAooooAKKKjuLhLaLzJD9PeqjGUpWQ4rmdht5dLaxbj97+FfWsvDSHzZGyxOS1Ol&#10;kluZfNm/BfSkA29693C4f6vDze/+R6NGl7OPmLRRRXSbBRRRQA3AJ3YrT8HaUdV8QQq6/u4f3kmf&#10;QHgfniswnauM13nw/wBE/s/R/tcqfvLrDtkdF/hH9fxr6XhXLXmWbQuvch70vlsvm9Dzc0xH1fCu&#10;270R0Q4GKKKK/cz40KdBAbm4S3X+JsGmnpV7w7bCS4e4cfd+Vf8AP+etehleE+u5hTpdL6+i1ZjX&#10;qezouRsRgBcAU6iiv2Re6rHzo1m/umtLR4ysDSn+JqzWy3yhee1bkEYgiWID7q4r0ssp81Zz7L8X&#10;/TMa0rRsOooor3jlCiiigApHaNELysFVeWY9hS1yvxr8Sp4T+FmtasZtkn2FobdvSST92v6tmurB&#10;4eWJxcKMd5NJerdjjzDFQwWBqYiX2Ytv0SbPkXxhrEniPxdqniB5d323UJplP+yzkqPwXA/Cs+mx&#10;qqIEXoOBTq/pyjTVGjGC2SSXoj+LcRWniMRKrL7Tbfq3dhRRRWxiFFFFABRRRQAUUUUAFFFFABRR&#10;RQAUUUUAFFFFABRRRQAUUUUAFFFFAHtX7F3/ACG/En/XrZ/+hTV79XgP7F3/ACG/En/XrZ/+hTV7&#10;9Xy+Zf74/l+h/QnAf/JMUfWX/pbCiiivPPsAooooAKKKKACiiigAooooAKKKKACiiigAooooAKKK&#10;KACiiigAooooAKKKKACiiigAooooAKKKKACiiigAooooAKKKKACiiigAooooAKKKKACiiigAHByK&#10;et1doMRXUi/7rkUyigC1FrWrxfd1Kb/gTZ/nUieJdbU5N7u/7Zr/AIVRoo5Y9iuaXc0k8Wawnyl4&#10;2+sdSL4x1NfvQQt+B/xrJoqeVBzy7m0vjW4HDWC/gxqWPxtH/wAtNPb/AIDJn+lYFFHJEr2kjpE8&#10;Z6c33reYf8BH+NTJ4r0dzgyuv+9Ga5Wip9mivbSOuTWtLl5TUIv+BNj+dWEmjlGYnDfSuJoVnQ5j&#10;bb9KPZ9gVbujuKK4+31bVLc5jvpPozbv51cg8XahHxPFHIP++TU8kivaI6Sisq18WafKP9IWSM+4&#10;yP0rRgvLW6Xfbzq/+61TZotSjLYkqOpAe4NR1MhhRRRVAFFFFABRRRQAUUUUAR0UUUAFFFFABRRR&#10;QAUj/dpaR/u0ARr3+tLSL3+tLQAUUUUAFNk+4adTZPuGgCGlT71JSp96tDCPxD6KKKzNwqOfoKkq&#10;OfoKCZEdFFFaGIU5OtNpydamRcNx1Rv/AKz8KkqN/wDWfhRH4i5fCFFFFbGIUx/vU+mP96pkAlN/&#10;5aU6m/8ALSlHcB1FFFWAUUUUAI3b60tI3b60tADZKbTpKq3d2IItqj5m+7U/aAkubqO2GXP0Ws+e&#10;6lnOCdo/urUZLud0jbjRVEXYUUUUCCiiigAooooAKKKKACiiigAooooAKKKKACiiigAooooAKKKK&#10;ACiiigAooooAKKKKACiiigAooooAKKKKACiiigAooooAKKKKACiiigAooooAKKKKACiiigAooooA&#10;KKKKACiiigAooooAKKKKACiiigAooooAKKKKACiiigAooooAKKKKACiiigAooooAKKKKACiiigAo&#10;oooAKKKKAPheiiivuD+Sw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96/Yq8&#10;Ux+VrXgueb5tyXlqnt9yT/2n+de9A5GRXx18BfFn/CF/FXSdTkkCw3E32S5LHAEcny5P0ba34V9i&#10;1+F8e4D6pnTrJaVEn81o/wAkz+mvC3NPr3DioSfvUm4/J6r82l6BRRRXw5+lBRRRQAVl6tEYbnev&#10;3ZOfxrUqtqkPnWp2j5l5FceOo+2w7S3WppTlyyMyigHIyKK+bOwr6hbC7t2gb+JeD6GudAZG2OuC&#10;vBHpXVVh67am3uPtCr8sn3vZq+N4ty/2lCOJgtY6P0e33P8AM9DAVuWTpvqU6KAc9KK/PT2Br9MV&#10;x3ifSzp2oGSMfu5stH7HuK7OqeuacmqWbW7fe6xt6NXy/F2RRz3K5Qivfh70fXqvmtPU6cHiPq9Z&#10;N7PRnD0U6aOSGRopF2srYZfSm1/NdSEqU3GSs1o12PowooorMAooooAKKKKACiiigAooooAKKKKA&#10;CiiigAooooAKKKKACiioLu+jtRtzuf8Au1pTpyqS5YoqMZSdkPuLmO2TdI30X1rMmlku5PNkH+6v&#10;pSSPLPJ5sj5NIBtHNe1hsLGirvVnfSoqnr1FooorqNwooooAKKKNskjrHEpZmbCqvUn0ojGU5cqA&#10;0PCmivrusLbyL+4j+eb/AHfT8TXpMICrgCsvwn4fXQdLWFsedJ89w3+16fQVr7hjNfuXC+T/ANk5&#10;euZe/PWXl2Xy/M+KzLFfWsRePwrRf5/MKKKK+mOAa5YEBBXQadam0t0hx83V/rWXotr9quvOdPli&#10;5/HtW8Olff8ACWXuFOWKkvi0Xot383oeTj6t5Kmum4UUUE9ya+1PNJtMhM13k/dT5v8ACtaqulQG&#10;K28zvIc/hVqvpMDR9lh1fd6/18jjrS5pBRRRXYZhRRRQAV4l+2j4pFr4b0vwbGfmvrprmYf7EQwB&#10;+LPn/gNe218j/tKeLl8W/F3UBb3PmW+mKtjDg8Ap9/8A8fLD8K+04EwH1zPI1Gvdgm367L8Xc/PP&#10;EzNP7P4ZnST96q1Fem7+VlZ+pwY6dKKKK/eD+XgooooAKKKKACiiigAooooAKKKKACiiigAooooA&#10;KKKKACiiigAooooAKKKKAPav2Lv+Q34k/wCvWz/9Cmr36vAf2Lv+Q34k/wCvWz/9Cmr36vl8y/3x&#10;/L9D+hOA/wDkmKPrL/0thRRRXnn2AUUUUAFFFFABRRRQAUUUUAFFFFABRRRQAUUUUAFFFFABRRRQ&#10;AUUUUAFFFFABRRRQAUUUUAFFFFABRRRQAUUUUAFFFFABRRRQAUUUUAFFFFABRRRQAUUUUAFFFFAB&#10;RRRQAUUUUAFFFFABRRRQAUUUUABGeCKEZom3xsyn1VsUUUAaFp4n1K0wszecvow5/Otax8Q6feAK&#10;7+U/92Tj9a5mkYEjAqZQjI0jUlE7UHuKK5Ww1m9sDtD+ZH/zzb+npXQabq1pqKFoW+YfeRuorNxc&#10;TaNRSLVFFFSUFFFFABRRRQBHRRRQAUUUUAFFFFABSP8AdpaR/u0ARr3+tLSL3+tLQAUUUUAFNk+4&#10;adTZPuGgCGlT71JSp96tDCPxD6KKKzNwqOfoKkqOfoKCZEdFFFaGIU5OtNpydamRcNx1Rv8A6z8K&#10;kqN/9Z+FEfiLl8IUUUVsYhTH+9T6Y/3qmQCU3/lpTqb/AMtKUdwHUUUVYBRRRQAjdvrS0jdvrS0A&#10;RztsXcTWTKxlkMzGtLUyRatWXQTIKKKKCQooooAKKKKACiiigAooooAKKKKACiiigAooooAKKKKA&#10;CiiigAooooAKKKKACiiigAooooAKKKKACiiigAooooAKKKKACiiigAooooAKKKKACiiigAooooAK&#10;KKKACiiigAooooAKKKKACiiigAooooAKKKKACiiigAooooAKKKKACiiigAooooAKKKKACiiigAoo&#10;ooAKKKKACiiigAooooA+F6KKK+4P5L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BGZh8ylgV5BHavs/4ReMl8efDrS/Em7MslsI7rnpMnyv+ZBP0Ir4xr3H9jPxyIL/Uvh5eTN+/&#10;X7ZYqx4DLhZF/EbT/wABNfDceZb9dyj20V71N3+T0f6M/TPC7Ov7Oz/6tN2hWVv+3lqvv1S9T6Do&#10;oor8MP6YCiiigAoIzwRRRQBj3cH2a6ZAflPK1HWlqlt5sHmqPmj5/CsxTkZr5nGUfYVmls9UdtOX&#10;NEWoL+1ju7Vrd/4vu+xqeggEYNcNanTrU3Tmrpqz9Gaxk4yujl2DxM0cvDKcMKK0fEOnnP2+LtxJ&#10;/jWdX4/mmX1MuxkqUtuj7rp/wfM+gw9aNampIKCoPJFFFeebHMeNtEuPL/tqwiLNGuLiL+8vqPcf&#10;y+lc5bXsF0MqcN/dbrXpJAfrXCeN/CJ0udtU01P9HdsyKv8AyyY/0/l+VflPHHCMK0nmGGWv2kvz&#10;t+Z7eXYqNS1Go7Po/wBCvRWbBqksR2S/Ov8Ae71egu4J1wkn/Ae9fjtbC1qOrWnc9aVGUNySiiiu&#10;cyCiiigAooooAKKKKACiiigAooooAKKKR3RBudgo96AFprOiLukbaPU1VudXjX5bddx9e1VJZJLg&#10;75XJ/pXdRwNSprPRfidFPDylq9Ce61Nn+S0HH981VALHLU5cAYFFetSpU6MbQR2U6caa0ADHAooo&#10;rQ0CiiigAoopHbauaAEJVBXVeAPDDH/ifXyn/p2Vu3+3/h+fpVHwZ4UfW7oX96m21jbp/wA9W9B7&#10;ev5fT0BIVjHyduAPSv0jg7hx1JRx2JWi+FPq+/ouh87m2YaOhTevV/p/mKudvNLRRX6gfOhQNzt5&#10;arlm4C+tBOBk1f0Gx3yfbpl46R/X1rvy3A1MwxkaUOu77Lq/66mNarGjTcmaGmWaWdsIf4urH1NW&#10;aKK/X6NGnh6MacFZJWR8/KUpSbYU6CE3VwsS9OrewptaGk23lRec33m6fSvQwlD29ZRe27MqkuWN&#10;y4BjgCiiivpjiCiiigAooooAx/iD4sh8DeC9S8Vylf8AQrNnjVj9+Toi/ixAr4kkmnuZ5Lm5fdJL&#10;IXlf+8xOSfxNe+/tn+OPJsNN+Hdo6lrhvtl9huiKSI1/Ftzf8AFeA1+3eH+WfVcreIkveqO//bq0&#10;X43fofzb4q51HHZ3HBwfu0VZ/wCJ2b+5WX3hRRRX3x+WhRRRQAUUUUAFFFFABRRRQAUUUUAFFFFA&#10;BRRRQAUUUUAFFFFABRRRQAUUUUAe1fsXf8hvxJ/162f/AKFNXv1eA/sXf8hvxJ/162f/AKFNXv1f&#10;L5l/vj+X6H9CcB/8kxR9Zf8ApbCiiivPPsAooooAKKKKACiiigAooooAKKKKACiiigAooooAKKKK&#10;ACiiigAooooAKKKKACiiigAooooAKKKKACiiigAooooAKKKKACiiigAooooAKKKKACiiigAooooA&#10;KKKKACiiigAooooAKKKKACiiigAooooAKKKKACiiigApYpZYJFmgfay9GpKKAOk0TWE1GPZIdsy/&#10;eX1960Ac9K421uJLO4W6jPzK3T19q6+B1ljEiHhhkVjKPKzopy5o6j6KKKk0CiiigCOiiigAoooo&#10;AKKKKACkf7tLSP8AdoAjXv8AWlpF7/WloAKKKKACmyfcNOpsn3DQBDSp96kpU+9WhhH4h9FFFZm4&#10;VHP0FSVHP0FBMiOiiitDEKcnWm05OtTIuG46o3/1n4VJUb/6z8KI/EXL4QooorYxCmP96n0x/vVM&#10;gEpv/LSnU3/lpSjuA6iiirAKKKKAEbt9aWkbt9aWgCO5XzE8sjhgRWOUZG2OPmFbUlVbyzE8e9Bh&#10;l/Wl9oUtjPoow6sVdNpHaimQFFFFABRRRQAUUUUAFFFFABRRRQAUUUUAFFFFABRRRQAUUUUAFFFF&#10;ABRRRQAUUUUAFFFFABRRRQAUUUUAFFFFABRRRQAUUUUAFFFFABRRRQAUUUUAFFFFABRRRQAUUUUA&#10;FFFFABRRRQAUUUUAFFFFABRRRQAUUUUAFFFFABRRRQAUUUUAFFFFABRRRQAUUUUAFFFFABRRRQAU&#10;UUUAFFFFAHwvRRRX3B/J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aXgrx&#10;TeeB/Flh4tscmSxuVkZFbHmJ0ZPxUkfjWbQelZ1qNPEUZU5q6kmmu6ejRthsRUw2IjVpO0otNPs0&#10;7pn3ZpOpWetaZb6xp0vmW91Ak0L/AN5WGR+hqxXjP7H/AMQ11bwxcfD/AFCb/SNLbzbPceXt2PI/&#10;4Cx/Jh6V7NX815zltTK8yqYaf2Xo+6eqfzR/YnD2cUc8yili4P4lqu0lo194UUUV5Z7QUUUUAFY+&#10;oW32S5+UfK3K/wCFbFQ3lsLqHYfvfwt6GuTGYf6xRst1saU58sjJoo+dGKP94daK+aOwbIgdSGUE&#10;HqDXPahYnT7jaPmjbmNv6V0dQ31nFeQeS6+6n0PrXi55lMczwto/HHWL/T0Z04XEOjU12e5zuR2o&#10;BzziieGW1n+zz9Qfz96BnHNfk9WnUo1HCas1o0e7GSlG6CmyxpNC0MqBlZcMrdCPSnUVEkpe6yjz&#10;7xb4Pk0ORrywUtas3TqYj6H29D/k4RIK8V63JEkqmORNysMMp7j0rhvFngWaxLajosLND1eHHKfT&#10;1Ht1HvX5ZxNwlKjKWKwcbx3cV0813XkfSZbmilalWevR9/Uw4L67jHMm4ejVaj1WIf61Cv61QVsj&#10;k0pAPUV+Z1MLRm9V9x7UqNOXQ1I7q3l+5MtSVihB3p6vJH92Vh9GNcsstj9mRjLC9ma9FZS396Ok&#10;rH/eUU86ndgcsv8A3zWMsvqrZoz+q1DSorNGqXZ6qn/fJ/xo/tS7J4C/981H9n1/L7w+r1DSorLb&#10;Ub1uN+P91RTTPcN96Zv++quOW1erRUcLPqzUMsaDLOB+NQyapaJwr7v90VnMoY5YUmzacgV0Qy+n&#10;9pt/gaRwserLU2pzuP3Kqvu3NV3aWU7pX3H3ooJA612U6NKnsrG0acI7IKKKK0NAooooAKKKKACi&#10;ikZgB1oAQsE4rY8J+EJ/EFx9ouQ0dqrfM3Qyew/xqfwp4IuNWK32rI0dv1WPoz/4D9T29a7u3t4r&#10;aFYYIlRUXCqowAPSv0HhnhKeJlHE4yNo7qL3fm+yPBzDNIwi6VF69X2/4IW1tDZwLa28apGgwqr0&#10;AqSiiv1WMYwiopaI+ZCjmgnHGKI0luJlhgGS1aRjKrJRirt6IUnyq7JLK0a/n8kA7Ry7egrooESK&#10;JY412qvCgVDp9jHZQCFee7N/eNWAMcAV+qZDlKyzC3n8ct/Lsl6fieFisR7appsgoooO48L17V7x&#10;yklpbG6uAhHy9WNbAAHQVDY2wtYME/M3LVNX0mCw/wBXpa7vf/I46k+aQUUUV2GYUUU17iBPvzKv&#10;1YVpCnUl8MbmcqlOOrlYdUd1dW9lbSXl3MscUMbPJIxwFUDJJ+gpwurVjgXEf/fYryf9rT4jL4Z8&#10;CjwfYXH+ma5lJNv8NsPv/wDfRwvuC3pXo5ZlOIzDMKeHUWuZ2vbZbt/JHk51nGFynKquLck+VXtf&#10;d7JfN2PAfiV40uPiF451HxbMMJcz4tV/uQr8qD/vkAn3JrDpqYAp1f0jh6FPC0I0YKyikkvJKx/H&#10;uLxVbGYqdeo7ubcm+7bv+YUUUVsc4UUUUAFFFFABRRRQAUUUUAFFFFABRRRQAUUUUAFFFFABRRRQ&#10;AUUUUAFFFFAHtX7F3/Ib8Sf9etn/AOhTV79XgP7F3/Ib8Sf9etn/AOhTV79Xy+Zf74/l+h/QnAf/&#10;ACTFH1l/6Wwooorzz7AKKKKACiiigAooooAKKKKACiiigAooooAKKKKACiiigAooooAKKKKACiii&#10;gAooooAKKKKACiiigAooooAKKKKACiiigAooooAKKKKACiiigAooooAKKKKACiiigAooooAKKKKA&#10;CiiigAooooAKKKKACiiigAooozQAUU6OC4mOyCB3P+ytX7PwxqE/zXLLCv8Atcn9KLpblRjKWxQg&#10;glu5ltoUJZmxXXWsX2eBYAfuKBUOn6Ta6cu2FDuP3pG6mrQGOAKxlLmOiFPlCiiipKCiiigCOiii&#10;gAooooAKKKKACkf7tLSP92gCNe/1paRe/wBaWgAooooAKbJ9w06myfcNAENKn3qSlT71aGEfiH0U&#10;UVmbhUc/QVJUc/QUEyI6KKK0MQpydabTk61Mi4bjqjf/AFn4VJUb/wCs/CiPxFy+EKKKK2MQpj/e&#10;p9Mf71TIBKb/AMtKdTf+WlKO4DqKKKsAooooARu31paRu31paAGyU2nSU2p+0BFcW0VwMSJz/Cw7&#10;VQuLWa2O4jK/3hWpRgYxiqFyoxwcjIoq9c6cG/eQfL/s9qosrRtskGDQRawUUUUAFFFFABRRRQAU&#10;UUUAFFFFABRRRQAUUUUAFFFFABRRRQAUUUUAFFFFABRRRQAUUUUAFFFFABRRRQAUUUUAFFFFABRR&#10;RQAUUUUAFFFFABRRRQAUUUUAFFFFABRRRQAUUUUAFFFFABRRRQAUUUUAFFFFABRRRQAUUUUAFFFF&#10;ABRRRQAUUUUAFFFFABRRRQAUUUUAFFFFABRRRQB8L0UUV9wfyW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tfDnxve/DrxvY+LbEM32eTFxEv/AC1hPDp+I6e4B7V9paXq&#10;llrWm2+rabOJLe6hWWCRf4kYZB/KvhOvoD9kD4oi5tJPhfrFx+8tw0+lM38UecvH+BO4exb0r854&#10;+yP63hFjqS96GkvNd/kz9c8K+JFgcdLLa0vcqO8fKXb5rQ90ooznpRX4yf0QFFFFABRRRQBR1ax3&#10;D7VGPmH3vcVRrcrK1Cza2k82MHy2/Q+leLmGF5X7WHz/AMzpo1PssgooBz0oryTcq6npqX0Wc4kX&#10;lW/pWDIkkbtFLEVZThlNdRVPVNKW/XdGdsij5W9fY18rxBkMcdF16C99bruv8+x3YTFez92W35GE&#10;Ce4pSM9aJVeGRkmQqy9QaAcjIr84lCVOTjJWaPaTUtUFI67xgmloqAOa8T+A7XVGa700LDcdWXHy&#10;SfX0PvXF31pe6ZcG0v7Zo2Xs3f3HrXrOD2qpqmj6fq8P2a9tVcfw56qfUHtXxmecH4TMb1cPaE39&#10;z9V0fmvuPVwWa1cP7lT3o/ijy4njIpDyOeK6LXPh3f2Defo7G4j/AOebffH9D/OuelDwv5NxEyMv&#10;3lZcEV+WY/KcwyypyYiDXZ9H6PZn0uHxVDExvTd/z+4KKKK806gooooAKKKKACiiigAooooAKKKK&#10;ACiigkDrQAYA7UYBOcU1cysEjVmZuiqOTW9oXw+1PUcT6izW0ef9X/y0I+nb8fyr0MvyvHZlU5MP&#10;Bv8AJer2Rz18VRw8b1JWMW0t7vUJ1tbS2aSRv4VrsfDngG3snW91jbNN1WPqqf4n9P51u6Polhos&#10;PkWFsq/3m6s3uT3q2AQck1+pZHwbhsvtVxNpz7fZX+b83ofM4zNq2IvCn7sfxYirs5zTqKK+2PJC&#10;g59aKRQ8sixQqWZuAPWqhGU5WSuwvYT55W8mNNzMcKPWtzSdLSyj3P8ANI33m9Pak0rSRZDzpFDS&#10;N95vT2FX+nQV+jcP5D9Tiq9de89l2/4J4+LxXtPcht+YDjiiiivrDzwJwM1c0qzP/H1IMf3B/Wob&#10;G0N3LuYfu1+97+1awXaMAdK9XL8LzS9rPbp/mY1qlvdQDOORRTZp4reNpZpAqqMsx7Vzmr+J7m7Y&#10;2+nN5cfTf/E3+H86+1yfIsdnNbloq0VvJ7L/ADfkj5/NM5weU0+aq9XtFbv/ACRr6hr2n6flJJd0&#10;n/PNOT/9asm68WX0+5bRFhXseprLA4+Yc0AY4Ar9Vy3g3KcDFOpH2ku8tvktvvPzfMOK80xkmqcu&#10;SPZb/N7/AHEk15e3PFxeSP7FuKhMfoadRX1VHD4ejHlhBJdkrL7kfK1q9epUbnJt927ibFqC+0rT&#10;NUh+zapp1vcx/wBy4hVx+RzViitVGK2RhKUpxtI47X/gR8NteG5dE+wyf89LBvL/APHeV/SvOvF/&#10;7NvinRka98L3aapCDnydvlzAfTOG/A59q92pyDvitFOUTzMRlOCxS96Fn3Wn/A/A+Q7mC6srhrS9&#10;tpIZY22yRyqVZT6EGm19PeOvhn4W+IFrs1uz23CriG+hwJY/bPcex4+leBfEH4aeIvh1fiDVU861&#10;lb/Rr6Jfkk9j/db2P4ZHNbRqKR8rmGT4jA+/H3o9+3qc9RRRWh44UUUUAFFFFABRRRQAUUUUAFFF&#10;FABRRRQAUUUUAFFFFABRRRQAUUUUAe1fsXf8hvxJ/wBetn/6FNXv1eA/sXf8hvxJ/wBetn/6FNXv&#10;1fL5l/vj+X6H9CcB/wDJMUfWX/pbCiiivPPsAooooAKKKKACiiigAooooAKKKKACiiigAooooAKK&#10;KKACiiigAooooAKKKKACiiigAooooAKKKKACiiigAooooAKKKKACiiigAooooAKKKkhtbq4OILaR&#10;/wDdUmgCOirkfh7XJR8unv8A8Cwv8zViHwfrEoy4jj/3pP8AAGp5o9ylCT6GXRW0vge9JzJfRr/u&#10;qTUy+Bsff1E/8Bj/APr0e0j3K5KnY5+iukXwRaL8z3034YH+NOHg7S/+es3/AH0P8KXtIj9jI5mi&#10;uoXwjpCjJEh+slSJ4X0Vetpn6yN/jR7SIexkcnRXXDw5oq9LBf8Avpv8ad/YGkA5FhH+Ipe0Q/Yy&#10;OPpNwPSuzGjaWo+XTYf++BTk0zT0+7YQ/wDfsUvaIPYy7nFbv9k05Y5WHyxMfotdqIIY2+SFV/3V&#10;FOp+08g9j5nGpYX8nEdlM30jNTJoOrsMiyb/AIFgV1lFHtJFeyicxF4X1WQ4ZI0/3n/wqxH4OnP+&#10;uv1X/djJrfoqeeQ/ZxMmLwjp6nMk0jfjirEOj6XB/q7FOO7c/wA6vVHUylIfLHsNVQo2qMY44p1F&#10;FBQUUUUAFFFFABRRRQBHRRRQAUUUUAFFFFABSP8AdpaR/u0ARr3+tLSL3+tLQAUUUUAFNk+4adTZ&#10;PuGgCGlT71JSp96tDCPxD6KKKzNwqOfoKkqOfoKCZEdFFFaGIU5OtNpydamRcNx1Rv8A6z8KkqN/&#10;9Z+FEfiLl8IUUUVsYhTH+9T6Y/3qmQCU3/lpTqb/AMtKUdwHUUUVYBRRRQAjdvrS0jdvrS0ANkpt&#10;OkptT9oAoooqgCori0juU2uP91vSpaKAMue3kt22uOP4W9ajrVmhSaMoyf8A1qzJY2t5PKk6jv6+&#10;9BLQ2iiigkKKKKACiiigAooooAKKKKACiiigAooooAKKKKACiiigAooooAKKKKACiiigAooooAKK&#10;KKACiiigAooooAKKKKACiiigAooooAKKKKACiiigAooooAKKKKACiiigAooooAKKKKACiiigAooo&#10;oAKKKKACiiigAooooAKKKKACiiigAooooAKKKKACiiigAooooAKKKKAPheiiivuD+S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rWha5qXhfWrXxFo1wY7qzuFlhf0YHo&#10;fUdiO4NVaKmpCNWDhJXT0a8i6NWpRqqpB2ad01umtmfa3w38d6Z8R/B9n4r0ohVnXbPD3hlH30P0&#10;PT1GD3rer5N/Zy+Lv/CtPF39mavcY0fVHVLrPSCTos3sB0b2Oewr6xV1lQPG4ZTypB61/PXFGR1M&#10;lzFwS9yWsX5dvVbH9Y8FcS0+I8pjUbXtIWjNeff0e68xaKKK+aPsAooooAKbIiyIY3XKt1HrTqKP&#10;i0Ax7y1ks32/w/wmo81tTQRzoY5VyprHubSS0kwR8rfdavn8Zg5UZc8Ph/I7KdTm0e42igHIzRXn&#10;mhV1HTbe9jw3yuPuuOorDuLeeyk8q4XH91uxrpqhurSK6jZJ13L/ACr53OOH6OYx56fuz79H6/57&#10;nZh8XKjo9Uc7mgjPWrF9pM9h86Zkj/ven1qqrDOBX5tisLiMHVdOrGzX9aPqj2KdSNSPNFjqKKK5&#10;jQMZGDVLVPD+l6um2/tVfH3X/iH0PWrvUcUdsVnVoUcRTcakVJPdNXX3McZShK8XZnFan8M7hP3u&#10;j327/pnMOfzH+FYF/oms6Wcahp8ka/3tuV/McV6pTWTJyBXx+P4HyvFXlRbg/LVfc9fuserQznFU&#10;9J2l+f3/APAPJDjHC0m4Y64r0y98KaDqB3XWmQlj/Eq7T+YxWTc/C7SZPmtb2aM/7WGA/l/Ovk8V&#10;wLmlF/uZRmvWz+56fielTzzCy+NNficXQSB1NdJcfC7UVOINUhYf9NFK/wCNVpfh74hjP7tIZP8A&#10;dlx/MCvFqcMZ5R3oSfpZ/k2dscywMtpr8vzMSitY+BfFAbH9nqc/9Nl/xo/4QTxV/wBA5R/22X/G&#10;uf8AsPOOa31eX3P/ACNPrmD/AOfi+9GTRjPatuH4e+JZD+8SCP8A3pv8Aasw/DDUXbFxqUK5/uKW&#10;/niuinwznlXahL52X5tESzLAx3mvlr+Rzec9BTSVA5rtbb4XaXHj7VqE0h/2cKP6/wA61rTwj4fs&#10;drQaVHuXo0nzH9c17OF4Ezat/FlGC83d/hocdTOsNH4E3+H5nn1lo+sao3/EvsJJP9oL8o/E8Vua&#10;d8NbuXbJq92sa9dkXLfmePyzXbKm0Y2076V9bl/A+V4W0qzc356L7lr97Z5dbOcVU0glH8X9/wDw&#10;DP0jw5o+kR/6DZKrdGkPLH8avbdv3RTioPUUgDAV9dRo0cPBQpRUUuiVl+B5cpSqSvJ3fmLRRRWx&#10;IUYHXFIzhetWbHS5r75iNsfdz3+nrXRhsLiMZUUKUW2/6+SM51I043k7EEMM91MIIF3E/pW3pmmQ&#10;2KZzukP3m/pUltYxWkflQJtx19TViv0jJuH6OXxVWr70/wAF6eZ4+Ixcq3ux0QAYGBRTfM9qPM9q&#10;+ltI47odUltbSXc3lp93+JvSm21vLePsjHH8Tela1vBHbRiKL/8AXXbg8G60uaXw/mZ1KnLotx0M&#10;KQRiNFwq0TTJBC00rhVUZZjTs1zfijWDdXH9n2rfu4z+8292/wDrV91kOTVM4xsaENIrWT7RX69E&#10;u58/nWaU8qwjrT1b0iu7/wAivrOsy6vLtUssKn5E9fc+9UgoU5FCggYNLX71g8Hh8vw8aNGPKo7L&#10;9X3b7n4visViMdiHVqyu3/Vl5IKKKK6jnCiiitDlqfEwooooJCnJ1ptOTrQA6quuaJpXiLTJdI1q&#10;xW4t5lxJHJ39D7EdQeoq1RQEoxlFxezPmf4p/DLUPhtrfkFmm0+4ZjY3RXqP7jf7Q/UcjuBy9fVn&#10;jHwnpfjXw9P4d1dMxzL8smPmicfdce4P59O9fL/iLQNS8K65c+HtXi23FrIVbjhh2YexGCPY10U5&#10;c258LnGW/UqnPT+CX4Pt/kU6KKK0PFCiiigAooooAKKKKACiiigAooooAKKKKACiiigAooooAKKK&#10;KAPav2Lv+Q34k/69bP8A9Cmr36vAf2Lv+Q34k/69bP8A9Cmr36vl8y/3x/L9D+hOA/8AkmKPrL/0&#10;thRRRXnn2AUUUUAFFFFABRRRQAUUUUAFFFFABRRRQAUUUUAFFFFABRRRQAUUUUAFFFFABRRRQAUU&#10;UUAFFFFABRRRQAUUUUAFFPtre5vJfJtYGkb/AGRWzp/giaU+ZqNx5Y/55x8n86mUox3KjCUtjDqz&#10;aaLq14qtbWMjL/eYbR+tdbZ6BpWngG2s13L/ABt8zfXmrmCD8prN1extGh3ZzNt4Hu25vL1V/wBm&#10;Nd1X7bwfpEHMqySn/bb/AAxWzUdT7STNFThHoV7bS9OtebexiX3CDNWKKKDQKKKKzAKKKKAEf7tM&#10;p7/dplVEUdgoooqhSCiiipkEQoooqSiOiiiqiZhRRRVAFFFFABUdSVHUyAKKKKoAooooAKKKKACi&#10;iigCOiiigAooooAKKKKACkf7tLSP92gCNe/1paRe/wBaWgAooooAKbJ9w06myfcNAENKn3qSlT71&#10;aGEfiH0UUVmbhUc/QVJUc/QUEyI6KKK0MQpydabTk61Mi4bjqjf/AFn4VJUb/wCs/CiPxFy+EKKK&#10;K2MQpj/ep9Mf71TIBKb/AMtKdTf+WlKO4DqKKKsAooooARu31paRu31paAGyU2nSU2p+0AUUUVQB&#10;RRRQAVV1SAPD5oHzL+tWqbKu+JkA+8uKAMmijpxRQZhRRRQAUUUUAFFFFABRRRQAUUUUAFFFFABR&#10;RRQAUUUUAFFFFABRRRQAUUUUAFFFFABRRRQAUUUUAFFFFABRRRQAUUUUAFFFFABRRRQAUUUUAFFF&#10;FABRRRQAUUUUAFFFFABRRRQAUUUUAFFFFABRRRQAUUUUAFFFFABRRRQAUUUUAFFFFABRRRQAUUUU&#10;AFFFFABRRRQB8L0UUV9wfyW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BUHkivor9lX4zHXdPX4beJbs/brOP/iWSyNzPCB/q/wDeQdPVR7HPzrUthqF9pOoQarpl&#10;28FxbyrJDNHwyMDkEV4ufZLh87wEqE994vs+ny6NH0nC/EWK4bzSOJp6x2nHuuq9Vun3Pu+iuJ+B&#10;3xf0/wCLHhgXMmyHVLMBNStVPRu0i/7Lc/Q5HbJ7av54xmDxGX4qVCtGzi7Nf10e6Z/WeXZhhc0w&#10;cMTh5c0ZK6f9bNbNBRRRXIdoUUUUAFNmhjmQxyJuBp1FJxUlZgY93YzWj5zuj3cNUYOelbTRo6FG&#10;XcG6g1nXumtb5ktxuTrjuK8LF5fKnecNV27f8A6qdTm0ZWooorzTYTYvpWdf6DDMTLaN5ben8J/w&#10;rSozXHjMDhcdS5KsU1+K9H0NKdWpSleLOZnt5rZvLuFKmmjHauklt45YzHKqsv8AdK1m3fh8A77O&#10;TH+w54/Ovhcw4VxNG88O+Zduv+TPUo46nLSen5GbmjrxTp4LqBgs8DL7nofpTelfK1KVWlJxmmmu&#10;j0Z3RlGWqCiiisygooooACAeopNi+lLRQAAAdBQVzyRRRQAhVSMYo2r6UtFABRRRQAUUUUAAGBii&#10;iiGK5uTtt4i307VVOnUqSUYJtvotWTKSirsCR3pYYprg+VbxMze3atG00AttN7J77E/xrSgtYbZP&#10;LgRVX+6BX1WW8K4rEWniHyx7bt/ovzOGtjqcdIa/kZ9joKRHzL394393+Ef41pDYBgilZsVn6jqf&#10;lMYLdvn/AIm/u/8A16/UOG+F6mMxCwmX09Xq29ku7fZf0j53Ns4o5fh3XxMtFsurfZLuWbq9gtRm&#10;SX/gPc1Rl12cnEMe0erc1Rcs773bcT13d6K/oDJfDnJcvpqWKXtanW+kV6L/ADufkuZ8Z5ljJNYd&#10;+zh5bv1f+RN9vvXb5rlvw4pwurodLh/++qgT71Pr7KOTZTTjyxoQS7KKX6HzcszzCUrurJvzb/zL&#10;dp4g1ey4in3L1Kso5/rWrp/jKOUhNRg8s/8APReV/Lr/ADrn6K4cZwvkuOp8rpKL7xVmvu0Z6GD4&#10;izbByuqjkuz1X46r7zrNW1mK20tru1mVjJ8sLKe5/wAK5RSS2TSYONu5tvXb2pU+9VZFkOHyOlOE&#10;Jczk7ttWdui+RGdZ1WzitCc48qirJXur9X8x9FFFe8eMFFFFABRRRWhy1PiYUUUUEhTk602nJ1oA&#10;dRRRQAV5T+034IjvNJh8dWUX76zZYbzav3oiflY/7rHH0b2r1aqut6Tba9o91ol6P3N3bvFJ7Bhj&#10;NVGXK7nLjMPHF4WVN9Vp69D5JBz0oqS9sZ9M1G40y6XEtrO8Mv8AvKxU/qKjzXUfm8ouMuVhRTTI&#10;o/iH50Zk/ufpQHLLsOopvmJ/ep2aCbMKKKKACiiigAooooAKKKKACiiigAooooAKKKKAPav2Lv8A&#10;kN+JP+vWz/8AQpq9+rwH9i7/AJDfiT/r1s//AEKavfq+XzL/AHx/L9D+hOA/+SYo+sv/AEthRRRX&#10;nn2AUUUUAFFFFABRRRQAUUUUAFFFFABRRRQAUUUUAFFFFABRRRQAUUUUAFFFFABRRRQAUUUUAFFF&#10;FABRQTgZNXNH0K81psxjbCp+aVhx+HrRJ23Gk5OyKqRzXDCG3jZ3b7qqMmt3SvBbkCbVW9/KQ/oT&#10;/hWxpej2OlR+Xax/MfvSN95qugYGBXPKo+h0xopbkNrZ21nEIbaBY19FWpgAOgoorM2Ef7tLSP8A&#10;dpaACo6kqOgAooorQAooorMAooooAR/u0ynv92mVURR2CiiiqFIKKKKmQRCiiipKI6KKKqJmFFFF&#10;UAUUUUAFR1JUdTIAoooqgCiiigAooooAKKKKAI6KKKACiiigAooooAKR/u0tI/3aAI17/WlpF7/W&#10;loAKKKKACmyfcNOpsn3DQBDSp96kpU+9WhhH4h9FFFZm4VHP0FSVHP0FBMiOiiitDEKcnWm05OtT&#10;IuG46o3/ANZ+FSVG/wDrPwoj8RcvhCiiitjEKY/3qfTH+9UyASm/8tKdTf8AlpSjuA6iiirAKKKK&#10;AEbt9aWkbt9aWgBslNp0lNqftAFFFFUAUUUUAFFFNmk8uJn/ANmgDKfHmNj+9SUZJ5NFBmFFFFAB&#10;RRRQAUUUUAFFFFABRRRQAUUUUAFFFFABRRRQAUUUUAFFFFABRRRQAUUUUAFFFFABRRRQAUUUUAFF&#10;FFABRRRQAUUUUAFFFFABRRRQAUUUUAFFFFABRRRQAUUUUAFFFFABRRRQAUUUUAFFFFABRRRQAUUU&#10;UAFFFFABRRRQAUUUUAFFFFABRRRQAUUUUAFFFFAHwvRRRX3B/J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avgbxprvw98T2/inw/PtmhbEkbfdmjJ+aNvY&#10;/pweoFfYPw5+IWgfEvwxD4l0KXhvluLdj88EgHKN/Q9xg18U10nws+KOv/CfxMutaPmW3kAW+sWb&#10;CXEf9GHVW7fQkH43izhinnWH9rR0qxWj/mXZ/o+h+g8C8ZVOG8V7Cu26Enqt3F91+q7H2hRWT4M8&#10;Z+H/AB7oEPiXw3eia3mGPRo2HVGHZh3H5cc1rdOK/Ca1Gph6jp1E1JOzT3TXQ/p7D4ijiqMatKSl&#10;GSTTWqaezTCiiiszUKKKKACiiigCneaUkw8yD5W9OxrPdJIW8uVCGrcqOa3iuF2ypn09q87E5fTq&#10;+9DR/gzaFZx0Zj0VYutLni+eA71/UVXrxKlGpRlaasdEZKWwUUUVmUNkRZE2sgPsao3Og2svMQMZ&#10;/wBk/wBK0KK5cVgcLi48tWCfr+j3RpCpUpu8XYwZdDvYTmMrIvscH9arzRy27YmiZf8AeWul2L6U&#10;hjU8EfhXzeK4QwlTWlJx/Ffo/wATsp5hUj8SucxvX1oO09a6GTStPmOXtV/4Dx/KqsugWjHMbyL7&#10;Z/xrw63COYU/4coy+bT/ABVvxOqOYUZbpoyaK0m8PHHyXfP+0n/16jbQLsfdmjP5158uHc2p707+&#10;jT/JmixeHl1KNFXBoN7jmWP8z/hSjQL0jPmx/mf8Kz/sTM/+fTK+tYf+YpbR6UVeXw/dfxSx/rUg&#10;8Osfv3f/AHzH/wDXrSnw9m1Tam/m0vzYnjMP/MZg29qTKZzWxFoFqozLJI36VYh0nT4vmW1XP+1z&#10;/OvQo8JZhU+OSj823+Ct+JlLH0Y7XZgxJLMcRQs3+6tWodDv5+XCx/7x5rcWNVG1elKq7a9vC8IY&#10;SnZ1pOXktF+rOWeYVJfCrFC38PWkPMm6Rv8AaPH5VeiiSJNioqj+6BTqK+lwuBwmEjalBR9N/m92&#10;cdSrUqfE7hjviiimu+3OT25rripSkoxMm+VXZU1e/wDIjEUZ+dv0FZFPuLg3M7THufl+lMr+n+D+&#10;HqWQ5VGLX7ydpSf6eiPwviLOKmbZhKSfuRuory7+r3CiiivrDwBU+9T6Yn3qfQAUUUUAFKn3qSlT&#10;71AD6KKKACiiigAooorQ5anxMKKKKCQpydabTk60AOooooAKKKKAPN/EP7OmmeKfGl94lv8AXpob&#10;e6mWRbW2iAbO0biWOQMtk9D1rd0f4F/DDR0QL4ZjuJF/5a3kjSE++Cdv5AV1qdadVc0trnHHL8HG&#10;o5KCu3e7139dvkUbPw34f05dmn6DZ24/6Y2qL/IVb+zwf8+6f98in0VJ0qnCOiiVLvQtF1Abb7R7&#10;SZf7s1srfzFYWq/BX4Za3uNx4RtY2Zf9ZbZiI9/kIH6YrqKcnWi8lsRUw9CppKKfqkzyDxN+ypZs&#10;jTeE/EssT/wwXyhlP/A1wR+RrzXxf8M/GngYs/iDRZFgDYF5D+8hb/gQ6fQ4NfVZAIwaZJCksTQS&#10;oHVhhlZcg+1aRqSR5OJyHCVleHuvy2+7/I+Ogc9KK90+Jv7Pugapu1Xwki6bcNktCqnyHb6fwfhw&#10;PSvFdb0PV/DWotpOtWbwTx87X/iH94HoQfUVtGXNG58zjsrxWB1mrxezW3/AfqVaKKKo80KKKKAC&#10;iiigAooooAKKKKAPav2Lv+Q34k/69bP/ANCmr36vAf2Lv+Q34k/69bP/ANCmr36vl8y/3x/L9D+h&#10;OA/+SYo+sv8A0thRRRXnn2AUUUUAFFFFABRRRQAUUUUAFFFFABRRRQAUUUUAFFFFABRRRQAUUUUA&#10;FFFFABRRRQAUUUUAFFFaXhrw++qzfaLrIt42+b/bPp9KUnyxuyoxcnZDvD3hp9Uf7ZdhltweB3k/&#10;+tXWwwxW8awwxhVXhVUdKVI1jTy412qBhQO1OrmlJyOyMVFaBRRRUlBRRRQAj/dpaR/u0tABUdSV&#10;HQAUUUVoAUUUVmAUUUUAI/3aZT3+7TKqIo7BRRRVCkFFFFTIIhRRRUlEdFFFVEzCiiiqAKKKKACo&#10;6kqOpkAUUUVQBRRRQAUUUUAFFFFAEdFFFABRRRQAUUUUAFI/3aWkf7tAEa9/rS0i9/rS0AFFFFAB&#10;TZPuGnU2T7hoAhpU+9SUqferQwj8Q+iiiszcKjn6CpKjn6CgmRHRRRWhiFOTrTacnWpkXDcdUb/6&#10;z8KkqN/9Z+FEfiLl8IUUUVsYhTH+9T6Y/wB6pkAlN/5aU6m/8tKUdwHUUUVYBRRRQAjdvrS0jdvr&#10;S0ANkptOkptT9oAoooqgCiiigAqpqkwVFhB+Zjk/SrE8ywRGRu1ZUsjXEhlc9aCZBRRRQSFFFFAB&#10;RRRQAUUUUAFFFFABRRRQAUUUUAFFFFABRRRQAUUUUAFFFFABRRRQAUUUUAFFFFABRRRQAUUUUAFF&#10;FFABRRRQAUUUUAFFFFABRRRQAUUUUAFFFFABRRRQAUUUUAFFFFABRRRQAUUUUAFFFFABRRRQAUUU&#10;UAFFFFABRRRQAUUUUAFFFFABRRRQAUUUUAFFFFAHwvRRRX3B/J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HUfCj4sa/8ACbX/AO0tNPnWc5VdQsGb&#10;CzL6j0cdj+B4r618E+N/DvxB0GHxL4YvfOt5OGHRom7ow7MP/rjgg18RV0Xw0+J/if4V6/8A2z4f&#10;m3RSYW8spG/d3C+h9COzDke4yD8TxTwnRzim69C0ayXykuz8+zP0bgnjvEcO1FhsVeWHk9t3Fvqv&#10;Luj7Sornfht8T/DHxR0Maz4eu/nTAurORh5lu3ow9OuG6Guir8PxGHr4StKlWi4yi7NPdH9KYTFY&#10;fHYeNfDzUoyV01qmgooorE6gooooAKKKKAA5Peobmwt7nlo/m/vL1qaiplCNSPLJXQKTjsZc+l3E&#10;HzR/vB+tV+QfmXH1rcqOe2huBiWLdXl1srjLWk7eT2OiNbuY9FXJ9HP3rebH+y1V5LO5g+/GSPVe&#10;a82phcRR+KP3am0ZxlsyOik3L60u4etc5QUUUUAFFFFABRRRQAUUUUAFFFFABRQSB1NJuX1oAWip&#10;IrS5n/1cR/3jxViDRj1uJv8AgK10U8LiK3wx/QmU4x3ZR3tnGPwqPWIJ4NMkuJV2bsLz15rehtLe&#10;3/1UIHvWT44JGnwqO8//ALKa+s4XyWFbO8Oqrv7ydltpr+h4efYyVHKa0o/ytffoczRRRX9MH4SF&#10;FFFACp96n0xPvU+gAooooAKVPvUlKn3qAH0UUUAFFFFABRRRWhy1PiYUUUUEhTk602nJ1oAdRRRQ&#10;AUUUUAOTrTqanWnUAFFFFABTk602nJ1oAdRRRQBDfQC5tmhI69PY1xvjHwXofjTS20/WrfJXJhmX&#10;h4W9Qf5joa7jr1FYeox+TfOvZmyB9a6KMt4nRTjTrQlSqK6fRnzT408Gax4F1dtL1SPcjZa1uFXC&#10;zL6j0I7jt+ROTX0l4y8I6V4z0aTRtVi+VuYZlHzRSdmH+eRxXzz4j8Pal4U1ubQtWj2zQn7w+66n&#10;ow9iP8OxrVqx8DnWTyy2rzQ1g9vJ9n+jKdFFFI8EKKKKACiiigAooooA9q/Yu/5DfiT/AK9bP/0K&#10;avfq8B/Yu/5DfiT/AK9bP/0Kavfq+XzL/fH8v0P6E4D/AOSYo+sv/S2FFFFeefYBRRRQAUUUUAFF&#10;FFABRRRQAUUUUAFFFFABRRRQAUUUUAFFFFABRRRQAUUUUAFFFFABRRQTgZNAE2nafNql9HZx/wAX&#10;LN/dXua7m2tYbO2W0gXaqrhRWX4P0z7Jp/2yVf3k3P0Xt/jWzXPUleVjspR5YhRRRWZoFFFFABRR&#10;RQAj/dpaR/u0tABUdSVHQAUUUVoAUUUVmAUUUUAI/wB2mU9/u0yqiKOwUUUVQpBRRRUyCIUUUVJR&#10;HRRRVRMwoooqgCiiigAqOpKjqZAFFFFUAUUUUAFFFFABRRRQBHRRRQAUUUUAFFFFABSP92lpH+7Q&#10;BGvf60tIvf60tABRRRQAU2T7hp1Nk+4aAIaVPvUlKn3q0MI/EPooorM3Co5+gqSo5+goJkR0UUVo&#10;YhTk602nJ1qZFw3HVG/+s/CpKjf/AFn4UR+IuXwhRRRWxiFMf71Ppj/eqZAJTf8AlpTqb/y0pR3A&#10;dRRRVgFFFFACN2+tLSN2+tLQA2Sm06Sm1P2gCiignjNUAUyaZIE8yQ//AF6iur6O3+UHc3oKoyzy&#10;3DbpfwHpQJsdc3Mly2T8q9lqPNFFBAUUUUAFFFFABRRRQAUUUUAFFFFABRRRQAUUUUAFFFFABRRR&#10;QAUUUUAFFFFABRRRQAUUUUAFFFFABRRRQAUUUUAFFFFABRRRQAUUUUAFFFFABRRRQAUUUUAFFFFA&#10;BRRRQAUUUUAFFFFABRRRQAUUUUAFFFFABRRRQAUUUUAFFFFABRRRQAUUUUAFFFFABRRRQAUUUUAF&#10;FFFAHwvRRRX3B/J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oeE/GHiLwJrkfiHwvqTW11Hxnqrr3Vh0ZT6H8MEA19SfBr4/+HPinbLp1yUs&#10;dZRczWLN8svq0RP3h3I6j3HJ+S6dDPcWs8d1aTtFLGwaOSNirIw6EEcg181n/DODzyl73u1FtJLX&#10;0fdfkfY8K8ZZlwzXtD36TfvRb09Yvo/wPvIHIyKK8E+Df7WClovDfxTlw3CQ6yq8H0EoHT/fHHqB&#10;ya93tru2vIEu7SdJYpEDxyRsGV1PQgjqK/D82yXH5PiPZ4iNuzWz9H+h/S2Q8RZXxDhvbYWd+8Xp&#10;JPs1+qJKKKK8g90KKKKACiiigAooooAKAMcAUUUARyW0E3+sjVvwqF9GtXPyMy1aorGph6NT4opl&#10;RnKOzM99Gm6pOp+oxUbaXfD7qK3+61alFc8stw0trr0f+dzT20zFNreL1t2/75pDDcr1gb/vk1t0&#10;Vg8rp9JMPrEuxh7Zcf6tv++aCJM8q3/fJrcoqP7Jj/P+H/BK9v5GGsVwekDf98mpFtb1jgWzf981&#10;sUVSyun1kxe2l2MldOvm+9Gq/Vqmj0eZhlpVH0Ga0KK2jluGjvd+r/ysL20ynHo9sDmVmb9KsR2l&#10;vF/q4lHvipKK6qeHo0/hijPnk92FFFNaSNf9Y6j6muiNOcvhRnzRXxMdWP42jZ9LjcdEnH8iK1ll&#10;icZWRT9Gqrrts95pM1vGvzbcqPcc162R1ZYPNqNWaslJX9G7P8Gebm1OOKyyrTi7txdvVar8Ti6K&#10;KK/oQ/DwooooAVPvU+mJ96n0AFFFFABSp96kpU+9QA+iiigAooooAKKKK0OWp8TCiiigkKcnWm05&#10;OtADqKKKACiiigBydadTU606gAooooAKcnWm05OtADqKKKACsvXEAuY5APvLj9a1Kz9bziM/7RrS&#10;j/ERth/4iM1+lcT8aPAQ8VaB/aunw7tQ09S0e1eZY+rJ7+o9xjvXbP0okJABHrXdvE1xuGp4zDyp&#10;TWj/AKv8j5YVgy5FLXSfFvwovhLxrNBax7bW7/0i2HYBj8y/g2fwIrm6xPybEUJ4XESpS3i7BRRR&#10;QYhRRRQAUUUUAe1fsXf8hvxJ/wBetn/6FNXv1eA/sXf8hvxJ/wBetn/6FNXv1fL5l/vj+X6H9CcB&#10;/wDJMUfWX/pbCiiivPPsAooooAKKKKACiiigAooooAKKKKACiiigAooooAKKKKACiiigAooooAKK&#10;KKACiiigAqWxtTfXsVmB/rJAD9O/6VFWp4NiWTW1Yj/Vxs39P61MnyxuVH3pJHXRosSLGg+VRgU6&#10;iiuU7gooooAKKKKACiiigBH+7S0j/dpaACo6kqOgAooorQAooorMAooooAR/u0ynv92mVURR2Cii&#10;iqFIKKKKmQRCiiipKI6KKKqJmFFFFUAUUUUAFR1JUdTIAoooqgCiiigAooooAKKKKAI6KKKACiii&#10;gAooooAKR/u0tI/3aAI17/WlpF7/AFpaACiiigApsn3DTqbJ9w0AQ0qfepKVPvVoYR+IfRRRWZuF&#10;Rz9BUlRz9BQTIjooorQxCnJ1ptOTrUyLhuOqN/8AWfhUlRv/AKz8KI/EXL4QooorYxCmP96n0x/v&#10;VMgEpv8Ay0p1N/5aUo7gOoooqwCik3c4pGljjGXcD6mgBW7fWlqu+oWinBmH4c1HJrMQ4iiZvrxQ&#10;BakphO1M1Ql1O4k+6FWq7STSHMkhb8aCeY0JdShj4U7m9FqrNfzzfKH2r6LUNFAcwUUUUEhRRRQA&#10;UUUUAFFFFABRRRQAUUUUAFFFFABRRRQAUUUUAFFFFABRRRQAUUUUAFFFFABRRRQAUUUUAFFFFABR&#10;RRQAUUUUAFFFFABRRRQAUUUUAFFFFABRRRQAUUUUAFFFFABRRRQAUUUUAFFFFABRRRQAUUUUAFFF&#10;FABRRRQAUUUUAFFFFABRRRQAUUUUAFFFFABRRRQAUUUUAFFFFAHwvRRRX3B/J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IVXqRXZ/C&#10;v45+NPhTOLfTZ/tmms2ZdMuXOz6oesZ+nB7g1xtFcuMwWFx+HdKvBST3T/rR+aO3A5jjsrxMa+Fq&#10;OMls1+Xmu6Z9jfDL40eCfilbAaHqHk3qrmbTbrCzJxyQP4x/tLkeuOlddXwba3FzZXUd9ZXMkM0b&#10;bo5oWKsjeoI5Br2T4Y/tda5ovl6P8R7VtRtuFGoQKBOg9WHAk+vDf7xr8nz3w/xFC9XL3zR/le69&#10;Hs/Q/deGfFTC4pRo5quSe3Mtn6ro/PVeh9HA56UVk+EvHHhTx3pq6t4T1uC8hZQW8tvnj9nU/Mh9&#10;iAa1vwr86rUK2HqOFSLi1umrNeqZ+uYfEUcVSVWjJSi9U00015NBRRRWRsFFFFABRRRQAUUUUAFF&#10;FFABRRRQAUUUUAFFFFABRmis7XvEFto0O0jfM3+rjB/U+grqweDxGOxEaFGLk3sl/Wi7nPisVRwd&#10;F1KsrJbv+uvkW7y+tbCIz3c6xqP73+eawdQ8cuSyaVbY/wCmk3+FYd9fXmpz/abyVmbsOw+g7VHX&#10;6vk/A+BwsVUxnvz7dF8t2fmuacXYvEScML7se/V/5fItXetatetuuL6T/dVto/IVX/1nzSfMc/xU&#10;2nJ0r7GjhMLho8tKCS7JJHytTFYitLmqSbfm2/zFChTleKsQanqNoQ1veyLjtuJH5HioKKuWHoVo&#10;2qRT8mkEK9anrCTT8nb8gBJYuepOTRRRW8fdjY5wooooAVPvU+mJ96n0AFFFFABSp96kpU+9QA+i&#10;iigAooooAKKKK0OWp8TCiiigkKcnWm05OtADqKKKACiiigBydadTU606gAooooAKcnWm05OtADqK&#10;KKACs/XGGIwP7xrQrL1yTM0cZ7An/P5VpR/iI2w/8VFF+lD9KH6UP0r0D0JHA/tAaANR8HprUa/v&#10;NOuA3A5Mb4Vv12n8DXi9fTHiPSo9a8O32ly9Li0kj6dCVIB/PFfMqb8YkXa38St2rGfxH57xRh40&#10;8XGqvtL8V/wB1FFFSfLhRRRQAUUUUAe1fsXf8hvxJ/162f8A6FNXv1eA/sXf8hvxJ/162f8A6FNX&#10;v1fL5l/vj+X6H9CcB/8AJMUfWX/pbCiiivPPsAooooAKKKKACiiigAooooAKKKKACiiigAooooAK&#10;KKKACiiigAooooAKKKKACiiigAra8C7Tqc3PzeT/AFFYtang2XytcVS3+siZfx6/0qZfCy6fxo7C&#10;iiiuU7QooooAKKKKACiiigBH+7S0j/dpaACo6kqOgAooorQAooorMAooooAR/u0ynv8AdplVEUdg&#10;oooqhSCiiilLYIhRRQAT0FQUR0U5o33cLR5b/wB2qiZjaKd5b/3aPLf+7VFco2inGJgMmjYaCRtR&#10;1NsNNEB7tUyAjoqTyB/eoaEAZDUcxXKR0U7y/ejyx3NUSNpNy+tP8tB0Wjy0/u0AN3D1pNw9akCK&#10;Oi0mwdjQBDRUhGDg0UAR0VIeTmigCPB9KCCOCKkpuz/aoAaDnpSOflpSNpoIzwRQBCCB1PenU4RK&#10;DmkZdtACUU395TqACmyfcNOpsn3DQBDSp96kpU+9WhhH4h9FFFZm4VHP0FPZivIqpeanZRDDXC/R&#10;eadmTJ6ElFZ82uJ0hhz/ALxxUL6vfSdGVf8AdWteWRhdGsQR1FO3qnLMorBkurmU/NO3/fVRkljl&#10;jmjlGp8uxvteWoH/AB8p/wB9VBLqVkGyLhf+A81jFQaWhQsEqjasaravaD+M/gppDrVt2Df98/8A&#10;16y6KonmNI65CDgRSH64pra1k5EH/j3/ANas+igOaRcOsyj/AJd1/wC+qa2rXHVY1qrRQK7LH9q3&#10;h5yo/wCA006heN96ZvyFQ0UCuOeadvvSsf8AgRpuOc0UUAG0dcUUUUAFFFFABRRRQAUUUUAFFFFA&#10;BRRRQAUUUUAFFFFABRRRQAUUUUAFFFFABRRRQAUUUUAFFFFABRRRQAUUUUAFFFFABRRRQAUUUUAF&#10;FFFABRRRQAUUUUAFFFFABRRRQAUUUUAFFFFABRRRQAUUUUAFFFFABRRRQAUUUUAFFFFABRRRQAUU&#10;UUAFFFFABRRRQAUUUUAFFFFABRRRQAUUUUAFFFFABRRRQAUUUUAfC9FFFfcH8l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FrRtc1rw5qCat4f1O4s7qP7s9tIUb6cdR7Hg17J8O/2xdVsvLsfiRo/wBsjzhtQsVCyAerRn5W&#10;+qlfoa8RoryMyyPLc2jy4mmm+j2a9Gtflse7kvEuc5DU5sJVaXWO6fqnp8z7Y8GfEfwR4/tBdeE/&#10;EVvdcZaENtlT/ejOGX8RW5Xwba3FzYXSX9hdSQTxnMc0MhV1PsRyK9K8EftW/E3wsIrTW5odatU4&#10;K3nyzY9BKOc+7Bq/Ns08O8TTvPAz5l/K9H9+z/A/Ysj8XMHWtTzKm4P+aOq9Wnqvlc+qKK8x8G/t&#10;X/DDxMY7bWLibRrlzjbfLmLP/XRflA92216Np2qabrFut5pWoQXULfdlt5lkU/iDXwWNynMMvny4&#10;ilKPqtH6Pb7mfp+XZ5lObU+bCVozXk9V6rdfNFiiiiuA9YKKKKACiiigAooooAKKKKACiiijcCnr&#10;mrRaRYG5f5mbiNP7zVxM9xcXlw13dPudzlmq54k1MatqbFT+7iO2P39T+NUa/buFcjjleBVSov3k&#10;1d90ui/Vn5HxJnEswxbpwfuRdl5vqwooor64+XCnJ0ptOTpUyKiOooooiEgoooqiQooooAVPvU+m&#10;J96n0AFFFFABSp96kpU+9QA+iiigAooooAKKKK0OWp8TCiiigkKcnWm05OtADqKKKACiiigBydad&#10;TU606gAooooAKcnWm05OtADqKKKACsW/kE17I+Punatat5MLeBpj/COPrWJkt8x+bvXRh47s7MLH&#10;VyGv0ofpQ/Sh+ldh1SANtAbFfM/imzXT/FGpWKNlYdQmQH6SMK+mH/1f4V84/ENI4/HmsLEfl/tK&#10;U/iWyf1JrOp0Pj+LI/uKb83+Rj0UUVmfChRRRQAUUUUAe1fsXf8AIb8Sf9etn/6FNXv1eA/sXf8A&#10;Ib8Sf9etn/6FNXv1fL5l/vj+X6H9CcB/8kxR9Zf+lsKKKK88+wCiiigAooooAKKKKACiiigAoooo&#10;AKKKKACiiigAooooAKKKKACiiigAooo2u52xqWP+yM0AFFXLbQNZuRlLJlX+9J8tXIvB90ebi7Rf&#10;9lVJ/wAKnmj3KUJPoY9SWV0bK9jux/yzkDH+v6VvxeE9PQfvWlkP+9gVZi0TSYRuWxT/AIEN386O&#10;eJpGnI1o5UljWSM7lZcqfWnVDaMir5CqF2j5QPSpq5TqCiiigAooooAKKKKACiiigApNi+lLRQAm&#10;xfSjYvpS0UAJsX0o2L6UtFACbF9KNi+lLRQA1hgjAp1NbqKdQAU1xjkCnU2SgBtFFFaAFHXqKKKm&#10;QBRRRUgFFFFADXGOQKbTpKbVRJkFFFFUSFI/3aWkf7tZmgyiiitCZBRRRQSFFFFADH+9SUr/AHqS&#10;gAooooAKKKKAGv1ptOfrTaACiiigCGX79Opsv36dVSJXxMKbJ9w06myfcNSUQ0AgHmiqV9rEVv8A&#10;u7c75P0FaHOtC9JPDCm+WQKv+0azbvXgPltI9x/vN0rOnnnun3zyM317U0DHAFPkQSqN7Ek95dXJ&#10;zPK3+72qOiirMwooooAKKKKACiiigAooooAKKKKACiiigAooooAKKKKACiiigAooooAKKKKACiii&#10;gAooooAKKKKACiiigAooooAKKKKACiiigAooooAKKKKACiiigAooooAKKKKACiiigAooooAKKKKA&#10;CiiigAooooAKKKKACiiigAooooAKKKKACiiigAooooAKKKKACiiigAooooAKKKKACiiigAooooAK&#10;KKKACiiigAooooAKKKKACiiigAooooAKKKKACiiigAooooAKKKKACiiigD4Xooor7g/ks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PFWtF17X/DV0b3w7rd1YyNjdJaXDRlvrtIz+NVaKzqU6dWLjNXT6PY0&#10;o1q1CSlTk01s1o18z0vw1+1h8WNCWOLVLmz1aJT832y32yEezJjn3INeg+Hv20vCF4yx+JvCl9Yl&#10;vvSW8izov/oLfoa+c6CAeor53G8H5DjtZUlF946fgtPvR9hlvH/FGW2UcQ5rtJKX4vX7mj7D0D4/&#10;/B/xGQtj44s4pD/yzvSbdv8AyIBn8M11dlqVhqMYm0++huEPRoZVcH8Qa+ENq+lS2V1daZcfbNMu&#10;5rab/ntbyFG/NSDXy+K8NcLK7oV3HyaT/FW/I+ywfjFjYWWKw8ZecW1+DT/M+8KK+L9P+MnxY0jD&#10;af8AEPVl29FkujKPyk3D9K6DT/2qfjTYIEl123uv9q5sY/8A2ULXiVvDnNYa06kZfen+TX4n02H8&#10;XchqaVqU4+iTX5pn1hRXzFa/tkfFSJs3Wk6LMv8A16yq35+Zj9K1IP21/E6f8ffgKxk/653rp/NT&#10;XBU4D4ijtCMvRr9bHqUfFDhOp8U5R9Yv9Ez6Jor5/X9tvUMDzPhxDu77dUOP/RdEn7bWobf3fw5h&#10;3dt2qHH/AKLrn/1I4i/58/jH/M6P+IlcH/8AQR/5LL/I+gKo+Irw2OkTXCHa5XbGfc8V4JcftseJ&#10;W4tfANjHx1kvnfn8FFbHw4+OPi/4uXt5aa3pdjbWtmsbxi1jfcXYt1LMQRj2HPPtXpZbwPnFPG06&#10;mJglFSTeqeid7aN+hy4nxE4dxVGVDCVJSnJNLRpXtvdpbbnVqpXvTqKK/Wj4UKKKK0MwpydKbTk6&#10;VMiojqKKDREJBRRRVEhRRRQAqfep9MT71PoAKKKKAClT71JSp96gB9FFFABRRRQAUUUVoctT4mFF&#10;FFBIU5OtNpydaAHUUUUAFFFFADk606mp1p1ABRRRQAU5OtNpydaAHUUE4GTVe/vVtIy+fm6KvqaI&#10;q+iKjFylZFPWrkSutqh+5y31qnTRuLsznLNzTq7ox5Y2PTpx9nGyGv0ofpQ/Sh+lbDkAyUwK+a/G&#10;U8dz4w1a5ib5ZNTuGVh3BkavozU7+LTdMuL+Vvlt7d5W+iqT/SvmEyzXEjXFwR5kjFpMepOT+tZ1&#10;Oh8XxZU92nT9X+QUUUVmfEhRRRQAUUUUAe1fsXf8hvxJ/wBetn/6FNXv1eA/sXf8hvxJ/wBetn/6&#10;FNXv1fL5l/vj+X6H9CcB/wDJMUfWX/pbCiiivPPsAooooAKKKKACiiigAooooAKKKKACiiigAooo&#10;oAKKKMjOKACirmn6BqupfNDBsQ/8tJOB/wDXrcsPB1jbgPeM07/7XC/lUynGJpGnKRzVvbXN0/l2&#10;1u8n+6ua07XwfqE4zdSrD7feP6V0yW8MEXlwxKi/3VGKKz9o3sbRox6mXaeE9KiAMqtMR/fPH5Vo&#10;QWsFsNtvCka+iKBUgGOAKKkqMYgOOKa/WnU1+tZmg2iiitDMASOlWIJhKuf4u4qvTWOxgwOKmQ0y&#10;9RUMN2j/ACv8p/nU1SWFFFFABRRRQAUUUUAFFFFABRRRQAUUUUAFFFFADW6inU1uop1ABTZKdTZK&#10;AG0UUVoAUUUVMgCiiipAKKKKAGyU2nSU2qiTIKKKKokKR/u0tI/3azNBlFFFaEyCiiigkKKKKAGP&#10;96kpX+9SUAFFFFABRRRQA1+tNpz9abQAUUUUAQy/fp1Nl+/TqqRK+JhTJXwpGKeTjrWPr+pEv9ig&#10;b/rp/hRFXYSlyxIdR1YzHybRiq9Gf1qiOOKKK2OU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4Xooor7g/k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1r9mEfudaOP+WkH8nryWvUP2Y73bq2rabn79vHKB/usQf/AEIVnW+FnsZDLlzS&#10;F/P8mewUUUV55+mBRRRWhmFOTpTacnSpkVEdRRQaIhIKKKKokKKKKAFT71Ppifep9ABRRRQAUqfe&#10;pKVPvUAPooooAKKKKACiiitDlqfEwooooJCnJ1ptOTrQA6iiigAooooAcnWnU1OtOoAKKKKACnJ1&#10;ppOBk1DdXsFqu+T72PlUdTRq9hxjKTsiS5uUgiLzHj09ax7iaS8lMr8dlHoKJrma7k82U/7q+lNr&#10;qp0+XVno0aPs9XuJ/H+FLSfx/hS1sbDX6UP0ofpRL9ytCZHG/HDXF0fwFcWqTbZr+RbeNfVTy/8A&#10;46CPxrwsDaMV2vx48VDW/Fy6JbShrfS1KfL3mbBf8sKv1BriqxlrI/MOIMV9azCXLtHRfLf8bhRR&#10;RUniBRRRQAUUUUAe1fsXf8hvxJ/162f/AKFNXv1eA/sXf8hvxJ/162f/AKFNXv1fL5l/vj+X6H9C&#10;cB/8kxR9Zf8ApbCiiivPPsAooooAKKKKACiiigAooooAKKKKACiiigAooq9oWhTazPuYMsMbfO/r&#10;7Chvl1Y4pydkQ6dpd7qs3lWsXA+9I33VrpdL8Lafp482ZBNL/eccD6Cr9raQWUKwW0W1V6KtSVjK&#10;TkdcKcYiBcHOaWiisTQR/u0ynv8AdplVEAoooqiYhTX606mv1rMobRRRWhmFNkp1NkqZANIzwaki&#10;uJIuM7h6Go6KI7AXEu4pOM7T/tVJWeRkYNEUk8XCyfhRylcxoUVVjvXXiVAf92pFvrc/ebb9aVmU&#10;TUU1ZUf/AFbBvoadSAKKKKACiiigAooooAKKKKAGt1FOprdRTqACmyU6myUANooorQAoooqZAFFF&#10;FSAUUUUANkptOkptVEmQUUUVRIUj/dpaR/u1maDKKKK0JkFFFFBIUUUUAMf71JSv96koAKKKKACi&#10;iigBr9abTn602gAooooAhl+/TqbL9+nVUiV8TIb248i2abH3VzXMszOzOzbizZJroNbz/Zz49s1z&#10;9XDYyqbhRRRVm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wvRRRX3&#10;B/JYUUUUAFFFFABRRRQAUUUUAFFFFABRRRQAUUUUAFFFFABRRRQAUUUUAFFFFABRRRQAUUUUAFFF&#10;FABRRRQAUUUUAFFFFABRRRQAUUUUAFFFFABRRRQAUUUUAFFFFABRRRQAUUUUAFFFFABRRRQAUUUU&#10;AFFFFABRRRQAUUUUAFFFFABRRRQAUUUUAFFFFABRRRQAUUUUAFFFFABRRRQAUUUUAFFFFABRRRQA&#10;UUUUAFFYfjv4keBvhno7a94+8T2ml2oOFe5kw0jf3UUfM59lBNfOPxL/AOClWmWzyWHwl8EtdMrF&#10;V1HWmMaHH8SxIdxH+8yn1HaolUjHdmkKVSpsj6qozjrX53+Lf2yv2jfF1xJJJ8RrjToZOlro8KW6&#10;L/wJRvP4sa4HXPGnjTxKzN4j8X6pqG77wvNQllH/AI8xrL6xHojojg5dWfqPLqmmQf6/UbePnH7y&#10;ZRz+JpYdQsbjb9nvYZN3Ty5Qc/lX5S5oqfrPkX9TXf8AD/gn6wA56UV+WmkeOvHHh9gdA8aatY7e&#10;1nqU0Y/JWFdl4f8A2uf2j/DbIbL4r6jNGn/LHUFjuVYen7xWP5EVX1mPVEPBy6M/RmivjTwb/wAF&#10;KfHlhLHD4+8B6bqEPSSbTZHtpR74bep+ny17Z8Mv23/gH8RPLtJ/EbaDfSNtFpriiIFvaUExnPbL&#10;An07VpGtTl1MZYerHoev0UyG4huIlnt5lkjdcpIjAqw9Qe9PrQxCiiigAooooAKKKKACiiigAooo&#10;oAKKKKACiiigAooooAKKKKACiiigAooooAKKKKACiiigAooooAKKKKACiiigAooooAKKKKACiiig&#10;ArqPgvr3/CP/ABGsXkl2RXe62m3HAO8fL/48Frl6FkkhcTRPtZGDKw7EdDUyXNGxth6zoYiNRfZa&#10;f3H1gCD0NFc54B8Y/wDCYeGbfWldPMZdt1GP4JRww/qPYitsXuDhk/KvJ9rFSaejP2ynl+IrYeNa&#10;laUZJNNPo/XUsUVCL6M/wN+lH2tP7rVarU+5n/ZuO/59smpydKrm9Qf8s2oXUYlG0xt+lDrU+4LL&#10;cbf4WWqDVddQjbnY36U77fFj7rflRGpT7lSy/F2+Fk1FQ/b4/wDnm36U37en/PNqr2kO5n/Z+M/l&#10;ZYoqv9vT/nm1C6hGf+WbU/aR7h/Z+K/kZZT71PqouooDkwtT11OLvE36Uc8e4fUcV/IyxRVU6rCD&#10;jY36f40v9qQlseVJ+n+NHMifqOJ/kZZpU+9Vb+0oP+ecn5D/ABoXUoQctG//AHyP8ad0H1PE/wAr&#10;LlFVf7Ug/wCeUn6f40f2tB/zxk/T/Gi6D6lif5WWqKqnV4B/yxk/If40n9sW3/PKT8h/jTJ+qYj+&#10;Vluiqg1a3I/1Un6f40ratbD/AJZyfkP8au6MJYHE82kWWqKqjV4OjRP+n+NH9rQf88ZP0/xpkfU8&#10;T/Ky1Tk61TGqwDpFJ+n+NO/ti3X7sMn6f40E/VMR/Ky5RVT+2LfGfKk/T/Gk/tiD/nhJ+n+NPlYf&#10;VcR/Ky5RVM63B3hk/T/Gj+2rY/8ALJ/0/wAafLIPquI/lLydadWeuuW4ORDJ+n+NI+u5OIrf/vpq&#10;OWQfVcQ/smjTJp4oRmSTbWZJqN1IMiQL/urUDB3bczZPqaqNO+5rHBy+0y5cavIQY7df+BMKoEs7&#10;GSQksepNSDjio66IRjHY7adONPSKHR8LgU6mp0p1aBL4hP4/wpaT+P8ACloJGv0rn/iV41h8EeGJ&#10;tTLKbqT93Yx5+9Ie/wBF+8fp71tapqVlpNlLqGo3Cw28EZeaV24UD/P418+/EPx1d+PfEDag+5LW&#10;EFLKBv4F9SP7zdT+A7USloeDnmaRwGHcYv3pbeXn8jBd5ZpGnnkZ5GYszsclmPUmigZ70VmfmO4U&#10;UUUAFFFFABRRRQB7V+xd/wAhvxJ/162f/oU1e/V4D+xd/wAhvxJ/162f/oU1e/V8vmX++P5fof0J&#10;wH/yTFH1l/6Wwooorzz7AKKKKACiiigAooooAKKKKACiiigAoooOe1AEtjZzajdraQnmRsH2Hc13&#10;NjaRWNstrAm1Yxge/vWD4Es1zNfsvzZ2L/M/0rpK56kvesdVGNo3I6KKKDYKKKKzAR/u0ynv92mV&#10;UQCiiiqJiFNfrTqa/WsyhtFFFaGYU2SnU2SpkA2iiiiIBRRRVAFRkZ4IqSo6AAgHqKcHkT7srD/g&#10;RptFAEn2u5HRyaBqNyvUL/3zUdNfrQBN/asq/ehWnDWGzg2//j1VaKLDuy4NVXqYG/76obWYl6wt&#10;VOo56OVClJpF/wDtuHOPJb9KX+2Yf+eLVmJ96n0OKCMm0Xn1iPOVgam/27EODC35iqdQN/WhRQpS&#10;kjTOvR5/1Df99CkOtoxx5Df99CsynL0NPlihRnJs0H1tV+YW5/76po14f8+p/wC+qoyU2rjGLQSn&#10;KLNH+3Iv+fVv++qT+34McwyfpWfUdKVOJPtJGsNetieUkX/gIqQaxYMcedt+qmsWij2cQ9pI6GO4&#10;hlXMcqt/utT65oAg5VsVbttWurcgSP5i/wC11/OpdJ9C1VXU2JKbTILyG8jEkLfUHqKfSGFFFFAB&#10;SP8AdpaR/u1maDKKKK0JkFFFFBIUUUUAMf71JSv96koAKKKKACiiigBr9abTn602gAooooAhl+/T&#10;qbL9+nVUiV8TIryD7RavB/eXFcw2Vba3XdiurZd1Y2v6YVk+3wrlf+Wnt71UJdCakbq5m0UUVoc4&#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wvRRRX3B/JYUUUUAFFFFA&#10;BRRRQAUUUUAFFFFABRRRQAUUUUAFFFFABRRRQAUUUUAFFFFABRRRQAUUUUAFFFFABRRRQAUUUUAF&#10;FFFABRRRQAUUUUAFFFFABRRRQAUUUUAFFFFABRRRQAUUUUAFFFFABRRRQAUUUUAFFFFABRRRQAUU&#10;UUAFFFFABRRRQAUUUUAFFFFABRRRQAUUUUAFFFFABRRRQAUUUUAFFFFABRRQTgZoAM4614L+07+2&#10;tofwinm8EeAI4dV8RqCtyzNm308+j4Pzyf7AwB/Eexzv21P2sH+HFpJ8LPh1qAHiC6jA1G+hbJ02&#10;NhkKPSVl6f3VOepUj4qZmdmd2ZmZsszHJJ9a5a1bl92J24fD8y5pGp4y8ceMPiHrsniXxv4iutSv&#10;pOGnupM4Hoq/dRf9lQAPSsuiiuU7/h0QUUUUAFFFFABRRRQAUUUUAdp8KP2hfi38GbmP/hCvFUy2&#10;aybpNLuv3trJ6goT8ufVdp96+uPgP+3R8PPinLB4c8Zqvh3W5CqRxzy5tblycYjkP3SePlfHXALG&#10;vhOkZQwwa0hUlDYxqUadTdan6w7h60V8K/s1/tseK/hRLB4R+IUtzrXhzIVHZt91YL/0zJPzp/sE&#10;8D7pGMH7a8L+KvD3jTQrXxN4V1eC+0+8j3211btlXGcfgQeCDyCCDgiuynUjU2PPq0ZU9zQooorQ&#10;xCiiigAooooAKKKKACiiigAooooAKKKKACiiigAooooAKKKKACiiigAooooAKKKKACiiigAooooA&#10;KKKKACiiigAooooAKKKKAOq+Evj/AP4QjW/s9+5/s+8Krc8n903aQfTv7fQV7qskcyrJFIrKygqy&#10;tkEetfMB5ru/hV8XX8NFPDniWRnsM4t7jqbb2Pqn6j6dPPxmF9p78N+vmfo3BfFVPA/7Di5Wg37s&#10;n0b6Pyb69Gey1JUNtc293DHdWs6yRyKGjkjbKsPUHuKmryYn7JCUakVKJHJ/7NRjPUUP0/4FRRIz&#10;l8Q6MkHinU1OtOofxEhRRRWxmFFFFVIiewUUUVRkNfrSJ96lfrSJ96to/CTIfRRRUmcvhCiiitaf&#10;wmcRv/xVOpv/AMVTqqOxMwooorSOxmNPL4Ip1N/5aU6mTIKNo64oorQxAdcYpygFelNp6fdoJkI4&#10;GOlNpz9KbVRJl8IYx0FFFFXHczJKKKKcTnCo6kqOtIlRHJ0p1NTpTicDJqjOXxCfx/hUGo6lY6ZY&#10;y3+oXSQwwruklkbCqKyvGHxB8O+Cbfz9YvP3zLmG1j+aST6DsPc4FeJ+O/iXr3j6723j+RZxtmGx&#10;hb5VP95j1Zvc8DsBzRzWPBzTPMNl8XFPml27evYv/FT4o3fji7/s3TS8OlwvmNG4adh/G3t6Dt1P&#10;PTkaAABgUVmfm+KxVbGVnVqu9/6svIKKKKDnCiiigAooooAKKKKAPav2Lv8AkN+JP+vWz/8AQpq9&#10;+rwH9i7/AJDfiT/r1s//AEKavfq+XzL/AHx/L9D+hOA/+SYo+sv/AEthRRRXnn2AUUUUAFFFFABR&#10;RRQAUUUUAFFFFABRRRQB1ng0KNFUr/FIxP51sVg+B7kPYSWhPMcmR9D/APXzW9XLU+JnbT+BEdFF&#10;FUWFFFFZgI/3aZT3+7TKqIBRRRVExCmv1p1NfrWZQ2iiitDMKbJTqbJUyAbRRRREAoooqgCo6kqO&#10;gAooooAKa/WnU1+tADaKKKACo56kqOegmXwjE+9T6Yn3qfVSCHwhUDf1qeoG/rREJbCU5ehptOXo&#10;aJGcPiCSm06Sm1pD4R1PiCo6kqOiRAUUUVQBRRRQBJZ3LWs6yjhScN7ityuef7tb8eQig/3azqfE&#10;aUx1FFFZmgUj/dpaR/u1maDKKKK0JkFFFFBIUUUUAMf71JSv96koAKKKKACiiigBr9abTn60xiQM&#10;igBaKYZSOtIWLc5oAa4JbgU6gcUUCtrcKbMqtGw29qdTZPuGgZh6nozxEz2alk6sn92qOe1dJmqd&#10;3o8N0fMi/dv7Dg/WtlLuczj2MeipLm1uLR9s8eB2bsajqi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F6KKK+4P5LCiiigAooooAKKKKACiiigAooooAKKKKACiiigAooooAKK&#10;KKACiiigAooooAKKKKACiiigAooooAKKKKACiiigAooooAKKKKACiiigAooooAKKKKACiiigAooo&#10;oAKKKKACiiigAooooAKKKKACiiigAooooAKKKKACiiigAooooAKKKKACiiigAooooAKKKKACiiig&#10;AooooAKKKKACiiigAooooAK8/wD2kvjfp/wK+GN14rYRyajM32fRrWQEiW4IOCf9lRlj7DHUivQM&#10;9q/P/wDbZ+MUvxS+Mt1pNjcBtJ8Os1jYhGyskgP76X6lxtH+yinuazqVOWJth6ftKmuyPJ9W1fVN&#10;f1W413W7+W6vLydprq4mbc0kjHJY/U1Xoorzz1gooooAKKKKACiiigAooooAKKKKACiiigAr0z9m&#10;z9pbxT+z/wCIxtaS88P3ko/tTScjnt5sWfuyAfg3Q9iPM6KqMnF3RMoqUbM/Uzwf4x8O+PPDVn4u&#10;8KapHeaffReZb3EXQjOCD6MDkEHkEEGtSvgP9kH9pe5+B/i9fD3iW6ZvC+rTAXytkiykOALhfYdH&#10;A6rzyVFffFtPFcwrcwSrJHIgeORGyrKRkEHuCK7qdT2kTy61F05W6ElFFFaGIUUUUAFFFFABRRRQ&#10;AUUUUAFFFFABRRRQAUUUUAFFFFABRRRQAUUUUAFFFFABRRRQAUUUUAFFFFABRRRQAUUUUAFFFFAB&#10;QeeKKKANzwX8RfE3gaXbp06zWrHMlncZKH3HdT9PxzXqnhX43+C9djVdRujps235kvCAh+j9MfXB&#10;9q8PowMYxXPWwtOtq9H3Ppsn4szbJ0owlzRX2Zapej3X328j6eSWK4iWaCRWRuVdWyD+Ip1fM+n6&#10;rquktv0rU7i2P/TvOyZ/I81sQfFb4i2/CeKrhv8AroiN/wChKa4ZZfLpI+3o+I2Dmv31Fp/3Wn+d&#10;j6BQjOafuHrXgP8AwuH4lBePFDf+A0X/AMRSf8Li+Jf/AEND/wDgPF/8RU/2fU7r+vkdP/EQ8p/5&#10;9z+5f5nv9FeA/wDC4viX/wBDVJ/4Cw//ABFH/C4viX/0NUn/AICw/wDxFafU6ndE/wDEQsp/kn9y&#10;/wAz36gEHpXgH/C4fiX/ANDVJ/4Cw/8AxFIfjD8Se3imT/wGi/8AiKr6pU7ozl4g5TL7E/uX+Z9A&#10;UV4B/wALi+Jf/Q0P/wCA8X/xFH/C4viX/wBDQ/8A4Dxf/EUfVandE/6/5V/JP7l/me+ydc0iferw&#10;P/hcHxJI3N4ok/8AAWL/AOIo/wCFwfEnOR4pb/wGi/8AiK0WFqcu6IfH2V/yS+5f5nv9FeA/8Li+&#10;JX/Q0yf+AsP/AMRR/wALi+JWc/8ACVSf+A0P/wARS+q1O6FLjzK2vgl9y/zPfqK8B/4XF8Sv+hob&#10;/wAB4v8A4ij/AIXF8Sv+hob/AMB4v/iKuOHnHsSuOsr/AJJfcv8AM98GcHj+Kly392vAv+FxfEn/&#10;AKGlv/AaL/4ij/hcHxI/6Ghv/AWL/wCIqvYzJfHWVv7EvuX+Z78M9xRXgJ+MXxIA+XxO/wD4DRf/&#10;ABFH/C4viV/0NDf+A8X/AMRVKjIn/XnLP5Jfcv8AM98ydwzTq8B/4XF8Sc/8jQ3/AIDxf/EUf8Li&#10;+JX/AENDf+A8X/xFHspEvjfLf+fcvuX+Z79RXz//AMLi+Jf/AENMn/gLD/8AE0f8Lj+Jf/Q0Sf8A&#10;gLD/APE1XJIj/XXLP5Jfcv8AM+gKen3a+fP+FxfE3/oaZP8AwFh/+Jpw+MfxMHTxXJ/4Cw//ABFH&#10;JIT41y3/AJ9y+5f5n0A/Sm14CfjH8TD18Vyf+AsP/wARTf8AhcPxL/6GqT/wHi/+IqoxZP8Arnlr&#10;VuSX3L/M+gKK+fv+FwfEz/oapP8AwHi/+Jp4+MHxKX/mapP/AAGi/wDiKrlJ/wBccv8A5Zfcv8z6&#10;Cor59/4XH8Tf+hrk/wDAWH/4ig/Gb4mdvFD/APgLF/8AEURM/wDW7L/5Zfcv8z6B3fNjFRSSrGpl&#10;dgqjqzHAFfPc/wAVPiNdDbN4suuePkKr/wCggVj32palqbb9T1K4uT0zcTM/8yapMxqcY4eP8Om3&#10;6tL/ADPeNc+MPgDQImWTXI7qVWx5Nj+9bPpkfKD9SK8/8V/tA+ItXV7TwzbLp8JOBcNh5j/7Kv5E&#10;+hrgdvG3FAGOAKd2fP4ziTMMXeKfIn23+/cdcT3N3cveXtxJNJIcvJI5ZmPqSabRRSPn5SlKV2FF&#10;FFABRRRQAUUUUAFFFFABRRRQB7V+xd/yG/En/XrZ/wDoU1e/V4D+xd/yG/En/XrZ/wDoU1e/V8vm&#10;X++P5fof0JwH/wAkxR9Zf+lsKKKK88+wCiiigAooooAKKKKACiiigAooooAKKKKALmh6q2kais7/&#10;AOrb5ZF9vWu1imjnjWWJtysuVYd68+rQ0LxDdaOwgkzJbk/d7r7j/Cs6kObVG1Opy6M7Ciq9hqdl&#10;qUe+0nVv7y/xD6irFZnUFFFFZgI/3aZT3+7TKqIBRRRVExCmv1p1NfrWZQ2iiitDMKbJTqbJUyAb&#10;RRRREAoooqgCo6kqOgAooooAKa/WnU1+tADaKKKACo56kqOegmXwjE+9T6Yn3qfVSCHwhUDf1qeo&#10;G/rREJbCU5ehptOXoaJGcPiCSm06Sm1pD4R1PiCo6kqOiRAUUUVQBRRTreCW7mEUS5/vHsBRewEl&#10;hbG6nUH7q/M3+FbVR2tnHZQiJP8AgTepqSsZS5jaMeUKKKKkoKR/u0tNd1xjdWZoNopNy+tIZAK0&#10;JkOopnnf7BpDK2cBKCSSio/Mc8bKAzkYagBXPz4pM461GSxOc0Ek9aAHGQCkMy44pNo64pNi+lAC&#10;gkdDQST3oooABnuaR/u0tI/3aAI17/WlpF7/AFpaACiiigApsn3DTqbJ9w0AQ0qfepKVPvVoYR+I&#10;WWMSrtZQR71n3mgRnMtq+xv7vatKgjPBFSpNGsoqW5zNxbz2jbLiIr6HsabnPSulmhjmQpIu4Hsa&#10;ytQ0IoDJZuf+uZ/pWkZXMZU3HVGfRQQyna4wfSiqMwooooAKKKKACiiigAooooAKKKKACiiigAoo&#10;ooAKKKKACiiigAooooAKKKKACiiigAooooAKKKKACiiigAooooAKKKKACiiigAooooAKKKKACiii&#10;gAooooAKKKKACiiigAooooAKKKKACiiigAooooAKKKKACiiigAooooAKKKKACiiigAooooAKKKKA&#10;CiiigAooooAKKKKACiiigAooooAKKKKACiiigAooooAKKKKACiiigAooooAKKKKACiiigAooooAK&#10;KKKAPheiiivuD+SwooooAKKKKACiiigAooooAKKKKACiiigAooooAKKKKACiiigAooooAKKKKACi&#10;iigAooooAKKKKACiiigAooooAKKKKACiiigAooooAKKKKACiiigAooooAKKKKACiiigAooooAKKK&#10;KACiiigAooooAKKKKACiiigAooooAKKKKACiiigAooooAKKKKACiiigAooooAKKKKACiiigAoooo&#10;AKKKKAOJ/aJ+Isnwq+DOveNrWRVurezMVju/5+JCI4z+DMG+gr81eSd7nJbkk19f/wDBTLxetr4W&#10;8M+BI52DXmoS3s0anqkSbFz7ZlJ+q+1fIFceIl79j08LHlp37hRRRXOdIUUUUAFFFFABRRRQAUUU&#10;UAFFFFABRRRQAUUUUAFfY3/BPz9oNvEeiN8EvFN4WvtMhaXQ5ZCS01qPvRZ7mPqP9g+iV8c1peDP&#10;F+ueAPFmn+NPDVx5V9pt0s9u3YkH7p9VIypHcE1pTlyyuZ1KaqQsfqcDkZFFYXw18e6J8T/Aul+P&#10;NAl3W2pWqyqveNujxn3Vwyn3FbtegePJcrswooooAKKKKACiiigAooooAKKKKACiiigAooooAKKK&#10;KACiiigAooooAKKKKACiiigAooooAKKKKACiiigAooooAKKKKACiiigAooooAKKKKACiiigAoooo&#10;AKKKKACiiigAooooAKKKKACiiigAooooAKKKKACiiigAooooAKKKKACiiigAooooAKKKKACiiigA&#10;ooooAKKKKACiiigAooooAKKKKACiiigAooooA9q/Yu/5DfiT/r1s/wD0Kavfq8B/Yu/5DfiT/r1s&#10;/wD0Kavfq+XzL/fH8v0P6E4D/wCSYo+sv/S2FFFFeefYBRRRQAUUUUAFFFFABRRRQAUUUUAFFFFA&#10;BRRRQARtJE/mRSMjDoynBFaVr4s1i2G15VmX/povP5is2ik1F7lKUo7HRW/jmJuLuwZfeNgf54q1&#10;H4w0WT/WPJH/AL0Z/pXJ0VHs4lqtM7JfEWjSjA1GMf73FOXVtLk/1eowt/21FcXRR7ND9tLsdys8&#10;Ljckyn6NT81wdKJZAPlkZfo1Hsxqt5Hd01+tcSl/qUfKX0308w1YTxBrSni+Y/7yg/0qfYyK9sjr&#10;KK5uLxbqKj97FG/0yM1cg8X2b7ftVvJH/u4YUcsg9pE2KbJUNrqun3nNtdKx/u9/yqZmBGMVnIsb&#10;RRRREAoooqgCo6kqOgAooooAKa/WnU1+tADaKKKACo56kqOegmXwjE+9T6Yn3qfVSCHwhUDf1qeo&#10;G/rREJbCU5ehptOXoaJGcPiCSm06Sm1pD4Qn8QVHUlMVGdtiLz6CiRIlFWoNGup+ZcRr/tda0LXS&#10;ba1+ZV3N/eb/ADxUupGJoqcmZ1npVxdHdMPLT17mtW2tIbePy4VwO/vU1FYyk5G0YxiNkptOkqN2&#10;PRTREJCs4XrTGmbOAtIB3NMokSBYsTk0UUVQBRRRQAUUUUAFFFFAEdFFFABRRRQAUUUUAFI/3aWk&#10;f7tAEa9/rS0i9/rS0AFFFFABTZPuGnU2T7hoAhpU+9SUqferQwj8Q+iiiszcKjn6CpKjn6CgUvhK&#10;l5YQ3i/P8rdmFZN3bT2cvlyp9G9a3ajubWK7i8qUfRvStU7GFrmHRTri2ks5mhk/AjvTQc9KszCi&#10;iigAooooAKKKKACiiigAooooAKKKKACiiigAooooAKKKKACiiigAooooAKKKKACiiigAooooAKKK&#10;KACiiigAooooAKKKKACiiigAooooAKKKKACiiigAooooAKKKKACiiigAooooAKKKKACiiigAoooo&#10;AKKKKACiiigAooooAKKKKACiiigAooooAKKKKACiiigAooooAKKKKACiiigAooooAKKKKACiiigA&#10;ooooAKKKKACiiigAooooAKKKKACiiigD4Xooor7g/ksKKKKACiiigAooooAKKKKACiiigAooooAK&#10;KKKACiiigAooooAKKKKACiiigAooooAKKKKACiiigAooooAKKKKACiiigAooooAKKKKACiiigAoo&#10;ooAKKKKACiiigAooooAKKKKACiiigAooooAKKKKACiiigAooooAKKKKACiiigAooooAKKKKACiii&#10;gAooooAKKKKACiiigAooooAKKKKACg57UUE4GTQB8N/8FGNZN/8AHW00wP8ALY+H4FwD0Z5JHP6E&#10;fpXgderftu3zXn7T3iWJt2Lf7JEufT7JC3/s1eU15s/jZ7FJWpxXkFFFFSaBRRRQAUUUUAFFFFAB&#10;RRRQAUUUUAFFFFABRRRQAUUUUAfVX/BN34t+Teap8FtUnYrKrajpO5uFYYE0Y+o2uPTa5719bV+X&#10;vws8d3vww+I2j+P7EszaXfJNJGrY8yPOJE/4EhZfxr9PNNv7XVNPg1Swm8y3uoVmt5B/GjKGU/iC&#10;K7MPLmjbsebiqfLLm7k1FFFdByhRRRQAUUUUAFFFFABRRRQAUUUUAFFFFABRRRQAUUUUAFFFFABR&#10;RRQAUUUUAFFFFABRRRQAUUUUAFFFFABRRRQAUUUUAFFFFABRRRQAUUUUAFFFFABRRRQAUUUUAFFF&#10;FABRRRQAUUUUAFFFFABRRRQAUUUUAFFFFABRRRQAUUUUAFFFFABRRRQAUUUUAFFFFABRRRQAUUUU&#10;AFFFFABRRRQAUUUUAFFFFAHtX7F3/Ib8Sf8AXrZ/+hTV79XgP7F3/Ib8Sf8AXrZ/+hTV79Xy+Zf7&#10;4/l+h/QnAf8AyTFH1l/6Wwooorzz7AKKKKACiiigAooooAKKKKACiiigAooooAKKKKACiiigAooo&#10;oAKKKKACiiigAooooAKCMjBoooAMDOcVbs9d1OzYKJvMT+7JzVSii3cabWx0mneIbS/ZYnbypOm1&#10;uh+hrQriiuW3ZrX0PW3R1sb1yyscRyMeQfQ1nKFtjaNS+jN6iiiszUKjqSo6ACiiigApr9adTX60&#10;ANooooAKjnqSo56CZfCMT71Ppifep9VIIfCFQN/WpwSW2gUR6beTc+XtGf4jSW4SK9OXoa0IdCUH&#10;M85P+7ViLTbOL7kI/wCBc0OUQjTlF3Mho5ZeIY2b/dFTxaReycsFQf7RrWACjAFFClKxXs4vcpwa&#10;LbpzM7P+lWYreGAbYYlX6Cn0VEpS6lqMY7BRRRUjCiiigBsp4qGppOmKhqokyCo6kqOiRIUUUVQB&#10;RRRQAUUUUAFFFFAEdFFFABRRRQAUUUUAFI/3aWkf7tAEa9/rS0i9/rS0AFFFFABTZPuGnU2T7hoA&#10;hpU+9SUqferQwj8Q+iiiszcKjn6CpKjn6CgmRHRRRWhiV9RshdQcD515X/CseugrG1KDyL1go4Zd&#10;1VEmRBRRRVEhRRRQAUUUUAFFFFABRRRQAUUUUAFFFFABRRRQAUUUUAFFFFABRRRQAUUUUAFFFFAB&#10;RRRQAUUUUAFFFFABRRRQAUUUUAFFFFABRRRQAUUUUAFFFFABRRRQAUUUUAFFFFABRRRQAUUUUAFF&#10;FFABRRRQAUUUUAFFFFABRRRQAUUUUAFFFFABRRRQAUUUUAFFFFABRRRQAUUUUAFFFFABRRRQAUUU&#10;UAFFFFABRRRQAUUUUAFFFFABRRRQAUUUUAFFFFAHwvRRRX3B/JYUUUUAFFFFABRRRQAUUUUAFFFF&#10;ABRRRQAUUUUAFFFFABRRRQAUUUUAFFFFABRRRQAUUUUAFFFFABRRRQAUUUUAFFFFABRRRQAUUUUA&#10;FFFFABRRRQAUUUUAFFFFABRRRQAUUUUAFFFFABRRRQAUUUUAFFFFABRRRQAUUUUAFFFFABRRRQAU&#10;UUUAFFFFABRRRQAUUUUAFFFFABRRRQAUUUUAFB6UUE4GTQB+eP7asUkf7UPixn/5aS2jLz1H2KAf&#10;zBry2vaP2/NLGnftHX1wq/8AH7plrP06/Js/9krxevNqfGz2KT/dx9EFFFFSaBRRRQAUUUUAFFFF&#10;ABRRRQAUUUUAFFFFABRRRQAUUUUAFfoB+w54+bxx+z5pdvdXRku9FkfTbjc2SFTBi/Dy2Qf8BNfn&#10;/X0//wAE0fG32TxL4k+Hkv3byzi1C3+bo0TeW4A9xIv/AHxW1GXLUOfFR5qb8j7BoooruPLCiiig&#10;AooooAKKKKACiiigAooooAKKKKACiiigAooooAKKKKACiiigAooooAKKKKACiiigAooooAKKKKAC&#10;iiigAooooAKKKKACiiigAooooAKKKKACiiigAooooAKKKKACiiigAooooAKKKKACiiigAooooAKK&#10;KKACiiigAooooAKKKKACiiigAooooAKKKKACiiigAooooAKKKKACiiigAooooAKKKKAPav2Lv+Q3&#10;4k/69bP/ANCmr36vAf2Lv+Q34k/69bP/ANCmr36vl8y/3x/L9D+hOA/+SYo+sv8A0thRRRXnn2AU&#10;UUUAFFFFABRRRQAUUUUAFFFFABRRRQAUUUUAFFFFABRRRQAUUUUAFFFFABRRRQAUUUZoAKKVY5JP&#10;9VGzf7qk1Zh0XVZxmOyb/gXy/wA6As2VaFVpGCRjLNwuPWtSDwreOf8ASZ44/wDd+Y1p6doljYHf&#10;GhZv+ejVLlE0jTl1LcAcQxiT720bvrinUUVidAVHUlR0AFFFFABTX606mv1oAbRRQTgZNABUc9WL&#10;a0uLj5sbV9TV2Gyt7fkLlv7zUc3KHLzGdb6ddTDITav95quRaRCg/eyM36VcAxwBRUuTZUYqJGsE&#10;UOBDGF+gqSmt1FOqSgx3xTZKdTZKAG0UUVoAUUUVMgCiiipAKKKKAGyVGU9DUklNqokyIzkfeGKj&#10;qwQCMEVG8OB8gokSR0UUVQBRRRQAUUUUAFFFFAEdFFFABRRRQAUUUUAFI/3aWkf7tAEa9/rS0i9/&#10;rS0AFFFFABTZPuGnU2T7hoAhpU+9SUqferQwj8Q+iiiszcKjn6CpKjn6CgmRHRRRWhiFZ+uKP3bg&#10;eoNaFUdcYeVGB/e/pVRAzaKKKozCiiigAooooAKKKKACiiigAooooAKKKKACiiigAooooAKKKKAC&#10;iiigAooooAKKKKACiiigAooooAKKKKACiiigAooZgBljVeXUrGH/AFl5EPbeM0AWKKov4k0hD/x9&#10;7v8AdjP+FRnxTpaj/lo3/bOp5o9yuSfY0qKzf+Ep07+5L/3yP8aaPFmm/wASS/8AfI/xo549x+zn&#10;2NSisxfFmlEdJv8Avkf40v8Awlelf9NP++aOaPcPZz7GlRWb/wAJXpX/AE0/75o/4SvSv+mn/fNH&#10;NHuHs59jSorN/wCEr0r/AKaf980h8W6SOvmf9+//AK9HNHuHs59jTorL/wCEv0rdjZN/3wP8aa3j&#10;HSx0jm/74H+NHNHuL2dTsa1FZP8AwmOmf88pv++R/jTf+Ez0/wD59Zv0/wAaOaPcfs59jYorGHjW&#10;xH/LnP8A+O/401vG1njK2M35ij2ke4/Y1Oxt0VhHxzbZ/wCQfJ/30KQ+OYv+ga34yD/Cj2ke4exq&#10;djeorAPjpT00z/yN/wDWpD469NM/8jf/AFqPaR7h7Gp2Ogornz45I6aZ/wCRv/rU0+OpO2lj/v8A&#10;f/Wpe0iHsanY6KiubPjyUHH9mr/39/8ArUf8J7L/ANAxf+/v/wBaj2kQ9jUOkorm/wDhPZf+gYv/&#10;AH9/+tR/wnsvfTF/7+//AFqPaRD2NQ6SiucHj1++l/8Akb/61KPH2OG0r/yN/wDY0e0iHsanY6Ki&#10;udPxBiH3tKb8Jh/hSr8QLb+LTZPwcU/aR7h7Gp2OhorBXx/px+9Y3A/3dp/rUi+O9IPWG4X/AIAP&#10;8aPaR7hyVOxtUVkDxvoQ+88w+sVPj8ZeH5P+X7H+9C/+FHNHuT7OfY1KKop4k0WQZXU4f+BPj+dT&#10;R6ppkv8AqtRgb/tsP8aq4csuxYopA6sMqc0tBIUUUUAFFFFABRRRQAUUUUAFFFFABRRRQAUUUUAF&#10;FFFABRRRQAUUUUAFFFFABRRRQB8L0UUV9wfyWFFFFABRRRQAUUUUAFFFFABRRRQAUUUUAFFFFABR&#10;RRQAUUUUAFFFFABRRRQAUUUUAFFFFABRRRQAUUUUAFFFFABRRRQAUUUUAFFFFABRRRQAUUUUAFFF&#10;FABRRRQAUUUUAFFFFABRRRQAUUUUAFFFFABRRRQAUUUUAFFFFABRRRQAUUUUAFFFFABRRRQAUUUU&#10;AFFFFABRRRQAUUUUAFFFFABQeeKKKAPib/gpLpxtfjJpGpbfluvDqDd6sk0oI/Ir+dfPFfVv/BTv&#10;R/3ng/xCqdBeWzt6/wCqYf8As3518pV59b4meth5XooKKKKzNgooooAKKKKACiiigAooooAKKKKA&#10;CiiigAooooAKKKKACvVP2KvFH/CLftJeH3Zv3eoNNYyD182Jgv8A4+EP4V5XW98Kdb/4Rn4o+G/E&#10;bHC2OvWkzbum1ZlJ/DFVF+8mTU96LR+oVFDfKxX0bFFekeKFFFFABRRRQAUUUUAFFFFABRRRQAUU&#10;UUAFFFFABRRRQAUUUUAFFFFABRRRQAUUUUAFFFFABRRRQAUUUUAFFFFABRRRQAUUUUAFFFFABRRR&#10;QAUUUUAFFFFABRRRQAUUUUAFFFFABRRRQAUUUUAFFFFABRRRQAUUUUAFFFFABRRRQAUUUUAFFFFA&#10;BRRRQAUUUUAFFFFABRRRQAUUUUAFFFFABRRRQAUUUUAe1fsXf8hvxJ/162f/AKFNXv1eA/sXf8hv&#10;xJ/162f/AKFNXv1fL5l/vj+X6H9CcB/8kxR9Zf8ApbCiiivPPsAooooAKKKKACiiigAooooAKKKK&#10;ACiipLe1ubyTyrSBpG/2R0oAjoras/BF5Lh7+ZYl/iRfmNa1p4U0a2+ZrTzGHeZs/p0rN1Im3sZH&#10;IRo8rbY42b2UZqzBomr3P+q0+T/gS7f512kVvBbLst4VRfRVxTqXtJFKj3ZyKeEdafh441/3pP8A&#10;CrEXgi+YZlv4h/uqT/hXTdeooqPaSKVGBzv/AAgjKMvqf/fMX/16cvgmH+LUJP8AvgVvv92mUKci&#10;vZw7GOvgywAy11Mfy/wp3/CG6V/z1n/7+D/Ctaiq5pBGnHsZQ8HaSOcSH6yUv/CLaOvBtif+2hrU&#10;pr9az5pdyuRdiimg6QnSwj/Hmpl06yh/1dpEv0jH+FTUVVyREXaNoAA9qSSnU2Sk9gG0UUUogFFF&#10;FUAVHUlR0AFFFFABTX606muCxwo5oAjyWO1VJPSr1ppcafvJ/mb+72FSWVkIF3v98/pVipcikgAx&#10;wBRRRUlBRRRQA1uop1NbqKdQAU2SnU2SgBtFFFaAFFFFTIAoooqQCiiigBslNp0lNqokyCiiiqJI&#10;5kJ+cfjUdWCM8EVA4wxFTEqS6iUUUVRIUUUUAFFFFAEdFFFABRRRQAUUUUAFI/3aWkf7tAEa9/rS&#10;0i9/rS0AFFFFABTZPuGnU2T7hoAhpU+9SUqferQwj8Q+iiiszcKjn6CpKjn6CgmRHRRRWhiFZuuS&#10;Ayxx56LWkTgZNYd3cG5umlxwT8v0qokyI6KKKokKKKKACiiigAooooAKKKKACiiigAooooAKKKKA&#10;CiiigAooooAKKKKACiiigAooooAKKKKACiiq97qFtYrunl25+6vc0DSlLRFjOOtRXN7a2qb7mdV+&#10;p5NYl74kvJzttl8pfX+L/wCtWezPId0jlmbqzHrWUqi6G0aL6m1deKLdNwtbdn/2mOBWfP4h1ScE&#10;LKsa+ka/41Uf7tMrJ1JGsacY9B0k085zcTu/+8xNNAxwBRRUmgUUUUAFR1JUdABRRRQAUUUUAFNf&#10;rTqa/WgBtFFFABRRRQAUj/dpaR/u0AMooooAKKKKACiiigCOiiigAooooAKKKKAGv1ptOfrTaACi&#10;iigAooooAKjqSo6AHRTT25zbTvH/ANc2I/lWpp/jLWbEgTTfaI/4lk+9+f8A+usmiqjJrYTjGW53&#10;2ia7Ya1b+ZasVZf9ZG3Vf/re9Xq870nUZtIv47yD+E4Zf7y9xXoFvOlzEs8TbkdQyt6g1vCXMjkq&#10;U+V6ElFFFWZhRRRQAUUUUAFFFFABRRRQAUUUUAFFFFABRRRQAUUUUAFFFFABRRRQB8L0UUV9wfyW&#10;FFFFABRRRQAUUUUAFFFFABRRRQAUUUUAFFFFABRRRQAUUUUAFFFFABRRRQAUUUUAFFFFABRRRQAU&#10;UUUAFFFFABRRRQAUUUUAFFFFABRRRQAUUUUAFFFFABRRRQAUUUUAFFFFABRRRQAUUUUAFFFFABRR&#10;RQAUUUUAFFFFABRRRQAUUUUAFFFFABRRRQAUUUUAFFFFABRRRQAUUUUAFFFFABRRRQB83f8ABTGz&#10;L/Cnw/qQX/U+IvKzjoHt5T/7TFfGFfd3/BQvTDffs7TXnl7vsWsWkudv3csY8/8Aj+Pxr4RrhxHx&#10;nqYX+CFFFFYnQFFFFABRRRQAUUUUAFFFFABRRRQAUUUUAFFFFABRRRQAU6KY28yXAb/VuG/I02mz&#10;/wCof/dP8qAP1a0u4N5YW92T/rYFf8wDViqPhf8A5FvT8D/lxi/9AFXq9KPwniy+IKKKKokKKKKA&#10;CiiigAooooAKKKKACiiigAooooAKKKKACiiigAooooAKKKKACiiigAooooAKKKKACiiigAooooAK&#10;KKKACiiigAooooAKKKKACiiigAooooAKKKKACiiigAooooAKKKKACiiigAooooAKKKKACiiigAoo&#10;ooAKKKKACiiigAooooAKKKKACiiigAooooAKKKKACiiigAooooAKKKKACiiigD2r9i7/AJDfiT/r&#10;1s//AEKavfq8B/Yu/wCQ34k/69bP/wBCmr36vl8y/wB8fy/Q/oTgP/kmKPrL/wBLYUUUV559gFFF&#10;FABRRRQAUUUUAFFFFABRGkk0ohhjZmY4Cr1NSWNlcancrbWkeWbqeyj1Ndho+hWmjR5jG6RvvyMO&#10;T/gKmU1E0p03Iy9L8Fbgs2rN7+Sp/mf8K37a0trSIQ2sKxr/AHVXFS0VzylKW51RjGOw0jAA96dS&#10;N2+tLUlEdFFFaAFFFFZgI/3aZT3+7TKqIBRRRVExCmv1p1NfrWZQ2iiitDMKbJTqbJUyAbRRRREA&#10;oooqgCo6kqOgAooooACcDJqxp8G7/SGHsv8AjVeOIzTBB3rUUBRgVMiogBgYFFFFSUFFFFABRRRQ&#10;A1uop1NbqKdQAU2SnU2SgBtFFFaAFFFFTIAoooqQCiiigBslNp0lNqokyCiiiqJCoZPvmps461XY&#10;5OamJUgoooqiQooooAKKKKAI6KKKACiiigAooooAKR/u0tI/3aAI17/WlpF7/WloAKKKKACmyfcN&#10;Opsn3DQBDSp96kpU+9WhhH4h9FFFZm4VHP0FSVHP0FBMiOiioL29Szj3n738K+taGJBrF6scX2ZD&#10;8z/e9hWbSvI8rtJIeSaStCJbhRRRQIKKKKACiiigAooooAKKKKACiiigAooooAKKKKACiiigAooo&#10;oAKKKKACiiigAooooAKKKhvrgWdq9wx+6vT1oD4tCrrOsLYL5ERDTN/477msCWSWaUzTSbmbqzUS&#10;SSTSNPK25mOWakrllJyZ2QiooKKKKk0Ef7tMp7/dplABRRRQAUUUUAFR1JUdABRRRQAUUUUAFNfr&#10;Tqa/WgBtFFFABRRRQAUj/dpaR/u0AMooooAKKKKACiiigCOiiigAooooAKKKKAGv1ptOfrTaACii&#10;igAooooAKjqSo6ACiiigArtPA9011oio5z5MhT8Ov9a4uuu8AIy6ZNIRw03H5CtKfxGVb4Teooor&#10;oOQKKKKACiiigAooooAKKKKACiiigAooooAKKKKACiiigAooooAKKKKAPheiiivuD+SwooooAKKK&#10;KACiiigAooooAKKKKACiiigAooooAKKKKACiiigAooooAKKKKACiiigAooooAKKKKACiiigAoooo&#10;AKKKKACiiigAooooAKKKKACiiigAooooAKKKKACiiigAooooAKKKKACiiigAooooAKKKKACiiigA&#10;ooooAKKKKACiiigAooooAKKKKACiiigAooooAKKKKACiiigAooooAKKKKAPG/wBvY5/Zj1o/9Plj&#10;/wClMdfAdfdn/BQ7VU0/9neSwaXb/aGtWsKjP3sFpcf+Q8/hXwnXDiPjPUwv8L5hRRRWJ0BRRRQA&#10;UUUUAFFFFABRRRQAUUUUAFFFFABRRRQAUUUUAFCxG4kW3x/rGC/nxRWz8OdCfxR8RNB8NIOdQ1m1&#10;tv8AvuVV/rQB+nuiQG10q1tWX/V2yJj6KKtUH75IGB2FFeoeGFFFFABRRRQAUUUUAFFFFABRRRQA&#10;UUUUAFFFFABRRRQAUUUUAFFFFABRRRQAUUUUAFFFFABRRRQAUUUUAFFFFABRRRQAUUUUAFFFFABR&#10;RRQAUUUUAFFFFABRRRQAUUUUAFFFFABRRRQAUUUUAFFFFABRRRQAUUUUAFFFFABRRRQAUUUUAFFF&#10;FABRRRQAUUUUAFFFFABRRRQAUUUUAFFFFABRRRQAUUUUAe1fsXf8hvxJ/wBetn/6FNXv1eA/sXf8&#10;hvxJ/wBetn/6FNXv1fL5l/vj+X6H9CcB/wDJMUfWX/pbCiiivPPsAooooAKKKKACiiigApY4priZ&#10;beBdzO2FX1NJnHWug8E6b5jyarKn3fkhz+p/p+dTKXLG5UY80rGroejRaNaCJfmkbmR/U/4VeC4O&#10;TS0E461ynbFcqsgooooGI3b60tI3b60tAEdFFFaAFFFFZgI/3aZT3+7TKqIBRRRVExCmv1p1NfrW&#10;ZQ2iiitDMKbJTqbJUyAbRRRREAoooqgCo6kqOgAooooAm09czs391avVT0wne4PoKuVEtyohRRRS&#10;KCiiigAooooAa3UU6mt1FOoAKbJTqbJQA2iiitACiiipkAUUUVIBRRRQA2Sm06Sm1USZBRSFlHU0&#10;ySRiPlPy1RI2Z93Cmm0UUDluFFFFAgooooAKKKKAI6KKKACiiigAooooAKR/u0tI/wB2gCNe/wBa&#10;WkXv9aWgAooooAKbJ9w06myfcNAENKn3qSlT71aGEfiH0UUVmbhUc/QU5nC9azdT1yMDybQbm/vd&#10;h/jVRjcmTXLqTX19FZp8/wAzH7q1jyyyXDmSU8mmlpJGMkr7mPU0VqlY55SuFFFFMkKKKKACiiig&#10;AooooAKKKKACiiigAooooAKKKKACiiigAooooAKKKKACiiigAooooAKKKKACsvxRIVs41x96T+la&#10;lZ3iaCSaxEiD/Vvlvp0qZ7Mun8aMCiiiuU7QooooAR/u0ynv92mUAFFFFABRRRQAVHUlR0AFFFFA&#10;BRRRQAU1+tOpr9aAG0UUUAFFFFABSP8AdpaR/u0AMooooAKKKKACiiigCOiiigAooooAKKKKAGv1&#10;ptOfrTaACiiigAooooAKjqSo6ACiir2i+Hr7Wn3IPLhB+aZun0HqaI67Ccox1ZDpmm3erXi2lonP&#10;8TdlHqa7zTLGHTbOOyt/uxrjJ7+ppml6PZ6RB5FnHtH8TN95j6mrddEIcpyVKnPsFFFFaGYUUUUA&#10;FFFFABRRRQAUUUUAFFFFABRRRQAUUUUAFFFFABRRRQAUUUUAfC9FFFfcH8lhRRRQAUUUUAFFFFAB&#10;RRRQAUUUUAFFFFABRRRQAUUUUAFFFFABRRRQAUUUUAFFFFABRRRQAUUUUAFFFFABRRRQAUUUUAFF&#10;FFABRRRQAUUUUAFFFFABRRRQAUUUUAFFFFABRRRQAUUUUAFFFFABRRRQAUUUUAFFFFABRRRQAUUU&#10;UAFFFFABRRRQAUUUUAFFFFABRRRQAUUUUAFFFFABRRRQAUUUE4GaAPmH/gptrkEfgvwv4XMnz3Gq&#10;TXe31EcWzP8A5Gr49r3r/goh4wi8QfHCDw3bXG5NC0mOGRP7k0hMrfjsMX5CvBa8+s+aoz1sPHlo&#10;pBRRRWZsFFFFABRRRQAUUUUAFFFFABRRRQAUUUUAFFFFABRRRQAV6h+xl4YfxT+0j4bhI/d2M0l9&#10;I3YCKNmH/j20fUivL6+mv+CaXgo3vjHxJ8QZSNmn6fHYwgjq8z7yR9FhGf8AeFXTXNURnWly02z7&#10;Gooor0TxwooooAKKKKACiiigAooooAKKKKACiiigAooooAKKKKACiiigAooooAKKKKACiiigAooo&#10;oAKKKKACiiigAooooAKKKKACiiigAooooAKKKKACiiigAooooAKKKKACiiigAooooAKKKKACiiig&#10;AooooAKKKKACiiigAooooAKKKKACiiigAooooAKKKKACiiigAooooAKKKKACiiigAooooAKKKKAC&#10;iiigD2r9i7/kN+JP+vWz/wDQpq9+rwH9i7/kN+JP+vWz/wDQpq9+r5fMv98fy/Q/oTgP/kmKPrL/&#10;ANLYUUUV559gFFFFABRRRQAUUUUABOBk13Gg2/2TR7eE9fLBb6nn+tcOeRg131gyvZQsnQxLj8qz&#10;rdDoo9Saiiiuc6AooooARu31paRu31paAI6KKK0AKKKKzAR/u0ynv92mVUQCiiiqJiFNfrTqa/Ws&#10;yhtFFFaGYU2SnU2SpkA2iiiiIBRRRVAFR1JUdABRRRQA+0l8u7yW+U8Vo1kuOM5q9ZXfnJsc/OP1&#10;qZFRLFFFFSUFFFFABRRRQA1uop1NbqKGcDjNADqbJQZUHemNLntQAtFN8z2o8z2rQB1FN3mk3N61&#10;MgH0A56VCzuTy1N3N60uVk8xYJA600yoP4qhJJ60U+UOYkeUHgCmFmPekoqiRqqCMkU2pKjqZAFF&#10;FFUAUUUUAFFFFABRRRQBHRRRQAUUUUAFFFFABSP92lpH+7QBGvf60tIvf60tABRRRQAU2T7hp1Nk&#10;+4aAIaVPvVHNcQQLummVf949apXHiCFeLaIsf7zcCtLXOfbU0y6jqapXet20DbEPmN6L/jWXc393&#10;d5Es3y/3F4FQBcHNCp9ypVOxPealdXx2yHav91elQ0UVoYhRRRQAUUUUAFFFFABRRRQAUUUUAFFF&#10;FABRRRQAUUUUAFFFFABRRRQAUUUUAFFFFABRRRQAUUUUAFFFFABTZVEibCu4NwwNOooA5nVdMfTr&#10;jAyY2/1bf0+tVc11V5Zx3ls0Eo+939D61y8kTwSNDJ95WINc9SPKzspz5ojaKKKzNBH+7TKe/wB2&#10;mUAFFFFABRRRQAVHUlR0AFFFFABRRRQAU1+tOpr9aAG0UUUAFFFFABSP92lpH+7QAyiiigAooooA&#10;KKKKAI6KKKACiiigAooooAa/Wm05+tNoAKKKKACiiigAqMZY7VGW7CnucL0rq/CnhqOwjXULyPNw&#10;3Kqf+WY/xqox5mTKSirsqaB4JYhbzWlPqtv3/wCBf4f/AKq6eOKOJFjjjVVUYVVHSnUV0Rio7HHK&#10;cpbhRRRVEhRRRQAUUUUAFFFFABRRRQAUUUUAFFFFABRRRQAUUUUAFFFFABRRRQAUUUUAfC9FFFfc&#10;H8lhRRRQAUUUUAFFFFABRRRQAUUUUAFFFFABRRRQAUUUUAFFFFABRRRQAUUUUAFFFFABRRRQAUUU&#10;UAFFFFABRRRQAUUUUAFFFFABRRRQAUUUUAFFFFABRRRQAUUUUAFFFFABRRRQAUUUUAFFFFABRRRQ&#10;AUUUUAFFFFABRRRQAUUUUAFFFFABRRRQAUUUUAFFFFABRRRQAUUUUAFFFFABRRRQAVX1PUbPSdNu&#10;NU1CZY7e2haWaRuiooyx/AA1Yrwj9vz4sx+BPhA3guwnX+0PFDta7d3zJargzP8AQ/LH9HPpUyly&#10;xuaU4upUUUfGHxI8a3XxG+IGs+O7uMo+rahLcCNjnYpb5V/BcD8KxaAMcAUV5p7AUUUUAFFFFABR&#10;RRQAUUUUAFFFFABRRRQAUUUUAFFFFABRRRQAV95fsB+CR4Y/Z7tdalh23GvX017IT12A+Ug/KPd/&#10;wKvhPTdNvda1K30bTYWkuLudIbeNVyWdmCqPzIr9SPBnhu08HeEdL8JWSKsOmafDapt7+WgXP1OM&#10;+5NdGHjeTZyYyVopdzSooorsPOCiiigAooooAKKKKACiiigAooooAKKKKACiiigAooooAKKKKACi&#10;iigAooooAKKKKACiiigAooooAKKKKACiiigAooooAKKKKACiiigAooooAKKKKACiiigAooooAKKK&#10;KACiiigAooooAKKKKACiiigAooooAKKKKACiiigAooooAKKKKACiiigAooooAKKKKACiiigAoooo&#10;AKKKKACiiigAooooAKKKKAPav2Lv+Q34k/69bP8A9Cmr36vAf2Lv+Q34k/69bP8A9Cmr36vl8y/3&#10;x/L9D+hOA/8AkmKPrL/0thRRRXnn2AUUUUAFFFFABRRRQAHpXX+Eb0XWkRxk/ND8jD+X6VyFXND1&#10;Z9HvfNH+rbiRR3Hr9RUVI80TSnLllqdxRTIJ47mFZ4HDKwyrDvT65jsCiiigBG7fWlpG7fWloAjo&#10;oorQAooorMBH+7TKe/3aZVRAKKKKomIU1+tOpr9azKG0UUVoZhTZKdTZKmQDaKKKIgFFFFUAVHUl&#10;R0AFFFFABTWYowZDg+tOpr9aALNpqSnEVx8p/vetXQwYZU5rH2jOcURTTwt+6dgPSp5SuY2KKow6&#10;sc4nh/4EtWkuIZV3RyA1JRJTS/pTS+8daMc5oAR2fsaZT3+7TKqIlsFFFFUKQUUUVMgiFFFFSUR0&#10;UUVUTMKKKKoAooooAKjqSo6mQBRRRVAFFFFABRRRQAUUUUAR0UUUAFFFGcdaACiiigApH+7Uc13B&#10;bjdJcIo/2mFVJ9f06NeJ93+6pOaCeYtr3+tKTjrWTL4nUD/R7Rj/AL5qrP4h1Gb7jrH/ALq/41XJ&#10;Il1Im8ZFFQz6tp9sdslyu7+6vJ/SueluLi5/18zN/vGmVXsyXV7GtN4kiHFvAze7cVTuNY1CfpN5&#10;Y/uoKqgAdBRVcsUZucpBlmbe7bmPc0UUVRIUUUUAFFFFABRRRQAUUUUAFFFFABRRRQAUUUUAFFFF&#10;ABRRRQAUUUUAFFFFABRRRQAUUUUAFFFFABRRRQAUUUUAFFFFABRRRQAVy+rMrajMUP8Ay0xWpq+v&#10;xwxm3s23SEYLDov/ANesMZ71jUknojpowcdWFFFFYm4j/dplPf7tMoAKKKKACiiigAqOpKjoAKKK&#10;KACiiigApr9adTX60ANooooAKKKKACkf7tLSP92gBlFFFABRRRQAUUUUAR0UUUAFFFFABRRRQA1+&#10;tNpz9abQAUUUUAFFFFAF3w7bJdazbwyD5d+7HrgZ/pXd5z0rz/S73+ztRhvf4Y5Mt9O/6V30TpJG&#10;rxuGVhlWHet6exy1/iQ6iiitTEKKKKACiiigAooooAKKKKACiiigAooooAKKKKACiiigAooooAKK&#10;KKACiiigAooooA+F6KKK+4P5LCiiigAooooAKKKKACiiigAooooAKKKKACiiigAooooAKKKKACii&#10;igAooooAKKKKACiiigAooooAKKKKACiiigAooooAKKKKACiiigAooooAKKKKACiiigAooooAKKKK&#10;ACiiigAooooAKKKKACiiigAooooAKKKKACiiigAooooAKKKKACiiigAooooAKKKKACiiigAooooA&#10;KKKKACiik3L60AR3t1a2NrJe3k6xQwxtJNJI2FRQMkn2Ar84/wBpj4xzfG/4tX/iyCRv7Ng/0TRo&#10;2XbttkJw2PViWc9xux2r3/8Ab9/aKi0nS5PgV4Rv1a8vI1bxDNG2fJhOCtvweGcYLD+5gfx8fINc&#10;eIqfZR6GFo8sed9QooornOwKKKKACiiigAooooAKKKKACiiigAooooAKKKKACiiigAooooA9V/Yr&#10;8FHxt+0XoaSL+50kvqcxx08kfJ/5EMdfoUudvNfKX/BMzwbAIPFHxAuID5jSQ6fayEcbcGWX9fK/&#10;I19XV3YeNqd+55uKlzVLdgooorY5QooooAKKKKACiiigAooooAKKKKACiiigAooooAKKKKACiiig&#10;AooooAKKKKACiiigAooooAKKKKACiiigAooooAKKKKACiiigAooooAKKKKACiiigAooooAKKKKAC&#10;iiigAooooAKKKKACiiigAooooAKKKKACiiigAooooAKKKKACiiigAooooAKKKKACiiigAooooAKK&#10;KKACiiigAooooAKKKKACiiigD2r9i7/kN+JP+vWz/wDQpq9+rwH9i7/kN+JP+vWz/wDQpq9+r5fM&#10;v98fy/Q/oTgP/kmKPrL/ANLYUUUV559gFFFFABRRRQAUUUUAFFFFAFzR9fu9FcKp8yFj80TfzHoa&#10;6vTdc0/VU/0WX5sZaNuGFcRRllO5GKsP4h2rOVNSNIVJR0PRM56UVx1h4s1e0AjkcTL6S9fzH9a1&#10;bXxxp0gxdwSQnuR8w/x/Ss5U5ROiNSMjbbt9aWqUGuaRdbRDqEef7rNg/rVtZEYZVs/Ssy+ZDaKK&#10;K0GFFBYDqaKzAR/u0ynOe1NqogFFFFUTEKa/WnU1z81ZlDaKKK0MwpslOpslTIBtFFFEQCiiiqAK&#10;jqSo6ACiiigApr9adTX60ANooooARm2jOKwtQ1ieS/8AMs5mjWNsKVPX3rZvCVtpGHaNv5VzFaQR&#10;jUk42Oq8OeIV1RDBOqrMoy2OjD1Fa1cd4Wz/AG5CE9G3fTBrsayqR5ZaG1OUpR1Ef7tMp7/dplKJ&#10;cdgoooqhSCiiipkEQoooqSiOiiiqiZhRRRVAFFFFABUdSVHUyAKKKKoAopks8EIzNKq/7zYqpPr2&#10;kwjm73f7ik0BfuXqKyZPFdov+qgkb64AqrJ4suzxHbIv+8xP+FVyyI9pHudBTZDgVzMviDV5T/x8&#10;7B/sKKryX1/M+ZbqRs9fnNV7ORPtonUyXEMJ/eyqv+82KrvrulJ968Vv93n+Vc0eetFHsxe2fY3Z&#10;PFFiOIo5H/DFV5fFMpOIbJR7s2ayqKrlRPtJF2XX9SlPySLH/ur/AI1Wlvb6fiW7kb/gVR0VRPNI&#10;CM8EUUUUEhRRRQAUUUUAFFFFABRRRQAUUUUAFFFFABRRRQAUUUUAFFFFABRRRQAUUUUAFFFFABRR&#10;RQAUUUUAFFFFABRRRQAUUUUAFFR3F1BapvnlCj+dZV3r9xICtquxf7zdf/rVMpRjuXGnKWxrySxx&#10;rvkkVVH8TGq8ut6bH/y8Bv8AdBNc/LLNO2+aRmb/AGjTazdV9DaNHuzafxNZg/LDI34D/GmN4oT+&#10;Czb8WFZFFT7SRfsaZqnxQ/aw/OT/AOtTT4mn6C0T/vomsyil7SXcOSn2L03iW/PCRxr/AMBP+NU7&#10;m/vbvi4umYf3eg/So3602lzSfUpRj0QUUUVJQUUUUAI/3aZT3+7TKACiiigAooooAKjqSo6ACiii&#10;gAooooAKa/WnU1+tADaKKKACiiigApH+7S0j/doAZRRRQAUUUUAFFFFAEdFFFABRRRQAUUUUANfr&#10;Tac/Wm0AFFFFABRRRQAjjK4rc8LeLFsUXTdTf92D+7l/uex9v5ViVHVRk4u6JlFSVmelQzxTxiWG&#10;RWVhlWU5Bp1ec2epahpzbrC7eP2U8H8Olatt481iFQk8MM3+1tKn9D/StlUj1OeVGXQ7GiuXh+Ib&#10;dJtK/FZv8RVhPiDpx+/Y3C/Taf61XtI9yfY1Ox0FFYsfjrQ5B85mj/3o/wDAmrtp4i0S9bZb6nEW&#10;PRWbBP4Gjmj3JcJLoXaKKKokKKKKACiiigAooooAKKKKACiiigAooooAKKKKACiiigAooooA+F6K&#10;KK+4P5LCiiigAooooAKKKKACiiigAooooAKKKKACiiigAooooAKKKKACiiigAooooAKKKKACiiig&#10;AooooAKKKKACiiigAooooAKKKKACiiigAooooAKKKKACiiigAooooAKKKKACiiigAooooAKKKKAC&#10;iiigAooooAKKKKACiiigAooooAKKKKACiiigAooooAKKKKACiiigAooooAKKKKACvJf2q/2mNI+A&#10;nhVrPTpIrjxJqEJGl2TEMIVzj7RIM8IOcD+JhjoGIh/aZ/a08JfAqwl0LSGh1LxRLH/o+mq2Uts9&#10;JJyD8oxyEHzN7D5q+EPFvi3xJ478R3Xizxbq0l7qF9KZLi4l7nsABwqgcBRwAMCuepW5dFudWHw8&#10;p+9Lb8ypqmqalrmqXGt6zfS3V5dzNLc3EzbmkdjksT6k1DRRXGekFFFFABRRRQAUUUUAFFFFABRR&#10;RQAUUUUAFFFFABRRRQAUUUUAFFFI7MFJVc8dPWgD9BP2HPDC+Gf2cNDcwbJdUknvpsjG7fIVU/8A&#10;fCJXrtYfw20NPDXw90Hw7FGFWx0W1gwO5SFVJ/EjP1rcr0o+7FI8apLmqN+YUUUVRAUUUUAFFFFA&#10;BRRRQAUUUUAFFFFABRRRQAUUUUAFFFFABRRRQAUUUUAFFFFABRRRQAUUUUAFFFFABRRRQAUUUUAF&#10;FFFABRRRQAUUUUAFFFFABRRRQAUUUUAFFFFABRRRQAUUUUAFFFFABRRRQAUUUUAFFFFABRRRQAUU&#10;UUAFFFFABRRRQAUUUUAFFFFABRRRQAUUUUAFFFFABRRRQAUUUUAFFFFABRRRQB7V+xd/yG/En/Xr&#10;Z/8AoU1e/V4D+xd/yG/En/XrZ/8AoU1e/V8vmX++P5fof0JwH/yTFH1l/wClsKKKK88+wCiiigAo&#10;oooAKKKKACiiigAooooAKKKKAG7BUiPIn+rlZf8AdbFNooAni1PU4T8moz/9/TUo8Qa2vTUZPxwa&#10;p0UuVFc0u5eHiTWwMf2g3/fK/wCFO/4SjXf+f/8A8hr/AIVn0U+WPYOaXcvN4l1xv+X/AP8AIa/4&#10;UHxHrR63x/79r/hVGijlj2Dml3L3/CR6z/z/ALf98r/hR/wkOsnpft/3yP8ACqNFHLHsHNLuXh4j&#10;1kDab9v++R/hTl8T6yOWuFb/AHox/TFZ9FTyx7Bzy7mtF4wvk4mtY3/3crWnp3iCw1FvJDNHJ/zz&#10;kHX6HvXLUEkDIOPehxiUqkkdxTZKp+Hr177TVkmPzqxRj6471ckrGXunQtdRtFFFTEAoooqgCo6k&#10;qOgAooooAKa/WnU1+tADaKKKAGyjI2kVzWo2r2FwYiPlPKN6iunpo0uHVZRFcplVbcT/AEqoy5SZ&#10;R5iv4R0preA6jOvzTLhAey+v41vA5GRSKhjG3H4UtZylzO5pGPLGwj/dplPf7tMoiOOwUUUVQpBR&#10;RRUyCIUUUVJRHRRRnHWqiZhRUNxfWtou65mWP/eas+78XWMWRaxNMfXoK0UWxOUY7mtSO4RdzVzN&#10;z4o1S44iKRL/ALK5P61Rnubm5bNxO0n+82afIyHVj0Oon1/TLf792rH+6nzfyqjP4ut1H+j2zv8A&#10;7xx/jWFRVeziZupI0J/FGozD92I4/wDdXJ/Wq02p6hP/AK29k+gbH8qgoquVInml3AjJyTn60UUU&#10;yQooooAKKKKACiiigAooooAKKKKACiiigAooooAKKKKACiiigAooooAKKKKACiiigAooooAKKKKA&#10;CiiigAooooAKKKKACiiigAooooAKKKKACiiigAooooAKgvLxLOBppDn+6q9z6VPWDq9411eMgb5Y&#10;/lX+pqZS5UaU480iG5upr2Xzpm+i9h7VHRRXKdhHRRRQAUUUUAFFFFADX602nP1ptABRRRQAUUUU&#10;AI/3aZT3+7TKACiiigAooooAKjqSo6ACiiigAooooAKa/WnU1+tADaKKKACiiigApH+7S0j/AHaA&#10;GUUUUAFFFFABRRRQBHRRRQAUUUUAFFFFADX602nP1ptABRRRQAUUUUAFR1JUdABRRRQAUUUUAFRs&#10;Mnn1qSo6ALmmeItW0dlNtdM0efmhk+ZT+Hb8MV2Hh/xPaa4nlqPLmUfPET+o9RXB063nntJ1ubaQ&#10;rIjZVhVxk4mc6cZHp1FUfD+rx61py3qja33ZF/usOtXq6Tka5ZWYUUUUCCiiigAooooAKKKKACii&#10;igAooooAKKKKACiiigD4Xooor7g/ksKKKKACiiigAooooAKKKKACiiigAooooAKKKKACiiigAooo&#10;oAKKKKACiiigAooooAKKKKACiiigAooooAKKKKACiiigAooooAKKKKACiiigAooooAKKKKACiiig&#10;AooooAKKKKACiiigAooooAKKKKACiiigAooooAKKKKACiiigAooooAKKKKACiiigAooooAKKKKAC&#10;gkDrXLfEP41fC34U27T+PfG+n6fIqlhatNvuHH+zEuXP5V88fFT/AIKSwAS6b8G/CRY7SF1bWlwA&#10;fVYVOT/wJh/u1EqkI7s0hRqVNkfUHifxX4a8G6PL4h8V69a6dYw/6y5vJgiD2yep9AOT2r5R/aB/&#10;4KEX2qJN4W+BMMltCylJfEF1FtlbrnyY2+5/vt83oqkA189eP/id8QPilq7a74+8VXWpTlsxiZ8R&#10;xeyRrhUH+6BWEOOK5qleUtFod1PCxjrLUkuru7v7qS+v7qW4nmcvNPNIXeRj1ZmPJJ9TzUdFFc51&#10;BRRRQAUUUUAFFFFABRRRQAUUUUAFFFFABRRRQAUUUUAFFFFABRRRQAVa0KzbUdesbBdv768ij+bp&#10;y4FVa1PBE0dv410eeVUZU1W3Zlk+6QJV6+1AH6mCJIR5MY+VPlX6CinOMOw/2qbXqHhhRRRQAUUU&#10;UAFFFFABRRRQAUUUUAFFFFABRRRQAUUUUAFFFFABRRRQAUUUUAFFFFABRRRQAUUUUAFFFFABRRRQ&#10;AUUUUAFFFFABRRRQAUUUUAFFFFABRRRQAUUUUAFFFFABRRRQAUUUUAFFFFABRRRQAUUUUAFFFFAB&#10;RRRQAUUUUAFFFFABRRRQAUUUUAFFFFABRRRQAUUUUAFFFFABRRRQAUUUUAFFFFABRRRQB7V+xd/y&#10;G/En/XrZ/wDoU1e/V4D+xd/yG/En/XrZ/wDoU1e/V8vmX++P5fof0JwH/wAkxR9Zf+lsKKKK88+w&#10;CiiigAooooAKKKKACiiigAooooAKKKKACiiigAooooAKKKKACiiigAooooAKKKKACkY4FKA7MERS&#10;zHoo71uaF4cMTre6ivzdUj9Pc/4UnLlKjFyL3h20ez0xUlGHY7mHpn/61XJKcBgYpslYSOrbQbRR&#10;RUxAKKKKoAqOpKjoAKKKKACmv1p1NfrQA2iiigBrkjpWlYQG3t1B+83LVTsozcXCjHyry1alTIqI&#10;EZ4IppQ9jTqKkohbhcU2pnAJx61G8ZXpVRAbRRRVEyCiio7m6gtI/NuJVRR/EzYpPYIkmabLIkab&#10;5HChepY4xWHqPjONRs06Hd/00k4H5f8A6qxbu9vb5t91cs3t2H4U405PczlWjHY6C/8AFOn2xZbY&#10;tM3+z9386y7zxLqd38quIV9I+v51n0VtGEYmMqkmDFnbc7Mx9WOaMc5ooqjMKKKKACiiigAooooA&#10;KKKKACiiigAooooAKKKKACiiigAooooAKKKKACiiigAooooAKKKKACiiigAooooAKKKKACiiigAo&#10;oooAKKKKACiiigAooooAKKKKACiiigAooooAKKKKACiiigBszmOF3H8Kk/pXM10l0Ga2kQfxRsP0&#10;rm6xrdDqw/wsKKKKxNiOiiigAooooAKKKKAGv1ptOfrTaACiiigAooooAR/u0ynv92mUAFFFFABR&#10;RRQAVHUlR0AFFFFABRRRQAU1+tOpr9aAG0UUUAFFFFABSP8AdpaR/u0AMooooAKKKKACiiigCOii&#10;igAooooAKKKKAGv1ptOfrTaACiiigAooooAKjqSo6ACiiigAooooAKjqSo6ACiiigDo/h5PILi4t&#10;QflKB/oQcf1rra5X4dWjl7i/YfLgIvuep/pXVA5GRXTT+E463xMKKKKszCiiigAooooAKKKKACii&#10;igAooooAKKKKACiiigD4Xooor7g/ksKKKKACiiigAooooAKKKKACiiigAooooAKKKKACiiigAooo&#10;oAKKKKACiiigAooooAKKKKACiiigAooooAKKKKACiiigAooooAKKKKACiiigAooooAKKKKACiiig&#10;AooooAKKKKACiiigAooooAKKKKACiiigAooooAKKKKACiiigAooooAKKKKACjOOtcT8Uv2iPhD8H&#10;YmXxv4zt4rr+HTbX99dN/wBs0yVHu2B7186/Ev8A4KTeIb7zLH4T+CYbFN2I9Q1lvNkI9REhCqfT&#10;LN7jtWcqkY7msKNSpsj6+aRUVnc7VUZZj0ArgPH/AO1H8BvhsGXxD8R7GS4VtrWemsbqYH0Kxbtv&#10;/AsAd8V8F+PPjl8XfibM8njj4galeRycG0Wby7cfSJMJ+ma5IIF4QbcdKxliJdEdccGvtP7j668d&#10;/wDBS/SLd5LX4a/Dme66hbzWbgRD2Plx7ifxYV4r8QP2w/2hPiJC1nf+OpNNtW+9a6HH9lGPTep8&#10;wj6sa8xorGVSpLdm8aNOOyHTSzXM8l1dTPLJI26SSRizMfUk9abRRWZqFFFFABRRRQAUUUUAFFFF&#10;ABRRRQAUUUUAFFFFABRRRQAUUUUAFFFFABRRRQAUUUUAFOiuWs547tF5icOPwOf6U2igD9VtG1JN&#10;Y0i01aNty3VrHMreoZQwP61arzX9kbxufHn7PnhvU5p1aezs/sFxt/haA+WAffYqH6EHvXpVelH3&#10;opnizjyyaCiiiqJCiiub8SfFLwt4cdrZ7v7VcL/ywtcNj6t0H0zn2qZTjBXk7GlOjUrS5YK7OkpN&#10;y+teUav8cvE942zSbS3tI/Vl8xvzPH6Vh3vj/wAaah/x8eJbpfaGTy//AEHFcksdTjtdnqU8lxMt&#10;ZNL+vI9z3L60bl9a8BHiXxMDkeJdRz6/bpP/AIqrtj8Q/G2nn9x4luG9pmEn/oQNQswp9UzWWQ1r&#10;e7Nfie5UV5Xo/wAddetmWPXNNhul/vwjy2H8wf0ruPDPxB8N+KSItPvtk3e1nG2T8OzfgTXVTxFO&#10;pomcGIy/E4dXlHTutV/wDcooorY4QooooAKKKKACiiigAooooAKKKKACiiigAooooAKKKKACiiig&#10;AooooAKKKKACiiigAooooAKKKKACiiigAooooAKKKKACiiigAooooAKKKKACiiigAooooAKKKKAC&#10;iiigAooooAKKKKACiiigAooooAKKKKACiiigAooooAKKKKACiiigAooooAKKKKACiiigAooooA9q&#10;/Yu/5DfiT/r1s/8A0Kavfq8B/Yu/5DfiT/r1s/8A0Kavfq+XzL/fH8v0P6E4D/5Jij6y/wDS2FFF&#10;FeefYBRRRQAUUUUAFFFFABRRRQAUUUUAFFFFABRRRQAUUUUAFFFFABRRnJwvNWrXQ9XuxmKzZV/v&#10;SfL/ADoGlJ7FWgkDrW1beC53G67vFX/ZjXP6mtG18L6RbHc0LSN6yNmp54lxpSZy0MM9ydtvE7n/&#10;AGVzWjZ+E7+Yh7yQQr6dWrp44IYl2RRqo9FGKRwAeKz9pLobKiluU9P0az01f9Hi+b/no/J/+tVs&#10;DHQUUVJQU2SnU2SpkA2iiiiIBRRRVAFR1JUdABRRRQAU1+tOpr9aAG0UUE460AXNIhCweaRy3H4V&#10;cqO1Ty7dEI/hqSszQKKKKAGt1FOprdRTqAIXQ43KtMdxGrO7YA5JNOu7qCzj3yH/AHV9a5TxJqN7&#10;c3PkSPthxlY16H6+taQTkZ1Jcpf1PxfBFmHTAJG6eY33R9PWsK6u7q+l826nZ29z0qMDHAFFbKKi&#10;cspSluFFFFUSFFFFABRRRQAUUUUAFFFFABRRRQAUUUUAFFFFABRRRQAUUUUAFFFFABRRRQAUUUUA&#10;FFFFABRRRQAUUUUAFFFFABRRRQAUUUUAFFFFABRRRQAUUUUAFFFFABRRRQAUUUUAFFFFABRRRQAU&#10;UUUAFFFFAAeeK52/tWtLpo9vynlG9q6Kq97YW97F5TjGPusOoqJx5kaU58sjn6KnutNu7Q/PHuX+&#10;+vI/+tUFc1mtzsUlLYjooooAKKKKACiiigBr9abTn602gAooooAKKKKAEf7tMp7/AHaZQAUUUUAF&#10;FFFABUdSVHQAUUUUAFFFFABTX606mv1oAbRRRQAUUUUAFI/3aWkf7tADKKKKACiiigAooooAjooo&#10;oAKKKKACiiigBr9abTn602gAooooAKKKKACo6kqOgAooooAKKKKACo6kpbWyvb+Ty7K0kl5/gU8U&#10;ARVY0vSrvWroWlnH7s/ZB6mtrS/h/eSMsmrTiNf+eceGY/j0H6102n6ZZaZbrbWduI1H5n6nvWka&#10;b6mM60Y7BpWmwaTYR2FuPlQct/ePc1YoAxwBRXQcoUUUUAFFFFABRRRQAUUUUAFFFFABRRRQAUUU&#10;UAFFFFAHwvRRRX3B/JYUUUUAFFFFABRRRQAUUUUAFFFFABRRRQAUUUUAFFFFABRRRQAUUUUAFFFF&#10;ABRRRQAUUUUAFFFFABRRRQAUUUUAFFFFABRRRQAUUUUAFFFFABRRRQAUUUUAFFFFABRRRQAUUUUA&#10;FFFFABRRRQAUUUUAFFFFABRRRQAUUUUAFFFFABQTgZNBOOtfP/7Uf7bGi/Ct7jwN8NHt9S8RL8lx&#10;ct89vp59G/56Sf7PRT97ptMylGKuy6dOVSVonqXxa+Ofw4+CmjjVfHmvLDJJ/wAethD89xcH0SPO&#10;cerHCjua+P8A40ft4fFP4jPNo/gh28M6Q3GLWTN5KPVpv4M+iAY5+Zq8b8TeJvEXjPW7jxJ4s1m4&#10;1C/um3TXV1JuZvQewHZRgAcACqNcdStKW2h6NPDwp6vVjppZ7md7m5maSSRy8kjsSzMepJ7mm0UV&#10;idAUUUUAFFFFABRRRQAUUUUAFFFFABRRRQAUUUUAFFFFABRRRQAUUUUAFFFFABRRRQAUUUUAFFFF&#10;ABRRRQAUUUUAfUH/AATa+KcOn69rHwg1CTjUF/tDTCz8CVAFlQD1ZNrfSJq+wM56V+WPg3xdrfgL&#10;xVp/jPw7OI77TbpJ7dmGVLA9CO6kZBHcE1+lXwm+Jvh74ueANP8AH3hubMF9DmWE/et5hw8Te6tk&#10;e4wehFdmHnzR5Tz8VT5Zcy6nSVX1PU7HSbGTUNRuFihjXMkjf55Pt1NTSyRwxtLK4VVGWZjgAepr&#10;xj4j+Op/GGp+Rauy6fbt+4XP3z/fP9PQfU08RW9jG/UrA4OeMqW2S3ZZ8c/FfVvErPYaK8lnY9Pl&#10;bEko9WI6D/ZH45rkwAOgoorxqlSdSV5M+wo4elh48tNWQUUUVmbBRRRQAUKXRhIjlWVsqy9RRRQB&#10;3vgH4vXFs8ej+LrgyQnCx3x5ZPZ/Uf7XUd89vTY5EkRWRlZWXKsp4I9RXzrjnNd58IfH0lpOnhLW&#10;Z/3MhxYys33G/wCeefQ9vQ8d+PSwuKd+SX3nz2ZZXHldWkrW3X6o9QooXOOaK9I+cCiiigAooooA&#10;KKKKACiiigAooooAKKKKACiiigAooooAKKKKACiiigAooooAKKKKACiiigAooooAKKKKACiiigAo&#10;oooAKKKKACiiigAooooAKKKKACiiigAooooAKKKKACiiigAooooAKKKKACiiigAooooAKKKKACii&#10;igAooooAKKKKACiiigAooooAKKKKAPav2Lv+Q34k/wCvWz/9Cmr36vAf2Lv+Q34k/wCvWz/9Cmr3&#10;6vl8y/3x/L9D+hOA/wDkmKPrL/0thRRRXnn2AUUUUAFFFFABRRRQAUUUUAFFFFABRRRQAUUUUAFB&#10;OBk0E4FbOheFZLpVvNS3LH1WLoW+voKUpcu5UYyk7IzLDT73UX22duzf7XQD6mtqx8FxnD6jcbv9&#10;mPgfnW5b28NvGIooVRV+6qrwKkrCVST2OiNGK3K1vpWn2CYtLSNMD723n86lp7/dplTE1SsFFFFU&#10;KIU1+tOpr9azKG0UUVoZhTZKdTZKmQDaKKKIgFFFFUAVHUlR0AFFFFABTX606mv1oAbSBS0yr6sB&#10;+tLT7RQb1OKANWiiiszQKKKKAGyVBqF/HZJkjcx+6tPvJ0t4vMf8Pc1iTyyTytLIeTVRjzGcpcok&#10;0sk8nmSHLVm66BiFsdyK0KztekXfHFnnkmtonPLYoUUUVoZhRRRQAUUUUAFFFFABRRRQAUUUUAFF&#10;FFABRRRQAUUUUAFFFFABRRRQAUUUUAFFFFABRRRQAUUUUAFFFFABRRRQAUUUUAFFFFABRRRQAUUU&#10;UAFFFFABRRRQAUUUUAFFFFABRRRQAUUUUAFFFFABRRRQAUUUUAFFFFAB3zUMlhaTcy2yMf8Adqai&#10;gLtFM6FpZORb/wDfLH/GgaFpg5Frn/eY1coqeWPYrnl3K66Vpy/ds4/xXNO/s+x/58of+/Yqainy&#10;oOaXcrS6Rp0gw1mg/wB3j+VVLnw1CVzaTsp/uvyK1KKTjF9AjUlHqcneW81pL5M8e1v5+9R102p6&#10;fFqFu0TDaw5jb0Nc28ckTtFKu1lbDD0NYTjynVTqc6G0UUVBoFFFFACP92mU9/u0ygAooooAKKKK&#10;ACo6kqOgAooooAKKKKACmv1p1NfrQA2iiigAooooAKR/u0tI/wB2gBlFFFABRRRQAUUUUAR0AMzB&#10;URmZuAq96K6rwrokdpaLqE0f76Rcqf7in+tVGPM7EzlyxuZNn4Q1i6AaREhB5HmNz+Qq1/wgd1j/&#10;AJCMf/fs/wCNdNQAB0FbezRzOtM5WXwRqicx3MDf8CI/pVd/CGvp920Vv92Zf612RGeCKMdsUezQ&#10;/bSOFn8P62h50yU/7q5/lUDaVqqfe0y4/wC/Lf4V6D14xQRngil7JB9Yl2POzZ3o5axmX/tmaQ21&#10;yBzbyf8AfBr0WjcfWl7HzK9v5HnX2ef/AJ93/wC+TSizvCcCzm/CM16JuPrRR7HzD2/keejTdTcZ&#10;TTLg/wDbFv8ACnJoGuSn5NIuP+BR4r0Cij2a7k/WJdjhk8HeIZBn7Dt/3pVH9ani8Ca25/fSW8f1&#10;cn+QrsqKr2aD20jl4vh5ID/pGrKP9yH/ABNXIPAOjqP3808n/Awo/Qf1rcoqvZx7EupN9TPtvDGh&#10;WnMWmx5/vSDd/OryRJGoSNQqjsBTqKonmk9wooooJCiiigAooooAKKKKACiiigAooooAKKKKACii&#10;igAooooAKKKKAPheiiivuD+SwooooAKKKKACiiigAooooAKKKKACiiigAooooAKKKKACiiigAooo&#10;oAKKKKACiiigAooooAKKKKACiiigAooooAKKKKACiiigAooooAKKKKACiiigAooooAKKKKACiiig&#10;AooooAKKKKACiiigAooooAKKKKACiiigAooooAKKCe5rxf8AbI/aQX4J+DF0Lwxdp/wkmsxstj3N&#10;nD0a4Iz16hOxbnkKRUykoxuyqcJVJWRx37Zv7YD+EPtHwk+FuoY1ZlMesatDIP8AQgRzFGR/y19W&#10;/gHA+blfjjlm81jljyT606aae5na5u5mkkkYtJJIxZnYnJJJ6knvTa4JzlUldnrU6cacbIKKKKg0&#10;CiiigAooooAKKKKACiiigAooooAKKKKACiiigAooooAKKKKACiiigAooooAKKKKACiiigAooooAK&#10;KKKACiiigAooooAK9a/ZM/aVu/gH4xay1t5JvDeqyKNUhVdzQP0Fwg9VH3lH3l9wteS0E4GTVRk4&#10;u6JlGMo2Z+jvxX+IGnXvhizsvDWpR3MOrQCcXVvIGR7c9MEdQx/QEV5tXP8Awr8NN4S+H2k6HI5a&#10;SO0Dy7v4XcmRl/BmIroK461V1ql2e9gcNHC0FFb7sKKKKxOwKKKKACiiigAooooAKMsrBkOGU5BH&#10;b3oooA9s+HXis+KfDUV3O4+0w/urpe+4dG/EYP1zXQV5H8F9bfT/ABS2kyOBHfRFfm/56KCy/pkf&#10;jXrle5hqntKKbPicyw/1fFOK2eq+YUUUV0HCFFFFABRRRQAUUUUAFFFFABRRRQAUUUUAFFFFABRR&#10;RQAUUUUAFFFFABRRRQAUUUUAFFFFABRRRQAUUUUAFFFFABRRRQAUUUUAFFFFABRRRQAUUUUAFFFF&#10;ABRRRQAUUUUAFFWtD09dY12x0h9227vYoW29fmcLx7817T+0h+zp8Pfhh8Nrbxf4QjvVuJNVWCT7&#10;RdGRdhV+MEdcqOevJrnrYqnRrRhLeWx7GByPG5hgK2LpW5KVnK7s9b7K2u2ux4ZRRRXQeOFFFFAB&#10;RRRQAUUUUAFFFFABRRRQAUUUUAFFFFABRRRQAUUUUAe1fsXf8hvxJ/162f8A6FNXv1eA/sXf8hvx&#10;J/162f8A6FNXv1fL5l/vj+X6H9CcB/8AJMUfWX/pbCiiivPPsAooooAKKKKACiiigAooooAKKKKA&#10;CiiigAooqS2ge6uI7VG2tI4Xd6ZNAGt4T0Fbl/7SvI/lVv3K9mPrXTAYGBTIIY7aFbeJfljUKtPr&#10;n5ubU7oR5Y2CiiisyhH+7TKe/wB2mVUQCiiiqJiFNfrTqa/WsyhtFFFaGYU2SnU2SpkA2iiiiIBR&#10;RRVAFR1JXP8AxJ1GbS/BmoXdtM0cgjCxyRsQwJYDIP40AblFeBjxb4qAwfEl9/4Fv/jR/wAJb4q/&#10;6GS+/wDAt/8AGp5iuU98pr9a8F/4S3xV/wBDJff+Bb/40f8ACW+KT18R33/gU/8AjRzBynvFSafj&#10;7an4/wAjXgf/AAlnij/oY77/AMCn/wAaB4s8Uhty+JL4f9vT/wCNHMHKfSFFfOP/AAmPi7/oaNQ/&#10;8DH/AMaP+Ex8Xf8AQ0ah/wCBj/41JR9HUV84/wDCY+Lv+ho1D/wMf/Gtrwb4o8Tzm48/xFfNt243&#10;XTnHX3oA9e1O4M9zsX7q8VSb+tcN/a+sf9BW4/7/ADf40f2tqhHzalcf9/m/xrSMkiZR5juHcIu9&#10;m4HJrDu7g3dy0+7vgfSsE6lqLrta/mYehlP+NN+13f8Az8yf99mqVRGLoyfU3KKw/tl5/wA/Mn/f&#10;w0fbLz/n5k/7+Gj23kHsX3NyisP7Zef8/Mn/AH8NH2y8/wCfmT/v4aPbeQex8zcorD+2Xn/PzJ/3&#10;8Na9kxe0jdjksgzVxnzGc6bhqS0UUVZmFFFFABRRRQAUUUUAFFFFABRRRQAUUUUAFFFFABRRRQAU&#10;UUUAFFFFABRRRQAUUUUAFFFFABRRRQAUUUUAFFFFABRRRQAUUUUAFFFFABRRRQAUUUUAFFFFABRR&#10;RQAUUUUAFFFFABRRRQAUUUUAFFFFABRRRQAUUUUAFFFFABXO+IYVi1Hco/1kYb+n9K6Engiua1i7&#10;W81FnjOVX5VPrjv+dZ1PhNqPxFWiiiuc6gooooAR/u0ynv8AdplABRRRQAUUUUAFR1JUdABRRRQA&#10;UUUUAFNfrTqa/WgBtFFFABRRRQAUj/dpaR/u0AMooooAKKKKACiiigCM9a9AtJElto5o/utGCv0x&#10;Xn5561reHvEx0xPsV6GaHPysvVP8RWlOXK9TGrFyjoddRUVrdW93EJraZZF/vK1S10HKFFFFABRR&#10;RQAUUUUAFFFFABRRRQAUUUUAFFFFABRRRQAUUUUAFFFFABRRRQAUUUUAFFFFABRRRQAUUUUAFFFF&#10;ABRRRQAUUUUAfC9FFFfcH8lhRRRQAUUUUAFFFFABRRRQAUUUUAFFFFABRRRQAUUUUAFFFFABRRRQ&#10;AUUUUAFFFFABRRRQAUUUUAFFFFABRRRQAUUUUAFFFFABRRRQAUUUUAFFFFABRRRQAUUUUAFFFFAB&#10;RRRQAUUUUAFFFFABRRRQAUUUUAFFFFABRRRQBn+LPEuk+DfDV94r1+5WGz0+1e4uJGPRVUnA9Seg&#10;Hc1+afxb+JmufGD4g6l4+8QFhJeTf6PAWyLeEcRxD2VcfU5PUmvpv/go98WF07w/pvwb0u6XztRY&#10;X2rKOqwo37pT7NIpb/tkPWvkCuPET5pcp6OFp8seZ9QooornOsKKKKACiiigAooooAKKKKACiiig&#10;AooooAKKKKACiiigAooooAKKKKACiiigAooooAKKKKACiiigAooooAKKKKACiiigAooooAK1fAul&#10;Jr/jbSdFlH7u51CFJB/slxn9M1lV1vwKt1uPixoqyfw3DN+UbGiXws0prmqRXmj6nooorzz6QKKK&#10;KACiiigAooooAKKKKACiiigCzot62mazaaipx5FzG/5MDj8q+gyR/Dz7+tfOUh+Ut6c19CaPI02l&#10;2s+fvW0Z/wDHRXpZfL4kfO59H4Jev6FmiiivSPnQooooAKKKKACiiigAooooAKKKKACiiigAoooo&#10;AKKKKACiiigAooooAKKKKACiiigAooooAKKKKACiiigAooooAKKKKACiiigAooooAKKKKACiiigA&#10;ooooAKKKKACiiigDoPhRZ/b/AIo+HLXH3tctWP0WVWP8q+nf2vbZZv2brm5bP7jU7Vxj3nCf+zV8&#10;7fs8WP2/41eHoyufLvGl/wC+Y3b+lfUX7Rtgt/8As1a/H/zztxMP+ATK39K8HManLmNJdrfiz9a4&#10;Pw8qnBuPaXxKS+6N/wBT4pooor3j8lCiiigAooooAKKKKACiiigAooooAKKKKACiiigAooooAKKK&#10;KAPav2Lv+Q34k/69bP8A9Cmr36vAf2Lv+Q34k/69bP8A9Cmr36vl8y/3x/L9D+hOA/8AkmKPrL/0&#10;thRRRXnn2AUUUUAFFFFABRRRQAUUUUAFFFFABRRRQAVc8Pbf7dtcj/lof/QTVOnQzyW1zHdRH5o2&#10;3L+FA4/Ed9RUNlew39sl1A2Vcfl7VNXOd4UUUVmAj/dplPf7tMqogFFFFUTEKa/WnU1+tZlDaKKK&#10;0MwpslOpslTIBtFFFEQCiiiqAK4/41TeV4KmT/npdRJ+u7/2WuwrgvjzdNHoFnaA8S3u4j/dU/41&#10;MionllFFFSUFFFFABRRRQAUUUUAFb3gj/l6/4B/WsGt7wR/y9f8AAP60Ab1FFFABRRRQAUUUUAFF&#10;FFABWxpT5sI+OgI/WsetTRmzZ4/usa0pfEY1vgLlFFFdByhRRRQAUUUUAFFFFABRRRQAUUUUAFFF&#10;FABRRRQAUUUUAFFFFABRRRQAUUUUAFFFFABRRRQAUUUUAFFFFABRRRQAUUUUAFFFFABRRRQAUUUU&#10;AFFFFABRRRQAUUUUAFFFFABRRRQAUUUUAFFFFABRRRQAUUUUAFFFDEKu40AFQ3V9bWi7p5gv+z3N&#10;Zeo+IJZC0didq9PM7n6VmkuzmR3LM3VvWspVEtjeNFvcuaprs12hhtwY42HzH+Jv8BWfTn602spS&#10;ctzeMVFWQUUUVJQUUUUAI/3aZT3+7TKACiiigAooooAKjqSo6ACiiigAooooAKa/WnU1+tADaKKK&#10;ACiiigApH+7S0j/doAZRRRQAUUUUAFFFFAEdFFFAD7e5ubJ/Ns52jb+8rVt6b43mjKxapFuX/nrG&#10;vI+orBoqoylHYmUYy3PQLW7gu4hPbzK8bdGWpK4zwxqcmnaisTu3kzMFdffsa7Me1dEZcyOWpDkk&#10;FFFFUZhRRRQAUUUUAFFFFABRRRQAUUUUAFFFFABRRRQAUUUUAFFFFABRRRQAUUUUAFFFFABRRRQA&#10;UUUUAFFFFABRRRQB8L0UUV9wfyWFFFFABRRRQAUUUUAFFFFABRRRQAUUUUAFFFFABRRRQAUUUUAF&#10;FFFABRRRQAUUUUAFFFFABRRRQAUUUUAFFFFABRRRQAUUUUAFFFFABRRRQAUUUUAFFFFABRRRQAUU&#10;UUAFFFFABRRRQAUUUUAFFFFABRRRQAUUUUAFNZlXlm2+tOrh/wBpDxyvw7+CHiTxSJCs0emPBasv&#10;UTS/uo//AB5wfwpSfLG7KjFykkup8F/tE/EaX4qfGfXvFy3CyWz3jQaeyn5fs8fyR4+qru+rGuLo&#10;UbRtFFeY9Xc9iMeWNkFFFFBQUUUUAFFFFABRRRQAUUUUAFFFFABRRRQAUUUUAFFFFABRRRQAUUUU&#10;AFFFFABRRRQAUUUUAFFFFABRRRQAUUUUAFFFFABRRRQAV1HwVvPsXxV0OXON18I/++gV/rXL1a0X&#10;VZtC1mz1u3P7yzuo50+qsG/pUy1ViqcuWon5n2VRUdpdw39tHe2rbopo1kjb1UjIP5VJXCfTBRRR&#10;QAUUUUAFFFFABRRRQAUUUUABXeNh/i4r6F02E22nwW5GDHCq4+grwrwjpb614psdMRdwkuFMgx/C&#10;Dub9Aa98ByMivUy+PxSPm8+l70Ier/IKKKK9A+fCiiigAooooAKKKKACiiigAooooAKKKKACiiig&#10;AooooAKKKKACiiigAooooAKKKKACiiigAooooAKKKKACiiigAooooAKKKKACiiigAooooAKKKKAC&#10;iiigAooooAKKKKAPR/2TLY3HxvsHdeIbO6k/8hFf5tX1N8V7dbv4A+Jon/6Al4fxEbH+lfNX7Gdi&#10;bj4tXF71+z6LN+bSRD+lfV2s2H9p/DTU9NI/11jcR/mjCvlc2nbMovsl+dz934Dw/NwfWi/tOf4p&#10;L9D8+AwbpS1HatvgV89UX+VSV9Utj8KlpJhRRRQSFFFFABRRRQAUUUUAFFFFABRRRQAUUUUAFFFF&#10;ABRRRQB7V+xd/wAhvxJ/162f/oU1e/V4D+xd/wAhvxJ/162f/oU1e/V8vmX++P5fof0JwH/yTFH1&#10;l/6Wwooorzz7AKKKKACiiigAooooAKKKKACiiigAooooAKKKKALWkaxe6PKzQHdGx+eJu/v7Guo0&#10;zxFpmpqFjm2Sf88pDhv/AK9cbSbF9KmUVI0jUlE9A3L60tcXY6/qmnlRHcGSNf8AlnIcj/Gun0fW&#10;YNXt/MhXay8PGeo/+tWEoSidEKkZFx/u0ynv92mUomgUUUVRMQpr9adTX61mUNooorQzCmyU6myV&#10;MgG0UUURAKKKKoArzP8AaAuB5ul2u7/ns5X/AL5AP869Mryb48XSzeJ7W3Vv9VZ5P4u3+FTIqJxF&#10;FFFSUFFFFABRRRQAUUUUAFb3gj/l6/4B/WsGt7wR/wAvX/AP60Ab1FFFABRRRQAUUUUAFFFFABWl&#10;obgxSJ/dbP6Vm1e0E/vZAO6g1dP4jOr8DNKiiiuk4wooooAKKKKACiiigAooooAKKKKACiiigAoo&#10;ooAKKKKACiiigAooooAKKKKACiiigAooooAKKKKACiiigAooooAKKKKACiiigAooooAKKKKACiii&#10;gAooooAKKKKACiiigAooooAKKKKACiiigAooooAKKKKACqPiGZ4rDYh/1jBT9P8AIq9VTWbZrqxZ&#10;FHzKdyj1P/6s1MvhZUPiVznqKM84orlO4a/Wm05+tNoAKKKKACiiigBH+7TKe/3aZQAUUUUAFFFF&#10;ABUdSVHQAUUUUAFFFFABTX606mv1oAbRRRQAUUUUAFI/3aWkf7tADKKKKACiiigAooooAjooooAK&#10;KKVEklkEUCFnbhVXqaAJ9KgkutSghiGSZAeOwByT+Vd5WP4Y8O/2ZH9ru8ecw6f3B6fWtiuinHlj&#10;qctWSlLQKKKK0MQooooAKKKKACiiigAooooAKKKKACiiigAooooAKKKKACiiigAooooAKKKKACii&#10;igAooooAKKKKACiiigAooooA+F6KKK+4P5LCiiigAooooAKKKKACiiigAooooAKKKKACiiigAooo&#10;oAKKKKACiiigAooooAKKKKACiiigAooooAKKKKACiiigAooooAKKKKACiiigAooooAKKKKACiiig&#10;AooooAKKKKACiiigAooooAKKKKACiiigAooooAKKKKACvnf/AIKQ+KjpXwe03wzE+H1bW03r6xxI&#10;zH/x4x/nX0RXyL/wU51Qvq3hHRlb/V215My/7zRKD/46azrO1Nm2HV6yPlmiiivPPWCiiigAoooo&#10;AKKKKACiiigAooooAKKKKACiiigAooooAKKKKACiiigAooooAKKKKACiiigAooooAKKKKACiiigA&#10;ooooAKKKKACiiigAooooA+k/2bvGY8UfD6PSrictdaQ32eTd/wA8+sZ+m3K/8Br0GvlD4T/EG4+G&#10;/jCHW8M1rIvk38K/xxE8kD1U4YfTHevqqxvrTUrOHULC4WWCeNZIZEPDqRkEfhXJVjyyue5g63tK&#10;VnuiWiiisjsCiiigAooooAKKKKACgnAyaKtaLpN7ruqw6Pp8e6ad9q8cKO7H2A5NOMeaVkTKUYxc&#10;nsjtvgZ4cZ57jxVcx4WPMFqT3Y/eP5YH4mvTKp6Fo1noOkwaRYx4jhjCj/aPdj7k5Jq5XvUafs6a&#10;ifD4zESxOIlPp09AooorU5QooooAKKKKACiiigAooooAKKKKACiiigAooooAKKKKACiiigAooooA&#10;KKKKACiiigAooooAKKKKACiiigAooooAKKKKACiiigAooooAKKKKACiiigAooooAKKKKACiiigD2&#10;79h+z3+KNe1Ar/q9Pijz7tIT/wCy19VaTGJtBaFv4g4P45r5o/YbtQLPxNfbfvTWsYb6CU/+zCvp&#10;nQs/2R/31/M18bmkr46Xlb9D+j+BKajwrSXfmf8A5M1+R+dN7bm01C4tAP8AVzOn5HFR1qePIEtf&#10;iB4gtEHyw69exL/wGd1/pWXX18Peppn88YqHs8TOHZtBRRRVnOFFFFABRRRQAUUUUAFFFFABRRRQ&#10;AUUUUAFFFFABRRRQB7V+xd/yG/En/XrZ/wDoU1e/V4D+xd/yG/En/XrZ/wDoU1e/V8vmX++P5fof&#10;0JwH/wAkxR9Zf+lsKKKK88+wCiiigAooooAKKKKACiiigAooooAKKKKACiiigAooooAK3PA8E3nz&#10;Xh+5t2D3PX/P1rHtbaa9uo7WD7ztj6e9drY2UOn2sdpAnyoPzPrWdSXu2NqMfeuTP92mU9/u0ysY&#10;nUFFFFUTEKa/WnUyRhnrWZQlFQ3WoWdmM3Vyqf7xrNuvGFonFrbtJ/tMdorXlbMXKMdzYqN3HU1z&#10;dz4m1W4HySLEP+ma8/maoz3FxcfNcTM5/wBpiar2ZLqx6HUTazpkBxJex7h2Vs/yqpN4s09T+6ik&#10;k/DArAopqmkZurI1pvFVwx/cWiL/ALzE1Vl8Q6tMeJ1T/cUVToOe1XyxJ55dySe+vph+9u5G9t5r&#10;zn4hyb/FMik/chQfpn+tcv8AtY/GL4g/CvUdDt/BOqx2y30Fw1z5lqkm4q0YXG4HH3jXh+oftFfF&#10;vVb1r6+16FpGxuYWMY6DHp6VFTVWRtRvfmZ79RXz3/wvn4of9BuH/wABE/wo/wCF8/FD/oNw/wDg&#10;In+FY8sjbmPoSivnv/hfPxQ/6DcP/gIn+FH/AAvn4of9BuH/AMBE/wAKOWQcx9CUV89/8L5+KH/Q&#10;bh/8BE/wo/4Xz8UP+g3D/wCAif4Ucsg5j6Eor57/AOF8/FD/AKDcP/gIn+FH/C+fih/0G4f/AAET&#10;/CjlkHMfQlb3gj/l6/4B/Wvl3/hfPxQ/6DcP/gIn+FWLD9o/4uaaWFpr8K7/AL2bGM/0o5ZBzH1x&#10;RXyl/wANRfGj/oZLf/wXxf4Uf8NRfGj/AKGS3/8ABfF/hRyyDmPq2ivlL/hqL40f9DJb/wDgvi/w&#10;o/4ai+NH/QyW/wD4L4v8KOWQcx9W0V8pf8NRfGj/AKGS3/8ABfF/hR/w1F8aP+hkt/8AwXxf4Ucs&#10;g5j6tor5S/4ai+NH/QyW/wD4L4v8KP8AhqL40f8AQyW//gvi/wAKOWQcx9W1c0ZsXLL6p/UV8jf8&#10;NRfGj/oZLf8A8F8X+FLF+1T8breQSw+JbcH/ALB8X+FVGNpXFL3o2Psyivj/AEz9rT463Oo21vN4&#10;mttklxGjj+zYuhYA/wANfYLqFkZQP4q3TvsckouO4lFFFMkKKKKACiiigAooooAKKKKACiiigAoo&#10;ooAKKKKACiiigAooooAKKKKACiiigAooooAKKKKACiiigAooooAKKKKACiiigAooooAKKKKACiii&#10;gAooooAKKKKACiiigAooooAKKKKACiiigAooooAKKKKACg5xxRRQBk6roJkcz2YGTy0fTP0rLlim&#10;gfZNGyt/tCuqpGRHXa6Bh/tCs5U1LVG0a0o6M5Jzk4ptdRJpWnSnMllGf+A0z+xNLzn7Av5n/Go9&#10;jI09tE5qiukOg6T/AM+Q/wC/jf40jeHtLPS3I/7aH/Gl7KQe2ic5RXQnw3pbcqsn/fymt4X03GQ8&#10;v/ff/wBaj2Uh+2ic+/3aZXQHwtYlT++m/wC+h/hTT4RtO15J+n+FHs5D9tAwaK3D4Rg7Xr/98ikP&#10;g+Ptft/37/8Ar0ezkHtqZiUVsnwi3a+/8h//AF6RvCM/8F6v4p/9el7OXYPaU+5j1HWyfCV4Ol3H&#10;/wB8mmHwhqB5W6h/X/Cl7OXYftIdzJorUbwhqg6TW/4Mf8KafCmrD/nn+En/ANajkl2H7SHczaK0&#10;D4X1kHiFT/20FNbw3rQ/5dF/7+Cjll2D2ke5Rpr9avHQNZH/AC4t/wABYf41G+hayTkadJ+n+NLl&#10;l2Dmj3KdFWv7E1gddNm/75pp0nVV66bP/wB+jT94OZFeipm03UlODYTf9+jTfsl5/wA+0n/fs1JR&#10;HSP92pPs1z/zwk/79mka2udv/HvJ/wB+zQBDRUpsr0j5bOX/AL9mnrpeptwmnXB+kJ/wo1C6K9FW&#10;10LWW+7psv4rj+dSxeFtcl5+yKv+9IKrll2J5o9zPorZi8E6k/Mt1Cv+7lv6CrUHgi1Ubri8kb/Z&#10;RQv+NP2ciXUp9zmGPzYp9va3V4+y0tnkb/YXNdjb+GNEtwGFgrMP4pCW/nxV5I0jXZGiqvooxVql&#10;3IlW7I5Wx8Fajc7WvZFgX+795v8AD9a3tM0Cw0hP9Gjy/wDFI/LGr1FaRhGJlKpKW4UUUVRmFFFF&#10;ABRRRQAUUUUAFFFFABRRRQAUUUUAFFFFABRRRQAUUUUAFFFFABRRRQAUUUUAFFFFABRRRQAUUUUA&#10;FFFFABRRRQB8L0UUV9wfyWFFFFABRRRQAUUUUAFFFFABRRRQAUUUUAFFFFABRRRQAUUUUAFFFFAB&#10;RRRQAUUUUAFFFFABRRRQAUUUUAFFFFABRRRQAUUUUAFFFFABRRRQAUUUUAFFFFABRRRQAUUUUAFF&#10;FFABRRRQAUUUUAFFFFABRRRQAUUUUAFfFH/BSieVvjFotsT8ieHUZR7meXP8hX2vXxV/wUospYvi&#10;1oeoN9ybw+I147rPIT/6EKxrfAdOF/jHzpRRRXCemFFFFABRRRQAUUUUAFFFFABRRRQAUUUUAFFF&#10;FABRRRQAUUUUAFFFFABRRRQAUUUUAFFFFABRRRQAUUUUAFFFFABRRRQAUUUUAFFFFABRRRQAV65+&#10;zV8Wf7IvF+HfiC4/0W4k/wCJbM7f6qQn/VfRj09G+vHkdALowdGKsDlWXqDUyipRszSjWlRqKSPt&#10;SiuL+BPxFf4heDFk1CTdqGnsIL7/AG+Pkk/4EBz7hq7SuKScXZn0VOcakVJdQooopFBRRRQAUUUZ&#10;x1oACQOter/B/wAEnRNK/t7UYdt3eJ8it1ii6gexPU/h71x3wv8ACC+KNf8AtN5Hus7LDzf7bfwp&#10;9O59h717NXpYKj/y8fyPn86xlv3EPn+i/UKKKK9I+bCiiigAooooAKKKKACiiigAooooAKKKKACi&#10;iigAooooAKKKKACiiigAooooAKKKKACiiigAooooAKKKKACiiigAooooAKKKKACiiigAooooAKKK&#10;KACiiigAooooAKKKKACiiigD6S/YlsjD4E1a+/576xt/75iT/Gvorw/zpAGP4m/nXhf7HVqIPg4t&#10;xt/4+NWuH/LYn/ste6+HOdLUf7Tfzr4fMJc2Ml6/kf1BwjT9nw3h13in9+p8GfHex/sz40+KLQDH&#10;/E4lf/vs7/8A2auVr0b9rW0Wz/aD8QKg4ka3f87ePNec19hhJc2Hg/Jfkfzpn1P2OdYiHacl+LCi&#10;iiug8oKKKKACiiigAooooAKKKKACiiigAooooAKKKKACiiigD2r9i7/kN+JP+vWz/wDQpq9+rwH9&#10;i7/kN+JP+vWz/wDQpq9+r5fMv98fy/Q/oTgP/kmKPrL/ANLYUUUV559gFFFFABRRRQAUUUUAFFFF&#10;ABRRRQAUUUUAFFFFABRRQTgZoA3/AAVp2RJqUq8/cj/qf6V0IGBgVX0q0FjYQ2o/hjGfr3/WrFcs&#10;pc0rndCPLGwj/dplPf7tMoiUFIxwKparrllpY2ytukI+WNep/wAK53U9c1HUgUaTZH/zzT+vrWkY&#10;uRjKoom7qPijTrL5EfzpP7sfQfU//rrGvvEup3vypJ5K/wB2P/Gs8DHAorSMIxMZVJSA5Y7mYknr&#10;mgDAwKKKozCiiigAooooAKKKKAPA/wBs/wADeOfGeqeHZPCHg7UtUW3t7kXB0+xkm8ss0e0NsBxn&#10;Bxn0rwf/AIVl8R1JSTwHrCspwynTZeP/AB2vvJ28tfM/u815M8hmdpD/ABMT+tY1NDpo+8rHzN/w&#10;rT4if9CJrH/gtk/+Jo/4Vp8RP+hE1j/wWyf/ABNfTFFZ8xrynzP/AMK0+In/AEImsf8Agtk/+Jo/&#10;4Vp8RP8AoRNY/wDBbJ/8TX0xRRzBynzP/wAK0+In/Qiax/4LZP8A4mj/AIVp8RP+hE1j/wAFsn/x&#10;NfTFFHMHKfM//CtPiJ/0Imsf+C2T/wCJo/4Vp8RP+hE1j/wWyf8AxNfTFFHMHKfM/wDwrT4if9CJ&#10;rH/gtk/+Jp1t8KfijeMwtfh1rkm373l6XKcf+O19LVveCP8Al6/4B/WjmDlPlH/hTfxc/wCiY+IP&#10;/BRN/wDE0f8ACm/i5/0THxB/4KJv/ia+zKKOYOU+M/8AhTfxc/6Jj4g/8FE3/wATR/wpv4uf9Ex8&#10;Qf8Agom/+Jr7Moo5g5T4z/4U38XP+iY+IP8AwUTf/E0f8Kb+Ln/RMfEH/gom/wDia+zKKOYOU+M/&#10;+FN/Fz/omPiD/wAFE3/xNH/Cm/i5/wBEx8Qf+Cib/wCJr7Moo5g5T4z/AOFN/Fz/AKJj4g/8FE3/&#10;AMTR/wAKa+LzMET4X+ICScY/seb/AOJr7Mp0RKyqw/vA/rRzBynx7pXwR+M8Wq2ssvwo8RKi3UbM&#10;zaNPhQHGSflr7hd90rEf3qTpxRXRGPKccpcwUUUVRIUUUUAFFFFABRRRQAUUUUAFFFFABRRRQAUU&#10;UUAFFFFABRRRQAUUUUAFFFFABRRRQAUUUUAFFFFABRRRQAUUUUAFFFFABRRRQAUUUUAFFFFABRRR&#10;QAUUUUAFFFFABRRRQAUUUUAFFFFABRRRQAUUUUAFFFFABRRRQAUUUUAFFFFABRRRQAUUUUAFFFFA&#10;BRRRQAUUUUAFFFFABRRRQAUUUUAFFFFABRRRQAUUUUAGOMUUUUAFFFFABRRRQAUUUUAFFFFABRRR&#10;QAUUUUAFFFFABRRRQAUUUUAFFFFABRRRQAUUUUAFFFFABRRRQAUUUUAFFFFABRRRQAUUUUAFFFFA&#10;BRRRQAUUUUAFFFFAHwvRRRX3B/JYUUUUAFFFFABRRRQAUUUUAFFFFABRRRQAUUUUAFFFFABRRRQA&#10;UUUUAFFFFABRRRQAUUUUAFFFFABRRRQAUUUUAFFFFABRRRQAUUUUAFFFFABRRRQAUUUUAFFFFABR&#10;RRQAUUUUAFFFFABRRRQAUUUUAFFFFABRRRQAV8m/8FOtHf8A4o/X0j+UNeWzNjoT5TAfz/I19ZV4&#10;j+3/AOD28Tfs+3OrQWzSTaHqEF4uxeQhJic/QLJuPsue1Z1lzQZth5ctZHwbRRRXnnrBRRRQAUUU&#10;UAFFFFABRRRQAUUUUAFFFFABRRRQAUUUUAFFFFABRRRQAUUUUAFFFFABRRRQAUUUUAFFFFABRRRQ&#10;AUUUUAFFFFABRRRQAUUUUAFFFFAHoH7NPiOXRPifDYNMVh1KB4JF7FgN6n65XH4mvpSvlf4GafPq&#10;XxY0WO3H+ruTM3sqIzH+VfVFctf4j2cvcvYteYUUUVid4UUUUAFBGRg0VoeEtOGreKNP05xuWS7T&#10;zFx1UHJ/QVUY80kkRUl7Om5dtT174d+G08N+Fbe0df30y+dcHH8bDOPwGB+Fb1In3aWvoIx5YqK6&#10;HwVSpKrUc5bvUKKKKozCiiigAooooAKKKKACiiigAooooAKKKKACiiigAooooAKKKKACiiigAooo&#10;oAKKKKACiiigAooooAKKKKACiiigAooooAKKKKACiiigAooooAKKKKACiiigAooooAKKKKACiiig&#10;D64/ZXs2svgfo4c8yvcy/wDfU8hH6Yr2Xw4D/Zin/ab+deYfAexGnfBzw3bDH/ILR+P9rLf1r0/w&#10;6caSv+8386+DxUubFTfm/wAz+rshp+xyXDQ7Qj+SPjz9ti2+y/Hy6YD/AI+NJtpT+bp/7JXkte5f&#10;t6WKQ/FTTb8dZtFVG/4DK/8AjXhtfYZfK+Dp+h/OnF1P2PEmJj/eb+/X9QooorsPnAooooAKKKKA&#10;CiiigAooooAKKKKACiiigAooooAKKKKAPav2Lv8AkN+JP+vWz/8AQpq9+rwH9i7/AJDfiT/r1s//&#10;AEKavfq+XzL/AHx/L9D+hOA/+SYo+sv/AEthRRRXnn2AUUUUAFFFFABRRRQAUUUUAFFFFABRRRQB&#10;Dc6haWjhLm4WMtyN3eo/7d0j/n/jrJ8WMDqEajtCP5msusZVHGVjojSjKKZ1R1zSe1/HUlhrmim9&#10;hafUY1jEil2bPAzXI0UvbSK9jE9cHjrwcTx4gg/X/Cl/4Tvwf/0MUH6/4V5FRWRsevL4z8LXG5YN&#10;dhbHuf8ACqet+M7KKPyNKuFkdusnZf8A69ed6F/r5P8AdX+daVNOxMlpY0GuoZHMklxuZjlmLdaP&#10;tNv/AM9VrPorT2kuxn7GJofabf8A56rR9pt/+eq1n0Ue2kHsYmiLiJjtSQZp9UbBiLkD/ZNXjwcV&#10;rCXNG5jUjyysFFFFUZhRRRQAUUU2SRYk3ucBRk+1AEOrytBpN1MP4LeRvyU15WBgYra8SftDfBaf&#10;Q7u2tPiRpzzPCVVF35OeP7vpXBj4u/DM8nxpZ/8Aj/8A8TWNTVnVR0idFRXO/wDC3Phn/wBDnZ/+&#10;P/8AxNH/AAtz4Z/9DnZ/+P8A/wATWXKzY6Kiud/4W58M/wDoc7P/AMf/APiaP+FufDP/AKHOz/8A&#10;H/8A4mjlYHRUVzv/AAtz4Z/9DnZ/+P8A/wATR/wtz4Z/9DnZ/wDj/wD8TRysDoqK53/hbnwz/wCh&#10;zs//AB//AOJo/wCFufDP/oc7P/x//wCJo5WB0Vb3gj/l6/4B/WvP/wDhbnwz/wChzs//AB//AOJr&#10;X8J/Gv4T2JuDd+O7GPdt27t/PX/ZpAej0VyP/C/Pg1/0UTT/APx//wCJo/4X58Gv+iiaf/4//wDE&#10;0+VgddRXI/8AC/Pg1/0UTT//AB//AOJo/wCF+fBr/oomn/8Aj/8A8TRysDrqK5H/AIX58Gv+iiaf&#10;/wCP/wDxNH/C/Pg1/wBFE0//AMf/APiaOVgddRXI/wDC/Pg1/wBFE0//AMf/APiaP+F+fBr/AKKJ&#10;p/8A4/8A/E0crA66jOOa5H/hfnwa/wCiiaf/AOP/APxNH/C+/g1/0UXT/wDx/wD+Jp6genKxYbsd&#10;aK4e0/aL+B/2aMSfEzTd2wA/6z/4mug8JePvB3jy1mvfBviC31GG3kEc8lvuwjEZAOQO1dF0cLi0&#10;bFFFFUS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C9FFFfcH8lhRRRQAUUUU&#10;AFFFFABRRRQAUUUUAFFFFABRRRQAUUUUAFFFFABRRRQAUUUUAFFFFABRRRQAUUUUAFFFFABRRRQA&#10;UUUUAFFFFABRRRQAUUUUAFFFFABRRRQAUUUUAFFFFABRRRQAUUUUAFFFFABRRRQAUUUUAFFFFABW&#10;f4q8O2Hi3w3qHhbVE3W2pWUtrcf7rqVP860KKAPyx8ZeFNV8C+LdS8Ha2uLrTLyS2m+UjcVbG4A9&#10;iMMPYis2vqf/AIKKfBCS2vbf466DakxzCO015VXhGHEU34j5CfUJ6mvlivNnHllY9inU9pBSCiii&#10;pNAooooAKKKKACiiigAooooAKKKKACiiigAooooAKKKKACiiigAooooAKKKKACiiigAooooAKKKK&#10;ACiiigAooooAKKKKACiiigAooooAKKktrW6vrhLSytpJppG2xxRIWZj6ADk17F8I/wBmu4M0XiP4&#10;jwhVRg8Gk8Hd3zKew/2O/fHQzKUY7mtGjUrSskaP7L3w3uNIsZfH+s2zJNexeVp8bDBWHOS+P9og&#10;Y9hnoa9dpFVEUIihVXhVXoKWuOUuaVz36VONGmooKKKKk0CiiigArf8AhbLHF4+08yngs4/Ext/9&#10;asCrGk6hJpGrW2rRAlredZAo74PStKcuWon5mOIpupRlFdU0fQg9qKhsLy21G0jv7OTdDNGrxt6g&#10;jNTV9AfA+9HRhRRRQAUUUUAFFFFABRRRQAUUUUAFFFFABRRRQAUUUUAFFFFABRRRQAUUUUAFFFFA&#10;BRRRQAUUUUAFFFFABRRRQAUUUUAFFFFABRRRQAUUUUAFFFFABRRRQAUUUUAFFFFABRRRQAUUUUAf&#10;W37K2tSa18FNLWU5aykmtG56BJCV/wDHGWvZ/Dh/4lij/ab+dfNX7D+uPP4f17w7JL/x73sVxGvo&#10;JEKn9Y/1r6U0A7dJB92/nXw+YU/Z4ya87/fqf1BwnivrXDuHqXv7qXzjp+h8d/tqa2+q/Hi6sRJ+&#10;703T4LZV/wBogyk/+RAPwryeug+LPiCbxT8UvEWvSybluNYuPLYd41con/jirXP19hhYezw8I9kj&#10;+dc+xX13Oq9bo5tr0u7fhYKKKK6DyQooooAKKKKACiiigAooooAKKKKACiiigAooooAKKKKAPav2&#10;Lv8AkN+JP+vWz/8AQpq9+rwH9i7/AJDfiT/r1s//AEKavfq+XzL/AHx/L9D+hOA/+SYo+sv/AEth&#10;RRRXnn2AUUUUAFFFFABRRRQAUUUUAFFFFABRRQT6mgDm/Er51Vl/uxqKz6t68wOsTZPdR/46KqVy&#10;y+JndH4UFFFFSUFFFFAF7Qv9fJ/ur/OtKs3Qv9fJ/ur/ADrSoAKKKKACiiigCSzJFyrZ9R+laFZ9&#10;t/r05/irQPBxXRS+E5a/xIKKKK0MQooooAKhvz/oMx/6Yt/KpqZcR+dA0JPDqV/MUAfnpKAJW4/i&#10;NNr6K8YfsdeBdBtI7q38V6szyzbcP5eBxn+7XPf8Mx+Fv+hj1H/yH/8AE1zy93c7I+9G6PFqK9p/&#10;4Zj8Kf8AQx6j/wCOf/E0f8Mx+FP+hj1H/wAc/wDianmK5Txaivaf+GY/Cn/Qx6j/AOOf/E0f8Mx+&#10;FP8AoY9R/wDHP/iaOYOU8Wor2n/hmPwp/wBDHqP/AI5/8TR/wzH4U/6GPUf/ABz/AOJo5g5Txaiv&#10;af8AhmPwp/0Meo/+Of8AxNH/AAzH4U/6GPUf/HP/AImjmDlPFqK9p/4Zj8Kf9DHqP/jn/wATWl4d&#10;/ZJ8G6v532jxNqi+Xtxt8vvn/Zo5g5ZHglFfR3/DGPgb/oadW/8AIf8A8TR/wxj4G/6GnVv/ACH/&#10;APE0cwcsj5xor6O/4Yx8Df8AQ06t/wCQ/wD4mj/hjHwN/wBDTq3/AJD/APiaOYOWR840V9Hf8MY+&#10;Bv8AoadW/wDIf/xNH/DGPgb/AKGnVv8AyH/8TRzByyPnGivo7/hjHwN/0NOrf+Q//iaP+GMfA3/Q&#10;06t/5D/+Jo5g5ZHzjRX0d/wxj4G/6GnVv/If/wATR/wxj4G/6GnVv/If/wATRzByyPnGvpr9hAD/&#10;AIQzxAcf8xaL/wBFUWX7D/gC6g8x/F2sL82ODF/8RXonwf8Ag5onwX0u+0nQ9VurtL64WaRrvblW&#10;C7cDaBxW0I9TGpJWaOyooByMiitDn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heiiivuD+SwooooAKKKKACiiigAooooAKKKKACiiigAooooAKKKKACiiigAooooAKKKKACiiig&#10;AooooAKKKKACiiigAooooAKKKKACiiigAooooAKKKKACiiigAooooAKKKKACiiigAooooAKKKKAC&#10;iiigAooooAKKKKACiiigAooooA8f/bgu44/gFeadJ92+1C2hZfUB/M/9kr4J1fS5tKufIcFkbmN/&#10;Uf4193ftzR7vgvE+OF1qAt7fK/8AjXx1f2Ntf2zQTJuU9MdvcVy1lzSOijUdOXkcZRVrU9JutLm2&#10;yfNGfuyDof8A69Va5T0oyjJXQUUUUFBRRRQAUUUUAFFFFABRRRQAUUUUAFFFFABRRRQAUUUUAFFF&#10;FABRRRQAUUUUAFFFFABRRRQAUUUUAFFFFABRRXVfDj4PeL/iVL5+mQC3sVfEmoXAIQeyjq5+n4kU&#10;N23KjCVSVoq5ytWtL0TWtcm+z6LpF1eSf3bW3aQ/oK+ivB/7N3w78NLHcalaNq10v3pL3/V59oxx&#10;j/e3V3lnZWenQfZdPs4reIdI4Ywij8BWEqy6HoU8vk/jdj5p0P8AZw+KutBXl0aKwjb+K+uFUj/g&#10;K5b8wK7jw5+yRpsLLN4r8VSz/wB63sYQi/8AfbZP/jor2KiodaTOqOBoR3V/UxfCPw78GeBYPK8M&#10;aDDbt/FcNl5W+rtlvwzitqiisb33OqMYxVkgooooKCiiigAooooAKKKKAOz+GHxJj8ObdA112+xs&#10;2YZuvksT0P8Ask/lXq0FxDcRLPbyrIjrlHRgVYeoNfOxGeCK1fDvjbxJ4Tb/AIlF8fL6tbyrujPP&#10;p2P0xXdh8Z7P3Zao8XHZSsRJzpOz6ro/+Ce70VwWifHXSZx5ev6bLbt/z0g/eJ+XDD9a6nSfGPhj&#10;XADpmu28jMP9X5m1/wDvk4P6V6MK1Kpsz5+tg8VR+KDX5fealFGRjNFanKFFFFABRRRQAUUUUAFF&#10;FFABRRRQAUUUUAFFFFABRRRQAUUUUAFFFFABRRRQAUUUUAFFFFABRRRQAUUUUAFFFFABRRRQAUUU&#10;UAFFFFABRRRQAUUUUAFFFFABRRRQAUUUUAesfsZa49h8VLjRs/LqGkyD6tGyuP8Ax3fX1ZrviBfC&#10;vwz1TxK3Sxsbmf8A74Vm/pXxL8DddPhz4veH9R37VbUkgkP+zKDGf/Q6+oP2ofER8Pfs5aosJ/e3&#10;0kdoo9RJKA//AI5uP4V8zmdDmzGC/mt+dj9s4IzT2PB+JbetJya9Grr72fGavJJ+8nbdI3MjerHr&#10;TqKK+mPxWT5pNhRRRQSFFFFABRRRQAUUUUAFFFFABRRRQAUUUUAFFFFABRRRQB7V+xd/yG/En/Xr&#10;Z/8AoU1e/V4D+xd/yG/En/XrZ/8AoU1e/V8vmX++P5fof0JwH/yTFH1l/wClsKKKK88+wCiiigAo&#10;oooAKKKKACiiigAooooAKM45oooA5PVm3apcHr++aq9SXbbruZgeszfzqOuSW53x+EKKKKQwoooo&#10;AvaF/r5P91f51pVm6F/r5P8AdX+daVABRRRQAUUUUAOiO2Rf94VpVl7ivIrUByM1tR6nPX6BRRRW&#10;xzhRRRQAUUUUAcj8UZm2WMAPBaRvyCj+tcjXS/E6UNqtvAD923J/Nj/hXNVy1PiZ2U/hQUUUVJoF&#10;FFFABRRRQAUUUUAFb3gj/l6/4B/WsGt7wR/y9f8AAP60Ab1FFFABRRRQAUUUUAFFFFABRRRQBpaG&#10;2YZF9Gz+lXqzdBf55B7A1pV1U/hRx1fjCiiiqM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4Xooor7g/ksKKKKACiiigAooooAKKKKACiiigAooooAKKKKACiiigAooooAKKKKAC&#10;iiigAooooAKKKKACiiigAooooAKKKKACiiigAooooAKKKKACiiigAooooAKKKKACiiigAooooAKK&#10;KKACiiigAooooAKKKKACiiigAooooAKKKKAPM/2utAude+AetLZRb5LPybvb6LHIpc/gm4/hXxLF&#10;9yv0b13SLPxBol5oOoput761kt5l9VdSp/Q1+eXijw5qHgrxLqHhLWAftOnXj28zFdu8qcBgPQjB&#10;HsRWNVdSomfNaQ3EbQzJuVvvK3Oa57V/C8tszTaaDIn/ADz/AIh9PX+ddLTWUkZA5rBrm3NY1JU/&#10;hOF+YHDLg+npRXW6noVrqY3zR7ZP+eiYz+PrXPanoV9pv7x18yP/AJ6KOn1Hb+VZOLR3U8RCpvoy&#10;nRRnPSipNwooooAKKKKACiiigAooooAKKKKACiiigAooooAKKKKACiiigAooooAKKKKACiiigAoo&#10;ooAKKK0vCPhm+8ZeJbPwxpp2y3kwTzGXIjXqzn2AyfwoHGLlKyOv+BvwZk+ImoHW9cRk0e1kw4GQ&#10;1y/9wHsPUj6Dk5H0fZWVrp9pHY2NtHDDCoSOKNdqoo7AdhVfw9oOm+GNFttA0iHy7e1hEcS+3qfc&#10;nJPuauVx1J80j38PQjRhbr1CiiiszoCiiigAooooAKKKKACiiigAooooAKKKKACiiigAoKg9RRRQ&#10;BpaX4v8AFGisG03XrmNR/wAs2kLL/wB8tkfpXTaN8dNbtfk1zTIbpc/6yH9235cg/pXD0VtCtUp7&#10;M5a2Dwtb44L9fvR7f4a+IvhfxS3k6ffeXP8A8+9wNj/h2b8Ca3RnvXznkqd6HDLypHau++HHxXuY&#10;rmPw/wCKbkyRsQtveP8AeQ9lc9x79R346d9DGKT5Z6HhY3J5U4udJ3Xbr8u56dRRRXeeEFFFFABR&#10;RRQAUUUUAFFFFABRRRQAUUUUAFFFFABRRRQAUUUUAFFFFABRRRQAUUUUAFFFFABRRRQAUUUUAFFF&#10;FABRRRQAUUUUAFFFFABRRRQAUUUUAFFFFADre8l065i1GDPmW8iyx7f7ynI/UV9F/to+MUu/hj4T&#10;0u3f5dWunv8Ajuix8frMK+cmGRiuq+JnjuXxhofhHTnl3DSfDqwP833ZBK6Eex2xx/hiuPEUPaYq&#10;nP8Alv8Alp+J9LlebfU8lxmGT1qKNvk9fvTOVooorsPmgooooAKKKKACiiigAooooAKKKKACiiig&#10;AooooAKKKKACiiigD2r9i7/kN+JP+vWz/wDQpq9+rwH9i7/kN+JP+vWz/wDQpq9+r5fMv98fy/Q/&#10;oTgP/kmKPrL/ANLYUUUV559gFFFFABRRRQAUUUUAFFFFABRRRQAVHJdwQYNxMkYJ6uwGakrwv9vK&#10;OGXwFoKyxK3/ABOX+8uf+WLUm7K5UVeVjuzqNizFvt0PJz/rBSfb7H/n9h/7+iviX7LbDpbR/wDf&#10;Ao+y2/8Azwj/AO/Yrm5Ts5j7a+32P/P7D/39FH2+x/5/Yf8Av6K+Jfstv/zwj/79ij7Lb/8APCP/&#10;AL9ijlDmPtr7fY/8/sP/AH9FH2+x/wCf2H/v6K+Jfstv/wA8I/8Av2KPstv/AM8I/wDv2KOUOY+6&#10;ND1CwE0mb2H7o/5aD1rS/tHTv+f+H/v4K+BRa2p+9bR/9+xR9ktf+fSP/vgUcocx99f2jp3/AD/w&#10;/wDfwUf2jp3/AD/w/wDfwV8C/ZLX/n0j/wC+BR9ktf8An0j/AO+BRyhzH31/aOnf8/8AD/38FH9o&#10;6d/z/wAP/fwV8C/ZLX/n0j/74FH2S1/59I/++BRyhzH302o2GOL6H/v4P8a1IdQs5lUJdwszAYVZ&#10;BzX54/ZLX/n0j/74Fdn+zta2y/HPwuy20YP9qDkIP7jVpT91mdT3kfcCkkc0tFFbHKFFFFABRRRQ&#10;B5/8RH3eJmT+5boP6/1rDrU8aTNP4nu2P8Lqn5KBWXXLL4md0fhQUUUVJQUUUUAFFFFABRRRQAVv&#10;eCP+Xr/gH9awa3vBH/L1/wAA/rQBvUUUUAFFFFABRRRQAUUUUAFFFFAFzRWxdsv/AEz/AKitSsfS&#10;SUv1/wBrI/Stiuin8Jy1viCiiitDE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F6KKK+4P5LCiiigAooooAKKKKACiiigAooooAKKKKACiiigAooooAKKKKACiiigAooooAKKKKA&#10;CiiigAooooAKKKKACiiigAooooAKKKKACiiigAooooAKKKKACiiigAooooAKKKKACiiigAooooAK&#10;KKKACiiigAooooAKKKKACiiigAIzwRXzT+3P8HWJh+Mmh27HaqW2tKuMAdIpsfjsY/7noa+lqq61&#10;o+n6/pV1our2yzWt5btDcQv0dGBBH5GplHmQH5y5orpvjB8M734SfEW/8G3RaSKMiSxuH6zW7fcb&#10;69Qf9pTXM1ymgU0xqRg06igDF1fwtBNum04COT+5/Cf8KwJ7W6tJPJu7do267XXGRnr7j3r0Pw/o&#10;994m8QWfhrTk/wBIv7qO3h/3nYKP519jfFn9k74cfFD4c2PgryFs73RrBbfRdYWIeZFtHCv/AH0J&#10;5ZfUkjB5o9nz6o6KOIcfdlsfnnRW58R/hz4t+FHi658E+NNN+z3ts38Jyk0Z+7IjfxI3Y/gcEEDD&#10;rnPQCiiigAooooAKKKKACiiigAooooAKKKKACiiigAooooAKKKKACiiigAooooAKKKKACvYP2SfC&#10;6XGp6p4wnGTbKtrb8fxP8zn6gBR/wKvH6+kv2ZNLSw+FdvdhfmvbyaZm9cNs/wDZKzrStTOzAx5q&#10;6b6anoVFFFcZ7gUUUUAFFFFABRRRQAUUUUAFFFFABRRRQAUUUUAFFFFABRRRQAUUUUAFFFFAHsXw&#10;j8Sya/4XW3u5vMuLJvJk9SuPlJ/Dj8K6qvL/AICzsNY1Gz3H57VZNv8Auvj/ANmr1Cvcws+eimz4&#10;nMqMaOMlFbb/AHhRRRXQcIUUUUAFFFFABRRRQAUUUUAFFFFABRRRQAUUUUAFFFFABRRRQAUUUUAF&#10;FFFABRRRQAUUUUAFFFFABRRRQAUUUUAFFFFABRRRQAUUUUAFFFFABRRUljYXmrX8Ol6dbmS4uJVj&#10;hjH8TE4FEpcsbs0hCVWahBXb0S7nQfDT4Zat8R7+VIbgW1nakfabpl3YJ6Kozy2PwHfsD3Oufsx2&#10;P9nl/DfiKb7Uq/LHeKuyTjplQCufXnFd/wCA/CNl4I8NW+g2h3NGu64k/wCekp+830zwPQAVsV8n&#10;iM2xEsQ3TlaK28/X1P3zJvD/ACillUYYyHNUkryd37rfRWdlb8z5Nuba5sbqSxvYWjmhkaOaNuqs&#10;Dgj86bXpn7Q3hCNdUbxlpcI2ttj1AL03dFk/kp/D3rzOvosJiI4qgpr5+TPxnP8AJ62RZlPCz1tr&#10;F94vZ/owooorqPFCiiigAooooAKKKKACiiigAooooAKKKKACiiigAooooA9q/Yu/5DfiT/r1s/8A&#10;0Kavfq8B/Yu/5DfiT/r1s/8A0Kavfq+XzL/fH8v0P6E4D/5Jij6y/wDS2FFFFeefYBRRRQAUUUUA&#10;FFFFABRRRQAUUUUAFecftI/CPV/jB4WsdO0vWLWybT7xrmRrpWIdfLK4G0HnmvR6qa823SLg/wCx&#10;j9aUvhKj8SPlYfsfeLz08Z6X/wB+5f8A4ml/4Y+8Yf8AQ46V/wB+5f8A4mvfwcjIorm5pHbyo8A/&#10;4Y+8Yf8AQ46V/wB+5f8A4mj/AIY+8Yf9DjpX/fuX/wCJr3+ijmkHKjwD/hj7xh/0OOlf9+5f/iaP&#10;+GPvGH/Q46V/37l/+Jr3+ijmkHKjwaz/AGMvGN6zIvjXSV2jPzRy/wDxNT/8MP8AjT/oe9J/79zf&#10;/E19AaF/r5P91f51pUc0g5UfNv8Aww/40/6HvSf+/c3/AMTR/wAMP+NP+h70n/v3N/8AE19JUUc0&#10;g5UfNv8Aww/40/6HvSf+/c3/AMTR/wAMP+NP+h70n/v3N/8AE19JUUc0g5UfNv8Aww/40/6HvSf+&#10;/c3/AMTXSfCz9kDxf4J8eaR42vPGel3EOn3fnSQQxSh3G0jAyuO9e3VesSzWyjPrVU9ZamVT3Y6E&#10;iEnrTqKK6DlCiiigAoopC4X5mHTk0AeW65KZtcvJOubqTn/gRqtTpZfOmeT+8xP602uM9AKKKKAC&#10;iiigAooooAKKKKACt7wR/wAvX/AP61g1veCP+Xr/AIB/WgDeooooAKKKKACiiigAooooAKKKKAJr&#10;Ftt7Ec/8tK2s56VgwN5c8bejg/rW9W9H4Tnr9AooorU5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4Xooor7g/ksKKKKACiiigAooooAKKKKACiiigAooooAKKKKACiiigAooooA&#10;KKKKACiiigAooooAKKKKACiiigAooooAKKKKACiiigAooooAKKKKACiiigAooooAKKKKACiiigAo&#10;oooAKKKKACiiigAooooAKKKKACiiigAooooAKKKKACiiigDwX9u7wGmqeAbHx9bRKtxo90Irh8fe&#10;glIHX2k24/3mr5UUkjJr7w/aM0+21P4GeKYLsfKmjzTL/vxjzF/8eUV8HR/cFc9Re8VEdRRRWZR6&#10;P+yPptvqX7QeiC5QMsC3E6q395YW2n8Cc/UV9ubF9K+EP2cPF1p4K+N+g6zqEm23a6NtMzdFWVDH&#10;u+gLA/QV94VvR+EiW55j+07+zzpPx88DNZRLHBr2nq0mi37L0bvC57o+Mexww6EH89dV0rUtB1S4&#10;0PWrKS1vLOZobq3mXDRSKcMp9wRX6sV8i/8ABRP4Gw2V3a/HDw5Z7VuHW115Y1GN+MRTn642E+oT&#10;1Oc61PTmR24WtZ8j+R8s0UUVyHcFFFFABRRRQAUUUUAFFFFABRRRQAUUUUAFFFFABRRRQAUUUUAF&#10;FFFABRRRQAV9P/s8SLJ8INJAPK+crf8Af56+YK+gP2T9bF74IvtDZ/nsdQ3Y9EkUEfqrVjW+A7sv&#10;latbuj1SiiiuU9oKKKKACiiigAooooAKKKKACiiigAooooAKKKKACiiigAooooAKKKKACiiigDv/&#10;AIC2pbUNSvtvyrDHGD7lif8A2WvTa5X4P6C2j+EI7meLbLfOZ2+XnaeFH5DP/Aq6qvcwsZQopM+J&#10;zKqq2Mk16fdoFFFFdBwhRRRQAUUUUAFFFFABRRRQAUUUUAFFFFABRRRQAUUUUAFFFFABRRRQAUUU&#10;UAFFFFABRRRQAUUUUAFFFFABRRRQAUUUUAFFFFABRRRQAUUUUABxjmvWf2c/AQCSeP8AU4uW3Rac&#10;rdh0eT/2Uf8AAvavMvDekjX/ABDZ6K8u1bm4VHYdQvU/jgHHvX0VYap/ZtjDp1jYwxwwRLHHGucK&#10;oGAPyrxM5xUqVNUo7y39P+Cfp3hvkMcdjJY+rrGm7RXeVr3+SN7OelU9T1NLJdkbBpG+6vp7ms2f&#10;Wb+cbfNCD/pmMVV53bs18sfuxDe2dvqVpLZX0XmRzoUmX+8COa8J8V+HLrwnr82iXB3KvzQyf34z&#10;90/XsfcGvfK4v42aFBf+Gf7bVP8ASLCRdreqMwDA/mD+HvXrZTinRxHI9pafPoz4HxAyGGZZTLEw&#10;+Okm/WO7X3arzPJ6KRTkZpa+uP55CiiigAooooAKKKKACiiigAooooAKKKKACiiigAooooA9q/Yu&#10;/wCQ34k/69bP/wBCmr36vAf2Lv8AkN+JP+vWz/8AQpq9+r5fMv8AfH8v0P6E4D/5Jij6y/8AS2FF&#10;FFeefYBRRRQAUUUUAFFFFABRRRQAUUUUAFUPErY0iTJ6so/UVfrw/wCN/wC1M/gDxleeAf8AhDPt&#10;X2XyXN19u2btyB8bdhx19e1TL4S6fxo7yivDx+2K5H/IhD/wYf8A2FH/AA2K/wD0IP8A5UP/ALCu&#10;flkdl0e4UV4f/wANiv8A9CD/AOVD/wCwo/4bFf8A6EH/AMqH/wBhRyyC6PcKK8P/AOGxX/6EH/yo&#10;f/YUf8Niv/0IP/lQ/wDsKOWQXR79oX+vk/3V/nWlXztZ/tovZSM//CvlbcuP+Qlj/wBp1Z/4bjf/&#10;AKJx/wCVL/7XRyyC6PoCivn/AP4bjf8A6Jx/5Uv/ALXR/wANxv8A9E4/8qX/ANro5ZDPoCivn/8A&#10;4bjf/onH/lS/+10f8Nxv/wBE4/8AKl/9ro5ZAfQFXNOOYDn+9Xzn/wANxv8A9E4/8qX/ANrqW3/b&#10;vkt1Zf8AhWob5s/8hT/7XVU/dlqZ1PejofR9FZ/hTXG8TeGNO8RmDyf7QsYbnyd27ZvQNtzxnGa0&#10;K6DjCiiigAqvqsvkadcTn+C3dvyU1YrP8VzGDw3eyg/8u7L+fH9aCo/FY8yUADpS0UVxncFFFFAB&#10;RRRQAUUUUAFFFFABW94I/wCXr/gH9awa3vBH/L1/wD+tAG9RRRQAUUUUAFFFFABRRRQAUUUUAGcc&#10;1vqSy7qwK3LRt1rG/qg/lW1Hqc9boSUUUVsc4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8L0UUV9wfyWFFFFABRRRQAUUUUAFFFFABRRRQAUUUUAFFFFABRRRQAUUUUAFFFFABRR&#10;RQAUUUUAFFFFABRRRQAUUUUAFFFFABRRRQAUUUUAFFFFABRUdxcQWsJuLidI415aSRgqj8TXL6r8&#10;bvhppBZJPE8dw68FLONpf1Ubf1qZTjHdmkadSfwq51lFeaz/ALT/AIMjk2W+gatMv97yolH6vn9K&#10;jj/ah8Is+2Xw5qyr/eCRNj/x+s/rFH+Y0+q1/wCVnp1FcbpPx4+GWqACTXmtG/u3luyD/vrBX9a6&#10;yw1Gx1O2W80++huIm+7JDIGU/iK0jUpy2ZlKnUp/EmiaijIzjNFUQFFFFABRRRQAUUUUAFFFFABR&#10;RRQAUUUZx1oAKKo+IfEeheFdMk1vxJrNrYWcI/eXF3MsaD8T39uteT+Lf24fg74fmNvocep64wON&#10;9jaiOP8A76lKkj6A0nKMdwPZqK+cbv8A4KEWSy4sPhZcMnrNqig/pGabF/wUHtxJtufhZLt/6Z6q&#10;M/rHU+0iB9IUV8+r/wAFBPCW3LfDXVAe4F9Ef6Cuf8Xf8FAPEF1A1v4H+H8FmzDAutRuTMV9wihQ&#10;T9SR7Gn7SPcfKzvP21/iRYeF/hZL4Lhu/wDiY68yxJDGfmS3Vg0jn2ONnvuOOhx8fx/cFX/E/inx&#10;J4416fxJ4v1aa+vrjHmXE3XA6KMcKo7KAAKpAYGBXPKXM7jiFFFFSUIxwua+xf2V/wBoiy+KPh2H&#10;wj4mvtviTT4QsnmtzfRrwJlJ+82PvDrnnoePjupNPu7vSb+HVdLu5ra6t5BJBcQSFXjYdGBHINVG&#10;XKxS2P0grD+JPgfTfiT4D1bwNrEatb6pYvD8w+4xHyuPdWCsPcV4J8HP25PJjh0D4x2rttwi69Zw&#10;9vWaMf8AoSD/AID3r6H8NeLPDXjLSo9c8La7a6haSfduLWYOufTjofY4NdClGQo/EflvrGkal4e1&#10;e60DWbbybyxuJILqLOdkiMVYZ78g1Xr1r9t7whH4R/aN1mS3ULFq0cOoRqB0Mi4f83Vz+NeS158o&#10;8srHsRlzRTCiiipKCiiigAooooAKKKKACiiigAooooAKKKKACiiigAooooAKKKKACiiigAruPgB4&#10;5i8FeP4Rey7bPUl+zXDM2FQk5Rz9G/QmuHoIzwRSkuaNi6c5U5qS6H2pRXlv7P3xog8TWMXgrxNd&#10;7dTt022k0h/4+4wOB/vgfiw565r1KuKUXF2Z9DTqRq0+aIUUUVJoFFFFABRRRQAUUUUAFFFFABRR&#10;RQAUUUUAFFFFABRRRQAUUUUAFbHgTwrN4v8AEEenlT9nj/eXcnonp9T0/XtWfpel3+t38el6XAZZ&#10;pWwqr+pPoAOSfSva/BXg+z8HaOunwbZJmO66nx/rG/wHQD0+prqwtB1JXeyPLzLHRwtHli/ee3l5&#10;mvDEsMaxIoVVUBVUcACnUUV7R8eFFFFABRRRQAUUUUAFFFFABRRRQAUUUUAFFFFABRRRQAUUUUAF&#10;FFFABRRRQAUUUUAFFFFABRRRQAUUUUAFFFFABRRRQAUUUUAFFFFABRQSB1NdL8PPg58Svilcqng7&#10;wzNNb79sl9N+7t4/cueD9FyfapqVKdOPNJ2R0YbB4nGVlToQc29kk2/uRzRYA4JrT8J+CvF/j2/O&#10;leDvDt1qEy8v9nj+WP3ZzhVH1Ir6P8AfsQ+DvDCQ6v8AFPXm1a6Xn+zrXMVuT6E/ff65Ueoqt8fv&#10;j7o3wq0c/C/4U2FrZ3ix7XWyhVY9OUjgkDgykcgdB1POAfMeZRrVPZ4ePM+70S8+59rHgmpl+CeM&#10;zeoqUF9lWcpPol0TfzseGeKvCr/CLXLe1ufEFvda9aypNcWthlobPHPlyScbnPGVUYAzknIFd9o/&#10;xc8EalZrPc6oLOVv9Zb3CnKn6gYI/wA4FeNyM00rTzMzySMXkdmJLMTkknuST1owPSta+X08XFe0&#10;buuq0/z0ODJuLsVkFaf1OEVTl9mV3a2zve9+/Q9w/wCFleAv+hptf++j/hR/wsrwF/0NNr/30f8A&#10;CvN/gx8PLX4p/EjT/A15qMlrHeLMWnhjDMmyJ36H1K4r2D4g/sQeH/BngjVvFtr45vLiTTdPmuVh&#10;ktYwrtGhbBP4V5NbAZdQqqnOck3/AMN2P0DL+LeLs0wM8XhsNTcINpu7WyTejlfZmP8A8LL8Ajr4&#10;ptf++j/hXFfFH4laN4gtl8O6MZJrVpke8uFUruAOQqZGc5GckdQOozXCEZ4NFejh8pw+Hmql22tr&#10;/wDDHx+beIOcZpg54aUIxUlaTSd2uq1bVn10OxuPgd4uvvDEfjjwEP8AhINHlz5klnH/AKRbOBlo&#10;5ofvB177dwI5Bwc1xz7o3aOSNlZThlYYIPpj1rqvhF8XPE3wc8TDWtD/AH9nNtXUtOkb93dRjt7O&#10;Mna3Y+oJB+nr/wCHfwX/AGk/CUfjbS9MjuftUeGurf8AdXds46oxHVl6bWyO4yCDTrYyrg5/vY3i&#10;9mt/RrY58r4dwXEmHbwM+StFe9CTun5xe6XdatHxuDkZFFev/EL9jzxr4fEl94Ev11m2U8WsgEV0&#10;o+h+V/wIPtXk2o6bqWjX8ml6xYzWtzC2JLe4hKOv1B5rtoYqjiI3hK/5/cfP5pkeaZRU5cVTcez3&#10;T9Grp/eQ0UUVueSFFFFABRRRQAUUUUAFFFFABRRRQAUUUUAe1fsXf8hvxJ/162f/AKFNXv1eA/sX&#10;f8hvxJ/162f/AKFNXv1fL5l/vj+X6H9CcB/8kxR9Zf8ApbCiiivPPsAooooAKKKKACiiigAooooA&#10;KKKKACvjX9raRB8fNYBI/wBTbf8Aola+yq5Px14R8J6jex3uo+FtOuLiTPmXE1jGzsAABkkZOKmf&#10;wmlL4j4Z82P+/wD+PCjzY/7/AP48K+yP+EF8E/8AQl6T/wCC6L/4mj/hBfBP/Ql6T/4Lov8A4muf&#10;mOrlPjfzY/7/AP48KPNj/v8A/jwr7I/4QXwT/wBCXpP/AILov/iaP+EF8E/9CXpP/gui/wDiaOYO&#10;U+N/Nj/v/wDjwo82P+//AOPCvsj/AIQXwT/0Jek/+C6L/wCJo/4QXwT/ANCXpP8A4Lov/iaOYOU+&#10;N/Nj/vijzY/74r7U0bwB4DkmkEngnSW+UddNi9f92tL/AIV74A/6EbR//BZF/wDE0cwcp8M+bH/f&#10;FHmx/wB8V9zf8K98Af8AQjaP/wCCyL/4mj/hXvgD/oRtH/8ABZF/8TRzBynwz5sf98UebH/fFfc3&#10;/CvfAH/QjaP/AOCyL/4mj/hXvgD/AKEbR/8AwWRf/E0cwcp8M+bH/fFBkUrkNX3N/wAK98Af9CNo&#10;/wD4LIv/AImprD4c/D152D+A9GPy550uL/4mqj7zsTL3Y3LHwqKn4Y+HcD/mBWn/AKJWt6mW9vb2&#10;cKWtpAkUUahY441CqigYAAHQAU+ug4wooooAKxfiBKYfDEwB++yL/wCPCtqud+JkwXQo4e73S/or&#10;VMvhZdP40cLRRRXKdoUUUUAFFFFABRRRQAUUUUAFb3gj/l6/4B/WsGt7wR/y9f8AAP60Ab1FFFAB&#10;RRRQAUUUUAFFFFABRRRQAVtac2bGMf7OP1rFrW0d82QGejEVpS+IxrfAWqKKK6D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heiiivuD+SwooooAKKKKACiiigAooooAKKKKACi&#10;iigAooooAKKKKACiiigAooooAKKKKACiiigAooooAKKKKACiiigAooooAKKKKACiiob27tbC1kvr&#10;25WGGGMvNLI2FRQOSfagB808UEbTTSKkaLud2YBVHcknoK8t8f8A7SNjp0rab4GtY7yVeGv5s+Uv&#10;+6OC/wBTgfWuQ+LHxe1Hx3eNpejySQaPG3yx9Guf9t/b0X8Tz04ravZR+VefWxj+GH3nrYfAL4qn&#10;3F3xB4m8S+LJ/tPiLXri7PVVlb5F+ijAH4CqSrtGKWiuFyk9WepGMY6JBRRRUlBVnRNb13w1d/bv&#10;D+s3FnN3aFsA/UdD+INVqKNtUTKEZaM9e+Hv7R1tdTJpHj6JYX+6upQriM/76/w/UceoFesQzRzx&#10;rNE6srKGVlbIYHoQa+R3QMOAM+td18HvjDd+CLqPw/4gnaTSZnwuclrUk/eX/Z5yV/Ed899DFSvy&#10;y+88vFYHTmh9x9AUUyCeK4iWaCTckihkZTkMCMgj2xT69E8kKKKKACiiigAooooAKKKKACuF+PHx&#10;z0H4I+GBqN7Et1qV3uXS9ODYMzDqzeiLkZPuAOTXaX93b6fZTahe3Cww28bSTSMcBFUZJPsAK+B/&#10;jH8S9S+LfxDvfGN4W+zyP5enwtn9zbrkIuOxI+Y/7TGs6kuVDjuU/H/xJ8afFTWm17xprkl1Juby&#10;IPuw26k/djQcKP1Pck81i0AY4AornLCiiigAooooAKKKKACiiigAooooAa671wDWp4P8a+MPh7qw&#10;17wZ4iuNPuh95oW+WRf7rqflcexBrNooAvftLfF26+M+u6P4n1jRobXUrfSzaXkls37qcLIzK6gk&#10;lT87ZBJ7YPYea1teMdoe3Cjs/wDMVi1jP4j0sO70UFFFFSbBRRRQAUUUUAFFFFABRRRQAUUUUAFF&#10;FFABRRU2n2ovL2O1ZiokbG4dqaV9Cak404uUtlr9xDRWzqnhiDT7CS7W5kZo8fLxz9axqcoSjuc+&#10;FxlHGRcqbuk7bWCiiipOoKKKKACiiigB0M09vMtzbTNHJGwaOSNirKwOQQR0Oa92+Dv7Rtpq6w+G&#10;fiDcpBd4CQak3CT9gJP7re/Q+x6+D0fQVMoqe5tRxFSjK8T7UByMiivnT4Q/tBat4KePQfFLSXmk&#10;/djb70tqP9n+8v8AsnkdvQ/Qek6tpuu6dFq+j3sdxazruhmhbKsP89uoNck4Sjue5RxFOtG6+4sU&#10;UUVBsFFFFABRRRQAUUUUAFFFFABRRRQAUUUUAFFFFABVjStK1HW9Qj0zS7VpppPuqv6k+gHc1JoP&#10;h/VfE+oLpekQbpG+83RY1/vMew/n2r2TwZ4I0vwbYeTZr5txIv8ApFyw+Zz6ew9B+ea6cPh5VpX6&#10;Hn47MKeDjZayey/VkPgLwFYeDLHGVmvJF/0i5/8AZV9F/U9+2OiHHFFFezGMacbRPj6tWpWqOc3d&#10;sKKKKozCiiigAooooAKKKKACiiigAooooAKKKKACiiigAooooAKKKKACiiigAooooAKKKKACiiig&#10;AooooAKKKKACiiigAooooAKKKda29zfXMdlY2sk000ipDDCpZnYnAUAckn0FBUYyqS5YjGYKNxNd&#10;/wDDT9mj4sfFIpc6boR0+wkGf7S1JTGhH+yuNz/gMe4r2T9nL9j6DQmt/HHxYtluL7iSz0dsNHbH&#10;qGk/vuP7v3V9zjH0FLPb2UW+ZlVOn/1q8DGZx7OXJQ18+ny7n6tw34cyxVJYjMm4p6qC0bXm+not&#10;fQ8e+GX7FXwy8FmPUPFSN4ivl+bdeRhYEb/ZiBwf+Blvwr0+51Sy0iEWOkwRARrtVY1CogHYAelV&#10;dT1ya9Plw7o4unu31rx39of9oS3+G9s3hTwtKkuvzxZLcMtipHDt6uRyq4PqeMA+LH61j6yi22/w&#10;X+R+lVI5Hwnl7qxgoRXZayfRX3bfmyP9o/8AaMHgNJPCvhe6E3iCeP8AfXBwy2CkcE/9NCDlV6Dq&#10;ewPy/NLPc3Ml3dXDSyyuXkkkbLOxOSxPck8mi5ubq/uZb6/neaeaRpJppW3M7E5JJPUmm19Zg8HT&#10;wtPljv1ff/gH4BxHxFjOIcb7WppBX5Y9Ev1b6hRRRXafOHp37Hgz+0HooP8Azzuf/Sd6+svjr/yR&#10;zxR/2ALz/wBEtXyf+xvE0n7QOkvu/wBXDct9f3LDH619YfHMMfg74oH/AFAbz/0S1fMZt/yMYei/&#10;Nn7hwH/yR+J/xT/9IR+f9FFFfTn4jL4mFdd8GPjL4l+Cfidda0aQzWVwyrqWms2EuE9fZwM7W/A5&#10;BxXI0VnUpwq03Caumb4PGYjL8RGtQk4yi7pr+vk12P0C8K+JPCHxW8L2/i7wjerJDcL95eGRh1R1&#10;7MDwR/MVi+Ofhr4W8X2/9meNvDNveIv+qaVPmT3Rxhl/A/Wvkr4IfGzxN8FPFK6rprNcabcMq6pp&#10;u75Zk/vL6SKOh79Dx0+2vCHi/wAKfE3wxb+JvDl7HeWN0uVZTyjd1YfwsDwR1Br5HHYOtganNFu3&#10;R/of0NwzxJgeKsD7KvGPtEvei0mmu6Tvp5dD5o8f/sX3UBfUPhtr3mryf7O1JgrfRZAMH/gQHu1e&#10;M+JfCfijwXqH9meLNAudPuG5WO4jwGHqrfdYe4Jr761LQpbNmktwZI+vuv1rmfGvgbw18QdCl8O+&#10;KNMW4t5OUPR4mxw6H+Fh6/nkZFdGFzmtTaVX3l36/wDBPJzzw4y3FxlUwL9nPtvFv03Xydl2Phui&#10;u4+MnwJ8S/CS+a8bdfaNJJttdSVPukniOQD7r/o3bnIHDg56V9NRrU61NTg7pn4ljsDjMtxMqGIg&#10;4yjun+a7p9GgooorQ4wooooAKKKKACiiigAooooA9q/Yu/5DfiT/AK9bP/0Kavfq8B/Yu/5DfiT/&#10;AK9bP/0Kavfq+XzL/fH8v0P6E4D/AOSYo+sv/S2FFFFeefYBRRRQAUUUUAFFFFABRRRQAUUUUAFY&#10;Pi1t13CvpGT+Z/8ArVvVzvihs6iqf3YR/M1nU+E2o/GZtFFFc51BRRRQAUUUUAXtC/18n+6v860q&#10;zdC/18n+6v8AOtKgAooooAKKKKACp9POJ8f7NQVNYn/SVqo/EianwsvUUUV1HCFFFFABXJ/FOQiK&#10;yh9XdvyA/wAa6yuK+KM2dStYQfuwE/m3/wBaoqfCaUf4hzFFFFcx2BRRRQAUUUUAFFFFABRRRQAV&#10;veCP+Xr/AIB/WsGt7wR/y9f8A/rQBvUUUUAFFFFABRRRQAUUUUAFFFFABWlojZt3XP8Ay0/pWbV/&#10;Qm+aVAf7prSn8RnV+BmjRRRXQcY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8&#10;L0UUV9wfyWFFFFABRRRQAUUUUAFFFFABRRRQAUUUUAFFFFABRRRQAUUUUAFFFFABRRRQAUUUUAFF&#10;FFABRRRQAUUUUAFFFFABRRRQAV4v+0P8RXvb7/hX+kzlYYMPqDKfvydRH9BwT749K9S8beI4vCPh&#10;e+8RyAN9lty0aMcB3PCr+LECvl+ee5u72W+u5jJJNIzyM3VmJyTXHjKzjHkXU9HL6PPLnfT8xqqF&#10;GAKKKK8s9sKKKKACiiigAooooAKa8YfrTqKAPWv2cviPNKD4A1efcyqz6bI390ctH+H3h7bvQV66&#10;pJHNfJthqd5ot/b6vp8uye2mWSJvRgc/59q+pPDGu2niXw/Z6/ZMDHdwrIAP4SRyv1ByPwr1MHVc&#10;o8r6Hh46h7OpzLZ/mX6KKK7DzwooooAKKKKACiiigDzP9rvxVdeFfgVqzWMu2bUGjslY/wB2RsP/&#10;AOOBx+NfEyfdr63/AG9RKfhBY7FJX+3ovM+nlS/1xXyPHnYM1z1PiKiOooorMoKKKKACiiigAooo&#10;oAKKKKACiiigAooooA5nxfKWv44Sfux5/M//AFqyaveI5vO1eTp8mF49qo1jL4j1KKtTQUUUVJoF&#10;FFFABRRRQAUUUUAFFFGRnFABRRRQAUUUUAFW9B51m3X+9Jj9DVSreg/8hq2/66f0NXT+Nepz4z/c&#10;5/4X+TOj8SoF0afHt/MVyNdh4ibdo8x/2P61x9a4j+IjxuHf93l/i/RBRRRXOfQhRRRQAUUUUAFF&#10;FFABXZfB/wCLmpfDLWViuJJJtJuH/wBMtBzt/wCmiejD06MOD2I42ik1zRsyoVJU5KUT7O0/ULLV&#10;bGHUtNuVmt7iJZIZUPDqRkGpq4H9lXwv45HwduvFmrRH+xf7U8rSd/3iPmErD/pmHAUf7W/0rvq4&#10;6kPZysz6DD1o16fMvn6hRRRUGwUUUUAFFFFABRRRQAUUUUAFFFFABV3w/oGpeJtVj0jS4d0j8szf&#10;dRe7H2FVI4ZbiVbeCNmkkYLGq9WYnAH517V8PvBUHg7R1gdVa8mAa6mH97H3R7D9etdGHoe2l5Hn&#10;5hjo4Olp8T2/z+RY8I+EtM8Iaaunaem525uLhl+aVvU+3oO35k7AGOAKBwMUV7UYqMbI+NqVJVJO&#10;UndsKKKKokKKKKACiiigAooooAKKKKACiiigAooooAKKKKACiiigAooooAKKKKACiiigAooooAKK&#10;KKACiiigAooooAKKKKACiiigAoorqvhJ8G/GPxn8Qf2R4ZtPLt4WH23UZlPk24Pqe7EdFHJ9hkia&#10;lSFOLlN2SOnCYTEY7ERoUIuUpOyS3f8AX4LcxfCXhLxF471+Hwv4T0uS8vrg/JDH/Cvd2PRVHGWP&#10;A/LP2H+z7+zB4b+D1uuuax5eoeIJI8SXhX5LYEcpED0Hqx+Y+w4rpPhL8GvBPwU8O/2doFv++kAa&#10;+1K4x5tww7sew9FHA+uSdfUvEEkx8nTztX/np/Efp6V8nj80niG4U9I/i/8AgeR+88J8DYfJ4xxO&#10;LtOt06qPp3fn9xe1LWrfT/3cbCSX+7n7v1rBubm4vpPOuZSzdh2A9hWH428feEfh3pX9s+MdcjtI&#10;m3CJW+aSZh/Cijlj9PxxXzr8VP2sPFnjESaR4GWTRdObKtcBv9KmXHdhxGPZTn/a7Vy4XA4jFS91&#10;ad3se5nvFWU5DC1ad59Ix1b9ey82eoftA/tD2Hw2spPDXheeK516ZSuBhlsRj77j+/8A3VP1PHB+&#10;W728vNSvZdS1C7knuJ5GkmmlbczsTksT6movmLNI7bmY5Zj1J9aWvrMHgqeDp2jq3u+5+B8R8S47&#10;iLFc9X3YL4Yp6L/Nvq7BRRRXYfOhRRRQB6p+xif+L/6bz/y63P8A6Lr6u+N6PJ8HvFCou5joF4FA&#10;7/uWr5T/AGJ1B+PtqxH/ADDbkj24WvrP4sg/8Kv8QD00W6/9FNXy+ba5hH0X5n7pwDH/AIxGsu7n&#10;/wCko/PVWyKWmr9xf90fyp1fULY/DZfEwooooJAjIwa7f4FfHDxD8E/E/wBss2kuNJumH9qacG4k&#10;Xp5iZ6SKOh79D2I4iis6lOnWg4TV0zrwWMxWX4qNfDycZRd01/WqezWx+iPgrx14Y+IXh+HxJ4R1&#10;iG8tZ1+Vo25Rscow6qw7qeRU2paBFchprb5ZOrD+Fv8ACvgj4WeLPGXhHxvpr+DfEVxp895qEFtI&#10;0JBWRXkVcOhBVxz3HHbFfbnif4x+CfAF7o+leOdZWybWI5fst5Mu2HdGUBDN/BneME8dea+Rx2Xy&#10;wtZRg+a92u+h/QvDHF1HO8DKriIqm4NKTbXK29FZva76Pa+5Dqej217bTaPrWnRzQzRlJre4jDK6&#10;nqCD1FfM/wAdv2YL/wAGGbxZ8PoZLvSVy9xYjLzWQ6kju8Y9fvKOuRzX2FNb2Oq24LFXUrlJFI6E&#10;dQf8isXUdIudPy5O6P8Avf41jhMZWwdS8Xp1XRnpZ9w7l3EWF5KytL7M1uv815M/PhXVhkNS19F/&#10;Hf8AZYt9bM3jD4Z2iQ3xy91pC4WO4PJLR/3X/wBn7p7YPX52nguLS5ks7y3khmhkZJoZVKsjA4Kk&#10;HoQe1fXYXGUsVT5oP1XVH89Z9w/j8hxPssRHR/DJbNevfunqhtFFFdR4QUUUUAFFFFABRRRQB7V+&#10;xd/yG/En/XrZ/wDoU1e/V4D+xd/yG/En/XrZ/wDoU1e/V8vmX++P5fof0JwH/wAkxR9Zf+lsKKKK&#10;88+wCiiigAooooAKKKKACiiigAooooAK5nxHJv1eT/ZVR+ldNXKa0+7V5zj+PH5ACs6vwm1D4ytR&#10;RRXOdQUUUUAFFFFAF7Qv9fJ/ur/OtKs3Qv8AXyf7q/zrSoAKKKKACiiigAqS2bbcIf8AaqOnQf62&#10;P/eoj8SCXws0qKCSTmiuw88KKKKACuA+I0vm+JCn/PO3UfzP9a7+vOfG84m8UXTAfdZV/JQKzq/C&#10;bUfiMmiiiuc6gooooAKKKKACiiigAooooAK3vBH/AC9f8A/rWDW94I/5ev8AgH9aAN6iiigAoooo&#10;AKKKKACiiigAooooAKuaK224ZT3T+tU6s6TIVvlH95SP61UPiRNT4Wa9FFFdRw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wvRRRX3B/JYUUUUAFFFFABRRRQAUUUUAFFFFABRRR&#10;QAUUUUAFFFFABRRRQAUUUUAFFFFABRRRQAUUUUAFFFFABRRRQAUUUUAFFFFAHl/7UGt/ZvD2n6BG&#10;+GvLoyOvqqDp+bD8q8Xr0b9qK5Mni3T7Jm4j0/cv/AnYH+QrzmvHxUuasz6DAx5cOgooornOwKKK&#10;KACiiigAooooAKKKKAAjPBFe3fs0a3Je+ErzQpD/AMg+6Bj56JIMgf8AfQb868Rr0b9mXUJYfGd9&#10;pm/93cafv2+rI64P5MfzrowsuWsjjx0ebDvyPcqKKK9g+fCiiigAooooAKKKKAPOf2rPB9z4y+B+&#10;sWtiga4sUW+iU9xEdzj6lN+PfFfD8bAqBmv0kkjWVTHIu5W4ZT3HpXxF+0t8D7z4PeOZLjT7VjoO&#10;pSNJpk4X5YieWgPoV7eq46kHGNSPUqJ51RRRWJQUUUUAFFFFABRRRQAUUUUAFFFFABTZZUiRmZvu&#10;rk06s3xNdfZdNkB6y/Iv49f0oHFc0kjl55zPO87D77E02iiuc9eOmgUUUUAFFFFABRRRQAUUUUAF&#10;dFp40PW9PWx8hYmjX7n8Sn1B7/jXO0scjxuskTsrKcqynkVpTlyvU4cdg/rUVyycZLVNPr5ot6to&#10;l3pDAv8ANEx+WQD9D6GqYOeldFo3iKC+UWWphfMbgMw+V/8AA/pVfWfCrx7rjSU3L1aHuPpVypqX&#10;vQOHD5jUo1PYYxWfR9GYtFDBlYqw+6cUVge4FXPDv/IZt/8Ae/oap1c8PHGt2/8A10/oa0p/Ejlx&#10;3+61PR/kdH4iz/Y03+7/AFrkK7DxL/yB7j/drj60xH8RHj8N/wC7z9f0QUUUVzn0QUUUUAFFFFAB&#10;RRRQAVsfD7wXqXxG8c6T4F0g7bjVb5LdJCOIwT8zn2VcsfYVj19Ff8E4PAja58U9U8e3MO6HQtM8&#10;qFj/AAz3BKj/AMhpKPxqoR5pJEVJ+zi5H1lP4J0Tw98Lm8DaDZLHZ2Ok+RZxhemxPlJx3JGSe5JN&#10;eKxnK17z421FNL8I6hes23baOEyf4iMKPzIrwdRgYqcdy80bdjuyPm9nNvv/AMOLRRRXnnuhRRRQ&#10;AUUUUAFFFFABRRRQAUUUUAdv8FPDC6hq0viO6TdHZ/JBuXgyEdfwH6kV6qFxyBWD8NNHGj+CrGD+&#10;KaPz5Pcv838sD8K3q93D0/Z0Uj4nMKzxGKlLotF6IKKKK3OEKKKKACiiigAooooAKKKKACiiigAo&#10;oooAKKKKACiiigAooooAKKKKACiiigAooooAKKKKACiiigAooooAKKKKACiiigAo3D1prttGc19A&#10;fs6fseXWvGHxt8W7SS3sRh7XR5Plecf3puhRf9jqe+BwefEYqlhafPN/5v0PXyfJcfnmLVDDRv3f&#10;SK7t/wBNnI/AD9mTxN8YrhNd1Qzad4eVvmvNu2S6wfuwg8Edi54HbJyB9daDoPhH4ZeH4fDfhjSY&#10;bW3hX91bQjlj/eYnkk92OSafNqtrptuulaHbxxxxrsj8qP5UUcAKBxgflXlHxZ/aW8EfDkzadBP/&#10;AGtrK5/0K2k+WNvSWTBCfQAt7V8rXxGKzKryxWnRLp5s/eMrynI+CsC6taSUmvek935Jau3ZI9G1&#10;zxBEttJqWr3sdva26F5JJpAkcSjuSTj8TXhfxV/bC0+w8zRvhZbreTcq2rXCnyU9406ufc4X2avH&#10;fiP8X/HPxUvPO8S6qRaoxNvp1vlIIv8AgOfmP+0xJ69Olcwq7e9etg8mp07Sravt0/4J8HxD4kYn&#10;FXoZcuSP8z3fotl+Zb1/xBrvivVpNc8S6vPfXcvLTXD5I9h2UewAA9KqgY4Aoor24xjFWR+X1atS&#10;tUc6jbb1berb82FFFFMgKKKKACiiigD1j9iSORvj1bnP3NJuWP5oP619a/FCAXPw41yAtjzNJuF3&#10;emYmr5O/Yf8A+S8x/wDYDuf/AEOGvrb4jc+AtaH/AFC7j/0Wa+Vzb/kYR9F+Z+88Ax/4xKqvOX5I&#10;/OqB2aNWI/hFPpsDHyVH+yKdX1MfhPwiXxMKKKKZIUUUUAdF8IrI6j8VfDdptznWrdv++XDf0r3D&#10;9vCzDeEvCepEf6u5uIf++lDf+yV5L+zbZfbvjfoMZTPlzSy9P7kMjf0r3L9uHT1uPg3ot7t5t9aQ&#10;/nFKK8XFVOXNKS8vz0P0zIcL7TgPHStu1/5Lyv8AU8Q+EX7RvxJ+D0qW2lXxvtLB+fSb1iYx7Rt1&#10;iP0yPVTX1Z8Iv2kfhx8YI1s9N1D7HqhUmTSb5gspwOSnZ19159QK+GKImmhmW5tp3jkjbdHJGxVl&#10;bsQRyD7iujGZZQxXvbS7r9UePw/xtmuRtU5P2lP+WT29HuvTY/RLU/D6tun0/wD4FGP6V5D8cP2e&#10;NB+KEUmqWO3T9ejjxHebcLPjokoH/oX3h7jivO/g7+2v4t8I+VoXxLik1rTl+X7dHj7VCuO/QSj6&#10;4b3avpXwx4t8DfFfRF1/wjrtveQnjzIfvxNjO11PKn/ZIBr52ph8ZltRS281t/XqfsGEzbh3jLAu&#10;g7SutYy0kvNendM+CfE/hbX/AAXrU3hzxRpslpeQH5o5P4l7Mp6Mp7EcGqFfbnxc+DHhz4j6N/Y/&#10;iqzKyR5NlqUGPMgb1UnqPVTwfyI+R/if8KPFvwm1r+y/EVt5kEzH7FqEKnyrlR6ejAdVPI9xg19F&#10;gcyp4uPLLSXbv6H4/wAUcG4vIajq07zot6PrHsn29Tm6KAcjIor0j4sKKKKACiiigD2r9i7/AJDf&#10;iT/r1s//AEKavfq8B/Yu/wCQ34k/69bP/wBCmr36vl8y/wB8fy/Q/oTgP/kmKPrL/wBLYUUUV559&#10;gFFFFABRRRQAUUUUAFFFFABRRRQAVyOot5mpXDj/AJ7N/OuurjZ5A9xI4PWRj+tY1uh0Ueo2iiis&#10;ToCiiigAooooAvaF/r5P91f51pVm6F/r5P8AdX+daVABRRRQAUUUUAFKjbWVh/eFJRQBqUUA5GaK&#10;7DzwooooADzxXl2vymbXr2b1upP0OK9ROMfN0rya5kMtxJKT96Rm/M1jW6HRQ6jKKKKxOgKKKKAC&#10;iiigAooooAKKKKACt7wR/wAvX/AP61g1veCP+Xr/AIB/WgDeooooAKKKKACiiigAooooAKKKKACp&#10;tOO2/iP+1j9Khp0DbbmN/SRf50R+JClsb1FFFdhw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wvRRRX3B/JYUUUUAFFFFABRRRQAUUUUAFFFFABRRRQAUUUUAFFFFABRRRQAUUUU&#10;AFFFFABRRRQAUUUUAFFFFABRRRQAUUUUAFFFFAHhP7Tgx46s3I4OmJ/6MevPa9S/am01k1HSdWAO&#10;2SGSFm9CpDAfjuP5V5bXjYhWqs+iwcubDxCiiisDqCiiigAooooAKKKKACiiigArvv2bf+SiSZH/&#10;ADDZP/Qkrga9O/Zh0p5df1TXM/LDapAvHd2z/JP1rbD61onLjHy0JHtVFFFe0fOhRRRQAUUUUAFF&#10;FFABWV4w8G+HvHvh+58LeKtLju7G6XbJE/UHsynqrDqCOQa1aKAPi343/sn+OPhZNNrXh6GbWNCy&#10;WW6hjzNbr1xKg7D++OD1IXpXlaSpJyhz3r9JWUN1ryz4rfslfDD4lySanYWp0LVH5+2abGPLc/7c&#10;XCt7kbWPc1jKn2KifF9Fdp8Wf2fviX8HZftPiHThdaaZMR6tZAvCeeA/GYz7MAM9Ca4sMDyprJpr&#10;coKKKKQBRRRQAUUUUAFFFFADZDhc1R+LXhrWPCN5p2k69C0N1cWC3rWrfehjkJ8sP6OVXdt7Bl75&#10;A9o/ZC+E1l8QPHM3ivxPCraP4dRZ5VlX93LMclFPsuC57cAHgmvEfjN4+/4Wn8Vde8fea7x6lqUj&#10;2u/qIB8sQx2wgX8amppH1OjCx5qjfY5miiisT0AooooAKKKKACiiigAooooAKKKKACtjRPE7WxW0&#10;1N2aPosndf8AEVj0VUZSi7o58VhaOMp8s1f815o6jVdCs9Yi+0WzqshX5ZV5DfX1+v8A+qubvLK5&#10;0+c29zHtb9D9KtaPr1zpTeWfnh/ijPb3H+ea6Fv7M1+0wVEkbDr/ABKf6H/PSujlhW1WjPBjWxeT&#10;yUanv0+j7f12ZyFXvDX/ACHIfqf5Gnax4futLPnKTJB2kXt9f84pnhon+3IOf4j/ACNYxjKNRJ9z&#10;1sRiKOIy+pOm7rlf5HS+IRnRrhSOfLJrja7LxD/yCbj/AK4muNrTEfxEebw//u8/X9EFFFFc59EF&#10;FFFABRRRQAUUUUAFfaP/AATU0VbT4Ta5r/8AFfa/5WfaKFMD/wAiH86+ONG0LW/Ed+ul6Bpc15cN&#10;92KCMsfqfQe54r62+Acvi74WfBhPhxP5NvczX891eTW8m5gJAoCA44ICjJGfQHjJqNSNOV2H1Wti&#10;o8sfvPTfjD44g1e4XwxpM6vb28m66kXo8g/hHsO/v9K4aiiuGrUlUm5M+gwuHjhaKhHp+PmFFFFZ&#10;nQFFFFABRRRQAUUUUAFFFFABTX5QinUEZGDQB9CaSqJpdssZ+UW6Bf8AvkVYrH8B6vFrXhGwvUbn&#10;7Oscns6/Kf1H61sV9FT96KaPz+tGUKkovdNhRRRVGYUUUUAFFFFABRRRQAUUUUAFFFFABRRRQAUU&#10;UUAFFFFABRRRQAUUUUAFFFFABRRRQAUUUUAFFFFABRRRQAUUUUAFTaZpmpa1qMOkaPYTXV1cSBLe&#10;3t4yzyMewAqOGI3E8dusscfmSKnmSthVycZJ7Adz6V9h/CT4X/DP9n/wu3iU6rZ3l/Lbh73xBdOq&#10;wopGdqEnCp9Dlu5PAHFjMZHB01ZXb2R9Nw3w7W4gxEveUKcLOcn0Xkurdn5IyP2f/wBlXRvhrHb+&#10;OfiasV3rXD21kuGhsm/k8nT5uinp03V2/wATvjH4T8Caf9t8X6ylrGwzb2cfzTT/AO6g5b68KO5r&#10;xr4s/tmNJLLpnwvgMztkNrN5HwvP/LKM9fq3H+yeteDatq+qeIdRk1nXNTuLu6mbdLcXEpZm/E9v&#10;boK8mnl+KxtT2uJdvLr/AMA++xnF2S8M4T6lk0FKS3l0v3b3k/wPR/ir+1N418eebpHhrfoultlW&#10;WGT/AEidc/xyD7uR/Cv0JNeYAEHafrS0V7tHD0cPG1NWPyzMs2zDNq/tcVUcn57LyS2S+QUUUVse&#10;cFFFFABRRRQAUUUUAFFFFAHr37Dn/JeVB/6AN0R/39gr658aAN4S1QY66fN/6Aa+SP2F4Xk+ObTg&#10;/LHoNyG/GWH/AAr668WI03hjUo06tYyhf++DXyebf78vRH774eq3Cs/8U/yR+cNp/wAe0f8A1zX+&#10;VSVDZsWt4yf+ea/yqavq4/Cfgj+L5hRRRTJCiiigD0j9keHzfjdZy4/1Gn3UnTp8mz/2eveP2x7X&#10;z/2c3uiP+Pe+tX/OUJ/7PXjf7Ftj9p+J19elc/Z9Gfn/AHpIxXvX7UGmjUv2aNajxnyoYZ/++J0f&#10;+lfN46p/wrU/K39fiftHDOHlLw/xKX2lNr5JL9D4pooor6Q/FwrS8J+MfFXgPWI9f8H67cafdx/8&#10;tLduHH91lPDr7MCKzaKmUIzVmrm1KrUw9RVKbaktU07NPumj6l+D/wC2z4e8QpH4c+LtrFpty21F&#10;1KIE20vHVx1iOfqvfI6V6p4u8CeGPHnhuSwuLWHUtLvIw3l7gwKkcOjDv3DA5HavgbAznFdl8Kfj&#10;58Rvg7dKvhzU/OsGfM2k3hLQt67e8ZPquPcGvExWUe97TDuz7f5dj9NyPxEkqf1XNo88HpzWV7Pu&#10;uq+5/M0vjd+z14h+FVxJrelmTUNBZvkutv7y3JP3ZQOnoH6Hvg4Fedg9xX2Z8NP2gfhb8c7f+x5n&#10;j03V5ots2lahjbNkcqpPyyj2wGx1UV4b+1J8C/D3wqvrfXvDmoR28OoXBX+x5JMtGcE74u5j4wQf&#10;ukgZOcDXBY6p7T2FdNS79/67nBxNwvgVhXmmVVFKj9qN9Vft1trs9UeS0UUV7B+dhRRRQB7V+xd/&#10;yG/En/XrZ/8AoU1e/V4D+xd/yG/En/XrZ/8AoU1e/V8vmX++P5fof0JwH/yTFH1l/wClsKKKK88+&#10;wCiiigAooooAKKKKACiiigAooooAa74TdnpzXG5zzXYXj+XaSSE9I2z+VcfWNbodWH+FhRRRWJsF&#10;FFFABRRRQBe0L/Xyf7q/zrSrN0L/AF8n+6v860qACiiigAooooAKKKKANKM7ol91Bp1Mtzm3jx/d&#10;FPrsOGXxMKKKKCSHUJTDp80x/hhZvyFeUJnHNen+J5vI8O30mP8Al2YfmMf1rzGsa3xI6aPwsKKK&#10;KxNwooooAKKKKACiiigAooooAK3vBH/L1/wD+tYNb3gj/l6/4B/WgDeooooAKKKKACiiigAooooA&#10;KKKKACgHBzRRQB0AORmimWzmW3jc90B/Sn12Hn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wvRRRX3B/JYUUUUAFFFFABRRRQAUUUUAFFFFABRRRQAUUUUAFFFFABRRRQAUUUUAF&#10;FFFABRRRQAUUUUAFFFFABRRRQAUUUUAFFFFAHE/H/wAON4g+HlxPD/rNPcXS/wC6Mh//AB0k/hXz&#10;7X1tPDHPE0M8asjKVZWXII9K+Y/iP4Pn8B+LbjRZlb7OT5lnI38cRPH4jofcV5+Op6qZ6+W1lZ03&#10;6mLRQDkZFFeeeqFFFFABRRRQAUUUUAFFFFADXfYu7FfQPwA8MSaH4Bivp4ik+pSG4bd12dE/DaM/&#10;8CrxbwB4Vfx14ttPD0JPlvJvumH8ES8sf6D3Ir6etYIrW3S3gQLHGoWNV6KoGAPyruwVP3nNnlZl&#10;W91U16skooor0jyAooooAKKKKACiiigAooooAKKKKAIruztr63ks723jmhmUrLDMgZXUjlSDwQfQ&#10;18sftQ/spw+DLeb4j/DK0f8As1Tv1LS0yxtATzLH1Jj55X+Ac/dB2/VlR3EEdzE1vPCskcilZI3U&#10;FWU8EEHqCKmUeZAfm+DkZFFdx+0X8K0+EvxSutD09GXTbtftel/LwsTE/u8/7DAr64Ck9a4euZqz&#10;saBRRRSAKKKKACiiigD37S9fHwj/AGCNS1+zlWO98RTzw27bsMWmk+zkj1Kxxsw/3a+RR0r1n4z/&#10;ABQt9Z+Bfgf4XWsuZNLuL65vo/QmVhEfyeWvJqzqSvI9DCx5ad+4UUUVmdAUUUUAFFFFABRRRQAU&#10;UUUAFFFFABRRRQAVNYahdabP51s/+8p6NUNFNScdUTUp06kHCaumddper2mrwfINrBf3kbYyP8RU&#10;UHhyG21iPUrNtqhmLx9uR2rmIppbeVZ4HKuv3WHauk8P+I49RZbO4XbMPyb3rrp1I1NJbnyWOy3E&#10;YDmqUG3BpprsvPuvPoXPERxpNwf+mJrja7LxF/yB7j/ri1cbU4j4kdvDf8Gfr+gUUUVyn0QUUUUA&#10;FLHHJLIsUUbMzHCqqkk/hXoPwt/Z88RePIo9b1qVtN0tuVkaPMs4/wBhT0B/vH8Aa908G/DPwT4C&#10;hCeHNDijlH3rqQb5m/4GeR9Bge1ZyqRidlHBVKur0R8++Fv2f/id4pjW5XRBYW7H/Xak3l8eyYLH&#10;8q9J8L/sn+E9PKz+K9auNRfHMEH7mPP1BLEfiK9XorCVaTPRp4OjT3V/UpaF4c0DwxZjT/D2jW9n&#10;CBjbbxBd3uT1Y+5yau0UVkdfw7BRRRQAUUUUAFFFFABRRRQAUUUUAFFFFABRRRQB2Xwh8bR6FqDe&#10;H9Tl22t4wMTseI5en5N0+oFesq2T0r50Iz1Fd98Ofix9iSLQPFM58tcLb3rHJX0V/b/a7d/WvQwu&#10;KUfcl8j5/NMvlOTrU1r1X6o9OopsUiSIrxuGVlyrL0I9adXqHzYUUUUAFFFFABRRRQAUUUUAFFFF&#10;ABRRRQAUUUUAFFFFABRRRQAUUUUAFFFFABRRRQAUUUUAFFFFABRRRQAUUUUAIy7qv6p4q8Ua7ptp&#10;o+ta/d3VnYRiOytZZiY4VHTC9M9s9ccdOKo0VPLGTu0awrVaUXGMmk9Gk9Gt9e+vcKKKKoyCiiig&#10;AooooAKKKKACiiigAooooAKKKKAPZv2Ef+S2XX/YBl/9HRV9ceJRnQL3/r1k/wDQTXyb+wYgPxdv&#10;3ZPmXQ32n0/ex19ba4ok0a6Q/wAVu4/8dNfJZt/yMF6I/oLw/j/xij83M/Nmz/49Y/8Armv8qkps&#10;ShFEajhRgU6vrI/Cfz/L4rebCiiimSFFFFAHuH7DtsreIvEV5t/1djbx5/3nc/8AslfQHxksRqHw&#10;C8Q2h76FcN/3zGzf0rxH9hu3UWHiS8yNzXFtH74CyH/2Y19CeLLOPUfhdqlhLt2zaRcRtnpgxsK+&#10;Qx8v+FO/Zr8kf0Nwjh+bgiMH9qM/xcj8+aKjt2Zolc91zUlfXo/nuXxMKKKKCQooooAAGUq6uQyt&#10;uVh1BHQ/WtDxJ4r8V+L3tZPFXiK61BrSDybaS8mLskec4yeTz3OSe5rPoqeWN+axpGrVjTcE3Z7q&#10;+jttddbdAoooqjMKKKKAPav2Lv8AkN+JP+vWz/8AQpq9+rwH9i7/AJDfiT/r1s//AEKavfq+XzL/&#10;AHx/L9D+hOA/+SYo+sv/AEthRRRXnn2AUUUUAFFFFABRRRQAUUUUAFFFFAFbWG26XcEf88j/ACrl&#10;K6jXyV0i4yPvKB+orl6wrfEdVH4QooorI2CiiigAooooAvaF/r5P91f51pVm6F/r5P8AdX+daVAB&#10;RRRQAUUUUAFFFFAF6wObVTU1Q6ef9GwP7xqauqPwo4Z7sKKKKokxfH05i8L3A/vsq/8Ajwrz2u6+&#10;JMqr4fVM8tdL+OAT/hXC1z1PiOuj8IUUUVmahRRRQAUUUUAFFFFABRRRQAVveCP+Xr/gH9awa3vB&#10;H/L1/wAA/rQBvUUUUAFFFFABRRRQAUUUUAFFFFABRRRQBtacc2UbD+7ipqq6O+bJQB91iP1q1XVH&#10;4UcM92FFFFUS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8L0UUV9wfyWFFFFABRRRQ&#10;AUUUUAFFFFABRRRQAUUUUAFFFFABRRRQAUUUUAFFFFABRRRQAUUUUAFFFFABRRRQAUUUUAFFFFAB&#10;RRRQAVyfxY+G9r8QPD/kRFY9QtsvYzN0z3Q/7LfocHtXWUVMoxqRsyoTlTkpRPkq6sb3S7uTTdQt&#10;mhnhkKSxSLhlYUyvevjP8JIvGtn/AG9oluq6tbr8qrx9pQfwn/a9CfofUeCsskUrQyxMjRttZXXB&#10;B7ivHrUZUZWZ9Fh8RGvTut+oUUUVidAUUUUAFFFFABRRW58OPBzeOfGlnoTr/o+7zbxs9Il5I+p4&#10;Ue5qoxcpJImpKNOLk+h6x+zz4FHh/wAMt4jv4Nt5qmGXcmGSEfdH/Avve42+leiAY4ApkMSwosca&#10;Kqqu1VUcAelPr26cFTgoo+Zq1JVKjk+oUUUVZmFFFFABRRRQAUUUUAFFFFABRRRQAUUUUAfP/wC3&#10;14cjufB2g+K0T95Z6k9sx/2JYy36NGPzr5br6r/b316Cz+H2j+HQ4M19q3mhf+mccbbj/wB9Ogr5&#10;UrnqfEVEKKKKzKCiiigAooprvs6rQByXiKfz9Zlx0TCj8B/jVKpLuZpruWU/xSMf1qOsZHqU1y00&#10;goooqTQKKKKACiiigAooooAKKKKACiiigAooooAKKKKACtDwsoOvQ5HZv/QTWfWh4VOdfh/3W/8A&#10;QTVU/wCIvU48d/uNT/C/yOi8QLnSrgesLfyrja7TXv8AkFXH/XBv5VxddGI+JHkcO/wp+q/IKKKK&#10;5T6MK9a/Z9+CcPiHy/HXjC0DWKvnT7ORcrcMD/rGHdAeAP4j7deJ+E/gST4i+NrbQHDLar++v3Vs&#10;FYVIzg9ieFH1r6stbaCyto7O0hWOGGMJFGgwFUDAArGtLl0R6GBw6qS55bLYkVQo2qPlHA9qKKK5&#10;T2AooooAKKKKACiiigAooooAKKKKACiiigAooooAKKKKACiiigAooooA6TwN8S9V8ISraXO66sM8&#10;wMfmj90P/svQ+3WvXNH13Tdf09NU0e5WaF/4h1B9COx9q+f61vB3jDUvBuqfbrM74XwLm3J4kX/E&#10;dj/SuzD4qVP3ZbfkePmGVwrpzp6S/B/8E92oqvpWq2Os6fDqmnTeZDMu6Nv6H0I6EVYr2D5SUZRd&#10;mFFFFAgooooAKKKKACiiigAooooAKKKKACiiigAooooAKKKKACiiigAooooAKKKKACiiigAooooA&#10;KKKKACiiigAooooAKKKKACiiigAooooAKKKKACiiigAooooA9w/YJR3+LGpSbflXQ2yfrLHX1nq4&#10;LaXchR1gbH5GvlD9gLP/AAs3Vj/1Bf8A2qtfWd5/x6Tf9c2/lXx+af78/kf0P4fx/wCMTj5uR+a+&#10;GVtrrgjII/GlqS7/AOPqT/ro386jr66Pwo/nyt/GfqwoooqjMKKKKAPav2I9bS28Xa14fZ/+PzT4&#10;5o1z/FG5H8pP0Fe/fHfxEnhf9nvXtULqpbS5II+f45T5Y/V6+U/2ZNaXQvjZo8kzYS7821b33xnb&#10;/wCPhfyr3T9trxCunfBPT9BLc6nqkSsvqsYaQ/8AjyrXzeOoOWawX81n93/AR+1cM5p7LgHESvrT&#10;54r1a0/Fnycq7aWiivpD8V31CiiigAooooAKKKKACiiigAooooA9q/Yu/wCQ34k/69bP/wBCmr36&#10;vAf2Lv8AkN+JP+vWz/8AQpq9+r5fMv8AfH8v0P6E4D/5Jij6y/8AS2FFFFeefYBRRRQAUUUUAFFF&#10;FABRRRQAUUUUAZ/iZiulNj+J1H61zddB4sYiwjX1mH8jXP1z1PiOuj8IUUUVmahRRRQAUUUUAXtC&#10;/wBfJ/ur/OtKs3Qv9fJ/ur/OtKgAooooAKKKKACiiigC3pn+qb/eqzVXTfusB61arqp/CjjqfEwo&#10;ooqjM5P4oS4trOAfxSu35AD+tcfXUfFCbN9Z2/8AdjdvzP8A9auXrlqfEzsh/DQUUUVJoFFFFABR&#10;RRQAUUUUAFFFFABW94I/5ev+Af1rBre8Ef8AL1/wD+tAG9RRRQAUUUUAFFFFABRRRQAUUUUAFFFF&#10;AGnoZzbMvpJ/QVdrP0JjiWMn+6f51oV1Q+FHHU/iMKKKKoz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F6KKK+4P5LCiiigAooooAKKKKACiiigAooooAKKKKACiiigAooooAKKKKACii&#10;igAooooAKKKKACiiigAooooAKKKKACiiigAooooAKKKKAE6D5RXkH7RHw2SNW+IOhQbfmC6pGq9c&#10;8CX+h+oPqa9gqtq2m2msafNpV/EJIbmFopVPdSMH9KzrU1Uhys2o1pUaiaPlAZxzRU2p2Uul6tda&#10;TKPmtbiSFj7qxX+lQ14Z9LGV43QUUUUDCiiigBHJCkivZ/2ZPDn2bQ73xRPD+8u5/JgfHIjTrj2L&#10;H/x2vGH5U5r6U+EGm/2V8NtItu72gmP/AAMl/wCtdeDjzVb9jz8xny0bd2dLRRRXqnhhRRRQAUUU&#10;UAFFFFABRRRQAUUUUAFFB4OMVzvjL4s/Db4fRl/GXjTT7FgM+TJcBpT9I1yx/AUAdFVPX9f0fwxp&#10;Nx4g1/UobSztYzJcXEzYVFH9fQdSeBk14j42/b0+H2lb7fwP4cvtYl2nZPcf6NDnseQXP02j6ivn&#10;/wCKHxw+I3xkulfxdrCrawtut9Ns1KW8Z9duSWb/AGmJPpis5VI9ALXx/wDjBdfGb4hyeII0li02&#10;1X7PpVvIfuxA8uR2Zz8x9BtHO3NcXQOOKK53q7mi0CiiigAooooAKjuGZYyQOgJqSmT8xsoPVTQB&#10;w1FA6UVznsBRRRQAUUUUAFFFFABRRRQAUUUUAFFFFABRRRQAUUUUAFaHhb/kOwf8C/8AQTWfWh4W&#10;/wCQ5D/wL/0E1pR/iI4cydsDP0Z0utgHS7gH/ni38jXFV2mt/wDIOn/65N/KuLAJOAK2xHxI8nh1&#10;/uZ+q/IKuaXot5qsn7r5I/4pW6fh6mr2jeFWm23OpjavVYu5+taWqataaHbCJFXcF+SFDjH+FTCj&#10;pzTNsXmspVPYYRc0n13S9O/rsj2T9nPwfaeH/C82sRwYkvp8LI2NzRpx1/3i35CvRKw/hlavZ/D3&#10;R0lxufT4pWx6uu//ANmrcry60uao2j7rL6MsPg4Qk7tLV+b1f4hRRRWZ2BRRRQAUUUUAFFSW9rc3&#10;b+VbwM7eirUZDAlGXBBwQe1AuaPNYKKKKBhRRUthGZb6GLH3plH601uTOXLFsv6n4Zk02za+a+Vl&#10;XHy+Xg8nHr71l11Hi18aQVz96RR/X+lcvWlWMYysjz8srVa+Hc5u7v8AogooorI9IKKKKACiiigA&#10;ooooAKKKKAO++BviWWC9m8L3Lny5lM1uD/Cw+8PxHP4e9enA5GRXiHw0eZPHWm+RncZiGx/dKnP6&#10;Zr28cDFexgpuVGz6HyOcU408ZddVf57BRRRXYeSFFFFABRRRQAUUUUAFFFFABRRRQAUUUUAFFFFA&#10;BRRRQAUUUUAFFFFABRRRQAUUUUAFFFFABRRRQAUUUUAFFFFABRRRQAUUUUAFFFFABRRRQAUUUUAF&#10;FFFAHvH/AAT/AE/4uNrj7fu6OoX/AL+19YXS74HU/wBxq+U/+Cf0bN4+16RV+VdKjVj7mT/6xr6t&#10;nP7pv9w18fm3+/v5fkf0XwB/yStP1l+bPzbv08vULiIHhZmGfXk1FVjU+dUuh/08Sf8AoRqvX11P&#10;4Efz1iP94l6sKKKKoxCiiigC94a1VtC8T6brkb7WstQhn+uyQMR+Qr2r9unxHBd6r4Z8N28u5bbT&#10;5rptrdfMYKp/KM/nXgsgDxlD0biul+KfjL/hPPENjq5m81rbQbK1dv8AbjiHmD/v4z1x1KPPjKdT&#10;+VP8bf8ABPocDmn1fIcVhP55Qt8m2/yRzlFFFdh88FFFFABRRRQAUUUUAFFFFABRRRQB7V+xd/yG&#10;/En/AF62f/oU1e/V4D+xd/yG/En/AF62f/oU1e/V8vmX++P5fof0JwH/AMkxR9Zf+lsKKKK88+wC&#10;iiigAooooAKKKKACiiigAooooAx/FzDyYEP99j+lYdbHi9iZbdc/wsf5Vj1zVPiOyj/DQUUUVBoF&#10;FFFABRRRQBe0L/Xyf7q/zrSrN0L/AF8n+6v860qACiiigAooooAKKKKALOnNhm/CrdU9P/1zKR/D&#10;Vyuin8JyVviCiiitDI4H4jyFvEYj/uW6j8yTWDWx47lWXxVclf4Qi/kgrHrll8TO6HwoKKKKkoKK&#10;KKACiiigAooooAKKKKACt7wR/wAvX/AP61g1veCP+Xr/AIB/WgDeooooAKKKKACiiigAooooAKKK&#10;KACiiigC5oZIuXGOqf1rUrJ0dsXuP7ykVrV0U/hOSt8QUUUVoZ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C9FFFfcH8lhRRRQAUUUUAFFFFABRRRQAUUUUAFFFFABRRRQAUUUUAFFFFA&#10;BRRRQAUUUUAFFFFABRRRQAUUUUAFFGe1FABRRRQAUUUUAFFFFABRnnFFcp8X/HsXgXwnNcQXAW/u&#10;laKwUYzuI5fHoo5+uB3qZSUYtsqnGVSSijwLxndxX/jXVr2E5jl1KZo29RvbB/Ks+mquPm3deadX&#10;hSlzO59RCPLFIKKKKRQUUUUANlPyN/u19OfC6+j1H4eaNcxHONOij/FFCH9Vr5kf7tez/s1eM4bv&#10;Q5/BlzN/pFnI0tqrfxRMctj6Mfyb2rswcuWpZ9Tz8wpuVNSXQ9Sooor1DwwooooAKKKKACiiigAo&#10;oooAKratqlho2m3GrareR29taxNLcTSthY0UZLE+mKs187/t6fEOey0rTPhfYThV1DN5qSg/MY0b&#10;Ea/QuGb6xiplLlVwOH+N37YfjTxxfTaJ8ObybR9FVignhOy6uhyNxbrGp7KMHHUnoPGf3skzXE7l&#10;nkYs7scszHqSe596VV2jApa53KUtykgoAxwBRRUlBRRRQAUUUUAFFFFABTZEL8Yp1FAHC3KeVdSR&#10;Y+7Iw/Wm1c1+AwaxMCPvNuH41TrCW561N80UwooopFBRRRQAUUUUAFFFFABRRRQAUUUUAFFFFABR&#10;RRQAVoeFv+Q5D/wL/wBBNZ9anhEf8TlTj/lm39K0o/xEcOZf7lP0Z0epwtPbyRLty0ZADd85qlo/&#10;huDTP9InxJN/e7L9P8a0pyoO58YC/lXO654plnDWWnPiPo0w6n6eldlRwj7zPj8DTxuIvRpOyfxd&#10;vm/06lvXPEqWbNbWLbpe7ZyqH/H27VzUsksrtNNIWZuWZu9AGOAKK46lRzPsMDl9HA07R3e76v8A&#10;yXkfYHgeZLjwTo88f3W0q3P0/dLWpXF/s/67Drnwq03bJuks1a2mH91kbj/x0r+ddpXmy0kz7KnL&#10;mpprsFFFFSaBRRRQAUUUUATWOoXWmz/abZ8dmXsw962p7PTfFNv9rsiIrpR86nv7H1+v/wCqufqS&#10;0uZ7Gdbm1k2uvf8ApWkanR7HHiMN7R89N8sls+/k+6EuLee0ma3uYirr1U0yukhm0vxZZ+RcR+Xc&#10;RrnjqPceo9v/ANdYepaZdaTP5Fwvyn7ki9GolT6rYnD4z2kvZVFyyW67+aK9XNBiM2s26jtJn8qp&#10;1peE13a0rH+GNj+mP61NNe8jbGS5cLN+T/I0vGbBdOhTPLTf0Nc3W942fAtos92P5YrBrSt8Zx5R&#10;HlwcX3v+YUUUVieoFFFBOBk0AFFZuo+L/DGkf8hHX7WM/wB3zgW/Ic1i33xm8E2uRb3Nxct6Q25G&#10;f++sVoqc5bI5amMwtH4ppfNHWUVwM/x501eLTw7cN6GaZV/lms+4+PGrkn7N4dt1H/TSZm/kBVew&#10;qdjklnWXx+3f0T/yPTqK8pf44+Lm+5Y6ev8A2ycn/wBDph+N/jFXH+i6ewHO1rd+fb79V9XqGL4g&#10;wHn9x9J/A/wxcXGqyeKpkZYbdWjtyf45CMMfwH6mvUgMDAr5H079tT4saVbx2lloXhtYI02xxLp8&#10;wCj2xMK1rD9vHx1EwGp+BdJmH/TGaWP+e6vSounRp8p85jMfHFVnUenReh9RUV8/aZ+3voRCprfw&#10;3vo/7zWd8kn/AI66p/Ouv8P/ALYnwQ1tVF5rl1pkh6rqFg+B/wACj3D9cVsqkX1OdVKb6nqVFZPh&#10;zxx4R8YQC48K+KdP1BD/AM+d0khH1AORWtWhS12CiiigAooooAKKKKACiiigAooooAKKKKACiiig&#10;AooooAKKKKACiiigAooooAKKKKACiiigAooooAKKKKACiiigAooooAKKKKACiiigAooooAKKKKAP&#10;oL/gn5/yOHiLj/mHw/8Aoxq+qJj+7b/dP8q+W/8AgnvEh8SeJJz95bO2UfQtJ/gK+o5v9W30P8q+&#10;Nzb/AH5/L9D+juAVbhWl6y/Nn5w69xrt8AP+XyX/ANDNVKueI0aLxJqMDHmO/mU49pCKp19fT/ho&#10;/njE/wC8z9WFFFFWYBRRVrQdD1HxNrVtoOlRlp7qQIvovqx9gMk+wpSlGMW3sjWlTqV6kacFeTaS&#10;S3beyOx+BfwztvGGoy694gs/N020bakMmds83XHuqjkjuSB613vxL+DXhrWfDc03hzRLWx1C3Tfb&#10;taxCNZAOsbBcA5HAJ6HHbNdV4Z8Paf4Q0G20DTV2w2se3d3durOfcnJNRazqkcyG1tmz/fcfyr4/&#10;EZlWnivawbSWy8vNefU/ovKeDstwuQ/U8RTTnNe9KyvzPs7XVtl6HzEQysUdCrK2GVhgg+lFdp8Z&#10;fB/9kar/AMJPYQAW942LhVX7k3r/AMC6/UH1riwcjNfU4XERxFFVI9f6sfgmdZXXybMamEq/Zej7&#10;ro16oKKKK6DygooooAKKKKACiiigAooooA9q/Yu/5DfiT/r1s/8A0Kavfq8B/Yu/5DfiT/r1s/8A&#10;0Kavfq+XzL/fH8v0P6E4D/5Jij6y/wDS2FFFFeefYBRRRQAUUUUAFFFFABRRRQAUUUUAc/4tYm+j&#10;X/pj+XJrLrQ8TsTqpH92NRWfXLPdndT+BBRRRUlBRRRQAUUUUAXtC/18n+6v860qzdC/18n+6v8A&#10;OtKgAooooAKKKKACiiigCax5uME/wmr1ULIkXS4/zxV+uil8Jy1viCkbp0paBjODWhieX+I5TN4h&#10;vJcf8vDD8jiqdSXkpmu5pj/HMzfmajrjO+OwUUUUDCiiigAooooAKKKKACiiigAre8Ef8vX/AAD+&#10;tYNb3gj/AJev+Af1oA3qKKKACiiigAooooAKKKKACiiigAooooAm09tt/Gf9r+lbVYVs2y6jb/po&#10;K3a3o/Cc1b4kwooorUw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F6KKK+4P5LCii&#10;igAooooAKKKKACiiigAooooAKKKKACiiigAooooAKKKKACiiigAooooAKKKKADOOtc78QPin4D+G&#10;Onrf+NfEUNn5mfJh5aaXHZEXLH64wO5Fcv8AtGfH+w+DOhJZ6ZHHda5fRn7DbNysK9POkGfug8Af&#10;xH2BI+OfEPiLXfFurza/4m1Sa9vbg5muLhtzH29AB2AwB2FY1KnLoiZS5dEfQHiv9vdCWh8CfD/c&#10;uSBcaxdbc+/lx5/9D/wrl5P25PjMxzHpfh9P9lbGXH6y5rxuisfaTfUx5pdz3rw7+3p4vgmUeLfA&#10;mm3Uf8TabNJAw/B/MB/MV7B8Lf2l/hb8UGj0/TtVbT9Sk4XS9TAjkY+iMCVf6A59q+JaMd/TmiNa&#10;RSlJH6N7vm20tfN/7L37Ud/cXtv8NfiZqLSmZli0nVp2y27osUrd89Fbrng9iPpAdK6oyUldG3Nz&#10;bBRQTjrQWAGSaoAoJxya5fxP8Yfh94VWSO98QRz3EfW1sx5r59OPlH4kV5r4w/aR8R6sj2XhPTl0&#10;2Jhj7RKRJN+H8K/r9axqYinT3Z0UsLWq7L7z07x/8TvDfw/08y6pN5t0y5t7GJv3knv/ALK/7R/U&#10;8V89+L/F2t+O9bk1vW5/mI2wwr9yJM5CL7fqTVG6uLvUbiS+1K5kuLiZt0s0zFmc+pJ60xUC8KK8&#10;2tiJVvJHsYfBwoa7sWiiiuc7AooooAKKKKACrGj6vqnh/V7fXNGu2huLdt0ci/qCO4I4I7iq9FAm&#10;lJWZ9CfDj41eG/HEUdldyx2Op9HtZWwsh9Y2PUf7PUe/Wuz3YGSK+RjEhGCtdN4d+MHxF8LFY7HX&#10;nuLdBhbe9HmqB7Z+Yfga9CnjbRtNHlVsv6wfyPpSivHNI/alvl+XXvCCP/t2dyVz/wABYH+ddBpv&#10;7SngK8O2+tdRszu/5a24Yf8AjjH+VdMcTRl1OOWDxEfsnodFc1p3xg+GeplY7bxpZhm6LOxiP/j4&#10;FdDa3tlfRefZXcc0Z6PDIGH5itYyjLZnPKE47qxJRRuHrRVEhRRRQAV8e/tzxXKfHGGWYHY+g2/k&#10;tj+ESTZH55/OvsKvCf25PhleeJPB9n8QtJt2km0NnW9SNMk2z4y/H9xgD7BmPaoqaxA+UaKFYHlT&#10;RXMaBRRRQAUUUUAFI7bVzS02QbkIxQBuQ+B9Qn8OHxIl/b+X9naUQjJYgZyO3ofWsWvRPAzDUfh4&#10;1owz+7mi/PP+NecpIrjIrScUopo8rLsVWxFatCo78srLS2nT8h1FFFZnqnN+L7bbPFeD+Jdh+o5r&#10;Hrq9fsmu9NkUJ8yfOv1H/wBauUrKe56GFlzU7dgoooqDoCiiigAooooAKKKKACiiigAooooAKKKK&#10;ACiiigArU8I/8hhf+ubf0rLrU8IAnWcg9Iz/AErSj/ERw5k7ZfU9GdFqwDWcxYceS2fyNcTXbat/&#10;x4zf9cW/ka4mtsT0PF4c+Gp8gooorlPqD1b9ljxwmj+IrnwXfTKsOpDzLXd/z3UdP+BL+ZUV79Xx&#10;faXl1YXUd/YzvDNDIskMsbYZGByCD6g19SfB/wCKFh8TPDS3TFY9RtlVNQth2b++o/ut29Dkdq56&#10;0ftI9bAV48vs3utjrKKKK5z0gooooAKKKKACiiigB0UssEqzQuVZTlWXtXR6Xq9l4hg/s3Uo18zH&#10;3ez+49/8iuaoDMuGUkFTlSOxrSnJxOTFYWOJjfaS2a3Roa1oE+lMZoi0lv2buvsf8as+CYt+oSyn&#10;+GLH5n/61WdB8RpeL/Z+pBfMbhZGxh/Y+/8AOtDTdKtNKuJpLb5Vm2nZ/dxnp7c1tGMeZSieNisZ&#10;Wp4edCuveto+jVzH8byBr2FCfuxk/r/9asWrnxE1rTNIvvteqX8dvCkSjzJGxk5PA9T7CvL/ABJ8&#10;cQGa28K2W7t9qul4+oX/AB/KolTlUqOyOrD43C4LAw9pLpe3XXyPQZ7iC1iae5njjRfvNIwUD8TX&#10;L658Y/CGknyrOaS+k/u2y/L/AN9Hj8s15ZrGv634gmE+tajNcFeVWRvlX6DoPwqrjvito4WP2meX&#10;ieIqktKMbeb1f3bHZav8bPFF7uTSra3s4/4W2+Y/5nj9K5nVfEXiLW8jVdcuJ1/uSSHb+Q4/SqdF&#10;dMadOOyPDrY7F1/4k2/np9yEVQgwopaKKo5QooooAKKKKACiiigAooooAIXmtrhbq2laOSNt0ckb&#10;FWU+oI6V6B4L/af+NPguRUTxW2p2yjH2XWMzrj2YkOPwavP6KNtilKUdj6m+Hv7bXgTXZI9P8eaX&#10;NodwR810pM1sT9QN6/ipHvXsmj65pHiDTo9X0LU7e8tZlzHcWswdG/EZFfnrgelbHgr4heNfhzqf&#10;9q+C/EFxYyMQZo42zHNjs6H5WH1GfTFaRqyW5rGtL7R9+UV4j8I/2yvDHil49D+JEMei3zfKl8rH&#10;7JM3oSeYiffK+46V7ZFLHLGskcqsrLlWU5DD1B71tGUZbG8ZRlsOoooqigooooAKKKKACiiigAoo&#10;ooAKKKKACiiigAooooAKKKKACiiigAooooAKKKKACiiigAooooAKKKKAAbmJCRs2Ou1c0c5wRgg4&#10;I9K90/YR01ZPFutai8Yby7e2i5H96Qn/ANkrgf2jtOGlfHPxNaKgXOpbwqjH30V//Zq46eK58ZKj&#10;b4Ve/wBx9BiMhlh+H6Oac91OTjy22tfW99dnpY4miiiuw+fCiiigAooooA+jP+Cequdb8USBflFr&#10;aAt77pf8DX09N/q2/wB018zf8E8gBd+LMD/lnY/znr6Zm/1bf7pr4zNv9/l8vyR/SPAf/JKUf+3v&#10;/SmfnL4v/wCRt1T/ALCdx/6Mas+tLxuvl+ONcjUfKus3YX2AmfArNr7Cn/Dj6H87YvTFVF5v8wop&#10;0Ec1zMtrbwvJJIwWOONSzOx6AAck16t8Nv2Ovin4yVdT8TpH4d0/gtJfrumZfURA8f8AAyv0NRWx&#10;FHDxvUlY6cvyjMc1q8mFpuT8lovV7L5s8ldgODXf/By2m8N+KN2v2Uljc31ju003A2O67ucA/MNw&#10;HB4DYOM849N8b2HwV/Zc0aMeHdGj1jxXMpNjc6riWSPt523G2JAemAGY8Z4JHz7q+sap4j1S41vX&#10;b2S6vLqQvcXEzZZ2P+eB0A4HFcvN/aNGUYpqL0v1foux7/sFwhmVKrVlGpWi03FfDFW2b7u+iS03&#10;ufQ0k085xLKzf7zE03G0YxXiXw90rUPGvjjSPBsniK8tY9RvY7dpo5mYxhu4G4Zrv/2ivgDefAvQ&#10;dO1mz+IWo6j/AGhfm3aOTKbP3bPkYc5+7ivDllUKdaNKVT3ntoz9Kw/HuJxWXzxtPCN04O0nzrR6&#10;dGrvdbItfFW702DwTeW1/JGHuFEdqkhHzSbhtxn0POegxmvHdU0zVNCvm0rWNOmtriP70U0ZVvrz&#10;1HoRwajmmmuX825nklbGN0jljj0ya9T+C/xX8H31nb/Cv45aXb6hoe7Zpeo3SFn04nohYfMIvQgg&#10;p/u/d9jD4epluHaXva3dtH8v61Pz3Ns2wvGObRlUaoaKMW9Ve/2nZNXezSdjyrOelFfQHxK/Ykmt&#10;t2ofDXxENjLvjstQbcrjsElUfkGH/Aq8R8UeC/Fvga+/s3xfoN1YTN9z7RH8snurDKt+BNdWHxmH&#10;xHwS17dTw804bzbJpf7RTfL0ktYv5rRfMzaKQMp6GlrqPDCiiigAooooAKKKKAPav2Lv+Q34k/69&#10;bP8A9Cmr36vAf2Lv+Q34k/69bP8A9Cmr36vl8y/3x/L9D+hOA/8AkmKPrL/0thRRRXnn2AUUUUAF&#10;FFFABRRRQAUUUUAFBz2ooPPWgDl9fYtq82R93aP/AB0VTqzrHOqXB/6aEf0qtXHL4md0fhQUUUUF&#10;BRRRQAUUUUAXtC/18n+6v860qzdC/wBfJ/ur/OtKgAooooAKKKKACiiigB9sWFzGR/erRrNjJE6Y&#10;/vCtKt6exy1viQVFeyiG0klJ+7GzfkKlqj4lmEGgXkpP/Ls4/MY/rWpnH4keYgkjJooorjO4KKKK&#10;ACiiigAooooAKKKKACiiigAre8Ef8vX/AAD+tYNb3gj/AJev+Af1oA3qKKKACiiigAooooAKKKKA&#10;CiiigAooooAAdpB/unNdADkZFc/W9bv5kCOP4lB/StqPU56/QdRRRWxz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C9FFFfcH8lhRRRQAUUUUAFFFFABRRRQAUUUUAFFFFABRRRQAUUUU&#10;AFFFFABRRRQAUUUUAFVda1ew0HSbrWdUnWK2s7d5riRuioqkk/kKtV5b+2B4mHh34J39sjlZNUuI&#10;bKMg+p3sPxRGFTKXLG4pbHyh8RfHmqfErxrqHjLVj+8u5sxw7iwhjHCRjPYLj6nJ71iUUVwmAUUU&#10;UAFFFFAAc9Q209iK+z/2cvjNbeOfhMmseJ9Sjiu9Hb7LqlzcSBQ+ACsuf9pSM+rBuOlfHGk6Xea3&#10;epYWMeWfq3ZF9TXpXhzQLfw5YGwsmYiR1e4Ysf3jDOCR04ycemTS9t7E7MHhamIldaLue5+Mv2m7&#10;C0ZrPwTpX2p1bH2y6ysf1VR8zfjivNfEvxA8a+MQV17xFcSRMc/Z422RD22rgH8cmsiiuapXqVN2&#10;fQUsLRo7IaIlFOoorE6AooooAKKKKACiiigAooooAKKKKACiiigAobLDGaKKAGPCGbdn/wCvU9he&#10;ajpNz9r0rUZ7WUf8tLeQo35g1HRQTyxO48KftD+ONAlWDXXXVrfcN3n/ACzAezgc/wDAgfr3r2Lw&#10;P8QvDXj7TvtmgXeZIwPtFrJxJCT6j09xkV8y1a0HXtY8L6zBruhXPk3EDZz2Yd1YdwehFdVHFVKb&#10;tLVHFXwNOorx0Z9XUVj+B/Flj428OW3iGxG3zVxNEescg+8v4Hp6jB71sV6kZKSujxJRcZNPoFR3&#10;Vtb3cEltdQrJHKhSSORcq6kYII7gipKKok+Mf2m/2cdQ+EepyeKfC8LTeG7ubMbdTYOx4if/AGcn&#10;CN6cHnBbymv0c1PTbHWLCbStUs47i2uI2jnt5kDJIpGCCD1Br47/AGmv2b5/hDqf/CV+FopJPDt5&#10;JtXcxZrGQniNj3U/wseex5wW56lO2qKieT0UAgjIorMoKKKKACkYZGKWigD0H4RTb/D9xaFvmjum&#10;P0DKP6g1wF7bi01W5tUHyxTMir6YYiuy+D1xiXULX1WN/wD0Kuc8ZW5tfGGoRY+9Nv8A++gG/rW0&#10;taaZ4OD/AHecV6a6pP8ABf5mdRQTgZNa3g3wjP4rv/Ml3R2cP+vk/vf7I9/X0H4VlFczsj2MRXp4&#10;em51HZIn8DeD38QTf2nqq+Xp8DZYtx5pHb6ep/CvOvGlnp9h4mvI9I/483mZ7X5cYQnoPYHIHt6d&#10;K9S+IXiuFY/+EN8PbY7aH5bho+Acfwcdh39T+OfP/EWl/brPco/ew/Mo9RjkU6sY8tkc+U1MTUrO&#10;vUbSloo9l0b82czRRnPSiuU+mCiiigAooooAKKKKACiiigAooooAKKKKACiiigArU8H/APIY/wC2&#10;R/mKy61PB+TrGM/8sT/MVpR/iI8/M/8AcanodNfKrW0m8dYyD9K4Wu8vf+PaT/dNcHW2J6Hj8OfD&#10;U+QUUUVyn1AVpeE/Fmu+Cdbh8QeHbww3EXDd1kXujDup/wA881m0UFRlKLuj6i+F/wAaPDPxJto7&#10;dJVtNU2/vtPlbk8ctGf4l/Ud/U9lXxbHJLBKs0EjRujZR0YgqfUYr0Twb+0z4+8NxrZ62sesQLwG&#10;umKzKPZx1/4ECfeueVHrE9SjmEdqn3n0dRXm3h/9qT4daqyxavDeaZIerTQ+ZGP+BJk/mBXa+H/G&#10;vhHxWufDniSzvD3SCYFh9V6j8RWPLKO6O6NanU+F3NSiiipNAooooAKKKo+IPEekeGLBtQ1i7Ea9&#10;EXqzt6KO5oUW9ETKpGnFyk7JFyRlRGd2CqoyxboPeue8S/tJw6Hp7aT4Zhjvr5WI+2TZ8lFx2xy5&#10;H4Dp1rzrxn8R9Z8XytbI32ex/hto2+/7ue59un865/HbFd9Gi46s+NzbNqeKXs6a0T3e/wAi3r3i&#10;LXfFWoNq3iHVJbq4bjfIeg9AOij2AAqoBjgCiiuk+f5pS3CiiigAooooAKKKKACiiigAooooAKKK&#10;KACiiigAooooAKKKKAAjPBFeifBX9pPxl8I549JuGbU9D3DzNOmk+aBc8tCx+6f9k/KfQE5rzuij&#10;bVDUpR1R98eA/iL4T+Jfh+PxH4Q1Nbi3bAljPyyQPjJR16qw/I9QSOa3K+B/h78R/Fvwv8RR+JPC&#10;OoeTJwtxA/MVymc7HXuP1HUEHmvsT4NfGzwv8ZNB/tDSm+z39uo/tDS5HzJA3qOm5CejY9jg8V0R&#10;qc2jOunU5tztKKAc9KK0NAooooAKKKKACiiigAooooAKKKKACiiigAooooAKKKKACiiigAooooAK&#10;KKKACiiigAooooA+iv2C7YJa69eFPv6hZxg/7okP/swrz/8AbCtntv2hNcduk620i/T7PGv81Neo&#10;fsL2H2fwZfXrD/X68Mf8BjjFcL+3PYG3+OKXY4+0aJbt9SHlX/CvBw8v+Fifpb7rf5H6tm2H5fDj&#10;C+Uk/vcv8zx+iiivePykKKKKACiiigD6Q/4J4/8AH54sP/TOx/ncV9MPnym/3TXzT/wTyUi48WNt&#10;+XbYjd6/6+vpggmPAH8Jr4zNv+RhL5fkj+kuA/8AklKH/b3/AKUz86fHpaPx7ryOu0rrl4Gz2xO9&#10;ehfAT9lXxN8XUXxJ4hmm0nQv+WVwqjzrv/rkGGAv+2Rj0B5I9L+Gv7IMepfEHWPiF8V4Fa3m128u&#10;NP0fdlZI2ndkklI7EEMEzyPvd1r2+91yC0h+w6QihUXarKuFXjjaP8ivRxWbctNU6G9tX29D47h/&#10;w/licVLGZkmoXbjDZvXRvsvLdmB4I+Enwq+DdqB4X8NQreNGFa5k/eXEv1duQPYYHtXKfH74/wCn&#10;/DLRsMUuNWul/wCJbpqt8q9R5snooP4seB3IrfGb9oDwt8MLSe1S9jv9dZf3OmrJuKMejSkfcUeh&#10;5Pb1Hydr3iDW/FWtXHiHxFqEl1eXT7pppOp9AB2AHAA4AGK58BgauLqe0rX5fPd/8A9XirirA8O4&#10;X6jliiqm3upWh92l/wDhxut65rHifWLjxDr+oyXV5dSb55pW5Y/0A6ADgDgcVVoor6mMVGNkfhlS&#10;pUrVHObu3q29231Z2H7P8Zl+Nvhdc/8AMYjP5An+le8f8FBv+RH8P/8AYc/9t5a8J/Z4P/F8/C4/&#10;6ig/9Aave/8AgoBCj/DvRJiPmj1wbfxhlrxsV/yNqXofpPD8b8BY+38y/KJ8pUHniiivaPzM92/Z&#10;g/ae/wCEXaH4ZfEu88zR5CI9P1CbJNp6Ruf+eXYH+DPPy/d+jPE3grTNa06SxvdMg1CymX95bXMQ&#10;kUj6Hr/Ovz9xnjFe9/swftW/8IjHD8P/AIoai39lquzTdUkyzWoHSOT1T0bHy9D8vK+DmWXNv21B&#10;a9UvzXmfrHBfGdOMVl2Zu8XpGUtkuzv07Nmj8Uv2PvD2pWs2sfDGZrG8X5l0ueYtby/7KsctGx7Z&#10;JX6da+e9T0zUtE1GbR9ZsJbW6tpClxbzLtZG9CP85r9CjaaR4jsY9X0W8hkWZA8c8DBo5VI4OR1H&#10;uK81+NnwD8PfE+z26lGtjq0KYtNUjjycDOEf++me3Udscg8uBzWpRlyVndd+q/z/ADPb4n4CwuYU&#10;nicsSjPey2l6dE+1tGfG9Fa/jnwL4n+HOvyeHPFmnNBOvMUitujnT++jfxL+o7gGsgHIyK+mjKM4&#10;qUXdM/Ea1Gtha0qVWLjKLs01Zp+gUUUVRkFFFFAHtX7F3/Ib8Sf9etn/AOhTV79XgP7F3/Ib8Sf9&#10;etn/AOhTV79Xy+Zf74/l+h/QnAf/ACTFH1l/6Wwooorzz7AKKKKACiiigAooooAKKKKACiiigDkL&#10;5t99M+esrfzqKh2LyM/95if1orjPQCiiigAooooAKKKKAL2hf6+T/dX+daVZuhf6+T/dX+daVABR&#10;RRQAUUUUAFFFFAAG2kH3rUByMiss9OlaUZJRc/3a2o9Tnr9B1ZHjqbyPC91/tBV/NhWvXP8AxLcJ&#10;4cC5+9coMevBP9K0l8LMafxo4OigZ70VyncFFFFABRRRQAUUUUAFFFFABRRRQAVveCP+Xr/gH9aw&#10;a3vBH/L1/wAA/rQBvUUUUAFFFFABRRRQAUUUUAFFFFABRRRQAHnitrTixsY/93FYta+kybrBR6Ej&#10;9a0pfEY1vhLNFFFdByhRRRQAUUUUAFFFFABRRRQAUUUUAFFFFABRRRQAUUUUAFFFFABRRRQAUUUU&#10;AFFFFABRRRQAUUUUAFFFFABRRRQAUUUgYE4oAWivMfjV+158A/gOZrLxx45hk1SFc/2Hpa/aLw+g&#10;KKcR/wDbQqP1r5b+KX/BWjx3qxm074OfDyx0i3YYj1DWpDc3I9xGpEaH676lyii405S2PvEk9lri&#10;vHH7SXwD+G0/2Xxx8YfD2nzD/l3fUkkm/wC/cZZz+Ar8uviH+0R8d/iwpi+InxW1rUoWz/orXflW&#10;/wBPJi2x4/4DXGKuB90Vm6vY1VHuz9KvFv8AwU6/ZV8Ns0el63rGuOvQaXozgN9DOYxXE6n/AMFe&#10;fhfEG/sb4N+Irj+79svreD8whk/nXwbRU+0kX7GJ9pX/APwWAnDZ074DLt3H/X+IucdukFZp/wCC&#10;wPjUnC/APS/x8Ryf/GK+P+vUUUvaS7j9jT7H2bZ/8FgNQz/xMPgNDjb83k+Ij1/GDpW9p3/BX3wE&#10;w/4m/wAEdaj/ANq11aGT9GRP518KUUe0kHsafY/RDQf+Crv7N+pNs1jw/wCK9L/vPcabDKo9/wB1&#10;MxI/AV3nh39vb9kfxHGpi+NWn2TN/wAs9Wtp7XH1aRAg/wC+q/LOin7SRPsYH7KeFfiD4G8d2y3f&#10;gvxnpOrxsuQ2m6jFPx64RjWxX4qQvJbSrc2srRyIcrJGxVgfUEdK9D8Eftc/tM/DqOODwr8aNcWC&#10;Nsi1vrgXkRHptnDgfhg+9Uqvcn2PZn60UV8FfDv/AIK1/EnS2htPil8NdL1iFeJbzSZns5z77W3o&#10;x+gWvoH4V/8ABQ/9mL4lBLa68YP4bvJGCiz8SRC3BY9hMC0X0y4J9O1aKUWZypyj0PdKKjtby0vr&#10;aO9srmOaGVd0U0MgZHX1BHBH0qQEHpVGYUUUUAFFFFABRRRQAUUUUAFFFFABRRRQAUUUUAFFFFAB&#10;RRRQAUUUUAFFFFABRRRQAUUUUAFFFFABRRRQAUUUUAFFFFABRRRQAUUUUAFFFFABRRRQAUUUUAFF&#10;FFABRRRQAUUUUAFFFFABRRRQAUUUUAFFFFABRRRQAUUUUAFFFFABRRRQAUUUUAFFFFABRRRQAUUU&#10;UAFFFFABRRRQB8L0UUV9wfyWFFFFABRRRQAUUUUAFFFFABRRRQAUUUUAFFFFABRRRQAUUUUAFFFF&#10;ABRRRQAV4f8At4A/8Kw0lsfL/wAJBGCf+2E1e4V53+1T4UfxX8EtYigtjLPYxpewKvUeWwLkf9s9&#10;9TU+Fky+E+J6KAcjIorhMQooooAKKK0vCGlDVfENvHIm6ONvMkX2H/18UN2VyqcZVJKK6na+B/Da&#10;6Lpgknj/ANIuAGlP90dl/wA963QMcAUUVwSfM7s+up040qahHZBRRRSNAooooAKKKKACiiigAooo&#10;oAKKKKACiiigAooooAKKKKACiiigAooooA9S/Zd15k1HUvDMkh2yRLcwrngMDtb8wV/75r2avn/9&#10;m/zR8SlCphf7Pm3fmtfQFetg9aKPn8dG1d+YUUUV1HGFUPEvhvR/Fug3fhvXrJbizvoGhuIXHVSO&#10;3oR1B7HkVfooA/PX4meBdR+GXjzUvA+oyMzWNzthmZf9dEcMknHcqQT6HI7Vi17h+3xo1ta/E7Sd&#10;ahH7y80cJMv/AFzkbDfk2P8AgNeH1yy+KxUQoooqSgooooA6j4SXAi8RT25/5a2fy+5DD+mar/FC&#10;FYPGDOBgTW0b/wA1/pUXw3lCeNbVSfvxyL/46T/Suk8d+CtY8XeIbCHQ7R5N0bJPIq/LEoYHLHt9&#10;7gVt/wAuz52pJUc+T/mj+V/8jkPC/hq+8V6l9jtWKQJg3E+3hF/xPb/61dV4z8RWXg/S4/CvhwCO&#10;by8MR1iUjr/vN+ff0ruvDvwwbRdKTTLSWO3VVPzsu9ix/jIyBn8aZpnwD8E28rXmtPd6nPIxaSS6&#10;m2hif9lNtZutTpxtF3ZtHC4rMcUqldcsI6xi+r7tfozwsGJPmL/+PVJDZ3F8N1laTTcf8sY2b+Qr&#10;6R0rwP4P0RNumeGrGL/aW1Ut+ZGf1rUChPuDb9BXP7bsj3/ZnyFrfw28YLP9s07wnqUkcrcrHYyH&#10;a35dKoSeA/HMSeZJ4N1RV9Tp8n/xNfZxye9Jhv71Z80ux0wrSjFJ6nxFd2F/p5/4mNhPb/8AXaFk&#10;/mKhBB6GvuJ0WXiRdw9GFY2tfDbwB4iGNZ8HabOT/EbNVb/voAH9aOY0VZdUfG1FfS3iT9lD4Z6x&#10;mTSHvNJk7fZ5vMT/AL5kyf1Fed+LP2T/AB/owkufDd5a6tCvKxq3kzEf7rfKfwajmRpGrTl1PLaK&#10;tazoet+HL46Z4g0i4srhesN1CUb68jke9Vao0CiiigAooooAKKKKACiiigArW8Hf8hhv+uLfzFZN&#10;a3g0f8TZj/0xP8xWlH+Ijz80/wCRfU9P1R011zA6n+6a4Ou6u/8AVP8A9czXC1tieh4/Dcv4i9P1&#10;CiiiuU+oCiiigAooooAKI2eGRZoXZXU5V1bBH40UUAegfD79ovxt4QmjtNcuH1bT+A0dy/72NfVJ&#10;Ov4NkfTrX0F4T8XaF430OLxB4eu1mt5ODxho27ow7MPT+hFfHtegfs5eN7zwx4+g0N5m+x6uwgmi&#10;3cCX/lm/1z8v0b6VjUppq6PQwuKnGShN3TPpSiiue8fePLLwfZeXGFlvpF/c257f7be36n8yOeMX&#10;J2R6VatTw9N1KjskP8bePNM8GWeZcTXki5t7VW5b/aPoue/5V5DrniDVvE1+2p6xdNJI33V6LGv9&#10;1R2H+TUN/f32q3smo6ldNNNK2Xkbv/8AW9ugqGvQp0Y015nwuYZpWxs7LSHRfq/MKKKK2PLCiiig&#10;AooooAKKKKACiiigAooooAKKKKACiiigAooooAKKKKACiiigAooooAK0PCXi3xD4E8QW3ijwtqL2&#10;15atlHXkMvdGH8SkcEHrWfRQB9ufBD43aB8ZfDv22yRbbUrVVGpabuyYmP8AGufvRk9D26Hnr3Gc&#10;9K+AfBPjXxF8PPE1v4u8L3rQ3Vq3T+GVf4o3HdSOCPxGCAa+1PhJ8U9B+LfhKLxRow8uQYjv7Nny&#10;1rNjlD6juG7j3yBvTnzaM66dTm0Z1VFAORkUVqahRRRQAUUUUAFFFFABRRRQAUUUUAFFFFABRRRQ&#10;AUUUUAFFFFABRRRQAUUUUAFFFFAH1Z+xWtsvwrtzEwLNrkxk9Qfk4/LB/GuI/b9EA+JWkOsn7z+x&#10;8OvcDzWwf1P5Vr/sIauZbHWPD8kv+p1K3uY19nUq36xj864H9sbXW1n4+6pAH3R6fb29pH6cJvP/&#10;AI9IR+FfP4enJZxLyu/vt/mfr2bY6nLw4oJL4mo/NN3f4HmNFFFfQH5CFFFFABRRW98OPhn4x+K/&#10;iNfDng/TfOfg3FxJxDbof45G7D0HU9gamU404uUnZI3w+FrYutGlRi5Sk7JLVtnvP/BPTm18VKO8&#10;lr/KSvpNVwOO1cF8B/gx4V+DPh+bSNCupLy8nZW1TUJODNIAcADoqjJwB68kmu8Y7VbBr4jHVo4j&#10;FSnHZn9O8L5diMpyGjhq9uaKd7a2u27fK5w3xI+Jvh3wZYSaj4u1uGxtVdkjjZiWmYdlUcufYDj9&#10;a+bPit+1r4o8V+Zo3w/ik0fT24N2SPtUy49RkRj/AHcn/a7Vwnxd1fWNd+KXiSfWtRnunh129hha&#10;4kLeXElxIqIueigAYFc6BgYFfQ4HKqNOKnP3n+C+R+R8TceZnjqk8Nhv3cE2nZ6vpq+i8kD7pXaS&#10;V2ZmbLMzZLH1J7miiivYPzhtt3YUUUUCO5/Zphjm+O/hlZF+7fsw+ojcivd/+CgH/JNdH/7Dif8A&#10;omWvDP2YVd/j14aEUe7/AEyQnHYeU+TXvX7e/Hwn05v+o5H/AOipa8PGS/4VKXofqXDsb8A47/E/&#10;wUT5Iooor3D8tCgjPBFFFAHWfCz44fEP4P36y+FNWY2jSbrjS7rL28v/AAHqh/2lIPrnpX1N8Jf2&#10;o/hx8YYo9C1Zl0nWHwP7PvJBiV8f8sZOA/04b2xzXxbQRk5z0rz8Xl2HxWtrS7r9e59dkHGWbZHJ&#10;RjLnp/yy2+T3X5H3Z8TvhH4c8eeH5NF8TWH2q15aG4j4mtnxjep7H9D0IxxXyH8Xvgn4q+EWpkXq&#10;m60uaTFnqkafK3XCOP4HwOnQ9iecdb8HP2wPHnw5MOi+LDJrujrhf38n+kwrjHyOfvj/AGX/AAYV&#10;9E+H/E3ws+Pnhi4Phu9tr+GaHbqGl3S4ZA3Z4zyp9D0J5B715MPruUy95c0Pw/4DP0HEx4b4+w6d&#10;KXs8SlpffTo/5l5rVHwyCD0or1f48/syaz8NpbjxL4SguLzRVy1xC2WmsR1+b+9H/t9R/F/ePlAJ&#10;IzivoMPiKWIp88Hf+up+RZplWNyjFOhiYWa+5run1QUUUVseae1fsXf8hvxJ/wBetn/6FNXv1eA/&#10;sXf8hvxJ/wBetn/6FNXv1fL5l/vj+X6H9CcB/wDJMUfWX/pbCiiivPPsAooooAKKKKACiiigAooo&#10;oAKbK5jiZ/7qk/pTqh1J/L06aT0jb+VAR+JHIJ92loHSiuM9AKKKKACiiigAooooAvaF/r5P91f5&#10;1pVm6F/r5P8AdX+daVABRRRQAUUUUAFFFFABWjAcxIf9ms6tC1bNun+7WtPcxr/CiSuV+KM+LG1g&#10;z96Zmx9B/wDXrqjntXG/FKT/AEuzh/uxu35kD+la1PhZjR/iI5WiiiuU7AooooAKKKKACiiigAoo&#10;ooAKKKKACt7wR/y9f8A/rWDW94I/5ev+Af1oA3qKKKACiiigAooooAKKKKACiiigAooooAK09EJN&#10;qy+kn9BWZWhobcSJnuDWlP4jOt/DNCiiiug4wooooAKKKKACiiigAooooAKKKKACiiigAooooAKK&#10;KKACiiigAooooAKKKKACiiigAooooAKKKKACiiigAopssiRRtNK6qqqWdmbAVQMkk9gBXx1+1j/w&#10;UxsdDkuvh/8As33UN5eYaO78WMoeGA+lsp4lbr+8YbB/CG6iZSUdyoxlJ6H0H8e/2pPg/wDs6aYL&#10;n4heIs38se+z0OxUSXlyOxCZG1f9tyq+56V8LfH/AP4KL/HH4wyTaL4Ru28I6DJuT7LpUx+1Tof+&#10;etxgN0/hj2Dsd3WvCtd1vWvFGsXHiLxJq9zf313KZLq8vJmkklY92ZiSf6VVrGVSUjqhTjEDuc73&#10;YszHLM3Un1NFFFZmgUUUUAFFFFABRRRQAUUUUAFFFFABRRRQAUEBhg0UUAdd8Lfj18Yvgrc/afhh&#10;8QdR0tSwMlnHJ5ltJ/vQuDGc+uM+4r6y+CP/AAVi0u9aLRfj74M+wyNtT+3NBjZ4if70kDMWUepQ&#10;t7KK+H6KqMpRJlCMtz9kvAvxC8EfE3QU8U/D7xXY6xp0jbRdWMwdQ391h1RvVWAI7itqvxw+HfxP&#10;+IPwk8QL4q+G3i680e+XrNZyYWQf3XQ5WRf9lgR7V9q/s3/8FQ/CfiuS38KftA2UOg6g2Ej1+1U/&#10;YpjjrKvLQE+o3J/uito1E9znlRlHY+uqKjsr2z1G0hv7C6jngnjEkM0MgZJEIyGVhwwI6EcVJWhi&#10;FFFFABRRRQAUUUUAFFFFABRRRQAUUUUAFFFFABRRRQAUUUUAFFFFABRRRQAUUUUAFFFFABRRRQAU&#10;UUUAFFFFABRRRQAUUUUAFFFFABRRRQAUUUUAFFFFABRRRQAUUUUAFFFFABRRRQAUUUUAFFFFABRR&#10;RQAUUUUAFFFFABRRRQAUUUUAFFFFABRRRQAUUUUAFFFFAHwvRRRX3B/JYUUUUAFFFFABRRRQAUUU&#10;UAFFFFABRRRQAUUUUAFFFFABRRRQAUUUUAFFFFABTZ4oriJoJ0DI6lWVuhBHIp1FAHw3+0D8Irv4&#10;P+PZtLihb+y7wtNpM3JzHnlCf7yE4PttPeuHr7z+Lvwq0D4u+D5vC2tKEk/1ljebctbTAcOPbsR3&#10;B+hHw54r8K654H8SXnhPxJaeTeWM2yZM5B4yGU91IIIPcGuOpDlZjKPKzPooorMkK6v4W22+6vLo&#10;r9yNUH4kn+lcpXZfCxgLa8C9fMTP5NWdX4DswCvilfz/ACOyooorjPqAooooAKKKKACiiigAoooo&#10;AKKKKACiiigAooooAKKKKACiiigAooooAKKKM460AemfsuaQ0viDU9bb7tvarEv+87Z/kn617ZXG&#10;/ArwpL4V8B2/2uHbcX7G5m9QG+4D9Fxx2JNdlXsYePLRSZ83iqntKzsFFFFdBzhSMSBxS14Z+1z+&#10;0WPAmlyfDXwde41u+h/064j62MDDoP8Apo46d1B3cHbSlLlV2B4p+1h4+tfiF8ZryfSp/Ms9LhWw&#10;gkB+V2jZjIw/4GzDPcKD0xXnNNi+4MCnVyt3dy4rlCirWh6FrHiOeSDSrdXMce52Y4Uegz6ntSWO&#10;geINS1f+wbLSJpLzp9nEZ3L7n0HueKNUQqtOVRwT1XTr9xUZ9vUVseFPAXivxtJjQtMbyc4a6m+S&#10;JT6bu59hk16R4F/Z/wBN0/y9S8byreXA5WzjP7lD7nq5/T616PBBDbwLb20SxxoMJHGoVVHoAOlY&#10;SrLobRg+pwvgf4D6H4ZuotX1e9kvryNcqPuRI2OcDq34nHtXdxxRxJ5cUaqo6Kq4FOorPmlLdlRp&#10;04y5kte4Y74oooqTQKKKKACiiigAooooAKKKKAKOveHND8T2Dab4g0i3vIW6x3EQYD6Z6H3HNeR/&#10;ED9kfT7vzNQ+HepfZZOo0+8kLRH/AHZOWX8c/UV7VRQVGUo7HxZ4o8JeJfBep/2R4o0aazm5KiRf&#10;lkH95WHDD3BNZ1faniLwr4f8WaW2jeJNJhvLdv8AlnMvQ+qnqp9wQa8F+Kv7L2s+HRJrfw/aXUrJ&#10;ctJYtzcQj/Zx/rB9Pm9j1qlLudEKylvoeS0UAHkMMFWwV9KKo2CiiigAooooAK1vBuTqzc/8sT/M&#10;Vk1reDf+Qq3/AFyP8xWlH40efm3/ACL6np+qOmuVLxsAOq4rg676UEoT/noa4GtsT0PH4b2qfIKK&#10;KK5T6gKKKKACiiigAooooAK6b4M6bc6p8U9DgtlJMd+kz+yx/OT+S1zNeufs4adp3hjSdU+KmuA7&#10;I/8AQ7Fe8jHDOB7n5QP+BVMvh0NKPL7ROTslq/RHrnjnxxY+DdM82TbJdS5Frb5++e7H/ZHf8u9e&#10;M6jqN7rF9LqWpzmaaZsyO3f2+ntU3iDXtQ8S6rJq+pTZeT7qA/Ki9lHsP/r1TrSjS9nHzPDzTMqm&#10;NraaRWy/VhRRRWx5YUUUUAFFFFABRRRQAUUUUAFFFFABRRRQAUUUUAFFFFABRRRQAUUUUAFFFFAB&#10;RRRQAUUUUAFdT8H/AIr618HvGEfiLTN0ttJiPUrLdhbiHPT2YdVPY+xIPLUHmgNVqj9BPC/ifRPG&#10;Ph6z8TeHr0XFlfQiS3kHcehHYgggjsQRWhXyN+yj8cW+HXiX/hCvEl7jRNUnAWSQ/LZ3B4D+ytwG&#10;9OG7HP1z82SCOhxXTCXMjtpy5o3CiiirLCiiigAooooAKKKKACiiigAooooAKKKKACiiigAooooA&#10;KKKKACiiigAooooA9b/Yp1mTTvjL/Ze/5dQ06Rfq6Ojj/wAdD1558RNdfxR8QNc8RPJv+16tcSxt&#10;/sGQ7P8Ax3FT/C7V9d8PeOLPxD4c0u6vLizWVvJs4WdiDGy9FHTLDJrAaC4tna2uo3WWNtsiyKQw&#10;Ydcg9DmuWnSjHGTqd0v6/I+gxGNrT4eo4Vp2jOb8tVG1vncKKKK6j58KKKKALWgWmk32u2dp4g1O&#10;SzsJrhEu7qOPc0MZPLBe5H+c9K+nvEPxo+DP7OvhZfBPw9t47udY932WxmDSSuQD5k83IUn8TgjA&#10;Axj5XIzwRTVjRRgCuPFYOOKlHnbsunRn0WS8QV8jpVPq9OPtJWSm1dxXVJbf1qfYX7IPxW8XfFdf&#10;Emr+JnhWOG8hW0tbePbHApRiQD1Y9Mkk/h0r2h+jYH8Jr55/4J7gDwx4ix/0Eov/AEUK+hpOhI9K&#10;+Tx8I08ZKMVZK35I/feEsRiMXw7RrVpOUpJtt7vVn58/FwY+K3ibj/mYLz/0c1c7XSfGSJofi74m&#10;jY/8x26PHvKT/Wubr7Sh/Cj6L8j+bszXLmVZP+eX5sKKKK0OEKKKKAPRP2UP+TgvDv8A12m/9ESV&#10;7r+3sjN8JrF1HC65EW/79y14Z+yXGJP2g/Dqk/8ALS4P5W0v+Fe7/t3n/i0Frj/oNw/+gSV4OMf/&#10;AAq0vRfmfrHDUb+H+N9ZflE+QqKKK94/JwooooAKKKKACrGia7rfhjVo9c8OancWV5C2Y7i1kKMv&#10;5dR6g8HvVeiiUYyjZl06lSjNSg7NaprdH0X8KP207TUo4vDnxpsFUkBI9cs4+D2zLGOg9WXI/wBk&#10;da4P9qDwp8KfD3iGy1X4aa7ay/2tGbmazsJFe3WMn5ZUKnC7jn5OnGRgcV5gQD1FNWNVPy/xHJ96&#10;4aeAp0a/tKba7roz6XGcVY7Mcr+p4yMZtNcs38S76re601HUUUV3Hy57V+xd/wAhvxJ/162f/oU1&#10;e/V4D+xd/wAhvxJ/162f/oU1e/V8vmX++P5fof0JwH/yTFH1l/6Wwooorzz7AKKKKACiiigAoooo&#10;AKKKKACqmts66TcMB/yzx+fFW6o+IpAmkSg/xFR/48KJfCyo/EjmF6dKWiiuM7gooooAKKKKACii&#10;igC9oX+vk/3V/nWlWboX+vk/3V/nWlQAUUUUAFFFFABRRRQAVesjm2Xj1H61Rq7p/wDx7/8AAjWl&#10;L4jGt8BOfeuD+JM5k1+OEn/V2qj9TXeHnivO/Hkm/wAU3AB+6qL/AOOg/wBa0q/CZ0fiMeiiiuc6&#10;gooooAKKKKACiiigAooooAKKKKACt7wR/wAvX/AP61g1veCP+Xr/AIB/WgDeooooAKKKKACiiigA&#10;ooooAKKKKACiiigAq9obHzpF9Vz+tUataO+29wf4lI/lVQ+JEz+BmtRRRXUcIUUUUAFFFFABRRRQ&#10;BzPxg+L3w/8AgR8PdQ+KnxS17+zNB0vy/t199nkl8vzJFiT5Y1Zjl3UcA9a87+Cf/BQj9kn9ojx/&#10;D8MfhD8VP7W1q4tZZ4rP+ybqHdHGuXO6SJV4HvXE/wDBY28ltP8Agn14zSLb/pF3pkcmR/D9uhbj&#10;8VFfn3/wRNGP2+dGI/6F3VP/AESKlys7GsYRlTcj9pKKDwcUVRkFFFFABRRRQAUUUUAFFFFABRRR&#10;QAUUUUAFFFFABRRRQAUUUUABOOtZ/ibxN4f8H6Dd+KPFOswafp1hA015eXUm2OGMdWJ/T1JIAySK&#10;b4r8WeHfA/h288WeL9Yt9P03T4DNeXl021I0Hf3OcAAZJJAAJIFfml+2R+2T4j/aX8R/2LoZuNP8&#10;H6fcE6bprNhrthwLicDqxH3U5CA9ySTMpcqNIxc2bv7ZH7enif493Fx8P/hxPc6T4NVtsn/LO41b&#10;B+9LjlI8jiPPI5fJwF+dFGBjFKBjgCiuZylLc6oxUVZBRRRSKCiiigAooooAKKKKACiiigAooooA&#10;KKKKACiiigAooooAKKKKACiiigD1z9mb9s34r/s1X6WGmXJ1fw3JJm68PX0x8sZ6tC3Jhf6Aqf4l&#10;PUfot8Cf2hvhl+0R4W/4Sb4d635jRbRqGl3GFurFj/DImT1wcMCVbsTzX5G1t/Dr4keN/hJ4stfH&#10;Hw98Qz6bqVq2Y5oT8rr3R1Pyuh7qwIP1wa0jUcTOVNSP2Rorw39kL9tfwb+0tpa+H9USDSPF1tDu&#10;vNI3/u7pR1mtyTll7smSyd8jDH3KuhO+qOWUXF2YUUUUEhRRRQAUUUUAFFFFABRRRQAUUUUAFFFF&#10;ABRRRQAUUUUAFFFFABRRRQAUUUUAFFFFABRRRQAUUUUAFFFFABRRRQAUUUUAFFFFABRRRQAUUUUA&#10;FFFFABRRRQAUUUUAFFFFABRRRQAUUUUAFFFFABRRRQAUUUUAFFFFABRRRQAUUUUAFFFFABRRRQAU&#10;UUUAfC9FFFfcH8lhRRRQAUUUUAFFFFABRRRQAUUUUAFFFFABRRRQAUUUUAFFFFABRRRQAUUUUAFF&#10;FFABXg/7b3wxh1fwrb/E3TrcC70uRYb5gfv27thSfUq5H4OfQV7xXA/tOXVnafArxE91t2yWqRru&#10;PV2kUL+OamorxZMvhPiEHuKKBwMUVwmIV1HwtugmqXFmf+WkIcf8BP8A9euXq5oGpnR9Zt9Q+bar&#10;4kC91PB/Q1Mo80WjbD1PY1oyfc9YopsUscqK8b7gy5X3FOrhPrgooooAKKKKACiiigAooooAKKKK&#10;ACiiigAooooAKKKKACiiigAooooACcDJrqvg58P38e+KFluoW/s+xZZLxuMPz8sf/AiOfYH2rB8O&#10;eHNW8X63D4f0WHfPM3U/dRe7t6Af55xX0r4J8G6V4G8Pw+H9LG5Y/mmmYfNNIern/PAAHaurDUfa&#10;Su9kcONxHsY8q3ZrKpXgDA9KWiivWPBCiiigDlvjN8Rbb4VfDnUvGsyb5LeEJZx4zvnc7YwR6biC&#10;fYGvgrU9T1XXNWutc1q9a4uruZpbiaQ/NI7HJJr6y/bx+1/8Kbtzb7vL/tyHzsf3dkmP1xXyPWFS&#10;XvFRCmvIEOCKGdQD83avQvhX8ErnXvL8ReMYmjs+Gt7M5Vp/du6r+p9h1wlJRV2Vq9EZPwo+H3iz&#10;xLqces6XcNY2cbYe+Zfv+qqv8fv2HfnivdNO0mz06PFtAqtjDyYG5vqant7a3tIEtbWBY4412xxx&#10;rhVHoB2p4GOAKwlUlLToVHD04z9pZc217a29QoooqDYKKKKACiiigAooooAKKKKACiiigAooooAK&#10;KKKACgjIxRRQB5v8Yf2etD+IIk1rQxHYaxjJlVcRXJ9JAO/+2OfXNfOHiHw7rfhPV5tC8Q6fJa3U&#10;J+eOTuOzA9GU9iODX2vWfrHg/wAEeJ7iGXxn4MsdYjgyFju0OQp6gMpDL+Bqo6aGtOq46M+K6K++&#10;NA/ZF/ZP8VWI1PT/AIbrzgSRLql0pjbHQgS8f1rUtP2Kv2ZLVt0fwut35zibULlx/wCPSGuiNCUt&#10;Ux/WqfmfnnQWAGTX6QWH7LH7OmnFWtvg5oeVxzJa+Z0/3ia2rD4K/BzTBtsvhL4ZTHRv7Bt2YfiU&#10;Jqvq8+5LxkeiZ+YL3NvGMvOq/wC8wra8GK51IyhG2+WRu28dRX6cWngvwZp//IP8H6Tb46fZ9NiT&#10;H/fKivGP28bS1tvhvoot7aOP/ie/wKB/ywkrSFDlknc8/MsUqmClFLp+qPlSYbvkHVlwKqWX7PHx&#10;61EK1p8GPEzBuVaTR5YwffLqKukZlXd/eH86/R6z/wCPWP8A65r/ACq6lNVLHl5FWlR59Ox+dmn/&#10;ALIH7Smon938JdQj97iaGP8A9Cet2z/YH/aYuwrSeE7C3U/xXGtW/H1CsT+lffWMcYowPSo+rxPf&#10;+uT7I+F7L/gnT+0HO4+2ah4Ztl/2tUldh07LCR+vb8a29O/4Jn/EmcK2p/EvQ7f1WG2mkP6ha+zc&#10;D0oqvYwJ+tVD5QsP+CYMTHOqfGll9Vt9A3fq04/lWnbf8Ex/AaHN98Vtcl/64WcMX899fTlFV7GH&#10;Yn6xV7/gj5907/gm98DLYr/aGveI7n+9/psUefyirZsf2Af2abMjz/DWpXf/AF9a1MM/9+yle00U&#10;clPsL21buea6b+yz+zP4Kgk1UfC3R447eNpJLnUt06xqOSzGZmAAA5zXy78X/HWneN/GN1N4X02C&#10;x0W3mZNMsrW3WGNY+m/YoABYDPTjP1r1D9t/47tNI3wV8K3Z2qVfxBPGxGT95LfI6joz/wDAR/eF&#10;eBWb+bAshHJHzfWsanLzWS2OWtWrcrV9HuS0UUVJxhRRRQAUUUUAFFFFABRRRQAUUUUAFFFFABRR&#10;RQAUUUUAFFFFABRRRQAUUUUAFFFFABRRRQAUUUUAFFFFAA2WXFfV37I3xqPjrwz/AMIJ4iu92raP&#10;Cohkkb5rq1GAG92XhT6jae5r5RrS8F+L9Z8AeK7Hxh4fk23VjNvRT91x0ZG/2WBIP1qoy5XcqEuW&#10;Vz9AqKx/AnjPR/iB4UsfF+hPm3voQ6ozDdG3RkbH8SnIP0rYrqO4KKKKACiiigAooooAKKKKACii&#10;igAooooAKKKKACiiigAooooAKKKKACjJLBVVmLNhQvUn0o3D1rqvhDpcMvjCx1bU7Q/Z13tYyzKR&#10;HLcLjCg9GIBLYHcCsq1X2NGUn0VzuyzAyzLHU8PF25pJXeyu0j174Q+A18CeFUgukH2+8xLfN/db&#10;+FPoo4+pJ71w/wC0L4Qhubn/AITLSIvmQLHqGwZ39hJ+HCn8PSvRrjVNSuU2M23/AHFxVG8tLeez&#10;kgvoVaB4ysyyfdKkc59sV8dRxtanjPbN3bevmu3+R/R2YcOZdicg/s6Nkox0faS2fre9/U+dlYN0&#10;pan1WxfTL1l8iVbeZnaxmkQgTwhiFdT/ABAjHI71ACD0r7SMuaNz+Z61OVKo4PdBRRRVGYUUUUAf&#10;Un/BPWP/AIpLxJMe+rIv5Qof619DHPlnPpXz3/wT3OPBviI/9Rhf/REdfQhJMZ+lfE5l/v0/l+SP&#10;6Z4J/wCSXw/o/wA2fn78cD/xeTxR/wBhqf8A9Drl66/9oCNIvjd4oSMbf+Ju5498GuQr7DD/AO7w&#10;9F+R/PGcK2bV1/fl+bCiiitjzQooooA9J/ZF/wCTh/Dv1uf/AEmmr3f9u2IN8HIW/u6zAf8Ax1xX&#10;hP7IWP8Ahobw/kf8/X/pNJXvH7dh/wCLNR/9hiD+T187jf8AkbU/RfmfrnDP/JAY31l/6TE+PaKK&#10;K+iPyMKKKKACiiigAooooAKKKKACiiigD2r9i7/kN+JP+vWz/wDQpq9+rwH9i7/kN+JP+vWz/wDQ&#10;pq9+r5fMv98fy/Q/oTgP/kmKPrL/ANLYUUUV559gFFFFABRRRQAUUUUAFFFFABWZ4ocrpm0/xSKP&#10;5mtOsnxaxWyiQ95s/of8amezNKfxIwaKKK5TsCiiigAooooAKKKKAL2hf6+T/dX+daVZuhf6+T/d&#10;X+daVABRRRQAUUUUAFFFFABVzTW/dsv+1/SqdWtNJVWX6VpT+IzrfCy0c9q8x8UTGfxJeyDp9oZf&#10;y4/pXpwBb5R3rynUJfP1K4uD/wAtJnb82JqqvwozodSGiiisToCiiigAooooAKKKKACiiigAoooo&#10;AK3vBH/L1/wD+tYNb3gj/l6/4B/WgDeooooAKKKKACiiigAooooAKKKKACiiigAqbTW2X8ZJ/iI/&#10;Q1DUloxW5jb/AKaCqj8SJl8LNyiiq+sXd3YaTdX1hpU19PDbvJDY28iJJcOFJEatIyoCx+UFiACe&#10;SBXUcJYor85fhb/wXA8VeGP2hNd+Hn7YHwWfwjov9pG3t4rS3la/8OMAB5d2jc3Cn7zOiqw3ZVXU&#10;gD9CPCXi7wt498N2fjPwT4jstW0jUoRNp+pabcLNBcxn+JHUkEdvY5B5FJS5ipRlHc0qKKKZIUUU&#10;UAfLf/BZj/lH74s/7CGmf+lsVfnf/wAEaGkX/goF4UCORu03Uw2G6j7JIce44/Sv0F/4LU3k1p+w&#10;J4gSIri41zS4pNw/h+0BuPfKivz5/wCCNbBf+CgnhHcf+Ydqn4/6HJWcviRvT/gs/bXpxRQTk5or&#10;QwCiiigAooooAKKKKACiiigAooooAKKKKACiiigAooooAKr6lqWn6Pp9xq2q3kVta2sLTXFzcSBY&#10;4o1BLOxPAUAEknoBU/XhevSvgr/go3+2K3jXVbj9n34Zapu0Wxm2+JNQt5OL64U/8e6kf8skI+bs&#10;zjHRATMpcquVCPNKxwf7b/7ZWqftGeJ28IeDrua38GaXcZs4WyrajMvH2mUenJ2Kei8kBmOPBQMD&#10;AoAA6CiuZtyd2dsY8qsgooopDCiiigAooooAKKKKACiiigAooooAKKKKACiiigAooooAKKKKACii&#10;igAooooAKKKKALWi61rPhrWbXxF4d1SexvrGZZrW8tZCkkUgPDKR0P8A+rvX6MfsR/tw6X+0Hp6+&#10;AviBNb2PjK1hJ2rhI9VjUZMsQ7SAZLRjsNy8ZC/m7VjSNX1Xw/q1tr2hajNZ31nOs1rdW8hSSKRT&#10;kMpHQg1UZOJM4KaP2korwX9iH9sbTf2kPDB8NeK54bXxjpUAOoW6qFS+iGB9piHQc/fQfdJz91hX&#10;vQIPSulO6ujjlFxdmFFFFMkKKKKACiiigAooooAKKKKACiiigAooooAKKKKACiiigAopGIxnPTmv&#10;NviT+1Z8I/hw0li+tHV9QXI+xaTiXaw7PJnYn5kj0ouluUoyloj0ksB1qtq2uaPoFkdR17Vbaxt1&#10;6z3k6xIP+BMQK+R/Hn7bfxZ8Tu1t4UitfD9qeP8AR1E05HvI4wD/ALqg+9eT6zruu+Jbo3/iTWrz&#10;UJ2bcZr24aVvzYnFZOquhpGjLqfZ3if9r34DeGXMP/CXNqUn/PPSbVpv/HuE/wDHq4PxB/wUA8PQ&#10;syeF/hxfXX919QvkgB/BVkr5j6dBQBjgCo9pI1VGB71e/t++PZxiw+H+jQ8/8tbiaQ/mCv8AKs2b&#10;9uv4xuQYdI0GP1/0SU5/OSvF6Knnl3L9nDse32v7eXxVhIN14Y0GbpkeTMufykrX03/goJriyKNZ&#10;+FtnIufmaz1R4yPorI2fzFfPNFHtJdxezh2PrjQP26/hBqKqNd0rWNLc9Wa2WaMfjGxb/wAdr0bw&#10;j8ZvhZ452x+F/Hmm3UzDi3+0COb/AL9vhv0r4Bo2gENjlTlT6VXtZEOjHofpGW2nayn8RS18G+Bf&#10;2hPjD8OSsXh3xlcS2w/5cdQP2iHHoA+So/3Ste5fDr9u/wAMaqUsPiZ4fk0qY4X7dY5mgPuy/fT8&#10;N9aRqRZnKjKJ9AUVR8PeJvD3ivTF1jwzrlrqFq/3bi0nEi/Q46H2OCKvA56VoYhRRRQAUUUUAFFF&#10;FABRRRQAUUUUAFFFFABRRRQAUUUUAFFFFABRRRQAUUUUAFFFFABRRRQAUUUUAFFFFABRRRQAUUUU&#10;AFFFFAHwvRRRX3B/JYUUUUAFFFFABRRRQAUUUUAFFFFABRRRQAUUUUAFFFFABRRRQAUUUUAFFFFA&#10;BRRkYzmuT+JPxr+HPwqhLeLfEEa3DDMen2/7y4f/AIAOg92wPeiTtuB1UkixIXdlVVBLMx4A9a+T&#10;f2t/j1YfEPVI/AXhC6WbStOmL3V3G2VupwCPlPdFGcHuSSOACcj41ftU+NfitFJoOjRPo+itxJaR&#10;S5muR6SuO3+wuB6luteXAAdBXLUqc2iMZS5tEFFFFYkhRRRQB2fw78VRsi6FfuFdFxbs38Q/u/Ud&#10;vauwVtwzXjm5lO5GKspyCvUV2XhT4hq+yw8QyBW4Ed12P+96fXpXPUp9Ue1gMdFRVKq/RnZUU1Jo&#10;5F3I24bcgjvTgcjIrnPaCiiigAooooAKKKKACiiigAooooAKKKKACiiigAooooAKm07TtR1i/h0r&#10;SbRp7i4kCRRr3P8AQep6Ac1CgeWZLaGJpJJGCxxxrlmJOAAO5zXv3wZ+E8XgTTf7V1aNW1a6j/et&#10;1+zqf+Wa+/qe/ToOdqNGVaVuhzYnERw8b9ehofC34Z6d8PNH2HbLqFwoN5c46n+4v+yP16+gHVUe&#10;1FexGMacbI+enOVSTlLcKKKKokKKKKAOX+Mvw8t/in8ONT8EzOFkuod1rJuxsnQ7oyT6bgAfUEjv&#10;XwPqthqOiancaPq1m1vdWkzQ3NvIPmjdTgqfxr9HyRnbXz18e9D+HHiv4p2mraXpfm6pa7YtQu42&#10;/dzMCNuV/iZBkbvoOdoxz15RjHmZpThKpKyPM/hF8GBmLxX4ytOuHs7CReno7j+S/ifSvVgMcAUA&#10;5GaK89ylLVm0VyoKKKKCgooooAKKKKACiiigAooooAKKKKACiiigAooooAKKKKACiiigAooooAve&#10;HvEeo+GNRGpafJ7SQt92RfQ/49q9d8N+I9P8S6Yupac/B4kjb70bf3T/AJ5FeKVpeFfE9/4U1Rb+&#10;z+aNvluIM8SL6fX0NbUazpuz2M5w5tUe1A5GRRVXSNWsta0+LUtOm3xSLlfUex9CKtV6Xxao5wrw&#10;v9vj/km2i/8AYe/9oSV7pXgv7fbsPAOgxjodcYkf9sX/AMaDkx3+6S/rqj5WkcRHzWHC88V+j9kd&#10;1lCR/FGv8q/N+7/1Lcf8s2/lX6Pad/yDrf8A64r/ACoODKPin8iaiiig9oKKKKACiiigArg/2h/j&#10;Db/Bn4dXGvw+W+p3LfZ9Ht5OQ85B+ZhkZRB8x9cAdWFd1LLHCjSyuqqq7mZjgADuT2r4R/aQ+L8n&#10;xk+JU2rWkrf2Tp4a20WPHWLPzSfV2G7t8oQHkVnUnyxJl2OGuru6v7ubUL+5eaeeRpJ5pDlpHY5Z&#10;ie5JOat6S5a3ZT/C1UauaSfvIB71yxIq/AXKKKKo5AooooAKKKKACiiigAooooAKKKKACiiigAoo&#10;ooAKKKKACiiigAooooAKKKKACiiigAooooAKKKKACiiigAooooA9q/Yz+Lp8M+Km+GutXTCx1iTd&#10;YM33YrvHT2DgY/3gvqa+qq/O2OeW3nS5t5GSSNw8bqcFWByCD6g19vfAn4nxfFj4eWfiSZ1+3Rn7&#10;PqkarjbcKBkgdgwIYf72O1bUZfZOijL7LO0ooorY6AooooAKKKKACiiigAooooAKKKKACiiigAoo&#10;ooAKKKm07TNS1zUYdH0awmurq4kCQW8EZZ5GPYAf5Ao5uXVlU4TqSUYq7ZXd9g3MQB713fw2/Zy+&#10;LPxR23Oi+HWtLFmG7UdSzDFj1XI3Sf8AAQR7ivd/gD+yh4f+HVvD40+KKQXmsFd1vZNhobQn0HSS&#10;T/a6L2/vHtvix8YdA+HXhmTXtcl8uH7lpZxMPMupMcIP6noB1rw8Rm0pVPZYdXff/JdfU/UMn8P4&#10;Qwf13OKnJFK7irJpebf5LU8h1P4LfA39nTw8PFnxDuW8TamrYs7OZQkM02OFSLneB3ZyyjrjOBXh&#10;vjfxxrnxB8QN4h1l442UbLS1t12Q2sQ+7HGo4UD9TzU3xF+IXiX4neJpPEniKb5j8lrbx/6u2izw&#10;ij+Z6k8msOu/C4epCPPVlzSf3LyPks8zjC4ip9Xy+Cp0YvSy1bXWT3b7XbPSv2YvhZpXxm8aX2g+&#10;JdRvo7e008zK1ndbG3+YqjOQcjBNcn8T9BTwh4/1rwjp99cSW1jfPBF502WZQeN2MZP4V6x+wER/&#10;wsfWi/8A0BV/9GivN/j4MfGrxOMf8xiX+dY0m5ZjOL2STS+49HGUYx4Nw+JjfnlOSb6tK9k/LQm+&#10;EnxP0nwlcnwx8QNFj1jwvet/pVnNEJGtWP8Ay2izyreoXG76gV6d41/Y40DXtKj8X/BvxTGbS6iE&#10;lpBdSGSCRT0CyjLJ9GDc96+fa9O/Zx/aI1H4Oax/YuvSyXPhy7k/0q3+81q5/wCWsY9P7yj73Uc9&#10;axlHER/e0HZ9V0fy7mPD+Z5XXawObQUqb0jPaUPmteXy6M4nxn8PPG/w9vPsfi/w9PZ/NiOZl3Qy&#10;f7sgyp/PNY9foBcaR4e8Z6At/pBtdS068hDeWyrLFKhHbOQR7GvmX48fss3vhUz+LfhzbS3GnLl7&#10;zS+WltfUp3dPb7yj1GSOfB5tGtL2dZcr/D/gHscReH9fL6DxeAk6lPdrql300a76XPGaKaJAadXs&#10;n5ufV3/BP4/8W91of9Ro/wDomOvfj0rwX9gGHy/hnq0+f9ZrjDb6Yhir3nJ2c18TmX+/S9f0P6d4&#10;NTXDOG/w/qz4G/aHVk+OXilXGD/apP5qpH6Vxtdt+0n/AMl78Uf9hFf/AEUlcTX2GF/3eHovyP52&#10;zz3c4xC/vy/NhRRRWx5YUUUUAemfsfo8n7QmhlR9xbhm+n2dx/M173+3IM/A6Q/9RS2/9Drwj9jf&#10;/k4LST/073P/AKKaveP24UdvgXMy9F1K2Lew8zH8yK+exv8AyNqfy/M/X+Gf+Tf4z1n/AOko+N6K&#10;KK+hPyAKKKKACiiigAooooAKKKKACiiigD2r9i7/AJDfiT/r1s//AEKavfq8B/Yu/wCQ34k/69bP&#10;/wBCmr36vl8y/wB8fy/Q/oTgP/kmKPrL/wBLYUUUV559gFFFFABRRRQAUUUUAFFFFABWL4vfC26f&#10;7TH+VbVYPi9v9KgQj+En9aip8JpR/iGTRRRXMdgUUUUAFFFFABRRRQBe0L/Xyf7q/wA60qzdC/18&#10;n+6v860qACiiigAooooAKKKKACrGmv8AvWX/AGar1NYEi5x6rVQ+JE1PhZauZTBDJNn7qFvyFeT7&#10;i3zZ616h4glEGh3kp4xavg++015eBtGK0rdDKj8LCiiisTcKKKKACiiigAooooAKKKKACiiigAre&#10;8Ef8vX/AP61g1veCP+Xr/gH9aAN6iiigAooooAKKKKACiiigAooooAKKKKAClU4dW9GzSUE4GTQB&#10;0FFNhffErj+JQadXYeefPv7c3/BPD4O/ts+GvP1mNdD8ZWNuU0XxdawBpFHUQ3CjHnw/7JO5MkoR&#10;khvzV+Hfxn/bU/4JA/Gm4+HXi7SGm0e4l8688N3kzSaXrMGf+Pmymx+7c5/1iDcD8sqHG0ftYQD1&#10;FcH+0R+zX8H/ANqb4dXHwy+MvhWPUbGT57W6jwl1YTdpreXBMT/Thh8rBlJFTKPVGkanR7GD+yX+&#10;2p8Df2yvBbeJ/hPr+2/tI1/trw3flUvtNY4++mfmjJ4Eq5RumQcqPWs56V+Iv7UH7G/7T3/BMb4s&#10;2PxQ8DeKtQbR4b3/AIpvx9o6GPacj/R7pBlYnYcGNt0cozgsNyr9ufsB/wDBYXwD+0F9h+FH7RU1&#10;j4W8bSbYbXU9wi03WXx/CScW0zHpGx2MfuNkhAKXRjlT0vE+3qKAcHaRgjse1FUZHyX/AMFsv+TB&#10;9a/7GLS//R1fnf8A8EhP+Uh3w/8A+4n/AOm25r9Bf+C4t3Na/sHXkcO3bceLdLjk3D+He7cfior8&#10;+P8AgkRNFF/wUP8Ah6ryKpdtTVAzfeb+zbo4HvgH8qzl8Z1Uv4TP3GooorQ5QooooAKKKKACiiig&#10;AooooAKKKKACiiigAooooAKM460Vx/x2+Mvhj4C/C/U/ib4pO+Kxj22tru2td3LcRwL7s3U/wqGb&#10;opoA8b/4KGftZf8AClvBf/CsfAup7PFXiC2YPNC3zabZnKtLkHKyP91O4+Z+Cq5/OcA9S2c1tfEX&#10;4geKfir441L4h+M9Qa61LVLozXEhbheyxr6Iq4VR2VQKxa5ZS5mdsI8sQoooqSwooooAKKKKACii&#10;igAooooAKKKKACiiigAooooAKKKKACiiigAooooAKKKKACiiigAooooAKKKKANTwR4z8T/DnxbYe&#10;OvBmqyWWqabcLNZ3Ef8ACw7Ed1IypU8EEg8Gv1K/ZX/aU8NftL/DWPxXpojtdWs9sGvaUrZNrcYz&#10;lc8mNxkq31B5U1+UNd1+zp8fPFX7OPxOs/iB4cZpbfiHWNN37UvrUkboz6MPvK3ZgO2QbhLlZnUh&#10;zo/XKisf4f8Ajzwv8TvBmm+PvBuoC60zVLVZ7Sbbg7T1Vh/CynKlTyCCO1bFdJxhRRRQAUUUUAFF&#10;FFABRRRQAUUUUAFFFFABRQTgZNUPEfiTQvCmjzeIfEeqw2VnbLumuLh9qr7e5PYDkngUAXycDNec&#10;/GH9pj4dfCJZNPvLv+0tWCnbpNiwLKf+mrdIvx+b0U14n8cP2zvEPitpvDfwrabS9NbKSakflurg&#10;f7P/ADxH0+f3XpXhrPJK7SyszMzFmZmyWJ6knuaylU7HRTo/zHoHxU/aY+KPxWaSzvNWOm6WzZXS&#10;9NYohHo7fek/E7fYV58qhRgUtFYXb3N4xUdgooooGFFFFABRRRQAUUUUAFFFFABRRRQBreDPHfjD&#10;4d6suu+DPEFxYXCnLeS3ySD0dDlXHswNfSHwd/be8P8AiDydB+K1pHpd421E1S3U/ZZG9XHJi+vK&#10;+618s0VUZSjsTKEZbn6QWl3b31ul5Z3Ec0MihopomDK6noQRwR7ipK+Gfgx+0V47+DN0trYzm+0d&#10;pMz6TcyHZ9YzyY2+nBPUGvr34V/GDwR8XtD/ALX8JalukjA+1WM2Fntm9GXPT0YZB7HtXRGakcsq&#10;conU0UUVRmFFFFABRRRQAUUUUAFFFFABRRRQAUUUUAFFFFABRRRQAUUUUAFFFFABRRRQAUUUUAFF&#10;FFABRRRQAUUUUAFFFFAHwvRRRX3B/JYUUUUAFFFFABRRRQAUUUUAFFFFABRRRQAUUUUAFFFFABRR&#10;RQAUUUUAFVtX1XT9D0+bV9XvYra1t4zJcXEzhVjUdSSe1WT0r5V/bR+Ll/rfin/hVmkXjR6fpux9&#10;QVCR59wQGCn1VQRx/eJzyBiZy5Y3JlLl1JPjP+2fr2vyzeHvhQ0mn2HKPqzpi4nHqgP+qHv97/d6&#10;V4Xcz3F7dSXt3cyTTStukmmkLM59STyTTaK45SlLcxfvbhRRRUgFFFFABRRRQAUUUUAavh7xhqvh&#10;1gkT+db5+aGQ/wAj2/lXd+H/ABVpXiCPNpNtkx88MnDL/iPcV5fTopZreRZreZo5FOVdWwRWcqcZ&#10;HdhsdWw+m67f5HsVFcn4R8fLqDLpmtMFuG4jl6CT2Pof511SvuJG2uWUZRdmfQUa9OvHmix1FFFS&#10;bBRRRQAUUUUAFFFFABRRRQAUUUUAFNkYquRTq2vhv4Sk8d+L7fQWX9xu8y8bOMQqfm/E8KPdqqMX&#10;KSSJqSjCLbPQv2efhmEiT4g6/b/vJARpsUi/dXvLgjqei+3PcY9cqO1hitoFtreJY441CRoo4VQM&#10;AD2xUle1Spxpxsj5mtVlWqOTCiiitDMKKKKACg57UVyPxa+JMPgLRvKs2VtSulIs4zzs9ZD7Dt6n&#10;2zUylGEbsqMZSlZGL8bPix/wj8DeEvD8/wDp0yf6VMn/AC7oR0H+2R+IHPUgjyXwxD5+qiTGfLQt&#10;k+vT+tU5bi4u55Lq5maSSRy0kjNksx5JPvW14RgIimuSPvMFH4f/AK68mpUlVldnpKnGlRaRsUUU&#10;UHOFFFFABRRRQAUUUUAFFFFABRRRQAUUUUAFFFFABRRRQAUUUUAFFFFABRRRQAUUUUAdB8PfGkvh&#10;TU/s90xaxuG/fL/cP98f19R9BXrUUscsayI4ZW5VgeorwWu8+E/jEkDwpqU3QZsnbv6p/h+XpXVh&#10;63L7j+RjUh1R6BXgn7ff/Ih6D/2Gm/8ARLV73Xgf7fkgHgbQE7nWXI/78kf1ruPNx3+6y+X5o+V7&#10;oEwPj+4RX6N6TKJtNtpUPytboy8dior85Lj/AFEn+6f5V+jHh7/kX7D/AK8ov/QBQeflHxS+X6ly&#10;iiig9wKKKKACiiqus6zpmgaXda3rV4lvZ2cDTXU8hwscajLMfoBQB4x+258Xx4P8CJ8OtInI1HxB&#10;Gy3BX/llZjh/oXPyD1G/0r5DVdtdH8V/iLqHxW+IGpeONQ3KLqbbawsT+5t14jT8F5PqxY9652uG&#10;pLnlcXmFWdMY+cy+q1WqxppxdDjqpFSKp8LNCiiitDhCiiigAooooAKKKKACiiigAooooAKKKKAC&#10;iiigAooooAKKKKACiiigAooooAKKKKACiiigAooooAKKKKACiiigAr1D9kz4ot8P/iYuhahcbdN1&#10;4rbTs7YWKbJ8qT/volT7PntXl9G5h8yEqw5DDtRezuVGTjJNH6JIWIywp1cN+z18TB8UPhhY67eX&#10;Hmahbj7LqnqZkA+b/gSlW+rEdq7muuL5o3O2L5ldBRRRTGFFFFABRRnHWvMfix+0hofgm8k8O+Gb&#10;ZNS1SM7ZmZv3Nu3oxHLN/sjGO5B4qZSjFXZpTpyqy5Yo9OoDZ4Br5V1n49fFzXJPMl8YSWq/88rG&#10;NYVH5DP5k1X0z41/FzSZxPB46u5Mc7LrbKp/Bwax+tU+x2/2bWtuj6yorxn4bftT29/eRaP8RbSG&#10;1kkbaupWwIiyT/Gpzs/3gSPUAc17JDKkqLJGwZWXKspyCPWto1IzV0cdWjUoytJDqKKKoyCiimvu&#10;8ttmN235c0AbngH4feLvib4jh8L+DdMa4uJOZJG+WOBO7u38Kj8z0AJwK+t/hB8FfA3wD0iS5R4d&#10;Q1uSPOoatOoUIO6rn/Vp6jOT1Y9McR4b+PHwG+DfwssU8CWrG4vLcSy2MLK15LKOGNw44TByOT0+&#10;6McV4t8UPjr49+KkjW2qXos9N3Hy9Ls2Ijx23nrIfrx6AV4daOMzCTglyQ8938v6R+pZbW4c4Pw0&#10;cROSr4mSTSTvGN1ffZPu9+yPafi9+2FoOhSzaT4EVNY1Bco142fssLe2P9b/AMBwv+0elfO/i3xp&#10;4p8eaw2t+LNZmvLhshTI3yxL/dRRwg9gKzFG0Ypa9DC4HD4Ve6te73PkM84ozXPqn7+dodIrRL5d&#10;X5u4AYGBRRRXYfOHvH/BP6Pd8Qtelz93SYx9cyf/AFq85/aIjEXxx8UKo/5ijH81U/1r0r/gn+f+&#10;K914f9QqL/0Ya83/AGiv+S6eKP8AsJH/ANAWvKo/8jaf+FfoffZgv+MAwn/XyX/txxdB5GDRRXqn&#10;wJ2Xwq+PfxF+Dt4q+G9UM1gz7rjSbzLwvzk7R1jY+q456g9K+ovhX+0X8M/jZGunm5/snXNvzafd&#10;uAzn/pm/AlHsMMB1Ar4ro+bcrqxVlYMrL1BHQ/WvPxWW0MVqtJd1+vc+vyDjLNcjkqd/aUv5ZPRe&#10;j3X4ryPpj9oL9k2PXZZvFvw9tIrXUmy9xYrhIbw9yvQJJ+QY9cHk/NVza3lhdSWGo2skFxC5SWGZ&#10;Crow6gg8g16/8If2xfGPgpI/D/xAik17SlwiySMPtUC+xP8ArAB2bn/a7Vf/AGpfFPwL8d+FtO8Y&#10;eDb+O61m6m2I0a7JoolxvWdDhuBwpIznoSua58LLGYWoqNVc0XopLp6/8E9XPqPDueYOeY4Cap1I&#10;q8oPS/mktL37XT62PRf2BCT8LNS/7Dsv/oqKvdj0rw79gpQPhHeEDrrk3/ouKvcT0r57MP8AfJep&#10;+u8Irl4bw3+FHwb+07CsPx98TBCfmvY259TDHXC13/7UYYfH7xKCv/L1Gf8AyBHXAV9jhf8AdYei&#10;/I/nTPtM8xP+OX5sKKKK6DyQooooA9U/YwRX+P8Appb+GxuWX67MfyJr3r9twZ+Ad7gf8xCz/wDR&#10;y14L+xZk/tAWJA/5h9z/AOgivfP22o937P8AqL5+5eWR/wDJhB/WvncZ/wAjan8vzP2Lhj/k3uM/&#10;7if+ko+L6KKK+iPx0KKKKACiiigAooooAKKKKACiiigD2r9i7/kN+JP+vWz/APQpq9+rwH9i7/kN&#10;+JP+vWz/APQpq9+r5fMv98fy/Q/oTgP/AJJij6y/9LYUUUV559gFFFFABRRRQAUUUUAFFFFABXP+&#10;K3zqKD+7CP5mugrmfEr79XYf3UUfpWdT4Taj8ZRoorwD9uz9uy0/Yh07w3qN18K5PFH/AAkdxdRK&#10;keuCx+z+SsZzkwS78+Z7Yx3zxznUe/0V5j+yJ+0fD+1j8DtP+Nlt4Mbw+t9eXVv/AGW+oi7KeTKY&#10;93meXHnOM42jHvXp1ABRRRQAUUUUAXtC/wBfJ/ur/OtKs3Qv9fJ/ur/OtKgAooooAKKKKACiiigA&#10;qawGLoZPbFQ1JZnNyp/z0qo/EiZfCyHxxP5Phi6b+9Gq/mwrzmu++I8hTw2wH8c6L/M/0rgaqr8R&#10;nR+EKKKKzNgooooAKKKKACiiigAooooAKKKKACt7wR/y9f8AAP61g1veCP8Al6/4B/WgDeooooAK&#10;KKKACiiigAooooAKKKKACiiigAooooA2rBi1lEf9gCpqr6U26xX/AGcj9asV2R+FHDL4mFFFFBJn&#10;eKvCvhjxx4avvB/jPw/aatpOpW7QahpuoQLLDcRnqrK3BHT6EAjBGa/Jr/gor/wSC8UfAWPUPjH+&#10;zdYXmveB1Uy6loPzTX2hpxkjq1zbjP3uXQff3KDJX67Uc7twPTpUyjzFxnKJ+Qv7AX/BYvx78BFs&#10;fhX+0bNe+KPBMYWKy1hWMupaPHn1JzdQgf8ALNjvUfdYgBK/V74c/EnwJ8W/Btj8Q/hn4tsdc0XU&#10;oRJZ6jp8weOQdx6qw6MjAMp4IBGK+F/+Cin/AARy0b4ltffGv9krSbXTPETFp9W8GxssNpqbd3te&#10;i28x6mPiNz02Nnd8HfswftfftE/sJfEi6k8E3Fxaqt55XibwbrkLrb3LKQGWWFsNDMANokXa69OV&#10;ypnmlHRmrjGorxP0x/4LnHH7CM3/AGOWl/zlr87/APglAf8AjYt8K/8AsIal/wCme+r6a/4KD/t/&#10;fBL9tL/gnmJfAOpf2b4ht/GGltrvhHUpB9rtPlmO9DwJ4cgfvUGBkBgjHbXzH/wSlmjg/wCCinws&#10;llb5f7U1BfxbSb1R+pFJ/EVTTjTaZ+61FAORkUVqcoUUUUAFFFFABRRRQAUUUUAFFFFABRRRQAUU&#10;UE4GTQAhLZwor80v+Cgv7S//AAvX4rN4R8Mah5nhjwvLJb2Jjb5by66TXHXBGRsQ/wB0EjG819Uf&#10;8FE/2jz8FfhEfB3hzUPL8ReLI5La12/etrTGJ585+U4IjU+rEj7lfmuqbehrGpLodFGH2mOooorE&#10;6AooooAKKKKACiiigAooooAKKKKACiiigAooooAKKKKACiiigAooooAKKKKACiiigAooooAKKKKA&#10;CiiigApG+7S1HeOY7SRx/cNAH0L/AME3/wBr6T4PfEg/CjxzqZTwt4mvFW3lmkATTb5sKkmT92N8&#10;BH7A7G4AYn9K+e9fhky7lwa/Tf8A4JtftUyfHf4XH4f+MtU87xV4VhSKeWaQtJf2f3Yrgk9WH+rc&#10;5JyFY/fxW1OXRnPWh9pH0tRRRWxzhRRRQAUUUUAFFFFABRRRQAUUE4GTXnPx+/aH8OfBXRxAoS81&#10;y6jJsdNDfdHTzZMfdQH6Fug7kF7FRi5OyNj4vfGfwd8GtA/tjxLdeZcSgix02Fh51y2O391c9XPA&#10;9zgH41+LXxq8bfGbWf7R8TXnl2sTk2OmW7EQ26/T+JsdXPJ9hxWL4x8Y+JvH3iGfxR4s1WS8vLg/&#10;NI/RR2VR0VR2ArNrnlPmOqnTUQooorM0CiiigAooooAKKKKACiiigAooooAKKKKACiiigAooooAK&#10;0fCXi/xH4E12DxL4T1aWzvLdspJGeGHdWB4ZT3U5BrOooA+0P2e/2mNA+MFkuiausen+IIY8zWe7&#10;5LkAcyQ56+pTqvuOa9UB7ivzfs7u80+9h1HT7uS3uLeQSQTwuVeNwchgR0Ir64/Zk/aetfiZDH4M&#10;8azRw+IIo8QzcKmoKB1HYSAdV79R3A6KdS+jOWpT5dUe0UUA5GRRWhiFFFFABRRRQAUUUUAFFFFA&#10;BRRRQAUUUUAFFFFABRRRQAUUUUAFFFFABRRRQAUUUUAFFFFABRRRQAUUUUAfC9FFFfcH8lhRRRQA&#10;UUUUAFFFFABRRRQAUUUUAFFFFABRRRQAUUUUAFFFFABRRRQAH3r4S+PsFzbfGnxNDdD95/a0rc/3&#10;WO5f/HSK+7TzxXzr+2l8FL2+dfi54ZsvMMUIj1qGJPm2L92f3wPlb0AU9ASMa0eaJM9YnzbRRRXK&#10;YhRRRQAUUUUAFFFFABRRRQAUUUUAGOc16B4A8VHV7Q6fev8A6Rbr949ZF9fqO9ef1e8NagdL1y3u&#10;zIVTzNs3+4eDWdSPNE6sHiJUKyfR7nqwORkUUi/dpa4z6oKKKKACiiigAooooAKKKKACiiigAr2f&#10;9mTw4LTQr3xRPEPMvLjyYWI5EadcexY/+O14xX0l8INOXTPhxo8AP3rXzSf98lv611YON61+xwZh&#10;LloWXVnTUUUV6x4QUUUUAFFFNllSFGkldVVVyzMeAPWgDN8XeKtM8HaDNr2qSfu4lxHGv3pHP3VH&#10;uT+Qye1fN/iXxFqni7XJte1mXdNM3A7IvZR7Af55Nb3xc+IcnjvX/Kspj/ZtmzLaL/z0PQyH69vQ&#10;fU1yoGBgV5eIre0lZbI9PD0fZxu9wrp9Ag+z6ZED1Zdx/HmuYUNLIsKjlmAFdlHGIoliX+FcCsI7&#10;lVnokOoooqzmCiiigAooooAKKKKACiiigAooooAKKKKACiiigAooooAKKKKACiiigAooooAKKKKA&#10;CnRSSQSrcQSMkiMGR1OCpHQim0UAexeBvFUXirRVu2IFxH8l1GvZvX6Hr+Y7V43+35g+CvDx/wCo&#10;tJ/6KrY8FeJ5PCmvJeszfZ5f3d0o/u+v1HX/APXWP+3zIkvgbw7LE4ZW1SQq3qPKr0aNT2kdd0eX&#10;mUeXDT+X5o+WrhswsP8AZP8AKv0W8Nuknh3T2jbKtYwlfcbBX50XH+pZh/dr9EvCAA8JaT/2DLf/&#10;ANFrW55eUfFL0RpUUUUHuBRRRQAE4618/ft2/Fb+wvDNp8LNJuWW61gi41AxsPktUb5UPf53H4iN&#10;gevPvWpX9lpVlNqepXSW9vbwtLcTSNtWNFGWYnsABmvz6+LHj+8+KnxD1Lx1eFgt3cEWkLE/urde&#10;I09sKBnH8RY9zWNaXLGxMuxz4GOAKKKK5SgqWxYi6Ueuf5VFT7c4uI8/3xQTPZmqDkZFFFFaHCFF&#10;FFABRRRQAUUUUAFFFFABRRRQAUUUUAFFFFABRRRQAUUUUAFFFFABRRRQAUUUUAFFFFABRRRQAUUU&#10;UAFFFFABRRRQB61+x38Rz4P+Jf8Awil/MwsvECiBct8qXIyY2/H5k+rD0r66znpX52RXVzZXMV7Z&#10;ytHNDIJIpF6qwOQR7g194/Cnx3D8Sfh/pfjKEoGvLYfao4z/AKuZflkX2wwOPbFbUpdGdNGWljoq&#10;KKK2NwooooA4T4//ABEufAHghv7KmK6hqUhgs3VuYuMvIPoOB7kHtXzAi5G6Tlt2Sx7n1r1j9rm+&#10;mm8b6Xppc+XDpfmKuf4nkYE/ki15TXm4iTlUt2PfwNOMcOn3CiiisTtAgHqK90/ZX+I91qljN8Pd&#10;XuWkks4/O01m/wCeOQGj99pII9iR0WvC66j4I6hPpnxc0GSBsedeeQ+O6yKU/rWtGTjURzYqnGpR&#10;d+mp9YAkjmigdKK9M+cCiiigBNi+lLRRQAUUUUAFFFFAH0J/wT9ijHirxHKVG77Dbjd7bn/wrzb9&#10;pwAfHvxNgf8AL8v/AKKSvSv+CfYkPiTxJJt+X7HbDd77nrzb9p0Ffj34kDA/8fqn/wAhJXj0f+Rt&#10;P/Cv0P0LMP8Ak3uE/wCvj/8Abjg6KKK9g/PQooooACAeoowPSiigD69/YNVl+D90Sfva1N+HyR17&#10;cPvGvE/2Dj/xZ24/7DU//oMde2D7xr4XMP8AfJ+p/UnCv/JO4b/Aj4b/AGsxj9oHxDgf8tIP/SeO&#10;vOK9I/a3Qx/tB+IBu+8bc/8AkvFXm9fZYP8A3WHovyP5z4h93PcV/jl+bCiiiug8cKKKKAPWv2I+&#10;fj7Dx/zB7n/0KOveP22T/wAY96r/ANf1j/6VRV4P+xEC/wAfYefu6NdH/wAejH9a95/bXGf2d9Yz&#10;/wA/lj/6VxV85jv+RtT/AO3fzP2Thn/k3mL9Kn/pKPiyiiivoz8bCiiigAooooAKKKKACiiigAoo&#10;ooA9q/Yu/wCQ34k/69bP/wBCmr36vAf2Lv8AkN+JP+vWz/8AQpq9+r5fMv8AfH8v0P6E4D/5Jij6&#10;y/8AS2FFFFeefYBRRRQAUUUUAFFFBbFABRXzF4o/4Kvfs1+BP2qr79lv4hW2teHmsZFtpPFms2fk&#10;WP2wn/VENiRISMbbkjy268JiRvpm1uba9tY7y0uI5oZkDwzQuGSRSMhlI4II6EcEUD5ZLckrlddb&#10;OsXDf7QH6Cuqrk9VJfUp2/6at/Osq3wm1D4mV6/PH/gvRdyiw+GdiUG37Rqsm7vnbbCv0Or87f8A&#10;gvWQV+GP+9qv8rWsonSe6f8ABHv/AJMT8P4/6DWqf+lLV9PV8r/8Ea5ZZf2F9JEshby/EmqLH7L5&#10;2cfqfzr6oqQCiiigAooooAvaF/r5P91f51pVm6F/r5P91f51pUAFFFFABRRRQAUUUUAFOh/16Z/v&#10;U2nJxIp/2h/OnHcDJ+KEu3TbWDP37gt+S/8A164uuq+KUv8ApFlD6LI357R/SuVqqnxGdH+Ggooo&#10;qDQKKKKACiiigAooooAKKKKACiiigAre8Ef8vX/AP61g1veCP+Xr/gH9aAN6iiigAooooAKKKKAC&#10;iiigAooooAKKKKACiiigDU0Rv9EZfSQ1cqhoRykkf+0DV+uqHwo46n8RhRRRVGYUUUUAJtU9q+ZP&#10;2+/+CZvwq/bP0iXxXpBt/DfxAt4Qtl4ljg/d3oXGIbxFGZUxwsg/eJxjco2H6coIyMGgqMnF3R/O&#10;n8bfgZ8U/wBnX4hXfwv+MXg+40fWLPny5l3R3EZ6TQyD5ZYm7OpI6g4IIHqH/BLX/lIX8K/+w5df&#10;+m67r79/4L0aN4fm/ZC0fXr3RbeXUrbxpawafqDwKZbeOSKcyor/AHlV9i5A4JVc9BXwB/wS6mSD&#10;/goR8K5Hzj+350+X1axuVH6sKxtyyOqMuam2fu9RQCcc0VscYUUUUAFBOBk0V4l+2T+3p8DP2LfC&#10;ov8A4hak2oeILuEvo/hHTZl+2Xno7ZyIIs9ZXGOyhz8tA0pS0R7aDnpRXyP/AMEyP+Cgnxh/bVPi&#10;O2+IfwO/s200u6eSz8VaNkacFZvksX8197XCqc7k3AgZZY8ru+uKByi4uzCiiigkKKKKACiiigAq&#10;rrGsaXoOlXWu61qEdrZ2Nu895cyH5YokUszH2Cgn8KtV8n/8FSfj8fCHw/s/gZoF0y6h4mXz9Wkj&#10;k5isEfiMj/prIMf7sbDo1KT5Y3KjHmlY+P8A9pf436p+0L8YtV+JF6HS1lk8jR7VmP8Ao9mmRGvs&#10;SMu3qzsa4OiiuQ7lpoFFFFABRRRQAUUUUAFFFFABRRRQAUUUUAFFFFABRRRQAUUUUAFFFFABRRRQ&#10;AUUUUAFFFFABRRRQAUUUUAFFFFABVXV222LZP3iB+tWqo66f9GUf9NP6UAZtdf8AAT4zeJv2f/iz&#10;pPxT8LszSafcf6XaiUqt5bNxLA2OoZemQQGCtjKiuQooD4tD9tPAPjjw78S/Bml+P/COoC60zVrJ&#10;Lqzm24JRh0I7MDkEHkEEHkVsV8F/8Elf2lPsGp3n7NPizU/3N15l94VaaY/LKBme1UHoGAMoA7rK&#10;erV96A9xXVGXNG5wzjyysFFFFUSFFFFABRRRQAUE4GTRXC/Hf436H8F/Cbanc+XcaldBk0rT2bmV&#10;/wC+3cRr1J79ByaBxTk7Iz/2h/2g9G+C2iC2tVjutevIidPsWyVQcjzpMfwA9sgsRgcAkfGPiDX9&#10;a8Wa3ceJPEeoyXV9dyeZcXEh5Y/0AHAA4AGBTvFHibXPGevXXifxLqDXV9eS755m7+gA7KBwAOAB&#10;gVRrllLmZ1wioIKKKKk0CiiigAooooAKKKKACiiigAooooAKKKKACiiigAooooAKKKKACiiigAp1&#10;tPPZXEd5ZzvDNDIrwyxsVZGByGBHQg85ptFAH2F+y9+0fD8VdNXwj4suFj8RWcWd3AF/GP8AloB/&#10;fH8S/wDAhxkD2IEHoa/OPSdW1TQNVt9d0S+ktry0lWW3nibDIwOQR/nmvtr9nv456Z8aPCQupDHD&#10;rFkqpq1mrfxdpVH9xu3ocg9AT0U5c2jOWpT5dUehUUA5GaK0MQooooAKKKKACiiigAooooAKKKKA&#10;CiiigAooooAKKKKACiiigAooooAKKKKACiiigAooooAKKKKAPheiiivuD+SwooooAKKKKACiiigA&#10;ooooAKKKKACiiigAooooAKKKKACiiigAooooAKbJGJV2OoZWXDK3Q06igD5z+Ov7Gf2mebxZ8H4U&#10;Rmy9xoTMFVjnrATwv+4ePQjpXzrqOnaho19LpWr2E1rdQNtmt7iMo6H0IPIr9FiMjBrl/iX8HfAP&#10;xYsPsfjDRFkmSPbb38PyXEH+6/p/snKn0rGdG+qM5U+x8F0V6R8bf2ZvGfwfZtYhkOqaGW+XUIYs&#10;NBk8LMv8J6fMMqfYnFeb1zyi4uzM/UKKKKkAooooAKKKKACiiigAp0UTzzJDGu5mYBR75ptb3w+0&#10;SbUtXXUih8m1bdux95+w/rUylyxua0acq1RRXU9Ej+4B6cU6kThelLXCfXrYKKKKACiiigAooooA&#10;KKKKACiiigAr6U+EWopqfw40m4QfdtBEfYoSh/lXzXXr/wCzP4yiktLrwPeTgSRSNcWat/Ep++o+&#10;h5/4EfQ11YOXLUs+p5+YQcqN10PWaKKK9Y8MKKKKAAnAya8v/aC+Iv8AZ9p/whGkT4muFDX7o3KR&#10;non/AALv7fWu28eeMLPwT4auNcugrMo2W8R/5aSH7q/TufYGvm7Ub+71m/m1XUZjJPcSF5JD3JNc&#10;mKrcseVdTswtLmlzPZEKgjqaWiivOPQLWg263Grwhui/N+X/ANeuqrC8Iw7p5rj+6oUfif8A61bt&#10;VE5az98KKKKoxCiiigAooooAKKKKACiiigAooooAKKKKACiiigAooooAKKKKACiiigAooooAKKKK&#10;ACiiigAPJzXE/tP67d6n8PdC0y5DMun6lIFkxwFaP5QfcENj2wK7as/xP4esvFGg3WhX3Ed1Ht3f&#10;3G7MPcHB/Crpz9nPmObGUXiMPKC6nzNM4eBgv92v0T8GusnhDSXRsr/Zdvg+v7pa/PPVtKutCvrj&#10;SdQTbcW8rJIvuO/07j2NfoR4BH/FBaHj/oC2n/olK9XeKPByqLjUnF+RrUUUUHthRRQOTgUAeI/t&#10;wfE0eE/htH4G0+4C3viKRo5l7i0TBkPtuJROeoLY6cfIIBAwa7z9pb4lH4ofGDUtUtLoyafYt9h0&#10;3+75cZOWHrucu2fQj0rg64qkuaVyVrqFFFFQUFCtsdWx/FRRQBsA5GRRTLd/MgV/VafWh54UUUUA&#10;FFFFABRRRQAUUUUAFFFFABRRRQAUUUUAFFFFABRRRQAUUUUAFFFFABRRRQAUUUUAFFFFABRRRQAU&#10;UUUAFFFFABX0F+wv8QPs99qnw1vp1CzL9u09Wb+MYWRR9V2t/wABavn2tj4d+L7j4feOtL8Z2ibm&#10;0+8WR1/vx9HX8ULD8aIvlkmVCXLK59+A5GRRUdndWt9aRX1lOskM0ayQyL0ZSMgj6ipK7DuCiiig&#10;DwP9r3R7iHxHo/iIRMYZrJrZm9HRyw/MP/47XkYORmvrT4p/D+y+JXhC48OXDLHNnzbG4Zf9VMAc&#10;N9CCVPsTXylqmlanoGpz6HrNq1vd2shjuIZOqt/h3B7gg15+IpuM79z3MvrRlR5OqIKKKK5z0Arr&#10;PgTpNxrPxa0VYIywtbg3Mv8Asqik5/PA/GuSZlA5NfQf7Lvw4k8OeG38a6tDi81aMC3Vlw0dtnIz&#10;7scN9AtbUY81RHLjKkadF366Hqwz3ooor0j50KKKKACiiigAooooAKKKKAPoz/gnr/yEfFX/AFxt&#10;P5y15n+1R/ycD4l/6+If/SeKvUP+CekRN54qn9I7Nfrkzf4V5n+1hEYv2g/Ei/8ATeBuPe2iNePh&#10;/wDkbVPRfofo+ZRl/wAQ7wj/AOnj/OZ53RRRXsH5wFFFFABRRRQB9i/sLKo+CQI/6C1x+PIFezN/&#10;SvHP2G42T4HROTxJqly3/j+P5ivYz/Svhcd/vc/Vn9TcL/8AJO4X/BH8j4e/a+/5OG8Qf9uv/pNH&#10;Xmtemftggf8ADQeu8fw2v/pPHXmdfYYP/c6fovyP504k/wCR9iv+vk/zYUUUV1HiBRRRQB65+w+2&#10;fj5Hgf8AMDuP/Q4a94/bQheT9nfWBGv3bqyY+wF3ESa8P/YYiQ/G2Ryg3Loc20+n7yKveP2w+P2e&#10;tdB/6dv/AEojr5vHf8jiHqvzP2nhiN/D3FX6qp/6Sj4jooor6Q/FgooooAKKKKACiiigAooooAKK&#10;KKAPav2Lv+Q34k/69bP/ANCmr36vAf2Lv+Q34k/69bP/ANCmr36vl8y/3x/L9D+hOA/+SYo+sv8A&#10;0thRRRXnn2AUUUUAFFFFABRRRQB4h+2t+wd8Gv22PBn9m+ObP+zvEVhbsnh/xZZQg3ViTkiNhx50&#10;BY5aJjjklSjfNXwR8Mf2mf2xP+CP/wASoPgH+0P4euPE/wAPXZjpUcU5eNrcE/v9LnfAQA8tayYA&#10;J5EZbef1mIzwRXG/HP4EfCz9o74eXnws+MXhKDV9HvPm8uQbZLaXBCzwyD5opVycOpB6g5BIMuPV&#10;GkZdHsN+BH7QXwi/aS8BW/xL+DPjS31jS5iEl8v5ZrSXGTDPEfmikH91hz1GQQTJdPvupHHeRv51&#10;+VPx1/Zh/a3/AOCRPxZ/4Xn8APGN7f8Ag24lWJddjg8yFoi5K2WqwDCn2fARico0b/KPsL9iX/gp&#10;J8JP2uLSHwpqhh8M+OFj/f8Ah66uB5d6QMtJZyH/AFq9T5ZxIvPDAbzlUbZvTio6o+kK/OX/AIL0&#10;3cg1T4Y2IVdnk6tJnvnNqK/Rqvzg/wCC9Jz4g+GOP+fPVv8A0K1qImp7r/wRl/5MY03/ALGjVf8A&#10;0cK+qq+Sf+CK7u/7FaqzsQvi7UQoJ6f6vpX1tUgFFFFABRRRQBe0L/Xyf7q/zrSrN0L/AF8n+6v8&#10;60qACiiigAooooAKKKKACgnuaKCM8GgDmPibP5mtwxAf6u2H6sa56tjx7IZfEsmD92GMf+Og/wBa&#10;x6qXxMmGkUFFFFSUFFFFABRRRQAUUUUAFFFFABRRRQAVveCP+Xr/AIB/WsGt7wR/y9f8A/rQBvUU&#10;UUAFFFFABRRRQAUUUUAFFFFABRRRQB8H/wDBST/gpd+0N+yL+0Lb/Cv4W6B4PutNm8M2uoNJr2lX&#10;U0/mySzqw3RXUS7cRrgbc5zye311+zZ8SdY+Mn7PPgX4t+ILS3gv/E/hHTtVvYbNWWKOWe2SV1QM&#10;zEKCxwCScdSetfl//wAFv7lJv21IIUzuh8Eaej8dzLcN/JhX6PfsHf8AJknwhx/0TXQ//SGGqkB7&#10;NojYlkUd1BrSrL0VsXZX1jP8xWpW1P4TkrfEFFFFaGQUUUUAFFFFAHxP/wAF6P8AkzDS/wDsfrH/&#10;ANJ7qvz1/wCCYxJ/4KAfCof9TMf/AEmmr9Cv+C9H/JmGl/8AY/WP/pPdV+eP/BM+f7N+338KZSu7&#10;PipE/wC+4ZUz+G7NZy+M6qX8Nn7zUUAnHNFaHKFNdwgJfsuTXOfFj4v/AA1+Bnge8+JPxb8ZWeha&#10;JYLm4vbxjyx6IigFpHPZEDMewr8lP27/APgrJ8Wv2tLq4+DnwLsdS8OeCb6T7I1pb5bU/EAYlQkv&#10;l5KxvkYt0JLZwzNnaJlKxcYSkfTX7f3/AAWZ8I/CI33wk/ZVurLxB4oj3Q33ipgJtO0pgcMsQ+7d&#10;TD1/1SnrvIKj59/Yf/4Jl/GL9uLxd/w0x+1h4g1m38L6pdC6mutQmf8AtTxOcYyjNzFBwB5pAyox&#10;EMYdfXP+CdX/AARostASw+Nf7YugQ3V9tWbR/ANwoeK1PO2S+HKyP0IgGVX+Pccov6NKoCqoUDaM&#10;Ko7AdqVnLVluUaatEyvAfgPwb8L/AAhYeAPh74Zs9H0XS7cQ6fpunwiOKBM5wAO5JJJOSxJJJJJr&#10;XooqzEKKKKACiiigAooooAqa5releG9HuvEGvX6WtjY20lxeXEn3YokUszn6AE1+Rvx7+L2r/HX4&#10;ua18T9YG3+0LrFnAf+Xe1T5YY/wQDPq2T3r7Y/4KkfG8+CfhLZ/CHRrxl1LxZJuvPLP3NPiYFwf9&#10;+TYo9Qsgr8+KxqS6HVRjZXCiiisTYKKKKACiiigAooooAKKKKACiiigAooooAKKKKACiiigAoooo&#10;AKKKKACiiigAooooAKKKKACiiigAooooAKKKKACqOusRHGCP4iavVm663zxr6AmgCjRRRQBoeFfF&#10;WveBvFGn+NPC2oNa6lpV5HdWVwn8EiMGU+4yOQeCMg8Gv2L+Anxh0T48/CTQ/iroKeXHq1qGmtd2&#10;421wpKyxE+quGHuMHvX4yEZ4Ir68/wCCTH7QUfg74iX/AMA/EN6I7DxMxutG3Z+XUI0G5P8AtpEv&#10;fvCoHLCtKcrSsY1o80bn6IUUA56UV0HKFFFFABQTgZNFQajqFnpdnNqOo3Udvb28TSTzTMFVEAyW&#10;JPQAUAY3xK+Ivhz4X+ELrxj4ln2w264ihVgHuJD92JM9WP6DJPANfDHxI+I3iT4qeLbjxf4lud0s&#10;x2wwqx2W8Q+7GgPQDP4kknkmuk/aK+ON98aPGTSWbyR6Jp7NHpVs2RuHeZh/eb9FwPUnz6uepLm0&#10;R1U6fKrsKKKKzNgooooAKKKKACiiigAooooAKKKKACiiigAooooAKKKKACiiigAooooAKKKKACii&#10;igAq14b+J3ib4OeLNN+IXhabE1ncbJ4GPyXMLD54m9mA/AgEcgVVrN8Vru0WQ/3WU/rQB+i/wy+I&#10;/hr4r+CNP8eeFbnzLS+i3eW2N8Mg4aN8dGU5B/MZBBrfr4G/Yq/aMf4N+OP+ET8T37L4b1yZVn8x&#10;jts7g4VZwOgB4V/9nBP3AK++FORmuqMuaJxVI8khaKKKogKKKKACiiigAooooAKKKKACiiigAooo&#10;oAKKKKACiiigAooooAKKKKACiiigAooooAKKKKAPheiiivuD+SwooooAKKKKACiiigAooooAKKKK&#10;ACiiigAooooAKKKKACiiigAooooAKKKKACiiigCO6tbe+t5LO8t45YZUKTRSIGV1IwQQeoIr44/a&#10;j+B8Xwm8Wx6t4eib+xNWZmtV6/ZpB96HPp3XPbjnaTX2XXlv7YWh2WrfA3Ury6jBk064gubVv7r+&#10;YEP5q7D8azqR5okyV4nxrRRRXGYhRRRQAUUUUAFFTWGnX+qT+Rp1pJM3cKvT6noK6rQvhg423Ovy&#10;7u/2eFv/AEI/4VMpxjub0cPWrfCvn0MPwl4ck8RakqSpItpG2biZfT0BPG4/p17V6ZBbW9pGtvZ2&#10;6QwxrtihjHCD+vPJJ5JOTTbKzt7G3W2trdY414VVXgVNXLUqOZ7+DwccPG71fcKKKKzO4KKKKACi&#10;iigAooooAKKKKACiiigAqTTNS1HQdSh1vSrsw3FvIHhcL0P+HbHcVHRQTKKloz6L+GHxX0X4haeI&#10;1kWDUol/0izLdeOXT+8v6jv2J62vki2ub3T7yO/024kgmhbdHNC21lb1BFet/Dz9o1Skek/EJNjf&#10;dXU4l+U/9dFHT/eHHsK9Kjioy92f3nj4jAyi+aGqPXKRm29qisr201C0jvbG6jmhlXdHJE4ZWHqC&#10;K4/44eOf+ES8KGzsZtt7qGYoMdUTHzv+A4Huw9K7JTjGPMzz405Skonm/wAafHn/AAmHic2FjNus&#10;NPZo4NvSR/43/Pgew9640DAwKRQAOBS148pSnJyZ7EYqEbIKR/u0tIwyuMVJR0fhaDy9L83/AJ6O&#10;T/T+laVQ2MP2azjt8fdQA/XFTVcdjhk/ebCiiimSFFFFABRRRQAUUUUAFFFFABRRRQAUUUUAFFFF&#10;ABRRRQAUUUUAFFFFABRRRQAUUUUAFFFFABQeeKKKAPJv2ivBixvD41sogoYCG+2r3/gc/wDoP/fN&#10;fX3gA/8AFB6EFH/MFtP/AESleHeIdEs/Eei3WiXy/ubqExsR1X0I9wcH8K9u+HEH2X4f6HZGVXa3&#10;0a1hZl6FkhVW/UGu7DVOaPL2PP8Aq/scTKa2kl9//BNqiiiuo0CuB/aX+IjfDT4QaprVpeNDfXUY&#10;stNZMblmlyN4zxlF3Pz/AHO/Q99XyX+3p8Qf7b8c6f8ADzT7wtBo1v519Gp+X7RKAVB91j2kf9dT&#10;+GdSXLFsUtjwVU2nOe2KdRRXGMKKKKACiiigDQ0190Gz+62KsVR0qQCR4yOoyKvVUThqfEwoooqi&#10;QooooAKKKKACiiigAooooAKKKKACiiigAooooAKKKKACiiigAooooAKKKKACiiigAooooAKKKKAC&#10;iiigAooooAKD0oJx1r0L4S/Dy2uYY/FeuQeYrHNjC4+XGf8AWEd/Yfj6YipP2cbs6sHg6mMrKnD5&#10;vsj2r4AfGa30r4NabpvibTrz7bY7raGPy8GWFeY3y2ONpC+vydK37n4/OZf9G8NqF/6aXXP6LXnl&#10;Fcjxlbo7H2lHJcJTglJcz7t/5HqGlfHbQ7mVYtW0qe1BODNG4kUfUYB/IGu007VdP1a1S+0y7jnh&#10;k+7JG2Qa+e62PBnjHUfBmpi6tSz28hAurbPEi+o9GHY/0rajjpc1p7HPismpuHNR0fboz3RssMZr&#10;yP8Aal+G9vq2gr8QNOhVbvTdq3u3jzYC2AT7qxH4E+gr1awvrXUbKHULKYSQzRh45F7qRXIftAa9&#10;p2i/CrVo72ZVkvofslrGeskj+n0GW/CvQqcsqbueDh3OnWVt72PlyiiivLPpDZ+GnheDxj8QtK8N&#10;3qlre5uh9pC9fLUFmH4hcfjX17HGsSLGgG1VwqqOAOwr5H+Fviy28EfEPTPEl+WFvDIVumVckRup&#10;Vj74zn8K+tLK/stRtI9Q0+6jmt5kDxTRMGV1PcEV3YXl5WeLmXN7RdrE1FG4dc0E4611HmhRSbl9&#10;aXNABRQDnpRQAUUUUAFFFFAH0r/wTz+94s+tl/OevMv2uf8Ak4fxF/10t/8A0lhr03/gnkCB4sP/&#10;AF5fznrzD9rj/k4bxF/10tv/AEmhrxMP/wAjip6f5H6Xmn/JuMH/ANfH+czzmiiivbPzQKKKKACi&#10;iigD7M/Yi/5INan/AKiV1/6NNevE/PXkn7EyBf2fdOYD719eE+/+kOP6V62fvivhcd/vc/V/mf1R&#10;wz/yT+F/wR/JHxJ+2LG8f7QetFh9+K3Zfp5CD+YNeYV6n+2X/wAl/wBU/wCvO2/9F15ZX2GD/wB0&#10;p+i/I/nTib/koMT/AI5fmwooorqPCCiiigD2b9hJJJfjPcSqnyrocu4+mZY694/a8hNx+z54gAbb&#10;tjgf8p4zivD/ANg3/krmocf8wJ//AEbHXu37WgA/Z78R/wDXvH/6OSvmMc/+FaHqvzP3DheMf+If&#10;1/NVPyPhuiiivpz8PCiiigAooooAKKKKACiiigAooooA9q/Yu/5DfiT/AK9bP/0Kavfq8B/Yu/5D&#10;fiT/AK9bP/0Kavfq+XzL/fH8v0P6E4D/AOSYo+sv/S2FFFFeefYBRRRQAUUUUAFFFFABRRRQBR8S&#10;aLoviHw7faB4j0q2v9PvbOSC+sbyBZIbiJlIaN0YEMpHBBBBr8of28/+CUfiD4T3Vx8dv2SrW+vN&#10;Gtpvtl94Zs5Ha90dlJfzrRh88sSkA7cmVOo3AZX9ZNWbZplw2cfuW/lXJAtsyvXtWNR6o6aPws/O&#10;T9hr/gsTcWf2P4V/te6g00ORFY+PRHl4x6Xyj7w7eegyP41PL1l/8F1Nfsdb8SfCq60TULa8sLzR&#10;dUurW8tZhJHMjPabWRlJVlIOcjOa9c/b/wD+CU3hz43G++L/AOzvY2ui+Mm3z6jouRFZ62/LFh/D&#10;BcMf4uEc/f2kl6/MnxpH8Q/D1wvwv+IK6tZyeGbq4hj0PVC6nTJZGUzIsb/6vcURiAACQG5zk5qx&#10;ufql/wAEVW/4wuAx/wAzfqP/ALSr64r47/4Iif8AJoOpf9jxe/8Aoi2r7Eol8QBRRRUgFFFFAF7Q&#10;v9fJ/ur/ADrSrN0L/Xyf7q/zrSoAKKKKACiiigAooooAKKKKAOF8Sz/aNeunznEm38hiqNTag4k1&#10;G4cfxTMf1NQ0AFFFFABRRRQAUUUUAFFFFABRRRQAUUUUAFb3gj/l6/4B/WsGt7wR/wAvX/AP60Ab&#10;1FFFABRRRQAUUUUAUfEmrXWhaBfa1Z6FeapNZ2ck0Om6fs8+7ZVJEUe9lXexG0bmAyeSK+Tv2Xv+&#10;CuHw1+LnxJ1D4P8Ax18HSfDXxAuqSW2kxaxcHyJfn2pbTO6qYLkdCHARjwpBIU/X+M9RXzT+3f8A&#10;8E2Phf8AtjaTJ4o0k2/h3x5BDttPEUcGYr5QMLDeKvMiAcCQfOnbco2EA+lhnuMUV+W/7PH7f37S&#10;P/BPTx9/wzF+2d4W1XUvD+nlYrWSRvNvNOt87UltZSdt3aYGQucgDCkEeXX6VfDX4n/D34w+DbP4&#10;hfC7xfZ65ot+pNrqFjJuVsdVIIDI47owDKeCBQBvUUUUAfkD/wAFtuf23ZP+xP03/wBq1+kX7Asz&#10;T/sQfCN2XG34d6Qn/fNpGuf0r82f+C11zHN+3HdQxg7ofCemI+e5Ku3H4MK/ST/gn9/yY58Jf+xA&#10;0z/0nWqkB7NpbbdQjJ9x+lbFYlk2y8ib/poK261o/Cc1b4kwooorUwCiiigAooooA+Hf+C+uf+GQ&#10;fDuD/wA1DtP/AEiva/Pf/gmz/wAn7/Cf/scLf+TV+hH/AAX1/wCTQfDn/ZRLT/0iva/O/wD4J238&#10;Omftz/Cu/uJo444/GlmJJJGCqis20sSegAJOfas5fEdVP+EfvlXz/wDtuf8ABRT4IfsV6F9k8RXI&#10;13xhcw79L8H6fcKJmBziWd8EW8Of4mBZv4Fbkj5t/b+/4LTaP4SN98IP2OdQt9T1QK0GoePGjWS1&#10;s2wQVslPyzyA/wDLVgYh/CJOo+Hv2Zv2Uf2iP2+vi3eQ+F5Lq8aa8M/izxtrkkkkFmXyTJNITull&#10;bHyxqS7cfdUFg5S6IzjT6yLPxM+MH7W3/BTD472Ok3dvd+ItYuZXXw/4X0lfLsdLiONxRWbbEgAB&#10;eaRsn+JsYA/Tr/gnv/wS1+G37H9nb/EPx1Ja+JfiLJHltW8vdbaRkEGOzVgCGwcNMRvbkLsUkH1L&#10;9kH9iv4LfsY+A/8AhFPhhpBn1G8jX+3fEl8oa81SQZPzkcJGCTtiTCr1+ZizH16nGPVhKpfSOwgX&#10;BzmlooqjEKKKKACiiigAooooAKQsOrHHuxwBS14n+378Yj8IP2cNXksLrZqXiD/iUabtYBlMqnzZ&#10;AP8AZiD89mK+oyN2VxxXNKx8EftcfGdvjz8e9c8bwTM2mxT/AGHRV3EhbWElUYem87pD7yGvNqRF&#10;CjAXFLXGd60jYKKKKACiiigAooooAKKKKACiiigAooooAKKKKACiiigAooooAKKKKACiiigAoooo&#10;AKKKKACiiigAooooAKKKKACiiigArL1ps3Srn/ln/WtSsfVHL3z/AOzgfpQBXooooAKueHPEeueD&#10;fEVj4t8M6jJaahpt5HdWNxGeY5UYMrfmOh4PeqdFAH7PfAr4saR8cPhHoPxU0OLy4dYsFlkt9wJg&#10;mGVliPusisvvjPeuur4J/wCCQfxyGn6zrn7PetXSrHeqdW0PzJP+WqgJPEAe7IEcAf8APOQ96+9q&#10;6oy5o3OGceWVgoooqiRGbaM4r5k/bS+PP266f4OeFbz9zCwOvTxn77g5W3z6Dhm98DsQfVP2lfjV&#10;F8HvAzy6dMv9tajuh0qLg7Gx80xB7ICPqxUdM18SzzTXUz3VzK0kkjF5JJGyzMTkknuc1lUl0RvR&#10;h9pjaKKKwOkKKKKACiiigAooooAKKKKACiiigAooooAKKKKACiiigAooooAKKKKACiiigAooooAK&#10;KKKACqevxedo9wnpGW/Ln+lXKjvE820lix96Nh+lAHBkZHIr7g/YL/aEPxD8F/8ACr/Et5u1nQIF&#10;+yySMM3VmDtU+paPhTx0KHkk18P1ufDf4ga/8LfG+m+PPDMuy60+4Dhf4ZUPDxn2ZSVPseOcVUZc&#10;siZx5o2P1IorF+HfjvQviZ4M07x14bn8yy1K1WWMMRujPRo2xkBlYFT7g1tV1HCFFFFABRRRQAUU&#10;UUAFFFFABRRRQAUUUUAFFFFABRRRQAUUUUAFFFFABRRRQAUUUUAFFFFAHwvRRRX3B/JYUUUUAFFF&#10;FABRRRQAUUUUAFFFFABRRRQAUUUUAFFFFABRRRQAUUUUAFFFFABRRRQAV4f+3D45TRvh7a+CYLhf&#10;tGsXitLH3+zxHcT7fPs+uDXrnjHxboXgbw3deKvEl6tvZ2ce+Rz1J7KB3YngD1NfDfxY+JesfFnx&#10;vdeMNVDRpJ+7s7XdkW8I+6g/Mk+rMaxrS5Y2JnKysc3RRRXKYhRRWl4Z8M3PiS5wpaO3j/102P0H&#10;qaUnyxuy4xlUkoxWrKmnaZqGr3H2XTbVpn6nb0A9Se1dfonwxtISJtdn89s/6mPIQfU9T+ldHpWj&#10;2Wj2y21hCqIB26sfU+pq3XNKtKWx7uGy6nT96pq/wIbbTrKzhW3tbdY41+6sa4FTAbRtFFFYnpRj&#10;GOwUUUUFBRRRQAUUUUAFFFFABRRRQAUUUUAFFFFABRRRQAUjoHGDS0UAbPgf4keJ/h9emXRbrdbl&#10;szWM2TFJ7/7J9xz9elT+PPHM/wAQfEUmtzQmGPYqW9uz7vLUdvfJyfxrn6Oc7lHNae0ly8t9Dnnh&#10;4SlzrcsAYGBRTY5N4zinUHOFTabCbjUYYBz+8BI9hyahrS8KQeZqTTY/1cf6n/JoJl7sWzoqKKK0&#10;OEKKKKACiiigAooooAKKKKACiiigAooooAKKKKACiiigAooooAKKKKACiiigAooooAKKKKACiiig&#10;AooooAK9A+DPiFpbebw5cOf3OZbfP90n5h+Zz+Jrz+rmg6xL4f1m31eEZ8mTLr/eX+IfiM1pTl7O&#10;omTKPNE9wBz0oqO1miubdLmCXdHIoeNh3UjINSV6hylbWNV0/Q9Juta1W5WG1s7d5rmVjwkagsxP&#10;4A1+d3jLxVqHjjxdqXjDVWJm1K+kuGVv4AzZVPoq4Uewr65/bY8cnwr8G5tBtpVFxr10tmFb/niP&#10;nkOPQhQp/wB/8K+M17/WuWtL3rE/aFooorEoKKKKACiiigCS2fy51JPfFagz3rHrUtZBLArj0qon&#10;PWj1JKKKKo5wooooAKKKKACiiigAooooAKKKKACiiigAooooAKKKKACiiigAooooAKKKKACiiigA&#10;ooooAKKKKACiiigAooooAmsLJ9S1G30+P708yxj8SBXv1rbw2dtHaWqbY44wkajsoGBXhvg6aODx&#10;dpk0x+Vb6Mt/30K92rixTfMkfXcNwj7Ocut0gooorkPpgooooA67wx8a9A+HXgyS18RNNcTRzkaf&#10;aQplpFIyRk8KA2ck/wB7gGvIviN8SvEnxN1tdW1uTy4Y8izsos+XAvt6se7Hk+wwKtfEV1KWcZPz&#10;bnP4cVzFdsakpU1F7Hi1MNRp4mU0tWFFFFIoCoJya0vD3jTxh4SVk8NeKL6xVjlo7e4IU/8AAeh/&#10;Ks2ii8lsTKMZaNHSXHxh+Kt1H5U3xB1Tb6Jc7P8A0HFYd9q+s6m5fUdavLgn/ntdO38zVeiq5pdW&#10;TGnTjsl9w2OJYnEkWVYdGXg10Hh34pfETwkyvofjC+RFbPkTTGWNvYq+R+WDWDRRGco7FSpxkrSV&#10;z6O+Df7QWnfEGZfD3iC3jsdWZf3axn91df7mTkNj+Ek+xPQelV8URT3NrcR3llcNDNDIHhmjbDIw&#10;OQQexBr63+F/i5/HPgXTfE0wVZp4Styq9BKpKv8AmRn6EV3UKzqaPc8XG4WNH3o7M6Ciiiug88KK&#10;KKAPpX/gnoePFn/bl/7XrzD9rj/k4XxF/wBdLX/0mhr1T/gnmMab4o4/5eLX/wBBevMf2wokX9oH&#10;WnUY3R2xb3PkoP5AV4eH/wCRxU9P8j9NzSP/ABrfCf43+czzOiiivcPzIKKKKACiiigD7R/Yl3f8&#10;M96Wx/5/r7/0pkr1lOn415R+xMc/s86T/wBf19/6VS16uvT8a+Fx3+9z9X+Z/VHDP/JO4T/r3D/0&#10;lHxX+2lGE+P18QPvafbM312kf0rymvWP218j4+XWR10y2K+/3q8nr7DAf7nT9EfztxR/yUGK/wAb&#10;/MKKKK6jwAooooA9w/YHTd8VtSlP8OhsF98zJXvP7VMaP8AfEodfu2O4exDDBrwj9gU5+KOqf9gX&#10;/wBqpXvH7UYZvgD4mVVJ/wBA7f7wr5XG/wDI2j6x/Q/eOF1/xgNX/DU/JnwrRRRX1R+DhRRRQAUU&#10;UUAFFFFABRRRQAUUUUAe1fsXf8hvxJ/162f/AKFNXv1eA/sXf8hvxJ/162f/AKFNXv1fL5l/vj+X&#10;6H9CcB/8kxR9Zf8ApbCiiivPPsAooooAKKKKACiiigAooooAp68SNIuD/s4/MiuXrpPEzFdJYA/e&#10;ZR+tc3XPV+I6qPwhX5k/8F4bDSrb4u/D2/ttNhjvLnw7fi8uo4VDzok8IiDsOW25kxnOA5x1r9Nq&#10;/Mz/AILzf8lY+HH/AGLV/wD+lMdTE2Pbf+CIUkb/ALIupIkgLJ44vQ6jsfItjz+GK+xq+Lf+CGP/&#10;ACat4k4/5qBc/wDpFZ19pUS+IAozSFgOtfKn7cv/AAVH+GP7L32r4f8Aw6Wz8U+OowUls1mLWWkt&#10;/wBPTqQS4Bz5KEN/eZOMyB7V+0b+0/8AB39ljwNJ45+LniVbVXVhpul2+HvNSlUZ8qCLI3npliVR&#10;c5ZlFeB/sMfttftVftg/GbWPEJ+DWl6b8KYleGHUJpHSezmQZREm5F3K+4eYoVUQYIZSMSeG/stf&#10;sD/HH9uXxvH+1H+294l1b+xLzZLY6fdSGG71eHhkREXH2OzwTjaFZhymAfMP6QeF/C/hzwV4esvC&#10;Xg/Q7TS9L023WCx0+xhEcMEY6KqrwB/M8nmgDd0InzpCP7o/nWnWboX+vk/3V/nWlQAUUUUAFFFF&#10;ABRRRQAU2SXyo2l/urmnVX1aTytLuJB/DA5/SgDz8nJ3f3uaKB0ooAKKKKACiiigAooooAKKKKAC&#10;iiigAooooAK3vBH/AC9f8A/rWDW94I/5ev8AgH9aAN6iiigAooooAKKKKACgjPBFFFAHmv7UH7KX&#10;wc/a28AN4C+LGg+Y0IZtH1i1wt5pczAfvIXI74G5GyjDqOhH5ieIvDn7Zn/BHf40Lq/h/VP7Q8L6&#10;tc7YrvyXbSPEEajPlTR5JguFU9Awdeqs6Zz+wtYvxA+Hfgf4qeDr74ffEfwxZ6zoupw+VfabfR7o&#10;5Vzke6sDyGBDKQCCCAaaYHk/7Gv7fXwV/bJ8PhfCl5/ZHii1g36t4S1CYfaIQMAyxNgC4hyfvqAR&#10;/EqEgH3KvyN/bc/4JsfFr9ivxL/wv39nbXNXvvCenXX2u31OymZdS8NsDwZWTBaIE4Ey9uJAOre7&#10;/sIf8FjPD3jdLH4UftbX9rpOtbVhsfGm0RWd+2MAXQGFt5Sf+WgAiY9RH3duwHzl/wAFphu/bt1T&#10;P/Qt6V/6Ir9Jv+CesjS/sNfClm/h8EWKD6Km0foBX5p/8FnL2G7/AG8NaSE58rw7pK7uCrZtVcEH&#10;uMMOa/Sr/gnif+MGPhT/ANiXafyND+ED2VGCSK391gf1rfrn63ozuRW9VrSj1Oev0HUUUVsc4UUU&#10;UAFFFFAHwr/wX9u2h/ZO8J22zIm+I1uGbPTFhen+lfkjkjkHH0r9av8Ag4D/AOTVvBv/AGUeH/03&#10;X1fm/wDsbeFfCvjr9q/4d+DfHPh+HVNH1TxhYW2pabck+XcwvOqsjYIJUg8juOKxl8R10/4Z7B/w&#10;T6/4Jc/En9sS9t/iB42a88M/DuKT95rHk7bnVsEhorMOCMAjDTsCi8gB2BA/Yj4SfCL4b/A3wHY/&#10;DL4T+D7XQ9D01cW9nar95j96R2OWkkY8s7Esx6mugsLCx0mwh0vTLKG2tbaFYre3t4gkcUajCqqg&#10;AKoAAAHAFTVpGPKYTqSkFFFFUZhRRRQAUUUUAFFFFABRRRQA1i2cCvzr/wCConxcPjn47W/w6sJd&#10;1n4Rs/Jk2tkNdzBZJT9VURJjsVb3FffvxC8b6T8NvAusfEDXVzZ6Lps15cLu27xGhbaD6sQFHua/&#10;HrxP4k1Txj4m1Hxdrk5kvNUvpbu6kbvJI5dv1NZVJaWN6MdblGiiisDpCiiigAooooAKKKKACiii&#10;gAooooAKKKKACiiigAooooAKKKKACiiigAooooAKKKKACiiigAooooAKKKKACiiigAooooAKw7p/&#10;MuZJAc5Y1tTyCKBpD/CpNYPPegAooooAKKKKAOg+FHxG1r4Q/E3Q/if4fXddaJqEdykZOBKoOHjJ&#10;7B0LIfZjX7N+EfFOjeN/C2m+MvDl4txp+rWMV3YzL0eKRAyt+RFfiIeeK/R3/gk38bH8cfBO8+E+&#10;sXcbX3g+8xZpzuaxnLOhPrtk81eOi7PqdactbGNaPu3Pq+qmua3pnhvSbnXtavFt7OzhaW4mfoiK&#10;Mk//AFupq1u+XdXzN+278ZjPcR/B/wAPXn7uMrPrjxseW6pAfYcOevO3uCK1lLlVznhHmlY8e+M3&#10;xS1X4v8Aj268WagXjt/9VptqzZFvbgnav1OSx9WY1y1FFcp3fDoFFFFABRRRQAUUUUAFFFFABRRR&#10;QAUUUUAFFFFABRRRQAUUUUAFFFFABRRRQAUUUUAFFFFABRRRQAUEZGDRRQBwdxF5FxJD/ccr+tR1&#10;a1qPytXuF2/8tiaq0AfSn/BPH46v4a8UTfBjX73bY6wxm0kyY2xXYHzJn0kUDH+0gxyxr7QBJGTX&#10;5Q6fqN9pGoQatpl00FzazLNbzR/ejkUhlYe4IBr9KP2fPi5ZfGv4V6Z44tyq3Mkfk6pCgwIrpMCR&#10;cZ4B4Yf7LLW9OXQ5q0deZHbUUUVqYBRRRQAUUUUAFFFFABRRRQAUUUUAFFFFABRRRQAUUUUAFFFF&#10;ABRRRQAUUUUAFFFFAHwvRRRX3B/JYUUUUAFFFFABRRRQAUUUUAFFFFABRRRQAUUUUAFFFFABRRRQ&#10;AUUUUAFFFFABWH4/+IXhT4aeHpPEvi7VVtrdfljTrJO+M7EXqzH0H1OBk1y/xw/aK8IfByyazkK6&#10;hrUke610uOQArno8p/gT8yew7j5D+IfxH8XfFLxA3iPxfqzTyciCFeIrdM52IvYfqepJNY1Kijoi&#10;ZT5djc+OPx18S/GvXBLeobTSbVz/AGfpitkJ/wBNHP8AFIR36AcDuTw9FFczbk7sxCiiikBY03Tr&#10;jVr6PT7VcySthd3b1P4CvUNG0m10jT47C2i2rGP4urHuT9a5n4W6SoSbWpF+bd5UOR26sf5V2Vct&#10;aV5WPey3DqNP2kt3+QUUUViesFFFFABRRRQAUUUUAFFFFABRRXO/Fd9ngO9J9Yx/5EWgcVzSsdCW&#10;VfvHGemaWvOvgQC39qDdxmDH/kSvRaFqOUXGTiFFFFBIUUUUAFFFFABRRRQAUUUUAcX8WfiD4k+H&#10;0Njf6Nb2ssM8jpNHdRsfmxlcYYH1zXOaX+0/dCQLrfhJSvdrS4I/8dYH+dL+0pqsPk6ZoisrSb3n&#10;fnlRjaPzy35V5TVROWpFczPoLQfjp8PNc2xtqr2Mh/5Z6hHs/wDHhlf1r0zwWIpdOOoQSrIkzfJI&#10;jAqyjuCK+MGG7vWz4T8f+NPAtx9q8K+Iri1/vQq26J/95DlT+VUYVKblGyPtAHPSivF/h3+1xpOo&#10;NHpnxE08WMzEL/aFqpaE+7LyyfUZH0r2LT9RsdWso9S0y7juLeZd0M8LhkdfUEdau6OKVOUNyaii&#10;imSFFFFABRRRQAUUUUAFFFFABRRRQAUUUUAFFFFABRRRQAUUUUAFFFFABRRRQAUUUUAFFFFABRRR&#10;QAUEZGDRRQB6d8IvEB1LQzo87jzLJsL83JjPQ/gcj8q64kDqa8b8A68fD/ie3uZJNsMx8q4LdNp7&#10;/gcH8K9c1PUbPStOuNX1KZYre1haWaVmwERRljnp0Fehh6nNTs+hz1I8sj5A/bi8cL4m+MEfhi2Y&#10;mHw/ZiFvTz5cSSEf8B8tfqpHavGq0PFviO88ZeKtR8XahIzTalfSXLbj93exIX6AEAewrPrGXvSb&#10;MYhRRRUlBXNW/jS/l8Uf2I1kgiMzR994xn5vTt6dK6Wo/slqJzci3j8wrgyeWNxH1qZKTtZmlOVO&#10;N+aN7rTyHqSRk0tC5UYzRVGYVc02YYaAn3FU6fbOY7hZM8dG+lBnUjzRNWikDA0taHGFFFFABRRR&#10;QAUUUUAFFFFABRRRQAUUUUAFFFFABRRRQAUUUUAFFFFABRRRQAUUUUAFFFFABRRRQAUUUUAFFFFA&#10;ArvG6yx/eVgy+xFe8eF9ft/E2h2+sQkZlT96o/gcfeX868Hre+H/AI5uvBmo5l3SWMzf6TCvUf7a&#10;+4/UfhjCtT9pHTc9jJ8wWDxDU/hlv5dme1UVDYX1rqdnHf2M6ywzLujkQ8MKmrzj7qMoyV4hRRWf&#10;4m1U6Po812jgSH5Y8/3j0/Lr+FNK7sEpKMW2cv4x1RdQ11ooz8luvlr7nufz4/CsumqvO49adXWt&#10;I2PLlJyk2wooooJCiiigAooooAKKKCcDJoACfU10Hgf9qvxT8KrRvCVh4b0/ULGKdn/fPJHLubBY&#10;BwSMfVTXE674hjsI2gt2DXHTjovuf8K5n5mbzGbczck+tbU4yTujwc2xkXFUoPW93/kfWfgf9tH4&#10;XeJZI7PxNHdaDcN1e7xJb5/66IMj6soA9a9a07U9P1exj1TS76G5t5l3Q3FvIHRx6gjINfniy7u9&#10;dF8PPiv48+FWorf+DtceGNpAZ7KX57ef/eTp/wACGGHYiupVWtzyI1n9o+86K8z+Cf7TfhD4trHo&#10;t2F0vXNvzafJJlZ+Mkwsfvcc7Thh7jmvS1JI5FbRlzK6OnmjLVH07/wTziddK8USt91rq2Ufgjf4&#10;15j+2Jx+0DrAP/PG1/8ARK16n/wT1/5F7xN/2EIf/RdeZftn/wDJwOof9eNt/wCgmvDw3/I4n6f5&#10;H6lmsf8AjW+F/wAX6yPK6KKK94/LQooooAKKKKAPtj9jOJIv2e9F8tcbprpj9TcyZr1Qda8w/Y7j&#10;eP8AZ80MOPvNct+BuJK9PHWvg8Z/vVT/ABM/qrhxcuQ4Vf8ATuP5I+MP23/+S8Sf9gW2/wDQ5a8i&#10;r179uBSnx4Y/3tCtj/5EmH9K8hr7LAf7nT9EfzrxV/yUWJ/xv8wooorqPnwooooA93/YCUD4j6wc&#10;f8wlf/Ror3n9pn/kgfij/sEyfyrwf9gCM/8ACwtalz93S1H5yD/Cvev2j4WufgX4ohVtv/EnmO4+&#10;yk18rjv+RsvVfofvXCsf+MCml/LU/U+DaKKK+qPwZ7hRRRQIKKKKACiiigAooooAKKKKAPav2Lv+&#10;Q34k/wCvWz/9Cmr36vAf2Lv+Q34k/wCvWz/9Cmr36vl8y/3x/L9D+hOA/wDkmKPrL/0thRRRXnn2&#10;AUUUUAFFFFABRRRQAUUUUAZfixiNOVcdZgP0Nc/W74uOLaFT/wA9Cf0/+vWFXPU+I7KP8MK/M3/g&#10;vN/yVn4cf9izqH/pTFX6ZV+Y3/BeM/8AF6/h8u44/wCEQuTj/t7b/AVMTQ9j/wCCF08Un7LfiiJJ&#10;NzR/EG4Ei/3SbGyI/QivsbxT4n8OeCvDl74v8Xa9a6XpWm27T6hqN9cLFDbxDq7s3AH9cDrX5w/8&#10;Ewv2vPgt+yT+x1408TfFPX/9MufiHcHSfD9nh73UWGm6eMRoSMICRukYhF7nOAfG/i5+0J+1n/wV&#10;A+L9p8N/C+i3DWLXHmaT4O0uU/Y7CMEKbq6kOA5XI3TSYVc4RVyFJb3gPYP20f8AgrJ43+MGrP8A&#10;A39jWHUrOyv7kWTeJLO3f+0tWdiUEVnGBvhRiQAwHnN28vofRP2Af+CTGm+AXs/jT+1XpcOpa/8A&#10;LcaX4RmxNb6c2QwkuuonnB52cxoTzvbG3179hb/gnL8NP2Q9Kj8V6y1v4g8eXMGL3X5Isx2OR80F&#10;opHyJ2Mh/eP/ALKnYPpCi/YAxnjFFFFSBe0L/Xyf7q/zrSyM4r4r/wCCy3xC8ZfDv9lbRdU8BeNd&#10;V0LUbjx/ZxG60fUJbWaSH7FflkLxkEruCEqTgkL6ce4f8E99f17xV+xP8NPEXifWrvUtQvPC8L3V&#10;9fXDTTTvlvmd2JZj7k5p9LgeyUUUUgCiiigAooooAKz/ABRL5WgXLeqY/MitCsjxtIU0Fgf4pVH6&#10;5/pQBx1FFFABRRRQAUUUUAFFFFABRRRQAUUUUAFFFFABW94I/wCXr/gH9awa3vBH/L1/wD+tAG9R&#10;RRQAUUUUAFFFFABRRRQAUUUUANmiinheC4iWSORSskcihlZSMEEHqCO3evzr/wCCg/8AwR/jvPt3&#10;xo/ZB0FUmO6bVvANuoVH9ZLAdAx5Jt+B/wA88cRn9FqKAP50dYutbuLz7N4iuLyS4so1tPLvmfzL&#10;dYhsWHD8oEA2hONuMYGMV+4n/BOSR5P2E/hazvux4VjUH2EkgA/ICvzP/wCCxFhYaf8At9eKlsLK&#10;GHztN0qWYQxBd8jWMJZzjqxPJJ5J61+l/wDwTh/5MR+Fv/Yrr/6OlqpbAe11tWLbrSMt/wA8x/Ks&#10;WtjTCTYxke4/Wro/EY1vhLFBOOtBOBk14n+2T+3l8Df2LPCwvPiHqv27xDd25k0Xwlp8gN5e8kCQ&#10;g8Qw7hgyvxwQodhtrc5km9Ee2UV8e/8ABNL9p79uP9qvX/EHxY+MXgHRtM+GeqfvPC8v2doJo5Bh&#10;RFaHBa6g4YvNJ/H9xiMov2FQOUeV2Ciij59rSbDtRcs3ZR6n0FBJ8If8HATof2WfBse4bm+I0JVe&#10;5A0++z/MfnX53/sHf8npfCz/ALHvTP8A0oSvvv8A4L7+IvD+qfs9+CLHStesLq4i8dFpoba8SR0H&#10;2KcZKqSQM46ivz//AGG7r7H+2T8LbgxM+3x5pY2r1OblB/Ws5fEddP8Ahn9AlFHIO0jmitDkCiii&#10;gAooooAKKKKACiiigAoopC2DjFAHy5/wVV+Ky+FPgrp/wvsLt1vPFOpbrhUxj7Hb7XcH6yGHH0av&#10;z3XIHWvdv+CjPxTf4j/tN6ppVtd+ZY+GIU0mzA6B0+af/wAis657hB7V4TXLUleR2U48sQoooqTQ&#10;KKKKACiiigAooooAKKKKACiiigAooooAKKKKACiiigAooooAKKKKACiiigAooooAKKKKACiiigAo&#10;oooAKKKKACiiigCrq8vl2mwHmRsVkgY4Aq7rku6dYQfurk1SoAKKKKACiiigAr2j/gn78Y3+DP7T&#10;+h3VzdJFpmvP/Y2qmTOBHOVEbZ7bZhEcnjG76jxekZmTDI20g5U+hpp2dyZaqx+z/wAafihYfCL4&#10;f3ni258uS4VfJ022kzie4b7q8dhyx/2VPfFfB+palqGs6lcavqt0891dTNLcTSNlndjkk/jW14u/&#10;aU1/9o/wr4Z1jVIvJWx0eKG4hVjtkvAoW4m/4E68eigdya5+qnLmZNOPLEKKKKg0CiiigAooooAK&#10;KKKACiiigAooooAKKKKACiiigAooooAKKKKACiiigAooooAKKKKACiiigAooooAKKKKAOR8WR7db&#10;kP8AeVT+n/1qza2PGsbLqkcm370PX8TWPQAV75+wD8Zx4B+KJ+HmsXO3TfEzLHF5kmFivFz5bAHj&#10;L8xnuSU9K8DqS1u7qwuo7+ynaKaCRZIZIzhkZTkEe4NOPuyuKS5o2P1gznpRXE/s9fFa2+M3wm0n&#10;xykifapYfJ1SNFx5d0nEgx2BPzD/AGWWu2rrOB6OwUUUUAFFFFABRRRQAUUUUAFFFFABRRRQAUUU&#10;UAFFFFABRRRQAUUUUAFFFFABRRRQB8L0UUV9wfyWFFFFABRRRQAUUUUAFFFFABRRRQAUUUUAFFFF&#10;ABRRRQAUUUUAFFFFADWfHSvDv2jP2sLbwY8/gj4a3Edxq65jvNQ4aOybuq9Q8g/Je+TkCr+1Z+0n&#10;J4aM3wy8A323UHXbqmoQtzag/wDLJCP+WhHU/wAIOByfl+YK56lTojOUuiJb+/vtVvZdS1S8kubi&#10;eQvNPNIWaRj1JJ6moqKK5zMKKKKACiiigD1DwhaGz8O2cYHWEMf+BfN/WtSodPCrp8Cgf8sV/lU1&#10;cMtz7CnHlppLsgoooqTQKKKKACiiigCtqGr6ZpSLJqd9Hbq77FaZgoZvQZqwjhxkVieL/BmkeLrf&#10;yb+Nlkjz5NxH95M/zHsf0rjrbXPGXwqul03WomvNNZsQydgM/wALHocfwnj09aL2KjHnjo9e3+R6&#10;bRWb4d8T6R4ltRdaTerIv8aHh0Pow7fyNaQPcUE+TCub+Lf/ACIV5/10h/8ARq10lcx8W5CPBF0g&#10;P3pIh/4+KUvhNKP8SPqjnvgbu+06kq/3If5tXpFeb/Awn7ZqQz/yzi/m1ekUo/CViP4zCiiiqMQo&#10;oooAKKKKACiimzSpDE00jqqryzMcAD1PtQA7OOtZPi3xdong7Sm1bWbnao4jjX70rf3VHc/y71yX&#10;jj4/6Hou+w8MIuo3XTzc/uU/H+P8OPevI/EHiPW/FWotqmvXzXEx4XPCqPRR0AquUzlUS2JfFvif&#10;UfGPiCfXtSG1pWxHGvSNB91B9P1OT3rNooqjnCiiigAro/h38VvGfwyv/tPh7Ud1uzZuNPmy0Mv4&#10;dj/tDB+vSucooE4qWjPrf4V/Gnwp8UrLZp0n2fUI491zpszDevqy/wB9fcc+oFdjnPSvh3T9Qv8A&#10;SL6PVdLvZbe4gYPDNC5VkYdwRX0d8DP2iLTxyIvCvi947bWcYhmxtjvOO391/wDZ6Ht6CuY46tHl&#10;1ieqUUUVRgFFFFABRRRQAUUUUAFFFFABRRRQAUUUUAFFFG4etABRRuHrRuHrQAUUbh60bh60AFFG&#10;4etG4etABRRuHrRuHrQAUUbh60bh60AFFG4etFABRRnHWjcPWgAIyMVf/aI+KS2H7Mt0TNm91Vk0&#10;lh3JPMh+hiVvxbHeqGe2a8d/aT8S3E+qWHhGG5b7PbRm6mi3cGR/lU49Qq/+PVpTk43t1Ma3wnmO&#10;c9KKKK0MQooooAxNOHir/hIbg37Zsfm8tflx1+XHfPrn/CtsZ700RqKdmpjp1KnLmldpLS2gUUUV&#10;RIUUUUAaVjMJoR6rw1TVn6fMY59meG/nWhVx2OOpHlkFFFFMzCiiigAooooAKKKKACiiigAooooA&#10;KKKKACiiigAooooAKKKKACiiigAooooAKKKKACiiigAooooAKKKKACiin29tc3lwlnZwNJNI22OO&#10;Ncsx9qCoxlKVkeh/AnV7mWG+0OYlo4ds0OT9zdkEfoDXoVc38NfBcng/R2N8R9sumDT7edgHRM98&#10;c59/pXSV5daUZVG0foWV061LBQjU3X4a6L5IK6v4V+FfDnjC41LR/E2lxXcDWqYSTqvzfeUjlSOO&#10;QQa5StXwf4ouPCGux6vChaPaUuIR/HGTyPrwCPcVVCUY1E5bG+Mp1KuGlCG72/MofEn9mDXPD3ma&#10;x4Emk1K0XLPZP/x8Rj/ZxxIB7Yb2NeV+Yobyzw2cbT29q+xvD3i3w54ljWTSdUjdiMmFm2yL9V6/&#10;0ryf9qP4V2ENp/wsnRLMQzLMqaoiDAkDcLLj+8DgH1yCelehUpU+XmgfOYfE1o1FSqKz8zxOik3L&#10;60oPcVynqBRRRQAUE4GTRVPWdS/syza5Ay3RF9TQTUnGnFylsg1DVbLT4w9zLg/woPvN9KwdQ8T3&#10;94rRW37mM/3fvH8azpria5naeeQszckmkAxwBXRGnFbny+KzKtWlaGi/H5sPeiiitDzQooooAEkl&#10;glWe3kaOSNg0ckbbWVh0II6Gvpj9m/8Aao/4SOW3+H3xMvVXUGYR6dqz4C3R7Ry+knQBujd/m+98&#10;z0EA9RVRk4u6KjJxd0ftt/wT3jx4V8SSsfvarGv5RA/1rzL9tKN1+P8Afb1+9p1sy+4wR/MGvMf+&#10;CNn7cPhmO6uv2cPi5rX2fW9TuUk8NapdyAJqG1Nn2VmJ/wBfgAp/z0GR95fn9R/ba5+PU7Bv+YTa&#10;/wA3ry8Pzf2tNtbr/I/XsdiMPifDfDqnK7jJJrqn7zs/lr6Hk9FFFe8fl4UUUUAFFFFAH3F+yQf+&#10;MfNA/wCuc3/o569Krzn9lCNI/wBn/wANiNfvWrlvqZGzXo1fB4r/AHqfqz+rshXLkuGX9yP5I+Mv&#10;25Mf8L3/AO5et/8A0bPXkFe0ft1qo+NNu4XltBh3cdf30teL19hl/wDukPRH858WLl4jxS/vMKKK&#10;K7D50KKKKAPfv+Cfwz4417/sGxf+jDXvX7Q//JEfFP8A2Bbj/wBFmvCf+CfEat4s8SSt95bC3C/Q&#10;u+f5CvfPjzEkvwZ8UJIMr/Yd0fyiY18nmH/I1XrH9D+gOE434DfnGp+p8A0UUV9YfgEviYUUUUCC&#10;iiigAooooAKKKKACiiigD2r9i7/kN+JP+vWz/wDQpq9+rwH9i7/kN+JP+vWz/wDQpq9+r5fMv98f&#10;y/Q/oTgP/kmKPrL/ANLYUUUV559gFFFFABRRRQAUUUUAFFFFAGH4uYl7ePH94/yrHrU8WMxvIULd&#10;Ic/r/wDWrLrlqfEztp/Agr8x/wDgvH/yWz4f/wDYn3H/AKWNX6cV+YX/AAXhmJ+PPgK1C/c8EySb&#10;vXdeyjH4bP1oiWfO/wCyF+xZ8XP2xfGR0bwLZLY6LYzKuveKLyEm2sFODsHI82YrysSkE9WKr81f&#10;r3+zD+yj8If2TPAK+Bvhbou2SZVbVtaugGvNTmA/1kreg/hRcIo6DJJPzH/wQfP/ABYDx5/2Pi/+&#10;kFtX3NRIDB+Jvjhfht8P9X8fHwtq2t/2TZPc/wBk6DZ/aLy62/wRR5G4/wAgCe1cT+yx+2H8FP2u&#10;vB58R/C3Xit9bRq2reH9Q2pfaeScfOgJDITwJEJQ9Mg5UeqHgZB/Kvkz9rz/AIJ2X/iTxf8A8NNf&#10;sc+ID4J+J9hIbh47GUW9rrDd938EcrDgkgxy9JFyS9SB9ZBgTilr5E/ZF/4Kd6X438St8AP2tNE/&#10;4QT4jWFwLNzfxm3tNQmAHynf/wAe07EjCElHyCjfMFr67wyna64YcEHtQB8W/wDBc/8A5NY8M8f8&#10;z/b/APpFeV9B/wDBNjP/AAwf8K8f9ClCf/Hmr56/4LnyxL+y/wCF7dnAeTx7Cyr6gWV3n/0IfnXv&#10;n/BMP5v2BvhexP8AzL7D/wAmZqr7IHvFFFFSAUUUUAFFFFABWD48l2abDB/emz+QP+Nb1cz8QJSX&#10;tYv99v5UAc7RRRQAUUUUAFFFFABRRRQAUUUUAFFFFABRRRQAVveCP+Xr/gH9awa3vBH/AC9f8A/r&#10;QBvUUUUAFFFFABRRRQAUUUUAFFFFABRRRQB+L/8AwV8/5P68Yf8AXnpn/pDDX6Xf8E0mZv2DPhiW&#10;5/4kMo59BeXAA/ICvzR/4K9nP7fXjD/rz0z/ANIYa/S7/gmkD/wwX8MR/wBQOb/0tuKp/CB7lWpo&#10;8haz2D+FyP61xHxW+LXw6+CPgi8+IvxU8X2eiaPYr++vLyTG5iDtjRR80kjYO1FBYnoK/MD9q/8A&#10;4KVftA/tx+K/+GbP2VPDetaf4d1m6a2t9M01P+Jr4gGP+W5QnyYcAkxq20KCZHIyFqnpIipHmjY+&#10;jP2+f+CzHhH4UG8+Ev7J91Z+JPFO42954nwJtP0xzxtgAyLucNx/zyU9S5BQcZ+w9/wSe8dfGDxX&#10;/wANT/8ABQS51LUL7UrgXtr4T1iZmur5jkiXUS3zInTbbDBxgPtA8s+t/wDBOz/gkx4J/ZeSx+LX&#10;xugsfEPxC2iS1hVRJY6A3pBkfvpsdZiAFPCAY3t9mOcBm9OWNbWvqzCUoxVo/eR2VlZaZZw6fp1p&#10;Db29vGscNvBGEjiRRgKqgAKoHAAwAK4T46ftN/Br9nnTluviT4qWO6li8y10ezXzr24X1WIEYXP8&#10;bFV96+ff2uv+ClFn4Xmuvhx+zpd297qCbor7xSQJILZu62w5WVxz+8OUB6BjyPh/W9b1nxNq9x4g&#10;8R6tdX99dSGS6vLydpJZmPdmYkmplU5dEEKLerPpv4xf8FTvjF4tkm034R6Ja+FbHeRHeTKt3eyL&#10;6kuPLjPsEYj+8e3zz4z+KnxO+It41/49+IWtavIzZ/4mGpSSKD7KTtX8AKwaKxcpPc6IxjHZHm37&#10;ScaL4Z09lQZOoddv/TNq8z8ASyweOdHmgkZHXUoCrKxBU7xyD2r039pZiPDumr/evmP5If8AGvL/&#10;AAQ4TxlpLkdNSh/9DFEdij7i+HH7YP7S3wraOPwr8XNUkto2B+w6tL9tgYf3ds24qP8AdKn0Ir6e&#10;+Cn/AAVd8M6xNHonx58GnSJGKoutaGGmt89C0kTEyRj3Qv8AQdvhcZ70EZ4IojOUSJU4y6H7NeEf&#10;GPhTx54ft/FXgrxFZ6ppt0pNvfWNwJI3x1GR3HcHBHcCtIHPSvyG+CX7QHxV/Z88SL4i+GniSS3W&#10;Rh9t02bMlreLn7skeQD/ALwww7MK/RX9lf8AbO+HX7TOkrp9tt0fxRbw79Q8P3EoJYDrJA3Hmx+v&#10;AZc/MMYY7RqKRzzpuOqPZKKAQelFaGQUUUUAFFFFABWH8TPHNh8Mfh9rXxF1SNXg0TS571o2bAk8&#10;tCwT/gRAX8a3K+Zf+Cp3xMj8J/s/W3gS0vTHeeKdWjieNf4rWD97If8AvvyR77j6VMnaNyo+9JI/&#10;PXVdVv8AXdWutc1WYyXV9cyXFzI3V5HYsx/Mmq9FFcp3BRRRQAUUUUAFFFFABRRRQAUUUUAFFFFA&#10;BRRRQAUUUUAFFFFABRRRQAUUUUAFFFFABRRRQAUUUUAFFFFABRRRQAUUUUAFFFV9SuPIs2cHkjC/&#10;U0AZV1L9oupJuzN8v0plAz3ooAKKK5vxr8QE8I3cNkmm/aHkXe37zaFXOPQ5NAHSUVDYXkd/Zx3s&#10;J+SaNXXI5wRmpqACiiigD1L9m/xAQdQ8LzH+IXMH6K//ALL+terV84fDrxAfDHjfT9Vkk2wiYR3B&#10;7eW3ynPsM5/Cvo8NmgAooooAKKKKACiiigAooooAKKKKACiiigAooooAKKKKACiiigAooooAKKKK&#10;ACiiigAooooAKKKKACiiigAooooA5/xyn/HvJj+8P5Vz9dP41i3afHLj7suPzBrmKACiiigD6Q/4&#10;JyfFmXw/4+vvhRqd1J9l1yIz6emcql1EuWwO2+MHJ/6ZqK+1K/Knwv4k1Lwd4m0/xZosxju9NvI7&#10;m3YMR86MGH4HGD6g1+oHgbxdpvj7wfpnjXRi32XVLGO5hVsblDLnafcHg+4ropy0sctaPvXNaiii&#10;tDEKKKKACiiigAooooAKKKKACiiigAooooAKKKKACiiigAooooAKKKKACiiigD4Xooor7g/ksKKK&#10;KACiiigAooooAKKKKACiiigAooooAKKKKACiiigAooooAK89/aR+MK/CP4fSXmnv/wATbUGa30tc&#10;A7Xx80hHooP/AH0VHevQq+Lf2rvHs/jb4w31osmbXRT9gtV3cZQ/vG+pfcPoq+lZ1JcsSZS5Uebz&#10;Tz3U0l1dTSSSyMXkkkYszseSST1JPem0UVxmIUUUUAFBOBk0Vm+JtFvNc0t7Sy1SS1k3blePjd6K&#10;e+PpQOPvSSbt59jSByMig8jFcVpnjfV/DF4ND8b277R/q7xRnI9f9oe459c12Ntd2t7brdWk6yxt&#10;yrxnINTGSlsaVcPUo6y2ezWzPWvDNyt1oFnMD963UH6gYNXq5P4Yat9o059Md/mt3zGP9g//AF8/&#10;mK6yuOceWTR9PhantcPFrsFFFFSdAUUUUAFFFFABUF/p1pqds1pf2yTQuuHjkXINT0UAeY+Jfh1r&#10;vhC8PiHwTczNFHy0an95GPTH8a/Xn69a2PBfxc0/VQuneIFW1uPurNnEUh/9lP6e/au0ddw+X9K4&#10;/wAb/Cqy1/zNT0hI7W86sOkcv1A6H3H4561NmtjZTjLSf3/5nYRyBxkVzHxd/wCRLn/66x/+hiuM&#10;0Dx34o8AXn9h67bSyW8Zw1vK3zoPVG7j07Htiui8feJNI8TeAJb3RrzzF+0RB16Mhz0Ydv69qL8y&#10;YRpyjWj6rUz/AIGnGoaiP+mEf/oRr0qvM/gfIF1TUEPU26H/AMeP+NemUR+EMR/GYUUUVRiFFFFA&#10;BQTgZNFZPjfxTaeEPDV1r90N3kriOP8AvuThV/P9M0A9Cn47+I+geBLLzNRcyXEik29pGRvf3/2V&#10;9z+vSvFfGfxM8U+OJmTULrybTqljAxEY+v8AeP1/ACsnWdZ1LxBqk2savctNcTPuZj29h6AdhVWr&#10;Ssc0puQUUUUyAooooAKKKKACiiigAoV5I3WWKRlZWyrKxBU9iD2oooA+if2e/j6PFSx+CPGd0P7U&#10;jULZXbtj7WAPun/poP8Ax769fX6+GYpJbeVbiCRo5I2DRyI2GVh0IPY19Nfs/fGyP4i6X/wjviCd&#10;V1q0jy3Qfaox/wAtB/tD+IfiOpxSZx1qPL7yPTKKAc9KKo5wooooAKKKKACiiigAooooAK9O/Y5+&#10;GXgz4wfHzTPAnxA0yS80u5s7qSa3iunhJZISynchDDBA6HmvMa9s/wCCd5x+1Top/wCofff+k7Vj&#10;iJONFtdmetkNOnWzrD05xUoymk01dNNq6a6o+r/+Hd/7JH/RPrz/AMKC8/8AjtH/AA7v/ZI/6J9e&#10;f+FBef8Ax2vfNC+eCQ4/i7/Sr+z/AGRXz/1jEfzP7z+iP9Xci/6Bqf8A4Cj50/4d3/skf9E+vP8A&#10;woLz/wCO0f8ADu/9kj/on15/4UF5/wDHa+i9n+yKNn+yKPrGI/mf3h/q7kX/AEDQ/wDAUfOn/Du/&#10;9kj/AKJ9ef8AhQXn/wAdo/4d3/skf9E+vP8AwoLz/wCO171pnzajcAD+Jv8A0KtHZ/sij6xiP5n9&#10;7D/V3Iv+gan/AOAo+dP+Hd/7JH/RPrz/AMKC8/8AjtH/AA7v/ZI/6J9ef+FBef8Ax2vovZ/sijZ/&#10;sij6xiP5n94f6u5F/wBA0P8AwFHzp/w7v/ZI/wCifXn/AIUF5/8AHaP+Hd/7JH/RPrz/AMKC8/8A&#10;jtfQt6pFpKdv/LNv5VW0H57duP8Alp/Sj6xiP5n97D/V3Iv+gan/AOAo8D/4d3/skf8ARPrz/wAK&#10;C8/+O0f8O7/2SP8Aon15/wCFBef/AB2vovZ/sijZ/sij6xiP5n94f6u5F/0DQ/8AAUfOn/Du/wDZ&#10;I/6J9ef+FBef/HaUf8E7/wBknt8Prz/woLz/AOO19FbP9kVS1wbLHO3/AJaCj6xiP5n94f6u5F/0&#10;DU//AAFHgP8Aw7w/ZI/6J9ef+FBef/HaP+Hd/wCyR/0T68/8KC8/+O19CaaN1jEQv8NT7P8AZWj6&#10;xiP5n94f6u5F/wBA1P8A8BR86j/gnh+yQOf+FfXn/hQ3n/x2ub13/gkt+wb4k1WbW9Z+E+oS3M7D&#10;zJF8WaiucKFHAnA6AV9XbUPAUflR5a/5FH1jEfzP7w/1cyB74Wn/AOAI+RW/4I9/8E+D0+D2pf8A&#10;hX6l/wDH6P8Ahz1/wT5/6I7qH/hY6l/8fr6o18hJYQF7N/StJUTb9z9KPrWI/mf3sn/Vrh7/AKBa&#10;f/gEf8j5F/4c9f8ABPr/AKI9qH/hYal/8fo/4c9f8E+v+iPah/4WGpf/AB+vrvYn92qV1qMMf7q2&#10;Cs3duwo+tYj+Z/ew/wBWuH/+gWn/AOAR/wAj5RH/AAR4/wCCfLf80f1H/wAK7Uv/AI/X53/8FR/2&#10;ePhN+zH+07b/AA2+DHh2bS9Hk8I2d81tNqE1yxnkmuVdt8zs3IjQYzgY6cnP7W3Mj/fdmJJ5r8hv&#10;+C37Fv21LU/9SDp3/pTeV6GXVq1TEWlJvR7s+I4/ybKcHkPtcPQjGXMldRSdu10kz4/ooor3j8OC&#10;iiigABI6VqW1wtxCsg79frWXVjTpvKm8o8K386cdzKrHmiaFFAOelFWcgUUUUAFFFFABRRRQAUUU&#10;UAFFFFABRRRQAUUUUAFFFFABRRRQAUUUUAFFFFABRRRQAUUUUAFFFFABUtjYX2q3i6fp1nJNNJwk&#10;ca8n/Pr2qInAya9g+FvhKHw54fjv5ov9MvY1kmZhyinkIPbHX3+grOpU9nG56GW4CWYVuS9ktW/6&#10;6s5/w78DJpFW48Tap5f/AE72vJ+hY8fkD9a7bQPCXh7wxF5ejabHEzfekPzO31Y8/h0rSorz5VZy&#10;3Z9thcuweF+COvfd/f8A5BRRRWZ3BRRRQAgXB3Dr61LcXt/dWcmm3N/cSWsq7ZLeSZijDOcFc46g&#10;VHRT5pLYnljLdGPfeCNBvEYRQtbt/C0LdPwPFcrrOi3mg3YtbnDK2THKvRh/j7V6FWH4+hR9FWYj&#10;5o512/jkVcJyvZnPWow5XJKzOPoooroOEKwvG5kEVuf4dxz9cVu1X1Owj1K2a2lXg9GHUH1qoy5Z&#10;XOfFUpVsPKEd2cXRV2+8O6lZSkrE0ydmjGf0qk6tGcSKy/7wxXQpJ7HyFSjUoytNWCiiiqMgoooo&#10;AKKKKABZ7q2kS5sbya3njkV4Li3kKSQyA5V1YEFWBAIIOQRmvtn4Nftf6n+1VZRTfEO4jXxhoek2&#10;9nrDLhf7QRCypeKvqwKhwOA/IwHUD4mo8P8AjfxB8KfHenfETwrJtubST95GzYSdMYaJ/wDZZeD6&#10;YBHIFT7sainb+mduHxVanSdBS92TTa6NrZ+quz9FKKw/h5488P8AxK8HWPjnw1ceZZ6hBvUH70bD&#10;h42/2lbKn3HpW5XcWFFFFABRRRQB90/sqKU+AHhkEdbEn83Y16HXA/svf8kD8M/9g1f5mu+r4HFf&#10;7xP1f5n9YZJ/yJ8P/gj/AOko+Pf27onX4w2cpPytoUePwllrxWvb/wBvXH/C2tP/AOwGv/o2SvEK&#10;+wy7/cqfofzpxhHl4lxP+L9EFFFFdx80FFFFAH0L/wAE9xnxL4mOP+XO25+ryV7z8c9x+DfigAf8&#10;wK7/APRLV4b/AME8uda8Wcf8utj/AOhT17x8a8/8Ki8T/wDYBvP/AES1fI5g/wDhU+a/Q/oThCPN&#10;wMl3jU/OR+fYORkUUUV9cfz7L4mFFFFBIUUUUAFFFFABRRRQAUUUUAe1fsXf8hvxJ/162f8A6FNX&#10;v1eA/sXf8hvxJ/162f8A6FNXv1fL5l/vj+X6H9CcB/8AJMUfWX/pbCiiivPPsAooooAKKKKACiii&#10;gAooooA5zxQ2dU2g/diA/U1nVd8Qvv1iX/ZCj9KpVyy+JndD4UFfl/8A8F4f+Tg/Av8A2IZ/9L7m&#10;v1Ar8vf+C77Kf2hfAyhuR4DJI9P9Puf8D+VESj1v/gg86/8ACg/HkQPzL46RmHopsLcA/mp/Kvue&#10;vhP/AIIN/wDJFviB/wBjfb/+ka192USAKKKKkDwv9tH9gr4SftkeGg2vIuj+K7ODy9H8VWtuGkjH&#10;URTpkefDn+EkMvVGXkH5Q+Df7bf7SX/BOvx7b/s2ftveHr/WPDMShdI16FjcT29sOBLbSnH223HA&#10;MbYlj6cYEdfpHXE/Hr9nz4U/tKeALj4cfFzwumoWMp328ysEuLKbHE0EmMxuPxDDhgVJBd2B8f8A&#10;/BZb4ieB/ir+yJ4B8ffDjxTZ6zo+oeMi9nqFjMHjfFpNkeqsDwVIDKeCAa+nP+CYLBv2Bfhhgg/8&#10;SFxwf+nmavyz/bb/AGLvjJ+xdqEfhfUvEdxq3gHWNTM+g6lFMUhmuEjIxPBnEVyqMw3DIZeQcZVf&#10;1C/4JUf8o+vhr/2Dbz/04XVOQH0JRRQTjrUgFFNlnggXzZ5kjUYBaRgoGSFHJ9SQB6kgU6gAoooo&#10;AK5Px7KW1SGL+7b8/iTXWVxfjOQtr8ij+GNR+mf60AZdFFFABRRRQAUUUUAFFFFABRRRQAUUUUAF&#10;FFFABW94I/5ev+Af1rBre8Ef8vX/AAD+tAG9RRRQAUUUUAFFFFABRRRQAUUUUAFFFFAH4r/8FbLu&#10;S7/b58bb1VfKj06Mbe4FjBzX1h8CP+CgvwV/Y4/4J2fD611+7GueLrjSbx9J8JWM481/9NuNslw/&#10;P2eH/aILNj5Vbkj5J/4Kxf8AJ/Xjr/esP/SGCm/sNf8ABOj4q/tk66muzed4f8D2txs1LxNND805&#10;HWG0VuJZOxb7iZ5JOEN/ZAkudQ/bK/4KyfHcWKs199lbelupeHRvDdqxPzHrtJHG47pZSMfNjj9T&#10;P2F/2E/g7+xj4YmsvCFv/aniS+t1XWvFl7AFuLrnPlxrk+RCD0jU84BYsRkdh8DPgP8ACr9nH4fW&#10;vwy+EHhSHStLtfmfb8011L3mnkPzSyHuzdsAYUADu9Gb/S2U94/6inF+8ianws02dYlLOwCqCWZj&#10;gAetfAv7dP7e958Qri8+DfwR1lofDq7odY1y3ba+qMDzHE3UQccsMGTn+D72t/wUO/bcfVr/AFL9&#10;nT4SamRa28ht/FmsQP8A66QH5rKI/wB1ePMYHk5j6Bt3xyAB0FVUn0RjTp9WCjaMCiiisToCiiig&#10;DzX9pf8A5F7S/wDr+f8A9Ary/wAHf8jdpf8A2Eof/Rgr0/8AaYZf7B0qPPJvJD/45/8AXry/wg6x&#10;+LNLY/8AQSg/9GLVRA+m6KKKkAq1oeu614Y1q18R+HNVuLG/sZlmtLy1lKSQuOjKw6GqtFAH6Qfs&#10;Qftv6d+0Jp6+APHxhs/GVnb5+UhYtWjUDdNGOiyDktGO2WXjIX6MByMivxc0bWtY8N6xa+IvD2pz&#10;WV/Y3Cz2d5bSbZIZFOQynsQa/Tf9iv8Aay0z9pjwGYdYeG28V6PGqa5Yx4VZh0W6iX+43cfwMSOh&#10;Unopy5tGctSny6o9sooBB6UVoYhRRRQAj8rX5z/8FSviIPF37Q8Pgm3f/R/C2kRwNtbjz5/3zn67&#10;GiX/AID9a/RW7u7OxtZb2/ulhghjaSeaT7saKMsx9gATX46/FLxzefEz4l+IPiBfSFpNY1i4ulz/&#10;AAq8hKr+C4H4VnVfu2NqK965g0UUVznUFFFFABRRRQAUUUUAFFFFABRRRQAUUUUAFFFFABRRRQAU&#10;UUUAFFFFABRRRQAUUUUAFFFFABRRRQAUUUUAFFFFABRRRQAVma1PulW3GPl5atGSVY0LM2ABmsOW&#10;V5pWmccs2aAG0UUUAFUdX8OaLrrxtq2nRzmP/Vs68j/63tV6igBqIqDaowAMbR0FOrB8d6v4l0ix&#10;gl8N2DTSPNiTbCZNox6D19a2rOSeW0jluovLkaMGRP7rY5FAElFFFACP92vo/wCHWut4j8F6fq8j&#10;Zkktws3++vyt+or5xPPFetfs266JNP1Dw5LId0My3ESk/wALDa2PYED8W96APTqKKKACiiigAooo&#10;oAKKKKACiiigAooooAKKKKACiiigAooooAKKKKACiiigAooooAKKKKACiiigAooooAKKKKAM3xZH&#10;v0WQ/wB1lP61yNdrrsXnaRcJj/lkT+XP9K4qgAooooAK+0P+CbvxMGufD3UvhlfyN9o0O68+03Hg&#10;28xJ2j/dkDk/9dBXxfXqH7HHxFHw2+Puj3d1dtFZ6o502+6YKy4CZz0AkEZJ7AGqhLlkRUjzRaP0&#10;UooGcc0V1HEFFFFABRRRQAUUUUAFFFFABRRRQAUUUUAFFFFABRRRQAUUUUAFFFFABRRRQB8L0UUV&#10;9wfyWFFFFABRRRQAUUUUAFFFFABRRRQAUUUUAFFFFABRRRQAUUUUAQ6jcmzsJrsD/Uws+PXAJr87&#10;bu9uNQvJr+8laSaeVpJpG6szHJP4mv0S1K2N5p1xaKeZYWQfiCK/Ou5triyu5rG6haOWGRkkRuqs&#10;Dgg+9c9foZ1Og2iiiuczCiiigAooooAqaxomma7ZtZanbLIh+76qfUHsa4e80vxT8Nbpr/Sbhriw&#10;ZsyKy5XH+0Ox/wBof/Wr0OkdBIpR1BVuCD3qZRUtep0UcRKj7rV4vdPb/gFL4b/E+wn1KG8tpDHc&#10;LxNaSNy69wp/i/nXtljeQ6hapeW8m6ORdyMvcV81+LPhkdzar4X/AHcinc1urbcn1Q9j7flitb4U&#10;fHy+8I3P/CPeOYpHs923zxGfMt29WXuPXHPsa56l/tb/AJnsYKVON3Rd4vdPdP8AyPoSiq+m6nYa&#10;vZRajpt1HPBMm6KaJgyuPUEVYrE9QKKKKACiiigAooooAKDyMGiigDJ8UeENF8UWX2bU4PmX/VTL&#10;w8Z9j/Toa8p8V+B9Z8H3H+kbpLWRsR3Ef3T3Ab0P+RXtlcl8ZGz4Ox/0+J/I1Mlpc2w9SUaiitmc&#10;58Ez/wATq+H/AE6r/wChV6hXl3wTkP8Ab95EB1ss/k4/xr1GiPwhiP47+QUUU1pApwaoxHUVzPjT&#10;4k6H4Xja1DfaLz+G3jb7v+8e306n9ayPB+n+O/EWsx+Ldd1SWzt1/wBTaqNvmL6bT0X3PJ7djSui&#10;uSXLzPRfmd7Xmf7Sd3NFoen2K7tk14zt6ZVeB/48a9Mrgv2gtGe/8E/2hGm5rO7SRsDopyp/Uiqj&#10;uZ1PhPEKKKKs5QooooAKKKKACiiigAooooAKKKKACrWiazqfhvV7fX9Fu2t7q1lEkMqdiO3uD0I7&#10;jiqtB54oA+wPhJ8TNO+KHhWPW7YpHdRny9QtVbmGXHb/AGT1B78jqDXUV8e/CP4k3/wu8Xw65Buk&#10;s5cR6jbhv9bFnrj+8vUe/HQmvrrStUsNZ0231XTLpZre5hWS3lXo6kZBqkzz6tP2cixRRRVGYUUU&#10;UAFFFFABRRRQAV7V/wAE9Dj9qbRj/wBQ++/9J2rxWvaf+CfTBf2otHOf+Yfff+iGrHE/7vL0Z7XD&#10;n/I+w3+OP5o/Szwy+62k/wCun9K06yPCLbreY/8ATQfyrXr5k/p4KKKKAMnRGzq10M/xN/6FWtWL&#10;oD51q8H+03/oVbVABRRRQBDqJxYzH/pi38qp+GWLWch/6a/0FWtS/wCQdcf9cW/lVLwm++xkP/TX&#10;+goA1aKKKACqHiNtunZ/6aLV+s3xQ+3S8/8ATRaALOjnOmQn/YqzVXRDnSrc/wDTOrVABRRRQBj+&#10;JnCTW+f9r+YrUeaOGLzJW2risXxXMouLdQ33Vbdjt0p8k8twwlkbPH5UAT3WoSXRKJlY/wCdV6KK&#10;AIb5iIgf9qvyH/4LdHP7aNqf+pC07/0pvK/XTVW2xqf9r+lfkT/wWybd+2han/qQ9P8A/Si8r0Mr&#10;/wB6+TPz/wASf+Sd/wC3l+p8h0UUV9Ifz2FFFFABRRRQBpWU/nw72+9/FU1ZdrcG2l3E/KeG/wAa&#10;01YMMiqicdSPLIWiiiqMwooooAKKKKACiiigAooooAKKKKACiiigAooooAKKKKACiiigAooooAKK&#10;KKACiiigAooooAktIlnvIYHPyvMit9Cwr6ExjgCvncuyMroeVYEH0r3rw1rsHiPQ7bWIWX99GC6q&#10;fuv/ABL+BrjxUXoz6jhuUeaceuj+X9MvUUUVxn1gUUUUAFFFFABRRRQAVzfxCv1SODS1b5mbzGX0&#10;GMD+v5Vtazq1toti17dN7Ind29BXA3t3cajevfXLZeRst7e1a0463ObEVOWPL3I6KQsBSJIH5Arc&#10;4B1FFFADdgpGgjf/AFg3fWn0UBYq3OiaXdqRNZJn+8q4P5iuf1zQZNNP2i3YtDnB3dVrqqq6x5ba&#10;VcGYfL5bZq4yaZw4zB0atNuyTtucbRSJ92lrpPkQooooAKp65B9p02QAcp8wx7VcpGUMpUjqMUFR&#10;92Vz0n9hv43nwR42Pwy128xpOvTAWjMT/o97jC49BIPlP+0E96+zBxxX5fsstpcHy5GjeOQhWVsM&#10;pB6g9jX31+zH8Yl+M3wvtNbvZV/tax/0TWI1PPnKOJPo64b6lh2qsPU+yzuPRqKKK6gCiiigcfiP&#10;vP8AZsgWD4GeF0T7v9kxkfiM13DcLXF/s7RtD8EPC6Ou1v7HhP0ygNdo33a+BxH+8S9X+Z/WOTrl&#10;ymgv7kf/AElHyT+31Gg+J2kyBfmbReffEzV4VXu37fYP/Cy9HOD/AMgc/wDo1q8Jr67Lf9yh6fqf&#10;zvxp/wAlNifVf+koKKKK9A+VCiiigD6K/wCCd5b+2vFxY/8ALtY/+hXFe9fGkFvhH4mA/wCgDeD/&#10;AMgtXg//AATx/wCQx4u/697D/wBCuK96+Mv/ACSbxJ/2A7v/ANEtXyOY/wDI0+a/Q/obg7/kh4/4&#10;Z/nI/Pmiiivrj+e5fEwooooJCiiigAooooAKKKKACiiigD2r9i7/AJDfiT/r1s//AEKavfq8B/Yu&#10;/wCQ34k/69bP/wBCmr36vl8y/wB8fy/Q/oTgP/kmKPrL/wBLYUUUV559gFFFFABRRRQAUUUUAFFF&#10;FAHKay27Vbg/9NMfpiq1Tai/mahO/rM386hrlkehH4UFflx/wXc/5OY8Gcf804h/9OWoV+o9flx/&#10;wXc/5OY8Gf8AZOIf/TlqFEQPWv8Agg44/wCFMfEFQ67v+EutiV7gG0GD+h/Kvu2vgz/ggx/ySn4k&#10;f9jLp/8A6TS1950S+IAoooqQCiiigD4V/wCC7/8AyRTwH/2Ndx/6SmvoT/glLNFL/wAE+fhs0Thg&#10;thfLx2I1G6BH4EEV89/8F4P+SJ+Af+xsuP8A0lNe+/8ABJLLf8E8/hyijJMeqgAf9he9qvsgfRte&#10;Z/tP/tbfBP8AZG8D/wDCa/GDxMIJJlYaXotptkvtScfwwxEjIB4aRiETPzMOAfDf26P+CrHgT9nu&#10;7m+EXwJs4fGnxFmYWy29qGns9MmY4VZfKO6efdwLeM7s8OVOFPHfskf8E0/H3xS8dL+1t/wUT1Wf&#10;xJ4ovZFutM8IalIJIbVfvJ9qQfIAufltFAjT+ME5RV6gZngf4X/tQf8ABWLxBZ/FL9o2XUPAXwTt&#10;boXPh/wVptw8NxreCCsrPgMy9/tDAYyfIUZMg++tJ0600fS7fR9PR1t7S3SC3WSZpGCIoVcs5LMc&#10;AfMxJPUknmpo40iVY40VVVQqKowFUDAAHoBTqQBRRRQAVwviWUy69dN6SbfyAFd1Xnuov5up3Euf&#10;vTuf1NAENFFFABRRRQAUUUUAFFFFABRRRQAUUUUAFFFFABW94I/5ev8AgH9awa3vBH/L1/wD+tAG&#10;9RRRQAUUUUAFFFFABRRRQAUUUUAFFFFAH4n/APBV2SKX9vjx4YnDbZLFWx2YWMHFfpL/AMEnyT+w&#10;P4Eyei3/AP6XT1+aH/BUf/k/b4if9hC1/wDSK3r9Lv8Agk6f+MCPAox/Df8A/pdPVP4QPoyvMf2y&#10;vHnjb4afsw+MPGfw6vvsurW1jFDbXS/ehE1zFA7p6OEkYqf4SA3UYr06vOf2utJfXP2ZPHGnRruY&#10;+H5pFHvHiQfqlSB+WdlaR2dssCsW2r8zN1Y9yfcmpqBnHNFABRRRQAUUUUAeY/tMf8gnSP8Ar6m/&#10;9BWvL/DH/I0aV/2Erf8A9GrXqH7TH/IJ0j/r6m/9BWvL/DLCPxNprseF1CAn/v4tVED6eooBz0oq&#10;QCiiigArpvg98WvFvwO+I2m/EvwVPtvNPkzJbu5Ed1CeHhkx1Vhx7HDDlRXM0UAfsP8ACD4o+Fvj&#10;N8O9L+JXg24Z7HVLfesb43wSDh4nHZkYFT9Mjgiulr85f+Cb37Sj/Cb4nf8ACqvFF/t8P+K7hY4m&#10;kPy2moHCxSZzwsnEbe/lk4Cmv0a5HFdUZc0TiqR5ZWCiiiqIPJP25viCnw4/Zc8WamtwY7nULD+z&#10;LPH/AD0uWER/EIzt/wABr8rVXauBX3J/wV0+IUlt4d8I/Cu2lx9uvJtUvE9ViXyovwzLL9SvtXw5&#10;XPUfvHVR0iFFFFZmwUUUUAFFFFABRRRQAUUUUAFFFFABRRRQAUUUUAFFFFABRRRQAUUUUAFFFFAB&#10;RRRQAUUUUAFFFFABRRRQAUUUUAFFFIxwuc0AUtauNkK26n5n/lWbT7ydru5aYH5ei/SmUAFFFFAB&#10;RRRQAUUUUAFFFFABXUfBzXG0T4hWW5gI7vNtLn/a6f8AjwWuXp0M09tNHc20hWSNg6Mp5DA5B/Og&#10;D6moqnoOrQ67olnrFuflurdJR7ZGcVcoAKKKKACiiigAooooAKKKKACiiigAooooAKKKKACiiigA&#10;ooooAKKKKACiiigAooooAKKKKACiiigAooooAjuk8y2kiz96Mj9K4MZ716BXBXEfk3EkX91yP1oA&#10;ZRRRQAU6K4mtpo7i2laOSNw0cinBVh0NNooA/T74M+O1+Jnwr0Hx0XjMmo6dG9z5X3VnA2yqPo4Y&#10;fhXTV83/APBNvx1Hq/wv1TwFPOzXGi6n50at0EE4yMf8DSXPpuHrX0hXVHWJwzjyyaCiiiqJCiii&#10;gAooooAKKKKACiiigAooooAKKKKACiiigAooooAKKKKACiiigD4Xooor7g/ksKKKKACiiigAoooo&#10;AKKKKACiiigAooooAKKKKACiiigAooooACcDJr4x/ax+HF14E+LF1qkcTfYdcZry2k28CRj+9TPq&#10;Gyfoy19nVy/xZ+Ffh34t+EZvC3iBCrZ8yzu41HmW0uOHX1HYjuCR6EZ1I80SZR5kfBYORkUV1XxP&#10;+C/j74Sag9r4o0dja7j9n1S3UtbzL2O7+E/7LYP4c1yuc9K47SW5iFFFFABRRRQAUUUUAFYnivwR&#10;pniaHeyeTcquFuI15+jeo/lW3RQ1zaMqnUnTlzQdmef+G/HHxA+C+rtZWc6tC2HezmbfDMufvDup&#10;OOowfXPSvdvBvxb0TxVpNrqF3G1hJOm5o5m3KOf7wH8wK8E+Ln/Iwwkf8+i/+hNXX+BG3+EbFh/z&#10;x/qa5VTi6jR71bGVKeEhUVrt6nu1vd2t0m61uY5F9Y3Dfyp5ZR3rxyNnibfDIyn1ViKuQ+I/ENr/&#10;AKnWrn/daUsP1zVewfRmMc4X2ofcz1ZpFUZJp1eP6x+0JceEG8i+8m+mH/Lso2MP95hwv4gn2ruP&#10;AXxO03xxp8dydNm0+4kGfst0Rk+6nuPqAfasZRlF2PSp4qnUipPS+19L+h1FFIrbhmlqToCiiigA&#10;rkfjIV/4Q/B6/bE/ka66uP8AjN/yKi/9fqf+gvUy+FmlH+NH1Od+CH/IzXn/AGDz/wChrXqLMF6m&#10;vLvgkT/wlF0vrYn/ANDWut8Y/EjRfC6/Zc/aLzb8ttG33f8AeP8AD/P270R+E0rxlKu0jd1HU7HS&#10;7OS9vruOGONctJI2AK888SfFDWvEt5/YHge3mUSHb5yr+8f3H9we/X6VlW1l4y+K+pefcy+Xaxtj&#10;zNpEMXso/ib/ACSK9I8KeDtH8LWvkadCfMYfvZ3+/J9fb26fzo96RNo0t9X26L1MLwR8KbXR2XVv&#10;EW26vD8yxn5kjPr/ALTe/wD+uuzEa9x3p1FUZylKWsgqrrOmWutaRcaVeg+VcQtHJj0IxVqg8jFB&#10;J8t6xpl1oeq3Gj3wxLazNG+VxnBxn6HqPaq9eiftG+HFsPEVr4jhUhb6LZMcceYmBn8Vx/3zXnda&#10;HLKPLKwUUUUEhRRRQAUUUUAFFFFABRRRQAUUUUAFe2fsn/FM2903ww1qf93IWl0l27NyXi+h+8Pf&#10;d1yK8TqSzvLrTryLUbGZo5reRZYZF6qynIP4EUEVI88bH3JRXM/CX4g23xK8EWviKPatx/qr6Nei&#10;TqBuA9jww9mFdNWh522jCiiigAooooAKKKKACvaP2AGK/tP6OQf+XC9/9ENXi9ey/sCHH7TWkn/p&#10;wvf/AES1Y4n/AHeXoz2eG/8AkfYb/HH80fpT4LbdaTH/AKaD+VbVcv4V13TtNtpo7662s0gK/KTx&#10;j2rV/wCEw8Pf8/8A/wCQ2/wr5k/p806KzP8AhMPD3/P/AP8AkNv8KP8AhMPD3/P/AP8AkNv8KAKn&#10;ht92vXgz3f8A9Drerk9C1rT7TWbq6urkLHIzeW2085bP8q2f+Ew8Pf8AP/8A+Q2/woA06KzP+Ew8&#10;Pf8AP/8A+Q2/wo/4TDw9/wA//wD5Db/CgC3qpxplwf8Api38qz/BrbtPkOf+W39BTdR8U6HcafNB&#10;De5d4mCjy25OPpVHwpr2m6bZSQ311tZpsr8pORgegoA6iisz/hMPD3/P/wD+Q2/wo/4TDw9/z/8A&#10;/kNv8KANOsvxe23SM/8ATVaX/hMPD3/P/wD+Q2/wrO8S+INJ1DTfs9ldbpPMB27SP6UAbGgHOj25&#10;P/POrlYej+J9FtdLhtri82yImGXy24/SrD+MdAVcpe7j6eW3+FAGmzqi7nbgd6oXeqM5MdtwP73r&#10;WZceKLG6b57r5eyqpx/Kov7d07/n5/8AIZ/woAi1tsSQnP3t39K0R0rF1nUbW6kjNtNu253fKfar&#10;w13TMcXP/jh/woAuUVT/ALd07/n5/wDIZ/wo/t3Tv+fn/wAhn/CgA1tttspz/wAtP6GvyB/4Lf3y&#10;af8AtexX8illh+H9g21epxcXnFfrprGqWd1brHbTbm8zJ+U+hr8jf+C1iR3P7YtvDMisjeA9PDKy&#10;9R9ovOK9DLv96+TPgPEi3+r2v8y/U+MfCvi//hIpZbd7LyXjUN8rbgR+QxW1VPS9C0zRt39nWyx7&#10;z8x5JPtzVyvoo8yjqfz9UlCVRumrIKKKKozCiiigAq5ptzkeRIfu/dPtVOlRmRw6nkdKCZx542Ne&#10;io7a4W4i3g/7w9DUlaHC9AooooAKKKKACiiigAooooAKKKKACiiigAooooAKKKKACiiigAooooAK&#10;KKKACiiigAooooAK3vA3j7UfBl0yLH51nM2ZrfOOf7y+h/Q/qMGiplGMlZm1GtVw9RVKbs0e7eHf&#10;FeheKLb7To98sm3/AFkLfK6fUf16VpV892V3d6bdLfafdSQzRnKyRtgivWPhr8Qv+EtgbTNSCrfQ&#10;Lltowsy/3h6H1H4/Thq0OTVH2GW51DGSVOorS/B/5M6yiiiuc94KKKKACmXE8VrbvcTybUjUszHs&#10;KfWL4x1qDTFt7e5tFuI5pCZoWJG5R9Pcj8qqMeaVjOtUdKk5pXt07nL61rU+v3zXE3yxrxDH/dX/&#10;ABNVa2Lrw1b31s2q+EpvPi6yWr/62L29/wDPWsVXffscYPcY6V2OPKeLRxVPEXaevVPdeqJbQp9s&#10;hD/89l/mK3/iRBDBqdv5MKpm3Odq4/irBsDnVbUH/n4j/wDQhXQfE0ltTtf+vc/+hVUf4bOOtL/h&#10;SpLyf5I5uiiisz0goooOQMgUABYDqa5vxLrguidPtZN0e7943972HtTvFGtyNK2nWsm3aP3zL39q&#10;xNvzbq2pw6s8DMcwvejT+b/T/MUDHAFFFFbHhBRRRQAUUUHPagDmtcTy9VlUDrg/pXpf7HvxdPwt&#10;+LdvaaleNHpOu7bLUFZvkRyf3Ux7DaxwT2V2rznxKmNRV8fehH8zWeV3fLWKlyyujup/Cj9RBkkj&#10;0bFFeZ/spfFo/Fj4Q2N7f3Ak1TTP9B1T+8zoBtkP++m1vru9K9Mr0Iy5o3RQUUUEZ4Iqio/Ej7++&#10;BGP+FMeGNv8A0A7X/wBFLXWnP6VynwMRIvg74XRc4/sG06/9cVrqxxX5/W/jS9X+Z/WmWLly2iv7&#10;sfyR8oft/f8AJQND/wCwTJ/6MrwOvoD/AIKAxY8beH5s/e02Zfph1/xr5/r7LK/9xh6fqz+dOOFb&#10;ifE+q/8ASUFFFFdx8oFFFFAH0n/wTzjQS+K5Ao3f6GN3t++r3f4qwrcfDPX4JPuvo1yG+hiavCv+&#10;CeSOU8VTY+XdaL+IEv8AjXvPxN/5J1rv/YHuP/RRr47Mv+Ro/Vfkj+iuD4/8YXBP+Wf5s/O+MsVy&#10;w7Zp1NiLGNSR/CP5U6vsI/CfzvL4mFFFFMkKKKKACiiigAooooAKKKKAPav2Lv8AkN+JP+vWz/8A&#10;Qpq9+rwH9i7/AJDfiT/r1s//AEKavfq+XzL/AHx/L9D+hOA/+SYo+sv/AEthRRRXnn2AUUUUAFFF&#10;FABRRRQAUUU2R9iM/wDdXNAHHzO0kzyf3nJ/Wm0DPeiuM9AK/K//AILn3Ms/7Unhe3kxtg+Htuqc&#10;djfXrc/iTX6oV+Vf/Bcv/k6rw7/2IFr/AOlt5VRA9g/4IMEf8Kq+JAz/AMzJp/8A6Ty196V8C/8A&#10;BBUZ+H3xO/7DOk/+iruvvqiQBRRRUgFFFFAHwb/wXluZY/hP8OrNcbJfEl87cc5W2TH/AKEa+efh&#10;J+2R+1V8Qv2f/BP/AAT5/ZM8MX1nqHlXsOq6tpcxF9eLPfTXBCS5AsrdFmAeUkHr86qcN9Bf8F6f&#10;+SZfDX/sYtQ/9J4q9g/4IwfDDwB4Z/Yu0X4j6F4VtLfXvEt3fnXNWWPNxdLDezRRIXOSEVUXCDC5&#10;y2Mkk19kC5+wB/wTB+Hn7I1pb/EXx19l8SfESaLMmrNGWttJ3ctHaK38XUNORvb+HYpKn6q6dBRR&#10;UgFFFFABRRRQAjPsBdhwozXnDHc7P/ebNegao/labcTAfdgY/pXn444oAKKKKACiiigAooooAKKK&#10;KACiiigAooooAKKKKACt7wR/y9f8A/rWDW94I/5ev+Af1oA3qKKKACiiigAooooAKKKKACiiigAo&#10;oooA/EX/AIKjf8n7/ET/ALCFp/6RW9fpH/wSGd3/AGBvBzO7Ni61IDceg+3T8V+aX/BTO4muP29P&#10;iZ5rZ8vWbdF4/hFlb4r9LP8AgkJ/yYL4P/6+9T/9L56p/CB9MVi/ErSRr/w48Q6CV3fbtCvLcfV4&#10;HUfqa2qbLH5yeUf4uKkD8c4WLxK3tTqs61px0fW73SCu37JeSw7cdNjlcfpVagAooooAKKKKAPL/&#10;ANpskafoqg9Z7jP/AHzH/jXlug/8h6x/6/of/QxXqX7Tn/Hjov8A12uP/QY68t0JgNdsWY4AvoTn&#10;/gYqogfUVFFFSAUUUUAFFFFACMMjpX6i/sMftC/8NAfA+0vdYuvM8QaEy6fr25cGR1X93P7iRMEn&#10;++HHavy7r2j9gz46t8Dvj/p76rqHk6H4i26ZrHmSYjj3sPKnPb5JMfN2R39aunLlkZ1I80T9RM56&#10;UjHAzQo2jFR3t7ZabaSajqdysNtbxtLcTN0jjUZZvwAJrpOM/M//AIKR+PZPG37Vmraal15lv4es&#10;7fTINvRWVfNkH4SSuD7ivCK1fHnii68ceOdZ8a3rs02rarcXkmTnmSRnx+Gayq5ZPmlc74q0Ugoo&#10;oqRhRRRQAUUUUAFFFFABRRRQAUUUUAFFFFABRRRQAUUUUAFFFFABRRRQAUUUUAFFFFABRRRQAUUU&#10;UAFFFFABRRRQAVR1i78uHyFf5pP5VdeQRoXY8DmsO5na5nacnr90egoAYBgYFFFFABRRRQAUUUUA&#10;GaCcDJqprj3sekXMmnLuuFgYwjGfmxxXnfw41PxJP4sjj+03EsbbvtgldmAGDyc9DnFAHoHiLxBZ&#10;eG9MfVL4sVUhVRByzHsKi8LeKbHxXYtf2CSJsfZJHIBlWxnt14qxq2i6fr9g2nanEWjYg/K2CCO4&#10;PY0zw/4c0vwzZtZaVGwVm3M0jbmY+pNAF+iiigD279n/AFw6p4H/ALOlX59PuGiHPVW+cH9SPwru&#10;q8W/Z21trHxVdaLJKFS8tcqrd3Q5GPwLfl7V7SDkZFABRRRQAUUUUAFFFFABRRRQAUUUUAFFFFAB&#10;RRRQAUUUUAFFFFABRRRQAUUUUAFFFFABRRRQAUUUUAFFFFABXD6sAmqXCj/ns3867iuK10Y1i4H/&#10;AE1NAFSiiigAooooA94/4J4+NT4c+O7eGpT+517TJYAOOJY/3qn8lcf8Cr7sr8w/gn4sm8DfF7w3&#10;4qikKiz1i3abnGYi4WQZ90LD8a/TpWJOMV0UvhOWsveuOooorQxCiiigAooooAKKKKACiiigAooo&#10;oAKKKKACiiigAooooAKKKKACiiigD4Xooor7g/ksKKKKACiiigAooooAKKKKACiiigAooooAKKKK&#10;ACiiigAooooAKKKKAI7iCG6ge2uYVkjkG2SORQysPQg9RXCeKP2YPgb4sLS3vw/trWRjkyabI9sT&#10;74jIH6V39FJxUtwsnueGeIP2DvhxeJnw34r1jT27LcNHcKP/AB1Tj8c15t43/Yo+K3heFrzw5dWn&#10;iCKNcstrmGbH/XNyQfoGJ+tfXlGBnOKiVKLI9nE/Oe7tbqwupLG/tJYJ4m2ywzRlHRvQqeQfY1HX&#10;2J+1D8CNK+JHhK48UaNYKniDTbcyQzRqN11GoyYW/vHGdp6g4HQmvjuuapHklYiUeUKKKKgkKKKK&#10;APOPizz4lhz/AM+q/wDoTV1/gLjwjY/9cf6muP8Ai2SviSHB/wCXVf8A0Jq1NG8daT4b8G2STN51&#10;x5J22sbc/eP3j/D/AD9q54yUakrnsVacqmBpxgrv/gHX3d9a2Ns91eTrHHGMs7NgCuI1z4iapr91&#10;/Yng23k/eNt8/b87/Qfwj3PP0rNht/FnxNvt88nl2qNy2P3cf0H8Tf5yK7zw94Y0rw5beRYQ/M3+&#10;smfln+v+HarvKptojn5aODV52lLt0Xr3Mfwj8ObfS3XVNbK3N2TuAzlYz6/7Te//AOuuqywYOjFW&#10;U5Vh2oAxwBRWkYxjscdStUqy5pO/6eh6N4D8Qza7pnl3Tf6RbsFkb++Ozf59K3q4T4VJKdTunz+7&#10;8lQf97PH9a7uuSpFRlZH0mBqSqYWLlv/AJBRRRWZ2BXH/Ggn/hFFH/T7H/6C9dhXG/GhR/wikbH/&#10;AJ/l/wDQXqZfCaUf40fU810zXNU0KaSXSbkwyTw+U0i/eCkg8HseOo5rqvBPwlvdXddV8Ubo4W+Y&#10;WzcSS+7H+Efqfaq3wftbW78XMbm3STy7Vnj3rna25RuHvzXrKxohyoqYx0ubYipKNRxiR2VlbWNo&#10;lna26RxxrtSNFACj0qYDHAFFFaHKFFFFABRRRQBw37QVgLrwBJdlf+PW6icH0ydn/s1eGV9AfG5l&#10;X4aalvfr5Q5/66rXz/VROep8QUUUVRmFFFFABRRRQAUUUUAFFFFABRRRQAUUUUAeifs2/EYeB/HS&#10;6TfzbdP1grBMW6Ry5/dv+Z2n2bPavqQEE4zXwvmvrP4C/EH/AIWF8P7a8up999Z/6Nf7myzOoGJD&#10;3+YYOfXd6VSZx4iFveR2tFFFUc4UUUUAFFFFABXsX7BTFf2ltJP/AE43v/olq8dr2D9g9tv7Sekn&#10;d/y43n/olqxxP+7y9Ge1w5/yPsN/jj+aP0a8H6NpusWs0t9AXZJAF+cjAx7Vtf8ACG+H/wDnz/8A&#10;Ijf41n/DZt1jdHP/AC2H/oNdJXzJ/Txl/wDCG+H/APnz/wDIjf40f8Ib4f8A+fP/AMiN/jWpRQBx&#10;/h/SNPv9cvLK5i3RwlvLXcRjD4/lW5/whvh//nz/APIjf41k+DGLeKdSGe7/APoyuqoAy/8AhDfD&#10;/wDz5/8AkRv8aP8AhDfD/wDz5/8AkRv8a1KKAMPVPCuhWunXFzDaFWjhZlPmNwQPrWf4P0TTNW0+&#10;Se+t/MZZdqncRxgeldBrxI0W8I/59X/9BNZPw2YtpMxz/wAvH/sooAvf8Ib4f/58/wDyI3+NH/CG&#10;+H/+fP8A8iN/jWpRQBl/8Ib4f/58/wDyI3+NZfizw/pOlaV9qs7ba/mKN3mE8fia6aaeOBN8rYFc&#10;z451B7nStoXanmqR70ANsNJ0W40mGU2u6Z48yMZGxn86d/YOmf8APBv+/hpdCOdItyP+eYq3QBT/&#10;ALB0z/ng3/fw0f2Dpn/PBv8Av4auUUAc/wCILO2sJYVt027w27nPpWomh6YRkwf+PGs3xk+2e15/&#10;hf8Amtbw6UAU/wCwdM/54N/38NH9g6Z/zwb/AL+GrlFAGLr+m2djaLNbxbWaTH3iexr8kf8AgtC2&#10;79sa1P8A1Iun/wDpReV+ufi59unJz/y2H8jX5Ef8Fm23ftiWpz/zIun/APpReV6GV/718mfn/iT/&#10;AMk7/wBvL9T5Poorkdc8fapp+sSWdpbwmKFtrLIp3Oe/OeK+ilKMdz8BpUqlaXLE66imW8wuLeO4&#10;UYEkauB6ZGafVGIUUUUAFFFFAElvO9vLvH3T95fWtKJg67lbINZNT2V2YG8pz8rfoapMxqU+bVGj&#10;RSKwI60tUcoUUUUAFFFFABRRRQAUUUUAFFFFABRRRQAUUUUAFFFFABRRRQAUUUUAFFFFABRRRQAU&#10;UUZx1oAK3PhoZx4800Wwbd5zBv8Ad2nd+maydO0zUdXvFsdKs5J5W6JGuf8A9Q9zXq3w1+HS+Eom&#10;1LVSsl/MuDt5WFf7oPc+p/D3ONapGMWj1MrwdbEYmMoq0U02/R3+86yiiivNP0AKKKKACuX+I9q7&#10;G1vgvyLuRvYnBH9a6iob6xttRtXs7uPdG45Hp7j3qoy5ZXM6kPaU3E89sb+9064W706do5AOfRvY&#10;+orejl0Hxwvl3IWx1Tosi/dlP9fpnPuao654P1HSN1xZhp4eu5R8yj3H9R+lZIVSd275jXZGf3Hg&#10;4rB80uZXjJbNfr3Rof2DqOi69a22owkBrlNsq8q3I6Gtb4mZ/tK0OP8Al3b/ANCpvhvxk8ksOia7&#10;F9oRpFEMzLuZTnjPrzjnrTviZkajaj/pi3/oQrT3fZux5cZV5ZlTjVjZpPVbPTdfqjm6KKCwHU1i&#10;e8FBOBmnLaX5tP7Q+yyfZ9+3zip25+tNoJjKMtmcRfq6ajOko+bzmLfic1FXVa3oFvqeHQ+XKq4D&#10;Y4Psa5m7s7qxuGt7pNrD8j7iumMlJHymOwdXD1G3qn1I6KKKs4AooooAKKKKAMPxV/x+R/8AXH+t&#10;ZdaXihs36L/dj/rWbWMjsh/DR7N+xB8Uj4D+LqeFr+7Kab4lQWkin7ouQSYG+uSyf9tPwP28DnkV&#10;+XsNxc2c8d1Z3DRTROHjkU8owOQw9wa/Rj4J/EW2+K3wv0fxzA37y8tQt4v9y4Q7JV/77BI9iK6c&#10;PLTlNDqqKKK6So/Ej9Avgnx8HfC+B/zL9n/6JSuq71y/wX/5I/4Z/wCwDZ/+iUrqO9fn1b+NL1P6&#10;2y//AHGl/hX5Hyr/AMFBD/xWHh0f9Q+f/wBGLXz7X0N/wUIGPEfhjA/5c7r/ANDir55r7HK/9xh8&#10;/wA2fznx1/yVOI9V/wCkoKKKK9A+TCiiigD6a/4J6/8AHh4m/wCvi3/9Beve/HvPgnVs/wDQNn/9&#10;AavCP+CeqD+x/E02f+X6Bf8Axwn+te8eN4mn8H6pAnVtPmC/ihr43MP+RjL1X6H9IcIL/jDaS/uy&#10;/Nn5zW3+oj/3B/Kn1Hatugjx/wA81/lUlfYx+E/nGXxMKKKKZIUUUUAFFFFABRRRQAUUUUAe1fsX&#10;f8hvxJ/162f/AKFNXv1eA/sXf8hvxJ/162f/AKFNXv1fL5l/vj+X6H9CcB/8kxR9Zf8ApbCiiivP&#10;PsAooooAKKKKACiiigAqG/YLZzMR0ib+VTVV1pyul3B/6ZkfnQVH4kcqv3elFFFcZ3BX5T/8Fx7i&#10;GX9rDQYkfLReArVZB/dJu7w/yIr9WK/J/wD4LdcftfacP+pHsv8A0fc1UQPZ/wDggr/yT34ncf8A&#10;MZ0n/wBFXdffNfnz/wAEFmf/AIR/4mJuO37ZpR27v9i6r9BqJAFFFFSAUUUUAfA//Bem4h/4Vz8N&#10;bXf+8/t7UX2/7PkQjNe/f8EfJI5P+CfvgtUcEx3eqq49D/aNwcfkR+dfO/8AwXq/5FL4Z/8AYU1P&#10;/wBFQV9Af8Ebv+TAPC3/AGFtV/8ASySq+yB9RUUUVIBRRRQAUUUUAUfE0vlaDdNn/lnj8ziuFrsv&#10;GrlNBk5+9Io/XNcbQAUUUUAFFFFABRRRQAUUUUAFFFFABRRRQAUUUUAFb3gj/l6/4B/WsGt7wR/y&#10;9f8AAP60Ab1FFFABRRRQAUUUUAFFFFABRRRQAUUUUAfhx/wUu/5P0+J3/Ydh/wDSK3r9I/8AgjdL&#10;LP8AsCeFzLIW26xq6rnsov5sCvzZ/wCCk8yzft4/FB0bp4gjTp3W0gU/qDX6Sf8ABGj/AJMB8M/9&#10;hrWP/ThNVP4QPqagsVGRRSP92pA/Kj9o3Ro/Dv7QHjbRIVwlv4qvljwMfL57FT+IINcXXq37b+lt&#10;pH7VfjKNlwLi+huV/wC2lvExP55rymgAooooAKKKKAPLf2mnBtNFjI5824P6JXlem/8AITtv+viP&#10;/wBCFepftM/6vRv96f8AkleW6acalbE/8/Ef/oQqogfU1FFFSAUUUUAFFFFABTZEV0ZHXKtww9ad&#10;RQB+p37EPxt/4Xp+z3pGt6jeCbWNJX+zNa5+YzRKAsh93jMb/Vj6Va/bY8br4C/Zc8Zaulx5c9xp&#10;LWFr7yXDCHj3Adm/4DXyD/wS5+MjeB/jfcfC/U70Jp/i612Qq3a+hBePH+8nmr7nZ6YPr3/BWvxz&#10;Hpnwm8N/D2OT99rGuNdyKOvlW8ZGPoXmU/VK6Ob93c5XC1Sx8DgADAFFFFc51BRRRQAUUUUAFFFF&#10;ABRRRQAUUUUAFFFFABRRRQAUUUUAFFFFABRRRQAUUUUAFFFFABRRRQAUUUUAFFFFABRRRQAUUVDe&#10;Xi2kJkb6KvqaAKes3hP+hxn3k/wqjRud2Z3bJY5J9aKACiiigAooooAKKzvEXiOy8Naa2p34Zl3b&#10;VjQcux7CmeGPFFj4qsPt9gki7ZNkkci/MrYzjj2oA02IHUU0eSrYUKGblsdT709huGK80s/DfjNP&#10;Hy3k1tcbvtu+S652GPdzz6EcY/CgD0sHPSikT7tYnirx1pfhN4obyKaWSblY4lHC+vJFAG5RVfSd&#10;UtNZ0+HUrKQtHMu5dwwfofcGrFAGl4O1oeHfFen607bUt7pTI3ohOG/8dJr6UjxtyK+WH+7X0f8A&#10;DzWj4g8Fabqjtl3tVWT/AH1+Vv1BoA2qKKKACiiigAooooAKKKKACiiigAooooAKKKKACiiigAoo&#10;ooAKKKKACiiigAooooAKKKKACiiigAooooAK4vxCQdZuMD/lpXaVxOtMW1a4Y/8APZqAKtFFFABR&#10;RRQABtp3KcEcgjtX6jfC3xQ/jb4b6D4vlC+ZqWj29zKqDgO8alh+ByK/Lmv0S/Yw1x9f/Zr8M3Mr&#10;qz29vLasB2EUzouffaoP41rS+KxjW+G56lRRRW5yhRRRQAUUUUAFFFFABRRRQAUUUUAFFFFABRRR&#10;QAUUUUAFFFFABRRRQB8L0UUV9wfyWFFFFABRRRQAUUUUAFFFFABRRRQAUUUUAFFFFABRRRQAUUUU&#10;AFFFFABRRRQAUUUUANlUONrLx0Nfn74/0VPDfjzWvD0S4jstUuIY/wDdWRgP0xX6CEZGDXxH+1Lo&#10;Fz4f+OuuJNCyx3kq3du3Z1kQEkf8C3D6isK3w3M6h5/RRRXMZhRRRQB5t8W8jxLGSf8AlzX/ANCa&#10;n+B/h2Nbhj1nV5ALZiTHCjfNJg45PYZ/E+1N+LZB8TRj/pzX/wBCauu+HmD4Ps/91v8A0Nq54x5q&#10;rTPaq1alHL4ODteyNa0tYbKBbW2hWOOMYREXAUfSpKKK6DxQooooA774Z6c1rorXzDm4myP90cD9&#10;c101U/D9olpolpbBfuwLu/3sc/rVyuGUuaTZ9bhafs6MV5BRRRUm4VxvxobPhSMf9Py/+gtXZVxf&#10;xq/5FiD/AK/h/wCgtUy+E0ofxYnOfBXP/CXyn/pxb/0Na9Xryf4NFv8AhLpFXvYv/wChLXrFEPhN&#10;MV/FYUUUVRzhRRRQAUUUjH5cg0Aef/tFatFZ+D4tLMn7y8ul2r6qnzE/nt/OvFK6z40eL18W+L3j&#10;spd1rYr5EJ7M2fnb8Tx9AK5OrjscsneQUUUUyQooooAKKKKACiiigAooooAKKKKACiiigAr0D9mz&#10;x6fBfxEh0+8m22WsbbW43dFkz+7b8G+X6Oa8/oDMhDocMpyGHb3oJlHmjZn3QOnAorl/g345/wCF&#10;hfD3T9fml3XSp5F9nr5ycMfx4b/gVdRWh5tuXQKKKKACiiigAr179hVtv7R+lnP/AC43n/olq8hr&#10;1z9ho4/aM0s5/wCXG8/9EtWOJ/3eXoz2uHP+R9hv8cfzR+knwufdp91/12H8q6iuT+FDbtOuj/08&#10;D/0Gusr5k/p4KKKKAOR8EPu8XaoM/wAUn/oyuurjfAb58ZasM/xSf+ja7KgAooooAp+IDjQrw/8A&#10;TrJ/6Caxfhg27RJuf+Xn/wBlWtnxGceH74/9Okn/AKCawvhXKo0G4d2wBdd/91aAOqqvd6hDbfIP&#10;mb+6O1V7zVGf5LU8f3/WqdADpZpZ33ytn+lY/jJiuj/9tlrWrH8cMV0PP/TZaALnh5s6NbH/AKZi&#10;rlUfDZzoNqf+mIq9QAUUUUAc745fZNac9n/mtdBH9wVzfxA4ubPPo/8ANa6VDlBQAtFFFAGP41Yr&#10;pkZ/6bj+Rr8gv+Cx5nP7Z0cjvmNvAmmiNd3Qi4vM/nx+Vfr148fbpEZ/6eB/6Ca/IL/gsxq2m2f7&#10;YtlDe30cby+B7Dy1kbG7/SLuvQy3/etezPgPEjmlw80v5l+p8t1l33hHRNQvPt91abpP4vmIVvqO&#10;9alBOBk19G0nufz5GUo6xdgUbV2gUUUUyQoork/F/jDW9H1s2Ni6xxxqp+aMHfkA/l24qZS5Vdm1&#10;KlKvLlR1lFRWcz3FtHNIm1njVivpkdKlqjEKKKKALVheYbyZm/3W9Par2c9KxyM8EVasr3GIJm5/&#10;hb19qpM56lPqi9RRRVHOFFFFABRRRQAUUUUAFFFFABRRRQAUUUUAFFFFABRRRQAUUUUAFFFFABRR&#10;RQAE4GTXa+AvhJLrkC6z4kd4LaQBobdDteQepPYH8/pWR8NPDkfifxVDBcx7re3Xz7hW/iA6D8WI&#10;/DNe1Vy4io46I+iyXLaeITrVVdLRLv6lXSdE0rQrX7Ho+nxW8f8AdjX73uT1J+tWqKK4T7CMY042&#10;irIKKM9qKCgoq9HY2zeH5NRw3nLcBfw4qjTceUzp1I1L26OwUUUUjQK5nxp4agSJtasIgrKc3Cr0&#10;IJ+99fWumrK8Zajb2ehzW8jfvLhdka9z6n6AVVOT5tDKtGMqbuch4fcnxBYn1uo//QhW98TQPt9m&#10;f70L/oR/jWD4djY69Zf9fUeP++hXWeL/AAzqHiLUrMW7rHHHG/mzNzt5GAB3P6V6EU5U2kfJYytC&#10;jmVOUnZKLOLhSe5nW1t7dpJHbCqgyTW5HoGleG4V1HxVKJJmGYtPjOSf97/OPr0qa81vRPCEb6b4&#10;ZiWe7YbZbyT5se3Tn6Diudmmnvpmur2RpJHOWeQ5JqfdgbxliMbteMfxf+S/Et63ruo686id1jgT&#10;/U28f3UH9T71TRSowaWjOOtQ23ud9OlTox5YqyCsfxXbRvpxnYDdGwKt9TjFaxlUck4781zPiPWk&#10;v5Pslq+6JWyzf3z/AIVVNNyOPMK1OnhpKXXRL+uxlg5GRRRRXSfJhRRRQAUUUE7eScUAc54gffqb&#10;8/dUL+n/ANeqVPuJmnuZJifvNmmVzndH4bBX01/wTu+JfkX+sfCfULhiJ1/tHTVZuAy4SZR9R5bf&#10;8BY/T5lrovhJ4+ufhh8StH8dQSsq2F8r3SqfvwH5ZV/FCwqqcuWaZR+kQORkU1+FLY6Cm2lzBeW0&#10;d3ZzCSKWNXjkXoykZB/Ec06UgRtn+7XpdCofEj9CvhDCLf4WeHYFP3NEtVH4QrXSDiuf+FWB8NPD&#10;47/2Nbf+ilroBX57U/iv1Z/XGB/3On/hX5Hy5/wUJjYa74Vm7Na3i/k0P+NfOwz3FfRn/BQr/kKe&#10;E/8Ar3vv5wV8519jlf8AuMPn+bP5z4604oxHrH/0lBRRRXonyIUUUUAfUH/BPQk6D4mOP+YhD/6L&#10;r3zxV/yLd/8A9eUv/oBrwf8A4J7nHhPxEf8AqLJ/6JWvevEiiTw/fR/3rSQf+Omvi8w/5GEvVfkj&#10;+lOD1/xiFFf3Zfmz83bP/j1j/wCua/yqSobBi1lCSP8Almp/Spq+zj8J/Nct/mwooopgFFFFABRR&#10;RQAUUUUAFFFFAHtX7F3/ACG/En/XrZ/+hTV79XgP7F3/ACG/En/XrZ/+hTV79Xy+Zf74/l+h/QnA&#10;f/JMUfWX/pbCiiivPPsAooooAKKKKACiiigAql4gYDSZs/7P/oQq7Wb4oIXS8D+KRRUy+FlU/iRz&#10;tFFFcp3BX5P/APBbv/k7/Tv+xHsv/R9zX6wV+Sn/AAWsnnk/bNjgkkysPg/T1jX+6C0x/mTVRA9j&#10;/wCCCxP9g/Ez/r80r/0G6r9CK/O3/ggtNLj4mQBzs/4lTbe2f9K5r9EqJAFFFFSAUUUUAfn7/wAF&#10;6v8AkUvhn/2FNT/9FQV9Af8ABG1lP7APhcK4bbq2qhsHoftknFfOv/Beu4mGm/DG0En7s3Oqvt/2&#10;ttsM/ka+gP8Agi4P+MCdDP8A1MOq/wDo+q+yB9WUUUVIBRRRQAUUUUAYfj6TGkxRf3rgH8ga5Ouk&#10;+ID5FrCf9tv5VzdABRRRQAUUUUAFFFFABRRRQAUUUUAFFFFABRRRQAVveCP+Xr/gH9awa3vBH/L1&#10;/wAA/rQBvUUUUAFFFFABRRRQAUUUUAFFFFABRRRQB+GP/BRz/k+z4pf9jQ3/AKJir9IP+CLlxLL+&#10;wdo8TtlYfEWrLGPQfamb+bGvzf8A+Cjn/J9nxS/7Ghv/AETFX6O/8EWSB+wnpY/6mbVf/Sg1T+ED&#10;6xoooqQPzy/4KX6MNM/adkvtm3+0tAsrge+0PD/7SrwCvqT/AIKs6Y0XxX8L6t5fy3Hh14d2Ovl3&#10;DNj/AMiV8t0AFFFFABRRRQB5X+00cRaP/vT/AMkryq2/4+Y/+ui/zr1H9pv/AF2j/wC7N/7JXl1t&#10;/wAfMf8A10X+daRA+qaKKKzAKKKKACiiigAooooAveFvE2t+CfE+neMvDdwsOoaTfRXllIw4WWNw&#10;659sgZ9q92/4KL/GrRfjN8S/C9/4bmDWNv4NtblcNnEl3mdh9QhiU+61890rO74LsWwoAyegHanz&#10;aWJ5feuJRRRSKCiiigAooooAKKKKACiiigAooooAKKKKACiiigAooooAKKKKACiiigAooooAKKKK&#10;ACiiigAooooAKKKKACiiigBrlduWPFY19dG9m3g/KvC1Pq9+ZG+yQtx/Gf6VToAKKKKACiiigAoo&#10;ooAo694e0/xHYNpupIxjZtwZGwysO496b4d8N6d4Ysf7P00NsL72aRtzM3qelaFBOBmgAoJwMmuR&#10;8F/ELUPE+uz6Xc2Eccaxs8bIx3LggYP5+1daRlcCgDP1XxX4f0WdbTVdUihkkGVRs5x6nA4H1ql4&#10;n8EaT4y8i7mu5I5I1/dzQkEMp5/ya5rx34B8Saj4lk1HS7UXEdwF58xV8sgAYOT7dq7Xw5pk2jaJ&#10;a6XPJvaGBVZh0z7e1AEmlaVbaPp8Ol2WfKhXau45J56n3q1Wb4mfxNHZq3heKF5/OXeJumznPf6V&#10;oJv/AI/TmgBWBYYFeyfs5au9z4Zu9Fmm3Gzut0a/3UcZx/30GP4145Xc/s+6uLDxy+myS7VvrRlV&#10;fV1+YfoGoA9vooooAKKKKACiiigAooooAKKKKACiiigAooooAKKKKACiiigAooooAKKKKACiiigA&#10;ooooAKKKKACiiigAJwMmuDvJRPdyzL/FIx/M122pT/ZtPmn6bY2P6Vwoz3oAKKKKACiiigAr7p/4&#10;Jz332r4AzW2/d9m1+4T6ZSNv/Zq+Fq+2f+CaUhb4MaynPy+JpBz/ANe8FaU/iMq3wn0XRRRXQcgU&#10;UUUAFFFFABRRRQAUUUUAFFFFABRRRQAUUUUAFFFFABRRRQAUUUUAfC9FFFfcH8lhRRRQAUUUUAFF&#10;FFABRRRQAUUUUAFFFFABRRRQAUUUUAFFFFABRRRQAUUUUAFFFFABXg/7bfwsufEHh21+JWj2pe40&#10;lTFqAXvak5D++xj+Tk9q94qO5toLy3ktLmBJI5UKSRyLuVlIwQR3BFTKPNGwpLmjY/OcHuDRXr37&#10;Rv7Mer/De+uPF3gyykuvD8jF5I41LPp/+y/cp6P2HDY4J8hVgwyK45RcXZmG2jCiiipA8z+KbMfF&#10;XLZ/0VAvt1rsPh1/yJ9n/uv/AOhtXH/FH5vFWP8Ap3T+tdh8Os/8IdZn/f8A/RjVjD+NL+ux6+K/&#10;5F9P5fkblFFESvNKsEMbSSM2EjRSWY+gA6mtjyAra8B/Dvxf8TdcTw94O0h7qY4M0n3Y4FJxudui&#10;j9T2BNejfCP9jrxx45kj1bxwJdB0s4PlyKPtU6/7KH/Vj3cZ9FPWvqLwP8P/AAn8OdDXw74N0aKz&#10;tVO5tvLStjG92PLN7n6DA4raFKUtWVGPNufMt3pV1oV3Not8V86zlaGUrnBZTgke3FR1337Q3gyf&#10;QvF3/CT28bNa6nyzBeEmAwy/iAG9+fSuBBz0rzakXTqOLPrMPUjUoqSCiiiszYK4v42f8izB/wBf&#10;w/8AQWrtK4j42f8AIu2/H/MQ/wDZGqZfCaUf48Tnvgv/AMjk3/Xi/wD6EtesV5P8GTjxizY/5cnH&#10;/jy16xRD4TTFfxWFFFFUc4UUU13VQd5wPWgB1ed/Gr4ox6DZyeFNDus3864uJE/5d0Pb/eI/Ic+l&#10;V/iX8crPTlk0TwXOs11jbJfL80cXqF/vN79B715DLNPcTtcXMrSSSMWeRmyWJ6knuapIxnU6IbRR&#10;RVGIUUUUAFFFFABRRRQAUUUUAFFFFABRRRQAUUUUAFFFFAHrn7IvjZtK8W3Xgi6mbydSj821UngT&#10;IMn80z/3wK+jK+I9A1q98N65Z+ILBys1lcpNHjuVOcfj0/GvtHQtZsvEOj2uu6cSYLy3SaHd12sM&#10;gH35qonHiI2l6luiiiqOcKKKKACvWv2IG2/tE6Wc/wDLjef+ijXkterfsSkj9obS8H/lxu//AESa&#10;xxP+7y9Gezw3/wAj7Df44/mj9IvhC27Tbw5/5eF/9BrsK8p8IQ+Ori1mPhS4ZYlkHnbWQZbH+0PS&#10;tj7B8Zf+f6T/AL+Rf4V8yf0+d9RXA/YPjL/z/Sf9/Iv8KPsPxl/5/X/7+Rf4UAWPh+2fG2rru6NJ&#10;/wCja7avJvD8fjOfXbyLQp9t4u77UysnPz89ePvelbf2D4y/8/0n/fyL/CgDvqK4H7B8Zf8An+k/&#10;7+Rf4VC7/FpG2/2i3Ho8X+FAHZeKrmODw/eK5+ZrWQKv/ATXK/DuRn0WVN3y/aSdv/AVrM1CL4jt&#10;aTS6jcs0PlsZstHyuOeg9Kp+G4/GEtmx8PTbYfM+bDJ97A9fbFAHf0VyP2f4nf8APy3/AH1F/hR9&#10;n+J3/Py3/fUX+FAHXVieP2xoO7/p4X+tZn2f4nf8/Lf99Rf4VQ8Qp40i0/fr8+638wfxJ97t05oA&#10;63wsc+HrQ/8ATEVoVxGkweP306F9LnItyn7n5o/u/iM1Z+z/ABO/5+W/76i/woA66iuR+z/E7/n5&#10;b/vqL/Cj7P8AE7/n5b/vqL/CgCT4jPtubH5uz/zWuoj+4K878Sp4mhlgHiKTczbvIyy+oz0/CtZb&#10;f4nY4uTjt80f+FAHYUVyP2f4nf8APy3/AH1F/hR9n+J3/Py3/fUX+FAGh8Q226LGc/8ALyv/AKC1&#10;fjX/AMFrvCC+If2y7HUPtvlqvgXT1kXy92V+03nTng81+uniOLxlFZK3iCbdD5oCgsn3sH+77Zr8&#10;p/8AgsCc/tdWpP8A0JNh/wClF3XoZbFPEWfZnwPiNUnS4e5ouz5l+p8rxoFiEYPGMVxfirxZrtnr&#10;ktpb3XkxwnCpsHzDHU5z1rtqrzaXYXc63N1ZxSSJ9xnjDFfzFfQyi5RsnY/n/D1I0anNOPNpYPtp&#10;i0tdRuEIxbiSRR2+XJFY/hvxvJruotYTWKxkoWjZXJ6dj+Fb7KHXY4yKpaf4d0jSZmuLCyWORuN2&#10;4nA9BnpTaldWYQlR5ZKUdXt5F6obiwsrqRZrq1jkaP7jOoO36VNRVGIAY4AooooAKKKKACggHqKK&#10;KALlpfY2xTv7Kx71cByMiscjIxViyv8Ayj5czfL0B9KpM56lLqjQopFYMMrS1RzhRRRQAUUUUAFF&#10;FFABRRRQAUUUUAFFFFABRRRQAUUUUAFFFFABRRRQB3XwFZDq2pZPzfZ49v03HP8ASvTq8T+HXiZP&#10;C3ieG7nfbbzL5N0fRT/F+BAP0r2xGDKGVtwPRh3968/ERcalz7jh+tGWC5FvFu/z1QUUUVznuFy2&#10;k0y6hWzvo/s8ijCXUS8H/fHf61Hf6bd6a2J0yrf6uReVf6Gq9WtN1e4sFNu6rNbt9+CTp+HpWnNG&#10;WjOWUatL3qeq7P8AR9PQtWgz4RuDn/l4B/8AQay633XTX8MXUumO3ltIGaN85Rsrx/nPWsCip09D&#10;LAy5+d2t7z39EFGDjOKdBDNdS+TbxM7H+FRWZ4tuZLTw9dSxvtO0Luz0ywH9alRbO2U4xT8tTP17&#10;x1DZu1ppKLLIvDSt9wfT1/lXLXVzdX9x9svbhpJG/ibt7D0qOMgjIp1dEYqOx5s6kqmrLnh0416x&#10;yf8Al6j/APQhXRfEbUtQtUt9PtpzHFOjGTb1bGOM+nNc34a58T2Kn/n6jP61vfE4j7RYgf8APOT+&#10;a10Rv7Nng4iMKmb01JX0ZyiwqrbhT6Kaz4OBWJ7Q6q95f21jGZrqUKvQep+lVdZ8Q2unp5SfPN2j&#10;9PrXM3l7d383n3Uu5vTsPpWkabkeZjMyp4f3Yay/Bepa1bxBc6ozRITHD/c/vfWqG35t1LRW6jyq&#10;x81Wq1K0uabuwooopmYUUUUAFUdfu/smnuQfmk+Rfx/+tmrxOBk1zviG8+13nkxt8sPH/Au/+FTJ&#10;2RpTjzSKIyO9FFFYnYFBOBmiigD7t/Yz+IEnj74Gaal9diS90Vm025+bnbGB5R/79Mg+qmvU7j/U&#10;t/umvkH/AIJ6+PJNH+ImpfD64b9zrVj9ot/aeDJwPrGzn/gA9q+vrlv9GkIH8B/lXfTlzUyofEj9&#10;F/h4P+KE0cn/AKBdv/6LWtcZ+WsvwPCLXwZpdvu3eXp8K59cIK1emK+CqfxGf11hf91h6L8j5j/4&#10;KHp/xMfCLf8ATG+/nb184V9If8FDkP2zwlKF+VY74bvfNvx+lfN9fZZT/uEfn+bP5z49/wCSqxH/&#10;AG7/AOkxCiiivQPjwooooA+pv+CfcLL4M1+4Lf6zV1AHpiFP8a9618H+xbo/9O0n/oJrwv8A4J/4&#10;/wCEB1oj/oM/+0Y6941bnTLgf9MW/wDQTXxeYf8AIwl6r8kf0vwkv+MToL+6/wA2fmrYf8eMI/6Y&#10;r/KpqaihR90fhTq+zj8J/Nc9J282FFFFMgKKKKACiiigAooooAKKKKAPav2Lv+Q34k/69bP/ANCm&#10;r36vAf2Lv+Q34k/69bP/ANCmr36vl8y/3x/L9D+hOA/+SYo+sv8A0thRRRXnn2AUUUUAFFFFABRR&#10;RQAVleLW22McZ7zf0NatY/i9h5VunqzH9BU1PhZpR/iIw6KKK5TsCvyR/wCC1ef+G0/+5P07+ctf&#10;rdX5G/8ABaS8jn/bant0B3W/hPTVf6kSN/IiqiB69/wQU/1nxN/3dL/ndV+ilfnD/wAEFp5Tr3xM&#10;sy/7v7HpT7f9rfcjNfo9RL4gCiiipAKKKKAPzw/4L1f8e3wx/wCu2rf+g2tfQf8AwRdJP7BOhj/q&#10;YtV/9H187/8ABey7i3fDCxOd5OrSe2MWo/rXv3/BEr/kw+x/7G7Vf/Qo6r7IH1tRRRUgFFFFABQT&#10;gZNFB6dKAOU8eyZ1KCMH7sOT+Lf/AFqwq1vGj79cZCfuRKP6/wBayaACiiigAooooAKKKKACiiig&#10;AooooAKKKKACiiigAre8Ef8AL1/wD+tYNb3gj/l6/wCAf1oA3qKKKACiiigAooooAKKKKACiiigA&#10;ooooA/Cv/goczH9ub4qF23Y8ZXK8+g2gD8AAK/Rz/gibcSTfsO20L42weLNTSPHoXRufxY1+cf8A&#10;wUM/5Pm+K3/Y6XX8xX6Mf8ESP+TIU/7HDUv/AGlVfZA+vKKKKkD5B/4KyaRH/Y3gfxAqfMLu+tnP&#10;sUhdR+jV8Y194f8ABU/Smu/gdoeqr/y5+Ko8/wC69vOp/XH5V8H0AFFFFABRRRQB5P8AtN/67R/9&#10;2b/2SvKySBkV6l+0zJ/pukQ46RzH9Vry2tAPqyigHIyKKzAKKKKACiiigAooooAKKKKACiiigAoo&#10;ooAKKKKACiiigAooooAKKKKACiiigAooooAKKKKACiiigAooooAKKKKACiiigAooooAKKKKACiii&#10;gAOe1UtT1H7OnlRH94w/75FS6heraptHLn7q/wBaxyzuxd23M3Jb1oAKKKKACiiigAooooAK43XP&#10;izHpGuSaYmjtJFBJsml8zDEjrtGP6812Vc3qvwv0HVtXfV5p7hDK+6aGNhtdu56ZGe9AHQwTLPEs&#10;yHKsoZW9QafSKqooRRwvArN8XS6lD4dvJdHL/ahDmLy1y3UZx74zQBdisLK3lknt7WON5OZGRAC3&#10;19amrhfhNeeIrm4uhqM1xJarGNrTknEmexPtnP4Vv+PJtXtvC91JoxbzsLuaLO8JnkjHfH6UAbW3&#10;5s0hcL96uL+Ed1r1yt3/AGjNPJbLt8ppiTh+4BPt1/Cq/wAVNE8RalrVvNY2U9xbrCBGsKFgr5Oc&#10;+/Tn/CgDvs56UVR8NwajbaDaW+rOWuFgUTFmyd2O57mr1ABWh4P1ePQfFunavI21YLuNpG9Ezhv0&#10;JrPooA+qAe4orL8EauNd8I6bq2fmms0MnswGGH5g1qUAFFFFABRRRQAUUUUAFFFFABRRRQAUUUUA&#10;FFFFABRRRQAUUUUAFFFFABRRRQAUUUUAFFFFABRRRQBj+MrsQ6YLYH5pmA/Ac/4Vy9aXiu++2ap5&#10;ayErD8o/3u/+fas2gAooooAKKKKACvtj/gmj/wAkb1z/ALGZ/wD0ngr4nr7c/wCCa0DR/BTVpT0k&#10;8SykfhBCK0p/EZVvhPoiiiiug5AooooAKKKKACiiigAooooAKKKKACiiigAooooAKKKKACiiigAo&#10;oooA+F6KKK+4P5LCiiigAooooAKKKKACiiigAooooAKKKKACiiigAooooAKKKKACiiigAooooAKK&#10;KKACiiigBrorLyteV/EL9kH4TeObltR0+0uNDu5GLSSaXgRux5JMTAr/AN87f516tRUyipbhZPc+&#10;Z7v9gLVzc4sfilb+Tu/5baO27H4S1paV+wHo6DdrvxJvJP8AZs9PRP1Zm/lX0NRU+xp9iPZxPzJ/&#10;bJ+G2j/Cj46XXg7Qr67uLeHT7eRZb1lLlmTJ+6qjH4V9Jfsf/svfCP4h/s5eHPGPifTr6S+vBd/a&#10;Gh1KSNTtu5kGFBwPlUV4f/wUbY/8NRagP+oXZ/8Aouvq/wDYAuo7j9lDwvEgbMLXyNn1+2zt/JhX&#10;HRjH6w16/oevioxeAgrdvyNOx/Y4+AtlLvbwxeT/AOzcarMR+jCuy8IfCz4b+AmaXwd4J0/T5GHz&#10;TQ24Mp+rtlj+ddBRXcoxXQ8rlitkGB6UUUVQyj4j8OaR4p0efQ9atfNgnXDDup7MD2I9a+ffiJ8I&#10;vE/gCeS6ET3mm5zHfRR/cGekg/hPv0Pr2H0hTXRZBtdQykYZWXINY1qEay13OjD4mph3pt2PkdZE&#10;2glx+dOr6C8V/AX4e+JC1xHp7afcO2Wm09tgJ9Shyv5AV8q/GL4teGPhB8VdW+Gl9YX14mlyRp9u&#10;hCfPuiR+ULDGC2OpzjPHSvLrYeVHV7HtYfFU8RotzqK4j41sf+Eetx/0/wD/ALI1Msf2iPhnd8Pq&#10;NxD/ANdrN+P++Qax/iP8RvBnjLSLez8N62txNHdeZJGIZFKrtIz8ygdSO9c8n7p2Uf40SH4Nf8je&#10;f+vOT+a16xXiPgzxjo/gfW/7a1xpBB5DR/uoyzZJGOPwrf1D9qTwlAMab4e1C4bt5myNT+OSf0oh&#10;8Jviv4vyPTi6jq1IZY1VmZ1AHJLHpXhesftN+L70Mmj6LY2at92STdM4/kv6GuL1/wAc+MPFa7fE&#10;PiK6ukzkQtJtjH/AFwv6UcxzHvHif43eCfDoeG31Iajcq2029kwYA+7/AHR+p9q8s8bfFvxX403W&#10;ss/2Wybj7Hb9GH+03Vv0HtXFWL+VJsPRqvA5GRWkTnqc17XAADoKKKKozCiiigAooooAKKKKACii&#10;igAooooAKKKKACiiigAooooAKKKKACvpL9krxiuteApvDF1cbrjSbjCK3/PGQll/8e3j8q+ba9A/&#10;Zn8Wt4Z+KNrZTT7bfVo2tJN3TeeY/wAdwA/4EaDKtHmps+qKKKK0OAKKKKACvVv2Kzt/aC00j/nx&#10;u/8A0Ua8pr1T9jAkfH7TSD/y5Xf/AKKNY4n/AHeXoz2eG/8AkfYb/HH80fo98EjnSb45/wCXof8A&#10;oNdtXC/Awk6Tf/8AX0v/AKDXdV8yf0+FFFFAHA/DUj/hPda/3pf/AEdXeSyxwpvlfaK85+Ht4bfx&#10;3rjbdx3TBf8Av9XXSzSXD+ZI2T/KgCa71CS4+VMqvp61XoooAp+ITjQrw/8ATrJ/6Caxfhac6HNz&#10;/wAvR/8AQVrY8S/8i/f/APXnJ/6Caw/hMc6HcHP/AC9H/wBBWgDqqKKKACuf+JZx4a/7eE/rXQVz&#10;vxRZl8L5z/y8x/1oA0PB5z4XsT/07itKsvwUc+FbH/r3FalABRRRQBxvxVbbdafz/DJ/NK7CP7gr&#10;i/i422603n+GX+aV2kf3BQA6iiigDm/ief8AiQRf9fS/+gtX40/8Fp/Gt1oP7YlnaWtlHJ/xQunv&#10;I0jHn/SLvgYr9lPiszDw9Dz/AMvi/wDoLV+P/wDwWD0jTNU/a4s5b6yilaPwVY7GZM4/0i7rvy3m&#10;eIsuzPg/EaVOHD95q65l+p8y286z20dx93zI1bDdsjNSVyPjjxDrWk6utrY3JhiWNWXCj5/XqK6f&#10;TZ5rqwhuLiPZJJCrOmOhIr6GMru3Y/n2pRlTgpvaWw241fTbO4W1u7+KOST7iM4BNWc56Vy/ibwV&#10;f6xrbaha3MKxy7RJ5hPyYGOw/wAmultk8qJYs52jGfWqjKXM7oKkacYRcJXb3XYpX3iTSNMuBbX+&#10;orHIedu0nA9TgcfjUmrC9uNImGky4maLMLA9fof5Gub8TeD9Xv8AWJL7Twkkc2Dy+NpAAOa6jSrR&#10;rDTYLJ5NzRRKrN6nFTGUpSaaKlGjThGcJXb3Rm+DLfX7SwkTXfM3NJ+7WWTcwXHP61tVz/jfxPf6&#10;BJb29jHH++VmaSRc4wela2iahJqmlW99JF5bSx7mX0/+t/jTi4/D2JrRnKPtWkk+xaoooqzEKKKK&#10;ACiiigCW3vZLY7cFk/u1oRTJKu5H3VlUsUskD743x/s+tNMxqU1LVGvRVe1vknGw/f8A7vrVgHPS&#10;rOZqUdGFFFFAgooooAKKKKACiiigAooooAKKKKACiiigAooooAKKKKAAjPBFdd4H+LF94ZgXSdWt&#10;5LqzXiMq37yIegycEexxj17VyNFTKMZqzOjD4qthanNSdme1WXxM8EX0auviGGIt/BcAxkfmMfka&#10;2LLU9O1KPzdOvobhf70MgbH5V8+1JYXl7pV2uoabeSW8yH5ZI2wf/r1zywsejPeo8R1oyXtIp+mn&#10;53PoSisvwXrU3iLwxZ6zcxhZJkPmBem4MVJH1xn8a1K4pLllY+rp1FUpqcdmk/vNfTOfCt+P+mmf&#10;0X/CqVhpM96huZZFht15ed+n4eprS8Ovbx6FeSXUXmRq5aSP1G0Vl6lqtzqj/vQEjXiOFPurWrty&#10;pvsebR9rLEVIQ0967fbRbLv66ElxqcMUJ0/SYjHC3Ekp+/L9fQe1Zmp6fbatp8+m3iboriJo5F9i&#10;MVPRWfMz0I0acYOPfe+tzxlNWn0HUJtB1zd5lrK0bTLznHQn6jmtCHVtPmXel/EV/wCugqr8YLeK&#10;Dx1O0Q/1tvE7/wC9jH8gK5evQjHnipHxk8wrYOtKk/eSbSvvY7/wxqumyeLNPijvY2ka6QKqtnvW&#10;38XNStLC80/7Xc+Xujl2/KT0Kegrz74c/wDI/aTtX/l8X+tdX+0Ao8/SZe+2cf8AoutFH3LHm1My&#10;qSxsKtldJ9/66mHN4p0qNfluGkP+zGf61mal4surpTFZx+Up/iblv/rVlUVKpxRtWzPE1o2vb0A8&#10;jcfrRRRWh54UUUUAFFFFABRRUN7ew2EBnm/Be5PpQBX1rU/sNttjbEr8Rj09652pLu6lvJ2uJj8z&#10;H8vao6wk+Y7KceWIUUUUjQKKKKANz4X+Mpvh78RtE8aI5VdN1KKaZd33ot2JF/FCwr9IJZYJrFri&#10;3lDxyQlo3H8SleDX5hHB4Nffv7MXjd/Hv7PWiatcuGuLTT2sLr/fg/djPuUCN/wKurDy3QR+L5o/&#10;WLwkceFdOI/58Yf/AEEVof3ao+G/+Rbsf+vOP/0Gr392vh5/xGf19h/93h6L8j5r/wCChmPL8K5/&#10;v3n8o6+aa+mf+ChUANh4WuCeVuLlfzVD/SvmYccV9hlP+5R+f5s/nXxAVuKK/wD27/6Sgooor0j4&#10;sKKKKAPrL9gKNF+GWrSqvzNrjhj64hir3LUVL2Fwq9TCw/SvEf2Bd3/CrNUbbwdck2n1/cxV7hc5&#10;NvIM/wDLM/yr4nHf79L1P6c4VX/GK0F/c/zPzZZHjkaN1xtYgj0OaKkvTm7mP/TZv51HX2sfhP5o&#10;raVX6hRRRTMgooooAKKKKACiiigAooooA9q/Yu/5DfiT/r1s/wD0Kavfq8B/Yu/5DfiT/r1s/wD0&#10;Kavfq+XzL/fH8v0P6E4D/wCSYo+sv/S2FFFFeefYBRRRQAUUUUAFFFFABWD4vYmeBMfwsf1Fb1c/&#10;4sbN/GuekIz+ZqKnwm1H+IZdFFFcx1BX5Cf8FmP+T6NT/wCxX0r/ANFNX691+Qf/AAWXJP7c+pnH&#10;/Mr6V/6KaqiB65/wQVbHif4m5H/MP0r/ANGXNfpBX5q/8EFrmX/hPfiZZceX/Y+lydP4vOuRX6VU&#10;SAKKKKkAooooA/OP/gvb/wAhj4Xj/p31f+dpX0N/wRLJH7B9j/2N2q/+hR188/8ABe7P9s/C/wD6&#10;99Y/naV7x/wQ6Zm/YlYMx+XxnqIUE9Plh6VX2QPsSiiipAKKKKACiiigDhvFEvm+ILl89GC/kAKo&#10;VY1aTzdUuZM9Zm/nVegAooooAKKKKACiiigAooooAKKKKACiiigAooooAK3vBH/L1/wD+tYNb3gj&#10;/l6/4B/WgDeooooAKKKKACiiigAooooAKKKKACiiigD8J/8AgoLMs/7cXxWcLt2+OL5D9Vk25/HF&#10;fot/wQ/unuP2LJoGUAW/jbUEUjuDHbvz+LH8q/Of9v7/AJPf+LP/AGP+p/8Ao9q/RP8A4Ib/APJm&#10;V9/2Pd//AOiLWq+yB9j0UUVIHh//AAUS0P8Atj9lXW7rZn+zb6xu/p/pCRZ/8i1+cdfqB+2Ppz6r&#10;+y944so13H+w3l2+8brKP1QV+X4ORkUAFFFFABRRRQB5H+0x/wAhDSf+uMv81ry+vT/2mG/4mWkr&#10;/wBMZf5rXmFaAfVVuSYFJ/uj+VOqO3/1Ef8Auj+VSVmAUUUUAFFFFABRRRQAUUUUAFFFFABRRRQA&#10;UUUUAFFFFABRRRQAUUUUAFFFFABRRRQAUUUUAFFFFABRRRQAUUUUAFFFFABRRRQAUUUUAFQX96ln&#10;FuxuY/dX1pL7UEs4skZZvur6+9ZMskk0rSyNkmgAkkeeQzSnLNTaKKACiiigAJx1ridQ+Kl9Z+K3&#10;0dNLja1iuvJkbcfMPOCR269sfjXbVmy+EvDk2qf23LpUbXW4N5hz94dDjOCffFAGipJGTS0Vk+Kv&#10;F9l4TtI7m7t5JGlk2xxx4yeOTz2FAGtQWHc1Q8PeILTxLpa6pZIyqxKsj9VYdjXHa38U9Y03xPNp&#10;8FnbtbW9wYmRgdz4OCc549qAPQMjGaj86387yTMvmFchd3JHrinZ3RqwHvXH3ngHWLjx2viNNQi+&#10;z+ekvLHeuB93GP69DQB2RAPWiob/AFCy0y3a71C6jhjXrJI4UfrRBf2t1are2twkkLLuEkbblI/C&#10;gCXYvpRsX0rlPDnxRttf1xdIfS3hWbcIJPMyTgE8jHHArrKACjPeiuB8J6Z49t/GjXOqC5WEu5uJ&#10;JZCY3XBxjt1xjHSgDvqKKKAPbv2fNXOoeBP7Pf71jdPH9VbDg/mxH4V3VeR/s16qYtT1PRGY/vIU&#10;njXsCp2n/wBCX8q9coAKKKKACiiigAooooAKKKKACiiigAooooAKKKKACiiigAooooAKKKKACiii&#10;gAooooAKKKKACqWu6mumae06t+8biNff/wCt1q3NLHDGzyOFVVyzHtXG65qsmr3nmAsI04jX+v1N&#10;AFMku29uSTnJooooAKKKKACiiigAr74/4J/aPJpn7N9jdv8Ad1DUru5Ueg8zyv8A2lXwPX6Yfs7e&#10;HZPCnwN8K6HNb+TJHodu80e3aVkdd7A++5jn3rWj8RjW+E7SiiitzlCiiigAooooAKKKKACiiigA&#10;ooooAKKKKACiiigAooooAKKKKACiiigD4Xooor7g/ksKKKKACiiigAooooAKKKKACiiigAooooAK&#10;KKKACiiigAooooAKKKKACiiigAooooAKKKKACiiigAooooA/OH/goVLNJ+1ZriSyswjs7NY1PZfs&#10;yH+ZP519Zf8ABPX/AJNW0H/r6vf/AEpkr5L/AOChH/J12vf9etn/AOk0dfWH/BO+6jm/Zb0aKPrD&#10;fXiSZHfz3b+TCvPof7y/meviv9yj8vyPcKKKK9A8gKKKKACiiigBG+70r82P20SW/af8Xbuf9Pj6&#10;/wDXCOv0nY4Wvzc/bZtZbT9qHxYkikbrqGQZ9Gt4j/WuHH/AvX9D0st/jfL9UeV5I6GtbwZ/yEJf&#10;+uJ/mKya2PBePtkxP/PP+teRLY+gw/8AFRoeLiRpWR/z0X+tcvXUeLQTpZ9pFNcvRHY0xXxhRRRT&#10;OUASDkVowyiWMMPxrOqa0nEUmHb5T+lVGXKzOpHmjoXqKM55orY5wooooAKKKKACiiigAooooAKK&#10;KKACiiigAooooAKKKKACiiigAqS0vbjTryHULSTZNbyrJE3oynIP5io6KAPtjwp4gg8V+GrHxJbJ&#10;tS+tI5go/h3Lnb+B4rQrxz9l34hmTwG3hu8BkbTbllUbuVjc7l/8e3/lXqtv4h0u4Xm5EftJ8tVz&#10;Hnypyi3oXqKbHIkib43DA9CpzTqozCvUf2MyR8fdNz/z43f/AKKNeXV6f+x0dvx504/9ON3/AOij&#10;WOJ/3eXoz2uHP+R9hv8AHH80fo78Bm3aNfH/AKel/wDQa7yvP/2f23aLqB/6el/9Brurm7htVy7f&#10;N2UdTXzJ/TxKzqi7nbAqheamzHy7bhe7+tV7i7lu2zIcL/dFR0AcP8PGLeN9YBP8Uv8A6NruK4P4&#10;bMW8da19Zf8A0dXeUAFFFFAFHxMceHL4/wDTnJ/6Cawfg+27w/cEH/l8P/oC1ueKuPDWoH/pzk/9&#10;BNYHwZbd4cuP+vw/+gLQB19FFFABXM/Fg48KZ/6eo/6101cv8XW2+Ec/9PUf9aANLwMd3hHTz/07&#10;itasjwCc+DtPP/Tqta9ABRRRQBwvxjYreaXz/DL/ADjruI/uCuD+NL7L3Sv92b+cdd5H9wUAOooo&#10;oA5X4uMV8OQkf8/i/wDoLV+RP/BXBwf2sLck/wDMl2P/AKPuq/XP4xtt8NQ/9fi/+gtX5D/8FcJS&#10;n7U8MgXO3wVZEBe/7+7r0Mr/AN6+TPz/AMSv+Sd/7eX6nzLJFbTYMsCNtOVLIDj/AAp9cR4f8Ya9&#10;d6/BBcz+ZFcTBXh8sAKCeowM8f0rt6+hhKMtUfgNajUoySmHJ4oqO6mNvbSTBC2xS21e+O1cz4W8&#10;a6prOsrY3ix+XKrFPLTGzAz68jtTlKMZJMKdGVSEpLaO51VFRX12tjZy3si7lhjZ2C98DNYXhjxv&#10;ca/qRsLmyjjyhaNoye3Y5NHNGMkn1JjRqVKcppaLc3ru0tr1PLureORRyFkUHn8aeqhVChcY6e1L&#10;RVGZR17Wo9B059QkjaTBCqgOMk1R8K+L21+eS1ntBFJGu5drZVh/jWlq+l2usWMlhdqdrc5U8qR0&#10;Iqp4e8Laf4feSaGV5JJBjzJMcL6DFS+fm02OiMsP7CSl8XQ1aKKhu9RsbJ0S6u442kOIxI4XcfQZ&#10;qjnjzS2JqKCCOoooAKKKKADJFWYNRdBsn+Zf73eq1FBMoxktTWjkR0yr5p1ZKSSxHdFIV/rVu21N&#10;JBtmXY36VXMc0qUo7FuikDKRnNLVGQUUUUAFFFFABRRRQAUUUUAFFFFABRRRQAUUUUAFFFFABQRk&#10;YooYZGKAR7v4R05dJ8L2Gnp/yztUz9SMn9Sa0a5/4ceKrTxL4bhRJl+1Wsax3UfdSBgN9CK6CvJk&#10;mpO5+mYWpTqYeDhtZWNjQxu0C/Ujjaf/AEE1jqABwK2/DQDaPfKf7v8A7KaxK0l8MTnwv+9Vl5r8&#10;kFNmmht4nnuJVjjjXdI7Nwo9ar6vrelaFa/bdXv47ePoGkb7x9AOpPsK8t+IPxRuPFKHSNIV4LHd&#10;+8LcPP8AX0Ht+fpRTpyqMMdmWHwdO7d5dF1f+SMTxdrv/CSeJbzV0B8uSTEIPZAMD88Z/Gs6iivR&#10;iuWNj8+qVJVajnLdu/3m18OFZvH2k4P/AC9A/kCa6z9oH7+j/wC7P/7JXJ/DY48f6V/19f8AsrV1&#10;n7QP39H/AN2f/wBkpnM/4q9Dzmiiig2CiiigAooooAKCcdaKo6lrVvZL5Q+eX+6O31ovYqMXJ2RY&#10;vb2Cyh82VvZVHVj6Cud1G9uL2486fjsijsKjubq4u5/PnkJbdx6D2FMZmbqaxlLmOqnTUVfqJRRR&#10;UmgUUUUAFFFFABX1H/wTu8XpcaX4m+G9xdncrR39mh/usPLk/IiP8zXy5Xo37JvjYeBfj7oN5Kf3&#10;OozHTbjrjbPhF/KTyz+FXTlyyuXH+Ir90f0O+H08vRLOPP3bSMf+Oiro61V0X/kFWv8A17r/ACq0&#10;OtfGy+Jn9eUP4MfRfkfN/wDwULP/ABKfDP8A1+XH/oC18x5r6i/4KF/8ix4d/wCwlJ/6KNfLq8DF&#10;fX5R/ucfn+Z/O/iEn/rRV9I/+koKKM0bh616lz4nll2CijcPWjcPWi4+WXY+uv2Cf+SS6h/2Hpf/&#10;AEVDXt1yN0Eig9UNeI/sEjHwjvm/va9Mfp+6ir3Cf/Uv/un+VfD47/fZep/T3C//ACTWHX9xfkfm&#10;3qcXk6rdRA8LcSL/AOPGoasa0w/tq8Gf+XyT/wBDNV9w9a+0pv8Ado/mfERl7eWnV/mFFG4dc0bh&#10;61pcx5Zdgoo3D1o3D1ouHLLsFFG4etG4etFw5Zdgoo3D1o3D1ouHLLsFFG4etG4etFw5Zdj2r9i7&#10;/kN+JP8Ar1s//Qpq9+rwH9i1t2teJMf8+tn/AOhTV79Xy+Zf74/l+h/QfAd1wzR9Zf8ApTCiiivP&#10;PrwooooAKKKKACiiigArm/ErZ1Zh6RrXSVy+vnOsTAnO0qP/AB0VnV+E2o/EU6KKK5zqCvx5/wCC&#10;wbM37dviDcxONF0sDPb/AEYV+w1fjv8A8FgT/wAZ2eIf+wLpf/pMtVED1v8A4ILf8lJ+Jn/YB0v/&#10;ANH3NfpbX5mf8EGrl0+K/wARrQINsnh3T3Zu423EoH/oZr9M6JAFFFFSAUUUUAfmv/wXtZv+E3+F&#10;qbjt/srWTtzx/rbLmvoP/ghz/wAmTyf9jpqH/oENfPn/AAXtP/FdfC3/ALBOtf8Ao2xr3j/ghVLN&#10;J+x1qUcjsyx+OL0Rqf4QYLY8fjVfZA+0KKKKkAooooAKNyr8zdB1oqHUXMVhNL/dhY/pQB56775G&#10;k/vMTRSL92loAKKKKACiiigAooooAKKKKACiiigAooooAKKKKACt7wR/y9f8A/rWDW94I/5ev+Af&#10;1oA3qKKKACiiigAooooAKKKKACiiigAooooA/CP9v0k/tv8AxZx/0P8Aqf8A6UNX6Hf8EL7trj9j&#10;rV4BHj7P8Qr6POfvZtLJ8/8Aj+Pwr86/27M/8Ns/F3/spWuf+l01fof/AMEJv+TQvEH/AGUi8/8A&#10;SDT6r7IH2nRRRUgc38X9HXxB8KvFGiMuftXh2+jXj+I274/XFfkrCxdFcHhlyK/Yq5t0uoJLaRNy&#10;yIUZSOoIxivxf0+8bQtRuPDV+xUWtzJArt/CUYrg/lQBsUUUUAFFFFAHj/7TH/Ia0n/r1l/9CWvM&#10;69M/aY/5DWk/9esv/oS15nVRA+qLElrKFiesKn9KkqGw/wCPGH/rin/oIqapAKKKKACiiigAoooo&#10;AKKKKACiiigAooooAKKKKACiiigAooooAKKKKACiiigAooooAKKKKACiiigAooooAKKKKACiiigA&#10;oooJwMmgAJx1qrqGopajy4/mk/u+lQ3+rgAw2rgnu/p9Kz85bcWOeufWgAd5JXaSY7mPc0UUUAFF&#10;FFABRRRQAE460bh61n+J59Vt9BuZ9Ei8y6WPMKquTn2Hc47Vm/D2/wDEl/pEk3iOOTzFmxC00Oxm&#10;XHpgd6AOirL8S+FNO8VWi2uomRfLbdHJEwDKfxyKtPrOmJfLprajbrcN0gaYbz+Gc1aoAo6HoVn4&#10;e01NL05G8tecs2SxPUmoLnwZ4bvNT/ti50iN7jcG3sTyw6EjOCfwrTMkSSCJpF3Nyq7uTTqAAdMU&#10;Yx0FFcxL8TbGLxT/AMI2dOk2/aPIa43Dh846emeKALHxA8K3/inSYrXT5o1kim37ZGIVuMfnUngb&#10;wzd+GdC/s6/nWSRpWkYKflTOPlH5fmTW0xIGRWZp/jHw5qmoHSrHVY5Jhn5VB+bHXB6H8KAIdJ8B&#10;eGtE1NtWsLNhNz5e6QkR567QenHH0raJx1pkpcoRGOccV5T4cXxV/wAJrD5guvtP2ofaTJu+7n5t&#10;3tjPt6UAesbl9aBtPQVhePdL1rV/D7WugyES+YpZRJtMi9xn8j+FTeBtO1nSvDsNnrUpaZWY7Wbc&#10;UUnhc96ANiiiigDqvgrqn9m/EWxTjbdLJA/4rkf+PAV79XzH4d1UaJ4isdXbO22u45G29doYE/pX&#10;04DuGRQAUUUUAFFFFABRRRQAUUUUAFFFFABRRRQAUUUUAFFFFABRRRQAUUUUAFFFFABRRRnHWgAp&#10;s0scETTTSBVXlmbtVXVNcsdKGJ33Sfwxr94/4Vy+ra3e6vJiZtsY+7GvQf4mgCfxD4hk1ST7LbDb&#10;bq3fq/vWZQBjgCigAooooAKKKKACiiigDf8AhV4OuviF8StD8FWkDSNqOpxQyKv8MZYF2PsEDMfY&#10;V+oaIEGFGB2FfEv/AATk+HSeIfipqHxAvIWMPh+y227beDcTAqPrhBJ9Mqa+3K6KS925y1pe9YKK&#10;KK0MQooooAKKKKACiiigAooooAKKKKACiiigAooooAKKKKACiiigAooooA+F6KKK+4P5LCiiigAo&#10;oooAKKKKACiiigAooooAKKKKACiiigAooooAKKKKACiiigAooooAKKKKACiiigAooooAKKKKAPzW&#10;/b5nmm/a28VRyPlYvsKRj0H2GBsfmTX1j/wTh/5Nhsf+wtef+jK+S/28/wDk7jxd/vWP/pBb19Yf&#10;8E3bmOf9ma1jiY5h1q7ST5e+5W/kwrz8P/vUvn+Z7GK/3GHovyPfKKKK9A8cKKKKACiiigAr4B/4&#10;KN+HDon7RkmrIWK6xottcnI6MoaEgfhEp/Gvv6vkf/gqT4NuZLXwr8QbcL5UMk+n3Xzc5YCSLj0+&#10;WXP1FcuMjzUX5Hdl8uXELzuj4/ra8Ff8fs//AFz/AK1i1teC/wDj6m/65j+deHI+iofxkXvFn/IK&#10;b/eX+dcvXVeKxnSHP+0v865WnHY2xn8X5BRRRTOUKKKKALVldZHkyf8AATVqsvJHSrlreCTEUn3v&#10;X1rSMujMakOqLFFFFaGIUUUUAFFFFABRRRQAUUUUAFFFFABRRRQAUUUUAFFFFABRRRQB3/7OWt/2&#10;f41l0pz8t/asF/30O4H8t3517oOV5r5k+H+pto3jjStSU7dt9Grf7rHa36E19NJ0oJkPhlnt/mgu&#10;GQ/7LYq7B4i1WJtzyLIP+mi/4VRooM3GMtzah8XxA4urNh/1zbP869c/Yy1ywv8A48afFBI2/wCw&#10;3R2sp/55GvCSAeorU8H+NfFPw916PxT4L1d7HUIUZI7iONGIVhhhhgRyPapqRlUpuK6o7MrrUcDm&#10;VLESTtGSbS3smnpc/VLwN8T73wNY3FlZ6VDP9olD75JSu3jHTFaj/HXU5XLyaDAx/wCvhv8ACvzM&#10;X9rr9o8j5vijcf8AgBbf/GqD+15+0eP+aoXP/gvtf/jVeR/Z9buvxP1z/iI2U/8APuf3L/M/TH/h&#10;eeo/9C9B/wCBB/wo/wCF56j/ANC9B/4EH/CvzSi/bD/aOjI3/EaRx/tafb/0jqwn7Zfx9HEvjWQ/&#10;7trAP/aVP+za3dfj/kT/AMRGyr/n1P7o/wDyR+hXh3x5c+HdbvNai0+OVrzdujaUgLl93XFbf/C8&#10;9R/6F6D/AMCD/hX5xR/tk/GlhiTx5eKf+vG2P/slSx/tg/GB+H+Jlwv+9p8H/wAao/s2t3X4/wCR&#10;P/ESMp/58z+5f/JH6Mf8Lz1H/oXoP/Ag/wCFH/C89R/6F6D/AMCD/hX52p+1r8Y24X4pt+NrbD+c&#10;dSp+1T8bpP8AV/EuRvpa23/xuj+za3dfj/kT/wARMyj/AJ9VPuX+Z+g+qfGW/wBT064059DhRbiF&#10;o2YXB4yMZ6Vn+D/iPdeD9Ok0+30uKZZJvM3PMVxwBjp7V8F/8NPfHhhuX4hz/wDgHb//ABuhv2nf&#10;j0OT8Qbj/wAA7f8A+N0f2bW7r8f8hf8AETsn/wCfU/uX+Z+hX/C89R/6F6D/AMCD/hR/wvPUP+he&#10;g/8AAhv8K/PVv2nvjzt/5KHP/wCAdv8A/G6+rvC2salqHwtsPEF5dF7ybQI7iSbaBukMAYtgDHXn&#10;pisa2FqUbOTWp72R8XYDPpVFRhKPIru6X4WZ65/wvPUf+heg/wDAg/4Vm+K/ideeK9L/ALKm0qGF&#10;fMV/MWYsePwr4HT9p749FRu+IVx/4B2//wAbrhPjz+2R+014U0SwufDvxVurWSa8ZJZI7C1bKhc4&#10;+aI962jltaTtdfj/AJHgz8Tsmp3/AHVT7l/8kfp3ofxevtC0m30mLRYZFt4wiu05Bb9Ktf8AC89R&#10;/wCheg/8CD/hX42/8N//ALYv/RdNQ/8ABbZf/GKP+G//ANsX/oumof8Agtsv/jFaf2TiP5l+P+Rl&#10;/wARUyX/AJ81Puj/APJH7Jf8Lz1H/oXoP/Ag/wCFH/C89R/6F6D/AMCD/hX41t+39+2Nt5+Ouof+&#10;C2y/+MU2L/goL+2A+5I/j1ettbDbdPsjg+h/c0f2TW/mX9fIP+IqZL/z5qfdH/5I/Xnxj45n8YTW&#10;ss9hHAbXft2SFt24r7f7Nbq/HLUQu3+wLf8A8CD/AIV+MOr/ALe37bV3a7NL/aCvreUNlX/suyII&#10;9D+4/Wk0f9vX9ty0tduq/tCX9xKzZ3f2XZAL7D9xR/ZWI7r8f8iv+IoZH7Pm9nP0sr/+lWP2f/4X&#10;nqP/AEL0H/gQf8KP+F56j/0L0H/gQf8ACvxrb9v/APbHA4+Ot/8A+C2y/wDjFc7P/wAFRv2t4b7y&#10;U+M+pSQq2GmXTrHn1IHkf15qZZXWjvJfj/kVT8TMprfBQqO3lH/5I/aHxf8AEm68X6cmm3GlxQrH&#10;MJNyTFieCMdPevyl/wCCv/irS9D/AGr7OC98xnbwXYnbCoOB591yckVzEH/BQT9sWeJZk+O18VZQ&#10;yn+zLLkHv/qK8c+PfjPx98f/ABxb+N/iX48XUta+wR2azXUccbGFGdkULGqjgu/bJz1rqwuBrYef&#10;PdP+vQ+b4l42yniDL/qkKc46p3aVtPRt/gVNJstDuVXW9NsoVaYZWRY8H3+lXpJEiUvI2FVSWJ7C&#10;q+iaaujaTDpyyFvKU5Y9ySSf1NJqC2mqW02l/al3PGVZUYblyMdK9ZaRPyyduZ2ba7+Qmn63pOsF&#10;4tOvlkZPvbc8e/NOt9I02zlkntLGGKST7zxxgE1leFvCEnh68kvrm9WTdHtXYuABnOT+VbKappsl&#10;y1lHfQtMv3oVkG4fhmiN2ryLqxpxk1Sk2hb2aC3tJJ7hN0aRs0i4zkY5rlPBus6S+t/ZrXQI7Vpl&#10;PlyLIzEY5xz06dvauumVXTY67g3DA9xWbpfhXRdHvfttlbsJOQvmSZ2g+lTKMnJNDo1Kcac4tO72&#10;7GpWfd+KtAsbv7Fc6iqyA4ZcEhfqegrQrgdY8H+IW1eb7NYtMs0zOkikYwTnk9qJylHZF4ajRqtq&#10;pK2h3oYMu4GvONc1rWG1meSS9mjaOZlVVkK7QDx/nvXoOmW72mnw2sjbmjiVGPrgYqO50LSLu5W8&#10;uNNhkkX+Noxk/wCNFSMpxVnYMPVp0Kj5lfoLo9xPdaZbz3KbZHhVpPqR1qtr3hay8QXEFxdSyKYe&#10;MJj5lznFadNEkZZkDjI6jPSq5dLM54zlCfNF2HEgDJpqSpIf3bBsHB2sOKo+KYr6fQbmLTi3mtHw&#10;F6kdwPwzXL/D+11FNbMqwSLCsZE+5SBnt+Of61Mp2klY2p4f2lKVTmtbp3O4ooorQ5wooooAKKKK&#10;AHQXFxAflk/4Cehq5DqcLHbJ8n8qo0U7szlTjI1hICM06smOeaFsRPx+lWotUGNsybf9pafMYSoy&#10;jsXKKak0Ugykgb6U4HPSqMgooBz0ooAKKKKACiiigAooooAKKKKACiiigAooooAlsb/UdMu1vtNv&#10;ZLeaP7skTYP/AOqur0z41eLrNPLvYLW7x/FJGVb/AMdIH6Vx9FTKEZbo6KGMxWH/AIU2vy+7Y9++&#10;C/j+88YeHddurjTIYGs1XaEkLBiY5D3H+yK8o1H4w+NtRTbbXUNorf8APvDz+bZru/2WyJNC8SWp&#10;X5m8nGeh+SQV42gwnFZxpxvsbSx2M5ebnact7aXt6E15e3mo3Bu9QvJZ5G6yTSFj+tR0UVsccpSk&#10;7yCiiigk3Phkobx/pe4f8t2P5I1dd+0F/q9JOP4pv/Za5P4X8/EHSwP+ez/+i2rrP2gv9VpP+9N/&#10;7LR0ZjL+MjzWiijPGaDYKKRnVF3u2AOpPaqc+v6bDwsjSH/pmMj86L2KjGUtEXGbb2qG7vrWzTdc&#10;ybf7o7n8KxrrxFeXCkQqIh7ctVB3dm3uzM3qTms/adjaNF/aNC/8QXE+Y7RTGv8Aez8x/wAKzqKK&#10;zvc2jFR2CiiigoKKKKACiiigAooooAKsaNqUui6zZ6zAitJZ3cU6Rv0Yo4YA/iKr16/+w7+yz4z/&#10;AGtf2idB+Hfh3SZpNLt76G78T6h5ZMNlYo+52dsYDOFKIp5Zj0wGxNSUYRcpbI6sDhq2MxlOjSV5&#10;NpJH9AugXZ1DQ7O/dArT2schUfw7lBxVsqCc0y3hjtoEt4UVURQqqvAAA6CpK+RZ/XFNONNJ9jB8&#10;YfDvwR8QYILfxp4YstTjtpN9ul5biQRtjBIz0OKwx+zZ8CAP+ST6H/4Lo/8ACu4K46tRkgZNaRrV&#10;oRtGTXzZyVsty/EVHOrSjKXdxTf3s4uH9nP4G27+ZF8KtDVsYz/Z8f8AhU3/AAoD4K/9Eu0L/wAF&#10;kf8AhXXgnHHNG7HUUfWK/wDM/vZCynK47UIf+Ar/ACOQ/wCFA/BT/ol2h/8Agsj/AMKP+FBfBTt8&#10;L9D/APBZH/hXYY9qMe1H1it/M/vY/wCy8s/58w/8BX+Rl+HfCvhzwlY/2X4a0S10+33bvJtIVjXd&#10;gDOAOuAOfatHnGP0pQO+fxoKkcYqLuUrs7IU404qMEklslojmX+DXwlkkaWT4caIzMcszaXFkn/v&#10;mk/4Uv8ACP8A6Jtof/gri/8Aia6jPuKN3uKr21b+Z/ec39nZf/z6j/4Cv8jmE+DPwlifzIvhvoat&#10;6/2XF/8AE1KPhL8MMf8AJPNF/wDBXF/8TXRbh60u4etHtq38z+8pYDAx2pR+5f5HOf8ACpfhf/0T&#10;vRf/AAVxf/E0f8Km+F//AETvRf8AwVxf/E10fNHNHtandh9Rwf8Az7j9y/yOc/4VN8L/APonei/+&#10;CuL/AOJo/wCFTfC//onei/8Agri/+Jro+aOaPa1O7D6jg/8An3H7l/kc5/wqb4X/APRO9F/8FcX/&#10;AMTR/wAKm+F//RO9F/8ABXF/8TXR80c0e1qd2H1HB/8APuP3L/I53/hUnww/6J5ov/grh/8AiaP+&#10;FSfDD/onmi/+CuH/AOJrouaOaPa1O7D6jg/+fcfuR5L8ZPDOg+Drewk8I6Na6W1w8guG0+3WEyAB&#10;cBtoGcZOM9MmuD/tTVf+gpcf9/2/xr0z9or/AI9dJ4/5aTfySvLa3hKUo3ZnKnTpe7BJLstCb+1N&#10;V/6Clx/3/b/Gj+1NV/6Clx/3/b/GoaKokm/tTVf+gpcf9/2/xo/tTVf+gpcf9/2/xqGigCb+1NV/&#10;6Clx/wB/2/xo/tTVf+gpcf8Af9v8ahooAm/tTVf+gpcf9/2/xo/tTVf+gpcf9/2/xqGigCwNZ1lV&#10;wNWuP+/zVsWkss9tHNNIzsyAszck8Vz9dDb/AOoj2j+AfyrGp0Oij1H0UUVidAV+OP8AwV1u/tX7&#10;eHiiPy9vkabpkfXr/okbZ/8AHq/Y6vxr/wCCtX/J+njD/rz0v/0hhqogeuf8EHP+SxfEL/sWbP8A&#10;9KXr9OK/MP8A4IQXIT43ePbPH+s8J2z7s9Nt1jH/AI/+lfp5RL4gCiiipAKKKKAPzT/4L1ylviJ8&#10;L7Ur/q9D1Z93+9NaDH/jn6171/wQm/5M81b/ALHq8/8ASe2rwP8A4L1/8lO+Gf8A2Lup/wDpRBXu&#10;H/BBq5nm/ZP8R27vuSHx9ciNdvQG0tCf1Jqvsgfb1FFFSAUUUUAFUfEcnlaHdN/0xI/Pir1ZfjNy&#10;mgSj+8yr/wCPCgDik+7S0UUAFFFFABRRRQAUUUUAFFFFABRRRQAUUUUAFFFFABW94I/5ev8AgH9a&#10;wa3vBH/L1/wD+tAG9RRRQAUUUUAFFFFABRRRQAUUUUAFFFA5OKAPwd/br/5PY+Lv/ZTNc/8AS+av&#10;0K/4IR3Ib9kzxJa7eY/iJdNn13WFj/8AE1+dv7al6+pfth/FTUJY1VpviJrMjKvQE3spxX6Hf8EH&#10;+f2WvFI/6n+b/wBIbOq+yB9uUUUVIADg5r8cf2jPDq+FP2gPHHhlF2rY+LNQhUY7C5fH6Yr9jq/J&#10;n9u/SW0f9sDx5EU2ifVkuV46+bBFIT/30xoA850XXzbbbW/YmPosn932PtW+jq6hkOQeRiuMq1pm&#10;s3emNsT5488xt/T0oA6qiqthqlpqC5gl5/ijbhhVqgDx39pZj/wkGlp6Wch/8fFea16R+0t/yMum&#10;/wDXi/8A6HXm9VED6k0pidLtmbqbdCf++RViq+k/8gm1/wCvaP8A9BFWKkAooooAKKKKACiiigAo&#10;oooAKKKKACiiigAooooAKKKKACiiigAooooAKKKKACiiigAooooAKKKKACiiigAooooAKKKqXmqR&#10;W5xEfMb0zwKALM08VunmSvtFZN7qct2NkXyp+pqGaea5k33B3H+VNoARRt70tFFABRRRQAUUVn+J&#10;fEdj4Y07+0b/AHbd21I41+Z29B+tAGhQelY3hLxpp3ixJfsiSRyQkeZFJjODnBGOo4rZoA4/Qfic&#10;ut+JBov9leXFIzLDN5mW4GfmGPQdjXX5JXNZ1p4V0Gx1JtYtdKjjuHJLSDPU9SBnA/ACtIdMUAeV&#10;aj4G8XS+J5AlhNIZLoul5/DgnO7d2+nWvU1VgPvUuxfSloA8+17wT4rvPHB1SzH7lrhXjuvNA8tR&#10;jjGc8Y6Y5rv16kYp1AAHQUAcG/xP1YeLv7LFjD9lF55G3afMPz7c5z1/D/GulPgrw6+t/wDCQtY/&#10;6T5m8t5h27v72Omf/wBdTjw7oR1QaydJh+1Zz53l/Nn1+vvWgPagBrruXGa5Hw38Lv7B8Qrq76v5&#10;kcLMYIxHhjkEcnPoe1bfjTWrrw94cuNUs4g0qbVj3DgEkDJ/P865T4ffEDxFqviCPStYuBcJOrbW&#10;8pVKMBnPygccYoA7PV9d0nw/bi41a9WFGbam7JLH0AHJp+l6pp2t2v23S7xZo+m5ex9D3B+tc18U&#10;vCms+IBa3mkQ+d5IZXh3AHnHIz1qX4daFf8AhPQrm410rb+ZJ5jI0gIjUL1PbP8AhQB1Q44orN0T&#10;xVofiFpE0q/EjRffUqVOPXntWlQAUVxml6746l8fSaddwyfYfNcMptwESPB2sGx9O5zXZg5GRQA2&#10;QZFfTPhLURq3hfTdSH/Lexic89CVH9a+aK98+CV8L34cWILDMLSRHn0kbH6EUAdZRRRQAUUUUAFF&#10;FFABRRRQAUUUUAFFFFABRRRQAUUUUAFFFGc9KACimyPHEm+V1Vf7zGqN14n0a1/5e/MI/hh+b/61&#10;AGhRnnFc7d+OJWJjsbJVHZ5Dn9B/jWTeatqmoDF1euy/3V+UfkKAOqv/ABJpWn5SS43OP+WcfJrB&#10;1Hxbf3Y2Wa+Qvr1Y/j2rLooACWb5mOT3b1ooooAKKKKACiiigAooooAKME8CivZ/2IvgZJ8WvilH&#10;4g1iyLaJ4dkS5uy6nbPPnMUXvyNzD+6uD94U4rmdhSlyq7PrH9kv4RzfB/4J6boWpWzRalff6fqs&#10;ci7WSaQD5CPVECofdT616ZQM45orrWmhwyfNK4UUUUCCiiigAooooAKKKKACiiigAooooAKKKKAC&#10;iiigAooooAKKKKACiiigD4Xooor7g/ksKKKKACiiigAooooAKKKKACiiigAooooAKKKKACiiigAo&#10;oooAKKKKACiiigAooooAKKKKACiiigAooooA/NH9ux2k/a08Xs55860H4CygAr6r/wCCaH/Jtrf9&#10;jDdf+gxV8pft0/8AJ2XjD/r4tf8A0jgr6p/4JlXEM37OE0cb5aPxJdJJ7NshOPyIrzaH+8S+f5nt&#10;Yn/cYei/I+h6KKK9I8UKKKKACiiigAryv9s/4eH4kfs8eINNgheS606AalZLGuWMkHzEAdyY964/&#10;2uOcV6pTWUOpDqCp9R1qZR5ouL6l05OnNS7H5Ehs9K2vBn/HzN/uiuh/aW+FE/wW+M+teCxGy2Yn&#10;+06W7JgPayfMmPXbyhI7oenSsDwXjzp+P4V/rXztSLjJpn1uHkpVIyXWxe8Vf8geT/eX+dcrXVeK&#10;s/2PIf8AaT/0KuVpR2NsZ/F+QUUUUzlCiiigAooooAs214B8k7fRsVbU5Gay6kiuZIT8v3f7taRn&#10;3MpU+xoUVFBdxT9Dj61LmtDB6aMKKKKACiiigAooooAKKKKACiiigAooooAKKKKACiiigB9tKYbi&#10;OZTysisPwNfWPAZgP71fKOmWF5q2p22l6fbyTXF1cRwwwwqWZ3ZgqqAOpJIAHevtG/8Ag/8AF/TW&#10;b+0fhN4ot+/77w/crwe/KVMpKO5UaNWrrGLfojnKK0L3wj4u0xd+p+EdUtl5+a40+WPp1+8orJmv&#10;rO0O26uI4j/00YL/ADqr32JlRqx+JNepNRUMd9aSjdFcxt/usDUgkU0XJ5Zdh1FNLH06UB/UUCsx&#10;1FBJxkCm7yDgigQ6jHGKKAcjIoARlz3pNgp1N8z0FADhvX7rmnLNcR8rdSD6OaaCCMim7yegoAm+&#10;23w5F9N/38NfoR4BZv8AhQWkOW5/4RCE5/7dRX54lxiv0M8AMP8AhQGkE/8AQnw/+korzcdtH1P0&#10;Xw9X7zE/4D8+o9T1Ly1/4mE33f71cJ8dJbm60/T5bi5kk2XDhdzZxlf/AK1djY3EV+y22nyLcScD&#10;y4Tub8hVf4pfCD4lax4Eutbtvh5rrW+lp9tuLhdHnMccKqd7s2zCqFyxYnAAz0r04SjFq5+c4jDV&#10;KtOXLC+vRHiFFIrBhkUtdZ4gVgw6dY+BbC8v1nmmVyDtYAEc8D9etb1RXlpBf27Wl1EHjkGGU1Ml&#10;fUuMuXR/C7XXdFLw14kj8R2zypatE0TASKWyOemDU+ra1YaLAJ7+barHCgKSW+lLpWi6do0Pkada&#10;iNSc/eLEn6nms7xn4bu9fgieylQSQscLI2AQev48UvfUPM0j9XqV+qjcv6Xq9jrdt9rsZdy5IZSp&#10;BB9DXLz/AA61Z71o7e4h+zs/yyOTuVc+nr+PPtW54M8PXOgWUiXkiNJM+5lj5C4GMZrYpcvtIrmL&#10;jWlhq0vZO6I7SBbW2jtk+7GiopPcAYrj/EfhLXr7xDNPbQbo5nyk28YQY79+K7SiqcVKNmZ0q06M&#10;nKPpqNiBWMKTnHH1rndE8G3mmeIH1ea8Vo8uVwDubdnr+fvXSUUSipWJp1ZQTjHZqzCuT0rwTqlj&#10;4iXUZLmMwRys4kVvmbr2x19a6yiiUVK1wp1qlG6j10YyeQRQtKy7tqk7V78VyGh+OdYvdahguUjM&#10;M8wXy1jxtz059q7FhkVStvDuj2d9/aFvp0aTHJ3r2J9B0H4VMoybVmXRqUYRkpxvdaeReByMisPx&#10;R4xj8P3CWcdn50jLuYGTaAP1rcrG8ReDrbxBNHc/amhkVdrMqBty5+oqpc3L7osP7L2q9p8JY07x&#10;LY32i/25N+5jUkSBv4SP8/rVnTdVsNXt/tVhOJI84Jx0PpVFPCVinh9vDwmk8tuWkz8xbOd2PwHF&#10;TeHvD9v4etWtYJmk3tuZ27mkue6uEvq/LJxbvfReRemDmJhG21tvytjoa4Xw7o/iOHxLDLJBOpSU&#10;/aJmUhWHfnoc13lIyhlKHvTcOZp9h0a0qUWkk+ZWMxPF2gz339mpffvWk2qdp2lvTPStJRk7q422&#10;+H2sR6srySx+Qsobzd/JAPp1z/nNdpU05Sluh16dCnJezlfTUr6hqthpSrLqF0kKscKzZ5P4VNFK&#10;k6LLE25WXKsOhFUPEXhy18RQRw3EzxmJiyPHj8uat2VqtlbR2kX3Y0CrnrgCq97mMZKHKmm79exN&#10;RRRVEhRRRQAUUUUAFFFFAAODxx9Kmjv7mP5d24f7VQ0UEyjGW6L0eqwk4kVlP51MlxFKcRyK30rL&#10;oquYzdGPQ2KKykuJ4/uTNUq6nOPvorfpRzGboyNCiqq6pEeHVl96kXULVhky4/3hindGbpyXQmop&#10;nnwscLKp+jU8FSMqwP0pi5WFFFFAgooBz0ooAKKKKACiiigD2T9k/Y8WuROerQZHtiSvG9ux2Rhg&#10;q2GFewfsnEGXXFx/z7/+z15PPZ3E+uyaVY2c01xLfGG3t4Yy8kjmTaqKoGWYkgAAZJOBUfaNmuaM&#10;UiszBetLnPSv1V/4Jyf8EtPCPgX4V33jT9qPwBYav4g8WWQibw/q1qsqaTZkhhGQcgXDEBmZcFMK&#10;gIIYlPi//wAEH/2ePGV3JqPwn+JfiTwYzfdsdyahapz2E2Jceg82uCWaYeNRxd9OvQ+8o+G3EVbL&#10;4YmCjeSvyt2aXS99LtatXVtj8q6CwHLGv0E1j/g3j8SMjf2P+1ykjY+VbrwiyjP/AAG6Paufuv8A&#10;g3h+MLMwg/aY8Puufl8zQZwcf9/TWizLCv7X5nHLw94qjvQfycf8z43+FF5bN8RtNiW4j3M8gVQw&#10;z/q2rqP2kL6CwttJmuCcNJMoCjknC17x4y/4I3fGz9lazm+N/iP4qeGdW0rQ5F82GxhuI7iUSkQg&#10;hWXaCDICfm6Cud079h341ftssdF+DN94ft5vD586/Ov38turJL8q7DHDLk5Q5Bx261tHE0Z0XNPR&#10;Pf7jwcRw7m2GzaGCqUmqkldR0ba12s2uj+4+T5/FUecW9ozf77f4VTn8RajMxWNlj/3F/wAa+wJv&#10;+CDP7escTOuofDmTaM+XH4ovNzew3WQGfqQPeqv/AA4o/b4zk2Pgv/wppP8A4xXP9cofzo9b/U/i&#10;CP8AzCy+5nx7JPPOMzzM/wDvHNAkYLtr62X/AIIg/wDBQIcHwT4c/wDCni/+Io/4chf8FAv+hI8O&#10;/wDhTRf4UfWsP/OvvD/VfiBbYWf/AIC/8j5Hor64P/BEP/goEP8AmSPDv/hTxf4VPZ/8EM/2+7pf&#10;Ml0DwjbndjbceJuT7/JEw/XNH1rD/wA6+8a4V4i2+rT/APAX/kfIFAIPSvsq3/4IQft73BYl/AMO&#10;3/n48TXAz9Nlo364q5B/wQP/AG55XX7V4g+HMa7vm2+Ir1sD1/48hn9KPreH/mRceE+JP+gaf3Hx&#10;STjrQDnpX3lof/Bvr+1Ndso8QfFvwPYqZMSfZ3u7ghf7wzEmT7cfWuitP+Dd34tFv9N/aZ8PKvP+&#10;r8Ozt/OUVP17DL7X5nRT4J4oqK6wz+bS/No/OsEHoaK/TWx/4N0MpnU/2strZ+7b+DMjp6m79c9q&#10;39F/4N2fhTEceJf2lvFFx/2DdJtbf0/56eb7/p+M/wBoYX+b8GdVPw/4qlvRS9ZR/Rs/Kuiv2A8M&#10;f8G//wCyRpDlte+IHjjVfaXULWL1/wCeduPb8q7DRP8Agh3/AME/tMP/ABM/BGv6l/19+KruP/0Q&#10;0f8AkfWs3mWH8/uO6n4a8RVN+WPrJ/omfifnHWiJXnuIrG3jaSeeRY4YI13PI5OAqjqST2HJr94f&#10;Cn/BJr/gnv4QO6w/Zs0m7Y/9Bi7ub7H/AH/lfmvU/h3+zJ+zz8JHjn+GPwP8K6DLEuI7jTNBghlA&#10;9N6pu7DvWUs0p/Ziz0sP4WZhK3t68Y+ib/NI/Hz9kP8A4I9/tPftJ31rr3j3Q7r4f+E5G3XGqa5a&#10;lL2eP/p3tGw5J7PJsXHzDf0P66fsy/srfBr9kn4dw/Df4NeF1tLfcJL++mbzLrUJsYM00mMu3oOF&#10;UcKFGBXpAUcFfypSMHJHFediMXUxGj0XY/SMg4Tyvh+PNSXNO2snv8uiX9XHUUUVyn1AUUUUAFFF&#10;FABRRRQAUUUUAFFFFABRRRQAUUUUAFFFFABRRRQAUUUUAea/tF/8euk/9dJv5JXltepftF/8euk/&#10;9dJv5JXltdFP4TlrfEFFFFaGIUUUUAFFFFABRRRQAU5bm4UYFxJ/30abRQF2Sfabr/nvJ/30aPtN&#10;1/z3k/76NR0UD5pEgubknH2iT/vo1+QX/BVSTzP25fFzebuItdNDHdkj/QouK/Xmvlb9on/glR8N&#10;/wBo34yaz8Zte+LfiHS7vWjAZrGxtbdoo/KgjhGC6ljkRg89yamUb7GtOXLLU+fv+CH7yR/HTxsY&#10;3Zf+KRj+6SP+XtK/S77Tdf8APeT/AL6NfPP7H3/BPbwR+x14y1fxn4W+JGta1NrGlrYywanbwosa&#10;iUSbh5ag5yMc8Yr6CojHTUmpK8rok+03X/PeT/vo0fabr/nvJ/30ajoqiOaRJ9puv+e8n/fRoNzc&#10;jrcSf99Go6D70BzSPzl/4LlztL8SvhyJJWYroGon5m6Dz4K9W/4Ikz3EH7NHiQRTyKP+E6n+VXIH&#10;/Hpa15r/AMFpvA/jXxX8VfAd14V8G6tqccPhm6SaTTtNlnWNvtOQrFFODjsa9P8A+CM/hvxl4V/Z&#10;+8Uab4x8LahpLN42kltI9RsJLdpYzZWnzgOBuXcGGRxkEdjWf2je/wC5PsX7bef8/cn/AH8P+NH2&#10;28/5+5P+/h/xqGitDHmZN9tvP+fuT/v4f8aPtt5/z9yf9/D/AI1DRQHMyb7bef8AP3J/38P+NRTX&#10;NxKm2W5kYZ+6zk0lNfgYJ/iqJ/Cy6d+dDaKKK5jrCiiigAooooAKKKKACiiigAooooAKKKKACiii&#10;gAre8Ef8vX/AP61g1veCP+Xr/gH9aAN6iiigAooooAKKKKACiiigAooooAKKKB1oA/A/9sL/AJOz&#10;+J3/AGP+sf8ApZLX6I/8EH5kb9l/xZAv3k8fSM3HGDZWuP8A0E1+dX7Xs8Vx+1d8TJ4JFeN/H2rl&#10;WU5BH2yXmv0Q/wCCDP8AybX4y/7Hk/8ApHb1X2QPuSiiipAK/Mf/AIKjaH/ZH7XWpXyDC6nothcr&#10;+EXlH9YjX6cV+ef/AAWA00Q/HTwvrG3/AI+vCPkk+vlXUp/9q0AfJdFFFAAhaNxJG7Kw6Mp6VrWP&#10;iqaPEd+nmL/z0X73/wBesmigDiv2i7+1v9f02W0mDAWLbvb5688rsfjR/wAhy0/68/8A2c1x1aAf&#10;UWiMW0azY/xWsZ/8cFWqwfD3imy/sezjuYnj22sYzjcPuiti31GwuuLe7Rv9ndz+VZgTUUUUAFFF&#10;FABRRRQAUUUUAFFFFABRRRQAUUUUAFFFFABRRRQAUUUUAFFFFABRRRQAUUUUAFFFFABRRUdzd29s&#10;uZpQv+z3NAElQ3N7Bar+9k5/u96oXOsTTfLbDYP73eqfzbiznPvQBZu9VnuTsiJjU/wjqar0UUAF&#10;FFFABRRRuGcUAFM85Q2zcN2M7aduX1rAbwRM3jZfFv8AarbQP9Rt5+7txnPTv/nNAHQA5GRWT4w8&#10;LweLNLFhLcGF1k3xSbc4bB6juOa1eQteXa38RfFY12drTUGhjhmZY7fywVCgkc5HJoA7LwP4Hi8H&#10;iZ3vfPmnwGYLtVVHQAfj1roKp6HfSappFrqckPltcW6yMvoSM0txrujWl2tjdapbxzN92KSZVY/g&#10;TQBbrH8X+L7bwlZJczWzTPI5WONGxnHUk1rqwbpXLfFC68OR6bDBr1vPLI0jNbrbuFZcfeOT259O&#10;fwoA2fC/iS18U6WNTtYmj+YpJG3VGHb9RVDx542fwhb25t7FZ5bhm27mwqgYyf1FTeAToTeGoX8P&#10;RyLCWbesxy+/vn3/AKYq1rvhjSfEsC2+r2vmLG25CrlWU/UUAM8J+Ik8TaNHqiQeWzMyyR5ztYH1&#10;9K06p2ltpXhzTltofLt7eEfxPgDPqT7+tWYLiG6iWe3lWSNuVdGBB/EUAcl8QvHmo+Gr6HTtMgj3&#10;NF5rSSqW7kYAyPQ1veEdcfxF4fg1eSERtJuDqvTIJHHtxTdf8IaF4k2Nq9nvaPhHRyrAemR2qDQ/&#10;E3g2CePwxo1/GrR/JFGudpPoGPU/jzQBq39ha6naSWN9CskMi7ZI27isbTvD/gvwTd/aI5obeaYb&#10;Ua6uvmI9BuNb9effEjwh4k1LxGdR0+xkuoZolVdjD93gYIOT0zz+NAHoCtuGarazp0WsaZNpU7sq&#10;XEbIzL1Ge9ReGLG60vQLPTb2TdNDCqyNuzz6Z9quyyxwoZZnVVUZZmOAB60Act4U8Cx+CnudZutT&#10;+0N5BAEcW0BRye/J4rI0T4r6vfa/Da3lpB9nuZ1jWNFO6PJwDnPPX0rtbDXdF1sOml38Nxt4dY25&#10;Gfb0rEuPBng/wk0nio2kx+zZkWPzCyq3sPr0ycCgDpgnqacBgYFc/wCDPHVp4vlmgjs5IJIRu2s4&#10;YMvqDXQUAFexfs23JfwzqFkefKv94yezIBj81rx2vS/2ar4Jquq6aScyQxyr/wABJB/9CFAHrtFF&#10;FABRRRQAUUUcjqKACimtPCnWZR9WFQvqumx8vfwr9ZRQBYoqlJ4j0WLrqUZ/3Wz/ACqBvF+iJ92W&#10;Rv8AdjP9aANSisObxtZr/qLOZv8AeIX/ABqtL43vW4gsI1/3mLf4UAdLRXIy+Ldcm+7Okf8AuRj+&#10;tVJtT1O4bM1/M3t5hA/SgDtZ7y0tlzcXUcf+84FUbjxVocHAujIfSNSa5EnJyaKAOgufHK9LPT2P&#10;vI39B/jVG48V61cfduFjU9o1/qazaKAHT3FzctunnaQ+rtmm0UUAFFFFABRRRQAUUUUAFFFFABRR&#10;RQAUUVNpunX+s6jDo+k2Mt1dXUyxW9vAhZ5HJwFAHUk0AXfBng7xF8QPFVj4L8Kae11qGoTiK3iX&#10;8yxPZVALE9gCe1fpH8D/AISaF8Evh3ZeAtDPmeSPMvrwrhrq4YDfIR2zjAHZQo7Vwv7If7Ldr8C/&#10;Dh8Q+Joo5vFGpQgXkgIZbKLg+QhGcnPLMOCcAcAE+0V0U48urOWrU5tEFFFFaGIUUUUAFFFFABRR&#10;RQAUUUUAFFFFABRRRQAUUUUAFFFFABRRRQAUUUUAFFFFAHwvRRRX3B/JYUUUUAFFFFABRRRQAUUU&#10;UAFFFFABRRRQAUUUUAFFFFABRRRQAUUUUAFFFFABRRRQAUUUUAFFFFABRRRQB+Zf7cEskn7V/jBn&#10;P/L5APytYQP0FfUv/BL3/k3jUOP+Zuuv/Se2r5Z/bd/5Os8Yf9fsP/pNFX1L/wAEvJEb9nvUog3z&#10;L4uudw/7d7evNo/7y/VntYr/AHKPoj6Qooor0jxQoooJA60AFFRyTxRj95Iq/wC82K0tO8L+KdY/&#10;5A/hfUrzPT7JYSS5/wC+VNS5xjuaQo1qkrQi2/Io0V2Wifs8/HDxAN+n/DLU1U/xXSLB/wCjCp/S&#10;um0/9iz49X+DLpGm2Y7/AGrUhx/37D1jLG4WHxTX3o9Wjw/nmI1p4ab8+V2++1j4l/4KB/AF/id8&#10;Nl+IXhyyaTWvDMbyMkfW4szzImO5XG8ewcD71fEvgrJmuMH+Ff61+7Olf8E/vG90o/tzx7ptr/eW&#10;3tZJv5lM1+bX/BTb/gn5afsM/FnS9S8O+KIdQ0Px1DdXdhbpamFrGeB0+0RbdzDy/wDSImQ54yy4&#10;AQE+TisRha1T93K7fqfS4Th3Psvw/tcTRcYq2ra0u7Wsm3v5Hyz4q/5A03+8n/oQrla6vxTk6PKo&#10;/wBk/wDjwrlKwjsc+K/iBRRRTOUKKKKACiiigAooooAKmivZYvvHcP8AaqGii8lsJxUty9FeRSjG&#10;7a3+1U2c9Ky6ckskf3HIrT2ncy9j2ZpUVSjvpUHKK36VKuoQ45VlquZEezn2LFFRrd27DPmL+NOW&#10;WNxkOPzqiNeo6ikJPZaXNAXCim+Z7U7PGaCeZMKKQuo6mmtPCODJ/wCPCgofRULXluvzeZQb+AdN&#10;35VPNHuVyy7E1FQrfW5OCSv+9VvTbDUNZ1C30jRtPnvLu7mWK1tbSFpJJ5GOFRFUEsxPAABJPSqu&#10;gUJN8qR7v/wTA+CVx8e/25fAPhM2jyWOm6wutaqwj3KkFn+/+b0DOiR59ZBX9CCogH3B+VfFf/BH&#10;P/gnfq37IPw2vPip8W9OEPjzxhDGlxZbgx0iwBDpbEj/AJas2HkwSAVRf4CT9rE9iPwrwsZW9pW0&#10;2R+6cG5PUyvKr1lac3zNdUuifn1+ZHLDbTLskt0Yf7S1Wk8N+HJ/9bodm3+9aof6Ve3L60vBFct2&#10;fVyp05bpHNah8I/hXq53at8ONBum3E7rjSIX5PU8rWXN+zV+zxcD998CvCDdvm8N2p/9p13GSegp&#10;eT1FPnqdzKWEwst4R+5Hml9+x3+yvqT+Zefs/eEt23b+70KFOP8AgKiqEn7Cv7IMv3v2e/C//gtX&#10;/CvWsn+7SZb+7Ve0qfzP7zF5Xlst6Mf/AAFf5HiF3/wTm/YxvYWgf4I2MYY53Q3lxGw+hWQEVm3P&#10;/BML9ii6AWT4STLj/nl4gvk/lMK+ghnvQWA6mj21b+Z/eYyyPJpb4eH/AICv8j53P/BLT9iRl2n4&#10;X3v/AIVGo/8Ax+mj/glZ+xCBj/hWOo/+Fdqf/wAkV9E7l9aNy+tV9YxH8z+8z/1fyP8A6Bof+Ar/&#10;ACPnb/h1d+xF/wBEy1H/AMK3U/8A5IqQf8Etf2JANo+Ft5/4U2o//H6+hdy+tG5fWj6xiP5n94f6&#10;v5H/ANA0P/AV/keCWv8AwTJ/YrtQgHwf8zyzlfO1y9fPPfM3P41taf8AsBfsdaaGEHwB0GTcc/6T&#10;C02PpvY4/CvYQuDnNLUe2rP7T+80jkuT0/hw8P8AwFf5HmOm/sa/sq6W26y/Z+8Jr1+/osL9f95T&#10;XnuqaVpum+LrjRtN0+G3s4dSaCG0ghVIo4xJtCKoGAoHAAGAOK+jto/u188+If8AkoF5/wBhh/8A&#10;0dSlKUt2dtHC4XD3VOCjfskvyPdrHwx4b0xVTT9BsoFjGEWG1RQv0wOKtXVlZ3lrJaXVpHJFIhSS&#10;N0DK6kYKkHqCO1WAQelBIHWlzMtUqaVkkflf+2n/AMERviFpfiu++IH7IMdtqmi3k0k8ng+8ulhu&#10;LFjzst3kISWPP3VZlZRgAvxj418YfsqftRfD26mtfGv7O3jax+zybJJm8N3Lw7vaaNGjYe4Yiv6G&#10;BjHFN8pS3K/jivRo5pWpxs1f8z88zTw1yjHVnVoTlTbd2lZr5Lp99j+bLWNK1Xw5I0HiLS7nT5F+&#10;8l7btCR07OB6j86of2vpP/QSg/7/AC/41/Spe6Fo2oj/AImWk2s3/Xa3V/5iqo8EeDOv/CJaZ/4A&#10;R/8AxNdH9sd4/j/wDwpeFMubTFaf4P8A7Y/m1/tfSf8AoJQf9/l/xoGq6aeRqEJ+kor+kr/hCPBn&#10;/Qo6b/4Ap/8AE05fBfg9fu+E9OH/AG5R/wCFH9r/ANz8Sf8AiE9T/oKX/gH/AAT+cC1sb2+l8mys&#10;ppnxnbFCWOPXgVYHhvxF1Hh2/wD/AADk/wAK/o/g0PRLZvNttHtY26bkt1B/QVN/Z9l/z6Q/9+hR&#10;/bD6Q/H/AIBpHwo74r/yT/7Y/m6/4RrxF/0Ll/8A+Acn+FVJIZopWhlikV1bDKyEEH0Ir+lAWFmP&#10;+XWL/v2Krt4c0B38yTQ7Nmblma2TJP5Uf2w+sPx/4AS8Ke2K/wDJP/tj+bGe6trVgtzcJGW5Akbb&#10;n86jOq6avLajCP8AelFf0nS+EPCkx3TeGbBv96zQ/wBKafBfg88N4U04/wDblH/hR/a/9z8TP/iE&#10;9T/oKX/gH/BP5s/7X0n/AKCUH/f5f8acNS08jIvof+/wr+kj/hBvBZGD4Q0z/wAAE/8Aiaz5vg78&#10;JbqZrm5+F/h+SSRsvJJosBZj6klKf9sR/l/H/gBLwordMUv/AAB//JH844v7FjhbyE/9tBTvtdrn&#10;P2qP/vsV/RZe/AH4HanB9n1H4OeFriPdu8ubw/buufXBTrVb/hmP9nL/AKIL4N/8Ji0/+N0/7Xp/&#10;yv7/APgGcvCnFdMUv/AX/mfzvCSNhuV1I+tLvX+8K/oXk/ZM/Zcldppf2c/AzM33mbwnZkn/AMhU&#10;1v2Rv2VnXa/7N3gQj38I2f8A8ao/ten/ACv7xf8AEKcZ/wBBC/8AAX/mfz10V/Ql/wAMf/sojp+z&#10;V4B/8I+y/wDjVQ3f7G37JV5H5Fz+zN4BZc52nwfZf/GqP7Wh/KxPwqxnTER+5/5n8+dFf0Df8MQ/&#10;sef9Gu+Af/CTtP8A43Ve/wD2EP2MNThWC8/Zc8CFQ2R5fhe1Q5+qoDVf2vT/AJWZ/wDEK8w6V4/c&#10;z8AcDOcUV++X/DvL9iD/AKNX8E/+E/B/8TTZP+CeH7D0qeW37LHgnaePl0GEfqFo/tWj/K/wI/4h&#10;Zmn/AD+h+P8AkfgfRX70f8O3P2FP+jV/B/8A4KUo/wCHbn7Cn/Rq/g//AMFKUf2rR/lf4C/4hbm3&#10;/P6H/k3+R+C9FfvM3/BNj9hGTk/steEf+A6Yo/lR/wAO1v2Ev+jW/CX/AILRR/atH+V/gH/ELM0/&#10;5/Q/H/I/Bmiv3m/4dr/sI/8ARrPhH/wWiqmp/wDBMH9gnVo1S6/Zk8Ox7DkfZYnhJ+pjcZH1o/tW&#10;j/K/wCXhbm3StD8f8j8JKK/dD/h1F/wT8/6Ns0v/AMDLn/47R/w6i/4J+f8ARtml/wDgZc//AB2j&#10;+1qX8rJ/4hdnX/P2H3v/ACPwvor90P8Ah1F/wT8/6Ns0v/wMuf8A47R/w6j/AOCf3/Rtul/+Btz/&#10;APHaP7WpfysP+IXZ1/z9h97/AMj8LzwcGiv28uv+CPn/AATzuZPNb4CKv+zF4gv1H5Cem/8ADnf/&#10;AIJ7/wDRCpP/AAptR/8Aj9V/a2H7Mx/4hfxB0nT+9/8AyJ+ItFft1/w54/4J7f8ARC5P/Cm1H/5I&#10;o/4c8f8ABPb/AKIXJ/4U2o//ACRR/a2H7Mf/ABC/iD+en97/APkT8RaK/br/AIc8f8E9v+iFyf8A&#10;hTaj/wDJFH/Dnj/gnt/0QuT/AMKbUf8A5Io/tbD9mH/EL+IP56f3v/5E/EWgADoK/br/AIc7/wDB&#10;Pf8A6IVJ/wCFNqP/AMfo/wCHO/8AwT3/AOiFSf8AhTaj/wDH6P7Vw/Z/gL/iFuffz0/vf/yJ+ItA&#10;46V+3X/Dnf8A4J7/APRCpP8AwptR/wDj9H/Dnf8A4J7f9EKk/wDCm1H/AOP0f2rh+z/AP+IW5/8A&#10;z0/vf/yJ+Ivmyf32/wC+jThcTIeJ2/76r9uP+HO//BPb/ohcn/hS6j/8foP/AAR1/wCCeh6/AuT/&#10;AMKXUf8A4/R/a2H7P+vmT/xC3PP56f3v/wCRPxLi1O4jPz4b2q9DOk8YkjP4V+2EP/BIr/gnxA6y&#10;L+z3attOcSaxesD9QZua0rL/AIJZfsC6fu+zfs26M2773mzTt/OSj+16PZ/h/mH/ABCnOpf8vYL5&#10;v/5E/EGjB64r9x/+HYn7Bv8A0bXoH/fMn/xdJ/w7F/YN/wCjatB/KX/4uj+2KPZ/18x/8Qnzj/n9&#10;D8f8j8Oadp9vdavqK6PpFtJd3b/dtbWMySt9EXJP5V+7mi/sBfsWeHpPN039mLwXuznNxoMM3/ow&#10;NXoHg/4V/DP4ewiDwL8PtE0aP+GPS9JhtwP+/aiplnELaRf3nVR8I8ZKS9tiYpeSb/No/Gf4D/A/&#10;4x/DHSLrxf8AEf4a6xoOm6xtj0t9as2tWuWjyX2xyYfADL8xUA7hgmv0N/YW/wCCb/wI+A1lY/Gu&#10;8hk8SeMNUtxew6rqkK+XpwmxJstouVjYBtvmkmQ84ZQStes/tJ/svaD+0jY6TYax4ovdLGkyyvG1&#10;lCjGTzAAQd4PTaK77wd4dt/B3hTTfCdtcvNFptjDarNJgM6xxhAxx3OM1x4nHSrUUk7N3ukfU8N8&#10;DUMlzapUqwU4RUeSUrN3+00ulntc1unAFFFFeafpQUUUUAeI/wDBRAn/AIZG8Vf9ueP/AALhrwP/&#10;AIJCf8jb42/7B9l/6HLX01+198KfGXxq+AetfDfwDLYrqV+9sYv7RmaOIqk6SMCyo5HCnHynmvKf&#10;2AP2SvjT+zd4r8Sar8TJdDNnqtjbx2qaTfyzN5iSOSW3wpgYbsTXqUalOOWzg2rt7deh+Z5rluYV&#10;PEXCYyFOTpxhZyS0TtPd/NH1NRRRXln6YFFFFABRRRQAUUUUAFFFFABRRRQAfhRRRQAUUUUAFFFF&#10;ABRRRQAUUUUAFFFFABRRRQAUUUUAFFFFABRRRQAUUUUAFFFFABRRRQAUUUUAea/tF/8AHrpP/XSb&#10;+SV5bXqX7Rf/AB66T/10m/kleW10U/hOWt8QUUUVoYhRRRQAUUUUAFFFFABRRRQAUUUUAFFFFABR&#10;RRQAUUUUAFFFFADklljG2OVl/wB1iKRmdzl2Lf7xpKKACiiigAooooAKbIO9OppG/jPt0qaibjZG&#10;lJxjK7G0U/yG/wCen/jv/wBejyG/56f+O/8A16w9nLsdPtI9xlFP8hv+en/jv/16PIb/AJ6f+O//&#10;AF6PZy7B7SPcZRT/ACG/56f+O/8A16PIb/np/wCO/wD16PZy7B7SPcZRT/Ib/np/47/9ejyG/wCe&#10;n/jv/wBej2cuwe0j3GUU/wAhv+en/jv/ANejyG/56f8Ajv8A9ej2cuwe0j3GUU/yG/56f+O//Xo8&#10;hv8Anp/47/8AXo9nLsHtI9xlFP8AIb/np/47/wDXo8hv+en/AI7/APXo9nLsHtI9xlFP8hv+en/j&#10;v/16PIb/AJ6f+O//AF6PZy7B7SPcZW94I/5ev+Af1rF8k92/8d/+vV7QdWXRvM3QNJ5m3+IDGM/4&#10;0vZy7B7SHc6qisX/AITGP/nxb/vsUf8ACYx/8+Lf99ijkkHtIdzaorF/4TGP/nxb/vsUf8JjH/z4&#10;t/32KOSQe0h3NqisX/hMY/8Anxb/AL7FH/CYx/8APi3/AH2KOSQe0h3NqisX/hMY/wDnxb/vsUf8&#10;JjH/AM+Lf99ijkkHtIdzaorF/wCExj/58W/77FH/AAmMf/Pi3/fYo5JB7SHc2qdHzKp/2qw/+Exj&#10;/wCfFv8AvsU6PxlH5i/8S9vvf89BRySD2kO5+C/7TPH7SHj/AB/0Omqf+lclfoz/AMEGJo2/Zy8Z&#10;wK3zJ43BYY9bOHH8jX5x/tJS+f8AtEePJwmN3jLU2x6ZupK/Qf8A4IU66uk/AjxvC1s0m/xhE3DY&#10;/wCXRKq0noinJWuz78orF/4TGP8A58W/77FH/CYx/wDPi3/fYqeSRPtIdzar4f8A+Cx2hbIPAPih&#10;UyWbUbRm9MfZ3A/Vvyr7G/4TGP8A58W/77Fcj8XPA3w1+Nel2ekfEbwHZ6tDY3DTWsd8Nwidl2sw&#10;wRgkU/ZyE6sD8hwcjIor9J739gj9k69O5vhNDH8u39xql3H/AOgyjn3qlJ/wTr/ZIk5Pw3uxx/D4&#10;k1Af+16fspE+2ifnLRX6IN/wTb/ZVYEL4b1mP+6yeIJ8j/vokfmDUb/8E1f2XCMLYeIl9/7ePH5p&#10;R7OQ/bRPyr+NP/Ies/8Arz/9nNcfX656l/wSt/ZF1mVbjVtH8QXDou1Gk1hOB6f6qqx/4JK/sXkY&#10;/wCEX1z/AMHC/wDxqq5JB7aJ8B6Mxk0e1Zh1tY//AEEVar9Bof8AgmZ+y9bwrBDB4mVUXaqjWkwA&#10;Og/1VSx/8E1f2XVGG0/xA3+1/bx5/wDHKn2cg9tE/PmK/vbc5hvJF9vM4/KrcXibVozhpFf/AHl/&#10;wr7/AF/4JtfsrIMP4d1qT/ak8QTZ/wDHcD9Ksx/8E5/2SURUb4e30jL/ABSeJb/Le5xMB+QAo9lI&#10;XtoH5/xeMZR/rbJT/uv/APWqxH4tsCMywzL+AP8AWvv+D/gnx+yXBkL8L5G3f89NcvWx+c1a9h+x&#10;V+yzp24RfBbSZN2P+Pkyy4+m5zij2Ug9tE/O2PxLpMnWdl/3oyKsQarpt1PHbW97G0krbYow3zOx&#10;7AdSfav0btf2T/2abNg0HwM8NcMD82mq3/oWa6Xw38Mvhv4LlW68HfDzQdKkjxtm03R4YZBg5+8i&#10;gn8TVexYe2ifmODnpRXoX7Uvwtm+Efxn1bQ4rVl0++mN9pLMOGhlJO0f7jbk/wCA+9ee1jtobJ3V&#10;wooooAKKKKACiiigAooooAKKKKACiiigAooooAKKKRmCjJoAWiq82pWcQw0wJ/urzVWfXG3bbeH8&#10;XoA0qr3Gq2ludu/c391Kyp7m5uOJJjj+72plAFqfWLuUbYx5a/rVU5f71FFAABjgCiiigAooooAK&#10;KKKACuP+LmparYabbLp9xJFFLMwnkjYqeANoyOmefyrq0vbaWdreK4jaSP8A1kayAsv1HaiWCGaM&#10;pPEsit/C6gg/nQBynwl1HVtQ0m4F9NJLDHMFgklYsenIyew4/OuwrPudW0LQkjt7y+t7VW4jRmC8&#10;fT0/SuP+K+ra3Bc2n2C7mjs3h3LJbuQrvn+8vXjGPrQB3zkbetYmofD7wrqupNqt5pzec7bpNsrK&#10;rn1Iz/8ArqXwPc6nd+GbOfWC3ntGdzSfeK5O0n3xitaSRYxucqFAzuY4AoABEqKFjXaq8BV6CvI/&#10;FOga5/wlF5HJp9xK81yzRskJIkUngj8Py6V6rBq+m3do17a3sMsMed8kcgZRgZPSsLSPif4e1nV1&#10;0mBJ4/MfbDJIoCufzyM9qANvQre9s9HtbTUJN80duizNnOWA55+tUPF/g6x8XRRJc3DwvCzGOSMA&#10;9cZBz16VtVyvjzx9ceFbyPT7Kxjkkkj8xmmJ2gZIAGO/FAG34b0Ky8N6VHpNkzMiElnfqzHqTV1p&#10;EQZd1XnHNUPC2tp4j0KHVkhMfmAho85wwJBx7ZFc38UPDPiPXLq1m0iJpoY4yrRq+NrZ+9g47d/a&#10;gDV+InhjUfFGjLaaZMqyRzB9kjYVxgjH65qT4feHr/w3oH9n6hMrSNM0jLGcqmQOB+Wfqav+HbS9&#10;sdBtbLUpd88cKrK27dz9e/1rE+Jfh/xDrttapoRLLG7GWETBM9MHkjOOfzoA6WZBJE0W7G5SOK89&#10;0L4XeIbDxHb3V1LCLWCcP5yyZZwpyOPWu30O2vrPRrW01ObzJ44VWWTdnLAevf6964DxtpnjCfxm&#10;0lrbXjbpF+xyQhtqrgdxwvPXOKAPTdw65rn9Y+I3hjRdQbTLmWZpI2xIYYdyofQ8/wAs1uQrK0S+&#10;afm2gN9a838U/DzxRL4guJ9O0/z4biZnWRZF4yc4OTxigNz0axure9tY7y0lWSORQ0br0IPeq3if&#10;Spdb0G60uCRVeaIqrN0z159qZ4a09vDvh22067mXMEX72TdhQeSeT2FSaZ4j0PWXaPS9ThnaP7yx&#10;vyP/AK3vQBzPw68C654c1aXUtW8tF8ny1jjk3bskHPHQcV1uo2UGpWkmn3cXmRzIVkX1FJqeq2mj&#10;2EupXzFYYVy5HJ644981hyapafEbw7c2mg38trIrKGaRcMvOex6H2NAF7w34P0Xws0h0uGTdNgM8&#10;r7mwO3sK1qo+H9Pn0rSbfTrm7NxJDHtaY/xf56VeoAK6T4UTSQ+J5BG7LutXHytjuDXN10Xwu/5G&#10;nP8A06yf0oA9KF3dDpdzf9/DThfXy/dvp/8Av83+NQ0UATfb7/8A6CNx/wB/m/xpDfXx630x+szf&#10;41FRQBJ9rum+9cyf9/DTTLI3DSN+dNooACAeooAA6CiigAAxwBRRRQAUUUUAFFFFABRRRQAUUUUA&#10;FFFFABRRRQAUUUUAFFFFABRRRQAUUV6B8Ef2a/if8edRVfC+km30tGxda3eqVt4xnBCn/lq4/uLk&#10;jvtHNG+wOSWrOL8OeHNf8X63beG/C+kXF/fXkmy3tbWMs7n8Ow6kngDkkAV90fsofsg6T8D7RPGH&#10;jDyb7xRcR7WkXDRaep6xxHux6NJ36DjJbrvgP+zd8OvgHo7Wvhm1N1qc8YF/rV0o86fjkD/nmmf4&#10;B+JY816EBgYFdEafLqzlqVObRABjgCiiitDEKKKKACiiigAooooAKKKKACiiigAooooAKKKKACii&#10;igAooooAKKKKACiiigAooooA+F6KKK+4P5LCiiigAooooAKKKKACiiigAooooAKKKKACiiigAooo&#10;oAKKKKACiiigAooooAKKKKACiiigAooijmuLlbW2iaSSThI0BLN9BXdeDv2avjf44jWfTPAtxawt&#10;/wAt9Uxbr9cPhyPoprOpWp0leckvU7MHl+Nx0uXD05S8km/yRwuRjNJuX1r6J8Lf8E/tZuCs3jP4&#10;gQ26n/WW+m2pdvwkcgD/AL5NejeGv2J/gdoTrc3+lXmpyr0bUL5tv/fCbVP4g159TOMHT2bfov8A&#10;hj6/B+HnEmK1nGNNf3mvyV395/Px+2nK0v7VXjIv1/tGMdPSCMfyr66/4JI/D/x141+A+rL4S8H6&#10;jqK/8JdOpltbNmjVvs9vwZMbQeehNfO//BVXQtH8N/8ABQv4n6HoGnQ2dnb63CsFvCu1EH2WHgD6&#10;nNfpT/wbhyQn9i3xRGH+ZfiTeFl9M2Vlj+VcNTGSox9tFb9/M68r4bhmWZvLq02uS6bj1tppfv8A&#10;0jr9H/Y0+PurFftHh6zsFbndfagvH4R7z+ldnov/AAT88T3AV9f+I9nbdN0drYvNn23My/yNfUyn&#10;J60vzetcVTOMZLZpei/4c/QcN4c8N0PjjKfq3+ljwjQ/2BvhhaBTrniTWb5v4gJo4lP4Kmf1rrNC&#10;/ZG+AGgNvj8Bx3Tdd2oXUtx+jsR+lelle4pOCMtXHPHYue8399vyPfw/DHD+FtyYaGnVpN/e7swd&#10;H+GHw78PfNoXgfSbP/at9PjT+S1uLbxRrsSJR9FFOAHULTqwlUnLVu57FPD4ejG1OCXokgCqOi0Y&#10;x0FFFSbAeor8wf8Ag4t/5C3wd4/5d/EP/oWm1+nxr8vf+DimRj4k+EMTH5Vs9dZfqXsM/wAhW+F/&#10;3hf10PnuKv8AkR1f+3f/AEpH5m69Z3d9plxHZWc0zRwtLIsMTOVjT5nc4HCqqliegAJOADXHBlIz&#10;mvsb/gk3JaR/8FBPh9Ff26zQ3E19BJEyhlcSWFwmCDwRzyPSvtX9uH/ggz8HfjRcXnxG/Zf1GDwH&#10;4knkea40OSMnRr2QjoqKN1oxPeMGP/pnk5r0ZYiNOfLI/MqPDuMzTByxOHs3FtOOz0Sd09nvtofj&#10;LRXrP7SP7DX7Vn7JmotbfHD4O6pYWS7vL1+xjN1psoHcXMWUTI5CyFHx/CMHHkqsrpvUgg9wetbR&#10;lGSuj5uth6+HqOFWLi10aaf4i0UUVRiFFFFABRRRQAUUUUAFFFFABQOOlFFABRRRQAZOc7jRuf8A&#10;56NSM6RrvkYKvqxq3oOg6/4rdo/C2hXuqMDjbptq87Z9MICc0FxpznokV/Mf/no3/fVNJY9WNewf&#10;Dj/gn3+3B8WHK+C/2UvHDKu3dLqmhyacnPQhrvygR9Ca90+Hv/BA/wD4KBeMLmM+KdE8K+FbfzAs&#10;smseJFmlVe7BLRZVOPQuprOVanH7SO/D5PmmJt7OjJ+dnb77WPivJNJhTziv1P8Ahr/wbWqLmO6+&#10;Mn7U0kkO395Y+FvD4jYN/wBd7iRwR/2yBr6O+F3/AAQn/wCCe3w5uotS1f4f6v4suo/4/FGvSyRH&#10;jvBD5UTDPPzIT71jLGUY+Z72F4Jzut8cVD1f+Vz8JrC2udW1CPSNLtpLq7m/1Nrbxl5H+ijk/lXu&#10;fwX/AOCZP7d/x4jW88Dfs1+IbezY4+3eIoV0mHoDkfazGzLg9VVge2a/fr4Y/s9/An4K232T4R/B&#10;3wz4bU43HRdEgt2fAxlmRQWOO5JNdkEUD7tc8sc/sr7z6LCeH9GNniarflFW/F3/ACPyE+Cv/BuB&#10;8XtbEOofH/4+aLoMe7Nxpvhexe+mK55Amm8pEOO+xx7V96/sjf8ABMf9k79jIrrHw38DtqXiDaPM&#10;8UeIpFur4HGD5R2hLcHuIlXPfPWvoYg9/wA6ACa554irU0bPqsDw5k+XtSp0k5Lq9X69k/RDh04o&#10;oorE9wKKKKACiiigAooooAKKKKACiiigAooooAKyPEPjXwx4UQHXtYjhZvuw8s5/4CMnHv0qt8Rv&#10;Fx8G+F5tUTabhiIrVW7yHv8AQDJ/CvA7u7u9Su5L7ULl5ppW3SSSNlmNAHtn/C8vhz/0E7j/AMA5&#10;P8K8f1fUba88W3OrwOTBJqTTIxXB2GTdnH0rPooA9w/4Xn8OR11O4/8AAOT/AArX8O+PfCfir93o&#10;msxySD/liwKP/wB8tgmvninQTT2k63VrO8ckbbo5I2Ksp9Qe1AH09RXL/CvxlJ4y8MLc3hzd27+V&#10;dfLgM2OG/EfrmuooAKKKKACiiigAooooAKKKKACiiigAooooAKKKKACiiigAooooAKKKKACiiigA&#10;ooooAKKKKACiiigAooooAKKKKACiiigAooooAKKKKACiiigAooooAKKKKACiiigAooooAKKKKACj&#10;HtRRQAUUUUAFFFFABRRRQAUUUUAFFFFABRRRQAUUUUAFFFFABRRRQAUUUUAFFFFABRRRQAUUUUAF&#10;FFFABRRRQAUUUUAFFFFABRRRQAUUUUAFFFFABRRRQAUUUUAFFFFAHmv7Rf8Ax66T/wBdJv5JXlte&#10;pftF/wDHrpP/AF0m/kleW10U/hOWt8QUUUVoYhRRRQAUUUUAFFFFABRRRQAUUUUAFFFFABRRRQAU&#10;UUUAFFFFABRRRQAUUUUAFFFFABRkiiigA3H1o3H1oooANx9aNx9aKKADcfWjcfWiigA3H1o3H1oo&#10;oANx9aNx9aKKADcfWjcfWiigA3H1o3H1oooANx9aNx9aKKADcfWiiigAooooAKKKKACiiigAoooo&#10;AKKKKAClQgOpJ70lFAH5L/Fb/gnN+2x4s+KXiXxTY/BaaeHUtfvLqGZdVslEiSTu6tgzDGQQcYFf&#10;Yn/BK79n34vfs7/CvxP4c+MXg59FvNQ8RR3NnDJdQymSIQKpbMTsB8wI5INfUijacijB3bs1KjZ3&#10;NJVJSjZhRRRVGYUUUUAFFFFABRRRQAUUUUAFFFFABRRRQAUUUUAFFFFAHlv7Vf7PsPx48B+TpSxx&#10;6/pZaXR5pMKJCQN0DHsr4HJ+6wB6Zr4D1TS9T0HU7jRdbsZrW8tZWiubW4jKvE46qQe9fqdXlv7Q&#10;f7KfgL48wf2pM50rX449lvrFvGDvHZZkyPMUdjkMOxxxWc6fNqjanU5dGfn7RXofxT/Za+NPwkme&#10;XWvCU19p6sQmq6QrXEJX+820bo/+BqB7mvPFbJK91OGHoa52rbnVF32CiiigAoooJwMmgAorPutb&#10;VSY7ZA3+03Sq51e9PHnKP91RQBsUVivqV4et034Yppu7k9bqT/vo0Abmcdaje5t4vvzKPq1YbO0n&#10;3pWb/gVJ8q0AbD6tYqcedn/dU1DJrsY/1Nuzf73FZ24etGe2aALUusXr8RhV+gqu8003+ulZvq1N&#10;3D1ozQAAY4AoAxwBRuHrRuHrQAUUbh60bh60AFFG4etFABRRnHWjcPWgAoo3D1ozQAUUUbh60Acz&#10;oHw/fRfFNx4iOqNIs3mbI9uD8xydxzziulYZXGKWigDz34keEPEOpa//AGlp+nvcRSRqq+WwyhA6&#10;EZ6d/Tmuu8IaVdaV4btdM1EK0sUfzrncF5zj8OlahUHrQBjgCgAwM5xVPXdL/trSLjSvOMfnxFPM&#10;XtVyigDmfCPgBvD2l31he3/nNfLsk8sHCrtI79+TWXoHwlvtM1yG/vdRhkht5A6+Wp3OR0z6fma7&#10;qjOOtABWP4k8FaJ4pkjm1SKTzIxhJIZNrbfQ5B71sZo3D1oAr6Vplpo9hHpthD5cMK4Rc5/XuasU&#10;bh60UAFGBnOKKKAE2L6Uu3HGKKM0AAAHQUYGc4o3D1pvmJjO4fnQBn+LdKu9Z8P3em2bBZJocJub&#10;AJyDj8cYrkvh34J8R6V4h/tPU7X7PHGjLgupMmR04PT/AArvty+tLQBU1bSrfWdPl0y8UmKZdr7W&#10;weucj8aq+GfCWmeFLeSDTjIxmbMjzMCTxwOMcVq0UAGO+KKCcDJog3Xc4trQeZI33Y4/mY/gKAAn&#10;HWvoX9gT9nvQ/i9qniDxP4wjuv7N0+GO1t/ss3ls1xId5O7B+6ijII/5aCuF+D37I/xu+M1/Gume&#10;ELrS9N8wCfWNYt2ghRO7IGw0x9kB9yOSPv8A+DXwk8MfBL4f2Xw/8KKzQ2oLXF1IoEl1O335Xx3P&#10;YdlAHQCtKcLu7MalTljoed6v+w18P7p3bRvF2sWuf9WsvlShfr8qk/nXP3/7B+rLzpXxKt5Pa60t&#10;o/1V2/lX0dRW3s49jH21TufKOofsT/F21c/2fqeiXS+v2ySMn8DH/M1j337Jvx4sU8z/AIQ+OcZ/&#10;5ddSgY/lvz+lfY1FT7NFe2kfDup/Az4y6ON198NNYx/0wtDN/wCi91Y934K8a6eduo+DNYtz/wBP&#10;GlzR/wDoSivvoADoKVXkBwjsv+6an2fmV7fyPz2uba4s32XlvJE3pIhX+dQieE8rKp+jV+hU9pa3&#10;Tbrm3jlPrIgb+dZ974F8E6mxfUvB2k3BPU3GmxP/ADU0ex8w9t5HwNuX1pc8Zr7lvPgp8IL/AP4+&#10;fhjofP8Azz02OP8A9AArMv8A9mj4F6iuyT4dWcfvbyyx/wDoLCl7GRXtonxbRX19cfsf/AeZT5fh&#10;m8hP96HVp/5M5H6VSn/Yu+CzhhHLrkZZeNupIcH8YzS9lIftonydRX0/c/sM/DtxutfF+tQj+EHy&#10;W/8AZBWXefsIaU7Eaf8AEy6QdvP0tX7+zrR7OQ/aQPnSivfLr9g/WF5sfibayf8AXbSWT+UjVQvP&#10;2GviBDHusvGWjTN/dZZU/wDZTU+zl2H7SHc8Sor1i5/Yw+NMPzW7aLN7JqLAn/vqMD9az5/2Svj1&#10;Apb/AIRG3kC/88dWtzn8C4P6Ucsuw/aR7nm9FdxP+zZ8c4G2n4cXrf8AXOSJv5PVG8+BvxksWZbj&#10;4Z6x8n3tlmX/AC25zS5Zdg5o9zlaK6D/AIVL8V/+iaa9/wCCmX/4mnRfCD4szyeVF8M9d3H+9pci&#10;/qRRyyK5o9znaK7K1/Z6+N92ivF8M9SCt08xVTv6MwxWtY/smfHi+VXbwlBbqx+9dapAuPqAxb9K&#10;OWXYnmj3PN6K9p0b9h/4i3hzrnijSLHn/liZJyR/3yv867Hwz+w34IsHWbxX4s1LUv70drGtsjf+&#10;ht+RqvZyJ9pA+YzIijLNiu++GP7Mnxv+LTb/AAr4HuY7X/oJakv2a3x6hnAL/wDAAxr7A+G3w2+B&#10;Xw1WN9D+EGnpcRn5b6YG5nHuHn3MPwIr1Gy8a+HtQIVNQ8tuPlmXb+Gen61apdzOVbsjwr4O/wDB&#10;O74feEXj1n4p6o3iO+Rg62camKzQjsVzul/4EQp7qa+htO0+x0qxi03TbGG1t4FCQ29vCsccajoq&#10;qvCj2HFPilSVA8bqynoynINPrVRjHYxlKUtwAA6CiiimSFFFFABRRRQAUUUUAFFFFABRRRQAUUUU&#10;AFFFFABRRRQAUUUUAFFFFABRRRQAUUUUAFFFFAHwvRRRX3B/JYUUUUAFFFFABRRRQAUUUUAFFFFA&#10;BRRRQAUUUUAFFFFABRRRQAUUUUAFFFFABQTgZNG4etLCjXMq20R+dzhaTko7lxhKcuVGl4P8E+LP&#10;H+sLoXgzQrjULpuSkK/LGP7zscKg92IFfQvw0/YJs0VdQ+KviBpnZQW0/S2KIp7hpSNzf8BC/U17&#10;J8HvhV4c+E3g228O6Fbr5nlq97d7MPcS45dvx6DsOK64nnNfLYzN61STjT0Xfq/8j914d8O8twlG&#10;NbHL2k3rb7K8rdfO+nkc74M+FXw9+H0Pk+DvCNlZHbhpo4AZH/3nOWb8TXRAYGQBQQQcKKAP4q8e&#10;UpSleTufo1HD0MNBQpQUUuiSS/AcM96D0ooPSpNj+dD/AIKxTS3P/BRj4rSSAbh4kVePRbeJR+gr&#10;9Hf+Dbr/AJM/8Yf9lGuP/SGzrP8A2sP+CBOo/tN/tG+Lvj5H+1PHoq+KNU+2LpbeD/tH2b5FXb5n&#10;2pd33eu0da+lP+Can7Btx/wT4+D2s/Cif4or4sOq+JJNV+3Lo/2Pyt0EMXl7PNkz/qs7sjrjHFeh&#10;Wr0pYVQT10PzzJsjzPC8SVMVVhaDcrO6e700TvqfRwooorzz9DCiiigAooooAKKKKAGdBuLZFfl7&#10;/wAHFBA8U/CMD/nx1z/0Oxr9Q87uDXyv/wAFGf8Agm5e/t8a14T1SD4xr4XXwva3sQibQftn2g3D&#10;Qktnzo9uPJHHOc9q2oyjGomzxc/wuIxmVzpUVeTtZadGm9/I/Mb/AIJTMf8Ah4H8Nx/1Erj/ANJJ&#10;6/eEZbtXwP8Asnf8ETr/APZj/aF8N/Hab9pCPWl8P3Mkp0tfCpt/P3QvHjzPtLbcb8/dPSvvjce3&#10;NViqkak049jj4XwGKy/BShXjytybte+ll2bIryytL+3e0vbaOaGRSJIpUDKynqCDwRXzx8aP+CT3&#10;7Avx08668Vfs7aPp95NJ5kmoeGN+lzM/OWJtmQMSTk7gcnrmvo6mkJnBrGMpR2dj3sRg8Lio2rQU&#10;vVJn50+Pf+DcH9mbWg8nw8+N/jbRG8v93He/Zb6MN6n91GxHtuz715bqP/BtH47Tc2j/ALY+lSDd&#10;8sd14DlX5fdlvTz+H5V+tPA43UgUH+Kto4qtHqeLW4UyKs7ulb0bX5M/H25/4Ntfj7F/x5ftJ+EZ&#10;trYXztHuY8j14LYPtz9art/wbeftJnhfj94J/wDAe8/+N1+xeW/u/rRlv7tH1yt3Of8A1MyH/n2/&#10;/An/AJn4vt/wbn/tgB2CfFj4fsu75W+2XnP/AJL1V1P/AIN2P207WNX0/wCIfw+um3YaP+07yPA9&#10;cm2r9q6NwBwTVfXKxm+Ccjf2Zfez8VrD/g3U/bOuLdZL74kfD63kLfNH/aN2+PxFtVuy/wCDcz9r&#10;ea5VL74v+AYYTnfIlxeSMOP7vkDPPvX7PY5zRR9crAuCcjX2X97PxyT/AINvP2kmGJPj94JX6Wt3&#10;z/5DFaWnf8G13xnnbGqftVeG7Vcj/j38MXE59+s0fT9fav17Ge9NJbPX9aPrlfuaf6m5D/z7f/gT&#10;/wAz8o9L/wCDaLWFuFOuftl28kO4bls/AJjbrzy96w6e3Wu60H/g20/Z/tUhOv8A7RfjW6Zf9cLW&#10;1s4Vb6ZicgfUmv0iwf7xo+YVP1qs+p0U+E8hp7Ufvbf6nwnpX/BvN+whYsjanrHj7UQqjctx4iij&#10;V/8AvzAjD8DXoHgv/gil/wAE3vBdx9qt/wBn/wDtFv7uueIL+8Xp/dlmI/Svq0bu5pCue1Z+2qy3&#10;kzsp5Fk9P4aEfuR5D4R/YA/Yl8CmF/C37KPgC3kgbdFcP4VtpJlb18yRGb9a9Q0fw54f0CA2+gaD&#10;Z2UZ+9HaWyRqfwUCryr3p2MdKlyk92d9PC4ej/Dgl6JIAoHRaKKKk3CiiigAooooAKKKKACiiigA&#10;ooooAKKKKACiiigAooooAKKKKACiiigDF8Y+CdK8b2cNhrE1wscM3mL9nkC5bBHOQfWsD/hn7wR/&#10;z96j/wCBCf8AxFdzRQBw3/DP3gj/AJ+9R/8AAhP/AIij/hn7wR/z96j/AOBCf/EV3NFAHDf8M/eC&#10;P+fvUf8AwIT/AOIo/wCGfvBH/P3qP/gQn/xFdzRQBg+DfAOi+BkuItFmuGW5ZTJ9okDYK5xjAHrW&#10;9RRQAUUUUAFFFFABRRRQAUUUUAFFFFABRRRQAUUUUAFFFFABRRRQAUUUUAFFFFABRRRQAUUUUAFF&#10;FFABRRRQAUUUUAFFFFABRRRQAUUUUAFFFFABRRRQAUUUUAFFFFABRRRQAUUUUAFFFFABRRRQAUUU&#10;UAFFFFABRRRQAUUUUAFFFFABRRRQAUUUUAFFFFABRRRQAUUUUAFFFFABRRRQAUUUUAFFFFABRRRQ&#10;AUUUUAFFFFABRRRQAUUUUAFFFFABRRRQAUUUUAea/tF/8euk/wDXSb+SV5bXqX7Rf/HrpP8A10m/&#10;kleW10U/hOWt8QUUUVoYhRRRQAUUUUAFFFFABRRRQAUUUUAFFFFABRRRQAUUUUAFFFFABRRRQAUU&#10;UUAFFFFABRRRQAUUUUAFFFFABRRRQAUUUUAFFFFABRRRQAUUUUAFFFFABRRRQAUUUUAFFFFABRRR&#10;QAUUUUAFFFFABRRRQAUUUUAFFFFABRRRQAUUUUAFFFFABRRRQAUUUUAFFFFABRRRQAUUUUAFFFFA&#10;ACyncpwa5jxV8FfhH43kafxb8NdFvpm+9cTaeglP/A1Ab9a6eigabWx5Bqn7Cv7NWqStN/whdzas&#10;3/Pnq9wgH4FyP0qg/wDwT4/Z0fBFtr0f/XPWOv8A30hr26ip5Y9h+0n3PD/+He37Ov8Ad8Rf+Dhf&#10;/jVR3P8AwTt/Z2uYmhMniRA3Ux6wmcfjCf5V7pRRyx7B7Sfc8BH/AATW/ZsAybvxV/4OIf8A4xR/&#10;w7V/Zs/5/PFX/g4h/wDjFe/UUezj2H7SXc8B/wCHav7Nn/P54q/8HEP/AMYoP/BNX9mz+G+8WD/u&#10;MQf/ACPXv1FHJHsHtJdzwD/h2p+zZ/z/APiz/wAG8H/yPS/8O1P2bP8An/8AFv8A4N7f/wCR69+o&#10;o9nHsHtJdzwL/h2r+zZ/0EPFn/g2t/8A5Ho/4dq/s2f9BDxZ/wCDa3/+R699oo5Ih7SXc8C/4dq/&#10;s2f9BDxZ/wCDa3/+R6b/AMO1f2be9/4s/wDBxB/8j17/AEUckewvaS7ngK/8E1v2agebzxZ/4OIf&#10;/kej/h2r+zZ/z+eKv/BxD/8AGK9+oo9nHsP2ku54D/w7V/Zs/wCfzxV/4OIf/jFH/DtX9mz/AJ/P&#10;FX/g4h/+MV79RR7OIe0l3PAf+Hav7Nn/AD+eKv8AwcQ//GKD/wAE1/2a8cXXir/wcQ//ABivfqKP&#10;Zx7B7SXc8DT/AIJt/s0quH/4SZj/AHm1pP6RCnf8O3f2Z/8Ann4k/wDB0v8A8ar3qijlj2F7Sfc8&#10;F/4du/sz/wDPPxJ/4Ol/+NUJ/wAE3f2ZhIHa38ROB/C+tcH8owf1r3qijlj2D2k+54X/AMO5/wBl&#10;/wD6A2uf+D6T/Cj/AIdz/sv/APQG1z/wfSf4V7pRRyx7Bzy7nh9v/wAE7v2W4N3m+FtWnz087xBc&#10;Db9NjL+ufwqT/h3t+yr/ANCPqH/hRXv/AMdr2yijlj2Dnl3PE/8Ah3r+yvuz/wAINfY/7GK9/wDj&#10;tSf8O+v2U/8AoQbz/wAH95/8dr2iijlj2Dml3PF/+Hff7KwIb/hAbvg55168/wDjtTf8MEfssf8A&#10;ROJP/B1d/wDx2vYqKOWPYOaXc8fh/YO/ZahlWUfDUtt/hk1a6YH8DJVr/hiD9lvbj/hVNv8A+B1x&#10;/wDHK9Woo5Y9g5pdzzGw/Yy/ZesFZR8HdOk3HOZ5pnI+mXqZv2QP2YSOPgpo/wD5F/8Ai69Iop8q&#10;Dml3PO1/ZH/ZkAx/wpPRf+/cn/xdEX7JX7NETFv+FJ6H/wACgZv5tXolFHKg5pdzz9v2Uv2aO3wS&#10;0H/wDP8AjUw/Zj/Z37/BPwz/AOCmP/Cu6oo5UHNLucZbfs6fAC1Ty4vgh4R25z+88O2zn82Qmpf+&#10;Gf8A4Cqd0fwQ8Ir9PDVp/wDG666imLmkcmvwG+BiMrx/BbwmrKc7h4dteP8AyHUx+Cvwcx/ySTwx&#10;/wCCG2/+IrpqKB80jkf+FBfAsjDfBXwic9c+G7X/AON1Dc/s4fs+3eDN8EfCny/d8vQYE/8AQUGa&#10;7SigOaR5/J+yr+zfLJ5knwT8Pbm+9tsQo/IHFH/DKf7NasDH8EvD+Rz81nn9Ca9AopcqDml3ONsv&#10;2d/gJp4xa/BXwovzbtzaBbuwPsWQkV0Wj+FPC/h5UTQPDWnWKx/6sWdjHFs+m0DFaFFMOaQEszbn&#10;YsT1JooooJCiiigAooooAKKKKACiiigAooooAKKKKACiiigAooooAKKKKACiiigAooooAKKKKACi&#10;iigAooooAlstQ1HTn32N9JF/utwfqK39L+I95EfL1i1WZf8AnpD8rD8Oh/SuboIB6igD07TdY0/V&#10;4ftGn3AkX+L1X2Iq0DkZry3TtSutIvFvbKTay9R2Yeh9q9OsriO8tY7qH7rqG+mRQBJRRRQAUUUU&#10;AFFFFABRRRQAUUUUAFFFFABRRRQAUUUUAFFFFABRRRQAUUUUAFFFFABRRRQB8L0UUV9wfyWFFFFA&#10;BRRRQAUUUUAFFFFABRRRQAUUUUAFFFFABRRRQAUUUfMx2IpLHhVHU0AvedkFIWxj3r1f4afso+Kf&#10;FUUereNLltHs3wy2+wNcyL64PEf/AALJ9q9s8FfBf4beAtkuheGIWuY+l9djzZj77m+7/wABAFeB&#10;jeIcHhZOMPfku233/wCVz9AyTw7zrNYqpVSpQfV7teS3+9o+Y/Cfwa+J/jRFm0PwfdeSx/4+brEM&#10;ePXL4yPpmvRPD37GOtTtHN4t8Z29uv8Ay0t9PgMjf99ttA/75NfQWSeTRXzWI4mzCt/DtFeSu/vZ&#10;+k5f4Y5BhbPEOVR+bsvuVn97Z5z4e/ZY+EOiFZbvS7rUpO7ahdEqf+AptX9DXaaF4P8ACnheLyvD&#10;fhqwsV/6dbNEP5gZrSoryK2MxWI/iTb9W/yPtMHkeU5fb6vRhHzSV/vtf8Te0LxTHHGtpqTYxws3&#10;t7/41vxyxzJvjdWU9GXmuCqaz1G+09t1ncsnOdueD+FXRxko6S1/M7ZU76o7lc9zSkAjmubs/Gky&#10;DbfWiv8A7UfH6GtO08TaNdEKLry2/uyfL/8AWrthiKMtn95nKMomjRTUkjlXdG6svqpzTq3JCiii&#10;gAooooAKKKKACiiigAooooAKKKKACjHt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a/tF/8euk/9dJv5JXltepftF/8euk/&#10;9dJv5JXltdFP4TlrfEFFFFaGI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E4GTQAUU1pI0&#10;Xe7BR6txWdfeLtAsciXUVZl/hh+bP5cUAadNkmWNS7sFVepY9K5PUPiPKw2aVp+P+mlw3/so/wAa&#10;wtS1nVdXfOoXryLuyI+ij8BxU8wHSeJvHNtFG9jo0nmSHhph91Pp6n36VzWmazrOjMJdI1a5tW9b&#10;edk/kar0VIHWaR8b/iNpKhH1eO8Ufw3kAbP4jB/Wuq0X9pe1+VPEHhmRT/FNZzBgP+Atj+Zrymin&#10;dgfRWgfFfwF4kZYrDxBFHK3/ACxuv3TfT5uD+BNdAku8bgeD0OetfKpGeCK1vDfj7xl4SKpomuzR&#10;wq2fs8jb4j/wE8flinzAfS1Fea+Cf2hdL1KRbDxhaLZTNwLqLJhJ9x1T9R9K9HinhnjWaCRZEdcq&#10;6MCGHqDVAPooooAKKKKACiiigAooooAKKKKACiiigAooooAKKKKACiiigAooooA+F6KKK+4P5LCi&#10;iigAooooAKKKKACiiigAooooAKKKKACiiigAooooAK9c/ZB8JaJrfi7UPEGrQJNNpcMZso5P4Xct&#10;mTHqAuB6bs9cV5HW38PPiD4g+GfiWPxHoMit/BcW8mdk8Z6o2PoCD2IFcOZUa2Iwc6dJ2k1p/l89&#10;j3OG8bg8tzqjiMTHmgpXate2lk7dbOzPtGiuN+Gvx08B/EyCOHTtQFpqDD95pt4wWT/gJ6OPpz6g&#10;V2Vfl1ahWw9RwqRafZn9U4HHYPMsOquGmpRfZ3/4Z90FFFFZHWFFFFABRRRQAUUUUAPguJrZt9tO&#10;0bf7DEVdt/E+sW4/4+vMHpIuaz6KqMpx+F2JcYvc3LbxvODi7sVb/ajbH86u2/jHS5R++8yP/eXP&#10;8q5aito4qtHrcn2cTtIdZ0e4/wBVfx/8CbH86tKYnGUIP41wPXqKWOR4jmORlP8As8VtHHS6xJ9k&#10;d/RmuJj1zWIfualN/wACbd/OrUXi7V4/vtHJ/vR/4GtY4ym+jJ9lI6yiudi8bzAYnsVb/dk/+tVi&#10;LxtYMcSWsy/kf61qsVRfUnkl2Nqis2LxZosgybrb/vRmp4dZ0uf/AFWowt/20FaKrTltJC5ZFuim&#10;pLG4yjqfxp1aXE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5r+0X/x66T/ANdJv5JXltepftF/8euk/wDXSb+SV5bXRT+E&#10;5a3xBRRRWhi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TWlRBuZwo9WOKqz69o1t/r9Vt1x/02FAFyismfxt4ZgGRqXme0cbH+&#10;mKpy/EnR0OILG4k/4Cqj+dAHREgdTRXJXPxJkbm00lV/66TZ/kKp3HxA8QTD90LeP/djJ/mTSugO&#10;5pryKg3OcD1Nedz+KPEVx9/V5gp/hjbb/KqU8s9y2+5naT/fYmlzAej3PiHQ7M4n1a3X2EgY/pWf&#10;d/EDQbf/AFDzT/8AXOPA/wDHsVw4G0Yoo5gOmuviZIV/0LSh/vTSf0A/rWfc+OPEd2MLdLCvpDGB&#10;+pyayaKV2BJdXl5fNvvbuSZvWSQtUWxaWikAUUUUAFFFFABRRRQAUUUjNt7UAGxfSvWf2cvEGp3U&#10;d54cuZWktbVFkt93/LPJOVHseuPr61wfg/4deKfHEyjSbBkt937y9nG2Jfx/i+gzXuPgHwDpfgTR&#10;v7NsG8yWT5rq6ZcNK39AOw7fiaqIG/RRRVAFFFFABRRRQAUUUUAFFFFABRRRQAUUUUAFFFFABRRR&#10;QAUUUUAfC9FFFfcH8lhRRRQAUUUUAFFFFABRRRQAUUUUAFFFFABRRRQAUUUUAFBGeCKKKAADadyc&#10;MOVK9jXceC/2jPip4MVLZdb/ALStUGBa6opkwPQPkOPzI9q4eisa+Fw+KjarFNeaO/A5nmGW1PaY&#10;WrKL7ptX9e68mfRPhX9sbwjfmO38XeHrzTZD9+e3YTwj+TD8jXovhv4nfD3xfhfDnjGwunbpCJtk&#10;n02Phs/hXxjTWjDHJr5/EcM4OprSbh+K/HU+9y7xQzzC2jiYxqLva0vvWn4H3dRXxfoHxM+IvhZP&#10;L8P+NtStlzny/tBdP++Hyv6V2mh/tdfE/SUEWr2um6oq/wAU1uYnx/vIQP8Ax0149bhfG09aclL8&#10;H+Oh9rgfFLJcRZYiEoPvZNfemn+B9OUV4rov7aHh2ZFTxF4Kvrdv4pLOdJlH4NsP8667Rv2l/g3r&#10;CZfxX9hb+5f27x/rgqPzry6uU5hR+Km/kr/lc+rwfF3DmO/h4iP/AG87P7nY7yis3RfGXhPxGqnQ&#10;fE2n3m77otrxHJ/AHNaVcEqc4StJWfme9TxFCtHmpzUvNO6CiiioNgooooAKKKKACiiigAooooAK&#10;CAeooooABlTuU4PrU0epahAuIr6ZfpIahopqUo7AXk8Sa1GeNRZv95Qf6VNH4v1hOWMT/wC9H/ga&#10;y6KuNarHZv7yeWPY2l8b3ijD2Mbf7rEVOnjeFuJdPkX/AHXB/wAK56itI4qt/N+Qezj2Ooj8Z6W4&#10;xJFMv/AR/Q1YXxTojdbvb9Y2/wAK4+iq+uVl2J9lE7Ndc0VzhdSh/wC+qnjurKX/AFVzG3+7IK4W&#10;itI42p1iT7I74bOopxxXAI7x/wCrdl/3WxUqalqMPEd/Mv8A21NX9dXVB7LzO6ori18Q60n3dSk/&#10;HB/mKlj8U60h5uVb/ejFVHG0+zJ9lI6+iuXXxpqgGGhhb/gJ/wAakXxxdj79hGfpIf8ACr+uUe4e&#10;zkdJRXPx+OYyPn05h/uyD/Cpl8caeTg2cw/75/xqvrVD+Ynll2NnLf3aMt/drJXxfozfe81fqlTL&#10;4n0QjIvMfWNv8KpVqX8y+8OWXY0efSiqa6/ozjjUof8AvrFSJqenyD5L6Fv+2gqvaQ6NE2ZYopqz&#10;ROMxyK3/AAKnZz0rS4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mv7Rf/HrpP/XSb+SV5bXqX7Rf&#10;/HrpP/XSb+SV5bXRT+E5a3xBRRRWhi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QAT0FABRTXlSP/AFsir/vM&#10;BUEmraZD/rdSt19jMv8AjQBZorPfxT4fjOG1i3/CQH+VRyeM/Dca86qrf7sbn+lAGpRWHJ8QfDyH&#10;CyTN/uwn+tQyfErR1/1dlct/wFR/WgDoqK5eT4m23/LLR5P+BTAf0qvJ8TbvOItIj/4FMT/SldAd&#10;hnHWjcPWuKl+I+tycLZ2sf8AwFj/AFqvL458SSHK3ca/7sK/1pcwHe0m5fWvPH8V+JJOusTD/dCr&#10;/IVDJreszNmXVrhvrM3+NHMB6VUMl/Yw/wCuvIU/3pAK8ykeSU5lndv95iaZ5fvRzAekSeJtAhOJ&#10;NYtx/wBtAf5VXl8aeG4/u6pu/wByJv8ACvPynpShQKOYDtZfiHoacRR3D/7sYH8zUEnxKtFOYdIm&#10;b/fmA/xrkqKOaQHRyfEnUCf3OlRr/wBdJCf8KrzfELxDJ/qo4I/92Mn+ZNYlFK7A0ZPGHieXn+1W&#10;X/dRR/SoJNc1q5/1+qXDf70xqrRSAHJk+aQlv945pAqjoKWigAxnqKTavpS0UAFFFFABRRRQAUUU&#10;UAFFFFABRRQSB1NABRVjTtG1vV226Vo91c9swW7MP0Fb2nfBv4k6i2B4ae3X+/dSrH+hOf0oA5mj&#10;djvXo+nfs2+IZSp1jxFZ2691gjaRv12j+ddHpP7Ofgu0cSanf316f7rOI1/JRn9arlA8ULKOprR0&#10;bwj4p8Q/8gPQLq5H9+OE7f8Avo4H619BaR8OvA2hNv0vwvZxuOkjRb2/76bJ/WtkIAMUcoHimgfs&#10;5+Lb/bNrmo21jGfvRqxlkHtx8v613Xhr4H+BfD+2W409tQmU5Et8QwB9kGF/MGuyAwMCinyoBscS&#10;RRrHGiqq8KqrgCnAAdBRRTAKKKKACiiigAooooAKKKKACiiigAooooAKKKKACiiigAooooAKKKKA&#10;PheiiivuD+SwooooAKKKKACiiigAooooAKKKKACiiigAooooAKKKKACiiigAooooAKKKKACiiigA&#10;ooooANo64rU0fxz438PnOieLtTtcdFhvpFH5ZxWXRUSo06kbSSfqb0cViMO70puL7ptP8DudK/aS&#10;+NGlsP8AisPtS/3by0if9doP610un/tlePYFCap4T0m6x/FG0kLH9WH6V5DRXDUynLa3xU4/JW/K&#10;x7eG4u4kwv8ADxMvm7/nc+gNL/bQ0EqF1rwLexnHLWt0kn6MF/nXQaT+1n8I9RIW5uNQsz/08WJI&#10;H4oWr5fIzwRSbV9K4KnDOWy+FOPo/wDO572H8SuJ6PxyjL1iv0sfYNj8dvg9qJVbb4iaarNwq3Eh&#10;hJ/CQLW/pviXw9rOP7I16yut33Rb3SOT+Rr4gIzwRTRGg+6MfSuOpwpRfwVGvVJ/lY9zD+LOPj/H&#10;w8Zeja/O593EMpwRRXxDp/ifxNpLK2l+JdQt9v3fJvpFA/AHFbln8c/jFp67bX4ialx0851m/wDR&#10;gauKpwpifsVE/VNflc9rD+LOXS/i4eUf8LT/ADsfYVFfK+nftVfGSxwLjVbO7X/p409Qf/HNtbln&#10;+2f43iAF/wCC9Jn9TFJLET+bMP0rknwzmUdkn6P/ADsexR8TeGavxuUPWN/ybPoyivDNP/bUtMAa&#10;r8PZgf4jb6gD/wChIK2bL9sb4aT/APH9omtWzepto5F/8dfP6VxyyXNKe9N/Kz/JnrUeOeFsR8OI&#10;ivVNfmketUV59pv7T/wb1A/P4lmtf+vnT5R/JTWtafHH4QXh2Q/EfSsnos1x5R/J8VyzwOOp/FTk&#10;vk/8j1KPEGR4hXhiYP8A7eX5XOrorNsfGXhDVAP7O8VabNu+75V9G38jWkgMiCSMblPRl5BrGVOp&#10;HSSselTxFCsrwmn6O4UUUVma80XswooooGFFFFABRRRQAUUUUAFFFFABRRRQAUUUUAFFFFABTlmn&#10;TlZ3X6MabRRcCaPUtSiHyahMP+2hqSPW9Yj6ajN/wJs/zqrRVKU1s2LlReXxLrqdNQY/7yL/AIVK&#10;ni3W1H+ujb6x1mUU/bVv5n94uWPY2F8a6qPvQQ/98n/GnL42vcfNZR/99EVi0Vf1it/MHJHsb0fj&#10;lx/rNNH/AAGT/wCtUieOIT9+wk/BhXO0VSxVbv8AkL2cTph410/vbzfkv+NSL4y0k/e85f8AtnXK&#10;0VX1yt5C9nE65fFmiucfaWX/AHozTl8S6IxwNQX8VP8AhXHkZ4IoAxwBVfXa3kL2UTtBr2inganD&#10;+LVIuq6a/wB3UIf+/grh6KaxtTqkL2a7ndpd27/cnjb/AHXFPD55rgaASDkVX15/y/j/AMAPY+Z6&#10;ACD0ozXArPcL9y4kX/dkIp6398v3L2Yf9tDT+vLt+Iex8zu6K4ldY1df+YnN/wB/DTl8Q60vTUpP&#10;xwf6VX12n1TF7GR2lFcaPE2uKP8Aj/J/3kX/AAqQeLNcH/Lwh/7Zij67T7MXspHXUVyq+MNWXjbC&#10;3/bM/wCNOHjTUwcNaw/kf8ar65R8w9nI6iiuZHje9xzYxn/gRpy+Obj+PTV/4DL/APWqvrVDv+DF&#10;7OR0eW/u0Zb+7WAPHan72mN+Ev8A9apF8cWp+9Yyf99Cq+tYf+YPZz7G4Ce4orFHjfT+9pcfkv8A&#10;jTh400o9Y5v++P8A69P6xRf2hcsuxr5b+7Rlv7tZg8Y6KTjfL/36NOXxXojdbph9Yz/hT9tS/mQc&#10;suxpUVnjxHoZ6Xq/98t/hTk17RW/5iEX4tT9rT7r7xcsi9RVUa5o5OBqUP8A38FOGr6Y3TUIf+/g&#10;p+0h3QixRUIv7M9LuH/v4KeJ4W6TL/30KrmXQB9FG4etG4etVcAoooouAUUUUAFFFFABRRRQAUUU&#10;UAFFFFABRRRQAUUUUAFFFFABRRRQAUUUUAFFFFABRRRQAUUUUAFFFFABRRRQAUUUUAFFFFABRRRQ&#10;AUUUUAFFFFABRRRQAUUUUAFFFFABRRRQAUUUUAFFFFABRRRQAUUUUAFFFFABRRRQAUUUUAFFFFAB&#10;RRRQAUUUUAFFFFABRRRQAUUUUAFFFFABRRRQAUUUUAFFFFABRRRQB5r+0X/x66T/ANdJv5JXltep&#10;ftF/8euk/wDXSb+SV5bXRT+E5a3xBRRRWhiFFFFABRRRQAUUUUAFFFFABRRRQAUUUUAFFFFABRRR&#10;QAUUUUAFFFFABRRRQAUUUUAFFFFABRRRQAUUUUAFFFFABRRRQAUUUUAFFFFABRRRQAUUUUAFFFFA&#10;BRRRQAUUUUAFFFFABRRRQAUUUUAFFFFABRRRQAUUUUAFFFFABRRRQAUUUUAFFFFABRRRQAUUbh60&#10;UAFFFFABRSbl9aXNABRRmjPagAoooJA6mgAooooAKKNw9aMH0oAKKGyvLjH1pjXFuv3pox/vSCgB&#10;9FQPqWnp9/UIBz/z2X/GmPreipw+q24/7bL/AI0AWqKov4l0BRn+2rX/AL/Cmf8ACV+HV+9rUH4E&#10;n+VAGjRWW/i7w2vTV1/4DG3+FRnxx4cTj7cW+kTf4UAbFFYjeP8Aw6OPNm/78mmH4iaEOiXP/fkf&#10;40Ab1Fc63xH0fotldH/gKj/2ao2+JVgP9Xplw3+84FAHTUVyr/E1Mbo9Hb/gUw/wqM/Ey4B+TRl/&#10;4FMf8KV0B11FccfiXqX8OlQ/8Cdj/hTG+JGsn7lhar+Df/FUXQHaUVw7fEPxA54S3X6Rn/GoT478&#10;Sk/8fUa/7sIpcwHfE4GTRuHrXnreNfFDn/kJ7fpCn+FNPivxI3XWJvwwP5CjmA9Eo3D1rzd/EWvS&#10;cNrNz/39NRvquqyff1O4b/ts3+NHMB6Zg+lDHYMtx9a8ua5unPz3Uzf70h/xphy3VjRzAenNfWkf&#10;Mt1Gv+9IKjfW9Gj/ANZqluP+2y/415psX0pcD0o5gPRG8UeHl66xb/8AAZQf5U1/GPhlOTq8f/AV&#10;Y/yFeebF9KNi+lHMB3r+PPDS/wDL6zf7sLf4VE3xE8OgfKbhv92H/wCvXEYHpSbV9KOYDs2+I2j9&#10;EtLo/wDAVH9ajf4kWQHyaVM3+9IB/SuRAxwBRRzSA6iT4ksG/daP/wB9Tf8A1qhPxH1H/lnpUA/3&#10;pGP+Fc7RRzAbz/ETWmPFnar/AMBY/wDs1QyePfEb8LNCv+7CP61j0UrsDSfxn4ncYGqbf92JP8Kj&#10;fxR4kfrrM/8AwFtv8qo0UrgWJNa1qX/WatcH/tsahe4u3+/cyN/vSGm0UAIM4+YUtFFABjtiiiig&#10;AooooAKKKKACiiigAooooAKKKKACijOOtFABRRuHrRQAUUUm5fWgLi0VJHaXcv8AqrWZv92M1Mui&#10;a0/KaZNj12Y/nVcsnsieaK3ZVoq/H4W12Trabf8AecVNF4M1lj88sK/8CJ/pVeyqS6Gf1ilH7SMq&#10;ityPwPcE5m1D/vmP/wCvUy+B7UH95fTN/uqF/wAar6vU7Gf1zDrr+ZztIWArqY/CWkoMNHIzf7Uh&#10;5qxbaJo9ldJOmkwybGDbZl3q2OcHPaqWFqeRP16iujONMqL1NWLLTtT1EgadplxcZ/54wM/8hX0V&#10;4StfCeo6TDqGjaDZQqy/MsdqgKMOq9K21VU+4MVjy23OqMlJXR84Wvwx+Id6A1v4NvsN/wA9IxGP&#10;/HiK1rH4C/ES+XM1na2wP/Pe6HH/AHzmvedgxijavpRylHj1h+zRrsnOp+J7SMd1t4Xf9Tt/lWxa&#10;fs0eHI2U33iK+m9ViVIwfzDH9a9Kop8qA5DT/gb8NbEYk0Frg/3ri5dv0BAra0zwX4U0cY0zwxYw&#10;f7SWq5/PFatFMBFXagUDH0paKKACiiigAooooAKKKKACiiigAooooAKKKKACiiigAooooAKKKKAC&#10;iiigAooooAKKKKACiiigAooooA+F6KKK+4P5LCiiigAooooAKKKKACiiigAooooAKKKKACiiigAo&#10;oooAKKKKACiiigAooooAKKKKACiiigAooooAKKKKACiiigAooooAKKKKACiiigAooooAKCMjBooo&#10;C43yhu34/Spre81CzO6yv5oW/vQzMp/Q1HRU8seqNI1q0dVJo2LD4h/EHSz/AKB461iP0A1GQ4/N&#10;q1rX4+fGez/1PxDvm/67LHJ/6GprkaKxlg8LU3pxfqk/0O6jm+bUP4deS9JNfkz0Kz/aj+M9pjzN&#10;ftbjH/PfTo+f++QK2LL9sX4jwDF5oWjXH+9DKp/ST+leS0VyyynLam9KPyVvyPRo8XcSUfhxM/m2&#10;/wA7ntUH7afiBCPtnw9s3/vGHUHX9Ch/nWpZftp6M3GoeAbtP9qG+Rv5qK8Bo6dBXPLh/K5fYt6N&#10;/wCZ6NLxB4qp/wDMRf1jF/pc+krP9sf4ZzcXWh63D7/Z4mH6SZ/StG0/aw+Dd0Rv1S+hz/z206Tj&#10;/vnNfLlGO+K55cM5dLbmXz/zTPQp+J3E1P4uSXqn+jR9cWv7RPwYuh8vju2jPpNDKn80x+tX7X4y&#10;fCi9cR2vxG0VmPRTqEan8iQa+OKMZ6iueXCmE+zN/h/kelT8V83Xx0YP0uv1Z9tWnjDwlf8A/Hl4&#10;p02b/rnfRt/I1pQsLld9ufMX+9H8w/SvhERxg5Ea/wDfNSRzzxHMM7ofVGIrnlwkvs1fw/4J30fF&#10;up/y8wqfpO35xZ91EMv31xRXxDB4q8V2hH2TxVqkODn93qMq/wAmrSs/i18U7Di2+IOsDH/T85/m&#10;axlwpiF8NRP5NHfT8WsDL+Jh5L0af5pH2ZRXyJb/ALQnxrtlwnxBum/67QRSf+hIav237UXxrt/v&#10;+Irab/rtpsX/ALKBWEuF8etpRfzZ3U/FTIZfFTqL5J/+3H1ZRXzHaftdfFe3A+02+k3H+9Zsufyc&#10;VpQ/tneN0GLnwbpEn/XN5U/9masJcOZlHZJ/P/Ox3U/ErhmfxTcfWL/S59FUV8/237amr7sXnw5t&#10;8f3otVb+Rj/rWla/tp6Q2Be/D+7X+8Yr9Gx+aisZZDm0f+Xf3Nf5nZT8QeFam2It6xkv0PbqK8ht&#10;v2yPh7J/x9+Gtaj/AOuaQv8A+1BV6L9rv4ROf3o1eL/rpp4P/oLmsZZPmUd6Uvlr+R3U+MeGqm2J&#10;j83b87HqFFed2v7U3wZuR83iG4j/AOu2nyj/ANlNaUH7QvwYuOnj+1X/AK6Qyr/NKxll+Pj/AMup&#10;fc/8jsp8RZDU+DE03/28v8zsqK5iH41fCKf/AFfxK0Uf9dL9E/8AQiKvwfELwBdf6jxvpMn+7qUR&#10;/wDZqxlhsRH4oNfJnXTzXLamka0H6ST/ACZsUVVg13Q7r/j11qzkz/zzukb+Rq3ErSruiTcPVeaz&#10;lGUd0dUa1Gp8Mk/RiUUrKy/eUj8KTPapL549wooozQVcKKKAc9KACiiigAooooAKKKKACiiigAoo&#10;ooAKKKKACiiigAooooAKKKKACiiigAoIB6iiigBNi+lLRRQAHJHWnCWYdJW/BjTaKLgSC6uV+5dS&#10;j6SGnLqGoJ93UJv+/hqGii8u4Fgavqq8DU5/+/hpw1vVx01Kb/vqqtFVzS7v7xWRc/4SHWf+gi3/&#10;AHyP8Kd/wket/wDQQb/v2v8AhVGin7Wp/M/vY+WPY0B4p1zveD/v2Kd/wlutj/lvH/37FZtFP21b&#10;+Z/eTyx7GqvjDWQMloT/ANs//r08eNNUHWGH/vk/41j0VXt638zDlj2NoeNdSzg20P5H/GgeN77v&#10;Zx/99GsWij6xW/mD2cexuf8ACcXX/QPj/wC/h/wpw8cTHhtNX8JT/hWDRR9ZxH835B7OPY6AeOcf&#10;e08/hJ/9alPjmIcHTm/7+D/Cueop/WsR/N+CJ9nE6MeN7fo1jJ/30KcPGthnm2m/T/Guaop/W6/f&#10;8A9nE6YeNNOP/LGf/vgf40v/AAmmmd0m/wC+R/jXMUVX1yv3X3B7KJ1X/CZaR6S/9+6X/hMdH/vS&#10;f9+zXKUUfXK3kHsonWL4v0PHNww/7ZmnDxZoROPtn/kNv8K5Gin9creQeyidgPFGhn/l/X/vlv8A&#10;ClHiXRG6agv5H/CuOop/Xa3ZC9lE7Ia/oh/5iEX/AH1Thrmin/mJQ/8AfwVxdFH16fZB7JHaf29o&#10;/wD0E7f/AL+inf2zpZOP7Qh/7+CuJoo+u1OyF7I7f+0tN/5/Yf8Av4KcL6wPS6h/7+CuGoqvr0v5&#10;Q9kd4Ly0JwLqP/vsUomhbpMv/fQrgqKf15/y/iHsfM77zB6j86XJ/u1wFG4+tP695f19wex8zv8A&#10;J/u0ZPpXA+Y45DH86XzZv+ezf99UfXvL+vuD2Pmd9mjNcF9puf8AnvJ/38NL9su/+fub/v4aPrvl&#10;+Iex8zvM0Zrg/td5/wA/k3/f4/404ahfgYF7N/39P+NP67H+UPY+Z3OxfSjYvpXDrqepL93UZh/2&#10;0NKNV1QHjUpv+/hpfXo/ysPZPudvtWjatcV/bOq4x/aU3/fw0DWtX76jN/38NV9ep9mL2UjtqK4k&#10;a7rKjjUZf+BNTh4g1kHP9oSfpR9ep9mL2UjtKK4v/hI9a/6CMn/fI/wp3/CS67/0EW/74X/Cn9cp&#10;9mP2MjsqK43/AISPW/8AoIN/37X/AAo/4SXW/wDn+/8AIa/4UvrlPs/6+YvZSOyorj/+En1v/n8/&#10;8hr/AIUDxPrY5+1/nGP8KPrlPs/6+YeykdhRmuQ/4SrWv+e6f9+xR/wlWtf890/79iq+u0ezD2Uj&#10;r80Zrkf+Er1r/nrF/wB+6P8AhLNZHSSP/v3/APXo+u0ezD2cjrqK5H/hLtb/AL8f/fv/AOvTl8Ya&#10;wB8zRf8Afv8A+vR9cpeYezkdZRXJ/wDCX6v6w/8Afr/69OXxjqwHKQn/ALZn/Gj65R8w9nI6rNGa&#10;5X/hMtV/55Qf9+z/AI07/hMtTB5gh/75P+NV9apeYezkdRRXL/8ACa6p/wA8IP8Avk/40f8ACa6p&#10;/wA8IP8Avk/40fXKIezkdRRXMf8ACZ6gDzaw/kf8aT/hM7//AJ9of++T/jR9co+f3C9nI6iiuX/4&#10;TO//AOfaH8j/AI0f8Jpf/wDPnF+v+NH1qj3/AAH7OR1HNHNcv/wml/8A8+cX6/40f8Jpf/8APnF+&#10;v+NH1yh3/APZyOo5o5rl/wDhM77/AJ84/wDvo04eNLrvYx/99Gj65Q7/AIB7OR01Fcz/AMJrd/8A&#10;PjH/AN9mj/hNbv8A58Y/++zR9co9/wAGHs5HTUVzP/Ca3f8Az4x/99mj/hNbr/nwj/7+H/Cj65R7&#10;/gw9nI6bmjn0rmv+E1uf+fCP/v4f8KP+E1uf+fCP/v4f8KPrlDv+DF7OR0vPpRz6VzX/AAmtz/z4&#10;R/8Afw/4Uf8ACa3P/PhH/wB/D/hR9cod/wAGHs5HS8+lHPpXNf8ACa3P/PhH/wB/D/hR/wAJrc/8&#10;+Ef/AH8P+FH1yh3/AAYezkdLz6Uc+lc1/wAJrc/8+Ef/AH8P+FH/AAmtz/z4R/8Afw/4UfXKHf8A&#10;Bh7ORzX7RXFrpI/6aTfySvLa6r9pXx/eWtjo7rpcbbpbgf608YEft715P/wsq9/6BEP/AH+P+Feh&#10;QnCpTUkziraVGmddRXI/8LKvf+gRD/3+P+FH/Cyr3/oEQ/8Af4/4VtcxOuorkf8AhZV7/wBAiH/v&#10;8f8ACj/hZV7/ANAiH/v8f8KLgddRXI/8LKvf+gRD/wB/j/hR/wALKvf+gRD/AN/j/hRcDrqK5H/h&#10;ZV5/0B4f+/5/wpv/AAsq/wA8aTD+MjUroDsKK4//AIWXqH/QJt/+/jUf8LL1D/oE2/8A38ai6A7C&#10;iuP/AOFl6h/0Cbf/AL+NQfiXqGP+QTb/APfxqLoDsKK47/hZWpZ+XS7f8Wb/ABpf+Flaj/0DLf8A&#10;Nv8AGi6A7CiuP/4WVqP/AEDLf82/xpD8S9TPXS7f/vpv8aLoDsaK43/hZGq/8+Fr/wB8t/8AFUf8&#10;LJ1b/oH23/fLf/FUXQHZUVxrfEjVz92wtf8Avlv/AIqm/wDCxtZ/59LX/vlv8aLoDtKK4v8A4WNr&#10;P/Ppa/8AfLf400/EXXOotrf/AL5b/GlzAdtRXE/8LG1z/n1t/wDvk/400/ETX3GBDbj/ALZn/Gnd&#10;AdxRXDj4heIFGPLt/wDv2f8AGmt8QfER4VYV/wC2f/16XMB3VFcL/wAJ/wCJP+etv/35/wDr00+P&#10;fE2MiaH/AL80cwHeUVwf/Ce+J/8An5h/78ihvHnicjH2uP8ACAUcyA7yiuDPjrxKRj7bH/34X/Cm&#10;jxt4m7agq/SFf8KOYDvqK4A+N/E+P+QiP+/Kf4Ug8Z+J8ZOqn/vyn/xNHMB6BRXn3/CZeJz97VW/&#10;CNP8KT/hMvE54/td/wDv2v8AhRzAehUV53/wlfiXvrM36f4UDxX4lJ+bWpv0/wAKOYD0SjOOtect&#10;4o8Rnj+2J/8Avqm/8JL4i/6DV1/38o5gPSKM56V5v/wkOvf9Bm5/7/GmnXtcY5OsXH/f4/40cwHp&#10;VFeatretNw2q3H/f5v8AGmnVtWIx/atx/wB/m/xo5gPTC2KCCOorzE6lqR66jcf9/wBv8aPt99/z&#10;+zf9/m/xo5gPTsNjOw0AMeiNXl/2u6/5+ZP+/hpv2ibdnz5P++jRzAepYf8A55t+VHQ4bj615aZZ&#10;C2TIx+ppu4+tHMB6kJYw20uo+rU1rm3Q7Wnj/GQV5fuPrQeetHMB6d9vshw15CPrKP8AGmnVdNU4&#10;bUIP+/y/415nRgelHMB6V/bOkgc6pb/9/wBf8aadf0btq9r/AOBC/wCNebgY4Aoo5gPRj4l8Phc/&#10;21a/9/1/xpv/AAk/h7/oN2//AH8rzuijmA9EbxX4cUZ/tmD/AL6P+FNPi/w0v3tZj/75b/CvPaKO&#10;YD0A+MvDK/8AMWT8I2/wpp8ceGgf+Qh/5Cb/AArgaKOYDuz498NBc/a3/wC/Lf4Uw/EHw50Ekx/7&#10;YmuHoo5gO2/4WH4eB5Nx/wB+f/r0N8RPD46Q3X/fof8AxVcTRRzAdo3xH0TGRbXX4xr/APFUw/Er&#10;SP4bC4/HaP61x1FHMB17fEywHC6XN7ZcUxviZABxo0n/AH+H+FcnRRzSA6o/E2MHjR2/4FN/9aoz&#10;8TZSPl0ZfxuP/sa5mildgdIfiRdHldJj/wC/x/wob4kahjjS7f8A76auboouwOiPxI1T+HT7X/x7&#10;/Go2+Iest0t7Zf8AgB/xrBoouwNx/H+vt0MA/wC2f/16jPjrxETkXEY/7Yiseii7A1m8beJ9vGoK&#10;PpAv+FMbxl4nY5/tUj6Qp/hWZRSuBonxb4lJz/bEn/fK/wCFMbxP4hbrrNx/wF8VRooAtPr+vP8A&#10;e1m5/wC/xpp1bVm+9qtx/wB/m/xqvRQBIby/P3tQnP1mb/Gmma4b/l4kP/AjTaKAEwxOS1JsFOoo&#10;AaYwRijYKdRQABcdKKKKACiiigAooooAKKKKACiiigAooooAKKKKACiiigAooooAKKKKACiijOOt&#10;ABRRQSB1oAKKKKACikLKO9IJEJwHFAXHUU5IJ5PuQSN/uxmpU0zUpP8AV6dcN/2xb/Cq5WLmityC&#10;iraaDrj/AHNHufxhI/nT18MeIG/5hMn4lf8AGj2dTsT7Smt2vvKNFaS+D9fk+UWij6yLUg8Da/8A&#10;3IR9ZP8AAVXsqnZi9tR/mX3mTRW0ngLWCf3l1bj6Mx/pUqfD67YgSanGP92M/wCNV7Cp2M/rGH/m&#10;MCiukT4fAHEupt+EX/16engC1B+fUJz9Aoo+r1exP1uh3/BnMUV1ieBdJXh5Z2+sg/wqVPBmhIvN&#10;rI3+9Mar6vUJ+vUfM46iu1Xwpoa9NMVv95yf5mpU0DSIuY9Kh/79iq+rVO6J+v0+iZwpIHWmrIHO&#10;F6+lehR6dZIcrYwr9IhUwhjX5RGv/fNV9Vfcn+0I9vxPPY7W8l+5aSt/uxn/AAqRdG1lxlNKuP8A&#10;v0a9Aox3xUvDxjo2Z/2hLpE4VPDevydNLcf7zKP61InhLXm6wRr/AL0grtqKqOHpvuL69Wk7JI49&#10;PBOss2Gkt1/4GT/Spo/Ad4TiS/jH+7Gf8a6rA9KMKeorVYel2D6zW7nNxeAIHP7zVG4/uxj/ABqZ&#10;Ph/pitl7y4b8QP6VvAAdBRT9hT7C+sVusjHHgzQ4sDyZGz/ekNSR+FtCh+7p8f8AwLJ/ma0Jc71o&#10;qvZ01skc8q1bm+J/eVYtG0yH/V2UI/7YipltYkH7uNVH+ytSUVUYxQRlKS1G+X70BdqYzTqKoOUj&#10;ooooMQooooAY33vxFD/eob734ih/vUL4UV9k3/hz4nOgax9iupP9FuiFfPRG7N/Q/wD1q9QznpXh&#10;sgYj5RXqHw78Q/27oaw3D5uLXEc3qw/hb8R+oNcuIj9pHoYGt/y7fyOiooorlPSCiiigAooooAKK&#10;KKACiiigAooooAKKKKACiiigAooooAKKKKACiiigAooooAKKKKACiiigAooooAKKKKACiiigAooo&#10;oA+F6KKK+4P5LCiiigAooooAKKKKACiiigAooooAKKKKACiiigAooooAKKKKACiiigAooooAKKKK&#10;ACiiigAooooAKKKKACiiigAooooAKKKKACiiigAooooAKKKKACiiigAooooAKKKKACiiigAooooA&#10;KKKKACiiigAooooAKKKKACiiigAooooAKOvGKKKADGOBSbF9KWigBNi0hiQ9VzTqKLIrml3GqgQf&#10;INv0qVLi5i+aK5kUjushH8qZRU+zh2KjWrR2b+8uw+JfE1uMW3ifUo/+ueoSrj8mq7bfEf4h2Yxb&#10;+PdZX/e1KQ/zNYtFRLD0JbxT+SN6eOx1P4Kkl6Nr9TqIPjZ8Xbb/AFXxG1b6Pc7v55q9F+0X8arf&#10;lPHkzf8AXS1gb/0JDXE0VlLA4KW9OL+S/wAjrhn2dU/hxM16Sf8AmegQ/tQ/GmH73iW3k/66abDz&#10;/wB8qKswftafGGE5luNLkH+1p+P5MK82orF5Xl0v+XS+5HTDiniKntip/OTf5s9Yg/bH+JERzPoO&#10;jSc/88ZR/KSraftp+L1X9/4I0tv9yaVf5lq8corKWS5bLemvxX5M7I8b8UQ2xMvmk/zTPbIv219Y&#10;3Ym+HFttz95NWYcf9+jVyD9ta2b/AI+PhzJn/pnqQPP4oK8HorN8P5XL7H4s6KfiBxZD/mIv6xj/&#10;AJH0JB+2j4VZtt54H1KP/cuI2/wq9B+2P8NHANxoWuR/7tvC3/tQV820VlLhzLHtFr5v9Trh4lcT&#10;x3nF+sV+lj6ci/a9+EUn3k1iP2fT1/L5XNTx/tX/AAZc4bVr5MnHz6ZL/QGvlyio/wBWMu7y+9f5&#10;HTHxQ4kjuoP1T/Ro+sLf9pn4Lz4z4v8ALyf+WllMP/ZatQ/tBfBqf7nxAs17/vI5V/mtfItFYS4V&#10;wT2nL71/kdNPxWzyPxUqb+TX/tx9iRfGv4RzH5PiPpA/37wL/PFWYfip8M7nP2f4h6G/OPl1WE/+&#10;zV8ZUFVY/MtZvhPD9Kj/AAOiPixmX2qEfk2v1Z9sQ+NvBtxxB4u0tucfLqEZ/wDZqtQa7olz/wAe&#10;2s2cnb93cof5Gvhtoo26xr/3zRFGIj8ihfpWb4Tp9Kr+7/gnVDxaxH2sMvlJr9GfdsMiXABgdZM9&#10;NhzmnmGdfvRN/wB818JrPMvKzMv+6xqWHVdZgOYNXuo8dPLuHXH5Gs/9VJdKv4f8E6o+LlP7WFf/&#10;AIH/APan3KVI6iiviGLxZ4vgwIfF2qx46eXqUy4/JqtQfET4iW23yfHusjb0/wCJpKf5tUvhOt0q&#10;L7mbR8WsJ9rDy+TT/RH2pRXxrD8YPixBjy/iJqwx0/0xj/OrUHx4+MkAwvxC1BsHjzGVv5is5cK4&#10;vpNfj/kdEfFfKftUZr0s/wBUfYFFfJMP7Rvxrh4Xx1IcHI32cDfzSrEf7T/xuThvFkMn/XTTIP6I&#10;Kx/1XzDpKP3v/I6I+KnD73p1F8o//JH1dRXywv7VfxnX/mL2Lf72mp/Sp4P2tfi9GSZm0mT0/wBB&#10;Ix/4/U/6s5j/AHfvf+RvHxQ4blupr5L9Gz6gor5ph/bB+Jacy6Po8nHeCQfjw9Wov2y/HYCifwlo&#10;7/3secM/+P1nLhvNP5U/mjoj4lcMS3nJesX+lz6Mor56j/bR8UqP3ngXTW/3bqRf6GpV/bU1n+P4&#10;b2rf7urMP/aRrP8A1dzX+RfejaPiNwr1rNf9uy/RM+gKK8Hh/bVbIE/w4x/e8vVs/wA4xViL9tTT&#10;MZn+Ht11/h1Ben4qKl5Dmsf+Xf4r/M3jx/wpL/mI++Mv8j3CivF4v20fCxLLN4G1Je/y3Ebf4Vai&#10;/bK8AHb9o8MawmfvbVibH/j4rP8AsXNI703+H+Z0R434XntiY/NNfmj16ivKYv2w/hY3Mmk66v0t&#10;IT/7VqZP2vPhAfvLrC/72nrx+Tmo/snMV/y7l9xtHi/hqX/MTH5u35nqFFeZj9rX4OEZN9qS/wC9&#10;pj/0zU0X7VnwYlbaddul930uYD/0Gp/szMf+fUvuZouKeHZf8xVP/wACX+Z6NRXAxftN/BeVd3/C&#10;WsvOMNYzD/2WrEf7RXwXlI/4rq3XP963lGP/AByoeX4+O9OX3P8AyOiPEWQy2xNP/wADX+Z21Fcf&#10;H8ffg1KMp8Q7H/gQdf5rViP42fCOXGz4i6V83TddBf51m8HjFvTl9z/yNY53k8vhxEH/ANvL/M6i&#10;iudT4u/CuQ/L8R9D/wCBapEP5tU0XxO+G8674viDobL6rq0P/wAVS+rYhbwf3M0jmmWy2rQf/by/&#10;zNyislPHXgiQgR+MdKbd026jFz/49Uy+K/C0hxH4l09v929jP9aj2VZbxf3Gscbg5bVI/ejQoqrH&#10;rmiTJvi1m1Zeny3Kn+tTLfWTgbLyJt33dsg5/Wp9nU7GkcRQltJElFCfO21OT7U7yZ/+eLf98mp9&#10;7sX7Sn3Q2inGOQHBjb/vmmkMP4TRr2Hzx7hRRnHWinaQc8e4UUUUh80e4UUUUDuFFFFABRRRQAUU&#10;UUAFFFFABRRRQAUUUUAFFFFABRRRQAUUUUAFFFFABRRRQAUUUUAFFFFABRRRQAUUUUAFFFFABRRR&#10;QAUUUUAFFFFABRRRQAUUUUAFFFFABRRRQAUUUUAFFFFABRRRQAUUUUAFFFFAHl/7Tv8AyDNF4/5b&#10;XP8AKKvH69g/aeONN0Uf9Nrn+UVeP17mA/3ZfP8AM8vFfxn8vyCiiiuw5wooooAKKKKACiiigAoo&#10;ooAKKKKACiiigAooooAKKKKACiiigAooooAKKKKACiiigAooooAKKKKACiiigAooooAKKKKACiii&#10;gAooooAKKKKACiiigAooooAKKKKACiiigAooooAKKKKACiijcPWgAoooyM4oAKKAQTjNFABRRSFl&#10;HU0ALRTTIi9Wo81P7y/99UAOopqyK3Q1JskPSJv++TQA2ipDa3R+5ZzH6RmnDTtRblbCc/8AbFv8&#10;KAIaKsf2TqzcjSrr/wAB2/wp40DXWOF0S8P0tX/wquVk80e5Uoq4vhzxEemgXn42zD+lSDwr4lYZ&#10;Gg3XP/TPFHLLsHNHuZ9FaS+DvFR5TQrj9P8AGnDwV4px82jSL/vOv+NHLLsHtKfdGXRWwvgLxSWx&#10;/ZuPrMv+NOX4feKWH/HjH+M6f40csuwvaQ/mRi0Vu/8ACufFHQwQ/jcClHw38TgZItR9Zz/hR7OX&#10;YXtqfdGDRXQL8NfER6z2f/f5j/7LUi/DHWyPmvrUevLcfpT9nPsHtqXc5uiunHwu1A8HVYR6fu25&#10;p6/Cu4zltZj/AAhP+NP2NTsHtqXc5WiutT4Uu3XXf/Jf/wCyp4+FMC/I2uufpbj/AOKo9jMl4ijH&#10;d/mcfRXZL8LLIHLazN+EainL8LNKH39Uuj/3z/hVexqE/WqPc4uiu4X4Y6KM7ry6Oe+5f8KkT4be&#10;HFO5jcN/22/+tR7GZP1uj5nB0V3x+HfhoDPkzf8Af80DwB4YH/LlI3+9cP8A40exmTLHUY9zgaK9&#10;CTwP4WTppQ/4FM5/rTl8G+HE+7o8P/Asmj2Mifr1Lz/r5nndFej/APCM+HoyNui2/wD37Bp66Joy&#10;9NJtv+/C/wCFP2Mu4/rkZdDzXOOtIZE6lxXpq6ZpycJp1uP+2C/4VItrbR8rbRr34jFP6v5h9cXY&#10;8vRt33Dn6U5ba5f7lvI30U16h5af3F/75pwAByBR9X8xPGdl+J5gun6m/KafM2fSFv8ACpF0XW3+&#10;5o9030t2/wAK9LyT1oqvq8e5P1yXY83HhzxAemj3H/AojUg8KeJSP+QPJ+JX/GvQl6mnVX1eHcr6&#10;1LyPPk8HeJmP/IO2/wC9Iv8AjUqeBfEzctaxr9ZlrvKKPq9MPrVTsjhR4A8RE5P2df8Atsf8KkT4&#10;da6R89za/hI3/wATXbUVX1emZyxVY42P4cag3Empwrx2jY1IPhtMPv6uv/fg/wCNddRR7Gn2J+tV&#10;u5yq/DZAMvrDfhbj/GnL8OLMff1Sf/gMaj/GuooqvYw7C+sVu5za/DrSR9++uG+pUf0qYeAdAB+b&#10;zm/7a/8A1q2qK09jT7C9tW/mMceBvDa9baRv96Zv6VIngrw0n3dO/wC+pGP8zWpRVezp9kT7ap/M&#10;/vM9PC3h2PldIh/Fc/zqRNC0aP7ml24/7Yj/AAq5RRyx7B7SfdkKadYJylhCv+7CP8KesMSttWJQ&#10;PZafSfx/hRyozuII1FOIzwRRRVAFQmMHnJqao6DOp0I8bTxRknrRRQZhQv8ArF+tFC/6xfrQOPxC&#10;v96kpX+9SUDl8Q3/AJaU6m/8tKdQSFFFFABRRRQAUUUVjP4gCiiiiHxFQ+IKKKK2NgooooAjlzvW&#10;iiXO9aKmRjL4gooooiXT+EKKKKosjooooOcKKKKAGN978RQ/3qG+9+Iof71C+FFfZErW8C+ID4f8&#10;RxSyORDP+6nGex6H8D/WsmmyUpLmjZhTlKnJSXQ9yDZorF8Ba2dd8Nw3EjZkiHlTc5+Ze/4jB/Gt&#10;qvNkuWVj6CMueKkuoUUUUigooooAKKKKACiiigAooooAKKKKACiiigAooooAKKKKACiiigAooooA&#10;KKKKACiiigAooooAKKKKACiiigAooooA+F6KKK+4P5L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Iz1FFFFABQAB0FFFABRRRQAUY74oooHzMMd8UUUUrIf&#10;NLuN8mInmNfyoMEDcNCv/fNOoo5Y9g5pd2NWNEHyIB+FP3yDpI350lFLlj2HGpUjs395It1cKcrc&#10;yD/gZp8eq6nBzDqVwueu2Zhn9agoqfZ0/wCUtYjER2ky2niDxBGMReIL9R6LfSAfzqVfFvi5BsTx&#10;dqy/7K6nMB/6FWfRR7Gi+i+4qONxcdqj+9mmPG/jlCCnjrXPl/6jE/8A8XU8fxJ+IyHcPH+tbh/1&#10;FJT/AOzVi0VLw9GW8V9yNI5hmEfhqyX/AG8/8zoE+K/xQjbenxD1gH/r+f8AxqWP4zfFyI7k+I+r&#10;DtzdE1zVFS8HhXvTj9y/yNY5vmkdq8v/AAJ/5nVQ/HP4xQH5fiLqbcfxyBv5ip4P2g/jPCT/AMV7&#10;dnP96ONv5rXHUVDy/BPenH7l/kaxz7O4/DiZ/wDgT/zO3h/aS+Nlu25fG0jfNn95ZQtn80ru/Bf7&#10;XU1yFsvHFubWTp9stYQ8ZPqyYyv4Z/CvDaKiWV5fLemvuX+R2YbiziDCz5o4ib8nJtfi/wAj7A0b&#10;x0NetRqGj63b3ULf8tINrAexwOD7HmrX/CR6sD/rlP8A2zFfHukaxrHh+7F/oeq3FnMP47eUrn2O&#10;Oo9jXonhj9pvxLpxW38WaTDqEf8Az3gxDIPfAG0/ktcssowPSnH7kfUYPjvE1LKvUlF97tr/ADPo&#10;AeItUPWWP/v3TR4l1QNgvH/37rhfDXxt+HXiYiKHXktJj/yx1AeSc+m4/KfwNdVFLHNGs0Misjfd&#10;ZTkH8ayeV4Nb019yPoqPEGMrxvTxDkvJ3/U0h4j1HuYv++D/AI05/EmoL0Ef/fP/ANes2io/s3Af&#10;8+19xv8A2xma/wCXsvvNI+J9QHWOH/vk/wCNOHie8I/1Ef8A3yf8ay6KX9l5d/z7Rf8Abmar/l6/&#10;wNRfFF4R/wAesf6/405fE91jm0j/AO+jWbRWX9lZf/Ivx/zNI59mv/P1/cv8jT/4Se5/584/++jR&#10;/wAJRcf8+Kf99Gsyij+x8t/k/F/5lf29m3/Px/cv8jU/4Sm4/wCfNf8Av4f8KB4ol6fYF/7+/wD1&#10;qy6Kn+x8v/k/F/5l/wCsGb/8/PwX+RqDxSx+9p//AJE/+tTv+Eo/6cf/ACJ/9asmij+xcu/k/F/5&#10;i/1hzf8A5+fgv8jW/wCEoT/nyb/v4P8ACj/hKB/z5N/32KyaKn+w8v8A5Pxf+ZX+smbfz/gv8jY/&#10;4SeP/nyb/vsUL4oizzZP/wB9Cseij+w8v/k/F/5lf6yZt/OvuX+RtDxLbsMi0k/76FH/AAkkB/5d&#10;5P0rHTpTqzeR5ff4X97/AMwjxNm386+5f5GuviO26m3k/SlPiO07W0n6f41j0VP9h4Ds/vZX+s2a&#10;fzL7kbC+I7M9YZv++R/jR/wkVn/zxk/If41j0Uf2Hgez+8r/AFozTuvuNoeIbDvHN/3yP8aP+Eh0&#10;/wDuTf8AfA/xrFoqf7BwPn94/wDWrMvL7v8Agm0PEOn91m/74H+NH/CQad/cl/75/wDr1i0Uf2Fg&#10;/wC99/8AwB/61Zl5fd/wTaXxBp/fzP8Av3/9enf8JBp/rJ/37rDoo/sHA939/wDwB/605n2j9z/z&#10;No+IdPJ6yf8AfulGv6bjl5P+/ZrEoqf7AwfeX3oP9acz7R+5/wCZuf2/pn/PST/v2aT/AISDTf70&#10;n/fs1iUU/wCwMH3l96F/rVmXaP3P/M3P7e0z/ns3/fs/4Uf29pv/AD2b/v23+FYdFL/V/B95fev8&#10;h/62Zl/LH7n/AJm5/b2m/wDPZv8Av23+FH9uacek7fjGaw6KP9X8H3l96D/WzMv5Y/c/8zd/tvTv&#10;+fg/9+zR/ben/wDPU/8AfNYVFH+r+D7y+9D/ANa8w7R+5/5m7/ben/8APU/980HW9NH/AC8H/v2a&#10;wqKP9X8H3l96D/WvMP5Y/c/8ze/tvS/+fj/x00f23pf/AD8f+OmsGip/1fwf80vvRX+teYfyx+7/&#10;AIJvf23pf/Px/wCOmga1pp+UXX/jprBpydaP9X8J/NL70VHivMHL4Y/c/wDM3v7X07/nt/46aP7X&#10;07/nt/46aw9x9aNx9aP9X8J/NL70af61Zh/LH7n/AJm5/a+nf89v/HTR/a+nf89v/HTWHuPrRuPr&#10;R/q/hP5pfeg/1qzD+WP3P/M3P7X07/nt/wCOmj+19O/57f8AjprD3H1o3H1o/wBX8J/NL70H+tWY&#10;fyx+5/5nN/HrRdU8Y2elQeHLb7Q1vNMZhuC7Qwjx1I9DXnH/AAqnx3/0BD/4EJ/8VXtMp5Wm0LB0&#10;8N+7g3Zd/PU9HD5hWxlFVJpXfby07s8Y/wCFU+O/+gIf/AhP/iqT/hVHjz/oC/8AkdP/AIqvaKKr&#10;2UTf20jxf/hV3jsddDP/AH+T/Gj/AIVf43/6Abf9/k/xr2dvvf8AAaZR7KJKxE23seN/8Kv8b/8A&#10;QCb/AL/J/wDFUf8ACr/G/wD0A2/7/J/jXslFHsohLE1I9EeN/wDCr/G//QCb/v8AJ/8AFUf8Kv8A&#10;G/8A0Am/7/J/8VXslFHsok/WqnZHjZ+F3jnHGiH/AL/J/jT0+FHjkpltIX/wIT/GvYaKPZRD61U8&#10;jx1vhX44BwNIX/wIT/Gj/hVfjj/oDj/wIj/+Kr16ij2UTRYipY8h/wCFV+N/+gSv/gRH/jRH8KfH&#10;LttOlqP966T/ABr16mj79HsokyxFSJ5L/wAKl8cf9A2P/wACk/xo/wCFS+OP+gbH/wCBUf8AjXrl&#10;FHsokfWqnkeRn4S+Oe2mx/8AgVH/AI0D4S+NwMvZwf8AgSteuU1+tHsojWKqX6Hk3/CpPG//AD6W&#10;/wD4FLR/wqLxuVyLWH/wIWvV6kqnRiVLEVI9jyY/CDxt2gtf/Aj/AOtSH4P+Nx1gtf8AwKH+FetU&#10;VPs0T9aqeR5Ovwf8anrFar/vXH+Ao/4U/wCMh1Fn/wCBB/8Aia9Ypr9aPZon6zUPKf8AhT/jMjAF&#10;l+Nwf/iaP+FP+MhwZbD/AMCG/wDiK9Upr9acaUSo4ipJnlp+D/jAn/WWA/7eH/8AiKd/wp3xUB/x&#10;9WP/AH9b/wCJr06in7GBp7aoeYj4OeKi3N5Y/wDfx/8A4mpG+DviEddRs/zb/CvSqY/3qPYxJlWq&#10;HnC/B3XycNqdqvv83+FO/wCFM63/ANBm1/75avRKKfsYk+3qdzzwfBrWCPm1q3HPaNqP+FM6t/0H&#10;bf8A78tXodFP2NPsONap3PPx8GNR76/D/wB+W/xoHwZvd2W1+PHtbn/GvQKKPYwH7afc4H/hS9z/&#10;ANDAv/gN/wDZU4fBeUHnxEv/AIC//ZV3lFHsYdg9pU7nCr8Fcn954l/75s//ALOlPwWj3f8AIyN/&#10;4B//AGddzRR7Gn2D21TucM3wbt1/5j8n/gMP/iqB8HLL+LXZ/wAIB/jXbP8AepKPY0+we0qdzi0+&#10;Dlj/ABa1cf8AftR/jTv+FOaWDltbuf8Avlf8K7KmyfcNHJT7B7Sp3OPb4RaODgaref8Ajn/xNPb4&#10;R6GOmoXf/fS//E11j/epKr2dPsZurU7nK/8ACpfD+Ob28/7+L/8AE05fhR4dA5lu2P8A12H+FdRR&#10;R7OHYn2lTucwvwu8LjhjdN/22H+FOHwv8JryVum+tx/9auhoo9nDsHtJ/wAzOfX4Y+E+pgnb63Bp&#10;w+GnhHPNnM3/AG8N/jW9RRyR7ESqVF1Zg/8ACtfB45/s6Q/9vUn/AMVTl+G3g5Tv/sxvobmQ/wDs&#10;1blFHLHsR7ap3f3mKvw98IIcjR1/GZz/AFpy+BvCacjRY2/3mY/1rYpqfeb60csexUalR9WZY8F+&#10;FkGf7Bt/xXNOXwl4XXpoVr/37rSfpTaOWPY05pdyinhXw3GMJoNr/wB+Vp3/AAj2gKMDRbT/AMB1&#10;/wAKuUVXLHsHNLuVRomiAY/sWz/8BU/wp39laX/0CrX/AMB1/wAKsUUEkK2Fgv3bGEf9sh/hTkt7&#10;dT8tvH+EYqSigBoiiHSJfypQqgYApaKAAEjpRuPrRRQZ1Ogbj60UUUGYUYz2oooNo7Df+WlDAc8U&#10;f8tKG6GqiZy+IbRRRUkhTX6U6mv0oKj8Q2iiig2CiiigB0dNP3zTo6afvmp+0ZVAoooqiAooooAR&#10;/u0ynv8AdplBjP4goooqZEjX602nP1ptUbR+EKKKKCgooooAKKKKAGr1NOpq9TTq0NAooooAKKKK&#10;CZBRRRQSFFFFAEdFFFaAFFFFABRRRQAUn8f4UtJ/H+FKWwC0UUUwCo6kqOgzqdCOiiigzChf9Yv1&#10;ooX/AFi/WgcfiFf71JSv96koHL4hv/LSnU3/AJaU6gkKKKKACiiigAooorGfxAFFFFEPiKh8QUUU&#10;VsbBRRRQBHLnetFEud60VMjGXxBRRRREun8IUUUVRZHRRRQc4UUUUAMb734ih/vUN978RQ/3qF8K&#10;K+yJRRRQSdZ8INUa31WfSZTgXEe+Pn+Jf8Qf0r0QZxzXjegai2k65aagrbRHcLu/3Twf0Jr2RWyM&#10;g1x4iPvX7nsYGfNR5ewUUUVznYFFFFABRRRQAUUUUAFFFFABRRRQAUUUUAFFFFABRRRQAUUUUAFF&#10;FFABRRRQAUUUUAFFFFABRRRQAUUUUAFFFFAHwvRRRX3B/J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Ve0bxP4l8Ovv0HXru0+bO2G4ZVP1XOD+VUaKC4VJU&#10;pXi7PyPQNE/aR+IGnNt1WKy1CP8A6aQ+W/5pgfpXXaN+0/4Xufk17Qbyzz/FCyzL/wCyn9K8RoIz&#10;wRWfsoyPToZ5mVD7V156/jv+J9NaH8W/hz4h40/xZaq3/PO6fyW/KTFdBFLHPEJ4XVlb7rK2Qa+R&#10;CikYxVvStd1zQn8zRNZurNv+na4ZP0BwazdDsz2KPFNRaVYJ+advwd/zPrVW3Clr530P9on4k6OE&#10;jvLy31CNeou7f5j/AMCTB/PNdtoH7Ufhq8ZY/Eeh3VicfNJCRMmf0bH4H8axlRqRPaw/EGW1tHLl&#10;fmv1V0epUVk+HPHPhPxZGH8P+IbW6Y/8slkxIPqhw36VrZ7VjZrc9inVp1I3g013WoUUUUGgUUUU&#10;AFFFFABRRRQA5OlOpqdKdUyJiFFFFSUFFFFABRRRQAUUUUAFFFFABRRRQAUUUUAFFFFABRRRQAUU&#10;UUAFFFFABRRRQAU5OtNpydaCo/EOooooNgooooAKKKKAGydVptOk6rTa83Efxfu/JH1GV/7nH5/q&#10;FFFFYnoDZT1/3abTpT1/3abQTHqFFFFBNQKKKKDMKKKKAI/4v8+lFH8X+fSig3j8IU0ffp1NH36C&#10;Kg6iiigzCmv1p1Nf73SgcfiG1JUdSVUi6gUUUVJmFNfrTqa/WgBtNfrTqa/WqiVD4htFFFUbBTH+&#10;9T6Y/wB6p+0TISiiiqJCiiigqIUUUUFBRRRQAUUUUpbAMf71JSv96kpgFNk+4adTZPuGgBH+9SUr&#10;/epKDMKKKKAI6KKKACiiigzqBRRRQZhTU+831p1NT7zfWgqIP0ptOfpTaDYKKKKACiiigAooooAK&#10;KKKACiiigzqdAooooMwooooN4/CN/wCWlDdDR/y0oboapfCZS+IbRRRUkhTX6U6mv0oKj8Q2iiig&#10;2CiiigB0dNP3zTo6afvmp+0Z1AoooqjMKKKKAEf7tMp7/dplBjP4goooqZEjX602nP1ptUbR+EKK&#10;KKCgooooAKKKKAGr1NOpq9TTq0NAooooAKKKKCZBRRRQSFFFFAEdFFFaAFFFFABRRRQAUn8f4UtJ&#10;/H+FKWwC0UUUwCo6kqOgzqdCOiiigzChf9Yv1ooX/WL9aBx+IV/vUlK/3qSgcviG/wDLSnU3/lpT&#10;qCQooooAKKKKACiiisZ/EAUUUUQ+IqHxBRRRWxsFFFFAEcud60US53rRUyMZfEFFFFES6fwhRRRV&#10;FkdFFFBzhRRRQAxvvfiKH+9Q33vxFD/eoXwor7IlFFFBI2QZFex+F73+0fDtneGTcz267j/tAYP6&#10;148RngivTPhXP5vhKOPP+qmkX9d39a58RH3EzuwEv3jXkdJRRRXGesFFFFABRRRQAUUUUAFFFFAB&#10;RRRQAUUUUAFFFFABRRRQAUUUUAFFFFABRRRQAUUUUAFFFFABRRRQAUUUUAFFFFAHwvRRRX3B/JY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AZkdZEYqynKspwRXWeGPjd8RvC4WJNZ+3Qr/AMsdRBk49A2dw/OuTopSjGW6NqOIxGHl&#10;zU5OPoz3bwr+0z4Q1bbbeJbObS5m48zmSEn6gZX8R+NehafqmnavarfaVfQ3MLcrLDIGU/iK+RyM&#10;8EVd0HxL4h8KXn27w5q9xZyH7xhkwH9mHRvxBrCWHi9j6TB8T4inaOIjzLutH/kz6zory34bftFW&#10;GstHo/jkR2d0TtS+X5YZTnjd/wA8z7/d+nSvUFkV1DowKsMqw7iuWUZQdmfYYTG4fHU+elK/5r1Q&#10;6iiipOoKKKKAHJ0p1NTpTqmRMQoooqSgooooAKKKKACiiigAooooAKKKKACiiigAooooAKKKKACi&#10;iigAooooAKKKKACnJ1ptOTrQVH4h1FFFBsFFFFABRRRQA2TqtNp0nVabXm4j+L935I+oyv8A3OPz&#10;/UKKKKxPQGynr/u02nt97/gNMoJj8TCiiigmoFFFFBmFFFFAEf8AF/n0ooooN4/CFNH36dTR9+gi&#10;oOooooMwpr9adTX60Dj8Q2pKjqSqkXUCiiipMwpr9adTX60ANpr9adTX61USofENoooqjYKY/wB6&#10;n0x/vVP2iZCUUUVRIUUUUFRCiiigoKKKKACiiilLYBj/AHqSlf71JTAKbJ9w06myfcNACP8AepKV&#10;/vUlBmFFFFAEdFFFABRRRQZ1AooooMwpqfeb606mp95vrQVEH6U2nP0ptBsFFFFABRRRQAUUUUAF&#10;FFFABRRRQZ1OgUUUUGYUUUUG8fhG/wDLShuho/5aUN0NUvhMpfENoooqSQpr9KdTX6UFR+IbRRRQ&#10;bBRRRQA6Omn75p0dNP3zU/aMqgUUUVRAUUUUAI/3aZT3+7TKDGfxBRRRUyJGv1ptOfrTao2j8IUU&#10;UUFBRRRQAUUUUANXqadTV6mnVoaBRRRQAUUUUEyCiiigkKKKKAI6KKK0AKKKKACiiigApP4/wpaT&#10;+P8AClLYBaKKKYBUdSVHQZ1OhHRRRQZhQv8ArF+tFC/6xfrQOPxCv96kpX+9SUDl8Q3/AJaU6m/8&#10;tKdQSFFFFABRRRQAUUUVjP4gCiiiiHxFQ+IKKKK2NgooooAjlzvWiiXO9aKmRjL4gooooiXT+EKK&#10;KKosjooooOcKKKKAGN978RQ/3qG+9+Iof71C+FFfZEooooJCvQPg9Pu0e6hz9263Y+qj/CvP67r4&#10;Ngm2vgB/y0T+tZVv4bOrB/xl8ztqKKK4D2gooooAKKKKACiiigAooooAKKKKACiiigAooooAKKKK&#10;ACiiigAooooAKKKKACiiigAooooAKKKKACiiigAooooA+F6KKK+4P5L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u3+F/wAbNa8CSx6Vq3mXuk9PJzmS3HrGT2/2Tx6YriKKmUYyVmdGFxWIwtVTpSs1/Wp9aaHr2l+I&#10;9Nh1fRrxLi2mXMcqd/b1BHcHkVcr5l+F/wATdU+HGr+aDJNp07f6ZZhuv+2vo4/Xofb6S0nVNP1r&#10;TodV0u7Wa3uIw8My9GU/56dq4qlP2bP0bKc0p5jR7TW6/VeRYooorI9YcnSnU1OlOqZExCiiipKC&#10;iiigAooooAKKKKACiiigAooooAKKKKACiiigAooooAKKKKACiiigAooooAKcnWm05OtBUfiHUUUU&#10;GwUUUUAFFFFADZOq02nSdVptebiP4v3fkj6jK/8Ac4/P9QooorE9ARvvf8BplPb73/AaZQTH4mFF&#10;FFBNQKKKKDMKKKKAI6KKKDePwhTR9+nU0ffoIqDqKKKDMKa/WnU1+tA4/ENqSo6kqpF1AoooqTMK&#10;a/WnU1+tADaa/WnU1+tVEqHxDaKKKo2CmP8Aep9Mf71T9omQlFFFUSFFFFBUQooooKCiiigAooop&#10;S2AY/wB6kpX+9SUwCmyfcNOpsn3DQAj/AHqSlf71JQZhRRRQBHRRRQAUUUUGdQKKKKDMKan3m+tO&#10;pqfeb60FRB+lNpz9KbQbBRRRQAUUUUAFFFFABRRRQAUUUUGdToFFFFBmFFFFBvH4Rv8Ay0oboaP+&#10;WlDdDVL4TKXxDaKKKkkKa/SnU1+lBUfiG0UUUGwUUUUAOjpp++adHTT981P2jKoFFFFUQFFFFACP&#10;92mU9/u0ygxn8QUUUVMiRr9abTn602qNo/CFFFFBQUUUUAFFFFADV6mnU1epp1aGgUUUUAFFFFBM&#10;gooooJCiiigCOiiitACiiigAooooAKT+P8KWk/j/AApS2AWiiimAVHUlR0GdToR0UUUGYUL/AKxf&#10;rRQv+sX60Dj8Qr/epKV/vUlA5fEN/wCWlOpv/LSnUEhRRRQAUUUUAFFFFYz+IAooooh8RUPiCiii&#10;tjYKKKKAI5c71oolzvWipkYy+IKKKKIl0/hCiiiqLI6KKKDnCiiigBjfe/EUP96hvvfiKH+9QvhR&#10;X2RKKKKCQrvvg5EV029n/vXCr+S5/wDZq4GvSfhNAYvC3mFf9bdO31xgf0rGt8B2YH3sR8mdPRRR&#10;XCewFFFFABRRRQAUUUUAFFFFABRRRQAUUUUAFFFFABRRRQAUUUUAFFFFABRRRQAUUUUAFFFFABRR&#10;RQAUUUUAFFFFAHwvRRRX3B/J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BGeCK9V/Zp8dyWupy+AdQm/c3A&#10;aew3N9yQcug9mHzfVT615VWx8PLuXT/H2i3sP3k1SHj1BcAj8QSPxqKkeaDR6GV4qeFx0Jx72fmn&#10;ufVFFIMgkH1pa84/VBydKdTU6U6pkTEKKKKkoKKKKACiiigAooooAKKKKACiiigAooooAKKKKACi&#10;iigAooooAKKKKACiiigApydabTk60FR+IdRRRQbBRRRQAUUUUANk6rTadJ1Wm15uI/i/d+SPqMr/&#10;ANzj8/1CiiisT0BG+9/wGmU9vvf8BplBMfiYUUUUE1AooooMwooooAjooooN4/CFNH36dTR9+gio&#10;OooooMwpr9adTX60Dj8Q2pKjqSqkXUCiiipMwpr9adTX60ANpr9adTX61USofENoooqjYKY/3qfT&#10;H+9U/aJkJRRRVEhRRRQVEKKKKCgooooAKKKKUtgGP96kpX+9SUwCmyfcNOpsn3DQAj/epKV/vUlB&#10;mFFFFAEdFFFABRRRQZ1AooooMwpqfeb606mp95vrQVEH6U2nP0ptBsFFFFABRRRQAUUUUAFFFFAB&#10;RRRQZ1OgUUUUGYUUUUG8fhG/8tKG6Gj/AJaUN0NUvhMpfENoooqSQpr9KdTX6UFR+IbRRRQbBRRR&#10;QA6Omn75p0dNP3zU/aMqgUUUVRAUUUUAI/3aZT3+7TKDGfxBRRRUyJGv1ptOfrTao2j8IUUUUFBR&#10;RRQAUUUUANXqadTV6mnVoaBRRRQAUUUUEyCiiigkKKKKAI6KKK0AKKKKACiiigApP4/wpaT+P8KU&#10;tgFooopgFR1JUdBnU6EdFFFBmFC/6xfrRQv+sX60Dj8Qr/epKV/vUlA5fEN/5aU6m/8ALSnUEhRR&#10;RQAUUUUAFFFFYz+IAooooh8RUPiCiiitjYKKKKAI5c71oolzvWipkYy+IKKKKIl0/hCiiiqLI6KK&#10;KDnCiiigBjfe/EUP96hvvfiKH+9QvhRX2RKKKKCRshIXIr17wbp/9m+GLG2Ax+5DMPdvmP6mvLND&#10;05tY1m10xE3edMobH93PzH8s17MqhFCgYA4ArlxEtkell8d5fIWiiiuU9IKKKKACiiigAooooAKK&#10;KKACiiigAooooAKKKKACiiigAooooAKKKKACiiigAooooAKKKKACiiigAooooAKKKKAPheiiivuD&#10;+S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674HeGbnxJ8RrGRIz5GnyC7uGI4AQ/KPxfH5Gud8PeHda8W&#10;6tHoeg2LT3Eh+6vRV7sx7Adya+kPhj8PNP8Ahz4eXTIHEt1Nh766H/LV8dB/sjoPz6k1jWqcsbdT&#10;3Mjy2pi8VGo17sXdvu1sv8zpKKKK4T9IHJ0p1NTpTqmRMQoooqSgooooAKKKKACiiigAooooAKKK&#10;KACiiigAooooAKKKKACiiigAooooAKKKKACnJ1ptOTrQVH4h1FFFBsFFFFABRRRQA2TqtNp0nVab&#10;Xm4j+L935I+oyv8A3OPz/UKKKKxPQEb73/AaZT2+9/wGmUEx+JhRRRQTUCiiigzCiiigCOiiig3j&#10;8IU0ffp1NH36CKg6iiigzCmv1p1Nf73SgcfiG1JUdSVUi6gUUUVJmFNfrTqa/WgBtNfrTqa/WqiV&#10;D4htFFFUbBTH+9T6Y/3qn7RMhKKKKokKKKKCohRRRQUFFFFABRRRSlsAx/vUlK/3qSmAU2T7hp1N&#10;k+4aAEf71JSv96koMwooooAjooooAKKKKDOoFFFFBmFNT7zfWnU1PvN9aCog/Sm05+lNoNgooooA&#10;KKKKACiiigAooooAKKKKDOp0CiiigzCiiig3j8I3/lpQ3Q0f8tKG6GqXwmUviG0UUVJIU1+lOpr9&#10;KCo/ENooooNgooooAdHTT9806Omn75qftGdQKKKKozCiiigBH+7TKe/3aZQYz+IKKKKmRI1+tNpz&#10;9abVG0fhCiiigoKKKKACiiigBq9TTqavU06tDQKKKKACiiigmQUUUUEhRRRQBHRRRWgBRRRQAUUU&#10;UAFJ/H+FLSfx/hSlsAtFFFMAqOpKjoM6nQjooooMwoX/AFi/Wihf9Yv1oHH4hX+9SUr/AHqSgcvi&#10;G/8ALSnU3/lpTqCQooooAKKKKACiiisZ/EAUUUUQ+IqHxBRRRWxsFFFFAEcud60US53rRUyMZfEF&#10;FFFES6fwhRRRVFkdFFFBzhRRRQAxvvfiKH+9Q33vxFD/AHqF8KK+yJQ2ccUU0RyzzrBAu5nIVVHc&#10;k8Cgk7D4PaM01/ca5LH8sC+XD6Fj1/If+hV6EOOKzfCmiJ4e0OHTF+8q5kYd3PJ/z6CtKvPqS55t&#10;nvYen7OikFFFFZmwUUUUAFFFFABRRRQAUUUUAFFFFABRRRQAUUUUAFFFFABRRRQAUUUUAFFFFABR&#10;RRQAUUUUAFFFFABRRRQAUUUUAfC9FFFfcH8l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Tabpep61dCx0fTp7qZhkRW8&#10;JdvrgV3nhP8AZu8a6yUuPEM8WlwdWSQiSb/vlTgfic+1TKUY7s6sPgcVi5WpQb/L79jzsyBRlhiu&#10;38BfArxf4zeO71CBtNsGAP2i5jPmSL/sJwT9TgfWvX/BnwZ8DeCnjubPTPtV2nS8vcO49wPur+Az&#10;711mOc1zyxH8p9VgeGeW08TK/wDdX6v/ACMXwV4C8N+AdM/s3w/YhWYDz7iTmSZvVj/QYA7Ctqii&#10;uW8nqz6ynTp0aahBWS6IKKKKDQcnSnU1OlOqZExCiiipKCiiigAooooAKKKKACiiigAooooAKKKK&#10;ACiiigAooooAKKKKACiiigAooooAKcnWm05OtBUfiHUUUUGwUUUUAFFFFADZOq02nSdVptebiP4v&#10;3fkj6jK/9zj8/wBQooorE9ARvvf8BplOlPX/AHabQTH4mFFFFBNQKKKKDMKKKKAI6KP4v8+lFBvH&#10;4Qpo+/TqaPv0EVB1FFFBmFNfrTqa/WgcfiG1JUdSVUi6gUUUVJmFNfrTqa/WgBtNfrTqa/WqiVD4&#10;htFFFUbBTH+9T6Y/3qn7RMhKKKKokKKKKCohRRRQUFFFFABRRRSlsAx/vUlK/wB6kpgFNk+4adTZ&#10;PuGgBH+9SUr/AHqSgzCiiigCOiiigAooooM6gUUUUGYU1PvN9adTU+831oKiD9KbTn6U2g2Ciiig&#10;AooooAKKKKACiiigAooooM6nQKKKKDMKKKKDePwjf+WlDdDR/wAtKG6GqXwmUviG0UUVJIU1+lOp&#10;r9KCo/ENooooNgooooAdHTT9806Omn75qftGVQKKKKogKKKKAEf7tMp7/dplBjP4goooqZEjX602&#10;nP1ptUbR+EKKKKCgooooAKKKKAGr1NOpq9TTq0NAooooAKKKKCZBRRRQSFFFFAEdFFFaAFFFFABR&#10;RRQAUn8f4UtJ/H+FKWwC0UUUwCo6kqOgzqdCOiiigzChf9Yv1ooX/WL9aBx+IV/vUlK/3qSgcviG&#10;/wDLSnU3/lpTqCQooooAKKKKACiiisZ/EAUUUUQ+IqHxBRRRWxsFFFFAEcud60US53rRUyMZfEFF&#10;FFES6fwhRRRVFkdFFFBzhRRRQAxvvfiKH+9Q33vxFDn5qF8KK+yIxKjOK6z4V+G/tt83iO7j/dwH&#10;bbhujPjr+H8/pXP+HNBu/E2qpplr93700n9xe5/w969d03T7XS7GPT7OLbHCoVR/WufEVOWPKjsw&#10;dHnnzvZfmT0UUVxnrBRRRQAUUUUAFFFFABRRRQAUUUUAFFFFABRRRQAUUUUAFFFFABRRRQAUUUUA&#10;FFFFABRRRQAUUUUAFFFFABRRRQAUUUUAfC9FFFfcH8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Qh8yQQoC0jfdVeWP4UD5ZPYKK2NO+H3jrVhnT/AAfq&#10;Ug/vfZWVfzbA/Wug0z9nn4n6igkm0+1s8/8AP1djI/BAxqeeK3Z1U8DjKvw05P5M4eivWtK/ZYlZ&#10;Q+ueMQvqlna5/Vj/AErptI/Zz+HGmqv221ur9l/iuroqD+Cbah1oHo0eHcyqfFFR9X/lc+fWcIuW&#10;IX6mtvRvh14+8QANpHhG9kVvuytCY0+u58D9a+k9G8GeFNAUDRvDdja4/iht13f99Yz+tagGBgVl&#10;LEdkevQ4VjvWn8kv1f8AkeE6D+zF4uvnWTxBq9nYx/3YszSfphR+ZrtvDv7OPw80fD6tFcanJn/l&#10;7k2p+Cpjj2JNegUVlKtUl1PZw+R5dh9o8z/va/ht+BW03R9J0a3FppGnQ2sS8eXbwqi/oKsgY4Ao&#10;orI9aMIQVkgooooKCiiigAooooAcnSnU1OlOqZExCiiipKCiiigAooooAKKKKACiiigAooooAKKK&#10;KACiiigAooooAKKKKACiiigAooooAKcnWm05OtBUfiHUUUUGwUUUUAFFFFADZOq02nSdVptebiP4&#10;v3fkj6jK/wDc4/P9QooorE9AbKev+7TadKev+7TaCY9QooooJqBRRRQZhRRRQBH/ABf59KKP4v8A&#10;PpRQbx+EKaPv06mj79BFQdRRRQZhTX606mv1oHH4htSVHUlVIuoFFFFSZhTX606mv1oAbTX606mv&#10;1qolQ+IbRRRVGwUx/vU+mP8AeqftEyEoooqiQooooKiFFFFBQUUUUAFFFFKWwDH+9SUr/epKYBTZ&#10;PuGnU2T7hoAR/vUlK/3qSgzCiiigCOiiigAooooM6gUUUUGYU1PvN9adTU+831oKiD9KbTn6U2g2&#10;CiiigAooooAKKKKACiiigAooooM6nQKKKKDMKKKKDePwjf8AlpQ3Q0f8tKG6GqXwmUviG0UUVJIU&#10;1+lOpr9KCo/ENooooNgooooAdHTT9806Omn75qftGVQKKKKogKKKKAEf7tMp7/dplBjP4goooqZE&#10;jX602nP1ptUbR+EKKKKCgooooAKKKKAGr1NOpq9TTq0NAooooAKKKKCZBRRRQSFFFFAEdFFFaAFF&#10;FFABRRRQAUn8f4UtJ/H+FKWwC0UUUwCo6kqOgzqdCOiiigzChf8AWL9aKF/1i/WgcfiFf71JSv8A&#10;epKBy+Ib/wAtKdTf+WlOoJCiiigAooooAKKKKxn8QBRRRRD4iofEFFFFbGwUUUUARy53rRRLnetF&#10;TIxl8QUUUURLp/CFFFFUWR0UUUHOFFFBOBk0AMb734in2tleanfx2FjA0ksjYVV/z0p1tZ3Wo3a2&#10;NnbtJLI2FVRXpngnwXbeGLXzptsl5Kv76TH3f9lfb+dYzqKnE6sPh5VvTqTeDvCtt4W037OgVp5P&#10;muJv7zeg9h2rYooricnLVnsRjGEVGIUUUUigooooAKKKKACiiigAooooAKKKKACiiigAooooAKKK&#10;KACiiigAooooAKKKKACiiigAooooAKKKKACiiigAooooAKKKKAPheiiivuD+SwooooAKKKKACiii&#10;gAooooAKKKKACiiigAooooAKKKKACiiigAooooAKKKKACiiigAooooAKKKKACiiigAooooAKKKKA&#10;CiiigAooooAKKKKACiiigAooooAKKKKACiiigAooooAKKKKACiiigAooooAKKKKACiiigAooooAK&#10;KKKACiptO07U9Xfy9K06e6bptt4Wf+QNdDpXwa+JWrYMXhiSFW/iupFj/QnP6VPMlub08PiKvwRb&#10;9E2cxQCD0r0bTP2aPF1y27VtasLVev7rfKf5KP1rcsf2X9FVg2p+K7uXuwgt1j/mWqfaRR3U8lzC&#10;pryW9Wl+tzx3NFe+Wn7PPw1twvn2d1cMOvm3jLn/AL421rWXwo+HenD/AEbwhYlv700XmH/x7NT7&#10;aJ20+HMZL4pRX3s+a3lRP9Y6r9TVm10rVb4/6FpdxN6eVbs38hX1Da+H9DsP+PDRbOH/AK42qL/I&#10;VaCBRhPl/wB2p9t5HVHhl/aqfcv+CfMdv8PvHt1/qPBupsPX7C4H5kYq9bfB34nXPKeELhP+ussa&#10;/wA2r6Qope2l2OiPDOG+1KX4f5M+frf4AfE+ddzaXbx/9dLxP6E1Zj/Zx+JEn/LTS1/3rx/6Rmve&#10;KKXtpGy4dwC6y+//AIB4jD+zP4ykP7/XdNj/AN3zG/8AZRVqL9mDVzjz/F9svrts2P8A7MK9kope&#10;2kaRyHL4/Zb+b/zPI1/ZemC/vPGq/wDAbA//ABdSL+y9b5+fxtJj/Z03/wC2V6xRS9tUNI5Llv8A&#10;J+L/AMzysfsvacDh/Gs+P9nT1/8Ai6X/AIZg0n/ob7r/AMA1/wDiq9Too9pU7lf2Llv8n4v/ADPL&#10;f+GYNJ/6HC6/8A1/+Ko/4Zg0n/ocLr/wDX/4qvUqKPaVO4f2Ll38n4v/ADPLf+GYNJHTxhdf+Aa/&#10;/FVH/wAMv2f/AEOs3/gtH/xyvVqKPbVO4f2Llv8AJ+L/AMzydv2XoN2F8bP/AOC8f/HKif8AZenC&#10;nZ40X2zp5/8Ai69doo9tU7k/2Hlv8n4v/M8db9l/VCf3XjO3/wCBWLf/ABVV5f2Y/FCjMPiWxbn+&#10;KN1/xr2qij20yXkOXP7P4v8AzPDZv2avHaHEOraU/wDvTSL/AO0zUD/s5/ElDgNpbe63jf1QV7zR&#10;Ve2mZy4fwD7/AHngL/s9fE5R8tjZt/u3q/1xVab4GfFCEZ/4R1X4/guoz/7NX0PRR7aRD4dwPRy+&#10;9HzfL8H/AInwHD+D7g/7kkbfyaqs3w1+IcX+s8E6l/wC0Zv5A19NUUe3l2MpcM4bpKX4f5Hy7L4N&#10;8YQfNP4T1NP96xk/wqrNo+s2wzc6NeR/9dLZx/SvqzNDZYYJqvb+RnLhmn0qP7v+CfJUrrAds58s&#10;+j8UiyIwysin6GvrNraBxiSBG/3lBqvNoOh3HNxodnJ/10tUb+Yo9v5GL4Zl0qfgfK1FfT8/gbwX&#10;c/67wjpjf9uMY/kKqyfCj4cXIPm+C9Pz/swbf5U/bR7GcuGsQtpr8f8AgnzVRX0VP8Cvhbcfe8LK&#10;v/XO6lX+Tiqz/s8/DB/u6TcJ/u30n9SaftomL4dxvSUfvf8AkfP1Fe8T/s2/DuT/AFb6hH/u3QP8&#10;1qnP+y/4Pk5h8QapH/wKM/8AslP20TOXD+OXZ/M8Tor2SX9lnRG5i8YXi/79sjfyIqtL+yzHj9z4&#10;5bp/Fp3+ElP20O5n/YeYdIfiv8zySivVJf2XdRB/ceM7f232bf8AxVVZf2YvFY/49/Emnv8A7yOv&#10;9DR7an3M5ZNmEd4fiv8AM81or0CT9mr4hJjyr/SW9d11IMf+QzUbfs4/Elfu/wBmt/u3p/qlP2kO&#10;5n/ZmYf8+39xwdFdw37PHxOHSws2/wB2+X+uKjk+APxQjOBosLf7t9H/APFU/aR7kvLscv8Al2/u&#10;ZxdFdhJ8B/ijGu7/AIR+Nv8AdvIv/iqb/wAKK+J//Qt/+TUf/wAVRzx7k/UMd/z7l9zORorrl+BX&#10;xQLbR4cH43Uf/wAVUn/Cg/ih/wBAGP8A8DIv/iqOePcP7Px3/PuX3M42iu2T9nz4oON39kW6/wC9&#10;fRf/ABVSJ+zt8T2GfsNmvsb5f6Zo9pDuUstzD/n2/uZwtFd4v7OHxMJ+ZNNX/evT/RKkj/Zq+IrN&#10;iS90dV/6+5CR/wCQ/wCtL2kO5X9k5j/z7l9x5/RXpMH7Mfi9xm68QabHxzt8xv8A2UVai/Za1cnM&#10;/jK1XI/hs2P82pe2p9zSOTZlLam/vR5ZRmvXI/2V0bm48c4/3NNz/wC1BVuL9lbQwcz+Mrxv+udq&#10;i/zJo9tTNo8P5pL7H4r/ADPGKK9xtv2XfBMR/e63qkv+9JGP5JV+H9nH4Zxj57a+k/37w/0AqfbQ&#10;No8OZhLey+f+SZ8/0Z7V9FW/wD+Fds25fDW//rreTN+m/H6VoWvwn+G9mNsPgvT/AKvbhj/49mj2&#10;8extHhjGfaml97/RHzIXUdWpYFlujss0aZumI1Lfyr6qtvCPheyH+ieGtPj9CljGD+eKvxwQxDbF&#10;Cq+m1QMVPt/I6I8Ky+1U/D/gnyva+D/GN9/x4+EtTlz/AHLGQ/8AstaVr8Hvije/6nwZdLnvNtjx&#10;/wB9MD+lfTLlj1/Wip9vLsdUOF8MvinJ+lkfPdt+zr8ULlcvZ2MOf+e16P8A2UNWtp37LviibH9q&#10;+J7GD2gjeT9Ttr26ij21Q6qfDmXR3Tfq/wDKx5Ra/ssaOo/0/wAZXUnqILVI/wBWLfyrZ0/9nD4a&#10;2q/6VDe3Tes14Vz/AN8AV31FR7Sfc7KeT5bT2pr56/nc5zTfhF8NNJ/49PBtmxH8U8ZlP5uTW3Z6&#10;XpenL5en6Zb26/3YIFQfoKsUVHNJ7nZTw+HpfBFL0SQHk5NJsX0paKDYKKKKAJKKKKzNAooooAKK&#10;KKACiiigAooooAKKKKAHJ0p1NTpTqmRMQoooqSgooooAKKKKACiiigAooooAKKKKACiiigAooooA&#10;KKKKACiiigAooooAKKKKACnJ1ptOTrQVH4h1FFFBsFFFFABRRRQA2TqtNp0nVabXm4j+L935I+oy&#10;v/c4/P8AUKKKKxPQEb73/AaZT2+9/wABplBMfiYUUUUE1AooooMwooooAjooooN4/CFNH36dTR9+&#10;gioOooooMwpr/e6U6mv1oHH4htSVHUlVIuoFFFFSZhTX606mv1oAbTX606mv1qolQ+IbRRRVGwUx&#10;/vU+mP8AeqftEyEoooqiQooooKiFFFFBQUUUUAFFFFKWwDH+9SUr/epKYBTZPuGnU2T7hoAR/vUl&#10;K/3qSgzCiiigCOiiigAooooM6gUUUUGYU1PvN9adTU+831oKiD9KbTn6U2g2CiiigAooooAKKKKA&#10;CiiigAooooM6nQKKKKDMKKKKDePwjf8AlpQ3Q0f8tKG6GqXwmUviG0UUVJIU1+lOpr9KCo/ENooo&#10;oNgooooAdHTT9806Omn75qftGVQKKKKogKKKKAEf7tMp7/dplBjP4goooqZEjX602nP1ptUbR+EK&#10;KKKCgooooAKKKKAGr1NOpq9TTq0NAooooAKKKKCZBRRRQSFFFFAEdFFFaAFFFFABRRRQAUn8f4Ut&#10;J/H+FKWwC0UUUwCo6kqOgzqdCOiiigzChf8AWL9aKF/1i/WgcfiFf71JSv8AepKBy+Ib/wAtKdTf&#10;+WlOoJCiiigAooooAKKKKxn8QBRRRRD4iofEFFFFbGwUUUUARy53rRRLnetFTIxl8QUUUURLp/CF&#10;FFFUWR0UU1z2xQc46rGj6PqWv3a2Wm2/mN/E3RUHqT2rS8K+AtU8Sst1OGt7XvKy/M4/2R3+vT61&#10;6Noui6doNotlpluI0H3j/E59Se9Y1Kyjotzsw+FlU96Wi/Mo+EvB9j4YgzGPMuXGJrhl6+w9BW1R&#10;RXE25O7PWjGMI8sUFFFFIoKKKKACiiigAooooAKKKKACiiigAooooAKKKKACiiigAooooAKKKKAC&#10;iiigAooooAKKKKACiiigAooooAKKKKACiiigAooooA+F6KKK+4P5LCiiigAooooAKKKKACiiigAo&#10;oooAKKKKACiiigAooooAKKKKACiiigAooooAKKKKACiiigAooooAKKKKACiiigAooooAKKKKACii&#10;igAooooAKKKKACiiigAooooAKKKKACiiigAooooAKKKKACiiigAoooJwMmgAoJx1re8KfDLxt4yx&#10;LpGjstuf+Xq5/dx/UE/e/AGvSPDH7Nvh2yVZvFGpzX0nXyYcxRj8R8x/MVMpxielhcrxeK1hGy7v&#10;Rf8AB+R45bW1zfTi0sraSaVvuxwxlmP4Dmur0L4HfEfXAsr6WljGx+9fSbDj/dGW/AgV7xonhvQv&#10;D9sLfRNJt7RcYP2eILn6nqfxq5sFZuq+h7uH4dox1rTb8lojy/RP2ZNLgKyeIfEVxcf3o7VBGv5n&#10;JP6V1mi/CP4eaCQ9n4Xt5G/56XWZm/8AHycfhXTUVm5SfU9ijl2Bw/wwXz1f3u5HbW0FrH5VvAka&#10;jgLGoAH5VJRRWcjuirbBRRRUlhRRRQAUUUUAFFFFABRRRQAUUUUAFFFFABRRRQAUUUUAFFFFABRR&#10;RQAUUUUAFFFFABRRRQAUUUUAFFFFABRRRQAU6Om06OgmQ6iiigkKKKKACiiigAooooAKKKKADGOg&#10;ooooAKKKKADGeoooooKj8SHryvIpaRPu0tB1ABjgCiiigAox2xRRQAUUUUAFFFFABRRRQAUUUUAF&#10;FFFABRRRQAUUUUAFFFFABRRRQAUUUUASUUUVmaBRRRQAUUUUAFFFFABRRRQAUUUUAOTpTqanSnVM&#10;iYhRRRUlBRRRQAUUUUAFFFFABRRRQAUUUUAFFFFABRRRQAUUUUAFFFFABRRRQAUUUUAFOTrTacnW&#10;gqPxDqKKKDYKKKKACiiigBsnVabTpOq02vNxH8X7vyR9Rlf+5x+f6hRRRWJ6Ajfe/wCA0ynt97/g&#10;NMoJj8TCiiigmoFFFFBmFFFFAEdFFFBvH4Qpo+/TqaPv0EVB1FFFBmFNfrTqa/WgcfiG1JUdSVUi&#10;6gUUUVJmFNfrTqa/WgBtNfrTqa/WqiVD4htFFFUbBTH+9T6Y/wB6p+0TISiiiqJCiiigqIUUUUFB&#10;RRRQAUUUUpbAMf71JSv96kpgFNk+4adTZPuGgBH+9SUr/epKDMKKKKAI6KKKACiiigzqBRRRQZhT&#10;U+831p1NT7zfWgqIP0ptOfpTaDYKKKKACiiigAooooAKKKKACiiigzqdAooooMwooooN4/CN/wCW&#10;lDdDR/y0oboapfCZS+IbRRRUkhTX6U6mv0oKj8Q2iiig2CiiigB0dNP3zTo6afvmp+0Z1AoooqjM&#10;KKKKAEf7tMp7/dplBjP4goooqZEjX602nP1ptUbR+EKKKKCgooooAKKKKAGr1NOpq9TTq0NAoooo&#10;AKKKKCZBRRRQSFFFFAEdFFFaAFFFFABRRRQAUn8f4UtJ/H+FKWwC0UUUwCo6kqOgzqdCOiiigzCh&#10;f9Yv1ooX/WL9aBx+IV/vUlK/3qSgcviG/wDLSnU3/lpTqCQooooAKKKKACiiisZ/EAUUUUQ+IqHx&#10;BRRRWxsFFFFAEcud60US53rRUyMZfEFFFFES6fwhSMQBzT7e3ur2Zbayt3mlZvljjXJNdZ4f+Flz&#10;My3HiOfy1/594W+Y/Vug/D86JVIw3NqdOdXRI5PTtK1LW7pbPS7J5m77ei+5Pau68LfC+x0zbd64&#10;y3U458v/AJZp/wDFfjx7V0mnaXp+kWy2mm2iQxr/AAovX3PqfrViuSpWlLRaHbRwcKestX+AiqFX&#10;aFH09KWiisDsCiiigAooooAKKKKACiiigAooooAKKKKACiiigAooooAKKKKACiiigAooooAKKKKA&#10;CiiigAooooAKKKKACiiigAooooAKKKKACiiigAooooA+F6KKK+4P5LCiiigAooooAKKKKACiiigA&#10;ooooAKKKKACiiigAooooAKKKKACiiigAooooAKKKKACiiigAooooAKKKKACiiigAooooAKKKKACi&#10;iigAooooAKKKKACiiigAooooAKKKKACiiigAooooAKKKKACkLAdaVFlnkWG3RnkdgqIi7mY+gA6m&#10;vWPhv+z7uWPWvH0Z7NHpqt/6MI/9BH4+lTKSjudmDwOIxlTlgvV9F6nB+DPhx4q8dzf8Sax226ti&#10;S8nysa/Q/wAR9hn3xXsHgr4E+EfC4jvNQj/tK8XnzblR5an/AGU6ficmuytbS3s4Vtba3SOKNdsc&#10;ca7VUdgAOlTVhKpKR9hgslwuFtKS5pd3t8kNSMIu0D/61OooqD2AooooAKKKKACiiipkVEKKKKko&#10;KKKKACiiigAooooAKKKKACiiigAooooAKKKKACiiigAooooAKKKKACiiigAooooAKKKKACiiigAo&#10;oooAKKKKACnR02nR0EyHUUUUEhRRRQAUUUUAFFFFABRRRQAUUUUAFFFFABRRRQVH4kPT7tLSJ92l&#10;oOoKKKKACiiigAooooAKKKKACiiigAooooAKKKKACiiigAooooAKKKKACiiigAooooAkooorM0Ci&#10;iigAooooAKKKKACiiigAooooAcnSnU1OlOqZExCiiipKCiiigAooooAKKKKACiiigAooooAKKKKA&#10;CiiigAooooAKKKKACiiigAooooAKcnWm05OtBUfiHUUUUGwUUUUAFFFFADZOq02nSdVptebiP4v3&#10;fkj6jK/9zj8/1CiiisT0BG+9/wABplPb73/AaZQTH4mFFFFBNQKKKKDMKKKKAI6KKKDePwhTR9+n&#10;U0ffoIqDqKKKDMKa/WnU1+tA4/ENqSo6kqpF1AoooqTMKa/WnU1+tADaa/WnU1+tVEqHxDaKKKo2&#10;CmP96n0x/vVP2iZCUUUVRIUUUUFRCiiigoKKKKACiiilLYBj/epKV/vUlMApsn3DTqbJ9w0AI/3q&#10;Slf71JQZhRRRQBHRRRQAUUUUGdQKKKKDMKan3m+tOpqfeb60FRB+lNpz9KbQbBRRRQAUUUUAFFFF&#10;ABRRRQAUUUUGdToFFFFBmFFFFBvH4Rv/AC0oboaP+WlDdDVL4TKXxDaKKKkkKa/SnU1+lBUfiG0U&#10;UUGwUUUUAOjpp++adHTT981P2jOoFFFFUZhRRRQAj/dplPf7tMoMZ/EFFFFTIka/Wm05+tNqjaPw&#10;hRRRQUFFFFABRRRQA1epp1NXqadWhoFFFFABRRRQTIKKKKCQooooAjooorQAooooAKKKKACk/j/C&#10;lpP4/wAKUtgFooopgFR1JUdBnU6EdFFFBmFC/wCsX60UL/rF+tA4/EK/3qSlf71JQOXxDf8AlpTq&#10;b/y0p1BIUUUUAFFFFABRRRWM/iAKKKKIfEVD4gooorY2CiigkDqaAGycFTTGbaMmruneHta16QLp&#10;dk7r3kPyoPxNdVo3wptowsuv3jTH/njD8qj8ep/Ss6lSMd2EcPUrS0Xz6HG2Vpe6nOLWxs5JpD/D&#10;Gucf4V1Oh/Ci5n2z+ILnyl/54QkFj9W6D8M12ljp1jpsH2aws44Y/wC7GoH/AOupwMcAVzSry2R3&#10;0sHGHxa/kVNK0XS9Eg+z6ZZRwr/EVX5m+p6n8at0UVgdqilogooooAKKKKACiiigAooooAKKKKAC&#10;iiigAooooAKKKKACiiigAooooAKKKKACiiigAooooAKKKKACiiigAooooAKKKKACiiigAooooAKK&#10;KKACiiigAooooA+F6KKK+4P5LCiiigAooooAKKKKACiiigAooooAKKKKACiiigAooooAKKKKACii&#10;igAooooAKKKKACiiigAooooAKKKKACiiigAooooAKKKKACiiigAooooAKKKKACiiigAooooAKKKK&#10;ACiiigAooooAKksrO81K+i07T7ZpriZwkUadWY9qjJ/zivdPgp8K18J6cviDWbdf7UukyFb/AJd4&#10;yPuj0Y9/y7HMylyo9DL8DUx1bkjolu+y/wA+xN8KPg/YeCIF1XVljuNVkX5pF5W3/wBlPf1bv2wO&#10;vcqu0YFLRXM5Slqz77D4enhaahTVkgooopGwUUUUAFFFFABRRRQAUUUVMiohRRRUlBRRRQAUUUUA&#10;FFFFABRRRQAUUUUAFFFFABRRRQAUUUUAFFFFABRRRQAUUUUAFFFFABRRRQAUUUUAFFFFABRRRQAU&#10;6Om06OgmQ6iiigkKKKKACiiigAooooAKKKKACiiigAooooAKKKKCo/Eh6fdpaRPu0tB1BRRRQAUU&#10;UUAFFFFABRRRQAUUUUAFFFFABRRRQAUUUUAFFFFABRRRQAUUUUAFFFFAElFFFZmgUUUUAFFFFABR&#10;RRQAUUUUAFFFFADk6U6mp0p1TImIUUUVJQUUUUAFFFFABRRRQAUUUUAFFFFABRRRQAUUUUAFFFFA&#10;BRRRQAUUUUAFFFFABTk602nJ1oKj8Q6iiig2CiiigAooooAbJ1Wm06TqtNrzcR/F+78kfUZX/ucf&#10;n+oUUUViegI33v8AgNMp0p6/7tNoJj8TCiiigmoFFFFBmFFFFAEdFH8X+fSig3j8IU0ffp1NH36C&#10;Kg6iiigzCmv1p1NfrQOPxDakqOpKqRdQKKKKkzCmv1p1NfrQA2mv1p1NfrVRKh8Q2iiiqNgpj/ep&#10;9Mf71T9omQlFFFUSFFFFBUQooooKCiiigAooopS2AY/3qSlf71JTAKbJ9w06myfcNACP96kpX+9S&#10;UGYUUUUAR0UUUAFFFFBnUCiiigzCmp95vrTqan3m+tBUQfpTac/Sm0GwUUUUAFFFFABRRRQAUUUU&#10;AFFFFBnU6BRRRQZhRRRQbx+Eb/y0oboaP+WlDdDVL4TKXxDaKKKkkKa/SnU1+lBUfiG0UUUGwUUU&#10;UAOjpp++adHTT981P2jKoFFFFUQFFFFACP8AdplPf7tMoMZ/EFFFFTIka/Wm05+tNqjaPwhRRRQU&#10;FFFFABRRRQA1epp1NXqadWhoFFFFABRRRQTIKKKKCQooooAjooorQAooooAKKKKACk/j/ClpP4/w&#10;pS2AWiiimAVHUlR0GdToR0UUUGYUL/rF+tFC/wCsX60Dj8Qr/epKV/vUlA5fEN/5aU6m/wDLSnUE&#10;hRRRQAUUUUAFFFFYz+IAopGOBmn2ttd39wLextJJnb+GNc0R3uXT+IbTWch/LC7mPTFdTovwr1C6&#10;YTa3dC3TP+pjO5z+PQfrXV6L4V0PQ1BsdPUSL/y2f5nP4/4YolXjHbU7aeFqT30OG0XwF4j1fbLJ&#10;bC1hb/lpPkE/Rev8q6vRvhxoGmkSXkZvJR/FMPlz7L/jmugormlWnI7KeGpw8/UakKRxiNFCqvAV&#10;V4FOoorI6AooooAKKKKACiiigAooooAKKKKACiiigAooooAKKKKACiiigAooooAKKKKACiiigAoo&#10;ooAKKKKACiiigAooooAKKKKACiiigAooooAKKKKACiiigAooooAKKKKACiiigD4Xooor7g/ksKKK&#10;KACiiigAooooAKKKKACiiigAooooAKKKKACiiigAooooAKKKKACiiigAooooAKKKKACiiigAoooo&#10;AKKKKACiiigAooooAKKKKACiiigAooooAKKKKACiiigAooooAKKKKACiihY5JnWGFGZmYKqr1JPQ&#10;UBuegfAHwDH4i15vE2pQbrTT5B5SsOJJuo/Bev1K17oAB0FYvgPwtD4Q8KWOhxL80MQNw396U8sf&#10;zz+FbVcspc0rn6JluDWEwyj1er9f+BsFFFFSegFFFFABRRRQAUUUUAFFFFABRRRUyKiFFFFSUFFF&#10;FABRRRQAUUUUAFFFFABRRRQAUUUUAFFFFABRRRQAUUUUAFFFFABRRRQAUUUUAFFFFABRRRQAUUUU&#10;AFFFFABTo6bTo6CZDqKKKCQooooAKKKKACiiigAooooAKKKKACiiigAooooKj8SHp92lpE+7S0HU&#10;FFFFABRRRQAUUUUAFFFFABRRRQAUUUUAFFFFABRRRQAUUUUAFFFFABRRRQAUUUUASUUUVmaBRRRQ&#10;AUUUUAFFFFABRRRQAUUUUAOTpTqanSnVMiYhRRRUlBRRRQAUUUUAFFFFABRRRQAUUUUAFFFFABRR&#10;RQAUUUUAFFFFABRRRQAUUUUAFOTrTacnWgqPxDqKKKDYKKKKACiiigBsnVabTpOq02vNxH8X7vyR&#10;9Rlf+5x+f6hRRRWJ6A2U9f8AdptOlPX/AHabQTHqFFFFBNQKKKKDMKKKKAI/4v8APpRR/F/n0ooN&#10;4/CFNH36dTR9+gioOooooMwpr/e6U6mv1oHH4htSVHUlVIuoFFFFSZhTX606mv1oAbTX606mv1qo&#10;lQ+IbRRRVGwUx/vU+mP96p+0TISiiiqJCiiigqIUUUUFBRRRQAUUUUpbAMf71JSv96kpgFNk+4ad&#10;TZPuGgBH+9SUr/epKDMKKKKAI6KKKACiiigzqBRRRQZhTU+831p1NT7zfWgqIP0ptOfpTaDYKKKK&#10;ACiiigAooooAKKKKACiiigzqdAooooMwooooN4/CN/5aUN0NH/LShuhql8JlL4htFFFSSFNfpTqa&#10;/SgqPxDaKKKDYKKKKAHR00/fNOjpp++an7RlUCiiiqICiiigBH+7TKe/3aZQYz+IKKKKmRI1+tNp&#10;z9abVG0fhCiiigoKKKKACiiigBq9TTqavU06tDQKKKKACiiigmQUUUUEhRRRQBHRRRWgBRRRQAUU&#10;UUAFJ/H+FLSfx/hSlsAtFFFMAqOpKjoM6nQjooooMwoX/WL9aKF/1i/WgcfiFf71JSv96koHL4hv&#10;/LSnU3/lpTqCQooooAKKKW3gur+4FnZWzSSMcKqDOaAEqbTtK1XWZhb6VaNM38RUfKv1PQV1Xh74&#10;XKCt54ilz3+yxtwPZm/w/Ouvs7O2sIFtrOBI41HypGuAK5alaKlpqd1HAylrPT8zktF+FsaDztfv&#10;PMP/ADwt+F/Fup/DFdVYaXp+l2/2fT7OOFP7sagZ/wAasUVzylKW56VOjTp/CgxzmiiipNAooooA&#10;KKKKACiiigAooooAKKKKACiiigAooooAKKKKACiiigAooooAKKKKACiiigAooooAKKKKACiiigAo&#10;oooAKKKKACiiigAooooAKKKKACiiigAooooAKKKKACiiigAooooAKKKKAPheiiivuD+SwooooAKK&#10;KKACiiigAooooAKKKKACiiigAooooAKKKKACiiigAooooAKKKKACiiigAooooAKKKKACiiigAooo&#10;oAKKKKACiiigAooooAKKKKACiiigAooooAKKKKACiiigAooooAK6j4N6GmvfESxilG6O2Y3L4/2B&#10;lf8Ax7bXL16d+zLpqzavqmrv96G3jiX/AIGxJ/8AQB+dTN2izuy2l7bHQi+9/u1/Q9mAwMUUAYGB&#10;RXKfowUUUUAFFFFABRRRQAUUUUAFFFFABRRRUyKiFFFFSUFFFFABRRRQAUUUUAFFFFABRRRQAUUU&#10;UAFFFFABRRRQAUUUUAFFFFABRRRQAUUUUAFFFFABRRRQAUUUUAFFFFABTo6bTo6CZDqKKKCQoooo&#10;AKKKKACiiigAooooAKKKKACiiigAooooKj8SHp92lpE+7S0HUFFFFABRRRQAUUUUAFFFFABRRRQA&#10;UUUUAFFFFABRRRQAUUUUAFFFFABRRRQAUUUUASUUUVmaBRRRQAUUUUAFFFFABRRRQAUUUUAOTpTq&#10;anSnVMiYhRRRUlBRRRQAUUUUAFFFFABRRRQAUUUUAFFFFABRRRQAUUUUAFFFFABRRRQAUUUUAFOT&#10;rTacnWgqPxDqKKKDYKKKKACiiigBsnVabTpOq02vNxH8X7vyR9Rlf+5x+f6hRRRWJ6A2U9f92m09&#10;vvf8BplBMfiYUUUUE1AooooMwooooAj/AIv8+lFFFBvH4Qpo+/TqaPv0EVB1FFFBmFNfrTqa/Wgc&#10;fiG1JUdSVUi6gUUUVJmFNfrTqa/WgBtNfrTqa/WqiVD4htFFFUbBTH+9T6Y/3qn7RMhKKKKokKKK&#10;KCohRRRQUFFFFABRRRSlsAx/vUlK/wB6kpgFNk+4adTZPuGgBH+9SUr/AHqSgzCiiigCOiiigAoo&#10;ooM6gUUUUGYU1PvN9adTU+831oKiD9KbTn6U2g2CiiigAooooAKKKKACiiigAooooM6nQKKKKDMK&#10;KKKDePwjf+WlDdDR/wAtKG6GqXwmUviG0UUVJIU1+lOpr9KCo/ENooooNgooooAdHTT9806Omn75&#10;qftGVQKKKKogKKKKAEf7tMp7/dplBjP4goooqZEjX602nP1ptUbR+EKKKKCgooooAKKKKAGr1NOp&#10;q9TTq0NAooooAKKKKCZBRRRQSFFFFAEdFFFaAFFFFABRRRQAUn8f4UtJ/H+FKWwC0UUUwCo6kqOg&#10;zqdCOiiigzChf9Yv1ooX/WL9aBx+IV/vUlK/3qSgcviG/wDLSnU3/lpTqCQprSAUoDsAqKWY8Kq9&#10;TXX+E/hyDt1LxJF3ylp/Vv8AD8/SpnONNamlOjUrStEx/DPgrVPEjCcgwWu7mZ1+9z0Ud/5V6Bof&#10;h3SvD9v5GnWu1m/1krcs/wBT/kVcWNYwFRcAcAY6U6uGpVlUPYo4enR237hRRRWZ0BRRRQAUUUUA&#10;FFFFABRRRQAUUUUAFFFFABRRRQAUUUUAFFFFABRRRQAUUUUAFFFFABRRRQAUUUUAFFFFABRRRQAU&#10;UUUAFFFFABRRRQAUUUUAFFFFABRRRQAUUUUAFFFFABRRRQAUUUUAFFFFABRRRQB8L0UUV9wfyWFF&#10;FFABRRRQAUUUUAFFFFABRRRQAUUUUAFFFFABRRRQAUUUUAFFFFABRRRQAUUUUAFFFFABRRRQAUUU&#10;UAFFFFABRRRQAUUUUAFFFFABRRRQAUUUUAFFFFABRRRQAUUUUAFFFFABXrn7MYH2LWDj/ltD/Jq8&#10;jr1b9mC6H/E4sy3zfuXC+o+cE/yqanws9bI/+RhH5/kz16iiiuU++CiiigAooooAKKKKACiiigAo&#10;oooAKKKKmRUQoooqSgooooAKKKKACiiigAooooAKKKKACiiigAooooAKKKKACiiigAooooAKKKKA&#10;CiiigAooooAKKKKACiiigAooooAKdHTadHQTIdRRRQSFFFFABRRRQAUUUUAFFFFABRRRQAUUUUAF&#10;FFFBUfiQ9Pu0tIn3aWg6gooooAKKKKACiiigAooooAKKKKACiiigAooooAKKKKACiiigAooooAKK&#10;KKACiiigCSiiiszQKKKKACiiigAooooAKKKKACiiigBydKdTU6U6pkTEKKKKkoKKKKACiiigAooo&#10;oAKKKKACiiigAooooAKKKKACiiigAooooAKKKKACiiigApydabTk60FR+IdRRRQbBRRRQAUUUUAN&#10;k6rTadJ1Wm15uI/i/d+SPqMr/wBzj8/1CiiisT0BG+9/wGmU9vvf8BplBMfiYUUUUE1AooooMwoo&#10;ooAjooooN4/CFNH36dTR9+gioOooooMwpr9adTX+90oHH4htSVHUlVIuoFFFFSZhTX606mv1oAbT&#10;X606mv1qolQ+IbRRRVGwUx/vU+mP96p+0TISiiiqJCiiigqIUUUUFBRRRQAUUUUpbAMf71JSv96k&#10;pgFNk+4adTZPuGgBH+9SUr/epKDMKKKKAI6KKKACiiigzqBRRRQZhTU+831p1NT7zfWgqIP0ptOf&#10;pTaDYKKKKACiiigAooooAKKKKACiiigzqdAooooMwooooN4/CN/5aUN0NH/LShuhql8JlL4htFFF&#10;SSFNfpTqa/SgqPxDaKKKDYKKKKAHR00/fNOjpp++an7RnUCiiiqMwooooAR/u0ynv92mUGM/iCii&#10;ipkSNfrTac/Wm1RtH4QooooKCiiigAooooAavU06mr1NOrQ0CiiigAooooJkFFFFBIUUUUAR0UUV&#10;oAUUUUAFFFFABSfx/hS0n8f4UpbALRRRTAKjqSo6DOp0I6KKKDMKF/1i/Wihf9Yv1oHH4hX+9SUr&#10;/epKBy+Iafv1JBDNdzra2sTSSSNhEUck02C3uLy5W0tImkkkbCIvUmvR/B/g6Dw5D5822S8kX95J&#10;2Qf3V/x71nUqKmjbD0JVpabdyDwd4Ft9DRb+/USXjcj+7F7D39/yrpORwaOnGKK4ZSlJ3Z7VOnGn&#10;HligoooqSgooooAKKKKACiiigAooooAKKKKACiiigAooooAKKKKACiiigAooooAKKKKACiiigAoo&#10;ooAKKKKACiiigAooooAKKKKACiiigAooooAKKKKACiiigAooooAKKKKACiiigAooooAKKKKACiii&#10;gAooooAKKKKAPheiiivuD+SwooooAKKKKACiiigAooooAKKKKACiiigAooooAKKKKACiiigAoooo&#10;AKKKKACiiigAooooAKKKKACiiigAooooAKKKKACiiigAooooAKKKKACiiigAooooAKKKKACiiigA&#10;ooooAK7b9n3VV034graO+1b61kiGehYYcf8AoP61xNWNI1W50PVrXWbUfvLW4SVR67TnFTJc0bHR&#10;hK3sMTCp2a/4J9Vr92lqtpWo22rabb6pZvuiuYVkjP8AssMj+dWa5T9KjJSjdBRRRQUFFFFABRRR&#10;QAUUUUAFFFFABRRRUyKiFFFFSUFFFFABRRRQAUUUUAFFFFABRRRQAUUUUAFFFFABRRRQAUUUUAFF&#10;FFABRRRQAUUUUAFFFFABRRRQAUUUUAFFFFABTo6bTo6CZDqKKKCQooooAKKKKACiiigAooooAKKK&#10;KACiiigAooooKj8SHp92lpE+7S0HUFFFFABRRRQAUUUUAFFFFABRRRQAUUUUAFFFFABRRRQAUUUU&#10;AFFFFABRRRQAUUUUASUUUVmaBRRRQAUUUUAFFFFABRRRQAUUUUAOTpTqanSnVMiYhRRRUlBRRRQA&#10;UUUUAFFFFABRRRQAUUUUAFFFFABRRRQAUUUUAFFFFABRRRQAUUUUAFOTrTacnWgqPxDqKKKDYKKK&#10;KACiiigBsnVabTpOq02vNxH8X7vyR9Rlf+5x+f6hRRRWJ6Ajfe/4DTKe33v+A0ygmPxMKKKKCagU&#10;UUUGYUUUUAR0UUUG8fhCmj79Opo+/QRUHUUUUGYU1+tOpr9aBx+IbUlR1JVSLqBRRRUmYU1+tOpr&#10;9aAG01+tOpr9aqJUPiG0UUVRsFMf71Ppj/eqftEyEoooqiQooooKiFFFFBQUUUUAFFFFKWwDH+9S&#10;Ur/epKYBTZPuGnU2T7hoAR/vUlK/3qSgzCiiigCOiiigAooooM6gUUUUGYU1PvN9adTU+831oKiD&#10;9KbTn6U2g2CiiigAooooAKKKKACiiigAooooM6nQKKKKDMKKKKDePwjf+WlDdDR/y0oboapfCZS+&#10;IbRRRUkhTX6U6mv0oKj8Q2iiig2CiiigB0dNP3zTo6afvmp+0Z1AoooqjMKKKKAEf7tMp7/dplBj&#10;P4goooqZEjX602nP1ptUbR+EKKKKCgooooAKKKKAGr1NOpq9TTq0NAooooAKKKKCZBRRRQSFFFFA&#10;EdFFFaAFFFFABRRRQAUn8f4UtJ/H+FKWwC0UUUwCo6kqOgzqdCOiiigzChf9Yv1ooX/WL9aBx+IV&#10;/vUgWSRljiUszNhVUck+lEpAPJrtPhx4S8pF8Q6jHmRxm1jb+Ef3/qe3tUVJqMbs2p0ZVqvKjQ8E&#10;+D4tBtxe3kateSr8x/55r/dH9TXQAY4AoHuKK4JSlJ3Z7dOEacVGIUUUVJQUUUUAFFFFABRRRQAU&#10;UUUAFFFFABRRRQAUUUUAFFFFABRRRQAUUUUAFFFFABRRRQAUUUUAFFFFABRRRQAUUUUAFFFFABRR&#10;RQAUUUUAFFFFABRRRQAUUUUAFFFFABRRRQAUUUUAFFFFABRRRQAUUUUAFFFFABRRRQB8L0UUV9wf&#10;yWFFFFABRRRQAUUUUAFFFFABRRRQAUUUUAFFFFABRRRQAUUUUAFFFFABRRRQAUUUUAFFFFABRRRQ&#10;AUUUUAFFFFABRRRQAUUUUAFFFFABRRRQAUUUUAFFFFABRRRQAUUUUAFFFFABRRRQB7F+zl41ju9P&#10;m8E30v721Jls9x+9GT8y/gTn6N7V6kDnpXyroWs6h4c1i31zS5tk1vIHU54PqD7EcH2r6S8GeLtN&#10;8ZeH4Nd00/LIuJY26xSD7yH6fqMHvXPUjZ3Ptcjx6rUPYyfvR281/wADY2KKKKzPfCiiigAooooA&#10;KKKKACiiigAoooqZFRCiiipKCiiigAooooAKKKKACiiigAooooAKKKKACiiigAooooAKKKKACiii&#10;gAooooAKKKKACiiigAooooAKKKKACiiigAp0dNp0dBMh1FFFBIUUUUAFFFFABRRRQAUUUUAFFFFA&#10;BRRRQAUUUUFR+JD0+7S0ifdpaDqCiiigAooooAKKKKACiiigAooooAKKKKACiiigAooooAKKKKAC&#10;iiigAooooAKKKKAJKKKKzNAooooAKKKKACiiigAooooAKKKKAHJ0p1NTpTqmRMQoooqSgooooAKK&#10;KKACiiigAooooAKKKKACiiigAooooAKKKKACiiigAooooAKKKKACnJ1ptOTrQVH4h1FFFBsFFFFA&#10;BRRRQA2TqtNp0nVabXm4j+L935I+oyv/AHOPz/UKKKKxPQEb73/AaZT2+9/wGmUEx+JhRRRQTUCi&#10;iigzCiiigCOiiig3j8IU0ffp1NH36CKg6iiigzCmv97pTqa/WgcfiG1JUdSVUi6gUUUVJmFNfrTq&#10;a/WgBtNfrTqa/WqiVD4htFFFUbBTH+9T6Y/3qn7RMhKKKKokKKKKCohRRRQUFFFFABRRRSlsAx/v&#10;UlK/3qSmAU2T7hp1Nk+4aAEf71JSv96koMwooooAjooooAKKKKDOoFFFFBmFNT7zfWnU1PvN9aCo&#10;g/Sm05+lNoNgooooAKKKKACiiigAooooAKKKKDOp0CiiigzCiiig3j8I3/lpQ3Q0f8tKG6GqXwmU&#10;viG0UUVJIU1+lOpr9KCo/ENooooNgooooAdHTT9806Omn75qftGVQKKKKogKKKKAEf7tMp7/AHaZ&#10;QYz+IKKKKmRI1+tNpz9abVG0fhCiiigoKKKKACiiigBq9TTqavU06tDQKKKKACiiigmQUUUUEhRR&#10;RQBHRRRWgBRRRQAUUUUAFJ/H+FLSfx/hSlsAtFFFMAqOpKjoM6nQjooooMwo/jWinQQzXdwtpbx7&#10;pJGCoo7k0Dj8RseDPDP/AAkOreZcp/otvhpf9s9l/wAfavSlAUYWqHh7RINC0uPT4cEqMyP/AH27&#10;n/Par9efVqe0ke7Qo+zh5vcKKKKzNgooooAKKKKACiiigAooooAKKKKACiiigAooooAKKKKACiii&#10;gAooooAKKKKACiiigAooooAKKKKACiiigAooooAKKKKACiiigAooooAKKKKACiiigAooooAKKKKA&#10;CiiigAooooAKKKKACiiigAooooAKKKKACiiigAooooA+F6KKK+4P5LCiiigAooooAKKKKACiiigA&#10;ooooAKKKKACiiigAooooAKKKKACiiigAooooAKKKKACiiigAooooAKKKKACiiigAooooAKKKKACi&#10;iigAooooAKKKKACiiigAooooAKKKKACiiigAooooAK6T4Z/EO9+H+t+ftaSxuCFvbdT1H94f7Q/X&#10;p7jm6KGubRmlGtUw9RVKbs0fVWkatYa1YQ6rpl2s1vNHujkQ8H/6/t2NWgcjIr50+GfxR1P4fXvk&#10;y+ZcabNJm4td33f9tM9Djt0P5Ee96B4i0nxJpcer6JeJNby/dZeqnupHYj0rllFxPvsuzKjjqfaS&#10;3X6o0KKKKk9IKKKKACiiigAooooAKKKKmRUQoooqSgooooAKKKKACiiigAooooAKKKKACiiigAoo&#10;odhHH5sh2qOrNwBQF0gorLvfGnhGwP8Ap3inTosdd96g/rWbdfGL4aWmRJ4vtW/65I7/APoKmq5Z&#10;djnlisPT+KaXq0v1Omori5vj/wDDGI4GsTP/ANc7KT/CoR+0T8Ni237Tef8AgG1HJPsZf2lgf+fi&#10;+9HdUVwy/tEfDVz/AMfd4v8AvWbf0zVm0+O/wwuTg+IjH/10tZB/7LRyS7DjmGBltUj96OworDsv&#10;iX8P9RYC18ZacSf4XuAhP4Ng1sWt5aX8fn2F1HNH/fhkDD8xS5Wb061Op8Mk/RpklFGc9KKRqFFF&#10;FABRRRQAUUUUAFFFFABTo6bTo6CZDqKKKCQooooAKKKKACiiigAooooAKKKKACiiigAooooKj8SH&#10;p92lpE+7S0HUFFFFABRRRQAUUUUAFFFFABRRRQAUUUUAFFFFABRRRQAUUUUAFFFFABRRRQAUUUUA&#10;SUUUVmaBRRRQAUUUUAFFFFABRRRQAUUUUAOTpTqanSnVMiYhRRRUlBRRRQAUUUUAFFFFABRRRQAU&#10;UUUAFFFFABRRRQAUUUUAFFFFABRRRQAUUUUAFOTrTacnWgqPxDqKKKDYKKKKACiiigBsnVabTpOq&#10;02vNxH8X7vyR9Rlf+5x+f6hRRRWJ6A2U9f8AdptOlPX/AHabQTHqFFFFBNQKKKKDMKKKKAI/4v8A&#10;PpRR/F/n0ooN4/CFNH36dTR9+gioOooooMwpr9adTX60Dj8Q2pKjqSqkXUCiiipMwpr9adTX60AN&#10;pr9adTX61USofENoooqjYKY/3qfTH+9U/aJkJRRRVEhRRRQVEKKKKCgooooAKKKKUtgGP96kpX+9&#10;SUwCmyfcNOpsn3DQAj/epKV/vUlBmFFFFAEdFFFABRRRQZ1AooooMwpqfeb606mp95vrQVEH6U2n&#10;P0ptBsFFFFABRRRQAUUUUAFFFFABRRRQZ1OgUUUUGYUUUUG8fhG/8tKG6Gj/AJaUN0NUvhMpfENo&#10;ooqSQpr9KdTX6UFR+IbRRRQbBRRRQA6Omn75p0dNP3zU/aMqgUUUVRAUUUUAI/3aZT3+7TKDGfxB&#10;RRRUyJGv1ptOfrTao2j8IUUUUFBRRRQAUUUUANXqadTV6mnVoaBRRRQAUUUUEyCiiigkKKKKAI6K&#10;KK0AKKKKACiiigApP4/wpaT+P8KUtgFooopgFR1JUdBnU6EdFFFBmBOOtdT8L9DS6vZNcnQFbc7I&#10;cj+M9T+A/nXLYLcKOa9W8OaSui6Lb6fgbo0zIR3Y8k/nWNaXLG3c7MHT9pU5n0L1FFFcJ7AUUUUA&#10;FFFFABRRRQAUUUUAFFFFABRRRQAUUUUAFFFFABRRRQAUUUUAFFFFABRRRQAUUUUAFFFFABRRRQAU&#10;UUUAFFFFABRRRQAUUUUAFFFFABRRRQAUUUUAFFFFABRRRQAUUUUAFFFFABRRRQAUUUUAFFFFABRR&#10;RQAUUUUAFFFFAHwvRRRX3B/JYUUUUAFFFFABRRRQAUUUUAFFFFABRRRQAUUUUAFFFFABRRRQAUUU&#10;UAFFFFABRRRQAUUUUAFFFFABRRRQAUUUUAFFFFABRRRQAUUUUAFFFFABRRRQAUUUUAFFFFABRRRQ&#10;AUUUUAFFFFABRRRQAVreEfG/iHwNqX9o6HdfK3+ut5OY5R6Ef16ismig0p1KlKanB2a6n0R8Pvi5&#10;4Z8dItvHN9lvtvz2Mzck+qH+Mfr6iuqD5PFfJqbo5BLGzKynKspwQfUV3/gn9oLxHoATT/EkR1K2&#10;XAErNidB/vdH/Hn3rGVPsfU4HP4ytDEaPutvmv8AI91JA60Vg+FfiL4R8ZIP7D1lGm72s3ySj/gJ&#10;6/UZFbu5fWsT6OnUp1Y80Gmu61FooooNAooooAKKKKmRUQoooqSgooooAKKKKACio7q7trKL7ReX&#10;EcMY6ySOFA/E1zetfGT4daEWjuPE0Mz/APPOzBmP5rkfrVKMpbGNTE0KWs5JerSOoozjrXlmtftO&#10;6XC7R+H/AA1Pcf3ZLqURj8l3fzrlNX/aC+Iup7ltbq3sY2/htrcFh/wJ9x/LFXGjI8ytn2Bp7Scv&#10;Rf52X4nvkkscUbSyuFVfvMxwBWBrXxU+H+hA/b/FNqzr/wAsrdvNb8kzj8cV88apr+va22/WNbu7&#10;rv8A6RcMw/ImqYAUYArT2K6s8qtxNU2pQ+bd/wAFb8z2rWP2l/C1t8uiaLeXjf3pcQr/ADJ/QVzO&#10;q/tK+M7s7dJ0qxs1/vMrSt+pA/SvO6KuNOHY8urnmYVft29Fb8dzotV+LfxI1k/6X4suVXpttcQj&#10;/wAcArDu9Q1O/fdf6jcXDf3ppmf+ZqGir5Utjz6mJxFb4pN+rbECqOi0tFFMxuwooooAKKKKAAgH&#10;qKdb3N5ZS+ZY3UsLDo0MhUj8RTaKBxlKOqOm0T4xfEjQgEt/Ekk8f/PO8USg/i3zD8DXaeHP2mlL&#10;LF4s8O7V/iuLCTOP+AMf/Zq8loqfZxl0O/D5pj8PtNtdnqvx/Q+nPDHj3wh4wj3aBrcMz/xW7Ntl&#10;X6ocH9MVsZz0r5LjeSCRbiCVo5F5WSNiGX3BHSu98E/tA+KPDvl2XiJG1S1UY3O2J0H+9/F/wLn3&#10;FYyo9j6HB8R05vlrxt5rb7t0e70Vk+EvGvhzxrY/bvD2oLMq/wCshb5ZI/Zl6j69D2JrWrBprc+l&#10;p1IVIqUHdPqgooopFBRRRQAU6Om06OgmQ6iiigkKKKKACiiigAooooAKKKKACiiigAooooAKKKKC&#10;o/Eh6fdpaRPu0tB1BRRRQAUUUUAFFFFABRRRQAUUUUAFFFFABRRRQAUUUUAFFFFABRRRQAUUUUAF&#10;FFFAElFFFZmgUUUUAFFFFABRRRQAUUUUAFFFFADk6U6mp0p1TImIUUUVJQUUUUAFFFFABRRRQAUU&#10;UUAFFFFABRRRQAUUUUAFFFFABRRRQAUUUUAFFFFABTk602nJ1oKj8Q6iiig2CiiigAooooAbJ1Wm&#10;06TqtNrzcR/F+78kfUZX/ucfn+oUUUViegNlPX/dptOlPX/dptBMeoUUUUE1AooooMwooooAj/i/&#10;z6UUfxf59KKDePwhTR9+nU0ffoIqDqKKKDMKa/WnU1/vdKBx+IbUlR1JVSLqBRRRUmYU1+tOpr9a&#10;AG01+tOpr9aqJUPiG0UUVRsFMf71Ppj/AHqn7RMhKKKKokKKKKCohRRRQUFFFFABRRRSlsAx/vUl&#10;K/3qSmAU2T7hp1Nk+4aAEf71JSv96koMwooooAjooooAKKKKDOoFFFFBmFNT7zfWnU1PvN9aCog/&#10;Sm05+lNoNgooooAKKKKACiiigAooooAKKKKDOp0CiiigzCiiig3j8I3/AJaUN0NH/LShuhql8JlL&#10;4htFFFSSFNfpTqa/SgqPxDaKKKDYKKKKAHR00/fNOjpp++an7RnUCiiiqMwooooAR/u0ynv92mUG&#10;M/iCiiipkSNfrTac/Wm1RtH4QooooKCiiigAooooAavU06mr1NOrQ0CiiigAooooJkFFFFBIUUUU&#10;AR0UUVoAUUUUAFFFFABSfx/hS0n8f4UpbALRRRTAKjqSo6DOp0I6KKKDM1PBVgNT8TWsTLuWNvNc&#10;ey8/zxXqFcP8KLMPd3d8V+7GqL+Jyf5Cu4rhxEr1LHsYOPLRv3CiiisTsCiiigAooooAKKKKACii&#10;igAooooAKKKKACiiigAooooAKKKKACiiigAooooAKKKKACiiigAooooAKKKKACiiigAooooAKKKK&#10;ACiiigAooooAKKKKACiiigAooooAKKKKACiiigAooooAKKKKACiiigAooooAKKKKACiiigAooooA&#10;+F6KKK+4P5LCiiigAooooAKKKKACiiigAooooAKKKKACiiigAooooAKKKKACiiigAooooAKKKKAC&#10;iiigAooooAKKKKACiiigAooooAKKKKACiiigAooooAKKKKACiiigAooooAKKKKACiiigAooooAKK&#10;KKACiiigAooooAAXV1kjcqynKsvBBrqvDnxq+IPhtVgGr/bIVOfKvl8z/wAe+8PzrlaKTSe5tRxN&#10;bDyvTk16HsWhftM6NKVi8Q+HZ7c4+aS1kEi/kdpH611GmfGf4basQsHiiGFj/DdK0WPxYAfrXzrR&#10;gelR7NHrUeIMZT0laXqv8rH1NbeJNAvR/oWu2c3oYbtGz+RNXEk8xd8fzf7tfJmxCc7akjuLmE5h&#10;uZF/3ZCKn2Pmd0eJn9qn+P8AwD6wJfsjflSorn+A/wDfNfKqa1rMf+r1a6X/AHbhh/Wo31LUpV2S&#10;ahcMp7NM3+NT7HzL/wBZof8APt/f/wAA+qpru2t+bi4jj/35AKo3fi/wnZDN34n02LH/AD0vo1P6&#10;mvl1neT77s3+8xpAijotHsfMiXE0/s0/x/4B9F3/AMbfhlp5Kv4njlYfw28LyfyXFYeq/tK+C7Zc&#10;aZpeoXTD+9Gsan8Sc/pXiNFV7GBx1OIcdL4Ul8v82em6p+07rlwGTRvDNtb/AO1cTNIfyG3+tc3q&#10;/wAaPiVrCeVJ4ia3X+7ZxLH+oG79a5aitFCK6HDVzTHVvim/lp+RNfahqWqyedqepXFy3964mZz+&#10;pNQ0UVRwylKTuwooooJCiiigAooooAKKKKACiiigAooooAKKKKACiiigAooooAKKKKALGkaxq+ga&#10;jHqui38ltcR8rJG2D9D2I9jwa9u+Fnxs0/xiY9C1/wAu11Q8L2juT/s+jf7Pft6DwmgEqysp+Yc7&#10;h2qZQU1qehgcyxGBqXWseq6P/J+Z9aA56UV5j8F/jJJrbR+EPFc4+2Y22d42B5/+w3+36H+L69fT&#10;s9q45RcT77CYqjjKKnTen4p9mFFFFSdQU6Om06OgmQ6iiigkKKKKACiiigAooooAKKKKACiiigAo&#10;oooAKKKKCo/Eh6fdpaRPu0tB1BRRRQAUUUUAFFFFABRRRQAUUUUAFFFFABRRRQAUUUUAFFFFABRR&#10;RQAUUUUAFFFFAElFFFZmgUUUUAFFFFABRRRQAUUUUAFFFFADk6U6mp0p1TImIUUUVJQUUUUAFFFF&#10;ABRRRQAUUUUAFFFFABRRRQAUUUUAFFFFABRRRQAUUUUAFFFFABTk602nJ1oKj8Q6iiig2CiiigAo&#10;oooAbJ1Wm06TqtNrzcR/F+78kfUZX/ucfn+oUUUViegI33v+A0ynt97/AIDTKCY/EwooooJqBRRR&#10;QZhRRRQBHRRRQbx+EKaPv06mj79BFQdRRRQZhTX606mv1oHH4htSVHUlVIuoFFFFSZhTX606mv1o&#10;AbTX606mv1qolQ+IbRRRVGwUx/vU+mP96p+0TISiiiqJCiiigqIUUUUFBRRRQAUUUUpbAMf71JSv&#10;96kpgFNk+4adTZPuGgBH+9SUr/epKDMKKKKAI6KKKACiiigzqBRRRQZhTU+831p1NT7zfWgqIP0p&#10;tOfpTaDYKKKKACiiigAooooAKKKKACiiigzqdAooooMwooooN4/CN/5aUN0NH/LShuhql8JlL4ht&#10;FFFSSFNfpTqa/SgqPxDaKKKDYKKKKAHR00/fNOjpp++an7RlUCiiiqICiiigBH+7TKe/3aZQYz+I&#10;KKKKmRI1+tNpz9abVG0fhCiiigoKKKKACiiigBq9TTqavU06tDQKKKKACiiigmQUUUUEhRRRQBHR&#10;RRWgBRRRQAUUUUAFJ/H+FLSfx/hSlsAtFFFMAqOpKjoM6nQjooooMzuvhQgGjXM3966x+Sj/ABrq&#10;q5j4Ulf7Am2j/l8b/wBAWunrz63xM97D/wAGPoFFFFZmwUUUUAFFFFABRRRQAUUUUAFFFFABRRRQ&#10;AUUUUAFFFFABRRRQAUUUUAFFFFABRRRQAUUUUAFFFFABRRRQAUUUUAFFFFABRRRQAUUUUAFFFFAB&#10;RRRQAUUUUAFFFFABRRRQAUUUUAFFFFABRRRQAUUUUAFFFFABRRRQAUUUUAFFFFAHwvRRRX3B/JYU&#10;UUUAFFFFABRRRQAUUUUAFFFFABRRRQAUUUUAFFFFABRRRQAUUUUAFFFFABRRRQAUUUUAFFFFABRR&#10;RQAUUUUAFFFFABRRRQAUUUUAFFFFABRRRQAUUUUAFFFFABRRRQAUUUUAFFFFABRRRQAUUUUAFFFF&#10;ABRRRQAUUUUAFFFFABRRRQAUUUUAFFFFABRRRQAUUUUAFFFFABRRRQAUUUUAFFFFABRRRQAUUUUA&#10;FFFFABRRRQAUUUUAFFFFABRRRQAAsjB0dlZTlWU4Ir3j4K/FD/hNNO/sTWZ1/tS0j+Yn/l4jHG/6&#10;jjd+fc14PVrQ9Z1Lw3rFvrukz+XcWsm+Nux9QfUEcEdwaipHmjY9DLcwqYDEJr4XuvL/ADR9VUVl&#10;+D/FNh4y8O2/iHT/AJVnX5488xuOGU/Q/mOe9alcbVj9GhUjUipRd09UFOjptOjpBIdRRRQSFFFF&#10;ABRRRQAUUUUAFFFFABRRRQAUUUUAFFFFBUfiQ9Pu0tIn3aWg6gooooAKKKKACiiigAooooAKKKKA&#10;CiiigAooooAKKKKACiiigAooooAKKKKACiiigCSiiiszQKKKKACiiigAooooAKKKKACiiigBydKd&#10;TU6U6pkTEKKKKkoKKKKACiiigAooooAKKKKACiiigAooooAKKKKACiiigAooooAKKKKACiiigApy&#10;dabTk60FR+IdRRRQbBRRRQAUUUUANk6rTadJ1Wm15uI/i/d+SPqMr/3OPz/UKKKKxPQEb73/AAGm&#10;U9vvf8BplBMfiYUUUUE1AooooMwooooAjooooN4/CFNH36dTR9+gioOooooMwpr9adTX60Dj8Q2p&#10;KjqSqkXUCiiipMwpr9adTX60ANpr9adTX61USofENoooqjYKY/3qfTH+9U/aJkJRRRVEhRRRQVEK&#10;KKKCgooooAKKKKUtgGP96kpX+9SUwCmyfcNOpsn3DQAj/epKV/vUlBmFFFFAEdFFFABRRRQZ1Aoo&#10;ooMwpqfeb606mp95vrQVEH6U2nP0ptBsFFFFABRRRQAUUUUAFFFFABRRRQZ1OgUUUUGYUUUUG8fh&#10;G/8ALShuho/5aUN0NUvhMpfENoooqSQpr9KdTX6UFR+IbRRRQbBRRRQA6Omn75p0dNP3zU/aMqgU&#10;UUVRAUUUUAI/3aZT3+7TKDGfxBRRRUyJGv1ptOfrTao2j8IUUUUFBRRRQAUUUUANXqadTV6mnVoa&#10;BRRRQAUUUUEyCiiigkKKKKAI6KKK0AKKKKACiiigApP4/wAKWk/j/ClLYBaKKKYBUdSVHQZ1OhHR&#10;nHNFFBmdt8JrhTY3lsp5WZXx9Rj+lddXnvwxvha+IGtJHwLqEhfdhyP0zXoVcNZWqM9vBy5qK8go&#10;oorE6QooooAKKKKACiiigAooooAKKKKACiiigAooooAKKKKACiiigAooooAKKKKACiiigAooooAK&#10;KKKACiiigAooooAKKKKACiiigAooooAKKKKACiiigAooooAKKKKACiiigAooooAKKKKACiiigAoo&#10;ooAKKKKACiiigAooooAKKKKAPheiiivuD+SwooooAKKKKACiiigAooooAKKKKACiiigAooooAKKK&#10;KACiiigAooooAKKKKACiiigAooooAKKKKACiiigAooooAKKKKACiiigAooooAKKKKACiiigAoooo&#10;AKKKKACiiigAooooAKKKKACiiigAooooAKKKKACiiigAooooAKKKKACiiigAooooAKKKKACiiigA&#10;ooooAKKKKACiiigAooooAKKKKACiiigAooooAKKKKACiiigAooooAKKKKACiiigAooooA9B/Z78a&#10;nQvEx8K3kuLXU/8AVZ/gnA+X/voce5217nXybFLNbzpdW0rRyRsGjkXqrA5B/OvpzwL4lj8XeFLH&#10;xCnDXEP75f7sg+Vh/wB9A/hXPWj1PsuHcY6lOVCW8dV6P/J/ma1OjptOjrnPpJbDqKKKCQooooAK&#10;KKKACiiigAooooAKKKKACiiigAooooKj8SHp92lpE+7S0HUFFFFABRRRQAUUUUAFFFFABRRRQAUU&#10;UUAFFFFABRRRQAUUUUAFFFFABRRRQAUUUUASUUUVmaBRRRQAUUUUAFFFFABRRRQAUUUUAOTpTqan&#10;SnVMiYhRRRUlBRRRQAUUUUAFFFFABRRRQAUUUUAFFFFABRRRQAUUUUAFFFFABRRRQAUUUUAFOTrT&#10;acnWgqPxDqKKKDYKKKKACiiigBsnVabTpOq02vNxH8X7vyR9Rlf+5x+f6hRRRWJ6Ajfe/wCA0ynt&#10;97/gNMoJj8TCiiigmoFFFFBmFFFFAEdFFFBvH4Qpo+/TqaPv0EVB1FFFBmFNfrTqa/WgcfiG1JUd&#10;SVUi6gUUUVJmFNfrTqa/WgBtNfrTqa/WqiVD4htFFFUbBTH+9T6Y/wB6p+0TISiiiqJCiiigqIUU&#10;UUFBRRRQAUUUUpbAMf71JSv96kpgFNk+4adTZPuGgBH+9SUr/epKDMKKKKAI6KKKACiiigzqBRRR&#10;QZhTU+831p1NT7zfWgqIP0ptOfpTaDYKKKKACiiigAooooAKKKKACiiigzqdAooooMwooooN4/CN&#10;/wCWlDdDR/y0oboapfCZS+IbRRRUkhTX6U6mv0oKj8Q2iiig2CiiigB0dNP3zTo6afvmp+0Z1Aoo&#10;oqjMKKKKAEf7tMp7/dplBjP4goooqZEjX602nP1ptUbR+EKKKKCgooooAKKKKAGr1NOpq9TTq0NA&#10;ooooAKKKKCZBRRRQSFFFFAEdFFFaAFFFFABRRRQAUn8f4UtJ/H+FKWwC0UUUwCo6kqOgzqdCOiii&#10;gzJtNvZdNv4b+D70MgfHr7V61Z3UN5ax3Vs+6ORAyN6givH1+Uk123wx1/z7dtAnl+aPLwZ7rnkf&#10;gefx9q58RG8eZdD0MDUUZcj6/mddRRRXGeoFFFFABRRRQAUUUUAFFFFABRRRQAUUUUAFFFFABRRR&#10;QAUUUUAFFFFABRRRQAUUUUAFFFFABRRRQAUUUUAFFFFABRRRQAUUUUAFFFFABRRRQAUUUUAFFFFA&#10;BRRRQAUUUUAFFFFABRRRQAUUUUAFFFFABRRRQAUUUUAFFFFABRRRQB8L0UUV9wfyWFFFFABRRRQA&#10;UUUUAFFFFABRRRQAUUUUAFFFFABRRRQAUUUUAFFFFABRRRQAUUUUAFFFFABRRRQAUUUUAFFFFABR&#10;RRQAUUUUAFFFFABRRRQAUUUUAFFFFABRRRQAUUUUAFFFFABRRRQAUUUUAFFFFABRRRQAUUUUAFFF&#10;FABRRRQAUUUUAFFFFABRRRQAUUUUAFFFFABRRRQAUUUUAFFFFABRRRQAUUUUAFFFFABRRRQAUUUU&#10;AFFFFABRRRQAUUUUAFFFFABXrn7MXiLfb6j4VmkP7thc26+gPyv+oX868jrqfgpq7aL8StOYH5bp&#10;2tpB67xgf+PbTU1FzRZ6OU1vq+OhLu7P56f8E+i6dHTadHXCfoz2HUUUUEBRRRQAUUUUAFFFFABR&#10;RRQAUUUUAFFFFABRRRQVH4kPT7tLSJ92loOoKKKKACiiigAooooAKKKKACiiigAooooAKKKKACii&#10;igAooooAKKKKACiiigAooooAkooorM0CiiigAooooAKKKKACiiigAooooAcnSnU1OlOqZExCiiip&#10;KCiiigAooooAKKKKACiiigAooooAKKKKACiiigAooooAKKKKACiiigAooooAKcnWm05OtBUfiHUU&#10;UUGwUUUUAFFFFADZOq02nSdVptebiP4v3fkj6jK/9zj8/wBQooorE9ARvvf8BplPb73/AAGmUEx+&#10;JhRRRQTUCiiigzCiiigCOiiig3j8IU0ffp1NH36CKg6iiigzCmv1p1Nf73SgcfiG1JUdSVUi6gUU&#10;UVJmFNfrTqa/WgBtNfrTqa/WqiVD4htFFFUbBTH+9T6Y/wB6p+0TISiiiqJCiiigqIUUUUFBRRRQ&#10;AUUUUpbAMf71JSv96kpgFNk+4adTZPuGgBH+9SUr/epKDMKKKKAI6KKKACiiigzqBRRRQZhTU+83&#10;1p1NT7zfWgqIP0ptOfpTaDYKKKKACiiigAooooAKKKKACiiigzqdAooooMwooooN4/CN/wCWlDdD&#10;R/y0oboapfCZS+IbRRRUkhTX6U6mv0oKj8Q2iiig2CiiigB0dNP3zTo6afvmp+0Z1AoooqjMKKKK&#10;AEf7tMp7/dplBjP4goooqZEjX602nP1ptUbR+EKKKKCgooooAKKKKAGr1NOpq9TTq0NAooooAKKK&#10;KCZBRRRQSFFFFAEdFFFaAFFFFABRRRQAUn8f4UtJ/H+FKWwC0UUUwCo6kqOgzqdCOiiigzCpLK8u&#10;dPu476zfbLG25GqOgHLbTQOPxKx6r4d1218Q6al/bn5uksf9xvSr9eU6D4hu/DOoi7tvmjbieHPD&#10;r/j6GvTNH1ix1uzW/wBPnDxt/D3Q+h9DXBVp+zl5Ht4fERrRs90WqKKKyOgKKKKACiiigAooooAK&#10;KKKACiiigAooooAKKKKACiiigAooooAKKKKACiiigAooooAKKKKACiiigAooooAKKKKACiiigAoo&#10;ooAKKKKACiiigAooooAKKKKACiiigAooooAKKKKACiiigAooooAKKKKACiiigAooooAKKKKAPhei&#10;iivuD+SwooooAKKKKACiiigAooooAKKKKACiiigAooooAKKKKACiiigAooooAKKKKACiiigAoooo&#10;AKKKKACiiigAooooAKKKKACiiigAooooAKKKKACiiigAooooAKKKKACiiigAooooAKKKKACiiigA&#10;ooooAKKKKACiiigAooooAKKKKACiiigAooooAKKKKACiiigAooooAKKKKACiiigAooooAKKKKACi&#10;iigAooooAKKKKACiiigAooooAKKKKACiiigAooooAKn0y/k0rU7bU4X2tb3CSq3oVYH+lQUjruXF&#10;BVOTjUTR9ZxSLLGsqfdYZX6VJHWb4SuftvhXS7snJl0+B2+pjUmtKOvPP1KnLmpKXcdRRRQAUUUU&#10;AFFFFABRRRQAUUUUAFFFFABRRRQAUUUUFR+JD0+7S0ifdpaDqCiiigAooooAKKKKACiiigAooooA&#10;KKKKACiiigAooooAKKKKACiiigAooooAKKKKAJKKKKzNAooooAKKKKACiiigAooooAKKKKAHJ0p1&#10;NTpTqmRMQoooqSgooooAKKKKACiiigAooooAKKKKACiiigAooooAKKKKACiiigAooooAKKKKACnJ&#10;1ptOTrQVH4h1FFFBsFFFFABRRRQA2TqtNp0nVabXm4j+L935I+oyv/c4/P8AUKKKKxPQGynr/u02&#10;nSnr/u02gmPUKKKKCagUUUUGYUUUUAR/xf59KKP4v8+lFBvH4Qpo+/TqaPv0EVB1FFFBmFNfrTqa&#10;/WgcfiG1JUdSVUi6gUUUVJmFNfrTqa/WgBtNfrTqa/WqiVD4htFFFUbBTH+9T6Y/3qn7RMhKKKKo&#10;kKKKKCohRRRQUFFFFABRRRSlsAx/vUlK/wB6kpgFNk+4adTZPuGgBH+9SUr/AHqSgzCiiigCOiii&#10;gAooooM6gUUUUGYU1PvN9adTU+831oKiD9KbTn6U2g2CiiigAooooAKKKKACiiigAooooM6nQKKK&#10;KDMKKKKDePwjf+WlDdDR/wAtKG6GqXwmUviG0UUVJIU1+lOpr9KCo/ENooooNgooooAdHTT9806O&#10;mn75qftGVQKKKKogKKKKAEf7tMp7/dplBjP4goooqZEjX602nP1ptUbR+EKKKKCgooooAKKKKAGr&#10;1NOpq9TTq0NAooooAKKKKCZBRRRQSFFFFAEdFFFaAFFFFABRRRQAUn8f4UtJ/H+FKWwC0UUUwCo6&#10;kqOgzqdCOiiigzChf9Yv1ooX/WL9aBx+IHGSataJrupeG7sXVhMOf9ZG33XHof8AHrVZ/vUhAPUU&#10;Nc2jHzSjO6PTvDXjDSvEcQWB/LuB9+3kPzfUeorWrxpGeGVZYWZWU5VlOCDXT6D8Tb+xUQa3C1zH&#10;/wA9l4kH17H9D71yVMO1rE9Kjjo7T08zvqKo6R4i0fXU36bfrIerR9GX6g81ezXN7y0Z3RlGSugo&#10;oooKCiiigAooooAKKKKACiiigAooooAKKKKACiiigAooooAKKKKACiiigAooooAKKKKACiiigAoo&#10;ooAKKKKACiiigAooooAKKKKACiiigAooooAKKKKACiiigAooooAKKKKACiiigAooooAKKKKACiii&#10;gAooooA+F6KKK+4P5LCiiigAooooAKKKKACiiigAooooAKKKKACiiigAooooAKKKKACiiigAoooo&#10;AKKKKACiiigAooooAKKKKACiiigAooooAKKKKACiiigAooooAKKKKACiiigAooooAKKKKACiiigA&#10;ooooAKKKKACiiigAooooAKKKKACiiigAooooAKKKKACiiigAooooAKKKKACiiigAooooAKKKKACi&#10;iigAooooAKKKKACiiigAooooAKKKKACiiigAooooAKKKKACiiigAoooPTpQNbn0z8NmdvAGjlj/z&#10;Dov/AEEVux1i/D2JrfwJo8Z/6BsJ/NAf61tR1wS+I/T8P/u8F5L8h1FFFI0CiiigAooooAKKKKAC&#10;iiigAooooAKKKKACiiigqPxIen3aWkT7tLQdQUUUUAFFFFABRRRQAUUUUAFFFFABRRRQAUUUUAFF&#10;FFABRRRQAUUUUAFFFFABRRRQBJRRRWZoFFFFABRRRQAUUUUAFFFFABRRRQA5OlOpqdKdUyJiFFFF&#10;SUFFFFABRRRQAUUUUAFFFFABRRRQAUUUUAFFFFABRRRQAUUUUAFFFFABRRRQAU5OtNpydaCo/EOo&#10;oooNgooooAKKKKAGydVptOk6rTa83Efxfu/JH1GV/wC5x+f6hRRRWJ6A2U9f92m09vvf8BplBMfi&#10;YUUUUE1AooooMwooooAj/i/z6UUUUG8fhCmj79Opo+/QRUHUUUUGYU1+tOpr9aBx+IbUlR1JVSLq&#10;BRRRUmYU1+tOpr9aAG01+tOpr9aqJUPiG0UUVRsFMf71Ppj/AHqn7RMhKKKKokKKKKCohRRRQUFF&#10;FFABRRRSlsAx/vUlK/3qSmAU2T7hp1Nk+4aAEf71JSv96koMwooooAjooooAKKKKDOoFFFFBmFNT&#10;7zfWnU1PvN9aCog/Sm05+lNoNgooooAKKKKACiiigAooooAKKKKDOp0CiiigzCiiig3j8I3/AJaU&#10;N0NH/LShuhql8JlL4htFFFSSFNfpTqa/SgqPxDaKKKDYKKKKAHR00/fNOjpp++an7RlUCiiiqICi&#10;iigBH+7TKe/3aZQYz+IKKKKmRI1+tNpz9abVG0fhCiiigoKKKKACiiigBq9TTqavU06tDQKKKKAC&#10;iiigmQUUUUEhRRRQBHRRRWgBRRRQAUUUUAFJ/H+FLSfx/hSlsAtFFFMAqOpKjoM6nQjooooMwoX/&#10;AFi/Wihf9Yv1oHH4hX+9SUr/AHqSgcviG/8ALSnHpTf+WlOoJGxhkZZI3KsOVZetbWm/EHxJpZCS&#10;XYuo8fcuBu/8eHP6mseiplGMt0VGpOm7xdjuNO+LGlTKq6np80LdC0eHX+h/nW5ZeKvD2onbZavA&#10;zH+Fn2t+RxXldNZARgCspYeD20OuGOrR+LU9mGSM4orx+01LVrA5sdRmhx/zzlIrUtfH/i62Pzak&#10;suO00SnP6ZrKVGUep0RzCm900emUVwcHxX1ddoutJt39TGzL/PNX7b4r6e/y3ekTJ/1zkVv54rP2&#10;VQ3jisPLqdbRXOw/E7wvM2He4j/3of8ADNXYvHHhOb7muQj/AK6ZX+YFTyTXQ0VanLaSNWiqsGua&#10;Lc/6jVrd/wDdmX/GrQIYZXn3qS1KMtgooJAODRQMKKKKACiiigAooooAKKKKACiiigAooooAKKKK&#10;ACiiigAooooAKKKKACiiigAooooAKKKKACiiigAooooAKKKKACiiigAooooAKKKKACiiigAooooA&#10;KKKKACiiigAooooA+F6KKK+4P5LCiiigAooooAKKKKACiiigAooooAKKKKACiiigAooooAKKKKAC&#10;iiigAooooAKKKKACiiigAooooAKKKKACiiigAooooAKKKKACiiigAooooAKKKKACiiigAooooAKK&#10;KKACiiigAooooAKKKKACiiigAooooAKKKKACiiigAooooAKKKKACiiigAooooAKKKKACiiigAooo&#10;oAKKKKACiiigAooooAKKKKACiiigAooooAKKKKACiiigAooooAKKKKACiiigApr5VflFOq94W0s6&#10;54m0/SB/y830UbH0BYZP5UF04upUUV10PpzQrY2Oi2dkwx5NpHH/AN8oB/SrkdNGMfKOKdHXnn6j&#10;GPLTSHUUUUAFFFFABRRRQAUUUUAFFFFABRRRQAUUUUAFFFFBUfiQ9Pu0tIn3aWg6gooooAKKKKAC&#10;iiigAooooAKKKKACiiigAooooAKKKKACiiigAooooAKKKKACiiigCSiiiszQKKKKACiiigAooooA&#10;KKKKACiiigBydKdTU6U6pkTEKKKKkoKKKKACiiigAooooAKKKKACiiigAooooAKKKKACiiigAooo&#10;oAKKKKACiiigApydabTk60FR+IdRRRQbBRRRQAUUUUANk6rTadJ1Wm15uI/i/d+SPqMr/wBzj8/1&#10;CiiisT0BG+9/wGmU9vvf8BplBMfiYUUUUE1AooooMwooooAjooooN4/CFNH36dTR9+gioOooooMw&#10;pr/e6U6mv1oHH4htSVHUlVIuoFFFFSZhTX606mv1oAbTX606mv1qolQ+IbRRRVGwUx/vU+mP96p+&#10;0TISiiiqJCiiigqIUUUUFBRRRQAUUUUpbAMf71JSv96kpgFNk+4adTZPuGgBH+9SUr/epKDMKKKK&#10;AI6KKKACiiigzqBRRRQZhTU+831p1NT7zfWgqIP0ptOfpTaDYKKKKACiiigAooooAKKKKACiiigz&#10;qdAooooMwooooN4/CN/5aUN0NH/LShuhql8JlL4htFFFSSFNfpTqa/SgqPxDaKKKDYKKKKAHR00/&#10;fNOjpp++an7RlUCiiiqICiiigBH+7TKe/wB2mUGM/iCiiipkSNfrTac/Wm1RtH4QooooKCiiigAo&#10;oooAavU06mr1NOrQ0CiiigAooooJkFFFFBIUUUUAR0UUVoAUUUUAFFFFABSfx/hS0n8f4UpbALRR&#10;RTAKjqSo6DOp0I6KKKDMKP41ooX/AFi/WgcfiFf71JSv96koHL4hv/LSnU3/AJaU6gkKKKKACiii&#10;gAooorGfxAFFFFEPiKh8QhRT1Wk8tP7tOorY2G+UnXFOjd4TuhldP91yKKKALMev69aAC11u6X/t&#10;u1WYPiB4wtjzqzP/ANdIVP8ASsmXO9aKiUY9UQ6lSMtG/vOkt/iz4iiGLiytZvfYyn9D/StC0+L0&#10;f3b7Q5F/2oZg36ECuLoqPY05dDeniK38x6RZ/EzwvdHbJPNB/wBdoT/7LmtWx1zR9SIWw1SCZj0V&#10;JAW/KvIqayndvDYNTLDx6M3jjKi3SZ7UeOtFeQ6d4o8SaUf9C1qZV/uM25fybIroNK+L15EFi1jT&#10;o5F/ikhO1vyPH8qylh5rbU1p46jLfQ76isnRvG3h3XGWK0vgsrf8sZvlb/6/4E1rVi4uO51RlGSu&#10;mFFFFIoKKKKACiiigAooooAKKKKACiiigAooooAKKKKACiiigAooooAKKKKACiiigAooooAKKKKA&#10;CiiigAooooAKKKKACiiigAooooAKKKKAPheiiivuD+SwooooAKKKKACiiigAooooAKKKKACiiigA&#10;ooooAKKKKACiiigAooooAKKKKACiiigAooooAKKKKACiiigAooooAKKKKACiiigAooooAKKKKACi&#10;iigAooooAKKKKACiiigAooooAKKKKACiiigAooooAKKKKACiiigAooooAKKKKACiiigAooooAKKK&#10;KACiiigAooooAKKKKACiiigAooooAKKKKACiiigAooooAKKKKACiiigAooooAKKKKACiiigAoooo&#10;AK7T4AaONV+I8N1Im6Oxt5J2/wB7Gxf1bP4Vxde0fsz+H2svDd54hmi+a+uBHCxHJjj6kexYn/vm&#10;s6kuWLPUybD/AFjHwXbV/L/gnplOjptOjrjP0KWw6iiigkKKKKACiiigAooooAKKKKACiiigAooo&#10;oAKKKKCo/Eh6fdpaRPu0tB1BRRRQAUUUUAFFFFABRRRQAUUUUAFFFFABRRRQAUUUUAFFFFABRRRQ&#10;AUUUUAFFFFAElFFFZmgUUUUAFFFFABRRRQAUUUUAFFFFADk6U6mp0p1TImIUUUVJQUUUUAFFFFAB&#10;RRRQAUUUUAFFFFABRRRQAUUUUAFFFFABRRRQAUUUUAFFFFABTk602nJ1oKj8Q6iiig2CiiigAooo&#10;oAbJ1Wm06TqtNrzcR/F+78kfUZX/ALnH5/qFFFFYnoCN97/gNMp7fe/4DTKCY/EwooooJqBRRRQZ&#10;hRRRQBHRRRQbx+EKaPv06mj79BFQdRRRQZhTX606mv1oHH4htSVHUlVIuoFFFFSZhTX606mv1oAb&#10;TX606mv1qolQ+IbRRRVGwUx/vU+mP96p+0TISiiiqJCiiigqIUUUUFBRRRQAUUUUpbAMf71JSv8A&#10;epKYBTZPuGnU2T7hoAR/vUlK/wB6koMwooooAjooooAKKKKDOoFFFFBmFNT7zfWnU1PvN9aCog/S&#10;m05+lNoNgooooAKKKKACiiigAooooAKKKKDOp0CiiigzCiiig3j8I3/lpQ3Q0f8ALShuhql8JlL4&#10;htFFFSSFNfpTqa/SgqPxDaKKKDYKKKKAHR00/fNOjpp++an7RnUCiiiqMwooooAR/u0ynv8AdplB&#10;jP4goooqZEjX602nP1ptUbR+EKKKKCgooooAKKKKAGr1NOpq9TTq0NAooooAKKKKCZBRRRQSFFFF&#10;AEdFFFaAFFFFABRRRQAUn8f4UtJ/H+FKWwC0UUUwCo6kqOgzqdCOiiigzChf9Yv1ooX/AFi/Wgcf&#10;iFf71JSv96koHL4hv/LSnU3/AJaU6gkKKKKACiiigAooorGfxAFFFFEPiKh8QUUUVsbBRRRQBHLn&#10;etFEud60VMjGXxBRRRREun8IUUUVRZHRRRQc4YHpWx4f8eeItD2xNN9qgH/LGds4+h6j+VY9FTKM&#10;ZLUqNSVOV4ux6p4c8Z6N4kHl2s3l3AXLW8hw34eo9/5VsA56V4iGkil86KRlZTlWVsEH1ruPBfxN&#10;88rpXiSUCQ4EV23RvZvQ+/51yTotK8T1KGMjU92ejO2ooByMiisDuCiiigAooooAKKKKACiiigAo&#10;oooAKKKKACiiigAooooAKKKKACiiigAooooAKKKKACiiigAooooAKKKKACiiigAooooAKKKKAPhe&#10;iiivuD+SwooooAKKKKACiiigAooooAKKKKACiiigAooooAKKKKACiiigAooooAKKKKACiiigAooo&#10;oAKKKKACiiigAooooAKKKKACiiigAooooAKKKKACiiigAooooAKKKKACiiigAooooAKKKKACiiig&#10;AooooAKKKKACiiigAooooAKKKKACiiigAooooAKKKKACiiigAooooAKKKKACiiigAooooAKKKKAC&#10;iiigAooooAKKKKACiiigAooooAKKKKACiiigAoooJwMmgB1vbXN9dR2FnE0k00ipFGv8TE4A/Ovq&#10;LwroEHhfw7Z6BbD5bW3VCf7zfxH8Tk14z+z14SbXfFjeIriHdb6Wu5d38Ux+7+Qy35ete7VzVpa2&#10;PtOHML7OjKvJfFovRf5sKdHTadHWB9FIdRRRQSFFFFABRRRQAUUUUAFFFFABRRRQAUUUUAFFFFBU&#10;fiQ9Pu0tIn3aWg6gooooAKKKKACiiigAooooAKKKKACiiigAooooAKKKKACiiigAooooAKKKKACi&#10;iigCSiiiszQKKKKACiiigAooooAKKKKACiiigBydKdTU6U6pkTEKKKKkoKKKKACiiigAooooAKKK&#10;KACiiigAooooAKKKKACiiigAooooAKKKKACiiigApydabTk60FR+IdRRRQbBRRRQAUUUUANk6rTa&#10;dJ1Wm15uI/i/d+SPqMr/ANzj8/1CiiisT0BG+9/wGmU9vvf8BplBMfiYUUUUE1AooooMwooooAjo&#10;oooN4/CFNH36dTR9+gioOooooMwpr9adTX60Dj8Q2pKjqSqkXUCiiipMwpr9adTX60ANpr9adTX6&#10;1USofENoooqjYKY/3qfTH+9U/aJkJRRRVEhRRRQVEKKKKCgooooAKKKKUtgGP96kpX+9SUwCmyfc&#10;NOpsn3DQAj/epKV/vUlBmFFFFAEdFFFABRRRQZ1AooooMwpqfeb606mp95vrQVEH6U2nP0ptBsFF&#10;FFABRRRQAUUUUAFFFFABRRRQZ1OgUUUUGYUUUUG8fhG/8tKG6Gj/AJaUN0NUvhMpfENoooqSQpr9&#10;KdTX6UFR+IbRRRQbBRRRQA6Omn75p0dNP3zU/aMqgUUUVRAUUUUAI/3aZT3+7TKDGfxBRRRUyJGv&#10;1ptOfrTao2j8IUUUUFBRRRQAUUUUANXqadTV6mnVoaBRRRQAUUUUEyCiiigkKKKKAI6KKK0AKKKK&#10;ACiiigApP4/wpaT+P8KUtgFooopgFR1JUdBnU6EdFFFBmFC/6xfrRQv+sX60Dj8Qr/epKV/vUlA5&#10;fEN/5aU6m/8ALSnUEhRRRQAUUUUAFFFFYz+IAooooh8RUPiCiiitjYKKKKAI5c71oolzvWipkYy+&#10;IKKKKIl0/hCiiiqLI6KKKDnCiiigBjfe/EUkqsXpW+9+Iof71EfhRX2Ts/hv47eN08Oa1NlelrMz&#10;dP8AYJ/l+XpXeZz0rw4jHzKOa9O+Hfit/EOl/Zb2TN3bYWQ/317N9fX3+tclenb3kelg8Rzfu5fI&#10;6OiiiuY9AKKKKACiiigAooooAKKKKACiiigAooooAKKKKACiiigAooooAKKKKACiiigAooooAKKK&#10;KACiiigAooooAKKKKACiiigD4Xooor7g/ksKKKKACiiigAooooAKKKKACiiigAooooAKKKKACiii&#10;gAooooAKKKKACiiigAooooAKKKKACiiigAooooAKKKKACiiigAooooAKKKKACiiigAooooAKKKKA&#10;CiiigAooooAKKKKACiiigAooooAKKKKACiiigAooooAKKKKACiiigAooooAKKKKACiiigAooooAK&#10;KKKACiiigAooooAKKKKACiiigAooooAKKKKACiiigAooooAKKKKACiiigAooooAKWOKW4lW3t4me&#10;SRgsaKuSzE8Ae9JnHWvSv2efh/8A2rqh8b6nD/o9nJtslb/lpN/e+i/zPtUylyxuzqweFqYzERpx&#10;6/gurPS/hr4Oj8D+EbbRdq+fjzLx1/ilbr+XC/QVv0UVxSlzO5+lUqcaNNQitErIKdHTadHSKlsO&#10;ooooJCiiigAooooAKKKKACiiigAooooAKKKKACiiigqPxIen3aWkT7tLQdQUUUUAFFFFABRRRQAU&#10;UUUAFFFFABRRRQAUUUUAFFFFABRRRQAUUUUAFFFFABRRRQBJRRRWZoFFFFABRRRQAUUUUAFFFFAB&#10;RRRQA5OlOpqdKdUyJiFFFFSUFFFFABRRRQAUUUUAFFFFABRRRQAUUUUAFFFFABRRRQAUUUUAFFFF&#10;ABRRRQAU5OtNpydaCo/EOooooNgooooAKKKKAGydVptOk6rTa83Efxfu/JH1GV/7nH5/qFFFFYno&#10;CN97/gNMp0p6/wC7TaCY/EwooooJqBRRRQZhRRRQBHRR/F/n0ooN4/CFNH36dTR9+gioOooooMwp&#10;r9adTX60Dj8Q2pKjqSqkXUCiiipMwpr9adTX60ANpr9adTX61USofENoooqjYKY/3qfTH+9U/aJk&#10;JRRRVEhRRRQVEKKKKCgooooAKKKKUtgGP96kpX+9SUwCmyfcNOpsn3DQAj/epKV/vUlBmFFFFAEd&#10;FFFABRRRQZ1AooooMwpqfeb606mp95vrQVEH6U2nP0ptBsFFFFABRRRQAUUUUAFFFFABRRRQZ1Og&#10;UUUUGYUUUUG8fhG/8tKG6Gj/AJaUN0NUvhMpfENoooqSQpr9KdTX6UFR+IbRRRQbBRRRQA6Omn75&#10;p0dNP3zU/aMqgUUUVRAUUUUAI/3aZT3+7TKDGfxBRRRUyJGv1ptOfrTao2j8IUUUUFBRRRQAUUUU&#10;ANXqadTV6mnVoaBRRRQAUUUUEyCiiigkKKKKAI6KKK0AKKKKACiiigApP4/wpaT+P8KUtgFooopg&#10;FR1JUdBnU6EdFFFBmFC/6xfrRQv+sX60Dj8Qr/epKV/vUlA5fEN/5aU6m/8ALSnUEhRRRQAUUUUA&#10;FFFFYz+IAooooh8RUPiCiiitjYKKKKAI5c71oolzvWipkYy+IKKKKIl0/hCiiiqLI6KKKDnCiiig&#10;Bjfe/EUP96hvvfiKH+9QvhRX2RKueG9cl8Oa9DqaH5VbEy/3kPUf571TpGGRjFEldWYRk4yTR7fD&#10;Ks8ayxsGVlBVl7g96dXN/C3WG1PwyttNJuktWMbeu3qv6cfhXSV5so8smj6CnJTgpLqFFFFSUFFF&#10;FABRRRQAUUUUAFFFFABRRRQAUUUUAFFFFABRRRQAUUUUAFFFFABRRRQAUUUUAFFFFABRRRQAUUUU&#10;AFFFFAHwvRRRX3B/JYUUUUAFFFFABRRRQAUUUUAFFFFABRRRQAUUUUAFFFFABRRRQAUUUUAFFFFA&#10;BRRRQAUUUUAFFFFABRRRQAUUUUAFFFFABRRRQAUUUUAFFFFABRRRQAUUUUAFFFFABRRRQAUUUUAF&#10;FFFABRRRQAUUUUAFFFFABRRRQAUUUUAFFFFABRRRQAUUUUAFFFFABRRRQAUUUUAFFFFABRRRQAUU&#10;UUAFFFFABRRRQAUUUUAFFFFABRRRQAUUUUAFFFFABRRU2m6dfaxqEOlaZatNcXEgSGNerMf89e1B&#10;UYuTsjQ8D+DdR8d+IodCsPlU/Pcz7ciKMHlvr6Dua+lNF0jT9B0q30bS4PLt7aMJGvt6+5J5J7k1&#10;i/DL4fWfw+0AWKMsl5Nh764H8T/3R/sjt+J710lctSpzPQ++yfLVgqPNL4pb+Xl/mFFFFYnsBTo6&#10;bTo6CZDqKKKCQooooAKKKKACiiigAooooAKKKKACiiigAooooKj8SHp92lpE+7S0HUFFFFABRRRQ&#10;AUUUUAFFFFABRRRQAUUUUAFFFFABRRRQAUUUUAFFFFABRRRQAUUUUASUUUVmaBRRRQAUUUUAFFFF&#10;ABRRRQAUUUUAOTpTqanSnVMiYhRRRUlBRRRQAUUUUAFFFFABRRRQAUUUUAFFFFABRRRQAUUUUAFF&#10;FFABRRRQAUUUUAFOTrTacnWgqPxDqKKKDYKKKKACiiigBsnVabTpOq02vNxH8X7vyR9Rlf8Aucfn&#10;+oUUUViegNlPX/dptOlPX/dptBMeoUUUUE1AooooMwooooAj/i/z6UUfxf59KKDePwhTR9+nU0ff&#10;oIqDqKKKDMKa/wB7pTqa/WgcfiG1JUdSVUi6gUUUVJmFNfrTqa/WgBtNfrTqa/WqiVD4htFFFUbB&#10;TH+9T6Y/3qn7RMhKKKKokKKKKCohRRRQUFFFFABRRRSlsAx/vUlK/wB6kpgFNk+4adTZPuGgBH+9&#10;SUr/AHqSgzCiiigCOiiigAooooM6gUUUUGYU1PvN9adTU+831oKiD9KbTn6U2g2CiiigAooooAKK&#10;KKACiiigAooooM6nQKKKKDMKKKKDePwjf+WlDdDR/wAtKG6GqXwmUviG0UUVJIU1+lOpr9KCo/EN&#10;ooooNgooooAdHTT9806Omn75qftGVQKKKKogKKKKAEf7tMp7/dplBjP4goooqZEjX602nP1ptUbR&#10;+EKKKKCgooooAKKKKAGr1NOpq9TTq0NAooooAKKKKCZBRRRQSFFFFAEdFFFaAFFFFABRRRQAUn8f&#10;4UtJ/H+FKWwC0UUUwCo6kqOgzqdCOiiigzChf9Yv1ooX/WL9aBx+IV/vUlK/3qSgcviG/wDLSnU3&#10;/lpTqCQooooAKKKKACiiisZ/EAUUUUQ+IqHxBRRRWxsFFFFAEcud60US53rRUyMZfEFFFFES6fwh&#10;RRRVFkdFFFBzhRRRQAxvvfiKH+9Q33vxFD/eoXwor7IlFFFBJ1Xwhv8A7Prlxp7dLiHI/wB5T/gT&#10;Xo1eTeALkW3jCxZjwzMh/FSP516yMY4rjxC/eXPYwMuajbswooornOwKKKKACiiigAooooAKKKKA&#10;CiiigAooooAKKKKACiiigAooooAKKKKACiiigAooooAKKKKACiiigAooooAKKKKAPheiiivuD+Sw&#10;ooooAKKKKACiiigAooooAKKKKACiiigAooooAKKKKACiiigAooooAKKKKACiiigAooooAKKKKACi&#10;iigAooooAKKKKACiiigAooooAKKKKACiiigAooooAKKKKACiiigAooooAKKKKACiiigAooooAKKK&#10;KACiiigAooooAKKKKACiiigAooooAKKKKACiiigAooooAKKKKACiiigAooooAKKKKACiiigAoooo&#10;AKKKKACiiigAooooAKKKktLS81C7jsbC2eaaZgscUa5ZmPYUFRjKUrIbBBcXc6WtpA8ssjBY441J&#10;ZmPQAdzXvPwf+FEfgey/tjWIlk1W4TDnqLdT/AD3Pqfw6dWfCP4PW/gqJdc1xI5tVkXjHK2ykcqv&#10;q3q34DjJPeVzVKl9EfZZPk/1e1astei7f8EKKKKwPpAooooAKdHTadHQTIdRRRQSFFFFABRRRQAU&#10;UUUAFFFFABRRRQAUUUUAFFFFBUfiQ9Pu0tIn3aWg6gooooAKKKKACiiigAooooAKKKKACiiigAoo&#10;ooAKKKKACiiigAooooAKKKKACiiigCSiiiszQKKKKACiiigAooooAKKKKACiiigBydKdTU6U6pkT&#10;EKKKKkoKKKKACiiigAooooAKKKKACiiigAooooAKKKKACiiigAooooAKKKKACiiigApydabTk60F&#10;R+IdRRRQbBRRRQAUUUUANk6rTadJ1Wm15uI/i/d+SPqMr/3OPz/UKKKKxPQGynr/ALtNp7fe/wCA&#10;0ygmPxMKKKKCagUUUUGYUUUUAR/xf59KKKKDePwhTR9+nU0ffoIqDqKKKDMKa/WnU1+tA4/ENqSo&#10;6kqpF1AoooqTMKa/WnU1+tADaa/WnU1+tVEqHxDaKKKo2CmP96n0x/vVP2iZCUUUVRIUUUUFRCii&#10;igoKKKKACiiilLYBj/epKV/vUlMApsn3DTqbJ9w0AI/3qSlf71JQZhRRRQBHRRRQAUUUUGdQKKKK&#10;DMKan3m+tOpqfeb60FRB+lNpz9KbQbBRRRQAUUUUAFFFFABRRRQAUUUUGdToFFFFBmFFFFBvH4Rv&#10;/LShuho/5aUN0NUvhMpfENoooqSQpr9KdTX6UFR+IbRRRQbBRRRQA6Omn75p0dNP3zU/aMqgUUUV&#10;RAUUUUAI/wB2mU9/u0ygxn8QUUUVMiRr9abTn602qNo/CFFFFBQUUUUAFFFFADV6mnU1epp1aGgU&#10;UUUAFFFFBMgooooJCiiigCOiiitACiiigAooooAKT+P8KWk/j/ClLYBaKKKYBUdSVHQZ1OhHRRRQ&#10;ZhQv+sX60UL/AKxfrQOPxCv96kpX+9SUDl8Q3/lpTqb/AMtKdQSFFFFABRRRQAUUUVjP4gCiiiiH&#10;xFQ+IKKKK2NgooooAjlzvWiiXO9aKmRjL4gooooiXT+EKKKKosjooooOcKKKKAGN978RQ/3qG+9+&#10;Iof71C+FFfZEooooJLnhtmXxJpxH/P8AQj/x8V7IM45ryHwfbtdeKdPiA6XSv/3z839K9eHHFceI&#10;/iI9TL/4bfmFFFFc56AUUUUAFFFFABRRRQAUUUUAFFFFABRRRQAUUUUAFFFFABRRRQAUUUUAFFFF&#10;ABRRRQAUUUUAFFFFABRRRQAUUUUAfC9FFFfcH8lhRRRQAUUUUAFFFFABRRRQAUUUUAFFFFABRRRQ&#10;AUUUUAFFFFABRRRQAUUUUAFFFFABRRRQAUUUUAFFFFABRRRQAUUUUAFFFFABRRRQAUUUUAFFFFAB&#10;RRRQAUUUUAFFFFABRRRQAUUUUAFFFFABRRRQAUUUUAFFFFABRRRQAUUUUAFFFFABRRRQAUUUUAFF&#10;FFABRRRQAUUUUAFFFFABRRRQAUUUUAFFFFABRRRQAUUUUAFFFFABQTgZNGa6j4e/CXxH4+mW5VWt&#10;dPDfPeSL971CD+I/oPXtScox1ZtRoVsRUUKauzD8P+HdY8V6mmj6DYPcTSdl+6o/vMegHvXvPwy+&#10;EmkfD62+1yst1qci4muivCD+6noPfqfbpWz4P8FeH/BGljTNBs9gbBmmbmSVvVj3/kO1a1c1Spza&#10;I+2yvJqeDtUqay/Benn5hRRRWJ7gUUUUAFFFFABTo6bTo6CZDqKKKCQooooAKKKKACiiigAooooA&#10;KKKKACiiigAooooKj8SHp92lpE+7S0HUFFFFABRRRQAUUUUAFFFFABRRRQAUUUUAFFFFABRRRQAU&#10;UUUAFFFFABRRRQAUUUUASUUUVmaBRRRQAUUUUAFFFFABRRRQAUUUUAOTpTqanSnVMiYhRRRUlBRR&#10;RQAUUUUAFFFFABRRRQAUUUUAFFFFABRRRQAUUUUAFFFFABRRRQAUUUUAFOTrTacnWgqPxDqKKKDY&#10;KKKKACiiigBsnVabTpOq02vNxH8X7vyR9Rlf+5x+f6hRRRWJ6Ajfe/4DTKe33v8AgNMoJj8TCiii&#10;gmoFFFFBmFFFFAEdFFFBvH4Qpo+/TqaPv0EVB1FFFBmFNfrTqa/WgcfiG1JUdSVUi6gUUUVJmFNf&#10;rTqa/WgBtNfrTqa/WqiVD4htFFFUbBTH+9T6Y/3qn7RMhKKKKokKKKKCohRRRQUFFFFABRRRSlsA&#10;x/vUlK/3qSmAU2T7hp1Nk+4aAEf71JSv96koMwooooAjooooAKKKKDOoFFFFBmFNT7zfWnU1PvN9&#10;aCog/Sm05+lNoNgooooAKKKKACiiigAooooAKKKKDOp0CiiigzCiiig3j8I3/lpQ3Q0f8tKG6GqX&#10;wmUviG0UUVJIU1+lOpr9KCo/ENooooNgooooAdHTT9806Omn75qftGdQKKKKozCiiigBH+7TKe/3&#10;aZQYz+IKKKKmRI1+tNpz9abVG0fhCiiigoKKKKACiiigBq9TTqavU06tDQKKKKACiiigmQUUUUEh&#10;RRRQBHRRRWgBRRRQAUUUUAFJ/H+FLSfx/hSlsAtFFFMAqOpKjoM6nQjooooMwoX/AFi/Wihf9Yv1&#10;oHH4hX+9SUr/AHqSgcviG/8ALSnU3/lpTqCQooooAKKKKACiiisZ/EAUUUUQ+IqHxBRRRWxsFFFF&#10;AEcud60US53rRUyMZfEFFFFES6fwhRRRVFkdFFFBzhRRRQAxvvfiKH+9Q33vxFD/AHqF8KK+yJRR&#10;SMSBxQSdD8L7ZrnxZHIBxDC7sfw2/wBa9QAwMVxPwb0xktbvV5F/1jiKP8OT/MflXbVw15XqHtYO&#10;PLh156hRRRWJ1BRRRQAUUUUAFFFFABRRRQAUUUUAFFFFABRRRQAUUUUAFFFFABRRRQAUUUUAFFFF&#10;ABRRRQAUUUUAFFFFABRRRQB8L0UUV9wfyWFFFFABRRRQAUUUUAFFFFABRRRQAUUUUAFFFFABRRRQ&#10;AUUUUAFFFFABRRRQAUUUUAFFFFABRRRQAUUUUAFFFFABRRRQAUUUUAFFFFABRRRQAUUUUAFFFFAB&#10;RRRQAUUUUAFFFFABRRRQAUUUUAFFFFABRRRQAUUUUAFFFFABRRRQAUUUUAFFFFABRRRQAUUUUAFF&#10;FFABRRRQAUUUUAFFFFABRRRQAUUUUAFFFFABRQTjrT7W2ub64WzsbeSaaRsRxRIWZj6ACgqMZS0Q&#10;yrGk6RquvXq6bouny3Vw/wB2KFcn6+w9zxXf+Cf2dde1RVvvGFy2n27c/ZY8NO316qv6n2Fet+Gv&#10;CXh7wjZ/YPD+lR26Hl2XlnPqzHkn61lKrGOx72ByLEYi0qvux/H7unzOA+H/AOzxZaeY9W8cSLdT&#10;YBWwjb92p/2j/Gfbp9a9PihjhjWKBFVFXCqq4AHoKdjHQUVzSlKW59dhcHh8JT5acbfm/VhRRRUn&#10;UFFFFABRRRQAUUUUAFOjptOjoJkOooooJCiiigAooooAKKKKACiiigAooooAKKKKACiiigqPxIen&#10;3aWkT7tLQdQUUUUAFFFFABRRRQAUUUUAFFFFABRRRQAUUUUAFFFFABRRRQAUUUUAFFFFABRRRQBJ&#10;RRRWZoFFFFABRRRQAUUUUAFFFFABRRRQA5OlOpqdKdUyJiFFFFSUFFFFABRRRQAUUUUAFFFFABRR&#10;RQAUUUUAFFFFABRRRQAUUUUAFFFFABRRRQAU5OtNpydaCo/EOooooNgooooAKKKKAGydVptOk6rT&#10;a83Efxfu/JH1GV/7nH5/qFFFFYnoCN97/gNMp7fe/wCA0ygmPxMKKKKCagUUUUGYUUUUAR0UUUG8&#10;fhCmj79Opo+/QRUHUUUUGYU1+tOpr9aBx+IbUlR1JVSLqBRRRUmYU1+tOpr9aAG01+tOpr9aqJUP&#10;iG0UUVRsFMf71Ppj/eqftEyEoooqiQooooKiFFFFBQUUUUAFFFFKWwDH+9SUr/epKYBTZPuGnU2T&#10;7hoAR/vUlK/3qSgzCiiigCOiiigAooooM6gUUUUGYU1PvN9adTU+831oKiD9KbTn6U2g2CiiigAo&#10;oooAKKKKACiiigAooooM6nQKKKKDMKKKKDePwjf+WlDdDR/y0oboapfCZS+IbRRRUkhTX6U6mv0o&#10;Kj8Q2iiig2CiiigB0dNP3zTo6afvmp+0Z1AoooqjMKKKKAEf7tMp7/dplBjP4goooqZEjX602nP1&#10;ptUbR+EKKKKCgooooAKKKKAGr1NOpq9TTq0NAooooAKKKKCZBRRRQSFFFFAEdFFFaAFFFFABRRRQ&#10;AUn8f4UtJ/H+FKWwC0UUUwCo6kqOgzqdCOiiigzChf8AWL9aKF/1i/WgcfiFf71JSv8AepKBy+Ib&#10;/wAtKdTf+WlOoJCiiigAooooAKKKKxn8QBRRRRD4iofEFFFFbGwUUUUARy53rRRLnetFTIxl8QUU&#10;UURLp/CFFFFUWR0UUUHOFFFFADG+9+Iof71Dfe/EUP8AeoXwor7IlIoeSQRRx7mZsKo7mlJwMmuk&#10;+GPh46trX9qzx7rez+Zcj70nYfh1/KplLljdlU6bqVFFHeeF9IXQtDt9MA+ZI8ye7nlv1rQoorzW&#10;7u7PejFRikgooooKCiiigAooooAKKKKACiiigAooooAKKKKACiiigAooooAKKKKACiiigAooooAK&#10;KKKACiiigAooooAKKKKACiiigD4Xooor7g/ksKKKKACiiigAooooAKKKKACiiigAooooAKKKKACi&#10;iigAooooAKKKKACiiigAooooAKKKKACiiigAooooAKKKKACiiigAooooAKKKKACiiigAooooAKKK&#10;KACiiigAooooAKKKKACiiigAooooAKKKKACiiigAooooAKKKKACiiigAooooAKKKKACiiigAoooo&#10;AKKKKACiiigAooooAKKKKACiijOOtABRUljaXmp3C2enWctxM33YYYyzH8BXYeHvgJ8QNd2ve2ce&#10;mxkj5rx/mx67FyfwOKTlGO500cLiMRK1ODfov12OLq1o+g674hu/sWhaXNdSfxLDHux9T0H417V4&#10;Z/Z08GaSy3GuzTanLj7sn7uMH/dU5P4k13OnaZp+k2q2Wl2ENvCvCxQRhVH4CspVo9D3cLw5WnZ1&#10;pcq7LV/5HkHhT9mzVbsLdeMdVW1jIB+y2hDSfQscqPwzXqHhjwR4X8IW/keHtIjg3cNL96R/qx5P&#10;8q1qKxlUlI+kwuW4PCfw4693q/8AgBRRRWZ3BRRRQAUUUUAFFFFABRRRQAUUUUAFOjptOjoJkOoo&#10;ooJCiiigAooooAKKKKACiiigAooooAKKKKACiiigqPxIen3aWkT7tLQdQUUUUAFFFFABRRRQAUUU&#10;UAFFFFABRRRQAUUUUAFFFFABRRRQAUUUUAFFFFABRRRQBJRRRWZoFFFFABRRRQAUUUUAFFFFABRR&#10;RQA5OlOpqdKdUyJiFFFFSUFFFFABRRRQAUUUUAFFFFABRRRQAUUUUAFFFFABRRRQAUUUUAFFFFAB&#10;RRRQAU5OtNpydaCo/EOooooNgooooAKKKKAGydVptOk6rTa83Efxfu/JH1GV/wC5x+f6hRRRWJ6A&#10;jfe/4DTKe33v+A0ygmPxMKKKKCagUUUUGYUUUUAR0UUUG8fhCmj79Opo+/QRUHUUUUGYU1/vdKdT&#10;X60Dj8Q2pKjqSqkXUCiiipMwpr9adTX60ANpr9adTX61USofENoooqjYKY/3qfTH+9U/aJkJRRRV&#10;EhRRRQVEKKKKCgooooAKKKKUtgGP96kpX+9SUwCmyfcNOpsn3DQAj/epKV/vUlBmFFFFAEdFFFAB&#10;RRRQZ1AooooMwpqfeb606mp95vrQVEH6U2nP0ptBsFFFFABRRRQAUUUUAFFFFABRRRQZ1OgUUUUG&#10;YUUUUG8fhG/8tKG6Gj/lpQ3Q1S+Eyl8Q2iiipJCmv0p1NfpQVH4htFFFBsFFFFADo6afvmnR00/f&#10;NT9oyqBRRRVEBRRRQAj/AHaZT3+7TKDGfxBRRRUyJGv1ptOfrTao2j8IUUUUFBRRRQAUUUUANXqa&#10;dTV6mnVoaBRRRQAUUUUEyCiiigkKKKKAI6KKK0AKKKKACiiigApP4/wpaT+P8KUtgFooopgFR1JU&#10;dBnU6EdFFFBmFC/6xfrRQv8ArF+tA4/EK/3qSlf71JQOXxDf+WlOpv8Ay0p1BIUUUUAFFFFABRRR&#10;WM/iAKKKKIfEVD4gooorY2CiiigCOXO9aKJc71oqZGMviCiiiiJdP4QoooqiyOiiig5wooooAY33&#10;vxFD/eoPzPz60hWSSdYYo2ZnYKqr1JPaj7KK+ySWGn3er30em2Me6SRwF9vc+w61694d0O18PaTF&#10;pdqOE5kb++3c/wCe1ZPgHwUnhy1+2XyKbyZfn7+Wv90f1rpAMDArirVOZ2Wx62Ew/s480t3+AUUU&#10;VgdgUUUUAFFFFABRRRQAUUUUAFFFFABRRRQAUUUUAFFFFABRRRQAUUUUAFFFFABRRRQAUUUUAFFF&#10;FABRRRQAUUUUAFFFFAHwvRRRX3B/JYUUUUAFFFFABRRRQAUUUUAFFFFABRRRQAUUUUAFFFFABRRR&#10;QAUUUUAFFFFABRRRQAUUUUAFFFFABRRRQAUUUUAFFFFABRRRQAUUUUAFFFFABRRRQAUUUUAFFFFA&#10;BRRRQAUUUUAFFFFABRRRQAUUUUAFFFFABRRRQAUUUUAFFFFABRRRQAUUUUAFFFFABRRnHWkQiR9k&#10;Z3MeiryTQPll2Foq9aeFfFd+A1j4X1CVT0ZLNyPzxWnafCb4lXxxB4Oul/67bY//AEMip5kaxwuI&#10;n8MG/RM56iu4tf2eviPcjMsNjb/9drrp/wB8g1s6d+zHqsoV9X8V28f95ba2Z/1JX+VHtIdzshlO&#10;YVNoP56fnY8uor2zTv2Z/B9vIsmpaxqF1/eUMsan8gT+tdBpvwa+Gmltvh8LQysP4rpml/RiR+lZ&#10;+2idtLh3Gz+JqPz/AMkfOtvDNdzLb2sDyyN92ONSzH8BXQaV8JfiNrDr9m8K3Uat/wAtLpRCB/33&#10;gn8BX0VZ6Zp2nR+Tp1hDbr/dhhC/yqxU+28j0aPDVNfxZt+it+dzxjRP2ZdeuCJNf8RW9sv/ADzt&#10;YzI35naB+tdfoX7P3w+0hd17bXGoSf3ruU7f++VwMfXNdxRWbqTfU9Wjk+AobQT9dfz0/AraZo+l&#10;aNb/AGXSdMt7WMfwW8IUfoKs0UVmejGMYq0QooooKCiiigAooooAKKKKACiiigAooooAKKKKACii&#10;igAp0dNp0dBMh1FFFBIUUUUAFFFFABRRRQAUUUUAFFFFABRRRQAUUUUFR+JD0+7S0ifdpaDqCiii&#10;gAooooAKKKKACiiigAooooAKKKKACiiigAooooAKKKKACiiigAooooAKKKKAJKKKKzNAooooAKKK&#10;KACiiigAooooAKKKKAHJ0p1NTpTqmRMQoooqSgooooAKKKKACiiigAooooAKKKKACiiigAooooAK&#10;KKKACiiigAooooAKKKKACnJ1ptOTrQVH4h1FFFBsFFFFABRRRQA2TqtNp0nVabXm4j+L935I+oyv&#10;/c4/P9QooorE9AbKev8Au02nSnr/ALtNoJj1CiiigmoFFFFBmFFFFAEf8X+fSij+L/PpRQbx+EKa&#10;Pv06mj79BFQdRRRQZhTX606mv1oHH4htSVHUlVIuoFFFFSZhTX606mv1oAbTX606mv1qolQ+IbRR&#10;RVGwUx/vU+mP96p+0TISiiiqJCiiigqIUUUUFBRRRQAUUUUpbAMf71JSv96kpgFNk+4adTZPuGgB&#10;H+9SUr/epKDMKKKKAI6KKKACiiigzqBRRRQZhTU+831p1NT7zfWgqIP0ptOfpTaDYKKKKACiiigA&#10;ooooAKKKKACiiigzqdAooooMwooooN4/CN/5aUN0NH/LShuhql8JlL4htFFFSSFNfpTqa/SgqPxD&#10;aKKKDYKKKKAHR00/fNOjpp++an7RlUCiiiqICiiigBH+7TKe/wB2mUGM/iCiiipkSNfrTac/Wm1R&#10;tH4QooooKCiiigAooooAavU06mr1NOrQ0CiiigAooooJkFFFFBIUUUUAR0UUVoAUUUUAFFFFABSf&#10;x/hS0n8f4UpbALRRRTAKjqSo6DOp0I6KKKDMKF/1i/Wihf8AWL9aBx+IV/vUlK/3qSgcviG/8tKd&#10;Tf8AlpTqCQooooAKKKKACiiisZ/EAUUUUQ+IqHxBRRRWxsFFFFAEcud60US53rRUyMZfEFFFFES6&#10;fwhRRRVFkdFFFBzhRmjOOtT6Po+p69drZ6ZbeY/8TfwoPUnsKUthxjKTsiukUtxOtvbQtJI7ARoo&#10;yWPpXovgfwDHoSrquqKsl6y/KvVYfb6+p/KrfhPwTp/hlfOZRNdsMPcEfd9l9B+prdC7elclSs5K&#10;yPVw2F9n709/yADHQUUUVzncFFFFABRRRQAUUUUAFFFFABRRRQAUUUUAFFFFABRRRQAUUUUAFFFF&#10;ABRRRQAUUUUAFFFFABRRRQAUUUUAFFFFABRRRQAUUUUAfC9FFFfcH8lhRRRQAUUUUAFFFFABRRRQ&#10;AUUUUAFFFFABRRRQAUUUUAFFFFABRRRQAUUUUAFFFFABRRRQAUUUUAFFFFABRRRQAUUUUAFFFFAB&#10;RRRQAUUUUAFFFFABRSxK8sghhRndvuooyT+FbGmfDvx5q7AWPhO+bPRpITGv5vgUGlOjUqaRi36K&#10;5jUV21l+z58RbtQ06WVrn/ntdZI/75DVu2H7MtwQDqfi1V/vLb2mcfiW/pU88e53U8px9TaD+dl+&#10;djywnHWgnAya9q0/9m7wZBh77U9Quf8AZaRUU/kuf1rWtPgZ8M7U/N4eaU9f311I36bsfpU+0R1Q&#10;4fx0t7L5/wCSZ8/bl9aQyIv3mA/Gvpmz+HngWwANr4R09cdzaqT+ZFaNvpOl2n/HpptvF/1zhVf5&#10;Cp9p5HVHhup9qa+5v/I+X7XSNYvjiz0i6m/65W7N/IVdh8DeNrg5h8I6k2f+nGT/AAr6ZCBRhadR&#10;7SXY6I8N0+s393/BPm+L4VfEmcZj8G3n/bRVX/0IirUXwR+J8/8AzLBT/fuov/iq+idi+lIYwan2&#10;sjaPDmE6yl+H+R4DH8APiS//ADDrZf8AevFqYfs6/EVup09f967P9Fr3jYKPLHXJo9pI0/1fwH97&#10;7/8AgHhafs3/ABCc4+2aSPrdSf8Axup4/wBmbxo/E2s6av8Ae2tI2P8Ax0V7cFC9KWj2kio5DgV0&#10;f3niyfsyeI8/vvE9mv8Ad2wu2f5VOv7LuqsuZPGUCnuFsmP/ALPXsVFL2kjT+w8v/k/F/wCZ5Cv7&#10;Lk6tlvGa+/8AoP8A9nUyfsvRk/P4zb/gNj/9nXrFFHtJdyv7Fy7+T8f+CeUp+y7Zfx+M5v8AwCH/&#10;AMXUi/sv6LnMniy7P+7boP8AGvUqKXtJdx/2Pl3/AD7/ABZ5jH+zD4ZX/W+JNRP+75Y/9lNWIf2Z&#10;/BSHMmr6o/8AvTR/lwlejUUpVJ9zWOU5ff4EcHF+zr8PY+ZFvpOf4rrr+QFWI/gD8M0OTo8zf715&#10;J/Q12lFT7Sfc0WW4CP8Ay7j9yOSj+B3wxgPHhZW/66XUrfzartv8LPh3bcxeDNPP+/bhv/Qs10FF&#10;Lnl3NI4PBx+GEV8l/kZtt4Q8LWY22vhrT4/92zT/AAq9HZ2tvxBaxx+yRgfyqSijmZtGjTjsgooo&#10;qTSwUUUUAFFFFABRRRQAUUUUAFFFFABRRRQAUUUUAFFFFABRRRQAUUUUAFFFFABRRRQAUUUUAFOj&#10;ptOjoJkOooooJCiiigAooooAKKKKACiiigAooooAKKKKACiiigqPxIen3aWkT7tLQdQUUUUAFFFF&#10;ABRRRQAUUUUAFFFFABRRRQAUUUUAFFFFABRRRQAUUUUAFFFFABRRRQBJRRRWZoFFFFABRRRQAUUU&#10;UAFFFFABRRRQA5OlOpqdKdUyJiFFFFSUFFFFABRRRQAUUUUAFFFFABRRRQAUUUUAFFFFABRRRQAU&#10;UUUAFFFFABRRRQAU5OtNpydaCo/EOooooNgooooAKKKKAGydVptOk6rTa83Efxfu/JH1GV/7nH5/&#10;qFFFFYnoDZT1/wB2m06U9f8AdptBMeoUUUUE1AooooMwooooAj/i/wA+lFH8X+fSig3j8IU0ffp1&#10;NH36CKg6iiigzCmv1p1Nf73SgcfiG1JUdSVUi6gUUUVJmFNfrTqa/WgBtNfrTqa/WqiVD4htFFFU&#10;bBTH+9T6Y/3qn7RMhKKKKokKKKKCohRRRQUFFFFABRRRSlsAx/vUlK/3qSmAU2T7hp1Nk+4aAEf7&#10;1JSv96koMwooooAjooooAKKKKDOoFFFFBmFNT7zfWnU1PvN9aCog/Sm05+lNoNgooooAKKKKACii&#10;igAooooAKKKKDOp0CiiigzCiiig3j8I3/lpQ3Q0f8tKG6GqXwmUtxtFFFSSFNfpTqa/SgqPxDaKK&#10;KDYKKKKAHR00/fNOjpp++an7RnUCiiiqMwooooAR/u0ynv8AdplBjP4goooqZEjX602nP1ptUbR+&#10;EKKKKCgooooAKKKKAGr1NOpq9TTq0NAooooAKKKKCZBRRRQSFFFFAEdFFFaAFFFFABRRRQAUn8f4&#10;UtJ/H+FKWwC0UUUwCo6kqOgzqdCOiiigzChf9Yv1ooX/AFi/WgcfiFf71JSv96koHL4hv/LSnU3/&#10;AJaU6gkKKKKACiiigAooorGfxAFFFFEPiKh8QUUUVsbBRRRQBHLnetFEud60VMjGXxBRRRREun8I&#10;UUm5fWlRXnkEMCszNwqquSaosjpoYsdiqSxOAMda6LQvhj4g1MrNf4s4f+mnLn/gP+OK7Tw/4K0L&#10;w9iS2tvMmHW4m+Zvw9PwrGdaMfMqlg6lTV6I4/w18MdT1Zlu9Y3WsHXb/wAtG/D+EfX8q77SdH0/&#10;Q7VbLTLVYo19Ore5Pc1aorlnUlPc9Sjh6dHbfuFFFFZmwUUUUAFFFFABRRRQAUUUUAFFFFABRRRQ&#10;AUUUUAFFFFABRRRQAUUUUAFFFFABRRRQAUUUUAFFFFABRRRQAUUUUAFFFFABRRRQAUUUUAfC9FFF&#10;fcH8lhRRRQAUUUUAFFFFABRRRQAUUUUAFFFFABRRRQAUUUUAFFFFABRRRQAUUUUAFFFFABRRRQAU&#10;UUUAFFFFABRRRQAUUUUAFFBOOtPtra6vp1tbC2kmlb7scMZZj+AoKUZS0QyjOOtdp4c+AvjnXNk1&#10;/FHpsLc7rlsvj/cH9SK7zQP2d/BmmKr6w9xqUq8t5knlx/8AfK84+pNS5RR6WHyfHYjVRsu70/Df&#10;8DxG1trq+nW2srWSaRvuxxIWY/gK6jRvgv8AETXIxKmifZUb+K+k8v8A8d5b9K940zQ9I0SLydJ0&#10;q3tU/u28Krn8qvexFZyqdj2qHDtNa1pN+mn+f6Hk2jfsyqwWTX/E7erx2cOMe25s/wAq6nSfgZ8O&#10;dJZZG0Y3Tr/FeTM4P/Achf0rsKKzc5dz1qOV4Gj8MF89fzuVbDRNI0qPytM0u3t19LeBU/kKsBSD&#10;kmnUVJ3RpxjokFFFFBQUUUUAFFFFABRRRQBJRRRQAUUUUAFFFFABRRRQAUUUUAFFFFABRRRUyKiF&#10;FFFSUFFFFABRRRQAUUUUAFFFFABRRRQAUUUUAFFFFABRRRQAUUUUAFFFFABRRRQAUUUUAFFFFABR&#10;RRQAUUUUAFFFFABTo6bTo6CZDqKKKCQooooAKKKKACiiigAooooAKKKKACiiigAooooKj8SHp92l&#10;pE+7S0HUFFFFABRRRQAUUUUAFFFFABRRRQAUUUUAFFFFABRRRQAUUUUAFFFFABRRRQAUUUUASUUU&#10;VmaBRRRQAUUUUAFFFFABRRRQAUUUUAOTpTqanSnVMiYhRRRUlBRRRQAUUUUAFFFFABRRRQAUUUUA&#10;FFFFABRRRQAUUUUAFFFFABRRRQAUUUUAFOTrTacnWgqPxDqKKKDYKKKKACiiigBsnVabTpOq02vN&#10;xH8X7vyR9Rlf+5x+f6hRRRWJ6Ajfe/4DTKe33v8AgNMoJj8TCiiigmoFFFFBmFFFFAEdFFFBvH4Q&#10;po+/TqaPv0EVB1FFFBmFNfrTqa/WgcfiG1JUdSVUi6gUUUVJmFNfrTqa/WgBtNfrTqa/WqiVD4ht&#10;FFFUbBTH+9T6Y/3qn7RMhKKKKokKKKKCohRRRQUFFFFABRRRSlsAx/vUlK/3qSmAU2T7hp1Nk+4a&#10;AEf71JSv96koMwooooAjooooAKKKKDOoFFFFBmFNT7zfWnU1PvN9aCog/Sm05+lNoNgooooAKKKK&#10;ACinRQzTv5dvCzt/dVcmtSy8G6zcYaVFhU/89G5/KpcktxxjKWyMmiuqtfAdjG2by7kk9l+UVoWv&#10;hzRbQZj0+PP95/mP61LqRNo4eo99Dh4o5Jm2xRsx9FXNWItF1if/AFWmTfjGQP1rvI4o4htjjVR6&#10;KuKdU+28h/VE92cTF4S16X/ly2/70i/41IvgnXupEI+sn/1q7Kip9rIr6pS8zkV8CawTk3FuP+BN&#10;/hUg8A3+cPfw/gprqqKPaSNFh6Zy5+H16PmXUY/+/ZpG+H92V41KPd6eWf8AGupoo9tMX1aj2OT/&#10;AOFe3/8A0EYf++DR/wAK9v8A/oIw/wDfBrrKKPaSF9Vo9jkz8PdQ/h1CE/8AATTX+HmpkYF9D+td&#10;dRR7SQ/qtE45vh5qqji8t/xJH9KT/hXusD/l8t//AB7/AArsqKPaSF9Xp+Zxp+Hutfw3Nt/30w/p&#10;Sf8ACvdc/wCfi1/7+N/8TXZ0Ue0kH1emcWvgHXlOPMtj/wBtG/8AiaD4B14nO+3/AO/h/wAK7Sij&#10;2kgeFpvucT/wgXiD/p3/AO/3/wBag+A9eAzth/7/AH/1q7aij2kifqlLzOH/AOEF8Q/88of+/tDe&#10;BvEI4EEZ/wC2wruKKPaSD6nS8zhW8C+IyuPs0f8A3+FN/wCEE8R/8+i/9/l/xrvKKPayJeCovqzg&#10;f+EJ8SZx9hH/AH+X/Gmt4L8TA4Gm/wDkRf8AGvQKKPaSF9Rpd3/XyPPZfBfiUfMNNJ/7aL/jUZ8H&#10;eJgM/wBkv/32v+NejUUe1kP6nTXV/wBfI84bwl4kQZOkSfhg/wBaY3hjxEgy2jXH4JmvSqKftpB9&#10;Tj3Z5m3h7Xk66Ndf9+WNN/sPWv8AoEXX/gO3+FenUU/beQfU49zy9tI1dBltLuP+/Lf4U06dqI66&#10;fN/35b/CvUqMnpR7byD6mu55SbW7XlrWQZ9YzUbuI/8AWfL/AL3FetU0xREY8pfyqvb+QfVf734H&#10;k+/PQr+dKpY9RXqr2VnJ/rLSJvrGKhfRdIbrpVsf+2C/4Ue28hfVZdzzEHPSivSn8M+HpB82jW34&#10;QgVA/gzw1JnOlKv+6zD+Rqvbx7ESwlTo0eeUV3zeAfDLcixcf9vD/wCNNPw98NMMmCYfS4NHtoE/&#10;VKvkcHRXcSfDfw83Km4Df9dh/hTT8NNDPS7ul+kg/wAKr21MX1WscLRXbN8L9HIIXU7v/wAc/wAK&#10;a3wv07/lnqlx/wACVf8ACqjWpi+q1uxxdFdkfhdaE/Lq8g/7Zg/1po+FkXbXG/G3H/xVHtqfcPqt&#10;Xt+Rx9FdcfhWM5GuH/wH/wDsqa/wsY/c1z/yX/8Asqr21PuH1at2/I5Ok/j/AArrG+Fky/c1tT9Y&#10;T/jSH4WXR66xH/35P+NT7en3J+r1uxytFdR/wqq8/wCgxD/35b/Gmn4WagDt/teFv+2Zo9tT7h9X&#10;rdjmajrqm+F2pgfu9UhPsykVH/wqzWh01K2/8e/wqvbQ7mc8PWl9k5UnJzRuHrXTH4V69uyL61/7&#10;6b/CkPws8QHpd2v/AH8b/wCJo9tT7k/Vq38pzVAJ3qRXR/8ACr/E3/Paz/7/ADf/ABFIfhf4mAz5&#10;tn/3+b/4mj2lPuH1eqvss55/vUldF/wrDxPuxutP+/zf/E00/DHxUD/y6n6TH/Cj2lPuKWHrXvys&#10;53/lpTj0reb4ZeKd2Qtv/wB/v/rUN8M/FajiK3/Caj2lPuL2Fb+VmDRW5/wrTxX/AM8If/AikPw0&#10;8WAZEEZ9hcCq9pT7h9XrfysxKK3P+FceLf8An0j/APAhaD8OPFuP+POP/wACFo9pT7i+r4j+V/cY&#10;dFbQ+Hni3vYJ/wB/l/xo/wCFeeLP+fBf+/y/41jKUebcfsa3Z/cYtFbh+G3iw/8ALpH/AN/1/wAa&#10;B8MvFnXyYV/7bCiMoJ7jjRrfysw6K3h8MPFZ53Wq/wC9Of8A4mpYvhR4gf8A19/ar/uszf0Fae2p&#10;9zX2NX+VnOUV1sXwjuMfvddQf7kJ/wAaswfCTTl/4+dYuH/3FVf55qfbU+5X1et2/FHDS8EGmscD&#10;NekQfDLwrHjzreebH/PS4I/litK08L+HbEYttFtlx/E0IY/mamWIj0K+o1JO7aPKbWy1HUOLGwmm&#10;/wCuURb+VbVh8OfFN7hpbRLde7TSDP5DNekoiouxUVR/sinVn9Yl0R0QwMI7u5yOm/CXSom8zU9Q&#10;kuP9iMbF/qf5V0enaJpWkR+VpthHDxjcq/Mfqepq3RWMpyluzohRp0/hQUUUVJoFFFFABRRRQAUU&#10;UUAFFFFABRRRQAUUUUAFFFFABRRRQAUUUUAFFFFABRRRQAUUUUAFFFFABRRRQAUUUUAFFFFABRRR&#10;QAUUUUAFFFFABRRRQAUUUUAfC9FFFfcH8lhRRRQAUUUUAFFFFABRRRQAUUUUAFFFFABRRRQAUUUU&#10;AFFFFABRRRQAUUUUAFFFFABRRRQAUUUUAFFFFABRRnHWtLwz4P8AEfjC6NpoGmPNt+/M3EafVjx+&#10;HWg0p06lSSjFXb6Iza0vDfg7xR4uufs2gaRJPzhpdu2Nfqx4H55r1bwX+zzoOlhb3xRcf2hcKQ3k&#10;rlYV9vV/xwPavQrOxt7CFLWzt44oo1wscaBVX6AVn7TsfQYPIK1S0qz5V2W/+SPL/Cv7OFpHtuvG&#10;WqGZu9rZ5VR9X6n8AK9G0Twr4e8N24tdD0iG3UDH7tPmb6nqfxNaFFZ3b3PpMPgcLhVaEV67v7xo&#10;jUHIp1FFB2CN2+tLSN2+tLUyAKKKKkAooooAKKKKACiiigAooooAKKKKAJKKKKACiiigAooooAKK&#10;KKACiiigAooooAKKKKmRUQoooqSgooooAKKKKACiiigAooooAKKKKACiiigAooooAKKKKACiiigA&#10;ooooAKKKKACiiigAooooAKKKKACiiigAooooAKdHTadHQTIdRRRQSFFFFABRRRQAUUUUAFFFFABR&#10;RRQAUUUUAFFFFBUfiQ9Pu0tIn3aWg6gooooAKKKKACiiigAooooAKKKKACiiigAooooAKKKKACii&#10;igAooooAKKKKACiiigCSiiiszQKKKKACiiigAooooAKKKKACiiigBydKdTU6U6pkTEKKKKkoKKKK&#10;ACiiigAooooAKKKKACiiigAooooAKKKKACiiigAooooAKKKKACiiigApydabTk60FR+IdRRRQbBR&#10;RRQAUUUUANk6rTadJ1Wm15uI/i/d+SPqMr/3OPz/AFCiiisT0BG+9/wGmU9vvf8AAaZQTH4mFFFF&#10;BNQKKKKDMKKKKAI6KKKDePwhTR9+nU0ffoIqDqKKKDMKa/WnU1+tA4/ENqSo6kqpF1AoooqTMKa/&#10;WnU1+tADaa/WnU1+tVEqHxDaKKKo2CmP96n0x/vVP2iZCUUUVRIUUUUFRCiiigoKKKKACiiilLYB&#10;j/epKV/vUlMApsn3DTqbJ9w0AI/3qSlf71JQZhRRRQBHRRRQAUUUUGdQKKKKDMKan3m+tOpqfeb6&#10;0FRB+lNpz9KbQbBRQgMh2qpye1b2ieDHn23Orlo16rCD8x+vp/P6VMpKO5UYyk7Ix7HT7vUZfKtL&#10;dpG/i29B9T2roNL8CwoRJqlwWb/nnHwB+Pf9K3ra0gtIxDbQrGo6Kq1JWMqknsdUMPGPxakNrY2l&#10;ivl2lusa/wCyvWpqKKzOjbR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8L0UUV9wfyWFFFF&#10;ABRRRQAUUUUAFFFFABRRRQAUUUUAFFFFABRRRQAUUUUAFFFFABRRRQAUUUUAFFFFABRRQTgZNABU&#10;lnZ3mo3Udjp1tJNNI2I4o1LM34Vu+BPhp4i8eXGbKP7PZq2Jb2ZTtHsv94+w/Eivb/BPw78N+CbP&#10;ydJtczMuJruTmST8ew9hgVMpcp62X5RXxnvP3Y9+/ocJ4F/Z4Zgmo+O5D6jT4W/9DYfyH516np2l&#10;6fpVnHY6dYx28MYxHFEgVV/AVYorFvm3PssLgcPg42gvn1fzAADoKKKKDsCiiigAooooARu31paR&#10;u31pamQBRRRUgFFFFABRRRQAUUUUAFFFFABRRRQBJRRRQAUUUUAFFFFABRRRQAUUUUAFFFFABRRR&#10;UyKiFFFFSUFFFFABRRRQAUUUUAFFFFABRRRQAUUUUAFFFFABRRRQAUUUUAFFFFABRRRQAUUUUAFF&#10;FFABRRRQAUUUUAFFFFABTo6bTo6CZDqKKKCQooooAKKKKACiiigAooooAKKKKACiiigAooooKj8S&#10;Hp92lpE+7S0HUFFFFABRRRQAUUUUAFFFFABRRRQAUUUUAFFFFABRRRQAUUUUAFFFFABRRRQAUUUU&#10;ASUUUVmaBRRRQAUUUUAFFFFABRRRQAUUUUAOTpTqanSnVMiYhRRRUlBRRRQAUUUUAFFFFABRRRQA&#10;UUUUAFFFFABRRRQAUUUUAFFFFABRRRQAUUUUAFOTrTacnWgqPxDqKKKDYKKKKACiiigBsnVabTpO&#10;q02vNxH8X7vyR9Rlf+5x+f6hRRRWJ6Ajfe/4DTKe33v+A0ygmPxMKKKKCagUUUUGYUUUUAR0UUUG&#10;8fhCmj79Opo+/QRUHUUUUGYU1+tOpr9aBx+IbUlR1JVSLqBRRRUmYU1+tOpr9aAG01+tOpr9aqJU&#10;PiG0UUVRsFMf71Ppj/eqftEyEoooqiQooooKiFFFFBQUUUUAFFFFKWwDH+9SUr/epKYBTZPuGnU2&#10;T7hoAR/vUlK/3qSgzCiiigCOiiigAooooM6gUUUUGYU1PvN9adTU+831oKiD9KW1trm8nW2to9zM&#10;flAp9vbz3twttBHuZmwBXZaFoFto0G1cNM3+sk9fb6VMpcp1U6cqkvIh0DwvbaT/AKRcBZbgj7+O&#10;F+n+Na1FFczlKWrO6MYxjZBRRRSK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F6KK&#10;K+4P5LCiiigAooooAKKKKACiiigAooooAKKKKACiiigAooooAKKKKACiiigAooooAKKKKACiijk/&#10;Ko5PAHrQAhYA4r0X4XfBC68QCPXfFiNDZ/ehtPuvOPU/3V/U+1a3wl+Cq2/leKfGNpukbD2ti6/c&#10;9GcHv0wvbvzwPVVRV6Cs5T6I+oyrJea1auvSP+ZFY2Nrp1nHY2FrHDDEu2OONQFUegFTUUVmfWR9&#10;3RBRRRQAUUUUAFFFFABRRRQAjdvrS0jdvrS1MgCiiipAKKKKACiiigAooooAKKKKACiiigCSiiig&#10;AooooAKKKKACiiigAooooAKKKKACiiipkVEKKKKkoKKKKACiiigAooooAKKKKACiiigAooooAKKK&#10;KACiiigAooooAKKKKACiiigAooooAKKKKACiiigAooooAKKKKACnR02nR0EyHUUUUEhRRRQAUUUU&#10;AFFFFABRRRQAUUUUAFFFFABRRRQVH4kPT7tLSJ92loOoKKKKACiiigAooooAKKKKACiiigAooooA&#10;KKKKACiiigAooooAKKKKACiiigAooooAkooorM0CiiigAooooAKKKKACiiigAooooAcnSnU1OlOq&#10;ZExCiiipKCiiigAooooAKKKKACiiigAooooAKKKKACiiigAooooAKKKKACiiigAooooAKcnWm05O&#10;tBUfiHUUUUGwUUUUAFFFFADZOq02nSdVptebiP4v3fkj6jK/9zj8/wBQooorE9ARvvf8BplOlPX/&#10;AHabQTH4mFFFFBNQKKKKDMKKKKAI6KP4v8+lFBvH4Qpo+/TqaPv0EVB1FFFBmFNfrTqa/wB7pQOP&#10;xDakqOpKqRdQKKKKkzCmv1p1NfrQA2mv1p1NfrVRKh8Q2iiiqNgpj/ep9Mf71T9omQlFFFUSFFFF&#10;BUQooooKCiiigAooopS2AY/3qSlf71JTAKbJ9w06myfcNACP96kpX+9SUGYUUUUAR0UUUAFFFFBn&#10;UCiiigzCm9DhRTq1PB+kG/vjeTD93btkZ7t2/LrSk+WN2aUoylKyNrwtoX9l232i4j/fyL83+yPS&#10;taiiuWT5pXZ60YqEbIKKKKRQ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8L0U&#10;UV9wfyWFFFFABRRRQAUUUUAFFFFABRRRQAUUUUAFFFFABRRRQAUUUUAFFFFABRRRQAUUUE4GTQAj&#10;Nt7V6/8ABf4Q/wBn+V4u8U2q/aGw9jayL/qf9th/e9B269emb8EfhX9vePxn4jtt0KtusLd1/wBY&#10;f+eh9vQeoz6Z9gQfPms5S6I+oyfK1pWrL0X6sei7VxS0UVmfWBRRRQAUUUUAFFFFABRRRQAUUUUA&#10;I3b60tI3b60tTIAoooqQCiiigAooooAKKKKACiiigAooooAkooooAKKKKACiiigAooooAKKKKACi&#10;iigAoooqZFRCiiipKCiiigAooooAKKKKACiiigAooooAKKKKACiiigAooooAKKKKACiiigAooooA&#10;KKKKACiiigAooooAKKKKACiiigAp0dNp0dBMh1FFFBIUUUUAFFFFABRRRQAUUUUAFFFFABRRRQAU&#10;UUUFR+JD0+7S0ifdpaDqCiiigAooooAKKKKACiiigAooooAKKKKACiiigAooooAKKKKACiiigAoo&#10;ooAKKKKAJKKKKzNAooooAKKKKACiiigAooooAKKKKAHJ0p1NTpTqmRMQoooqSgooooAKKKKACiii&#10;gAooooAKKKKACiiigAooooAKKKKACiiigAooooAKKKKACnJ1ptOTrQVH4h1FFFBsFFFFABRRRQA2&#10;TqtNp0nVabXm4j+L935I+oyv/c4/P9QooorE9AbKev8Au02nSnr/ALtNoJj1CiiigmoFFFFBmFFF&#10;FAEf8X+fSij+L/PpRQbx+EKaPv06mj79BFQdRRRQZhTX606mv1oHH4htSVHUlVIuoFFFFSZhTX60&#10;6mv1oAbTX606mv1qolQ+IbRRRVGwUx/vU+mP96p+0TISiiiqJCiiigqIUUUUFBRRRQAUUUUpbAMf&#10;71JSv96kpgFNk+4adTZPuGgBH+9SUr/epKDMKKKKAI6KKKACiiigzqBRRRQZhXcaBp/9maZHalfm&#10;xuk/3j1rk9BtBe6zBC33d25voOa7isar6Hdg4by+QUUUVidw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C9FFFfcH8lhRRRQAUUUUAFFFFABRRRQAUUUUAFFFFABRRRQAUU&#10;UUAFFFFABRRRQAUUUUAFdf8ACL4cyeN9a+2ajGf7NtHBn/6at1EY/r6D6iud8OeHtQ8V63b6Fpq/&#10;vJnxuPRF7sfYCvo7wx4c0/wtolvoelx7YoExkgbnbux9yaiUraHtZPl/1qt7Sa92P4vt/mX4oo4I&#10;1iiQKqqAqqOAB2p6fepKVPvVkfZx6D6KKKDcKKKKACiiigAooooAKKKKACiiigBG7fWlpG7fWlqZ&#10;AFFFFSAUUUUAFFFFABRRRQAUUUUAFFFFAElFFFABRRRQAUUUUAFFFFABRRRQAUUUUAFFFFTIqIUU&#10;UVJQUUUUAFFFFABRRRQAUUUUAFFFFABRRRQAUUUUAFFFFABRRRQAUUUUAFFFFABRRRQAUUUUAFFF&#10;FABRRRQAUUUUAFOjptOjoJkOooooJCiiigAooooAKKKKACiiigAooooAKKKKACiiigqPxIen3aWk&#10;T7tLQdQUUUUAFFFFABRRRQAUUUUAFFFFABRRRQAUUUUAFFFFABRRRQAUUUUAFFFFABRRRQBJRRRW&#10;ZoFFFFABRRRQAUUUUAFFFFABRRRQA5OlOpqdKdUyJiFFFFSUFFFFABRRRQAUUUUAFFFFABRRRQAU&#10;UUUAFFFFABRRRQAUUUUAFFFFABRRRQAU5OtNpydaCo/EOooooNgooooAKKKKAGydVptOk6rTa83E&#10;fxfu/JH1GV/7nH5/qFFFFYnoCN97/gNMp7fe/wCA0ygmPxMKKKKCagUUUUGYUUUUAR0UUUG8fhCm&#10;j79Opo+/QRUHUUUUGYU1+tOpr9aBx+IbUlR1JVSLqBRRRUmYU1+tOpr9aAG01+tOpr9aqJUPiG0U&#10;UVRsFMf71Ppj/eqftEyEoooqiQooooKiFFFFBQUUUUAFFFFKWwDH+9SUr/epKYBTZPuGnU2T7hoA&#10;R/vUlK/3qSgzCiiigCOiiigAooooM6gUUUUGZt+Bog2oTTMPuQ4/M/8A1q6mud8BoR9qf3Qfzroq&#10;56nxHqYX+CgooorM6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F6KK&#10;K+4P5LCiiigAooooAKKKKACiiigAooooAKKKKACiiigAooooAKKKKACiiigAoorqPhH4JPjPxWgu&#10;o91nZ4mus9G5+VPxP6A0XsbUaMsRVUIbs9H+BXgEeGtC/t7UYcXuoRghSOYoeoX8ep/D0rvabGoU&#10;cU6ud6n6Bh6EcNRjCGy/q4UqfepKVPvUG8fiH0UUUG4UUUUAFFFFABRRRQAUUUUAFFFFACN2+tLS&#10;N2+tLUyAKKKKkAooooAKKKKACiiigAooooAKKKKAJKKKKACiiigAooooAKKKKACiiigAooooAKKK&#10;KmRUQoooqSgooooAKKKKACiiigAooooAKKKKACiiigAooooAKKKKACiiigAooooAKKKKACiiigAo&#10;oooAKKKKACiiigAooooAKdHTadHQTIdRRRQSFFFFABRRRQAUUUUAFFFFABRRRQAUUUUAFFFFBUfi&#10;Q9Pu0tIn3aWg6gooooAKKKKACiiigAooooAKKKKACiiigAooooAKKKKACiiigAooooAKKKKACiii&#10;gCSiiiszQKKKKACiiigAooooAKKKKACiiigBydKdTU6U6pkTEKKKKkoKKKKACiiigAooooAKKKKA&#10;CiiigAooooAKKKKACiiigAooooAKKKKACiiigApydabTk60FR+IdRRRQbBRRRQAUUUUANk6rTadJ&#10;1Wm15uI/i/d+SPqMr/3OPz/UKKKKxPQEb73/AAGmU9vvf8BplBMfiYUUUUE1AooooMwooooAjooo&#10;oN4/CFNH36dTR9+gioOooooMwpr/AHulOpr9aBx+IbUlR1JVSLqBRRRUmYU1+tOpr9aAG01+tOpr&#10;9aqJUPiG0UUVRsFMf71Ppj/eqftEyEoooqiQooooKiFFFFBQUUUUAFFFFKWwDH+9SUr/AHqSmAU2&#10;T7hp1Nk+4aAEf71JSv8AepKDMKKKKAI6KKKACiiigzqBRRRQZnQeAmPmXUeeyH+ddJXJ+CbgR6s0&#10;B/5aREfiDn/GusrnqfEephf4KCiiiszo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4Xooor7g/ksKKKKACiiigAooooAKKKKACiiigAooooAKKKKACiiigAooooAKKKKAA5&#10;7V9BfCDwd/wiHg+GG5i23d1+/ugw5ViOF/AY/HNeSfCLwqfFnjW3gli3W9r/AKRdbuhVTwPxbH4Z&#10;r6FAwMVnUfQ+myDC/FXl6L9X+n3hRRRWZ9MFKn3qSlT71A4/EPooooNwooooAKKKKACiiigAoooo&#10;AKKKKAEbt9aWkbt9aWpkAUUUVIBRRRQAUUUUAFFFFABRRRQAUUUUASUUUUAFFFFABRRRQAUUUUAF&#10;FFFABRRRQAUUUVMiohRRRUlBRRRQAUUUUAFFFFABRRRQAUUUUAFFFFABRRRQAUUUUAFFFFABRRRQ&#10;AUUUUAFFFFABRRRQAUUUUAFFFFABRRRQAU6Om06OgmQ6iiigkKKKKACiiigAooooAKKKKACiiigA&#10;ooooAKKKKCo/Eh6fdpaRPu0tB1BRRRQAUUUUAFFFFABRRRQAUUUUAFFFFABRRRQAUUUUAFFFFABR&#10;RRQAUUUUAFFFFAElFFFZmgUUUUAFFFFABRRRQAUUUUAFFFFADk6U6mp0p1TImIUUUVJQUUUUAFFF&#10;FABRRRQAUUUUAFFFFABRRRQAUUUUAFFFFABRRRQAUUUUAFFFFABTk602nJ1oKj8Q6iiig2CiiigA&#10;ooooAbJ1Wm06TqtNrzcR/F+78kfUZX/ucfn+oUUUViegI33v+A0ynt97/gNMoJj8TCiiigmoFFFF&#10;BmFFFFAEdFFFBvH4Qpo+/TqaPv0EVB1FFFBmFNfrTqa/3ulA4/ENqSo6kqpF1AoooqTMKa/WnU1+&#10;tADaa/WnU1+tVEqHxDaKKKo2CmP96n0x/vVP2iZCUUUVRIUUUUFRCiiigoKKKKACiiilLYBj/epK&#10;V/vUlMApsn3DTqbJ9w0AI/3qSlf71JQZhRRRQBHRRRQAUUUUGdQKKKKDMn027NhqEN5/zzkBb6d/&#10;0rvFYMMr0PNeeV13g/VBfaYLZ2/eW/yn3Xsf6fhWVSPU7cHOzcWa1FFFYHe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wvRRRX3B/JYUUUUAFFFFABRRRQAUUUUAFFFFABR&#10;RRQAUUUUAFFFFABRRRQAUZx1oqSysp9SvodPtlzJcSrHGPVicCgqN5Ssj2j9nvwz/ZfhSTX54cTa&#10;hNlG7+UvA/Xcfyr0CqujaXb6LpNtpNqP3dtCsaZ7gDGatVg9z9CwtGOHw8YLovx6/iFFFFI6ApU+&#10;9SUqfeoHH4h9FFFBuFFFFABRRRQAUUUUAFFFFABRRRQAjdvrS0jdvrS1MgCiiipAKKKKACiiigAo&#10;oooAKKKKACiiigCSiiigAooooAKKKKACiiigAooooAKKKKACiiipkVEKKKKkoKKKKACiiigAoooo&#10;AKKKKACiiigAooooAKKKKACiiigAooooAKKKKACiiigAooooAKKKKACiiigAooooAKKKKACnR02n&#10;R0EyHUUUUEhRRRQAUUUUAFFFFABRRRQAUUUUAFFFFABRRRQVH4kPT7tLSJ92loOoKKKKACiiigAo&#10;oooAKKKKACiiigAooooAKKKKACiiigAooooAKKKKACiiigAooooAkooorM0CiiigAooooAKKKKAC&#10;iiigAooooAcnSnU1OlOqZExCiiipKCiiigAooooAKKKKACiiigAooooAKKKKACiiigAooooAKKKK&#10;ACiiigAooooAKcnWm05OtBUfiHUUUUGwUUUUAFFFFADZOq02nSdVptebiP4v3fkj6jK/9zj8/wBQ&#10;ooorE9ARvvf8BplPb73/AAGmUEx+JhRRRQTUCiiigzCiiigCOiiig3j8IU0ffp1NH36CKg6iiigz&#10;Cmv1p1NfrQOPxDakqOpKqRdQKKKKkzCmv1p1NfrQA2mv1p1NfrVRKh8Q2iiiqNgpj/ep9Mf71T9o&#10;mQlFFFUSFFFFBUQooooKCiiigAooopS2AY/3qSlf71JTAKbJ9w06myfcNACP96kpX+9SUGYUUUUA&#10;R0UUUAFFFFBnUCiiigzCrGjapJpGoLdJyudsi/3lqvTVAJOR3oLptqV0ehW9zDdwrcW7hkcZVhUl&#10;cb4a8QtpEvkXeTbu3/fB9f8AGuwilSWMSxyKytyrL0NcsouJ6tOp7SI6iiipN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4Xooor7g/ksKKKKACiiigAooooAKKKKACiiigAoooo&#10;AKKKKACiiigAooooAK674IaI2sfEG1mKAx2MbXEmfbhf/HmH5VyNerfs0aUdmqa6y9WSBD9Ms381&#10;qZfCehldL22Ngn0d/u1PVqKKKxPvAooooAKVPvUlKn3qBx+IfRRRQbhRRRQAUUUUAFFFFABRRRQA&#10;UUUUAI3b60tI3b60tTIAoooqQCiiigAooooAKKKKACiiigAooooAkooooAKKKKACiiigAooooAKK&#10;KKACiiigAoooqZFRCiiipKCiiigAooooAKKKKACiiigAooooAKKKKACiiigAooooAKKKKACiiigA&#10;ooooAKKKKACiiigAooooAKKKKACiiigAp0dNp0dBMh1FFFBIUUUUAFFFFABRRRQAUUUUAFFFFABR&#10;RRQAUUUUFR+JD0+7S0ifdpaDqCiiigAooooAKKKKACiiigAooooAKKKKACiiigAooooAKKKKACii&#10;igAooooAKKKKAJKKKKzNAooooAKKKKACiiigAooooAKKKKAHJ0p1NTpTqmRMQoooqSgooooAKKKK&#10;ACiiigAooooAKKKKACiiigAooooAKKKKACiiigAooooAKKKKACnJ1ptOTrQVH4h1FFFBsFFFFABR&#10;RRQA2TqtNp0nVabXm4j+L935I+oyv/c4/P8AUKKKKxPQGynr/u02nSnr/u02gmPUKKKKCagUUUUG&#10;YUUUUAR/xf59KKP4v8+lFBvH4Qpo+/TqaPv0EVB1FFFBmFNfrTqa/WgcfiG1JUdSVUi6gUUUVJmF&#10;NfrTqa/WgBtNfrTqa/WqiVD4htFFFUbBTH+9T6Y/3qn7RMhKKKKokKKKKCohRRRQUFFFFABRRRSl&#10;sAx/vUlK/wB6kpgFNk+4adTZPuGgBH+9SUr/AHqSgzCiiigCOiiigAooooM6gUUUUGYU1PvN9adT&#10;U+831oKiEv3av6F4iu9HbymzJAT80bdvcelUH6U2hrm0ZsnKLujvtN1Wx1SDz7OcMO6nhl+oq1Xn&#10;UFzcWsontpmjZejKa39L8cMAItVh3f8ATSP+o/wrCVN9DshiI7SOmoqvZapp+oJvs7pZP9kHkfUd&#10;asVkdC97V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C9FFFfcH8lhRRRQAUUUUAFF&#10;FFABRRRQAUUUUAFFFFABRRRQAUUUUAFFFFABXu3wB082Xw9iuT/y9XUkv4A7P/Za8Jr6M+Fdv9l+&#10;H2kxgdbNWx/vc/1rOp8J72QR5sTKXZfqjoKKKKzPrgooooAKVPvUlKn3qBx+IfRRRQbhRRRQAUUU&#10;UAFFFFABRRRQAUUUUAI3b60tI3b60tTIAoooqQCiiigAooooAKKKKACiiigAooooAkooooAKKKKA&#10;CiiigAooooAKKKKACiiigAoooqZFRCiiipKCiiigAooooAKKKKACiiigAooooAKKKKACiiigAooo&#10;oAKKKKACiiigAooooAKKKKACiiigAooooAKKKKACiiigAp0dNp0dBMh1FFFBIUUUUAFFFFABRRRQ&#10;AUUUUAFFFFABRRRQAUUUUFR+JD0+7S0ifdpaDqCiiigAooooAKKKKACiiigAooooAKKKKACiiigA&#10;ooooAKKKKACiiigAooooAKKKKAJKKKKzNAooooAKKKKACiiigAooooAKKKKAHJ0p1NTpTqmRMQoo&#10;oqSgooooAKKKKACiiigAooooAKKKKACiiigAooooAKKKKACiiigAooooAKKKKACnJ1ptOTrQVH4h&#10;1FFFBsFFFFABRRRQA2TqtNp0nVabXm4j+L935I+oyv8A3OPz/UKKKKxPQGynr/u02nt97/gNMoJj&#10;8TCiiigmoFFFFBmFFFFAEf8AF/n0ooooN4/CFNH36dTR9+gioOooooMwpr/e6U6mv1oHH4htSVHU&#10;lVIuoFFFFSZhTX606mv1oAbTX606mv1qolQ+IbRRRVGwUx/vU+mP96p+0TISiiiqJCiiigqIUUUU&#10;FBRRRQAUUUUpbAMf71JSv96kpgFNk+4adTZPuGgBH+9SUr/epKDMKKKKAI6KKKACiiigzqBRRRQZ&#10;hTU+831p1NT7zfWgqIP0ptOfpTaDYKKKKAFR2jcSRuVYdGWtGz8W63ZjabgSqP4Zlz+vWs2ik0nu&#10;Cco7aHTWvj+BvlvrFl9WjYN+laFt4s0G6O0X2w+kilf/AK1cTRUezRtHEVI+Z6FFe2k7Yhu43/3J&#10;AamrzccfdqVL6+iGIbyVf92Qip9j5mixPdHodFcHF4g1uL7upzdP4mz/ADqZfF3iFBtF9n/ehX/C&#10;l7GQfWqa3TO2orjB4y11f+W0f/fsUo8a64DnzYf+/NL2Ug+t0vM7KiuN/wCE413/AJ6Qf9+//r0H&#10;xrrx6SQ/9+f/AK9HspFfWKfmdlRXF/8ACba/v2+dF/36oPjXXx/y2j/79Cn7GQvrVNPW52lFcSfG&#10;3iAnP2iP/vyKP+E28Q/8/Ef/AH5FL2UhfW6XmdtRXEt408QN0ulH0iX/AApreNPEY5F6v/flf8KP&#10;ZSD65T7M7iiuFPjbxH/z+r/35X/CkPjXxKf+YgP+/Kf4UeykV9Yh2f8AXzO7org/+E28S/8AQQ/8&#10;gp/8TQ3jLxKx/wCQl/5BT/Cj2Uh/WKfZneUVwa+MPEZ66mf+/af4Uj+L/EeSv9pt/wB+1/wo9nIh&#10;4qnHozvaK8//AOEr8QDpqj/98j/Cj/hLfEX/AEE5PyH+FP2MifrlPsz0CivPm8T+IGbP9rS/gcUn&#10;/CS6/wD9BWb/AL6o9jIPrkezPQqK88k8S+IGTA1ab8GqP/hI/EP/AEHLj/v4aPYyJeOpx6M9Horz&#10;f/hIvEHfWrj/AL+Gj/hINe76xcf9/DS9nLuL+0KfZnpFFeav4h17OP7YuP8Av4aafEGuHg6xdf8A&#10;f41Xs/MtYyL6M9MoPHWvM/7e1v8A6C9x/wB/m/xpDr2t/wDQXuP+/wA3+NHs5dw+uR7HptFeY/23&#10;rP8A0GLn/v8AN/jR/besf9BW5/8AAhv8aPY+YfXI9j06ivMP7Z1hvvatc/8Af5v8aT+1dW/6Clx/&#10;4EN/jR7HzD65HseoUV5aNW1cnB1W6/8AAhv8acdU1Mcf2jN/38P+NH1eXcf1qPY9Qory3+09TP3t&#10;Qm/7+H/GkN/qLdb6Y/WQ/wCNV7F9xfWvI9T5PQUV5W17fHrdyf8Afw/40farw9buT/v4f8aPYeZP&#10;1z+7+J6pQAT0FeUiac/8vMn/AH0aPPuM5+0Sf99UfV/MPrn938f+AerUYPpXk7GRjlpWP40DeOkh&#10;o+r+ZX1zy/H/AIB6weBk0bl/vJ/31XkjlmPLH86XzH/vVX1bzJ+ueX4/8A9a3L/eT/vqjcv95P8A&#10;vqvJfMf+9R5j/wB6j6t5h9c/u/j/AMA9a3L/AHk/76owT0FeRndjhj+dAZx0kb86Pq3mH13+7+J6&#10;5RXk6XV3G2UupF/3ZCKkXWNXRvk1a6H/AG8N/jR9Xl3K+uLrE9UorzCPxL4ii5TW7j/gT5/nVuLx&#10;94qT79+rf70K/wBAKn6vMaxlPqmeiUVw9v8AE3Vohi6sYJF/2cqT+p/lV6z+KumSHbe6ZNH/ALUb&#10;B/8ACodGouhf1qj1djqqKybLxz4Yvm2R6osbf3ZgU/U8VqRzxSp5sMiup/iVsio5ZR3RtGUZ/C7j&#10;qKKKkoKKKKACiiigAooooAKKKKACiiigAooooAKKKKACiiigAooooAKKKKACiiigAooooAKKKKAC&#10;iiigAooooAKKKKACiiigAooooAKKKKACiiigAooooAKKKKACiiigAooooAKKKKACiiigAooooAKK&#10;KKACiiigAooooAKKKKACiiigAooooA+F6KKK+4P5LCiiigAooooAKKKKACiiigAooooAKKKKACii&#10;igAooooAKKKKACvpXwChj8EaOMf8wuA/+QxXzVX0x4HOfBWjn/qF2/8A6LWs6h9Fw9/Gn6L8zUoo&#10;orM+qCiiigApU+9SUqfeoHH4h9FFFBuFFFFABRRRQAUUUUAFFFFABRRRQAjdvrS0jdvrS1MgCiii&#10;pAKKKKACiiigAooooAKKKKACiiigCSiiigAooooAKKKKACiiigAooooAKKKKACiiipkVEKKKKkoK&#10;KKKACiiigAooooAKKKKACiiigAooooAKKKKACiiigAooooAKKKKACiiigAooooAKKKKACiiigAoo&#10;ooAKKKKACnR02nR0EyHUUUUEhRRRQAUUUUAFFFFABRRRQAUUUUAFFFFABRRRQVH4kPT7tLSJ92lo&#10;OoKKKKACiiigAooooAKKKKACiiigAooooAKKKKACiiigAooooAKKKKACiiigAooooAkooorM0Cii&#10;igAooooAKKKKACiiigAooooAcnSnU1OlOqZExCiiipKCiiigAooooAKKKKACiiigAooooAKKKKAC&#10;iiigAooooAKKKKACiiigAooooAKcnWm05OtBUfiHUUUUGwUUUUAFFFFADZOq02nSdVptebiP4v3f&#10;kj6jK/8Ac4/P9QooorE9ARvvf8BplPb73/AaZQTH4mFFFFBNQKKKKDMKKKKAI6KKKDePwhTR9+nU&#10;0ffoIqDqKKKDMKa/WnU1+tA4/ENqSo6kqpF1AoooqTMKa/WnU1+tADaa/WnU1+tVEqHxDaKKKo2C&#10;mP8Aep9Mf71T9omQlFFFUSFFFFBUQooooKCiiigAooopS2AY/wB6kpX+9SUwCmyfcNOpsn3DQAj/&#10;AHqSlf71JQZhRRRQBHRRRQAUUUUGdQKKKKDMKan3m+tOpqfeb60FRB+lNpz9KbQbBRRRQAUUUUAF&#10;FFFABRRRQAUUUUGdToFFFFBmFFFFBvH4Rv8Ay0oboaP+WlDdDVL4TKXxDaKKKkkKa/SnU1+lBUfi&#10;G0UUUGwUUUUAOjpp++adHTT981P2jKoFFFFUQFFFFACP92mU9/u0ygxn8QUUUVMiRr9abTn602qN&#10;o/CFFFFBQUUUUAFFFFADV6mnU1epp1aGgUUUUAFFFFBMgooooJCiiigCOiiitACiiigAooooAKT+&#10;P8KWk/j/AApS2AWiiimAVHgelSVHQZ1OhHUlpf32nv5mn3ckLf8ATNyKjooJjKUdUdDpnxN8QWTK&#10;t8iXSDruXa35j/Cul0f4heHtUZYZbhraVv4J+n/fXT+Vec0cE4J61jKjTl5HTTxlaLs3f1PY1kV1&#10;3qwZeuRS15VpPinWvD8myxuiY+8MnzKf8PwrtPDvxD0nWSttd/6LcHgLI3yt9D/Q1zzozjqd9PFU&#10;6js9GdDRQDkZFFYnUFFFFABRRRQAUUUUAFFFFABRRRQAUUUUAFFFFABRRRQAUUUUAFFFFABRRRQA&#10;UUUUAFFFFABRRRQAUUUUAFFFFABRRRQAUUUUAFFFFABRRRQAUUUUAFFFFABRRRQAUUUUAFFFFABR&#10;RRQAUUUUAFFFFABRRRQAUUUUAFFFFAHwvRRRX3B/JYUUUUAFFFFABRRRQAUUUUAFFFFABRRRQAUU&#10;UUAFFFFABRRRQAV9IfDWYT+AdHcH/mHxj8lxXzfXv3wP1Aah8OLFQctbmSKT2IckfoRWdQ97h+Vs&#10;VKPdfqjrqKKKzPrgooooAKVPvUlKn3qBx+IfRRRQbhRRRQAUUUUAFFFFABRRRQAUUUUAI3b60tI3&#10;b60tTIAoooqQCiiigAooooAKKKKACiiigAooooAkooooAKKKKACiiigAooooAKKKKACiiigAoooq&#10;ZFRCiiipKCiiigAooooAKKKKACiiigAooooAKKKKACiiigAooooAKKKKACiiigAooooAKKKKACii&#10;igAooooAKKKKACiiigAp0dNp0dBMh1FFFBIUUUUAFFFFABRRRQAUUUUAFFFFABRRRQAUUUUFR+JD&#10;0+7S0ifdpaDqCiiigAooooAKKKKACiiigAooooAKKKKACiiigAooooAKKKKACiiigAooooAKKKKA&#10;JKKKKzNAooooAKKKKACiiigAooooAKKKKAHJ0p1NTpTqmRMQoooqSgooooAKKKKACiiigAooooAK&#10;KKKACiiigAooooAKKKKACiiigAooooAKKKKACnJ1ptOTrQVH4h1FFFBsFFFFABRRRQA2TqtNp0nV&#10;abXm4j+L935I+oyv/c4/P9QooorE9ARvvf8AAaZT2+9/wGmUEx+JhRRRQTUCiiigzCiiigCOiiig&#10;3j8IU0ffp1NH36CKg6iiigzCmv1p1NfrQOPxDakqOpKqRdQKKKKkzCmv1p1NfrQA2mv1p1NfrVRK&#10;h8Q2iiiqNgpj/ep9Mf71T9omQlFFFUSFFFFBUQooooKCiiigAooopS2AY/3qSlf71JTAKbJ9w06m&#10;yfcNACP96kpX+9SUGYUUUUAR0UUUAFFFFBnUCiiigzCmp95vrTqan3m+tBUQfpTac/Sm0GwUUUUA&#10;FFFFABRRRQAUUUUAFFFFBnU6BRRRQZhRRRQbx+Eb/wAtKG6Gj/lpQ3Q1S+Eyl8Q2iiipJCmv0p1N&#10;fpQVH4htFFFBsFFFFADo6afvmnR00/fNT9ozqBRRRVGYUUUUAI/3aZT3+7TKDGfxBRRRUyJGv1pt&#10;OfrTao2j8IUUUUFBRRRQAUUUUANXqadTV6mnVoaBRRRQAUUUUEyCiiigkKKKKAI6KKK0AKKKKACi&#10;iigApP4/wpaT+P8AClLYBaKKKYBUdSVHQZ1OhHRRRQZhQv8ArF+tFC/6xfrQOPxCv96mOm+nv96k&#10;oHL4je8L+PdR0RltNQLXFr0wT8yfQ9x7fyrvtN1Sy1a0W+sJxJG3de3sfQ15CeXwavaJr2oeHrsX&#10;Vg3B/wBZG33XHv8A41hUo82qOrD4yVP3Z6r8j1iis/w94jsPEVl9qs3wy8SxMfmQ+/8AjWhmuJpr&#10;RnrxlGSugooooGFFFFABRRRQAUUUUAFFFFABRRRQAUUUUAFFFFABRRRQAUUUUAFFFFABRRRQAUUU&#10;UAFFFFABRRRQAUUUUAFFFFABRRRQAUUUUAFFFFABRRRQAUUUUAFFFFABRRRQAUUUUAFFFFABRRRQ&#10;AUUUUAFFFFABRRRQB8L0UUV9wfyWFFFFABRRRQAUUUUAFFFFABRRRQAUUUUAFFFFABRRRQAUUUUA&#10;Fewfs06qJdE1DRWPzQ3KzD3Drj+a/rXj9dr8A9dGkeO1sn/1eoQtCeejD5lP6EfjUy+E9LKavscd&#10;Bvrp957vRRRWJ90FFFFABSp96kpU+9QOPxD6KKKDcKKKKACiiigAooooAKKKKACiiigBG7fWlpG7&#10;fWlqZAFFFFSAUUUUAFFFFABRRRQAUUUUAFFFFAElFFFABRRRQAUUUUAFFFFABRRRQAUUUUAFFFFT&#10;IqIUUUVJQUUUUAFFFFABRRRQAUUUUAFFFFABRRRQAUUUUAFFFFABRRRQAUUUUAFFFFABRRRQAUUU&#10;UAFFFFABRRRQAUUUUAFOjptOjoJkOooooJCiiigAooooAKKKKACiiigAooooAKKKKACiiigqPxIe&#10;n3aWkT7tLQdQUUUUAFFFFABRRRQAUUUUAFFFFABRRRQAUUUUAFFFFABRRRQAUUUUAFFFFABRRRQB&#10;JRRRWZoFFFFABRRRQAUUUUAFFFFABRRRQA5OlOpqdKdUyJiFFFFSUFFFFABRRRQAUUUUAFFFFABR&#10;RRQAUUUUAFFFFABRRRQAUUUUAFFFFABRRRQAU5OtNpydaCo/EOooooNgooooAKKKKAGydVptOk6r&#10;Ta83Efxfu/JH1GV/7nH5/qFFFFYnoCN97/gNMp7fe/4DTKCY/EwooooJqBRRRQZhRRRQBHRRRQbx&#10;+EKaPv06mj79BFQdRRRQZhTX606mv1oHH4htSVHUlVIuoFFFFSZhTX606mv1oAbTX606mv1qolQ+&#10;IbRRRVGwUx/vU+mP96p+0TISiiiqJCiiigqIUUUUFBRRRQAUUUUpbAMf71JSv96kpgFNk+4adTZP&#10;uGgBH+9SUr/epKDMKKKKAI6KKKACiiigzqBRRRQZhTU+831p1NT7zfWgqIP0ptOfpTaDYKKKKACi&#10;iigAooooAKKKKACiiigzqdAooooMwooooN4/CN/5aUN0NH/LShuhql8JlL4htFFFSSFNfpTqa/Sg&#10;qPxDaKKKDYKKKKAHR00/fNOjpp++an7RlUCiiiqICiiigBH+7TKe/wB2mUGM/iCiiipkSNfrTac/&#10;Wm1RtH4QooooKCiiigAooooAavU06mr1NOrQ0CiiigAooooJkFFFFBIUUUUAR0UUVoAUUUUAFFFF&#10;ABSfx/hS0n8f4UpbALRRRTAKjqSo6DOp0I6KKKDMKF/1i/Wihf8AWL9aBx+IV/vUlK/3qSgcviG/&#10;8tKdTf8AlpTqCSfR9XvdBvU1Cxk2sPvL2dfQ+1en6Dr1n4gsFvrJsdpI26o3cV5QBkcitHwz4huf&#10;Dmpi5QloX4uIh/Evr9RWNanzxutzswuI9jKz2Z6pRUdpcw3cC3VvIGjkUMjL3FSVwnsBRRRQAUUU&#10;UAFFFFABRRRQAUUUUAFFFFABRRRQAUUUUAFFFFABRRRQAUUUUAFFFFABRRRQAUUUUAFFFFABRRRQ&#10;AUUUUAFFFFABRRRQAUUUUAFFFFABRRRQAUUUUAFFFFABRRRQAUUUUAFFFFABRRRQAUUUUAfC9FFF&#10;fcH8lhRRRQAUUUUAFFFFABRRRQAUUUUAFFFFABRRRQAUUUUAFFFFABU2mahc6TqVvqdo22S3mWSM&#10;+4OahooKjJxkmj6i0bVLXWtLt9Vsm3Q3EKyR/QjNWq83/Z48Wf2jos3ha6k/fWLb4Qe8THt9G/8A&#10;QhXpFc9raH6Fha8cTh4zXVfj1Ciiig6ApU+9SUqfeoHH4h9FFFBuFFFFABRRRQAUUUUAFFFFABRR&#10;RQAjdvrS0jdvrS1MgCiiipAKKKKACiiigAooooAKKKKACiiigCSiiigAooooAKKKKACiiigAoooo&#10;AKKKKACiiipkVEKKKKkoKKKKACiiigAooooAKKKKACiiigAooooAKKKKACiiigAooooAKKKKACii&#10;igAooooAKKKKACiiigAooooAKKKKACnR02nR0EyHUUUUEhRRRQAUUUUAFFFFABRRRQAUUUUAFFFF&#10;ABRRRQVH4kPT7tLSJ92loOoKKKKACiiigAooooAKKKKACiiigAooooAKKKKACiiigAooooAKKKKA&#10;CiiigAooooAkooorM0CiiigAooooAKKKKACiiigAooooAcnSnU1OlOqZExCiiipKCiiigAooooAK&#10;KKKACiiigAooooAKKKKACiiigAooooAKKKKACiiigAooooAKcnWm05OtBUfiHUUUUGwUUUUAFFFF&#10;ADZOq02nSdVptebiP4v3fkj6jK/9zj8/1CiiisT0BG+9/wABplOlPX/dptBMfiYUUUUE1AooooMw&#10;ooooAjoo/i/z6UUG8fhCmj79Opo+/QRUHUUUUGYU1/vdKdTX60Dj8Q2pKjqSqkXUCiiipMwpr9ad&#10;TX60ANpr9adTX61USofENoooqjYKY/3qfTH+9U/aJkJRRRVEhRRRQVEKKKKCgooooAKKKKUtgGP9&#10;6kpX+9SUwCmyfcNOpsn3DQAj/epKV/vUlBmFFFFAEdFFFABRRRQZ1AooooMwpqfeb606mp95vrQV&#10;EH6U2nP0ptBsFFFFABRRRQAUUUUAFFFFABRRRQZ1OgUUUUGYUUUUG8fhG/8ALShuho/5aUN0NUvh&#10;MpfENoooqSQpr9KdTX6UFR+IbRRRQbBRRRQA6Omn75p0dNP3zU/aMqgUUUVRAUUUUAI/3aZT3+7T&#10;KDGfxBRRRUyJGv1ptOfrTao2j8IUUUUFBRRRQAUUUUANXqadTV6mnVoaBRRRQAUUUUEyCiiigkKK&#10;KKAI6KKK0AKKKKACiiigApP4/wAKWk/j/ClLYBaKKKYBUdSVHQZ1OhHRRRQZhQv+sX60UL/rF+tA&#10;4/EK/wB6kpX+9SUDl8Q3/lpTqb/y0p1BIUHpRRQB1vwv8RtG7eHbuT72WtSx6Huv9fzrt68chu57&#10;K5ju7Z9skbhlb3Fes6PqMOr6ZDqUB+WaMHHoe4/PNceIhyy5u562Brc0eR9PyLVFFFc53BRRRQAU&#10;UUUAFFFFABRRRQAUUUUAFFFFABRRRQAUUUUAFFFFABRRRQAUUUUAFFFFABRRRQAUUUUAFFFFABRR&#10;RQAUUUUAFFFFABRRRQAUUUUAFFFFABRRRQAUUUUAFFFFABRRRQAUUUUAFFFFABRRRQB8L0UUV9wf&#10;yWFFFFABRRRQAUUUUAFFFFABRRRQAUUUUAFFFFABRRRQAUUUUAFFFFAGp4J8U3fg3xRba9BuZY3x&#10;PGP44z94fl+oFfSVhe22oWkd/ZzCSGaNXikU8MpGQa+WTzxXrX7Pvj1Xt28D6ncfPHl9PZ26r/FH&#10;+HJHtn0rOcep9BkmM9lN0ZbPb1/4J6lRRRWZ9YFKn3qSlT71A4/EPooooNwooooAKKKKACiiigAo&#10;oooAKKKKAEbt9aWkbt9aWpkAUUUVIBRRRQAUUUUAFFFFABRRRQAUUUUASUUUUAFFFFABRRRQAUUU&#10;UAFFFFABRRRQAUUUVMiohRRRUlBRRRQAUUUUAFFFFABRRRQAUUUUAFFFFABRRRQAUUUUAFFFFABR&#10;RRQAUUUUAFFFFABRRRQAUUUUAFFFFABRRRQAU6Om06OgmQ6iiigkKKKKACiiigAooooAKKKKACii&#10;igAooooAKKKKCo/Eh6fdpaRPu0tB1BRRRQAUUUUAFFFFABRRRQAUUUUAFFFFABRRRQAUUUUAFFFF&#10;ABRRRQAUUUUAFFFFAElFFFZmgUUUUAFFFFABRRRQAUUUUAFFFFADk6U6mp0p1TImIUUUVJQUUUUA&#10;FFFFABRRRQAUUUUAFFFFABRRRQAUUUUAFFFFABRRRQAUUUUAFFFFABTk602nJ1oKj8Q6iiig2Cii&#10;igAooooAbJ1Wm06TqtNrzcR/F+78kfUZX/ucfn+oUUUViegNlPX/AHabTpT1/wB2m0Ex6hRRRQTU&#10;CiiigzCiiigCP+L/AD6UUfxf59KKDePwhTR9+nU0ffoIqDqKKKDMKa/WnU1+tA4/ENqSo6kqpF1A&#10;oooqTMKa/WnU1+tADaa/WnU1+tVEqHxDaKKKo2CmP96n0x/vVP2iZCUUUVRIUUUUFRCiiigoKKKK&#10;ACiiilLYBj/epKV/vUlMApsn3DTqbJ9w0AI/3qSlf71JQZhRRRQBHRRRQAUUUUGdQKKKKDMKan3m&#10;+tOpqfeb60FRB+lNpz9KbQbBRRRQAUUUUAFFFFABRRRQAUUUUGdToFFFFBmFFFFBvH4Rv/LShuho&#10;/wCWlDdDVL4TKXxDaKKKkkKa/SnU1+lBUfiG0UUUGwUUUUAOjpp++adHTT981P2jKoFFFFUQFFFF&#10;ACP92mU9/u0ygxn8QUUUVMiRr9abTn602qNo/CFFFFBQUUUUAFFFFADV6mnU1epp1aGgUUUUAFFF&#10;FBMgooooJCiiigCOiiitACiiigAooooAKT+P8KWk/j/ClLYBaKKKYBUdSVHQZ1OhHRRRQZhQv+sX&#10;60UL/rF+tA4/EK/3qSlf71JQOXxDf+WlOpv/AC0p1BIUUUUABAJyRXbfCrU/MtrjSJH5jfzI1/2T&#10;wf1H61xNbHw9vTZeLIRn5ZlaJvxGf5gVnWjzU2dGFny1l9x6ZRRRXnnuBRRRQAUUUUAFFFFABRRR&#10;QAUUUUAFFFFABRRRQAUUUUAFFFFABRRRQAUUUUAFFFFABRRRQAUUUUAFFFFABRRRQAUUUUAFFFFA&#10;BRRRQAUUUUAFFFFABRRRQAUUUUAFFFFABRRRQAUUUUAFFFFABRRRQB8L0UUV9wfyWFFFFABRRRQA&#10;UUUUAFFFFABRRRQAUUUUAFFFFABRRRQAUUUUAFFFFABUljfXmmX0OoafO0c0MgeOReqsO9R0UFRl&#10;KMro+jfh343svHPh6PVIdqTr8l5Av/LOTH8j1H/6636+b/APje/8B66mqWoLwyfJd2+f9Yn+I6g/&#10;4mvobR9Y0/XtLh1jSrlZbe4TdHIvf/6+ePqKxlHlPtsrzCOLo2l8a38/MtUqfepKVPvVJ6sfiH0U&#10;UUG4UUUUAFFFFABRRRQAUUUUAFFFFACN2+tLSN2+tLUyAKKKKkAooooAKKKKACiiigAooooAKKKK&#10;AJKKKKACiiigAooooAKKKKACiiigAooooAKKKKmRUQoooqSgooooAKKKKACiiigAooooAKKKKACi&#10;iigAooooAKKKKACiiigAooooAKKKKACiiigAooooAKKKKACiiigAooooAKdHTadHQTIdRRRQSFFF&#10;FABRRRQAUUUUAFFFFABRRRQAUUUUAFFFFBUfiQ9Pu0tIn3aWg6gooooAKKKKACiiigAooooAKKKK&#10;ACiiigAooooAKKKKACiiigAooooAKKKKACiiigCSiiiszQKKKKACiiigAooooAKKKKACiiigBydK&#10;dTU6U6pkTEKKKKkoKKKKACiiigAooooAKKKKACiiigAooooAKKKKACiiigAooooAKKKKACiiigAp&#10;ydabTk60FR+IdRRRQbBRRRQAUUUUANk6rTadJ1Wm15uI/i/d+SPqMr/3OPz/AFCiiisT0BG+9/wG&#10;mU9vvf8AAaZQTH4mFFFFBNQKKKKDMKKKKAI6KKKDePwhTR9+nU0ffoIqDqKKKDMKa/WnU1/vdKBx&#10;+IbUlR1JVSLqBRRRUmYU1+tOpr9aAG01+tOpr9aqJUPiG0UUVRsFMf71Ppj/AHqn7RMhKKKKokKK&#10;KKCohRRRQUFFFFABRRRSlsAx/vUlK/3qSmAU2T7hp1Nk+4aAEf71JSv96koMwooooAjooooAKKKK&#10;DOoFFFFBmFNT7zfWnU1PvN9aCog/Sm05+lNoNgooooAKKKKACiiigAooooAKKKKDOp0CiiigzCii&#10;ig3j8I3/AJaUN0NH/LShuhql8JlL4htFFFSSFNfpTqa/SgqPxDaKKKDYKKKKAHR00/fNOjpp++an&#10;7RnUCiiiqMwooooAR/u0ynv92mUGM/iCiiipkSNfrTac/Wm1RtH4QooooKCiiigAooooAavU06mr&#10;1NOrQ0CiiigAooooJkFFFFBIUUUUAR0UUVoAUUUUAFFFFABSfx/hS0n8f4UpbALRRRTAKjqSo6DO&#10;p0I6KKKDMKF/1i/Wihf9Yv1oHH4hX+9SUr/epKBy+Ib/AMtKdTf+WlOoJCiiigAq1oc32fW7Of8A&#10;u3Uf/oQqrUll/wAfcP8A12X+YpS2Ki/eTPYKKAMDFFeYfRBRRRQAUUUUAFFFFABRRRQAUUUUAFFF&#10;FABRRRQAUUUUAFFFFABRRRQAUUUUAFFFFABRRRQAUUUUAFFFFABRRRQAUUUUAFFFFABRRRQAUUUU&#10;AFFFFABRRRQAUUUUAFFFFABRRRQAUUUUAFFFFABRRRQB8L0UUV9wfyWFFFFABRRRQAUUUUAFFFFA&#10;BRRRQAUUUUAFFFFABRRRQAUUUUAFFFFABRRRQAV13wn+J0/gbUfsGoO0mm3DjzU6mJv76/1HcfSu&#10;Rooepth69TD1FUg7NH1RaXdvfW8d5ZzLJHIoaOSNgVYHuDUqferwj4S/FmfwbcLoeuSNJpkr/K3U&#10;2zHuPVfUfiPQ+5WN3bXsEd3ZzrJHIoaORGyGBHUGsXFxPusBjqeOpqUd1uu3/ALFFFFSeoFFFFAB&#10;RRRQAUUUUAFFFFABRRRQAjdvrS0jdvrS1MgCiiipAKKKKACiiigAooooAKKKKACiiigCSiiigAoo&#10;ooAKKKKACiiigAooooAKKKKACiiipkVEKKKKkoKKKKACiiigAooooAKKKKACiiigAooooAKKKKAC&#10;iiigAooooAKKKKACiiigAooooAKKKKACiiigAooooAKKKKACnR02nR0EyHUUUUEhRRRQAUUUUAFF&#10;FFABRRRQAUUUUAFFFFABRRRQVH4kPT7tLSJ92loOoKKKKACiiigAooooAKKKKACiiigAooooAKKK&#10;KACiiigAooooAKKKKACiiigAooooAkooorM0CiiigAooooAKKKKACiiigAooooAcnSnU1OlOqZEx&#10;CiiipKCiiigAooooAKKKKACiiigAooooAKKKKACiiigAooooAKKKKACiiigAooooAKcnWm05OtBU&#10;fiHUUUUGwUUUUAFFFFADZOq02nSdVptebiP4v3fkj6jK/wDc4/P9QooorE9ARvvf8BplPb73/AaZ&#10;QTH4mFFFFBNQKKKKDMKKKKAI6KKKDePwhTR9+nU0ffoIqDqKKKDMKa/WnU1+tA4/ENqSo6kqpF1A&#10;oooqTMKa/WnU1+tADaa/WnU1+tVEqHxDaKKKo2CmP96n0x/vVP2iZCUUUVRIUUUUFRCiiigoKKKK&#10;ACiiilLYBj/epKV/vUlMApsn3DTqbJ9w0AI/3qSlf71JQZhRRRQBHRRRQAUUUUGdQKKKKDMKan3m&#10;+tOpqfeb60FRB+lNpz9KbQbBRRRQAUUUUAFFFFABRRRQAUUUUGdToFFFFBmFFFFBvH4Rv/LShuho&#10;/wCWlDdDVL4TKXxDaKKKkkKa/SnU1+lBUfiG0UUUGwUUUUAOjpp++adHTT981P2jOoFFFFUZhRRR&#10;QAj/AHaZT3+7TKDGfxBRRRUyJGv1ptOfrTao2j8IUUUUFBRRRQAUUUUANXqadTV6mnVoaBRRRQAU&#10;UUUEyCiiigkKKKKAI6KKK0AKKKKACiiigApP4/wpaT+P8KUtgFooopgFR1JUdBnU6EdFFFBmFC/6&#10;xfrRQv8ArF+tA4/EK/3qSlf71JQOXxDf+WlOpv8Ay0p1BIUUUUAFWdFiNxrNnAVzuuowf++hVatb&#10;wBZPe+Lbc/wwlpG/AcfqRUyfutmlOPNUS8z04DHAFFFFeafQBRRRQAUUUUAFFFFABRRRQAUUUUAF&#10;FFFABRRRQAUUUUAFFFFABRRRQAUUUUAFFFFABRRRQAUUUUAFFFFABRRRQAUUUUAFFFFABRRRQAUU&#10;UUAFFFFABRRRQAUUUUAFFFFABRRRQAUUUUAFFFFABRRRQB8L0UUV9wfyWFFFFABRRRQAUUUUAFFF&#10;FABRRRQAUUUUAFFFFABRRRQAUUUUAFFFFABRRRQAUUUUAFdj8Lvi1feBrhdN1MtcaYzcp1aA/wB5&#10;fb1X8uevHUEZGKUlzbm2HxFTC1FUg7NH1RpWq2Gs2Eep6beRzQTLujkjbgirFfN/gD4j654Avd1o&#10;3nWcjZuLN2+Vvcf3W9/zzXvHhHxroPjTThqeiXQYdJYW4eI+jDt/I9qylHlPucvzSjjI22l1X6o2&#10;KKAcjIoqT1QooooAKKKKACiiigAooooARu31paRu31pamQBRRRUgFFFFABRRRQAUUUUAFFFFABRR&#10;RQBJRRRQAUUUUAFFFFABRRRQAUUUUAFFFFABRRRUyKiFFFFSUFFFFABRRRQAUUUUAFFFFABRRRQA&#10;UUUUAFFFFABRRRQAUUUUAFFFFABRRRQAUUUUAFFFFABRRRQAUUUUAFFFFABTo6bTo6CZDqKKKCQo&#10;oooAKKKKACiiigAooooAKKKKACiiigAooooKj8SHp92lpE+7S0HUFFFFABRRRQAUUUUAFFFFABRR&#10;RQAUUUUAFFFFABRRRQAUUUUAFFFFABRRRQAUUUUASUUUVmaBRRRQAUUUUAFFFFABRRRQAUUUUAOT&#10;pTqanSnVMiYhRRRUlBRRRQAUUUUAFFFFABRRRQAUUUUAFFFFABRRRQAUUUUAFFFFABRRRQAUUUUA&#10;FOTrTacnWgqPxDqKKKDYKKKKACiiigBsnVabTpOq02vNxH8X7vyR9Rlf+5x+f6hRRRWJ6Ajfe/4D&#10;TKe33v8AgNMoJj8TCiiigmoFFFFBmFFFFAEdFFFBvH4Qpo+/TqaPv0EVB1FFFBmFNfrTqa/Wgcfi&#10;G1JUdSVUi6gUUUVJmFNfrTqa/WgBtNfrTqa/WqiVD4htFFFUbBTH+9T6Y/3qn7RMhKKKKokKKKKC&#10;ohRRRQUFFFFABRRRSlsAx/vUlK/3qSmAU2T7hp1Nk+4aAEf71JSv96koMwooooAjooooAKKKKDOo&#10;FFFFBmFNT7zfWnU1PvN9aCog/Sm05+lNoNgooooAKKKKACiiigAooooAKKKKDOp0CiiigzCiiig3&#10;j8I3/lpQ3Q0f8tKG6GqXwmUviG0UUVJIU1+lOpr9KCo/ENooooNgooooAdHTT9806Omn75qftGVQ&#10;KKKKogKKKKAEf7tMp7/dplBjP4goooqZEjX602nP1ptUbR+EKKKKCgooooAKKKKAGr1NOpq9TTq0&#10;NAooooAKKKKCZBRRRQSFFFFAEdFFFaAFFFFABRRRQAUn8f4UtJ/H+FKWwC0UUUwCo6kqOgzqdCOi&#10;iigzChf9Yv1ooX/WL9aBx+IV/vUlK/3qSgcviG/8tKdTf+WlOoJCiiigAJIGRXYfCbTeLrWJF6kR&#10;Rn9T/SuNKPKypEhZmOFUDqfSvWPDekjRdGt9OX/lnH+8Pqx5P61jiJWhbuduBp81Tm7F6iiiuE9c&#10;KKKKACiiigAooooAKKKKACiiigAooooAKKKKACiiigAooooAKKKKACiiigAooooAKKKKACiiigAo&#10;oooAKKKKACiiigAooooAKKKKACiiigAooooAKKKKACiiigAooooAKKKKACiiigAooooAKKKKAPhe&#10;iiivuD+SwooooAKKKKACiiigAooooAKKKKACiiigAooooAKKKKACiiigAooooAKKKKACiiigAooo&#10;oAKuaD4h1nwtqUeq6FeNDMvXb91x/dYdCKp0UFRlKnJSi7NHvHw4+M+jeMRHpuqMtnqHTymb5Jv9&#10;wnv/ALPX612+5fWvlAA5yGP+Feg+APjxqehGPSfFvmXloBtW56zRD3/vj68+56VnKHY+qy/PYu1P&#10;Ef8AgX+f+Z7fRVHQvEGleJLFdS0W/juIG6NG3T2I7H2PNXqzPpoSjKN4u6CiiigoKKKKACiiigBG&#10;7fWlpG7fWlqZAFFFFSAUUUUAFFFFABRRRQAUUUUAFFFFAElFFFABRRRQAUUUUAFFFFABRRRQAUUU&#10;UAFFFFTIqIUUUVJQUUUUAFFFFABRRRQAUUUUAFFFFABRRRQAUUUUAFFFFABRRRQAUUUUAFFFFABR&#10;RRQAUUUUAFFFFABRRRQAUUUUAFOjptOjoJkOooooJCiiigAooooAKKKKACiiigAooooAKKKKACii&#10;igqPxIen3aWkT7tLQdQUUUUAFFFFABRRRQAUUUUAFFFFABRRRQAUUUUAFFFFABRRRQAUUUUAFFFF&#10;ABRRRQBJRRRWZoFFFFABRRRQAUUUUAFFFFABRRRQA5OlOpqdKdUyJiFFFFSUFFFFABRRRQAUUUUA&#10;FFFFABRRRQAUUUUAFFFFABRRRQAUUUUAFFFFABRRRQAU5OtNpydaCo/EOooooNgooooAKKKKAGyd&#10;VptOk6rTa83Efxfu/JH1GV/7nH5/qFFFFYnoCN97/gNMp7fe/wCA0ygmPxMKKKKCagUUUUGYUUUU&#10;AR0UUUG8fhCmj79Opo+/QRUHUUUUGYU1+tOpr9aBx+IbUlR1JVSLqBRRRUmYU1+tOpr9aAG01+tO&#10;pr9aqJUPiG0UUVRsFMf71Ppj/eqftEyEoooqiQooooKiFFFFBQUUUUAFFFFKWwDH+9SUr/epKYBT&#10;ZPuGnU2T7hoAR/vUlK/3qSgzCiiigCOiiigAooooM6gUUUUGYU1PvN9adTU+831oKiD9KbTn6U2g&#10;2CiiigAooooAKKKKACiiigAooooM6nQKKKKDMKKKKDePwjf+WlDdDR/y0oboapfCZS+IbRRRUkhT&#10;X6U6mv0oKj8Q2iiig2CiiigB0dNP3zTo6afvmp+0ZVAoooqiAooooAR/u0ynv92mUGM/iCiiipkS&#10;NfrTac/Wm1RtH4QooooKCiiigAooooAavU06mr1NOrQ0CiiigAooooJkFFFFBIUUUUAR0UUVoAUU&#10;UUAFFFFABSfx/hS0n8f4UpbALRRRTAKjqSo6DOp0I6KKKDMKF/1i/Wihf9Yv1oHH4hX+9SUr/epK&#10;By+Ib/y0p1N/5aU6gkKRm2ilHSpNOsLzV9Qj02yTdJK2PoPU+woHFOTsjd+GmgvqWqf2vOv7m1Py&#10;+8nb8uv5V6Hknk1U0TSrfRNNj061Hyxry395u5/GrdefUnzyue7h6PsaaXXqFFFFZmwUUUUAFFFF&#10;ABRRRQAUUUUAFFFFABRRRQAUUUUAFFFFABRRRQAUUUUAFFFFABRRRQAUUUUAFFFFABRRRQAUUUUA&#10;FFFFABRRRQAUUUUAFFFFABRRRQAUUUUAFFFFABRRRQAUUUUAFFFFABRRRQAUUUUAfC9FFFfcH8lh&#10;RRRQAUUUUAFFFFABRRRQAUUUUAFFFFABRRRQAUUUUAFFFFABRRRQAUUUUAFFFFABRRRQAUUUUAFF&#10;FFAF7w54o8QeEr7+0NA1BoX/AIl6q49GB4NeueBPj1oWuNHp3idV0+6JAEpP7mQ/U/c/Hj3rxWk2&#10;g84qZRUj0MHmWKwUvdenZ7f8D5H1dHcRSxiWJ9ysMqynINPByMivm/wf8T/Fngl1h02+82172dxl&#10;o/w7r+BFeteDPjj4T8VFbS8m/s+6bjybhhtJ9n6H8cGs5RlE+twedYXFWi3yy7P9GdtRTY5A67s0&#10;4EHpUnrhRRRQAjdvrS0jdvrS1MgCiiipAKKKKACiiigAooooAKKKKACiiigCSiiigAooooAKKKKA&#10;CiiigAooooAKKKKACiiipkVEKKKKkoKKKKACiiigAooooAKKKKACiiigAooooAKKKKACiiigAooo&#10;oAKKKKACiiigAooooAKKKKACiiigAooooAKKKKACnR02nR0EyHUUUUEhRRRQAUUUUAFFFFABRRRQ&#10;AUUUUAFFFFABRRRQVH4kPT7tLSJ92loOoKKKKACiiigAooooAKKKKACiiigAooooAKKKKACiiigA&#10;ooooAKKKKACiiigAooooAkooorM0CiiigAooooAKKKKACiiigAooooAcnSnU1OlOqZExCiiipKCi&#10;iigAooooAKKKKACiiigAooooAKKKKACiiigAooooAKKKKACiiigAooooAKcnWm05OtBUfiHUUUUG&#10;wUUUUAFFFFADZOq02nSdVptebiP4v3fkj6jK/wDc4/P9QooorE9AbKev+7TadKev+7TaCY9Qoooo&#10;JqBRRRQZhRRRQBH/ABf59KKP4v8APpRQbx+EKaPv06mj79BFQdRRRQZhTX606mv97pQOPxDakqOp&#10;KqRdQKKKKkzCmv1p1NfrQA2mv1p1NfrVRKh8Q2iiiqNgpj/ep9Mf71T9omQlFFFUSFFFFBUQoooo&#10;KCiiigAooopS2AY/3qSlf71JTAKbJ9w06myfcNACP96kpX+9SUGYUUUUAR0UUUAFFFFBnUCiiigz&#10;Cmp95vrTqan3m+tBUQfpTac/Sm0GwUUUUAFFFFABRRRQAUUUUAFFFFBnU6BRRRQZhRRRQbx+Eb/y&#10;0oboaP8AlpQ3Q1S+Eyl8Q2iiipJCmv0p1NfpQVH4htFFFBsFFFFADo6afvmnR00/fNT9ozqBRRRV&#10;GYUUUUAI/wB2mU9/u0ygxn8QUUUVMiRr9abTn602qNo/CFFFFBQUUUUAFFFFADV6mnU1epp1aGgU&#10;UUUAFFFFBMgooooJCiiigCOiiitACiiigAooooAKT+P8KWk/j/ClLYBaKKKYBUdSVHQZ1OhHRRRQ&#10;ZhQv+sX60UL/AKxfrQOPxCv96kpX+9SUDl8Q3/lpTqb/AMtKUgudqDcx+6B3oJEAeYiKNGZmOFVR&#10;ya9G8C+ER4fsftV4qm8mX5/+ma/3R/WqvgTwN/ZgXV9XizcYzHGf+WXuf9r+VdUBjgCuOtV5vdR6&#10;uFw3L78t+gUUUVzneFFFFABRRRQAUUUUAFFFFABRRRQAUUUUAFFFFABRRRQAUUUUAFFFFABRRRQA&#10;UUUUAFFFFABRRRQAUUUUAFFFFABRRRQAUUUUAFFFFABRRRQAUUUUAFFFFABRRRQAUUUUAFFFFABR&#10;RRQAUUUUAFFFFABRRRQB8L0UUV9wfyWFFFFABRRRQAUUUUAFFFFABRRRQAUUUUAFFFFABRRRQAUU&#10;UUAFFFFABRRRQAUUUUAFFFFABRRRQAUUUUAFFFFABQRkYoooA6Lwn8U/GXg5RDp+pedbr/y63WXQ&#10;fTnK/gRXp3hP4/8AhHWmW31kNps7cfvm3Rn/AIEBx+IH1rw+jrxip5YyPSwubYzC6KV12ev/AAx9&#10;VW15DdxLPaTRyxvyskbBlI9QRU1fL+geLvE/hWbztB1ma3y25o1bKN9VPB/KvQvDP7SNxHtg8W6J&#10;5nP/AB8WXBx7oT/Ij6Vm4yR9JheIMLW0qrlf3r7z11u31pawfDnxE8G+KsDSNehaTj9xI2yQf8Bb&#10;BP4Vub0/vVnI9qnUp1Y80GmvLUdRRRUmgUUUUAFFFFABRRRQAUUUUAFFFFAElFFFABRRRQAUUUUA&#10;FFFFABRRRQAUUUUAFFFFTIqIUUUVJQUUUUAFFFFABRRRQAUUUUAFFFFABRRRQAUUUUAFFFFABRRR&#10;QAUUUUAFFFFABRRRQAUUUUAFFFFABRRRQAUUUUAFOjptOjoJkOooooJCiiigAooooAKKKKACiiig&#10;AooooAKKKKACiiigqPxIen3aWkT7tLQdQUUUUAFFFFABRRRQAUUUUAFFFFABRRRQAUUUUAFFFFAB&#10;RRRQAUUUUAFFFFABRRRQBJRRRWZoFFFFABRRRQAUUUUAFFFFABRRRQA5OlOpqdKdUyJiFFFFSUFF&#10;FFABRRRQAUUUUAFFFFABRRRQAUUUUAFFFFABRRRQAUUUUAFFFFABRRRQAU5OtNpydaCo/EOooooN&#10;gooooAKKKKAGydVptOk6rTa83Efxfu/JH1GV/wC5x+f6hRRRWJ6A2U9f92m06U9f92m0Ex6hRRRQ&#10;TUCiiigzCiiigCP+L/PpRR/F/n0ooN4/CFNH36dTR9+gioOooooMwpr9adTX60Dj8Q2pKjqSqkXU&#10;CiiipMwpr9adTX60ANpr9adTX61USofENoooqjYKY/3qfTH+9U/aJkJRRRVEhRRRQVEKKKKCgooo&#10;oAKKKKUtgGP96kpX+9SUwCmyfcNOpsn3DQAj/epKV/vUlBmFFFFAEdFFFABRRRQZ1AooooMwpqfe&#10;b606mp95vrQVEH6U2nP0ptBsFFFFABRRRQAUUUUAFFFFABRRRQZ1OgUUUUGYUUUUG8fhG/8ALShu&#10;ho/5aUN0NUvhMpfENoooqSQpr9KdTX6UFR+IbRRRQbBRRRQA6Omn75p0dNP3zU/aMqgUUUVRAUUU&#10;UAI/3aZT3+7TKDGfxBRRRUyJGv1ptOfrTao2j8IUUUUFBRRRQAUUUUANXqadTV6mnVoaBRRRQAUU&#10;UUEyCiiigkKKKKAI6KKK0AKKKKACiiigApP4/wAKWk/j/ClLYBaKKKYBUdSVHQZ1OhHRRRQZhQv+&#10;sX60UfxrQOPxCv8AepM460SOA2K0PD/hPV/EkmbWMxw5+aeT7o+nqaTko6svllUnaKM+2gur26W1&#10;tIGkkc4VVHWu/wDBngWHRguo6mqyXXVV6rF9PU+/5etaPh7wrpfhyLFnFulbiSdvvN/gPatSuSpW&#10;5tFsenh8HGn709X+QUUUVznaFFFFABRRRQAUUUUAFFFFABRRRQAUUUUAFFFFABRRRQAUUUUAFFFF&#10;ABRRRQAUUUUAFFFFABRRRQAUUUUAFFFFABRRRQAUUUUAFFFFABRRRQAUUUUAFFFFABRRRQAUUUUA&#10;FFFFABRRRQAUUUUAFFFFABRRRQAUUUUAfC9FFFfcH8lhRRRQAUUUUAFFFFABRRRQAUUUUAFFFFAB&#10;RRRQAUUUUAFFFFABRRRQAUUUUAFFFFABRRRQAUUUUAFFFFABRRRQAUUUUAFFFFABRRRQA3y/euj8&#10;P/FPx54bKrZa/LLCgx9nuv3iY9OeQPoRXPUUNX3NKdatRlzU5NPydj1bQP2l1VFTxN4cbd/FNYv1&#10;/wCAt/8AFV2mifF74f68yx2viKGJm/5Z3WYiPbLYGfoTXzrR06Cs3TiexRz7G09J2kvPf70fVsE8&#10;c8fmxSqy9mRsg0+vlnS9d1zQ5DNo2r3Nqx+81vMVz9cda6bSPjp8RNK+SXUorxf7t1CCfzXB/Wod&#10;KXQ9WjxJh5fxItemv+R9AZ7UV5Hpf7TM4TZrfhZWb/npa3GP/HWB/nW9pX7RXgK8fy75L2zb+9LA&#10;GUf98kn9Kjkl2PRp5tl9XaaXrdfmd9RXN2fxe+G962yHxXbqf+mu5P8A0ICtS08V+GL/AP48vEVj&#10;N/1zvEb+RpWZ2RxGHqfDNP0aNCio1u7WT/V3CN/usKerBxlTmka80e4tFFBBHBFAc0SSim7/AGp1&#10;AcyCikDg0tA7oKKapy2cU4nAyaAuFFAOelIGBOBQFxaKMjOKKAuFFIHBPSjcvrQAtFBPcmgHIyKm&#10;RUQooozUlBRRRQAUUUUAFFFFABRRRQAUUUUAFFFFABRRRQAUUUUAFFFFABRRRQAUUUUAFFFFABRR&#10;RQAUUUUAFFFFABRRRQAU6Om06OgmQ6iiigkKKKKACiiigAooooAKKKKACiiigAooooAKKKKCo/Eh&#10;6fdpaRPu0tB1BRRRQAUUUUAFFFFABRRRQAUUUUAFFFFABRRRQAUUUUAFFFFABRRRQAUUUUAFFFFA&#10;ElFFFZmgUUUUAFFFFABRRRQAUUUUAFFFFADk6U6mp0p1TImIUUUVJQUUUUAFFFFABRRRQAUUUUAF&#10;FFFABRRRQAUUUUAFFFFABRRRQAUUUUAFFFFABTk602nJ1oKj8Q6iiig2CiiigAooooAbJ1Wm06Tq&#10;tNrzcR/F+78kfUZX/ucfn+oUUUViegI33v8AgNMp7fe/4DTKCY/EwooooJqBRRRQZhRRRQBHRRRQ&#10;bx+EKaPv06mj79BFQdRRRQZhTX606mv1oHH4htSVHUlVIuoFFFFSZhTX606mv1oAbTX606mv1qol&#10;Q+IbRRRVGwUx/vU+mP8AeqftEyEoooqiQooooKiFFFFBQUUUUAFFFFKWwDH+9SUr/epKYBTZPuGn&#10;U2T7hoAR/vUlK/3qSgzCiiigCOiiigAooooM6gUUUUGYU1PvN9adTU+831oKiD9KbTn6U2g2Ciii&#10;gAooooAKKKKACiiigAooooM6nQKKKKDMKKKKDePwjf8AlpQ3Q0f8tKG6GqXwmUviG0UUVJIU1+lO&#10;pr9KCo/ENooooNgooooAdHTT9806Omn75qftGVQKKKKogKKKKAEf7tMp7/dplBjP4goooqZEjX60&#10;2nP1ptUbR+EKKKKCgooooAKKKKAGr1NOpq9TTq0NAooooAKKKKCZBRRRQSFFFFAEdFFFaAFFFFAB&#10;RRRQAUn8f4UtJ/H+FKWwC0UUUwCo6kqEuAaDOp0G0VNaadqGpSeXYWMsx/6Zxk4/GtzTPhjrl4u+&#10;/mjtVb+Fvmb8h/jUynGO7CFGpU+FHOk4GTVzSPD+s644GnWLMvQyNwo/E13Wl/Dzw/px3zQG6f8A&#10;vXByPy6fnmtxY1QBUGFHRQOlYSxH8p3U8DLeb+45jQvhnp9my3WtSC6k/hjHCD+p/l7V08cUcKLH&#10;EgVVGFVRgAU6iuaUpS3O+FOFNWigoooqSwooooAKKKKACiiigAooooAKKKKACiiigAooooAKKKKA&#10;CiiigAooooAKKKKACiiigAooooAKKKKACiiigAooooAKKKKACiiigAooooAKKKKACiiigAooooAK&#10;KKKACiiigAooooAKKKKACiiigAooooAKKKKACiiigAooooA+F6KKK+4P5LCiiigAooooAKKKKACi&#10;iigAooooAKKKKACiiigAooooAKKKKACiiigAooooAKKKKACiiigAooooAKKKKACiiigAooooAKKK&#10;KACiiigAooooAKKKKACiiigAoIB6iiigAwPSgjPBFFFAXYKSp4Zh9DThc3CnCXEg/wCBmm0UFc0u&#10;5ILu7U7hdS7vXzDUn9r6sOmp3H/f5v8AGq9FA/aVP5i0mtazG2+PV7pW9VuG/wAaf/wkniL/AKD1&#10;7/4FP/jVKigftavd/eaEXivxTDzF4l1Bc9dt44/rS/8ACZ+MP+hp1L/wOk/xrOooD29b+Z/ezWTx&#10;544jXanjLVVA6AahJ/8AFU5fiD48ByPGmrfjqEn/AMVWPRS5UV9YxH87+9m0PiN4+HA8Z6n/AOBr&#10;/wCNOT4lfEBBtXxlqX43TH+tYdFHKg+tYj+d/ezcHxM+IOdw8Y6h/wCBBp//AAtP4jf9Dje/9/Kw&#10;KKfLHsV9bxX87+9nQL8VviOowvjC8/Fh/hTh8WviQh3DxddfjtP9K52ijlj2D65iv+fkvvf+Z0jf&#10;GD4ld/Flx/3yn+FSD4zfEwDH/CVS/wDfmP8A+Jrl6Knlj2K+vYv/AJ+S+9/5nUr8a/ifH93xQ5/3&#10;reM/+y08fHD4oIdw8TZ+tpF/8TXJ0Ucsew/7Qxv/AD8l97/zOu/4Xv8AFPG7/hJV/wDAGH/4ipF+&#10;PnxNHDaxD/vfY4+f0rjaKORdh/2hjv8An5L73/mdqn7QPxLQYbULZvdrNf6Yp6/tDfEhDkzWb/71&#10;r/ga4eij2cOxX9p5h/z8l953g/aL+IYOdunn62p/+KqT/hpLx/j/AI8tL/8AAd//AIuvP6KXs4di&#10;v7Tx/wDz8f3noQ/aU8d450zTf+/L/wDxdOX9pXxuB82lab/36f8A+Lrzuij2cOwf2rmP/Pxnoo/a&#10;X8Zg/No2nn6I/wD8VT/+GmfF+c/2Fp//AI//AI15vRR7OHYr+1sx/wCfj/A9K/4ab8Vd/D2n/nJ/&#10;jUg/ad8Qd/DFn/39evMaKfs6fYP7YzBfbf4f5HqS/tP6ttG7wlb57/6S3+FOT9qG9AxL4OjY+q3h&#10;H/sleV0VPJT7Gn9t5l/P+C/yPWE/ajcf63wVu/3dQx/7TqRf2oos4k8EMP8Ad1DP/tOvI6KPY0+w&#10;f25mX8/4L/I9eH7UVlvw3gyb8L0f/EU//hp/S+/hK4/C6X/4mvHqKPY0yv7czL+f8F/keyf8NO6H&#10;j/kV7z/v8lP/AOGnPDbcf8I5fj/gSf414xRR7GmH9vZh/MvuR7Qv7TfhYjLeH9RH/fv/AOKp6/tM&#10;eEiMtoepD/gMf/xVeKUUexgV/b2YfzL7ke3L+0v4LP39H1RfpHGf/Z6cn7Svgdj8+m6sv/bvH/8A&#10;F14fRS9jEf8ArBmHdfce6J+0l8P3ba1pqi/7TWyf0epE/aK+HjttP25P9prUY/Rq8Hoo9jEtcRY/&#10;y+7/AIJ78v7QXw2ZgGv7pfc2bcVJ/wAL7+GH/Qbm/wDAOT/4mvn2il7GBX+sWO/lX3P/ADPob/he&#10;fwtxn/hKf/JGf/4inj43fC8jP/CUr/4Czf8AxFfO1FHsYD/1ixv8sfuZ9GL8Z/hiy5/4SyL/AL8y&#10;f/E0D4zfDMjI8Ww/9+3/APia+c6KPYxH/rJjP5V+P+Z9Hr8YPhrIMjxdbL/vBh/SpYPi38N5QSvj&#10;Cz/FiP6V810UexiV/rJiusI/j/mfTEfxT+HkhJXxlY8f3pgP509PiX4BkOF8Y6b/AOBS/wBTXzJQ&#10;QD1FHsI9w/1ixH8i/E+n1+IfgVztXxlpef8AsIRj+tSJ458FOdq+MdLZvQahF/8AFV8uUAAdKPq8&#10;e5X+sdT+Rfez6nTxf4TZtq+KNOJPQC9j5/WpB4k8OscDX7H/AMCk/wAa+VKKn2HmNcSVOsF9/wDw&#10;D6w/tfSP+grb/wDf5f8AGnfbrP8A5+4f+/gr5NAwMCjknrR7DzK/1ll/z7/E+tPtVueRcx/99ilF&#10;xATuEyf99Cvkrc4GA5pwllAwJm/76NHsPMf+s3/Tv8T60EkbdJF/OnAg9K+SfPuFGBcSf99mnC6v&#10;BwLyb/v4aPYeY/8AWWP/AD7/ABPrSivk6PVNUhG2HU7hR/szN/jUsfiDX4R+6128XPXbdOM/rR7D&#10;zKXElPrB/f8A8A+rMjOKK+V4vFviyA5h8T6gueu28cf1qVPHnjeFt0XjHVFPqt/J/jS9jLuXHiaj&#10;u4P70fUqsAMGnZx1r5dX4jfEBTkeN9W/HUJD/wCzU4fEv4gg7v8AhNNT/G8f/Gl7CXc3/wBacP8A&#10;yP8AA+oGYDkmjcPWvmEfFL4jA5/4TTUP/Ag08fFf4kj/AJnK9/77H+FHsJlf60Yf+SX4H01uX1o3&#10;L618z/8AC3fiZ/0ON1/47/hT/wDhcvxM27f+EuuP+/af/E0ewmP/AFpwn8svw/zPpbNIGU9DXzav&#10;xq+J6rt/4SqT/vxH/wDE09fjj8Uwu0eKD+NrF/8AE0exkP8A1owX8svuR9IEgdTSbl9a+c1+PPxU&#10;UYHiRf8AwBh/+Jp8fx9+KKff12Jv96yi/otHsZlLifA/yy+5f5n0VuHrSFh618+RftC/EyMkvf2r&#10;5/vWa8flipI/2jPiOjbnexf2a1/wNL2MilxLl/aX3f8ABPf9y+tKORkV4HH+0n8QVfc1rprf7Jtn&#10;/wDi6mH7Tnj7+LTtK/8AAeT/AOOU/Y1C/wDWPL+7+492ozjrXhf/AA0545zzpGl/9+ZP/i6d/wAN&#10;QeM/+gJpn/fuT/4qj2NQP9Y8t7v7me5dt1FeH/8ADUXjDGP+Ee03/wAif/FU5P2ovFIHzeGtPJ7n&#10;fJ/jU+xqFf6xZb/M/uZ7dRXisf7UniFU+fwtZlvaZ6en7U2rf8tfCVuT/s3LD+lHsahf+sGW/wA7&#10;+5/5Hs/J6CivHY/2qL0f67wZG3ptvCP/AGWnR/tVtvxL4H3L/s6jjH/kOj2cuw/7fyz+f8GewUV5&#10;Gv7VcG75/ArhfbUh/wDG6k/4aosM4Pgub/wOH/xFHJU7FLPMrf8Ay8/B/wCR6xRXlJ/am0fGT4Qu&#10;v/Apf8KkH7U3hw/8ytff9/UqfZ1Owf21lv8Az8X3P/I9Wory1P2qPCm0K/hrUAe+Gj/+KqRP2pfB&#10;5HPh7Uvyj/8Aiqn2NTsarOss/wCfi/H/ACPTqK8zX9qLwWfv6HqY/wCAR/8AxdOX9qLwMThtH1Qf&#10;9so//i6PY1OxX9sZZ/z8R6VRXm6/tQeAS2G0vVB/2wT/AOLp3/DTvw9z/wAeOrf+Aqf/ABdHJU7D&#10;/tfLf+fiPRqK8/8A+GlPhvjONQ/8BR/8VUqftG/DF0DG9u1/2TZtxU+zqdiv7Uy//n4vvR3dFcTF&#10;+0N8LZVy2szR+zWcn9Aakj+P/wAKXba3iVk92sZufyQ0ezqdio5lgH/y9j96/wAzsqK5Bfjx8KHb&#10;aPFi/jZzj/2Snf8AC8/hV/0N0f8A4Czf/EUclTsyv7QwP/PyP3r/ADOvTpTq5JPjf8LAD/xWEHX/&#10;AJ5yf/E09PjZ8L2HHjG1/FX/APiamVOp2COOwX/PyP3r/M6qiuXX4z/C9uB4ys/xZh/MU5fjF8Mm&#10;O0eM7H8ZMf0qfZz7FfXMH/PH71/mdNRXO/8AC2/hr/D4z0//AL/U4fFP4c4+bxppv/gYv+NHJLsV&#10;9cwv88fvR0FFYafEv4fSLuXxppf/AIHJ/jUkfxD8BS7gvjTSeP72oRj+Zo5ZdivrWH/nX3o2KKyV&#10;8d+CZJNkfjHSWP8As6jEf/Zqkbxn4Qxx4p03/wADo/8AGjll2K+sUekl96NKiqI8T+GyP+Rgsf8A&#10;wLT/ABqSPXNHnXfFqtsy+q3Cn+tLlkHtqL2a+8tUVXj1TTpjtj1CBm67VmBqT7Xa/wDPzH/32KRX&#10;tKfckoqP7TB/z3X/AL6FAnjI4kU/RqA5o9ySimiVDxvH50eYn99f++qCrodRRk4ooJ5o9woozjrR&#10;QPmQUUUUDugooooC6CnJ1puRnFOQ/NQVF+8OooooNgooooAKKKKAGydVptLN/D9aSvNxH8X7vyR9&#10;Rlf+5x+f5sKKKKxPQEb73/AaZT2+9/wGmUEx+JhRQenSigmoFFFFBmFFFFAEdFFFBvH4Qpo+/Tqa&#10;Pv0EVNh1FFFBmFNfrTqa/WgqI2pKjqSqkVUCiiipMwpr9adTX60ANpr9adTX61USofENoooqjYKY&#10;/wB6n0x/vUvtEyEooopkhRRRQVEKKKKCgooooAKKKKUtgGP96kpX+9SUwCmyfcNOoblcUAMf71JS&#10;v96koMwooooAjooooAKKKKDOYUUUUGYU1PvN9adTU+831oKiD9KbTn6U2g2CiiigAooooAKKKKAC&#10;iiigAooooM6nQKKKKDMKKKKDaI3/AJaUN0NH/LShjkEVS+Ezl8Q2iiipJCmv0p1NfpQVH4htFFFB&#10;sFFFFADo6afvmnIe1NZsuan7RlUCiiiqICiiigBH+7TKe/3aZQYz+IKKKTcB1qZEiP1ptKzbjmkq&#10;jaPwhRShWP8ACfyo2SZx5bf980FCUVIttdPzHayH6Iaeumam/wB3Tpz9IW/woK5ZEFFWhomtMcDS&#10;Lr/vw3+FPXw5rzdNIuPm/wCmZouHLLsUF6mnVeTwr4jY/LpM34rUg8H+JiP+QQ//AH0o/rVc0e5p&#10;yVOzM2itP/hDPFDfd0oj6zJ/jUq+A/Ezfeto1/7aCjnj3D2dTs/uMeit5fh14gPJe3/7+H/Cnr8N&#10;9aPDXNv/AN9N/hS9pDuHsar6HPUV0g+GmrHk39v+G4/0p6fDK8P39VjX6RH/ABpe0p9w+r1uxzFF&#10;dWvwyx/rNa/K3/8Asqkj+GVkf9Zqc3/AUAo9tDuUsPWvscZRXbj4Y6R3v7n/AMd/wp8fwy0BDlri&#10;6b6yL/hVe2gH1WscLQeOtegJ8PPDCf6y0kf/AHpm/oamXwL4Wj6aUp/3pGP9an6xAr6nU7o85z3o&#10;B7ivSk8I+HE6aPDx/eXP86sRaJo9vzBpdun+7Co/pR9Yh2K+py6tHlwVm6KfyqeHRtYuDug0q4bj&#10;+GFsfyr1EQxryiqv/Aaf2waiWI8i/qa6yPNovBXiicgLpbKP7zso/mav2/wy1uTm4vbeMf7JLH+V&#10;d1RUPEVC44Smu7OXtfhfYIubzU5pD/0zUL/jWnZ+C/DNl9zSo3b+9Nl/51q0VDqVJbs2jRpR2iNW&#10;JIl2xoFH+zTqKKg0CiiigAooooAKKKKACiiigAooooAKKKKACiiigAooooAKKKKACiiigAooooAK&#10;KKKACiiigAooooAKKKKACiiigAooooAKKKKACiiigAooooAKKKKACiiigAooooAKKKKACiiigAoo&#10;ooAKKKKACiiigAooooAKKKKACiiigAooooAKKKKACiiigD4Xooor7g/ks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Md8UUUUAGO+KKKKACiiigAooooAKKKKAuFFFFAXCiiigd2FFFFAc0gooooDml3CgcdKKKB80u47&#10;zJP77fnQJ5+gmb/vo02igOefckW5uc7hPIPo5o+3Xv8Az+zf99mo6KA9pU7k39oah/z/AE//AH+b&#10;/GnQaxrFuGWHVbpR/s3DDP61XooK9rUX2i4PEXiFGDprt4pB6i6fj9ak/wCEt8V/9DPqH/gY/wDj&#10;WfRU8sR/WKy+0/vZqJ418Zxrsj8W6mqjoq30nH605PHvjqJ98XjLVVP95dQk/wDiqyaKOWPYf1nE&#10;fzv72bX/AAsb4gf9D1rH/gyl/wDiqcvxN+Iy/L/wnGqbfe+f/GsOijkXY0+tYr+d/ezdX4o/ElJN&#10;y+N9T/4FeMf5mn/8LX+JP/Q66h/4EGufoo5F2J+uYr/n5L73/mdInxg+KCDaPG19x6yA/wBKB8Y/&#10;imH3jxtefiy/4VzdFHs6fYr6/jP+fkvvf+Z1H/C6fip/0Od1/wB8p/8AE0q/Gv4pr/zOVx17xx//&#10;ABNctRR7OHYr+0Md/wA/Jfe/8zqj8bviqTn/AITGb/vzH/8AE1IPjr8V/wCLxdJ/4Dxf/E1yNFHs&#10;6fZB/aOYf8/Zfe/8z379mDxr4o+IGqa5b+L9Ua8Szt7ZrdWjVdhZpQ33QOu0da9g/saw/wCeH/jx&#10;rwv9i7/kN+JP+vWz/wDQpq9+r5jMvdxckvL8kfvXA8pVuG6U6j5neWr1fxPqyr/Y1iesJ/7+H/Gj&#10;+xdO/wCeTf8Afw1aorgufWckOxTOiWDdYm/76pG0LTyPuv8A99mrtFPmkHs6fYo/8I9Yf3pP++qa&#10;3hvTz915P++q0KKfNIn2NPsZ/wDwjVj/AM9Zv++h/hR/wjVh/wA9Zv8Avof4VoUUc0g9jDsZ/wDw&#10;jVh/z1m/76H+FNbwzZfwzTf99D/CtKijmkHsYdjNHhixHSeX8x/hQfC9l2nk/T/CtKijmkHJT7Gd&#10;/wAIxaf8/Mn6Uw+F7UnPnyfpWpRRzSD2NPsZf/CL2v8Az8yfnQfDFuvK3MlalFHNIPYw7GWPC1t1&#10;N5J+lDeFrZhj7ZJ/3yK1KKOaQexpdjJPhWHP/H43/fNO/wCEWgAwbpv++RWpRRzSD2NPsZX/AAi0&#10;J+7dN/3zTf8AhFV3f8f7f981r0Uc0ifq9LsZH/CKRnk3rf8AfP8A9ekPhMfw3p/74/8Ar1sUUc0g&#10;+r0u35mP/wAIp/0/f+Q//r00+EcnP2//AMh//Xraoo5pB7Cn2MNvB7fw6h/5D/8Ar0v/AAh7f9BH&#10;/wAhf/Xrboo55Fexh2MT/hD2/wCgj/5C/wDr01vBjMc/2gP+/X/163aKPaSD2NPsYI8GSjj7ev8A&#10;37/+vR/wh0n/AD/D/v3/APXreop+0kT7Cn2ME+DZT0v1/wC/Z/xo/wCELk/6CS/9+z/jW9RR7SRX&#10;safY58+DJz01Bf8Av2f8aX/hDbj/AKCC/wDfut+ij2kifY0zA/4Q24/6CC/9+6P+ENuP+ggv/fut&#10;+in7SQexgYH/AAhtx/0EF/790h8GXH/QQX/v3XQUUvaSD2MDnj4KuD/y/r/3zSN4LvB929jb6qa6&#10;Kin7SQexpnN/8IXe/wDP1H+tH/CF3v8Az9R/rXSUUe0kHsaZzY8FXx+9eQ/98mmnwRfH/l7i/wC+&#10;TXTUUe0kH1emcz/wg99/z9w/98mj/hCL/G37bH+RrpqKPaTF9XpdjmF8CXv/AD/R/kaX/hBLz/n/&#10;AI/++TXTUUe0kP2FPscz/wAIJef8/wDH/wB8mkHgW9J+a9j/AO+TXT0Ue0kL6vR7HM/8IHdf9BGP&#10;/vk0f8IHdf8AQRj/AO+TXTUUe0kL6rR7HM/8IHdf9BGP/vk0f8IFc/8AQST/AL9n/Gumoo9pIPqt&#10;HscufAN0euoR/wDfs0DwBdd9Rj/79n/Guooo9pIPq9M5n/hX83/QVX/vz/8AXo/4QCb/AKCa/wDf&#10;n/69dNRR7SQfV6ZzP/CATf8AQTX/AL8//XoHgCbvqi/9+f8A69dNRR7SRX1eic2PADn/AJiq/wDg&#10;P/8AZUf8IA//AEFV/wDAf/7Kukope0l3D2FHt+LObHw+YtltW/8AIP8A9el/4V+v/QUP/fn/AOvX&#10;R0Ue0l3F9Xp9vzOc/wCFfr/0FD/35/8Ar0v/AAr+L/oJN/37/wDr10VFHtJ9x/V6Xb8znf8AhX8X&#10;/QSb/v3/APXoHgCDodRb/v2K6Kij2ku4fV6PY57/AIV/bf8AQRk/75FKPh/Zd9Qm/wC+RXQUUe0n&#10;3D2FPsc//wAK+sS2TqE3/fIo/wCFe6f/AM/836f4V0FFHtJdw+r0uxgj4f6b/FfT/wDjv+FA+H2l&#10;d7y4/Nf8K3qKXNIPq9HsYX/Cv9J/5+Lj/vtf8KQ/D7RyMG7uv++l/wDia3qKOaXcPYU+xgj4faMv&#10;We4b6yD/AApw8AaGOd0308wf4VuUUc8u5XsYdjF/4QLQc52y/wDfw04eBfDw/wCXeT/v6a2KKOaX&#10;cPY0+xkjwT4cH/Li3/f5v8acPBfhsDjT/wDyK3+NalFHNLuP2dP+VGWPB3hxRj+zh/38b/GnDwh4&#10;fXppa/8AfTf41pUUc0u4vY0/5V9xnjwn4eC4/suP8z/jR/wi2gf9AuH9a0KKXNIfs4fyoo/8I3oJ&#10;6aRb/wDfsU4eHdBB40e2/wC/K1coo5pD9nT7IqroeiIMJpFsP+2C/wCFOXStMX7umwD/ALZCrFFK&#10;4csOxELKzU5S0jH/AGzFPEEOP9Qn/fIp1FBQ0RxjpGv/AHzTgAOgoooAKOnQUUUAFFFFABjviiii&#10;gA69RRRRQAUUUUAFFFFABRRRQAUUUUAFFFFABRRRQAUUUUAFFFFABRRRQAUUUUAFFFFABRRRQAUU&#10;UUAFFFFABRRRQAUUUUAFFFFABRRRQAUUUUAFFFFABRRRQAUUUUAFFFFABRRRQAUUUUAFFFFABRRR&#10;QAUUUUAFFFFABRRRQAUUUUAFFFFABRRRQAUUUUAFFFFABRRRQAUUUUAFFFFABRRRQAUUUUAFFFFA&#10;BRRRQAUUUUAFFFFAHwvRRRX3B/JY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tX7F3/Ib8Sf8AXrZ/+hTV79XgP7F3/Ib8Sf8AXrZ/+hTV79Xy+Zf74/l+h/QnAf8AyTNH1l/6&#10;Uwooorzz7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4Xooor7g/ks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2r9i7/kN+JP8Ar1s//Qpq9+rwH9i7&#10;/kN+JP8Ar1s//Qpq9+r5fMv98fy/Q/oTgP8A5Jij6y/9LYUUUV559g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8L0UUV9wfyW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7V+xd/wAhvxJ/162f/oU1e/V4D+xd/wAhvxJ/162f/oU1e/V8vmX++P5fof0J&#10;wH/yTFH1l/6Wwooorzz7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4Xoo&#10;or7g/ks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2r9i7/AJDfiT/r1s//&#10;AEKavfq8B/Yu/wCQ34k/69bP/wBCmr36vl8y/wB8fy/Q/oTgP/kmKPrL/wBLYUUUV559g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8L0UUV9wfyW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7V+xd/yG/En/XrZ/8AoU1e/V4D+xd/yG/En/XrZ/8AoU1e&#10;/V8vmX++P5fof0JwH/yTFH1l/wClsKKKK88+w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F6KKK+4P5L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9q&#10;/Yu/5DfiT/r1s/8A0Kavfq8B/Yu/5DfiT/r1s/8A0Kavfq+XzL/fH8v0P6E4D/5Jij6y/wDS2FFF&#10;FeefY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C9FFFfcH8l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e1fsXf8hvxJ/162f8A6FNXv1eA/sXf8hvx&#10;J/162f8A6FNXv1fL5l/vj+X6H9CcB/8AJMUfWX/pbCiiivPPs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heiiivuD+S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av2Lv+Q34k/69bP8A9Cmr36vAf2Lv+Q34k/69bP8A9Cmr36vl8y/3x/L9D+hOA/8A&#10;kmKPrL/0thRRRXnn2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wvRRRX3&#10;B/JY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tX7F3/Ib8Sf8AXrZ/+hTV&#10;79XgP7F3/Ib8Sf8AXrZ/+hTV79Xy+Zf74/l+h/QnAf8AyTFH1l/6Wwooorzz7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4Xooor7g/ks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2r9i7/kN+JP8Ar1s//Qpq9+rwH9i7/kN+JP8Ar1s//Qpq9+r5fMv9&#10;8fy/Q/oTgP8A5Jij6y/9LYUUUV559g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8L0UUV9wfyW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7V+xd/wAh&#10;vxJ/162f/oU1e/V4D+xd/wAhvxJ/162f/oU1e/V8vmX++P5fof0JwH/yTFH1l/6Wwooorzz7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4Xooor7g/ks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2r9i7/AJDfiT/r1s//AEKavfq8B/Yu/wCQ34k/69bP&#10;/wBCmr36vl8y/wB8fy/Q/oTgP/kmKPrL/wBLYUUUV559g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8L0UUV9wfyW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7V+xd/yG/En/XrZ/8AoU1e/V4D+xd/yG/En/XrZ/8AoU1e/V8vmX++P5fof0JwH/yTFH1l&#10;/wClsKKKK88+w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F6KKK+4P5L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9q/Yu/5DfiT/r1s/8A0Kavfq8B&#10;/Yu/5DfiT/r1s/8A0Kavfq+XzL/fH8v0P6E4D/5Jij6y/wDS2FFFFeefY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C9FFFfcH8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e1fsXf8hvxJ/162f8A6FNXv1eA/sXf8hvxJ/162f8A6FNXv1fL5l/vj+X6&#10;H9CcB/8AJMUfWX/pbCiiivPPs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heiiivuD+S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av2Lv+Q34k/69&#10;bP8A9Cmr36iivl8y/wB8fy/Q/oTgP/kmKPrL/wBLYUUUV559g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9lQSwMEFAAGAAgAAAAhAHqJMB7jAAAADQEAAA8AAABkcnMvZG93&#10;bnJldi54bWxMj8tuwjAQRfeV+g/WVOoOHEMINI2DEGq7QkiFShU7Ew9JRGxHsUnC33e6anfzOLpz&#10;JluPpmE9dr52VoKYRsDQFk7XtpTwdXyfrID5oKxWjbMo4Y4e1vnjQ6ZS7Qb7if0hlIxCrE+VhCqE&#10;NuXcFxUa5aeuRUu7i+uMCtR2JdedGijcNHwWRQk3qrZ0oVItbissroebkfAxqGEzF2/97nrZ3k/H&#10;xf57J1DK56dx8wos4Bj+YPjVJ3XIyensblZ71kiYxIsloVSIWMyAEfKSJDQ6E5vMlzHwPOP/v8h/&#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w0ru1SQQAAJkNAAAO&#10;AAAAAAAAAAAAAAAAADwCAABkcnMvZTJvRG9jLnhtbFBLAQItAAoAAAAAAAAAIQD3xOl5Lr8FAC6/&#10;BQAVAAAAAAAAAAAAAAAAALEGAABkcnMvbWVkaWEvaW1hZ2UxLmpwZWdQSwECLQAUAAYACAAAACEA&#10;eokwHuMAAAANAQAADwAAAAAAAAAAAAAAAAASxgUAZHJzL2Rvd25yZXYueG1sUEsBAi0AFAAGAAgA&#10;AAAhAFhgsxu6AAAAIgEAABkAAAAAAAAAAAAAAAAAIscFAGRycy9fcmVscy9lMm9Eb2MueG1sLnJl&#10;bHNQSwUGAAAAAAYABgB9AQAAE8g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51" o:spid="_x0000_s1027" type="#_x0000_t75" style="position:absolute;width:64287;height:107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VzpwgAAANsAAAAPAAAAZHJzL2Rvd25yZXYueG1sRI/RisIw&#10;FETfBf8hXGHfNK2LotUoIgqC7MOqH3Bprm2xuSlJjN2/3yws+DjMzBlmve1NKyI531hWkE8yEMSl&#10;1Q1XCm7X43gBwgdkja1lUvBDHrab4WCNhbYv/qZ4CZVIEPYFKqhD6AopfVmTQT+xHXHy7tYZDEm6&#10;SmqHrwQ3rZxm2VwabDgt1NjRvqbycXkaBY/r/vNWdfH8dXJ5DPdlPCx6qdTHqN+tQATqwzv83z5p&#10;BbMc/r6kHyA3vwAAAP//AwBQSwECLQAUAAYACAAAACEA2+H2y+4AAACFAQAAEwAAAAAAAAAAAAAA&#10;AAAAAAAAW0NvbnRlbnRfVHlwZXNdLnhtbFBLAQItABQABgAIAAAAIQBa9CxbvwAAABUBAAALAAAA&#10;AAAAAAAAAAAAAB8BAABfcmVscy8ucmVsc1BLAQItABQABgAIAAAAIQAf3VzpwgAAANsAAAAPAAAA&#10;AAAAAAAAAAAAAAcCAABkcnMvZG93bnJldi54bWxQSwUGAAAAAAMAAwC3AAAA9gIAAAAA&#10;">
                  <v:imagedata r:id="rId17" o:title="" cropbottom="10428f" cropleft="1f" cropright="32680f"/>
                </v:shape>
                <v:oval id="Owal 52" o:spid="_x0000_s1028" style="position:absolute;top:83329;width:48808;height:29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7uDxAAAANsAAAAPAAAAZHJzL2Rvd25yZXYueG1sRI9Bi8Iw&#10;FITvC/6H8AQvoqnKLlKNIoqgntRdXPb2aJ5ttXkpTar13xtB2OMwM98w03ljCnGjyuWWFQz6EQji&#10;xOqcUwU/3+veGITzyBoLy6TgQQ7ms9bHFGNt73yg29GnIkDYxagg876MpXRJRgZd35bEwTvbyqAP&#10;skqlrvAe4KaQwyj6kgZzDgsZlrTMKLkea6Ogu1z9Xrg+1X+JvZ66+2052vFWqU67WUxAeGr8f/jd&#10;3mgFn0N4fQk/QM6eAAAA//8DAFBLAQItABQABgAIAAAAIQDb4fbL7gAAAIUBAAATAAAAAAAAAAAA&#10;AAAAAAAAAABbQ29udGVudF9UeXBlc10ueG1sUEsBAi0AFAAGAAgAAAAhAFr0LFu/AAAAFQEAAAsA&#10;AAAAAAAAAAAAAAAAHwEAAF9yZWxzLy5yZWxzUEsBAi0AFAAGAAgAAAAhAHe3u4PEAAAA2wAAAA8A&#10;AAAAAAAAAAAAAAAABwIAAGRycy9kb3ducmV2LnhtbFBLBQYAAAAAAwADALcAAAD4AgAAAAA=&#10;" fillcolor="#c2f1f9" strokecolor="#c2f1f9" strokeweight="1pt">
                  <v:stroke joinstyle="miter"/>
                </v:oval>
                <v:rect id="Prostokąt 53" o:spid="_x0000_s1029" style="position:absolute;top:97164;width:10637;height:9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SAAxQAAANsAAAAPAAAAZHJzL2Rvd25yZXYueG1sRI9Ba8JA&#10;FITvhf6H5RW8FN2otGjMRoqQ4sVDbWs8PrLPJHT3bchuNf57t1DwOMzMN0y2HqwRZ+p961jBdJKA&#10;IK6cbrlW8PVZjBcgfEDWaByTgit5WOePDxmm2l34g877UIsIYZ+igiaELpXSVw1Z9BPXEUfv5HqL&#10;Icq+lrrHS4RbI2dJ8iotthwXGuxo01D1s/+1CpaHU1Hgu3yW7bcuy93OFOXRKDV6Gt5WIAIN4R7+&#10;b2+1gpc5/H2JP0DmNwAAAP//AwBQSwECLQAUAAYACAAAACEA2+H2y+4AAACFAQAAEwAAAAAAAAAA&#10;AAAAAAAAAAAAW0NvbnRlbnRfVHlwZXNdLnhtbFBLAQItABQABgAIAAAAIQBa9CxbvwAAABUBAAAL&#10;AAAAAAAAAAAAAAAAAB8BAABfcmVscy8ucmVsc1BLAQItABQABgAIAAAAIQAYQSAAxQAAANsAAAAP&#10;AAAAAAAAAAAAAAAAAAcCAABkcnMvZG93bnJldi54bWxQSwUGAAAAAAMAAwC3AAAA+QIAAAAA&#10;" fillcolor="#c2f1f9" strokecolor="#c2f1f9" strokeweight="1pt"/>
              </v:group>
            </w:pict>
          </mc:Fallback>
        </mc:AlternateContent>
      </w:r>
      <w:r>
        <w:br w:type="page"/>
      </w:r>
    </w:p>
    <w:p w14:paraId="3A808808" w14:textId="362E5272" w:rsidR="00FA0330" w:rsidRDefault="00FA0330" w:rsidP="00FA0330">
      <w:pPr>
        <w:pStyle w:val="Nagwek1"/>
      </w:pPr>
      <w:bookmarkStart w:id="17" w:name="_Toc123041838"/>
      <w:r>
        <w:lastRenderedPageBreak/>
        <w:t xml:space="preserve">CHARAKTERYSTYKA MIASTA </w:t>
      </w:r>
      <w:r w:rsidR="0095711E">
        <w:t>MRĄGOWA</w:t>
      </w:r>
      <w:bookmarkEnd w:id="17"/>
    </w:p>
    <w:p w14:paraId="6FEF7D6F" w14:textId="77777777" w:rsidR="00FA0330" w:rsidRDefault="00FA0330" w:rsidP="00FA0330">
      <w:pPr>
        <w:autoSpaceDE/>
        <w:autoSpaceDN/>
        <w:adjustRightInd/>
        <w:spacing w:line="240" w:lineRule="auto"/>
        <w:jc w:val="left"/>
      </w:pPr>
    </w:p>
    <w:p w14:paraId="56FAE8A5" w14:textId="77777777" w:rsidR="005950E4" w:rsidRDefault="005950E4" w:rsidP="005950E4">
      <w:pPr>
        <w:keepNext/>
        <w:rPr>
          <w:rFonts w:ascii="Segoe UI Light" w:hAnsi="Segoe UI Light" w:cs="Segoe UI Light"/>
          <w:sz w:val="22"/>
          <w:szCs w:val="22"/>
        </w:rPr>
      </w:pPr>
      <w:r w:rsidRPr="005950E4">
        <w:rPr>
          <w:rFonts w:ascii="Segoe UI Light" w:hAnsi="Segoe UI Light" w:cs="Segoe UI Light"/>
          <w:sz w:val="22"/>
          <w:szCs w:val="22"/>
        </w:rPr>
        <w:t>Gmina Miasto Mrągowo położona jest na terenie Powiatu Mrągowskiego w środkowej</w:t>
      </w:r>
      <w:r>
        <w:rPr>
          <w:rFonts w:ascii="Segoe UI Light" w:hAnsi="Segoe UI Light" w:cs="Segoe UI Light"/>
          <w:sz w:val="22"/>
          <w:szCs w:val="22"/>
        </w:rPr>
        <w:t xml:space="preserve"> </w:t>
      </w:r>
      <w:r w:rsidRPr="005950E4">
        <w:rPr>
          <w:rFonts w:ascii="Segoe UI Light" w:hAnsi="Segoe UI Light" w:cs="Segoe UI Light"/>
          <w:sz w:val="22"/>
          <w:szCs w:val="22"/>
        </w:rPr>
        <w:t>części województwa Warmińsko-Mazurskiego, w Krainie Wielkich Jezior Mazurskich. Miasto</w:t>
      </w:r>
      <w:r>
        <w:rPr>
          <w:rFonts w:ascii="Segoe UI Light" w:hAnsi="Segoe UI Light" w:cs="Segoe UI Light"/>
          <w:sz w:val="22"/>
          <w:szCs w:val="22"/>
        </w:rPr>
        <w:t xml:space="preserve"> </w:t>
      </w:r>
      <w:r w:rsidRPr="005950E4">
        <w:rPr>
          <w:rFonts w:ascii="Segoe UI Light" w:hAnsi="Segoe UI Light" w:cs="Segoe UI Light"/>
          <w:sz w:val="22"/>
          <w:szCs w:val="22"/>
        </w:rPr>
        <w:t xml:space="preserve"> leży nad jeziorami </w:t>
      </w:r>
      <w:proofErr w:type="spellStart"/>
      <w:r w:rsidRPr="005950E4">
        <w:rPr>
          <w:rFonts w:ascii="Segoe UI Light" w:hAnsi="Segoe UI Light" w:cs="Segoe UI Light"/>
          <w:sz w:val="22"/>
          <w:szCs w:val="22"/>
        </w:rPr>
        <w:t>Czos</w:t>
      </w:r>
      <w:proofErr w:type="spellEnd"/>
      <w:r w:rsidRPr="005950E4">
        <w:rPr>
          <w:rFonts w:ascii="Segoe UI Light" w:hAnsi="Segoe UI Light" w:cs="Segoe UI Light"/>
          <w:sz w:val="22"/>
          <w:szCs w:val="22"/>
        </w:rPr>
        <w:t xml:space="preserve">, </w:t>
      </w:r>
      <w:proofErr w:type="spellStart"/>
      <w:r w:rsidRPr="005950E4">
        <w:rPr>
          <w:rFonts w:ascii="Segoe UI Light" w:hAnsi="Segoe UI Light" w:cs="Segoe UI Light"/>
          <w:sz w:val="22"/>
          <w:szCs w:val="22"/>
        </w:rPr>
        <w:t>Sułtapie</w:t>
      </w:r>
      <w:proofErr w:type="spellEnd"/>
      <w:r w:rsidRPr="005950E4">
        <w:rPr>
          <w:rFonts w:ascii="Segoe UI Light" w:hAnsi="Segoe UI Light" w:cs="Segoe UI Light"/>
          <w:sz w:val="22"/>
          <w:szCs w:val="22"/>
        </w:rPr>
        <w:t xml:space="preserve"> Małe, Sołtyskie, Juno, Czarnym i rzeki Dajny. </w:t>
      </w:r>
    </w:p>
    <w:p w14:paraId="66857B7A" w14:textId="1A8D1B9B" w:rsidR="005950E4" w:rsidRPr="005950E4" w:rsidRDefault="005950E4" w:rsidP="005950E4">
      <w:pPr>
        <w:keepNext/>
        <w:rPr>
          <w:rFonts w:ascii="Segoe UI Light" w:hAnsi="Segoe UI Light" w:cs="Segoe UI Light"/>
          <w:sz w:val="22"/>
          <w:szCs w:val="22"/>
        </w:rPr>
      </w:pPr>
      <w:r w:rsidRPr="005950E4">
        <w:rPr>
          <w:rFonts w:ascii="Segoe UI Light" w:hAnsi="Segoe UI Light" w:cs="Segoe UI Light"/>
          <w:sz w:val="22"/>
          <w:szCs w:val="22"/>
        </w:rPr>
        <w:t>Najwyższym</w:t>
      </w:r>
      <w:r w:rsidR="00C2418A">
        <w:rPr>
          <w:rFonts w:ascii="Segoe UI Light" w:hAnsi="Segoe UI Light" w:cs="Segoe UI Light"/>
          <w:sz w:val="22"/>
          <w:szCs w:val="22"/>
        </w:rPr>
        <w:t xml:space="preserve"> okolicznym</w:t>
      </w:r>
      <w:r>
        <w:rPr>
          <w:rFonts w:ascii="Segoe UI Light" w:hAnsi="Segoe UI Light" w:cs="Segoe UI Light"/>
          <w:sz w:val="22"/>
          <w:szCs w:val="22"/>
        </w:rPr>
        <w:t xml:space="preserve"> </w:t>
      </w:r>
      <w:r w:rsidRPr="005950E4">
        <w:rPr>
          <w:rFonts w:ascii="Segoe UI Light" w:hAnsi="Segoe UI Light" w:cs="Segoe UI Light"/>
          <w:sz w:val="22"/>
          <w:szCs w:val="22"/>
        </w:rPr>
        <w:t>wzniesieniem jest Góra Czterech Wiatrów 182,5 m n.p.m.</w:t>
      </w:r>
    </w:p>
    <w:p w14:paraId="62647D29" w14:textId="0393638A" w:rsidR="005950E4" w:rsidRPr="005950E4" w:rsidRDefault="005950E4" w:rsidP="005950E4">
      <w:pPr>
        <w:keepNext/>
        <w:rPr>
          <w:rFonts w:ascii="Segoe UI Light" w:hAnsi="Segoe UI Light" w:cs="Segoe UI Light"/>
          <w:sz w:val="22"/>
          <w:szCs w:val="22"/>
        </w:rPr>
      </w:pPr>
      <w:r w:rsidRPr="005950E4">
        <w:rPr>
          <w:rFonts w:ascii="Segoe UI Light" w:hAnsi="Segoe UI Light" w:cs="Segoe UI Light"/>
          <w:sz w:val="22"/>
          <w:szCs w:val="22"/>
        </w:rPr>
        <w:t>Zgodnie z danymi Urzędu Miejskiego w Mrągowie powierzchnia Gminy Miasto Mrągowo</w:t>
      </w:r>
      <w:r>
        <w:rPr>
          <w:rFonts w:ascii="Segoe UI Light" w:hAnsi="Segoe UI Light" w:cs="Segoe UI Light"/>
          <w:sz w:val="22"/>
          <w:szCs w:val="22"/>
        </w:rPr>
        <w:t xml:space="preserve"> </w:t>
      </w:r>
      <w:r w:rsidRPr="005950E4">
        <w:rPr>
          <w:rFonts w:ascii="Segoe UI Light" w:hAnsi="Segoe UI Light" w:cs="Segoe UI Light"/>
          <w:sz w:val="22"/>
          <w:szCs w:val="22"/>
        </w:rPr>
        <w:t>wynosi 14,81 km</w:t>
      </w:r>
      <w:r>
        <w:rPr>
          <w:rFonts w:ascii="Segoe UI Light" w:hAnsi="Segoe UI Light" w:cs="Segoe UI Light"/>
          <w:sz w:val="22"/>
          <w:szCs w:val="22"/>
        </w:rPr>
        <w:t xml:space="preserve"> </w:t>
      </w:r>
      <w:r w:rsidRPr="005950E4">
        <w:rPr>
          <w:rFonts w:ascii="Segoe UI Light" w:hAnsi="Segoe UI Light" w:cs="Segoe UI Light"/>
          <w:sz w:val="22"/>
          <w:szCs w:val="22"/>
        </w:rPr>
        <w:t xml:space="preserve">i zamieszkuje ją </w:t>
      </w:r>
      <w:r>
        <w:rPr>
          <w:rFonts w:ascii="Segoe UI Light" w:hAnsi="Segoe UI Light" w:cs="Segoe UI Light"/>
          <w:sz w:val="22"/>
          <w:szCs w:val="22"/>
        </w:rPr>
        <w:t>20 962</w:t>
      </w:r>
      <w:r w:rsidRPr="005950E4">
        <w:rPr>
          <w:rFonts w:ascii="Segoe UI Light" w:hAnsi="Segoe UI Light" w:cs="Segoe UI Light"/>
          <w:sz w:val="22"/>
          <w:szCs w:val="22"/>
        </w:rPr>
        <w:t xml:space="preserve"> osób (stan na dzień 31.12.20</w:t>
      </w:r>
      <w:r>
        <w:rPr>
          <w:rFonts w:ascii="Segoe UI Light" w:hAnsi="Segoe UI Light" w:cs="Segoe UI Light"/>
          <w:sz w:val="22"/>
          <w:szCs w:val="22"/>
        </w:rPr>
        <w:t xml:space="preserve">21 </w:t>
      </w:r>
      <w:r w:rsidRPr="005950E4">
        <w:rPr>
          <w:rFonts w:ascii="Segoe UI Light" w:hAnsi="Segoe UI Light" w:cs="Segoe UI Light"/>
          <w:sz w:val="22"/>
          <w:szCs w:val="22"/>
        </w:rPr>
        <w:t>r.).</w:t>
      </w:r>
    </w:p>
    <w:p w14:paraId="72F2DDFC" w14:textId="26DF4C20" w:rsidR="005950E4" w:rsidRDefault="005950E4" w:rsidP="005950E4">
      <w:pPr>
        <w:keepNext/>
      </w:pPr>
      <w:r w:rsidRPr="005950E4">
        <w:rPr>
          <w:rFonts w:ascii="Segoe UI Light" w:hAnsi="Segoe UI Light" w:cs="Segoe UI Light"/>
          <w:sz w:val="22"/>
          <w:szCs w:val="22"/>
        </w:rPr>
        <w:t>Pod względem fizjograficznym miasto Mrągowo położone jest w makroregionie Pojezierza</w:t>
      </w:r>
      <w:r>
        <w:rPr>
          <w:rFonts w:ascii="Segoe UI Light" w:hAnsi="Segoe UI Light" w:cs="Segoe UI Light"/>
          <w:sz w:val="22"/>
          <w:szCs w:val="22"/>
        </w:rPr>
        <w:t xml:space="preserve"> </w:t>
      </w:r>
      <w:r w:rsidRPr="005950E4">
        <w:rPr>
          <w:rFonts w:ascii="Segoe UI Light" w:hAnsi="Segoe UI Light" w:cs="Segoe UI Light"/>
          <w:sz w:val="22"/>
          <w:szCs w:val="22"/>
        </w:rPr>
        <w:t xml:space="preserve">Mazurskiego, w </w:t>
      </w:r>
      <w:proofErr w:type="spellStart"/>
      <w:r w:rsidRPr="005950E4">
        <w:rPr>
          <w:rFonts w:ascii="Segoe UI Light" w:hAnsi="Segoe UI Light" w:cs="Segoe UI Light"/>
          <w:sz w:val="22"/>
          <w:szCs w:val="22"/>
        </w:rPr>
        <w:t>mezoregionie</w:t>
      </w:r>
      <w:proofErr w:type="spellEnd"/>
      <w:r w:rsidRPr="005950E4">
        <w:rPr>
          <w:rFonts w:ascii="Segoe UI Light" w:hAnsi="Segoe UI Light" w:cs="Segoe UI Light"/>
          <w:sz w:val="22"/>
          <w:szCs w:val="22"/>
        </w:rPr>
        <w:t xml:space="preserve"> Pojezierza Mrągowskiego.</w:t>
      </w:r>
    </w:p>
    <w:p w14:paraId="4F71354E" w14:textId="15AB97FF" w:rsidR="00FA0330" w:rsidRPr="007F7473" w:rsidRDefault="005950E4" w:rsidP="005950E4">
      <w:pPr>
        <w:keepNext/>
        <w:jc w:val="center"/>
        <w:rPr>
          <w:rFonts w:ascii="Segoe UI Light" w:hAnsi="Segoe UI Light" w:cs="Segoe UI Light"/>
          <w:sz w:val="22"/>
          <w:szCs w:val="22"/>
        </w:rPr>
      </w:pPr>
      <w:r>
        <w:rPr>
          <w:noProof/>
        </w:rPr>
        <w:drawing>
          <wp:inline distT="0" distB="0" distL="0" distR="0" wp14:anchorId="6A37DD6D" wp14:editId="1667F240">
            <wp:extent cx="6137743" cy="4826643"/>
            <wp:effectExtent l="0" t="0" r="0" b="0"/>
            <wp:docPr id="25" name="Obraz 25"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Obraz zawierający mapa&#10;&#10;Opis wygenerowany automatycznie"/>
                    <pic:cNvPicPr>
                      <a:picLocks noChangeAspect="1" noChangeArrowheads="1"/>
                    </pic:cNvPicPr>
                  </pic:nvPicPr>
                  <pic:blipFill>
                    <a:blip r:embed="rId18">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148032" cy="4834734"/>
                    </a:xfrm>
                    <a:prstGeom prst="rect">
                      <a:avLst/>
                    </a:prstGeom>
                    <a:noFill/>
                    <a:ln>
                      <a:noFill/>
                    </a:ln>
                  </pic:spPr>
                </pic:pic>
              </a:graphicData>
            </a:graphic>
          </wp:inline>
        </w:drawing>
      </w:r>
    </w:p>
    <w:p w14:paraId="4516D298" w14:textId="254708DF" w:rsidR="00FA0330" w:rsidRPr="00AA68A5" w:rsidRDefault="00FA0330" w:rsidP="00FA0330">
      <w:pPr>
        <w:pStyle w:val="Legenda"/>
        <w:jc w:val="both"/>
        <w:rPr>
          <w:rFonts w:asciiTheme="majorHAnsi" w:hAnsiTheme="majorHAnsi" w:cstheme="majorHAnsi"/>
          <w:b w:val="0"/>
          <w:bCs w:val="0"/>
          <w:sz w:val="22"/>
          <w:szCs w:val="22"/>
        </w:rPr>
      </w:pPr>
      <w:bookmarkStart w:id="18" w:name="_Toc123732271"/>
      <w:r w:rsidRPr="00AA68A5">
        <w:rPr>
          <w:rFonts w:asciiTheme="majorHAnsi" w:hAnsiTheme="majorHAnsi" w:cstheme="majorHAnsi"/>
          <w:b w:val="0"/>
          <w:bCs w:val="0"/>
        </w:rPr>
        <w:t xml:space="preserve">Rysunek </w:t>
      </w:r>
      <w:r w:rsidRPr="00AA68A5">
        <w:rPr>
          <w:rFonts w:asciiTheme="majorHAnsi" w:hAnsiTheme="majorHAnsi" w:cstheme="majorHAnsi"/>
          <w:b w:val="0"/>
          <w:bCs w:val="0"/>
        </w:rPr>
        <w:fldChar w:fldCharType="begin"/>
      </w:r>
      <w:r w:rsidRPr="00AA68A5">
        <w:rPr>
          <w:rFonts w:asciiTheme="majorHAnsi" w:hAnsiTheme="majorHAnsi" w:cstheme="majorHAnsi"/>
          <w:b w:val="0"/>
          <w:bCs w:val="0"/>
        </w:rPr>
        <w:instrText xml:space="preserve"> SEQ Rysunek \* ARABIC </w:instrText>
      </w:r>
      <w:r w:rsidRPr="00AA68A5">
        <w:rPr>
          <w:rFonts w:asciiTheme="majorHAnsi" w:hAnsiTheme="majorHAnsi" w:cstheme="majorHAnsi"/>
          <w:b w:val="0"/>
          <w:bCs w:val="0"/>
        </w:rPr>
        <w:fldChar w:fldCharType="separate"/>
      </w:r>
      <w:r w:rsidR="008125A9">
        <w:rPr>
          <w:rFonts w:asciiTheme="majorHAnsi" w:hAnsiTheme="majorHAnsi" w:cstheme="majorHAnsi"/>
          <w:b w:val="0"/>
          <w:bCs w:val="0"/>
          <w:noProof/>
        </w:rPr>
        <w:t>5</w:t>
      </w:r>
      <w:r w:rsidRPr="00AA68A5">
        <w:rPr>
          <w:rFonts w:asciiTheme="majorHAnsi" w:hAnsiTheme="majorHAnsi" w:cstheme="majorHAnsi"/>
          <w:b w:val="0"/>
          <w:bCs w:val="0"/>
        </w:rPr>
        <w:fldChar w:fldCharType="end"/>
      </w:r>
      <w:r w:rsidRPr="00AA68A5">
        <w:rPr>
          <w:rFonts w:asciiTheme="majorHAnsi" w:hAnsiTheme="majorHAnsi" w:cstheme="majorHAnsi"/>
          <w:b w:val="0"/>
          <w:bCs w:val="0"/>
        </w:rPr>
        <w:t xml:space="preserve"> </w:t>
      </w:r>
      <w:r w:rsidR="005950E4">
        <w:rPr>
          <w:rFonts w:asciiTheme="majorHAnsi" w:hAnsiTheme="majorHAnsi" w:cstheme="majorHAnsi"/>
          <w:b w:val="0"/>
          <w:bCs w:val="0"/>
        </w:rPr>
        <w:t>Gmina Mrągowo –</w:t>
      </w:r>
      <w:r w:rsidR="007F7473">
        <w:rPr>
          <w:rFonts w:asciiTheme="majorHAnsi" w:hAnsiTheme="majorHAnsi" w:cstheme="majorHAnsi"/>
          <w:b w:val="0"/>
          <w:bCs w:val="0"/>
        </w:rPr>
        <w:t xml:space="preserve"> </w:t>
      </w:r>
      <w:r w:rsidR="005950E4">
        <w:rPr>
          <w:rFonts w:asciiTheme="majorHAnsi" w:hAnsiTheme="majorHAnsi" w:cstheme="majorHAnsi"/>
          <w:b w:val="0"/>
          <w:bCs w:val="0"/>
        </w:rPr>
        <w:t xml:space="preserve">na tle </w:t>
      </w:r>
      <w:r w:rsidR="007F7473">
        <w:rPr>
          <w:rFonts w:asciiTheme="majorHAnsi" w:hAnsiTheme="majorHAnsi" w:cstheme="majorHAnsi"/>
          <w:b w:val="0"/>
          <w:bCs w:val="0"/>
        </w:rPr>
        <w:t>powiatu</w:t>
      </w:r>
      <w:bookmarkEnd w:id="18"/>
    </w:p>
    <w:p w14:paraId="1799E238" w14:textId="77777777" w:rsidR="00FA0330" w:rsidRDefault="00FA0330" w:rsidP="00FA0330">
      <w:pPr>
        <w:rPr>
          <w:rFonts w:ascii="Segoe UI Light" w:hAnsi="Segoe UI Light" w:cs="Segoe UI Light"/>
          <w:sz w:val="22"/>
          <w:szCs w:val="22"/>
        </w:rPr>
      </w:pPr>
    </w:p>
    <w:p w14:paraId="1E979BE7" w14:textId="77777777" w:rsidR="005950E4" w:rsidRDefault="005950E4" w:rsidP="007F7473">
      <w:pPr>
        <w:rPr>
          <w:rFonts w:ascii="Segoe UI Light" w:hAnsi="Segoe UI Light" w:cs="Segoe UI Light"/>
          <w:sz w:val="22"/>
          <w:szCs w:val="22"/>
        </w:rPr>
      </w:pPr>
    </w:p>
    <w:p w14:paraId="1BACD321" w14:textId="77777777" w:rsidR="005950E4" w:rsidRDefault="005950E4" w:rsidP="007F7473">
      <w:pPr>
        <w:rPr>
          <w:rFonts w:ascii="Segoe UI Light" w:hAnsi="Segoe UI Light" w:cs="Segoe UI Light"/>
          <w:sz w:val="22"/>
          <w:szCs w:val="22"/>
        </w:rPr>
      </w:pPr>
    </w:p>
    <w:p w14:paraId="2A87E66F" w14:textId="77777777" w:rsidR="005950E4" w:rsidRDefault="005950E4" w:rsidP="005950E4">
      <w:pPr>
        <w:keepNext/>
        <w:jc w:val="center"/>
      </w:pPr>
      <w:r w:rsidRPr="005950E4">
        <w:rPr>
          <w:rFonts w:ascii="Segoe UI Light" w:hAnsi="Segoe UI Light" w:cs="Segoe UI Light"/>
          <w:noProof/>
          <w:sz w:val="22"/>
          <w:szCs w:val="22"/>
        </w:rPr>
        <w:lastRenderedPageBreak/>
        <w:drawing>
          <wp:inline distT="0" distB="0" distL="0" distR="0" wp14:anchorId="41AD1F45" wp14:editId="5F68D15C">
            <wp:extent cx="5508240" cy="5219813"/>
            <wp:effectExtent l="19050" t="19050" r="16510" b="19050"/>
            <wp:docPr id="26" name="Obraz 26"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Obraz zawierający mapa&#10;&#10;Opis wygenerowany automatycznie"/>
                    <pic:cNvPicPr/>
                  </pic:nvPicPr>
                  <pic:blipFill rotWithShape="1">
                    <a:blip r:embed="rId19"/>
                    <a:srcRect l="1594" t="1373" r="1786" b="1209"/>
                    <a:stretch/>
                  </pic:blipFill>
                  <pic:spPr bwMode="auto">
                    <a:xfrm>
                      <a:off x="0" y="0"/>
                      <a:ext cx="5509827" cy="522131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09BE42D" w14:textId="766ADFA5" w:rsidR="005950E4" w:rsidRPr="00703692" w:rsidRDefault="005950E4" w:rsidP="005950E4">
      <w:pPr>
        <w:pStyle w:val="Legenda"/>
        <w:jc w:val="both"/>
        <w:rPr>
          <w:rFonts w:asciiTheme="majorHAnsi" w:hAnsiTheme="majorHAnsi" w:cstheme="majorHAnsi"/>
          <w:b w:val="0"/>
          <w:bCs w:val="0"/>
          <w:sz w:val="22"/>
          <w:szCs w:val="22"/>
        </w:rPr>
      </w:pPr>
      <w:bookmarkStart w:id="19" w:name="_Toc123732272"/>
      <w:r w:rsidRPr="00703692">
        <w:rPr>
          <w:rFonts w:asciiTheme="majorHAnsi" w:hAnsiTheme="majorHAnsi" w:cstheme="majorHAnsi"/>
          <w:b w:val="0"/>
          <w:bCs w:val="0"/>
        </w:rPr>
        <w:t xml:space="preserve">Rysunek </w:t>
      </w:r>
      <w:r w:rsidRPr="00703692">
        <w:rPr>
          <w:rFonts w:asciiTheme="majorHAnsi" w:hAnsiTheme="majorHAnsi" w:cstheme="majorHAnsi"/>
          <w:b w:val="0"/>
          <w:bCs w:val="0"/>
        </w:rPr>
        <w:fldChar w:fldCharType="begin"/>
      </w:r>
      <w:r w:rsidRPr="00703692">
        <w:rPr>
          <w:rFonts w:asciiTheme="majorHAnsi" w:hAnsiTheme="majorHAnsi" w:cstheme="majorHAnsi"/>
          <w:b w:val="0"/>
          <w:bCs w:val="0"/>
        </w:rPr>
        <w:instrText xml:space="preserve"> SEQ Rysunek \* ARABIC </w:instrText>
      </w:r>
      <w:r w:rsidRPr="00703692">
        <w:rPr>
          <w:rFonts w:asciiTheme="majorHAnsi" w:hAnsiTheme="majorHAnsi" w:cstheme="majorHAnsi"/>
          <w:b w:val="0"/>
          <w:bCs w:val="0"/>
        </w:rPr>
        <w:fldChar w:fldCharType="separate"/>
      </w:r>
      <w:r w:rsidR="008125A9">
        <w:rPr>
          <w:rFonts w:asciiTheme="majorHAnsi" w:hAnsiTheme="majorHAnsi" w:cstheme="majorHAnsi"/>
          <w:b w:val="0"/>
          <w:bCs w:val="0"/>
          <w:noProof/>
        </w:rPr>
        <w:t>6</w:t>
      </w:r>
      <w:r w:rsidRPr="00703692">
        <w:rPr>
          <w:rFonts w:asciiTheme="majorHAnsi" w:hAnsiTheme="majorHAnsi" w:cstheme="majorHAnsi"/>
          <w:b w:val="0"/>
          <w:bCs w:val="0"/>
        </w:rPr>
        <w:fldChar w:fldCharType="end"/>
      </w:r>
      <w:r w:rsidRPr="00703692">
        <w:rPr>
          <w:rFonts w:asciiTheme="majorHAnsi" w:hAnsiTheme="majorHAnsi" w:cstheme="majorHAnsi"/>
          <w:b w:val="0"/>
          <w:bCs w:val="0"/>
        </w:rPr>
        <w:t xml:space="preserve"> Mrągowo - mapa miasta</w:t>
      </w:r>
      <w:bookmarkEnd w:id="19"/>
    </w:p>
    <w:p w14:paraId="684D5D8B" w14:textId="77777777" w:rsidR="005950E4" w:rsidRDefault="005950E4" w:rsidP="007F7473">
      <w:pPr>
        <w:rPr>
          <w:rFonts w:ascii="Segoe UI Light" w:hAnsi="Segoe UI Light" w:cs="Segoe UI Light"/>
          <w:sz w:val="22"/>
          <w:szCs w:val="22"/>
        </w:rPr>
      </w:pPr>
    </w:p>
    <w:p w14:paraId="71103660" w14:textId="1586CFB0" w:rsidR="009F21F1" w:rsidRPr="009F21F1" w:rsidRDefault="009F21F1" w:rsidP="009F21F1">
      <w:pPr>
        <w:rPr>
          <w:rFonts w:ascii="Segoe UI Light" w:hAnsi="Segoe UI Light" w:cs="Segoe UI Light"/>
          <w:sz w:val="22"/>
          <w:szCs w:val="22"/>
        </w:rPr>
      </w:pPr>
      <w:r w:rsidRPr="009F21F1">
        <w:rPr>
          <w:rFonts w:ascii="Segoe UI Light" w:hAnsi="Segoe UI Light" w:cs="Segoe UI Light"/>
          <w:sz w:val="22"/>
          <w:szCs w:val="22"/>
        </w:rPr>
        <w:t>Według danych GUS powierzchnia</w:t>
      </w:r>
      <w:r w:rsidR="00703692">
        <w:rPr>
          <w:rFonts w:ascii="Segoe UI Light" w:hAnsi="Segoe UI Light" w:cs="Segoe UI Light"/>
          <w:sz w:val="22"/>
          <w:szCs w:val="22"/>
        </w:rPr>
        <w:t xml:space="preserve"> Mrągowa</w:t>
      </w:r>
      <w:r w:rsidRPr="009F21F1">
        <w:rPr>
          <w:rFonts w:ascii="Segoe UI Light" w:hAnsi="Segoe UI Light" w:cs="Segoe UI Light"/>
          <w:sz w:val="22"/>
          <w:szCs w:val="22"/>
        </w:rPr>
        <w:t xml:space="preserve"> posiada następujące przeznaczenie:</w:t>
      </w:r>
    </w:p>
    <w:p w14:paraId="1602E2BC" w14:textId="382CD321" w:rsidR="009F21F1" w:rsidRPr="009F21F1" w:rsidRDefault="009F21F1">
      <w:pPr>
        <w:pStyle w:val="Akapitzlist"/>
        <w:numPr>
          <w:ilvl w:val="0"/>
          <w:numId w:val="54"/>
        </w:numPr>
        <w:rPr>
          <w:rFonts w:ascii="Segoe UI Light" w:hAnsi="Segoe UI Light" w:cs="Segoe UI Light"/>
          <w:sz w:val="22"/>
          <w:szCs w:val="22"/>
        </w:rPr>
      </w:pPr>
      <w:r w:rsidRPr="009F21F1">
        <w:rPr>
          <w:rFonts w:ascii="Segoe UI Light" w:hAnsi="Segoe UI Light" w:cs="Segoe UI Light"/>
          <w:sz w:val="22"/>
          <w:szCs w:val="22"/>
        </w:rPr>
        <w:t>obszary mieszkaniowe – 172 ha (11,61% powierzchni Miasta),</w:t>
      </w:r>
    </w:p>
    <w:p w14:paraId="07C10278" w14:textId="32AD187C" w:rsidR="009F21F1" w:rsidRPr="009F21F1" w:rsidRDefault="009F21F1">
      <w:pPr>
        <w:pStyle w:val="Akapitzlist"/>
        <w:numPr>
          <w:ilvl w:val="0"/>
          <w:numId w:val="54"/>
        </w:numPr>
        <w:rPr>
          <w:rFonts w:ascii="Segoe UI Light" w:hAnsi="Segoe UI Light" w:cs="Segoe UI Light"/>
          <w:sz w:val="22"/>
          <w:szCs w:val="22"/>
        </w:rPr>
      </w:pPr>
      <w:r w:rsidRPr="009F21F1">
        <w:rPr>
          <w:rFonts w:ascii="Segoe UI Light" w:hAnsi="Segoe UI Light" w:cs="Segoe UI Light"/>
          <w:sz w:val="22"/>
          <w:szCs w:val="22"/>
        </w:rPr>
        <w:t>obszary przemysłowe – 87 ha (5,87% powierzchni Miasta),</w:t>
      </w:r>
    </w:p>
    <w:p w14:paraId="1288639A" w14:textId="1B23746F" w:rsidR="009F21F1" w:rsidRPr="009F21F1" w:rsidRDefault="009F21F1">
      <w:pPr>
        <w:pStyle w:val="Akapitzlist"/>
        <w:numPr>
          <w:ilvl w:val="0"/>
          <w:numId w:val="54"/>
        </w:numPr>
        <w:rPr>
          <w:rFonts w:ascii="Segoe UI Light" w:hAnsi="Segoe UI Light" w:cs="Segoe UI Light"/>
          <w:sz w:val="22"/>
          <w:szCs w:val="22"/>
        </w:rPr>
      </w:pPr>
      <w:r w:rsidRPr="009F21F1">
        <w:rPr>
          <w:rFonts w:ascii="Segoe UI Light" w:hAnsi="Segoe UI Light" w:cs="Segoe UI Light"/>
          <w:sz w:val="22"/>
          <w:szCs w:val="22"/>
        </w:rPr>
        <w:t>pozostałe obszary zurbanizowane (m.in. tereny komunikacyjne, inne) – 415 ha</w:t>
      </w:r>
    </w:p>
    <w:p w14:paraId="1561D2A8" w14:textId="77777777" w:rsidR="009F21F1" w:rsidRPr="009F21F1" w:rsidRDefault="009F21F1">
      <w:pPr>
        <w:pStyle w:val="Akapitzlist"/>
        <w:numPr>
          <w:ilvl w:val="0"/>
          <w:numId w:val="54"/>
        </w:numPr>
        <w:rPr>
          <w:rFonts w:ascii="Segoe UI Light" w:hAnsi="Segoe UI Light" w:cs="Segoe UI Light"/>
          <w:sz w:val="22"/>
          <w:szCs w:val="22"/>
        </w:rPr>
      </w:pPr>
      <w:r w:rsidRPr="009F21F1">
        <w:rPr>
          <w:rFonts w:ascii="Segoe UI Light" w:hAnsi="Segoe UI Light" w:cs="Segoe UI Light"/>
          <w:sz w:val="22"/>
          <w:szCs w:val="22"/>
        </w:rPr>
        <w:t>(28,02% powierzchni Miasta),</w:t>
      </w:r>
    </w:p>
    <w:p w14:paraId="64DB23FC" w14:textId="59EDDC7C" w:rsidR="009F21F1" w:rsidRPr="009F21F1" w:rsidRDefault="009F21F1">
      <w:pPr>
        <w:pStyle w:val="Akapitzlist"/>
        <w:numPr>
          <w:ilvl w:val="0"/>
          <w:numId w:val="54"/>
        </w:numPr>
        <w:rPr>
          <w:rFonts w:ascii="Segoe UI Light" w:hAnsi="Segoe UI Light" w:cs="Segoe UI Light"/>
          <w:sz w:val="22"/>
          <w:szCs w:val="22"/>
        </w:rPr>
      </w:pPr>
      <w:r w:rsidRPr="009F21F1">
        <w:rPr>
          <w:rFonts w:ascii="Segoe UI Light" w:hAnsi="Segoe UI Light" w:cs="Segoe UI Light"/>
          <w:sz w:val="22"/>
          <w:szCs w:val="22"/>
        </w:rPr>
        <w:t>grunty pod wodami – 316 ha (21,34% powierzchni Miasta),,</w:t>
      </w:r>
    </w:p>
    <w:p w14:paraId="46007A26" w14:textId="7C40BAF1" w:rsidR="009F21F1" w:rsidRPr="009F21F1" w:rsidRDefault="009F21F1">
      <w:pPr>
        <w:pStyle w:val="Akapitzlist"/>
        <w:numPr>
          <w:ilvl w:val="0"/>
          <w:numId w:val="54"/>
        </w:numPr>
        <w:rPr>
          <w:rFonts w:ascii="Segoe UI Light" w:hAnsi="Segoe UI Light" w:cs="Segoe UI Light"/>
          <w:sz w:val="22"/>
          <w:szCs w:val="22"/>
        </w:rPr>
      </w:pPr>
      <w:r w:rsidRPr="009F21F1">
        <w:rPr>
          <w:rFonts w:ascii="Segoe UI Light" w:hAnsi="Segoe UI Light" w:cs="Segoe UI Light"/>
          <w:sz w:val="22"/>
          <w:szCs w:val="22"/>
        </w:rPr>
        <w:t>grunty rolne – 325 ha (21,94% powierzchni Miasta),</w:t>
      </w:r>
    </w:p>
    <w:p w14:paraId="1B5AEA76" w14:textId="64A14ECA" w:rsidR="009F21F1" w:rsidRPr="009F21F1" w:rsidRDefault="009F21F1">
      <w:pPr>
        <w:pStyle w:val="Akapitzlist"/>
        <w:numPr>
          <w:ilvl w:val="0"/>
          <w:numId w:val="54"/>
        </w:numPr>
        <w:rPr>
          <w:rFonts w:ascii="Segoe UI Light" w:hAnsi="Segoe UI Light" w:cs="Segoe UI Light"/>
          <w:sz w:val="22"/>
          <w:szCs w:val="22"/>
        </w:rPr>
      </w:pPr>
      <w:r w:rsidRPr="009F21F1">
        <w:rPr>
          <w:rFonts w:ascii="Segoe UI Light" w:hAnsi="Segoe UI Light" w:cs="Segoe UI Light"/>
          <w:sz w:val="22"/>
          <w:szCs w:val="22"/>
        </w:rPr>
        <w:t>grunty leśne – 141ha (9,52% powierzchni Miasta).</w:t>
      </w:r>
    </w:p>
    <w:p w14:paraId="6738F091" w14:textId="77777777" w:rsidR="009F21F1" w:rsidRDefault="009F21F1" w:rsidP="009F21F1">
      <w:pPr>
        <w:rPr>
          <w:rFonts w:ascii="Segoe UI Light" w:hAnsi="Segoe UI Light" w:cs="Segoe UI Light"/>
          <w:sz w:val="22"/>
          <w:szCs w:val="22"/>
        </w:rPr>
      </w:pPr>
    </w:p>
    <w:p w14:paraId="5B533050" w14:textId="77777777" w:rsidR="009F21F1" w:rsidRDefault="009F21F1" w:rsidP="009F21F1">
      <w:pPr>
        <w:rPr>
          <w:rFonts w:ascii="Segoe UI Light" w:hAnsi="Segoe UI Light" w:cs="Segoe UI Light"/>
          <w:sz w:val="22"/>
          <w:szCs w:val="22"/>
        </w:rPr>
      </w:pPr>
    </w:p>
    <w:p w14:paraId="147FDDA6" w14:textId="77777777" w:rsidR="009F21F1" w:rsidRDefault="009F21F1" w:rsidP="009F21F1">
      <w:pPr>
        <w:rPr>
          <w:rFonts w:ascii="Segoe UI Light" w:hAnsi="Segoe UI Light" w:cs="Segoe UI Light"/>
          <w:sz w:val="22"/>
          <w:szCs w:val="22"/>
        </w:rPr>
      </w:pPr>
    </w:p>
    <w:p w14:paraId="52B503E9" w14:textId="21715969" w:rsidR="009F21F1" w:rsidRPr="009F21F1" w:rsidRDefault="009F21F1" w:rsidP="009F21F1">
      <w:pPr>
        <w:rPr>
          <w:rFonts w:ascii="Segoe UI Light" w:hAnsi="Segoe UI Light" w:cs="Segoe UI Light"/>
          <w:sz w:val="22"/>
          <w:szCs w:val="22"/>
        </w:rPr>
      </w:pPr>
      <w:r w:rsidRPr="009F21F1">
        <w:rPr>
          <w:rFonts w:ascii="Segoe UI Light" w:hAnsi="Segoe UI Light" w:cs="Segoe UI Light"/>
          <w:sz w:val="22"/>
          <w:szCs w:val="22"/>
        </w:rPr>
        <w:lastRenderedPageBreak/>
        <w:t>Miasto podzielone jest na osiedla, które</w:t>
      </w:r>
      <w:r>
        <w:rPr>
          <w:rFonts w:ascii="Segoe UI Light" w:hAnsi="Segoe UI Light" w:cs="Segoe UI Light"/>
          <w:sz w:val="22"/>
          <w:szCs w:val="22"/>
        </w:rPr>
        <w:t xml:space="preserve"> </w:t>
      </w:r>
      <w:r w:rsidRPr="009F21F1">
        <w:rPr>
          <w:rFonts w:ascii="Segoe UI Light" w:hAnsi="Segoe UI Light" w:cs="Segoe UI Light"/>
          <w:sz w:val="22"/>
          <w:szCs w:val="22"/>
        </w:rPr>
        <w:t>posiadają swoje nazwy własne:</w:t>
      </w:r>
    </w:p>
    <w:p w14:paraId="0563D797" w14:textId="77777777" w:rsidR="009F21F1" w:rsidRPr="009F21F1" w:rsidRDefault="009F21F1" w:rsidP="009F21F1">
      <w:pPr>
        <w:rPr>
          <w:rFonts w:ascii="Segoe UI Light" w:hAnsi="Segoe UI Light" w:cs="Segoe UI Light"/>
          <w:sz w:val="22"/>
          <w:szCs w:val="22"/>
        </w:rPr>
      </w:pPr>
      <w:r w:rsidRPr="009F21F1">
        <w:rPr>
          <w:rFonts w:ascii="Segoe UI Light" w:hAnsi="Segoe UI Light" w:cs="Segoe UI Light"/>
          <w:sz w:val="22"/>
          <w:szCs w:val="22"/>
        </w:rPr>
        <w:t>− Centrum,</w:t>
      </w:r>
    </w:p>
    <w:p w14:paraId="62527C71" w14:textId="77777777" w:rsidR="009F21F1" w:rsidRPr="009F21F1" w:rsidRDefault="009F21F1" w:rsidP="009F21F1">
      <w:pPr>
        <w:rPr>
          <w:rFonts w:ascii="Segoe UI Light" w:hAnsi="Segoe UI Light" w:cs="Segoe UI Light"/>
          <w:sz w:val="22"/>
          <w:szCs w:val="22"/>
        </w:rPr>
      </w:pPr>
      <w:r w:rsidRPr="009F21F1">
        <w:rPr>
          <w:rFonts w:ascii="Segoe UI Light" w:hAnsi="Segoe UI Light" w:cs="Segoe UI Light"/>
          <w:sz w:val="22"/>
          <w:szCs w:val="22"/>
        </w:rPr>
        <w:t>− Osiedle Brzozowe,</w:t>
      </w:r>
    </w:p>
    <w:p w14:paraId="117CEAEC" w14:textId="77777777" w:rsidR="009F21F1" w:rsidRPr="009F21F1" w:rsidRDefault="009F21F1" w:rsidP="009F21F1">
      <w:pPr>
        <w:rPr>
          <w:rFonts w:ascii="Segoe UI Light" w:hAnsi="Segoe UI Light" w:cs="Segoe UI Light"/>
          <w:sz w:val="22"/>
          <w:szCs w:val="22"/>
        </w:rPr>
      </w:pPr>
      <w:r w:rsidRPr="009F21F1">
        <w:rPr>
          <w:rFonts w:ascii="Segoe UI Light" w:hAnsi="Segoe UI Light" w:cs="Segoe UI Light"/>
          <w:sz w:val="22"/>
          <w:szCs w:val="22"/>
        </w:rPr>
        <w:t>− Osiedle Grunwaldzkie,</w:t>
      </w:r>
    </w:p>
    <w:p w14:paraId="004D1A7B" w14:textId="77777777" w:rsidR="009F21F1" w:rsidRPr="009F21F1" w:rsidRDefault="009F21F1" w:rsidP="009F21F1">
      <w:pPr>
        <w:rPr>
          <w:rFonts w:ascii="Segoe UI Light" w:hAnsi="Segoe UI Light" w:cs="Segoe UI Light"/>
          <w:sz w:val="22"/>
          <w:szCs w:val="22"/>
        </w:rPr>
      </w:pPr>
      <w:r w:rsidRPr="009F21F1">
        <w:rPr>
          <w:rFonts w:ascii="Segoe UI Light" w:hAnsi="Segoe UI Light" w:cs="Segoe UI Light"/>
          <w:sz w:val="22"/>
          <w:szCs w:val="22"/>
        </w:rPr>
        <w:t>− Osiedle Mazurskie,</w:t>
      </w:r>
    </w:p>
    <w:p w14:paraId="28FDA3BF" w14:textId="77777777" w:rsidR="009F21F1" w:rsidRPr="009F21F1" w:rsidRDefault="009F21F1" w:rsidP="009F21F1">
      <w:pPr>
        <w:rPr>
          <w:rFonts w:ascii="Segoe UI Light" w:hAnsi="Segoe UI Light" w:cs="Segoe UI Light"/>
          <w:sz w:val="22"/>
          <w:szCs w:val="22"/>
        </w:rPr>
      </w:pPr>
      <w:r w:rsidRPr="009F21F1">
        <w:rPr>
          <w:rFonts w:ascii="Segoe UI Light" w:hAnsi="Segoe UI Light" w:cs="Segoe UI Light"/>
          <w:sz w:val="22"/>
          <w:szCs w:val="22"/>
        </w:rPr>
        <w:t>− Osiedle Medyk,</w:t>
      </w:r>
    </w:p>
    <w:p w14:paraId="257F9FAC" w14:textId="77777777" w:rsidR="009F21F1" w:rsidRPr="009F21F1" w:rsidRDefault="009F21F1" w:rsidP="009F21F1">
      <w:pPr>
        <w:rPr>
          <w:rFonts w:ascii="Segoe UI Light" w:hAnsi="Segoe UI Light" w:cs="Segoe UI Light"/>
          <w:sz w:val="22"/>
          <w:szCs w:val="22"/>
        </w:rPr>
      </w:pPr>
      <w:r w:rsidRPr="009F21F1">
        <w:rPr>
          <w:rFonts w:ascii="Segoe UI Light" w:hAnsi="Segoe UI Light" w:cs="Segoe UI Light"/>
          <w:sz w:val="22"/>
          <w:szCs w:val="22"/>
        </w:rPr>
        <w:t>− Osiedle Metalowców,</w:t>
      </w:r>
    </w:p>
    <w:p w14:paraId="2C1D3DB6" w14:textId="77777777" w:rsidR="009F21F1" w:rsidRPr="009F21F1" w:rsidRDefault="009F21F1" w:rsidP="009F21F1">
      <w:pPr>
        <w:rPr>
          <w:rFonts w:ascii="Segoe UI Light" w:hAnsi="Segoe UI Light" w:cs="Segoe UI Light"/>
          <w:sz w:val="22"/>
          <w:szCs w:val="22"/>
        </w:rPr>
      </w:pPr>
      <w:r w:rsidRPr="009F21F1">
        <w:rPr>
          <w:rFonts w:ascii="Segoe UI Light" w:hAnsi="Segoe UI Light" w:cs="Segoe UI Light"/>
          <w:sz w:val="22"/>
          <w:szCs w:val="22"/>
        </w:rPr>
        <w:t>− Osiedle Nikutowo,</w:t>
      </w:r>
    </w:p>
    <w:p w14:paraId="30F083F8" w14:textId="77777777" w:rsidR="009F21F1" w:rsidRPr="009F21F1" w:rsidRDefault="009F21F1" w:rsidP="009F21F1">
      <w:pPr>
        <w:rPr>
          <w:rFonts w:ascii="Segoe UI Light" w:hAnsi="Segoe UI Light" w:cs="Segoe UI Light"/>
          <w:sz w:val="22"/>
          <w:szCs w:val="22"/>
        </w:rPr>
      </w:pPr>
      <w:r w:rsidRPr="009F21F1">
        <w:rPr>
          <w:rFonts w:ascii="Segoe UI Light" w:hAnsi="Segoe UI Light" w:cs="Segoe UI Light"/>
          <w:sz w:val="22"/>
          <w:szCs w:val="22"/>
        </w:rPr>
        <w:t>− Osiedle Parkowe.</w:t>
      </w:r>
    </w:p>
    <w:p w14:paraId="571F7365" w14:textId="0866EE3E" w:rsidR="009F21F1" w:rsidRDefault="009F21F1" w:rsidP="009F21F1">
      <w:pPr>
        <w:rPr>
          <w:rFonts w:ascii="Segoe UI Light" w:hAnsi="Segoe UI Light" w:cs="Segoe UI Light"/>
          <w:sz w:val="22"/>
          <w:szCs w:val="22"/>
        </w:rPr>
      </w:pPr>
    </w:p>
    <w:p w14:paraId="7CB1F0D5" w14:textId="77777777" w:rsidR="009F21F1" w:rsidRDefault="009F21F1" w:rsidP="005950E4">
      <w:pPr>
        <w:rPr>
          <w:rFonts w:ascii="Segoe UI Light" w:hAnsi="Segoe UI Light" w:cs="Segoe UI Light"/>
          <w:sz w:val="22"/>
          <w:szCs w:val="22"/>
        </w:rPr>
      </w:pPr>
    </w:p>
    <w:p w14:paraId="323F3307" w14:textId="1DDFEAE0" w:rsidR="003E51D7" w:rsidRPr="003E51D7" w:rsidRDefault="003E51D7" w:rsidP="00CE23DB">
      <w:pPr>
        <w:outlineLvl w:val="1"/>
        <w:rPr>
          <w:rFonts w:ascii="Segoe UI Light" w:hAnsi="Segoe UI Light" w:cs="Segoe UI Light"/>
          <w:b/>
          <w:bCs/>
          <w:sz w:val="22"/>
          <w:szCs w:val="22"/>
        </w:rPr>
      </w:pPr>
      <w:bookmarkStart w:id="20" w:name="_Toc123041839"/>
      <w:r>
        <w:rPr>
          <w:rFonts w:ascii="Segoe UI Light" w:hAnsi="Segoe UI Light" w:cs="Segoe UI Light"/>
          <w:b/>
          <w:bCs/>
          <w:sz w:val="22"/>
          <w:szCs w:val="22"/>
        </w:rPr>
        <w:t>Grunty i gleby</w:t>
      </w:r>
      <w:bookmarkEnd w:id="20"/>
    </w:p>
    <w:p w14:paraId="075AE3B3" w14:textId="7A2479E6" w:rsidR="009F21F1" w:rsidRPr="009F21F1" w:rsidRDefault="009F21F1" w:rsidP="009F21F1">
      <w:pPr>
        <w:rPr>
          <w:rFonts w:ascii="Segoe UI Light" w:hAnsi="Segoe UI Light" w:cs="Segoe UI Light"/>
          <w:sz w:val="22"/>
          <w:szCs w:val="22"/>
        </w:rPr>
      </w:pPr>
      <w:r w:rsidRPr="009F21F1">
        <w:rPr>
          <w:rFonts w:ascii="Segoe UI Light" w:hAnsi="Segoe UI Light" w:cs="Segoe UI Light"/>
          <w:sz w:val="22"/>
          <w:szCs w:val="22"/>
        </w:rPr>
        <w:t>Okolice Gminy Miasto Mrągowo</w:t>
      </w:r>
      <w:r>
        <w:rPr>
          <w:rFonts w:ascii="Segoe UI Light" w:hAnsi="Segoe UI Light" w:cs="Segoe UI Light"/>
          <w:sz w:val="22"/>
          <w:szCs w:val="22"/>
        </w:rPr>
        <w:t xml:space="preserve"> </w:t>
      </w:r>
      <w:r w:rsidRPr="009F21F1">
        <w:rPr>
          <w:rFonts w:ascii="Segoe UI Light" w:hAnsi="Segoe UI Light" w:cs="Segoe UI Light"/>
          <w:sz w:val="22"/>
          <w:szCs w:val="22"/>
        </w:rPr>
        <w:t>charakteryzuj</w:t>
      </w:r>
      <w:r w:rsidR="00C2418A">
        <w:rPr>
          <w:rFonts w:ascii="Segoe UI Light" w:hAnsi="Segoe UI Light" w:cs="Segoe UI Light"/>
          <w:sz w:val="22"/>
          <w:szCs w:val="22"/>
        </w:rPr>
        <w:t>ą</w:t>
      </w:r>
      <w:r w:rsidRPr="009F21F1">
        <w:rPr>
          <w:rFonts w:ascii="Segoe UI Light" w:hAnsi="Segoe UI Light" w:cs="Segoe UI Light"/>
          <w:sz w:val="22"/>
          <w:szCs w:val="22"/>
        </w:rPr>
        <w:t xml:space="preserve"> się przewagą gleb słabo urodzajnych w partiach centralnych. Natomiast na</w:t>
      </w:r>
      <w:r>
        <w:rPr>
          <w:rFonts w:ascii="Segoe UI Light" w:hAnsi="Segoe UI Light" w:cs="Segoe UI Light"/>
          <w:sz w:val="22"/>
          <w:szCs w:val="22"/>
        </w:rPr>
        <w:t xml:space="preserve"> </w:t>
      </w:r>
      <w:r w:rsidRPr="009F21F1">
        <w:rPr>
          <w:rFonts w:ascii="Segoe UI Light" w:hAnsi="Segoe UI Light" w:cs="Segoe UI Light"/>
          <w:sz w:val="22"/>
          <w:szCs w:val="22"/>
        </w:rPr>
        <w:t>obrzeżu wschodnim i zachodnim, poza granicami administracyjnymi miasta, przeważają gleby</w:t>
      </w:r>
      <w:r>
        <w:rPr>
          <w:rFonts w:ascii="Segoe UI Light" w:hAnsi="Segoe UI Light" w:cs="Segoe UI Light"/>
          <w:sz w:val="22"/>
          <w:szCs w:val="22"/>
        </w:rPr>
        <w:t xml:space="preserve"> </w:t>
      </w:r>
      <w:r w:rsidRPr="009F21F1">
        <w:rPr>
          <w:rFonts w:ascii="Segoe UI Light" w:hAnsi="Segoe UI Light" w:cs="Segoe UI Light"/>
          <w:sz w:val="22"/>
          <w:szCs w:val="22"/>
        </w:rPr>
        <w:t>urodzajne.</w:t>
      </w:r>
    </w:p>
    <w:p w14:paraId="24D7C134" w14:textId="2252D724" w:rsidR="009F21F1" w:rsidRPr="009F21F1" w:rsidRDefault="009F21F1" w:rsidP="009F21F1">
      <w:pPr>
        <w:rPr>
          <w:rFonts w:ascii="Segoe UI Light" w:hAnsi="Segoe UI Light" w:cs="Segoe UI Light"/>
          <w:sz w:val="22"/>
          <w:szCs w:val="22"/>
        </w:rPr>
      </w:pPr>
      <w:r w:rsidRPr="009F21F1">
        <w:rPr>
          <w:rFonts w:ascii="Segoe UI Light" w:hAnsi="Segoe UI Light" w:cs="Segoe UI Light"/>
          <w:sz w:val="22"/>
          <w:szCs w:val="22"/>
        </w:rPr>
        <w:t>W rejonie rynien polodowcowych i na terenach sandrowych występują gleby lekkie,</w:t>
      </w:r>
      <w:r>
        <w:rPr>
          <w:rFonts w:ascii="Segoe UI Light" w:hAnsi="Segoe UI Light" w:cs="Segoe UI Light"/>
          <w:sz w:val="22"/>
          <w:szCs w:val="22"/>
        </w:rPr>
        <w:t xml:space="preserve"> </w:t>
      </w:r>
      <w:r w:rsidRPr="009F21F1">
        <w:rPr>
          <w:rFonts w:ascii="Segoe UI Light" w:hAnsi="Segoe UI Light" w:cs="Segoe UI Light"/>
          <w:sz w:val="22"/>
          <w:szCs w:val="22"/>
        </w:rPr>
        <w:t>przepuszczalne, V i VI klasy bonitacyjnej, kompleksu żytniego słabego i lokalnie żytnio -</w:t>
      </w:r>
      <w:r>
        <w:rPr>
          <w:rFonts w:ascii="Segoe UI Light" w:hAnsi="Segoe UI Light" w:cs="Segoe UI Light"/>
          <w:sz w:val="22"/>
          <w:szCs w:val="22"/>
        </w:rPr>
        <w:t xml:space="preserve"> </w:t>
      </w:r>
      <w:r w:rsidRPr="009F21F1">
        <w:rPr>
          <w:rFonts w:ascii="Segoe UI Light" w:hAnsi="Segoe UI Light" w:cs="Segoe UI Light"/>
          <w:sz w:val="22"/>
          <w:szCs w:val="22"/>
        </w:rPr>
        <w:t xml:space="preserve">łubinowego. Wykształcone są one z piasków </w:t>
      </w:r>
      <w:proofErr w:type="spellStart"/>
      <w:r w:rsidRPr="009F21F1">
        <w:rPr>
          <w:rFonts w:ascii="Segoe UI Light" w:hAnsi="Segoe UI Light" w:cs="Segoe UI Light"/>
          <w:sz w:val="22"/>
          <w:szCs w:val="22"/>
        </w:rPr>
        <w:t>słabogliniastych</w:t>
      </w:r>
      <w:proofErr w:type="spellEnd"/>
      <w:r w:rsidRPr="009F21F1">
        <w:rPr>
          <w:rFonts w:ascii="Segoe UI Light" w:hAnsi="Segoe UI Light" w:cs="Segoe UI Light"/>
          <w:sz w:val="22"/>
          <w:szCs w:val="22"/>
        </w:rPr>
        <w:t>, zalegających na piaskach</w:t>
      </w:r>
      <w:r>
        <w:rPr>
          <w:rFonts w:ascii="Segoe UI Light" w:hAnsi="Segoe UI Light" w:cs="Segoe UI Light"/>
          <w:sz w:val="22"/>
          <w:szCs w:val="22"/>
        </w:rPr>
        <w:t xml:space="preserve"> </w:t>
      </w:r>
      <w:r w:rsidRPr="009F21F1">
        <w:rPr>
          <w:rFonts w:ascii="Segoe UI Light" w:hAnsi="Segoe UI Light" w:cs="Segoe UI Light"/>
          <w:sz w:val="22"/>
          <w:szCs w:val="22"/>
        </w:rPr>
        <w:t>luźnych. Największe ich skupienia występują w rejonie Polskiej Wsi, na zachód i południe od</w:t>
      </w:r>
      <w:r>
        <w:rPr>
          <w:rFonts w:ascii="Segoe UI Light" w:hAnsi="Segoe UI Light" w:cs="Segoe UI Light"/>
          <w:sz w:val="22"/>
          <w:szCs w:val="22"/>
        </w:rPr>
        <w:t xml:space="preserve"> </w:t>
      </w:r>
      <w:r w:rsidRPr="009F21F1">
        <w:rPr>
          <w:rFonts w:ascii="Segoe UI Light" w:hAnsi="Segoe UI Light" w:cs="Segoe UI Light"/>
          <w:sz w:val="22"/>
          <w:szCs w:val="22"/>
        </w:rPr>
        <w:t>Mrągowa. Na wysoczyźnie, w pobliżu rynny, również przeważają słabo uro</w:t>
      </w:r>
      <w:r>
        <w:rPr>
          <w:rFonts w:ascii="Segoe UI Light" w:hAnsi="Segoe UI Light" w:cs="Segoe UI Light"/>
          <w:sz w:val="22"/>
          <w:szCs w:val="22"/>
        </w:rPr>
        <w:t>dz</w:t>
      </w:r>
      <w:r w:rsidRPr="009F21F1">
        <w:rPr>
          <w:rFonts w:ascii="Segoe UI Light" w:hAnsi="Segoe UI Light" w:cs="Segoe UI Light"/>
          <w:sz w:val="22"/>
          <w:szCs w:val="22"/>
        </w:rPr>
        <w:t>ajne gleby</w:t>
      </w:r>
      <w:r>
        <w:rPr>
          <w:rFonts w:ascii="Segoe UI Light" w:hAnsi="Segoe UI Light" w:cs="Segoe UI Light"/>
          <w:sz w:val="22"/>
          <w:szCs w:val="22"/>
        </w:rPr>
        <w:t xml:space="preserve"> </w:t>
      </w:r>
      <w:r w:rsidRPr="009F21F1">
        <w:rPr>
          <w:rFonts w:ascii="Segoe UI Light" w:hAnsi="Segoe UI Light" w:cs="Segoe UI Light"/>
          <w:sz w:val="22"/>
          <w:szCs w:val="22"/>
        </w:rPr>
        <w:t xml:space="preserve">kompleksów żytniego – żytnio – łubinowego, </w:t>
      </w:r>
      <w:r w:rsidR="00703692">
        <w:rPr>
          <w:rFonts w:ascii="Segoe UI Light" w:hAnsi="Segoe UI Light" w:cs="Segoe UI Light"/>
          <w:sz w:val="22"/>
          <w:szCs w:val="22"/>
        </w:rPr>
        <w:br/>
      </w:r>
      <w:r w:rsidRPr="009F21F1">
        <w:rPr>
          <w:rFonts w:ascii="Segoe UI Light" w:hAnsi="Segoe UI Light" w:cs="Segoe UI Light"/>
          <w:sz w:val="22"/>
          <w:szCs w:val="22"/>
        </w:rPr>
        <w:t>V i VI klasy bonitacyjnej.</w:t>
      </w:r>
    </w:p>
    <w:p w14:paraId="6EE2080C" w14:textId="7EA97CF2" w:rsidR="009F21F1" w:rsidRPr="009F21F1" w:rsidRDefault="009F21F1" w:rsidP="009F21F1">
      <w:pPr>
        <w:rPr>
          <w:rFonts w:ascii="Segoe UI Light" w:hAnsi="Segoe UI Light" w:cs="Segoe UI Light"/>
          <w:sz w:val="22"/>
          <w:szCs w:val="22"/>
        </w:rPr>
      </w:pPr>
      <w:r w:rsidRPr="009F21F1">
        <w:rPr>
          <w:rFonts w:ascii="Segoe UI Light" w:hAnsi="Segoe UI Light" w:cs="Segoe UI Light"/>
          <w:sz w:val="22"/>
          <w:szCs w:val="22"/>
        </w:rPr>
        <w:t>Gleby bardziej przydatne dla rolnictwa zalegają na wysoczyźnie morenowej w pewnym</w:t>
      </w:r>
      <w:r>
        <w:rPr>
          <w:rFonts w:ascii="Segoe UI Light" w:hAnsi="Segoe UI Light" w:cs="Segoe UI Light"/>
          <w:sz w:val="22"/>
          <w:szCs w:val="22"/>
        </w:rPr>
        <w:t xml:space="preserve"> </w:t>
      </w:r>
      <w:r w:rsidRPr="009F21F1">
        <w:rPr>
          <w:rFonts w:ascii="Segoe UI Light" w:hAnsi="Segoe UI Light" w:cs="Segoe UI Light"/>
          <w:sz w:val="22"/>
          <w:szCs w:val="22"/>
        </w:rPr>
        <w:t>oddaleniu od rynny. Obniżenia terenu w części wypełniają użytki zielone, wykształcone zwykle</w:t>
      </w:r>
      <w:r>
        <w:rPr>
          <w:rFonts w:ascii="Segoe UI Light" w:hAnsi="Segoe UI Light" w:cs="Segoe UI Light"/>
          <w:sz w:val="22"/>
          <w:szCs w:val="22"/>
        </w:rPr>
        <w:t xml:space="preserve"> </w:t>
      </w:r>
      <w:r w:rsidRPr="009F21F1">
        <w:rPr>
          <w:rFonts w:ascii="Segoe UI Light" w:hAnsi="Segoe UI Light" w:cs="Segoe UI Light"/>
          <w:sz w:val="22"/>
          <w:szCs w:val="22"/>
        </w:rPr>
        <w:t>na glebach pochodzenia organicznego.</w:t>
      </w:r>
    </w:p>
    <w:p w14:paraId="175E0E7B" w14:textId="15741C80" w:rsidR="009F21F1" w:rsidRDefault="009F21F1" w:rsidP="009F21F1">
      <w:pPr>
        <w:rPr>
          <w:rFonts w:ascii="Segoe UI Light" w:hAnsi="Segoe UI Light" w:cs="Segoe UI Light"/>
          <w:sz w:val="22"/>
          <w:szCs w:val="22"/>
        </w:rPr>
      </w:pPr>
      <w:r w:rsidRPr="009F21F1">
        <w:rPr>
          <w:rFonts w:ascii="Segoe UI Light" w:hAnsi="Segoe UI Light" w:cs="Segoe UI Light"/>
          <w:sz w:val="22"/>
          <w:szCs w:val="22"/>
        </w:rPr>
        <w:t>Lokalnie występujące gleby pochodzenia organicznego (torfowe i mułowo-torfowe)</w:t>
      </w:r>
      <w:r>
        <w:rPr>
          <w:rFonts w:ascii="Segoe UI Light" w:hAnsi="Segoe UI Light" w:cs="Segoe UI Light"/>
          <w:sz w:val="22"/>
          <w:szCs w:val="22"/>
        </w:rPr>
        <w:t xml:space="preserve"> </w:t>
      </w:r>
      <w:r w:rsidRPr="009F21F1">
        <w:rPr>
          <w:rFonts w:ascii="Segoe UI Light" w:hAnsi="Segoe UI Light" w:cs="Segoe UI Light"/>
          <w:sz w:val="22"/>
          <w:szCs w:val="22"/>
        </w:rPr>
        <w:t>zaliczone są do kompleksu trwałych użytków zielonych. Występują one na północ od</w:t>
      </w:r>
      <w:r>
        <w:rPr>
          <w:rFonts w:ascii="Segoe UI Light" w:hAnsi="Segoe UI Light" w:cs="Segoe UI Light"/>
          <w:sz w:val="22"/>
          <w:szCs w:val="22"/>
        </w:rPr>
        <w:t xml:space="preserve"> </w:t>
      </w:r>
      <w:r w:rsidRPr="009F21F1">
        <w:rPr>
          <w:rFonts w:ascii="Segoe UI Light" w:hAnsi="Segoe UI Light" w:cs="Segoe UI Light"/>
          <w:sz w:val="22"/>
          <w:szCs w:val="22"/>
        </w:rPr>
        <w:t xml:space="preserve">jeziora </w:t>
      </w:r>
      <w:proofErr w:type="spellStart"/>
      <w:r w:rsidRPr="009F21F1">
        <w:rPr>
          <w:rFonts w:ascii="Segoe UI Light" w:hAnsi="Segoe UI Light" w:cs="Segoe UI Light"/>
          <w:sz w:val="22"/>
          <w:szCs w:val="22"/>
        </w:rPr>
        <w:t>Sutapie</w:t>
      </w:r>
      <w:proofErr w:type="spellEnd"/>
      <w:r w:rsidRPr="009F21F1">
        <w:rPr>
          <w:rFonts w:ascii="Segoe UI Light" w:hAnsi="Segoe UI Light" w:cs="Segoe UI Light"/>
          <w:sz w:val="22"/>
          <w:szCs w:val="22"/>
        </w:rPr>
        <w:t xml:space="preserve"> Małe, </w:t>
      </w:r>
      <w:r>
        <w:rPr>
          <w:rFonts w:ascii="Segoe UI Light" w:hAnsi="Segoe UI Light" w:cs="Segoe UI Light"/>
          <w:sz w:val="22"/>
          <w:szCs w:val="22"/>
        </w:rPr>
        <w:br/>
      </w:r>
      <w:r w:rsidRPr="009F21F1">
        <w:rPr>
          <w:rFonts w:ascii="Segoe UI Light" w:hAnsi="Segoe UI Light" w:cs="Segoe UI Light"/>
          <w:sz w:val="22"/>
          <w:szCs w:val="22"/>
        </w:rPr>
        <w:t>w rejonie stawów przy drodze do Polskiej Wsi oraz lokalnie w</w:t>
      </w:r>
      <w:r>
        <w:rPr>
          <w:rFonts w:ascii="Segoe UI Light" w:hAnsi="Segoe UI Light" w:cs="Segoe UI Light"/>
          <w:sz w:val="22"/>
          <w:szCs w:val="22"/>
        </w:rPr>
        <w:t xml:space="preserve"> </w:t>
      </w:r>
      <w:r w:rsidRPr="009F21F1">
        <w:rPr>
          <w:rFonts w:ascii="Segoe UI Light" w:hAnsi="Segoe UI Light" w:cs="Segoe UI Light"/>
          <w:sz w:val="22"/>
          <w:szCs w:val="22"/>
        </w:rPr>
        <w:t xml:space="preserve">obniżeniach utworów czwartorzędowych. </w:t>
      </w:r>
    </w:p>
    <w:p w14:paraId="22761CE3" w14:textId="03B5EE2D" w:rsidR="009F21F1" w:rsidRDefault="009F21F1" w:rsidP="009F21F1">
      <w:pPr>
        <w:rPr>
          <w:rFonts w:ascii="Segoe UI Light" w:hAnsi="Segoe UI Light" w:cs="Segoe UI Light"/>
          <w:sz w:val="22"/>
          <w:szCs w:val="22"/>
        </w:rPr>
      </w:pPr>
      <w:r w:rsidRPr="009F21F1">
        <w:rPr>
          <w:rFonts w:ascii="Segoe UI Light" w:hAnsi="Segoe UI Light" w:cs="Segoe UI Light"/>
          <w:sz w:val="22"/>
          <w:szCs w:val="22"/>
        </w:rPr>
        <w:t>Na obszarze Gminy Miasto Mrągowo występują ogólnie w przewadze słabe gleby,</w:t>
      </w:r>
      <w:r>
        <w:rPr>
          <w:rFonts w:ascii="Segoe UI Light" w:hAnsi="Segoe UI Light" w:cs="Segoe UI Light"/>
          <w:sz w:val="22"/>
          <w:szCs w:val="22"/>
        </w:rPr>
        <w:t xml:space="preserve"> </w:t>
      </w:r>
      <w:r w:rsidRPr="009F21F1">
        <w:rPr>
          <w:rFonts w:ascii="Segoe UI Light" w:hAnsi="Segoe UI Light" w:cs="Segoe UI Light"/>
          <w:sz w:val="22"/>
          <w:szCs w:val="22"/>
        </w:rPr>
        <w:t>podatne na degradację. Czynnikiem wpływającym na degradację gleb jest między innymi</w:t>
      </w:r>
      <w:r>
        <w:rPr>
          <w:rFonts w:ascii="Segoe UI Light" w:hAnsi="Segoe UI Light" w:cs="Segoe UI Light"/>
          <w:sz w:val="22"/>
          <w:szCs w:val="22"/>
        </w:rPr>
        <w:t xml:space="preserve"> </w:t>
      </w:r>
      <w:r w:rsidRPr="009F21F1">
        <w:rPr>
          <w:rFonts w:ascii="Segoe UI Light" w:hAnsi="Segoe UI Light" w:cs="Segoe UI Light"/>
          <w:sz w:val="22"/>
          <w:szCs w:val="22"/>
        </w:rPr>
        <w:t>użytkowanie rolnicze oraz erozja. W celu przeciwdziałania degradacji konieczne jest</w:t>
      </w:r>
      <w:r>
        <w:rPr>
          <w:rFonts w:ascii="Segoe UI Light" w:hAnsi="Segoe UI Light" w:cs="Segoe UI Light"/>
          <w:sz w:val="22"/>
          <w:szCs w:val="22"/>
        </w:rPr>
        <w:t xml:space="preserve"> </w:t>
      </w:r>
      <w:r w:rsidRPr="009F21F1">
        <w:rPr>
          <w:rFonts w:ascii="Segoe UI Light" w:hAnsi="Segoe UI Light" w:cs="Segoe UI Light"/>
          <w:sz w:val="22"/>
          <w:szCs w:val="22"/>
        </w:rPr>
        <w:t>uwzględnienie stopniowej zmiany struktury użytkowania gleb.</w:t>
      </w:r>
      <w:r>
        <w:rPr>
          <w:rFonts w:ascii="Segoe UI Light" w:hAnsi="Segoe UI Light" w:cs="Segoe UI Light"/>
          <w:sz w:val="22"/>
          <w:szCs w:val="22"/>
        </w:rPr>
        <w:t xml:space="preserve"> </w:t>
      </w:r>
      <w:r w:rsidRPr="009F21F1">
        <w:rPr>
          <w:rFonts w:ascii="Segoe UI Light" w:hAnsi="Segoe UI Light" w:cs="Segoe UI Light"/>
          <w:sz w:val="22"/>
          <w:szCs w:val="22"/>
        </w:rPr>
        <w:t xml:space="preserve">Gleby na terenie Gminy Miasto Mrągowo pod względem odczynu mają </w:t>
      </w:r>
      <w:r w:rsidRPr="009F21F1">
        <w:rPr>
          <w:rFonts w:ascii="Segoe UI Light" w:hAnsi="Segoe UI Light" w:cs="Segoe UI Light"/>
          <w:sz w:val="22"/>
          <w:szCs w:val="22"/>
        </w:rPr>
        <w:lastRenderedPageBreak/>
        <w:t>charakter bardzo</w:t>
      </w:r>
      <w:r>
        <w:rPr>
          <w:rFonts w:ascii="Segoe UI Light" w:hAnsi="Segoe UI Light" w:cs="Segoe UI Light"/>
          <w:sz w:val="22"/>
          <w:szCs w:val="22"/>
        </w:rPr>
        <w:t xml:space="preserve"> </w:t>
      </w:r>
      <w:r w:rsidRPr="009F21F1">
        <w:rPr>
          <w:rFonts w:ascii="Segoe UI Light" w:hAnsi="Segoe UI Light" w:cs="Segoe UI Light"/>
          <w:sz w:val="22"/>
          <w:szCs w:val="22"/>
        </w:rPr>
        <w:t>kwaśny i kwaśny. Kwasowość to ważny wskaźnik degradacji gleb uprawnych. Nadmierna</w:t>
      </w:r>
      <w:r>
        <w:rPr>
          <w:rFonts w:ascii="Segoe UI Light" w:hAnsi="Segoe UI Light" w:cs="Segoe UI Light"/>
          <w:sz w:val="22"/>
          <w:szCs w:val="22"/>
        </w:rPr>
        <w:t xml:space="preserve"> </w:t>
      </w:r>
      <w:r w:rsidRPr="009F21F1">
        <w:rPr>
          <w:rFonts w:ascii="Segoe UI Light" w:hAnsi="Segoe UI Light" w:cs="Segoe UI Light"/>
          <w:sz w:val="22"/>
          <w:szCs w:val="22"/>
        </w:rPr>
        <w:t>kwasowość najczęściej jest powodowana przez zanieczyszczenia</w:t>
      </w:r>
      <w:r>
        <w:rPr>
          <w:rFonts w:ascii="Segoe UI Light" w:hAnsi="Segoe UI Light" w:cs="Segoe UI Light"/>
          <w:sz w:val="22"/>
          <w:szCs w:val="22"/>
        </w:rPr>
        <w:t xml:space="preserve"> </w:t>
      </w:r>
      <w:r w:rsidRPr="009F21F1">
        <w:rPr>
          <w:rFonts w:ascii="Segoe UI Light" w:hAnsi="Segoe UI Light" w:cs="Segoe UI Light"/>
          <w:sz w:val="22"/>
          <w:szCs w:val="22"/>
        </w:rPr>
        <w:t xml:space="preserve">przemysłowe </w:t>
      </w:r>
      <w:r>
        <w:rPr>
          <w:rFonts w:ascii="Segoe UI Light" w:hAnsi="Segoe UI Light" w:cs="Segoe UI Light"/>
          <w:sz w:val="22"/>
          <w:szCs w:val="22"/>
        </w:rPr>
        <w:br/>
      </w:r>
      <w:r w:rsidRPr="009F21F1">
        <w:rPr>
          <w:rFonts w:ascii="Segoe UI Light" w:hAnsi="Segoe UI Light" w:cs="Segoe UI Light"/>
          <w:sz w:val="22"/>
          <w:szCs w:val="22"/>
        </w:rPr>
        <w:t xml:space="preserve">i komunikacyjne. </w:t>
      </w:r>
    </w:p>
    <w:p w14:paraId="757ED803" w14:textId="1E31D69D" w:rsidR="009F21F1" w:rsidRDefault="009F21F1" w:rsidP="009F21F1">
      <w:pPr>
        <w:rPr>
          <w:rFonts w:ascii="Segoe UI Light" w:hAnsi="Segoe UI Light" w:cs="Segoe UI Light"/>
          <w:sz w:val="22"/>
          <w:szCs w:val="22"/>
        </w:rPr>
      </w:pPr>
    </w:p>
    <w:p w14:paraId="48ABF4ED" w14:textId="77777777" w:rsidR="009F21F1" w:rsidRDefault="009F21F1" w:rsidP="009F21F1">
      <w:pPr>
        <w:rPr>
          <w:rFonts w:ascii="Segoe UI Light" w:hAnsi="Segoe UI Light" w:cs="Segoe UI Light"/>
          <w:sz w:val="22"/>
          <w:szCs w:val="22"/>
        </w:rPr>
      </w:pPr>
    </w:p>
    <w:p w14:paraId="6347F905" w14:textId="77777777" w:rsidR="00FA0330" w:rsidRPr="00FA1A1A" w:rsidRDefault="00FA0330" w:rsidP="00CE23DB">
      <w:pPr>
        <w:spacing w:before="120"/>
        <w:outlineLvl w:val="1"/>
        <w:rPr>
          <w:rFonts w:ascii="Segoe UI Light" w:hAnsi="Segoe UI Light" w:cs="Segoe UI Light"/>
          <w:b/>
          <w:bCs/>
          <w:sz w:val="22"/>
          <w:szCs w:val="22"/>
        </w:rPr>
      </w:pPr>
      <w:bookmarkStart w:id="21" w:name="_Toc123041840"/>
      <w:r>
        <w:rPr>
          <w:rFonts w:ascii="Segoe UI Light" w:hAnsi="Segoe UI Light" w:cs="Segoe UI Light"/>
          <w:b/>
          <w:bCs/>
          <w:sz w:val="22"/>
          <w:szCs w:val="22"/>
        </w:rPr>
        <w:t>Klimat</w:t>
      </w:r>
      <w:bookmarkEnd w:id="21"/>
    </w:p>
    <w:p w14:paraId="279722E7" w14:textId="656812A1" w:rsidR="00703692" w:rsidRDefault="00703692" w:rsidP="00703692">
      <w:pPr>
        <w:rPr>
          <w:rFonts w:ascii="Segoe UI Light" w:hAnsi="Segoe UI Light" w:cs="Segoe UI Light"/>
          <w:sz w:val="22"/>
          <w:szCs w:val="22"/>
        </w:rPr>
      </w:pPr>
      <w:r w:rsidRPr="005950E4">
        <w:rPr>
          <w:rFonts w:ascii="Segoe UI Light" w:hAnsi="Segoe UI Light" w:cs="Segoe UI Light"/>
          <w:sz w:val="22"/>
          <w:szCs w:val="22"/>
        </w:rPr>
        <w:t>Gmina Miasto Mrągowo leży w mazurskim regionie klimatycznym, w mazurskiej</w:t>
      </w:r>
      <w:r>
        <w:rPr>
          <w:rFonts w:ascii="Segoe UI Light" w:hAnsi="Segoe UI Light" w:cs="Segoe UI Light"/>
          <w:sz w:val="22"/>
          <w:szCs w:val="22"/>
        </w:rPr>
        <w:t xml:space="preserve"> </w:t>
      </w:r>
      <w:r w:rsidRPr="005950E4">
        <w:rPr>
          <w:rFonts w:ascii="Segoe UI Light" w:hAnsi="Segoe UI Light" w:cs="Segoe UI Light"/>
          <w:sz w:val="22"/>
          <w:szCs w:val="22"/>
        </w:rPr>
        <w:t>dzielnicy klimatycznej. Zaznacza się tu duży wpływ klimatu kontynentalnego. Pojezierze</w:t>
      </w:r>
      <w:r>
        <w:rPr>
          <w:rFonts w:ascii="Segoe UI Light" w:hAnsi="Segoe UI Light" w:cs="Segoe UI Light"/>
          <w:sz w:val="22"/>
          <w:szCs w:val="22"/>
        </w:rPr>
        <w:t xml:space="preserve"> </w:t>
      </w:r>
      <w:r w:rsidRPr="005950E4">
        <w:rPr>
          <w:rFonts w:ascii="Segoe UI Light" w:hAnsi="Segoe UI Light" w:cs="Segoe UI Light"/>
          <w:sz w:val="22"/>
          <w:szCs w:val="22"/>
        </w:rPr>
        <w:t>Mrągowskie charakteryzuje się największym zachmurzeniem, największymi prędkościami</w:t>
      </w:r>
      <w:r>
        <w:rPr>
          <w:rFonts w:ascii="Segoe UI Light" w:hAnsi="Segoe UI Light" w:cs="Segoe UI Light"/>
          <w:sz w:val="22"/>
          <w:szCs w:val="22"/>
        </w:rPr>
        <w:t xml:space="preserve"> </w:t>
      </w:r>
      <w:r w:rsidRPr="005950E4">
        <w:rPr>
          <w:rFonts w:ascii="Segoe UI Light" w:hAnsi="Segoe UI Light" w:cs="Segoe UI Light"/>
          <w:sz w:val="22"/>
          <w:szCs w:val="22"/>
        </w:rPr>
        <w:t>wiatru i poza regionami górskimi należy do jednych z najzimniejszych rejonów Polski. Średnia</w:t>
      </w:r>
      <w:r>
        <w:rPr>
          <w:rFonts w:ascii="Segoe UI Light" w:hAnsi="Segoe UI Light" w:cs="Segoe UI Light"/>
          <w:sz w:val="22"/>
          <w:szCs w:val="22"/>
        </w:rPr>
        <w:t xml:space="preserve"> </w:t>
      </w:r>
      <w:r w:rsidRPr="005950E4">
        <w:rPr>
          <w:rFonts w:ascii="Segoe UI Light" w:hAnsi="Segoe UI Light" w:cs="Segoe UI Light"/>
          <w:sz w:val="22"/>
          <w:szCs w:val="22"/>
        </w:rPr>
        <w:t>roczna temperatur</w:t>
      </w:r>
      <w:r w:rsidR="00336FD8">
        <w:rPr>
          <w:rFonts w:ascii="Segoe UI Light" w:hAnsi="Segoe UI Light" w:cs="Segoe UI Light"/>
          <w:sz w:val="22"/>
          <w:szCs w:val="22"/>
        </w:rPr>
        <w:t>a</w:t>
      </w:r>
      <w:r w:rsidRPr="005950E4">
        <w:rPr>
          <w:rFonts w:ascii="Segoe UI Light" w:hAnsi="Segoe UI Light" w:cs="Segoe UI Light"/>
          <w:sz w:val="22"/>
          <w:szCs w:val="22"/>
        </w:rPr>
        <w:t xml:space="preserve"> wynosi </w:t>
      </w:r>
      <w:r>
        <w:rPr>
          <w:rFonts w:ascii="Segoe UI Light" w:hAnsi="Segoe UI Light" w:cs="Segoe UI Light"/>
          <w:sz w:val="22"/>
          <w:szCs w:val="22"/>
        </w:rPr>
        <w:br/>
        <w:t xml:space="preserve">8,1 st. C. </w:t>
      </w:r>
      <w:r w:rsidRPr="005950E4">
        <w:rPr>
          <w:rFonts w:ascii="Segoe UI Light" w:hAnsi="Segoe UI Light" w:cs="Segoe UI Light"/>
          <w:sz w:val="22"/>
          <w:szCs w:val="22"/>
        </w:rPr>
        <w:t>Najwyższe średnie maksima występują zwykle w lipcu,</w:t>
      </w:r>
      <w:r>
        <w:rPr>
          <w:rFonts w:ascii="Segoe UI Light" w:hAnsi="Segoe UI Light" w:cs="Segoe UI Light"/>
          <w:sz w:val="22"/>
          <w:szCs w:val="22"/>
        </w:rPr>
        <w:t xml:space="preserve"> </w:t>
      </w:r>
      <w:r w:rsidRPr="005950E4">
        <w:rPr>
          <w:rFonts w:ascii="Segoe UI Light" w:hAnsi="Segoe UI Light" w:cs="Segoe UI Light"/>
          <w:sz w:val="22"/>
          <w:szCs w:val="22"/>
        </w:rPr>
        <w:t>którego średnia miesięczna temperatura wynosi 1</w:t>
      </w:r>
      <w:r>
        <w:rPr>
          <w:rFonts w:ascii="Segoe UI Light" w:hAnsi="Segoe UI Light" w:cs="Segoe UI Light"/>
          <w:sz w:val="22"/>
          <w:szCs w:val="22"/>
        </w:rPr>
        <w:t>8,8 st. C.</w:t>
      </w:r>
      <w:r w:rsidRPr="005950E4">
        <w:rPr>
          <w:rFonts w:ascii="Segoe UI Light" w:hAnsi="Segoe UI Light" w:cs="Segoe UI Light"/>
          <w:sz w:val="22"/>
          <w:szCs w:val="22"/>
        </w:rPr>
        <w:t xml:space="preserve"> Najzimniejszy jest </w:t>
      </w:r>
      <w:r w:rsidR="0044133C">
        <w:rPr>
          <w:rFonts w:ascii="Segoe UI Light" w:hAnsi="Segoe UI Light" w:cs="Segoe UI Light"/>
          <w:sz w:val="22"/>
          <w:szCs w:val="22"/>
        </w:rPr>
        <w:t>styczeń</w:t>
      </w:r>
      <w:r w:rsidRPr="005950E4">
        <w:rPr>
          <w:rFonts w:ascii="Segoe UI Light" w:hAnsi="Segoe UI Light" w:cs="Segoe UI Light"/>
          <w:sz w:val="22"/>
          <w:szCs w:val="22"/>
        </w:rPr>
        <w:t xml:space="preserve"> ze średnią</w:t>
      </w:r>
      <w:r>
        <w:rPr>
          <w:rFonts w:ascii="Segoe UI Light" w:hAnsi="Segoe UI Light" w:cs="Segoe UI Light"/>
          <w:sz w:val="22"/>
          <w:szCs w:val="22"/>
        </w:rPr>
        <w:t xml:space="preserve"> </w:t>
      </w:r>
      <w:r w:rsidRPr="005950E4">
        <w:rPr>
          <w:rFonts w:ascii="Segoe UI Light" w:hAnsi="Segoe UI Light" w:cs="Segoe UI Light"/>
          <w:sz w:val="22"/>
          <w:szCs w:val="22"/>
        </w:rPr>
        <w:t xml:space="preserve">temperaturą </w:t>
      </w:r>
      <w:r w:rsidR="0044133C">
        <w:rPr>
          <w:rFonts w:ascii="Segoe UI Light" w:hAnsi="Segoe UI Light" w:cs="Segoe UI Light"/>
          <w:sz w:val="22"/>
          <w:szCs w:val="22"/>
        </w:rPr>
        <w:t>–</w:t>
      </w:r>
      <w:r w:rsidRPr="005950E4">
        <w:rPr>
          <w:rFonts w:ascii="Segoe UI Light" w:hAnsi="Segoe UI Light" w:cs="Segoe UI Light"/>
          <w:sz w:val="22"/>
          <w:szCs w:val="22"/>
        </w:rPr>
        <w:t xml:space="preserve"> </w:t>
      </w:r>
      <w:r w:rsidR="0044133C">
        <w:rPr>
          <w:rFonts w:ascii="Segoe UI Light" w:hAnsi="Segoe UI Light" w:cs="Segoe UI Light"/>
          <w:sz w:val="22"/>
          <w:szCs w:val="22"/>
        </w:rPr>
        <w:t>3,0</w:t>
      </w:r>
      <w:r>
        <w:rPr>
          <w:rFonts w:ascii="Segoe UI Light" w:hAnsi="Segoe UI Light" w:cs="Segoe UI Light"/>
          <w:sz w:val="22"/>
          <w:szCs w:val="22"/>
        </w:rPr>
        <w:t xml:space="preserve"> st. C.</w:t>
      </w:r>
      <w:r w:rsidRPr="005950E4">
        <w:rPr>
          <w:rFonts w:ascii="Segoe UI Light" w:hAnsi="Segoe UI Light" w:cs="Segoe UI Light"/>
          <w:sz w:val="22"/>
          <w:szCs w:val="22"/>
        </w:rPr>
        <w:t xml:space="preserve"> Wyniesienie nad poziom morza, duże nagromadzenie otwartych</w:t>
      </w:r>
      <w:r>
        <w:rPr>
          <w:rFonts w:ascii="Segoe UI Light" w:hAnsi="Segoe UI Light" w:cs="Segoe UI Light"/>
          <w:sz w:val="22"/>
          <w:szCs w:val="22"/>
        </w:rPr>
        <w:t xml:space="preserve"> </w:t>
      </w:r>
      <w:r w:rsidRPr="005950E4">
        <w:rPr>
          <w:rFonts w:ascii="Segoe UI Light" w:hAnsi="Segoe UI Light" w:cs="Segoe UI Light"/>
          <w:sz w:val="22"/>
          <w:szCs w:val="22"/>
        </w:rPr>
        <w:t>zbiorników wodnych, a także terenów podmokłych powoduje, że poszczególne pory roku</w:t>
      </w:r>
      <w:r>
        <w:rPr>
          <w:rFonts w:ascii="Segoe UI Light" w:hAnsi="Segoe UI Light" w:cs="Segoe UI Light"/>
          <w:sz w:val="22"/>
          <w:szCs w:val="22"/>
        </w:rPr>
        <w:t xml:space="preserve"> </w:t>
      </w:r>
      <w:r w:rsidRPr="005950E4">
        <w:rPr>
          <w:rFonts w:ascii="Segoe UI Light" w:hAnsi="Segoe UI Light" w:cs="Segoe UI Light"/>
          <w:sz w:val="22"/>
          <w:szCs w:val="22"/>
        </w:rPr>
        <w:t xml:space="preserve">wkraczają tu w innych terminach, niż </w:t>
      </w:r>
      <w:r>
        <w:rPr>
          <w:rFonts w:ascii="Segoe UI Light" w:hAnsi="Segoe UI Light" w:cs="Segoe UI Light"/>
          <w:sz w:val="22"/>
          <w:szCs w:val="22"/>
        </w:rPr>
        <w:br/>
      </w:r>
      <w:r w:rsidRPr="005950E4">
        <w:rPr>
          <w:rFonts w:ascii="Segoe UI Light" w:hAnsi="Segoe UI Light" w:cs="Segoe UI Light"/>
          <w:sz w:val="22"/>
          <w:szCs w:val="22"/>
        </w:rPr>
        <w:t>w pozostałych regionach kraju. Wpływ wód</w:t>
      </w:r>
      <w:r>
        <w:rPr>
          <w:rFonts w:ascii="Segoe UI Light" w:hAnsi="Segoe UI Light" w:cs="Segoe UI Light"/>
          <w:sz w:val="22"/>
          <w:szCs w:val="22"/>
        </w:rPr>
        <w:t xml:space="preserve"> </w:t>
      </w:r>
      <w:r w:rsidRPr="005950E4">
        <w:rPr>
          <w:rFonts w:ascii="Segoe UI Light" w:hAnsi="Segoe UI Light" w:cs="Segoe UI Light"/>
          <w:sz w:val="22"/>
          <w:szCs w:val="22"/>
        </w:rPr>
        <w:t>powierzchniowych zaznacza się także w wyższej wilgotności powietrza. Średnio w roku notuje</w:t>
      </w:r>
      <w:r>
        <w:rPr>
          <w:rFonts w:ascii="Segoe UI Light" w:hAnsi="Segoe UI Light" w:cs="Segoe UI Light"/>
          <w:sz w:val="22"/>
          <w:szCs w:val="22"/>
        </w:rPr>
        <w:t xml:space="preserve"> </w:t>
      </w:r>
      <w:r w:rsidRPr="005950E4">
        <w:rPr>
          <w:rFonts w:ascii="Segoe UI Light" w:hAnsi="Segoe UI Light" w:cs="Segoe UI Light"/>
          <w:sz w:val="22"/>
          <w:szCs w:val="22"/>
        </w:rPr>
        <w:t>się 38 dni z mgłą. Najwięcej dni słonecznych przypada na maj i czerwiec oraz wrzesień,</w:t>
      </w:r>
      <w:r>
        <w:rPr>
          <w:rFonts w:ascii="Segoe UI Light" w:hAnsi="Segoe UI Light" w:cs="Segoe UI Light"/>
          <w:sz w:val="22"/>
          <w:szCs w:val="22"/>
        </w:rPr>
        <w:t xml:space="preserve"> </w:t>
      </w:r>
      <w:r w:rsidRPr="005950E4">
        <w:rPr>
          <w:rFonts w:ascii="Segoe UI Light" w:hAnsi="Segoe UI Light" w:cs="Segoe UI Light"/>
          <w:sz w:val="22"/>
          <w:szCs w:val="22"/>
        </w:rPr>
        <w:t>natomiast najmniej na listopad i grudzień. W ciągu całego roku jest tu ok. 110 dni z pełnym</w:t>
      </w:r>
      <w:r>
        <w:rPr>
          <w:rFonts w:ascii="Segoe UI Light" w:hAnsi="Segoe UI Light" w:cs="Segoe UI Light"/>
          <w:sz w:val="22"/>
          <w:szCs w:val="22"/>
        </w:rPr>
        <w:t xml:space="preserve"> </w:t>
      </w:r>
      <w:r w:rsidRPr="005950E4">
        <w:rPr>
          <w:rFonts w:ascii="Segoe UI Light" w:hAnsi="Segoe UI Light" w:cs="Segoe UI Light"/>
          <w:sz w:val="22"/>
          <w:szCs w:val="22"/>
        </w:rPr>
        <w:t>zachmurzeniem i ok. 160 dni z zachmurzeniem częściowym. Średnia roczna suma opadów</w:t>
      </w:r>
      <w:r>
        <w:rPr>
          <w:rFonts w:ascii="Segoe UI Light" w:hAnsi="Segoe UI Light" w:cs="Segoe UI Light"/>
          <w:sz w:val="22"/>
          <w:szCs w:val="22"/>
        </w:rPr>
        <w:t xml:space="preserve"> </w:t>
      </w:r>
      <w:r w:rsidRPr="005950E4">
        <w:rPr>
          <w:rFonts w:ascii="Segoe UI Light" w:hAnsi="Segoe UI Light" w:cs="Segoe UI Light"/>
          <w:sz w:val="22"/>
          <w:szCs w:val="22"/>
        </w:rPr>
        <w:t xml:space="preserve">wynosi </w:t>
      </w:r>
      <w:r w:rsidR="0044133C">
        <w:rPr>
          <w:rFonts w:ascii="Segoe UI Light" w:hAnsi="Segoe UI Light" w:cs="Segoe UI Light"/>
          <w:sz w:val="22"/>
          <w:szCs w:val="22"/>
        </w:rPr>
        <w:t>727</w:t>
      </w:r>
      <w:r w:rsidRPr="005950E4">
        <w:rPr>
          <w:rFonts w:ascii="Segoe UI Light" w:hAnsi="Segoe UI Light" w:cs="Segoe UI Light"/>
          <w:sz w:val="22"/>
          <w:szCs w:val="22"/>
        </w:rPr>
        <w:t xml:space="preserve"> mm. Minimum przypada na </w:t>
      </w:r>
      <w:r w:rsidR="0044133C">
        <w:rPr>
          <w:rFonts w:ascii="Segoe UI Light" w:hAnsi="Segoe UI Light" w:cs="Segoe UI Light"/>
          <w:sz w:val="22"/>
          <w:szCs w:val="22"/>
        </w:rPr>
        <w:t>luty</w:t>
      </w:r>
      <w:r w:rsidRPr="005950E4">
        <w:rPr>
          <w:rFonts w:ascii="Segoe UI Light" w:hAnsi="Segoe UI Light" w:cs="Segoe UI Light"/>
          <w:sz w:val="22"/>
          <w:szCs w:val="22"/>
        </w:rPr>
        <w:t xml:space="preserve"> (</w:t>
      </w:r>
      <w:r w:rsidR="0044133C">
        <w:rPr>
          <w:rFonts w:ascii="Segoe UI Light" w:hAnsi="Segoe UI Light" w:cs="Segoe UI Light"/>
          <w:sz w:val="22"/>
          <w:szCs w:val="22"/>
        </w:rPr>
        <w:t>4</w:t>
      </w:r>
      <w:r w:rsidRPr="005950E4">
        <w:rPr>
          <w:rFonts w:ascii="Segoe UI Light" w:hAnsi="Segoe UI Light" w:cs="Segoe UI Light"/>
          <w:sz w:val="22"/>
          <w:szCs w:val="22"/>
        </w:rPr>
        <w:t xml:space="preserve"> mm), a maksimum na lipiec (</w:t>
      </w:r>
      <w:r w:rsidR="0044133C">
        <w:rPr>
          <w:rFonts w:ascii="Segoe UI Light" w:hAnsi="Segoe UI Light" w:cs="Segoe UI Light"/>
          <w:sz w:val="22"/>
          <w:szCs w:val="22"/>
        </w:rPr>
        <w:t>93</w:t>
      </w:r>
      <w:r w:rsidRPr="005950E4">
        <w:rPr>
          <w:rFonts w:ascii="Segoe UI Light" w:hAnsi="Segoe UI Light" w:cs="Segoe UI Light"/>
          <w:sz w:val="22"/>
          <w:szCs w:val="22"/>
        </w:rPr>
        <w:t xml:space="preserve"> mm). W</w:t>
      </w:r>
      <w:r>
        <w:rPr>
          <w:rFonts w:ascii="Segoe UI Light" w:hAnsi="Segoe UI Light" w:cs="Segoe UI Light"/>
          <w:sz w:val="22"/>
          <w:szCs w:val="22"/>
        </w:rPr>
        <w:t xml:space="preserve"> </w:t>
      </w:r>
      <w:r w:rsidRPr="005950E4">
        <w:rPr>
          <w:rFonts w:ascii="Segoe UI Light" w:hAnsi="Segoe UI Light" w:cs="Segoe UI Light"/>
          <w:sz w:val="22"/>
          <w:szCs w:val="22"/>
        </w:rPr>
        <w:t>układzie rocznym dominują wiatry z kierunku południowo-zachodniego i zachodniego.</w:t>
      </w:r>
      <w:r>
        <w:rPr>
          <w:rFonts w:ascii="Segoe UI Light" w:hAnsi="Segoe UI Light" w:cs="Segoe UI Light"/>
          <w:sz w:val="22"/>
          <w:szCs w:val="22"/>
        </w:rPr>
        <w:t xml:space="preserve"> </w:t>
      </w:r>
      <w:r w:rsidRPr="005950E4">
        <w:rPr>
          <w:rFonts w:ascii="Segoe UI Light" w:hAnsi="Segoe UI Light" w:cs="Segoe UI Light"/>
          <w:sz w:val="22"/>
          <w:szCs w:val="22"/>
        </w:rPr>
        <w:t>Zdecydowanie najrzadziej wieją wiatry z kierunku północno-wschodniego, a także północnego</w:t>
      </w:r>
      <w:r>
        <w:rPr>
          <w:rFonts w:ascii="Segoe UI Light" w:hAnsi="Segoe UI Light" w:cs="Segoe UI Light"/>
          <w:sz w:val="22"/>
          <w:szCs w:val="22"/>
        </w:rPr>
        <w:t xml:space="preserve"> </w:t>
      </w:r>
      <w:r w:rsidRPr="005950E4">
        <w:rPr>
          <w:rFonts w:ascii="Segoe UI Light" w:hAnsi="Segoe UI Light" w:cs="Segoe UI Light"/>
          <w:sz w:val="22"/>
          <w:szCs w:val="22"/>
        </w:rPr>
        <w:t xml:space="preserve">i wschodniego. </w:t>
      </w:r>
    </w:p>
    <w:p w14:paraId="00077183" w14:textId="47B50C4F" w:rsidR="00FA0330" w:rsidRDefault="00703692" w:rsidP="00DE6468">
      <w:pPr>
        <w:keepNext/>
        <w:spacing w:before="120"/>
        <w:jc w:val="center"/>
      </w:pPr>
      <w:r>
        <w:rPr>
          <w:noProof/>
        </w:rPr>
        <w:lastRenderedPageBreak/>
        <w:drawing>
          <wp:inline distT="0" distB="0" distL="0" distR="0" wp14:anchorId="5E0061B4" wp14:editId="067428A1">
            <wp:extent cx="4737821" cy="3870252"/>
            <wp:effectExtent l="0" t="0" r="5715" b="0"/>
            <wp:docPr id="62" name="Obraz 62" descr="Wykres temperaturowy, Mrągo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ykres temperaturowy, Mrągowo"/>
                    <pic:cNvPicPr>
                      <a:picLocks noChangeAspect="1" noChangeArrowheads="1"/>
                    </pic:cNvPicPr>
                  </pic:nvPicPr>
                  <pic:blipFill rotWithShape="1">
                    <a:blip r:embed="rId20">
                      <a:extLst>
                        <a:ext uri="{28A0092B-C50C-407E-A947-70E740481C1C}">
                          <a14:useLocalDpi xmlns:a14="http://schemas.microsoft.com/office/drawing/2010/main" val="0"/>
                        </a:ext>
                      </a:extLst>
                    </a:blip>
                    <a:srcRect r="8269"/>
                    <a:stretch/>
                  </pic:blipFill>
                  <pic:spPr bwMode="auto">
                    <a:xfrm>
                      <a:off x="0" y="0"/>
                      <a:ext cx="4748025" cy="3878587"/>
                    </a:xfrm>
                    <a:prstGeom prst="rect">
                      <a:avLst/>
                    </a:prstGeom>
                    <a:noFill/>
                    <a:ln>
                      <a:noFill/>
                    </a:ln>
                    <a:extLst>
                      <a:ext uri="{53640926-AAD7-44D8-BBD7-CCE9431645EC}">
                        <a14:shadowObscured xmlns:a14="http://schemas.microsoft.com/office/drawing/2010/main"/>
                      </a:ext>
                    </a:extLst>
                  </pic:spPr>
                </pic:pic>
              </a:graphicData>
            </a:graphic>
          </wp:inline>
        </w:drawing>
      </w:r>
    </w:p>
    <w:p w14:paraId="389A692F" w14:textId="6667037E" w:rsidR="00FA0330" w:rsidRPr="00FA1A1A" w:rsidRDefault="00FA0330" w:rsidP="00FA0330">
      <w:pPr>
        <w:pStyle w:val="Legenda"/>
        <w:jc w:val="left"/>
        <w:rPr>
          <w:rFonts w:asciiTheme="majorHAnsi" w:hAnsiTheme="majorHAnsi" w:cstheme="majorHAnsi"/>
          <w:b w:val="0"/>
          <w:bCs w:val="0"/>
        </w:rPr>
      </w:pPr>
      <w:bookmarkStart w:id="22" w:name="_Toc123732273"/>
      <w:r w:rsidRPr="00FA1A1A">
        <w:rPr>
          <w:rFonts w:asciiTheme="majorHAnsi" w:hAnsiTheme="majorHAnsi" w:cstheme="majorHAnsi"/>
          <w:b w:val="0"/>
          <w:bCs w:val="0"/>
        </w:rPr>
        <w:t xml:space="preserve">Rysunek </w:t>
      </w:r>
      <w:r w:rsidRPr="00FA1A1A">
        <w:rPr>
          <w:rFonts w:asciiTheme="majorHAnsi" w:hAnsiTheme="majorHAnsi" w:cstheme="majorHAnsi"/>
          <w:b w:val="0"/>
          <w:bCs w:val="0"/>
        </w:rPr>
        <w:fldChar w:fldCharType="begin"/>
      </w:r>
      <w:r w:rsidRPr="00FA1A1A">
        <w:rPr>
          <w:rFonts w:asciiTheme="majorHAnsi" w:hAnsiTheme="majorHAnsi" w:cstheme="majorHAnsi"/>
          <w:b w:val="0"/>
          <w:bCs w:val="0"/>
        </w:rPr>
        <w:instrText xml:space="preserve"> SEQ Rysunek \* ARABIC </w:instrText>
      </w:r>
      <w:r w:rsidRPr="00FA1A1A">
        <w:rPr>
          <w:rFonts w:asciiTheme="majorHAnsi" w:hAnsiTheme="majorHAnsi" w:cstheme="majorHAnsi"/>
          <w:b w:val="0"/>
          <w:bCs w:val="0"/>
        </w:rPr>
        <w:fldChar w:fldCharType="separate"/>
      </w:r>
      <w:r w:rsidR="008125A9">
        <w:rPr>
          <w:rFonts w:asciiTheme="majorHAnsi" w:hAnsiTheme="majorHAnsi" w:cstheme="majorHAnsi"/>
          <w:b w:val="0"/>
          <w:bCs w:val="0"/>
          <w:noProof/>
        </w:rPr>
        <w:t>7</w:t>
      </w:r>
      <w:r w:rsidRPr="00FA1A1A">
        <w:rPr>
          <w:rFonts w:asciiTheme="majorHAnsi" w:hAnsiTheme="majorHAnsi" w:cstheme="majorHAnsi"/>
          <w:b w:val="0"/>
          <w:bCs w:val="0"/>
          <w:noProof/>
        </w:rPr>
        <w:fldChar w:fldCharType="end"/>
      </w:r>
      <w:r w:rsidRPr="00FA1A1A">
        <w:rPr>
          <w:rFonts w:asciiTheme="majorHAnsi" w:hAnsiTheme="majorHAnsi" w:cstheme="majorHAnsi"/>
          <w:b w:val="0"/>
          <w:bCs w:val="0"/>
        </w:rPr>
        <w:t xml:space="preserve"> Wykres temperatur dla </w:t>
      </w:r>
      <w:r w:rsidR="009F21F1">
        <w:rPr>
          <w:rFonts w:asciiTheme="majorHAnsi" w:hAnsiTheme="majorHAnsi" w:cstheme="majorHAnsi"/>
          <w:b w:val="0"/>
          <w:bCs w:val="0"/>
        </w:rPr>
        <w:t xml:space="preserve">Mrągowa </w:t>
      </w:r>
      <w:r>
        <w:rPr>
          <w:rFonts w:asciiTheme="majorHAnsi" w:hAnsiTheme="majorHAnsi" w:cstheme="majorHAnsi"/>
          <w:b w:val="0"/>
          <w:bCs w:val="0"/>
        </w:rPr>
        <w:t xml:space="preserve"> w 2021 r.</w:t>
      </w:r>
      <w:bookmarkEnd w:id="22"/>
    </w:p>
    <w:p w14:paraId="16C20B91" w14:textId="1DC8E3FC" w:rsidR="00FA0330" w:rsidRDefault="00FA0330" w:rsidP="00FA0330">
      <w:pPr>
        <w:rPr>
          <w:rFonts w:asciiTheme="majorHAnsi" w:hAnsiTheme="majorHAnsi" w:cstheme="majorHAnsi"/>
          <w:i/>
          <w:iCs/>
          <w:sz w:val="18"/>
          <w:szCs w:val="18"/>
        </w:rPr>
      </w:pPr>
      <w:r w:rsidRPr="00FA1A1A">
        <w:rPr>
          <w:rFonts w:asciiTheme="majorHAnsi" w:hAnsiTheme="majorHAnsi" w:cstheme="majorHAnsi"/>
          <w:i/>
          <w:iCs/>
          <w:sz w:val="18"/>
          <w:szCs w:val="18"/>
        </w:rPr>
        <w:t>Źródło: https://pl.climate-data.org/</w:t>
      </w:r>
    </w:p>
    <w:p w14:paraId="5C2497D3" w14:textId="77777777" w:rsidR="0044133C" w:rsidRPr="00FA1A1A" w:rsidRDefault="0044133C" w:rsidP="00FA0330">
      <w:pPr>
        <w:rPr>
          <w:rFonts w:asciiTheme="majorHAnsi" w:hAnsiTheme="majorHAnsi" w:cstheme="majorHAnsi"/>
          <w:i/>
          <w:iCs/>
          <w:sz w:val="18"/>
          <w:szCs w:val="18"/>
        </w:rPr>
      </w:pPr>
    </w:p>
    <w:p w14:paraId="0475D7BE" w14:textId="654425B4" w:rsidR="00FA0330" w:rsidRDefault="00703692" w:rsidP="00DE6468">
      <w:pPr>
        <w:keepNext/>
        <w:spacing w:before="120"/>
        <w:jc w:val="center"/>
      </w:pPr>
      <w:r>
        <w:rPr>
          <w:noProof/>
        </w:rPr>
        <w:drawing>
          <wp:inline distT="0" distB="0" distL="0" distR="0" wp14:anchorId="4015924F" wp14:editId="1BF84056">
            <wp:extent cx="5063651" cy="3794390"/>
            <wp:effectExtent l="0" t="0" r="3810" b="0"/>
            <wp:docPr id="63" name="Obraz 63" descr="Klimatogram, Mrągo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limatogram, Mrągow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94542" cy="3817538"/>
                    </a:xfrm>
                    <a:prstGeom prst="rect">
                      <a:avLst/>
                    </a:prstGeom>
                    <a:noFill/>
                    <a:ln>
                      <a:noFill/>
                    </a:ln>
                  </pic:spPr>
                </pic:pic>
              </a:graphicData>
            </a:graphic>
          </wp:inline>
        </w:drawing>
      </w:r>
    </w:p>
    <w:p w14:paraId="37E23478" w14:textId="1464C390" w:rsidR="00FA0330" w:rsidRPr="00FA1A1A" w:rsidRDefault="00FA0330" w:rsidP="00FA0330">
      <w:pPr>
        <w:pStyle w:val="Legenda"/>
        <w:jc w:val="left"/>
        <w:rPr>
          <w:rFonts w:asciiTheme="majorHAnsi" w:hAnsiTheme="majorHAnsi" w:cstheme="majorHAnsi"/>
          <w:b w:val="0"/>
          <w:bCs w:val="0"/>
        </w:rPr>
      </w:pPr>
      <w:bookmarkStart w:id="23" w:name="_Toc123732274"/>
      <w:r w:rsidRPr="00FA1A1A">
        <w:rPr>
          <w:rFonts w:asciiTheme="majorHAnsi" w:hAnsiTheme="majorHAnsi" w:cstheme="majorHAnsi"/>
          <w:b w:val="0"/>
          <w:bCs w:val="0"/>
        </w:rPr>
        <w:t xml:space="preserve">Rysunek </w:t>
      </w:r>
      <w:r w:rsidRPr="00FA1A1A">
        <w:rPr>
          <w:rFonts w:asciiTheme="majorHAnsi" w:hAnsiTheme="majorHAnsi" w:cstheme="majorHAnsi"/>
          <w:b w:val="0"/>
          <w:bCs w:val="0"/>
        </w:rPr>
        <w:fldChar w:fldCharType="begin"/>
      </w:r>
      <w:r w:rsidRPr="00FA1A1A">
        <w:rPr>
          <w:rFonts w:asciiTheme="majorHAnsi" w:hAnsiTheme="majorHAnsi" w:cstheme="majorHAnsi"/>
          <w:b w:val="0"/>
          <w:bCs w:val="0"/>
        </w:rPr>
        <w:instrText xml:space="preserve"> SEQ Rysunek \* ARABIC </w:instrText>
      </w:r>
      <w:r w:rsidRPr="00FA1A1A">
        <w:rPr>
          <w:rFonts w:asciiTheme="majorHAnsi" w:hAnsiTheme="majorHAnsi" w:cstheme="majorHAnsi"/>
          <w:b w:val="0"/>
          <w:bCs w:val="0"/>
        </w:rPr>
        <w:fldChar w:fldCharType="separate"/>
      </w:r>
      <w:r w:rsidR="008125A9">
        <w:rPr>
          <w:rFonts w:asciiTheme="majorHAnsi" w:hAnsiTheme="majorHAnsi" w:cstheme="majorHAnsi"/>
          <w:b w:val="0"/>
          <w:bCs w:val="0"/>
          <w:noProof/>
        </w:rPr>
        <w:t>8</w:t>
      </w:r>
      <w:r w:rsidRPr="00FA1A1A">
        <w:rPr>
          <w:rFonts w:asciiTheme="majorHAnsi" w:hAnsiTheme="majorHAnsi" w:cstheme="majorHAnsi"/>
          <w:b w:val="0"/>
          <w:bCs w:val="0"/>
          <w:noProof/>
        </w:rPr>
        <w:fldChar w:fldCharType="end"/>
      </w:r>
      <w:r w:rsidRPr="00FA1A1A">
        <w:rPr>
          <w:rFonts w:asciiTheme="majorHAnsi" w:hAnsiTheme="majorHAnsi" w:cstheme="majorHAnsi"/>
          <w:b w:val="0"/>
          <w:bCs w:val="0"/>
        </w:rPr>
        <w:t xml:space="preserve"> Wykres opadów dla </w:t>
      </w:r>
      <w:r w:rsidR="003D0E1D">
        <w:rPr>
          <w:rFonts w:asciiTheme="majorHAnsi" w:hAnsiTheme="majorHAnsi" w:cstheme="majorHAnsi"/>
          <w:b w:val="0"/>
          <w:bCs w:val="0"/>
        </w:rPr>
        <w:t xml:space="preserve">Miasta </w:t>
      </w:r>
      <w:r w:rsidR="009F21F1">
        <w:rPr>
          <w:rFonts w:asciiTheme="majorHAnsi" w:hAnsiTheme="majorHAnsi" w:cstheme="majorHAnsi"/>
          <w:b w:val="0"/>
          <w:bCs w:val="0"/>
        </w:rPr>
        <w:t xml:space="preserve">Mrągowa </w:t>
      </w:r>
      <w:r w:rsidR="003D0E1D">
        <w:rPr>
          <w:rFonts w:asciiTheme="majorHAnsi" w:hAnsiTheme="majorHAnsi" w:cstheme="majorHAnsi"/>
          <w:b w:val="0"/>
          <w:bCs w:val="0"/>
        </w:rPr>
        <w:t xml:space="preserve"> za</w:t>
      </w:r>
      <w:r w:rsidRPr="00FA1A1A">
        <w:rPr>
          <w:rFonts w:asciiTheme="majorHAnsi" w:hAnsiTheme="majorHAnsi" w:cstheme="majorHAnsi"/>
          <w:b w:val="0"/>
          <w:bCs w:val="0"/>
        </w:rPr>
        <w:t xml:space="preserve"> 20</w:t>
      </w:r>
      <w:r w:rsidR="00703692">
        <w:rPr>
          <w:rFonts w:asciiTheme="majorHAnsi" w:hAnsiTheme="majorHAnsi" w:cstheme="majorHAnsi"/>
          <w:b w:val="0"/>
          <w:bCs w:val="0"/>
        </w:rPr>
        <w:t>21</w:t>
      </w:r>
      <w:r w:rsidRPr="00FA1A1A">
        <w:rPr>
          <w:rFonts w:asciiTheme="majorHAnsi" w:hAnsiTheme="majorHAnsi" w:cstheme="majorHAnsi"/>
          <w:b w:val="0"/>
          <w:bCs w:val="0"/>
        </w:rPr>
        <w:t xml:space="preserve"> rok.</w:t>
      </w:r>
      <w:bookmarkEnd w:id="23"/>
    </w:p>
    <w:p w14:paraId="33EB2025" w14:textId="5B1DA923" w:rsidR="00FA0330" w:rsidRPr="00312920" w:rsidRDefault="00FA0330" w:rsidP="00312920">
      <w:pPr>
        <w:jc w:val="left"/>
        <w:rPr>
          <w:rFonts w:asciiTheme="majorHAnsi" w:hAnsiTheme="majorHAnsi" w:cstheme="majorHAnsi"/>
          <w:i/>
          <w:iCs/>
          <w:sz w:val="18"/>
          <w:szCs w:val="18"/>
        </w:rPr>
      </w:pPr>
      <w:r w:rsidRPr="00FA1A1A">
        <w:rPr>
          <w:rFonts w:asciiTheme="majorHAnsi" w:hAnsiTheme="majorHAnsi" w:cstheme="majorHAnsi"/>
          <w:i/>
          <w:iCs/>
          <w:sz w:val="18"/>
          <w:szCs w:val="18"/>
        </w:rPr>
        <w:t>Źródło: https://pl.climate-data.org/</w:t>
      </w:r>
    </w:p>
    <w:p w14:paraId="5E3D0DAC" w14:textId="6F4CF824" w:rsidR="00FA0330" w:rsidRPr="00FA1A1A" w:rsidRDefault="00FA0330" w:rsidP="00FA0330">
      <w:pPr>
        <w:rPr>
          <w:rFonts w:ascii="Segoe UI Light" w:hAnsi="Segoe UI Light" w:cs="Segoe UI Light"/>
          <w:color w:val="auto"/>
          <w:sz w:val="22"/>
          <w:szCs w:val="22"/>
          <w:lang w:eastAsia="pl-PL"/>
        </w:rPr>
      </w:pPr>
      <w:r w:rsidRPr="00FA1A1A">
        <w:rPr>
          <w:rFonts w:ascii="Segoe UI Light" w:hAnsi="Segoe UI Light" w:cs="Segoe UI Light"/>
          <w:sz w:val="22"/>
          <w:szCs w:val="22"/>
        </w:rPr>
        <w:lastRenderedPageBreak/>
        <w:t xml:space="preserve">W </w:t>
      </w:r>
      <w:r w:rsidR="009F21F1">
        <w:rPr>
          <w:rFonts w:ascii="Segoe UI Light" w:hAnsi="Segoe UI Light" w:cs="Segoe UI Light"/>
          <w:sz w:val="22"/>
          <w:szCs w:val="22"/>
        </w:rPr>
        <w:t xml:space="preserve">Mrągowie </w:t>
      </w:r>
      <w:r w:rsidRPr="00FA1A1A">
        <w:rPr>
          <w:rFonts w:ascii="Segoe UI Light" w:hAnsi="Segoe UI Light" w:cs="Segoe UI Light"/>
          <w:sz w:val="22"/>
          <w:szCs w:val="22"/>
        </w:rPr>
        <w:t>miesiącem z największą ilością godzin słonecznych w 20</w:t>
      </w:r>
      <w:r>
        <w:rPr>
          <w:rFonts w:ascii="Segoe UI Light" w:hAnsi="Segoe UI Light" w:cs="Segoe UI Light"/>
          <w:sz w:val="22"/>
          <w:szCs w:val="22"/>
        </w:rPr>
        <w:t>21</w:t>
      </w:r>
      <w:r w:rsidRPr="00FA1A1A">
        <w:rPr>
          <w:rFonts w:ascii="Segoe UI Light" w:hAnsi="Segoe UI Light" w:cs="Segoe UI Light"/>
          <w:sz w:val="22"/>
          <w:szCs w:val="22"/>
        </w:rPr>
        <w:t xml:space="preserve"> roku ciągu dnia był </w:t>
      </w:r>
      <w:r>
        <w:rPr>
          <w:rFonts w:ascii="Segoe UI Light" w:hAnsi="Segoe UI Light" w:cs="Segoe UI Light"/>
          <w:sz w:val="22"/>
          <w:szCs w:val="22"/>
        </w:rPr>
        <w:t>czerwiec</w:t>
      </w:r>
      <w:r w:rsidRPr="00FA1A1A">
        <w:rPr>
          <w:rFonts w:ascii="Segoe UI Light" w:hAnsi="Segoe UI Light" w:cs="Segoe UI Light"/>
          <w:sz w:val="22"/>
          <w:szCs w:val="22"/>
        </w:rPr>
        <w:t xml:space="preserve"> </w:t>
      </w:r>
      <w:r>
        <w:rPr>
          <w:rFonts w:ascii="Segoe UI Light" w:hAnsi="Segoe UI Light" w:cs="Segoe UI Light"/>
          <w:sz w:val="22"/>
          <w:szCs w:val="22"/>
        </w:rPr>
        <w:br/>
      </w:r>
      <w:r w:rsidRPr="00FA1A1A">
        <w:rPr>
          <w:rFonts w:ascii="Segoe UI Light" w:hAnsi="Segoe UI Light" w:cs="Segoe UI Light"/>
          <w:sz w:val="22"/>
          <w:szCs w:val="22"/>
        </w:rPr>
        <w:t xml:space="preserve">w którym średnio było </w:t>
      </w:r>
      <w:r>
        <w:rPr>
          <w:rFonts w:ascii="Segoe UI Light" w:hAnsi="Segoe UI Light" w:cs="Segoe UI Light"/>
          <w:sz w:val="22"/>
          <w:szCs w:val="22"/>
        </w:rPr>
        <w:t>10,</w:t>
      </w:r>
      <w:r w:rsidR="0044133C">
        <w:rPr>
          <w:rFonts w:ascii="Segoe UI Light" w:hAnsi="Segoe UI Light" w:cs="Segoe UI Light"/>
          <w:sz w:val="22"/>
          <w:szCs w:val="22"/>
        </w:rPr>
        <w:t>42</w:t>
      </w:r>
      <w:r w:rsidRPr="00FA1A1A">
        <w:rPr>
          <w:rFonts w:ascii="Segoe UI Light" w:hAnsi="Segoe UI Light" w:cs="Segoe UI Light"/>
          <w:sz w:val="22"/>
          <w:szCs w:val="22"/>
        </w:rPr>
        <w:t xml:space="preserve"> godzin słonecznych. Miesiącem z najmniejszą ilością godzin słonecznych w ciągu dnia był styczeń, w którym średnio wystąpiło </w:t>
      </w:r>
      <w:r w:rsidR="0044133C">
        <w:rPr>
          <w:rFonts w:ascii="Segoe UI Light" w:hAnsi="Segoe UI Light" w:cs="Segoe UI Light"/>
          <w:sz w:val="22"/>
          <w:szCs w:val="22"/>
        </w:rPr>
        <w:t>1,82</w:t>
      </w:r>
      <w:r w:rsidRPr="00FA1A1A">
        <w:rPr>
          <w:rFonts w:ascii="Segoe UI Light" w:hAnsi="Segoe UI Light" w:cs="Segoe UI Light"/>
          <w:sz w:val="22"/>
          <w:szCs w:val="22"/>
        </w:rPr>
        <w:t xml:space="preserve"> godzin słonecznych. W ciągu całego roku 2019 w </w:t>
      </w:r>
      <w:r w:rsidR="0095711E">
        <w:rPr>
          <w:rFonts w:ascii="Segoe UI Light" w:hAnsi="Segoe UI Light" w:cs="Segoe UI Light"/>
          <w:sz w:val="22"/>
          <w:szCs w:val="22"/>
        </w:rPr>
        <w:t>Mrągowie</w:t>
      </w:r>
      <w:r w:rsidRPr="00FA1A1A">
        <w:rPr>
          <w:rFonts w:ascii="Segoe UI Light" w:hAnsi="Segoe UI Light" w:cs="Segoe UI Light"/>
          <w:sz w:val="22"/>
          <w:szCs w:val="22"/>
        </w:rPr>
        <w:t xml:space="preserve"> było </w:t>
      </w:r>
      <w:r w:rsidR="0044133C">
        <w:rPr>
          <w:rFonts w:ascii="Segoe UI Light" w:hAnsi="Segoe UI Light" w:cs="Segoe UI Light"/>
          <w:sz w:val="22"/>
          <w:szCs w:val="22"/>
        </w:rPr>
        <w:t>2305,36</w:t>
      </w:r>
      <w:r w:rsidRPr="00FA1A1A">
        <w:rPr>
          <w:rFonts w:ascii="Segoe UI Light" w:hAnsi="Segoe UI Light" w:cs="Segoe UI Light"/>
          <w:sz w:val="22"/>
          <w:szCs w:val="22"/>
        </w:rPr>
        <w:t xml:space="preserve"> godzin słonecznych</w:t>
      </w:r>
      <w:r>
        <w:rPr>
          <w:rFonts w:ascii="Segoe UI Light" w:hAnsi="Segoe UI Light" w:cs="Segoe UI Light"/>
          <w:sz w:val="22"/>
          <w:szCs w:val="22"/>
        </w:rPr>
        <w:t>.</w:t>
      </w:r>
      <w:r w:rsidR="00DE6468">
        <w:rPr>
          <w:rFonts w:ascii="Segoe UI Light" w:hAnsi="Segoe UI Light" w:cs="Segoe UI Light"/>
          <w:sz w:val="22"/>
          <w:szCs w:val="22"/>
        </w:rPr>
        <w:t xml:space="preserve"> Średnio w miesiącu jest </w:t>
      </w:r>
      <w:r w:rsidR="0044133C">
        <w:rPr>
          <w:rFonts w:ascii="Segoe UI Light" w:hAnsi="Segoe UI Light" w:cs="Segoe UI Light"/>
          <w:sz w:val="22"/>
          <w:szCs w:val="22"/>
        </w:rPr>
        <w:t>75,57</w:t>
      </w:r>
      <w:r w:rsidR="00DE6468">
        <w:rPr>
          <w:rFonts w:ascii="Segoe UI Light" w:hAnsi="Segoe UI Light" w:cs="Segoe UI Light"/>
          <w:sz w:val="22"/>
          <w:szCs w:val="22"/>
        </w:rPr>
        <w:t xml:space="preserve"> godzin słonecznych.</w:t>
      </w:r>
    </w:p>
    <w:p w14:paraId="67425E57" w14:textId="77777777" w:rsidR="00FA0330" w:rsidRDefault="00FA0330" w:rsidP="00FA0330">
      <w:pPr>
        <w:jc w:val="right"/>
        <w:rPr>
          <w:i/>
          <w:iCs/>
          <w:sz w:val="18"/>
          <w:szCs w:val="18"/>
        </w:rPr>
      </w:pPr>
    </w:p>
    <w:p w14:paraId="782A2E28" w14:textId="1B397671" w:rsidR="00FA0330" w:rsidRDefault="0044133C" w:rsidP="00FA0330">
      <w:pPr>
        <w:keepNext/>
        <w:ind w:left="284"/>
        <w:jc w:val="center"/>
      </w:pPr>
      <w:r>
        <w:rPr>
          <w:noProof/>
        </w:rPr>
        <w:drawing>
          <wp:inline distT="0" distB="0" distL="0" distR="0" wp14:anchorId="059275CE" wp14:editId="4DEC3010">
            <wp:extent cx="5264095" cy="3944590"/>
            <wp:effectExtent l="0" t="0" r="0" b="0"/>
            <wp:docPr id="448" name="Obraz 448" descr="Średnia liczba godzin słonecznych w Mrągo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Średnia liczba godzin słonecznych w Mrągow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69035" cy="3948292"/>
                    </a:xfrm>
                    <a:prstGeom prst="rect">
                      <a:avLst/>
                    </a:prstGeom>
                    <a:noFill/>
                    <a:ln>
                      <a:noFill/>
                    </a:ln>
                  </pic:spPr>
                </pic:pic>
              </a:graphicData>
            </a:graphic>
          </wp:inline>
        </w:drawing>
      </w:r>
    </w:p>
    <w:p w14:paraId="0539ACB8" w14:textId="3A74AB74" w:rsidR="00FA0330" w:rsidRPr="00FA1A1A" w:rsidRDefault="00FA0330" w:rsidP="00FA0330">
      <w:pPr>
        <w:pStyle w:val="Legenda"/>
        <w:jc w:val="left"/>
        <w:rPr>
          <w:rFonts w:asciiTheme="majorHAnsi" w:hAnsiTheme="majorHAnsi" w:cstheme="majorHAnsi"/>
          <w:b w:val="0"/>
          <w:bCs w:val="0"/>
        </w:rPr>
      </w:pPr>
      <w:bookmarkStart w:id="24" w:name="_Toc123732275"/>
      <w:r w:rsidRPr="00FA1A1A">
        <w:rPr>
          <w:rFonts w:asciiTheme="majorHAnsi" w:hAnsiTheme="majorHAnsi" w:cstheme="majorHAnsi"/>
          <w:b w:val="0"/>
          <w:bCs w:val="0"/>
        </w:rPr>
        <w:t xml:space="preserve">Rysunek </w:t>
      </w:r>
      <w:r w:rsidRPr="00FA1A1A">
        <w:rPr>
          <w:rFonts w:asciiTheme="majorHAnsi" w:hAnsiTheme="majorHAnsi" w:cstheme="majorHAnsi"/>
          <w:b w:val="0"/>
          <w:bCs w:val="0"/>
        </w:rPr>
        <w:fldChar w:fldCharType="begin"/>
      </w:r>
      <w:r w:rsidRPr="00FA1A1A">
        <w:rPr>
          <w:rFonts w:asciiTheme="majorHAnsi" w:hAnsiTheme="majorHAnsi" w:cstheme="majorHAnsi"/>
          <w:b w:val="0"/>
          <w:bCs w:val="0"/>
        </w:rPr>
        <w:instrText xml:space="preserve"> SEQ Rysunek \* ARABIC </w:instrText>
      </w:r>
      <w:r w:rsidRPr="00FA1A1A">
        <w:rPr>
          <w:rFonts w:asciiTheme="majorHAnsi" w:hAnsiTheme="majorHAnsi" w:cstheme="majorHAnsi"/>
          <w:b w:val="0"/>
          <w:bCs w:val="0"/>
        </w:rPr>
        <w:fldChar w:fldCharType="separate"/>
      </w:r>
      <w:r w:rsidR="008125A9">
        <w:rPr>
          <w:rFonts w:asciiTheme="majorHAnsi" w:hAnsiTheme="majorHAnsi" w:cstheme="majorHAnsi"/>
          <w:b w:val="0"/>
          <w:bCs w:val="0"/>
          <w:noProof/>
        </w:rPr>
        <w:t>9</w:t>
      </w:r>
      <w:r w:rsidRPr="00FA1A1A">
        <w:rPr>
          <w:rFonts w:asciiTheme="majorHAnsi" w:hAnsiTheme="majorHAnsi" w:cstheme="majorHAnsi"/>
          <w:b w:val="0"/>
          <w:bCs w:val="0"/>
          <w:noProof/>
        </w:rPr>
        <w:fldChar w:fldCharType="end"/>
      </w:r>
      <w:r w:rsidRPr="00FA1A1A">
        <w:rPr>
          <w:rFonts w:asciiTheme="majorHAnsi" w:hAnsiTheme="majorHAnsi" w:cstheme="majorHAnsi"/>
          <w:b w:val="0"/>
          <w:bCs w:val="0"/>
        </w:rPr>
        <w:t xml:space="preserve"> Wykres średniego nasłonecznienia dla </w:t>
      </w:r>
      <w:r w:rsidR="009F21F1">
        <w:rPr>
          <w:rFonts w:asciiTheme="majorHAnsi" w:hAnsiTheme="majorHAnsi" w:cstheme="majorHAnsi"/>
          <w:b w:val="0"/>
          <w:bCs w:val="0"/>
        </w:rPr>
        <w:t>Mrągowa</w:t>
      </w:r>
      <w:r w:rsidRPr="00FA1A1A">
        <w:rPr>
          <w:rFonts w:asciiTheme="majorHAnsi" w:hAnsiTheme="majorHAnsi" w:cstheme="majorHAnsi"/>
          <w:b w:val="0"/>
          <w:bCs w:val="0"/>
        </w:rPr>
        <w:t xml:space="preserve"> </w:t>
      </w:r>
      <w:r w:rsidR="003D0E1D">
        <w:rPr>
          <w:rFonts w:asciiTheme="majorHAnsi" w:hAnsiTheme="majorHAnsi" w:cstheme="majorHAnsi"/>
          <w:b w:val="0"/>
          <w:bCs w:val="0"/>
        </w:rPr>
        <w:t>za</w:t>
      </w:r>
      <w:r w:rsidRPr="00FA1A1A">
        <w:rPr>
          <w:rFonts w:asciiTheme="majorHAnsi" w:hAnsiTheme="majorHAnsi" w:cstheme="majorHAnsi"/>
          <w:b w:val="0"/>
          <w:bCs w:val="0"/>
        </w:rPr>
        <w:t xml:space="preserve"> 2019 rok</w:t>
      </w:r>
      <w:bookmarkEnd w:id="24"/>
    </w:p>
    <w:p w14:paraId="10A3CFCF" w14:textId="77777777" w:rsidR="00FA0330" w:rsidRPr="00FA1A1A" w:rsidRDefault="00FA0330" w:rsidP="00FA0330">
      <w:pPr>
        <w:rPr>
          <w:rFonts w:asciiTheme="majorHAnsi" w:hAnsiTheme="majorHAnsi" w:cstheme="majorHAnsi"/>
          <w:i/>
          <w:iCs/>
          <w:sz w:val="18"/>
          <w:szCs w:val="18"/>
        </w:rPr>
      </w:pPr>
      <w:r>
        <w:rPr>
          <w:rFonts w:asciiTheme="majorHAnsi" w:hAnsiTheme="majorHAnsi" w:cstheme="majorHAnsi"/>
          <w:i/>
          <w:iCs/>
          <w:sz w:val="18"/>
          <w:szCs w:val="18"/>
        </w:rPr>
        <w:t>ź</w:t>
      </w:r>
      <w:r w:rsidRPr="00FA1A1A">
        <w:rPr>
          <w:rFonts w:asciiTheme="majorHAnsi" w:hAnsiTheme="majorHAnsi" w:cstheme="majorHAnsi"/>
          <w:i/>
          <w:iCs/>
          <w:sz w:val="18"/>
          <w:szCs w:val="18"/>
        </w:rPr>
        <w:t>ródło: https://pl.climate-data.org</w:t>
      </w:r>
    </w:p>
    <w:p w14:paraId="7767FE2E" w14:textId="77777777" w:rsidR="00FA0330" w:rsidRDefault="00FA0330" w:rsidP="00FA0330"/>
    <w:p w14:paraId="425962BE" w14:textId="53FEC554" w:rsidR="000A230B" w:rsidRDefault="00FA0330" w:rsidP="00FA0330">
      <w:pPr>
        <w:rPr>
          <w:rFonts w:ascii="Segoe UI Light" w:hAnsi="Segoe UI Light" w:cs="Segoe UI Light"/>
          <w:sz w:val="22"/>
          <w:szCs w:val="22"/>
        </w:rPr>
      </w:pPr>
      <w:r w:rsidRPr="000D14CF">
        <w:rPr>
          <w:rFonts w:ascii="Segoe UI Light" w:hAnsi="Segoe UI Light" w:cs="Segoe UI Light"/>
          <w:sz w:val="22"/>
          <w:szCs w:val="22"/>
        </w:rPr>
        <w:t>Roczna różnica temperatur wyniosła 2</w:t>
      </w:r>
      <w:r>
        <w:rPr>
          <w:rFonts w:ascii="Segoe UI Light" w:hAnsi="Segoe UI Light" w:cs="Segoe UI Light"/>
          <w:sz w:val="22"/>
          <w:szCs w:val="22"/>
        </w:rPr>
        <w:t>2</w:t>
      </w:r>
      <w:r w:rsidRPr="000D14CF">
        <w:rPr>
          <w:rFonts w:ascii="Segoe UI Light" w:hAnsi="Segoe UI Light" w:cs="Segoe UI Light"/>
          <w:sz w:val="22"/>
          <w:szCs w:val="22"/>
        </w:rPr>
        <w:t>,</w:t>
      </w:r>
      <w:r w:rsidR="00DE6468">
        <w:rPr>
          <w:rFonts w:ascii="Segoe UI Light" w:hAnsi="Segoe UI Light" w:cs="Segoe UI Light"/>
          <w:sz w:val="22"/>
          <w:szCs w:val="22"/>
        </w:rPr>
        <w:t>2</w:t>
      </w:r>
      <w:r w:rsidRPr="000D14CF">
        <w:rPr>
          <w:rFonts w:ascii="Segoe UI Light" w:hAnsi="Segoe UI Light" w:cs="Segoe UI Light"/>
          <w:sz w:val="22"/>
          <w:szCs w:val="22"/>
        </w:rPr>
        <w:t xml:space="preserve"> </w:t>
      </w:r>
      <w:proofErr w:type="spellStart"/>
      <w:r w:rsidRPr="000D14CF">
        <w:rPr>
          <w:rFonts w:ascii="Segoe UI Light" w:hAnsi="Segoe UI Light" w:cs="Segoe UI Light"/>
          <w:sz w:val="22"/>
          <w:szCs w:val="22"/>
          <w:vertAlign w:val="superscript"/>
        </w:rPr>
        <w:t>o</w:t>
      </w:r>
      <w:r w:rsidRPr="000D14CF">
        <w:rPr>
          <w:rFonts w:ascii="Segoe UI Light" w:hAnsi="Segoe UI Light" w:cs="Segoe UI Light"/>
          <w:sz w:val="22"/>
          <w:szCs w:val="22"/>
        </w:rPr>
        <w:t>C.</w:t>
      </w:r>
      <w:proofErr w:type="spellEnd"/>
      <w:r w:rsidRPr="000D14CF">
        <w:rPr>
          <w:rFonts w:ascii="Segoe UI Light" w:hAnsi="Segoe UI Light" w:cs="Segoe UI Light"/>
          <w:sz w:val="22"/>
          <w:szCs w:val="22"/>
        </w:rPr>
        <w:t xml:space="preserve"> Najniższa minimalna temperatura przypadła </w:t>
      </w:r>
      <w:r w:rsidR="009F21F1">
        <w:rPr>
          <w:rFonts w:ascii="Segoe UI Light" w:hAnsi="Segoe UI Light" w:cs="Segoe UI Light"/>
          <w:sz w:val="22"/>
          <w:szCs w:val="22"/>
        </w:rPr>
        <w:br/>
      </w:r>
      <w:r w:rsidRPr="000D14CF">
        <w:rPr>
          <w:rFonts w:ascii="Segoe UI Light" w:hAnsi="Segoe UI Light" w:cs="Segoe UI Light"/>
          <w:sz w:val="22"/>
          <w:szCs w:val="22"/>
        </w:rPr>
        <w:t>na styczeń i wyniosła</w:t>
      </w:r>
      <w:r w:rsidR="00DE6468">
        <w:rPr>
          <w:rFonts w:ascii="Segoe UI Light" w:hAnsi="Segoe UI Light" w:cs="Segoe UI Light"/>
          <w:sz w:val="22"/>
          <w:szCs w:val="22"/>
        </w:rPr>
        <w:t xml:space="preserve"> -</w:t>
      </w:r>
      <w:r w:rsidR="0044133C">
        <w:rPr>
          <w:rFonts w:ascii="Segoe UI Light" w:hAnsi="Segoe UI Light" w:cs="Segoe UI Light"/>
          <w:sz w:val="22"/>
          <w:szCs w:val="22"/>
        </w:rPr>
        <w:t>5,2</w:t>
      </w:r>
      <w:r w:rsidRPr="000D14CF">
        <w:rPr>
          <w:rFonts w:ascii="Segoe UI Light" w:hAnsi="Segoe UI Light" w:cs="Segoe UI Light"/>
          <w:sz w:val="22"/>
          <w:szCs w:val="22"/>
        </w:rPr>
        <w:t xml:space="preserve"> </w:t>
      </w:r>
      <w:proofErr w:type="spellStart"/>
      <w:r w:rsidRPr="000D14CF">
        <w:rPr>
          <w:rFonts w:ascii="Segoe UI Light" w:hAnsi="Segoe UI Light" w:cs="Segoe UI Light"/>
          <w:sz w:val="22"/>
          <w:szCs w:val="22"/>
          <w:vertAlign w:val="superscript"/>
        </w:rPr>
        <w:t>o</w:t>
      </w:r>
      <w:r w:rsidRPr="000D14CF">
        <w:rPr>
          <w:rFonts w:ascii="Segoe UI Light" w:hAnsi="Segoe UI Light" w:cs="Segoe UI Light"/>
          <w:sz w:val="22"/>
          <w:szCs w:val="22"/>
        </w:rPr>
        <w:t>C</w:t>
      </w:r>
      <w:proofErr w:type="spellEnd"/>
      <w:r w:rsidRPr="000D14CF">
        <w:rPr>
          <w:rFonts w:ascii="Segoe UI Light" w:hAnsi="Segoe UI Light" w:cs="Segoe UI Light"/>
          <w:sz w:val="22"/>
          <w:szCs w:val="22"/>
        </w:rPr>
        <w:t xml:space="preserve">, natomiast najwyższa minimalna temperatura została odnotowana </w:t>
      </w:r>
      <w:r w:rsidR="0044133C">
        <w:rPr>
          <w:rFonts w:ascii="Segoe UI Light" w:hAnsi="Segoe UI Light" w:cs="Segoe UI Light"/>
          <w:sz w:val="22"/>
          <w:szCs w:val="22"/>
        </w:rPr>
        <w:br/>
      </w:r>
      <w:r w:rsidRPr="000D14CF">
        <w:rPr>
          <w:rFonts w:ascii="Segoe UI Light" w:hAnsi="Segoe UI Light" w:cs="Segoe UI Light"/>
          <w:sz w:val="22"/>
          <w:szCs w:val="22"/>
        </w:rPr>
        <w:t xml:space="preserve">w lipcu i wyniosła </w:t>
      </w:r>
      <w:r w:rsidR="0044133C">
        <w:rPr>
          <w:rFonts w:ascii="Segoe UI Light" w:hAnsi="Segoe UI Light" w:cs="Segoe UI Light"/>
          <w:sz w:val="22"/>
          <w:szCs w:val="22"/>
        </w:rPr>
        <w:t>14,7</w:t>
      </w:r>
      <w:r w:rsidRPr="000D14CF">
        <w:rPr>
          <w:rFonts w:ascii="Segoe UI Light" w:hAnsi="Segoe UI Light" w:cs="Segoe UI Light"/>
          <w:sz w:val="22"/>
          <w:szCs w:val="22"/>
        </w:rPr>
        <w:t xml:space="preserve"> </w:t>
      </w:r>
      <w:proofErr w:type="spellStart"/>
      <w:r w:rsidRPr="000D14CF">
        <w:rPr>
          <w:rFonts w:ascii="Segoe UI Light" w:hAnsi="Segoe UI Light" w:cs="Segoe UI Light"/>
          <w:sz w:val="22"/>
          <w:szCs w:val="22"/>
          <w:vertAlign w:val="superscript"/>
        </w:rPr>
        <w:t>o</w:t>
      </w:r>
      <w:r w:rsidRPr="000D14CF">
        <w:rPr>
          <w:rFonts w:ascii="Segoe UI Light" w:hAnsi="Segoe UI Light" w:cs="Segoe UI Light"/>
          <w:sz w:val="22"/>
          <w:szCs w:val="22"/>
        </w:rPr>
        <w:t>C.</w:t>
      </w:r>
      <w:proofErr w:type="spellEnd"/>
      <w:r w:rsidRPr="000D14CF">
        <w:rPr>
          <w:rFonts w:ascii="Segoe UI Light" w:hAnsi="Segoe UI Light" w:cs="Segoe UI Light"/>
          <w:sz w:val="22"/>
          <w:szCs w:val="22"/>
        </w:rPr>
        <w:t xml:space="preserve"> Maksymalna temperatura najwyższy poziom osiągnęła w lipcu</w:t>
      </w:r>
      <w:r w:rsidR="00DE6468">
        <w:rPr>
          <w:rFonts w:ascii="Segoe UI Light" w:hAnsi="Segoe UI Light" w:cs="Segoe UI Light"/>
          <w:sz w:val="22"/>
          <w:szCs w:val="22"/>
        </w:rPr>
        <w:t>:</w:t>
      </w:r>
      <w:r w:rsidRPr="000D14CF">
        <w:rPr>
          <w:rFonts w:ascii="Segoe UI Light" w:hAnsi="Segoe UI Light" w:cs="Segoe UI Light"/>
          <w:sz w:val="22"/>
          <w:szCs w:val="22"/>
        </w:rPr>
        <w:t xml:space="preserve"> 2</w:t>
      </w:r>
      <w:r w:rsidR="0044133C">
        <w:rPr>
          <w:rFonts w:ascii="Segoe UI Light" w:hAnsi="Segoe UI Light" w:cs="Segoe UI Light"/>
          <w:sz w:val="22"/>
          <w:szCs w:val="22"/>
        </w:rPr>
        <w:t>2,5</w:t>
      </w:r>
      <w:r w:rsidRPr="000D14CF">
        <w:rPr>
          <w:rFonts w:ascii="Segoe UI Light" w:hAnsi="Segoe UI Light" w:cs="Segoe UI Light"/>
          <w:sz w:val="22"/>
          <w:szCs w:val="22"/>
        </w:rPr>
        <w:t xml:space="preserve"> </w:t>
      </w:r>
      <w:proofErr w:type="spellStart"/>
      <w:r w:rsidRPr="000D14CF">
        <w:rPr>
          <w:rFonts w:ascii="Segoe UI Light" w:hAnsi="Segoe UI Light" w:cs="Segoe UI Light"/>
          <w:sz w:val="22"/>
          <w:szCs w:val="22"/>
          <w:vertAlign w:val="superscript"/>
        </w:rPr>
        <w:t>o</w:t>
      </w:r>
      <w:r w:rsidRPr="000D14CF">
        <w:rPr>
          <w:rFonts w:ascii="Segoe UI Light" w:hAnsi="Segoe UI Light" w:cs="Segoe UI Light"/>
          <w:sz w:val="22"/>
          <w:szCs w:val="22"/>
        </w:rPr>
        <w:t>C</w:t>
      </w:r>
      <w:r w:rsidR="0044133C">
        <w:rPr>
          <w:rFonts w:ascii="Segoe UI Light" w:hAnsi="Segoe UI Light" w:cs="Segoe UI Light"/>
          <w:sz w:val="22"/>
          <w:szCs w:val="22"/>
        </w:rPr>
        <w:t>.</w:t>
      </w:r>
      <w:proofErr w:type="spellEnd"/>
      <w:r w:rsidRPr="000D14CF">
        <w:rPr>
          <w:rFonts w:ascii="Segoe UI Light" w:hAnsi="Segoe UI Light" w:cs="Segoe UI Light"/>
          <w:sz w:val="22"/>
          <w:szCs w:val="22"/>
        </w:rPr>
        <w:t xml:space="preserve">   Różnica w opadach pomiędzy najsuchszym a </w:t>
      </w:r>
      <w:r>
        <w:rPr>
          <w:rFonts w:ascii="Segoe UI Light" w:hAnsi="Segoe UI Light" w:cs="Segoe UI Light"/>
          <w:sz w:val="22"/>
          <w:szCs w:val="22"/>
        </w:rPr>
        <w:t>najbardziej mokrym</w:t>
      </w:r>
      <w:r w:rsidRPr="000D14CF">
        <w:rPr>
          <w:rFonts w:ascii="Segoe UI Light" w:hAnsi="Segoe UI Light" w:cs="Segoe UI Light"/>
          <w:sz w:val="22"/>
          <w:szCs w:val="22"/>
        </w:rPr>
        <w:t xml:space="preserve"> miesiącem wyniosła </w:t>
      </w:r>
      <w:r w:rsidR="00DE6468">
        <w:rPr>
          <w:rFonts w:ascii="Segoe UI Light" w:hAnsi="Segoe UI Light" w:cs="Segoe UI Light"/>
          <w:sz w:val="22"/>
          <w:szCs w:val="22"/>
        </w:rPr>
        <w:t>43</w:t>
      </w:r>
      <w:r w:rsidRPr="000D14CF">
        <w:rPr>
          <w:rFonts w:ascii="Segoe UI Light" w:hAnsi="Segoe UI Light" w:cs="Segoe UI Light"/>
          <w:sz w:val="22"/>
          <w:szCs w:val="22"/>
        </w:rPr>
        <w:t xml:space="preserve"> mm. </w:t>
      </w:r>
    </w:p>
    <w:p w14:paraId="4D665D28" w14:textId="2A2EC60A" w:rsidR="000A230B" w:rsidRPr="000A230B" w:rsidRDefault="00FA0330">
      <w:pPr>
        <w:pStyle w:val="Akapitzlist"/>
        <w:numPr>
          <w:ilvl w:val="0"/>
          <w:numId w:val="41"/>
        </w:numPr>
        <w:rPr>
          <w:rFonts w:ascii="Segoe UI Light" w:hAnsi="Segoe UI Light" w:cs="Segoe UI Light"/>
          <w:sz w:val="22"/>
          <w:szCs w:val="22"/>
        </w:rPr>
      </w:pPr>
      <w:r w:rsidRPr="000A230B">
        <w:rPr>
          <w:rFonts w:ascii="Segoe UI Light" w:hAnsi="Segoe UI Light" w:cs="Segoe UI Light"/>
          <w:sz w:val="22"/>
          <w:szCs w:val="22"/>
        </w:rPr>
        <w:t>Miesiącem o największej wilgotności względnej był listopad (8</w:t>
      </w:r>
      <w:r w:rsidR="0044133C">
        <w:rPr>
          <w:rFonts w:ascii="Segoe UI Light" w:hAnsi="Segoe UI Light" w:cs="Segoe UI Light"/>
          <w:sz w:val="22"/>
          <w:szCs w:val="22"/>
          <w:lang w:val="pl-PL"/>
        </w:rPr>
        <w:t>7</w:t>
      </w:r>
      <w:r w:rsidRPr="000A230B">
        <w:rPr>
          <w:rFonts w:ascii="Segoe UI Light" w:hAnsi="Segoe UI Light" w:cs="Segoe UI Light"/>
          <w:sz w:val="22"/>
          <w:szCs w:val="22"/>
        </w:rPr>
        <w:t>%).</w:t>
      </w:r>
      <w:r w:rsidR="00312920" w:rsidRPr="000A230B">
        <w:rPr>
          <w:rFonts w:ascii="Segoe UI Light" w:hAnsi="Segoe UI Light" w:cs="Segoe UI Light"/>
          <w:sz w:val="22"/>
          <w:szCs w:val="22"/>
        </w:rPr>
        <w:t xml:space="preserve"> </w:t>
      </w:r>
    </w:p>
    <w:p w14:paraId="4A8F93C1" w14:textId="6F67FDF5" w:rsidR="00FA0330" w:rsidRPr="000A230B" w:rsidRDefault="00FA0330">
      <w:pPr>
        <w:pStyle w:val="Akapitzlist"/>
        <w:numPr>
          <w:ilvl w:val="0"/>
          <w:numId w:val="41"/>
        </w:numPr>
        <w:rPr>
          <w:rFonts w:ascii="Segoe UI Light" w:hAnsi="Segoe UI Light" w:cs="Segoe UI Light"/>
          <w:sz w:val="22"/>
          <w:szCs w:val="22"/>
        </w:rPr>
      </w:pPr>
      <w:r w:rsidRPr="000A230B">
        <w:rPr>
          <w:rFonts w:ascii="Segoe UI Light" w:hAnsi="Segoe UI Light" w:cs="Segoe UI Light"/>
          <w:sz w:val="22"/>
          <w:szCs w:val="22"/>
        </w:rPr>
        <w:t xml:space="preserve">Miesiącem o najniższej wilgotności względnej był </w:t>
      </w:r>
      <w:r w:rsidR="0044133C">
        <w:rPr>
          <w:rFonts w:ascii="Segoe UI Light" w:hAnsi="Segoe UI Light" w:cs="Segoe UI Light"/>
          <w:sz w:val="22"/>
          <w:szCs w:val="22"/>
          <w:lang w:val="pl-PL"/>
        </w:rPr>
        <w:t xml:space="preserve">maj </w:t>
      </w:r>
      <w:r w:rsidRPr="000A230B">
        <w:rPr>
          <w:rFonts w:ascii="Segoe UI Light" w:hAnsi="Segoe UI Light" w:cs="Segoe UI Light"/>
          <w:sz w:val="22"/>
          <w:szCs w:val="22"/>
        </w:rPr>
        <w:t>(6</w:t>
      </w:r>
      <w:r w:rsidR="0044133C">
        <w:rPr>
          <w:rFonts w:ascii="Segoe UI Light" w:hAnsi="Segoe UI Light" w:cs="Segoe UI Light"/>
          <w:sz w:val="22"/>
          <w:szCs w:val="22"/>
          <w:lang w:val="pl-PL"/>
        </w:rPr>
        <w:t>8</w:t>
      </w:r>
      <w:r w:rsidRPr="000A230B">
        <w:rPr>
          <w:rFonts w:ascii="Segoe UI Light" w:hAnsi="Segoe UI Light" w:cs="Segoe UI Light"/>
          <w:sz w:val="22"/>
          <w:szCs w:val="22"/>
        </w:rPr>
        <w:t xml:space="preserve">%). </w:t>
      </w:r>
    </w:p>
    <w:p w14:paraId="01242816" w14:textId="06C31E16" w:rsidR="00FA0330" w:rsidRPr="000A230B" w:rsidRDefault="00FA0330">
      <w:pPr>
        <w:pStyle w:val="Akapitzlist"/>
        <w:numPr>
          <w:ilvl w:val="0"/>
          <w:numId w:val="41"/>
        </w:numPr>
        <w:rPr>
          <w:rFonts w:ascii="Segoe UI Light" w:hAnsi="Segoe UI Light" w:cs="Segoe UI Light"/>
          <w:sz w:val="22"/>
          <w:szCs w:val="22"/>
        </w:rPr>
      </w:pPr>
      <w:r w:rsidRPr="000A230B">
        <w:rPr>
          <w:rFonts w:ascii="Segoe UI Light" w:hAnsi="Segoe UI Light" w:cs="Segoe UI Light"/>
          <w:sz w:val="22"/>
          <w:szCs w:val="22"/>
        </w:rPr>
        <w:t>Miesiącem z największą liczbą dni deszczowych był lipiec (1</w:t>
      </w:r>
      <w:r w:rsidR="00DE6468" w:rsidRPr="000A230B">
        <w:rPr>
          <w:rFonts w:ascii="Segoe UI Light" w:hAnsi="Segoe UI Light" w:cs="Segoe UI Light"/>
          <w:sz w:val="22"/>
          <w:szCs w:val="22"/>
        </w:rPr>
        <w:t>0</w:t>
      </w:r>
      <w:r w:rsidRPr="000A230B">
        <w:rPr>
          <w:rFonts w:ascii="Segoe UI Light" w:hAnsi="Segoe UI Light" w:cs="Segoe UI Light"/>
          <w:sz w:val="22"/>
          <w:szCs w:val="22"/>
        </w:rPr>
        <w:t xml:space="preserve"> dni). </w:t>
      </w:r>
    </w:p>
    <w:p w14:paraId="632286B8" w14:textId="640FFA36" w:rsidR="00FA0330" w:rsidRPr="000A230B" w:rsidRDefault="00FA0330">
      <w:pPr>
        <w:pStyle w:val="Akapitzlist"/>
        <w:numPr>
          <w:ilvl w:val="0"/>
          <w:numId w:val="41"/>
        </w:numPr>
        <w:rPr>
          <w:rFonts w:ascii="Segoe UI Light" w:hAnsi="Segoe UI Light" w:cs="Segoe UI Light"/>
          <w:sz w:val="22"/>
          <w:szCs w:val="22"/>
        </w:rPr>
      </w:pPr>
      <w:r w:rsidRPr="000A230B">
        <w:rPr>
          <w:rFonts w:ascii="Segoe UI Light" w:hAnsi="Segoe UI Light" w:cs="Segoe UI Light"/>
          <w:sz w:val="22"/>
          <w:szCs w:val="22"/>
        </w:rPr>
        <w:t xml:space="preserve">Miesiącem o najniższej liczbie dni deszczowych był </w:t>
      </w:r>
      <w:r w:rsidR="0044133C">
        <w:rPr>
          <w:rFonts w:ascii="Segoe UI Light" w:hAnsi="Segoe UI Light" w:cs="Segoe UI Light"/>
          <w:sz w:val="22"/>
          <w:szCs w:val="22"/>
          <w:lang w:val="pl-PL"/>
        </w:rPr>
        <w:t>kwiecień</w:t>
      </w:r>
      <w:r w:rsidRPr="000A230B">
        <w:rPr>
          <w:rFonts w:ascii="Segoe UI Light" w:hAnsi="Segoe UI Light" w:cs="Segoe UI Light"/>
          <w:sz w:val="22"/>
          <w:szCs w:val="22"/>
        </w:rPr>
        <w:t xml:space="preserve"> (</w:t>
      </w:r>
      <w:r w:rsidR="00DE6468" w:rsidRPr="000A230B">
        <w:rPr>
          <w:rFonts w:ascii="Segoe UI Light" w:hAnsi="Segoe UI Light" w:cs="Segoe UI Light"/>
          <w:sz w:val="22"/>
          <w:szCs w:val="22"/>
        </w:rPr>
        <w:t>7</w:t>
      </w:r>
      <w:r w:rsidRPr="000A230B">
        <w:rPr>
          <w:rFonts w:ascii="Segoe UI Light" w:hAnsi="Segoe UI Light" w:cs="Segoe UI Light"/>
          <w:sz w:val="22"/>
          <w:szCs w:val="22"/>
        </w:rPr>
        <w:t xml:space="preserve"> dni). </w:t>
      </w:r>
    </w:p>
    <w:p w14:paraId="77915C67" w14:textId="5B0DAFFA" w:rsidR="00DE6468" w:rsidRDefault="0044133C" w:rsidP="0044133C">
      <w:pPr>
        <w:keepNext/>
        <w:ind w:left="-709"/>
      </w:pPr>
      <w:r w:rsidRPr="0044133C">
        <w:rPr>
          <w:noProof/>
        </w:rPr>
        <w:lastRenderedPageBreak/>
        <w:drawing>
          <wp:inline distT="0" distB="0" distL="0" distR="0" wp14:anchorId="3724FF9C" wp14:editId="244D9106">
            <wp:extent cx="6527882" cy="1711842"/>
            <wp:effectExtent l="0" t="0" r="6350" b="3175"/>
            <wp:docPr id="449" name="Obraz 449" descr="Obraz zawierający stół&#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Obraz 449" descr="Obraz zawierający stół&#10;&#10;Opis wygenerowany automatycznie"/>
                    <pic:cNvPicPr/>
                  </pic:nvPicPr>
                  <pic:blipFill>
                    <a:blip r:embed="rId23"/>
                    <a:stretch>
                      <a:fillRect/>
                    </a:stretch>
                  </pic:blipFill>
                  <pic:spPr>
                    <a:xfrm>
                      <a:off x="0" y="0"/>
                      <a:ext cx="6550796" cy="1717851"/>
                    </a:xfrm>
                    <a:prstGeom prst="rect">
                      <a:avLst/>
                    </a:prstGeom>
                  </pic:spPr>
                </pic:pic>
              </a:graphicData>
            </a:graphic>
          </wp:inline>
        </w:drawing>
      </w:r>
    </w:p>
    <w:p w14:paraId="68544B21" w14:textId="0AC27A12" w:rsidR="00FA0330" w:rsidRPr="00DE6468" w:rsidRDefault="00DE6468" w:rsidP="00DE6468">
      <w:pPr>
        <w:pStyle w:val="Legenda"/>
        <w:jc w:val="left"/>
        <w:rPr>
          <w:rFonts w:asciiTheme="majorHAnsi" w:hAnsiTheme="majorHAnsi" w:cstheme="majorHAnsi"/>
          <w:b w:val="0"/>
          <w:bCs w:val="0"/>
        </w:rPr>
      </w:pPr>
      <w:bookmarkStart w:id="25" w:name="_Toc123732276"/>
      <w:r w:rsidRPr="00DE6468">
        <w:rPr>
          <w:rFonts w:asciiTheme="majorHAnsi" w:hAnsiTheme="majorHAnsi" w:cstheme="majorHAnsi"/>
          <w:b w:val="0"/>
          <w:bCs w:val="0"/>
        </w:rPr>
        <w:t xml:space="preserve">Rysunek </w:t>
      </w:r>
      <w:r w:rsidRPr="00DE6468">
        <w:rPr>
          <w:rFonts w:asciiTheme="majorHAnsi" w:hAnsiTheme="majorHAnsi" w:cstheme="majorHAnsi"/>
          <w:b w:val="0"/>
          <w:bCs w:val="0"/>
        </w:rPr>
        <w:fldChar w:fldCharType="begin"/>
      </w:r>
      <w:r w:rsidRPr="00DE6468">
        <w:rPr>
          <w:rFonts w:asciiTheme="majorHAnsi" w:hAnsiTheme="majorHAnsi" w:cstheme="majorHAnsi"/>
          <w:b w:val="0"/>
          <w:bCs w:val="0"/>
        </w:rPr>
        <w:instrText xml:space="preserve"> SEQ Rysunek \* ARABIC </w:instrText>
      </w:r>
      <w:r w:rsidRPr="00DE6468">
        <w:rPr>
          <w:rFonts w:asciiTheme="majorHAnsi" w:hAnsiTheme="majorHAnsi" w:cstheme="majorHAnsi"/>
          <w:b w:val="0"/>
          <w:bCs w:val="0"/>
        </w:rPr>
        <w:fldChar w:fldCharType="separate"/>
      </w:r>
      <w:r w:rsidR="008125A9">
        <w:rPr>
          <w:rFonts w:asciiTheme="majorHAnsi" w:hAnsiTheme="majorHAnsi" w:cstheme="majorHAnsi"/>
          <w:b w:val="0"/>
          <w:bCs w:val="0"/>
          <w:noProof/>
        </w:rPr>
        <w:t>10</w:t>
      </w:r>
      <w:r w:rsidRPr="00DE6468">
        <w:rPr>
          <w:rFonts w:asciiTheme="majorHAnsi" w:hAnsiTheme="majorHAnsi" w:cstheme="majorHAnsi"/>
          <w:b w:val="0"/>
          <w:bCs w:val="0"/>
        </w:rPr>
        <w:fldChar w:fldCharType="end"/>
      </w:r>
      <w:r w:rsidRPr="00DE6468">
        <w:rPr>
          <w:rFonts w:asciiTheme="majorHAnsi" w:hAnsiTheme="majorHAnsi" w:cstheme="majorHAnsi"/>
          <w:b w:val="0"/>
          <w:bCs w:val="0"/>
        </w:rPr>
        <w:t xml:space="preserve"> Tabela klimatyczna - </w:t>
      </w:r>
      <w:r w:rsidR="009F21F1">
        <w:rPr>
          <w:rFonts w:asciiTheme="majorHAnsi" w:hAnsiTheme="majorHAnsi" w:cstheme="majorHAnsi"/>
          <w:b w:val="0"/>
          <w:bCs w:val="0"/>
        </w:rPr>
        <w:t>Mrągowo</w:t>
      </w:r>
      <w:bookmarkEnd w:id="25"/>
    </w:p>
    <w:p w14:paraId="04D30F41" w14:textId="77777777" w:rsidR="00FA0330" w:rsidRPr="000D14CF" w:rsidRDefault="00FA0330" w:rsidP="00FA0330">
      <w:pPr>
        <w:jc w:val="left"/>
        <w:rPr>
          <w:rFonts w:asciiTheme="majorHAnsi" w:hAnsiTheme="majorHAnsi" w:cstheme="majorHAnsi"/>
          <w:i/>
          <w:iCs/>
          <w:sz w:val="18"/>
          <w:szCs w:val="18"/>
        </w:rPr>
      </w:pPr>
      <w:r w:rsidRPr="000D14CF">
        <w:rPr>
          <w:rFonts w:asciiTheme="majorHAnsi" w:hAnsiTheme="majorHAnsi" w:cstheme="majorHAnsi"/>
          <w:i/>
          <w:iCs/>
          <w:sz w:val="18"/>
          <w:szCs w:val="18"/>
        </w:rPr>
        <w:t xml:space="preserve">Źródło: </w:t>
      </w:r>
      <w:hyperlink r:id="rId24" w:history="1">
        <w:r w:rsidRPr="000D14CF">
          <w:rPr>
            <w:rStyle w:val="Hipercze"/>
            <w:rFonts w:asciiTheme="majorHAnsi" w:hAnsiTheme="majorHAnsi" w:cstheme="majorHAnsi"/>
            <w:i/>
            <w:iCs/>
            <w:sz w:val="18"/>
            <w:szCs w:val="18"/>
          </w:rPr>
          <w:t>https://pl.climate-data.org</w:t>
        </w:r>
      </w:hyperlink>
    </w:p>
    <w:p w14:paraId="2FFCD10F" w14:textId="77777777" w:rsidR="00FA0330" w:rsidRPr="00EB64EB" w:rsidRDefault="00FA0330" w:rsidP="00FA0330"/>
    <w:p w14:paraId="10ECF8E1" w14:textId="77777777" w:rsidR="00FA0330" w:rsidRPr="00FA1A1A" w:rsidRDefault="00FA0330" w:rsidP="00CE23DB">
      <w:pPr>
        <w:spacing w:before="120"/>
        <w:outlineLvl w:val="1"/>
        <w:rPr>
          <w:rFonts w:ascii="Segoe UI Light" w:hAnsi="Segoe UI Light" w:cs="Segoe UI Light"/>
          <w:b/>
          <w:bCs/>
          <w:sz w:val="22"/>
          <w:szCs w:val="22"/>
        </w:rPr>
      </w:pPr>
      <w:bookmarkStart w:id="26" w:name="_Toc123041841"/>
      <w:r>
        <w:rPr>
          <w:rFonts w:ascii="Segoe UI Light" w:hAnsi="Segoe UI Light" w:cs="Segoe UI Light"/>
          <w:b/>
          <w:bCs/>
          <w:sz w:val="22"/>
          <w:szCs w:val="22"/>
        </w:rPr>
        <w:t>Jakość powietrza</w:t>
      </w:r>
      <w:bookmarkEnd w:id="26"/>
    </w:p>
    <w:p w14:paraId="6E148DB4" w14:textId="7F1E47A6" w:rsidR="00FA0330" w:rsidRDefault="00FA0330" w:rsidP="00FA0330">
      <w:pPr>
        <w:rPr>
          <w:rFonts w:ascii="Segoe UI Light" w:hAnsi="Segoe UI Light" w:cs="Segoe UI Light"/>
        </w:rPr>
      </w:pPr>
      <w:r w:rsidRPr="00291EB2">
        <w:rPr>
          <w:rFonts w:ascii="Segoe UI Light" w:hAnsi="Segoe UI Light" w:cs="Segoe UI Light"/>
        </w:rPr>
        <w:t xml:space="preserve">Całe województwo </w:t>
      </w:r>
      <w:r w:rsidR="0095711E">
        <w:rPr>
          <w:rFonts w:ascii="Segoe UI Light" w:hAnsi="Segoe UI Light" w:cs="Segoe UI Light"/>
        </w:rPr>
        <w:t xml:space="preserve">Warmińsko-Mazurskie, </w:t>
      </w:r>
      <w:r w:rsidRPr="00291EB2">
        <w:rPr>
          <w:rFonts w:ascii="Segoe UI Light" w:hAnsi="Segoe UI Light" w:cs="Segoe UI Light"/>
        </w:rPr>
        <w:t>objęte jest monitoringiem jakości powietrza prowadzonym przez Główny Inspektorat Ochrony Środowiska.</w:t>
      </w:r>
    </w:p>
    <w:p w14:paraId="17998538" w14:textId="59BAD89F" w:rsidR="007B3F47" w:rsidRPr="007B3F47" w:rsidRDefault="007B3F47" w:rsidP="007B3F47">
      <w:pPr>
        <w:rPr>
          <w:rFonts w:ascii="Segoe UI Light" w:hAnsi="Segoe UI Light" w:cs="Segoe UI Light"/>
        </w:rPr>
      </w:pPr>
      <w:r w:rsidRPr="007B3F47">
        <w:rPr>
          <w:rFonts w:ascii="Segoe UI Light" w:hAnsi="Segoe UI Light" w:cs="Segoe UI Light"/>
        </w:rPr>
        <w:t>Państwowy Monitoring Środowiska</w:t>
      </w:r>
      <w:r>
        <w:rPr>
          <w:rFonts w:ascii="Segoe UI Light" w:hAnsi="Segoe UI Light" w:cs="Segoe UI Light"/>
        </w:rPr>
        <w:t xml:space="preserve"> </w:t>
      </w:r>
      <w:r w:rsidRPr="007B3F47">
        <w:rPr>
          <w:rFonts w:ascii="Segoe UI Light" w:hAnsi="Segoe UI Light" w:cs="Segoe UI Light"/>
        </w:rPr>
        <w:t>stanowi system pomiarów, ocen i prognoz stanu środowiska oraz gromadzenia,</w:t>
      </w:r>
      <w:r>
        <w:rPr>
          <w:rFonts w:ascii="Segoe UI Light" w:hAnsi="Segoe UI Light" w:cs="Segoe UI Light"/>
        </w:rPr>
        <w:t xml:space="preserve"> </w:t>
      </w:r>
      <w:r w:rsidRPr="007B3F47">
        <w:rPr>
          <w:rFonts w:ascii="Segoe UI Light" w:hAnsi="Segoe UI Light" w:cs="Segoe UI Light"/>
        </w:rPr>
        <w:t>przetwarzania i rozpowszechniania informacji o środowisku. Podstawowym celem</w:t>
      </w:r>
      <w:r>
        <w:rPr>
          <w:rFonts w:ascii="Segoe UI Light" w:hAnsi="Segoe UI Light" w:cs="Segoe UI Light"/>
        </w:rPr>
        <w:t xml:space="preserve"> </w:t>
      </w:r>
      <w:r w:rsidRPr="007B3F47">
        <w:rPr>
          <w:rFonts w:ascii="Segoe UI Light" w:hAnsi="Segoe UI Light" w:cs="Segoe UI Light"/>
        </w:rPr>
        <w:t>monitoringu jakości powietrza jest uzyskanie informacji o poziomach stężeń substancji</w:t>
      </w:r>
      <w:r>
        <w:rPr>
          <w:rFonts w:ascii="Segoe UI Light" w:hAnsi="Segoe UI Light" w:cs="Segoe UI Light"/>
        </w:rPr>
        <w:t xml:space="preserve"> </w:t>
      </w:r>
      <w:r w:rsidRPr="007B3F47">
        <w:rPr>
          <w:rFonts w:ascii="Segoe UI Light" w:hAnsi="Segoe UI Light" w:cs="Segoe UI Light"/>
        </w:rPr>
        <w:t>w powietrzu oraz wyników ocen jakości powietrza. W celu oceny jakości powietrza na terenie</w:t>
      </w:r>
      <w:r>
        <w:rPr>
          <w:rFonts w:ascii="Segoe UI Light" w:hAnsi="Segoe UI Light" w:cs="Segoe UI Light"/>
        </w:rPr>
        <w:t xml:space="preserve"> </w:t>
      </w:r>
      <w:r w:rsidRPr="007B3F47">
        <w:rPr>
          <w:rFonts w:ascii="Segoe UI Light" w:hAnsi="Segoe UI Light" w:cs="Segoe UI Light"/>
        </w:rPr>
        <w:t xml:space="preserve">województwa </w:t>
      </w:r>
      <w:r w:rsidR="009F21F1">
        <w:rPr>
          <w:rFonts w:ascii="Segoe UI Light" w:hAnsi="Segoe UI Light" w:cs="Segoe UI Light"/>
        </w:rPr>
        <w:t>warmińsko-mazurskiego wyznaczono trzy</w:t>
      </w:r>
      <w:r w:rsidRPr="007B3F47">
        <w:rPr>
          <w:rFonts w:ascii="Segoe UI Light" w:hAnsi="Segoe UI Light" w:cs="Segoe UI Light"/>
        </w:rPr>
        <w:t xml:space="preserve"> strefy:</w:t>
      </w:r>
    </w:p>
    <w:p w14:paraId="77987BB3" w14:textId="118D6E91" w:rsidR="007B3F47" w:rsidRPr="007B3F47" w:rsidRDefault="009F21F1">
      <w:pPr>
        <w:pStyle w:val="Akapitzlist"/>
        <w:numPr>
          <w:ilvl w:val="0"/>
          <w:numId w:val="40"/>
        </w:numPr>
        <w:ind w:left="851"/>
        <w:rPr>
          <w:rFonts w:ascii="Segoe UI Light" w:hAnsi="Segoe UI Light" w:cs="Segoe UI Light"/>
        </w:rPr>
      </w:pPr>
      <w:r>
        <w:rPr>
          <w:rFonts w:ascii="Segoe UI Light" w:hAnsi="Segoe UI Light" w:cs="Segoe UI Light"/>
          <w:lang w:val="pl-PL"/>
        </w:rPr>
        <w:t>Miasto Olsztyn</w:t>
      </w:r>
      <w:r w:rsidR="007B3F47" w:rsidRPr="007B3F47">
        <w:rPr>
          <w:rFonts w:ascii="Segoe UI Light" w:hAnsi="Segoe UI Light" w:cs="Segoe UI Light"/>
        </w:rPr>
        <w:t xml:space="preserve"> (kod strefy: PL</w:t>
      </w:r>
      <w:r>
        <w:rPr>
          <w:rFonts w:ascii="Segoe UI Light" w:hAnsi="Segoe UI Light" w:cs="Segoe UI Light"/>
          <w:lang w:val="pl-PL"/>
        </w:rPr>
        <w:t>2801</w:t>
      </w:r>
      <w:r w:rsidR="007B3F47" w:rsidRPr="007B3F47">
        <w:rPr>
          <w:rFonts w:ascii="Segoe UI Light" w:hAnsi="Segoe UI Light" w:cs="Segoe UI Light"/>
        </w:rPr>
        <w:t>);</w:t>
      </w:r>
    </w:p>
    <w:p w14:paraId="2FCE715F" w14:textId="6C9668FF" w:rsidR="007B3F47" w:rsidRPr="007B3F47" w:rsidRDefault="009F21F1">
      <w:pPr>
        <w:pStyle w:val="Akapitzlist"/>
        <w:numPr>
          <w:ilvl w:val="0"/>
          <w:numId w:val="40"/>
        </w:numPr>
        <w:ind w:left="851"/>
        <w:rPr>
          <w:rFonts w:ascii="Segoe UI Light" w:hAnsi="Segoe UI Light" w:cs="Segoe UI Light"/>
        </w:rPr>
      </w:pPr>
      <w:r>
        <w:rPr>
          <w:rFonts w:ascii="Segoe UI Light" w:hAnsi="Segoe UI Light" w:cs="Segoe UI Light"/>
          <w:lang w:val="pl-PL"/>
        </w:rPr>
        <w:t>Miasto Elbląg</w:t>
      </w:r>
      <w:r w:rsidR="007B3F47" w:rsidRPr="007B3F47">
        <w:rPr>
          <w:rFonts w:ascii="Segoe UI Light" w:hAnsi="Segoe UI Light" w:cs="Segoe UI Light"/>
        </w:rPr>
        <w:t xml:space="preserve"> (kod strefy: PL</w:t>
      </w:r>
      <w:r>
        <w:rPr>
          <w:rFonts w:ascii="Segoe UI Light" w:hAnsi="Segoe UI Light" w:cs="Segoe UI Light"/>
          <w:lang w:val="pl-PL"/>
        </w:rPr>
        <w:t>2802</w:t>
      </w:r>
      <w:r w:rsidR="007B3F47" w:rsidRPr="007B3F47">
        <w:rPr>
          <w:rFonts w:ascii="Segoe UI Light" w:hAnsi="Segoe UI Light" w:cs="Segoe UI Light"/>
        </w:rPr>
        <w:t>);</w:t>
      </w:r>
    </w:p>
    <w:p w14:paraId="1DE0205B" w14:textId="20366077" w:rsidR="007B3F47" w:rsidRPr="007B3F47" w:rsidRDefault="009F21F1">
      <w:pPr>
        <w:pStyle w:val="Akapitzlist"/>
        <w:numPr>
          <w:ilvl w:val="0"/>
          <w:numId w:val="40"/>
        </w:numPr>
        <w:ind w:left="851"/>
        <w:rPr>
          <w:rFonts w:ascii="Segoe UI Light" w:hAnsi="Segoe UI Light" w:cs="Segoe UI Light"/>
        </w:rPr>
      </w:pPr>
      <w:r>
        <w:rPr>
          <w:rFonts w:ascii="Segoe UI Light" w:hAnsi="Segoe UI Light" w:cs="Segoe UI Light"/>
          <w:lang w:val="pl-PL"/>
        </w:rPr>
        <w:t>Strefa warmińsko-mazurska</w:t>
      </w:r>
      <w:r w:rsidR="007B3F47" w:rsidRPr="007B3F47">
        <w:rPr>
          <w:rFonts w:ascii="Segoe UI Light" w:hAnsi="Segoe UI Light" w:cs="Segoe UI Light"/>
        </w:rPr>
        <w:t xml:space="preserve"> (kod strefy: PL</w:t>
      </w:r>
      <w:r>
        <w:rPr>
          <w:rFonts w:ascii="Segoe UI Light" w:hAnsi="Segoe UI Light" w:cs="Segoe UI Light"/>
          <w:lang w:val="pl-PL"/>
        </w:rPr>
        <w:t>2803</w:t>
      </w:r>
      <w:r w:rsidR="007B3F47" w:rsidRPr="007B3F47">
        <w:rPr>
          <w:rFonts w:ascii="Segoe UI Light" w:hAnsi="Segoe UI Light" w:cs="Segoe UI Light"/>
        </w:rPr>
        <w:t>);</w:t>
      </w:r>
    </w:p>
    <w:p w14:paraId="2D67963B" w14:textId="77777777" w:rsidR="007B3F47" w:rsidRDefault="007B3F47" w:rsidP="00FA0330">
      <w:pPr>
        <w:rPr>
          <w:rFonts w:ascii="Segoe UI Light" w:hAnsi="Segoe UI Light" w:cs="Segoe UI Light"/>
        </w:rPr>
      </w:pPr>
    </w:p>
    <w:p w14:paraId="483CD7B9" w14:textId="374739D9" w:rsidR="007B3F47" w:rsidRDefault="009F21F1" w:rsidP="007B3F47">
      <w:pPr>
        <w:keepNext/>
        <w:jc w:val="center"/>
      </w:pPr>
      <w:r w:rsidRPr="009F21F1">
        <w:rPr>
          <w:noProof/>
        </w:rPr>
        <w:lastRenderedPageBreak/>
        <w:drawing>
          <wp:inline distT="0" distB="0" distL="0" distR="0" wp14:anchorId="428308A8" wp14:editId="4765E6E1">
            <wp:extent cx="5760720" cy="3928745"/>
            <wp:effectExtent l="0" t="0" r="0" b="0"/>
            <wp:docPr id="28" name="Obraz 28"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descr="Obraz zawierający mapa&#10;&#10;Opis wygenerowany automatycznie"/>
                    <pic:cNvPicPr/>
                  </pic:nvPicPr>
                  <pic:blipFill>
                    <a:blip r:embed="rId25"/>
                    <a:stretch>
                      <a:fillRect/>
                    </a:stretch>
                  </pic:blipFill>
                  <pic:spPr>
                    <a:xfrm>
                      <a:off x="0" y="0"/>
                      <a:ext cx="5760720" cy="3928745"/>
                    </a:xfrm>
                    <a:prstGeom prst="rect">
                      <a:avLst/>
                    </a:prstGeom>
                  </pic:spPr>
                </pic:pic>
              </a:graphicData>
            </a:graphic>
          </wp:inline>
        </w:drawing>
      </w:r>
    </w:p>
    <w:p w14:paraId="31DBDE6D" w14:textId="26D82877" w:rsidR="007B3F47" w:rsidRPr="007B3F47" w:rsidRDefault="007B3F47" w:rsidP="007B3F47">
      <w:pPr>
        <w:pStyle w:val="Legenda"/>
        <w:jc w:val="both"/>
        <w:rPr>
          <w:rFonts w:asciiTheme="majorHAnsi" w:hAnsiTheme="majorHAnsi" w:cstheme="majorHAnsi"/>
          <w:b w:val="0"/>
          <w:bCs w:val="0"/>
        </w:rPr>
      </w:pPr>
      <w:bookmarkStart w:id="27" w:name="_Toc123732277"/>
      <w:r w:rsidRPr="007B3F47">
        <w:rPr>
          <w:rFonts w:asciiTheme="majorHAnsi" w:hAnsiTheme="majorHAnsi" w:cstheme="majorHAnsi"/>
          <w:b w:val="0"/>
          <w:bCs w:val="0"/>
        </w:rPr>
        <w:t xml:space="preserve">Rysunek </w:t>
      </w:r>
      <w:r w:rsidRPr="007B3F47">
        <w:rPr>
          <w:rFonts w:asciiTheme="majorHAnsi" w:hAnsiTheme="majorHAnsi" w:cstheme="majorHAnsi"/>
          <w:b w:val="0"/>
          <w:bCs w:val="0"/>
        </w:rPr>
        <w:fldChar w:fldCharType="begin"/>
      </w:r>
      <w:r w:rsidRPr="007B3F47">
        <w:rPr>
          <w:rFonts w:asciiTheme="majorHAnsi" w:hAnsiTheme="majorHAnsi" w:cstheme="majorHAnsi"/>
          <w:b w:val="0"/>
          <w:bCs w:val="0"/>
        </w:rPr>
        <w:instrText xml:space="preserve"> SEQ Rysunek \* ARABIC </w:instrText>
      </w:r>
      <w:r w:rsidRPr="007B3F47">
        <w:rPr>
          <w:rFonts w:asciiTheme="majorHAnsi" w:hAnsiTheme="majorHAnsi" w:cstheme="majorHAnsi"/>
          <w:b w:val="0"/>
          <w:bCs w:val="0"/>
        </w:rPr>
        <w:fldChar w:fldCharType="separate"/>
      </w:r>
      <w:r w:rsidR="008125A9">
        <w:rPr>
          <w:rFonts w:asciiTheme="majorHAnsi" w:hAnsiTheme="majorHAnsi" w:cstheme="majorHAnsi"/>
          <w:b w:val="0"/>
          <w:bCs w:val="0"/>
          <w:noProof/>
        </w:rPr>
        <w:t>11</w:t>
      </w:r>
      <w:r w:rsidRPr="007B3F47">
        <w:rPr>
          <w:rFonts w:asciiTheme="majorHAnsi" w:hAnsiTheme="majorHAnsi" w:cstheme="majorHAnsi"/>
          <w:b w:val="0"/>
          <w:bCs w:val="0"/>
        </w:rPr>
        <w:fldChar w:fldCharType="end"/>
      </w:r>
      <w:r w:rsidRPr="007B3F47">
        <w:rPr>
          <w:rFonts w:asciiTheme="majorHAnsi" w:hAnsiTheme="majorHAnsi" w:cstheme="majorHAnsi"/>
          <w:b w:val="0"/>
          <w:bCs w:val="0"/>
        </w:rPr>
        <w:t xml:space="preserve"> Powiaty województwa </w:t>
      </w:r>
      <w:r w:rsidR="001D0EBA">
        <w:rPr>
          <w:rFonts w:asciiTheme="majorHAnsi" w:hAnsiTheme="majorHAnsi" w:cstheme="majorHAnsi"/>
          <w:b w:val="0"/>
          <w:bCs w:val="0"/>
        </w:rPr>
        <w:t>warmińsko-mazurskiego</w:t>
      </w:r>
      <w:r w:rsidRPr="007B3F47">
        <w:rPr>
          <w:rFonts w:asciiTheme="majorHAnsi" w:hAnsiTheme="majorHAnsi" w:cstheme="majorHAnsi"/>
          <w:b w:val="0"/>
          <w:bCs w:val="0"/>
        </w:rPr>
        <w:t xml:space="preserve"> na tle stref ochrony powietrza</w:t>
      </w:r>
      <w:bookmarkEnd w:id="27"/>
    </w:p>
    <w:p w14:paraId="61701B6E" w14:textId="77777777" w:rsidR="007B3F47" w:rsidRDefault="007B3F47" w:rsidP="00FA0330">
      <w:pPr>
        <w:rPr>
          <w:rFonts w:ascii="Segoe UI Light" w:hAnsi="Segoe UI Light" w:cs="Segoe UI Light"/>
        </w:rPr>
      </w:pPr>
    </w:p>
    <w:p w14:paraId="305A16E7" w14:textId="3573C2B1" w:rsidR="00FA0330" w:rsidRPr="00291EB2" w:rsidRDefault="00FA0330" w:rsidP="00FA0330">
      <w:pPr>
        <w:rPr>
          <w:rFonts w:ascii="Segoe UI Light" w:hAnsi="Segoe UI Light" w:cs="Segoe UI Light"/>
        </w:rPr>
      </w:pPr>
      <w:r w:rsidRPr="00291EB2">
        <w:rPr>
          <w:rFonts w:ascii="Segoe UI Light" w:hAnsi="Segoe UI Light" w:cs="Segoe UI Light"/>
        </w:rPr>
        <w:t xml:space="preserve">Analiza stanu jakości powietrza przeprowadzona </w:t>
      </w:r>
      <w:r>
        <w:rPr>
          <w:rFonts w:ascii="Segoe UI Light" w:hAnsi="Segoe UI Light" w:cs="Segoe UI Light"/>
        </w:rPr>
        <w:t>jest w ramach Rocznej Oceny</w:t>
      </w:r>
      <w:r w:rsidRPr="00291EB2">
        <w:rPr>
          <w:rFonts w:ascii="Segoe UI Light" w:hAnsi="Segoe UI Light" w:cs="Segoe UI Light"/>
        </w:rPr>
        <w:t xml:space="preserve"> Jakości Powietrza w Województwie </w:t>
      </w:r>
      <w:r w:rsidR="001D0EBA">
        <w:rPr>
          <w:rFonts w:ascii="Segoe UI Light" w:hAnsi="Segoe UI Light" w:cs="Segoe UI Light"/>
        </w:rPr>
        <w:t>Warmińsko-Mazurskim</w:t>
      </w:r>
      <w:r>
        <w:rPr>
          <w:rFonts w:ascii="Segoe UI Light" w:hAnsi="Segoe UI Light" w:cs="Segoe UI Light"/>
        </w:rPr>
        <w:t xml:space="preserve"> i </w:t>
      </w:r>
      <w:r w:rsidRPr="00291EB2">
        <w:rPr>
          <w:rFonts w:ascii="Segoe UI Light" w:hAnsi="Segoe UI Light" w:cs="Segoe UI Light"/>
        </w:rPr>
        <w:t xml:space="preserve">obejmuje </w:t>
      </w:r>
      <w:r w:rsidR="007B3F47">
        <w:rPr>
          <w:rFonts w:ascii="Segoe UI Light" w:hAnsi="Segoe UI Light" w:cs="Segoe UI Light"/>
        </w:rPr>
        <w:t xml:space="preserve">m.in. </w:t>
      </w:r>
      <w:r w:rsidRPr="00291EB2">
        <w:rPr>
          <w:rFonts w:ascii="Segoe UI Light" w:hAnsi="Segoe UI Light" w:cs="Segoe UI Light"/>
        </w:rPr>
        <w:t xml:space="preserve">następujące zanieczyszczenia: CO – tlenek węgla, </w:t>
      </w:r>
      <w:proofErr w:type="spellStart"/>
      <w:r w:rsidRPr="00291EB2">
        <w:rPr>
          <w:rFonts w:ascii="Segoe UI Light" w:hAnsi="Segoe UI Light" w:cs="Segoe UI Light"/>
        </w:rPr>
        <w:t>Sox</w:t>
      </w:r>
      <w:proofErr w:type="spellEnd"/>
      <w:r w:rsidRPr="00291EB2">
        <w:rPr>
          <w:rFonts w:ascii="Segoe UI Light" w:hAnsi="Segoe UI Light" w:cs="Segoe UI Light"/>
        </w:rPr>
        <w:t xml:space="preserve"> – tlenki siarki, </w:t>
      </w:r>
      <w:proofErr w:type="spellStart"/>
      <w:r w:rsidRPr="00291EB2">
        <w:rPr>
          <w:rFonts w:ascii="Segoe UI Light" w:hAnsi="Segoe UI Light" w:cs="Segoe UI Light"/>
        </w:rPr>
        <w:t>Nox</w:t>
      </w:r>
      <w:proofErr w:type="spellEnd"/>
      <w:r w:rsidRPr="00291EB2">
        <w:rPr>
          <w:rFonts w:ascii="Segoe UI Light" w:hAnsi="Segoe UI Light" w:cs="Segoe UI Light"/>
        </w:rPr>
        <w:t xml:space="preserve"> – tlenki azotu, PM2,5</w:t>
      </w:r>
      <w:r w:rsidR="0044133C">
        <w:rPr>
          <w:rFonts w:ascii="Segoe UI Light" w:hAnsi="Segoe UI Light" w:cs="Segoe UI Light"/>
        </w:rPr>
        <w:t xml:space="preserve"> i</w:t>
      </w:r>
      <w:r w:rsidRPr="00291EB2">
        <w:rPr>
          <w:rFonts w:ascii="Segoe UI Light" w:hAnsi="Segoe UI Light" w:cs="Segoe UI Light"/>
        </w:rPr>
        <w:t xml:space="preserve"> PM10 – pył drobny, B(a)P – </w:t>
      </w:r>
      <w:proofErr w:type="spellStart"/>
      <w:r w:rsidRPr="00291EB2">
        <w:rPr>
          <w:rFonts w:ascii="Segoe UI Light" w:hAnsi="Segoe UI Light" w:cs="Segoe UI Light"/>
        </w:rPr>
        <w:t>benzo</w:t>
      </w:r>
      <w:proofErr w:type="spellEnd"/>
      <w:r w:rsidRPr="00291EB2">
        <w:rPr>
          <w:rFonts w:ascii="Segoe UI Light" w:hAnsi="Segoe UI Light" w:cs="Segoe UI Light"/>
        </w:rPr>
        <w:t>(a)</w:t>
      </w:r>
      <w:proofErr w:type="spellStart"/>
      <w:r w:rsidRPr="00291EB2">
        <w:rPr>
          <w:rFonts w:ascii="Segoe UI Light" w:hAnsi="Segoe UI Light" w:cs="Segoe UI Light"/>
        </w:rPr>
        <w:t>piren</w:t>
      </w:r>
      <w:proofErr w:type="spellEnd"/>
      <w:r w:rsidRPr="00291EB2">
        <w:rPr>
          <w:rFonts w:ascii="Segoe UI Light" w:hAnsi="Segoe UI Light" w:cs="Segoe UI Light"/>
        </w:rPr>
        <w:t>.</w:t>
      </w:r>
    </w:p>
    <w:p w14:paraId="0B2D5FCE" w14:textId="77777777" w:rsidR="00FA0330" w:rsidRPr="00291EB2" w:rsidRDefault="00FA0330" w:rsidP="00FA0330">
      <w:pPr>
        <w:rPr>
          <w:rFonts w:ascii="Segoe UI Light" w:hAnsi="Segoe UI Light" w:cs="Segoe UI Light"/>
        </w:rPr>
      </w:pPr>
      <w:r w:rsidRPr="00291EB2">
        <w:rPr>
          <w:rFonts w:ascii="Segoe UI Light" w:hAnsi="Segoe UI Light" w:cs="Segoe UI Light"/>
        </w:rPr>
        <w:t>Dla wszystkich substancji podlegających ocenie, przyjęto oznaczenie klas:</w:t>
      </w:r>
    </w:p>
    <w:p w14:paraId="66C12B0A" w14:textId="77777777" w:rsidR="00FA0330" w:rsidRPr="00291EB2" w:rsidRDefault="00FA0330">
      <w:pPr>
        <w:pStyle w:val="Akapitzlist"/>
        <w:numPr>
          <w:ilvl w:val="0"/>
          <w:numId w:val="32"/>
        </w:numPr>
        <w:autoSpaceDE/>
        <w:autoSpaceDN/>
        <w:adjustRightInd/>
        <w:spacing w:after="120"/>
        <w:rPr>
          <w:rFonts w:ascii="Segoe UI Light" w:hAnsi="Segoe UI Light" w:cs="Segoe UI Light"/>
        </w:rPr>
      </w:pPr>
      <w:r w:rsidRPr="00291EB2">
        <w:rPr>
          <w:rFonts w:ascii="Segoe UI Light" w:hAnsi="Segoe UI Light" w:cs="Segoe UI Light"/>
        </w:rPr>
        <w:t>klasa A – gdy stężenia zanieczyszczeń na terenie strefy nie przekraczają odpowiednio poziomów dopuszczalnych lub poziomów docelowych;</w:t>
      </w:r>
    </w:p>
    <w:p w14:paraId="1B9D0A3B" w14:textId="77777777" w:rsidR="00FA0330" w:rsidRPr="00291EB2" w:rsidRDefault="00FA0330">
      <w:pPr>
        <w:pStyle w:val="Akapitzlist"/>
        <w:numPr>
          <w:ilvl w:val="0"/>
          <w:numId w:val="32"/>
        </w:numPr>
        <w:autoSpaceDE/>
        <w:autoSpaceDN/>
        <w:adjustRightInd/>
        <w:spacing w:after="120"/>
        <w:rPr>
          <w:rFonts w:ascii="Segoe UI Light" w:hAnsi="Segoe UI Light" w:cs="Segoe UI Light"/>
        </w:rPr>
      </w:pPr>
      <w:r w:rsidRPr="00291EB2">
        <w:rPr>
          <w:rFonts w:ascii="Segoe UI Light" w:hAnsi="Segoe UI Light" w:cs="Segoe UI Light"/>
        </w:rPr>
        <w:t>klasa C – gdy stężenia zanieczyszczeń na terenie strefy przekraczają poziomy dopuszczalne lub poziomy docelowe</w:t>
      </w:r>
      <w:r>
        <w:rPr>
          <w:rFonts w:ascii="Segoe UI Light" w:hAnsi="Segoe UI Light" w:cs="Segoe UI Light"/>
          <w:lang w:val="pl-PL"/>
        </w:rPr>
        <w:t>.</w:t>
      </w:r>
    </w:p>
    <w:p w14:paraId="69789EB1" w14:textId="7A450533" w:rsidR="000A230B" w:rsidRDefault="000A230B">
      <w:pPr>
        <w:autoSpaceDE/>
        <w:autoSpaceDN/>
        <w:adjustRightInd/>
        <w:spacing w:line="240" w:lineRule="auto"/>
        <w:jc w:val="left"/>
      </w:pPr>
    </w:p>
    <w:p w14:paraId="44E56732" w14:textId="2FB4B1C5" w:rsidR="0044133C" w:rsidRDefault="0044133C">
      <w:pPr>
        <w:autoSpaceDE/>
        <w:autoSpaceDN/>
        <w:adjustRightInd/>
        <w:spacing w:line="240" w:lineRule="auto"/>
        <w:jc w:val="left"/>
      </w:pPr>
    </w:p>
    <w:p w14:paraId="4214ACC8" w14:textId="2E3542CF" w:rsidR="0044133C" w:rsidRDefault="0044133C">
      <w:pPr>
        <w:autoSpaceDE/>
        <w:autoSpaceDN/>
        <w:adjustRightInd/>
        <w:spacing w:line="240" w:lineRule="auto"/>
        <w:jc w:val="left"/>
      </w:pPr>
    </w:p>
    <w:p w14:paraId="4C50C3FC" w14:textId="517B6AA5" w:rsidR="0044133C" w:rsidRDefault="0044133C">
      <w:pPr>
        <w:autoSpaceDE/>
        <w:autoSpaceDN/>
        <w:adjustRightInd/>
        <w:spacing w:line="240" w:lineRule="auto"/>
        <w:jc w:val="left"/>
      </w:pPr>
    </w:p>
    <w:p w14:paraId="06B71C74" w14:textId="39CB3FD2" w:rsidR="0044133C" w:rsidRDefault="0044133C">
      <w:pPr>
        <w:autoSpaceDE/>
        <w:autoSpaceDN/>
        <w:adjustRightInd/>
        <w:spacing w:line="240" w:lineRule="auto"/>
        <w:jc w:val="left"/>
      </w:pPr>
    </w:p>
    <w:p w14:paraId="455C1F2D" w14:textId="7A24CA8D" w:rsidR="0044133C" w:rsidRDefault="0044133C">
      <w:pPr>
        <w:autoSpaceDE/>
        <w:autoSpaceDN/>
        <w:adjustRightInd/>
        <w:spacing w:line="240" w:lineRule="auto"/>
        <w:jc w:val="left"/>
      </w:pPr>
    </w:p>
    <w:p w14:paraId="707B6ED1" w14:textId="77777777" w:rsidR="0044133C" w:rsidRDefault="0044133C">
      <w:pPr>
        <w:autoSpaceDE/>
        <w:autoSpaceDN/>
        <w:adjustRightInd/>
        <w:spacing w:line="240" w:lineRule="auto"/>
        <w:jc w:val="left"/>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931"/>
      </w:tblGrid>
      <w:tr w:rsidR="00FA0330" w:rsidRPr="00291EB2" w14:paraId="55344A48" w14:textId="77777777" w:rsidTr="00A34ACB">
        <w:tc>
          <w:tcPr>
            <w:tcW w:w="1129" w:type="dxa"/>
            <w:tcBorders>
              <w:right w:val="single" w:sz="8" w:space="0" w:color="0F6042"/>
            </w:tcBorders>
            <w:vAlign w:val="center"/>
          </w:tcPr>
          <w:p w14:paraId="5C79F0EC" w14:textId="77777777" w:rsidR="00FA0330" w:rsidRPr="00291EB2" w:rsidRDefault="00FA0330" w:rsidP="00A34ACB">
            <w:pPr>
              <w:spacing w:line="240" w:lineRule="auto"/>
              <w:jc w:val="left"/>
              <w:rPr>
                <w:rFonts w:ascii="Segoe UI Light" w:hAnsi="Segoe UI Light" w:cs="Segoe UI Light"/>
                <w:b/>
                <w:bCs/>
              </w:rPr>
            </w:pPr>
            <w:r>
              <w:rPr>
                <w:noProof/>
                <w:lang w:eastAsia="pl-PL"/>
              </w:rPr>
              <w:lastRenderedPageBreak/>
              <w:drawing>
                <wp:inline distT="0" distB="0" distL="0" distR="0" wp14:anchorId="3BA0AE46" wp14:editId="1E4A869A">
                  <wp:extent cx="516835" cy="388800"/>
                  <wp:effectExtent l="0" t="0" r="0" b="0"/>
                  <wp:docPr id="475" name="Grafika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96DAC541-7B7A-43D3-8B79-37D633B846F1}">
                                <asvg:svgBlip xmlns:asvg="http://schemas.microsoft.com/office/drawing/2016/SVG/main" r:embed="rId27"/>
                              </a:ext>
                            </a:extLst>
                          </a:blip>
                          <a:srcRect l="42196" r="41492"/>
                          <a:stretch/>
                        </pic:blipFill>
                        <pic:spPr bwMode="auto">
                          <a:xfrm>
                            <a:off x="0" y="0"/>
                            <a:ext cx="529314" cy="398188"/>
                          </a:xfrm>
                          <a:prstGeom prst="rect">
                            <a:avLst/>
                          </a:prstGeom>
                          <a:ln>
                            <a:noFill/>
                          </a:ln>
                          <a:extLst>
                            <a:ext uri="{53640926-AAD7-44D8-BBD7-CCE9431645EC}">
                              <a14:shadowObscured xmlns:a14="http://schemas.microsoft.com/office/drawing/2010/main"/>
                            </a:ext>
                          </a:extLst>
                        </pic:spPr>
                      </pic:pic>
                    </a:graphicData>
                  </a:graphic>
                </wp:inline>
              </w:drawing>
            </w:r>
          </w:p>
        </w:tc>
        <w:tc>
          <w:tcPr>
            <w:tcW w:w="7931" w:type="dxa"/>
            <w:tcBorders>
              <w:left w:val="single" w:sz="8" w:space="0" w:color="0F6042"/>
            </w:tcBorders>
            <w:vAlign w:val="center"/>
          </w:tcPr>
          <w:p w14:paraId="4D1C63FA" w14:textId="77777777" w:rsidR="00FA0330" w:rsidRPr="00291EB2" w:rsidRDefault="00FA0330" w:rsidP="00A34ACB">
            <w:pPr>
              <w:spacing w:line="240" w:lineRule="auto"/>
              <w:ind w:left="47"/>
              <w:jc w:val="left"/>
              <w:rPr>
                <w:rFonts w:ascii="Segoe UI Light" w:hAnsi="Segoe UI Light" w:cs="Segoe UI Light"/>
                <w:b/>
                <w:bCs/>
              </w:rPr>
            </w:pPr>
            <w:proofErr w:type="spellStart"/>
            <w:r w:rsidRPr="00291EB2">
              <w:rPr>
                <w:rFonts w:ascii="Segoe UI Light" w:hAnsi="Segoe UI Light" w:cs="Segoe UI Light"/>
                <w:b/>
                <w:bCs/>
              </w:rPr>
              <w:t>SOx</w:t>
            </w:r>
            <w:proofErr w:type="spellEnd"/>
            <w:r w:rsidRPr="00291EB2">
              <w:rPr>
                <w:rFonts w:ascii="Segoe UI Light" w:hAnsi="Segoe UI Light" w:cs="Segoe UI Light"/>
                <w:b/>
                <w:bCs/>
              </w:rPr>
              <w:t xml:space="preserve"> – tlenki siarki</w:t>
            </w:r>
          </w:p>
        </w:tc>
      </w:tr>
    </w:tbl>
    <w:p w14:paraId="52128B8A" w14:textId="77777777" w:rsidR="00FA0330" w:rsidRPr="003474C7" w:rsidRDefault="00FA0330" w:rsidP="00FA0330">
      <w:pPr>
        <w:spacing w:before="240"/>
        <w:rPr>
          <w:rFonts w:ascii="Segoe UI Light" w:hAnsi="Segoe UI Light" w:cs="Segoe UI Light"/>
          <w:sz w:val="22"/>
          <w:szCs w:val="22"/>
        </w:rPr>
      </w:pPr>
      <w:proofErr w:type="spellStart"/>
      <w:r w:rsidRPr="003474C7">
        <w:rPr>
          <w:rFonts w:ascii="Segoe UI Light" w:hAnsi="Segoe UI Light" w:cs="Segoe UI Light"/>
          <w:sz w:val="22"/>
          <w:szCs w:val="22"/>
        </w:rPr>
        <w:t>SO</w:t>
      </w:r>
      <w:r w:rsidRPr="003474C7">
        <w:rPr>
          <w:rFonts w:ascii="Segoe UI Light" w:hAnsi="Segoe UI Light" w:cs="Segoe UI Light"/>
          <w:sz w:val="22"/>
          <w:szCs w:val="22"/>
          <w:vertAlign w:val="subscript"/>
        </w:rPr>
        <w:t>x</w:t>
      </w:r>
      <w:proofErr w:type="spellEnd"/>
      <w:r w:rsidRPr="003474C7">
        <w:rPr>
          <w:rFonts w:ascii="Segoe UI Light" w:hAnsi="Segoe UI Light" w:cs="Segoe UI Light"/>
          <w:sz w:val="22"/>
          <w:szCs w:val="22"/>
        </w:rPr>
        <w:t xml:space="preserve"> – tlenki siarki to zanieczyszczenia pochodzące ze spalania paliw zanieczyszczonych siarką. Największym źródłem emisji </w:t>
      </w:r>
      <w:proofErr w:type="spellStart"/>
      <w:r w:rsidRPr="003474C7">
        <w:rPr>
          <w:rFonts w:ascii="Segoe UI Light" w:hAnsi="Segoe UI Light" w:cs="Segoe UI Light"/>
          <w:sz w:val="22"/>
          <w:szCs w:val="22"/>
        </w:rPr>
        <w:t>SO</w:t>
      </w:r>
      <w:r w:rsidRPr="003474C7">
        <w:rPr>
          <w:rFonts w:ascii="Segoe UI Light" w:hAnsi="Segoe UI Light" w:cs="Segoe UI Light"/>
          <w:sz w:val="22"/>
          <w:szCs w:val="22"/>
          <w:vertAlign w:val="subscript"/>
        </w:rPr>
        <w:t>x</w:t>
      </w:r>
      <w:proofErr w:type="spellEnd"/>
      <w:r w:rsidRPr="003474C7">
        <w:rPr>
          <w:rFonts w:ascii="Segoe UI Light" w:hAnsi="Segoe UI Light" w:cs="Segoe UI Light"/>
          <w:sz w:val="22"/>
          <w:szCs w:val="22"/>
          <w:vertAlign w:val="subscript"/>
        </w:rPr>
        <w:t xml:space="preserve"> </w:t>
      </w:r>
      <w:r w:rsidRPr="003474C7">
        <w:rPr>
          <w:rFonts w:ascii="Segoe UI Light" w:hAnsi="Segoe UI Light" w:cs="Segoe UI Light"/>
          <w:sz w:val="22"/>
          <w:szCs w:val="22"/>
        </w:rPr>
        <w:t xml:space="preserve">do atmosfery jest spalanie węgla niskiej jakości </w:t>
      </w:r>
      <w:r w:rsidRPr="003474C7">
        <w:rPr>
          <w:rFonts w:ascii="Segoe UI Light" w:hAnsi="Segoe UI Light" w:cs="Segoe UI Light"/>
          <w:sz w:val="22"/>
          <w:szCs w:val="22"/>
        </w:rPr>
        <w:br/>
        <w:t xml:space="preserve">w domowych paleniskach. Mniej istotnymi źródłami emisji </w:t>
      </w:r>
      <w:proofErr w:type="spellStart"/>
      <w:r w:rsidRPr="003474C7">
        <w:rPr>
          <w:rFonts w:ascii="Segoe UI Light" w:hAnsi="Segoe UI Light" w:cs="Segoe UI Light"/>
          <w:sz w:val="22"/>
          <w:szCs w:val="22"/>
        </w:rPr>
        <w:t>SO</w:t>
      </w:r>
      <w:r w:rsidRPr="003474C7">
        <w:rPr>
          <w:rFonts w:ascii="Segoe UI Light" w:hAnsi="Segoe UI Light" w:cs="Segoe UI Light"/>
          <w:sz w:val="22"/>
          <w:szCs w:val="22"/>
          <w:vertAlign w:val="subscript"/>
        </w:rPr>
        <w:t>x</w:t>
      </w:r>
      <w:proofErr w:type="spellEnd"/>
      <w:r w:rsidRPr="003474C7">
        <w:rPr>
          <w:rFonts w:ascii="Segoe UI Light" w:hAnsi="Segoe UI Light" w:cs="Segoe UI Light"/>
          <w:sz w:val="22"/>
          <w:szCs w:val="22"/>
          <w:vertAlign w:val="subscript"/>
        </w:rPr>
        <w:t xml:space="preserve"> </w:t>
      </w:r>
      <w:r w:rsidRPr="003474C7">
        <w:rPr>
          <w:rFonts w:ascii="Segoe UI Light" w:hAnsi="Segoe UI Light" w:cs="Segoe UI Light"/>
          <w:sz w:val="22"/>
          <w:szCs w:val="22"/>
        </w:rPr>
        <w:t>są procesy przemysłowe, takie jak obróbka rud metali, spalanie paliw zawierających siarkę przez lokomotywy, statki, maszyny budowlane i pojazdy rolnicze.</w:t>
      </w:r>
    </w:p>
    <w:p w14:paraId="2C800FBD" w14:textId="77777777" w:rsidR="00FA0330" w:rsidRPr="003474C7" w:rsidRDefault="00FA0330" w:rsidP="00FA0330">
      <w:pPr>
        <w:rPr>
          <w:rFonts w:ascii="Segoe UI Light" w:hAnsi="Segoe UI Light" w:cs="Segoe UI Light"/>
          <w:sz w:val="22"/>
          <w:szCs w:val="22"/>
        </w:rPr>
      </w:pPr>
      <w:r w:rsidRPr="003474C7">
        <w:rPr>
          <w:rFonts w:ascii="Segoe UI Light" w:hAnsi="Segoe UI Light" w:cs="Segoe UI Light"/>
          <w:sz w:val="22"/>
          <w:szCs w:val="22"/>
        </w:rPr>
        <w:t xml:space="preserve">Tlenki siarki </w:t>
      </w:r>
      <w:proofErr w:type="spellStart"/>
      <w:r w:rsidRPr="003474C7">
        <w:rPr>
          <w:rFonts w:ascii="Segoe UI Light" w:hAnsi="Segoe UI Light" w:cs="Segoe UI Light"/>
          <w:sz w:val="22"/>
          <w:szCs w:val="22"/>
        </w:rPr>
        <w:t>SO</w:t>
      </w:r>
      <w:r w:rsidRPr="003474C7">
        <w:rPr>
          <w:rFonts w:ascii="Segoe UI Light" w:hAnsi="Segoe UI Light" w:cs="Segoe UI Light"/>
          <w:sz w:val="22"/>
          <w:szCs w:val="22"/>
          <w:vertAlign w:val="subscript"/>
        </w:rPr>
        <w:t>x</w:t>
      </w:r>
      <w:proofErr w:type="spellEnd"/>
      <w:r w:rsidRPr="003474C7">
        <w:rPr>
          <w:rFonts w:ascii="Segoe UI Light" w:hAnsi="Segoe UI Light" w:cs="Segoe UI Light"/>
          <w:sz w:val="22"/>
          <w:szCs w:val="22"/>
        </w:rPr>
        <w:t xml:space="preserve"> mogą reagować z innymi związkami obecnymi w atmosferze, </w:t>
      </w:r>
      <w:r w:rsidRPr="003474C7">
        <w:rPr>
          <w:rFonts w:ascii="Segoe UI Light" w:hAnsi="Segoe UI Light" w:cs="Segoe UI Light"/>
          <w:sz w:val="22"/>
          <w:szCs w:val="22"/>
        </w:rPr>
        <w:br/>
        <w:t>a reagując z wodą tworzą kwas siarkowy, główny składnik kwaśnych deszczy.</w:t>
      </w:r>
    </w:p>
    <w:p w14:paraId="47E8A0FF" w14:textId="6D597E28" w:rsidR="00FA0330" w:rsidRPr="003474C7" w:rsidRDefault="00FA0330" w:rsidP="00FA0330">
      <w:pPr>
        <w:rPr>
          <w:rFonts w:ascii="Segoe UI Light" w:hAnsi="Segoe UI Light" w:cs="Segoe UI Light"/>
          <w:sz w:val="22"/>
          <w:szCs w:val="22"/>
        </w:rPr>
      </w:pPr>
      <w:r w:rsidRPr="003474C7">
        <w:rPr>
          <w:rFonts w:ascii="Segoe UI Light" w:hAnsi="Segoe UI Light" w:cs="Segoe UI Light"/>
          <w:sz w:val="22"/>
          <w:szCs w:val="22"/>
        </w:rPr>
        <w:t xml:space="preserve">Według danych pochodzących z Rocznej Oceny Jakości Powietrza w Województwie </w:t>
      </w:r>
      <w:r w:rsidR="001D0EBA">
        <w:rPr>
          <w:rFonts w:ascii="Segoe UI Light" w:hAnsi="Segoe UI Light" w:cs="Segoe UI Light"/>
          <w:sz w:val="22"/>
          <w:szCs w:val="22"/>
        </w:rPr>
        <w:t xml:space="preserve">Warmińsko-Mazurskim </w:t>
      </w:r>
      <w:r>
        <w:rPr>
          <w:rFonts w:ascii="Segoe UI Light" w:hAnsi="Segoe UI Light" w:cs="Segoe UI Light"/>
          <w:sz w:val="22"/>
          <w:szCs w:val="22"/>
        </w:rPr>
        <w:t>za rok 2021</w:t>
      </w:r>
      <w:r w:rsidRPr="003474C7">
        <w:rPr>
          <w:rFonts w:ascii="Segoe UI Light" w:hAnsi="Segoe UI Light" w:cs="Segoe UI Light"/>
          <w:sz w:val="22"/>
          <w:szCs w:val="22"/>
        </w:rPr>
        <w:t>,</w:t>
      </w:r>
      <w:r>
        <w:rPr>
          <w:rFonts w:ascii="Segoe UI Light" w:hAnsi="Segoe UI Light" w:cs="Segoe UI Light"/>
          <w:sz w:val="22"/>
          <w:szCs w:val="22"/>
        </w:rPr>
        <w:t xml:space="preserve"> </w:t>
      </w:r>
      <w:r w:rsidRPr="003474C7">
        <w:rPr>
          <w:rFonts w:ascii="Segoe UI Light" w:hAnsi="Segoe UI Light" w:cs="Segoe UI Light"/>
          <w:sz w:val="22"/>
          <w:szCs w:val="22"/>
        </w:rPr>
        <w:t>na terenie</w:t>
      </w:r>
      <w:r>
        <w:rPr>
          <w:rFonts w:ascii="Segoe UI Light" w:hAnsi="Segoe UI Light" w:cs="Segoe UI Light"/>
          <w:sz w:val="22"/>
          <w:szCs w:val="22"/>
        </w:rPr>
        <w:t xml:space="preserve"> </w:t>
      </w:r>
      <w:r w:rsidR="001D0EBA">
        <w:rPr>
          <w:rFonts w:ascii="Segoe UI Light" w:hAnsi="Segoe UI Light" w:cs="Segoe UI Light"/>
          <w:sz w:val="22"/>
          <w:szCs w:val="22"/>
        </w:rPr>
        <w:t>Mrągowa nie</w:t>
      </w:r>
      <w:r w:rsidRPr="003474C7">
        <w:rPr>
          <w:rFonts w:ascii="Segoe UI Light" w:hAnsi="Segoe UI Light" w:cs="Segoe UI Light"/>
          <w:sz w:val="22"/>
          <w:szCs w:val="22"/>
        </w:rPr>
        <w:t xml:space="preserve"> występują przekroczenia dopuszczalnych poziomów stężeń tlenków siarki</w:t>
      </w:r>
      <w:r w:rsidR="007843FE">
        <w:rPr>
          <w:rFonts w:ascii="Segoe UI Light" w:hAnsi="Segoe UI Light" w:cs="Segoe UI Light"/>
          <w:sz w:val="22"/>
          <w:szCs w:val="22"/>
        </w:rPr>
        <w:t xml:space="preserve"> i teren Miasta znajduje się w Klasie </w:t>
      </w:r>
      <w:r w:rsidR="001D0EBA">
        <w:rPr>
          <w:rFonts w:ascii="Segoe UI Light" w:hAnsi="Segoe UI Light" w:cs="Segoe UI Light"/>
          <w:sz w:val="22"/>
          <w:szCs w:val="22"/>
        </w:rPr>
        <w:t>A</w:t>
      </w:r>
      <w:r w:rsidR="007843FE">
        <w:rPr>
          <w:rFonts w:ascii="Segoe UI Light" w:hAnsi="Segoe UI Light" w:cs="Segoe UI Light"/>
          <w:sz w:val="22"/>
          <w:szCs w:val="22"/>
        </w:rPr>
        <w:t>.</w:t>
      </w:r>
    </w:p>
    <w:p w14:paraId="42754096" w14:textId="227C2C6B" w:rsidR="00FA0330" w:rsidRDefault="001D0EBA" w:rsidP="00FA0330">
      <w:pPr>
        <w:keepNext/>
        <w:jc w:val="center"/>
      </w:pPr>
      <w:r>
        <w:rPr>
          <w:noProof/>
        </w:rPr>
        <mc:AlternateContent>
          <mc:Choice Requires="wps">
            <w:drawing>
              <wp:anchor distT="0" distB="0" distL="114300" distR="114300" simplePos="0" relativeHeight="251831296" behindDoc="0" locked="0" layoutInCell="1" allowOverlap="1" wp14:anchorId="2C1A8D40" wp14:editId="45DD2317">
                <wp:simplePos x="0" y="0"/>
                <wp:positionH relativeFrom="column">
                  <wp:posOffset>3832860</wp:posOffset>
                </wp:positionH>
                <wp:positionV relativeFrom="paragraph">
                  <wp:posOffset>1828800</wp:posOffset>
                </wp:positionV>
                <wp:extent cx="815975" cy="299085"/>
                <wp:effectExtent l="323850" t="38100" r="22225" b="24765"/>
                <wp:wrapNone/>
                <wp:docPr id="54" name="Objaśnienie: linia 54"/>
                <wp:cNvGraphicFramePr/>
                <a:graphic xmlns:a="http://schemas.openxmlformats.org/drawingml/2006/main">
                  <a:graphicData uri="http://schemas.microsoft.com/office/word/2010/wordprocessingShape">
                    <wps:wsp>
                      <wps:cNvSpPr/>
                      <wps:spPr>
                        <a:xfrm>
                          <a:off x="0" y="0"/>
                          <a:ext cx="815975" cy="299085"/>
                        </a:xfrm>
                        <a:prstGeom prst="borderCallout1">
                          <a:avLst>
                            <a:gd name="adj1" fmla="val 54894"/>
                            <a:gd name="adj2" fmla="val -5630"/>
                            <a:gd name="adj3" fmla="val -3163"/>
                            <a:gd name="adj4" fmla="val -35367"/>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715900" w14:textId="19D35F89" w:rsidR="00FA0330" w:rsidRPr="007843FE" w:rsidRDefault="001D0EBA" w:rsidP="00FA0330">
                            <w:pPr>
                              <w:spacing w:line="240" w:lineRule="auto"/>
                              <w:jc w:val="left"/>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pPr>
                            <w:r>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t>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1A8D40"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Objaśnienie: linia 54" o:spid="_x0000_s1033" type="#_x0000_t47" style="position:absolute;left:0;text-align:left;margin-left:301.8pt;margin-top:2in;width:64.25pt;height:23.5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cQXzwIAAB0GAAAOAAAAZHJzL2Uyb0RvYy54bWysVN9v2jAQfp+0/8Hye5sECAXUUCGqTpOq&#10;Fq2d+mwcu2RyfJ5tIOyv39lJgK7VHqbxYOzc3Xd33/24vmlqRXbCugp0QbPLlBKhOZSVfi3o9+e7&#10;iwklzjNdMgVaFPQgHL2Zf/50vTczMYANqFJYgiDazfamoBvvzSxJHN+ImrlLMEKjUIKtmcenfU1K&#10;y/aIXqtkkKbjZA+2NBa4cA6/3rZCOo/4UgruH6V0whNVUIzNx9PGcx3OZH7NZq+WmU3FuzDYP0RR&#10;s0qj0yPULfOMbG31DqquuAUH0l9yqBOQsuIi5oDZZOkf2TxtmBExFyTHmSNN7v/B8ofdk1lZpGFv&#10;3MzhNWTRSFuHf4yPNJGsw5Es0XjC8eMky6dXOSUcRYPpNJ3kgczkZGys818E1CRcCrrGQgm7ZErB&#10;1meRLLa7dz6yVhLNamwPVv7IKJG1wiLsmCL5aDIddUU60xmc61zk42FfyDOd4RudYTYevscZvdXJ&#10;h+OrLokuNEynTyPEqeGuUir2jNJkj4lPcuQgiByoqgzS+AjtK5bKEkyioL7JOtgzLYRWGgk78R5v&#10;/qBEgFD6m5CkKpHpQevgLSbjXOiOR7dhpWhd5Sn+eme9RSxLBAzIEoM8YreFiON2irfHbuvZ6QdT&#10;ESfqaJz+LbDW+GgRPYP2R+O60mA/AlCYVee51e9JaqkJLPlm3SA3BY3lCl/WUB5WllhoJ9wZfldh&#10;290z51fMYjfh8OOa8o94SAVYOuhulGzA/vroe9DHSUMpJXtcEQV1P7fMCkrUV40zOM1Go7BT4mOU&#10;Xw3wYc8l63OJ3tZLwGbA/sbo4jXoe9VfpYX6BYdkEbyiiGmOvgvKve0fS9+uLtyHXCwWUQ33iGH+&#10;Xj8ZHsADz6Fln5sXZk03ex6H9gH6dcJmsbtbjk+6wVLDYutBVj4IT7x2D9xBsZW6fRmW3Pk7ap22&#10;+vw3AAAA//8DAFBLAwQUAAYACAAAACEAzbp0FuIAAAALAQAADwAAAGRycy9kb3ducmV2LnhtbEyP&#10;XUvEMBBF3wX/QxjBNzf9wFpq00UrgiCyuFth9y3bjG0xmZQm263/3vikj8Mc7j23XC9GsxknN1gS&#10;EK8iYEitVQN1Aprd800OzHlJSmpLKOAbHayry4tSFsqe6R3nre9YCCFXSAG992PBuWt7NNKt7IgU&#10;fp92MtKHc+q4muQ5hBvNkyjKuJEDhYZejlj32H5tT0bAq67zt/3LU235zn00eJg3zSMX4vpqebgH&#10;5nHxfzD86gd1qILT0Z5IOaYFZFGaBVRAkudhVCDu0iQGdhSQprcx8Krk/zdUPwAAAP//AwBQSwEC&#10;LQAUAAYACAAAACEAtoM4kv4AAADhAQAAEwAAAAAAAAAAAAAAAAAAAAAAW0NvbnRlbnRfVHlwZXNd&#10;LnhtbFBLAQItABQABgAIAAAAIQA4/SH/1gAAAJQBAAALAAAAAAAAAAAAAAAAAC8BAABfcmVscy8u&#10;cmVsc1BLAQItABQABgAIAAAAIQC2ScQXzwIAAB0GAAAOAAAAAAAAAAAAAAAAAC4CAABkcnMvZTJv&#10;RG9jLnhtbFBLAQItABQABgAIAAAAIQDNunQW4gAAAAsBAAAPAAAAAAAAAAAAAAAAACkFAABkcnMv&#10;ZG93bnJldi54bWxQSwUGAAAAAAQABADzAAAAOAYAAAAA&#10;" adj="-7639,-683,-1216,11857" filled="f" strokecolor="black [3213]" strokeweight="2.25pt">
                <v:textbox>
                  <w:txbxContent>
                    <w:p w14:paraId="6A715900" w14:textId="19D35F89" w:rsidR="00FA0330" w:rsidRPr="007843FE" w:rsidRDefault="001D0EBA" w:rsidP="00FA0330">
                      <w:pPr>
                        <w:spacing w:line="240" w:lineRule="auto"/>
                        <w:jc w:val="left"/>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pPr>
                      <w:r>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t>Mrągowo</w:t>
                      </w:r>
                    </w:p>
                  </w:txbxContent>
                </v:textbox>
              </v:shape>
            </w:pict>
          </mc:Fallback>
        </mc:AlternateContent>
      </w:r>
      <w:r>
        <w:rPr>
          <w:noProof/>
          <w:lang w:eastAsia="pl-PL"/>
        </w:rPr>
        <mc:AlternateContent>
          <mc:Choice Requires="wps">
            <w:drawing>
              <wp:anchor distT="0" distB="0" distL="114300" distR="114300" simplePos="0" relativeHeight="251824128" behindDoc="0" locked="0" layoutInCell="1" allowOverlap="1" wp14:anchorId="325703E7" wp14:editId="3B444A24">
                <wp:simplePos x="0" y="0"/>
                <wp:positionH relativeFrom="column">
                  <wp:posOffset>3297164</wp:posOffset>
                </wp:positionH>
                <wp:positionV relativeFrom="paragraph">
                  <wp:posOffset>1575728</wp:posOffset>
                </wp:positionV>
                <wp:extent cx="247650" cy="247650"/>
                <wp:effectExtent l="19050" t="19050" r="19050" b="19050"/>
                <wp:wrapNone/>
                <wp:docPr id="55" name="Owal 55"/>
                <wp:cNvGraphicFramePr/>
                <a:graphic xmlns:a="http://schemas.openxmlformats.org/drawingml/2006/main">
                  <a:graphicData uri="http://schemas.microsoft.com/office/word/2010/wordprocessingShape">
                    <wps:wsp>
                      <wps:cNvSpPr/>
                      <wps:spPr>
                        <a:xfrm>
                          <a:off x="0" y="0"/>
                          <a:ext cx="247650" cy="247650"/>
                        </a:xfrm>
                        <a:prstGeom prst="ellipse">
                          <a:avLst/>
                        </a:prstGeom>
                        <a:noFill/>
                        <a:ln w="381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2555C7" id="Owal 55" o:spid="_x0000_s1026" style="position:absolute;margin-left:259.6pt;margin-top:124.05pt;width:19.5pt;height:19.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1uabgIAAEMFAAAOAAAAZHJzL2Uyb0RvYy54bWysVEtv2zAMvg/YfxB0Xx1n6WNBnSJI0WFA&#10;0RZth55VWWqEyaImMXGyXz9KdpxgDXYYdrFJ8aWP/KjLq01j2VqFaMBVvDwZcaachNq4t4p/f775&#10;dMFZROFqYcGpim9V5Fezjx8uWz9VY1iCrVVglMTFaesrvkT006KIcqkaEU/AK0dGDaERSGp4K+og&#10;Wsre2GI8Gp0VLYTaB5AqRjq97ox8lvNrrSTeax0VMltxuhvmb8jf1/QtZpdi+haEXxrZX0P8wy0a&#10;YRwVHVJdCxRsFcy7VI2RASJoPJHQFKC1kSpjIDTl6A80T0vhVcZCzYl+aFP8f2nl3frJPwRqQ+vj&#10;NJKYUGx0aNKf7sc2uVnboVlqg0zS4XhyfnZKLZVk6mXKUuyDfYj4VUHDklBxZa3xMcERU7G+jdh5&#10;77zSsYMbY20eiXWsrfjni3I0yhERrKmTNflldqiFDWwtaK64KdMcqfSBF2nW0eEeVpZwa1VKYd2j&#10;0szUCUhXIDFun1NIqRye9XmzdwrTdIMhsDwWaHF3md43hanMxCGwh/S3ikNErgoOh+DGOAjHKtc/&#10;hsqd/w59hznBf4V6+xBYgG4Popc3hoZzKyI+iEDEp3nSMuM9fbQFmgD0EmdLCL+OnSd/4iNZOWtp&#10;kSoef65EUJzZb46Y+qWcTNLmZWVyej4mJRxaXg8tbtUsgGZa0rPhZRaTP9qdqAM0L7Tz81SVTMJJ&#10;ql1xiWGnLLBbcHo1pJrPsxttmxd46568TMlTVxPznjcvIvieoUjUvoPd0r1jaeebIh3MVwjaZArv&#10;+9r3mzY1k7F/VdJTcKhnr/3bN/sNAAD//wMAUEsDBBQABgAIAAAAIQBsPJVZ4AAAAAsBAAAPAAAA&#10;ZHJzL2Rvd25yZXYueG1sTI/BTsMwDIbvSLxDZCQuiKUtK3Sl6QQIBLeJMYmr23htRZNUTbaFt8ec&#10;4Ojfn35/rtbRjOJIsx+cVZAuEhBkW6cH2ynYfbxcFyB8QKtxdJYUfJOHdX1+VmGp3cm+03EbOsEl&#10;1peooA9hKqX0bU8G/cJNZHm3d7PBwOPcST3jicvNKLMkuZUGB8sXepzoqaf2a3swCq7e5HPcDzd5&#10;s3v8nJcrjJvNa1Tq8iI+3IMIFMMfDL/6rA41OzXuYLUXo4I8XWWMKsiWRQqCiTwvOGk4Ke5SkHUl&#10;//9Q/wAAAP//AwBQSwECLQAUAAYACAAAACEAtoM4kv4AAADhAQAAEwAAAAAAAAAAAAAAAAAAAAAA&#10;W0NvbnRlbnRfVHlwZXNdLnhtbFBLAQItABQABgAIAAAAIQA4/SH/1gAAAJQBAAALAAAAAAAAAAAA&#10;AAAAAC8BAABfcmVscy8ucmVsc1BLAQItABQABgAIAAAAIQBy21uabgIAAEMFAAAOAAAAAAAAAAAA&#10;AAAAAC4CAABkcnMvZTJvRG9jLnhtbFBLAQItABQABgAIAAAAIQBsPJVZ4AAAAAsBAAAPAAAAAAAA&#10;AAAAAAAAAMgEAABkcnMvZG93bnJldi54bWxQSwUGAAAAAAQABADzAAAA1QUAAAAA&#10;" filled="f" strokecolor="black [3213]" strokeweight="3pt">
                <v:stroke joinstyle="miter"/>
              </v:oval>
            </w:pict>
          </mc:Fallback>
        </mc:AlternateContent>
      </w:r>
      <w:r w:rsidRPr="001D0EBA">
        <w:rPr>
          <w:noProof/>
        </w:rPr>
        <w:drawing>
          <wp:inline distT="0" distB="0" distL="0" distR="0" wp14:anchorId="228996E1" wp14:editId="374475B2">
            <wp:extent cx="5760720" cy="3910330"/>
            <wp:effectExtent l="0" t="0" r="0" b="0"/>
            <wp:docPr id="30" name="Obraz 30"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descr="Obraz zawierający mapa&#10;&#10;Opis wygenerowany automatycznie"/>
                    <pic:cNvPicPr/>
                  </pic:nvPicPr>
                  <pic:blipFill>
                    <a:blip r:embed="rId28"/>
                    <a:stretch>
                      <a:fillRect/>
                    </a:stretch>
                  </pic:blipFill>
                  <pic:spPr>
                    <a:xfrm>
                      <a:off x="0" y="0"/>
                      <a:ext cx="5760720" cy="3910330"/>
                    </a:xfrm>
                    <a:prstGeom prst="rect">
                      <a:avLst/>
                    </a:prstGeom>
                  </pic:spPr>
                </pic:pic>
              </a:graphicData>
            </a:graphic>
          </wp:inline>
        </w:drawing>
      </w:r>
    </w:p>
    <w:p w14:paraId="273B8E30" w14:textId="5228F672" w:rsidR="00FA0330" w:rsidRPr="003474C7" w:rsidRDefault="00FA0330" w:rsidP="00FA0330">
      <w:pPr>
        <w:pStyle w:val="Legenda"/>
        <w:spacing w:after="360"/>
        <w:jc w:val="left"/>
        <w:rPr>
          <w:rFonts w:asciiTheme="majorHAnsi" w:hAnsiTheme="majorHAnsi" w:cstheme="majorHAnsi"/>
          <w:b w:val="0"/>
          <w:bCs w:val="0"/>
        </w:rPr>
      </w:pPr>
      <w:bookmarkStart w:id="28" w:name="_Toc123732278"/>
      <w:r w:rsidRPr="003474C7">
        <w:rPr>
          <w:rFonts w:asciiTheme="majorHAnsi" w:hAnsiTheme="majorHAnsi" w:cstheme="majorHAnsi"/>
          <w:b w:val="0"/>
          <w:bCs w:val="0"/>
        </w:rPr>
        <w:t xml:space="preserve">Rysunek </w:t>
      </w:r>
      <w:r w:rsidRPr="003474C7">
        <w:rPr>
          <w:rFonts w:asciiTheme="majorHAnsi" w:hAnsiTheme="majorHAnsi" w:cstheme="majorHAnsi"/>
          <w:b w:val="0"/>
          <w:bCs w:val="0"/>
        </w:rPr>
        <w:fldChar w:fldCharType="begin"/>
      </w:r>
      <w:r w:rsidRPr="003474C7">
        <w:rPr>
          <w:rFonts w:asciiTheme="majorHAnsi" w:hAnsiTheme="majorHAnsi" w:cstheme="majorHAnsi"/>
          <w:b w:val="0"/>
          <w:bCs w:val="0"/>
        </w:rPr>
        <w:instrText xml:space="preserve"> SEQ Rysunek \* ARABIC </w:instrText>
      </w:r>
      <w:r w:rsidRPr="003474C7">
        <w:rPr>
          <w:rFonts w:asciiTheme="majorHAnsi" w:hAnsiTheme="majorHAnsi" w:cstheme="majorHAnsi"/>
          <w:b w:val="0"/>
          <w:bCs w:val="0"/>
        </w:rPr>
        <w:fldChar w:fldCharType="separate"/>
      </w:r>
      <w:r w:rsidR="008125A9">
        <w:rPr>
          <w:rFonts w:asciiTheme="majorHAnsi" w:hAnsiTheme="majorHAnsi" w:cstheme="majorHAnsi"/>
          <w:b w:val="0"/>
          <w:bCs w:val="0"/>
          <w:noProof/>
        </w:rPr>
        <w:t>12</w:t>
      </w:r>
      <w:r w:rsidRPr="003474C7">
        <w:rPr>
          <w:rFonts w:asciiTheme="majorHAnsi" w:hAnsiTheme="majorHAnsi" w:cstheme="majorHAnsi"/>
          <w:b w:val="0"/>
          <w:bCs w:val="0"/>
          <w:noProof/>
        </w:rPr>
        <w:fldChar w:fldCharType="end"/>
      </w:r>
      <w:r w:rsidRPr="003474C7">
        <w:rPr>
          <w:rFonts w:asciiTheme="majorHAnsi" w:hAnsiTheme="majorHAnsi" w:cstheme="majorHAnsi"/>
          <w:b w:val="0"/>
          <w:bCs w:val="0"/>
        </w:rPr>
        <w:t xml:space="preserve"> Klasyfikacja stref w ocenie za rok 202</w:t>
      </w:r>
      <w:r>
        <w:rPr>
          <w:rFonts w:asciiTheme="majorHAnsi" w:hAnsiTheme="majorHAnsi" w:cstheme="majorHAnsi"/>
          <w:b w:val="0"/>
          <w:bCs w:val="0"/>
        </w:rPr>
        <w:t>1</w:t>
      </w:r>
      <w:r w:rsidRPr="003474C7">
        <w:rPr>
          <w:rFonts w:asciiTheme="majorHAnsi" w:hAnsiTheme="majorHAnsi" w:cstheme="majorHAnsi"/>
          <w:b w:val="0"/>
          <w:bCs w:val="0"/>
        </w:rPr>
        <w:t xml:space="preserve"> dla SO</w:t>
      </w:r>
      <w:r w:rsidRPr="003474C7">
        <w:rPr>
          <w:rFonts w:asciiTheme="majorHAnsi" w:hAnsiTheme="majorHAnsi" w:cstheme="majorHAnsi"/>
          <w:b w:val="0"/>
          <w:bCs w:val="0"/>
          <w:vertAlign w:val="subscript"/>
        </w:rPr>
        <w:t>2</w:t>
      </w:r>
      <w:bookmarkEnd w:id="28"/>
      <w:r w:rsidRPr="003474C7">
        <w:rPr>
          <w:rFonts w:asciiTheme="majorHAnsi" w:hAnsiTheme="majorHAnsi" w:cstheme="majorHAnsi"/>
          <w:b w:val="0"/>
          <w:bCs w:val="0"/>
          <w:vertAlign w:val="subscript"/>
        </w:rPr>
        <w:t xml:space="preserve"> </w:t>
      </w:r>
    </w:p>
    <w:p w14:paraId="32CA9D28" w14:textId="734F9FCA" w:rsidR="00FA0330" w:rsidRDefault="00FA0330" w:rsidP="00FA0330"/>
    <w:p w14:paraId="50B210AE" w14:textId="77777777" w:rsidR="001D0EBA" w:rsidRDefault="001D0EBA" w:rsidP="00FA0330"/>
    <w:p w14:paraId="10C33031" w14:textId="77777777" w:rsidR="000A230B" w:rsidRDefault="000A230B" w:rsidP="00FA0330"/>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931"/>
      </w:tblGrid>
      <w:tr w:rsidR="00FA0330" w:rsidRPr="003474C7" w14:paraId="2E419ED6" w14:textId="77777777" w:rsidTr="00A34ACB">
        <w:tc>
          <w:tcPr>
            <w:tcW w:w="1129" w:type="dxa"/>
            <w:tcBorders>
              <w:right w:val="single" w:sz="8" w:space="0" w:color="0F6042"/>
            </w:tcBorders>
            <w:vAlign w:val="center"/>
          </w:tcPr>
          <w:p w14:paraId="21FBD994" w14:textId="77777777" w:rsidR="00FA0330" w:rsidRPr="003474C7" w:rsidRDefault="00FA0330" w:rsidP="00A34ACB">
            <w:pPr>
              <w:spacing w:line="240" w:lineRule="auto"/>
              <w:jc w:val="left"/>
              <w:rPr>
                <w:rFonts w:ascii="Segoe UI Light" w:hAnsi="Segoe UI Light" w:cs="Segoe UI Light"/>
                <w:b/>
                <w:bCs/>
                <w:sz w:val="22"/>
                <w:szCs w:val="22"/>
              </w:rPr>
            </w:pPr>
            <w:r>
              <w:rPr>
                <w:noProof/>
                <w:lang w:eastAsia="pl-PL"/>
              </w:rPr>
              <w:lastRenderedPageBreak/>
              <w:drawing>
                <wp:inline distT="0" distB="0" distL="0" distR="0" wp14:anchorId="6EB2F0E8" wp14:editId="5746F05B">
                  <wp:extent cx="516835" cy="388800"/>
                  <wp:effectExtent l="0" t="0" r="0" b="0"/>
                  <wp:docPr id="477" name="Grafika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96DAC541-7B7A-43D3-8B79-37D633B846F1}">
                                <asvg:svgBlip xmlns:asvg="http://schemas.microsoft.com/office/drawing/2016/SVG/main" r:embed="rId27"/>
                              </a:ext>
                            </a:extLst>
                          </a:blip>
                          <a:srcRect l="42196" r="41492"/>
                          <a:stretch/>
                        </pic:blipFill>
                        <pic:spPr bwMode="auto">
                          <a:xfrm>
                            <a:off x="0" y="0"/>
                            <a:ext cx="529314" cy="398188"/>
                          </a:xfrm>
                          <a:prstGeom prst="rect">
                            <a:avLst/>
                          </a:prstGeom>
                          <a:ln>
                            <a:noFill/>
                          </a:ln>
                          <a:extLst>
                            <a:ext uri="{53640926-AAD7-44D8-BBD7-CCE9431645EC}">
                              <a14:shadowObscured xmlns:a14="http://schemas.microsoft.com/office/drawing/2010/main"/>
                            </a:ext>
                          </a:extLst>
                        </pic:spPr>
                      </pic:pic>
                    </a:graphicData>
                  </a:graphic>
                </wp:inline>
              </w:drawing>
            </w:r>
          </w:p>
        </w:tc>
        <w:tc>
          <w:tcPr>
            <w:tcW w:w="7931" w:type="dxa"/>
            <w:tcBorders>
              <w:left w:val="single" w:sz="8" w:space="0" w:color="0F6042"/>
            </w:tcBorders>
            <w:vAlign w:val="center"/>
          </w:tcPr>
          <w:p w14:paraId="55D6D8A2" w14:textId="1360BD6B" w:rsidR="00FA0330" w:rsidRPr="003474C7" w:rsidRDefault="00FA0330" w:rsidP="00A34ACB">
            <w:pPr>
              <w:spacing w:line="240" w:lineRule="auto"/>
              <w:ind w:left="47"/>
              <w:jc w:val="left"/>
              <w:rPr>
                <w:rFonts w:ascii="Segoe UI Light" w:hAnsi="Segoe UI Light" w:cs="Segoe UI Light"/>
                <w:b/>
                <w:bCs/>
                <w:sz w:val="22"/>
                <w:szCs w:val="22"/>
              </w:rPr>
            </w:pPr>
            <w:proofErr w:type="spellStart"/>
            <w:r w:rsidRPr="003474C7">
              <w:rPr>
                <w:rFonts w:ascii="Segoe UI Light" w:hAnsi="Segoe UI Light" w:cs="Segoe UI Light"/>
                <w:b/>
                <w:bCs/>
                <w:sz w:val="22"/>
                <w:szCs w:val="22"/>
              </w:rPr>
              <w:t>NOx</w:t>
            </w:r>
            <w:proofErr w:type="spellEnd"/>
            <w:r w:rsidRPr="003474C7">
              <w:rPr>
                <w:rFonts w:ascii="Segoe UI Light" w:hAnsi="Segoe UI Light" w:cs="Segoe UI Light"/>
                <w:b/>
                <w:bCs/>
                <w:sz w:val="22"/>
                <w:szCs w:val="22"/>
              </w:rPr>
              <w:t xml:space="preserve"> – tlenki azotu</w:t>
            </w:r>
          </w:p>
        </w:tc>
      </w:tr>
    </w:tbl>
    <w:p w14:paraId="2677455F" w14:textId="77777777" w:rsidR="00FA0330" w:rsidRPr="003474C7" w:rsidRDefault="00FA0330" w:rsidP="00FA0330">
      <w:pPr>
        <w:spacing w:before="240"/>
        <w:rPr>
          <w:rFonts w:ascii="Segoe UI Light" w:hAnsi="Segoe UI Light" w:cs="Segoe UI Light"/>
          <w:sz w:val="22"/>
          <w:szCs w:val="22"/>
        </w:rPr>
      </w:pPr>
      <w:proofErr w:type="spellStart"/>
      <w:r w:rsidRPr="003474C7">
        <w:rPr>
          <w:rFonts w:ascii="Segoe UI Light" w:hAnsi="Segoe UI Light" w:cs="Segoe UI Light"/>
          <w:sz w:val="22"/>
          <w:szCs w:val="22"/>
        </w:rPr>
        <w:t>NOx</w:t>
      </w:r>
      <w:proofErr w:type="spellEnd"/>
      <w:r w:rsidRPr="003474C7">
        <w:rPr>
          <w:rFonts w:ascii="Segoe UI Light" w:hAnsi="Segoe UI Light" w:cs="Segoe UI Light"/>
          <w:sz w:val="22"/>
          <w:szCs w:val="22"/>
        </w:rPr>
        <w:t xml:space="preserve"> – tlenki azotu charakteryzują się ostrym zapachem oraz brązowym zabarwieniem, za którego sprawą smog przyjmuje widocznie brunatne odcienie. Tlenki azotu wchodzące w skład smogu powstają zwłaszcza na skutek przedostawania się do atmosfery spalin samochodowych, a także toksyn emitowanych przez zakłady przemysłowe. Na obszarach wiejskich emisje tlenków azotu związane są ze stosowaniem nawozów sztucznych.</w:t>
      </w:r>
    </w:p>
    <w:p w14:paraId="7B3E6D24" w14:textId="574FCFB6" w:rsidR="001D0EBA" w:rsidRDefault="001D0EBA" w:rsidP="001D0EBA">
      <w:pPr>
        <w:keepNext/>
        <w:rPr>
          <w:rFonts w:ascii="Segoe UI Light" w:hAnsi="Segoe UI Light" w:cs="Segoe UI Light"/>
          <w:sz w:val="22"/>
          <w:szCs w:val="22"/>
        </w:rPr>
      </w:pPr>
      <w:r w:rsidRPr="003474C7">
        <w:rPr>
          <w:rFonts w:ascii="Segoe UI Light" w:hAnsi="Segoe UI Light" w:cs="Segoe UI Light"/>
          <w:sz w:val="22"/>
          <w:szCs w:val="22"/>
        </w:rPr>
        <w:t xml:space="preserve">Według danych pochodzących z Rocznej Oceny Jakości Powietrza w Województwie </w:t>
      </w:r>
      <w:r>
        <w:rPr>
          <w:rFonts w:ascii="Segoe UI Light" w:hAnsi="Segoe UI Light" w:cs="Segoe UI Light"/>
          <w:sz w:val="22"/>
          <w:szCs w:val="22"/>
        </w:rPr>
        <w:t>Warmińsko-Mazurskim za rok 2021</w:t>
      </w:r>
      <w:r w:rsidRPr="003474C7">
        <w:rPr>
          <w:rFonts w:ascii="Segoe UI Light" w:hAnsi="Segoe UI Light" w:cs="Segoe UI Light"/>
          <w:sz w:val="22"/>
          <w:szCs w:val="22"/>
        </w:rPr>
        <w:t>,</w:t>
      </w:r>
      <w:r>
        <w:rPr>
          <w:rFonts w:ascii="Segoe UI Light" w:hAnsi="Segoe UI Light" w:cs="Segoe UI Light"/>
          <w:sz w:val="22"/>
          <w:szCs w:val="22"/>
        </w:rPr>
        <w:t xml:space="preserve"> </w:t>
      </w:r>
      <w:r w:rsidRPr="003474C7">
        <w:rPr>
          <w:rFonts w:ascii="Segoe UI Light" w:hAnsi="Segoe UI Light" w:cs="Segoe UI Light"/>
          <w:sz w:val="22"/>
          <w:szCs w:val="22"/>
        </w:rPr>
        <w:t>na terenie</w:t>
      </w:r>
      <w:r>
        <w:rPr>
          <w:rFonts w:ascii="Segoe UI Light" w:hAnsi="Segoe UI Light" w:cs="Segoe UI Light"/>
          <w:sz w:val="22"/>
          <w:szCs w:val="22"/>
        </w:rPr>
        <w:t xml:space="preserve"> Mrągowa nie</w:t>
      </w:r>
      <w:r w:rsidRPr="003474C7">
        <w:rPr>
          <w:rFonts w:ascii="Segoe UI Light" w:hAnsi="Segoe UI Light" w:cs="Segoe UI Light"/>
          <w:sz w:val="22"/>
          <w:szCs w:val="22"/>
        </w:rPr>
        <w:t xml:space="preserve"> występują przekroczenia dopuszczalnych poziomów stężeń</w:t>
      </w:r>
      <w:r>
        <w:rPr>
          <w:rFonts w:ascii="Segoe UI Light" w:hAnsi="Segoe UI Light" w:cs="Segoe UI Light"/>
          <w:sz w:val="22"/>
          <w:szCs w:val="22"/>
        </w:rPr>
        <w:t xml:space="preserve"> </w:t>
      </w:r>
      <w:r w:rsidRPr="003474C7">
        <w:rPr>
          <w:rFonts w:ascii="Segoe UI Light" w:hAnsi="Segoe UI Light" w:cs="Segoe UI Light"/>
          <w:sz w:val="22"/>
          <w:szCs w:val="22"/>
        </w:rPr>
        <w:t xml:space="preserve">tlenków </w:t>
      </w:r>
      <w:r>
        <w:rPr>
          <w:rFonts w:ascii="Segoe UI Light" w:hAnsi="Segoe UI Light" w:cs="Segoe UI Light"/>
          <w:sz w:val="22"/>
          <w:szCs w:val="22"/>
        </w:rPr>
        <w:t>azotu i teren Miasta znajduje się w Klasie A</w:t>
      </w:r>
      <w:r>
        <w:rPr>
          <w:noProof/>
        </w:rPr>
        <mc:AlternateContent>
          <mc:Choice Requires="wps">
            <w:drawing>
              <wp:anchor distT="0" distB="0" distL="114300" distR="114300" simplePos="0" relativeHeight="251838464" behindDoc="0" locked="0" layoutInCell="1" allowOverlap="1" wp14:anchorId="477E68F4" wp14:editId="6062A991">
                <wp:simplePos x="0" y="0"/>
                <wp:positionH relativeFrom="column">
                  <wp:posOffset>3842190</wp:posOffset>
                </wp:positionH>
                <wp:positionV relativeFrom="paragraph">
                  <wp:posOffset>1856252</wp:posOffset>
                </wp:positionV>
                <wp:extent cx="864870" cy="332642"/>
                <wp:effectExtent l="381000" t="19050" r="11430" b="10795"/>
                <wp:wrapNone/>
                <wp:docPr id="492" name="Objaśnienie: linia 492"/>
                <wp:cNvGraphicFramePr/>
                <a:graphic xmlns:a="http://schemas.openxmlformats.org/drawingml/2006/main">
                  <a:graphicData uri="http://schemas.microsoft.com/office/word/2010/wordprocessingShape">
                    <wps:wsp>
                      <wps:cNvSpPr/>
                      <wps:spPr>
                        <a:xfrm>
                          <a:off x="0" y="0"/>
                          <a:ext cx="864870" cy="332642"/>
                        </a:xfrm>
                        <a:prstGeom prst="borderCallout1">
                          <a:avLst>
                            <a:gd name="adj1" fmla="val 54894"/>
                            <a:gd name="adj2" fmla="val -5630"/>
                            <a:gd name="adj3" fmla="val 452"/>
                            <a:gd name="adj4" fmla="val -41466"/>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1D05C2" w14:textId="7477FADC" w:rsidR="00D16EBD" w:rsidRPr="007843FE" w:rsidRDefault="001D0EBA" w:rsidP="00D16EBD">
                            <w:pPr>
                              <w:spacing w:line="240" w:lineRule="auto"/>
                              <w:jc w:val="left"/>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pPr>
                            <w:r>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t>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E68F4" id="Objaśnienie: linia 492" o:spid="_x0000_s1034" type="#_x0000_t47" style="position:absolute;left:0;text-align:left;margin-left:302.55pt;margin-top:146.15pt;width:68.1pt;height:26.2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FL0gIAABsGAAAOAAAAZHJzL2Uyb0RvYy54bWysVEtv2zAMvg/YfxB0b504TpoGdYogRYcB&#10;RRusHXpWZKnxIIuapCTOfv0o+RGjK3YYloMimeRH8uPj5rauFDkI60rQOR1fjigRmkNR6recfn+5&#10;v5hT4jzTBVOgRU5PwtHb5edPN0ezECnsQBXCEgTRbnE0Od15bxZJ4vhOVMxdghEahRJsxTw+7VtS&#10;WHZE9Eol6Wg0S45gC2OBC+fw610jpMuIL6Xg/klKJzxROcXYfDxtPLfhTJY3bPFmmdmVvA2D/UMU&#10;FSs1Ou2h7phnZG/LP6CqkltwIP0lhyoBKUsuYg6YzXj0LpvnHTMi5oLkONPT5P4fLH88PJuNRRqO&#10;xi0cXkMWtbRV+Mf4SB3JOvVkidoTjh/ns2x+hZRyFE0m6SxLA5nJ2dhY578IqEi45HSLhRJ2zZSC&#10;vR9HstjhwfnIWkE0q7A9WPFjTImsFBbhwBSZZvPrrC3SQCcd6lxMZ5OukAOdyVAnm8bosD4DjWyo&#10;cZGNs9msTaENDJPpkghRargvlYodozQ55jSdT6+mMRMHqiyCNOjF5hVrZQmmkFNfj1vYgRZCK410&#10;nVmPN39SIkAo/U1IUhbIc9o4CANxxmScC92y6HasEI2r6Qh/nbPOIhYlAgZkiUH22E0Z3sXbYTfV&#10;bPWDqYjz1BuP/hZYY9xbRM+gfW9clRrsRwAKs2o9N/odSQ01gSVfb2vkBlswaIYvWyhOG0ssNPPt&#10;DL8vsekemPMbZrGXsE9xSfknPKQCLB20N0p2YH999D3o45yhlJIjLoicup97ZgUl6qvGCbweZ1nY&#10;KPGRTa9SfNihZDuU6H21BmwG7G6MLl6DvlfdVVqoXnFEVsEripjm6Dun3NvusfbN4sJtyMVqFdVw&#10;ixjmH/Sz4QE88Bxa9qV+Zda0k+dxZB+hWyZsEbu74fisGyw1rPYeZOmD8Mxr+8ANFFup3ZZhxQ3f&#10;Ueu805e/AQAA//8DAFBLAwQUAAYACAAAACEAN4LSiOMAAAALAQAADwAAAGRycy9kb3ducmV2Lnht&#10;bEyPwU6DQBCG7ya+w2ZMvDR2gWKryNI0JhovHlo92NsCIyDsLLJbSn16x1O9zWS++eebdD2ZTow4&#10;uMaSgnAegEAqbNlQpeD97enmDoTzmkrdWUIFJ3Swzi4vUp2U9khbHHe+EhxCLtEKau/7REpX1Gi0&#10;m9seiWefdjDacztUshz0kcNNJ6MgWEqjG+ILte7xscai3R0Ma7T5fvuyn8aP11kefX+1uHn+mSl1&#10;fTVtHkB4nPwZhj993oGMnXJ7oNKJTsEyuA0ZVRDdRwsQTKzikItcwSKOVyCzVP7/IfsFAAD//wMA&#10;UEsBAi0AFAAGAAgAAAAhALaDOJL+AAAA4QEAABMAAAAAAAAAAAAAAAAAAAAAAFtDb250ZW50X1R5&#10;cGVzXS54bWxQSwECLQAUAAYACAAAACEAOP0h/9YAAACUAQAACwAAAAAAAAAAAAAAAAAvAQAAX3Jl&#10;bHMvLnJlbHNQSwECLQAUAAYACAAAACEAhcyRS9ICAAAbBgAADgAAAAAAAAAAAAAAAAAuAgAAZHJz&#10;L2Uyb0RvYy54bWxQSwECLQAUAAYACAAAACEAN4LSiOMAAAALAQAADwAAAAAAAAAAAAAAAAAsBQAA&#10;ZHJzL2Rvd25yZXYueG1sUEsFBgAAAAAEAAQA8wAAADwGAAAAAA==&#10;" adj="-8957,98,-1216,11857" filled="f" strokecolor="black [3213]" strokeweight="2.25pt">
                <v:textbox>
                  <w:txbxContent>
                    <w:p w14:paraId="6B1D05C2" w14:textId="7477FADC" w:rsidR="00D16EBD" w:rsidRPr="007843FE" w:rsidRDefault="001D0EBA" w:rsidP="00D16EBD">
                      <w:pPr>
                        <w:spacing w:line="240" w:lineRule="auto"/>
                        <w:jc w:val="left"/>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pPr>
                      <w:r>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t>Mrągowo</w:t>
                      </w:r>
                    </w:p>
                  </w:txbxContent>
                </v:textbox>
              </v:shape>
            </w:pict>
          </mc:Fallback>
        </mc:AlternateContent>
      </w:r>
      <w:r>
        <w:rPr>
          <w:noProof/>
          <w:lang w:eastAsia="pl-PL"/>
        </w:rPr>
        <mc:AlternateContent>
          <mc:Choice Requires="wps">
            <w:drawing>
              <wp:anchor distT="0" distB="0" distL="114300" distR="114300" simplePos="0" relativeHeight="251837440" behindDoc="0" locked="0" layoutInCell="1" allowOverlap="1" wp14:anchorId="766DA05F" wp14:editId="3A5E14E1">
                <wp:simplePos x="0" y="0"/>
                <wp:positionH relativeFrom="column">
                  <wp:posOffset>3299460</wp:posOffset>
                </wp:positionH>
                <wp:positionV relativeFrom="paragraph">
                  <wp:posOffset>1618615</wp:posOffset>
                </wp:positionV>
                <wp:extent cx="247650" cy="247650"/>
                <wp:effectExtent l="19050" t="19050" r="19050" b="19050"/>
                <wp:wrapNone/>
                <wp:docPr id="491" name="Owal 491"/>
                <wp:cNvGraphicFramePr/>
                <a:graphic xmlns:a="http://schemas.openxmlformats.org/drawingml/2006/main">
                  <a:graphicData uri="http://schemas.microsoft.com/office/word/2010/wordprocessingShape">
                    <wps:wsp>
                      <wps:cNvSpPr/>
                      <wps:spPr>
                        <a:xfrm>
                          <a:off x="0" y="0"/>
                          <a:ext cx="247650" cy="247650"/>
                        </a:xfrm>
                        <a:prstGeom prst="ellipse">
                          <a:avLst/>
                        </a:prstGeom>
                        <a:noFill/>
                        <a:ln w="381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4C294C" id="Owal 491" o:spid="_x0000_s1026" style="position:absolute;margin-left:259.8pt;margin-top:127.45pt;width:19.5pt;height:19.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1uabgIAAEMFAAAOAAAAZHJzL2Uyb0RvYy54bWysVEtv2zAMvg/YfxB0Xx1n6WNBnSJI0WFA&#10;0RZth55VWWqEyaImMXGyXz9KdpxgDXYYdrFJ8aWP/KjLq01j2VqFaMBVvDwZcaachNq4t4p/f775&#10;dMFZROFqYcGpim9V5Fezjx8uWz9VY1iCrVVglMTFaesrvkT006KIcqkaEU/AK0dGDaERSGp4K+og&#10;Wsre2GI8Gp0VLYTaB5AqRjq97ox8lvNrrSTeax0VMltxuhvmb8jf1/QtZpdi+haEXxrZX0P8wy0a&#10;YRwVHVJdCxRsFcy7VI2RASJoPJHQFKC1kSpjIDTl6A80T0vhVcZCzYl+aFP8f2nl3frJPwRqQ+vj&#10;NJKYUGx0aNKf7sc2uVnboVlqg0zS4XhyfnZKLZVk6mXKUuyDfYj4VUHDklBxZa3xMcERU7G+jdh5&#10;77zSsYMbY20eiXWsrfjni3I0yhERrKmTNflldqiFDWwtaK64KdMcqfSBF2nW0eEeVpZwa1VKYd2j&#10;0szUCUhXIDFun1NIqRye9XmzdwrTdIMhsDwWaHF3md43hanMxCGwh/S3ikNErgoOh+DGOAjHKtc/&#10;hsqd/w59hznBf4V6+xBYgG4Popc3hoZzKyI+iEDEp3nSMuM9fbQFmgD0EmdLCL+OnSd/4iNZOWtp&#10;kSoef65EUJzZb46Y+qWcTNLmZWVyej4mJRxaXg8tbtUsgGZa0rPhZRaTP9qdqAM0L7Tz81SVTMJJ&#10;ql1xiWGnLLBbcHo1pJrPsxttmxd46568TMlTVxPznjcvIvieoUjUvoPd0r1jaeebIh3MVwjaZArv&#10;+9r3mzY1k7F/VdJTcKhnr/3bN/sNAAD//wMAUEsDBBQABgAIAAAAIQBddH3d4QAAAAsBAAAPAAAA&#10;ZHJzL2Rvd25yZXYueG1sTI/LTsMwEEX3SPyDNUhsEHX6cFWncSpAILqrKJW6dWI3iYjHUey25u8Z&#10;VrCcO0d3zhSb5Hp2sWPoPCqYTjJgFmtvOmwUHD7fHlfAQtRodO/RKvi2ATbl7U2hc+Ov+GEv+9gw&#10;KsGQawVtjEPOeahb63SY+MEi7U5+dDrSODbcjPpK5a7nsyxbcqc7pAutHuxLa+uv/dkpeNjy13Tq&#10;5qI6PB/HhdRpt3tPSt3fpac1sGhT/IPhV5/UoSSnyp/RBNYrEFO5JFTBTCwkMCKEWFFSUSLnEnhZ&#10;8P8/lD8AAAD//wMAUEsBAi0AFAAGAAgAAAAhALaDOJL+AAAA4QEAABMAAAAAAAAAAAAAAAAAAAAA&#10;AFtDb250ZW50X1R5cGVzXS54bWxQSwECLQAUAAYACAAAACEAOP0h/9YAAACUAQAACwAAAAAAAAAA&#10;AAAAAAAvAQAAX3JlbHMvLnJlbHNQSwECLQAUAAYACAAAACEActtbmm4CAABDBQAADgAAAAAAAAAA&#10;AAAAAAAuAgAAZHJzL2Uyb0RvYy54bWxQSwECLQAUAAYACAAAACEAXXR93eEAAAALAQAADwAAAAAA&#10;AAAAAAAAAADIBAAAZHJzL2Rvd25yZXYueG1sUEsFBgAAAAAEAAQA8wAAANYFAAAAAA==&#10;" filled="f" strokecolor="black [3213]" strokeweight="3pt">
                <v:stroke joinstyle="miter"/>
              </v:oval>
            </w:pict>
          </mc:Fallback>
        </mc:AlternateContent>
      </w:r>
      <w:r>
        <w:rPr>
          <w:rFonts w:ascii="Segoe UI Light" w:hAnsi="Segoe UI Light" w:cs="Segoe UI Light"/>
          <w:sz w:val="22"/>
          <w:szCs w:val="22"/>
        </w:rPr>
        <w:t>.</w:t>
      </w:r>
    </w:p>
    <w:p w14:paraId="31142FAF" w14:textId="61F47BCE" w:rsidR="00FA0330" w:rsidRDefault="001D0EBA" w:rsidP="001D0EBA">
      <w:pPr>
        <w:keepNext/>
      </w:pPr>
      <w:r w:rsidRPr="001D0EBA">
        <w:rPr>
          <w:noProof/>
        </w:rPr>
        <w:drawing>
          <wp:inline distT="0" distB="0" distL="0" distR="0" wp14:anchorId="32E684BD" wp14:editId="57B9F459">
            <wp:extent cx="5760720" cy="3910330"/>
            <wp:effectExtent l="0" t="0" r="0" b="0"/>
            <wp:docPr id="31" name="Obraz 31"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descr="Obraz zawierający mapa&#10;&#10;Opis wygenerowany automatycznie"/>
                    <pic:cNvPicPr/>
                  </pic:nvPicPr>
                  <pic:blipFill>
                    <a:blip r:embed="rId28"/>
                    <a:stretch>
                      <a:fillRect/>
                    </a:stretch>
                  </pic:blipFill>
                  <pic:spPr>
                    <a:xfrm>
                      <a:off x="0" y="0"/>
                      <a:ext cx="5760720" cy="3910330"/>
                    </a:xfrm>
                    <a:prstGeom prst="rect">
                      <a:avLst/>
                    </a:prstGeom>
                  </pic:spPr>
                </pic:pic>
              </a:graphicData>
            </a:graphic>
          </wp:inline>
        </w:drawing>
      </w:r>
    </w:p>
    <w:p w14:paraId="6E762A75" w14:textId="0E819174" w:rsidR="00FA0330" w:rsidRPr="0044133C" w:rsidRDefault="00FA0330" w:rsidP="00FA0330">
      <w:pPr>
        <w:pStyle w:val="Legenda"/>
        <w:spacing w:after="360"/>
        <w:jc w:val="left"/>
        <w:rPr>
          <w:rFonts w:asciiTheme="majorHAnsi" w:hAnsiTheme="majorHAnsi" w:cstheme="majorHAnsi"/>
          <w:b w:val="0"/>
          <w:bCs w:val="0"/>
        </w:rPr>
      </w:pPr>
      <w:bookmarkStart w:id="29" w:name="_Toc123732279"/>
      <w:r w:rsidRPr="0044133C">
        <w:rPr>
          <w:rFonts w:asciiTheme="majorHAnsi" w:hAnsiTheme="majorHAnsi" w:cstheme="majorHAnsi"/>
          <w:b w:val="0"/>
          <w:bCs w:val="0"/>
        </w:rPr>
        <w:t xml:space="preserve">Rysunek </w:t>
      </w:r>
      <w:r w:rsidRPr="0044133C">
        <w:rPr>
          <w:rFonts w:asciiTheme="majorHAnsi" w:hAnsiTheme="majorHAnsi" w:cstheme="majorHAnsi"/>
          <w:b w:val="0"/>
          <w:bCs w:val="0"/>
        </w:rPr>
        <w:fldChar w:fldCharType="begin"/>
      </w:r>
      <w:r w:rsidRPr="0044133C">
        <w:rPr>
          <w:rFonts w:asciiTheme="majorHAnsi" w:hAnsiTheme="majorHAnsi" w:cstheme="majorHAnsi"/>
          <w:b w:val="0"/>
          <w:bCs w:val="0"/>
        </w:rPr>
        <w:instrText xml:space="preserve"> SEQ Rysunek \* ARABIC </w:instrText>
      </w:r>
      <w:r w:rsidRPr="0044133C">
        <w:rPr>
          <w:rFonts w:asciiTheme="majorHAnsi" w:hAnsiTheme="majorHAnsi" w:cstheme="majorHAnsi"/>
          <w:b w:val="0"/>
          <w:bCs w:val="0"/>
        </w:rPr>
        <w:fldChar w:fldCharType="separate"/>
      </w:r>
      <w:r w:rsidR="008125A9">
        <w:rPr>
          <w:rFonts w:asciiTheme="majorHAnsi" w:hAnsiTheme="majorHAnsi" w:cstheme="majorHAnsi"/>
          <w:b w:val="0"/>
          <w:bCs w:val="0"/>
          <w:noProof/>
        </w:rPr>
        <w:t>13</w:t>
      </w:r>
      <w:r w:rsidRPr="0044133C">
        <w:rPr>
          <w:rFonts w:asciiTheme="majorHAnsi" w:hAnsiTheme="majorHAnsi" w:cstheme="majorHAnsi"/>
          <w:b w:val="0"/>
          <w:bCs w:val="0"/>
          <w:noProof/>
        </w:rPr>
        <w:fldChar w:fldCharType="end"/>
      </w:r>
      <w:r w:rsidRPr="0044133C">
        <w:rPr>
          <w:rFonts w:asciiTheme="majorHAnsi" w:hAnsiTheme="majorHAnsi" w:cstheme="majorHAnsi"/>
          <w:b w:val="0"/>
          <w:bCs w:val="0"/>
        </w:rPr>
        <w:t xml:space="preserve"> Klasyfikacja stref w ocenie za rok 2021 dla NO</w:t>
      </w:r>
      <w:r w:rsidRPr="0044133C">
        <w:rPr>
          <w:rFonts w:asciiTheme="majorHAnsi" w:hAnsiTheme="majorHAnsi" w:cstheme="majorHAnsi"/>
          <w:b w:val="0"/>
          <w:bCs w:val="0"/>
          <w:vertAlign w:val="subscript"/>
        </w:rPr>
        <w:t>2</w:t>
      </w:r>
      <w:bookmarkEnd w:id="29"/>
      <w:r w:rsidRPr="0044133C">
        <w:rPr>
          <w:rFonts w:asciiTheme="majorHAnsi" w:hAnsiTheme="majorHAnsi" w:cstheme="majorHAnsi"/>
          <w:b w:val="0"/>
          <w:bCs w:val="0"/>
          <w:vertAlign w:val="subscript"/>
        </w:rPr>
        <w:t xml:space="preserve"> </w:t>
      </w:r>
    </w:p>
    <w:p w14:paraId="4647BB32" w14:textId="144AC4EB" w:rsidR="00FA0330" w:rsidRDefault="00FA0330" w:rsidP="00FA0330"/>
    <w:p w14:paraId="13711B54" w14:textId="75322294" w:rsidR="000A230B" w:rsidRDefault="000A230B" w:rsidP="00FA0330"/>
    <w:p w14:paraId="1F658965" w14:textId="1554A476" w:rsidR="000A230B" w:rsidRDefault="000A230B" w:rsidP="00FA0330"/>
    <w:p w14:paraId="6B360241" w14:textId="12016B15" w:rsidR="000A230B" w:rsidRDefault="000A230B" w:rsidP="00FA0330"/>
    <w:p w14:paraId="5B75B4A8" w14:textId="77777777" w:rsidR="000A230B" w:rsidRDefault="000A230B" w:rsidP="00FA0330"/>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931"/>
      </w:tblGrid>
      <w:tr w:rsidR="00FA0330" w:rsidRPr="003474C7" w14:paraId="30917A16" w14:textId="77777777" w:rsidTr="00A34ACB">
        <w:trPr>
          <w:trHeight w:val="237"/>
        </w:trPr>
        <w:tc>
          <w:tcPr>
            <w:tcW w:w="1129" w:type="dxa"/>
            <w:tcBorders>
              <w:right w:val="single" w:sz="8" w:space="0" w:color="0F6042"/>
            </w:tcBorders>
            <w:vAlign w:val="center"/>
          </w:tcPr>
          <w:p w14:paraId="1FF5B69F" w14:textId="77777777" w:rsidR="00FA0330" w:rsidRPr="003474C7" w:rsidRDefault="00FA0330" w:rsidP="00A34ACB">
            <w:pPr>
              <w:spacing w:line="240" w:lineRule="auto"/>
              <w:jc w:val="left"/>
              <w:rPr>
                <w:rFonts w:ascii="Segoe UI Light" w:hAnsi="Segoe UI Light" w:cs="Segoe UI Light"/>
                <w:b/>
                <w:bCs/>
                <w:sz w:val="22"/>
                <w:szCs w:val="22"/>
              </w:rPr>
            </w:pPr>
            <w:r>
              <w:rPr>
                <w:noProof/>
                <w:lang w:eastAsia="pl-PL"/>
              </w:rPr>
              <w:lastRenderedPageBreak/>
              <w:drawing>
                <wp:inline distT="0" distB="0" distL="0" distR="0" wp14:anchorId="0DAFE6A8" wp14:editId="3030842A">
                  <wp:extent cx="516835" cy="388800"/>
                  <wp:effectExtent l="0" t="0" r="0" b="0"/>
                  <wp:docPr id="479" name="Grafika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96DAC541-7B7A-43D3-8B79-37D633B846F1}">
                                <asvg:svgBlip xmlns:asvg="http://schemas.microsoft.com/office/drawing/2016/SVG/main" r:embed="rId27"/>
                              </a:ext>
                            </a:extLst>
                          </a:blip>
                          <a:srcRect l="42196" r="41492"/>
                          <a:stretch/>
                        </pic:blipFill>
                        <pic:spPr bwMode="auto">
                          <a:xfrm>
                            <a:off x="0" y="0"/>
                            <a:ext cx="529314" cy="398188"/>
                          </a:xfrm>
                          <a:prstGeom prst="rect">
                            <a:avLst/>
                          </a:prstGeom>
                          <a:ln>
                            <a:noFill/>
                          </a:ln>
                          <a:extLst>
                            <a:ext uri="{53640926-AAD7-44D8-BBD7-CCE9431645EC}">
                              <a14:shadowObscured xmlns:a14="http://schemas.microsoft.com/office/drawing/2010/main"/>
                            </a:ext>
                          </a:extLst>
                        </pic:spPr>
                      </pic:pic>
                    </a:graphicData>
                  </a:graphic>
                </wp:inline>
              </w:drawing>
            </w:r>
          </w:p>
        </w:tc>
        <w:tc>
          <w:tcPr>
            <w:tcW w:w="7931" w:type="dxa"/>
            <w:tcBorders>
              <w:left w:val="single" w:sz="8" w:space="0" w:color="0F6042"/>
            </w:tcBorders>
            <w:vAlign w:val="center"/>
          </w:tcPr>
          <w:p w14:paraId="306BBF2A" w14:textId="77777777" w:rsidR="00FA0330" w:rsidRPr="003474C7" w:rsidRDefault="00FA0330" w:rsidP="00A34ACB">
            <w:pPr>
              <w:spacing w:line="240" w:lineRule="auto"/>
              <w:ind w:left="47"/>
              <w:jc w:val="left"/>
              <w:rPr>
                <w:rFonts w:ascii="Segoe UI Light" w:hAnsi="Segoe UI Light" w:cs="Segoe UI Light"/>
                <w:b/>
                <w:bCs/>
                <w:sz w:val="22"/>
                <w:szCs w:val="22"/>
              </w:rPr>
            </w:pPr>
            <w:r w:rsidRPr="003474C7">
              <w:rPr>
                <w:rFonts w:ascii="Segoe UI Light" w:hAnsi="Segoe UI Light" w:cs="Segoe UI Light"/>
                <w:b/>
                <w:bCs/>
                <w:sz w:val="22"/>
                <w:szCs w:val="22"/>
              </w:rPr>
              <w:t>PM2,5 – pył drobny</w:t>
            </w:r>
          </w:p>
        </w:tc>
      </w:tr>
    </w:tbl>
    <w:p w14:paraId="580570F0" w14:textId="77777777" w:rsidR="00FA0330" w:rsidRPr="003474C7" w:rsidRDefault="00FA0330" w:rsidP="00FA0330">
      <w:pPr>
        <w:spacing w:before="240"/>
        <w:rPr>
          <w:rFonts w:ascii="Segoe UI Light" w:hAnsi="Segoe UI Light" w:cs="Segoe UI Light"/>
          <w:sz w:val="22"/>
          <w:szCs w:val="22"/>
        </w:rPr>
      </w:pPr>
      <w:r w:rsidRPr="003474C7">
        <w:rPr>
          <w:rFonts w:ascii="Segoe UI Light" w:hAnsi="Segoe UI Light" w:cs="Segoe UI Light"/>
          <w:sz w:val="22"/>
          <w:szCs w:val="22"/>
        </w:rPr>
        <w:t xml:space="preserve">Pył PM2,5 –to cząstki zanieczyszczeń o średnicy mniejszej niż 2,5 µm. Jest to szczególnie niebezpieczny rodzaj pyłu, ponieważ przenikając przez pęcherzyki płucne dostaje się do krwioobiegu. Skutkiem wdychania tego rodzaju pyłu jest astma oraz alergie. Przypuszcza się, </w:t>
      </w:r>
      <w:r>
        <w:rPr>
          <w:rFonts w:ascii="Segoe UI Light" w:hAnsi="Segoe UI Light" w:cs="Segoe UI Light"/>
          <w:sz w:val="22"/>
          <w:szCs w:val="22"/>
        </w:rPr>
        <w:br/>
      </w:r>
      <w:r w:rsidRPr="003474C7">
        <w:rPr>
          <w:rFonts w:ascii="Segoe UI Light" w:hAnsi="Segoe UI Light" w:cs="Segoe UI Light"/>
          <w:sz w:val="22"/>
          <w:szCs w:val="22"/>
        </w:rPr>
        <w:t>że przyczynia się również do wzrostu liczby arytmii oraz zawałów serca.</w:t>
      </w:r>
    </w:p>
    <w:p w14:paraId="63CA83F2" w14:textId="77777777" w:rsidR="00FA0330" w:rsidRPr="003474C7" w:rsidRDefault="00FA0330" w:rsidP="00FA0330">
      <w:pPr>
        <w:rPr>
          <w:rFonts w:ascii="Segoe UI Light" w:hAnsi="Segoe UI Light" w:cs="Segoe UI Light"/>
          <w:sz w:val="22"/>
          <w:szCs w:val="22"/>
        </w:rPr>
      </w:pPr>
      <w:r w:rsidRPr="003474C7">
        <w:rPr>
          <w:rFonts w:ascii="Segoe UI Light" w:hAnsi="Segoe UI Light" w:cs="Segoe UI Light"/>
          <w:sz w:val="22"/>
          <w:szCs w:val="22"/>
        </w:rPr>
        <w:t>Źródłem pyłu PM 2,5 jest przede wszystkim spalanie paliw w paleniskach domowych, transport, działalność przemysłowa oraz ruch samochodowy – stąd też największe stężenie tego typu zanieczyszczenia występuje w miastach.</w:t>
      </w:r>
    </w:p>
    <w:p w14:paraId="6B34D62B" w14:textId="0E10A944" w:rsidR="00FA0330" w:rsidRPr="003474C7" w:rsidRDefault="00FA0330" w:rsidP="00FA0330">
      <w:pPr>
        <w:rPr>
          <w:rFonts w:ascii="Segoe UI Light" w:hAnsi="Segoe UI Light" w:cs="Segoe UI Light"/>
          <w:sz w:val="22"/>
          <w:szCs w:val="22"/>
        </w:rPr>
      </w:pPr>
      <w:r w:rsidRPr="003474C7">
        <w:rPr>
          <w:rFonts w:ascii="Segoe UI Light" w:hAnsi="Segoe UI Light" w:cs="Segoe UI Light"/>
          <w:sz w:val="22"/>
          <w:szCs w:val="22"/>
        </w:rPr>
        <w:t xml:space="preserve">Według danych pochodzących z Rocznej Oceny Jakości Powietrza w Województwie </w:t>
      </w:r>
      <w:r w:rsidR="001D0EBA">
        <w:rPr>
          <w:rFonts w:ascii="Segoe UI Light" w:hAnsi="Segoe UI Light" w:cs="Segoe UI Light"/>
          <w:sz w:val="22"/>
          <w:szCs w:val="22"/>
        </w:rPr>
        <w:t>Warmińsko-Mazurskim</w:t>
      </w:r>
      <w:r w:rsidRPr="003474C7">
        <w:rPr>
          <w:rFonts w:ascii="Segoe UI Light" w:hAnsi="Segoe UI Light" w:cs="Segoe UI Light"/>
          <w:sz w:val="22"/>
          <w:szCs w:val="22"/>
        </w:rPr>
        <w:t>,</w:t>
      </w:r>
      <w:r w:rsidR="001D0EBA">
        <w:rPr>
          <w:rFonts w:ascii="Segoe UI Light" w:hAnsi="Segoe UI Light" w:cs="Segoe UI Light"/>
          <w:sz w:val="22"/>
          <w:szCs w:val="22"/>
        </w:rPr>
        <w:t xml:space="preserve"> </w:t>
      </w:r>
      <w:r>
        <w:rPr>
          <w:rFonts w:ascii="Segoe UI Light" w:hAnsi="Segoe UI Light" w:cs="Segoe UI Light"/>
          <w:sz w:val="22"/>
          <w:szCs w:val="22"/>
        </w:rPr>
        <w:t xml:space="preserve">za rok 2021, </w:t>
      </w:r>
      <w:r w:rsidRPr="003474C7">
        <w:rPr>
          <w:rFonts w:ascii="Segoe UI Light" w:hAnsi="Segoe UI Light" w:cs="Segoe UI Light"/>
          <w:sz w:val="22"/>
          <w:szCs w:val="22"/>
        </w:rPr>
        <w:t>na</w:t>
      </w:r>
      <w:r w:rsidR="001D0EBA">
        <w:rPr>
          <w:rFonts w:ascii="Segoe UI Light" w:hAnsi="Segoe UI Light" w:cs="Segoe UI Light"/>
          <w:sz w:val="22"/>
          <w:szCs w:val="22"/>
        </w:rPr>
        <w:t xml:space="preserve"> terenie Mrągowa</w:t>
      </w:r>
      <w:r>
        <w:rPr>
          <w:rFonts w:ascii="Segoe UI Light" w:hAnsi="Segoe UI Light" w:cs="Segoe UI Light"/>
          <w:sz w:val="22"/>
          <w:szCs w:val="22"/>
        </w:rPr>
        <w:t>,</w:t>
      </w:r>
      <w:r w:rsidRPr="003474C7">
        <w:rPr>
          <w:rFonts w:ascii="Segoe UI Light" w:hAnsi="Segoe UI Light" w:cs="Segoe UI Light"/>
          <w:sz w:val="22"/>
          <w:szCs w:val="22"/>
        </w:rPr>
        <w:t xml:space="preserve"> występują przekroczenia poziomów pyłu PM 2,5.</w:t>
      </w:r>
    </w:p>
    <w:p w14:paraId="6509281B" w14:textId="29339021" w:rsidR="00FA0330" w:rsidRDefault="001D0EBA" w:rsidP="00FA0330">
      <w:pPr>
        <w:keepNext/>
        <w:jc w:val="center"/>
      </w:pPr>
      <w:r>
        <w:rPr>
          <w:noProof/>
        </w:rPr>
        <mc:AlternateContent>
          <mc:Choice Requires="wps">
            <w:drawing>
              <wp:anchor distT="0" distB="0" distL="114300" distR="114300" simplePos="0" relativeHeight="251841536" behindDoc="0" locked="0" layoutInCell="1" allowOverlap="1" wp14:anchorId="1D2E765A" wp14:editId="36355075">
                <wp:simplePos x="0" y="0"/>
                <wp:positionH relativeFrom="column">
                  <wp:posOffset>3807460</wp:posOffset>
                </wp:positionH>
                <wp:positionV relativeFrom="paragraph">
                  <wp:posOffset>1435735</wp:posOffset>
                </wp:positionV>
                <wp:extent cx="982345" cy="332105"/>
                <wp:effectExtent l="419100" t="19050" r="27305" b="10795"/>
                <wp:wrapNone/>
                <wp:docPr id="501" name="Objaśnienie: linia 501"/>
                <wp:cNvGraphicFramePr/>
                <a:graphic xmlns:a="http://schemas.openxmlformats.org/drawingml/2006/main">
                  <a:graphicData uri="http://schemas.microsoft.com/office/word/2010/wordprocessingShape">
                    <wps:wsp>
                      <wps:cNvSpPr/>
                      <wps:spPr>
                        <a:xfrm>
                          <a:off x="0" y="0"/>
                          <a:ext cx="982345" cy="332105"/>
                        </a:xfrm>
                        <a:prstGeom prst="borderCallout1">
                          <a:avLst>
                            <a:gd name="adj1" fmla="val 54894"/>
                            <a:gd name="adj2" fmla="val -5630"/>
                            <a:gd name="adj3" fmla="val 4066"/>
                            <a:gd name="adj4" fmla="val -39534"/>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FEBE19" w14:textId="3E0C4980" w:rsidR="00D16EBD" w:rsidRPr="007843FE" w:rsidRDefault="001D0EBA" w:rsidP="00D16EBD">
                            <w:pPr>
                              <w:spacing w:line="240" w:lineRule="auto"/>
                              <w:jc w:val="left"/>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pPr>
                            <w:r>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t>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E765A" id="Objaśnienie: linia 501" o:spid="_x0000_s1035" type="#_x0000_t47" style="position:absolute;left:0;text-align:left;margin-left:299.8pt;margin-top:113.05pt;width:77.35pt;height:26.1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vm90AIAABwGAAAOAAAAZHJzL2Uyb0RvYy54bWysVEtv2zAMvg/YfxB0b+34kSZBnSJI0WFA&#10;0RVrh54VWWo8yJImKbGzXz9KfsRoix2G5aBIJvmR/Pi4vmlrgY7M2ErJAs8uY4yYpKqs5GuBfzzf&#10;XSwwso7IkgglWYFPzOKb9edP141esUTtlSiZQQAi7arRBd47p1dRZOme1cReKs0kCLkyNXHwNK9R&#10;aUgD6LWIkjieR40ypTaKMmvh620nxOuAzzmj7hvnljkkCgyxuXCacO78Ga2vyerVEL2vaB8G+Yco&#10;alJJcDpC3RJH0MFU76DqihplFXeXVNWR4ryiLOQA2cziN9k87YlmIRcgx+qRJvv/YOnD8Uk/GqCh&#10;0XZl4eqzaLmp/T/Eh9pA1mkki7UOUfi4XCRplmNEQZSmySzOPZnR2Vgb674wVSN/KfAOCsXMlgih&#10;Dm4WyCLHe+sCayWSpIb2IOXPGUa8FlCEIxEozxbLrC/SRCeZ6lzk83Qo5EQnnepk8Xz+Hiabqlyk&#10;yzwNviCHPjK4DVn4MKW6q4QILSMkagqcLPKrPKRilahKL/V6oXvZVhgEORTYtbOemokWQAsJfJ1p&#10;Dzd3EsxDCPmdcVSVQHTSOfATccYklDLZ02j3pGSdqzyG3+BssAhVCYAemUOQI3ZXhzfxDthdOXt9&#10;b8rCQI3G8d8C64xHi+BZSTca15VU5iMAAVn1njv9gaSOGs+Sa3ctcAM96DX9l50qT48GGdUNuNX0&#10;roKuuyfWPRIDzQSzD1vKfYODCwWlU/0No70yvz/67vVh0ECKUQMbosD214EYhpH4KmEEl7Ms8ysl&#10;PLL8KoGHmUp2U4k81FsFzQDtDdGFq9d3Yrhyo+oXmJGN9woiIin4LjB1ZnhsXbe5YB1SttkENVgj&#10;mrh7+aSpB/c8+5Z9bl+I0f3oOZjZBzVsk767O47Put5Sqs3BKV45Lzzz2j9gBYVW6tel33HTd9A6&#10;L/X1HwAAAP//AwBQSwMEFAAGAAgAAAAhACXT6OriAAAACwEAAA8AAABkcnMvZG93bnJldi54bWxM&#10;j8FOwzAMhu9IvENkJC4TS1e2ritNJ4TGgUkc6PYAXuO1hcapmnQrb084wdH2p9/fn28n04kLDa61&#10;rGAxj0AQV1a3XCs4Hl4fUhDOI2vsLJOCb3KwLW5vcsy0vfIHXUpfixDCLkMFjfd9JqWrGjLo5rYn&#10;DrezHQz6MA611ANeQ7jpZBxFiTTYcvjQYE8vDVVf5WgU+MGNs/0uTg74llazz8iXO/Ou1P3d9PwE&#10;wtPk/2D41Q/qUASnkx1ZO9EpWG02SUAVxHGyABGI9Wr5COIUNut0CbLI5f8OxQ8AAAD//wMAUEsB&#10;Ai0AFAAGAAgAAAAhALaDOJL+AAAA4QEAABMAAAAAAAAAAAAAAAAAAAAAAFtDb250ZW50X1R5cGVz&#10;XS54bWxQSwECLQAUAAYACAAAACEAOP0h/9YAAACUAQAACwAAAAAAAAAAAAAAAAAvAQAAX3JlbHMv&#10;LnJlbHNQSwECLQAUAAYACAAAACEA/Xb5vdACAAAcBgAADgAAAAAAAAAAAAAAAAAuAgAAZHJzL2Uy&#10;b0RvYy54bWxQSwECLQAUAAYACAAAACEAJdPo6uIAAAALAQAADwAAAAAAAAAAAAAAAAAqBQAAZHJz&#10;L2Rvd25yZXYueG1sUEsFBgAAAAAEAAQA8wAAADkGAAAAAA==&#10;" adj="-8539,878,-1216,11857" filled="f" strokecolor="black [3213]" strokeweight="2.25pt">
                <v:textbox>
                  <w:txbxContent>
                    <w:p w14:paraId="74FEBE19" w14:textId="3E0C4980" w:rsidR="00D16EBD" w:rsidRPr="007843FE" w:rsidRDefault="001D0EBA" w:rsidP="00D16EBD">
                      <w:pPr>
                        <w:spacing w:line="240" w:lineRule="auto"/>
                        <w:jc w:val="left"/>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pPr>
                      <w:r>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t>Mrągowo</w:t>
                      </w:r>
                    </w:p>
                  </w:txbxContent>
                </v:textbox>
              </v:shape>
            </w:pict>
          </mc:Fallback>
        </mc:AlternateContent>
      </w:r>
      <w:r>
        <w:rPr>
          <w:noProof/>
          <w:lang w:eastAsia="pl-PL"/>
        </w:rPr>
        <mc:AlternateContent>
          <mc:Choice Requires="wps">
            <w:drawing>
              <wp:anchor distT="0" distB="0" distL="114300" distR="114300" simplePos="0" relativeHeight="251840512" behindDoc="0" locked="0" layoutInCell="1" allowOverlap="1" wp14:anchorId="1BD91E64" wp14:editId="650FB3D9">
                <wp:simplePos x="0" y="0"/>
                <wp:positionH relativeFrom="column">
                  <wp:posOffset>3266733</wp:posOffset>
                </wp:positionH>
                <wp:positionV relativeFrom="paragraph">
                  <wp:posOffset>1204155</wp:posOffset>
                </wp:positionV>
                <wp:extent cx="247650" cy="247650"/>
                <wp:effectExtent l="19050" t="19050" r="19050" b="19050"/>
                <wp:wrapNone/>
                <wp:docPr id="499" name="Owal 499"/>
                <wp:cNvGraphicFramePr/>
                <a:graphic xmlns:a="http://schemas.openxmlformats.org/drawingml/2006/main">
                  <a:graphicData uri="http://schemas.microsoft.com/office/word/2010/wordprocessingShape">
                    <wps:wsp>
                      <wps:cNvSpPr/>
                      <wps:spPr>
                        <a:xfrm>
                          <a:off x="0" y="0"/>
                          <a:ext cx="247650" cy="247650"/>
                        </a:xfrm>
                        <a:prstGeom prst="ellipse">
                          <a:avLst/>
                        </a:prstGeom>
                        <a:noFill/>
                        <a:ln w="381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5AF1DF" id="Owal 499" o:spid="_x0000_s1026" style="position:absolute;margin-left:257.2pt;margin-top:94.8pt;width:19.5pt;height:19.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1uabgIAAEMFAAAOAAAAZHJzL2Uyb0RvYy54bWysVEtv2zAMvg/YfxB0Xx1n6WNBnSJI0WFA&#10;0RZth55VWWqEyaImMXGyXz9KdpxgDXYYdrFJ8aWP/KjLq01j2VqFaMBVvDwZcaachNq4t4p/f775&#10;dMFZROFqYcGpim9V5Fezjx8uWz9VY1iCrVVglMTFaesrvkT006KIcqkaEU/AK0dGDaERSGp4K+og&#10;Wsre2GI8Gp0VLYTaB5AqRjq97ox8lvNrrSTeax0VMltxuhvmb8jf1/QtZpdi+haEXxrZX0P8wy0a&#10;YRwVHVJdCxRsFcy7VI2RASJoPJHQFKC1kSpjIDTl6A80T0vhVcZCzYl+aFP8f2nl3frJPwRqQ+vj&#10;NJKYUGx0aNKf7sc2uVnboVlqg0zS4XhyfnZKLZVk6mXKUuyDfYj4VUHDklBxZa3xMcERU7G+jdh5&#10;77zSsYMbY20eiXWsrfjni3I0yhERrKmTNflldqiFDWwtaK64KdMcqfSBF2nW0eEeVpZwa1VKYd2j&#10;0szUCUhXIDFun1NIqRye9XmzdwrTdIMhsDwWaHF3md43hanMxCGwh/S3ikNErgoOh+DGOAjHKtc/&#10;hsqd/w59hznBf4V6+xBYgG4Popc3hoZzKyI+iEDEp3nSMuM9fbQFmgD0EmdLCL+OnSd/4iNZOWtp&#10;kSoef65EUJzZb46Y+qWcTNLmZWVyej4mJRxaXg8tbtUsgGZa0rPhZRaTP9qdqAM0L7Tz81SVTMJJ&#10;ql1xiWGnLLBbcHo1pJrPsxttmxd46568TMlTVxPznjcvIvieoUjUvoPd0r1jaeebIh3MVwjaZArv&#10;+9r3mzY1k7F/VdJTcKhnr/3bN/sNAAD//wMAUEsDBBQABgAIAAAAIQBnHOD64QAAAAsBAAAPAAAA&#10;ZHJzL2Rvd25yZXYueG1sTI/BTsMwDIbvSLxDZCQuiKXr2qorTSdAIHabGJO4pk3WVjROlWRbeHvM&#10;CY72/+n353oTzcTO2vnRooDlIgGmsbNqxF7A4eP1vgTmg0QlJ4tawLf2sGmur2pZKXvBd33eh55R&#10;CfpKChhCmCvOfTdoI/3CzhopO1pnZKDR9Vw5eaFyM/E0SQpu5Ih0YZCzfh5097U/GQF3W/4Sj+Mq&#10;bw9Pny5by7jbvUUhbm/i4wOwoGP4g+FXn9ShIafWnlB5NgnIl1lGKAXlugBGRJ6vaNMKSNOyAN7U&#10;/P8PzQ8AAAD//wMAUEsBAi0AFAAGAAgAAAAhALaDOJL+AAAA4QEAABMAAAAAAAAAAAAAAAAAAAAA&#10;AFtDb250ZW50X1R5cGVzXS54bWxQSwECLQAUAAYACAAAACEAOP0h/9YAAACUAQAACwAAAAAAAAAA&#10;AAAAAAAvAQAAX3JlbHMvLnJlbHNQSwECLQAUAAYACAAAACEActtbmm4CAABDBQAADgAAAAAAAAAA&#10;AAAAAAAuAgAAZHJzL2Uyb0RvYy54bWxQSwECLQAUAAYACAAAACEAZxzg+uEAAAALAQAADwAAAAAA&#10;AAAAAAAAAADIBAAAZHJzL2Rvd25yZXYueG1sUEsFBgAAAAAEAAQA8wAAANYFAAAAAA==&#10;" filled="f" strokecolor="black [3213]" strokeweight="3pt">
                <v:stroke joinstyle="miter"/>
              </v:oval>
            </w:pict>
          </mc:Fallback>
        </mc:AlternateContent>
      </w:r>
      <w:r w:rsidRPr="001D0EBA">
        <w:rPr>
          <w:noProof/>
        </w:rPr>
        <w:drawing>
          <wp:inline distT="0" distB="0" distL="0" distR="0" wp14:anchorId="543F44E1" wp14:editId="69706F65">
            <wp:extent cx="5760720" cy="4213860"/>
            <wp:effectExtent l="0" t="0" r="0" b="0"/>
            <wp:docPr id="36" name="Obraz 36"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6" descr="Obraz zawierający mapa&#10;&#10;Opis wygenerowany automatycznie"/>
                    <pic:cNvPicPr/>
                  </pic:nvPicPr>
                  <pic:blipFill>
                    <a:blip r:embed="rId29"/>
                    <a:stretch>
                      <a:fillRect/>
                    </a:stretch>
                  </pic:blipFill>
                  <pic:spPr>
                    <a:xfrm>
                      <a:off x="0" y="0"/>
                      <a:ext cx="5760720" cy="4213860"/>
                    </a:xfrm>
                    <a:prstGeom prst="rect">
                      <a:avLst/>
                    </a:prstGeom>
                  </pic:spPr>
                </pic:pic>
              </a:graphicData>
            </a:graphic>
          </wp:inline>
        </w:drawing>
      </w:r>
    </w:p>
    <w:p w14:paraId="2B5470A5" w14:textId="1E7DAB2D" w:rsidR="00FA0330" w:rsidRPr="003474C7" w:rsidRDefault="00FA0330" w:rsidP="00FA0330">
      <w:pPr>
        <w:pStyle w:val="Legenda"/>
        <w:jc w:val="left"/>
        <w:rPr>
          <w:rFonts w:asciiTheme="majorHAnsi" w:hAnsiTheme="majorHAnsi" w:cstheme="majorHAnsi"/>
          <w:b w:val="0"/>
          <w:bCs w:val="0"/>
        </w:rPr>
      </w:pPr>
      <w:bookmarkStart w:id="30" w:name="_Toc123732280"/>
      <w:r w:rsidRPr="003474C7">
        <w:rPr>
          <w:rFonts w:asciiTheme="majorHAnsi" w:hAnsiTheme="majorHAnsi" w:cstheme="majorHAnsi"/>
          <w:b w:val="0"/>
          <w:bCs w:val="0"/>
        </w:rPr>
        <w:t xml:space="preserve">Rysunek </w:t>
      </w:r>
      <w:r w:rsidRPr="003474C7">
        <w:rPr>
          <w:rFonts w:asciiTheme="majorHAnsi" w:hAnsiTheme="majorHAnsi" w:cstheme="majorHAnsi"/>
          <w:b w:val="0"/>
          <w:bCs w:val="0"/>
        </w:rPr>
        <w:fldChar w:fldCharType="begin"/>
      </w:r>
      <w:r w:rsidRPr="003474C7">
        <w:rPr>
          <w:rFonts w:asciiTheme="majorHAnsi" w:hAnsiTheme="majorHAnsi" w:cstheme="majorHAnsi"/>
          <w:b w:val="0"/>
          <w:bCs w:val="0"/>
        </w:rPr>
        <w:instrText xml:space="preserve"> SEQ Rysunek \* ARABIC </w:instrText>
      </w:r>
      <w:r w:rsidRPr="003474C7">
        <w:rPr>
          <w:rFonts w:asciiTheme="majorHAnsi" w:hAnsiTheme="majorHAnsi" w:cstheme="majorHAnsi"/>
          <w:b w:val="0"/>
          <w:bCs w:val="0"/>
        </w:rPr>
        <w:fldChar w:fldCharType="separate"/>
      </w:r>
      <w:r w:rsidR="008125A9">
        <w:rPr>
          <w:rFonts w:asciiTheme="majorHAnsi" w:hAnsiTheme="majorHAnsi" w:cstheme="majorHAnsi"/>
          <w:b w:val="0"/>
          <w:bCs w:val="0"/>
          <w:noProof/>
        </w:rPr>
        <w:t>14</w:t>
      </w:r>
      <w:r w:rsidRPr="003474C7">
        <w:rPr>
          <w:rFonts w:asciiTheme="majorHAnsi" w:hAnsiTheme="majorHAnsi" w:cstheme="majorHAnsi"/>
          <w:b w:val="0"/>
          <w:bCs w:val="0"/>
          <w:noProof/>
        </w:rPr>
        <w:fldChar w:fldCharType="end"/>
      </w:r>
      <w:r w:rsidRPr="003474C7">
        <w:rPr>
          <w:rFonts w:asciiTheme="majorHAnsi" w:hAnsiTheme="majorHAnsi" w:cstheme="majorHAnsi"/>
          <w:b w:val="0"/>
          <w:bCs w:val="0"/>
        </w:rPr>
        <w:t xml:space="preserve"> Klasyfikacja stref w ocenie za rok 20</w:t>
      </w:r>
      <w:r>
        <w:rPr>
          <w:rFonts w:asciiTheme="majorHAnsi" w:hAnsiTheme="majorHAnsi" w:cstheme="majorHAnsi"/>
          <w:b w:val="0"/>
          <w:bCs w:val="0"/>
        </w:rPr>
        <w:t>21</w:t>
      </w:r>
      <w:r w:rsidRPr="003474C7">
        <w:rPr>
          <w:rFonts w:asciiTheme="majorHAnsi" w:hAnsiTheme="majorHAnsi" w:cstheme="majorHAnsi"/>
          <w:b w:val="0"/>
          <w:bCs w:val="0"/>
        </w:rPr>
        <w:t xml:space="preserve"> dla PM2,5</w:t>
      </w:r>
      <w:bookmarkEnd w:id="30"/>
      <w:r w:rsidRPr="003474C7">
        <w:rPr>
          <w:rFonts w:asciiTheme="majorHAnsi" w:hAnsiTheme="majorHAnsi" w:cstheme="majorHAnsi"/>
          <w:b w:val="0"/>
          <w:bCs w:val="0"/>
        </w:rPr>
        <w:t xml:space="preserve"> </w:t>
      </w:r>
    </w:p>
    <w:p w14:paraId="617245CD" w14:textId="4DA07B6E" w:rsidR="00FA0330" w:rsidRDefault="00FA0330" w:rsidP="00FA0330"/>
    <w:p w14:paraId="20AC021B" w14:textId="01D982CE" w:rsidR="000A230B" w:rsidRDefault="000A230B" w:rsidP="00FA0330"/>
    <w:p w14:paraId="107BC6C5" w14:textId="7785344E" w:rsidR="000A230B" w:rsidRDefault="000A230B" w:rsidP="00FA0330"/>
    <w:p w14:paraId="4C3482C8" w14:textId="77777777" w:rsidR="000A230B" w:rsidRDefault="000A230B" w:rsidP="00FA0330"/>
    <w:p w14:paraId="77ECBDD5" w14:textId="77777777" w:rsidR="00FA0330" w:rsidRDefault="00FA0330" w:rsidP="00FA0330"/>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931"/>
      </w:tblGrid>
      <w:tr w:rsidR="00FA0330" w:rsidRPr="003474C7" w14:paraId="77D9D3F0" w14:textId="77777777" w:rsidTr="00A34ACB">
        <w:trPr>
          <w:trHeight w:val="333"/>
        </w:trPr>
        <w:tc>
          <w:tcPr>
            <w:tcW w:w="1129" w:type="dxa"/>
            <w:tcBorders>
              <w:right w:val="single" w:sz="8" w:space="0" w:color="0F6042"/>
            </w:tcBorders>
            <w:vAlign w:val="center"/>
          </w:tcPr>
          <w:p w14:paraId="503B97F4" w14:textId="77777777" w:rsidR="00FA0330" w:rsidRPr="003474C7" w:rsidRDefault="00FA0330" w:rsidP="00A34ACB">
            <w:pPr>
              <w:spacing w:line="240" w:lineRule="auto"/>
              <w:jc w:val="left"/>
              <w:rPr>
                <w:rFonts w:ascii="Segoe UI Light" w:hAnsi="Segoe UI Light" w:cs="Segoe UI Light"/>
                <w:b/>
                <w:bCs/>
                <w:sz w:val="22"/>
                <w:szCs w:val="22"/>
              </w:rPr>
            </w:pPr>
            <w:r>
              <w:rPr>
                <w:noProof/>
                <w:lang w:eastAsia="pl-PL"/>
              </w:rPr>
              <w:lastRenderedPageBreak/>
              <w:drawing>
                <wp:inline distT="0" distB="0" distL="0" distR="0" wp14:anchorId="0FB592DA" wp14:editId="43CF5FC1">
                  <wp:extent cx="516835" cy="388800"/>
                  <wp:effectExtent l="0" t="0" r="0" b="0"/>
                  <wp:docPr id="481" name="Grafika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96DAC541-7B7A-43D3-8B79-37D633B846F1}">
                                <asvg:svgBlip xmlns:asvg="http://schemas.microsoft.com/office/drawing/2016/SVG/main" r:embed="rId27"/>
                              </a:ext>
                            </a:extLst>
                          </a:blip>
                          <a:srcRect l="42196" r="41492"/>
                          <a:stretch/>
                        </pic:blipFill>
                        <pic:spPr bwMode="auto">
                          <a:xfrm>
                            <a:off x="0" y="0"/>
                            <a:ext cx="529314" cy="398188"/>
                          </a:xfrm>
                          <a:prstGeom prst="rect">
                            <a:avLst/>
                          </a:prstGeom>
                          <a:ln>
                            <a:noFill/>
                          </a:ln>
                          <a:extLst>
                            <a:ext uri="{53640926-AAD7-44D8-BBD7-CCE9431645EC}">
                              <a14:shadowObscured xmlns:a14="http://schemas.microsoft.com/office/drawing/2010/main"/>
                            </a:ext>
                          </a:extLst>
                        </pic:spPr>
                      </pic:pic>
                    </a:graphicData>
                  </a:graphic>
                </wp:inline>
              </w:drawing>
            </w:r>
          </w:p>
        </w:tc>
        <w:tc>
          <w:tcPr>
            <w:tcW w:w="7931" w:type="dxa"/>
            <w:tcBorders>
              <w:left w:val="single" w:sz="8" w:space="0" w:color="0F6042"/>
            </w:tcBorders>
            <w:vAlign w:val="center"/>
          </w:tcPr>
          <w:p w14:paraId="194143FC" w14:textId="77777777" w:rsidR="00FA0330" w:rsidRPr="003474C7" w:rsidRDefault="00FA0330" w:rsidP="00A34ACB">
            <w:pPr>
              <w:spacing w:line="240" w:lineRule="auto"/>
              <w:ind w:left="47"/>
              <w:jc w:val="left"/>
              <w:rPr>
                <w:rFonts w:ascii="Segoe UI Light" w:hAnsi="Segoe UI Light" w:cs="Segoe UI Light"/>
                <w:b/>
                <w:bCs/>
                <w:sz w:val="22"/>
                <w:szCs w:val="22"/>
              </w:rPr>
            </w:pPr>
            <w:r w:rsidRPr="003474C7">
              <w:rPr>
                <w:rFonts w:ascii="Segoe UI Light" w:hAnsi="Segoe UI Light" w:cs="Segoe UI Light"/>
                <w:b/>
                <w:bCs/>
                <w:sz w:val="22"/>
                <w:szCs w:val="22"/>
              </w:rPr>
              <w:t>PM10 – pył drobny</w:t>
            </w:r>
          </w:p>
        </w:tc>
      </w:tr>
    </w:tbl>
    <w:p w14:paraId="7AA4A3A2" w14:textId="77777777" w:rsidR="00FA0330" w:rsidRPr="003474C7" w:rsidRDefault="00FA0330" w:rsidP="00FA0330">
      <w:pPr>
        <w:spacing w:before="240"/>
        <w:rPr>
          <w:rFonts w:ascii="Segoe UI Light" w:hAnsi="Segoe UI Light" w:cs="Segoe UI Light"/>
          <w:sz w:val="22"/>
          <w:szCs w:val="22"/>
        </w:rPr>
      </w:pPr>
      <w:r w:rsidRPr="003474C7">
        <w:rPr>
          <w:rFonts w:ascii="Segoe UI Light" w:hAnsi="Segoe UI Light" w:cs="Segoe UI Light"/>
          <w:sz w:val="22"/>
          <w:szCs w:val="22"/>
        </w:rPr>
        <w:t xml:space="preserve">Pył PM10 – to cząstki zanieczyszczeń o średnicy mniejszej niż 10 µm, które często zawierają takie substancje szkodliwe jak benzopireny, furany, dioksyny – czyli rakotwórcze metale ciężkie. Cząsteczki PM10 odpowiadają za ataki kaszlu, świszczący oddech, duszności oraz ataki astmy. Źródłem pyłu PM10 nie jest wyłącznie spalanie paliw – choć jest to największe źródło tego zanieczyszczenia. Cząstki pyłu PM10 powstają również w sposób mechaniczny - w wyniku ścierania lub kruszenia różnego rodzaju materiałów, kurzu wzbudzanego przez wiatr, czy też zapylenia powstającego </w:t>
      </w:r>
      <w:r>
        <w:rPr>
          <w:rFonts w:ascii="Segoe UI Light" w:hAnsi="Segoe UI Light" w:cs="Segoe UI Light"/>
          <w:sz w:val="22"/>
          <w:szCs w:val="22"/>
        </w:rPr>
        <w:br/>
      </w:r>
      <w:r w:rsidRPr="003474C7">
        <w:rPr>
          <w:rFonts w:ascii="Segoe UI Light" w:hAnsi="Segoe UI Light" w:cs="Segoe UI Light"/>
          <w:sz w:val="22"/>
          <w:szCs w:val="22"/>
        </w:rPr>
        <w:t>w czasie prac polowych – zanieczyszczenie pyłem PM10 nie jest więc zatem problemem wyłącznie miejskim.</w:t>
      </w:r>
    </w:p>
    <w:p w14:paraId="19266B06" w14:textId="1042A662" w:rsidR="00FA0330" w:rsidRPr="003474C7" w:rsidRDefault="00FA0330" w:rsidP="00FA0330">
      <w:pPr>
        <w:rPr>
          <w:rFonts w:ascii="Segoe UI Light" w:hAnsi="Segoe UI Light" w:cs="Segoe UI Light"/>
          <w:sz w:val="22"/>
          <w:szCs w:val="22"/>
        </w:rPr>
      </w:pPr>
      <w:r w:rsidRPr="003474C7">
        <w:rPr>
          <w:rFonts w:ascii="Segoe UI Light" w:hAnsi="Segoe UI Light" w:cs="Segoe UI Light"/>
          <w:sz w:val="22"/>
          <w:szCs w:val="22"/>
        </w:rPr>
        <w:t xml:space="preserve">Według danych pochodzących z Rocznej Oceny Jakości Powietrza </w:t>
      </w:r>
      <w:r w:rsidR="001D0EBA">
        <w:rPr>
          <w:rFonts w:ascii="Segoe UI Light" w:hAnsi="Segoe UI Light" w:cs="Segoe UI Light"/>
          <w:sz w:val="22"/>
          <w:szCs w:val="22"/>
        </w:rPr>
        <w:t xml:space="preserve">w </w:t>
      </w:r>
      <w:r w:rsidR="001D0EBA" w:rsidRPr="003474C7">
        <w:rPr>
          <w:rFonts w:ascii="Segoe UI Light" w:hAnsi="Segoe UI Light" w:cs="Segoe UI Light"/>
          <w:sz w:val="22"/>
          <w:szCs w:val="22"/>
        </w:rPr>
        <w:t xml:space="preserve">Województwie </w:t>
      </w:r>
      <w:r w:rsidR="001D0EBA">
        <w:rPr>
          <w:rFonts w:ascii="Segoe UI Light" w:hAnsi="Segoe UI Light" w:cs="Segoe UI Light"/>
          <w:sz w:val="22"/>
          <w:szCs w:val="22"/>
        </w:rPr>
        <w:t>Warmińsko-Mazurskim</w:t>
      </w:r>
      <w:r w:rsidR="001D0EBA" w:rsidRPr="003474C7">
        <w:rPr>
          <w:rFonts w:ascii="Segoe UI Light" w:hAnsi="Segoe UI Light" w:cs="Segoe UI Light"/>
          <w:sz w:val="22"/>
          <w:szCs w:val="22"/>
        </w:rPr>
        <w:t>,</w:t>
      </w:r>
      <w:r w:rsidR="001D0EBA">
        <w:rPr>
          <w:rFonts w:ascii="Segoe UI Light" w:hAnsi="Segoe UI Light" w:cs="Segoe UI Light"/>
          <w:sz w:val="22"/>
          <w:szCs w:val="22"/>
        </w:rPr>
        <w:t xml:space="preserve"> za rok 2021, </w:t>
      </w:r>
      <w:r w:rsidR="001D0EBA" w:rsidRPr="003474C7">
        <w:rPr>
          <w:rFonts w:ascii="Segoe UI Light" w:hAnsi="Segoe UI Light" w:cs="Segoe UI Light"/>
          <w:sz w:val="22"/>
          <w:szCs w:val="22"/>
        </w:rPr>
        <w:t>na</w:t>
      </w:r>
      <w:r w:rsidR="001D0EBA">
        <w:rPr>
          <w:rFonts w:ascii="Segoe UI Light" w:hAnsi="Segoe UI Light" w:cs="Segoe UI Light"/>
          <w:sz w:val="22"/>
          <w:szCs w:val="22"/>
        </w:rPr>
        <w:t xml:space="preserve"> terenie Mrągowa,</w:t>
      </w:r>
      <w:r w:rsidR="001D0EBA" w:rsidRPr="003474C7">
        <w:rPr>
          <w:rFonts w:ascii="Segoe UI Light" w:hAnsi="Segoe UI Light" w:cs="Segoe UI Light"/>
          <w:sz w:val="22"/>
          <w:szCs w:val="22"/>
        </w:rPr>
        <w:t xml:space="preserve"> występują przekroczenia poziomów pyłu </w:t>
      </w:r>
      <w:r w:rsidRPr="003474C7">
        <w:rPr>
          <w:rFonts w:ascii="Segoe UI Light" w:hAnsi="Segoe UI Light" w:cs="Segoe UI Light"/>
          <w:sz w:val="22"/>
          <w:szCs w:val="22"/>
        </w:rPr>
        <w:t>stężeń pyłu PM10 w powietrzu.</w:t>
      </w:r>
    </w:p>
    <w:p w14:paraId="71E491AE" w14:textId="1172BBB7" w:rsidR="00FA0330" w:rsidRDefault="001D0EBA" w:rsidP="00FA0330">
      <w:pPr>
        <w:keepNext/>
        <w:spacing w:line="259" w:lineRule="auto"/>
        <w:jc w:val="center"/>
      </w:pPr>
      <w:r>
        <w:rPr>
          <w:noProof/>
          <w:lang w:eastAsia="pl-PL"/>
        </w:rPr>
        <mc:AlternateContent>
          <mc:Choice Requires="wps">
            <w:drawing>
              <wp:anchor distT="0" distB="0" distL="114300" distR="114300" simplePos="0" relativeHeight="251843584" behindDoc="0" locked="0" layoutInCell="1" allowOverlap="1" wp14:anchorId="3D65D6BD" wp14:editId="6CE370C7">
                <wp:simplePos x="0" y="0"/>
                <wp:positionH relativeFrom="column">
                  <wp:posOffset>3420110</wp:posOffset>
                </wp:positionH>
                <wp:positionV relativeFrom="paragraph">
                  <wp:posOffset>1268095</wp:posOffset>
                </wp:positionV>
                <wp:extent cx="247650" cy="247650"/>
                <wp:effectExtent l="19050" t="19050" r="19050" b="19050"/>
                <wp:wrapNone/>
                <wp:docPr id="505" name="Owal 505"/>
                <wp:cNvGraphicFramePr/>
                <a:graphic xmlns:a="http://schemas.openxmlformats.org/drawingml/2006/main">
                  <a:graphicData uri="http://schemas.microsoft.com/office/word/2010/wordprocessingShape">
                    <wps:wsp>
                      <wps:cNvSpPr/>
                      <wps:spPr>
                        <a:xfrm>
                          <a:off x="0" y="0"/>
                          <a:ext cx="247650" cy="247650"/>
                        </a:xfrm>
                        <a:prstGeom prst="ellipse">
                          <a:avLst/>
                        </a:prstGeom>
                        <a:noFill/>
                        <a:ln w="381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AF7B14" id="Owal 505" o:spid="_x0000_s1026" style="position:absolute;margin-left:269.3pt;margin-top:99.85pt;width:19.5pt;height:19.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1uabgIAAEMFAAAOAAAAZHJzL2Uyb0RvYy54bWysVEtv2zAMvg/YfxB0Xx1n6WNBnSJI0WFA&#10;0RZth55VWWqEyaImMXGyXz9KdpxgDXYYdrFJ8aWP/KjLq01j2VqFaMBVvDwZcaachNq4t4p/f775&#10;dMFZROFqYcGpim9V5Fezjx8uWz9VY1iCrVVglMTFaesrvkT006KIcqkaEU/AK0dGDaERSGp4K+og&#10;Wsre2GI8Gp0VLYTaB5AqRjq97ox8lvNrrSTeax0VMltxuhvmb8jf1/QtZpdi+haEXxrZX0P8wy0a&#10;YRwVHVJdCxRsFcy7VI2RASJoPJHQFKC1kSpjIDTl6A80T0vhVcZCzYl+aFP8f2nl3frJPwRqQ+vj&#10;NJKYUGx0aNKf7sc2uVnboVlqg0zS4XhyfnZKLZVk6mXKUuyDfYj4VUHDklBxZa3xMcERU7G+jdh5&#10;77zSsYMbY20eiXWsrfjni3I0yhERrKmTNflldqiFDWwtaK64KdMcqfSBF2nW0eEeVpZwa1VKYd2j&#10;0szUCUhXIDFun1NIqRye9XmzdwrTdIMhsDwWaHF3md43hanMxCGwh/S3ikNErgoOh+DGOAjHKtc/&#10;hsqd/w59hznBf4V6+xBYgG4Popc3hoZzKyI+iEDEp3nSMuM9fbQFmgD0EmdLCL+OnSd/4iNZOWtp&#10;kSoef65EUJzZb46Y+qWcTNLmZWVyej4mJRxaXg8tbtUsgGZa0rPhZRaTP9qdqAM0L7Tz81SVTMJJ&#10;ql1xiWGnLLBbcHo1pJrPsxttmxd46568TMlTVxPznjcvIvieoUjUvoPd0r1jaeebIh3MVwjaZArv&#10;+9r3mzY1k7F/VdJTcKhnr/3bN/sNAAD//wMAUEsDBBQABgAIAAAAIQANzypX4QAAAAsBAAAPAAAA&#10;ZHJzL2Rvd25yZXYueG1sTI/LTsMwEEX3SPyDNUhsEHVoSPMgTgUIVHYVpRLbSewmEbEd2W5r/p5h&#10;BcuZe3TnTL2OemIn5fxojYC7RQJMmc7K0fQC9h+vtwUwH9BInKxRAr6Vh3VzeVFjJe3ZvKvTLvSM&#10;SoyvUMAQwlxx7rtBafQLOytD2cE6jYFG13Pp8EzleuLLJFlxjaOhCwPO6nlQ3dfuqAXcvPGXeBjT&#10;rN0/fbr7EuN2u4lCXF/FxwdgQcXwB8OvPqlDQ06tPRrp2SQgS4sVoRSUZQ6MiCzPadMKWKZFDryp&#10;+f8fmh8AAAD//wMAUEsBAi0AFAAGAAgAAAAhALaDOJL+AAAA4QEAABMAAAAAAAAAAAAAAAAAAAAA&#10;AFtDb250ZW50X1R5cGVzXS54bWxQSwECLQAUAAYACAAAACEAOP0h/9YAAACUAQAACwAAAAAAAAAA&#10;AAAAAAAvAQAAX3JlbHMvLnJlbHNQSwECLQAUAAYACAAAACEActtbmm4CAABDBQAADgAAAAAAAAAA&#10;AAAAAAAuAgAAZHJzL2Uyb0RvYy54bWxQSwECLQAUAAYACAAAACEADc8qV+EAAAALAQAADwAAAAAA&#10;AAAAAAAAAADIBAAAZHJzL2Rvd25yZXYueG1sUEsFBgAAAAAEAAQA8wAAANYFAAAAAA==&#10;" filled="f" strokecolor="black [3213]" strokeweight="3pt">
                <v:stroke joinstyle="miter"/>
              </v:oval>
            </w:pict>
          </mc:Fallback>
        </mc:AlternateContent>
      </w:r>
      <w:r>
        <w:rPr>
          <w:noProof/>
        </w:rPr>
        <mc:AlternateContent>
          <mc:Choice Requires="wps">
            <w:drawing>
              <wp:anchor distT="0" distB="0" distL="114300" distR="114300" simplePos="0" relativeHeight="251844608" behindDoc="0" locked="0" layoutInCell="1" allowOverlap="1" wp14:anchorId="210C1F25" wp14:editId="4C0EBFDD">
                <wp:simplePos x="0" y="0"/>
                <wp:positionH relativeFrom="column">
                  <wp:posOffset>3955611</wp:posOffset>
                </wp:positionH>
                <wp:positionV relativeFrom="paragraph">
                  <wp:posOffset>1497965</wp:posOffset>
                </wp:positionV>
                <wp:extent cx="890954" cy="388913"/>
                <wp:effectExtent l="381000" t="19050" r="23495" b="11430"/>
                <wp:wrapNone/>
                <wp:docPr id="506" name="Objaśnienie: linia 506"/>
                <wp:cNvGraphicFramePr/>
                <a:graphic xmlns:a="http://schemas.openxmlformats.org/drawingml/2006/main">
                  <a:graphicData uri="http://schemas.microsoft.com/office/word/2010/wordprocessingShape">
                    <wps:wsp>
                      <wps:cNvSpPr/>
                      <wps:spPr>
                        <a:xfrm>
                          <a:off x="0" y="0"/>
                          <a:ext cx="890954" cy="388913"/>
                        </a:xfrm>
                        <a:prstGeom prst="borderCallout1">
                          <a:avLst>
                            <a:gd name="adj1" fmla="val 54894"/>
                            <a:gd name="adj2" fmla="val -5630"/>
                            <a:gd name="adj3" fmla="val 4066"/>
                            <a:gd name="adj4" fmla="val -39534"/>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608497" w14:textId="7F6C7880" w:rsidR="00D16EBD" w:rsidRPr="007843FE" w:rsidRDefault="001D0EBA" w:rsidP="00D16EBD">
                            <w:pPr>
                              <w:spacing w:line="240" w:lineRule="auto"/>
                              <w:jc w:val="left"/>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pPr>
                            <w:r>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t>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C1F25" id="Objaśnienie: linia 506" o:spid="_x0000_s1036" type="#_x0000_t47" style="position:absolute;left:0;text-align:left;margin-left:311.45pt;margin-top:117.95pt;width:70.15pt;height:30.6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f3K0QIAAB0GAAAOAAAAZHJzL2Uyb0RvYy54bWysVEtv2zAMvg/YfxB0b+08nCZBnSJI0WFA&#10;0RVrh54VWWo8yKImKYmzXz9KfsRoix2G5aBIJvmR/Pi4vqkrRQ7CuhJ0TkeXKSVCcyhK/ZrTH893&#10;F3NKnGe6YAq0yOlJOHqz+vzp+miWYgw7UIWwBEG0Wx5NTnfem2WSOL4TFXOXYIRGoQRbMY9P+5oU&#10;lh0RvVLJOE1nyRFsYSxw4Rx+vW2EdBXxpRTcf5PSCU9UTjE2H08bz204k9U1W75aZnYlb8Ng/xBF&#10;xUqNTnuoW+YZ2dvyHVRVcgsOpL/kUCUgZclFzAGzGaVvsnnaMSNiLkiOMz1N7v/B8ofDk3m0SMPR&#10;uKXDa8iilrYK/xgfqSNZp54sUXvC8eN8kS6yKSUcRZP5fDGaBDKTs7Gxzn8RUJFwyekWCyXshikF&#10;ez+KZLHDvfORtYJoVmF7sOLniBJZKSzCgSmSTeeLaVukgc54qHORzSZdIQc6k6HONJ3N3sNg9GdX&#10;F5NFNom+MIc2Mrx1WYQwNdyVSsWWUZocczqeZ1dZTMWBKosgDXqxe8VGWYI55NTXo5aagRZCK418&#10;nWmPN39SIkAo/V1IUhZI9LhxECbijMk4F7ql0e1YIRpXWYq/zllnEasSAQOyxCB77KYOb+LtsJty&#10;tvrBVMSB6o3TvwXWGPcW0TNo3xtXpQb7EYDCrFrPjX5HUkNNYMnX2xq5wX0Tcw2ftlCcHi2x0Ey4&#10;M/yuxLa7Z84/MovdhMOPa8p/w0MqwNpBe6NkB/b3R9+DPk4aSik54orIqfu1Z1ZQor5qnMHFaDoN&#10;OyU+ptnVGB92KNkOJXpfbQC7Afsbo4vXoO9Vd5UWqhccknXwiiKmOfrOKfe2e2x8s7pwH3KxXkc1&#10;3COG+Xv9ZHgAD0SHnn2uX5g17ex5HNoH6NZJ294NyWfdYKlhvfcgSx+EZ17bB+6g2EvtvgxLbviO&#10;WuetvvoDAAD//wMAUEsDBBQABgAIAAAAIQAQKTCD4AAAAAsBAAAPAAAAZHJzL2Rvd25yZXYueG1s&#10;TI9NTsMwEEb3SNzBGiQ2FXXqirRN41QIlQVIXZBygGk8JCmxHcVOG27PsILd/Dx98ybfTbYTFxpC&#10;652GxTwBQa7ypnW1ho/jy8MaRIjoDHbekYZvCrArbm9yzIy/une6lLEWHOJChhqaGPtMylA1ZDHM&#10;fU+Od59+sBi5HWppBrxyuO2kSpJUWmwdX2iwp+eGqq9ytBriEMbZ216lR3xdV7NzEsu9PWh9fzc9&#10;bUFEmuIfDL/6rA4FO5386EwQnYZUqQ2jGtTykQsmVulSgTjxZLNagCxy+f+H4gcAAP//AwBQSwEC&#10;LQAUAAYACAAAACEAtoM4kv4AAADhAQAAEwAAAAAAAAAAAAAAAAAAAAAAW0NvbnRlbnRfVHlwZXNd&#10;LnhtbFBLAQItABQABgAIAAAAIQA4/SH/1gAAAJQBAAALAAAAAAAAAAAAAAAAAC8BAABfcmVscy8u&#10;cmVsc1BLAQItABQABgAIAAAAIQCGif3K0QIAAB0GAAAOAAAAAAAAAAAAAAAAAC4CAABkcnMvZTJv&#10;RG9jLnhtbFBLAQItABQABgAIAAAAIQAQKTCD4AAAAAsBAAAPAAAAAAAAAAAAAAAAACsFAABkcnMv&#10;ZG93bnJldi54bWxQSwUGAAAAAAQABADzAAAAOAYAAAAA&#10;" adj="-8539,878,-1216,11857" filled="f" strokecolor="black [3213]" strokeweight="2.25pt">
                <v:textbox>
                  <w:txbxContent>
                    <w:p w14:paraId="1C608497" w14:textId="7F6C7880" w:rsidR="00D16EBD" w:rsidRPr="007843FE" w:rsidRDefault="001D0EBA" w:rsidP="00D16EBD">
                      <w:pPr>
                        <w:spacing w:line="240" w:lineRule="auto"/>
                        <w:jc w:val="left"/>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pPr>
                      <w:r>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t>Mrągowo</w:t>
                      </w:r>
                    </w:p>
                  </w:txbxContent>
                </v:textbox>
              </v:shape>
            </w:pict>
          </mc:Fallback>
        </mc:AlternateContent>
      </w:r>
      <w:r w:rsidRPr="001D0EBA">
        <w:rPr>
          <w:noProof/>
        </w:rPr>
        <w:drawing>
          <wp:inline distT="0" distB="0" distL="0" distR="0" wp14:anchorId="47CAA34E" wp14:editId="42785AA2">
            <wp:extent cx="5760720" cy="4061460"/>
            <wp:effectExtent l="0" t="0" r="0" b="0"/>
            <wp:docPr id="34" name="Obraz 34"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Obraz zawierający mapa&#10;&#10;Opis wygenerowany automatycznie"/>
                    <pic:cNvPicPr/>
                  </pic:nvPicPr>
                  <pic:blipFill>
                    <a:blip r:embed="rId30"/>
                    <a:stretch>
                      <a:fillRect/>
                    </a:stretch>
                  </pic:blipFill>
                  <pic:spPr>
                    <a:xfrm>
                      <a:off x="0" y="0"/>
                      <a:ext cx="5760720" cy="4061460"/>
                    </a:xfrm>
                    <a:prstGeom prst="rect">
                      <a:avLst/>
                    </a:prstGeom>
                  </pic:spPr>
                </pic:pic>
              </a:graphicData>
            </a:graphic>
          </wp:inline>
        </w:drawing>
      </w:r>
    </w:p>
    <w:p w14:paraId="68B5AB82" w14:textId="2EF0789A" w:rsidR="00FA0330" w:rsidRPr="003474C7" w:rsidRDefault="00FA0330" w:rsidP="00FA0330">
      <w:pPr>
        <w:pStyle w:val="Legenda"/>
        <w:spacing w:after="240"/>
        <w:jc w:val="left"/>
        <w:rPr>
          <w:rFonts w:asciiTheme="majorHAnsi" w:hAnsiTheme="majorHAnsi" w:cstheme="majorHAnsi"/>
          <w:b w:val="0"/>
          <w:bCs w:val="0"/>
        </w:rPr>
      </w:pPr>
      <w:bookmarkStart w:id="31" w:name="_Toc123732281"/>
      <w:r w:rsidRPr="003474C7">
        <w:rPr>
          <w:rFonts w:asciiTheme="majorHAnsi" w:hAnsiTheme="majorHAnsi" w:cstheme="majorHAnsi"/>
          <w:b w:val="0"/>
          <w:bCs w:val="0"/>
        </w:rPr>
        <w:t xml:space="preserve">Rysunek </w:t>
      </w:r>
      <w:r w:rsidRPr="003474C7">
        <w:rPr>
          <w:rFonts w:asciiTheme="majorHAnsi" w:hAnsiTheme="majorHAnsi" w:cstheme="majorHAnsi"/>
          <w:b w:val="0"/>
          <w:bCs w:val="0"/>
        </w:rPr>
        <w:fldChar w:fldCharType="begin"/>
      </w:r>
      <w:r w:rsidRPr="003474C7">
        <w:rPr>
          <w:rFonts w:asciiTheme="majorHAnsi" w:hAnsiTheme="majorHAnsi" w:cstheme="majorHAnsi"/>
          <w:b w:val="0"/>
          <w:bCs w:val="0"/>
        </w:rPr>
        <w:instrText xml:space="preserve"> SEQ Rysunek \* ARABIC </w:instrText>
      </w:r>
      <w:r w:rsidRPr="003474C7">
        <w:rPr>
          <w:rFonts w:asciiTheme="majorHAnsi" w:hAnsiTheme="majorHAnsi" w:cstheme="majorHAnsi"/>
          <w:b w:val="0"/>
          <w:bCs w:val="0"/>
        </w:rPr>
        <w:fldChar w:fldCharType="separate"/>
      </w:r>
      <w:r w:rsidR="008125A9">
        <w:rPr>
          <w:rFonts w:asciiTheme="majorHAnsi" w:hAnsiTheme="majorHAnsi" w:cstheme="majorHAnsi"/>
          <w:b w:val="0"/>
          <w:bCs w:val="0"/>
          <w:noProof/>
        </w:rPr>
        <w:t>15</w:t>
      </w:r>
      <w:r w:rsidRPr="003474C7">
        <w:rPr>
          <w:rFonts w:asciiTheme="majorHAnsi" w:hAnsiTheme="majorHAnsi" w:cstheme="majorHAnsi"/>
          <w:b w:val="0"/>
          <w:bCs w:val="0"/>
          <w:noProof/>
        </w:rPr>
        <w:fldChar w:fldCharType="end"/>
      </w:r>
      <w:r w:rsidRPr="003474C7">
        <w:rPr>
          <w:rFonts w:asciiTheme="majorHAnsi" w:hAnsiTheme="majorHAnsi" w:cstheme="majorHAnsi"/>
          <w:b w:val="0"/>
          <w:bCs w:val="0"/>
        </w:rPr>
        <w:t xml:space="preserve"> Klasyfikacja stref w ocenie za rok 202</w:t>
      </w:r>
      <w:r>
        <w:rPr>
          <w:rFonts w:asciiTheme="majorHAnsi" w:hAnsiTheme="majorHAnsi" w:cstheme="majorHAnsi"/>
          <w:b w:val="0"/>
          <w:bCs w:val="0"/>
        </w:rPr>
        <w:t>1</w:t>
      </w:r>
      <w:r w:rsidRPr="003474C7">
        <w:rPr>
          <w:rFonts w:asciiTheme="majorHAnsi" w:hAnsiTheme="majorHAnsi" w:cstheme="majorHAnsi"/>
          <w:b w:val="0"/>
          <w:bCs w:val="0"/>
        </w:rPr>
        <w:t xml:space="preserve"> dla PM10</w:t>
      </w:r>
      <w:bookmarkEnd w:id="31"/>
      <w:r w:rsidRPr="003474C7">
        <w:rPr>
          <w:rFonts w:asciiTheme="majorHAnsi" w:hAnsiTheme="majorHAnsi" w:cstheme="majorHAnsi"/>
          <w:b w:val="0"/>
          <w:bCs w:val="0"/>
        </w:rPr>
        <w:t xml:space="preserve"> </w:t>
      </w:r>
    </w:p>
    <w:p w14:paraId="1C817844" w14:textId="158A029C" w:rsidR="00FA0330" w:rsidRDefault="00FA0330" w:rsidP="00FA0330"/>
    <w:p w14:paraId="6A92C6E1" w14:textId="77777777" w:rsidR="000A230B" w:rsidRDefault="000A230B" w:rsidP="00FA0330"/>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931"/>
      </w:tblGrid>
      <w:tr w:rsidR="00FA0330" w:rsidRPr="00F205A8" w14:paraId="3616534A" w14:textId="77777777" w:rsidTr="00A34ACB">
        <w:tc>
          <w:tcPr>
            <w:tcW w:w="1129" w:type="dxa"/>
            <w:tcBorders>
              <w:right w:val="single" w:sz="8" w:space="0" w:color="0F6042"/>
            </w:tcBorders>
            <w:vAlign w:val="center"/>
          </w:tcPr>
          <w:p w14:paraId="2DEF7A9B" w14:textId="77777777" w:rsidR="00FA0330" w:rsidRPr="003474C7" w:rsidRDefault="00FA0330" w:rsidP="00A34ACB">
            <w:pPr>
              <w:spacing w:line="240" w:lineRule="auto"/>
              <w:jc w:val="left"/>
              <w:rPr>
                <w:rFonts w:ascii="Segoe UI Light" w:hAnsi="Segoe UI Light" w:cs="Segoe UI Light"/>
                <w:b/>
                <w:bCs/>
                <w:sz w:val="22"/>
                <w:szCs w:val="22"/>
              </w:rPr>
            </w:pPr>
            <w:r>
              <w:rPr>
                <w:noProof/>
                <w:lang w:eastAsia="pl-PL"/>
              </w:rPr>
              <w:lastRenderedPageBreak/>
              <w:drawing>
                <wp:inline distT="0" distB="0" distL="0" distR="0" wp14:anchorId="6B1F5CD5" wp14:editId="2D3951AA">
                  <wp:extent cx="516835" cy="388800"/>
                  <wp:effectExtent l="0" t="0" r="0" b="0"/>
                  <wp:docPr id="483" name="Grafika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96DAC541-7B7A-43D3-8B79-37D633B846F1}">
                                <asvg:svgBlip xmlns:asvg="http://schemas.microsoft.com/office/drawing/2016/SVG/main" r:embed="rId27"/>
                              </a:ext>
                            </a:extLst>
                          </a:blip>
                          <a:srcRect l="42196" r="41492"/>
                          <a:stretch/>
                        </pic:blipFill>
                        <pic:spPr bwMode="auto">
                          <a:xfrm>
                            <a:off x="0" y="0"/>
                            <a:ext cx="529314" cy="398188"/>
                          </a:xfrm>
                          <a:prstGeom prst="rect">
                            <a:avLst/>
                          </a:prstGeom>
                          <a:ln>
                            <a:noFill/>
                          </a:ln>
                          <a:extLst>
                            <a:ext uri="{53640926-AAD7-44D8-BBD7-CCE9431645EC}">
                              <a14:shadowObscured xmlns:a14="http://schemas.microsoft.com/office/drawing/2010/main"/>
                            </a:ext>
                          </a:extLst>
                        </pic:spPr>
                      </pic:pic>
                    </a:graphicData>
                  </a:graphic>
                </wp:inline>
              </w:drawing>
            </w:r>
          </w:p>
        </w:tc>
        <w:tc>
          <w:tcPr>
            <w:tcW w:w="7931" w:type="dxa"/>
            <w:tcBorders>
              <w:left w:val="single" w:sz="8" w:space="0" w:color="0F6042"/>
            </w:tcBorders>
            <w:vAlign w:val="center"/>
          </w:tcPr>
          <w:p w14:paraId="573F6519" w14:textId="77777777" w:rsidR="00FA0330" w:rsidRPr="003474C7" w:rsidRDefault="00FA0330" w:rsidP="00A34ACB">
            <w:pPr>
              <w:spacing w:line="240" w:lineRule="auto"/>
              <w:ind w:left="47"/>
              <w:jc w:val="left"/>
              <w:rPr>
                <w:rFonts w:ascii="Segoe UI Light" w:hAnsi="Segoe UI Light" w:cs="Segoe UI Light"/>
                <w:b/>
                <w:bCs/>
                <w:sz w:val="22"/>
                <w:szCs w:val="22"/>
                <w:lang w:val="en-US"/>
              </w:rPr>
            </w:pPr>
            <w:r w:rsidRPr="003474C7">
              <w:rPr>
                <w:rFonts w:ascii="Segoe UI Light" w:hAnsi="Segoe UI Light" w:cs="Segoe UI Light"/>
                <w:b/>
                <w:bCs/>
                <w:sz w:val="22"/>
                <w:szCs w:val="22"/>
                <w:lang w:val="en-US"/>
              </w:rPr>
              <w:t>B(a)P – benzo(a)</w:t>
            </w:r>
            <w:proofErr w:type="spellStart"/>
            <w:r w:rsidRPr="003474C7">
              <w:rPr>
                <w:rFonts w:ascii="Segoe UI Light" w:hAnsi="Segoe UI Light" w:cs="Segoe UI Light"/>
                <w:b/>
                <w:bCs/>
                <w:sz w:val="22"/>
                <w:szCs w:val="22"/>
                <w:lang w:val="en-US"/>
              </w:rPr>
              <w:t>piren</w:t>
            </w:r>
            <w:proofErr w:type="spellEnd"/>
          </w:p>
        </w:tc>
      </w:tr>
    </w:tbl>
    <w:p w14:paraId="1186043E" w14:textId="77777777" w:rsidR="00FA0330" w:rsidRPr="003474C7" w:rsidRDefault="00FA0330" w:rsidP="00FA0330">
      <w:pPr>
        <w:spacing w:before="240"/>
        <w:rPr>
          <w:rFonts w:ascii="Segoe UI Light" w:hAnsi="Segoe UI Light" w:cs="Segoe UI Light"/>
          <w:sz w:val="22"/>
          <w:szCs w:val="22"/>
        </w:rPr>
      </w:pPr>
      <w:r w:rsidRPr="003474C7">
        <w:rPr>
          <w:rFonts w:ascii="Segoe UI Light" w:hAnsi="Segoe UI Light" w:cs="Segoe UI Light"/>
          <w:sz w:val="22"/>
          <w:szCs w:val="22"/>
        </w:rPr>
        <w:t xml:space="preserve">B(a)P – </w:t>
      </w:r>
      <w:proofErr w:type="spellStart"/>
      <w:r w:rsidRPr="003474C7">
        <w:rPr>
          <w:rFonts w:ascii="Segoe UI Light" w:hAnsi="Segoe UI Light" w:cs="Segoe UI Light"/>
          <w:sz w:val="22"/>
          <w:szCs w:val="22"/>
        </w:rPr>
        <w:t>benzo</w:t>
      </w:r>
      <w:proofErr w:type="spellEnd"/>
      <w:r w:rsidRPr="003474C7">
        <w:rPr>
          <w:rFonts w:ascii="Segoe UI Light" w:hAnsi="Segoe UI Light" w:cs="Segoe UI Light"/>
          <w:sz w:val="22"/>
          <w:szCs w:val="22"/>
        </w:rPr>
        <w:t>(a)</w:t>
      </w:r>
      <w:proofErr w:type="spellStart"/>
      <w:r w:rsidRPr="003474C7">
        <w:rPr>
          <w:rFonts w:ascii="Segoe UI Light" w:hAnsi="Segoe UI Light" w:cs="Segoe UI Light"/>
          <w:sz w:val="22"/>
          <w:szCs w:val="22"/>
        </w:rPr>
        <w:t>piren</w:t>
      </w:r>
      <w:proofErr w:type="spellEnd"/>
      <w:r w:rsidRPr="003474C7">
        <w:rPr>
          <w:rFonts w:ascii="Segoe UI Light" w:hAnsi="Segoe UI Light" w:cs="Segoe UI Light"/>
          <w:sz w:val="22"/>
          <w:szCs w:val="22"/>
        </w:rPr>
        <w:t xml:space="preserve"> jest głównym przedstawicielem wielopierścieniowych węglowodorów aromatycznych (WWA), występującym w spalinach samochodowych lub dymie papierosowym, </w:t>
      </w:r>
      <w:r>
        <w:rPr>
          <w:rFonts w:ascii="Segoe UI Light" w:hAnsi="Segoe UI Light" w:cs="Segoe UI Light"/>
          <w:sz w:val="22"/>
          <w:szCs w:val="22"/>
        </w:rPr>
        <w:br/>
      </w:r>
      <w:r w:rsidRPr="003474C7">
        <w:rPr>
          <w:rFonts w:ascii="Segoe UI Light" w:hAnsi="Segoe UI Light" w:cs="Segoe UI Light"/>
          <w:sz w:val="22"/>
          <w:szCs w:val="22"/>
        </w:rPr>
        <w:t xml:space="preserve">ale większość (ponad 80 %) emisji </w:t>
      </w:r>
      <w:proofErr w:type="spellStart"/>
      <w:r w:rsidRPr="003474C7">
        <w:rPr>
          <w:rFonts w:ascii="Segoe UI Light" w:hAnsi="Segoe UI Light" w:cs="Segoe UI Light"/>
          <w:sz w:val="22"/>
          <w:szCs w:val="22"/>
        </w:rPr>
        <w:t>benzo</w:t>
      </w:r>
      <w:proofErr w:type="spellEnd"/>
      <w:r w:rsidRPr="003474C7">
        <w:rPr>
          <w:rFonts w:ascii="Segoe UI Light" w:hAnsi="Segoe UI Light" w:cs="Segoe UI Light"/>
          <w:sz w:val="22"/>
          <w:szCs w:val="22"/>
        </w:rPr>
        <w:t>(a)</w:t>
      </w:r>
      <w:proofErr w:type="spellStart"/>
      <w:r w:rsidRPr="003474C7">
        <w:rPr>
          <w:rFonts w:ascii="Segoe UI Light" w:hAnsi="Segoe UI Light" w:cs="Segoe UI Light"/>
          <w:sz w:val="22"/>
          <w:szCs w:val="22"/>
        </w:rPr>
        <w:t>pirenu</w:t>
      </w:r>
      <w:proofErr w:type="spellEnd"/>
      <w:r w:rsidRPr="003474C7">
        <w:rPr>
          <w:rFonts w:ascii="Segoe UI Light" w:hAnsi="Segoe UI Light" w:cs="Segoe UI Light"/>
          <w:sz w:val="22"/>
          <w:szCs w:val="22"/>
        </w:rPr>
        <w:t xml:space="preserve"> w powietrzu pochodzi z gospodarstw domowych, który wydziela się podczas spalania węgla (zwłaszcza tego złej jakości), drewna oraz odpadów (zwłaszcza tworzyw sztucznych typu PET). </w:t>
      </w:r>
    </w:p>
    <w:p w14:paraId="6824368E" w14:textId="1E342387" w:rsidR="00FA0330" w:rsidRPr="003474C7" w:rsidRDefault="00FA0330" w:rsidP="00FA0330">
      <w:pPr>
        <w:rPr>
          <w:rFonts w:ascii="Segoe UI Light" w:hAnsi="Segoe UI Light" w:cs="Segoe UI Light"/>
          <w:sz w:val="22"/>
          <w:szCs w:val="22"/>
        </w:rPr>
      </w:pPr>
      <w:proofErr w:type="spellStart"/>
      <w:r w:rsidRPr="003474C7">
        <w:rPr>
          <w:rFonts w:ascii="Segoe UI Light" w:hAnsi="Segoe UI Light" w:cs="Segoe UI Light"/>
          <w:sz w:val="22"/>
          <w:szCs w:val="22"/>
        </w:rPr>
        <w:t>Benzo</w:t>
      </w:r>
      <w:proofErr w:type="spellEnd"/>
      <w:r w:rsidRPr="003474C7">
        <w:rPr>
          <w:rFonts w:ascii="Segoe UI Light" w:hAnsi="Segoe UI Light" w:cs="Segoe UI Light"/>
          <w:sz w:val="22"/>
          <w:szCs w:val="22"/>
        </w:rPr>
        <w:t>(a)</w:t>
      </w:r>
      <w:proofErr w:type="spellStart"/>
      <w:r w:rsidRPr="003474C7">
        <w:rPr>
          <w:rFonts w:ascii="Segoe UI Light" w:hAnsi="Segoe UI Light" w:cs="Segoe UI Light"/>
          <w:sz w:val="22"/>
          <w:szCs w:val="22"/>
        </w:rPr>
        <w:t>piren</w:t>
      </w:r>
      <w:proofErr w:type="spellEnd"/>
      <w:r w:rsidRPr="003474C7">
        <w:rPr>
          <w:rFonts w:ascii="Segoe UI Light" w:hAnsi="Segoe UI Light" w:cs="Segoe UI Light"/>
          <w:sz w:val="22"/>
          <w:szCs w:val="22"/>
        </w:rPr>
        <w:t xml:space="preserve"> jest jednym z najbardziej toksycznych składników smogu - mgły zawierającej zanieczyszczenia powietrza - potrafi kumulować się w wodzie, glebie i organizmach (zwłaszcza tkance tłuszczowej zwierząt), a także przenikać do układu oddechowego i krwiobiegu. Ma silne właściwości toksyczne i rakotwórcze, co związane jest z jego zdolnością do kumulowania się </w:t>
      </w:r>
      <w:r>
        <w:rPr>
          <w:rFonts w:ascii="Segoe UI Light" w:hAnsi="Segoe UI Light" w:cs="Segoe UI Light"/>
          <w:sz w:val="22"/>
          <w:szCs w:val="22"/>
        </w:rPr>
        <w:br/>
      </w:r>
      <w:r w:rsidRPr="003474C7">
        <w:rPr>
          <w:rFonts w:ascii="Segoe UI Light" w:hAnsi="Segoe UI Light" w:cs="Segoe UI Light"/>
          <w:sz w:val="22"/>
          <w:szCs w:val="22"/>
        </w:rPr>
        <w:t>w organizmie.</w:t>
      </w:r>
      <w:r w:rsidR="000A230B">
        <w:rPr>
          <w:rFonts w:ascii="Segoe UI Light" w:hAnsi="Segoe UI Light" w:cs="Segoe UI Light"/>
          <w:sz w:val="22"/>
          <w:szCs w:val="22"/>
        </w:rPr>
        <w:t xml:space="preserve"> </w:t>
      </w:r>
      <w:r w:rsidRPr="003474C7">
        <w:rPr>
          <w:rFonts w:ascii="Segoe UI Light" w:hAnsi="Segoe UI Light" w:cs="Segoe UI Light"/>
          <w:sz w:val="22"/>
          <w:szCs w:val="22"/>
        </w:rPr>
        <w:t xml:space="preserve">Według danych pochodzących z Rocznej Oceny Jakości Powietrza w Województwie </w:t>
      </w:r>
      <w:r w:rsidR="001D0EBA">
        <w:rPr>
          <w:rFonts w:ascii="Segoe UI Light" w:hAnsi="Segoe UI Light" w:cs="Segoe UI Light"/>
          <w:sz w:val="22"/>
          <w:szCs w:val="22"/>
        </w:rPr>
        <w:t>Warmińsko-Mazurskim</w:t>
      </w:r>
      <w:r>
        <w:rPr>
          <w:rFonts w:ascii="Segoe UI Light" w:hAnsi="Segoe UI Light" w:cs="Segoe UI Light"/>
          <w:sz w:val="22"/>
          <w:szCs w:val="22"/>
        </w:rPr>
        <w:t xml:space="preserve"> </w:t>
      </w:r>
      <w:r w:rsidRPr="003474C7">
        <w:rPr>
          <w:rFonts w:ascii="Segoe UI Light" w:hAnsi="Segoe UI Light" w:cs="Segoe UI Light"/>
          <w:sz w:val="22"/>
          <w:szCs w:val="22"/>
        </w:rPr>
        <w:t>za rok 202</w:t>
      </w:r>
      <w:r>
        <w:rPr>
          <w:rFonts w:ascii="Segoe UI Light" w:hAnsi="Segoe UI Light" w:cs="Segoe UI Light"/>
          <w:sz w:val="22"/>
          <w:szCs w:val="22"/>
        </w:rPr>
        <w:t>1</w:t>
      </w:r>
      <w:r w:rsidRPr="003474C7">
        <w:rPr>
          <w:rFonts w:ascii="Segoe UI Light" w:hAnsi="Segoe UI Light" w:cs="Segoe UI Light"/>
          <w:sz w:val="22"/>
          <w:szCs w:val="22"/>
        </w:rPr>
        <w:t xml:space="preserve">, na terenie </w:t>
      </w:r>
      <w:r w:rsidR="001D0EBA">
        <w:rPr>
          <w:rFonts w:ascii="Segoe UI Light" w:hAnsi="Segoe UI Light" w:cs="Segoe UI Light"/>
          <w:sz w:val="22"/>
          <w:szCs w:val="22"/>
        </w:rPr>
        <w:t>Mrągowa</w:t>
      </w:r>
      <w:r w:rsidRPr="003474C7">
        <w:rPr>
          <w:rFonts w:ascii="Segoe UI Light" w:hAnsi="Segoe UI Light" w:cs="Segoe UI Light"/>
          <w:sz w:val="22"/>
          <w:szCs w:val="22"/>
        </w:rPr>
        <w:t xml:space="preserve"> notowane są przekroczenia dopuszczalnych poziomów stężeń </w:t>
      </w:r>
      <w:proofErr w:type="spellStart"/>
      <w:r w:rsidRPr="003474C7">
        <w:rPr>
          <w:rFonts w:ascii="Segoe UI Light" w:hAnsi="Segoe UI Light" w:cs="Segoe UI Light"/>
          <w:sz w:val="22"/>
          <w:szCs w:val="22"/>
        </w:rPr>
        <w:t>benzo</w:t>
      </w:r>
      <w:proofErr w:type="spellEnd"/>
      <w:r w:rsidRPr="003474C7">
        <w:rPr>
          <w:rFonts w:ascii="Segoe UI Light" w:hAnsi="Segoe UI Light" w:cs="Segoe UI Light"/>
          <w:sz w:val="22"/>
          <w:szCs w:val="22"/>
        </w:rPr>
        <w:t>(a)</w:t>
      </w:r>
      <w:proofErr w:type="spellStart"/>
      <w:r w:rsidRPr="003474C7">
        <w:rPr>
          <w:rFonts w:ascii="Segoe UI Light" w:hAnsi="Segoe UI Light" w:cs="Segoe UI Light"/>
          <w:sz w:val="22"/>
          <w:szCs w:val="22"/>
        </w:rPr>
        <w:t>pirenu</w:t>
      </w:r>
      <w:proofErr w:type="spellEnd"/>
      <w:r w:rsidRPr="003474C7">
        <w:rPr>
          <w:rFonts w:ascii="Segoe UI Light" w:hAnsi="Segoe UI Light" w:cs="Segoe UI Light"/>
          <w:sz w:val="22"/>
          <w:szCs w:val="22"/>
        </w:rPr>
        <w:t xml:space="preserve"> w powietrzu, przez co strefie przypisana jest klasa C jakości powietrza.</w:t>
      </w:r>
    </w:p>
    <w:p w14:paraId="504DC57E" w14:textId="23C5D2E0" w:rsidR="00FA0330" w:rsidRDefault="001D0EBA" w:rsidP="00FA0330">
      <w:pPr>
        <w:keepNext/>
        <w:jc w:val="center"/>
      </w:pPr>
      <w:r>
        <w:rPr>
          <w:noProof/>
        </w:rPr>
        <mc:AlternateContent>
          <mc:Choice Requires="wps">
            <w:drawing>
              <wp:anchor distT="0" distB="0" distL="114300" distR="114300" simplePos="0" relativeHeight="251847680" behindDoc="0" locked="0" layoutInCell="1" allowOverlap="1" wp14:anchorId="09700A85" wp14:editId="5B36479E">
                <wp:simplePos x="0" y="0"/>
                <wp:positionH relativeFrom="column">
                  <wp:posOffset>3814445</wp:posOffset>
                </wp:positionH>
                <wp:positionV relativeFrom="paragraph">
                  <wp:posOffset>1784350</wp:posOffset>
                </wp:positionV>
                <wp:extent cx="855345" cy="402590"/>
                <wp:effectExtent l="361950" t="19050" r="20955" b="16510"/>
                <wp:wrapNone/>
                <wp:docPr id="84" name="Objaśnienie: linia 84"/>
                <wp:cNvGraphicFramePr/>
                <a:graphic xmlns:a="http://schemas.openxmlformats.org/drawingml/2006/main">
                  <a:graphicData uri="http://schemas.microsoft.com/office/word/2010/wordprocessingShape">
                    <wps:wsp>
                      <wps:cNvSpPr/>
                      <wps:spPr>
                        <a:xfrm>
                          <a:off x="0" y="0"/>
                          <a:ext cx="855345" cy="402590"/>
                        </a:xfrm>
                        <a:prstGeom prst="borderCallout1">
                          <a:avLst>
                            <a:gd name="adj1" fmla="val 54894"/>
                            <a:gd name="adj2" fmla="val -5630"/>
                            <a:gd name="adj3" fmla="val 4066"/>
                            <a:gd name="adj4" fmla="val -39534"/>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0D9130" w14:textId="11910090" w:rsidR="00D16EBD" w:rsidRPr="007843FE" w:rsidRDefault="001D0EBA" w:rsidP="00D16EBD">
                            <w:pPr>
                              <w:spacing w:line="240" w:lineRule="auto"/>
                              <w:jc w:val="left"/>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pPr>
                            <w:r>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t>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00A85" id="Objaśnienie: linia 84" o:spid="_x0000_s1037" type="#_x0000_t47" style="position:absolute;left:0;text-align:left;margin-left:300.35pt;margin-top:140.5pt;width:67.35pt;height:31.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ffczgIAAB0GAAAOAAAAZHJzL2Uyb0RvYy54bWysVFFv2jAQfp+0/2D5vU2AhAJqqBBVp0lV&#10;V62d+mwcu2RyfJ5tIOzX7+wkELXVHqbxYOzc5+/uPt/d9U1TK7IX1lWgCzq6TCkRmkNZ6deC/ni+&#10;u5hR4jzTJVOgRUGPwtGb5edP1wezEGPYgiqFJUii3eJgCrr13iySxPGtqJm7BCM0GiXYmnk82tek&#10;tOyA7LVKxmk6TQ5gS2OBC+fw621rpMvIL6Xg/puUTniiCoqx+bjauG7Cmiyv2eLVMrOteBcG+4co&#10;alZpdHqiumWekZ2t3lHVFbfgQPpLDnUCUlZcxBwwm1H6JpunLTMi5oLiOHOSyf0/Wv6wfzKPFmU4&#10;GLdwuA1ZNNLW4R/jI00U63gSSzSecPw4y/NJllPC0ZSl43wexUzOl411/ouAmoRNQTf4UMKumVKw&#10;86MoFtvfOx9VK4lmNZYHK3+OKJG1wkfYM0XybDbPukcaYMZDzEU+nfQPOcBMhpgsnU7f02RDyMVk&#10;jgkFEObQRYa7PosQpoa7SqlYMkqTQ0HHs/wqj6k4UFUZrAEXq1eslSWYQ0F9M+poByikVhp9nWWP&#10;O39UIlAo/V1IUpUo9Lh1EDrizMk4F7qT0W1ZKVpXeYq/3ll/I2YUCQOzxCBP3O07vIm3526l6PDh&#10;qogNdbqc/i2w9vLpRvQM2p8u15UG+xGBwqw6zy2+F6mVJqjkm02D2uC8idDwaQPl8dESC22HO8Pv&#10;Kiy7e+b8I7NYTdj8OKb8N1ykAnw76HaUbMH+/uh7wGOnoZWSA46IgrpfO2YFJeqrxh6cj7IszJR4&#10;yPKrMR7s0LIZWvSuXgNWA9Y3Rhe3Ae9Vv5UW6hdsklXwiiamOfouKPe2P6x9O7pwHnKxWkUYzhHD&#10;/L1+MjyQB6FDzT43L8yarvc8Nu0D9OOkK+9W5DM23NSw2nmQlQ/Gs67dAWdQrKVuXoYhNzxH1Hmq&#10;L/8AAAD//wMAUEsDBBQABgAIAAAAIQAV/okD4QAAAAsBAAAPAAAAZHJzL2Rvd25yZXYueG1sTI9B&#10;TsMwEEX3SNzBGiQ2FbWbhjRKM6kQKguQuiDlAG7sJoF4HNlOG26PWcFyNE//v1/uZjOwi3a+t4Sw&#10;WgpgmhqremoRPo4vDzkwHyQpOVjSCN/aw666vSlloeyV3vWlDi2LIeQLidCFMBac+6bTRvqlHTXF&#10;39k6I0M8XcuVk9cYbgaeCJFxI3uKDZ0c9XOnm696MgjB+Wnxtk+yo3zNm8WnCPXeHBDv7+anLbCg&#10;5/AHw69+VIcqOp3sRMqzASETYhNRhCRfxVGR2KwfU2AnhHWapsCrkv/fUP0AAAD//wMAUEsBAi0A&#10;FAAGAAgAAAAhALaDOJL+AAAA4QEAABMAAAAAAAAAAAAAAAAAAAAAAFtDb250ZW50X1R5cGVzXS54&#10;bWxQSwECLQAUAAYACAAAACEAOP0h/9YAAACUAQAACwAAAAAAAAAAAAAAAAAvAQAAX3JlbHMvLnJl&#10;bHNQSwECLQAUAAYACAAAACEA7b333M4CAAAdBgAADgAAAAAAAAAAAAAAAAAuAgAAZHJzL2Uyb0Rv&#10;Yy54bWxQSwECLQAUAAYACAAAACEAFf6JA+EAAAALAQAADwAAAAAAAAAAAAAAAAAoBQAAZHJzL2Rv&#10;d25yZXYueG1sUEsFBgAAAAAEAAQA8wAAADYGAAAAAA==&#10;" adj="-8539,878,-1216,11857" filled="f" strokecolor="black [3213]" strokeweight="2.25pt">
                <v:textbox>
                  <w:txbxContent>
                    <w:p w14:paraId="260D9130" w14:textId="11910090" w:rsidR="00D16EBD" w:rsidRPr="007843FE" w:rsidRDefault="001D0EBA" w:rsidP="00D16EBD">
                      <w:pPr>
                        <w:spacing w:line="240" w:lineRule="auto"/>
                        <w:jc w:val="left"/>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pPr>
                      <w:r>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t>Mrągowo</w:t>
                      </w:r>
                    </w:p>
                  </w:txbxContent>
                </v:textbox>
              </v:shape>
            </w:pict>
          </mc:Fallback>
        </mc:AlternateContent>
      </w:r>
      <w:r>
        <w:rPr>
          <w:noProof/>
          <w:lang w:eastAsia="pl-PL"/>
        </w:rPr>
        <mc:AlternateContent>
          <mc:Choice Requires="wps">
            <w:drawing>
              <wp:anchor distT="0" distB="0" distL="114300" distR="114300" simplePos="0" relativeHeight="251846656" behindDoc="0" locked="0" layoutInCell="1" allowOverlap="1" wp14:anchorId="79404C50" wp14:editId="0BC68DB0">
                <wp:simplePos x="0" y="0"/>
                <wp:positionH relativeFrom="column">
                  <wp:posOffset>3275574</wp:posOffset>
                </wp:positionH>
                <wp:positionV relativeFrom="paragraph">
                  <wp:posOffset>1543978</wp:posOffset>
                </wp:positionV>
                <wp:extent cx="247650" cy="247650"/>
                <wp:effectExtent l="19050" t="19050" r="19050" b="19050"/>
                <wp:wrapNone/>
                <wp:docPr id="83" name="Owal 83"/>
                <wp:cNvGraphicFramePr/>
                <a:graphic xmlns:a="http://schemas.openxmlformats.org/drawingml/2006/main">
                  <a:graphicData uri="http://schemas.microsoft.com/office/word/2010/wordprocessingShape">
                    <wps:wsp>
                      <wps:cNvSpPr/>
                      <wps:spPr>
                        <a:xfrm>
                          <a:off x="0" y="0"/>
                          <a:ext cx="247650" cy="247650"/>
                        </a:xfrm>
                        <a:prstGeom prst="ellipse">
                          <a:avLst/>
                        </a:prstGeom>
                        <a:noFill/>
                        <a:ln w="381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DD476F" id="Owal 83" o:spid="_x0000_s1026" style="position:absolute;margin-left:257.9pt;margin-top:121.55pt;width:19.5pt;height:19.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1uabgIAAEMFAAAOAAAAZHJzL2Uyb0RvYy54bWysVEtv2zAMvg/YfxB0Xx1n6WNBnSJI0WFA&#10;0RZth55VWWqEyaImMXGyXz9KdpxgDXYYdrFJ8aWP/KjLq01j2VqFaMBVvDwZcaachNq4t4p/f775&#10;dMFZROFqYcGpim9V5Fezjx8uWz9VY1iCrVVglMTFaesrvkT006KIcqkaEU/AK0dGDaERSGp4K+og&#10;Wsre2GI8Gp0VLYTaB5AqRjq97ox8lvNrrSTeax0VMltxuhvmb8jf1/QtZpdi+haEXxrZX0P8wy0a&#10;YRwVHVJdCxRsFcy7VI2RASJoPJHQFKC1kSpjIDTl6A80T0vhVcZCzYl+aFP8f2nl3frJPwRqQ+vj&#10;NJKYUGx0aNKf7sc2uVnboVlqg0zS4XhyfnZKLZVk6mXKUuyDfYj4VUHDklBxZa3xMcERU7G+jdh5&#10;77zSsYMbY20eiXWsrfjni3I0yhERrKmTNflldqiFDWwtaK64KdMcqfSBF2nW0eEeVpZwa1VKYd2j&#10;0szUCUhXIDFun1NIqRye9XmzdwrTdIMhsDwWaHF3md43hanMxCGwh/S3ikNErgoOh+DGOAjHKtc/&#10;hsqd/w59hznBf4V6+xBYgG4Popc3hoZzKyI+iEDEp3nSMuM9fbQFmgD0EmdLCL+OnSd/4iNZOWtp&#10;kSoef65EUJzZb46Y+qWcTNLmZWVyej4mJRxaXg8tbtUsgGZa0rPhZRaTP9qdqAM0L7Tz81SVTMJJ&#10;ql1xiWGnLLBbcHo1pJrPsxttmxd46568TMlTVxPznjcvIvieoUjUvoPd0r1jaeebIh3MVwjaZArv&#10;+9r3mzY1k7F/VdJTcKhnr/3bN/sNAAD//wMAUEsDBBQABgAIAAAAIQBgOGJL4AAAAAsBAAAPAAAA&#10;ZHJzL2Rvd25yZXYueG1sTI/LTsMwEEX3SPyDNUhsEHWSxqiEOBUgEN1VlEpsnXiaRMR2ZLut+XuG&#10;FSzvQ3fO1OtkJnZCH0ZnJeSLDBjazunR9hL2H6+3K2AhKqvV5CxK+MYA6+byolaVdmf7jqdd7BmN&#10;2FApCUOMc8V56AY0KizcjJayg/NGRZK+59qrM42biRdZdseNGi1dGNSMzwN2X7ujkXCz4S/pMC5F&#10;u3/69OW9StvtW5Ly+io9PgCLmOJfGX7xCR0aYmrd0erAJgkiF4QeJRTlMgdGDSFKclpyVkUOvKn5&#10;/x+aHwAAAP//AwBQSwECLQAUAAYACAAAACEAtoM4kv4AAADhAQAAEwAAAAAAAAAAAAAAAAAAAAAA&#10;W0NvbnRlbnRfVHlwZXNdLnhtbFBLAQItABQABgAIAAAAIQA4/SH/1gAAAJQBAAALAAAAAAAAAAAA&#10;AAAAAC8BAABfcmVscy8ucmVsc1BLAQItABQABgAIAAAAIQBy21uabgIAAEMFAAAOAAAAAAAAAAAA&#10;AAAAAC4CAABkcnMvZTJvRG9jLnhtbFBLAQItABQABgAIAAAAIQBgOGJL4AAAAAsBAAAPAAAAAAAA&#10;AAAAAAAAAMgEAABkcnMvZG93bnJldi54bWxQSwUGAAAAAAQABADzAAAA1QUAAAAA&#10;" filled="f" strokecolor="black [3213]" strokeweight="3pt">
                <v:stroke joinstyle="miter"/>
              </v:oval>
            </w:pict>
          </mc:Fallback>
        </mc:AlternateContent>
      </w:r>
      <w:r w:rsidRPr="001D0EBA">
        <w:rPr>
          <w:noProof/>
        </w:rPr>
        <w:t xml:space="preserve"> </w:t>
      </w:r>
      <w:r w:rsidRPr="001D0EBA">
        <w:rPr>
          <w:noProof/>
        </w:rPr>
        <w:drawing>
          <wp:inline distT="0" distB="0" distL="0" distR="0" wp14:anchorId="381E448E" wp14:editId="7EEDB790">
            <wp:extent cx="5528603" cy="3797258"/>
            <wp:effectExtent l="0" t="0" r="0" b="0"/>
            <wp:docPr id="37" name="Obraz 37"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37" descr="Obraz zawierający mapa&#10;&#10;Opis wygenerowany automatycznie"/>
                    <pic:cNvPicPr/>
                  </pic:nvPicPr>
                  <pic:blipFill>
                    <a:blip r:embed="rId31"/>
                    <a:stretch>
                      <a:fillRect/>
                    </a:stretch>
                  </pic:blipFill>
                  <pic:spPr>
                    <a:xfrm>
                      <a:off x="0" y="0"/>
                      <a:ext cx="5532701" cy="3800072"/>
                    </a:xfrm>
                    <a:prstGeom prst="rect">
                      <a:avLst/>
                    </a:prstGeom>
                  </pic:spPr>
                </pic:pic>
              </a:graphicData>
            </a:graphic>
          </wp:inline>
        </w:drawing>
      </w:r>
    </w:p>
    <w:p w14:paraId="529E5FCB" w14:textId="1FA42A87" w:rsidR="00FA0330" w:rsidRPr="006916A9" w:rsidRDefault="00FA0330" w:rsidP="00FA0330">
      <w:pPr>
        <w:pStyle w:val="Legenda"/>
        <w:spacing w:after="360"/>
        <w:jc w:val="left"/>
        <w:rPr>
          <w:rFonts w:asciiTheme="majorHAnsi" w:hAnsiTheme="majorHAnsi" w:cstheme="majorHAnsi"/>
          <w:b w:val="0"/>
          <w:bCs w:val="0"/>
        </w:rPr>
      </w:pPr>
      <w:bookmarkStart w:id="32" w:name="_Toc123732282"/>
      <w:r w:rsidRPr="006916A9">
        <w:rPr>
          <w:rFonts w:asciiTheme="majorHAnsi" w:hAnsiTheme="majorHAnsi" w:cstheme="majorHAnsi"/>
          <w:b w:val="0"/>
          <w:bCs w:val="0"/>
        </w:rPr>
        <w:t xml:space="preserve">Rysunek </w:t>
      </w:r>
      <w:r w:rsidRPr="006916A9">
        <w:rPr>
          <w:rFonts w:asciiTheme="majorHAnsi" w:hAnsiTheme="majorHAnsi" w:cstheme="majorHAnsi"/>
          <w:b w:val="0"/>
          <w:bCs w:val="0"/>
        </w:rPr>
        <w:fldChar w:fldCharType="begin"/>
      </w:r>
      <w:r w:rsidRPr="006916A9">
        <w:rPr>
          <w:rFonts w:asciiTheme="majorHAnsi" w:hAnsiTheme="majorHAnsi" w:cstheme="majorHAnsi"/>
          <w:b w:val="0"/>
          <w:bCs w:val="0"/>
        </w:rPr>
        <w:instrText xml:space="preserve"> SEQ Rysunek \* ARABIC </w:instrText>
      </w:r>
      <w:r w:rsidRPr="006916A9">
        <w:rPr>
          <w:rFonts w:asciiTheme="majorHAnsi" w:hAnsiTheme="majorHAnsi" w:cstheme="majorHAnsi"/>
          <w:b w:val="0"/>
          <w:bCs w:val="0"/>
        </w:rPr>
        <w:fldChar w:fldCharType="separate"/>
      </w:r>
      <w:r w:rsidR="008125A9">
        <w:rPr>
          <w:rFonts w:asciiTheme="majorHAnsi" w:hAnsiTheme="majorHAnsi" w:cstheme="majorHAnsi"/>
          <w:b w:val="0"/>
          <w:bCs w:val="0"/>
          <w:noProof/>
        </w:rPr>
        <w:t>16</w:t>
      </w:r>
      <w:r w:rsidRPr="006916A9">
        <w:rPr>
          <w:rFonts w:asciiTheme="majorHAnsi" w:hAnsiTheme="majorHAnsi" w:cstheme="majorHAnsi"/>
          <w:b w:val="0"/>
          <w:bCs w:val="0"/>
          <w:noProof/>
        </w:rPr>
        <w:fldChar w:fldCharType="end"/>
      </w:r>
      <w:r w:rsidRPr="006916A9">
        <w:rPr>
          <w:rFonts w:asciiTheme="majorHAnsi" w:hAnsiTheme="majorHAnsi" w:cstheme="majorHAnsi"/>
          <w:b w:val="0"/>
          <w:bCs w:val="0"/>
        </w:rPr>
        <w:t xml:space="preserve"> Klasyfikacja stref w ocenie za rok 202</w:t>
      </w:r>
      <w:r>
        <w:rPr>
          <w:rFonts w:asciiTheme="majorHAnsi" w:hAnsiTheme="majorHAnsi" w:cstheme="majorHAnsi"/>
          <w:b w:val="0"/>
          <w:bCs w:val="0"/>
        </w:rPr>
        <w:t>1</w:t>
      </w:r>
      <w:r w:rsidRPr="006916A9">
        <w:rPr>
          <w:rFonts w:asciiTheme="majorHAnsi" w:hAnsiTheme="majorHAnsi" w:cstheme="majorHAnsi"/>
          <w:b w:val="0"/>
          <w:bCs w:val="0"/>
        </w:rPr>
        <w:t xml:space="preserve"> dla B(a)</w:t>
      </w:r>
      <w:bookmarkEnd w:id="32"/>
    </w:p>
    <w:p w14:paraId="20CDD39A" w14:textId="04C576BC" w:rsidR="00FA0330" w:rsidRDefault="00FA0330" w:rsidP="00FA0330"/>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931"/>
      </w:tblGrid>
      <w:tr w:rsidR="00FA0330" w:rsidRPr="007B6C31" w14:paraId="7F5B6455" w14:textId="77777777" w:rsidTr="00A34ACB">
        <w:tc>
          <w:tcPr>
            <w:tcW w:w="1129" w:type="dxa"/>
            <w:tcBorders>
              <w:right w:val="single" w:sz="8" w:space="0" w:color="0F6042"/>
            </w:tcBorders>
            <w:vAlign w:val="center"/>
          </w:tcPr>
          <w:p w14:paraId="133B8128" w14:textId="77777777" w:rsidR="00FA0330" w:rsidRPr="007B6C31" w:rsidRDefault="00FA0330" w:rsidP="00A34ACB">
            <w:pPr>
              <w:spacing w:line="240" w:lineRule="auto"/>
              <w:jc w:val="left"/>
              <w:rPr>
                <w:rFonts w:ascii="Segoe UI Light" w:hAnsi="Segoe UI Light" w:cs="Segoe UI Light"/>
                <w:b/>
                <w:bCs/>
              </w:rPr>
            </w:pPr>
            <w:r>
              <w:rPr>
                <w:noProof/>
                <w:lang w:eastAsia="pl-PL"/>
              </w:rPr>
              <w:lastRenderedPageBreak/>
              <w:drawing>
                <wp:inline distT="0" distB="0" distL="0" distR="0" wp14:anchorId="3F54FAB4" wp14:editId="3A22A72E">
                  <wp:extent cx="516835" cy="388800"/>
                  <wp:effectExtent l="0" t="0" r="0" b="0"/>
                  <wp:docPr id="485" name="Grafika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96DAC541-7B7A-43D3-8B79-37D633B846F1}">
                                <asvg:svgBlip xmlns:asvg="http://schemas.microsoft.com/office/drawing/2016/SVG/main" r:embed="rId27"/>
                              </a:ext>
                            </a:extLst>
                          </a:blip>
                          <a:srcRect l="42196" r="41492"/>
                          <a:stretch/>
                        </pic:blipFill>
                        <pic:spPr bwMode="auto">
                          <a:xfrm>
                            <a:off x="0" y="0"/>
                            <a:ext cx="529314" cy="398188"/>
                          </a:xfrm>
                          <a:prstGeom prst="rect">
                            <a:avLst/>
                          </a:prstGeom>
                          <a:ln>
                            <a:noFill/>
                          </a:ln>
                          <a:extLst>
                            <a:ext uri="{53640926-AAD7-44D8-BBD7-CCE9431645EC}">
                              <a14:shadowObscured xmlns:a14="http://schemas.microsoft.com/office/drawing/2010/main"/>
                            </a:ext>
                          </a:extLst>
                        </pic:spPr>
                      </pic:pic>
                    </a:graphicData>
                  </a:graphic>
                </wp:inline>
              </w:drawing>
            </w:r>
          </w:p>
        </w:tc>
        <w:tc>
          <w:tcPr>
            <w:tcW w:w="7931" w:type="dxa"/>
            <w:tcBorders>
              <w:left w:val="single" w:sz="8" w:space="0" w:color="0F6042"/>
            </w:tcBorders>
            <w:vAlign w:val="center"/>
          </w:tcPr>
          <w:p w14:paraId="6CD69693" w14:textId="77777777" w:rsidR="00FA0330" w:rsidRPr="007B6C31" w:rsidRDefault="00FA0330" w:rsidP="00A34ACB">
            <w:pPr>
              <w:spacing w:line="240" w:lineRule="auto"/>
              <w:ind w:left="47"/>
              <w:jc w:val="left"/>
              <w:rPr>
                <w:rFonts w:ascii="Segoe UI Light" w:hAnsi="Segoe UI Light" w:cs="Segoe UI Light"/>
                <w:b/>
                <w:bCs/>
                <w:lang w:val="en-US"/>
              </w:rPr>
            </w:pPr>
            <w:r w:rsidRPr="007B6C31">
              <w:rPr>
                <w:rFonts w:ascii="Segoe UI Light" w:hAnsi="Segoe UI Light" w:cs="Segoe UI Light"/>
                <w:b/>
                <w:bCs/>
                <w:lang w:val="en-US"/>
              </w:rPr>
              <w:t xml:space="preserve">CO – </w:t>
            </w:r>
            <w:proofErr w:type="spellStart"/>
            <w:r w:rsidRPr="007B6C31">
              <w:rPr>
                <w:rFonts w:ascii="Segoe UI Light" w:hAnsi="Segoe UI Light" w:cs="Segoe UI Light"/>
                <w:b/>
                <w:bCs/>
                <w:lang w:val="en-US"/>
              </w:rPr>
              <w:t>tlenek</w:t>
            </w:r>
            <w:proofErr w:type="spellEnd"/>
            <w:r w:rsidRPr="007B6C31">
              <w:rPr>
                <w:rFonts w:ascii="Segoe UI Light" w:hAnsi="Segoe UI Light" w:cs="Segoe UI Light"/>
                <w:b/>
                <w:bCs/>
                <w:lang w:val="en-US"/>
              </w:rPr>
              <w:t xml:space="preserve"> </w:t>
            </w:r>
            <w:proofErr w:type="spellStart"/>
            <w:r w:rsidRPr="007B6C31">
              <w:rPr>
                <w:rFonts w:ascii="Segoe UI Light" w:hAnsi="Segoe UI Light" w:cs="Segoe UI Light"/>
                <w:b/>
                <w:bCs/>
                <w:lang w:val="en-US"/>
              </w:rPr>
              <w:t>węgla</w:t>
            </w:r>
            <w:proofErr w:type="spellEnd"/>
          </w:p>
        </w:tc>
      </w:tr>
    </w:tbl>
    <w:p w14:paraId="70251679" w14:textId="77777777" w:rsidR="00FA0330" w:rsidRPr="0034649E" w:rsidRDefault="00FA0330" w:rsidP="00FA0330">
      <w:pPr>
        <w:spacing w:before="240"/>
        <w:rPr>
          <w:rFonts w:ascii="Segoe UI Light" w:hAnsi="Segoe UI Light" w:cs="Segoe UI Light"/>
          <w:sz w:val="22"/>
          <w:szCs w:val="22"/>
        </w:rPr>
      </w:pPr>
      <w:r w:rsidRPr="0034649E">
        <w:rPr>
          <w:rFonts w:ascii="Segoe UI Light" w:hAnsi="Segoe UI Light" w:cs="Segoe UI Light"/>
          <w:sz w:val="22"/>
          <w:szCs w:val="22"/>
        </w:rPr>
        <w:t xml:space="preserve">CO – tlenek węgla to bezbarwny, łatwopalny i bezwonny gaz, który potocznie znany </w:t>
      </w:r>
      <w:r w:rsidRPr="0034649E">
        <w:rPr>
          <w:rFonts w:ascii="Segoe UI Light" w:hAnsi="Segoe UI Light" w:cs="Segoe UI Light"/>
          <w:sz w:val="22"/>
          <w:szCs w:val="22"/>
        </w:rPr>
        <w:br/>
        <w:t xml:space="preserve">jest jako czad. Powstaje w czasie spalania (zwłaszcza węgla) w warunkach ograniczonego dopływu tlenu – zły stan techniczny urządzeń spalania oraz wentylacji jest więc główną przyczyną powstawania czadu.  </w:t>
      </w:r>
    </w:p>
    <w:p w14:paraId="59DC1B10" w14:textId="77777777" w:rsidR="00FA0330" w:rsidRPr="0034649E" w:rsidRDefault="00FA0330" w:rsidP="00FA0330">
      <w:pPr>
        <w:rPr>
          <w:rFonts w:ascii="Segoe UI Light" w:hAnsi="Segoe UI Light" w:cs="Segoe UI Light"/>
          <w:sz w:val="22"/>
          <w:szCs w:val="22"/>
        </w:rPr>
      </w:pPr>
      <w:r w:rsidRPr="0034649E">
        <w:rPr>
          <w:rFonts w:ascii="Segoe UI Light" w:hAnsi="Segoe UI Light" w:cs="Segoe UI Light"/>
          <w:sz w:val="22"/>
          <w:szCs w:val="22"/>
        </w:rPr>
        <w:t xml:space="preserve">Choć gaz ten szczególnie groźny jest w pomieszczeniach zamkniętych, gdzie jego podwyższone stężenie prowadzić może do zatrucia i śmierci człowieka, to jego występowanie w atmosferze prowadzić może do odczucia zmęczenia, nudności oraz problemów z oddychaniem. </w:t>
      </w:r>
    </w:p>
    <w:p w14:paraId="6C071F6F" w14:textId="36740381" w:rsidR="00FA0330" w:rsidRPr="0034649E" w:rsidRDefault="00FA0330" w:rsidP="00FA0330">
      <w:pPr>
        <w:rPr>
          <w:rFonts w:ascii="Segoe UI Light" w:hAnsi="Segoe UI Light" w:cs="Segoe UI Light"/>
          <w:sz w:val="22"/>
          <w:szCs w:val="22"/>
        </w:rPr>
      </w:pPr>
      <w:r w:rsidRPr="0034649E">
        <w:rPr>
          <w:rFonts w:ascii="Segoe UI Light" w:hAnsi="Segoe UI Light" w:cs="Segoe UI Light"/>
          <w:sz w:val="22"/>
          <w:szCs w:val="22"/>
        </w:rPr>
        <w:t xml:space="preserve">Według danych pochodzących z Rocznej Oceny Jakości Powietrza w Województwie </w:t>
      </w:r>
      <w:r w:rsidR="001D0EBA" w:rsidRPr="0034649E">
        <w:rPr>
          <w:rFonts w:ascii="Segoe UI Light" w:hAnsi="Segoe UI Light" w:cs="Segoe UI Light"/>
          <w:sz w:val="22"/>
          <w:szCs w:val="22"/>
        </w:rPr>
        <w:t>Warmińsko-Mazurskim</w:t>
      </w:r>
      <w:r w:rsidRPr="0034649E">
        <w:rPr>
          <w:rFonts w:ascii="Segoe UI Light" w:hAnsi="Segoe UI Light" w:cs="Segoe UI Light"/>
          <w:sz w:val="22"/>
          <w:szCs w:val="22"/>
        </w:rPr>
        <w:t xml:space="preserve"> za rok 2021, na terenie </w:t>
      </w:r>
      <w:r w:rsidR="001D0EBA" w:rsidRPr="0034649E">
        <w:rPr>
          <w:rFonts w:ascii="Segoe UI Light" w:hAnsi="Segoe UI Light" w:cs="Segoe UI Light"/>
          <w:sz w:val="22"/>
          <w:szCs w:val="22"/>
        </w:rPr>
        <w:t>Mrągowa</w:t>
      </w:r>
      <w:r w:rsidR="00D16EBD" w:rsidRPr="0034649E">
        <w:rPr>
          <w:rFonts w:ascii="Segoe UI Light" w:hAnsi="Segoe UI Light" w:cs="Segoe UI Light"/>
          <w:sz w:val="22"/>
          <w:szCs w:val="22"/>
        </w:rPr>
        <w:t>,</w:t>
      </w:r>
      <w:r w:rsidRPr="0034649E">
        <w:rPr>
          <w:rFonts w:ascii="Segoe UI Light" w:hAnsi="Segoe UI Light" w:cs="Segoe UI Light"/>
          <w:sz w:val="22"/>
          <w:szCs w:val="22"/>
        </w:rPr>
        <w:t xml:space="preserve"> nie są notowane przekroczenia dopuszczalnych stężeń tlenku węgla.</w:t>
      </w:r>
    </w:p>
    <w:p w14:paraId="684DD15E" w14:textId="45B77B06" w:rsidR="00FA0330" w:rsidRDefault="001D0EBA" w:rsidP="00FA0330">
      <w:pPr>
        <w:keepNext/>
        <w:jc w:val="center"/>
      </w:pPr>
      <w:r>
        <w:rPr>
          <w:noProof/>
          <w:lang w:eastAsia="pl-PL"/>
        </w:rPr>
        <mc:AlternateContent>
          <mc:Choice Requires="wps">
            <w:drawing>
              <wp:anchor distT="0" distB="0" distL="114300" distR="114300" simplePos="0" relativeHeight="251849728" behindDoc="0" locked="0" layoutInCell="1" allowOverlap="1" wp14:anchorId="3DECFBD3" wp14:editId="13E74886">
                <wp:simplePos x="0" y="0"/>
                <wp:positionH relativeFrom="column">
                  <wp:posOffset>3219450</wp:posOffset>
                </wp:positionH>
                <wp:positionV relativeFrom="paragraph">
                  <wp:posOffset>1516380</wp:posOffset>
                </wp:positionV>
                <wp:extent cx="247650" cy="247650"/>
                <wp:effectExtent l="19050" t="19050" r="19050" b="19050"/>
                <wp:wrapNone/>
                <wp:docPr id="87" name="Owal 87"/>
                <wp:cNvGraphicFramePr/>
                <a:graphic xmlns:a="http://schemas.openxmlformats.org/drawingml/2006/main">
                  <a:graphicData uri="http://schemas.microsoft.com/office/word/2010/wordprocessingShape">
                    <wps:wsp>
                      <wps:cNvSpPr/>
                      <wps:spPr>
                        <a:xfrm>
                          <a:off x="0" y="0"/>
                          <a:ext cx="247650" cy="247650"/>
                        </a:xfrm>
                        <a:prstGeom prst="ellipse">
                          <a:avLst/>
                        </a:prstGeom>
                        <a:noFill/>
                        <a:ln w="381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15EA80" id="Owal 87" o:spid="_x0000_s1026" style="position:absolute;margin-left:253.5pt;margin-top:119.4pt;width:19.5pt;height:19.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1uabgIAAEMFAAAOAAAAZHJzL2Uyb0RvYy54bWysVEtv2zAMvg/YfxB0Xx1n6WNBnSJI0WFA&#10;0RZth55VWWqEyaImMXGyXz9KdpxgDXYYdrFJ8aWP/KjLq01j2VqFaMBVvDwZcaachNq4t4p/f775&#10;dMFZROFqYcGpim9V5Fezjx8uWz9VY1iCrVVglMTFaesrvkT006KIcqkaEU/AK0dGDaERSGp4K+og&#10;Wsre2GI8Gp0VLYTaB5AqRjq97ox8lvNrrSTeax0VMltxuhvmb8jf1/QtZpdi+haEXxrZX0P8wy0a&#10;YRwVHVJdCxRsFcy7VI2RASJoPJHQFKC1kSpjIDTl6A80T0vhVcZCzYl+aFP8f2nl3frJPwRqQ+vj&#10;NJKYUGx0aNKf7sc2uVnboVlqg0zS4XhyfnZKLZVk6mXKUuyDfYj4VUHDklBxZa3xMcERU7G+jdh5&#10;77zSsYMbY20eiXWsrfjni3I0yhERrKmTNflldqiFDWwtaK64KdMcqfSBF2nW0eEeVpZwa1VKYd2j&#10;0szUCUhXIDFun1NIqRye9XmzdwrTdIMhsDwWaHF3md43hanMxCGwh/S3ikNErgoOh+DGOAjHKtc/&#10;hsqd/w59hznBf4V6+xBYgG4Popc3hoZzKyI+iEDEp3nSMuM9fbQFmgD0EmdLCL+OnSd/4iNZOWtp&#10;kSoef65EUJzZb46Y+qWcTNLmZWVyej4mJRxaXg8tbtUsgGZa0rPhZRaTP9qdqAM0L7Tz81SVTMJJ&#10;ql1xiWGnLLBbcHo1pJrPsxttmxd46568TMlTVxPznjcvIvieoUjUvoPd0r1jaeebIh3MVwjaZArv&#10;+9r3mzY1k7F/VdJTcKhnr/3bN/sNAAD//wMAUEsDBBQABgAIAAAAIQCmHYI24QAAAAsBAAAPAAAA&#10;ZHJzL2Rvd25yZXYueG1sTI/BTsMwEETvSPyDtUhcEHVomyaEOBUgULlVlEpcnXibRMTrKHZb8/cs&#10;Jzju7GhmXrmOdhAnnHzvSMHdLAGB1DjTU6tg//F6m4PwQZPRgyNU8I0e1tXlRakL4870jqddaAWH&#10;kC+0gi6EsZDSNx1a7WduROLfwU1WBz6nVppJnzncDnKeJCtpdU/c0OkRnztsvnZHq+DmTb7EQ79I&#10;6/3T57S813G73USlrq/i4wOIgDH8meF3Pk+HijfV7kjGi0FBmmTMEhTMFzkzsCNdrlipWcmyHGRV&#10;yv8M1Q8AAAD//wMAUEsBAi0AFAAGAAgAAAAhALaDOJL+AAAA4QEAABMAAAAAAAAAAAAAAAAAAAAA&#10;AFtDb250ZW50X1R5cGVzXS54bWxQSwECLQAUAAYACAAAACEAOP0h/9YAAACUAQAACwAAAAAAAAAA&#10;AAAAAAAvAQAAX3JlbHMvLnJlbHNQSwECLQAUAAYACAAAACEActtbmm4CAABDBQAADgAAAAAAAAAA&#10;AAAAAAAuAgAAZHJzL2Uyb0RvYy54bWxQSwECLQAUAAYACAAAACEAph2CNuEAAAALAQAADwAAAAAA&#10;AAAAAAAAAADIBAAAZHJzL2Rvd25yZXYueG1sUEsFBgAAAAAEAAQA8wAAANYFAAAAAA==&#10;" filled="f" strokecolor="black [3213]" strokeweight="3pt">
                <v:stroke joinstyle="miter"/>
              </v:oval>
            </w:pict>
          </mc:Fallback>
        </mc:AlternateContent>
      </w:r>
      <w:r>
        <w:rPr>
          <w:noProof/>
        </w:rPr>
        <mc:AlternateContent>
          <mc:Choice Requires="wps">
            <w:drawing>
              <wp:anchor distT="0" distB="0" distL="114300" distR="114300" simplePos="0" relativeHeight="251850752" behindDoc="0" locked="0" layoutInCell="1" allowOverlap="1" wp14:anchorId="6C6EEA57" wp14:editId="7F6052C5">
                <wp:simplePos x="0" y="0"/>
                <wp:positionH relativeFrom="column">
                  <wp:posOffset>3758712</wp:posOffset>
                </wp:positionH>
                <wp:positionV relativeFrom="paragraph">
                  <wp:posOffset>1746983</wp:posOffset>
                </wp:positionV>
                <wp:extent cx="876886" cy="339676"/>
                <wp:effectExtent l="381000" t="19050" r="19050" b="22860"/>
                <wp:wrapNone/>
                <wp:docPr id="88" name="Objaśnienie: linia 88"/>
                <wp:cNvGraphicFramePr/>
                <a:graphic xmlns:a="http://schemas.openxmlformats.org/drawingml/2006/main">
                  <a:graphicData uri="http://schemas.microsoft.com/office/word/2010/wordprocessingShape">
                    <wps:wsp>
                      <wps:cNvSpPr/>
                      <wps:spPr>
                        <a:xfrm>
                          <a:off x="0" y="0"/>
                          <a:ext cx="876886" cy="339676"/>
                        </a:xfrm>
                        <a:prstGeom prst="borderCallout1">
                          <a:avLst>
                            <a:gd name="adj1" fmla="val 54894"/>
                            <a:gd name="adj2" fmla="val -5630"/>
                            <a:gd name="adj3" fmla="val 4066"/>
                            <a:gd name="adj4" fmla="val -39534"/>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0244F3" w14:textId="64169FE5" w:rsidR="00D16EBD" w:rsidRPr="007843FE" w:rsidRDefault="001D0EBA" w:rsidP="00D16EBD">
                            <w:pPr>
                              <w:spacing w:line="240" w:lineRule="auto"/>
                              <w:jc w:val="left"/>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pPr>
                            <w:r>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t>Mrągowo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EEA57" id="Objaśnienie: linia 88" o:spid="_x0000_s1038" type="#_x0000_t47" style="position:absolute;left:0;text-align:left;margin-left:295.95pt;margin-top:137.55pt;width:69.05pt;height:26.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F0QIAAB0GAAAOAAAAZHJzL2Uyb0RvYy54bWysVMlu2zAQvRfoPxC8J/K+IXJgOEhRIEiM&#10;JkXONEVGKigOS9KW3K/vkJJsIQ16KOoDTWrebG+Wm9u6VOQorCtAp3R4PaBEaA5Zod9S+v3l/mpB&#10;ifNMZ0yBFik9CUdv158/3VRmJUaQg8qEJWhEu1VlUpp7b1ZJ4nguSuauwQiNQgm2ZB6f9i3JLKvQ&#10;eqmS0WAwSyqwmbHAhXP49a4R0nW0L6Xg/klKJzxRKcXYfDxtPPfhTNY3bPVmmckL3obB/iGKkhUa&#10;nZ5N3THPyMEWf5gqC27BgfTXHMoEpCy4iDlgNsPBu2yec2ZEzAXJceZMk/t/Zvnj8dnsLNJQGbdy&#10;eA1Z1NKW4R/jI3Uk63QmS9SecPy4mM8WixklHEXj8XI2nwUyk4uysc5/EVCScEnpHgsl7JYpBQc/&#10;jGSx44PzkbWMaFZie7Dsx5ASWSoswpEpMp0slpO2SD3MqI+5ms7GXSF7mHEfMxnMYnhYoB5k0odc&#10;jZfTcfSFObSR4a3LIoSp4b5QKraM0qRK6WgxnU9jKg5UkQVpwMXuFVtlCeaQUl8PW2p6KDStNPJ1&#10;oT3e/EmJYELpb0KSIkOiR42DMBEXm4xzoVsaXc4y0biaDvDXOes0YlWiwWBZYpBn200d3sXb2W7K&#10;2eKDqogDdVYe/C2wRvmsET2D9mflstBgPzKgMKvWc4PvSGqoCSz5el8jN7hvRgEaPu0hO+0ssdBM&#10;uDP8vsC2e2DO75jFbsLhxzXln/CQCrB20N4oycH++uh7wOOkoZSSCldESt3PA7OCEvVV4wwuh5NJ&#10;2CnxMZnOR/iwfcm+L9GHcgvYDdjfGF28BrxX3VVaKF9xSDbBK4qY5ug7pdzb7rH1zerCfcjFZhNh&#10;uEcM8w/62fBgPBAdevalfmXWtLPncWgfoVsnbXs3JF+wQVPD5uBBFj4IL7y2D9xBsZfafRmWXP8d&#10;UZetvv4NAAD//wMAUEsDBBQABgAIAAAAIQDUeRgr4QAAAAsBAAAPAAAAZHJzL2Rvd25yZXYueG1s&#10;TI9BTsMwEEX3SNzBGiQ2FbWTqmmaxqkQKguQWJBygGk8TQKxHdlOG26PWcFyNE//v1/uZz2wCznf&#10;WyMhWQpgZBqretNK+Dg+P+TAfECjcLCGJHyTh311e1NioezVvNOlDi2LIcYXKKELYSw4901HGv3S&#10;jmTi72ydxhBP13Ll8BrD9cBTITKusTexocORnjpqvupJSwjOT4vXQ5od8SVvFp8i1Af9JuX93fy4&#10;AxZoDn8w/OpHdaii08lORnk2SFhvk21EJaSbdQIsEpuViOtOElZpngGvSv5/Q/UDAAD//wMAUEsB&#10;Ai0AFAAGAAgAAAAhALaDOJL+AAAA4QEAABMAAAAAAAAAAAAAAAAAAAAAAFtDb250ZW50X1R5cGVz&#10;XS54bWxQSwECLQAUAAYACAAAACEAOP0h/9YAAACUAQAACwAAAAAAAAAAAAAAAAAvAQAAX3JlbHMv&#10;LnJlbHNQSwECLQAUAAYACAAAACEA7JnORdECAAAdBgAADgAAAAAAAAAAAAAAAAAuAgAAZHJzL2Uy&#10;b0RvYy54bWxQSwECLQAUAAYACAAAACEA1HkYK+EAAAALAQAADwAAAAAAAAAAAAAAAAArBQAAZHJz&#10;L2Rvd25yZXYueG1sUEsFBgAAAAAEAAQA8wAAADkGAAAAAA==&#10;" adj="-8539,878,-1216,11857" filled="f" strokecolor="black [3213]" strokeweight="2.25pt">
                <v:textbox>
                  <w:txbxContent>
                    <w:p w14:paraId="640244F3" w14:textId="64169FE5" w:rsidR="00D16EBD" w:rsidRPr="007843FE" w:rsidRDefault="001D0EBA" w:rsidP="00D16EBD">
                      <w:pPr>
                        <w:spacing w:line="240" w:lineRule="auto"/>
                        <w:jc w:val="left"/>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pPr>
                      <w:r>
                        <w:rPr>
                          <w:b/>
                          <w:outline/>
                          <w:color w:val="000000" w:themeColor="text1"/>
                          <w:sz w:val="22"/>
                          <w:szCs w:val="22"/>
                          <w14:shadow w14:blurRad="0" w14:dist="38100" w14:dir="2700000" w14:sx="100000" w14:sy="100000" w14:kx="0" w14:ky="0" w14:algn="tl">
                            <w14:schemeClr w14:val="accent2"/>
                          </w14:shadow>
                          <w14:textOutline w14:w="6604" w14:cap="flat" w14:cmpd="sng" w14:algn="ctr">
                            <w14:solidFill>
                              <w14:schemeClr w14:val="tx1">
                                <w14:lumMod w14:val="50000"/>
                                <w14:lumOff w14:val="50000"/>
                              </w14:schemeClr>
                            </w14:solidFill>
                            <w14:prstDash w14:val="solid"/>
                            <w14:round/>
                          </w14:textOutline>
                          <w14:textFill>
                            <w14:solidFill>
                              <w14:srgbClr w14:val="FFFFFF"/>
                            </w14:solidFill>
                          </w14:textFill>
                        </w:rPr>
                        <w:t>Mrągowo</w:t>
                      </w:r>
                    </w:p>
                  </w:txbxContent>
                </v:textbox>
              </v:shape>
            </w:pict>
          </mc:Fallback>
        </mc:AlternateContent>
      </w:r>
      <w:r w:rsidRPr="001D0EBA">
        <w:rPr>
          <w:noProof/>
        </w:rPr>
        <w:t xml:space="preserve"> </w:t>
      </w:r>
      <w:r w:rsidRPr="001D0EBA">
        <w:rPr>
          <w:noProof/>
        </w:rPr>
        <w:drawing>
          <wp:inline distT="0" distB="0" distL="0" distR="0" wp14:anchorId="114F5713" wp14:editId="2BCC3E62">
            <wp:extent cx="5473981" cy="3759393"/>
            <wp:effectExtent l="0" t="0" r="0" b="0"/>
            <wp:docPr id="39" name="Obraz 39"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descr="Obraz zawierający mapa&#10;&#10;Opis wygenerowany automatycznie"/>
                    <pic:cNvPicPr/>
                  </pic:nvPicPr>
                  <pic:blipFill>
                    <a:blip r:embed="rId32"/>
                    <a:stretch>
                      <a:fillRect/>
                    </a:stretch>
                  </pic:blipFill>
                  <pic:spPr>
                    <a:xfrm>
                      <a:off x="0" y="0"/>
                      <a:ext cx="5473981" cy="3759393"/>
                    </a:xfrm>
                    <a:prstGeom prst="rect">
                      <a:avLst/>
                    </a:prstGeom>
                  </pic:spPr>
                </pic:pic>
              </a:graphicData>
            </a:graphic>
          </wp:inline>
        </w:drawing>
      </w:r>
    </w:p>
    <w:p w14:paraId="0C6600A8" w14:textId="0A6C32C7" w:rsidR="00FA0330" w:rsidRDefault="00FA0330" w:rsidP="00FA0330">
      <w:pPr>
        <w:pStyle w:val="Legenda"/>
        <w:spacing w:after="360"/>
        <w:jc w:val="left"/>
        <w:rPr>
          <w:rFonts w:asciiTheme="majorHAnsi" w:hAnsiTheme="majorHAnsi" w:cstheme="majorHAnsi"/>
          <w:b w:val="0"/>
          <w:bCs w:val="0"/>
        </w:rPr>
      </w:pPr>
      <w:bookmarkStart w:id="33" w:name="_Toc123732283"/>
      <w:r w:rsidRPr="006916A9">
        <w:rPr>
          <w:rFonts w:asciiTheme="majorHAnsi" w:hAnsiTheme="majorHAnsi" w:cstheme="majorHAnsi"/>
          <w:b w:val="0"/>
          <w:bCs w:val="0"/>
        </w:rPr>
        <w:t xml:space="preserve">Rysunek </w:t>
      </w:r>
      <w:r w:rsidRPr="006916A9">
        <w:rPr>
          <w:rFonts w:asciiTheme="majorHAnsi" w:hAnsiTheme="majorHAnsi" w:cstheme="majorHAnsi"/>
          <w:b w:val="0"/>
          <w:bCs w:val="0"/>
        </w:rPr>
        <w:fldChar w:fldCharType="begin"/>
      </w:r>
      <w:r w:rsidRPr="006916A9">
        <w:rPr>
          <w:rFonts w:asciiTheme="majorHAnsi" w:hAnsiTheme="majorHAnsi" w:cstheme="majorHAnsi"/>
          <w:b w:val="0"/>
          <w:bCs w:val="0"/>
        </w:rPr>
        <w:instrText xml:space="preserve"> SEQ Rysunek \* ARABIC </w:instrText>
      </w:r>
      <w:r w:rsidRPr="006916A9">
        <w:rPr>
          <w:rFonts w:asciiTheme="majorHAnsi" w:hAnsiTheme="majorHAnsi" w:cstheme="majorHAnsi"/>
          <w:b w:val="0"/>
          <w:bCs w:val="0"/>
        </w:rPr>
        <w:fldChar w:fldCharType="separate"/>
      </w:r>
      <w:r w:rsidR="008125A9">
        <w:rPr>
          <w:rFonts w:asciiTheme="majorHAnsi" w:hAnsiTheme="majorHAnsi" w:cstheme="majorHAnsi"/>
          <w:b w:val="0"/>
          <w:bCs w:val="0"/>
          <w:noProof/>
        </w:rPr>
        <w:t>17</w:t>
      </w:r>
      <w:r w:rsidRPr="006916A9">
        <w:rPr>
          <w:rFonts w:asciiTheme="majorHAnsi" w:hAnsiTheme="majorHAnsi" w:cstheme="majorHAnsi"/>
          <w:b w:val="0"/>
          <w:bCs w:val="0"/>
          <w:noProof/>
        </w:rPr>
        <w:fldChar w:fldCharType="end"/>
      </w:r>
      <w:r w:rsidRPr="006916A9">
        <w:rPr>
          <w:rFonts w:asciiTheme="majorHAnsi" w:hAnsiTheme="majorHAnsi" w:cstheme="majorHAnsi"/>
          <w:b w:val="0"/>
          <w:bCs w:val="0"/>
        </w:rPr>
        <w:t xml:space="preserve"> Klasyfikacja stref w ocenie za rok 202</w:t>
      </w:r>
      <w:r>
        <w:rPr>
          <w:rFonts w:asciiTheme="majorHAnsi" w:hAnsiTheme="majorHAnsi" w:cstheme="majorHAnsi"/>
          <w:b w:val="0"/>
          <w:bCs w:val="0"/>
        </w:rPr>
        <w:t>1</w:t>
      </w:r>
      <w:r w:rsidRPr="006916A9">
        <w:rPr>
          <w:rFonts w:asciiTheme="majorHAnsi" w:hAnsiTheme="majorHAnsi" w:cstheme="majorHAnsi"/>
          <w:b w:val="0"/>
          <w:bCs w:val="0"/>
        </w:rPr>
        <w:t xml:space="preserve"> dla CO</w:t>
      </w:r>
      <w:bookmarkEnd w:id="33"/>
    </w:p>
    <w:p w14:paraId="02711EE5" w14:textId="5A558585" w:rsidR="000A230B" w:rsidRDefault="000A230B" w:rsidP="000A230B"/>
    <w:p w14:paraId="1DF03375" w14:textId="1C2C5172" w:rsidR="00370DA7" w:rsidRDefault="00370DA7" w:rsidP="000A230B"/>
    <w:p w14:paraId="6B3D3669" w14:textId="77777777" w:rsidR="0034649E" w:rsidRDefault="0034649E" w:rsidP="000A230B"/>
    <w:p w14:paraId="594E04E7" w14:textId="211EF08E" w:rsidR="00370DA7" w:rsidRDefault="00370DA7" w:rsidP="000A230B"/>
    <w:p w14:paraId="6C825B32" w14:textId="4FB9207A" w:rsidR="00370DA7" w:rsidRPr="00FA1A1A" w:rsidRDefault="00CE23DB" w:rsidP="00CE23DB">
      <w:pPr>
        <w:spacing w:before="120"/>
        <w:outlineLvl w:val="1"/>
        <w:rPr>
          <w:rFonts w:ascii="Segoe UI Light" w:hAnsi="Segoe UI Light" w:cs="Segoe UI Light"/>
          <w:b/>
          <w:bCs/>
          <w:sz w:val="22"/>
          <w:szCs w:val="22"/>
        </w:rPr>
      </w:pPr>
      <w:bookmarkStart w:id="34" w:name="_Toc123041842"/>
      <w:r>
        <w:rPr>
          <w:rFonts w:ascii="Segoe UI Light" w:hAnsi="Segoe UI Light" w:cs="Segoe UI Light"/>
          <w:b/>
          <w:bCs/>
          <w:sz w:val="22"/>
          <w:szCs w:val="22"/>
        </w:rPr>
        <w:lastRenderedPageBreak/>
        <w:t>Zieleń miejska</w:t>
      </w:r>
      <w:bookmarkEnd w:id="34"/>
    </w:p>
    <w:p w14:paraId="104C5D45" w14:textId="2EBD81AF" w:rsidR="00370DA7" w:rsidRPr="0034649E" w:rsidRDefault="00370DA7" w:rsidP="00370DA7">
      <w:pPr>
        <w:rPr>
          <w:rFonts w:ascii="Segoe UI Light" w:hAnsi="Segoe UI Light" w:cs="Segoe UI Light"/>
          <w:sz w:val="22"/>
          <w:szCs w:val="22"/>
        </w:rPr>
      </w:pPr>
      <w:r w:rsidRPr="0034649E">
        <w:rPr>
          <w:rFonts w:ascii="Segoe UI Light" w:hAnsi="Segoe UI Light" w:cs="Segoe UI Light"/>
          <w:sz w:val="22"/>
          <w:szCs w:val="22"/>
        </w:rPr>
        <w:t>Zieleń miejska ma istotne znaczenie w kształtowaniu warunków życia mieszkańców miast. Poza funkcją estetyczną i rekreacyjną, zieleń miejska odgrywa istotną rolę w regulowaniu warunków termicznych obszarów zabudowanych. Przyczynia się do zmniejszenia natężenia zjawiska miejskiej wyspy ciepła, co skutkuje złagodzeniem warunków bioklimatycznych silnie obciążających organizm człowieka, szczególnie w okresie letnim. W opracowaniach statystycznych GUS, wyróżnia się kilka typów zieleni miejskiej:</w:t>
      </w:r>
    </w:p>
    <w:p w14:paraId="10F54A31" w14:textId="610756E8" w:rsidR="00370DA7" w:rsidRPr="0034649E" w:rsidRDefault="00370DA7">
      <w:pPr>
        <w:pStyle w:val="Akapitzlist"/>
        <w:numPr>
          <w:ilvl w:val="0"/>
          <w:numId w:val="64"/>
        </w:numPr>
        <w:rPr>
          <w:rFonts w:ascii="Segoe UI Light" w:hAnsi="Segoe UI Light" w:cs="Segoe UI Light"/>
          <w:sz w:val="22"/>
          <w:szCs w:val="22"/>
        </w:rPr>
      </w:pPr>
      <w:r w:rsidRPr="0034649E">
        <w:rPr>
          <w:rFonts w:ascii="Segoe UI Light" w:hAnsi="Segoe UI Light" w:cs="Segoe UI Light"/>
          <w:b/>
          <w:bCs/>
          <w:sz w:val="22"/>
          <w:szCs w:val="22"/>
        </w:rPr>
        <w:t>Parki spacerowo-wypoczynkowe</w:t>
      </w:r>
      <w:r w:rsidRPr="0034649E">
        <w:rPr>
          <w:rFonts w:ascii="Segoe UI Light" w:hAnsi="Segoe UI Light" w:cs="Segoe UI Light"/>
          <w:sz w:val="22"/>
          <w:szCs w:val="22"/>
        </w:rPr>
        <w:t xml:space="preserve"> – tereny zieleni z roślinnością wysoką i niską o</w:t>
      </w:r>
      <w:r w:rsidRPr="0034649E">
        <w:rPr>
          <w:rFonts w:ascii="Segoe UI Light" w:hAnsi="Segoe UI Light" w:cs="Segoe UI Light"/>
          <w:sz w:val="22"/>
          <w:szCs w:val="22"/>
          <w:lang w:val="pl-PL"/>
        </w:rPr>
        <w:t xml:space="preserve"> </w:t>
      </w:r>
      <w:r w:rsidRPr="0034649E">
        <w:rPr>
          <w:rFonts w:ascii="Segoe UI Light" w:hAnsi="Segoe UI Light" w:cs="Segoe UI Light"/>
          <w:sz w:val="22"/>
          <w:szCs w:val="22"/>
        </w:rPr>
        <w:t xml:space="preserve">powierzchni co najmniej 2 ha, urządzone i konserwowane </w:t>
      </w:r>
      <w:r w:rsidRPr="0034649E">
        <w:rPr>
          <w:rFonts w:ascii="Segoe UI Light" w:hAnsi="Segoe UI Light" w:cs="Segoe UI Light"/>
          <w:sz w:val="22"/>
          <w:szCs w:val="22"/>
        </w:rPr>
        <w:br/>
        <w:t>z przeznaczeniem na</w:t>
      </w:r>
      <w:r w:rsidRPr="0034649E">
        <w:rPr>
          <w:rFonts w:ascii="Segoe UI Light" w:hAnsi="Segoe UI Light" w:cs="Segoe UI Light"/>
          <w:sz w:val="22"/>
          <w:szCs w:val="22"/>
          <w:lang w:val="pl-PL"/>
        </w:rPr>
        <w:t xml:space="preserve"> </w:t>
      </w:r>
      <w:r w:rsidRPr="0034649E">
        <w:rPr>
          <w:rFonts w:ascii="Segoe UI Light" w:hAnsi="Segoe UI Light" w:cs="Segoe UI Light"/>
          <w:sz w:val="22"/>
          <w:szCs w:val="22"/>
        </w:rPr>
        <w:t>cele wypoczynkowe ludności, wyposażone w drogi, aleje spacerowe, ławki,</w:t>
      </w:r>
      <w:r w:rsidRPr="0034649E">
        <w:rPr>
          <w:rFonts w:ascii="Segoe UI Light" w:hAnsi="Segoe UI Light" w:cs="Segoe UI Light"/>
          <w:sz w:val="22"/>
          <w:szCs w:val="22"/>
          <w:lang w:val="pl-PL"/>
        </w:rPr>
        <w:t xml:space="preserve"> </w:t>
      </w:r>
      <w:r w:rsidRPr="0034649E">
        <w:rPr>
          <w:rFonts w:ascii="Segoe UI Light" w:hAnsi="Segoe UI Light" w:cs="Segoe UI Light"/>
          <w:sz w:val="22"/>
          <w:szCs w:val="22"/>
        </w:rPr>
        <w:t>place zabaw itp. Do powierzchni parku zalicza się również zbiorniki wodne</w:t>
      </w:r>
      <w:r w:rsidRPr="0034649E">
        <w:rPr>
          <w:rFonts w:ascii="Segoe UI Light" w:hAnsi="Segoe UI Light" w:cs="Segoe UI Light"/>
          <w:sz w:val="22"/>
          <w:szCs w:val="22"/>
          <w:lang w:val="pl-PL"/>
        </w:rPr>
        <w:t xml:space="preserve"> </w:t>
      </w:r>
      <w:r w:rsidRPr="0034649E">
        <w:rPr>
          <w:rFonts w:ascii="Segoe UI Light" w:hAnsi="Segoe UI Light" w:cs="Segoe UI Light"/>
          <w:sz w:val="22"/>
          <w:szCs w:val="22"/>
        </w:rPr>
        <w:t>znajdujące się na jego terenie,</w:t>
      </w:r>
    </w:p>
    <w:p w14:paraId="098E52B6" w14:textId="0E92A3B7" w:rsidR="00370DA7" w:rsidRPr="0034649E" w:rsidRDefault="00370DA7">
      <w:pPr>
        <w:pStyle w:val="Akapitzlist"/>
        <w:numPr>
          <w:ilvl w:val="0"/>
          <w:numId w:val="64"/>
        </w:numPr>
        <w:rPr>
          <w:rFonts w:ascii="Segoe UI Light" w:hAnsi="Segoe UI Light" w:cs="Segoe UI Light"/>
          <w:sz w:val="22"/>
          <w:szCs w:val="22"/>
        </w:rPr>
      </w:pPr>
      <w:r w:rsidRPr="0034649E">
        <w:rPr>
          <w:rFonts w:ascii="Segoe UI Light" w:hAnsi="Segoe UI Light" w:cs="Segoe UI Light"/>
          <w:b/>
          <w:bCs/>
          <w:sz w:val="22"/>
          <w:szCs w:val="22"/>
        </w:rPr>
        <w:t>Zieleńce</w:t>
      </w:r>
      <w:r w:rsidRPr="0034649E">
        <w:rPr>
          <w:rFonts w:ascii="Segoe UI Light" w:hAnsi="Segoe UI Light" w:cs="Segoe UI Light"/>
          <w:sz w:val="22"/>
          <w:szCs w:val="22"/>
        </w:rPr>
        <w:t xml:space="preserve"> – tereny o powierzchni poniżej 2 ha, pełniące głównie funkcję</w:t>
      </w:r>
      <w:r w:rsidRPr="0034649E">
        <w:rPr>
          <w:rFonts w:ascii="Segoe UI Light" w:hAnsi="Segoe UI Light" w:cs="Segoe UI Light"/>
          <w:sz w:val="22"/>
          <w:szCs w:val="22"/>
          <w:lang w:val="pl-PL"/>
        </w:rPr>
        <w:t xml:space="preserve"> </w:t>
      </w:r>
      <w:r w:rsidRPr="0034649E">
        <w:rPr>
          <w:rFonts w:ascii="Segoe UI Light" w:hAnsi="Segoe UI Light" w:cs="Segoe UI Light"/>
          <w:sz w:val="22"/>
          <w:szCs w:val="22"/>
        </w:rPr>
        <w:t>wypoczynkową. Zalicza się do nich również zieleń przy budynkach użyteczności</w:t>
      </w:r>
      <w:r w:rsidRPr="0034649E">
        <w:rPr>
          <w:rFonts w:ascii="Segoe UI Light" w:hAnsi="Segoe UI Light" w:cs="Segoe UI Light"/>
          <w:sz w:val="22"/>
          <w:szCs w:val="22"/>
          <w:lang w:val="pl-PL"/>
        </w:rPr>
        <w:t xml:space="preserve"> </w:t>
      </w:r>
      <w:r w:rsidRPr="0034649E">
        <w:rPr>
          <w:rFonts w:ascii="Segoe UI Light" w:hAnsi="Segoe UI Light" w:cs="Segoe UI Light"/>
          <w:sz w:val="22"/>
          <w:szCs w:val="22"/>
        </w:rPr>
        <w:t>publicznej, pomnikach oraz bulwary</w:t>
      </w:r>
      <w:r w:rsidRPr="0034649E">
        <w:rPr>
          <w:rFonts w:ascii="Segoe UI Light" w:hAnsi="Segoe UI Light" w:cs="Segoe UI Light"/>
          <w:sz w:val="22"/>
          <w:szCs w:val="22"/>
          <w:lang w:val="pl-PL"/>
        </w:rPr>
        <w:t xml:space="preserve"> </w:t>
      </w:r>
      <w:r w:rsidRPr="0034649E">
        <w:rPr>
          <w:rFonts w:ascii="Segoe UI Light" w:hAnsi="Segoe UI Light" w:cs="Segoe UI Light"/>
          <w:sz w:val="22"/>
          <w:szCs w:val="22"/>
        </w:rPr>
        <w:t>i promenady. Zieleniec mogą tworzyć zarówno kompozycje zieleni niskiej, jak i</w:t>
      </w:r>
      <w:r w:rsidRPr="0034649E">
        <w:rPr>
          <w:rFonts w:ascii="Segoe UI Light" w:hAnsi="Segoe UI Light" w:cs="Segoe UI Light"/>
          <w:sz w:val="22"/>
          <w:szCs w:val="22"/>
          <w:lang w:val="pl-PL"/>
        </w:rPr>
        <w:t xml:space="preserve"> </w:t>
      </w:r>
      <w:r w:rsidRPr="0034649E">
        <w:rPr>
          <w:rFonts w:ascii="Segoe UI Light" w:hAnsi="Segoe UI Light" w:cs="Segoe UI Light"/>
          <w:sz w:val="22"/>
          <w:szCs w:val="22"/>
        </w:rPr>
        <w:t xml:space="preserve">nasadzenia drzew </w:t>
      </w:r>
      <w:r w:rsidRPr="0034649E">
        <w:rPr>
          <w:rFonts w:ascii="Segoe UI Light" w:hAnsi="Segoe UI Light" w:cs="Segoe UI Light"/>
          <w:sz w:val="22"/>
          <w:szCs w:val="22"/>
        </w:rPr>
        <w:br/>
        <w:t>i krzewów,</w:t>
      </w:r>
    </w:p>
    <w:p w14:paraId="4D52AF9C" w14:textId="4C03A229" w:rsidR="00370DA7" w:rsidRPr="0034649E" w:rsidRDefault="00370DA7">
      <w:pPr>
        <w:pStyle w:val="Akapitzlist"/>
        <w:numPr>
          <w:ilvl w:val="0"/>
          <w:numId w:val="64"/>
        </w:numPr>
        <w:rPr>
          <w:rFonts w:ascii="Segoe UI Light" w:hAnsi="Segoe UI Light" w:cs="Segoe UI Light"/>
          <w:sz w:val="22"/>
          <w:szCs w:val="22"/>
        </w:rPr>
      </w:pPr>
      <w:r w:rsidRPr="0034649E">
        <w:rPr>
          <w:rFonts w:ascii="Segoe UI Light" w:hAnsi="Segoe UI Light" w:cs="Segoe UI Light"/>
          <w:b/>
          <w:bCs/>
          <w:sz w:val="22"/>
          <w:szCs w:val="22"/>
        </w:rPr>
        <w:t>Zieleń uliczna</w:t>
      </w:r>
      <w:r w:rsidRPr="0034649E">
        <w:rPr>
          <w:rFonts w:ascii="Segoe UI Light" w:hAnsi="Segoe UI Light" w:cs="Segoe UI Light"/>
          <w:sz w:val="22"/>
          <w:szCs w:val="22"/>
          <w:lang w:val="pl-PL"/>
        </w:rPr>
        <w:t xml:space="preserve"> - </w:t>
      </w:r>
      <w:r w:rsidRPr="0034649E">
        <w:rPr>
          <w:rFonts w:ascii="Segoe UI Light" w:hAnsi="Segoe UI Light" w:cs="Segoe UI Light"/>
          <w:sz w:val="22"/>
          <w:szCs w:val="22"/>
        </w:rPr>
        <w:t xml:space="preserve">tereny zielone towarzyszące </w:t>
      </w:r>
      <w:r w:rsidRPr="0034649E">
        <w:rPr>
          <w:rFonts w:ascii="Segoe UI Light" w:hAnsi="Segoe UI Light" w:cs="Segoe UI Light"/>
          <w:sz w:val="22"/>
          <w:szCs w:val="22"/>
          <w:lang w:val="pl-PL"/>
        </w:rPr>
        <w:t>infrastrukturze drogowej (pasaże roślinne, drzewa przydrożne itp.)</w:t>
      </w:r>
    </w:p>
    <w:p w14:paraId="53AE74F2" w14:textId="6293F9D1" w:rsidR="00370DA7" w:rsidRPr="0034649E" w:rsidRDefault="00370DA7">
      <w:pPr>
        <w:pStyle w:val="Akapitzlist"/>
        <w:numPr>
          <w:ilvl w:val="0"/>
          <w:numId w:val="64"/>
        </w:numPr>
        <w:rPr>
          <w:rFonts w:ascii="Segoe UI Light" w:hAnsi="Segoe UI Light" w:cs="Segoe UI Light"/>
          <w:sz w:val="22"/>
          <w:szCs w:val="22"/>
        </w:rPr>
      </w:pPr>
      <w:r w:rsidRPr="0034649E">
        <w:rPr>
          <w:rFonts w:ascii="Segoe UI Light" w:hAnsi="Segoe UI Light" w:cs="Segoe UI Light"/>
          <w:b/>
          <w:bCs/>
          <w:sz w:val="22"/>
          <w:szCs w:val="22"/>
          <w:lang w:val="pl-PL"/>
        </w:rPr>
        <w:t>Zieleń</w:t>
      </w:r>
      <w:r w:rsidRPr="0034649E">
        <w:rPr>
          <w:rFonts w:ascii="Segoe UI Light" w:hAnsi="Segoe UI Light" w:cs="Segoe UI Light"/>
          <w:b/>
          <w:bCs/>
          <w:sz w:val="22"/>
          <w:szCs w:val="22"/>
        </w:rPr>
        <w:t xml:space="preserve"> osiedlow</w:t>
      </w:r>
      <w:r w:rsidRPr="0034649E">
        <w:rPr>
          <w:rFonts w:ascii="Segoe UI Light" w:hAnsi="Segoe UI Light" w:cs="Segoe UI Light"/>
          <w:b/>
          <w:bCs/>
          <w:sz w:val="22"/>
          <w:szCs w:val="22"/>
          <w:lang w:val="pl-PL"/>
        </w:rPr>
        <w:t>a</w:t>
      </w:r>
      <w:r w:rsidRPr="0034649E">
        <w:rPr>
          <w:rFonts w:ascii="Segoe UI Light" w:hAnsi="Segoe UI Light" w:cs="Segoe UI Light"/>
          <w:sz w:val="22"/>
          <w:szCs w:val="22"/>
        </w:rPr>
        <w:t xml:space="preserve"> – </w:t>
      </w:r>
      <w:r w:rsidRPr="0034649E">
        <w:rPr>
          <w:rFonts w:ascii="Segoe UI Light" w:hAnsi="Segoe UI Light" w:cs="Segoe UI Light"/>
          <w:sz w:val="22"/>
          <w:szCs w:val="22"/>
          <w:lang w:val="pl-PL"/>
        </w:rPr>
        <w:t xml:space="preserve">tereny zielone </w:t>
      </w:r>
      <w:r w:rsidRPr="0034649E">
        <w:rPr>
          <w:rFonts w:ascii="Segoe UI Light" w:hAnsi="Segoe UI Light" w:cs="Segoe UI Light"/>
          <w:sz w:val="22"/>
          <w:szCs w:val="22"/>
        </w:rPr>
        <w:t>towarzyszące zabudowie mieszkaniowej, pełniące</w:t>
      </w:r>
      <w:r w:rsidRPr="0034649E">
        <w:rPr>
          <w:rFonts w:ascii="Segoe UI Light" w:hAnsi="Segoe UI Light" w:cs="Segoe UI Light"/>
          <w:sz w:val="22"/>
          <w:szCs w:val="22"/>
          <w:lang w:val="pl-PL"/>
        </w:rPr>
        <w:t xml:space="preserve"> </w:t>
      </w:r>
      <w:r w:rsidRPr="0034649E">
        <w:rPr>
          <w:rFonts w:ascii="Segoe UI Light" w:hAnsi="Segoe UI Light" w:cs="Segoe UI Light"/>
          <w:sz w:val="22"/>
          <w:szCs w:val="22"/>
        </w:rPr>
        <w:t>funkcję wypoczynkową, izolacyjną i estetyczną. Są to zarówno trawniki,</w:t>
      </w:r>
      <w:r w:rsidRPr="0034649E">
        <w:rPr>
          <w:rFonts w:ascii="Segoe UI Light" w:hAnsi="Segoe UI Light" w:cs="Segoe UI Light"/>
          <w:sz w:val="22"/>
          <w:szCs w:val="22"/>
          <w:lang w:val="pl-PL"/>
        </w:rPr>
        <w:t xml:space="preserve"> </w:t>
      </w:r>
      <w:r w:rsidRPr="0034649E">
        <w:rPr>
          <w:rFonts w:ascii="Segoe UI Light" w:hAnsi="Segoe UI Light" w:cs="Segoe UI Light"/>
          <w:sz w:val="22"/>
          <w:szCs w:val="22"/>
        </w:rPr>
        <w:t>kwietniki, kompozycje</w:t>
      </w:r>
      <w:r w:rsidRPr="0034649E">
        <w:rPr>
          <w:rFonts w:ascii="Segoe UI Light" w:hAnsi="Segoe UI Light" w:cs="Segoe UI Light"/>
          <w:sz w:val="22"/>
          <w:szCs w:val="22"/>
          <w:lang w:val="pl-PL"/>
        </w:rPr>
        <w:t xml:space="preserve"> </w:t>
      </w:r>
      <w:r w:rsidRPr="0034649E">
        <w:rPr>
          <w:rFonts w:ascii="Segoe UI Light" w:hAnsi="Segoe UI Light" w:cs="Segoe UI Light"/>
          <w:sz w:val="22"/>
          <w:szCs w:val="22"/>
        </w:rPr>
        <w:t xml:space="preserve">z elementami </w:t>
      </w:r>
      <w:proofErr w:type="spellStart"/>
      <w:r w:rsidRPr="0034649E">
        <w:rPr>
          <w:rFonts w:ascii="Segoe UI Light" w:hAnsi="Segoe UI Light" w:cs="Segoe UI Light"/>
          <w:sz w:val="22"/>
          <w:szCs w:val="22"/>
        </w:rPr>
        <w:t>nasadzeń</w:t>
      </w:r>
      <w:proofErr w:type="spellEnd"/>
      <w:r w:rsidRPr="0034649E">
        <w:rPr>
          <w:rFonts w:ascii="Segoe UI Light" w:hAnsi="Segoe UI Light" w:cs="Segoe UI Light"/>
          <w:sz w:val="22"/>
          <w:szCs w:val="22"/>
        </w:rPr>
        <w:t xml:space="preserve"> drzew i krzewów, jak również tereny boisk, placów do</w:t>
      </w:r>
      <w:r w:rsidRPr="0034649E">
        <w:rPr>
          <w:rFonts w:ascii="Segoe UI Light" w:hAnsi="Segoe UI Light" w:cs="Segoe UI Light"/>
          <w:sz w:val="22"/>
          <w:szCs w:val="22"/>
          <w:lang w:val="pl-PL"/>
        </w:rPr>
        <w:t xml:space="preserve"> </w:t>
      </w:r>
      <w:r w:rsidRPr="0034649E">
        <w:rPr>
          <w:rFonts w:ascii="Segoe UI Light" w:hAnsi="Segoe UI Light" w:cs="Segoe UI Light"/>
          <w:sz w:val="22"/>
          <w:szCs w:val="22"/>
        </w:rPr>
        <w:t>gier i podobnych obiektów porośniętych zielenią.</w:t>
      </w:r>
    </w:p>
    <w:p w14:paraId="32C6FE77" w14:textId="655040D0" w:rsidR="00DC7FC9" w:rsidRDefault="00370DA7" w:rsidP="00370DA7">
      <w:pPr>
        <w:rPr>
          <w:rFonts w:ascii="Segoe UI Light" w:hAnsi="Segoe UI Light" w:cs="Segoe UI Light"/>
          <w:sz w:val="22"/>
          <w:szCs w:val="22"/>
        </w:rPr>
      </w:pPr>
      <w:r w:rsidRPr="0034649E">
        <w:rPr>
          <w:rFonts w:ascii="Segoe UI Light" w:hAnsi="Segoe UI Light" w:cs="Segoe UI Light"/>
          <w:sz w:val="22"/>
          <w:szCs w:val="22"/>
        </w:rPr>
        <w:t xml:space="preserve">Zgodnie z powyższą klasyfikacją, na terenie Mrągowa, </w:t>
      </w:r>
      <w:r w:rsidR="00DC7FC9">
        <w:rPr>
          <w:rFonts w:ascii="Segoe UI Light" w:hAnsi="Segoe UI Light" w:cs="Segoe UI Light"/>
          <w:sz w:val="22"/>
          <w:szCs w:val="22"/>
        </w:rPr>
        <w:t>GUS wyróżnia</w:t>
      </w:r>
      <w:r w:rsidRPr="0034649E">
        <w:rPr>
          <w:rFonts w:ascii="Segoe UI Light" w:hAnsi="Segoe UI Light" w:cs="Segoe UI Light"/>
          <w:sz w:val="22"/>
          <w:szCs w:val="22"/>
        </w:rPr>
        <w:t xml:space="preserve"> dwa parki spacerowo-wypoczynkowe</w:t>
      </w:r>
      <w:r w:rsidR="00CE23DB" w:rsidRPr="0034649E">
        <w:rPr>
          <w:rFonts w:ascii="Segoe UI Light" w:hAnsi="Segoe UI Light" w:cs="Segoe UI Light"/>
          <w:sz w:val="22"/>
          <w:szCs w:val="22"/>
        </w:rPr>
        <w:t xml:space="preserve"> (Park im. Gen. Władysława Sikorskiego, </w:t>
      </w:r>
      <w:r w:rsidR="00DC7FC9">
        <w:rPr>
          <w:rFonts w:ascii="Segoe UI Light" w:hAnsi="Segoe UI Light" w:cs="Segoe UI Light"/>
          <w:sz w:val="22"/>
          <w:szCs w:val="22"/>
        </w:rPr>
        <w:t>Park im. J. Słowackiego</w:t>
      </w:r>
      <w:r w:rsidR="00CE23DB" w:rsidRPr="0034649E">
        <w:rPr>
          <w:rFonts w:ascii="Segoe UI Light" w:hAnsi="Segoe UI Light" w:cs="Segoe UI Light"/>
          <w:sz w:val="22"/>
          <w:szCs w:val="22"/>
        </w:rPr>
        <w:t>)</w:t>
      </w:r>
      <w:r w:rsidRPr="0034649E">
        <w:rPr>
          <w:rFonts w:ascii="Segoe UI Light" w:hAnsi="Segoe UI Light" w:cs="Segoe UI Light"/>
          <w:sz w:val="22"/>
          <w:szCs w:val="22"/>
        </w:rPr>
        <w:t xml:space="preserve">, </w:t>
      </w:r>
      <w:r w:rsidR="00DC7FC9">
        <w:rPr>
          <w:rFonts w:ascii="Segoe UI Light" w:hAnsi="Segoe UI Light" w:cs="Segoe UI Light"/>
          <w:sz w:val="22"/>
          <w:szCs w:val="22"/>
        </w:rPr>
        <w:t xml:space="preserve">dodatkowo </w:t>
      </w:r>
      <w:r w:rsidR="00DC7FC9">
        <w:rPr>
          <w:rFonts w:ascii="Segoe UI Light" w:hAnsi="Segoe UI Light" w:cs="Segoe UI Light"/>
          <w:sz w:val="22"/>
          <w:szCs w:val="22"/>
        </w:rPr>
        <w:br/>
        <w:t>w granicach Mrągowa znajduje się park im. Lotników Polskich, jednakże ponieważ jego powierzchnia wynosi mniej niż 2 ha, nie jest on klasyfikowany jako park spacerowo-wypoczynkowy.</w:t>
      </w:r>
    </w:p>
    <w:p w14:paraId="490FF1F5" w14:textId="77777777" w:rsidR="00DC7FC9" w:rsidRDefault="00DC7FC9" w:rsidP="00370DA7">
      <w:pPr>
        <w:rPr>
          <w:rFonts w:ascii="Segoe UI Light" w:hAnsi="Segoe UI Light" w:cs="Segoe UI Light"/>
          <w:sz w:val="22"/>
          <w:szCs w:val="22"/>
        </w:rPr>
      </w:pPr>
    </w:p>
    <w:p w14:paraId="08F851FA" w14:textId="78E29900" w:rsidR="00DC7FC9" w:rsidRPr="00DC7FC9" w:rsidRDefault="00DC7FC9">
      <w:pPr>
        <w:pStyle w:val="Akapitzlist"/>
        <w:numPr>
          <w:ilvl w:val="0"/>
          <w:numId w:val="68"/>
        </w:numPr>
        <w:rPr>
          <w:rFonts w:ascii="Segoe UI Light" w:hAnsi="Segoe UI Light" w:cs="Segoe UI Light"/>
          <w:sz w:val="22"/>
          <w:szCs w:val="22"/>
          <w:lang w:eastAsia="en-US"/>
        </w:rPr>
      </w:pPr>
      <w:r w:rsidRPr="00DC7FC9">
        <w:rPr>
          <w:rFonts w:ascii="Segoe UI Light" w:hAnsi="Segoe UI Light" w:cs="Segoe UI Light"/>
          <w:b/>
          <w:bCs/>
          <w:sz w:val="22"/>
          <w:szCs w:val="22"/>
        </w:rPr>
        <w:t>Park im. Lotników Polskich</w:t>
      </w:r>
      <w:r w:rsidRPr="00DC7FC9">
        <w:rPr>
          <w:rFonts w:ascii="Segoe UI Light" w:hAnsi="Segoe UI Light" w:cs="Segoe UI Light"/>
          <w:sz w:val="22"/>
          <w:szCs w:val="22"/>
        </w:rPr>
        <w:t xml:space="preserve"> powierzchnia 12 150 m</w:t>
      </w:r>
      <w:r w:rsidRPr="00DC7FC9">
        <w:rPr>
          <w:rFonts w:ascii="Segoe UI Light" w:hAnsi="Segoe UI Light" w:cs="Segoe UI Light"/>
          <w:sz w:val="22"/>
          <w:szCs w:val="22"/>
          <w:vertAlign w:val="superscript"/>
        </w:rPr>
        <w:t>2</w:t>
      </w:r>
      <w:r w:rsidRPr="00DC7FC9">
        <w:rPr>
          <w:rFonts w:ascii="Segoe UI Light" w:hAnsi="Segoe UI Light" w:cs="Segoe UI Light"/>
          <w:sz w:val="22"/>
          <w:szCs w:val="22"/>
        </w:rPr>
        <w:t xml:space="preserve"> (jest to powierzchnia bez placu zabaw </w:t>
      </w:r>
      <w:r>
        <w:rPr>
          <w:rFonts w:ascii="Segoe UI Light" w:hAnsi="Segoe UI Light" w:cs="Segoe UI Light"/>
          <w:sz w:val="22"/>
          <w:szCs w:val="22"/>
        </w:rPr>
        <w:br/>
      </w:r>
      <w:r w:rsidRPr="00DC7FC9">
        <w:rPr>
          <w:rFonts w:ascii="Segoe UI Light" w:hAnsi="Segoe UI Light" w:cs="Segoe UI Light"/>
          <w:sz w:val="22"/>
          <w:szCs w:val="22"/>
        </w:rPr>
        <w:t>i kortów</w:t>
      </w:r>
      <w:r w:rsidR="00336FD8">
        <w:rPr>
          <w:rFonts w:ascii="Segoe UI Light" w:hAnsi="Segoe UI Light" w:cs="Segoe UI Light"/>
          <w:sz w:val="22"/>
          <w:szCs w:val="22"/>
          <w:lang w:val="pl-PL"/>
        </w:rPr>
        <w:t>,</w:t>
      </w:r>
      <w:r>
        <w:rPr>
          <w:rFonts w:ascii="Segoe UI Light" w:hAnsi="Segoe UI Light" w:cs="Segoe UI Light"/>
          <w:sz w:val="22"/>
          <w:szCs w:val="22"/>
          <w:lang w:val="pl-PL"/>
        </w:rPr>
        <w:t xml:space="preserve"> b</w:t>
      </w:r>
      <w:r w:rsidRPr="00DC7FC9">
        <w:rPr>
          <w:rFonts w:ascii="Segoe UI Light" w:hAnsi="Segoe UI Light" w:cs="Segoe UI Light"/>
          <w:sz w:val="22"/>
          <w:szCs w:val="22"/>
        </w:rPr>
        <w:t>rama treningowa 65</w:t>
      </w:r>
      <w:r>
        <w:rPr>
          <w:rFonts w:ascii="Segoe UI Light" w:hAnsi="Segoe UI Light" w:cs="Segoe UI Light"/>
          <w:sz w:val="22"/>
          <w:szCs w:val="22"/>
          <w:lang w:val="pl-PL"/>
        </w:rPr>
        <w:t xml:space="preserve"> </w:t>
      </w:r>
      <w:r w:rsidRPr="00DC7FC9">
        <w:rPr>
          <w:rFonts w:ascii="Segoe UI Light" w:hAnsi="Segoe UI Light" w:cs="Segoe UI Light"/>
          <w:sz w:val="22"/>
          <w:szCs w:val="22"/>
        </w:rPr>
        <w:t>m</w:t>
      </w:r>
      <w:r w:rsidRPr="00DC7FC9">
        <w:rPr>
          <w:rFonts w:ascii="Segoe UI Light" w:hAnsi="Segoe UI Light" w:cs="Segoe UI Light"/>
          <w:sz w:val="22"/>
          <w:szCs w:val="22"/>
          <w:vertAlign w:val="superscript"/>
        </w:rPr>
        <w:t>2</w:t>
      </w:r>
      <w:r w:rsidRPr="00DC7FC9">
        <w:rPr>
          <w:rFonts w:ascii="Segoe UI Light" w:hAnsi="Segoe UI Light" w:cs="Segoe UI Light"/>
          <w:sz w:val="22"/>
          <w:szCs w:val="22"/>
        </w:rPr>
        <w:t xml:space="preserve">, </w:t>
      </w:r>
      <w:proofErr w:type="spellStart"/>
      <w:r>
        <w:rPr>
          <w:rFonts w:ascii="Segoe UI Light" w:hAnsi="Segoe UI Light" w:cs="Segoe UI Light"/>
          <w:sz w:val="22"/>
          <w:szCs w:val="22"/>
          <w:lang w:val="pl-PL"/>
        </w:rPr>
        <w:t>parkour</w:t>
      </w:r>
      <w:proofErr w:type="spellEnd"/>
      <w:r>
        <w:rPr>
          <w:rFonts w:ascii="Segoe UI Light" w:hAnsi="Segoe UI Light" w:cs="Segoe UI Light"/>
          <w:sz w:val="22"/>
          <w:szCs w:val="22"/>
          <w:lang w:val="pl-PL"/>
        </w:rPr>
        <w:t xml:space="preserve"> </w:t>
      </w:r>
      <w:r w:rsidRPr="00DC7FC9">
        <w:rPr>
          <w:rFonts w:ascii="Segoe UI Light" w:hAnsi="Segoe UI Light" w:cs="Segoe UI Light"/>
          <w:sz w:val="22"/>
          <w:szCs w:val="22"/>
        </w:rPr>
        <w:t>park 208</w:t>
      </w:r>
      <w:r>
        <w:rPr>
          <w:rFonts w:ascii="Segoe UI Light" w:hAnsi="Segoe UI Light" w:cs="Segoe UI Light"/>
          <w:sz w:val="22"/>
          <w:szCs w:val="22"/>
          <w:lang w:val="pl-PL"/>
        </w:rPr>
        <w:t xml:space="preserve"> </w:t>
      </w:r>
      <w:r w:rsidRPr="00DC7FC9">
        <w:rPr>
          <w:rFonts w:ascii="Segoe UI Light" w:hAnsi="Segoe UI Light" w:cs="Segoe UI Light"/>
          <w:sz w:val="22"/>
          <w:szCs w:val="22"/>
        </w:rPr>
        <w:t>m</w:t>
      </w:r>
      <w:r w:rsidRPr="00DC7FC9">
        <w:rPr>
          <w:rFonts w:ascii="Segoe UI Light" w:hAnsi="Segoe UI Light" w:cs="Segoe UI Light"/>
          <w:sz w:val="22"/>
          <w:szCs w:val="22"/>
          <w:vertAlign w:val="superscript"/>
        </w:rPr>
        <w:t>2</w:t>
      </w:r>
      <w:r w:rsidRPr="00DC7FC9">
        <w:rPr>
          <w:rFonts w:ascii="Segoe UI Light" w:hAnsi="Segoe UI Light" w:cs="Segoe UI Light"/>
          <w:sz w:val="22"/>
          <w:szCs w:val="22"/>
        </w:rPr>
        <w:t>, korty tenisowe 1260</w:t>
      </w:r>
      <w:r>
        <w:rPr>
          <w:rFonts w:ascii="Segoe UI Light" w:hAnsi="Segoe UI Light" w:cs="Segoe UI Light"/>
          <w:sz w:val="22"/>
          <w:szCs w:val="22"/>
          <w:lang w:val="pl-PL"/>
        </w:rPr>
        <w:t xml:space="preserve"> </w:t>
      </w:r>
      <w:r w:rsidRPr="00DC7FC9">
        <w:rPr>
          <w:rFonts w:ascii="Segoe UI Light" w:hAnsi="Segoe UI Light" w:cs="Segoe UI Light"/>
          <w:sz w:val="22"/>
          <w:szCs w:val="22"/>
        </w:rPr>
        <w:t>m</w:t>
      </w:r>
      <w:r w:rsidRPr="00DC7FC9">
        <w:rPr>
          <w:rFonts w:ascii="Segoe UI Light" w:hAnsi="Segoe UI Light" w:cs="Segoe UI Light"/>
          <w:sz w:val="22"/>
          <w:szCs w:val="22"/>
          <w:vertAlign w:val="superscript"/>
        </w:rPr>
        <w:t>2</w:t>
      </w:r>
      <w:r w:rsidRPr="00DC7FC9">
        <w:rPr>
          <w:rFonts w:ascii="Segoe UI Light" w:hAnsi="Segoe UI Light" w:cs="Segoe UI Light"/>
          <w:sz w:val="22"/>
          <w:szCs w:val="22"/>
        </w:rPr>
        <w:t>, siłownia 150</w:t>
      </w:r>
      <w:r>
        <w:rPr>
          <w:rFonts w:ascii="Segoe UI Light" w:hAnsi="Segoe UI Light" w:cs="Segoe UI Light"/>
          <w:sz w:val="22"/>
          <w:szCs w:val="22"/>
          <w:lang w:val="pl-PL"/>
        </w:rPr>
        <w:t xml:space="preserve"> </w:t>
      </w:r>
      <w:r w:rsidRPr="00DC7FC9">
        <w:rPr>
          <w:rFonts w:ascii="Segoe UI Light" w:hAnsi="Segoe UI Light" w:cs="Segoe UI Light"/>
          <w:sz w:val="22"/>
          <w:szCs w:val="22"/>
        </w:rPr>
        <w:t>m</w:t>
      </w:r>
      <w:r w:rsidRPr="00DC7FC9">
        <w:rPr>
          <w:rFonts w:ascii="Segoe UI Light" w:hAnsi="Segoe UI Light" w:cs="Segoe UI Light"/>
          <w:sz w:val="22"/>
          <w:szCs w:val="22"/>
          <w:vertAlign w:val="superscript"/>
        </w:rPr>
        <w:t>2</w:t>
      </w:r>
      <w:r w:rsidRPr="00DC7FC9">
        <w:rPr>
          <w:rFonts w:ascii="Segoe UI Light" w:hAnsi="Segoe UI Light" w:cs="Segoe UI Light"/>
          <w:sz w:val="22"/>
          <w:szCs w:val="22"/>
        </w:rPr>
        <w:t>, plac zabaw 350</w:t>
      </w:r>
      <w:r>
        <w:rPr>
          <w:rFonts w:ascii="Segoe UI Light" w:hAnsi="Segoe UI Light" w:cs="Segoe UI Light"/>
          <w:sz w:val="22"/>
          <w:szCs w:val="22"/>
          <w:lang w:val="pl-PL"/>
        </w:rPr>
        <w:t xml:space="preserve"> </w:t>
      </w:r>
      <w:r w:rsidRPr="00DC7FC9">
        <w:rPr>
          <w:rFonts w:ascii="Segoe UI Light" w:hAnsi="Segoe UI Light" w:cs="Segoe UI Light"/>
          <w:sz w:val="22"/>
          <w:szCs w:val="22"/>
        </w:rPr>
        <w:t>m</w:t>
      </w:r>
      <w:r w:rsidRPr="00DC7FC9">
        <w:rPr>
          <w:rFonts w:ascii="Segoe UI Light" w:hAnsi="Segoe UI Light" w:cs="Segoe UI Light"/>
          <w:sz w:val="22"/>
          <w:szCs w:val="22"/>
          <w:vertAlign w:val="superscript"/>
        </w:rPr>
        <w:t>2</w:t>
      </w:r>
      <w:r>
        <w:rPr>
          <w:rFonts w:ascii="Segoe UI Light" w:hAnsi="Segoe UI Light" w:cs="Segoe UI Light"/>
          <w:sz w:val="22"/>
          <w:szCs w:val="22"/>
          <w:lang w:val="pl-PL"/>
        </w:rPr>
        <w:t>.</w:t>
      </w:r>
    </w:p>
    <w:p w14:paraId="396D9918" w14:textId="21033239" w:rsidR="00DC7FC9" w:rsidRPr="00DC7FC9" w:rsidRDefault="00DC7FC9">
      <w:pPr>
        <w:pStyle w:val="Akapitzlist"/>
        <w:numPr>
          <w:ilvl w:val="0"/>
          <w:numId w:val="68"/>
        </w:numPr>
        <w:rPr>
          <w:rFonts w:ascii="Segoe UI Light" w:hAnsi="Segoe UI Light" w:cs="Segoe UI Light"/>
          <w:sz w:val="22"/>
          <w:szCs w:val="22"/>
        </w:rPr>
      </w:pPr>
      <w:r w:rsidRPr="00DC7FC9">
        <w:rPr>
          <w:rFonts w:ascii="Segoe UI Light" w:hAnsi="Segoe UI Light" w:cs="Segoe UI Light"/>
          <w:b/>
          <w:bCs/>
          <w:sz w:val="22"/>
          <w:szCs w:val="22"/>
        </w:rPr>
        <w:lastRenderedPageBreak/>
        <w:t>Park im. Gen. Wł. Sikorskiego</w:t>
      </w:r>
      <w:r w:rsidRPr="00DC7FC9">
        <w:rPr>
          <w:rFonts w:ascii="Segoe UI Light" w:hAnsi="Segoe UI Light" w:cs="Segoe UI Light"/>
          <w:sz w:val="22"/>
          <w:szCs w:val="22"/>
        </w:rPr>
        <w:t xml:space="preserve"> powierzchnia 51 277 m</w:t>
      </w:r>
      <w:r w:rsidRPr="00DC7FC9">
        <w:rPr>
          <w:rFonts w:ascii="Segoe UI Light" w:hAnsi="Segoe UI Light" w:cs="Segoe UI Light"/>
          <w:sz w:val="22"/>
          <w:szCs w:val="22"/>
          <w:vertAlign w:val="superscript"/>
        </w:rPr>
        <w:t>2</w:t>
      </w:r>
      <w:r w:rsidRPr="00DC7FC9">
        <w:rPr>
          <w:rFonts w:ascii="Segoe UI Light" w:hAnsi="Segoe UI Light" w:cs="Segoe UI Light"/>
          <w:sz w:val="22"/>
          <w:szCs w:val="22"/>
        </w:rPr>
        <w:t>. Również bez placu zabaw. Park Sikorskiego Siłownia zewnętrzna 150 m</w:t>
      </w:r>
      <w:r w:rsidRPr="00DC7FC9">
        <w:rPr>
          <w:rFonts w:ascii="Segoe UI Light" w:hAnsi="Segoe UI Light" w:cs="Segoe UI Light"/>
          <w:sz w:val="22"/>
          <w:szCs w:val="22"/>
          <w:vertAlign w:val="superscript"/>
        </w:rPr>
        <w:t>2</w:t>
      </w:r>
      <w:r w:rsidRPr="00DC7FC9">
        <w:rPr>
          <w:rFonts w:ascii="Segoe UI Light" w:hAnsi="Segoe UI Light" w:cs="Segoe UI Light"/>
          <w:sz w:val="22"/>
          <w:szCs w:val="22"/>
        </w:rPr>
        <w:t>, plac zabaw 588</w:t>
      </w:r>
      <w:r>
        <w:rPr>
          <w:rFonts w:ascii="Segoe UI Light" w:hAnsi="Segoe UI Light" w:cs="Segoe UI Light"/>
          <w:sz w:val="22"/>
          <w:szCs w:val="22"/>
          <w:lang w:val="pl-PL"/>
        </w:rPr>
        <w:t xml:space="preserve"> </w:t>
      </w:r>
      <w:r w:rsidRPr="00DC7FC9">
        <w:rPr>
          <w:rFonts w:ascii="Segoe UI Light" w:hAnsi="Segoe UI Light" w:cs="Segoe UI Light"/>
          <w:sz w:val="22"/>
          <w:szCs w:val="22"/>
        </w:rPr>
        <w:t>m</w:t>
      </w:r>
      <w:r w:rsidRPr="00DC7FC9">
        <w:rPr>
          <w:rFonts w:ascii="Segoe UI Light" w:hAnsi="Segoe UI Light" w:cs="Segoe UI Light"/>
          <w:sz w:val="22"/>
          <w:szCs w:val="22"/>
          <w:vertAlign w:val="superscript"/>
        </w:rPr>
        <w:t>2</w:t>
      </w:r>
      <w:r w:rsidRPr="00DC7FC9">
        <w:rPr>
          <w:rFonts w:ascii="Segoe UI Light" w:hAnsi="Segoe UI Light" w:cs="Segoe UI Light"/>
          <w:sz w:val="22"/>
          <w:szCs w:val="22"/>
        </w:rPr>
        <w:t xml:space="preserve">, </w:t>
      </w:r>
      <w:proofErr w:type="spellStart"/>
      <w:r w:rsidRPr="00DC7FC9">
        <w:rPr>
          <w:rFonts w:ascii="Segoe UI Light" w:hAnsi="Segoe UI Light" w:cs="Segoe UI Light"/>
          <w:sz w:val="22"/>
          <w:szCs w:val="22"/>
        </w:rPr>
        <w:t>Parkour</w:t>
      </w:r>
      <w:proofErr w:type="spellEnd"/>
      <w:r w:rsidRPr="00DC7FC9">
        <w:rPr>
          <w:rFonts w:ascii="Segoe UI Light" w:hAnsi="Segoe UI Light" w:cs="Segoe UI Light"/>
          <w:sz w:val="22"/>
          <w:szCs w:val="22"/>
        </w:rPr>
        <w:t xml:space="preserve"> nr</w:t>
      </w:r>
      <w:r>
        <w:rPr>
          <w:rFonts w:ascii="Segoe UI Light" w:hAnsi="Segoe UI Light" w:cs="Segoe UI Light"/>
          <w:sz w:val="22"/>
          <w:szCs w:val="22"/>
          <w:lang w:val="pl-PL"/>
        </w:rPr>
        <w:t xml:space="preserve"> </w:t>
      </w:r>
      <w:r w:rsidRPr="00DC7FC9">
        <w:rPr>
          <w:rFonts w:ascii="Segoe UI Light" w:hAnsi="Segoe UI Light" w:cs="Segoe UI Light"/>
          <w:sz w:val="22"/>
          <w:szCs w:val="22"/>
        </w:rPr>
        <w:t>1 -200</w:t>
      </w:r>
      <w:r>
        <w:rPr>
          <w:rFonts w:ascii="Segoe UI Light" w:hAnsi="Segoe UI Light" w:cs="Segoe UI Light"/>
          <w:sz w:val="22"/>
          <w:szCs w:val="22"/>
          <w:lang w:val="pl-PL"/>
        </w:rPr>
        <w:t xml:space="preserve"> </w:t>
      </w:r>
      <w:r w:rsidRPr="00DC7FC9">
        <w:rPr>
          <w:rFonts w:ascii="Segoe UI Light" w:hAnsi="Segoe UI Light" w:cs="Segoe UI Light"/>
          <w:sz w:val="22"/>
          <w:szCs w:val="22"/>
        </w:rPr>
        <w:t>m</w:t>
      </w:r>
      <w:r w:rsidRPr="00DC7FC9">
        <w:rPr>
          <w:rFonts w:ascii="Segoe UI Light" w:hAnsi="Segoe UI Light" w:cs="Segoe UI Light"/>
          <w:sz w:val="22"/>
          <w:szCs w:val="22"/>
          <w:vertAlign w:val="superscript"/>
        </w:rPr>
        <w:t>2</w:t>
      </w:r>
      <w:r w:rsidRPr="00DC7FC9">
        <w:rPr>
          <w:rFonts w:ascii="Segoe UI Light" w:hAnsi="Segoe UI Light" w:cs="Segoe UI Light"/>
          <w:sz w:val="22"/>
          <w:szCs w:val="22"/>
        </w:rPr>
        <w:t xml:space="preserve">,  </w:t>
      </w:r>
      <w:proofErr w:type="spellStart"/>
      <w:r w:rsidRPr="00DC7FC9">
        <w:rPr>
          <w:rFonts w:ascii="Segoe UI Light" w:hAnsi="Segoe UI Light" w:cs="Segoe UI Light"/>
          <w:sz w:val="22"/>
          <w:szCs w:val="22"/>
        </w:rPr>
        <w:t>Parkour</w:t>
      </w:r>
      <w:proofErr w:type="spellEnd"/>
      <w:r w:rsidRPr="00DC7FC9">
        <w:rPr>
          <w:rFonts w:ascii="Segoe UI Light" w:hAnsi="Segoe UI Light" w:cs="Segoe UI Light"/>
          <w:sz w:val="22"/>
          <w:szCs w:val="22"/>
        </w:rPr>
        <w:t xml:space="preserve"> nr2-38</w:t>
      </w:r>
      <w:r>
        <w:rPr>
          <w:rFonts w:ascii="Segoe UI Light" w:hAnsi="Segoe UI Light" w:cs="Segoe UI Light"/>
          <w:sz w:val="22"/>
          <w:szCs w:val="22"/>
          <w:lang w:val="pl-PL"/>
        </w:rPr>
        <w:t xml:space="preserve"> </w:t>
      </w:r>
      <w:r w:rsidRPr="00DC7FC9">
        <w:rPr>
          <w:rFonts w:ascii="Segoe UI Light" w:hAnsi="Segoe UI Light" w:cs="Segoe UI Light"/>
          <w:sz w:val="22"/>
          <w:szCs w:val="22"/>
        </w:rPr>
        <w:t>m</w:t>
      </w:r>
      <w:r w:rsidRPr="00DC7FC9">
        <w:rPr>
          <w:rFonts w:ascii="Segoe UI Light" w:hAnsi="Segoe UI Light" w:cs="Segoe UI Light"/>
          <w:sz w:val="22"/>
          <w:szCs w:val="22"/>
          <w:vertAlign w:val="superscript"/>
        </w:rPr>
        <w:t>2</w:t>
      </w:r>
      <w:r w:rsidRPr="00DC7FC9">
        <w:rPr>
          <w:rFonts w:ascii="Segoe UI Light" w:hAnsi="Segoe UI Light" w:cs="Segoe UI Light"/>
          <w:sz w:val="22"/>
          <w:szCs w:val="22"/>
        </w:rPr>
        <w:t xml:space="preserve">, </w:t>
      </w:r>
      <w:proofErr w:type="spellStart"/>
      <w:r w:rsidRPr="00DC7FC9">
        <w:rPr>
          <w:rFonts w:ascii="Segoe UI Light" w:hAnsi="Segoe UI Light" w:cs="Segoe UI Light"/>
          <w:sz w:val="22"/>
          <w:szCs w:val="22"/>
        </w:rPr>
        <w:t>Parkour</w:t>
      </w:r>
      <w:proofErr w:type="spellEnd"/>
      <w:r w:rsidRPr="00DC7FC9">
        <w:rPr>
          <w:rFonts w:ascii="Segoe UI Light" w:hAnsi="Segoe UI Light" w:cs="Segoe UI Light"/>
          <w:sz w:val="22"/>
          <w:szCs w:val="22"/>
        </w:rPr>
        <w:t xml:space="preserve"> nr3 -60</w:t>
      </w:r>
      <w:r>
        <w:rPr>
          <w:rFonts w:ascii="Segoe UI Light" w:hAnsi="Segoe UI Light" w:cs="Segoe UI Light"/>
          <w:sz w:val="22"/>
          <w:szCs w:val="22"/>
          <w:lang w:val="pl-PL"/>
        </w:rPr>
        <w:t xml:space="preserve"> </w:t>
      </w:r>
      <w:r w:rsidRPr="00DC7FC9">
        <w:rPr>
          <w:rFonts w:ascii="Segoe UI Light" w:hAnsi="Segoe UI Light" w:cs="Segoe UI Light"/>
          <w:sz w:val="22"/>
          <w:szCs w:val="22"/>
        </w:rPr>
        <w:t>m</w:t>
      </w:r>
      <w:r w:rsidRPr="00DC7FC9">
        <w:rPr>
          <w:rFonts w:ascii="Segoe UI Light" w:hAnsi="Segoe UI Light" w:cs="Segoe UI Light"/>
          <w:sz w:val="22"/>
          <w:szCs w:val="22"/>
          <w:vertAlign w:val="superscript"/>
        </w:rPr>
        <w:t>2</w:t>
      </w:r>
      <w:r w:rsidRPr="00DC7FC9">
        <w:rPr>
          <w:rFonts w:ascii="Segoe UI Light" w:hAnsi="Segoe UI Light" w:cs="Segoe UI Light"/>
          <w:sz w:val="22"/>
          <w:szCs w:val="22"/>
        </w:rPr>
        <w:t xml:space="preserve">, </w:t>
      </w:r>
      <w:proofErr w:type="spellStart"/>
      <w:r w:rsidRPr="00DC7FC9">
        <w:rPr>
          <w:rFonts w:ascii="Segoe UI Light" w:hAnsi="Segoe UI Light" w:cs="Segoe UI Light"/>
          <w:sz w:val="22"/>
          <w:szCs w:val="22"/>
        </w:rPr>
        <w:t>Parkour</w:t>
      </w:r>
      <w:proofErr w:type="spellEnd"/>
      <w:r w:rsidRPr="00DC7FC9">
        <w:rPr>
          <w:rFonts w:ascii="Segoe UI Light" w:hAnsi="Segoe UI Light" w:cs="Segoe UI Light"/>
          <w:sz w:val="22"/>
          <w:szCs w:val="22"/>
        </w:rPr>
        <w:t xml:space="preserve"> nr4-13</w:t>
      </w:r>
      <w:r>
        <w:rPr>
          <w:rFonts w:ascii="Segoe UI Light" w:hAnsi="Segoe UI Light" w:cs="Segoe UI Light"/>
          <w:sz w:val="22"/>
          <w:szCs w:val="22"/>
          <w:lang w:val="pl-PL"/>
        </w:rPr>
        <w:t xml:space="preserve"> </w:t>
      </w:r>
      <w:r w:rsidRPr="00DC7FC9">
        <w:rPr>
          <w:rFonts w:ascii="Segoe UI Light" w:hAnsi="Segoe UI Light" w:cs="Segoe UI Light"/>
          <w:sz w:val="22"/>
          <w:szCs w:val="22"/>
        </w:rPr>
        <w:t>m</w:t>
      </w:r>
      <w:r w:rsidRPr="00DC7FC9">
        <w:rPr>
          <w:rFonts w:ascii="Segoe UI Light" w:hAnsi="Segoe UI Light" w:cs="Segoe UI Light"/>
          <w:sz w:val="22"/>
          <w:szCs w:val="22"/>
          <w:vertAlign w:val="superscript"/>
        </w:rPr>
        <w:t>2</w:t>
      </w:r>
      <w:r w:rsidRPr="00DC7FC9">
        <w:rPr>
          <w:rFonts w:ascii="Segoe UI Light" w:hAnsi="Segoe UI Light" w:cs="Segoe UI Light"/>
          <w:sz w:val="22"/>
          <w:szCs w:val="22"/>
        </w:rPr>
        <w:t xml:space="preserve">, </w:t>
      </w:r>
      <w:proofErr w:type="spellStart"/>
      <w:r w:rsidRPr="00DC7FC9">
        <w:rPr>
          <w:rFonts w:ascii="Segoe UI Light" w:hAnsi="Segoe UI Light" w:cs="Segoe UI Light"/>
          <w:sz w:val="22"/>
          <w:szCs w:val="22"/>
        </w:rPr>
        <w:t>Aktiv</w:t>
      </w:r>
      <w:proofErr w:type="spellEnd"/>
      <w:r w:rsidRPr="00DC7FC9">
        <w:rPr>
          <w:rFonts w:ascii="Segoe UI Light" w:hAnsi="Segoe UI Light" w:cs="Segoe UI Light"/>
          <w:sz w:val="22"/>
          <w:szCs w:val="22"/>
        </w:rPr>
        <w:t xml:space="preserve"> Senior Park 127</w:t>
      </w:r>
      <w:r>
        <w:rPr>
          <w:rFonts w:ascii="Segoe UI Light" w:hAnsi="Segoe UI Light" w:cs="Segoe UI Light"/>
          <w:sz w:val="22"/>
          <w:szCs w:val="22"/>
          <w:lang w:val="pl-PL"/>
        </w:rPr>
        <w:t xml:space="preserve"> </w:t>
      </w:r>
      <w:r w:rsidRPr="00DC7FC9">
        <w:rPr>
          <w:rFonts w:ascii="Segoe UI Light" w:hAnsi="Segoe UI Light" w:cs="Segoe UI Light"/>
          <w:sz w:val="22"/>
          <w:szCs w:val="22"/>
        </w:rPr>
        <w:t>m</w:t>
      </w:r>
      <w:r w:rsidRPr="00DC7FC9">
        <w:rPr>
          <w:rFonts w:ascii="Segoe UI Light" w:hAnsi="Segoe UI Light" w:cs="Segoe UI Light"/>
          <w:sz w:val="22"/>
          <w:szCs w:val="22"/>
          <w:vertAlign w:val="superscript"/>
        </w:rPr>
        <w:t>2</w:t>
      </w:r>
      <w:r w:rsidRPr="00DC7FC9">
        <w:rPr>
          <w:rFonts w:ascii="Segoe UI Light" w:hAnsi="Segoe UI Light" w:cs="Segoe UI Light"/>
          <w:sz w:val="22"/>
          <w:szCs w:val="22"/>
        </w:rPr>
        <w:t xml:space="preserve">, </w:t>
      </w:r>
      <w:proofErr w:type="spellStart"/>
      <w:r w:rsidRPr="00DC7FC9">
        <w:rPr>
          <w:rFonts w:ascii="Segoe UI Light" w:hAnsi="Segoe UI Light" w:cs="Segoe UI Light"/>
          <w:sz w:val="22"/>
          <w:szCs w:val="22"/>
        </w:rPr>
        <w:t>Activ</w:t>
      </w:r>
      <w:proofErr w:type="spellEnd"/>
      <w:r w:rsidRPr="00DC7FC9">
        <w:rPr>
          <w:rFonts w:ascii="Segoe UI Light" w:hAnsi="Segoe UI Light" w:cs="Segoe UI Light"/>
          <w:sz w:val="22"/>
          <w:szCs w:val="22"/>
        </w:rPr>
        <w:t xml:space="preserve"> Junior Park 220</w:t>
      </w:r>
      <w:r>
        <w:rPr>
          <w:rFonts w:ascii="Segoe UI Light" w:hAnsi="Segoe UI Light" w:cs="Segoe UI Light"/>
          <w:sz w:val="22"/>
          <w:szCs w:val="22"/>
          <w:lang w:val="pl-PL"/>
        </w:rPr>
        <w:t xml:space="preserve"> </w:t>
      </w:r>
      <w:r w:rsidRPr="00DC7FC9">
        <w:rPr>
          <w:rFonts w:ascii="Segoe UI Light" w:hAnsi="Segoe UI Light" w:cs="Segoe UI Light"/>
          <w:sz w:val="22"/>
          <w:szCs w:val="22"/>
        </w:rPr>
        <w:t>m</w:t>
      </w:r>
      <w:r w:rsidRPr="00DC7FC9">
        <w:rPr>
          <w:rFonts w:ascii="Segoe UI Light" w:hAnsi="Segoe UI Light" w:cs="Segoe UI Light"/>
          <w:sz w:val="22"/>
          <w:szCs w:val="22"/>
          <w:vertAlign w:val="superscript"/>
        </w:rPr>
        <w:t>2</w:t>
      </w:r>
      <w:r w:rsidRPr="00DC7FC9">
        <w:rPr>
          <w:rFonts w:ascii="Segoe UI Light" w:hAnsi="Segoe UI Light" w:cs="Segoe UI Light"/>
          <w:sz w:val="22"/>
          <w:szCs w:val="22"/>
        </w:rPr>
        <w:t xml:space="preserve"> razem 1396</w:t>
      </w:r>
      <w:r>
        <w:rPr>
          <w:rFonts w:ascii="Segoe UI Light" w:hAnsi="Segoe UI Light" w:cs="Segoe UI Light"/>
          <w:sz w:val="22"/>
          <w:szCs w:val="22"/>
          <w:lang w:val="pl-PL"/>
        </w:rPr>
        <w:t xml:space="preserve"> </w:t>
      </w:r>
      <w:r w:rsidRPr="00DC7FC9">
        <w:rPr>
          <w:rFonts w:ascii="Segoe UI Light" w:hAnsi="Segoe UI Light" w:cs="Segoe UI Light"/>
          <w:sz w:val="22"/>
          <w:szCs w:val="22"/>
        </w:rPr>
        <w:t>m</w:t>
      </w:r>
      <w:r w:rsidRPr="00DC7FC9">
        <w:rPr>
          <w:rFonts w:ascii="Segoe UI Light" w:hAnsi="Segoe UI Light" w:cs="Segoe UI Light"/>
          <w:sz w:val="22"/>
          <w:szCs w:val="22"/>
          <w:vertAlign w:val="superscript"/>
        </w:rPr>
        <w:t>2</w:t>
      </w:r>
      <w:r w:rsidRPr="00DC7FC9">
        <w:rPr>
          <w:rFonts w:ascii="Segoe UI Light" w:hAnsi="Segoe UI Light" w:cs="Segoe UI Light"/>
          <w:sz w:val="22"/>
          <w:szCs w:val="22"/>
        </w:rPr>
        <w:t>.</w:t>
      </w:r>
    </w:p>
    <w:p w14:paraId="3C970D2E" w14:textId="5D56D0A5" w:rsidR="00DC7FC9" w:rsidRDefault="00DC7FC9">
      <w:pPr>
        <w:pStyle w:val="Akapitzlist"/>
        <w:numPr>
          <w:ilvl w:val="0"/>
          <w:numId w:val="68"/>
        </w:numPr>
      </w:pPr>
      <w:r w:rsidRPr="00DC7FC9">
        <w:rPr>
          <w:rFonts w:ascii="Segoe UI Light" w:hAnsi="Segoe UI Light" w:cs="Segoe UI Light"/>
          <w:b/>
          <w:bCs/>
          <w:sz w:val="22"/>
          <w:szCs w:val="22"/>
        </w:rPr>
        <w:t>Park im. J. Słowackiego</w:t>
      </w:r>
      <w:r w:rsidRPr="00DC7FC9">
        <w:rPr>
          <w:rFonts w:ascii="Segoe UI Light" w:hAnsi="Segoe UI Light" w:cs="Segoe UI Light"/>
          <w:sz w:val="22"/>
          <w:szCs w:val="22"/>
        </w:rPr>
        <w:t xml:space="preserve"> </w:t>
      </w:r>
      <w:r>
        <w:rPr>
          <w:rFonts w:ascii="Segoe UI Light" w:hAnsi="Segoe UI Light" w:cs="Segoe UI Light"/>
          <w:sz w:val="22"/>
          <w:szCs w:val="22"/>
          <w:lang w:val="pl-PL"/>
        </w:rPr>
        <w:t>położony w północnej części miasta, ma</w:t>
      </w:r>
      <w:r w:rsidRPr="00DC7FC9">
        <w:rPr>
          <w:rFonts w:ascii="Segoe UI Light" w:hAnsi="Segoe UI Light" w:cs="Segoe UI Light"/>
          <w:sz w:val="22"/>
          <w:szCs w:val="22"/>
        </w:rPr>
        <w:t xml:space="preserve"> powierzchnię 43,90 ha.</w:t>
      </w:r>
    </w:p>
    <w:p w14:paraId="719BC153" w14:textId="77777777" w:rsidR="00DC7FC9" w:rsidRDefault="00DC7FC9" w:rsidP="00370DA7">
      <w:pPr>
        <w:rPr>
          <w:rFonts w:ascii="Segoe UI Light" w:hAnsi="Segoe UI Light" w:cs="Segoe UI Light"/>
          <w:sz w:val="22"/>
          <w:szCs w:val="22"/>
        </w:rPr>
      </w:pPr>
    </w:p>
    <w:p w14:paraId="194D6D78" w14:textId="679C48A5" w:rsidR="00DC7FC9" w:rsidRDefault="00DC7FC9" w:rsidP="00370DA7">
      <w:pPr>
        <w:rPr>
          <w:rFonts w:ascii="Segoe UI Light" w:hAnsi="Segoe UI Light" w:cs="Segoe UI Light"/>
          <w:sz w:val="22"/>
          <w:szCs w:val="22"/>
        </w:rPr>
      </w:pPr>
      <w:r>
        <w:rPr>
          <w:rFonts w:ascii="Segoe UI Light" w:hAnsi="Segoe UI Light" w:cs="Segoe UI Light"/>
          <w:sz w:val="22"/>
          <w:szCs w:val="22"/>
        </w:rPr>
        <w:t>Ł</w:t>
      </w:r>
      <w:r w:rsidR="00370DA7" w:rsidRPr="0034649E">
        <w:rPr>
          <w:rFonts w:ascii="Segoe UI Light" w:hAnsi="Segoe UI Light" w:cs="Segoe UI Light"/>
          <w:sz w:val="22"/>
          <w:szCs w:val="22"/>
        </w:rPr>
        <w:t xml:space="preserve">ączna powierzchnia terenów zielonych zajmuje 10,51% powierzchni Miasta. </w:t>
      </w:r>
    </w:p>
    <w:p w14:paraId="61E3BA50" w14:textId="2351EF13" w:rsidR="00370DA7" w:rsidRPr="0034649E" w:rsidRDefault="00370DA7" w:rsidP="00370DA7">
      <w:pPr>
        <w:rPr>
          <w:rFonts w:ascii="Segoe UI Light" w:hAnsi="Segoe UI Light" w:cs="Segoe UI Light"/>
          <w:sz w:val="22"/>
          <w:szCs w:val="22"/>
        </w:rPr>
      </w:pPr>
      <w:r w:rsidRPr="0034649E">
        <w:rPr>
          <w:rFonts w:ascii="Segoe UI Light" w:hAnsi="Segoe UI Light" w:cs="Segoe UI Light"/>
          <w:sz w:val="22"/>
          <w:szCs w:val="22"/>
        </w:rPr>
        <w:t>Szczegółowe zestawienie przedstawiono w tabeli.</w:t>
      </w:r>
    </w:p>
    <w:p w14:paraId="64FAB4CE" w14:textId="77777777" w:rsidR="0034649E" w:rsidRDefault="0034649E" w:rsidP="000A230B"/>
    <w:p w14:paraId="1265AD14" w14:textId="3024E7DE" w:rsidR="0034649E" w:rsidRPr="0034649E" w:rsidRDefault="0034649E" w:rsidP="0034649E">
      <w:pPr>
        <w:pStyle w:val="Legenda"/>
        <w:spacing w:after="120"/>
        <w:jc w:val="left"/>
        <w:rPr>
          <w:rFonts w:ascii="Calibri Light" w:hAnsi="Calibri Light" w:cs="Calibri Light"/>
          <w:b w:val="0"/>
          <w:bCs w:val="0"/>
        </w:rPr>
      </w:pPr>
      <w:bookmarkStart w:id="35" w:name="_Toc123041701"/>
      <w:r w:rsidRPr="0034649E">
        <w:rPr>
          <w:rFonts w:ascii="Calibri Light" w:hAnsi="Calibri Light" w:cs="Calibri Light"/>
          <w:b w:val="0"/>
          <w:bCs w:val="0"/>
        </w:rPr>
        <w:t xml:space="preserve">Tabela </w:t>
      </w:r>
      <w:r w:rsidRPr="0034649E">
        <w:rPr>
          <w:rFonts w:ascii="Calibri Light" w:hAnsi="Calibri Light" w:cs="Calibri Light"/>
          <w:b w:val="0"/>
          <w:bCs w:val="0"/>
        </w:rPr>
        <w:fldChar w:fldCharType="begin"/>
      </w:r>
      <w:r w:rsidRPr="0034649E">
        <w:rPr>
          <w:rFonts w:ascii="Calibri Light" w:hAnsi="Calibri Light" w:cs="Calibri Light"/>
          <w:b w:val="0"/>
          <w:bCs w:val="0"/>
        </w:rPr>
        <w:instrText xml:space="preserve"> SEQ Tabela \* ARABIC </w:instrText>
      </w:r>
      <w:r w:rsidRPr="0034649E">
        <w:rPr>
          <w:rFonts w:ascii="Calibri Light" w:hAnsi="Calibri Light" w:cs="Calibri Light"/>
          <w:b w:val="0"/>
          <w:bCs w:val="0"/>
        </w:rPr>
        <w:fldChar w:fldCharType="separate"/>
      </w:r>
      <w:r w:rsidR="008125A9">
        <w:rPr>
          <w:rFonts w:ascii="Calibri Light" w:hAnsi="Calibri Light" w:cs="Calibri Light"/>
          <w:b w:val="0"/>
          <w:bCs w:val="0"/>
          <w:noProof/>
        </w:rPr>
        <w:t>1</w:t>
      </w:r>
      <w:r w:rsidRPr="0034649E">
        <w:rPr>
          <w:rFonts w:ascii="Calibri Light" w:hAnsi="Calibri Light" w:cs="Calibri Light"/>
          <w:b w:val="0"/>
          <w:bCs w:val="0"/>
        </w:rPr>
        <w:fldChar w:fldCharType="end"/>
      </w:r>
      <w:r w:rsidRPr="0034649E">
        <w:rPr>
          <w:rFonts w:ascii="Calibri Light" w:hAnsi="Calibri Light" w:cs="Calibri Light"/>
          <w:b w:val="0"/>
          <w:bCs w:val="0"/>
        </w:rPr>
        <w:t xml:space="preserve"> Zieleń miejsca na obszarze Mrągowa, źródło: GUS</w:t>
      </w:r>
      <w:bookmarkEnd w:id="35"/>
    </w:p>
    <w:tbl>
      <w:tblPr>
        <w:tblStyle w:val="Zwykatabela3"/>
        <w:tblW w:w="9813" w:type="dxa"/>
        <w:tblInd w:w="-567" w:type="dxa"/>
        <w:tblLook w:val="0420" w:firstRow="1" w:lastRow="0" w:firstColumn="0" w:lastColumn="0" w:noHBand="0" w:noVBand="1"/>
      </w:tblPr>
      <w:tblGrid>
        <w:gridCol w:w="2805"/>
        <w:gridCol w:w="1556"/>
        <w:gridCol w:w="971"/>
        <w:gridCol w:w="959"/>
        <w:gridCol w:w="963"/>
        <w:gridCol w:w="853"/>
        <w:gridCol w:w="853"/>
        <w:gridCol w:w="853"/>
      </w:tblGrid>
      <w:tr w:rsidR="00370DA7" w:rsidRPr="00B00146" w14:paraId="3A3DD88C" w14:textId="031C1A82" w:rsidTr="0034649E">
        <w:trPr>
          <w:cnfStyle w:val="100000000000" w:firstRow="1" w:lastRow="0" w:firstColumn="0" w:lastColumn="0" w:oddVBand="0" w:evenVBand="0" w:oddHBand="0" w:evenHBand="0" w:firstRowFirstColumn="0" w:firstRowLastColumn="0" w:lastRowFirstColumn="0" w:lastRowLastColumn="0"/>
          <w:trHeight w:val="454"/>
        </w:trPr>
        <w:tc>
          <w:tcPr>
            <w:tcW w:w="2805"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2C9729F8" w14:textId="26B2A7CB" w:rsidR="00370DA7" w:rsidRPr="00B00146" w:rsidRDefault="00370DA7" w:rsidP="00370DA7">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Rodzaj zieleni miejskiej</w:t>
            </w:r>
          </w:p>
        </w:tc>
        <w:tc>
          <w:tcPr>
            <w:tcW w:w="1556"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0B38F348" w14:textId="6B5B130B" w:rsidR="00370DA7" w:rsidRDefault="00370DA7" w:rsidP="00370DA7">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Jednostka</w:t>
            </w:r>
          </w:p>
        </w:tc>
        <w:tc>
          <w:tcPr>
            <w:tcW w:w="971"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3E31E02B" w14:textId="5996DA13" w:rsidR="00370DA7" w:rsidRPr="00B00146" w:rsidRDefault="00370DA7" w:rsidP="00370DA7">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2016</w:t>
            </w:r>
          </w:p>
        </w:tc>
        <w:tc>
          <w:tcPr>
            <w:tcW w:w="95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1A7199A1" w14:textId="68C033B3" w:rsidR="00370DA7" w:rsidRPr="00B00146"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2017</w:t>
            </w:r>
          </w:p>
        </w:tc>
        <w:tc>
          <w:tcPr>
            <w:tcW w:w="96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131F7E52" w14:textId="7D56370B" w:rsidR="00370DA7" w:rsidRPr="00B00146"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2018</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54AE92A9" w14:textId="42D19541" w:rsidR="00370DA7"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sz w:val="22"/>
                <w:szCs w:val="22"/>
              </w:rPr>
              <w:t>2019</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70414E9A" w14:textId="0D17594C" w:rsidR="00370DA7"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2020</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6831941D" w14:textId="2DA18347" w:rsidR="00370DA7"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2021</w:t>
            </w:r>
          </w:p>
        </w:tc>
      </w:tr>
      <w:tr w:rsidR="00370DA7" w:rsidRPr="00B00146" w14:paraId="5FE04E47" w14:textId="510C00CA" w:rsidTr="0034649E">
        <w:trPr>
          <w:cnfStyle w:val="000000100000" w:firstRow="0" w:lastRow="0" w:firstColumn="0" w:lastColumn="0" w:oddVBand="0" w:evenVBand="0" w:oddHBand="1" w:evenHBand="0" w:firstRowFirstColumn="0" w:firstRowLastColumn="0" w:lastRowFirstColumn="0" w:lastRowLastColumn="0"/>
          <w:trHeight w:val="454"/>
        </w:trPr>
        <w:tc>
          <w:tcPr>
            <w:tcW w:w="2805"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71A934A5" w14:textId="60D3D7BC" w:rsidR="00370DA7" w:rsidRPr="00B00146" w:rsidRDefault="00370DA7"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Parki</w:t>
            </w:r>
          </w:p>
        </w:tc>
        <w:tc>
          <w:tcPr>
            <w:tcW w:w="1556"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177EAAD8" w14:textId="45E42CBD" w:rsidR="00370DA7" w:rsidRPr="00B00146" w:rsidRDefault="00370DA7" w:rsidP="00370DA7">
            <w:pPr>
              <w:spacing w:line="240" w:lineRule="auto"/>
              <w:jc w:val="center"/>
              <w:rPr>
                <w:rFonts w:ascii="Segoe UI Light" w:hAnsi="Segoe UI Light" w:cs="Segoe UI Light"/>
                <w:sz w:val="22"/>
                <w:szCs w:val="22"/>
              </w:rPr>
            </w:pPr>
            <w:r>
              <w:rPr>
                <w:rFonts w:ascii="Segoe UI Light" w:hAnsi="Segoe UI Light" w:cs="Segoe UI Light"/>
                <w:sz w:val="22"/>
                <w:szCs w:val="22"/>
              </w:rPr>
              <w:t>szt.</w:t>
            </w:r>
          </w:p>
        </w:tc>
        <w:tc>
          <w:tcPr>
            <w:tcW w:w="971"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03558A38" w14:textId="74E2118B" w:rsidR="00370DA7" w:rsidRPr="00B00146" w:rsidRDefault="00370DA7" w:rsidP="00370DA7">
            <w:pPr>
              <w:spacing w:line="240" w:lineRule="auto"/>
              <w:jc w:val="center"/>
              <w:rPr>
                <w:rFonts w:ascii="Segoe UI Light" w:hAnsi="Segoe UI Light" w:cs="Segoe UI Light"/>
                <w:sz w:val="22"/>
                <w:szCs w:val="22"/>
              </w:rPr>
            </w:pPr>
            <w:r>
              <w:rPr>
                <w:rFonts w:ascii="Segoe UI Light" w:hAnsi="Segoe UI Light" w:cs="Segoe UI Light"/>
                <w:sz w:val="22"/>
                <w:szCs w:val="22"/>
              </w:rPr>
              <w:t>2</w:t>
            </w:r>
          </w:p>
        </w:tc>
        <w:tc>
          <w:tcPr>
            <w:tcW w:w="95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03A42598" w14:textId="1FC802E6" w:rsidR="00370DA7" w:rsidRPr="00B00146"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2</w:t>
            </w:r>
          </w:p>
        </w:tc>
        <w:tc>
          <w:tcPr>
            <w:tcW w:w="96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4B42E1E1" w14:textId="5723FFB4" w:rsidR="00370DA7" w:rsidRPr="00B00146"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2</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72CFA42F" w14:textId="1B15878A" w:rsidR="00370DA7" w:rsidRPr="00B00146"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2</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59A0F7FD" w14:textId="23FD893C" w:rsidR="00370DA7" w:rsidRPr="00B00146"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2</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54873793" w14:textId="50867CF1" w:rsidR="00370DA7" w:rsidRPr="00B00146"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2</w:t>
            </w:r>
          </w:p>
        </w:tc>
      </w:tr>
      <w:tr w:rsidR="00370DA7" w:rsidRPr="00B00146" w14:paraId="34B86F66" w14:textId="626BD559" w:rsidTr="0034649E">
        <w:trPr>
          <w:trHeight w:val="454"/>
        </w:trPr>
        <w:tc>
          <w:tcPr>
            <w:tcW w:w="2805"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3B27D5F5" w14:textId="09788EF4" w:rsidR="00370DA7" w:rsidRPr="00B00146" w:rsidRDefault="00370DA7"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Zieleńce</w:t>
            </w:r>
          </w:p>
        </w:tc>
        <w:tc>
          <w:tcPr>
            <w:tcW w:w="1556"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7A72B566" w14:textId="40FCE89E" w:rsidR="00370DA7" w:rsidRPr="00B00146" w:rsidRDefault="00370DA7" w:rsidP="00370DA7">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ha</w:t>
            </w:r>
          </w:p>
        </w:tc>
        <w:tc>
          <w:tcPr>
            <w:tcW w:w="971"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0247DB85" w14:textId="12A838AE" w:rsidR="00370DA7" w:rsidRPr="00B00146" w:rsidRDefault="00370DA7" w:rsidP="00370DA7">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8,20</w:t>
            </w:r>
          </w:p>
        </w:tc>
        <w:tc>
          <w:tcPr>
            <w:tcW w:w="95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19BD23AF" w14:textId="599CD124" w:rsidR="00370DA7" w:rsidRPr="00B00146"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sz w:val="22"/>
                <w:szCs w:val="22"/>
              </w:rPr>
              <w:t>8,20</w:t>
            </w:r>
          </w:p>
        </w:tc>
        <w:tc>
          <w:tcPr>
            <w:tcW w:w="96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080EA40E" w14:textId="70104398" w:rsidR="00370DA7" w:rsidRPr="00B00146"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sz w:val="22"/>
                <w:szCs w:val="22"/>
              </w:rPr>
              <w:t>8,20</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3936EBDE" w14:textId="3AFDFF2D" w:rsidR="00370DA7" w:rsidRPr="00B00146"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sz w:val="22"/>
                <w:szCs w:val="22"/>
              </w:rPr>
              <w:t>8,20</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04A83928" w14:textId="6A050E01" w:rsidR="00370DA7" w:rsidRPr="00B00146"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sz w:val="22"/>
                <w:szCs w:val="22"/>
              </w:rPr>
              <w:t>8,20</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5DE49417" w14:textId="3A5FA6FB" w:rsidR="00370DA7" w:rsidRPr="00B00146"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sz w:val="22"/>
                <w:szCs w:val="22"/>
              </w:rPr>
              <w:t>8,20</w:t>
            </w:r>
          </w:p>
        </w:tc>
      </w:tr>
      <w:tr w:rsidR="00370DA7" w:rsidRPr="00B00146" w14:paraId="43F49989" w14:textId="2512319D" w:rsidTr="0034649E">
        <w:trPr>
          <w:cnfStyle w:val="000000100000" w:firstRow="0" w:lastRow="0" w:firstColumn="0" w:lastColumn="0" w:oddVBand="0" w:evenVBand="0" w:oddHBand="1" w:evenHBand="0" w:firstRowFirstColumn="0" w:firstRowLastColumn="0" w:lastRowFirstColumn="0" w:lastRowLastColumn="0"/>
          <w:trHeight w:val="454"/>
        </w:trPr>
        <w:tc>
          <w:tcPr>
            <w:tcW w:w="2805"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22966C61" w14:textId="653976EC" w:rsidR="00370DA7" w:rsidRPr="00B00146" w:rsidRDefault="00370DA7"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Zieleń uliczna</w:t>
            </w:r>
          </w:p>
        </w:tc>
        <w:tc>
          <w:tcPr>
            <w:tcW w:w="1556"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02AE3CB7" w14:textId="145A1696" w:rsidR="00370DA7" w:rsidRPr="00B00146" w:rsidRDefault="00370DA7" w:rsidP="00370DA7">
            <w:pPr>
              <w:spacing w:line="240" w:lineRule="auto"/>
              <w:jc w:val="center"/>
              <w:rPr>
                <w:rFonts w:ascii="Segoe UI Light" w:hAnsi="Segoe UI Light" w:cs="Segoe UI Light"/>
                <w:sz w:val="22"/>
                <w:szCs w:val="22"/>
              </w:rPr>
            </w:pPr>
            <w:r>
              <w:rPr>
                <w:rFonts w:ascii="Segoe UI Light" w:hAnsi="Segoe UI Light" w:cs="Segoe UI Light"/>
                <w:sz w:val="22"/>
                <w:szCs w:val="22"/>
              </w:rPr>
              <w:t>ha</w:t>
            </w:r>
          </w:p>
        </w:tc>
        <w:tc>
          <w:tcPr>
            <w:tcW w:w="971"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7FC89449" w14:textId="0DFEF092" w:rsidR="00370DA7" w:rsidRPr="00B00146" w:rsidRDefault="00370DA7" w:rsidP="00370DA7">
            <w:pPr>
              <w:spacing w:line="240" w:lineRule="auto"/>
              <w:jc w:val="center"/>
              <w:rPr>
                <w:rFonts w:ascii="Segoe UI Light" w:hAnsi="Segoe UI Light" w:cs="Segoe UI Light"/>
                <w:sz w:val="22"/>
                <w:szCs w:val="22"/>
              </w:rPr>
            </w:pPr>
            <w:r>
              <w:rPr>
                <w:rFonts w:ascii="Segoe UI Light" w:hAnsi="Segoe UI Light" w:cs="Segoe UI Light"/>
                <w:sz w:val="22"/>
                <w:szCs w:val="22"/>
              </w:rPr>
              <w:t>2,90</w:t>
            </w:r>
          </w:p>
        </w:tc>
        <w:tc>
          <w:tcPr>
            <w:tcW w:w="95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4CEDA68F" w14:textId="04479A6B" w:rsidR="00370DA7" w:rsidRPr="00B00146"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sz w:val="22"/>
                <w:szCs w:val="22"/>
              </w:rPr>
              <w:t>2,90</w:t>
            </w:r>
          </w:p>
        </w:tc>
        <w:tc>
          <w:tcPr>
            <w:tcW w:w="96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541BA778" w14:textId="49FBB64A" w:rsidR="00370DA7" w:rsidRPr="00B00146"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sz w:val="22"/>
                <w:szCs w:val="22"/>
              </w:rPr>
              <w:t>2,90</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1DE3EDC0" w14:textId="588D104B" w:rsidR="00370DA7" w:rsidRPr="00B00146"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sz w:val="22"/>
                <w:szCs w:val="22"/>
              </w:rPr>
              <w:t>2,90</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1AFA0C0B" w14:textId="78A82CF2" w:rsidR="00370DA7" w:rsidRPr="00B00146"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sz w:val="22"/>
                <w:szCs w:val="22"/>
              </w:rPr>
              <w:t>2,90</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46062628" w14:textId="0A7853AF" w:rsidR="00370DA7" w:rsidRPr="00B00146" w:rsidRDefault="00370DA7" w:rsidP="00370DA7">
            <w:pPr>
              <w:spacing w:line="240" w:lineRule="auto"/>
              <w:jc w:val="center"/>
              <w:rPr>
                <w:rFonts w:ascii="Segoe UI Light" w:hAnsi="Segoe UI Light" w:cs="Segoe UI Light"/>
                <w:color w:val="auto"/>
                <w:sz w:val="22"/>
                <w:szCs w:val="22"/>
                <w:lang w:eastAsia="pl-PL"/>
              </w:rPr>
            </w:pPr>
            <w:r>
              <w:rPr>
                <w:rFonts w:ascii="Segoe UI Light" w:hAnsi="Segoe UI Light" w:cs="Segoe UI Light"/>
                <w:sz w:val="22"/>
                <w:szCs w:val="22"/>
              </w:rPr>
              <w:t>2,90</w:t>
            </w:r>
          </w:p>
        </w:tc>
      </w:tr>
      <w:tr w:rsidR="00370DA7" w:rsidRPr="00B00146" w14:paraId="32B9A2EA" w14:textId="77777777" w:rsidTr="0034649E">
        <w:trPr>
          <w:trHeight w:val="454"/>
        </w:trPr>
        <w:tc>
          <w:tcPr>
            <w:tcW w:w="2805"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172D2E84" w14:textId="4940ED96" w:rsidR="00370DA7" w:rsidRDefault="00370DA7"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Zieleń osiedlowa</w:t>
            </w:r>
          </w:p>
        </w:tc>
        <w:tc>
          <w:tcPr>
            <w:tcW w:w="1556"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3B5E2B10" w14:textId="7BE42157" w:rsidR="00370DA7" w:rsidRDefault="00370DA7" w:rsidP="00370DA7">
            <w:pPr>
              <w:spacing w:line="240" w:lineRule="auto"/>
              <w:jc w:val="center"/>
              <w:rPr>
                <w:rFonts w:ascii="Segoe UI Light" w:hAnsi="Segoe UI Light" w:cs="Segoe UI Light"/>
                <w:sz w:val="22"/>
                <w:szCs w:val="22"/>
              </w:rPr>
            </w:pPr>
            <w:r>
              <w:rPr>
                <w:rFonts w:ascii="Segoe UI Light" w:hAnsi="Segoe UI Light" w:cs="Segoe UI Light"/>
                <w:sz w:val="22"/>
                <w:szCs w:val="22"/>
              </w:rPr>
              <w:t>ha</w:t>
            </w:r>
          </w:p>
        </w:tc>
        <w:tc>
          <w:tcPr>
            <w:tcW w:w="971"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26A6C5A1" w14:textId="0BD56F75" w:rsidR="00370DA7" w:rsidRDefault="00370DA7" w:rsidP="00370DA7">
            <w:pPr>
              <w:spacing w:line="240" w:lineRule="auto"/>
              <w:jc w:val="center"/>
              <w:rPr>
                <w:rFonts w:ascii="Segoe UI Light" w:hAnsi="Segoe UI Light" w:cs="Segoe UI Light"/>
                <w:sz w:val="22"/>
                <w:szCs w:val="22"/>
              </w:rPr>
            </w:pPr>
            <w:r>
              <w:rPr>
                <w:rFonts w:ascii="Segoe UI Light" w:hAnsi="Segoe UI Light" w:cs="Segoe UI Light"/>
                <w:sz w:val="22"/>
                <w:szCs w:val="22"/>
              </w:rPr>
              <w:t>23,74</w:t>
            </w:r>
          </w:p>
        </w:tc>
        <w:tc>
          <w:tcPr>
            <w:tcW w:w="95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66F86988" w14:textId="0B7E9078" w:rsidR="00370DA7" w:rsidRDefault="00370DA7" w:rsidP="00370DA7">
            <w:pPr>
              <w:spacing w:line="240" w:lineRule="auto"/>
              <w:jc w:val="center"/>
              <w:rPr>
                <w:rFonts w:ascii="Segoe UI Light" w:hAnsi="Segoe UI Light" w:cs="Segoe UI Light"/>
                <w:sz w:val="22"/>
                <w:szCs w:val="22"/>
              </w:rPr>
            </w:pPr>
            <w:r>
              <w:rPr>
                <w:rFonts w:ascii="Segoe UI Light" w:hAnsi="Segoe UI Light" w:cs="Segoe UI Light"/>
                <w:sz w:val="22"/>
                <w:szCs w:val="22"/>
              </w:rPr>
              <w:t>24,43</w:t>
            </w:r>
          </w:p>
        </w:tc>
        <w:tc>
          <w:tcPr>
            <w:tcW w:w="96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62F58183" w14:textId="5B279690" w:rsidR="00370DA7" w:rsidRDefault="00370DA7" w:rsidP="00370DA7">
            <w:pPr>
              <w:spacing w:line="240" w:lineRule="auto"/>
              <w:jc w:val="center"/>
              <w:rPr>
                <w:rFonts w:ascii="Segoe UI Light" w:hAnsi="Segoe UI Light" w:cs="Segoe UI Light"/>
                <w:sz w:val="22"/>
                <w:szCs w:val="22"/>
              </w:rPr>
            </w:pPr>
            <w:r>
              <w:rPr>
                <w:rFonts w:ascii="Segoe UI Light" w:hAnsi="Segoe UI Light" w:cs="Segoe UI Light"/>
                <w:sz w:val="22"/>
                <w:szCs w:val="22"/>
              </w:rPr>
              <w:t>24,43</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7F766922" w14:textId="06A15661" w:rsidR="00370DA7" w:rsidRDefault="00370DA7" w:rsidP="00370DA7">
            <w:pPr>
              <w:spacing w:line="240" w:lineRule="auto"/>
              <w:jc w:val="center"/>
              <w:rPr>
                <w:rFonts w:ascii="Segoe UI Light" w:hAnsi="Segoe UI Light" w:cs="Segoe UI Light"/>
                <w:sz w:val="22"/>
                <w:szCs w:val="22"/>
              </w:rPr>
            </w:pPr>
            <w:r>
              <w:rPr>
                <w:rFonts w:ascii="Segoe UI Light" w:hAnsi="Segoe UI Light" w:cs="Segoe UI Light"/>
                <w:sz w:val="22"/>
                <w:szCs w:val="22"/>
              </w:rPr>
              <w:t>25,11</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7CAC48CA" w14:textId="05F9AD9F" w:rsidR="00370DA7" w:rsidRDefault="00370DA7" w:rsidP="00370DA7">
            <w:pPr>
              <w:spacing w:line="240" w:lineRule="auto"/>
              <w:jc w:val="center"/>
              <w:rPr>
                <w:rFonts w:ascii="Segoe UI Light" w:hAnsi="Segoe UI Light" w:cs="Segoe UI Light"/>
                <w:sz w:val="22"/>
                <w:szCs w:val="22"/>
              </w:rPr>
            </w:pPr>
            <w:r>
              <w:rPr>
                <w:rFonts w:ascii="Segoe UI Light" w:hAnsi="Segoe UI Light" w:cs="Segoe UI Light"/>
                <w:sz w:val="22"/>
                <w:szCs w:val="22"/>
              </w:rPr>
              <w:t>25,11</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78716EEE" w14:textId="5A388C2E" w:rsidR="00370DA7" w:rsidRDefault="00370DA7" w:rsidP="00370DA7">
            <w:pPr>
              <w:spacing w:line="240" w:lineRule="auto"/>
              <w:jc w:val="center"/>
              <w:rPr>
                <w:rFonts w:ascii="Segoe UI Light" w:hAnsi="Segoe UI Light" w:cs="Segoe UI Light"/>
                <w:sz w:val="22"/>
                <w:szCs w:val="22"/>
              </w:rPr>
            </w:pPr>
            <w:r>
              <w:rPr>
                <w:rFonts w:ascii="Segoe UI Light" w:hAnsi="Segoe UI Light" w:cs="Segoe UI Light"/>
                <w:sz w:val="22"/>
                <w:szCs w:val="22"/>
              </w:rPr>
              <w:t>25,11</w:t>
            </w:r>
          </w:p>
        </w:tc>
      </w:tr>
      <w:tr w:rsidR="00370DA7" w:rsidRPr="00B00146" w14:paraId="5725F0F3" w14:textId="77777777" w:rsidTr="0034649E">
        <w:trPr>
          <w:cnfStyle w:val="000000100000" w:firstRow="0" w:lastRow="0" w:firstColumn="0" w:lastColumn="0" w:oddVBand="0" w:evenVBand="0" w:oddHBand="1" w:evenHBand="0" w:firstRowFirstColumn="0" w:firstRowLastColumn="0" w:lastRowFirstColumn="0" w:lastRowLastColumn="0"/>
          <w:trHeight w:val="454"/>
        </w:trPr>
        <w:tc>
          <w:tcPr>
            <w:tcW w:w="2805" w:type="dxa"/>
            <w:tcBorders>
              <w:top w:val="single" w:sz="6" w:space="0" w:color="7F7F7F" w:themeColor="text1" w:themeTint="80"/>
              <w:right w:val="single" w:sz="6" w:space="0" w:color="7F7F7F" w:themeColor="text1" w:themeTint="80"/>
            </w:tcBorders>
            <w:shd w:val="clear" w:color="auto" w:fill="auto"/>
            <w:vAlign w:val="center"/>
          </w:tcPr>
          <w:p w14:paraId="53080A4B" w14:textId="7B179AD4" w:rsidR="00370DA7" w:rsidRDefault="00370DA7"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Udział powierzchni terenów zielonych w powierzchni ogółem</w:t>
            </w:r>
          </w:p>
        </w:tc>
        <w:tc>
          <w:tcPr>
            <w:tcW w:w="1556" w:type="dxa"/>
            <w:tcBorders>
              <w:top w:val="single" w:sz="6" w:space="0" w:color="7F7F7F" w:themeColor="text1" w:themeTint="80"/>
              <w:right w:val="single" w:sz="6" w:space="0" w:color="7F7F7F" w:themeColor="text1" w:themeTint="80"/>
            </w:tcBorders>
            <w:shd w:val="clear" w:color="auto" w:fill="auto"/>
            <w:vAlign w:val="center"/>
          </w:tcPr>
          <w:p w14:paraId="767FC3DF" w14:textId="539BA0F7" w:rsidR="00370DA7" w:rsidRDefault="00370DA7" w:rsidP="00370DA7">
            <w:pPr>
              <w:spacing w:line="240" w:lineRule="auto"/>
              <w:jc w:val="center"/>
              <w:rPr>
                <w:rFonts w:ascii="Segoe UI Light" w:hAnsi="Segoe UI Light" w:cs="Segoe UI Light"/>
                <w:sz w:val="22"/>
                <w:szCs w:val="22"/>
              </w:rPr>
            </w:pPr>
            <w:r>
              <w:rPr>
                <w:rFonts w:ascii="Segoe UI Light" w:hAnsi="Segoe UI Light" w:cs="Segoe UI Light"/>
                <w:sz w:val="22"/>
                <w:szCs w:val="22"/>
              </w:rPr>
              <w:t>%</w:t>
            </w:r>
          </w:p>
        </w:tc>
        <w:tc>
          <w:tcPr>
            <w:tcW w:w="971"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auto"/>
            <w:vAlign w:val="center"/>
          </w:tcPr>
          <w:p w14:paraId="1E8A400B" w14:textId="0CF627BE" w:rsidR="00370DA7" w:rsidRDefault="00370DA7" w:rsidP="00370DA7">
            <w:pPr>
              <w:spacing w:line="240" w:lineRule="auto"/>
              <w:jc w:val="center"/>
              <w:rPr>
                <w:rFonts w:ascii="Segoe UI Light" w:hAnsi="Segoe UI Light" w:cs="Segoe UI Light"/>
                <w:sz w:val="22"/>
                <w:szCs w:val="22"/>
              </w:rPr>
            </w:pPr>
            <w:r>
              <w:rPr>
                <w:rFonts w:ascii="Segoe UI Light" w:hAnsi="Segoe UI Light" w:cs="Segoe UI Light"/>
                <w:sz w:val="22"/>
                <w:szCs w:val="22"/>
              </w:rPr>
              <w:t>10,51%</w:t>
            </w:r>
          </w:p>
        </w:tc>
        <w:tc>
          <w:tcPr>
            <w:tcW w:w="95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auto"/>
            <w:vAlign w:val="center"/>
          </w:tcPr>
          <w:p w14:paraId="38C7AD8E" w14:textId="5A5F65A9" w:rsidR="00370DA7" w:rsidRDefault="00370DA7" w:rsidP="00370DA7">
            <w:pPr>
              <w:spacing w:line="240" w:lineRule="auto"/>
              <w:jc w:val="center"/>
              <w:rPr>
                <w:rFonts w:ascii="Segoe UI Light" w:hAnsi="Segoe UI Light" w:cs="Segoe UI Light"/>
                <w:sz w:val="22"/>
                <w:szCs w:val="22"/>
              </w:rPr>
            </w:pPr>
            <w:r>
              <w:rPr>
                <w:rFonts w:ascii="Segoe UI Light" w:hAnsi="Segoe UI Light" w:cs="Segoe UI Light"/>
                <w:sz w:val="22"/>
                <w:szCs w:val="22"/>
              </w:rPr>
              <w:t>10,51%</w:t>
            </w:r>
          </w:p>
        </w:tc>
        <w:tc>
          <w:tcPr>
            <w:tcW w:w="963" w:type="dxa"/>
            <w:tcBorders>
              <w:top w:val="single" w:sz="6" w:space="0" w:color="7F7F7F" w:themeColor="text1" w:themeTint="80"/>
              <w:left w:val="single" w:sz="6" w:space="0" w:color="7F7F7F" w:themeColor="text1" w:themeTint="80"/>
            </w:tcBorders>
            <w:shd w:val="clear" w:color="auto" w:fill="auto"/>
            <w:vAlign w:val="center"/>
          </w:tcPr>
          <w:p w14:paraId="5F59E5F8" w14:textId="18CBE2BB" w:rsidR="00370DA7" w:rsidRDefault="00370DA7" w:rsidP="00370DA7">
            <w:pPr>
              <w:spacing w:line="240" w:lineRule="auto"/>
              <w:jc w:val="center"/>
              <w:rPr>
                <w:rFonts w:ascii="Segoe UI Light" w:hAnsi="Segoe UI Light" w:cs="Segoe UI Light"/>
                <w:sz w:val="22"/>
                <w:szCs w:val="22"/>
              </w:rPr>
            </w:pPr>
            <w:r>
              <w:rPr>
                <w:rFonts w:ascii="Segoe UI Light" w:hAnsi="Segoe UI Light" w:cs="Segoe UI Light"/>
                <w:sz w:val="22"/>
                <w:szCs w:val="22"/>
              </w:rPr>
              <w:t>10,57%</w:t>
            </w:r>
          </w:p>
        </w:tc>
        <w:tc>
          <w:tcPr>
            <w:tcW w:w="853" w:type="dxa"/>
            <w:tcBorders>
              <w:top w:val="single" w:sz="6" w:space="0" w:color="7F7F7F" w:themeColor="text1" w:themeTint="80"/>
              <w:left w:val="single" w:sz="6" w:space="0" w:color="7F7F7F" w:themeColor="text1" w:themeTint="80"/>
            </w:tcBorders>
            <w:shd w:val="clear" w:color="auto" w:fill="auto"/>
            <w:vAlign w:val="center"/>
          </w:tcPr>
          <w:p w14:paraId="16D83C94" w14:textId="60C5EDB5" w:rsidR="00370DA7" w:rsidRDefault="00370DA7" w:rsidP="00370DA7">
            <w:pPr>
              <w:spacing w:line="240" w:lineRule="auto"/>
              <w:jc w:val="center"/>
              <w:rPr>
                <w:rFonts w:ascii="Segoe UI Light" w:hAnsi="Segoe UI Light" w:cs="Segoe UI Light"/>
                <w:sz w:val="22"/>
                <w:szCs w:val="22"/>
              </w:rPr>
            </w:pPr>
            <w:r>
              <w:rPr>
                <w:rFonts w:ascii="Segoe UI Light" w:hAnsi="Segoe UI Light" w:cs="Segoe UI Light"/>
                <w:sz w:val="22"/>
                <w:szCs w:val="22"/>
              </w:rPr>
              <w:t>10,57%</w:t>
            </w:r>
          </w:p>
        </w:tc>
        <w:tc>
          <w:tcPr>
            <w:tcW w:w="853" w:type="dxa"/>
            <w:tcBorders>
              <w:top w:val="single" w:sz="6" w:space="0" w:color="7F7F7F" w:themeColor="text1" w:themeTint="80"/>
              <w:left w:val="single" w:sz="6" w:space="0" w:color="7F7F7F" w:themeColor="text1" w:themeTint="80"/>
            </w:tcBorders>
            <w:shd w:val="clear" w:color="auto" w:fill="auto"/>
            <w:vAlign w:val="center"/>
          </w:tcPr>
          <w:p w14:paraId="0098B94F" w14:textId="243D276D" w:rsidR="00370DA7" w:rsidRDefault="00370DA7" w:rsidP="00370DA7">
            <w:pPr>
              <w:spacing w:line="240" w:lineRule="auto"/>
              <w:jc w:val="center"/>
              <w:rPr>
                <w:rFonts w:ascii="Segoe UI Light" w:hAnsi="Segoe UI Light" w:cs="Segoe UI Light"/>
                <w:sz w:val="22"/>
                <w:szCs w:val="22"/>
              </w:rPr>
            </w:pPr>
            <w:r>
              <w:rPr>
                <w:rFonts w:ascii="Segoe UI Light" w:hAnsi="Segoe UI Light" w:cs="Segoe UI Light"/>
                <w:sz w:val="22"/>
                <w:szCs w:val="22"/>
              </w:rPr>
              <w:t>10,57%</w:t>
            </w:r>
          </w:p>
        </w:tc>
        <w:tc>
          <w:tcPr>
            <w:tcW w:w="853" w:type="dxa"/>
            <w:tcBorders>
              <w:top w:val="single" w:sz="6" w:space="0" w:color="7F7F7F" w:themeColor="text1" w:themeTint="80"/>
              <w:left w:val="single" w:sz="6" w:space="0" w:color="7F7F7F" w:themeColor="text1" w:themeTint="80"/>
            </w:tcBorders>
            <w:shd w:val="clear" w:color="auto" w:fill="auto"/>
            <w:vAlign w:val="center"/>
          </w:tcPr>
          <w:p w14:paraId="7E09C05F" w14:textId="591E3EF0" w:rsidR="00370DA7" w:rsidRDefault="00370DA7" w:rsidP="00370DA7">
            <w:pPr>
              <w:keepNext/>
              <w:spacing w:line="240" w:lineRule="auto"/>
              <w:jc w:val="center"/>
              <w:rPr>
                <w:rFonts w:ascii="Segoe UI Light" w:hAnsi="Segoe UI Light" w:cs="Segoe UI Light"/>
                <w:sz w:val="22"/>
                <w:szCs w:val="22"/>
              </w:rPr>
            </w:pPr>
            <w:r>
              <w:rPr>
                <w:rFonts w:ascii="Segoe UI Light" w:hAnsi="Segoe UI Light" w:cs="Segoe UI Light"/>
                <w:sz w:val="22"/>
                <w:szCs w:val="22"/>
              </w:rPr>
              <w:t>10,57%</w:t>
            </w:r>
          </w:p>
        </w:tc>
      </w:tr>
    </w:tbl>
    <w:p w14:paraId="7750D187" w14:textId="199BF320" w:rsidR="00CE23DB" w:rsidRDefault="00CE23DB">
      <w:pPr>
        <w:autoSpaceDE/>
        <w:autoSpaceDN/>
        <w:adjustRightInd/>
        <w:spacing w:line="240" w:lineRule="auto"/>
        <w:jc w:val="left"/>
      </w:pPr>
    </w:p>
    <w:p w14:paraId="2FCAF0DA" w14:textId="28147DD4" w:rsidR="00CE23DB" w:rsidRDefault="00CE23DB" w:rsidP="00CE23DB">
      <w:pPr>
        <w:autoSpaceDE/>
        <w:autoSpaceDN/>
        <w:adjustRightInd/>
        <w:rPr>
          <w:rFonts w:ascii="Segoe UI Light" w:hAnsi="Segoe UI Light" w:cs="Segoe UI Light"/>
        </w:rPr>
      </w:pPr>
      <w:r>
        <w:rPr>
          <w:rFonts w:ascii="Segoe UI Light" w:hAnsi="Segoe UI Light" w:cs="Segoe UI Light"/>
        </w:rPr>
        <w:t xml:space="preserve">Istotnym elementem prowadzenia miejskiej polityki klimatycznej, jest kwestia zadrzewiania </w:t>
      </w:r>
      <w:r>
        <w:rPr>
          <w:rFonts w:ascii="Segoe UI Light" w:hAnsi="Segoe UI Light" w:cs="Segoe UI Light"/>
        </w:rPr>
        <w:br/>
        <w:t xml:space="preserve">i </w:t>
      </w:r>
      <w:proofErr w:type="spellStart"/>
      <w:r>
        <w:rPr>
          <w:rFonts w:ascii="Segoe UI Light" w:hAnsi="Segoe UI Light" w:cs="Segoe UI Light"/>
        </w:rPr>
        <w:t>nasadzeń</w:t>
      </w:r>
      <w:proofErr w:type="spellEnd"/>
      <w:r>
        <w:rPr>
          <w:rFonts w:ascii="Segoe UI Light" w:hAnsi="Segoe UI Light" w:cs="Segoe UI Light"/>
        </w:rPr>
        <w:t>. W tabeli, przedstawiono nasadzenia i ubytki drzew na terenie Mrągowa w latach 2016-2021. Dążyć należy</w:t>
      </w:r>
      <w:r w:rsidR="00336FD8">
        <w:rPr>
          <w:rFonts w:ascii="Segoe UI Light" w:hAnsi="Segoe UI Light" w:cs="Segoe UI Light"/>
        </w:rPr>
        <w:t>,</w:t>
      </w:r>
      <w:r>
        <w:rPr>
          <w:rFonts w:ascii="Segoe UI Light" w:hAnsi="Segoe UI Light" w:cs="Segoe UI Light"/>
        </w:rPr>
        <w:t xml:space="preserve"> aby liczna </w:t>
      </w:r>
      <w:proofErr w:type="spellStart"/>
      <w:r>
        <w:rPr>
          <w:rFonts w:ascii="Segoe UI Light" w:hAnsi="Segoe UI Light" w:cs="Segoe UI Light"/>
        </w:rPr>
        <w:t>nasadzeń</w:t>
      </w:r>
      <w:proofErr w:type="spellEnd"/>
      <w:r>
        <w:rPr>
          <w:rFonts w:ascii="Segoe UI Light" w:hAnsi="Segoe UI Light" w:cs="Segoe UI Light"/>
        </w:rPr>
        <w:t xml:space="preserve"> była co najmniej równa liczbie ubytków.</w:t>
      </w:r>
    </w:p>
    <w:p w14:paraId="5BCD3A2F" w14:textId="77777777" w:rsidR="00CE23DB" w:rsidRDefault="00CE23DB">
      <w:pPr>
        <w:autoSpaceDE/>
        <w:autoSpaceDN/>
        <w:adjustRightInd/>
        <w:spacing w:line="240" w:lineRule="auto"/>
        <w:jc w:val="left"/>
      </w:pPr>
    </w:p>
    <w:p w14:paraId="3B2E783B" w14:textId="62FBF74E" w:rsidR="0034649E" w:rsidRPr="0034649E" w:rsidRDefault="0034649E" w:rsidP="0034649E">
      <w:pPr>
        <w:pStyle w:val="Legenda"/>
        <w:spacing w:after="120"/>
        <w:jc w:val="left"/>
        <w:rPr>
          <w:rFonts w:ascii="Calibri Light" w:hAnsi="Calibri Light" w:cs="Calibri Light"/>
          <w:b w:val="0"/>
          <w:bCs w:val="0"/>
        </w:rPr>
      </w:pPr>
      <w:bookmarkStart w:id="36" w:name="_Toc123041702"/>
      <w:r w:rsidRPr="0034649E">
        <w:rPr>
          <w:rFonts w:ascii="Calibri Light" w:hAnsi="Calibri Light" w:cs="Calibri Light"/>
          <w:b w:val="0"/>
          <w:bCs w:val="0"/>
        </w:rPr>
        <w:t xml:space="preserve">Tabela </w:t>
      </w:r>
      <w:r w:rsidRPr="0034649E">
        <w:rPr>
          <w:rFonts w:ascii="Calibri Light" w:hAnsi="Calibri Light" w:cs="Calibri Light"/>
          <w:b w:val="0"/>
          <w:bCs w:val="0"/>
        </w:rPr>
        <w:fldChar w:fldCharType="begin"/>
      </w:r>
      <w:r w:rsidRPr="0034649E">
        <w:rPr>
          <w:rFonts w:ascii="Calibri Light" w:hAnsi="Calibri Light" w:cs="Calibri Light"/>
          <w:b w:val="0"/>
          <w:bCs w:val="0"/>
        </w:rPr>
        <w:instrText xml:space="preserve"> SEQ Tabela \* ARABIC </w:instrText>
      </w:r>
      <w:r w:rsidRPr="0034649E">
        <w:rPr>
          <w:rFonts w:ascii="Calibri Light" w:hAnsi="Calibri Light" w:cs="Calibri Light"/>
          <w:b w:val="0"/>
          <w:bCs w:val="0"/>
        </w:rPr>
        <w:fldChar w:fldCharType="separate"/>
      </w:r>
      <w:r w:rsidR="008125A9">
        <w:rPr>
          <w:rFonts w:ascii="Calibri Light" w:hAnsi="Calibri Light" w:cs="Calibri Light"/>
          <w:b w:val="0"/>
          <w:bCs w:val="0"/>
          <w:noProof/>
        </w:rPr>
        <w:t>2</w:t>
      </w:r>
      <w:r w:rsidRPr="0034649E">
        <w:rPr>
          <w:rFonts w:ascii="Calibri Light" w:hAnsi="Calibri Light" w:cs="Calibri Light"/>
          <w:b w:val="0"/>
          <w:bCs w:val="0"/>
        </w:rPr>
        <w:fldChar w:fldCharType="end"/>
      </w:r>
      <w:r w:rsidRPr="0034649E">
        <w:rPr>
          <w:rFonts w:ascii="Calibri Light" w:hAnsi="Calibri Light" w:cs="Calibri Light"/>
          <w:b w:val="0"/>
          <w:bCs w:val="0"/>
        </w:rPr>
        <w:t xml:space="preserve"> Nasadzenia i ubytki drzew na obszarze Mrągowa, źródło: GUS</w:t>
      </w:r>
      <w:bookmarkEnd w:id="36"/>
    </w:p>
    <w:tbl>
      <w:tblPr>
        <w:tblStyle w:val="Zwykatabela3"/>
        <w:tblW w:w="9813" w:type="dxa"/>
        <w:tblInd w:w="-567" w:type="dxa"/>
        <w:tblLook w:val="0420" w:firstRow="1" w:lastRow="0" w:firstColumn="0" w:lastColumn="0" w:noHBand="0" w:noVBand="1"/>
      </w:tblPr>
      <w:tblGrid>
        <w:gridCol w:w="2805"/>
        <w:gridCol w:w="1556"/>
        <w:gridCol w:w="971"/>
        <w:gridCol w:w="959"/>
        <w:gridCol w:w="963"/>
        <w:gridCol w:w="853"/>
        <w:gridCol w:w="853"/>
        <w:gridCol w:w="853"/>
      </w:tblGrid>
      <w:tr w:rsidR="00CE23DB" w:rsidRPr="00B00146" w14:paraId="27E994CB" w14:textId="77777777" w:rsidTr="00CE23DB">
        <w:trPr>
          <w:cnfStyle w:val="100000000000" w:firstRow="1" w:lastRow="0" w:firstColumn="0" w:lastColumn="0" w:oddVBand="0" w:evenVBand="0" w:oddHBand="0" w:evenHBand="0" w:firstRowFirstColumn="0" w:firstRowLastColumn="0" w:lastRowFirstColumn="0" w:lastRowLastColumn="0"/>
          <w:trHeight w:val="454"/>
        </w:trPr>
        <w:tc>
          <w:tcPr>
            <w:tcW w:w="2805"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72831FED" w14:textId="77777777" w:rsidR="00CE23DB" w:rsidRPr="00B00146" w:rsidRDefault="00CE23DB"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Rodzaj zieleni miejskiej</w:t>
            </w:r>
          </w:p>
        </w:tc>
        <w:tc>
          <w:tcPr>
            <w:tcW w:w="1556"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2B6CB8EA" w14:textId="77777777" w:rsidR="00CE23DB" w:rsidRDefault="00CE23DB" w:rsidP="00583C58">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Jednostka</w:t>
            </w:r>
          </w:p>
        </w:tc>
        <w:tc>
          <w:tcPr>
            <w:tcW w:w="971"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04FEBF8E" w14:textId="77777777" w:rsidR="00CE23DB" w:rsidRPr="00B00146" w:rsidRDefault="00CE23DB" w:rsidP="00583C58">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2016</w:t>
            </w:r>
          </w:p>
        </w:tc>
        <w:tc>
          <w:tcPr>
            <w:tcW w:w="95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3C075632" w14:textId="77777777" w:rsidR="00CE23DB" w:rsidRPr="00B00146" w:rsidRDefault="00CE23DB" w:rsidP="00583C58">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2017</w:t>
            </w:r>
          </w:p>
        </w:tc>
        <w:tc>
          <w:tcPr>
            <w:tcW w:w="96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00828B11" w14:textId="77777777" w:rsidR="00CE23DB" w:rsidRPr="00B00146" w:rsidRDefault="00CE23DB" w:rsidP="00583C58">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2018</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2B1DC8EB" w14:textId="77777777" w:rsidR="00CE23DB" w:rsidRDefault="00CE23DB" w:rsidP="00583C58">
            <w:pPr>
              <w:spacing w:line="240" w:lineRule="auto"/>
              <w:jc w:val="center"/>
              <w:rPr>
                <w:rFonts w:ascii="Segoe UI Light" w:hAnsi="Segoe UI Light" w:cs="Segoe UI Light"/>
                <w:color w:val="auto"/>
                <w:sz w:val="22"/>
                <w:szCs w:val="22"/>
                <w:lang w:eastAsia="pl-PL"/>
              </w:rPr>
            </w:pPr>
            <w:r>
              <w:rPr>
                <w:rFonts w:ascii="Segoe UI Light" w:hAnsi="Segoe UI Light" w:cs="Segoe UI Light"/>
                <w:sz w:val="22"/>
                <w:szCs w:val="22"/>
              </w:rPr>
              <w:t>2019</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30B1ACA0" w14:textId="77777777" w:rsidR="00CE23DB" w:rsidRDefault="00CE23DB" w:rsidP="00583C58">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2020</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2B383F85" w14:textId="77777777" w:rsidR="00CE23DB" w:rsidRDefault="00CE23DB" w:rsidP="00583C58">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2021</w:t>
            </w:r>
          </w:p>
        </w:tc>
      </w:tr>
      <w:tr w:rsidR="00CE23DB" w:rsidRPr="00B00146" w14:paraId="374F1B73" w14:textId="77777777" w:rsidTr="00CE23DB">
        <w:trPr>
          <w:cnfStyle w:val="000000100000" w:firstRow="0" w:lastRow="0" w:firstColumn="0" w:lastColumn="0" w:oddVBand="0" w:evenVBand="0" w:oddHBand="1" w:evenHBand="0" w:firstRowFirstColumn="0" w:firstRowLastColumn="0" w:lastRowFirstColumn="0" w:lastRowLastColumn="0"/>
          <w:trHeight w:val="454"/>
        </w:trPr>
        <w:tc>
          <w:tcPr>
            <w:tcW w:w="2805"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46FDE5CF" w14:textId="5CFC1486" w:rsidR="00CE23DB" w:rsidRPr="00B00146" w:rsidRDefault="00CE23DB"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Nasadzenia drzew</w:t>
            </w:r>
          </w:p>
        </w:tc>
        <w:tc>
          <w:tcPr>
            <w:tcW w:w="1556"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1565FEEC" w14:textId="77777777" w:rsidR="00CE23DB" w:rsidRPr="00B00146" w:rsidRDefault="00CE23DB" w:rsidP="00583C58">
            <w:pPr>
              <w:spacing w:line="240" w:lineRule="auto"/>
              <w:jc w:val="center"/>
              <w:rPr>
                <w:rFonts w:ascii="Segoe UI Light" w:hAnsi="Segoe UI Light" w:cs="Segoe UI Light"/>
                <w:sz w:val="22"/>
                <w:szCs w:val="22"/>
              </w:rPr>
            </w:pPr>
            <w:r>
              <w:rPr>
                <w:rFonts w:ascii="Segoe UI Light" w:hAnsi="Segoe UI Light" w:cs="Segoe UI Light"/>
                <w:sz w:val="22"/>
                <w:szCs w:val="22"/>
              </w:rPr>
              <w:t>szt.</w:t>
            </w:r>
          </w:p>
        </w:tc>
        <w:tc>
          <w:tcPr>
            <w:tcW w:w="971"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04F14EE6" w14:textId="717FB465" w:rsidR="00CE23DB" w:rsidRPr="00B00146" w:rsidRDefault="00CE23DB" w:rsidP="00583C58">
            <w:pPr>
              <w:spacing w:line="240" w:lineRule="auto"/>
              <w:jc w:val="center"/>
              <w:rPr>
                <w:rFonts w:ascii="Segoe UI Light" w:hAnsi="Segoe UI Light" w:cs="Segoe UI Light"/>
                <w:sz w:val="22"/>
                <w:szCs w:val="22"/>
              </w:rPr>
            </w:pPr>
            <w:r>
              <w:rPr>
                <w:rFonts w:ascii="Segoe UI Light" w:hAnsi="Segoe UI Light" w:cs="Segoe UI Light"/>
                <w:sz w:val="22"/>
                <w:szCs w:val="22"/>
              </w:rPr>
              <w:t>70</w:t>
            </w:r>
          </w:p>
        </w:tc>
        <w:tc>
          <w:tcPr>
            <w:tcW w:w="95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386C72A5" w14:textId="583BE841" w:rsidR="00CE23DB" w:rsidRPr="00B00146" w:rsidRDefault="00CE23DB" w:rsidP="00583C58">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60</w:t>
            </w:r>
          </w:p>
        </w:tc>
        <w:tc>
          <w:tcPr>
            <w:tcW w:w="96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3376FA69" w14:textId="42F9069E" w:rsidR="00CE23DB" w:rsidRPr="00B00146" w:rsidRDefault="00CE23DB" w:rsidP="00583C58">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208</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76715925" w14:textId="3F908CAC" w:rsidR="00CE23DB" w:rsidRPr="00B00146" w:rsidRDefault="00CE23DB" w:rsidP="00583C58">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60</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7575D9D3" w14:textId="3FDDC2DD" w:rsidR="00CE23DB" w:rsidRPr="00B00146" w:rsidRDefault="00CE23DB" w:rsidP="00583C58">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176</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45325762" w14:textId="15BD11BB" w:rsidR="00CE23DB" w:rsidRPr="00B00146" w:rsidRDefault="00CE23DB" w:rsidP="00583C58">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176</w:t>
            </w:r>
          </w:p>
        </w:tc>
      </w:tr>
      <w:tr w:rsidR="00CE23DB" w:rsidRPr="00B00146" w14:paraId="680E1EF4" w14:textId="77777777" w:rsidTr="00CE23DB">
        <w:trPr>
          <w:trHeight w:val="454"/>
        </w:trPr>
        <w:tc>
          <w:tcPr>
            <w:tcW w:w="2805"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70DCE43D" w14:textId="37EA12DA" w:rsidR="00CE23DB" w:rsidRPr="00B00146" w:rsidRDefault="00CE23DB"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Ubytki drzew</w:t>
            </w:r>
          </w:p>
        </w:tc>
        <w:tc>
          <w:tcPr>
            <w:tcW w:w="1556"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652CF3B7" w14:textId="148DE056" w:rsidR="00CE23DB" w:rsidRPr="00B00146" w:rsidRDefault="00CE23DB" w:rsidP="00583C58">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szt.</w:t>
            </w:r>
          </w:p>
        </w:tc>
        <w:tc>
          <w:tcPr>
            <w:tcW w:w="971"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088EA18E" w14:textId="69A949FF" w:rsidR="00CE23DB" w:rsidRPr="00B00146" w:rsidRDefault="00CE23DB" w:rsidP="00583C58">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400</w:t>
            </w:r>
          </w:p>
        </w:tc>
        <w:tc>
          <w:tcPr>
            <w:tcW w:w="95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62D8718B" w14:textId="70FFF9FB" w:rsidR="00CE23DB" w:rsidRPr="00B00146" w:rsidRDefault="00CE23DB" w:rsidP="00583C58">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350</w:t>
            </w:r>
          </w:p>
        </w:tc>
        <w:tc>
          <w:tcPr>
            <w:tcW w:w="96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2488BABD" w14:textId="6D4735BE" w:rsidR="00CE23DB" w:rsidRPr="00B00146" w:rsidRDefault="00CE23DB" w:rsidP="00583C58">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394</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2C70A4F3" w14:textId="35921C72" w:rsidR="00CE23DB" w:rsidRPr="00B00146" w:rsidRDefault="00CE23DB" w:rsidP="00583C58">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171</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7874D245" w14:textId="0D1031B9" w:rsidR="00CE23DB" w:rsidRPr="00B00146" w:rsidRDefault="00CE23DB" w:rsidP="00583C58">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178</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34B392A9" w14:textId="7A6D739A" w:rsidR="00CE23DB" w:rsidRPr="00B00146" w:rsidRDefault="00CE23DB" w:rsidP="00583C58">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178</w:t>
            </w:r>
          </w:p>
        </w:tc>
      </w:tr>
      <w:tr w:rsidR="00CE23DB" w:rsidRPr="00B00146" w14:paraId="795E1F9F" w14:textId="77777777" w:rsidTr="00CE23DB">
        <w:trPr>
          <w:cnfStyle w:val="000000100000" w:firstRow="0" w:lastRow="0" w:firstColumn="0" w:lastColumn="0" w:oddVBand="0" w:evenVBand="0" w:oddHBand="1" w:evenHBand="0" w:firstRowFirstColumn="0" w:firstRowLastColumn="0" w:lastRowFirstColumn="0" w:lastRowLastColumn="0"/>
          <w:trHeight w:val="454"/>
        </w:trPr>
        <w:tc>
          <w:tcPr>
            <w:tcW w:w="2805"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00C67460" w14:textId="0832CB30" w:rsidR="00CE23DB" w:rsidRPr="00CE23DB" w:rsidRDefault="00CE23DB" w:rsidP="00583C58">
            <w:pPr>
              <w:autoSpaceDE/>
              <w:autoSpaceDN/>
              <w:adjustRightInd/>
              <w:spacing w:line="240" w:lineRule="auto"/>
              <w:jc w:val="left"/>
              <w:rPr>
                <w:rFonts w:ascii="Segoe UI Light" w:hAnsi="Segoe UI Light" w:cs="Segoe UI Light"/>
                <w:b/>
                <w:bCs/>
                <w:sz w:val="22"/>
                <w:szCs w:val="22"/>
              </w:rPr>
            </w:pPr>
            <w:r w:rsidRPr="00CE23DB">
              <w:rPr>
                <w:rFonts w:ascii="Segoe UI Light" w:hAnsi="Segoe UI Light" w:cs="Segoe UI Light"/>
                <w:b/>
                <w:bCs/>
                <w:sz w:val="22"/>
                <w:szCs w:val="22"/>
              </w:rPr>
              <w:t>Bilans</w:t>
            </w:r>
          </w:p>
        </w:tc>
        <w:tc>
          <w:tcPr>
            <w:tcW w:w="1556"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586B3268" w14:textId="408E2D40" w:rsidR="00CE23DB" w:rsidRPr="00CE23DB" w:rsidRDefault="00CE23DB" w:rsidP="00583C58">
            <w:pPr>
              <w:spacing w:line="240" w:lineRule="auto"/>
              <w:jc w:val="center"/>
              <w:rPr>
                <w:rFonts w:ascii="Segoe UI Light" w:hAnsi="Segoe UI Light" w:cs="Segoe UI Light"/>
                <w:b/>
                <w:bCs/>
                <w:sz w:val="22"/>
                <w:szCs w:val="22"/>
              </w:rPr>
            </w:pPr>
            <w:r w:rsidRPr="00CE23DB">
              <w:rPr>
                <w:rFonts w:ascii="Segoe UI Light" w:hAnsi="Segoe UI Light" w:cs="Segoe UI Light"/>
                <w:b/>
                <w:bCs/>
                <w:sz w:val="22"/>
                <w:szCs w:val="22"/>
              </w:rPr>
              <w:t>szt.</w:t>
            </w:r>
          </w:p>
        </w:tc>
        <w:tc>
          <w:tcPr>
            <w:tcW w:w="971"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2379AE14" w14:textId="72F500A6" w:rsidR="00CE23DB" w:rsidRPr="00CE23DB" w:rsidRDefault="00CE23DB" w:rsidP="00583C58">
            <w:pPr>
              <w:spacing w:line="240" w:lineRule="auto"/>
              <w:jc w:val="center"/>
              <w:rPr>
                <w:rFonts w:ascii="Segoe UI Light" w:hAnsi="Segoe UI Light" w:cs="Segoe UI Light"/>
                <w:b/>
                <w:bCs/>
                <w:color w:val="C00000"/>
                <w:sz w:val="22"/>
                <w:szCs w:val="22"/>
              </w:rPr>
            </w:pPr>
            <w:r w:rsidRPr="00CE23DB">
              <w:rPr>
                <w:rFonts w:ascii="Segoe UI Light" w:hAnsi="Segoe UI Light" w:cs="Segoe UI Light"/>
                <w:b/>
                <w:bCs/>
                <w:color w:val="C00000"/>
                <w:sz w:val="22"/>
                <w:szCs w:val="22"/>
              </w:rPr>
              <w:t>-330</w:t>
            </w:r>
          </w:p>
        </w:tc>
        <w:tc>
          <w:tcPr>
            <w:tcW w:w="95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0E180298" w14:textId="403D049A" w:rsidR="00CE23DB" w:rsidRPr="00CE23DB" w:rsidRDefault="00CE23DB" w:rsidP="00583C58">
            <w:pPr>
              <w:spacing w:line="240" w:lineRule="auto"/>
              <w:jc w:val="center"/>
              <w:rPr>
                <w:rFonts w:ascii="Segoe UI Light" w:hAnsi="Segoe UI Light" w:cs="Segoe UI Light"/>
                <w:b/>
                <w:bCs/>
                <w:color w:val="C00000"/>
                <w:sz w:val="22"/>
                <w:szCs w:val="22"/>
                <w:lang w:eastAsia="pl-PL"/>
              </w:rPr>
            </w:pPr>
            <w:r w:rsidRPr="00CE23DB">
              <w:rPr>
                <w:rFonts w:ascii="Segoe UI Light" w:hAnsi="Segoe UI Light" w:cs="Segoe UI Light"/>
                <w:b/>
                <w:bCs/>
                <w:color w:val="C00000"/>
                <w:sz w:val="22"/>
                <w:szCs w:val="22"/>
                <w:lang w:eastAsia="pl-PL"/>
              </w:rPr>
              <w:t>-290</w:t>
            </w:r>
          </w:p>
        </w:tc>
        <w:tc>
          <w:tcPr>
            <w:tcW w:w="96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4A284614" w14:textId="044C3755" w:rsidR="00CE23DB" w:rsidRPr="00CE23DB" w:rsidRDefault="00CE23DB" w:rsidP="00583C58">
            <w:pPr>
              <w:spacing w:line="240" w:lineRule="auto"/>
              <w:jc w:val="center"/>
              <w:rPr>
                <w:rFonts w:ascii="Segoe UI Light" w:hAnsi="Segoe UI Light" w:cs="Segoe UI Light"/>
                <w:b/>
                <w:bCs/>
                <w:color w:val="C00000"/>
                <w:sz w:val="22"/>
                <w:szCs w:val="22"/>
                <w:lang w:eastAsia="pl-PL"/>
              </w:rPr>
            </w:pPr>
            <w:r w:rsidRPr="00CE23DB">
              <w:rPr>
                <w:rFonts w:ascii="Segoe UI Light" w:hAnsi="Segoe UI Light" w:cs="Segoe UI Light"/>
                <w:b/>
                <w:bCs/>
                <w:color w:val="C00000"/>
                <w:sz w:val="22"/>
                <w:szCs w:val="22"/>
                <w:lang w:eastAsia="pl-PL"/>
              </w:rPr>
              <w:t>-186</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06154456" w14:textId="79675976" w:rsidR="00CE23DB" w:rsidRPr="00CE23DB" w:rsidRDefault="00CE23DB" w:rsidP="00583C58">
            <w:pPr>
              <w:spacing w:line="240" w:lineRule="auto"/>
              <w:jc w:val="center"/>
              <w:rPr>
                <w:rFonts w:ascii="Segoe UI Light" w:hAnsi="Segoe UI Light" w:cs="Segoe UI Light"/>
                <w:b/>
                <w:bCs/>
                <w:color w:val="C00000"/>
                <w:sz w:val="22"/>
                <w:szCs w:val="22"/>
                <w:lang w:eastAsia="pl-PL"/>
              </w:rPr>
            </w:pPr>
            <w:r w:rsidRPr="00CE23DB">
              <w:rPr>
                <w:rFonts w:ascii="Segoe UI Light" w:hAnsi="Segoe UI Light" w:cs="Segoe UI Light"/>
                <w:b/>
                <w:bCs/>
                <w:color w:val="C00000"/>
                <w:sz w:val="22"/>
                <w:szCs w:val="22"/>
                <w:lang w:eastAsia="pl-PL"/>
              </w:rPr>
              <w:t>-111</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78EB4D43" w14:textId="083FC158" w:rsidR="00CE23DB" w:rsidRPr="00CE23DB" w:rsidRDefault="00CE23DB" w:rsidP="00583C58">
            <w:pPr>
              <w:spacing w:line="240" w:lineRule="auto"/>
              <w:jc w:val="center"/>
              <w:rPr>
                <w:rFonts w:ascii="Segoe UI Light" w:hAnsi="Segoe UI Light" w:cs="Segoe UI Light"/>
                <w:b/>
                <w:bCs/>
                <w:color w:val="C00000"/>
                <w:sz w:val="22"/>
                <w:szCs w:val="22"/>
                <w:lang w:eastAsia="pl-PL"/>
              </w:rPr>
            </w:pPr>
            <w:r w:rsidRPr="00CE23DB">
              <w:rPr>
                <w:rFonts w:ascii="Segoe UI Light" w:hAnsi="Segoe UI Light" w:cs="Segoe UI Light"/>
                <w:b/>
                <w:bCs/>
                <w:color w:val="C00000"/>
                <w:sz w:val="22"/>
                <w:szCs w:val="22"/>
                <w:lang w:eastAsia="pl-PL"/>
              </w:rPr>
              <w:t>-2</w:t>
            </w:r>
          </w:p>
        </w:tc>
        <w:tc>
          <w:tcPr>
            <w:tcW w:w="853"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auto"/>
            <w:vAlign w:val="center"/>
          </w:tcPr>
          <w:p w14:paraId="7600021E" w14:textId="53F9DBA6" w:rsidR="00CE23DB" w:rsidRPr="00CE23DB" w:rsidRDefault="00CE23DB" w:rsidP="00CE23DB">
            <w:pPr>
              <w:keepNext/>
              <w:spacing w:line="240" w:lineRule="auto"/>
              <w:jc w:val="center"/>
              <w:rPr>
                <w:rFonts w:ascii="Segoe UI Light" w:hAnsi="Segoe UI Light" w:cs="Segoe UI Light"/>
                <w:b/>
                <w:bCs/>
                <w:color w:val="C00000"/>
                <w:sz w:val="22"/>
                <w:szCs w:val="22"/>
                <w:lang w:eastAsia="pl-PL"/>
              </w:rPr>
            </w:pPr>
            <w:r w:rsidRPr="00CE23DB">
              <w:rPr>
                <w:rFonts w:ascii="Segoe UI Light" w:hAnsi="Segoe UI Light" w:cs="Segoe UI Light"/>
                <w:b/>
                <w:bCs/>
                <w:color w:val="C00000"/>
                <w:sz w:val="22"/>
                <w:szCs w:val="22"/>
                <w:lang w:eastAsia="pl-PL"/>
              </w:rPr>
              <w:t>-2</w:t>
            </w:r>
          </w:p>
        </w:tc>
      </w:tr>
    </w:tbl>
    <w:p w14:paraId="151D649A" w14:textId="34A7EA5F" w:rsidR="00CE23DB" w:rsidRPr="00CE23DB" w:rsidRDefault="00CE23DB" w:rsidP="00CE23DB">
      <w:pPr>
        <w:pStyle w:val="Legenda"/>
        <w:spacing w:before="120"/>
        <w:jc w:val="left"/>
        <w:rPr>
          <w:rFonts w:asciiTheme="majorHAnsi" w:hAnsiTheme="majorHAnsi" w:cstheme="majorHAnsi"/>
          <w:b w:val="0"/>
          <w:bCs w:val="0"/>
        </w:rPr>
      </w:pPr>
    </w:p>
    <w:p w14:paraId="60ECB8B5" w14:textId="7476D4BD" w:rsidR="00F30C22" w:rsidRDefault="00F30C22">
      <w:pPr>
        <w:autoSpaceDE/>
        <w:autoSpaceDN/>
        <w:adjustRightInd/>
        <w:spacing w:line="240" w:lineRule="auto"/>
        <w:jc w:val="left"/>
      </w:pPr>
    </w:p>
    <w:p w14:paraId="0DCC4076" w14:textId="6FD1B49F" w:rsidR="00F30C22" w:rsidRDefault="00F30C22">
      <w:pPr>
        <w:autoSpaceDE/>
        <w:autoSpaceDN/>
        <w:adjustRightInd/>
        <w:spacing w:line="240" w:lineRule="auto"/>
        <w:jc w:val="left"/>
      </w:pPr>
    </w:p>
    <w:p w14:paraId="5B0B3C15" w14:textId="590CE970" w:rsidR="00F30C22" w:rsidRDefault="00F30C22">
      <w:pPr>
        <w:autoSpaceDE/>
        <w:autoSpaceDN/>
        <w:adjustRightInd/>
        <w:spacing w:line="240" w:lineRule="auto"/>
        <w:jc w:val="left"/>
      </w:pPr>
    </w:p>
    <w:p w14:paraId="5F645889" w14:textId="27A55A5C" w:rsidR="00F30C22" w:rsidRDefault="00F30C22">
      <w:pPr>
        <w:autoSpaceDE/>
        <w:autoSpaceDN/>
        <w:adjustRightInd/>
        <w:spacing w:line="240" w:lineRule="auto"/>
        <w:jc w:val="left"/>
      </w:pPr>
    </w:p>
    <w:p w14:paraId="0D88460E" w14:textId="3FF43744" w:rsidR="00F30C22" w:rsidRDefault="00F30C22">
      <w:pPr>
        <w:autoSpaceDE/>
        <w:autoSpaceDN/>
        <w:adjustRightInd/>
        <w:spacing w:line="240" w:lineRule="auto"/>
        <w:jc w:val="left"/>
      </w:pPr>
    </w:p>
    <w:p w14:paraId="16F8FDAD" w14:textId="6928A4BF" w:rsidR="00F30C22" w:rsidRDefault="00F30C22">
      <w:pPr>
        <w:autoSpaceDE/>
        <w:autoSpaceDN/>
        <w:adjustRightInd/>
        <w:spacing w:line="240" w:lineRule="auto"/>
        <w:jc w:val="left"/>
      </w:pPr>
    </w:p>
    <w:p w14:paraId="5745177D" w14:textId="10A30A07" w:rsidR="00F30C22" w:rsidRDefault="00F30C22">
      <w:pPr>
        <w:autoSpaceDE/>
        <w:autoSpaceDN/>
        <w:adjustRightInd/>
        <w:spacing w:line="240" w:lineRule="auto"/>
        <w:jc w:val="left"/>
      </w:pPr>
    </w:p>
    <w:p w14:paraId="761AFE56" w14:textId="214DB378" w:rsidR="00F30C22" w:rsidRDefault="00306158" w:rsidP="00F30C22">
      <w:pPr>
        <w:keepNext/>
        <w:autoSpaceDE/>
        <w:autoSpaceDN/>
        <w:adjustRightInd/>
        <w:spacing w:line="240" w:lineRule="auto"/>
        <w:jc w:val="left"/>
      </w:pPr>
      <w:r>
        <w:rPr>
          <w:noProof/>
        </w:rPr>
        <w:drawing>
          <wp:inline distT="0" distB="0" distL="0" distR="0" wp14:anchorId="6AC57E72" wp14:editId="74215D8C">
            <wp:extent cx="5760720" cy="8142605"/>
            <wp:effectExtent l="0" t="0" r="0" b="0"/>
            <wp:docPr id="458" name="Obraz 458"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Obraz 458" descr="Obraz zawierający mapa&#10;&#10;Opis wygenerowany automatyczni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8142605"/>
                    </a:xfrm>
                    <a:prstGeom prst="rect">
                      <a:avLst/>
                    </a:prstGeom>
                    <a:noFill/>
                    <a:ln>
                      <a:noFill/>
                    </a:ln>
                  </pic:spPr>
                </pic:pic>
              </a:graphicData>
            </a:graphic>
          </wp:inline>
        </w:drawing>
      </w:r>
    </w:p>
    <w:p w14:paraId="552F99E8" w14:textId="088F0264" w:rsidR="00F30C22" w:rsidRPr="00F30C22" w:rsidRDefault="00F30C22" w:rsidP="00F30C22">
      <w:pPr>
        <w:pStyle w:val="Legenda"/>
        <w:jc w:val="left"/>
        <w:rPr>
          <w:rFonts w:ascii="Calibri Light" w:hAnsi="Calibri Light" w:cs="Calibri Light"/>
          <w:b w:val="0"/>
          <w:bCs w:val="0"/>
        </w:rPr>
      </w:pPr>
      <w:bookmarkStart w:id="37" w:name="_Toc123732284"/>
      <w:r w:rsidRPr="00F30C22">
        <w:rPr>
          <w:rFonts w:ascii="Calibri Light" w:hAnsi="Calibri Light" w:cs="Calibri Light"/>
          <w:b w:val="0"/>
          <w:bCs w:val="0"/>
        </w:rPr>
        <w:t xml:space="preserve">Rysunek </w:t>
      </w:r>
      <w:r w:rsidRPr="00F30C22">
        <w:rPr>
          <w:rFonts w:ascii="Calibri Light" w:hAnsi="Calibri Light" w:cs="Calibri Light"/>
          <w:b w:val="0"/>
          <w:bCs w:val="0"/>
        </w:rPr>
        <w:fldChar w:fldCharType="begin"/>
      </w:r>
      <w:r w:rsidRPr="00F30C22">
        <w:rPr>
          <w:rFonts w:ascii="Calibri Light" w:hAnsi="Calibri Light" w:cs="Calibri Light"/>
          <w:b w:val="0"/>
          <w:bCs w:val="0"/>
        </w:rPr>
        <w:instrText xml:space="preserve"> SEQ Rysunek \* ARABIC </w:instrText>
      </w:r>
      <w:r w:rsidRPr="00F30C22">
        <w:rPr>
          <w:rFonts w:ascii="Calibri Light" w:hAnsi="Calibri Light" w:cs="Calibri Light"/>
          <w:b w:val="0"/>
          <w:bCs w:val="0"/>
        </w:rPr>
        <w:fldChar w:fldCharType="separate"/>
      </w:r>
      <w:r w:rsidR="008125A9">
        <w:rPr>
          <w:rFonts w:ascii="Calibri Light" w:hAnsi="Calibri Light" w:cs="Calibri Light"/>
          <w:b w:val="0"/>
          <w:bCs w:val="0"/>
          <w:noProof/>
        </w:rPr>
        <w:t>18</w:t>
      </w:r>
      <w:r w:rsidRPr="00F30C22">
        <w:rPr>
          <w:rFonts w:ascii="Calibri Light" w:hAnsi="Calibri Light" w:cs="Calibri Light"/>
          <w:b w:val="0"/>
          <w:bCs w:val="0"/>
        </w:rPr>
        <w:fldChar w:fldCharType="end"/>
      </w:r>
      <w:r w:rsidRPr="00F30C22">
        <w:rPr>
          <w:rFonts w:ascii="Calibri Light" w:hAnsi="Calibri Light" w:cs="Calibri Light"/>
          <w:b w:val="0"/>
          <w:bCs w:val="0"/>
        </w:rPr>
        <w:t xml:space="preserve"> Mapa parków na terenie Miasta</w:t>
      </w:r>
      <w:bookmarkEnd w:id="37"/>
    </w:p>
    <w:p w14:paraId="60535A2B" w14:textId="78B717AF" w:rsidR="00F30C22" w:rsidRDefault="00F30C22" w:rsidP="00F30C22">
      <w:pPr>
        <w:autoSpaceDE/>
        <w:autoSpaceDN/>
        <w:adjustRightInd/>
        <w:spacing w:line="240" w:lineRule="auto"/>
        <w:jc w:val="left"/>
      </w:pPr>
    </w:p>
    <w:p w14:paraId="23147C47" w14:textId="63F07241" w:rsidR="00F30C22" w:rsidRDefault="00F30C22" w:rsidP="00F30C22">
      <w:pPr>
        <w:autoSpaceDE/>
        <w:autoSpaceDN/>
        <w:adjustRightInd/>
        <w:spacing w:line="240" w:lineRule="auto"/>
        <w:jc w:val="left"/>
      </w:pPr>
    </w:p>
    <w:p w14:paraId="6D9A29D5" w14:textId="4D69214E" w:rsidR="00CE23DB" w:rsidRPr="00FA1A1A" w:rsidRDefault="004E29F0" w:rsidP="00CE23DB">
      <w:pPr>
        <w:spacing w:before="120"/>
        <w:outlineLvl w:val="1"/>
        <w:rPr>
          <w:rFonts w:ascii="Segoe UI Light" w:hAnsi="Segoe UI Light" w:cs="Segoe UI Light"/>
          <w:b/>
          <w:bCs/>
          <w:sz w:val="22"/>
          <w:szCs w:val="22"/>
        </w:rPr>
      </w:pPr>
      <w:bookmarkStart w:id="38" w:name="_Toc123041843"/>
      <w:r>
        <w:rPr>
          <w:rFonts w:ascii="Segoe UI Light" w:hAnsi="Segoe UI Light" w:cs="Segoe UI Light"/>
          <w:b/>
          <w:bCs/>
          <w:sz w:val="22"/>
          <w:szCs w:val="22"/>
        </w:rPr>
        <w:lastRenderedPageBreak/>
        <w:t>Urbanizacja</w:t>
      </w:r>
      <w:bookmarkEnd w:id="38"/>
    </w:p>
    <w:p w14:paraId="68AE831B" w14:textId="72B6D710" w:rsidR="005770F1" w:rsidRPr="0034649E" w:rsidRDefault="005770F1" w:rsidP="005770F1">
      <w:pPr>
        <w:autoSpaceDE/>
        <w:autoSpaceDN/>
        <w:adjustRightInd/>
        <w:rPr>
          <w:rFonts w:ascii="Segoe UI Light" w:hAnsi="Segoe UI Light" w:cs="Segoe UI Light"/>
          <w:sz w:val="22"/>
          <w:szCs w:val="22"/>
        </w:rPr>
      </w:pPr>
      <w:r w:rsidRPr="0034649E">
        <w:rPr>
          <w:rFonts w:ascii="Segoe UI Light" w:hAnsi="Segoe UI Light" w:cs="Segoe UI Light"/>
          <w:sz w:val="22"/>
          <w:szCs w:val="22"/>
        </w:rPr>
        <w:t xml:space="preserve">Mapy pokrycia terenu </w:t>
      </w:r>
      <w:proofErr w:type="spellStart"/>
      <w:r w:rsidRPr="0034649E">
        <w:rPr>
          <w:rFonts w:ascii="Segoe UI Light" w:hAnsi="Segoe UI Light" w:cs="Segoe UI Light"/>
          <w:sz w:val="22"/>
          <w:szCs w:val="22"/>
        </w:rPr>
        <w:t>Corine</w:t>
      </w:r>
      <w:proofErr w:type="spellEnd"/>
      <w:r w:rsidRPr="0034649E">
        <w:rPr>
          <w:rFonts w:ascii="Segoe UI Light" w:hAnsi="Segoe UI Light" w:cs="Segoe UI Light"/>
          <w:sz w:val="22"/>
          <w:szCs w:val="22"/>
        </w:rPr>
        <w:t xml:space="preserve"> Land </w:t>
      </w:r>
      <w:proofErr w:type="spellStart"/>
      <w:r w:rsidRPr="0034649E">
        <w:rPr>
          <w:rFonts w:ascii="Segoe UI Light" w:hAnsi="Segoe UI Light" w:cs="Segoe UI Light"/>
          <w:sz w:val="22"/>
          <w:szCs w:val="22"/>
        </w:rPr>
        <w:t>Cover</w:t>
      </w:r>
      <w:proofErr w:type="spellEnd"/>
      <w:r w:rsidRPr="0034649E">
        <w:rPr>
          <w:rFonts w:ascii="Segoe UI Light" w:hAnsi="Segoe UI Light" w:cs="Segoe UI Light"/>
          <w:sz w:val="22"/>
          <w:szCs w:val="22"/>
        </w:rPr>
        <w:t xml:space="preserve"> (CLC), obrazuje zmiany w zakresie pokrycia przestrzeni </w:t>
      </w:r>
      <w:r w:rsidR="0034649E">
        <w:rPr>
          <w:rFonts w:ascii="Segoe UI Light" w:hAnsi="Segoe UI Light" w:cs="Segoe UI Light"/>
          <w:sz w:val="22"/>
          <w:szCs w:val="22"/>
        </w:rPr>
        <w:br/>
      </w:r>
      <w:r w:rsidRPr="0034649E">
        <w:rPr>
          <w:rFonts w:ascii="Segoe UI Light" w:hAnsi="Segoe UI Light" w:cs="Segoe UI Light"/>
          <w:sz w:val="22"/>
          <w:szCs w:val="22"/>
        </w:rPr>
        <w:t xml:space="preserve">w latach 1990 – 2018. </w:t>
      </w:r>
    </w:p>
    <w:p w14:paraId="41557F98" w14:textId="6F8D60B3" w:rsidR="005770F1" w:rsidRDefault="005770F1" w:rsidP="005770F1">
      <w:pPr>
        <w:autoSpaceDE/>
        <w:autoSpaceDN/>
        <w:adjustRightInd/>
        <w:rPr>
          <w:rFonts w:ascii="Segoe UI Light" w:hAnsi="Segoe UI Light" w:cs="Segoe UI Light"/>
          <w:sz w:val="22"/>
          <w:szCs w:val="22"/>
        </w:rPr>
      </w:pPr>
      <w:r w:rsidRPr="0034649E">
        <w:rPr>
          <w:rFonts w:ascii="Segoe UI Light" w:hAnsi="Segoe UI Light" w:cs="Segoe UI Light"/>
          <w:sz w:val="22"/>
          <w:szCs w:val="22"/>
        </w:rPr>
        <w:t>W okresie od 1990 do 2018 roku pokrycie terenu w granicach administracyjnych</w:t>
      </w:r>
      <w:r w:rsidR="0034649E" w:rsidRPr="0034649E">
        <w:rPr>
          <w:rFonts w:ascii="Segoe UI Light" w:hAnsi="Segoe UI Light" w:cs="Segoe UI Light"/>
          <w:sz w:val="22"/>
          <w:szCs w:val="22"/>
        </w:rPr>
        <w:t xml:space="preserve"> </w:t>
      </w:r>
      <w:r w:rsidRPr="0034649E">
        <w:rPr>
          <w:rFonts w:ascii="Segoe UI Light" w:hAnsi="Segoe UI Light" w:cs="Segoe UI Light"/>
          <w:sz w:val="22"/>
          <w:szCs w:val="22"/>
        </w:rPr>
        <w:t xml:space="preserve">Miasta Mrągowo, stopień urbanizacji zmienił się jedynie w niewielkim stopniu. Większe zmiany zaszły w Gminie Mrągowo (gm. wiejska), w której rozwinęło się zwłaszcza budownictwo jednorodzinne. Zjawisko </w:t>
      </w:r>
      <w:r w:rsidR="0034649E">
        <w:rPr>
          <w:rFonts w:ascii="Segoe UI Light" w:hAnsi="Segoe UI Light" w:cs="Segoe UI Light"/>
          <w:sz w:val="22"/>
          <w:szCs w:val="22"/>
        </w:rPr>
        <w:br/>
      </w:r>
      <w:r w:rsidRPr="0034649E">
        <w:rPr>
          <w:rFonts w:ascii="Segoe UI Light" w:hAnsi="Segoe UI Light" w:cs="Segoe UI Light"/>
          <w:sz w:val="22"/>
          <w:szCs w:val="22"/>
        </w:rPr>
        <w:t xml:space="preserve">to określa się jako tzw. rozlewanie się miast. Przyczyn tego zjawiska upatrywać należy w niższej cenie i większej dostępności gruntów na obszarach wiejskich, oraz niejednokrotnie większej atrakcyjności krajobrazowej. Zarazem bliskość miasta ciągle pozwala na swobodne korzystanie z </w:t>
      </w:r>
      <w:r w:rsidR="002D6E1D" w:rsidRPr="0034649E">
        <w:rPr>
          <w:rFonts w:ascii="Segoe UI Light" w:hAnsi="Segoe UI Light" w:cs="Segoe UI Light"/>
          <w:sz w:val="22"/>
          <w:szCs w:val="22"/>
        </w:rPr>
        <w:t xml:space="preserve">usług, </w:t>
      </w:r>
      <w:r w:rsidR="0034649E">
        <w:rPr>
          <w:rFonts w:ascii="Segoe UI Light" w:hAnsi="Segoe UI Light" w:cs="Segoe UI Light"/>
          <w:sz w:val="22"/>
          <w:szCs w:val="22"/>
        </w:rPr>
        <w:br/>
      </w:r>
      <w:r w:rsidR="002D6E1D" w:rsidRPr="0034649E">
        <w:rPr>
          <w:rFonts w:ascii="Segoe UI Light" w:hAnsi="Segoe UI Light" w:cs="Segoe UI Light"/>
          <w:sz w:val="22"/>
          <w:szCs w:val="22"/>
        </w:rPr>
        <w:t>czy znalezienie miejsca pracy. Zmiany urbanizacyjne przedstawiono na mapach poniżej.</w:t>
      </w:r>
    </w:p>
    <w:p w14:paraId="51EC5277" w14:textId="77777777" w:rsidR="0034649E" w:rsidRPr="0034649E" w:rsidRDefault="0034649E" w:rsidP="005770F1">
      <w:pPr>
        <w:autoSpaceDE/>
        <w:autoSpaceDN/>
        <w:adjustRightInd/>
        <w:rPr>
          <w:rFonts w:ascii="Segoe UI Light" w:hAnsi="Segoe UI Light" w:cs="Segoe UI Light"/>
          <w:sz w:val="22"/>
          <w:szCs w:val="22"/>
        </w:rPr>
      </w:pPr>
    </w:p>
    <w:tbl>
      <w:tblPr>
        <w:tblStyle w:val="Tabela-Siatka"/>
        <w:tblW w:w="10635" w:type="dxa"/>
        <w:tblInd w:w="-856" w:type="dxa"/>
        <w:tblLook w:val="04A0" w:firstRow="1" w:lastRow="0" w:firstColumn="1" w:lastColumn="0" w:noHBand="0" w:noVBand="1"/>
      </w:tblPr>
      <w:tblGrid>
        <w:gridCol w:w="629"/>
        <w:gridCol w:w="4638"/>
        <w:gridCol w:w="50"/>
        <w:gridCol w:w="5318"/>
      </w:tblGrid>
      <w:tr w:rsidR="005770F1" w14:paraId="4DDDF8B8" w14:textId="77777777" w:rsidTr="002D6E1D">
        <w:tc>
          <w:tcPr>
            <w:tcW w:w="5317" w:type="dxa"/>
            <w:gridSpan w:val="3"/>
          </w:tcPr>
          <w:p w14:paraId="3C326FCF" w14:textId="414F3E37" w:rsidR="005770F1" w:rsidRDefault="005770F1" w:rsidP="005770F1">
            <w:pPr>
              <w:autoSpaceDE/>
              <w:autoSpaceDN/>
              <w:adjustRightInd/>
              <w:rPr>
                <w:rFonts w:ascii="Segoe UI Light" w:hAnsi="Segoe UI Light" w:cs="Segoe UI Light"/>
              </w:rPr>
            </w:pPr>
            <w:r w:rsidRPr="005770F1">
              <w:rPr>
                <w:rFonts w:ascii="Segoe UI Light" w:hAnsi="Segoe UI Light" w:cs="Segoe UI Light"/>
                <w:noProof/>
              </w:rPr>
              <w:drawing>
                <wp:inline distT="0" distB="0" distL="0" distR="0" wp14:anchorId="181296A1" wp14:editId="1A837067">
                  <wp:extent cx="3239567" cy="3399155"/>
                  <wp:effectExtent l="0" t="0" r="0" b="0"/>
                  <wp:docPr id="451" name="Obraz 451"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Obraz 451" descr="Obraz zawierający mapa&#10;&#10;Opis wygenerowany automatycznie"/>
                          <pic:cNvPicPr/>
                        </pic:nvPicPr>
                        <pic:blipFill rotWithShape="1">
                          <a:blip r:embed="rId34"/>
                          <a:srcRect b="7186"/>
                          <a:stretch/>
                        </pic:blipFill>
                        <pic:spPr bwMode="auto">
                          <a:xfrm>
                            <a:off x="0" y="0"/>
                            <a:ext cx="3240000" cy="3399609"/>
                          </a:xfrm>
                          <a:prstGeom prst="rect">
                            <a:avLst/>
                          </a:prstGeom>
                          <a:ln>
                            <a:noFill/>
                          </a:ln>
                          <a:extLst>
                            <a:ext uri="{53640926-AAD7-44D8-BBD7-CCE9431645EC}">
                              <a14:shadowObscured xmlns:a14="http://schemas.microsoft.com/office/drawing/2010/main"/>
                            </a:ext>
                          </a:extLst>
                        </pic:spPr>
                      </pic:pic>
                    </a:graphicData>
                  </a:graphic>
                </wp:inline>
              </w:drawing>
            </w:r>
          </w:p>
        </w:tc>
        <w:tc>
          <w:tcPr>
            <w:tcW w:w="5318" w:type="dxa"/>
          </w:tcPr>
          <w:p w14:paraId="75F83389" w14:textId="730D32BC" w:rsidR="005770F1" w:rsidRDefault="005770F1" w:rsidP="005770F1">
            <w:pPr>
              <w:autoSpaceDE/>
              <w:autoSpaceDN/>
              <w:adjustRightInd/>
              <w:rPr>
                <w:rFonts w:ascii="Segoe UI Light" w:hAnsi="Segoe UI Light" w:cs="Segoe UI Light"/>
              </w:rPr>
            </w:pPr>
            <w:r w:rsidRPr="005770F1">
              <w:rPr>
                <w:rFonts w:ascii="Segoe UI Light" w:hAnsi="Segoe UI Light" w:cs="Segoe UI Light"/>
                <w:noProof/>
              </w:rPr>
              <w:drawing>
                <wp:inline distT="0" distB="0" distL="0" distR="0" wp14:anchorId="5C605A3F" wp14:editId="7BD9791E">
                  <wp:extent cx="3240000" cy="3399286"/>
                  <wp:effectExtent l="0" t="0" r="0" b="0"/>
                  <wp:docPr id="452" name="Obraz 452"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Obraz 452" descr="Obraz zawierający mapa&#10;&#10;Opis wygenerowany automatycznie"/>
                          <pic:cNvPicPr/>
                        </pic:nvPicPr>
                        <pic:blipFill>
                          <a:blip r:embed="rId35"/>
                          <a:stretch>
                            <a:fillRect/>
                          </a:stretch>
                        </pic:blipFill>
                        <pic:spPr>
                          <a:xfrm>
                            <a:off x="0" y="0"/>
                            <a:ext cx="3240000" cy="3399286"/>
                          </a:xfrm>
                          <a:prstGeom prst="rect">
                            <a:avLst/>
                          </a:prstGeom>
                        </pic:spPr>
                      </pic:pic>
                    </a:graphicData>
                  </a:graphic>
                </wp:inline>
              </w:drawing>
            </w:r>
          </w:p>
        </w:tc>
      </w:tr>
      <w:tr w:rsidR="005770F1" w14:paraId="6374D605" w14:textId="77777777" w:rsidTr="002D6E1D">
        <w:trPr>
          <w:trHeight w:val="418"/>
        </w:trPr>
        <w:tc>
          <w:tcPr>
            <w:tcW w:w="5317" w:type="dxa"/>
            <w:gridSpan w:val="3"/>
            <w:vAlign w:val="center"/>
          </w:tcPr>
          <w:p w14:paraId="579B7EB0" w14:textId="6AA6D1FE" w:rsidR="005770F1" w:rsidRDefault="005770F1" w:rsidP="002D6E1D">
            <w:pPr>
              <w:autoSpaceDE/>
              <w:autoSpaceDN/>
              <w:adjustRightInd/>
              <w:spacing w:line="240" w:lineRule="auto"/>
              <w:jc w:val="left"/>
              <w:rPr>
                <w:rFonts w:ascii="Segoe UI Light" w:hAnsi="Segoe UI Light" w:cs="Segoe UI Light"/>
              </w:rPr>
            </w:pPr>
            <w:r>
              <w:rPr>
                <w:rFonts w:ascii="Segoe UI Light" w:hAnsi="Segoe UI Light" w:cs="Segoe UI Light"/>
              </w:rPr>
              <w:t>Pokrycie terenu w 1990 r.</w:t>
            </w:r>
          </w:p>
        </w:tc>
        <w:tc>
          <w:tcPr>
            <w:tcW w:w="5318" w:type="dxa"/>
            <w:vAlign w:val="center"/>
          </w:tcPr>
          <w:p w14:paraId="03580999" w14:textId="1DF3D288" w:rsidR="005770F1" w:rsidRDefault="005770F1" w:rsidP="002D6E1D">
            <w:pPr>
              <w:autoSpaceDE/>
              <w:autoSpaceDN/>
              <w:adjustRightInd/>
              <w:spacing w:line="240" w:lineRule="auto"/>
              <w:jc w:val="left"/>
              <w:rPr>
                <w:rFonts w:ascii="Segoe UI Light" w:hAnsi="Segoe UI Light" w:cs="Segoe UI Light"/>
              </w:rPr>
            </w:pPr>
            <w:r>
              <w:rPr>
                <w:rFonts w:ascii="Segoe UI Light" w:hAnsi="Segoe UI Light" w:cs="Segoe UI Light"/>
              </w:rPr>
              <w:t>Pokrycie terenu w 2018 r.</w:t>
            </w:r>
          </w:p>
        </w:tc>
      </w:tr>
      <w:tr w:rsidR="005770F1" w14:paraId="1B6553C9" w14:textId="77777777" w:rsidTr="002D6E1D">
        <w:trPr>
          <w:trHeight w:val="340"/>
        </w:trPr>
        <w:tc>
          <w:tcPr>
            <w:tcW w:w="10635" w:type="dxa"/>
            <w:gridSpan w:val="4"/>
          </w:tcPr>
          <w:p w14:paraId="119850ED" w14:textId="36418065" w:rsidR="005770F1" w:rsidRPr="002D6E1D" w:rsidRDefault="005770F1" w:rsidP="002D6E1D">
            <w:pPr>
              <w:autoSpaceDE/>
              <w:autoSpaceDN/>
              <w:adjustRightInd/>
              <w:spacing w:line="240" w:lineRule="auto"/>
              <w:rPr>
                <w:rFonts w:ascii="Segoe UI Light" w:hAnsi="Segoe UI Light" w:cs="Segoe UI Light"/>
                <w:b/>
                <w:bCs/>
              </w:rPr>
            </w:pPr>
            <w:r w:rsidRPr="002D6E1D">
              <w:rPr>
                <w:rFonts w:ascii="Segoe UI Light" w:hAnsi="Segoe UI Light" w:cs="Segoe UI Light"/>
                <w:b/>
                <w:bCs/>
              </w:rPr>
              <w:t>Legenda:</w:t>
            </w:r>
          </w:p>
        </w:tc>
      </w:tr>
      <w:tr w:rsidR="005770F1" w14:paraId="05404F73" w14:textId="77777777" w:rsidTr="002D6E1D">
        <w:trPr>
          <w:gridAfter w:val="2"/>
          <w:wAfter w:w="5368" w:type="dxa"/>
          <w:trHeight w:val="340"/>
        </w:trPr>
        <w:tc>
          <w:tcPr>
            <w:tcW w:w="629" w:type="dxa"/>
            <w:shd w:val="clear" w:color="auto" w:fill="FF0000"/>
          </w:tcPr>
          <w:p w14:paraId="26CC308D" w14:textId="77777777" w:rsidR="005770F1" w:rsidRPr="002D6E1D" w:rsidRDefault="005770F1" w:rsidP="002D6E1D">
            <w:pPr>
              <w:autoSpaceDE/>
              <w:autoSpaceDN/>
              <w:adjustRightInd/>
              <w:spacing w:line="240" w:lineRule="auto"/>
              <w:rPr>
                <w:rFonts w:ascii="Segoe UI Light" w:hAnsi="Segoe UI Light" w:cs="Segoe UI Light"/>
                <w:color w:val="FF0000"/>
                <w:sz w:val="20"/>
                <w:szCs w:val="20"/>
              </w:rPr>
            </w:pPr>
          </w:p>
        </w:tc>
        <w:tc>
          <w:tcPr>
            <w:tcW w:w="4638" w:type="dxa"/>
            <w:vAlign w:val="center"/>
          </w:tcPr>
          <w:p w14:paraId="026F5C9B" w14:textId="21DA237A" w:rsidR="005770F1" w:rsidRPr="002D6E1D" w:rsidRDefault="005770F1" w:rsidP="002D6E1D">
            <w:pPr>
              <w:autoSpaceDE/>
              <w:autoSpaceDN/>
              <w:adjustRightInd/>
              <w:spacing w:line="240" w:lineRule="auto"/>
              <w:jc w:val="left"/>
              <w:rPr>
                <w:rFonts w:ascii="Segoe UI Light" w:hAnsi="Segoe UI Light" w:cs="Segoe UI Light"/>
                <w:sz w:val="20"/>
                <w:szCs w:val="20"/>
              </w:rPr>
            </w:pPr>
            <w:r w:rsidRPr="002D6E1D">
              <w:rPr>
                <w:rFonts w:ascii="Segoe UI Light" w:hAnsi="Segoe UI Light" w:cs="Segoe UI Light"/>
                <w:sz w:val="20"/>
                <w:szCs w:val="20"/>
              </w:rPr>
              <w:t>Obszary zurbanizowane</w:t>
            </w:r>
          </w:p>
        </w:tc>
      </w:tr>
      <w:tr w:rsidR="005770F1" w:rsidRPr="005770F1" w14:paraId="0F1DB67E" w14:textId="77777777" w:rsidTr="002D6E1D">
        <w:trPr>
          <w:gridAfter w:val="2"/>
          <w:wAfter w:w="5368" w:type="dxa"/>
          <w:trHeight w:val="340"/>
        </w:trPr>
        <w:tc>
          <w:tcPr>
            <w:tcW w:w="629" w:type="dxa"/>
            <w:shd w:val="clear" w:color="auto" w:fill="CC00FF"/>
          </w:tcPr>
          <w:p w14:paraId="78F19BBC" w14:textId="77777777" w:rsidR="005770F1" w:rsidRPr="002D6E1D" w:rsidRDefault="005770F1" w:rsidP="002D6E1D">
            <w:pPr>
              <w:autoSpaceDE/>
              <w:autoSpaceDN/>
              <w:adjustRightInd/>
              <w:spacing w:line="240" w:lineRule="auto"/>
              <w:rPr>
                <w:rFonts w:ascii="Segoe UI Light" w:hAnsi="Segoe UI Light" w:cs="Segoe UI Light"/>
                <w:sz w:val="20"/>
                <w:szCs w:val="20"/>
              </w:rPr>
            </w:pPr>
          </w:p>
        </w:tc>
        <w:tc>
          <w:tcPr>
            <w:tcW w:w="4638" w:type="dxa"/>
          </w:tcPr>
          <w:p w14:paraId="67F0774D" w14:textId="5212E1E3" w:rsidR="005770F1" w:rsidRPr="002D6E1D" w:rsidRDefault="005770F1" w:rsidP="002D6E1D">
            <w:pPr>
              <w:autoSpaceDE/>
              <w:autoSpaceDN/>
              <w:adjustRightInd/>
              <w:spacing w:line="240" w:lineRule="auto"/>
              <w:rPr>
                <w:rFonts w:ascii="Segoe UI Light" w:hAnsi="Segoe UI Light" w:cs="Segoe UI Light"/>
                <w:sz w:val="20"/>
                <w:szCs w:val="20"/>
              </w:rPr>
            </w:pPr>
            <w:r w:rsidRPr="002D6E1D">
              <w:rPr>
                <w:rFonts w:ascii="Segoe UI Light" w:hAnsi="Segoe UI Light" w:cs="Segoe UI Light"/>
                <w:sz w:val="20"/>
                <w:szCs w:val="20"/>
              </w:rPr>
              <w:t>Obszary częściowo zurbanizowane</w:t>
            </w:r>
          </w:p>
        </w:tc>
      </w:tr>
      <w:tr w:rsidR="005770F1" w:rsidRPr="005770F1" w14:paraId="2AF22AAA" w14:textId="77777777" w:rsidTr="002D6E1D">
        <w:trPr>
          <w:gridAfter w:val="2"/>
          <w:wAfter w:w="5368" w:type="dxa"/>
          <w:trHeight w:val="340"/>
        </w:trPr>
        <w:tc>
          <w:tcPr>
            <w:tcW w:w="629" w:type="dxa"/>
            <w:shd w:val="clear" w:color="auto" w:fill="00B050"/>
          </w:tcPr>
          <w:p w14:paraId="1A5D9E5F" w14:textId="77777777" w:rsidR="005770F1" w:rsidRPr="002D6E1D" w:rsidRDefault="005770F1" w:rsidP="002D6E1D">
            <w:pPr>
              <w:autoSpaceDE/>
              <w:autoSpaceDN/>
              <w:adjustRightInd/>
              <w:spacing w:line="240" w:lineRule="auto"/>
              <w:rPr>
                <w:rFonts w:ascii="Segoe UI Light" w:hAnsi="Segoe UI Light" w:cs="Segoe UI Light"/>
                <w:sz w:val="20"/>
                <w:szCs w:val="20"/>
              </w:rPr>
            </w:pPr>
          </w:p>
        </w:tc>
        <w:tc>
          <w:tcPr>
            <w:tcW w:w="4638" w:type="dxa"/>
          </w:tcPr>
          <w:p w14:paraId="149172EA" w14:textId="75465F3C" w:rsidR="005770F1" w:rsidRPr="002D6E1D" w:rsidRDefault="005770F1" w:rsidP="002D6E1D">
            <w:pPr>
              <w:autoSpaceDE/>
              <w:autoSpaceDN/>
              <w:adjustRightInd/>
              <w:spacing w:line="240" w:lineRule="auto"/>
              <w:rPr>
                <w:rFonts w:ascii="Segoe UI Light" w:hAnsi="Segoe UI Light" w:cs="Segoe UI Light"/>
                <w:sz w:val="20"/>
                <w:szCs w:val="20"/>
              </w:rPr>
            </w:pPr>
            <w:r w:rsidRPr="002D6E1D">
              <w:rPr>
                <w:rFonts w:ascii="Segoe UI Light" w:hAnsi="Segoe UI Light" w:cs="Segoe UI Light"/>
                <w:sz w:val="20"/>
                <w:szCs w:val="20"/>
              </w:rPr>
              <w:t>Obszary leśne</w:t>
            </w:r>
          </w:p>
        </w:tc>
      </w:tr>
      <w:tr w:rsidR="005770F1" w:rsidRPr="005770F1" w14:paraId="20716620" w14:textId="77777777" w:rsidTr="002D6E1D">
        <w:trPr>
          <w:gridAfter w:val="2"/>
          <w:wAfter w:w="5368" w:type="dxa"/>
          <w:trHeight w:val="340"/>
        </w:trPr>
        <w:tc>
          <w:tcPr>
            <w:tcW w:w="629" w:type="dxa"/>
            <w:shd w:val="clear" w:color="auto" w:fill="FFC000" w:themeFill="accent4"/>
          </w:tcPr>
          <w:p w14:paraId="08147303" w14:textId="77777777" w:rsidR="005770F1" w:rsidRPr="002D6E1D" w:rsidRDefault="005770F1" w:rsidP="002D6E1D">
            <w:pPr>
              <w:autoSpaceDE/>
              <w:autoSpaceDN/>
              <w:adjustRightInd/>
              <w:spacing w:line="240" w:lineRule="auto"/>
              <w:rPr>
                <w:rFonts w:ascii="Segoe UI Light" w:hAnsi="Segoe UI Light" w:cs="Segoe UI Light"/>
                <w:sz w:val="20"/>
                <w:szCs w:val="20"/>
              </w:rPr>
            </w:pPr>
          </w:p>
        </w:tc>
        <w:tc>
          <w:tcPr>
            <w:tcW w:w="4638" w:type="dxa"/>
          </w:tcPr>
          <w:p w14:paraId="138CED1E" w14:textId="4D3A9194" w:rsidR="005770F1" w:rsidRPr="002D6E1D" w:rsidRDefault="005770F1" w:rsidP="002D6E1D">
            <w:pPr>
              <w:autoSpaceDE/>
              <w:autoSpaceDN/>
              <w:adjustRightInd/>
              <w:spacing w:line="240" w:lineRule="auto"/>
              <w:rPr>
                <w:rFonts w:ascii="Segoe UI Light" w:hAnsi="Segoe UI Light" w:cs="Segoe UI Light"/>
                <w:sz w:val="20"/>
                <w:szCs w:val="20"/>
              </w:rPr>
            </w:pPr>
            <w:r w:rsidRPr="002D6E1D">
              <w:rPr>
                <w:rFonts w:ascii="Segoe UI Light" w:hAnsi="Segoe UI Light" w:cs="Segoe UI Light"/>
                <w:sz w:val="20"/>
                <w:szCs w:val="20"/>
              </w:rPr>
              <w:t>Obszary niezagospodarowane</w:t>
            </w:r>
          </w:p>
        </w:tc>
      </w:tr>
      <w:tr w:rsidR="005770F1" w:rsidRPr="005770F1" w14:paraId="38B51343" w14:textId="77777777" w:rsidTr="002D6E1D">
        <w:trPr>
          <w:gridAfter w:val="2"/>
          <w:wAfter w:w="5368" w:type="dxa"/>
          <w:trHeight w:val="340"/>
        </w:trPr>
        <w:tc>
          <w:tcPr>
            <w:tcW w:w="629" w:type="dxa"/>
            <w:shd w:val="clear" w:color="auto" w:fill="6FD1D2" w:themeFill="accent5"/>
          </w:tcPr>
          <w:p w14:paraId="160299CA" w14:textId="77777777" w:rsidR="005770F1" w:rsidRPr="002D6E1D" w:rsidRDefault="005770F1" w:rsidP="002D6E1D">
            <w:pPr>
              <w:autoSpaceDE/>
              <w:autoSpaceDN/>
              <w:adjustRightInd/>
              <w:spacing w:line="240" w:lineRule="auto"/>
              <w:rPr>
                <w:rFonts w:ascii="Segoe UI Light" w:hAnsi="Segoe UI Light" w:cs="Segoe UI Light"/>
                <w:sz w:val="20"/>
                <w:szCs w:val="20"/>
              </w:rPr>
            </w:pPr>
          </w:p>
        </w:tc>
        <w:tc>
          <w:tcPr>
            <w:tcW w:w="4638" w:type="dxa"/>
          </w:tcPr>
          <w:p w14:paraId="7CD2A947" w14:textId="5D105B78" w:rsidR="005770F1" w:rsidRPr="002D6E1D" w:rsidRDefault="005770F1" w:rsidP="002D6E1D">
            <w:pPr>
              <w:keepNext/>
              <w:autoSpaceDE/>
              <w:autoSpaceDN/>
              <w:adjustRightInd/>
              <w:spacing w:line="240" w:lineRule="auto"/>
              <w:rPr>
                <w:rFonts w:ascii="Segoe UI Light" w:hAnsi="Segoe UI Light" w:cs="Segoe UI Light"/>
                <w:sz w:val="20"/>
                <w:szCs w:val="20"/>
              </w:rPr>
            </w:pPr>
            <w:r w:rsidRPr="002D6E1D">
              <w:rPr>
                <w:rFonts w:ascii="Segoe UI Light" w:hAnsi="Segoe UI Light" w:cs="Segoe UI Light"/>
                <w:sz w:val="20"/>
                <w:szCs w:val="20"/>
              </w:rPr>
              <w:t>Wody powierzchniowe</w:t>
            </w:r>
          </w:p>
        </w:tc>
      </w:tr>
    </w:tbl>
    <w:p w14:paraId="756C7AE4" w14:textId="14F2DCD1" w:rsidR="005770F1" w:rsidRPr="005770F1" w:rsidRDefault="005770F1" w:rsidP="002D6E1D">
      <w:pPr>
        <w:pStyle w:val="Legenda"/>
        <w:spacing w:before="120"/>
        <w:jc w:val="both"/>
        <w:rPr>
          <w:rFonts w:ascii="Calibri Light" w:hAnsi="Calibri Light" w:cs="Calibri Light"/>
          <w:b w:val="0"/>
          <w:bCs w:val="0"/>
        </w:rPr>
      </w:pPr>
      <w:bookmarkStart w:id="39" w:name="_Toc123732285"/>
      <w:r w:rsidRPr="005770F1">
        <w:rPr>
          <w:rFonts w:ascii="Calibri Light" w:hAnsi="Calibri Light" w:cs="Calibri Light"/>
          <w:b w:val="0"/>
          <w:bCs w:val="0"/>
        </w:rPr>
        <w:t xml:space="preserve">Rysunek </w:t>
      </w:r>
      <w:r w:rsidRPr="005770F1">
        <w:rPr>
          <w:rFonts w:ascii="Calibri Light" w:hAnsi="Calibri Light" w:cs="Calibri Light"/>
          <w:b w:val="0"/>
          <w:bCs w:val="0"/>
        </w:rPr>
        <w:fldChar w:fldCharType="begin"/>
      </w:r>
      <w:r w:rsidRPr="005770F1">
        <w:rPr>
          <w:rFonts w:ascii="Calibri Light" w:hAnsi="Calibri Light" w:cs="Calibri Light"/>
          <w:b w:val="0"/>
          <w:bCs w:val="0"/>
        </w:rPr>
        <w:instrText xml:space="preserve"> SEQ Rysunek \* ARABIC </w:instrText>
      </w:r>
      <w:r w:rsidRPr="005770F1">
        <w:rPr>
          <w:rFonts w:ascii="Calibri Light" w:hAnsi="Calibri Light" w:cs="Calibri Light"/>
          <w:b w:val="0"/>
          <w:bCs w:val="0"/>
        </w:rPr>
        <w:fldChar w:fldCharType="separate"/>
      </w:r>
      <w:r w:rsidR="008125A9">
        <w:rPr>
          <w:rFonts w:ascii="Calibri Light" w:hAnsi="Calibri Light" w:cs="Calibri Light"/>
          <w:b w:val="0"/>
          <w:bCs w:val="0"/>
          <w:noProof/>
        </w:rPr>
        <w:t>19</w:t>
      </w:r>
      <w:r w:rsidRPr="005770F1">
        <w:rPr>
          <w:rFonts w:ascii="Calibri Light" w:hAnsi="Calibri Light" w:cs="Calibri Light"/>
          <w:b w:val="0"/>
          <w:bCs w:val="0"/>
        </w:rPr>
        <w:fldChar w:fldCharType="end"/>
      </w:r>
      <w:r w:rsidRPr="005770F1">
        <w:rPr>
          <w:rFonts w:ascii="Calibri Light" w:hAnsi="Calibri Light" w:cs="Calibri Light"/>
          <w:b w:val="0"/>
          <w:bCs w:val="0"/>
        </w:rPr>
        <w:t xml:space="preserve"> Mapa zagospodarowania terenu, źródło: https://land.copernicus.eu/pan-european/corine-land-cover</w:t>
      </w:r>
      <w:bookmarkEnd w:id="39"/>
    </w:p>
    <w:p w14:paraId="4AF5A076" w14:textId="77777777" w:rsidR="005770F1" w:rsidRDefault="005770F1" w:rsidP="005770F1">
      <w:pPr>
        <w:autoSpaceDE/>
        <w:autoSpaceDN/>
        <w:adjustRightInd/>
        <w:rPr>
          <w:rFonts w:ascii="Segoe UI Light" w:hAnsi="Segoe UI Light" w:cs="Segoe UI Light"/>
        </w:rPr>
      </w:pPr>
    </w:p>
    <w:p w14:paraId="5499BA06" w14:textId="0645703F" w:rsidR="0034649E" w:rsidRPr="0034649E" w:rsidRDefault="0034649E" w:rsidP="0034649E">
      <w:pPr>
        <w:autoSpaceDE/>
        <w:autoSpaceDN/>
        <w:adjustRightInd/>
        <w:rPr>
          <w:rFonts w:ascii="Segoe UI Light" w:hAnsi="Segoe UI Light" w:cs="Segoe UI Light"/>
          <w:sz w:val="22"/>
          <w:szCs w:val="22"/>
        </w:rPr>
      </w:pPr>
      <w:r w:rsidRPr="0034649E">
        <w:rPr>
          <w:rFonts w:ascii="Segoe UI Light" w:hAnsi="Segoe UI Light" w:cs="Segoe UI Light"/>
          <w:sz w:val="22"/>
          <w:szCs w:val="22"/>
        </w:rPr>
        <w:lastRenderedPageBreak/>
        <w:t>Obszar miejski Mrągowa nie jest objęty żadnymi, prawni</w:t>
      </w:r>
      <w:r w:rsidR="00336FD8">
        <w:rPr>
          <w:rFonts w:ascii="Segoe UI Light" w:hAnsi="Segoe UI Light" w:cs="Segoe UI Light"/>
          <w:sz w:val="22"/>
          <w:szCs w:val="22"/>
        </w:rPr>
        <w:t>e</w:t>
      </w:r>
      <w:r w:rsidRPr="0034649E">
        <w:rPr>
          <w:rFonts w:ascii="Segoe UI Light" w:hAnsi="Segoe UI Light" w:cs="Segoe UI Light"/>
          <w:sz w:val="22"/>
          <w:szCs w:val="22"/>
        </w:rPr>
        <w:t xml:space="preserve"> ustanowionymi formami ochrony przyrody, jednakże na terenie powiatu mrągowskiego, a więc w bezpośrednim otoczeniu Miasta, znajdują się</w:t>
      </w:r>
      <w:r w:rsidR="00336FD8">
        <w:rPr>
          <w:rFonts w:ascii="Segoe UI Light" w:hAnsi="Segoe UI Light" w:cs="Segoe UI Light"/>
          <w:sz w:val="22"/>
          <w:szCs w:val="22"/>
        </w:rPr>
        <w:t>:</w:t>
      </w:r>
    </w:p>
    <w:p w14:paraId="2C1E09A5" w14:textId="77777777" w:rsidR="0034649E" w:rsidRPr="0034649E" w:rsidRDefault="0034649E" w:rsidP="0034649E">
      <w:pPr>
        <w:autoSpaceDE/>
        <w:autoSpaceDN/>
        <w:adjustRightInd/>
        <w:rPr>
          <w:rFonts w:ascii="Segoe UI Light" w:hAnsi="Segoe UI Light" w:cs="Segoe UI Light"/>
          <w:b/>
          <w:bCs/>
          <w:sz w:val="22"/>
          <w:szCs w:val="22"/>
        </w:rPr>
      </w:pPr>
    </w:p>
    <w:p w14:paraId="00C3262E" w14:textId="28825C5C" w:rsidR="0034649E" w:rsidRPr="0034649E" w:rsidRDefault="0034649E" w:rsidP="0034649E">
      <w:pPr>
        <w:autoSpaceDE/>
        <w:autoSpaceDN/>
        <w:adjustRightInd/>
        <w:rPr>
          <w:rFonts w:ascii="Segoe UI Light" w:hAnsi="Segoe UI Light" w:cs="Segoe UI Light"/>
          <w:sz w:val="22"/>
          <w:szCs w:val="22"/>
        </w:rPr>
      </w:pPr>
      <w:r w:rsidRPr="0034649E">
        <w:rPr>
          <w:rFonts w:ascii="Segoe UI Light" w:hAnsi="Segoe UI Light" w:cs="Segoe UI Light"/>
          <w:b/>
          <w:bCs/>
          <w:sz w:val="22"/>
          <w:szCs w:val="22"/>
        </w:rPr>
        <w:t>Obszary Natura 2000:</w:t>
      </w:r>
    </w:p>
    <w:p w14:paraId="599C747F" w14:textId="431DA20D" w:rsidR="0034649E" w:rsidRPr="0034649E" w:rsidRDefault="0034649E">
      <w:pPr>
        <w:pStyle w:val="Akapitzlist"/>
        <w:numPr>
          <w:ilvl w:val="0"/>
          <w:numId w:val="65"/>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Puszcza Piska PLB280008</w:t>
      </w:r>
    </w:p>
    <w:p w14:paraId="622E1868" w14:textId="1DF7B39C" w:rsidR="0034649E" w:rsidRPr="0034649E" w:rsidRDefault="0034649E">
      <w:pPr>
        <w:pStyle w:val="Akapitzlist"/>
        <w:numPr>
          <w:ilvl w:val="0"/>
          <w:numId w:val="65"/>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 xml:space="preserve">Bagna </w:t>
      </w:r>
      <w:proofErr w:type="spellStart"/>
      <w:r w:rsidRPr="0034649E">
        <w:rPr>
          <w:rFonts w:ascii="Segoe UI Light" w:hAnsi="Segoe UI Light" w:cs="Segoe UI Light"/>
          <w:sz w:val="22"/>
          <w:szCs w:val="22"/>
        </w:rPr>
        <w:t>Nietlickie</w:t>
      </w:r>
      <w:proofErr w:type="spellEnd"/>
      <w:r w:rsidRPr="0034649E">
        <w:rPr>
          <w:rFonts w:ascii="Segoe UI Light" w:hAnsi="Segoe UI Light" w:cs="Segoe UI Light"/>
          <w:sz w:val="22"/>
          <w:szCs w:val="22"/>
        </w:rPr>
        <w:t xml:space="preserve"> PLB280001</w:t>
      </w:r>
    </w:p>
    <w:p w14:paraId="1D6B4525" w14:textId="4B6CE700" w:rsidR="0034649E" w:rsidRPr="0034649E" w:rsidRDefault="0034649E">
      <w:pPr>
        <w:pStyle w:val="Akapitzlist"/>
        <w:numPr>
          <w:ilvl w:val="0"/>
          <w:numId w:val="65"/>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Jezioro Łuknajno PLB280003</w:t>
      </w:r>
    </w:p>
    <w:p w14:paraId="37485D7B" w14:textId="07B736BA" w:rsidR="0034649E" w:rsidRPr="0034649E" w:rsidRDefault="0034649E">
      <w:pPr>
        <w:pStyle w:val="Akapitzlist"/>
        <w:numPr>
          <w:ilvl w:val="0"/>
          <w:numId w:val="65"/>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(OZW) Mazurska Ostoja Żółwia Baranowo PLH280055</w:t>
      </w:r>
    </w:p>
    <w:p w14:paraId="6E3704A2" w14:textId="0919781A" w:rsidR="0034649E" w:rsidRPr="0034649E" w:rsidRDefault="0034649E">
      <w:pPr>
        <w:pStyle w:val="Akapitzlist"/>
        <w:numPr>
          <w:ilvl w:val="0"/>
          <w:numId w:val="65"/>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(OZW) Ostoja Piska PLH280048</w:t>
      </w:r>
    </w:p>
    <w:p w14:paraId="4FB9A998" w14:textId="2D5DB222" w:rsidR="0034649E" w:rsidRPr="0034649E" w:rsidRDefault="0034649E">
      <w:pPr>
        <w:pStyle w:val="Akapitzlist"/>
        <w:numPr>
          <w:ilvl w:val="0"/>
          <w:numId w:val="65"/>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(OZW) Gązwa PLH280011</w:t>
      </w:r>
    </w:p>
    <w:p w14:paraId="33F7566D" w14:textId="1764B8B7" w:rsidR="0034649E" w:rsidRPr="0034649E" w:rsidRDefault="0034649E" w:rsidP="0034649E">
      <w:pPr>
        <w:autoSpaceDE/>
        <w:autoSpaceDN/>
        <w:adjustRightInd/>
        <w:rPr>
          <w:rFonts w:ascii="Segoe UI Light" w:hAnsi="Segoe UI Light" w:cs="Segoe UI Light"/>
          <w:b/>
          <w:bCs/>
          <w:sz w:val="22"/>
          <w:szCs w:val="22"/>
        </w:rPr>
      </w:pPr>
    </w:p>
    <w:p w14:paraId="20AC180B" w14:textId="4B987CC4" w:rsidR="0034649E" w:rsidRPr="0034649E" w:rsidRDefault="0034649E" w:rsidP="0034649E">
      <w:pPr>
        <w:autoSpaceDE/>
        <w:autoSpaceDN/>
        <w:adjustRightInd/>
        <w:rPr>
          <w:rFonts w:ascii="Segoe UI Light" w:hAnsi="Segoe UI Light" w:cs="Segoe UI Light"/>
          <w:b/>
          <w:bCs/>
          <w:sz w:val="22"/>
          <w:szCs w:val="22"/>
        </w:rPr>
      </w:pPr>
      <w:r w:rsidRPr="0034649E">
        <w:rPr>
          <w:rFonts w:ascii="Segoe UI Light" w:hAnsi="Segoe UI Light" w:cs="Segoe UI Light"/>
          <w:b/>
          <w:bCs/>
          <w:sz w:val="22"/>
          <w:szCs w:val="22"/>
        </w:rPr>
        <w:t>Rezerwaty:</w:t>
      </w:r>
    </w:p>
    <w:p w14:paraId="05232016" w14:textId="6DFB1CBD" w:rsidR="0034649E" w:rsidRPr="0034649E" w:rsidRDefault="0034649E">
      <w:pPr>
        <w:pStyle w:val="Akapitzlist"/>
        <w:numPr>
          <w:ilvl w:val="0"/>
          <w:numId w:val="66"/>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Jezioro Łuknajno</w:t>
      </w:r>
    </w:p>
    <w:p w14:paraId="2F92A769" w14:textId="58A1BB8B" w:rsidR="0034649E" w:rsidRPr="0034649E" w:rsidRDefault="0034649E">
      <w:pPr>
        <w:pStyle w:val="Akapitzlist"/>
        <w:numPr>
          <w:ilvl w:val="0"/>
          <w:numId w:val="66"/>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Stary Czapliniec</w:t>
      </w:r>
    </w:p>
    <w:p w14:paraId="282D428F" w14:textId="6284806D" w:rsidR="0034649E" w:rsidRPr="0034649E" w:rsidRDefault="0034649E">
      <w:pPr>
        <w:pStyle w:val="Akapitzlist"/>
        <w:numPr>
          <w:ilvl w:val="0"/>
          <w:numId w:val="66"/>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Zakręt</w:t>
      </w:r>
    </w:p>
    <w:p w14:paraId="6B5F3280" w14:textId="32D6454D" w:rsidR="0034649E" w:rsidRPr="0034649E" w:rsidRDefault="0034649E">
      <w:pPr>
        <w:pStyle w:val="Akapitzlist"/>
        <w:numPr>
          <w:ilvl w:val="0"/>
          <w:numId w:val="66"/>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 xml:space="preserve">Jezioro </w:t>
      </w:r>
      <w:proofErr w:type="spellStart"/>
      <w:r w:rsidRPr="0034649E">
        <w:rPr>
          <w:rFonts w:ascii="Segoe UI Light" w:hAnsi="Segoe UI Light" w:cs="Segoe UI Light"/>
          <w:sz w:val="22"/>
          <w:szCs w:val="22"/>
        </w:rPr>
        <w:t>Lisunie</w:t>
      </w:r>
      <w:proofErr w:type="spellEnd"/>
    </w:p>
    <w:p w14:paraId="3E214E70" w14:textId="5C003679" w:rsidR="0034649E" w:rsidRPr="0034649E" w:rsidRDefault="0034649E">
      <w:pPr>
        <w:pStyle w:val="Akapitzlist"/>
        <w:numPr>
          <w:ilvl w:val="0"/>
          <w:numId w:val="66"/>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Strzałowo</w:t>
      </w:r>
    </w:p>
    <w:p w14:paraId="1ECAF4EF" w14:textId="1547BE00" w:rsidR="0034649E" w:rsidRPr="0034649E" w:rsidRDefault="0034649E">
      <w:pPr>
        <w:pStyle w:val="Akapitzlist"/>
        <w:numPr>
          <w:ilvl w:val="0"/>
          <w:numId w:val="66"/>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Gązwa</w:t>
      </w:r>
    </w:p>
    <w:p w14:paraId="6B232AEC" w14:textId="6B05F655" w:rsidR="0034649E" w:rsidRPr="0034649E" w:rsidRDefault="0034649E">
      <w:pPr>
        <w:pStyle w:val="Akapitzlist"/>
        <w:numPr>
          <w:ilvl w:val="0"/>
          <w:numId w:val="66"/>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Królewska Sosna</w:t>
      </w:r>
    </w:p>
    <w:p w14:paraId="3F327F1E" w14:textId="3B02EEBE" w:rsidR="0034649E" w:rsidRPr="0034649E" w:rsidRDefault="0034649E">
      <w:pPr>
        <w:pStyle w:val="Akapitzlist"/>
        <w:numPr>
          <w:ilvl w:val="0"/>
          <w:numId w:val="66"/>
        </w:numPr>
        <w:autoSpaceDE/>
        <w:autoSpaceDN/>
        <w:adjustRightInd/>
        <w:rPr>
          <w:rFonts w:ascii="Segoe UI Light" w:hAnsi="Segoe UI Light" w:cs="Segoe UI Light"/>
          <w:sz w:val="22"/>
          <w:szCs w:val="22"/>
        </w:rPr>
      </w:pPr>
      <w:proofErr w:type="spellStart"/>
      <w:r w:rsidRPr="0034649E">
        <w:rPr>
          <w:rFonts w:ascii="Segoe UI Light" w:hAnsi="Segoe UI Light" w:cs="Segoe UI Light"/>
          <w:sz w:val="22"/>
          <w:szCs w:val="22"/>
        </w:rPr>
        <w:t>Pierwos</w:t>
      </w:r>
      <w:proofErr w:type="spellEnd"/>
    </w:p>
    <w:p w14:paraId="0F438495" w14:textId="672A3EDF" w:rsidR="0034649E" w:rsidRPr="0034649E" w:rsidRDefault="0034649E">
      <w:pPr>
        <w:pStyle w:val="Akapitzlist"/>
        <w:numPr>
          <w:ilvl w:val="0"/>
          <w:numId w:val="66"/>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 xml:space="preserve">Krutynia </w:t>
      </w:r>
    </w:p>
    <w:p w14:paraId="2C420413" w14:textId="01B386D3" w:rsidR="0034649E" w:rsidRPr="0034649E" w:rsidRDefault="0034649E">
      <w:pPr>
        <w:pStyle w:val="Akapitzlist"/>
        <w:numPr>
          <w:ilvl w:val="0"/>
          <w:numId w:val="66"/>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Krutynia Górna</w:t>
      </w:r>
    </w:p>
    <w:p w14:paraId="7BA30C5D" w14:textId="404F57E1" w:rsidR="0034649E" w:rsidRPr="0034649E" w:rsidRDefault="0034649E">
      <w:pPr>
        <w:pStyle w:val="Akapitzlist"/>
        <w:numPr>
          <w:ilvl w:val="0"/>
          <w:numId w:val="66"/>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Piłaki</w:t>
      </w:r>
    </w:p>
    <w:p w14:paraId="5AF7D825" w14:textId="77777777" w:rsidR="0034649E" w:rsidRPr="0034649E" w:rsidRDefault="0034649E" w:rsidP="0034649E">
      <w:pPr>
        <w:autoSpaceDE/>
        <w:autoSpaceDN/>
        <w:adjustRightInd/>
        <w:rPr>
          <w:rFonts w:ascii="Segoe UI Light" w:hAnsi="Segoe UI Light" w:cs="Segoe UI Light"/>
          <w:b/>
          <w:bCs/>
          <w:sz w:val="22"/>
          <w:szCs w:val="22"/>
        </w:rPr>
      </w:pPr>
    </w:p>
    <w:p w14:paraId="30FAFC3E" w14:textId="32BB6AAA" w:rsidR="0034649E" w:rsidRPr="0034649E" w:rsidRDefault="0034649E" w:rsidP="0034649E">
      <w:pPr>
        <w:autoSpaceDE/>
        <w:autoSpaceDN/>
        <w:adjustRightInd/>
        <w:rPr>
          <w:rFonts w:ascii="Segoe UI Light" w:hAnsi="Segoe UI Light" w:cs="Segoe UI Light"/>
          <w:b/>
          <w:bCs/>
          <w:sz w:val="22"/>
          <w:szCs w:val="22"/>
        </w:rPr>
      </w:pPr>
      <w:r w:rsidRPr="0034649E">
        <w:rPr>
          <w:rFonts w:ascii="Segoe UI Light" w:hAnsi="Segoe UI Light" w:cs="Segoe UI Light"/>
          <w:b/>
          <w:bCs/>
          <w:sz w:val="22"/>
          <w:szCs w:val="22"/>
        </w:rPr>
        <w:t>Obszary Chronionego Krajobrazu:</w:t>
      </w:r>
    </w:p>
    <w:p w14:paraId="27ABA92C" w14:textId="1D1A0EB0" w:rsidR="0034649E" w:rsidRPr="0034649E" w:rsidRDefault="0034649E">
      <w:pPr>
        <w:pStyle w:val="Akapitzlist"/>
        <w:numPr>
          <w:ilvl w:val="0"/>
          <w:numId w:val="67"/>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 xml:space="preserve">Jezior </w:t>
      </w:r>
      <w:proofErr w:type="spellStart"/>
      <w:r w:rsidRPr="0034649E">
        <w:rPr>
          <w:rFonts w:ascii="Segoe UI Light" w:hAnsi="Segoe UI Light" w:cs="Segoe UI Light"/>
          <w:sz w:val="22"/>
          <w:szCs w:val="22"/>
        </w:rPr>
        <w:t>Legińsko</w:t>
      </w:r>
      <w:proofErr w:type="spellEnd"/>
      <w:r w:rsidRPr="0034649E">
        <w:rPr>
          <w:rFonts w:ascii="Segoe UI Light" w:hAnsi="Segoe UI Light" w:cs="Segoe UI Light"/>
          <w:sz w:val="22"/>
          <w:szCs w:val="22"/>
        </w:rPr>
        <w:t xml:space="preserve"> – Mrągowskich</w:t>
      </w:r>
    </w:p>
    <w:p w14:paraId="7F85BDDE" w14:textId="3A9E4749" w:rsidR="0034649E" w:rsidRPr="0034649E" w:rsidRDefault="0034649E">
      <w:pPr>
        <w:pStyle w:val="Akapitzlist"/>
        <w:numPr>
          <w:ilvl w:val="0"/>
          <w:numId w:val="67"/>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Otuliny Mazurskiego Parku Krajobrazowego</w:t>
      </w:r>
    </w:p>
    <w:p w14:paraId="48D1F964" w14:textId="23FAA365" w:rsidR="0034649E" w:rsidRPr="0034649E" w:rsidRDefault="0034649E">
      <w:pPr>
        <w:pStyle w:val="Akapitzlist"/>
        <w:numPr>
          <w:ilvl w:val="0"/>
          <w:numId w:val="67"/>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Krainy Wielkich Jezior Mazurskich</w:t>
      </w:r>
    </w:p>
    <w:p w14:paraId="23417583" w14:textId="50C01E71" w:rsidR="0034649E" w:rsidRPr="0034649E" w:rsidRDefault="0034649E">
      <w:pPr>
        <w:pStyle w:val="Akapitzlist"/>
        <w:numPr>
          <w:ilvl w:val="0"/>
          <w:numId w:val="67"/>
        </w:numPr>
        <w:autoSpaceDE/>
        <w:autoSpaceDN/>
        <w:adjustRightInd/>
        <w:rPr>
          <w:rFonts w:ascii="Segoe UI Light" w:hAnsi="Segoe UI Light" w:cs="Segoe UI Light"/>
          <w:sz w:val="22"/>
          <w:szCs w:val="22"/>
        </w:rPr>
      </w:pPr>
      <w:r w:rsidRPr="0034649E">
        <w:rPr>
          <w:rFonts w:ascii="Segoe UI Light" w:hAnsi="Segoe UI Light" w:cs="Segoe UI Light"/>
          <w:sz w:val="22"/>
          <w:szCs w:val="22"/>
        </w:rPr>
        <w:t>Krzyżany</w:t>
      </w:r>
    </w:p>
    <w:p w14:paraId="69196B19" w14:textId="77777777" w:rsidR="002D6E1D" w:rsidRPr="0034649E" w:rsidRDefault="002D6E1D" w:rsidP="005770F1">
      <w:pPr>
        <w:autoSpaceDE/>
        <w:autoSpaceDN/>
        <w:adjustRightInd/>
        <w:rPr>
          <w:rFonts w:ascii="Segoe UI Light" w:hAnsi="Segoe UI Light" w:cs="Segoe UI Light"/>
          <w:sz w:val="22"/>
          <w:szCs w:val="22"/>
        </w:rPr>
      </w:pPr>
    </w:p>
    <w:p w14:paraId="13E806AE" w14:textId="43062D4F" w:rsidR="002D6E1D" w:rsidRPr="0034649E" w:rsidRDefault="0034649E" w:rsidP="005770F1">
      <w:pPr>
        <w:autoSpaceDE/>
        <w:autoSpaceDN/>
        <w:adjustRightInd/>
        <w:rPr>
          <w:rFonts w:ascii="Segoe UI Light" w:hAnsi="Segoe UI Light" w:cs="Segoe UI Light"/>
          <w:sz w:val="22"/>
          <w:szCs w:val="22"/>
        </w:rPr>
      </w:pPr>
      <w:r w:rsidRPr="0034649E">
        <w:rPr>
          <w:rFonts w:ascii="Segoe UI Light" w:hAnsi="Segoe UI Light" w:cs="Segoe UI Light"/>
          <w:sz w:val="22"/>
          <w:szCs w:val="22"/>
        </w:rPr>
        <w:t xml:space="preserve">Obszary </w:t>
      </w:r>
      <w:r>
        <w:rPr>
          <w:rFonts w:ascii="Segoe UI Light" w:hAnsi="Segoe UI Light" w:cs="Segoe UI Light"/>
          <w:sz w:val="22"/>
          <w:szCs w:val="22"/>
        </w:rPr>
        <w:t>ochrony przyrody w otoczeniu Mrągowa przedstawiono na mapie.</w:t>
      </w:r>
    </w:p>
    <w:p w14:paraId="52FAB7D0" w14:textId="776A8D23" w:rsidR="002D6E1D" w:rsidRDefault="002D6E1D" w:rsidP="005770F1">
      <w:pPr>
        <w:autoSpaceDE/>
        <w:autoSpaceDN/>
        <w:adjustRightInd/>
        <w:rPr>
          <w:rFonts w:ascii="Segoe UI Light" w:hAnsi="Segoe UI Light" w:cs="Segoe UI Light"/>
        </w:rPr>
      </w:pPr>
    </w:p>
    <w:p w14:paraId="7E3CD1D6" w14:textId="77777777" w:rsidR="002D6E1D" w:rsidRDefault="002D6E1D" w:rsidP="002D6E1D">
      <w:pPr>
        <w:keepNext/>
        <w:autoSpaceDE/>
        <w:autoSpaceDN/>
        <w:adjustRightInd/>
      </w:pPr>
      <w:r w:rsidRPr="002D6E1D">
        <w:rPr>
          <w:rFonts w:ascii="Segoe UI Light" w:hAnsi="Segoe UI Light" w:cs="Segoe UI Light"/>
          <w:noProof/>
        </w:rPr>
        <w:drawing>
          <wp:inline distT="0" distB="0" distL="0" distR="0" wp14:anchorId="5574D520" wp14:editId="12F0ED84">
            <wp:extent cx="5760720" cy="7928610"/>
            <wp:effectExtent l="0" t="0" r="0" b="0"/>
            <wp:docPr id="454" name="Obraz 454"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Obraz 454" descr="Obraz zawierający mapa&#10;&#10;Opis wygenerowany automatycznie"/>
                    <pic:cNvPicPr/>
                  </pic:nvPicPr>
                  <pic:blipFill>
                    <a:blip r:embed="rId36"/>
                    <a:stretch>
                      <a:fillRect/>
                    </a:stretch>
                  </pic:blipFill>
                  <pic:spPr>
                    <a:xfrm>
                      <a:off x="0" y="0"/>
                      <a:ext cx="5760720" cy="7928610"/>
                    </a:xfrm>
                    <a:prstGeom prst="rect">
                      <a:avLst/>
                    </a:prstGeom>
                  </pic:spPr>
                </pic:pic>
              </a:graphicData>
            </a:graphic>
          </wp:inline>
        </w:drawing>
      </w:r>
    </w:p>
    <w:p w14:paraId="4DB56B1B" w14:textId="0351A2FA" w:rsidR="002D6E1D" w:rsidRPr="002D6E1D" w:rsidRDefault="002D6E1D" w:rsidP="002D6E1D">
      <w:pPr>
        <w:pStyle w:val="Legenda"/>
        <w:jc w:val="both"/>
        <w:rPr>
          <w:rFonts w:ascii="Calibri Light" w:hAnsi="Calibri Light" w:cs="Calibri Light"/>
          <w:b w:val="0"/>
          <w:bCs w:val="0"/>
        </w:rPr>
      </w:pPr>
      <w:bookmarkStart w:id="40" w:name="_Toc123732286"/>
      <w:r w:rsidRPr="002D6E1D">
        <w:rPr>
          <w:rFonts w:ascii="Calibri Light" w:hAnsi="Calibri Light" w:cs="Calibri Light"/>
          <w:b w:val="0"/>
          <w:bCs w:val="0"/>
        </w:rPr>
        <w:t xml:space="preserve">Rysunek </w:t>
      </w:r>
      <w:r w:rsidRPr="002D6E1D">
        <w:rPr>
          <w:rFonts w:ascii="Calibri Light" w:hAnsi="Calibri Light" w:cs="Calibri Light"/>
          <w:b w:val="0"/>
          <w:bCs w:val="0"/>
        </w:rPr>
        <w:fldChar w:fldCharType="begin"/>
      </w:r>
      <w:r w:rsidRPr="002D6E1D">
        <w:rPr>
          <w:rFonts w:ascii="Calibri Light" w:hAnsi="Calibri Light" w:cs="Calibri Light"/>
          <w:b w:val="0"/>
          <w:bCs w:val="0"/>
        </w:rPr>
        <w:instrText xml:space="preserve"> SEQ Rysunek \* ARABIC </w:instrText>
      </w:r>
      <w:r w:rsidRPr="002D6E1D">
        <w:rPr>
          <w:rFonts w:ascii="Calibri Light" w:hAnsi="Calibri Light" w:cs="Calibri Light"/>
          <w:b w:val="0"/>
          <w:bCs w:val="0"/>
        </w:rPr>
        <w:fldChar w:fldCharType="separate"/>
      </w:r>
      <w:r w:rsidR="008125A9">
        <w:rPr>
          <w:rFonts w:ascii="Calibri Light" w:hAnsi="Calibri Light" w:cs="Calibri Light"/>
          <w:b w:val="0"/>
          <w:bCs w:val="0"/>
          <w:noProof/>
        </w:rPr>
        <w:t>20</w:t>
      </w:r>
      <w:r w:rsidRPr="002D6E1D">
        <w:rPr>
          <w:rFonts w:ascii="Calibri Light" w:hAnsi="Calibri Light" w:cs="Calibri Light"/>
          <w:b w:val="0"/>
          <w:bCs w:val="0"/>
        </w:rPr>
        <w:fldChar w:fldCharType="end"/>
      </w:r>
      <w:r w:rsidRPr="002D6E1D">
        <w:rPr>
          <w:rFonts w:ascii="Calibri Light" w:hAnsi="Calibri Light" w:cs="Calibri Light"/>
          <w:b w:val="0"/>
          <w:bCs w:val="0"/>
        </w:rPr>
        <w:t xml:space="preserve"> Formy ochrony przyrody w otoczeniu Mrągowa, źródło: https://geoserwis.gdos.gov.pl/mapy/</w:t>
      </w:r>
      <w:bookmarkEnd w:id="40"/>
    </w:p>
    <w:p w14:paraId="4874D2F3" w14:textId="77777777" w:rsidR="002D6E1D" w:rsidRDefault="002D6E1D" w:rsidP="005770F1">
      <w:pPr>
        <w:autoSpaceDE/>
        <w:autoSpaceDN/>
        <w:adjustRightInd/>
        <w:rPr>
          <w:rFonts w:ascii="Segoe UI Light" w:hAnsi="Segoe UI Light" w:cs="Segoe UI Light"/>
        </w:rPr>
      </w:pPr>
    </w:p>
    <w:p w14:paraId="072D4C03" w14:textId="4168EB43" w:rsidR="00370DA7" w:rsidRPr="005770F1" w:rsidRDefault="00370DA7" w:rsidP="005770F1">
      <w:pPr>
        <w:autoSpaceDE/>
        <w:autoSpaceDN/>
        <w:adjustRightInd/>
        <w:rPr>
          <w:rFonts w:ascii="Segoe UI Light" w:hAnsi="Segoe UI Light" w:cs="Segoe UI Light"/>
        </w:rPr>
      </w:pPr>
    </w:p>
    <w:p w14:paraId="48A7981E" w14:textId="7DF0E865" w:rsidR="000A230B" w:rsidRDefault="000A230B" w:rsidP="000A230B">
      <w:pPr>
        <w:pStyle w:val="Nagwek1"/>
      </w:pPr>
      <w:bookmarkStart w:id="41" w:name="_Toc123041844"/>
      <w:r>
        <w:t>WNIOSKI Z CHARAKTERYSTYKI</w:t>
      </w:r>
      <w:bookmarkEnd w:id="41"/>
      <w:r>
        <w:t xml:space="preserve"> </w:t>
      </w:r>
    </w:p>
    <w:p w14:paraId="63D26E4F" w14:textId="7D567292" w:rsidR="000A230B" w:rsidRPr="006A27F6" w:rsidRDefault="000A230B" w:rsidP="000A230B">
      <w:pPr>
        <w:rPr>
          <w:rFonts w:ascii="Segoe UI Light" w:hAnsi="Segoe UI Light" w:cs="Segoe UI Light"/>
        </w:rPr>
      </w:pPr>
      <w:r>
        <w:rPr>
          <w:rFonts w:ascii="Segoe UI Light" w:hAnsi="Segoe UI Light" w:cs="Segoe UI Light"/>
        </w:rPr>
        <w:t>Wniosk</w:t>
      </w:r>
      <w:r w:rsidR="00336FD8">
        <w:rPr>
          <w:rFonts w:ascii="Segoe UI Light" w:hAnsi="Segoe UI Light" w:cs="Segoe UI Light"/>
        </w:rPr>
        <w:t>i</w:t>
      </w:r>
      <w:r>
        <w:rPr>
          <w:rFonts w:ascii="Segoe UI Light" w:hAnsi="Segoe UI Light" w:cs="Segoe UI Light"/>
        </w:rPr>
        <w:t xml:space="preserve"> z diagnozy przedstawiono w formie analizy SWOT</w:t>
      </w:r>
      <w:r w:rsidRPr="007B6C31">
        <w:rPr>
          <w:rFonts w:ascii="Segoe UI Light" w:hAnsi="Segoe UI Light" w:cs="Segoe UI Light"/>
        </w:rPr>
        <w:t>.</w:t>
      </w:r>
      <w:r>
        <w:rPr>
          <w:rFonts w:ascii="Segoe UI Light" w:hAnsi="Segoe UI Light" w:cs="Segoe UI Light"/>
        </w:rPr>
        <w:t xml:space="preserve"> </w:t>
      </w:r>
      <w:r w:rsidRPr="006A27F6">
        <w:rPr>
          <w:rFonts w:ascii="Segoe UI Light" w:hAnsi="Segoe UI Light" w:cs="Segoe UI Light"/>
        </w:rPr>
        <w:t>Nazwa SWOT pochodzi z języka angielskiego i oznacza:</w:t>
      </w:r>
    </w:p>
    <w:p w14:paraId="1ADEBD2B" w14:textId="6C08F61C" w:rsidR="000A230B" w:rsidRPr="006A27F6" w:rsidRDefault="000A230B" w:rsidP="000A230B">
      <w:pPr>
        <w:pStyle w:val="Akapitzlist"/>
        <w:numPr>
          <w:ilvl w:val="0"/>
          <w:numId w:val="6"/>
        </w:numPr>
        <w:autoSpaceDE/>
        <w:autoSpaceDN/>
        <w:adjustRightInd/>
        <w:spacing w:after="160"/>
        <w:jc w:val="left"/>
        <w:rPr>
          <w:rFonts w:ascii="Segoe UI Light" w:hAnsi="Segoe UI Light" w:cs="Segoe UI Light"/>
        </w:rPr>
      </w:pPr>
      <w:r>
        <w:rPr>
          <w:rFonts w:ascii="Segoe UI Light" w:hAnsi="Segoe UI Light" w:cs="Segoe UI Light"/>
          <w:b/>
          <w:bCs/>
          <w:noProof/>
          <w:lang w:eastAsia="pl-PL"/>
        </w:rPr>
        <mc:AlternateContent>
          <mc:Choice Requires="wps">
            <w:drawing>
              <wp:anchor distT="0" distB="0" distL="114300" distR="114300" simplePos="0" relativeHeight="251852800" behindDoc="0" locked="0" layoutInCell="1" allowOverlap="1" wp14:anchorId="66602A63" wp14:editId="46B0A851">
                <wp:simplePos x="0" y="0"/>
                <wp:positionH relativeFrom="column">
                  <wp:posOffset>-421640</wp:posOffset>
                </wp:positionH>
                <wp:positionV relativeFrom="paragraph">
                  <wp:posOffset>317292</wp:posOffset>
                </wp:positionV>
                <wp:extent cx="45720" cy="7891145"/>
                <wp:effectExtent l="95250" t="38100" r="49530" b="0"/>
                <wp:wrapNone/>
                <wp:docPr id="100" name="Łącznik prosty ze strzałką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5720" cy="7891145"/>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5454D5B" id="_x0000_t32" coordsize="21600,21600" o:spt="32" o:oned="t" path="m,l21600,21600e" filled="f">
                <v:path arrowok="t" fillok="f" o:connecttype="none"/>
                <o:lock v:ext="edit" shapetype="t"/>
              </v:shapetype>
              <v:shape id="Łącznik prosty ze strzałką 100" o:spid="_x0000_s1026" type="#_x0000_t32" style="position:absolute;margin-left:-33.2pt;margin-top:25pt;width:3.6pt;height:621.35pt;flip:x 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AInLgIAAMEEAAAOAAAAZHJzL2Uyb0RvYy54bWysVMlu2zAQvRfoPxC817KNuEkEyznYTXsI&#10;2iBpe6e5SES4gWQs+e87JGW5SXtJ0QsxFOfN8uaN1jeDVujAfZDWNHgxm2PEDbVMmrbBP77ffrjC&#10;KERiGFHW8AYfecA3m/fv1r2r+dJ2VjHuEQQxoe5dg7sYXV1VgXZckzCzjht4FNZrEuHq24p50kN0&#10;rarlfP6x6q1nzlvKQ4Cvu/KINzm+EJzGb0IEHpFqMNQW8+nzuU9ntVmTuvXEdZKOZZB/qEITaSDp&#10;FGpHIkHPXv4RSkvqbbAizqjVlRVCUp57gG4W81fdPHbE8dwLkBPcRFP4f2Hp18PW3PtUOh3Mo7uz&#10;9CkAKVXvQj09pktwxW0QXiOhpPsC88bZ+pmsFAL6QUMm9ziRy4eIKHy8WF0uYQIUXi6vrheLi1Ui&#10;vyJ1CpjAzof4mVuNktHgED2RbRe31hgYo/UlBTnchViAJ0ACK4P6Bl+vlitIQUBIQpEIpnYMQpkW&#10;I6JaUCiNPlcarJLsViqVwFltfKs8OhDQCXtajKW98ErpdiR0xSk/Ffl4+2xYFlLHCftkGIpHB1o3&#10;oHicytKcYaQ4pE9W9oxEqrMn8d72f3cFgpQZ51FGkIcRj4qXvh+4QJJl1ksvvt2nVorIYQuB9JPU&#10;czAAJEcBzb8RO0ISmufdeiN+AuX81sQJr6Wx42DS5p9nEYfTLETxP1FRCEhc7C073vskiXSDPcmq&#10;Gnc6LeLv9+x1/vNsfgEAAP//AwBQSwMEFAAGAAgAAAAhACZyg8PhAAAACwEAAA8AAABkcnMvZG93&#10;bnJldi54bWxMj8tOwzAQRfdI/IM1SGyq1G6ggYY4FUKqBBUbCmLtxpOHiMdR7Lbp3zOsynI0R/ee&#10;W6wn14sjjqHzpGExVyCQKm87ajR8fW6SRxAhGrKm94QazhhgXV5fFSa3/kQfeNzFRnAIhdxoaGMc&#10;cilD1aIzYe4HJP7VfnQm8jk20o7mxOGul6lSmXSmI25ozYAvLVY/u4PT4N5mr019J+1Zbvx3fJ9t&#10;64Xaan17Mz0/gYg4xQsMf/qsDiU77f2BbBC9hiTL7hnVsFS8iYFkuUpB7JlMV+kDyLKQ/zeUvwAA&#10;AP//AwBQSwECLQAUAAYACAAAACEAtoM4kv4AAADhAQAAEwAAAAAAAAAAAAAAAAAAAAAAW0NvbnRl&#10;bnRfVHlwZXNdLnhtbFBLAQItABQABgAIAAAAIQA4/SH/1gAAAJQBAAALAAAAAAAAAAAAAAAAAC8B&#10;AABfcmVscy8ucmVsc1BLAQItABQABgAIAAAAIQAW9AInLgIAAMEEAAAOAAAAAAAAAAAAAAAAAC4C&#10;AABkcnMvZTJvRG9jLnhtbFBLAQItABQABgAIAAAAIQAmcoPD4QAAAAsBAAAPAAAAAAAAAAAAAAAA&#10;AIgEAABkcnMvZG93bnJldi54bWxQSwUGAAAAAAQABADzAAAAlgUAAAAA&#10;" strokecolor="black [3200]">
                <v:stroke endarrow="open"/>
                <o:lock v:ext="edit" shapetype="f"/>
              </v:shape>
            </w:pict>
          </mc:Fallback>
        </mc:AlternateContent>
      </w:r>
      <w:r w:rsidRPr="006A27F6">
        <w:rPr>
          <w:rFonts w:ascii="Segoe UI Light" w:hAnsi="Segoe UI Light" w:cs="Segoe UI Light"/>
          <w:b/>
          <w:bCs/>
        </w:rPr>
        <w:t>S</w:t>
      </w:r>
      <w:r w:rsidRPr="006A27F6">
        <w:rPr>
          <w:rFonts w:ascii="Segoe UI Light" w:hAnsi="Segoe UI Light" w:cs="Segoe UI Light"/>
        </w:rPr>
        <w:t xml:space="preserve"> – </w:t>
      </w:r>
      <w:proofErr w:type="spellStart"/>
      <w:r w:rsidRPr="006A27F6">
        <w:rPr>
          <w:rFonts w:ascii="Segoe UI Light" w:hAnsi="Segoe UI Light" w:cs="Segoe UI Light"/>
        </w:rPr>
        <w:t>Strengths</w:t>
      </w:r>
      <w:proofErr w:type="spellEnd"/>
      <w:r w:rsidRPr="006A27F6">
        <w:rPr>
          <w:rFonts w:ascii="Segoe UI Light" w:hAnsi="Segoe UI Light" w:cs="Segoe UI Light"/>
        </w:rPr>
        <w:t xml:space="preserve"> (silne strony): wszystko, co stanowi silne strony miasta,</w:t>
      </w:r>
    </w:p>
    <w:p w14:paraId="6E0BE6BF" w14:textId="4BF75F1F" w:rsidR="000A230B" w:rsidRPr="006A27F6" w:rsidRDefault="000A230B" w:rsidP="000A230B">
      <w:pPr>
        <w:pStyle w:val="Akapitzlist"/>
        <w:numPr>
          <w:ilvl w:val="0"/>
          <w:numId w:val="6"/>
        </w:numPr>
        <w:autoSpaceDE/>
        <w:autoSpaceDN/>
        <w:adjustRightInd/>
        <w:spacing w:after="160"/>
        <w:jc w:val="left"/>
        <w:rPr>
          <w:rFonts w:ascii="Segoe UI Light" w:hAnsi="Segoe UI Light" w:cs="Segoe UI Light"/>
        </w:rPr>
      </w:pPr>
      <w:r w:rsidRPr="006A27F6">
        <w:rPr>
          <w:rFonts w:ascii="Segoe UI Light" w:hAnsi="Segoe UI Light" w:cs="Segoe UI Light"/>
          <w:b/>
          <w:bCs/>
        </w:rPr>
        <w:t xml:space="preserve">W </w:t>
      </w:r>
      <w:r w:rsidRPr="006A27F6">
        <w:rPr>
          <w:rFonts w:ascii="Segoe UI Light" w:hAnsi="Segoe UI Light" w:cs="Segoe UI Light"/>
        </w:rPr>
        <w:t xml:space="preserve">– </w:t>
      </w:r>
      <w:proofErr w:type="spellStart"/>
      <w:r w:rsidRPr="006A27F6">
        <w:rPr>
          <w:rFonts w:ascii="Segoe UI Light" w:hAnsi="Segoe UI Light" w:cs="Segoe UI Light"/>
        </w:rPr>
        <w:t>Weaknesses</w:t>
      </w:r>
      <w:proofErr w:type="spellEnd"/>
      <w:r w:rsidRPr="006A27F6">
        <w:rPr>
          <w:rFonts w:ascii="Segoe UI Light" w:hAnsi="Segoe UI Light" w:cs="Segoe UI Light"/>
        </w:rPr>
        <w:t xml:space="preserve"> (słabości): wszystko, co stanowi słabe strony miasta,</w:t>
      </w:r>
    </w:p>
    <w:p w14:paraId="59A01C34" w14:textId="77777777" w:rsidR="000A230B" w:rsidRPr="006A27F6" w:rsidRDefault="000A230B" w:rsidP="000A230B">
      <w:pPr>
        <w:pStyle w:val="Akapitzlist"/>
        <w:numPr>
          <w:ilvl w:val="0"/>
          <w:numId w:val="6"/>
        </w:numPr>
        <w:autoSpaceDE/>
        <w:autoSpaceDN/>
        <w:adjustRightInd/>
        <w:spacing w:after="160"/>
        <w:jc w:val="left"/>
        <w:rPr>
          <w:rFonts w:ascii="Segoe UI Light" w:hAnsi="Segoe UI Light" w:cs="Segoe UI Light"/>
        </w:rPr>
      </w:pPr>
      <w:r>
        <w:rPr>
          <w:rFonts w:ascii="Segoe UI Light" w:hAnsi="Segoe UI Light" w:cs="Segoe UI Light"/>
          <w:b/>
          <w:bCs/>
          <w:noProof/>
          <w:lang w:eastAsia="pl-PL"/>
        </w:rPr>
        <mc:AlternateContent>
          <mc:Choice Requires="wps">
            <w:drawing>
              <wp:anchor distT="0" distB="0" distL="114300" distR="114300" simplePos="0" relativeHeight="251853824" behindDoc="0" locked="0" layoutInCell="1" allowOverlap="1" wp14:anchorId="476C555C" wp14:editId="22138CBB">
                <wp:simplePos x="0" y="0"/>
                <wp:positionH relativeFrom="column">
                  <wp:posOffset>-520700</wp:posOffset>
                </wp:positionH>
                <wp:positionV relativeFrom="paragraph">
                  <wp:posOffset>409575</wp:posOffset>
                </wp:positionV>
                <wp:extent cx="45720" cy="7891145"/>
                <wp:effectExtent l="95250" t="38100" r="49530" b="0"/>
                <wp:wrapNone/>
                <wp:docPr id="101" name="Łącznik prosty ze strzałką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5720" cy="7891145"/>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488E33" id="Łącznik prosty ze strzałką 101" o:spid="_x0000_s1026" type="#_x0000_t32" style="position:absolute;margin-left:-41pt;margin-top:32.25pt;width:3.6pt;height:621.35pt;flip:x 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AInLgIAAMEEAAAOAAAAZHJzL2Uyb0RvYy54bWysVMlu2zAQvRfoPxC817KNuEkEyznYTXsI&#10;2iBpe6e5SES4gWQs+e87JGW5SXtJ0QsxFOfN8uaN1jeDVujAfZDWNHgxm2PEDbVMmrbBP77ffrjC&#10;KERiGFHW8AYfecA3m/fv1r2r+dJ2VjHuEQQxoe5dg7sYXV1VgXZckzCzjht4FNZrEuHq24p50kN0&#10;rarlfP6x6q1nzlvKQ4Cvu/KINzm+EJzGb0IEHpFqMNQW8+nzuU9ntVmTuvXEdZKOZZB/qEITaSDp&#10;FGpHIkHPXv4RSkvqbbAizqjVlRVCUp57gG4W81fdPHbE8dwLkBPcRFP4f2Hp18PW3PtUOh3Mo7uz&#10;9CkAKVXvQj09pktwxW0QXiOhpPsC88bZ+pmsFAL6QUMm9ziRy4eIKHy8WF0uYQIUXi6vrheLi1Ui&#10;vyJ1CpjAzof4mVuNktHgED2RbRe31hgYo/UlBTnchViAJ0ACK4P6Bl+vlitIQUBIQpEIpnYMQpkW&#10;I6JaUCiNPlcarJLsViqVwFltfKs8OhDQCXtajKW98ErpdiR0xSk/Ffl4+2xYFlLHCftkGIpHB1o3&#10;oHicytKcYaQ4pE9W9oxEqrMn8d72f3cFgpQZ51FGkIcRj4qXvh+4QJJl1ksvvt2nVorIYQuB9JPU&#10;czAAJEcBzb8RO0ISmufdeiN+AuX81sQJr6Wx42DS5p9nEYfTLETxP1FRCEhc7C073vskiXSDPcmq&#10;Gnc6LeLv9+x1/vNsfgEAAP//AwBQSwMEFAAGAAgAAAAhAL/HQwfhAAAACwEAAA8AAABkcnMvZG93&#10;bnJldi54bWxMj01rwkAQhu+F/odlCr1I3DValTQbKQWhlV5qS89rdvJBs7Mhu2r89x1P9jjMy/s+&#10;T74ZXSdOOITWk4bZVIFAKr1tqdbw/bVN1iBCNGRN5wk1XDDApri/y01m/Zk+8bSPteASCpnR0MTY&#10;Z1KGskFnwtT3SPyr/OBM5HOopR3MmctdJ1OlltKZlnihMT2+Nlj+7o9Og3ufvNXVXNqL3Pqf+DHZ&#10;VTO10/rxYXx5BhFxjLcwXPEZHQpmOvgj2SA6Dck6ZZeoYbl4AsGBZLVglwMn52qVgixy+d+h+AMA&#10;AP//AwBQSwECLQAUAAYACAAAACEAtoM4kv4AAADhAQAAEwAAAAAAAAAAAAAAAAAAAAAAW0NvbnRl&#10;bnRfVHlwZXNdLnhtbFBLAQItABQABgAIAAAAIQA4/SH/1gAAAJQBAAALAAAAAAAAAAAAAAAAAC8B&#10;AABfcmVscy8ucmVsc1BLAQItABQABgAIAAAAIQAW9AInLgIAAMEEAAAOAAAAAAAAAAAAAAAAAC4C&#10;AABkcnMvZTJvRG9jLnhtbFBLAQItABQABgAIAAAAIQC/x0MH4QAAAAsBAAAPAAAAAAAAAAAAAAAA&#10;AIgEAABkcnMvZG93bnJldi54bWxQSwUGAAAAAAQABADzAAAAlgUAAAAA&#10;" strokecolor="black [3200]">
                <v:stroke endarrow="open"/>
                <o:lock v:ext="edit" shapetype="f"/>
              </v:shape>
            </w:pict>
          </mc:Fallback>
        </mc:AlternateContent>
      </w:r>
      <w:r w:rsidRPr="006A27F6">
        <w:rPr>
          <w:rFonts w:ascii="Segoe UI Light" w:hAnsi="Segoe UI Light" w:cs="Segoe UI Light"/>
          <w:b/>
          <w:bCs/>
        </w:rPr>
        <w:t xml:space="preserve">O </w:t>
      </w:r>
      <w:r w:rsidRPr="006A27F6">
        <w:rPr>
          <w:rFonts w:ascii="Segoe UI Light" w:hAnsi="Segoe UI Light" w:cs="Segoe UI Light"/>
        </w:rPr>
        <w:t xml:space="preserve">– </w:t>
      </w:r>
      <w:proofErr w:type="spellStart"/>
      <w:r w:rsidRPr="006A27F6">
        <w:rPr>
          <w:rFonts w:ascii="Segoe UI Light" w:hAnsi="Segoe UI Light" w:cs="Segoe UI Light"/>
        </w:rPr>
        <w:t>Opportunities</w:t>
      </w:r>
      <w:proofErr w:type="spellEnd"/>
      <w:r w:rsidRPr="006A27F6">
        <w:rPr>
          <w:rFonts w:ascii="Segoe UI Light" w:hAnsi="Segoe UI Light" w:cs="Segoe UI Light"/>
        </w:rPr>
        <w:t xml:space="preserve"> (możliwości): wszystko, co może zwiększyć szanse powodzenia założonych planów rozwojowych miasta,</w:t>
      </w:r>
    </w:p>
    <w:p w14:paraId="6E66E99A" w14:textId="77777777" w:rsidR="000A230B" w:rsidRPr="006A27F6" w:rsidRDefault="000A230B" w:rsidP="000A230B">
      <w:pPr>
        <w:pStyle w:val="Akapitzlist"/>
        <w:numPr>
          <w:ilvl w:val="0"/>
          <w:numId w:val="6"/>
        </w:numPr>
        <w:autoSpaceDE/>
        <w:autoSpaceDN/>
        <w:adjustRightInd/>
        <w:spacing w:after="240"/>
        <w:jc w:val="left"/>
        <w:rPr>
          <w:rFonts w:ascii="Segoe UI Light" w:hAnsi="Segoe UI Light" w:cs="Segoe UI Light"/>
        </w:rPr>
      </w:pPr>
      <w:r w:rsidRPr="006A27F6">
        <w:rPr>
          <w:rFonts w:ascii="Segoe UI Light" w:hAnsi="Segoe UI Light" w:cs="Segoe UI Light"/>
          <w:b/>
          <w:bCs/>
        </w:rPr>
        <w:t>T</w:t>
      </w:r>
      <w:r w:rsidRPr="006A27F6">
        <w:rPr>
          <w:rFonts w:ascii="Segoe UI Light" w:hAnsi="Segoe UI Light" w:cs="Segoe UI Light"/>
        </w:rPr>
        <w:t xml:space="preserve"> – </w:t>
      </w:r>
      <w:proofErr w:type="spellStart"/>
      <w:r w:rsidRPr="006A27F6">
        <w:rPr>
          <w:rFonts w:ascii="Segoe UI Light" w:hAnsi="Segoe UI Light" w:cs="Segoe UI Light"/>
        </w:rPr>
        <w:t>Threats</w:t>
      </w:r>
      <w:proofErr w:type="spellEnd"/>
      <w:r w:rsidRPr="006A27F6">
        <w:rPr>
          <w:rFonts w:ascii="Segoe UI Light" w:hAnsi="Segoe UI Light" w:cs="Segoe UI Light"/>
        </w:rPr>
        <w:t xml:space="preserve"> (zagrożenia): wszystko, co zmniejsza szanse powodzenia założonych planów rozwojowych miasta.</w:t>
      </w:r>
    </w:p>
    <w:p w14:paraId="7D1CBCAA" w14:textId="7E0F3A43" w:rsidR="000A230B" w:rsidRPr="006A27F6" w:rsidRDefault="000A230B" w:rsidP="000A230B">
      <w:pPr>
        <w:spacing w:after="240"/>
        <w:jc w:val="center"/>
        <w:rPr>
          <w:rFonts w:ascii="Segoe UI Light" w:hAnsi="Segoe UI Light" w:cs="Segoe UI Light"/>
        </w:rPr>
      </w:pPr>
      <w:r>
        <w:rPr>
          <w:rFonts w:ascii="Segoe UI Light" w:hAnsi="Segoe UI Light" w:cs="Segoe UI Light"/>
          <w:noProof/>
          <w:lang w:eastAsia="pl-PL"/>
        </w:rPr>
        <mc:AlternateContent>
          <mc:Choice Requires="wps">
            <w:drawing>
              <wp:anchor distT="4294967295" distB="4294967295" distL="114300" distR="114300" simplePos="0" relativeHeight="251857920" behindDoc="0" locked="0" layoutInCell="1" allowOverlap="1" wp14:anchorId="1672F04A" wp14:editId="2F3ED63F">
                <wp:simplePos x="0" y="0"/>
                <wp:positionH relativeFrom="column">
                  <wp:posOffset>-770283</wp:posOffset>
                </wp:positionH>
                <wp:positionV relativeFrom="paragraph">
                  <wp:posOffset>5807587</wp:posOffset>
                </wp:positionV>
                <wp:extent cx="6242050" cy="0"/>
                <wp:effectExtent l="0" t="76200" r="6350" b="95250"/>
                <wp:wrapNone/>
                <wp:docPr id="104" name="Łącznik prosty ze strzałką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42050" cy="0"/>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02971CA" id="Łącznik prosty ze strzałką 104" o:spid="_x0000_s1026" type="#_x0000_t32" style="position:absolute;margin-left:-60.65pt;margin-top:457.3pt;width:491.5pt;height:0;z-index:251857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JyiHgIAAKkEAAAOAAAAZHJzL2Uyb0RvYy54bWysVNtu2zAMfR+wfxD0vjgJlmIz4vQhWfdS&#10;bMXafQCjiy1UN0hq7Pz9KDl2dnvpsBdBMnkOyUPS29vBaHISISpnG7paLCkRljmubNvQ70937z5Q&#10;EhNYDtpZ0dCziPR29/bNtve1WLvOaS4CQRIb6943tEvJ11UVWScMxIXzwqJRumAg4TO0FQ/QI7vR&#10;1Xq5vKl6F7gPjokY8ethNNJd4ZdSsPRVyigS0Q3F3FI5QzmP+ax2W6jbAL5T7JIG/EMWBpTFoDPV&#10;ARKQl6D+oDKKBRedTAvmTOWkVEyUGrCa1fK3ah478KLUguJEP8sU/x8t+3La24eQU2eDffT3jj1H&#10;FKXqfaxnY35EP7oNMpjsjrmToQh5noUUQyIMP96s36+XG9SbTbYK6gnoQ0yfhTMkXxoaUwDVdmnv&#10;rMV2ubAqQsLpPqacCNQTIEfVlvQN/bhZb5AccGCkhoRX4zlS2ZYS0C1OIkuh0ESnFb9TWmdwmSqx&#10;14GcAOeBP69y/zHCL1453AFiNzoV0zgmwb1YXgamE8A/WU7S2eNMW5xsmtMyglOiBYbPt+KZQOmr&#10;J4Tg+r+7YhbaXnQfpS6ip7MWY93fhCSKF8XHWkJ7zKWMw4zbhnJPI13IEJAdJRb/SuwFktGi7NAr&#10;8TOoxHc2zXijrLs0Jm/4tRdpmHohR/9JilGArMXR8fNDyA3LL9yH0rrL7uaF+/ldvK5/mN0PAAAA&#10;//8DAFBLAwQUAAYACAAAACEAhDaNbt8AAAAMAQAADwAAAGRycy9kb3ducmV2LnhtbEyPQU7DMBBF&#10;90jcwRokNlHruIU0hDgVIPUAlEps3XgaR9jjKHabwOkxEhIsZ+bpz/v1dnaWXXAMvScJYpkDQ2q9&#10;7qmTcHjbLUpgISrSynpCCZ8YYNtcX9Wq0n6iV7zsY8dSCIVKSTAxDhXnoTXoVFj6ASndTn50KqZx&#10;7Lge1ZTCneWrPC+4Uz2lD0YN+GKw/difnYTenOwmW9/HeTcdrP8qs/z9OZPy9mZ+egQWcY5/MPzo&#10;J3VoktPRn0kHZiUsxEqsEyvhQdwVwBJSFmID7Pi74U3N/5dovgEAAP//AwBQSwECLQAUAAYACAAA&#10;ACEAtoM4kv4AAADhAQAAEwAAAAAAAAAAAAAAAAAAAAAAW0NvbnRlbnRfVHlwZXNdLnhtbFBLAQIt&#10;ABQABgAIAAAAIQA4/SH/1gAAAJQBAAALAAAAAAAAAAAAAAAAAC8BAABfcmVscy8ucmVsc1BLAQIt&#10;ABQABgAIAAAAIQAJyJyiHgIAAKkEAAAOAAAAAAAAAAAAAAAAAC4CAABkcnMvZTJvRG9jLnhtbFBL&#10;AQItABQABgAIAAAAIQCENo1u3wAAAAwBAAAPAAAAAAAAAAAAAAAAAHgEAABkcnMvZG93bnJldi54&#10;bWxQSwUGAAAAAAQABADzAAAAhAUAAAAA&#10;" strokecolor="black [3200]">
                <v:stroke endarrow="open"/>
                <o:lock v:ext="edit" shapetype="f"/>
              </v:shape>
            </w:pict>
          </mc:Fallback>
        </mc:AlternateContent>
      </w:r>
      <w:r>
        <w:rPr>
          <w:rFonts w:ascii="Segoe UI Light" w:hAnsi="Segoe UI Light" w:cs="Segoe UI Light"/>
          <w:noProof/>
          <w:lang w:eastAsia="pl-PL"/>
        </w:rPr>
        <w:drawing>
          <wp:inline distT="0" distB="0" distL="0" distR="0" wp14:anchorId="760B7DA9" wp14:editId="4425517D">
            <wp:extent cx="4432300" cy="1168400"/>
            <wp:effectExtent l="0" t="0" r="6350" b="0"/>
            <wp:docPr id="103" name="Grafika 103"/>
            <wp:cNvGraphicFramePr/>
            <a:graphic xmlns:a="http://schemas.openxmlformats.org/drawingml/2006/main">
              <a:graphicData uri="http://schemas.openxmlformats.org/drawingml/2006/picture">
                <pic:pic xmlns:pic="http://schemas.openxmlformats.org/drawingml/2006/picture">
                  <pic:nvPicPr>
                    <pic:cNvPr id="225" name="Grafika 225"/>
                    <pic:cNvPicPr>
                      <a:picLocks noChangeAspect="1"/>
                    </pic:cNvPicPr>
                  </pic:nvPicPr>
                  <pic:blipFill rotWithShape="1">
                    <a:blip r:embed="rId37" cstate="print">
                      <a:extLst>
                        <a:ext uri="{96DAC541-7B7A-43D3-8B79-37D633B846F1}">
                          <asvg:svgBlip xmlns:asvg="http://schemas.microsoft.com/office/drawing/2016/SVG/main" r:embed="rId38"/>
                        </a:ext>
                      </a:extLst>
                    </a:blip>
                    <a:srcRect l="1086"/>
                    <a:stretch/>
                  </pic:blipFill>
                  <pic:spPr bwMode="auto">
                    <a:xfrm>
                      <a:off x="0" y="0"/>
                      <a:ext cx="4427855" cy="1162050"/>
                    </a:xfrm>
                    <a:prstGeom prst="rect">
                      <a:avLst/>
                    </a:prstGeom>
                    <a:ln>
                      <a:noFill/>
                    </a:ln>
                    <a:extLst>
                      <a:ext uri="{53640926-AAD7-44D8-BBD7-CCE9431645EC}">
                        <a14:shadowObscured xmlns:a14="http://schemas.microsoft.com/office/drawing/2010/main"/>
                      </a:ext>
                    </a:extLst>
                  </pic:spPr>
                </pic:pic>
              </a:graphicData>
            </a:graphic>
          </wp:inline>
        </w:drawing>
      </w:r>
    </w:p>
    <w:tbl>
      <w:tblPr>
        <w:tblW w:w="5000" w:type="pct"/>
        <w:tblBorders>
          <w:right w:val="single" w:sz="4" w:space="0" w:color="auto"/>
        </w:tblBorders>
        <w:shd w:val="clear" w:color="auto" w:fill="BFBFBF" w:themeFill="background1" w:themeFillShade="BF"/>
        <w:tblLook w:val="04A0" w:firstRow="1" w:lastRow="0" w:firstColumn="1" w:lastColumn="0" w:noHBand="0" w:noVBand="1"/>
      </w:tblPr>
      <w:tblGrid>
        <w:gridCol w:w="4669"/>
        <w:gridCol w:w="4383"/>
      </w:tblGrid>
      <w:tr w:rsidR="000A230B" w14:paraId="5AE738F8" w14:textId="77777777" w:rsidTr="00220F6A">
        <w:trPr>
          <w:trHeight w:val="454"/>
        </w:trPr>
        <w:tc>
          <w:tcPr>
            <w:tcW w:w="2579" w:type="pct"/>
            <w:tcBorders>
              <w:top w:val="single" w:sz="4" w:space="0" w:color="FFFFFF"/>
              <w:left w:val="single" w:sz="8" w:space="0" w:color="FFFFFF"/>
              <w:bottom w:val="single" w:sz="48" w:space="0" w:color="FFFFFF" w:themeColor="background1"/>
              <w:right w:val="single" w:sz="48" w:space="0" w:color="FFFFFF" w:themeColor="background1"/>
            </w:tcBorders>
            <w:shd w:val="clear" w:color="auto" w:fill="F2F2F2" w:themeFill="background1" w:themeFillShade="F2"/>
            <w:vAlign w:val="center"/>
            <w:hideMark/>
          </w:tcPr>
          <w:p w14:paraId="7ECBEC3A" w14:textId="77777777" w:rsidR="000A230B" w:rsidRDefault="000A230B" w:rsidP="00220F6A">
            <w:pPr>
              <w:pStyle w:val="Tabelanagwek"/>
              <w:spacing w:before="120" w:after="120" w:line="256" w:lineRule="auto"/>
              <w:rPr>
                <w:rFonts w:ascii="Segoe UI Light" w:hAnsi="Segoe UI Light" w:cs="Segoe UI Light"/>
                <w:color w:val="auto"/>
                <w:sz w:val="24"/>
                <w:szCs w:val="24"/>
                <w:lang w:eastAsia="en-US"/>
              </w:rPr>
            </w:pPr>
            <w:r>
              <w:rPr>
                <w:rFonts w:ascii="Segoe UI Light" w:hAnsi="Segoe UI Light" w:cs="Segoe UI Light"/>
                <w:color w:val="auto"/>
                <w:sz w:val="24"/>
                <w:szCs w:val="24"/>
                <w:lang w:eastAsia="en-US"/>
              </w:rPr>
              <w:t>MOCNE STRONY</w:t>
            </w:r>
          </w:p>
        </w:tc>
        <w:tc>
          <w:tcPr>
            <w:tcW w:w="2421" w:type="pct"/>
            <w:tcBorders>
              <w:top w:val="single" w:sz="4" w:space="0" w:color="FFFFFF"/>
              <w:left w:val="single" w:sz="48" w:space="0" w:color="FFFFFF" w:themeColor="background1"/>
              <w:bottom w:val="single" w:sz="48" w:space="0" w:color="FFFFFF" w:themeColor="background1"/>
              <w:right w:val="single" w:sz="8" w:space="0" w:color="FFFFFF"/>
            </w:tcBorders>
            <w:shd w:val="clear" w:color="auto" w:fill="E7E6E6" w:themeFill="background2"/>
            <w:vAlign w:val="center"/>
            <w:hideMark/>
          </w:tcPr>
          <w:p w14:paraId="70327609" w14:textId="77777777" w:rsidR="000A230B" w:rsidRDefault="000A230B" w:rsidP="00220F6A">
            <w:pPr>
              <w:pStyle w:val="Tabelanagwek"/>
              <w:spacing w:before="120" w:after="120" w:line="256" w:lineRule="auto"/>
              <w:rPr>
                <w:rFonts w:ascii="Segoe UI Light" w:hAnsi="Segoe UI Light" w:cs="Segoe UI Light"/>
                <w:color w:val="auto"/>
                <w:sz w:val="24"/>
                <w:szCs w:val="24"/>
                <w:lang w:eastAsia="en-US"/>
              </w:rPr>
            </w:pPr>
            <w:r>
              <w:rPr>
                <w:rFonts w:ascii="Segoe UI Light" w:hAnsi="Segoe UI Light" w:cs="Segoe UI Light"/>
                <w:color w:val="auto"/>
                <w:sz w:val="24"/>
                <w:szCs w:val="24"/>
                <w:lang w:eastAsia="en-US"/>
              </w:rPr>
              <w:t>SŁABE STRONY</w:t>
            </w:r>
          </w:p>
        </w:tc>
      </w:tr>
      <w:tr w:rsidR="000A230B" w14:paraId="2CBCAACD" w14:textId="77777777" w:rsidTr="00220F6A">
        <w:trPr>
          <w:trHeight w:val="3827"/>
        </w:trPr>
        <w:tc>
          <w:tcPr>
            <w:tcW w:w="2579" w:type="pct"/>
            <w:tcBorders>
              <w:top w:val="single" w:sz="48" w:space="0" w:color="FFFFFF" w:themeColor="background1"/>
              <w:left w:val="single" w:sz="8" w:space="0" w:color="FFFFFF"/>
              <w:bottom w:val="nil"/>
              <w:right w:val="single" w:sz="48" w:space="0" w:color="FFFFFF" w:themeColor="background1"/>
            </w:tcBorders>
            <w:shd w:val="clear" w:color="auto" w:fill="F2F2F2" w:themeFill="background1" w:themeFillShade="F2"/>
            <w:hideMark/>
          </w:tcPr>
          <w:p w14:paraId="6B81EC94" w14:textId="01EB5A57" w:rsidR="00EA667D" w:rsidRPr="00400027" w:rsidRDefault="00EA667D">
            <w:pPr>
              <w:pStyle w:val="Akapitzlist"/>
              <w:numPr>
                <w:ilvl w:val="0"/>
                <w:numId w:val="42"/>
              </w:numPr>
              <w:autoSpaceDE/>
              <w:autoSpaceDN/>
              <w:adjustRightInd/>
              <w:spacing w:after="600"/>
              <w:ind w:right="172"/>
              <w:jc w:val="left"/>
              <w:rPr>
                <w:rFonts w:ascii="Segoe UI Light" w:hAnsi="Segoe UI Light" w:cs="Segoe UI Light"/>
              </w:rPr>
            </w:pPr>
            <w:r w:rsidRPr="00400027">
              <w:rPr>
                <w:rFonts w:ascii="Segoe UI Light" w:hAnsi="Segoe UI Light" w:cs="Segoe UI Light"/>
              </w:rPr>
              <w:t>Brak zakładów silnie zanieczyszczających powietrze;</w:t>
            </w:r>
          </w:p>
          <w:p w14:paraId="75150CEC" w14:textId="4E52178E" w:rsidR="00EA667D" w:rsidRPr="00400027" w:rsidRDefault="00EA667D">
            <w:pPr>
              <w:pStyle w:val="Akapitzlist"/>
              <w:numPr>
                <w:ilvl w:val="0"/>
                <w:numId w:val="42"/>
              </w:numPr>
              <w:autoSpaceDE/>
              <w:autoSpaceDN/>
              <w:adjustRightInd/>
              <w:spacing w:after="600"/>
              <w:ind w:right="172"/>
              <w:jc w:val="left"/>
              <w:rPr>
                <w:rFonts w:ascii="Segoe UI Light" w:hAnsi="Segoe UI Light" w:cs="Segoe UI Light"/>
              </w:rPr>
            </w:pPr>
            <w:r w:rsidRPr="00400027">
              <w:rPr>
                <w:rFonts w:ascii="Segoe UI Light" w:hAnsi="Segoe UI Light" w:cs="Segoe UI Light"/>
              </w:rPr>
              <w:t>Wysoki stopień skanalizowania</w:t>
            </w:r>
            <w:r w:rsidR="00400027" w:rsidRPr="00400027">
              <w:rPr>
                <w:rFonts w:ascii="Segoe UI Light" w:hAnsi="Segoe UI Light" w:cs="Segoe UI Light"/>
              </w:rPr>
              <w:t xml:space="preserve"> </w:t>
            </w:r>
            <w:r w:rsidR="00400027" w:rsidRPr="00400027">
              <w:rPr>
                <w:rFonts w:ascii="Segoe UI Light" w:hAnsi="Segoe UI Light" w:cs="Segoe UI Light"/>
              </w:rPr>
              <w:br/>
              <w:t xml:space="preserve">i zwodociągowania </w:t>
            </w:r>
            <w:r w:rsidR="008C537C">
              <w:rPr>
                <w:rFonts w:ascii="Segoe UI Light" w:hAnsi="Segoe UI Light" w:cs="Segoe UI Light"/>
                <w:lang w:val="pl-PL"/>
              </w:rPr>
              <w:t>Miasta</w:t>
            </w:r>
            <w:r w:rsidR="00400027" w:rsidRPr="00400027">
              <w:rPr>
                <w:rFonts w:ascii="Segoe UI Light" w:hAnsi="Segoe UI Light" w:cs="Segoe UI Light"/>
              </w:rPr>
              <w:t>;</w:t>
            </w:r>
          </w:p>
          <w:p w14:paraId="322203E3" w14:textId="6DA4D620" w:rsidR="00400027" w:rsidRPr="00F30C22" w:rsidRDefault="00F30C22">
            <w:pPr>
              <w:pStyle w:val="Akapitzlist"/>
              <w:numPr>
                <w:ilvl w:val="0"/>
                <w:numId w:val="42"/>
              </w:numPr>
              <w:autoSpaceDE/>
              <w:autoSpaceDN/>
              <w:adjustRightInd/>
              <w:spacing w:after="600"/>
              <w:ind w:right="172"/>
              <w:jc w:val="left"/>
              <w:rPr>
                <w:rFonts w:ascii="Segoe UI Light" w:hAnsi="Segoe UI Light" w:cs="Segoe UI Light"/>
              </w:rPr>
            </w:pPr>
            <w:r>
              <w:rPr>
                <w:rFonts w:ascii="Segoe UI Light" w:hAnsi="Segoe UI Light" w:cs="Segoe UI Light"/>
                <w:lang w:val="pl-PL"/>
              </w:rPr>
              <w:t xml:space="preserve">Bliskość naturalnego zbiornika wodnego j. </w:t>
            </w:r>
            <w:proofErr w:type="spellStart"/>
            <w:r>
              <w:rPr>
                <w:rFonts w:ascii="Segoe UI Light" w:hAnsi="Segoe UI Light" w:cs="Segoe UI Light"/>
                <w:lang w:val="pl-PL"/>
              </w:rPr>
              <w:t>Czos</w:t>
            </w:r>
            <w:proofErr w:type="spellEnd"/>
            <w:r>
              <w:rPr>
                <w:rFonts w:ascii="Segoe UI Light" w:hAnsi="Segoe UI Light" w:cs="Segoe UI Light"/>
                <w:lang w:val="pl-PL"/>
              </w:rPr>
              <w:t>;</w:t>
            </w:r>
          </w:p>
          <w:p w14:paraId="67B76E1A" w14:textId="7FD554CE" w:rsidR="00F30C22" w:rsidRPr="00400027" w:rsidRDefault="00F30C22">
            <w:pPr>
              <w:pStyle w:val="Akapitzlist"/>
              <w:numPr>
                <w:ilvl w:val="0"/>
                <w:numId w:val="42"/>
              </w:numPr>
              <w:autoSpaceDE/>
              <w:autoSpaceDN/>
              <w:adjustRightInd/>
              <w:spacing w:after="600"/>
              <w:ind w:right="172"/>
              <w:jc w:val="left"/>
              <w:rPr>
                <w:rFonts w:ascii="Segoe UI Light" w:hAnsi="Segoe UI Light" w:cs="Segoe UI Light"/>
              </w:rPr>
            </w:pPr>
            <w:r>
              <w:rPr>
                <w:rFonts w:ascii="Segoe UI Light" w:hAnsi="Segoe UI Light" w:cs="Segoe UI Light"/>
              </w:rPr>
              <w:t>Małe zbiorniki wodne</w:t>
            </w:r>
            <w:r w:rsidR="00370E2D">
              <w:rPr>
                <w:rFonts w:ascii="Segoe UI Light" w:hAnsi="Segoe UI Light" w:cs="Segoe UI Light"/>
              </w:rPr>
              <w:t xml:space="preserve"> </w:t>
            </w:r>
            <w:r w:rsidR="00370E2D">
              <w:rPr>
                <w:rFonts w:ascii="Segoe UI Light" w:hAnsi="Segoe UI Light" w:cs="Segoe UI Light"/>
                <w:lang w:val="pl-PL"/>
              </w:rPr>
              <w:t xml:space="preserve">neutralizujące zjawisko miejskiej wyspy ciepła: </w:t>
            </w:r>
            <w:r>
              <w:rPr>
                <w:rFonts w:ascii="Segoe UI Light" w:hAnsi="Segoe UI Light" w:cs="Segoe UI Light"/>
                <w:lang w:val="pl-PL"/>
              </w:rPr>
              <w:t>j. magistrackie, j. sołtyskie</w:t>
            </w:r>
          </w:p>
          <w:p w14:paraId="2C1602B0" w14:textId="35AE62C0" w:rsidR="000A230B" w:rsidRDefault="000A230B" w:rsidP="000A230B">
            <w:pPr>
              <w:pStyle w:val="Akapitzlist"/>
              <w:numPr>
                <w:ilvl w:val="0"/>
                <w:numId w:val="0"/>
              </w:numPr>
              <w:spacing w:after="600" w:line="276" w:lineRule="auto"/>
              <w:ind w:left="447" w:right="172"/>
              <w:rPr>
                <w:rFonts w:ascii="Segoe UI Light" w:hAnsi="Segoe UI Light" w:cs="Segoe UI Light"/>
              </w:rPr>
            </w:pPr>
          </w:p>
        </w:tc>
        <w:tc>
          <w:tcPr>
            <w:tcW w:w="2421" w:type="pct"/>
            <w:tcBorders>
              <w:top w:val="single" w:sz="48" w:space="0" w:color="FFFFFF" w:themeColor="background1"/>
              <w:left w:val="single" w:sz="48" w:space="0" w:color="FFFFFF" w:themeColor="background1"/>
              <w:bottom w:val="nil"/>
              <w:right w:val="single" w:sz="8" w:space="0" w:color="FFFFFF"/>
            </w:tcBorders>
            <w:shd w:val="clear" w:color="auto" w:fill="E7E6E6" w:themeFill="background2"/>
            <w:hideMark/>
          </w:tcPr>
          <w:p w14:paraId="577CF9A8" w14:textId="77777777" w:rsidR="000A230B" w:rsidRDefault="00400027">
            <w:pPr>
              <w:pStyle w:val="Akapitzlist"/>
              <w:numPr>
                <w:ilvl w:val="0"/>
                <w:numId w:val="42"/>
              </w:numPr>
              <w:autoSpaceDE/>
              <w:autoSpaceDN/>
              <w:adjustRightInd/>
              <w:spacing w:after="120"/>
              <w:ind w:right="309"/>
              <w:jc w:val="left"/>
              <w:rPr>
                <w:rFonts w:ascii="Segoe UI Light" w:hAnsi="Segoe UI Light" w:cs="Segoe UI Light"/>
                <w:bCs/>
              </w:rPr>
            </w:pPr>
            <w:r>
              <w:rPr>
                <w:rFonts w:ascii="Segoe UI Light" w:hAnsi="Segoe UI Light" w:cs="Segoe UI Light"/>
                <w:bCs/>
                <w:lang w:val="pl-PL"/>
              </w:rPr>
              <w:t>Brak infrastruktury retencyjnej</w:t>
            </w:r>
            <w:r w:rsidR="000A230B" w:rsidRPr="00400027">
              <w:rPr>
                <w:rFonts w:ascii="Segoe UI Light" w:hAnsi="Segoe UI Light" w:cs="Segoe UI Light"/>
                <w:bCs/>
              </w:rPr>
              <w:t>;</w:t>
            </w:r>
          </w:p>
          <w:p w14:paraId="44F6B576" w14:textId="6E866EA0" w:rsidR="00400027" w:rsidRPr="00400027" w:rsidRDefault="00400027">
            <w:pPr>
              <w:pStyle w:val="Akapitzlist"/>
              <w:numPr>
                <w:ilvl w:val="0"/>
                <w:numId w:val="42"/>
              </w:numPr>
              <w:autoSpaceDE/>
              <w:autoSpaceDN/>
              <w:adjustRightInd/>
              <w:spacing w:after="120"/>
              <w:ind w:right="309"/>
              <w:jc w:val="left"/>
              <w:rPr>
                <w:rFonts w:ascii="Segoe UI Light" w:hAnsi="Segoe UI Light" w:cs="Segoe UI Light"/>
                <w:bCs/>
              </w:rPr>
            </w:pPr>
            <w:r>
              <w:rPr>
                <w:rFonts w:ascii="Segoe UI Light" w:hAnsi="Segoe UI Light" w:cs="Segoe UI Light"/>
                <w:bCs/>
                <w:lang w:val="pl-PL"/>
              </w:rPr>
              <w:t>Niewydolna kanalizacja deszczowa;</w:t>
            </w:r>
          </w:p>
          <w:p w14:paraId="73D93300" w14:textId="4702FDD0" w:rsidR="00400027" w:rsidRPr="00400027" w:rsidRDefault="00400027">
            <w:pPr>
              <w:pStyle w:val="Akapitzlist"/>
              <w:numPr>
                <w:ilvl w:val="0"/>
                <w:numId w:val="42"/>
              </w:numPr>
              <w:autoSpaceDE/>
              <w:autoSpaceDN/>
              <w:adjustRightInd/>
              <w:spacing w:after="120"/>
              <w:ind w:right="309"/>
              <w:jc w:val="left"/>
              <w:rPr>
                <w:rFonts w:ascii="Segoe UI Light" w:hAnsi="Segoe UI Light" w:cs="Segoe UI Light"/>
                <w:bCs/>
              </w:rPr>
            </w:pPr>
            <w:r>
              <w:rPr>
                <w:rFonts w:ascii="Segoe UI Light" w:hAnsi="Segoe UI Light" w:cs="Segoe UI Light"/>
                <w:bCs/>
              </w:rPr>
              <w:t>Zanie</w:t>
            </w:r>
            <w:r>
              <w:rPr>
                <w:rFonts w:ascii="Segoe UI Light" w:hAnsi="Segoe UI Light" w:cs="Segoe UI Light"/>
                <w:bCs/>
                <w:lang w:val="pl-PL"/>
              </w:rPr>
              <w:t>czyszczenia gleb;</w:t>
            </w:r>
          </w:p>
          <w:p w14:paraId="0D97503F" w14:textId="29C769D8" w:rsidR="00400027" w:rsidRPr="005B5BA6" w:rsidRDefault="00400027">
            <w:pPr>
              <w:pStyle w:val="Akapitzlist"/>
              <w:numPr>
                <w:ilvl w:val="0"/>
                <w:numId w:val="42"/>
              </w:numPr>
              <w:autoSpaceDE/>
              <w:autoSpaceDN/>
              <w:adjustRightInd/>
              <w:spacing w:after="120"/>
              <w:ind w:right="309"/>
              <w:jc w:val="left"/>
              <w:rPr>
                <w:rFonts w:ascii="Segoe UI Light" w:hAnsi="Segoe UI Light" w:cs="Segoe UI Light"/>
                <w:bCs/>
              </w:rPr>
            </w:pPr>
            <w:r>
              <w:rPr>
                <w:rFonts w:ascii="Segoe UI Light" w:hAnsi="Segoe UI Light" w:cs="Segoe UI Light"/>
                <w:bCs/>
                <w:lang w:val="pl-PL"/>
              </w:rPr>
              <w:t>Wysoki stopień urbanizacji</w:t>
            </w:r>
          </w:p>
          <w:p w14:paraId="0DCB4CE6" w14:textId="5113356A" w:rsidR="00400027" w:rsidRPr="00F30C22" w:rsidRDefault="001D0EBA">
            <w:pPr>
              <w:pStyle w:val="Akapitzlist"/>
              <w:numPr>
                <w:ilvl w:val="0"/>
                <w:numId w:val="42"/>
              </w:numPr>
              <w:autoSpaceDE/>
              <w:autoSpaceDN/>
              <w:adjustRightInd/>
              <w:spacing w:after="120"/>
              <w:ind w:right="309"/>
              <w:jc w:val="left"/>
              <w:rPr>
                <w:rFonts w:ascii="Segoe UI Light" w:hAnsi="Segoe UI Light" w:cs="Segoe UI Light"/>
                <w:bCs/>
              </w:rPr>
            </w:pPr>
            <w:r w:rsidRPr="001D0EBA">
              <w:rPr>
                <w:rFonts w:ascii="Segoe UI Light" w:hAnsi="Segoe UI Light" w:cs="Segoe UI Light"/>
                <w:bCs/>
              </w:rPr>
              <w:t>Z</w:t>
            </w:r>
            <w:r w:rsidRPr="001D0EBA">
              <w:rPr>
                <w:rFonts w:ascii="Segoe UI Light" w:hAnsi="Segoe UI Light" w:cs="Segoe UI Light"/>
                <w:bCs/>
                <w:lang w:val="pl-PL"/>
              </w:rPr>
              <w:t>anieczyszczenia</w:t>
            </w:r>
            <w:r w:rsidR="005B5BA6" w:rsidRPr="001D0EBA">
              <w:rPr>
                <w:rFonts w:ascii="Segoe UI Light" w:hAnsi="Segoe UI Light" w:cs="Segoe UI Light"/>
                <w:bCs/>
                <w:lang w:val="pl-PL"/>
              </w:rPr>
              <w:t xml:space="preserve"> wód powierzchniowych</w:t>
            </w:r>
            <w:r w:rsidRPr="001D0EBA">
              <w:rPr>
                <w:rFonts w:ascii="Segoe UI Light" w:hAnsi="Segoe UI Light" w:cs="Segoe UI Light"/>
                <w:bCs/>
                <w:lang w:val="pl-PL"/>
              </w:rPr>
              <w:t xml:space="preserve"> z dróg </w:t>
            </w:r>
            <w:r w:rsidR="00F30C22">
              <w:rPr>
                <w:rFonts w:ascii="Segoe UI Light" w:hAnsi="Segoe UI Light" w:cs="Segoe UI Light"/>
                <w:bCs/>
                <w:lang w:val="pl-PL"/>
              </w:rPr>
              <w:br/>
            </w:r>
            <w:r w:rsidRPr="001D0EBA">
              <w:rPr>
                <w:rFonts w:ascii="Segoe UI Light" w:hAnsi="Segoe UI Light" w:cs="Segoe UI Light"/>
                <w:bCs/>
                <w:lang w:val="pl-PL"/>
              </w:rPr>
              <w:t>i zabudowań</w:t>
            </w:r>
            <w:r w:rsidR="005B5BA6" w:rsidRPr="001D0EBA">
              <w:rPr>
                <w:rFonts w:ascii="Segoe UI Light" w:hAnsi="Segoe UI Light" w:cs="Segoe UI Light"/>
                <w:bCs/>
                <w:lang w:val="pl-PL"/>
              </w:rPr>
              <w:t>;</w:t>
            </w:r>
          </w:p>
          <w:p w14:paraId="3BF9B717" w14:textId="2EC56DF2" w:rsidR="001D0EBA" w:rsidRPr="00370E2D" w:rsidRDefault="00F30C22">
            <w:pPr>
              <w:pStyle w:val="Akapitzlist"/>
              <w:numPr>
                <w:ilvl w:val="0"/>
                <w:numId w:val="42"/>
              </w:numPr>
              <w:autoSpaceDE/>
              <w:autoSpaceDN/>
              <w:adjustRightInd/>
              <w:spacing w:after="120" w:line="276" w:lineRule="auto"/>
              <w:ind w:right="309"/>
              <w:jc w:val="left"/>
              <w:rPr>
                <w:rFonts w:ascii="Segoe UI Light" w:hAnsi="Segoe UI Light" w:cs="Segoe UI Light"/>
                <w:bCs/>
              </w:rPr>
            </w:pPr>
            <w:r w:rsidRPr="00370E2D">
              <w:rPr>
                <w:rFonts w:ascii="Segoe UI Light" w:hAnsi="Segoe UI Light" w:cs="Segoe UI Light"/>
                <w:bCs/>
              </w:rPr>
              <w:t>Ma</w:t>
            </w:r>
            <w:r w:rsidRPr="00370E2D">
              <w:rPr>
                <w:rFonts w:ascii="Segoe UI Light" w:hAnsi="Segoe UI Light" w:cs="Segoe UI Light"/>
                <w:bCs/>
                <w:lang w:val="pl-PL"/>
              </w:rPr>
              <w:t xml:space="preserve">ła liczba lokalnej infrastruktury parkowej – osiedlowych zieleńców </w:t>
            </w:r>
            <w:r w:rsidR="00370E2D" w:rsidRPr="00370E2D">
              <w:rPr>
                <w:rFonts w:ascii="Segoe UI Light" w:hAnsi="Segoe UI Light" w:cs="Segoe UI Light"/>
                <w:bCs/>
                <w:lang w:val="pl-PL"/>
              </w:rPr>
              <w:br/>
            </w:r>
            <w:r w:rsidRPr="00370E2D">
              <w:rPr>
                <w:rFonts w:ascii="Segoe UI Light" w:hAnsi="Segoe UI Light" w:cs="Segoe UI Light"/>
                <w:bCs/>
                <w:lang w:val="pl-PL"/>
              </w:rPr>
              <w:t>i pasaży roślinnych.</w:t>
            </w:r>
          </w:p>
          <w:p w14:paraId="57625B9C" w14:textId="77777777" w:rsidR="001D0EBA" w:rsidRDefault="001D0EBA" w:rsidP="00400027">
            <w:pPr>
              <w:autoSpaceDE/>
              <w:autoSpaceDN/>
              <w:adjustRightInd/>
              <w:spacing w:after="120" w:line="276" w:lineRule="auto"/>
              <w:ind w:right="309"/>
              <w:jc w:val="left"/>
              <w:rPr>
                <w:rFonts w:ascii="Segoe UI Light" w:hAnsi="Segoe UI Light" w:cs="Segoe UI Light"/>
                <w:bCs/>
              </w:rPr>
            </w:pPr>
          </w:p>
          <w:p w14:paraId="24D57A2C" w14:textId="4B51BD37" w:rsidR="00400027" w:rsidRPr="00400027" w:rsidRDefault="00400027" w:rsidP="00400027">
            <w:pPr>
              <w:autoSpaceDE/>
              <w:autoSpaceDN/>
              <w:adjustRightInd/>
              <w:spacing w:after="120" w:line="276" w:lineRule="auto"/>
              <w:ind w:right="309"/>
              <w:jc w:val="left"/>
              <w:rPr>
                <w:rFonts w:ascii="Segoe UI Light" w:hAnsi="Segoe UI Light" w:cs="Segoe UI Light"/>
                <w:bCs/>
              </w:rPr>
            </w:pPr>
          </w:p>
        </w:tc>
      </w:tr>
      <w:tr w:rsidR="000A230B" w14:paraId="4B3A603B" w14:textId="77777777" w:rsidTr="00220F6A">
        <w:trPr>
          <w:trHeight w:val="454"/>
        </w:trPr>
        <w:tc>
          <w:tcPr>
            <w:tcW w:w="2579" w:type="pct"/>
            <w:tcBorders>
              <w:top w:val="single" w:sz="4" w:space="0" w:color="FFFFFF"/>
              <w:left w:val="single" w:sz="8" w:space="0" w:color="FFFFFF"/>
              <w:bottom w:val="single" w:sz="48" w:space="0" w:color="FFFFFF" w:themeColor="background1"/>
              <w:right w:val="single" w:sz="48" w:space="0" w:color="FFFFFF" w:themeColor="background1"/>
            </w:tcBorders>
            <w:shd w:val="clear" w:color="auto" w:fill="F2F2F2" w:themeFill="background1" w:themeFillShade="F2"/>
            <w:vAlign w:val="center"/>
            <w:hideMark/>
          </w:tcPr>
          <w:p w14:paraId="687CCC5C" w14:textId="4A68D702" w:rsidR="000A230B" w:rsidRDefault="000A230B" w:rsidP="00220F6A">
            <w:pPr>
              <w:pStyle w:val="Tabelanagwek"/>
              <w:spacing w:before="120" w:after="120" w:line="256" w:lineRule="auto"/>
              <w:rPr>
                <w:rFonts w:ascii="Segoe UI Light" w:hAnsi="Segoe UI Light" w:cs="Segoe UI Light"/>
                <w:color w:val="auto"/>
                <w:sz w:val="24"/>
                <w:szCs w:val="24"/>
                <w:lang w:eastAsia="en-US"/>
              </w:rPr>
            </w:pPr>
            <w:r>
              <w:rPr>
                <w:rFonts w:ascii="Segoe UI Light" w:hAnsi="Segoe UI Light" w:cs="Segoe UI Light"/>
                <w:color w:val="auto"/>
                <w:sz w:val="24"/>
                <w:szCs w:val="24"/>
                <w:lang w:eastAsia="en-US"/>
              </w:rPr>
              <w:lastRenderedPageBreak/>
              <w:t>SZANSE</w:t>
            </w:r>
          </w:p>
        </w:tc>
        <w:tc>
          <w:tcPr>
            <w:tcW w:w="2421" w:type="pct"/>
            <w:tcBorders>
              <w:top w:val="single" w:sz="4" w:space="0" w:color="FFFFFF"/>
              <w:left w:val="single" w:sz="48" w:space="0" w:color="FFFFFF" w:themeColor="background1"/>
              <w:bottom w:val="single" w:sz="48" w:space="0" w:color="FFFFFF" w:themeColor="background1"/>
              <w:right w:val="single" w:sz="8" w:space="0" w:color="FFFFFF"/>
            </w:tcBorders>
            <w:shd w:val="clear" w:color="auto" w:fill="E7E6E6" w:themeFill="background2"/>
            <w:vAlign w:val="center"/>
            <w:hideMark/>
          </w:tcPr>
          <w:p w14:paraId="16B8D119" w14:textId="44F5F245" w:rsidR="000A230B" w:rsidRDefault="000A230B" w:rsidP="00220F6A">
            <w:pPr>
              <w:pStyle w:val="Tabelanagwek"/>
              <w:spacing w:before="120" w:after="120" w:line="256" w:lineRule="auto"/>
              <w:rPr>
                <w:rFonts w:ascii="Segoe UI Light" w:hAnsi="Segoe UI Light" w:cs="Segoe UI Light"/>
                <w:color w:val="auto"/>
                <w:sz w:val="24"/>
                <w:szCs w:val="24"/>
                <w:lang w:eastAsia="en-US"/>
              </w:rPr>
            </w:pPr>
            <w:r>
              <w:rPr>
                <w:rFonts w:ascii="Segoe UI Light" w:hAnsi="Segoe UI Light" w:cs="Segoe UI Light"/>
                <w:color w:val="auto"/>
                <w:sz w:val="24"/>
                <w:szCs w:val="24"/>
                <w:lang w:eastAsia="en-US"/>
              </w:rPr>
              <w:t>ZAGROŻENIA</w:t>
            </w:r>
          </w:p>
        </w:tc>
      </w:tr>
      <w:tr w:rsidR="000A230B" w14:paraId="56536409" w14:textId="77777777" w:rsidTr="00220F6A">
        <w:trPr>
          <w:trHeight w:val="3827"/>
        </w:trPr>
        <w:tc>
          <w:tcPr>
            <w:tcW w:w="2579" w:type="pct"/>
            <w:tcBorders>
              <w:top w:val="single" w:sz="48" w:space="0" w:color="FFFFFF" w:themeColor="background1"/>
              <w:left w:val="single" w:sz="8" w:space="0" w:color="FFFFFF"/>
              <w:bottom w:val="nil"/>
              <w:right w:val="single" w:sz="48" w:space="0" w:color="FFFFFF" w:themeColor="background1"/>
            </w:tcBorders>
            <w:shd w:val="clear" w:color="auto" w:fill="F2F2F2" w:themeFill="background1" w:themeFillShade="F2"/>
            <w:hideMark/>
          </w:tcPr>
          <w:p w14:paraId="4D79985D" w14:textId="0E25E4A0" w:rsidR="000A230B" w:rsidRDefault="000A230B">
            <w:pPr>
              <w:pStyle w:val="Akapitzlist"/>
              <w:numPr>
                <w:ilvl w:val="0"/>
                <w:numId w:val="44"/>
              </w:numPr>
              <w:autoSpaceDE/>
              <w:autoSpaceDN/>
              <w:adjustRightInd/>
              <w:spacing w:after="600" w:line="276" w:lineRule="auto"/>
              <w:ind w:right="172"/>
              <w:jc w:val="left"/>
              <w:rPr>
                <w:rFonts w:ascii="Segoe UI Light" w:hAnsi="Segoe UI Light" w:cs="Segoe UI Light"/>
              </w:rPr>
            </w:pPr>
            <w:r w:rsidRPr="005B5BA6">
              <w:rPr>
                <w:rFonts w:ascii="Segoe UI Light" w:hAnsi="Segoe UI Light" w:cs="Segoe UI Light"/>
              </w:rPr>
              <w:t xml:space="preserve">Wysoka skuteczność </w:t>
            </w:r>
            <w:r w:rsidR="005B5BA6">
              <w:rPr>
                <w:rFonts w:ascii="Segoe UI Light" w:hAnsi="Segoe UI Light" w:cs="Segoe UI Light"/>
              </w:rPr>
              <w:br/>
            </w:r>
            <w:r w:rsidRPr="005B5BA6">
              <w:rPr>
                <w:rFonts w:ascii="Segoe UI Light" w:hAnsi="Segoe UI Light" w:cs="Segoe UI Light"/>
              </w:rPr>
              <w:t>w pozyskiwaniu środków zewnętrznych na realizację inwestycji;</w:t>
            </w:r>
          </w:p>
          <w:p w14:paraId="5EC07550" w14:textId="7D107812" w:rsidR="005B5BA6" w:rsidRPr="005B5BA6" w:rsidRDefault="005B5BA6">
            <w:pPr>
              <w:pStyle w:val="Akapitzlist"/>
              <w:numPr>
                <w:ilvl w:val="0"/>
                <w:numId w:val="44"/>
              </w:numPr>
              <w:autoSpaceDE/>
              <w:autoSpaceDN/>
              <w:adjustRightInd/>
              <w:spacing w:after="600" w:line="276" w:lineRule="auto"/>
              <w:ind w:right="172"/>
              <w:jc w:val="left"/>
              <w:rPr>
                <w:rFonts w:ascii="Segoe UI Light" w:hAnsi="Segoe UI Light" w:cs="Segoe UI Light"/>
              </w:rPr>
            </w:pPr>
            <w:r>
              <w:rPr>
                <w:rFonts w:ascii="Segoe UI Light" w:hAnsi="Segoe UI Light" w:cs="Segoe UI Light"/>
              </w:rPr>
              <w:t xml:space="preserve">Inwestycja w </w:t>
            </w:r>
            <w:r w:rsidR="001D0EBA">
              <w:rPr>
                <w:rFonts w:ascii="Segoe UI Light" w:hAnsi="Segoe UI Light" w:cs="Segoe UI Light"/>
                <w:lang w:val="pl-PL"/>
              </w:rPr>
              <w:t xml:space="preserve">źródła odnawialne i </w:t>
            </w:r>
            <w:r>
              <w:rPr>
                <w:rFonts w:ascii="Segoe UI Light" w:hAnsi="Segoe UI Light" w:cs="Segoe UI Light"/>
              </w:rPr>
              <w:t xml:space="preserve">geotermalne </w:t>
            </w:r>
            <w:r>
              <w:rPr>
                <w:rFonts w:ascii="Segoe UI Light" w:hAnsi="Segoe UI Light" w:cs="Segoe UI Light"/>
                <w:lang w:val="pl-PL"/>
              </w:rPr>
              <w:t>mogą dostarczać tanie i ekologiczne ciepło mieszkańcom miasta;</w:t>
            </w:r>
          </w:p>
          <w:p w14:paraId="090B3611" w14:textId="77777777" w:rsidR="000A230B" w:rsidRDefault="000A230B" w:rsidP="00220F6A">
            <w:pPr>
              <w:pStyle w:val="Akapitzlist"/>
              <w:numPr>
                <w:ilvl w:val="0"/>
                <w:numId w:val="0"/>
              </w:numPr>
              <w:spacing w:after="600" w:line="276" w:lineRule="auto"/>
              <w:ind w:left="447" w:right="172"/>
              <w:rPr>
                <w:rFonts w:ascii="Segoe UI Light" w:hAnsi="Segoe UI Light" w:cs="Segoe UI Light"/>
              </w:rPr>
            </w:pPr>
          </w:p>
          <w:p w14:paraId="4CD6F38A" w14:textId="1E21F008" w:rsidR="005B5BA6" w:rsidRDefault="005B5BA6" w:rsidP="00220F6A">
            <w:pPr>
              <w:pStyle w:val="Akapitzlist"/>
              <w:numPr>
                <w:ilvl w:val="0"/>
                <w:numId w:val="0"/>
              </w:numPr>
              <w:spacing w:after="600" w:line="276" w:lineRule="auto"/>
              <w:ind w:left="447" w:right="172"/>
              <w:rPr>
                <w:rFonts w:ascii="Segoe UI Light" w:hAnsi="Segoe UI Light" w:cs="Segoe UI Light"/>
              </w:rPr>
            </w:pPr>
          </w:p>
        </w:tc>
        <w:tc>
          <w:tcPr>
            <w:tcW w:w="2421" w:type="pct"/>
            <w:tcBorders>
              <w:top w:val="single" w:sz="48" w:space="0" w:color="FFFFFF" w:themeColor="background1"/>
              <w:left w:val="single" w:sz="48" w:space="0" w:color="FFFFFF" w:themeColor="background1"/>
              <w:bottom w:val="nil"/>
              <w:right w:val="single" w:sz="8" w:space="0" w:color="FFFFFF"/>
            </w:tcBorders>
            <w:shd w:val="clear" w:color="auto" w:fill="E7E6E6" w:themeFill="background2"/>
            <w:hideMark/>
          </w:tcPr>
          <w:p w14:paraId="726E4965" w14:textId="28C0F3F3" w:rsidR="005B5BA6" w:rsidRPr="005B5BA6" w:rsidRDefault="005B5BA6">
            <w:pPr>
              <w:pStyle w:val="Akapitzlist"/>
              <w:numPr>
                <w:ilvl w:val="0"/>
                <w:numId w:val="43"/>
              </w:numPr>
              <w:autoSpaceDE/>
              <w:autoSpaceDN/>
              <w:adjustRightInd/>
              <w:spacing w:after="120" w:line="276" w:lineRule="auto"/>
              <w:ind w:right="31"/>
              <w:jc w:val="left"/>
              <w:rPr>
                <w:rFonts w:ascii="Segoe UI Light" w:hAnsi="Segoe UI Light" w:cs="Segoe UI Light"/>
              </w:rPr>
            </w:pPr>
            <w:r>
              <w:rPr>
                <w:rFonts w:ascii="Segoe UI Light" w:hAnsi="Segoe UI Light" w:cs="Segoe UI Light"/>
                <w:lang w:val="pl-PL"/>
              </w:rPr>
              <w:t>Brak r</w:t>
            </w:r>
            <w:proofErr w:type="spellStart"/>
            <w:r w:rsidRPr="005B5BA6">
              <w:rPr>
                <w:rFonts w:ascii="Segoe UI Light" w:hAnsi="Segoe UI Light" w:cs="Segoe UI Light"/>
              </w:rPr>
              <w:t>ezerw</w:t>
            </w:r>
            <w:proofErr w:type="spellEnd"/>
            <w:r w:rsidRPr="005B5BA6">
              <w:rPr>
                <w:rFonts w:ascii="Segoe UI Light" w:hAnsi="Segoe UI Light" w:cs="Segoe UI Light"/>
              </w:rPr>
              <w:t xml:space="preserve"> przestrzenn</w:t>
            </w:r>
            <w:r>
              <w:rPr>
                <w:rFonts w:ascii="Segoe UI Light" w:hAnsi="Segoe UI Light" w:cs="Segoe UI Light"/>
                <w:lang w:val="pl-PL"/>
              </w:rPr>
              <w:t>ych</w:t>
            </w:r>
            <w:r w:rsidRPr="005B5BA6">
              <w:rPr>
                <w:rFonts w:ascii="Segoe UI Light" w:hAnsi="Segoe UI Light" w:cs="Segoe UI Light"/>
              </w:rPr>
              <w:t xml:space="preserve"> pod rozwój inwestycji </w:t>
            </w:r>
            <w:r w:rsidR="002A206C" w:rsidRPr="005B5BA6">
              <w:rPr>
                <w:rFonts w:ascii="Segoe UI Light" w:hAnsi="Segoe UI Light" w:cs="Segoe UI Light"/>
              </w:rPr>
              <w:t>mieszkaniowych</w:t>
            </w:r>
            <w:r w:rsidRPr="005B5BA6">
              <w:rPr>
                <w:rFonts w:ascii="Segoe UI Light" w:hAnsi="Segoe UI Light" w:cs="Segoe UI Light"/>
              </w:rPr>
              <w:t xml:space="preserve"> </w:t>
            </w:r>
            <w:r w:rsidRPr="005B5BA6">
              <w:rPr>
                <w:rFonts w:ascii="Segoe UI Light" w:hAnsi="Segoe UI Light" w:cs="Segoe UI Light"/>
              </w:rPr>
              <w:br/>
              <w:t xml:space="preserve">i gospodarczych, </w:t>
            </w:r>
          </w:p>
          <w:p w14:paraId="0368B8D4" w14:textId="77777777" w:rsidR="000A230B" w:rsidRPr="005B5BA6" w:rsidRDefault="000A230B">
            <w:pPr>
              <w:pStyle w:val="Akapitzlist"/>
              <w:numPr>
                <w:ilvl w:val="0"/>
                <w:numId w:val="43"/>
              </w:numPr>
              <w:autoSpaceDE/>
              <w:autoSpaceDN/>
              <w:adjustRightInd/>
              <w:spacing w:after="120" w:line="276" w:lineRule="auto"/>
              <w:ind w:right="309"/>
              <w:jc w:val="left"/>
              <w:rPr>
                <w:rFonts w:ascii="Segoe UI Light" w:hAnsi="Segoe UI Light" w:cs="Segoe UI Light"/>
                <w:bCs/>
              </w:rPr>
            </w:pPr>
            <w:r w:rsidRPr="005B5BA6">
              <w:rPr>
                <w:rFonts w:ascii="Segoe UI Light" w:hAnsi="Segoe UI Light" w:cs="Segoe UI Light"/>
                <w:bCs/>
              </w:rPr>
              <w:t>Niska wydajność energetyczna budynków mieszkaniowych oraz przestarzałe źródła ciepła</w:t>
            </w:r>
          </w:p>
          <w:p w14:paraId="7877040C" w14:textId="1AC94DCD" w:rsidR="000A230B" w:rsidRDefault="005B5BA6">
            <w:pPr>
              <w:pStyle w:val="Akapitzlist"/>
              <w:numPr>
                <w:ilvl w:val="0"/>
                <w:numId w:val="43"/>
              </w:numPr>
              <w:autoSpaceDE/>
              <w:autoSpaceDN/>
              <w:adjustRightInd/>
              <w:spacing w:after="120" w:line="276" w:lineRule="auto"/>
              <w:ind w:right="309"/>
              <w:jc w:val="left"/>
              <w:rPr>
                <w:rFonts w:ascii="Segoe UI Light" w:hAnsi="Segoe UI Light" w:cs="Segoe UI Light"/>
                <w:bCs/>
              </w:rPr>
            </w:pPr>
            <w:r>
              <w:rPr>
                <w:rFonts w:ascii="Segoe UI Light" w:hAnsi="Segoe UI Light" w:cs="Segoe UI Light"/>
                <w:bCs/>
                <w:lang w:val="pl-PL"/>
              </w:rPr>
              <w:t>Kryzys energetyczny powodujący powrót do wysokoemisyjnych źródeł energii (np. niskiej jakości węgla)</w:t>
            </w:r>
            <w:r w:rsidR="000A230B" w:rsidRPr="005B5BA6">
              <w:rPr>
                <w:rFonts w:ascii="Segoe UI Light" w:hAnsi="Segoe UI Light" w:cs="Segoe UI Light"/>
                <w:bCs/>
              </w:rPr>
              <w:t>;</w:t>
            </w:r>
          </w:p>
          <w:p w14:paraId="37BA76EF" w14:textId="5DC1B4E0" w:rsidR="005B5BA6" w:rsidRPr="005B5BA6" w:rsidRDefault="005B5BA6">
            <w:pPr>
              <w:pStyle w:val="Akapitzlist"/>
              <w:numPr>
                <w:ilvl w:val="0"/>
                <w:numId w:val="43"/>
              </w:numPr>
              <w:autoSpaceDE/>
              <w:autoSpaceDN/>
              <w:adjustRightInd/>
              <w:spacing w:after="120" w:line="276" w:lineRule="auto"/>
              <w:ind w:right="309"/>
              <w:jc w:val="left"/>
              <w:rPr>
                <w:rFonts w:ascii="Segoe UI Light" w:hAnsi="Segoe UI Light" w:cs="Segoe UI Light"/>
                <w:bCs/>
              </w:rPr>
            </w:pPr>
            <w:r>
              <w:rPr>
                <w:rFonts w:ascii="Segoe UI Light" w:hAnsi="Segoe UI Light" w:cs="Segoe UI Light"/>
                <w:bCs/>
                <w:lang w:val="pl-PL"/>
              </w:rPr>
              <w:t>Niedostateczna świadomość społeczna;</w:t>
            </w:r>
          </w:p>
          <w:p w14:paraId="6B44CAB7" w14:textId="50DA82E2" w:rsidR="005B5BA6" w:rsidRPr="005B5BA6" w:rsidRDefault="005B5BA6">
            <w:pPr>
              <w:pStyle w:val="Akapitzlist"/>
              <w:numPr>
                <w:ilvl w:val="0"/>
                <w:numId w:val="43"/>
              </w:numPr>
              <w:autoSpaceDE/>
              <w:autoSpaceDN/>
              <w:adjustRightInd/>
              <w:spacing w:after="120" w:line="276" w:lineRule="auto"/>
              <w:ind w:right="309"/>
              <w:jc w:val="left"/>
              <w:rPr>
                <w:rFonts w:ascii="Segoe UI Light" w:hAnsi="Segoe UI Light" w:cs="Segoe UI Light"/>
                <w:bCs/>
              </w:rPr>
            </w:pPr>
            <w:r>
              <w:rPr>
                <w:rFonts w:ascii="Segoe UI Light" w:hAnsi="Segoe UI Light" w:cs="Segoe UI Light"/>
                <w:bCs/>
              </w:rPr>
              <w:t>Kryzys gospodarczy powodujący ubożenie s</w:t>
            </w:r>
            <w:r>
              <w:rPr>
                <w:rFonts w:ascii="Segoe UI Light" w:hAnsi="Segoe UI Light" w:cs="Segoe UI Light"/>
                <w:bCs/>
                <w:lang w:val="pl-PL"/>
              </w:rPr>
              <w:t>połeczeństwa;</w:t>
            </w:r>
          </w:p>
          <w:p w14:paraId="69DC0100" w14:textId="77777777" w:rsidR="005B5BA6" w:rsidRDefault="005B5BA6" w:rsidP="005B5BA6">
            <w:pPr>
              <w:pStyle w:val="Akapitzlist"/>
              <w:numPr>
                <w:ilvl w:val="0"/>
                <w:numId w:val="0"/>
              </w:numPr>
              <w:autoSpaceDE/>
              <w:autoSpaceDN/>
              <w:adjustRightInd/>
              <w:spacing w:after="120" w:line="276" w:lineRule="auto"/>
              <w:ind w:left="720" w:right="309"/>
              <w:jc w:val="left"/>
              <w:rPr>
                <w:rFonts w:ascii="Segoe UI Light" w:hAnsi="Segoe UI Light" w:cs="Segoe UI Light"/>
                <w:bCs/>
              </w:rPr>
            </w:pPr>
          </w:p>
          <w:p w14:paraId="63873D9C" w14:textId="36C9D82D" w:rsidR="005B5BA6" w:rsidRPr="005B5BA6" w:rsidRDefault="005B5BA6" w:rsidP="005B5BA6">
            <w:pPr>
              <w:pStyle w:val="Akapitzlist"/>
              <w:numPr>
                <w:ilvl w:val="0"/>
                <w:numId w:val="0"/>
              </w:numPr>
              <w:autoSpaceDE/>
              <w:autoSpaceDN/>
              <w:adjustRightInd/>
              <w:spacing w:after="120" w:line="276" w:lineRule="auto"/>
              <w:ind w:left="720" w:right="309"/>
              <w:jc w:val="left"/>
              <w:rPr>
                <w:rFonts w:ascii="Segoe UI Light" w:hAnsi="Segoe UI Light" w:cs="Segoe UI Light"/>
                <w:bCs/>
              </w:rPr>
            </w:pPr>
          </w:p>
        </w:tc>
      </w:tr>
    </w:tbl>
    <w:p w14:paraId="2CB54386" w14:textId="6C311A2E" w:rsidR="00CB0019" w:rsidRDefault="00F205A8" w:rsidP="000A230B">
      <w:pPr>
        <w:ind w:firstLine="708"/>
      </w:pPr>
      <w:r>
        <w:rPr>
          <w:noProof/>
        </w:rPr>
        <w:drawing>
          <wp:anchor distT="0" distB="0" distL="114300" distR="114300" simplePos="0" relativeHeight="251910144" behindDoc="0" locked="0" layoutInCell="1" allowOverlap="1" wp14:anchorId="62DE9EC8" wp14:editId="601F0DD7">
            <wp:simplePos x="0" y="0"/>
            <wp:positionH relativeFrom="column">
              <wp:posOffset>-150495</wp:posOffset>
            </wp:positionH>
            <wp:positionV relativeFrom="paragraph">
              <wp:posOffset>327025</wp:posOffset>
            </wp:positionV>
            <wp:extent cx="6209414" cy="4619815"/>
            <wp:effectExtent l="0" t="0" r="1270" b="0"/>
            <wp:wrapNone/>
            <wp:docPr id="456" name="Obraz 456" descr="Informacja Turystyczna w Mrąg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formacja Turystyczna w Mrągowie"/>
                    <pic:cNvPicPr>
                      <a:picLocks noChangeAspect="1" noChangeArrowheads="1"/>
                    </pic:cNvPicPr>
                  </pic:nvPicPr>
                  <pic:blipFill rotWithShape="1">
                    <a:blip r:embed="rId39">
                      <a:extLst>
                        <a:ext uri="{28A0092B-C50C-407E-A947-70E740481C1C}">
                          <a14:useLocalDpi xmlns:a14="http://schemas.microsoft.com/office/drawing/2010/main" val="0"/>
                        </a:ext>
                      </a:extLst>
                    </a:blip>
                    <a:srcRect r="24351"/>
                    <a:stretch/>
                  </pic:blipFill>
                  <pic:spPr bwMode="auto">
                    <a:xfrm>
                      <a:off x="0" y="0"/>
                      <a:ext cx="6209414" cy="4619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0019">
        <w:rPr>
          <w:noProof/>
          <w:lang w:eastAsia="pl-PL"/>
        </w:rPr>
        <mc:AlternateContent>
          <mc:Choice Requires="wps">
            <w:drawing>
              <wp:anchor distT="4294967295" distB="4294967295" distL="114300" distR="114300" simplePos="0" relativeHeight="251860992" behindDoc="0" locked="0" layoutInCell="1" allowOverlap="1" wp14:anchorId="5CC7333B" wp14:editId="1C882914">
                <wp:simplePos x="0" y="0"/>
                <wp:positionH relativeFrom="column">
                  <wp:posOffset>-755309</wp:posOffset>
                </wp:positionH>
                <wp:positionV relativeFrom="paragraph">
                  <wp:posOffset>225643</wp:posOffset>
                </wp:positionV>
                <wp:extent cx="6242050" cy="0"/>
                <wp:effectExtent l="0" t="76200" r="6350" b="95250"/>
                <wp:wrapNone/>
                <wp:docPr id="12" name="Łącznik prosty ze strzałką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42050" cy="0"/>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2DD9472" id="_x0000_t32" coordsize="21600,21600" o:spt="32" o:oned="t" path="m,l21600,21600e" filled="f">
                <v:path arrowok="t" fillok="f" o:connecttype="none"/>
                <o:lock v:ext="edit" shapetype="t"/>
              </v:shapetype>
              <v:shape id="Łącznik prosty ze strzałką 12" o:spid="_x0000_s1026" type="#_x0000_t32" style="position:absolute;margin-left:-59.45pt;margin-top:17.75pt;width:491.5pt;height:0;z-index:251860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JyiHgIAAKkEAAAOAAAAZHJzL2Uyb0RvYy54bWysVNtu2zAMfR+wfxD0vjgJlmIz4vQhWfdS&#10;bMXafQCjiy1UN0hq7Pz9KDl2dnvpsBdBMnkOyUPS29vBaHISISpnG7paLCkRljmubNvQ70937z5Q&#10;EhNYDtpZ0dCziPR29/bNtve1WLvOaS4CQRIb6943tEvJ11UVWScMxIXzwqJRumAg4TO0FQ/QI7vR&#10;1Xq5vKl6F7gPjokY8ethNNJd4ZdSsPRVyigS0Q3F3FI5QzmP+ax2W6jbAL5T7JIG/EMWBpTFoDPV&#10;ARKQl6D+oDKKBRedTAvmTOWkVEyUGrCa1fK3ah478KLUguJEP8sU/x8t+3La24eQU2eDffT3jj1H&#10;FKXqfaxnY35EP7oNMpjsjrmToQh5noUUQyIMP96s36+XG9SbTbYK6gnoQ0yfhTMkXxoaUwDVdmnv&#10;rMV2ubAqQsLpPqacCNQTIEfVlvQN/bhZb5AccGCkhoRX4zlS2ZYS0C1OIkuh0ESnFb9TWmdwmSqx&#10;14GcAOeBP69y/zHCL1453AFiNzoV0zgmwb1YXgamE8A/WU7S2eNMW5xsmtMyglOiBYbPt+KZQOmr&#10;J4Tg+r+7YhbaXnQfpS6ip7MWY93fhCSKF8XHWkJ7zKWMw4zbhnJPI13IEJAdJRb/SuwFktGi7NAr&#10;8TOoxHc2zXijrLs0Jm/4tRdpmHohR/9JilGArMXR8fNDyA3LL9yH0rrL7uaF+/ldvK5/mN0PAAAA&#10;//8DAFBLAwQUAAYACAAAACEAOJyr7t4AAAAKAQAADwAAAGRycy9kb3ducmV2LnhtbEyPQU7DMBBF&#10;90jcwRokNlHrpCUlhDhVQeoBaCt168bTOMIeR7HbBE6PEQu6nJmnP+9X68kadsXBd44EZPMUGFLj&#10;VEetgMN+OyuA+SBJSeMIBXyhh3V9f1fJUrmRPvC6Cy2LIeRLKUCH0Jec+0ajlX7ueqR4O7vByhDH&#10;oeVqkGMMt4Yv0nTFrewoftCyx3eNzefuYgV0+myek2Uepu14MO67SNLjWyLE48O0eQUWcAr/MPzq&#10;R3Woo9PJXUh5ZgTMsqx4iayAZZ4Di0SxesqAnf4WvK74bYX6BwAA//8DAFBLAQItABQABgAIAAAA&#10;IQC2gziS/gAAAOEBAAATAAAAAAAAAAAAAAAAAAAAAABbQ29udGVudF9UeXBlc10ueG1sUEsBAi0A&#10;FAAGAAgAAAAhADj9If/WAAAAlAEAAAsAAAAAAAAAAAAAAAAALwEAAF9yZWxzLy5yZWxzUEsBAi0A&#10;FAAGAAgAAAAhAAnInKIeAgAAqQQAAA4AAAAAAAAAAAAAAAAALgIAAGRycy9lMm9Eb2MueG1sUEsB&#10;Ai0AFAAGAAgAAAAhADicq+7eAAAACgEAAA8AAAAAAAAAAAAAAAAAeAQAAGRycy9kb3ducmV2Lnht&#10;bFBLBQYAAAAABAAEAPMAAACDBQAAAAA=&#10;" strokecolor="black [3200]">
                <v:stroke endarrow="open"/>
                <o:lock v:ext="edit" shapetype="f"/>
              </v:shape>
            </w:pict>
          </mc:Fallback>
        </mc:AlternateContent>
      </w:r>
      <w:r w:rsidR="00CB0019">
        <w:rPr>
          <w:noProof/>
          <w:lang w:eastAsia="pl-PL"/>
        </w:rPr>
        <mc:AlternateContent>
          <mc:Choice Requires="wps">
            <w:drawing>
              <wp:anchor distT="0" distB="0" distL="114299" distR="114299" simplePos="0" relativeHeight="251859968" behindDoc="0" locked="0" layoutInCell="1" allowOverlap="1" wp14:anchorId="7C4B4FAC" wp14:editId="68D11366">
                <wp:simplePos x="0" y="0"/>
                <wp:positionH relativeFrom="column">
                  <wp:posOffset>-284480</wp:posOffset>
                </wp:positionH>
                <wp:positionV relativeFrom="paragraph">
                  <wp:posOffset>-2401570</wp:posOffset>
                </wp:positionV>
                <wp:extent cx="0" cy="6838315"/>
                <wp:effectExtent l="95250" t="38100" r="38100" b="635"/>
                <wp:wrapNone/>
                <wp:docPr id="14" name="Łącznik prosty ze strzałką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838315"/>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F6EF5AD" id="Łącznik prosty ze strzałką 14" o:spid="_x0000_s1026" type="#_x0000_t32" style="position:absolute;margin-left:-22.4pt;margin-top:-189.1pt;width:0;height:538.45pt;flip:y;z-index:251859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wW+IwIAALMEAAAOAAAAZHJzL2Uyb0RvYy54bWysVMlu2zAQvRfoPxC817IdOHAFyznYTS9B&#10;GzRt7zQXiQg3kIwl/X2HpCx3u6ToReAy73HmzRvt7gat0Jn7IK1p8GqxxIgbapk0bYO/fb1/t8Uo&#10;RGIYUdbwBo884Lv92ze73tV8bTurGPcISEyoe9fgLkZXV1WgHdckLKzjBi6F9ZpE2Pq2Yp70wK5V&#10;tV4ub6veeua8pTwEOD2WS7zP/EJwGj8LEXhEqsGQW8xfn7+n9K32O1K3nrhO0ikN8g9ZaCINPDpT&#10;HUkk6MXLP6i0pN4GK+KCWl1ZISTluQaoZrX8rZqnjjieawFxgptlCv+Pln46H8yjT6nTwTy5B0uf&#10;A4hS9S7U82XaBFfCBuE1Ekq679DvXDNUgYYs6ThLyoeIaDmkcHq7vdnerDZJ7orUiSK96HyIH7nV&#10;KC0aHKInsu3iwRoDjbO+0JPzQ4gFeAEksDKob/D7zXqDESVgHaFIhKV2DKhMixFRLXiSRp+zDFZJ&#10;di+VSuDsL35QHp0JOIM9r6bUfolKzx1J6EpQviqG8fbFsGydjhP2wTAURwfuNuBxnNLSnGGkODyf&#10;VjkyEqmukcR72/89FARSZupAET3LH0fFS91fuECSZXFLLb49pVKKrWHuwOgXc2cyAKRAAcW/EjtB&#10;EprnaXolfgbl962JM15LY6fGpFm/9iIOl16IEn+RogiQtDhZNj76ZIm0g8nIrpqmOI3ez/scdf3X&#10;7H8AAAD//wMAUEsDBBQABgAIAAAAIQATcmlK4QAAAAwBAAAPAAAAZHJzL2Rvd25yZXYueG1sTI/N&#10;TsMwEITvSLyDtUhcqtYhVE0IcSrEz4lKiEDvbryNI+x1FDtpeHuMeoDb7uxo5ttyO1vDJhx850jA&#10;zSoBhtQ41VEr4PPjZZkD80GSksYRCvhGD9vq8qKUhXInesepDi2LIeQLKUCH0Bec+0ajlX7leqR4&#10;O7rByhDXoeVqkKcYbg1Pk2TDrewoNmjZ46PG5qserYCQ7XfzTj1PT3V3XLzqxT4d34wQ11fzwz2w&#10;gHP4M8MvfkSHKjId3EjKMyNguV5H9BCH2yxPgUXLWToI2NzlGfCq5P+fqH4AAAD//wMAUEsBAi0A&#10;FAAGAAgAAAAhALaDOJL+AAAA4QEAABMAAAAAAAAAAAAAAAAAAAAAAFtDb250ZW50X1R5cGVzXS54&#10;bWxQSwECLQAUAAYACAAAACEAOP0h/9YAAACUAQAACwAAAAAAAAAAAAAAAAAvAQAAX3JlbHMvLnJl&#10;bHNQSwECLQAUAAYACAAAACEAMd8FviMCAACzBAAADgAAAAAAAAAAAAAAAAAuAgAAZHJzL2Uyb0Rv&#10;Yy54bWxQSwECLQAUAAYACAAAACEAE3JpSuEAAAAMAQAADwAAAAAAAAAAAAAAAAB9BAAAZHJzL2Rv&#10;d25yZXYueG1sUEsFBgAAAAAEAAQA8wAAAIsFAAAAAA==&#10;" strokecolor="black [3200]">
                <v:stroke endarrow="open"/>
                <o:lock v:ext="edit" shapetype="f"/>
              </v:shape>
            </w:pict>
          </mc:Fallback>
        </mc:AlternateContent>
      </w:r>
      <w:r w:rsidR="00CB0019">
        <w:rPr>
          <w:noProof/>
          <w:lang w:eastAsia="pl-PL"/>
        </w:rPr>
        <mc:AlternateContent>
          <mc:Choice Requires="wps">
            <w:drawing>
              <wp:anchor distT="0" distB="0" distL="114299" distR="114299" simplePos="0" relativeHeight="251862016" behindDoc="0" locked="0" layoutInCell="1" allowOverlap="1" wp14:anchorId="21101E4F" wp14:editId="2D94BAF3">
                <wp:simplePos x="0" y="0"/>
                <wp:positionH relativeFrom="column">
                  <wp:posOffset>-394335</wp:posOffset>
                </wp:positionH>
                <wp:positionV relativeFrom="paragraph">
                  <wp:posOffset>-1676371</wp:posOffset>
                </wp:positionV>
                <wp:extent cx="0" cy="6838315"/>
                <wp:effectExtent l="95250" t="38100" r="38100" b="635"/>
                <wp:wrapNone/>
                <wp:docPr id="105" name="Łącznik prosty ze strzałką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838315"/>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2F30A49" id="Łącznik prosty ze strzałką 105" o:spid="_x0000_s1026" type="#_x0000_t32" style="position:absolute;margin-left:-31.05pt;margin-top:-132pt;width:0;height:538.45pt;flip:y;z-index:251862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wW+IwIAALMEAAAOAAAAZHJzL2Uyb0RvYy54bWysVMlu2zAQvRfoPxC817IdOHAFyznYTS9B&#10;GzRt7zQXiQg3kIwl/X2HpCx3u6ToReAy73HmzRvt7gat0Jn7IK1p8GqxxIgbapk0bYO/fb1/t8Uo&#10;RGIYUdbwBo884Lv92ze73tV8bTurGPcISEyoe9fgLkZXV1WgHdckLKzjBi6F9ZpE2Pq2Yp70wK5V&#10;tV4ub6veeua8pTwEOD2WS7zP/EJwGj8LEXhEqsGQW8xfn7+n9K32O1K3nrhO0ikN8g9ZaCINPDpT&#10;HUkk6MXLP6i0pN4GK+KCWl1ZISTluQaoZrX8rZqnjjieawFxgptlCv+Pln46H8yjT6nTwTy5B0uf&#10;A4hS9S7U82XaBFfCBuE1Ekq679DvXDNUgYYs6ThLyoeIaDmkcHq7vdnerDZJ7orUiSK96HyIH7nV&#10;KC0aHKInsu3iwRoDjbO+0JPzQ4gFeAEksDKob/D7zXqDESVgHaFIhKV2DKhMixFRLXiSRp+zDFZJ&#10;di+VSuDsL35QHp0JOIM9r6bUfolKzx1J6EpQviqG8fbFsGydjhP2wTAURwfuNuBxnNLSnGGkODyf&#10;VjkyEqmukcR72/89FARSZupAET3LH0fFS91fuECSZXFLLb49pVKKrWHuwOgXc2cyAKRAAcW/EjtB&#10;EprnaXolfgbl962JM15LY6fGpFm/9iIOl16IEn+RogiQtDhZNj76ZIm0g8nIrpqmOI3ez/scdf3X&#10;7H8AAAD//wMAUEsDBBQABgAIAAAAIQAdakCJ4AAAAAwBAAAPAAAAZHJzL2Rvd25yZXYueG1sTI/N&#10;TsMwEITvSLyDtUhcqtZJhEKbxqkQPycqVQR6d2M3jrDXUeyk4e1ZxAFuuzuj2W/K3ewsm/QQOo8C&#10;0lUCTGPjVYetgI/3l+UaWIgSlbQetYAvHWBXXV+VslD+gm96qmPLKARDIQWYGPuC89AY7WRY+V4j&#10;aWc/OBlpHVquBnmhcGd5liQ5d7JD+mBkrx+Nbj7r0QmI98f9vFfP01PdnRevZnHMxoMV4vZmftgC&#10;i3qOf2b4wSd0qIjp5EdUgVkByzxLyUpDlt9RK7L8nk4C1mm2AV6V/H+J6hsAAP//AwBQSwECLQAU&#10;AAYACAAAACEAtoM4kv4AAADhAQAAEwAAAAAAAAAAAAAAAAAAAAAAW0NvbnRlbnRfVHlwZXNdLnht&#10;bFBLAQItABQABgAIAAAAIQA4/SH/1gAAAJQBAAALAAAAAAAAAAAAAAAAAC8BAABfcmVscy8ucmVs&#10;c1BLAQItABQABgAIAAAAIQAx3wW+IwIAALMEAAAOAAAAAAAAAAAAAAAAAC4CAABkcnMvZTJvRG9j&#10;LnhtbFBLAQItABQABgAIAAAAIQAdakCJ4AAAAAwBAAAPAAAAAAAAAAAAAAAAAH0EAABkcnMvZG93&#10;bnJldi54bWxQSwUGAAAAAAQABADzAAAAigUAAAAA&#10;" strokecolor="black [3200]">
                <v:stroke endarrow="open"/>
                <o:lock v:ext="edit" shapetype="f"/>
              </v:shape>
            </w:pict>
          </mc:Fallback>
        </mc:AlternateContent>
      </w:r>
    </w:p>
    <w:p w14:paraId="405F7194" w14:textId="1C4A5F27" w:rsidR="00CB0019" w:rsidRDefault="00CB0019">
      <w:pPr>
        <w:autoSpaceDE/>
        <w:autoSpaceDN/>
        <w:adjustRightInd/>
        <w:spacing w:line="240" w:lineRule="auto"/>
        <w:jc w:val="left"/>
      </w:pPr>
      <w:r>
        <w:br w:type="page"/>
      </w:r>
    </w:p>
    <w:p w14:paraId="30F9CEE9" w14:textId="4091BFE0" w:rsidR="000A230B" w:rsidRPr="000A230B" w:rsidRDefault="00863A94" w:rsidP="000A230B">
      <w:pPr>
        <w:ind w:firstLine="708"/>
      </w:pPr>
      <w:r>
        <w:rPr>
          <w:noProof/>
          <w:lang w:eastAsia="pl-PL"/>
        </w:rPr>
        <w:lastRenderedPageBreak/>
        <mc:AlternateContent>
          <mc:Choice Requires="wpg">
            <w:drawing>
              <wp:anchor distT="0" distB="0" distL="114300" distR="114300" simplePos="0" relativeHeight="251865088" behindDoc="0" locked="0" layoutInCell="1" allowOverlap="1" wp14:anchorId="41FFDDE7" wp14:editId="5472FBE3">
                <wp:simplePos x="0" y="0"/>
                <wp:positionH relativeFrom="column">
                  <wp:posOffset>-286603</wp:posOffset>
                </wp:positionH>
                <wp:positionV relativeFrom="paragraph">
                  <wp:posOffset>-926832</wp:posOffset>
                </wp:positionV>
                <wp:extent cx="6428740" cy="11294216"/>
                <wp:effectExtent l="0" t="0" r="0" b="21590"/>
                <wp:wrapNone/>
                <wp:docPr id="110" name="Grupa 110"/>
                <wp:cNvGraphicFramePr/>
                <a:graphic xmlns:a="http://schemas.openxmlformats.org/drawingml/2006/main">
                  <a:graphicData uri="http://schemas.microsoft.com/office/word/2010/wordprocessingGroup">
                    <wpg:wgp>
                      <wpg:cNvGrpSpPr/>
                      <wpg:grpSpPr>
                        <a:xfrm>
                          <a:off x="0" y="0"/>
                          <a:ext cx="6428740" cy="11294216"/>
                          <a:chOff x="0" y="0"/>
                          <a:chExt cx="6428740" cy="11294216"/>
                        </a:xfrm>
                      </wpg:grpSpPr>
                      <pic:pic xmlns:pic="http://schemas.openxmlformats.org/drawingml/2006/picture">
                        <pic:nvPicPr>
                          <pic:cNvPr id="111" name="Obraz 111"/>
                          <pic:cNvPicPr>
                            <a:picLocks noChangeAspect="1"/>
                          </pic:cNvPicPr>
                        </pic:nvPicPr>
                        <pic:blipFill rotWithShape="1">
                          <a:blip r:embed="rId12" cstate="print">
                            <a:extLst>
                              <a:ext uri="{28A0092B-C50C-407E-A947-70E740481C1C}">
                                <a14:useLocalDpi xmlns:a14="http://schemas.microsoft.com/office/drawing/2010/main" val="0"/>
                              </a:ext>
                            </a:extLst>
                          </a:blip>
                          <a:srcRect l="1" r="49866" b="15912"/>
                          <a:stretch/>
                        </pic:blipFill>
                        <pic:spPr bwMode="auto">
                          <a:xfrm>
                            <a:off x="0" y="0"/>
                            <a:ext cx="6428740" cy="10783570"/>
                          </a:xfrm>
                          <a:prstGeom prst="rect">
                            <a:avLst/>
                          </a:prstGeom>
                          <a:noFill/>
                          <a:ln>
                            <a:noFill/>
                          </a:ln>
                          <a:extLst>
                            <a:ext uri="{53640926-AAD7-44D8-BBD7-CCE9431645EC}">
                              <a14:shadowObscured xmlns:a14="http://schemas.microsoft.com/office/drawing/2010/main"/>
                            </a:ext>
                          </a:extLst>
                        </pic:spPr>
                      </pic:pic>
                      <wps:wsp>
                        <wps:cNvPr id="112" name="Owal 112"/>
                        <wps:cNvSpPr/>
                        <wps:spPr>
                          <a:xfrm>
                            <a:off x="0" y="8332967"/>
                            <a:ext cx="4880805" cy="2961249"/>
                          </a:xfrm>
                          <a:prstGeom prst="ellipse">
                            <a:avLst/>
                          </a:prstGeom>
                          <a:solidFill>
                            <a:srgbClr val="C2F1F9"/>
                          </a:solidFill>
                          <a:ln>
                            <a:solidFill>
                              <a:srgbClr val="C2F1F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Prostokąt 113"/>
                        <wps:cNvSpPr/>
                        <wps:spPr>
                          <a:xfrm>
                            <a:off x="0" y="9716494"/>
                            <a:ext cx="1063782" cy="973247"/>
                          </a:xfrm>
                          <a:prstGeom prst="rect">
                            <a:avLst/>
                          </a:prstGeom>
                          <a:solidFill>
                            <a:srgbClr val="C2F1F9"/>
                          </a:solidFill>
                          <a:ln>
                            <a:solidFill>
                              <a:srgbClr val="C2F1F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DAABD06" id="Grupa 110" o:spid="_x0000_s1026" style="position:absolute;margin-left:-22.55pt;margin-top:-73pt;width:506.2pt;height:889.3pt;z-index:251865088" coordsize="64287,112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NgxNBBAAAnw0AAA4AAABkcnMvZTJvRG9jLnhtbOxXTU/kOBC9r7T/&#10;Icp96E469JdoRggWNBI7tIZZcXY7TsfCsb22m4a5zz/bH7bPdhLoBs0Ah9UeBom0P6rKVa+qnpOj&#10;j/eNSO6YsVzJRZodDNOESapKLteL9K+v5x+maWIdkSURSrJF+sBs+vH499+OtnrOclUrUTKTwIi0&#10;861epLVzej4YWFqzhtgDpZnEZqVMQxymZj0oDdnCeiMG+XA4HmyVKbVRlFmL1bO4mR4H+1XFqLuq&#10;KstcIhYpfHPhacJz5Z+D4yMyXxuia05bN8g7vGgIlzi0N3VGHEk2hj8z1XBqlFWVO6CqGaiq4pSF&#10;GBBNNtyL5sKojQ6xrOfbte5hArR7OL3bLP18d2H0tV4aILHVa2ARZj6W+8o0/hdeJvcBsoceMnbv&#10;EorFcZFPJwWQpdjLsnxW5Nk4okprQP9MkdZ//Ex10B092HFIczrHf4sCRs9Q+Hm1QMttDEtbI82r&#10;bDTE3G70ByRME8dXXHD3EIoPqfFOybslp0sTJwB0aRJeejSyNJGkQdVfrQz5lvgFoOxVvFTUIT6m&#10;S0VvbSLVaU3kmp1YjbqFAS892BUP050DV4Lrcy5EYpS74a6+ronGkVkoR7/Zxoqi3yuaF+CKBXmm&#10;6KZh0sUOM0wgbCVtzbVNEzNnzYohPvOpRIAU3e1wnjZcuph4a+gXBOBbDgI4t5hNx+M0QcNlh7Ms&#10;b6WcYY7WXYhdGBEfi4JMVts/VQnTZONUiObtBTmcTEeHk9DmfVUBcWPdBVNN4gcIBM4G++Tu0jrv&#10;0KOIr3+pPL5YJ3MhdxYg6FdCUrzL7RAp880ERrMd+pg9w/9NTRvSCi+92ac1lvc1tiUCJRbQbYX6&#10;trbz6F3XWHs9PR2N8tl4EvPSdXYxnQ6nw8PY2djO8mIWCvLRyB6OTKDaLPsRlFYJXno0PYzWrFen&#10;wiR3BJVymp9n590BO2IR852lV2l2yfFgxPDDyD0IFlP5hVVoVJBYHlwOdw7rHSKUogViG9malCz6&#10;eTjEX4tDrxFKRkgY9JYrxNfbbg34++y57VhrrbxXZeHK6pWHP3IsKvca4WQlXa/ccKnMSwYEompP&#10;jvJw/wk0frhS5QM6EJQSeN9qes7RK5fEuiUxuCHB+Lj13RUelVDbRaraUZrUynx7ad3LowewmyZb&#10;3LiL1P69IZ6MxSeJ7phlhb9IXJgUh5McE/N0Z/V0R26aUxUZBt6FoZd3ohtWRjU3eDk48adii0iK&#10;sxcpdaabnDrMsYXXC8pOTsI4svylvNa4G2LyfJl/vb8hRreE4dAjn1XXkWS+xxtR1udDqhNwV8UD&#10;qTzi2uINdvjPaGLU0cQSrx9O3f7z3YEsRr4OvF9glNeSxWySjYtZ4TVRr+1dng3Ho8kUXORfA2aT&#10;UV4ENnk/57693TtyfrvmL6L4RRT/f6IIL8P4Cgh3TfvF4j8zns4DsTx+Vx3/CwAA//8DAFBLAwQK&#10;AAAAAAAAACEA98TpeS6/BQAuvwUAFQAAAGRycy9tZWRpYS9pbWFnZTEuanBlZ//Y/+AAEEpGSUYA&#10;AQEBANwA3AAA/9sAQwACAQEBAQECAQEBAgICAgIEAwICAgIFBAQDBAYFBgYGBQYGBgcJCAYHCQcG&#10;BggLCAkKCgoKCgYICwwLCgwJCgoK/9sAQwECAgICAgIFAwMFCgcGBwoKCgoKCgoKCgoKCgoKCgoK&#10;CgoKCgoKCgoKCgoKCgoKCgoKCgoKCgoKCgoKCgoKCgoK/8AAEQgMEgwJ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0KKKK/RD+PLsKKKKAuw&#10;ooooC7CiiigLsKKKKAuwooooC7CiiigLsKKKKAuwooooC7CiiigLsKKKKAuwooooC7CiiigLsKKK&#10;KAuwooooC7CiiigLsKKKKAuwooooC7CiiigLsKKKKAuwooooC7CiiigLsKKKKAuwooooC7CiiigL&#10;sKKKKAuwooooC7CiiigLsKKKKAuwooooC7CiiigLsKKKKAuwooooC7CiiigLsKKKKAuwooooC7Ci&#10;iigLsKKKKAuwooooC7CiiigLsKKKKAuwooooC7CiiigLsKKKKAuwooooC7CiiigLsKKKKAuwoooo&#10;C7CiiigLsKKKKAuwooooC7CiiigLsKKKKAuwooooC7CiiigLsKKKKAuwooooC7CiiigLsKKKKAuw&#10;ooooC7CiiigLsKKKKAuwooooC7CiiigLsKKKKAuwooooC7CiiigLsKKKKAuwooooC7CiiigLsKKK&#10;KAuwooooC7CiiigLsKKKKAuwooooC7CiiigLsKKKKAuwooooC7CiiigLsKKKKAuwooooC7CiiigL&#10;sKKKKAuwooooC7CiiigLsKKKKAuwooooC7CiiigLsKKKKAuwooooC7CiiigLsKKKKAuwooooC7Ci&#10;iigLsKKKKAuwooooC7Pav2Ldw1vxIx/59bP/ANCmr36vAf2Lv+Q34k/69bP/ANCmr36vl8y/3x/L&#10;9D+g+A/+SYo+sv8A0thRRRXnn2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wvRRRX3B/J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tX7F3/Ib8Sf9&#10;etn/AOhTV79XgP7F3/Ib8Sf9etn/AOhTV79Xy+Zf74/l+h/QnAf/ACTFH1l/6Wwooorzz7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4Xooor7g/ks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2r9i7/kN+JP+vWz/APQpq9+rwH9i7/kN+JP+vWz/APQp&#10;q9+r5fMv98fy/Q/oTgP/AJJij6y/9LYUUUV559g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8L0UUV9wfyW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7V+xd/yG/En/AF62f/oU1e/V4D+xd/yG/En/AF62f/oU1e/V8vmX++P5fof0JwH/AMkxR9Zf+lsK&#10;KKK88+w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F6KKK+4P5L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q/Yu/5DfiT/AK9bP/0Kavfq8B/Yu/5D&#10;fiT/AK9bP/0Kavfq+XzL/fH8v0P6E4D/AOSYo+sv/S2FFFFeefY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C9FFFfcH8l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e1fsXf8AIb8Sf9etn/6FNXv1eA/sXf8AIb8Sf9etn/6FNXv1fL5l/vj+X6H9CcB/&#10;8kxR9Zf+lsKKKK88+w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F6KKK+&#10;4P5L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9q/Yu/wCQ34k/69bP/wBC&#10;mr36vAf2Lv8AkN+JP+vWz/8AQpq9+r5fMv8AfH8v0P6E4D/5Jij6y/8AS2FFFFeefY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C9FFFfcH8l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VLY2GoareR6fpdnJcTytiOGNSzMa9V8Efs1tMiX/j&#10;q/ZO/wBhtWGf+BP/AEH51MpRjudmDy/FY2Vqcb+fRfM8lyM4rQsvCfinUoxLp/hu/nRujQ2bsp/E&#10;CvpTw/4C8H+GYVj0Tw9bQ7efMMYaQ/8AAjlv1rYrP23ZH0FPhdxV6s/uX6v/ACPlmXwH44gUvL4Q&#10;1JVHJP2GTj9Ky5YpbeQwzxMjL95XUgivrlV296ranouj6xF5Or6Vb3S4xtuIVcfqKI1vIdThun9i&#10;f3o+Tdw9aK928Xfs3eEtYRrjwzM+mXHJEe4yQsfcE5H4Hj0NeQeL/AnijwJf/YfEWnGMN/qbiP5o&#10;5f8Adb+nBHpWkZxkeFjMrxWC1krrutV/wPmZFFFFUeeFFFFABRRRQAUUUUAFFFFABRRRQAUUUUAF&#10;FFFABRRRQB7V+xd/yG/En/XrZ/8AoU1e/V4D+xd/yG/En/XrZ/8AoU1e/V8vmX++P5fof0JwH/yT&#10;FH1l/wClsKKKK88+w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F6KKK+4&#10;P5L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qay03UtTfy9NsJrhv7sMJc/oKCoxn&#10;LRENFaT+C/GSp5j+FNRC/wB77DJ/hWfcQT2c3kXULxuv3kkUqR+BoKlSqw+JNfIbV7w14d1fxdrM&#10;Wg6Fb+ZcTNxn7qAdWY9gP881nsWPyoMn0Hevor4MfDmHwN4cW4voF/tK+VZLp8cxr1WMemO/qfoK&#10;zqT5InoZTl8swxHL9lat/p6sufDr4YaF8PtO8qyRZryRf9KvpF+Zz6D+6vt+eTXUUUVyOUpas/Rq&#10;NGlh6ap01ZLoFFFFOIVugUUUURMRyDJ6VV1zRNK8R6bLpGt2EdxbzLho5F/Ueh9CORVpOtOqiZRj&#10;KNmro+b/AIs/CfUPh1qX2m3MlxpdxJi3uCOUP/PN/f0PcD6gcfX1pr+g6Z4l0efQtYtxLb3EZV1b&#10;t6EehB5B9a+X/GnhTUPBHie58Naj8zQtmOXtLGfuv+I/I5HauinLm0Z8TnGW/VJqpTXuP8H29Oxl&#10;0UUVoeGFFFFABRRRQAUUUUAFFFFABRRRQAUUUUAFFFFAHtX7F3/Ib8Sf9etn/wChTV79XgP7F3/I&#10;b8Sf9etn/wChTV79Xy+Zf74/l+h/QnAf/JMUfWX/AKWwooorzz7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mNcwRnDTKP8AgVAD6KhN/ZA83sf/AH8FN/tTTx1v4f8Av4KB8sixRVc6tpgX&#10;m/h/7+CmnWtKHP2+P/vqp5h8suxaoqn/AG/o/wDz/wAf60f2/o//AD/x/rVc0e4csuxcoqn/AG/o&#10;/wDz/wAf60q67pDdL+P/AL6o5o9w5Zdi3RVVdZ0pumoQ/jIKcNW0w/8AMQh/7+Cp5hcsuxYoqAan&#10;p5/5fof+/opVvbJuBeRn6OKodpE1FNSWKT7kit9KcCD0oJCiiigAooooAKKKKACiiigAooooAKKK&#10;KACiiigAooooAKKKKACiiigAooooAKKKKACiiigAooooAKKKKACiiigAooooAKKKKACiiigAoooo&#10;AKKKKACiiigAooooA+F6KKK+4P5L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rnh3w7rXi3V&#10;I9H0GyaaaTnA+6i/3mPYe9QWGn3uq6hDpenQNJcXEixwxr/ExOAK+jvhx8P9O+H+hLp8AWS6kAa8&#10;utvMj+g/2R0A/HqazqVORHsZTlc8xra6QW7/AEXmc/4J/Z98MaCkd74kC6ld/e2v/qUPoF/i/wCB&#10;cewrvLOxs9PhW3sbWOGNfuxwxhVH4CpaK5ZSlLc++w+Dw+Fhy04pfn83uSHnrVLVfD2i69bm21nS&#10;re6jxjbPCGx9M9Pwq7RUm8qcJK0lc8/g/Z98K6d4usvEOlzSJa283myafJ86lhyuGPOAcZBznFeh&#10;KSTk00jPBFOX+GqlKUtzLD4XD4Xm9nFK7u7DqKKKk6AoooqomNboFFFFETEcnWnU1OtOqgCvLv2m&#10;/CSX/h238X20f77T5BFOwX70LnAz9Gx/30a9RrP8VaHH4k8M3/h9wv8AplpJEu7orFTtP4Ng1UXy&#10;yucuMw6xWGnT7rT16fifJ9Fe0eHv2WNPi2yeKPEs02Vy0VjGEAP+82cj8BXSWf7O/wALbcYm0Saf&#10;3mvJOf8AvkitvaI+Rp5Bj6iu7R9X/lc+c6K+km+AXwmZcL4TC/8Ab9P/APF1m6j+zR8OrxWWyN/a&#10;N/C0VzuA/BwaPaxKlw7jYrRxfzf6o+f6K9O8S/su+KtOjM/hrVodQH/PGb9zJ+GSVP5ivOtX0XWP&#10;D92dO13TZrWdf+WdxGVJ9x6j3HBqlKMtjy8RgcVhf4kWvPp9+xWooBz0oqjlCiiigAooooAKKKKA&#10;CiiigD2r9i7/AJDfiT/r1s//AEKavfq8B/Yu/wCQ34k/69bP/wBCmr36vl8y/wB8fy/Q/oTgP/km&#10;KPrL/wBLYUUUV559g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BOBk1Tv9csrD5HJZ/7i/wCeKq65rTQs1laP83/LRv7v&#10;t9axH5HNZSqW0RvTo82rNGbxbeNxBAkY/wBrJqE+I9XbpOo/4AKo0VlzS7m/s4di9/wkWr5z9q/8&#10;hr/hUcmt6q/3r5vwwKq0Uc0u4csexM2oag3W9l/7+Gm/a7pvv3Mn/fw1HRU3KshjMzfeYn60lFFA&#10;BRRRQAUUUUAMf71JSv8AepKACiiigAooooAbJTadJTaACnLLKnSRh9GptFAEwvbxeFvJV/7aGnDV&#10;NTXpqFx/3+P+NV6Kd2BZ/trWEGV1Kbj1kJoTxFriDjUpP+BYNVX+7TKOaQcsexoL4o15OP7QP4xr&#10;/hSjxXrwOft3/kNf8KzqKfNLuTyx7Gl/wluvf8/o/wC/S/4Uf8Jbr3/P6P8Av0v+FZtFHNLuHLHs&#10;aQ8Wa6P+Xz/yGv8AhUf/AAl2v/8AP2v/AH7X/CqNR0c0u4ci7GoPGOvDpef+Q1/wo/4TLXv+fhf+&#10;/YrLoo5pdw5F2Nb/AITPXv8AnvH/AN+xQPGmudcxH6x1k0Uc0u4ezh2Nr/hONYB5itz/ANsz/jTh&#10;8QL4HElhC3+6xH+NYdMf71HPLuL2cOx0a/EJs5fSv/I3/wBapofiFZEfv7CZf9xgf8K5Win7SQvY&#10;w7HZx+OtCc/M0yf70f8AhmrMHivQLjhNSRf+umV/niuDop+1kT7GJ6NDf2Vw2Le7jk/3ZAamrzOp&#10;k1bU7bH2fUJl9lkOKr23kT7Dsz0aiuHs/Heu27fv2jmXp+8TB/MVu6P4203UGENxm3kb7okOVP4/&#10;41aqRkZypTibdFAIPSirMwooooAKKKKACiiigAooooAKKKKACiiigAooooAKKKKACiiigAooooA+&#10;F6KKK+4P5L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Rs7eKAPTP2bPC8d/rl54ruEDLYRiK3yO&#10;kjjk/UL/AOhV7TXB/s5WKW3w5W6UfNcX0rt+GF/9lrvK46j95n6VklGNHL4JdVd/P/gWCiiisz1i&#10;SiiigApy9RTacvUUAOooooAKKKKqJjW6BRRRRExHJ1p1NTrTqoAooooAkooopfaAKKKKYDyobrWZ&#10;4r8I6F4v0l9L1zTYrhcEx+YvKN6qeqn3FalBz2oJlGMlaSuuzPm34kfBvUfCAk1fQzJdaeDl1K/v&#10;Lf8A3sfeH+0Onf1PE19WarAI7t0x8r84x614l8YvhYnhuQ+KPDtttsJG/wBJt1X/AI92J6j/AGDn&#10;GOx9iAOzeN0fM51kMaNP6xh1pu12815HAUUA5GRRQfJhRRRQAUUUUAFFFFAHtX7F3/Ib8Sf9etn/&#10;AOhTV79XgP7F3/Ib8Sf9etn/AOhTV79Xy+Zf74/l+h/QnAf/ACTFH1l/6Wwooorzz7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qvqVx9jspLkdVX5fr2qxWb4pYiwUesw/kamTtG5UNZJGCcsxdjyTk0j/dpaR/u1yncMooooAKK&#10;KKACiiigCOiiigAooooAKKKKAGP96kpX+9SUAFFFFABRRRQA2Sm06Sm0AFFFFABRRRQAj/dplPf7&#10;tMoAKKKKACiiigAqOpKjoAKKKKACiiigApj/AHqfTH+9QAlFFFABRRRQAU2SnU2SgBtBGeCKKKAO&#10;m8DeIZmm/sW8lLLt/wBHZuo9V+mK6qvPPDfmHXrURA7vOH5d/wBK9CXOOa6KbvE5a0bS0FooorQx&#10;CiiigAooooAKKKKACiiigAooooAKKKKACiiigAooooAKKKKAPheiiivuD+S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CcDJroPDHwu8ceLFWfTdFeOBmwLi5Plp9Rnkj6A0nJR3NKNGtiJctOLb8lc5+g57V&#10;6fZfsyavKoF/4qt427iG3Z/5lasT/swSqv8Ao/jVWb/ppYbR/wChmo9tDuepHIs0lG6h+K/zOh/Z&#10;zv0uvhx9lQ/Na30qt+OG/rXeVwvwj+H3if4b3d7YX95bXNleBXSSFiGSReOVI7g9ifu13Vcsvidj&#10;7rK41aeBhCatKKs16f8AACiiipO4kooooAKcvUU2nL1FADqKKKACiiiqiY1ugUUUURMRydadTU60&#10;6qAKKKKAJKKKKX2gCiiimBJRRRQBm66mJI5R6EH9Kyb60tr62ksby3WSGZCkkbDIZSORWxr4JSPj&#10;+Ks0/eb6V2Uf4aPQp+9QSZ84+P8AwjL4I8TzaJ8zQf6yzkbq0ZPGfccg+4rHr2j4+eGxqvhJdegj&#10;zNpsm5to6xMQGH4HDfga8WVt3anJcp+X5xgvqOOlCPwvVej6fJ6C0UUUjywooooAKKKKAPav2Lv+&#10;Q34k/wCvWz/9Cmr36vAf2Lv+Q34k/wCvWz/9Cmr36vl8y/3x/L9D+hOA/wDkmKPrL/0thRRRXnn2&#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VXWLU3li0Sj5h8yfUVaoo8hxfLK5x9I/3a2tY0IySNd2I+Y8vH6+4rGlV0yjoVI6&#10;g9q5ZRcTtjJSV0R0UUVJQUUUUAFFFFAEdFFFABRRRQAUUUUAMf71JSv96koAKKKKACiiigBslNp0&#10;lNoAKKKKACiiigBH+7TKe/3aZQAUUUUAFFFFABUdSVHQAUUUUAFFFFABTH+9T6Y/3qAEoqWzsb3U&#10;JfJsrZpG/wBkdPr6Vr2vgPU5UD3NxHD/ALPLEf5+tUoylsTKUY7sw6K6T/hXcuMDVl/78/8A16jk&#10;+H9//wAsr+Fv95SP8aPZy7E+0j3OfpslbE3gvX4jhYI5P9yQf1xVdvCfiE9NNb/v4v8AjRyy7Fc0&#10;e5m0Zx1rWg8F+IZm2PaLGP70kg4/LNbWj+BLKzcT6i4uJF5C7flH+NEacmTKpGJX8C+H5Ef+2ryP&#10;blcQK3/oVdQBjgCmhADkU6uiMeVWOWUnKVwoooqiQooooAKKKKACiiigAooooAKKKKACiiigAooo&#10;oAKKKKACiiigD4Xooor7g/ks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lsbC91S9i03TrV5p5nCxRxjljULHAr3&#10;H4GfDiPw5oy+J9VhzqF9GDGGXmCI9B9T1P4D1rOpU9nG56WV5fUzDEKC0S1b7L/PsL8N/gdovhuG&#10;PU/E6R3uoHB2P80UJ9AP4j7nj09a78DAwKKK4+aUtWfo2HweHwlPkpxsvz9e4KoLcipMdsUxPvU+&#10;pkdUQoooqiQooooAkooooAKcvUU2nL1FADqKKKACiiiqiY1ugUUUURMRydadTU606qAKKKKAJKKK&#10;KX2gCiiimBJRRRQBm64wMkcf1NZ5+830qxqjrPesQ3+r+Wq5+830rup6U0ejTjy0Uirq2mx6vpdz&#10;pcyZW5geJv8AgQIr5jaGa2ka3uVHmRsVfb/eBwf1r6kyRyK+bfGsSQeM9XhiXaq6ncBV9B5jVVQ+&#10;P4rpr2dOp11X5MzaKKKzPigooooAKKKKAPav2Lv+Q34k/wCvWz/9Cmr36vAf2Lv+Q34k/wCvWz/9&#10;Cmr36vl8y/3x/L9D+hOA/wDkmKPrL/0thRRRXnn2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DdWFpeD/SIFb371NRQ&#10;HNYx7jwlC53W90yezDNV38J6iv3J4m/EjP6V0FFR7OJoqszmW8O6sh/491P0kH+NNbQdWHP2P/x4&#10;f411FGaXsole2kcqdG1Reti/4c0xtM1BOWsZv+/ZrrQMcAUEZ4IpeyQ/bS7HGPZXqDLWkg/7ZmmG&#10;GdesLf8AfJrtqMDGMUvY+Y/b+Rw5VhwVNFdwFA6CmtDFIMPEp/3lFHsfMPb+RxNFdk+nafJ9+xhP&#10;/bMU1tI0s9NPh/79ij2cu4/bR7HGP96krsW0LSHOTYR/981BP4V0eThIGjPqrH+uan2Uh+2icrRW&#10;5eeDpB81jdZ/2ZB/UVj3NtdWUvk3ULI3+13qZRlHc0jKMtiOiiipKGyU2nSU2gAooooAKKKKAEf7&#10;tMp7/dplABRRRQAUUUUAFR1JUdABRRRQAUUUUAFXNC0V9bvvJ3lY4+ZWHp6fU1TrrvA0MaaMZdo3&#10;SSksf0qoR5pEVJcsbmpaWNtYQLbWcCxovYd/f61NQBgYFFdRxBRjPUUUUAFFFFABRRRQAUUUUAFF&#10;FFABRRRQAUUUUAFFFFABRRRQAUUUUAFFFFABRRRQAUUUUAFFFFAHwvRRRX3B/J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v/C/wyni3xzY6VcRbrdX866XsY05I/E4H419IgYGBXjv7Mun+ZrOqasR/qbaOJeOm5iT/&#10;AOgCvYq48RL3rH6Fw1h408D7TrJv7lov1CiiisYn0EhU+9T6Yn3qfQ/iCIUUUVRIUUUUASUUUUAF&#10;OXqKbTl6igB1FFFABRRRVRMa3QKKKKImI5OtOpqdadVAFFFFAElFFFL7QBRRRTAkqG7uVtoGkb8P&#10;c1I7bRWRqV59rm2Icxr+p9aqEeaRtRp+0kQZJJyeSck+tNP3m+lOpp+830ruPQl8I088V83+OSD4&#10;31hg3ynVLjHv+9avoy6uorK1kvJmASGNpHJ7ADJr5huLuTULua/lUq08rSMrdQWOaKnQ+L4sqR9l&#10;Th11f3W/zG0UUVmfEhRRRQAUUUUAe1fsXf8AIb8Sf9etn/6FNXv1eA/sXf8AIb8Sf9etn/6FNXv1&#10;fL5l/vj+X6H9CcB/8kxR9Zf+lsKKKK88+w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r6jptvqcHkXKf7rd1PqKsUUBexw95ZS6fdPbTD5lbg+o9ajrc8aQDdBdAf&#10;3kb+n9aw65ZR5ZWO6EuaNxslNp0lNqSgooooAKKKKAEf7tMp7/dplABRRRQAUUUUAFR1JUdABRRR&#10;QAUUUUAFdN4C1GNreXTWPzK29fcH/wCv/OuZp1ne3Gm3iXlq2GRvzHcVUZcsrkzjzRsejZoqjouu&#10;2mtQeZA+1l/1kRPKn/D3q9XUcTXLKzCiiigQUUUUAFFFFABRRRQAUUUUAFFFFABRRRQAUUUUAFFF&#10;FABRRRQAUUUUAFFFFABRRRQAUUUUAfC9FFFfcH8l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rH7MF0mNZtONzeQ&#10;/vgeYP616xXg/wCz3rsOk+PjYTvtXULVol/31+df0DD8a923iuGvH94fpHDtWNTLYx/lbX43/UdR&#10;RRWcT2pCp96n0xPvU+h/EEQoooqiQooooAkooooAKcvUU2nL1FADqKKKACiiiqiY1ugUUUURMRyd&#10;adTU606qAKKKKAJKKBwuKM460AFBbb8xqvc39tAvzPls/dWs+7vZ7sFT8qegPX61pGnKR0UsPUqe&#10;SLGoambgeRCfl/iYd6p01OlOrqjFRjZHdGnGmrIKafvN9KdTHIBJJx9auO4S+E4741+I10HwLcWs&#10;Uu241Bvs8PrtP3z/AN85H1IrwsDHAFdR8XPGn/CZeKmeyn3WNmDFa4Pytz8zj/eP6AVy9RLWR+W5&#10;5jo43HNwfux0Xy3fzYUUUVJ44UUUUAFFFFAHtX7F3/Ib8Sf9etn/AOhTV79XgP7F3/Ib8Sf9etn/&#10;AOhTV79Xy+Zf74/l+h/QnAf/ACTFH1l/6Wwooorzz7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rN1nxHa6avlRFZJum3sv1pNpblRi5OyM7xldrJcRWaN/qwWb&#10;8axqWSSaeVp533MxyzGkrmlLmlc7Ix5Y2GyU2nSU2pKCiiigAooooAR/u0ynv92mUAFFFFABRRRQ&#10;AVHUlR0AFFFFABRRRQAUx/vU+mP96gBbe4uLWZbi1laORejKa3tO8fTwhY9TthJj/lpHw31x0/lX&#10;P0Yz1FVGUo7EyjGW53Fr4v0K6XP2vyz/AHZht/8ArfrWhDcwXKeZbzK6n+JWBrzelSSSM7o32n1U&#10;1p7V9TN0I9Gel0Vwdp4o12yI2ag7L/dk+bP581sad4/t5GWPVLfymbjzI8lfy6j9aqNSLM5UZI6S&#10;io4biC4iWaCVXVvusrZBqStDEKKKKACiiigAooooAKKKKACiiigAooooAKKKKACiiigAooooAKKK&#10;KACiiigD4Xooor7g/ksKKKKACiiigAooooAKKKKACiiigAooooAKKKKACiiigAooooAKKKKACiii&#10;gAooooAKKKKACiiigAooooAKKKKACiiigAooooAKKKKACiiigAooooAKKKKACiiigAooooAKKKKA&#10;CiiigAooooAKKKKACiiigAooooAKKKKACiiigAooooAKKKKACiiigAooooAKKKKACiiigAooooAK&#10;KKKACiiigAooooAKKKKACiikJI7UALRWhpPhHxTrsfm6P4cvblc48yG2Zl/PGP1rcsvgh8Ub0bl8&#10;LtGP+m1xGmPwLZo5orc6aeFxVT4YN+ibOTortx+z18Tiu7+y7f8A3ftiZ/nVW8+BnxSsl3t4Y8xf&#10;+mV1Gx/INmp5o9y3l+OjvTl9zOSorT1XwV4x0SI3OreF763jX70kls20f8CxissNk4xVHLOlUp6S&#10;TXqLRRRQSFFFFABRRRQAUUUUAFFFFABRRRQAUUUUAFFFFABRRRQAUUUUAFFFFABRRRQAUUUUAFFF&#10;FABRRRQAUUUUAFFFFABRRQWA60BvsFFCbpG2RozH0Vc1s6d8OviDqy+ZpvgbVpl/56R6fJt/PGKw&#10;qYrD0leclH1aX5nVRwWMxErUqbk/JN/kY1Fdba/Af4xXZxH8PtQX/rqqp/6ERWjb/sw/G24I/wCK&#10;PWMf3pNQgGP/AB/NcVTO8np/HiIL/t5HoU+G+IK3w4Wo/SEv8jgaK9Ii/ZS+M0gy+i2iezahH/Qm&#10;iX9lH4zRruXR7R/9ldQj/qax/wBYsjvb6xD71/mdH+qXEu/1Sp/4C/8AI83or0Cf9mD42Q9PCKyD&#10;1j1CA/pvzWbd/AX4xWX+t8AXzf8AXHbJ/wCgk1tTzzJ6nw4iD/7eX+Zz1OG+IKXxYWov+3Jf5HI0&#10;Vtah8NfiLpSmTUfAmrwoOsjafJtH44xWLKksDGOeJlYcbWGK7KeKw1bWE1L0af5Hn1cFjMPpVpte&#10;qa/MKKM56UV0HLqtwooooAKKKKACiiigAooooAm0/ULvSL+HVbCTZPbzLJE3owORX0b4U8VW3inQ&#10;bfXLCXKzJl4yRmNv4lP0NfNhGRg10vwx+Itx4C1NorgNLp9wR9pjXqh/56L7juO4+grkxVGU43ju&#10;j7DhHO8PluMdHEpOnO17q9n0fp0Z9ArezHjC/kaX7XP3VfyNUtJ1Ox1ixj1PTbtZoJlzHIhyG/z+&#10;hFWX+7Xke0q9z9qp4DL6sVOMU09mtmh/26ZT0X9act/MflIX8qr05OtHtqm9yf7OwX8qLH22XOML&#10;Q17Kf4VqGitI1Kncz/s/B/yomN7MB91aPtkvotQ0Vpzz7mc8BhF9hE39o3CjO1fypv8AalyP4FqM&#10;feX61HVRlIzlgcKvsouDUps4KL0o/tKcHhVqvRVc0jOWCw3L8KLH9p3HotB1S5xwF/Kq9FaR2J+p&#10;4a3wlj+1bjphPyNH9p3HotV6K0iYvB4aW8EWF1S4zgotL/ak/wDdWqy9D/vUVSWpnLB4ZfZRa/tW&#10;4U/Kifjmgavc55RfyNVaVPvVXKZPCYf+VFttYuF/5ZL+VNXWLjP3Uqu/SmL3+tWoxM5YWh/Ki3Jr&#10;V4RtUKPcLUbXVxOMSTsf0zUNOi+7+NWQ6VOHwxQu1cYxS4wuKKK2iVERPu0tIn3aZLOkEbSzMqqq&#10;kszNgAep9Koyk7bkmcda8x+NnxRSytpPBugXWbmQbb6eNv8AVL3jB/vHofQe54h+JnxzhVW0TwRN&#10;vkb5ZtQxlV9o/U/7XT0z1HlZZmcu7FmY5Zm7mpcux8Vnufw5Xh8O730cl+S/VgBgYoooqT4cKKKK&#10;ACiiigAooooA9q/Yu/5DfiT/AK9bP/0Kavfq8B/Yu/5DfiT/AK9bP/0Kavfq+XzL/fH8v0P6E4D/&#10;AOSYo+sv/S2FFFFeefY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RXN5BapvnfaO3qaAJaKx7jxDK5ZbWPaP7zcmqNxf3sx2y3L49M4rN1I9DaNGTOlaRIxudwv1NQn&#10;UrFTg3kf/fQrmjk9TRU+08i/YrqzojrWmr966X/gKk1G/iHTl4V2b/dX/GsGip9rIfsYG23iWzB+&#10;WKT8h/jUUnilF5jtGP8AvNWTTZKPaSK9jTNQ+K5v4bNfxf8A+tTT4puz922jH1zWXRS9pLuHJT7G&#10;l/wk+oZ4ii/75P8AjUbeI9Ubo6r9FqjRS55dyvZw7Fw69qva5/8AHR/hTX13Vdv/AB9n/vkf4VVp&#10;H+7RzS7hyx7Fga9qx/5fm/75H+FL/berf8/7f98iqdFHNLuHLHsWjrOqFsm9ej+2dU/5/pPzqrRR&#10;zS7hyx7Fr+2dU/5/pPzoGtasOl89VaKOaXcOWPYsf29q/wDz+t+lH/CQav8A8/7f98j/AAqnRRzS&#10;7hyx7F4eIdYH/L4f++F/wo/4SXWR1us/9s1/wqjRRzS7hyx7GgvinVlPLo3+8lSL4u1PvDD/AN8n&#10;/Gsuijml3D2cOxqnxlfA4NrF+tMbxpqR4S3hH/ASf61lP96ko55dxezh2Llzr2q3YKvdsFP8K/L/&#10;ACqmeTk0UVN5PctJLYKKKKAGyU2nSU2gAooooAKKKKAEf7tMp7/dplABRRRQAUUUUAFR1JUdABRR&#10;RQAUUUUAFMf71Ppj/eoASiiigAooooAKbIM44p1NkoAu6D4ivNCuQULNCzfvIe31Hoa720uobyBb&#10;m3fdG67lb1FeZ11nw7v2ksptPkP+pcMn0Pb8x+tbU5dDGtFcvMdJRRRWxyhRRRQAUUUUAFFFFABR&#10;RRQAUUUUAFFFFABRRRQAUUUUAFFFFABRRRQB8L0UUV9wfyWFFFFABRRRQAUUUUAFFFFABRRRQAUU&#10;UUAFFFFABRRRQAUUUUAFFFFABRRRQAUUUUAFFFFABRRRQAUUUUAFFFFABRRRQAUUUUAFFFFABRRR&#10;QAUUUUAFFFFABRRRQAUUUUAFFFFABRRRQAUUUUAFFFFABRRRQAUUUUAFFFFABRRRQAUUUUAFFFFA&#10;BRRRQAUUUUAFFFFABRRRQAUUUUAFFFFABRRRQAUUUE4GaAAnAyataNoWs+I71dN0HTprqZv4IUzg&#10;epPQD3PFdt8M/gTq3i1Y9Z8StJY6c2DGu3Es49gfuqR/EfwHeva/DvhjQfC1gum6BpsdtCv/ADzX&#10;5n92PVj7msZVox0R9Bl+Q18WlUq+7H8X6dvU8s8Jfsx3k4W68Z6x5Izn7LYkM2PdzwD9AfrXonh3&#10;4XeBfC/zaX4bt/M/57TL5j/m2cfhiugHHFFYSqSkfXYXKcFhfggr93q/69AAUDAWiiimdEtJOwUU&#10;UUEhWL4g+HngnxQv/E58N2sjdfOSPZJ/30uD+tbVFBM6VKpHlmk156nkPi39mFSjXXgvW2Vt2VtL&#10;7pj2cD9CPxrzHxF4V8Q+Er3+z/EWlTWsm47fMHyv7qw4YfQ19Wry3NV9Z0HR/EVhJpmt6dFdW8gw&#10;0cq5/Eeh9xyK0jUktzw8ZkOGrK9L3X+H3dD5KBz0or0z4mfs86hoIk1rwT5l5ajLSWZ5miH+z/fH&#10;6j3615mM9xW0ZKSuj5PFYPEYOpy1Fbt2fowoooqjlCiiigAooooAKKKKACiiigAooooAKKKKACii&#10;igAooooAKKKKACiiigAooooAKKK6DwX8KfiH4+dT4Z8MTzQscfapB5cIx1+duD9Bk1hiMVh8LBzr&#10;TUUuraS/E6sLg8Zjqqp0Kbm3sopt/gc/SFlHU17z4N/YwjZEuvHvio7urWelrwP+2jD+S/jXqnhP&#10;4MfDLwUoOheEbXzR/wAvFwvnSf8AfT5I/DFfGZhx9k+EvGjeo/LRfe/0R+h5T4V8Q4608Ry0ovu7&#10;v7l+TZ8p+GvhR8R/GSxv4d8H300cn3LhofLjPvvfC/rXf+G/2NfHmoOr+JdfsdOjP3lh3TyD2wNq&#10;/wDj1fSm0YwKXHavjMZ4h5vWuqMYwXpd/e9PwP0TLvCfIMLZ4mUqj9bL7lr+J5DoH7G/w808rJru&#10;r6lqLD+HzBCh/BRu/wDHq7DRPgR8I9AbfY+BLFm/vXSGf/0YWrrqK+YxXEGdYv8AiV5PyTaX3Ky/&#10;A+zwfCvDuAt7HDRTXVpN/e7v8StY6No+mjbpukW1uB0EFuqY/IVZoory5VKk9ZSue5CjSpx5YxSX&#10;kFFFFZmgY74ooooAKKKKACq97pel6kuzUdNt7hTwRNCrj9RViitI1KkXeMrGcqVKpG0opo5PXPgZ&#10;8JvELb9Q8CWCt/etY/IP/kMiuR1/9jr4bakTJompajprHoqzCVB+DDd/49XrVFepheIM4wtvZ15K&#10;3S7a+53R4uL4W4ex9/bYaDv1sk/vVmfNviX9jLxtYuX8L+JbHUI/7tyrQSH2x8y/qK4DxL8IPib4&#10;QEkuv+Dr2OKPl7iKPzYwPXemVA/GvtEcDGaNoznFfTYLxDzjD2VaMZrzVn960/A+LzHwn4fxV3h5&#10;SpvpZ3X3PX8T4L3D1oByMivtDxd8Ivhv41THiHwlaSSE5+0RR+XL/wB9phj9CcV5b4x/Yxs5Fkuv&#10;Afih426x2mpLuU+3mKMj8VNfZZf4gZPirRrp0356r71r96PzzNvCviDA3lhmqsfJ2f3PT7nc8Bor&#10;pfGvwf8AiP8AD92fxH4ZmW3Xn7db/vYceu5en44Nc0DkZFfa4fF4fFwU6E1JPqmmvwPzvF4HGYCq&#10;6eJpyg10aa/MKKKK3OQKMd8UUUAa3g7x14k8EXRn0a7/AHTtma1k5jf8Ox9xzXqXhv49eFNWWODX&#10;Vk064bht2XiJz2YdPxAxXi9GBnOK56uGp1t1r3Po8o4ozbJ1yUp3h/LLVfLqvk0fSmn+I/D+sZOl&#10;a3a3GOohuFYj6gHiraTQ5z5q/wDfVfL+xfSjYvpXL/ZsekvwPq4eJFbl9/Dpvyk0vus/zPqLzof+&#10;e6/99Cl+0Qf89l/76FfLuB6UVSwNvtfh/wAEP+IjS/6B/wDyb/gH1F50O3Pmr/31R9ogPSZf++hX&#10;y7RVfUn/ADfgTLxElL/mH/8AJv8AgH1F58IKkyL1/vVG08IP+tX/AL6FfMNFUsH/AHvwJ/4iFKX/&#10;ADD/APk3/APqAXEGP9ev/fQpftMH/Pwn/fQr5ewp6iij6r5kPxAk9Pq//k3/AAD6i+0Qf89l/wC+&#10;hTTcQAf65f8Avqvl+irWHt1F/r/L/oH/APJv+AfUP2iD/nsv/fVL9og/57L/AN9Cvl2in7HzI/18&#10;l/z4/wDJv+AfUCzwjrMv/fVO+0Qf89l/76FfLuB6UVXs/MmXHcpf8uPx/wCAfUXn2/8Az3X86Enh&#10;3f65f++hXy7SbF9Kr2fmR/rzL/nx+P8AwD6leaEjiVf++qaJYh/y0X7396vl2jCnqKaiS+NpS/5c&#10;/j/wD6i86L/nqv8A31Sx3EAHMy9f7wr5b2L/AHR+VLgelPlJlxnKX/Ln8f8AgH1I1zbqu5rhAP72&#10;4Vl6h4/8E6YG+2+KbFWXhlFwrMD6YGTXzeQD1FN8tR0qloYz4yrcvuUkn5tv9Eeza/8AtD+GbGJo&#10;/DtlPfS/ws48qP65Pzfhjn2615x4u+JPi3xm5j1S+8u23ZW1t/lj/Hu34k/hWEF28YooPBx2d4/H&#10;e7OVl2Wi/wA38wooooPJCiiigAooooAKKKKACiiigD2r9i7/AJDfiT/r1s//AEKavfq8B/Yu/wCQ&#10;34k/69bP/wBCmr36vl8y/wB8fy/Q/oTgP/kmKPrL/wBLYUUUV559g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BfX0dlbmZuvRV9TWBcXM11L5srbif0q1rc7TXnlg/LHx&#10;+Peqdc9SXM7HZSjyxuFMf71Ppj/erM0EooooAKKKKACmyU6myUANooooAKKKKACkf7tLSP8AdoAZ&#10;RRRQAUUUUAFFFFAEdFFFABRRRQAUUUUAMf71JSv96koAKKKKACiiigBslNp0lNoAKKKKACiiigBH&#10;+7TKe/3aZQAUUUUAFFFFABUdSVHQAUUUUAFFFFABTH+9T6Y/3qAEooooAKKKKACmyU6myUANrp/h&#10;xBJi6uSvy/Kqn1PJ/wAK5lEeV1iiQszHCqO9eg+HdKOjaXHaOPn+9If9o9f8PwrSmveuZVpe7YvD&#10;jiiiiug5AooooAKKKKACiiigAooooAKKKKACiiigAooooAKKKKACiiigAooooA+F6KKK+4P5LCii&#10;igAooooAKKKKACiiigAooooAKKKKACiiigAooooAKKKKACiiigAooooAKKKKACiiigAooooAKKKK&#10;ACiiigAooooAKKKKACiiigAooooAKKKKACiiigAooooAKKKKACiiigAooooAKKKKACiiigAooooA&#10;KKKKACiiigAooooAKKKKACiiigAooooAKKKKACiiigAooooAKKKKACiiigAoooJwMmgBCwB2969h&#10;+DXwNSBYvFXjaz3TfetNPlXhPRnHc+i9u/PAq/AL4TreeX488SWu6NWzptvIvDH/AJ6kenp78+le&#10;zBQOQK56tToj7DI8ljKKxFZecV+r/QAMDFFFFc59gFFFFABRRRWhyy+JhRRRQSFFFFACp96n0xPv&#10;U+gArzL4x/A238RpL4n8H2yx6gvzT2qDC3XuPR/0PfnmvTaKcW4u6OfE4WjjKTp1Ff8ATzR8gSJJ&#10;FI0M0bI6NtdGXBUjqD70le1fH/4SpqNtL468N2uLiFd2pQRr/rkH/LQf7QHX1H058UDD1rpjLmjc&#10;/P8AHYKpgcQ4S+T7r+txaKKKo4wooooAKKKKACiiigAooooAKKKKACiiigAooooAKKKKACikLADO&#10;a7r4Z/s++PfiTsvo7X+ztNYj/iYXiEbx/sL1f68D3rkxmPweX0nVxE1FLq/07v0O/L8szDNsQqGF&#10;puUn0S/FvZLzZwoYE4FehfD79mj4j+OjHe3Vkuk2DMM3F+pV2X1WP7x/HAPrXvfw3+AHw8+HCLc2&#10;mmfbr8KN2oXyh3B9UHSP8OfUmu46cCvzLOPESWtPL42/vNfkv8z9m4f8JacUq2azv/ci9Pm/zS+8&#10;878A/syfDTwSI7u707+171P+XjUFDKD7R/dH45I9a9ChhjgRYoEVVVcKqrgAegp1FfnGMzHHZhU5&#10;8RUcvV7ei2R+u5flGW5VS9lhaUYLyW/q92/NsKKKK4j0gooooAKKKKACiiigAooooAKKKKACiiig&#10;AooooAKKKKACiiigAooooAa6LIux1DKeCp71wXj39m74ZeOTJdjS/wCzb11+W604BBnsWT7p9zgE&#10;+td/RXZg8wxmX1OfD1HF+Tt9/f0PPzDK8vzSj7LF0ozXZq9vNPdP0PlP4gfsvfEPwUJL7SLf+2rF&#10;WyJrGM+aF9Wi6/8AfO78K83YFGMbqyspwysOh9K+9McYrjviN8Dfh/8AEmNp9W0hbe+KnbqFmAko&#10;Pq3Z/wDgQPtiv0XJ/ESpG1PMI3X8y3+a2fysfkfEHhLRqJ1cqnyv+STuvRPdeV7+p8eUV6D8Tf2b&#10;/Hvw8Mmo2sP9q6Ypz9stY/njX/bj5K/UZHuOlee7l9a/TsDmGDzKkquHmpLuv1W6fqfjOZZTmGT4&#10;h0MXTcX2a3809mvNMWiiiu080KKKKACiiigAooooAKKKKACiiigAooooAKKKKACiiigAooooAKKK&#10;KACiiigAooooAKKKKACiiigAooooAKKKKACiiigAooooA9q/Yu/5DfiT/r1s/wD0Kavfq8B/Yu/5&#10;DfiT/r1s/wD0Kavfq+XzL/fH8v0P6E4D/wCSYo+sv/S2FFFFeefYBRRRQAUUUUAFFFFABRRRQAUU&#10;UUAFGRjNVdR1GKxTcfmY/dT1rFvNSvbtsyynb/dXpWcqiiaQpylqdCbiBTtaZQfQsKUSKwypz9K5&#10;WnJJJGd0cjL/ALtT7byNPYeZ1VFc7HrOpQjaLjcP9oZqwnia6/5aWyN/u5FV7REujI2qKyR4nbPz&#10;2f8A5E/+tR/wlH/Tj/5E/wDrU/aRJ9jU7GtRWS3inAyLL/yJ/wDWpv8Awlf/AE4/+RP/AK1HtI9w&#10;9jUNiisb/hK3/wCfIf8Afz/61H/CVv8A8+I/7+f/AFqPaR7h7GobNFY3/CVv/wA+I/7+f/WpR4rP&#10;ex/8if8A1qPaR7h7Gp2Niisf/hK/+nH/AMif/Wo/4Sv/AKcf/In/ANaj2ke4exqGxRWKfF2Dj7B/&#10;5E/+tR/wl/8A04f+RP8A61HtI9w9jU7G1RWL/wAJg/8Az4f+Rv8A61H/AAl5/wCgf/5F/wDrUe0j&#10;3D2NTsbVFYv/AAl5/wCgf/5F/wDrUf8ACXn/AKB//kX/AOtR7SPcPY1OxtUVijxeM82H/kT/AOtQ&#10;3jGNf+XBv++//rUe0j3D2NTsbVFYv/CYw/8APi3/AH3R/wAJjD/z4t/33T9pHuHsanY2qKxf+Exh&#10;/wCfFv8Avuj/AITGH/nxb/vuj2ke4exqdjaorF/4TGH/AJ82/wC+hR/wmMP/AD5t/wB9Cj2ke4cl&#10;TsbVFYp8YwLz9ib/AL6FJ/wmlv8A8+T/APfQo549w9nLsbdFYg8aW/ezk/76FO/4TKy/59pf0o54&#10;9w5KnY2aKxv+Eysv+faX9KP+Eysv+faX9KOePcOSp2Nmisb/AITKy/59pf0pR4zsT/y6Tfhj/Gjn&#10;j3DkqdjYorHPjbThwbWb/vlf8aT/AITfTv8An3n/AO+V/wAaOePcXs59jZorG/4TfTv+fef/AL5X&#10;/Gl/4TfTf+fWb/vlf8aOePcPZz7GxRWL/wAJvpv/AD63H/fK/wCNL/wmulf88Lj/AL5H+NHNHuP2&#10;cuxs0Vjf8JrpX/PC4/75H+NK3jbSgM+Tcf8AfK/40c0e4clTsbFFYn/Cc6V/z7XH/fI/xpV8caST&#10;lobgf8BH+NHPHuHs5djaorH/AOE20f8AuTf9+x/jTl8Z6MT8zSr/AL0dHNHuL2c+xrUVRt/EWjXX&#10;EeoIvs/yn9avBg43Kc+9VzXJaktwoozRQIKKKKACiiigAooooAKKKKACiiigAooooAKKKKACiiig&#10;AooooAKKKKACiiigAooooAKKKKACiiigAooooAKKKKACiiigAooooAKKKKACiiigAooooA53UFK3&#10;8wP/AD0NQ1o69ZOsn22MfeGJPY+tZ1cstJHdB80UFMf71Ppj/eqShKKKKACiiigApslOpslADaKK&#10;KACiiigApH+7S0j/AHaAGUUUUAFFFFABRRRQBHRRRQAUUUUAFFFFADH+9SUr/epKACiiigAooooA&#10;bJTadJTaACiiigAooooAR/u0ynv92mUAFFFFABRRRQAVHUlR0AFFFFABRRRQAUx/vU+o2YbutABR&#10;RUkUE85xDA7/AO6pNAEdFW4dB1qc4i0ub/gUZH86uw+B9ek+/HHH/vydPyzVcspdCXKK3Zj0R289&#10;3KtvawtI7fwqOa6my+H8CEPf3rSf7Ma7f8a2dO0ux01fKsrRY17kDk/U96qNOXUzlWitjL8K+EBp&#10;WL6/Ia4/hUdI/wDE1vUUVvFcsbI55ScndhRRRTJCiiigAooooAKKKKACiiigAooooAKKKKACiiig&#10;AooooAKKKKACiiigD4Xooor7g/ksKKKKACiiigAooooAKKKKACiiigAooooAKKKKACiiigAooooA&#10;KKKKACiiigAooooAKKKKACiiigAooooAKKKKACiiigAooooAKKKKACiiigAooooAKKKKACiiigAo&#10;oooAKKKKACiiigAooooAKKKKACiiigAooooAKKKKACiiigAooooAKKKKACiiigAooooAKKCcda3v&#10;B3wz8YeOW36Np223z815cfJGPof4vwzQ3bc1pUateajTi2+yMGgnAzXtXhz9mvw3ZJ5niTU576T/&#10;AJ5wnyox7f3j+Y+ldhpXw58D6Qixaf4UsV2/xPAHb/vpsk/nWLrR6HvUOGcZUjeo1H8X+Gh8yjce&#10;imkLBfvcV9ZwafY28flw2MKD+6sYFR3uiaRfri70q2m9pIFb+Yqfb+R1/wCqsuXSpr6HyiDkZFFf&#10;SGt/B34ea6uLnwxDC3aS0zER/wB84B/EGuF8U/syXEStdeDtZ8zHK2l7jd+Djj8wPrVxrRZ5+I4d&#10;x9FXhaS8t/uf6HlNdN8J/AUnj/xUljcI32G2xLfOpx8meFHux4+mT2rF17QNa8MXzadrumzW0ynG&#10;2ReG91PRh7jIr6A+DfgpfBfguCKeHbeXmLi83DkMRwv/AAEYGPXNOpU5Y6EZPl0sVjeWotI6tP8A&#10;BfM6y2hht4Vt7eJY441CoiLhVA6ADsKkpE+7S1xn6LsFFFFABRRRQAUUUVocsviYUUUUEhRRRQAq&#10;fep9MT71PoAKKKKAAjPBFfOfxx+HQ8D+KPt+mwbdN1AtJb7RxFJ/FH7DnI9jjtX0ZWB8SvBkPjrw&#10;hdaEUXzyvmWbt/BMB8p+h6H2NVGXLI83NMHHGYVpfEtV69vmfL1FK8MsEjQTR7XRirq3UEdRSV1H&#10;57sFFFFABRRRQAUUUUAFFFFABRRRQAUUUUAFFFBIHU0ABJAyK1PBvgnxX4/1VdG8KaPJdTf8tG6R&#10;xD1djwo+vXtk8V3Pwc/Zq8R/ELyfEXiUyabozYK7lxNcjP8AAD91SP4iMegNfSnhPwd4b8EaRHof&#10;hjSorW2jH3Y15c/3mPVj7nmvheIuNcJlV6OGtOp+EfVrdn6bwn4b4/OuXEYy9Oi9V/M15J7J9zzz&#10;4Vfst+FPBhj1jxcI9X1JeVWSPNvCcfwqfvkf3m+oANerKoUbVGAOAPSiivx3MM0x2aVva4mbb/Be&#10;SWyXof0FlOSZbkmGVDB01Fdbbt9292wooorzz1QooooAKKKKACiiigAooooAKKKKACiiigAooooA&#10;KKKKACiiigAooooAKKKKACiiigAooooAKKKKAE2g84rzL4rfsxeDvHgk1bQAmk6owz5kMf7mY/7a&#10;DoT/AHlwfXNenUV35fmWOyusquGm4vy6+TWzXkebmmT5bnOHdDGU1Jee68090/mfEnjj4feLvhzq&#10;v9keK9Ia3Zv9TMvzRTD1R+h+nUdwKxq+5fEnhrQvF2kyaH4i0qG8tZfvxTLnHuD1Uj1GCK+cPjJ+&#10;y/rvgvzvEHgnztS0tfmkt9u6e2X3A++vuOR3HBNfsHDvG+FzK1DFWhU2T6P0fR+TP5/4s8Ncbk/N&#10;iMDepSWrX2orzS3Xmlc8pooBz0or70/LdtwooooAKKKKACiiigAooooAKKKKACiiigAooooAKKKK&#10;ACiiigAooooAKKKKACiiigAooooAKKKKACiiigAooooAKKKKAPav2Lv+Q34k/wCvWz/9Cmr36vAf&#10;2Lv+Q34k/wCvWz/9Cmr36vl8y/3x/L9D+hOA/wDkmKPrL/0thRRRXnn2AUUUUAFFFFABRRRQAUUU&#10;UAFR3FwlvC00n3VXJqSs3xFJtgjhB+8+T+FTKXLG5UI80rGXPO91M08v3m6+1Rv1p1NfrXKdw2ii&#10;igAooooAKKKKAEf7tMp7/dplABRRRQAUUUUAFFFFAEdFFFABRRRQAUUUUAFNfpmnU1+lADaKKKAC&#10;iiigAooooADzxUdSVHQAUUUUAFFFFABRRRQAx/vUlOfrTaACiiigAooooAKa/SnUj/doAZRRRQAU&#10;UUUAFWLDVr/S23Wlwyj/AJ5typ/Cq9FAHZaH4kt9ZTy8eXMv3oz39xWlmvPYZ5baZbiBtro2Vb0r&#10;uNJ1FNS0+O8UY3L8yjsw610U5c2jOWrT5dUWqKKK0MQooooAKKKKACiiigAooooAKKKKACiiigAo&#10;oooAKKKKACiiigAooooAKKKKACiiigAooooAKKKKACiiigAooooAKKKKACiiigAooooAKKKKAEZQ&#10;4wwrKvNB+YvZt/wBv6VrUVMoqW5UZSjsc3Pb3Fsds8LL26VA/wB6urIzwRVeTTbGXh7SP67cVn7L&#10;szaNfujm6K6A6Fpbf8sWH/AjTT4e07sJP++qn2UivbQMGitxvDent/FJ/wB9D/Cmnw1Z4wk8o/L/&#10;AAo9nIftomLTZK2j4Yi7Xbf98io28Kgni8P/AHzR7OQ/bQ7mPRWufCj9r3/yH/8AXpB4VlHH21f+&#10;+KXs5dg9tT7mTRWp/wAIrc/w3SfiDTf+EWv/APnvD/30f8KXJLsP2kO5m0j/AHa0z4X1AH/Ww/8A&#10;fR/wpreGdSI4aP8A76/+tRyS7D9pDuZdFaH/AAjOqjqI/wDvqg+GtUC58tf++xRyy7B7SHcz6KvD&#10;w3qp+7Ev/fYoPhzVh/ywX/v4KOWXYOaPco0Ve/4R3V/+fZf+/go/4R3Vtu77J/48P8aOWXYOaPcz&#10;aKvf8IzrH/Pv/wCPD/Gj/hGdY/59/wDx4f40csuwc8e5Roq9/wAIzrH/AD7/APjw/wAaP+EZ1j/n&#10;3/8AHh/jRyy7Bzx7lGirzeG9YHS0/wDHx/jR/wAI1rP/AD7L/wB/BRyy7Bzx7mc/3qStE+F9ZLf8&#10;e6/99ij/AIRXWAcNCv8A38FHLLsHPHuZ1FaQ8JauT92P/v5Th4R1Y8Yj/wC+6OWXYOeHcy6K1B4P&#10;1XH34f8Avs/4U4eDdSH3rmH/AL6P+FHJLsL2kO5jyU2tw+Cr1ut5H+Rpw8DT/wAWpL/37P8AjR7O&#10;XYXtKfcwaK6BfAzD72pf98x//XpR4Fjz82ot/wB+/wD69P2cg9tT7nPUV0q+CLHPz3cx/If0qUeD&#10;NKH/AC0mP+9IP8Kfs5C9tE5R/u0yuw/4Q/RjwYnb6yGnJ4S0FBg2W76yN/jR7KQvbRONort00DRk&#10;5TTYv+BLn+dSDStNH3dOgX/tiKfsmHt49jhKckM8g/dws3+6td9HaW8XKW0a/wC6gqSn7HzJ9v5H&#10;BJpmpP8Ad0+c/wDbI0+Dw3rsxwunSD/fwv8AOu6op+yQvbS7HFjwdrzfetkX/elH9Kmj8C6s3L3E&#10;C/Vj/hXXUU/ZoXtpnMx+AJT/AKzUl+ix/wD16mh8A2QP+kXkrf7qgf410FFV7OPYn21TuZMfgnRF&#10;5ZJH/wB6T/DFTQ+FPD8PK6cjf7+W/nWhRRyx7E88u5BHpunQ8w2EK/7sQFTbFHaloqiQAA6Ciiig&#10;AooooAKKKKACiiigAooooAKKKKACiiigAooooAKKKKACiiigAooooAKKKKACiiigAooooA+F6KKK&#10;+4P5LCiiigAooooAKKKKACiiigAooooAKKKKACiiigAooooAKKKKACiiigAooooAKKKKACiiigAo&#10;oooAKKKKACiiigAooooAKKKKACiiigAooooAKKKKACiiigAooooAKKKKACiiigAooooAKKKKACii&#10;igAooooAKKKKACiiigAooooAKKKKACiiigAooooAKVI5JXWKGNmZjhVUZJPpSZx1r2r4I/CePQ7W&#10;Pxf4jtf9OmXNpC6/8e6n+L/eI/Ie9TOahG56GX5fWx+I9nHRdX2X9bFL4Y/AKKKOPXfHkHmSH5od&#10;Nz8q+8nqf9np656V6rDBDbRLBbwrGiKFVI1wqgdAB2p1FccpSk7s/RMHgcPgafJTXq+r9WFOTrTa&#10;cnWpOwdRRRQAUEZ4IoooAp6x4e0XxDbLZ61psNzGrh0WVM7WBzkHsauUUUExjGMm0tWPT7tLSJ92&#10;loKCiiigAooooAKKKK0OWXxMKKKKCQooooAVPvU+mJ96n0AFFFFABRRRQB85/tAeFj4b+IU9zbRK&#10;tvqSC5j2rwGPDj/voZ/4FXF17j+1FoUV54Ss/EKp+8sbzy2b0jkHP/jyr+deU+Hvhx458UgNovhm&#10;6kjPImdfLj/76bA/WuiEvd1Pgc0wdSGYSjTi3fVJK+//AAbmJRXpWkfsweNLxPM1fV7GzDfwLulY&#10;fkAP1re0/wDZR0tSG1PxjcSeq29qqfqS38qftI9yaeT5hU+xb1aX63PF6K97j/Zc+Hyff1XV2/7e&#10;I/8A43TJ/wBlnwG6k2+s6sjdt00bAfh5Y/nS9pE2/sDH9l954PRXsV/+yggJfTfGrf7Kz2X9Q39K&#10;5/WP2aviHYfPprWd+n/TGfY35OAP1NV7SPc56mT5hT1cG/Sz/JnntFX9c8K+JvDUhj17Qbq1w2N0&#10;0JCn6N0P4GqAORmqOCUJU5WkrPzCiiiggKKKueHfDOu+L9ah8OeHNOe6u7hsRxx9h3Y+ijuTwKip&#10;VhRpuc2klq29El3ZrRpVK9RU6cW5N2SSu23sku5VtbW81C7jsNOtpJppnCRwxIWZ2PYAdTX0R8Ev&#10;2WbLQRD4o+JMEd1fcNDpvDRQe79nb2+6Pft1HwT+AmhfCqzXUrsx3mtyJi4vtvyxA9Ujz0GOCep9&#10;hxXoVfj3FHG1TFylhsC3GGzls36dUvzP3/grw3o4GMcZmcVKpvGO6j5vo35dAChRgCiiivzffc/Y&#10;EuXRBRRRQAUUUUAFFFFABRRSF1HLHHuaAFoqtNqtpEMK28/7NVH1e4l4jVVH5muOpjsPT0vd+Wv/&#10;AADSNKcjUzjrUMl9ax/fmX/gJzWTK80v35mb/eNABAwa4Z5pL7EfvNFR7s0JNZtl+4rN+FRtrbH7&#10;tuP++qp0VzSzDFS2lb5I09jT7Fg6zeeiD/gNH9p3naXH/ARVeisfrWIe8395XJHsTf2hff8AP03/&#10;AHyKP7Rvc5+0N/3yKhopfWMR/M/vYcsexYGpXvaUfioo/ti8DYwh/wCA1Xop/WsQtpv7w5Y9i4ms&#10;yDiS3H/AWqRNZtm++jL+tZ9FaxzDFR+1f5EulTfQ1or+0l+7Mv48VMCD0rDojeeI/u5Sv0NdVPNJ&#10;fbj9xHsV0ZuUVlx6tdR/6wKy/TBq1Dq9rJw7FT/tV3U8dh6ml7euhlKlOJaopFdXXcp4pa7DMKKK&#10;KACiiigAooooAKOc5zRRQG+54/8AGv8AZj0zxd53ibwDFHZ6o3zzWn3Ybs/yRz69Cevc1846lpup&#10;aNqM2k6vYy21zbyFJoZl2sjehBr7urh/jH8DfDfxY00zSqtrq0KYtdQjTn/ccfxJ+o7dwf0ThfjW&#10;tgZRw2NblDZS3cfXq1+R+ScaeHOHzKMsZlyUau7jspenRP8AM+Q6K0vF3hDxD4E12bw54l05re4i&#10;P1V17MrfxKfX8OMYrNr9ko1qdemqlNpxaumtU15H8+V6FbDVpUqsXGUXZpqzTXRoKKKK0MQooooA&#10;KKKKACiiigAooooAKKKKACiiigAooooAKKKKACiiigAooooAKKKKACiiigAooooAKKKKACiiigD2&#10;r9i7/kN+JP8Ar1s//Qpq9+rwH9i7/kN+JP8Ar1s//Qpq9+r5fMv98fy/Q/oTgP8A5Jij6y/9LYUU&#10;UV559gFFFFABRRRQAUUUUAFFFFABWX4kUlYX/wBph+lalV9SsxeWrRD73VfrUyV4tF05csrs5+mv&#10;1pxVkZldMN0I9KbJXKdo2iiigAooooAKKKKAEf7tMqSo6ACipI7S6mOIrSRv91TViPQNUk/5Ybf9&#10;5hVcsmS5RW7KdFakfhW6I/eXUa/7qk/4VJ/wih733/kP/wCvR7OXYn2lPuY9Faknhi4AzBcq3+8M&#10;Vn3Vnd2cnl3MDL79jQ4yjuVGUZbMr0Ur/epKkoKKKKACiiigApr9KdTX6UANooooAKKKKACiiigA&#10;qOpKjoAKKKKACiiigAooooAa/Wm05+uabQAUUUUAFFFFABSP92lpH+7QAyiiigAooooAKKKKACul&#10;8BuzWVxGT8qzDb+I/wDrVzROBk113g+wey0nzJB807eYVbsOg/T+daU/iMq3wmtRRRXQcgUUUUAF&#10;FFFABRRRQAUUUUAFFFFABRRRQAUUUUAFFFFABRRRQAUUUUAFFFFABRRRQAUUUUAFFFFABRRRQAUU&#10;UUAFFFFABRRRQAUUUUAFFFFABRRRQAUUUUAFFFFABRRRQAUUUUAFFFFABRRRQAUUUUAFFFFAB04x&#10;RRRQAUUUUAFFFFABRRRQAYz1FFFFABQRngiiigAooooAKKKKACiiigAooooAKKKKACiiigAooooA&#10;KKKKACiiigAooooAKKKKACiiigAooooAKKKKACiiigAooooAKKKKACiiigAooooAKKKKACiiigAo&#10;oooAKKKKACiiigAooooAKKKKACiiigD4Xooor7g/ksKKKKACiiigAooooAKKKKACiiigAooooAKK&#10;KKACiiigAooooAKKKKACiiigAooooAKKKKACiiigAooooAKKKKACiiigAooooAKKKKACiiigAooo&#10;oAKKKKACiiigAooooAKKKKACiiigAooooAKKKKACiiigAooooAKKKKACiiigAooooAKKKKACiigg&#10;5wozQG53HwJ8Ap4t8RtrOpQbrHTWDbWHyyy/wr9B94/gO9e97QetYXwy8KL4O8G2ejvFtn8vzbr1&#10;Mrcn8vu/hW9XFUlzSP0zKMDHA4OKa956v17fLYKKKKg9QKcnWm05OtADqKKKACiiigAooooAen3a&#10;WkT7tLQAUUUUAFFFFABRRRWhyy+JhRRRQSFFFFACp96n0xPvU+gAooooAKKKKAI7i1truPyru2jl&#10;XcG2yIGGQcg89weasAAdBUdSUAHXqKAMcAUUUAFFFFABSoqntSU5OtADbm2t7qB7e4gSSORSHjkU&#10;MrD0IPWuF8X/ALPXgTxKrz6fZtpdyV+WSzwIy3unQj6YPvXfUU02tjGth6GIjy1Ip+p8y+Ovgn42&#10;8DF7yW1+3WK/8vlopIUf7S9V/l71yIOeRX2M6qwIb+KvL/Hn7Pmm+L9RZfC8SWWou2eFxDJ3ywH3&#10;f94fiDmr+sU6dNzqNJJXbeiSW7PAxHDNStK2DvJ/y9X6M8d8G+Ddf8fa/D4b8NWhmuJjyzcLEvd2&#10;PZR/9YckV9YfCL4P+H/hPon2SwVbi+nUfbtQdfmlPoP7qA9B+eTUnwk+E2gfCnQF0zTV867mVW1C&#10;+ZfmmcfyUc4Xt7kk11lfifFnFdbNqjw+HbVFP5yfd+XZH7ZwNwLR4forFYpKWIa9VFPovPu/uAAD&#10;oKKKK+HP0kKKKKACiiigAoopruEGWIA96AHU2aZIV3SPtWqd1rCqNtqu7/aPSqMjSTHdLIWPvXm4&#10;jMqdP3aer/A2jRk9y7PrPO21TP8AtNVKSaa4bMzM1AGBgUV5NbFVqu7+XQ6IwjHYTYvpSgY4Aoor&#10;nKCiiigAopry7OWZfxaq8mrWMZ2m5T/gPP8AKsKmJw9FXnNR9WkVGnKWyLVFUX8QWCfdZm/3V/xq&#10;L/hJrfOEt5PxxXFUzvK6e9VfJ3/K5qsLXf2WadFZn/CSR/8APs1IfEiDrbN/31WP+sOU/wDP1fc/&#10;8ivqeI/l/I1KKzF8Sw97WT9KlTxBYMMsWX/eWtaeeZXU2qx+en5ieFrr7LL1FVY9XsZeFuV/4Fx/&#10;Op0mWQ4jYN9K7qeKw1b4Jp+jT/IxlGUd1YfRRRW5IEZ4IooooAVJpoP9Q5X/AHauW+sHbi6j/wCB&#10;L/hVKitqOIrUfhfy6EyhGW5tRSwzpvikDCnVhxl4m3o5VvUVcttZ/huR7bhXsYfMoVNKmj/A55UZ&#10;bo0KKRHWRd6OGHqKWvSMQooooAKKKKACiiigDl/in8KvDnxW0M6TrMIjuI1Jsb9FBkt3PceqnAyv&#10;Q47EAj5L8eeA/Efw48STeHPElttkX5oZl/1c8fZ0PcfqDwa+3K5r4ofDHw98UvDraHrcW2VctZ3i&#10;LmS3f1HqPVehH4EfacK8V1smqqhXblRb26xfdeXdH51xvwNh+IqLxOHSjXitHspJdH59mfGAOelF&#10;a3jfwT4h+HniObwx4itfLmj5jkx8k0eeHU9wf06HkVk1+6Ua1PE0o1KbTi1dNbNH80YnDVsLWlRr&#10;RcZRdmno010YUUUVoc4UUUUAFFFFABRRRQAUUUUAFFFFABRRRQAUUUUAFFFFABRRRQAUUUUAFFFF&#10;ABRRRQAUUUUAFFFFAHtX7F3/ACG/En/XrZ/+hTV79XgP7F3/ACG/En/XrZ/+hTV79Xy+Zf74/l+h&#10;/QnAf/JMUfWX/pbCiiivPPsAooooAKKKKACiiigAooooAKKKKAKWo6RHefPGdsn971+tZF1pl9bH&#10;95CxX+8vNdJRWcqcZamka0o6HJkEcEUcniur2+pzS1PsfM09v5HLpa3Mh2x28jf8BNTR6JqcnIt9&#10;v+8wroqKapR6i9vLojFTwzctzJcov+7k1Yh8NWyj99O7H/Z4rSoqvZxI9tU7lSLQ9Oj5+z7v95ia&#10;nhtbWHmG1Rf91QKkoquVInmk92FFFFMkMd8UUUUAG0dMVHc20F1C0M8e5T+lSUEZGDQByN/atZXj&#10;2znJU9fUdqhrT8Vqq6ihH8UIz+ZrMrlkuWVjuj70UwoooqSgooooAKa/SnUj/doAZRRRQAUUUUAF&#10;FFFABUdSVGeDigAooooAKKKKACiiigBslNp0lNoAKKKKACiiigAooooAjoooCs3CD9KACipEs7xz&#10;8lpI3/bM1NHoWsy/c02X6su3+dPlYuZFWita18G6vOcz+XCv+02T+lbGl+E9NsG8yYGaT+9IOB9B&#10;/wDrqo05MiVSMTJ8O+GZr11vb5dsIOVQ9ZP/AK3866tRgYxSjIOc0VvGKjsc8pymwoooqjM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4Xooor7g/ksKKKKACiiigAooooAKKKKACiiigAooooAKKKKACiiigA&#10;ooooAKKKKACiiigAooooAKKKKACiiigAooooAKKKKACiiigAooooAKKKKACiiigAooooAKKKKACi&#10;iigAooooAKKKKACiiigAooooAKKKKACiiigAooooAKKKKACiiigAooooAKKKKACtz4baIniHx5pe&#10;lyLlGug8vuifOR+S1h13X7PFmLn4hi4I/wCPexldfxwv/s1TN2izsy+n7XG04vrJfdc96ooorhP1&#10;QKKKKACnJ1ptOTrQA6iiigAooooAKKKKAHp92lpE+7S0AFFFFABRRRQAUUUVocsviYUUUUEhRRRQ&#10;Aqfep9MT71PoAKKKKACiiigAqSo6koAKKKKACiiigAp0dNp0dADqKKRicgChu2rDfQVUedxDEu5m&#10;4AroNK0mHTk37VMzLh5P6fSo9D0r7In2mdf3rf8AjorQr8b4u4lljqrwmHl+7i9WurX6L8T9a4T4&#10;djgaaxVde/JaJ9E/1YUUUV8GfbBRRRQAUUUUAFFGcdao32qeWfKtvmb+JvT6VjWrU6EeaTKjGUti&#10;e9vobUYJy3ZVrMnuri6bdI/y9l7Cmn5zuckn1JorwcRjKmIdto9v8zqjTjEOnQUUUZrjNAopCwAz&#10;mqV3rltbjah8xv7q/wCNc+KxmGwdPmqyUV5/p1fyLhTnUdoq5cMgFRXGpWdrxPOFP93vWLcavf3L&#10;fe8tf7qcfrVfYvpXyOM4vpx93DRv5vRfdv8Aid9PL5PWbNObxChOy2h/4E9VZtW1GYY87b/ucVX4&#10;UUdeRXy+JzzMsV8U2l2Wi/D9Tup4WjT2j9+oMWdt0rFj/tNmiiivLlUqSlds6AoxjoKKKkAooooA&#10;KKKKACgbkbfGdrD+JaKKqNSUdYgTQ6pqUR4uN3+/zVuHxCR8tzB/wJD/AErNG0dDS8N2r1MLnmZY&#10;X4aja7PVfjf8DnqYajU3j+h0FtqVlcjbFON3908Gpt4rmNq+lTw6pfWxCo+5f7r819NguL4ytHEx&#10;t5r/ACZw1Mv6wf3nRA5GRRWfaa7bTkJKfKbp83T86vK6kZ3V9dhcZhcZDnozUvT9VujgqU6lPSSs&#10;OoozRXUQPguZ7Zt0Tcd19a0bPUIrr5cbW/umsugDacrxiuvD4yph3bddv8jOVOMjcoqhY6pz5N0P&#10;92T/ABq+D3Fe/RxFPER5oM5ZQlHcKKKK2JCiiigAooooA5H4w/CbR/iv4bbTLvbDfQZbTb7b80L+&#10;h7lDxkfQ9QK+RfEPh/WPCWtXPh7X7Jre8tZNk0TfoR6gjkHuDX3RXm/7RHwTg+Jug/2zokCrrljE&#10;fszDj7TH1MLe/wDdJ6H2Jr77g3iiWW1lhMRL91J6N/Zb/R/gfl3iHwTHOsO8dhI/v4LVL7aXT1S2&#10;fXY+U6KJI5beVreeNkkjYrJGy4ZWBwQR2Ior9uT5ldH82yUovlkFFFFAgooooAKKKKACiiigAooo&#10;oAKKKKACiiigAooooAKKKKACiiigAooooAKKKKACiiigAooooA9q/Yu/5DfiT/r1s/8A0Kavfq8B&#10;/Yu/5DfiT/r1s/8A0Kavfq+XzL/fH8v0P6E4D/5Jij6y/wDS2FFFFeefYBRRRQAUUUUAFFFFABRR&#10;RQAUUUUAFFFFABRRRQAUUUUAFFFFABRRRQAUUUUAFFFGaACjOOtIzbRmsfWtdRla0s2zu4aReg9h&#10;Uyko7lRi5OyM7WrtbzUpJY/ur8q/h/8AXqrTn602uV6u53LSNgooooAKKKKACkf7tLSP92gBlFFF&#10;ABRRRQAUUUUAFR1JUdABRRRQAUUUUAFFFFADZKbTpKbQAUUUUAFFFPtbaa9uUtLddzu2MUAFvbXF&#10;7J9ntomdj2Wt3T/BMfl79RuNzf8APOPgD8a1NK0m20q3EMSZY/6yQjlj/h7VcrojTXU5Z1pPYpw+&#10;H9FtxiPTYv8AgS7v51ajijjG2ONVX0VcU6itDNuT3Ciiigk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4Xooor7g/ksKKKKACiiigAooooAKKKKACiiigAooooAKKKKACiiigAooooAKKK&#10;KACiiigAooooAKKKKACiiigAooooAKKKKACiiigAooooAKKKKACiiigAooooAKKKKACiiigAoooo&#10;AKKKKACiiigAooooAKKKKACiiigAooooAKKKKACiiigAooooAKKKKACvQv2bJhH45ukxzJpbhf8A&#10;v5Ga89rrvgXqC2XxMsVeTatwskX4lDgfmBU1PhZ6GVz9nmFNv+ZfjofQ1FFFcJ+oBRRRQAU5OtNp&#10;ydaAHUUUUAFFFFABRRRQA9Pu0tIn3aWgAooooAKKKKACiiitDll8TCiiigkKKKKAFT71Ppifep9A&#10;BRRRQAUUUUAFSVHUlABRRRQAUUUUAFOjptOjoAdWj4f03z3F9Onyr/q19T61T06wk1G88oMwReZD&#10;6CuljjWNQiLhVGAvpX5/xpxB9To/UqD9+S95/wAqfT1f5H3XB+Q/XK31yuvci/dXdrr6IdRRRX4+&#10;fqwUUUUAFFFFABQzBRk0jMFBLdutZV9qElyTHEcRj/x73rnxOJjh43e/RGkKbkPvtSec+TA2F/ib&#10;1qso2ihRgdKK+bq1qlafNNnVGKirIKKKa8iIhZ22gDqazlKMY3ZQ4nHWqd9qttaDy3O5uyKetUr/&#10;AFyST9zYdOhk9fpVDG47nOW7k96+NzbimnRvSwvvP+bovTuejh8DKXvVNPImutUur8YL7E/uLVdU&#10;wc5p2QOKAc9K+FxGKxGKqOdaTk/M9SFONONoqwUUUVzlhRRQSB1NAB04pMt/dpHmiiXc0ir/AL1U&#10;p/Eujw8G/Q/7mW/lXHiMwwOEV69SMfWSX5sqMZy2Vy/zSfNWJL42sI+IoZm9+B/WoH8eAf6qwZv9&#10;6TH9DXh1uM+GsP8AFiYv0Tf5Jm8cHiZfZOjyM4zRkZxmuaPjucj5dOX/AL+H/CkXx3PnJ09f+/h/&#10;wrl/1+4X5v4z/wDAZf5F/UcT2/FHTc9qOfSudj8dA/62wYf7smf6VNF43sG4khmX/gI/xrqo8ZcN&#10;VvhxEV6pr80jOWDxMd4m4CD0orPtvEuiTcrfKv8Av5X+dXo7iGVd8bqw9V5r3cPmGBxavQqxl6ST&#10;/UwlTqQ3TXqOopNy+tLXWIKKKKAEYZHWp7TULuyP7t9y/wDPNulQ0ZrbD4ivhainSk4vuiJU4zja&#10;SublhrFtejaPlf8AuN/T1q4DkZFcqwGPlH5Voadrk0OIL5iy/wDPTuP8a+6ynimFS1LF6P8Am6fP&#10;seZiMC4+9D7jaoqOGWOSMOkm5W5Vs9akr7KMozV4nmgRkYNWLLUWtT5ExLR/+g1XoxnqK2o1KlGX&#10;NB6kyipKzNtXWRQ6HKnoaWsixvnszscExn9PetZHWRQ6HIPevosLiqeIhdaPqjlqU3AWiiiuozCi&#10;iigAooooA8C/at+C+0t8VfDFp7a1BGv5T/0b8D6mvCFJIyRX3hdW1vdW8lrc26SRyKUkjdchlIwQ&#10;fY18h/Hn4UzfCnxk1taozaXfbpdNkJ+6ufmiPupI+oIPrX7FwLxG8VT+oYh+/Fe6+6XT1XQ/n3xO&#10;4RWBrPNMJH3JP30vst7P0fXz9Ti6KKK/Sj8dCiiigAooooAKKKKACiiigAooooAKKKKACiiigAoo&#10;ooAKKKKACiiigAooooAKKKKACiiigD2r9i7/AJDfiT/r1s//AEKavfq8B/Yu/wCQ34k/69bP/wBC&#10;mr36vl8y/wB8fy/Q/oTgP/kmKPrL/wBLYUUUV559gFFFFABRRRQAUUUUAFFFFABRRRQAUUUUAFFF&#10;FABRRWfqOuQ2jeXB+8fHboKTaW5UYyk7I0Ka9xDCMyyqv+8wrnbnVb+6OJJ2C/3U4AqvWTq9jZUe&#10;7OkbVNPX/l7j/Bs03+19M/5/V/WudqOl7Rlewj3Om/tfTP8An9X9aDrWl9rxf++TXM0Ue2kHsYnS&#10;P4g0pORc7vZUNVJ/FUWP9GtWb/roQP5ZrGope0kP2MSxe6rfXw2TS7U/55rwD/jVcDAwKKKzu3ua&#10;2tsNfrTac/Wm0AFFFFABRRRQAUj/AHaWkf7tADKKKKACiiigAooooAKY/wB6n0x/vUAJRRRQAUUU&#10;UAFFFFADZKbTn6U2gAooooAK3vBFiD52oH12J7dz/SsGuk8ETobCW3LDcs24/iB/hWlP4jOrfk0N&#10;yiiiug4w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F6KKK+4P5LCiii&#10;gAooooAKKKKACiiigAooooAKKKKACiiigAooooAKKKKACiiigAooooAKKKKACiiigAooooAKKKKA&#10;CiiigAooooAKKKKACiiigAooooAKKKKACiiigAooooAKKKKACiiigAooooAKKKKACiiigAooooAK&#10;KKKACiiigAooqxpGkar4gvV03RtPmuJ26Rwrkj3PoPc8UFQjKUrRV2V6K9Q8Kfs2Xtyi3Xi/V/s+&#10;cH7LZ4Zh7FjwPwB+td9ovwp+H+ghWsvDNvJIo/1t0vmsff5sgH6CsZVorY93C8PY6ulKdoLz3+5f&#10;qfOttZXt44S0tZZT/djjLZ/KtCPwP41mXfD4P1RlxnK6fIfx6V9NRQxw/LBGqj0VcVNWcsQ+x6tP&#10;hOn9qo/krfqz5XvPD3iGw+bUNBvIPea1df5iotK1ObRdXtdWgOJLW4SVfqpBx+lfVjAkYFUNV8Ke&#10;G9di8vWdCtbjPeS3UsPocZH4VSr33Qp8LyptSpVNfNfqn+ha07ULXVbGHU7GTdDcQrJC3qrDI/Sp&#10;qraVpNhoenxaVpUHlW8KkRR72baM5wMknHNWa5z6uPMoLm3622uFFFFBQU5OtNpydaAHUUUUAFFF&#10;FABRRRQA9Pu0tIn3aWgAooooAKKKKACiiitDll8TCiiigkKKKKAFT71Ppifep9ABRRRQAUUUUAFS&#10;VHUlABRRRQAUUUUAFKu5m2xjLE4GO9JWl4Z07zZWvpV+VOI+OreteXm2ZUsqy+eIn02XdvZfeejl&#10;eX1Mzx0KEOr1fZdX8vzNTSrBbG1CEfvG5kPvVqiiv57xeKrYzESrVXdyd2/6/A/d8Lh6ODw8aNNW&#10;UVZf1+YUUUVznQFFFFABQT3NGecVn6pfFz9lgb/fb+lY4ivHD0+aXy8yoxcpWItRvzcv5UR/dj/x&#10;6q4UL0oUEDmlr5mpVnWnzz3O2MeVWQUUE4GTVa/vorOHzpT7Ko7muetWp4em6lR2S1bLjGUpWQ+6&#10;uorWFppX4H6msPUdTnv3w42x7vlX+tNubm4u5vOmb2VewqOvzTOuIK2Ok6VK8YfjL18vI9jDYONH&#10;3pasAMcAUUUV80dwUUU15UjXe52gckk9KG1GPNIB2SOtRzSpEpaRwqqM7j0FYuqeMLaE+Xp6CZs/&#10;eP3R/jWDfane6i++7uGb/Z7D8K+CzvxAynK26dD97NdnovV63+S+47qOX1qmsvdX4/cdHfeMbC2+&#10;S33TN/sdPzrIu/FurXI/dMsI/wBkc/may6K/Ls045z/MrpVOSPaOn47/AInqU8Fh6fS/qSTXM9wd&#10;087SH1Zs1HRRXyNStWqycqkm2+r1Z1RXKrIKKKKzAKKKKACiiigAp0U00Db4JmVh/dbFNorSnWrU&#10;ZKUG011W4fFozTtPFerW/EkqzL6Sf4itax8ZWNwNlwjQt/tcr+f/ANauWor6rK+OOIMtaXtOePaW&#10;v47/AInLUweHqdLemh38FzFOiywyqyt/Ep4NSjI+8a4Gz1G+sH32lwyfyP4VvaX4xhlIi1JPLb/n&#10;ov3T/hX6lkfiDleYyVLE/upvu7p+j6fNHl1svrU9Y6r8ToKKjhnjnRXiZWVhlWU8GpK++hUjUinH&#10;qcIUUUVQEljqM9g/7r5o+rIa3rO9hvY/Mhf/AHl7g1zpAPaltpp7OXz4W57jsR6V9JkufVsukqdS&#10;8oduq80ceIwka2sdGdPRVfT9QhvYsp94feU9jViv0qjWp4ikqlN3i9meLKMqcrMDzU1jfPaSeU5z&#10;Gev+z71DQeeK6qdSVKanHdESXMrM3AQw3Kcj1orN0y9MR+zzN8p+6fQ1pV9Jh8RHEU+ZfNdjinFw&#10;lYKKKK6CQooooAK5j4ufDmy+J/gm68NT7Y7j/W2Fw3/LKYD5T9D0PsTXT0VvhcTWweIjWpO0otNP&#10;zRzY3B0MfhZ4atG8ZpprumfCGoWF/o+o3GkarbNDcWszRTxv1VlOCKir3L9sD4XeRNF8UtHtxtkK&#10;wauqj+LpHL+P3T/wGvDa/o/I82o5xlsMTDd6SXZrdf5H8hcSZHW4fzaphJ7J3i+8Xs/0fYKKKK9Y&#10;8EKKKKACiiigAooooAKKKKACiiigAooooAKKKKACiiigAooooAKKKKACiiigAooooA9q/Yu/5Dfi&#10;T/r1s/8A0Kavfq8B/Yu/5DfiT/r1s/8A0Kavfq+XzL/fH8v0P6E4D/5Jij6y/wDS2FFFFeefYBRR&#10;RQAUUUUAFFFFABRRRQAUUUUAFFFFABRRVfVbk2li8qnDdF+tA4rmdjP1vV2DtYWje0jg/oKy8D0o&#10;znmiuWUnJnbGKirIKKKKkoKjqSo6ACiiigAooooAKKKKAGv1ptOkptABRRRQAUUUUAFI33aWigCO&#10;iiigAooooAKKKKACmP8Aep9Mf71ACUUUUAFFFFABRRRQA1+lNpz9KbQAUUUUAFWdI1OTSb1bpAWX&#10;pIv95f8AGq1FAPXRnc2V/bX8Kz2sqsv6j6+lT1wNvPc2kvnWs7Rt6qa1LXxjqkC7Z0jl/wBphgn8&#10;v8K3jUXU5ZUZdDqqK52Px4nSbTG/4DJn+lSf8J5a/wDQOk/76FX7SPcn2NTsb1FYP/CeWv8A0DpP&#10;++hTf+E9i/6Bbf8AfwUe0j3D2NTsdBRXPN49i7aY3/f3/wCtSf8ACej/AKBn/kb/AOtR7SHcPYzO&#10;iornT49bdxpX/kb/AOxpp+IDL10gf+BH/wBjS9pEPY1DpKK5n/hYE3/QKX/v9/8AWpD4/n+8NLTP&#10;/XY/4Ue0iHsah09Fcv8A8J9ef8+Ef/fw0h8f3vbT4/8Avo0e0iHsah1NFct/wn17/wA+EX/fRpP+&#10;E+1DHFjD+JP+NL2iD2NQ6qiuVbx9qG3ixg/8e/xqP/hYGq/8+dv/AN8t/jR7RD9jI66iuRHj/Vic&#10;i1t/++W/xo/4WBqn/Prb/wDfLf40e0QexkddRXH/APCf6x/z62//AHw3/wAVQfH+s44t7f8A79t/&#10;jR7RD9jM7CiuN/4TzW/+edv/AN+2/wDiqP8AhPNc/wCedt/37b/4qj2iF7GR2VFcePiFqyth7S3P&#10;0DD+tWrT4iWwOL3T5E/2o2DfocU/aRF7GZ01FVdP1rTdVj32F0smBll6MPwNWgcjIqzPVbhRRRQA&#10;UUUUAFFFFABRRRQAUUUUAFFFFABRRRQAUUUUAFFFFABRRRQAUUUUAFFFFABRRRQAUUUUAFFFFABR&#10;RRQAUUUUAFFFFABRRg9cUoVj0WgBKKcIpD0jb/vmlFvOekLflQAyipPslx/zzo+y3H93+VAEdFS/&#10;Y5vQfnS/Ypv7y0AQ0VOLF+8gpfsS/wDPQ/8AfNA+VleirBsRj79J9lX+8aBEFFT/AGVf7xo+yr/e&#10;NA+VkFFT/ZV/vGj7Kv8AeNA+UgoqZrYAZ303yG9aCSOinGNwcBaQq4HKmgBKKKKACiiigAooooAK&#10;KKKACiiigAooooAKKKKACiiigAooooAKKKKACiiigAooooAKKKKACiiigAooooAKKKKACiiigAoo&#10;ooAKKKKACiiigAooooAKKKKACiiigAooooAKKKKACiiigD4Xooor7g/ksKKKKACiiigAooooAKKK&#10;KACiiigAooooAKKKKACiiigAooooAKKKKACiiigAooooAKKKKACiiigAooooAKKKKACiiigAoooo&#10;AKKKKACiiigAooooAKKKKACiiigAooooAKKKKACiiigAooooAKKKKACiiigAooooAKCQOtFdz8Hf&#10;hQ3jO5XxBrsTLpcLYVehuWB+7/ujufwHciZSUY3Z0YXC1sZWVOmr3/DzZU+Gnwh1jx5IuoXrtaaY&#10;G5uNvzS4PRB+hPQe9e4+GfCmg+ErAadoOnpCn8TD7zn1Y9Sau29tDaRJb20SxxxrtSONQFUDoAB0&#10;FSVySqOR+jZflOHy6mrK8usv8uyCiiioPSCpKjqSpkVEKP4f8+tFH8P+fWiISCiiiqJCiiigApyd&#10;abTk60AOooooAKKKKACiiigB6fdpaRPu0tABRRRQAUUUUAFFFFaHLL4mFFFFBIUUUUAKn3qfTE+9&#10;T6ACiiigAooooAKkqOpKACiiigAoooJwMmgB0MMlxOlvEPmdsCuqtLaO0gW3iHyquPrWT4Yss7r+&#10;Qf7Mf9TW1X43x1nH1zHLCU37sN/Nvf7lofrXBWVfVcG8VNe9PbyS/wA3qFFFFfBn2wUUUUAFFFMu&#10;J0t4mlduB+tKUlGN2BBqd6baPy4j+8b9B61m474oad7iVpZOpP5UV8xisRLEVebp0O2EOWNgoopk&#10;86W8ZlkbCqMk1yynGnFyk7JF/FoiK9uo7SFpZT7KvqfSsGe4mvZDLcdf4V9B6U69vJNQn89jhf4V&#10;9BUYr8vz7OpZhW9nTdoLbz83+iPcwuHVGN5bhRRRXzp2BzQSAOaazbRWJr/ipbXdaWJDS/xN2T/E&#10;15uaZtgsnwrr4mXKlt3b7JdWaUqVStLlii7q2u2mlL+8bcx+7Gp5P+Arl9T1u/1Zszvtj/hjXp/9&#10;eqskkk0jSzOWZjlmbvTa/B+JONMxzyTpwfJS7J6v1fX0Pdw+Dp0Nd33/AMgooor4k6wooooAKKKK&#10;ACiiigAooooAKKKKACiiigAooooAKKKKALWm6zfaVJm2l+X+KNvumuo0nxHY6nti8zy5u8bHk/T1&#10;rjabKjuuYnZGXlGU8qfWvsuG+MsxySoqcnz0usX080+noclfB08R5Pv/AJnom4YwTSnI5ArlPC3j&#10;vzH/ALL15lWb7qzN0f2Poffoa6sHIzX77lmaYPNsMq2HlddV1T7Nf0jxMRh6uHqcs1/k/QWiiivR&#10;MR0M8tpKJ4D8wP5+1b2n30N7F5qHn+JT2Nc/gHmnWl3JYXAljPsy/wB4elfQ5HnVTLa3JPWD3Xbz&#10;X6nJisPGtG63R01FRWl1HdRLLEflYf5FS1+o06kakVKLunqmeG04uzAgHqK0dNvTMnkSH5l6H1FZ&#10;1Cu8Mgmjb5l5rqw2Ilh6t1t1IlFSjY3KKjt7lbiATJ3+8PQ1JX00ZRlFSWzOF6aBRRRVAFFFFAFH&#10;xDoWm+JtEuvD+sQeZa3lu0U6+qsMceh9D2r4t8b+EdS8BeLb7wlqmfNs5iit/wA9I+qP/wACUg+2&#10;cV9wV4f+2J8Ojf6Va/ErTIP31j/o+oBV+9CzfI5/3WOPo/tX3nAedfUcx+q1H7lTReT6ffsfl/ih&#10;w9/aeT/XaUf3lHV23cXuvlv6X7nz3RSK2aWv3A/msKKKKACiiigAooooAKKKKACiiigAooooAKKK&#10;KACiiigAooooAKKKKACiiigAooooA9q/Yu/5DfiT/r1s/wD0Kavfq8B/Yu/5DfiT/r1s/wD0Kavf&#10;q+XzL/fH8v0P6E4D/wCSYo+sv/S2FFFFeefYBRRRQAUUUUAFFFFABRRRQAUUUUAFFFFABWb4mLGz&#10;jHbzefyNaVVdYtTd2LRouWHzKPUiplrFlU3aSOdooorlO4KKKKACo6kqOgAooooAKKKKACiiigBs&#10;lNpz9KbQAUUUUAFFFFABRRRQBHRRRQAUUUUAFFFFABTH+9T6a/WgBtFFFABRRRQAUUUUANfpTac/&#10;Sm0AFFFFABRRRQAUUUUAR0UUUAFFFFABRRRQAU2SnU2SgBtFFFABRRUkdrdTcQ2sjf7qGgCOirSa&#10;HrbjMej3Tf8Abu3+FSDw14iYZ/sa5/GI0AUajrUXwn4lccaNN+K0DwV4obppTf8Afxf8aAMuitge&#10;AvFTHnTVHv56f404fD/xNjLWsY/7bCgDForc/wCFe+IX/ht/+/v/ANanD4c+IT1kth/20P8AhQBg&#10;0V0A+G+vd57b/v4f8KP+Fcaz/wA/lt+bf4UAc4/3qSukPw11gtk39t/49/hR/wAK2vw21tSh/BTQ&#10;BzsUk1vIs1vK0bqcqynBFdd4S8WnUyNO1FgLj/lm3/PQf0NVl+Gs5+/qyL9ISf60+P4bSRSLMmu7&#10;XVsqy2/TH/AqqMuVkygpLU6air1jofn2kcrXuWK/N+7xz371MPD6E83R/wC+a6OaO5x8kuaxl0Vr&#10;Dw7F/wA/LH/gIoXw7b9BcSfpRzIr2cjJorYHh617zSfpSSaDZoM75P8Avof4UcyD2cjIorWGj2Y4&#10;Ib/vqnf2RY/3P/HjRzE8pj0Vsf2VY/8APL/x405NJss/6n9TRzIag2YtFbn9mWH/AD7L+tNawtA+&#10;1bdfyo5kxunJK5i0VtmytR/y7J/3yKX7LAOkKfggqieUw6K3hDGOka/9801o0BxtH5Um7BymGAT0&#10;FLtY9FNbYAHRR+VNbJbApcwcpjiGc9IW/wC+TTvs1yf+XZ/++TWtsJ6tSqNveqDlMgWd0ekDflSi&#10;xvD/AMu7Vr0UBymSNNvMZ8v/AMeFO/su8PVV/wC+q027fWloDlMs6XdjqV/OkGmXP98VpyU2l9oO&#10;UojTJsZMg/75pw0vt53/AI7VyimUVBpcfeZv++aX+yYf+erVaooArDS4M8u1L/Z1t/cb/vqrFFAF&#10;c2FqgxsP50fY7dR/qqmfpQ33BQBCYIVGViX8qcIocf6lf++aV/u0tACbF/uj8qWiigAooooAbJTa&#10;dJTaACiiigAooooAKjqSo6CZBRRRQUFFFFADX6U2nP0ptBMgx3xRjtiiigkKaYUbjbTqKDQieLb0&#10;NMII6ippKbQRLcjop7KG600qRQISiiigAooooAKKKKACiiigAooooAKKKKACiiigAooooAKKKKAC&#10;iiigAooooAKKKKACiiigAooooAKKKKACiiigAooooAKKKKACiiigAooooAKKKKACiiigAooooA+F&#10;6KKK+4P5LCiiigAooooAKKKKACiiigAooooAKKKKACiiigAooooAKKKKACiiigAooooAKKKKACii&#10;igAooooAKKKKACiiigAooooAKKKKACiiigAooooAKKKKACiiigAooooAKKKKACiiigAooooAKKKK&#10;ACiiigAooooAKKKCcDNAG58O/BV3478Tx6RGWS3X95eTAfcjHX8T0FfR2nafZ6VYxabYW6xwQxhI&#10;o16Ko7VyfwT8G/8ACK+EIbm5hC3moAT3B7hSPkX8AfzJrsq4a0+aVj9IyHL44PCqcl78tX5Lov8A&#10;MKKKKzie1IKKKKokKkqOpKmRUQo/h/z60Ufw/wCfWiISCiiiqJCiiigApydabTk60AOooooAKKKK&#10;ACiiigB6fdpaRPu0tABRRRQAUUUUAFFFFaHLL4mFFFFBIUUUUAKn3qfTE+9T6ACiiigAooooAKkq&#10;OpKACiiigAojR55VgjX5mbAorS8M2fm3b3bD5Y+F+przM4zCOW5bUxD6LTzb0S++x6OUYKWYZhTo&#10;Lq9fJLVv7rm1aW6WtutvGvyquKkoozziv52rVZ1qrnJ3bd2+7e5++UacaVNQgrJKyXkgooorMsKK&#10;KKACsvVLrz5vJQ/Kh+b3NXdQufs1uSD8zcL/AI1lKcjNeRmWIslTj6s6KMftMKKKK8Y6BCwFYWr6&#10;i15N5ELfu4//AB4+tXNd1DyY/ssT/PJ1x2WshVVelfCcUZxr9TpP/E/yX6s9TA4f/l5L5f5gowMY&#10;paKK+GPUCmsRSk7V4rn/ABR4iaItp9lJ83SRx/D7CvKzjOMJkmClicQ9tl1k+iX9aI0o0alapyxI&#10;/EXiU/NYae/tJIO3sP8AGsDNFFfzhnme47PsW61d6fZitku3+bPoaNGFCFohRRRXhm4UUUUAFFFF&#10;ABRRRQAUUUUAFFFFABRRRQAUUUUAFFFFABRRRQAUUUUAUdVtgP8ASl+jVteDPGxs2j0vWJN0fSKd&#10;j9z2Pt79vp0oyIJEMbD7wwax5YnikaFh93ivreG86xeW1lOlLbddGuzNXRp4yk6dT5eR64hDLlad&#10;XF+BvF5hddF1KX5ekEjdv9k/0/KuyG37wNf0BlObYfOMIq1L5rqn2f6PsfLYrC1MLWcJ/J9x1HXq&#10;KKK9M5yxpN8bGXbMf3bnDe3vW9GcrmuZIz1rU0HUDIv2ORvmX7nutfbcLZvyy+q1Xo/h8n2+e55e&#10;Nw+nPH5mpRRRX3x5ZPp939mn8tz8r8H2961aw609MuhPb7WPzLw3v717GWYjenL1X6o560ftFmii&#10;ivYOcKKKKACqev6LYeI9FvNA1WHfb3lu0My/7LDB/GrnvRV06kqVRSi7NapmdalTrU3CaumrNPqn&#10;uj4a8V+G7/wb4lvvC2qIwmsbhomLfxAfdb6MMN+NUK9t/bM8DNaatp/xEsof3d2v2S+Yf89FGYz+&#10;K7h/wAV4lX9JZDmMc2yuniOrWvk1o/x28j+PuJ8olked1cJ0T91909V+Dt8gooor1zwAooooAKKK&#10;KACiiigAooooAKKKKACiiigAooooAKKKKACiiigAooooAKKKKAPav2Lv+Q34k/69bP8A9Cmr36vA&#10;f2Lv+Q34k/69bP8A9Cmr36vl8y/3x/L9D+hOA/8AkmKPrL/0thRRRXnn2AUUUUAFFFFABRRRQAUU&#10;UUAFFFFABRRRQAUUUUAZOr6Gzu13ZDnq0fr7iskgr8rKQR1B7V1lQ3NhaXYxPArf7Xes5U76o2jW&#10;5dGczRW1L4btSf3U7r9eajPhf0vf/If/ANes/ZyNvbUzJqOtxfDcQGXum/BRUieG9NXl0Zv95/8A&#10;Cj2cg9tA5+iuoi0rToeEs4/+BLn+dSi3gUYWBR9FFV7OXcn6xHsclRXWG2t5OHgRvqoqneeHLK4B&#10;Nuvlt/s9PypOk+gRrR6nP0VJd2dxYz+RcL7qR0I9ajrI2Gv0ptOfpTaACiiigAooooAKKKKAI6KK&#10;KACiiigAooooAKa/WnU1+tADaKKKACiiigAooooAR/u0ynv92mUAFFFOgguLqQRWsEkjHosalify&#10;oAbRWtZeBfFt/wD6vR5I1/vTkJ/OtSy+E+rStnUNShhX0jUuf6UAcrRXfWnwq0aI5vL+4m9lwo/r&#10;Wla+A/ClqQyaQrEf89WZv5mgDys8Ntq1baLrF6u+10q4kX+8kLEfnivWIdN061P+i2EMf/XOIL/I&#10;VNQB5dbeAvFd1yukMo9ZHVf5mrifDDxI/wDrJbWP/ekJ/kK9Fpj/AHqAOKg+E0rjN1raqfSOHP6k&#10;irEPwn0xf9dqlw3+6qr/AI11lFAHOxfDPwzCnzpcSf783+AFSp4D8LqedJVv96Rj/Wtx/u0ygDPh&#10;8K+HYP8AV6Lbf8ChDfzqVNL0yI/utOt1/wB2FR/SrdR0ANWCBPuQqv8AuqKdRRQA2Sm06Sm0AFR1&#10;JUdABRRRQBHRRRQAU1+tOpr9aAG0x+TyKfTH+9QAlFFABY7V60Aa2jZ+xcj+I1bT71RWsItrdYB/&#10;CvP1qVPvVt9k5XrMfRRRUmwVHP0FSVHP0FBMiOiiitDEKcnWm05OtTIuG46o3/1n4VJUb/6z8KI/&#10;EXL4QooorYxCmP8Aep9Mf71TIBKb/wAtKdTf+WlKO4DqKKKsAooooARu31paRu31paAGyU2nSU2p&#10;+0AUUUVQBRRRQAUUUUANfpQ33BQ/ShvuCgBj/dpaR/u0tABRRRQAUUUUANkptOkptABRRRQAUUUU&#10;AFR1JUdBMgooooKCiiigBr9KbTn6U2gmQUUUUEhRRRQaDZKbTpKbQTIKKKKCRCoPamFSvapKD83W&#10;gCOilf71JQAUUUUAFFFFABRRRQAUUUUAFFFFABRRRQAUUUUAFFFFABRRRQAUUUUAFFFFABRRRQAU&#10;UUUAFFFFABRRRQAUUUUAFFFFABRRRQAUUUUAFFFFABRRRQB8L0UUV9wfyWFFFFABRRRQAUUUUAFF&#10;FFABRRRQAUUUUAFFFFABRRRQAUUUUAFFFFABRRRQAUUUUAFFFFABRRRQAUUUUAFFFFABRRRQAUUU&#10;UAFFFFABRRRQAUUUUAFFFFABRRRQAUUUUAFFFFABRRRQAUUUUAFFFFABRRRQAVtfDzw6fFXjPT9G&#10;ZQY2n3z5/wCea/M35gY/GsWvSf2Z9K+0eIdQ1h1H+j2qxp7M7dfyX9ampLlg2d2WYf61joU3s3r6&#10;LV/gj2ZRhcAflS0UV5p+rBRRRVRJkFFFFUSFSVHUlTIqIUfw/wCfWij+H/PrREJBRRRVEhRRRQAU&#10;5OtNpydaAHUUUUAFFFFABRRRQA9Pu0tIn3aWgAooooAKKKKACiiitDll8TCiiigkKKKKAFT71Ppi&#10;fep9ABRRRQAUUUUAFSVHUlABRRRQAjdOldLotn9isI0x8zfM341gafb/AGy+jth3bLfQV1Y44r8x&#10;8Qsw5Y08HF7+8/yX6n6NwHgbyqYuS291fm/0Ciiivy0/SgooooAKKKhv7g21szr97ov1qZzjTi5P&#10;ZDiuaVjP1C6+0XRVW+VOB/WoaKK+UqVJVKjm+p3RXLGwVFc3CW8LTSHCqMmpc1j+IL3Mi2SHhfmk&#10;/pXk5tjo5fg5VXvsl3b2/wAzfD0va1UjPnlku5mnkblm/L2o75oGAOKK/IqlSdSo5yd23dvzPoIx&#10;UVZBRR04qvqV7Fp9s1zK3yqvr1PYVz1KtOhTlUqO0Yptt7JLVsuKcnZFHxLr39m23kQH99IPl/2R&#10;61yLMxO5uSeST3qW+vJr+6a7nPzMfyHpUVfzbxXxFWz7MXNO1ON1FeXd+b3Po8Lh44enbq9wooor&#10;5U6AooooAKKKKACiiigAooooAKKKKACiiigAooooAKKKKACiiigAooooAKKKKACqOqQYkWZR97hq&#10;vVHeRebbMo64ytdGFqeyrJ/I0oy5aiZkunzbxXc+BPFQ1S3/ALOvZP8ASYV+Xcf9Yvr9fX8/WuGB&#10;2r81SWt3NYXUd5Zttkibctfe5DnVbJ8cprWD0ku6/wA1ujXHYOOMo26rZnrPX5qUHPSqGgazFrVh&#10;HexH73DR5+63cVeHU81+70a1PEUY1abvGSun3TPjJRlCTjJaoXvnNEbyQTLcRH5lORQDnpQQT3ra&#10;EpU5KUXZolrm0Z0VlcLdQLcRnhu3p7VNWJoF20MzWb8LJyvs1bdfr2T5hHMcFGp9rZ+q/wA9z53E&#10;UfY1GvuCpLG4NrcqxPytw1R01wT0FetGcqclJboxesbG9RVfTbjzrddx+ZflarFfVUqkalNSXU4J&#10;LllYKKKK0EFFFFAHL/GTwWvj/wCHGqeHEj3TtbmWzH/TZPmT8yMfQmvjIE9GUqf7rdq+9a+Ofjv4&#10;QTwT8VtW0m3iZbeab7VbZ6bJfmwPYNuX/gNfqnhvmXvVcFJ/3o/gn+h+H+L+UJxoZjBf3Jfmv1OR&#10;ooor9YPwsKKKKACiiigAooooAKKKKACiiigAooooAKKKKACiiigAooooAKKKKACiiigD2r9i7/kN&#10;+JP+vWz/APQpq9+rwH9i7/kN+JP+vWz/APQpq9+r5fMv98fy/Q/oTgP/AJJij6y/9LYUUUV559gF&#10;FFFABRRRQAUUUUAFFFFABRRRQAUUUUAFFFFABRRRQAUUUUAFFFFABRRRQAUUUEgdaAM3xLbK+m+e&#10;AN0bAg/XrWDWv4lvlZBp6NltwaT2HYVkVz1PiOyjfk1Gv0ptOfpTazNAooooAKKKKACiiigCOiii&#10;gAooooAKKKKACmv1p1NfrQA2iiigAoqS2tbu+l8iztpJnP8ADGhY/pXQaT8LPEd+VkvTHZxnk+Y2&#10;5sf7o/qRQBzdOigmuJPKt4Wkc9FRSSfyr0TTvhZ4esgDemS6f/po21fyH+NdBaadYaenl2NlFCuM&#10;fu4wufyoA8z0/wCHvirU03rp/kqf4rhtv6df0rYsPhAmFbVdYJP8SW6f1P8AhXdVHQBiWPw98KWB&#10;DppizMP4p2LZ/Dp+la8FpbWq7LaBI1/uxqFH6VJRQAVHUlR0AFFFFAEZGDiilf71JQAUx/vU+mP9&#10;6gBKKKKAEf7tMp7/AHaZQAVHUlR0AFFFFADZKbTpKbQAVHUlR0AFFFFAEdFKEc8hTSiKQ9I2/wC+&#10;aAG01+tSm3nI4gf/AL5NMe1uWbi3k/75NAEdMf71W49NvZOVt2/4Fx/OpI/D9075mlVfpzQBn8k7&#10;R1rU03SvJH2q5HzY+VfSrVlpVtZncse5v7zcmrEgGw8VcY6kSloQ0qfepKVPvVqc8fiH0UUVmbhU&#10;c/QVJUc/QUEyI6KKK0MQpydabTk61Mi4bjqjf/WfhUlRv/rPwoj8RcvhCiiitjEKY/3qfTH+9UyA&#10;Sm/8tKdTf+WlKO4DqKKKsAooooARu31paRu31paAGyU2nSU2p+0AUUUVQBRRRQAUUUUANfpQ33BQ&#10;/ShvuCgBj/dpaR/u0tABRRRQAUUUUANkptOkptABRRRQAUUUUAFR1JUdBMgooooKCiiigBr9KbTn&#10;6U2gmQUUUUEhRRRQaDZKbTpKbQTIKKKKCQooooAY/wB6kpX+9SUAFFFFABRRRQAUUUUAFFFFABRR&#10;RQAUUUUAFFFFABRRRQAUUUUAFFFFABRRRQAUUUUAFFFFABRRRQAUUUUAFFFFABRRRQAUUUUAFFFF&#10;ABRRRQAUUUUAfC9FFFfcH8lhRRRQAUUUUAFFFFABRRRQAUUUUAFFFFABRRRQAUUUUAFFFFABRRRQ&#10;AUUUUAFFFFABRRRQAUUUUAFFFFABRRRQAUUUUAFFFFABRRRQAUUUUAFFFFABRRRQAUUUUAFFFFAB&#10;RRRQAUUUUAFFFFABRRRQAUUUUAFex/sy2Yj8P6lfY/1t4qf98rn/ANmrxyvav2aZVfwfeRj7w1Ak&#10;/iif4VjW+A97htJ5lH0f5Ho1FFFcJ+jBRRRVRJkFFFFUSFSVHUlTIqIUfw/59aKP4f8APrREJBRR&#10;RVEhRRRQAU5OtNpydaAHUUUUAFFFFABRRRQA9Pu0tIn3aWgAooooAKKKKACiiitDll8TCiiigkKK&#10;KKAFT71Ppifep9ABRRRQAUUUUAFSVHUlABRRRQBqeFLYPLJdMT8q7V/GtzpxVHw9b+RpiE/8tPmq&#10;9X8/8UY369ndWfROy9Fp+Luz9y4bwf1PJ6ULatXfq9fwVkFFFFfPnvBRRRQAVm61OWmWBT93k/Wt&#10;F2CqWY8Dk1iPK08jSt/E2a83M6nLSUF1/Q2oxvK4UUUE4GTXgnURXU4giaVz8qrmuckdpZmnc/Mx&#10;zWn4lusRJaoeWbc30FZnPevznizHe2xaoRekVr6v/JWPYwFPlp876hRRRXyJ6AjHC5rlPGGrG7u/&#10;sMb/ACQ/ex3b/wCtW/rmqLpmnyXCj5vux+7GuIOWYuxyTyT61+V+JGfPD4eOW0n70tZf4b6L57+h&#10;6mW0eaTqPpt6hRRRX4mewFFFFABRRRQAUUUUAFFFFABRRRQAUUUUAFFFFABRRRQAUUUUAFFFFABR&#10;RRQAUUUUAFFFFAGRPF5c7Rj+FqQjIxU2rIUuVdR95ahr6SjL2lGL8j1KcuaCZr+BdfOk6x9knk/c&#10;3LANnordj/Q//Wr0NCWPIryM8LtzXo3gvXRrOio8h3TRfu5vqB1/Ef1r9U4FzhyhLA1HtrH06r9U&#10;fO51heWSrR66P9H+hsUUA5GRRX6QeCNMjRyLIhwynK10llci5gSZR95enpXO9K0vDtz8z2rHp8y/&#10;1r6rhPHfV8Y6MnpP81t96ujhx1Pmp8y6GtRRRX6UeKWNIn8q6MTHiTj8a1ASeorDDvGd6nlTkVtx&#10;uJEV1PDLmvcyutzU3TfT8mc1aOtxaKKK9QwCiiigArwX9tPwszR6L42gThGeyuTjrn54/wCTj8a9&#10;6riv2hvDI8U/CDWLRY90lrb/AGuH/eiO/wDVQR+Ne9wzjv7PzyjUvZc3K/R6P7t/kfL8ZZas04bx&#10;FG13y8y9Y6r77W+Z8gA5FFAIIyKK/o4/kMKKKKACiiigAooooAKKKKACiiigAooooAKKKKACiiig&#10;AooooAKKKKACiiigD2r9i7/kN+JP+vWz/wDQpq9+rwH9i7/kN+JP+vWz/wDQpq9+r5fMv98fy/Q/&#10;oTgP/kmKPrL/ANLYUUUV559gFFFFABRRRQAUUUUAFFFFABRRRQAUUUUAFFFFABRRRQAUUUFsHpQA&#10;UVHLeW0A3TTqv+8wqlceJLGI4hLSH2XA/WpcktyuWUtkaNFYNx4mvpBi3iWP3PzGqdxqF9dHM907&#10;f7OcD8hUupHoaKjLqdDc6rZWg/fXC/7o5NZl/wCJpZcx2SbB/fbrWXRWcqkmaxoxjuHJbcTknqTR&#10;RRWZqI/3aZT3+7TKACiiigAooooAKKKKAIzwcUUUUAFFFFABRRSorySLFGjMzHCqq5zQAlNkrptB&#10;+F2uaqFn1ErZw4ziRcyH/gPb8a7TQfAXh7RGD2tkskv8U1x8zfh2H4AUAed6L4F8S65iSCy8mI4/&#10;fXGVGPYdT+ArrdG+Eek22H1eSS7f+6PkT9OT+ddqIgBkU6gDPs9KtdOi8ixso4V/uxoFqYQOOQKs&#10;v92mVSQFdoJC33aPIm/yasUUcpPMV/Im/wAmm/ZJiecfnVqihoEyr9ik9RQLKXuVq1RUlFQ2rg43&#10;CmixbvJ+lWaKqJPMV/sP/TSj7D/00qxRT5UHMVTp/czfpS/2eg5MrflVmijlQcxV+wx/wu1J/Z8J&#10;OSzVbqOlIV2V/wCzYf7zfnTvsFt/tVNRT5UF2Q/YbcjG0/nR9gtfT/x41NRTC7If7OtP7n/jxpP7&#10;Osv+ef8AOp6KBEP2C0/54il+yWv/AD7r/wB81LRQBX+yW/8AzxX/AL5o+z2//PFf++KkooAYLeEf&#10;MsY/75pRBEvRB+Qp1FADfKX0o8sY4p1FADdgoYfLTqR/u0ARr3+tGxfShe/1paAECgUtFFABTZPu&#10;GnU2T7hoAhpU+9SUqferQwj8Q+iiiszcKjn6CpKjn6CgmRHRRRWhiFOTrTacnWpkXDcdUb/6z8Kk&#10;qN/9Z+FEfiLl8IUUUVsYhTH+9T6Y/wB6pkAlN/5aU6m/8tKUdwHUUUVYBRRRQAjdvrS0jdvrS0AN&#10;kptOkptT9oAoooqgCiiigAooooAa/ShvuCh+lDfcFADH+7S0j/dpaACiiigAooooAbJTadJTaACi&#10;iigAooooAKjqSo6CZBRRRQUFFFFADX6U2nP0ptBMgooooJCiiig0GyU2nSU2gmQUUUUEhRRRQAx/&#10;vUlK/wB6koAKKKKACiiigAooooAKKKKACiiigAooooAKKKKACiiigAooooAKKKKACiiigAooooAK&#10;KKKACiiigAooooAKKKKACiiigAooooAKKKKACiiigAooooA+F6KKK+4P5LCiiigAooooAKKKKACi&#10;iigAooooAKKKKACiiigAooooAKKKKACiiigAooooAKKKKACiiigAooooAKKKKACiiigAooooAKKK&#10;KACiiigAooooAKKKKACiiigAooooAKKKKACiiigAooooAKKKKACiiigAooooAK9Y/Zivvk1fTmfn&#10;dDIq/wDfQP8ASvJ67P4Ca0mj/EGG2mm2x30LQHd3b7y/mVx+NZ1Peps9TJqyo5lTk+rt96se+0UL&#10;93pRXnn6gFFFFVEmQUUUVRIVJUdSVMiohR/D/n1oo/h/z60RCQUUUVRIUUUUAFOTrTacnWgB1FFF&#10;ABRRRQAUUUUAPT7tLSJ92loAKKKKACiiigAooorQ5ZfEwooooJCiiigBU+9T6Yn3qfQAUUUUAFFF&#10;FABUlR1JQAUAFnCL1bgUVY0mIz6pCmOjbvy5rlx2IjhsJUqv7MW/uVzpwdGWJxdOkvtSS+92Omhj&#10;8mJYgPuqB+lOoor+bak5VKjk92f0JTgqdNQXQKKKKzLCiiigCvqkvl2bFerfLWUuQORV3WZS0kcQ&#10;PTJNU6+dzCpz4hrtp+p2UY2phSP92lqG+uPs9rJIT91ePrXm1akaVJzeyTb+RtFc0rIwtUnF1eyS&#10;D7qnav4VFTUGRg06vxbE1pYjESqy3k2/vPo4RUYKK6B1ozgcmjpxUd5MttbvO/3Y1LH8BXLUnGlT&#10;c5OyWrfkXvojl/GWofaNQWzRvlh5b/eP/wBbFY9Onle4maeQ/M7Fm/Gm1/LWe5lUzbNquJl1enkl&#10;ol9yPqMPT9jRUF0CiiivHNAooooAKKKKACiiigAooooAKKKKACiiigAooooAKKKKACiiigAooooA&#10;KKKKACiiigAooooApawvyRyAfxYqoAck1f1UZts+jCqFe5gZXw68mz0MO/3YYB7VseAtVOna79ld&#10;v3V18h9m7H+n41jD79JukjlEsTbWU5VvQ17eWYypgMdTrw+y0/VdV910GJoxxFGUH1R697igjPBq&#10;joeoLqmnQ3yf8tIw30Pf9c1eHpX9C0aka1KNSLumk16PVHwcoyjJxe6CpLKcW91HODgBvm+h61HT&#10;SMJiumhVlQrRqR3i018tSJRUotM6iM5WnVX0qf7RYRy/7OKsV+00K0a9GNRbSSa+aufOSi4yafQa&#10;2+tTSJS9rsP8LYrNq1pEhWdos/eXP5V6WX1PZ4peen9fMxqq8TSooor6Q4wooooAKjureG8tpLO5&#10;TdHMhSRfVSMEflUlFVCTjJSRNSMalNxZ8Ka1pb6FrV7oUi7WsbyW3YH/AGHK/wBKrV3P7Suironx&#10;p1hI49qXRiul996DJ/76DVw1f07luJ+t5fSrfzRi/vSP4vzjB/2fmtfD/wAk5L8XYKKKK7TzQooo&#10;oAKKKKACiiigAooooAKKKKACiiigAooooAKKKKACiiigAooooA9q/Yu/5DfiT/r1s/8A0Kavfq8B&#10;/Yu/5DfiT/r1s/8A0Kavfq+XzL/fH8v0P6E4D/5Jij6y/wDS2FFFFeefYBRRRQAUUUUAFFFFABRR&#10;RQAUUUUAFFBYL1NVZ9XsYDtaUMfReaClGUti1RmsefxKT/x7W34yH+gqrNrOoz/KbjaPSMYrN1Il&#10;xozZ0Es0UK5lkVf95sVTn1/T4SQsjSEf3F/rWEzu7bnYs395jSVLqvoaxox6mnN4lnYYt7dV/wBp&#10;uaqT6pqFxxJct9F+X+VV6KzcpM0jCMdkFNfrmnU1+tSUNooooAKKKKACiiigBH+7TKe/3aZQAUUU&#10;UAFFFFABRRRQBGetFK/3qSgAopY0mmlWGKNmZmwqqMkn0rvvBfwvhtgup+Jo1kl4Mdr1VP8Ae9T7&#10;dB70Ac54X8Aa14kIuWH2a1/57SLy3+6O/wBelegaB4R0Pw6n+gWg8z+K4k5c/j2+g4rW2ADgdBxg&#10;U2gAAAOQKlhAC5zUVSQtxtoAkooooAR/u0ynv92mVURR2CiiiqFIKKKKmQRCiiipKI6KKKqJmFFF&#10;FUAUUUUAFR1JUdTIAoooqgCiiigAooooAKKKKAI6KKKACiiigAooooAKR/u0tI/3aAI17/WlpF7/&#10;AFpaACiiigApsn3DTqbJ9w0AQ0qfepKVPvVoYR+IfRRRWZuFRz9BUlRz9BQTIjooorQxCnJ1ptOT&#10;rUyLhuOqN/8AWfhUlRv/AKz8KI/EXL4QooorYxCmP96n0x/vVMgEpv8Ay0p1N/5aUo7gOoooqwCi&#10;iigBG7fWlpG7fWloAbJTadJTan7QBRRRVAFFFFABRRRQA1+lDfcFD9KG+4KAGP8AdpaR/u0tABRR&#10;RQAUUUUANkptOkptABRRRQAUUUUAFR1JUdBMgooooKCiiigBr9KbTn6U2gmQUUUUEhRRRQaDZKbT&#10;pKbQTIKKKKCQooooAY/3qSlf71JQAUUUUAFFFFABRRRQAUUUUAFFFFABRRRQAUUUUAFFFFABRRRQ&#10;AUUUUAFFFFABRRRQAUUUUAFFFFABRRRQAUUUUAFFFFABRRRQAUUUUAFFFFABRRRQB8L0UUV9wfyW&#10;FFFFABRRRQAUUUUAFFFFABRRRQAUUUUAFFFFABRRRQAUUUUAFFFFABRRRQAUUUUAFFFFABRRRQAU&#10;UUUAFFFFABRRRQAUUUUAFFFFABRRRQAUUUUAFFFFABRRRQAUUUUAFFFFABRRRQAUUUUAFFFFABRR&#10;RQAVJZ3txpt5DqNq22W3mWSNvRlOR/Ko6KCoycJcyPpzw74ms/EejW2tWx/d3MQcbWzj1X6g5H4V&#10;pLNE3R68Z+AXjaO0uZPBWoy7Y5mMlizdn/iT8eo98+teslQFwDXi1p1KNRxlr2P3TJaOBzzK4V6U&#10;nGW0luk1vpvrutS6WGQAadWeCR0qRWcjPmN+dTHFLsd0uH5t6T/D/glyiqeX/wCejf8AfVDNIF/1&#10;rf8AfVV9aj2J/wBX6v8AOvuLgGTinlgKzvNf++3/AH1QJZR0kb86X1qL6ErI6i+2vuNLdxmgAntW&#10;eJZT/G350u+T/nq350/rMVpYP7DqP7a+4v0VR3P/AM9W/wC+jRuf/nq3/fRrT6xHsT/Yc/519xeo&#10;qj5kn/PZv++jR5kn/PZv++jR7byF/YlT+ZfcXqdGCT0rP8yUjPmt/wB9GgTTDpK3/fRo9t5Ef2PU&#10;/nX3GkQR2pN3+yazjPOePOb/AL6NHmzf89m/76o9p5B/Y9T+dfcaVBOBmsvz5Qcea3/fRpEnnJwZ&#10;W/76Nac5P9kVP5l9xq0Vm7n/AOerf99GgTTKMCVv++jU+0J/smp/MvuNVPu9KXp1B/Ksnzp/+ezf&#10;99GgzTHrK3/fRo5yf7LqfzL7jWorJ8yT/ns3/fRpPNlzjzW/76NaD/sup/MvuNeisnzZc481v++j&#10;R5kn/PZv++jQR/ZtRfaX3GtmisnzJP8Ans3/AH0aPMk/57N/30ar3jKWUy35vwNaisnzpV6TN/30&#10;aatxOB/r3/76p+8L+yZL7X4GxRmsnzp/+e7/APfVHnS/89W/76p2uQ8rmvtGsh+bFPLgVjGefOBM&#10;3/fRoFxcDhZpP++jRysX9lvv+Bs7sdRS5GM1j/aLjGftD/8AfRp3mynkzN/30arlkH9my/mNYMD0&#10;NFY7zTA8TuP+BGmme473En/fRo5JE/2bLubWRnFPLqBnNYRmnPyiV/8Avo00kn7xz9ar2Yf2e+sv&#10;wNx7y1j/ANZOv/fVXvCVzBd6s3lEt5cJOce+K5VeTg11Pw7iAF3OB3RR+v8A9avneLKiwuQV5d0l&#10;97S/U9zh3L4yzmld3s7/AHJv8zp6KKK/n0/YgooooAKKKKAMnUX8zUG/2eP0qGh/mlaTPVs0V8nU&#10;l7SpJ92zvjpGwVm+IpNtssP9+QfkK0qxfEUubuOIn7qZ/P8A/VXz/EVf2OUzt1svvev4HXg482IR&#10;Rooor8nPeDpzWP4yuxFpPkIfmmfH4dTWxzmuV8a3DSX8dvn/AFcefxJ/+tXynGmO+o8O1pJ6ySiv&#10;m7P8LnVgqfPiI36a/cYtFFFfzUfRBRRRQAUUUUAFFFFABRRRQAUUUUAFFFFABRRRQAUUUUAFFFFA&#10;BRRRQAUUUUAFFFFABRRRQAUUUUAQakM2rD6fzrOrS1H/AI9W/D+dZte1l/8ABfr+iO7C/wAP5hRR&#10;RXcdR2nwwvzcadNYs3/HvJlR/st/9cH866ivPfhxem38QeSTxcRMv4jn/H869AVietfuHB+MeKyO&#10;F943i/lt+DR8XmlL2eNl56/18x1FFFfUHnmp4elbyJIP7rZH41qVh6DLsviufvRnj6Gtyv1Xhqv7&#10;bKoX+zdfc9PwZ4OMjy135hUlnIY72NvVsVHTSWVlb0r6KMvZ1FLs0cr1jY3qKAwZQw9KK+tPPCii&#10;igAooooA+bv20tJjtvG2j6yq4N3prxN7+XJn/wBqCvHK+h/22NKE3hrQ9aCfNb6hJDu9A8ef5xiv&#10;niv6C4LxH1jh2jfeN19zdvwsfyn4iYX6rxZiLLSVpL5pX/G4UUUV9UfDhRRRQAUUUUAFFFFABRRR&#10;QAUUUUAFFFFABRRRQAUUUUAFFFFABRRRQB7V+xd/yG/En/XrZ/8AoU1e/V4D+xd/yG/En/XrZ/8A&#10;oU1e/V8vmX++P5fof0JwH/yTFH1l/wClsKKKK88+wCiiigAooooAKKKKACiiigAJxyao6jrEFk/l&#10;RjdJ/d7D61Jq159jttw+83CfWsEsWO9zuJ5J9azqS5dEbUqfNqyS5vbu7bM8uQ38I6Co6KK5zq22&#10;I6KDwcUUAFFFFABRRRQAU1+tOprjvQA2iiigAooooAKKKKAEf7tMqRuRio6ACiiigAooooAKKKKA&#10;GP8AepESSZ1hgQszNtVVGST6Urn5q734WeDhBCPE+ow/vJB/oit/Cv8Ae+p7e31oAv8AgPwFD4eh&#10;XUtRVZL6RevUQj0Hv6n8Pr09AGBgUUAFR1JUdABRRRQAv2hlOCM04XS91qJ+tNoAme4RhwG/Km+e&#10;P7tR0UASG5QHGKPtSelQP96kp3YFj7VD6NTTeRHpuqGo6LsXKi19rh/2qDeQ9g1VaKQywbqMnO1q&#10;b9rh/wBqoajp3ZPKWvtkXo1H22P0NVaKLsOUsm/iHVWpDqMR4Kt+Qqq/Wm0+Zj5UXPtsPq1N+3W4&#10;OCW/KqtMf71K7Fyl9bq3fpIKkBBGRWXTopXh/wBW2KfMHKaVFQ210LgYxhh1FTVRIUUUUAFFFFAE&#10;dFFFABRRRQAUUUUAFI/3aWkf7tAEa9/rS0i9/rS0AFFFFABTZPuGnU2T7hoAhpU+9SUqferQwj8Q&#10;+iiiszcKjn6CpKjn6CgmRHRRRWhiFOTrTacnWpkXDcdUb/6z8KkqN/8AWfhRH4i5fCFFFFbGIUx/&#10;vU+mP96pkAlN/wCWlOpv/LSlHcB1FFFWAUUUUAI3b60tI3b60tADZKbTpKbU/aAKKKKoAooooAKK&#10;KKAGv0ob7gofpQ33BQAx/u0tI/3aWgAooooAKKKKAGyU2nSU2gAooooAKKKKACo6kqOgmQUUUUFB&#10;RRRQA1+lNpz9KbQTIKKKKCQooooNBslNp0lNoJkFFFFBIUUUUAMf71JSv96koAKKKKACiiigAooo&#10;oAKKKKACiiigAooooAKKKKACiiigAooooAKKKKACiiigAooooAKKKKACiiigAooooAKKKKACiiig&#10;AooooAKKKKACiiigAooooA+F6KKK+4P5LCiiigAooooAKKKKACiiigAooooAKKKKACiiigAooooA&#10;KKKKACiiigAooooAKKKKACiiigAooooAKKKKACiiigAooooAKKKKACiiigAooooAKKKKACiiigAo&#10;oooAKKKKACiiigAooooAKKKKACiiigAooooAKKKKAFimmtZlubeVo5I2DRuvVSOQR+Ne7/DD4i2v&#10;jjR/LuWVNRt1Auof7/8A00HsfTsfwJ8HqxpOraloOpRavpFw0M8LZV1/kfUHuPSufEYeOIjbr0Pp&#10;OG+Iq2Q4zm3py0lHuu681+J9MU9Pu1yXw6+KGk+N7YWsrrb6iq/vLVm+/wD7Seo9uo78YNdYrALy&#10;a8OUJU5csj96wOOwuYYdVqE1JPqvyfZ+THUj/dpaR/u0pbHbL4RlFFFQYDv4f8+lOpv8P+fSnVT+&#10;IldQooorYkKKKK0AKKKKmJjIKKKKokjpU+9SUqferf3jMfRRRUAFFFFOPxGP2gooorWWxQUUUVRj&#10;L4goooqokhTU6U6mp0qiZDqKKKqJnIKKKKcdiQqSo6kpkyGv1ptOfrTaqJP2WFFFFUZgDg5rsfh7&#10;HjSZpsffuMfkBXHZruPAiFPDqH+9M5/XH9K+J8QKnJkNv5pJfm/0PoeFoc2bX7Rb/JfqbFFFFfhp&#10;+lhRRRQAUy4bZA0n91SafUN+22zkI/u4qKkuWm35MqOskjJooor5I7gJwM1z+sMZNTkOfu4H6VvP&#10;0rnbxt97M/8A00b+dfIcX1OXBQh3l+Sf+Z6GXx/et+RHRRRX50ewFcP4hnE+sTMDwrbfyGK7ZjgE&#10;1wN4/mXksn96Rj+tflvihiJRy6jSX2pN/crfqenlcf3kpeRHRRRX4ieyFFFFABRRRQAUUUUAFFFF&#10;ABRRRQAUUUUAFFFFABRRRQAUUUUAFFFFABRRRQAUUUUAFFFFABRRRQBW1Nttscn+ID9aoVe1c7YF&#10;XP3n/pVGvcwC/wBnv5noYf8AhhRRRXYdBa8Pz/Zdes7jP3bhQ30Jwf0NeoL2NeRvIYdsi9VbIr1y&#10;AholcfxLmv1Lw9rOVCtS7NP71Z/kj5nPaf7yE+6a+7/hx1FFFfox4JNpjbNRhYn+LB/Guirl4GMd&#10;3HJ/dkU/rXThsnGK/QuDql8LUh2af3r/AIB4+YR/eJ/1/WotFFFfZHnmxaNutY39UFSVBphH9nx/&#10;j/Op6+soy5qUX5L8jhl8TCiiitCQooooA8t/a9tTN8IGuf8An31W3k/Msn/s9fLtfWn7T1n9u+Cm&#10;sKVz5fkS/wDfMyGvkuv3Dw7qc2Ryj2m/yT/zP5t8WqXs+JYS/mpp/NNr8kgooor7w/LQooooAKKK&#10;KACiiigAooooAKKKKACiiigAooooAKKKKACiiigAooooA9q/Yu/5DfiT/r1s/wD0Kavfq8B/Yu/5&#10;DfiT/r1s/wD0Kavfq+XzL/fH8v0P6E4D/wCSYo+sv/S2FFFFeefYBRRRQAUUUUAFFFFABRRRQBk+&#10;JGczRKT8oUms2tjXbR7iBZ0HzR9f92seuep8R2Un7gUUUVmaEdFFFABRRRQAUUUUAFNkp1NkoAbR&#10;RRQAUUUUAFFFFABUdSVHQAUUUUAFFFFABRRRQBoeE/D58S+IodOf/VD57g/7A6j8en4168qLEAsa&#10;hVUYVVHAFcn8H9IEGmXGsuPmuJdif7q//XJ/KuuoAKKKKACo6kqOgAooooAa/Wm05+tNoAKKKKAG&#10;P96kpX+9SUAFR1JUdABRRRQAVHUlR0AFFFFADZKbTpKbQAUx/vU+mP8AeoASiiigB0MnlSrJ71pV&#10;lhS7BR61qDjiqiTIKKKKokKKKKAI6KKKACiiigAooooAKR/u0tI/3aAI17/WlpF7/WloAKKKKACm&#10;yfcNOpsn3DQBDSp96kpU+9WhhH4h9FFFZm4VHP0FSVHP0FBMiOiiitDEKcnWm05OtTIuG46o3/1n&#10;4VJUb/6z8KI/EXL4QooorYxCmP8Aep9Mf71TIBKb/wAtKdTf+WlKO4DqKKKsAooooARu31paRu31&#10;paAGyU2nSU2p+0AUUUVQBRRRQAUUUUANfpQ33BQ/ShvuCgBj/dpaR/u0tABRRRQAUUUUANkptOkp&#10;tABRRRQAUUUUAFR1JUdBMgooooKCiiigBr9KbTn6U2gmQUUUUEhRRRQaDZKbTpKbQTIKKKKCQooo&#10;zQAx/vUlK/3qSgAooooAKKKKACiiigAooooAKKKKACiiigAooooAKKKKACiiigAooooAKKKKACii&#10;igAooooAKKKKACiiigAooooAKKKKACiiigAooooAKKKKACiiigD4Xooor7g/ksKKKKACiiigAooo&#10;oAKKKKACiiigAooooAKKKKACiiigAooooAKKKKACiiigAooooAKKKKACiiigAooooAKKKKACiiig&#10;AooooAKKKKACiiigAooooAKKKKACiiigAooooAKKKKACiiigAooooAKKKKACiiigAooooAKKKKAC&#10;KSa2mS5t52jkjYNHIjYZWHQg9q9I8F/H64tFTTvGsLTqMKt9Cvzj3de/1HPsa83orKrRp1o2kj1M&#10;rzrMMnrc+Gnbut0/VfqfS2jeI9G8Q2wvdE1KG6jP8UTdPYjqD9RVxjlM18w2V9e6bcreaZeSW8y/&#10;dkhkKsPxFdZonxy8eaXH5N7PBfL63UfzD2yuM/jmvPqZfL7DufpmX+ImEqRUcZBxfdar7t1+J7hR&#10;XmVh+0dbFP8AiZ+FZFb/AKYXQbP5gVdT9ojwnj59E1IfRY//AIuub6niF9k+gp8W8P1I3VdL1TX5&#10;o9C/h/z6U6vPR+0X4PHH9jan/wB+4/8A4uj/AIaJ8H9tH1T/AL9x/wDxyj6riL/CV/rVkH/P+P4/&#10;5HoVFeff8NG+EP8AoC6n/wB+4/8A4uj/AIaN8If9AbU/+/cf/wAXWn1et/KT/rRkP/P+P4/5HoNF&#10;ee/8NG+Ev+gJqX/fEf8A8XR/w0Z4U/6Ampf9+4//AIur9hV/lD/WjIf+f8fx/wAj0KivPV/aM8Jf&#10;xaLqn/fEX/xdL/w0Z4Q/6Auqf98Rf/F0LD1uxjLifIf+f8fx/wAj0GivPv8Ahozwh/0BdU/74i/+&#10;Lpf+Gi/CH/QH1L/v3H/8XT+r1uwf60ZH/wA/4/18jvKVPvVwB/aJ8I550TU/++I//i6B+0T4SBz/&#10;AGNqX/fuP/4utPYVOxn/AKzZH/z/AF+P+R6FRXn/APw0X4Q/6A+pf9+4/wD4uk/4aN8If9AbU/8A&#10;v3H/APF1PsanYP8AWbI/+fy/H/I9Borz/wD4aM8IDpouqf8AfuP/AOLpp/aN8I9tF1P/AL9x/wDx&#10;dUqNS+xn/rHkm/tl+P8AkehUV57/AMNF+Ev+gPqn/fuL/wCLoH7RfhLPOj6n/wB+4/8A4utHTqdg&#10;/wBZck/5/L8f8j0KivPf+GivCOf+QNqn/fuL/wCLo/4aK8If9AXU/wDv3F/8XR7Op2JfEmS3/jR/&#10;H/I9Corz0ftG+Ej10TUv+/cf/wAXS/8ADRvhD/oDan/37j/+LrRQl2M/9Y8l/wCfy/H/ACPQaanS&#10;vP2/aL8IngaNqf8A37j/APi6D+0V4QHP9j6p/wB+4/8A4ujkl2B8RZL/AM/l+P8AkehUV59/w0X4&#10;P/6Amqf98x//ABdL/wANHeEP+gHqf/fuL/4uqjGXYh8Q5O/+Xy/H/I9Aorz4/tGeER/zBNU/79x/&#10;/F0n/DRfhL/oD6p/37i/+LoUZC/1gyf/AJ/L8f8AI9CqSvOj+0X4Q7aNqn/fuL/4ul/4aO8I/wDQ&#10;H1T/AL9x/wDxdVyyIfEGT/8AP5fj/kehP1ptefN+0V4Qfn+xdT/79x//ABdJ/wANF+Ef+gJqX/fu&#10;L/4uqSYv7fynX96vx/yPQqK89/4aL8I/9ATUv+/cX/xdH/DRfhH/AKAmpf8AfuL/AOLp8rM/7eyn&#10;/n6vx/yPQq7zwUCvhu3P+8f/AB414Cf2jvCIGf7F1P8A79x//F17h8J/ENp4q8Aafr9jBJHDcK5R&#10;JlAYYdhzgkdvWvgPEZ/8IsF/fX5M+x4IzLA4zNJxozUmot2Xa6Oiooor8VP1MKKKKACq+pnFm5+n&#10;86sVX1Rv9Cb6j+dY4j/d5ej/ACKp/GjLooor5U7hG54965qYsZnP/TRv510rdvrXNP8Afb/eP86+&#10;K4y/h0vV/kj0st3l8htFFFfAHrDJmxEzH+6a8+znmvQL0/6JIf8Apmf5V5/X474qS/eYaPlL/wBt&#10;PYyv4Z/IKKKK/IT1AooooAKKKKACiiigAooooAKKKKACiiigAooooAKKKKACiiigAooooAKKKKAC&#10;iiigAooooAKKKKAKGsN+8jj/ABqtUmoOZLtmx935ajr6LDx5MPFf1rqepRjy00gooorY0GSA7cV6&#10;toxMmkWp/vQIf/HRXlUn3cAV6j4c3f2FZ5/590/9BFfo3h9L/aKy8l+b/wAz5/Pfgg/Nl2iiiv1I&#10;+bAkqNwrpYs9a5o9K6aI8V91wX/y++X6nl5l9j5/oOoJwMmiivujyzS0gn7EuT/EatVV0b/jy/4H&#10;VqvqML/u0PRHDU+JhRRRXQSFFFFAHH/tAQif4M+IkK7v+JeW/JlP9K+O6+yvjof+LPeIsf8AQJkr&#10;416dBX7N4bv/AITKq/vfoj+efGCP/C1Qf9z9X/mFFFFfox+QhRRRQAUUUUAFFFFABRRRQAUUUUAF&#10;FFFABRRRQAUUUUAFFFFABRRRQB7V+xd/yG/En/XrZ/8AoU1e/V4D+xd/yG/En/XrZ/8AoU1e/V8v&#10;mX++P5fof0JwH/yTFH1l/wClsKKKK88+wCiiigAooooAKKKKACiiigAPNZt7oUcrNJasI2/un7v/&#10;ANatKiplFS3KjKUdjnpdM1CH71q31XmoSjJwyMPqtdPRWfso9zb2z7HJ0V1TRq3UUeTATuMK/wDf&#10;NHsfMPb+RytGa6g2tq3W1j/74FI1jZHpZxf9+xR7OXcfto9jmKK6T+zLEnJtI/8Avmg6Vpx62Uf/&#10;AHzS9jIft49jm6bJXSHSNOIx9jX9aT+w9Mbk2i/99H/Gj2Mg9tE5qiukOgaUf+XX/wAiN/jTT4d0&#10;sn/UsP8AgZpeykHtonO0V0DeGdOPQyfg3Wmjwxp5GfMm/wC+h/hR7KRXtoGDRW8fC9j2ml/76H+F&#10;NbwtZjpczfp/hR7OQe2pmHUdbx8LQY4upP8AvkU0+EY+183/AH7/APr0ezkHtodzDorZPg853Lf/&#10;APkP/wCvSHwhKORfL+KUvZy7B7an3MeitZvCN1/DeR/98mk/4RO8B+W5j/WlyS7B7Sn3MqitQ+E7&#10;/tcQ/mf8Ka3hXUVGfNhb/gR/wo5Jdh+0h3PTPAtmtj4RsIVH3oA7fVvm/rWlVfw9A0OhWULfw2ka&#10;nHsoq15ben61JY2il2N6UbW9KAEqOpCrYyBTfLf+7QA2ilKsOq0bWxnbQAx+tNpzIxPCmm0AFFFF&#10;ADH+9SUr/epKACo6kqOgAooooAKjqSo6ACiiigBslNp0lNoAKY/3qfTH+9QAlFFTW9jJJ80vA/U0&#10;ALYQbpfNdeB096u0iqEXao4HSlrQhsKKKKBBRRRQBHRRRQAUUUUAFFFFABSP92lpH+7QBGvf60tI&#10;vf60tABRRRQAU2T7hp1Nk+4aAIaVPvUlKn3q0MI/EPooorM3Co5+gqSo5+goJkR0UUVoYhTk602n&#10;J1qZFw3HVG/+s/CpKjf/AFn4UR+IuXwhRRRWxiFMf71Ppj/eqZAJTf8AlpTqb/y0pR3AdRRRVgFF&#10;FFACN2+tLSN2+tLQA2Sm06Sm1P2gCiiiqAKKKKACiiigBr9KG+4KH6UN9wUAMf7tLSP92loAKKKK&#10;ACiiigBslNp0lNoAKKKKACiiigAqOpKjoJkFFFFBQUUUUANfpTac/Sm0EyCiiigkKKKKDQbJTadJ&#10;TScdaCZBRTS/pTSSTzQSPLAUzcT3oooAKKKKACiiigAooooAKKKKACiiigAooooAKKKKACiiigAo&#10;oooAKKKKACiiigAooooAKKKKACiiigAooooAKKKKACiiigAooooAKKKKACiiigAooooAKKKKAPhe&#10;iiivuD+SwooooAKKKKACiiigAooooAKKKKACiiigAooooAKKKKACiiigAooooAKKKKACiiigAooo&#10;oAKKKKACiiigAooooAKKKKACiiigAooooAKKKKACiiigAooooAKKKKACiiigAooooAKKKKACiiig&#10;AooooAKKKKACiiigAooooAKKKKACiiigAooooAKKKKACiiigAooooAKKKKACiiigAooooAKKKKAC&#10;iiigAooooAKKKKACiiigAooooAKKKKACiiigAooooAKKKKACiiigAr62/Zik8z4JaN82dvnD6Ymf&#10;ivkmvqz9lGcTfBaxjB/1N3cof+/pb/2avgfESN8lg+01+TP1Pwjly8RzXem/ziekUUUV+In9IhRR&#10;RQAVX1Vc2Tfh/OrFQ6gpazkH+zmscQuajJeT/IqHxIyR0ooor5U7hGOOfeuakH75h/00P866R+lc&#10;7dcXUq+kjfzr4rjKP7mk/N/il/kellvxSI6KKK+APWGXC7oWXd/Cf5V59XojfMu2vP7hfLuZI8fd&#10;kI/WvyHxUpvkw1T/ABL/ANJf6HrZXL4l6fqR0UUV+OnrBRRRQAUUUUAFFFFABRRRQAUUUUAFFFFA&#10;BRRRQAUUUUAFFFFABRRRQAUUUUAFFFFABRRRQAU15BGjO3RVzTqq6nLtg8rOC7Y/CtKNP2lRR7lQ&#10;jzSSM9WLEuf4mJp1AGBiivpD1gooooAZJntXquiLs0i1XGP9HjH/AI6K8rcMw2oOWOK9as0EVskY&#10;H3VC/kK/SvDyPv15eUV99/8AI+dz1+7TXr+hJRRRX6cfOh1rpo+OK5lFMk8cYH3mA/WunXpnNfec&#10;GRly1Zen9fieVmT+Fev6C0HPaiivuDzDS0gEWKnH8Rq1VfShiwT8f5mrFfVYVctCPovyOGp8TCii&#10;itiQooooA5H4+StD8GvETKR/yDWHPuQP618cLu719c/tLXYs/gprZP8Ay0jij5/2pkFfI9ftHhzH&#10;/hJqS7zf4JH86+L1Tmz2jDtTX4t/5BRRRX6IfkoUUUUAFFFFABRRRQAUUUUAFFFFABRRRQAUUUUA&#10;FFFFABRRRQAUUUUAe1fsXf8AIb8Sf9etn/6FNXv1eA/sXf8AIb8Sf9etn/6FNXv1fL5l/vj+X6H9&#10;CcB/8kxR9Zf+lsKKKK88+wCiiigAooooAKKKKACiiigAooooAKKKKACiiigAooooAKKKKACiiigA&#10;ooooAKKKKACiiigAooooAKKKKACiiigApGGR0paKAO08NXIudDgYdVXYfwOKv7F9K5vwRqABl02T&#10;/rpGPX1/pXSP92uWStI7acuaCDYvpTKkqOpLCiiitACiiiswDGeoooooAa44zim09/u0yqiKOwYH&#10;pSFEPJWloqhSE8uP/nkv5UhiiPWJfyp1FTIIjfJi/uUn2eH/AJ5in0VJRC9vDn7lN+ywf3P1NSUV&#10;UTMj+y2/93+dH2WH+7UlFUBC1jA39786a2nw44LfnViilyod2VfsKf7VL9it88p+tWajpSFcakMS&#10;Z2oKcBjgCiiqAKKKKACiiigAooooAjooooAKKKKACiiigApH+7S0j/doAjXv9aWkXv8AWloAKKKK&#10;ACmyfcNOpsn3DQBDSp96kpU+9WhhH4h9FFFZm4VHP0FSVHP0FBMiOiiitDEKcnWm05OtTIuG46o3&#10;/wBZ+FSVG/8ArPwoj8RcvhCiiitjEKY/3qfTH+9UyASm/wDLSnU3/lpSjuA6iiirAKKKKAEbt9aW&#10;kbt9aWgBslNp0lNqftAFFFFUAUUUUAFFFFADX6UN9wUP0ob7goAY/wB2lpH+7S0AFFFFABRRRQA2&#10;Sm06Sm0AFFFFABRRRQAVHUlR0EyCiiigoKKKM0ANfpTaWSRAOWFRGdRwBQTIkoqETs3IprFm6saC&#10;SbzFA5ammf0Wo6KCuYc0jP8AeNNoooJCiiigAooooAKKKKACiiigAooooAKKKKACiiigAooooAKK&#10;KKACiiigAooooAKKKKACiiigAooooAKKKKACiiigAooooAKKKKACiiigAooooAKKKKACiiigAooo&#10;oAKKKKAPheiiivuD+SwooooAKKKKACiiigAooooAKKKKACiiigAooooAKKKKACiiigAooooAKKKK&#10;ACiiigAooooAKKKKACiiigAooooAKKKKACiiigAooooAKKKKACiiigAooooAKKKKACiiigAooooA&#10;KKKKACiiigAooooAKKKKACiiigAooooAKKKKACiiigAooooAKKKKACiiigAooooAKKKKACiiigAo&#10;oooAKKKKACiiigAooooAKKKKACiiigAooooAKKKKACiiigAooooAKKKKACiiigAr6Y/Y2vfN+GF1&#10;Y5/499Yl/AMiH/GvmevoD9iW8U6V4i0wn/V3VvMvvuV1/wDZBXxvHVL2nDs5fytP8Uv1P0Pwvrey&#10;4spx/mjJfhf9D3SiiivwU/qEKKKKACo7lWe3kT1Q1JR14pSXNFoDDooI2sU/unFFfIbaHoARkYrn&#10;dWQx6lJgfeIP6CuirD8QxbL5ZB/EmPyr5fiyj7TLFL+WSf6fqjuwMuWtbuinRRRX5me0FcPrkDQa&#10;vcR+sm78+f613H4VyPjGAx6ms+PlkjH5j/Ir878SsL7bIo1Uvgkn8mrfm0ehlsuWs13Rk0UUV+Bn&#10;uBRRRQAUUUUAFFFFABRRRQAUUUUAFFFFABRRRQAUUUUAFFFFABRRRQAUUUUAFFFFABRRRQAVl385&#10;luWCj5V+VavX9yLa3LZ+ZuFrLQAc5r1Mvo71H6L9TswsPtDqKKK9Q7AooooAsaNb/bNXtbb/AJ6X&#10;ChvYZ5/SvUlzha888AWou/Eauw4t0Zz+WP616GnSv13gLD+zyydZ/alb5JL9Wz5TPKnNiVHsvzHU&#10;UUV92eMSaem/UYRj/loD+XNdJWDoke/Ud+Puxk/0rer9K4Rp8uXyn/NJ/gkv8zxcwl++S8goJwMm&#10;ikO8nCivqlucJs2S7LSNf9kGpKRF2Iq+i4pa+upx5aaj2Rwy1dwoooqiQooooA8x/a6uBD8Gp7dj&#10;j7RqVqg98P5n/slfLNfR37aeqC38FaRpI+9c6qZMeyRsP/Z6+ca/duAKUqfD6f8AM2/yX6H8x+Kl&#10;b23FUo/yRjH9f1Ciiivtj83CiiigAooooAKKKKACiiigAooooAKKKKACiiigAooooAKKKKACiiig&#10;D2r9i7/kN+JP+vWz/wDQpq9+rwH9i7/kN+JP+vWz/wDQpq9+r5fMv98fy/Q/oTgP/kmKPrL/ANLY&#10;UUUV559gFFFFABRRRQAUUUUAFFFFABRRRQAUUUUAFFFFABRRRQAUUUUAFFFFABRRRQAUUUUAFFFF&#10;ABRRRQAUUUUAFFFFABRRRQBJa3Utncx3MB+aNsj3rttL1KHUbRbqFuG4Yf3W9K4WrWj6vPotz58O&#10;WVv9ZHnr/wDXrOpHmNKc+V6ndA56VHUOmanbanb/AGi1k3D+JT1U+hqasOp2BRRRVgFFFFZgFFFF&#10;ACP92mU9/u0yqiKOwUUUVQpBRRRUyCIUUUVJRHRRRVRMwoooqgCiiigAqOpKjqZAFFFFUAUUUUAF&#10;FFFABRRRQBHRRRQAUUUUAFFFFABSP92lpH+7QBGvf60tIvf60tABRRRQAU2T7hp1Nk+4aAIaVPvU&#10;lKn3q0MI/EPooorM3Co5+gqSo5+goJkR0UUVoYhTk602nJ1qZFw3HVG/+s/CpKjf/WfhRH4i5fCF&#10;FFFbGIUx/vU+mP8AeqZAJTf+WlOpv/LSlHcB1FFFWAUUUUAI3b60tI3b60tADZKbTpKbU/aAKKKK&#10;oAooooAKKKKAGv0ob7gofpQ33BQAx/u0tI/3aWgAooooAKKKa00SnDSL/wB9UAElNpr3MGceaKY1&#10;3COhoAloqD7fH2RqT7d/sUCuixRVVr2U9ABTTczt1kNAuYuVC0iL1aqxZj1akoE3csNcRjoc01rr&#10;+6v51DRQF2SG6lPRqazu3DMabRQIKKKKACiiigAooooAKKKKACiiigAooooAKKKKACiiigAooooA&#10;KKKKACiiigAooooAKKKKACiiigAooooAKKKKACiiigAooooAKKKKACiiigAooooAKKKKACiiigAo&#10;oooAKKKKACiiigAooooAKKKKAPheiiivuD+S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r1z9jbVmtPiPf6QXO280lmC+rJIp/kxryOu0/Z41z+wfjLok5Py3E7Wr/SRSo/UivF4iw/1&#10;rI8RT/ut/NK6/FH0XCOL+o8SYao9udJ+jdn+DPsCiiiv5tP7CCiiigAooooAx72Py72Qf7Wajq1r&#10;UeLiOUD7y4/KqtfLYqHs8RJef56ndDWKYVl+JId8McwH3Wx+f/6q1Kq6pAbizlQD+HK/Uc142bYf&#10;61l1SmuqdvVar8UdGHn7OtF+Zg0U1H3U6vx3Y+iAnAzWH43s9+nJdAf6uT9D/wDXxW4OBiq+p2wv&#10;LOS2I/1ikfSvJzzA/wBpZPWw73cXb1Wq/FGtCp7OtGXZnB0Uro0bmNxhlOCKSv5XqQlTqOLPpwoo&#10;oqQCiiigAooooAKKKKACiiigAooooAKKKKACiiigAooooAKKKKACiiigAooooAKKKp6ndbF+zqfm&#10;b73sK0o05Vqiii6cZTlZFW8uDdzsQflXhf8AGmgYoAA6CgnHWvoqcY04KK6Hpxjyxsgoooqigoop&#10;rt2BprV2A7D4XWBjt7jUnT/WSCNG9hyf5/pXWjlcVQ8NacdK0a3smX5ljzJ/vHk/qavgAHNf0Dke&#10;D+oZVSove136vV/i7HweMrfWMVOfnp6LRC0E4GTRSMcDNesc5p+HY8pJPj+IKK1qqaNbiPT4wV5Y&#10;bj+NW6/YMlw/1XLKcHva79Xr+p87iJ+0qyYU62TzLuNP9oGmk461Z0lN9z5g/hX71e1h4e0rRj5n&#10;PL3YtmnRRRX1RwhRRRQAUUUUAfOv7bGpCXxPoOkLJ/x72M0rKP8Apo6gf+i/1rxWvQf2pdYGrfGn&#10;UI1k3JY28FsvPom8/wDjzn8q8+r+jeF8P9VyHDw8k/v1/U/kXjTFfXOKcVV/vOP/AIClH9Aooor3&#10;z5UKKKKACiiigAooooAKKKKACiiigAooooAKKKKACiiigAooooAKKKKAPav2Lv8AkN+JP+vWz/8A&#10;Qpq9+rwH9i7/AJDfiT/r1s//AEKavfq+XzL/AHx/L9D+hOA/+SYo+sv/AEthRRRXnn2AUUUUAFFF&#10;FABRRRQAUUUUAFFFFABRRRQAUUUUAFFFFABRRRQAUUUUAFFFFABRRRQAUUUUAFFFFABRRRQAUUUU&#10;AFFFFABRRRQBJa3d1ZT+faTlW9u9dBpnjKCULFqaeW3/AD0X7p/wrm6Md8VLipGkako7HfQzw3KC&#10;S3lVlPRlOadXB215dWbeZazvGf8AZbrWnaeM9ShG26ijm/8AHT+n+FZ8kjaNaPU6misWHxnp8n+v&#10;hmj+ihh/n8KuQ+I9FnHy6gi/7/y/zrPlkuhoqkX1L1FRw3lpcDNvcRt/uuDUlSUI/wB2mU52UDBN&#10;NqoijsFFAOelFUKQUUUVMgiFFFFSUR0UUVUTMKKKKoAooooAKjqSo6mQBRRRVAFFFFABRRRQAUUU&#10;UAR0UUUAFFFFABRRRQAUj/dpaR/u0ARr3+tLSL3+tLQAUUUUAFNk+4adTZPuGgCGlT71JSp96tDC&#10;PxD6KKKzNwqOfoKkqOfoKCZEdFFFaGIU5OtNpydamRcNx1Rv/rPwqSo3/wBZ+FEfiLl8IUUUVsYh&#10;TH+9T6Y/3qmQCU3/AJaU6m/8tKUdwHUUUVYBRRRQAjdvrS0jdvrS0ANkptOkptT9oAoooz3qgCiq&#10;82oQRZAO4/7NVpNQuJOh2/7tAro0GdVXcxxUT31qnWYfhWazFuXOfrRQLmLz6nD0VGNRnUzjCwiq&#10;tFAc0iwdRmJ4Raj+13HaSo6KCbkhuZz96ZqaZZT1lb86bRQAUUUUAFFFFABRRRQAUUUUAFFFFABR&#10;RRQAUUUUAFFFFABRRRQAUUUUAFFFFABRRRQAUUUUAFFFFABRRRQAUUUUAFFFFABRRRQAUUUUAFFF&#10;FABRRRQAUUUUAFFFFABRRRQAUUUUAFFFFABRRRQAUUUUAFFFFABRRRQAUUUUAFFFFABRRRQAUUUU&#10;AFFFFAHwvRRRX3B/JYUUUUAFFFFABRRRQAUUUUAFFFFABRRRQAUUUUAFFFFABRRRQAUUUUAFFFFA&#10;BRRRQAUUUUAFFFFABRRRQAUUUUAFFFFABRRRQAUUUUAFFFFABRRRQAUUUUAFFFFABRRRQAUUUUAF&#10;FFFABRRRQAUUUUAFFFFABRRRQAUUUUAFFFFABRRRQAUUUUAFFFFABRRRQAUUUUAFFFFABRRRQAUU&#10;UUAFFFFABRRRQAUUUUAFFFFABRRRQAUUUUAFFFFABRRRQAUUUUAFFFFABRRRQAVY0jVJ9C1i01y2&#10;OJLO5jnjI7FGDf0qvRWdSCqU5QkrpmlKpKjWjUi7Nar1Pu+yvItRsodQg/1c8SyR+6sMipa4j9nX&#10;xK/if4QaPdTS7pbWE2k3sYztH/joU/jXb1/MeYYaWDx1ShLeMmvxsf2hlWMjmGW0cRDacYv70mFF&#10;FFcZ6AUUUUAVdXj32u/HKtmsxSSMmtuRBJG0ZH3lxWLtKFkP8LYrw80p8tRT7r8jqoy92wUj/dpa&#10;CMjFeXubHN3kDWtxJCezZX6Go60PElqylLtF/wBlv6Vn1+PZxg3gcwqU+l7r0eq+7Y+hw9T2lFMK&#10;Rl3DFLRXmG5x/ivTjZao0ir8s3zD69/8+9Zddj4n0z7fpzMifvE+dPf1FcdX858d5PLK86lOK9yp&#10;70fV7r5PX0Z9Bga3tcOr7rQKKKK+LOwKKKKACiiigAooooAKKKKACiiigAooooAKKKKACiiigAoo&#10;ooAKKKKACiio7i4S2i8yQ/T3qoxlKVkOK5nYbeXS2sW4/e/hX1rLw0h82RssTktTpZJbmXzZvwX0&#10;pANvevdwuH+rw83v/kejRpezj5i0UUV0mwUUUUANwCd2K0/B2lHVfEEKuv7uH95Jn0B4H54rMJ2r&#10;jNd58P8ARP7P0f7XKn7y6w7ZHRf4R/X8a+l4Vy15lm0Lr3Ie9L5bL5vQ83NMR9Xwrtu9EdEOBiii&#10;iv3M+NCnQQG5uEt1/ibBpp6Ve8O2wkuHuHH3flX/AD/nrXoZXhPruYU6XS+votWY16ns6LkbEYAX&#10;AFOoor9kXuqx86NZv7prS0eMrA0p/ias1st8oXntW5BGIIliA+6uK9LLKfNWc+y/F/0zGtK0bDqK&#10;KK945QooooAKR2jRC8rBVXlmPYUtcr8a/EqeE/hZrWrGbZJ9haG3b0kk/dr+rZrqweHlicXCjHeT&#10;SXq3Y48wxUMFgamIl9mLb9Emz5F8YaxJ4j8Xap4geXd9t1CaZT/ss5Kj8FwPwrPpsaqiBF6DgU6v&#10;6co01Roxgtkkl6I/i3EVp4jESqy+0236t3YUUUVsYhRRRQAUUUUAFFFFABRRRQAUUUUAFFFFABRR&#10;RQAUUUUAFFFFABRRRQB7V+xd/wAhvxJ/162f/oU1e/V4D+xd/wAhvxJ/162f/oU1e/V8vmX++P5f&#10;of0JwH/yTFH1l/6Wwooorzz7AKKKKACiiigAooooAKKKKACiiigAooooAKKKKACiiigAooooAKKK&#10;KACiiigAooooAKKKKACiiigAooooAKKKKACiiigAooooAKKKKACiiigAooooABwcinrdXaDEV1Iv&#10;+65FMooAtRa1q8X3dSm/4E2f51IniXW1OTe7v+2a/wCFUaKOWPYrml3NJPFmsJ8peNvrHUi+MdTX&#10;70ELfgf8ayaKnlQc8u5tL41uBw1gv4Malj8bR/8ALTT2/wCAyZ/pWBRRyRK9pI6RPGenN963mH/A&#10;R/jUyeK9Hc4Mrr/vRmuVoqfZor20jrk1rS5eU1CL/gTY/nVhJo5RmJw30riaFZ0OY22/Sj2fYFW7&#10;o7iiuPt9W1S3OY76T6M27+dXIPF2oR8TxRyD/vk1PJIr2iOkorKtfFmnyj/SFkjPuMj9K0YLy1ul&#10;3286v/utU2aLUoy2JKjqQHuDUdTIYUUUVQBRRRQAUUUUAFFFFAEdFFFABRRRQAUUUUAFI/3aWkf7&#10;tAEa9/rS0i9/rS0AFFFFABTZPuGnU2T7hoAhpU+9SUqferQwj8Q+iiiszcKjn6CpKjn6CgmRHRRR&#10;WhiFOTrTacnWpkXDcdUb/wCs/CpKjf8A1n4UR+IuXwhRRRWxiFMf71Ppj/eqZAJTf+WlOpv/AC0p&#10;R3AdRRRVgFFFFACN2+tLSN2+tLQA2Sm06Sqt3diCLao+Zvu1P2gJLm6jthlz9FrPnupZzgnaP7q1&#10;GS7ndI240VRF2FFFFAgooooAKKKKACiiigAooooAKKKKACiiigAooooAKKKKACiiigAooooAKKKK&#10;ACiiigAooooAKKKKACiiigAooooAKKKKACiiigAooooAKKKKACiiigAooooAKKKKACiiigAooooA&#10;KKKKACiiigAooooAKKKKACiiigAooooAKKKKACiiigAooooAKKKKACiiigAooooAKKKKACiiigD4&#10;Xooor7g/ks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ev2KvFMfla14Lnm+&#10;bcl5ap7fck/9p/nXvQORkV8dfAXxZ/whfxV0nU5JAsNxN9kuSxwBHJ8uT9G2t+FfYtfhfHuA+qZ0&#10;6yWlRJ/NaP8AJM/prwtzT69w4qEn71JuPyeq/NpegUUUV8OfpQUUUUAFZerRGG53r92Tn8a1Krap&#10;D51qdo+ZeRXHjqPtsO0t1qaU5csjMooByMiivmzsK+oWwu7doG/iXg+hrnQGRtjrgrwR6V1VYeu2&#10;pt7j7Qq/LJ972avjeLcv9pQjiYLWOj9Ht9z/ADPQwFblk6b6lOigHPSivz09ga/TFcd4n0s6dqBk&#10;jH7ubLR+x7iuzqnrmnJqlm1u33usbejV8vxdkUc9yuUIr34e9H16r5rT1OnB4j6vWTez0Zw9FOmj&#10;khkaKRdrK2GX0ptfzXUhKlNxkrNaNdj6MKKKKzAKKKKACiiigAooooAKKKKACiiigAooooAKKKKA&#10;CiiigAooqC7vo7Ubc7n/ALtaU6cqkuWKKjGUnZD7i5jtk3SN9F9azJpZLuTzZB/ur6UkjyzyebI+&#10;TSAbRzXtYbCxoq71Z30qKp69RaKKK6jcKKKKACiijbJI6xxKWZmwqr1J9KIxlOXKgNDwpor67rC2&#10;8i/uI/nm/wB30/E16TCAq4ArL8J+H10HS1hbHnSfPcN/ten0Fa+4YzX7lwvk/wDZOXrmXvz1l5dl&#10;8vzPisyxX1rEXj8K0X+fzCiiivpjgGuWBAQV0GnWptLdIcfN1f61l6La/arrznT5Yufx7VvDpX3/&#10;AAll7hTlipL4tF6Ld/N6Hk4+reSprpuFFFBPcmvtTzSbTITNd5P3U+b/AArWqrpUBitvM7yHP4Va&#10;r6TA0fZYdX3ev9fI460uaQUUUV2GYUUUUAFeJfto+KRa+G9L8Gxn5r66a5mH+xEMAfiz5/4DXttf&#10;I/7Sni5fFvxd1AW9z5lvpirYw4PAKff/APHyw/CvtOBMB9czyNRr3YJt+uy/F3PzzxMzT+z+GZ0k&#10;/eqtRXpu/lZWfqcGOnSiiiv3g/l4KKKKACiiigAooooAKKKKACiiigAooooAKKKKACiiigAooooA&#10;KKKKACiiigD2r9i7/kN+JP8Ar1s//Qpq9+rwH9i7/kN+JP8Ar1s//Qpq9+r5fMv98fy/Q/oTgP8A&#10;5Jij6y/9LYUUUV559gFFFFABRRRQAUUUUAFFFFABRRRQAUUUUAFFFFABRRRQAUUUUAFFFFABRRRQ&#10;AUUUUAFFFFABRRRQAUUUUAFFFFABRRRQAUUUUAFFFFABRRRQAUUUUAFFFFABRRRQAUUUUAFFFFAB&#10;RRRQAUUUUAFFFFAARngihGaJt8bMp9VbFFFAGhaeJ9StMLM3nL6MOfzrWsfEOn3gCu/lP/dk4/Wu&#10;ZpGBIwKmUIyNI1JRO1B7iiuVsNZvbA7Q/mR/882/p6V0Gm6taaihaFvmH3kbqKzcXE2jUUi1RRRU&#10;lBRRRQAUUUUAR0UUUAFFFFABRRRQAUj/AHaWkf7tAEa9/rS0i9/rS0AFFFFABTZPuGnU2T7hoAhp&#10;U+9SUqferQwj8Q+iiiszcKjn6CpKjn6CgmRHRRRWhiFOTrTacnWpkXDcdUb/AOs/CpKjf/WfhRH4&#10;i5fCFFFFbGIUx/vU+mP96pkAlN/5aU6m/wDLSlHcB1FFFWAUUUUAI3b60tI3b60tAEc7bF3E1kys&#10;ZZDMxrS1MkWrVl0EyCiiigkKKKKACiiigAooooAKKKKACiiigAooooAKKKKACiiigAooooAKKKKA&#10;CiiigAooooAKKKKACiiigAooooAKKKKACiiigAooooAKKKKACiiigAooooAKKKKACiiigAooooAK&#10;KKKACiiigAooooAKKKKACiiigAooooAKKKKACiiigAooooAKKKKACiiigAooooAKKKKACiiigAoo&#10;ooAKKKKAPheiiivuD+S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RmYfMpY&#10;FeQR2r7P+EXjJfHnw60vxJuzLJbCO656TJ8r/mQT9CK+Ma9x/Yz8ciC/1L4eXkzfv1+2WKseAy4W&#10;RfxG0/8AATXw3HmW/Xco9tFe9Td/k9H+jP0zwuzr+zs/+rTdoVlb/t5ar79UvU+g6KKK/DD+mAoo&#10;ooAKCM8EUUUAY93B9mumQH5TytR1papbebB5qj5o+fwrMU5Ga+ZxlH2FZpbPVHbTlzRFqC/tY7u1&#10;a3f+L7vsanoIBGDXDWp061N05q6as/RmsZOMro5dg8TNHLwynDCitHxDp5z9vi7cSf41nV+P5pl9&#10;TLsZKlLbo+66f8HzPoMPWjWpqSCgqDyRRRXnmxzHjbRLjy/7asIizRri4i/vL6j3H8vpXOW17BdD&#10;KnDf3W616SQH61wnjfwidLnbVNNT/R3bMir/AMsmP9P5flX5TxxwjCtJ5hhlr9pL87fme3l2KjUt&#10;RqOz6P8AQr0VmwapLEdkvzr/AHu9XoLuCdcJJ/wHvX47Wwtajq1p3PWlRlDckooornMgooooAKKK&#10;KACiiigAooooAKKKKACiikd0QbnYKPegBaazoi7pG2j1NVbnV41+W3XcfXtVSWSS4O+Vyf6V3UcD&#10;Uqaz0X4nRTw8pavQnutTZ/ktBx/fNVQCxy1OXAGBRXrUqVOjG0EdlOnGmtAAxwKKKK0NAooooAKK&#10;KR22rmgBCVQV1XgDwwx/4n18p/6dlbt/t/4fn6VR8GeFH1u6F/epttY26f8APVvQe3r+X09ASFYx&#10;8nbgD0r9I4O4cdSUcdiVovhT6vv6LofO5tmGjoU3r1f6f5irnbzS0UV+oHzoUDc7eWq5ZuAvrQTg&#10;ZNX9Bsd8n26ZeOkf19a78twNTMMZGlDru+y6v+upjWqxo03JmhplmlnbCH+Lqx9TVmiiv1+jRp4e&#10;jGnBWSVkfPylKUm2FOghN1cLEvTq3sKbWhpNt5UXnN95un0r0MJQ9vWUXtuzKpLljcuAY4Aooor6&#10;Y4gooooAKKKKAMf4g+LIfA3gvUvFcpX/AEKzZ41Y/fk6Iv4sQK+JJJp7meS5uX3SSyF5X/vMTkn8&#10;TXvv7Z/jjybDTfh3aOpa4b7ZfYboikiNfxbc3/ABXgNft3h/ln1XK3iJL3qjv/26tF+N36H82+Ku&#10;dRx2dxwcH7tFWf8Aidm/uVl94UUUV98floUUUUAFFFFABRRRQAUUUUAFFFFABRRRQAUUUUAFFFFA&#10;BRRRQAUUUUAFFFFAHtX7F3/Ib8Sf9etn/wChTV79XgP7F3/Ib8Sf9etn/wChTV79Xy+Zf74/l+h/&#10;QnAf/JMUfWX/AKWwooorzz7AKKKKACiiigAooooAKKKKACiiigAooooAKKKKACiiigAooooAKKKK&#10;ACiiigAooooAKKKKACiiigAooooAKKKKACiiigAooooAKKKKACiiigAooooAKKKKACiiigAooooA&#10;KKKKACiiigAooooAKKKKACiiigAooooAKWKWWCRZoH2svRqSigDpNE1hNRj2SHbMv3l9fetAHPSu&#10;NtbiSzuFuoz8yt09fauvgdZYxIh4YZFYyjys6KcuaOo+iiipNAooooAjooooAKKKKACiiigApH+7&#10;S0j/AHaAI17/AFpaRe/1paACiiigApsn3DTqbJ9w0AQ0qfepKVPvVoYR+IfRRRWZuFRz9BUlRz9B&#10;QTIjooorQxCnJ1ptOTrUyLhuOqN/9Z+FSVG/+s/CiPxFy+EKKKK2MQpj/ep9Mf71TIBKb/y0p1N/&#10;5aUo7gOoooqwCiiigBG7fWlpG7fWloAjuV8xPLI4YEVjlGRtjj5hW1JVW8sxPHvQYZf1pfaFLYz6&#10;KMOrFXTaR2opkBRRRQAUUUUAFFFFABRRRQAUUUUAFFFFABRRRQAUUUUAFFFFABRRRQAUUUUAFFFF&#10;ABRRRQAUUUUAFFFFABRRRQAUUUUAFFFFABRRRQAUUUUAFFFFABRRRQAUUUUAFFFFABRRRQAUUUUA&#10;FFFFABRRRQAUUUUAFFFFABRRRQAUUUUAFFFFABRRRQAUUUUAFFFFABRRRQAUUUUAFFFFABRRRQB8&#10;L0UUV9wfy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Wl4K8U3ngfxZYeLb&#10;HJksblZGRWx5idGT8VJH41m0HpWdajTxFGVOaupJpruno0bYbEVMNiI1aTtKLTT7NO6Z92aTqVnr&#10;WmW+sadL5lvdQJNC/wDeVhkfoasV4z+x/wDENdW8MXHw/wBQm/0jS282z3Hl7djyP+AsfyYelezV&#10;/Nec5bUyvMqmGn9l6Punqn80f2Jw9nFHPMopYuD+JartJaNfeFFFFeWe0FFFFABWPqFt9kuflHyt&#10;yv8AhWxUN5bC6h2H738LehrkxmH+sUbLdbGlOfLIyaKPnRij/eHWivmjsGyIHUhlBB6g1z2oWJ0+&#10;42j5o25jb+ldHUN9ZxXkHkuvup9D614ueZTHM8LaPxx1i/09GdOFxDo1Ndnuc7kdqAc84onhltZ/&#10;s8/UH8/egZxzX5PVp1KNRwmrNaNHuxkpRugpssaTQtDKgZWXDK3Qj0p1FRJKXuso8+8W+D5NDka8&#10;sFLWrN06mI+h9vQ/5OESCvFetyRJKpjkTcrDDKe49K4bxZ4FmsS2o6LCzQ9Xhxyn09R7dR71+WcT&#10;cJSoylisHG8d3FdPNd15H0mW5opWpVnr0ff1MOC+u4xzJuHo1Wo9ViH+tQr+tUFbI5NKQD1FfmdT&#10;C0ZvVfce1KjTl0NSO6t5fuTLUlYoQd6eryR/dlYfRjXLLLY/ZkYywvZmvRWUt/ejpKx/3lFPOp3Y&#10;HLL/AN81jLL6q2aM/qtQ0qKzRql2eqp/3yf8aP7UuyeAv/fNR/Z9fy+8Pq9Q0qKy21G9bjfj/dUU&#10;0z3Dfemb/vqrjltXq0VHCz6s1DLGgyzgfjUMmqWicK+7/dFZzKGOWFJs2nIFdEMvp/abf4GkcLHq&#10;y1Nqc7j9yqr7tzVd2llO6V9x96KCQOtdlOjSp7KxtGnCOyCiiitDQKKKKACiiigAoopGYAdaAELB&#10;OK2PCfhCfxBcfaLkNHaq3zN0MnsP8an8KeCLjVit9qyNHb9Vj6M/+A/U9vWu7t7eK2hWGCJUVFwq&#10;qMAD0r9B4Z4SniZRxOMjaO6i935vsjwcwzSMIulRevV9v+CFtbQ2cC2tvGqRoMKq9AKkoor9VjGM&#10;IqKWiPmQo5oJxxiiNJbiZYYBktWkYyqyUYq7eiFJ8quySytGv5/JAO0cu3oK6KBEiiWONdqrwoFQ&#10;6fYx2UAhXnuzf3jVgDHAFfqmQ5Ssswt5/HLfy7Jen4nhYrEe2qabIKKKDuPC9e1e8cpJaWxurgIR&#10;8vVjWwAB0FQ2NsLWDBPzNy1TV9JgsP8AV6Wu73/yOOpPmkFFFFdhmFFFNe4gT78yr9WFaQp1JfDG&#10;5nKpTjq5WHVHdXVvZW0l5dzLHFDGzySMcBVAySfoKcLq1Y4FxH/32K8n/a0+Iy+GfAo8H2Fx/pmu&#10;ZSTb/DbD7/8A30cL7gt6V6OWZTiMwzCnh1Frmdr22W7fyR5OdZxhcpyqri3JPlV7X3eyXzdjwH4l&#10;eNLj4heOdR8WzDCXM+LVf7kK/Kg/75AJ9yaw6amAKdX9I4ehTwtCNGCsopJLySsfx7i8VWxmKnXq&#10;O7m3Jvu27/mFFFFbHOFFFFABRRRQAUUUUAFFFFABRRRQAUUUUAFFFFABRRRQAUUUUAFFFFABRRRQ&#10;B7V+xd/yG/En/XrZ/wDoU1e/V4D+xd/yG/En/XrZ/wDoU1e/V8vmX++P5fof0JwH/wAkxR9Zf+ls&#10;KKKK88+wCiiigAooooAKKKKACiiigAooooAKKKKACiiigAooooAKKKKACiiigAooooAKKKKACiii&#10;gAooooAKKKKACiiigAooooAKKKKACiiigAooooAKKKKACiiigAooooAKKKKACiiigAooooAKKKKA&#10;CiiigAooooAKKKM0AFFOjguJjsggdz/srV+z8MahP81yywr/ALXJ/Si6W5UYylsUIIJbuZbaFCWZ&#10;sV11rF9ngWAH7igVDp+k2unLthQ7j96Rupq0BjgCsZS5johT5QoooqSgooooAjooooAKKKKACiii&#10;gApH+7S0j/doAjXv9aWkXv8AWloAKKKKACmyfcNOpsn3DQBDSp96kpU+9WhhH4h9FFFZm4VHP0FS&#10;VHP0FBMiOiiitDEKcnWm05OtTIuG46o3/wBZ+FSVG/8ArPwoj8RcvhCiiitjEKY/3qfTH+9UyASm&#10;/wDLSnU3/lpSjuA6iiirAKKKKAEbt9aWkbt9aWgBslNp0lNqftARXFtFcDEic/wsO1ULi1mtjuIy&#10;v94VqUYGMYqhcqMcHIyKKvXOnBv3kHy/7PaqLK0bbJBg0EWsFFFFABRRRQAUUUUAFFFFABRRRQAU&#10;UUUAFFFFABRRRQAUUUUAFFFFABRRRQAUUUUAFFFFABRRRQAUUUUAFFFFABRRRQAUUUUAFFFFABRR&#10;RQAUUUUAFFFFABRRRQAUUUUAFFFFABRRRQAUUUUAFFFFABRRRQAUUUUAFFFFABRRRQAUUUUAFFFF&#10;ABRRRQAUUUUAFFFFABRRRQAUUUUAfC9FFFfcH8l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bXw58b3vw68b2Pi2xDN9nkxcRL/wAtYTw6fiOnuAe1faWl6pZa1ptvq2mz&#10;iS3uoVlgkX+JGGQfyr4Tr6A/ZA+KIubST4X6xcfvLcNPpTN/FHnLx/gTuHsW9K/OePsj+t4RY6kv&#10;ehpLzXf5M/XPCviRYHHSy2tL3KjvHyl2+a0PdKKM56UV+Mn9EBRRRQAUUUUAUdWsdw+1Rj5h973F&#10;Ua3KytQs2tpPNjB8tv0PpXi5hheV+1h8/wDM6aNT7LIKKAc9KK8k3Kup6al9FnOJF5Vv6VgyJJG7&#10;RSxFWU4ZTXUVT1TSlv13RnbIo+VvX2NfK8QZDHHRdegvfW67r/Psd2ExXs/dlt+RhAnuKUjPWiVX&#10;hkZJkKsvUGgHIyK/OJQlTk4yVmj2k1LVBSOu8YJpaKgDmvE/gO11Rmu9NCw3HVlx8kn19D71xd9a&#10;XumXBtL+2aNl7N39x616zg9qqapo+n6vD9mvbVXH8Oeqn1B7V8ZnnB+EzG9XD2hN/c/VdH5r7j1c&#10;FmtXD+5U96P4o8uJ4yKQ8jniui1z4d39g3n6OxuI/wDnm33x/Q/zrnpQ8L+TcRMjL95WXBFflmPy&#10;nMMsqcmIg12fR+j2Z9Lh8VQxMb03f8/uCiiivNOoKKKKACiiigAooooAKKKKACiiigAoooJA60AG&#10;AO1GATnFNXMrBI1Zmboqjk1vaF8PtT1HE+os1tHn/V/8tCPp2/H8q9DL8rx2ZVOTDwb/ACXq9kc9&#10;fFUcPG9SVjFtLe71CdbW0tmkkb+Fa7Hw54Bt7J1vdY2zTdVj6qn+J/T+dbuj6JYaLD5FhbKv95ur&#10;N7k96tgEHJNfqWR8G4bL7VcTac+32V/m/N6HzOMzatiLwp+7H8WIq7Oc06iivtjyQoOfWikUPLIs&#10;UKlmbgD1qoRlOVkrsL2E+eVvJjTczHCj1rc0nS0so9z/ADSN95vT2pNK0kWQ86RQ0jfeb09hV/p0&#10;Ffo3D+Q/U4qvXXvPZdv+CePi8V7T3IbfmA44ooor6w88CcDNXNKsz/x9SDH9wf1qGxtDdy7mH7tf&#10;ve/tWsF2jAHSvVy/C80vaz26f5mNapb3UAzjkUU2aeK3jaWaQKqjLMe1c5q/ie5u2NvpzeXH03/x&#10;N/h/OvtcnyLHZzW5aKtFbyey/wA35I+fzTOcHlNPmqvV7RW7/wAka+oa9p+n5SSXdJ/zzTk//WrJ&#10;uvFl9PuW0RYV7HqaywOPmHNAGOAK/Vct4NynAxTqR9pLvLb5Lb7z83zDivNMZJqnLkj2W/ze/wBx&#10;JNeXtzxcXkj+xbioTH6GnUV9VRw+Hox5YQSXZKy+5HytavXqVG5ybfdu4mxagvtK0zVIfs2qadb3&#10;Mf8AcuIVcfkc1YorVRitkYSlKcbSOO1/4EfDbXhuXRPsMn/PSwby/wDx3lf0rzrxf+zb4p0ZGvfC&#10;92mqQg58nb5cwH0zhvwOfavdqcg74rRTlE8zEZTgsUvehZ91p/wPwPkO5gurK4a0vbaSGWNtskcq&#10;lWU+hBptfT3jr4Z+FviBa7Nbs9twq4hvocCWP2z3HsePpXgXxB+GniL4dX4g1VPOtZW/0a+iX5JP&#10;Y/3W9j+GRzW0aikfK5hk+IwPvx96Pft6nPUUUVoeOFFFFABRRRQAUUUUAFFFFABRRRQAUUUUAFFF&#10;FABRRRQAUUUUAFFFFAHtX7F3/Ib8Sf8AXrZ/+hTV79XgP7F3/Ib8Sf8AXrZ/+hTV79Xy+Zf74/l+&#10;h/QnAf8AyTFH1l/6Wwooorzz7AKKKKACiiigAooooAKKKKACiiigAooooAKKKKACiiigAooooAKK&#10;KKACiiigAooooAKKKKACiiigAooooAKKKKACiiigAooooAKKKKACiipIbW6uDiC2kf8A3VJoAjoq&#10;5H4e1yUfLp7/APAsL/M1Yh8H6xKMuI4/96T/AABqeaPcpQk+hl0VtL4HvScyX0a/7qk1MvgbH39R&#10;P/AY/wD69HtI9yuSp2OforpF8EWi/M99N+GB/jTh4O0v/nrN/wB9D/Cl7SI/YyOZorqF8I6QoyRI&#10;frJUieF9FXraZ+sjf40e0iHsZHJ0V1w8OaKvSwX/AL6b/Gnf2BpAORYR/iKXtEP2Mjj6TcD0rsxo&#10;2lqPl02H/vgU5NM09Pu2EP8A37FL2iD2Mu5xW7/ZNOWOVh8sTH6LXaiCGNvkhVf91RTqftPIPY+Z&#10;xqWF/JxHZTN9IzUyaDq7DIsm/wCBYFdZRR7SRXsonMReF9VkOGSNP95/8KsR+Dpz/rr9V/3Yya36&#10;KnnkP2cTJi8I6epzJNI344qxDo+lwf6uxTju3P8AOr1R1MpSHyx7DVUKNqjGOOKdRRQUFFFFABRR&#10;RQAUUUUAR0UUUAFFFFABRRRQAUj/AHaWkf7tAEa9/rS0i9/rS0AFFFFABTZPuGnU2T7hoAhpU+9S&#10;UqferQwj8Q+iiiszcKjn6CpKjn6CgmRHRRRWhiFOTrTacnWpkXDcdUb/AOs/CpKjf/WfhRH4i5fC&#10;FFFFbGIUx/vU+mP96pkAlN/5aU6m/wDLSlHcB1FFFWAUUUUAI3b60tI3b60tADZKbTpKbU/aAKKK&#10;KoAqK4tI7lNrj/db0qWigDLnt5Ldtrjj+FvWo61ZoUmjKMn/ANasyWNreTypOo7+vvQS0NooooJC&#10;iiigAooooAKKKKACiiigAooooAKKKKACiiigAooooAKKKKACiiigAooooAKKKKACiiigAooooAKK&#10;KKACiiigAooooAKKKKACiiigAooooAKKKKACiiigAooooAKKKKACiiigAooooAKKKKACiiigAooo&#10;oAKKKKACiiigAooooAKKKKACiiigAooooAKKKKACiiigD4Xooor7g/ks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q1oWual4X1q18RaNcGO6s7hZYX9GB6H1HYjuDVWip&#10;qQjVg4SV09GvIujVqUaqqQdmndNbprZn2t8N/HemfEfwfZ+K9KIVZ12zw94ZR99D9D09Rg963q+T&#10;f2cvi7/wrTxd/Zmr3GNH1R1S6z0gk6LN7AdG9jnsK+sVdZUDxuGU8qQetfz1xRkdTJcxcEvclrF+&#10;Xb1Wx/WPBXEtPiPKY1G17SFozXn39HuvMWiiivmj7AKKKKACmyIsiGN1yrdR606ij4tAMe8tZLN9&#10;v8P8JqPNbU0Ec6GOVcqax7m0ktJMEfK33Wr5/GYOVGXPD4fyOynU5tHuNooByM0V55oVdR023vY8&#10;N8rj7rjqKw7i3nspPKuFx/dbsa6aobq0iuo2Sddy/wAq+dzjh+jmMeen7s+/R+v+e52YfFyo6PVH&#10;O5oIz1qxfaTPYfOmZI/73p9aqqwzgV+bYrC4jB1XTqxs1/Wj6o9inUjUjzRY6iiiuY0DGRg1S1Tw&#10;/perptv7VXx91/4h9D1q71HFHbFZ1aFHEU3GpFST3TV19zHGUoSvF2ZxWp/DO4T97o99u/6ZzDn8&#10;x/hWBf6JrOlnGoafJGv97blfzHFeqU1kycgV8fj+B8rxV5UW4Py1X3PX7rHq0M5xVPSdpfn9/wDw&#10;DyQ4xwtJuGOuK9MvfCmg6gd11pkJY/xKu0/mMVk3Pwu0mT5rW9mjP+1hgP5fzr5PFcC5pRf7mUZr&#10;1s/uen4npU88wsvjTX4nF0EgdTXSXHwu1FTiDVIWH/TRSv8AjVaX4e+IYz+7SGT/AHZcfzArxanD&#10;GeUd6En6Wf5NnbHMsDLaa/L8zEorWPgXxQGx/Z6nP/TZf8aP+EE8Vf8AQOUf9tl/xrn/ALDzjmt9&#10;Xl9z/wAjT65g/wDn4vvRk0Yz2rbh+HviWQ/vEgj/AN6b/AGrMPww1F2xcalCuf7ilv54rop8M55V&#10;2oS+dl+bREsywMd5r5a/kc3nPQU0lQOa7W2+F2lx4+1ahNIf9nCj+v8AOta08I+H7Ha0GlR7l6NJ&#10;8x/XNezheBM2rfxZRgvN3f4aHHUzrDR+BN/h+Z59ZaPrGqN/xL7CST/aC/KPxPFbmnfDW7l2yavd&#10;rGvXZFy35nj8s12yptGNtO+lfW5fwPleFtKs3N+ei+5a/e2eXWznFVNIJR/F/f8A8Az9I8OaPpEf&#10;+g2Sq3RpDyx/Gr23b90U4qD1FIAwFfXUaNHDwUKUVFLolZfgeXKUqkryd35i0UUVsSFGB1xSM4Xr&#10;Vmx0ua++YjbH3c9/p610YbC4jGVFClFtv+vkjOdSNON5OxBDDPdTCCBdxP6Vt6ZpkNimc7pD95v6&#10;VJbWMVpH5UCbcdfU1Yr9Iybh+jl8VVq+9P8ABenmePiMXKt7sdEAGBgUU3zPajzPavpbSOO6HVJb&#10;W0l3N5afd/ib0pttby3j7Ixx/E3pWtbwR20Yii//AF124PButLml8P5mdSpy6LcdDCkEYjRcKtE0&#10;yQQtNK4VVGWY07Nc34o1g3Vx/Z9q37uM/vNvdv8A61fdZDk1TOMbGhDSK1k+0V+vRLufP51mlPKs&#10;I609W9Iru/8AIr6zrMury7VLLCp+RPX3PvVIKFORQoIGDS1+9YPB4fL8PGjRjyqOy/V92+5+L4rF&#10;YjHYh1asrt/1ZeSCiiiuo5wooorQ5anxMKKKKCQpydabTk60AOqrrmiaV4i0yXSNasVuLeZcSRyd&#10;/Q+xHUHqKtUUBKMZRcXsz5n+Kfwy1D4ba35BZptPuGY2N0V6j+43+0P1HI7gcvX1Z4x8J6X418PT&#10;+HdXTMcy/LJj5onH3XHuD+fTvXy/4i0DUvCuuXPh7V4ttxayFW44YdmHsRgj2NdFOXNufC5xlv1K&#10;pz0/gl+D7f5FOiiitDxQooooAKKKKACiiigAooooAKKKKACiiigAooooAKKKKACiiigD2r9i7/kN&#10;+JP+vWz/APQpq9+rwH9i7/kN+JP+vWz/APQpq9+r5fMv98fy/Q/oTgP/AJJij6y/9LYUUUV559gF&#10;FFFABRRRQAUUUUAFFFFABRRRQAUUUUAFFFFABRRRQAUUUUAFFFFABRRRQAUUUUAFFFFABRRRQAUU&#10;UUAFFFFABRT7a3ubyXybWBpG/wBkVs6f4ImlPmajceWP+ecfJ/OplKMdyowlLYw6s2mi6teKrW1j&#10;Iy/3mG0frXW2egaVp4BtrNdy/wAbfM315q5gg/KazdXsbRod2czbeB7tuby9Vf8AZjXdV+28H6RB&#10;zKskp/22/wAMVs1HU+0kzRU4R6Fe20vTrXm3sYl9wgzViiig0CiiiswCiiigBH+7TKe/3aZVRFHY&#10;KKKKoUgoooqZBEKKKKkojoooqomYUUUVQBRRRQAVHUlR1MgCiiiqAKKKKACiiigAooooAjooooAK&#10;KKKACiiigApH+7S0j/doAjXv9aWkXv8AWloAKKKKACmyfcNOpsn3DQBDSp96kpU+9WhhH4h9FFFZ&#10;m4VHP0FSVHP0FBMiOiiitDEKcnWm05OtTIuG46o3/wBZ+FSVG/8ArPwoj8RcvhCiiitjEKY/3qfT&#10;H+9UyASm/wDLSnU3/lpSjuA6iiirAKKKKAEbt9aWkbt9aWgBslNp0lNqftAFFFFUAUUUUAFVdUgD&#10;w+aB8y/rVqmyrviZAPvLigDJoo6cUUGYUUUUAFFFFABRRRQAUUUUAFFFFABRRRQAUUUUAFFFFABR&#10;RRQAUUUUAFFFFABRRRQAUUUUAFFFFABRRRQAUUUUAFFFFABRRRQAUUUUAFFFFABRRRQAUUUUAFFF&#10;FABRRRQAUUUUAFFFFABRRRQAUUUUAFFFFABRRRQAUUUUAFFFFABRRRQAUUUUAFFFFABRRRQAUUUU&#10;AfC9FFFfcH8l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AVB5&#10;Ir6K/ZV+Mx13T1+G3iW7P26zj/4lksjczwgf6v8A3kHT1Uexz861LYahfaTqEGq6ZdvBcW8qyQzR&#10;8MjA5BFeLn2S4fO8BKhPfeL7Pp8ujR9JwvxFiuG80jiaesdpx7rqvVbp9z7vorifgd8X9P8Aix4Y&#10;FzJsh1SzATUrVT0btIv+y3P0OR2ye2r+eMZg8Rl+KlQrRs4uzX9dHumf1nl2YYXNMHDE4eXNGSun&#10;/WzWzQUUUVyHaFFFFABTZoY5kMcibgadRScVJWYGPd2M1o+c7o93DVGDnpW00aOhRl3BuoNZ17pr&#10;W+ZLcbk647ivCxeXyp3nDVdu3/AOqnU5tGVqKKK802E2L6VnX+gwzEy2jeW3p/Cf8K0qM1x4zA4X&#10;HUuSrFNfivR9DSnVqUpXizmZ7ea2by7hSppox2rpJbeOWMxyqrL/AHStZt34fAO+zkx/sOePzr4X&#10;MOFcTRvPDvmXbr/kz1KOOpy0np+Rm5o68U6eC6gYLPAy+56H6U3pXytSlVpScZppro9Gd0ZRlqgo&#10;oorMoKKKKAAgHqKTYvpS0UAAAHQUFc8kUUUAIVUjGKNq+lLRQAUUUUAFFFFAABgYooohiubk7beI&#10;t9O1VTp1KklGCbb6LVkykoq7Akd6WGKa4PlW8TM3t2rRtNALbTeye+xP8a0oLWG2Ty4EVV/ugV9V&#10;lvCuKxFp4h8se27f6L8zhrY6nHSGv5GfY6CkR8y9/eN/d/hH+NaQ2AYIpWbFZ+o6n5TGC3b5/wCJ&#10;v7v/ANev1DhvhepjMQsJl9PV6tvZLu32X9I+dzbOKOX4d18TLRbLq32S7lm6vYLUZkl/4D3NUZdd&#10;nJxDHtHq3NUXLO+923E9d3eiv6AyXw5yXL6alil7Wp1vpFei/wA7n5LmfGeZYyTWHfs4eW79X/kT&#10;fb712+a5b8OKcLq6HS4f/vqoE+9T6+yjk2U048saEEuyil+h83LM8wlK7qyb82/8y3aeINXsuIp9&#10;y9SrKOf61q6f4yjlITUYPLP/AD0Xlfy6/wA65+iuHGcL5LjqfK6Si+8VZr7tGehg+Is2wcrqo5Ls&#10;9V+Oq+86zVtZittLa7tZlYyfLCynuf8ACuUUktk0mDjbubb129qVPvVWRZDh8jpThCXM5O7bVnbo&#10;vkRnWdVs4rQnOPKoqyV7q/V/MfRRRXvHjBRRRQAUUUVoctT4mFFFFBIU5OtNpydaAHUUUUAFeU/t&#10;N+CI7zSYfHVlF++s2WG82r96In5WP+6xx9G9q9Wqrrek22vaPdaJej9zd27xSewYYzVRlyu5y4zD&#10;xxeFlTfVaevQ+SQc9KKkvbGfTNRuNMulxLazvDL/ALysVP6io811H5vKLjLlYUU0yKP4h+dGZP7n&#10;6UByy7DqKb5if3qdmgmzCiiigAooooAKKKKACiiigAooooAKKKKACiiigD2r9i7/AJDfiT/r1s//&#10;AEKavfq8B/Yu/wCQ34k/69bP/wBCmr36vl8y/wB8fy/Q/oTgP/kmKPrL/wBLYUUUV559gFFFFABR&#10;RRQAUUUUAFFFFABRRRQAUUUUAFFFFABRRRQAUUUUAFFFFABRRRQAUUUUAFFFFABRRRQAUUE4GTVz&#10;R9CvNabMY2wqfmlYcfh60SdtxpOTsiqkc1wwht42d2+6qjJrd0rwW5Am1VvfykP6E/4VsaXo9jpU&#10;fl2sfzH70jfearoGBgVzyqPodMaKW5Da2dtZxCG2gWNfRVqYADoKKKzNhH+7S0j/AHaWgAqOpKjo&#10;AKKKK0AKKKKzAKKKKAEf7tMp7/dplVEUdgoooqhSCiiipkEQoooqSiOiiiqiZhRRRVAFFFFABUdS&#10;VHUyAKKKKoAooooAKKKKACiiigCOiiigAooooAKKKKACkf7tLSP92gCNe/1paRe/1paACiiigAps&#10;n3DTqbJ9w0AQ0qfepKVPvVoYR+IfRRRWZuFRz9BUlRz9BQTIjooorQxCnJ1ptOTrUyLhuOqN/wDW&#10;fhUlRv8A6z8KI/EXL4QooorYxCmP96n0x/vVMgEpv/LSnU3/AJaUo7gOoooqwCiiigBG7fWlpG7f&#10;WloAbJTadJTan7QBRRRVAFFFFABRRTZpPLiZ/wDZoAynx5jY/vUlGSeTRQZhRRRQAUUUUAFFFFAB&#10;RRRQAUUUUAFFFFABRRRQAUUUUAFFFFABRRRQAUUUUAFFFFABRRRQAUUUUAFFFFABRRRQAUUUUAFF&#10;FFABRRRQAUUUUAFFFFABRRRQAUUUUAFFFFABRRRQAUUUUAFFFFABRRRQAUUUUAFFFFABRRRQAUUU&#10;UAFFFFABRRRQAUUUUAFFFFABRRRQB8L0UUV9wfyW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Gr4G8aa78PfE9v4p8Pz7ZoWxJG33Zoyfmjb2P6cHqBX2D8O&#10;fiFoHxL8MQ+JdCl4b5bi3Y/PBIByjf0PcYNfFNdJ8LPijr/wn8TLrWj5lt5AFvrFmwlxH/Rh1Vu3&#10;0JB+N4s4Yp51h/a0dKsVo/5l2f6PofoPAvGVThvFewrtuhJ6rdxfdfqux9oUVk+DPGfh/wAe6BD4&#10;l8N3omt5hj0aNh1Rh2Ydx+XHNa3TivwmtRqYeo6dRNSTs09010P6ew+Io4qjGrSkpRkk01qmns0w&#10;ooorM1CiiigAooooAp3mlJMPMg+VvTsaz3SSFvLlQhq3Kjmt4rhdsqZ9PavOxOX06vvQ0f4M2hWc&#10;dGY9FWLrS54vngO9f1FV68SpRqUZWmrHRGSlsFFFFZlDZEWRNrID7GqNzoNrLzEDGf8AZP8AStCi&#10;uXFYHC4uPLVgn6/o90aQqVKbvF2MGXQ72E5jKyL7HB/Wq80ctu2JomX/AHlrpdi+lIY1PBH4V83i&#10;uEMJU1pScfxX6P8AE7KeYVI/ErnMb19aDtPWuhk0rT5jl7Vf+A8fyqrLoFoxzG8i+2f8a8OtwjmF&#10;P+HKMvm0/wAVb8TqjmFGW6aMmitJvDxx8l3z/tJ/9eo20C7H3Zoz+defLh3Nqe9O/o0/yZosXh5d&#10;SjRVwaDe45lj/M/4Uo0C9Iz5sf5n/Cs/7EzP/n0yvrWH/mKW0elFXl8P3X8Usf61IPDrH793/wB8&#10;x/8A160p8PZtU2pv5tL82J4zD/zGYNvakymc1sRaBaqMyySN+lWIdJ0+L5ltVz/tc/zr0KPCWYVP&#10;jko/Nt/grfiZSx9GO12YMSSzHEULN/urVqHQ7+flwsf+8ea3FjVRtXpSqu2vbwvCGEp2daTl5LRf&#10;qzlnmFSXwqxQt/D1pDzJukb/AGjx+VXookiTYqKo/ugU6ivpcLgcJhI2pQUfTf5vdnHUq1KnxO4Y&#10;74ooprvtzk9ua64qUpKMTJvlV2VNXv8AyIxFGfnb9BWRT7i4NzO0x7n5fpTK/p/g/h6lkOVRi1+8&#10;naUn+noj8L4izipm2YSkn7kbqK8u/q9wooor6w8AVPvU+mJ96n0AFFFFABSp96kpU+9QA+iiigAo&#10;oooAKKKK0OWp8TCiiigkKcnWm05OtADqKKKACiiigDzfxD+zppninxpfeJb/AF6aG3uplkW1togG&#10;ztG4ljkDLZPQ9a3dH+Bfww0dEC+GY7iRf+Wt5I0hPvgnb+QFdanWnVXNLa5xxy/BxqOSgrt3u9d/&#10;Xb5FGz8N+H9OXZp+g2duP+mNqi/yFW/s8H/Pun/fIp9FSdKpwjoolS70LRdQG2+0e0mX+7NbK38x&#10;WFqvwV+GWt7jceEbWNmX/WW2YiPf5CB+mK6inJ1ovJbEVMPQqaSin6pM8g8TfsqWbI03hPxLLE/8&#10;MF8oZT/wNcEfka818X/DPxp4GLP4g0WRYA2BeQ/vIW/4EOn0ODX1WQCMGmSQpLE0EqB1YYZWXIPt&#10;WkakkeTichwlZXh7r8tvu/yPjoHPSivdPib+z7oGqbtV8JIum3DZLQqp8h2+n8H4cD0rxXW9D1fw&#10;1qLaTrVm8E8fO1/4h/eB6EH1FbRlzRufM47K8VgdZq8Xs1t/wH6lWiiiqPNCiiigAooooAKKKKAC&#10;iiigD2r9i7/kN+JP+vWz/wDQpq9+rwH9i7/kN+JP+vWz/wDQpq9+r5fMv98fy/Q/oTgP/kmKPrL/&#10;ANLYUUUV559gFFFFABRRRQAUUUUAFFFFABRRRQAUUUUAFFFFABRRRQAUUUUAFFFFABRRRQAUUUUA&#10;FFFFABRRWl4a8Pvqs32i6yLeNvm/2z6fSlJ8sbsqMXJ2Q7w94afVH+2XYZbcHgd5P/rV1sMMVvGs&#10;MMYVV4VVHSlSNY08uNdqgYUDtTq5pScjsjFRWgUUUVJQUUUUAI/3aWkf7tLQAVHUlR0AFFFFaAFF&#10;FFZgFFFFACP92mU9/u0yqiKOwUUUVQpBRRRUyCIUUUVJRHRRRVRMwoooqgCiiigAqOpKjqZAFFFF&#10;UAUUUUAFFFFABRRRQBHRRRQAUUUUAFFFFABSP92lpH+7QBGvf60tIvf60tABRRRQAU2T7hp1Nk+4&#10;aAIaVPvUlKn3q0MI/EPooorM3Co5+gqSo5+goJkR0UUVoYhTk602nJ1qZFw3HVG/+s/CpKjf/Wfh&#10;RH4i5fCFFFFbGIUx/vU+mP8AeqZAJTf+WlOpv/LSlHcB1FFFWAUUUUAI3b60tI3b60tADZKbTpKb&#10;U/aAKKKKoAooooAKqapMFRYQfmY5P0qxPMsERkbtWVLI1xIZXPWgmQUUUUEhRRRQAUUUUAFFFFAB&#10;RRRQAUUUUAFFFFABRRRQAUUUUAFFFFABRRRQAUUUUAFFFFABRRRQAUUUUAFFFFABRRRQAUUUUAFF&#10;FFABRRRQAUUUUAFFFFABRRRQAUUUUAFFFFABRRRQAUUUUAFFFFABRRRQAUUUUAFFFFABRRRQAUUU&#10;UAFFFFABRRRQAUUUUAFFFFABRRRQB8L0UUV9wfyW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1Hwo+LGv/AAm1/wDtLTT51nOVXULBmwsy+o9HHY/g&#10;eK+tfBPjfw78QdBh8S+GL3zreThh0aJu6MOzD/644INfEVdF8NPif4n+Fev/ANs+H5t0UmFvLKRv&#10;3dwvofQjsw5HuMg/E8U8J0c4puvQtGsl8pLs/Psz9G4J47xHDtRYbFXlh5Pbdxb6ry7o+0qK534b&#10;fE/wx8UdDGs+Hrv50wLqzkYeZbt6MPTrhuhroq/D8Rh6+ErSpVouMouzT3R/SmExWHx2HjXw81KM&#10;ldNapoKKKKxOoKKKKACiiigAOT3qG5sLe55aP5v7y9amoqZQjUjyyV0Ck47GXPpdxB80f7wfrVfk&#10;H5lx9a3KjntobgYli3V5dbK4y1pO3k9jojW7mPRVyfRz963mx/stVeSzuYPvxkj1XmvNqYXEUfij&#10;92ptGcZbMjopNy+tLuHrXOUFFFFABRRRQAUUUUAFFFFABRRRQAUUEgdTSbl9aAFoqSK0uZ/9XEf9&#10;48VYg0Y9bib/AICtdFPC4it8Mf0JlOMd2Ud7Zxj8Kj1iCeDTJLiVdm7C89ea3obS3t/9VCB71k+O&#10;CRp8KjvP/wCymvrOF8lhWzvDqq7+8nZbaa/oeHn2MlRymtKP8rX36HM0UUV/TB+EhRRRQAqfep9M&#10;T71PoAKKKKAClT71JSp96gB9FFFABRRRQAUUUVoctT4mFFFFBIU5OtNpydaAHUUUUAFFFFADk606&#10;mp1p1ABRRRQAU5OtNpydaAHUUUUAQ30AubZoSOvT2Ncb4x8F6H400ttP1q3yVyYZl4eFvUH+Y6Gu&#10;469RWHqMfk3zr2ZsgfWuijLeJ0U4060JUqiun0Z80+NPBmseBdXbS9Uj3I2WtbhVwsy+o9CO47fk&#10;Tk19JeMvCOleM9Gk0bVYvlbmGZR80UnZh/nkcV88+I/D2peFNbm0LVo9s0J+8Puup6MPYj/Dsa1a&#10;sfA51k8stq80NYPbyfZ/oynRRRSPBCiiigAooooAKKKKAPav2Lv+Q34k/wCvWz/9Cmr36vAf2Lv+&#10;Q34k/wCvWz/9Cmr36vl8y/3x/L9D+hOA/wDkmKPrL/0thRRRXnn2AUUUUAFFFFABRRRQAUUUUAFF&#10;FFABRRRQAUUUUAFFFFABRRRQAUUUUAFFFFABRRRQAUUUE4GTQBNp2nzapfR2cf8AFyzf3V7mu5tr&#10;WGztltIF2qq4UVl+D9M+yaf9slX95Nz9F7f41s1z1JXlY7KUeWIUUUVmaBRRRQAUUUUAI/3aWkf7&#10;tLQAVHUlR0AFFFFaAFFFFZgFFFFACP8AdplPf7tMqoijsFFFFUKQUUUVMgiFFFFSUR0UUVUTMKKK&#10;KoAooooAKjqSo6mQBRRRVAFFFFABRRRQAUUUUAR0UUUAFFFFABRRRQAUj/dpaR/u0ARr3+tLSL3+&#10;tLQAUUUUAFNk+4adTZPuGgCGlT71JSp96tDCPxD6KKKzNwqOfoKkqOfoKCZEdFFFaGIU5OtNpyda&#10;mRcNx1Rv/rPwqSo3/wBZ+FEfiLl8IUUUVsYhTH+9T6Y/3qmQCU3/AJaU6m/8tKUdwHUUUVYBRRRQ&#10;AjdvrS0jdvrS0ANkptOkptT9oAoooJ4zVAFMmmSBPMkP/wBeorq+jt/lB3N6CqMs8tw26X8B6UCb&#10;HXNzJctk/KvZajzRRQQFFFFABRRRQAUUUUAFFFFABRRRQAUUUUAFFFFABRRRQAUUUUAFFFFABRRR&#10;QAUUUUAFFFFABRRRQAUUUUAFFFFABRRRQAUUUUAFFFFABRRRQAUUUUAFFFFABRRRQAUUUUAFFFFA&#10;BRRRQAUUUUAFFFFABRRRQAUUUUAFFFFABRRRQAUUUUAFFFFABRRRQAUUUUAFFFFABRRRQB8L0UUV&#10;9wfyW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aHhPxh4i8Ca5H4h8L6k1tdR8Z6q691YdGU+h/DBANfUnwa+P/hz4p2y6dclLHWUXM1izfLL&#10;6tET94dyOo9xyfkunQz3FrPHdWk7RSxsGjkjYqyMOhBHINfNZ/wzg88pe97tRbSS19H3X5H2PCvG&#10;WZcM17Q9+k370W9PWL6P8D7yByMiivBPg3+1gpaLw38U5cNwkOsqvB9BKB0/3xx6gcmvd7a7tryB&#10;Lu0nSWKRA8ckbBldT0II6ivw/Nslx+T4j2eIjbs1s/R/of0tkPEWV8Q4b22FnfvF6ST7NfqiSiii&#10;vIPdCiiigAooooAKKKKACgDHAFFFAEcltBN/rI1b8KhfRrVz8jMtWqKxqYejU+KKZUZyjszPfRpu&#10;qTqfqMVG2l3w+6it/utWpRXPLLcNLa69H/nc09tMxTa3i9bdv++aQw3K9YG/75NbdFYPK6fSTD6x&#10;LsYe2XH+rb/vmgiTPKt/3ya3KKj+yY/z/h/wSvb+RhrFcHpA3/fJqRbW9Y4Fs3/fNbFFUsrp9ZMX&#10;tpdjJXTr5vvRqv1apo9HmYZaVR9BmtCito5bho73fq/8rC9tMpx6PbA5lZm/SrEdpbxf6uJR74qS&#10;iuqnh6NP4Yoz55PdhRRTWkjX/WOo+projTnL4UZ80V8THVj+No2fS43HRJx/IitZZYnGVkU/Rqq6&#10;7bPeaTNbxr823Kj3HNetkdWWDzajVmrJSV/Ruz/Bnm5tTjissq04u7cXb1Wq/E4uiiiv6EPw8KKK&#10;KAFT71Ppifep9ABRRRQAUqfepKVPvUAPooooAKKKKACiiitDlqfEwooooJCnJ1ptOTrQA6iiigAo&#10;oooAcnWnU1OtOoAKKKKACnJ1ptOTrQA6iiigArL1xALmOQD7y4/WtSs/W84jP+0a0o/xEbYf+IjN&#10;fpXE/GjwEPFWgf2rp8O7UNPUtHtXmWPqye/qPcY712z9KJCQAR613bxNcbhqeMw8qU1o/wCr/I+W&#10;FYMuRS10nxb8KL4S8azQWse21u/9Ith2AY/Mv4Nn8CK5usT8mxFCeFxEqUt4uwUUUUGIUUUUAFFF&#10;FAHtX7F3/Ib8Sf8AXrZ/+hTV79XgP7F3/Ib8Sf8AXrZ/+hTV79Xy+Zf74/l+h/QnAf8AyTFH1l/6&#10;Wwooorzz7AKKKKACiiigAooooAKKKKACiiigAooooAKKKKACiiigAooooAKKKKACiiigAooooAKl&#10;sbU317FZgf6yQA/Tv+lRVqeDYlk1tWI/1cbN/T+tTJ8sblR96SR10aLEixoPlUYFOoorlO4KKKKA&#10;CiiigAooooAR/u0tI/3aWgAqOpKjoAKKKK0AKKKKzAKKKKAEf7tMp7/dplVEUdgoooqhSCiiipkE&#10;QoooqSiOiiiqiZhRRRVAFFFFABUdSVHUyAKKKKoAooooAKKKKACiiigCOiiigAooooAKKKKACkf7&#10;tLSP92gCNe/1paRe/wBaWgAooooAKbJ9w06myfcNAENKn3qSlT71aGEfiH0UUVmbhUc/QVJUc/QU&#10;EyI6KKK0MQpydabTk61Mi4bjqjf/AFn4VJUb/wCs/CiPxFy+EKKKK2MQpj/ep9Mf71TIBKb/AMtK&#10;dTf+WlKO4DqKKKsAopN3OKRpY4xl3A+poAVu31parvqFopwZh+HNRyazEOIomb68UAWpKYTtTNUJ&#10;dTuJPuhVqu0k0hzJIW/GgnmNCXUoY+FO5vRaqzX883yh9q+i1DRQHMFFFFBIUUUUAFFFFABRRRQA&#10;UUUUAFFFFABRRRQAUUUUAFFFFABRRRQAUUUUAFFFFABRRRQAUUUUAFFFFABRRRQAUUUUAFFFFABR&#10;RRQAUUUUAFFFFABRRRQAUUUUAFFFFABRRRQAUUUUAFFFFABRRRQAUUUUAFFFFABRRRQAUUUUAFFF&#10;FABRRRQAUUUUAFFFFABRRRQAUUUUAFFFFABRRRQB8L0UUV9wfyW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CFV6kV2fwr+OfjT4Uzi3&#10;02f7ZprNmXTLlzs+qHrGfpwe4NcbRXLjMFhcfh3SrwUk90/60fmjtwOY47K8TGvhajjJbNfl5rum&#10;fY3wy+NHgn4pWwGh6h5N6q5m026wsycckD+Mf7S5HrjpXXV8G2txc2V1HfWVzJDNG26OaFirI3qC&#10;OQa9k+GP7XWuaL5ej/Ee1bUbbhRqECgToPVhwJPrw3+8a/J898P8RQvVy980f5XuvR7P0P3XhnxU&#10;wuKUaOarkntzLZ+q6Pz1XofRwOelFZPhLxx4U8d6aureE9bgvIWUFvLb54/Z1PzIfYgGtb8K/Oq1&#10;Cth6jhUi4tbpqzXqmfrmHxFHFUlVoyUovVNNNNeTQUUUVkbBRRRQAUUUUAFFFFABRRRQAUUUUAFF&#10;FFABRRRQAUZorO17xBbaNDtI3zN/q4wf1PoK6sHg8RjsRGhRi5N7Jf1ou5z4rFUcHRdSrKyW7/rr&#10;5Fu8vrWwiM93Osaj+9/nmsHUPHLksmlW2P8AppN/hWHfX15qc/2m8lZm7DsPoO1R1+r5PwPgcLFV&#10;MZ78+3RfLdn5rmnF2LxEnDC+7Hv1f+XyLV3rWrXrbri+k/3VbaPyFV/9Z80nzHP8VNpydK+xo4TC&#10;4aPLSgkuySR8rUxWIrS5qkm35tv8xQoU5XirEGp6jaENb3si47biR+R4qCirlh6FaNqkU/JpBCvW&#10;p6wk0/J2/IASWLnqTk0UUVvH3Y2OcKKKKAFT71Ppifep9ABRRRQAUqfepKVPvUAPooooAKKKKACi&#10;iitDlqfEwooooJCnJ1ptOTrQA6iiigAooooAcnWnU1OtOoAKKKKACnJ1ptOTrQA6iiigArP1xhiM&#10;D+8a0Ky9ckzNHGewJ/z+VaUf4iNsP/FRRfpQ/Sh+lD9K9A9CRwP7QGgDUfB6a1Gv7zTrgNwOTG+F&#10;b9dp/A14vX0x4j0qPWvDt9pcvS4tJI+nQlSAfzxXzKm/GJF2t/Erdqxn8R+e8UYeNPFxqr7S/Ff8&#10;AdRRRUny4UUUUAFFFFAHtX7F3/Ib8Sf9etn/AOhTV79XgP7F3/Ib8Sf9etn/AOhTV79Xy+Zf74/l&#10;+h/QnAf/ACTFH1l/6Wwooorzz7AKKKKACiiigAooooAKKKKACiiigAooooAKKKKACiiigAooooAK&#10;KKKACiiigAooooAK2vAu06nNz83k/wBRWLWp4Nl8rXFUt/rImX8ev9KmXwsun8aOwooorlO0KKKK&#10;ACiiigAooooAR/u0tI/3aWgAqOpKjoAKKKK0AKKKKzAKKKKAEf7tMp7/AHaZVRFHYKKKKoUgooop&#10;S2CIUUUAE9BUFEdFOaN93C0eW/8AdqomY2ineW/92jy3/u1RXKNopxiYDJo2GgkbUdTbDTRAe7VM&#10;gI6Kk8gf3qGhAGQ1HMVykdFO8v3o8sdzVEjaTcvrT/LQdFo8tP7tADdw9aTcPWpAijotJsHY0AQ0&#10;VIRg4NFAEdFSHk5ooAjwfSggjgipKbs/2qAGg56Ujn5aUjaaCM8EUAQggdT3p1OESg5pGXbQAlFN&#10;/eU6gApsn3DTqbJ9w0AQ0qfepKVPvVoYR+IfRRRWZuFRz9BT2YryKqXmp2UQw1wv0XmnZkyehJRW&#10;fNridIYc/wC8cVC+r30nRlX/AHVrXlkYXRrEEdRTt6pyzKKwZLq5lPzTt/31UZJY5Y5o5RqfLsb7&#10;XlqB/wAfKf8AfVQS6lZBsi4X/gPNYxUGloULBKo2rGq2r2g/jP4KaQ61bdg3/fP/ANesuiqJ5jSO&#10;uQg4EUh+uKa2tZORB/49/wDWrPooDmkXDrMo/wCXdf8Avqmtq1x1WNaq0UCuyx/at4ecqP8AgNNO&#10;oXjfemb8hUNFArjnmnb70rH/AIEabjnNFFABtHXFFFFABRRRQAUUUUAFFFFABRRRQAUUUUAFFFFA&#10;BRRRQAUUUUAFFFFABRRRQAUUUUAFFFFABRRRQAUUUUAFFFFABRRRQAUUUUAFFFFABRRRQAUUUUAF&#10;FFFABRRRQAUUUUAFFFFABRRRQAUUUUAFFFFABRRRQAUUUUAFFFFABRRRQAUUUUAFFFFABRRRQAUU&#10;UUAFFFFABRRRQAUUUUAFFFFABRRRQAUUUUAFFFFAHwvRRRX3B/J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a0bXNa8O&#10;agmreH9TuLO6j+7PbSFG+nHUex4NeyfDv9sXVbLy7H4kaP8AbI84bULFQsgHq0Z+VvqpX6GvEaK8&#10;jMsjy3No8uJppvo9mvRrX5bHu5LxLnOQ1ObCVWl1jun6p6fM+2PBnxH8EeP7QXXhPxFb3XGWhDbZ&#10;U/3ozhl/EVuV8G2txc2F0l/YXUkE8ZzHNDIVdT7EcivSvBH7VvxN8LCK01uaHWrVOCt58s2PQSjn&#10;PuwavzbNPDvE07zwM+ZfyvR/fs/wP2LI/FzB1rU8ypuD/mjqvVp6r5XPqiivMfBv7V/ww8TGO21i&#10;4m0a5c423y5iz/10X5QPdttejadqmm6xbreaVqEF1C33ZbeZZFP4g18FjcpzDL58uIpSj6rR+j2+&#10;5n6fl2eZTm1PmwlaM15PVeq3XzRYooorgPWCiiigAooooAKKKKACiiigAoooo3Ap65q0WkWBuX+Z&#10;m4jT+81cTPcXF5cNd3T7nc5ZqueJNTGramxU/u4jtj9/U/jVGv27hXI45XgVUqL95NXfdLov1Z+R&#10;8SZxLMMW6cH7kXZeb6sKKKK+uPlwpydKbTk6VMiojqKKKIhIKKKKokKKKKAFT71Ppifep9ABRRRQ&#10;AUqfepKVPvUAPooooAKKKKACiiitDlqfEwooooJCnJ1ptOTrQA6iiigAooooAcnWnU1OtOoAKKKK&#10;ACnJ1ptOTrQA6iiigArFv5BNeyPj7p2rWreTC3gaY/wjj61iZLfMfm710YeO7OzCx1chr9KH6UP0&#10;ofpXYdUgDbQGxXzP4ps10/xRqVijZWHUJkB+kjCvph/9X+FfOPxDSOPx5rCxH5f7SlP4lsn9Sazq&#10;dD4/iyP7im/N/kY9FFFZnwoUUUUAFFFFAHtX7F3/ACG/En/XrZ/+hTV79XgP7F3/ACG/En/XrZ/+&#10;hTV79Xy+Zf74/l+h/QnAf/JMUfWX/pbCiiivPPsAooooAKKKKACiiigAooooAKKKKACiiigAoooo&#10;AKKKKACiiigAooooAKKKNrudsalj/sjNABRVy20DWbkZSyZV/vSfLVyLwfdHm4u0X/ZVSf8ACp5o&#10;9ylCT6GPUlldGyvY7sf8s5Ax/r+lb8XhPT0H71pZD/vYFWYtE0mEblsU/wCBDd/OjniaRpyNaOVJ&#10;Y1kjO5WXKn1p1Q2jIq+Qqhdo+UD0qauU6gooooAKKKKACiiigAooooAKTYvpS0UAJsX0o2L6UtFA&#10;CbF9KNi+lLRQAmxfSjYvpS0UANYYIwKdTW6inUAFNcY5Ap1NkoAbRRRWgBR16iiipkAUUUVIBRRR&#10;QA1xjkCm06Sm1USZBRRRVEhSP92lpH+7WZoMooorQmQUUUUEhRRRQAx/vUlK/wB6koAKKKKACiii&#10;gBr9abTn602gAooooAhl+/TqbL9+nVUiV8TCmyfcNOpsn3DUlENAIB5oqlfaxFb/ALu3O+T9BWhz&#10;rQvSTwwpvlkCr/tGs2714D5bSPcf7zdKzp557p988jN9e1NAxwBT5EEqjexJPeXVyczyt/u9qjoo&#10;qzMKKKKACiiigAooooAKKKKACiiigAooooAKKKKACiiigAooooAKKKKACiiigAooooAKKKKACiii&#10;gAooooAKKKKACiiigAooooAKKKKACiiigAooooAKKKKACiiigAooooAKKKKACiiigAooooAKKKKA&#10;CiiigAooooAKKKKACiiigAooooAKKKKACiiigAooooAKKKKACiiigAooooAKKKKACiiigAooooAK&#10;KKKACiiigAooooAKKKKACiiigAooooAKKKKACiiigAooooA+F6KKK+4P5L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DzxVrRde1/w1dG98O63dWMjY3SWlw0Zb67SM/jVWis6lOnVi4zV0+j2NKNatQkpU5NN&#10;bNaNfM9L8NftYfFjQlji1S5s9WiU/N9st9shHsyY59yDXoPh79tLwheMsfibwpfWJb70lvIs6L/6&#10;C36GvnOggHqK+dxvB+Q47WVJRfeOn4LT70fYZbx/xRltlHEOa7SSl+L1+5o+w9A+P/wf8RkLY+OL&#10;OKQ/8s70m3b/AMiAZ/DNdXZalYajGJtPvobhD0aGVXB/EGvhDavpUtldXWmXH2zTLua2m/57W8hR&#10;vzUg18vivDXCyu6Fdx8mk/xVvyPssH4xY2FlisPGXnFtfg0/zPvCivi/T/jJ8WNIw2n/ABD1ZdvR&#10;ZLoyj8pNw/Sug0/9qn402CBJddt7r/aubGP/ANlC14lbw5zWGtOpGX3p/k1+J9Nh/F3IamlalOPo&#10;k1+aZ9YUV8xWv7ZHxUibN1pOizL/ANesqt+fmY/StSD9tfxOn/H34CsZP+ud66fzU1wVOA+Io7Qj&#10;L0a/Wx6lHxQ4TqfFOUfWL/RM+iaK+f1/bb1DA8z4cQ7u+3VDj/0XRJ+21qG3938OYd3bdqhx/wCi&#10;65/9SOIv+fP4x/zOj/iJXB//AEEf+Sy/yPoCqPiK8NjpE1wh2uV2xn3PFeCXH7bHiVuLXwDYx8dZ&#10;L535/BRWx8OPjj4v+Ll7eWmt6XY21rZrG8YtY33F2LdSzEEY9hzz7V6WW8D5xTxtOpiYJRUk3qno&#10;ne2jfocuJ8ROHcVRlQwlSUpyTS0aV7b3aW251aqV706iiv1o+FCiiitDMKcnSm05OlTIqI6iig0R&#10;CQUUUVRIUUUUAKn3qfTE+9T6ACiiigApU+9SUqfeoAfRRRQAUUUUAFFFFaHLU+JhRRRQSFOTrTac&#10;nWgB1FFFABRRRQA5OtOpqdadQAUUUUAFOTrTacnWgB1FBOBk1Xv71bSMvn5uir6miKvoioxcpWRT&#10;1q5Erraofuct9ap00bi7M5yzc06u6MeWNj06cfZxshr9KH6UP0ofpWw5AMlMCvmvxlPHc+MNWuYm&#10;+WTU7hlYdwZGr6M1O/i03TLi/lb5be3eVvoqk/0r5hMs1xI1xcEeZIxaTHqTk/rWdTofF8WVPdp0&#10;/V/kFFFFZnxIUUUUAFFFFAHtX7F3/Ib8Sf8AXrZ/+hTV79XgP7F3/Ib8Sf8AXrZ/+hTV79Xy+Zf7&#10;4/l+h/QnAf8AyTFH1l/6Wwooorzz7AKKKKACiiigAooooAKKKKACiiigAooooAKKKKACiijIzigA&#10;oq5p+garqXzQwbEP/LSTgf8A163LDwdY24D3jNO/+1wv5VMpxiaRpykc1b21zdP5dtbvJ/urmtO1&#10;8H6hOM3Uqw+33j+ldMlvDBF5cMSov91Riis/aN7G0aMepl2nhPSogDKrTEf3zx+VaEFrBbDbbwpG&#10;voigVIBjgCipKjGIDjimv1p1NfrWZoNooorQzAEjpViCYSrn+LuKr01jsYMDipkNMvUVDDdo/wAr&#10;/Kf51NUlhRRRQAUUUUAFFFFABRRRQAUUUUAFFFFABRRRQA1uop1NbqKdQAU2SnU2SgBtFFFaAFFF&#10;FTIAoooqQCiiigBslNp0lNqokyCiiiqJCkf7tLSP92szQZRRRWhMgooooJCiiigBj/epKV/vUlAB&#10;RRRQAUUUUANfrTac/Wm0AFFFFAEMv36dTZfv06qkSviYUyV8KRink461j6/qRL/YoG/66f4URV2E&#10;pcsSHUdWMx8m0YqvRn9aojjiiitjl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F6KKK+4P5L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9a/ZhH7nWjj/lpB/J68lr1D9mO926tq2m5+/bxygf7rEH/wBCFZ1vhZ7GQy5c0hfz/JnsFFFF&#10;eefpgUUUVoZhTk6U2nJ0qZFRHUUUGiISCiiiqJCiiigBU+9T6Yn3qfQAUUUUAFKn3qSlT71AD6KK&#10;KACiiigAooorQ5anxMKKKKCQpydabTk60AOooooAKKKKAHJ1p1NTrTqACiiigApydaaTgZNQ3V7B&#10;arvk+9j5VHU0avYcYyk7IkublIIi8x49PWse4mkvJTK/HZR6Cia5mu5PNlP+6vpTa6qdPl1Z6NGj&#10;7PV7ifx/hS0n8f4UtbGw1+lD9KH6US/crQmRxvxw1xdH8BXFqk22a/kW3jX1U8v/AOOgj8a8LA2j&#10;Fdr8ePFQ1vxcuiW0oa30tSny95mwX/LCr9Qa4qsZayPzDiDFfWswly7R0Xy3/G4UUUVJ4gUUUUAF&#10;FFFAHtX7F3/Ib8Sf9etn/wChTV79XgP7F3/Ib8Sf9etn/wChTV79Xy+Zf74/l+h/QnAf/JMUfWX/&#10;AKWwooorzz7AKKKKACiiigAooooAKKKKACiiigAooooAKKKvaFoU2sz7mDLDG3zv6+wob5dWOKcn&#10;ZEOnaXe6rN5VrFwPvSN91a6XS/C2n6ePNmQTS/3nHA+gq/a2kFlCsFtFtVeirUlYyk5HXCnGIgXB&#10;zmloorE0Ef7tMp7/AHaZVRAKKKKomIU1+tOpr9azKG0UUVoZhTZKdTZKmQDSM8GpIriSLjO4ehqO&#10;iiOwFxLuKTjO0/7VSVnkZGDRFJPFwsn4UcpXMaFFVY7114lQH/dqRb63P3m2/WlZlE1FNWVH/wBW&#10;wb6GnUgCiiigAooooAKKKKACiiigBrdRTqa3UU6gApslOpslADaKKK0AKKKKmQBRRRUgFFFFADZK&#10;bTpKbVRJkFFFFUSFI/3aWkf7tZmgyiiitCZBRRRQSFFFFADH+9SUr/epKACiiigAooooAa/Wm05+&#10;tNoAKKKKAIZfv06my/fp1VIlfEyG9uPItmmx91c1zLMzszs24s2Sa6DW8/2c+PbNc/Vw2Mqm4UUU&#10;VZk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8L0UUV9wfyWFFFFABR&#10;RRQAUUUUAFFFFABRRRQAUUUUAFFFFABRRRQAUUUUAFFFFABRRRQAUUUUAFFFFABRRRQAUUUUAFFF&#10;FABRRRQAUUUUAFFFFABRRRQAUUUUAFFFFABRRRQAUUUUAFFFFABRRRQAUUUUAFFFFABRRRQAUUUU&#10;AFFFFABRRRQAUUUUAFFFFABRRRQAUUUUAFFFFABRRRQAUUUUAFFFFABRRRQAUUUUAFFFFABRWH47&#10;+JHgb4Z6O2vePvE9ppdqDhXuZMNI391FHzOfZQTXzj8S/wDgpVpls8lh8JfBLXTKxVdR1pjGhx/E&#10;sSHcR/vMp9R2qJVIx3ZpClUqbI+qqM461+d/i39sr9o3xdcSSSfEa406GTpa6PClui/8CUbz+LGu&#10;B1zxp408SszeI/F+qahu+8LzUJZR/wCPMay+sR6I6I4OXVn6jy6ppkH+v1G3j5x+8mUc/iaWHULG&#10;42/Z72GTd08uUHP5V+UuaKn6z5F/U13/AA/4J+sAOelFflppHjrxx4fYHQPGmrWO3tZ6lNGPyVhX&#10;ZeH/ANrn9o/w2yGy+K+ozRp/yx1BY7lWHp+8Vj+RFV9Zj1RDwcujP0Zor408G/8ABSnx5YSxw+Pv&#10;Aem6hD0km02R7aUe+G3qfp8te2fDL9t/4B/ETy7SfxG2g30jbRaa4oiBb2lBMZz2ywJ9O1aRrU5d&#10;TGWHqx6Hr9FMhuIbiJZ7eZZI3XKSIwKsPUHvT60MQooooAKKKKACiiigAooooAKKKKACiiigAooo&#10;oAKKKKACiiigAooooAKKKKACiiigAooooAKKKKACiiigAooooAKKKKACiiigAooooAK6j4L69/wj&#10;/wARrF5JdkV3utptxwDvHy/+PBa5ehZJIXE0T7WRgysOxHQ1MlzRsbYes6GIjUX2Wn9x9YAg9DRX&#10;OeAfGP8AwmHhm31pXTzGXbdRj+CUcMP6j2IrbF7g4ZPyryfaxUmnoz9sp5fiK2HjWpWlGSTTT6P1&#10;1LFFQi+jP8DfpR9rT+61Wq1PuZ/2bjv+fbJqcnSq5vUH/LNqF1GJRtMbfpQ61PuCy3G3+Flqg1XX&#10;UI252N+lO+3xY+635URqU+5UsvxdvhZNRUP2+P8A55t+lN+3p/zzaq9pDuZ/2fjP5WWKKr/b0/55&#10;tQuoRn/lm1P2ke4f2fiv5GWU+9T6qLqKA5MLU9dTi7xN+lHPHuH1HFfyMsUVVOqwg42N+n+NL/ak&#10;JbHlSfp/jRzIn6jif5GWaVPvVW/tKD/nnJ+Q/wAaF1KEHLRv/wB8j/GndB9TxP8AKy5RVX+1IP8A&#10;nlJ+n+NH9rQf88ZP0/xoug+pYn+Vlqiqp1eAf8sZPyH+NJ/bFt/zyk/If40yfqmI/lZboqoNWtyP&#10;9VJ+n+NK2rWw/wCWcn5D/GrujCWBxPNpFlqiqo1eDo0T/p/jR/a0H/PGT9P8aZH1PE/ystU5OtUx&#10;qsA6RSfp/jTv7Yt1+7DJ+n+NBP1TEfysuUVU/ti3xnypP0/xpP7Yg/54Sfp/jT5WH1XEfysuUVTO&#10;twd4ZP0/xo/tq2P/ACyf9P8AGnyyD6riP5S8nWnVnrrluDkQyfp/jSPruTiK3/76ajlkH1XEP7Jo&#10;0yaeKEZkk21mSajdSDIkC/7q1Awd23M2T6mqjTvuaxwcvtMuXGryEGO3X/gTCqBLOxkkJLHqTUg4&#10;4qOuiEYx2O2nTjT0ih0fC4FOpqdKdWgS+IT+P8KWk/j/AApaCRr9K5/4leNYfBHhibUyym6k/d2M&#10;efvSHv8ARfvH6e9bWqalZaTZS6hqNwsNvBGXmlduFA/z+NfPvxD8dXfj3xA2oPuS1hBSygb+BfUj&#10;+83U/gO1EpaHg55mkcBh3GL96W3l5/IwXeWaRp55GeRmLM7HJZj1JooGe9FZn5juFFFFABRRRQAU&#10;UUUAe1fsXf8AIb8Sf9etn/6FNXv1eA/sXf8AIb8Sf9etn/6FNXv1fL5l/vj+X6H9CcB/8kxR9Zf+&#10;lsKKKK88+wCiiigAooooAKKKKACiiigAooooAKKKDntQBLY2c2o3a2kJ5kbB9h3NdzY2kVjbLawJ&#10;tWMYHv71g+BLNczX7L82di/zP9K6SuepL3rHVRjaNyOiiig2CiiiswEf7tMp7/dplVEAoooqiYhT&#10;X606mv1rMobRRRWhmFNkp1NkqZANooooiAUUUVQBUZGeCKkqOgAIB6inB5E+7Kw/4EabRQBJ9ruR&#10;0cmgajcr1C/981HTX60ATf2rKv3oVpw1hs4Nv/49VWiiw7suDVV6mBv++qG1mJesLVTqOejlQpSa&#10;Rf8A7bhzjyW/Sl/tmH/ni1Zifep9DigjJtF59YjzlYGpv9uxDgwt+YqnUDf1oUUKUpI0zr0ef9Q3&#10;/fQpDraMceQ3/fQrMpy9DT5YoUZybNB9bVfmFuf++qaNeH/Pqf8AvqqMlNq4xi0EpyizR/tyL/n1&#10;b/vqk/t+DHMMn6Vn1HSlTiT7SRrDXrYnlJF/4CKkGsWDHHnbfqprFoo9nEPaSOhjuIZVzHKrf7rU&#10;+uaAIOVbFW7bVrq3IEj+Yv8AtdfzqXSfQtVV1NiSm0yC8hvIxJC31B6in0hhRRRQAUj/AHaWkf7t&#10;ZmgyiiitCZBRRRQSFFFFADH+9SUr/epKACiiigAooooAa/Wm05+tNoAKKKKAIZfv06my/fp1VIlf&#10;EyK8g+0Wrwf3lxXMNlW2t13Yrq2XdWNr+mFZPt8K5X/lp7e9VCXQmpG6uZtFFFaHO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8L0UUV9wfyWFFFFABRRRQAUUUUAFFFFA&#10;BRRRQAUUUUAFFFFABRRRQAUUUUAFFFFABRRRQAUUUUAFFFFABRRRQAUUUUAFFFFABRRRQAUUUUAF&#10;FFFABRRRQAUUUUAFFFFABRRRQAUUUUAFFFFABRRRQAUUUUAFFFFABRRRQAUUUUAFFFFABRRRQAUU&#10;UUAFFFFABRRRQAUUUUAFFFFABRRRQAUUUUAFFFFABRRRQAUUUE4GaADOOteC/tO/traH8Ip5vBHg&#10;COHVfEagrcszZt9PPo+D88n+wMAfxHsc79tT9rB/hxaSfCz4dagB4guowNRvoWydNjYZCj0lZen9&#10;1TnqVI+KmZnZndmZmbLMxySfWuWtW5fdiduHw/MuaRqeMvHHjD4h67J4l8b+IrrUr6Thp7qTOB6K&#10;v3UX/ZUAD0rLoorlO/4dEFFFFABRRRQAUUUUAFFFFAHafCj9oX4t/Bm5j/4QrxVMtmsm6TS7r97a&#10;yeoKE/Ln1Xafevrj4D/t0fDz4pyweHPGar4d1uQqkcc8ubW5cnGI5D90nj5Xx1wCxr4TpGUMMGtI&#10;VJQ2MalGnU3Wp+sO4etFfCv7Nf7bHiv4USweEfiFLc614cyFR2bfdWC/9MyT86f7BPA+6RjB+2vC&#10;/irw9400K18TeFdXgvtPvI99tdW7ZVxnH4EHgg8ggg4Irsp1I1Njz6tGVPc0KKKK0MQooooAKKKK&#10;ACiiigAooooAKKKKACiiigAooooAKKKKACiiigAooooAKKKKACiiigAooooAKKKKACiiigAooooA&#10;KKKKACiiigDqvhL4/wD+EI1v7Pfuf7PvCq3PJ/dN2kH07+30Fe6rJHMqyRSKysoKsrZBHrXzAea7&#10;v4VfF1/DRTw54lkZ7DOLe46m29j6p+o+nTz8Zhfae/Dfr5n6NwXxVTwP+w4uVoN+7J9G+j8m+vRn&#10;stSVDbXNvdwx3VrOskciho5I2yrD1B7ipq8mJ+yQlGpFSiRyf+zUYz1FD9P+BUUSM5fEOjJB4p1N&#10;TrTqH8RIUUUVsZhRRRVSInsFFFFUZDX60ifepX60iferaPwkyH0UUVJnL4QooorWn8JnEb/8VTqb&#10;/wDFU6qjsTMKKKK0jsZjTy+CKdTf+WlOpkyCjaOuKKK0MQHXGKcoBXpTaen3aCZCOBjpTac/Sm1U&#10;SZfCGMdBRRRVx3MySiiinE5wqOpKjrSJURydKdTU6U4nAyaozl8Qn8f4VBqOpWOmWMt/qF0kMMK7&#10;pJZGwqisrxh8QfDvgm38/WLz98y5htY/mkk+g7D3OBXifjv4l694+u9t4/kWcbZhsYW+VT/eY9Wb&#10;3PA7Ac0c1jwc0zzDZfFxT5pdu3r2L/xU+KN344u/7N00vDpcL5jRuGnYfxt7eg7dTz05GgAAYFFZ&#10;n5visVWxlZ1arvf+rLyCiiig5wooooAKKKKACiiigD2r9i7/AJDfiT/r1s//AEKavfq8B/Yu/wCQ&#10;34k/69bP/wBCmr36vl8y/wB8fy/Q/oTgP/kmKPrL/wBLYUUUV559gFFFFABRRRQAUUUUAFFFFABR&#10;RRQAUUUUAdZ4NCjRVK/xSMT+dbFYPge5D2EloTzHJkfQ/wD181vVy1PiZ20/gRHRRRVFhRRRWYCP&#10;92mU9/u0yqiAUUUVRMQpr9adTX61mUNooorQzCmyU6myVMgG0UUURAKKKKoAqOpKjoAKKKKACmv1&#10;p1NfrQA2iiigAqOepKjnoJl8IxPvU+mJ96n1Ugh8IVA39anqBv60RCWwlOXoabTl6GiRnD4gkptO&#10;kptaQ+EdT4gqOpKjokQFFFFUAUUUUASWdy1rOso4UnDe4rcrnn+7W/HkIoP92s6nxGlMdRRRWZoF&#10;I/3aWkf7tZmgyiiitCZBRRRQSFFFFADH+9SUr/epKACiiigAooooAa/Wm05+tMYkDIoAWimGUjrS&#10;Fi3OaAGuCW4FOoHFFAra3CmzKrRsNvanU2T7hoGYep6M8RM9mpZOrJ/dqjntXSZqnd6PDdHzIv3b&#10;+w4P1rZS7nM49jHoqS5tbi0fbPHgdm7Go6og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heiiivuD+SwooooAKKKKACiiigAooooAKKKKACiiigAooooAKKKKACiiigAooooAKK&#10;KKACiiigAooooAKKKKACiiigAooooAKKKKACiiigAooooAKKKKACiiigAooooAKKKKACiiigAooo&#10;oAKKKKACiiigAooooAKKKKACiiigAooooAKKKKACiiigAooooAKKKKACiiigAooooAKKKKACiiig&#10;AooooAKKKKACvP8A9pL436f8CvhjdeK2EcmozN9n0a1kBIluCDgn/ZUZY+wx1Ir0DPavz/8A22fj&#10;FL8UvjLdaTY3AbSfDrNY2IRsrJID++l+pcbR/sop7ms6lTlibYen7SprsjyfVtX1TX9VuNd1u/lu&#10;ry8naa6uJm3NJIxyWP1NV6KK889YKKKKACiiigAooooAKKKKACiiigAooooAK9M/Zs/aW8U/s/8A&#10;iMbWkvPD95KP7U0nI57ebFn7sgH4N0PYjzOiqjJxd0TKKlGzP1M8H+MfDvjzw1Z+LvCmqR3mn30X&#10;mW9xF0Izgg+jA5BB5BBBrUr4D/ZB/aXufgf4vXw94lumbwvq0wF8rZIspDgC4X2HRwOq88lRX3xb&#10;TxXMK3MEqyRyIHjkRsqykZBB7giu6nU9pE8utRdOVuhJRRRWhiFFFFABRRRQAUUUUAFFFFABRRRQ&#10;AUUUUAFFFFABRRRQAUUUUAFFFFABRRRQAUUUUAFFFFABRRRQAUUUUAFFFFABRRRQAUHniiigDc8F&#10;/EXxN4Gl26dOs1qxzJZ3GSh9x3U/T8c16p4V+N/gvXY1XUbo6bNt+ZLwgIfo/TH1wfavD6MDGMVz&#10;1sLTravR9z6bJ+LM2ydKMJc0V9mWqXo9199vI+nkliuIlmgkVkblXVsg/iKdXzPp+q6rpLb9K1O4&#10;tj/07zsmfyPNbEHxW+Itvwniq4b/AK6Ijf8AoSmuGWXy6SPt6PiNg5r99Raf91p/nY+gUIzmn7h6&#10;14D/AMLh+JQXjxQ3/gNF/wDEUn/C4viX/wBDQ/8A4Dxf/EVP9n1O6/r5HT/xEPKf+fc/uX+Z7/RX&#10;gP8AwuL4l/8AQ1Sf+AsP/wARR/wuL4l/9DVJ/wCAsP8A8RWn1Op3RP8AxELKf5J/cv8AM9+oBB6V&#10;4B/wuH4l/wDQ1Sf+AsP/AMRSH4w/Ent4pk/8Bov/AIiq+qVO6M5eIOUy+xP7l/mfQFFeAf8AC4vi&#10;X/0ND/8AgPF/8RR/wuL4l/8AQ0P/AOA8X/xFH1Wp3RP+v+VfyT+5f5nvsnXNIn3q8D/4XB8SSNze&#10;KJP/AAFi/wDiKP8AhcHxJzkeKW/8Bov/AIitFhanLuiHx9lf8kvuX+Z7/RXgP/C4viV/0NMn/gLD&#10;/wDEUf8AC4viVnP/AAlUn/gND/8AEUvqtTuhS48ytr4Jfcv8z36ivAf+FxfEr/oaG/8AAeL/AOIo&#10;/wCFxfEr/oaG/wDAeL/4irjh5x7ErjrK/wCSX3L/ADPfBnB4/ipct/drwL/hcXxJ/wChpb/wGi/+&#10;Io/4XB8SP+hob/wFi/8AiKr2MyXx1lb+xL7l/me/DPcUV4CfjF8SAPl8Tv8A+A0X/wARR/wuL4lf&#10;9DQ3/gPF/wDEVSoyJ/15yz+SX3L/ADPfMncM06vAf+FxfEnP/I0N/wCA8X/xFH/C4viV/wBDQ3/g&#10;PF/8RR7KRL43y3/n3L7l/me/UV8//wDC4viX/wBDTJ/4Cw//ABNH/C4/iX/0NEn/AICw/wDxNVyS&#10;I/11yz+SX3L/ADPoCnp92vnz/hcXxN/6GmT/AMBYf/iacPjH8TB08Vyf+AsP/wARRySE+Nct/wCf&#10;cvuX+Z9AP0pteAn4x/Ew9fFcn/gLD/8AEU3/AIXD8S/+hqk/8B4v/iKqMWT/AK55a1bkl9y/zPoC&#10;ivn7/hcHxM/6GqT/AMB4v/iaePjB8Sl/5mqT/wABov8A4iq5Sf8AXHL/AOWX3L/M+gqK+ff+Fx/E&#10;3/oa5P8AwFh/+IoPxm+JnbxQ/wD4Cxf/ABFETP8A1uy/+WX3L/M+gd3zYxUUkqxqZXYKo6sxwBXz&#10;3P8AFT4jXQ2zeLLrnj5Cq/8AoIFY99qWpam2/U9SuLk9M3EzP/MmqTManGOHj/Dpt+rS/wAz3jXP&#10;jD4A0CJlk1yO6lVseTY/vWz6ZHyg/UivP/Ff7QPiLV1e08M2y6fCTgXDYeY/+yr+RPoa4HbxtxQB&#10;jgCndnz+M4kzDF3inyJ9t/v3HXE9zd3L3l7cSTSSHLySOWZj6kmm0UUj5+UpSldhRRRQAUUUUAFF&#10;FFABRRRQAUUUUAe1fsXf8hvxJ/162f8A6FNXv1eA/sXf8hvxJ/162f8A6FNXv1fL5l/vj+X6H9Cc&#10;B/8AJMUfWX/pbCiiivPPsAooooAKKKKACiiigAooooAKKKKACiiigC5oeqtpGorO/wDq2+WRfb1r&#10;tYpo541libcrLlWHevPq0NC8Q3WjsIJMyW5P3e6+4/wrOpDm1RtTqcujOwoqvYanZalHvtJ1b+8v&#10;8Q+oqxWZ1BRRRWYCP92mU9/u0yqiAUUUVRMQpr9adTX61mUNooorQzCmyU6myVMgG0UUURAKKKKo&#10;AqOpKjoAKKKKACmv1p1NfrQA2iiigAqOepKjnoJl8IxPvU+mJ96n1Ugh8IVA39anqBv60RCWwlOX&#10;oabTl6GiRnD4gkptOkptaQ+EdT4gqOpKjokQFFFFUAUUU63glu5hFEuf7x7AUXsBJYWxup1B+6vz&#10;N/hW1UdrZx2UIiT/AIE3qakrGUuY2jHlCiiipKCkf7tLTXdcY3VmaDaKTcvrSGQCtCZDqKZ53+wa&#10;QytnASgkkoqPzHPGygM5GGoAVz8+KTOOtRksTnNBJPWgBxkApDMuOKTaOuKTYvpQAoJHQ0Ek96KK&#10;AAZ7mkf7tLSP92gCNe/1paRe/wBaWgAooooAKbJ9w06myfcNAENKn3qSlT71aGEfiFljEq7WUEe9&#10;Z95oEZzLavsb+72rSoIzwRUqTRrKKluczcW89o2y4iK+h7Gm5z0rpZoY5kKSLuB7GsrUNCKAyWbn&#10;/rmf6VpGVzGVNx1Rn0UEMp2uMH0oqjMKKKKACiiigAooooAKKKKACiiigAooooAKKKKACiiigAoo&#10;ooAKKKKACiiigAooooAKKKKACiiigAooooAKKKKACiiigAooooAKKKKACiiigAooooAKKKKACiii&#10;gAooooAKKKKACiiigAooooAKKKKACiiigAooooAKKKKACiiigAooooAKKKKACiiigAooooAKKKKA&#10;CiiigAooooAKKKKACiiigAooooAKKKKACiiigAooooAKKKKACiiigAooooAKKKKACiiigD4Xooor&#10;7g/ksKKKKACiiigAooooAKKKKACiiigAooooAKKKKACiiigAooooAKKKKACiiigAooooAKKKKACi&#10;iigAooooAKKKKACiiigAooooAKKKKACiiigAooooAKKKKACiiigAooooAKKKKACiiigAooooAKKK&#10;KACiiigAooooAKKKKACiiigAooooAKKKKACiiigAooooAKKKKACiiigAooooAKKKKACiiigDif2i&#10;fiLJ8Kvgzr3ja1kVbq3szFY7v+fiQiOM/gzBvoK/NXkne5yW5JNfX/8AwUy8Xra+FvDPgSOdg15q&#10;Et7NGp6pEmxc+2ZSfqvtXyBXHiJe/Y9PCx5ad+4UUUVznSFFFFABRRRQAUUUUAFFFFABRRRQAUUU&#10;UAFFFFABX2N/wT8/aDbxHojfBLxTeFr7TIWl0OWQktNaj70We5j6j/YPolfHNaXgzxfrngDxZp/j&#10;Tw1ceVfabdLPbt2JB+6fVSMqR3BNaU5csrmdSmqkLH6nA5GRRWF8NfHuifE/wLpfjzQJd1tqVqsq&#10;r3jbo8Z91cMp9xW7XoHjyXK7MKKKKACiiigAooooAKKKKACiiigAooooAKKKKACiiigAooooAKKK&#10;KACiiigAooooAKKKKACiiigAooooAKKKKACiiigAooooAKKKKACiiigAooooAKKKKACiiigAoooo&#10;AKKKKACiiigAooooAKKKKACiiigAooooAKKKKACiiigAooooAKKKKACiiigAooooAKKKKACiiigA&#10;ooooAKKKKACiiigAooooAKKKKAPav2Lv+Q34k/69bP8A9Cmr36vAf2Lv+Q34k/69bP8A9Cmr36vl&#10;8y/3x/L9D+hOA/8AkmKPrL/0thRRRXnn2AUUUUAFFFFABRRRQAUUUUAFFFFABRRRQAUUUUAEbSRP&#10;5kUjIw6MpwRWla+LNYthteVZl/6aLz+YrNopNRe5SlKOx0Vv45ibi7sGX3jYH+eKtR+MNFk/1jyR&#10;/wC9Gf6VydFR7OJarTOyXxFo0owNRjH+9xTl1bS5P9XqMLf9tRXF0UezQ/bS7HcrPC43JMp+jU/N&#10;cHSiWQD5ZGX6NR7MareR3dNfrXEpf6lHyl9N9PMNWE8Qa0p4vmP+8oP9Kn2MivbI6yiubi8W6io/&#10;exRv9MjNXIPF9m+37VbyR/7uGFHLIPaRNimyVDa6rp95zbXSsf7vf8qmZgRjFZyLG0UUURAKKKKo&#10;AqOpKjoAKKKKACmv1p1NfrQA2iiigAqOepKjnoJl8IxPvU+mJ96n1Ugh8IVA39anqBv60RCWwlOX&#10;oabTl6GiRnD4gkptOkptaQ+EJ/EFR1JTFRnbYi8+gokSJRVqDRrqfmXEa/7XWtC10m2tfmVdzf3m&#10;/wA8VLqRiaKnJmdZ6VcXR3TDy09e5rVtrSG3j8uFcDv71NRWMpORtGMYjZKbTpKjdj0U0RCQrOF6&#10;0xpmzgLSAdzTKJEgWLE5NFFFUAUUUUAFFFFABRRRQBHRRRQAUUUUAFFFFABSP92lpH+7QBGvf60t&#10;Ivf60tABRRRQAU2T7hp1Nk+4aAIaVPvUlKn3q0MI/EPooorM3Co5+gqSo5+goFL4SpeWEN4vz/K3&#10;ZhWTd209nL5cqfRvWt2o7m1iu4vKlH0b0rVOxha5h0U64tpLOZoZPwI700HPSrMwooooAKKKKACi&#10;iigAooooAKKKKACiiigAooooAKKKKACiiigAooooAKKKKACiiigAooooAKKKKACiiigAooooAKKK&#10;KACiiigAooooAKKKKACiiigAooooAKKKKACiiigAooooAKKKKACiiigAooooAKKKKACiiigAoooo&#10;AKKKKACiiigAooooAKKKKACiiigAooooAKKKKACiiigAooooAKKKKACiiigAooooAKKKKACiiigA&#10;ooooAKKKKACiiigAooooA+F6KKK+4P5LCiiigAooooAKKKKACiiigAooooAKKKKACiiigAooooAK&#10;KKKACiiigAooooAKKKKACiiigAooooAKKKKACiiigAooooAKKKKACiiigAooooAKKKKACiiigAoo&#10;ooAKKKKACiiigAooooAKKKKACiiigAooooAKKKKACiiigAooooAKKKKACiiigAooooAKKKKACiii&#10;gAooooAKKKKACiiigAoOe1FBOBk0AfDf/BRjWTf/AB1tNMD/AC2Ph+BcA9GeSRz+hH6V4HXq37bt&#10;815+094libdi3+yRLn0+yQt/7NXlNebP42exSVqcV5BRRRUmgUUUUAFFFFABRRRQAUUUUAFFFFAB&#10;RRRQAUUUUAFFFFAH1V/wTd+Lfk3mqfBbVJ2Kyq2o6TubhWGBNGPqNrj02ue9fW1fl78LPHd78MPi&#10;No/j+xLM2l3yTSRq2PMjziRP+BIWX8a/TzTb+11TT4NUsJvMt7qFZreQfxoyhlP4giuzDy5o27Hm&#10;4qnyy5u5NRRRXQcoUUUUAFFFFABRRRQAUUUUAFFFFABRRRQAUUUUAFFFFABRRRQAUUUUAFFFFABR&#10;RRQAUUUUAFFFFABRRRQAUUUUAFFFFABRRRQAUUUUAFFFFABRRRQAUUUUAFFFFABRRRQAUUUUAFFF&#10;FABRRRQAUUUUAFFFFABRRRQAUUUUAFFFFABRRRQAUUUUAFFFFABRRRQAUUUUAFFFFABRRRQAUUUU&#10;AFFFFABRRRQB7V+xd/yG/En/AF62f/oU1e/V4D+xd/yG/En/AF62f/oU1e/V8vmX++P5fof0JwH/&#10;AMkxR9Zf+lsKKKK88+wCiiigAooooAKKKKACiiigAooooAKKKKACiiigAooooAKKKKACiiigAooo&#10;oAKKKKACgjIwaKKADAznFW7PXdTs2CibzE/uyc1Uoot3Gm1sdJp3iG0v2WJ28qTptbofoa0K4orl&#10;t2a19D1t0dbG9csrHEcjHkH0NZyhbY2jUvozeooorM1Co6kqOgAooooAKa/WnU1+tADaKKKACo56&#10;kqOegmXwjE+9T6Yn3qfVSCHwhUDf1qcEltoFEem3k3Pl7Rn+I0luEivTl6GtCHQlBzPOT/u1Yi02&#10;zi+5CP8AgXNDlEI05RdzIaOWXiGNm/3RU8WkXsnLBUH+0a1gAowBRQpSsV7OL3KcGi26czOz/pVm&#10;K3hgG2GJV+gp9FRKUupajGOwUUUVIwooooAbKeKhqaTpioaqJMgqOpKjokSFFFFUAUUUUAFFFFAB&#10;RRRQBHRRRQAUUUUAFFFFABSP92lpH+7QBGvf60tIvf60tABRRRQAU2T7hp1Nk+4aAIaVPvUlKn3q&#10;0MI/EPooorM3Co5+gqSo5+goJkR0UUVoYlfUbIXUHA+deV/wrHroKxtSg8i9YKOGXdVRJkQUUUVR&#10;IUUUUAFFFFABRRRQAUUUUAFFFFABRRRQAUUUUAFFFFABRRRQAUUUUAFFFFABRRRQAUUUUAFFFFAB&#10;RRRQAUUUUAFFFFABRRRQAUUUUAFFFFABRRRQAUUUUAFFFFABRRRQAUUUUAFFFFABRRRQAUUUUAFF&#10;FFABRRRQAUUUUAFFFFABRRRQAUUUUAFFFFABRRRQAUUUUAFFFFABRRRQAUUUUAFFFFABRRRQAUUU&#10;UAFFFFABRRRQAUUUUAFFFFABRRRQB8L0UUV9wfyWFFFFABRRRQAUUUUAFFFFABRRRQAUUUUAFFFF&#10;ABRRRQAUUUUAFFFFABRRRQAUUUUAFFFFABRRRQAUUUUAFFFFABRRRQAUUUUAFFFFABRRRQAUUUUA&#10;FFFFABRRRQAUUUUAFFFFABRRRQAUUUUAFFFFABRRRQAUUUUAFFFFABRRRQAUUUUAFFFFABRRRQAU&#10;UUUAFFFFABRRRQAUUUUAFFFFABQelFBOBk0Afnj+2rFJH+1D4sZ/+Wktoy89R9igH8wa8tr2j9vz&#10;Sxp37R19cKv/AB+6Zaz9OvybP/ZK8Xrzanxs9ik/3cfRBRRRUmgUUUUAFFFFABRRRQAUUUUAFFFF&#10;ABRRRQAUUUUAFFFFABX6AfsOePm8cfs+aXb3V0ZLvRZH0243NkhUwYvw8tkH/ATX5/19P/8ABNHx&#10;t9k8S+JPh5L928s4tQt/m6NE3luAPcSL/wB8VtRly1DnxUeam/I+waKKK7jywooooAKKKKACiiig&#10;AooooAKKKKACiiigAooooAKKKKACiiigAooooAKKKKACiiigAooooAKKKKACiiigAooooAKKKKAC&#10;iiigAooooAKKKKACiiigAooooAKKKKACiiigAooooAKKKKACiiigAooooAKKKKACiiigAooooAKK&#10;KKACiiigAooooAKKKKACiiigAooooAKKKKACiiigAooooAKKKKACiiigD2r9i7/kN+JP+vWz/wDQ&#10;pq9+rwH9i7/kN+JP+vWz/wDQpq9+r5fMv98fy/Q/oTgP/kmKPrL/ANLYUUUV559gFFFFABRRRQAU&#10;UUUAFFFFABRRRQAUUUUAFFFFABRRRQAUUUUAFFFFABRRRQAUUUUAFFFGaACilWOST/VRs3+6pNWY&#10;dF1WcZjsm/4F8v8AOgLNlWhVaRgkYyzcLj1rUg8K3jn/AEmeOP8A3fmNaenaJY2B3xoWb/no1S5R&#10;NI05dS3AHEMYk+9tG764p1FFYnQFR1JUdABRRRQAU1+tOpr9aAG0UUE4GTQAVHPVi2tLi4+bG1fU&#10;1dhsre35C5b+81HNyhy8xnW+nXUwyE2r/earkWkQoP3sjN+lXAMcAUVLk2VGKiRrBFDgQxhfoKkp&#10;rdRTqkoMd8U2SnU2SgBtFFFaAFFFFTIAoooqQCiiigBslRlPQ1JJTaqJMiM5H3hio6sEAjBFRvDg&#10;fIKJEkdFFFUAUUUUAFFFFABRRRQBHRRRQAUUUUAFFFFABSP92lpH+7QBGvf60tIvf60tABRRRQAU&#10;2T7hp1Nk+4aAIaVPvUlKn3q0MI/EPooorM3Co5+gqSo5+goJkR0UUVoYhWfrij924HqDWhVHXGHl&#10;Rgf3v6VUQM2iiiqMwooooAKKKKACiiigAooooAKKKKACiiigAooooAKKKKACiiigAooooAKKKKAC&#10;iiigAooooAKKKKACiiigAooooAKKGYAZY1Xl1Kxh/wBZeRD23jNAFiiqL+JNIQ/8fe7/AHYz/hUZ&#10;8U6Wo/5aN/2zqeaPcrkn2NKis3/hKdO/uS/98j/GmjxZpv8AEkv/AHyP8aOePcfs59jUorMXxZpR&#10;HSb/AL5H+NL/AMJXpX/TT/vmjmj3D2c+xpUVm/8ACV6V/wBNP++aP+Er0r/pp/3zRzR7h7OfY0qK&#10;zf8AhK9K/wCmn/fNIfFukjr5n/fv/wCvRzR7h7OfY06Ky/8AhL9K3Y2Tf98D/Gmt4x0sdI5v++B/&#10;jRzR7i9nU7GtRWT/AMJjpn/PKb/vkf403/hM9P8A+fWb9P8AGjmj3H7OfY2KKxh41sR/y5z/APjv&#10;+NNbxtZ4ytjN+Yo9pHuP2NTsbdFYR8c22f8AkHyf99CkPjmL/oGt+Mg/wo9pHuHsanY3qKwD46U9&#10;NM/8jf8A1qQ+OvTTP/I3/wBaj2ke4exqdjoKK58+OSOmmf8Akb/61NPjqTtpY/7/AH/1qXtIh7Gp&#10;2Oiormz48lBx/Zq/9/f/AK1H/Cey/wDQMX/v7/8AWo9pEPY1DpKK5v8A4T2X/oGL/wB/f/rUf8J7&#10;L30xf+/v/wBaj2kQ9jUOkornB49fvpf/AJG/+tSjx9jhtK/8jf8A2NHtIh7Gp2OiornT8QYh97Sm&#10;/CYf4Uq/EC2/i02T8HFP2ke4exqdjoaKwV8f6cfvWNwP93af61IvjvSD1huF/wCAD/Gj2ke4clTs&#10;bVFZA8b6EPvPMPrFT4/GXh+T/l+x/vQv/hRzR7k+zn2NSiqKeJNFkGV1OH/gT4/nU0eqaZL/AKrU&#10;YG/7bD/GquHLLsWKKQOrDKnNLQSFFFFABRRRQAUUUUAFFFFABRRRQAUUUUAFFFFABRRRQAUUUUAF&#10;FFFABRRRQAUUUUAfC9FFFfcH8lhRRRQAUUUUAFFFFABRRRQAUUUUAFFFFABRRRQAUUUUAFFFFABR&#10;RRQAUUUUAFFFFABRRRQAUUUUAFFFFABRRRQAUUUUAFFFFABRRRQAUUUUAFFFFABRRRQAUUUUAFFF&#10;FABRRRQAUUUUAFFFFABRRRQAUUUUAFFFFABRRRQAUUUUAFFFFABRRRQAUUUUAFFFFABRRRQAUUUU&#10;AFFFFABRRRQAUHniiigD4m/4KS6cbX4yaRqW35brw6g3erJNKCPyK/nXzxX1b/wU70f954P8QqnQ&#10;Xls7ev8AqmH/ALN+dfKVefW+JnrYeV6KCiiiszYKKKKACiiigAooooAKKKKACiiigAooooAKKKKA&#10;CiiigAr1T9irxR/wi37SXh92b93qDTWMg9fNiYL/AOPhD+FeV1vfCnW/+EZ+KPhvxGxwtjr1pM27&#10;ptWZSfwxVRfvJk1Pei0fqFRQ3ysV9GxRXpHihRRRQAUUUUAFFFFABRRRQAUUUUAFFFFABRRRQAUU&#10;UUAFFFFABRRRQAUUUUAFFFFABRRRQAUUUUAFFFFABRRRQAUUUUAFFFFABRRRQAUUUUAFFFFABRRR&#10;QAUUUUAFFFFABRRRQAUUUUAFFFFABRRRQAUUUUAFFFFABRRRQAUUUUAFFFFABRRRQAUUUUAFFFFA&#10;BRRRQAUUUUAFFFFABRRRQAUUUUAFFFFAHtX7F3/Ib8Sf9etn/wChTV79XgP7F3/Ib8Sf9etn/wCh&#10;TV79Xy+Zf74/l+h/QnAf/JMUfWX/AKWwooorzz7AKKKKACiiigAooooAKKKKACiiigAooqS3tbm8&#10;k8q0gaRv9kdKAI6K2rPwReS4e/mWJf4kX5jWtaeFNGtvma08xh3mbP6dKzdSJt7GRyEaPK22ONm9&#10;lGaswaJq9z/qtPk/4Eu3+ddpFbwWy7LeFUX0VcU6l7SRSo92cinhHWn4eONf96T/AAqxF4IvmGZb&#10;+If7qk/4V03XqKKj2kilRgc7/wAIIyjL6n/3zF/9enL4Jh/i1CT/AL4Fb7/dplCnIr2cOxjr4MsA&#10;MtdTH8v8Kd/whulf89Z/+/g/wrWoquaQRpx7GUPB2kjnEh+slL/wi2jrwbYn/toa1Ka/Ws+aXcrk&#10;XYopoOkJ0sI/x5qZdOsof9XaRL9Ix/hU1FVckRF2jaAAPakkp1NkpPYBtFFFKIBRRRVAFR1JUdAB&#10;RRRQAU1+tOprgscKOaAI8ljtVST0q9aaXGn7yf5m/u9hUllZCBd7/fP6VYqXIpIAMcAUUUVJQUUU&#10;UANbqKdTW6inUAFNkp1NkoAbRRRWgBRRRUyAKKKKkAooooAbJTadJTaqJMgoooqiSOZCfnH41HVg&#10;jPBFQOMMRUxKkuolFFFUSFFFFABRRRQBHRRRQAUUUUAFFFFABSP92lpH+7QBGvf60tIvf60tABRR&#10;RQAU2T7hp1Nk+4aAIaVPvUlKn3q0MI/EPooorM3Co5+gqSo5+goJkR0UUVoYhWbrkgMsceei1pE4&#10;GTWHd3BubppccE/L9KqJMiOiiiqJCiiigAooooAKKKKACiiigAooooAKKKKACiiigAooooAKKKKA&#10;CiiigAooooAKKKKACiiigAooqve6hbWK7p5dufur3NA0pS0RYzjrUVze2tqm+5nVfqeTWJe+JLyc&#10;7bZfKX1/i/8ArVnszyHdI5Zm6sx61lKouhtGi+ptXXii3TcLW3Z/9pjgVnz+IdUnBCyrGvpGv+NV&#10;H+7TKydSRrGnGPQdJNPOc3E7v/vMTTQMcAUUVJoFFFFABUdSVHQAUUUUAFFFFABTX606mv1oAbRR&#10;RQAUUUUAFI/3aWkf7tADKKKKACiiigAooooAjooooAKKKKACiiigBr9abTn602gAooooAKKKKACo&#10;6kqOgB0U09uc207x/wDXNiP5Vqaf4y1mxIE032iP+JZPvfn/APrrJoqoya2E4xlud9omu2GtW/mW&#10;rFWX/WRt1X/63vV6vO9J1GbSL+O8g/hOGX+8vcV6BbzpcxLPE25HUMreoNbwlzI5KlPlehJRRRVm&#10;YUUUUAFFFFABRRRQAUUUUAFFFFABRRRQAUUUUAFFFFABRRRQAUUUUAfC9FFFfcH8lhRRRQAUUUUA&#10;FFFFABRRRQAUUUUAFFFFABRRRQAUUUUAFFFFABRRRQAUUUUAFFFFABRRRQAUUUUAFFFFABRRRQAU&#10;UUUAFFFFABRRRQAUUUUAFFFFABRRRQAUUUUAFFFFABRRRQAUUUUAFFFFABRRRQAUUUUAFFFFABRR&#10;RQAUUUUAFFFFABRRRQAUUUUAFFFFABRRRQAUUUUAFFFFABRRRQAUUUUAfN3/AAUxsy/wp8P6kF/1&#10;PiLys46B7eU/+0xXxhX3d/wUL0w337O0155e77FrFpLnb93LGPP/AI/j8a+Ea4cR8Z6mF/ghRRRW&#10;J0BRRRQAUUUUAFFFFABRRRQAUUUUAFFFFABRRRQAUUUUAFOimNvMlwG/1bhvyNNps/8AqH/3T/Kg&#10;D9WtLuDeWFvdk/62BX/MA1Yqj4X/AORb0/A/5cYv/QBV6vSj8J4sviCiiiqJCiiigAooooAKKKKA&#10;CiiigAooooAKKKKACiiigAooooAKKKKACiiigAooooAKKKKACiiigAooooAKKKKACiiigAooooAK&#10;KKKACiiigAooooAKKKKACiiigAooooAKKKKACiiigAooooAKKKKACiiigAooooAKKKKACiiigAoo&#10;ooAKKKKACiiigAooooAKKKKACiiigAooooAKKKKACiiigAooooA9q/Yu/wCQ34k/69bP/wBCmr36&#10;vAf2Lv8AkN+JP+vWz/8AQpq9+r5fMv8AfH8v0P6E4D/5Jij6y/8AS2FFFFeefYBRRRQAUUUUAFFF&#10;FABRRRQAURpJNKIYY2ZmOAq9TUljZXGp3K21pHlm6nso9TXYaPoVpo0eYxukb78jDk/4CplNRNKd&#10;NyMvS/BW4LNqze/kqf5n/Ct+2tLa0iENrCsa/wB1VxUtFc8pSludUYxjsNIwAPenUjdvrS1JRHRR&#10;RWgBRRRWYCP92mU9/u0yqiAUUUVRMQpr9adTX61mUNooorQzCmyU6myVMgG0UUURAKKKKoAqOpKj&#10;oAKKKKAAnAyasafBu/0hh7L/AI1XjiM0wQd61FAUYFTIqIAYGBRRRUlBRRRQAUUUUANbqKdTW6in&#10;UAFNkp1NkoAbRRRWgBRRRUyAKKKKkAooooAbJTadJTaqJMgoooqiQqGT75qbOOtV2OTmpiVIKKKK&#10;okKKKKACiiigCOiiigAooooAKKKKACkf7tLSP92gCNe/1paRe/1paACiiigApsn3DTqbJ9w0AQ0q&#10;fepKVPvVoYR+IfRRRWZuFRz9BUlRz9BQTIjooqC9vUs495+9/CvrWhiQaxerHF9mQ/M/3vYVm0ry&#10;PK7SSHkmkrQiW4UUUUCCiiigAooooAKKKKACiiigAooooAKKKKACiiigAooooAKKKKACiiigAooo&#10;oAKKKKACiiob64FnavcMfur09aA+LQq6zrC2C+REQ0zf+O+5rAlklmlM00m5m6s1Ekkk0jTytuZj&#10;lmpK5ZScmdkIqKCiiipNBH+7TKe/3aZQAUUUUAFFFFABUdSVHQAUUUUAFFFFABTX606mv1oAbRRR&#10;QAUUUUAFI/3aWkf7tADKKKKACiiigAooooAjooooAKKKKACiiigBr9abTn602gAooooAKKKKACo6&#10;kqOgAooooAK7TwPdNdaIqOc+TIU/Dr/WuLrrvACMumTSEcNNx+QrSn8RlW+E3qKKK6DkCiiigAoo&#10;ooAKKKKACiiigAooooAKKKKACiiigAooooAKKKKACiiigD4Xooor7g/ksKKKKACiiigAooooAKKK&#10;KACiiigAooooAKKKKACiiigAooooAKKKKACiiigAooooAKKKKACiiigAooooAKKKKACiiigAoooo&#10;AKKKKACiiigAooooAKKKKACiiigAooooAKKKKACiiigAooooAKKKKACiiigAooooAKKKKACiiigA&#10;ooooAKKKKACiiigAooooAKKKKACiiigAooooAKKKKACiiigDxv8Ab2Of2Y9aP/T5Y/8ApTHXwHX3&#10;Z/wUO1VNP/Z3ksGl2/2hrVrCoz97BaXH/kPP4V8J1w4j4z1ML/C+YUUUVidAUUUUAFFFFABRRRQA&#10;UUUUAFFFFABRRRQAUUUUAFFFFABQsRuJFt8f6xgv58UVs/DnQn8UfETQfDSDnUNZtbb/AL7lVf60&#10;Afp7okBtdKtbVl/1dsiY+iirVB++SBgdhRXqHhhRRRQAUUUUAFFFFABRRRQAUUUUAFFFFABRRRQA&#10;UUUUAFFFFABRRRQAUUUUAFFFFABRRRQAUUUUAFFFFABRRRQAUUUUAFFFFABRRRQAUUUUAFFFFABR&#10;RRQAUUUUAFFFFABRRRQAUUUUAFFFFABRRRQAUUUUAFFFFABRRRQAUUUUAFFFFABRRRQAUUUUAFFF&#10;FABRRRQAUUUUAFFFFABRRRQAUUUUAFFFFAHtX7F3/Ib8Sf8AXrZ/+hTV79XgP7F3/Ib8Sf8AXrZ/&#10;+hTV79Xy+Zf74/l+h/QnAf8AyTFH1l/6Wwooorzz7AKKKKACiiigAooooAKWOKa4mW3gXczthV9T&#10;SZx1roPBOm+Y8mqyp935Ic/qf6fnUylyxuVGPNKxq6Ho0WjWgiX5pG5kf1P+FXguDk0tBOOtcp2x&#10;XKrIKKKKBiN2+tLSN2+tLQBHRRRWgBRRRWYCP92mU9/u0yqiAUUUVRMQpr9adTX61mUNooorQzCm&#10;yU6myVMgG0UUURAKKKKoAqOpKjoAKKKKAJtPXM7N/dWr1U9MJ3uD6CrlRLcqIUUUUigooooAKKKK&#10;AGt1FOprdRTqACmyU6myUANooorQAoooqZAFFFFSAUUUUANkptOkptVEmQUUhZR1NMkkYj5T8tUS&#10;NmfdwpptFFA5bhRRRQIKKKKACiiigCOiiigAooooAKKKKACkf7tLSP8AdoAjXv8AWlpF7/WloAKK&#10;KKACmyfcNOpsn3DQBDSp96kpU+9WhhH4h9FFFZm4VHP0FOZwvWs3U9cjA8m0G5v73Yf41UY3Jk1y&#10;6k19fRWafP8AMx+6tY8sslw5klPJppaSRjJK+5j1NFapWOeUrhRRRTJCiiigAooooAKKKKACiiig&#10;AooooAKKKKACiiigAooooAKKKKACiiigAooooAKKKKACiiigArL8USFbONcfek/pWpWd4mgkmsRI&#10;g/1b5b6dKmezLp/GjAooorlO0KKKKAEf7tMp7/dplABRRRQAUUUUAFR1JUdABRRRQAUUUUAFNfrT&#10;qa/WgBtFFFABRRRQAUj/AHaWkf7tADKKKKACiiigAooooAjooooAKKKKACiiigBr9abTn602gAoo&#10;ooAKKKKACo6kqOgAooq9ovh6+1p9yDy4Qfmmbp9B6miOuwnKMdWQ6Zpt3q14tpaJz/E3ZR6mu80y&#10;xh02zjsrf7sa4ye/qaZpej2ekQeRZx7R/EzfeY+pq3XRCHKclSpz7BRRRWhmFFFFABRRRQAUUUUA&#10;FFFFABRRRQAUUUUAFFFFABRRRQAUUUUAFFFFAHwvRRRX3B/JYUUUUAFFFFABRRRQAUUUUAFFFFAB&#10;RRRQAUUUUAFFFFABRRRQAUUUUAFFFFABRRRQAUUUUAFFFFABRRRQAUUUUAFFFFABRRRQAUUUUAFF&#10;FFABRRRQAUUUUAFFFFABRRRQAUUUUAFFFFABRRRQAUUUUAFFFFABRRRQAUUUUAFFFFABRRRQAUUU&#10;UAFFFFABRRRQAUUUUAFFFFABRRRQAUUUUAFFFBOBmgD5h/4Kba5BH4L8L+FzJ89xqk13t9RHFsz/&#10;AORq+Pa96/4KIeMIvEHxwg8N21xuTQtJjhkT+5NITK347DF+QrwWvPrPmqM9bDx5aKQUUUVmbBRR&#10;RQAUUUUAFFFFABRRRQAUUUUAFFFFABRRRQAUUUUAFeofsZeGH8U/tI+G4SP3djNJfSN2AijZh/49&#10;tH1Iry+vpr/gml4KN74x8SfEGUjZp+nx2MII6vM+8kfRYRn/AHhV01zVEZ1pctNs+xqKKK9E8cKK&#10;KKACiiigAooooAKKKKACiiigAooooAKKKKACiiigAooooAKKKKACiiigAooooAKKKKACiiigAooo&#10;oAKKKKACiiigAooooAKKKKACiiigAooooAKKKKACiiigAooooAKKKKACiiigAooooAKKKKACiiig&#10;AooooAKKKKACiiigAooooAKKKKACiiigAooooAKKKKACiiigAooooAKKKKACiiigAooooA9q/Yu/&#10;5DfiT/r1s/8A0Kavfq8B/Yu/5DfiT/r1s/8A0Kavfq+XzL/fH8v0P6E4D/5Jij6y/wDS2FFFFeef&#10;YBRRRQAUUUUAFFFFAATgZNdxoNv9k0e3hPXywW+p5/rXDnkYNd9YMr2ULJ0MS4/Ks63Q6KPUmooo&#10;rnOgKKKKAEbt9aWkbt9aWgCOiiitACiiiswEf7tMp7/dplVEAoooqiYhTX606mv1rMobRRRWhmFN&#10;kp1NkqZANooooiAUUUVQBUdSVHQAUUUUAPtJfLu8lvlPFaNZLjjOavWV35ybHPzj9amRUSxRRRUl&#10;BRRRQAUUUUANbqKdTW6ihnA4zQA6myUGVB3pjS57UALRTfM9qPM9q0AdRTd5pNzetTIB9AOelQs7&#10;k8tTdzetLlZPMWCQOtNMqD+KoSSetFPlDmJHlB4AphZj3pKKokaqgjJFNqSo6mQBRRRVAFFFFABR&#10;RRQAUUUUAR0UUUAFFFFABRRRQAUj/dpaR/u0ARr3+tLSL3+tLQAUUUUAFNk+4adTZPuGgCGlT71R&#10;zXEEC7pplX/ePWqVx4ghXi2iLH+83ArS1zn21NMuo6mqV3rdtA2xD5jei/41l3N/d3eRLN8v9xeB&#10;UAXBzQqfcqVTsT3mpXV8dsh2r/dXpUNFFaGIUUUUAFFFFABRRRQAUUUUAFFFFABRRRQAUUUUAFFF&#10;FABRRRQAUUUUAFFFFABRRRQAUUUUAFFFFABRRRQAU2VRImwruDcMDTqKAOZ1XTH064wMmNv9W39P&#10;rVXNdVeWcd5bNBKPvd/Q+tcvJE8EjQyfeViDXPUjys7Kc+aI2iiiszQR/u0ynv8AdplABRRRQAUU&#10;UUAFR1JUdABRRRQAUUUUAFNfrTqa/WgBtFFFABRRRQAUj/dpaR/u0AMooooAKKKKACiiigCOiiig&#10;AooooAKKKKAGv1ptOfrTaACiiigAooooAKjGWO1Rluwp7nC9K6vwp4ajsI11C8jzcNyqn/lmP8aq&#10;MeZkykoq7KmgeCWIW81pT6rb9/8AgX+H/wCqunjijiRY441VVGFVR0p1FdEYqOxxynKW4UUUVRIU&#10;UUUAFFFFABRRRQAUUUUAFFFFABRRRQAUUUUAFFFFABRRRQAUUUUAFFFFAHwvRRRX3B/JYUUUUAFF&#10;FFABRRRQAUUUUAFFFFABRRRQAUUUUAFFFFABRRRQAUUUUAFFFFABRRRQAUUUUAFFFFABRRRQAUUU&#10;UAFFFFABRRRQAUUUUAFFFFABRRRQAUUUUAFFFFABRRRQAUUUUAFFFFABRRRQAUUUUAFFFFABRRRQ&#10;AUUUUAFFFFABRRRQAUUUUAFFFFABRRRQAUUUUAFFFFABRRRQAUUUUAFV9T1Gz0nTbjVNQmWO3toW&#10;lmkboqKMsfwANWK8I/b8+LMfgT4QN4LsJ1/tDxQ7Wu3d8yWq4Mz/AEPyx/Rz6VMpcsbmlOLqVFFH&#10;xh8SPGt18RviBrPju7jKPq2oS3AjY52KW+VfwXA/CsWgDHAFFeaewFFFFABRRRQAUUUUAFFFFABR&#10;RRQAUUUUAFFFFABRRRQAUUUUAFfeX7AfgkeGP2e7XWpYdtxr19NeyE9dgPlIPyj3f8Cr4T03Tb3W&#10;tSt9G02FpLi7nSG3jVclnZgqj8yK/UjwZ4btPB3hHS/CVkirDpmnw2qbe/loFz9TjPuTXRh43k2c&#10;mMlaKXc0qKKK7DzgooooAKKKKACiiigAooooAKKKKACiiigAooooAKKKKACiiigAooooAKKKKACi&#10;iigAooooAKKKKACiiigAooooAKKKKACiiigAooooAKKKKACiiigAooooAKKKKACiiigAooooAKKK&#10;KACiiigAooooAKKKKACiiigAooooAKKKKACiiigAooooAKKKKACiiigAooooAKKKKACiiigAoooo&#10;AKKKKACiiigD2r9i7/kN+JP+vWz/APQpq9+rwH9i7/kN+JP+vWz/APQpq9+r5fMv98fy/Q/oTgP/&#10;AJJij6y/9LYUUUV559gFFFFABRRRQAUUUUAB6V1/hG9F1pEcZPzQ/Iw/l+lchVzQ9WfR73zR/q24&#10;kUdx6/UVFSPNE0py5ZancUUyCeO5hWeBwysMqw70+uY7AooooARu31paRu31paAI6KKK0AKKKKzA&#10;R/u0ynv92mVUQCiiiqJiFNfrTqa/WsyhtFFFaGYU2SnU2SpkA2iiiiIBRRRVAFR1JUdABRRRQAU1&#10;mKMGQ4PrTqa/WgCzaakpxFcfKf73rV0MGGVOax9oznFEU08LfunYD0qeUrmNiiqMOrHOJ4f+BLVp&#10;LiGVd0cgNSUSU0v6U0vvHWjHOaAEdn7GmU9/u0yqiJbBRRRVCkFFFFTIIhRRRUlEdFFFVEzCiiiq&#10;AKKKKACo6kqOpkAUUUVQBRRRQAUUUUAFFFFAEdFFFABRRRnHWgAooooAKR/u1HNdwW43SXCKP9ph&#10;VSfX9OjXifd/uqTmgnmLa9/rSk461ky+J1A/0e0Y/wC+aqz+IdRm+46x/wC6v+NVySJdSJvGRRUM&#10;+rafbHbJcru/uryf0rnpbi4uf9fMzf7xplV7Ml1exrTeJIhxbwM3u3FU7jWNQn6TeWP7qCqoAHQU&#10;VXLFGbnKQZZm3u25j3NFFFUSFFFFABRRRQAUUUUAFFFFABRRRQAUUUUAFFFFABRRRQAUUUUAFFFF&#10;ABRRRQAUUUUAFFFFABRRRQAUUUUAFFFFABRRRQAUUUUAFcvqzK2ozFD/AMtMVqavr8cMZt7Nt0hG&#10;Cw6L/wDXrDGe9Y1JJ6I6aMHHVhRRRWJuI/3aZT3+7TKACiiigAooooAKjqSo6ACiiigAooooAKa/&#10;WnU1+tADaKKKACiiigApH+7S0j/doAZRRRQAUUUUAFFFFAEdFFFABRRRQAUUUUANfrTac/Wm0AFF&#10;FFABRRRQBd8O2yXWs28Mg+Xfux64Gf6V3ec9K8/0u9/s7UYb3+GOTLfTv+ld9E6SRq8bhlYZVh3r&#10;ensctf4kOooorUxCiiigAooooAKKKKACiiigAooooAKKKKACiiigAooooAKKKKACiiigAooooAKK&#10;KKAPheiiivuD+SwooooAKKKKACiiigAooooAKKKKACiiigAooooAKKKKACiiigAooooAKKKKACii&#10;igAooooAKKKKACiiigAooooAKKKKACiiigAooooAKKKKACiiigAooooAKKKKACiiigAooooAKKKK&#10;ACiiigAooooAKKKKACiiigAooooAKKKKACiiigAooooAKKKKACiiigAooooAKKKKACiiigAoopNy&#10;+tAEd7dWtjayXt5OsUMMbSTSSNhUUDJJ9gK/OP8AaY+Mc3xv+LV/4sgkb+zYP9E0aNl27bZCcNj1&#10;YlnPcbsdq9//AG/f2iotJ0uT4FeEb9WvLyNW8QzRtnyYTgrb8HhnGCw/uYH8fHyDXHiKn2UehhaP&#10;LHnfUKKKK5zsCiiigAooooAKKKKACiiigAooooAKKKKACiiigAooooAKKKKAPVf2K/BR8bftF6Gk&#10;i/udJL6nMcdPJHyf+RDHX6FLnbzXyl/wTM8GwCDxR8QLiA+Y0kOn2shHG3Bll/XyvyNfV1d2Hjan&#10;fuebipc1S3YKKKK2OUKKKKACiiigAooooAKKKKACiiigAooooAKKKKACiiigAooooAKKKKACiiig&#10;AooooAKKKKACiiigAooooAKKKKACiiigAooooAKKKKACiiigAooooAKKKKACiiigAooooAKKKKAC&#10;iiigAooooAKKKKACiiigAooooAKKKKACiiigAooooAKKKKACiiigAooooAKKKKACiiigAooooAKK&#10;KKACiiigAooooA9q/Yu/5DfiT/r1s/8A0Kavfq8B/Yu/5DfiT/r1s/8A0Kavfq+XzL/fH8v0P6E4&#10;D/5Jij6y/wDS2FFFFeefYBRRRQAUUUUAFFFFABRRRQBc0fX7vRXCqfMhY/NE38x6Gur03XNP1VP9&#10;Fl+bGWjbhhXEUZZTuRirD+IdqzlTUjSFSUdD0TOelFcdYeLNXtAI5HEy+kvX8x/WtW18cadIMXcE&#10;kJ7kfMP8f0rOVOUTojUjI227fWlqlBrmkXW0Q6hHn+6zYP61bWRGGVbP0rMvmQ2iiitBhRQWA6mi&#10;swEf7tMpzntTaqIBRRRVExCmv1p1Nc/NWZQ2iiitDMKbJTqbJUyAbRRRREAoooqgCo6kqOgAoooo&#10;AKa/WnU1+tADaKKKAEZtozisLUNYnkv/ADLOZo1jbClT1962bwlbaRh2jb+VcxWkEY1JONjqvDni&#10;FdUQwTqqzKMtjow9RWtXHeFs/wBuQhPRt30wa7GsqkeWWhtTlKUdRH+7TKe/3aZSiXHYKKKKoUgo&#10;ooqZBEKKKKkojoooqomYUUUVQBRRRQAVHUlR1MgCiiiqAKKZLPBCMzSqv+82KqT69pMI5u93+4pN&#10;AX7l6ismTxXaL/qoJG+uAKqyeLLs8R2yL/vMT/hVcsiPaR7nQU2Q4FczL4g1eU/8fOwf7Ciq8l9f&#10;zPmW6kbPX5zVezkT7aJ1MlxDCf3sqr/vNiq767pSfevFb/d5/lXNHnrRR7MXtn2N2TxRYjiKOR/w&#10;xVeXxTKTiGyUe7Nmsqiq5UT7SRdl1/UpT8kix/7q/wCNVpb2+n4lu5G/4FUdFUTzSAjPBFFFFBIU&#10;UUUAFFFFABRRRQAUUUUAFFFFABRRRQAUUUUAFFFFABRRRQAUUUUAFFFFABRRRQAUUUUAFFFFABRR&#10;RQAUUUUAFFFFABRUdxdQWqb55Qo/nWVd6/cSArarsX+83X/61TKUY7lxpylsa8ksca75JFVR/Exq&#10;vLremx/8vAb/AHQTXPyyzTtvmkZm/wBo02s3VfQ2jR7s2n8TWYPywyN+A/xpjeKE/gs2/FhWRRU+&#10;0kX7Gmap8UP2sPzk/wDrU0+Jp+gtE/76JrMope0l3Dkp9i9N4lvzwkca/wDAT/jVO5v7274uLpmH&#10;93oP0qN+tNpc0n1KUY9EFFFFSUFFFFACP92mU9/u0ygAooooAKKKKACo6kqOgAooooAKKKKACmv1&#10;p1NfrQA2iiigAooooAKR/u0tI/3aAGUUUUAFFFFABRRRQBHRRRQAUUUUAFFFFADX602nP1ptABRR&#10;RQAUUUUAI4yuK3PC3ixbFF03U3/dg/u5f7nsfb+VYlR1UZOLuiZRUlZnpUM8U8YlhkVlYZVlOQad&#10;XnNnqWoac26wu3j9lPB/DpWrbePNYhUJPDDN/tbSp/Q/0rZVI9TnlRl0Oxorl4fiG3SbSvxWb/EV&#10;YT4g6cfv2Nwv02n+tV7SPcn2NTsdBRWLH460OQfOZo/96P8AwJq7aeItEvW2W+pxFj0VmwT+Bo5o&#10;9yXCS6F2iiiqJCiiigAooooAKKKKACiiigAooooAKKKKACiiigAooooAKKKKAPheiiivuD+Swooo&#10;oAKKKKACiiigAooooAKKKKACiiigAooooAKKKKACiiigAooooAKKKKACiiigAooooAKKKKACiiig&#10;AooooAKKKKACiiigAooooAKKKKACiiigAooooAKKKKACiiigAooooAKKKKACiiigAooooAKKKKAC&#10;iiigAooooAKKKKACiiigAooooAKKKKACiiigAooooAKKKKACiiigAryX9qv9pjSPgJ4Vaz06SK48&#10;SahCRpdkxDCFc4+0SDPCDnA/iYY6BiIf2mf2tPCXwKsJdC0hodS8USx/6PpqtlLbPSScg/KMchB8&#10;zew+avhDxb4t8SeO/Ed14s8W6tJe6hfSmS4uJe57AAcKoHAUcADArnqVuXRbnVh8PKfvS2/Mqapq&#10;mpa5qlxres30t1eXczS3NxM25pHY5LE+pNQ0UVxnpBRRRQAUUUUAFFFFABRRRQAUUUUAFFFFABRR&#10;RQAUUUUAFFFFABRRSOzBSVXPHT1oA/QT9hzwwvhn9nDQ3MGyXVJJ76bIxu3yFVP/AHwiV67WH8Nt&#10;DTw18PdB8OxRhVsdFtYMDuUhVSfxIz9a3K9KPuxSPGqS5qjfmFFFFUQFFFFABRRRQAUUUUAFFFFA&#10;BRRRQAUUUUAFFFFABRRRQAUUUUAFFFFABRRRQAUUUUAFFFFABRRRQAUUUUAFFFFABRRRQAUUUUAF&#10;FFFABRRRQAUUUUAFFFFABRRRQAUUUUAFFFFABRRRQAUUUUAFFFFABRRRQAUUUUAFFFFABRRRQAUU&#10;UUAFFFFABRRRQAUUUUAFFFFABRRRQAUUUUAFFFFABRRRQAUUUUAe1fsXf8hvxJ/162f/AKFNXv1e&#10;A/sXf8hvxJ/162f/AKFNXv1fL5l/vj+X6H9CcB/8kxR9Zf8ApbCiiivPPsAooooAKKKKACiiigAo&#10;oooAKKKKACiiigBuwVIjyJ/q5WX/AHWxTaKAJ4tT1OE/JqM//f01KPEGtr01GT8cGqdFLlRXNLuX&#10;h4k1sDH9oN/3yv8AhTv+Eo13/n//APIa/wCFZ9FPlj2Dml3LzeJdcb/l/wD/ACGv+FB8R60et8f+&#10;/a/4VRoo5Y9g5pdy9/wkes/8/wC3/fK/4Uf8JDrJ6X7f98j/AAqjRRyx7BzS7l4eI9ZA2m/b/vkf&#10;4U5fE+sjlrhW/wB6Mf0xWfRU8sewc8u5rReML5OJrWN/93K1p6d4gsNRbyQzRyf885B1+h71y1BJ&#10;AyDj3ocYlKpJHcU2Sqfh69e+01ZJj86sUY+uO9XJKxl7p0LXUbRRRUxAKKKKoAqOpKjoAKKKKACm&#10;v1p1NfrQA2iiigBsoyNpFc1qNq9hcGIj5Tyjeorp6aNLh1WURXKZVW3E/wBKqMuUmUeYr+EdKa3g&#10;Oozr80y4QHsvr+NbwORkUioYxtx+FLWcpczuaRjyxsI/3aZT3+7TKIjjsFFFFUKQUUUVMgiFFFFS&#10;UR0UUZx1qomYUVDcX1raLuuZlj/3mrPu/F1jFkWsTTH16CtFFsTlGO5rUjuEXc1czc+KNUuOIikS&#10;/wCyuT+tUZ7m5uWzcTtJ/vNmnyMh1Y9DqJ9f0y3+/dqx/up838qoz+LrdR/o9s7/AO8cf41hUVXs&#10;4mbqSNCfxRqMw/diOP8A3Vyf1qtNqeoT/wCtvZPoGx/KoKKrlSJ5pdwIyck5+tFFFMkKKKKACiii&#10;gAooooAKKKKACiiigAooooAKKKKACiiigAooooAKKKKACiiigAooooAKKKKACiiigAooooAKKKKA&#10;CiiigAooooAKKKKACiiigAooooAKKKKACoLy8SzgaaQ5/uqvc+lT1g6veNdXjIG+WP5V/qamUuVG&#10;lOPNIhubqa9l86ZvovYe1R0UVynYR0UUUAFFFFABRRRQA1+tNpz9abQAUUUUAFFFFACP92mU9/u0&#10;ygAooooAKKKKACo6kqOgAooooAKKKKACmv1p1NfrQA2iiigAooooAKR/u0tI/wB2gBlFFFABRRRQ&#10;AUUUUAR0UUUAFFFFABRRRQA1+tNpz9abQAUUUUAFFFFABUdSVHQAUUUUAFFFFABUbDJ59akqOgC5&#10;pniLVtHZTbXTNHn5oZPmU/h2/DFdh4f8T2muJ5ajy5lHzxE/qPUVwdOt557Sdbm2kKyI2VYVcZOJ&#10;nOnGR6dRVHw/q8etact6o2t92Rf7rDrV6uk5GuWVmFFFFAgooooAKKKKACiiigAooooAKKKKACii&#10;igAooooA+F6KKK+4P5LCiiigAooooAKKKKACiiigAooooAKKKKACiiigAooooAKKKKACiiigAooo&#10;oAKKKKACiiigAooooAKKKKACiiigAooooAKKKKACiiigAooooAKKKKACiiigAooooAKKKKACiiig&#10;AooooAKKKKACiiigAooooAKKKKACiiigAooooAKKKKACiiigAooooAKKKKACiiigAoJA61y3xD+N&#10;Xwt+FNu0/j3xvp+nyKpYWrTb7hx/sxLlz+VfPHxU/wCCksAEum/BvwkWO0hdW1pcAH1WFTk/8CYf&#10;7tRKpCO7NIUalTZH1B4n8V+GvBujy+IfFevWunWMP+subyYIg9snqfQDk9q+Uf2gf+ChF9qiTeFv&#10;gTDJbQspSXxBdRbZW658mNvuf77fN6KpANfPXj/4nfED4pau2u+PvFV1qU5bMYmfEcXska4VB/ug&#10;VhDjiuapXlLRaHdTwsY6y1JLq7u7+6kvr+6luJ5nLzTzSF3kY9WZjySfU81HRRXOdQUUUUAFFFFA&#10;BRRRQAUUUUAFFFFABRRRQAUUUUAFFFFABRRRQAUUUUAFWtCs21HXrGwXb++vIo/m6cuBVWtTwRNH&#10;b+NdHnlVGVNVt2ZZPukCVevtQB+pgiSEeTGPlT5V+gopzjDsP9qm16h4YUUUUAFFFFABRRRQAUUU&#10;UAFFFFABRRRQAUUUUAFFFFABRRRQAUUUUAFFFFABRRRQAUUUUAFFFFABRRRQAUUUUAFFFFABRRRQ&#10;AUUUUAFFFFABRRRQAUUUUAFFFFABRRRQAUUUUAFFFFABRRRQAUUUUAFFFFABRRRQAUUUUAFFFFAB&#10;RRRQAUUUUAFFFFABRRRQAUUUUAFFFFABRRRQAUUUUAFFFFABRRRQAUUUUAe1fsXf8hvxJ/162f8A&#10;6FNXv1eA/sXf8hvxJ/162f8A6FNXv1fL5l/vj+X6H9CcB/8AJMUfWX/pbCiiivPPsAooooAKKKKA&#10;CiiigAooooAKKKKACiiigAooooAKKKKACiiigAooooAKKKKACiiigApGOBSgOzBEUsx6KO9bmheH&#10;DE63uor83VI/T3P+FJy5Soxci94dtHs9MVJRh2O5h6Z/+tVySnAYGKbJWEjq20G0UUVMQCiiiqAK&#10;jqSo6ACiiigApr9adTX60ANooooAa5I6VpWEBt7dQfvNy1U7KM3Fwox8q8tWpUyKiBGeCKaUPY06&#10;ipKIW4XFNqZwCcetRvGV6VUQG0UUVRMgooqO5uoLSPzbiVUUfxM2KT2CJJmmyyJGm+RwoXqWOMVh&#10;6j4zjUbNOh3f9NJOB+X/AOqsW7vb2+bfdXLN7dh+FONOT3M5Vox2Ogv/ABTp9sWW2LTN/s/d/Osu&#10;88S6nd/KriFfSPr+dZ9FbRhGJjKpJgxZ23OzMfVjmjHOaKKozCiiigAooooAKKKKACiiigAooooA&#10;KKKKACiiigAooooAKKKKACiiigAooooAKKKKACiiigAooooAKKKKACiiigAooooAKKKKACiiigAo&#10;oooAKKKKACiiigAooooAKKKKACiiigAooooAbM5jhdx/CpP6VzNdJdBmtpEH8UbD9K5usa3Q6sP8&#10;LCiiisTYjooooAKKKKACiiigBr9abTn602gAooooAKKKKAEf7tMp7/dplABRRRQAUUUUAFR1JUdA&#10;BRRRQAUUUUAFNfrTqa/WgBtFFFABRRRQAUj/AHaWkf7tADKKKKACiiigAooooAjooooAKKKKACii&#10;igBr9abTn602gAooooAKKKKACo6kqOgAooooAKKKKACo6kqOgAooooA6P4eTyC4uLUH5Sgf6EHH9&#10;a62uV+HVo5e4v2Hy4CL7nqf6V1QORkV00/hOOt8TCiiirMwooooAKKKKACiiigAooooAKKKKACii&#10;igAooooA+F6KKK+4P5LCiiigAooooAKKKKACiiigAooooAKKKKACiiigAooooAKKKKACiiigAooo&#10;oAKKKKACiiigAooooAKKKKACiiigAooooAKKKKACiiigAooooAKKKKACiiigAooooAKKKKACiiig&#10;AooooAKKKKACiiigAooooAKKKKACiiigAooooAKKKKACiiigAozjrXE/FL9oj4Q/B2Jl8b+M7eK6&#10;/h021/fXTf8AbNMlR7tge9fOvxL/AOCk3iG+8yx+E/gmGxTdiPUNZbzZCPURIQqn0yze47VnKpGO&#10;5rCjUqbI+vmkVFZ3O1VGWY9AK4Dx/wDtR/Ab4bBl8Q/EexkuFba1nprG6mB9CsW7b/wLAHfFfBfj&#10;z45fF34mzPJ44+IGpXkcnBtFm8u3H0iTCfpmuSCBeEG3HSsZYiXRHXHBr7T+4+uvHf8AwUv0i3eS&#10;1+Gvw5nuuoW81m4EQ9j5ce4n8WFeK/ED9sP9oT4iQtZ3/jqTTbVvvWuhx/ZRj03qfMI+rGvMaKxl&#10;UqS3ZvGjTjsh00s1zPJdXUzyySNukkkYszH1JPWm0UVmahRRRQAUUUUAFFFFABRRRQAUUUUAFFFF&#10;ABRRRQAUUUUAFFFFABRRRQAUUUUAFFFFABTorlrOeO7ReYnDj8Dn+lNooA/VbRtSTWNItNWjbct1&#10;axzK3qGUMD+tWq81/ZG8bnx5+z54b1OadWns7P7Bcbf4WgPlgH32Kh+hB716VXpR96KZ4s48smgo&#10;ooqiQoorm/EnxS8LeHHa2e7+1XC/8sLXDY+rdB9M59qmU4wV5OxpTo1K0uWCuzpKTcvrXlGr/HLx&#10;PeNs0m0t7SP1ZfMb8zx+lYd74/8AGmof8fHiW6X2hk8v/wBBxXJLHU47XZ6lPJcTLWTS/ryPc9y+&#10;tG5fWvAR4l8TA5HiXUc+v26T/wCKq7Y/EPxtp5/ceJbhvaZhJ/6EDULMKfVM1lkNa3uzX4nuVFeV&#10;6P8AHXXrZlj1zTYbpf78I8th/MH9K7jwz8QfDfikiLT77ZN3tZxtk/Ds34E11U8RTqaJnBiMvxOH&#10;V5R07rVf8A3KKKK2OEKKKKACiiigAooooAKKKKACiiigAooooAKKKKACiiigAooooAKKKKACiiig&#10;AooooAKKKKACiiigAooooAKKKKACiiigAooooAKKKKACiiigAooooAKKKKACiiigAooooAKKKKAC&#10;iiigAooooAKKKKACiiigAooooAKKKKACiiigAooooAKKKKACiiigAooooAKKKKAPav2Lv+Q34k/6&#10;9bP/ANCmr36vAf2Lv+Q34k/69bP/ANCmr36vl8y/3x/L9D+hOA/+SYo+sv8A0thRRRXnn2AUUUUA&#10;FFFFABRRRQAUUUUAFFFFABRRRQAUUUUAFFFFABRRRQAUUZycLzVq10PV7sZis2Vf70ny/wA6BpSe&#10;xVoJA61tW3gudxuu7xV/2Y1z+prRtfC+kWx3NC0jesjZqeeJcaUmctDDPcnbbxO5/wBlc1o2fhO/&#10;mIe8kEK+nVq6eOCGJdkUaqPRRikcAHis/aS6GyopblPT9Gs9NX/R4vm/56Pyf/rVbAx0FFFSUFNk&#10;p1NkqZANooooiAUUUVQBUdSVHQAUUUUAFNfrTqa/WgBtFFBOOtAFzSIQsHmkctx+FXKjtU8u3RCP&#10;4akrM0CiiigBrdRTqa3UU6gCF0ONyrTHcRqzu2AOSTTru6gs498h/wB1fWuU8Saje3Nz5Ej7YcZW&#10;Neh+vrWkE5GdSXKX9T8XwRZh0wCRunmN90fT1rCuru6vpfNup2dvc9KjAxwBRWyionLKUpbhRRRV&#10;EhRRRQAUUUUAFFFFABRRRQAUUUUAFFFFABRRRQAUUUUAFFFFABRRRQAUUUUAFFFFABRRRQAUUUUA&#10;FFFFABRRRQAUUUUAFFFFABRRRQAUUUUAFFFFABRRRQAUUUUAFFFFABRRRQAUUUUAFFFFABRRRQAH&#10;niudv7VrS6aPb8p5Rvauiqve2FvexeU4xj7rDqKiceZGlOfLI5+ip7rTbu0Pzx7l/vryP/rVBXNZ&#10;rc7FJS2I6KKKACiiigAooooAa/Wm05+tNoAKKKKACiiigBH+7TKe/wB2mUAFFFFABRRRQAVHUlR0&#10;AFFFFABRRRQAU1+tOpr9aAG0UUUAFFFFABSP92lpH+7QAyiiigAooooAKKKKAI6KKKACiiigAooo&#10;oAa/Wm05+tNoAKKKKACiiigAqOpKjoAKKKKACiiigAqOpKW1sr2/k8uytJJef4FPFAEVWNL0q71q&#10;6FpZx+7P2Qepra0v4f3kjLJq04jX/nnHhmP49B+tdNp+mWWmW621nbiNR+Z+p71pGm+pjOtGOwaV&#10;psGk2Edhbj5UHLf3j3NWKAMcAUV0HKFFFFABRRRQAUUUUAFFFFABRRRQAUUUUAFFFFABRRRQB8L0&#10;UUV9wfyWFFFFABRRRQAUUUUAFFFFABRRRQAUUUUAFFFFABRRRQAUUUUAFFFFABRRRQAUUUUAFFFF&#10;ABRRRQAUUUUAFFFFABRRRQAUUUUAFFFFABRRRQAUUUUAFFFFABRRRQAUUUUAFFFFABRRRQAUUUUA&#10;FFFFABRRRQAUUUUAFFFFABRRRQAUE4GTQTjrXz/+1H+2xovwre48DfDR7fUvES/JcXLfPb6efRv+&#10;ekn+z0U/e6bTMpRirsunTlUlaJ6l8Wvjn8OPgpo41Xx5rywySf8AHrYQ/PcXB9EjznHqxwo7mvj/&#10;AONH7eHxT+IzzaP4IdvDOkNxi1kzeSj1ab+DPogGOfmavG/E3ibxF4z1u48SeLNZuNQv7pt011dS&#10;bmb0HsB2UYAHAAqjXHUrSltoejTw8Ker1Y6aWe5ne5uZmkkkcvJI7EszHqSe5ptFFYnQFFFFABRR&#10;RQAUUUUAFFFFABRRRQAUUUUAFFFFABRRRQAUUUUAFFFFABRRRQAUUUUAFFFFABRRRQAUUUUAFFFF&#10;AH1B/wAE2vinDp+vax8INQk41Bf7Q0ws/AlQBZUA9WTa30iavsDOelflj4N8Xa34C8Vaf4z8OziO&#10;+026Se3ZhlSwPQjupGQR3BNfpV8Jvib4e+LngDT/AB94bmzBfQ5lhP3reYcPE3urZHuMHoRXZh58&#10;0eU8/FU+WXMup0lV9T1Ox0mxk1DUbhYoY1zJI3+eT7dTU0skcMbSyuFVRlmY4AHqa8Y+I/jqfxhq&#10;fkWrsun27fuFz98/3z/T0H1NPEVvYxv1KwODnjKltkt2WfHPxX1bxKz2GivJZ2PT5WxJKPViOg/2&#10;R+Oa5MADoKKK8apUnUleTPsKOHpYePLTVkFFFFZmwUUUUAFCl0YSI5VlbKsvUUUUAd74B+L1xbPH&#10;o/i64MkJwsd8eWT2f1H+11HfPb02ORJEVkZWVlyrKeCPUV8645zXefCHx9JaTp4S1mf9zIcWMrN9&#10;xv8Annn0Pb0PHfj0sLinfkl9589mWVx5XVpK1t1+qPUKKFzjmivSPnAooooAKKKKACiiigAooooA&#10;KKKKACiiigAooooAKKKKACiiigAooooAKKKKACiiigAooooAKKKKACiiigAooooAKKKKACiiigAo&#10;oooAKKKKACiiigAooooAKKKKACiiigAooooAKKKKACiiigAooooAKKKKACiiigAooooAKKKKACii&#10;igAooooAKKKKACiiigD2r9i7/kN+JP8Ar1s//Qpq9+rwH9i7/kN+JP8Ar1s//Qpq9+r5fMv98fy/&#10;Q/oTgP8A5Jij6y/9LYUUUV559gFFFFABRRRQAUUUUAFFFFABRRRQAUUUUAFFFFABQTgZNBOBWzoX&#10;hWS6VbzUtyx9Vi6Fvr6ClKXLuVGMpOyMyw0+91F9tnbs3+10A+prasfBcZw+o3G7/Zj4H51uW9vD&#10;bxiKKFUVfuqq8CpKwlUk9jojRitytb6Vp9gmLS0jTA+9t5/Opae/3aZUxNUrBRRRVCiFNfrTqa/W&#10;syhtFFFaGYU2SnU2SpkA2iiiiIBRRRVAFR1JUdABRRRQAU1+tOpr9aAG0gUtMq+rAfrS0+0UG9Ti&#10;gDVooorM0CiiigBslQahfx2SZI3MfurT7ydLeLzH/D3NYk8sk8rSyHk1UY8xnKXKJNLJPJ5khy1Z&#10;uugYhbHcitCs7XpF3xxZ55JraJzy2KFFFFaGYUUUUAFFFFABRRRQAUUUUAFFFFABRRRQAUUUUAFF&#10;FFABRRRQAUUUUAFFFFABRRRQAUUUUAFFFFABRRRQAUUUUAFFFFABRRRQAUUUUAFFFFABRRRQAUUU&#10;UAFFFFABRRRQAUUUUAFFFFABRRRQAUUUUAFFFFABRRRQAd81DJYWk3MtsjH/AHamooC7RTOhaWTk&#10;W/8A3yx/xoGhaYORa5/3mNXKKnlj2K55dyuulacv3bOP8VzTv7Psf+fKH/v2Kmop8qDml3K0ukad&#10;IMNZoP8Ad4/lVS58NQlc2k7Kf7r8itSik4xfQI1JR6nJ3lvNaS+TPHtb+fvUddNqenxahbtEw2sO&#10;Y29DXNvHJE7RSrtZWww9DWE48p1U6nOhtFFFQaBRRRQAj/dplPf7tMoAKKKKACiiigAqOpKjoAKK&#10;KKACiiigApr9adTX60ANooooAKKKKACkf7tLSP8AdoAZRRRQAUUUUAFFFFAEdADMwVEZmbgKveiu&#10;q8K6JHaWi6hNH++kXKn+4p/rVRjzOxM5csbmTZ+ENYugGkRIQeR5jc/kKtf8IHdY/wCQjH/37P8A&#10;jXTUAAdBW3s0czrTOVl8EaonMdzA3/AiP6VXfwhr6fdtFb/dmX+tdkRngijHbFHs0P20jhZ/D+to&#10;edMlP+6uf5VA2laqn3tMuP8Avy3+Feg9eMUEZ4IpeyQfWJdjzs2d6OWsZl/7ZmkNtcgc28n/AHwa&#10;9Fo3H1pex8yvb+R519nn/wCfd/8Avk0os7wnAs5vwjNeibj60Uex8w9v5Hno03U3GU0y4P8A2xb/&#10;AApyaBrkp+TSLj/gUeK9Aoo9mu5P1iXY4ZPB3iGQZ+w7f96VR/Wp4vAmtuf30lvH9XJ/kK7Kiq9m&#10;g9tI5eL4eSA/6Rqyj/ch/wATVyDwDo6j9/NPJ/wMKP0H9a3KKr2cexLqTfUz7bwxoVpzFpsef70g&#10;3fzq8kSRqEjUKo7AU6iqJ5pPcKKKKCQooooAKKKKACiiigAooooAKKKKACiiigAooooAKKKKACii&#10;igD4Xooor7g/ksKKKKACiiigAooooAKKKKACiiigAooooAKKKKACiiigAooooAKKKKACiiigAooo&#10;oAKKKKACiiigAooooAKKKKACiiigAooooAKKKKACiiigAooooAKKKKACiiigAooooAKKKKACiiig&#10;AooooAKKKKACiiigAooooAKKKKACignua8X/AGyP2kF+CfgxdC8MXaf8JJrMbLY9zZw9GuCM9eoT&#10;sW55CkVMpKMbsqnCVSVkcd+2b+2A/hD7R8JPhbqGNWZTHrGrQyD/AEIEcxRkf8tfVv4BwPm5X445&#10;ZvNY5Y8k+tOmmnuZ2ubuZpJJGLSSSMWZ2JySSepJ702uCc5VJXZ61OnGnGyCiiioNAooooAKKKKA&#10;CiiigAooooAKKKKACiiigAooooAKKKKACiiigAooooAKKKKACiiigAooooAKKKKACiiigAooooAK&#10;KKKACvWv2TP2lbv4B+MWstbeSbw3qsijVIVXc0D9BcIPVR95R95fcLXktBOBk1UZOLuiZRjKNmfo&#10;78V/iBp174Ys7Lw1qUdzDq0AnF1byBke3PTBHUMf0BFebVz/AMK/DTeEvh9pOhyOWkjtA8u7+F3J&#10;kZfwZiK6CuOtVdapdnvYHDRwtBRW+7CiiisTsCiiigAooooAKKKKACjLKwZDhlOQR296KKAPbPh1&#10;4rPinw1FdzuPtMP7q6XvuHRvxGD9c10FeR/BfW30/wAUtpMjgR30RX5v+eigsv6ZH4165XuYap7S&#10;imz4nMsP9XxTitnqvmFFFFdBwhRRRQAUUUUAFFFFABRRRQAUUUUAFFFFABRRRQAUUUUAFFFFABRR&#10;RQAUUUUAFFFFABRRRQAUUUUAFFFFABRRRQAUUUUAFFFFABRRRQAUUUUAFFFFABRRRQAUUUUAFFFF&#10;ABRVrQ9PXWNdsdIfdtu72KFtvX5nC8e/Ne0/tIfs6fD34YfDa28X+EI71biTVVgk+0XRkXYVfjBH&#10;XKjnrya562Kp0a0YS3lsexgcjxuYYCti6VuSlZyu7PW+ytrtrseGUUUV0HjhRRRQAUUUUAFFFFAB&#10;RRRQAUUUUAFFFFABRRRQAUUUUAFFFFAHtX7F3/Ib8Sf9etn/AOhTV79XgP7F3/Ib8Sf9etn/AOhT&#10;V79Xy+Zf74/l+h/QnAf/ACTFH1l/6Wwooorzz7AKKKKACiiigAooooAKKKKACiiigAooooAKKKkt&#10;oHuriO1RtrSOF3emTQBreE9BW5f+0ryP5Vb9yvZj610wGBgUyCGO2hW3iX5Y1CrT65+bm1O6EeWN&#10;gooorMoR/u0ynv8AdplVEAoooqiYhTX606mv1rMobRRRWhmFNkp1NkqZANooooiAUUUVQBUdSVz/&#10;AMSdRm0vwZqF3bTNHIIwsckbEMCWAyD+NAG5RXgY8W+KgMHxJff+Bb/40f8ACW+Kv+hkvv8AwLf/&#10;ABqeYrlPfKa/WvBf+Et8Vf8AQyX3/gW/+NH/AAlvik9fEd9/4FP/AI0cwcp7xUmn4+2p+P8AI14H&#10;/wAJZ4o/6GO+/wDAp/8AGgeLPFIbcviS+H/b0/8AjRzByn0hRXzj/wAJj4u/6GjUP/Ax/wDGj/hM&#10;fF3/AENGof8AgY/+NSUfR1FfOP8AwmPi7/oaNQ/8DH/xra8G+KPE85uPP8RXzbduN105x196APXt&#10;TuDPc7F+6vFUm/rXDf2vrH/QVuP+/wA3+NH9raoR82pXH/f5v8a0jJImUeY7h3CLvZuByaw7u4N3&#10;ctPu74H0rBOpai67Wv5mHoZT/jTftd3/AM/Mn/fZqlURi6Mn1NyisP7Zef8APzJ/38NH2y8/5+ZP&#10;+/ho9t5B7F9zcorD+2Xn/PzJ/wB/DR9svP8An5k/7+Gj23kHsfM3KKw/tl5/z8yf9/DWvZMXtI3Y&#10;5LIM1cZ8xnOm4aktFFFWZhRRRQAUUUUAFFFFABRRRQAUUUUAFFFFABRRRQAUUUUAFFFFABRRRQAU&#10;UUUAFFFFABRRRQAUUUUAFFFFABRRRQAUUUUAFFFFABRRRQAUUUUAFFFFABRRRQAUUUUAFFFFABRR&#10;RQAUUUUAFFFFABRRRQAUUUUAFFFFABRRRQAVzviGFYtR3KP9ZGG/p/SuhJ4IrmtYu1vNRZ4zlV+V&#10;T647/nWdT4Taj8RVooornOoKKKKAEf7tMp7/AHaZQAUUUUAFFFFABUdSVHQAUUUUAFFFFABTX606&#10;mv1oAbRRRQAUUUUAFI/3aWkf7tADKKKKACiiigAooooAjPWvQLSRJbaOaP7rRgr9MV5+eeta3h7x&#10;MdMT7Fehmhz8rL1T/EVpTlyvUxqxco6HXUVFa3VvdxCa2mWRf7ytUtdByhRRRQAUUUUAFFFFABRR&#10;RQAUUUUAFFFFABRRRQAUUUUAFFFFABRRRQAUUUUAFFFFABRRRQAUUUUAFFFFABRRRQAUUUUAFFFF&#10;AHwvRRRX3B/JYUUUUAFFFFABRRRQAUUUUAFFFFABRRRQAUUUUAFFFFABRRRQAUUUUAFFFFABRRRQ&#10;AUUUUAFFFFABRRRQAUUUUAFFFFABRRRQAUUUUAFFFFABRRRQAUUUUAFFFFABRRRQAUUUUAFFFFAB&#10;RRRQAUUUUAFFFFABRRRQAUUUUAZ/izxLpPg3w1feK9fuVhs9PtXuLiRj0VVJwPUnoB3Nfmn8W/iZ&#10;rnxg+IOpePvEBYSXk3+jwFsi3hHEcQ9lXH1OT1Jr6b/4KPfFhdO8P6b8G9Lul87UWF9qyjqsKN+6&#10;U+zSKW/7ZD1r5ArjxE+aXKejhafLHmfUKKKK5zrCiiigAooooAKKKKACiiigAooooAKKKKACiiig&#10;AooooAKKKKACiiigAooooAKKKKACiiigAooooAKKKKACiiigAooooAKKKKACtXwLpSa/420nRZR+&#10;7udQhSQf7JcZ/TNZVdb8Crdbj4saKsn8NwzflGxol8LNKa5qkV5o+p6KKK88+kCiiigAooooAKKK&#10;KACiiigAooooAs6Letpms2moqceRcxv+TA4/KvoMkfw8+/rXzlIflLenNfQmjyNNpdrPn71tGf8A&#10;x0V6WXy+JHzufR+CXr+hZooor0j50KKKKACiiigAooooAKKKKACiiigAooooAKKKKACiiigAoooo&#10;AKKKKACiiigAooooAKKKKACiiigAooooAKKKKACiiigAooooAKKKKACiiigAooooAKKKKACiiigA&#10;ooooA6D4UWf2/wCKPhy1x97XLVj9FlVj/Kvp39r22Wb9m65uWz+41O1cY95wn/s1fO37PFj9v+NX&#10;h6Mrny7xpf8AvmN2/pX1F+0bYLf/ALNWvx/887cTD/gEyt/SvBzGpy5jSXa34s/WuD8PKpwbj2l8&#10;Skvujf8AU+KaKKK94/JQooooAKKKKACiiigAooooAKKKKACiiigAooooAKKKKACiiigD2r9i7/kN&#10;+JP+vWz/APQpq9+rwH9i7/kN+JP+vWz/APQpq9+r5fMv98fy/Q/oTgP/AJJij6y/9LYUUUV559gF&#10;FFFABRRRQAUUUUAFFFFABRRRQAUUUUAFXPD23+3bXI/5aH/0E1Tp0M8ltcx3UR+aNty/hQOPxHfU&#10;VDZXsN/bJdQNlXH5e1TVzneFFFFZgI/3aZT3+7TKqIBRRRVExCmv1p1NfrWZQ2iiitDMKbJTqbJU&#10;yAbRRRREAoooqgCuP+NU3leCpk/56XUSfru/9lrsK4L483TR6BZ2gPEt7uI/3VP+NTIqJ5ZRRRUl&#10;BRRRQAUUUUAFFFFABW94I/5ev+Af1rBre8Ef8vX/AAD+tAG9RRRQAUUUUAFFFFABRRRQAVsaU+bC&#10;PjoCP1rHrU0Zs2eP7rGtKXxGNb4C5RRRXQcoUUUUAFFFFABRRRQAUUUUAFFFFABRRRQAUUUUAFFF&#10;FABRRRQAUUUUAFFFFABRRRQAUUUUAFFFFABRRRQAUUUUAFFFFABRRRQAUUUUAFFFFABRRRQAUUUU&#10;AFFFFABRRRQAUUUUAFFFFABRRRQAUUUUAFFFFABRRQxCruNABUN1fW1ou6eYL/s9zWXqPiCWQtHY&#10;navTzO5+lZpLs5kdyzN1b1rKVRLY3jRb3Lmqa7NdoYbcGONh8x/ib/AVn05+tNrKUnLc3jFRVkFF&#10;FFSUFFFFACP92mU9/u0ygAooooAKKKKACo6kqOgAooooAKKKKACmv1p1NfrQA2iiigAooooAKR/u&#10;0tI/3aAGUUUUAFFFFABRRRQBHRRRQA+3ubmyfzbOdo2/vK1bem+N5oysWqRbl/56xryPqKwaKqMp&#10;R2JlGMtz0C1u4LuIT28yvG3RlqSuM8ManJp2orE7t5MzBXX37GuzHtXRGXMjlqQ5JBRRRVGYUUUU&#10;AFFFFABRRRQAUUUUAFFFFABRRRQAUUUUAFFFFABRRRQAUUUUAFFFFABRRRQAUUUUAFFFFABRRRQA&#10;UUUUAfC9FFFfcH8lhRRRQAUUUUAFFFFABRRRQAUUUUAFFFFABRRRQAUUUUAFFFFABRRRQAUUUUAF&#10;FFFABRRRQAUUUUAFFFFABRRRQAUUUUAFFFFABRRRQAUUUUAFFFFABRRRQAUUUUAFFFFABRRRQAUU&#10;UUAFFFFABRRRQAUUUUAFFFFABTWZV5ZtvrTq4f8AaQ8cr8O/gh4k8UiQrNHpjwWrL1E0v7qP/wAe&#10;cH8KUnyxuyoxcpJLqfBf7RPxGl+Knxn17xctwsls940Gnsp+X7PH8kePqq7vqxri6FG0bRRXmPV3&#10;PYjHljZBRRRQUFFFFABRRRQAUUUUAFFFFABRRRQAUUUUAFFFFABRRRQAUUUUAFFFFABRRRQAUUUU&#10;AFFFFABRRRQAUUUUAFFFFABRRRQAUUUUAFdR8Fbz7F8VdDlzjdfCP/voFf61y9WtF1WbQtZs9btz&#10;+8s7qOdPqrBv6VMtVYqnLlqJ+Z9lUVHaXcN/bR3tq26KaNZI29VIyD+VSVwn0wUUUUAFFFFABRRR&#10;QAUUUUAFFFFAAV3jYf4uK+hdNhNtp8FuRgxwquPoK8K8I6W+teKbHTEXcJLhTIMfwg7m/QGvfAcj&#10;Ir1Mvj8Uj5vPpe9CHq/yCiiivQPnwooooAKKKKACiiigAooooAKKKKACiiigAooooAKKKKACiiig&#10;AooooAKKKKACiiigAooooAKKKKACiiigAooooAKKKKACiiigAooooAKKKKACiiigAooooAKKKKAC&#10;iiigD0f9ky2Nx8b7B3XiGzupP/IRX+bV9TfFe3W7+APiaJ/+gJeH8RGx/pXzV+xnYm4+LVxe9fs+&#10;izfm0kQ/pX1drNh/afw01PTSP9dY3Ef5owr5XNp2zKL7Jfnc/d+A8PzcH1ov7Tn+KS/Q/PgMG6Ut&#10;R2rb4FfPVF/lUlfVLY/CpaSYUUUUEhRRRQAUUUUAFFFFABRRRQAUUUUAFFFFABRRRQAUUUUAe1fs&#10;Xf8AIb8Sf9etn/6FNXv1eA/sXf8AIb8Sf9etn/6FNXv1fL5l/vj+X6H9CcB/8kxR9Zf+lsKKKK88&#10;+wCiiigAooooAKKKKACiiigAooooAKKKKACiiigC1pGsXujys0B3Rsfnibv7+xrqNM8RaZqahY5t&#10;kn/PKQ4b/wCvXG0mxfSplFSNI1JRPQNy+tLXF2Ov6pp5UR3BkjX/AJZyHI/xrp9H1mDV7fzIV2sv&#10;DxnqP/rVhKEonRCpGRcf7tMp7/dplKJoFFFFUTEKa/WnU1+tZlDaKKK0MwpslOpslTIBtFFFEQCi&#10;iiqAK8z/AGgLgebpdru/57OV/wC+QD/OvTK8m+PF0s3ie1t1b/VWeT+Lt/hUyKicRRRRUlBRRRQA&#10;UUUUAFFFFABW94I/5ev+Af1rBre8Ef8AL1/wD+tAG9RRRQAUUUUAFFFFABRRRQAVpaG4MUif3Wz+&#10;lZtXtBP72QDuoNXT+Izq/AzSooorpOMKKKKACiiigAooooAKKKKACiiigAooooAKKKKACiiigAoo&#10;ooAKKKKACiiigAooooAKKKKACiiigAooooAKKKKACiiigAooooAKKKKACiiigAooooAKKKKACiii&#10;gAooooAKKKKACiiigAooooAKKKKACiiigAqj4hmeKw2If9YwU/T/ACKvVU1m2a6sWRR8ynco9T/+&#10;rNTL4WVD4lc56ijPOKK5TuGv1ptOfrTaACiiigAooooAR/u0ynv92mUAFFFFABRRRQAVHUlR0AFF&#10;FFABRRRQAU1+tOpr9aAG0UUUAFFFFABSP92lpH+7QAyiiigAooooAKKKKAI6KKKACiilRJJZBFAh&#10;Z24VV6mgCfSoJLrUoIYhkmQHjsAck/lXeVj+GPDv9mR/a7vHnMOn9wen1rYropx5Y6nLVkpS0Cii&#10;itDEKKKKACiiigAooooAKKKKACiiigAooooAKKKKACiiigAooooAKKKKACiiigAooooAKKKKACii&#10;igAooooAKKKKAPheiiivuD+SwooooAKKKKACiiigAooooAKKKKACiiigAooooAKKKKACiiigAooo&#10;oAKKKKACiiigAooooAKKKKACiiigAooooAKKKKACiiigAooooAKKKKACiiigAooooAKKKKACiiig&#10;AooooAKKKKACiiigAooooAKKKKACiiigAr53/wCCkPio6V8HtN8MxPh9W1tN6+scSMx/8eMf519E&#10;V8i/8FOdUL6t4R0ZW/1dteTMv+80Sg/+Oms6ztTZth1esj5Zooorzz1gooooAKKKKACiiigAoooo&#10;AKKKKACiiigAooooAKKKKACiiigAooooAKKKKACiiigAooooAKKKKACiiigAooooAKKKKACiiigA&#10;ooooAKKKKAPpP9m7xmPFHw+j0q4nLXWkN9nk3f8APPrGfptyv/Aa9Br5Q+E/xBuPhv4wh1vDNayL&#10;5N/Cv8cRPJA9VOGH0x3r6qsb601Kzh1CwuFlgnjWSGRDw6kZBH4VyVY8srnuYOt7SlZ7olooorI7&#10;AooooAKKKKACiiigAoJwMmirWi6Te67qsOj6fHumnfavHCjux9gOTTjHmlZEylGMXJ7I7b4GeHGe&#10;e48VXMeFjzBak92P3j+WB+Jr0yqehaNZ6DpMGkWMeI4Ywo/2j3Y+5OSauV71Gn7Omonw+MxEsTiJ&#10;T6dPQKKKK1OUKKKKACiiigAooooAKKKKACiiigAooooAKKKKACiiigAooooAKKKKACiiigAooooA&#10;KKKKACiiigAooooAKKKKACiiigAooooAKKKKACiiigAooooAKKKKACiiigAooooA9u/Yfs9/ijXt&#10;QK/6vT4o8+7SE/8AstfVWkxibQWhb+IOD+Oa+aP2G7UCz8TX23701rGG+glP/swr6Z0LP9kf99fz&#10;NfG5pK+Ol5W/Q/o/gSmo8K0l35n/AOTNfkfnTe25tNQuLQD/AFczp+RxUdanjyBLX4geILRB8sOv&#10;XsS/8Bndf6Vl19fD3qaZ/PGKh7PEzh2bQUUUVZzhRRRQAUUUUAFFFFABRRRQAUUUUAFFFFABRRRQ&#10;AUUUUAe1fsXf8hvxJ/162f8A6FNXv1eA/sXf8hvxJ/162f8A6FNXv1fL5l/vj+X6H9CcB/8AJMUf&#10;WX/pbCiiivPPsAooooAKKKKACiiigAooooAKKKKACiiigAooooAKKKKACtzwPBN5814fubdg9z1/&#10;z9ax7W2mvbqO1g+87Y+nvXa2NlDp9rHaQJ8qD8z61nUl7tjajH3rkz/dplPf7tMrGJ1BRRRVExCm&#10;v1p1MkYZ61mUJRUN1qFnZjN1cqn+8azbrxhaJxa27Sf7THaK15WzFyjHc2Kjdx1Nc3c+JtVuB8ki&#10;xD/pmvP5mqM9xcXHzXEzOf8AaYmq9mS6seh1E2s6ZAcSXse4dlbP8qqTeLNPU/uopJPwwKwKKapp&#10;GbqyNabxVcMf3Foi/wC8xNVZfEOrTHidU/3FFU6DntV8sSeeXcknvr6YfvbuRvbea85+Icm/xTIp&#10;P3IUH6Z/rXL/ALWPxi+IPwr1HQ7fwTqsdst9BcNc+ZapJuKtGFxuBx9414fqH7RXxb1W9a+vteha&#10;RsbmFjGOgx6elRU1VkbUb35me/UV89/8L5+KH/Qbh/8AARP8KP8AhfPxQ/6DcP8A4CJ/hWPLI25j&#10;6Eor57/4Xz8UP+g3D/4CJ/hR/wAL5+KH/Qbh/wDARP8ACjlkHMfQlFfPf/C+fih/0G4f/ARP8KP+&#10;F8/FD/oNw/8AgIn+FHLIOY+hKK+e/wDhfPxQ/wCg3D/4CJ/hR/wvn4of9BuH/wABE/wo5ZBzH0JW&#10;94I/5ev+Af1r5d/4Xz8UP+g3D/4CJ/hViw/aP+Lmmlhaa/Cu/wC9mxjP9KOWQcx9cUV8pf8ADUXx&#10;o/6GS3/8F8X+FH/DUXxo/wChkt//AAXxf4Ucsg5j6tor5S/4ai+NH/QyW/8A4L4v8KP+GovjR/0M&#10;lv8A+C+L/CjlkHMfVtFfKX/DUXxo/wChkt//AAXxf4Uf8NRfGj/oZLf/AMF8X+FHLIOY+raK+Uv+&#10;GovjR/0Mlv8A+C+L/Cj/AIai+NH/AEMlv/4L4v8ACjlkHMfVtXNGbFyy+qf1FfI3/DUXxo/6GS3/&#10;APBfF/hSxftU/G63kEsPiW3B/wCwfF/hVRjaVxS96Nj7Mor4/wBM/a0+OtzqNtbzeJrbZJcRo4/s&#10;2LoWAP8ADX2C6hZGUD+Kt077HJKLjuJRRRTJCiiigAooooAKKKKACiiigAooooAKKKKACiiigAoo&#10;ooAKKKKACiiigAooooAKKKKACiiigAooooAKKKKACiiigAooooAKKKKACiiigAooooAKKKKACiii&#10;gAooooAKKKKACiiigAooooAKKKKACiiigAoOccUUUAZOq6CZHM9mBk8tH0z9Ky5YpoH2TRsrf7Qr&#10;qqRkR12ugYf7QrOVNS1RtGtKOjOSc5OKbXUSaVp0pzJZRn/gNM/sTS85+wL+Z/xqPYyNPbROaorp&#10;DoOk/wDPkP8Av43+NI3h7Sz0tyP+2h/xpeykHtonOUV0J8N6W3KrJ/38preF9NxkPL/33/8AWo9l&#10;IftonPv92mV0B8LWJU/vpv8Avof4U0+EbTteSfp/hR7OQ/bQMGitw+EYO16//fIpD4Pj7X7f9+//&#10;AK9Hs5B7amYlFbJ8It2vv/If/wBekbwjP/Ber+Kf/Xpezl2D2lPuY9R1snwleDpdx/8AfJph8Iag&#10;eVuof1/wpezl2H7SHcyaK1G8IaoOk1v+DH/Cmnwpqw/55/hJ/wDWo5Jdh+0h3M2itA+F9ZB4hU/9&#10;tBTW8N60P+XRf+/go5Zdg9pHuUaa/Wrx0DWR/wAuLf8AAWH+NRvoWsk5GnSfp/jS5Zdg5o9ynRVr&#10;+xNYHXTZv++aadJ1Veumz/8Afo0/eDmRXoqZtN1JTg2E3/fo037Jef8APtJ/37NSUR0j/dqT7Nc/&#10;88JP+/ZpGtrnb/x7yf8Afs0AQ0VKbK9I+Wzl/wC/Zp66XqbcJp1wfpCf8KNQuivRVtdC1lvu6bL+&#10;K4/nUsXhbXJefsir/vSCq5ZdieaPcz6K2YvBOpPzLdQr/u5b+gq1B4ItVG64vJG/2UUL/jT9nIl1&#10;Kfc5hj82Kfb2t1ePstLZ5G/2FzXY2/hjRLcBhYKzD+KQlv58VeSNI12Roqr6KMVapdyJVuyOVsfB&#10;Wo3O1r2RYF/u/eb/AA/Wt7TNAsNIT/Ro8v8AxSPyxq9RWkYRiZSqSluFFFFUZhRRRQAUUUUAFFFF&#10;ABRRRQAUUUUAFFFFABRRRQAUUUUAFFFFABRRRQAUUUUAFFFFABRRRQAUUUUAFFFFABRRRQAUUUUA&#10;fC9FFFfcH8lhRRRQAUUUUAFFFFABRRRQAUUUUAFFFFABRRRQAUUUUAFFFFABRRRQAUUUUAFFFFAB&#10;RRRQAUUUUAFFFFABRRRQAUUUUAFFFFABRRRQAUUUUAFFFFABRRRQAUUUUAFFFFABRRRQAUUUUAFF&#10;FFABRRRQAUUUUAFFFFABXxR/wUonlb4xaLbE/Inh1GUe5nlz/IV9r18Vf8FKLKWL4taHqDfcm8Pi&#10;NeO6zyE/+hCsa3wHThf4x86UUUVwnphRRRQAUUUUAFFFFABRRRQAUUUUAFFFFABRRRQAUUUUAFFF&#10;FABRRRQAUUUUAFFFFABRRRQAUUUUAFFFFABRRRQAUUUUAFFFFABRRRQAUUUUAFeufs1fFn+yLxfh&#10;34guP9FuJP8AiWzO3+qkJ/1X0Y9PRvrx5HQC6MHRirA5Vl6g1MoqUbM0o1pUaikj7Uori/gT8RX+&#10;IXgxZNQk3ahp7CC+/wBvj5JP+BAc+4au0riknF2Z9FTnGpFSXUKKKKRQUUUUAFFFGcdaAAkDrXq/&#10;wf8ABJ0TSv7e1GHbd3ifIrdYouoHsT1P4e9cd8L/AAgvijX/ALTeR7rOyw83+238KfTufYe9ezV6&#10;WCo/8vH8j5/OsZb9xD5/ov1CiiivSPmwooooAKKKKACiiigAooooAKKKKACiiigAooooAKKKKACi&#10;iigAooooAKKKKACiiigAooooAKKKKACiiigAooooAKKKKACiiigAooooAKKKKACiiigAooooAKKK&#10;KACiiigAooooA+kv2JbIw+BNWvv+e+sbf++Yk/xr6K8P86QBj+Jv514X+x1aiD4OLcbf+PjVrh/y&#10;2J/7LXuvhznS1H+0386+HzCXNjJev5H9QcI0/Z8N4dd4p/fqfBnx3sf7M+NPii0Ax/xOJX/77O//&#10;ANmrla9G/a1tFs/2g/ECoOJGt3/O3jzXnNfYYSXNh4PyX5H86Z9T9jnWIh2nJfiwoooroPKCiiig&#10;AooooAKKKKACiiigAooooAKKKKACiiigAooooA9q/Yu/5DfiT/r1s/8A0Kavfq8B/Yu/5DfiT/r1&#10;s/8A0Kavfq+XzL/fH8v0P6E4D/5Jij6y/wDS2FFFFeefYBRRRQAUUUUAFFFFABRRRQAUUUUAFFFF&#10;ABRRRQAUUUE4GaAN/wAFadkSalKvP3I/6n+ldCBgYFV9KtBY2ENqP4Yxn69/1qxXLKXNK53Qjyxs&#10;I/3aZT3+7TKIlBSMcCqWq65ZaWNsrbpCPljXqf8ACud1PXNR1IFGk2R/880/r61pGLkYyqKJu6j4&#10;o06y+RH86T+7H0H1P/66xr7xLqd78qSeSv8Adj/xrPAxwKK0jCMTGVSUgOWO5mJJ65oAwMCiiqMw&#10;ooooAKKKKACiiigDwP8AbP8AA3jnxnqnh2Twh4O1LVFt7e5FwdPsZJvLLNHtDbAcZwcZ9K8H/wCF&#10;ZfEdSUk8B6wrKcMp02Xj/wAdr7ydvLXzP7vNeTPIZnaQ/wATE/rWNTQ6aPvKx8zf8K0+In/Qiax/&#10;4LZP/iaP+FafET/oRNY/8Fsn/wATX0xRWfMa8p8z/wDCtPiJ/wBCJrH/AILZP/iaP+FafET/AKET&#10;WP8AwWyf/E19MUUcwcp8z/8ACtPiJ/0Imsf+C2T/AOJo/wCFafET/oRNY/8ABbJ/8TX0xRRzBynz&#10;P/wrT4if9CJrH/gtk/8AiaP+FafET/oRNY/8Fsn/AMTX0xRRzBynzP8A8K0+In/Qiax/4LZP/iad&#10;bfCn4o3jMLX4da5Jt+95elynH/jtfS1b3gj/AJev+Af1o5g5T5R/4U38XP8AomPiD/wUTf8AxNH/&#10;AApv4uf9Ex8Qf+Cib/4mvsyijmDlPjP/AIU38XP+iY+IP/BRN/8AE0f8Kb+Ln/RMfEH/AIKJv/ia&#10;+zKKOYOU+M/+FN/Fz/omPiD/AMFE3/xNH/Cm/i5/0THxB/4KJv8A4mvsyijmDlPjP/hTfxc/6Jj4&#10;g/8ABRN/8TR/wpv4uf8ARMfEH/gom/8Aia+zKKOYOU+M/wDhTfxc/wCiY+IP/BRN/wDE0f8ACmvi&#10;8zBE+F/iAknGP7Hm/wDia+zKdESsqsP7wP60cwcp8e6V8EfjPFqtrLL8KPESot1GzM2jT4UBxkn5&#10;a+4XfdKxH96k6cUV0RjynHKXMFFFFUSFFFFABRRRQAUUUUAFFFFABRRRQAUUUUAFFFFABRRRQAUU&#10;UUAFFFFABRRRQAUUUUAFFFFABRRRQAUUUUAFFFFABRRRQAUUUUAFFFFABRRRQAUUUUAFFFFABRRR&#10;QAUUUUAFFFFABRRRQAUUUUAFFFFABRRRQAUUUUAFFFFABRRRQAUUUUAFFFFABRRRQAUUUUAFFFFA&#10;BRRRQAUUUUAFFFFABRRRQAUUUUAFFFFABjjFFFFABRRRQAUUUUAFFFFABRRRQAUUUUAFFFFABRRR&#10;QAUUUUAFFFFABRRRQAUUUUAFFFFABRRRQAUUUUAFFFFABRRRQAUUUUAFFFFABRRRQAUUUUAFFFFA&#10;BRRRQB8L0UUV9wfyWFFFFABRRRQAUUUUAFFFFABRRRQAUUUUAFFFFABRRRQAUUUUAFFFFABRRRQA&#10;UUUUAFFFFABRRRQAUUUUAFFFFABRRRQAUUUUAFFFFABRRRQAUUUUAFFFFABRRRQAUUUUAFFFFABR&#10;RRQAUUUUAFFFFABRRRQAUUUUAFfJv/BTrR3/AOKP19I/lDXlszY6E+UwH8/yNfWVeI/t/wDg9vE3&#10;7Ptzq0Fs0k2h6hBeLsXkISYnP0Cybj7LntWdZc0GbYeXLWR8G0UUV556wUUUUAFFFFABRRRQAUUU&#10;UAFFFFABRRRQAUUUUAFFFFABRRRQAUUUUAFFFFABRRRQAUUUUAFFFFABRRRQAUUUUAFFFFABRRRQ&#10;AUUUUAFFFFABRRRQB6B+zT4jl0T4nw2DTFYdSgeCRexYDep+uVx+Jr6Ur5X+Bmnz6l8WNFjtx/q7&#10;kzN7KiMx/lX1RXLX+I9nL3L2LXmFFFFYneFFFFABQRkYNFaHhLThq3ijT9Ocblku08xcdVByf0FV&#10;GPNJJEVJezpuXbU9e+HfhtPDfhW3tHX99MvnXBx/Gwzj8BgfhW9SJ92lr6CMeWKiuh8FUqSq1HOW&#10;71CiiiqMwooooAKKKKACiiigAooooAKKKKACiiigAooooAKKKKACiiigAooooAKKKKACiiigAooo&#10;oAKKKKACiiigAooooAKKKKACiiigAooooAKKKKACiiigAooooAKKKKACiiigAooooA+uP2V7NrL4&#10;H6OHPMr3Mv8A31PIR+mK9l8OA/2Yp/2m/nXmHwHsRp3wc8N2wx/yC0fj/ay39a9P8OnGkr/vN/Ov&#10;g8VLmxU35v8AM/q7Iafsclw0O0I/kj48/bYtvsvx8umA/wCPjSbaU/m6f+yV5LXuX7elikPxU02/&#10;HWbRVRv+Ayv/AI14bX2GXyvg6fofzpxdT9jxJiY/3m/v1/UKKKK7D5wKKKKACiiigAooooAKKKKA&#10;CiiigAooooAKKKKACiiigD2r9i7/AJDfiT/r1s//AEKavfq8B/Yu/wCQ34k/69bP/wBCmr36vl8y&#10;/wB8fy/Q/oTgP/kmKPrL/wBLYUUUV559gFFFFABRRRQAUUUUAFFFFABRRRQAUUUUAQ3OoWlo4S5u&#10;FjLcjd3qP+3dI/5/46yfFjA6hGo7Qj+ZrLrGVRxlY6I0oyimdUdc0ntfx1JYa5opvYWn1GNYxIpd&#10;mzwM1yNFL20ivYxPXB468HE8eIIP1/wpf+E78H/9DFB+v+FeRUVkbHry+M/C1xuWDXYWx7n/AAqn&#10;rfjOyij8jSrhZHbrJ2X/AOvXnehf6+T/AHV/nWlTTsTJaWNBrqGRzJJcbmY5Zi3Wj7Tb/wDPVaz6&#10;K09pLsZ+xiaH2m3/AOeq0fabf/nqtZ9FHtpB7GJoi4iY7UkGafVGwYi5A/2TV48HFawlzRuY1I8s&#10;rBRRRVGYUUUUAFFFNkkWJN7nAUZPtQBDq8rQaTdTD+C3kb8lNeVgYGK2vEn7Q3wWn0O7trT4kac8&#10;zwlVRd+Tnj+76VwY+LvwzPJ8aWf/AI//APE1jU1Z1UdInRUVzv8Awtz4Z/8AQ52f/j//AMTR/wAL&#10;c+Gf/Q52f/j/AP8AE1lys2Oiornf+FufDP8A6HOz/wDH/wD4mj/hbnwz/wChzs//AB//AOJo5WB0&#10;VFc7/wALc+Gf/Q52f/j/AP8AE0f8Lc+Gf/Q52f8A4/8A/E0crA6Kiud/4W58M/8Aoc7P/wAf/wDi&#10;aP8Ahbnwz/6HOz/8f/8AiaOVgdFW94I/5ev+Af1rz/8A4W58M/8Aoc7P/wAf/wDia1/Cfxr+E9ib&#10;g3fjuxj3bdu7fz1/2aQHo9Fcj/wvz4Nf9FE0/wD8f/8AiaP+F+fBr/oomn/+P/8AxNPlYHXUVyP/&#10;AAvz4Nf9FE0//wAf/wDiaP8Ahfnwa/6KJp//AI//APE0crA66iuR/wCF+fBr/oomn/8Aj/8A8TR/&#10;wvz4Nf8ARRNP/wDH/wD4mjlYHXUVyP8Awvz4Nf8ARRNP/wDH/wD4mj/hfnwa/wCiiaf/AOP/APxN&#10;HKwOuozjmuR/4X58Gv8Aoomn/wDj/wD8TR/wvv4Nf9FF0/8A8f8A/iaeoHpysWG7HWiuHtP2i/gf&#10;9mjEnxM03dsAP+s/+JroPCXj7wd48tZr3wb4gt9Rht5BHPJb7sIxGQDkDtXRdHC4tGxRRRVE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wvRRRX3B/JYUUUUAFFFFABRRRQAUUUU&#10;AFFFFABRRRQAUUUUAFFFFABRRRQAUUUUAFFFFABRRRQAUUUUAFFFFABRRRQAUUUUAFFFFABRRRQA&#10;UUUUAFFFFABRRRQAUUUUAFFFFABRRRQAUUUUAFFFFABRRRQAUUUUAFFFFABRRRQAVn+KvDth4t8N&#10;6h4W1RN1tqVlLa3H+66lT/OtCigD8sfGXhTVfAvi3UvB2tri60y8ktpvlI3FWxuAPYjDD2IrNr6n&#10;/wCCinwQktr23+Oug2pMcwjtNeVV4RhxFN+I+Qn1Cepr5YrzZx5ZWPYp1PaQUgoooqTQKKKKACii&#10;igAooooAKKKKACiiigAooooAKKKKACiiigAooooAKKKKACiiigAooooAKKKKACiiigAooooAKKKK&#10;ACiiigAooooAKKKKACipLa1ur64S0sraSaaRtscUSFmY+gA5NexfCP8AZruDNF4j+I8IVUYPBpPB&#10;3d8ynsP9jv3x0MylGO5rRo1K0rJGj+y98N7jSLGXx/rNsyTXsXlafGwwVhzkvj/aIGPYZ6GvXaRV&#10;RFCIoVV4VV6ClrjlLmlc9+lTjRpqKCiiipNAooooAK3/AIWyxxePtPMp4LOPxMbf/WrAqxpOoSaR&#10;q1tq0QJa3nWQKO+D0rSnLlqJ+ZjiKbqUZRXVNH0IPaiobC8ttRtI7+zk3QzRq8beoIzU1fQHwPvR&#10;0YUUUUAFFFFABRRRQAUUUUAFFFFABRRRQAUUUUAFFFFABRRRQAUUUUAFFFFABRRRQAUUUUAFFFFA&#10;BRRRQAUUUUAFFFFABRRRQAUUUUAFFFFABRRRQAUUUUAFFFFABRRRQAUUUUAFFFFAH1t+ytrUmtfB&#10;TS1lOWspJrRuegSQlf8Axxlr2fw4f+JYo/2m/nXzV+w/rjz+H9e8OyS/8e97FcRr6CRCp/WP9a+l&#10;NAO3SQfdv518PmFP2eMmvO/36n9QcJ4r61w7h6l7+6l846fofHf7amtvqvx4urESfu9N0+C2Vf8A&#10;aIMpP/kQD8K8nroPiz4gm8U/FLxFr0sm5bjWLjy2HeNXKJ/44q1z9fYYWHs8PCPZI/nXPsV9dzqv&#10;W6Oba9Lu34WCiiiug8kKKKKACiiigAooooAKKKKACiiigAooooAKKKKACiiigD2r9i7/AJDfiT/r&#10;1s//AEKavfq8B/Yu/wCQ34k/69bP/wBCmr36vl8y/wB8fy/Q/oTgP/kmKPrL/wBLYUUUV559gFFF&#10;FABRRRQAUUUUAFFFFABRRRQAUUUE+poA5vxK+dVZf7sais+revMDrE2T3Uf+OiqlcsviZ3R+FBRR&#10;RUlBRRRQBe0L/Xyf7q/zrSrN0L/Xyf7q/wA60qACiiigAooooAksyRcq2fUfpWhWfbf69Of4q0Dw&#10;cV0UvhOWv8SCiiitDEKKKKACob8/6DMf+mLfyqamXEfnQNCTw6lfzFAH56SgCVuP4jTa+ivGH7HX&#10;gXQbSO6t/FerM8s23D+XgcZ/u1z3/DMfhb/oY9R/8h//ABNc8vd3OyPvRujxaivaf+GY/Cn/AEMe&#10;o/8Ajn/xNH/DMfhT/oY9R/8AHP8A4mp5iuU8Wor2n/hmPwp/0Meo/wDjn/xNH/DMfhT/AKGPUf8A&#10;xz/4mjmDlPFqK9p/4Zj8Kf8AQx6j/wCOf/E0f8Mx+FP+hj1H/wAc/wDiaOYOU8Wor2n/AIZj8Kf9&#10;DHqP/jn/AMTR/wAMx+FP+hj1H/xz/wCJo5g5Txaivaf+GY/Cn/Qx6j/45/8AE1peHf2SfBur+d9o&#10;8Taovl7cbfL75/2aOYOWR4JRX0d/wxj4G/6GnVv/ACH/APE0f8MY+Bv+hp1b/wAh/wDxNHMHLI+c&#10;aK+jv+GMfA3/AENOrf8AkP8A+Jo/4Yx8Df8AQ06t/wCQ/wD4mjmDlkfONFfR3/DGPgb/AKGnVv8A&#10;yH/8TR/wxj4G/wChp1b/AMh//E0cwcsj5xor6O/4Yx8Df9DTq3/kP/4mj/hjHwN/0NOrf+Q//iaO&#10;YOWR840V9Hf8MY+Bv+hp1b/yH/8AE0f8MY+Bv+hp1b/yH/8AE0cwcsj5xr6a/YQA/wCEM8QHH/MW&#10;i/8ARVFl+w/4AuoPMfxdrC/Njgxf/EV6J8H/AIOaJ8F9LvtJ0PVbq7S+uFmka725Vgu3A2gcVtCP&#10;UxqSVmjsqKAcjIorQ5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4Xooor7g/&#10;ksKKKKACiiigAooooAKKKKACiiigAooooAKKKKACiiigAooooAKKKKACiiigAooooAKKKKACiiig&#10;AooooAKKKKACiiigAooooAKKKKACiiigAooooAKKKKACiiigAooooAKKKKACiiigAooooAKKKKAC&#10;iiigAooooAKKKKAPH/24LuOP4BXmnSfdvtQtoWX1AfzP/ZK+CdX0ubSrnyHBZG5jf1H+Nfd37c0e&#10;74LxPjhdagLe3yv/AI18dX9jbX9s0EyblPTHb3FctZc0joo1HTl5HGUVa1PSbrS5tsnzRn7sg6H/&#10;AOvVWuU9KMoyV0FFFFBQUUUUAFFFFABRRRQAUUUUAFFFFABRRRQAUUUUAFFFFABRRRQAUUUUAFFF&#10;FABRRRQAUUUUAFFFFABRRRQAUUV1Xw4+D3i/4lS+fpkAt7FXxJqFwCEHso6ufp+JFDdtyowlUlaK&#10;ucrVrS9E1rXJvs+i6RdXkn921t2kP6Cvorwf+zd8O/DSx3GpWjatdL96S9/1efaMcY/3t1d5Z2Vn&#10;p0H2XT7OK3iHSOGMIo/AVhKsuh6FPL5P43Y+adD/AGcPirrQV5dGisI2/ivrhVI/4CuW/MCu48Of&#10;skabCyzeK/FUs/8Aet7GEIv/AH22T/46K9ioqHWkzqjgaEd1f1MXwj8O/BngWDyvDGgw27fxXDZe&#10;Vvq7Zb8M4raoorG99zqjGMVZIKKKKCgooooAKKKKACiiigDs/hh8SY/Dm3QNddvsbNmGbr5LE9D/&#10;ALJP5V6tBcQ3ESz28qyI65R0YFWHqDXzsRngitXw7428SeE2/wCJRfHy+rW8q7ozz6dj9MV3YfGe&#10;z92WqPFx2UrESc6Ts+q6P/gnu9FcFonx10mceXr+my27f89IP3iflww/Wup0nxj4Y1wA6ZrtvIzD&#10;/V+Ztf8A75OD+lejCtSqbM+frYPFUfig1+X3mpRRkYzRWpyhRRRQAUUUUAFFFFABRRRQAUUUUAFF&#10;FFABRRRQAUUUUAFFFFABRRRQAUUUUAFFFFABRRRQAUUUUAFFFFABRRRQAUUUUAFFFFABRRRQAUUU&#10;UAFFFFABRRRQAUUUUAFFFFAHrH7GWuPYfFS40bPy6hpMg+rRsrj/AMd319Wa74gXwr8M9U8St0sb&#10;G5n/AO+FZv6V8S/A3XT4c+L3h/Ud+1W1JIJD/sygxn/0OvqD9qHxEfD37OWqLCf3t9JHaKPUSSgP&#10;/wCObj+FfM5nQ5sxgv5rfnY/bOCM09jwfiW3rScmvRq6+9nxmrySfvJ23SNzI3qx606iivpj8Vk+&#10;aTYUUUUEhRRRQAUUUUAFFFFABRRRQAUUUUAFFFFABRRRQAUUUUAe1fsXf8hvxJ/162f/AKFNXv1e&#10;A/sXf8hvxJ/162f/AKFNXv1fL5l/vj+X6H9CcB/8kxR9Zf8ApbCiiivPPsAooooAKKKKACiiigAo&#10;oooAKKKKACjOOaKKAOT1Zt2qXB6/vmqvUl2267mYHrM386jrklud8fhCiiikMKKKKAL2hf6+T/dX&#10;+daVZuhf6+T/AHV/nWlQAUUUUAFFFFADojtkX/eFaVZe4ryK1AcjNbUepz1+gUUUVsc4UUUUAFFF&#10;FAHI/FGZtljADwWkb8go/rXI10vxOlDarbwA/dtyfzY/4VzVctT4mdlP4UFFFFSaBRRRQAUUUUAF&#10;FFFABW94I/5ev+Af1rBre8Ef8vX/AAD+tAG9RRRQAUUUUAFFFFABRRRQAUUUUAaWhtmGRfRs/pV6&#10;s3QX+eQewNaVdVP4UcdX4woooqjM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F6KKK+4P5LCiiigAooooAKKKKACiiigAooooAKKKKACiiigAooooAKKKKACiiigAooooAKKKKAC&#10;iiigAooooAKKKKACiiigAooooAKKKKACiiigAooooAKKKKACiiigAooooAKKKKACiiigAooooAKK&#10;KKACiiigAooooAKKKKACiiigDzP9rrQLnXvgHrS2UW+Sz8m72+ixyKXP4JuP4V8Sxfcr9G9d0iz8&#10;QaJeaDqKbre+tZLeZfVXUqf0Nfnl4o8Oah4K8S6h4S1gH7Tp149vMxXbvKnAYD0IwR7EVjVXUqJn&#10;zWkNxG0Myblb7ytzmue1fwvLbM02mgyJ/wA8/wCIfT1/nXS01lJGQOawa5tzWNSVP4ThfmBwy4Pp&#10;6UV1up6Fa6mN80e2T/nomM/j61z2p6Ffab+8dfMj/wCeijp9R2/lWTi0d1PEQqb6Mp0UZz0oqTcK&#10;KKKACiiigAooooAKKKKACiiigAooooAKKKKACiiigAooooAKKKKACiiigAooooAKKKKACiitLwj4&#10;ZvvGXiWz8Maadst5ME8xlyI16s59gMn8KBxi5Ssjr/gb8GZPiJqB1vXEZNHtZMOBkNcv/cB7D1I+&#10;g5OR9H2Vla6faR2NjbRwwwqEjijXaqKOwHYVX8PaDpvhjRbbQNIh8u3tYRHEvt6n3JyT7mrlcdSf&#10;NI9/D0I0YW69QooorM6AooooAKKKKACiiigAooooAKKKKACiiigAooooAKCoPUUUUAaWl+L/ABRo&#10;rBtN165jUf8ALNpCy/8AfLZH6V02jfHTW7X5Nc0yG6XP+sh/dt+XIP6Vw9FbQrVKezOWtg8LW+OC&#10;/X70e3+GviL4X8Ut5On33lz/APPvcDY/4dm/Amt0Z71855Knehwy8qR2rvvhx8V7mK5j8P8Aim5M&#10;kbELb3j/AHkPZXPce/Ud+OnfQxik+Weh4WNyeVOLnSd126/LuenUUUV3nhBRRRQAUUUUAFFFFABR&#10;RRQAUUUUAFFFFABRRRQAUUUUAFFFFABRRRQAUUUUAFFFFABRRRQAUUUUAFFFFABRRRQAUUUUAFFF&#10;FABRRRQAUUUUAFFFFABRRRQA63vJdOuYtRgz5lvIsse3+8pyP1FfRf7aPjFLv4Y+E9Lt3+XVrp7/&#10;AI7osfH6zCvnJhkYrqviZ47l8YaH4R055dw0nw6sD/N92QSuhHsdscf4YrjxFD2mKpz/AJb/AJaf&#10;ifS5Xm31PJcZhk9aijb5PX70zlaKKK7D5oKKKKACiiigAooooAKKKKACiiigAooooAKKKKACiiig&#10;AooooA9q/Yu/5DfiT/r1s/8A0Kavfq8B/Yu/5DfiT/r1s/8A0Kavfq+XzL/fH8v0P6E4D/5Jij6y&#10;/wDS2FFFFeefYBRRRQAUUUUAFFFFABRRRQAUUUUAFRyXcEGDcTJGCersBmpK8L/byjhl8BaCssSt&#10;/wATl/vLn/li1JuyuVFXlY7s6jYsxb7dDyc/6wUn2+x/5/Yf+/or4l+y2w6W0f8A3wKPstv/AM8I&#10;/wDv2K5uU7OY+2vt9j/z+w/9/RR9vsf+f2H/AL+iviX7Lb/88I/+/Yo+y2//ADwj/wC/Yo5Q5j7a&#10;+32P/P7D/wB/RR9vsf8An9h/7+iviX7Lb/8APCP/AL9ij7Lb/wDPCP8A79ijlDmPujQ9QsBNJm9h&#10;+6P+Wg9a0v7R07/n/h/7+CvgUWtqfvW0f/fsUfZLX/n0j/74FHKHMffX9o6d/wA/8P8A38FH9o6d&#10;/wA/8P8A38FfAv2S1/59I/8AvgUfZLX/AJ9I/wDvgUcocx99f2jp3/P/AA/9/BR/aOnf8/8AD/38&#10;FfAv2S1/59I/++BR9ktf+fSP/vgUcocx99NqNhji+h/7+D/GtSHULOZVCXcLMwGFWQc1+eP2S1/5&#10;9I/++BXZ/s7Wtsvxz8LsttGD/ag5CD+41aU/dZnU95H3ApJHNLRRWxyhRRRQAUUUUAef/ER93iZk&#10;/uW6D+v9aw61PGkzT+J7tj/C6p+SgVl1yy+JndH4UFFFFSUFFFFABRRRQAUUUUAFb3gj/l6/4B/W&#10;sGt7wR/y9f8AAP60Ab1FFFABRRRQAUUUUAFFFFABRRRQBc0VsXbL/wBM/wCorUrH0klL9f8AayP0&#10;rYrop/Cctb4gooorQx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heiiivuD+&#10;SwooooAKKKKACiiigAooooAKKKKACiiigAooooAKKKKACiiigAooooAKKKKACiiigAooooAKKKKA&#10;CiiigAooooAKKKKACiiigAooooAKKKKACiiigAooooAKKKKACiiigAooooAKKKKACiiigAooooAK&#10;KKKACiiigAooooACM8EV80/tz/B1iYfjJodux2qltrSrjAHSKbH47GP+56GvpaqutaPp+v6VdaLq&#10;9ss1reW7Q3EL9HRgQR+RqZR5kB+cuaK6b4wfDO9+EnxFv/Bt0WkijIksbh+s1u33G+vUH/aU1zNc&#10;poFNMakYNOooAxdX8LQTbptOAjk/ufwn/CsCe1urSTybu3aNuu11xkZ6+4969D8P6PfeJvEFn4a0&#10;5P8ASL+6jt4f952Cj+dfY3xZ/ZO+HHxQ+HNj4K8hbO90awW30XWFiHmRbRwr/wB9CeWX1JIweaPZ&#10;8+qOijiHH3ZbH550VufEf4c+LfhR4uufBPjTTfs97bN/CcpNGfuyI38SN2P4HBBAw65z0AooooAK&#10;KKKACiiigAooooAKKKKACiiigAooooAKKKKACiiigAooooAKKKKACiiigAr2D9knwulxqeqeMJxk&#10;2yra2/H8T/M5+oAUf8Crx+vpL9mTS0sPhXb3YX5r28mmZvXDbP8A2Ss60rUzswMeaum+mp6FRRRX&#10;Ge4FFFFABRRRQAUUUUAFFFFABRRRQAUUUUAFFFFABRRRQAUUUUAFFFFABRRRQB7F8I/Esmv+F1t7&#10;ubzLiybyZPUrj5Sfw4/Cuqry/wCAs7DWNRs9x+e1WTb/ALr4/wDZq9Qr3MLPnops+JzKjGjjJRW2&#10;/wB4UUUV0HCFFFFABRRRQAUUUUAFFFFABRRRQAUUUUAFFFFABRRRQAUUUUAFFFFABRRRQAUUUUAF&#10;FFFABRRRQAUUUUAFFFFABRRRQAUUUUAFFFFABRRRQAUUVJY2F5q1/DpenW5kuLiVY4Yx/ExOBRKX&#10;LG7NIQlVmoQV29Eu50Hw0+GWrfEe/lSG4FtZ2pH2m6Zd2CeiqM8tj8B37A9zrn7Mdj/Z5fw34im+&#10;1Kvyx3irsk46ZUArn15xXf8AgPwjZeCPDVvoNodzRruuJP8AnpKfvN9M8D0AFbFfJ4jNsRLEN05W&#10;itvP19T98ybw/wAopZVGGMhzVJK8nd+630VnZW/M+Tbm2ubG6ksb2Fo5oZGjmjbqrA4I/Om16Z+0&#10;N4QjXVG8ZaXCNrbY9QC9N3RZP5Kfw968zr6LCYiOKoKa+fkz8Zz/ACetkWZTws9baxfeL2f6MKKK&#10;K6jxQooooAKKKKACiiigAooooAKKKKACiiigAooooAKKKKAPav2Lv+Q34k/69bP/ANCmr36vAf2L&#10;v+Q34k/69bP/ANCmr36vl8y/3x/L9D+hOA/+SYo+sv8A0thRRRXnn2AUUUUAFFFFABRRRQAUUUUA&#10;FFFFABXnH7SPwj1f4weFrHTtL1i1sm0+8a5ka6ViHXyyuBtB55r0eqmvNt0i4P8AsY/WlL4So/Ej&#10;5WH7H3i89PGel/8AfuX/AOJpf+GPvGH/AEOOlf8AfuX/AOJr38HIyKK5uaR28qPAP+GPvGH/AEOO&#10;lf8AfuX/AOJo/wCGPvGH/Q46V/37l/8Aia9/oo5pByo8A/4Y+8Yf9DjpX/fuX/4mj/hj7xh/0OOl&#10;f9+5f/ia9/oo5pByo8Gs/wBjLxjesyL410ldoz80cv8A8TU//DD/AI0/6HvSf+/c3/xNfQGhf6+T&#10;/dX+daVHNIOVHzb/AMMP+NP+h70n/v3N/wDE0f8ADD/jT/oe9J/79zf/ABNfSVFHNIOVHzb/AMMP&#10;+NP+h70n/v3N/wDE0f8ADD/jT/oe9J/79zf/ABNfSVFHNIOVHzb/AMMP+NP+h70n/v3N/wDE10nw&#10;s/ZA8X+CfHmkeNrzxnpdxDp9350kEMUodxtIwMrjvXt1XrEs1soz61VPWWplU92OhIhJ606iiug5&#10;QooooAKKKQuF+Zh05NAHluuSmbXLyTrm6k5/4EarU6WXzpnk/vMT+tNrjPQCiiigAooooAKKKKAC&#10;iiigAre8Ef8AL1/wD+tYNb3gj/l6/wCAf1oA3qKKKACiiigAooooAKKKKACiiigCaxbbexHP/LSt&#10;rOelYMDeXPG3o4P61vVvR+E56/QKKKK1Oc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F6KKK+4P5LCiiigAooooAKKKKACiiigAooooAKKKKACiiigAooooAKKKKACiiigAooooA&#10;KKKKACiiigAooooAKKKKACiiigAooooAKKKKACiiigAooooAKKKKACiiigAooooAKKKKACiiigAo&#10;oooAKKKKACiiigAooooAKKKKACiiigAooooA8F/bu8BpqngGx8fW0SrcaPdCK4fH3oJSB19pNuP9&#10;5q+VFJIya+8P2jNPttT+BnimC7Hypo80y/78Y8xf/HlFfB0f3BXPUXvFRHUUUVmUej/sj6bb6l+0&#10;HoguUDLAtxOqt/eWFtp/AnP1FfbmxfSvhD9nDxdaeCvjfoOs6hJtt2ujbTM3RVlQx7voCwP0FfeF&#10;b0fhIlueY/tO/s86T8fPAzWUSxwa9p6tJot+y9G7wue6PjHscMOhB/PXVdK1LQdUuND1qyktbyzm&#10;aG6t5lw0UinDKfcEV+rFfIv/AAUT+BsNld2vxw8OWe1bh1tdeWNRjfjEU5+uNhPqE9TnOtT05kdu&#10;FrWfI/kfLNFFFch3BRRRQAUUUUAFFFFABRRRQAUUUUAFFFFABRRRQAUUUUAFFFFABRRRQAUUUUAF&#10;fT/7PEiyfCDSQDyvnK3/AH+evmCvoD9k/Wxe+CL7Q2f57HUN2PRJFBH6q1Y1vgO7L5WrW7o9Uooo&#10;rlPaCiiigAooooAKKKKACiiigAooooAKKKKACiiigAooooAKKKKACiiigAooooA7/wCAtqW1DUr7&#10;b8qwxxg+5Yn/ANlr02uV+D+gto/hCO5ni2y3zmdvl52nhR+Qz/wKuqr3MLGUKKTPicyqqtjJNen3&#10;aBRRRXQcIUUUUAFFFFABRRRQAUUUUAFFFFABRRRQAUUUUAFFFFABRRRQAUUUUAFFFFABRRRQAUUU&#10;UAFFFFABRRRQAUUUUAFFFFABRRRQAUUUUAFFFFAAcY5r1n9nPwEAknj/AFOLlt0WnK3YdHk/9lH/&#10;AAL2rzLw3pI1/wAQ2eivLtW5uFR2HUL1P44Bx719FWGqf2bYw6dY2MMcMESxxxrnCqBgD8q8TOcV&#10;KlTVKO8t/T/gn6d4b5DHHYyWPq6xpu0V3la9/kjeznpVPU9TSyXZGwaRvur6e5rNn1m/nG3zQg/6&#10;ZjFVed27NfLH7sQ3tnb6laS2V9F5kc6FJl/vAjmvCfFfhy68J6/Nolwdyr80Mn9+M/dP17H3Br3y&#10;uL+NmhQX/hn+21T/AEiwkXa3qjMAwP5g/h7162U4p0cRyPaWnz6M+B8QMhhmWUyxMPjpJv1ju192&#10;q8zyeikU5GaWvrj+eQooooAKKKKACiiigAooooAKKKKACiiigAooooAKKKKAPav2Lv8AkN+JP+vW&#10;z/8AQpq9+rwH9i7/AJDfiT/r1s//AEKavfq+XzL/AHx/L9D+hOA/+SYo+sv/AEthRRRXnn2AUUUU&#10;AFFFFABRRRQAUUUUAFFFFABVDxK2NIkyerKP1FX68P8Ajf8AtTP4A8ZXngH/AIQz7V9l8lzdfbtm&#10;7cgfG3YcdfXtUy+Eun8aO8orw8ftiuR/yIQ/8GH/ANhR/wANiv8A9CD/AOVD/wCwrn5ZHZdHuFFe&#10;H/8ADYr/APQg/wDlQ/8AsKP+GxX/AOhB/wDKh/8AYUcsguj3CivD/wDhsV/+hB/8qH/2FH/DYr/9&#10;CD/5UP8A7CjlkF0e/aF/r5P91f51pV87Wf7aL2UjP/wr5W3Lj/kJY/8AadWf+G43/wCicf8AlS/+&#10;10csguj6Aor5/wD+G43/AOicf+VL/wC10f8ADcb/APROP/Kl/wDa6OWQz6Aor5//AOG43/6Jx/5U&#10;v/tdH/Dcb/8AROP/ACpf/a6OWQH0BVzTjmA5/vV85/8ADcb/APROP/Kl/wDa6lt/275LdWX/AIVq&#10;G+bP/IU/+11VP3ZamdT3o6H0fRWf4U1xvE3hjTvEZg8n+0LGG58ndu2b0Dbc8ZxmtCug4wooooAK&#10;r6rL5GnXE5/gt3b8lNWKz/Fcxg8N3soP/Luy/nx/WgqPxWPMlAA6UtFFcZ3BRRRQAUUUUAFFFFAB&#10;RRRQAVveCP8Al6/4B/WsGt7wR/y9f8A/rQBvUUUUAFFFFABRRRQAUUUUAFFFFABnHNb6ksu6sCty&#10;0bdaxv6oP5VtR6nPW6ElFFFbHO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C&#10;9FFFfcH8lhRRRQAUUUUAFFFFABRRRQAUUUUAFFFFABRRRQAUUUUAFFFFABRRRQAUUUUAFFFFABRR&#10;RQAUUUUAFFFFABRRRQAUUUUAFFFFABRRRQAUVHcXEFrCbi4nSONeWkkYKo/E1y+q/G74aaQWSTxP&#10;HcOvBSzjaX9VG39amU4x3ZpGnUn8KudZRXms/wC0/wCDI5NlvoGrTL/e8qJR+r5/So4/2ofCLPtl&#10;8Oasq/3gkTY/8frP6xR/mNPqtf8AlZ6dRXG6T8ePhlqgAk15rRv7t5bsg/76wV/WussNRsdTtlvN&#10;PvobiJvuyQyBlP4itI1KctmZSp1KfxJomooyM4zRVEBRRRQAUUUUAFFFFABRRRQAUUUUAFFFGcda&#10;ACiqPiHxHoXhXTJNb8Saza2FnCP3lxdzLGg/E9/brXk/i39uH4O+H5jb6HHqeuMDjfY2ojj/AO+p&#10;SpI+gNJyjHcD2aivnG7/AOChFksuLD4WXDJ6zaooP6Rmmxf8FB7cSbbn4WS7f+meqjP6x1PtIgfS&#10;FFfPq/8ABQTwlty3w11QHuBfRH+grn/F3/BQDxBdQNb+B/h/BZswwLrUbkzFfcIoUE/Ukexp+0j3&#10;Hys7z9tf4kWHhf4WS+C4bv8A4mOvMsSQxn5kt1YNI59jjZ77jjocfH8f3BV/xP4p8SeONen8SeL9&#10;Wmvr64x5lxN1wOijHCqOygACqQGBgVzylzO44hRRRUlCMcLmvsX9lf8AaIsvij4dh8I+Jr7b4k0+&#10;ELJ5rc30a8CZSfvNj7w6556Hj47qTT7u70m/h1XS7ua2ureQSQXEEhV42HRgRyDVRlysUtj9IKw/&#10;iT4H034k+A9W8DaxGrW+qWLw/MPuMR8rj3VgrD3FeCfBz9uTyY4dA+Mdq7bcIuvWcPb1mjH/AKEg&#10;/wCA96+h/DXizw14y0qPXPC2u2uoWkn3bi1mDrn046H2ODXQpRkKPxH5b6xpGpeHtXutA1m28m8s&#10;biSC6iznZIjFWGe/INV69a/be8IR+Ef2jdZkt1CxatHDqEagdDIuH/N1c/jXktefKPLKx7EZc0Uw&#10;oooqSgooooAKKKKACiiigAooooAKKKKACiiigAooooAKKKKACiiigAooooAK7j4AeOYvBXj+EXsu&#10;2z1Jfs1wzNhUJOUc/Rv0Jrh6CM8EUpLmjYunOVOakuh9qUV5b+z98aIPE1jF4K8TXe3U7dNtpNIf&#10;+PuMDgf74H4sOeua9SrilFxdmfQ06katPmiFFFFSaBRRRQAUUUUAFFFFABRRRQAUUUUAFFFFABRR&#10;RQAUUUUAFFFFABWx4E8KzeL/ABBHp5U/Z4/3l3J6J6fU9P17Vn6Xpd/rd/HpelwGWaVsKq/qT6AD&#10;kn0r2vwV4Ps/B2jrp8G2SZjuup8f6xv8B0A9Pqa6sLQdSV3sjy8yx0cLR5Yv3nt5eZrwxLDGsSKF&#10;VVAVVHAAp1FFe0fHhRRRQAUUUUAFFFFABRRRQAUUUUAFFFFABRRRQAUUUUAFFFFABRRRQAUUUUAF&#10;FFFABRRRQAUUUUAFFFFABRRRQAUUUUAFFFFABRRRQAUUEgdTXS/Dz4OfEr4pXKp4O8MzTW+/bJfT&#10;fu7eP3Lng/Rcn2qalSnTjzSdkdGGweJxlZU6EHNvZJNv7kc0WAOCa0/Cfgrxf49vzpXg7w7dahMv&#10;L/Z4/lj92c4VR9SK+j/AH7EPg7wwkOr/ABT15tWul5/s61zFbk+hP33+uVHqKrfH74+6N8KtHPwv&#10;+FNha2d4se11soVWPTlI4JA4MpHIHQdTzgHzHmUa1T2eHjzPu9EvPufax4JqZfgnjM3qKlBfZVnK&#10;T6JdE387Hhnirwq/wi1y3tbnxBb3WvWsqTXFrYZaGzxz5cknG5zxlVGAM5JyBXfaP8XPBGpWaz3O&#10;qCzlb/WW9wpyp+oGCP8AOBXjcjNNK08zM8kjF5HZiSzE5JJ7kk9aMD0rWvl9PFxXtG7rqtP89Dgy&#10;bi7FZBWn9ThFU5fZld2ts73vfv0PcP8AhZXgL/oabX/vo/4Uf8LK8Bf9DTa/99H/AArzf4MfDy1+&#10;KfxI0/wNeajJax3izFp4YwzJsid+h9SuK9g+IP7EHh/wZ4I1bxba+Oby4k03T5rlYZLWMK7RoWwT&#10;+FeTWwGXUKqpznJN/wDDdj9Ay/i3i7NMDPF4bDU3CDabu1sk3o5X2Zj/APCy/AI6+KbX/vo/4VxX&#10;xR+JWjeILZfDujGSa1aZHvLhVK7gDkKmRnORnJHUDqM1whGeDRXo4fKcPh5qpdtra/8Awx8fm3iD&#10;nGaYOeGlCMVJWk0ndrqtW1Z9dDsbj4HeLr7wxH448BD/AISDR5c+ZJZx/wCkWzgZaOaH7wde+3cC&#10;OQcHNcc+6N2jkjZWU4ZWGCD6Y9a6r4RfFzxN8HPEw1rQ/wB/ZzbV1LTpG/d3UY7ezjJ2t2PqCQfp&#10;6/8Ah38F/wBpPwlH420vTI7n7VHhrq3/AHV3bOOqMR1Zem1sjuMgg062Mq4Of72N4vZrf0a2OfK+&#10;HcFxJh28DPkrRXvQk7p+cXul3WrR8bg5GRRXr/xC/Y88a+HxJfeBL9dZtlPFrIBFdKPoflf8CD7V&#10;5NqOm6lo1/JpesWM1rcwtiS3uISjr9Qea7aGKo4iN4Sv+f3Hz+aZHmmUVOXFU3Hs90/Rq6f3kNFF&#10;FbnkhRRRQAUUUUAFFFFABRRRQAUUUUAFFFFAHtX7F3/Ib8Sf9etn/wChTV79XgP7F3/Ib8Sf9etn&#10;/wChTV79Xy+Zf74/l+h/QnAf/JMUfWX/AKWwooorzz7AKKKKACiiigAooooAKKKKACiiigAr41/a&#10;2kQfHzWASP8AU23/AKJWvsquT8deEfCeo3sd7qPhbTri4kz5lxNYxs7AAAZJGTipn8JpS+I+GfNj&#10;/v8A/jwo82P+/wD+PCvsj/hBfBP/AEJek/8Agui/+Jo/4QXwT/0Jek/+C6L/AOJrn5jq5T4382P+&#10;/wD+PCjzY/7/AP48K+yP+EF8E/8AQl6T/wCC6L/4mj/hBfBP/Ql6T/4Lov8A4mjmDlPjfzY/7/8A&#10;48KPNj/v/wDjwr7I/wCEF8E/9CXpP/gui/8AiaP+EF8E/wDQl6T/AOC6L/4mjmDlPjfzY/74o82P&#10;++K+1NG8AeA5JpBJ4J0lvlHXTYvX/drS/wCFe+AP+hG0f/wWRf8AxNHMHKfDPmx/3xR5sf8AfFfc&#10;3/CvfAH/AEI2j/8Agsi/+Jo/4V74A/6EbR//AAWRf/E0cwcp8M+bH/fFHmx/3xX3N/wr3wB/0I2j&#10;/wDgsi/+Jo/4V74A/wChG0f/AMFkX/xNHMHKfDPmx/3xQZFK5DV9zf8ACvfAH/QjaP8A+CyL/wCJ&#10;qaw+HPw9edg/gPRj8uedLi/+Jqo+87Ey92Nyx8Kip+GPh3A/5gVp/wCiVreplvb29nClraQJFFGo&#10;WOONQqooGAAB0AFProOMKKKKACsX4gSmHwxMAfvsi/8AjwrarnfiZMF0KOHu90v6K1TL4WXT+NHC&#10;0UUVynaFFFFABRRRQAUUUUAFFFFABW94I/5ev+Af1rBre8Ef8vX/AAD+tAG9RRRQAUUUUAFFFFAB&#10;RRRQAUUUUAFbWnNmxjH+zj9axa1tHfNkBnoxFaUviMa3wFqiiiug5Q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4Xooor7g/ksKKKKACiiigAooooAKKKKACiiigAooooAKKKKACi&#10;iigAooooAKKKKACiiigAooooAKKKKACiiigAooooAKKKKACiiigAooqG9u7WwtZL69uVhhhjLzSy&#10;NhUUDkn2oAfNPFBG000ipGi7ndmAVR3JJ6CvLfH/AO0jY6dK2m+BrWO8lXhr+bPlL/ujgv8AU4H1&#10;rkPix8XtR8d3jaXo8kkGjxt8sfRrn/bf29F/E89OK2r2UflXn1sY/hh9562HwC+Kp9xd8QeJvEvi&#10;yf7T4i164uz1VZW+RfoowB+Aqkq7RilorhcpPVnqRjGOiQUUUVJQVZ0TW9d8NXf27w/rNxZzd2hb&#10;AP1HQ/iDVaijbVEyhGWjPXvh7+0dbXUyaR4+iWF/urqUK4jP++v8P1HHqBXrEM0c8azROrKyhlZW&#10;yGB6EGvkd0DDgDPrXdfB74w3fgi6j8P+IJ2k0mZ8LnJa1JP3l/2eclfxHfPfQxUr8svvPLxWB05o&#10;fcfQFFMgniuIlmgk3JIoZGU5DAjII9sU+vRPJCiiigAooooAKKKKACiiigArhfjx8c9B+CPhgaje&#10;xLdald7l0vTg2DMw6s3oi5GT7gDk12l/d2+n2U2oXtwsMNvG0k0jHARVGST7ACvgf4x/EvUvi38Q&#10;73xjeFvs8j+Xp8LZ/c265CLjsSPmP+0xrOpLlQ47lPx/8SfGnxU1pte8aa5JdSbm8iD7sNupP3Y0&#10;HCj9T3JPNYtAGOAKK5ywooooAKKKKACiiigAooooAKKKKAGuu9cA1qeD/GvjD4e6sNe8GeIrjT7o&#10;feaFvlkX+66n5XHsQazaKAL37S3xduvjPruj+J9Y0aG11K30s2l5JbN+6nCyMyuoJJU/O2QSe2D2&#10;HmtbXjHaHtwo7P8AzFYtYz+I9LDu9FBRRRUmwUUUUAFFFFABRRRQAUUUUAFFFFABRRRQAUUVNp9q&#10;Ly9jtWYqJGxuHamlfQmpONOLlLZa/cQ0Vs6p4Yg0+wku1uZGaPHy8c/WsanKEo7nPhcZRxkXKm7p&#10;O21goooqTqCiiigAooooAdDNPbzLc20zRyRsGjkjYqysDkEEdDmvdvg7+0baausPhn4g3KQXeAkG&#10;pNwk/YCT+63v0Psevg9H0FTKKnubUcRUoyvE+1AcjIor50+EP7QWreCnj0HxS0l5pP3Y2+9Laj/Z&#10;/vL/ALJ5Hb0P0HpOrabrunRavo97HcWs67oZoWyrD/PbqDXJOEo7nuUcRTrRuvuLFFFFQbBRRRQA&#10;UUUUAFFFFABRRRQAUUUUAFFFFABRRRQAVY0rStR1vUI9M0u1aaaT7qr+pPoB3NSaD4f1XxPqC6Xp&#10;EG6RvvN0WNf7zHsP59q9k8GeCNL8G2Hk2a+bcSL/AKRcsPmc+nsPQfnmunD4eVaV+h5+OzCng42W&#10;snsv1ZD4C8BWHgyxxlZryRf9Iuf/AGVfRf1PftjohxxRRXsxjGnG0T4+rVqVqjnN3bCiiiqMwooo&#10;oAKKKKACiiigAooooAKKKKACiiigAooooAKKKKACiiigAooooAKKKKACiiigAooooAKKKKACiiig&#10;AooooAKKKKACiinWtvc31zHZWNrJNNNIqQwwqWZ2JwFAHJJ9BQVGMqkuWIxmCjcTXf8Aw0/Zo+LH&#10;xSKXOm6EdPsJBn+0tSUxoR/srjc/4DHuK9k/Zy/Y+g0Jrfxx8WLZbi+4ks9HbDR2x6hpP77j+791&#10;fc4x9BSz29lFvmZVTp/9avAxmcezlyUNfPp8u5+rcN+HMsVSWIzJuKeqgtG15vp6LX0PHvhl+xV8&#10;MvBZj1DxUjeIr5fm3XkYWBG/2YgcH/gZb8K9PudUstIhFjpMEQEa7VWNQqIB2AHpVXU9cmvT5cO6&#10;OLp7t9a8d/aH/aEt/hvbN4U8LSpLr88WS3DLYqRw7erkcquD6njAPix+tY+sottv8F/kfpVSOR8J&#10;5e6sYKEV2Wsn0V9235sj/aP/AGjB4DSTwr4XuhN4gnj/AH1wcMtgpHBP/TQg5Veg6nsD8vzSz3Nz&#10;Jd3Vw0ssrl5JJGyzsTksT3JPJoubm6v7mW+v53mnmkaSaaVtzOxOSST1JptfWYPB08LT5Y79X3/4&#10;B+AcR8RYziHG+1qaQV+WPRL9W+oUUUV2nzh6d+x4M/tB6KD/AM87n/0nevrL46/8kc8Uf9gC8/8A&#10;RLV8n/sbxNJ+0DpL7v8AVw3LfX9ywx+tfWHxzDH4O+KB/wBQG8/9EtXzGbf8jGHovzZ+4cB/8kfi&#10;f8U//SEfn/RRRX05+Iy+JhXXfBj4y+Jfgn4nXWtGkM1lcMq6lprNhLhPX2cDO1vwOQcVyNFZ1KcK&#10;tNwmrpm+DxmIy/ERrUJOMou6a/r5Ndj9AvCviTwh8VvC9v4u8I3qyQ3C/eXhkYdUdezA8EfzFYvj&#10;n4a+FvF9v/Znjbwzb3iL/qmlT5k90cYZfwP1r5K+CHxs8TfBTxSuq6azXGm3DKuqabu+WZP7y+ki&#10;joe/Q8dPtrwh4v8ACnxN8MW/ibw5ex3ljdLlWU8o3dWH8LA8EdQa+Rx2DrYGpzRbt0f6H9DcM8SY&#10;HirA+yrxj7RL3otJpruk76eXQ+aPH/7F91AX1D4ba95q8n+ztSYK30WQDB/4EB7tXjPiXwn4o8F6&#10;h/ZnizQLnT7huVjuI8Bh6q33WHuCa++tS0KWzZpLcGSPr7r9a5nxr4G8NfEHQpfDvijTFuLeTlD0&#10;eJscOh/hYev55GRXRhc5rU2lV95d+v8AwTyc88OMtxcZVMC/Zz7bxb9N18nZdj4boruPjJ8CfEvw&#10;kvmvG3X2jSSbbXUlT7pJ4jkA+6/6N25yBw4OelfTUa1OtTU4O6Z+JY7A4zLcTKhiIOMo7p/mu6fR&#10;oKKKK0OMKKKKACiiigAooooAKKKKAPav2Lv+Q34k/wCvWz/9Cmr36vAf2Lv+Q34k/wCvWz/9Cmr3&#10;6vl8y/3x/L9D+hOA/wDkmKPrL/0thRRRXnn2AUUUUAFFFFABRRRQAUUUUAFFFFABWD4tbddwr6Rk&#10;/mf/AK1b1c74obOoqn92EfzNZ1PhNqPxmbRRRXOdQUUUUAFFFFAF7Qv9fJ/ur/OtKs3Qv9fJ/ur/&#10;ADrSoAKKKKACiiigAqfTzifH+zUFTWJ/0laqPxImp8LL1FFFdRwhRRRQAVyfxTkIisofV3b8gP8A&#10;GusrivijNnUrWEH7sBP5t/8AWqKnwmlH+IcxRRRXMdgUUUUAFFFFABRRRQAUUUUAFb3gj/l6/wCA&#10;f1rBre8Ef8vX/AP60Ab1FFFABRRRQAUUUUAFFFFABRRRQAVpaI2bd1z/AMtP6Vm1f0JvmlQH+6a0&#10;p/EZ1fgZo0UUV0HG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C9FFFfcH8lh&#10;RRRQAUUUUAFFFFABRRRQAUUUUAFFFFABRRRQAUUUUAFFFFABRRRQAUUUUAFFFFABRRRQAUUUUAFF&#10;FFABRRRQAUUUUAFeL/tD/EV72+/4V/pM5WGDD6gyn78nUR/QcE++PSvUvG3iOLwj4XvvEcgDfZbc&#10;tGjHAdzwq/ixAr5fnnubu9lvruYySTSM8jN1Zick1x4ys4x5F1PRy+jzy530/MaqhRgCiiivLPbC&#10;iiigAooooAKKKKACmvGH606igD1r9nL4jzSg+ANXn3Mqs+myN/dHLR/h94e270FeuqSRzXybYane&#10;aLf2+r6fLsntplkib0YHP+favqTwxrtp4l8P2ev2TAx3cKyAD+Ekcr9Qcj8K9TB1XKPK+h4eOoez&#10;qcy2f5l+iiiuw88KKKKACiiigAooooA8z/a78VXXhX4Fas1jLtm1Bo7JWP8AdkbD/wDjgcfjXxMn&#10;3a+t/wBvUSn4QWOxSV/t6LzPp5Uv9cV8jx52DNc9T4iojqKKKzKCiiigAooooAKKKKACiiigAooo&#10;oAKKKKAOZ8Xylr+OEn7sefzP/wBasmr3iObztXk6fJhePaqNYy+I9SirU0FFFFSaBRRRQAUUUUAF&#10;FFFABRRRkZxQAUUUUAFFFFABVvQedZt1/vSY/Q1Uq3oP/Iatv+un9DV0/jXqc+M/3Of+F/kzo/Eq&#10;BdGnx7fzFcjXYeIm3aPMf9j+tcfWuI/iI8bh3/d5f4v0QUUUVzn0IUUUUAFFFFABRRRQAV2Xwf8A&#10;i5qXwy1lYriSSbSbh/8ATLQc7f8Aponow9OjDg9iONopNc0bMqFSVOSlE+ztP1Cy1Wxh1LTblZre&#10;4iWSGVDw6kZBqauB/ZV8L+OR8HbrxZq0R/sX+1PK0nf94j5hKw/6ZhwFH+1v9K76uOpD2crM+gw9&#10;aNenzL5+oUUUVBsFFFFABRRRQAUUUUAFFFFABRRRQAVd8P6BqXibVY9I0uHdI/LM33UXux9hVSOG&#10;W4lW3gjZpJGCxqvVmJwB+de1fD7wVB4O0dYHVWvJgGuph/ex90ew/XrXRh6HtpeR5+YY6ODpafE9&#10;v8/kWPCPhLTPCGmrp2npudubi4Zfmlb1Pt6Dt+ZOwBjgCgcDFFe1GKjGyPjalSVSTlJ3bCiiiqJC&#10;iiigAooooAKKKKACiiigAooooAKKKKACiiigAooooAKKKKACiiigAooooAKKKKACiiigAooooAKK&#10;KKACiiigAooooAKKK6r4SfBvxj8Z/EH9keGbTy7eFh9t1GZT5NuD6nuxHRRyfYZImpUhTi5Tdkjp&#10;wmExGOxEaFCLlKTskt3/AF+C3MXwl4S8ReO9fh8L+E9LkvL64PyQx/wr3dj0VRxljwPyz9h/s+/s&#10;weG/g9brrmseXqHiCSPEl4V+S2BHKRA9B6sfmPsOK6T4S/BrwT8FPDv9naBb/vpAGvtSuMebcMO7&#10;HsPRRwPrknX1LxBJMfJ087V/56fxH6elfJ4/NJ4huFPSP4v/AIHkfvPCfA2HyeMcTi7TrdOqj6d3&#10;5/cXtS1q30/93Gwkl/u5+79awbm5uL6TzrmUs3YdgPYVh+NvH3hH4d6V/bPjHXI7SJtwiVvmkmYf&#10;woo5Y/T8cV86/FT9rDxZ4xEmkeBlk0XTmyrXAb/Splx3YcRj2U5/2u1cuFwOIxUvdWnd7HuZ7xVl&#10;OQwtWnefSMdW/XsvNnqH7QP7Q9h8NrKTw14XniudemUrgYZbEY++4/v/AN1T9Txwflu9vLzUr2XU&#10;tQu5J7ieRpJppW3M7E5LE+pqL5izSO25mOWY9SfWlr6zB4Kng6do6t7vufgfEfEuO4ixXPV92C+G&#10;Kei/zb6uwUUUV2HzoUUUUAeqfsYn/i/+m8/8utz/AOi6+rvjejyfB7xQqLuY6BeBQO/7lq+U/wBi&#10;dQfj7asR/wAw25I9uFr6z+LIP/Cr/EA9NFuv/RTV8vm2uYR9F+Z+6cAx/wCMRrLu5/8ApKPz1Vsi&#10;lpq/cX/dH8qdX1C2Pw2XxMKKKKCQIyMGu3+BXxw8Q/BPxP8AbLNpLjSbph/amnBuJF6eYmekijoe&#10;/Q9iOIorOpTp1oOE1dM68FjMVl+KjXw8nGUXdNf1qns1sfoj4K8deGPiF4fh8SeEdYhvLWdflaNu&#10;UbHKMOqsO6nkVNqWgRXIaa2+WTqw/hb/AAr4I+Fnizxl4R8b6a/g3xFcafPeahBbSNCQVkV5FXDo&#10;QVcc9xx2xX254n+MfgnwBe6PpXjnWVsm1iOX7LeTLth3RlAQzfwZ3jBPHXmvkcdl8sLWUYPmvdrv&#10;of0LwxxdRzvAyq4iKpuDSk21ytvRWb2u+j2vuQ6no9te202j61p0c0M0ZSa3uIwyup6gg9RXzP8A&#10;Hb9mC/8ABhm8WfD6GS70lcvcWIy81kOpI7vGPX7yjrkc19hTW9jqtuCxV1K5SRSOhHUH/IrF1HSL&#10;nT8uTuj/AL3+NY4TGVsHUvF6dV0Z6WfcO5dxFheSsrS+zNbr/NeTPz4V1YZDUtfRfx3/AGWLfWzN&#10;4w+GdokN8cvdaQuFjuDyS0f91/8AZ+6e2D1+dp4Li0uZLO8t5IZoZGSaGVSrIwOCpB6EHtX12Fxl&#10;LFU+aD9V1R/PWfcP4/IcT7LER0fwyWzXr37p6obRRRXUeEFFFFABRRRQAUUUUAe1fsXf8hvxJ/16&#10;2f8A6FNXv1eA/sXf8hvxJ/162f8A6FNXv1fL5l/vj+X6H9CcB/8AJMUfWX/pbCiiivPPsAooooAK&#10;KKKACiiigAooooAKKKKACuZ8Ryb9Xk/2VUfpXTVymtPu1ec4/jx+QArOr8JtQ+MrUUUVznUFFFFA&#10;BRRRQBe0L/Xyf7q/zrSrN0L/AF8n+6v860qACiiigAooooAKktm23CH/AGqjp0H+tj/3qI/Egl8L&#10;NKigkk5orsPPCiiigArgPiNL5viQp/zzt1H8z/Wu/rznxvOJvFF0wH3WVfyUCs6vwm1H4jJooorn&#10;OoKKKKACiiigAooooAKKKKACt7wR/wAvX/AP61g1veCP+Xr/AIB/WgDeooooAKKKKACiiigAoooo&#10;AKKKKACrmittuGU90/rVOrOkyFb5R/eUj+tVD4kTU+FmvRRRXUcI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8L0UUV9wfyWFFFFABRRRQAUUUUAFFFFABRRRQAUUUUAFFFFABRRR&#10;QAUUUUAFFFFABRRRQAUUUUAFFFFABRRRQAUUUUAFFFFABRRRQB5f+1Brf2bw9p+gRvhry6Mjr6qg&#10;6fmw/KvF69G/aiuTJ4t0+yZuI9P3L/wJ2B/kK85rx8VLmrM+gwMeXDoKKKK5zsCiiigAooooAKKK&#10;KACiiigAIzwRXt37NGtyXvhK80KQ/wDIPugY+eiSDIH/AH0G/OvEa9G/Zl1CWHxnfaZv/d3Gn79v&#10;qyOuD+TH866MLLlrI48dHmw78j3KiiivYPnwooooAKKKKACiiigDzn9qzwfc+MvgfrFrYoGuLFFv&#10;olPcRHc4+pTfj3xXw/GwKgZr9JJI1lUxyLuVuGU9x6V8RftLfA+8+D3jmS40+1Y6DqUjSaZOF+WI&#10;nloD6Fe3quOpBxjUj1KiedUUUViUFFFFABRRRQAUUUUAFFFFABRRRQAU2WVIkZmb7q5NOrN8TXX2&#10;XTZAesvyL+PX9KBxXNJI5eeczzvOw++xNNoornPXjpoFFFFABRRRQAUUUUAFFFFABXRaeND1vT1s&#10;fIWJo1+5/Ep9Qe/41ztLHI8brJE7KynKsp5FaU5cr1OHHYP61FcsnGS1TT6+aLeraJd6QwL/ADRM&#10;flkA/Q+hqmDnpXRaN4igvlFlqYXzG4DMPlf/AAP6VX1nwq8e640lNy9Wh7j6Vcqal70Dhw+Y1KNT&#10;2GMVn0fRmLRQwZWKsPunFFYHuBVzw7/yGbf/AHv6GqdXPDxxrdv/ANdP6GtKfxI5cd/utT0f5HR+&#10;Is/2NN/u/wBa5Cuw8S/8ge4/3a4+tMR/ER4/Df8Au8/X9EFFFFc59EFFFFABRRRQAUUUUAFbHw+8&#10;F6l8RvHOk+BdIO241W+S3SQjiME/M59lXLH2FY9fRX/BODwI2ufFPVPHtzDuh0LTPKhY/wAM9wSo&#10;/wDIaSj8aqEeaSRFSfs4uR9ZT+CdE8PfC5vA2g2Sx2djpPkWcYXpsT5ScdyRknuSTXisZyte8+Nt&#10;RTS/COoXrNt22jhMn+IjCj8yK8HUYGKnHcvNG3Y7sj5vZzb7/wDDi0UUV557oUUUUAFFFFABRRRQ&#10;AUUUUAFFFFAHb/BTwwuoatL4juk3R2fyQbl4MhHX8B+pFeqhccgVg/DTRxo/gqxg/imj8+T3L/N/&#10;LA/Ct6vdw9P2dFI+JzCs8RipS6LReiCiiitzhCiiigAooooAKKKKACiiigAooooAKKKKACiiigAo&#10;oooAKKKKACiiigAooooAKKKKACiiigAooooAKKKKACiiigAooooAKNw9aa7bRnNfQH7On7Hl1rxh&#10;8bfFu0kt7EYe10eT5XnH96boUX/Y6nvgcHnxGKpYWnzzf+b9D18nyXH55i1Qw0b930iu7f8ATZyP&#10;wA/Zk8TfGK4TXdUM2neHlb5rzbtkusH7sIPBHYueB2ycgfXWg6D4R+GXh+Hw34Y0mG1t4V/dW0I5&#10;Y/3mJ5JPdjkmnzara6bbrpWh28ccca7I/Kj+VFHACgcYH5V5R8Wf2lvBHw5M2nQT/wBrayuf9Ctp&#10;Pljb0lkwQn0ALe1fK18Risyq8sVp0S6ebP3jK8pyPgrAurWklJr3pPd+SWrt2SPRtc8QRLbSalq9&#10;7Hb2tuheSSaQJHEo7kk4/E14X8Vf2wtPsPM0b4WW63k3Ktq1wp8lPeNOrn3OF9mrx34j/F/xz8VL&#10;zzvEuqkWqMTb6db5SCL/AIDn5j/tMSevTpXMKu3vXrYPJqdO0q2r7dP+CfB8Q+JGJxV6GXLkj/M9&#10;36LZfmW9f8Qa74r1aTXPEurz313Ly01w+SPYdlHsAAPSqoGOAKKK9uMYxVkfl9WrUrVHOo229W3q&#10;2/NhRRRTICiiigAooooA9Y/Ykjkb49W5z9zSblj+aD+tfWvxQgFz8ONcgLY8zSbhd3pmJq+Tv2H/&#10;APkvMf8A2A7n/wBDhr62+I3PgLWh/wBQu4/9Fmvlc2/5GEfRfmfvPAMf+MSqrzl+SPzqgdmjViP4&#10;RT6bAx8lR/sinV9TH4T8Il8TCiiimSFFFFAHRfCKyOo/FXw3abc51q3b/vlw39K9w/bwsw3hLwnq&#10;RH+rubiH/vpQ3/sleS/s22X27436DGUz5c0svT+5DI39K9y/bh09bj4N6Le7ebfWkP5xSivFxVTl&#10;zSkvL89D9MyHC+04Dx0rbtf+S8r/AFPEPhF+0b8Sfg9KltpV8b7Swfn0m9YmMe0bdYj9Mj1U19Wf&#10;CL9pH4cfGCNbPTdQ+x6oVJk0m+YLKcDkp2dfdefUCvhiiJpoZlubad45I23RyRsVZW7EEcg+4rox&#10;mWUMV720u6/VHj8P8bZrkbVOT9pT/lk9vR7r02P0S1Pw+rbp9P8A+BRj+leQ/HD9njQfihFJqljt&#10;0/Xo48R3m3Cz46JKB/6F94e44rzv4O/tr+LfCPlaF8S4pNa05fl+3R4+1Qrjv0Eo+uG92r6V8MeL&#10;fA3xX0Rdf8I67b3kJ48yH78TYztdTyp/2SAa+dqYfGZbUUtvNbf16n7BhM24d4ywLoO0rrWMtJLz&#10;Xp3TPgnxP4W1/wAF61N4c8UabJaXkB+aOT+JezKejKexHBqhX258XPgx4c+I+jf2P4qsyskeTZal&#10;BjzIG9VJ6j1U8H8iPkf4n/Cjxb8Jta/svxFbeZBMx+xahCp8q5UenowHVTyPcYNfRYHMqeLjyy0l&#10;27+h+P8AFHBuLyGo6tO86Lej6x7J9vU5uigHIyKK9I+LCiiigAooooA9q/Yu/wCQ34k/69bP/wBC&#10;mr36vAf2Lv8AkN+JP+vWz/8AQpq9+r5fMv8AfH8v0P6E4D/5Jij6y/8AS2FFFFeefYBRRRQAUUUU&#10;AFFFFABRRRQAUUUUAFcjqLeZqVw4/wCezfzrrq42eQPcSOD1kY/rWNbodFHqNooorE6AooooAKKK&#10;KAL2hf6+T/dX+daVZuhf6+T/AHV/nWlQAUUUUAFFFFABSo21lYf3hSUUAalFAORmiuw88KKKKAA8&#10;8V5dr8pm169m9bqT9DivUTjHzdK8muZDLcSSk/ekZvzNY1uh0UOoyiiisToCiiigAooooAKKKKAC&#10;iiigAre8Ef8AL1/wD+tYNb3gj/l6/wCAf1oA3qKKKACiiigAooooAKKKKACiiigAqbTjtv4j/tY/&#10;SoadA225jf0kX+dEfiQpbG9RRRXYc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8L0UUV9wfyWFFFFABRRRQAUUUUAFFFFABRRRQAUUUUAFFFFABRRRQAUUUUAFFFFABRRRQAUUUU&#10;AFFFFABRRRQAUUUUAFFFFABRRRQB4T+04MeOrNyODpif+jHrz2vUv2ptNZNR0nVgDtkhkhZvQqQw&#10;H47j+VeW142IVqrPosHLmw8QooorA6gooooAKKKKACiiigAooooAK779m3/kokmR/wAw2T/0JK4G&#10;vTv2YdKeXX9U1zPyw2qQLx3ds/yT9a2w+taJy4x8tCR7VRRRXtHzoUUUUAFFFFABRRRQAVleMPBv&#10;h7x74fufC3irS47uxul2yRP1B7Mp6qw6gjkGtWigD4t+N/7J/jj4WTTa14ehm1jQslluoY8zW69c&#10;SoOw/vjg9SF6V5WkqScoc96/SVlDda8s+K37JXww+Jckmp2FqdC1R+ftmmxjy3P+3Fwre5G1j3NY&#10;yp9ionxfRXafFn9n74l/B2X7T4h04XWmmTEerWQLwnngPxmM+zADPQmuLDA8qayaa3KCiiikAUUU&#10;UAFFFFABRRRQA2Q4XNUfi14a1jwjeadpOvQtDdXFgt61q33oY5CfLD+jlV3bewZe+QPaP2QvhNZf&#10;EDxzN4r8Twq2j+HUWeVZV/dyzHJRT7Lgue3AB4JrxH4zePv+Fp/FXXvH3mu8epalI9rv6iAfLEMd&#10;sIF/GpqaR9Towseao32OZooorE9AKKKKACiiigAooooAKKKKACiiigArY0TxO1sVtNTdmj6LJ3X/&#10;ABFY9FVGUou6OfFYWjjKfLNX/NeaOo1XQrPWIvtFs6rIV+WVeQ319fr/APqrm7yyudPnNvcx7W/Q&#10;/SrWj69c6U3ln54f4oz29x/nmuhb+zNftMFRJGw6/wASn+h/z0ro5YVtVozwY1sXk8lGp79Po+39&#10;dmchV7w1/wAhyH6n+Rp2seH7rSz5ykyQdpF7fX/OKZ4aJ/tyDn+I/wAjWMYyjUSfc9bEYijiMvqT&#10;pu65X+R0viEZ0a4Ujnyya42uy8Q/8gm4/wCuJrja0xH8RHm8P/7vP1/RBRRRXOfRBRRRQAUUUUAF&#10;FFFABX2j/wAE1NFW0+E2ua//ABX2v+Vn2ihTA/8AIh/OvjjRtC1vxHfrpegaXNeXDfdigjLH6n0H&#10;ueK+tvgHL4u+FnwYT4cT+Tb3M1/PdXk1vJuYCQKAgOOCAoyRn0B4yajUjTldh9VrYqPLH7z034w+&#10;OINXuF8MaTOr29vJuupF6PIP4R7Dv7/SuGoorhq1JVJuTPoMLh44WioR6fj5hRRRWZ0BRRRQAUUU&#10;UAFFFFABRRRQAU1+UIp1BGRg0AfQmkqiaXbLGflFugX/AL5FWKx/Aerxa14RsL1G5+zrHJ7Ovyn9&#10;R+tbFfRU/eimj8/rRlCpKL3TYUUUVRmFFFFABRRRQAUUUUAFFFFABRRRQAUUUUAFFFFABRRRQAUU&#10;UUAFFFFABRRRQAUUUUAFFFFABRRRQAUUUUAFFFFABU2maZqWtajDpGj2E11dXEgS3t7eMs8jHsAK&#10;jhiNxPHbrLHH5kip5krYVcnGSewHc+lfYfwk+F/wz/Z/8Lt4lOq2d5fy24e98QXTqsKKRnahJwqf&#10;Q5buTwBxYzGRwdNWV29kfTcN8O1uIMRL3lCnCznJ9F5Lq3Z+SMj9n/8AZV0b4ax2/jn4mrFd61w9&#10;tZLhobJv5PJ0+bop6dN1dv8AE74x+E/Amn/bfF+spaxsM29nH800/wDuoOW+vCjua8a+LP7ZjSSy&#10;6Z8L4DM7ZDazeR8Lz/yyjPX6tx/snrXg2ravqniHUZNZ1zU7i7upm3S3FxKWZvxPb26CvJp5fisb&#10;U9riXby6/wDAPvsZxdkvDOE+pZNBSkt5dL9295P8D0f4q/tTeNfHnm6R4a36LpbZVlhk/wBInXP8&#10;cg+7kfwr9CTXmABB2n60tFe7Rw9HDxtTVj8szLNswzav7XFVHJ+ey8ktkvkFFFFbHnBRRRQAUUUU&#10;AFFFFABRRRQB69+w5/yXlQf+gDdEf9/YK+ufGgDeEtUGOunzf+gGvkj9heF5Pjm04Pyx6Dchvxlh&#10;/wAK+uvFiNN4Y1KNOrWMoX/vg18nm3+/L0R+++HqtwrP/FP8kfnDaf8AHtH/ANc1/lUlQ2bFreMn&#10;/nmv8qmr6uPwn4I/i+YUUUUyQooooA9I/ZHh8343WcuP9Rp91J06fJs/9nr3j9se18/9nN7oj/j3&#10;vrV/zlCf+z143+xbY/afidfXpXP2fRn5/wB6SMV71+1Bpo1L9mjWo8Z8qGGf/vidH/pXzeOqf8K1&#10;Pyt/X4n7Rwzh5S8P8Sl9pTa+SS/Q+KaKKK+kPxcK0vCfjHxV4D1iPX/B+u3Gn3cf/LS3bhx/dZTw&#10;6+zAis2iplCM1Zq5tSq1MPUVSm2pLVNOzT7po+pfg/8Ats+HvEKR+HPi7axabcttRdSiBNtLx1cd&#10;Yjn6r3yOleqeLvAnhjx54bksLi1h1LS7yMN5e4MCpHDow79wwOR2r4GwM5xXZfCn4+fEb4O3Sr4c&#10;1PzrBnzNpN4S0Leu3vGT6rj3BrxMVlHve0w7s+3+XY/Tcj8RJKn9VzaPPB6c1lez7rqvufzNL43f&#10;s9eIfhVcSa3pZk1DQWb5Lrb+8tyT92UDp6B+h74OBXnYPcV9mfDT9oH4W/HO3/seZ49N1eaLbNpW&#10;oY2zZHKqT8so9sBsdVFeG/tSfAvw98Kr6317w5qEdvDqFwV/seSTLRnBO+LuY+MEH7pIGTnA1wWO&#10;qe09hXTUu/f+u5wcTcL4FYV5plVRSo/ajfVX7dba7PVHktFFFewfnYUUUUAe1fsXf8hvxJ/162f/&#10;AKFNXv1eA/sXf8hvxJ/162f/AKFNXv1fL5l/vj+X6H9CcB/8kxR9Zf8ApbCiiivPPsAooooAKKKK&#10;ACiiigAooooAKKKKAGu+E3Z6c1xuc812F4/l2kkhPSNs/lXH1jW6HVh/hYUUUVibBRRRQAUUUUAX&#10;tC/18n+6v860qzdC/wBfJ/ur/OtKgAooooAKKKKACiiigDSjO6JfdQadTLc5t48f3RT67Dhl8TCi&#10;iigkh1CUw6fNMf4YWb8hXlCZxzXp/iebyPDt9Jj/AJdmH5jH9a8xrGt8SOmj8LCiiisTcKKKKACi&#10;iigAooooAKKKKACt7wR/y9f8A/rWDW94I/5ev+Af1oA3qKKKACiiigAooooAKKKKACiiigAoBwc0&#10;UUAdADkZopls5lt43PdAf0p9dh54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8L0UUV9wfyWFFFFABRRRQAUUUUAFFFFABRRRQAUUUUAFFFFABRRRQAUUUUAFFFFABRRRQAUUUUAF&#10;FFFABRRRQAUUUUAFFFFABRRRQBxPx/8ADjeIPh5cTw/6zT3F0v8AujIf/wAdJP4V8+19bTwxzxND&#10;PGrIylWVlyCPSvmP4j+D5/Afi240WZW+zk+ZZyN/HETx+I6H3FefjqeqmevltZWdN+pi0UA5GRRX&#10;nnqhRRRQAUUUUAFFFFABRRRQA132LuxX0D8APDEmh+AYr6eIpPqUhuG3ddnRPw2jP/Aq8W8AeFX8&#10;deLbTw9CT5byb7ph/BEvLH+g9yK+nrWCK1t0t4ECxxqFjVeiqBgD8q7sFT95zZ5WZVvdVNerJKKK&#10;K9I8gKKKKACiiigAooooAKKKKACiiigCK7s7a+t5LO9t45oZlKywzIGV1I5Ug8EH0NfLH7UP7KcP&#10;gy3m+I/wytH/ALNU79S0tMsbQE8yx9SY+eV/gHP3Qdv1ZUdxBHcxNbzwrJHIpWSN1BVlPBBB6gip&#10;lHmQH5vg5GRRXcftF/CtPhL8UrrQ9PRl027X7Xpfy8LExP7vP+wwK+uApPWuHrmas7GgUUUUgCii&#10;igAooooA9+0vXx8I/wBgjUtfs5VjvfEU88Nu27DFppPs5I9SscbMP92vkUdK9Z+M/wAULfWfgX4H&#10;+F1rLmTS7i+ub6P0JlYRH8nlryas6kryPQwseWnfuFFFFZnQFFFFABRRRQAUUUUAFFFFABRRRQAU&#10;UUUAFTWGoXWmz+dbP/vKejVDRTUnHVE1KdOpBwmrpnXaXq9pq8HyDawX95G2Mj/EVFB4chttYj1K&#10;zbaoZi8fbkdq5iKaW3lWeByrr91h2rpPD/iOPUWWzuF2zD8m9666dSNTSW58ljstxGA5qlBtwaaa&#10;7Lz7rz6FzxEcaTcH/pia42uy8Rf8ge4/64tXG1OI+JHbw3/Bn6/oFFFFcp9EFFFFABSxxySyLFFG&#10;zMxwqqpJP4V6D8Lf2fPEXjyKPW9albTdLblZGjzLOP8AYU9Af7x/AGvdPBvwz8E+AoQnhzQ4o5R9&#10;66kG+Zv+BnkfQYHtWcqkYnZRwVSrq9EfPvhb9n/4neKY1uV0QWFux/12pN5fHsmCx/KvSfC/7J/h&#10;PTys/ivWrjUXxzBB+5jz9QSxH4ivV6KwlWkz0aeDo091f1KWheHNA8MWY0/w9o1vZwgY228QXd7k&#10;9WPucmrtFFZHX8OwUUUUAFFFFABRRRQAUUUUAFFFFABRRRQAUUUUAdl8IfG0ehag3h/U5dtreMDE&#10;7HiOXp+TdPqBXrKtk9K+dCM9RXffDn4sfYki0DxTOfLXC296xyV9Ff2/2u3f1r0MLilH3JfI+fzT&#10;L5Tk61Na9V+qPTqKbFIkiK8bhlZcqy9CPWnV6h82FFFFABRRRQAUUUUAFFFFABRRRQAUUUUAFFFF&#10;ABRRRQAUUUUAFFFFABRRRQAUUUUAFFFFABRRRQAUUUUAFFFFACMu6r+qeKvFGu6baaPrWv3d1Z2E&#10;YjsrWWYmOFR0wvTPbPXHHTiqNFTyxk7tGsK1WlFxjJpPRpPRrfXvr3CiiiqMgooooAKKKKACiiig&#10;AooooAKKKKACiiigD2b9hH/ktl1/2AZf/R0VfXHiUZ0C9/69ZP8A0E18m/sGID8Xb92T5l0N9p9P&#10;3sdfW2uKJNGukP8AFbuP/HTXyWbf8jBeiP6C8P4/8Yo/NzPzZs/+PWP/AK5r/KpKbEoRRGo4UYFO&#10;r6yPwn8/y+K3mwooopkhRRRQB7h+w7bK3iLxFebf9XY28ef953P/ALJX0B8ZLEah8AvENoe+hXDf&#10;98xs39K8R/Ybt1Fh4kvMjc1xbR++Ash/9mNfQniyzj1H4XapYS7ds2kXEbZ6YMbCvkMfL/hTv2a/&#10;JH9DcI4fm4IjB/ajP8XI/Pmio7dmaJXPdc1JX16P57l8TCiiigkKKKKAABlKurkMrblYdQR0P1rQ&#10;8SeK/Ffi97WTxV4iutQa0g8m2kvJi7JHnOMnk89zknuaz6KnljfmsaRq1Y03BN2e6vo7bXXW3QKK&#10;KKozCiiigD2r9i7/AJDfiT/r1s//AEKavfq8B/Yu/wCQ34k/69bP/wBCmr36vl8y/wB8fy/Q/oTg&#10;P/kmKPrL/wBLYUUUV559gFFFFABRRRQAUUUUAFFFFABRRRQBW1htul3BH/PI/wAq5Suo18ldIuMj&#10;7ygfqK5esK3xHVR+EKKKKyNgooooAKKKKAL2hf6+T/dX+daVZuhf6+T/AHV/nWlQAUUUUAFFFFAB&#10;RRRQBesDm1U1NUOnn/RsD+8amrqj8KOGe7CiiiqJMXx9OYvC9wP77Kv/AI8K89ruviTKq+H1TPLX&#10;S/jgE/4Vwtc9T4jro/CFFFFZmoUUUUAFFFFABRRRQAUUUUAFb3gj/l6/4B/WsGt7wR/y9f8AAP60&#10;Ab1FFFABRRRQAUUUUAFFFFABRRRQAUUUUAbWnHNlGw/u4qaqujvmyUAfdYj9atV1R+FHDPdhRRRV&#10;E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C9FFFfcH8lhRRRQAUUUUAFFFFABRRRQ&#10;AUUUUAFFFFABRRRQAUUUUAFFFFABRRRQAUUUUAFFFFABRRRQAUUUUAFFFFABRRRQAUUUUAFcn8WP&#10;hva/EDw/5ERWPULbL2MzdM90P+y36HB7V1lFTKMakbMqE5U5KUT5KurG90u7k03ULZoZ4ZCksUi4&#10;ZWFMr3r4z/CSLxrZ/wBvaJbqurW6/Kq8faUH8J/2vQn6H1HgrLJFK0MsTI0bbWV1wQe4rx61GVGV&#10;mfRYfERr07rfqFFFFYnQFFFFABRRRQAUUVufDjwc3jnxpZ6E6/6Pu828bPSJeSPqeFHuaqMXKSSJ&#10;qSjTi5Poesfs8+BR4f8ADLeI7+Dbeaphl3JhkhH3R/wL73uNvpXogGOAKZDEsKLHGiqqrtVVHAHp&#10;T69unBU4KKPmatSVSo5PqFFFFWZhRRRQAUUUUAFFFFABRRRQAUUUUAFFFFAHz/8At9eHI7nwdoPi&#10;tE/eWepPbMf9iWMt+jRj86+W6+q/299egs/h9o/h0ODNfat5oX/pnHG24/8AfToK+VK56nxFRCii&#10;isygooooAKKKa77Oq0Acl4in8/WZcdEwo/Af41SqS7maa7llP8UjH9ajrGR6lNctNIKKKKk0Ciii&#10;gAooooAKKKKACiiigAooooAKKKKACiiigArQ8LKDr0OR2b/0E1n1oeFTnX4f91v/AEE1VP8AiL1O&#10;PHf7jU/wv8jovEC50q4HrC38q42u017/AJBVx/1wb+VcXXRiPiR5HDv8KfqvyCiiiuU+jCvWv2ff&#10;gnD4h8vx14wtA1ir50+zkXK3DA/6xh3QHgD+I+3XifhP4Ek+Ivja20Bwy2q/vr91bBWFSM4PYnhR&#10;9a+rLW2gsraOztIVjhhjCRRoMBVAwAKxrS5dEehgcOqkueWy2JFUKNqj5RwPaiiiuU9gKKKKACii&#10;igAooooAKKKKACiiigAooooAKKKKACiiigAooooAKKKKAOk8DfEvVfCEq2lzuurDPMDH5o/dD/7L&#10;0Pt1r1zR9d03X9PTVNHuVmhf+IdQfQjsfavn+tbwd4w1Lwbqn26zO+F8C5tyeJF/xHY/0rsw+KlT&#10;92W35Hj5hlcK6c6ekvwf/BPdqKr6VqtjrOnw6pp03mQzLujb+h9COhFWK9g+UlGUXZhRRRQIKKKK&#10;ACiiigAooooAKKKKACiiigAooooAKKKKACiiigAooooAKKKKACiiigAooooAKKKKACiiigAooooA&#10;KKKKACiiigAooooAKKKKACiiigAooooAKKKKAPcP2CUd/ixqUm35V0Nsn6yx19Z6uC2l3IUdYGx+&#10;Rr5Q/YCz/wALN1Y/9QX/ANqrX1nef8ek3/XNv5V8fmn+/P5H9D+H8f8AjE4+bkfmvhlba64IyCPx&#10;paku/wDj6k/66N/Oo6+uj8KP58rfxn6sKKKKozCiiigD2r9iPW0tvF2teH2f/j80+OaNc/xRuR/K&#10;T9BXv3x38RJ4X/Z717VC6qW0uSCPn+OU+WP1evlP9mTWl0L42aPJM2Eu/NtW998Z2/8Aj4X8q90/&#10;ba8Qrp3wT0/QS3Op6pErL6rGGkP/AI8q183jqDlmsF/NZ/d/wEftXDOaey4BxEr60+eK9WtPxZ8n&#10;Ku2loor6Q/Fd9QooooAKKKKACiiigAooooAKKKKAPav2Lv8AkN+JP+vWz/8AQpq9+rwH9i7/AJDf&#10;iT/r1s//AEKavfq+XzL/AHx/L9D+hOA/+SYo+sv/AEthRRRXnn2AUUUUAFFFFABRRRQAUUUUAFFF&#10;FAGf4mYrpTY/idR+tc3XQeLGIsI19Zh/I1z9c9T4jro/CFFFFZmoUUUUAFFFFAF7Qv8AXyf7q/zr&#10;SrN0L/Xyf7q/zrSoAKKKKACiiigAooooAt6Z/qm/3qs1V037rAetWq6qfwo46nxMKKKKozOT+KEu&#10;LazgH8Urt+QA/rXH11HxQmzfWdv/AHY3b8z/APWrl65anxM7Ifw0FFFFSaBRRRQAUUUUAFFFFABR&#10;RRQAVveCP+Xr/gH9awa3vBH/AC9f8A/rQBvUUUUAFFFFABRRRQAUUUUAFFFFABRRRQBp6Gc2zL6S&#10;f0FXaz9CY4ljJ/un+daFdUPhRx1P4jCiiiqM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heiiivuD+SwooooAKKKKACiiigAooooAKKKKACiiigAooooAKKKKACiiigAooooAKKKKACii&#10;igAooooAKKKKACiiigAooooAKKKKACiiigBOg+UV5B+0R8NkjVviDoUG35guqRqvXPAl/ofqD6mv&#10;YKratptprGnzaVfxCSG5haKVT3UjB/Ss61NVIcrNqNaVGomj5QGcc0VNqdlLperXWkyj5rW4khY+&#10;6sV/pUNeGfSxleN0FFFFAwooooARyQpIr2f9mTw59m0O98UTw/vLufyYHxyI0649ix/8drxh+VOa&#10;+lPhBpv9lfDbSLbu9oJj/wADJf8ArXXg481W/Y8/MZ8tG3dnS0UUV6p4YUUUUAFFFFABRRRQAUUU&#10;UAFFFFABRQeDjFc74y+LPw2+H0Zfxl400+xYDPkyXAaU/SNcsfwFAHRVT1/X9H8MaTceINf1KG0s&#10;7WMyXFxM2FRR/X0HUngZNeI+Nv29Ph9pW+38D+HL7WJdp2T3H+jQ57HkFz9No+or5/8Aih8cPiN8&#10;ZLpX8Xawq2sLbrfTbNSlvGfXbklm/wBpiT6YrOVSPQC18f8A4wXXxm+IcniCNJYtNtV+z6VbyH7s&#10;QPLkdmc/MfQbRztzXF0Djiiud6u5otAooooAKKKKACo7hmWMkDoCakpk/MbKD1U0AcNRQOlFc57A&#10;UUUUAFFFFABRRRQAUUUUAFFFFABRRRQAUUUUAFFFFABWh4W/5DsH/Av/AEE1n1oeFv8AkOQ/8C/9&#10;BNaUf4iOHMnbAz9GdLrYB0u4B/54t/I1xVdprf8AyDp/+uTfyriwCTgCtsR8SPJ4df7mfqvyCrml&#10;6LearJ+6+SP+KVun4epq9o3hVpttzqY2r1WLufrWlqmrWmh2wiRV3BfkhQ4x/hUwo6c0zbF5rKVT&#10;2GEXNJ9d0vTv67I9k/Zz8H2nh/wvNrEcGJL6fCyNjc0acdf94t+Qr0SsP4ZWr2fw90dJcbn0+KVs&#10;errv/wDZq3K8utLmqNo+6y+jLD4OEJO7S1fm9X+IUUUVmdgUUUUAFFFFABRUlva3N2/lW8DO3oq1&#10;GQwJRlwQcEHtQLmjzWCiiigYUUVLYRmW+hix96ZR+tNbkzlyxbL+p+GZNNs2vmvlZVx8vl4PJx6+&#10;9ZddR4tfGkFc/ekUf1/pXL1pVjGMrI8/LK1Wvh3Obu7/AKIKKKKyPSCiiigAooooAKKKKACiiigD&#10;vvgb4llgvZvC9y58uZTNbg/wsPvD8Rz+HvXpwORkV4h8NHmTx1pvkZ3GYhsf3Spz+ma9vHAxXsYK&#10;blRs+h8jnFONPGXXVX+ewUUUV2HkhRRRQAUUUUAFFFFABRRRQAUUUUAFFFFABRRRQAUUUUAFFFFA&#10;BRRRQAUUUUAFFFFABRRRQAUUUUAFFFFABRRRQAUUUUAFFFFABRRRQAUUUUAFFFFABRRRQB7x/wAE&#10;/wBP+Lja4+37ujqF/wC/tfWF0u+B1P8AcavlP/gn9GzePtekVflXSo1Y+5k/+sa+rZz+6b/cNfH5&#10;t/v7+X5H9F8Af8krT9Zfmz8279PL1C4iB4WZhn15NRVY1PnVLof9PEn/AKEar19dT+BH89Yj/eJe&#10;rCiiiqMQooooAveGtVbQvE+m65G+1rLUIZ/rskDEfkK9q/bp8RwXeq+GfDdvLuW20+a6ba3XzGCq&#10;fyjP514LIA8ZQ9G4rpfin4y/4TzxDY6uZvNa20GytXb/AG44h5g/7+M9cdSjz4ynU/lT/G3/AAT6&#10;HA5p9XyHFYT+eULfJtv8kc5RRRXYfPBRRRQAUUUUAFFFFABRRRQAUUUUAe1fsXf8hvxJ/wBetn/6&#10;FNXv1eA/sXf8hvxJ/wBetn/6FNXv1fL5l/vj+X6H9CcB/wDJMUfWX/pbCiiivPPsAooooAKKKKAC&#10;iiigAooooAKKKKAMfxcw8mBD/fY/pWHWx4vYmW3XP8LH+VY9c1T4jso/w0FFFFQaBRRRQAUUUUAX&#10;tC/18n+6v860qzdC/wBfJ/ur/OtKgAooooAKKKKACiiigCzpzYZvwq3VPT/9cykfw1crop/Cclb4&#10;gooorQyOB+I8hbxGI/7luo/Mk1g1seO5Vl8VXJX+EIv5IKx65ZfEzuh8KCiiipKCiiigAooooAKK&#10;KKACiiigAre8Ef8AL1/wD+tYNb3gj/l6/wCAf1oA3qKKKACiiigAooooAKKKKACiiigAooooAuaG&#10;SLlxjqn9a1KydHbF7j+8pFa1dFP4TkrfEFFFFaGQ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wvRRRX3B/JYUUUUAFFFFABRRRQAUUUUAFFFFABRRRQAUUUUAFFFFABRRRQAUUUUAFFFFA&#10;BRRRQAUUUUAFFFFABRRntRQAUUUUAFFFFABRRRQAUZ5xRXKfF/x7F4F8JzXEFwFv7pWisFGM7iOX&#10;x6KOfrgd6mUlGLbKpxlUkoo8C8Z3cV/411a9hOY5dSmaNvUb2wfyrPpqrj5t3XmnV4UpczufUQjy&#10;xSCiiikUFFFFADZT8jf7tfTnwuvo9R+HmjXMRzjToo/xRQh/Va+ZH+7Xs/7NXjOG70OfwZczf6RZ&#10;yNLaq38UTHLY+jH8m9q7MHLlqWfU8/MKblTUl0PUqKKK9Q8MKKKKACiiigAooooAKKKKACq2rapY&#10;aNptxq2q3kdvbWsTS3E0rYWNFGSxPpirNfO/7enxDnstK0z4X2E4VdQzeakoPzGNGxGv0Lhm+sYq&#10;ZS5VcDh/jd+2H408cX02ifDm8m0fRVYoJ4TsurocjcW6xqeyjBx1J6Dxn97JM1xO5Z5GLO7HLMx6&#10;knufelVdowKWudylLcpIKAMcAUUVJQUUUUAFFFFABRRRQAU2RC/GKdRQBwtynlXUkWPuyMP1ptXN&#10;fgMGsTAj7zbh+NU6wluetTfNFMKKKKRQUUUUAFFFFABRRRQAUUUUAFFFFABRRRQAUUUUAFaHhb/k&#10;OQ/8C/8AQTWfWp4RH/E5U4/5Zt/StKP8RHDmX+5T9GdHqcLT28kS7ctGQA3fOapaP4bg0z/SJ8ST&#10;f3uy/T/GtKcqDufGAv5VzuueKZZw1lpz4j6NMOp+npXZUcI+8z4/A08biL0aTsn8Xb5v9Opb1zxK&#10;lmzW1i26Xu2cqh/x9u1c1LJLK7TTSFmblmbvQBjgCiuOpUcz7DA5fRwNO0d3u+r/AMl5H2B4HmS4&#10;8E6PPH91tKtz9P3S1qVxf7P+uw658KtN2ybpLNWtph/dZG4/8dK/nXaV5stJM+ypy5qaa7BRRRUm&#10;gUUUUAFFFFAE1jqF1ps/2m2fHZl7MPetqez03xTb/a7IiK6UfOp7+x9fr/8Aqrn6ktLmexnW5tZN&#10;rr3/AKVpGp0exx4jDe0fPTfLJbPv5PuhLi3ntJmt7mIq69VNMrpIZtL8WWfkXEfl3Ea546j3HqPb&#10;/wDXWHqWmXWkz+RcL8p+5IvRqJU+q2Jw+M9pL2VRcsluu/mivVzQYjNrNuo7SZ/KqdaXhNd2tKx/&#10;hjY/pj+tTTXvI2xkuXCzfk/yNLxmwXToUzy039DXN1veNnwLaLPdj+WKwa0rfGceUR5cHF97/mFF&#10;FFYnqBRRQTgZNABRWbqPi/wxpH/IR1+1jP8Ad84FvyHNYt98ZvBNrkW9zcXLekNuRn/vrFaKnOWy&#10;OWpjMLR+KaXzR1lFcDP8edNXi08O3DehmmVf5ZrPuPjxq5J+zeHbdR/00mZv5AVXsKnY5JZ1l8ft&#10;39E/8j06ivKX+OPi5vuWOnr/ANsnJ/8AQ6Yfjf4xVx/ounsBzta3fn2+/VfV6hi+IMB5/cfSfwP8&#10;MXFxqsniqZGWG3Vo7cn+OQjDH8B+pr1IDAwK+R9O/bU+LGlW8dpZaF4bWCNNscS6fMAo9sTCtaw/&#10;bx8dRMBqfgXSZh/0xmlj/nur0qLp0afKfOYzHxxVZ1Hp0XofUVFfP2mft76EQqa38N76P+81nfJJ&#10;/wCOuqfzrr/D/wC2J8ENbVRea5daZIeq6hYPgf8AAo9w/XFbKpF9TnVSm+p6lRWT4c8ceEfGEAuP&#10;CvinT9QQ/wDPndJIR9QDkVrVoUtdgooooAKKKKACiiigAooooAKKKKACiiigAooooAKKKKACiiig&#10;AooooAKKKKACiiigAooooAKKKKACiiigAooooAKKKKACiiigAooooAKKKKACiiigD6C/4J+f8jh4&#10;i4/5h8P/AKMavqiY/u2/3T/Kvlv/AIJ7xIfEniSc/eWztlH0LSf4CvqOb/Vt9D/Kvjc2/wB+fy/Q&#10;/o7gFW4VpesvzZ+cOvca7fAD/l8l/wDQzVSrniNGi8SajAx5jv5lOPaQiqdfX0/4aP54xP8AvM/V&#10;hRRRVmAUUVa0HQ9R8Ta1baDpUZae6kCL6L6sfYDJPsKUpRjFt7I1pU6lepGnBXk2kkt23sjsfgX8&#10;M7bxhqMuveILPzdNtG2pDJnbPN1x7qo5I7kgetd78S/g14a1nw3NN4c0S1sdQt0327WsQjWQDrGw&#10;XAORwCehx2zXVeGfD2n+ENBttA01dsNrHt3d3bqzn3JyTUWs6pHMhtbZs/33H8q+PxGZVp4r2sG0&#10;lsvLzXn1P6Lyng7LcLkP1PEU05zXvSsr8z7O11bZeh8xEMrFHQqythlYYIPpRXafGXwf/ZGq/wDC&#10;T2EAFveNi4VV+5N6/wDAuv1B9a4sHIzX1OFxEcRRVSPX+rH4JnWV18mzGphKv2Xo+66NeqCiiiug&#10;8oKKKKACiiigAooooAKKKKAPav2Lv+Q34k/69bP/ANCmr36vAf2Lv+Q34k/69bP/ANCmr36vl8y/&#10;3x/L9D+hOA/+SYo+sv8A0thRRRXnn2AUUUUAFFFFABRRRQAUUUUAFFFFAHP+LWJvo1/6Y/lyay60&#10;PE7E6qR/djUVn1yz3Z3U/gQUUUVJQUUUUAFFFFAF7Qv9fJ/ur/OtKs3Qv9fJ/ur/ADrSoAKKKKAC&#10;iiigAooooAmsebjBP8Jq9VCyJF0uP88VfropfCctb4gpG6dKWgYzg1oYnl/iOUzeIbyXH/Lww/I4&#10;qnUl5KZruaY/xzM35mo64zvjsFFFFAwooooAKKKKACiiigAooooAK3vBH/L1/wAA/rWDW94I/wCX&#10;r/gH9aAN6iiigAooooAKKKKACiiigAooooAKKKKAJtPbbfxn/a/pW1WFbNsuo2/6aCt2t6PwnNW+&#10;JMKKKK1M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heiiivuD+SwooooAKKKKACii&#10;igAooooAKKKKACiiigAooooAKKKKACiiigAooooAKKKKACiiigAzjrXO/ED4p+A/hjp63/jXxFDZ&#10;+ZnyYeWmlx2RFyx+uMDuRXL/ALRnx/sPgzoSWemRx3WuX0Z+w2zcrCvTzpBn7oPAH8R9gSPjnxD4&#10;i13xbq82v+JtUmvb24OZri4bcx9vQAdgMAdhWNSpy6ImUuXRH0B4r/b3QlofAnw/3LkgXGsXW3Pv&#10;5cef/Q/8K5eT9uT4zMcx6X4fT/ZWxlx+sua8borH2k31MeaXc968O/t6eL4JlHi3wJpt1H/E2mzS&#10;QMPwfzAfzFewfC39pf4W/FBo9P07VW0/UpOF0vUwI5GPojAlX+gOfaviWjHf05ojWkUpSR+je75t&#10;tLXzf+y9+1Hf3F7b/DX4mai0pmZYtJ1adstu6LFK3fPRW654PYj6QHSuqMlJXRtzc2wUUE460FgB&#10;kmqAKCccmuX8T/GH4feFVkjvfEEc9xH1tbMea+fTj5R+JFea+MP2kfEerI9l4T05dNiYY+0SkSTf&#10;h/Cv6/WsamIp092dFLC1quy+89O8f/E7w38P9PMuqTebdMubexib95J7/wCyv+0f1PFfPfi/xdrf&#10;jvW5Nb1uf5iNsMK/ciTOQi+36k1Ruri71G4kvtSuZLi4mbdLNMxZnPqSetMVAvCivNrYiVbyR7GH&#10;wcKGu7FooornOwKKKKACiiigAqxo+r6p4f1e31zRrtobi3bdHIv6gjuCOCO4qvRQJpSVmfQnw4+N&#10;XhvxxFHZXcsdjqfR7WVsLIfWNj1H+z1Hv1rs92BkivkYxIRgrXTeHfjB8RfCxWOx157i3QYW3vR5&#10;qge2fmH4GvQp420bTR5VbL+sH8j6UorxzSP2pb5fl17wgj/7dnclc/8AAWB/nXQab+0p4CvDtvrX&#10;UbM7v+WtuGH/AI4x/lXTHE0ZdTjlg8RH7J6HRXNad8YPhnqZWO28aWYZuizsYj/4+BXQ2t7ZX0Xn&#10;2V3HNGejwyBh+YrWMoy2ZzyhOO6sSUUbh60VRIUUUUAFfHv7c8VynxxhlmB2PoNv5LY/hEk2R+ef&#10;zr7Crwn9uT4ZXniTwfZ/ELSbdpJtDZ1vUjTJNs+Mvx/cYA+wZj2qKmsQPlGihWB5U0VzGgUUUUAF&#10;FFFABSO21c0tNkG5CMUAbkPgfUJ/Dh8SJf2/l/Z2lEIyWIGcjt6H1rFr0TwMw1H4eNaMM/u5ovzz&#10;/jXnKSK4yK0nFKKaPKy7FVsRWrQqO/LKy0tp0/IdRRRWZ6pzfi+22zxXg/iXYfqOax66vX7JrvTZ&#10;FCfMnzr9R/8AWrlKynuehhZc1O3YKKKKg6AooooAKKKKACiiigAooooAKKKKACiiigAooooAK1PC&#10;P/IYX/rm39Ky61PCAJ1nIPSM/wBK0o/xEcOZO2X1PRnRasA1nMWHHktn8jXE122rf8eM3/XFv5Gu&#10;JrbE9DxeHPhqfIKKKK5T6g9W/ZY8cJo/iK58F30yrDqQ8y13f891HT/gS/mVFe/V8X2l5dWF1Hf2&#10;M7wzQyLJDLG2GRgcgg+oNfUnwf8AihYfEzw0t0xWPUbZVTULYdm/vqP7rdvQ5HauetH7SPWwFePL&#10;7N7rY6yiiiuc9IKKKKACiiigAooooAdFLLBKs0LlWU5Vl7V0el6vZeIYP7N1KNfMx93s/uPf/Irm&#10;qAzLhlJBU5Ujsa0pycTkxWFjiY32ktmt0aGtaBPpTGaItJb9m7r7H/GrPgmLfqEsp/hix+Z/+tVn&#10;QfEaXi/2fqQXzG4WRsYf2Pv/ADrQ03SrTSriaS2+VZtp2f3cZ6e3NbRjHmUonjYrGVqeHnQrr3ra&#10;Po1cx/G8ga9hQn7sZP6//WrFq58RNa0zSL77Xql/HbwpEo8yRsZOTwPU+wry/wASfHEBmtvCtlu7&#10;farpePqF/wAfyqJU5VKjsjqw+NwuCwMPaS6Xt118j0Ge4gtYmnuZ440X7zSMFA/E1y+ufGPwhpJ8&#10;qzmkvpP7tsvy/wDfR4/LNeWaxr+t+IJhPrWozXBXlVkb5V+g6D8Kq474raOFj9pnl4niKpLSjG3m&#10;9X92x2Wr/GzxRe7k0q2t7OP+FtvmP+Z4/SuZ1XxF4i1vI1XXLidf7kkh2/kOP0qnRXTGnTjsjw62&#10;Oxdf+JNv56fchFUIMKKWiiqOUKKKKACiiigAooooAKKKKACF5ra4W6tpWjkjbdHJGxVlPqCOlege&#10;C/2n/jT4LkVE8Vtqdsox9l1jM649mJDj8Grz+ijbYpSlHY+pvh7+214E12SPT/HmlzaHcEfNdKTN&#10;bE/UDev4qR717Jo+uaR4g06PV9C1O3vLWZcx3FrMHRvxGRX564HpWx4K+IXjX4c6n/avgvxBcWMj&#10;EGaONsxzY7Oh+Vh9Rn0xWkasluaxrS+0fflFeI/CP9srwx4pePQ/iRDHot83ypfKx+yTN6EnmIn3&#10;yvuOle2RSxyxrJHKrKy5VlOQw9Qe9bRlGWxvGUZbDqKKKooKKKKACiiigAooooAKKKKACiiigAoo&#10;ooAKKKKACiiigAooooAKKKKACiiigAooooAKKKKACiiigAG5iQkbNjrtXNHOcEYIOCPSvdP2EdNW&#10;TxbrWovGG8u3touR/ekJ/wDZK4H9o7ThpXxz8TWioFzqW8Kox99Ff/2auOniufGSo2+FXv8AcfQY&#10;jIZYfh+jmnPdTk48ttrX1vfXZ6WOJooorsPnwooooAKKKKAPoz/gnqrnW/FEgX5Ra2gLe+6X/A19&#10;PTf6tv8AdNfM3/BPIAXfizA/5Z2P856+mZv9W3+6a+Mzb/f5fL8kf0jwH/ySlH/t7/0pn5y+L/8A&#10;kbdU/wCwncf+jGrPrS8br5fjjXI1HyrrN2F9gJnwKza+wp/w4+h/O2L0xVReb/MKKdBHNczLa28L&#10;ySSMFjjjUszsegAHJNerfDb9jr4p+MlXU/E6R+HdP4LSX67pmX1EQPH/AAMr9DUVsRRw8b1JWOnL&#10;8ozHNavJhabk/JaL1ey+bPJXYDg13/wctpvDfijdr9lJY3N9Y7tNNwNjuu7nAPzDcBweA2DjPOPT&#10;fG9h8Ff2XNGjHh3Ro9Y8VzKTY3Oq4lkj7edtxtiQHpgBmPGeCR8+6vrGqeI9UuNb129kury6kL3F&#10;xM2Wdj/ngdAOBxXLzf2jRlGKai9L9X6Lse/7BcIZlSq1ZRqVotNxXwxVtm+7voktN7n0NJNPOcSy&#10;s3+8xNNxtGMV4l8PdK1Dxr440jwbJ4ivLWPUb2O3aaOZmMYbuBuGa7/9or4A3nwL0HTtZs/iFqOo&#10;/wBoX5t2jkymz92z5GHOfu4rw5ZVCnWjSlU957aM/SsPx7icVl88bTwjdODtJ860enRq73WyLXxV&#10;u9Ng8E3ltfyRh7hRHapIR80m4bcZ9DznoMZrx3VNM1TQr5tK1jTpra4j+9FNGVb689R6EcGo5ppr&#10;l/NuZ5JWxjdI5Y49MmvU/gv8V/B99Z2/wr+OWl2+oaHu2aXqN0hZ9OJ6IWHzCL0IIKf7v3fYw+Hq&#10;Zbh2l72t3bR/L+tT89zbNsLxjm0ZVGqGijFvVXv9p2TV3s0nY8qznpRX0B8Sv2JJrbdqHw18RDYy&#10;747LUG3K47BJVH5Bh/wKvEfFHgvxb4Gvv7N8X6DdWEzfc+0R/LJ7qwyrfgTXVh8Zh8R8Ete3U8PN&#10;OG82yaX+0U3y9JLWL+a0XzM2ikDKehpa6jwwooooAKKKKACiiigD2r9i7/kN+JP+vWz/APQpq9+r&#10;wH9i7/kN+JP+vWz/APQpq9+r5fMv98fy/Q/oTgP/AJJij6y/9LYUUUV559gFFFFABRRRQAUUUUAF&#10;FFFABQc9qKDz1oA5fX2LavNkfd2j/wAdFU6s6xzqlwf+mhH9KrVxy+JndH4UFFFFBQUUUUAFFFFA&#10;F7Qv9fJ/ur/OtKs3Qv8AXyf7q/zrSoAKKKKACiiigAooooAfbFhcxkf3q0azYyROmP7wrSrensct&#10;b4kFRXsohtJJSfuxs35Cpao+JZhBoF5KT/y7OPzGP61qZx+JHmIJIyaKKK4zuCiiigAooooAKKKK&#10;ACiiigAooooAK3vBH/L1/wAA/rWDW94I/wCXr/gH9aAN6iiigAooooAKKKKACiiigAooooAKKKKA&#10;AHaQf7pzXQA5GRXP1vW7+ZAjj+JQf0raj1Oev0HUUUVsc4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wvRRRX3B/JYUUUUAFFFFABRRRQAUUUUAFFFFABRRRQAUUUUAFFFFABRRRQAUUUU&#10;AFFFFABVXWtXsNB0m61nVJ1itrO3ea4kboqKpJP5CrVeW/tgeJh4d+Cd/bI5WTVLiGyjIPqd7D8U&#10;RhUylyxuKWx8ofEXx5qnxK8a6h4y1Y/vLubMcO4sIYxwkYz2C4+pye9YlFFcJgFFFFABRRRQAHPU&#10;NtPYivs/9nL4zW3jn4TJrHifUo4rvR2+y6pc3EgUPgArLn/aUjPqwbjpXxxpOl3mt3qWFjHln6t2&#10;RfU16V4c0C38OWBsLJmIkdXuGLH94wzgkdOMnHpk0vbexOzB4WpiJXWi7nufjL9puwtGaz8E6V9q&#10;dWx9susrH9VUfM344rzXxL8QPGvjEFde8RXEkTHP2eNtkQ9tq4B/HJrIormqV6lTdn0FLC0aOyGi&#10;JRTqKKxOgKKKKACiiigAooooAKKKKACiiigAooooAKGywxmiigBjwhm3Z/8Ar1PYXmo6Tc/a9K1G&#10;e1lH/LS3kKN+YNR0UE8sTuPCn7Q/jjQJVg1111a33Dd5/wAswHs4HP8AwIH6969i8D/ELw14+077&#10;ZoF3mSMD7RaycSQk+o9PcZFfMtWtB17WPC+swa7oVz5NxA2c9mHdWHcHoRXVRxVSm7S1RxV8DTqK&#10;8dGfV1FY/gfxZY+NvDlt4hsRt81cTRHrHIPvL+B6eowe9bFepGSkro8SUXGTT6BUd1bW93BJbXUK&#10;yRyoUkjkXKupGCCO4IqSiqJPjH9pv9nHUPhHqcninwvC03hu7mzG3U2DseIn/wBnJwjenB5wW8pr&#10;9HNT02x1iwm0rVLOO4triNo57eZAySKRggg9Qa+O/wBpr9m+f4Q6n/wlfhaKSTw7eSbV3MWaxkJ4&#10;jY91P8LHnsecFuepTtqionk9FAIIyKKzKCiiigApGGRilooA9B+EU2/w/cWhb5o7pj9Ayj+oNcBe&#10;24tNVubVB8sUzIq+mGIrsvg9cYl1C19Vjf8A9CrnPGVubXxhqEWPvTb/APvoBv61tLWmmeDg/wB3&#10;nFemuqT/AAX+ZnUUE4GTWt4N8Iz+K7/zJd0dnD/r5P73+yPf19B+FZRXM7I9jEV6eHpudR2SJ/A3&#10;g9/EE39p6qvl6fA2WLceaR2+nqfwrzrxpZ6fYeJryPSP+PN5me1+XGEJ6D2ByB7enSvUviF4rhWP&#10;/hDfD22O2h+W4aPgHH8HHYd/U/jnz/xFpf26z3KP3sPzKPUY5FOrGPLZHPlNTE1Kzr1G0paKPZdG&#10;/NnM0UZz0orlPpgooooAKKKKACiiigAooooAKKKKACiiigAooooAK1PB/wDyGP8Atkf5isutTwfk&#10;6xjP/LE/zFaUf4iPPzP/AHGp6HTXyq1tJvHWMg/SuFrvL3/j2k/3TXB1tieh4/Dnw1PkFFFFcp9Q&#10;FaXhPxZrvgnW4fEHh28MNxFw3dZF7ow7qf8APPNZtFBUZSi7o+ovhf8AGjwz8SbaO3SVbTVNv77T&#10;5W5PHLRn+Jf1Hf1PZV8WxySwSrNBI0bo2UdGIKn1GK9E8G/tM+PvDca2etrHrEC8Brpisyj2cdf+&#10;BAn3rnlR6xPUo5hHap959HUV5t4f/ak+HWqssWrw3mmSHq00PmRj/gSZP5gV2vh/xr4R8Vrnw54k&#10;s7w90gmBYfVeo/EVjyyjujujWp1PhdzUoooqTQKKKKACiiqPiDxHpHhiwbUNYuxGvRF6s7eijuaF&#10;FvREyqRpxcpOyRckZURndgqqMsW6D3rnvEv7ScOh6e2k+GYY76+ViPtk2fJRcdscuR+A6da868Z/&#10;EfWfF8rWyN9nsf4baNvv+7nufbp/Oufx2xXfRouOrPjc2zanil7OmtE93v8AIt694i13xVqDat4h&#10;1SW6uG43yHoPQDoo9gAKqAY4AoorpPn+aUtwooooAKKKKACiiigAooooAKKKKACiiigAooooAKKK&#10;KACiiigAIzwRXonwV/aT8ZfCOePSbhm1PQ9w8zTppPmgXPLQsfun/ZPyn0BOa87oo21Q1KUdUffH&#10;gP4i+E/iX4fj8R+ENTW4t2wJYz8skD4yUdeqsPyPUEjmtyvgf4e/Efxb8L/EUfiTwjqHkycLcQPz&#10;FcpnOx17j9R1BB5r7E+DXxs8L/GTQf7Q0pvs9/bqP7Q0uR8yQN6jpuQno2PY4PFdEanNozrp1Obc&#10;7SigHPSitDQKKKKACiiigAooooAKKKKACiiigAooooAKKKKACiiigAooooAKKKKACiiigAooooAK&#10;KKKAPor9gu2CWuvXhT7+oWcYP+6JD/7MK8//AGwrZ7b9oTXHbpOttIv0+zxr/NTXqH7C9h9n8GX1&#10;6w/1+vDH/AY4xXC/tz2Bt/jil2OPtGiW7fUh5V/wrwcPL/hYn6W+63+R+rZth+Xw4wvlJP73L/M8&#10;fooor3j8pCiiigAooooA+kP+CeP/AB+eLD/0zsf53FfTD58pv90180/8E8lIuPFjbfl22I3ev+vr&#10;6YIJjwB/Ca+Mzb/kYS+X5I/pLgP/AJJSh/29/wClM/Onx6Wj8e68jrtK65eBs9sTvXoXwE/ZV8Tf&#10;F1F8SeIZptJ0L/llcKo867/65BhgL/tkY9AeSPS/hr+yDHqXxB1j4hfFeBWt5tdvLjT9H3ZWSNp3&#10;ZJJSOxBDBM8j73da9vvdcgtIfsOkIoVF2qyrhV442j/Ir0cVm3LTVOhvbV9vQ+O4f8P5YnFSxmZJ&#10;qF24w2b10b7Ly3ZgeCPhJ8Kvg3ageF/DUK3jRhWuZP3lxL9XbkD2GB7Vynx++P8Ap/wy0bDFLjVr&#10;pf8AiW6arfKvUebJ6KD+LHgdyK3xm/aA8LfDC0ntUvY7/XWX9zpqybijHo0pH3FHoeT29R8na94g&#10;1vxVrVx4h8RahJdXl0+6aaTqfQAdgBwAOABiufAYGri6ntK1+Xz3f/APV4q4qwPDuF+o5Yoqpt7q&#10;Vofdpf8A4cbreuax4n1i48Q6/qMl1eXUm+eaVuWP9AOgA4A4HFVaKK+pjFRjZH4ZUqVK1Rzm7t6t&#10;vdt9Wdh+z/GZfjb4XXP/ADGIz+QJ/pXvH/BQb/kR/D//AGHP/beWvCf2eD/xfPwuP+ooP/QGr3v/&#10;AIKAQo/w70SYj5o9cG38YZa8bFf8jal6H6Tw/G/AWPt/MvyifKVB54oor2j8zPdv2YP2nv8AhF2h&#10;+GXxLvPM0eQiPT9QmyTaekbn/nl2B/gzz8v3fozxN4K0zWtOksb3TINQspl/eW1zEJFI+h6/zr8/&#10;cZ4xXvf7MH7Vv/CIxw/D/wCKGot/Zars03VJMs1qB0jk9U9Gx8vQ/Lyvg5llzb9tQWvVL815n6xw&#10;XxnTjFZdmbvF6RlLZLs79OzZo/FL9j7w9qVrNrHwxmaxvF+ZdLnmLW8v+yrHLRse2SV+nWvnvU9M&#10;1LRNRm0fWbCW1uraQpcW8y7WRvQj/Oa/Qo2mkeI7GPV9FvIZFmQPHPAwaOVSODkdR7ivNfjZ8A/D&#10;3xPs9upRrY6tCmLTVI48nAzhH/vpnt1HbHIPLgc1qUZclZ3Xfqv8/wAz2+J+AsLmFJ4nLEoz3stp&#10;enRPtbRnxvRWv458C+J/hzr8nhzxZpzQTrzFIrbo50/vo38S/qO4BrIByMivpoyjOKlF3TPxGtRr&#10;YWtKlVi4yi7NNWafoFFFFUZBRRRQB7V+xd/yG/En/XrZ/wDoU1e/V4D+xd/yG/En/XrZ/wDoU1e/&#10;V8vmX++P5fof0JwH/wAkxR9Zf+lsKKKK88+wCiiigAooooAKKKKACiiigAooooA5C+bffTPnrK38&#10;6iodi8jP/eYn9aK4z0AooooAKKKKACiiigC9oX+vk/3V/nWlWboX+vk/3V/nWlQAUUUUAFFFFABR&#10;RRQABtpB961AcjIrLPTpWlGSUXP92tqPU56/QdWR46m8jwvdf7QVfzYVr1z/AMS3CeHAufvXKDHr&#10;wT/StJfCzGn8aODooGe9Fcp3BRRRQAUUUUAFFFFABRRRQAUUUUAFb3gj/l6/4B/WsGt7wR/y9f8A&#10;AP60Ab1FFFABRRRQAUUUUAFFFFABRRRQAUUUUAB54ra04sbGP/dxWLWvpMm6wUehI/WtKXxGNb4S&#10;zRRRXQcoUUUUAFFFFABRRRQAUUUUAFFFFABRRRQAUUUUAFFFFABRRRQAUUUUAFFFFABRRRQAUUUU&#10;AFFFFABRRRQAUUUUAFFFIGBOKAForzH41ftefAP4Dmay8ceOYZNUhXP9h6Wv2i8PoCinEf8A20Kj&#10;9a+W/il/wVo8d6sZtO+Dnw8sdIt2GI9Q1qQ3NyPcRqRGh+u+pcoouNOUtj7xJPZa4rxx+0l8A/ht&#10;P9l8cfGHw9p8w/5d31JJJv8Av3GWc/gK/Lr4h/tEfHf4sKYviJ8Vta1KFs/6K135Vv8ATyYtseP+&#10;A1xirgfdFZur2NVR7s/Srxb/AMFOv2VfDbNHpet6xrjr0Gl6M4DfQzmMVxOp/wDBXn4XxBv7G+Df&#10;iK4/u/bL63g/MIZP518G0VPtJF+xifaV/wD8FgJw2dO+Ay7dx/1/iLnHbpBWaf8AgsD41JwvwD0v&#10;8fEcn/xivj/r1FFL2ku4/Y0+x9m2f/BYDUM/8TD4DQ42/N5PiI9fxg6Vvad/wV98BMP+Jv8ABHWo&#10;/wDatdWhk/RkT+dfClFHtJB7Gn2P0Q0H/gq7+zfqTbNY8P8AivS/7z3GmwyqPf8AdTMSPwFd54d/&#10;b2/ZH8RxqYvjVp9kzf8ALPVrae1x9WkQIP8Avqvyzop+0kT7GB+ynhX4g+BvHdst34L8Z6Tq8bLk&#10;NpuoxT8euEY1sV+KkLyW0q3NrK0ciHKyRsVYH1BHSvQ/BH7XP7TPw6jjg8K/GjXFgjbItb64F5ER&#10;6bZw4H4YPvVKr3J9j2Z+tFFfBXw7/wCCtfxJ0tobT4pfDXS9YhXiW80mZ7Oc++1t6MfoFr6B+Ff/&#10;AAUP/Zi+JQS2uvGD+G7yRgos/EkQtwWPYTAtF9MuCfTtWilFmcqco9D3Sio7W8tL62jvbK5jmhlX&#10;dFNDIGR19QRwR9KkBB6VRmFFFFABRRRQAUUUUAFFFFABRRRQAUUUUAFFFFABRRRQAUUUUAFFFFAB&#10;RRRQAUUUUAFFFFABRRRQAUUUUAFFFFABRRRQAUUUUAFFFFABRRRQAUUUUAFFFFABRRRQAUUUUAFF&#10;FFABRRRQAUUUUAFFFFABRRRQAUUUUAFFFFABRRRQAUUUUAFFFFABRRRQAUUUUAFFFFABRRRQAUUU&#10;UAfC9FFFfcH8lhRRRQAUUUUAFFFFABRRRQAUUUUAFFFFABRRRQAUUUUAFFFFABRRRQAUUUUAFeH/&#10;ALeAP/CsNJbHy/8ACQRgn/thNXuFed/tU+FH8V/BLWIoLYyz2MaXsCr1HlsC5H/bPfU1PhZMvhPi&#10;eigHIyKK4TEKKKKACiitLwhpQ1XxDbxyJujjbzJF9h/9fFDdlcqnGVSSiup2vgfw2ui6YJJ4/wDS&#10;LgBpT/dHZf8APet0DHAFFFcEnzO7PrqdONKmoR2QUUUUjQKKKKACiiigAooooAKKKKACiiigAooo&#10;oAKKKKACiiigAooooAKKKKAPUv2XdeZNR1LwzJIdskS3MK54DA7W/MFf++a9mr5//Zv80fEpQqYX&#10;+z5t35rX0BXrYPWij5/HRtXfmFFFFdRxhVDxL4b0fxboN34b16yW4s76BobiFx1Ujt6EdQex5FX6&#10;KAPz1+JngXUfhl481LwPqMjM1jc7YZmX/XRHDJJx3KkE+hyO1Yte4ft8aNbWvxO0nWoR+8vNHCTL&#10;/wBc5Gw35Nj/AIDXh9csvisVEKKKKkoKKKKAOo+ElwIvEU9uf+Wtn8vuQw/pmq/xQhWDxgzgYE1t&#10;G/8ANf6VF8N5QnjW1Un78ci/+Ok/0rpPHfgrWPF3iGwh0O0eTdGyTyKvyxKGByx7fe4Fbf8ALs+d&#10;qSVHPk/5o/lf/I5Dwv4avvFepfY7VikCYNxPt4Rf8T2/+tXVeM/EVl4P0uPwr4cAjm8vDEdYlI6/&#10;7zfn39K7rw78MG0XSk0y0ljt1VT87LvYsf4yMgZ/GmaZ8A/BNvK15rT3epzyMWkkuptoYn/ZTbWb&#10;rU6cbRd2bRwuKzHFKpXXLCOsYvq+7X6M8LBiT5i//j1SQ2dxfDdZWk03H/LGNm/kK+kdK8D+D9ET&#10;bpnhqxi/2ltVLfmRn9a1AoT7g2/QVz+27I9/2Z8ha38NvGCz/bNO8J6lJHK3Kx2Mh2t+XSqEngPx&#10;zEnmSeDdUVfU6fJ/8TX2ccnvSYb+9WfNLsdMK0oxSep8RXdhf6ef+JjYT2//AF2hZP5ioQQehr7i&#10;dFl4kXcPRhWNrXw28AeIhjWfB2mzk/xGzVW/76AB/WjmNFWXVHxtRX0t4k/ZQ+GesZk0h7zSZO32&#10;ebzE/wC+ZMn9RXnfiz9k/wAf6MJLnw3eWurQrysat5MxH+63yn8Go5kaRq05dTy2irWs6Hrfhy+O&#10;meINIuLK4XrDdQlG+vI5HvVWqNAooooAKKKKACiiigAooooAK1vB3/IYb/ri38xWTWt4NH/E2Y/9&#10;MT/MVpR/iI8/NP8AkX1PT9UdNdcwOp/umuDrurv/AFT/APXM1wtbYnoePw3L+IvT9QooorlPqAoo&#10;ooAKKKKACiNnhkWaF2V1OVdWwR+NFFAHoHw+/aL8beEJo7TXLh9W0/gNHcv+9jX1STr+DZH0619B&#10;eE/F2heN9Di8QeHrtZreTg8YaNu6MOzD0/oRXx7XoH7OXje88MePoNDeZvsersIJot3Al/5Zv9c/&#10;L9G+lY1Kaauj0MLipxkoTd0z6UoornvH3jyy8H2XlxhZb6Rf3Nue3+23t+p/MjnjFydkelWrU8PT&#10;dSo7JD/G3jzTPBlnmXE15Iube1VuW/2j6Lnv+VeQ654g1bxNftqesXTSSN91eixr/dUdh/k1Df39&#10;9qt7JqOpXTTTStl5G7//AFvboKhr0KdGNNeZ8LmGaVsbOy0h0X6vzCiiitjywooooAKKKKACiiig&#10;AooooAKKKKACiiigAooooAKKKKACiiigAooooAKKKKACtDwl4t8Q+BPEFt4o8Lai9teWrZR15DL3&#10;Rh/EpHBB61n0UAfbnwQ+N2gfGXw79tskW21K1VRqWm7smJj/ABrn70ZPQ9uh569xnPSvgHwT418R&#10;fDzxNb+LvC960N1at0/hlX+KNx3Ujgj8RggGvtT4SfFPQfi34Si8UaMPLkGI7+zZ8tazY5Q+o7hu&#10;498gb0582jOunU5tGdVRQDkZFFamoUUUUAFFFFABRRRQAUUUUAFFFFABRRRQAUUUUAFFFFABRRRQ&#10;AUUUUAFFFFABRRRQB9WfsVrbL8K7cxMCza5MZPUH5OPywfxriP2/RAPiVpDrJ+8/sfDr3A81sH9T&#10;+Va/7CGrmWx1jw/JL/qdSt7mNfZ1Kt+sY/OuB/bG11tZ+PuqQB90en29vaR+nCbz/wCPSEfhXz+H&#10;pyWcS8rv77f5n69m2Opy8OKCS+JqPzTd3+B5jRRRX0B+QhRRRQAUUVvfDj4Z+Mfiv4jXw54P03zn&#10;4NxcScQ26H+ORuw9B1PYGplONOLlJ2SN8Pha2LrRpUYuUpOyS1bZ7z/wT05tfFSjvJa/ykr6TVcD&#10;jtXBfAf4MeFfgz4fm0jQrqS8vJ2VtU1CTgzSAHAA6KoycAevJJrvGO1Wwa+Ix1aOIxUpx2Z/TvC+&#10;XYjKcho4avbmine2trtu3yucN8SPib4d8GWEmo+LtbhsbVXZI42YlpmHZVHLn2A4/Wvmz4rfta+K&#10;PFfmaN8P4pNH09uDdkj7VMuPUZEY/wB3J/2u1cJ8XdX1jXfil4kn1rUZ7p4ddvYYWuJC3lxJcSKi&#10;LnooAGBXOgYGBX0OByqjTipz95/gvkfkfE3HmZ46pPDYb93BNp2er6avovJA+6V2kldmZmyzM2Sx&#10;9Se5ooor2D84bbd2FFFFAjuf2aYY5vjv4ZWRfu37MPqI3Ir3f/goB/yTXR/+w4n/AKJlrwz9mFXf&#10;49eGhFHu/wBMkJx2HlPk171+3vx8J9Ob/qOR/wDoqWvDxkv+FSl6H6lw7G/AOO/xP8FE+SKKKK9w&#10;/LQoIzwRRRQB1nws+OHxD+D9+svhTVmNo0m640u6y9vL/wAB6of9pSD656V9TfCX9qP4cfGGKPQt&#10;WZdJ1h8D+z7yQYlfH/LGTgP9OG9sc18W0EZOc9K8/F5dh8Vra0u6/XufXZBxlm2RyUYy56f8stvk&#10;91+R92fE74R+HPHnh+TRfE1h9qteWhuI+JrZ8Y3qex/Q9CMcV8h/F74J+KvhFqZF6putLmkxZ6pG&#10;nyt1wjj+B8Dp0PYnnHW/Bz9sDx58OTDoviwya7o64X9/J/pMK4x8jn74/wBl/wAGFfRPh/xN8LPj&#10;54YuD4bvba/hmh26hpd0uGQN2eM8qfQ9CeQe9eTD67lMveXND8P+Az9BxMeG+PsOnSl7PEpaX306&#10;P+Zea1R8Mgg9KK9X+PP7Mms/DaW48S+EoLi80VctcQtlprEdfm/vR/7fUfxf3j5QCSM4r6DD4ili&#10;KfPB3/rqfkWaZVjcoxToYmFmvua7p9UFFFFbHmntX7F3/Ib8Sf8AXrZ/+hTV79XgP7F3/Ib8Sf8A&#10;XrZ/+hTV79Xy+Zf74/l+h/QnAf8AyTFH1l/6Wwooorzz7AKKKKACiiigAooooAKKKKACmyuY4mf+&#10;6pP6U6odSfy9Omk9I2/lQEfiRyCfdpaB0orjPQCiiigAooooAKKKKAL2hf6+T/dX+daVZuhf6+T/&#10;AHV/nWlQAUUUUAFFFFABRRRQAVowHMSH/ZrOrQtWzbp/u1rT3Ma/wokrlfijPixtYM/emZsfQf8A&#10;166o57VxvxSk/wBLs4f7sbt+ZA/pWtT4WY0f4iOVooorlOwKKKKACiiigAooooAKKKKACiiigAre&#10;8Ef8vX/AP61g1veCP+Xr/gH9aAN6iiigAooooAKKKKACiiigAooooAKKKKACtPRCTasvpJ/QVmVo&#10;aG3EiZ7g1pT+IzrfwzQoooroOMKKKKACiiigAooooAKKKKACiiigAooooAKKKKACiiigAooooAKK&#10;KKACiiigAooooAKKKKACiiigAooooAKKbLIkUbTSuqqqlnZmwFUDJJPYAV8dftY/8FMbHQ5Lr4f/&#10;ALN91DeXmGju/FjKHhgPpbKeJW6/vGGwfwhuomUlHcqMZSeh9B/Hv9qT4P8A7OmmC5+IXiLN/LHv&#10;s9DsVEl5cjsQmRtX/bcqvuelfC3x/wD+Ci/xx+MMk2i+EbtvCOgybk+y6VMftU6H/nrcYDdP4Y9g&#10;7Hd1rwrXdb1rxRrFx4i8Savc399dymS6vLyZpJJWPdmYkn+lVaxlUlI6oU4xA7nO92LMxyzN1J9T&#10;RRRWZoFFFFABRRRQAUUUUAFFFFABRRRQAUUUUAFBAYYNFFAHXfC349fGL4K3P2n4YfEHUdLUsDJZ&#10;xyeZbSf70LgxnPrjPuK+svgj/wAFYtLvWi0X4++DPsMjbU/tzQY2eIn+9JAzFlHqULeyivh+iqjK&#10;USZQjLc/ZLwL8QvBHxN0FPFPw+8V2OsadI20XVjMHUN/dYdUb1VgCO4rar8cPh38T/iD8JPEC+Kv&#10;ht4uvNHvl6zWcmFkH910OVkX/ZYEe1fav7N//BUPwn4rkt/Cn7QNlDoOoNhI9ftVP2KY46yry0BP&#10;qNyf7oraNRPc55UZR2Prqio7K9s9RtIb+wuo54J4xJDNDIGSRCMhlYcMCOhHFSVoYhRRRQAUUUUA&#10;FFFFABRRRQAUUUUAFFFFABRRRQAUUUUAFFFFABRRRQAUUUUAFFFFABRRRQAUUUUAFFFFABRRRQAU&#10;UUUAFFFFABRRRQAUUUUAFFFFABRRRQAUUUUAFFFFABRRRQAUUUUAFFFFABRRRQAUUUUAFFFFABRR&#10;RQAUUUUAFFFFABRRRQAUUUUAFFFFABRRRQB8L0UUV9wfyWFFFFABRRRQAUUUUAFFFFABRRRQAUUU&#10;UAFFFFABRRRQAUUUUAFFFFABRRRQAU2eKK4iaCdAyOpVlboQRyKdRQB8N/tA/CK7+D/j2bS4oW/s&#10;u8LTaTNycx55Qn+8hOD7bT3rh6+8/i78KtA+Lvg+bwtrShJP9ZY3m3LW0wHDj27EdwfoR8OeK/Cu&#10;ueB/El54T8SWnk3ljNsmTOQeMhlPdSCCD3BrjqQ5WYyjysz6KKKzJCur+Fttvury6K/cjVB+JJ/p&#10;XKV2XwsYC2vAvXzEz+TVnV+A7MAr4pX8/wAjsqKKK4z6gKKKKACiiigAooooAKKKKACiiigAoooo&#10;AKKKKACiiigAooooAKKKKACiijOOtAHpn7LmkNL4g1PW2+7b2qxL/vO2f5J+te2VxvwK8KS+FfAd&#10;v9rh23F+xuZvUBvuA/RccdiTXZV7GHjy0UmfN4qp7Ss7BRRRXQc4UjEgcUteGftc/tFjwJpcnw18&#10;HXuNbvof9OuI+tjAw6D/AKaOOndQd3B20pS5VdgeKftYePrX4hfGa8n0qfzLPS4VsIJAfldo2YyM&#10;P+Bswz3Cg9MV5zTYvuDAp1crd3cuK5Qoq1oehax4jnkg0q3VzHHudmOFHoM+p7UljoHiDUtX/sGy&#10;0iaS86fZxGdy+59B7nijVEKrTlUcE9V06/cVGfb1FbHhTwF4r8bSY0LTG8nOGupvkiU+m7ufYZNe&#10;keBf2f8ATdP8vUvG8q3lwOVs4z+5Q+56uf0+tejwQQ28C29tEscaDCRxqFVR6ADpWEqy6G0YPqcL&#10;4H+A+h+GbqLV9XvZL68jXKj7kSNjnA6t+Jx7V3ccUcSeXFGqqOiquBTqKz5pS3ZUadOMuZLXuGO+&#10;KKKKk0CiiigAooooAKKKKACiiigCjr3hzQ/E9g2m+INIt7yFusdxEGA+meh9xzXkfxA/ZH0+78zU&#10;Ph3qX2WTqNPvJC0R/wB2Tll/HP1Fe1UUFRlKOx8WeKPCXiXwXqf9keKNGms5uSokX5ZB/eVhww9w&#10;TWdX2p4i8K+H/Fmlto3iTSYby3b/AJZzL0Pqp6qfcEGvBfir+y9rPh0Sa38P2l1KyXLSWLc3EI/2&#10;cf6wfT5vY9apS7nRCspb6HktFAB5DDBVsFfSiqNgooooAKKKKACtbwbk6s3P/LE/zFZNa3g3/kKt&#10;/wBcj/MVpR+NHn5t/wAi+p6fqjprlS8bADquK4Ou+lBKE/56GuBrbE9Dx+G9qnyCiiiuU+oCiiig&#10;AooooAKKKKACum+DOm3OqfFPQ4LZSTHfpM/ssfzk/ktczXrn7OGnad4Y0nVPiprgOyP/AEOxXvIx&#10;wzge5+UD/gVTL4dDSjy+0Tk7Jav0R65458cWPg3TPNk2yXUuRa2+fvnux/2R3/LvXjOo6je6xfS6&#10;lqc5mmmbMjt39vp7VN4g17UPEuqyavqU2Xk+6gPyovZR7D/69U60o0vZx8zw80zKpja2mkVsv1YU&#10;UUVseWFFFFABRRRQAUUUUAFFFFABRRRQAUUUUAFFFFABRRRQAUUUUAFFFFABRRRQAUUUUAFFFFAB&#10;XU/B/wCK+tfB7xhH4i0zdLbSYj1Ky3YW4hz09mHVT2PsSDy1B5oDVao/QTwv4n0Txj4es/E3h69F&#10;xZX0Ikt5B3HoR2IIII7EEVoV8jfso/HFvh14l/4QrxJe40TVJwFkkPy2dweA/srcBvThuxz9c/Nk&#10;gjocV0wlzI7acuaNwoooqywooooAKKKKACiiigAooooAKKKKACiiigAooooAKKKKACiiigAooooA&#10;KKKKAPW/2KdZk074y/2Xv+XUNOkX6ujo4/8AHQ9eefETXX8UfEDXPETyb/terXEsbf7BkOz/AMdx&#10;U/wu1fXfD3jiz8Q+HNLury4s1lbybOFnYgxsvRR0ywyawGguLZ2trqN1ljbbIsikMGHXIPQ5rlp0&#10;oxxk6ndL+vyPoMRja0+HqOFadozm/LVRtb53Ciiiuo+fCiiigC1oFppN9rtnaeINTks7Ca4RLu6j&#10;j3NDGTywXuR/nPSvp7xD8aPgz+zr4WXwT8PbeO7nWPd9lsZg0krkA+ZPNyFJ/E4IwAMY+VyM8EU1&#10;Y0UYArjxWDjipR527Lp0Z9FkvEFfI6VT6vTj7SVkptXcV1SW39an2F+yD8VvF3xXXxJq/iZ4Vjhv&#10;IVtLW3j2xwKUYkA9WPTJJP4dK9ofo2B/Ca+ef+Ce4A8MeIsf9BKL/wBFCvoaToSPSvk8fCNPGSjF&#10;WSt+SP33hLEYjF8O0a1aTlKSbbe71Z+fPxcGPit4m4/5mC8/9HNXO10nxkiaH4u+Jo2P/Mdujx7y&#10;k/1rm6+0ofwo+i/I/m7M1y5lWT/nl+bCiiitDhCiiigD0T9lD/k4Lw7/ANdpv/REle6/t7IzfCax&#10;dRwuuRFv+/cteGfslxiT9oPw6pP/AC0uD+VtL/hXu/7d5/4tBa4/6DcP/oEleDjH/wAKtL0X5n6x&#10;w1G/h/jfWX5RPkKiiivePycKKKKACiiigAqxomu634Y1aPXPDmp3FleQtmO4tZCjL+XUeoPB71Xo&#10;olGMo2ZdOpUozUoOzWqa3R9F/Cj9tO01KOLw58abBVJASPXLOPg9syxjoPVlyP8AZHWuD/ag8KfC&#10;nw94hstV+Gmu2sv9rRm5ms7CRXt1jJ+WVCpwu45+TpxkYHFeYEA9RTVjVT8v8RyfeuGngKdGv7Sm&#10;2u66M+lxnFWOzHK/qeMjGbTXLN/Eu+q3utNR1FFFdx8ue1fsXf8AIb8Sf9etn/6FNXv1eA/sXf8A&#10;Ib8Sf9etn/6FNXv1fL5l/vj+X6H9CcB/8kxR9Zf+lsKKKK88+wCiiigAooooAKKKKACiiigAqprb&#10;Ouk3DAf8s8fnxVuqPiKQJpEoP8RUf+PCiXwsqPxI5henSloorjO4KKKKACiiigAooooAvaF/r5P9&#10;1f51pVm6F/r5P91f51pUAFFFFABRRRQAUUUUAFXrI5tl49R+tUau6f8A8e//AAI1pS+IxrfATn3r&#10;g/iTOZNfjhJ/1dqo/U13h54rzvx5Jv8AFNwAfuqi/wDjoP8AWtKvwmdH4jHooornOoKKKKACiiig&#10;AooooAKKKKACiiigAre8Ef8AL1/wD+tYNb3gj/l6/wCAf1oA3qKKKACiiigAooooAKKKKACiiigA&#10;ooooAKvaGx86RfVc/rVGrWjvtvcH+JSP5VUPiRM/gZrUUUV1HCFFFFABRRRQAUUUUAcz8YPi98P/&#10;AIEfD3UPip8Ute/szQdL8v7dffZ5JfL8yRYk+WNWY5d1HAPWvO/gn/wUI/ZJ/aI8fw/DH4Q/FT+1&#10;tauLWWeKz/sm6h3RxrlzukiVeB71xP8AwWNvJbT/AIJ9eM0i2/6Rd6ZHJkfw/boW4/FRX59/8ETR&#10;j9vnRiP+hd1T/wBEipcrOxrGEZU3I/aSig8HFFUZBRRRQAUUUUAFFFFABRRRQAUUUUAFFFFABRRR&#10;QAUUUUAFFFFAATjrWf4m8TeH/B+g3fijxTrMGn6dYQNNeXl1JtjhjHVif09SSAMkim+K/Fnh3wP4&#10;dvPFni/WLfT9N0+AzXl5dNtSNB39znAAGSSQACSBX5pftkftk+I/2l/Ef9i6GbjT/B+n3BOm6azY&#10;a7YcC4nA6sR91OQgPckkzKXKjSMXNm7+2R+3p4n+PdxcfD/4cT3Ok+DVbbJ/yzuNWwfvS45SPI4j&#10;zyOXycBfnRRgYxSgY4AormcpS3OqMVFWQUUUUigooooAKKKKACiiigAooooAKKKKACiiigAooooA&#10;KKKKACiiigAooooA9c/Zm/bN+K/7NV+lhplydX8NySZuvD19MfLGerQtyYX+gKn+JT1H6LfAn9ob&#10;4ZftEeFv+Em+Het+Y0W0ahpdxhbqxY/wyJk9cHDAlW7E81+Rtbfw6+JHjf4SeLLXxx8PfEM+m6la&#10;tmOaE/K690dT8roe6sCD9cGtI1HEzlTUj9kaK8N/ZC/bX8G/tLaWvh/VEg0jxdbQ7rzSN/7u6UdZ&#10;rck5Ze7JksnfIwx9yroTvqjllFxdmFFFFBIUUUUAFFFFABRRRQAUUUUAFFFFABRRRQAUUUUAFFFF&#10;ABRRRQAUUUUAFFFFABRRRQAUUUUAFFFFABRRRQAUUUUAFFFFABRRRQAUUUUAFFFFABRRRQAUUUUA&#10;FFFFABRRRQAUUUUAFFFFABRRRQAUUUUAFFFFABRRRQAUUUUAFFFFABRRRQAUUUUAFFFFAHwvRRRX&#10;3B/JYUUUUAFFFFABRRRQAUUUUAFFFFABRRRQAUUUUAFFFFABRRRQAUUUUAFFFFABRRRQAV4P+298&#10;MYdX8K2/xN063Au9LkWG+YH79u7YUn1KuR+Dn0Fe8VwP7Tl1Z2nwK8RPdbdslqka7j1dpFC/jmpq&#10;K8WTL4T4hB7iigcDFFcJiFdR8LboJqlxZn/lpCHH/AT/APXrl6uaBqZ0fWbfUPm2q+JAvdTwf0NT&#10;KPNFo2w9T2NaMn3PWKKbFLHKivG+4MuV9xTq4T64KKKKACiiigAooooAKKKKACiiigAooooAKKKK&#10;ACiiigAooooAKKKKAAnAya6r4OfD9/HvihZbqFv7PsWWS8bjD8/LH/wIjn2B9qwfDnhzVvF+tw+H&#10;9Fh3zzN1P3UXu7egH+ecV9K+CfBuleBvD8Ph/SxuWP5ppmHzTSHq5/zwAB2rqw1H2krvZHDjcR7G&#10;PKt2ayqV4AwPSloor1jwQooooA5b4zfEW2+FXw51LxrMm+S3hCWceM753O2MEem4gn2Br4K1PU9V&#10;1zVrrXNavWuLq7maW4mkPzSOxySa+sv28ftf/Cm7c2+7y/7ch87H93ZJj9cV8j1hUl7xUQpryBDg&#10;ihnUA/N2r0L4V/BK517y/EXjGJo7PhrezOVaf3buq/qfYdcJSUVdlavRGT8KPh94s8S6nHrOl3DW&#10;NnG2HvmX7/qqr/H79h354r3TTtJs9OjxbQKrYw8mBub6mp7e2t7SBLW1gWOONdscca4VR6AdqeBj&#10;gCsJVJS06FRw9OM/aWXNte2tvUKKKKg2CiiigAooooAKKKKACiiigAooooAKKKKACiiigAoIyMUU&#10;UAeb/GH9nrQ/iCJNa0MR2GsYyZVXEVyfSQDv/tjn1zXzh4h8O634T1ebQvEOnyWt1Cfnjk7jswPR&#10;lPYjg19r1n6x4P8ABHie4hl8Z+DLHWI4MhY7tDkKeoDKQy/gaqOmhrTquOjPiuivvjQP2Rf2T/FV&#10;iNT0/wCG684EkS6pdKY2x0IEvH9a1LT9ir9mS1bdH8Lrd+c4m1C5cf8Aj0hrojQlLVMf1qn5n550&#10;FgBk1+kFh+yx+zppxVrb4OaHlccyWvmdP94mtqw+Cvwc0wbbL4S+GUx0b+wbdmH4lCar6vPuS8ZH&#10;omfmC9zbxjLzqv8AvMK2vBiudSMoRtvlkbtvHUV+nFp4L8Gaf/yD/B+k2+On2fTYkx/3yorxj9vG&#10;0tbb4b6KLe2jj/4nv8Cgf8sJK0hQ5ZJ3PPzLFKpgpRS6fqj5UmG75B1ZcCqll+zx8etRCtafBjxM&#10;wblWk0eWMH3y6irpGZV3f3h/Ov0es/8Aj1j/AOua/wAqupTVSx5eRVpUefTsfnZp/wCyB+0pqJ/d&#10;/CXUI/e4mhj/APQnrds/2B/2mLsK0nhOwt1P8VxrVvx9QrE/pX31jHGKMD0qPq8T3/rk+yPhey/4&#10;J0/tBzuPtmoeGbZf9rVJXYdOywkfr2/GtvTv+CZ/xJnCtqfxL0O39VhtppD+oWvs3A9KKr2MCfrV&#10;Q+ULD/gmDExzqnxpZfVbfQN36tOP5Vp23/BMfwGhzffFbXJf+uFnDF/PfX05RVexh2J+sVe/4I+f&#10;dO/4JvfAy2K/2hr3iO5/vf6bFHn8oq2bH9gH9mmzI8/w1qV3/wBfWtTDP/fspXtNFHJT7C9tW7nm&#10;um/ss/sz+CoJNVHwt0eOO3jaSS51LdOsajksxmZgAAOc18u/F/x1p3jfxjdTeF9NgsdFt5mTTLK1&#10;t1hjWPpv2KAAWAz04z9a9Q/bf+O7TSN8FfCt2dqlX8QTxsRk/eS3yOo6M/8AwEf3hXgVm/mwLIRy&#10;R831rGpy81ktjlrVq3K1fR7ktFFFScYUUUUAFFFFABRRRQAUUUUAFFFFABRRRQAUUUUAFFFFABRR&#10;RQAUUUUAFFFFABRRRQAUUUUAFFFFABRRRQANllxX1d+yN8aj468M/wDCCeIrvdq2jwqIZJG+a6tR&#10;gBvdl4U+o2nua+Ua0vBfi/WfAHiux8YeH5Nt1Yzb0U/dcdGRv9lgSD9aqMuV3KhLllc/QKisfwJ4&#10;z0f4geFLHxfoT5t76EOqMw3Rt0ZGx/EpyD9K2K6juCiiigAooooAKKKKACiiigAooooAKKKKACii&#10;igAooooAKKKKACiiigAoySwVVZizYUL1J9KNw9a6r4Q6XDL4wsdW1O0P2dd7WMsykRy3C4woPRiA&#10;S2B3ArKtV9jRlJ9Fc7sswMsyx1PDxduaSV3srtI9e+EPgNfAnhVILpB9vvMS3zf3W/hT6KOPqSe9&#10;cP8AtC+EIbm5/wCEy0iL5kCx6hsGd/YSfhwp/D0r0a41TUrlNjNt/wBxcVRvLS3ns5IL6FWgeMrM&#10;sn3SpHOfbFfHUcbWp4z2zd23r5rt/kf0dmHDmXYnIP7OjZKMdH2ktn63vf1PnZWDdKWp9VsX0y9Z&#10;fIlW3mZ2sZpEIE8IYhXU/wAQIxyO9QAg9K+0jLmjc/metTlSqOD3QUUUVRmFFFFAH1J/wT1j/wCK&#10;S8STHvqyL+UKH+tfQxz5Zz6V89/8E9zjwb4iP/UYX/0RHX0ISTGfpXxOZf79P5fkj+meCf8Akl8P&#10;6P8ANn5+/HA/8Xk8Uf8AYan/APQ65euv/aAjSL43eKEjG3/ibuePfBrkK+ww/wDu8PRfkfzxnCtm&#10;1df35fmwooorY80KKKKAPSf2Rf8Ak4fw79bn/wBJpq93/btiDfByFv7uswH/AMdcV4T+yFj/AIaG&#10;8P5H/P1/6TSV7x+3Yf8AizUf/YYg/k9fO43/AJG1P0X5n65wz/yQGN9Zf+kxPj2iiivoj8jCiiig&#10;AooooAKKKKACiiigAooooA9q/Yu/5DfiT/r1s/8A0Kavfq8B/Yu/5DfiT/r1s/8A0Kavfq+XzL/f&#10;H8v0P6E4D/5Jij6y/wDS2FFFFeefYBRRRQAUUUUAFFFFABRRRQAVmeKHK6ZtP8Uij+ZrTrJ8WsVs&#10;okPebP6H/GpnszSn8SMGiiiuU7AooooAKKKKACiiigC9oX+vk/3V/nWlWboX+vk/3V/nWlQAUUUU&#10;AFFFFABRRRQAVc01v3bL/tf0qnVrTSVVl+laU/iM63wstHPavMfFExn8SXsg6faGX8uP6V6cAW+U&#10;d68p1CXz9SuLg/8ALSZ2/Niaqr8KM6HUhooorE6AooooAKKKKACiiigAooooAKKKKACt7wR/y9f8&#10;A/rWDW94I/5ev+Af1oA3qKKKACiiigAooooAKKKKACiiigAooooAKm01tl/GSf4iP0NQ1JaMVuY2&#10;/wCmgqo/EiZfCzcooqvrF3d2Gk3V9YaVNfTw27yQ2NvIiSXDhSRGrSMqAsflBYgAnkgV1HCWKK/O&#10;X4W/8FwPFXhj9oTXfh5+2B8Fn8I6L/aRt7eK0t5Wv/DjAAeXdo3Nwp+8zoqsN2VV1IA/Qjwl4u8L&#10;ePfDdn4z8E+I7LVtI1KETafqWm3CzQXMZ/iR1JBHb2OQeRSUuYqUZR3NKiiimSFFFFAHy3/wWY/5&#10;R++LP+whpn/pbFX53/8ABGhpF/4KBeFAjkbtN1MNhuo+ySHHuOP0r9Bf+C1N5NafsCeIEiK4uNc0&#10;uKTcP4ftAbj3yor8+f8AgjWwX/goJ4R3H/mHap+P+hyVnL4kb0/4LP216cUUE5OaK0MAooooAKKK&#10;KACiiigAooooAKKKKACiiigAooooAKKKKACq+palp+j6fcatqt5FbWtrC01xc3EgWOKNQSzsTwFA&#10;BJJ6AVP14Xr0r4K/4KN/tit411W4/Z9+GWqbtFsZtviTULeTi+uFP/HupH/LJCPm7M4x0QEzKXKr&#10;lQjzSscH+2/+2Vqn7RnidvCHg67mt/Bml3GbOFsq2ozLx9plHpydinovJAZjjwUDAwKAAOgormbc&#10;ndnbGPKrIKKKKQwooooAKKKKACiiigAooooAKKKKACiiigAooooAKKKKACiiigAooooAKKKKACii&#10;igC1outaz4a1m18ReHdUnsb6xmWa1vLWQpJFIDwykdD/APq71+jH7Ef7cOl/tB6evgL4gTW9j4yt&#10;YSdq4SPVY1GTLEO0gGS0Y7DcvGQv5u1Y0jV9V8P6tba9oWozWd9ZzrNa3VvIUkikU5DKR0INVGTi&#10;TOCmj9pKK8F/Yh/bG039pDwwfDXiueG18Y6VADqFuqhUvohgfaYh0HP30H3Sc/dYV70CD0rpTuro&#10;45RcXZhRRRTJCiiigAooooAKKKKACiiigAooooAKKKKACiiigAooooAKKRiMZz05rzb4k/tWfCP4&#10;cNJYvrR1fUFyPsWk4l2sOzyZ2J+ZI9KLpblKMpaI9JLAdaratrmj6BZHUde1W2sbdes95OsSD/gT&#10;ECvkfx5+238WfE7tbeFIrXw/anj/AEdRNOR7yOMA/wC6oPvXk+s67rviW6N/4k1q81Cdm3Ga9uGl&#10;b82JxWTqroaRoy6n2d4n/a9+A3hlzD/wlzalJ/zz0m1ab/x7hP8Ax6uD8Qf8FAPD0LMnhf4cX11/&#10;dfUL5IAfwVZK+Y+nQUAY4AqPaSNVRge9Xv7fvj2cYsPh/o0PP/LW4mkP5gr/ACrNm/br+MbkGHSN&#10;Bj9f9ElOfzkrxeip55dy/Zw7Ht9r+3l8VYSDdeGNBm6ZHkzLn8pK19N/4KCa4sijWfhbZyLn5ms9&#10;UeMj6KyNn8xXzzRR7SXcXs4dj640D9uv4QaiqjXdK1jS3PVmtlmjH4xsW/8AHa9G8I/Gb4WeOdsf&#10;hfx5pt1Mw4t/tAjm/wC/b4b9K+AaNoBDY5U5U+lV7WRDox6H6Rltp2sp/EUtfBvgX9oT4w/DkrF4&#10;d8ZXEtsP+XHUD9ohx6APkqP90rXuXw6/bv8ADGqlLD4meH5NKmOF+3WOZoD7sv30/DfWkakWZyoy&#10;ifQFFUfD3ibw94r0xdY8M65a6hav924tJxIv0OOh9jgirwOelaGIUUUUAFFFFABRRRQAUUUUAFFF&#10;FABRRRQAUUUUAFFFFABRRRQAUUUUAFFFFABRRRQAUUUUAFFFFABRRRQAUUUUAFFFFABRRRQB8L0U&#10;UV9wfyWFFFFABRRRQAUUUUAFFFFABRRRQAUUUUAFFFFABRRRQAUUUUAFFFFABRRRQAUUZGM5rk/i&#10;T8a/hz8KoS3i3xBGtwwzHp9v+8uH/wCADoPdsD3ok7bgdVJIsSF3ZVVQSzMeAPWvk39rf49WHxD1&#10;SPwF4Qulm0rTpi91dxtlbqcAj5T3RRnB7kkjgAnI+NX7VPjX4rRSaDo0T6PorcSWkUuZrkekrjt/&#10;sLgepbrXlwAHQVy1KnNojGUubRBRRRWJIUUUUAdn8O/FUbIuhX7hXRcW7N/EP7v1Hb2rsFbcM145&#10;uZTuRirKcgr1Fdl4U+IavssPEMgVuBHddj/ven16Vz1KfVHtYDHRUVSqv0Z2VFNSaORdyNuG3II7&#10;04HIyK5z2gooooAKKKKACiiigAooooAKKKKACiiigAooooAKKKKACptO07UdYv4dK0m0ae4uJAkU&#10;a9z/AEHqegHNQoHlmS2hiaSSRgscca5ZiTgADuc1798GfhPF4E03+1dWjVtWuo/3rdfs6n/lmvv6&#10;nv06DnajRlWlboc2JxEcPG/XoaHwt+GenfDzR9h2y6hcKDeXOOp/uL/sj9evoB1VHtRXsRjGnGyP&#10;npzlUk5S3CiiiqJCiiigDl/jL8PLf4p/DjU/BMzhZLqHdaybsbJ0O6Mk+m4AH1BI718D6rYajomp&#10;3Gj6tZtb3VpM0NzbyD5o3U4Kn8a/R8kZ2189fHvQ/hx4r+Kdpq2l6X5uqWu2LULuNv3czAjblf4m&#10;QZG76DnaMc9eUYx5maU4SqSsjzP4RfBgZi8V+MrTrh7OwkXp6O4/kv4n0r1YDHAFAORmivPcpS1Z&#10;tFcqCiiigoKKKKACiiigAooooAKKKKACiiigAooooAKKKKACiiigAooooAKKKKAL3h7xHqPhjURq&#10;Wnye0kLfdkX0P+PavXfDfiPT/EumLqWnPweJI2+9G390/wCeRXilaXhXxPf+FNUW/s/mjb5biDPE&#10;i+n19DW1Gs6bs9jOcObVHtQORkUVV0jVrLWtPi1LTpt8Ui5X1HsfQirVel8WqOcK8L/b4/5Jtov/&#10;AGHv/aEle6V4L+327DwDoMY6HXGJH/bF/wDGg5Md/ukv66o+VpHER81hwvPFfo/ZHdZQkfxRr/Kv&#10;zfu/9S3H/LNv5V+j2nf8g63/AOuK/wAqDgyj4p/ImooooPaCiiigAooooAK4P9of4w2/wZ+HVxr8&#10;Plvqdy32fR7eTkPOQfmYZGUQfMfXAHVhXdSyxwo0srqqqu5mY4AA7k9q+Ef2kPi/J8ZPiVNq1pK3&#10;9k6eGttFjx1iz80n1dhu7fKEB5FZ1J8sSZdjhrq7ur+7m1C/uXmnnkaSeaQ5aR2OWYnuSTmrekuW&#10;t2U/wtVGrmkn7yAe9csSKvwFyiiiqOQKKKKACiiigAooooAKKKKACiiigAooooAKKKKACiiigAoo&#10;ooAKKKKACiiigAooooAKKKKACiiigAooooAKKKKAPav2M/i6fDPipvhrrV0wsdYk3WDN92K7x09g&#10;4GP94L6mvqqvztjnlt50ubeRkkjcPG6nBVgcgg+oNfb3wJ+J8XxY+Hln4kmdft0Z+z6pGq423CgZ&#10;IHYMCGH+9jtW1GX2Tooy+yztKKKK2OgKKKKACiiigAooooAKKKKACiiigAooooAKKKKACiiptO0z&#10;Utc1GHR9GsJrq6uJAkFvBGWeRj2AH+QKObl1ZVOE6klGKu2V3fYNzEAe9d38Nv2cviz8Udtzovh1&#10;rSxZhu1HUswxY9VyN0n/AAEEe4r3f4A/soeH/h1bw+NPiikF5rBXdb2TYaG0J9B0kk/2ui9v7x7b&#10;4sfGHQPh14Zk17XJfLh+5aWcTDzLqTHCD+p6Ada8PEZtKVT2WHV33/yXX1P1DJ/D+EMH9dzipyRS&#10;u4qyaXm3+S1PIdT+C3wN/Z08PDxZ8Q7lvE2pq2LOzmUJDNNjhUi53gd2cso64zgV4b438ca58QfE&#10;DeIdZeONlGy0tbddkNrEPuxxqOFA/U81N8RfiF4l+J3iaTxJ4im+Y/Ja28f+rtos8Io/mepPJrDr&#10;vwuHqQjz1Zc0n9y8j5LPM4wuIqfV8vgqdGL0stW11k92+12z0r9mL4WaV8ZvGl9oPiXUb6O3tNPM&#10;ytZ3Wxt/mKozkHIwTXJ/E/QU8IeP9a8I6ffXEltY3zwRedNlmUHjdjGT+FesfsBEf8LH1ov/ANAV&#10;f/Rorzf4+DHxq8TjH/MYl/nWNJuWYzi9kk0vuPRxlGMeDcPiY355Tkm+rSvZPy0JvhJ8T9J8JXJ8&#10;MfEDRY9Y8L3rf6VZzRCRrVj/AMtos8q3qFxu+oFeneNf2ONA17So/F/wb8Uxm0uohJaQXUhkgkU9&#10;AsoyyfRg3Pevn2vTv2cf2iNR+Dmsf2Lr0slz4cu5P9Kt/vNauf8AlrGPT+8o+91HPWsZRxEf3tB2&#10;fVdH8u5jw/meV12sDm0FKm9Iz2lD5rXl8ujOJ8Z/Dzxv8Pbz7H4v8PT2fzYjmZd0Mn+7IMqfzzWP&#10;X6AXGkeHvGegLf6QbXUtOvIQ3lsqyxSoR2zkEexr5l+PH7LN74VM/i34c20txpy5e80vlpbX1Kd3&#10;T2+8o9RkjnwebRrS9nWXK/w/4B7HEXh/Xy+g8XgJOpT3a6pd9NGu+lzxmimiQGnV7J+bn1d/wT+P&#10;/FvdaH/UaP8A6Jjr349K8F/YBh8v4Z6tPn/Wa4w2+mIYq95ydnNfE5l/v0vX9D+neDU1wzhv8P6s&#10;+Bv2h1ZPjl4pVxg/2qT+aqR+lcbXbftJ/wDJe/FH/YRX/wBFJXE19hhf93h6L8j+ds893OMQv78v&#10;zYUUUVseWFFFFAHpn7H6PJ+0JoZUfcW4Zvp9ncfzNe9/tyDPwOkP/UUtv/Q68I/Y3/5OC0k/9O9z&#10;/wCimr3j9uFHb4FzMvRdSti3sPMx/Mivnsb/AMjan8vzP1/hn/k3+M9Z/wDpKPjeiiivoT8gCiii&#10;gAooooAKKKKACiiigAooooA9q/Yu/wCQ34k/69bP/wBCmr36vAf2Lv8AkN+JP+vWz/8AQpq9+r5f&#10;Mv8AfH8v0P6E4D/5Jij6y/8AS2FFFFeefYBRRRQAUUUUAFFFFABRRRQAVi+L3wtun+0x/lW1WD4v&#10;b/SoEI/hJ/WoqfCaUf4hk0UUVzHYFFFFABRRRQAUUUUAXtC/18n+6v8AOtKs3Qv9fJ/ur/OtKgAo&#10;oooAKKKKACiiigAqxpr/AL1l/wBmq9TWBIuceq1UPiRNT4WWrmUwQyTZ+6hb8hXk+4t82eteoeIJ&#10;RBod5KeMWr4PvtNeXgbRitK3Qyo/CwooorE3CiiigAooooAKKKKACiiigAooooAK3vBH/L1/wD+t&#10;YNb3gj/l6/4B/WgDeooooAKKKKACiiigAooooAKKKKACiiigApVOHVvRs0lBOBk0AdBRTYX3xK4/&#10;iUGnV2Hnnz7+3N/wTw+Dv7bPhrz9ZjXQ/GVjblNF8XWsAaRR1ENwox58P+yTuTJKEZIb81fh38Z/&#10;21P+CQPxpuPh14u0hptHuJfOvPDd5M0ml6zBn/j5spsfu3Of9Yg3A/LKhxtH7WEA9RXB/tEfs1/B&#10;/wDam+HVx8MvjL4Vj1Gxk+e1uo8JdWE3aa3lwTE/04YfKwZSRUyj1RpGp0exg/sl/tqfA39srwW3&#10;if4T6/tv7SNf7a8N35VL7TWOPvpn5oyeBKuUbpkHKj1rOelfiL+1B+xv+09/wTG+LNj8UPA3irUG&#10;0eG9/wCKb8faOhj2nI/0e6QZWJ2HBjbdHKM4LDcq/bn7Af8AwWF8A/tBfYfhR+0VNY+FvG0m2G11&#10;PcItN1l8fwknFtMx6RsdjH7jZIQCl0Y5U9LxPt6igHB2kYI7HtRVGR8l/wDBbL/kwfWv+xi0v/0d&#10;X53/APBIT/lId8P/APuJ/wDptua/QX/guLdzWv7B15HDt23Hi3S45Nw/h3u3H4qK/Pj/AIJETRRf&#10;8FD/AIeq8iqXbU1QM33m/s26OB74B/Ks5fGdVL+Ez9xqKKK0OUKKKKACiiigAooooAKKKKACiiig&#10;AooooAKKKKACjOOtFcf8dvjL4Y+Avwv1P4m+KTvisY9tra7trXdy3EcC+7N1P8Khm6KaAPG/+Chn&#10;7WX/AApbwX/wrHwLqezxV4gtmDzQt82m2ZyrS5Bysj/dTuPmfgqufznAPUtnNbXxF+IHin4q+ONS&#10;+IfjPUGutS1S6M1xIW4Xssa+iKuFUdlUCsWuWUuZnbCPLEKKKKksKKKKACiiigAooooAKKKKACii&#10;igAooooAKKKKACiiigAooooAKKKKACiiigAooooAKKKKACiiigDU8EeM/E/w58W2HjrwZqsllqmm&#10;3CzWdxH/AAsOxHdSMqVPBBIPBr9Sv2V/2lPDX7S/w1j8V6aI7XVrPbBr2lK2Ta3GM5XPJjcZKt9Q&#10;eVNflDXdfs6fHzxV+zj8TrP4geHGaW34h1jTd+1L61JG6M+jD7yt2YDtkG4S5WZ1Ic6P1yorH+H/&#10;AI88L/E7wZpvj7wbqAutM1S1We0m24O09VYfwspypU8ggjtWxXScYUUUUAFFFFABRRRQAUUUUAFF&#10;FFABRRRQAUUE4GTVDxH4k0Lwpo83iHxHqsNlZ2y7pri4faq+3uT2A5J4FAF8nAzXnPxh/aY+HXwi&#10;WTT7y7/tLVgp26TYsCyn/pq3SL8fm9FNeJ/HD9s7xD4rabw38K2m0vTWykmpH5bq4H+z/wA8R9Pn&#10;916V4azySu0srMzMxZmZsliepJ7mspVOx0U6P8x6B8VP2mPij8Vmks7zVjpuls2V0vTWKIR6O33p&#10;PxO32FefKoUYFLRWF29zeMVHYKKKKBhRRRQAUUUUAFFFFABRRRQAUUUUAa3gzx34w+HerLrvgzxB&#10;cWFwpy3kt8kg9HQ5Vx7MDX0h8Hf23vD/AIg8nQfitaR6XeNtRNUt1P2WRvVxyYvryvutfLNFVGUo&#10;7EyhGW5+kFpd299bpeWdxHNDIoaKaJgyup6EEcEe4qSvhn4MftFeO/gzdLa2M5vtHaTM+k3Mh2fW&#10;M8mNvpwT1Br69+Ffxg8EfF7Q/wC1/CWpbpIwPtVjNhZ7ZvRlz09GGQex7V0RmpHLKnKJ1NFFFUZh&#10;RRRQAUUUUAFFFFABRRRQAUUUUAFFFFABRRRQAUUUUAFFFFABRRRQAUUUUAFFFFABRRRQAUUUUAFF&#10;FFABRRRQB8L0UUV9wfyWFFFFABRRRQAUUUUAFFFFABRRRQAUUUUAFFFFABRRRQAUUUUAFFFFABVb&#10;V9V0/Q9Pm1fV72K2tbeMyXFxM4VY1HUkntVk9K+Vf20fi5f634p/4VZpF40en6bsfUFQkefcEBgp&#10;9VUEcf3ic8gYmcuWNyZS5dST4z/tn69r8s3h74UNJp9hyj6s6YuJx6oD/qh7/e/3eleF3M9xe3Ul&#10;7d3Mk00rbpJppCzOfUk8k02iuOUpS3MX724UUUVIBRRRQAUUUUAFFFFAGr4e8Yar4dYJE/nW+fmh&#10;kP8AI9v5V3fh/wAVaV4gjzaTbZMfPDJwy/4j3FeX06KWa3kWa3maORTlXVsEVnKnGR3YbHVsPpuu&#10;3+R7FRXJ+EfHy6gy6ZrTBbhuI5egk9j6H+ddUr7iRtrllGUXZn0FGvTrx5osdRRRUmwUUUUAFFFF&#10;ABRRRQAUUUUAFFFFABTZGKrkU6tr4b+EpPHfi+30Fl/cbvMvGzjEKn5vxPCj3aqjFykkiakowi2z&#10;0L9nn4ZhIk+IOv2/7yQEabFIv3V7y4I6novtz3GPXKjtYYraBba3iWOONQkaKOFUDAA9sVJXtUqc&#10;acbI+ZrVZVqjkwooorQzCiiigAoOe1Fcj8WviTD4C0byrNlbUrpSLOM87PWQ+w7ep9s1MpRhG7Kj&#10;GUpWRi/Gz4sf8I/A3hLw/P8A6dMn+lTJ/wAu6EdB/tkfiBz1II8l8MQ+fqokxny0LZPr0/rVOW4u&#10;LueS6uZmkkkctJIzZLMeST71teEYCIprkj7zBR+H/wCuvJqVJVZXZ6SpxpUWkbFFFFBzhRRRQAUU&#10;UUAFFFFABRRRQAUUUUAFFFFABRRRQAUUUUAFFFFABRRRQAUUUUAFFFFAHQfD3xpL4U1P7PdMWsbh&#10;v3y/3D/fH9fUfQV61FLHLGsiOGVuVYHqK8FrvPhP4xJA8KalN0GbJ27+qf4fl6V1Yety+4/kY1Id&#10;UegV4J+33/yIeg/9hpv/AES1e914H+35IB4G0BO51lyP+/JH9a7jzcd/usvl+aPle6BMD4/uEV+j&#10;ekyibTbaVD8rW6MvHYqK/OS4/wBRJ/un+Vfox4e/5F+w/wCvKL/0AUHn5R8Uvl+pcooooPcCiiig&#10;AooqrrOs6ZoGl3Wt61eJb2dnA011PIcLHGoyzH6AUAeMftufF8eD/AifDrSJyNR8QRstwV/5ZWY4&#10;f6Fz8g9Rv9K+Q1XbXR/Ff4i6h8VviBqXjjUNyi6m22sLE/ubdeI0/BeT6sWPeudrhqS55XF5hVnT&#10;GPnMvqtVqsaacXQ46qRUiqfCzQooorQ4QooooAKKKKACiiigAooooAKKKKACiiigAooooAKKKKAC&#10;iiigAooooAKKKKACiiigAooooAKKKKACiiigAooooAK9Q/ZM+KLfD/4mLoWoXG3TdeK207O2Fimy&#10;fKk/76JU+z57V5fRuYfMhKsOQw7UXs7lRk4yTR+iSFiMsKdXDfs9fEwfFD4YWOu3lx5moW4+y6p6&#10;mZAPm/4EpVvqxHau5rri+aNzti+ZXQUUUUxhRRRQAUUZx1rzH4sftIaH4JvJPDvhm2TUtUjO2Zmb&#10;9zbt6MRyzf7IxjuQeKmUoxV2aU6cqsuWKPTqA2eAa+VdZ+PXxc1yTzJfGElqv/PKxjWFR+Qz+ZNV&#10;9M+Nfxc0mcTweOruTHOy62yqfwcGsfrVPsdv9m1rbo+sqK8Z+G37U9vf3kWj/EW0htZJG2rqVsCI&#10;sk/xqc7P94Ej1AHNeyQypKiyRsGVlyrKcgj1raNSM1dHHVo1KMrSQ6iiiqMgoopr7vLbZjdt+XNA&#10;G54B+H3i74m+I4fC/g3TGuLiTmSRvljgTu7t/Co/M9ACcCvrf4QfBXwN8A9IkuUeHUNbkjzqGrTq&#10;FCDuq5/1aeozk9WPTHEeG/jx8Bvg38LLFPAlqxuLy3EstjCyteSyjhjcOOEwcjk9PujHFeLfFD46&#10;+PfipI1tql6LPTdx8vS7NiI8dt56yH68egFeHWjjMwk4JckPPd/L+kfqWW1uHOD8NHETkq+Jkk0k&#10;7xjdX32T7vfsj2n4vfthaDoUs2k+BFTWNQXKNeNn7LC3tj/W/wDAcL/tHpXzv4t8aeKfHmsNrfiz&#10;WZry4bIUyN8sS/3UUcIPYCsxRtGKWvQwuBw+FXurXu9z5DPOKM1z6p+/naHSK0S+XV+buAGBgUUU&#10;V2Hzh7x/wT+j3fELXpc/d0mMfXMn/wBavOf2iIxF8cfFCqP+Yox/NVP9a9K/4J/n/ivdeH/UKi/9&#10;GGvN/wBor/kunij/ALCR/wDQFryqP/I2n/hX6H32YL/jAMJ/18l/7ccXQeRg0UV6p8Cdl8Kvj38R&#10;fg7eKvhvVDNYM+640m8y8L85O0dY2PquOeoPSvqL4V/tF/DP42Rrp5uf7J1zb82n3bgM5/6ZvwJR&#10;7DDAdQK+K6Pm3K6sVZWDKy9QR0P1rz8VltDFarSXdfr3Pr8g4yzXI5Knf2lL+WT0Xo91+K8j6Y/a&#10;C/ZNj12Wbxb8PbSK11JsvcWK4SG8Pcr0CSfkGPXB5PzVc2t5YXUlhqNrJBcQuUlhmQq6MOoIPINe&#10;v/CH9sXxj4KSPw/8QIpNe0pcIskjD7VAvsT/AKwAdm5/2u1X/wBqXxT8C/HfhbTvGHg2/jutZupt&#10;iNGuyaKJcb1nQ4bgcKSM56ErmufCyxmFqKjVXNF6KS6ev/BPVz6jw7nmDnmOAmqdSKvKD0v5pLS9&#10;+10+tj0X9gQk/CzUv+w7L/6Kir3Y9K8O/YKUD4R3hA665N/6Lir3E9K+ezD/AHyXqfrvCK5eG8N/&#10;hR8G/tOwrD8ffEwQn5r2NufUwx1wtd/+1GGHx+8Sgr/y9Rn/AMgR1wFfY4X/AHWHovyP50z7TPMT&#10;/jl+bCiiiug8kKKKKAPVP2MEV/j/AKaW/hsbll+uzH8ia96/bcGfgHe4H/MQs/8A0cteC/sWZP7Q&#10;FiQP+Yfc/wDoIr3z9tqPd+z/AKi+fuXlkf8AyYQf1r53Gf8AI2p/L8z9i4Y/5N7jP+4n/pKPi+ii&#10;ivoj8dCiiigAooooAKKKKACiiigAooooA9q/Yu/5DfiT/r1s/wD0Kavfq8B/Yu/5DfiT/r1s/wD0&#10;Kavfq+XzL/fH8v0P6E4D/wCSYo+sv/S2FFFFeefYBRRRQAUUUUAFFFFABRRRQAVz/it86ig/uwj+&#10;ZroK5nxK+/V2H91FH6VnU+E2o/GUaKK8A/bs/bstP2IdO8N6jdfCuTxR/wAJHcXUSpHrgsfs/krG&#10;c5MEu/Pme2Md88c51Hv9FeY/siftHw/tY/A7T/jZbeDG8PrfXl1b/wBlvqIuynkymPd5nlx5zjON&#10;ox716dQAUUUUAFFFFAF7Qv8AXyf7q/zrSrN0L/Xyf7q/zrSoAKKKKACiiigAooooAKmsBi6GT2xU&#10;NSWZzcqf89KqPxImXwsh8cT+T4Yum/vRqv5sK85rvviPIU8NsB/HOi/zP9K4Gqq/EZ0fhCiiiszY&#10;KKKKACiiigAooooAKKKKACiiigAre8Ef8vX/AAD+tYNb3gj/AJev+Af1oA3qKKKACiiigAooooAK&#10;KKKACiiigAooooAKKKKANqwYtZRH/YAqaq+lNusV/wBnI/WrFdkfhRwy+JhRRRQSZ3irwr4Y8ceG&#10;r7wf4z8P2mraTqVu0GoabqECyw3EZ6qytwR0+hAIwRmvya/4KK/8EgvFHwFj1D4x/s3WF5r3gdVM&#10;upaD8019oacZI6tc24z97l0H39ygyV+u1HO7cD06VMo8xcZyifkL+wF/wWL8e/ARbH4V/tGzXvij&#10;wTGFistYVjLqWjx59Sc3UIH/ACzY71H3WIASv1e+HPxJ8CfFvwbY/EP4Z+LbHXNF1KESWeo6fMHj&#10;kHceqsOjIwDKeCARivhf/gop/wAEctG+JbX3xr/ZK0m10zxExafVvBsbLDaam3d7XotvMepj4jc9&#10;NjZ3fB37MH7X37RP7CXxIupPBNxcWqreeV4m8G65C629yykBllhbDQzADaJF2uvTlcqZ5pR0Zq4x&#10;qK8T9Mf+C5xx+wjN/wBjlpf85a/O/wD4JQH/AI2LfCv/ALCGpf8Apnvq+mv+Cg/7f3wS/bS/4J5i&#10;XwDqX9m+Ibfxhpba74R1KQfa7T5ZjvQ8CeHIH71BgZAYIx218x/8EpZo4P8Agop8LJZW+X+1NQX8&#10;W0m9UfqRSfxFU0402mfutRQDkZFFanKFFFFABRRRQAUUUUAFFFFABRRRQAUUUUAFFFBOBk0AIS2c&#10;KK/NL/goL+0v/wAL1+KzeEfDGoeZ4Y8LyyW9iY2+W8uuk1x1wRkbEP8AdBIxvNfVH/BRP9o8/BX4&#10;RHwd4c1Dy/EXiyOS2tdv3ra0xiefOflOCI1PqxI+5X5rqm3oaxqS6HRRh9pjqKKKxOgKKKKACiii&#10;gAooooAKKKKACiiigAooooAKKKKACiiigAooooAKKKKACiiigAooooAKKKKACiiigAooooAKRvu0&#10;tR3jmO0kcf3DQB9C/wDBN/8Aa+k+D3xIPwo8c6mU8LeJrxVt5ZpAE02+bCpJk/djfAR+wOxuAGJ/&#10;SvnvX4ZMu5cGv03/AOCbX7VMnx3+Fx+H/jLVPO8VeFYUinlmkLSX9n92K4JPVh/q3OSchWP38VtT&#10;l0Zz1ofaR9LUUUVsc4UUUUAFFFFABRRRQAUUUUAFFBOBk15z8fv2h/DnwV0cQKEvNcuoybHTQ33R&#10;082TH3UB+hboO5BexUYuTsjY+L3xn8HfBrQP7Y8S3XmXEoIsdNhYedctjt/dXPVzwPc4B+Nfi18a&#10;vG3xm1n+0fE155drE5NjpluxENuv0/ibHVzyfYcVi+MfGPibx94hn8UeLNVkvLy4PzSP0UdlUdFU&#10;dgKza55T5jqp01EKKKKzNAooooAKKKKACiiigAooooAKKKKACiiigAooooAKKKKACtHwl4v8R+BN&#10;dg8S+E9Wls7y3bKSRnhh3VgeGU91OQazqKAPtD9nv9pjQPjBZLomrrHp/iCGPM1nu+S5AHMkOevq&#10;U6r7jmvVAe4r837O7vNPvYdR0+7kt7i3kEkE8LlXjcHIYEdCK+uP2ZP2nrX4mQx+DPGs0cPiCKPE&#10;M3CpqCgdR2EgHVe/UdwOinUvozlqU+XVHtFFAORkUVoYhRRRQAUUUUAFFFFABRRRQAUUUUAFFFFA&#10;BRRRQAUUUUAFFFFABRRRQAUUUUAFFFFABRRRQAUUUUAFFFFAHwvRRRX3B/JYUUUUAFFFFABRRRQA&#10;UUUUAFFFFABRRRQAUUUUAFFFFABRRRQAUUUUAB96+Evj7Bc23xp8TQ3Q/ef2tK3P91juX/x0ivu0&#10;88V86/tpfBS9vnX4ueGbLzDFCI9ahiT5ti/dn98D5W9AFPQEjGtHmiTPWJ820UUVymIUUUUAFFFF&#10;ABRRRQAUUUUAFFFFABjnNegeAPFR1e0On3r/AOkW6/ePWRfX6jvXn9XvDWoHS9ct7syFU8zbN/uH&#10;g1nUjzROrB4iVCsn0e56sDkZFFIv3aWuM+qCiiigAooooAKKKKACiiigAooooAK9n/Zk8OC00K98&#10;UTxDzLy48mFiORGnXHsWP/jteMV9JfCDTl0z4caPAD96180n/fJb+tdWDjetfscGYS5aFl1Z01FF&#10;FeseEFFFFABRRTZZUhRpJXVVVcszHgD1oAzfF3irTPB2gza9qkn7uJcRxr96Rz91R7k/kMntXzf4&#10;l8Rap4u1ybXtZl3TTNwOyL2UewH+eTW98XPiHJ471/yrKY/2bZsy2i/89D0Mh+vb0H1NcqBgYFeX&#10;iK3tJWWyPTw9H2cbvcK6fQIPs+mRA9WXcfx5rmFDSyLCo5ZgBXZRxiKJYl/hXArCO5VZ6JDqKKKs&#10;5gooooAKKKKACiiigAooooAKKKKACiiigAooooAKKKKACiiigAooooAKKKKACiiigAp0UkkEq3EE&#10;jJIjBkdTgqR0IptFAHsXgbxVF4q0VbtiBcR/JdRr2b1+h6/mO1eN/t+YPgrw8f8AqLSf+iq2PBXi&#10;eTwpryXrM32eX93dKP7vr9R1/wD11j/t8yJL4G8OyxOGVtUkKt6jyq9GjU9pHXdHl5lHlw0/l+aP&#10;lq4bMLD/AGT/ACr9FvDbpJ4d09o2yrWMJX3GwV+dFx/qWYf3a/RLwgAPCWk/9gy3/wDRa1ueXlHx&#10;S9EaVFFFB7gUUUUABOOtfP37dvxW/sLwzafCzSbllutYIuNQMbD5LVG+VD3+dx+IjYHrz71qV/Za&#10;VZTanqV0lvb28LS3E0jbVjRRlmJ7AAZr8+vix4/vPip8Q9S8dXhYLd3BFpCxP7q3XiNPbCgZx/EW&#10;Pc1jWlyxsTLsc+BjgCiiiuUoKlsWIulHrn+VRU+3OLiPP98UEz2Zqg5GRRRRWhwhRRRQAUUUUAFF&#10;FFABRRRQAUUUUAFFFFABRRRQAUUUUAFFFFABRRRQAUUUUAFFFFABRRRQAUUUUAFFFFABRRRQAUUU&#10;UAetfsd/Ec+D/iX/AMIpfzMLLxAogXLfKlyMmNvx+ZPqw9K+us56V+dkV1c2VzFe2crRzQyCSKRe&#10;qsDkEe4NfePwp8dw/En4f6X4yhKBry2H2qOM/wCrmX5ZF9sMDj2xW1KXRnTRlpY6KiiitjcKKKKA&#10;OE+P/wARLnwB4Ib+ypiuoalIYLN1bmLjLyD6Dge5B7V8wIuRuk5bdkse59a9Y/a5vppvG+l6aXPl&#10;w6X5irn+J5GBP5IteU15uIk5VLdj38DTjHDp9wooorE7QIB6ivdP2V/iPdapYzfD3V7lpJLOPztN&#10;Zv8AnjkBo/faSCPYkdFrwuuo+COoT6Z8XNBkgbHnXnkPjusilP61rRk41Ec2KpxqUXfpqfWAJI5o&#10;oHSivTPnAooooATYvpS0UUAFFFFABRRRQB9Cf8E/Yox4q8RylRu+w243e25/8K82/acAHx78TYH/&#10;AC/L/wCikr0r/gn2JD4k8SSbfl+x2w3e+5682/adBX49+JAwP/H6p/8AISV49H/kbT/wr9D9CzD/&#10;AJN7hP8Ar4//AG44OiiivYPz0KKKKAAgHqKMD0oooA+vf2DVZfg/dEn72tTfh8kde3D7xrxP9g4/&#10;8WduP+w1P/6DHXtg+8a+FzD/AHyfqf1Jwr/yTuG/wI+G/wBrMY/aB8Q4H/LSD/0njrzivSP2t0Mf&#10;7QfiAbvvG3P/AJLxV5vX2WD/AN1h6L8j+c+Ifdz3Ff45fmwoooroPHCiiigD1r9iPn4+w8f8we5/&#10;9Cjr3j9tk/8AGPeq/wDX9Y/+lUVeD/sRAv8AH2Hn7ujXR/8AHox/Wvef21xn9nfWM/8AP5Y/+lcV&#10;fOY7/kbU/wDt38z9k4Z/5N5i/Sp/6Sj4sooor6M/GwooooAKKKKACiiigAooooAKKKKAPav2Lv8A&#10;kN+JP+vWz/8AQpq9+rwH9i7/AJDfiT/r1s//AEKavfq+XzL/AHx/L9D+hOA/+SYo+sv/AEthRRRX&#10;nn2AUUUUAFFFFABRRQWxQAUV8xeKP+Cr37NfgT9qq+/Zb+IVtrXh5rGRbaTxZrNn5Fj9sJ/1RDYk&#10;SEjG25I8tuvCYkb6Ztbm2vbWO8tLiOaGZA8M0LhkkUjIZSOCCOhHBFA+WS3JK5XXWzrFw3+0B+gr&#10;qq5PVSX1Kdv+mrfzrKt8JtQ+Jlevzx/4L0XcosPhnYlBt+0arJu7522wr9Dq/O3/AIL1kFfhj/va&#10;r/K1rKJ0nun/AAR7/wCTE/D+P+g1qn/pS1fT1fK//BGuWWX9hfSRLIW8vxJqix+y+dnH6n86+qKk&#10;AooooAKKKKAL2hf6+T/dX+daVZuhf6+T/dX+daVABRRRQAUUUUAFFFFABTof9emf71NpycSKf9of&#10;zpx3AyfihLt021gz9+4Lfkv/ANeuLrqvilL/AKRZQ+iyN+e0f0rlaqp8RnR/hoKKKKg0CiiigAoo&#10;ooAKKKKACiiigAooooAK3vBH/L1/wD+tYNb3gj/l6/4B/WgDeooooAKKKKACiiigAooooAKKKKAC&#10;iiigAooooA1NEb/RGX0kNXKoaEcpJH/tA1frqh8KOOp/EYUUUVRmFFFFACbVPavmT9vv/gmb8Kv2&#10;z9Il8V6Qbfw38QLeELZeJY4P3d6FxiG8RRmVMcLIP3icY3KNh+nKCMjBoKjJxd0fzp/G34GfFP8A&#10;Z1+IV38L/jF4PuNH1iz58uZd0dxGek0Mg+WWJuzqSOoOCCB6h/wS1/5SF/Cv/sOXX/puu6+/f+C9&#10;GjeH5v2QtH1690W3l1K28aWsGn6g8CmW3jkinMqK/wB5VfYuQOCVXPQV8Af8Eupkg/4KEfCuR84/&#10;t+dPl9WsblR+rCsbcsjqjLmptn7vUUAnHNFbHGFFFFABQTgZNFeJftk/t6fAz9i3wqL/AOIWpNqH&#10;iC7hL6P4R02Zftl56O2ciCLPWVxjsoc/LQNKUtEe2g56UV8j/wDBMj/goJ8Yf21T4jtviH8Dv7Nt&#10;NLunks/FWjZGnBWb5LF/Nfe1wqnO5NwIGWWPK7vrigcouLswooooJCiiigAooooAKq6xrGl6DpV1&#10;rutahHa2djbvPeXMh+WKJFLMx9goJ/CrVfJ//BUn4/Hwh8P7P4GaBdMuoeJl8/VpI5OYrBH4jI/6&#10;ayDH+7Gw6NSk+WNyox5pWPj/APaX+N+qftC/GLVfiReh0tZZPI0e1Zj/AKPZpkRr7EjLt6s7GuDo&#10;orkO5aaBRRRQAUUUUAFFFFABRRRQAUUUUAFFFFABRRRQAUUUUAFFFFABRRRQAUUUUAFFFFABRRRQ&#10;AUUUUAFFFFABRRRQAVV1dtti2T94gfrVqqOun/RlH/TT+lAGbXX/AAE+M3ib9n/4s6T8U/C7M0mn&#10;3H+l2olKreWzcSwNjqGXpkEBgrYyorkKKA+LQ/bTwD448O/EvwZpfj/wjqAutM1ayS6s5tuCUYdC&#10;OzA5BB5BBB5FbFfBf/BJX9pT7Bqd5+zT4s1P9zdeZfeFWmmPyygZntVB6BgDKAO6ynq1fegPcV1R&#10;lzRucM48srBRRRVEhRRRQAUUUUAFBOBk0Vwvx3+N+h/Bfwm2p3Pl3GpXQZNK09m5lf8Avt3Ea9Se&#10;/QcmgcU5OyM/9of9oPRvgtogtrVY7rXryInT7FslUHI86TH8APbILEYHAJHxj4g1/WvFmt3HiTxH&#10;qMl1fXcnmXFxIeWP9ABwAOABgU7xR4m1zxnr114n8S6g11fXku+eZu/oAOygcADgAYFUa5ZS5mdc&#10;IqCCiiipNAooooAKKKKACiiigAooooAKKKKACiiigAooooAKKKKACiiigAooooAKdbTz2VxHeWc7&#10;wzQyK8MsbFWRgchgR0IPOabRQB9hfsvftHw/FXTV8I+LLhY/EVnFndwBfxj/AJaAf3x/Ev8AwIcZ&#10;A9iBB6Gvzj0nVtU0DVbfXdEvpLa8tJVlt54mwyMDkEf55r7a/Z7+OemfGjwkLqQxw6xZKqatZq38&#10;XaVR/cbt6HIPQE9FOXNozlqU+XVHoVFAORmitDEKKKKACiiigAooooAKKKKACiiigAooooAKKKKA&#10;CiiigAooooAKKKKACiiigAooooAKKKKACiiigD4Xooor7g/ksKKKKACiiigAooooAKKKKACiiigA&#10;ooooAKKKKACiiigAooooAKKKKACmyRiVdjqGVlwyt0NOooA+c/jr+xn9pnm8WfB+FEZsvcaEzBVY&#10;56wE8L/uHj0I6V866jp2oaNfS6Vq9hNa3UDbZre4jKOh9CDyK/RYjIwa5f4l/B3wD8WLD7H4w0RZ&#10;Jkj229/D8lxB/uv6f7Jyp9KxnRvqjOVPsfBdFekfG39mbxn8H2bWIZDqmhlvl1CGLDQZPCzL/Cen&#10;zDKn2JxXm9c8ouLszP1CiiipAKKKKACiiigAooooAKdFE88yQxruZmAUe+abW98PtEm1LV11IofJ&#10;tW3bsfefsP61MpcsbmtGnKtUUV1PRI/uAenFOpE4XpS1wn162CiiigAooooAKKKKACiiigAooooA&#10;K+lPhFqKan8ONJuEH3bQRH2KEof5V8116/8Asz+MopLS68D3k4EkUjXFmrfxKfvqPoef+BH0NdWD&#10;ly1LPqefmEHKjddD1miiivWPDCiiigAJwMmvL/2gviL/AGfaf8IRpE+JrhQ1+6NykZ6J/wAC7+31&#10;rtvHnjCz8E+GrjXLoKzKNlvEf+Wkh+6v07n2Br5u1G/u9Zv5tV1GYyT3EheSQ9yTXJiq3LHlXU7M&#10;LS5pcz2RCoI6mloorzj0C1oNutxq8Ibovzfl/wDXrqqwvCMO6ea4/uqFH4n/AOtW7VROWs/fCiii&#10;qMQooooAKKKKACiiigAooooAKKKKACiiigAooooAKKKKACiiigAooooAKKKKACiiigAooooADyc1&#10;xP7T+u3ep/D3QtMuQzLp+pSBZMcBWj+UH3BDY9sCu2rP8T+HrLxRoN1oV9xHdR7d39xuzD3Bwfwq&#10;6c/Zz5jmxlF4jDygup8zTOHgYL/dr9E/BrrJ4Q0l0bK/2Xb4Pr+6Wvzz1bSrrQr640nUE23FvKyS&#10;L7jv9O49jX6EeAR/xQWh4/6Atp/6JSvV3ijwcqi41Jxfka1FFFB7YUUUDk4FAHiP7cHxNHhP4bR+&#10;BtPuAt74ikaOZe4tEwZD7biUTnqC2OnHyCAQMGu8/aW+JR+KHxg1LVLS6Mmn2LfYdN/u+XGTlh67&#10;nLtn0I9K4OuKpLmlcla6hRRRUFBQrbHVsfxUUUAbAORkUUy3fzIFf1Wn1oeeFFFFABRRRQAUUUUA&#10;FFFFABRRRQAUUUUAFFFFABRRRQAUUUUAFFFFABRRRQAUUUUAFFFFABRRRQAUUUUAFFFFABRRRQAV&#10;9BfsL/ED7Pfap8Nb6dQsy/btPVm/jGFkUfVdrf8AAWr59rY+Hfi+4+H3jrS/Gdom5tPvFkdf78fR&#10;1/FCw/GiL5ZJlQlyyuffgORkUVHZ3VrfWkV9ZTrJDNGskMi9GUjII+oqSuw7gooooA8D/a90e4h8&#10;R6P4iETGGaya2ZvR0csPzD/+O15GDkZr60+Kfw/sviV4QuPDlwyxzZ82xuGX/VTAHDfQglT7E18p&#10;appWp6Bqc+h6zatb3drIY7iGTqrf4dwe4INefiKbjO/c9zL60ZUeTqiCiiiuc9AK6z4E6Tcaz8Wt&#10;FWCMsLW4NzL/ALKopOfzwPxrkmZQOTX0H+y78OJPDnht/GurQ4vNWjAt1ZcNHbZyM+7HDfQLW1GP&#10;NURy4ypGnRd+uh6sM96KKK9I+dCiiigAooooAKKKKACiiigD6M/4J6/8hHxV/wBcbT+cteZ/tUf8&#10;nA+Jf+viH/0nir1D/gnpETeeKp/SOzX65M3+FeZ/tYRGL9oPxIv/AE3gbj3tojXj4f8A5G1T0X6H&#10;6PmUZf8AEO8I/wDp4/zmed0UUV7B+cBRRRQAUUUUAfYv7CyqPgkCP+gtcfjyBXszf0rxz9huNk+B&#10;0Tk8Sapct/4/j+Yr2M/0r4XHf73P1Z/U3C//ACTuF/wR/I+Hv2vv+ThvEH/br/6TR15rXpn7YIH/&#10;AA0HrvH8Nr/6Tx15nX2GD/3On6L8j+dOJP8AkfYr/r5P82FFFFdR4gUUUUAeufsPtn4+R4H/ADA7&#10;j/0OGveP20IXk/Z31gRr926smPsBdxEmvD/2GIkPxtkcoNy6HNtPp+8ir3j9sPj9nrXQf+nb/wBK&#10;I6+bx3/I4h6r8z9p4Yjfw9xV+qqf+ko+I6KKK+kPxYKKKKACiiigAooooAKKKKACiiigD2r9i7/k&#10;N+JP+vWz/wDQpq9+rwH9i7/kN+JP+vWz/wDQpq9+r5fMv98fy/Q/oTgP/kmKPrL/ANLYUUUV559g&#10;FFFFABRRRQAUUUUAeIftrfsHfBr9tjwZ/Zvjmz/s7xFYW7J4f8WWUIN1Yk5IjYcedAWOWiY45JUo&#10;3zV8EfDH9pn9sT/gj/8AEqD4B/tD+HrjxP8AD12Y6VHFOXja3BP7/S53wEAPLWsmACeRGW3n9ZiM&#10;8EVxvxz+BHws/aO+Hl58LPjF4Sg1fR7z5vLkG2S2lwQs8Mg+aKVcnDqQeoOQSDLj1RpGXR7DfgR+&#10;0F8Iv2kvAVv8S/gz40t9Y0uYhJfL+Wa0lxkwzxH5opB/dYc9RkEEyXT77qRx3kb+dflT8df2Yf2t&#10;/wDgkT8Wf+F5/ADxje3/AINuJViXXY4PMhaIuStlqsAwp9nwEYnKNG/yj7C/Yl/4KSfCT9ri0h8K&#10;aoYfDPjhY/3/AIeurgeXekDLSWch/wBavU+WcSLzwwG85VG2b04qOqPpCvzl/wCC9N3INU+GNiFX&#10;Z5OrSZ75zaiv0ar84P8AgvSc+IPhjj/nz1b/ANCtaiJqe6/8EZf+TGNN/wCxo1X/ANHCvqqvkn/g&#10;iu7v+xWqs7EL4u1EKCen+r6V9bVIBRRRQAUUUUAXtC/18n+6v860qzdC/wBfJ/ur/OtKgAooooAK&#10;KKKACiiigAoJ7migjPBoA5j4mz+ZrcMQH+rth+rGuerY8eyGXxLJg/dhjH/joP8AWseql8TJhpFB&#10;RRRUlBRRRQAUUUUAFFFFABRRRQAUUUUAFb3gj/l6/wCAf1rBre8Ef8vX/AP60Ab1FFFABRRRQAUU&#10;UUAFFFFABRRRQAUUUUAfB/8AwUk/4KXftDfsi/tC2/wr+FugeD7rTZvDNrqDSa9pV1NP5sks6sN0&#10;V1Eu3Ea4G3Oc8nt9dfs2fEnWPjJ+zz4F+LfiC0t4L/xP4R07Vb2GzVlijlntkldUDMxCgscAknHU&#10;nrX5f/8ABb+5Sb9tSCFM7ofBGno/Hcy3DfyYV+j37B3/ACZJ8Icf9E10P/0hhqpAezaI2JZFHdQa&#10;0qy9FbF2V9Yz/MVqVtT+E5K3xBRRRWhkFFFFABRRRQB8T/8ABej/AJMw0v8A7H6x/wDSe6r89f8A&#10;gmMSf+CgHwqH/UzH/wBJpq/Qr/gvR/yZhpf/AGP1j/6T3Vfnj/wTPn+zft9/CmUruz4qRP8AvuGV&#10;M/huzWcvjOql/DZ+81FAJxzRWhyhTXcICX7Lk1znxY+L/wANfgZ4HvPiT8W/GVnoWiWC5uL28Y8s&#10;eiIoBaRz2RAzHsK/JT9u/wD4KyfFr9rS6uPg58C7HUvDngm+k+yNaW+W1PxAGJUJL5eSsb5GLdCS&#10;2cMzZ2iZSsXGEpH01+39/wAFmfCPwiN98JP2Vbqy8QeKI90N94qYCbTtKYHDLEPu3Uw9f9Up67yC&#10;o+ff2H/+CZfxi/bi8Xf8NMftYeINZt/C+qXQuprrUJn/ALU8TnGMozcxQcAeaQMqMRDGHX1z/gnV&#10;/wAEaLLQEsPjX+2LoEN1fbVm0fwDcKHitTztkvhysj9CIBlV/j3HKL+jSqAqqFA2jCqOwHalZy1Z&#10;blGmrRMrwH4D8G/C/wAIWHgD4e+GbPR9F0u3EOn6bp8IjigTOcADuSSSTksSSSSSa16KKsxCiiig&#10;AooooAKKKKAKmua3pXhvR7rxBr1+lrY2NtJcXlxJ92KJFLM5+gBNfkb8e/i9q/x1+LmtfE/WBt/t&#10;C6xZwH/l3tU+WGP8EAz6tk96+2P+CpHxvPgn4S2fwh0a8ZdS8WSbrzyz9zT4mBcH/fk2KPULIK/P&#10;isakuh1UY2VwooorE2CiiigAooooAKKKKACiiigAooooAKKKKACiiigAooooAKKKKACiiigAoooo&#10;AKKKKACiiigAooooAKKKKACiiigAqjrrERxgj+Imr1Zuut88a+gJoAo0UUUAaHhXxVr3gbxRp/jT&#10;wtqDWupaVeR3VlcJ/BIjBlPuMjkHgjIPBr9i/gJ8YdE+PPwk0P4q6Cnlx6tahprXduNtcKSssRPq&#10;rhh7jB71+MhGeCK+vP8Agkx+0FH4O+Il/wDAPxDeiOw8TMbrRt2fl1CNBuT/ALaRL37wqBywrSnK&#10;0rGNaPNG5+iFFAOelFdByhRRRQAUE4GTRUGo6hZ6XZzajqN1Hb29vE0k80zBVRAMliT0AFAGN8Sv&#10;iL4c+F/hC68Y+JZ9sNuuIoVYB7iQ/diTPVj+gyTwDXwx8SPiN4k+Kni248X+JbndLMdsMKsdlvEP&#10;uxoD0Az+JJJ5JrpP2ivjjffGjxk0lm8keiaezR6VbNkbh3mYf3m/RcD1J8+rnqS5tEdVOnyq7Cii&#10;iszYKKKKACiiigAooooAKKKKACiiigAooooAKKKKACiiigAooooAKKKKACiiigAooooAKteG/id4&#10;m+DnizTfiF4WmxNZ3GyeBj8lzCw+eJvZgPwIBHIFVazfFa7tFkP91lP60Afov8MviP4a+K/gjT/H&#10;nhW58y0vot3ltjfDIOGjfHRlOQfzGQQa36+Bv2Kv2jH+Dfjj/hE/E9+y+G9cmVZ/MY7bO4OFWcDo&#10;AeFf/ZwT9wCvvhTkZrqjLmicVSPJIWiiiqICiiigAooooAKKKKACiiigAooooAKKKKACiiigAooo&#10;oAKKKKACiiigAooooAKKKKACiiigD4Xooor7g/ksKKKKACiiigAooooAKKKKACiiigAooooAKKKK&#10;ACiiigAooooAKKKKACiiigAooooAjurW3vreSzvLeOWGVCk0UiBldSMEEHqCK+OP2o/gfF8JvFse&#10;reHom/sTVmZrVev2aQfehz6d1z2452k19l15b+2Fodlq3wN1K8uowZNOuILm1b+6/mBD+auw/Gs6&#10;keaJMleJ8a0UUVxmIUUUUAFFFFABRU1hp1/qk/kadaSTN3Cr0+p6Cuq0L4YONtzr8u7v9nhb/wBC&#10;P+FTKcY7m9HD1q3wr59DD8JeHJPEWpKkqSLaRtm4mX09ATxuP6de1emQW1vaRrb2dukMMa7YoYxw&#10;g/rzySeSTk02ys7ext1tra3WONeFVV4FTVy1Kjme/g8HHDxu9X3CiiiszuCiiigAooooAKKKKACi&#10;iigAooooAKk0zUtR0HUodb0q7MNxbyB4XC9D/h2x3FR0UEyipaM+i/hh8V9F+IWniNZFg1KJf9Is&#10;y3Xjl0/vL+o79ietr5Itrm90+8jv9NuJIJoW3RzQttZW9QRXrfw8/aNUpHpPxCTY33V1OJflP/XR&#10;R0/3hx7CvSo4qMvdn954+IwMovmhqj1ykZtvaorK9tNQtI72xuo5oZV3RyROGVh6giuP+OHjn/hE&#10;vChs7Gbbe6hmKDHVEx87/gOB7sPSuyU4xjzM8+NOUpKJ5v8AGnx5/wAJh4nNhYzbrDT2aODb0kf+&#10;N/z4HsPeuNAwMCkUADgUtePKUpycmexGKhGyCkf7tLSMMrjFSUdH4Wg8vS/N/wCejk/0/pWlUNjD&#10;9ms47fH3UAP1xU1XHY4ZP3mwooopkhRRRQAUUUUAFFFFABRRRQAUUUUAFFFFABRRRQAUUUUAFFFF&#10;ABRRRQAUUUUAFFFFABRRRQAUHniiigDyb9orwYsbw+NbKIKGAhvtq9/4HP8A6D/3zX194AP/ABQe&#10;hBR/zBbT/wBEpXh3iHRLPxHot1ol8v7m6hMbEdV9CPcHB/CvbvhxB9l+H+h2RlV2t9GtYWZehZIV&#10;Vv1Bruw1Tmjy9jz/AKv7HEymtpJff/wTaooorqNArgf2l/iI3w0+EGqa1aXjQ311GLLTWTG5Zpcj&#10;eM8ZRdz8/wBzv0PfV8l/t6fEH+2/HOn/AA80+8LQaNb+dfRqfl+0SgFQfdY9pH/XU/hnUlyxbFLY&#10;8FVNpzntinUUVxjCiiigAooooA0NNfdBs/utirFUdKkAkeMjqMir1VE4anxMKKKKokKKKKACiiig&#10;AooooAKKKKACiiigAooooAKKKKACiiigAooooAKKKKACiiigAooooAKKKKACiiigAooooAKKKKAC&#10;g9KCcda9C+Evw8trmGPxXrkHmKxzYwuPlxn/AFhHf2H4+mIqT9nG7OrB4OpjKypw+b7I9q+AHxmt&#10;9K+DWm6b4m068+22O62hj8vBlhXmN8tjjaQvr8nSt+5+PzmX/RvDahf+ml1z+i155RXI8ZW6Ox9p&#10;RyXCU4JSXM+7f+R6hpXx20O5lWLVtKntQTgzRuJFH1GAfyBrtNO1XT9WtUvtMu454ZPuyRtkGvnu&#10;tjwZ4x1HwZqYurUs9vIQLq2zxIvqPRh2P9K2o46XNaexz4rJqbhzUdH26M90bLDGa8j/AGpfhvb6&#10;toK/EDToVW703at7t482AtgE+6sR+BPoK9WsL611Gyh1CymEkM0YeORe6kVyH7QGvadovwq1aO9m&#10;VZL6H7JaxnrJI/p9Blvwr0KnLKm7ng4dzp1lbe9j5coooryz6Q2fhp4Xg8Y/ELSvDd6pa3ubofaQ&#10;vXy1BZh+IXH419exxrEixoBtVcKqjgDsK+R/hb4stvBHxD0zxJflhbwyFbplXJEbqVY++M5/CvrS&#10;yv7LUbSPUNPuo5reZA8U0TBldT3BFd2F5eVni5lze0XaxNRRuHXNBOOtdR5oUUm5fWlzQAUUA56U&#10;UAFFFFABRRRQB9K/8E8/veLPrZfznrzL9rn/AJOH8Rf9dLf/ANJYa9N/4J5AgeLD/wBeX8568w/a&#10;4/5OG8Rf9dLb/wBJoa8TD/8AI4qen+R+l5p/ybjB/wDXx/nM85ooor2z80CiiigAooooA+zP2Iv+&#10;SDWp/wColdf+jTXrxPz15J+xMgX9n3TmA+9fXhPv/pDj+letn74r4XHf73P1f5n9UcM/8k/hf8Ef&#10;yR8SftixvH+0HrRYffit2X6eQg/mDXmFep/tl/8AJf8AVP8Arztv/RdeWV9hg/8AdKfovyP504m/&#10;5KDE/wCOX5sKKKK6jwgooooA9m/YSSSX4z3Eqp8q6HLuPpmWOveP2vITcfs+eIAG27Y4H/KeM4rw&#10;/wDYN/5K5qHH/MCf/wBGx17t+1oAP2e/Ef8A17x/+jkr5jHP/hWh6r8z9w4XjH/iH9fzVT8j4boo&#10;or6c/DwooooAKKKKACiiigAooooAKKKKAPav2Lv+Q34k/wCvWz/9Cmr36vAf2Lv+Q34k/wCvWz/9&#10;Cmr36vl8y/3x/L9D+hOA/wDkmKPrL/0thRRRXnn2AUUUUAFFFFABRRRQAUUUUAUfEmi6L4h8O32g&#10;eI9Ktr/T72zkgvrG8gWSG4iZSGjdGBDKRwQQQa/KH9vP/glH4g+E91cfHb9kq1vrzRrab7ZfeGbO&#10;R2vdHZSX860YfPLEpAO3JlTqNwGV/WTVm2aZcNnH7lv5VyQLbMr17VjUeqOmj8LPzk/Ya/4LE3Fn&#10;9j+Ff7XuoNNDkRWPj0R5eMel8o+8O3noMj+NTy9Zf/BdTX7HW/EnwqutE1C2vLC80XVLq1vLWYSR&#10;zIz2m1kZSVZSDnIzmvXP2/8A/glN4c+Nxvvi/wDs72NrovjJt8+o6LkRWetvyxYfwwXDH+LhHP39&#10;pJevzJ8aR/EPw9cL8L/iCurWcnhm6uIY9D1Qup0yWRlMyLG/+r3FEYgAAkBuc5Oasbn6pf8ABFVv&#10;+MLgMf8AM36j/wC0q+uK+O/+CIn/ACaDqX/Y8Xv/AKItq+xKJfEAUUUVIBRRRQBe0L/Xyf7q/wA6&#10;0qzdC/18n+6v860qACiiigAooooAKKKKACiiigDhfEs/2jXrp85xJt/IYqjU2oOJNRuHH8UzH9TU&#10;NABRRRQAUUUUAFFFFABRRRQAUUUUAFFFFABW94I/5ev+Af1rBre8Ef8AL1/wD+tAG9RRRQAUUUUA&#10;FFFFAFHxJq11oWgX2tWehXmqTWdnJNDpun7PPu2VSRFHvZV3sRtG5gMnkivk79l7/grh8Nfi58Sd&#10;Q+D/AMdfB0nw18QLqkltpMWsXB8iX59qW0zuqmC5HQhwEY8KQSFP1/jPUV80/t3/APBNj4X/ALY2&#10;kyeKNJNv4d8eQQ7bTxFHBmK+UDCw3irzIgHAkHzp23KNhAPpYZ7jFFflv+zx+39+0j/wT08ff8Mx&#10;ftneFtV1Lw/p5WK1kkbzbzTrfO1JbWUnbd2mBkLnIAwpBHl1+lXw1+J/w9+MPg2z+IXwu8X2euaL&#10;fqTa6hYyblbHVSCAyOO6MAynggUAb1FFFAH5A/8ABbbn9t2T/sT9N/8AatfpF+wLM0/7EHwjdlxt&#10;+HekJ/3zaRrn9K/Nn/gtdcxzftx3UMYO6HwnpiPnuSrtx+DCv0k/4J/f8mOfCX/sQNM/9J1qpAez&#10;aW23UIyfcfpWxWJZNsvIm/6aCtutaPwnNW+JMKKKK1MAooooAKKKKAPh3/gvrn/hkHw7g/8ANQ7T&#10;/wBIr2vz3/4Js/8AJ+/wn/7HC3/k1foR/wAF9f8Ak0Hw5/2US0/9Ir2vzv8A+Cdt/Dpn7c/wrv7i&#10;aOOOPxpZiSSRgqorNtLEnoACTn2rOXxHVT/hH75V8/8A7bn/AAUU+CH7FehfZPEVyNd8YXMO/S/B&#10;+n3CiZgc4lnfBFvDn+JgWb+BW5I+bf2/v+C02j+EjffCD9jnULfU9UCtBqHjxo1ktbNsEFbJT8s8&#10;gP8Ay1YGIfwiTqPh79mb9lH9oj9vr4t3kPheS6vGmvDP4s8ba5JJJBZl8kyTSE7pZWx8saku3H3V&#10;BYOUuiM40+siz8TPjB+1t/wUw+O9jpN3b3fiLWLmV18P+F9JXy7HS4jjcUVm2xIAAXmkbJ/ibGAP&#10;06/4J7/8Etfht+x/Z2/xD8dSWviX4iyR5bVvL3W2kZBBjs1YAhsHDTEb25C7FJB9S/ZB/Yr+C37G&#10;PgP/AIRT4YaQZ9RvI1/t3xJfKGvNUkGT85HCRgk7Ykwq9fmYsx9epxj1YSqX0jsIFwc5paKKoxCi&#10;iigAooooAKKKKACkLDqxx7scAUteJ/t+/GI/CD9nDV5LC62al4g/4lGm7WAZTKp82QD/AGYg/PZi&#10;vqMjdlccVzSsfBH7XHxnb48/HvXPG8EzNpsU/wBh0VdxIW1hJVGHpvO6Q+8hrzakRQowFxS1xnet&#10;I2CiiigAooooAKKKKACiiigAooooAKKKKACiiigAooooAKKKKACiiigAooooAKKKKACiiigAoooo&#10;AKKKKACiiigAooooAKy9abN0q5/5Z/1rUrH1Ry98/wDs4H6UAV6KKKACrnhzxHrng3xFY+LfDOoy&#10;WmoabeR3VjcRnmOVGDK35joeD3qnRQB+z3wK+LGkfHD4R6D8VNDi8uHWLBZZLfcCYJhlZYj7rIrL&#10;74z3rrq+Cf8AgkH8chp+s65+z3rV0qx3qnVtD8yT/lqoCTxAHuyBHAH/ADzkPevvauqMuaNzhnHl&#10;lYKKKKokRm2jOK+ZP20vjz9uun+DnhW8/cwsDr08Z++4OVt8+g4ZvfA7EH1T9pX41RfB7wM8unTL&#10;/bWo7odKi4OxsfNMQeyAj6sVHTNfEs8011M91cytJJIxeSSRsszE5JJ7nNZVJdEb0YfaY2iiisDp&#10;CiiigAooooAKKKKACiiigAooooAKKKKACiiigAooooAKKKKACiiigAooooAKKKKACiiigAqnr8Xn&#10;aPcJ6Rlvy5/pVyo7xPNtJYsfejYfpQBwZGRyK+4P2C/2hD8Q/Bf/AAq/xLebtZ0CBfsskjDN1Zg7&#10;VPqWj4U8dCh5JNfD9bnw3+IGv/C3xvpvjzwzLsutPuA4X+GVDw8Z9mUlT7HjnFVGXLImceaNj9SK&#10;Kxfh3470L4meDNO8deG5/MstStVljDEboz0aNsZAZWBU+4NbVdRwhRRRQAUUUUAFFFFABRRRQAUU&#10;UUAFFFFABRRRQAUUUUAFFFFABRRRQAUUUUAFFFFABRRRQB8L0UUV9wfyWFFFFABRRRQAUUUUAFFF&#10;FABRRRQAUUUUAFFFFABRRRQAUUUUAFFFFABRRRQAUUUUAFeH/tw+OU0b4e2vgmC4X7RrF4rSx9/s&#10;8R3E+3z7Prg1654x8W6F4G8N3XirxJerb2dnHvkc9Seygd2J4A9TXw38WPiXrHxZ8b3XjDVQ0aSf&#10;u7O13ZFvCPuoPzJPqzGsa0uWNiZysrHN0UUVymIUUVpeGfDNz4kucKWjt4/9dNj9B6mlJ8sbsuMZ&#10;VJKMVqypp2mahq9x9l021aZ+p29APUntXX6J8MbSEibXZ/PbP+pjyEH1PU/pXR6Vo9lo9sttYQqi&#10;AdurH1Pqat1zSrSlse7hsup0/eqav8CG206ys4Vt7W3WONfurGuBUwG0bRRRWJ6UYxjsFFFFBQUU&#10;UUAFFFFABRRRQAUUUUAFFFFABRRRQAUUUUAFI6Bxg0tFAGz4H+JHif4fXpl0W63W5bM1jNkxSe/+&#10;yfcc/XpU/jzxzP8AEHxFJrc0Jhj2Klvbs+7y1Hb3ycn8a5+jnO5RzWntJcvLfQ554eEpc63LAGBg&#10;UU2OTeM4p1BzhU2mwm41GGAc/vASPYcmoa0vCkHmak02P9XH+p/yaCZe7Fs6KiiitDhCiiigAooo&#10;oAKKKKACiiigAooooAKKKKACiiigAooooAKKKKACiiigAooooAKKKKACiiigAooooAKKKKACvQPg&#10;z4haW3m8OXDn9zmW3z/dJ+Yfmc/ia8/q5oOsS+H9Zt9XhGfJky6/3l/iH4jNaU5ezqJkyjzRPcAc&#10;9KKjtZorm3S5gl3RyKHjYd1IyDUleocpW1jVdP0PSbrWtVuVhtbO3ea5lY8JGoLMT+ANfnd4y8Va&#10;h448Xal4w1ViZtSvpLhlb+AM2VT6KuFHsK+uf22PHJ8K/BubQbaVRca9dLZhW/54j55Dj0IUKf8A&#10;f/CvjNe/1rlrS96xP2haKKKxKCiiigAooooAktn8udST3xWoM96x61LWQSwK49KqJz1o9SSiiiqO&#10;cKKKKACiiigAooooAKKKKACiiigAooooAKKKKACiiigAooooAKKKKACiiigAooooAKKKKACiiigA&#10;ooooAKKKKAJrCyfUtRt9Pj+9PMsY/EgV79a28NnbR2lqm2OOMJGo7KBgV4b4Omjg8XaZNMflW+jL&#10;f99Cvdq4sU3zJH13DcI+znLrdIKKKK5D6YKKKKAOu8MfGvQPh14MktfETTXE0c5Gn2kKZaRSMkZP&#10;CgNnJP8Ae4BryL4jfErxJ8TdbXVtbk8uGPIs7KLPlwL7erHux5PsMCrXxFdSlnGT825z+HFcxXbG&#10;pKVNRex4tTDUaeJlNLVhRRRSKAqCcmtLw9408YeElZPDXii+sVY5aO3uCFP/AAHofyrNoovJbEyj&#10;GWjR0lx8YfirdR+VN8QdU2+iXOz/ANBxWHfavrOpuX1HWry4J/57XTt/M1XoquaXVkxp047JfcNj&#10;iWJxJFlWHRl4NdB4d+KXxE8JMr6H4wvkRWz5E0xljb2Kvkflg1g0URnKOxUqcZK0lc+jvg3+0Fp3&#10;xBmXw94gt47HVmX92sZ/dXX+5k5DY/hJPsT0HpVfFEU9za3Ed5ZXDQzQyB4Zo2wyMDkEHsQa+t/h&#10;f4ufxz4F03xNMFWaeErcqvQSqSr/AJkZ+hFd1Cs6mj3PFxuFjR96OzOgoooroPPCiiigD6V/4J6H&#10;jxZ/25f+168w/a4/5OF8Rf8AXS1/9Joa9U/4J5jGm+KOP+Xi1/8AQXrzH9sKJF/aB1p1GN0dsW9z&#10;5KD+QFeHh/8AkcVPT/I/Tc0j/wAa3wn+N/nM8zooor3D8yCiiigAooooA+0f2Jd3/DPelsf+f6+/&#10;9KZK9ZTp+NeUfsTHP7POk/8AX9ff+lUterr0/Gvhcd/vc/V/mf1Rwz/yTuE/69w/9JR8V/tpRhPj&#10;9fED72n2zN9dpH9K8pr1j9tfI+Pl1kddMtivv96vJ6+wwH+50/RH87cUf8lBiv8AG/zCiiiuo8AK&#10;KKKAPcP2B03fFbUpT/DobBffMyV7z+1TGj/AHxKHX7tjuHsQwwa8I/YFOfijqn/YF/8AaqV7x+1G&#10;Gb4A+JlVSf8AQO3+8K+Vxv8AyNo+sf0P3jhdf8YDV/w1PyZ8K0UUV9Ufg4UUUUAFFFFABRRRQAUU&#10;UUAFFFFAHtX7F3/Ib8Sf9etn/wChTV79XgP7F3/Ib8Sf9etn/wChTV79Xy+Zf74/l+h/QnAf/JMU&#10;fWX/AKWwooorzz7AKKKKACiiigAooooAKKKKAKevEjSLg/7OPzIrl66TxMxXSWAP3mUfrXN1z1fi&#10;Oqj8IV+ZP/BeGw0q2+Lvw9v7bTYY7y58O34vLqOFQ86JPCIg7DltuZMZzgOcda/TavzM/wCC83/J&#10;WPhx/wBi1f8A/pTHUxNj23/giFJG/wCyLqSJICyeOL0Oo7HyLY8/hivsavi3/ghj/wAmreJOP+ag&#10;XP8A6RWdfaVEviAKM0hYDrXyp+3L/wAFR/hj+y99q+H/AMOls/FPjqMFJbNZi1lpLf8AT06kEuAc&#10;+ShDf3mTjMge1ftG/tP/AAd/ZY8DSeOfi54lW1V1Yabpdvh7zUpVGfKgiyN56ZYlUXOWZRXgf7DH&#10;7bX7VX7YPxm1jxCfg1pem/CmJXhh1CaR0ns5kGURJuRdyvuHmKFVEGCGUjEnhv7LX7A/xx/bl8bx&#10;/tR/tveJdW/sS82S2On3Uhhu9Xh4ZERFx9js8E42hWYcpgHzD+kHhfwv4c8FeHrLwl4P0O00vS9N&#10;t1gsdPsYRHDBGOiqq8AfzPJ5oA3dCJ86Qj+6P51p1m6F/r5P91f51pUAFFFFABRRRQAUUUUAFNkl&#10;8qNpf7q5p1V9Wk8rS7iQfwwOf0oA8/Jyd397migdKKACiiigAooooAKKKKACiiigAooooAKKKKAC&#10;t7wR/wAvX/AP61g1veCP+Xr/AIB/WgDeooooAKKKKACiiigAoIzwRRRQB5r+1B+yl8HP2tvADeAv&#10;ixoPmNCGbR9YtcLeaXMwH7yFyO+BuRsow6joR+YniLw5+2Z/wR3+NC6v4f1T+0PC+rXO2K78l20j&#10;xBGoz5U0eSYLhVPQMHXqrOmc/sLWL8QPh34H+Kng6++H3xH8MWes6LqcPlX2m30e6OVc5HurA8hg&#10;QykAgggGmmB5P+xr+318Ff2yfD4Xwpef2R4otYN+reEtQmH2iEDAMsTYAuIcn76gEfxKhIB9yr8j&#10;f23P+CbHxa/Yr8S/8L9/Z21zV77wnp119rt9TspmXUvDbA8GVkwWiBOBMvbiQDq3u/7CH/BYzw94&#10;3Sx+FH7W1/a6TrW1YbHxptEVnftjAF0BhbeUn/loAImPUR93bsB85f8ABaYbv27dUz/0Lelf+iK/&#10;Sb/gnrI0v7DXwpZv4fBFig+iptH6AV+af/BZy9hu/wBvDWkhOfK8O6Su7gq2bVXBB7jDDmv0q/4J&#10;4n/jBj4U/wDYl2n8jQ/hA9lRgkit/dYH9a365+t6M7kVvVa0o9Tnr9B1FFFbHOFFFFABRRRQB8K/&#10;8F/btof2TvCdtsyJviNbhmz0xYXp/pX5I5I5Bx9K/Wr/AIOA/wDk1bwb/wBlHh/9N19X5v8A7G3h&#10;Xwr46/av+Hfg3xz4fh1TR9U8YWFtqWm3JPl3MLzqrI2CCVIPI7jisZfEddP+Gewf8E+v+CXPxJ/b&#10;Evbf4geNmvPDPw7ik/eax5O251bBIaKzDgjAIw07AovIAdgQP2I+Enwi+G/wN8B2Pwy+E/g+10PQ&#10;9NXFvZ2q/eY/ekdjlpJGPLOxLMeproLCwsdJsIdL0yyhtrW2hWK3t7eIJHFGowqqoACqAAABwBU1&#10;aRjymE6kpBRRRVGYUUUUAFFFFABRRRQAUUUUANYtnAr86/8AgqJ8XD45+O1v8OrCXdZ+EbPyZNrZ&#10;DXcwWSU/VVESY7FW9xX378QvG+k/DbwLrHxA11c2ei6bNeXC7tu8RoW2g+rEBR7mvx68T+JNU8Y+&#10;JtR8Xa5OZLzVL6W7upG7ySOXb9TWVSWljejHW5RooorA6QooooAKKKKACiiigAooooAKKKKACiii&#10;gAooooAKKKKACiiigAooooAKKKKACiiigAooooAKKKKACiiigAooooAKKKKACsO6fzLmSQHOWNbU&#10;8gigaQ/wqTWDz3oAKKKKACiiigDoPhR8Rta+EPxN0P4n+H13XWiahHcpGTgSqDh4yewdCyH2Y1+z&#10;fhHxTo3jfwtpvjLw5eLcafq1jFd2My9HikQMrfkRX4iHniv0d/4JN/Gx/HHwTvPhPrF3G194PvMW&#10;ac7msZyzoT67ZPNXjouz6nWnLWxjWj7tz6vqprmt6Z4b0m517Wrxbezs4WluJn6IijJP/wBbqatb&#10;vl3V8zftu/GYz3Efwf8AD15+7jKz648bHluqQH2HDnrzt7gitZS5Vc54R5pWPHvjN8UtV+L/AI9u&#10;vFmoF47f/Vabas2Rb24J2r9TksfVmNctRRXKd3w6BRRRQAUUUUAFFFFABRRRQAUUUUAFFFFABRRR&#10;QAUUUUAFFFFABRRRQAUUUUAFFFFABRRRQAUUUUAFBGRg0UUAcHcReRcSQ/3HK/rUdWtaj8rV7hdv&#10;/LYmqtAH0p/wTx+Or+GvFE3wY1+922OsMZtJMmNsV2B8yZ9JFAx/tIMcsa+0ASRk1+UOn6jfaRqE&#10;GraZdNBc2syzW80f3o5FIZWHuCAa/Sj9nz4uWXxr+FemeOLcqtzJH5OqQoMCK6TAkXGeAeGH+yy1&#10;vTl0OatHXmR21FFFamAUUUUAFFFFABRRRQAUUUUAFFFFABRRRQAUUUUAFFFFABRRRQAUUUUAFFFF&#10;ABRRRQB8L0UUV9wfyWFFFFABRRRQAUUUUAFFFFABRRRQAUUUUAFFFFABRRRQAUUUUAFFFFABRRRQ&#10;AVh+P/iF4U+Gnh6TxL4u1Vba3X5Y06yTvjOxF6sx9B9TgZNcv8cP2ivCHwcsms5Cuoa1JHutdLjk&#10;AK56PKf4E/MnsO4+Q/iH8R/F3xS8QN4j8X6s08nIghXiK3TOdiL2H6nqSTWNSoo6ImU+XY3Pjj8d&#10;fEvxr1wS3qG00m1c/wBn6YrZCf8ATRz/ABSEd+gHA7k8PRRXM25O7MQooopAWNN0641a+j0+1XMk&#10;rYXd29T+Ar1DRtJtdI0+Owtotqxj+Lqx7k/WuZ+FukqEm1qRfm3eVDkdurH+VdlXLWleVj3stw6j&#10;T9pLd/kFFFFYnrBRRRQAUUUUAFFFFABRRRQAUUVzvxXfZ4DvSfWMf+RFoHFc0rHQllX7xxnpmlrz&#10;r4EAt/ag3cZgx/5Er0WhajlFxk4hRRRQSFFFFABRRRQAUUUUAFFFFAHF/Fn4g+JPh9DY3+jW9rLD&#10;PI6TR3UbH5sZXGGB9c1zml/tP3QkC634SUr3a0uCP/HWB/nS/tKarD5OmaIrK0m95355UY2j88t+&#10;VeU1UTlqRXMz6C0H46fDzXNsbaq9jIf+WeoR7P8Ax4ZX9a9M8FiKXTjqEEqyJM3ySIwKso7givjB&#10;hu71s+E/H/jTwLcfavCviK4tf70Ktuif/eQ5U/lVGFSm5Rsj7QBz0orxf4d/tcaTqDR6Z8RNPFjM&#10;xC/2haqWhPuy8sn1GR9K9i0/UbHVrKPUtMu47i3mXdDPC4ZHX1BHWrujilTlDcmooopkhRRRQAUU&#10;UUAFFFFABRRRQAUUUUAFFFFABRRRQAUUUUAFFFFABRRRQAUUUUAFFFFABRRRQAUUUUAFBGRg0UUA&#10;enfCLxAdS0M6PO48yybC/NyYz0P4HI/KuuJA6mvG/AOvHw/4nt7mSTbDMfKuC3Tae/4HB/CvXNT1&#10;Gz0rTrjV9SmWK3tYWlmlZsBEUZY56dBXoYepzU7Poc9SPLI+QP24vHC+JvjBH4YtmJh8P2Yhb08+&#10;XEkhH/AfLX6qR2rxqtDxb4jvPGXirUfF2oSM02pX0ly24/d3sSF+gBAHsKz6xl70mzGIUUUVJQVz&#10;Vv40v5fFH9iNZIIjM0ffeMZ+b07enSulqP7Jaic3It4/MK4MnljcR9amSk7WZpTlTjfmje608h6k&#10;kZNLQuVGM0VRmFXNNmGGgJ9xVOn2zmO4WTPHRvpQZ1I80TVopAwNLWhxhRRRQAUUUUAFFFFABRRR&#10;QAUUUUAFFFFABRRRQAUUUUAFFFFABRRRQAUUUUAFFFFABRRRQAUUUUAFFFFABRRRQAK7xussf3lY&#10;MvsRXvHhfX7fxNodvrEJGZU/eqP4HH3l/OvB63vh/wCObrwZqOZd0ljM3+kwr1H+2vuP1H4YwrU/&#10;aR03PYyfMFg8Q1P4Zb+XZntVFQ2F9a6nZx39jOssMy7o5EPDCpq84+6jKMleIUUVn+JtVOj6PNdo&#10;4Eh+WPP949Py6/hTSu7BKSjFtnL+MdUXUNdaKM/Jbr5a+57n8+PwrLpqrzuPWnV1rSNjy5ScpNsK&#10;KKKCQooooAKKKKACiignAyaAAn1NdB4H/ar8U/Cq0bwlYeG9P1CxinZ/3zyRy7mwWAcEjH1U1xOu&#10;+IY7CNoLdg1x046L7n/CuZ+Zm8xm3M3JPrW1OMk7o8HNsZFxVKD1vd/5H1n4H/bR+F3iWSOz8TR3&#10;Wg3DdXu8SW+f+uiDI+rKAPWvWtO1PT9XsY9U0u+hubeZd0NxbyB0ceoIyDX54su7vXRfDz4r+PPh&#10;VqK3/g7XHhjaQGeyl+e3n/3k6f8AAhhh2IrqVVrc8iNZ/aPvOivM/gn+034Q+Lax6LdhdL1zb82n&#10;ySZWfjJMLH73HO04Ye45r0tSSORW0Zcyujp5oy1R9O/8E84nXSvFErfda6tlH4I3+NeY/ticftA6&#10;wD/zxtf/AEStep/8E9f+Re8Tf9hCH/0XXmX7Z/8AycDqH/Xjbf8AoJrw8N/yOJ+n+R+pZrH/AI1v&#10;hf8AF+sjyuiiivePy0KKKKACiiigD7Y/YziSL9nvRfLXG6a6Y/U3Mma9UHWvMP2O43j/AGfNDDj7&#10;zXLfgbiSvTx1r4PGf71U/wATP6q4cXLkOFX/AE7j+SPjD9t//kvEn/YFtv8A0OWvIq9e/bgUp8eG&#10;P97QrY/+RJh/SvIa+ywH+50/RH868Vf8lFif8b/MKKKK6j58KKKKAPd/2AlA+I+sHH/MJX/0aK95&#10;/aZ/5IH4o/7BMn8q8H/YAjP/AAsLWpc/d0tR+cg/wr3r9o+Frn4F+KIVbb/xJ5juPspNfK47/kbL&#10;1X6H71wrH/jAppfy1P1Pg2iiivqj8Ge4UUUUCCiiigAooooAKKKKACiiigD2r9i7/kN+JP8Ar1s/&#10;/Qpq9+rwH9i7/kN+JP8Ar1s//Qpq9+r5fMv98fy/Q/oTgP8A5Jij6y/9LYUUUV559gFFFFABRRRQ&#10;AUUUUAFFFFAGX4sYjTlXHWYD9DXP1u+Lji2hU/8APQn9P/r1hVz1PiOyj/DCvzN/4Lzf8lZ+HH/Y&#10;s6h/6UxV+mVfmN/wXjP/ABev4fLuOP8AhELk4/7e2/wFTE0PY/8AghdPFJ+y34oiSTc0fxBuBIv9&#10;0mxsiP0Ir7G8U+J/Dngrw5e+L/F2vWul6Vptu0+oajfXCxQ28Q6u7NwB/XA61+cP/BML9rz4Lfsk&#10;/sdeNPE3xT1//TLn4h3B0nw/Z4e91FhpunjEaEjCAkbpGIRe5zgHxv4uftCftZ/8FQPi/afDfwvo&#10;tw1i1x5mk+DtLlP2OwjBCm6upDgOVyN00mFXOEVchSW94D2D9tH/AIKyeN/jBqz/AAN/Y1h1Kzsr&#10;+5Fk3iSzt3/tLVnYlBFZxgb4UYkAMB5zdvL6H0T9gH/gkxpvgF7P40/tV6XDqWv/AC3Gl+EZsTW+&#10;nNkMJLrqJ5wednMaE872xt9e/YW/4Jy/DT9kPSo/Festb+IPHlzBi91+SLMdjkfNBaKR8idjIf3j&#10;/wCyp2D6Qov2AMZ4xRRRUgXtC/18n+6v860sjOK+K/8Agst8QvGXw7/ZW0XVPAXjXVdC1G48f2cR&#10;utH1CW1mkh+xX5ZC8ZBK7ghKk4JC+nHuH/BPfX9e8VfsT/DTxF4n1q71LULzwvC91fX1w00075b5&#10;ndiWY+5OafS4HslFFFIAooooAKKKKACs/wAUS+VoFy3qmPzIrQrI8bSFNBYH+KVR+uf6UAcdRRRQ&#10;AUUUUAFFFFABRRRQAUUUUAFFFFABRRRQAVveCP8Al6/4B/WsGt7wR/y9f8A/rQBvUUUUAFFFFABR&#10;RRQAUUUUAFFFFADZoop4XguIlkjkUrJHIoZWUjBBB6gjt3r86/8AgoP/AMEf47z7d8aP2QdBVJju&#10;m1bwDbqFR/WSwHQMeSbfgf8APPHEZ/RaigD+dHWLrW7i8+zeIri8kuLKNbTy75n8y3WIbFhw/KBA&#10;NoTjbjGBjFfuJ/wTkkeT9hP4Ws77seFY1B9hJIAPyAr8z/8AgsRYWGn/ALfXipbCyhh87TdKlmEM&#10;QXfI1jCWc46sTySeSetfpf8A8E4f+TEfhb/2K6/+jpaqWwHtdbVi260jLf8APMfyrFrY0wk2MZHu&#10;P1q6PxGNb4SxQTjrQTgZNeJ/tk/t5fA39izwsLz4h6r9u8Q3duZNF8JafIDeXvJAkIPEMO4YMr8c&#10;EKHYba3OZJvRHtlFfHv/AATS/ae/bj/ar1/xB8WPjF4B0bTPhnqn7zwvL9naCaOQYURWhwWuoOGL&#10;zSfx/cYjKL9hUDlHldgooo+fa0mw7UXLN2Uep9BQSfCH/BwE6H9lnwbHuG5viNCVXuQNPvs/zH51&#10;+d/7B3/J6Xws/wCx70z/ANKEr77/AOC+/iLw/qn7Pfgix0rXrC6uIvHRaaG2vEkdB9inGSqkkDOO&#10;or8//wBhu6+x/tk/C24MTPt8eaWNq9Tm5Qf1rOXxHXT/AIZ/QJRRyDtI5orQ5AooooAKKKKACiii&#10;gAooooAKKKQtg4xQB8uf8FVfisvhT4K6f8L7C7dbzxTqW64VMY+x2+13B+shhx9Gr891yB1r3b/g&#10;oz8U3+I/7TeqaVbXfmWPhiFNJswOgdPmn/8AIrOue4Qe1eE1y1JXkdlOPLEKKKKk0CiiigAooooA&#10;KKKKACiiigAooooAKKKKACiiigAooooAKKKKACiiigAooooAKKKKACiiigAooooAKKKKACiiigAo&#10;oooAq6vL5dpsB5kbFZIGOAKu65LunWEH7q5NUqACiiigAooooAK9o/4J+/GN/gz+0/od1c3SRaZr&#10;z/2NqpkzgRzlRG2e22YRHJ4xu+o8XpGZkwyNtIOVPoaadncmWqsfs/8AGn4oWHwi+H954tufLkuF&#10;XydNtpM4nuG+6vHYcsf9lT3xXwfqWpahrOpXGr6rdPPdXUzS3E0jZZ3Y5JP41teLv2lNf/aP8K+G&#10;dY1SLyVsdHihuIVY7ZLwKFuJv+BOvHooHcmufqpy5mTTjyxCiiioNAooooAKKKKACiiigAooooAK&#10;KKKACiiigAooooAKKKKACiiigAooooAKKKKACiiigAooooAKKKKACiiigDkfFke3W5D/AHlU/p/9&#10;as2tjxrGy6pHJt+9D1/E1j0AFe+fsA/GceAfiifh5rFzt03xMyxxeZJhYrxc+WwB4y/MZ7klPSvA&#10;6ktbu6sLqO/sp2imgkWSGSM4ZGU5BHuDTj7srikuaNj9YM56UVxP7PXxWtvjN8JtJ8cpIn2qWHyd&#10;UjRceXdJxIMdgT8w/wBllrtq6zgejsFFFFABRRRQAUUUUAFFFFABRRRQAUUUUAFFFFABRRRQAUUU&#10;UAFFFFABRRRQAUUUUAfC9FFFfcH8lhRRRQAUUUUAFFFFABRRRQAUUUUAFFFFABRRRQAUUUUAFFFF&#10;ABRRRQA1nx0rw79oz9rC28GPP4I+GtxHcauuY7zUOGjsm7qvUPIPyXvk5Aq/tWftJyeGjN8MvAN9&#10;t1B126pqELc2oP8AyyQj/loR1P8ACDgcn5fmCuepU6IzlLoiW/v77Vb2XUtUvJLm4nkLzTzSFmkY&#10;9SSepqKiiuczCiiigAooooA9Q8IWhs/DtnGB1hDH/gXzf1rUqHTwq6fAoH/LFf5VNXDLc+wpx5aa&#10;S7IKKKKk0CiiigAooooArahq+maUiyanfR26u+xWmYKGb0GasI4cZFYni/wZpHi638m/jZZI8+Tc&#10;R/eTP8x7H9K4621zxl8KrpdN1qJrzTWbEMnYDP8ACx6HH8J49PWi9iox546PXt/kem0Vm+HfE+ke&#10;JbUXWk3qyL/Gh4dD6MO38jWkD3FBPkwrm/i3/wAiFef9dIf/AEatdJXMfFuQjwRdID96SIf+PilL&#10;4TSj/Ej6o574G7vtOpKv9yH+bV6RXm/wMJ+2akM/8s4v5tXpFKPwlYj+MwoooqjEKKKKACiiigAo&#10;ops0qQxNNI6qq8szHAA9T7UAOzjrWT4t8XaJ4O0ptW1m52qOI41+9K391R3P8u9cl44+P+h6LvsP&#10;DCLqN1083P7lPx/j/Dj3ryPxB4j1vxVqLapr181xMeFzwqj0UdAKrlM5VEtiXxb4n1Hxj4gn17Uh&#10;taVsRxr0jQfdQfT9Tk96zaKKo5wooooAK6P4d/Fbxn8Mr/7T4e1Hdbs2bjT5stDL+HY/7Qwfr0rn&#10;KKBOKloz63+Ffxp8KfFKy2adJ9n1COPdc6bMw3r6sv8AfX3HPqBXY5z0r4d0/UL/AEi+j1XS72W3&#10;uIGDwzQuVZGHcEV9HfAz9oi08ciLwr4veO21nGIZsbY7zjt/df8A2eh7egrmOOrR5dYnqlFFFUYB&#10;RRRQAUUUUAFFFFABRRRQAUUUUAFFFFABRRRuHrQAUUbh60bh60AFFG4etG4etABRRuHrRuHrQAUU&#10;bh60bh60AFFG4etG4etABRRuHrRQAUUZx1o3D1oACMjFX/2iPikth+zLdEzZvdVZNJYdyTzIfoYl&#10;b8Wx3qhntmvHf2k/EtxPqlh4RhuW+z20Zupot3Bkf5VOPUKv/j1aU5ON7dTGt8J5jnPSiiitDEKK&#10;KKAMTTh4q/4SG4N+2bH5vLX5cdflx3z65/wrbGe9NEainZqY6dSpy5pXaS0toFFFFUSFFFFAGlYz&#10;CaEeq8NU1Z+nzGOfZnhv51oVcdjjqR5ZBRRRTMwooooAKKKKACiiigAooooAKKKKACiiigAooooA&#10;KKKKACiiigAooooAKKKKACiiigAooooAKKKKACiiigAoop9vbXN5cJZ2cDSTSNtjjjXLMfagqMZS&#10;lZHofwJ1e5lhvtDmJaOHbNDk/c3ZBH6A16FXN/DXwXJ4P0djfEfbLpg0+3nYB0TPfHOff6V0leXW&#10;lGVRtH6FldOtSwUI1N1+Gui+SCur+FfhXw54wuNS0fxNpcV3A1qmEk6r833lI5UjjkEGuUrV8H+K&#10;LjwhrserwoWj2lLiEfxxk8j68Aj3FVQlGNROWxvjKdSrhpQhu9vzKHxJ/Zg1zw95mseBJpNStFyz&#10;2T/8fEY/2ccSAe2G9jXlfmKG8s8NnG09vavsbw94t8OeJY1k0nVI3YjJhZtsi/Vev9K8n/aj+Fdh&#10;Daf8LJ0SzEMyzKmqIgwJA3Cy4/vA4B9cgnpXoVKVPl5oHzmHxNaNRUqis/M8TopNy+tKD3Fcp6gU&#10;UUUAFBOBk0VT1nUv7Ms2uQMt0RfU0E1JxpxcpbINQ1Wy0+MPcy4P8KD7zfSsHUPE9/eK0Vt+5jP9&#10;37x/Gs6a4muZ2nnkLM3JJpAMcAV0RpxW58visyrVpWhovx+bD3ooorQ80KKKKABJJYJVnt5GjkjY&#10;NHJG21lYdCCOhr6Y/Zv/AGqP+Ejlt/h98TL1V1BmEenas+At0e0cvpJ0Abo3f5vvfM9BAPUVUZOL&#10;uioycXdH7bf8E948eFfEkrH72qxr+UQP9a8y/bSjdfj/AH29fvadbMvuMEfzBrzH/gjZ+3D4Zjur&#10;r9nD4ua19n1vU7lJPDWqXcgCahtTZ9lZif8AX4AKf89BkfeX5/Uf22ufj1Owb/mE2v8AN68vD839&#10;rTbW6/yP17HYjD4nw3w6pyu4ySa6p+87P5a+h5PRRRXvH5eFFFFABRRRQB9xfskH/jHzQP8ArnN/&#10;6OevSq85/ZQjSP8AZ/8ADYjX71q5b6mRs16NXweK/wB6n6s/q7IVy5Lhl/cj+SPjL9uTH/C9/wDu&#10;Xrf/ANGz15BXtH7daqPjTbuF5bQYd3HX99LXi9fYZf8A7pD0R/OfFi5eI8Uv7zCiiiuw+dCiiigD&#10;37/gn8M+ONe/7BsX/ow171+0P/yRHxT/ANgW4/8ARZrwn/gnxGreLPEkrfeWwtwv0Lvn+Qr3z48x&#10;JL8GfFCSDK/2HdH8omNfJ5h/yNV6x/Q/oDhON+A35xqfqfANFFFfWH4BL4mFFFFAgooooAKKKKAC&#10;iiigAooooA9q/Yu/5DfiT/r1s/8A0Kavfq8B/Yu/5DfiT/r1s/8A0Kavfq+XzL/fH8v0P6E4D/5J&#10;ij6y/wDS2FFFFeefYBRRRQAUUUUAFFFFABRRRQBh+LmJe3jx/eP8qx61PFjMbyFC3SHP6/8A1qy6&#10;5anxM7afwIK/Mf8A4Lx/8ls+H/8A2J9x/wCljV+nFfmF/wAF4Zifjz4CtQv3PBMkm713Xsox+Gz9&#10;aIlnzv8AshfsWfFz9sXxkdG8C2S2Oi2Myrr3ii8hJtrBTg7ByPNmK8rEpBPViq/NX69/sw/so/CH&#10;9kzwCvgb4W6LtkmVW1bWroBrzU5gP9ZK3oP4UXCKOgyST8x/8EHz/wAWA8ef9j4v/pBbV9zUSAwf&#10;ib44X4bfD/V/Hx8Latrf9k2T3P8AZOg2f2i8utv8EUeRuP8AIAntXE/ssfth/BT9rrwefEfwt14r&#10;fW0atq3h/UNqX2nknHzoCQyE8CRCUPTIOVHqh4GQfyr5M/a8/wCCdl/4k8X/APDTX7HPiA+CfifY&#10;SG4eOxlFva6w3fd/BHKw4JIMcvSRckvUgfWQYE4pa+RP2Rf+Cnel+N/ErfAD9rTRP+EE+I1hcCzc&#10;38Zt7TUJgB8p3/8AHtOxIwhJR8go3zBa+u8Mp2uuGHBB7UAfFv8AwXP/AOTWPDPH/M/2/wD6RXlf&#10;Qf8AwTYz/wAMH/CvH/QpQn/x5q+ev+C58sS/sv8Ahe3ZwHk8ewsq+oFld5/9CH5175/wTD+b9gb4&#10;XsT/AMy+w/8AJmaq+yB7xRRRUgFFFFABRRRQAVg+PJdmmwwf3ps/kD/jW9XM/ECUl7WL/fb+VAHO&#10;0UUUAFFFFABRRRQAUUUUAFFFFABRRRQAUUUUAFb3gj/l6/4B/WsGt7wR/wAvX/AP60Ab1FFFABRR&#10;RQAUUUUAFFFFABRRRQAUUUUAfi//AMFfP+T+vGH/AF56Z/6Qw1+l3/BNJmb9gz4Yluf+JDKOfQXl&#10;wAPyAr80f+CvZz+314w/689M/wDSGGv0u/4JpA/8MF/DEf8AUDm/9Lbiqfwge5VqaPIWs9g/hcj+&#10;tcR8Vvi18Ovgj4IvPiL8VPF9nomj2K/vry8kxuYg7Y0UfNJI2DtRQWJ6CvzA/av/AOClX7QP7cfi&#10;v/hmz9lTw3rWn+HdZumtrfTNNT/ia+IBj/luUJ8mHAJMattCgmRyMhap6SIqR5o2Poz9vn/gsx4R&#10;+FBvPhL+yfdWfiTxTuNveeJ8CbT9Mc8bYAMi7nDcf88lPUuQUHGfsPf8EnvHXxg8V/8ADU//AAUE&#10;udS1C+1K4F7a+E9YmZrq+Y5Il1Et8yJ022wwcYD7QPLPrf8AwTs/4JMeCf2Xksfi18boLHxD8Qto&#10;ktYVUSWOgN6QZH76bHWYgBTwgGN7fZjnAZvTljW1r6swlKMVaP3kdlZWWmWcOn6daQ29vbxrHDbw&#10;RhI4kUYCqoACqBwAMACuE+On7Tfwa/Z505br4k+KljupYvMtdHs1869uF9ViBGFz/GxVfevn39rr&#10;/gpRZ+F5rr4cfs6Xdve6gm6K+8UkCSC2butsOVlcc/vDlAegY8j4f1vW9Z8TavceIPEerXV/fXUh&#10;kury8naSWZj3ZmJJqZVOXRBCi3qz6b+MX/BU74xeLZJtN+EeiWvhWx3kR3kyrd3si+pLjy4z7BGI&#10;/vHt88+M/ip8TviLeNf+PfiFrWryM2f+JhqUkig+yk7V/ACsGisXKT3OiMYx2R5t+0nGi+GdPZUG&#10;TqHXb/0zavM/AEssHjnR5oJGR11KAqysQVO8cg9q9N/aWYjw7pq/3r5j+SH/ABry/wAEOE8ZaS5H&#10;TUof/QxRHYo+4vhx+2D+0t8K2jj8K/FzVJLaNgfsOrS/bYGH93bNuKj/AHSp9CK+nvgp/wAFXfDO&#10;sTR6J8efBp0iRiqLrWhhprfPQtJExMkY90L/AEHb4XGe9BGeCKIzlEiVOMuh+zXhHxj4U8eeH7fx&#10;V4K8RWeqabdKTb31jcCSN8dRkdx3BwR3ArSBz0r8hvgl+0B8Vf2fPEi+Ivhp4kkt1kYfbdNmzJa3&#10;i5+7JHkA/wC8MMOzCv0V/ZX/AGzvh1+0zpK6fbbdH8UW8O/UPD9xKCWA6yQNx5sfrwGXPzDGGO0a&#10;ikc86bjqj2SigEHpRWhkFFFFABRRRQAVh/EzxzYfDH4fa18RdUjV4NE0ue9aNmwJPLQsE/4EQF/G&#10;tyvmX/gqd8TI/Cf7P1t4EtL0x3ninVo4njX+K1g/eyH/AL78ke+4+lTJ2jcqPvSSPz11XVb/AF3V&#10;rrXNVmMl1fXMlxcyN1eR2LMfzJqvRRXKdwUUUUAFFFFABRRRQAUUUUAFFFFABRRRQAUUUUAFFFFA&#10;BRRRQAUUUUAFFFFABRRRQAUUUUAFFFFABRRRQAUUUUAFFFFABRRVfUrjyLNnB5Iwv1NAGVdS/aLq&#10;SbszfL9KZQM96KACiiub8a/EBPCN3DZJpv2h5F3t+82hVzj0OTQB0lFQ2F5Hf2cd7CfkmjV1yOcE&#10;ZqagAooooA9S/Zv8QEHUPC8x/iFzB+iv/wCy/rXq1fOHw68QHwx430/VZJNsImEdwe3lt8pz7DOf&#10;wr6PDZoAKKKKACiiigAooooAKKKKACiiigAooooAKKKKACiiigAooooAKKKKACiiigAooooAKKKK&#10;ACiiigAooooAKKKKAOf8cp/x7yY/vD+Vc/XT+NYt2nxy4+7Lj8wa5igAooooA+kP+CcnxZl8P+Pr&#10;74UandSfZdciM+npnKpdRLlsDtvjByf+maivtSvyp8L+JNS8HeJtP8WaLMY7vTbyO5t2DEfOjBh+&#10;Bxg+oNfqB4G8Xab4+8H6Z410Yt9l1SxjuYVbG5Qy52n3B4PuK6KctLHLWj71zWooorQxCiiigAoo&#10;ooAKKKKACiiigAooooAKKKKACiiigAooooAKKKKACiiigAooooA+F6KKK+4P5LCiiigAooooAKKK&#10;KACiiigAooooAKKKKACiiigAooooAKKKKACvPf2kfjCvwj+H0l5p7/8AE21Bmt9LXAO18fNIR6KD&#10;/wB9FR3r0Kvi39q7x7P42+MN9aLJm10U/YLVd3GUP7xvqX3D6KvpWdSXLEmUuVHm80891NJdXU0k&#10;ksjF5JJGLM7Hkkk9ST3ptFFcZiFFFFABQTgZNFZvibRbzXNLe0stUktZN25Xj43einvj6UDj70km&#10;7efY0gcjIoPIxXFaZ431fwxeDQ/G9u+0f6u8UZyPX/aHuOfXNdjbXdre263VpOssbcq8ZyDUxkpb&#10;GlXD1KOstns1sz1rwzcrdaBZzA/et1B+oGDV6uT+GGrfaNOfTHf5rd8xj/YP/wBfP5iusrjnHlk0&#10;fT4Wp7XDxa7BRRRUnQFFFFABRRRQAVBf6daanbNaX9sk0Lrh45FyDU9FAHmPiX4da74QvD4h8E3M&#10;zRR8tGp/eRj0x/Gv15+vWtjwX8XNP1ULp3iBVtbj7qzZxFIf/ZT+nv2rtHXcPl/SuP8AG/wqstf8&#10;zU9ISO1vOrDpHL9QOh9x+OetTZrY2U4y0n9/+Z2EcgcZFcx8Xf8AkS5/+usf/oYrjNA8d+KPAF5/&#10;Yeu20slvGcNbyt86D1Ru49Ox7YrovH3iTSPE3gCW90a88xftEQdejIc9GHb+vai/MmEaco1o+q1M&#10;/wCBpxqGoj/phH/6Ea9KrzP4HyBdU1BD1Nuh/wDHj/jXplEfhDEfxmFFFFUYhRRRQAUE4GTRWT43&#10;8U2nhDw1da/dDd5K4jj/AL7k4Vfz/TNAPQp+O/iPoHgSy8zUXMlxIpNvaRkb39/9lfc/r0rxXxn8&#10;TPFPjiZk1C68m06pYwMRGPr/AHj9fwArJ1nWdS8QapNrGr3LTXEz7mY9vYegHYVVq0rHNKbkFFFF&#10;MgKKKKACiiigAooooAKFeSN1likZWVsqysQVPYg9qKKAPon9nv4+jxUsfgjxndD+1I1C2V27Y+1g&#10;D7p/6aD/AMe+vX1+vhmKSW3lW4gkaOSNg0ciNhlYdCD2NfTX7P3xsj+Iul/8I74gnVdatI8t0H2q&#10;Mf8ALQf7Q/iH4jqcUmcdajy+8j0yigHPSiqOcKKKKACiiigAooooAKKKKACvTv2Ofhl4M+MHx80z&#10;wJ8QNMkvNLubO6kmt4rp4SWSEsp3IQwwQOh5rzGvbP8AgnecftU6Kf8AqH33/pO1Y4iTjRbXZnrZ&#10;DTp1s6w9OcVKMppNNXTTaumuqPq//h3f+yR/0T68/wDCgvP/AI7R/wAO7/2SP+ifXn/hQXn/AMdr&#10;3zQvngkOP4u/0q/s/wBkV8/9YxH8z+8/oj/V3Iv+gan/AOAo+dP+Hd/7JH/RPrz/AMKC8/8AjtH/&#10;AA7v/ZI/6J9ef+FBef8Ax2vovZ/sijZ/sij6xiP5n94f6u5F/wBA0P8AwFHzp/w7v/ZI/wCifXn/&#10;AIUF5/8AHaP+Hd/7JH/RPrz/AMKC8/8Ajte9aZ82o3AA/ib/ANCrR2f7Io+sYj+Z/ew/1dyL/oGp&#10;/wDgKPnT/h3f+yR/0T68/wDCgvP/AI7R/wAO7/2SP+ifXn/hQXn/AMdr6L2f7Io2f7Io+sYj+Z/e&#10;H+ruRf8AQND/AMBR86f8O7/2SP8Aon15/wCFBef/AB2j/h3f+yR/0T68/wDCgvP/AI7X0LeqRaSn&#10;b/yzb+VVtB+e3bj/AJaf0o+sYj+Z/ew/1dyL/oGp/wDgKPA/+Hd/7JH/AET68/8ACgvP/jtH/Du/&#10;9kj/AKJ9ef8AhQXn/wAdr6L2f7Io2f7Io+sYj+Z/eH+ruRf9A0P/AAFHzp/w7v8A2SP+ifXn/hQX&#10;n/x2lH/BO/8AZJ7fD68/8KC8/wDjtfRWz/ZFUtcGyxzt/wCWgo+sYj+Z/eH+ruRf9A1P/wABR4D/&#10;AMO8P2SP+ifXn/hQXn/x2j/h3f8Askf9E+vP/CgvP/jtfQmmjdYxEL/DU+z/AGVo+sYj+Z/eH+ru&#10;Rf8AQNT/APAUfOo/4J4fskDn/hX15/4UN5/8drm9d/4JLfsG+JNVm1vWfhPqEtzOw8yRfFmornCh&#10;RwJwOgFfV21DwFH5UeWv+RR9YxH8z+8P9XMge+Fp/wDgCPkVv+CPf/BPg9Pg9qX/AIV+pf8Ax+j/&#10;AIc9f8E+f+iO6h/4WOpf/H6+qNfISWEBezf0rSVE2/c/Sj61iP5n97J/1a4e/wCgWn/4BH/I+Rf+&#10;HPX/AAT6/wCiPah/4WGpf/H6P+HPX/BPr/oj2of+FhqX/wAfr672J/dqldajDH+6tgrN3bsKPrWI&#10;/mf3sP8AVrh//oFp/wDgEf8AI+UR/wAEeP8Agny3/NH9R/8ACu1L/wCP1+d//BUf9nj4Tfsx/tO2&#10;/wANvgx4dm0vR5PCNnfNbTahNcsZ5JrlXbfM7NyI0GM4GOnJz+1tzI/33ZiSea/Ib/gt+xb9tS1P&#10;/Ug6d/6U3lehl1atUxFpSb0e7PiOP8mynB5D7XD0IxlzJXUUnbtdJM+P6KKK94/DgooooAASOlal&#10;tcLcQrIO/X61l1Y06bypvKPCt/OnHcyqx5omhRQDnpRVnIFFFFABRRRQAUUUUAFFFFABRRRQAUUU&#10;UAFFFFABRRRQAUUUUAFFFFABRRRQAUUUUAFFFFABRRRQAVLY2F9qt4un6dZyTTScJHGvJ/z69qiJ&#10;wMmvYPhb4Sh8OeH47+aL/TL2NZJmYcop5CD2x19/oKzqVPZxuehluAlmFbkvZLVv+urOf8O/AyaR&#10;VuPE2qeX/wBO9ryfoWPH5A/Wu20Dwl4e8MReXo2mxxM33pD8zt9WPP4dK0qK8+VWct2fbYXLsHhf&#10;gjr33f3/AOQUUUVmdwUUUUAIFwdw6+tS3F7f3VnJptzf3ElrKu2S3kmYowznBXOOoFR0U+aS2J5Y&#10;y3Rj33gjQbxGEULW7fwtC3T8DxXK6zot5oN2LW5wytkxyr0Yf4+1ehVh+PoUfRVmI+aOddv45FXC&#10;cr2Zz1qMOVySszj6KKK6DhCsLxuZBFbn+Hcc/XFbtV9TsI9StmtpV4PRh1B9aqMuWVznxVKVbDyh&#10;HdnF0VdvvDupWUpKxNMnZoxn9KpOrRnEisv+8MV0KSex8hUo1KMrTVgoooqjIKKKKACiiigAWe6t&#10;pEubG8mt545FeC4t5CkkMgOVdWBBVgQCCDkEZr7Z+DX7X+p/tVWUU3xDuI18YaHpNvZ6wy4X+0EQ&#10;sqXir6sCocDgPyMB1A+JqPD/AI38QfCnx3p3xE8Kybbm0k/eRs2EnTGGif8A2WXg+mARyBU+7Gop&#10;2/pnbh8VWp0nQUvdk02uja2fqrs/RSisP4eePPD/AMSvB1j458NXHmWeoQb1B+9Gw4eNv9pWyp9x&#10;6VuV3FhRRRQAUUUUAfdP7KilPgB4ZBHWxJ/N2Neh1wP7L3/JA/DP/YNX+Zrvq+BxX+8T9X+Z/WGS&#10;f8ifD/4I/wDpKPj39u6J1+MNnKT8raFHj8JZa8Vr2/8Ab1x/wtrT/wDsBr/6NkrxCvsMu/3Kn6H8&#10;6cYR5eJcT/i/RBRRRXcfNBRRRQB9C/8ABPcZ8S+Jjj/lztufq8le8/HPcfg34oAH/MCu/wD0S1eG&#10;/wDBPLnWvFnH/LrY/wDoU9e8fGvP/CovE/8A2Abz/wBEtXyOYP8A4VPmv0P6E4QjzcDJd41Pzkfn&#10;2DkZFFFFfXH8+y+JhRRRQSFFFFABRRRQAUUUUAFFFFAHtX7F3/Ib8Sf9etn/AOhTV79XgP7F3/Ib&#10;8Sf9etn/AOhTV79Xy+Zf74/l+h/QnAf/ACTFH1l/6Wwooorzz7AKKKKACiiigAooooAKKKKAOc8U&#10;NnVNoP3YgP1NZ1XfEL79Yl/2Qo/SqVcsviZ3Q+FBX5f/APBeH/k4PwL/ANiGf/S+5r9QK/L3/gu+&#10;yn9oXwMobkeAySPT/T7n/A/lREo9b/4IPOv/AAoPx5ED8y+OkZh6KbC3AP5qfyr7nr4T/wCCDf8A&#10;yRb4gf8AY32//pGtfdlEgCiiipA8L/bR/YK+En7ZHhoNryLo/iuzg8vR/FVrbhpIx1EU6ZHnw5/h&#10;JDL1Rl5B+UPg3+23+0l/wTr8e2/7Nn7b3h6/1jwzEoXSNehY3E9vbDgS20px9ttxwDG2JY+nGBHX&#10;6R1xPx6/Z8+FP7SngC4+HHxc8LpqFjKd9vMrBLiymxxNBJjMbj8Qw4YFSQXdgfH/APwWW+Ingf4q&#10;/sieAfH3w48U2es6PqHjIvZ6hYzB43xaTZHqrA8FSAynggGvpz/gmCwb9gX4YYIP/EhccH/p5mr8&#10;s/22/wBi74yfsXahH4X1LxHcat4B1jUzPoOpRTFIZrhIyMTwZxFcqjMNwyGXkHGVX9Qv+CVH/KPr&#10;4a/9g28/9OF1TkB9CUUUE461IBRTZZ4IF82eZI1GAWkYKBkhRyfUkAepIFOoAKKKKACuT8eyltUh&#10;i/u2/P4k11lcX4zkLa/Io/hjUfpn+tAGXRRRQAUUUUAFFFFABRRRQAUUUUAFFFFABRRRQAVveCP+&#10;Xr/gH9awa3vBH/L1/wAA/rQBvUUUUAFFFFABRRRQAUUUUAFFFFABRRRQB+K//BWy7ku/2+fG29VX&#10;yo9OjG3uBYwc19YfAj/goL8Ff2OP+Cdnw+tdfuxrni640m8fSfCVjOPNf/TbjbJcPz9nh/2iCzY+&#10;VW5I+Sf+CsX/ACf146/3rD/0hgpv7DX/AATo+Kv7ZOuprs3neH/A9rcbNS8TTQ/NOR1htFbiWTsW&#10;+4meSThDf2QJLnUP2yv+Csnx3FirNffZW3pbqXh0bw3asT8x67SRxuO6WUjHzY4/Uz9hf9hP4O/s&#10;Y+GJrLwhb/2p4kvrdV1rxZewBbi65z5ca5PkQg9I1POAWLEZHYfAz4D/AAq/Zx+H1r8MvhB4Uh0r&#10;S7X5n2/NNdS95p5D80sh7s3bAGFAA7vRm/0tlPeP+opxfvImp8LNNnWJSzsAqglmY4AHrXwL+3T+&#10;3vefEK4vPg38EdZaHw6u6HWNct22vqjA8xxN1EHHLDBk5/g+9rf8FDv23H1a/wBS/Z0+EmpkWtvI&#10;bfxZrED/AOukB+ayiP8AdXjzGB5OY+gbd8cgAdBVVJ9EY06fVgo2jAooorE6AooooA81/aX/AORe&#10;0v8A6/n/APQK8v8AB3/I3aX/ANhKH/0YK9P/AGmGX+wdKjzybyQ/+Of/AF68v8IOsfizS2P/AEEo&#10;P/Ri1UQPpuiiipAKtaHruteGNatfEfhzVbixv7GZZrS8tZSkkLjoysOhqrRQB+kH7EH7b+nftCae&#10;vgDx8YbPxlZ2+flIWLVo1A3TRjosg5LRjtll4yF+jAcjIr8XNG1rWPDesWviLw9qc1lf2Nws9neW&#10;0m2SGRTkMp7EGv03/Yr/AGstM/aY8BmHWHhtvFejxqmuWMeFWYdFuol/uN3H8DEjoVJ6KcubRnLU&#10;p8uqPbKKAQelFaGIUUUUAI/K1+c//BUr4iDxd+0PD4Jt3/0fwtpEcDbW48+f985+uxol/wCA/Wv0&#10;Vu7uzsbWW9v7pYYIY2knmk+7GijLMfYAE1+OvxS8c3nxM+JfiD4gX0haTWNYuLpc/wAKvISq/guB&#10;+FZ1X7tjaiveuYNFFFc51BRRRQAUUUUAFFFFABRRRQAUUUUAFFFFABRRRQAUUUUAFFFFABRRRQAU&#10;UUUAFFFFABRRRQAUUUUAFFFFABRRRQAUUUUAFZmtT7pVtxj5eWrRklWNCzNgAZrDlleaVpnHLNmg&#10;BtFFFABVHV/Dmi668batp0c5j/1bOvI/+t7VeooAaiKg2qMADG0dBTqwfHer+JdIsYJfDdg00jzY&#10;k2wmTaMeg9fWtqzknltI5bqLy5GjBkT+62ORQBJRRRQAj/dr6P8Ah1rreI/Ben6vI2ZJLcLN/vr8&#10;rfqK+cTzxXrX7NuuiTT9Q8OSyHdDMtxEpP8ACw2tj2BA/FvegD06iiigAooooAKKKKACiiigAooo&#10;oAKKKKACiiigAooooAKKKKACiiigAooooAKKKKACiiigAooooAKKKKACiiigDN8WR79FkP8AdZT+&#10;tcjXa67F52kXCY/5ZE/lz/SuKoAKKKKACvtD/gm78TBrnw91L4ZX8jfaNDuvPtNx4NvMSdo/3ZA5&#10;P/XQV8X16h+xx8RR8Nvj7o93dXbRWeqOdNvumCsuAmc9AJBGSewBqoS5ZEVI80Wj9FKKBnHNFdRx&#10;BRRRQAUUUUAFFFFABRRRQAUUUUAFFFFABRRRQAUUUUAFFFFABRRRQAUUUUAfC9FFFfcH8lhRRRQA&#10;UUUUAFFFFABRRRQAUUUUAFFFFABRRRQAUUUUAFFFFAEOo3Js7Ca7A/1MLPj1wCa/O27vbjULya/v&#10;JWkmnlaSaRurMxyT+Jr9EtStjeadcWinmWFkH4givzruba4sruaxuoWjlhkZJEbqrA4IPvXPX6Gd&#10;ToNooornMwooooAKKKKAKmsaJpmu2bWWp2yyIfu+qn1B7GuHvNL8U/DW6a/0m4a4sGbMisuVx/tD&#10;sf8AaH/1q9DpHQSKUdQVbgg96mUVLXqdFHESo+61eL3T2/4BS+G/xPsJ9ShvLaQx3C8TWkjcuvcK&#10;f4v517ZY3kOoWqXlvJujkXcjL3FfNfiz4ZHc2q+F/wB3Ip3Nbq23J9UPY+35YrW+FHx8vvCNz/wj&#10;3jmKR7Pdt88RnzLdvVl7j1xz7Guepf7W/wCZ7GClTjd0XeL3T3T/AMj6Eoqvpup2Gr2UWo6bdRzw&#10;TJuimiYMrj1BFWKxPUCiiigAooooAKKKKACg8jBoooAyfFHhDRfFFl9m1OD5l/1Uy8PGfY/06GvK&#10;fFfgfWfB9x/pG6S1kbEdxH909wG9D/kV7ZXJfGRs+Dsf9PifyNTJaXNsPUlGoorZnOfBM/8AE6vh&#10;/wBOq/8AoVeoV5d8E5D/AG/eRAdbLP5OP8a9Roj8IYj+O/kFFFNaQKcGqMR1Fcz40+JOh+F42tQ3&#10;2i8/ht42+7/vHt9Op/Wsjwfp/jvxFrMfi3XdUls7df8AU2qjb5i+m09F9zye3Y0rorkly8z0X5ne&#10;15n+0ndzRaHp9iu7ZNeM7emVXgf+PGvTK4L9oLRnv/BP9oRpuazu0kbA6Kcqf1Iqo7mdT4TxCiii&#10;rOUKKKKACiiigAooooAKKKKACiiigAq1oms6n4b1e31/Rbtre6tZRJDKnYjt7g9CO44qrQeeKAPs&#10;D4SfEzTvih4Vj1u2KR3UZ8vULVW5hlx2/wBk9Qe/I6g11FfHvwj+JN/8LvF8OuQbpLOXEeo24b/W&#10;xZ64/vL1Hvx0Jr660rVLDWdNt9V0y6Wa3uYVkt5V6OpGQapM8+rT9nIsUUUVRmFFFFABRRRQAUUU&#10;UAFe1f8ABPQ4/am0Y/8AUPvv/Sdq8Vr2n/gn0wX9qLRzn/mH33/ohqxxP+7y9Ge1w5/yPsN/jj+a&#10;P0s8MvutpP8Arp/StOsjwi263mP/AE0H8q16+ZP6eCiiigDJ0Rs6tdDP8Tf+hVrVi6A+davB/tN/&#10;6FW1QAUUUUAQ6icWMx/6Yt/Kqfhli1nIf+mv9BVrUv8AkHXH/XFv5VS8JvvsZD/01/oKANWiiigA&#10;qh4jbbp2f+mi1frN8UPt0vP/AE0WgCzo5zpkJ/2Ks1V0Q50q3P8A0zq1QAUUUUAY/iZwk1vn/a/m&#10;K1Hmjhi8yVtq4rF8VzKLi3UN91W3Y7dKfJPLcMJZGzx+VAE91qEl0SiZWP8AnVeiigCG+YiIH/ar&#10;8h/+C3Rz+2jan/qQtO/9Kbyv101Vtsan/a/pX5E/8Fsm3ftoWp/6kPT/AP0ovK9DK/8Aevkz8/8A&#10;En/knf8At5fqfIdFFFfSH89hRRRQAUUUUAaVlP58O9vvfxVNWXa3BtpdxPynhv8AGtNWDDIqonHU&#10;jyyFoooqjMKKKKACiiigAooooAKKKKACiiigAooooAKKKKACiiigAooooAKKKKACiiigAooooAKK&#10;KKAJLSJZ7yGBz8rzIrfQsK+hMY4Ar53LsjK6HlWBB9K968Na7B4j0O21iFl/fRguqn7r/wAS/ga4&#10;8VF6M+o4blHmnHro/l/TL1FFFcZ9YFFFFABRRRQAUUUUAFc38Qr9Ujg0tW+Zm8xl9BjA/r+VbWs6&#10;tbaLYte3TeyJ3dvQVwN7d3Go3r31y2XkbLe3tWtOOtzmxFTljy9yOikLAUiSB+QK3OAdRRRQA3YK&#10;RoI3/wBYN31p9FAWKtzoml3akTWSZ/vKuD+Yrn9c0GTTT9ot2LQ5wd3Va6qquseW2lXBmHy+W2au&#10;MmmcOMwdGrTbsk7bnG0Uifdpa6T5EKKKKACqeuQfadNkAHKfMMe1XKRlDKVI6jFBUfdlc9J/Yb+N&#10;58EeNj8MtdvMaTr0wFozE/6Pe4wuPQSD5T/tBPevswccV+X7LLaXB8uRo3jkIVlbDKQeoPY199fs&#10;x/GJfjN8L7TW72Vf7Wsf9E1iNTz5yjiT6OuG+pYdqrD1Pss7j0aiiiuoAooooHH4j7z/AGbIFg+B&#10;nhdE+7/ZMZH4jNdw3C1xf7O0bQ/BDwujrtb+x4T9MoDXaN92vgcR/vEvV/mf1jk65cpoL+5H/wBJ&#10;R8k/t9RoPidpMgX5m0Xn3xM1eFV7t+32D/wsvRzg/wDIHP8A6NavCa+uy3/coen6n878af8AJTYn&#10;1X/pKCiiivQPlQooooA+iv8AgneW/trxcWP/AC7WP/oVxXvXxpBb4R+JgP8AoA3g/wDILV4P/wAE&#10;8f8AkMeLv+vew/8AQrivevjL/wAkm8Sf9gO7/wDRLV8jmP8AyNPmv0P6G4O/5IeP+Gf5yPz5ooor&#10;64/nuXxMKKKKCQooooAKKKKACiiigAooooA9q/Yu/wCQ34k/69bP/wBCmr36vAf2Lv8AkN+JP+vW&#10;z/8AQpq9+r5fMv8AfH8v0P6E4D/5Jij6y/8AS2FFFFeefYBRRRQAUUUUAFFFFABRRRQBymstu1W4&#10;P/TTH6YqtU2ov5moTv6zN/Ooa5ZHoR+FBX5cf8F3P+TmPBnH/NOIf/TlqFfqPX5cf8F3P+TmPBn/&#10;AGTiH/05ahRED1r/AIIOOP8AhTHxBUOu7/hLrYle4BtBg/ofyr7tr4M/4IMf8kp+JH/Yy6f/AOk0&#10;tfedEviAKKKKkAooooA+Ff8Agu//AMkU8B/9jXcf+kpr6E/4JSzRS/8ABPn4bNE4YLYXy8diNRug&#10;R+BBFfPf/BeD/kifgH/sbLj/ANJTXvv/AASSy3/BPP4cooyTHqoAH/YXvar7IH0bXmf7T/7W3wT/&#10;AGRvA/8Awmvxg8TCCSZWGl6LabZL7UnH8MMRIyAeGkYhEz8zDgHw39uj/gqx4E/Z7u5vhF8CbOHx&#10;p8RZmFstvahp7PTJmOFWXyjunn3cC3jO7PDlThTx37JH/BNPx98UvHS/tbf8FE9Vn8SeKL2RbrTP&#10;CGpSCSG1X7yfakHyALn5bRQI0/jBOUVeoGZ4H+F/7UH/AAVi8QWfxS/aNl1DwF8E7W6Fz4f8Fabc&#10;PDca3ggrKz4DMvf7QwGMnyFGTIPvrSdOtNH0u30fT0dbe0t0gt1kmaRgiKFXLOSzHAHzMST1JJ5q&#10;aONIlWONFVVUKiqMBVAwAB6AU6kAUUUUAFcL4llMuvXTekm38gBXdV57qL+bqdxLn707n9TQBDRR&#10;RQAUUUUAFFFFABRRRQAUUUUAFFFFABRRRQAVveCP+Xr/AIB/WsGt7wR/y9f8A/rQBvUUUUAFFFFA&#10;BRRRQAUUUUAFFFFABRRRQB+J/wDwVdkil/b48eGJw22SxVsdmFjBxX6S/wDBJ8k/sD+BMnot/wD+&#10;l09fmh/wVH/5P2+In/YQtf8A0it6/S7/AIJOn/jAjwKMfw3/AP6XT1T+ED6MrzH9srx542+Gn7MP&#10;jDxn8Or77Lq1tYxQ210v3oRNcxQO6ejhJGKn+EgN1GK9Orzn9rrSX1z9mTxxp0a7mPh+aRR7x4kH&#10;6pUgflnZWkdnbLArFtq/MzdWPcn3JqagZxzRQAUUUUAFFFFAHmP7TH/IJ0j/AK+pv/QVry/wx/yN&#10;Glf9hK3/APRq16h+0x/yCdI/6+pv/QVry/wywj8Taa7HhdQgJ/7+LVRA+nqKAc9KKkAooooAK6b4&#10;PfFrxb8DviNpvxL8FT7bzT5MyW7uRHdQnh4ZMdVYcexww5UVzNFAH7D/AAg+KPhb4zfDvS/iV4Nu&#10;Gex1S33rG+N8Eg4eJx2ZGBU/TI4Irpa/OX/gm9+0o/wm+J3/AAqrxRf7fD/iu4WOJpD8tpqBwsUm&#10;c8LJxG3v5ZOApr9GuRxXVGXNE4qkeWVgoooqiDyT9ub4gp8OP2XPFmprcGO51Cw/syzx/wA9LlhE&#10;fxCM7f8AAa/K1V2rgV9yf8FdPiFJbeHfCPwrtpcfbrybVLxPVYl8qL8Myy/Ur7V8OVz1H7x1UdIh&#10;RRRWZsFFFFABRRRQAUUUUAFFFFABRRRQAUUUUAFFFFABRRRQAUUUUAFFFFABRRRQAUUUUAFFFFAB&#10;RRRQAUUUUAFFFFABRRSMcLnNAFLWrjZCtup+Z/5Vm0+8na7uWmB+Xov0plABRRRQAUUUUAFFFFAB&#10;RRRQAV1Hwc1xtE+IVluYCO7zbS5/2un/AI8Frl6dDNPbTR3NtIVkjYOjKeQwOQfzoA+pqKp6Dq0O&#10;u6JZ6xbn5bq3SUe2RnFXKACiiigAooooAKKKKACiiigAooooAKKKKACiiigAooooAKKKKACiiigA&#10;ooooAKKKKACiiigAooooAKKKKAI7pPMtpIs/ejI/SuDGe9egVwVxH5NxJF/dcj9aAGUUUUAFOiuJ&#10;raaO4tpWjkjcNHIpwVYdDTaKAP0++DPjtfiZ8K9B8dF4zJqOnRvc+V91ZwNsqj6OGH4V01fN/wDw&#10;Tb8dR6v8L9U8BTzs1xoup+dGrdBBOMjH/A0lz6bh619IV1R1icM48smgoooqiQooooAKKKKACiii&#10;gAooooAKKKKACiiigAooooAKKKKACiiigAooooA+F6KKK+4P5LCiiigAooooAKKKKACiiigAoooo&#10;AKKKKACiiigAooooAKKKKAAnAya+Mf2sfhxdeBPixdapHE32HXGa8tpNvAkY/vUz6hsn6MtfZ1cv&#10;8WfhX4d+LfhGbwt4gQq2fMs7uNR5ltLjh19R2I7gkehGdSPNEmUeZHwWDkZFFdV8T/gv4++EmoPa&#10;+KNHY2u4/Z9Ut1LW8y9ju/hP+y2D+HNcrnPSuO0luYhRRRQAUUUUAFFFFABWJ4r8EaZ4mh3snk3K&#10;rhbiNefo3qP5Vt0UNc2jKp1J05c0HZnn/hvxx8QPgvq7WVnOrQth3s5m3wzLn7w7qTjqMH1z0r3b&#10;wb8W9E8VaTa6hdxtYSTpuaOZtyjn+8B/MCvBPi5/yMMJH/Pov/oTV1/gRt/hGxYf88f6muVU4uo0&#10;e9WxlSnhIVFa7ep7tb3drdJutbmORfWNw38qeWUd68cjZ4m3wyMp9VYirkPiPxDa/wCp1q5/3WlL&#10;D9c1XsH0ZjHOF9qH3M9WaRVGSadXj+sftCXHhBvIvvJvph/y7KNjD/eYcL+IJ9q7jwF8TtN8cafH&#10;cnTZtPuJBn7LdEZPup7j6gH2rGUZRdj0qeKp1IqT0vtfS/odRRSK24Zpak6AooooAK5H4yFf+EPw&#10;ev2xP5Guurj/AIzf8iov/X6n/oL1MvhZpR/jR9Tnfgh/yM15/wBg8/8Aoa16izBepry74JE/8JRd&#10;L62J/wDQ1rrfGPxI0Xwuv2XP2i82/LbRt93/AHj/AA/z9u9EfhNK8ZSrtI3dR1Ox0uzkvb67jhjj&#10;XLSSNgCvPPEnxQ1rxLef2B4Ht5lEh2+cq/vH9x/cHv1+lZVtZeMvivqXn3Mvl2sbY8zaRDF7KP4m&#10;/wAkivSPCng7R/C1r5GnQnzGH72d/vyfX29un86PekTaNLfV9ui9TC8EfCm10dl1bxFturw/MsZ+&#10;ZIz6/wC03v8A/rrsxGvcd6dRVGcpSlrIKq6zplrrWkXGlXoPlXELRyY9CMVaoPIxQSfLesaZdaHq&#10;txo98MS2szRvlcZwcZ+h6j2qvXon7RvhxbDxFa+I4VIW+i2THHHmJgZ/Fcf98153WhyyjyysFFFF&#10;BIUUUUAFFFFABRRRQAUUUUAFFFFABXtn7J/xTNvdN8MNan/dyFpdJduzcl4vofvD33dcivE6ks7y&#10;6068i1GxmaOa3kWWGReqspyD+BFBFSPPGx9yUVzPwl+INt8SvBFr4ij2rcf6q+jXok6gbgPY8MPZ&#10;hXTVoedtowooooAKKKKACiiigAr2j9gBiv7T+jkH/lwvf/RDV4vXsv7Ahx+01pJ/6cL3/wBEtWOJ&#10;/wB3l6M9nhv/AJH2G/xx/NH6U+C23Wkx/wCmg/lW1XL+Fdd07TbaaO+utrNICvyk8Y9q1f8AhMPD&#10;3/P/AP8AkNv8K+ZP6fNOisz/AITDw9/z/wD/AJDb/Cj/AITDw9/z/wD/AJDb/CgCp4bfdr14M93/&#10;APQ63q5PQta0+01m6urq5CxyM3lttPOWz/Ktn/hMPD3/AD//APkNv8KANOisz/hMPD3/AD//APkN&#10;v8KP+Ew8Pf8AP/8A+Q2/woAt6qcaZcH/AKYt/Ks/wa27T5Dn/lt/QU3UfFOh3GnzQQ3uXeJgo8tu&#10;Tj6VR8Ka9pum2UkN9dbWabK/KTkYHoKAOoorM/4TDw9/z/8A/kNv8KP+Ew8Pf8//AP5Db/CgDTrL&#10;8Xtt0jP/AE1Wl/4TDw9/z/8A/kNv8KzvEviDSdQ037PZXW6TzAdu0j+lAGxoBzo9uT/zzq5WHo/i&#10;fRbXS4ba4vNsiJhl8tuP0qw/jHQFXKXu4+nlt/hQBps6ou524HeqF3qjOTHbcD+961mXHiixum+e&#10;6+XsqqcfyqL+3dO/5+f/ACGf8KAItbbEkJz97d/StEdKxdZ1G1upIzbTbtud3yn2q8Nd0zHFz/44&#10;f8KALlFU/wC3dO/5+f8AyGf8KP7d07/n5/8AIZ/woANbbbbKc/8ALT+hr8gf+C398mn/ALXsV/Ip&#10;ZYfh/YNtXqcXF5xX66axqlndW6x2025vMyflPoa/I3/gtYkdz+2LbwzIrI3gPTwysvUfaLzivQy7&#10;/evkz4DxIt/q9r/Mv1PjHwr4v/4SKWW3ey8l41DfK24EfkMVtVT0vQtM0bd/Z1sse8/MeST7c1cr&#10;6KPMo6n8/VJQlUbpqyCiiiqMwooooAKuabc5HkSH7v3T7VTpUZkcOp5HSgmceeNjXoqO2uFuIt4P&#10;+8PQ1JWhwvQKKKKACiiigAooooAKKKKACiiigAooooAKKKKACiiigAooooAKKKKACiiigAooooAK&#10;KKKACt7wN4+1HwZdMix+dZzNma3zjn+8vof0P6jBoqZRjJWZtRrVcPUVSm7NHu3h3xXoXii2+06P&#10;fLJt/wBZC3yun1H9elaVfPdld3em3S32n3UkM0ZyskbYIr1j4a/EL/hLYG0zUgq30C5baMLMv94e&#10;h9R+P04atDk1R9hludQxklTqK0vwf+TOsooornPeCiiigAplxPFa273E8m1I1LMx7Cn1i+Mdag0x&#10;be3ubRbiOaQmaFiRuUfT3I/KqjHmlYzrVHSpOaV7dO5y+ta1Pr981xN8sa8Qx/3V/wATVWti68NW&#10;99bNqvhKbz4uslq/+ti9vf8Az1rFV337HGD3GOldjjyni0cVTxF2nr1T3XqiW0KfbIQ//PZf5it/&#10;4kQQwanb+TCqZtznauP4qwbA51W1B/5+I/8A0IV0HxNJbU7X/r3P/oVVH+GzjrS/4UqS8n+SOboo&#10;orM9IKKKDkDIFAAWA6mub8S64LonT7WTdHu/eN/e9h7U7xRrcjStp1rJt2j98y9/asTb826tqcOr&#10;PAzHML3o0/m/0/zFAxwBRRRWx4QUUUUAFFFBz2oA5rXE8vVZVA64P6V6X+x78XT8Lfi3b2mpXjR6&#10;Tru2y1BWb5Ecn91Mew2scE9ldq858SpjUVfH3oR/M1nld3y1ipcsro7qfwo/UQZJI9GxRXmf7KXx&#10;aPxY+ENje39wJNU0z/QdU/vM6AbZD/vptb67vSvTK9CMuaN0UFFFBGeCKoqPxI+/vgRj/hTHhjb/&#10;ANAO1/8ARS11pz+lcp8DESL4O+F0XOP7BtOv/XFa6scV+f1v40vV/mf1pli5ctor+7H8kfKH7f3/&#10;ACUDQ/8AsEyf+jK8Dr6A/wCCgMWPG3h+bP3tNmX6Ydf8a+f6+yyv/cYen6s/nTjhW4nxPqv/AElB&#10;RRRXcfKBRRRQB9J/8E840EviuQKN3+hjd7fvq93+KsK3Hwz1+CT7r6NchvoYmrwr/gnkjlPFU2Pl&#10;3Wi/iBL/AI17z8Tf+Sda7/2B7j/0Ua+OzL/kaP1X5I/org+P/GFwT/ln+bPzvjLFcsO2adTYixjU&#10;kfwj+VOr7CPwn87y+JhRRRTJCiiigAooooAKKKKACiiigD2r9i7/AJDfiT/r1s//AEKavfq8B/Yu&#10;/wCQ34k/69bP/wBCmr36vl8y/wB8fy/Q/oTgP/kmKPrL/wBLYUUUV559gFFFFABRRRQAUUUUAFFF&#10;NkfYjP8A3VzQBx8ztJM8n95yf1ptAz3orjPQCvyv/wCC59zLP+1J4Xt5MbYPh7bqnHY3163P4k1+&#10;qFflX/wXL/5Oq8O/9iBa/wDpbeVUQPYP+CDBH/CqviQM/wDMyaf/AOk8tfelfAv/AAQVGfh98Tv+&#10;wzpP/oq7r76okAUUUVIBRRRQB8G/8F5bmWP4T/DqzXGyXxJfO3HOVtkx/wChGvnn4SftkftVfEL9&#10;n/wT/wAE+f2TPDF9Z6h5V7DquraXMRfXiz301wQkuQLK3RZgHlJB6/OqnDfQX/Ben/kmXw1/7GLU&#10;P/SeKvYP+CMHww8AeGf2LtF+I+heFbS317xLd351zVljzcXSw3s0USFzkhFVFwgwuctjJJNfZAuf&#10;sAf8Ewfh5+yNaW/xF8dfZfEnxEmizJqzRlrbSd3LR2it/F1DTkb2/h2KSp+qunQUUVIBRRRQAUUU&#10;UAIz7AXYcKM15wx3Oz/3mzXoGqP5Wm3EwH3YGP6V5+OOKACiiigAooooAKKKKACiiigAooooAKKK&#10;KACiiigAre8Ef8vX/AP61g1veCP+Xr/gH9aAN6iiigAooooAKKKKACiiigAooooAKKKKAPxF/wCC&#10;o3/J+/xE/wCwhaf+kVvX6R/8Ehnd/wBgbwczuzYutSA3HoPt0/Ffml/wUzuJrj9vT4mea2fL1m3R&#10;eP4RZW+K/Sz/AIJCf8mC+D/+vvU//S+eqfwgfTFYvxK0ka/8OPEOgld327Qry3H1eB1H6mtqmyx+&#10;cnlH+LipA/HOFi8St7U6rOtacdH1u90grt+yXksO3HTY5XH6VWoAKKKKACiiigDy/wDabJGn6KoP&#10;We4z/wB8x/415boP/Iesf+v6H/0MV6l+05/x46L/ANdrj/0GOvLdCYDXbFmOAL6E5/4GKqIH1FRR&#10;RUgFFFFABRRRQAjDI6V+ov7DH7Qv/DQHwPtL3WLrzPEGhMun69uXBkdV/dz+4kTBJ/vhx2r8u69o&#10;/YM+OrfA74/6e+q6h5Oh+Itumax5kmI497Dypz2+STHzdkd/Wrpy5ZGdSPNE/UTOelIxwM0KNoxU&#10;d7e2Wm2kmo6ncrDbW8bS3EzdI41GWb8ACa6TjPzP/wCCkfj2Txt+1Zq2mpdeZb+HrO30yDb0VlXz&#10;ZB+Ekrg+4rwitXx54ouvHHjnWfGt67NNq2q3F5Jk55kkZ8fhmsquWT5pXO+KtFIKKKKkYUUUUAFF&#10;FFABRRRQAUUUUAFFFFABRRRQAUUUUAFFFFABRRRQAUUUUAFFFFABRRRQAUUUUAFFFFABRRRQAUUU&#10;UAFUdYu/Lh8hX+aT+VXXkEaF2PA5rDuZ2uZ2nJ6/dHoKAGAYGBRRRQAUUUUAFFFFABmgnAyaqa49&#10;7HpFzJpy7rhYGMIxn5scV538ONT8ST+LI4/tNxLG277YJXZgBg8nPQ5xQB6B4i8QWXhvTH1S+LFV&#10;IVUQcsx7CovC3imx8V2LX9gkibH2SRyAZVsZ7deKsatoun6/YNp2pxFo2IPytggjuD2NM8P+HNL8&#10;M2bWWlRsFZtzNI25mPqTQBfooooA9u/Z/wBcOqeB/wCzpV+fT7hohz1VvnB/Uj8K7qvFv2dtbax8&#10;VXWiyShUvLXKq3d0ORj8C35e1e0g5GRQAUUUUAFFFFABRRRQAUUUUAFFFFABRRRQAUUUUAFFFFAB&#10;RRRQAUUUUAFFFFABRRRQAUUUUAFFFFABRRRQAVw+rAJqlwo/57N/Ou4ritdGNYuB/wBNTQBUoooo&#10;AKKKKAPeP+CePjU+HPju3hqU/ude0yWADjiWP96p/JXH/Aq+7K/MP4J+LJvA3xe8N+KopCos9Yt2&#10;m5xmIuFkGfdCw/Gv06ViTjFdFL4TlrL3rjqKKK0MQooooAKKKKACiiigAooooAKKKKACiiigAooo&#10;oAKKKKACiiigAooooA+F6KKK+4P5LCiiigAooooAKKKKACiiigAooooAKKKKACiiigAooooAKKKK&#10;ACiiigCO4ghuoHtrmFZI5BtkjkUMrD0IPUVwnij9mD4G+LC0t78P7a1kY5MmmyPbE++IyB+ld/RS&#10;cVLcLJ7nhniD9g74cXiZ8N+K9Y09uy3DR3Cj/wAdU4/HNebeN/2KPit4Xha88OXVp4gijXLLa5hm&#10;x/1zckH6BifrX15RgZziolSiyPZxPznu7W6sLqSxv7SWCeJtssM0ZR0b0KnkH2NR19iftQ/AjSvi&#10;R4SuPFGjWCp4g023MkM0ajddRqMmFv7xxnaeoOB0Jr47rmqR5JWIlHlCiiioJCiiigDzj4s8+JYc&#10;/wDPqv8A6E1df4C48I2P/XH+prj/AItkr4khwf8Al1X/ANCatTRvHWk+G/BtkkzedceSdtrG3P3j&#10;94/w/wA/aueMlGpK57FWnKpgacYK7/4B193fWtjbPdXk6xxxjLOzYAriNc+Imqa/df2J4Nt5P3jb&#10;fP2/O/0H8I9zz9KzYbfxZ8Tb7fPJ5dqjctj93H9B/E3+ciu88PeGNK8OW3kWEPzN/rJn5Z/r/h2q&#10;7yqbaI5+Wjg1edpS7dF69zH8I/Dm30t11TWytzdk7gM5WM+v+03v/wDrrqssGDoxVlOVYdqAMcAU&#10;VpGMY7HHUrVKsuaTv+noejeA/EM2u6Z5d03+kW7BZG/vjs3+fSt6uE+FSSnU7p8/u/JUH/ezx/Wu&#10;7rkqRUZWR9JgakqmFi5b/wCQUUUVmdgVx/xoJ/4RRR/0+x/+gvXYVxvxoUf8IpGx/wCf5f8A0F6m&#10;XwmlH+NH1PNdM1zVNCmkl0m5MMk8PlNIv3gpIPB7HjqOa6rwT8Jb3V3XVfFG6OFvmFs3Ekvux/hH&#10;6n2qt8H7W1u/FzG5t0k8u1Z49652tuUbh7816ysaIcqKmMdLm2IqSjUcYkdlZW1jaJZ2tukcca7U&#10;jRQAo9KmAxwBRRWhyhRRRQAUUUUAcN+0FYC68ASXZX/j1uonB9MnZ/7NXhlfQHxuZV+Gmpb36+UO&#10;f+uq18/1UTnqfEFFFFUZhRRRQAUUUUAFFFFABRRRQAUUUUAFFFFAHon7NvxGHgfx0uk3823T9YKw&#10;TFukcuf3b/mdp9mz2r6kBBOM18L5r6z+AvxB/wCFhfD+2vLqfffWf+jX+5sszqBiQ9/mGDn13elU&#10;mceIhb3kdrRRRVHOFFFFABRRRQAV7F+wUxX9pbST/wBON7/6JavHa9g/YPbb+0npJ3f8uN5/6Jas&#10;cT/u8vRntcOf8j7Df44/mj9GvB+jabrFrNLfQF2SQBfnIwMe1bX/AAhvh/8A58//ACI3+NZ/w2bd&#10;Y3Rz/wAth/6DXSV8yf08Zf8Awhvh/wD58/8AyI3+NH/CG+H/APnz/wDIjf41qUUAcf4f0jT7/XLy&#10;yuYt0cJby13EYw+P5Vuf8Ib4f/58/wDyI3+NZPgxi3inUhnu/wD6MrqqAMv/AIQ3w/8A8+f/AJEb&#10;/Gj/AIQ3w/8A8+f/AJEb/GtSigDD1TwroVrp1xcw2hVo4WZT5jcED61n+D9E0zVtPknvrfzGWXap&#10;3EcYHpXQa8SNFvCP+fV//QTWT8NmLaTMc/8ALx/7KKAL3/CG+H/+fP8A8iN/jR/whvh//nz/APIj&#10;f41qUUAZf/CG+H/+fP8A8iN/jWX4s8P6TpWlfarO22v5ijd5hPH4mummnjgTfK2BXM+OdQe50raF&#10;2p5qke9ADbDSdFuNJhlNrumePMjGRsZ/Onf2Dpn/ADwb/v4aXQjnSLcj/nmKt0AU/wCwdM/54N/3&#10;8NH9g6Z/zwb/AL+GrlFAHP8AiCztrCWFbdNu8Nu5z6VqJoemEZMH/jxrN8ZPtntef4X/AJrW8OlA&#10;FP8AsHTP+eDf9/DR/YOmf88G/wC/hq5RQBi6/ptnY2izW8W1mkx94nsa/JH/AILQtu/bGtT/ANSL&#10;p/8A6UXlfrn4ufbpyc/8th/I1+RH/BZtt37Ylqc/8yLp/wD6UXlehlf+9fJn5/4k/wDJO/8Aby/U&#10;+T6KK5HXPH2qafrElnaW8JihbayyKdznvznivopSjHc/AaVKpWlyxOuoplvMLi3juFGBJGrgemRm&#10;n1RiFFFFABRRRQBJbzvby7x90/eX1rSiYOu5WyDWTU9ldmBvKc/K36GqTMalPm1Ro0UisCOtLVHK&#10;FFFFABRRRQAUUUUAFFFFABRRRQAUUUUAFFFFABRRRQAUUUUAFFFFABRRRQAUUUUAFFFGcdaACtz4&#10;aGcePNNFsG3ecwb/AHdp3fpmsnTtM1HV7xbHSrOSeVuiRrn/APUPc16t8Nfh0vhKJtS1UrJfzLg7&#10;eVhX+6D3Pqfw9zjWqRjFo9TK8HWxGJjKKtFNNv0d/vOsooorzT9ACiiigArl/iPauxtb4L8i7kb2&#10;JwR/WuoqG+sbbUbV7O7j3RuOR6e496qMuWVzOpD2lNxPPbG/vdOuFu9OnaOQDn0b2PqK3o5dB8cL&#10;5dyFsdU6LIv3ZT/X6Zz7mqOueD9R0jdcWYaeHruUfMo9x/UfpWSFUndu+Y12Rn9x4OKwfNLmV4yW&#10;zX690aH9g6jouvWttqMJAa5TbKvKtyOhrW+Jmf7StDj/AJd2/wDQqb4b8ZPJLDomuxfaEaRRDMy7&#10;mU54z68456074mZGo2o/6Yt/6EK0932bseXGVeWZU41Y2aT1Wz03X6o5uiigsB1NYnvBQTgZpy2l&#10;+bT+0Pssn2fft84qdufrTaCYyjLZnEX6umozpKPm85i34nNRV1Wt6Bb6nh0PlyquA2OD7GuZu7O6&#10;sbhre6Taw/I+4rpjJSR8pjsHVw9Rt6p9SOiiirOAKKKKACiiigDD8Vf8fkf/AFx/rWXWl4obN+i/&#10;3Y/61m1jI7Ifw0ezfsQfFI+A/i6nha/uymm+JUFpIp+6LkEmBvrksn/bT8D9vA55Ffl7DcXNnPHd&#10;Wdw0U0Th45FPKMDkMPcGv0Y+CfxFtvit8L9H8cwN+8vLULeL/cuEOyVf++wSPYiunDy05TQ6qiii&#10;ukqPxI/QL4J8fB3wvgf8y/Z/+iUrqu9cv8F/+SP+Gf8AsA2f/olK6jvX59W/jS9T+tsv/wBxpf4V&#10;+R8q/wDBQQ/8Vh4dH/UPn/8ARi18+19Df8FCBjxH4YwP+XO6/wDQ4q+ea+xyv/cYfP8ANn858df8&#10;lTiPVf8ApKCiiivQPkwooooA+mv+Cev/AB4eJv8Ar4t//QXr3vx7z4J1bP8A0DZ//QGrwj/gnqg/&#10;sfxNNn/l+gX/AMcJ/rXvHjeJp/B+qQJ1bT5gv4oa+NzD/kYy9V+h/SHCC/4w2kv7svzZ+c1t/qI/&#10;9wfyp9R2rboI8f8APNf5VJX2MfhP5xl8TCiiimSFFFFABRRRQAUUUUAFFFFAHtX7F3/Ib8Sf9etn&#10;/wChTV79XgP7F3/Ib8Sf9etn/wChTV79Xy+Zf74/l+h/QnAf/JMUfWX/AKWwooorzz7AKKKKACii&#10;igAooooAKhv2C2czEdIm/lU1Vdacrpdwf+mZH50FR+JHKr93pRRRXGdwV+U//Bce4hl/aw0GJHy0&#10;XgK1WQf3Sbu8P8iK/Vivyf8A+C3XH7X2nD/qR7L/ANH3NVED2f8A4IK/8k9+J3H/ADGdJ/8ARV3X&#10;3zX58/8ABBZn/wCEf+Jibjt+2aUdu7/Yuq/QaiQBRRRUgFFFFAHwP/wXpuIf+Fc/DW13/vP7e1F9&#10;v+z5EIzXv3/BHySOT/gn74LVHBMd3qquPQ/2jcHH5EfnXzv/AMF6v+RS+Gf/AGFNT/8ARUFfQH/B&#10;G7/kwDwt/wBhbVf/AEskqvsgfUVFFFSAUUUUAFFFFAFHxNL5Wg3TZ/5Z4/M4rha7Lxq5TQZOfvSK&#10;P1zXG0AFFFFABRRRQAUUUUAFFFFABRRRQAUUUUAFFFFABW94I/5ev+Af1rBre8Ef8vX/AAD+tAG9&#10;RRRQAUUUUAFFFFABRRRQAUUUUAFFFFAH4cf8FLv+T9Pid/2HYf8A0it6/SP/AII3Syz/ALAnhcyy&#10;Ftusauq57KL+bAr82f8AgpPMs37ePxQdG6eII06d1tIFP6g1+kn/AARo/wCTAfDP/Ya1j/04TVT+&#10;ED6moLFRkUUj/dqQPyo/aN0aPw7+0B420SFcJb+Kr5Y8DHy+exU/iCDXF16t+2/pbaR+1X4yjZcC&#10;4voblf8AtpbxMT+ea8poAKKKKACiiigDy39ppwbTRYyOfNuD+iV5Xpv/ACE7b/r4j/8AQhXqX7TP&#10;+r0b/en/AJJXlumnGpWxP/PxH/6EKqIH1NRRRUgFFFFABRRRQAU2RFdGR1yrcMPWnUUAfqd+xD8b&#10;f+F6fs96Rreo3gm1jSV/szWufmM0SgLIfd4zG/1Y+lWv22PG6+Av2XPGWrpceXPcaS1ha+8lwwh4&#10;9wHZv+A18g/8EufjI3gf433Hwv1O9Caf4utdkKt2voQXjx/vJ5q+52emD69/wVr8cx6Z8JvDfw9j&#10;k/faxrjXcijr5VvGRj6F5lP1Sujm/d3OVwtUsfA4AAwBRRRXOdQUUUUAFFFFABRRRQAUUUUAFFFF&#10;ABRRRQAUUUUAFFFFABRRRQAUUUUAFFFFABRRRQAUUUUAFFFFABRRRQAUUUUAFFFQ3l4tpCZG+ir6&#10;mgCnrN4T/ocZ95P8Ko0bndmd2yWOSfWigAooooAKKKKACis7xF4jsvDWmtqd+GZd21Y0HLsewpnh&#10;jxRY+KrD7fYJIu2TZJHIvzK2M449qANNiB1FNHkq2FChm5bHU+9PYbhivNLPw34zTx8t5NbXG77b&#10;vkuudhj3c8+hHGPwoA9LBz0opE+7WJ4q8daX4TeKG8imlkm5WOJRwvryRQBuUVX0nVLTWdPh1Kyk&#10;LRzLuXcMH6H3BqxQBpeDtaHh3xXp+tO21Le6UyN6IThv/HSa+lI8bcivlh/u19H/AA81o+IPBWm6&#10;o7Zd7VVk/wB9flb9QaANqiiigAooooAKKKKACiiigAooooAKKKKACiiigAooooAKKKKACiiigAoo&#10;ooAKKKKACiiigAooooAKKKKACuL8QkHWbjA/5aV2lcTrTFtWuGP/AD2agCrRRRQAUUUUAAbadynB&#10;HII7V+o3wt8UP42+G+g+L5Qvmalo9vcyqg4DvGpYfgcivy5r9Ev2MNcfX/2a/DNzK6s9vby2rAdh&#10;FM6Ln32qD+Na0visY1vhuepUUUVucoUUUUAFFFFABRRRQAUUUUAFFFFABRRRQAUUUUAFFFFABRRR&#10;QAUUUUAfC9FFFfcH8lhRRRQAUUUUAFFFFABRRRQAUUUUAFFFFABRRRQAUUUUAFFFFABRRRQAUUUU&#10;AFFFFADZVDjay8dDX5++P9FTw3481rw9EuI7LVLiGP8A3VkYD9MV+ghGRg18R/tS6Bc+H/jrriTQ&#10;ssd5Kt3bt2dZEBJH/Atw+orCt8NzOoef0UUVzGYUUUUAebfFvI8Sxkn/AJc1/wDQmp/gf4djW4Y9&#10;Z1eQC2Ykxwo3zSYOOT2GfxPtTfi2QfE0Y/6c1/8AQmrrvh5g+D7P/db/ANDaueMeaq0z2qtWpRy+&#10;Dg7XsjWtLWGygW1toVjjjGERFwFH0qSiiug8UKKKKAO++GenNa6K18w5uJsj/dHA/XNdNVPw/aJa&#10;aJaWwX7sC7v97HP61crhlLmk2fW4Wn7OjFeQUUUVJuFcb8aGz4UjH/T8v/oLV2VcX8av+RYg/wCv&#10;4f8AoLVMvhNKH8WJznwVz/wl8p/6cW/9DWvV68n+DRb/AIS6RV72L/8AoS16xRD4TTFfxWFFFFUc&#10;4UUUUAFFFIx+XINAHn/7RWrRWfg+LSzJ+8vLpdq+qp8xP57fzrxSus+NHi9fFvi947KXda2K+RCe&#10;zNn52/E8fQCuTq47HLJ3kFFFFMkKKKKACiiigAooooAKKKKACiiigAooooAK9A/Zs8enwX8RIdPv&#10;JttlrG21uN3RZM/u2/Bvl+jmvP6AzIQ6HDKchh296CZR5o2Z90DpwKK5f4N+Of8AhYXw90/X5pd1&#10;0qeRfZ6+cnDH8eG/4FXUVoebbl0CiiigAooooAK9e/YVbb+0fpZz/wAuN5/6JavIa9c/YaOP2jNL&#10;Of8AlxvP/RLVjif93l6M9rhz/kfYb/HH80fpJ8Ln3afdf9dh/Kuork/hQ27Tro/9PA/9BrrK+ZP6&#10;eCiiigDkfBD7vF2qDP8AFJ/6Mrrq43wG+fGWrDP8Un/o2uyoAKKKKAKfiA40K8P/AE6yf+gmsX4Y&#10;Nu0Sbn/l5/8AZVrZ8RnHh++P/TpJ/wCgmsL4VyqNBuHdsAXXf/dWgDqqr3eoQ23yD5m/ujtVe81R&#10;n+S1PH9/1qnQA6WaWd98rZ/pWP4yYro//bZa1qx/HDFdDz/02WgC54ebOjWx/wCmYq5VHw2c6Dan&#10;/piKvUAFFFFAHO+OX2TWnPZ/5rXQR/cFc38QOLmzz6P/ADWulQ5QUALRRRQBj+NWK6ZGf+m4/ka/&#10;IL/gseZz+2dHI75jbwJpojXd0IuLzP58flX69ePH26RGf+ngf+gmvyC/4LMatptn+2LZQ3t9HG8v&#10;gew8tZGxu/0i7r0Mt/3rXsz4DxI5pcPNL+ZfqfLdZd94R0TULz7fdWm6T+L5iFb6jvWpQTgZNfRt&#10;J7n8+RlKOsXYFG1doFFFFMkKKK5Pxf4w1vR9bNjYusccaqfmjB35AP5duKmUuVXZtSpSry5UdZRU&#10;VnM9xbRzSJtZ41Yr6ZHSpaoxCiiigC1YXmG8mZv91vT2q9nPSscjPBFWrK9xiCZuf4W9faqTOepT&#10;6ovUUUVRzhRRRQAUUUUAFFFFABRRRQAUUUUAFFFFABRRRQAUUUUAFFFFABRRRQAUUUUABOBk12vg&#10;L4SS65Aus+JHeC2kAaG3Q7XkHqT2B/P6VkfDTw5H4n8VQwXMe63t18+4Vv4gOg/FiPwzXtVcuIqO&#10;OiPosly2niE61VXS0S7+pV0nRNK0K1+x6Pp8VvH/AHY1+97k9SfrVqiiuE+wjGNONoqyCijPaigo&#10;KKvR2Ns3h+TUcN5y3AX8OKo03HlM6dSNS9ujsFFFFI0CuZ8aeGoEibWrCIKynNwq9CCfvfX1rpqy&#10;vGWo29noc1vI37y4XZGvc+p+gFVTk+bQyrRjKm7nIeH3J8QWJ9bqP/0IVvfE0D7fZn+9C/6Ef41g&#10;+HY2OvWX/X1Hj/voV1ni/wAM6h4i1KzFu6xxxxv5szc7eRgAdz+lehFOVNpHyWMrQo5lTlJ2Sizi&#10;4UnuZ1tbe3aSR2wqoMk1uR6BpXhuFdR8VSiSZhmLT4zkn/e/zj69KmvNb0TwhG+m+GYlnu2G2W8k&#10;+bHt05+g4rnZpp76Zrq9kaSRzlnkOSan3YG8ZYjG7XjH8X/kvxLet67qOvOondY4E/1NvH91B/U+&#10;9U0UqMGlozjrUNt7nfTpU6MeWKsgrH8V20b6cZ2A3RsCrfU4xWsZVHJOO/Ncz4j1pL+T7JavuiVs&#10;s398/wCFVTTcjjzCtTp4aSl10S/rsZYORkUUUV0nyYUUUUAFFFBO3knFAHOeIH36m/P3VC/p/wDX&#10;qlT7iZp7mSYn7zZplc53R+GwV9Nf8E7viX5F/rHwn1C4Yidf7R01WbgMuEmUfUeW3/AWP0+Za6L4&#10;SePrn4YfErR/HUErKthfK90qn78B+WVfxQsKqnLlmmUfpEDkZFNfhS2OgptpcwXltHd2cwkiljV4&#10;5F6MpGQfxHNOlIEbZ/u16XQqHxI/Qr4Qwi3+Fnh2BT9zRLVR+EK10g4rn/hVgfDTw+O/9jW3/opa&#10;6AV+e1P4r9Wf1xgf9zp/4V+R8uf8FCY2Gu+FZuzWt4v5ND/jXzsM9xX0Z/wUK/5CnhP/AK977+cF&#10;fOdfY5X/ALjD5/mz+c+OtOKMR6x/9JQUUUV6J8iFFFFAH1B/wT0JOg+Jjj/mIQ/+i6988Vf8i3f/&#10;APXlL/6Aa8H/AOCe5x4T8RH/AKiyf+iVr3rxIok8P30f960kH/jpr4vMP+RhL1X5I/pTg9f8YhRX&#10;92X5s/N2z/49Y/8Armv8qkqGwYtZQkj/AJZqf0qavs4/CfzXLf5sKKKKYBRRRQAUUUUAFFFFABRR&#10;RQB7V+xd/wAhvxJ/162f/oU1e/V4D+xd/wAhvxJ/162f/oU1e/V8vmX++P5fof0JwH/yTFH1l/6W&#10;wooorzz7AKKKKACiiigAooooAKpeIGA0mbP+z/6EKu1m+KCF0vA/ikUVMvhZVP4kc7RRRXKdwV+T&#10;/wDwW7/5O/07/sR7L/0fc1+sFfkp/wAFrJ55P2zY4JJMrD4P09Y1/ugtMf5k1UQPY/8AggsT/YPx&#10;M/6/NK/9Buq/Qivzt/4ILTS4+JkAc7P+JU23tn/Sua/RKiQBRRRUgFFFFAH5+/8ABer/AJFL4Z/9&#10;hTU//RUFfQH/AARtZT+wD4XCuG26tqobB6H7ZJxXzr/wXruJhpvwxtBJ+7Nzqr7f9rbbDP5GvoD/&#10;AIIuD/jAnQz/ANTDqv8A6PqvsgfVlFFFSAUUUUAFFFFAGH4+kxpMUX964B/IGuTrpPiA+Rawn/bb&#10;+Vc3QAUUUUAFFFFABRRRQAUUUUAFFFFABRRRQAUUUUAFb3gj/l6/4B/WsGt7wR/y9f8AAP60Ab1F&#10;FFABRRRQAUUUUAFFFFABRRRQAUUUUAfhj/wUc/5Ps+KX/Y0N/wCiYq/SD/gi5cSy/sHaPE7ZWHxF&#10;qyxj0H2pm/mxr83/APgo5/yfZ8Uv+xob/wBExV+jv/BFkgfsJ6WP+pm1X/0oNU/hA+saKKKkD88v&#10;+Cl+jDTP2nZL7Zt/tLQLK4HvtDw/+0q8Ar6k/wCCrOmNF8V/C+reX8tx4deHdjr5dwzY/wDIlfLd&#10;ABRRRQAUUUUAeV/tNHEWj/70/wDJK8qtv+PmP/rov869R/ab/wBdo/8Auzf+yV5dbf8AHzH/ANdF&#10;/nWkQPqmiiiswCiiigAooooAKKKKAL3hbxNrfgnxPp3jLw3cLDqGk30V5ZSMOFljcOufbIGfavdv&#10;+Ci/xq0X4zfEvwvf+G5g1jb+DbW5XDZxJd5nYfUIYlPutfPdKzu+C7FsKAMnoB2p82lieX3riUUU&#10;UigooooAKKKKACiiigAooooAKKKKACiiigAooooAKKKKACiiigAooooAKKKKACiiigAooooAKKKK&#10;ACiiigAooooAa5XbljxWNfXRvZt4PyrwtT6vfmRvskLcfxn+lU6ACiiigAooooAKKKKAKOveHtP8&#10;R2DabqSMY2bcGRsMrDuPem+HfDeneGLH+z9NDbC+9mkbczN6npWhQTgZoAKCcDJrkfBfxC1DxPrs&#10;+l3NhHHGsbPGyMdy4IGD+ftXWkZXAoAz9V8V+H9FnW01XVIoZJBlUbOcepwOB9apeJ/BGk+MvIu5&#10;ruSOSNf3c0JBDKef8mua8d+AfEmo+JZNR0u1FxHcBefMVfLIAGDk+3au18OaZNo2iWulzyb2hgVW&#10;YdM+3tQBJpWlW2j6fDpdlnyoV2ruOSeep96tVm+Jn8TR2at4Xihefzl3ibps5z3+laCb/wCP05oA&#10;VgWGBXsn7OWrvc+GbvRZptxs7rdGv91HGcf99Bj+NeOV3P7Puriw8cvpsku1b60ZVX1dfmH6BqAP&#10;b6KKKACiiigAooooAKKKKACiiigAooooAKKKKACiiigAooooAKKKKACiiigAooooAKKKKACiiigA&#10;ooooACcDJrg7yUT3csy/xSMfzNdtqU/2bT5p+m2Nj+lcKM96ACiiigAooooAK+6f+Cc999q+AM1t&#10;v3fZtfuE+mUjb/2avhavtn/gmlIW+DGspz8viaQc/wDXvBWlP4jKt8J9F0UUV0HIFFFFABRRRQAU&#10;UUUAFFFFABRRRQAUUUUAFFFFABRRRQAUUUUAFFFFAHwvRRRX3B/JYUUUUAFFFFABRRRQAUUUUAFF&#10;FFABRRRQAUUUUAFFFFABRRRQAUUUUAFFFFABRRRQAV4P+238LLnxB4dtfiVo9qXuNJUxagF72pOQ&#10;/vsY/k5PaveKjubaC8t5LS5gSSOVCkkci7lZSMEEdwRUyjzRsKS5o2PznB7g0V69+0b+zHq/w3vr&#10;jxd4MspLrw/IxeSONSz6f/sv3Kej9hw2OCfIVYMMiuOUXF2ZhtowoooqQPM/imzHxVy2f9FQL7da&#10;7D4df8ifZ/7r/wDobVx/xR+bxVj/AKd0/rXYfDrP/CHWZ/3/AP0Y1Yw/jS/rseviv+RfT+X5G5RR&#10;RErzSrBDG0kjNhI0UlmPoAOprY8gK2vAfw78X/E3XE8PeDtIe6mODNJ92OBScbnboo/U9gTXo3wj&#10;/Y68ceOZI9W8cCXQdLOD5cij7VOv+yh/1Y93GfRT1r6i8D/D/wAJ/DnQ18O+DdGis7VTubby0rYx&#10;vdjyze5+gwOK2hSlLVlRjzbnzLd6VdaFdzaLfFfOs5WhlK5wWU4JHtxUdd9+0N4Mn0Lxd/wk9vGz&#10;Wup8swXhJgMMv4gBvfn0rgQc9K82pF06jiz6zD1I1KKkgooorM2CuL+Nn/Iswf8AX8P/AEFq7SuI&#10;+Nn/ACLtvx/zEP8A2RqmXwmlH+PE574L/wDI5N/14v8A+hLXrFeT/Bk48Ys2P+XJx/48tesUQ+E0&#10;xX8VhRRRVHOFFFNd1UHecD1oAdXnfxq+KMeg2cnhTQ7rN/OuLiRP+XdD2/3iPyHPpVf4l/HKz05Z&#10;NE8FzrNdY2yXy/NHF6hf7ze/Qe9eQyzT3E7XFzK0kkjFnkZsliepJ7mqSMZ1OiG0UUVRiFFFFABR&#10;RRQAUUUUAFFFFABRRRQAUUUUAFFFFABRRRQB65+yL42bSvFt14Iupm8nUo/NtVJ4EyDJ/NM/98Cv&#10;oyviPQNavfDeuWfiCwcrNZXKTR47lTnH49Pxr7R0LWbLxDo9rrunEmC8t0mh3ddrDIB9+aqJx4iN&#10;pepboooqjnCiiigAr1r9iBtv7ROlnP8Ay43n/oo15LXq37EpI/aG0vB/5cbv/wBEmscT/u8vRns8&#10;N/8AI+w3+OP5o/SL4Qtu028Of+Xhf/Qa7CvKfCEPjq4tZj4UuGWJZB521kGWx/tD0rY+wfGX/n+k&#10;/wC/kX+FfMn9PnfUVwP2D4y/8/0n/fyL/Cj7D8Zf+f1/+/kX+FAFj4ftnxtq67ujSf8Ao2u2rybw&#10;/H4zn128i0KfbeLu+1MrJz8/PXj73pW39g+Mv/P9J/38i/woA76iuB+wfGX/AJ/pP+/kX+FQu/xa&#10;Rtv9otx6PF/hQB2Xiq5jg8P3iufma1kCr/wE1yvw7kZ9FlTd8v2knb/wFazNQi+I7Wk0uo3LND5b&#10;GbLR8rjnoPSqfhuPxhLZsfD022HzPmwyfewPX2xQB39Fcj9n+J3/AD8t/wB9Rf4UfZ/id/z8t/31&#10;F/hQB11Ynj9saDu/6eF/rWZ9n+J3/Py3/fUX+FUPEKeNItP36/Put/MH8Sfe7dOaAOt8LHPh60P/&#10;AExFaFcRpMHj99OhfS5yLcp+5+aP7v4jNWfs/wATv+flv++ov8KAOuorkfs/xO/5+W/76i/wo+z/&#10;ABO/5+W/76i/woAk+Iz7bmx+bs/81rqI/uCvO/EqeJoZYB4ik3M27yMsvqM9PwrWW3+J2OLk47fN&#10;H/hQB2FFcj9n+J3/AD8t/wB9Rf4UfZ/id/z8t/31F/hQBofENtuixnP/AC8r/wCgtX41/wDBa7wg&#10;viH9sux1D7b5ar4F09ZF8vdlftN5054PNfrp4ji8ZRWSt4gm3Q+aAoLJ97B/u+2a/Kf/AILAnP7X&#10;VqT/ANCTYf8ApRd16GWxTxFn2Z8D4jVJ0uHuaLs+ZfqfK8aBYhGDxjFcX4q8Wa7Z65LaW915McJw&#10;qbB8wx1Oc9a7aq82l2F3OtzdWcUkifcZ4wxX8xX0MouUbJ2P5/w9SNGpzTjzaWD7aYtLXUbhCMW4&#10;kkUdvlyRWP4b8bya7qLWE1isZKFo2VyenY/hW+yh12OMiqWn+HdI0mZriwsljkbjduJwPQZ6U2pX&#10;VmEJUeWSlHV7eReqG4sLK6kWa6tY5Gj+4zqDt+lTUVRiAGOAKKKKACiiigAoIB6iiigC5aX2NsU7&#10;+yse9XAcjIrHIyMVYsr/AMo+XM3y9AfSqTOepS6o0KKRWDDK0tUc4UUUUAFFFFABRRRQAUUUUAFF&#10;FFABRRRQAUUUUAFFFFABRRRQAUUUUAd18BWQ6tqWT832ePb9Nxz/AEr06vE/h14mTwt4nhu53228&#10;y+TdH0U/xfgQD9K9sRgyhlbcD0Yd/evPxEXGpc+44frRlguRbxbv89UFFFFc57hctpNMuoVs76P7&#10;PIowl1EvB/3x3+tR3+m3emtidMq3+rkXlX+hqvVrTdXuLBTbuqzW7ffgk6fh6VpzRlozllGrS96n&#10;quz/AEfT0LVoM+Ebg5/5eAf/AEGsut9101/DF1Lpjt5bSBmjfOUbK8f5z1rAoqdPQywMufndre89&#10;/RBRg4zinQQzXUvk28TOx/hUVmeLbmS08PXUsb7TtC7s9MsB/WpUWztlOMU/LUz9e8dQ2btaaSiy&#10;yLw0rfcH09f5Vy11c3V/cfbL24aSRv4m7ew9KjjIIyKdXRGKjsebOpKpqy54dONescn/AJeo/wD0&#10;IV0XxG1LULVLfT7acxxToxk29WxjjPpzXN+GufE9ip/5+oz+tb3xOI+0WIH/ADzk/mtdEb+zZ4OI&#10;jCpm9NSV9GcosKq24U+ims+DgVie0OqveX9tYxma6lCr0HqfpVXWfENrp6eUnzzdo/T61zN5e3d/&#10;N591Lub07D6VpGm5HmYzMqeH92GsvwXqWtW8QXOqM0SExw/3P731qht+bdS0Vuo8qsfNVqtStLmm&#10;7sKKKKZmFFFFABVHX7v7Jp7kH5pPkX8f/rZq8TgZNc74hvPtd55MbfLDx/wLv/hUydkaU480iiMj&#10;vRRRWJ2BQTgZoooA+7f2M/iBJ4++BmmpfXYkvdFZtNufm52xgeUf+/TIPqpr1O4/1Lf7pr5B/wCC&#10;evjyTR/iJqXw+uG/c61Y/aLf2ngycD6xs5/4APavr65b/RpCB/Af5V305c1MqHxI/Rf4eD/ihNHJ&#10;/wCgXb/+i1rXGflrL8Dwi18GaXb7t3l6fCufXCCtXpivgqn8Rn9dYX/dYei/I+Y/+Ch6f8THwi3/&#10;AExvv529fOFfSH/BQ5D9s8JShflWO+G73zb8fpXzfX2WU/7hH5/mz+c+Pf8AkqsR/wBu/wDpMQoo&#10;or0D48KKKKAPqb/gn3Cy+DNfuC3+s1dQB6YhT/GvetfB/sW6P/TtJ/6Ca8L/AOCf+P8AhAdaI/6D&#10;P/tGOveNW50y4H/TFv8A0E18XmH/ACMJeq/JH9L8JL/jE6C/uv8ANn5q2H/HjCP+mK/yqamooUfd&#10;H4U6vs4/CfzXPSdvNhRRRTICiiigAooooAKKKKACiiigD2r9i7/kN+JP+vWz/wDQpq9+rwH9i7/k&#10;N+JP+vWz/wDQpq9+r5fMv98fy/Q/oTgP/kmKPrL/ANLYUUUV559gFFFFABRRRQAUUUUAFZXi1ttj&#10;HGe839DWrWP4vYeVbp6sx/QVNT4WaUf4iMOiiiuU7Ar8kf8AgtXn/htP/uT9O/nLX63V+Rv/AAWk&#10;vI5/22p7dAd1v4T01X+pEjfyIqogevf8EFP9Z8Tf93S/53VfopX5w/8ABBaeU698TLMv+7+x6U+3&#10;/a33IzX6PUS+IAoooqQCiiigD88P+C9X/Ht8Mf8Artq3/oNrX0H/AMEXST+wToY/6mLVf/R9fO//&#10;AAXsu4t3wwsTneTq0ntjFqP6179/wRK/5MPsf+xu1X/0KOq+yB9bUUUVIBRRRQAUE4GTRQenSgDl&#10;PHsmdSgjB+7Dk/i3/wBasKtbxo+/XGQn7kSj+v8AWsmgAooooAKKKKACiiigAooooAKKKKACiiig&#10;AooooAK3vBH/AC9f8A/rWDW94I/5ev8AgH9aAN6iiigAooooAKKKKACiiigAooooAKKKKAPwr/4K&#10;HMx/bm+Khdt2PGVyvPoNoA/AACv0c/4Im3Ek37DttC+NsHizU0jx6F0bn8WNfnH/AMFDP+T5vit/&#10;2Ol1/MV+jH/BEj/kyFP+xw1L/wBpVX2QPryiiipA+Qf+CsmkR/2N4H8QKnzC7vrZz7FIXUfo1fGN&#10;feH/AAVP0prv4HaHqq/8ufiqPP8Auvbzqf1x+VfB9ABRRRQAUUUUAeT/ALTf+u0f/dm/9kryskgZ&#10;FepftMyf6bpEOOkcx/Va8trQD6sooByMiiswCiiigAooooAKKKKACiiigAooooAKKKKACiiigAoo&#10;ooAKKKKACiiigAooooAKKKKACiiigAooooAKKKKACiiigAooooAKKKKACiiigAooooADntVLU9R+&#10;zp5UR/eMP++RUuoXq2qbRy5+6v8AWscs7sXdtzNyW9aACiiigAooooAKKKKACuN1z4sx6RrkmmJo&#10;7SRQSbJpfMwxI67Rj+vNdlXN6r8L9B1bV31eae4QyvumhjYbXbuemRnvQB0MEyzxLMhyrKGVvUGn&#10;0iqqKEUcLwKzfF0upQ+HbyXRy/2oQ5i8tct1Gce+M0AXYrCyt5ZJ7e1jjeTmRkQAt9fWpq4X4TXn&#10;iK5uLoajNcSWqxja05JxJnsT7Zz+Fb/jybV7bwvdSaMW87C7mizvCZ5Ix3x+lAG1t+bNIXC/eri/&#10;hHda9crd/wBozTyWy7fKaYk4fuAT7dfwqv8AFTRPEWpa1bzWNlPcW6wgRrChYK+TnPv05/woA77O&#10;elFUfDcGo22g2lvqzlrhYFExZsndjue5q9QAVoeD9Xj0Hxbp2ryNtWC7jaRvRM4b9Caz6KAPqgHu&#10;KKy/BGrjXfCOm6tn5prNDJ7MBhh+YNalABRRRQAUUUUAFFFFABRRRQAUUUUAFFFFABRRRQAUUUUA&#10;FFFFABRRRQAUUUUAFFFFABRRRQAUUUUAY/jK7EOmC2B+aZgPwHP+FcvWl4rvvtmqeWshKw/KP97v&#10;/n2rNoAKKKKACiiigAr7Y/4Jo/8AJG9c/wCxmf8A9J4K+J6+3P8AgmtA0fwU1aU9JPEspH4QQitK&#10;fxGVb4T6IoooroOQKKKKACiiigAooooAKKKKACiiigAooooAKKKKACiiigAooooAKKKKAPheiiiv&#10;uD+SwooooAKKKKACiiigAooooAKKKKACiiigAooooAKKKKACiiigAooooAKKKKACiiigAooooAa6&#10;Ky8rXlfxC/ZB+E3jm5bUdPtLjQ7uRi0kml4EbseSTEwK/wDfO3+derUVMoqW4WT3Pme7/YC1c3OL&#10;H4pW/k7v+W2jtux+EtaWlfsB6Og3a78SbyT/AGbPT0T9WZv5V9DUVPsafYj2cT8yf2yfhto/wo+O&#10;l14O0K+u7i3h0+3kWW9ZS5Zkyfuqox+FfSX7H/7L3wj+If7OXhzxj4n06+kvrwXf2hodSkjU7buZ&#10;BhQcD5VFeH/8FG2P/DUWoD/qF2f/AKLr6v8A2ALqO4/ZQ8LxIGzC18jZ9fts7fyYVx0Yx+sNev6H&#10;r4qMXgIK3b8jTsf2OPgLZS728MXk/wDs3GqzEfowrsvCHws+G/gJml8HeCdP0+Rh800NuDKfq7ZY&#10;/nXQUV3KMV0PK5YrZBgelFFFUMo+I/DmkeKdHn0PWrXzYJ1ww7qezA9iPWvn34ifCLxP4AnkuhE9&#10;5pucx30Uf3BnpIP4T79D69h9IU10WQbXUMpGGVlyDWNahGstdzow+JqYd6bdj5HWRNoJcfnTq+gv&#10;FfwF+HviQtcR6e2n3DtlptPbYCfUocr+QFfKvxi+LXhj4QfFXVvhpfWF9eJpckafboQnz7okflCw&#10;xgtjqc4zx0ry62HlR1ex7WHxVPEaLc6iuI+NbH/hHrcf9P8A/wCyNTLH9oj4Z3fD6jcQ/wDXazfj&#10;/vkGsf4j/EbwZ4y0i3s/DetrcTR3XmSRiGRSq7SM/MoHUjvXPJ+6dlH+NEh+DX/I3n/rzk/mtesV&#10;4j4M8Y6P4H1v+2tcaQQeQ0f7qMs2SRjj8K39Q/ak8JQDGm+HtQuG7eZsjU/jkn9KIfCb4r+L8j04&#10;uo6tSGWNVZmdQBySx6V4XrH7Tfi+9DJo+i2Nmrfdkk3TOP5L+hri9f8AHPjDxWu3xD4iurpM5ELS&#10;bYx/wBcL+lHMcx7x4n+N3gnw6Hht9SGo3KttNvZMGAPu/wB0fqfavLPG3xb8V+NN1rLP9lsm4+x2&#10;/Rh/tN1b9B7VxVi/lSbD0arwORkVpE56nNe1wAA6CiiiqMwooooAKKKKACiiigAooooAKKKKACii&#10;igAooooAKKKKACiiigAr6S/ZK8YrrXgKbwxdXG640m4wit/zxkJZf/Ht4/Kvm2vQP2Z/FreGfija&#10;2U0+231aNrSTd03nmP8AHcAP+BGgyrR5qbPqiiiitDgCiiigAr1b9is7f2gtNI/58bv/ANFGvKa9&#10;U/YwJHx+00g/8uV3/wCijWOJ/wB3l6M9nhv/AJH2G/xx/NH6PfBI50m+Of8Al6H/AKDXbVwvwMJO&#10;k3//AF9L/wCg13VfMn9PhRRRQBwPw1I/4T3Wv96X/wBHV3ksscKb5X2ivOfh7eG38d6423cd0wX/&#10;AL/V10s0lw/mSNk/yoAmu9QkuPlTKr6etV6KKAKfiE40K8P/AE6yf+gmsX4WnOhzc/8AL0f/AEFa&#10;2PEv/Iv3/wD15yf+gmsP4THOh3Bz/wAvR/8AQVoA6qiiigArn/iWceGv+3hP610Fc78UWZfC+c/8&#10;vMf9aANDwec+F7E/9O4rSrL8FHPhWx/69xWpQAUUUUAcb8VW23Wn8/wyfzSuwj+4K4v4uNtutN5/&#10;hl/mldpH9wUAOooooA5v4nn/AIkEX/X0v/oLV+NP/BafxrdaD+2JZ2lrZRyf8ULp7yNIx5/0i74G&#10;K/ZT4rMw8PQ8/wDL4v8A6C1fj/8A8Fg9I0zVP2uLOW+sopWj8FWOxmTOP9Iu678t5niLLsz4PxGl&#10;Thw/eauuZfqfMtvOs9tHcfd8yNWw3bIzUlcj448Q61pOrra2NyYYljVlwo+f16iun02ea6sIbi4j&#10;2SSQqzpjoSK+hjK7t2P59qUZU4Kb2lsNuNX02zuFtbu/ijkk+4jOATVnOelcv4m8FX+sa22oWtzC&#10;scu0SeYT8mBjsP8AJrpbZPKiWLOdoxn1qoylzO6CpGnGEXCV2912KV94k0jTLgW1/qKxyHnbtJwP&#10;U4HH41JqwvbjSJhpMuJmizCwPX6H+Rrm/E3g/V7/AFiS+08JJHNg8vjaQADmuo0q0aw02CyeTc0U&#10;SqzepxUxlKUmmipRo04RnCV290Zvgy31+0sJE13zNzSfu1lk3MFxz+tbVc/438T3+gSW9vYxx/vl&#10;ZmkkXOMHpWtomoSappVvfSReW0se5l9P/rf404uPw9ia0Zyj7VpJPsWqKKKsxCiiigAooooAlt72&#10;S2O3BZP7taEUySruR91ZVLFLJA++N8f7PrTTMalNS1Rr0VXtb5JxsP3/AO761YBz0qzmalHRhRRR&#10;QIKKKKACiiigAooooAKKKKACiiigAooooAKKKKACiiigAIzwRXXeB/ixfeGYF0nVreS6s14jKt+8&#10;iHoMnBHscY9e1cjRUyjGaszow+KrYWpzUnZntVl8TPBF9Grr4hhiLfwXAMZH5jH5Gtiy1PTtSj83&#10;Tr6G4X+9DIGx+VfPtSWF5e6VdrqGm3klvMh+WSNsH/69c8sLHoz3qPEdaMl7SKfpp+dz6EorL8F6&#10;1N4i8MWes3MYWSZD5gXpuDFSR9cZ/GtSuKS5ZWPq6dRVKanHZpP7zX0znwrfj/ppn9F/wqlYaTPe&#10;obmWRYbdeXnfp+Hqa0vDr28ehXkl1F5kauWkj9RtFZeparc6o/70BI14jhT7q1q7cqb7Hm0fayxF&#10;SENPeu320Wy7+uhJcanDFCdP0mIxwtxJKfvy/X0HtWZqen22rafPpt4m6K4iaORfYjFT0VnzM9CN&#10;GnGDj33vrc8ZTVp9B1CbQdc3eZaytG0y85x0J+o5rQh1bT5l3pfxFf8AroKq/GC3ig8dTtEP9bbx&#10;O/8AvYx/ICuXr0Ix54qR8ZPMK2DrSpP3km0r72O/8MarpsnizT4o72NpGukCqrZ71t/FzUrSwvNP&#10;+13Pl7o5dvyk9CnoK8++HP8AyP2k7V/5fF/rXV/tAKPP0mXvtnH/AKLrRR9yx5tTMqksbCrZXSff&#10;+uphzeKdKjX5bhpD/sxn+tZmpeLLq6UxWcflKf4m5b/61ZVFSqcUbVszxNaNr29API3H60UUVoee&#10;FFFFABRRRQAUUVDe3sNhAZ5vwXuT6UAV9a1P7DbbY2xK/EY9PeudqS7upbydriY/Mx/L2qOsJPmO&#10;ynHliFFFFI0CiiigDc+F/jKb4e/EbRPGiOVXTdSimmXd96LdiRfxQsK/SCWWCaxa4t5Q8ckJaNx/&#10;EpXg1+YRweDX37+zF43fx7+z1omrXLhri009rC6/34P3Yz7lAjf8Crqw8t0Efi+aP1i8JHHhXTiP&#10;+fGH/wBBFaH92qPhv/kW7H/rzj/9Bq9/dr4ef8Rn9fYf/d4ei/I+a/8AgoZjy/Cuf795/KOvmmvp&#10;n/goVADYeFrgnlbi5X81Q/0r5mHHFfYZT/uUfn+bP518QFbiiv8A9u/+koKKKK9I+LCiiigD6y/Y&#10;CjRfhlq0qr8za44Y+uIYq9y1FS9hcKvUwsP0rxH9gXd/wqzVG28HXJNp9f3MVe4XOTbyDP8AyzP8&#10;q+Jx3+/S9T+nOFV/xitBf3P8z82WR45GjdcbWII9DmipL05u5j/02b+dR19rH4T+aK2lV+oUUUUz&#10;IKKKKACiiigAooooAKKKKAPav2Lv+Q34k/69bP8A9Cmr36vAf2Lv+Q34k/69bP8A9Cmr36vl8y/3&#10;x/L9D+hOA/8AkmKPrL/0thRRRXnn2AUUUUAFFFFABRRRQAVg+L2JngTH8LH9RW9XP+LGzfxrnpCM&#10;/maip8JtR/iGXRRRXMdQV+Qn/BZj/k+jU/8AsV9K/wDRTV+vdfkH/wAFlyT+3PqZx/zK+lf+imqo&#10;geuf8EFWx4n+JuR/zD9K/wDRlzX6QV+av/BBa5l/4T34mWXHl/2PpcnT+LzrkV+lVEgCiiipAKKK&#10;KAPzj/4L2/8AIY+F4/6d9X/naV9Df8ESyR+wfY/9jdqv/oUdfPP/AAXuz/bPwv8A+vfWP52le8f8&#10;EOmZv2JWDMfl8Z6iFBPT5YelV9kD7EoooqQCiiigAooooA4bxRL5viC5fPRgv5ACqFWNWk83VLmT&#10;PWZv51XoAKKKKACiiigAooooAKKKKACiiigAooooAKKKKACt7wR/y9f8A/rWDW94I/5ev+Af1oA3&#10;qKKKACiiigAooooAKKKKACiiigAooooA/Cf/AIKCzLP+3F8VnC7dvji+Q/VZNufxxX6Lf8EP7p7j&#10;9iyaBlAFv421BFI7gx278/ix/Kvzn/b+/wCT3/iz/wBj/qf/AKPav0T/AOCG/wDyZlff9j3f/wDo&#10;i1qvsgfY9FFFSB4f/wAFEtD/ALY/ZV1u62Z/s2+sbv6f6QkWf/ItfnHX6gftj6c+q/sveOLKNdx/&#10;sN5dvvG6yj9UFfl+DkZFABRRRQAUUUUAeR/tMf8AIQ0n/rjL/Na8vr0/9phv+JlpK/8ATGX+a15h&#10;WgH1VbkmBSf7o/lTqjt/9RH/ALo/lUlZgFFFFABRRRQAUUUUAFFFFABRRRQAUUUUAFFFFABRRRQA&#10;UUUUAFFFFABRRRQAUUUUAFFFFABRRRQAUUUUAFFFFABRRRQAUUUUAFFFFABUF/epZxbsbmP3V9aS&#10;+1BLOLJGWb7q+vvWTLJJNK0sjZJoAJJHnkM0pyzU2iigAooooACcda4nUPipfWfit9HTS42tYrry&#10;ZG3HzDzgkduvbH4121ZsvhLw5Nqn9ty6VG11uDeYc/eHQ4zgn3xQBoqSRk0tFZPirxfZeE7SO5u7&#10;eSRpZNscceMnjk89hQBrUFh3NUPD3iC08S6WuqWSMqsSrI/VWHY1x2t/FPWNN8TzafBZ27W1vcGJ&#10;kYHc+DgnOePagD0DIxmo/Ot/O8kzL5hXIXdyR64p2d0asB71x954B1i48dr4jTUIvs/npLyx3rgf&#10;dxj+vQ0AdkQD1oqG/wBQstMt2u9Quo4Y16ySOFH60QX9rdWq3trcJJCy7hJG25SPwoAl2L6UbF9K&#10;5Tw58UbbX9cXSH0t4Vm3CCTzMk4BPIxxwK6ygAoz3orgfCemePbfxo1zqguVhLubiSWQmN1wcY7d&#10;cYx0oA76iiigD279nzVzqHgT+z3+9Y3Tx/VWw4P5sR+Fd1Xkf7NeqmLU9T0RmP7yFJ417Aqdp/8A&#10;Ql/KvXKACiiigAooooAKKKKACiiigAooooAKKKKACiiigAooooAKKKKACiiigAooooAKKKKACiii&#10;gAqlruprpmntOrfvG4jX3/8ArdatzSxwxs8jhVVcsx7VxuuarJq955gLCNOI1/r9TQBTJLtvbkk5&#10;yaKKKACiiigAooooAK++P+Cf2jyaZ+zfY3b/AHdQ1K7uVHoPM8r/ANpV8D1+mH7O3h2Twp8DfCuh&#10;zW/kyR6HbvNHt2lZHXewPvuY5961o/EY1vhO0ooorc5QooooAKKKKACiiigAooooAKKKKACiiigA&#10;ooooAKKKKACiiigAooooA+F6KKK+4P5LCiiigAooooAKKKKACiiigAooooAKKKKACiiigAooooAK&#10;KKKACiiigAooooAKKKKACiiigAooooAKKKKAPzh/4KFSzSftWa4ksrMI7OzWNT2X7Mh/mT+dfWX/&#10;AAT1/wCTVtB/6+r3/wBKZK+S/wDgoR/yddr3/XrZ/wDpNHX1h/wTvuo5v2W9Gij6w314kmR3892/&#10;kwrz6H+8v5nr4r/co/L8j3CiiivQPICiiigAooooARvu9K/Nj9tElv2n/F27n/T4+v8A1wjr9J2O&#10;Fr83P22bWW0/ah8WJIpG66hkGfRreI/1rhx/wL1/Q9LLf43y/VHleSOhrW8Gf8hCX/rif5ismtjw&#10;Xj7ZMT/zz/rXkS2PoMP/ABUaHi4kaVkf89F/rXL11Hi0E6WfaRTXL0R2NMV8YUUUUzlAEg5FaMMo&#10;ljDD8azqmtJxFJh2+U/pVRlyszqR5o6F6ijOeaK2OcKKKKACiiigAooooAKKKKACiiigAooooAKK&#10;KKACiiigAooooAKktL24068h1C0k2TW8qyRN6MpyD+YqOigD7Y8KeIIPFfhqx8SWybUvrSOYKP4d&#10;y52/geK0K8c/Zd+IZk8Bt4bvAZG025ZVG7lY3O5f/Ht/5V6rb+IdLuF5uRH7SfLVcx58qcot6F6i&#10;mxyJIm+NwwPQqc06qMwr1H9jMkfH3Tc/8+N3/wCijXl1en/sdHb8edOP/Tjd/wDoo1jif93l6M9r&#10;hz/kfYb/ABx/NH6O/AZt2jXx/wCnpf8A0Gu8rz/9n9t2i6gf+npf/Qa7q5u4bVcu3zdlHU18yf08&#10;Ss6ou52wKoXmpsx8u24Xu/rVe4u5btsyHC/3RUdAHD/Dxi3jfWAT/FL/AOja7iuD+GzFvHWtfWX/&#10;ANHV3lABRRRQBR8THHhy+P8A05yf+gmsH4Ptu8P3BB/5fD/6Atbnirjw1qB/6c5P/QTWB8GW3eHL&#10;j/r8P/oC0AdfRRRQAVzPxYOPCmf+nqP+tdNXL/F1tvhHP/T1H/WgDS8DHd4R08/9O4rWrI8AnPg7&#10;Tz/06rWvQAUUUUAcL8Y2K3ml8/wy/wA467iP7grg/jS+y90r/dm/nHXeR/cFADqKKKAOV+LjFfDk&#10;JH/P4v8A6C1fkT/wVwcH9rC3JP8AzJdj/wCj7qv1z+MbbfDUP/X4v/oLV+Q//BXCUp+1PDIFzt8F&#10;WRAXv+/u69DK/wDevkz8/wDEr/knf+3l+p8yyRW02DLAjbTlSyA4/wAKfXEeH/GGvXevwQXM/mRX&#10;EwV4fLACgnqMDPH9K7evoYSjLVH4DWo1KMkphyeKKjupjb20kwQtsUttXvjtXM+FvGuqazrK2N4s&#10;flyqxTy0xswM+vI7U5SjGSTCnRlUhKS2judVRUV9drY2ct7Iu5YY2dgvfAzWF4Y8b3Gv6kbC5so4&#10;8oWjaMnt2OTRzRjJJ9SY0alSnKaWi3N67tLa9Ty7q3jkUchZFB5/GnqoVQoXGOntS0VRmUde1qPQ&#10;dOfUJI2kwQqoDjJNUfCvi9tfnktZ7QRSRruXa2VYf41pavpdrrFjJYXana3OVPKkdCKqeHvC2n+H&#10;3kmhleSSQY8yTHC+gxUvn5tNjojLD+wkpfF0NWiiobvUbGydEuruONpDiMSOF3H0Gao5480tiaig&#10;gjqKKACiiigAyRVmDUXQbJ/mX+93qtRQTKMZLU1o5EdMq+adWSkksR3RSFf61bttTSQbZl2N+lVz&#10;HNKlKOxbopAykZzS1RkFFFFABRRRQAUUUUAFFFFABRRRQAUUUUAFFFFABRRRQAUEZGKKGGRigEe7&#10;+EdOXSfC9hp6f8s7VM/UjJ/UmtGuf+HHiq08S+G4USZftVrGsd1H3UgYDfQiugryZJqTufpmFqU6&#10;mHg4bWVjY0MbtAv1I42n/wBBNY6gAcCtvw0A2j3yn+7/AOymsStJfDE58L/vVZea/JBTZpobeJ57&#10;iVY4413SOzcKPWq+r63pWhWv23V7+O3j6BpG+8fQDqT7CvLfiD8UbjxSh0jSFeCx3fvC3Dz/AF9B&#10;7fn6UU6cqjDHZlh8HTu3eXRdX/kjE8Xa7/wkniW81dAfLkkxCD2QDA/PGfxrOoor0YrljY/PqlSV&#10;Wo5y3bv95tfDhWbx9pOD/wAvQP5Amus/aB+/o/8Auz/+yVyfw2OPH+lf9fX/ALK1dZ+0D9/R/wDd&#10;n/8AZKZzP+KvQ85ooooNgooooAKKKKACgnHWiqOpa1b2S+UPnl/ujt9aL2KjFydkWL29gsofNlb2&#10;VR1Y+grndRvbi9uPOn47Io7Co7m6uLufz55CW3ceg9hTGZm6msZS5jqp01FX6iUUUVJoFFFFABRR&#10;RQAV9R/8E7vF6XGl+JvhvcXZ3K0d/Zof7rDy5PyIj/M18uV6N+yb42HgX4+6DeSn9zqMx024642z&#10;4Rfyk8s/hV05csrlx/iK/dH9Dvh9PL0Szjz920jH/joq6OtVdF/5BVr/ANe6/wAqtDrXxsviZ/Xl&#10;D+DH0X5Hzf8A8FCz/wASnwz/ANflx/6AtfMea+ov+Chf/IseHf8AsJSf+ijXy6vAxX1+Uf7nH5/m&#10;fzv4hJ/60VfSP/pKCijNG4etepc+J5Zdgoo3D1o3D1ouPll2Prr9gn/kkuof9h6X/wBFQ17dcjdB&#10;IoPVDXiP7BIx8I75v72vTH6fuoq9wn/1L/7p/lXw+O/32Xqf09wv/wAk1h1/cX5H5t6nF5Oq3UQP&#10;C3Ei/wDjxqGrGtMP7avBn/l8k/8AQzVfcPWvtKb/AHaP5nxEZe3lp1f5hRRuHXNG4etaXMeWXYKK&#10;Nw9aNw9aLhyy7BRRuHrRuHrRcOWXYKKNw9aNw9aLhyy7BRRuHrRuHrRcOWXY9q/Yu/5DfiT/AK9b&#10;P/0Kavfq8B/YtbdrXiTH/PrZ/wDoU1e/V8vmX++P5fof0HwHdcM0fWX/AKUwooorzz68KKKKACii&#10;igAooooAK5vxK2dWYeka10lcvr5zrEwJztKj/wAdFZ1fhNqPxFOiiiuc6gr8ef8AgsGzN+3b4g3M&#10;TjRdLAz2/wBGFfsNX47/APBYE/8AGdniH/sC6X/6TLVRA9b/AOCC3/JSfiZ/2AdL/wDR9zX6W1+Z&#10;n/BBq5dPiv8AEa0CDbJ4d092buNtxKB/6Ga/TOiQBRRRUgFFFFAH5r/8F7Wb/hN/ham47f7K1k7c&#10;8f62y5r6D/4Ic/8AJk8n/Y6ah/6BDXz5/wAF7T/xXXwt/wCwTrX/AKNsa94/4IVSzSfsdalHI7Ms&#10;fji9Ean+EGC2PH41X2QPtCiiipAKKKKACjcq/M3QdaKh1FzFYTS/3YWP6UAeeu++RpP7zE0Ui/dp&#10;aACiiigAooooAKKKKACiiigAooooAKKKKACiiigAre8Ef8vX/AP61g1veCP+Xr/gH9aAN6iiigAo&#10;oooAKKKKACiiigAooooAKKKKAPwj/b9JP7b/AMWcf9D/AKn/AOlDV+h3/BC+7a4/Y61eAR4+z/EK&#10;+jzn72bSyfP/AI/j8K/Ov9uzP/DbPxd/7KVrn/pdNX6H/wDBCb/k0LxB/wBlIvP/AEg0+q+yB9p0&#10;UUVIHN/F/R18QfCrxRojLn7V4dvo14/iNu+P1xX5KwsXRXB4Zciv2KubdLqCS2kTcsiFGUjqCMYr&#10;8X9PvG0LUbjw1fsVFrcyQK7fwlGK4P5UAbFFFFABRRRQB4/+0x/yGtJ/69Zf/QlrzOvTP2mP+Q1p&#10;P/XrL/6EteZ1UQPqixJayhYnrCp/SpKhsP8Ajxh/64p/6CKmqQCiiigAooooAKKKKACiiigAoooo&#10;AKKKKACiiigAooooAKKKKACiiigAooooAKKKKACiiigAooooAKKKKACiiigAooooAKKKCcDJoACc&#10;daq6hqKWo8uP5pP7vpUN/q4AMNq4J7v6fSs/OW3Fjnrn1oAHeSV2kmO5j3NFFFABRRRQAUUUUABO&#10;OtG4etZ/iefVbfQbmfRIvMuljzCqrk59h3OO1Zvw9v8AxJf6RJN4jjk8xZsQtNDsZlx6YHegDoqy&#10;/EvhTTvFVotrqJkXy23RyRMAyn8cirT6zpiXy6a2o263DdIGmG8/hnNWqAKOh6FZ+HtNTS9ORvLX&#10;nLNksT1JqC58GeG7zU/7YudIje43Bt7E8sOhIzgn8K0zJEkgiaRdzcqu7k06gAHTFGMdBRXMS/E2&#10;xi8U/wDCNnTpNv2jyGuNw4fOOnpnigCx8QPCt/4p0mK10+aNZIpt+2RiFbjH51J4G8M3fhnQv7Ov&#10;51kkaVpGCn5Uzj5R+X5k1tMSBkVmaf4x8OapqB0qx1WOSYZ+VQfmx1weh/CgCHSfAXhrRNTbVrCz&#10;YTc+XukJEeeu0Hpxx9K2icdaZKXKERjnHFeU+HF8Vf8ACaw+YLr7T9qH2kybvu5+bd7Yz7elAHrG&#10;5fWgbT0FYXj3S9a1fw+1roMhEvmKWUSbTIvcZ/I/hU3gbTtZ0rw7DZ61KWmVmO1m3FFJ4XPegDYo&#10;oooA6r4K6p/ZvxFsU423SyQP+K5H/jwFe/V8x+HdVGieIrHV2zttruORtvXaGBP6V9OA7hkUAFFF&#10;FABRRRQAUUUUAFFFFABRRRQAUUUUAFFFFABRRRQAUUUUAFFFFABRRRQAUUUZx1oAKbNLHBE000gV&#10;V5Zm7VV1TXLHShid90n8Ma/eP+Fcvq2t3uryYmbbGPuxr0H+JoAn8Q+IZNUk+y2w226t36v71mUA&#10;Y4AooAKKKKACiiigAooooA3/AIVeDrr4hfErQ/BVpA0jajqcUMir/DGWBdj7BAzH2FfqGiBBhRgd&#10;hXxL/wAE5Ph0niH4qah8QLyFjD4fsttu23g3EwKj64QSfTKmvtyuikvductaXvWCiiitDEKKKKAC&#10;iiigAooooAKKKKACiiigAooooAKKKKACiiigAooooAKKKKAPheiiivuD+SwooooAKKKKACiiigAo&#10;oooAKKKKACiiigAooooAKKKKACiiigAooooAKKKKACiiigAooooAKKKKACiiigD81v2+Z5pv2tvF&#10;Ucj5WL7CkY9B9hgbH5k19Y/8E4f+TYbH/sLXn/oyvkv9vP8A5O48Xf71j/6QW9fWH/BN25jn/Zmt&#10;Y4mOYdau0k+XvuVv5MK8/D/71L5/mexiv9xh6L8j3yiiivQPHCiiigAooooAK+Af+Cjfhw6J+0ZJ&#10;qyFiusaLbXJyOjKGhIH4RKfxr7+r5H/4Kk+DbmS18K/EG3C+VDJPp9183OWAki49Pllz9RXLjI81&#10;F+R3ZfLlxC87o+P62vBX/H7P/wBc/wCtYtbXgv8A4+pv+uY/nXhyPoqH8ZF7xZ/yCm/3l/nXL11X&#10;isZ0hz/tL/OuVpx2NsZ/F+QUUUUzlCiiigC1ZXWR5Mn/AAE1arLyR0q5a3gkxFJ9719a0jLozGpD&#10;qixRRRWhiFFFFABRRRQAUUUUAFFFFABRRRQAUUUUAFFFFABRRRQAUUUUAd/+zlrf9n+NZdKc/Lf2&#10;rBf99DuB/Ld+de6Dlea+ZPh/qbaN440rUlO3bfRq3+6x2t+hNfTSdKCZD4ZZ7f5oLhkP+y2KuweI&#10;tVibc8iyD/pov+FUaKDNxjLc2ofF8QOLqzYf9c2z/OvXP2MtcsL/AOPGnxQSNv8AsN0drKf+eRrw&#10;kgHqK1PB/jXxT8Pdej8U+C9Xex1CFGSO4jjRiFYYYYYEcj2qakZVKbiuqOzK61HA5lSxEk7Rkm0t&#10;7Jp6XP1S8DfE+98DWNxZWelQz/aJQ++SUrt4x0xWo/x11OVy8mgwMf8Ar4b/AAr8zF/a6/aPI+b4&#10;o3H/AIAW3/xqg/teftHj/mqFz/4L7X/41Xkf2fW7r8T9c/4iNlP/AD7n9y/zP0x/4XnqP/QvQf8A&#10;gQf8KP8Aheeo/wDQvQf+BB/wr80ov2w/2joyN/xGkcf7Wn2/9I6sJ+2X8fRxL41kP+7awD/2lT/s&#10;2t3X4/5E/wDERsq/59T+6P8A8kfoV4d8eXPh3W7zWotPjla83bo2lIC5fd1xW3/wvPUf+heg/wDA&#10;g/4V+cUf7ZPxpYYk8eXin/rxtj/7JUsf7YPxgfh/iZcL/vafB/8AGqP7Nrd1+P8AkT/xEjKf+fM/&#10;uX/yR+jH/C89R/6F6D/wIP8AhR/wvPUf+heg/wDAg/4V+dqfta/GNuF+Kbfja2w/nHUqftU/G6T/&#10;AFfxLkb6Wtt/8bo/s2t3X4/5E/8AETMo/wCfVT7l/mfoPqnxlv8AU9OuNOfQ4UW4haNmFweMjGel&#10;Z/g/4j3Xg/TpNPt9LimWSbzNzzFccAY6e1fBf/DT3x4Ybl+Ic/8A4B2//wAbob9p349Dk/EG4/8A&#10;AO3/APjdH9m1u6/H/IX/ABE7J/8An1P7l/mfoV/wvPUf+heg/wDAg/4Uf8Lz1D/oXoP/AAIb/Cvz&#10;1b9p7487f+Shz/8AgHb/APxuvq7wtrGpah8LbDxBeXRe8m0CO4km2gbpDAGLYAx156YrGthalGzk&#10;1qe9kfF2Az6VRUYSjyK7ul+Fmeuf8Lz1H/oXoP8AwIP+FZviv4nXnivS/wCyptKhhXzFfzFmLHj8&#10;K+B0/ae+PRUbviFcf+Adv/8AG64T48/tkftNeFNEsLnw78Vbq1kmvGSWSOwtWyoXOPmiPeto5bWk&#10;7XX4/wCR4M/E7Jqd/wB1U+5f/JH6d6H8Xr7QtJt9Ji0WGRbeMIrtOQW/SrX/AAvPUf8AoXoP/Ag/&#10;4V+Nv/Df/wC2L/0XTUP/AAW2X/xij/hv/wDbF/6LpqH/AILbL/4xWn9k4j+Zfj/kZf8AEVMl/wCf&#10;NT7o/wDyR+yX/C89R/6F6D/wIP8AhR/wvPUf+heg/wDAg/4V+Nbft/ftjbefjrqH/gtsv/jFNi/4&#10;KC/tgPuSP49XrbWw23T7I4Pof3NH9k1v5l/XyD/iKmS/8+an3R/+SP158Y+OZ/GE1rLPYRwG137d&#10;khbduK+3+zW6vxy1ELt/sC3/APAg/wCFfjDq/wC3t+21d2uzS/2gr63lDZV/7LsiCPQ/uP1pNH/b&#10;1/bctLXbqv7Ql/cSs2d39l2QC+w/cUf2ViO6/H/Ir/iKGR+z5vZz9LK//pVj9n/+F56j/wBC9B/4&#10;EH/Cj/heeo/9C9B/4EH/AAr8a2/b/wD2xwOPjrf/APgtsv8A4xXOz/8ABUb9reG+8lPjPqUkKthp&#10;l06x59SB5H9eamWV1o7yX4/5FU/EzKa3wUKjt5R/+SP2h8X/ABJuvF+nJptxpcUKxzCTckxYngjH&#10;T3r8pf8Agr/4q0vQ/wBq+zgvfMZ28F2J2wqDgefdcnJFcxB/wUE/bFniWZPjtfFWUMp/syy5B7/6&#10;ivHPj34z8ffH/wAcW/jf4l+PF1LWvsEdms11HHGxhRnZFCxqo4Lv2yc9a6sLga2Hnz3T/r0Pm+Je&#10;Nsp4gy/6pCnOOqd2lbT0bf4FTSbLQ7lV1vTbKFWmGVkWPB9/pV6SRIlLyNhVUliewqvommro2kw6&#10;cshbylOWPckkn9TSagtpqltNpf2pdzxlWVGG5cjHSvWWkT8snbmdm2u/kJp+t6TrBeLTr5ZGT723&#10;PHvzTrfSNNs5ZJ7Sxhikk+88cYBNZXhbwhJ4evJL65vVk3R7V2LgAZzk/lWymqabJctZR30LTL96&#10;FZBuH4Zojdq8i6sacZNUpNoW9mgt7SSe4TdGkbNIuM5GOa5TwbrOkvrf2a10CO1aZT5ciyMxGOcc&#10;9Onb2rrplV02Ou4NwwPcVm6X4V0XR737bZW7CTkL5kmdoPpUyjJyTQ6NSnGnOLTu9uxqVn3firQL&#10;G7+xXOoqsgOGXBIX6noK0K4HWPB/iFtXm+zWLTLNMzpIpGME55PaicpR2ReGo0araqStod6GDLuB&#10;rzjXNa1htZnkkvZo2jmZVVZCu0A8f5716Dplu9pp8NrI25o4lRj64GKjudC0i7uVvLjTYZJF/jaM&#10;ZP8AjRUjKcVZ2DD1adCo+ZX6C6PcT3WmW89ym2R4VaT6kdara94WsvEFxBcXUsimHjCY+Zc5xWnT&#10;RJGWZA4yOoz0quXSzOeM5QnzRdhxIAyaakqSH92wbBwdrDiqPimK+n0G5i04t5rR8BepHcD8M1y/&#10;w/tdRTWzKsEiwrGRPuUgZ7fjn+tTKdpJWNqeH9pSlU5rW6dzuKKKK0OcKKKKACiiigB0FxcQH5ZP&#10;+AnoauQ6nCx2yfJ/KqNFO7M5U4yNYSAjNOrJjnmhbET8fpVqLVBjbMm3/aWnzGEqMo7FyimpNFIM&#10;pIG+lOBz0qjIKKAc9KKACiiigAooooAKKKKACiiigAooooAKKKKAJbG/1HTLtb7Tb2S3mj+7JE2D&#10;/wDqrq9M+NXi6zTy72C1u8fxSRlW/wDHSB+lcfRUyhGW6OihjMVh/wCFNr8vu2Pfvgv4/vPGHh3X&#10;bq40yGBrNV2hJCwYmOQ9x/sivKNR+MPjbUU2211DaK3/AD7w8/m2a7v9lsiTQvElqV+ZvJxnofkk&#10;FeNoMJxWcacb7G0sdjOXm52nLe2l7ehNeXt5qNwbvULyWeRusk0hY/rUdFFbHHKUpO8gooooJNz4&#10;ZKG8f6XuH/Ldj+SNXXftBf6vSTj+Kb/2WuT+F/PxB0sD/ns//otq6z9oL/VaT/vTf+y0dGYy/jI8&#10;1ooozxmg2CikZ1Rd7tgDqT2qnPr+mw8LI0h/6ZjI/Oi9ioxlLRFxm29qhu761s03XMm3+6O5/Csa&#10;68RXlwpEKiIe3LVQd3Zt7szN6k5rP2nY2jRf2jQv/EFxPmO0Uxr/AHs/Mf8ACs6iis73NoxUdgoo&#10;ooKCiiigAooooAKKKKACrGjalLous2eswIrSWd3FOkb9GKOGAP4iq9ev/sO/ss+M/wBrX9onQfh3&#10;4d0maTS7e+hu/E+oeWTDZWKPudnbGAzhSiKeWY9MBsTUlGEXKWyOrA4atjMZTo0leTaSR/QLoF2d&#10;Q0Ozv3QK09rHIVH8O5QcVbKgnNMt4Y7aBLeFFVEUKqrwAAOgqSvkWf1xTTjTSfYwfGHw78EfEGCC&#10;38aeGLLU47aTfbpeW4kEbYwSM9DisMfs2fAgD/kk+h/+C6P/AAruCuOrUZIGTWka1aEbRk182clb&#10;LcvxFRzq0oyl3cU397OLh/Zz+Btu/mRfCrQ1bGM/2fH/AIVN/wAKA+Cv/RLtC/8ABZH/AIV14Jxx&#10;zRux1FH1iv8AzP72QspyuO1CH/gK/wAjkP8AhQPwU/6Jdof/AILI/wDCj/hQXwU7fC/Q/wDwWR/4&#10;V2GPajHtR9YrfzP72P8AsvLP+fMP/AV/kZfh3wr4c8JWP9l+GtEtdPt927ybSFY13YAzgDrgDn2r&#10;R5xj9KUDvn8aCpHGKi7lK7OyFONOKjBJJbJaI5l/g18JZJGlk+HGiMzHLM2lxZJ/75pP+FL/AAj/&#10;AOibaH/4K4v/AImuoz7ijd7iq9tW/mf3nN/Z2X/8+o/+Ar/I5hPgz8JYn8yL4b6Grev9lxf/ABNS&#10;j4S/DDH/ACTzRf8AwVxf/E10W4etLuHrR7at/M/vKWAwMdqUfuX+Rzn/AAqX4X/9E70X/wAFcX/x&#10;NH/Cpvhf/wBE70X/AMFcX/xNdHzRzR7Wp3YfUcH/AM+4/cv8jnP+FTfC/wD6J3ov/gri/wDiaP8A&#10;hU3wv/6J3ov/AIK4v/ia6Pmjmj2tTuw+o4P/AJ9x+5f5HOf8Km+F/wD0TvRf/BXF/wDE0f8ACpvh&#10;f/0TvRf/AAVxf/E10fNHNHtandh9Rwf/AD7j9y/yOd/4VJ8MP+ieaL/4K4f/AImj/hUnww/6J5ov&#10;/grh/wDia6Lmjmj2tTuw+o4P/n3H7keS/GTwzoPg63sJPCOjWultcPILhtPt1hMgAXAbaBnGTjPT&#10;Jrg/7U1X/oKXH/f9v8a9M/aK/wCPXSeP+Wk38kry2t4SlKN2Zyp06XuwSS7LQm/tTVf+gpcf9/2/&#10;xo/tTVf+gpcf9/2/xqGiqJJv7U1X/oKXH/f9v8aP7U1X/oKXH/f9v8ahooAm/tTVf+gpcf8Af9v8&#10;aP7U1X/oKXH/AH/b/GoaKAJv7U1X/oKXH/f9v8aP7U1X/oKXH/f9v8ahooAsDWdZVcDVrj/v81bF&#10;pLLPbRzTSM7MgLM3JPFc/XQ2/wDqI9o/gH8qxqdDoo9R9FFFYnQFfjj/AMFdbv7V+3h4oj8vb5Gm&#10;6ZH16/6JG2f/AB6v2Or8a/8AgrV/yfp4w/689L/9IYaqIHrn/BBz/ksXxC/7Fmz/APSl6/TivzD/&#10;AOCEFyE+N3j2zx/rPCds+7PTbdYx/wCP/pX6eUS+IAoooqQCiiigD80/+C9cpb4ifC+1K/6vQ9Wf&#10;d/vTWgx/45+te9f8EJv+TPNW/wCx6vP/AEntq8D/AOC9f/JTvhn/ANi7qf8A6UQV7h/wQauZ5v2T&#10;/Edu77kh8fXIjXb0BtLQn9Sar7IH29RRRUgFFFFABVHxHJ5Wh3Tf9MSPz4q9WX4zcpoEo/vMq/8A&#10;jwoA4pPu0tFFABRRRQAUUUUAFFFFABRRRQAUUUUAFFFFABRRRQAVveCP+Xr/AIB/WsGt7wR/y9f8&#10;A/rQBvUUUUAFFFFABRRRQAUUUUAFFFFABRRQOTigD8Hf26/+T2Pi7/2UzXP/AEvmr9Cv+CEdyG/Z&#10;M8SWu3mP4iXTZ9d1hY//ABNfnb+2pevqX7YfxU1CWNVab4iazIyr0BN7KcV+h3/BB/n9lrxSP+p/&#10;m/8ASGzqvsgfblFFFSAA4Oa/HH9ozw6vhT9oDxx4ZRdq2PizUIVGOwuXx+mK/Y6vyZ/bv0ltH/bA&#10;8eRFNon1ZLleOvmwRSE/99MaAPOdF182221v2Jj6LJ/d9j7Vvo6uoZDkHkYrjKtaZrN3pjbE+ePP&#10;Mbf09KAOqoqrYapaaguYJef4o24YVaoA8d/aWY/8JBpaelnIf/HxXmtekftLf8jLpv8A14v/AOh1&#10;5vVRA+pNKYnS7Zm6m3Qn/vkVYqvpP/IJtf8Ar2j/APQRVipAKKKKACiiigAooooAKKKKACiiigAo&#10;oooAKKKKACiiigAooooAKKKKACiiigAooooAKKKKACiiigAooooAKKKKACiiql5qkVucRHzG9M8C&#10;gCzNPFbp5kr7RWTe6nLdjZF8qfqahmnmuZN9wdx/lTaAEUbe9LRRQAUUUUAFFFZ/iXxHY+GNO/tG&#10;/wB23dtSONfmdvQfrQBoUHpWN4S8aad4sSX7IkkckJHmRSYzg5wRjqOK2aAOP0H4nLrfiQaL/ZXl&#10;xSMywzeZluBn5hj0HY11+SVzWdaeFdBsdSbWLXSo47hyS0gz1PUgZwPwArSHTFAHlWo+BvF0vieQ&#10;JYTSGS6Lpefw4Jzu3dvp1r1NVYD71LsX0paAPPte8E+K7zxwdUsx+5a4V47rzQPLUY4xnPGOmOa7&#10;9epGKdQAB0FAHBv8T9WHi7+yxYw/ZReeRt2nzD8+3Oc9fw/xrpT4K8Ovrf8AwkLWP+k+ZvLeYdu7&#10;+9jpn/8AXU48O6EdUGsnSYftWc+d5fzZ9fr71oD2oAa67lxmuR8N/C7+wfEK6u+r+ZHCzGCMR4Y5&#10;BHJz6HtW3401q68PeHLjVLOINKm1Y9w4BJAyfz/OuU+H3xA8Rar4gj0rWLgXCTq21vKVSjAZz8oH&#10;HGKAOz1fXdJ8P24uNWvVhRm2puySx9AByafpeqadrdr9t0u8WaPpuXsfQ9wfrXNfFLwprPiAWt5p&#10;EPneSGV4dwB5xyM9al+HWhX/AIT0K5uNdK2/mSeYyNICI1C9T2z/AIUAdUOOKKzdE8VaH4haRNKv&#10;xI0X31KlTj157VpUAFFcZpeu+OpfH0mnXcMn2HzXDKbcBEjwdrBsfTuc12YORkUANkGRX0z4S1Ea&#10;t4X03Uh/y3sYnPPQlR/WvmivfPglfC9+HFiCwzC0kR59JGx+hFAHWUUUUAFFFFABRRRQAUUUUAFF&#10;FFABRRRQAUUUUAFFFFABRRRnPSgAopsjxxJvldVX+8xqjdeJ9Gtf+XvzCP4Yfm/+tQBoUZ5xXO3f&#10;jiViY7GyVR2eQ5/Qf41k3mrapqAxdXrsv91flH5CgDqr/wASaVp+UkuNzj/lnHyawdR8W392Nlmv&#10;kL69WP49qy6KAAlm+Zjk929aKKKACiiigAooooAKKKKACjBPAor2f9iL4GSfFr4pR+INYsi2ieHZ&#10;Eubsup2zz5zFF78jcw/urg/eFOK5nYUpcquz6x/ZL+Ec3wf+Cem6FqVs0WpX3+n6rHIu1kmkA+Qj&#10;1RAqH3U+temUDOOaK61pocMnzSuFFFFAgooooAKKKKACiiigAooooAKKKKACiiigAooooAKKKKAC&#10;iiigAooooA+F6KKK+4P5LCiiigAooooAKKKKACiiigAooooAKKKKACiiigAooooAKKKKACiiigAo&#10;oooAKKKKACiiigAooooAKKKKAPzR/bsdpP2tPF7OefOtB+AsoAK+q/8Agmh/yba3/Yw3X/oMVfKX&#10;7dP/ACdl4w/6+LX/ANI4K+qf+CZVxDN+zhNHG+Wj8SXSSezbITj8iK82h/vEvn+Z7WJ/3GHovyPo&#10;eiiivSPFCiiigAooooAK8r/bP+Hh+JH7PHiDTYIXkutOgGpWSxrljJB8xAHcmPeuP9rjnFeqU1lD&#10;qQ6gqfUdamUeaLi+pdOTpzUux+RIbPStrwZ/x8zf7orof2lvhRP8FvjPrXgsRstmJ/tOluyYD2sn&#10;zJj128oSO6Hp0rA8F486fj+Ff6187Ui4yaZ9bh5KVSMl1sXvFX/IHk/3l/nXK11XirP9jyH/AGk/&#10;9CrlaUdjbGfxfkFFFFM5QooooAKKKKALNteAfJO30bFW1ORmsupIrmSE/L93+7WkZ9zKVPsaFFRQ&#10;XcU/Q4+tS5rQwemjCiiigAooooAKKKKACiiigAooooAKKKKACiiigAooooAfbSmG4jmU8rIrD8DX&#10;1jwGYD+9Xyjplheatqdtpen28k1xdXEcMMMKlmd2YKqgDqSSAB3r7Rv/AIP/ABf01m/tH4TeKLfv&#10;++8P3K8HvylTKSjuVGjVq6xi36I5yitC98I+LtMXfqfhHVLZefmuNPlj6dfvKKyZr6ztDturiOI/&#10;9NGC/wA6q99iZUasfiTXqTUVDHfWko3RXMbf7rA1IJFNFyeWXYdRTSx9OlAf1FArMdRQScZApu8g&#10;4IoEOoxxiigHIyKAEZc96TYKdTfM9BQA4b1+65pyzXEfK3Ug+jmmggjIpu8noKAJvtt8ORfTf9/D&#10;X6EeAWb/AIUFpDluf+EQhOf+3UV+eJcYr9DPADD/AIUBpBP/AEJ8P/pKK83HbR9T9F8PV+8xP+A/&#10;PqPU9S8tf+JhN93+9XCfHSW5utP0+W4uZJNlw4Xc2cZX/wCtXY2NxFfsttp8i3EnA8uE7m/IVX+K&#10;Xwg+JWseBLrW7b4ea61vpafbbi4XR5zHHCqne7NswqhcsWJwAM9K9OEoxaufnOIw1SrTlywvr0R4&#10;hRSKwYZFLXWeIFYMOnWPgWwvL9Z5plcg7WABHPA/XrW9UV5aQX9u1pdRB45BhlNTJX1LjLl0fwu1&#10;13RS8NeJI/Eds8qWrRNEwEilsjnpg1Pq2tWGiwCe/m2qxwoCklvpS6VounaND5GnWojUnP3ixJ+p&#10;5rO8Z+G7vX4InspUEkLHCyNgEHr+PFL31DzNI/V6lfqo3L+l6vY63bfa7GXcuSGUqQQfQ1y8/wAO&#10;tWe9aO3uIfs7P8sjk7lXPp6/jz7VueDPD1zoFlIl5IjSTPuZY+QuBjGa2KXL7SK5i41pYatL2Tui&#10;O0gW1to7ZPuxoqKT3AGK4/xH4S16+8QzT20G6OZ8pNvGEGO/fiu0oqnFSjZmdKtOjJyj6ajYgVjC&#10;k5xx9a53RPBt5pniB9XmvFaPLlcA7m3Z6/n710lFEoqViadWUE4x2aswrk9K8E6pY+Il1GS5jMEc&#10;rOJFb5m69sdfWusoolFStcKdapRuo9dGMnkEULSsu7apO1e/FchofjnWL3WoYLlIzDPMF8tY8bc9&#10;OfauxYZFUrbw7o9nff2hb6dGkxyd69ifQdB+FTKMm1Zl0alGEZKcb3WnkXgcjIrD8UeMY/D9wlnH&#10;Z+dIy7mBk2gD9a3KxvEXg628QTR3P2poZFXazKgbcufqKqXNy+6LD+y9qvafCWNO8S2N9ov9uTfu&#10;Y1JEgb+Ej/P61Z03VbDV7f7VYTiSPOCcdD6VRTwlYp4fbw8JpPLblpM/MWzndj8BxU3h7w/b+HrV&#10;rWCZpN7bmdu5pLnurhL6vyycW730XkXpg5iYRttbb8rY6GuF8O6P4jh8SwyyQTqUlP2iZlIVh356&#10;HNd5SMoZSh703DmafYdGtKlFpJPmVjMTxdoM99/ZqX371pNqnadpb0z0rSUZO6uNtvh9rEerK8ks&#10;fkLKG83fyQD6dc/5zXaVNOUpbodenQpyXs5X01K+oarYaUqy6hdJCrHCs2eT+FTRSpOiyxNuVlyr&#10;DoRVDxF4ctfEUEcNxM8ZiYsjx4/LmrdlarZW0dpF92NAq564Aqve5jGShyppu/XsTUUUVRIUUUUA&#10;FFFFABRRRQADg8cfSpo7+5j+XduH+1UNFBMoxlui9HqsJOJFZT+dTJcRSnEcit9Ky6KrmM3Rj0Ni&#10;ispLieP7kzVKupzj76K36Ucxm6MjQoqquqRHh1ZfepF1C1YZMuP94Yp3Rm6cl0JqKZ58LHCyqfo1&#10;PBUjKsD9KYuVhRRRQIKKAc9KKACiiigAooooA9k/ZP2PFrkTnq0GR7YkrxvbsdkYYKthhXsH7JxB&#10;l1xcf8+//s9eTz2dxPrsmlWNnNNcS3xht7eGMvJI5k2qiqBlmJIAAGSTgVH2jZrmjFIrMwXrS5z0&#10;r9Vf+Ccn/BLTwj4F+Fd940/aj8AWGr+IPFlkIm8P6tarKmk2ZIYRkHIFwxAZmXBTCoCCGJT4v/8A&#10;BB/9njxldyaj8J/iX4k8GM33bHcmoWqc9hNiXHoPNrglmmHjUcXfTr0PvKPhtxFWy+GJgo3kr8rd&#10;ml0vfS7WrV1bY/KugsByxr9BNY/4N4/EjI39j/tcpI2PlW68Isoz/wABuj2rn7r/AIN4fjCzMIP2&#10;mPD7rn5fM0GcHH/f01osywr+1+Zxy8PeKo70H8nH/M+N/hReWzfEbTYluI9zPIFUMM/6tq6j9pC+&#10;gsLbSZrgnDSTKAo5Jwte8eMv+CN3xs/ZWs5vjf4j+KnhnVtK0ORfNhsYbiO4lEpEIIVl2ggyAn5u&#10;grndO/Yd+NX7bLHRfgzfeH7ebw+fOvzr9/LbqyS/Kuwxwy5OUOQcdutbRxNGdFzT0T3+48HEcO5t&#10;hs2hgqlJqpJXUdG2tdrNro/uPk+fxVHnFvaM3++3+FU5/EWozMVjZY/9xf8AGvsCb/ggz+3rHEzr&#10;qHw5k2jPlx+KLzc3sN1kBn6kD3qr/wAOKP2+M5Nj4L/8KaT/AOMVz/XKH86PW/1P4gj/AMwsvuZ8&#10;eyTzzjM8zP8A7xzQJGC7a+tl/wCCIP8AwUCHB8E+HP8Awp4v/iKP+HIX/BQL/oSPDv8A4U0X+FH1&#10;rD/zr7w/1X4gW2Fn/wCAv/I+R6K+uD/wRD/4KBD/AJkjw7/4U8X+FT2f/BDP9vu6XzJdA8I253Y2&#10;3Hibk+/yRMP1zR9aw/8AOvvGuFeItvq0/wDwF/5HyBQCD0r7Kt/+CEH7e9wWJfwDDt/5+PE1wM/T&#10;ZaN+uKuQf8ED/wBueV1+1eIPhzGu75tviK9bA9f+PIZ/Sj63h/5kXHhPiT/oGn9x8Uk460A56V95&#10;aH/wb6/tTXbKPEHxb8D2KmTEn2d7u4IX+8MxJk+3H1rorT/g3d+LRb/Tf2mfDyrz/q/Ds7fzlFT9&#10;ewy+1+Z0U+CeKKiusM/m0vzaPzrBB6Giv01sf+DdDKZ1P9rLa2fu2/gzI6epu/XPat/Rf+Ddn4Ux&#10;HHiX9pbxRcf9g3SbW39P+enm+/6fjP8AaGF/m/BnVT8P+Kpb0UvWUf0bPyror9gPDH/Bv/8AskaQ&#10;5bXviB441X2l1C1i9f8Annbj2/Kuw0T/AIId/wDBP7TD/wATPwRr+pf9ffiq7j/9ENH/AJH1rN5l&#10;h/P7jup+GvEVTflj6yf6Jn4n5x1oiV57iKxt42knnkWOGCNdzyOTgKo6kk9hya/eHwp/wSa/4J7+&#10;EDusP2bNJu2P/QYu7m+x/wB/5X5r1P4d/syfs8/CR45/hj8D/CugyxLiO40zQYIZQPTeqbuw71lL&#10;NKf2Ys9LD+FmYSt7evGPom/zSPx8/ZD/AOCPf7T37Sd9a69490O6+H/hORt1xqmuWpS9nj/6d7Rs&#10;OSezybFx8w39D+un7Mv7K3wa/ZJ+HcPw3+DXhdbS33CS/vpm8y61CbGDNNJjLt6DhVHChRgV6QFH&#10;BX8qUjByRxXnYjF1MRo9F2P0jIOE8r4fjzUlzTtrJ7/Lol/Vx1FFFcp9QFFFFABRRRQAUUUUAFFF&#10;FABRRRQAUUUUAFFFFABRRRQAUUUUAFFFFAHmv7Rf/HrpP/XSb+SV5bXqX7Rf/HrpP/XSb+SV5bXR&#10;T+E5a3xBRRRWhiFFFFABRRRQAUUUUAFOW5uFGBcSf99Gm0UBdkn2m6/57yf99Gj7Tdf895P++jUd&#10;FA+aRILm5Jx9ok/76NfkF/wVUk8z9uXxc3m7iLXTQx3ZI/0KLiv15r5W/aJ/4JUfDf8AaN+Mms/G&#10;bXvi34h0u71owGaxsbW3aKPyoI4RgupY5EYPPcmplG+xrTlyy1Pn7/gh+8kfx08bGN2X/ikY/ukj&#10;/l7Sv0u+03X/AD3k/wC+jXzz+x9/wT28EfsdeMtX8Z+FviRrWtTaxpa2MsGp28KLGolEm4eWoOcj&#10;HPGK+gqIx01JqSvK6JPtN1/z3k/76NH2m6/57yf99Go6KojmkSfabr/nvJ/30aDc3I63En/fRqOg&#10;+9Ac0j85f+C5c7S/Er4ciSVmK6BqJ+Zug8+CvVv+CJM9xB+zR4kEU8ij/hOp/lVyB/x6Wtea/wDB&#10;abwP418V/FXwHdeFfBuranHD4Zukmk07TZZ1jb7TkKxRTg47GvT/APgjP4b8ZeFf2fvFGm+MfC2o&#10;aSzeNpJbSPUbCS3aWM2Vp84Dgbl3BhkcZBHY1n9o3v8AuT7F+23n/P3J/wB/D/jR9tvP+fuT/v4f&#10;8ahorQx5mTfbbz/n7k/7+H/Gj7bef8/cn/fw/wCNQ0UBzMm+23n/AD9yf9/D/jUU1zcSptluZGGf&#10;us5NJTX4GCf4qifwsunfnQ2iiiuY6wooooAKKKKACiiigAooooAKKKKACiiigAooooAK3vBH/L1/&#10;wD+tYNb3gj/l6/4B/WgDeooooAKKKKACiiigAooooAKKKKACiigdaAPwP/bC/wCTs/id/wBj/rH/&#10;AKWS1+iP/BB+ZG/Zf8WQL95PH0jNxxg2Vrj/ANBNfnV+17PFcftXfEyeCRXjfx9q5VlOQR9sl5r9&#10;EP8Aggz/AMm1+Mv+x5P/AKR29V9kD7koooqQCvzH/wCCo2h/2R+11qV8gwup6LYXK/hF5R/WI1+n&#10;Ffnn/wAFgNNEPx08L6xt/wCPrwj5JPr5V1Kf/atAHyXRRRQAIWjcSRuysOjKela1j4qmjxHfp5i/&#10;89F+9/8AXrJooA4r9ou/tb/X9NltJgwFi272+evPK7H40f8AIctP+vP/ANnNcdWgH1FojFtGs2P8&#10;VrGf/HBVqsHw94psv7Hs47mJ49trGM43D7orYt9RsLri3u0b/Z3c/lWYE1FFFABRRRQAUUUUAFFF&#10;FABRRRQAUUUUAFFFFABRRRQAUUUUAFFFFABRRRQAUUUUAFFFFABRRRQAUUVHc3dvbLmaUL/s9zQB&#10;JUNzewWq/vZOf7veqFzrE03y2w2D+93qn824s5z70AWbvVZ7k7IiY1P8I6mq9FFABRRRQAUUUbhn&#10;FABTPOUNs3DdjO2nbl9awG8ETN42Xxb/AGq20D/Ubefu7cZz07/5zQB0AORkVk+MPC8HizSxYS3B&#10;hdZN8Um3OGweo7jmtXkLXl2t/EXxWNdna01BoY4ZmWO38sFQoJHORyaAOy8D+B4vB4md73z5p8Bm&#10;C7VVR0AH49a6Cqeh30mqaRa6nJD5bXFusjL6EjNLca7o1pdrY3WqW8czfdikmVWP4E0AW6x/F/i+&#10;28JWSXM1s0zyOVjjRsZx1JNa6sG6Vy3xQuvDkemwwa9bzyyNIzW627hWXH3jk9ufTn8KANnwv4kt&#10;fFOljU7WJo/mKSRt1Rh2/UVQ8eeNn8IW9ubexWeW4Ztu5sKoGMn9RU3gE6E3hqF/D0ciwlm3rMcv&#10;v759/wCmKta74Y0nxLAtvq9r5ixtuQq5VlP1FADPCfiJPE2jR6okHlszMskec7WB9fStOqdpbaV4&#10;c05baHy7e3hH8T4Az6k+/rVmC4huolnt5VkjblXRgQfxFAHJfELx5qPhq+h07TII9zRea0kqlu5G&#10;AMj0Nb3hHXH8ReH4NXkhEbSbg6r0yCRx7cU3X/CGheJNjavZ72j4R0cqwHpkdqg0PxN4Ngnj8MaN&#10;fxq0fyRRrnaT6Bj1P480Aat/YWup2kljfQrJDIu2SNu4rG07w/4L8E3f2iOaG3mmG1Gurr5iPQbj&#10;W/Xn3xI8IeJNS8RnUdPsZLqGaJVXYw/d4GCDk9M8/jQB6Arbhmq2s6dFrGmTaVO7KlxGyMy9RnvU&#10;XhixutL0Cz029k3TQwqsjbs8+mfarssscKGWZ1VVGWZjgAetAHLeFPAsfgp7nWbrU/tDeQQBHFtA&#10;UcnvyeKyNE+K+r32vw2t5aQfZ7mdY1jRTujycA5zz19K7Ww13RdbDppd/DcbeHWNuRn29KxLjwZ4&#10;P8JNJ4qNpMfs2ZFj8wsqt7D69MnAoA6YJ6mnAYGBXP8Agzx1aeL5ZoI7OSCSEbtrOGDL6g10FABX&#10;sX7NtyX8M6hZHnyr/eMnsyAY/Na8dr0v9mq+CarqumknMkMcq/8AASQf/QhQB67RRRQAUUUUAFFF&#10;HI6igAoprTwp1mUfVhUL6rpsfL38K/WUUAWKKpSeI9Fi66lGf91s/wAqgbxfoifdlkb/AHYz/WgD&#10;UorDm8bWa/6izmb/AHiF/wAarS+N71uILCNf95i3+FAHS0VyMvi3XJvuzpH/ALkY/rVSbU9TuGzN&#10;fzN7eYQP0oA7We8tLZc3F1HH/vOBVG48VaHBwLoyH0jUmuRJycmigDoLnxyvSz09j7yN/Qf41RuP&#10;FetXH3bhY1PaNf6ms2igB09xc3Lbp52kPq7ZptFFABRRRQAUUUUAFFFFABRRRQAUUUUAFFFTabp1&#10;/rOow6PpNjLdXV1MsVvbwIWeRycBQB1JNAF3wZ4O8RfEDxVY+C/CmntdahqE4it4l/MsT2VQCxPY&#10;AntX6R/A/wCEmhfBL4d2XgLQz5nkjzL68K4a6uGA3yEds4wB2UKO1cL+yH+y3a/Avw4fEPiaKObx&#10;RqUIF5ICGWyi4PkIRnJzyzDgnAHABPtFdFOPLqzlq1ObRBRRRWhiFFFFABRRRQAUUUUAFFFFABRR&#10;RQAUUUUAFFFFABRRRQAUUUUAFFFFABRRRQB8L0UUV9wfyWFFFFABRRRQAUUUUAFFFFABRRRQAUUU&#10;UAFFFFABRRRQAUUUUAFFFFABRRRQAUUUUAFFFFABRRRQAUUUUAfmX+3BLJJ+1f4wZz/y+QD8rWED&#10;9BX1L/wS9/5N41Dj/mbrr/0ntq+Wf23f+TrPGH/X7D/6TRV9S/8ABLyRG/Z71KIN8y+LrncP+3e3&#10;rzaP+8v1Z7WK/wByj6I+kKKKK9I8UKKKCQOtABRUck8UY/eSKv8AvNitLTvC/inWP+QP4X1K8z0+&#10;yWEkuf8AvlTUucY7mkKNapK0ItvyKNFdlon7PPxw8QDfp/wy1NVP8V0iwf8Aowqf0rptP/Ys+PV/&#10;gy6RptmO/wBq1Icf9+w9YyxuFh8U196PVo8P55iNaeGm/PldvvtY+Jf+CgfwBf4nfDZfiF4csmk1&#10;rwzG8jJH1uLM8yJjuVxvHsHA+9XxL4KyZrjB/hX+tfuzpX/BP7xvdKP7c8e6ba/3lt7WSb+ZTNfm&#10;1/wU2/4J+Wn7DPxZ0vUvDviiHUND8dQ3V3YW6WphaxngdPtEW3cw8v8A0iJkOeMsuAEBPk4rEYWt&#10;U/dyu36n0uE4dz7L8P7XE0XGKtq2tLu1rJt7+R8s+Kv+QNN/vJ/6EK5Wur8U5OjyqP8AZP8A48K5&#10;SsI7HPiv4gUUUUzlCiiigAooooAKKKKACpor2WL7x3D/AGqhoovJbCcVLcvRXkUoxu2t/tVNnPSs&#10;unJLJH9xyK09p3MvY9maVFUo76VByit+lSrqEOOVZarmRHs59ixRUa3duwz5i/jTlljcZDj86ojX&#10;qOopCT2WlzQFwopvme1OzxmgnmTCikLqOpprTwjgyf8AjwoKH0VC15br83mUG/gHTd+VTzR7lcsu&#10;xNRUK31uTgkr/vVb02w1DWdQt9I0bT57y7u5litbW0haSSeRjhURVBLMTwAAST0qroFCTfKke7/8&#10;EwPglcfHv9uXwD4TNo8ljpusLrWqsI9ypBZ/v/m9AzokefWQV/QgqIB9wflXxX/wRz/4J36t+yD8&#10;Nrz4qfFvThD488YQxpcWW4MdIsAQ6WxI/wCWrNh5MEgFUX+Ak/axPYj8K8LGVvaVtNkfunBuT1Mr&#10;yq9ZWnN8zXVLon59fmRyw20y7JLdGH+0tVpPDfhyf/W6HZt/vWqH+lXty+tLwRXLdn1cqdOW6RzW&#10;ofCP4V6ud2rfDjQbptxO640iF+T1PK1lzfs1fs8XA/ffArwg3b5vDdqf/addxknoKXk9RT56ncyl&#10;hMLLeEfuR5pffsd/sr6k/mXn7P3hLdt2/u9ChTj/AICoqhJ+wr+yDL979nvwv/4LV/wr1rJ/u0mW&#10;/u1XtKn8z+8xeV5bLejH/wABX+R4hd/8E5v2Mb2FoH+CNjGGOd0N5cRsPoVkBFZtz/wTC/YougFk&#10;+Eky4/55eIL5P5TCvoIZ70FgOpo9tW/mf3mMsjyaW+Hh/wCAr/I+dz/wS0/YkZdp+F97/wCFRqP/&#10;AMfpo/4JWfsQgY/4VjqP/hXan/8AJFfRO5fWjcvrVfWMR/M/vM/9X8j/AOgaH/gK/wAj52/4dXfs&#10;Rf8ARMtR/wDCt1P/AOSKkH/BLX9iQDaPhbef+FNqP/x+voXcvrRuX1o+sYj+Z/eH+r+R/wDQND/w&#10;Ff5Hglr/AMEyf2K7UIB8H/M8s5XztcvXzz3zNz+NbWn/ALAX7HWmhhB8AdBk3HP+kwtNj6b2OPwr&#10;2ELg5zS1Htqz+0/vNI5Lk9P4cPD/AMBX+R5jpv7Gv7Kultusv2fvCa9fv6LC/X/eU157qmlabpvi&#10;640bTdPht7OHUmghtIIVSKOMSbQiqBgKBwABgDivo7aP7tfPPiH/AJKBef8AYYf/ANHUpSlLdnbR&#10;wuFw91Tgo37JL8j3ax8MeG9MVU0/QbKBYxhFhtUUL9MDirV1ZWd5ayWl1aRyRSIUkjdAyupGCpB6&#10;gjtVgEHpQSB1pczLVKmlZJH5X/tp/wDBEb4haX4rvviB+yDHbapot5NJPJ4PvLpYbixY87Ld5CEl&#10;jz91WZWUYAL8Y+NfGH7Kn7UXw9uprXxr+zt42sfs8mySZvDdy8O72mjRo2HuGIr+hgYxxTfKUtyv&#10;44r0aOaVqcbNX/M/PM08Ncox1Z1aE5U23dpWa+S6ffY/my1jStV8OSNB4i0u50+RfvJe27QkdOzg&#10;eo/OqH9r6T/0EoP+/wAv+Nf0qXuhaNqI/wCJlpNrN/12t1f+YqqPBHgzr/wiWmf+AEf/AMTXR/bH&#10;eP4/8A8KXhTLm0xWn+D/AO2P5tf7X0n/AKCUH/f5f8aBqumnkahCfpKK/pK/4QjwZ/0KOm/+AKf/&#10;ABNOXwX4PX7vhPTh/wBuUf8AhR/a/wDc/En/AIhPU/6Cl/4B/wAE/nAtbG9vpfJsrKaZ8Z2xQljj&#10;14FWB4b8RdR4dv8A/wAA5P8ACv6P4ND0S2bzbbR7WNum5LdQf0FTf2fZf8+kP/foUf2w+kPx/wCA&#10;aR8KO+K/8k/+2P5uv+Ea8Rf9C5f/APgHJ/hVSSGaKVoZYpFdWwyshBB9CK/pQFhZj/l1i/79iq7e&#10;HNAd/Mk0OzZm5ZmtkyT+VH9sPrD8f+AEvCntiv8AyT/7Y/mxnura1YLc3CRluQJG25/Oozqumry2&#10;owj/AHpRX9J0vhDwpMd03hmwb/es0P8ASmnwX4PPDeFNOP8A25R/4Uf2v/c/Ez/4hPU/6Cl/4B/w&#10;T+bP+19J/wCglB/3+X/GnDUtPIyL6H/v8K/pI/4QbwWRg+ENM/8AABP/AIms+b4O/CW6ma5ufhf4&#10;fkkkbLySaLAWY+pJSn/bEf5fx/4AS8KK3TFL/wAAf/yR/OOL+xY4W8hP/bQU77Xa5z9qj/77Ff0W&#10;XvwB+B2pwfZ9R+Dnha4j3bvLm8P27rn1wU61W/4Zj/Zy/wCiC+Df/CYtP/jdP+16f8r+/wD4BnLw&#10;pxXTFL/wF/5n87wkjYbldSPrS71/vCv6F5P2TP2XJXaaX9nPwMzN95m8J2ZJ/wDIVNb9kb9lZ12v&#10;+zd4EI9/CNn/APGqP7Xp/wAr+8X/ABCnGf8AQQv/AAF/5n89dFf0Jf8ADH/7KI6fs1eAf/CPsv8A&#10;41UN3+xt+yVeR+Rc/szeAWXOdp8H2X/xqj+1ofysT8KsZ0xEfuf+Z/PnRX9A3/DEP7Hn/RrvgH/w&#10;k7T/AON1Xv8A9hD9jDU4VgvP2XPAhUNkeX4XtUOfqqA1X9r0/wCVmf8AxCvMOleP3M/AHAznFFfv&#10;l/w7y/Yg/wCjV/BP/hPwf/E02T/gnh+w9Knlt+yx4J2nj5dBhH6haP7Vo/yv8CP+IWZp/wA/ofj/&#10;AJH4H0V+9H/Dtz9hT/o1fwf/AOClKP8Ah25+wp/0av4P/wDBSlH9q0f5X+Av+IW5t/z+h/5N/kfg&#10;vRX7zN/wTY/YRk5P7LXhH/gOmKP5Uf8ADtb9hL/o1vwl/wCC0Uf2rR/lf4B/xCzNP+f0Px/yPwZo&#10;r95v+Ha/7CP/AEaz4R/8Foqpqf8AwTB/YJ1aNUuv2ZPDsew5H2WJ4SfqY3GR9aP7Vo/yv8Al4W5t&#10;0rQ/H/I/CSiv3Q/4dRf8E/P+jbNL/wDAy5/+O0f8Oov+Cfn/AEbZpf8A4GXP/wAdo/tal/Kyf+IX&#10;Z1/z9h97/wAj8L6K/dD/AIdRf8E/P+jbNL/8DLn/AOO0f8Oo/wDgn9/0bbpf/gbc/wDx2j+1qX8r&#10;D/iF2df8/Yfe/wDI/C88HBor9vLr/gj5/wAE87mTzW+Air/sxeIL9R+Qnpv/AA53/wCCe/8A0QqT&#10;/wAKbUf/AI/Vf2th+zMf+IX8QdJ0/vf/AMifiLRX7df8OeP+Ce3/AEQuT/wptR/+SKP+HPH/AAT2&#10;/wCiFyf+FNqP/wAkUf2th+zH/wAQv4g/np/e/wD5E/EWiv26/wCHPH/BPb/ohcn/AIU2o/8AyRR/&#10;w54/4J7f9ELk/wDCm1H/AOSKP7Ww/Zh/xC/iD+en97/+RPxFoAA6Cv26/wCHO/8AwT3/AOiFSf8A&#10;hTaj/wDH6P8Ahzv/AME9/wDohUn/AIU2o/8Ax+j+1cP2f4C/4hbn389P73/8ifiLQOOlft1/w53/&#10;AOCe/wD0QqT/AMKbUf8A4/R/w53/AOCe3/RCpP8AwptR/wDj9H9q4fs/wD/iFuf/AM9P73/8ifiL&#10;5sn99v8Avo04XEyHidv++q/bj/hzv/wT2/6IXJ/4Uuo//H6D/wAEdf8AgnoevwLk/wDCl1H/AOP0&#10;f2th+z/r5k/8Qtzz+en97/8AkT8S4tTuIz8+G9qvQzpPGJIz+FfthD/wSK/4J8QOsi/s92rbTnEm&#10;sXrA/UGbmtKy/wCCWX7Aun7vs37NujNu+95s07fzko/tej2f4f5h/wAQpzqX/L2C+b/+RPxBoweu&#10;K/cf/h2J+wb/ANG16B/3zJ/8XSf8Oxf2Df8Ao2rQfyl/+Lo/tij2f9fMf/EJ84/5/Q/H/I/Dmnaf&#10;b3Wr6iuj6RbSXd2/3bW1jMkrfRFyT+Vfu5ov7AX7Fnh6TzdN/Zi8F7s5zcaDDN/6MDV6B4P+Ffwz&#10;+HsIg8C/D7RNGj/hj0vSYbcD/v2oqZZxC2kX951UfCPGSkvbYmKXkm/zaPxn+A/wP+Mfwx0i68X/&#10;ABH+GusaDpusbY9LfWrNrVrlo8l9scmHwAy/MVAO4YJr9Df2Fv8Agm/8CPgNZWPxrvIZPEnjDVLc&#10;XsOq6pCvl6cJsSbLaLlY2Abb5pJkPOGUErXrP7Sf7L2g/tI2Ok2GseKL3SxpMsrxtZQoxk8wAEHe&#10;D02iu+8HeHbfwd4U03wnbXLzRabYw2qzSYDOscYQMcdzjNceJx0q1FJOzd7pH1PDfA1DJc2qVKsF&#10;OEVHklKzd/tNLpZ7XNbpwBRRRXmn6UFFFFAHiP8AwUQJ/wCGRvFX/bnj/wAC4a8D/wCCQn/I2+Nv&#10;+wfZf+hy19NftffCnxl8avgHrXw38Ay2K6lfvbGL+0ZmjiKpOkjAsqORwpx8p5ryn9gD9kr40/s3&#10;eK/Emq/EyXQzZ6rY28dqmk38szeYkjklt8KYGG7E16lGpTjls4Nq7e3Xofmea5bmFTxFwmMhTk6c&#10;YWcktE7T3fzR9TUUUV5Z+mBRRRQAUUUUAFFFFABRRRQAUUUUAH4UUUUAFFFFABRRRQAUUUUAFFFF&#10;ABRRRQAUUUUAFFFFABRRRQAUUUUAFFFFABRRRQAUUUUAFFFFAHmv7Rf/AB66T/10m/kleW16l+0X&#10;/wAeuk/9dJv5JXltdFP4TlrfEFFFFaGIUUUUAFFFFABRRRQAUUUUAFFFFABRRRQAUUUUAFFFFABR&#10;RRQA5JZYxtjlZf8AdYikZnc5di3+8aSigAooooAKKKKACmyDvTqaRv4z7dKmom42RpScYyuxtFP8&#10;hv8Anp/47/8AXo8hv+en/jv/ANesPZy7HT7SPcZRT/Ib/np/47/9ejyG/wCen/jv/wBej2cuwe0j&#10;3GUU/wAhv+en/jv/ANejyG/56f8Ajv8A9ej2cuwe0j3GUU/yG/56f+O//Xo8hv8Anp/47/8AXo9n&#10;LsHtI9xlFP8AIb/np/47/wDXo8hv+en/AI7/APXo9nLsHtI9xlFP8hv+en/jv/16PIb/AJ6f+O//&#10;AF6PZy7B7SPcZRT/ACG/56f+O/8A16PIb/np/wCO/wD16PZy7B7SPcZRT/Ib/np/47/9ejyG/wCe&#10;n/jv/wBej2cuwe0j3GVveCP+Xr/gH9axfJPdv/Hf/r1e0HVl0bzN0DSeZt/iAxjP+NL2cuwe0h3O&#10;qorF/wCExj/58W/77FH/AAmMf/Pi3/fYo5JB7SHc2qKxf+Exj/58W/77FH/CYx/8+Lf99ijkkHtI&#10;dzaorF/4TGP/AJ8W/wC+xR/wmMf/AD4t/wB9ijkkHtIdzaorF/4TGP8A58W/77FH/CYx/wDPi3/f&#10;Yo5JB7SHc2qKxf8AhMY/+fFv++xR/wAJjH/z4t/32KOSQe0h3NqnR8yqf9qsP/hMY/8Anxb/AL7F&#10;Oj8ZR+Yv/Evb73/PQUckg9pDufgv+0zx+0h4/wAf9Dpqn/pXJX6M/wDBBiaNv2cvGcCt8yeNwWGP&#10;Wzhx/I1+cf7SUvn/ALRHjycJjd4y1NsembqSv0H/AOCFOurpPwI8bwtbNJv8YRNw2P8Al0SqtJ6I&#10;pyVrs+/KKxf+Exj/AOfFv++xR/wmMf8Az4t/32KnkkT7SHc2q+H/APgsdoWyDwD4oVMlm1G0ZvTH&#10;2dwP1b8q+xv+Exj/AOfFv++xXI/FzwN8NfjXpdnpHxG8B2erQ2Nw01rHfDcInZdrMMEYJFP2chOr&#10;A/IcHIyKK/Se9/YI/ZOvTub4TQx/Lt/capdx/wDoMo596pSf8E6/2SJOT8N7scfw+JNQH/ten7KR&#10;Pton5y0V+iDf8E2/2VWBC+G9Zj/usniCfI/76JH5g1G//BNX9lwjC2HiJff+3jx+aUezkP20T8q/&#10;jT/yHrP/AK8//ZzXH1+uepf8Erf2RdZlW41bR/EFw6LtRpNYTgen+qqsf+CSv7F5GP8AhF9c/wDB&#10;wv8A8aquSQe2ifAejMZNHtWYdbWP/wBBFWq/QaH/AIJmfsvW8KwQweJlVF2qo1pMADoP9VUsf/BN&#10;X9l1RhtP8QN/tf28ef8Axyp9nIPbRPz5iv723OYbyRfbzOPyq3F4m1aM4aRX/wB5f8K+/wBf+CbX&#10;7KyDD+Hdak/2pPEE2f8Ax3A/SrMf/BOf9klEVG+Ht9Iy/wAUniW/y3ucTAfkAKPZSF7aB+f8XjGU&#10;f62yU/7r/wD1qsR+LbAjMsMy/gD/AFr7/g/4J8fslwZC/C+Rt3/PTXL1sfnNWvYfsVfss6duEXwW&#10;0mTdj/j5MsuPpuc4o9lIPbRPztj8S6TJ1nZf96MirEGq6bdTx21vextJK22KMN8zsewHUn2r9G7X&#10;9k/9mmzYNB8DPDXDA/Npqt/6Fmul8N/DL4b+C5VuvB3w80HSpI8bZtN0eGGQYOfvIoJ/E1XsWHto&#10;n5jg56UV6F+1L8LZvhH8Z9W0OK1ZdPvpjfaSzDhoZSTtH+425P8AgPvXntY7aGyd1cKKKKACiiig&#10;AooooAKKKKACiiigAooooAKKKKACiikZgoyaAFoqvNqVnEMNMCf7q81Vn1xt223h/F6ANKq9xqtp&#10;bnbv3N/dSsqe5ubjiSY4/u9qZQBan1i7lG2MeWv61VOX+9RRQAAY4AooooAKKKKACiiigArj/i5q&#10;Wq2Gm2y6fcSRRSzMJ5I2KngDaMjpnn8q6tL22lna3iuI2kj/ANZGsgLL9R2olghmjKTxLIrfwuoI&#10;P50Acp8JdR1bUNJuBfTSSwxzBYJJWLHpyMnsOPzrsKz7nVtC0JI7e8vre1VuI0ZgvH09P0rj/ivq&#10;2twXNp9gu5o7N4dyyW7kK75/vL14xj60Ad85G3rWJqHw+8K6rqTareac3nO26TbKyq59SM//AK6l&#10;8D3Op3fhmzn1gt57Rnc0n3iuTtJ98YrWkkWMbnKhQM7mOAKAARKihY12qvAVegryPxToGuf8JReR&#10;yafcSvNcs0bJCSJFJ4I/D8uleqwavpt3aNe2t7DLDHnfJHIGUYGT0rC0j4n+HtZ1ddJgSePzH2wy&#10;SKArn88jPagDb0K3vbPR7W01CTfNHboszZzlgOefrVDxf4OsfF0USXNw8LwsxjkjAPXGQc9elbVc&#10;r488fXHhW8j0+ysY5JJI/MZpidoGSABjvxQBt+G9CsvDelR6TZMzIhJZ36sx6k1daREGXdV5xzVD&#10;wtraeI9Ch1ZITH5gIaPOcMCQce2RXN/FDwz4j1y6tZtIiaaGOMq0avja2fvYOO3f2oA1fiJ4Y1Hx&#10;Roy2mmTKskcwfZI2FcYIx+uak+H3h6/8N6B/Z+oTK0jTNIyxnKpkDgfln6mr/h20vbHQbWy1KXfP&#10;HCqytu3c/Xv9axPiX4f8Q67bWqaESyxuxlhEwTPTB5Izjn86AOlmQSRNFuxuUjivPdC+F3iGw8R2&#10;91dSwi1gnD+csmWcKcjj1rt9Dtr6z0a1tNTm8yeOFVlk3ZywHr3+veuA8baZ4wn8ZtJa21426Rfs&#10;ckIbaq4HccLz1zigD03cOua5/WPiN4Y0XUG0y5lmaSNsSGGHcqH0PP8ALNbkKytEvmn5toDfWvN/&#10;FPw88US+ILifTtP8+G4mZ1kWReMnODk8YoDc9Gsbq3vbWO8tJVkjkUNG69CD3qt4n0qXW9ButLgk&#10;VXmiKqzdM9efameGtPbw74dttOu5lzBF+9k3YUHknk9hUmmeI9D1l2j0vU4Z2j+8sb8j/wCt70Ac&#10;z8OvAuueHNWl1LVvLRfJ8tY45N27JBzx0HFdbqNlBqVpJp93F5kcyFZF9RSanqtpo9hLqV8xWGFc&#10;uRyeuOPfNYcmqWnxG8O3NpoN/LayKyhmkXDLznseh9jQBe8N+D9F8LNIdLhk3TYDPK+5sDt7Ctaq&#10;Ph/T59K0m3065uzcSQx7WmP8X+elXqACuk+FE0kPieQRuy7rVx8rY7g1zddF8Lv+Rpz/ANOsn9KA&#10;PShd3Q6Xc3/fw04X18v3b6f/AL/N/jUNFAE32+//AOgjcf8Af5v8aQ318et9MfrM3+NRUUASfa7p&#10;vvXMn/fw00yyNw0jfnTaKAAgHqKAAOgoooAAMcAUUUUAFFFFABRRRQAUUUUAFFFFABRRRQAUUUUA&#10;FFFFABRRRQAUUUUAFFFegfBH9mv4n/HnUVXwvpJt9LRsXWt3qlbeMZwQp/5auP7i5I77RzRvsDkl&#10;qzi/DnhzX/F+t23hvwvpFxf315Jst7W1jLO5/DsOpJ4A5JAFfdH7KH7IOk/A+0Txh4w8m+8UXEe1&#10;pFw0WnqescR7sejSd+g4yW674D/s3fDr4B6O1r4ZtTdanPGBf61dKPOn45A/55pn+AfiWPNehAYG&#10;BXRGny6s5alTm0QAY4AooorQxCiiigAooooAKKKKACiiigAooooAKKKKACiiigAooooAKKKKACii&#10;igAooooAKKKKAPheiiivuD+SwooooAKKKKACiiigAooooAKKKKACiiigAooooAKKKKACiiigAooo&#10;oAKKKKACiiigAooooAKKIo5ri5W1tomkkk4SNASzfQV3Xg79mr43+OI1n0zwLcWsLf8ALfVMW6/X&#10;D4cj6KazqVqdJXnJL1OzB5fjcdLlw9OUvJJv8kcLkYzSbl9a+ifC3/BP7WbgrN4z+IENup/1lvpt&#10;qXb8JHIA/wC+TXo3hr9if4HaE63N/pV5qcq9G1C+bb/3wm1T+INefUzjB09m36L/AIY+vwfh5xJi&#10;tZxjTX95r8ld/efz8ftpytL+1V4yL9f7RjHT0gjH8q+uv+CSPw/8deNfgPqy+EvB+o6iv/CXTqZb&#10;WzZo1b7Pb8GTG0HnoTXzv/wVV0LR/Df/AAUL+J+h6Bp0NnZ2+twrBbwrtRB9lh4A+pzX6U/8G4ck&#10;J/Yt8URh/mX4k3hZfTNlZY/lXDUxkqMfbRW/fzOvK+G4Zlmby6tNrkum49baaX7/ANI6/R/2NPj7&#10;qxX7R4es7BW53X2oLx+Ee8/pXZ6L/wAE/PE9wFfX/iPZ23TdHa2LzZ9tzMv8jX1MpyetL83rXFUz&#10;jGS2aXov+HP0HDeHPDdD44yn6t/pY8I0P9gb4YWgU654k1m+b+ICaOJT+Cpn9a6zQv2RvgBoDb4/&#10;Acd03XdqF1Lcfo7EfpXpZXuKTgjLVxzx2LnvN/fb8j38Pwxw/hbcmGhp1aTf3u7MHR/hh8O/D3za&#10;F4H0mz/2rfT40/ktbi28Ua7EiUfRRTgB1C06sJVJy1buexTw+HoxtTgl6JIAqjotGMdBRRUmwHqK&#10;/MH/AIOLf+Qt8HeP+XfxD/6Fptfp8a/L3/g4pkY+JPhDEx+VbPXWX6l7DP8AIVvhf94X9dD57ir/&#10;AJEdX/t3/wBKR+ZuvWd3faZcR2VnNM0cLSyLDEzlY0+Z3OBwqqpYnoACTgA1xwZSM5r7G/4JNyWk&#10;f/BQT4fRX9us0NxNfQSRMoZXElhcJgg8Ec8j0r7V/bh/4IM/B340XF58Rv2X9Rg8B+JJ5HmuNDkj&#10;J0a9kI6KijdaMT3jBj/6Z5Oa9GWIjTnyyPzKjw7jM0wcsTh7NxbTjs9EndPZ77aH4y0V6z+0j+w1&#10;+1Z+yZqLW3xw+DuqWFku7y9fsYzdabKB3FzFlEyOQshR8fwjBx5KrK6b1IIPcHrW0ZRkro+brYev&#10;h6jhVi4tdGmn+ItFFFUYhRRRQAUUUUAFFFFABRRRQAUDjpRRQAUUUUAGTnO40bn/AOejUjOka75G&#10;Cr6sat6DoOv+K3aPwtoV7qjA426bavO2fTCAnNBcac56JFfzH/56N/31TSWPVjXsHw4/4J9/twfF&#10;hyvgv9lLxwyrt3S6pocmnJz0Ia78oEfQmvdPh7/wQP8A+CgXjC5jPinRPCvhW38wLLJrHiRZpVXu&#10;wS0WVTj0LqazlWpx+0jvw+T5pibezoyfnZ2++1j4ryTSYU84r9T/AIa/8G1qi5juvjJ+1NJJDt/e&#10;WPhbw+I2Df8AXe4kcEf9sga+jvhd/wAEJ/8Agnt8ObqLUtX+H+r+LLqP+PxRr0skR47wQ+VEwzz8&#10;yE+9YyxlGPme9heCc7rfHFQ9X/lc/CawtrnVtQj0jS7aS6u5v9Ta28ZeR/oo5P5V7n8F/wDgmT+3&#10;f8eI1vPA37NfiG3s2OPt3iKFdJh6A5H2sxsy4PVVYHtmv36+GP7PfwJ+Ctt9k+Efwd8M+G1ONx0X&#10;RILdnwMZZkUFjjuSTXZBFA+7XPLHP7K+8+iwnh/RjZ4mq35RVvxd/wAj8hPgr/wbgfF7WxDqHx/+&#10;Pmi6DHuzcab4XsXvpiueQJpvKRDjvsce1fev7I3/AATH/ZO/YyK6x8N/A7al4g2jzPFHiKRbq+Bx&#10;g+UdoS3B7iJVz3z1r6GIPf8AOgAmueeIq1NGz6rA8OZPl7UqdJOS6vV+vZP0Q4dOKKKKxPcCiiig&#10;AooooAKKKKACiiigAooooAKKKKACsjxD418MeFEB17WI4Wb7sPLOf+AjJx79KrfEbxcfBvhebVE2&#10;m4YiK1Vu8h7/AEAyfwrwO7u7vUruS+1C5eaaVt0kkjZZjQB7Z/wvL4c/9BO4/wDAOT/CvH9X1G2v&#10;PFtzq8DkwSak0yMVwdhk3Zx9Kz6KAPcP+F5/DkddTuP/AADk/wAK1/Dvj3wn4q/d6JrMckg/5YsC&#10;j/8AfLYJr54p0E09pOt1azvHJG26OSNirKfUHtQB9PUVy/wr8ZSeMvDC3N4c3du/lXXy4DNjhvxH&#10;65rqKACiiigAooooAKKKKACiiigAooooAKKKKACiiigAooooAKKKKACiiigAooooAKKKKACiiigA&#10;ooooAKKKKACiiigAooooAKKKKACiiigAooooAKKKKACiiigAooooAKKKKACiiigAox7UUUAFFFFA&#10;BRRRQAUUUUAFFFFABRRRQAUUUUAFFFFABRRRQAUUUUAFFFFABRRRQAUUUUAFFFFABRRRQAUUUUAF&#10;FFFABRRRQAUUUUAFFFFABRRRQAUUUUAFFFFABRRRQB5r+0X/AMeuk/8AXSb+SV5bXqX7Rf8Ax66T&#10;/wBdJv5JXltdFP4TlrfEFFFFaGIUUUUAFFFFABRRRQAUUUUAFFFFABRRRQAUUUUAFFFFABRRRQAU&#10;UUUAFFFFABRRRQAUZIoooANx9aNx9aKKADcfWjcfWiigA3H1o3H1oooANx9aNx9aKKADcfWjcfWi&#10;igA3H1o3H1oooANx9aNx9aKKADcfWjcfWiigA3H1ooooAKKKKACiiigAooooAKKKKACiiigApUID&#10;qSe9JRQB+S/xW/4JzftseLPil4l8U2PwWmnh1LX7y6hmXVbJRIkk7urYMwxkEHGBX2J/wSu/Z9+L&#10;37O/wr8T+HPjF4OfRbzUPEUdzZwyXUMpkiECqWzE7AfMCOSDX1Io2nIowd27NSo2dzSVSUo2YUUU&#10;VRmFFFFABRRRQAUUUUAFFFFABRRRQAUUUUAFFFFABRRRQB5b+1X+z7D8ePAfk6Uscev6WWl0eaTC&#10;iQkDdAx7K+ByfusAema+A9U0vU9B1O40XW7Ga1vLWVorm1uIyrxOOqkHvX6nV5b+0H+yn4C+PMH9&#10;qTOdK1+OPZb6xbxg7x2WZMjzFHY5DDsccVnOnzao2p1OXRn5+0V6H8U/2WvjT8JJnl1rwlNfaerE&#10;JqukK1xCV/vNtG6P/gage5rzxWySvdThh6Gudq251Rd9gooooAKKKCcDJoAKKz7rW1UmO2QN/tN0&#10;qudXvTx5yj/dUUAbFFYr6leHrdN+GKabu5PW6k/76NAG5nHWo3ubeL78yj6tWGztJ96Vm/4FSfKt&#10;AGw+rWKnHnZ/3VNQya7GP9Tbs3+9xWduHrRntmgC1LrF6/EYVfoKrvNNN/rpWb6tTdw9aM0AAGOA&#10;KAMcAUbh60bh60AFFG4etG4etABRRuHrRQAUUZx1o3D1oAKKNw9aM0AFFFG4etAHM6B8P30XxTce&#10;IjqjSLN5myPbg/Mcncc84rpWGVxilooA89+JHhDxDqWv/wBpafp73EUkaqvlsMoQOhGenf05rrvC&#10;GlXWleG7XTNRCtLFH8653Bec4/DpWoVB60AY4AoAMDOcVT13S/7a0i40rzjH58RTzF7VcooA5nwj&#10;4Abw9pd9YXt/5zXy7JPLBwq7SO/fk1l6B8Jb7TNchv73UYZIbeQOvlqdzkdM+n5mu6ozjrQAVj+J&#10;PBWieKZI5tUik8yMYSSGTa230OQe9bGaNw9aAK+laZaaPYR6bYQ+XDCuEXOf17mrFG4etFABRgZz&#10;iiigBNi+lLtxxiijNAAAB0FGBnOKNw9ab5iYzuH50AZ/i3SrvWfD93ptmwWSaHCbmwCcg4/HGK5L&#10;4d+CfEeleIf7T1O1+zxxoy4LqTJkdOD0/wAK77cvrS0AVNW0q31nT5dMvFJimXa+1sHrnI/Gqvhn&#10;wlpnhS3kg04yMZmzI8zAk8cDjHFatFABjviignAyaIN13OLa0HmSN92OP5mP4CgAJx1r6F/YE/Z7&#10;0P4vap4g8T+MI7r+zdPhjtbf7LN5bNcSHeTuwfuooyCP+Wgrhfg9+yP8bvjNfxrpnhC60vTfMAn1&#10;jWLdoIUTuyBsNMfZAfcjkj7/APg18JPDHwS+H9l8P/Cis0NqC1xdSKBJdTt9+V8dz2HZQB0ArSnC&#10;7uzGpU5Y6Hner/sNfD+6d20bxdrFrn/VrL5UoX6/KpP51z9/+wfqy86V8SreT2utLaP9Vdv5V9HU&#10;Vt7OPYx9tU7nyjqH7E/xdtXP9n6nol0vr9skjJ/Ax/zNY99+yb8eLFPM/wCEPjnGf+XXUoGP5b8/&#10;pX2NRU+zRXtpHw7qfwM+MujjdffDTWMf9MLQzf8AovdWPd+CvGunnbqPgzWLc/8ATxpc0f8A6Eor&#10;76AA6ClV5AcI7L/ump9n5le38j89rm2uLN9l5byRN6SIV/nUInhPKyqfo1foVPaWt0265t45T6yI&#10;G/nWfe+BfBOpsX1LwdpNwT1NxpsT/wA1NHsfMPbeR8Dbl9aXPGa+5bz4KfCC/wD+Pn4Y6Hz/AM89&#10;Njj/APQAKzL/APZo+Beorsk+HVnH728ssf8A6CwpexkV7aJ8W0V9fXH7H/wHmU+X4ZvIT/eh1af+&#10;TOR+lUp/2Lvgs4YRy65GWXjbqSHB/GM0vZSH7aJ8nUV9P3P7DPw7cbrXxfrUI/hB8lv/AGQVl3n7&#10;CGlOxGn/ABMukHbz9LV+/s60ezkP2kD50or3y6/YP1hebH4m2sn/AF20lk/lI1ULz9hr4gQx7rLx&#10;lo0zf3WWVP8A2U1Ps5dh+0h3PEqK9Yuf2MPjTD81u2izeyaiwJ/76jA/Ws+f9kr49QKW/wCERt5A&#10;v/PHVrc5/AuD+lHLLsP2ke55vRXcT/s2fHOBtp+HF63/AFzkib+T1RvPgb8ZLFmW4+GesfJ97ZZl&#10;/wAtuc0uWXYOaPc5Wiug/wCFS/Ff/ommvf8Agpl/+Jp0Xwg+LM8nlRfDPXdx/vaXIv6kUcsiuaPc&#10;52iuytf2evjfdorxfDPUgrdPMVU7+jMMVrWP7Jnx4vlV28JQW6sfvXWqQLj6gMW/Sjll2J5o9zze&#10;ivadG/Yf+It4c654o0ix5/5YmSckf98r/Oux8M/sN+CLB1m8V+LNS1L+9HaxrbI3/obfkar2cifa&#10;QPmMyIoyzYrvvhj+zJ8b/i02/wAK+B7mO1/6CWpL9mt8eoZwC/8AwAMa+wPht8NvgV8NVjfQ/hBp&#10;6XEZ+W+mBuZx7h59zD8CK9RsvGvh7UCFTUPLbj5Zl2/hnp+tWqXczlW7I8K+Dv8AwTu+H3hF49Z+&#10;KeqN4jvkYOtnGpis0I7Fc7pf+BEKe6mvobTtPsdKsYtN02xhtbeBQkNvbwrHHGo6Kqrwo9hxT4pU&#10;lQPG6sp6MpyDT61UYx2MZSlLcAAOgooopkhRRRQAUUUUAFFFFABRRRQAUUUUAFFFFABRRRQAUUUU&#10;AFFFFABRRRQAUUUUAFFFFABRRRQB8L0UUV9wfyWFFFFABRRRQAUUUUAFFFFABRRRQAUUUUAFFFFA&#10;BRRRQAUUUUAFFFFABRRRQAUE4GTRuHrSwo1zKttEfnc4Wk5KO5cYSnLlRpeD/BPizx/rC6F4M0K4&#10;1C6bkpCvyxj+87HCoPdiBX0L8NP2CbNFXUPir4gaZ2UFtP0tiiKe4aUjc3/AQv1NeyfB74VeHPhN&#10;4NtvDuhW6+Z5ave3ezD3EuOXb8eg7DiuuJ5zXy2MzetUk409F36v/I/deHfDvLcJRjWxy9pN62+y&#10;vK3Xzvp5HO+DPhV8Pfh9D5Pg7wjZWR24aaOAGR/95zlm/E10QGBkAUEEHCigD+KvHlKUpXk7n6NR&#10;w9DDQUKUFFLokkvwHDPeg9KKD0qTY/nQ/wCCsU0tz/wUY+K0kgG4eJFXj0W3iUfoK/R3/g26/wCT&#10;P/GH/ZRrj/0hs6z/ANrD/ggTqP7Tf7Rvi74+R/tTx6KvijVPti6W3g/7R9m+RV2+Z9qXd93rtHWv&#10;pT/gmp+wbcf8E+Pg9rPwon+KK+LDqviSTVfty6P9j8rdBDF5ezzZM/6rO7I64xxXoVq9KWFUE9dD&#10;88ybI8zwvElTFVYWg3Kzunu9NE76n0cKKKK88/QwooooAKKKKACiiigBnQbi2RX5e/8ABxQQPFPw&#10;jA/58dc/9Dsa/UPO7g18r/8ABRn/AIJuXv7fGteE9Ug+Ma+F18L2t7EIm0H7Z9oNw0JLZ86PbjyR&#10;xznPatqMoxqJs8XP8LiMZlc6VFXk7WWnRpvfyPzG/wCCUzH/AIeB/Dcf9RK4/wDSSev3hGW7V8D/&#10;ALJ3/BE6/wD2Y/2hfDfx2m/aQj1pfD9zJKdLXwqbfz90Lx48z7S23G/P3T0r743HtzVYqpGpNOPY&#10;4+F8BisvwUoV48rcm7XvpZdmyK8srS/t3tL22jmhkUiSKVAysp6gg8EV88fGj/gk9+wL8dPOuvFX&#10;7O2j6feTSeZJqHhjfpczPzlibZkDEk5O4HJ65r6OppCZwaxjKUdnY97EYPC4qNq0FL1SZ+dPj3/g&#10;3B/Zm1oPJ8PPjf420RvL/dx3v2W+jDep/dRsR7bs+9eW6j/wbR+O03No/wC2PpUg3fLHdeA5V+X3&#10;Zb08/h+VfrTwON1IFB/iraOKrR6ni1uFMirO7pW9G1+TPx9uf+DbX4+xf8eX7SfhGba2F87R7mPI&#10;9eC2D7c/Wq7f8G3n7SZ4X4/eCf8AwHvP/jdfsXlv7v60Zb+7R9crdzn/ANTMh/59v/wJ/wCZ+L7f&#10;8G5/7YAdgnxY+H7Lu+Vvtl5z/wCS9VdT/wCDdj9tO1jV9P8AiH8Prpt2Gj/tO8jwPXJtq/aujcAc&#10;E1X1ysZvgnI39mX3s/Faw/4N1P2zri3WS++JHw+t5C3zR/2jdvj8RbVbsv8Ag3M/a3muVS++L/gG&#10;GE53yJcXkjDj+75Azz71+z2Oc0UfXKwLgnI19l/ez8ck/wCDbz9pJhiT4/eCV+lrd8/+QxWlp3/B&#10;td8Z52xqn7VXhu1XI/49/DFxOffrNH0/X2r9exnvTSWz1/Wj65X7mn+puQ/8+3/4E/8AM/KPS/8A&#10;g2i1hbhTrn7ZdvJDuG5bPwCY2688vesOnt1rutB/4NtP2f7VITr/AO0X41umX/XC1tbOFW+mYnIH&#10;1Jr9IsH+8aPmFT9arPqdFPhPIae1H723+p8J6V/wbzfsIWLI2p6x4+1EKo3LceIoo1f/AL8wIw/A&#10;16B4L/4Ipf8ABN7wXcfarf8AZ/8A7Rb+7rniC/vF6f3ZZiP0r6tG7uaQrntWftqst5M7KeRZPT+G&#10;hH7keQ+Ef2AP2JfAphfwt+yj4At5IG3RXD+FbaSZW9fMkRm/WvUNH8OeH9AgNvoGg2dlGfvR2lsk&#10;an8FAq8q96djHSpcpPdnfTwuHo/w4JeiSAKB0WiiipNwooooAKKKKACiiigAooooAKKKKACiiigA&#10;ooooAKKKKACiiigAooooAxfGPgnSvG9nDYaxNcLHDN5i/Z5AuWwRzkH1rA/4Z+8Ef8/eo/8AgQn/&#10;AMRXc0UAcN/wz94I/wCfvUf/AAIT/wCIo/4Z+8Ef8/eo/wDgQn/xFdzRQBw3/DP3gj/n71H/AMCE&#10;/wDiKP8Ahn7wR/z96j/4EJ/8RXc0UAYPg3wDovgZLiLRZrhluWUyfaJA2CucYwB61vUUUAFFFFAB&#10;RRRQAUUUUAFFFFABRRRQAUUUUAFFFFABRRRQAUUUUAFFFFABRRRQAUUUUAFFFFABRRRQAUUUUAFF&#10;FFABRRRQAUUUUAFFFFABRRRQAUUUUAFFFFABRRRQAUUUUAFFFFABRRRQAUUUUAFFFFABRRRQAUUU&#10;UAFFFFABRRRQAUUUUAFFFFABRRRQAUUUUAFFFFABRRRQAUUUUAFFFFABRRRQAUUUUAFFFFABRRRQ&#10;AUUUUAFFFFABRRRQAUUUUAFFFFAHmv7Rf/HrpP8A10m/kleW16l+0X/x66T/ANdJv5JXltdFP4Tl&#10;rfEFFFFaGIUUUUAFFFFABRRRQAUUUUAFFFFABRRRQAUUUUAFFFFABRRRQAUUUUAFFFFABRRRQAUU&#10;UUAFFFFABRRRQAUUUUAFFFFABRRRQAUUUUAFFFFABRRRQAUUUUAFFFFABRRRQAUUUUAFFFFABRRR&#10;QAUUUUAFFFFABRRRQAUUUUAFFFFABRRRQAUUUUAFFFFABRRRQAUUUUAFFFFABRRRQAAsp3KcGuY8&#10;VfBX4R+N5Gn8W/DXRb6ZvvXE2noJT/wNQG/WunooGm1seQap+wr+zVqkrTf8IXc2rN/z56vcIB+B&#10;cj9KoP8A8E+P2dHwRba9H/1z1jr/AN9Ia9uoqeWPYftJ9zw//h3t+zr/AHfEX/g4X/41Udz/AME7&#10;f2drmJoTJ4kQN1MesJnH4wn+Ve6UUcsewe0n3PAR/wAE1v2bAMm78Vf+DiH/AOMUf8O1f2bP+fzx&#10;V/4OIf8A4xXv1FHs49h+0l3PAf8Ah2r+zZ/z+eKv/BxD/wDGKD/wTV/Zs/hvvFg/7jEH/wAj179R&#10;RyR7B7SXc8A/4dqfs2f8/wD4s/8ABvB/8j0v/DtT9mz/AJ//ABb/AODe3/8AkevfqKPZx7B7SXc8&#10;C/4dq/s2f9BDxZ/4Nrf/AOR6P+Hav7Nn/QQ8Wf8Ag2t//kevfaKOSIe0l3PAv+Hav7Nn/QQ8Wf8A&#10;g2t//kem/wDDtX9m3vf+LP8AwcQf/I9e/wBFHJHsL2ku54Cv/BNb9moHm88Wf+DiH/5Ho/4dq/s2&#10;f8/nir/wcQ//ABivfqKPZx7D9pLueA/8O1f2bP8An88Vf+DiH/4xR/w7V/Zs/wCfzxV/4OIf/jFe&#10;/UUeziHtJdzwH/h2r+zZ/wA/nir/AMHEP/xig/8ABNf9mvHF14q/8HEP/wAYr36ij2cewe0l3PA0&#10;/wCCbf7NKrh/+EmY/wB5taT+kQp3/Dt39mf/AJ5+JP8AwdL/APGq96oo5Y9he0n3PBf+Hbv7M/8A&#10;zz8Sf+Dpf/jVCf8ABN39mYSB2t/ETgfwvrXB/KMH9a96oo5Y9g9pPueF/wDDuf8AZf8A+gNrn/g+&#10;k/wo/wCHc/7L/wD0Btc/8H0n+Fe6UUcsewc8u54fb/8ABO79luDd5vhbVp89PO8QXA2/TYy/rn8K&#10;k/4d7fsq/wDQj6h/4UV7/wDHa9soo5Y9g55dzxP/AId6/sr7s/8ACDX2P+xivf8A47Un/Dvr9lP/&#10;AKEG8/8AB/ef/Ha9ooo5Y9g5pdzxf/h33+ysCG/4QG74OedevP8A47U3/DBH7LH/AETiT/wdXf8A&#10;8dr2Kijlj2Dml3PH4f2Dv2WoZVlHw1Lbf4ZNWumB/AyVa/4Yg/Zb24/4VTb/APgdcf8AxyvVqKOW&#10;PYOaXc8xsP2Mv2XrBWUfB3TpNxzmeaZyPpl6mb9kD9mEjj4KaP8A+Rf/AIuvSKKfKg5pdzztf2R/&#10;2ZAMf8KT0X/v3J/8XRF+yV+zRExb/hSeh/8AAoGb+bV6JRRyoOaXc8/b9lL9mjt8EtB/8Az/AI1M&#10;P2Y/2d+/wT8M/wDgpj/wruqKOVBzS7nGW37OnwAtU8uL4IeEduc/vPDts5/NkJqX/hn/AOAqndH8&#10;EPCK/Tw1af8Axuuuopi5pHJr8BvgYjK8fwW8JqynO4eHbXj/AMh1Mfgr8HMf8kk8Mf8Aghtv/iK6&#10;aigfNI5H/hQXwLIw3wV8InPXPhu1/wDjdQ3P7OH7Pt3gzfBHwp8v3fL0GBP/AEFBmu0ooDmkefyf&#10;sq/s3yyeZJ8E/D25vvbbEKPyBxR/wyn+zWrAx/BLw/kc/NZ5/QmvQKKXKg5pdzjbL9nf4CaeMWvw&#10;V8KL827c2gW7sD7FkJFdFo/hTwv4eVE0Dw1p1isf+rFnYxxbPptAxWhRTDmkBLM252LE9SaKKKCQ&#10;ooooAKKKKACiiigAooooAKKKKACiiigAooooAKKKKACiiigAooooAKKKKACiiigAooooAKKKKAJb&#10;LUNR0599jfSRf7rcH6it/S/iPeRHy9YtVmX/AJ6Q/Kw/Dof0rm6CAeooA9O03WNP1eH7Rp9wJF/i&#10;9V9iKtA5Ga8t07UrrSLxb2yk2svUdmHofavTrK4jvLWO6h+66hvpkUASUUUUAFFFFABRRRQAUUUU&#10;AFFFFABRRRQAUUUUAFFFFABRRRQAUUUUAFFFFABRRRQAUUUUAfC9FFFfcH8lhRRRQAUUUUAFFFFA&#10;BRRRQAUUUUAFFFFABRRRQAUUUUAFFFHzMdiKSx4VR1NAL3nZBSFsY969X+Gn7KPinxVFHq3jS5bR&#10;7N8MtvsDXMi+uDxH/wACyfavbPBXwX+G3gLZLoXhiFrmPpfXY82Y++5vu/8AAQBXgY3iHB4WTjD3&#10;5Ltt9/8Alc/QMk8O86zWKqVUqUH1e7Xkt/vaPmPwn8Gvif40RZtD8H3Xksf+Pm6xDHj1y+Mj6Zr0&#10;Tw9+xjrU7RzeLfGdvbr/AMtLfT4DI3/fbbQP++TX0Fknk0V81iOJswrfw7RXkrv72fpOX+GOQYWz&#10;xDlUfm7L7lZ/e2ec+Hv2WPhDohWW70u61KTu2oXRKn/gKbV/Q12mheD/AAp4Xi8rw34asLFf+nWz&#10;RD+YGa0qK8itjMViP4k2/Vv8j7TB5HlOX2+r0YR80lf77X/E3tC8Uxxxraak2McLN7e/+Nb8cscy&#10;b43VlPRl5rgqms9RvtPbdZ3LJznbng/hV0cZKOktfzO2VO+qO5XPc0pAI5rm7PxpMg231or/AO1H&#10;x+hrTtPE2jXRCi68tv7sny//AFq7YYijLZ/eZyjKJo0U1JI5V3RurL6qc06tyQooooAKKKKACiii&#10;gAooooAKKKKACiiigAox7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mv7Rf/HrpP/XSb+SV5bXqX7Rf/HrpP/XSb+SV5bXR&#10;T+E5a3xBRRRWhi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BOBk0AFFNaSNF3uwUercVnX&#10;3i7QLHIl1FWZf4Yfmz+XFAGnTZJljUu7BVXqWPSuT1D4jysNmlafj/ppcN/7KP8AGsLUtZ1XV3zq&#10;F68i7siPoo/AcVPMB0nibxzbRRvY6NJ5kh4aYfdT6ep9+lc1pms6zozCXSNWubVvW3nZP5Gq9FSB&#10;1mkfG/4jaSoR9XjvFH8N5AGz+Iwf1rqtF/aXtflTxB4ZkU/xTWcwYD/gLY/ma8pop3YH0VoHxX8B&#10;eJGWKw8QRRyt/wAsbr9030+bg/gTXQJLvG4Hg9DnrXyqRngitbw34+8ZeEiqaJrs0cKtn7PI2+I/&#10;8BPH5Yp8wH0tRXmvgn9oXS9SkWw8YWi2UzcC6iyYSfcdU/UfSvR4p4Z41mgkWRHXKujAhh6g1QD6&#10;KKKACiiigAooooAKKKKACiiigAooooAKKKKACiiigAooooAKKKKAPheiiivuD+SwooooAKKKKACi&#10;iigAooooAKKKKACiiigAooooAKKKKACvXP2QfCWia34u1DxBq0CTTaXDGbKOT+F3LZkx6gLgem7P&#10;XFeR1t/Dz4g+IPhn4lj8R6DIrfwXFvJnZPGeqNj6Ag9iBXDmVGtiMHOnSdpNaf5fPY9zhvG4PLc6&#10;o4jEx5oKV2rXtpZO3Wzsz7Rorjfhr8dPAfxMgjh07UBaagw/eabeMFk/4Cejj6c+oFdlX5dWoVsP&#10;UcKkWn2Z/VOBx2DzLDqrhpqUX2d/+GfdBRRRWR1hRRRQAUUUUAFFFFAD4Lia2bfbTtG3+wxFXbfx&#10;PrFuP+PrzB6SLms+iqjKcfhdiXGL3Ny28bzg4u7FW/2o2x/Ortv4x0uUfvvMj/3lz/KuWoraOKrR&#10;63J9nE7SHWdHuP8AVX8f/Amx/OrSmJxlCD+NcD16iljkeI5jkZT/ALPFbRx0usSfZHf0ZriY9c1i&#10;H7mpTf8AAm3fzq1F4u1eP77Ryf70f+BrWOMpvoyfZSOsornYvG8wGJ7FW/3ZP/rVYi8bWDHElrMv&#10;5H+tarFUX1J5JdjaorNi8WaLIMm62/70ZqeHWdLn/wBVqMLf9tBWiq05bSQuWRbopqSxuMo6n8ad&#10;Wlx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ea/tF/8euk/wDXSb+SV5bXqX7Rf/HrpP8A10m/kleW10U/hOWt8QUUUVoY&#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1pUQbmcKPVjiqs+vaNbf6/Vbdcf9NhQBcorJn8beGYBkal5ntHGx/piqcvxJ0dDi&#10;CxuJP+Aqo/nQB0RIHU0VyVz8SZG5tNJVf+uk2f5Cqdx8QPEEw/dC3j/3Yyf5k0roDuaa8ioNznA9&#10;TXnc/ijxFcff1eYKf4Y22/yqlPLPctvuZ2k/32JpcwHo9z4h0OzOJ9Wt19hIGP6Vn3fxA0G3/wBQ&#10;80//AFzjwP8Ax7FcOBtGKKOYDprr4mSFf9C0of700n9AP61n3PjjxHdjC3Swr6QxgfqcmsmildgS&#10;XV5eXzb727kmb1kkLVFsWlopAFFFFABRRRQAUUUUAFFFIzbe1ABsX0r1n9nLxBqd1HeeHLmVpLW1&#10;RZLfd/yzyTlR7Hrj6+tcH4P+HXinxxMo0mwZLfd+8vZxtiX8f4voM17j4B8A6X4E0b+zbBvMlk+a&#10;6umXDSt/QDsO34mqiBv0UUVQBRRRQAUUUUAFFFFABRRRQAUUUUAFFFFABRRRQAUUUUAFFFFAHwvR&#10;RRX3B/JYUUUUAFFFFABRRRQAUUUUAFFFFABRRRQAUUUUAFFFFABQRngiiigAA2ncnDDlSvY13Hgv&#10;9oz4qeDFS2XW/wC0rVBgWuqKZMD0D5Dj8yPauHorGvhcPio2qxTXmjvwOZ5hltT2mFqyi+6bV/Xu&#10;vJn0T4V/bG8I35jt/F3h6802Q/fnt2E8I/kw/I16L4b+J3w98X4Xw54xsLp26QibZJ9Nj4bP4V8Y&#10;01owxya+fxHDODqa0m4fivx1Pvcu8UM8wto4mMai72tL71p+B93UV8X6B8TPiL4WTy/D/jbUrZc5&#10;8v7QXT/vh8r+ldpof7XXxP0lBFq9rpuqKv8AFNbmJ8f7yED/AMdNePW4XxtPWnJS/B/jofa4HxSy&#10;XEWWIhKD72TX3pp/gfTlFeK6L+2h4dmRU8ReCr63b+KSznSZR+DbD/Ouu0b9pf4N6wmX8V/YW/uX&#10;9u8f64Kj868urlOYUfipv5K/5XPq8Hxdw5jv4eIj/wBvOz+52O8orN0Xxl4T8Rqp0HxNp95u+6La&#10;8RyfwBzWlXBKnOErSVn5nvU8RQrR5qc1LzTugoooqDYKKKKACiiigAooooAKKKKACggHqKKKAAZU&#10;7lOD61NHqWoQLiK+mX6SGoaKalKOwF5PEmtRnjUWb/eUH+lTR+L9YTljE/8AvR/4GsuirjWqx2b+&#10;8nlj2NpfG94ow9jG3+6xFTp43hbiXT5F/wB1wf8ACueorSOKrfzfkHs49jqI/GeluMSRTL/wEf0N&#10;WF8U6I3W72/WNv8ACuPoqvrlZdifZROzXXNFc4XUof8Avqp47qyl/wBVcxt/uyCuForSONqdYk+y&#10;O+GzqKccVwCO8f8Aq3Zf91sVKmpajDxHfzL/ANtTV/XV1Qey8zuqK4tfEOtJ93UpPxwf5ipY/FOt&#10;IeblW/3oxVRxtPsyfZSOvorl18aaoBhoYW/4Cf8AGpF8cXY+/YRn6SH/AAq/rlHuHs5HSUVz8fjm&#10;Mj59OYf7sg/wqZfHGnk4NnMP++f8ar61Q/mJ5ZdjZy392jLf3ayV8X6M33vNX6pUy+J9EIyLzH1j&#10;b/CqVal/MvvDll2NHn0oqmuv6M441KH/AL6xUianp8g+S+hb/toKr2kOjRNmWKKas0TjMcit/wAC&#10;p2c9K0u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5r+0X/x66T/10m/kleW16l+0X/x66T/10m/k&#10;leW10U/hOWt8QUUUVoY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AE9BQAUU15Uj/wBbIq/7zAVBJq2mQ/63&#10;UrdfYzL/AI0AWaKz38U+H4zhtYt/wkB/lUcnjPw3GvOqq3+7G5/pQBqUVhyfEHw8hwskzf7sJ/rU&#10;MnxK0df9XZXLf8BUf1oA6KiuXk+Jtt/yy0eT/gUwH9KryfE27ziLSI/+BTE/0pXQHYZx1o3D1rip&#10;fiPrcnC2drH/AMBY/wBary+OfEkhyt3Gv+7Cv9aXMB3tJuX1rzx/FfiSTrrEw/3Qq/yFQya3rMzZ&#10;l1a4b6zN/jRzAelVDJf2MP8ArryFP96QCvMpHklOZZ3b/eYmmeX70cwHpEnibQITiTWLcf8AbQH+&#10;VV5fGnhuP7uqbv8Acib/AArz8p6UoUCjmA7WX4h6GnEUdw/+7GB/M1BJ8SrRTmHSJm/35gP8a5Ki&#10;jmkB0cnxJ1An9zpUa/8AXSQn/Cq83xC8Qyf6qOCP/djJ/mTWJRSuwNGTxh4nl5/tVl/3UUf0qCTX&#10;Nauf9fqlw3+9Maq0UgByZPmkJb/eOaQKo6ClooAMZ6ik2r6UtFABRRRQAUUUUAFFFFABRRRQAUUU&#10;EgdTQAUVY07Rtb1dtulaPdXPbMFuzD9BW9p3wb+JOotgeGnt1/v3Uqx/oTn9KAOZo3Y716Pp37Nv&#10;iGUqdY8RWduvdYI2kb9do/nXR6T+zn4LtHEmp399en+6ziNfyUZ/Wq5QPFCyjqa0dG8I+KfEP/ID&#10;0C6uR/fjhO3/AL6OB+tfQWkfDrwNoTb9L8L2cbjpI0W9v++myf1rZCADFHKB4poH7Ofi2/2za5qN&#10;tYxn70asZZB7cfL+td14a+B/gXw/tluNPbUJlORLfEMAfZBhfzBrsgMDAop8qAbHEkUaxxoqqvCq&#10;q4ApwAHQUUUwCiiigAooooAKKKKACiiigAooooAKKKKACiiigAooooAKKKKACiiigD4Xooor7g/k&#10;sKKKKACiiigAooooAKKKKACiiigAooooAKKKKACiiigAooooAKKKKACiiigAooooAKKKKADaOuK1&#10;NH8c+N/D5zoni7U7XHRYb6RR+WcVl0VEqNOpG0kn6m9HFYjDu9Kbi+6bT/A7nSv2kvjRpbD/AIrD&#10;7Uv928tIn/XaD+tdLp/7ZXj2BQmqeE9JusfxRtJCx/Vh+leQ0Vw1Mpy2t8VOPyVvyse3huLuJML/&#10;AA8TL5u/53PoDS/20NBKhda8C3sZxy1rdJJ+jBf510Gk/tZ/CPUSFubjULM/9PFiSB+KFq+XyM8E&#10;Um1fSuCpwzlsvhTj6P8Azue9h/Eriej8coy9Yr9LH2DY/Hb4PaiVW2+ImmqzcKtxIYSfwkC1v6b4&#10;l8Pazj+yNesrrd90W90jk/ka+ICM8EU0RoPujH0rjqcKUX8FRr1Sf5WPcw/izj4/x8PGXo2vzufd&#10;xDKcEUV8Q6f4n8TaSytpfiXULfb93yb6RQPwBxW5Z/HP4xaeu21+ImpcdPOdZv8A0YGriqcKYn7F&#10;RP1TX5XPaw/izl0v4uHlH/C0/wA7H2FRXyvp37VXxkscC41Wzu1/6eNPUH/xzbW5Z/tn+N4gBf8A&#10;gvSZ/UxSSxE/mzD9K5J8M5lHZJ+j/wA7HsUfE3hmr8blD1jf8mz6MorwzT/21LTAGq/D2YH+I2+o&#10;A/8AoSCtmy/bG+Gk/wDx/aJrVs3qbaORf/HXz+lccslzSnvTfys/yZ61HjnhbEfDiIr1TX5pHrVF&#10;efab+0/8G9QPz+JZrX/r50+UfyU1rWnxx+EF4dkPxH0rJ6LNceUfyfFcs8DjqfxU5L5P/I9SjxBk&#10;eIV4YmD/AO3l+Vzq6KzbHxl4Q1QD+zvFWmzbvu+VfRt/I1pIDIgkjG5T0ZeQaxlTqR0krHpU8RQr&#10;K8Jp+juFFFFZmvNF7MKKKKBhRRRQAUUUUAFFFFABRRRQAUUUUAFFFFABRRRQAU5Zp05Wd1+jGm0U&#10;XAmj1LUoh8moTD/toakj1vWI+mozf8CbP86q0VSlNbNi5UXl8S66nTUGP+8i/wCFSp4t1tR/ro2+&#10;sdZlFP21b+Z/eLlj2NhfGuqj70EP/fJ/xpy+Nr3HzWUf/fRFYtFX9YrfzByR7G9H45cf6zTR/wAB&#10;k/8ArVInjiE/fsJPwYVztFUsVW7/AJC9nE6YeNdP72835L/jUi+MtJP3vOX/ALZ1ytFV9creQvZx&#10;OuXxZornH2ll/wB6M05fEuiMcDUF/FT/AIVx5GeCKAMcAVX12t5C9lE7Qa9op4Gpw/i1SLqumv8A&#10;d1CH/v4K4eimsbU6pC9mu53aXdu/3J42/wB1xTw+ea4GgEg5FV9ef8v4/wDAD2PmegAg9KM1wKz3&#10;C/cuJF/3ZCKet/fL9y9mH/bQ0/ry7fiHsfM7uiuJXWNXX/mJzf8Afw05fEOtL01KT8cH+lV9dp9U&#10;xexkdpRXGjxNrij/AI/yf95F/wAKkHizXB/y8If+2Yo+u0+zF7KR11FcqvjDVl42wt/2zP8AjTh4&#10;01MHDWsP5H/Gq+uUfMPZyOoormR43vcc2MZ/4Eacvjm4/j01f+Ay/wD1qr61Q7/gxezkdHlv7tGW&#10;/u1gDx2p+9pjfhL/APWqRfHFqfvWMn/fQqvrWH/mD2c+xuAnuKKxR430/vaXH5L/AI04eNNKPWOb&#10;/vj/AOvT+sUX9oXLLsa+W/u0Zb+7WYPGOik43y/9+jTl8V6I3W6YfWM/4U/bUv5kHLLsaVFZ48R6&#10;Gel6v/fLf4U5Ne0Vv+YhF+LU/a0+6+8XLIvUVVGuaOTgalD/AN/BThq+mN01CH/v4KftId0IsUVC&#10;L+zPS7h/7+CnieFuky/99Cq5l0AfRRuHrRuHrVXAKKKKLgFFFFABRRRQAUUUUAFFFFABRRRQAUUU&#10;UAFFFFABRRRQAUUUUAFFFFABRRRQAUUUUAFFFFABRRRQAUUUUAFFFFABRRRQAUUUUAFFFFABRRRQ&#10;AUUUUAFFFFABRRRQAUUUUAFFFFABRRRQAUUUUAFFFFABRRRQAUUUUAFFFFABRRRQAUUUUAFFFFAB&#10;RRRQAUUUUAFFFFABRRRQAUUUUAFFFFABRRRQAUUUUAea/tF/8euk/wDXSb+SV5bXqX7Rf/HrpP8A&#10;10m/kleW10U/hOWt8QUUUVoYhRRRQAUUUUAFFFFABRRRQAUUUUAFFFFABRRRQAUUUUAFFFFABRRR&#10;QAUUUUAFFFFABRRRQAUUUUAFFFFABRRRQAUUUUAFFFFABRRRQAUUUUAFFFFABRRRQAUUUUAFFFFA&#10;BRRRQAUUUUAFFFFABRRRQAUUUUAFFFFABRRRQAUUUUAFFFFABRRRQAUUUUAFFG4etFABRRRQAUUm&#10;5fWlzQAUUZoz2oAKKKCQOpoAKKKKACijcPWjB9KACihsry4x9aY1xbr96aMf70goAfRUD6lp6ff1&#10;CAc/89l/xpj63oqcPqtuP+2y/wCNAFqiqL+JdAUZ/tq1/wC/wpn/AAlfh1fva1B+BJ/lQBo0Vlv4&#10;u8Nr01df+Axt/hUZ8ceHE4+3FvpE3+FAGxRWI3j/AMOjjzZv+/Jph+ImhDolz/35H+NAG9RXOt8R&#10;9H6LZXR/4Co/9mqNviVYD/V6ZcN/vOBQB01Fcq/xNTG6PR2/4FMP8KjPxMuAfk0Zf+BTH/CldAdd&#10;RXHH4l6l/DpUP/AnY/4UxviRrJ+5YWq/g3/xVF0B2lFcO3xD8QOeEt1+kZ/xqE+O/EpP/H1Gv+7C&#10;KXMB3xOBk0bh61563jXxQ5/5Ce36Qp/hTT4r8SN11ib8MD+Qo5gPRKNw9a83fxFr0nDazc/9/TUb&#10;6rqsn39TuG/7bN/jRzAemYPpQx2DLcfWvLmubpz891M3+9If8aYct1Y0cwHpzX1pHzLdRr/vSCo3&#10;1vRo/wDWapbj/tsv+NeabF9KXA9KOYD0RvFHh5eusW//AAGUH+VNfxj4ZTk6vH/wFWP8hXnmxfSj&#10;YvpRzAd6/jzw0v8Ay+s3+7C3+FRN8RPDoHym4b/dh/8Ar1xGB6Um1fSjmA7NviNo/RLS6P8AwFR/&#10;Wo3+JFkB8mlTN/vSAf0rkQMcAUUc0gOok+JLBv3Wj/8AfU3/ANaoT8R9R/5Z6VAP96Rj/hXO0Ucw&#10;G8/xE1pjxZ2q/wDAWP8A7NUMnj3xG/CzQr/uwj+tY9FK7A0n8Z+J3GBqm3/diT/Co38UeJH66zP/&#10;AMBbb/KqNFK4FiTWtal/1mrXB/7bGoXuLt/v3Mjf70hptFACDOPmFLRRQAY7YooooAKKKKACiiig&#10;AooooAKKKKACiiigAoozjrRQAUUbh60UAFFFJuX1oC4tFSR2l3L/AKq1mb/djNTLomtPymmTY9dm&#10;P51XLJ7Inmit2VaKvx+Ftdk62m3/AHnFTReDNZY/PLCv/Aif6VXsqkuhn9YpR+0jKorcj8D3BOZt&#10;Q/75j/8Ar1Mvge1B/eX0zf7qhf8AGq+r1Oxn9cw66/mc7SFgK6mPwlpKDDRyM3+1IeasW2iaPZXS&#10;TppMMmxg22Zd6tjnBz2qlhankT9eorozjTKi9TViy07U9RIGnaZcXGf+eMDP/IV9FeErXwnqOkw6&#10;ho2g2UKsvzLHaoCjDqvSttVVPuDFY8ttzqjJSV0fOFr8MfiHegNb+Db7Df8APSMRj/x4itax+Avx&#10;EvlzNZ2tsD/z3uhx/wB85r3nYMYo2r6UcpR49Yfs0a7Jzqfie0jHdbeF3/U7f5VsWn7NHhyNlN94&#10;ivpvVYlSMH8wx/WvSqKfKgOQ0/4G/DWxGJNBa4P964uXb9AQK2tM8F+FNHGNM8MWMH+0lqufzxWr&#10;RTARV2oFAx9KWiigAooooAKKKKACiiigAooooAKKKKACiiigAooooAKKKKACiiigAooooAKKKKAC&#10;iiigAooooAKKKKAPheiiivuD+SwooooAKKKKACiiigAooooAKKKKACiiigAooooAKKKKACiiigAo&#10;oooAKKKKACiiigAooooAKKKKACiiigAooooAKKKKACiiigAooooAKKKKACgjIwaKKAuN8obt+P0q&#10;a3vNQszusr+aFv70MzKf0NR0VPLHqjSNatHVSaNiw+IfxB0s/wCgeOtYj9ANRkOPzata1+Pnxns/&#10;9T8Q75v+uyxyf+hqa5GisZYPC1N6cX6pP9Duo5vm1D+HXkvSTX5M9Cs/2o/jPaY8zX7W4x/z306P&#10;n/vkCtiy/bF+I8AxeaFo1x/vQyqf0k/pXktFcsspy2pvSj8lb8j0aPF3ElH4cTP5tv8AO57VB+2n&#10;4gQj7Z8PbN/7xh1B1/Qof51qWX7aejNxqHgG7T/ahvkb+aivAaOnQVzy4fyuX2Lejf8AmejS8QeK&#10;qf8AzEX9Yxf6XPpKz/bH+Gc3F1oetw+/2eJh+kmf0rRtP2sPg3dEb9Uvoc/89tOk4/75zXy5Rjvi&#10;ueXDOXS25l8/80z0KfidxNT+Lkl6p/o0fXFr+0T8GLofL47toz6TQyp/NMfrV+1+MnwovXEdr8Rt&#10;FZj0U6hGp/IkGvjijGeornlwphPszf4f5HpU/FfN18dGD9Lr9WfbVp4w8JX/APx5eKdNm/6530bf&#10;yNaULC5XfbnzF/vR/MP0r4REcYORGv8A3zUkc88RzDO6H1RiK55cJL7NX8P+Cd9Hxbqf8vMKn6Tt&#10;+cWfdRDL99cUV8QweKvFdoR9k8VapDg5/d6jKv8AJq0rP4tfFOw4tviDrAx/0/Of5msZcKYhfDUT&#10;+TR30/FrAy/iYeS9Gn+aR9mUV8iW/wC0J8a7ZcJ8Qbpv+u0EUn/oSGr9t+1F8a7f7/iK2m/67abF&#10;/wCygVhLhfHraUX82d1PxUyGXxU6i+Sf/tx9WUV8x2n7XXxXtwPtNvpNx/vWbLn8nFaUP7Z3jdBi&#10;58G6RJ/1zeVP/ZmrCXDmZR2Sfz/zsd1PxK4Zn8U3H1i/0ufRVFfP9t+2pq+7F58ObfH96LVW/kY/&#10;61pWv7aekNgXvw/u1/vGK/RsfmorGWQ5tH/l39zX+Z2U/EHhWptiLesZL9D26ivIbb9sj4eyf8ff&#10;hrWo/wDrmkL/APtQVei/a7+ETn96NXi/66aeD/6C5rGWT5lHelL5a/kd1PjHhqptiY/N2/Ox6hRX&#10;ndr+1N8GbkfN4huI/wDrtp8o/wDZTWlB+0L8GLjp4/tV/wCukMq/zSsZZfj4/wDLqX3P/I7KfEWQ&#10;1PgxNN/9vL/M7KiuYh+NXwin/wBX8StFH/XS/RP/AEIir8HxC8AXX+o8b6TJ/u6lEf8A2asZYbER&#10;+KDXyZ1081y2ppGtB+kk/wAmbFFVYNd0O6/49das5M/887pG/katxK0q7ok3D1Xms5RlHdHVGtRq&#10;fDJP0YlFKysv3lI/Ckz2qS+ePcKKKM0FXCiigHPSgAooooAKKKKACiiigAooooAKKKKACiiigAoo&#10;ooAKKKKACiiigAooooAKCAeooooATYvpS0UUAByR1pwlmHSVvwY02ii4EgurlfuXUo+khpy6hqCf&#10;d1Cb/v4ahoovLuBYGr6qvA1Of/v4acNb1cdNSm/76qrRVc0u7+8VkXP+Eh1n/oIt/wB8j/Cnf8JH&#10;rf8A0EG/79r/AIVRop+1qfzP72Plj2NAeKdc73g/79inf8JbrY/5bx/9+xWbRT9tW/mf3k8sexqr&#10;4w1kDJaE/wDbP/69PHjTVB1hh/75P+NY9FV7et/Mw5Y9jaHjXUs4NtD+R/xoHje+72cf/fRrFoo+&#10;sVv5g9nHsbn/AAnF1/0D4/8Av4f8KcPHEx4bTV/CU/4Vg0UfWcR/N+Qezj2OgHjnH3tPP4Sf/WpT&#10;45iHB05v+/g/wrnqKf1rEfzfgifZxOjHje36NYyf99CnDxrYZ5tpv0/xrmqKf1uv3/APZxOmHjTT&#10;j/yxn/74H+NL/wAJppndJv8Avkf41zFFV9cr919weyidV/wmWkekv/ful/4THR/70n/fs1ylFH1y&#10;t5B7KJ1i+L9DxzcMP+2Zpw8WaETj7Z/5Db/CuRop/XK3kHsonYDxRoZ/5f1/75b/AApR4l0RumoL&#10;+R/wrjqKf12t2QvZROyGv6If+YhF/wB9U4a5op/5iUP/AH8FcXRR9en2QeyR2n9vaP8A9BO3/wC/&#10;op39s6WTj+0If+/griaKPrtTsheyO3/tLTf+f2H/AL+CnC+sD0uof+/grhqKr69L+UPZHeC8tCcC&#10;6j/77FKJoW6TL/30K4Kin9ef8v4h7HzO+8weo/Olyf7tcBRuPrT+veX9fcHsfM7/ACf7tGT6VwPm&#10;OOQx/Ol82b/ns3/fVH17y/r7g9j5nfZozXBfabn/AJ7yf9/DS/bLv/n7m/7+Gj675fiHsfM7zNGa&#10;4P7Xef8AP5N/3+P+NOGoX4GBezf9/T/jT+ux/lD2PmdzsX0o2L6Vw66nqS/d1GYf9tDSjVdUB41K&#10;b/v4aX16P8rD2T7nb7Vo2rXFf2zquMf2lN/38NA1rV++ozf9/DVfXqfZi9lI7aiuJGu6yo41GX/g&#10;TU4eINZBz/aEn6UfXqfZi9lI7SiuL/4SPWv+gjJ/3yP8Kd/wkuu/9BFv++F/wp/XKfZj9jI7KiuN&#10;/wCEj1v/AKCDf9+1/wAKP+El1v8A5/v/ACGv+FL65T7P+vmL2UjsqK4//hJ9b/5/P/Ia/wCFA8T6&#10;2Oftf5xj/Cj65T7P+vmHspHYUZrkP+Eq1r/nun/fsUf8JVrX/PdP+/YqvrtHsw9lI6/NGa5H/hK9&#10;a/56xf8Afuj/AISzWR0kj/79/wD16PrtHsw9nI66iuR/4S7W/wC/H/37/wDr05fGGsAfM0X/AH7/&#10;APr0fXKXmHs5HWUVyf8Awl+r+sP/AH6/+vTl8Y6sBykJ/wC2Z/xo+uUfMPZyOqzRmuV/4TLVf+eU&#10;H/fs/wCNO/4TLUweYIf++T/jVfWqXmHs5HUUVy//AAmuqf8APCD/AL5P+NH/AAmuqf8APCD/AL5P&#10;+NH1yiHs5HUUVzH/AAmeoA82sP5H/Gk/4TO//wCfaH/vk/40fXKPn9wvZyOoorl/+Ezv/wDn2h/I&#10;/wCNH/CaX/8Az5xfr/jR9ao9/wAB+zkdRzRzXL/8Jpf/APPnF+v+NH/CaX//AD5xfr/jR9cod/wD&#10;2cjqOaOa5f8A4TO+/wCfOP8A76NOHjS672Mf/fRo+uUO/wCAezkdNRXM/wDCa3f/AD4x/wDfZo/4&#10;TW7/AOfGP/vs0fXKPf8ABh7OR01Fcz/wmt3/AM+Mf/fZo/4TW6/58I/+/h/wo+uUe/4MPZyOm5o5&#10;9K5r/hNbn/nwj/7+H/Cj/hNbn/nwj/7+H/Cj65Q7/gxezkdLz6Uc+lc1/wAJrc/8+Ef/AH8P+FH/&#10;AAmtz/z4R/8Afw/4UfXKHf8ABh7OR0vPpRz6VzX/AAmtz/z4R/8Afw/4Uf8ACa3P/PhH/wB/D/hR&#10;9cod/wAGHs5HS8+lHPpXNf8ACa3P/PhH/wB/D/hR/wAJrc/8+Ef/AH8P+FH1yh3/AAYezkc1+0Vx&#10;a6SP+mk38kry2uq/aV8f3lrY6O66XG26W4H+tPGBH7e9eT/8LKvf+gRD/wB/j/hXoUJwqU1JM4q2&#10;lRpnXUVyP/Cyr3/oEQ/9/j/hR/wsq9/6BEP/AH+P+FbXMTrqK5H/AIWVe/8AQIh/7/H/AAo/4WVe&#10;/wDQIh/7/H/Ci4HXUVyP/Cyr3/oEQ/8Af4/4Uf8ACyr3/oEQ/wDf4/4UXA66iuR/4WVef9AeH/v+&#10;f8Kb/wALKv8APGkw/jI1K6A7CiuP/wCFl6h/0Cbf/v41H/Cy9Q/6BNv/AN/GougOworj/wDhZeof&#10;9Am3/wC/jUH4l6hj/kE2/wD38ai6A7CiuO/4WVqWfl0u3/Fm/wAaX/hZWo/9Ay3/ADb/ABougOwo&#10;rj/+Flaj/wBAy3/Nv8aQ/EvUz10u3/76b/Gi6A7GiuN/4WRqv/Pha/8AfLf/ABVH/CydW/6B9t/3&#10;y3/xVF0B2VFca3xI1c/dsLX/AL5b/wCKpv8AwsbWf+fS1/75b/Gi6A7SiuL/AOFjaz/z6Wv/AHy3&#10;+NNPxF1zqLa3/wC+W/xpcwHbUVxP/Cxtc/59bf8A75P+NNPxE19xgQ24/wC2Z/xp3QHcUVw4+IXi&#10;BRjy7f8A79n/ABprfEHxEeFWFf8Atn/9elzAd1RXC/8ACf8AiT/nrb/9+f8A69NPj3xNjImh/wC/&#10;NHMB3lFcH/wnvif/AJ+Yf+/Iobx54nIx9rj/AAgFHMgO8orgz468SkY+2x/9+F/wpo8beJu2oKv0&#10;hX/CjmA76iuAPjfxPj/kIj/vyn+FIPGfifGTqp/78p/8TRzAegUV59/wmXic/e1VvwjT/Ck/4TLx&#10;OeP7Xf8A79r/AIUcwHoVFed/8JX4l76zN+n+FA8V+JSfm1qb9P8ACjmA9EozjrXnLeKPEZ4/tif/&#10;AL6pv/CS+Iv+g1df9/KOYD0ijOeleb/8JDr3/QZuf+/xpp17XGOTrFx/3+P+NHMB6VRXmra3rTcN&#10;qtx/3+b/ABpp1bViMf2rcf8Af5v8aOYD0wtiggjqK8xOpakeuo3H/f8Ab/Gj7fff8/s3/f5v8aOY&#10;D07DYzsNADHojV5f9ruv+fmT/v4ab9om3Z8+T/vo0cwHqWH/AOebflR0OG4+teWmWQtkyMfqabuP&#10;rRzAepCWMNtLqPq1Na5t0O1p4/xkFeX7j60HnrRzAenfb7IcNeQj6yj/ABpp1XTVOG1CD/v8v+Ne&#10;Z0YHpRzAelf2zpIHOqW//f8AX/GmnX9G7ava/wDgQv8AjXm4GOAKKOYD0Y+JfD4XP9tWv/f9f8ab&#10;/wAJP4e/6Ddv/wB/K87oo5gPRG8V+HFGf7Zg/wC+j/hTT4v8NL97WY/++W/wrz2ijmA9APjLwyv/&#10;ADFk/CNv8KafHHhoH/kIf+Qm/wAK4GijmA7s+PfDQXP2t/8Avy3+FMPxB8OdBJMf+2Jrh6KOYDtv&#10;+Fh+HgeTcf8Afn/69DfETw+OkN1/36H/AMVXE0UcwHaN8R9ExkW11+Ma/wDxVMPxK0j+GwuPx2j+&#10;tcdRRzAde3xMsBwulze2XFMb4mQAcaNJ/wB/h/hXJ0Uc0gOqPxNjB40dv+BTf/WqM/E2Uj5dGX8b&#10;j/7GuZopXYHSH4kXR5XSY/8Av8f8KG+JGoY40u3/AO+mrm6KLsDoj8SNU/h0+1/8e/xqNviHrLdL&#10;e2X/AIAf8awaKLsDcfx/r7dDAP8Atn/9eoz468RE5FxGP+2IrHoouwNZvG3ifbxqCj6QL/hTG8Ze&#10;J2Of7VI+kKf4VmUUrgaJ8W+JSc/2xJ/3yv8AhTG8T+IW66zcf8BfFUaKALT6/rz/AHtZuf8Av8aa&#10;dW1Zvvarcf8Af5v8ar0UASG8vz97UJz9Zm/xppmuG/5eJD/wI02igBMMTktSbBTqKAGmMEYo2CnU&#10;UAAXHSiiigAooooAKKKKACiiigAooooAKKKKACiiigAooooAKKKKACiiigAooozjrQAUUUEgdaAC&#10;iiigAopCyjvSCRCcBxQFx1FOSCeT7kEjf7sZqVNM1KT/AFenXDf9sW/wquVi5orcgoq2mg64/wBz&#10;R7n8YSP509fDHiBv+YTJ+JX/ABo9nU7E+0prdr7yjRWkvg/X5PlFoo+si1IPA2v/ANyEfWT/AAFV&#10;7Kp2YvbUf5l95k0VtJ4C1gn95dW4+jMf6VKnw+u2IEmpxj/djP8AjVewqdjP6xh/5jAorpE+HwBx&#10;LqbfhF/9enp4AtQfn1Cc/QKKPq9XsT9bod/wZzFFdYngXSV4eWdvrIP8KlTwZoSLzayN/vTGq+r1&#10;Cfr1HzOOortV8KaGvTTFb/ecn+ZqVNA0iLmPSof+/Yqvq1Tuifr9PomcKSB1pqyBzhevpXoUenWS&#10;HK2MK/SIVMIY1+URr/3zVfVX3J/tCPb8Tz2O1vJfuWkrf7sZ/wAKkXRtZcZTSrj/AL9GvQKMd8VL&#10;w8Y6Nmf9oS6ROFTw3r8nTS3H+8yj+tSJ4S15usEa/wC9IK7aiqjh6b7i+vVpOySOPTwTrLNhpLdf&#10;+Bk/0qaPwHeE4kv4x/uxn/GuqwPSjCnqK1WHpdg+s1u5zcXgCBz+81RuP7sY/wAamT4f6YrZe8uG&#10;/ED+lbwAHQUU/YU+wvrFbrIxx4M0OLA8mRs/3pDUkfhbQofu6fH/AMCyf5mtCXO9aKr2dNbJHPKt&#10;W5vif3lWLRtMh/1dlCP+2IqZbWJB+7jVR/srUlFVGMUEZSktRvl+9AXamM06iqDlI6KKKDEKKKKA&#10;GN978RQ/3qG+9+Iof71C+FFfZN/4c+JzoGsfYrqT/RbohXz0Ruzf0P8A9avUM56V4bIGI+UV6h8O&#10;/EP9u6GsNw+bi1xHN6sP4W/EfqDXLiI/aR6GBrf8u38joqKKK5T0gooooAKKKKACiiigAooooAKK&#10;KKACiiigAooooAKKKKACiiigAooooAKKKKACiiigAooooAKKKKACiiigAooooAKKKKAPheiiivuD&#10;+SwooooAKKKKACiiigAooooAKKKKACiiigAooooAKKKKACiiigAooooAKKKKACiiigAooooAKKKK&#10;ACiiigAooooAKKKKACiiigAooooAKKKKACiiigAooooAKKKKACiiigAooooAKKKKACiiigAooooA&#10;KKKKACiiigAooooAKKKKACjrxiiigAxjgUmxfSlooATYtIYkPVc06iiyK5pdxqoEHyDb9KlS4uYv&#10;miuZFI7rIR/KmUVPs4dio1q0dm/vLsPiXxNbjFt4n1KP/rnqEq4/Jqu23xH+IdmMW/j3WV/3tSkP&#10;8zWLRUSw9CW8U/kjenjsdT+CpJeja/U6iD42fF22/wBV8RtW+j3O7+eavRftF/Gq35Tx5M3/AF0t&#10;YG/9CQ1xNFZSwOClvTi/kv8AI64Z9nVP4cTNekn/AJnoEP7UPxph+94lt5P+ummw8/8AfKirMH7W&#10;nxhhOZbjS5B/tafj+TCvNqKxeV5dL/l0vuR0w4p4ip7Yqfzk3+bPWIP2x/iREcz6Do0nP/PGUfyk&#10;q2n7afi9V/f+CNLb/cmlX+ZavHKKylkuWy3pr8V+TOyPG/FENsTL5pP80z2yL9tfWN2Jvhxbbc/e&#10;TVmHH/fo1cg/bWtm/wCPj4cyZ/6Z6kDz+KCvB6KzfD+Vy+x+LOin4gcWQ/5iL+sY/wCR9CQfto+F&#10;WbbeeB9Sj/3LiNv8KvQftj/DRwDcaFrkf+7bwt/7UFfNtFZS4cyx7Ra+b/U64eJXE8d5xfrFfpY+&#10;nIv2vfhFJ95NYj9n09fy+VzU8f7V/wAGXOG1a+TJx8+mS/0Br5coqP8AVjLu8vvX+R0x8UOJI7qD&#10;9U/0aPrC3/aZ+C8+M+L/AC8n/lpZTD/2WrUP7QXwan+58QLNe/7yOVf5rXyLRWEuFcE9py+9f5HT&#10;T8Vs8j8VKm/k1/7cfYkXxr+Ecx+T4j6QP9+8C/zxVmH4qfDO5z9n+Iehvzj5dVhP/s1fGVBVWPzL&#10;Wb4Tw/So/wADoj4sZl9qhH5Nr9WfbEPjbwbccQeLtLbnHy6hGf8A2arUGu6Jc/8AHtrNnJ2/d3KH&#10;+Rr4baKNusa/980RRiI/IoX6Vm+E6fSq/u/4J1Q8WsR9rDL5Sa/Rn3bDIlwAYHWTPTYc5p5hnX70&#10;Tf8AfNfCazzLyszL/usalh1XWYDmDV7qPHTy7h1x+RrP/VSXSr+H/BOqPi5T+1hX/wCB/wD2p9yl&#10;SOoor4hi8WeL4MCHxdqseOnl6lMuPyarUHxE+Iltt8nx7rI29P8AiaSn+bVL4TrdKi+5m0fFrCfa&#10;w8vk0/0R9qUV8aw/GD4sQY8v4iasMdP9MY/zq1B8ePjJAML8QtQbB48xlb+YrOXCuL6TX4/5HRHx&#10;Xyn7VGa9LP8AVH2BRXyTD+0b8a4eF8dSHByN9nA380qxH+0/8bk4bxZDJ/100yD+iCsf9V8w6Sj9&#10;7/yOiPipw+96dRfKP/yR9XUV8sL+1X8Z1/5i9i3+9pqf0qeD9rX4vRkmZtJk9P8AQSMf+P1P+rOY&#10;/wB373/kbx8UOG5bqa+S/Rs+oKK+aYf2wfiWnMuj6PJx3gkH48PVqL9svx2Aon8JaO/97HnDP/j9&#10;Zy4bzT+VP5o6I+JXDEt5yXrF/pc+jKK+eo/20fFKj954F01v926kX+hqVf21NZ/j+G9q3+7qzD/2&#10;kaz/ANXc1/kX3o2j4jcK9azX/bsv0TPoCivB4f21WyBP8OMf3vL1bP8AOMVYi/bU0zGZ/h7ddf4d&#10;QXp+KipeQ5rH/l3+K/zN48f8KS/5iPvjL/I9worxeL9tHwsSyzeBtSXv8txG3+FWov2yvAB2/aPD&#10;GsJn721Ymx/4+Kz/ALFzSO9N/h/mdEeN+F57YmPzTX5o9eorymL9sP4WNzJpOur9LSE/+1amT9rz&#10;4QH7y6wv+9p68fk5qP7JzFf8u5fcbR4v4al/zEx+bt+Z6hRXmY/a1+DhGTfakv8AvaY/9M1NF+1Z&#10;8GJW2nXbpfd9LmA/9Bqf7MzH/n1L7maLinh2X/MVT/8AAl/mejUVwMX7TfwXlXd/wlrLzjDWMw/9&#10;lqxH+0V8F5SP+K6t1z/et5Rj/wAcqHl+PjvTl9z/AMjojxFkMtsTT/8AA1/mdtRXHx/H34NSjKfE&#10;Ox/4EHX+a1Yj+Nnwjlxs+IulfN03XQX+dZvB4xb05fc/8jWOd5PL4cRB/wDby/zOoornU+LvwrkP&#10;y/EfQ/8AgWqRD+bVNF8TvhvOu+L4g6Gy+q6tD/8AFUvq2IW8H9zNI5plstq0H/28v8zcorJTx14I&#10;kIEfjHSm3dNuoxc/+PVMvivwtIcR+JdPb/dvYz/Wo9lWW8X9xrHG4OW1SP3o0KKqx65okyb4tZtW&#10;Xp8typ/rUy31k4Gy8ibd93bIOf1qfZ1OxpHEUJbSRJRQnzttTk+1O8mf/ni3/fJqfe7F+0p90Nop&#10;xjkBwY2/75ppDD+E0a9h88e4UUZx1op2kHPHuFFFFIfNHuFFFFA7hRRRQAUUUUAFFFFABRRRQAUU&#10;UUAFFFFABRRRQAUUUUAFFFFABRRRQAUUUUAFFFFABRRRQAUUUUAFFFFABRRRQAUUUUAFFFFABRRR&#10;QAUUUUAFFFFABRRRQAUUUUAFFFFABRRRQAUUUUAFFFFABRRRQB5f+07/AMgzReP+W1z/ACirx+vY&#10;P2njjTdFH/Ta5/lFXj9e5gP92Xz/ADPLxX8Z/L8gooorsOcKKKKACiiigAooooAKKKKACiiigAoo&#10;ooAKKKKACiiigAooooAKKKKACiiigAooooAKKKKACiiigAooooAKKKKACiiigAooooAKKKKACiii&#10;gAooooAKKKKACiiigAooooAKKKKACiiigAooo3D1oAKKKMjOKACigEE4zRQAUUUhZR1NAC0U0yIv&#10;VqPNT+8v/fVADqKasit0NSbJD0ib/vk0ANoqQ2t0fuWcx+kZpw07UW5WwnP/AGxb/CgCGirH9k6s&#10;3I0q6/8AAdv8KeNA11jhdEvD9LV/8KrlZPNHuVKKuL4c8RHpoF5+Nsw/pUg8K+JWGRoN1z/0zxRy&#10;y7BzR7mfRWkvg7xUeU0K4/T/ABpw8FeKcfNo0i/7zr/jRyy7B7Sn3Rl0VsL4C8Ulsf2bj6zL/jTl&#10;+H3ilh/x4x/jOn+NHLLsL2kP5kYtFbv/AArnxR0MEP43ApR8N/E4GSLUfWc/4Uezl2F7an3Rg0V0&#10;C/DXxEes9n/3+Y/+y1Ivwx1sj5r61Hry3H6U/Zz7B7al3Oborpx8LtQPB1WEen7tuaevwruM5bWY&#10;/wAIT/jT9jU7B7al3OVorrU+FLt113/yX/8AsqePhTAvyNrrn6W4/wDiqPYzJeIox3f5nH0V2S/C&#10;yyBy2szfhGopy/CzSh9/VLo/98/4VXsahP1qj3OLoruF+GOijO68ujnvuX/CpE+G3hxTuY3Df9tv&#10;/rUexmT9bo+ZwdFd8fh34aAz5M3/AH/NA8AeGB/y5SN/vXD/AONHsZkyx1GPc4GivQk8D+Fk6aUP&#10;+BTOf605fBvhxPu6PD/wLJo9jIn69S8/6+Z53RXo/wDwjPh6Mjbotv8A9+waeuiaMvTSbb/vwv8A&#10;hT9jLuP65GXQ81zjrSGROpcV6aumacnCadbj/tgv+FSLa20fK20a9+IxT+r+YfXF2PL0bd9w5+lO&#10;W2uX+5byN9FNeoeWn9xf++acAAcgUfV/MTxnZfieYLp+pvymnzNn0hb/AAqRdF1t/uaPdN9Ldv8A&#10;CvS8k9aKr6vHuT9cl2PNx4c8QHpo9x/wKI1IPCniUj/kDyfiV/xr0Jepp1V9Xh3K+tS8jz5PB3iZ&#10;j/yDtv8AvSL/AI1KngXxM3LWsa/WZa7yij6vTD61U7I4UeAPEROT9nX/ALbH/CpE+HWukfPc2v4S&#10;N/8AE121FV9XpmcsVWONj+HGoNxJqcK8do2NSD4bTD7+rr/34P8AjXXUUexp9ifrVbucqvw2QDL6&#10;w34W4/xpy/DizH39Un/4DGo/xrqKKr2MOwvrFbuc2vw60kffvrhvqVH9KmHgHQAfm85v+2v/ANat&#10;qitPY0+wvbVv5jHHgbw2vW2kb/emb+lSJ4K8NJ93Tv8AvqRj/M1qUVXs6fZE+2qfzP7zPTwt4dj5&#10;XSIfxXP86kTQtGj+5pduP+2I/wAKuUUcsewe0n3ZCmnWCcpYQr/uwj/CnrDErbViUD2Wn0n8f4Uc&#10;qM7iCNRTiM8EUUVQBUJjB5yamqOgzqdCPG08UZJ60UUGYUL/AKxfrRQv+sX60Dj8Qr/epKV/vUlA&#10;5fEN/wCWlOpv/LSnUEhRRRQAUUUUAFFFFYz+IAooooh8RUPiCiiitjYKKKKAI5c71oolzvWipkYy&#10;+IKKKKIl0/hCiiiqLI6KKKDnCiiigBjfe/EUP96hvvfiKH+9QvhRX2RK1vAviA+H/EcUsjkQz/up&#10;xnseh/A/1rJpslKS5o2YU5SpyUl0Pcg2aKxfAWtnXfDcNxI2ZIh5U3OfmXv+IwfxrarzZLllY+gj&#10;LnipLqFFFFIoKKKKACiiigAooooAKKKKACiiigAooooAKKKKACiiigAooooAKKKKACiiigAooooA&#10;KKKKACiiigAooooAKKKKAPheiiivuD+S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CM9RRRRQAUAAdBRRQAUUUUAFGO+KKKB8zDHfFFFFKyHzS7jfJiJ5jX&#10;8qDBA3DQr/3zTqKOWPYOaXdjVjRB8iAfhT98g6SN+dJRS5Y9hxqVI7N/eSLdXCnK3Mg/4GafHqup&#10;wcw6lcLnrtmYZ/WoKKn2dP8AlLWIxEdpMtp4g8QRjEXiC/Uei30gH86lXxb4uQbE8Xasv+yupzAf&#10;+hVn0UexovovuKjjcXHao/vZpjxv45Qgp461z5f+oxP/APF1PH8SfiMh3Dx/rW4f9RSU/wDs1YtF&#10;S8PRlvFfcjSOYZhH4asl/wBvP/M6BPiv8UI23p8Q9YB/6/n/AMalj+M3xciO5PiPqw7c3RNc1RUv&#10;B4V704/cv8jWOb5pHavL/wACf+Z1UPxz+MUB+X4i6m3H8cgb+YqeD9oP4zwk/wDFe3Zz/ejjb+a1&#10;x1FQ8vwT3px+5f5Gsc+zuPw4mf8A4E/8zt4f2kvjZbtuXxtI3zZ/eWULZ/NK7vwX+11NchbLxxbm&#10;1k6fbLWEPGT6smMr+Gfwrw2iolleXy3pr7l/kdmG4s4gws+aOIm/JybX4v8AI+wNG8dDXrUaho+t&#10;291C3/LSDawHscDg+x5q1/wkerA/65T/ANsxXx7pGsax4fuxf6HqtxZzD+O3lK59jjqPY16J4Y/a&#10;b8S6cVt/Fmkw6hH/AM94MQyD3wBtP5LXLLKMD0px+5H1GD47xNSyr1JRfe7a/wAz6AHiLVD1lj/7&#10;900eJdUDYLx/9+64Xw18bfh14mIih15LSY/8sdQHknPpuPyn8DXVRSxzRrNDIrI33WU5B/GsnleD&#10;W9Nfcj6KjxBjK8b08Q5Lyd/1NIeI9R7mL/vg/wCNOfxJqC9BH/3z/wDXrNoqP7NwH/Ptfcb/ANsZ&#10;mv8Al7L7zSPifUB1jh/75P8AjTh4nvCP9RH/AN8n/Gsuil/ZeXf8+0X/AG5mq/5ev8DUXxReEf8A&#10;HrH+v+NOXxPdY5tI/wDvo1m0Vl/ZWX/yL8f8zSOfZr/z9f3L/I0/+Enuf+fOP/vo0f8ACUXH/Pin&#10;/fRrMoo/sfLf5Pxf+ZX9vZt/z8f3L/I1P+EpuP8AnzX/AL+H/CgeKJen2Bf+/v8A9asuip/sfL/5&#10;Pxf+Zf8ArBm//Pz8F/kag8Usfvaf/wCRP/rU7/hKP+nH/wAif/WrJoo/sXLv5Pxf+Yv9Yc3/AOfn&#10;4L/I1v8AhKE/58m/7+D/AAo/4Sgf8+Tf99ismip/sPL/AOT8X/mV/rJm38/4L/I2P+Enj/58m/77&#10;FC+KIs82T/8AfQrHoo/sPL/5Pxf+ZX+smbfzr7l/kbQ8S27DItJP++hR/wAJJAf+XeT9Kx06U6s3&#10;keX3+F/e/wDMI8TZt/OvuX+Rrr4jtupt5P0pT4jtO1tJ+n+NY9FT/YeA7P72V/rNmn8y+5GwviOz&#10;PWGb/vkf40f8JFZ/88ZPyH+NY9FH9h4Hs/vK/wBaM07r7jaHiGw7xzf98j/Gj/hIdP8A7k3/AHwP&#10;8axaKn+wcD5/eP8A1qzLy+7/AIJtDxDp/dZv++B/jR/wkGnf3Jf++f8A69YtFH9hYP8Avff/AMAf&#10;+tWZeX3f8E2l8Qaf38z/AL9//Xp3/CQaf6yf9+6w6KP7BwPd/f8A8Af+tOZ9o/c/8zaPiHTyesn/&#10;AH7pRr+m45eT/v2axKKn+wMH3l96D/WnM+0fuf8Ambn9v6Z/z0k/79mk/wCEg03+9J/37NYlFP8A&#10;sDB95fehf61Zl2j9z/zNz+3tM/57N/37P+FH9vab/wA9m/79t/hWHRS/1fwfeX3r/If+tmZfyx+5&#10;/wCZuf29pv8Az2b/AL9t/hR/bmnHpO34xmsOij/V/B95feg/1szL+WP3P/M3f7b07/n4P/fs0f23&#10;p/8Az1P/AHzWFRR/q/g+8vvQ/wDWvMO0fuf+Zu/23p//AD1P/fNB1vTR/wAvB/79msKij/V/B95f&#10;eg/1rzD+WP3P/M3v7b0v/n4/8dNH9t6X/wA/H/jprBoqf9X8H/NL70V/rXmH8sfu/wCCb39t6X/z&#10;8f8AjpoGtaaflF1/46awacnWj/V/CfzS+9FR4rzBy+GP3P8AzN7+19O/57f+Omj+19O/57f+OmsP&#10;cfWjcfWj/V/CfzS+9Gn+tWYfyx+5/wCZuf2vp3/Pb/x00f2vp3/Pb/x01h7j60bj60f6v4T+aX3o&#10;P9asw/lj9z/zNz+19O/57f8Ajpo/tfTv+e3/AI6aw9x9aNx9aP8AV/CfzS+9B/rVmH8sfuf+Zzfx&#10;60XVPGNnpUHhy2+0NbzTGYbgu0MI8dSPQ15x/wAKp8d/9AQ/+BCf/FV7TKeVptCwdPDfu4N2Xfz1&#10;PRw+YVsZRVSaV328tO7PGP8AhVPjv/oCH/wIT/4qk/4VR48/6Av/AJHT/wCKr2iiq9lE39tI8X/4&#10;Vd47HXQz/wB/k/xo/wCFX+N/+gG3/f5P8a9nb73/AAGmUeyiSsRNt7Hjf/Cr/G//AEAm/wC/yf8A&#10;xVH/AAq/xv8A9ANv+/yf417JRR7KISxNSPRHjf8Awq/xv/0Am/7/ACf/ABVH/Cr/ABv/ANAJv+/y&#10;f/FV7JRR7KJP1qp2R42fhd45xxoh/wC/yf409PhR45KZbSF/8CE/xr2Gij2UQ+tVPI8db4V+OAcD&#10;SF/8CE/xo/4VX44/6A4/8CI//iq9eoo9lE0WIqWPIf8AhVfjf/oEr/4ER/40R/Cnxy7bTpaj/euk&#10;/wAa9epo+/R7KJMsRUieS/8ACpfHH/QNj/8AApP8aP8AhUvjj/oGx/8AgVH/AI165RR7KJH1qp5H&#10;kZ+Evjntpsf/AIFR/wCNA+EvjcDL2cH/AIErXrlNfrR7KI1iql+h5N/wqTxv/wA+lv8A+BS0f8Ki&#10;8blci1h/8CFr1epKp0YlSxFSPY8mPwg8bdoLX/wI/wDrUh+D/jcdYLX/AMCh/hXrVFT7NE/Wqnke&#10;Tr8H/Gp6xWq/71x/gKP+FP8AjIdRZ/8AgQf/AImvWKa/Wj2aJ+s1Dyn/AIU/4zIwBZfjcH/4mj/h&#10;T/jIcGWw/wDAhv8A4ivVKa/WnGlEqOIqSZ5afg/4wJ/1lgP+3h//AIinf8Kd8VAf8fVj/wB/W/8A&#10;ia9Oop+xgae2qHmI+DniotzeWP8A38f/AOJqRvg74hHXUbP82/wr0qmP96j2MSZVqh5wvwd18nDa&#10;nar7/N/hTv8AhTOt/wDQZtf++Wr0Sin7GJPt6nc88Hwa1gj5tatxz2jaj/hTOrf9B23/AO/LV6HR&#10;T9jT7DjWqdzz8fBjUe+vw/8Aflv8aB8Gb3dltfjx7W5/xr0Cij2MB+2n3OB/4Uvc/wDQwL/4Df8A&#10;2VOHwXlB58RL/wCAv/2Vd5RR7GHYPaVO5wq/BXJ/eeJf++bP/wCzpT8Fo93/ACMjf+Af/wBnXc0U&#10;exp9g9tU7nDN8G7df+Y/J/4DD/4qgfByy/i12f8ACAf412z/AHqSj2NPsHtKnc4tPg5Y/wAWtXH/&#10;AH7Uf407/hTmlg5bW7n/AL5X/Cuypsn3DRyU+we0qdzj2+EWjg4Gq3n/AI5/8TT2+EehjpqF3/30&#10;v/xNdY/3qSq9nT7Gbq1O5yv/AAqXw/jm9vP+/i//ABNOX4UeHQOZbtj/ANdh/hXUUUezh2J9pU7n&#10;ML8LvC44Y3Tf9th/hTh8L/Ca8lbpvrcf/WroaKPZw7B7Sf8AMzn1+GPhPqYJ2+twacPhp4RzzZzN&#10;/wBvDf41vUUckexEqlRdWYP/AArXweOf7OkP/b1J/wDFU5fht4OU7/7Mb6G5kP8A7NW5RRyx7Ee2&#10;qd395ir8PfCCHI0dfxmc/wBacvgbwmnI0WNv95mP9a2Kan3m+tHLHsVGpUfVmWPBfhZBn+wbf8Vz&#10;Tl8JeF16aFa/9+60n6U2jlj2NOaXcop4V8NxjCaDa/8Aflad/wAI9oCjA0W0/wDAdf8ACrlFVyx7&#10;BzS7lUaJogGP7Fs//AVP8Kd/ZWl/9Aq1/wDAdf8ACrFFBJCthYL92xhH/bIf4U5Le3U/Lbx/hGKk&#10;ooAaIoh0iX8qUKoGAKWigABI6Ubj60UUGdToG4+tFFFBmFGM9qKKDaOw3/lpQwHPFH/LShuhqomc&#10;viG0UUVJIU1+lOpr9KCo/ENooooNgooooAdHTT9806Omn75qftGVQKKKKogKKKKAEf7tMp7/AHaZ&#10;QYz+IKKKKmRI1+tNpz9abVG0fhCiiigoKKKKACiiigBq9TTqavU06tDQKKKKACiiigmQUUUUEhRR&#10;RQBHRRRWgBRRRQAUUUUAFJ/H+FLSfx/hSlsAtFFFMAqOpKjoM6nQjooooMwoX/WL9aKF/wBYv1oH&#10;H4hX+9SUr/epKBy+Ib/y0p1N/wCWlOoJCiiigAooooAKKKKxn8QBRRRRD4iofEFFFFbGwUUUUARy&#10;53rRRLnetFTIxl8QUUUURLp/CFFFFUWR0UUUHOFFFFADG+9+Iof71Dfe/EUP96hfCivsiUUUUEnW&#10;fCDVGt9Vn0mU4FxHvj5/iX/EH9K9EGcc143oGotpOuWmoK20R3C7v908H9Ca9kVsjINceIj71+57&#10;GBnzUeXsFFFFc52BRRRQAUUUUAFFFFABRRRQAUUUUAFFFFABRRRQAUUUUAFFFFABRRRQAUUUUAFF&#10;FFABRRRQAUUUUAFFFFABRRRQB8L0UUV9wfyW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XtG8T+JfDr79B167tPmzthuGVT9Vzg/lVGiguFSVKV4uz8j0DRP&#10;2kfiBpzbdVistQj/AOmkPlv+aYH6V12jftP+F7n5Ne0G8s8/xQssy/8Asp/SvEaCM8EVn7KMj06G&#10;eZlQ+1deev47/ifTWh/Fv4c+IeNP8WWqt/zzun8lvykxXQRSxzxCeF1ZW+6ytkGvkQopGMVb0rXd&#10;c0J/M0TWbqzb/p2uGT9AcGs3Q7M9ijxTUWlWCfmnb8Hf8z61Vtwpa+d9D/aJ+JOjhI7y8t9QjXqL&#10;u3+Y/wDAkwfzzXbaB+1H4avGWPxHod1YnHzSQkTJn9Gx+B/GsZUakT2sPxBltbRy5X5r9VdHqVFZ&#10;Phzxz4T8WRh/D/iG1umP/LJZMSD6ocN+la2e1Y2a3PYp1adSN4NNd1qFFFFBoFFFFABRRRQAUUUU&#10;AOTpTqanSnVMiYhRRRUlBRRRQAUUUUAFFFFABRRRQAUUUUAFFFFABRRRQAUUUUAFFFFABRRRQAUU&#10;UUAFOTrTacnWgqPxDqKKKDYKKKKACiiigBsnVabTpOq02vNxH8X7vyR9Rlf+5x+f6hRRRWJ6A2U9&#10;f92m06U9f92m0Ex6hRRRQTUCiiigzCiiigCP+L/PpRR/F/n0ooN4/CFNH36dTR9+gioOooooMwpr&#10;9adTX+90oHH4htSVHUlVIuoFFFFSZhTX606mv1oAbTX606mv1qolQ+IbRRRVGwUx/vU+mP8Aeqft&#10;EyEoooqiQooooKiFFFFBQUUUUAFFFFKWwDH+9SUr/epKYBTZPuGnU2T7hoAR/vUlK/3qSgzCiiig&#10;COiiigAooooM6gUUUUGYU1PvN9adTU+831oKiD9KbTn6U2g2CiiigAooooAKKKKACiiigAooooM6&#10;nQKKKKDMKKKKDePwjf8AlpQ3Q0f8tKG6GqXwmUviG0UUVJIU1+lOpr9KCo/ENooooNgooooAdHTT&#10;9806Omn75qftGdQKKKKozCiiigBH+7TKe/3aZQYz+IKKKKmRI1+tNpz9abVG0fhCiiigoKKKKACi&#10;iigBq9TTqavU06tDQKKKKACiiigmQUUUUEhRRRQBHRRRWgBRRRQAUUUUAFJ/H+FLSfx/hSlsAtFF&#10;FMAqOpKjoM6nQjooooMwoX/WL9aKF/1i/WgcfiFf71JSv96koHL4hv8Ay0p1N/5aU6gkKKKKACii&#10;igAooorGfxAFFFFEPiKh8QUUUVsbBRRRQBHLnetFEud60VMjGXxBRRRREun8IUUUVRZHRRRQc4UU&#10;UUAMb734ih/vUN978RQ/3qF8KK+yJRRRQSNkGRXsfhe9/tHw7Z3hk3M9uu4/7QGD+tePEZ4Ir0z4&#10;Vz+b4Sjjz/qppF/Xd/WufER9xM7sBL9415HSUUUVxnrBRRRQAUUUUAFFFFABRRRQAUUUUAFFFFAB&#10;RRRQAUUUUAFFFFABRRRQAUUUUAFFFFABRRRQAUUUUAFFFFABRRRQB8L0UUV9wfyW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AGZ&#10;HWRGKspyrKcEV1nhj43fEbwuFiTWft0K/wDLHUQZOPQNncPzrk6KUoxlujajiMRh5c1OTj6M928K&#10;/tM+ENW223iWzm0uZuPM5khJ+oGV/EfjXoWn6pp2r2q32lX0NzC3KywyBlP4ivkcjPBFXdB8S+If&#10;Cl59u8OavcWch+8YZMB/Zh0b8Qawlh4vY+kwfE+Ip2jiI8y7rR/5M+s6K8t+G37RVhrLR6P45Edn&#10;dE7Uvl+WGU543f8APM+/3fp0r1BZFdQ6MCrDKsO4rllGUHZn2GExuHx1PnpSv+a9UOoooqTqCiii&#10;gBydKdTU6U6pkTEKKKKkoKKKKACiiigAooooAKKKKACiiigAooooAKKKKACiiigAooooAKKKKACi&#10;iigApydabTk60FR+IdRRRQbBRRRQAUUUUANk6rTadJ1Wm15uI/i/d+SPqMr/ANzj8/1CiiisT0Bs&#10;p6/7tNp7fe/4DTKCY/EwooooJqBRRRQZhRRRQBH/ABf59KKKKDePwhTR9+nU0ffoIqDqKKKDMKa/&#10;WnU1+tA4/ENqSo6kqpF1AoooqTMKa/WnU1+tADaa/WnU1+tVEqHxDaKKKo2CmP8Aep9Mf71T9omQ&#10;lFFFUSFFFFBUQooooKCiiigAooopS2AY/wB6kpX+9SUwCmyfcNOpsn3DQAj/AHqSlf71JQZhRRRQ&#10;BHRRRQAUUUUGdQKKKKDMKan3m+tOpqfeb60FRB+lNpz9KbQbBRRRQAUUUUAFFFFABRRRQAUUUUGd&#10;ToFFFFBmFFFFBvH4Rv8Ay0oboaP+WlDdDVL4TKXxDaKKKkkKa/SnU1+lBUfiG0UUUGwUUUUAOjpp&#10;++adHTT981P2jKoFFFFUQFFFFACP92mU9/u0ygxn8QUUUVMiRr9abTn602qNo/CFFFFBQUUUUAFF&#10;FFADV6mnU1epp1aGgUUUUAFFFFBMgooooJCiiigCOiiitACiiigAooooAKT+P8KWk/j/AApS2AWi&#10;iimAVHUlR0GdToR0UUUGYUL/AKxfrRQv+sX60Dj8Qr/epKV/vUlA5fEN/wCWlOpv/LSnUEhRRRQA&#10;UUUUAFFFFYz+IAooooh8RUPiCiiitjYKKKKAI5c71oolzvWipkYy+IKKKKIl0/hCiiiqLI6KKKDn&#10;CiiigBjfe/EUP96hvvfiKH+9QvhRX2RKKKKCQr0D4PT7tHuoc/dut2Pqo/wrz+u6+DYJtr4Af8tE&#10;/rWVb+Gzqwf8ZfM7aiiiuA9oKKKKACiiigAooooAKKKKACiiigAooooAKKKKACiiigAooooAKKKK&#10;ACiiigAooooAKKKKACiiigAooooAKKKKAPheiiivuD+S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t/hf8AGzWv&#10;Akselat5l7pPTyc5ktx6xk9v9k8emK4iiplGMlZnRhcViMLVU6UrNf1qfWmh69pfiPTYdX0a8S4t&#10;plzHKnf29QR3B5FXK+Zfhf8AE3VPhxq/mgyTadO3+mWYbr/tr6OP16H2+ktJ1TT9a06HVdLu1mt7&#10;iMPDMvRlP+enauKpT9mz9GynNKeY0e01uv1XkWKKKKyPWHJ0p1NTpTqmRMQoooqSgooooAKKKKAC&#10;iiigAooooAKKKKACiiigAooooAKKKKACiiigAooooAKKKKACnJ1ptOTrQVH4h1FFFBsFFFFABRRR&#10;QA2TqtNp0nVabXm4j+L935I+oyv/AHOPz/UKKKKxPQEb73/AaZT2+9/wGmUEx+JhRRRQTUCiiigz&#10;CiiigCOiiig3j8IU0ffp1NH36CKg6iiigzCmv1p1NfrQOPxDakqOpKqRdQKKKKkzCmv1p1NfrQA2&#10;mv1p1NfrVRKh8Q2iiiqNgpj/AHqfTH+9U/aJkJRRRVEhRRRQVEKKKKCgooooAKKKKUtgGP8AepKV&#10;/vUlMApsn3DTqbJ9w0AI/wB6kpX+9SUGYUUUUAR0UUUAFFFFBnUCiiigzCmp95vrTqan3m+tBUQf&#10;pTac/Sm0GwUUUUAFFFFABRRRQAUUUUAFFFFBnU6BRRRQZhRRRQbx+Eb/AMtKG6Gj/lpQ3Q1S+Eyl&#10;8Q2iiipJCmv0p1NfpQVH4htFFFBsFFFFADo6afvmnR00/fNT9oyqBRRRVEBRRRQAj/dplPf7tMoM&#10;Z/EFFFFTIka/Wm05+tNqjaPwhRRRQUFFFFABRRRQA1epp1NXqadWhoFFFFABRRRQTIKKKKCQoooo&#10;AjooorQAooooAKKKKACk/j/ClpP4/wAKUtgFooopgFR1JUdBnU6EdFFFBmFC/wCsX60UL/rF+tA4&#10;/EK/3qSlf71JQOXxDf8AlpTqb/y0p1BIUUUUAFFFFABRRRWM/iAKKKKIfEVD4gooorY2CiiigCOX&#10;O9aKJc71oqZGMviCiiiiJdP4QoooqiyOiiig5wooooAY33vxFD/eob734ih/vUL4UV9kSiiigkK7&#10;74ORFdNvZ/71wq/kuf8A2auBr0n4TQGLwt5hX/W3Tt9cYH9KxrfAdmB97EfJnT0UUVwnsBRRRQAU&#10;UUUAFFFFABRRRQAUUUUAFFFFABRRRQAUUUUAFFFFABRRRQAUUUUAFFFFABRRRQAUUUUAFFFFABRR&#10;RQB8L0UUV9wfyW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ARngivVf2afHclrqcvgHUJv3NwGnsNzfckHLo&#10;PZh831U+teVVsfDy7l0/x9ot7D95NUh49QXAI/EEj8aipHmg0ehleKnhcdCce9n5p7n1RRSDIJB9&#10;aWvOP1QcnSnU1OlOqZExCiiipKCiiigAooooAKKKKACiiigAooooAKKKKACiiigAooooAKKKKACi&#10;iigAooooAKcnWm05OtBUfiHUUUUGwUUUUAFFFFADZOq02nSdVptebiP4v3fkj6jK/wDc4/P9Qooo&#10;rE9ARvvf8BplPb73/AaZQTH4mFFFFBNQKKKKDMKKKKAI6KKKDePwhTR9+nU0ffoIqDqKKKDMKa/W&#10;nU1+tA4/ENqSo6kqpF1AoooqTMKa/WnU1+tADaa/WnU1+tVEqHxDaKKKo2CmP96n0x/vVP2iZCUU&#10;UVRIUUUUFRCiiigoKKKKACiiilLYBj/epKV/vUlMApsn3DTqbJ9w0AI/3qSlf71JQZhRRRQBHRRR&#10;QAUUUUGdQKKKKDMKan3m+tOpqfeb60FRB+lNpz9KbQbBRRRQAUUUUAFFFFABRRRQAUUUUGdToFFF&#10;FBmFFFFBvH4Rv/LShuho/wCWlDdDVL4TKXxDaKKKkkKa/SnU1+lBUfiG0UUUGwUUUUAOjpp++adH&#10;TT981P2jKoFFFFUQFFFFACP92mU9/u0ygxn8QUUUVMiRr9abTn602qNo/CFFFFBQUUUUAFFFFADV&#10;6mnU1epp1aGgUUUUAFFFFBMgooooJCiiigCOiiitACiiigAooooAKT+P8KWk/j/ClLYBaKKKYBUd&#10;SVHQZ1OhHRRRQZhQv+sX60UL/rF+tA4/EK/3qSlf71JQOXxDf+WlOpv/AC0p1BIUUUUAFFFFABRR&#10;RWM/iAKKKKIfEVD4gooorY2CiiigCOXO9aKJc71oqZGMviCiiiiJdP4QoooqiyOiiig5wooooAY3&#10;3vxFD/eob734ih/vUL4UV9kSiiigkbISFyK9e8G6f/ZvhixtgMfuQzD3b5j+pryzQ9ObWNZtdMRN&#10;3nTKGx/dz8x/LNezKoRQoGAOAK5cRLZHpZfHeXyFooorlPSCiiigAooooAKKKKACiiigAooooAKK&#10;KKACiiigAooooAKKKKACiiigAooooAKKKKACiiigAooooAKKKKACiiigD4Xooor7g/ks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uu+B3hm58SfEaxkSM+Rp8gu7hiOAEPyj8Xx+RrnfD3h3WvFurR6HoNi09x&#10;Ifur0Ve7MewHcmvpD4Y/DzT/AIc+Hl0yBxLdTYe+uh/y1fHQf7I6D8+pNY1qnLG3U9zI8tqYvFRq&#10;Ne7F3b7tbL/M6SiiiuE/SBydKdTU6U6pkTEKKKKkoKKKKACiiigAooooAKKKKACiiigAooooAKKK&#10;KACiiigAooooAKKKKACiiigApydabTk60FR+IdRRRQbBRRRQAUUUUANk6rTadJ1Wm15uI/i/d+SP&#10;qMr/ANzj8/1CiiisT0BG+9/wGmU9vvf8BplBMfiYUUUUE1AooooMwooooAjooooN4/CFNH36dTR9&#10;+gioOooooMwpr9adTX+90oHH4htSVHUlVIuoFFFFSZhTX606mv1oAbTX606mv1qolQ+IbRRRVGwU&#10;x/vU+mP96p+0TISiiiqJCiiigqIUUUUFBRRRQAUUUUpbAMf71JSv96kpgFNk+4adTZPuGgBH+9SU&#10;r/epKDMKKKKAI6KKKACiiigzqBRRRQZhTU+831p1NT7zfWgqIP0ptOfpTaDYKKKKACiiigAooooA&#10;KKKKACiiigzqdAooooMwooooN4/CN/5aUN0NH/LShuhql8JlL4htFFFSSFNfpTqa/SgqPxDaKKKD&#10;YKKKKAHR00/fNOjpp++an7RnUCiiiqMwooooAR/u0ynv92mUGM/iCiiipkSNfrTac/Wm1RtH4Qoo&#10;ooKCiiigAooooAavU06mr1NOrQ0CiiigAooooJkFFFFBIUUUUAR0UUVoAUUUUAFFFFABSfx/hS0n&#10;8f4UpbALRRRTAKjqSo6DOp0I6KKKDMKF/wBYv1ooX/WL9aBx+IV/vUlK/wB6koHL4hv/AC0p1N/5&#10;aU6gkKKKKACiiigAooorGfxAFFFFEPiKh8QUUUVsbBRRRQBHLnetFEud60VMjGXxBRRRREun8IUU&#10;UVRZHRRRQc4UUUUAMb734ih/vUN978RQ/wB6hfCivsiUNnHFFNEcs86wQLuZyFVR3JPAoJOw+D2j&#10;NNf3GuSx/LAvlw+hY9fyH/oVehDjis3wpoieHtDh0xfvKuZGHdzyf8+grSrz6kuebZ72Hp+zopBR&#10;RRWZsFFFFABRRRQAUUUUAFFFFABRRRQAUUUUAFFFFABRRRQAUUUUAFFFFABRRRQAUUUUAFFFFABR&#10;RRQAUUUUAFFFFAHwvRRRX3B/JY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U2m6XqetXQsdH06e6mYZEVvCXb64Fd54T/&#10;AGbvGuslLjxDPFpcHVkkIkm/75U4H4nPtUylGO7OrD4HFYuVqUG/y+/Y87MgUZYYrt/AXwK8X+M3&#10;ju9QgbTbBgD9ouYz5ki/7CcE/U4H1r1/wZ8GfA3gp47mz0z7Vdp0vL3DuPcD7q/gM+9dZjnNc8sR&#10;/KfVYHhnltPEyv8A3V+r/wAjF8FeAvDfgHTP7N8P2IVmA8+4k5kmb1Y/0GAOwraoorlvJ6s+sp06&#10;dGmoQVkuiCiiig0HJ0p1NTpTqmRMQoooqSgooooAKKKKACiiigAooooAKKKKACiiigAooooAKKKK&#10;ACiiigAooooAKKKKACnJ1ptOTrQVH4h1FFFBsFFFFABRRRQA2TqtNp0nVabXm4j+L935I+oyv/c4&#10;/P8AUKKKKxPQEb73/AaZTpT1/wB2m0Ex+JhRRRQTUCiiigzCiiigCOij+L/PpRQbx+EKaPv06mj7&#10;9BFQdRRRQZhTX606mv1oHH4htSVHUlVIuoFFFFSZhTX606mv1oAbTX606mv1qolQ+IbRRRVGwUx/&#10;vU+mP96p+0TISiiiqJCiiigqIUUUUFBRRRQAUUUUpbAMf71JSv8AepKYBTZPuGnU2T7hoAR/vUlK&#10;/wB6koMwooooAjooooAKKKKDOoFFFFBmFNT7zfWnU1PvN9aCog/Sm05+lNoNgooooAKKKKACiiig&#10;AooooAKKKKDOp0CiiigzCiiig3j8I3/lpQ3Q0f8ALShuhql8JlL4htFFFSSFNfpTqa/SgqPxDaKK&#10;KDYKKKKAHR00/fNOjpp++an7RlUCiiiqICiiigBH+7TKe/3aZQYz+IKKKKmRI1+tNpz9abVG0fhC&#10;iiigoKKKKACiiigBq9TTqavU06tDQKKKKACiiigmQUUUUEhRRRQBHRRRWgBRRRQAUUUUAFJ/H+FL&#10;Sfx/hSlsAtFFFMAqOpKjoM6nQjooooMwoX/WL9aKF/1i/WgcfiFf71JSv96koHL4hv8Ay0p1N/5a&#10;U6gkKKKKACiiigAooorGfxAFFFFEPiKh8QUUUVsbBRRRQBHLnetFEud60VMjGXxBRRRREun8IUUU&#10;VRZHRRRQc4UUUUAMb734ih/vUN978RQ5+ahfCivsiMSozius+Ffhv7bfN4ju4/3cB224boz46/h/&#10;P6Vz/hzQbvxNqqaZa/d+9NJ/cXuf8PevXdN0+10uxj0+zi2xwqFUf1rnxFTljyo7MHR55872X5k9&#10;FFFcZ6wUUUUAFFFFABRRRQAUUUUAFFFFABRRRQAUUUUAFFFFABRRRQAUUUUAFFFFABRRRQAUUUUA&#10;FFFFABRRRQAUUUUAFFFFAHwvRRRX3B/JY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IfMkEKAtI33VXlj+FA+WT2CitjTvh9461YZ0/wAH6lIP732VlX82&#10;wP1roNM/Z5+J+ooJJtPtbPP/AD9XYyPwQMannit2dVPA4yr8NOT+TOHor1rSv2WJWUPrnjEL6pZ2&#10;uf1Y/wBK6bSP2c/hxpqr9ttbq/Zf4rq6Kg/gm2odaB6NHh3MqnxRUfV/5XPn1nCLliF+prb0b4de&#10;PvEADaR4RvZFb7srQmNPrufA/WvpPRvBnhTQFA0bw3Y2uP4obdd3/fWM/rWoBgYFZSxHZHr0OFY7&#10;1p/JL9X/AJHhOg/sxeLr51k8QavZ2Mf92LM0n6YUfma7bw7+zj8PNHw+rRXGpyZ/5e5NqfgqY49i&#10;TXoFFZSrVJdT2cPkeXYfaPM/72v4bfgVtN0fSdGtxaaRp0NrEvHl28Kov6CrIGOAKKKyPWjCEFZI&#10;KKKKCgooooAKKKKAHJ0p1NTpTqmRMQoooqSgooooAKKKKACiiigAooooAKKKKACiiigAooooAKKK&#10;KACiiigAooooAKKKKACnJ1ptOTrQVH4h1FFFBsFFFFABRRRQA2TqtNp0nVabXm4j+L935I+oyv8A&#10;3OPz/UKKKKxPQGynr/u02nSnr/u02gmPUKKKKCagUUUUGYUUUUAR/wAX+fSij+L/AD6UUG8fhCmj&#10;79Opo+/QRUHUUUUGYU1+tOpr9aBx+IbUlR1JVSLqBRRRUmYU1+tOpr9aAG01+tOpr9aqJUPiG0UU&#10;VRsFMf71Ppj/AHqn7RMhKKKKokKKKKCohRRRQUFFFFABRRRSlsAx/vUlK/3qSmAU2T7hp1Nk+4aA&#10;Ef71JSv96koMwooooAjooooAKKKKDOoFFFFBmFNT7zfWnU1PvN9aCog/Sm05+lNoNgooooAKKKKA&#10;CiiigAooooAKKKKDOp0CiiigzCiiig3j8I3/AJaUN0NH/LShuhql8JlL4htFFFSSFNfpTqa/SgqP&#10;xDaKKKDYKKKKAHR00/fNOjpp++an7RlUCiiiqICiiigBH+7TKe/3aZQYz+IKKKKmRI1+tNpz9abV&#10;G0fhCiiigoKKKKACiiigBq9TTqavU06tDQKKKKACiiigmQUUUUEhRRRQBHRRRWgBRRRQAUUUUAFJ&#10;/H+FLSfx/hSlsAtFFFMAqOpKjoM6nQjooooMwoX/AFi/Wihf9Yv1oHH4hX+9SUr/AHqSgcviG/8A&#10;LSnU3/lpTqCQooooAKKKKACiiisZ/EAUUUUQ+IqHxBRRRWxsFFFFAEcud60US53rRUyMZfEFFFFE&#10;S6fwhRRRVFkdFFFBzhRRQTgZNADG+9+Ip9rZXmp38dhYwNJLI2FVf89KdbWd1qN2tjZ27SSyNhVU&#10;V6Z4J8F23hi186bbJeSr++kx93/ZX2/nWM6ipxOrD4eVb06k3g7wrbeFtN+zoFaeT5rib+83oPYd&#10;q2KKK4nJy1Z7EYxhFRiFFFFIoKKKKACiiigAooooAKKKKACiiigAooooAKKKKACiiigAooooAKKK&#10;KACiiigAooooAKKKKACiiigAooooAKKKKACiiigD4Xooor7g/ksKKKKACiiigAooooAKKKKACiii&#10;gAooooAKKKKACiiigAooooAKKKKACiiigAooooAKKKKACiiigAooooAKKKKACiiigAooooAKKKKA&#10;CiiigAooooAKKKKACiiigAooooAKKKKACiiigAooooAKKKKACiiigAooooAKKKKACiiigAoqbTtO&#10;1PV38vStOnum6bbeFn/kDXQ6V8GviVq2DF4YkhVv4rqRY/0Jz+lTzJbm9PD4ir8EW/RNnMUAg9K9&#10;G0z9mjxdctu1bWrC1Xr+63yn+Sj9a3LH9l/RVYNqfiu7l7sILdY/5lqn2kUd1PJcwqa8lvVpfrc8&#10;dzRXvlp+zz8NbcL59ndXDDr5t4y5/wC+Nta1l8KPh3pw/wBG8IWJb+9NF5h/8ezU+2idtPhzGS+K&#10;UV97Pmt5UT/WOq/U1ZtdK1W+P+haXcTenlW7N/IV9Q2vh/Q7D/jw0Wzh/wCuNqi/yFWggUYT5f8A&#10;dqfbeR1R4Zf2qn3L/gnzHb/D7x7df6jwbqbD1+wuB+ZGKvW3wd+J1zynhC4T/rrLGv8ANq+kKKXt&#10;pdjojwzhvtSl+H+TPn63+AHxPnXc2l28f/XS8T+hNWY/2cfiRJ/y00tf968f+kZr3iil7aRsuHcA&#10;usvv/wCAeIw/sz+MpD+/13TY/wDd8xv/AGUVai/Zg1c48/xfbL67bNj/AOzCvZKKXtpGkchy+P2W&#10;/m/8zyNf2Xpgv7zxqv8AwGwP/wAXUi/svW+fn8bSY/2dN/8AtlesUUvbVDSOS5b/ACfi/wDM8rH7&#10;L2nA4fxrPj/Z09f/AIul/wCGYNJ/6G+6/wDANf8A4qvU6KPaVO5X9i5b/J+L/wAzy3/hmDSf+hwu&#10;v/ANf/iqP+GYNJ/6HC6/8A1/+Kr1Kij2lTuH9i5d/J+L/wAzy3/hmDSR08YXX/gGv/xVR/8ADL9n&#10;/wBDrN/4LR/8cr1aij21TuH9i5b/ACfi/wDM8nb9l6DdhfGz/wDgvH/xyon/AGXpwp2eNF9s6ef/&#10;AIuvXaKPbVO5P9h5b/J+L/zPHW/Zf1Qn914zt/8AgVi3/wAVVeX9mPxQozD4lsW5/ijdf8a9qoo9&#10;tMl5Dlz+z+L/AMzw2b9mrx2hxDq2lP8A700i/wDtM1A/7OfxJQ4DaW3ut439UFe80VXtpmcuH8A+&#10;/wB54C/7PXxOUfLY2bf7t6v9cVWm+BnxQhGf+EdV+P4LqM/+zV9D0Ue2kQ+HcD0cvvR83y/B/wCJ&#10;8Bw/g+4P+5JG38mqrN8NfiHF/rPBOpf8AtGb+QNfTVFHt5djKXDOG6Sl+H+R8uy+DfGEHzT+E9TT&#10;/esZP8KqzaPrNsM3OjXkf/XS2cf0r6szQ2WGCar2/kZy4Zp9Kj+7/gnyVK6wHbOfLPo/FIsiMMrI&#10;p+hr6za2gcYkgRv95QarzaDodxzcaHZyf9dLVG/mKPb+Ri+GZdKn4HytRX0/P4G8F3P+u8I6Y3/b&#10;jGP5Cqsnwo+HFyD5vgvT8/7MG3+VP20exnLhrELaa/H/AIJ81UV9FT/Ar4W3H3vCyr/1zupV/k4q&#10;s/7PPwwf7uk3Cf7t9J/Umn7aJi+Hcb0lH73/AJHz9RXvE/7Nvw7k/wBW+oR/7t0D/Napz/sv+D5O&#10;YfEGqR/8CjP/ALJT9tEzlw/jl2fzPE6K9kl/ZZ0RuYvGF4v+/bI38iKrS/ssx4/c+OW6fxad/hJT&#10;9tDuZ/2HmHSH4r/M8kor1SX9l3UQf3HjO39t9m3/AMVVWX9mLxWP+PfxJp7/AO8jr/Q0e2p9zOWT&#10;ZhHeH4r/ADPNaK9Ak/Zq+ISY8q/0lvXddSDH/kM1G37OPxJX7v8AZrf7t6f6pT9pDuZ/2ZmH/Pt/&#10;ccHRXcN+zx8Th0sLNv8Advl/rio5PgD8UIzgaLC3+7fR/wDxVP2ke5Ly7HL/AJdv7mcXRXYSfAf4&#10;oxru/wCEfjb/AHbyL/4qm/8ACivif/0Lf/k1H/8AFUc8e5P1DHf8+5fczkaK65fgV8UC20eHB+N1&#10;H/8AFVJ/woP4of8AQBj/APAyL/4qjnj3D+z8d/z7l9zONortk/Z8+KDjd/ZFuv8AvX0X/wAVUifs&#10;7fE9hn7DZr7G+X+maPaQ7lLLcw/59v7mcLRXeL+zh8TCfmTTV/3r0/0SpI/2aviKzYkvdHVf+vuQ&#10;kf8AkP8ArS9pDuV/ZOY/8+5fcef0V6TB+zH4vcZuvEGmx8c7fMb/ANlFWov2WtXJzP4ytVyP4bNj&#10;/NqXtqfc0jk2ZS2pv70eWUZr1yP9ldG5uPHOP9zTc/8AtQVbi/ZW0MHM/jK8b/rnaov8yaPbUzaP&#10;D+aS+x+K/wAzxiivcbb9l3wTEf3ut6pL/vSRj+SVfh/Zx+GcY+e2vpP9+8P9AKn20DaPDmYS3svn&#10;/kmfP9Ge1fRVv8A/hXbNuXw1v/663kzfpvx+laFr8J/hvZjbD4L0/wCr24Y/+PZo9vHsbR4Yxn2p&#10;pfe/0R8yF1HVqWBZbo7LNGmbpiNS38q+qrbwj4Xsh/onhrT4/QpYxg/nir8cEMQ2xQqvptUDFT7f&#10;yOiPCsvtVPw/4J8r2vg/xjff8ePhLU5c/wByxkP/ALLWla/B74o3v+p8GXS57zbY8f8AfTA/pX0y&#10;5Y9f1oqfby7HVDhfDL4pyfpZHz3bfs6/FC5XL2djDn/ntej/ANlDVrad+y74omx/aviexg9oI3k/&#10;U7a9uoo9tUOqnw5l0d036v8AyseUWv7LGjqP9P8AGV1J6iC1SP8AVi38q2dP/Zw+Gtqv+lQ3t03r&#10;NeFc/wDfAFd9RUe0n3Oynk+W09qa+ev53Oc034RfDTSf+PTwbZsR/FPGZT+bk1t2el6Xpy+Xp+mW&#10;9uv92CBUH6CrFFRzSe52U8Ph6XwRS9EkB5OTSbF9KWig2CiiigCSiiiszQKKKKACiiigAooooAKK&#10;KKACiiigBydKdTU6U6pkTEKKKKkoKKKKACiiigAooooAKKKKACiiigAooooAKKKKACiiigAooooA&#10;KKKKACiiigApydabTk60FR+IdRRRQbBRRRQAUUUUANk6rTadJ1Wm15uI/i/d+SPqMr/3OPz/AFCi&#10;iisT0BG+9/wGmU9vvf8AAaZQTH4mFFFFBNQKKKKDMKKKKAI6KKKDePwhTR9+nU0ffoIqDqKKKDMK&#10;a/3ulOpr9aBx+IbUlR1JVSLqBRRRUmYU1+tOpr9aAG01+tOpr9aqJUPiG0UUVRsFMf71Ppj/AHqn&#10;7RMhKKKKokKKKKCohRRRQUFFFFABRRRSlsAx/vUlK/3qSmAU2T7hp1Nk+4aAEf71JSv96koMwooo&#10;oAjooooAKKKKDOoFFFFBmFNT7zfWnU1PvN9aCog/Sm05+lNoNgooooAKKKKACiiigAooooAKKKKD&#10;Op0CiiigzCiiig3j8I3/AJaUN0NH/LShuhql8JlL4htFFFSSFNfpTqa/SgqPxDaKKKDYKKKKAHR0&#10;0/fNOjpp++an7RlUCiiiqICiiigBH+7TKe/3aZQYz+IKKKKmRI1+tNpz9abVG0fhCiiigoKKKKAC&#10;iiigBq9TTqavU06tDQKKKKACiiigmQUUUUEhRRRQBHRRRWgBRRRQAUUUUAFJ/H+FLSfx/hSlsAtF&#10;FFMAqOpKjoM6nQjooooMwoX/AFi/Wihf9Yv1oHH4hX+9SUr/AHqSgcviG/8ALSnU3/lpTqCQoooo&#10;AKKKKACiiisZ/EAUUUUQ+IqHxBRRRWxsFFFFAEcud60US53rRUyMZfEFFFFES6fwhRRRVFkdFFNc&#10;9sUHOOqxo+j6lr92tlptv5jfxN0VB6k9q0vCvgLVPErLdThre17ysvzOP9kd/r0+tejaLounaDaL&#10;ZaZbiNB94/xOfUnvWNSso6Lc7MPhZVPelovzKPhLwfY+GIMxjzLlxia4ZevsPQVtUUVxNuTuz1ox&#10;jCPLFBRRRSKCiiigAooooAKKKKACiiigAooooAKKKKACiiigAooooAKKKKACiiigAooooAKKKKAC&#10;iiigAooooAKKKKACiiigAooooAKKKKAPheiiivuD+SwooooAKKKKACiiigAooooAKKKKACiiigAo&#10;oooAKKKKACiiigAooooAKKKKACiiigAooooAKKKKACiiigAooooAKKKKACiiigAooooAKKKKACii&#10;igAooooAKKKKACiiigAooooAKKKKACiiigAooooAKKKCcDJoAKCcda3vCnwy8beMsS6Ro7Lbn/l6&#10;uf3cf1BP3vwBr0jwx+zb4dslWbxRqc19J18mHMUY/EfMfzFTKcYnpYXK8XitYRsu70X/AAfkeOW1&#10;tc304tLK2kmlb7scMZZj+A5rq9C+B3xH1wLK+lpYxsfvX0mw4/3RlvwIFe8aJ4b0Lw/bC30TSbe0&#10;XGD9niC5+p6n8aubBWbqvoe7h+HaMda02/JaI8v0T9mTS4CsniHxFcXH96O1QRr+ZyT+ldZovwj+&#10;HmgkPZ+F7eRv+el1mZv/AB8nH4V01FZuUn1PYo5dgcP8MF89X97uR21tBax+VbwJGo4CxqAB+VSU&#10;UVnI7oq2wUUUVJYUUUUAFFFFABRRRQAUUUUAFFFFABRRRQAUUUUAFFFFABRRRQAUUUUAFFFFABRR&#10;RQAUUUUAFFFFABRRRQAUUUUAFOjptOjoJkOooooJCiiigAooooAKKKKACiiigAxjoKKKKACiiigA&#10;xnqKKKKCo/Eh68ryKWkT7tLQdQAY4AooooAKMdsUUUAFFFFABRRRQAUUUUAFFFFABRRRQAUUUUAF&#10;FFFABRRRQAUUUUAFFFFAElFFFZmgUUUUAFFFFABRRRQAUUUUAFFFFADk6U6mp0p1TImIUUUVJQUU&#10;UUAFFFFABRRRQAUUUUAFFFFABRRRQAUUUUAFFFFABRRRQAUUUUAFFFFABTk602nJ1oKj8Q6iiig2&#10;CiiigAooooAbJ1Wm06TqtNrzcR/F+78kfUZX/ucfn+oUUUViegI33v8AgNMp7fe/4DTKCY/Ewooo&#10;oJqBRRRQZhRRRQBHRRRQbx+EKaPv06mj79BFQdRRRQZhTX606mv1oHH4htSVHUlVIuoFFFFSZhTX&#10;606mv1oAbTX606mv1qolQ+IbRRRVGwUx/vU+mP8AeqftEyEoooqiQooooKiFFFFBQUUUUAFFFFKW&#10;wDH+9SUr/epKYBTZPuGnU2T7hoAR/vUlK/3qSgzCiiigCOiiigAooooM6gUUUUGYU1PvN9adTU+8&#10;31oKiD9KbTn6U2g2CiiigAooooAKKKKACiiigAooooM6nQKKKKDMKKKKDePwjf8AlpQ3Q0f8tKG6&#10;GqXwmUviG0UUVJIU1+lOpr9KCo/ENooooNgooooAdHTT9806Omn75qftGdQKKKKozCiiigBH+7TK&#10;e/3aZQYz+IKKKKmRI1+tNpz9abVG0fhCiiigoKKKKACiiigBq9TTqavU06tDQKKKKACiiigmQUUU&#10;UEhRRRQBHRRRWgBRRRQAUUUUAFJ/H+FLSfx/hSlsAtFFFMAqOpKjoM6nQjooooMwoX/WL9aKF/1i&#10;/WgcfiFf71JSv96koHL4hv8Ay0p1N/5aU6gkKKKKACiiigAooorGfxAFFFFEPiKh8QUUUVsbBRRR&#10;QBHLnetFEud60VMjGXxBRRRREun8IUjEAc0+3t7q9mW2srd5pWb5Y41yTXWeH/hZczMtx4jn8tf+&#10;feFvmP1boPw/OiVSMNzanTnV0SOT07StS1u6Wz0uyeZu+3ovuT2ruvC3wvsdM23euMt1OOfL/wCW&#10;af8AxX48e1dJp2l6fpFstpptokMa/wAKL19z6n61YrkqVpS0Wh20cHCnrLV/gIqhV2hR9PSloorA&#10;7AooooAKKKKACiiigAooooAKKKKACiiigAooooAKKKKACiiigAooooAKKKKACiiigAooooAKKKKA&#10;CiiigAooooAKKKKACiiigAooooAKKKKAPheiiivuD+SwooooAKKKKACiiigAooooAKKKKACiiigA&#10;ooooAKKKKACiiigAooooAKKKKACiiigAooooAKKKKACiiigAooooAKKKKACiiigAooooAKKKKACi&#10;iigAooooAKKKKACiiigAooooAKKKKACiiigApCwHWlRZZ5Fht0Z5HYKiIu5mPoAOpr1j4b/s+7lj&#10;1rx9GezR6arf+jCP/QR+PpUyko7nZg8DiMZU5YL1fRepwfgz4ceKvHc3/EmsdturYkvJ8rGv0P8A&#10;EfYZ98V7B4K+BPhHwuI7zUI/7SvF5825UeWp/wBlOn4nJrsrW0t7OFbW2t0jijXbHHGu1VHYADpU&#10;1YSqSkfYYLJcLhbSkuaXd7fJDUjCLtA/+tTqKKg9gKKKKACiiigAoooqZFRCiiipKCiiigAooooA&#10;KKKKACiiigAooooAKKKKACiiigAooooAKKKKACiiigAooooAKKKKACiiigAooooAKKKKACiiigAp&#10;0dNp0dBMh1FFFBIUUUUAFFFFABRRRQAUUUUAFFFFABRRRQAUUUUFR+JD0+7S0ifdpaDqCiiigAoo&#10;ooAKKKKACiiigAooooAKKKKACiiigAooooAKKKKACiiigAooooAKKKKAJKKKKzNAooooAKKKKACi&#10;iigAooooAKKKKAHJ0p1NTpTqmRMQoooqSgooooAKKKKACiiigAooooAKKKKACiiigAooooAKKKKA&#10;CiiigAooooAKKKKACnJ1ptOTrQVH4h1FFFBsFFFFABRRRQA2TqtNp0nVabXm4j+L935I+oyv/c4/&#10;P9QooorE9ARvvf8AAaZT2+9/wGmUEx+JhRRRQTUCiiigzCiiigCOiiig3j8IU0ffp1NH36CKg6ii&#10;igzCmv1p1NfrQOPxDakqOpKqRdQKKKKkzCmv1p1NfrQA2mv1p1NfrVRKh8Q2iiiqNgpj/ep9Mf71&#10;T9omQlFFFUSFFFFBUQooooKCiiigAooopS2AY/3qSlf71JTAKbJ9w06myfcNACP96kpX+9SUGYUU&#10;UUAR0UUUAFFFFBnUCiiigzCmp95vrTqan3m+tBUQfpTac/Sm0GwUUUUAFFFFABRRRQAUUUUAFFFF&#10;BnU6BRRRQZhRRRQbx+Eb/wAtKG6Gj/lpQ3Q1S+Eyl8Q2iiipJCmv0p1NfpQVH4htFFFBsFFFFADo&#10;6afvmnR00/fNT9ozqBRRRVGYUUUUAI/3aZT3+7TKDGfxBRRRUyJGv1ptOfrTao2j8IUUUUFBRRRQ&#10;AUUUUANXqadTV6mnVoaBRRRQAUUUUEyCiiigkKKKKAI6KKK0AKKKKACiiigApP4/wpaT+P8AClLY&#10;BaKKKYBUdSVHQZ1OhHRRRQZhQv8ArF+tFC/6xfrQOPxCv96kpX+9SUDl8Q3/AJaU6m/8tKdQSFFF&#10;FABRRRQAUUUVjP4gCiiiiHxFQ+IKKKK2NgoooJA6mgBsnBU0xm2jJq7p3h7WtekC6XZO695D8qD8&#10;TXVaN8KbaMLLr940x/54w/Ko/Hqf0rOpUjHdhHD1K0tF8+hxtlaXupzi1sbOSaQ/wxrnH+FdTofw&#10;ouZ9s/iC58pf+eEJBY/Vug/DNdpY6dY6bB9msLOOGP8AuxqB/wDrqcDHAFc0q8tkd9LBxh8Wv5FT&#10;StF0vRIPs+mWUcK/xFV+Zvqep/GrdFFYHaopaIKKKKACiiigAooooAKKKKACiiigAooooAKKKKAC&#10;iiigAooooAKKKKACiiigAooooAKKKKACiiigAooooAKKKKACiiigAooooAKKKKACiiigAooooAKK&#10;KKAPheiiivuD+SwooooAKKKKACiiigAooooAKKKKACiiigAooooAKKKKACiiigAooooAKKKKACii&#10;igAooooAKKKKACiiigAooooAKKKKACiiigAooooAKKKKACiiigAooooAKKKKACiiigAooooAKKKK&#10;ACpLKzvNSvotO0+2aa4mcJFGnVmPaoyf84r3T4KfCtfCenL4g1m3X+1LpMhW/wCXeMj7o9GPf8ux&#10;zMpcqPQy/A1MdW5I6Jbvsv8APsTfCj4P2HgiBdV1ZY7jVZF+aReVt/8AZT39W79sDr3KrtGBS0Vz&#10;OUpas++w+Hp4WmoU1ZIKKKKRsFFFFABRRRQAUUUUAFFFFTIqIUUUVJQUUUUAFFFFABRRRQAUUUUA&#10;FFFFABRRRQAUUUUAFFFFABRRRQAUUUUAFFFFABRRRQAUUUUAFFFFABRRRQAUUUUAFOjptOjoJkOo&#10;oooJCiiigAooooAKKKKACiiigAooooAKKKKACiiigqPxIen3aWkT7tLQdQUUUUAFFFFABRRRQAUU&#10;UUAFFFFABRRRQAUUUUAFFFFABRRRQAUUUUAFFFFABRRRQBJRRRWZoFFFFABRRRQAUUUUAFFFFABR&#10;RRQA5OlOpqdKdUyJiFFFFSUFFFFABRRRQAUUUUAFFFFABRRRQAUUUUAFFFFABRRRQAUUUUAFFFFA&#10;BRRRQAU5OtNpydaCo/EOooooNgooooAKKKKAGydVptOk6rTa83Efxfu/JH1GV/7nH5/qFFFFYnoC&#10;N97/AIDTKdKev+7TaCY/EwooooJqBRRRQZhRRRQBHRR/F/n0ooN4/CFNH36dTR9+gioOooooMwpr&#10;9adTX60Dj8Q2pKjqSqkXUCiiipMwpr9adTX60ANpr9adTX61USofENoooqjYKY/3qfTH+9U/aJkJ&#10;RRRVEhRRRQVEKKKKCgooooAKKKKUtgGP96kpX+9SUwCmyfcNOpsn3DQAj/epKV/vUlBmFFFFAEdF&#10;FFABRRRQZ1AooooMwpqfeb606mp95vrQVEH6U2nP0ptBsFFFFABRRRQAUUUUAFFFFABRRRQZ1OgU&#10;UUUGYUUUUG8fhG/8tKG6Gj/lpQ3Q1S+Eyl8Q2iiipJCmv0p1NfpQVH4htFFFBsFFFFADo6afvmnR&#10;00/fNT9oyqBRRRVEBRRRQAj/AHaZT3+7TKDGfxBRRRUyJGv1ptOfrTao2j8IUUUUFBRRRQAUUUUA&#10;NXqadTV6mnVoaBRRRQAUUUUEyCiiigkKKKKAI6KKK0AKKKKACiiigApP4/wpaT+P8KUtgFooopgF&#10;R1JUdBnU6EdFFFBmFC/6xfrRQv8ArF+tA4/EK/3qSlf71JQOXxDf+WlOpv8Ay0p1BIUUUUAFFFFA&#10;BRRRWM/iAKKRjgZp9rbXd/cC3sbSSZ2/hjXNEd7l0/iG01nIfywu5j0xXU6L8K9QumE2t3Qt0z/q&#10;Yzuc/j0H611ei+FdD0NQbHT1Ei/8tn+Zz+P+GKJV4x21O2nhak99DhtF8BeI9X2yyWwtYW/5aT5B&#10;P0Xr/Kur0b4caBppEl5GbyUfxTD5c+y/45roKK5pVpyOynhqcPP1GpCkcYjRQqrwFVeBTqKKyOgK&#10;KKKACiiigAooooAKKKKACiiigAooooAKKKKACiiigAooooAKKKKACiiigAooooAKKKKACiiigAoo&#10;ooAKKKKACiiigAooooAKKKKACiiigAooooAKKKKACiiigAooooA+F6KKK+4P5LCiiigAooooAKKK&#10;KACiiigAooooAKKKKACiiigAooooAKKKKACiiigAooooAKKKKACiiigAooooAKKKKACiiigAoooo&#10;AKKKKACiiigAooooAKKKKACiiigAooooAKKKKACiiigAoooWOSZ1hhRmZmCqq9ST0FAbnoHwB8Ax&#10;+ItebxNqUG600+QeUrDiSbqPwXr9Ste6AAdBWL4D8LQ+EPCljocS/NDEDcN/elPLH88/hW1XLKXN&#10;K5+iZbg1hMMo9Xq/X/gbBRRRUnoBRRRQAUUUUAFFFFABRRRQAUUUVMiohRRRUlBRRRQAUUUUAFFF&#10;FABRRRQAUUUUAFFFFABRRRQAUUUUAFFFFABRRRQAUUUUAFFFFABRRRQAUUUUAFFFFABRRRQAU6Om&#10;06OgmQ6iiigkKKKKACiiigAooooAKKKKACiiigAooooAKKKKCo/Eh6fdpaRPu0tB1BRRRQAUUUUA&#10;FFFFABRRRQAUUUUAFFFFABRRRQAUUUUAFFFFABRRRQAUUUUAFFFFAElFFFZmgUUUUAFFFFABRRRQ&#10;AUUUUAFFFFADk6U6mp0p1TImIUUUVJQUUUUAFFFFABRRRQAUUUUAFFFFABRRRQAUUUUAFFFFABRR&#10;RQAUUUUAFFFFABTk602nJ1oKj8Q6iiig2CiiigAooooAbJ1Wm06TqtNrzcR/F+78kfUZX/ucfn+o&#10;UUUViegNlPX/AHabTpT1/wB2m0Ex6hRRRQTUCiiigzCiiigCP+L/AD6UUfxf59KKDePwhTR9+nU0&#10;ffoIqDqKKKDMKa/3ulOpr9aBx+IbUlR1JVSLqBRRRUmYU1+tOpr9aAG01+tOpr9aqJUPiG0UUVRs&#10;FMf71Ppj/eqftEyEoooqiQooooKiFFFFBQUUUUAFFFFKWwDH+9SUr/epKYBTZPuGnU2T7hoAR/vU&#10;lK/3qSgzCiiigCOiiigAooooM6gUUUUGYU1PvN9adTU+831oKiD9KbTn6U2g2CiiigAooooAKKKK&#10;ACiiigAooooM6nQKKKKDMKKKKDePwjf+WlDdDR/y0oboapfCZS+IbRRRUkhTX6U6mv0oKj8Q2iii&#10;g2CiiigB0dNP3zTo6afvmp+0ZVAoooqiAooooAR/u0ynv92mUGM/iCiiipkSNfrTac/Wm1RtH4Qo&#10;oooKCiiigAooooAavU06mr1NOrQ0CiiigAooooJkFFFFBIUUUUAR0UUVoAUUUUAFFFFABSfx/hS0&#10;n8f4UpbALRRRTAKjqSo6DOp0I6KKKDMKF/1i/Wihf9Yv1oHH4hX+9SUr/epKBy+Ib/y0p1N/5aU6&#10;gkKKKKACiilt4Lq/uBZ2Vs0kjHCqgzmgBKm07StV1mYW+lWjTN/EVHyr9T0FdV4e+FygreeIpc9/&#10;ssbcD2Zv8Pzrr7OztrCBbazgSONR8qRrgCuWpWipaandRwMpaz0/M5LRfhbGg87X7zzD/wA8Lfhf&#10;xbqfwxXVWGl6fpdv9n0+zjhT+7GoGf8AGrFFc8pSluelTo06fwoMc5oooqTQKKKKACiiigAooooA&#10;KKKKACiiigAooooAKKKKACiiigAooooAKKKKACiiigAooooAKKKKACiiigAooooAKKKKACiiigAo&#10;oooAKKKKACiiigAooooAKKKKACiiigAooooAKKKKACiiigD4Xooor7g/ksKKKKACiiigAooooAKK&#10;KKACiiigAooooAKKKKACiiigAooooAKKKKACiiigAooooAKKKKACiiigAooooAKKKKACiiigAooo&#10;oAKKKKACiiigAooooAKKKKACiiigAooooAKKKKACuo+Dehpr3xEsYpRujtmNy+P9gZX/AMe21y9e&#10;nfsy6as2r6pq7/eht44l/wCBsSf/AEAfnUzdos7stpe2x0Ivvf7tf0PZgMDFFAGBgUVyn6MFFFFA&#10;BRRRQAUUUUAFFFFABRRRQAUUUVMiohRRRUlBRRRQAUUUUAFFFFABRRRQAUUUUAFFFFABRRRQAUUU&#10;UAFFFFABRRRQAUUUUAFFFFABRRRQAUUUUAFFFFABRRRQAU6Om06OgmQ6iiigkKKKKACiiigAoooo&#10;AKKKKACiiigAooooAKKKKCo/Eh6fdpaRPu0tB1BRRRQAUUUUAFFFFABRRRQAUUUUAFFFFABRRRQA&#10;UUUUAFFFFABRRRQAUUUUAFFFFAElFFFZmgUUUUAFFFFABRRRQAUUUUAFFFFADk6U6mp0p1TImIUU&#10;UVJQUUUUAFFFFABRRRQAUUUUAFFFFABRRRQAUUUUAFFFFABRRRQAUUUUAFFFFABTk602nJ1oKj8Q&#10;6iiig2CiiigAooooAbJ1Wm06TqtNrzcR/F+78kfUZX/ucfn+oUUUViegNlPX/dptPb73/AaZQTH4&#10;mFFFFBNQKKKKDMKKKKAI/wCL/PpRRRQbx+EKaPv06mj79BFQdRRRQZhTX606mv1oHH4htSVHUlVI&#10;uoFFFFSZhTX606mv1oAbTX606mv1qolQ+IbRRRVGwUx/vU+mP96p+0TISiiiqJCiiigqIUUUUFBR&#10;RRQAUUUUpbAMf71JSv8AepKYBTZPuGnU2T7hoAR/vUlK/wB6koMwooooAjooooAKKKKDOoFFFFBm&#10;FNT7zfWnU1PvN9aCog/Sm05+lNoNgooooAKKKKACiiigAooooAKKKKDOp0CiiigzCiiig3j8I3/l&#10;pQ3Q0f8ALShuhql8JlL4htFFFSSFNfpTqa/SgqPxDaKKKDYKKKKAHR00/fNOjpp++an7RlUCiiiq&#10;ICiiigBH+7TKe/3aZQYz+IKKKKmRI1+tNpz9abVG0fhCiiigoKKKKACiiigBq9TTqavU06tDQKKK&#10;KACiiigmQUUUUEhRRRQBHRRRWgBRRRQAUUUUAFJ/H+FLSfx/hSlsAtFFFMAqOpKjoM6nQjooooMw&#10;oX/WL9aKF/1i/WgcfiFf71JSv96koHL4hv8Ay0p1N/5aU6gkKa0gFKA7AKilmPCqvU11/hP4cg7d&#10;S8SRd8paf1b/AA/P0qZzjTWppTo1K0rRMfwz4K1TxIwnIMFru5mdfvc9FHf+VegaH4d0rw/b+Rp1&#10;rtZv9ZK3LP8AU/5FXFjWMBUXAHAGOlOrhqVZVD2KOHp0dt+4UUUVmdAUUUUAFFFFABRRRQAUUUUA&#10;FFFFABRRRQAUUUUAFFFFABRRRQAUUUUAFFFFABRRRQAUUUUAFFFFABRRRQAUUUUAFFFFABRRRQAU&#10;UUUAFFFFABRRRQAUUUUAFFFFABRRRQAUUUUAFFFFABRRRQAUUUUAfC9FFFfcH8lhRRRQAUUUUAFF&#10;FFABRRRQAUUUUAFFFFABRRRQAUUUUAFFFFABRRRQAUUUUAFFFFABRRRQAUUUUAFFFFABRRRQAUUU&#10;UAFFFFABRRRQAUUUUAFFFFABRRRQAUUUUAFFFFABRRRQAV65+zGB9i1g4/5bQ/yavI69W/Zguh/x&#10;OLMt837lwvqPnBP8qmp8LPWyP/kYR+f5M9eooorlPvgooooAKKKKACiiigAooooAKKKKACiiipkV&#10;EKKKKkoKKKKACiiigAooooAKKKKACiiigAooooAKKKKACiiigAooooAKKKKACiiigAooooAKKKKA&#10;CiiigAooooAKKKKACnR02nR0EyHUUUUEhRRRQAUUUUAFFFFABRRRQAUUUUAFFFFABRRRQVH4kPT7&#10;tLSJ92loOoKKKKACiiigAooooAKKKKACiiigAooooAKKKKACiiigAooooAKKKKACiiigAooooAko&#10;oorM0CiiigAooooAKKKKACiiigAooooAcnSnU1OlOqZExCiiipKCiiigAooooAKKKKACiiigAooo&#10;oAKKKKACiiigAooooAKKKKACiiigAooooAKcnWm05OtBUfiHUUUUGwUUUUAFFFFADZOq02nSdVpt&#10;ebiP4v3fkj6jK/8Ac4/P9QooorE9ARvvf8BplPb73/AaZQTH4mFFFFBNQKKKKDMKKKKAI6KKKDeP&#10;whTR9+nU0ffoIqDqKKKDMKa/WnU1/vdKBx+IbUlR1JVSLqBRRRUmYU1+tOpr9aAG01+tOpr9aqJU&#10;PiG0UUVRsFMf71Ppj/eqftEyEoooqiQooooKiFFFFBQUUUUAFFFFKWwDH+9SUr/epKYBTZPuGnU2&#10;T7hoAR/vUlK/3qSgzCiiigCOiiigAooooM6gUUUUGYU1PvN9adTU+831oKiD9KbTn6U2g2CiiigA&#10;ooooAKKKKACiiigAooooM6nQKKKKDMKKKKDePwjf+WlDdDR/y0oboapfCZS+IbRRRUkhTX6U6mv0&#10;oKj8Q2iiig2CiiigB0dNP3zTo6afvmp+0Z1AoooqjMKKKKAEf7tMp7/dplBjP4goooqZEjX602nP&#10;1ptUbR+EKKKKCgooooAKKKKAGr1NOpq9TTq0NAooooAKKKKCZBRRRQSFFFFAEdFFFaAFFFFABRRR&#10;QAUn8f4UtJ/H+FKWwC0UUUwCo6kqOgzqdCOiiigzChf9Yv1ooX/WL9aBx+IV/vUlK/3qSgcviGn7&#10;9SQQzXc62trE0kkjYRFHJNNgt7i8uVtLSJpJJGwiL1Jr0fwf4Og8OQ+fNtkvJF/eSdkH91f8e9Z1&#10;Kipo2w9CVaWm3cg8HeBbfQ0W/v1El43I/uxew9/f8q6TkcGjpxiiuGUpSd2e1Tpxpx5YoKKKKkoK&#10;KKKACiiigAooooAKKKKACiiigAooooAKKKKACiiigAooooAKKKKACiiigAooooAKKKKACiiigAoo&#10;ooAKKKKACiiigAooooAKKKKACiiigAooooAKKKKACiiigAooooAKKKKACiiigAooooAKKKKACiii&#10;gD4Xooor7g/ksKKKKACiiigAooooAKKKKACiiigAooooAKKKKACiiigAooooAKKKKACiiigAoooo&#10;AKKKKACiiigAooooAKKKKACiiigAooooAKKKKACiiigAooooAKKKKACiiigAooooAKKKKACu2/Z9&#10;1VdN+IK2jvtW+tZIhnoWGHH/AKD+tcTVjSNVudD1a11m1H7y1uElUeu05xUyXNGx0YSt7DEwqdmv&#10;+CfVa/dparaVqNtq2m2+qWb7ormFZIz/ALLDI/nVmuU/SoyUo3QUUUUFBRRRQAUUUUAFFFFABRRR&#10;QAUUUVMiohRRRUlBRRRQAUUUUAFFFFABRRRQAUUUUAFFFFABRRRQAUUUUAFFFFABRRRQAUUUUAFF&#10;FFABRRRQAUUUUAFFFFABRRRQAU6Om06OgmQ6iiigkKKKKACiiigAooooAKKKKACiiigAooooAKKK&#10;KCo/Eh6fdpaRPu0tB1BRRRQAUUUUAFFFFABRRRQAUUUUAFFFFABRRRQAUUUUAFFFFABRRRQAUUUU&#10;AFFFFAElFFFZmgUUUUAFFFFABRRRQAUUUUAFFFFADk6U6mp0p1TImIUUUVJQUUUUAFFFFABRRRQA&#10;UUUUAFFFFABRRRQAUUUUAFFFFABRRRQAUUUUAFFFFABTk602nJ1oKj8Q6iiig2CiiigAooooAbJ1&#10;Wm06TqtNrzcR/F+78kfUZX/ucfn+oUUUViegI33v+A0ynt97/gNMoJj8TCiiigmoFFFFBmFFFFAE&#10;dFFFBvH4Qpo+/TqaPv0EVB1FFFBmFNfrTqa/WgcfiG1JUdSVUi6gUUUVJmFNfrTqa/WgBtNfrTqa&#10;/WqiVD4htFFFUbBTH+9T6Y/3qn7RMhKKKKokKKKKCohRRRQUFFFFABRRRSlsAx/vUlK/3qSmAU2T&#10;7hp1Nk+4aAEf71JSv96koMwooooAjooooAKKKKDOoFFFFBmFNT7zfWnU1PvN9aCog/Sm05+lNoNg&#10;ooooAKKKKACiiigAooooAKKKKDOp0CiiigzCiiig3j8I3/lpQ3Q0f8tKG6GqXwmUviG0UUVJIU1+&#10;lOpr9KCo/ENooooNgooooAdHTT9806Omn75qftGdQKKKKozCiiigBH+7TKe/3aZQYz+IKKKKmRI1&#10;+tNpz9abVG0fhCiiigoKKKKACiiigBq9TTqavU06tDQKKKKACiiigmQUUUUEhRRRQBHRRRWgBRRR&#10;QAUUUUAFJ/H+FLSfx/hSlsAtFFFMAqOpKjoM6nQjooooMwoX/WL9aKF/1i/WgcfiFf71IFkkZY4l&#10;LMzYVVHJPpRKQDya7T4ceEvKRfEOox5kcZtY2/hH9/6nt7VFSajG7NqdGVaryo0PBPg+LQbcXt5G&#10;rXkq/Mf+ea/3R/U10AGOAKB7iiuCUpSd2e3ThGnFRiFFFFSUFFFFABRRRQAUUUUAFFFFABRRRQAU&#10;UUUAFFFFABRRRQAUUUUAFFFFABRRRQAUUUUAFFFFABRRRQAUUUUAFFFFABRRRQAUUUUAFFFFABRR&#10;RQAUUUUAFFFFABRRRQAUUUUAFFFFABRRRQAUUUUAFFFFABRRRQAUUUUAfC9FFFfcH8lhRRRQAUUU&#10;UAFFFFABRRRQAUUUUAFFFFABRRRQAUUUUAFFFFABRRRQAUUUUAFFFFABRRRQAUUUUAFFFFABRRRQ&#10;AUUUUAFFFFABRRRQAUUUUAFFFFABRRRQAUUUUAFFFFABRRRQAUUUUAexfs5eNY7vT5vBN9L+9tSZ&#10;bPcfvRk/Mv4E5+je1epA56V8q6FrOoeHNYt9c0ubZNbyB1OeD6g+xHB9q+kvBni7TfGXh+DXdNPy&#10;yLiWNusUg+8h+n6jB71z1I2dz7XI8eq1D2Mn70dvNf8AA2Niiiisz3wooooAKKKKACiiigAooooA&#10;KKKKmRUQoooqSgooooAKKKKACiiigAooooAKKKKACiiigAooooAKKKKACiiigAooooAKKKKACiii&#10;gAooooAKKKKACiiigAooooAKdHTadHQTIdRRRQSFFFFABRRRQAUUUUAFFFFABRRRQAUUUUAFFFFB&#10;UfiQ9Pu0tIn3aWg6gooooAKKKKACiiigAooooAKKKKACiiigAooooAKKKKACiiigAooooAKKKKAC&#10;iiigCSiiiszQKKKKACiiigAooooAKKKKACiiigBydKdTU6U6pkTEKKKKkoKKKKACiiigAooooAKK&#10;KKACiiigAooooAKKKKACiiigAooooAKKKKACiiigApydabTk60FR+IdRRRQbBRRRQAUUUUANk6rT&#10;adJ1Wm15uI/i/d+SPqMr/wBzj8/1CiiisT0BG+9/wGmU9vvf8BplBMfiYUUUUE1AooooMwooooAj&#10;ooooN4/CFNH36dTR9+gioOooooMwpr/e6U6mv1oHH4htSVHUlVIuoFFFFSZhTX606mv1oAbTX606&#10;mv1qolQ+IbRRRVGwUx/vU+mP96p+0TISiiiqJCiiigqIUUUUFBRRRQAUUUUpbAMf71JSv96kpgFN&#10;k+4adTZPuGgBH+9SUr/epKDMKKKKAI6KKKACiiigzqBRRRQZhTU+831p1NT7zfWgqIP0ptOfpTaD&#10;YKKKKACiiigAooooAKKKKACiiigzqdAooooMwooooN4/CN/5aUN0NH/LShuhql8JlL4htFFFSSFN&#10;fpTqa/SgqPxDaKKKDYKKKKAHR00/fNOjpp++an7RlUCiiiqICiiigBH+7TKe/wB2mUGM/iCiiipk&#10;SNfrTac/Wm1RtH4QooooKCiiigAooooAavU06mr1NOrQ0CiiigAooooJkFFFFBIUUUUAR0UUVoAU&#10;UUUAFFFFABSfx/hS0n8f4UpbALRRRTAKjqSo6DOp0I6KKKDMKP41op0EM13cLaW8e6SRgqKO5NA4&#10;/EbHgzwz/wAJDq3mXKf6Lb4aX/bPZf8AH2r0pQFGFqh4e0SDQtLj0+HBKjMj/wB9u5/z2q/Xn1an&#10;tJHu0KPs4eb3CiiiszYKKKKACiiigAooooAKKKKACiiigAooooAKKKKACiiigAooooAKKKKACiii&#10;gAooooAKKKKACiiigAooooAKKKKACiiigAooooAKKKKACiiigAooooAKKKKACiiigAooooAKKKKA&#10;CiiigAooooAKKKKACiiigAooooAKKKKAPheiiivuD+SwooooAKKKKACiiigAooooAKKKKACiiigA&#10;ooooAKKKKACiiigAooooAKKKKACiiigAooooAKKKKACiiigAooooAKKKKACiiigAooooAKKKKACi&#10;iigAooooAKKKKACiiigAooooAKKKKACuk+GfxDvfh/rfn7Wksbghb23U9R/eH+0P16e45uihrm0Z&#10;pRrVMPUVSm7NH1VpGrWGtWEOq6ZdrNbzR7o5EPB/+v7djVoHIyK+dPhn8UdT+H175MvmXGmzSZuL&#10;Xd93/bTPQ47dD+RHvegeItJ8SaXHq+iXiTW8v3WXqp7qR2I9K5ZRcT77Lsyo46n2kt1+qNCiiipP&#10;SCiiigAooooAKKKKACiiipkVEKKKKkoKKKKACiiigAooooAKKKKACiiigAooooAKKKHYRx+bIdqj&#10;qzcAUBdIKKy73xp4RsD/AKd4p06LHXfeoP61m3Xxi+GlpkSeL7Vv+uSO/wD6CpquWXY55YrD0/im&#10;l6tL9TpqK4ub4/8AwxiOBrEz/wDXOyk/wqEftE/DYtt+03n/AIBtRyT7GX9pYH/n4vvR3VFcMv7R&#10;Hw1c/wDH3eL/AL1m39M1ZtPjv8MLk4PiIx/9dLWQf+y0ckuw45hgZbVI/ejsKKw7L4l/D/UWAtfG&#10;WnEn+F7gIT+DYNbFreWl/H59hdRzR/34ZAw/MUuVm9OtTqfDJP0aZJRRnPSikahRRRQAUUUUAFFF&#10;FABRRRQAU6Om06OgmQ6iiigkKKKKACiiigAooooAKKKKACiiigAooooAKKKKCo/Eh6fdpaRPu0tB&#10;1BRRRQAUUUUAFFFFABRRRQAUUUUAFFFFABRRRQAUUUUAFFFFABRRRQAUUUUAFFFFAElFFFZmgUUU&#10;UAFFFFABRRRQAUUUUAFFFFADk6U6mp0p1TImIUUUVJQUUUUAFFFFABRRRQAUUUUAFFFFABRRRQAU&#10;UUUAFFFFABRRRQAUUUUAFFFFABTk602nJ1oKj8Q6iiig2CiiigAooooAbJ1Wm06TqtNrzcR/F+78&#10;kfUZX/ucfn+oUUUViegNlPX/AHabTpT1/wB2m0Ex6hRRRQTUCiiigzCiiigCP+L/AD6UUfxf59KK&#10;DePwhTR9+nU0ffoIqDqKKKDMKa/WnU1+tA4/ENqSo6kqpF1AoooqTMKa/WnU1+tADaa/WnU1+tVE&#10;qHxDaKKKo2CmP96n0x/vVP2iZCUUUVRIUUUUFRCiiigoKKKKACiiilLYBj/epKV/vUlMApsn3DTq&#10;bJ9w0AI/3qSlf71JQZhRRRQBHRRRQAUUUUGdQKKKKDMKan3m+tOpqfeb60FRB+lNpz9KbQbBRRRQ&#10;AUUUUAFFFFABRRRQAUUUUGdToFFFFBmFFFFBvH4Rv/LShuho/wCWlDdDVL4TKXxDaKKKkkKa/SnU&#10;1+lBUfiG0UUUGwUUUUAOjpp++adHTT981P2jKoFFFFUQFFFFACP92mU9/u0ygxn8QUUUVMiRr9ab&#10;Tn602qNo/CFFFFBQUUUUAFFFFADV6mnU1epp1aGgUUUUAFFFFBMgooooJCiiigCOiiitACiiigAo&#10;oooAKT+P8KWk/j/ClLYBaKKKYBUdSVHQZ1OhHRRRQZgTjrXU/C/Q0ur2TXJ0BW3OyHI/jPU/gP51&#10;y2C3CjmvVvDmkroui2+n4G6NMyEd2PJP51jWlyxt3OzB0/aVOZ9C9RRRXCewFFFFABRRRQAUUUUA&#10;FFFFABRRRQAUUUUAFFFFABRRRQAUUUUAFFFFABRRRQAUUUUAFFFFABRRRQAUUUUAFFFFABRRRQAU&#10;UUUAFFFFABRRRQAUUUUAFFFFABRRRQAUUUUAFFFFABRRRQAUUUUAFFFFABRRRQAUUUUAFFFFABRR&#10;RQB8L0UUV9wfyWFFFFABRRRQAUUUUAFFFFABRRRQAUUUUAFFFFABRRRQAUUUUAFFFFABRRRQAUUU&#10;UAFFFFABRRRQAUUUUAFFFFABRRRQAUUUUAFFFFABRRRQAUUUUAFFFFABRRRQAUUUUAFFFFABRRRQ&#10;AUUUUAFa3hHxv4h8Dal/aOh3Xyt/rreTmOUehH9eorJooNKdSpSmpwdmup9EfD74ueGfHSLbxzfZ&#10;b7b89jM3JPqh/jH6+orqg+TxXyam6OQSxsyspyrKcEH1Fd/4J/aC8R6AE0/xJEdStlwBKzYnQf73&#10;R/x596xlT7H1OBz+MrQxGj7rb5r/ACPdSQOtFYPhX4i+EfGSD+w9ZRpu9rN8ko/4Cev1GRW7uX1r&#10;E+jp1KdWPNBprutRaKKKDQKKKKACiiipkVEKKKKkoKKKKACiiigAoqO6u7ayi+0XlxHDGOskjhQP&#10;xNc3rXxk+HWhFo7jxNDM/wDzzswZj+a5H61SjKWxjUxNClrOSXq0jqKM4615ZrX7Tulwu0fh/wAN&#10;T3H92S6lEY/Jd3865TV/2gviLqe5bW6t7GNv4ba3BYf8CfcfyxVxoyPMrZ9gae0nL0X+dl+J75JL&#10;HFG0srhVX7zMcAVga18VPh/oQP2/xTas6/8ALK3bzW/JM4/HFfPGqa/r2ttv1jW7u67/AOkXDMPy&#10;JqmAFGAK09iurPKrcTVNqUPm3f8ABW/M9q1j9pfwtbfLomi3l4396XEK/wAyf0Fczqv7SvjO7O3S&#10;dKsbNf7zK0rfqQP0rzuirjTh2PLq55mFX7dvRW/Hc6LVfi38SNZP+l+LLlV6bbXEI/8AHAKw7vUN&#10;Tv33X+o3Fw396aZn/mahoq+VLY8+picRW+KTfq2xAqjotLRRTMbsKKKKACiiigAIB6inW9zeWUvm&#10;WN1LCw6NDIVI/EU2igcZSjqjptE+MXxI0IBLfxJJPH/zzvFEoP4t8w/A12nhz9ppSyxeLPDu1f4r&#10;iwkzj/gDH/2avJaKn2cZdDvw+aY/D7TbXZ6r8f0Ppzwx498IeMI92ga3DM/8VuzbZV+qHB/TFbGc&#10;9K+S43kgkW4glaOReVkjYhl9wR0rvfBP7QPijw75dl4iRtUtVGNztidB/vfxf8C59xWMqPY+hwfE&#10;dOb5a8bea2+7dHu9FZPhLxr4c8a2P27w9qCzKv8ArIW+WSP2Zeo+vQ9ia1qwaa3PpadSFSKlB3T6&#10;oKKKKRQUUUUAFOjptOjoJkOooooJCiiigAooooAKKKKACiiigAooooAKKKKACiiigqPxIen3aWkT&#10;7tLQdQUUUUAFFFFABRRRQAUUUUAFFFFABRRRQAUUUUAFFFFABRRRQAUUUUAFFFFABRRRQBJRRRWZ&#10;oFFFFABRRRQAUUUUAFFFFABRRRQA5OlOpqdKdUyJiFFFFSUFFFFABRRRQAUUUUAFFFFABRRRQAUU&#10;UUAFFFFABRRRQAUUUUAFFFFABRRRQAU5OtNpydaCo/EOooooNgooooAKKKKAGydVptOk6rTa83Ef&#10;xfu/JH1GV/7nH5/qFFFFYnoDZT1/3abTpT1/3abQTHqFFFFBNQKKKKDMKKKKAI/4v8+lFH8X+fSi&#10;g3j8IU0ffp1NH36CKg6iiigzCmv1p1Nf73SgcfiG1JUdSVUi6gUUUVJmFNfrTqa/WgBtNfrTqa/W&#10;qiVD4htFFFUbBTH+9T6Y/wB6p+0TISiiiqJCiiigqIUUUUFBRRRQAUUUUpbAMf71JSv96kpgFNk+&#10;4adTZPuGgBH+9SUr/epKDMKKKKAI6KKKACiiigzqBRRRQZhTU+831p1NT7zfWgqIP0ptOfpTaDYK&#10;KKKACiiigAooooAKKKKACiiigzqdAooooMwooooN4/CN/wCWlDdDR/y0oboapfCZS+IbRRRUkhTX&#10;6U6mv0oKj8Q2iiig2CiiigB0dNP3zTo6afvmp+0Z1AoooqjMKKKKAEf7tMp7/dplBjP4goooqZEj&#10;X602nP1ptUbR+EKKKKCgooooAKKKKAGr1NOpq9TTq0NAooooAKKKKCZBRRRQSFFFFAEdFFFaAFFF&#10;FABRRRQAUn8f4UtJ/H+FKWwC0UUUwCo6kqOgzqdCOiiigzNTwVYDU/E1rEy7ljbzXHsvP88V6hXD&#10;/CizD3d3fFfuxqi/icn+QruK4cRK9Sx7GDjy0b9wooorE7AooooAKKKKACiiigAooooAKKKKACii&#10;igAooooAKKKKACiiigAooooAKKKKACiiigAooooAKKKKACiiigAooooAKKKKACiiigAooooAKKKK&#10;ACiiigAooooAKKKKACiiigAooooAKKKKACiiigAooooAKKKKACiiigAooooAKKKKAPheiiivuD+S&#10;wooooAKKKKACiiigAooooAKKKKACiiigAooooAKKKKACiiigAooooAKKKKACiiigAooooAKKKKAC&#10;iiigAooooAKKKKACiiigAooooAKKKKACiiigAooooAKKKKACiiigAooooAKKKKACiiigAooooAKK&#10;KKAAF1dZI3KspyrLwQa6rw58aviD4bVYBq/2yFTnyr5fM/8AHvvD865Wik0nubUcTWw8r05Neh7F&#10;oX7TOjSlYvEPh2e3OPmktZBIv5HaR+tdRpnxn+G2rELB4ohhY/w3StFj8WAH61860YHpUezR61Hi&#10;DGU9JWl6r/Kx9TW3iTQL0f6FrtnN6GG7Rs/kTVxJPMXfH83+7XyZsQnO2pI7i5hOYbmRf92Qip9j&#10;5ndHiZ/ap/j/AMA+sCX7I35UqK5/gP8A3zXyqmtazH/q9Wul/wB24Yf1qN9S1KVdkmoXDKezTN/j&#10;U+x8y/8AWaH/AD7f3/8AAPqqa7trfm4uI4/9+QCqN34v8J2Qzd+J9Nix/wA9L6NT+pr5dZ3k++7N&#10;/vMaQIo6LR7HzIlxNP7NP8f+AfRd/wDG34ZaeSr+J45WH8NvC8n8lxWHqv7Svgu2XGmaXqF0w/vR&#10;rGp/EnP6V4jRVexgcdTiHHS+FJfL/NnpuqftO65cBk0bwzbW/wDtXEzSH8ht/rXN6v8AGj4lawnl&#10;SeImt1/u2cSx/qBu/WuWorRQiuhw1c0x1b4pv5afkTX2oalqsnnanqVxct/euJmc/qTUNFFUcMpS&#10;k7sKKKKCQooooAKKKKACiiigAooooAKKKKACiiigAooooAKKKKACiiigCxpGsavoGox6rot/JbXE&#10;fKyRtg/Q9iPY8GvbvhZ8bNP8YmPQtf8ALtdUPC9o7k/7Po3+z37eg8JoBKsrKfmHO4dqmUFNanoY&#10;HMsRgal1rHquj/yfmfWgOelFeY/Bf4ySa20fhDxXOPtmNtneNgef/sN/t+h/i+vX07PauOUXE++w&#10;mKo4yip03p+KfZhRRRUnUFOjptOjoJkOooooJCiiigAooooAKKKKACiiigAooooAKKKKACiiigqP&#10;xIen3aWkT7tLQdQUUUUAFFFFABRRRQAUUUUAFFFFABRRRQAUUUUAFFFFABRRRQAUUUUAFFFFABRR&#10;RQBJRRRWZoFFFFABRRRQAUUUUAFFFFABRRRQA5OlOpqdKdUyJiFFFFSUFFFFABRRRQAUUUUAFFFF&#10;ABRRRQAUUUUAFFFFABRRRQAUUUUAFFFFABRRRQAU5OtNpydaCo/EOooooNgooooAKKKKAGydVptO&#10;k6rTa83Efxfu/JH1GV/7nH5/qFFFFYnoCN97/gNMp7fe/wCA0ygmPxMKKKKCagUUUUGYUUUUAR0U&#10;UUG8fhCmj79Opo+/QRUHUUUUGYU1+tOpr9aBx+IbUlR1JVSLqBRRRUmYU1+tOpr9aAG01+tOpr9a&#10;qJUPiG0UUVRsFMf71Ppj/eqftEyEoooqiQooooKiFFFFBQUUUUAFFFFKWwDH+9SUr/epKYBTZPuG&#10;nU2T7hoAR/vUlK/3qSgzCiiigCOiiigAooooM6gUUUUGYU1PvN9adTU+831oKiD9KbTn6U2g2Cii&#10;igAooooAKKKKACiiigAooooM6nQKKKKDMKKKKDePwjf+WlDdDR/y0oboapfCZS+IbRRRUkhTX6U6&#10;mv0oKj8Q2iiig2CiiigB0dNP3zTo6afvmp+0ZVAoooqiAooooAR/u0ynv92mUGM/iCiiipkSNfrT&#10;ac/Wm1RtH4QooooKCiiigAooooAavU06mr1NOrQ0CiiigAooooJkFFFFBIUUUUAR0UUVoAUUUUAF&#10;FFFABSfx/hS0n8f4UpbALRRRTAKjqSo6DOp0I6KKKDM7r4UIBo1zN/eusfko/wAa6quY+FJX+wJt&#10;o/5fG/8AQFrp68+t8TPew/8ABj6BRRRWZsFFFFABRRRQAUUUUAFFFFABRRRQAUUUUAFFFFABRRRQ&#10;AUUUUAFFFFABRRRQAUUUUAFFFFABRRRQAUUUUAFFFFABRRRQAUUUUAFFFFABRRRQAUUUUAFFFFAB&#10;RRRQAUUUUAFFFFABRRRQAUUUUAFFFFABRRRQAUUUUAFFFFABRRRQB8L0UUV9wfyWFFFFABRRRQAU&#10;UUUAFFFFABRRRQAUUUUAFFFFABRRRQAUUUUAFFFFABRRRQAUUUUAFFFFABRRRQAUUUUAFFFFABRR&#10;RQAUUUUAFFFFABRRRQAUUUUAFFFFABRRRQAUUUUAFFFFABRRRQAUUUUAFFFFABRRRQAUUUUAFFFF&#10;ABRRRQAUUUUAFFFFABRRRQAUUUUAFFFFABRRRQAUUUUAFFFFABRRRQAUUUUAFFFFABRRRQAUUUUA&#10;FFFFABRRRQAUUUUAALIwdHZWU5VlOCK94+CvxQ/4TTTv7E1mdf7UtI/mJ/5eIxxv+o43fn3NeD1a&#10;0PWdS8N6xb67pM/l3FrJvjbsfUH1BHBHcGoqR5o2PQy3MKmAxCa+F7ry/wA0fVVFZfg/xTYeMvDt&#10;v4h0/wCVZ1+ePPMbjhlP0P5jnvWpXG1Y/RoVI1IqUXdPVBTo6bTo6QSHUUUUEhRRRQAUUUUAFFFF&#10;ABRRRQAUUUUAFFFFABRRRQVH4kPT7tLSJ92loOoKKKKACiiigAooooAKKKKACiiigAooooAKKKKA&#10;CiiigAooooAKKKKACiiigAooooAkooorM0CiiigAooooAKKKKACiiigAooooAcnSnU1OlOqZExCi&#10;iipKCiiigAooooAKKKKACiiigAooooAKKKKACiiigAooooAKKKKACiiigAooooAKcnWm05OtBUfi&#10;HUUUUGwUUUUAFFFFADZOq02nSdVptebiP4v3fkj6jK/9zj8/1CiiisT0BG+9/wABplPb73/AaZQT&#10;H4mFFFFBNQKKKKDMKKKKAI6KKKDePwhTR9+nU0ffoIqDqKKKDMKa/WnU1+tA4/ENqSo6kqpF1Aoo&#10;oqTMKa/WnU1+tADaa/WnU1+tVEqHxDaKKKo2CmP96n0x/vVP2iZCUUUVRIUUUUFRCiiigoKKKKAC&#10;iiilLYBj/epKV/vUlMApsn3DTqbJ9w0AI/3qSlf71JQZhRRRQBHRRRQAUUUUGdQKKKKDMKan3m+t&#10;Opqfeb60FRB+lNpz9KbQbBRRRQAUUUUAFFFFABRRRQAUUUUGdToFFFFBmFFFFBvH4Rv/AC0oboaP&#10;+WlDdDVL4TKXxDaKKKkkKa/SnU1+lBUfiG0UUUGwUUUUAOjpp++adHTT981P2jKoFFFFUQFFFFAC&#10;P92mU9/u0ygxn8QUUUVMiRr9abTn602qNo/CFFFFBQUUUUAFFFFADV6mnU1epp1aGgUUUUAFFFFB&#10;MgooooJCiiigCOiiitACiiigAooooAKT+P8AClpP4/wpS2AWiiimAVHUlR0GdToR0ZxzRRQZnbfC&#10;a4U2N5bKeVmV8fUY/pXXV578Mb4WviBrSR8C6hIX3Ycj9M16FXDWVqjPbwcuaivIKKKKxOkKKKKA&#10;CiiigAooooAKKKKACiiigAooooAKKKKACiiigAooooAKKKKACiiigAooooAKKKKACiiigAooooAK&#10;KKKACiiigAooooAKKKKACiiigAooooAKKKKACiiigAooooAKKKKACiiigAooooAKKKKACiiigAoo&#10;ooAKKKKACiiigD4Xooor7g/ksKKKKACiiigAooooAKKKKACiiigAooooAKKKKACiiigAooooAKKK&#10;KACiiigAooooAKKKKACiiigAooooAKKKKACiiigAooooAKKKKACiiigAooooAKKKKACiiigAoooo&#10;AKKKKACiiigAooooAKKKKACiiigAooooAKKKKACiiigAooooAKKKKACiiigAooooAKKKKACiiigA&#10;ooooAKKKKACiiigAooooAKKKKACiiigAooooAKKKKACiiigAooooAKKKKAPQf2e/Gp0LxMfCt5Li&#10;11P/AFWf4JwPl/76HHudte518mxSzW86XVtK0ckbBo5F6qwOQfzr6c8C+JY/F3hSx8Qpw1xD++X+&#10;7IPlYf8AfQP4Vz1o9T7Lh3GOpTlQlvHVej/yf5mtTo6bTo65z6SWw6iiigkKKKKACiiigAooooAK&#10;KKKACiiigAooooAKKKKCo/Eh6fdpaRPu0tB1BRRRQAUUUUAFFFFABRRRQAUUUUAFFFFABRRRQAUU&#10;UUAFFFFABRRRQAUUUUAFFFFAElFFFZmgUUUUAFFFFABRRRQAUUUUAFFFFADk6U6mp0p1TImIUUUV&#10;JQUUUUAFFFFABRRRQAUUUUAFFFFABRRRQAUUUUAFFFFABRRRQAUUUUAFFFFABTk602nJ1oKj8Q6i&#10;iig2CiiigAooooAbJ1Wm06TqtNrzcR/F+78kfUZX/ucfn+oUUUViegI33v8AgNMp7fe/4DTKCY/E&#10;wooooJqBRRRQZhRRRQBHRRRQbx+EKaPv06mj79BFQdRRRQZhTX606mv1oHH4htSVHUlVIuoFFFFS&#10;ZhTX606mv1oAbTX606mv1qolQ+IbRRRVGwUx/vU+mP8AeqftEyEoooqiQooooKiFFFFBQUUUUAFF&#10;FFKWwDH+9SUr/epKYBTZPuGnU2T7hoAR/vUlK/3qSgzCiiigCOiiigAooooM6gUUUUGYU1PvN9ad&#10;TU+831oKiD9KbTn6U2g2CiiigAooooAKKKKACiiigAooooM6nQKKKKDMKKKKDePwjf8AlpQ3Q0f8&#10;tKG6GqXwmUviG0UUVJIU1+lOpr9KCo/ENooooNgooooAdHTT9806Omn75qftGdQKKKKozCiiigBH&#10;+7TKe/3aZQYz+IKKKKmRI1+tNpz9abVG0fhCiiigoKKKKACiiigBq9TTqavU06tDQKKKKACiiigm&#10;QUUUUEhRRRQBHRRRWgBRRRQAUUUUAFJ/H+FLSfx/hSlsAtFFFMAqOpKjoM6nQjooooMybTb2XTb+&#10;G/g+9DIHx6+1etWd1DeWsd1bPujkQMjeoIrx9flJNdt8Mdf8+3bQJ5fmjy8Ge655H4Hn8faufERv&#10;HmXQ9DA1FGXI+v5nXUUUVxnqBRRRQAUUUUAFFFFABRRRQAUUUUAFFFFABRRRQAUUUUAFFFFABRRR&#10;QAUUUUAFFFFABRRRQAUUUUAFFFFABRRRQAUUUUAFFFFABRRRQAUUUUAFFFFABRRRQAUUUUAFFFFA&#10;BRRRQAUUUUAFFFFABRRRQAUUUUAFFFFABRRRQAUUUUAfC9FFFfcH8lhRRRQAUUUUAFFFFABRRRQA&#10;UUUUAFFFFABRRRQAUUUUAFFFFABRRRQAUUUUAFFFFABRRRQAUUUUAFFFFABRRRQAUUUUAFFFFABR&#10;RRQAUUUUAFFFFABRRRQAUUUUAFFFFABRRRQAUUUUAFFFFABRRRQAUUUUAFFFFABRRRQAUUUUAFFF&#10;FABRRRQAUUUUAFFFFABRRRQAUUUUAFFFFABRRRQAUUUUAFFFFABRRRQAUUUUAFFFFABRRRQAUUUU&#10;AFFFFABRRRQAV65+zF4i32+o+FZpD+7YXNuvoD8r/qF/OvI66n4Kau2i/ErTmB+W6draQeu8YH/j&#10;201NRc0WejlNb6vjoS7uz+en/BPounR02nR1wn6M9h1FFFBAUUUUAFFFFABRRRQAUUUUAFFFFABR&#10;RRQAUUUUFR+JD0+7S0ifdpaDqCiiigAooooAKKKKACiiigAooooAKKKKACiiigAooooAKKKKACii&#10;igAooooAKKKKAJKKKKzNAooooAKKKKACiiigAooooAKKKKAHJ0p1NTpTqmRMQoooqSgooooAKKKK&#10;ACiiigAooooAKKKKACiiigAooooAKKKKACiiigAooooAKKKKACnJ1ptOTrQVH4h1FFFBsFFFFABR&#10;RRQA2TqtNp0nVabXm4j+L935I+oyv/c4/P8AUKKKKxPQEb73/AaZT2+9/wABplBMfiYUUUUE1Aoo&#10;ooMwooooAjooooN4/CFNH36dTR9+gioOooooMwpr9adTX+90oHH4htSVHUlVIuoFFFFSZhTX606m&#10;v1oAbTX606mv1qolQ+IbRRRVGwUx/vU+mP8AeqftEyEoooqiQooooKiFFFFBQUUUUAFFFFKWwDH+&#10;9SUr/epKYBTZPuGnU2T7hoAR/vUlK/3qSgzCiiigCOiiigAooooM6gUUUUGYU1PvN9adTU+831oK&#10;iD9KbTn6U2g2CiiigAooooAKKKKACiiigAooooM6nQKKKKDMKKKKDePwjf8AlpQ3Q0f8tKG6GqXw&#10;mUviG0UUVJIU1+lOpr9KCo/ENooooNgooooAdHTT9806Omn75qftGdQKKKKozCiiigBH+7TKe/3a&#10;ZQYz+IKKKKmRI1+tNpz9abVG0fhCiiigoKKKKACiiigBq9TTqavU06tDQKKKKACiiigmQUUUUEhR&#10;RRQBHRRRWgBRRRQAUUUUAFJ/H+FLSfx/hSlsAtFFFMAqOpKjoM6nQjooooMwqSyvLnT7uO+s32yx&#10;tuRqjoBy200Dj8Sseq+HddtfEOmpf25+bpLH/cb0q/XlOg+IbvwzqIu7b5o24nhzw6/4+hr0zR9Y&#10;sdbs1v8AT5w8bfw90PofQ1wVafs5eR7eHxEa0bPdFqiiisjoCiiigAooooAKKKKACiiigAooooAK&#10;KKKACiiigAooooAKKKKACiiigAooooAKKKKACiiigAooooAKKKKACiiigAooooAKKKKACiiigAoo&#10;ooAKKKKACiiigAooooAKKKKACiiigAooooAKKKKACiiigAooooAKKKKACiiigD4Xooor7g/ksKKK&#10;KACiiigAooooAKKKKACiiigAooooAKKKKACiiigAooooAKKKKACiiigAooooAKKKKACiiigAoooo&#10;AKKKKACiiigAooooAKKKKACiiigAooooAKKKKACiiigAooooAKKKKACiiigAooooAKKKKACiiigA&#10;ooooAKKKKACiiigAooooAKKKKACiiigAooooAKKKKACiiigAooooAKKKKACiiigAooooAKKKKACi&#10;iigAooooAKKKKACiiigAooooAKKKKACp9Mv5NK1O21OF9rW9wkqt6FWB/pUFI67lxQVTk41E0fWc&#10;UiyxrKn3WGV+lSR1m+Ern7b4V0u7JyZdPgdvqY1JrSjrzz9Spy5qSl3HUUUUAFFFFABRRRQAUUUU&#10;AFFFFABRRRQAUUUUAFFFFBUfiQ9Pu0tIn3aWg6gooooAKKKKACiiigAooooAKKKKACiiigAooooA&#10;KKKKACiiigAooooAKKKKACiiigCSiiiszQKKKKACiiigAooooAKKKKACiiigBydKdTU6U6pkTEKK&#10;KKkoKKKKACiiigAooooAKKKKACiiigAooooAKKKKACiiigAooooAKKKKACiiigApydabTk60FR+I&#10;dRRRQbBRRRQAUUUUANk6rTadJ1Wm15uI/i/d+SPqMr/3OPz/AFCiiisT0Bsp6/7tNp0p6/7tNoJj&#10;1CiiigmoFFFFBmFFFFAEf8X+fSij+L/PpRQbx+EKaPv06mj79BFQdRRRQZhTX606mv1oHH4htSVH&#10;UlVIuoFFFFSZhTX606mv1oAbTX606mv1qolQ+IbRRRVGwUx/vU+mP96p+0TISiiiqJCiiigqIUUU&#10;UFBRRRQAUUUUpbAMf71JSv8AepKYBTZPuGnU2T7hoAR/vUlK/wB6koMwooooAjooooAKKKKDOoFF&#10;FFBmFNT7zfWnU1PvN9aCog/Sm05+lNoNgooooAKKKKACiiigAooooAKKKKDOp0CiiigzCiiig3j8&#10;I3/lpQ3Q0f8ALShuhql8JlL4htFFFSSFNfpTqa/SgqPxDaKKKDYKKKKAHR00/fNOjpp++an7RlUC&#10;iiiqICiiigBH+7TKe/3aZQYz+IKKKKmRI1+tNpz9abVG0fhCiiigoKKKKACiiigBq9TTqavU06tD&#10;QKKKKACiiigmQUUUUEhRRRQBHRRRWgBRRRQAUUUUAFJ/H+FLSfx/hSlsAtFFFMAqOpKjoM6nQjoo&#10;ooMwoX/WL9aKF/1i/WgcfiBxkmrWia7qXhu7F1YTDn/WRt91x6H/AB61Wf71IQD1FDXNox80ozuj&#10;07w14w0rxHEFgfy7gfft5D831HqK1q8aRnhlWWFmVlOVZTgg10+g/E2/sVEGtwtcx/8APZeJB9ex&#10;/Q+9clTDtaxPSo46O09PM76iqOkeItH11N+m36yHq0fRl+oPNXs1ze8tGd0ZRkroKKKKCgooooAK&#10;KKKACiiigAooooAKKKKACiiigAooooAKKKKACiiigAooooAKKKKACiiigAooooAKKKKACiiigAoo&#10;ooAKKKKACiiigAooooAKKKKACiiigAooooAKKKKACiiigAooooAKKKKACiiigAooooAKKKKAPhei&#10;iivuD+SwooooAKKKKACiiigAooooAKKKKACiiigAooooAKKKKACiiigAooooAKKKKACiiigAoooo&#10;AKKKKACiiigAooooAKKKKACiiigAooooAKKKKACiiigAooooAKKKKACiiigAooooAKKKKACiiigA&#10;ooooAKKKKACiiigAooooAKKKKACiiigAooooAKKKKACiiigAooooAKKKKACiiigAooooAKKKKACi&#10;iigAooooAKKKKACiiigAooooAKKKKACiiigAooooAKKKD06UDW59M/DZnbwBo5Y/8w6L/wBBFbsd&#10;Yvw9ia38CaPGf+gbCfzQH+tbUdcEviP0/D/7vBeS/IdRRRSNAooooAKKKKACiiigAooooAKKKKAC&#10;iiigAooooKj8SHp92lpE+7S0HUFFFFABRRRQAUUUUAFFFFABRRRQAUUUUAFFFFABRRRQAUUUUAFF&#10;FFABRRRQAUUUUASUUUVmaBRRRQAUUUUAFFFFABRRRQAUUUUAOTpTqanSnVMiYhRRRUlBRRRQAUUU&#10;UAFFFFABRRRQAUUUUAFFFFABRRRQAUUUUAFFFFABRRRQAUUUUAFOTrTacnWgqPxDqKKKDYKKKKAC&#10;iiigBsnVabTpOq02vNxH8X7vyR9Rlf8Aucfn+oUUUViegNlPX/dptPb73/AaZQTH4mFFFFBNQKKK&#10;KDMKKKKAI/4v8+lFFFBvH4Qpo+/TqaPv0EVB1FFFBmFNfrTqa/WgcfiG1JUdSVUi6gUUUVJmFNfr&#10;Tqa/WgBtNfrTqa/WqiVD4htFFFUbBTH+9T6Y/wB6p+0TISiiiqJCiiigqIUUUUFBRRRQAUUUUpbA&#10;Mf71JSv96kpgFNk+4adTZPuGgBH+9SUr/epKDMKKKKAI6KKKACiiigzqBRRRQZhTU+831p1NT7zf&#10;WgqIP0ptOfpTaDYKKKKACiiigAooooAKKKKACiiigzqdAooooMwooooN4/CN/wCWlDdDR/y0oboa&#10;pfCZS+IbRRRUkhTX6U6mv0oKj8Q2iiig2CiiigB0dNP3zTo6afvmp+0ZVAoooqiAooooAR/u0ynv&#10;92mUGM/iCiiipkSNfrTac/Wm1RtH4QooooKCiiigAooooAavU06mr1NOrQ0CiiigAooooJkFFFFB&#10;IUUUUAR0UUVoAUUUUAFFFFABSfx/hS0n8f4UpbALRRRTAKjqSo6DOp0I6KKKDMKF/wBYv1ooX/WL&#10;9aBx+IV/vUlK/wB6koHL4hv/AC0px6U3/lpTqCRsYZGWSNyrDlWXrW1pvxB8SaWQkl2LqPH3Lgbv&#10;/Hhz+prHoqZRjLdFRqTpu8XY7jTvixpUyqup6fNC3QtHh1/of51uWXirw9qJ22WrwMx/hZ9rfkcV&#10;5XTWQEYArKWHg9tDrhjq0fi1PZhkjOKK8ftNS1awObHUZocf885SK1LXx/4utj82pLLjtNEpz+ma&#10;ylRlHqdEcwpvdNHplFcHB8V9XXaLrSbd/Uxsy/zzV+2+K+nv8t3pEyf9c5Fb+eKz9lUN44rDy6nW&#10;0VzsPxO8LzNh3uI/96H/AAzV2Lxx4Tm+5rkI/wCumV/mBU8k10NFWpy2kjVoqrBrmi3P+o1a3f8A&#10;3Zl/xq0CGGV596ktSjLYKKCQDg0UDCiiigAooooAKKKKACiiigAooooAKKKKACiiigAooooAKKKK&#10;ACiiigAooooAKKKKACiiigAooooAKKKKACiiigAooooAKKKKACiiigAooooAKKKKACiiigAooooA&#10;KKKKAPheiiivuD+SwooooAKKKKACiiigAooooAKKKKACiiigAooooAKKKKACiiigAooooAKKKKAC&#10;iiigAooooAKKKKACiiigAooooAKKKKACiiigAooooAKKKKACiiigAooooAKKKKACiiigAooooAKK&#10;KKACiiigAooooAKKKKACiiigAooooAKKKKACiiigAooooAKKKKACiiigAooooAKKKKACiiigAooo&#10;oAKKKKACiiigAooooAKKKKACiiigAooooAKKKKACiiigAooooAKa+VX5RTqveFtLOueJtP0gf8vN&#10;9FGx9AWGT+VBdOLqVFFddD6c0K2NjotnZMMeTaRx/wDfKAf0q5HTRjHyjinR155+oxjy00h1FFFA&#10;BRRRQAUUUUAFFFFABRRRQAUUUUAFFFFABRRRQVH4kPT7tLSJ92loOoKKKKACiiigAooooAKKKKAC&#10;iiigAooooAKKKKACiiigAooooAKKKKACiiigAooooAkooorM0CiiigAooooAKKKKACiiigAooooA&#10;cnSnU1OlOqZExCiiipKCiiigAooooAKKKKACiiigAooooAKKKKACiiigAooooAKKKKACiiigAooo&#10;oAKcnWm05OtBUfiHUUUUGwUUUUAFFFFADZOq02nSdVptebiP4v3fkj6jK/8Ac4/P9QooorE9ARvv&#10;f8BplPb73/AaZQTH4mFFFFBNQKKKKDMKKKKAI6KKKDePwhTR9+nU0ffoIqDqKKKDMKa/3ulOpr9a&#10;Bx+IbUlR1JVSLqBRRRUmYU1+tOpr9aAG01+tOpr9aqJUPiG0UUVRsFMf71Ppj/eqftEyEoooqiQo&#10;oooKiFFFFBQUUUUAFFFFKWwDH+9SUr/epKYBTZPuGnU2T7hoAR/vUlK/3qSgzCiiigCOiiigAooo&#10;oM6gUUUUGYU1PvN9adTU+831oKiD9KbTn6U2g2CiiigAooooAKKKKACiiigAooooM6nQKKKKDMKK&#10;KKDePwjf+WlDdDR/y0oboapfCZS+IbRRRUkhTX6U6mv0oKj8Q2iiig2CiiigB0dNP3zTo6afvmp+&#10;0ZVAoooqiAooooAR/u0ynv8AdplBjP4goooqZEjX602nP1ptUbR+EKKKKCgooooAKKKKAGr1NOpq&#10;9TTq0NAooooAKKKKCZBRRRQSFFFFAEdFFFaAFFFFABRRRQAUn8f4UtJ/H+FKWwC0UUUwCo6kqOgz&#10;qdCOiiigzCj+NaKF/wBYv1oHH4hX+9SUr/epKBy+Ib/y0p1N/wCWlOoJCiiigAooooAKKKKxn8QB&#10;RRRRD4iofEIUU9VpPLT+7TqK2NhvlJ1xTo3eE7oZXT/dciiigCzHr+vWgAtdbul/7btVmD4geMLY&#10;86sz/wDXSFT/AErJlzvWiolGPVEOpUjLRv7zpLf4s+Iohi4srWb32Mp/Q/0rQtPi9H92+0ORf9qG&#10;YN+hAri6Kj2NOXQ3p4it/MekWfxM8L3R2yTzQf8AXaE/+y5rVsdc0fUiFsNUgmY9FSQFvyryKmsp&#10;3bw2DUyw8ejN44yot0me1HjrRXkOneKPEmlH/QtamVf7jNuX8myK6DSvi9eRBYtY06ORf4pITtb8&#10;jx/KspYea21NaeOoy30O+orJ0bxt4d1xlitL4LK3/LGb5W/+v+BNa1YuLjudUZRkrphRRRSKCiii&#10;gAooooAKKKKACiiigAooooAKKKKACiiigAooooAKKKKACiiigAooooAKKKKACiiigAooooAKKKKA&#10;CiiigAooooAKKKKACiiigD4Xooor7g/ksKKKKACiiigAooooAKKKKACiiigAooooAKKKKACiiigA&#10;ooooAKKKKACiiigAooooAKKKKACiiigAooooAKKKKACiiigAooooAKKKKACiiigAooooAKKKKACi&#10;iigAooooAKKKKACiiigAooooAKKKKACiiigAooooAKKKKACiiigAooooAKKKKACiiigAooooAKKK&#10;KACiiigAooooAKKKKACiiigAooooAKKKKACiiigAooooAKKKKACiiigAooooAKKKKACu0+AGjjVf&#10;iPDdSJujsbeSdv8AexsX9Wz+FcXXtH7M/h9rLw3eeIZovmvrgRwsRyY4+pHsWJ/75rOpLliz1Mmw&#10;/wBYx8F21fy/4J6ZTo6bTo64z9ClsOooooJCiiigAooooAKKKKACiiigAooooAKKKKACiiigqPxI&#10;en3aWkT7tLQdQUUUUAFFFFABRRRQAUUUUAFFFFABRRRQAUUUUAFFFFABRRRQAUUUUAFFFFABRRRQ&#10;BJRRRWZoFFFFABRRRQAUUUUAFFFFABRRRQA5OlOpqdKdUyJiFFFFSUFFFFABRRRQAUUUUAFFFFAB&#10;RRRQAUUUUAFFFFABRRRQAUUUUAFFFFABRRRQAU5OtNpydaCo/EOooooNgooooAKKKKAGydVptOk6&#10;rTa83Efxfu/JH1GV/wC5x+f6hRRRWJ6Ajfe/4DTKe33v+A0ygmPxMKKKKCagUUUUGYUUUUAR0UUU&#10;G8fhCmj79Opo+/QRUHUUUUGYU1+tOpr9aBx+IbUlR1JVSLqBRRRUmYU1+tOpr9aAG01+tOpr9aqJ&#10;UPiG0UUVRsFMf71Ppj/eqftEyEoooqiQooooKiFFFFBQUUUUAFFFFKWwDH+9SUr/AHqSmAU2T7hp&#10;1Nk+4aAEf71JSv8AepKDMKKKKAI6KKKACiiigzqBRRRQZhTU+831p1NT7zfWgqIP0ptOfpTaDYKK&#10;KKACiiigAooooAKKKKACiiigzqdAooooMwooooN4/CN/5aUN0NH/AC0oboapfCZS+IbRRRUkhTX6&#10;U6mv0oKj8Q2iiig2CiiigB0dNP3zTo6afvmp+0Z1AoooqjMKKKKAEf7tMp7/AHaZQYz+IKKKKmRI&#10;1+tNpz9abVG0fhCiiigoKKKKACiiigBq9TTqavU06tDQKKKKACiiigmQUUUUEhRRRQBHRRRWgBRR&#10;RQAUUUUAFJ/H+FLSfx/hSlsAtFFFMAqOpKjoM6nQjooooMwoX/WL9aKF/wBYv1oHH4hX+9SUr/ep&#10;KBy+Ib/y0p1N/wCWlOoJCiiigAooooAKKKKxn8QBRRRRD4iofEFFFFbGwUUUUARy53rRRLnetFTI&#10;xl8QUUUURLp/CFFFFUWR0UUUHOGB6VseH/HniLQ9sTTfaoB/yxnbOPoeo/lWPRUyjGS1KjUlTleL&#10;seqeHPGejeJB5drN5dwFy1vIcN+HqPf+VbAOeleIhpIpfOikZWU5VlbBB9a7jwX8TfPK6V4klAkO&#10;BFdt0b2b0Pv+dck6LSvE9ShjI1PdnoztqKAcjIorA7gooooAKKKKACiiigAooooAKKKKACiiigAo&#10;oooAKKKKACiiigAooooAKKKKACiiigAooooAKKKKACiiigAooooAKKKKACiiigD4Xooor7g/ksKK&#10;KKACiiigAooooAKKKKACiiigAooooAKKKKACiiigAooooAKKKKACiiigAooooAKKKKACiiigAooo&#10;oAKKKKACiiigAooooAKKKKACiiigAooooAKKKKACiiigAooooAKKKKACiiigAooooAKKKKACiiig&#10;AooooAKKKKACiiigAooooAKKKKACiiigAooooAKKKKACiiigAooooAKKKKACiiigAooooAKKKKAC&#10;iiigAooooAKKKKACiiigAooooAKKKCcDJoAdb21zfXUdhZxNJNNIqRRr/ExOAPzr6i8K6BB4X8O2&#10;egWw+W1t1Qn+838R/E5NeM/s9eEm13xY3iK4h3W+lruXd/FMfu/kMt+XrXu1c1aWtj7ThzC+zoyr&#10;yXxaL0X+bCnR02nR1gfRSHUUUUEhRRRQAUUUUAFFFFABRRRQAUUUUAFFFFABRRRQVH4kPT7tLSJ9&#10;2loOoKKKKACiiigAooooAKKKKACiiigAooooAKKKKACiiigAooooAKKKKACiiigAooooAkooorM0&#10;CiiigAooooAKKKKACiiigAooooAcnSnU1OlOqZExCiiipKCiiigAooooAKKKKACiiigAooooAKKK&#10;KACiiigAooooAKKKKACiiigAooooAKcnWm05OtBUfiHUUUUGwUUUUAFFFFADZOq02nSdVptebiP4&#10;v3fkj6jK/wDc4/P9QooorE9ARvvf8BplPb73/AaZQTH4mFFFFBNQKKKKDMKKKKAI6KKKDePwhTR9&#10;+nU0ffoIqDqKKKDMKa/WnU1+tA4/ENqSo6kqpF1AoooqTMKa/WnU1+tADaa/WnU1+tVEqHxDaKKK&#10;o2CmP96n0x/vVP2iZCUUUVRIUUUUFRCiiigoKKKKACiiilLYBj/epKV/vUlMApsn3DTqbJ9w0AI/&#10;3qSlf71JQZhRRRQBHRRRQAUUUUGdQKKKKDMKan3m+tOpqfeb60FRB+lNpz9KbQbBRRRQAUUUUAFF&#10;FFABRRRQAUUUUGdToFFFFBmFFFFBvH4Rv/LShuho/wCWlDdDVL4TKXxDaKKKkkKa/SnU1+lBUfiG&#10;0UUUGwUUUUAOjpp++adHTT981P2jKoFFFFUQFFFFACP92mU9/u0ygxn8QUUUVMiRr9abTn602qNo&#10;/CFFFFBQUUUUAFFFFADV6mnU1epp1aGgUUUUAFFFFBMgooooJCiiigCOiiitACiiigAooooAKT+P&#10;8KWk/j/ClLYBaKKKYBUdSVHQZ1OhHRRRQZhQv+sX60UL/rF+tA4/EK/3qSlf71JQOXxDf+WlOpv/&#10;AC0p1BIUUUUAFFFFABRRRWM/iAKKKKIfEVD4gooorY2CiiigCOXO9aKJc71oqZGMviCiiiiJdP4Q&#10;oooqiyOiiig5wooooAY33vxFJKrF6VvvfiKH+9RH4UV9k7P4b+O3jdPDmtTZXpazM3T/AGCf5fl6&#10;V3mc9K8OIx8yjmvTvh34rfxDpf2W9kzd22FkP99ezfX19/rXJXp295HpYPEc37uXyOjooormPQCi&#10;iigAooooAKKKKACiiigAooooAKKKKACiiigAooooAKKKKACiiigAooooAKKKKACiiigAooooAKKK&#10;KACiiigAooooA+F6KKK+4P5LCiiigAooooAKKKKACiiigAooooAKKKKACiiigAooooAKKKKACiii&#10;gAooooAKKKKACiiigAooooAKKKKACiiigAooooAKKKKACiiigAooooAKKKKACiiigAooooAKKKKA&#10;CiiigAooooAKKKKACiiigAooooAKKKKACiiigAooooAKKKKACiiigAooooAKKKKACiiigAooooAK&#10;KKKACiiigAooooAKKKKACiiigAooooAKKKKACiiigAooooAKKKKACljiluJVt7eJnkkYLGirksxP&#10;AHvSZx1r0r9nn4f/ANq6ofG+pw/6PZybbJW/5aTf3vov8z7VMpcsbs6sHhamMxEacev4Lqz0v4a+&#10;Do/A/hG20Xavn48y8df4pW6/lwv0Fb9FFcUpczufpVKnGjTUIrRKyCnR02nR0ipbDqKKKCQooooA&#10;KKKKACiiigAooooAKKKKACiiigAooooKj8SHp92lpE+7S0HUFFFFABRRRQAUUUUAFFFFABRRRQAU&#10;UUUAFFFFABRRRQAUUUUAFFFFABRRRQAUUUUASUUUVmaBRRRQAUUUUAFFFFABRRRQAUUUUAOTpTqa&#10;nSnVMiYhRRRUlBRRRQAUUUUAFFFFABRRRQAUUUUAFFFFABRRRQAUUUUAFFFFABRRRQAUUUUAFOTr&#10;TacnWgqPxDqKKKDYKKKKACiiigBsnVabTpOq02vNxH8X7vyR9Rlf+5x+f6hRRRWJ6Ajfe/4DTKdK&#10;ev8Au02gmPxMKKKKCagUUUUGYUUUUAR0Ufxf59KKDePwhTR9+nU0ffoIqDqKKKDMKa/WnU1+tA4/&#10;ENqSo6kqpF1AoooqTMKa/WnU1+tADaa/WnU1+tVEqHxDaKKKo2CmP96n0x/vVP2iZCUUUVRIUUUU&#10;FRCiiigoKKKKACiiilLYBj/epKV/vUlMApsn3DTqbJ9w0AI/3qSlf71JQZhRRRQBHRRRQAUUUUGd&#10;QKKKKDMKan3m+tOpqfeb60FRB+lNpz9KbQbBRRRQAUUUUAFFFFABRRRQAUUUUGdToFFFFBmFFFFB&#10;vH4Rv/LShuho/wCWlDdDVL4TKXxDaKKKkkKa/SnU1+lBUfiG0UUUGwUUUUAOjpp++adHTT981P2j&#10;KoFFFFUQFFFFACP92mU9/u0ygxn8QUUUVMiRr9abTn602qNo/CFFFFBQUUUUAFFFFADV6mnU1epp&#10;1aGgUUUUAFFFFBMgooooJCiiigCOiiitACiiigAooooAKT+P8KWk/j/ClLYBaKKKYBUdSVHQZ1Oh&#10;HRRRQZhQv+sX60UL/rF+tA4/EK/3qSlf71JQOXxDf+WlOpv/AC0p1BIUUUUAFFFFABRRRWM/iAKK&#10;KKIfEVD4gooorY2CiiigCOXO9aKJc71oqZGMviCiiiiJdP4QoooqiyOiiig5wooooAY33vxFD/eo&#10;b734ih/vUL4UV9kSrnhvXJfDmvQ6mh+VWxMv95D1H+e9U6RhkYxRJXVmEZOMk0e3wyrPGssbBlZQ&#10;VZe4PenVzfwt1htT8MrbTSbpLVjG3rt6r+nH4V0lebKPLJo+gpyU4KS6hRRRUlBRRRQAUUUUAFFF&#10;FABRRRQAUUUUAFFFFABRRRQAUUUUAFFFFABRRRQAUUUUAFFFFABRRRQAUUUUAFFFFABRRRQB8L0U&#10;UV9wfyWFFFFABRRRQAUUUUAFFFFABRRRQAUUUUAFFFFABRRRQAUUUUAFFFFABRRRQAUUUUAFFFFA&#10;BRRRQAUUUUAFFFFABRRRQAUUUUAFFFFABRRRQAUUUUAFFFFABRRRQAUUUUAFFFFABRRRQAUUUUAF&#10;FFFABRRRQAUUUUAFFFFABRRRQAUUUUAFFFFABRRRQAUUUUAFFFFABRRRQAUUUUAFFFFABRRRQAUU&#10;UUAFFFFABRRRQAUUUUAFFFFABRRRQAUUVNpunX2sahDpWmWrTXFxIEhjXqzH/PXtQVGLk7I0PA/g&#10;3UfHfiKHQrD5VPz3M+3IijB5b6+g7mvpTRdI0/QdKt9G0uDy7e2jCRr7evuSeSe5NYvwy+H1n8Pt&#10;AFijLJeTYe+uB/E/90f7I7fie9dJXLUqcz0Pvsny1YKjzS+KW/l5f5hRRRWJ7AU6Om06OgmQ6iii&#10;gkKKKKACiiigAooooAKKKKACiiigAooooAKKKKCo/Eh6fdpaRPu0tB1BRRRQAUUUUAFFFFABRRRQ&#10;AUUUUAFFFFABRRRQAUUUUAFFFFABRRRQAUUUUAFFFFAElFFFZmgUUUUAFFFFABRRRQAUUUUAFFFF&#10;ADk6U6mp0p1TImIUUUVJQUUUUAFFFFABRRRQAUUUUAFFFFABRRRQAUUUUAFFFFABRRRQAUUUUAFF&#10;FFABTk602nJ1oKj8Q6iiig2CiiigAooooAbJ1Wm06TqtNrzcR/F+78kfUZX/ALnH5/qFFFFYnoDZ&#10;T1/3abTpT1/3abQTHqFFFFBNQKKKKDMKKKKAI/4v8+lFH8X+fSig3j8IU0ffp1NH36CKg6iiigzC&#10;mv8Ae6U6mv1oHH4htSVHUlVIuoFFFFSZhTX606mv1oAbTX606mv1qolQ+IbRRRVGwUx/vU+mP96p&#10;+0TISiiiqJCiiigqIUUUUFBRRRQAUUUUpbAMf71JSv8AepKYBTZPuGnU2T7hoAR/vUlK/wB6koMw&#10;ooooAjooooAKKKKDOoFFFFBmFNT7zfWnU1PvN9aCog/Sm05+lNoNgooooAKKKKACiiigAooooAKK&#10;KKDOp0CiiigzCiiig3j8I3/lpQ3Q0f8ALShuhql8JlL4htFFFSSFNfpTqa/SgqPxDaKKKDYKKKKA&#10;HR00/fNOjpp++an7RlUCiiiqICiiigBH+7TKe/3aZQYz+IKKKKmRI1+tNpz9abVG0fhCiiigoKKK&#10;KACiiigBq9TTqavU06tDQKKKKACiiigmQUUUUEhRRRQBHRRRWgBRRRQAUUUUAFJ/H+FLSfx/hSls&#10;AtFFFMAqOpKjoM6nQjooooMwoX/WL9aKF/1i/WgcfiFf71JSv96koHL4hv8Ay0p1N/5aU6gkKKKK&#10;ACiiigAooorGfxAFFFFEPiKh8QUUUVsbBRRRQBHLnetFEud60VMjGXxBRRRREun8IUUUVRZHRRRQ&#10;c4UUUUAMb734ih/vUN978RQ/3qF8KK+yJRRRQSdV8Ib/AOz65cae3S4hyP8AeU/4E16NXk3gC5Ft&#10;4wsWY8MzIfxUj+desjGOK48Qv3lz2MDLmo27MKKKK5zsCiiigAooooAKKKKACiiigAooooAKKKKA&#10;CiiigAooooAKKKKACiiigAooooAKKKKACiiigAooooAKKKKACiiigD4Xooor7g/ksKKKKACiiigA&#10;ooooAKKKKACiiigAooooAKKKKACiiigAooooAKKKKACiiigAooooAKKKKACiiigAooooAKKKKACi&#10;iigAooooAKKKKACiiigAooooAKKKKACiiigAooooAKKKKACiiigAooooAKKKKACiiigAooooAKKK&#10;KACiiigAooooAKKKKACiiigAooooAKKKKACiiigAooooAKKKKACiiigAooooAKKKKACiiigAoooo&#10;AKKKKACiipLS0vNQu47GwtnmmmYLHFGuWZj2FBUYylKyGwQXF3OlraQPLLIwWOONSWZj0AHc17z8&#10;H/hRH4Hsv7Y1iJZNVuEw56i3U/wA9z6n8OnVnwj+D1v4KiXXNcSObVZF4xytspHKr6t6t+A4yT3l&#10;c1SpfRH2WT5P9XtWrLXou3/BCiiisD6QKKKKACnR02nR0EyHUUUUEhRRRQAUUUUAFFFFABRRRQAU&#10;UUUAFFFFABRRRQVH4kPT7tLSJ92loOoKKKKACiiigAooooAKKKKACiiigAooooAKKKKACiiigAoo&#10;ooAKKKKACiiigAooooAkooorM0CiiigAooooAKKKKACiiigAooooAcnSnU1OlOqZExCiiipKCiii&#10;gAooooAKKKKACiiigAooooAKKKKACiiigAooooAKKKKACiiigAooooAKcnWm05OtBUfiHUUUUGwU&#10;UUUAFFFFADZOq02nSdVptebiP4v3fkj6jK/9zj8/1CiiisT0Bsp6/wC7Tae33v8AgNMoJj8TCiii&#10;gmoFFFFBmFFFFAEf8X+fSiiig3j8IU0ffp1NH36CKg6iiigzCmv1p1NfrQOPxDakqOpKqRdQKKKK&#10;kzCmv1p1NfrQA2mv1p1NfrVRKh8Q2iiiqNgpj/ep9Mf71T9omQlFFFUSFFFFBUQooooKCiiigAoo&#10;opS2AY/3qSlf71JTAKbJ9w06myfcNACP96kpX+9SUGYUUUUAR0UUUAFFFFBnUCiiigzCmp95vrTq&#10;an3m+tBUQfpTac/Sm0GwUUUUAFFFFABRRRQAUUUUAFFFFBnU6BRRRQZhRRRQbx+Eb/y0oboaP+Wl&#10;DdDVL4TKXxDaKKKkkKa/SnU1+lBUfiG0UUUGwUUUUAOjpp++adHTT981P2jKoFFFFUQFFFFACP8A&#10;dplPf7tMoMZ/EFFFFTIka/Wm05+tNqjaPwhRRRQUFFFFABRRRQA1epp1NXqadWhoFFFFABRRRQTI&#10;KKKKCQooooAjooorQAooooAKKKKACk/j/ClpP4/wpS2AWiiimAVHUlR0GdToR0UUUGYUL/rF+tFC&#10;/wCsX60Dj8Qr/epKV/vUlA5fEN/5aU6m/wDLSnUEhRRRQAUUUUAFFFFYz+IAooooh8RUPiCiiitj&#10;YKKKKAI5c71oolzvWipkYy+IKKKKIl0/hCiiiqLI6KKKDnCiiigBjfe/EUP96hvvfiKH+9QvhRX2&#10;RKKKKCS54bZl8SacR/z/AEI/8fFeyDOOa8h8H27XXinT4gOl0r/98/N/SvXhxxXHiP4iPUy/+G35&#10;hRRRXOegFFFFABRRRQAUUUUAFFFFABRRRQAUUUUAFFFFABRRRQAUUUUAFFFFABRRRQAUUUUAFFFF&#10;ABRRRQAUUUUAFFFFAHwvRRRX3B/JYUUUUAFFFFABRRRQAUUUUAFFFFABRRRQAUUUUAFFFFABRRRQ&#10;AUUUUAFFFFABRRRQAUUUUAFFFFABRRRQAUUUUAFFFFABRRRQAUUUUAFFFFABRRRQAUUUUAFFFFAB&#10;RRRQAUUUUAFFFFABRRRQAUUUUAFFFFABRRRQAUUUUAFFFFABRRRQAUUUUAFFFFABRRRQAUUUUAFF&#10;FFABRRRQAUUUUAFFFFABRRRQAUUUUAFFFFABRRRQAUE4GTRmuo+Hvwl8R+PpluVVrXTw3z3ki/e9&#10;Qg/iP6D17UnKMdWbUaFbEVFCmrsw/D/h3WPFeppo+g2D3E0nZfuqP7zHoB717z8MvhJpHw+tvtcr&#10;LdanIuJrorwg/up6D36n26Vs+D/BXh/wRpY0zQbPYGwZpm5klb1Y9/5DtWtXNUqc2iPtsryang7V&#10;KmsvwXp5+YUUUVie4FFFFABRRRQAU6Om06OgmQ6iiigkKKKKACiiigAooooAKKKKACiiigAooooA&#10;KKKKCo/Eh6fdpaRPu0tB1BRRRQAUUUUAFFFFABRRRQAUUUUAFFFFABRRRQAUUUUAFFFFABRRRQAU&#10;UUUAFFFFAElFFFZmgUUUUAFFFFABRRRQAUUUUAFFFFADk6U6mp0p1TImIUUUVJQUUUUAFFFFABRR&#10;RQAUUUUAFFFFABRRRQAUUUUAFFFFABRRRQAUUUUAFFFFABTk602nJ1oKj8Q6iiig2CiiigAooooA&#10;bJ1Wm06TqtNrzcR/F+78kfUZX/ucfn+oUUUViegI33v+A0ynt97/AIDTKCY/EwooooJqBRRRQZhR&#10;RRQBHRRRQbx+EKaPv06mj79BFQdRRRQZhTX606mv1oHH4htSVHUlVIuoFFFFSZhTX606mv1oAbTX&#10;606mv1qolQ+IbRRRVGwUx/vU+mP96p+0TISiiiqJCiiigqIUUUUFBRRRQAUUUUpbAMf71JSv96kp&#10;gFNk+4adTZPuGgBH+9SUr/epKDMKKKKAI6KKKACiiigzqBRRRQZhTU+831p1NT7zfWgqIP0ptOfp&#10;TaDYKKKKACiiigAooooAKKKKACiiigzqdAooooMwooooN4/CN/5aUN0NH/LShuhql8JlL4htFFFS&#10;SFNfpTqa/SgqPxDaKKKDYKKKKAHR00/fNOjpp++an7RnUCiiiqMwooooAR/u0ynv92mUGM/iCiii&#10;pkSNfrTac/Wm1RtH4QooooKCiiigAooooAavU06mr1NOrQ0CiiigAooooJkFFFFBIUUUUAR0UUVo&#10;AUUUUAFFFFABSfx/hS0n8f4UpbALRRRTAKjqSo6DOp0I6KKKDMKF/wBYv1ooX/WL9aBx+IV/vUlK&#10;/wB6koHL4hv/AC0p1N/5aU6gkKKKKACiiigAooorGfxAFFFFEPiKh8QUUUVsbBRRRQBHLnetFEud&#10;60VMjGXxBRRRREun8IUUUVRZHRRRQc4UUUUAMb734ih/vUN978RQ/wB6hfCivsiUUUjEgcUEnQ/C&#10;+2a58WRyAcQwu7H8Nv8AWvUAMDFcT8G9MZLW71eRf9Y4ij/Dk/zH5V21cNeV6h7WDjy4deeoUUUV&#10;idQUUUUAFFFFABRRRQAUUUUAFFFFABRRRQAUUUUAFFFFABRRRQAUUUUAFFFFABRRRQAUUUUAFFFF&#10;ABRRRQAUUUUAfC9FFFfcH8lhRRRQAUUUUAFFFFABRRRQAUUUUAFFFFABRRRQAUUUUAFFFFABRRRQ&#10;AUUUUAFFFFABRRRQAUUUUAFFFFABRRRQAUUUUAFFFFABRRRQAUUUUAFFFFABRRRQAUUUUAFFFFAB&#10;RRRQAUUUUAFFFFABRRRQAUUUUAFFFFABRRRQAUUUUAFFFFABRRRQAUUUUAFFFFABRRRQAUUUUAFF&#10;FFABRRRQAUUUUAFFFFABRRRQAUUE460+1trm+uFs7G3kmmkbEcUSFmY+gAoKjGUtEMqxpOkarr16&#10;um6Lp8t1cP8AdihXJ+vsPc8V3/gn9nXXtUVb7xhctp9u3P2WPDTt9eqr+p9hXrfhrwl4e8I2f2Dw&#10;/pUduh5dl5Zz6sx5J+tZSqxjse9gcixGItKr7sfx+7p8zgPh/wDs8WWnmPVvHEi3U2AVsI2/dqf9&#10;o/xn26fWvT4oY4Y1igRVRVwqquAB6CnYx0FFc0pSlufXYXB4fCU+WnG35v1YUUUVJ1BRRRQAUUUU&#10;AFFFFABTo6bTo6CZDqKKKCQooooAKKKKACiiigAooooAKKKKACiiigAooooKj8SHp92lpE+7S0HU&#10;FFFFABRRRQAUUUUAFFFFABRRRQAUUUUAFFFFABRRRQAUUUUAFFFFABRRRQAUUUUASUUUVmaBRRRQ&#10;AUUUUAFFFFABRRRQAUUUUAOTpTqanSnVMiYhRRRUlBRRRQAUUUUAFFFFABRRRQAUUUUAFFFFABRR&#10;RQAUUUUAFFFFABRRRQAUUUUAFOTrTacnWgqPxDqKKKDYKKKKACiiigBsnVabTpOq02vNxH8X7vyR&#10;9Rlf+5x+f6hRRRWJ6Ajfe/4DTKe33v8AgNMoJj8TCiiigmoFFFFBmFFFFAEdFFFBvH4Qpo+/TqaP&#10;v0EVB1FFFBmFNfrTqa/WgcfiG1JUdSVUi6gUUUVJmFNfrTqa/WgBtNfrTqa/WqiVD4htFFFUbBTH&#10;+9T6Y/3qn7RMhKKKKokKKKKCohRRRQUFFFFABRRRSlsAx/vUlK/3qSmAU2T7hp1Nk+4aAEf71JSv&#10;96koMwooooAjooooAKKKKDOoFFFFBmFNT7zfWnU1PvN9aCog/Sm05+lNoNgooooAKKKKACiiigAo&#10;oooAKKKKDOp0CiiigzCiiig3j8I3/lpQ3Q0f8tKG6GqXwmUviG0UUVJIU1+lOpr9KCo/ENooooNg&#10;ooooAdHTT9806Omn75qftGdQKKKKozCiiigBH+7TKe/3aZQYz+IKKKKmRI1+tNpz9abVG0fhCiii&#10;goKKKKACiiigBq9TTqavU06tDQKKKKACiiigmQUUUUEhRRRQBHRRRWgBRRRQAUUUUAFJ/H+FLSfx&#10;/hSlsAtFFFMAqOpKjoM6nQjooooMwoX/AFi/Wihf9Yv1oHH4hX+9SUr/AHqSgcviG/8ALSnU3/lp&#10;TqCQooooAKKKKACiiisZ/EAUUUUQ+IqHxBRRRWxsFFFFAEcud60US53rRUyMZfEFFFFES6fwhRRR&#10;VFkdFFFBzhRRRQAxvvfiKH+9Q33vxFD/AHqF8KK+yJSKHkkEUce5mbCqO5pScDJrpPhj4eOra1/a&#10;s8e63s/mXI+9J2H4dfyqZS5Y3ZVOm6lRRR3nhfSF0LQ7fTAPmSPMnu55b9a0KKK81u7uz3oxUYpI&#10;KKKKCgooooAKKKKACiiigAooooAKKKKACiiigAooooAKKKKACiiigAooooAKKKKACiiigAooooAK&#10;KKKACiiigAooooA+F6KKK+4P5LCiiigAooooAKKKKACiiigAooooAKKKKACiiigAooooAKKKKACi&#10;iigAooooAKKKKACiiigAooooAKKKKACiiigAooooAKKKKACiiigAooooAKKKKACiiigAooooAKKK&#10;KACiiigAooooAKKKKACiiigAooooAKKKKACiiigAooooAKKKKACiiigAooooAKKKKACiiigAoooo&#10;AKKKKACiiigAooozjrQAUVJY2l5qdwtnp1nLcTN92GGMsx/AV2Hh74CfEDXdr3tnHpsZI+a8f5se&#10;uxcn8Dik5RjudNHC4jEStTg36L9dji6taPoOu+Ibv7FoWlzXUn8Swx7sfU9B+Ne1eGf2dPBmkstx&#10;rs02py4+7J+7jB/3VOT+JNdzp2mafpNqtlpdhDbwrwsUEYVR+ArKVaPQ93C8OVp2daXKuy1f+R5B&#10;4U/Zs1W7C3XjHVVtYyAfstoQ0n0LHKj8M16h4Y8EeF/CFv5Hh7SI4N3DS/ekf6seT/KtaisZVJSP&#10;pMLluDwn8OOvd6v/AIAUUUVmdwUUUUAFFFFABRRRQAUUUUAFFFFABTo6bTo6CZDqKKKCQooooAKK&#10;KKACiiigAooooAKKKKACiiigAooooKj8SHp92lpE+7S0HUFFFFABRRRQAUUUUAFFFFABRRRQAUUU&#10;UAFFFFABRRRQAUUUUAFFFFABRRRQAUUUUASUUUVmaBRRRQAUUUUAFFFFABRRRQAUUUUAOTpTqanS&#10;nVMiYhRRRUlBRRRQAUUUUAFFFFABRRRQAUUUUAFFFFABRRRQAUUUUAFFFFABRRRQAUUUUAFOTrTa&#10;cnWgqPxDqKKKDYKKKKACiiigBsnVabTpOq02vNxH8X7vyR9Rlf8Aucfn+oUUUViegI33v+A0ynt9&#10;7/gNMoJj8TCiiigmoFFFFBmFFFFAEdFFFBvH4Qpo+/TqaPv0EVB1FFFBmFNf73SnU1+tA4/ENqSo&#10;6kqpF1AoooqTMKa/WnU1+tADaa/WnU1+tVEqHxDaKKKo2CmP96n0x/vVP2iZCUUUVRIUUUUFRCii&#10;igoKKKKACiiilLYBj/epKV/vUlMApsn3DTqbJ9w0AI/3qSlf71JQZhRRRQBHRRRQAUUUUGdQKKKK&#10;DMKan3m+tOpqfeb60FRB+lNpz9KbQbBRRRQAUUUUAFFFFABRRRQAUUUUGdToFFFFBmFFFFBvH4Rv&#10;/LShuho/5aUN0NUvhMpfENoooqSQpr9KdTX6UFR+IbRRRQbBRRRQA6Omn75p0dNP3zU/aMqgUUUV&#10;RAUUUUAI/wB2mU9/u0ygxn8QUUUVMiRr9abTn602qNo/CFFFFBQUUUUAFFFFADV6mnU1epp1aGgU&#10;UUUAFFFFBMgooooJCiiigCOiiitACiiigAooooAKT+P8KWk/j/ClLYBaKKKYBUdSVHQZ1OhHRRRQ&#10;ZhQv+sX60UL/AKxfrQOPxCv96kpX+9SUDl8Q3/lpTqb/AMtKdQSFFFFABRRRQAUUUVjP4gCiiiiH&#10;xFQ+IKKKK2NgooooAjlzvWiiXO9aKmRjL4gooooiXT+EKKKKosjooooOcKKKKAGN978RQ/3qD8z8&#10;+tIVkknWGKNmZ2Cqq9ST2o+yivsklhp93q99HptjHukkcBfb3PsOteveHdDtfD2kxaXajhOZG/vt&#10;3P8AntWT4B8FJ4ctftl8im8mX5+/lr/dH9a6QDAwK4q1TmdlsethMP7OPNLd/gFFFFYHYFFFFABR&#10;RRQAUUUUAFFFFABRRRQAUUUUAFFFFABRRRQAUUUUAFFFFABRRRQAUUUUAFFFFABRRRQAUUUUAFFF&#10;FABRRRQB8L0UUV9wfyWFFFFABRRRQAUUUUAFFFFABRRRQAUUUUAFFFFABRRRQAUUUUAFFFFABRRR&#10;QAUUUUAFFFFABRRRQAUUUUAFFFFABRRRQAUUUUAFFFFABRRRQAUUUUAFFFFABRRRQAUUUUAFFFFA&#10;BRRRQAUUUUAFFFFABRRRQAUUUUAFFFFABRRRQAUUUUAFFFFABRRRQAUUZx1pEIkfZGdzHoq8k0D5&#10;ZdhaKvWnhXxXfgNY+F9QlU9GSzcj88Vp2nwm+JV8cQeDrpf+u22P/wBDIqeZGscLiJ/DBv0TOeor&#10;uLX9nr4j3IzLDY2//Xa66f8AfINbOnfsx6rKFfV/FdvH/eW2tmf9SV/lR7SHc7IZTmFTaD+en52P&#10;LqK9s079mfwfbyLJqWsahdf3lDLGp/IE/rXQab8Gvhppbb4fC0MrD+K6Zpf0YkfpWftonbS4dxs/&#10;iaj8/wDJHzrbwzXcy29rA8sjfdjjUsx/AV0GlfCX4jaw6/ZvCt1Grf8ALS6UQgf994J/AV9FWema&#10;dp0fk6dYQ26/3YYQv8qsVPtvI9Gjw1TX8Wbforfnc8Y0T9mXXrgiTX/EVvbL/wA87WMyN+Z2gfrX&#10;X6F+z98PtIXde21xqEn967lO3/vlcDH1zXcUVm6k31PVo5PgKG0E/XX89PwK2maPpWjW/wBl0nTL&#10;e1jH8FvCFH6CrNFFZnoxjGKtEKKKKCgooooAKKKKACiiigAooooAKKKKACiiigAooooAKdHTadHQ&#10;TIdRRRQSFFFFABRRRQAUUUUAFFFFABRRRQAUUUUAFFFFBUfiQ9Pu0tIn3aWg6gooooAKKKKACiii&#10;gAooooAKKKKACiiigAooooAKKKKACiiigAooooAKKKKACiiigCSiiiszQKKKKACiiigAooooAKKK&#10;KACiiigBydKdTU6U6pkTEKKKKkoKKKKACiiigAooooAKKKKACiiigAooooAKKKKACiiigAooooAK&#10;KKKACiiigApydabTk60FR+IdRRRQbBRRRQAUUUUANk6rTadJ1Wm15uI/i/d+SPqMr/3OPz/UKKKK&#10;xPQGynr/ALtNp0p6/wC7TaCY9QooooJqBRRRQZhRRRQBH/F/n0oo/i/z6UUG8fhCmj79Opo+/QRU&#10;HUUUUGYU1+tOpr9aBx+IbUlR1JVSLqBRRRUmYU1+tOpr9aAG01+tOpr9aqJUPiG0UUVRsFMf71Pp&#10;j/eqftEyEoooqiQooooKiFFFFBQUUUUAFFFFKWwDH+9SUr/epKYBTZPuGnU2T7hoAR/vUlK/3qSg&#10;zCiiigCOiiigAooooM6gUUUUGYU1PvN9adTU+831oKiD9KbTn6U2g2CiiigAooooAKKKKACiiigA&#10;ooooM6nQKKKKDMKKKKDePwjf+WlDdDR/y0oboapfCZS+IbRRRUkhTX6U6mv0oKj8Q2iiig2Ciiig&#10;B0dNP3zTo6afvmp+0ZVAoooqiAooooAR/u0ynv8AdplBjP4goooqZEjX602nP1ptUbR+EKKKKCgo&#10;oooAKKKKAGr1NOpq9TTq0NAooooAKKKKCZBRRRQSFFFFAEdFFFaAFFFFABRRRQAUn8f4UtJ/H+FK&#10;WwC0UUUwCo6kqOgzqdCOiiigzChf9Yv1ooX/AFi/WgcfiFf71JSv96koHL4hv/LSnU3/AJaU6gkK&#10;KKKACiiigAooorGfxAFFFFEPiKh8QUUUVsbBRRRQBHLnetFEud60VMjGXxBRRRREun8IUUUVRZHR&#10;RRQc4UZozjrU+j6PqevXa2emW3mP/E38KD1J7ClLYcYyk7IrpFLcTrb20LSSOwEaKMlj6V6L4H8A&#10;x6Eq6rqirJesvyr1WH2+vqfyq34T8E6f4ZXzmUTXbDD3BH3fZfQfqa3Qu3pXJUrOSsj1cNhfZ+9P&#10;f8gAx0FFFFc53BRRRQAUUUUAFFFFABRRRQAUUUUAFFFFABRRRQAUUUUAFFFFABRRRQAUUUUAFFFF&#10;ABRRRQAUUUUAFFFFABRRRQAUUUUAFFFFAHwvRRRX3B/JYUUUUAFFFFABRRRQAUUUUAFFFFABRRRQ&#10;AUUUUAFFFFABRRRQAUUUUAFFFFABRRRQAUUUUAFFFFABRRRQAUUUUAFFFFABRRRQAUUUUAFFFFAB&#10;RRRQAUUsSvLIIYUZ3b7qKMk/hWxpnw78eauwFj4Tvmz0aSExr+b4FBpTo1KmkYt+iuY1FdtZfs+f&#10;EW7UNOlla5/57XWSP++Q1bth+zLcEA6n4tVf7y29pnH4lv6VPPHud1PKcfU2g/nZfnY8sJx1oJwM&#10;mvatP/Zu8GQYe+1PULn/AGWkVFP5Ln9a1rT4GfDO1PzeHmlPX99dSN+m7H6VPtEdUOH8dLey+f8A&#10;kmfP25fWkMiL95gPxr6Zs/h54FsADa+EdPXHc2qk/mRWjb6Tpdp/x6abbxf9c4VX+QqfaeR1R4bq&#10;famvub/yPl+10jWL44s9Iupv+uVuzfyFXYfA3ja4OYfCOpNn/pxk/wAK+mQgUYWnUe0l2OiPDdPr&#10;N/d/wT5vi+FXxJnGY/Bt5/20VV/9CIq1F8EfifP/AMywU/37qL/4qvonYvpSGMGp9rI2jw5hOspf&#10;h/keAx/AD4kv/wAw62X/AHrxamH7OvxFbqdPX/euz/Ra942Cjyx1yaPaSNP9X8B/e+//AIB4Wn7N&#10;/wAQnOPtmkj63Un/AMbqeP8AZm8aPxNrOmr/AHtrSNj/AMdFe3BQvSlo9pIqOQ4FdH954sn7MniP&#10;P77xPZr/AHdsLtn+VTr+y7qrLmTxlAp7hbJj/wCz17FRS9pI0/sPL/5Pxf8AmeQr+y5OrZbxmvv/&#10;AKD/APZ1Mn7L0ZPz+M2/4DY//Z16xRR7SXcr+xcu/k/H/gnlKfsu2X8fjOb/AMAh/wDF1Iv7L+i5&#10;zJ4suz/u26D/ABr1Kil7SXcf9j5d/wA+/wAWeYx/sw+GV/1viTUT/u+WP/ZTViH9mfwUhzJq+qP/&#10;AL00f5cJXo1FKVSfc1jlOX3+BHBxfs6/D2PmRb6Tn+K66/kBViP4A/DNDk6PM3+9eSf0NdpRU+0n&#10;3NFluAj/AMu4/cjko/gd8MYDx4WVv+ul1K382q7b/Cz4d23MXgzTz/v24b/0LNdBRS55dzSODwcf&#10;hhFfJf5GbbeEPC1mNtr4a0+P/ds0/wAKvR2drb8QWscfskYH8qkoo5mbRo047IKKKKk0sFFFFABR&#10;RRQAUUUUAFFFFABRRRQAUUUUAFFFFABRRRQAUUUUAFFFFABRRRQAUUUUAFFFFABTo6bTo6CZDqKK&#10;KCQooooAKKKKACiiigAooooAKKKKACiiigAooooKj8SHp92lpE+7S0HUFFFFABRRRQAUUUUAFFFF&#10;ABRRRQAUUUUAFFFFABRRRQAUUUUAFFFFABRRRQAUUUUASUUUVmaBRRRQAUUUUAFFFFABRRRQAUUU&#10;UAOTpTqanSnVMiYhRRRUlBRRRQAUUUUAFFFFABRRRQAUUUUAFFFFABRRRQAUUUUAFFFFABRRRQAU&#10;UUUAFOTrTacnWgqPxDqKKKDYKKKKACiiigBsnVabTpOq02vNxH8X7vyR9Rlf+5x+f6hRRRWJ6A2U&#10;9f8AdptOlPX/AHabQTHqFFFFBNQKKKKDMKKKKAI/4v8APpRR/F/n0ooN4/CFNH36dTR9+gioOooo&#10;oMwpr9adTX+90oHH4htSVHUlVIuoFFFFSZhTX606mv1oAbTX606mv1qolQ+IbRRRVGwUx/vU+mP9&#10;6p+0TISiiiqJCiiigqIUUUUFBRRRQAUUUUpbAMf71JSv96kpgFNk+4adTZPuGgBH+9SUr/epKDMK&#10;KKKAI6KKKACiiigzqBRRRQZhTU+831p1NT7zfWgqIP0ptOfpTaDYKKKKACiiigAooooAKKKKACii&#10;igzqdAooooMwooooN4/CN/5aUN0NH/LShuhql8JlLcbRRRUkhTX6U6mv0oKj8Q2iiig2CiiigB0d&#10;NP3zTo6afvmp+0Z1AoooqjMKKKKAEf7tMp7/AHaZQYz+IKKKKmRI1+tNpz9abVG0fhCiiigoKKKK&#10;ACiiigBq9TTqavU06tDQKKKKACiiigmQUUUUEhRRRQBHRRRWgBRRRQAUUUUAFJ/H+FLSfx/hSlsA&#10;tFFFMAqOpKjoM6nQjooooMwoX/WL9aKF/wBYv1oHH4hX+9SUr/epKBy+Ib/y0p1N/wCWlOoJCiii&#10;gAooooAKKKKxn8QBRRRRD4iofEFFFFbGwUUUUARy53rRRLnetFTIxl8QUUUURLp/CFFJuX1pUV55&#10;BDArMzcKqrkmqLI6aGLHYqksTgDHWui0L4Y+INTKzX+LOH/ppy5/4D/jiu08P+CtC8PYktrbzJh1&#10;uJvmb8PT8KxnWjHzKpYOpU1eiOP8NfDHU9WZbvWN1rB12/8ALRvw/hH1/Ku+0nR9P0O1Wy0y1WKN&#10;fTq3uT3NWqK5Z1JT3PUo4enR237hRRRWZsFFFFABRRRQAUUUUAFFFFABRRRQAUUUUAFFFFABRRRQ&#10;AUUUUAFFFFABRRRQAUUUUAFFFFABRRRQAUUUUAFFFFABRRRQAUUUUAFFFFAHwvRRRX3B/JYUUUUA&#10;FFFFABRRRQAUUUUAFFFFABRRRQAUUUUAFFFFABRRRQAUUUUAFFFFABRRRQAUUUUAFFFFABRRRQAU&#10;UUUAFFFFABRQTjrT7a2ur6dbWwtpJpW+7HDGWY/gKClGUtEMozjrXaeHPgL451zZNfxR6bC3O65b&#10;L4/3B/Uiu80D9nfwZpiq+sPcalKvLeZJ5cf/AHyvOPqTUuUUelh8nx2I1UbLu9Pw3/A8Rtba6vp1&#10;trK1kmkb7scSFmP4Cuo0b4L/ABE1yMSpon2VG/ivpPL/APHeW/SveNM0PSNEi8nSdKt7VP7tvCq5&#10;/Kr3sRWcqnY9qhw7TWtaTfpp/n+h5No37MqsFk1/xO3q8dnDjHtubP8AKup0n4GfDnSWWRtGN06/&#10;xXkzOD/wHIX9K7Cis3OXc9ajleBo/DBfPX87lWw0TSNKj8rTNLt7dfS3gVP5CrAUg5Jp1FSd0acY&#10;6JBRRRQUFFFFABRRRQAUUUUASUUUUAFFFFABRRRQAUUUUAFFFFABRRRQAUUUVMiohRRRUlBRRRQA&#10;UUUUAFFFFABRRRQAUUUUAFFFFABRRRQAUUUUAFFFFABRRRQAUUUUAFFFFABRRRQAUUUUAFFFFABR&#10;RRQAU6Om06OgmQ6iiigkKKKKACiiigAooooAKKKKACiiigAooooAKKKKCo/Eh6fdpaRPu0tB1BRR&#10;RQAUUUUAFFFFABRRRQAUUUUAFFFFABRRRQAUUUUAFFFFABRRRQAUUUUAFFFFAElFFFZmgUUUUAFF&#10;FFABRRRQAUUUUAFFFFADk6U6mp0p1TImIUUUVJQUUUUAFFFFABRRRQAUUUUAFFFFABRRRQAUUUUA&#10;FFFFABRRRQAUUUUAFFFFABTk602nJ1oKj8Q6iiig2CiiigAooooAbJ1Wm06TqtNrzcR/F+78kfUZ&#10;X/ucfn+oUUUViegI33v+A0ynt97/AIDTKCY/EwooooJqBRRRQZhRRRQBHRRRQbx+EKaPv06mj79B&#10;FQdRRRQZhTX606mv1oHH4htSVHUlVIuoFFFFSZhTX606mv1oAbTX606mv1qolQ+IbRRRVGwUx/vU&#10;+mP96p+0TISiiiqJCiiigqIUUUUFBRRRQAUUUUpbAMf71JSv96kpgFNk+4adTZPuGgBH+9SUr/ep&#10;KDMKKKKAI6KKKACiiigzqBRRRQZhTU+831p1NT7zfWgqIP0ptOfpTaDYKKKKACiiigAop0UM07+X&#10;bws7f3VXJrUsvBus3GGlRYVP/PRufyqXJLccYylsjJorqrXwHYxtm8u5JPZflFaFr4c0W0GY9Pjz&#10;/ef5j+tS6kTaOHqPfQ4eKOSZtsUbMfRVzViLRdYn/wBVpk34xkD9a7yOKOIbY41UeirinVPtvIf1&#10;RPdnExeEtel/5ctv+9Iv+NSL4J17qRCPrJ/9auyoqfayK+qUvM5FfAmsE5Nxbj/gTf4VIPAN/nD3&#10;8P4Ka6qij2kjRYemcufh9ej5l1GP/v2aRvh/dleNSj3enln/ABrqaKPbTF9Wo9jk/wDhXt//ANBG&#10;H/vg0f8ACvb/AP6CMP8A3wa6yij2khfVaPY5M/D3UP4dQhP/AAE01/h5qZGBfQ/rXXUUe0kP6rRO&#10;Ob4eaqo4vLf8SR/Sk/4V7rA/5fLf/wAe/wAK7Kij2khfV6fmcafh7rX8Nzbf99MP6Un/AAr3XP8A&#10;n4tf+/jf/E12dFHtJB9XpnFr4B15TjzLY/8AbRv/AImg+AdeJzvt/wDv4f8ACu0oo9pIHhab7nE/&#10;8IF4g/6d/wDv9/8AWoPgPXgM7Yf+/wB/9au2oo9pIn6pS8zh/wDhBfEP/PKH/v7Q3gbxCOBBGf8A&#10;tsK7iij2kg+p0vM4VvAviMrj7NH/AN/hTf8AhBPEf/Pov/f5f8a7yij2siXgqL6s4H/hCfEmcfYR&#10;/wB/l/xpreC/EwOBpv8A5EX/ABr0Cij2khfUaXd/18jz2XwX4lHzDTSf+2i/41GfB3iYDP8AZL/9&#10;9r/jXo1FHtZD+p011f8AXyPOG8JeJEGTpEn4YP8AWmN4Y8RIMto1x+CZr0qin7aQfU492eZt4e15&#10;OujXX/fljTf7D1r/AKBF1/4Dt/hXp1FP23kH1OPc8vbSNXQZbS7j/vy3+FNOnaiOunzf9+W/wr1K&#10;jJ6Ue28g+prueUm1u15a1kGfWM1G7iP/AFny/wC9xXrVNMURGPKX8qr2/kH1X+9+B5Pvz0K/nSqW&#10;PUV6q9lZyf6y0ib6xioX0XSG66VbH/tgv+FHtvIX1WXc8xBz0or0p/DPh6QfNo1t+EIFQP4M8NSZ&#10;zpSr/usw/kar28exEsJU6NHnlFd83gHwy3IsXH/bw/8AjTT8PfDTDJgmH0uDR7aBP1Sr5HB0V3En&#10;w38PNypuA3/XYf4U0/DTQz0u7pfpIP8ACq9tTF9VrHC0V2zfC/RyCF1O7/8AHP8ACmt8L9O/5Z6p&#10;cf8AAlX/AAqo1qYvqtbscXRXZH4XWhPy6vIP+2YP9aaPhZF21xvxtx/8VR7an3D6rV7fkcfRXXH4&#10;VjORrh/8B/8A7Kmv8LGP3Nc/8l//ALKq9tT7h9WrdvyOTpP4/wAK6xvhZMv3NbU/WE/40h+Fl0eu&#10;sR/9+T/jU+3p9yfq9bscrRXUf8KqvP8AoMQ/9+W/xpp+FmoA7f7Xhb/tmaPbU+4fV63Y5mo66pvh&#10;dqYH7vVIT7MpFR/8Ks1odNStv/Hv8Kr20O5nPD1pfZOVJyc0bh610x+Fevbsi+tf++m/wpD8LPEB&#10;6Xdr/wB/G/8AiaPbU+5P1at/Kc1QCd6kV0f/AAq/xN/z2s/+/wA3/wARSH4X+JgM+bZ/9/m/+Jo9&#10;pT7h9Xqr7LOef71JXRf8Kw8T7sbrT/v83/xNNPwx8VA/8up+kx/wo9pT7ilh6178rOd/5aU49K3m&#10;+GXindkLb/8Af7/61DfDPxWo4it/wmo9pT7i9hW/lZg0Vuf8K08V/wDPCH/wIpD8NPFgGRBGfYXA&#10;qvaU+4fV638rMSitz/hXHi3/AJ9I/wDwIWg/Djxbj/jzj/8AAhaPaU+4vq+I/lf3GHRW0Ph54t72&#10;Cf8Af5f8aP8AhXniz/nwX/v8v+NYylHm3H7Gt2f3GLRW4fht4sP/AC6R/wDf9f8AGgfDLxZ18mFf&#10;+2wojKCe440a38rMOit4fDDxWed1qv8AvTn/AOJqWL4UeIH/ANff2q/7rM39BWntqfc19jV/lZzl&#10;FdbF8I7jH73XUH+5Cf8AGrMHwk05f+PnWLh/9xVX+ean21PuV9XrdvxRw0vBBprHAzXpEHwy8Kx4&#10;863nmx/z0uCP5YrStPC/h2xGLbRbZcfxNCGP5mpliI9CvqNSTu2jym1stR1DixsJpv8ArlEW/lW1&#10;YfDnxTe4aW0S3Xu00gz+QzXpKIqLsVFUf7Ip1Z/WJdEdEMDCO7ucjpvwl0qJvM1PUJLj/YjGxf6n&#10;+VdHp2iaVpEflabYRw8Y3KvzH6nqat0VjKcpbs6IUadP4UFFFFSaBRRRQAUUUUAFFFFABRRRQAUU&#10;UUAFFFFABRRRQAUUUUAFFFFABRRRQAUUUUAFFFFABRRRQAUUUUAFFFFABRRRQAUUUUAFFFFABRRR&#10;QAUUUUAFFFFAHwvRRRX3B/JYUUUUAFFFFABRRRQAUUUUAFFFFABRRRQAUUUUAFFFFABRRRQAUUUU&#10;AFFFFABRRRQAUUUUAFFFFABRRRQAUUZx1rS8M+D/ABH4wujaaBpjzbfvzNxGn1Y8fh1oNKdOpUko&#10;xV2+iM2tLw34O8UeLrn7NoGkST84aXbtjX6seB+ea9W8F/s86DpYW98UXH9oXCkN5K5WFfb1f8cD&#10;2r0KzsbewhS1s7eOKKNcLHGgVV+gFZ+07H0GDyCtUtKs+Vdlv/kjy/wr+zhaR7brxlqhmbva2eVU&#10;fV+p/ACvRtE8K+HvDduLXQ9Iht1Ax+7T5m+p6n8TWhRWd29z6TD4HC4VWhFeu7+8aI1ByKdRRQdg&#10;jdvrS0jdvrS1MgCiiipAKKKKACiiigAooooAKKKKACiiigCSiiigAooooAKKKKACiiigAooooAKK&#10;KKACiiipkVEKKKKkoKKKKACiiigAooooAKKKKACiiigAooooAKKKKACiiigAooooAKKKKACiiigA&#10;ooooAKKKKACiiigAooooAKKKKACnR02nR0EyHUUUUEhRRRQAUUUUAFFFFABRRRQAUUUUAFFFFABR&#10;RRQVH4kPT7tLSJ92loOoKKKKACiiigAooooAKKKKACiiigAooooAKKKKACiiigAooooAKKKKACii&#10;igAooooAkooorM0CiiigAooooAKKKKACiiigAooooAcnSnU1OlOqZExCiiipKCiiigAooooAKKKK&#10;ACiiigAooooAKKKKACiiigAooooAKKKKACiiigAooooAKcnWm05OtBUfiHUUUUGwUUUUAFFFFADZ&#10;Oq02nSdVptebiP4v3fkj6jK/9zj8/wBQooorE9ARvvf8BplPb73/AAGmUEx+JhRRRQTUCiiigzCi&#10;iigCOiiig3j8IU0ffp1NH36CKg6iiigzCmv1p1NfrQOPxDakqOpKqRdQKKKKkzCmv1p1NfrQA2mv&#10;1p1NfrVRKh8Q2iiiqNgpj/ep9Mf71T9omQlFFFUSFFFFBUQooooKCiiigAooopS2AY/3qSlf71JT&#10;AKbJ9w06myfcNACP96kpX+9SUGYUUUUAR0UUUAFFFFBnUCiiigzCmp95vrTqan3m+tBUQfpTac/S&#10;m0GwUUIDIdqqcntW9ongx59tzq5aNeqwg/Mfr6fz+lTKSjuVGMpOyMex0+71GXyrS3aRv4tvQfU9&#10;q6DS/AsKESapcFm/55x8Afj3/St62tILSMQ20KxqOiqtSVjKpJ7HVDDxj8WpDa2NpYr5dpbrGv8A&#10;sr1qaiiszo20Q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C9FFFfcH8lhRRRQAUUUUAFFFF&#10;ABRRRQAUUUUAFFFFABRRRQAUUUUAFFFFABRRRQAUUUUAFFFFABRRRQAUUUE4GTQAVJZ2d5qN1HY6&#10;dbSTTSNiOKNSzN+FbvgT4aeIvHlxmyj+z2atiW9mU7R7L/ePsPxIr2/wT8O/Dfgmz8nSbXMzLia7&#10;k5kk/HsPYYFTKXKetl+UV8Z7z92Pfv6HCeBf2eGYJqPjuQ+o0+Fv/Q2H8h+dep6dpen6VZx2OnWM&#10;dvDGMRxRIFVfwFWKKxb5tz7LC4HD4ONoL59X8wAA6Ciiig7AooooAKKKKAEbt9aWkbt9aWpkAUUU&#10;VIBRRRQAUUUUAFFFFABRRRQAUUUUASUUUUAFFFFABRRRQAUUUUAFFFFABRRRQAUUUVMiohRRRUlB&#10;RRRQAUUUUAFFFFABRRRQAUUUUAFFFFABRRRQAUUUUAFFFFABRRRQAUUUUAFFFFABRRRQAUUUUAFF&#10;FFABRRRQAU6Om06OgmQ6iiigkKKKKACiiigAooooAKKKKACiiigAooooAKKKKCo/Eh6fdpaRPu0t&#10;B1BRRRQAUUUUAFFFFABRRRQAUUUUAFFFFABRRRQAUUUUAFFFFABRRRQAUUUUAFFFFAElFFFZmgUU&#10;UUAFFFFABRRRQAUUUUAFFFFADk6U6mp0p1TImIUUUVJQUUUUAFFFFABRRRQAUUUUAFFFFABRRRQA&#10;UUUUAFFFFABRRRQAUUUUAFFFFABTk602nJ1oKj8Q6iiig2CiiigAooooAbJ1Wm06TqtNrzcR/F+7&#10;8kfUZX/ucfn+oUUUViegI33v+A0ynt97/gNMoJj8TCiiigmoFFFFBmFFFFAEdFFFBvH4Qpo+/Tqa&#10;Pv0EVB1FFFBmFNfrTqa/WgcfiG1JUdSVUi6gUUUVJmFNfrTqa/WgBtNfrTqa/WqiVD4htFFFUbBT&#10;H+9T6Y/3qn7RMhKKKKokKKKKCohRRRQUFFFFABRRRSlsAx/vUlK/3qSmAU2T7hp1Nk+4aAEf71JS&#10;v96koMwooooAjooooAKKKKDOoFFFFBmFNT7zfWnU1PvN9aCog/Sltba5vJ1traPczH5QKfb2897c&#10;LbQR7mZsAV2WhaBbaNBtXDTN/rJPX2+lTKXKdVOnKpLyIdA8L22k/wCkXAWW4I+/jhfp/jWtRRXM&#10;5SlqzujGMY2QUUUUi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heiiivuD+Swoooo&#10;AKKKKACiiigAooooAKKKKACiiigAooooAKKKKACiiigAooooAKKKKACiiigAooo5PyqOTwB60AIW&#10;AOK9F+F3wQuvEAj13xYjQ2f3obT7rzj1P91f1PtWt8Jfgqtv5XinxjabpGw9rYuv3PRnB79ML278&#10;8D1VUVegrOU+iPqMqyXmtWrr0j/mRWNja6dZx2NhaxwwxLtjjjUBVHoBU1FFZn1kfd0QUUUUAFFF&#10;FABRRRQAUUUUAI3b60tI3b60tTIAoooqQCiiigAooooAKKKKACiiigAooooAkooooAKKKKACiiig&#10;AooooAKKKKACiiigAoooqZFRCiiipKCiiigAooooAKKKKACiiigAooooAKKKKACiiigAooooAKKK&#10;KACiiigAooooAKKKKACiiigAooooAKKKKACiiigAp0dNp0dBMh1FFFBIUUUUAFFFFABRRRQAUUUU&#10;AFFFFABRRRQAUUUUFR+JD0+7S0ifdpaDqCiiigAooooAKKKKACiiigAooooAKKKKACiiigAooooA&#10;KKKKACiiigAooooAKKKKAJKKKKzNAooooAKKKKACiiigAooooAKKKKAHJ0p1NTpTqmRMQoooqSgo&#10;oooAKKKKACiiigAooooAKKKKACiiigAooooAKKKKACiiigAooooAKKKKACnJ1ptOTrQVH4h1FFFB&#10;sFFFFABRRRQA2TqtNp0nVabXm4j+L935I+oyv/c4/P8AUKKKKxPQEb73/AaZTpT1/wB2m0Ex+JhR&#10;RRQTUCiiigzCiiigCOij+L/PpRQbx+EKaPv06mj79BFQdRRRQZhTX606mv8Ae6UDj8Q2pKjqSqkX&#10;UCiiipMwpr9adTX60ANpr9adTX61USofENoooqjYKY/3qfTH+9U/aJkJRRRVEhRRRQVEKKKKCgoo&#10;ooAKKKKUtgGP96kpX+9SUwCmyfcNOpsn3DQAj/epKV/vUlBmFFFFAEdFFFABRRRQZ1AooooMwpvQ&#10;4UU6tTwfpBv743kw/d27ZGe7dvy60pPljdmlKMpSsja8LaF/Zdt9ouI/38i/N/sj0rWoorlk+aV2&#10;etGKhGyCiiikU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C9FFFfcH8lhRRR&#10;QAUUUUAFFFFABRRRQAUUUUAFFFFABRRRQAUUUUAFFFFABRRRQAUUUUAFFFBOBk0AIzbe1ev/AAX+&#10;EP8AZ/leLvFNqv2hsPY2si/6n/bYf3vQduvXpm/BH4V/b3j8Z+I7bdCrbrC3df8AWH/nofb0HqM+&#10;mfYEHz5rOUuiPqMnytaVqy9F+rHou1cUtFFZn1gUUUUAFFFFABRRRQAUUUUAFFFFACN2+tLSN2+t&#10;LUyAKKKKkAooooAKKKKACiiigAooooAKKKKAJKKKKACiiigAooooAKKKKACiiigAooooAKKKKmRU&#10;QoooqSgooooAKKKKACiiigAooooAKKKKACiiigAooooAKKKKACiiigAooooAKKKKACiiigAooooA&#10;KKKKACiiigAooooAKdHTadHQTIdRRRQSFFFFABRRRQAUUUUAFFFFABRRRQAUUUUAFFFFBUfiQ9Pu&#10;0tIn3aWg6gooooAKKKKACiiigAooooAKKKKACiiigAooooAKKKKACiiigAooooAKKKKACiiigCSi&#10;iiszQKKKKACiiigAooooAKKKKACiiigBydKdTU6U6pkTEKKKKkoKKKKACiiigAooooAKKKKACiii&#10;gAooooAKKKKACiiigAooooAKKKKACiiigApydabTk60FR+IdRRRQbBRRRQAUUUUANk6rTadJ1Wm1&#10;5uI/i/d+SPqMr/3OPz/UKKKKxPQGynr/ALtNp0p6/wC7TaCY9QooooJqBRRRQZhRRRQBH/F/n0oo&#10;/i/z6UUG8fhCmj79Opo+/QRUHUUUUGYU1+tOpr9aBx+IbUlR1JVSLqBRRRUmYU1+tOpr9aAG01+t&#10;Opr9aqJUPiG0UUVRsFMf71Ppj/eqftEyEoooqiQooooKiFFFFBQUUUUAFFFFKWwDH+9SUr/epKYB&#10;TZPuGnU2T7hoAR/vUlK/3qSgzCiiigCOiiigAooooM6gUUUUGYV3Ggaf/ZmmR2pX5sbpP949a5PQ&#10;bQXuswQt93dub6Dmu4rGq+h3YOG8vkFFFFYnc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wvRRRX3B/JYUUUUAFFFFABRRRQAUUUUAFFFFABRRRQAUUUUAFFFFABRRRQAUU&#10;UUAFFFFABXX/AAi+HMnjfWvtmoxn+zbRwZ/+mrdRGP6+g+ornfDnh7UPFet2+haav7yZ8bj0Re7H&#10;2Ar6O8MeHNP8LaJb6Hpce2KBMZIG527sfcmolK2h7WT5f9are0mvdj+L7f5l+KKOCNYokCqqgKqj&#10;gAdqen3qSlT71ZH2ceg+iiig3CiiigAooooAKKKKACiiigAooooARu31paRu31pamQBRRRUgFFFF&#10;ABRRRQAUUUUAFFFFABRRRQBJRRRQAUUUUAFFFFABRRRQAUUUUAFFFFABRRRUyKiFFFFSUFFFFABR&#10;RRQAUUUUAFFFFABRRRQAUUUUAFFFFABRRRQAUUUUAFFFFABRRRQAUUUUAFFFFABRRRQAUUUUAFFF&#10;FABTo6bTo6CZDqKKKCQooooAKKKKACiiigAooooAKKKKACiiigAooooKj8SHp92lpE+7S0HUFFFF&#10;ABRRRQAUUUUAFFFFABRRRQAUUUUAFFFFABRRRQAUUUUAFFFFABRRRQAUUUUASUUUVmaBRRRQAUUU&#10;UAFFFFABRRRQAUUUUAOTpTqanSnVMiYhRRRUlBRRRQAUUUUAFFFFABRRRQAUUUUAFFFFABRRRQAU&#10;UUUAFFFFABRRRQAUUUUAFOTrTacnWgqPxDqKKKDYKKKKACiiigBsnVabTpOq02vNxH8X7vyR9Rlf&#10;+5x+f6hRRRWJ6Ajfe/4DTKe33v8AgNMoJj8TCiiigmoFFFFBmFFFFAEdFFFBvH4Qpo+/TqaPv0EV&#10;B1FFFBmFNfrTqa/WgcfiG1JUdSVUi6gUUUVJmFNfrTqa/WgBtNfrTqa/WqiVD4htFFFUbBTH+9T6&#10;Y/3qn7RMhKKKKokKKKKCohRRRQUFFFFABRRRSlsAx/vUlK/3qSmAU2T7hp1Nk+4aAEf71JSv96ko&#10;MwooooAjooooAKKKKDOoFFFFBmbfgaINqE0zD7kOPzP/ANauprnfAaEfan90H866Kuep8R6mF/go&#10;KKKKzOg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heiiivuD+Swoooo&#10;AKKKKACiiigAooooAKKKKACiiigAooooAKKKKACiiigAooooAKKK6j4R+CT4z8VoLqPdZ2eJrrPR&#10;uflT8T+gNF7G1GjLEVVCG7PR/gV4BHhrQv7e1GHF7qEYIUjmKHqF/Hqfw9K72mxqFHFOrnep+gYe&#10;hHDUYwhsv6uFKn3qSlT71BvH4h9FFFBuFFFFABRRRQAUUUUAFFFFABRRRQAjdvrS0jdvrS1MgCii&#10;ipAKKKKACiiigAooooAKKKKACiiigCSiiigAooooAKKKKACiiigAooooAKKKKACiiipkVEKKKKko&#10;KKKKACiiigAooooAKKKKACiiigAooooAKKKKACiiigAooooAKKKKACiiigAooooAKKKKACiiigAo&#10;oooAKKKKACnR02nR0EyHUUUUEhRRRQAUUUUAFFFFABRRRQAUUUUAFFFFABRRRQVH4kPT7tLSJ92l&#10;oOoKKKKACiiigAooooAKKKKACiiigAooooAKKKKACiiigAooooAKKKKACiiigAooooAkooorM0Ci&#10;iigAooooAKKKKACiiigAooooAcnSnU1OlOqZExCiiipKCiiigAooooAKKKKACiiigAooooAKKKKA&#10;CiiigAooooAKKKKACiiigAooooAKcnWm05OtBUfiHUUUUGwUUUUAFFFFADZOq02nSdVptebiP4v3&#10;fkj6jK/9zj8/1CiiisT0BG+9/wABplPb73/AaZQTH4mFFFFBNQKKKKDMKKKKAI6KKKDePwhTR9+n&#10;U0ffoIqDqKKKDMKa/wB7pTqa/WgcfiG1JUdSVUi6gUUUVJmFNfrTqa/WgBtNfrTqa/WqiVD4htFF&#10;FUbBTH+9T6Y/3qn7RMhKKKKokKKKKCohRRRQUFFFFABRRRSlsAx/vUlK/wB6kpgFNk+4adTZPuGg&#10;BH+9SUr/AHqSgzCiiigCOiiigAooooM6gUUUUGZ0HgJj5l1Hnsh/nXSVyfgm4EerNAf+WkRH4g5/&#10;xrrK56nxHqYX+CgooorM6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10;F6KKK+4P5LCiiigAooooAKKKKACiiigAooooAKKKKACiiigAooooAKKKKACiiigAOe1fQXwg8Hf8&#10;Ih4PhhuYtt3dfv7oMOVYjhfwGPxzXknwi8KnxZ41t4JYt1va/wCkXW7oVU8D8Wx+Ga+hQMDFZ1H0&#10;PpsgwvxV5ei/V/p94UUUVmfTBSp96kpU+9QOPxD6KKKDcKKKKACiiigAooooAKKKKACiiigBG7fW&#10;lpG7fWlqZAFFFFSAUUUUAFFFFABRRRQAUUUUAFFFFAElFFFABRRRQAUUUUAFFFFABRRRQAUUUUAF&#10;FFFTIqIUUUVJQUUUUAFFFFABRRRQAUUUUAFFFFABRRRQAUUUUAFFFFABRRRQAUUUUAFFFFABRRRQ&#10;AUUUUAFFFFABRRRQAUUUUAFOjptOjoJkOooooJCiiigAooooAKKKKACiiigAooooAKKKKACiiigq&#10;PxIen3aWkT7tLQdQUUUUAFFFFABRRRQAUUUUAFFFFABRRRQAUUUUAFFFFABRRRQAUUUUAFFFFABR&#10;RRQBJRRRWZoFFFFABRRRQAUUUUAFFFFABRRRQA5OlOpqdKdUyJiFFFFSUFFFFABRRRQAUUUUAFFF&#10;FABRRRQAUUUUAFFFFABRRRQAUUUUAFFFFABRRRQAU5OtNpydaCo/EOooooNgooooAKKKKAGydVpt&#10;Ok6rTa83Efxfu/JH1GV/7nH5/qFFFFYnoCN97/gNMp7fe/4DTKCY/EwooooJqBRRRQZhRRRQBHRR&#10;RQbx+EKaPv06mj79BFQdRRRQZhTX606mv97pQOPxDakqOpKqRdQKKKKkzCmv1p1NfrQA2mv1p1Nf&#10;rVRKh8Q2iiiqNgpj/ep9Mf71T9omQlFFFUSFFFFBUQooooKCiiigAooopS2AY/3qSlf71JTAKbJ9&#10;w06myfcNACP96kpX+9SUGYUUUUAR0UUUAFFFFBnUCiiigzJ9NuzYahDef885AW+nf9K7xWDDK9Dz&#10;Xnldd4P1QX2mC2dv3lv8p917H+n4VlUj1O3Bzs3FmtRRRWB3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8L0UUV9wfyWFFFFABRRRQAUUUUAFFFFABRRRQAUUUUAFFFFABR&#10;RRQAUUUUAFGcdaKksrKfUr6HT7ZcyXEqxxj1YnAoKjeUrI9o/Z78M/2X4Uk1+eHE2oTZRu/lLwP1&#10;3H8q9Aqro2l2+i6TbaTaj93bQrGme4AxmrVYPc/QsLRjh8PGC6L8ev4hRRRSOgKVPvUlKn3qBx+I&#10;fRRRQbhRRRQAUUUUAFFFFABRRRQAUUUUAI3b60tI3b60tTIAoooqQCiiigAooooAKKKKACiiigAo&#10;oooAkooooAKKKKACiiigAooooAKKKKACiiigAoooqZFRCiiipKCiiigAooooAKKKKACiiigAoooo&#10;AKKKKACiiigAooooAKKKKACiiigAooooAKKKKACiiigAooooAKKKKACiiigAp0dNp0dBMh1FFFBI&#10;UUUUAFFFFABRRRQAUUUUAFFFFABRRRQAUUUUFR+JD0+7S0ifdpaDqCiiigAooooAKKKKACiiigAo&#10;oooAKKKKACiiigAooooAKKKKACiiigAooooAKKKKAJKKKKzNAooooAKKKKACiiigAooooAKKKKAH&#10;J0p1NTpTqmRMQoooqSgooooAKKKKACiiigAooooAKKKKACiiigAooooAKKKKACiiigAooooAKKKK&#10;ACnJ1ptOTrQVH4h1FFFBsFFFFABRRRQA2TqtNp0nVabXm4j+L935I+oyv/c4/P8AUKKKKxPQEb73&#10;/AaZT2+9/wABplBMfiYUUUUE1AooooMwooooAjooooN4/CFNH36dTR9+gioOooooMwpr9adTX60D&#10;j8Q2pKjqSqkXUCiiipMwpr9adTX60ANpr9adTX61USofENoooqjYKY/3qfTH+9U/aJkJRRRVEhRR&#10;RQVEKKKKCgooooAKKKKUtgGP96kpX+9SUwCmyfcNOpsn3DQAj/epKV/vUlBmFFFFAEdFFFABRRRQ&#10;Z1AooooMwqxo2qSaRqC3ScrnbIv95ar01QCTkd6C6baldHoVvcw3cK3Fu4ZHGVYVJXG+GvELaRL5&#10;F3k27t/3wfX/ABrsIpUljEscisrcqy9DXLKLierTqe0iOoooqTQ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F6KKK+4P5LCiiigAooooAKKKKACiiigAooooAKKKKACiiigAoooo&#10;AKKKKACuu+CGiNrHxBtZigMdjG1xJn24X/x5h+VcjXq37NGlHZqmusvVkgQ/TLN/NamXwnoZXS9t&#10;jYJ9Hf7tT1aiiisT7wKKKKAClT71JSp96gcfiH0UUUG4UUUUAFFFFABRRRQAUUUUAFFFFACN2+tL&#10;SN2+tLUyAKKKKkAooooAKKKKACiiigAooooAKKKKAJKKKKACiiigAooooAKKKKACiiigAooooAKK&#10;KKmRUQoooqSgooooAKKKKACiiigAooooAKKKKACiiigAooooAKKKKACiiigAooooAKKKKACiiigA&#10;ooooAKKKKACiiigAooooAKdHTadHQTIdRRRQSFFFFABRRRQAUUUUAFFFFABRRRQAUUUUAFFFFBUf&#10;iQ9Pu0tIn3aWg6gooooAKKKKACiiigAooooAKKKKACiiigAooooAKKKKACiiigAooooAKKKKACii&#10;igCSiiiszQKKKKACiiigAooooAKKKKACiiigBydKdTU6U6pkTEKKKKkoKKKKACiiigAooooAKKKK&#10;ACiiigAooooAKKKKACiiigAooooAKKKKACiiigApydabTk60FR+IdRRRQbBRRRQAUUUUANk6rTad&#10;J1Wm15uI/i/d+SPqMr/3OPz/AFCiiisT0Bsp6/7tNp0p6/7tNoJj1CiiigmoFFFFBmFFFFAEf8X+&#10;fSij+L/PpRQbx+EKaPv06mj79BFQdRRRQZhTX606mv1oHH4htSVHUlVIuoFFFFSZhTX606mv1oAb&#10;TX606mv1qolQ+IbRRRVGwUx/vU+mP96p+0TISiiiqJCiiigqIUUUUFBRRRQAUUUUpbAMf71JSv8A&#10;epKYBTZPuGnU2T7hoAR/vUlK/wB6koMwooooAjooooAKKKKDOoFFFFBmFNT7zfWnU1PvN9aCohL9&#10;2r+heIrvR28psyQE/NG3b3HpVB+lNoa5tGbJyi7o77TdVsdUg8+znDDup4ZfqKtV51Bc3FrKJ7aZ&#10;o2Xoymt/S/HDACLVYd3/AE0j/qP8KwlTfQ7IYiO0jpqKr2WqafqCb7O6WT/ZB5H1HWrFZHQve1Q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wvRRRX3B/JYUUUUAFFFFABRRRQAUUUUAFF&#10;FFABRRRQAUUUUAFFFFABRRRQAV7t8AdPNl8PYrk/8vV1JL+AOz/2WvCa+jPhXb/Zfh9pMYHWzVsf&#10;73P9azqfCe9kEebEyl2X6o6Ciiisz64KKKKAClT71JSp96gcfiH0UUUG4UUUUAFFFFABRRRQAUUU&#10;UAFFFFACN2+tLSN2+tLUyAKKKKkAooooAKKKKACiiigAooooAKKKKAJKKKKACiiigAooooAKKKKA&#10;CiiigAooooAKKKKmRUQoooqSgooooAKKKKACiiigAooooAKKKKACiiigAooooAKKKKACiiigAooo&#10;oAKKKKACiiigAooooAKKKKACiiigAooooAKdHTadHQTIdRRRQSFFFFABRRRQAUUUUAFFFFABRRRQ&#10;AUUUUAFFFFBUfiQ9Pu0tIn3aWg6gooooAKKKKACiiigAooooAKKKKACiiigAooooAKKKKACiiigA&#10;ooooAKKKKACiiigCSiiiszQKKKKACiiigAooooAKKKKACiiigBydKdTU6U6pkTEKKKKkoKKKKACi&#10;iigAooooAKKKKACiiigAooooAKKKKACiiigAooooAKKKKACiiigApydabTk60FR+IdRRRQbBRRRQ&#10;AUUUUANk6rTadJ1Wm15uI/i/d+SPqMr/ANzj8/1CiiisT0Bsp6/7tNp7fe/4DTKCY/EwooooJqBR&#10;RRQZhRRRQBH/ABf59KKKKDePwhTR9+nU0ffoIqDqKKKDMKa/3ulOpr9aBx+IbUlR1JVSLqBRRRUm&#10;YU1+tOpr9aAG01+tOpr9aqJUPiG0UUVRsFMf71Ppj/eqftEyEoooqiQooooKiFFFFBQUUUUAFFFF&#10;KWwDH+9SUr/epKYBTZPuGnU2T7hoAR/vUlK/3qSgzCiiigCOiiigAooooM6gUUUUGYU1PvN9adTU&#10;+831oKiD9KbTn6U2g2CiiigBUdo3EkblWHRlrRs/Fut2Y2m4Eqj+GZc/r1rNopNJ7gnKO2h01r4/&#10;gb5b6xZfVo2DfpWhbeLNBujtF9sPpIpX/wCtXE0VHs0bRxFSPmehRXtpO2IbuN/9yQGpq83HH3al&#10;S+vohiG8lX/dkIqfY+ZosT3R6HRXBxeINbi+7qc3T+Js/wA6mXxd4hQbRfZ/3oV/wpexkH1qmt0z&#10;tqK4weMtdX/ltH/37FKPGuuA582H/vzS9lIPrdLzOyorjf8AhONd/wCekH/fv/69B8a68ekkP/fn&#10;/wCvR7KRX1in5nZUVxf/AAm2v79vnRf9+qD4118f8to/+/Qp+xkL61TT1udpRXEnxt4gJz9oj/78&#10;ij/hNvEP/PxH/wB+RS9lIX1ul5nbUVxLeNPEDdLpR9Il/wAKa3jTxGORer/35X/Cj2Ug+uU+zO4o&#10;rhT428R/8/q/9+V/wpD418Sn/mID/vyn+FHspFfWIdn/AF8zu6K4P/hNvEv/AEEP/IKf/E0N4y8S&#10;sf8AkJf+QU/wo9lIf1in2Z3lFcGvjDxGeupn/v2n+FI/i/xHkr/abf8Aftf8KPZyIeKpx6M72ivP&#10;/wDhK/EA6ao//fI/wo/4S3xF/wBBOT8h/hT9jIn65T7M9Aorz5vE/iBmz/a0v4HFJ/wkuv8A/QVm&#10;/wC+qPYyD65Hsz0KivPJPEviBkwNWm/Bqj/4SPxD/wBBy4/7+Gj2MiXjqcejPR6K83/4SLxB31q4&#10;/wC/ho/4SDXu+sXH/fw0vZy7i/tCn2Z6RRXmr+Idezj+2Lj/AL+GmnxBrh4OsXX/AH+NV7PzLWMi&#10;+jPTKDx1rzP+3tb/AOgvcf8Af5v8aQ69rf8A0F7j/v8AN/jR7OXcPrkex6bRXmP9t6z/ANBi5/7/&#10;ADf40f23rH/QVuf/AAIb/Gj2PmH1yPY9OorzD+2dYb72rXP/AH+b/Gk/tXVv+gpcf+BDf40ex8w+&#10;uR7HqFFeWjVtXJwdVuv/AAIb/GnHVNTHH9ozf9/D/jR9Xl3H9aj2PUKK8t/tPUz97UJv+/h/xpDf&#10;6i3W+mP1kP8AjVexfcX1ryPU+T0FFeVte3x63cn/AH8P+NH2q8PW7k/7+H/Gj2HmT9c/u/ieqUAE&#10;9BXlImnP/LzJ/wB9Gjz7jOftEn/fVH1fzD65/d/H/gHq1GD6V5OxkY5aVj+NA3jpIaPq/mV9c8vx&#10;/wCAesHgZNG5f7yf99V5I5Zjyx/Ol8x/71V9W8yfrnl+P/APWty/3k/76o3L/eT/AL6ryXzH/vUe&#10;Y/8Aeo+reYfXP7v4/wDAPWty/wB5P++qME9BXkZ3Y4Y/nQGcdJG/Oj6t5h9d/u/ieuUV5Ol1dxtl&#10;LqRf92QipF1jV0b5NWuh/wBvDf40fV5dyvri6xPVKK8wj8S+IouU1u4/4E+f51bi8feKk+/fq3+9&#10;Cv8AQCp+rzGsZT6pnolFcPb/ABN1aIYurGCRf9nKk/qf5Ves/irpkh23umTR/wC1Gwf/AAqHRqLo&#10;X9ao9XY6qismy8c+GL5tkeqLG392YFP1PFakc8UqebDIrqf4lbIqOWUd0bRlGfwu46iiipKCiiig&#10;AooooAKKKKACiiigAooooAKKKKACiiigAooooAKKKKACiiigAooooAKKKKACiiigAooooAKKKKAC&#10;iiigAooooAKKKKACiiigAooooAKKKKACiiigAooooAKKKKACiiigAooooAKKKKACiiigAooooAKK&#10;KKACiiigAooooAKKKKAPheiiivuD+SwooooAKKKKACiiigAooooAKKKKACiiigAooooAKKKKACii&#10;igAr6V8AoY/BGjjH/MLgP/kMV81V9MeBznwVo5/6hdv/AOi1rOofRcPfxp+i/M1KKKKzPqgooooA&#10;KVPvUlKn3qBx+IfRRRQbhRRRQAUUUUAFFFFABRRRQAUUUUAI3b60tI3b60tTIAoooqQCiiigAooo&#10;oAKKKKACiiigAooooAkooooAKKKKACiiigAooooAKKKKACiiigAoooqZFRCiiipKCiiigAooooAK&#10;KKKACiiigAooooAKKKKACiiigAooooAKKKKACiiigAooooAKKKKACiiigAooooAKKKKACiiigAp0&#10;dNp0dBMh1FFFBIUUUUAFFFFABRRRQAUUUUAFFFFABRRRQAUUUUFR+JD0+7S0ifdpaDqCiiigAooo&#10;oAKKKKACiiigAooooAKKKKACiiigAooooAKKKKACiiigAooooAKKKKAJKKKKzNAooooAKKKKACii&#10;igAooooAKKKKAHJ0p1NTpTqmRMQoooqSgooooAKKKKACiiigAooooAKKKKACiiigAooooAKKKKAC&#10;iiigAooooAKKKKACnJ1ptOTrQVH4h1FFFBsFFFFABRRRQA2TqtNp0nVabXm4j+L935I+oyv/AHOP&#10;z/UKKKKxPQEb73/AaZT2+9/wGmUEx+JhRRRQTUCiiigzCiiigCOiiig3j8IU0ffp1NH36CKg6iii&#10;gzCmv1p1NfrQOPxDakqOpKqRdQKKKKkzCmv1p1NfrQA2mv1p1NfrVRKh8Q2iiiqNgpj/AHqfTH+9&#10;U/aJkJRRRVEhRRRQVEKKKKCgooooAKKKKUtgGP8AepKV/vUlMApsn3DTqbJ9w0AI/wB6kpX+9SUG&#10;YUUUUAR0UUUAFFFFBnUCiiigzCmp95vrTqan3m+tBUQfpTac/Sm0GwUUUUAFFFFABRRRQAUUUUAF&#10;FFFBnU6BRRRQZhRRRQbx+Eb/AMtKG6Gj/lpQ3Q1S+Eyl8Q2iiipJCmv0p1NfpQVH4htFFFBsFFFF&#10;ADo6afvmnR00/fNT9oyqBRRRVEBRRRQAj/dplPf7tMoMZ/EFFFFTIka/Wm05+tNqjaPwhRRRQUFF&#10;FFABRRRQA1epp1NXqadWhoFFFFABRRRQTIKKKKCQooooAjooorQAooooAKKKKACk/j/ClpP4/wAK&#10;UtgFooopgFR4HpUlR0GdToR1JaX99p7+Zp93JC3/AEzcio6KCYylHVHQ6Z8TfEFkyrfIl0g67l2t&#10;+Y/wrpdH+IXh7VGWGW4a2lb+Cfp/310/lXnNHBOCetYyo05eR008ZWi7N39T2NZFdd6sGXrkUteV&#10;aT4p1rw/JssbomPvDJ8yn/D8K7Tw78Q9J1krbXf+i3B4CyN8rfQ/0Nc86M46nfTxVOo7PRnQ0UA5&#10;GRRWJ1BRRRQAUUUUAFFFFABRRRQAUUUUAFFFFABRRRQAUUUUAFFFFABRRRQAUUUUAFFFFABRRRQA&#10;UUUUAFFFFABRRRQAUUUUAFFFFABRRRQAUUUUAFFFFABRRRQAUUUUAFFFFABRRRQAUUUUAFFFFABR&#10;RRQAUUUUAFFFFABRRRQB8L0UUV9wfyWFFFFABRRRQAUUUUAFFFFABRRRQAUUUUAFFFFABRRRQAUU&#10;UUAFfSHw1mE/gHR3B/5h8Y/JcV831798D9QGofDixUHLW5kik9iHJH6EVnUPe4flbFSj3X6o66ii&#10;isz64KKKKAClT71JSp96gcfiH0UUUG4UUUUAFFFFABRRRQAUUUUAFFFFACN2+tLSN2+tLUyAKKKK&#10;kAooooAKKKKACiiigAooooAKKKKAJKKKKACiiigAooooAKKKKACiiigAooooAKKKKmRUQoooqSgo&#10;oooAKKKKACiiigAooooAKKKKACiiigAooooAKKKKACiiigAooooAKKKKACiiigAooooAKKKKACii&#10;igAooooAKdHTadHQTIdRRRQSFFFFABRRRQAUUUUAFFFFABRRRQAUUUUAFFFFBUfiQ9Pu0tIn3aWg&#10;6gooooAKKKKACiiigAooooAKKKKACiiigAooooAKKKKACiiigAooooAKKKKACiiigCSiiiszQKKK&#10;KACiiigAooooAKKKKACiiigBydKdTU6U6pkTEKKKKkoKKKKACiiigAooooAKKKKACiiigAooooAK&#10;KKKACiiigAooooAKKKKACiiigApydabTk60FR+IdRRRQbBRRRQAUUUUANk6rTadJ1Wm15uI/i/d+&#10;SPqMr/3OPz/UKKKKxPQEb73/AAGmU9vvf8BplBMfiYUUUUE1AooooMwooooAjooooN4/CFNH36dT&#10;R9+gioOooooMwpr9adTX60Dj8Q2pKjqSqkXUCiiipMwpr9adTX60ANpr9adTX61USofENoooqjYK&#10;Y/3qfTH+9U/aJkJRRRVEhRRRQVEKKKKCgooooAKKKKUtgGP96kpX+9SUwCmyfcNOpsn3DQAj/epK&#10;V/vUlBmFFFFAEdFFFABRRRQZ1AooooMwpqfeb606mp95vrQVEH6U2nP0ptBsFFFFABRRRQAUUUUA&#10;FFFFABRRRQZ1OgUUUUGYUUUUG8fhG/8ALShuho/5aUN0NUvhMpfENoooqSQpr9KdTX6UFR+IbRRR&#10;QbBRRRQA6Omn75p0dNP3zU/aM6gUUUVRmFFFFACP92mU9/u0ygxn8QUUUVMiRr9abTn602qNo/CF&#10;FFFBQUUUUAFFFFADV6mnU1epp1aGgUUUUAFFFFBMgooooJCiiigCOiiitACiiigAooooAKT+P8KW&#10;k/j/AApS2AWiiimAVHUlR0GdToR0UUUGYUL/AKxfrRQv+sX60Dj8Qr/epjpvp7/epKBy+I3vC/j3&#10;UdEZbTUC1xa9ME/Mn0Pce38q77TdUstWtFvrCcSRt3Xt7H0NeQnl8Gr2ia9qHh67F1YNwf8AWRt9&#10;1x7/AONYVKPNqjqw+MlT92eq/I9YorP8PeI7DxFZfarN8MvEsTH5kPv/AI1oZriaa0Z68ZRkroKK&#10;KKBhRRRQAUUUUAFFFFABRRRQAUUUUAFFFFABRRRQAUUUUAFFFFABRRRQAUUUUAFFFFABRRRQAUUU&#10;UAFFFFABRRRQAUUUUAFFFFABRRRQAUUUUAFFFFABRRRQAUUUUAFFFFABRRRQAUUUUAFFFFABRRRQ&#10;AUUUUAfC9FFFfcH8lhRRRQAUUUUAFFFFABRRRQAUUUUAFFFFABRRRQAUUUUAFFFFABXsH7NOqiXR&#10;NQ0Vj80Nysw9w64/mv614/Xa/APXRpHjtbJ/9XqELQnnow+ZT+hH41MvhPSymr7HHQb66fee70UU&#10;VifdBRRRQAUqfepKVPvUDj8Q+iiig3CiiigAooooAKKKKACiiigAooooARu31paRu31pamQBRRRU&#10;gFFFFABRRRQAUUUUAFFFFABRRRQBJRRRQAUUUUAFFFFABRRRQAUUUUAFFFFABRRRUyKiFFFFSUFF&#10;FFABRRRQAUUUUAFFFFABRRRQAUUUUAFFFFABRRRQAUUUUAFFFFABRRRQAUUUUAFFFFABRRRQAUUU&#10;UAFFFFABTo6bTo6CZDqKKKCQooooAKKKKACiiigAooooAKKKKACiiigAooooKj8SHp92lpE+7S0H&#10;UFFFFABRRRQAUUUUAFFFFABRRRQAUUUUAFFFFABRRRQAUUUUAFFFFABRRRQAUUUUASUUUVmaBRRR&#10;QAUUUUAFFFFABRRRQAUUUUAOTpTqanSnVMiYhRRRUlBRRRQAUUUUAFFFFABRRRQAUUUUAFFFFABR&#10;RRQAUUUUAFFFFABRRRQAUUUUAFOTrTacnWgqPxDqKKKDYKKKKACiiigBsnVabTpOq02vNxH8X7vy&#10;R9Rlf+5x+f6hRRRWJ6Ajfe/4DTKe33v+A0ygmPxMKKKKCagUUUUGYUUUUAR0UUUG8fhCmj79Opo+&#10;/QRUHUUUUGYU1+tOpr9aBx+IbUlR1JVSLqBRRRUmYU1+tOpr9aAG01+tOpr9aqJUPiG0UUVRsFMf&#10;71Ppj/eqftEyEoooqiQooooKiFFFFBQUUUUAFFFFKWwDH+9SUr/epKYBTZPuGnU2T7hoAR/vUlK/&#10;3qSgzCiiigCOiiigAooooM6gUUUUGYU1PvN9adTU+831oKiD9KbTn6U2g2CiiigAooooAKKKKACi&#10;iigAooooM6nQKKKKDMKKKKDePwjf+WlDdDR/y0oboapfCZS+IbRRRUkhTX6U6mv0oKj8Q2iiig2C&#10;iiigB0dNP3zTo6afvmp+0ZVAoooqiAooooAR/u0ynv8AdplBjP4goooqZEjX602nP1ptUbR+EKKK&#10;KCgooooAKKKKAGr1NOpq9TTq0NAooooAKKKKCZBRRRQSFFFFAEdFFFaAFFFFABRRRQAUn8f4UtJ/&#10;H+FKWwC0UUUwCo6kqOgzqdCOiiigzChf9Yv1ooX/AFi/WgcfiFf71JSv96koHL4hv/LSnU3/AJaU&#10;6gkn0fV73Qb1NQsZNrD7y9nX0PtXp+g69Z+ILBb6ybHaSNuqN3FeUAZHIrR8M+Ibnw5qYuUJaF+L&#10;iIfxL6/UVjWp88brc7MLiPYys9meqUVHaXMN3At1byBo5FDIy9xUlcJ7AUUUUAFFFFABRRRQAUUU&#10;UAFFFFABRRRQAUUUUAFFFFABRRRQAUUUUAFFFFABRRRQAUUUUAFFFFABRRRQAUUUUAFFFFABRRRQ&#10;AUUUUAFFFFABRRRQAUUUUAFFFFABRRRQAUUUUAFFFFABRRRQAUUUUAFFFFAHwvRRRX3B/JYUUUUA&#10;FFFFABRRRQAUUUUAFFFFABRRRQAUUUUAFFFFABRRRQAVNpmoXOk6lb6naNtkt5lkjPuDmoaKCoyc&#10;ZJo+otG1S11rS7fVbJt0NxCskf0IzVqvN/2ePFn9o6LN4WupP31i2+EHvEx7fRv/AEIV6RXPa2h+&#10;hYWvHE4eM11X49QooooOgKVPvUlKn3qBx+IfRRRQbhRRRQAUUUUAFFFFABRRRQAUUUUAI3b60tI3&#10;b60tTIAoooqQCiiigAooooAKKKKACiiigAooooAkooooAKKKKACiiigAooooAKKKKACiiigAoooq&#10;ZFRCiiipKCiiigAooooAKKKKACiiigAooooAKKKKACiiigAooooAKKKKACiiigAooooAKKKKACii&#10;igAooooAKKKKACiiigAp0dNp0dBMh1FFFBIUUUUAFFFFABRRRQAUUUUAFFFFABRRRQAUUUUFR+JD&#10;0+7S0ifdpaDqCiiigAooooAKKKKACiiigAooooAKKKKACiiigAooooAKKKKACiiigAooooAKKKKA&#10;JKKKKzNAooooAKKKKACiiigAooooAKKKKAHJ0p1NTpTqmRMQoooqSgooooAKKKKACiiigAooooAK&#10;KKKACiiigAooooAKKKKACiiigAooooAKKKKACnJ1ptOTrQVH4h1FFFBsFFFFABRRRQA2TqtNp0nV&#10;abXm4j+L935I+oyv/c4/P9QooorE9ARvvf8AAaZTpT1/3abQTH4mFFFFBNQKKKKDMKKKKAI6KP4v&#10;8+lFBvH4Qpo+/TqaPv0EVB1FFFBmFNf73SnU1+tA4/ENqSo6kqpF1AoooqTMKa/WnU1+tADaa/Wn&#10;U1+tVEqHxDaKKKo2CmP96n0x/vVP2iZCUUUVRIUUUUFRCiiigoKKKKACiiilLYBj/epKV/vUlMAp&#10;sn3DTqbJ9w0AI/3qSlf71JQZhRRRQBHRRRQAUUUUGdQKKKKDMKan3m+tOpqfeb60FRB+lNpz9KbQ&#10;bBRRRQAUUUUAFFFFABRRRQAUUUUGdToFFFFBmFFFFBvH4Rv/AC0oboaP+WlDdDVL4TKXxDaKKKkk&#10;Ka/SnU1+lBUfiG0UUUGwUUUUAOjpp++adHTT981P2jKoFFFFUQFFFFACP92mU9/u0ygxn8QUUUVM&#10;iRr9abTn602qNo/CFFFFBQUUUUAFFFFADV6mnU1epp1aGgUUUUAFFFFBMgooooJCiiigCOiiitAC&#10;iiigAooooAKT+P8AClpP4/wpS2AWiiimAVHUlR0GdToR0UUUGYUL/rF+tFC/6xfrQOPxCv8AepKV&#10;/vUlA5fEN/5aU6m/8tKdQSFB6UUUAdb8L/EbRu3h27k+9lrUseh7r/X867evHIbueyuY7u2fbJG4&#10;ZW9xXrOj6jDq+mQ6lAflmjBx6HuPzzXHiIcsubuetga3NHkfT8i1RRRXOdwUUUUAFFFFABRRRQAU&#10;UUUAFFFFABRRRQAUUUUAFFFFABRRRQAUUUUAFFFFABRRRQAUUUUAFFFFABRRRQAUUUUAFFFFABRR&#10;RQAUUUUAFFFFABRRRQAUUUUAFFFFABRRRQAUUUUAFFFFABRRRQAUUUUAfC9FFFfcH8lhRRRQAUUU&#10;UAFFFFABRRRQAUUUUAFFFFABRRRQAUUUUAFFFFABRRRQBqeCfFN34N8UW2vQbmWN8Txj+OM/eH5f&#10;qBX0lYXttqFpHf2cwkhmjV4pFPDKRkGvlk88V61+z749V7dvA+p3Hzx5fT2duq/xR/hyR7Z9KznH&#10;qfQZJjPZTdGWz29f+CepUUUVmfWBSp96kpU+9QOPxD6KKKDcKKKKACiiigAooooAKKKKACiiigBG&#10;7fWlpG7fWlqZAFFFFSAUUUUAFFFFABRRRQAUUUUAFFFFAElFFFABRRRQAUUUUAFFFFABRRRQAUUU&#10;UAFFFFTIqIUUUVJQUUUUAFFFFABRRRQAUUUUAFFFFABRRRQAUUUUAFFFFABRRRQAUUUUAFFFFABR&#10;RRQAUUUUAFFFFABRRRQAUUUUAFOjptOjoJkOooooJCiiigAooooAKKKKACiiigAooooAKKKKACii&#10;igqPxIen3aWkT7tLQdQUUUUAFFFFABRRRQAUUUUAFFFFABRRRQAUUUUAFFFFABRRRQAUUUUAFFFF&#10;ABRRRQBJRRRWZoFFFFABRRRQAUUUUAFFFFABRRRQA5OlOpqdKdUyJiFFFFSUFFFFABRRRQAUUUUA&#10;FFFFABRRRQAUUUUAFFFFABRRRQAUUUUAFFFFABRRRQAU5OtNpydaCo/EOooooNgooooAKKKKAGyd&#10;VptOk6rTa83Efxfu/JH1GV/7nH5/qFFFFYnoDZT1/wB2m06U9f8AdptBMeoUUUUE1AooooMwoooo&#10;Aj/i/wA+lFH8X+fSig3j8IU0ffp1NH36CKg6iiigzCmv1p1NfrQOPxDakqOpKqRdQKKKKkzCmv1p&#10;1NfrQA2mv1p1NfrVRKh8Q2iiiqNgpj/ep9Mf71T9omQlFFFUSFFFFBUQooooKCiiigAooopS2AY/&#10;3qSlf71JTAKbJ9w06myfcNACP96kpX+9SUGYUUUUAR0UUUAFFFFBnUCiiigzCmp95vrTqan3m+tB&#10;UQfpTac/Sm0GwUUUUAFFFFABRRRQAUUUUAFFFFBnU6BRRRQZhRRRQbx+Eb/y0oboaP8AlpQ3Q1S+&#10;Eyl8Q2iiipJCmv0p1NfpQVH4htFFFBsFFFFADo6afvmnR00/fNT9oyqBRRRVEBRRRQAj/dplPf7t&#10;MoMZ/EFFFFTIka/Wm05+tNqjaPwhRRRQUFFFFABRRRQA1epp1NXqadWhoFFFFABRRRQTIKKKKCQo&#10;oooAjooorQAooooAKKKKACk/j/ClpP4/wpS2AWiiimAVHUlR0GdToR0UUUGYUL/rF+tFC/6xfrQO&#10;PxCv96kpX+9SUDl8Q3/lpTqb/wAtKdQSFFFFAAQCckV23wq1PzLa40iR+Y38yNf9k8H9R+tcTWx8&#10;Pb02XiyEZ+WZWib8Rn+YFZ1o81NnRhZ8tZfcemUUUV557gUUUUAFFFFABRRRQAUUUUAFFFFABRRR&#10;QAUUUUAFFFFABRRRQAUUUUAFFFFABRRRQAUUUUAFFFFABRRRQAUUUUAFFFFABRRRQAUUUUAFFFFA&#10;BRRRQAUUUUAFFFFABRRRQAUUUUAFFFFABRRRQAUUUUAfC9FFFfcH8lhRRRQAUUUUAFFFFABRRRQA&#10;UUUUAFFFFABRRRQAUUUUAFFFFABRRRQAVJY315pl9DqGnztHNDIHjkXqrDvUdFBUZSjK6Po34d+N&#10;7Lxz4ej1SHak6/JeQL/yzkx/I9R/+ut+vm/wD43v/AeupqlqC8MnyXdvn/WJ/iOoP+Jr6G0fWNP1&#10;7S4dY0q5WW3uE3RyL3/+vnj6isZR5T7bK8wji6NpfGt/PzLVKn3qSlT71SerH4h9FFFBuFFFFABR&#10;RRQAUUUUAFFFFABRRRQAjdvrS0jdvrS1MgCiiipAKKKKACiiigAooooAKKKKACiiigCSiiigAooo&#10;oAKKKKACiiigAooooAKKKKACiiipkVEKKKKkoKKKKACiiigAooooAKKKKACiiigAooooAKKKKACi&#10;iigAooooAKKKKACiiigAooooAKKKKACiiigAooooAKKKKACnR02nR0EyHUUUUEhRRRQAUUUUAFFF&#10;FABRRRQAUUUUAFFFFABRRRQVH4kPT7tLSJ92loOoKKKKACiiigAooooAKKKKACiiigAooooAKKKK&#10;ACiiigAooooAKKKKACiiigAooooAkooorM0CiiigAooooAKKKKACiiigAooooAcnSnU1OlOqZExC&#10;iiipKCiiigAooooAKKKKACiiigAooooAKKKKACiiigAooooAKKKKACiiigAooooAKcnWm05OtBUf&#10;iHUUUUGwUUUUAFFFFADZOq02nSdVptebiP4v3fkj6jK/9zj8/wBQooorE9ARvvf8BplPb73/AAGm&#10;UEx+JhRRRQTUCiiigzCiiigCOiiig3j8IU0ffp1NH36CKg6iiigzCmv1p1Nf73SgcfiG1JUdSVUi&#10;6gUUUVJmFNfrTqa/WgBtNfrTqa/WqiVD4htFFFUbBTH+9T6Y/wB6p+0TISiiiqJCiiigqIUUUUFB&#10;RRRQAUUUUpbAMf71JSv96kpgFNk+4adTZPuGgBH+9SUr/epKDMKKKKAI6KKKACiiigzqBRRRQZhT&#10;U+831p1NT7zfWgqIP0ptOfpTaDYKKKKACiiigAooooAKKKKACiiigzqdAooooMwooooN4/CN/wCW&#10;lDdDR/y0oboapfCZS+IbRRRUkhTX6U6mv0oKj8Q2iiig2CiiigB0dNP3zTo6afvmp+0Z1AoooqjM&#10;KKKKAEf7tMp7/dplBjP4goooqZEjX602nP1ptUbR+EKKKKCgooooAKKKKAGr1NOpq9TTq0NAoooo&#10;AKKKKCZBRRRQSFFFFAEdFFFaAFFFFABRRRQAUn8f4UtJ/H+FKWwC0UUUwCo6kqOgzqdCOiiigzCh&#10;f9Yv1ooX/WL9aBx+IV/vUlK/3qSgcviG/wDLSnU3/lpTqCQooooAKtaHN9n1uzn/ALt1H/6EKq1J&#10;Zf8AH3D/ANdl/mKUtiov3kz2CigDAxRXmH0QUUUUAFFFFABRRRQAUUUUAFFFFABRRRQAUUUUAFFF&#10;FABRRRQAUUUUAFFFFABRRRQAUUUUAFFFFABRRRQAUUUUAFFFFABRRRQAUUUUAFFFFABRRRQAUUUU&#10;AFFFFABRRRQAUUUUAFFFFABRRRQAUUUUAfC9FFFfcH8lhRRRQAUUUUAFFFFABRRRQAUUUUAFFFFA&#10;BRRRQAUUUUAFFFFABRRRQAUUUUAFdd8J/idP4G1H7BqDtJptw481Opib++v9R3H0rkaKHqbYevUw&#10;9RVIOzR9UWl3b31vHeWcyyRyKGjkjYFWB7g1Kn3q8I+EvxZn8G3C6HrkjSaZK/yt1Nsx7j1X1H4j&#10;0PuVjd217BHd2c6yRyKGjkRshgR1BrFxcT7rAY6njqalHdbrt/wCxRRRUnqBRRRQAUUUUAFFFFAB&#10;RRRQAUUUUAI3b60tI3b60tTIAoooqQCiiigAooooAKKKKACiiigAooooAkooooAKKKKACiiigAoo&#10;ooAKKKKACiiigAoooqZFRCiiipKCiiigAooooAKKKKACiiigAooooAKKKKACiiigAooooAKKKKAC&#10;iiigAooooAKKKKACiiigAooooAKKKKACiiigAp0dNp0dBMh1FFFBIUUUUAFFFFABRRRQAUUUUAFF&#10;FFABRRRQAUUUUFR+JD0+7S0ifdpaDqCiiigAooooAKKKKACiiigAooooAKKKKACiiigAooooAKKK&#10;KACiiigAooooAKKKKAJKKKKzNAooooAKKKKACiiigAooooAKKKKAHJ0p1NTpTqmRMQoooqSgoooo&#10;AKKKKACiiigAooooAKKKKACiiigAooooAKKKKACiiigAooooAKKKKACnJ1ptOTrQVH4h1FFFBsFF&#10;FFABRRRQA2TqtNp0nVabXm4j+L935I+oyv8A3OPz/UKKKKxPQEb73/AaZT2+9/wGmUEx+JhRRRQT&#10;UCiiigzCiiigCOiiig3j8IU0ffp1NH36CKg6iiigzCmv1p1NfrQOPxDakqOpKqRdQKKKKkzCmv1p&#10;1NfrQA2mv1p1NfrVRKh8Q2iiiqNgpj/ep9Mf71T9omQlFFFUSFFFFBUQooooKCiiigAooopS2AY/&#10;3qSlf71JTAKbJ9w06myfcNACP96kpX+9SUGYUUUUAR0UUUAFFFFBnUCiiigzCmp95vrTqan3m+tB&#10;UQfpTac/Sm0GwUUUUAFFFFABRRRQAUUUUAFFFFBnU6BRRRQZhRRRQbx+Eb/y0oboaP8AlpQ3Q1S+&#10;Eyl8Q2iiipJCmv0p1NfpQVH4htFFFBsFFFFADo6afvmnR00/fNT9ozqBRRRVGYUUUUAI/wB2mU9/&#10;u0ygxn8QUUUVMiRr9abTn602qNo/CFFFFBQUUUUAFFFFADV6mnU1epp1aGgUUUUAFFFFBMgooooJ&#10;CiiigCOiiitACiiigAooooAKT+P8KWk/j/ClLYBaKKKYBUdSVHQZ1OhHRRRQZhQv+sX60UL/AKxf&#10;rQOPxCv96kpX+9SUDl8Q3/lpTqb/AMtKdQSFFFFABVnRYjcazZwFc7rqMH/voVWrW8AWT3vi23P8&#10;MJaRvwHH6kVMn7rZpTjzVEvM9OAxwBRRRXmn0AUUUUAFFFFABRRRQAUUUUAFFFFABRRRQAUUUUAF&#10;FFFABRRRQAUUUUAFFFFABRRRQAUUUUAFFFFABRRRQAUUUUAFFFFABRRRQAUUUUAFFFFABRRRQAUU&#10;UUAFFFFABRRRQAUUUUAFFFFABRRRQAUUUUAfC9FFFfcH8lhRRRQAUUUUAFFFFABRRRQAUUUUAFFF&#10;FABRRRQAUUUUAFFFFABRRRQAUUUUAFFFFABXY/C74tX3ga4XTdTLXGmM3KdWgP8AeX29V/Lnrx1B&#10;GRilJc25th8RUwtRVIOzR9UaVqthrNhHqem3kc0Ey7o5I24IqxXzf4A+I+ueAL3daN51nI2bizdv&#10;lb3H91vf8817x4R8a6D4004anol0GHSWFuHiPow7fyPaspR5T7nL80o4yNtpdV+qNiigHIyKKk9U&#10;KKKKACiiigAooooAKKKKAEbt9aWkbt9aWpkAUUUVIBRRRQAUUUUAFFFFABRRRQAUUUUASUUUUAFF&#10;FFABRRRQAUUUUAFFFFABRRRQAUUUVMiohRRRUlBRRRQAUUUUAFFFFABRRRQAUUUUAFFFFABRRRQA&#10;UUUUAFFFFABRRRQAUUUUAFFFFABRRRQAUUUUAFFFFABRRRQAU6Om06OgmQ6iiigkKKKKACiiigAo&#10;oooAKKKKACiiigAooooAKKKKCo/Eh6fdpaRPu0tB1BRRRQAUUUUAFFFFABRRRQAUUUUAFFFFABRR&#10;RQAUUUUAFFFFABRRRQAUUUUAFFFFAElFFFZmgUUUUAFFFFABRRRQAUUUUAFFFFADk6U6mp0p1TIm&#10;IUUUVJQUUUUAFFFFABRRRQAUUUUAFFFFABRRRQAUUUUAFFFFABRRRQAUUUUAFFFFABTk602nJ1oK&#10;j8Q6iiig2CiiigAooooAbJ1Wm06TqtNrzcR/F+78kfUZX/ucfn+oUUUViegI33v+A0ynt97/AIDT&#10;KCY/EwooooJqBRRRQZhRRRQBHRRRQbx+EKaPv06mj79BFQdRRRQZhTX606mv1oHH4htSVHUlVIuo&#10;FFFFSZhTX606mv1oAbTX606mv1qolQ+IbRRRVGwUx/vU+mP96p+0TISiiiqJCiiigqIUUUUFBRRR&#10;QAUUUUpbAMf71JSv96kpgFNk+4adTZPuGgBH+9SUr/epKDMKKKKAI6KKKACiiigzqBRRRQZhTU+8&#10;31p1NT7zfWgqIP0ptOfpTaDYKKKKACiiigAooooAKKKKACiiigzqdAooooMwooooN4/CN/5aUN0N&#10;H/LShuhql8JlL4htFFFSSFNfpTqa/SgqPxDaKKKDYKKKKAHR00/fNOjpp++an7RlUCiiiqICiiig&#10;BH+7TKe/3aZQYz+IKKKKmRI1+tNpz9abVG0fhCiiigoKKKKACiiigBq9TTqavU06tDQKKKKACiii&#10;gmQUUUUEhRRRQBHRRRWgBRRRQAUUUUAFJ/H+FLSfx/hSlsAtFFFMAqOpKjoM6nQjooooMwoX/WL9&#10;aKF/1i/WgcfiFf71JSv96koHL4hv/LSnU3/lpTqCQooooACSBkV2Hwm03i61iRepEUZ/U/0rjSjy&#10;sqRIWZjhVA6n0r1jw3pI0XRrfTl/5Zx/vD6seT+tY4iVoW7nbgafNU5uxeooorhPXCiiigAooooA&#10;KKKKACiiigAooooAKKKKACiiigAooooAKKKKACiiigAooooAKKKKACiiigAooooAKKKKACiiigAo&#10;oooAKKKKACiiigAooooAKKKKACiiigAooooAKKKKACiiigAooooAKKKKACiiigD4Xooor7g/ksKK&#10;KKACiiigAooooAKKKKACiiigAooooAKKKKACiiigAooooAKKKKACiiigAooooAKKKKACrmg+IdZ8&#10;LalHquhXjQzL12/dcf3WHQiqdFBUZSpyUouzR7x8OPjPo3jER6bqjLZ6h08pm+Sb/cJ7/wCz1+td&#10;vuX1r5QAOchj/hXoPgD48anoRj0nxb5l5aAbVues0Q9/74+vPuelZyh2Pqsvz2LtTxH/AIF/n/me&#10;30VR0LxBpXiSxXUtFv47iBujRt09iOx9jzV6sz6aEoyjeLugooooKCiiigAooooARu31paRu31pa&#10;mQBRRRUgFFFFABRRRQAUUUUAFFFFABRRRQBJRRRQAUUUUAFFFFABRRRQAUUUUAFFFFABRRRUyKiF&#10;FFFSUFFFFABRRRQAUUUUAFFFFABRRRQAUUUUAFFFFABRRRQAUUUUAFFFFABRRRQAUUUUAFFFFABR&#10;RRQAUUUUAFFFFABTo6bTo6CZDqKKKCQooooAKKKKACiiigAooooAKKKKACiiigAooooKj8SHp92l&#10;pE+7S0HUFFFFABRRRQAUUUUAFFFFABRRRQAUUUUAFFFFABRRRQAUUUUAFFFFABRRRQAUUUUASUUU&#10;VmaBRRRQAUUUUAFFFFABRRRQAUUUUAOTpTqanSnVMiYhRRRUlBRRRQAUUUUAFFFFABRRRQAUUUUA&#10;FFFFABRRRQAUUUUAFFFFABRRRQAUUUUAFOTrTacnWgqPxDqKKKDYKKKKACiiigBsnVabTpOq02vN&#10;xH8X7vyR9Rlf+5x+f6hRRRWJ6Ajfe/4DTKe33v8AgNMoJj8TCiiigmoFFFFBmFFFFAEdFFFBvH4Q&#10;po+/TqaPv0EVB1FFFBmFNfrTqa/WgcfiG1JUdSVUi6gUUUVJmFNfrTqa/WgBtNfrTqa/WqiVD4ht&#10;FFFUbBTH+9T6Y/3qn7RMhKKKKokKKKKCohRRRQUFFFFABRRRSlsAx/vUlK/3qSmAU2T7hp1Nk+4a&#10;AEf71JSv96koMwooooAjooooAKKKKDOoFFFFBmFNT7zfWnU1PvN9aCog/Sm05+lNoNgooooAKKKK&#10;ACiiigAooooAKKKKDOp0CiiigzCiiig3j8I3/lpQ3Q0f8tKG6GqXwmUviG0UUVJIU1+lOpr9KCo/&#10;ENooooNgooooAdHTT9806Omn75qftGVQKKKKogKKKKAEf7tMp7/dplBjP4goooqZEjX602nP1ptU&#10;bR+EKKKKCgooooAKKKKAGr1NOpq9TTq0NAooooAKKKKCZBRRRQSFFFFAEdFFFaAFFFFABRRRQAUn&#10;8f4UtJ/H+FKWwC0UUUwCo6kqOgzqdCOiiigzChf9Yv1ooX/WL9aBx+IV/vUlK/3qSgcviG/8tKdT&#10;f+WlOoJCkZtopR0qTTrC81fUI9Nsk3SStj6D1PsKBxTk7I3fhpoL6lqn9rzr+5tT8vvJ2/Lr+Veh&#10;5J5NVNE0q30TTY9OtR8sa8t/ebufxq3Xn1J88rnu4ej7Gml16hRRRWZsFFFFABRRRQAUUUUAFFFF&#10;ABRRRQAUUUUAFFFFABRRRQAUUUUAFFFFABRRRQAUUUUAFFFFABRRRQAUUUUAFFFFABRRRQAUUUUA&#10;FFFFABRRRQAUUUUAFFFFABRRRQAUUUUAFFFFABRRRQAUUUUAFFFFAHwvRRRX3B/JYUUUUAFFFFAB&#10;RRRQAUUUUAFFFFABRRRQAUUUUAFFFFABRRRQAUUUUAFFFFABRRRQAUUUUAFFFFABRRRQBe8OeKPE&#10;HhK+/tDQNQaF/wCJequPRgeDXrngT49aFrjR6d4nVdPuiQBKT+5kP1P3Px4968VpNoPOKmUVI9DB&#10;5lisFL3Xp2e3/A+R9XR3EUsYlifcrDKspyDTwcjIr5v8H/E/xZ4JdYdNvvNte9ncZaP8O6/gRXrX&#10;gz44+E/FRW0vJv7Pum48m4YbSfZ+h/HBrOUZRPrcHnWFxVot8suz/RnbUU2OQOu7NOBB6VJ64UUU&#10;UAI3b60tI3b60tTIAoooqQCiiigAooooAKKKKACiiigAooooAkooooAKKKKACiiigAooooAKKKKA&#10;CiiigAoooqZFRCiiipKCiiigAooooAKKKKACiiigAooooAKKKKACiiigAooooAKKKKACiiigAooo&#10;oAKKKKACiiigAooooAKKKKACiiigAp0dNp0dBMh1FFFBIUUUUAFFFFABRRRQAUUUUAFFFFABRRRQ&#10;AUUUUFR+JD0+7S0ifdpaDqCiiigAooooAKKKKACiiigAooooAKKKKACiiigAooooAKKKKACiiigA&#10;ooooAKKKKAJKKKKzNAooooAKKKKACiiigAooooAKKKKAHJ0p1NTpTqmRMQoooqSgooooAKKKKACi&#10;iigAooooAKKKKACiiigAooooAKKKKACiiigAooooAKKKKACnJ1ptOTrQVH4h1FFFBsFFFFABRRRQ&#10;A2TqtNp0nVabXm4j+L935I+oyv8A3OPz/UKKKKxPQGynr/u02nSnr/u02gmPUKKKKCagUUUUGYUU&#10;UUAR/wAX+fSij+L/AD6UUG8fhCmj79Opo+/QRUHUUUUGYU1+tOpr/e6UDj8Q2pKjqSqkXUCiiipM&#10;wpr9adTX60ANpr9adTX61USofENoooqjYKY/3qfTH+9U/aJkJRRRVEhRRRQVEKKKKCgooooAKKKK&#10;UtgGP96kpX+9SUwCmyfcNOpsn3DQAj/epKV/vUlBmFFFFAEdFFFABRRRQZ1AooooMwpqfeb606mp&#10;95vrQVEH6U2nP0ptBsFFFFABRRRQAUUUUAFFFFABRRRQZ1OgUUUUGYUUUUG8fhG/8tKG6Gj/AJaU&#10;N0NUvhMpfENoooqSQpr9KdTX6UFR+IbRRRQbBRRRQA6Omn75p0dNP3zU/aM6gUUUVRmFFFFACP8A&#10;dplPf7tMoMZ/EFFFFTIka/Wm05+tNqjaPwhRRRQUFFFFABRRRQA1epp1NXqadWhoFFFFABRRRQTI&#10;KKKKCQooooAjooorQAooooAKKKKACk/j/ClpP4/wpS2AWiiimAVHUlR0GdToR0UUUGYUL/rF+tFC&#10;/wCsX60Dj8Qr/epKV/vUlA5fEN/5aU6m/wDLSlILnag3Mfugd6CRAHmIijRmZjhVUcmvRvAvhEeH&#10;7H7VeKpvJl+f/pmv90f1qr4E8Df2YF1fV4s3GMxxn/ll7n/a/lXVAY4ArjrVeb3UerhcNy+/LfoF&#10;FFFc53hRRRQAUUUUAFFFFABRRRQAUUUUAFFFFABRRRQAUUUUAFFFFABRRRQAUUUUAFFFFABRRRQA&#10;UUUUAFFFFABRRRQAUUUUAFFFFABRRRQAUUUUAFFFFABRRRQAUUUUAFFFFABRRRQAUUUUAFFFFABR&#10;RRQAUUUUAfC9FFFfcH8lhRRRQAUUUUAFFFFABRRRQAUUUUAFFFFABRRRQAUUUUAFFFFABRRRQAUU&#10;UUAFFFFABRRRQAUUUUAFFFFABRRRQAUEZGKKKAOi8J/FPxl4OUQ6fqXnW6/8ut1l0H05yv4EV6d4&#10;T+P/AIR1plt9ZDabO3H75t0Z/wCBAcfiB9a8Po68YqeWMj0sLm2Mwuilddnr/wAMfVVteQ3cSz2k&#10;0csb8rJGwZSPUEVNXy/oHi7xP4Vm87QdZmt8tuaNWyjfVTwfyr0Lwz+0jcR7YPFuieZz/wAfFlwc&#10;e6E/yI+lZuMkfSYXiDC1tKq5X96+89dbt9aWsHw58RPBvirA0jXoWk4/cSNskH/AWwT+Fbm9P71Z&#10;yPap1KdWPNBpry1HUUUVJoFFFFABRRRQAUUUUAFFFFABRRRQBJRRRQAUUUUAFFFFABRRRQAUUUUA&#10;FFFFABRRRUyKiFFFFSUFFFFABRRRQAUUUUAFFFFABRRRQAUUUUAFFFFABRRRQAUUUUAFFFFABRRR&#10;QAUUUUAFFFFABRRRQAUUUUAFFFFABTo6bTo6CZDqKKKCQooooAKKKKACiiigAooooAKKKKACiiig&#10;AooooKj8SHp92lpE+7S0HUFFFFABRRRQAUUUUAFFFFABRRRQAUUUUAFFFFABRRRQAUUUUAFFFFAB&#10;RRRQAUUUUASUUUVmaBRRRQAUUUUAFFFFABRRRQAUUUUAOTpTqanSnVMiYhRRRUlBRRRQAUUUUAFF&#10;FFABRRRQAUUUUAFFFFABRRRQAUUUUAFFFFABRRRQAUUUUAFOTrTacnWgqPxDqKKKDYKKKKACiiig&#10;BsnVabTpOq02vNxH8X7vyR9Rlf8Aucfn+oUUUViegNlPX/dptOlPX/dptBMeoUUUUE1AooooMwoo&#10;ooAj/i/z6UUfxf59KKDePwhTR9+nU0ffoIqDqKKKDMKa/WnU1+tA4/ENqSo6kqpF1AoooqTMKa/W&#10;nU1+tADaa/WnU1+tVEqHxDaKKKo2CmP96n0x/vVP2iZCUUUVRIUUUUFRCiiigoKKKKACiiilLYBj&#10;/epKV/vUlMApsn3DTqbJ9w0AI/3qSlf71JQZhRRRQBHRRRQAUUUUGdQKKKKDMKan3m+tOpqfeb60&#10;FRB+lNpz9KbQbBRRRQAUUUUAFFFFABRRRQAUUUUGdToFFFFBmFFFFBvH4Rv/AC0oboaP+WlDdDVL&#10;4TKXxDaKKKkkKa/SnU1+lBUfiG0UUUGwUUUUAOjpp++adHTT981P2jKoFFFFUQFFFFACP92mU9/u&#10;0ygxn8QUUUVMiRr9abTn602qNo/CFFFFBQUUUUAFFFFADV6mnU1epp1aGgUUUUAFFFFBMgooooJC&#10;iiigCOiiitACiiigAooooAKT+P8AClpP4/wpS2AWiiimAVHUlR0GdToR0UUUGYUL/rF+tFH8a0Dj&#10;8Qr/AHqTOOtEjgNitDw/4T1fxJJm1jMcOfmnk+6Pp6mk5KOrL5ZVJ2ijPtoLq9ultbSBpJHOFVR1&#10;rv8AwZ4Fh0YLqOpqsl11VeqxfT1Pv+XrWj4e8K6X4cixZxbpW4knb7zf4D2rUrkqVubRbHp4fBxp&#10;+9PV/kFFFFc52hRRRQAUUUUAFFFFABRRRQAUUUUAFFFFABRRRQAUUUUAFFFFABRRRQAUUUUAFFFF&#10;ABRRRQAUUUUAFFFFABRRRQAUUUUAFFFFABRRRQAUUUUAFFFFABRRRQAUUUUAFFFFABRRRQAUUUUA&#10;FFFFABRRRQAUUUUAFFFFAHwvRRRX3B/JYUUUUAFFFFABRRRQAUUUUAFFFFABRRRQAUUUUAFFFFAB&#10;RRRQAUUUUAFFFFABRRRQAUUUUAFFFFABRRRQAUUUUAFFFFABRRRQAUUUUAN8v3ro/D/xT8eeGyq2&#10;WvyywoMfZ7r94mPTnkD6EVz1FDV9zSnWrUZc1OTT8nY9W0D9pdVRU8TeHG3fxTWL9f8AgLf/ABVd&#10;ponxe+H+vMsdr4ihiZv+Wd1mIj2y2Bn6E1860dOgrN04nsUc+xtPSdpLz3+9H1bBPHPH5sUqsvZk&#10;bINPr5Z0vXdc0OQzaNq9zasfvNbzFc/XHWum0j46fETSvkl1KK8X+7dQgn81wf1qHSl0PVo8SYeX&#10;8SLXpr/kfQGe1FeR6X+0zOE2a34WVm/56Wtxj/x1gf51vaV+0V4CvH8u+S9s2/vSwBlH/fJJ/So5&#10;Jdj0aebZfV2ml63X5nfUVzdn8Xvhvetsh8V26n/pruT/ANCArUtPFfhi/wD+PLxFYzf9c7xG/kaV&#10;mdkcRh6nwzT9GjQoqNbu1k/1dwjf7rCnqwcZU5pGvNHuLRRQQRwRQHNEkopu/wBqdQHMgopA4NLQ&#10;O6CimqctnFOJwMmgLhRQDnpSBgTgUBcWijIziigLhRSBwT0o3L60ALRQT3JoByMipkVEKKKM1JQU&#10;UUUAFFFFABRRRQAUUUUAFFFFABRRRQAUUUUAFFFFABRRRQAUUUUAFFFFABRRRQAUUUUAFFFFABRR&#10;RQAUUUUAFOjptOjoJkOooooJCiiigAooooAKKKKACiiigAooooAKKKKACiiigqPxIen3aWkT7tLQ&#10;dQUUUUAFFFFABRRRQAUUUUAFFFFABRRRQAUUUUAFFFFABRRRQAUUUUAFFFFABRRRQBJRRRWZoFFF&#10;FABRRRQAUUUUAFFFFABRRRQA5OlOpqdKdUyJiFFFFSUFFFFABRRRQAUUUUAFFFFABRRRQAUUUUAF&#10;FFFABRRRQAUUUUAFFFFABRRRQAU5OtNpydaCo/EOooooNgooooAKKKKAGydVptOk6rTa83Efxfu/&#10;JH1GV/7nH5/qFFFFYnoCN97/AIDTKe33v+A0ygmPxMKKKKCagUUUUGYUUUUAR0UUUG8fhCmj79Op&#10;o+/QRUHUUUUGYU1+tOpr9aBx+IbUlR1JVSLqBRRRUmYU1+tOpr9aAG01+tOpr9aqJUPiG0UUVRsF&#10;Mf71Ppj/AHqn7RMhKKKKokKKKKCohRRRQUFFFFABRRRSlsAx/vUlK/3qSmAU2T7hp1Nk+4aAEf71&#10;JSv96koMwooooAjooooAKKKKDOoFFFFBmFNT7zfWnU1PvN9aCog/Sm05+lNoNgooooAKKKKACiii&#10;gAooooAKKKKDOp0CiiigzCiiig3j8I3/AJaUN0NH/LShuhql8JlL4htFFFSSFNfpTqa/SgqPxDaK&#10;KKDYKKKKAHR00/fNOjpp++an7RlUCiiiqICiiigBH+7TKe/3aZQYz+IKKKKmRI1+tNpz9abVG0fh&#10;CiiigoKKKKACiiigBq9TTqavU06tDQKKKKACiiigmQUUUUEhRRRQBHRRRWgBRRRQAUUUUAFJ/H+F&#10;LSfx/hSlsAtFFFMAqOpKhLgGgzqdBtFTWmnahqUnl2FjLMf+mcZOPxrc0z4Y65eLvv5o7VW/hb5m&#10;/If41MpxjuwhRqVPhRzpOBk1c0jw/rOuOBp1izL0MjcKPxNd1pfw88P6cd80Bun/AL1wcj8un55r&#10;cWNUAVBhR0UDpWEsR/Kd1PAy3m/uOY0L4Z6fZst1rUgupP4Yxwg/qf5e1dPHFHCixxIFVRhVUYAF&#10;OormlKUtzvhThTVooKKKKksKKKKACiiigAooooAKKKKACiiigAooooAKKKKACiiigAooooAKKKKA&#10;CiiigAooooAKKKKACiiigAooooAKKKKACiiigAooooAKKKKACiiigAooooAKKKKACiiigAooooAK&#10;KKKACiiigAooooAKKKKACiiigAooooAKKKKAPheiiivuD+SwooooAKKKKACiiigAooooAKKKKACi&#10;iigAooooAKKKKACiiigAooooAKKKKACiiigAooooAKKKKACiiigAooooAKKKKACiiigAooooAKKK&#10;KACiiigAooooAKCAeooooAMD0oIzwRRRQF2CkqeGYfQ04XNwpwlxIP8AgZptFBXNLuSC7u1O4XUu&#10;718w1J/a+rDpqdx/3+b/ABqvRQP2lT+YtJrWsxtvj1e6VvVbhv8AGn/8JJ4i/wCg9e/+BT/41Soo&#10;H7Wr3f3mhF4r8Uw8xeJdQXPXbeOP60v/AAmfjD/oadS/8DpP8azqKA9vW/mf3s1k8eeOI12p4y1V&#10;QOgGoSf/ABVOX4g+PAcjxpq346hJ/wDFVj0UuVFfWMR/O/vZtD4jePhwPGep/wDga/8AjTk+JXxA&#10;QbV8Zal+N0x/rWHRRyoPrWI/nf3s3B8TPiDncPGOof8AgQaf/wALT+I3/Q43v/fysCinyx7FfW8V&#10;/O/vZ0C/Fb4jqML4wvPxYf4U4fFr4kIdw8XXX47T/Sudoo5Y9g+uYr/n5L73/mdI3xg+JXfxZcf9&#10;8p/hUg+M3xMAx/wlUv8A35j/APia5eip5Y9ivr2L/wCfkvvf+Z1K/Gv4nx/d8UOf963jP/stPHxw&#10;+KCHcPE2fraRf/E1ydFHLHsP+0Mb/wA/Jfe/8zrv+F7/ABTxu/4SVf8AwBh/+IqRfj58TRw2sQ/7&#10;32OPn9K42ijkXYf9oY7/AJ+S+9/5nap+0D8S0GG1C2b3azX+mKev7Q3xIQ5M1m/+9a/4GuHoo9nD&#10;sV/aeYf8/Jfed4P2i/iGDnbp5+tqf/iqk/4aS8f4/wCPLS//AAHf/wCLrz+il7OHYr+08f8A8/H9&#10;56EP2lPHeOdM03/vy/8A8XTl/aV8bgfNpWm/9+n/APi687oo9nDsH9q5j/z8Z6KP2l/GYPzaNp5+&#10;iP8A/FU//hpnxfnP9haf/wCP/wCNeb0Uezh2K/tbMf8An4/wPSv+Gm/FXfw9p/5yf41IP2nfEHfw&#10;xZ/9/XrzGin7On2D+2MwX23+H+R6kv7T+rbRu8JW+e/+kt/hTk/ahvQMS+Do2Pqt4R/7JXldFTyU&#10;+xp/beZfz/gv8j1hP2o3H+t8Fbv93UMf+06kX9qKLOJPBDD/AHdQz/7TryOij2NPsH9uZl/P+C/y&#10;PXh+1FZb8N4Mm/C9H/xFP/4af0vv4SuPwul/+Jrx6ij2NMr+3My/n/Bf5Hsn/DTuh4/5Fe8/7/JT&#10;/wDhpzw23H/COX4/4En+NeMUUexph/b2YfzL7ke0L+034WIy3h/UR/37/wDiqev7THhIjLaHqQ/4&#10;DH/8VXilFHsYFf29mH8y+5Hty/tL+Cz9/R9UX6Rxn/2enJ+0r4HY/PpurL/27x//ABdeH0UvYxH/&#10;AKwZh3X3HuiftJfD922taaov+01sn9HqRP2ivh47bT9uT/aa1GP0avB6KPYxLXEWP8vu/wCCe/L+&#10;0F8NmYBr+6X3Nm3FSf8AC+/hh/0G5v8AwDk/+Jr59opexgV/rFjv5V9z/wAz6G/4Xn8LcZ/4Sn/y&#10;Rn/+Ip4+N3wvIz/wlK/+As3/AMRXztRR7GA/9Ysb/LH7mfRi/Gf4Ysuf+Esi/wC/Mn/xNA+M3wzI&#10;yPFsP/ft/wD4mvnOij2MR/6yYz+Vfj/mfR6/GD4ayDI8XWy/7wYf0qWD4t/DeUEr4ws/xYj+lfNd&#10;FHsYlf6yYrrCP4/5n0xH8U/h5ISV8ZWPH96YD+dPT4l+AZDhfGOm/wDgUv8AU18yUEA9RR7CPcP9&#10;YsR/IvxPp9fiH4Fc7V8ZaXn/ALCEY/rUieOfBTnavjHS2b0GoRf/ABVfLlAAHSj6vHuV/rHU/kX3&#10;s+p08X+E2bavijTiT0AvY+f1qQeJPDrHA1+x/wDApP8AGvlSip9h5jXElTrBff8A8A+sP7X0j/oK&#10;2/8A3+X/ABp326z/AOfuH/v4K+TQMDAo5J60ew8yv9ZZf8+/xPrT7VbnkXMf/fYpRcQE7hMn/fQr&#10;5K3OBgOacJZQMCZv++jR7DzH/rN/07/E+tBJG3SRfzpwIPSvknz7hRgXEn/fZpwurwcC8m/7+Gj2&#10;HmP/AFlj/wA+/wAT60or5Oj1TVIRth1O4Uf7Mzf41LH4g1+EfutdvFz123TjP60ew8ylxJT6wf3/&#10;APAPqzIziivleLxb4sgOYfE+oLnrtvHH9alTx543hbdF4x1RT6rfyf40vYy7lx4mo7uD+9H1KrAD&#10;Bp2cda+XV+I3xAU5HjfVvx1CQ/8As1OHxL+IIO7/AITTU/xvH/xpewl3N/8AWnD/AMj/AAPqBmA5&#10;Jo3D1r5hHxS+IwOf+E01D/wINPHxX+JI/wCZyvf++x/hR7CZX+tGH/kl+B9Nbl9aNy+tfM//AAt3&#10;4mf9Djdf+O/4U/8A4XL8TNu3/hLrj/v2n/xNHsJj/wBacJ/LL8P8z6WzSBlPQ182r8avieq7f+Eq&#10;k/78R/8AxNPX44/FMLtHig/jaxf/ABNHsZD/ANaMF/LL7kfSBIHU0m5fWvnNfjz8VFGB4kX/AMAY&#10;f/iafH8ffiin39dib/esov6LR7GZS4nwP8svuX+Z9Fbh60hYetfPkX7QvxMjJL39q+f71mvH5YqS&#10;P9oz4jo253sX9mtf8DS9jIpcS5f2l93/AAT3/cvrSjkZFeBx/tJ/EFX3Na6a3+ybZ/8A4uph+054&#10;+/i07Sv/AAHk/wDjlP2NQv8A1jy/u/uPdqM4614X/wANOeOc86Rpf/fmT/4unf8ADUHjP/oCaZ/3&#10;7k/+Ko9jUD/WPLe7+5nuXbdRXh//AA1F4wxj/hHtN/8AIn/xVOT9qLxSB83hrTye53yf41PsahX+&#10;sWW/zP7me3UV4rH+1J4hVPn8LWZb2menp+1Nq3/LXwlbk/7Nyw/pR7GoX/rBlv8AO/uf+R7Pyego&#10;rx2P9qi9H+u8GRt6bbwj/wBlp0f7Vbb8S+B9y/7Oo4x/5Do9nLsP+38s/n/BnsFFeRr+1XBu+fwK&#10;4X21If8AxupP+GqLDOD4Lm/8Dh/8RRyVOxSzzK3/AMvPwf8AkesUV5Sf2ptHxk+ELr/wKX/CpB+1&#10;N4cP/MrX3/f1Kn2dTsH9tZb/AM/F9z/yPVqK8tT9qjwptCv4a1AHvho//iqkT9qXweRz4e1L8o//&#10;AIqp9jU7GqzrLP8An4vx/wAj06ivM1/ai8Fn7+h6mP8AgEf/AMXTl/ai8DE4bR9UH/bKP/4uj2NT&#10;sV/bGWf8/EelUV5uv7UHgEthtL1Qf9sE/wDi6d/w078Pc/8AHjq3/gKn/wAXRyVOw/7Xy3/n4j0a&#10;ivP/APhpT4b4zjUP/AUf/FVKn7RvwxdAxvbtf9k2bcVPs6nYr+1Mv/5+L70d3RXExftDfC2VctrM&#10;0fs1nJ/QGpI/j/8ACl22t4lZPdrGbn8kNHs6nYqOZYB/8vY/ev8AM7KiuQX48fCh22jxYv42c4/9&#10;kp3/AAvP4Vf9DdH/AOAs3/xFHJU7Mr+0MD/z8j96/wAzr06U6uST43/CwA/8VhB1/wCecn/xNPT4&#10;2fC9hx4xtfxV/wD4mplTqdgjjsF/z8j96/zOqorl1+M/wvbgeMrP8WYfzFOX4xfDJjtHjOx/GTH9&#10;Kn2c+xX1zB/zx+9f5nTUVzv/AAtv4a/w+M9P/wC/1OHxT+HOPm8aab/4GL/jRyS7FfXML/PH70dB&#10;RWGnxL+H0i7l8aaX/wCByf41JH8Q/AUu4L400nj+9qEY/maOWXYr61h/5196NiislfHfgmSTZH4x&#10;0lj/ALOoxH/2apG8Z+EMceKdN/8AA6P/ABo5ZdivrFHpJfejSoqiPE/hsj/kYLH/AMC0/wAakj1z&#10;R513xarbMvqtwp/rS5ZB7ai9mvvLVFV49U06Y7Y9QgZuu1Zgak+12v8Az8x/99ikV7Sn3JKKj+0w&#10;f891/wC+hQJ4yOJFP0agOaPckopolQ8bx+dHmJ/fX/vqgq6HUUZOKKCeaPcKKM460UD5kFFFFA7o&#10;KKKKAugpydabkZxTkPzUFRfvDqKKKDYKKKKACiiigBsnVabSzfw/WkrzcR/F+78kfUZX/ucfn+bC&#10;iiisT0BG+9/wGmU9vvf8BplBMfiYUUHp0ooJqBRRRQZhRRRQBHRRRQbx+EKaPv06mj79BFTYdRRR&#10;QZhTX606mv1oKiNqSo6kqpFVAoooqTMKa/WnU1+tADaa/WnU1+tVEqHxDaKKKo2CmP8Aep9Mf71L&#10;7RMhKKKKZIUUUUFRCiiigoKKKKACiiilLYBj/epKV/vUlMApsn3DTqG5XFADH+9SUr/epKDMKKKK&#10;AI6KKKACiiigzmFFFFBmFNT7zfWnU1PvN9aCog/Sm05+lNoNgooooAKKKKACiiigAooooAKKKKDO&#10;p0CiiigzCiiig2iN/wCWlDdDR/y0oY5BFUvhM5fENoooqSQpr9KdTX6UFR+IbRRRQbBRRRQA6Omn&#10;75pyHtTWbLmp+0ZVAoooqiAooooAR/u0ynv92mUGM/iCiik3AdamRIj9abSs245pKo2j8IUUoVj/&#10;AAn8qNkmceW3/fNBQlFSLbXT8x2sh+iGnrpmpv8Ad06c/SFv8KCuWRBRVoaJrTHA0i6/78N/hT18&#10;Oa83TSLj5v8ApmaLhyy7FBepp1Xk8K+I2Py6TN+K1IPB/iYj/kEP/wB9KP61XNHuaclTszNorT/4&#10;QzxQ33dKI+syf41KvgPxM33raNf+2go549w9nU7P7jHoreX4deIDyXt/+/h/wp6/DfWjw1zb/wDf&#10;Tf4UvaQ7h7Gq+hz1FdIPhpqx5N/b/huP9KenwyvD9/VY1+kR/wAaXtKfcPq9bscxRXVr8Msf6zWv&#10;yt//ALKpI/hlZH/WanN/wFAKPbQ7lLD1r7HGUV24+GOkd7+5/wDHf8KfH8MtAQ5a4um+si/4VXto&#10;B9VrHC0HjrXoCfDzwwn+stJH/wB6Zv6Gpl8C+Fo+mlKf96Rj/Wp+sQK+p1O6POc96Ae4r0pPCPhx&#10;Omjw8f3lz/OrEWiaPb8waXbp/uwqP6UfWIdivqcurR5cFZuin8qnh0bWLg7oNKuG4/hhbH8q9REM&#10;a8oqr/wGn9sGoliPIv6musjzaLwV4onIC6Wyj+87KP5mr9v8Mtbk5uL23jH+ySx/lXdUVDxFQuOE&#10;pruzl7X4X2CLm81OaQ/9M1C/41p2fgvwzZfc0qN2/vTZf+datFQ6lSW7No0aUdojViSJdsaBR/s0&#10;6iioNAooooAKKKKACiiigAooooAKKKKACiiigAooooAKKKKACiiigAooooAKKKKACiiigAooooAK&#10;KKKACiiigAooooAKKKKACiiigAooooAKKKKACiiigAooooAKKKKACiiigAooooAKKKKACiiigAoo&#10;ooAKKKKACiiigAooooAKKKKACiiigAooooA+F6KKK+4P5L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DHfFFFFABj&#10;viiiigAooooAKKKKACiiigLhRRRQFwooooHdhRRRQHNIKKKKA5pdwoHHSiigfNLuO8yT++350Cef&#10;oJm/76NNooDnn3JFubnO4TyD6OaPt17/AM/s3/fZqOigPaVO5N/aGof8/wBP/wB/m/xp0Gsaxbhl&#10;h1W6Uf7Nwwz+tV6KCva1F9ouDxF4hRg6a7eKQeoun4/WpP8AhLfFf/Qz6h/4GP8A41n0VPLEf1is&#10;vtP72aieNfGca7I/Fupqo6Kt9Jx+tOTx746iffF4y1VT/eXUJP8A4qsmijlj2H9ZxH87+9m1/wAL&#10;G+IH/Q9ax/4Mpf8A4qnL8TfiMvy/8Jxqm33vn/xrDoo5F2NPrWK/nf3s3V+KPxJSTcvjfU/+BXjH&#10;+Zp//C1/iT/0Ouof+BBrn6KORdifrmK/5+S+9/5nSJ8YPigg2jxtfcesgP8ASgfGP4ph948bXn4s&#10;v+Fc3RR7On2K+v4z/n5L73/mdR/wun4qf9Dndf8AfKf/ABNKvxr+Ka/8zlcde8cf/wATXLUUezh2&#10;K/tDHf8APyX3v/M6o/G74qk5/wCExm/78x//ABNSD46/Ff8Ai8XSf+A8X/xNcjRR7On2Qf2jmH/P&#10;2X3v/M9+/Zg8a+KPiBqmuW/i/VGvEs7e2a3Vo1XYWaUN90DrtHWvYP7GsP8Anh/48a8L/Yu/5Dfi&#10;T/r1s/8A0Kavfq+YzL3cXJLy/JH71wPKVbhulOo+Z3lq9X8T6sq/2NYnrCf+/h/xo/sXTv8Ank3/&#10;AH8NWqK4Ln1nJDsUzolg3WJv++qRtC08j7r/APfZq7RT5pB7On2KP/CPWH96T/vqmt4b08/deT/v&#10;qtCinzSJ9jT7Gf8A8I1Y/wDPWb/vof4Uf8I1Yf8APWb/AL6H+FaFFHNIPYw7Gf8A8I1Yf89Zv++h&#10;/hTW8M2X8M03/fQ/wrSoo5pB7GHYzR4YsR0nl/Mf4UHwvZdp5P0/wrSoo5pByU+xnf8ACMWn/PzJ&#10;+lMPhe1Jz58n6VqUUc0g9jT7GX/wi9r/AM/Mn50HwxbrytzJWpRRzSD2MOxljwtbdTeSfpQ3ha2Y&#10;Y+2Sf98itSijmkHsaXYyT4Vhz/x+N/3zTv8AhFoAMG6b/vkVqUUc0g9jT7GV/wAItCfu3Tf9803/&#10;AIRVd3/H+3/fNa9FHNIn6vS7GR/wikZ5N63/AHz/APXpD4TH8N6f++P/AK9bFFHNIPq9Lt+Zj/8A&#10;CKf9P3/kP/69NPhHJz9v/wDIf/162qKOaQewp9jDbwe38Oof+Q//AK9L/wAIe3/QR/8AIX/1626K&#10;OeRXsYdjE/4Q9v8AoI/+Qv8A69NbwYzHP9oD/v1/9et2ij2kg9jT7GCPBko4+3r/AN+//r0f8IdJ&#10;/wA/w/79/wD163qKftJE+wp9jBPg2U9L9f8Av2f8aP8AhC5P+gkv/fs/41vUUe0kV7Gn2OfPgyc9&#10;NQX/AL9n/Gl/4Q24/wCggv8A37rfoo9pIn2NMwP+ENuP+ggv/fuj/hDbj/oIL/37rfop+0kHsYGB&#10;/wAIbcf9BBf+/dIfBlx/0EF/7910FFL2kg9jA54+Crg/8v6/980jeC7wfdvY2+qmuiop+0kHsaZz&#10;f/CF3v8Az9R/rR/whd7/AM/Uf610lFHtJB7Gmc2PBV8fvXkP/fJpp8EXx/5e4v8Avk101FHtJB9X&#10;pnM/8IPff8/cP/fJo/4Qi/xt+2x/ka6aij2kxfV6XY5hfAl7/wA/0f5Gl/4QS8/5/wCP/vk101FH&#10;tJD9hT7HM/8ACCXn/P8Ax/8AfJpB4FvSfmvY/wDvk109FHtJC+r0exzP/CB3X/QRj/75NH/CB3X/&#10;AEEY/wDvk101FHtJC+q0exzP/CB3X/QRj/75NH/CBXP/AEEk/wC/Z/xrpqKPaSD6rR7HLnwDdHrq&#10;Ef8A37NA8AXXfUY/+/Z/xrqKKPaSD6vTOZ/4V/N/0FV/78//AF6P+EAm/wCgmv8A35/+vXTUUe0k&#10;H1emcz/wgE3/AEE1/wC/P/16B4Am76ov/fn/AOvXTUUe0kV9XonNjwA5/wCYqv8A4D//AGVH/CAP&#10;/wBBVf8AwH/+yrpKKXtJdw9hR7fizmx8PmLZbVv/ACD/APXpf+Ffr/0FD/35/wDr10dFHtJdxfV6&#10;fb8znP8AhX6/9BQ/9+f/AK9L/wAK/i/6CTf9+/8A69dFRR7Sfcf1el2/M53/AIV/F/0Em/79/wD1&#10;6B4Ag6HUW/79iuioo9pLuH1ej2Oe/wCFf23/AEEZP++RSj4f2XfUJv8AvkV0FFHtJ9w9hT7HP/8A&#10;CvrEtk6hN/3yKP8AhXun/wDP/N+n+FdBRR7SXcPq9LsYI+H+m/xX0/8A47/hQPh9pXe8uPzX/Ct6&#10;ilzSD6vR7GF/wr/Sf+fi4/77X/CkPw+0cjBu7r/vpf8A4mt6ijml3D2FPsYI+H2jL1nuG+sg/wAK&#10;cPAGhjndN9PMH+FblFHPLuV7GHYxf+EC0HOdsv8A38NOHgXw8P8Al3k/7+mtiijml3D2NPsZI8E+&#10;HB/y4t/3+b/GnDwX4bA40/8A8it/jWpRRzS7j9nT/lRljwd4cUY/s4f9/G/xpw8IeH16aWv/AH03&#10;+NaVFHNLuL2NP+VfcZ48J+HguP7Lj/M/40f8ItoH/QLh/WtCilzSH7OH8qKP/CN6CemkW/8A37FO&#10;Hh3QQeNHtv8AvytXKKOaQ/Z0+yKq6HoiDCaRbD/tgv8AhTl0rTF+7psA/wC2QqxRSuHLDsRCys1O&#10;UtIx/wBsxTxBDj/UJ/3yKdRQUNEcY6Rr/wB804ADoKKKACjp0FFFABRRRQAY74ooooAOvUUUUUAF&#10;FFFABRRRQAUUUUAFFFFABRRRQAUUUUAFFFFABRRRQAUUUUAFFFFABRRRQAUUUUAFFFFABRRRQAUU&#10;UUAFFFFABRRRQAUUUUAFFFFABRRRQAUUUUAFFFFABRRRQAUUUUAFFFFABRRRQAUUUUAFFFFABRRR&#10;QAUUUUAFFFFABRRRQAUUUUAFFFFABRRRQAUUUUAFFFFABRRRQAUUUUAFFFFABRRRQAUUUUAFFFFA&#10;BRRRQB8L0UUV9wfyW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7V+xd/yG&#10;/En/AF62f/oU1e/V4D+xd/yG/En/AF62f/oU1e/V8vmX++P5fof0JwH/AMkzR9Zf+lMKKKK88+w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F6KKK+4P5L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q/Yu/5DfiT/AK9bP/0Kavfq8B/Yu/5DfiT/AK9b&#10;P/0Kavfq+XzL/fH8v0P6E4D/AOSYo+sv/S2FFFFeefY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C9FFFfcH8l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e1fsXf8AIb8Sf9etn/6FNXv1eA/sXf8AIb8Sf9etn/6FNXv1fL5l/vj+X6H9CcB/8kxR9Zf+&#10;lsKKKK88+w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F6KKK+4P5L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9q/Yu/wCQ34k/69bP/wBCmr36vAf2&#10;Lv8AkN+JP+vWz/8AQpq9+r5fMv8AfH8v0P6E4D/5Jij6y/8AS2FFFFeefY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C9FFFfcH8l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e1fsXf8hvxJ/162f/AKFNXv1eA/sXf8hvxJ/162f/AKFNXv1fL5l/vj+X&#10;6H9CcB/8kxR9Zf8ApbCiiivPPs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heiiivuD+S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av2Lv+Q34k/6&#10;9bP/ANCmr36vAf2Lv+Q34k/69bP/ANCmr36vl8y/3x/L9D+hOA/+SYo+sv8A0thRRRXnn2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HwvRRRX3B/J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tX7F3/Ib8Sf9etn/AOhTV79XgP7F3/Ib8Sf9etn/AOhT&#10;V79Xy+Zf74/l+h/QnAf/ACTFH1l/6Wwooorzz7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4Xooor7g/k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2r9i7/kN+JP+vWz/APQpq9+rwH9i7/kN+JP+vWz/APQpq9+r5fMv98fy/Q/oTgP/AJJij6y/9LYU&#10;UUV559g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8L0UUV9wfy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7V+xd/yG/En/AF62f/oU1e/V4D+xd/yG&#10;/En/AF62f/oU1e/V8vmX++P5fof0JwH/AMkxR9Zf+lsKKKK88+w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F6KKK+4P5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q/Yu/5DfiT/AK9bP/0Kavfq8B/Yu/5DfiT/AK9bP/0Kavfq+XzL/fH8v0P6E4D/&#10;AOSYo+sv/S2FFFFeefY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C9FFF&#10;fcH8l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e1fsXf8AIb8Sf9etn/6F&#10;NXv1eA/sXf8AIb8Sf9etn/6FNXv1fL5l/vj+X6H9CcB/8kxR9Zf+lsKKKK88+w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F6KKK+4P5L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9q/Yu/wCQ34k/69bP/wBCmr36vAf2Lv8AkN+JP+vWz/8AQpq9+r5f&#10;Mv8AfH8v0P6E4D/5Jij6y/8AS2FFFFeefY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C9FFFfcH8l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e1fsX&#10;f8hvxJ/162f/AKFNXv1eA/sXf8hvxJ/162f/AKFNXv1fL5l/vj+X6H9CcB/8kxR9Zf8ApbCiiivP&#10;Ps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heiiivuD+S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av2Lv+Q34k/69bP/ANCmr36vAf2Lv+Q34k/6&#10;9bP/ANCmr36vl8y/3x/L9D+hOA/+SYo+sv8A0thRRRXnn2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wvRRRX3B/JY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tX7F3/Ib8Sf9etn/AOhTV79XgP7F3/Ib8Sf9etn/AOhTV79Xy+Zf74/l+h/QnAf/ACTF&#10;H1l/6Wwooorzz7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4Xooor7g/k&#10;s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2r9i7/kN+JP+vWz/APQpq9+o&#10;or5fMv8AfH8v0P6E4D/5Jij6y/8AS2FFFFeefY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ZUEsDBBQABgAIAAAAIQAefQpV4wAAAA0BAAAPAAAAZHJzL2Rvd25yZXYueG1s&#10;TI/BTsMwDIbvSLxDZCRuW5p1C1CaTtMEnCYkNiTELWu8tlqTVE3Wdm+POcHNlj/9/v58PdmWDdiH&#10;xjsFYp4AQ1d607hKwefhdfYILETtjG69QwVXDLAubm9ynRk/ug8c9rFiFOJCphXUMXYZ56Gs0eow&#10;9x06up18b3Wkta+46fVI4bbliySR3OrG0Ydad7itsTzvL1bB26jHTSpeht35tL1+H1bvXzuBSt3f&#10;TZtnYBGn+AfDrz6pQ0FOR39xJrBWwWy5EoTSIJaSWhHyJB9SYEdiZbqQwIuc/29R/A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3g2DE0EEAACfDQAADgAAAAAAAAAA&#10;AAAAAAA8AgAAZHJzL2Uyb0RvYy54bWxQSwECLQAKAAAAAAAAACEA98TpeS6/BQAuvwUAFQAAAAAA&#10;AAAAAAAAAACpBgAAZHJzL21lZGlhL2ltYWdlMS5qcGVnUEsBAi0AFAAGAAgAAAAhAB59ClXjAAAA&#10;DQEAAA8AAAAAAAAAAAAAAAAACsYFAGRycy9kb3ducmV2LnhtbFBLAQItABQABgAIAAAAIQBYYLMb&#10;ugAAACIBAAAZAAAAAAAAAAAAAAAAABrHBQBkcnMvX3JlbHMvZTJvRG9jLnhtbC5yZWxzUEsFBgAA&#10;AAAGAAYAfQEAAAvIBQAAAA==&#10;">
                <v:shape id="Obraz 111" o:spid="_x0000_s1027" type="#_x0000_t75" style="position:absolute;width:64287;height:107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tONwAAAANwAAAAPAAAAZHJzL2Rvd25yZXYueG1sRE/NisIw&#10;EL4L+w5hFrxpWoVFq1EWURBkD2t9gKEZ22IzKUk21rc3grC3+fh+Z70dTCciOd9aVpBPMxDEldUt&#10;1wou5WGyAOEDssbOMil4kIft5mO0xkLbO/9SPIdapBD2BSpoQugLKX3VkEE/tT1x4q7WGQwJulpq&#10;h/cUbjo5y7IvabDl1NBgT7uGqtv5zyi4lbv5pe7j6efo8hiuy7hfDFKp8efwvQIRaAj/4rf7qNP8&#10;PIfXM+kCuXkCAAD//wMAUEsBAi0AFAAGAAgAAAAhANvh9svuAAAAhQEAABMAAAAAAAAAAAAAAAAA&#10;AAAAAFtDb250ZW50X1R5cGVzXS54bWxQSwECLQAUAAYACAAAACEAWvQsW78AAAAVAQAACwAAAAAA&#10;AAAAAAAAAAAfAQAAX3JlbHMvLnJlbHNQSwECLQAUAAYACAAAACEA7wrTjcAAAADcAAAADwAAAAAA&#10;AAAAAAAAAAAHAgAAZHJzL2Rvd25yZXYueG1sUEsFBgAAAAADAAMAtwAAAPQCAAAAAA==&#10;">
                  <v:imagedata r:id="rId17" o:title="" cropbottom="10428f" cropleft="1f" cropright="32680f"/>
                </v:shape>
                <v:oval id="Owal 112" o:spid="_x0000_s1028" style="position:absolute;top:83329;width:48808;height:29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oQExAAAANwAAAAPAAAAZHJzL2Rvd25yZXYueG1sRE9Na8JA&#10;EL0X/A/LCF6kbkyhSOoqxVIwPVktKb0N2WmSJjsbspsY/70rFLzN433OejuaRgzUucqyguUiAkGc&#10;W11xoeDr9P64AuE8ssbGMim4kIPtZvKwxkTbM3/ScPSFCCHsElRQet8mUrq8JINuYVviwP3azqAP&#10;sCuk7vAcwk0j4yh6lgYrDg0ltrQrKa+PvVEw3719/3Gf9T+5rbP5IW2fPjhVajYdX19AeBr9Xfzv&#10;3uswfxnD7ZlwgdxcAQAA//8DAFBLAQItABQABgAIAAAAIQDb4fbL7gAAAIUBAAATAAAAAAAAAAAA&#10;AAAAAAAAAABbQ29udGVudF9UeXBlc10ueG1sUEsBAi0AFAAGAAgAAAAhAFr0LFu/AAAAFQEAAAsA&#10;AAAAAAAAAAAAAAAAHwEAAF9yZWxzLy5yZWxzUEsBAi0AFAAGAAgAAAAhANG6hATEAAAA3AAAAA8A&#10;AAAAAAAAAAAAAAAABwIAAGRycy9kb3ducmV2LnhtbFBLBQYAAAAAAwADALcAAAD4AgAAAAA=&#10;" fillcolor="#c2f1f9" strokecolor="#c2f1f9" strokeweight="1pt">
                  <v:stroke joinstyle="miter"/>
                </v:oval>
                <v:rect id="Prostokąt 113" o:spid="_x0000_s1029" style="position:absolute;top:97164;width:10637;height:9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DmfwgAAANwAAAAPAAAAZHJzL2Rvd25yZXYueG1sRE9Li8Iw&#10;EL4v7H8II3gRTXVBtBplWah48eBjtx6HZmyLyaQ0We3+eyMIe5uP7znLdWeNuFHra8cKxqMEBHHh&#10;dM2lgtMxG85A+ICs0TgmBX/kYb16f1tiqt2d93Q7hFLEEPYpKqhCaFIpfVGRRT9yDXHkLq61GCJs&#10;S6lbvMdwa+QkSabSYs2xocKGvioqrodfq2D+c8ky3MiBrL91nu92JsvPRql+r/tcgAjUhX/xy73V&#10;cf74A57PxAvk6gEAAP//AwBQSwECLQAUAAYACAAAACEA2+H2y+4AAACFAQAAEwAAAAAAAAAAAAAA&#10;AAAAAAAAW0NvbnRlbnRfVHlwZXNdLnhtbFBLAQItABQABgAIAAAAIQBa9CxbvwAAABUBAAALAAAA&#10;AAAAAAAAAAAAAB8BAABfcmVscy8ucmVsc1BLAQItABQABgAIAAAAIQAEyDmfwgAAANwAAAAPAAAA&#10;AAAAAAAAAAAAAAcCAABkcnMvZG93bnJldi54bWxQSwUGAAAAAAMAAwC3AAAA9gIAAAAA&#10;" fillcolor="#c2f1f9" strokecolor="#c2f1f9" strokeweight="1pt"/>
              </v:group>
            </w:pict>
          </mc:Fallback>
        </mc:AlternateContent>
      </w:r>
    </w:p>
    <w:p w14:paraId="3D9B7733" w14:textId="633734C1" w:rsidR="00863A94" w:rsidRDefault="00863A94">
      <w:pPr>
        <w:autoSpaceDE/>
        <w:autoSpaceDN/>
        <w:adjustRightInd/>
        <w:spacing w:line="240" w:lineRule="auto"/>
        <w:jc w:val="left"/>
      </w:pPr>
    </w:p>
    <w:p w14:paraId="6A90E3CD" w14:textId="77777777" w:rsidR="00863A94" w:rsidRDefault="00863A94">
      <w:pPr>
        <w:autoSpaceDE/>
        <w:autoSpaceDN/>
        <w:adjustRightInd/>
        <w:spacing w:line="240" w:lineRule="auto"/>
        <w:jc w:val="left"/>
      </w:pPr>
    </w:p>
    <w:p w14:paraId="767B5F7C" w14:textId="688E4CD1" w:rsidR="00863A94" w:rsidRDefault="00863A94">
      <w:pPr>
        <w:autoSpaceDE/>
        <w:autoSpaceDN/>
        <w:adjustRightInd/>
        <w:spacing w:line="240" w:lineRule="auto"/>
        <w:jc w:val="left"/>
      </w:pPr>
      <w:r>
        <w:rPr>
          <w:noProof/>
          <w:lang w:eastAsia="pl-PL"/>
        </w:rPr>
        <mc:AlternateContent>
          <mc:Choice Requires="wps">
            <w:drawing>
              <wp:anchor distT="45720" distB="45720" distL="114300" distR="114300" simplePos="0" relativeHeight="251866112" behindDoc="0" locked="0" layoutInCell="1" allowOverlap="1" wp14:anchorId="23D7705D" wp14:editId="6FEAF85C">
                <wp:simplePos x="0" y="0"/>
                <wp:positionH relativeFrom="margin">
                  <wp:posOffset>1403748</wp:posOffset>
                </wp:positionH>
                <wp:positionV relativeFrom="page">
                  <wp:posOffset>8463280</wp:posOffset>
                </wp:positionV>
                <wp:extent cx="6042660" cy="1404620"/>
                <wp:effectExtent l="0" t="0" r="0" b="0"/>
                <wp:wrapSquare wrapText="bothSides"/>
                <wp:docPr id="1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1404620"/>
                        </a:xfrm>
                        <a:prstGeom prst="rect">
                          <a:avLst/>
                        </a:prstGeom>
                        <a:noFill/>
                        <a:ln w="9525">
                          <a:noFill/>
                          <a:miter lim="800000"/>
                          <a:headEnd/>
                          <a:tailEnd/>
                        </a:ln>
                      </wps:spPr>
                      <wps:txbx>
                        <w:txbxContent>
                          <w:p w14:paraId="234A2BC6" w14:textId="5F2B9CA8" w:rsidR="00863A94" w:rsidRPr="00B90448" w:rsidRDefault="00863A94" w:rsidP="00863A94">
                            <w:pPr>
                              <w:spacing w:line="240" w:lineRule="auto"/>
                              <w:jc w:val="left"/>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POWIĄZANIE </w:t>
                            </w: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Z DOKUMENTAMI STRATEGICZNYMI</w:t>
                            </w:r>
                            <w:r w:rsidRPr="00B90448">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D7705D" id="_x0000_s1039" type="#_x0000_t202" style="position:absolute;margin-left:110.55pt;margin-top:666.4pt;width:475.8pt;height:110.6pt;z-index:2518661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XJ3/wEAANYDAAAOAAAAZHJzL2Uyb0RvYy54bWysU9uO2yAQfa/Uf0C8N3ZcJ9214qy2u01V&#10;aXuRtv0AjHGMCgwFEjv9+h2wNxu1b1X9gIDxnJlz5rC5GbUiR+G8BFPT5SKnRBgOrTT7mv74vntz&#10;RYkPzLRMgRE1PQlPb7avX20GW4kCelCtcARBjK8GW9M+BFtlmee90MwvwAqDwQ6cZgGPbp+1jg2I&#10;rlVW5Pk6G8C11gEX3uPt/RSk24TfdYKHr13nRSCqpthbSKtLaxPXbLth1d4x20s+t8H+oQvNpMGi&#10;Z6h7Fhg5OPkXlJbcgYcuLDjoDLpOcpE4IJtl/gebx55ZkbigON6eZfL/D5Z/OT7ab46E8T2MOMBE&#10;wtsH4D89MXDXM7MXt87B0AvWYuFllCwbrK/m1Ci1r3wEaYbP0OKQ2SFAAho7p6MqyJMgOg7gdBZd&#10;jIFwvFznZbFeY4hjbFnm5bpIY8lY9ZxunQ8fBWgSNzV1ONUEz44PPsR2WPX8S6xmYCeVSpNVhgw1&#10;vV4Vq5RwEdEyoPGU1DW9yuM3WSGy/GDalByYVNMeCygz045MJ85hbEYiW+z6bUyOMjTQnlAIB5PR&#10;8GHgpgf3m5IBTVZT/+vAnKBEfTIo5vWyLKMr06FcvUPmxF1GmssIMxyhahoombZ3ITk5cvb2FkXf&#10;ySTHSydzz2iepNJs9OjOy3P66+U5bp8AAAD//wMAUEsDBBQABgAIAAAAIQA3uSgQ4QAAAA4BAAAP&#10;AAAAZHJzL2Rvd25yZXYueG1sTI/BTsMwEETvSPyDtUjcqB2XEhTiVBVqyxEoEWc3NklEvI5sNw1/&#10;z/YEtx3N0+xMuZ7dwCYbYu9RQbYQwCw23vTYKqg/dnePwGLSaPTg0Sr4sRHW1fVVqQvjz/hup0Nq&#10;GYVgLLSCLqWx4Dw2nXU6LvxokbwvH5xOJEPLTdBnCncDl0I8cKd7pA+dHu1zZ5vvw8kpGNO4z1/C&#10;69tmu5tE/bmvZd9ulbq9mTdPwJKd0x8Ml/pUHSrqdPQnNJENCqTMMkLJWC4ljbggWS5zYEe6Vqt7&#10;Abwq+f8Z1S8AAAD//wMAUEsBAi0AFAAGAAgAAAAhALaDOJL+AAAA4QEAABMAAAAAAAAAAAAAAAAA&#10;AAAAAFtDb250ZW50X1R5cGVzXS54bWxQSwECLQAUAAYACAAAACEAOP0h/9YAAACUAQAACwAAAAAA&#10;AAAAAAAAAAAvAQAAX3JlbHMvLnJlbHNQSwECLQAUAAYACAAAACEAzhVyd/8BAADWAwAADgAAAAAA&#10;AAAAAAAAAAAuAgAAZHJzL2Uyb0RvYy54bWxQSwECLQAUAAYACAAAACEAN7koEOEAAAAOAQAADwAA&#10;AAAAAAAAAAAAAABZBAAAZHJzL2Rvd25yZXYueG1sUEsFBgAAAAAEAAQA8wAAAGcFAAAAAA==&#10;" filled="f" stroked="f">
                <v:textbox style="mso-fit-shape-to-text:t">
                  <w:txbxContent>
                    <w:p w14:paraId="234A2BC6" w14:textId="5F2B9CA8" w:rsidR="00863A94" w:rsidRPr="00B90448" w:rsidRDefault="00863A94" w:rsidP="00863A94">
                      <w:pPr>
                        <w:spacing w:line="240" w:lineRule="auto"/>
                        <w:jc w:val="left"/>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POWIĄZANIE </w:t>
                      </w: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Z DOKUMENTAMI STRATEGICZNYMI</w:t>
                      </w:r>
                      <w:r w:rsidRPr="00B90448">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type="square" anchorx="margin" anchory="page"/>
              </v:shape>
            </w:pict>
          </mc:Fallback>
        </mc:AlternateContent>
      </w:r>
      <w:r>
        <w:br w:type="page"/>
      </w:r>
    </w:p>
    <w:p w14:paraId="1771DA08" w14:textId="13114CA8" w:rsidR="00863A94" w:rsidRDefault="00863A94" w:rsidP="00863A94">
      <w:pPr>
        <w:pStyle w:val="Nagwek1"/>
        <w:rPr>
          <w:sz w:val="48"/>
          <w:szCs w:val="48"/>
        </w:rPr>
      </w:pPr>
      <w:bookmarkStart w:id="42" w:name="_Toc123041845"/>
      <w:r>
        <w:rPr>
          <w:sz w:val="48"/>
          <w:szCs w:val="48"/>
        </w:rPr>
        <w:lastRenderedPageBreak/>
        <w:t xml:space="preserve">POWIĄZANIE </w:t>
      </w:r>
      <w:r w:rsidRPr="003A6AC5">
        <w:rPr>
          <w:sz w:val="48"/>
          <w:szCs w:val="48"/>
        </w:rPr>
        <w:t xml:space="preserve">Z DOKUMENTAMI </w:t>
      </w:r>
      <w:r>
        <w:rPr>
          <w:sz w:val="48"/>
          <w:szCs w:val="48"/>
        </w:rPr>
        <w:t>S</w:t>
      </w:r>
      <w:r w:rsidRPr="003A6AC5">
        <w:rPr>
          <w:sz w:val="48"/>
          <w:szCs w:val="48"/>
        </w:rPr>
        <w:t>TRATEGICZNYMI</w:t>
      </w:r>
      <w:r>
        <w:rPr>
          <w:sz w:val="48"/>
          <w:szCs w:val="48"/>
        </w:rPr>
        <w:t xml:space="preserve"> I PLANISTYCZNYMI</w:t>
      </w:r>
      <w:bookmarkEnd w:id="42"/>
    </w:p>
    <w:p w14:paraId="05C63409" w14:textId="77777777" w:rsidR="00863A94" w:rsidRPr="00AE671C" w:rsidRDefault="00863A94" w:rsidP="00863A94"/>
    <w:p w14:paraId="27136C4A" w14:textId="7E90A658" w:rsidR="000673BC" w:rsidRDefault="00863A94" w:rsidP="00863A94">
      <w:pPr>
        <w:rPr>
          <w:rFonts w:ascii="Segoe UI Light" w:hAnsi="Segoe UI Light" w:cs="Segoe UI Light"/>
          <w:sz w:val="22"/>
          <w:szCs w:val="22"/>
        </w:rPr>
      </w:pPr>
      <w:r w:rsidRPr="00304126">
        <w:rPr>
          <w:rFonts w:ascii="Segoe UI Light" w:hAnsi="Segoe UI Light" w:cs="Segoe UI Light"/>
          <w:sz w:val="22"/>
          <w:szCs w:val="22"/>
        </w:rPr>
        <w:t xml:space="preserve">Ogólna informacja na temat przewidywanych zmian klimatu dla Polski przedstawiona została </w:t>
      </w:r>
      <w:r>
        <w:rPr>
          <w:rFonts w:ascii="Segoe UI Light" w:hAnsi="Segoe UI Light" w:cs="Segoe UI Light"/>
          <w:sz w:val="22"/>
          <w:szCs w:val="22"/>
        </w:rPr>
        <w:br/>
      </w:r>
      <w:r w:rsidRPr="00304126">
        <w:rPr>
          <w:rFonts w:ascii="Segoe UI Light" w:hAnsi="Segoe UI Light" w:cs="Segoe UI Light"/>
          <w:sz w:val="22"/>
          <w:szCs w:val="22"/>
        </w:rPr>
        <w:t xml:space="preserve">w dokumencie: „Strategiczny plan adaptacji dla sektorów i obszarów wrażliwych na zmiany klimatu do roku 2020 z perspektywą do roku 2030” (SPA2020). Opracowane na potrzeby projektu KLIMADA w Interdyscyplinarnym Centrum Modelowania Matematycznego i Komputerowego Uniwersytetu Warszawskiego scenariusze zmian klimatu adaptowane dla warunków Polski dla perspektywy 2030 roku stanowią opisy prawdopodobnych przyszłych warunków klimatycznych. </w:t>
      </w:r>
      <w:r w:rsidR="000673BC">
        <w:rPr>
          <w:rFonts w:ascii="Segoe UI Light" w:hAnsi="Segoe UI Light" w:cs="Segoe UI Light"/>
          <w:sz w:val="22"/>
          <w:szCs w:val="22"/>
        </w:rPr>
        <w:t xml:space="preserve"> </w:t>
      </w:r>
      <w:r w:rsidRPr="00304126">
        <w:rPr>
          <w:rFonts w:ascii="Segoe UI Light" w:hAnsi="Segoe UI Light" w:cs="Segoe UI Light"/>
          <w:sz w:val="22"/>
          <w:szCs w:val="22"/>
        </w:rPr>
        <w:t xml:space="preserve">Przeprowadzona </w:t>
      </w:r>
      <w:r w:rsidR="00F30C1A">
        <w:rPr>
          <w:rFonts w:ascii="Segoe UI Light" w:hAnsi="Segoe UI Light" w:cs="Segoe UI Light"/>
          <w:sz w:val="22"/>
          <w:szCs w:val="22"/>
        </w:rPr>
        <w:br/>
      </w:r>
      <w:r w:rsidRPr="00304126">
        <w:rPr>
          <w:rFonts w:ascii="Segoe UI Light" w:hAnsi="Segoe UI Light" w:cs="Segoe UI Light"/>
          <w:sz w:val="22"/>
          <w:szCs w:val="22"/>
        </w:rPr>
        <w:t>w Strategicznym Planie Adaptacji analiza, wskazuje ja</w:t>
      </w:r>
      <w:r>
        <w:rPr>
          <w:rFonts w:ascii="Segoe UI Light" w:hAnsi="Segoe UI Light" w:cs="Segoe UI Light"/>
          <w:sz w:val="22"/>
          <w:szCs w:val="22"/>
        </w:rPr>
        <w:t>ko podstawową zmianę - tendencję</w:t>
      </w:r>
      <w:r w:rsidRPr="00304126">
        <w:rPr>
          <w:rFonts w:ascii="Segoe UI Light" w:hAnsi="Segoe UI Light" w:cs="Segoe UI Light"/>
          <w:sz w:val="22"/>
          <w:szCs w:val="22"/>
        </w:rPr>
        <w:t xml:space="preserve"> wzrostową temperatury powietrza. Pociąga to za sobą wzrost zmienności pogody </w:t>
      </w:r>
      <w:r w:rsidRPr="00304126">
        <w:rPr>
          <w:rFonts w:ascii="Segoe UI Light" w:hAnsi="Segoe UI Light" w:cs="Segoe UI Light"/>
          <w:sz w:val="22"/>
          <w:szCs w:val="22"/>
        </w:rPr>
        <w:br/>
        <w:t>i częstsze występowanie zjawisk ekstremalnych: wydłużenie okresów suchych (z sumą dobową opadu 10 mm/d), wzrostu częstotliwości opadów ulewnych (&gt;20mm/dobę) oraz występowania trąb powietrznych.</w:t>
      </w:r>
      <w:r w:rsidR="000673BC">
        <w:rPr>
          <w:rFonts w:ascii="Segoe UI Light" w:hAnsi="Segoe UI Light" w:cs="Segoe UI Light"/>
          <w:sz w:val="22"/>
          <w:szCs w:val="22"/>
        </w:rPr>
        <w:t xml:space="preserve"> </w:t>
      </w:r>
      <w:r w:rsidRPr="00304126">
        <w:rPr>
          <w:rFonts w:ascii="Segoe UI Light" w:hAnsi="Segoe UI Light" w:cs="Segoe UI Light"/>
          <w:sz w:val="22"/>
          <w:szCs w:val="22"/>
        </w:rPr>
        <w:t xml:space="preserve">Z tego też powodu SPA2020 rekomenduje, aby w dokumentach strategicznych uwzględniać wyzwania jakie przynoszą zmiany klimatyczne oraz o ile to możliwe uwzględniać działania adaptacyjne. </w:t>
      </w:r>
    </w:p>
    <w:p w14:paraId="5BCE02CF" w14:textId="413B9D6E" w:rsidR="00863A94" w:rsidRDefault="00863A94" w:rsidP="00863A94">
      <w:pPr>
        <w:rPr>
          <w:rFonts w:ascii="Segoe UI Light" w:hAnsi="Segoe UI Light" w:cs="Segoe UI Light"/>
          <w:sz w:val="22"/>
          <w:szCs w:val="22"/>
          <w:lang w:eastAsia="pl-PL"/>
        </w:rPr>
      </w:pPr>
      <w:r w:rsidRPr="00304126">
        <w:rPr>
          <w:rFonts w:ascii="Segoe UI Light" w:hAnsi="Segoe UI Light" w:cs="Segoe UI Light"/>
          <w:sz w:val="22"/>
          <w:szCs w:val="22"/>
          <w:lang w:eastAsia="pl-PL"/>
        </w:rPr>
        <w:t xml:space="preserve">Realizacja celów i zadań określonych w Miejskim Planie Adaptacji dla </w:t>
      </w:r>
      <w:r w:rsidR="001D0EBA">
        <w:rPr>
          <w:rFonts w:ascii="Segoe UI Light" w:hAnsi="Segoe UI Light" w:cs="Segoe UI Light"/>
          <w:sz w:val="22"/>
          <w:szCs w:val="22"/>
          <w:lang w:eastAsia="pl-PL"/>
        </w:rPr>
        <w:t>Gminy Miasta Mrągowa</w:t>
      </w:r>
      <w:r w:rsidRPr="00304126">
        <w:rPr>
          <w:rFonts w:ascii="Segoe UI Light" w:hAnsi="Segoe UI Light" w:cs="Segoe UI Light"/>
          <w:sz w:val="22"/>
          <w:szCs w:val="22"/>
          <w:lang w:eastAsia="pl-PL"/>
        </w:rPr>
        <w:t xml:space="preserve">, wynika </w:t>
      </w:r>
      <w:r>
        <w:rPr>
          <w:rFonts w:ascii="Segoe UI Light" w:hAnsi="Segoe UI Light" w:cs="Segoe UI Light"/>
          <w:sz w:val="22"/>
          <w:szCs w:val="22"/>
          <w:lang w:eastAsia="pl-PL"/>
        </w:rPr>
        <w:br/>
      </w:r>
      <w:r w:rsidRPr="00304126">
        <w:rPr>
          <w:rFonts w:ascii="Segoe UI Light" w:hAnsi="Segoe UI Light" w:cs="Segoe UI Light"/>
          <w:sz w:val="22"/>
          <w:szCs w:val="22"/>
          <w:lang w:eastAsia="pl-PL"/>
        </w:rPr>
        <w:t xml:space="preserve">z postanowień dokumentów strategicznych szczebla międzynarodowego, krajowego </w:t>
      </w:r>
      <w:r>
        <w:rPr>
          <w:rFonts w:ascii="Segoe UI Light" w:hAnsi="Segoe UI Light" w:cs="Segoe UI Light"/>
          <w:sz w:val="22"/>
          <w:szCs w:val="22"/>
          <w:lang w:eastAsia="pl-PL"/>
        </w:rPr>
        <w:br/>
      </w:r>
      <w:r w:rsidRPr="00304126">
        <w:rPr>
          <w:rFonts w:ascii="Segoe UI Light" w:hAnsi="Segoe UI Light" w:cs="Segoe UI Light"/>
          <w:sz w:val="22"/>
          <w:szCs w:val="22"/>
          <w:lang w:eastAsia="pl-PL"/>
        </w:rPr>
        <w:t xml:space="preserve">i regionalnego. Odniesienie celów niniejszego Planu do dokumentów strategicznych pokazuje, że pozostają one w ścisłym związku z kierunkami działań wypracowanymi na wyższych szczeblach administracyjnych. </w:t>
      </w:r>
    </w:p>
    <w:p w14:paraId="2A31C533" w14:textId="77777777" w:rsidR="00863A94" w:rsidRPr="00304126" w:rsidRDefault="00863A94" w:rsidP="00863A94">
      <w:pPr>
        <w:rPr>
          <w:rFonts w:ascii="Segoe UI Light" w:hAnsi="Segoe UI Light" w:cs="Segoe UI Light"/>
          <w:sz w:val="22"/>
          <w:szCs w:val="22"/>
        </w:rPr>
      </w:pPr>
      <w:r w:rsidRPr="00304126">
        <w:rPr>
          <w:rFonts w:ascii="Segoe UI Light" w:hAnsi="Segoe UI Light" w:cs="Segoe UI Light"/>
          <w:sz w:val="22"/>
          <w:szCs w:val="22"/>
        </w:rPr>
        <w:t xml:space="preserve">Jednym z pierwszych międzynarodowych dokumentów stanowiącym o konieczności przeciwdziałania negatywnym skutkom klimatu jest „RAMOWA KONWENCJA NARODÓW ZJEDNOCZONYCH W SPRAWIE ZMIAN KLIMATU (PROTOKÓŁ Z KIOTO)”, który został przyjęty </w:t>
      </w:r>
      <w:r w:rsidRPr="00304126">
        <w:rPr>
          <w:rFonts w:ascii="Segoe UI Light" w:hAnsi="Segoe UI Light" w:cs="Segoe UI Light"/>
          <w:sz w:val="22"/>
          <w:szCs w:val="22"/>
        </w:rPr>
        <w:br/>
        <w:t xml:space="preserve">w 1997 roku na Trzeciej Konferencji Stron Konwencji Klimatycznej ONZ. </w:t>
      </w:r>
      <w:r w:rsidRPr="00304126">
        <w:rPr>
          <w:rFonts w:ascii="Segoe UI Light" w:hAnsi="Segoe UI Light" w:cs="Segoe UI Light"/>
          <w:b/>
          <w:bCs/>
          <w:sz w:val="22"/>
          <w:szCs w:val="22"/>
        </w:rPr>
        <w:t xml:space="preserve"> </w:t>
      </w:r>
      <w:r w:rsidRPr="00304126">
        <w:rPr>
          <w:rFonts w:ascii="Segoe UI Light" w:hAnsi="Segoe UI Light" w:cs="Segoe UI Light"/>
          <w:sz w:val="22"/>
          <w:szCs w:val="22"/>
        </w:rPr>
        <w:t xml:space="preserve"> Protokół z Kioto zawiera zobowiązania uprzemysłowionych państw do ograniczenia emisji gazów cieplarnianych, będących przyczyną globalnego ocieplenia. </w:t>
      </w:r>
    </w:p>
    <w:p w14:paraId="5266FBBC" w14:textId="10DA902C" w:rsidR="00863A94" w:rsidRPr="00304126" w:rsidRDefault="00863A94" w:rsidP="00863A94">
      <w:pPr>
        <w:rPr>
          <w:rFonts w:ascii="Segoe UI Light" w:hAnsi="Segoe UI Light" w:cs="Segoe UI Light"/>
          <w:sz w:val="22"/>
          <w:szCs w:val="22"/>
        </w:rPr>
      </w:pPr>
      <w:r w:rsidRPr="00304126">
        <w:rPr>
          <w:rFonts w:ascii="Segoe UI Light" w:hAnsi="Segoe UI Light" w:cs="Segoe UI Light"/>
          <w:sz w:val="22"/>
          <w:szCs w:val="22"/>
        </w:rPr>
        <w:t>W ogólnym założeniu</w:t>
      </w:r>
      <w:r>
        <w:rPr>
          <w:rFonts w:ascii="Segoe UI Light" w:hAnsi="Segoe UI Light" w:cs="Segoe UI Light"/>
          <w:sz w:val="22"/>
          <w:szCs w:val="22"/>
        </w:rPr>
        <w:t>, Protokół</w:t>
      </w:r>
      <w:r w:rsidRPr="00304126">
        <w:rPr>
          <w:rFonts w:ascii="Segoe UI Light" w:hAnsi="Segoe UI Light" w:cs="Segoe UI Light"/>
          <w:sz w:val="22"/>
          <w:szCs w:val="22"/>
        </w:rPr>
        <w:t xml:space="preserve"> z Kioto nakładał na państwa uprzemysłowione, które przystąpiły do porozumienia, zobowiązanie do ograniczenia emisji gazów cieplarnianych w latach 2008–2012 w celu obniżenia całkowitej emisji krajów rozwiniętych. Protokół z Kioto miał wygasnąć w 2012 r. jednak na mocy porozumienia konferencji klimatycznej ONZ w Dausze (Katar) uzgodniono przedłużenie </w:t>
      </w:r>
      <w:r w:rsidRPr="00304126">
        <w:rPr>
          <w:rFonts w:ascii="Segoe UI Light" w:hAnsi="Segoe UI Light" w:cs="Segoe UI Light"/>
          <w:sz w:val="22"/>
          <w:szCs w:val="22"/>
        </w:rPr>
        <w:lastRenderedPageBreak/>
        <w:t>obowiązywania Protokołu o kolejne osiem lat, tj. do 2020 r. W ramach drugiego okresu obowiązywania Protokołu z Kioto państwa członkowskie Unii Europejskiej oraz Islandia zobowiązały się do redukcji emisji CO</w:t>
      </w:r>
      <w:r w:rsidRPr="0072346F">
        <w:rPr>
          <w:rFonts w:ascii="Segoe UI Light" w:hAnsi="Segoe UI Light" w:cs="Segoe UI Light"/>
          <w:sz w:val="22"/>
          <w:szCs w:val="22"/>
          <w:vertAlign w:val="subscript"/>
        </w:rPr>
        <w:t>2</w:t>
      </w:r>
      <w:r w:rsidRPr="00304126">
        <w:rPr>
          <w:rFonts w:ascii="Segoe UI Light" w:hAnsi="Segoe UI Light" w:cs="Segoe UI Light"/>
          <w:sz w:val="22"/>
          <w:szCs w:val="22"/>
        </w:rPr>
        <w:t xml:space="preserve"> zgodnej ze swoim obecnym celem, tj. o 20% do 2020 – Polska posiada zobowiązania klimatyczne wynikające z pakietu klimatyczno-energetycznego UE. Obecnie najnowszym i najważniejszym dokumentem w Unii Europejskiej, który porusza kwestie związane </w:t>
      </w:r>
      <w:r>
        <w:rPr>
          <w:rFonts w:ascii="Segoe UI Light" w:hAnsi="Segoe UI Light" w:cs="Segoe UI Light"/>
          <w:sz w:val="22"/>
          <w:szCs w:val="22"/>
        </w:rPr>
        <w:br/>
      </w:r>
      <w:r w:rsidRPr="00304126">
        <w:rPr>
          <w:rFonts w:ascii="Segoe UI Light" w:hAnsi="Segoe UI Light" w:cs="Segoe UI Light"/>
          <w:sz w:val="22"/>
          <w:szCs w:val="22"/>
        </w:rPr>
        <w:t xml:space="preserve">ze zmianami klimatycznymi jest „Strategia adaptacji do zmian klimatu UE”. </w:t>
      </w:r>
    </w:p>
    <w:p w14:paraId="53D43CB4" w14:textId="77777777" w:rsidR="00863A94" w:rsidRPr="00304126" w:rsidRDefault="00863A94" w:rsidP="00863A94">
      <w:pPr>
        <w:rPr>
          <w:rFonts w:ascii="Segoe UI Light" w:hAnsi="Segoe UI Light" w:cs="Segoe UI Light"/>
          <w:sz w:val="22"/>
          <w:szCs w:val="22"/>
        </w:rPr>
      </w:pPr>
    </w:p>
    <w:p w14:paraId="1029A454" w14:textId="77777777" w:rsidR="00863A94" w:rsidRPr="00AF6A01" w:rsidRDefault="00863A94" w:rsidP="00863A94">
      <w:pPr>
        <w:rPr>
          <w:rFonts w:ascii="Segoe UI Light" w:hAnsi="Segoe UI Light" w:cs="Segoe UI Light"/>
          <w:b/>
          <w:bCs/>
          <w:color w:val="159182" w:themeColor="accent2" w:themeShade="BF"/>
          <w:sz w:val="22"/>
          <w:szCs w:val="22"/>
        </w:rPr>
      </w:pPr>
      <w:r w:rsidRPr="00AF6A01">
        <w:rPr>
          <w:rFonts w:ascii="Segoe UI Light" w:hAnsi="Segoe UI Light" w:cs="Segoe UI Light"/>
          <w:b/>
          <w:bCs/>
          <w:color w:val="159182" w:themeColor="accent2" w:themeShade="BF"/>
          <w:sz w:val="22"/>
          <w:szCs w:val="22"/>
        </w:rPr>
        <w:t>AGENDA 2030 NA RZECZ ZRÓWNOWAŻONEGO ROZWOJU</w:t>
      </w:r>
    </w:p>
    <w:p w14:paraId="2891E350" w14:textId="77777777" w:rsidR="00863A94" w:rsidRPr="00304126" w:rsidRDefault="00863A94" w:rsidP="00863A94">
      <w:pPr>
        <w:rPr>
          <w:rFonts w:ascii="Segoe UI Light" w:hAnsi="Segoe UI Light" w:cs="Segoe UI Light"/>
          <w:sz w:val="22"/>
          <w:szCs w:val="22"/>
        </w:rPr>
      </w:pPr>
      <w:r w:rsidRPr="00304126">
        <w:rPr>
          <w:rFonts w:ascii="Segoe UI Light" w:hAnsi="Segoe UI Light" w:cs="Segoe UI Light"/>
          <w:sz w:val="22"/>
          <w:szCs w:val="22"/>
          <w:lang w:eastAsia="pl-PL"/>
        </w:rPr>
        <w:t xml:space="preserve">Agenda została przyjęta przez 193 państwa członkowskie ONZ Rezolucją Zgromadzenia Ogólnego 25 września 2015 roku w Nowym Jorku i jest to program działań definiujący </w:t>
      </w:r>
      <w:r w:rsidRPr="00304126">
        <w:rPr>
          <w:rFonts w:ascii="Segoe UI Light" w:hAnsi="Segoe UI Light" w:cs="Segoe UI Light"/>
          <w:sz w:val="22"/>
          <w:szCs w:val="22"/>
        </w:rPr>
        <w:t>model zrównoważonego rozwoju na poziomie globalnym. Zgodnie z Agendą 2030 „</w:t>
      </w:r>
      <w:r w:rsidRPr="00304126">
        <w:rPr>
          <w:rFonts w:ascii="Segoe UI Light" w:hAnsi="Segoe UI Light" w:cs="Segoe UI Light"/>
          <w:i/>
          <w:iCs/>
          <w:sz w:val="22"/>
          <w:szCs w:val="22"/>
        </w:rPr>
        <w:t>współczesny wysiłek modernizacyjny powinien koncentrować się na wyeliminowaniu ubóstwa we wszystkich jego przejawach, przy równoczesnej realizacji szeregu celów gospodarczych, społecznych i środowiskowych</w:t>
      </w:r>
      <w:r w:rsidRPr="00304126">
        <w:rPr>
          <w:rFonts w:ascii="Segoe UI Light" w:hAnsi="Segoe UI Light" w:cs="Segoe UI Light"/>
          <w:sz w:val="22"/>
          <w:szCs w:val="22"/>
        </w:rPr>
        <w:t>.” Agenda 2030 ma charakter uniwersalny, horyzontalny i obejmuje 17 celów zrównoważonego rozwoju (</w:t>
      </w:r>
      <w:proofErr w:type="spellStart"/>
      <w:r w:rsidRPr="00304126">
        <w:rPr>
          <w:rFonts w:ascii="Segoe UI Light" w:hAnsi="Segoe UI Light" w:cs="Segoe UI Light"/>
          <w:sz w:val="22"/>
          <w:szCs w:val="22"/>
        </w:rPr>
        <w:t>SDGs</w:t>
      </w:r>
      <w:proofErr w:type="spellEnd"/>
      <w:r w:rsidRPr="00304126">
        <w:rPr>
          <w:rFonts w:ascii="Segoe UI Light" w:hAnsi="Segoe UI Light" w:cs="Segoe UI Light"/>
          <w:sz w:val="22"/>
          <w:szCs w:val="22"/>
        </w:rPr>
        <w:t xml:space="preserve">) oraz powiązanych z nimi 169 zadań, które oddają trzy wymiary zrównoważonego rozwoju – gospodarczy, społeczny i środowiskowy. Poniżej zaprezentowano cele zrównoważonego rozwoju. </w:t>
      </w:r>
    </w:p>
    <w:p w14:paraId="7FCA41C2" w14:textId="77777777" w:rsidR="00863A94" w:rsidRPr="002F60D5" w:rsidRDefault="00863A94" w:rsidP="00863A94">
      <w:pPr>
        <w:keepNext/>
        <w:rPr>
          <w:rFonts w:asciiTheme="majorHAnsi" w:hAnsiTheme="majorHAnsi" w:cstheme="majorHAnsi"/>
        </w:rPr>
      </w:pPr>
      <w:r w:rsidRPr="002F60D5">
        <w:rPr>
          <w:rFonts w:asciiTheme="majorHAnsi" w:hAnsiTheme="majorHAnsi" w:cstheme="majorHAnsi"/>
          <w:noProof/>
          <w:lang w:eastAsia="pl-PL"/>
        </w:rPr>
        <w:drawing>
          <wp:inline distT="0" distB="0" distL="0" distR="0" wp14:anchorId="0A5EC536" wp14:editId="70C053FF">
            <wp:extent cx="5760003" cy="2639833"/>
            <wp:effectExtent l="0" t="0" r="0" b="8255"/>
            <wp:docPr id="108" name="Obraz 108" descr="Holistyczne podejś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listyczne podejście"/>
                    <pic:cNvPicPr>
                      <a:picLocks noChangeAspect="1" noChangeArrowheads="1"/>
                    </pic:cNvPicPr>
                  </pic:nvPicPr>
                  <pic:blipFill rotWithShape="1">
                    <a:blip r:embed="rId40">
                      <a:extLst>
                        <a:ext uri="{28A0092B-C50C-407E-A947-70E740481C1C}">
                          <a14:useLocalDpi xmlns:a14="http://schemas.microsoft.com/office/drawing/2010/main" val="0"/>
                        </a:ext>
                      </a:extLst>
                    </a:blip>
                    <a:srcRect t="19697"/>
                    <a:stretch/>
                  </pic:blipFill>
                  <pic:spPr bwMode="auto">
                    <a:xfrm>
                      <a:off x="0" y="0"/>
                      <a:ext cx="5765422" cy="2642316"/>
                    </a:xfrm>
                    <a:prstGeom prst="rect">
                      <a:avLst/>
                    </a:prstGeom>
                    <a:noFill/>
                    <a:ln>
                      <a:noFill/>
                    </a:ln>
                    <a:extLst>
                      <a:ext uri="{53640926-AAD7-44D8-BBD7-CCE9431645EC}">
                        <a14:shadowObscured xmlns:a14="http://schemas.microsoft.com/office/drawing/2010/main"/>
                      </a:ext>
                    </a:extLst>
                  </pic:spPr>
                </pic:pic>
              </a:graphicData>
            </a:graphic>
          </wp:inline>
        </w:drawing>
      </w:r>
    </w:p>
    <w:p w14:paraId="0D49BD8B" w14:textId="76F3ABBD" w:rsidR="00863A94" w:rsidRPr="000673BC" w:rsidRDefault="00863A94" w:rsidP="00863A94">
      <w:pPr>
        <w:pStyle w:val="Legenda"/>
        <w:jc w:val="left"/>
        <w:rPr>
          <w:rFonts w:asciiTheme="majorHAnsi" w:hAnsiTheme="majorHAnsi" w:cstheme="majorHAnsi"/>
          <w:b w:val="0"/>
          <w:bCs w:val="0"/>
        </w:rPr>
      </w:pPr>
      <w:bookmarkStart w:id="43" w:name="_Toc123732287"/>
      <w:r w:rsidRPr="000673BC">
        <w:rPr>
          <w:rFonts w:asciiTheme="majorHAnsi" w:hAnsiTheme="majorHAnsi" w:cstheme="majorHAnsi"/>
          <w:b w:val="0"/>
          <w:bCs w:val="0"/>
        </w:rPr>
        <w:t xml:space="preserve">Rysunek </w:t>
      </w:r>
      <w:r w:rsidRPr="000673BC">
        <w:rPr>
          <w:rFonts w:asciiTheme="majorHAnsi" w:hAnsiTheme="majorHAnsi" w:cstheme="majorHAnsi"/>
          <w:b w:val="0"/>
          <w:bCs w:val="0"/>
        </w:rPr>
        <w:fldChar w:fldCharType="begin"/>
      </w:r>
      <w:r w:rsidRPr="000673BC">
        <w:rPr>
          <w:rFonts w:asciiTheme="majorHAnsi" w:hAnsiTheme="majorHAnsi" w:cstheme="majorHAnsi"/>
          <w:b w:val="0"/>
          <w:bCs w:val="0"/>
        </w:rPr>
        <w:instrText xml:space="preserve"> SEQ Rysunek \* ARABIC </w:instrText>
      </w:r>
      <w:r w:rsidRPr="000673BC">
        <w:rPr>
          <w:rFonts w:asciiTheme="majorHAnsi" w:hAnsiTheme="majorHAnsi" w:cstheme="majorHAnsi"/>
          <w:b w:val="0"/>
          <w:bCs w:val="0"/>
        </w:rPr>
        <w:fldChar w:fldCharType="separate"/>
      </w:r>
      <w:r w:rsidR="008125A9">
        <w:rPr>
          <w:rFonts w:asciiTheme="majorHAnsi" w:hAnsiTheme="majorHAnsi" w:cstheme="majorHAnsi"/>
          <w:b w:val="0"/>
          <w:bCs w:val="0"/>
          <w:noProof/>
        </w:rPr>
        <w:t>21</w:t>
      </w:r>
      <w:r w:rsidRPr="000673BC">
        <w:rPr>
          <w:rFonts w:asciiTheme="majorHAnsi" w:hAnsiTheme="majorHAnsi" w:cstheme="majorHAnsi"/>
          <w:b w:val="0"/>
          <w:bCs w:val="0"/>
          <w:noProof/>
        </w:rPr>
        <w:fldChar w:fldCharType="end"/>
      </w:r>
      <w:r w:rsidRPr="000673BC">
        <w:rPr>
          <w:rFonts w:asciiTheme="majorHAnsi" w:hAnsiTheme="majorHAnsi" w:cstheme="majorHAnsi"/>
          <w:b w:val="0"/>
          <w:bCs w:val="0"/>
        </w:rPr>
        <w:t xml:space="preserve"> Cele zrównoważonego rozwoju (</w:t>
      </w:r>
      <w:proofErr w:type="spellStart"/>
      <w:r w:rsidRPr="000673BC">
        <w:rPr>
          <w:rFonts w:asciiTheme="majorHAnsi" w:hAnsiTheme="majorHAnsi" w:cstheme="majorHAnsi"/>
          <w:b w:val="0"/>
          <w:bCs w:val="0"/>
        </w:rPr>
        <w:t>SDGs</w:t>
      </w:r>
      <w:proofErr w:type="spellEnd"/>
      <w:r w:rsidRPr="000673BC">
        <w:rPr>
          <w:rFonts w:asciiTheme="majorHAnsi" w:hAnsiTheme="majorHAnsi" w:cstheme="majorHAnsi"/>
          <w:b w:val="0"/>
          <w:bCs w:val="0"/>
        </w:rPr>
        <w:t>).</w:t>
      </w:r>
      <w:bookmarkEnd w:id="43"/>
    </w:p>
    <w:p w14:paraId="60F93FF5" w14:textId="77777777" w:rsidR="00863A94" w:rsidRPr="000673BC" w:rsidRDefault="00863A94" w:rsidP="00863A94">
      <w:pPr>
        <w:spacing w:line="240" w:lineRule="auto"/>
        <w:jc w:val="left"/>
        <w:rPr>
          <w:rFonts w:asciiTheme="majorHAnsi" w:hAnsiTheme="majorHAnsi" w:cstheme="majorHAnsi"/>
          <w:i/>
          <w:iCs/>
          <w:sz w:val="18"/>
          <w:szCs w:val="18"/>
        </w:rPr>
      </w:pPr>
      <w:r w:rsidRPr="000673BC">
        <w:rPr>
          <w:rFonts w:asciiTheme="majorHAnsi" w:hAnsiTheme="majorHAnsi" w:cstheme="majorHAnsi"/>
          <w:i/>
          <w:iCs/>
          <w:sz w:val="18"/>
          <w:szCs w:val="18"/>
        </w:rPr>
        <w:t>Źródło: „Agenda 2030 na rzecz zrównoważonego rozwoju – implementacja w Polsce”</w:t>
      </w:r>
    </w:p>
    <w:p w14:paraId="60D5F637" w14:textId="77777777" w:rsidR="000673BC" w:rsidRDefault="000673BC" w:rsidP="00863A94">
      <w:pPr>
        <w:rPr>
          <w:rFonts w:ascii="Segoe UI Light" w:hAnsi="Segoe UI Light" w:cs="Segoe UI Light"/>
          <w:sz w:val="22"/>
          <w:szCs w:val="22"/>
          <w:lang w:eastAsia="pl-PL"/>
        </w:rPr>
      </w:pPr>
    </w:p>
    <w:p w14:paraId="55177843" w14:textId="28264FF3" w:rsidR="00863A94" w:rsidRPr="00304126" w:rsidRDefault="00863A94" w:rsidP="00863A94">
      <w:pPr>
        <w:rPr>
          <w:rFonts w:ascii="Segoe UI Light" w:hAnsi="Segoe UI Light" w:cs="Segoe UI Light"/>
          <w:sz w:val="22"/>
          <w:szCs w:val="22"/>
          <w:lang w:eastAsia="pl-PL"/>
        </w:rPr>
      </w:pPr>
      <w:r w:rsidRPr="00304126">
        <w:rPr>
          <w:rFonts w:ascii="Segoe UI Light" w:hAnsi="Segoe UI Light" w:cs="Segoe UI Light"/>
          <w:sz w:val="22"/>
          <w:szCs w:val="22"/>
          <w:lang w:eastAsia="pl-PL"/>
        </w:rPr>
        <w:t>Wśród siedemnastu wymienionych celów, ze środowiskiem naturalnym oraz zmianami klimatycznymi wiążą się:</w:t>
      </w:r>
    </w:p>
    <w:p w14:paraId="006D8F84" w14:textId="77777777" w:rsidR="00863A94" w:rsidRPr="00304126" w:rsidRDefault="00863A94" w:rsidP="00863A94">
      <w:pPr>
        <w:pStyle w:val="Akapitzlist"/>
        <w:numPr>
          <w:ilvl w:val="0"/>
          <w:numId w:val="9"/>
        </w:numPr>
        <w:rPr>
          <w:rFonts w:ascii="Segoe UI Light" w:hAnsi="Segoe UI Light" w:cs="Segoe UI Light"/>
          <w:sz w:val="22"/>
          <w:szCs w:val="22"/>
          <w:lang w:eastAsia="pl-PL"/>
        </w:rPr>
      </w:pPr>
      <w:r w:rsidRPr="00304126">
        <w:rPr>
          <w:rFonts w:ascii="Segoe UI Light" w:hAnsi="Segoe UI Light" w:cs="Segoe UI Light"/>
          <w:sz w:val="22"/>
          <w:szCs w:val="22"/>
          <w:lang w:eastAsia="pl-PL"/>
        </w:rPr>
        <w:t>Cel 2: eliminacja głodu, osiągnięcie bezpieczeństwa żywnościowego i lepszego</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odżywiania oraz promowanie zrównoważonego rolnictwa</w:t>
      </w:r>
    </w:p>
    <w:p w14:paraId="06276105" w14:textId="77777777" w:rsidR="00863A94" w:rsidRPr="00304126" w:rsidRDefault="00863A94" w:rsidP="00863A94">
      <w:pPr>
        <w:pStyle w:val="Akapitzlist"/>
        <w:numPr>
          <w:ilvl w:val="0"/>
          <w:numId w:val="10"/>
        </w:numPr>
        <w:rPr>
          <w:rFonts w:ascii="Segoe UI Light" w:hAnsi="Segoe UI Light" w:cs="Segoe UI Light"/>
          <w:sz w:val="22"/>
          <w:szCs w:val="22"/>
          <w:lang w:eastAsia="pl-PL"/>
        </w:rPr>
      </w:pPr>
      <w:r w:rsidRPr="00304126">
        <w:rPr>
          <w:rFonts w:ascii="Segoe UI Light" w:hAnsi="Segoe UI Light" w:cs="Segoe UI Light"/>
          <w:sz w:val="22"/>
          <w:szCs w:val="22"/>
          <w:lang w:eastAsia="pl-PL"/>
        </w:rPr>
        <w:lastRenderedPageBreak/>
        <w:t>Utworzenie systemów zrównoważonej produkcji żywności oraz wdrożenie praktyk</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odpornego rolnictwa mające zwiększyć wydajność i produkcję, podtrzymywać</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ekosystemy, wzmocnić zdolność przystosowania się do zmian klimatycznych,</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ekstremalnych zjawisk pogodowych, suszy, powodzi i innych katastrof, a także</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mające stopniowo poprawiać jakość gleby i gruntów.</w:t>
      </w:r>
    </w:p>
    <w:p w14:paraId="2FC1BAC9" w14:textId="77777777" w:rsidR="00863A94" w:rsidRPr="00304126" w:rsidRDefault="00863A94" w:rsidP="00863A94">
      <w:pPr>
        <w:pStyle w:val="Akapitzlist"/>
        <w:numPr>
          <w:ilvl w:val="0"/>
          <w:numId w:val="9"/>
        </w:numPr>
        <w:rPr>
          <w:rFonts w:ascii="Segoe UI Light" w:hAnsi="Segoe UI Light" w:cs="Segoe UI Light"/>
          <w:sz w:val="22"/>
          <w:szCs w:val="22"/>
          <w:lang w:eastAsia="pl-PL"/>
        </w:rPr>
      </w:pPr>
      <w:r w:rsidRPr="00304126">
        <w:rPr>
          <w:rFonts w:ascii="Segoe UI Light" w:hAnsi="Segoe UI Light" w:cs="Segoe UI Light"/>
          <w:sz w:val="22"/>
          <w:szCs w:val="22"/>
          <w:lang w:eastAsia="pl-PL"/>
        </w:rPr>
        <w:t>Cel 3: zapewnienie wszystkim ludziom w każdym wieku zdrowego życia oraz promowanie</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dobrobytu</w:t>
      </w:r>
    </w:p>
    <w:p w14:paraId="3627784F" w14:textId="77777777" w:rsidR="00863A94" w:rsidRPr="00304126" w:rsidRDefault="00863A94" w:rsidP="00863A94">
      <w:pPr>
        <w:pStyle w:val="Akapitzlist"/>
        <w:numPr>
          <w:ilvl w:val="0"/>
          <w:numId w:val="10"/>
        </w:numPr>
        <w:rPr>
          <w:rFonts w:ascii="Segoe UI Light" w:hAnsi="Segoe UI Light" w:cs="Segoe UI Light"/>
          <w:sz w:val="22"/>
          <w:szCs w:val="22"/>
          <w:lang w:eastAsia="pl-PL"/>
        </w:rPr>
      </w:pPr>
      <w:r w:rsidRPr="00304126">
        <w:rPr>
          <w:rFonts w:ascii="Segoe UI Light" w:hAnsi="Segoe UI Light" w:cs="Segoe UI Light"/>
          <w:sz w:val="22"/>
          <w:szCs w:val="22"/>
          <w:lang w:eastAsia="pl-PL"/>
        </w:rPr>
        <w:t>Znaczące obniżenie liczby zgonów i chorób spowodowanych przez niebezpieczne substancje chemiczne oraz zanieczyszczenie i skażenie powietrza, wody i gleby.</w:t>
      </w:r>
    </w:p>
    <w:p w14:paraId="233F4D99" w14:textId="77777777" w:rsidR="00863A94" w:rsidRPr="00304126" w:rsidRDefault="00863A94" w:rsidP="00863A94">
      <w:pPr>
        <w:pStyle w:val="Akapitzlist"/>
        <w:numPr>
          <w:ilvl w:val="0"/>
          <w:numId w:val="9"/>
        </w:numPr>
        <w:rPr>
          <w:rFonts w:ascii="Segoe UI Light" w:hAnsi="Segoe UI Light" w:cs="Segoe UI Light"/>
          <w:sz w:val="22"/>
          <w:szCs w:val="22"/>
          <w:lang w:eastAsia="pl-PL"/>
        </w:rPr>
      </w:pPr>
      <w:r w:rsidRPr="00304126">
        <w:rPr>
          <w:rFonts w:ascii="Segoe UI Light" w:hAnsi="Segoe UI Light" w:cs="Segoe UI Light"/>
          <w:sz w:val="22"/>
          <w:szCs w:val="22"/>
          <w:lang w:eastAsia="pl-PL"/>
        </w:rPr>
        <w:t>Cel 6: Zapewnienie wszystkim ludziom dostępu do wody i warunków sanitarnych poprzez</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zrównoważoną gospodarkę zasobami wodnymi</w:t>
      </w:r>
    </w:p>
    <w:p w14:paraId="4E90AF1D" w14:textId="77777777" w:rsidR="00863A94" w:rsidRPr="00304126" w:rsidRDefault="00863A94" w:rsidP="00863A94">
      <w:pPr>
        <w:pStyle w:val="Akapitzlist"/>
        <w:numPr>
          <w:ilvl w:val="0"/>
          <w:numId w:val="10"/>
        </w:numPr>
        <w:rPr>
          <w:rFonts w:ascii="Segoe UI Light" w:hAnsi="Segoe UI Light" w:cs="Segoe UI Light"/>
          <w:sz w:val="22"/>
          <w:szCs w:val="22"/>
          <w:lang w:eastAsia="pl-PL"/>
        </w:rPr>
      </w:pPr>
      <w:r w:rsidRPr="00304126">
        <w:rPr>
          <w:rFonts w:ascii="Segoe UI Light" w:hAnsi="Segoe UI Light" w:cs="Segoe UI Light"/>
          <w:sz w:val="22"/>
          <w:szCs w:val="22"/>
          <w:lang w:eastAsia="pl-PL"/>
        </w:rPr>
        <w:t>Poprawienie jakości wody poprzez redukcję zanieczyszczeń, likwidowanie wysypisk śmieci, ograniczenie stosowania szkodliwych substancji chemicznych i innych szkodliwych materiałów; zmniejszenie o połowę ilości nieoczyszczonych ścieków oraz znaczące podniesienie poziomu recyklingu i bezpiecznego ponownego użytkowania materiałów w skali globalnej</w:t>
      </w:r>
    </w:p>
    <w:p w14:paraId="1F9ABEC8" w14:textId="77777777" w:rsidR="00863A94" w:rsidRPr="00304126" w:rsidRDefault="00863A94" w:rsidP="00863A94">
      <w:pPr>
        <w:pStyle w:val="Akapitzlist"/>
        <w:numPr>
          <w:ilvl w:val="0"/>
          <w:numId w:val="9"/>
        </w:numPr>
        <w:rPr>
          <w:rFonts w:ascii="Segoe UI Light" w:hAnsi="Segoe UI Light" w:cs="Segoe UI Light"/>
          <w:sz w:val="22"/>
          <w:szCs w:val="22"/>
          <w:lang w:eastAsia="pl-PL"/>
        </w:rPr>
      </w:pPr>
      <w:r w:rsidRPr="00304126">
        <w:rPr>
          <w:rFonts w:ascii="Segoe UI Light" w:hAnsi="Segoe UI Light" w:cs="Segoe UI Light"/>
          <w:sz w:val="22"/>
          <w:szCs w:val="22"/>
          <w:lang w:eastAsia="pl-PL"/>
        </w:rPr>
        <w:t>Cel 7: Zapewnienie wszystkim dostępu do źródeł stabilnej, zrównoważonej i nowoczesnej</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energii w przystępnej cenie</w:t>
      </w:r>
    </w:p>
    <w:p w14:paraId="0E95D0EE" w14:textId="77777777" w:rsidR="00863A94" w:rsidRPr="00304126" w:rsidRDefault="00863A94" w:rsidP="00863A94">
      <w:pPr>
        <w:pStyle w:val="Akapitzlist"/>
        <w:numPr>
          <w:ilvl w:val="0"/>
          <w:numId w:val="10"/>
        </w:numPr>
        <w:rPr>
          <w:rFonts w:ascii="Segoe UI Light" w:hAnsi="Segoe UI Light" w:cs="Segoe UI Light"/>
          <w:sz w:val="22"/>
          <w:szCs w:val="22"/>
          <w:lang w:eastAsia="pl-PL"/>
        </w:rPr>
      </w:pPr>
      <w:r w:rsidRPr="00304126">
        <w:rPr>
          <w:rFonts w:ascii="Segoe UI Light" w:hAnsi="Segoe UI Light" w:cs="Segoe UI Light"/>
          <w:sz w:val="22"/>
          <w:szCs w:val="22"/>
          <w:lang w:eastAsia="pl-PL"/>
        </w:rPr>
        <w:t>Znaczące zwiększenie udziału odnawialnych źródeł energii</w:t>
      </w:r>
    </w:p>
    <w:p w14:paraId="247CFEDF" w14:textId="77777777" w:rsidR="00863A94" w:rsidRPr="00304126" w:rsidRDefault="00863A94" w:rsidP="00863A94">
      <w:pPr>
        <w:pStyle w:val="Akapitzlist"/>
        <w:numPr>
          <w:ilvl w:val="0"/>
          <w:numId w:val="9"/>
        </w:numPr>
        <w:rPr>
          <w:rFonts w:ascii="Segoe UI Light" w:hAnsi="Segoe UI Light" w:cs="Segoe UI Light"/>
          <w:sz w:val="22"/>
          <w:szCs w:val="22"/>
          <w:lang w:eastAsia="pl-PL"/>
        </w:rPr>
      </w:pPr>
      <w:r w:rsidRPr="00304126">
        <w:rPr>
          <w:rFonts w:ascii="Segoe UI Light" w:hAnsi="Segoe UI Light" w:cs="Segoe UI Light"/>
          <w:sz w:val="22"/>
          <w:szCs w:val="22"/>
          <w:lang w:eastAsia="pl-PL"/>
        </w:rPr>
        <w:t>Cel 11: Uczynienie miast i osiedli ludzkich bezpiecznymi, stabilnymi, zrównoważonymi</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oraz sprzyjającymi włączeniu społecznemu</w:t>
      </w:r>
    </w:p>
    <w:p w14:paraId="6A4A84A1" w14:textId="77777777" w:rsidR="00863A94" w:rsidRPr="00304126" w:rsidRDefault="00863A94" w:rsidP="00863A94">
      <w:pPr>
        <w:pStyle w:val="Akapitzlist"/>
        <w:numPr>
          <w:ilvl w:val="0"/>
          <w:numId w:val="9"/>
        </w:numPr>
        <w:rPr>
          <w:rFonts w:ascii="Segoe UI Light" w:hAnsi="Segoe UI Light" w:cs="Segoe UI Light"/>
          <w:sz w:val="22"/>
          <w:szCs w:val="22"/>
          <w:lang w:eastAsia="pl-PL"/>
        </w:rPr>
      </w:pPr>
      <w:r w:rsidRPr="00304126">
        <w:rPr>
          <w:rFonts w:ascii="Segoe UI Light" w:hAnsi="Segoe UI Light" w:cs="Segoe UI Light"/>
          <w:sz w:val="22"/>
          <w:szCs w:val="22"/>
          <w:lang w:eastAsia="pl-PL"/>
        </w:rPr>
        <w:t>Cel 13: podjęcie pilnych działań w celu przeciwdziałania zmianom klimatu i ich skutkom</w:t>
      </w:r>
    </w:p>
    <w:p w14:paraId="47CF099A" w14:textId="77777777" w:rsidR="00863A94" w:rsidRPr="00AF77CE" w:rsidRDefault="00863A94" w:rsidP="00863A94">
      <w:pPr>
        <w:pStyle w:val="Akapitzlist"/>
        <w:numPr>
          <w:ilvl w:val="0"/>
          <w:numId w:val="9"/>
        </w:numPr>
        <w:jc w:val="left"/>
        <w:rPr>
          <w:rFonts w:ascii="Segoe UI Light" w:hAnsi="Segoe UI Light" w:cs="Segoe UI Light"/>
          <w:b/>
          <w:bCs/>
          <w:color w:val="26797A" w:themeColor="accent5" w:themeShade="80"/>
          <w:sz w:val="22"/>
          <w:szCs w:val="22"/>
          <w:u w:val="single"/>
        </w:rPr>
      </w:pPr>
      <w:r w:rsidRPr="00304126">
        <w:rPr>
          <w:rFonts w:ascii="Segoe UI Light" w:hAnsi="Segoe UI Light" w:cs="Segoe UI Light"/>
          <w:sz w:val="22"/>
          <w:szCs w:val="22"/>
          <w:lang w:eastAsia="pl-PL"/>
        </w:rPr>
        <w:t>Cel</w:t>
      </w:r>
      <w:r>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15: Ochrona, przywracanie oraz promowanie zrównoważonego użytkowania</w:t>
      </w:r>
    </w:p>
    <w:p w14:paraId="6CB02F1C" w14:textId="77777777" w:rsidR="00863A94" w:rsidRPr="00304126" w:rsidRDefault="00863A94" w:rsidP="00863A94">
      <w:pPr>
        <w:pStyle w:val="Akapitzlist"/>
        <w:numPr>
          <w:ilvl w:val="0"/>
          <w:numId w:val="0"/>
        </w:numPr>
        <w:ind w:left="720"/>
        <w:rPr>
          <w:rFonts w:ascii="Segoe UI Light" w:hAnsi="Segoe UI Light" w:cs="Segoe UI Light"/>
          <w:b/>
          <w:bCs/>
          <w:color w:val="26797A" w:themeColor="accent5" w:themeShade="80"/>
          <w:sz w:val="22"/>
          <w:szCs w:val="22"/>
          <w:u w:val="single"/>
        </w:rPr>
      </w:pPr>
      <w:r w:rsidRPr="00304126">
        <w:rPr>
          <w:rFonts w:ascii="Segoe UI Light" w:hAnsi="Segoe UI Light" w:cs="Segoe UI Light"/>
          <w:sz w:val="22"/>
          <w:szCs w:val="22"/>
          <w:lang w:eastAsia="pl-PL"/>
        </w:rPr>
        <w:t>ekosystemów lądowych, zrównoważone gospodarowanie lasami, zwalczanie</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pustynnienia, powstrzymanie i odwracanie procesu degradacji gleby oraz</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powstrzymywanie utraty różnorodności biologicznej.</w:t>
      </w:r>
    </w:p>
    <w:p w14:paraId="3E0C4107" w14:textId="77777777" w:rsidR="00863A94" w:rsidRDefault="00863A94" w:rsidP="00863A94">
      <w:pPr>
        <w:rPr>
          <w:rFonts w:asciiTheme="majorHAnsi" w:hAnsiTheme="majorHAnsi" w:cstheme="majorHAnsi"/>
          <w:b/>
          <w:bCs/>
          <w:color w:val="26797A" w:themeColor="accent5" w:themeShade="80"/>
          <w:u w:val="single"/>
        </w:rPr>
      </w:pPr>
    </w:p>
    <w:p w14:paraId="77278D1F" w14:textId="77777777" w:rsidR="00863A94" w:rsidRPr="002F60D5" w:rsidRDefault="00863A94" w:rsidP="00863A94">
      <w:pPr>
        <w:rPr>
          <w:rFonts w:asciiTheme="majorHAnsi" w:hAnsiTheme="majorHAnsi" w:cstheme="majorHAnsi"/>
          <w:b/>
          <w:bCs/>
          <w:color w:val="26797A" w:themeColor="accent5" w:themeShade="80"/>
          <w:u w:val="single"/>
        </w:rPr>
      </w:pPr>
    </w:p>
    <w:p w14:paraId="435DC776" w14:textId="77777777" w:rsidR="00863A94" w:rsidRPr="001B3AB0" w:rsidRDefault="00863A94" w:rsidP="00863A94">
      <w:pPr>
        <w:rPr>
          <w:rFonts w:ascii="Segoe UI Light" w:hAnsi="Segoe UI Light" w:cs="Segoe UI Light"/>
          <w:b/>
          <w:bCs/>
          <w:color w:val="159182" w:themeColor="accent2" w:themeShade="BF"/>
          <w:sz w:val="22"/>
          <w:szCs w:val="22"/>
        </w:rPr>
      </w:pPr>
      <w:r w:rsidRPr="001B3AB0">
        <w:rPr>
          <w:rFonts w:ascii="Segoe UI Light" w:hAnsi="Segoe UI Light" w:cs="Segoe UI Light"/>
          <w:b/>
          <w:bCs/>
          <w:color w:val="159182" w:themeColor="accent2" w:themeShade="BF"/>
          <w:sz w:val="22"/>
          <w:szCs w:val="22"/>
        </w:rPr>
        <w:t>PAKIET KLIMATYCZNO-ENERGETYCZNY UNII EUROPEJSKIEJ</w:t>
      </w:r>
    </w:p>
    <w:p w14:paraId="7FB9D49A" w14:textId="77777777" w:rsidR="00863A94" w:rsidRPr="00304126" w:rsidRDefault="00863A94" w:rsidP="00863A94">
      <w:pPr>
        <w:rPr>
          <w:rFonts w:ascii="Segoe UI Light" w:hAnsi="Segoe UI Light" w:cs="Segoe UI Light"/>
          <w:sz w:val="22"/>
          <w:szCs w:val="22"/>
        </w:rPr>
      </w:pPr>
      <w:r w:rsidRPr="00304126">
        <w:rPr>
          <w:rFonts w:ascii="Segoe UI Light" w:hAnsi="Segoe UI Light" w:cs="Segoe UI Light"/>
          <w:sz w:val="22"/>
          <w:szCs w:val="22"/>
        </w:rPr>
        <w:t xml:space="preserve">Jest to zbiór aktów prawnych przyjętych w 2008 roku, dzięki którym UE reguluje i realizuje międzynarodowe porozumienia w kwestii emisji gazów cieplarnianych. Regulacje zawarte </w:t>
      </w:r>
      <w:r w:rsidRPr="00304126">
        <w:rPr>
          <w:rFonts w:ascii="Segoe UI Light" w:hAnsi="Segoe UI Light" w:cs="Segoe UI Light"/>
          <w:sz w:val="22"/>
          <w:szCs w:val="22"/>
        </w:rPr>
        <w:br/>
        <w:t xml:space="preserve">w Pakiecie mają przyczynić się do zrealizowania długookresowych celów redukcji emisji </w:t>
      </w:r>
      <w:r w:rsidRPr="00304126">
        <w:rPr>
          <w:rFonts w:ascii="Segoe UI Light" w:hAnsi="Segoe UI Light" w:cs="Segoe UI Light"/>
          <w:sz w:val="22"/>
          <w:szCs w:val="22"/>
        </w:rPr>
        <w:br/>
      </w:r>
      <w:r w:rsidRPr="00304126">
        <w:rPr>
          <w:rFonts w:ascii="Segoe UI Light" w:hAnsi="Segoe UI Light" w:cs="Segoe UI Light"/>
          <w:sz w:val="22"/>
          <w:szCs w:val="22"/>
        </w:rPr>
        <w:lastRenderedPageBreak/>
        <w:t>i zapobieganiu zmianom klimatu przy użyciu instrumentów rynkowych (system handlu uprawnieniami do emisji) i działań regulacyjnych. Najważniejsze cele zawarte w pakiecie klimatyczno-energetycznym Unii Europejskiej to:</w:t>
      </w:r>
    </w:p>
    <w:p w14:paraId="171E16E0" w14:textId="77777777" w:rsidR="00863A94" w:rsidRPr="00304126" w:rsidRDefault="00863A94" w:rsidP="00863A94">
      <w:pPr>
        <w:pStyle w:val="Akapitzlist"/>
        <w:numPr>
          <w:ilvl w:val="0"/>
          <w:numId w:val="8"/>
        </w:numPr>
        <w:rPr>
          <w:rFonts w:ascii="Segoe UI Light" w:hAnsi="Segoe UI Light" w:cs="Segoe UI Light"/>
          <w:sz w:val="22"/>
          <w:szCs w:val="22"/>
        </w:rPr>
      </w:pPr>
      <w:r w:rsidRPr="00304126">
        <w:rPr>
          <w:rFonts w:ascii="Segoe UI Light" w:hAnsi="Segoe UI Light" w:cs="Segoe UI Light"/>
          <w:sz w:val="22"/>
          <w:szCs w:val="22"/>
          <w:lang w:val="pl-PL"/>
        </w:rPr>
        <w:t xml:space="preserve">redukcja emisji gazów cieplarnianych do 2020 r. o 20% w stosunku do poziomu </w:t>
      </w:r>
      <w:r w:rsidRPr="00304126">
        <w:rPr>
          <w:rFonts w:ascii="Segoe UI Light" w:hAnsi="Segoe UI Light" w:cs="Segoe UI Light"/>
          <w:sz w:val="22"/>
          <w:szCs w:val="22"/>
          <w:lang w:val="pl-PL"/>
        </w:rPr>
        <w:br/>
        <w:t>z 1990 r.,</w:t>
      </w:r>
    </w:p>
    <w:p w14:paraId="78605DD2" w14:textId="77777777" w:rsidR="00863A94" w:rsidRPr="00304126" w:rsidRDefault="00863A94" w:rsidP="00863A94">
      <w:pPr>
        <w:pStyle w:val="Akapitzlist"/>
        <w:numPr>
          <w:ilvl w:val="0"/>
          <w:numId w:val="8"/>
        </w:numPr>
        <w:rPr>
          <w:rFonts w:ascii="Segoe UI Light" w:hAnsi="Segoe UI Light" w:cs="Segoe UI Light"/>
          <w:sz w:val="22"/>
          <w:szCs w:val="22"/>
        </w:rPr>
      </w:pPr>
      <w:r w:rsidRPr="00304126">
        <w:rPr>
          <w:rFonts w:ascii="Segoe UI Light" w:hAnsi="Segoe UI Light" w:cs="Segoe UI Light"/>
          <w:sz w:val="22"/>
          <w:szCs w:val="22"/>
          <w:lang w:val="pl-PL"/>
        </w:rPr>
        <w:t xml:space="preserve">zwiększenie udziału energii odnawialnej do 20% w całkowitym zużyciu energii </w:t>
      </w:r>
      <w:r w:rsidRPr="00304126">
        <w:rPr>
          <w:rFonts w:ascii="Segoe UI Light" w:hAnsi="Segoe UI Light" w:cs="Segoe UI Light"/>
          <w:sz w:val="22"/>
          <w:szCs w:val="22"/>
          <w:lang w:val="pl-PL"/>
        </w:rPr>
        <w:br/>
        <w:t>w 2020 r.,</w:t>
      </w:r>
    </w:p>
    <w:p w14:paraId="23FC4850" w14:textId="77777777" w:rsidR="00863A94" w:rsidRPr="00974CC2" w:rsidRDefault="00863A94" w:rsidP="00863A94">
      <w:pPr>
        <w:pStyle w:val="Akapitzlist"/>
        <w:numPr>
          <w:ilvl w:val="0"/>
          <w:numId w:val="8"/>
        </w:numPr>
        <w:rPr>
          <w:rFonts w:ascii="Segoe UI Light" w:hAnsi="Segoe UI Light" w:cs="Segoe UI Light"/>
          <w:sz w:val="22"/>
          <w:szCs w:val="22"/>
        </w:rPr>
      </w:pPr>
      <w:r w:rsidRPr="00304126">
        <w:rPr>
          <w:rFonts w:ascii="Segoe UI Light" w:hAnsi="Segoe UI Light" w:cs="Segoe UI Light"/>
          <w:sz w:val="22"/>
          <w:szCs w:val="22"/>
          <w:lang w:val="pl-PL"/>
        </w:rPr>
        <w:t xml:space="preserve">zmniejszenie zużycia energii o 20% poprzez zwiększenie efektywności energii energetycznej w odniesieniu do poziomów przewidywanych w 2020 r. </w:t>
      </w:r>
    </w:p>
    <w:p w14:paraId="367A1E99" w14:textId="0DE7642A" w:rsidR="00863A94" w:rsidRDefault="00863A94" w:rsidP="00863A94">
      <w:pPr>
        <w:rPr>
          <w:rFonts w:ascii="Segoe UI Light" w:hAnsi="Segoe UI Light" w:cs="Segoe UI Light"/>
          <w:sz w:val="22"/>
          <w:szCs w:val="22"/>
        </w:rPr>
      </w:pPr>
    </w:p>
    <w:p w14:paraId="31B0AB8C" w14:textId="77777777" w:rsidR="00F205A8" w:rsidRPr="001B3AB0" w:rsidRDefault="00F205A8" w:rsidP="00F205A8">
      <w:pPr>
        <w:rPr>
          <w:rFonts w:ascii="Segoe UI Light" w:hAnsi="Segoe UI Light" w:cs="Segoe UI Light"/>
          <w:b/>
          <w:bCs/>
          <w:color w:val="159182" w:themeColor="accent2" w:themeShade="BF"/>
          <w:sz w:val="22"/>
          <w:szCs w:val="22"/>
        </w:rPr>
      </w:pPr>
      <w:r>
        <w:rPr>
          <w:rFonts w:ascii="Segoe UI Light" w:hAnsi="Segoe UI Light" w:cs="Segoe UI Light"/>
          <w:b/>
          <w:bCs/>
          <w:color w:val="159182" w:themeColor="accent2" w:themeShade="BF"/>
          <w:sz w:val="22"/>
          <w:szCs w:val="22"/>
        </w:rPr>
        <w:t>ZIELONY ŁAD</w:t>
      </w:r>
    </w:p>
    <w:p w14:paraId="61B1DC18" w14:textId="77777777" w:rsidR="00F205A8" w:rsidRPr="00974CC2" w:rsidRDefault="00F205A8" w:rsidP="00F205A8">
      <w:pPr>
        <w:rPr>
          <w:rFonts w:ascii="Segoe UI Light" w:hAnsi="Segoe UI Light" w:cs="Segoe UI Light"/>
          <w:sz w:val="22"/>
          <w:szCs w:val="22"/>
        </w:rPr>
      </w:pPr>
      <w:r w:rsidRPr="00974CC2">
        <w:rPr>
          <w:rFonts w:ascii="Segoe UI Light" w:hAnsi="Segoe UI Light" w:cs="Segoe UI Light"/>
          <w:sz w:val="22"/>
          <w:szCs w:val="22"/>
        </w:rPr>
        <w:t>Zielony Ład dla Europy (Green Deal for Europe) to projekt reform polityki klimatycznej Unii Europejskiej. Najważniejszą propozycją Zielonego Ładu jest uchwalenie wiążącego celu neutralności klimatycznej do 2050 roku. Oznacza to, że do połowy wieku unijna gospodarka ma emitować tylko tyle gazów cieplarnianych, ile jest w stanie pochłonąć (na przykład przez lasy lub technologię przechwytywania emisji CO2).</w:t>
      </w:r>
    </w:p>
    <w:p w14:paraId="7F55746F" w14:textId="77777777" w:rsidR="00F205A8" w:rsidRDefault="00F205A8" w:rsidP="00F205A8">
      <w:pPr>
        <w:rPr>
          <w:rFonts w:ascii="Segoe UI Light" w:hAnsi="Segoe UI Light" w:cs="Segoe UI Light"/>
          <w:sz w:val="22"/>
          <w:szCs w:val="22"/>
        </w:rPr>
      </w:pPr>
    </w:p>
    <w:p w14:paraId="0C60BFDD" w14:textId="77777777" w:rsidR="00F205A8" w:rsidRPr="00974CC2" w:rsidRDefault="00F205A8" w:rsidP="00F205A8">
      <w:pPr>
        <w:rPr>
          <w:rFonts w:ascii="Segoe UI Light" w:hAnsi="Segoe UI Light" w:cs="Segoe UI Light"/>
          <w:sz w:val="22"/>
          <w:szCs w:val="22"/>
        </w:rPr>
      </w:pPr>
      <w:r>
        <w:rPr>
          <w:rFonts w:ascii="Segoe UI Light" w:hAnsi="Segoe UI Light" w:cs="Segoe UI Light"/>
          <w:sz w:val="22"/>
          <w:szCs w:val="22"/>
        </w:rPr>
        <w:t>C</w:t>
      </w:r>
      <w:r w:rsidRPr="00974CC2">
        <w:rPr>
          <w:rFonts w:ascii="Segoe UI Light" w:hAnsi="Segoe UI Light" w:cs="Segoe UI Light"/>
          <w:sz w:val="22"/>
          <w:szCs w:val="22"/>
        </w:rPr>
        <w:t>el redukcji emisji do 2030 roku obecnie wynosi 40 procent w porównaniu z poziomem w 1990 roku, ale planuje się jego zwiększenie do 50 procent lub 55 procent.</w:t>
      </w:r>
      <w:r>
        <w:rPr>
          <w:rFonts w:ascii="Segoe UI Light" w:hAnsi="Segoe UI Light" w:cs="Segoe UI Light"/>
          <w:sz w:val="22"/>
          <w:szCs w:val="22"/>
        </w:rPr>
        <w:t xml:space="preserve"> </w:t>
      </w:r>
      <w:r w:rsidRPr="00974CC2">
        <w:rPr>
          <w:rFonts w:ascii="Segoe UI Light" w:hAnsi="Segoe UI Light" w:cs="Segoe UI Light"/>
          <w:sz w:val="22"/>
          <w:szCs w:val="22"/>
        </w:rPr>
        <w:t>Aby chronić konkurencyjność unijnej gospodarki, zaproponowano podatek od importu emisji CO2.</w:t>
      </w:r>
    </w:p>
    <w:p w14:paraId="76AD265F" w14:textId="77777777" w:rsidR="00F205A8" w:rsidRPr="00974CC2" w:rsidRDefault="00F205A8" w:rsidP="00F205A8">
      <w:pPr>
        <w:rPr>
          <w:rFonts w:ascii="Segoe UI Light" w:hAnsi="Segoe UI Light" w:cs="Segoe UI Light"/>
          <w:sz w:val="22"/>
          <w:szCs w:val="22"/>
        </w:rPr>
      </w:pPr>
    </w:p>
    <w:p w14:paraId="6BA60757" w14:textId="77777777" w:rsidR="00F205A8" w:rsidRPr="00974CC2" w:rsidRDefault="00F205A8" w:rsidP="00F205A8">
      <w:pPr>
        <w:rPr>
          <w:rFonts w:ascii="Segoe UI Light" w:hAnsi="Segoe UI Light" w:cs="Segoe UI Light"/>
          <w:sz w:val="22"/>
          <w:szCs w:val="22"/>
        </w:rPr>
      </w:pPr>
      <w:r w:rsidRPr="00974CC2">
        <w:rPr>
          <w:rFonts w:ascii="Segoe UI Light" w:hAnsi="Segoe UI Light" w:cs="Segoe UI Light"/>
          <w:sz w:val="22"/>
          <w:szCs w:val="22"/>
        </w:rPr>
        <w:t xml:space="preserve">Elementem Zielonego Ładu ma być Fundusz Sprawiedliwej Transformacji dla regionów najbardziej dotkniętych negatywnymi skutkami dekarbonizacji.  Komisja Europejska chce </w:t>
      </w:r>
      <w:r>
        <w:rPr>
          <w:rFonts w:ascii="Segoe UI Light" w:hAnsi="Segoe UI Light" w:cs="Segoe UI Light"/>
          <w:sz w:val="22"/>
          <w:szCs w:val="22"/>
        </w:rPr>
        <w:t>przeznaczyć</w:t>
      </w:r>
      <w:r w:rsidRPr="00974CC2">
        <w:rPr>
          <w:rFonts w:ascii="Segoe UI Light" w:hAnsi="Segoe UI Light" w:cs="Segoe UI Light"/>
          <w:sz w:val="22"/>
          <w:szCs w:val="22"/>
        </w:rPr>
        <w:t xml:space="preserve"> bilion euro na cele klimatyczne w ciągu dekady. </w:t>
      </w:r>
    </w:p>
    <w:p w14:paraId="00FA46F9" w14:textId="6A90A565" w:rsidR="00F205A8" w:rsidRDefault="00F205A8" w:rsidP="00863A94">
      <w:pPr>
        <w:rPr>
          <w:rFonts w:ascii="Segoe UI Light" w:hAnsi="Segoe UI Light" w:cs="Segoe UI Light"/>
          <w:sz w:val="22"/>
          <w:szCs w:val="22"/>
        </w:rPr>
      </w:pPr>
    </w:p>
    <w:p w14:paraId="4A2612EB" w14:textId="77777777" w:rsidR="00F205A8" w:rsidRPr="00304126" w:rsidRDefault="00F205A8" w:rsidP="00863A94">
      <w:pPr>
        <w:rPr>
          <w:rFonts w:ascii="Segoe UI Light" w:hAnsi="Segoe UI Light" w:cs="Segoe UI Light"/>
          <w:sz w:val="22"/>
          <w:szCs w:val="22"/>
        </w:rPr>
      </w:pPr>
    </w:p>
    <w:p w14:paraId="05F49513" w14:textId="77777777" w:rsidR="00863A94" w:rsidRPr="001B3AB0" w:rsidRDefault="00863A94" w:rsidP="00863A94">
      <w:pPr>
        <w:rPr>
          <w:rFonts w:ascii="Segoe UI Light" w:hAnsi="Segoe UI Light" w:cs="Segoe UI Light"/>
          <w:b/>
          <w:bCs/>
          <w:color w:val="159182" w:themeColor="accent2" w:themeShade="BF"/>
          <w:sz w:val="22"/>
          <w:szCs w:val="22"/>
        </w:rPr>
      </w:pPr>
      <w:r w:rsidRPr="001B3AB0">
        <w:rPr>
          <w:rFonts w:ascii="Segoe UI Light" w:hAnsi="Segoe UI Light" w:cs="Segoe UI Light"/>
          <w:b/>
          <w:bCs/>
          <w:color w:val="159182" w:themeColor="accent2" w:themeShade="BF"/>
          <w:sz w:val="22"/>
          <w:szCs w:val="22"/>
        </w:rPr>
        <w:t>STRATEGIA ADAPTACJI DO ZMIAN KLIMATU UE</w:t>
      </w:r>
    </w:p>
    <w:p w14:paraId="1307A3F1" w14:textId="5D23A4FE" w:rsidR="00863A94" w:rsidRPr="00304126" w:rsidRDefault="00863A94" w:rsidP="00863A94">
      <w:pPr>
        <w:rPr>
          <w:rFonts w:ascii="Segoe UI Light" w:hAnsi="Segoe UI Light" w:cs="Segoe UI Light"/>
          <w:sz w:val="22"/>
          <w:szCs w:val="22"/>
        </w:rPr>
      </w:pPr>
      <w:r w:rsidRPr="00304126">
        <w:rPr>
          <w:rFonts w:ascii="Segoe UI Light" w:hAnsi="Segoe UI Light" w:cs="Segoe UI Light"/>
          <w:sz w:val="22"/>
          <w:szCs w:val="22"/>
        </w:rPr>
        <w:t xml:space="preserve">Dokument ten został opracowany w 2013 roku na potrzeby koordynacji działań adaptacyjnych </w:t>
      </w:r>
      <w:r>
        <w:rPr>
          <w:rFonts w:ascii="Segoe UI Light" w:hAnsi="Segoe UI Light" w:cs="Segoe UI Light"/>
          <w:sz w:val="22"/>
          <w:szCs w:val="22"/>
        </w:rPr>
        <w:br/>
      </w:r>
      <w:r w:rsidRPr="00304126">
        <w:rPr>
          <w:rFonts w:ascii="Segoe UI Light" w:hAnsi="Segoe UI Light" w:cs="Segoe UI Light"/>
          <w:sz w:val="22"/>
          <w:szCs w:val="22"/>
        </w:rPr>
        <w:t>w krajach Unii Europejskiej. W Strategii określono ramy oraz mechanizmy mające na cel</w:t>
      </w:r>
      <w:r w:rsidR="008125A9">
        <w:rPr>
          <w:rFonts w:ascii="Segoe UI Light" w:hAnsi="Segoe UI Light" w:cs="Segoe UI Light"/>
          <w:sz w:val="22"/>
          <w:szCs w:val="22"/>
        </w:rPr>
        <w:t>u</w:t>
      </w:r>
      <w:r w:rsidRPr="00304126">
        <w:rPr>
          <w:rFonts w:ascii="Segoe UI Light" w:hAnsi="Segoe UI Light" w:cs="Segoe UI Light"/>
          <w:sz w:val="22"/>
          <w:szCs w:val="22"/>
        </w:rPr>
        <w:t xml:space="preserve"> przygotowanie do bieżących i przyszłych skutków wywołanych zmianami klimatu. Strategia ma za zadanie wspierać i stymulować działania państw członkowskich UE w dziedzinie przystosowania, </w:t>
      </w:r>
      <w:r w:rsidRPr="00304126">
        <w:rPr>
          <w:rFonts w:ascii="Segoe UI Light" w:hAnsi="Segoe UI Light" w:cs="Segoe UI Light"/>
          <w:sz w:val="22"/>
          <w:szCs w:val="22"/>
        </w:rPr>
        <w:lastRenderedPageBreak/>
        <w:t xml:space="preserve">stworzenia podstaw dla lepszego podejmowania świadomych decyzji, a także uodpornienia najważniejszych sektorów gospodarczych i politycznych na skutki zmiany klimatu. </w:t>
      </w:r>
    </w:p>
    <w:p w14:paraId="27290435" w14:textId="77777777" w:rsidR="00863A94" w:rsidRPr="00304126" w:rsidRDefault="00863A94" w:rsidP="00863A94">
      <w:pPr>
        <w:rPr>
          <w:rFonts w:ascii="Segoe UI Light" w:hAnsi="Segoe UI Light" w:cs="Segoe UI Light"/>
          <w:sz w:val="22"/>
          <w:szCs w:val="22"/>
        </w:rPr>
      </w:pPr>
      <w:r w:rsidRPr="00304126">
        <w:rPr>
          <w:rFonts w:ascii="Segoe UI Light" w:hAnsi="Segoe UI Light" w:cs="Segoe UI Light"/>
          <w:sz w:val="22"/>
          <w:szCs w:val="22"/>
        </w:rPr>
        <w:t xml:space="preserve">Ogólnym celem Strategii w zakresie przystosowania jest doprowadzenie do tego, aby Europa była bardziej odporna na postępujące zmiany klimatu. W tym celu określono m.in.: </w:t>
      </w:r>
    </w:p>
    <w:p w14:paraId="6B932CCF" w14:textId="77777777" w:rsidR="00863A94" w:rsidRPr="00304126" w:rsidRDefault="00863A94" w:rsidP="00863A94">
      <w:pPr>
        <w:pStyle w:val="Akapitzlist"/>
        <w:numPr>
          <w:ilvl w:val="0"/>
          <w:numId w:val="11"/>
        </w:numPr>
        <w:rPr>
          <w:rFonts w:ascii="Segoe UI Light" w:hAnsi="Segoe UI Light" w:cs="Segoe UI Light"/>
          <w:sz w:val="22"/>
          <w:szCs w:val="22"/>
        </w:rPr>
      </w:pPr>
      <w:r w:rsidRPr="00304126">
        <w:rPr>
          <w:rFonts w:ascii="Segoe UI Light" w:hAnsi="Segoe UI Light" w:cs="Segoe UI Light"/>
          <w:sz w:val="22"/>
          <w:szCs w:val="22"/>
        </w:rPr>
        <w:t xml:space="preserve">zobowiązanie państw członkowskich do opracowania krajowych strategii adaptacyjnych, </w:t>
      </w:r>
    </w:p>
    <w:p w14:paraId="082AECF3" w14:textId="77777777" w:rsidR="00863A94" w:rsidRPr="00304126" w:rsidRDefault="00863A94" w:rsidP="00863A94">
      <w:pPr>
        <w:pStyle w:val="Akapitzlist"/>
        <w:numPr>
          <w:ilvl w:val="0"/>
          <w:numId w:val="11"/>
        </w:numPr>
        <w:rPr>
          <w:rFonts w:ascii="Segoe UI Light" w:hAnsi="Segoe UI Light" w:cs="Segoe UI Light"/>
          <w:sz w:val="22"/>
          <w:szCs w:val="22"/>
        </w:rPr>
      </w:pPr>
      <w:r w:rsidRPr="00304126">
        <w:rPr>
          <w:rFonts w:ascii="Segoe UI Light" w:hAnsi="Segoe UI Light" w:cs="Segoe UI Light"/>
          <w:sz w:val="22"/>
          <w:szCs w:val="22"/>
        </w:rPr>
        <w:t xml:space="preserve">uwzględnienie kwestii adaptacyjnych w planowaniu rozwoju miast, </w:t>
      </w:r>
    </w:p>
    <w:p w14:paraId="71D0E18B" w14:textId="77777777" w:rsidR="00863A94" w:rsidRPr="00304126" w:rsidRDefault="00863A94" w:rsidP="00863A94">
      <w:pPr>
        <w:pStyle w:val="Akapitzlist"/>
        <w:numPr>
          <w:ilvl w:val="0"/>
          <w:numId w:val="11"/>
        </w:numPr>
        <w:rPr>
          <w:rFonts w:ascii="Segoe UI Light" w:hAnsi="Segoe UI Light" w:cs="Segoe UI Light"/>
          <w:sz w:val="22"/>
          <w:szCs w:val="22"/>
        </w:rPr>
      </w:pPr>
      <w:r w:rsidRPr="00304126">
        <w:rPr>
          <w:rFonts w:ascii="Segoe UI Light" w:hAnsi="Segoe UI Light" w:cs="Segoe UI Light"/>
          <w:sz w:val="22"/>
          <w:szCs w:val="22"/>
        </w:rPr>
        <w:t xml:space="preserve">finansowanie projektów związanych z adaptacją. </w:t>
      </w:r>
    </w:p>
    <w:p w14:paraId="75698555" w14:textId="77777777" w:rsidR="00863A94" w:rsidRPr="002F60D5" w:rsidRDefault="00863A94" w:rsidP="00863A94">
      <w:pPr>
        <w:rPr>
          <w:rFonts w:asciiTheme="majorHAnsi" w:hAnsiTheme="majorHAnsi" w:cstheme="majorHAnsi"/>
        </w:rPr>
      </w:pPr>
    </w:p>
    <w:p w14:paraId="6C2D072F" w14:textId="77777777" w:rsidR="00863A94" w:rsidRPr="001B3AB0" w:rsidRDefault="00863A94" w:rsidP="00863A94">
      <w:pPr>
        <w:rPr>
          <w:rFonts w:ascii="Segoe UI Light" w:hAnsi="Segoe UI Light" w:cs="Segoe UI Light"/>
          <w:b/>
          <w:bCs/>
          <w:color w:val="159182" w:themeColor="accent2" w:themeShade="BF"/>
          <w:sz w:val="22"/>
          <w:szCs w:val="22"/>
        </w:rPr>
      </w:pPr>
      <w:r w:rsidRPr="001B3AB0">
        <w:rPr>
          <w:rFonts w:ascii="Segoe UI Light" w:hAnsi="Segoe UI Light" w:cs="Segoe UI Light"/>
          <w:b/>
          <w:bCs/>
          <w:color w:val="159182" w:themeColor="accent2" w:themeShade="BF"/>
          <w:sz w:val="22"/>
          <w:szCs w:val="22"/>
        </w:rPr>
        <w:t>BIAŁA KSIĘGA – ADAPTACJA DO ZMIAN KLIMATU: EUROPEJSKIE RAMY DZIAŁANIA</w:t>
      </w:r>
    </w:p>
    <w:p w14:paraId="16799947" w14:textId="77777777" w:rsidR="00863A94" w:rsidRPr="00304126" w:rsidRDefault="00863A94" w:rsidP="00863A94">
      <w:pPr>
        <w:rPr>
          <w:rFonts w:ascii="Segoe UI Light" w:hAnsi="Segoe UI Light" w:cs="Segoe UI Light"/>
          <w:sz w:val="22"/>
          <w:szCs w:val="22"/>
          <w:lang w:eastAsia="pl-PL"/>
        </w:rPr>
      </w:pPr>
      <w:r w:rsidRPr="00304126">
        <w:rPr>
          <w:rFonts w:ascii="Segoe UI Light" w:hAnsi="Segoe UI Light" w:cs="Segoe UI Light"/>
          <w:sz w:val="22"/>
          <w:szCs w:val="22"/>
        </w:rPr>
        <w:t xml:space="preserve">Biała Księga to dokument opublikowany w 2009 przez Komisję Europejską, który został poświęcony wzmocnieniu zdolności adaptacyjnych Wspólnoty w obliczu zmian klimatu dotykających państwa członkowskie. </w:t>
      </w:r>
      <w:r w:rsidRPr="00304126">
        <w:rPr>
          <w:rFonts w:ascii="Segoe UI Light" w:hAnsi="Segoe UI Light" w:cs="Segoe UI Light"/>
          <w:sz w:val="22"/>
          <w:szCs w:val="22"/>
          <w:lang w:eastAsia="pl-PL"/>
        </w:rPr>
        <w:t>Biała Księga stanowi podstawę do opracowania przez państwa członkowskie UE, krajowych strategicznych planów adaptacyjnych, wyznacza priorytety polityki w zakresie adaptacji do zmian klimatu oraz zaleca skoncentrowanie się na następujących obszarach:</w:t>
      </w:r>
    </w:p>
    <w:p w14:paraId="51F9EE5E" w14:textId="77777777" w:rsidR="00863A94" w:rsidRPr="00304126" w:rsidRDefault="00863A94" w:rsidP="00863A94">
      <w:pPr>
        <w:pStyle w:val="Akapitzlist"/>
        <w:numPr>
          <w:ilvl w:val="0"/>
          <w:numId w:val="12"/>
        </w:numPr>
        <w:rPr>
          <w:rFonts w:ascii="Segoe UI Light" w:hAnsi="Segoe UI Light" w:cs="Segoe UI Light"/>
          <w:sz w:val="22"/>
          <w:szCs w:val="22"/>
          <w:lang w:eastAsia="pl-PL"/>
        </w:rPr>
      </w:pPr>
      <w:r w:rsidRPr="00304126">
        <w:rPr>
          <w:rFonts w:ascii="Segoe UI Light" w:hAnsi="Segoe UI Light" w:cs="Segoe UI Light"/>
          <w:sz w:val="22"/>
          <w:szCs w:val="22"/>
          <w:lang w:eastAsia="pl-PL"/>
        </w:rPr>
        <w:t>Zdrowie i polityka społeczna,</w:t>
      </w:r>
    </w:p>
    <w:p w14:paraId="7C3A611D" w14:textId="77777777" w:rsidR="00863A94" w:rsidRPr="00304126" w:rsidRDefault="00863A94" w:rsidP="00863A94">
      <w:pPr>
        <w:pStyle w:val="Akapitzlist"/>
        <w:numPr>
          <w:ilvl w:val="0"/>
          <w:numId w:val="12"/>
        </w:numPr>
        <w:rPr>
          <w:rFonts w:ascii="Segoe UI Light" w:hAnsi="Segoe UI Light" w:cs="Segoe UI Light"/>
          <w:sz w:val="22"/>
          <w:szCs w:val="22"/>
          <w:lang w:eastAsia="pl-PL"/>
        </w:rPr>
      </w:pPr>
      <w:r w:rsidRPr="00304126">
        <w:rPr>
          <w:rFonts w:ascii="Segoe UI Light" w:hAnsi="Segoe UI Light" w:cs="Segoe UI Light"/>
          <w:sz w:val="22"/>
          <w:szCs w:val="22"/>
          <w:lang w:eastAsia="pl-PL"/>
        </w:rPr>
        <w:t>Rolnictwo i leśnictwo,</w:t>
      </w:r>
    </w:p>
    <w:p w14:paraId="66AC94FC" w14:textId="77777777" w:rsidR="00863A94" w:rsidRPr="00304126" w:rsidRDefault="00863A94" w:rsidP="00863A94">
      <w:pPr>
        <w:pStyle w:val="Akapitzlist"/>
        <w:numPr>
          <w:ilvl w:val="0"/>
          <w:numId w:val="12"/>
        </w:numPr>
        <w:rPr>
          <w:rFonts w:ascii="Segoe UI Light" w:hAnsi="Segoe UI Light" w:cs="Segoe UI Light"/>
          <w:sz w:val="22"/>
          <w:szCs w:val="22"/>
          <w:lang w:eastAsia="pl-PL"/>
        </w:rPr>
      </w:pPr>
      <w:r w:rsidRPr="00304126">
        <w:rPr>
          <w:rFonts w:ascii="Segoe UI Light" w:hAnsi="Segoe UI Light" w:cs="Segoe UI Light"/>
          <w:sz w:val="22"/>
          <w:szCs w:val="22"/>
          <w:lang w:eastAsia="pl-PL"/>
        </w:rPr>
        <w:t>Różnorodność biologiczna, ekosystemy i gospodarka wodna,</w:t>
      </w:r>
    </w:p>
    <w:p w14:paraId="05DC86B4" w14:textId="77777777" w:rsidR="00863A94" w:rsidRPr="00304126" w:rsidRDefault="00863A94" w:rsidP="00863A94">
      <w:pPr>
        <w:pStyle w:val="Akapitzlist"/>
        <w:numPr>
          <w:ilvl w:val="0"/>
          <w:numId w:val="12"/>
        </w:numPr>
        <w:rPr>
          <w:rFonts w:ascii="Segoe UI Light" w:hAnsi="Segoe UI Light" w:cs="Segoe UI Light"/>
          <w:sz w:val="22"/>
          <w:szCs w:val="22"/>
          <w:lang w:eastAsia="pl-PL"/>
        </w:rPr>
      </w:pPr>
      <w:r w:rsidRPr="00304126">
        <w:rPr>
          <w:rFonts w:ascii="Segoe UI Light" w:hAnsi="Segoe UI Light" w:cs="Segoe UI Light"/>
          <w:sz w:val="22"/>
          <w:szCs w:val="22"/>
          <w:lang w:eastAsia="pl-PL"/>
        </w:rPr>
        <w:t>Obszary przybrzeżne i morskie,</w:t>
      </w:r>
    </w:p>
    <w:p w14:paraId="7828643B" w14:textId="77777777" w:rsidR="00863A94" w:rsidRPr="00304126" w:rsidRDefault="00863A94" w:rsidP="00863A94">
      <w:pPr>
        <w:pStyle w:val="Akapitzlist"/>
        <w:numPr>
          <w:ilvl w:val="0"/>
          <w:numId w:val="12"/>
        </w:numPr>
        <w:rPr>
          <w:rFonts w:ascii="Segoe UI Light" w:hAnsi="Segoe UI Light" w:cs="Segoe UI Light"/>
          <w:sz w:val="22"/>
          <w:szCs w:val="22"/>
        </w:rPr>
      </w:pPr>
      <w:r w:rsidRPr="00304126">
        <w:rPr>
          <w:rFonts w:ascii="Segoe UI Light" w:hAnsi="Segoe UI Light" w:cs="Segoe UI Light"/>
          <w:sz w:val="22"/>
          <w:szCs w:val="22"/>
          <w:lang w:eastAsia="pl-PL"/>
        </w:rPr>
        <w:t>Infrastruktura.</w:t>
      </w:r>
    </w:p>
    <w:p w14:paraId="409A1828" w14:textId="77777777" w:rsidR="00863A94" w:rsidRPr="00304126" w:rsidRDefault="00863A94" w:rsidP="00863A94">
      <w:pPr>
        <w:rPr>
          <w:rFonts w:ascii="Segoe UI Light" w:hAnsi="Segoe UI Light" w:cs="Segoe UI Light"/>
          <w:b/>
          <w:bCs/>
          <w:sz w:val="22"/>
          <w:szCs w:val="22"/>
        </w:rPr>
      </w:pPr>
    </w:p>
    <w:p w14:paraId="729D7F95" w14:textId="77777777" w:rsidR="00863A94" w:rsidRPr="00FB5F8A" w:rsidRDefault="00863A94" w:rsidP="00863A94">
      <w:pPr>
        <w:rPr>
          <w:rFonts w:ascii="Segoe UI Light" w:hAnsi="Segoe UI Light" w:cs="Segoe UI Light"/>
          <w:b/>
          <w:bCs/>
          <w:color w:val="159182" w:themeColor="accent2" w:themeShade="BF"/>
          <w:sz w:val="22"/>
          <w:szCs w:val="22"/>
        </w:rPr>
      </w:pPr>
      <w:r w:rsidRPr="00FB5F8A">
        <w:rPr>
          <w:rFonts w:ascii="Segoe UI Light" w:hAnsi="Segoe UI Light" w:cs="Segoe UI Light"/>
          <w:b/>
          <w:bCs/>
          <w:color w:val="159182" w:themeColor="accent2" w:themeShade="BF"/>
          <w:sz w:val="22"/>
          <w:szCs w:val="22"/>
        </w:rPr>
        <w:t>EUROPEJSKI ZIELONY ŁAD</w:t>
      </w:r>
    </w:p>
    <w:p w14:paraId="1F347B28" w14:textId="77777777" w:rsidR="00863A94" w:rsidRPr="00304126" w:rsidRDefault="00863A94" w:rsidP="00863A94">
      <w:pPr>
        <w:rPr>
          <w:rFonts w:ascii="Segoe UI Light" w:hAnsi="Segoe UI Light" w:cs="Segoe UI Light"/>
          <w:b/>
          <w:bCs/>
          <w:color w:val="26797A" w:themeColor="accent5" w:themeShade="80"/>
          <w:sz w:val="22"/>
          <w:szCs w:val="22"/>
          <w:u w:val="single"/>
        </w:rPr>
      </w:pPr>
      <w:r w:rsidRPr="00304126">
        <w:rPr>
          <w:rFonts w:ascii="Segoe UI Light" w:hAnsi="Segoe UI Light" w:cs="Segoe UI Light"/>
          <w:sz w:val="22"/>
          <w:szCs w:val="22"/>
          <w:lang w:eastAsia="pl-PL"/>
        </w:rPr>
        <w:t xml:space="preserve">Dokument został opublikowany w 2019 roku, a głównym celem Europejskiego Zielonego Ładu jest uczynienie z Europy pierwszego kontynentu neutralnego względem klimatu do 2050 r. oraz zwiększenie konkurencyjności przemysłu europejskiego. Na poniższym rysunku przedstawiono poszczególne założenia i kierunki działań Europejskiego Zielonego Ładu. </w:t>
      </w:r>
    </w:p>
    <w:p w14:paraId="3B65631B" w14:textId="77777777" w:rsidR="00863A94" w:rsidRPr="000673BC" w:rsidRDefault="00863A94" w:rsidP="00863A94">
      <w:pPr>
        <w:keepNext/>
        <w:rPr>
          <w:rFonts w:asciiTheme="majorHAnsi" w:hAnsiTheme="majorHAnsi" w:cstheme="majorHAnsi"/>
          <w:sz w:val="18"/>
          <w:szCs w:val="18"/>
        </w:rPr>
      </w:pPr>
      <w:r w:rsidRPr="000673BC">
        <w:rPr>
          <w:rFonts w:asciiTheme="majorHAnsi" w:hAnsiTheme="majorHAnsi" w:cstheme="majorHAnsi"/>
          <w:noProof/>
          <w:sz w:val="18"/>
          <w:szCs w:val="18"/>
          <w:lang w:eastAsia="pl-PL"/>
        </w:rPr>
        <w:lastRenderedPageBreak/>
        <w:drawing>
          <wp:inline distT="0" distB="0" distL="0" distR="0" wp14:anchorId="1D63645C" wp14:editId="090DE7AE">
            <wp:extent cx="5760558" cy="4079019"/>
            <wp:effectExtent l="0" t="0" r="0" b="0"/>
            <wp:docPr id="109" name="Obraz 109"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Obraz zawierający tekst&#10;&#10;Opis wygenerowany automatyczni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73874" cy="4088448"/>
                    </a:xfrm>
                    <a:prstGeom prst="rect">
                      <a:avLst/>
                    </a:prstGeom>
                    <a:noFill/>
                    <a:ln>
                      <a:noFill/>
                    </a:ln>
                  </pic:spPr>
                </pic:pic>
              </a:graphicData>
            </a:graphic>
          </wp:inline>
        </w:drawing>
      </w:r>
    </w:p>
    <w:p w14:paraId="3B97D7C7" w14:textId="6A1D709B" w:rsidR="00863A94" w:rsidRPr="000673BC" w:rsidRDefault="00863A94" w:rsidP="00863A94">
      <w:pPr>
        <w:pStyle w:val="Legenda"/>
        <w:jc w:val="left"/>
        <w:rPr>
          <w:rFonts w:asciiTheme="majorHAnsi" w:hAnsiTheme="majorHAnsi" w:cstheme="majorHAnsi"/>
          <w:b w:val="0"/>
          <w:bCs w:val="0"/>
        </w:rPr>
      </w:pPr>
      <w:bookmarkStart w:id="44" w:name="_Toc123732288"/>
      <w:r w:rsidRPr="000673BC">
        <w:rPr>
          <w:rFonts w:asciiTheme="majorHAnsi" w:hAnsiTheme="majorHAnsi" w:cstheme="majorHAnsi"/>
          <w:b w:val="0"/>
          <w:bCs w:val="0"/>
        </w:rPr>
        <w:t xml:space="preserve">Rysunek </w:t>
      </w:r>
      <w:r w:rsidRPr="000673BC">
        <w:rPr>
          <w:rFonts w:asciiTheme="majorHAnsi" w:hAnsiTheme="majorHAnsi" w:cstheme="majorHAnsi"/>
          <w:b w:val="0"/>
          <w:bCs w:val="0"/>
        </w:rPr>
        <w:fldChar w:fldCharType="begin"/>
      </w:r>
      <w:r w:rsidRPr="000673BC">
        <w:rPr>
          <w:rFonts w:asciiTheme="majorHAnsi" w:hAnsiTheme="majorHAnsi" w:cstheme="majorHAnsi"/>
          <w:b w:val="0"/>
          <w:bCs w:val="0"/>
        </w:rPr>
        <w:instrText xml:space="preserve"> SEQ Rysunek \* ARABIC </w:instrText>
      </w:r>
      <w:r w:rsidRPr="000673BC">
        <w:rPr>
          <w:rFonts w:asciiTheme="majorHAnsi" w:hAnsiTheme="majorHAnsi" w:cstheme="majorHAnsi"/>
          <w:b w:val="0"/>
          <w:bCs w:val="0"/>
        </w:rPr>
        <w:fldChar w:fldCharType="separate"/>
      </w:r>
      <w:r w:rsidR="008125A9">
        <w:rPr>
          <w:rFonts w:asciiTheme="majorHAnsi" w:hAnsiTheme="majorHAnsi" w:cstheme="majorHAnsi"/>
          <w:b w:val="0"/>
          <w:bCs w:val="0"/>
          <w:noProof/>
        </w:rPr>
        <w:t>22</w:t>
      </w:r>
      <w:r w:rsidRPr="000673BC">
        <w:rPr>
          <w:rFonts w:asciiTheme="majorHAnsi" w:hAnsiTheme="majorHAnsi" w:cstheme="majorHAnsi"/>
          <w:b w:val="0"/>
          <w:bCs w:val="0"/>
          <w:noProof/>
        </w:rPr>
        <w:fldChar w:fldCharType="end"/>
      </w:r>
      <w:r w:rsidRPr="000673BC">
        <w:rPr>
          <w:rFonts w:asciiTheme="majorHAnsi" w:hAnsiTheme="majorHAnsi" w:cstheme="majorHAnsi"/>
          <w:b w:val="0"/>
          <w:bCs w:val="0"/>
        </w:rPr>
        <w:t xml:space="preserve"> Europejski Zielony Ład.</w:t>
      </w:r>
      <w:bookmarkEnd w:id="44"/>
    </w:p>
    <w:p w14:paraId="4B3DC662" w14:textId="77777777" w:rsidR="00863A94" w:rsidRPr="000673BC" w:rsidRDefault="00863A94" w:rsidP="00863A94">
      <w:pPr>
        <w:spacing w:line="240" w:lineRule="auto"/>
        <w:jc w:val="left"/>
        <w:rPr>
          <w:rFonts w:asciiTheme="majorHAnsi" w:hAnsiTheme="majorHAnsi" w:cstheme="majorHAnsi"/>
          <w:i/>
          <w:iCs/>
          <w:sz w:val="18"/>
          <w:szCs w:val="18"/>
        </w:rPr>
      </w:pPr>
      <w:r w:rsidRPr="000673BC">
        <w:rPr>
          <w:rFonts w:asciiTheme="majorHAnsi" w:hAnsiTheme="majorHAnsi" w:cstheme="majorHAnsi"/>
          <w:i/>
          <w:iCs/>
          <w:sz w:val="18"/>
          <w:szCs w:val="18"/>
        </w:rPr>
        <w:t>Źródło:</w:t>
      </w:r>
      <w:r w:rsidRPr="000673BC">
        <w:rPr>
          <w:rFonts w:asciiTheme="majorHAnsi" w:hAnsiTheme="majorHAnsi" w:cstheme="majorHAnsi"/>
          <w:i/>
          <w:iCs/>
          <w:color w:val="26797A" w:themeColor="accent5" w:themeShade="80"/>
          <w:sz w:val="18"/>
          <w:szCs w:val="18"/>
        </w:rPr>
        <w:t xml:space="preserve"> </w:t>
      </w:r>
      <w:hyperlink r:id="rId42" w:history="1">
        <w:r w:rsidRPr="000673BC">
          <w:rPr>
            <w:rStyle w:val="Hipercze"/>
            <w:rFonts w:asciiTheme="majorHAnsi" w:hAnsiTheme="majorHAnsi" w:cstheme="majorHAnsi"/>
            <w:i/>
            <w:iCs/>
            <w:color w:val="auto"/>
            <w:sz w:val="18"/>
            <w:szCs w:val="18"/>
            <w:u w:val="none"/>
          </w:rPr>
          <w:t>https://eur-lex.europa.eu/legal-content/PL/TXT/HTML/?uri=CELEX:52019DC0640&amp;from=EN</w:t>
        </w:r>
      </w:hyperlink>
    </w:p>
    <w:p w14:paraId="1BF07652" w14:textId="77777777" w:rsidR="00863A94" w:rsidRPr="002F60D5" w:rsidRDefault="00863A94" w:rsidP="00863A94">
      <w:pPr>
        <w:jc w:val="right"/>
        <w:rPr>
          <w:rFonts w:asciiTheme="majorHAnsi" w:hAnsiTheme="majorHAnsi" w:cstheme="majorHAnsi"/>
          <w:b/>
          <w:bCs/>
          <w:i/>
          <w:iCs/>
          <w:sz w:val="18"/>
          <w:szCs w:val="18"/>
        </w:rPr>
      </w:pPr>
    </w:p>
    <w:p w14:paraId="72F7DDA9" w14:textId="77777777" w:rsidR="00863A94" w:rsidRDefault="00863A94" w:rsidP="00863A94">
      <w:pPr>
        <w:rPr>
          <w:rFonts w:ascii="Segoe UI Light" w:hAnsi="Segoe UI Light" w:cs="Segoe UI Light"/>
          <w:b/>
          <w:bCs/>
          <w:color w:val="D0004B"/>
          <w:sz w:val="22"/>
          <w:szCs w:val="22"/>
        </w:rPr>
      </w:pPr>
    </w:p>
    <w:p w14:paraId="29FF8D3D" w14:textId="77777777" w:rsidR="00863A94" w:rsidRPr="00FB5F8A" w:rsidRDefault="00863A94" w:rsidP="00863A94">
      <w:pPr>
        <w:rPr>
          <w:rFonts w:ascii="Segoe UI Light" w:hAnsi="Segoe UI Light" w:cs="Segoe UI Light"/>
          <w:b/>
          <w:bCs/>
          <w:color w:val="159182" w:themeColor="accent2" w:themeShade="BF"/>
          <w:sz w:val="22"/>
          <w:szCs w:val="22"/>
        </w:rPr>
      </w:pPr>
      <w:r w:rsidRPr="00FB5F8A">
        <w:rPr>
          <w:rFonts w:ascii="Segoe UI Light" w:hAnsi="Segoe UI Light" w:cs="Segoe UI Light"/>
          <w:b/>
          <w:bCs/>
          <w:color w:val="159182" w:themeColor="accent2" w:themeShade="BF"/>
          <w:sz w:val="22"/>
          <w:szCs w:val="22"/>
        </w:rPr>
        <w:t xml:space="preserve">PROGRAM DZIAŁAŃ W ZAKRESIE ŚRODOWISKA DO 2020 R. „DOBRA JAKOŚĆ ŻYCIA </w:t>
      </w:r>
      <w:r w:rsidRPr="00FB5F8A">
        <w:rPr>
          <w:rFonts w:ascii="Segoe UI Light" w:hAnsi="Segoe UI Light" w:cs="Segoe UI Light"/>
          <w:b/>
          <w:bCs/>
          <w:color w:val="159182" w:themeColor="accent2" w:themeShade="BF"/>
          <w:sz w:val="22"/>
          <w:szCs w:val="22"/>
        </w:rPr>
        <w:br/>
        <w:t xml:space="preserve">Z UWZGLĘDNIENIEM OGRANICZEŃ NASZEJ PLANETY” </w:t>
      </w:r>
    </w:p>
    <w:p w14:paraId="4BDA25EA" w14:textId="3B7D8575" w:rsidR="00863A94" w:rsidRPr="00304126" w:rsidRDefault="00863A94" w:rsidP="00863A94">
      <w:pPr>
        <w:rPr>
          <w:rFonts w:ascii="Segoe UI Light" w:hAnsi="Segoe UI Light" w:cs="Segoe UI Light"/>
          <w:sz w:val="22"/>
          <w:szCs w:val="22"/>
          <w:lang w:eastAsia="pl-PL"/>
        </w:rPr>
      </w:pPr>
      <w:r w:rsidRPr="00304126">
        <w:rPr>
          <w:rFonts w:ascii="Segoe UI Light" w:hAnsi="Segoe UI Light" w:cs="Segoe UI Light"/>
          <w:sz w:val="22"/>
          <w:szCs w:val="22"/>
          <w:lang w:eastAsia="pl-PL"/>
        </w:rPr>
        <w:t xml:space="preserve">Ogólny unijny program działań w zakresie środowiska, który został przyjęty decyzją Parlamentu Europejskiego i Rady nr 1386/2013/UE z dnia 20 listopada 2013 r. Program określa trzy obszary priorytetowe, w których należy podjąć więcej działań na rzecz ochrony środowiska naturalnego </w:t>
      </w:r>
      <w:r>
        <w:rPr>
          <w:rFonts w:ascii="Segoe UI Light" w:hAnsi="Segoe UI Light" w:cs="Segoe UI Light"/>
          <w:sz w:val="22"/>
          <w:szCs w:val="22"/>
          <w:lang w:eastAsia="pl-PL"/>
        </w:rPr>
        <w:br/>
      </w:r>
      <w:r w:rsidRPr="00304126">
        <w:rPr>
          <w:rFonts w:ascii="Segoe UI Light" w:hAnsi="Segoe UI Light" w:cs="Segoe UI Light"/>
          <w:sz w:val="22"/>
          <w:szCs w:val="22"/>
          <w:lang w:eastAsia="pl-PL"/>
        </w:rPr>
        <w:t xml:space="preserve">i zwiększenia odporności ekologicznej, przyspieszenia </w:t>
      </w:r>
      <w:proofErr w:type="spellStart"/>
      <w:r w:rsidRPr="00304126">
        <w:rPr>
          <w:rFonts w:ascii="Segoe UI Light" w:hAnsi="Segoe UI Light" w:cs="Segoe UI Light"/>
          <w:sz w:val="22"/>
          <w:szCs w:val="22"/>
          <w:lang w:eastAsia="pl-PL"/>
        </w:rPr>
        <w:t>zasobooszczędnego</w:t>
      </w:r>
      <w:proofErr w:type="spellEnd"/>
      <w:r w:rsidRPr="00304126">
        <w:rPr>
          <w:rFonts w:ascii="Segoe UI Light" w:hAnsi="Segoe UI Light" w:cs="Segoe UI Light"/>
          <w:sz w:val="22"/>
          <w:szCs w:val="22"/>
          <w:lang w:eastAsia="pl-PL"/>
        </w:rPr>
        <w:t xml:space="preserve"> rozwoju niskoemisyjnego oraz ograniczenia zagrożeń dla zdrowia i dobrostanu ludzi spowodowanych zanieczyszczeniem, substancjami chemicznymi i zmianą klimatu. Do obszarów tych zaliczono:</w:t>
      </w:r>
    </w:p>
    <w:p w14:paraId="0AED6A29" w14:textId="77777777" w:rsidR="00863A94" w:rsidRPr="00304126" w:rsidRDefault="00863A94" w:rsidP="00863A94">
      <w:pPr>
        <w:pStyle w:val="Akapitzlist"/>
        <w:numPr>
          <w:ilvl w:val="0"/>
          <w:numId w:val="13"/>
        </w:numPr>
        <w:rPr>
          <w:rFonts w:ascii="Segoe UI Light" w:hAnsi="Segoe UI Light" w:cs="Segoe UI Light"/>
          <w:sz w:val="22"/>
          <w:szCs w:val="22"/>
        </w:rPr>
      </w:pPr>
      <w:r w:rsidRPr="00304126">
        <w:rPr>
          <w:rFonts w:ascii="Segoe UI Light" w:hAnsi="Segoe UI Light" w:cs="Segoe UI Light"/>
          <w:sz w:val="22"/>
          <w:szCs w:val="22"/>
          <w:lang w:eastAsia="pl-PL"/>
        </w:rPr>
        <w:t>obszar kapitału naturalnego – powstrzymanie utraty bioróżnorodności,</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utrzymanie czystości wód i środowiska morskiego, poprawa jakości</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powietrza i ochrona gleb przed zanieczyszczeniem;</w:t>
      </w:r>
    </w:p>
    <w:p w14:paraId="510E6CCD" w14:textId="77777777" w:rsidR="00863A94" w:rsidRPr="00304126" w:rsidRDefault="00863A94" w:rsidP="00863A94">
      <w:pPr>
        <w:pStyle w:val="Akapitzlist"/>
        <w:numPr>
          <w:ilvl w:val="0"/>
          <w:numId w:val="13"/>
        </w:numPr>
        <w:rPr>
          <w:rFonts w:ascii="Segoe UI Light" w:hAnsi="Segoe UI Light" w:cs="Segoe UI Light"/>
          <w:sz w:val="22"/>
          <w:szCs w:val="22"/>
          <w:lang w:eastAsia="pl-PL"/>
        </w:rPr>
      </w:pPr>
      <w:r w:rsidRPr="00304126">
        <w:rPr>
          <w:rFonts w:ascii="Segoe UI Light" w:hAnsi="Segoe UI Light" w:cs="Segoe UI Light"/>
          <w:sz w:val="22"/>
          <w:szCs w:val="22"/>
          <w:lang w:eastAsia="pl-PL"/>
        </w:rPr>
        <w:t xml:space="preserve">obszar </w:t>
      </w:r>
      <w:proofErr w:type="spellStart"/>
      <w:r w:rsidRPr="00304126">
        <w:rPr>
          <w:rFonts w:ascii="Segoe UI Light" w:hAnsi="Segoe UI Light" w:cs="Segoe UI Light"/>
          <w:sz w:val="22"/>
          <w:szCs w:val="22"/>
          <w:lang w:eastAsia="pl-PL"/>
        </w:rPr>
        <w:t>zasobooszczędnej</w:t>
      </w:r>
      <w:proofErr w:type="spellEnd"/>
      <w:r w:rsidRPr="00304126">
        <w:rPr>
          <w:rFonts w:ascii="Segoe UI Light" w:hAnsi="Segoe UI Light" w:cs="Segoe UI Light"/>
          <w:sz w:val="22"/>
          <w:szCs w:val="22"/>
          <w:lang w:eastAsia="pl-PL"/>
        </w:rPr>
        <w:t xml:space="preserve"> gospodarki niskoemisyjnej – realizacja</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pakietu klimatyczno-energetycznego, poprawa efektywności</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 xml:space="preserve">ekologicznej produktów w okresie ich eksploatacji, </w:t>
      </w:r>
      <w:r w:rsidRPr="00304126">
        <w:rPr>
          <w:rFonts w:ascii="Segoe UI Light" w:hAnsi="Segoe UI Light" w:cs="Segoe UI Light"/>
          <w:sz w:val="22"/>
          <w:szCs w:val="22"/>
          <w:lang w:eastAsia="pl-PL"/>
        </w:rPr>
        <w:lastRenderedPageBreak/>
        <w:t>ograniczenie</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wpływu konsumpcjonizmu na środowisko (zmniejszona liczba</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odpadów żywieniowych i racjonalne wykorzystanie biomasy);</w:t>
      </w:r>
    </w:p>
    <w:p w14:paraId="3170E05F" w14:textId="77777777" w:rsidR="00863A94" w:rsidRPr="00304126" w:rsidRDefault="00863A94" w:rsidP="00863A94">
      <w:pPr>
        <w:pStyle w:val="Akapitzlist"/>
        <w:numPr>
          <w:ilvl w:val="0"/>
          <w:numId w:val="13"/>
        </w:numPr>
        <w:rPr>
          <w:rFonts w:ascii="Segoe UI Light" w:hAnsi="Segoe UI Light" w:cs="Segoe UI Light"/>
          <w:sz w:val="22"/>
          <w:szCs w:val="22"/>
        </w:rPr>
      </w:pPr>
      <w:r w:rsidRPr="00304126">
        <w:rPr>
          <w:rFonts w:ascii="Segoe UI Light" w:hAnsi="Segoe UI Light" w:cs="Segoe UI Light"/>
          <w:sz w:val="22"/>
          <w:szCs w:val="22"/>
          <w:lang w:eastAsia="pl-PL"/>
        </w:rPr>
        <w:t>obszar zdrowia i dobrostanu ludzi – długofalowa wizja tzw. środowiska</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nietoksycznego (zmniejszenie zanieczyszczenia powietrza i wody,</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 xml:space="preserve">eliminacja nadmiernego hałasu </w:t>
      </w:r>
      <w:r w:rsidRPr="00304126">
        <w:rPr>
          <w:rFonts w:ascii="Segoe UI Light" w:hAnsi="Segoe UI Light" w:cs="Segoe UI Light"/>
          <w:sz w:val="22"/>
          <w:szCs w:val="22"/>
          <w:lang w:eastAsia="pl-PL"/>
        </w:rPr>
        <w:br/>
        <w:t>w centrach miast oraz toksycznych</w:t>
      </w:r>
      <w:r w:rsidRPr="00304126">
        <w:rPr>
          <w:rFonts w:ascii="Segoe UI Light" w:hAnsi="Segoe UI Light" w:cs="Segoe UI Light"/>
          <w:sz w:val="22"/>
          <w:szCs w:val="22"/>
          <w:lang w:val="pl-PL" w:eastAsia="pl-PL"/>
        </w:rPr>
        <w:t xml:space="preserve"> </w:t>
      </w:r>
      <w:r w:rsidRPr="00304126">
        <w:rPr>
          <w:rFonts w:ascii="Segoe UI Light" w:hAnsi="Segoe UI Light" w:cs="Segoe UI Light"/>
          <w:sz w:val="22"/>
          <w:szCs w:val="22"/>
          <w:lang w:eastAsia="pl-PL"/>
        </w:rPr>
        <w:t>chemikaliów)</w:t>
      </w:r>
      <w:r w:rsidRPr="00304126">
        <w:rPr>
          <w:rFonts w:ascii="Segoe UI Light" w:hAnsi="Segoe UI Light" w:cs="Segoe UI Light"/>
          <w:sz w:val="22"/>
          <w:szCs w:val="22"/>
          <w:lang w:val="pl-PL" w:eastAsia="pl-PL"/>
        </w:rPr>
        <w:t>.</w:t>
      </w:r>
    </w:p>
    <w:p w14:paraId="525C6591" w14:textId="77777777" w:rsidR="00863A94" w:rsidRPr="002F60D5" w:rsidRDefault="00863A94" w:rsidP="00863A94">
      <w:pPr>
        <w:rPr>
          <w:rFonts w:asciiTheme="majorHAnsi" w:hAnsiTheme="majorHAnsi" w:cstheme="majorHAnsi"/>
          <w:b/>
          <w:bCs/>
        </w:rPr>
      </w:pPr>
    </w:p>
    <w:p w14:paraId="3DB14956" w14:textId="77777777" w:rsidR="00863A94" w:rsidRPr="00FB5F8A" w:rsidRDefault="00863A94" w:rsidP="00863A94">
      <w:pPr>
        <w:rPr>
          <w:rFonts w:ascii="Segoe UI Light" w:hAnsi="Segoe UI Light" w:cs="Segoe UI Light"/>
          <w:b/>
          <w:bCs/>
          <w:color w:val="159182" w:themeColor="accent2" w:themeShade="BF"/>
          <w:sz w:val="22"/>
          <w:szCs w:val="22"/>
        </w:rPr>
      </w:pPr>
      <w:r w:rsidRPr="00FB5F8A">
        <w:rPr>
          <w:rFonts w:ascii="Segoe UI Light" w:hAnsi="Segoe UI Light" w:cs="Segoe UI Light"/>
          <w:b/>
          <w:bCs/>
          <w:color w:val="159182" w:themeColor="accent2" w:themeShade="BF"/>
          <w:sz w:val="22"/>
          <w:szCs w:val="22"/>
        </w:rPr>
        <w:t>STRATEGICZNY PLAN ADAPTACJI DLA SEKTORÓW I OBSZARÓW WRAŻLIWYCH NA ZMIANY KLIMATU DO 2020 Z PERSPEKTYWĄ DO ROKU 2030 (SPA2020)</w:t>
      </w:r>
    </w:p>
    <w:p w14:paraId="55574407" w14:textId="77777777" w:rsidR="00863A94" w:rsidRPr="00304126" w:rsidRDefault="00863A94" w:rsidP="00863A94">
      <w:pPr>
        <w:rPr>
          <w:rFonts w:ascii="Segoe UI Light" w:hAnsi="Segoe UI Light" w:cs="Segoe UI Light"/>
          <w:sz w:val="22"/>
          <w:szCs w:val="22"/>
          <w:lang w:eastAsia="pl-PL"/>
        </w:rPr>
      </w:pPr>
      <w:r w:rsidRPr="00304126">
        <w:rPr>
          <w:rFonts w:ascii="Segoe UI Light" w:hAnsi="Segoe UI Light" w:cs="Segoe UI Light"/>
          <w:sz w:val="22"/>
          <w:szCs w:val="22"/>
        </w:rPr>
        <w:t xml:space="preserve">Dokument ten przyjęty został przez Radę Ministrów 29 października 2013 roku i jest to pierwszy dokument strategiczny, który bezpośrednio dotyczy kwestii adaptacji do zmian klimatu. </w:t>
      </w:r>
      <w:r w:rsidRPr="00304126">
        <w:rPr>
          <w:rFonts w:ascii="Segoe UI Light" w:hAnsi="Segoe UI Light" w:cs="Segoe UI Light"/>
          <w:sz w:val="22"/>
          <w:szCs w:val="22"/>
          <w:lang w:eastAsia="pl-PL"/>
        </w:rPr>
        <w:t>Przygotowanie SPA 2020 wpisuje się w działania na rzecz osiągnięcia celu nadrzędnego „Białej Księgi - Adaptacja do zmian klimatu: Europejskie ramy działania” oraz unijnej strategii adaptacji do zmian klimatu.</w:t>
      </w:r>
    </w:p>
    <w:p w14:paraId="0FD9ADF1" w14:textId="77777777" w:rsidR="00863A94" w:rsidRDefault="00863A94" w:rsidP="00863A94">
      <w:pPr>
        <w:rPr>
          <w:rFonts w:ascii="Segoe UI Light" w:hAnsi="Segoe UI Light" w:cs="Segoe UI Light"/>
          <w:sz w:val="22"/>
          <w:szCs w:val="22"/>
          <w:lang w:eastAsia="pl-PL"/>
        </w:rPr>
      </w:pPr>
      <w:r w:rsidRPr="00304126">
        <w:rPr>
          <w:rFonts w:ascii="Segoe UI Light" w:hAnsi="Segoe UI Light" w:cs="Segoe UI Light"/>
          <w:sz w:val="22"/>
          <w:szCs w:val="22"/>
          <w:lang w:eastAsia="pl-PL"/>
        </w:rPr>
        <w:t xml:space="preserve">Głównym celem SPA jest zapewnienie zrównoważonego rozwoju oraz efektywnego funkcjonowania gospodarki i społeczeństwa w warunkach zmian klimatu. </w:t>
      </w:r>
    </w:p>
    <w:p w14:paraId="2CF2B185" w14:textId="77777777" w:rsidR="00863A94" w:rsidRPr="00304126" w:rsidRDefault="00863A94" w:rsidP="00863A94">
      <w:pPr>
        <w:rPr>
          <w:rFonts w:ascii="Segoe UI Light" w:hAnsi="Segoe UI Light" w:cs="Segoe UI Light"/>
          <w:sz w:val="22"/>
          <w:szCs w:val="22"/>
          <w:lang w:eastAsia="pl-PL"/>
        </w:rPr>
      </w:pPr>
      <w:r w:rsidRPr="00304126">
        <w:rPr>
          <w:rFonts w:ascii="Segoe UI Light" w:hAnsi="Segoe UI Light" w:cs="Segoe UI Light"/>
          <w:sz w:val="22"/>
          <w:szCs w:val="22"/>
          <w:lang w:eastAsia="pl-PL"/>
        </w:rPr>
        <w:t xml:space="preserve">Ponadto, określono w nim 6 celów szczegółowych, które są spójne z kluczowymi zintegrowanymi strategiami kraju: </w:t>
      </w:r>
    </w:p>
    <w:p w14:paraId="75911347" w14:textId="77777777" w:rsidR="00863A94" w:rsidRPr="00304126" w:rsidRDefault="00863A94">
      <w:pPr>
        <w:pStyle w:val="Akapitzlist"/>
        <w:numPr>
          <w:ilvl w:val="0"/>
          <w:numId w:val="38"/>
        </w:numPr>
        <w:rPr>
          <w:rFonts w:ascii="Segoe UI Light" w:hAnsi="Segoe UI Light" w:cs="Segoe UI Light"/>
          <w:sz w:val="22"/>
          <w:szCs w:val="22"/>
          <w:lang w:eastAsia="pl-PL"/>
        </w:rPr>
      </w:pPr>
      <w:r w:rsidRPr="00304126">
        <w:rPr>
          <w:rFonts w:ascii="Segoe UI Light" w:hAnsi="Segoe UI Light" w:cs="Segoe UI Light"/>
          <w:sz w:val="22"/>
          <w:szCs w:val="22"/>
          <w:lang w:eastAsia="pl-PL"/>
        </w:rPr>
        <w:t xml:space="preserve">Cel 1. Zapewnienie bezpieczeństwa energetycznego i dobrego stanu środowiska. </w:t>
      </w:r>
    </w:p>
    <w:p w14:paraId="599D946F" w14:textId="77777777" w:rsidR="00863A94" w:rsidRPr="00304126" w:rsidRDefault="00863A94">
      <w:pPr>
        <w:pStyle w:val="Akapitzlist"/>
        <w:numPr>
          <w:ilvl w:val="0"/>
          <w:numId w:val="38"/>
        </w:numPr>
        <w:rPr>
          <w:rFonts w:ascii="Segoe UI Light" w:hAnsi="Segoe UI Light" w:cs="Segoe UI Light"/>
          <w:sz w:val="22"/>
          <w:szCs w:val="22"/>
          <w:lang w:eastAsia="pl-PL"/>
        </w:rPr>
      </w:pPr>
      <w:r w:rsidRPr="00304126">
        <w:rPr>
          <w:rFonts w:ascii="Segoe UI Light" w:hAnsi="Segoe UI Light" w:cs="Segoe UI Light"/>
          <w:sz w:val="22"/>
          <w:szCs w:val="22"/>
          <w:lang w:eastAsia="pl-PL"/>
        </w:rPr>
        <w:t xml:space="preserve">Cel 2. Skuteczna adaptacja do zmian klimatu na obszarach wiejskich. </w:t>
      </w:r>
    </w:p>
    <w:p w14:paraId="0D545A18" w14:textId="77777777" w:rsidR="00863A94" w:rsidRPr="00304126" w:rsidRDefault="00863A94">
      <w:pPr>
        <w:pStyle w:val="Akapitzlist"/>
        <w:numPr>
          <w:ilvl w:val="0"/>
          <w:numId w:val="39"/>
        </w:numPr>
        <w:rPr>
          <w:rFonts w:ascii="Segoe UI Light" w:hAnsi="Segoe UI Light" w:cs="Segoe UI Light"/>
          <w:sz w:val="22"/>
          <w:szCs w:val="22"/>
          <w:lang w:eastAsia="pl-PL"/>
        </w:rPr>
      </w:pPr>
      <w:r w:rsidRPr="00304126">
        <w:rPr>
          <w:rFonts w:ascii="Segoe UI Light" w:hAnsi="Segoe UI Light" w:cs="Segoe UI Light"/>
          <w:sz w:val="22"/>
          <w:szCs w:val="22"/>
          <w:lang w:eastAsia="pl-PL"/>
        </w:rPr>
        <w:t xml:space="preserve">Cel 3. Rozwój transportu w warunkach zmian klimatu. </w:t>
      </w:r>
    </w:p>
    <w:p w14:paraId="7810F02E" w14:textId="77777777" w:rsidR="00863A94" w:rsidRPr="00304126" w:rsidRDefault="00863A94">
      <w:pPr>
        <w:pStyle w:val="Akapitzlist"/>
        <w:numPr>
          <w:ilvl w:val="0"/>
          <w:numId w:val="39"/>
        </w:numPr>
        <w:jc w:val="left"/>
        <w:rPr>
          <w:rFonts w:ascii="Segoe UI Light" w:hAnsi="Segoe UI Light" w:cs="Segoe UI Light"/>
          <w:sz w:val="22"/>
          <w:szCs w:val="22"/>
          <w:lang w:eastAsia="pl-PL"/>
        </w:rPr>
      </w:pPr>
      <w:r w:rsidRPr="00304126">
        <w:rPr>
          <w:rFonts w:ascii="Segoe UI Light" w:hAnsi="Segoe UI Light" w:cs="Segoe UI Light"/>
          <w:sz w:val="22"/>
          <w:szCs w:val="22"/>
          <w:lang w:val="pl-PL" w:eastAsia="pl-PL"/>
        </w:rPr>
        <w:t xml:space="preserve">Cel 4.  Zapewnienie zrównoważonego rozwoju regionalnego i lokalnego </w:t>
      </w:r>
      <w:r w:rsidRPr="00304126">
        <w:rPr>
          <w:rFonts w:ascii="Segoe UI Light" w:hAnsi="Segoe UI Light" w:cs="Segoe UI Light"/>
          <w:sz w:val="22"/>
          <w:szCs w:val="22"/>
          <w:lang w:val="pl-PL" w:eastAsia="pl-PL"/>
        </w:rPr>
        <w:br/>
        <w:t>z uwzględnieniem zmian klimatu.</w:t>
      </w:r>
    </w:p>
    <w:p w14:paraId="3CDB0E05" w14:textId="77777777" w:rsidR="00863A94" w:rsidRPr="00304126" w:rsidRDefault="00863A94">
      <w:pPr>
        <w:pStyle w:val="Akapitzlist"/>
        <w:numPr>
          <w:ilvl w:val="0"/>
          <w:numId w:val="39"/>
        </w:numPr>
        <w:rPr>
          <w:rFonts w:ascii="Segoe UI Light" w:hAnsi="Segoe UI Light" w:cs="Segoe UI Light"/>
          <w:sz w:val="22"/>
          <w:szCs w:val="22"/>
          <w:lang w:eastAsia="pl-PL"/>
        </w:rPr>
      </w:pPr>
      <w:r w:rsidRPr="00304126">
        <w:rPr>
          <w:rFonts w:ascii="Segoe UI Light" w:hAnsi="Segoe UI Light" w:cs="Segoe UI Light"/>
          <w:sz w:val="22"/>
          <w:szCs w:val="22"/>
          <w:lang w:eastAsia="pl-PL"/>
        </w:rPr>
        <w:t xml:space="preserve">Cel 5. Stymulowanie innowacji sprzyjających adaptacji do zmian klimatu. </w:t>
      </w:r>
    </w:p>
    <w:p w14:paraId="3AB5B2A7" w14:textId="77777777" w:rsidR="00863A94" w:rsidRPr="00304126" w:rsidRDefault="00863A94">
      <w:pPr>
        <w:pStyle w:val="Akapitzlist"/>
        <w:numPr>
          <w:ilvl w:val="0"/>
          <w:numId w:val="39"/>
        </w:numPr>
        <w:rPr>
          <w:rFonts w:ascii="Segoe UI Light" w:hAnsi="Segoe UI Light" w:cs="Segoe UI Light"/>
          <w:sz w:val="22"/>
          <w:szCs w:val="22"/>
          <w:lang w:eastAsia="pl-PL"/>
        </w:rPr>
      </w:pPr>
      <w:r w:rsidRPr="00304126">
        <w:rPr>
          <w:rFonts w:ascii="Segoe UI Light" w:hAnsi="Segoe UI Light" w:cs="Segoe UI Light"/>
          <w:sz w:val="22"/>
          <w:szCs w:val="22"/>
          <w:lang w:eastAsia="pl-PL"/>
        </w:rPr>
        <w:t xml:space="preserve">Cel 6. Kształtowanie postaw społecznych sprzyjających adaptacji do zmian klimatu. </w:t>
      </w:r>
    </w:p>
    <w:p w14:paraId="67938C87" w14:textId="77777777" w:rsidR="00863A94" w:rsidRPr="00304126" w:rsidRDefault="00863A94" w:rsidP="00863A94">
      <w:pPr>
        <w:rPr>
          <w:rFonts w:ascii="Segoe UI Light" w:hAnsi="Segoe UI Light" w:cs="Segoe UI Light"/>
          <w:sz w:val="22"/>
          <w:szCs w:val="22"/>
        </w:rPr>
      </w:pPr>
      <w:r w:rsidRPr="00304126">
        <w:rPr>
          <w:rFonts w:ascii="Segoe UI Light" w:hAnsi="Segoe UI Light" w:cs="Segoe UI Light"/>
          <w:sz w:val="22"/>
          <w:szCs w:val="22"/>
        </w:rPr>
        <w:t xml:space="preserve">W SPA zostały przedstawione sektory wrażliwe na zmiany klimatu, na których to właśnie powinny się skupić działania adaptacyjne, a należą do nich: gospodarka wodna, różnorodność biologiczna i obszary prawnie chronione, leśnictwo, energetyka, strefa wybrzeża, obszary górskie, rolnictwo, transport, gospodarka przestrzenna i obszary zurbanizowane, budownictwo oraz zdrowie. </w:t>
      </w:r>
    </w:p>
    <w:p w14:paraId="22830B69" w14:textId="56FCC63A" w:rsidR="00863A94" w:rsidRDefault="00863A94" w:rsidP="00863A94">
      <w:pPr>
        <w:rPr>
          <w:rFonts w:ascii="Segoe UI Light" w:hAnsi="Segoe UI Light" w:cs="Segoe UI Light"/>
          <w:sz w:val="22"/>
          <w:szCs w:val="22"/>
        </w:rPr>
      </w:pPr>
    </w:p>
    <w:p w14:paraId="185971FF" w14:textId="77777777" w:rsidR="00863A94" w:rsidRPr="00304126" w:rsidRDefault="00863A94" w:rsidP="00863A94">
      <w:pPr>
        <w:rPr>
          <w:rFonts w:ascii="Segoe UI Light" w:hAnsi="Segoe UI Light" w:cs="Segoe UI Light"/>
          <w:b/>
          <w:bCs/>
          <w:color w:val="D0004B"/>
          <w:sz w:val="22"/>
          <w:szCs w:val="22"/>
        </w:rPr>
      </w:pPr>
      <w:r w:rsidRPr="00FB5F8A">
        <w:rPr>
          <w:rFonts w:ascii="Segoe UI Light" w:hAnsi="Segoe UI Light" w:cs="Segoe UI Light"/>
          <w:b/>
          <w:bCs/>
          <w:color w:val="159182" w:themeColor="accent2" w:themeShade="BF"/>
          <w:sz w:val="22"/>
          <w:szCs w:val="22"/>
        </w:rPr>
        <w:t>STRATEGIA NA RZECZ ODPOWIEDZIALNEGO ROZWOJU DO 2020 Z PERSPEKTYWĄ DO 2030</w:t>
      </w:r>
    </w:p>
    <w:p w14:paraId="3A76F59D" w14:textId="77777777" w:rsidR="00863A94" w:rsidRDefault="00863A94" w:rsidP="00863A94">
      <w:pPr>
        <w:rPr>
          <w:rFonts w:ascii="Segoe UI Light" w:hAnsi="Segoe UI Light" w:cs="Segoe UI Light"/>
          <w:sz w:val="22"/>
          <w:szCs w:val="22"/>
        </w:rPr>
      </w:pPr>
      <w:r w:rsidRPr="00304126">
        <w:rPr>
          <w:rFonts w:ascii="Segoe UI Light" w:hAnsi="Segoe UI Light" w:cs="Segoe UI Light"/>
          <w:sz w:val="22"/>
          <w:szCs w:val="22"/>
        </w:rPr>
        <w:t xml:space="preserve">Strategia została przyjęta w 2017 roku, zastępując dokument „Strategia Rozwoju Kraju 2020”. </w:t>
      </w:r>
    </w:p>
    <w:p w14:paraId="00B967CC" w14:textId="77777777" w:rsidR="00863A94" w:rsidRPr="00304126" w:rsidRDefault="00863A94" w:rsidP="00863A94">
      <w:pPr>
        <w:rPr>
          <w:rFonts w:ascii="Segoe UI Light" w:hAnsi="Segoe UI Light" w:cs="Segoe UI Light"/>
          <w:sz w:val="22"/>
          <w:szCs w:val="22"/>
        </w:rPr>
      </w:pPr>
      <w:r w:rsidRPr="00304126">
        <w:rPr>
          <w:rFonts w:ascii="Segoe UI Light" w:hAnsi="Segoe UI Light" w:cs="Segoe UI Light"/>
          <w:sz w:val="22"/>
          <w:szCs w:val="22"/>
        </w:rPr>
        <w:t xml:space="preserve">Celem głównym strategii jest rozwój oparty o: </w:t>
      </w:r>
    </w:p>
    <w:p w14:paraId="63CFB5D4" w14:textId="77777777" w:rsidR="00863A94" w:rsidRPr="00304126" w:rsidRDefault="00863A94" w:rsidP="00863A94">
      <w:pPr>
        <w:pStyle w:val="Akapitzlist"/>
        <w:numPr>
          <w:ilvl w:val="0"/>
          <w:numId w:val="14"/>
        </w:numPr>
        <w:rPr>
          <w:rFonts w:ascii="Segoe UI Light" w:hAnsi="Segoe UI Light" w:cs="Segoe UI Light"/>
          <w:sz w:val="22"/>
          <w:szCs w:val="22"/>
        </w:rPr>
      </w:pPr>
      <w:r w:rsidRPr="00304126">
        <w:rPr>
          <w:rFonts w:ascii="Segoe UI Light" w:hAnsi="Segoe UI Light" w:cs="Segoe UI Light"/>
          <w:sz w:val="22"/>
          <w:szCs w:val="22"/>
          <w:lang w:val="pl-PL"/>
        </w:rPr>
        <w:lastRenderedPageBreak/>
        <w:t xml:space="preserve">Trwały wzrost gospodarczy oparty </w:t>
      </w:r>
      <w:r w:rsidRPr="00304126">
        <w:rPr>
          <w:rFonts w:ascii="Segoe UI Light" w:hAnsi="Segoe UI Light" w:cs="Segoe UI Light"/>
          <w:sz w:val="22"/>
          <w:szCs w:val="22"/>
          <w:lang w:eastAsia="pl-PL"/>
        </w:rPr>
        <w:t>coraz silniej o wiedzę, dane i doskonałość organizacyjną.</w:t>
      </w:r>
    </w:p>
    <w:p w14:paraId="327F731D" w14:textId="77777777" w:rsidR="00863A94" w:rsidRPr="00304126" w:rsidRDefault="00863A94" w:rsidP="00863A94">
      <w:pPr>
        <w:pStyle w:val="Akapitzlist"/>
        <w:numPr>
          <w:ilvl w:val="0"/>
          <w:numId w:val="14"/>
        </w:numPr>
        <w:rPr>
          <w:rFonts w:ascii="Segoe UI Light" w:hAnsi="Segoe UI Light" w:cs="Segoe UI Light"/>
          <w:sz w:val="22"/>
          <w:szCs w:val="22"/>
          <w:lang w:eastAsia="pl-PL"/>
        </w:rPr>
      </w:pPr>
      <w:r w:rsidRPr="00304126">
        <w:rPr>
          <w:rFonts w:ascii="Segoe UI Light" w:hAnsi="Segoe UI Light" w:cs="Segoe UI Light"/>
          <w:sz w:val="22"/>
          <w:szCs w:val="22"/>
          <w:lang w:eastAsia="pl-PL"/>
        </w:rPr>
        <w:t xml:space="preserve">Rozwój społecznie wrażliwy i terytorialnie zrównoważony. </w:t>
      </w:r>
    </w:p>
    <w:p w14:paraId="5E6FF075" w14:textId="77777777" w:rsidR="00863A94" w:rsidRPr="00304126" w:rsidRDefault="00863A94" w:rsidP="00863A94">
      <w:pPr>
        <w:pStyle w:val="Akapitzlist"/>
        <w:numPr>
          <w:ilvl w:val="0"/>
          <w:numId w:val="14"/>
        </w:numPr>
        <w:rPr>
          <w:rFonts w:ascii="Segoe UI Light" w:hAnsi="Segoe UI Light" w:cs="Segoe UI Light"/>
          <w:sz w:val="22"/>
          <w:szCs w:val="22"/>
          <w:lang w:eastAsia="pl-PL"/>
        </w:rPr>
      </w:pPr>
      <w:r w:rsidRPr="00304126">
        <w:rPr>
          <w:rFonts w:ascii="Segoe UI Light" w:hAnsi="Segoe UI Light" w:cs="Segoe UI Light"/>
          <w:sz w:val="22"/>
          <w:szCs w:val="22"/>
          <w:lang w:eastAsia="pl-PL"/>
        </w:rPr>
        <w:t xml:space="preserve">Skuteczne państwo i instytucje służące wzrostowi oraz włączeniu społecznemu </w:t>
      </w:r>
      <w:r w:rsidRPr="00304126">
        <w:rPr>
          <w:rFonts w:ascii="Segoe UI Light" w:hAnsi="Segoe UI Light" w:cs="Segoe UI Light"/>
          <w:sz w:val="22"/>
          <w:szCs w:val="22"/>
          <w:lang w:eastAsia="pl-PL"/>
        </w:rPr>
        <w:br/>
        <w:t xml:space="preserve">i gospodarczemu. </w:t>
      </w:r>
    </w:p>
    <w:p w14:paraId="076898F1" w14:textId="77777777" w:rsidR="00863A94" w:rsidRPr="00304126" w:rsidRDefault="00863A94" w:rsidP="00863A94">
      <w:pPr>
        <w:rPr>
          <w:rFonts w:ascii="Segoe UI Light" w:hAnsi="Segoe UI Light" w:cs="Segoe UI Light"/>
          <w:sz w:val="22"/>
          <w:szCs w:val="22"/>
        </w:rPr>
      </w:pPr>
      <w:r w:rsidRPr="00304126">
        <w:rPr>
          <w:rFonts w:ascii="Segoe UI Light" w:hAnsi="Segoe UI Light" w:cs="Segoe UI Light"/>
          <w:sz w:val="22"/>
          <w:szCs w:val="22"/>
        </w:rPr>
        <w:t xml:space="preserve">Cel II jest kompatybilny z planami adaptacji do zmian klimatu, gdyż będzie realizowany poprzez: </w:t>
      </w:r>
    </w:p>
    <w:p w14:paraId="52C00042" w14:textId="77777777" w:rsidR="00863A94" w:rsidRPr="00304126" w:rsidRDefault="00863A94" w:rsidP="00863A94">
      <w:pPr>
        <w:pStyle w:val="Akapitzlist"/>
        <w:numPr>
          <w:ilvl w:val="0"/>
          <w:numId w:val="15"/>
        </w:numPr>
        <w:rPr>
          <w:rFonts w:ascii="Segoe UI Light" w:hAnsi="Segoe UI Light" w:cs="Segoe UI Light"/>
          <w:sz w:val="22"/>
          <w:szCs w:val="22"/>
          <w:lang w:eastAsia="pl-PL"/>
        </w:rPr>
      </w:pPr>
      <w:r w:rsidRPr="00304126">
        <w:rPr>
          <w:rFonts w:ascii="Segoe UI Light" w:hAnsi="Segoe UI Light" w:cs="Segoe UI Light"/>
          <w:sz w:val="22"/>
          <w:szCs w:val="22"/>
          <w:lang w:eastAsia="pl-PL"/>
        </w:rPr>
        <w:t>wspieranie realizacji zintegrowanych działań rewitalizacyjnych zgodnie z zasadą zrównoważonego rozwoju (w wymiarze społecznym, gospodarczym, środowiskowym, przestrzenno-funkcjonalnym, technicznym)</w:t>
      </w:r>
      <w:r w:rsidRPr="00304126">
        <w:rPr>
          <w:rFonts w:ascii="Segoe UI Light" w:hAnsi="Segoe UI Light" w:cs="Segoe UI Light"/>
          <w:sz w:val="22"/>
          <w:szCs w:val="22"/>
          <w:lang w:val="pl-PL" w:eastAsia="pl-PL"/>
        </w:rPr>
        <w:t>,</w:t>
      </w:r>
    </w:p>
    <w:p w14:paraId="2AD6D259" w14:textId="77777777" w:rsidR="00863A94" w:rsidRPr="00304126" w:rsidRDefault="00863A94" w:rsidP="00863A94">
      <w:pPr>
        <w:pStyle w:val="Akapitzlist"/>
        <w:numPr>
          <w:ilvl w:val="0"/>
          <w:numId w:val="15"/>
        </w:numPr>
        <w:rPr>
          <w:rFonts w:ascii="Segoe UI Light" w:hAnsi="Segoe UI Light" w:cs="Segoe UI Light"/>
          <w:sz w:val="22"/>
          <w:szCs w:val="22"/>
          <w:lang w:eastAsia="pl-PL"/>
        </w:rPr>
      </w:pPr>
      <w:r w:rsidRPr="00304126">
        <w:rPr>
          <w:rFonts w:ascii="Segoe UI Light" w:hAnsi="Segoe UI Light" w:cs="Segoe UI Light"/>
          <w:sz w:val="22"/>
          <w:szCs w:val="22"/>
          <w:lang w:eastAsia="pl-PL"/>
        </w:rPr>
        <w:t xml:space="preserve">promowanie podejścia partycypacyjnego w zakresie zarządzania miastami, w tym nacisk na realizację niskoemisyjnych strategii miejskich oraz strategii zrównoważonej mobilności miejskiej na funkcjonalnych obszarach zurbanizowanych, </w:t>
      </w:r>
    </w:p>
    <w:p w14:paraId="0E50692A" w14:textId="77777777" w:rsidR="00863A94" w:rsidRPr="00304126" w:rsidRDefault="00863A94" w:rsidP="00863A94">
      <w:pPr>
        <w:pStyle w:val="Akapitzlist"/>
        <w:numPr>
          <w:ilvl w:val="0"/>
          <w:numId w:val="15"/>
        </w:numPr>
        <w:rPr>
          <w:rFonts w:ascii="Segoe UI Light" w:hAnsi="Segoe UI Light" w:cs="Segoe UI Light"/>
          <w:sz w:val="22"/>
          <w:szCs w:val="22"/>
        </w:rPr>
      </w:pPr>
      <w:r w:rsidRPr="00304126">
        <w:rPr>
          <w:rFonts w:ascii="Segoe UI Light" w:hAnsi="Segoe UI Light" w:cs="Segoe UI Light"/>
          <w:sz w:val="22"/>
          <w:szCs w:val="22"/>
          <w:lang w:eastAsia="pl-PL"/>
        </w:rPr>
        <w:t xml:space="preserve">realizację niskoemisyjnych działań miejskich i związanych z poprawą jakości powietrza oraz </w:t>
      </w:r>
      <w:r w:rsidRPr="002E09EC">
        <w:rPr>
          <w:rFonts w:ascii="Segoe UI Light" w:hAnsi="Segoe UI Light" w:cs="Segoe UI Light"/>
          <w:sz w:val="22"/>
          <w:szCs w:val="22"/>
          <w:lang w:eastAsia="pl-PL"/>
        </w:rPr>
        <w:t>przystosowanie do zmian klimatycznych obszarów miejskich</w:t>
      </w:r>
      <w:r w:rsidRPr="00304126">
        <w:rPr>
          <w:rFonts w:ascii="Segoe UI Light" w:hAnsi="Segoe UI Light" w:cs="Segoe UI Light"/>
          <w:sz w:val="22"/>
          <w:szCs w:val="22"/>
          <w:lang w:eastAsia="pl-PL"/>
        </w:rPr>
        <w:t xml:space="preserve">, w powiązaniu </w:t>
      </w:r>
      <w:r w:rsidRPr="00304126">
        <w:rPr>
          <w:rFonts w:ascii="Segoe UI Light" w:hAnsi="Segoe UI Light" w:cs="Segoe UI Light"/>
          <w:sz w:val="22"/>
          <w:szCs w:val="22"/>
          <w:lang w:eastAsia="pl-PL"/>
        </w:rPr>
        <w:br/>
        <w:t>z działaniami w obszarach energetyki i środowiska naturalnego</w:t>
      </w:r>
      <w:r w:rsidRPr="00304126">
        <w:rPr>
          <w:rFonts w:ascii="Segoe UI Light" w:hAnsi="Segoe UI Light" w:cs="Segoe UI Light"/>
          <w:sz w:val="22"/>
          <w:szCs w:val="22"/>
          <w:lang w:val="pl-PL" w:eastAsia="pl-PL"/>
        </w:rPr>
        <w:t>.</w:t>
      </w:r>
    </w:p>
    <w:p w14:paraId="3DDF3903" w14:textId="77777777" w:rsidR="00863A94" w:rsidRPr="002F60D5" w:rsidRDefault="00863A94" w:rsidP="00863A94">
      <w:pPr>
        <w:rPr>
          <w:rFonts w:asciiTheme="majorHAnsi" w:hAnsiTheme="majorHAnsi" w:cstheme="majorHAnsi"/>
          <w:b/>
          <w:bCs/>
          <w:color w:val="26797A" w:themeColor="accent5" w:themeShade="80"/>
          <w:sz w:val="25"/>
          <w:szCs w:val="25"/>
          <w:u w:val="single"/>
        </w:rPr>
      </w:pPr>
    </w:p>
    <w:p w14:paraId="5B353E7D" w14:textId="77777777" w:rsidR="00863A94" w:rsidRPr="00FB5F8A" w:rsidRDefault="00863A94" w:rsidP="00863A94">
      <w:pPr>
        <w:rPr>
          <w:rFonts w:ascii="Segoe UI Light" w:hAnsi="Segoe UI Light" w:cs="Segoe UI Light"/>
          <w:b/>
          <w:bCs/>
          <w:color w:val="159182" w:themeColor="accent2" w:themeShade="BF"/>
          <w:sz w:val="22"/>
          <w:szCs w:val="22"/>
        </w:rPr>
      </w:pPr>
      <w:r w:rsidRPr="00FB5F8A">
        <w:rPr>
          <w:rFonts w:ascii="Segoe UI Light" w:hAnsi="Segoe UI Light" w:cs="Segoe UI Light"/>
          <w:b/>
          <w:bCs/>
          <w:color w:val="159182" w:themeColor="accent2" w:themeShade="BF"/>
          <w:sz w:val="22"/>
          <w:szCs w:val="22"/>
        </w:rPr>
        <w:t>KRAJOWA POLITYKA MIEJSKA 2023</w:t>
      </w:r>
    </w:p>
    <w:p w14:paraId="24AB24B1" w14:textId="77777777" w:rsidR="00863A94" w:rsidRPr="00304126" w:rsidRDefault="00863A94" w:rsidP="00863A94">
      <w:pPr>
        <w:rPr>
          <w:rFonts w:ascii="Segoe UI Light" w:hAnsi="Segoe UI Light" w:cs="Segoe UI Light"/>
          <w:sz w:val="22"/>
          <w:szCs w:val="22"/>
          <w:lang w:eastAsia="pl-PL"/>
        </w:rPr>
      </w:pPr>
      <w:r w:rsidRPr="00304126">
        <w:rPr>
          <w:rFonts w:ascii="Segoe UI Light" w:hAnsi="Segoe UI Light" w:cs="Segoe UI Light"/>
          <w:sz w:val="22"/>
          <w:szCs w:val="22"/>
          <w:lang w:eastAsia="pl-PL"/>
        </w:rPr>
        <w:t xml:space="preserve">Dokument został przyjęty w 2015 roku jako jeden z pierwszych krajowych dokumentów określających działania administracji rządowej dotyczącej polityki miejskiej. Głównym celem „Krajowej Polityki Miejskiej 2023” jest </w:t>
      </w:r>
      <w:r w:rsidRPr="00FB5F8A">
        <w:rPr>
          <w:rFonts w:ascii="Segoe UI Light" w:hAnsi="Segoe UI Light" w:cs="Segoe UI Light"/>
          <w:sz w:val="22"/>
          <w:szCs w:val="22"/>
          <w:lang w:eastAsia="pl-PL"/>
        </w:rPr>
        <w:t>wzmocnienie zdolności miast i pozostałych obszarów zurbanizowanych do zrównoważonego rozwoju i tworzenia miejsc pracy oraz poprawa jakości życia mieszkańców</w:t>
      </w:r>
      <w:r w:rsidRPr="00304126">
        <w:rPr>
          <w:rFonts w:ascii="Segoe UI Light" w:hAnsi="Segoe UI Light" w:cs="Segoe UI Light"/>
          <w:sz w:val="22"/>
          <w:szCs w:val="22"/>
          <w:lang w:eastAsia="pl-PL"/>
        </w:rPr>
        <w:t>. Do realizacji celu głównego przyczynią się następujące cele szczegółowe:</w:t>
      </w:r>
    </w:p>
    <w:p w14:paraId="54AB67A0" w14:textId="77777777" w:rsidR="00863A94" w:rsidRPr="00304126" w:rsidRDefault="00863A94" w:rsidP="00863A94">
      <w:pPr>
        <w:pStyle w:val="Akapitzlist"/>
        <w:numPr>
          <w:ilvl w:val="0"/>
          <w:numId w:val="16"/>
        </w:numPr>
        <w:rPr>
          <w:rFonts w:ascii="Segoe UI Light" w:hAnsi="Segoe UI Light" w:cs="Segoe UI Light"/>
          <w:sz w:val="22"/>
          <w:szCs w:val="22"/>
          <w:lang w:eastAsia="pl-PL"/>
        </w:rPr>
      </w:pPr>
      <w:r w:rsidRPr="00304126">
        <w:rPr>
          <w:rFonts w:ascii="Segoe UI Light" w:hAnsi="Segoe UI Light" w:cs="Segoe UI Light"/>
          <w:sz w:val="22"/>
          <w:szCs w:val="22"/>
          <w:lang w:eastAsia="pl-PL"/>
        </w:rPr>
        <w:t>Stworzenie warunków dla skutecznego, efektywnego i partnerskiego zarządzania rozwojem na obszarach miejskich, w tym w szczególności na obszarach metropolitalnych (miasto sprawne)</w:t>
      </w:r>
      <w:r>
        <w:rPr>
          <w:rFonts w:ascii="Segoe UI Light" w:hAnsi="Segoe UI Light" w:cs="Segoe UI Light"/>
          <w:sz w:val="22"/>
          <w:szCs w:val="22"/>
          <w:lang w:val="pl-PL" w:eastAsia="pl-PL"/>
        </w:rPr>
        <w:t>;</w:t>
      </w:r>
    </w:p>
    <w:p w14:paraId="4EB35059" w14:textId="77777777" w:rsidR="00863A94" w:rsidRPr="00304126" w:rsidRDefault="00863A94" w:rsidP="00863A94">
      <w:pPr>
        <w:pStyle w:val="Akapitzlist"/>
        <w:numPr>
          <w:ilvl w:val="0"/>
          <w:numId w:val="16"/>
        </w:numPr>
        <w:rPr>
          <w:rFonts w:ascii="Segoe UI Light" w:hAnsi="Segoe UI Light" w:cs="Segoe UI Light"/>
          <w:sz w:val="22"/>
          <w:szCs w:val="22"/>
          <w:lang w:eastAsia="pl-PL"/>
        </w:rPr>
      </w:pPr>
      <w:r w:rsidRPr="00304126">
        <w:rPr>
          <w:rFonts w:ascii="Segoe UI Light" w:hAnsi="Segoe UI Light" w:cs="Segoe UI Light"/>
          <w:sz w:val="22"/>
          <w:szCs w:val="22"/>
          <w:lang w:eastAsia="pl-PL"/>
        </w:rPr>
        <w:t xml:space="preserve">Wspieranie zrównoważonego rozwoju ośrodków miejskich, w tym przeciwdziałanie negatywnym zjawiskom niekontrolowanej </w:t>
      </w:r>
      <w:proofErr w:type="spellStart"/>
      <w:r w:rsidRPr="00304126">
        <w:rPr>
          <w:rFonts w:ascii="Segoe UI Light" w:hAnsi="Segoe UI Light" w:cs="Segoe UI Light"/>
          <w:sz w:val="22"/>
          <w:szCs w:val="22"/>
          <w:lang w:eastAsia="pl-PL"/>
        </w:rPr>
        <w:t>suburbanizacji</w:t>
      </w:r>
      <w:proofErr w:type="spellEnd"/>
      <w:r w:rsidRPr="00304126">
        <w:rPr>
          <w:rFonts w:ascii="Segoe UI Light" w:hAnsi="Segoe UI Light" w:cs="Segoe UI Light"/>
          <w:sz w:val="22"/>
          <w:szCs w:val="22"/>
          <w:lang w:eastAsia="pl-PL"/>
        </w:rPr>
        <w:t xml:space="preserve"> (miasto zwarte </w:t>
      </w:r>
      <w:r w:rsidRPr="00304126">
        <w:rPr>
          <w:rFonts w:ascii="Segoe UI Light" w:hAnsi="Segoe UI Light" w:cs="Segoe UI Light"/>
          <w:sz w:val="22"/>
          <w:szCs w:val="22"/>
          <w:lang w:eastAsia="pl-PL"/>
        </w:rPr>
        <w:br/>
        <w:t>i zrównoważone)</w:t>
      </w:r>
      <w:r>
        <w:rPr>
          <w:rFonts w:ascii="Segoe UI Light" w:hAnsi="Segoe UI Light" w:cs="Segoe UI Light"/>
          <w:sz w:val="22"/>
          <w:szCs w:val="22"/>
          <w:lang w:val="pl-PL" w:eastAsia="pl-PL"/>
        </w:rPr>
        <w:t>;</w:t>
      </w:r>
    </w:p>
    <w:p w14:paraId="501E3D66" w14:textId="77777777" w:rsidR="00863A94" w:rsidRPr="00304126" w:rsidRDefault="00863A94" w:rsidP="00863A94">
      <w:pPr>
        <w:pStyle w:val="Akapitzlist"/>
        <w:numPr>
          <w:ilvl w:val="0"/>
          <w:numId w:val="16"/>
        </w:numPr>
        <w:rPr>
          <w:rFonts w:ascii="Segoe UI Light" w:hAnsi="Segoe UI Light" w:cs="Segoe UI Light"/>
          <w:sz w:val="22"/>
          <w:szCs w:val="22"/>
          <w:lang w:eastAsia="pl-PL"/>
        </w:rPr>
      </w:pPr>
      <w:r w:rsidRPr="00304126">
        <w:rPr>
          <w:rFonts w:ascii="Segoe UI Light" w:hAnsi="Segoe UI Light" w:cs="Segoe UI Light"/>
          <w:sz w:val="22"/>
          <w:szCs w:val="22"/>
          <w:lang w:eastAsia="pl-PL"/>
        </w:rPr>
        <w:t>Odbudowa zdolności do rozwoju poprzez rewitalizację zdegradowanych społecznie, ekonomicznie i fizycznie obszarów miejskich (miasto spójne)</w:t>
      </w:r>
      <w:r>
        <w:rPr>
          <w:rFonts w:ascii="Segoe UI Light" w:hAnsi="Segoe UI Light" w:cs="Segoe UI Light"/>
          <w:sz w:val="22"/>
          <w:szCs w:val="22"/>
          <w:lang w:val="pl-PL" w:eastAsia="pl-PL"/>
        </w:rPr>
        <w:t>;</w:t>
      </w:r>
    </w:p>
    <w:p w14:paraId="33264E71" w14:textId="77777777" w:rsidR="00863A94" w:rsidRPr="00304126" w:rsidRDefault="00863A94" w:rsidP="00863A94">
      <w:pPr>
        <w:pStyle w:val="Akapitzlist"/>
        <w:numPr>
          <w:ilvl w:val="0"/>
          <w:numId w:val="16"/>
        </w:numPr>
        <w:rPr>
          <w:rFonts w:ascii="Segoe UI Light" w:hAnsi="Segoe UI Light" w:cs="Segoe UI Light"/>
          <w:sz w:val="22"/>
          <w:szCs w:val="22"/>
          <w:lang w:eastAsia="pl-PL"/>
        </w:rPr>
      </w:pPr>
      <w:r w:rsidRPr="00304126">
        <w:rPr>
          <w:rFonts w:ascii="Segoe UI Light" w:hAnsi="Segoe UI Light" w:cs="Segoe UI Light"/>
          <w:sz w:val="22"/>
          <w:szCs w:val="22"/>
          <w:lang w:eastAsia="pl-PL"/>
        </w:rPr>
        <w:t>Poprawa konkurencyjności i zdolności głównych ośrodków miejskich do kreowania rozwoju, wzrostu i zatrudnienia (miasto konkurencyjne)</w:t>
      </w:r>
      <w:r>
        <w:rPr>
          <w:rFonts w:ascii="Segoe UI Light" w:hAnsi="Segoe UI Light" w:cs="Segoe UI Light"/>
          <w:sz w:val="22"/>
          <w:szCs w:val="22"/>
          <w:lang w:val="pl-PL" w:eastAsia="pl-PL"/>
        </w:rPr>
        <w:t>;</w:t>
      </w:r>
    </w:p>
    <w:p w14:paraId="5F9C1D77" w14:textId="77777777" w:rsidR="00863A94" w:rsidRPr="00304126" w:rsidRDefault="00863A94" w:rsidP="00863A94">
      <w:pPr>
        <w:pStyle w:val="Akapitzlist"/>
        <w:numPr>
          <w:ilvl w:val="0"/>
          <w:numId w:val="16"/>
        </w:numPr>
        <w:rPr>
          <w:rFonts w:ascii="Segoe UI Light" w:hAnsi="Segoe UI Light" w:cs="Segoe UI Light"/>
          <w:sz w:val="22"/>
          <w:szCs w:val="22"/>
          <w:lang w:eastAsia="pl-PL"/>
        </w:rPr>
      </w:pPr>
      <w:r w:rsidRPr="00304126">
        <w:rPr>
          <w:rFonts w:ascii="Segoe UI Light" w:hAnsi="Segoe UI Light" w:cs="Segoe UI Light"/>
          <w:sz w:val="22"/>
          <w:szCs w:val="22"/>
          <w:lang w:eastAsia="pl-PL"/>
        </w:rPr>
        <w:lastRenderedPageBreak/>
        <w:t xml:space="preserve">Wspomaganie rozwoju </w:t>
      </w:r>
      <w:proofErr w:type="spellStart"/>
      <w:r w:rsidRPr="00304126">
        <w:rPr>
          <w:rFonts w:ascii="Segoe UI Light" w:hAnsi="Segoe UI Light" w:cs="Segoe UI Light"/>
          <w:sz w:val="22"/>
          <w:szCs w:val="22"/>
          <w:lang w:eastAsia="pl-PL"/>
        </w:rPr>
        <w:t>subregionalnych</w:t>
      </w:r>
      <w:proofErr w:type="spellEnd"/>
      <w:r w:rsidRPr="00304126">
        <w:rPr>
          <w:rFonts w:ascii="Segoe UI Light" w:hAnsi="Segoe UI Light" w:cs="Segoe UI Light"/>
          <w:sz w:val="22"/>
          <w:szCs w:val="22"/>
          <w:lang w:eastAsia="pl-PL"/>
        </w:rPr>
        <w:t xml:space="preserve"> i lokalnych ośrodków miejskich, przede wszystkim na obszarach problemowych polityki regionalnej (w tym na niektórych obszarach wiejskich) poprzez wzmacnianie ich funkcji oraz przeciwdziałanie ich upadkowi ekonomicznemu (miasto silne). </w:t>
      </w:r>
    </w:p>
    <w:p w14:paraId="032344F6" w14:textId="77777777" w:rsidR="00863A94" w:rsidRPr="00304126" w:rsidRDefault="00863A94" w:rsidP="00863A94">
      <w:pPr>
        <w:rPr>
          <w:rFonts w:ascii="Segoe UI Light" w:hAnsi="Segoe UI Light" w:cs="Segoe UI Light"/>
          <w:sz w:val="22"/>
          <w:szCs w:val="22"/>
        </w:rPr>
      </w:pPr>
      <w:r w:rsidRPr="00304126">
        <w:rPr>
          <w:rFonts w:ascii="Segoe UI Light" w:hAnsi="Segoe UI Light" w:cs="Segoe UI Light"/>
          <w:sz w:val="22"/>
          <w:szCs w:val="22"/>
          <w:lang w:eastAsia="pl-PL"/>
        </w:rPr>
        <w:t xml:space="preserve">Ponadto w dokumencie zostało przedstawionych 10 wątków tematycznych, które dotyczą realizacji działań w wzajemnie ze sobą powiązanych obszarach, do których należą: kształtowanie przestrzeni, partycypacja publiczna, transport i mobilność miejska, niskoemisyjność i efektywność energetyczna, rewitalizacja, polityka inwestycyjna, rozwój gospodarczy, demografia, zarządzanie obszarami miejskimi. W odniesieniu do adaptacji do zmian klimatu istotny jest wątek </w:t>
      </w:r>
      <w:r w:rsidRPr="00FB5F8A">
        <w:rPr>
          <w:rFonts w:ascii="Segoe UI Light" w:hAnsi="Segoe UI Light" w:cs="Segoe UI Light"/>
          <w:sz w:val="22"/>
          <w:szCs w:val="22"/>
        </w:rPr>
        <w:t xml:space="preserve">4.8 </w:t>
      </w:r>
      <w:r w:rsidRPr="00FB5F8A">
        <w:rPr>
          <w:rFonts w:ascii="Segoe UI Light" w:hAnsi="Segoe UI Light" w:cs="Segoe UI Light"/>
          <w:sz w:val="22"/>
          <w:szCs w:val="22"/>
          <w:lang w:eastAsia="pl-PL"/>
        </w:rPr>
        <w:t xml:space="preserve">Ochrona środowiska </w:t>
      </w:r>
      <w:r w:rsidRPr="00FB5F8A">
        <w:rPr>
          <w:rFonts w:ascii="Segoe UI Light" w:hAnsi="Segoe UI Light" w:cs="Segoe UI Light"/>
          <w:sz w:val="22"/>
          <w:szCs w:val="22"/>
          <w:lang w:eastAsia="pl-PL"/>
        </w:rPr>
        <w:br/>
        <w:t>i adaptacja do zmian klimatu.</w:t>
      </w:r>
      <w:r w:rsidRPr="00304126">
        <w:rPr>
          <w:rFonts w:ascii="Segoe UI Light" w:hAnsi="Segoe UI Light" w:cs="Segoe UI Light"/>
          <w:sz w:val="22"/>
          <w:szCs w:val="22"/>
          <w:lang w:eastAsia="pl-PL"/>
        </w:rPr>
        <w:t xml:space="preserve"> Określa on kierunki działań w zakresie gospodarki wodnej, przestrzennej i budownictwa, poprawy jakości środowiska przyrodniczego w miastach, wspierania postaw proekologicznych, koordynowania działań oraz monitoringu.</w:t>
      </w:r>
    </w:p>
    <w:p w14:paraId="7B1945F7" w14:textId="572BFA8C" w:rsidR="00863A94" w:rsidRDefault="00863A94" w:rsidP="00863A94">
      <w:pPr>
        <w:rPr>
          <w:rFonts w:asciiTheme="majorHAnsi" w:hAnsiTheme="majorHAnsi" w:cstheme="majorHAnsi"/>
          <w:lang w:eastAsia="pl-PL"/>
        </w:rPr>
      </w:pPr>
    </w:p>
    <w:p w14:paraId="37A16AD2" w14:textId="77777777" w:rsidR="00863A94" w:rsidRPr="00FB5F8A" w:rsidRDefault="00863A94" w:rsidP="00863A94">
      <w:pPr>
        <w:tabs>
          <w:tab w:val="left" w:pos="1452"/>
        </w:tabs>
        <w:rPr>
          <w:rFonts w:ascii="Segoe UI Light" w:hAnsi="Segoe UI Light" w:cs="Segoe UI Light"/>
          <w:b/>
          <w:bCs/>
          <w:color w:val="159182" w:themeColor="accent2" w:themeShade="BF"/>
        </w:rPr>
      </w:pPr>
      <w:r w:rsidRPr="00FB5F8A">
        <w:rPr>
          <w:rFonts w:ascii="Segoe UI Light" w:hAnsi="Segoe UI Light" w:cs="Segoe UI Light"/>
          <w:b/>
          <w:bCs/>
          <w:color w:val="159182" w:themeColor="accent2" w:themeShade="BF"/>
        </w:rPr>
        <w:t>AKTUALIZACJA KRAJOWEGO PROGRAMU OCHRONY POWIETRZA (</w:t>
      </w:r>
      <w:proofErr w:type="spellStart"/>
      <w:r w:rsidRPr="00FB5F8A">
        <w:rPr>
          <w:rFonts w:ascii="Segoe UI Light" w:hAnsi="Segoe UI Light" w:cs="Segoe UI Light"/>
          <w:b/>
          <w:bCs/>
          <w:color w:val="159182" w:themeColor="accent2" w:themeShade="BF"/>
        </w:rPr>
        <w:t>aKPOP</w:t>
      </w:r>
      <w:proofErr w:type="spellEnd"/>
      <w:r w:rsidRPr="00FB5F8A">
        <w:rPr>
          <w:rFonts w:ascii="Segoe UI Light" w:hAnsi="Segoe UI Light" w:cs="Segoe UI Light"/>
          <w:b/>
          <w:bCs/>
          <w:color w:val="159182" w:themeColor="accent2" w:themeShade="BF"/>
        </w:rPr>
        <w:t>)</w:t>
      </w:r>
    </w:p>
    <w:p w14:paraId="468BC9F0" w14:textId="77777777" w:rsidR="00863A94" w:rsidRPr="001304F0" w:rsidRDefault="00863A94" w:rsidP="00863A94">
      <w:pPr>
        <w:tabs>
          <w:tab w:val="left" w:pos="1452"/>
        </w:tabs>
        <w:rPr>
          <w:rFonts w:ascii="Segoe UI Light" w:hAnsi="Segoe UI Light" w:cs="Segoe UI Light"/>
          <w:sz w:val="22"/>
          <w:szCs w:val="22"/>
        </w:rPr>
      </w:pPr>
      <w:r>
        <w:rPr>
          <w:rFonts w:ascii="Segoe UI Light" w:hAnsi="Segoe UI Light" w:cs="Segoe UI Light"/>
          <w:sz w:val="22"/>
          <w:szCs w:val="22"/>
        </w:rPr>
        <w:t>Aktualizacja K</w:t>
      </w:r>
      <w:r w:rsidRPr="003C2655">
        <w:rPr>
          <w:rFonts w:ascii="Segoe UI Light" w:hAnsi="Segoe UI Light" w:cs="Segoe UI Light"/>
          <w:sz w:val="22"/>
          <w:szCs w:val="22"/>
        </w:rPr>
        <w:t>rajow</w:t>
      </w:r>
      <w:r>
        <w:rPr>
          <w:rFonts w:ascii="Segoe UI Light" w:hAnsi="Segoe UI Light" w:cs="Segoe UI Light"/>
          <w:sz w:val="22"/>
          <w:szCs w:val="22"/>
        </w:rPr>
        <w:t>ego</w:t>
      </w:r>
      <w:r w:rsidRPr="003C2655">
        <w:rPr>
          <w:rFonts w:ascii="Segoe UI Light" w:hAnsi="Segoe UI Light" w:cs="Segoe UI Light"/>
          <w:sz w:val="22"/>
          <w:szCs w:val="22"/>
        </w:rPr>
        <w:t xml:space="preserve"> Program Ochrony Powietrza do 202</w:t>
      </w:r>
      <w:r>
        <w:rPr>
          <w:rFonts w:ascii="Segoe UI Light" w:hAnsi="Segoe UI Light" w:cs="Segoe UI Light"/>
          <w:sz w:val="22"/>
          <w:szCs w:val="22"/>
        </w:rPr>
        <w:t>5</w:t>
      </w:r>
      <w:r w:rsidRPr="003C2655">
        <w:rPr>
          <w:rFonts w:ascii="Segoe UI Light" w:hAnsi="Segoe UI Light" w:cs="Segoe UI Light"/>
          <w:sz w:val="22"/>
          <w:szCs w:val="22"/>
        </w:rPr>
        <w:t xml:space="preserve"> r. (z perspektywą do 2030 r.</w:t>
      </w:r>
      <w:r>
        <w:rPr>
          <w:rFonts w:ascii="Segoe UI Light" w:hAnsi="Segoe UI Light" w:cs="Segoe UI Light"/>
          <w:sz w:val="22"/>
          <w:szCs w:val="22"/>
        </w:rPr>
        <w:t xml:space="preserve"> oraz do 2040 r.</w:t>
      </w:r>
      <w:r w:rsidRPr="003C2655">
        <w:rPr>
          <w:rFonts w:ascii="Segoe UI Light" w:hAnsi="Segoe UI Light" w:cs="Segoe UI Light"/>
          <w:sz w:val="22"/>
          <w:szCs w:val="22"/>
        </w:rPr>
        <w:t xml:space="preserve">), </w:t>
      </w:r>
      <w:r>
        <w:rPr>
          <w:rFonts w:ascii="Segoe UI Light" w:hAnsi="Segoe UI Light" w:cs="Segoe UI Light"/>
          <w:sz w:val="22"/>
          <w:szCs w:val="22"/>
        </w:rPr>
        <w:t xml:space="preserve">określa </w:t>
      </w:r>
      <w:r w:rsidRPr="003C2655">
        <w:rPr>
          <w:rFonts w:ascii="Segoe UI Light" w:hAnsi="Segoe UI Light" w:cs="Segoe UI Light"/>
          <w:sz w:val="22"/>
          <w:szCs w:val="22"/>
        </w:rPr>
        <w:t>najważniejsz</w:t>
      </w:r>
      <w:r>
        <w:rPr>
          <w:rFonts w:ascii="Segoe UI Light" w:hAnsi="Segoe UI Light" w:cs="Segoe UI Light"/>
          <w:sz w:val="22"/>
          <w:szCs w:val="22"/>
        </w:rPr>
        <w:t>e</w:t>
      </w:r>
      <w:r w:rsidRPr="003C2655">
        <w:rPr>
          <w:rFonts w:ascii="Segoe UI Light" w:hAnsi="Segoe UI Light" w:cs="Segoe UI Light"/>
          <w:sz w:val="22"/>
          <w:szCs w:val="22"/>
        </w:rPr>
        <w:t>, kluczow</w:t>
      </w:r>
      <w:r>
        <w:rPr>
          <w:rFonts w:ascii="Segoe UI Light" w:hAnsi="Segoe UI Light" w:cs="Segoe UI Light"/>
          <w:sz w:val="22"/>
          <w:szCs w:val="22"/>
        </w:rPr>
        <w:t>e</w:t>
      </w:r>
      <w:r w:rsidRPr="003C2655">
        <w:rPr>
          <w:rFonts w:ascii="Segoe UI Light" w:hAnsi="Segoe UI Light" w:cs="Segoe UI Light"/>
          <w:sz w:val="22"/>
          <w:szCs w:val="22"/>
        </w:rPr>
        <w:t xml:space="preserve"> z punktu widzenia poprawy jakości powietrza działa</w:t>
      </w:r>
      <w:r>
        <w:rPr>
          <w:rFonts w:ascii="Segoe UI Light" w:hAnsi="Segoe UI Light" w:cs="Segoe UI Light"/>
          <w:sz w:val="22"/>
          <w:szCs w:val="22"/>
        </w:rPr>
        <w:t xml:space="preserve">nia, </w:t>
      </w:r>
      <w:r>
        <w:rPr>
          <w:rFonts w:ascii="Segoe UI Light" w:hAnsi="Segoe UI Light" w:cs="Segoe UI Light"/>
          <w:sz w:val="22"/>
          <w:szCs w:val="22"/>
        </w:rPr>
        <w:br/>
        <w:t xml:space="preserve">a także ma </w:t>
      </w:r>
      <w:r w:rsidRPr="003C2655">
        <w:rPr>
          <w:rFonts w:ascii="Segoe UI Light" w:hAnsi="Segoe UI Light" w:cs="Segoe UI Light"/>
          <w:sz w:val="22"/>
          <w:szCs w:val="22"/>
        </w:rPr>
        <w:t xml:space="preserve">skoordynować </w:t>
      </w:r>
      <w:r>
        <w:rPr>
          <w:rFonts w:ascii="Segoe UI Light" w:hAnsi="Segoe UI Light" w:cs="Segoe UI Light"/>
          <w:sz w:val="22"/>
          <w:szCs w:val="22"/>
        </w:rPr>
        <w:t>realizację projektów</w:t>
      </w:r>
      <w:r w:rsidRPr="003C2655">
        <w:rPr>
          <w:rFonts w:ascii="Segoe UI Light" w:hAnsi="Segoe UI Light" w:cs="Segoe UI Light"/>
          <w:sz w:val="22"/>
          <w:szCs w:val="22"/>
        </w:rPr>
        <w:t xml:space="preserve"> wynikając</w:t>
      </w:r>
      <w:r>
        <w:rPr>
          <w:rFonts w:ascii="Segoe UI Light" w:hAnsi="Segoe UI Light" w:cs="Segoe UI Light"/>
          <w:sz w:val="22"/>
          <w:szCs w:val="22"/>
        </w:rPr>
        <w:t>ych</w:t>
      </w:r>
      <w:r w:rsidRPr="003C2655">
        <w:rPr>
          <w:rFonts w:ascii="Segoe UI Light" w:hAnsi="Segoe UI Light" w:cs="Segoe UI Light"/>
          <w:sz w:val="22"/>
          <w:szCs w:val="22"/>
        </w:rPr>
        <w:t xml:space="preserve"> z krajowych ram polityki dotyczącej jakości powietrza w powiązaniu z obszarami polityk </w:t>
      </w:r>
      <w:r>
        <w:rPr>
          <w:rFonts w:ascii="Segoe UI Light" w:hAnsi="Segoe UI Light" w:cs="Segoe UI Light"/>
          <w:sz w:val="22"/>
          <w:szCs w:val="22"/>
        </w:rPr>
        <w:t xml:space="preserve">krajowych </w:t>
      </w:r>
      <w:r w:rsidRPr="003C2655">
        <w:rPr>
          <w:rFonts w:ascii="Segoe UI Light" w:hAnsi="Segoe UI Light" w:cs="Segoe UI Light"/>
          <w:sz w:val="22"/>
          <w:szCs w:val="22"/>
        </w:rPr>
        <w:t>odnoszących się do sektora bytowo-komunalnego, czystej energii, ciepła oraz odnawialnych źródeł energii, a także transportu do 2030 r.</w:t>
      </w:r>
      <w:r>
        <w:rPr>
          <w:rFonts w:ascii="Segoe UI Light" w:hAnsi="Segoe UI Light" w:cs="Segoe UI Light"/>
          <w:sz w:val="22"/>
          <w:szCs w:val="22"/>
        </w:rPr>
        <w:t xml:space="preserve"> </w:t>
      </w:r>
      <w:r w:rsidRPr="001304F0">
        <w:rPr>
          <w:rFonts w:ascii="Segoe UI Light" w:hAnsi="Segoe UI Light" w:cs="Segoe UI Light"/>
          <w:sz w:val="22"/>
          <w:szCs w:val="22"/>
        </w:rPr>
        <w:t xml:space="preserve">Celem głównym </w:t>
      </w:r>
      <w:proofErr w:type="spellStart"/>
      <w:r w:rsidRPr="001304F0">
        <w:rPr>
          <w:rFonts w:ascii="Segoe UI Light" w:hAnsi="Segoe UI Light" w:cs="Segoe UI Light"/>
          <w:sz w:val="22"/>
          <w:szCs w:val="22"/>
        </w:rPr>
        <w:t>aKPOP</w:t>
      </w:r>
      <w:proofErr w:type="spellEnd"/>
      <w:r w:rsidRPr="001304F0">
        <w:rPr>
          <w:rFonts w:ascii="Segoe UI Light" w:hAnsi="Segoe UI Light" w:cs="Segoe UI Light"/>
          <w:sz w:val="22"/>
          <w:szCs w:val="22"/>
        </w:rPr>
        <w:t xml:space="preserve"> jest pilna poprawa stanu powietrza w strefach, w których w wyniku oceny</w:t>
      </w:r>
    </w:p>
    <w:p w14:paraId="7BCED93F" w14:textId="77777777" w:rsidR="00863A94" w:rsidRDefault="00863A94" w:rsidP="00863A94">
      <w:pPr>
        <w:tabs>
          <w:tab w:val="left" w:pos="1452"/>
        </w:tabs>
        <w:rPr>
          <w:rFonts w:ascii="Segoe UI Light" w:hAnsi="Segoe UI Light" w:cs="Segoe UI Light"/>
          <w:sz w:val="22"/>
          <w:szCs w:val="22"/>
        </w:rPr>
      </w:pPr>
      <w:r w:rsidRPr="001304F0">
        <w:rPr>
          <w:rFonts w:ascii="Segoe UI Light" w:hAnsi="Segoe UI Light" w:cs="Segoe UI Light"/>
          <w:sz w:val="22"/>
          <w:szCs w:val="22"/>
        </w:rPr>
        <w:t>jakości powietrza, przeprowadzanej corocznie przez GIOŚ, stwierdzane są w dalszym ciągu</w:t>
      </w:r>
      <w:r>
        <w:rPr>
          <w:rFonts w:ascii="Segoe UI Light" w:hAnsi="Segoe UI Light" w:cs="Segoe UI Light"/>
          <w:sz w:val="22"/>
          <w:szCs w:val="22"/>
        </w:rPr>
        <w:t xml:space="preserve"> </w:t>
      </w:r>
      <w:r w:rsidRPr="001304F0">
        <w:rPr>
          <w:rFonts w:ascii="Segoe UI Light" w:hAnsi="Segoe UI Light" w:cs="Segoe UI Light"/>
          <w:sz w:val="22"/>
          <w:szCs w:val="22"/>
        </w:rPr>
        <w:t>przekroczenia poziomów dopuszczalnych i docelowych wybranych substancji w powietrzu oraz</w:t>
      </w:r>
      <w:r>
        <w:rPr>
          <w:rFonts w:ascii="Segoe UI Light" w:hAnsi="Segoe UI Light" w:cs="Segoe UI Light"/>
          <w:sz w:val="22"/>
          <w:szCs w:val="22"/>
        </w:rPr>
        <w:t xml:space="preserve"> </w:t>
      </w:r>
      <w:r w:rsidRPr="001304F0">
        <w:rPr>
          <w:rFonts w:ascii="Segoe UI Light" w:hAnsi="Segoe UI Light" w:cs="Segoe UI Light"/>
          <w:sz w:val="22"/>
          <w:szCs w:val="22"/>
        </w:rPr>
        <w:t>ochrona zdrowia i komfortu życia mieszkańców oraz środowiska naturalnego jako całość.</w:t>
      </w:r>
      <w:r>
        <w:rPr>
          <w:rFonts w:ascii="Segoe UI Light" w:hAnsi="Segoe UI Light" w:cs="Segoe UI Light"/>
          <w:sz w:val="22"/>
          <w:szCs w:val="22"/>
        </w:rPr>
        <w:t xml:space="preserve"> </w:t>
      </w:r>
    </w:p>
    <w:p w14:paraId="497136A7" w14:textId="77777777" w:rsidR="00863A94" w:rsidRDefault="00863A94" w:rsidP="00863A94">
      <w:pPr>
        <w:tabs>
          <w:tab w:val="left" w:pos="1452"/>
        </w:tabs>
        <w:rPr>
          <w:rFonts w:ascii="Segoe UI Light" w:hAnsi="Segoe UI Light" w:cs="Segoe UI Light"/>
          <w:sz w:val="22"/>
          <w:szCs w:val="22"/>
        </w:rPr>
      </w:pPr>
      <w:r>
        <w:rPr>
          <w:rFonts w:ascii="Segoe UI Light" w:hAnsi="Segoe UI Light" w:cs="Segoe UI Light"/>
          <w:sz w:val="22"/>
          <w:szCs w:val="22"/>
        </w:rPr>
        <w:t>Cel ten realizowany będzie poprzez pięć kierunków interwencji:</w:t>
      </w:r>
    </w:p>
    <w:p w14:paraId="174A8CBF" w14:textId="77777777" w:rsidR="00863A94" w:rsidRPr="001304F0" w:rsidRDefault="00863A94" w:rsidP="00863A94">
      <w:pPr>
        <w:pStyle w:val="Akapitzlist"/>
        <w:numPr>
          <w:ilvl w:val="1"/>
          <w:numId w:val="14"/>
        </w:numPr>
        <w:tabs>
          <w:tab w:val="left" w:pos="1452"/>
        </w:tabs>
        <w:rPr>
          <w:rFonts w:ascii="Segoe UI Light" w:hAnsi="Segoe UI Light" w:cs="Segoe UI Light"/>
          <w:sz w:val="22"/>
          <w:szCs w:val="22"/>
        </w:rPr>
      </w:pPr>
      <w:r>
        <w:rPr>
          <w:rFonts w:ascii="Segoe UI Light" w:hAnsi="Segoe UI Light" w:cs="Segoe UI Light"/>
          <w:sz w:val="22"/>
          <w:szCs w:val="22"/>
          <w:lang w:val="pl-PL"/>
        </w:rPr>
        <w:t>Ograniczenie emisji zanieczyszczeń powietrza z sektora bytowo-komunalnego;</w:t>
      </w:r>
    </w:p>
    <w:p w14:paraId="22063A54" w14:textId="77777777" w:rsidR="00863A94" w:rsidRPr="001304F0" w:rsidRDefault="00863A94" w:rsidP="00863A94">
      <w:pPr>
        <w:pStyle w:val="Akapitzlist"/>
        <w:numPr>
          <w:ilvl w:val="1"/>
          <w:numId w:val="14"/>
        </w:numPr>
        <w:tabs>
          <w:tab w:val="left" w:pos="1452"/>
        </w:tabs>
        <w:rPr>
          <w:rFonts w:ascii="Segoe UI Light" w:hAnsi="Segoe UI Light" w:cs="Segoe UI Light"/>
          <w:sz w:val="22"/>
          <w:szCs w:val="22"/>
        </w:rPr>
      </w:pPr>
      <w:r>
        <w:rPr>
          <w:rFonts w:ascii="Segoe UI Light" w:hAnsi="Segoe UI Light" w:cs="Segoe UI Light"/>
          <w:sz w:val="22"/>
          <w:szCs w:val="22"/>
          <w:lang w:val="pl-PL"/>
        </w:rPr>
        <w:t>Ograniczenie emisji zanieczyszczeń powietrza z sektora transportu drogowego;</w:t>
      </w:r>
    </w:p>
    <w:p w14:paraId="63F8722B" w14:textId="77777777" w:rsidR="00863A94" w:rsidRPr="001304F0" w:rsidRDefault="00863A94" w:rsidP="00863A94">
      <w:pPr>
        <w:pStyle w:val="Akapitzlist"/>
        <w:numPr>
          <w:ilvl w:val="1"/>
          <w:numId w:val="14"/>
        </w:numPr>
        <w:tabs>
          <w:tab w:val="left" w:pos="1452"/>
        </w:tabs>
        <w:rPr>
          <w:rFonts w:ascii="Segoe UI Light" w:hAnsi="Segoe UI Light" w:cs="Segoe UI Light"/>
          <w:sz w:val="22"/>
          <w:szCs w:val="22"/>
        </w:rPr>
      </w:pPr>
      <w:r>
        <w:rPr>
          <w:rFonts w:ascii="Segoe UI Light" w:hAnsi="Segoe UI Light" w:cs="Segoe UI Light"/>
          <w:sz w:val="22"/>
          <w:szCs w:val="22"/>
          <w:lang w:val="pl-PL"/>
        </w:rPr>
        <w:t>Ograniczenie poziomu zanieczyszczeń powietrza w miastach;</w:t>
      </w:r>
    </w:p>
    <w:p w14:paraId="4D40CAAA" w14:textId="77777777" w:rsidR="00863A94" w:rsidRPr="001304F0" w:rsidRDefault="00863A94" w:rsidP="00863A94">
      <w:pPr>
        <w:pStyle w:val="Akapitzlist"/>
        <w:numPr>
          <w:ilvl w:val="1"/>
          <w:numId w:val="14"/>
        </w:numPr>
        <w:tabs>
          <w:tab w:val="left" w:pos="1452"/>
        </w:tabs>
        <w:rPr>
          <w:rFonts w:ascii="Segoe UI Light" w:hAnsi="Segoe UI Light" w:cs="Segoe UI Light"/>
          <w:sz w:val="22"/>
          <w:szCs w:val="22"/>
        </w:rPr>
      </w:pPr>
      <w:r>
        <w:rPr>
          <w:rFonts w:ascii="Segoe UI Light" w:hAnsi="Segoe UI Light" w:cs="Segoe UI Light"/>
          <w:sz w:val="22"/>
          <w:szCs w:val="22"/>
          <w:lang w:val="pl-PL"/>
        </w:rPr>
        <w:t>Zwiększenie udziału czystej energii, ciepła i rozwój OZE;</w:t>
      </w:r>
    </w:p>
    <w:p w14:paraId="49ABBCF1" w14:textId="77777777" w:rsidR="00863A94" w:rsidRPr="000D4C29" w:rsidRDefault="00863A94" w:rsidP="00863A94">
      <w:pPr>
        <w:pStyle w:val="Akapitzlist"/>
        <w:numPr>
          <w:ilvl w:val="1"/>
          <w:numId w:val="14"/>
        </w:numPr>
        <w:tabs>
          <w:tab w:val="left" w:pos="1452"/>
        </w:tabs>
        <w:rPr>
          <w:rFonts w:ascii="Segoe UI Light" w:hAnsi="Segoe UI Light" w:cs="Segoe UI Light"/>
          <w:sz w:val="22"/>
          <w:szCs w:val="22"/>
        </w:rPr>
      </w:pPr>
      <w:r>
        <w:rPr>
          <w:rFonts w:ascii="Segoe UI Light" w:hAnsi="Segoe UI Light" w:cs="Segoe UI Light"/>
          <w:sz w:val="22"/>
          <w:szCs w:val="22"/>
          <w:lang w:val="pl-PL"/>
        </w:rPr>
        <w:t>Edukację ekologiczną.</w:t>
      </w:r>
    </w:p>
    <w:p w14:paraId="5C7C3394" w14:textId="77777777" w:rsidR="00863A94" w:rsidRDefault="00863A94" w:rsidP="00863A94">
      <w:pPr>
        <w:tabs>
          <w:tab w:val="left" w:pos="1452"/>
        </w:tabs>
        <w:rPr>
          <w:rFonts w:ascii="Segoe UI Light" w:hAnsi="Segoe UI Light" w:cs="Segoe UI Light"/>
          <w:sz w:val="22"/>
          <w:szCs w:val="22"/>
        </w:rPr>
      </w:pPr>
      <w:r>
        <w:rPr>
          <w:rFonts w:ascii="Segoe UI Light" w:hAnsi="Segoe UI Light" w:cs="Segoe UI Light"/>
          <w:sz w:val="22"/>
          <w:szCs w:val="22"/>
        </w:rPr>
        <w:t xml:space="preserve">Na szczeblu samorządowym kluczowym elementem realizacja założeń i celów </w:t>
      </w:r>
      <w:proofErr w:type="spellStart"/>
      <w:r>
        <w:rPr>
          <w:rFonts w:ascii="Segoe UI Light" w:hAnsi="Segoe UI Light" w:cs="Segoe UI Light"/>
          <w:sz w:val="22"/>
          <w:szCs w:val="22"/>
        </w:rPr>
        <w:t>aKPOP</w:t>
      </w:r>
      <w:proofErr w:type="spellEnd"/>
      <w:r>
        <w:rPr>
          <w:rFonts w:ascii="Segoe UI Light" w:hAnsi="Segoe UI Light" w:cs="Segoe UI Light"/>
          <w:sz w:val="22"/>
          <w:szCs w:val="22"/>
        </w:rPr>
        <w:t>, będą Programy Ochrony Powietrza.</w:t>
      </w:r>
    </w:p>
    <w:p w14:paraId="3CC691C5" w14:textId="77777777" w:rsidR="00863A94" w:rsidRPr="0019205D" w:rsidRDefault="00863A94" w:rsidP="00863A94">
      <w:pPr>
        <w:rPr>
          <w:rFonts w:ascii="Segoe UI Light" w:hAnsi="Segoe UI Light" w:cs="Segoe UI Light"/>
          <w:sz w:val="22"/>
          <w:szCs w:val="22"/>
        </w:rPr>
      </w:pPr>
    </w:p>
    <w:p w14:paraId="28D30C7B" w14:textId="77777777" w:rsidR="00863A94" w:rsidRPr="007C2D73" w:rsidRDefault="00863A94" w:rsidP="00863A94">
      <w:pPr>
        <w:rPr>
          <w:rFonts w:ascii="Segoe UI Light" w:hAnsi="Segoe UI Light" w:cs="Segoe UI Light"/>
          <w:sz w:val="22"/>
          <w:szCs w:val="22"/>
        </w:rPr>
      </w:pPr>
      <w:r w:rsidRPr="00E94A7F">
        <w:rPr>
          <w:rFonts w:ascii="Segoe UI Light" w:hAnsi="Segoe UI Light" w:cs="Segoe UI Light"/>
          <w:b/>
          <w:bCs/>
          <w:color w:val="159182" w:themeColor="accent2" w:themeShade="BF"/>
        </w:rPr>
        <w:lastRenderedPageBreak/>
        <w:t>AKTUALIZACJA PROGRAMU WODNOŚRODOWISKOWEGO KRAJU (</w:t>
      </w:r>
      <w:proofErr w:type="spellStart"/>
      <w:r w:rsidRPr="00E94A7F">
        <w:rPr>
          <w:rFonts w:ascii="Segoe UI Light" w:hAnsi="Segoe UI Light" w:cs="Segoe UI Light"/>
          <w:b/>
          <w:bCs/>
          <w:color w:val="159182" w:themeColor="accent2" w:themeShade="BF"/>
        </w:rPr>
        <w:t>aPWŚK</w:t>
      </w:r>
      <w:proofErr w:type="spellEnd"/>
      <w:r w:rsidRPr="00E94A7F">
        <w:rPr>
          <w:rFonts w:ascii="Segoe UI Light" w:hAnsi="Segoe UI Light" w:cs="Segoe UI Light"/>
          <w:b/>
          <w:bCs/>
          <w:color w:val="159182" w:themeColor="accent2" w:themeShade="BF"/>
        </w:rPr>
        <w:t>)</w:t>
      </w:r>
      <w:r w:rsidRPr="00E94A7F">
        <w:rPr>
          <w:rFonts w:ascii="Segoe UI Light" w:hAnsi="Segoe UI Light" w:cs="Segoe UI Light"/>
          <w:b/>
          <w:bCs/>
          <w:color w:val="159182" w:themeColor="accent2" w:themeShade="BF"/>
        </w:rPr>
        <w:cr/>
      </w:r>
      <w:r w:rsidRPr="007C2D73">
        <w:rPr>
          <w:rFonts w:ascii="Segoe UI Light" w:hAnsi="Segoe UI Light" w:cs="Segoe UI Light"/>
          <w:sz w:val="22"/>
          <w:szCs w:val="22"/>
        </w:rPr>
        <w:t xml:space="preserve">Celem </w:t>
      </w:r>
      <w:proofErr w:type="spellStart"/>
      <w:r w:rsidRPr="007C2D73">
        <w:rPr>
          <w:rFonts w:ascii="Segoe UI Light" w:hAnsi="Segoe UI Light" w:cs="Segoe UI Light"/>
          <w:sz w:val="22"/>
          <w:szCs w:val="22"/>
        </w:rPr>
        <w:t>aPWŚK</w:t>
      </w:r>
      <w:proofErr w:type="spellEnd"/>
      <w:r w:rsidRPr="007C2D73">
        <w:rPr>
          <w:rFonts w:ascii="Segoe UI Light" w:hAnsi="Segoe UI Light" w:cs="Segoe UI Light"/>
          <w:sz w:val="22"/>
          <w:szCs w:val="22"/>
        </w:rPr>
        <w:t xml:space="preserve">, jest </w:t>
      </w:r>
      <w:r>
        <w:rPr>
          <w:rFonts w:ascii="Segoe UI Light" w:hAnsi="Segoe UI Light" w:cs="Segoe UI Light"/>
          <w:sz w:val="22"/>
          <w:szCs w:val="22"/>
        </w:rPr>
        <w:t>stworzenie uporządkowanego zbioru</w:t>
      </w:r>
      <w:r w:rsidRPr="007C2D73">
        <w:rPr>
          <w:rFonts w:ascii="Segoe UI Light" w:hAnsi="Segoe UI Light" w:cs="Segoe UI Light"/>
          <w:sz w:val="22"/>
          <w:szCs w:val="22"/>
        </w:rPr>
        <w:t xml:space="preserve"> działań dla jednolitych części wód powierzchniowych (rzecznych, jeziornych, przejściowych i przybrzeżnych), jednolitych części wód podziemnych oraz obszarów chronionych. </w:t>
      </w:r>
    </w:p>
    <w:p w14:paraId="4392A353" w14:textId="77777777" w:rsidR="00863A94" w:rsidRPr="007C2D73" w:rsidRDefault="00863A94" w:rsidP="00863A94">
      <w:pPr>
        <w:rPr>
          <w:rFonts w:ascii="Segoe UI Light" w:hAnsi="Segoe UI Light" w:cs="Segoe UI Light"/>
          <w:sz w:val="22"/>
          <w:szCs w:val="22"/>
        </w:rPr>
      </w:pPr>
      <w:proofErr w:type="spellStart"/>
      <w:r w:rsidRPr="007C2D73">
        <w:rPr>
          <w:rFonts w:ascii="Segoe UI Light" w:hAnsi="Segoe UI Light" w:cs="Segoe UI Light"/>
          <w:sz w:val="22"/>
          <w:szCs w:val="22"/>
        </w:rPr>
        <w:t>aPWŚK</w:t>
      </w:r>
      <w:proofErr w:type="spellEnd"/>
      <w:r w:rsidRPr="007C2D73">
        <w:rPr>
          <w:rFonts w:ascii="Segoe UI Light" w:hAnsi="Segoe UI Light" w:cs="Segoe UI Light"/>
          <w:sz w:val="22"/>
          <w:szCs w:val="22"/>
        </w:rPr>
        <w:t>, pozwolą na skoordynowanie działań zmierzających do realizacji celów środowiskowych:</w:t>
      </w:r>
    </w:p>
    <w:p w14:paraId="6B907C6B" w14:textId="77777777" w:rsidR="00863A94" w:rsidRPr="007C2D73" w:rsidRDefault="00863A94">
      <w:pPr>
        <w:pStyle w:val="Akapitzlist"/>
        <w:numPr>
          <w:ilvl w:val="0"/>
          <w:numId w:val="60"/>
        </w:numPr>
        <w:autoSpaceDE/>
        <w:autoSpaceDN/>
        <w:adjustRightInd/>
        <w:spacing w:after="160"/>
        <w:rPr>
          <w:rFonts w:ascii="Segoe UI Light" w:hAnsi="Segoe UI Light" w:cs="Segoe UI Light"/>
          <w:sz w:val="22"/>
          <w:szCs w:val="22"/>
        </w:rPr>
      </w:pPr>
      <w:r w:rsidRPr="007C2D73">
        <w:rPr>
          <w:rFonts w:ascii="Segoe UI Light" w:hAnsi="Segoe UI Light" w:cs="Segoe UI Light"/>
          <w:sz w:val="22"/>
          <w:szCs w:val="22"/>
        </w:rPr>
        <w:t>niepogarszania stanu części wód,</w:t>
      </w:r>
    </w:p>
    <w:p w14:paraId="210209D6" w14:textId="77777777" w:rsidR="00863A94" w:rsidRPr="007C2D73" w:rsidRDefault="00863A94">
      <w:pPr>
        <w:pStyle w:val="Akapitzlist"/>
        <w:numPr>
          <w:ilvl w:val="0"/>
          <w:numId w:val="60"/>
        </w:numPr>
        <w:autoSpaceDE/>
        <w:autoSpaceDN/>
        <w:adjustRightInd/>
        <w:spacing w:after="160"/>
        <w:rPr>
          <w:rFonts w:ascii="Segoe UI Light" w:hAnsi="Segoe UI Light" w:cs="Segoe UI Light"/>
          <w:sz w:val="22"/>
          <w:szCs w:val="22"/>
        </w:rPr>
      </w:pPr>
      <w:r w:rsidRPr="007C2D73">
        <w:rPr>
          <w:rFonts w:ascii="Segoe UI Light" w:hAnsi="Segoe UI Light" w:cs="Segoe UI Light"/>
          <w:sz w:val="22"/>
          <w:szCs w:val="22"/>
        </w:rPr>
        <w:t>osiągnięcia dobrego stanu wód: dobry stan ekologiczny i chemiczny dla naturalnych części wód powierzchniowych, dobry potencjał ekologiczny i dobry stan chemiczny dla sztucznych i silnie zmienionych części wód oraz dobry stan chemiczny i ilościowy dla wód podziemnych,</w:t>
      </w:r>
    </w:p>
    <w:p w14:paraId="66401F0C" w14:textId="77777777" w:rsidR="00863A94" w:rsidRPr="007C2D73" w:rsidRDefault="00863A94">
      <w:pPr>
        <w:pStyle w:val="Akapitzlist"/>
        <w:numPr>
          <w:ilvl w:val="0"/>
          <w:numId w:val="60"/>
        </w:numPr>
        <w:autoSpaceDE/>
        <w:autoSpaceDN/>
        <w:adjustRightInd/>
        <w:spacing w:after="160"/>
        <w:rPr>
          <w:rFonts w:ascii="Segoe UI Light" w:hAnsi="Segoe UI Light" w:cs="Segoe UI Light"/>
          <w:sz w:val="22"/>
          <w:szCs w:val="22"/>
        </w:rPr>
      </w:pPr>
      <w:r w:rsidRPr="007C2D73">
        <w:rPr>
          <w:rFonts w:ascii="Segoe UI Light" w:hAnsi="Segoe UI Light" w:cs="Segoe UI Light"/>
          <w:sz w:val="22"/>
          <w:szCs w:val="22"/>
        </w:rPr>
        <w:t xml:space="preserve">spełnienie wymagań specjalnych, zawartych w innych unijnych aktach prawnych </w:t>
      </w:r>
      <w:r w:rsidRPr="007C2D73">
        <w:rPr>
          <w:rFonts w:ascii="Segoe UI Light" w:hAnsi="Segoe UI Light" w:cs="Segoe UI Light"/>
          <w:sz w:val="22"/>
          <w:szCs w:val="22"/>
        </w:rPr>
        <w:br/>
        <w:t>i polskim prawodawstwie, w odniesieniu do obszarów chronionych, (w tym m. in.</w:t>
      </w:r>
      <w:r w:rsidRPr="007C2D73">
        <w:rPr>
          <w:rFonts w:ascii="Segoe UI Light" w:hAnsi="Segoe UI Light" w:cs="Segoe UI Light"/>
          <w:sz w:val="22"/>
          <w:szCs w:val="22"/>
          <w:lang w:val="pl-PL"/>
        </w:rPr>
        <w:t xml:space="preserve"> </w:t>
      </w:r>
      <w:r w:rsidRPr="007C2D73">
        <w:rPr>
          <w:rFonts w:ascii="Segoe UI Light" w:hAnsi="Segoe UI Light" w:cs="Segoe UI Light"/>
          <w:sz w:val="22"/>
          <w:szCs w:val="22"/>
        </w:rPr>
        <w:t>narażonych na zanieczyszczenia związkami azotu pochodzącymi ze źródeł rolniczych, przeznaczonych do celów rekreacyjnych, do poboru wody dla zaopatrzenia ludności w wodę przeznaczoną do spożycia, do ochrony siedlisk lub gatunków, dla których utrzymanie stanu wód jest ważnym czynnikiem w ich ochronie),</w:t>
      </w:r>
    </w:p>
    <w:p w14:paraId="44F3F410" w14:textId="77777777" w:rsidR="00863A94" w:rsidRPr="007C2D73" w:rsidRDefault="00863A94">
      <w:pPr>
        <w:pStyle w:val="Akapitzlist"/>
        <w:numPr>
          <w:ilvl w:val="0"/>
          <w:numId w:val="60"/>
        </w:numPr>
        <w:autoSpaceDE/>
        <w:autoSpaceDN/>
        <w:adjustRightInd/>
        <w:spacing w:after="160"/>
        <w:rPr>
          <w:rFonts w:ascii="Segoe UI Light" w:hAnsi="Segoe UI Light" w:cs="Segoe UI Light"/>
          <w:sz w:val="22"/>
          <w:szCs w:val="22"/>
        </w:rPr>
      </w:pPr>
      <w:r w:rsidRPr="007C2D73">
        <w:rPr>
          <w:rFonts w:ascii="Segoe UI Light" w:hAnsi="Segoe UI Light" w:cs="Segoe UI Light"/>
          <w:sz w:val="22"/>
          <w:szCs w:val="22"/>
        </w:rPr>
        <w:t>zaprzestanie lub stopniowe wyeliminowanie zrzutu substancji priorytetowych do środowiska lub ograniczone zrzuty tych substancji.</w:t>
      </w:r>
    </w:p>
    <w:p w14:paraId="760B39F0" w14:textId="77777777" w:rsidR="00863A94" w:rsidRDefault="00863A94" w:rsidP="00863A94">
      <w:pPr>
        <w:tabs>
          <w:tab w:val="left" w:pos="1452"/>
        </w:tabs>
        <w:rPr>
          <w:rFonts w:ascii="Segoe UI Light" w:hAnsi="Segoe UI Light" w:cs="Segoe UI Light"/>
          <w:b/>
          <w:bCs/>
          <w:color w:val="D0004B"/>
        </w:rPr>
      </w:pPr>
    </w:p>
    <w:p w14:paraId="7E70470F" w14:textId="77777777" w:rsidR="00863A94" w:rsidRPr="007C2D73" w:rsidRDefault="00863A94" w:rsidP="00863A94">
      <w:pPr>
        <w:tabs>
          <w:tab w:val="left" w:pos="1452"/>
        </w:tabs>
        <w:rPr>
          <w:rFonts w:ascii="Segoe UI Light" w:hAnsi="Segoe UI Light" w:cs="Segoe UI Light"/>
          <w:sz w:val="22"/>
          <w:szCs w:val="22"/>
        </w:rPr>
      </w:pPr>
      <w:r w:rsidRPr="00E94A7F">
        <w:rPr>
          <w:rFonts w:ascii="Segoe UI Light" w:hAnsi="Segoe UI Light" w:cs="Segoe UI Light"/>
          <w:b/>
          <w:bCs/>
          <w:color w:val="159182" w:themeColor="accent2" w:themeShade="BF"/>
        </w:rPr>
        <w:t>PLAN PRZECIWDZIAŁANIA SKUTKOM SUSZY (PPSS)</w:t>
      </w:r>
      <w:r w:rsidRPr="00E94A7F">
        <w:rPr>
          <w:rFonts w:ascii="Segoe UI Light" w:hAnsi="Segoe UI Light" w:cs="Segoe UI Light"/>
          <w:b/>
          <w:bCs/>
          <w:color w:val="159182" w:themeColor="accent2" w:themeShade="BF"/>
        </w:rPr>
        <w:cr/>
      </w:r>
      <w:r w:rsidRPr="007C2D73">
        <w:rPr>
          <w:rFonts w:ascii="Segoe UI Light" w:hAnsi="Segoe UI Light" w:cs="Segoe UI Light"/>
          <w:sz w:val="22"/>
          <w:szCs w:val="22"/>
        </w:rPr>
        <w:t xml:space="preserve">Susza, obok powodzi, jest jednym z najbardziej dotkliwych, ekstremalnych zjawisk naturalnych oddziałujących na społeczeństwo, środowisko i gospodarkę Polski. Przeciwdziałanie skutkom suszy zarówno w Polsce, jak i w Europie stanowi coraz poważniejszy problem. O spodziewanym wzroście intensywności i częstotliwości występowania susz świadczy wzrost dobowych temperatur, któremu będzie towarzyszyć wzrost sum opadów o charakterze nawalnym. </w:t>
      </w:r>
    </w:p>
    <w:p w14:paraId="34630F00" w14:textId="77777777" w:rsidR="00863A94" w:rsidRPr="007C2D73" w:rsidRDefault="00863A94" w:rsidP="00863A94">
      <w:pPr>
        <w:tabs>
          <w:tab w:val="left" w:pos="1452"/>
        </w:tabs>
        <w:rPr>
          <w:rFonts w:ascii="Segoe UI Light" w:hAnsi="Segoe UI Light" w:cs="Segoe UI Light"/>
          <w:sz w:val="22"/>
          <w:szCs w:val="22"/>
        </w:rPr>
      </w:pPr>
      <w:r w:rsidRPr="007C2D73">
        <w:rPr>
          <w:rFonts w:ascii="Segoe UI Light" w:hAnsi="Segoe UI Light" w:cs="Segoe UI Light"/>
          <w:sz w:val="22"/>
          <w:szCs w:val="22"/>
        </w:rPr>
        <w:t xml:space="preserve">Wysokie sumy dobowe z opadów nawalnych, przy wskazywanym wzroście temperatury nie zrównoważą intensywnej letniej wielkości parowania. Opisane kierunki możliwych zmian wskazują na pogorszenie klimatycznego bilansu wodnego dla sezonu letniego i jesiennego. W ujęciu przestrzennym w skali kraju należy spodziewać się zmniejszenia stopnia zagrożenia suszą atmosferyczną i rolniczą dla części terenów górskich oraz wzrostu zagrożenia suszą na pozostałych obszarach kraju. Przewidywane kierunki zmian klimatu, skutkujące wzrostem zagrożenia </w:t>
      </w:r>
      <w:r w:rsidRPr="007C2D73">
        <w:rPr>
          <w:rFonts w:ascii="Segoe UI Light" w:hAnsi="Segoe UI Light" w:cs="Segoe UI Light"/>
          <w:sz w:val="22"/>
          <w:szCs w:val="22"/>
        </w:rPr>
        <w:lastRenderedPageBreak/>
        <w:t>występowania zjawiska suszy, mają istotne znaczenie przy określaniu kierunków adaptacji do tych zmian, w tym ustalaniu działań służących przeciwdziałaniu skutkom suszy na obszarach dorzeczy.</w:t>
      </w:r>
    </w:p>
    <w:p w14:paraId="574332EA" w14:textId="77777777" w:rsidR="00863A94" w:rsidRPr="007C2D73" w:rsidRDefault="00863A94" w:rsidP="00863A94">
      <w:pPr>
        <w:tabs>
          <w:tab w:val="left" w:pos="1452"/>
        </w:tabs>
        <w:rPr>
          <w:rFonts w:ascii="Segoe UI Light" w:hAnsi="Segoe UI Light" w:cs="Segoe UI Light"/>
          <w:sz w:val="22"/>
          <w:szCs w:val="22"/>
        </w:rPr>
      </w:pPr>
      <w:r>
        <w:rPr>
          <w:rFonts w:ascii="Segoe UI Light" w:hAnsi="Segoe UI Light" w:cs="Segoe UI Light"/>
          <w:sz w:val="22"/>
          <w:szCs w:val="22"/>
        </w:rPr>
        <w:t>Celem przeciwdziałania</w:t>
      </w:r>
      <w:r w:rsidRPr="007C2D73">
        <w:rPr>
          <w:rFonts w:ascii="Segoe UI Light" w:hAnsi="Segoe UI Light" w:cs="Segoe UI Light"/>
          <w:sz w:val="22"/>
          <w:szCs w:val="22"/>
        </w:rPr>
        <w:t xml:space="preserve"> zjawisku suszy i zintegrowaniu działań podejmowanych przez różne instytucje, opracowany został PPSS, który wskazuje na działania mające na celu wzmocnienie oraz przywrócenie zdolności retencyjnych danego obszaru, takie jak:</w:t>
      </w:r>
    </w:p>
    <w:p w14:paraId="48051286" w14:textId="77777777" w:rsidR="00863A94" w:rsidRPr="007C2D73" w:rsidRDefault="00863A94">
      <w:pPr>
        <w:pStyle w:val="Akapitzlist"/>
        <w:numPr>
          <w:ilvl w:val="0"/>
          <w:numId w:val="34"/>
        </w:numPr>
        <w:tabs>
          <w:tab w:val="left" w:pos="1452"/>
        </w:tabs>
        <w:autoSpaceDE/>
        <w:autoSpaceDN/>
        <w:adjustRightInd/>
        <w:spacing w:after="160"/>
        <w:rPr>
          <w:rFonts w:ascii="Segoe UI Light" w:hAnsi="Segoe UI Light" w:cs="Segoe UI Light"/>
          <w:sz w:val="22"/>
          <w:szCs w:val="22"/>
        </w:rPr>
      </w:pPr>
      <w:r w:rsidRPr="007C2D73">
        <w:rPr>
          <w:rFonts w:ascii="Segoe UI Light" w:hAnsi="Segoe UI Light" w:cs="Segoe UI Light"/>
          <w:sz w:val="22"/>
          <w:szCs w:val="22"/>
        </w:rPr>
        <w:t>ochrona oraz odbudowa ekosystemów,</w:t>
      </w:r>
    </w:p>
    <w:p w14:paraId="05A47E84" w14:textId="77777777" w:rsidR="00863A94" w:rsidRPr="007C2D73" w:rsidRDefault="00863A94">
      <w:pPr>
        <w:pStyle w:val="Akapitzlist"/>
        <w:numPr>
          <w:ilvl w:val="0"/>
          <w:numId w:val="34"/>
        </w:numPr>
        <w:tabs>
          <w:tab w:val="left" w:pos="1452"/>
        </w:tabs>
        <w:autoSpaceDE/>
        <w:autoSpaceDN/>
        <w:adjustRightInd/>
        <w:spacing w:after="160"/>
        <w:rPr>
          <w:rFonts w:ascii="Segoe UI Light" w:hAnsi="Segoe UI Light" w:cs="Segoe UI Light"/>
          <w:sz w:val="22"/>
          <w:szCs w:val="22"/>
        </w:rPr>
      </w:pPr>
      <w:r w:rsidRPr="007C2D73">
        <w:rPr>
          <w:rFonts w:ascii="Segoe UI Light" w:hAnsi="Segoe UI Light" w:cs="Segoe UI Light"/>
          <w:sz w:val="22"/>
          <w:szCs w:val="22"/>
        </w:rPr>
        <w:t xml:space="preserve">ochrona oraz odbudowa bioróżnorodności m.in. poprzez </w:t>
      </w:r>
      <w:proofErr w:type="spellStart"/>
      <w:r w:rsidRPr="007C2D73">
        <w:rPr>
          <w:rFonts w:ascii="Segoe UI Light" w:hAnsi="Segoe UI Light" w:cs="Segoe UI Light"/>
          <w:sz w:val="22"/>
          <w:szCs w:val="22"/>
        </w:rPr>
        <w:t>renaturyzację</w:t>
      </w:r>
      <w:proofErr w:type="spellEnd"/>
      <w:r w:rsidRPr="007C2D73">
        <w:rPr>
          <w:rFonts w:ascii="Segoe UI Light" w:hAnsi="Segoe UI Light" w:cs="Segoe UI Light"/>
          <w:sz w:val="22"/>
          <w:szCs w:val="22"/>
        </w:rPr>
        <w:t xml:space="preserve"> i </w:t>
      </w:r>
      <w:proofErr w:type="spellStart"/>
      <w:r w:rsidRPr="007C2D73">
        <w:rPr>
          <w:rFonts w:ascii="Segoe UI Light" w:hAnsi="Segoe UI Light" w:cs="Segoe UI Light"/>
          <w:sz w:val="22"/>
          <w:szCs w:val="22"/>
        </w:rPr>
        <w:t>renaturalizację</w:t>
      </w:r>
      <w:proofErr w:type="spellEnd"/>
      <w:r w:rsidRPr="007C2D73">
        <w:rPr>
          <w:rFonts w:ascii="Segoe UI Light" w:hAnsi="Segoe UI Light" w:cs="Segoe UI Light"/>
          <w:sz w:val="22"/>
          <w:szCs w:val="22"/>
        </w:rPr>
        <w:t xml:space="preserve"> ekosystemów wodnych i od wód zależnych oraz terenów podmokłych, zalesienia, </w:t>
      </w:r>
      <w:proofErr w:type="spellStart"/>
      <w:r w:rsidRPr="007C2D73">
        <w:rPr>
          <w:rFonts w:ascii="Segoe UI Light" w:hAnsi="Segoe UI Light" w:cs="Segoe UI Light"/>
          <w:sz w:val="22"/>
          <w:szCs w:val="22"/>
        </w:rPr>
        <w:t>biologizację</w:t>
      </w:r>
      <w:proofErr w:type="spellEnd"/>
      <w:r w:rsidRPr="007C2D73">
        <w:rPr>
          <w:rFonts w:ascii="Segoe UI Light" w:hAnsi="Segoe UI Light" w:cs="Segoe UI Light"/>
          <w:sz w:val="22"/>
          <w:szCs w:val="22"/>
        </w:rPr>
        <w:t xml:space="preserve"> gleby,</w:t>
      </w:r>
    </w:p>
    <w:p w14:paraId="12964DA5" w14:textId="77777777" w:rsidR="00863A94" w:rsidRPr="007C2D73" w:rsidRDefault="00863A94">
      <w:pPr>
        <w:pStyle w:val="Akapitzlist"/>
        <w:numPr>
          <w:ilvl w:val="0"/>
          <w:numId w:val="34"/>
        </w:numPr>
        <w:tabs>
          <w:tab w:val="left" w:pos="1452"/>
        </w:tabs>
        <w:autoSpaceDE/>
        <w:autoSpaceDN/>
        <w:adjustRightInd/>
        <w:spacing w:after="160"/>
        <w:rPr>
          <w:rFonts w:ascii="Segoe UI Light" w:hAnsi="Segoe UI Light" w:cs="Segoe UI Light"/>
          <w:sz w:val="22"/>
          <w:szCs w:val="22"/>
        </w:rPr>
      </w:pPr>
      <w:r w:rsidRPr="007C2D73">
        <w:rPr>
          <w:rFonts w:ascii="Segoe UI Light" w:hAnsi="Segoe UI Light" w:cs="Segoe UI Light"/>
          <w:sz w:val="22"/>
          <w:szCs w:val="22"/>
        </w:rPr>
        <w:t xml:space="preserve">wdrażanie zasady zrównoważonego planowania i projektowania obszarów miejskich (tzw. smart </w:t>
      </w:r>
      <w:proofErr w:type="spellStart"/>
      <w:r w:rsidRPr="007C2D73">
        <w:rPr>
          <w:rFonts w:ascii="Segoe UI Light" w:hAnsi="Segoe UI Light" w:cs="Segoe UI Light"/>
          <w:sz w:val="22"/>
          <w:szCs w:val="22"/>
        </w:rPr>
        <w:t>city</w:t>
      </w:r>
      <w:proofErr w:type="spellEnd"/>
      <w:r w:rsidRPr="007C2D73">
        <w:rPr>
          <w:rFonts w:ascii="Segoe UI Light" w:hAnsi="Segoe UI Light" w:cs="Segoe UI Light"/>
          <w:sz w:val="22"/>
          <w:szCs w:val="22"/>
        </w:rPr>
        <w:t>, wprowadzanie elementów błękitno-zielonej infrastruktury),</w:t>
      </w:r>
    </w:p>
    <w:p w14:paraId="2B2D758E" w14:textId="77777777" w:rsidR="00863A94" w:rsidRPr="007C2D73" w:rsidRDefault="00863A94">
      <w:pPr>
        <w:pStyle w:val="Akapitzlist"/>
        <w:numPr>
          <w:ilvl w:val="0"/>
          <w:numId w:val="34"/>
        </w:numPr>
        <w:tabs>
          <w:tab w:val="left" w:pos="1452"/>
        </w:tabs>
        <w:autoSpaceDE/>
        <w:autoSpaceDN/>
        <w:adjustRightInd/>
        <w:spacing w:after="160"/>
        <w:rPr>
          <w:rFonts w:ascii="Segoe UI Light" w:hAnsi="Segoe UI Light" w:cs="Segoe UI Light"/>
          <w:sz w:val="22"/>
          <w:szCs w:val="22"/>
        </w:rPr>
      </w:pPr>
      <w:r w:rsidRPr="007C2D73">
        <w:rPr>
          <w:rFonts w:ascii="Segoe UI Light" w:hAnsi="Segoe UI Light" w:cs="Segoe UI Light"/>
          <w:sz w:val="22"/>
          <w:szCs w:val="22"/>
        </w:rPr>
        <w:t>zmiany na rzecz ograniczania wodochłonności gospodarki</w:t>
      </w:r>
      <w:r>
        <w:rPr>
          <w:rFonts w:ascii="Segoe UI Light" w:hAnsi="Segoe UI Light" w:cs="Segoe UI Light"/>
          <w:sz w:val="22"/>
          <w:szCs w:val="22"/>
          <w:lang w:val="pl-PL"/>
        </w:rPr>
        <w:t>.</w:t>
      </w:r>
    </w:p>
    <w:p w14:paraId="0A038E6C" w14:textId="77777777" w:rsidR="00863A94" w:rsidRPr="002F60D5" w:rsidRDefault="00863A94" w:rsidP="00863A94">
      <w:pPr>
        <w:rPr>
          <w:rFonts w:asciiTheme="majorHAnsi" w:hAnsiTheme="majorHAnsi" w:cstheme="majorHAnsi"/>
        </w:rPr>
      </w:pPr>
    </w:p>
    <w:p w14:paraId="2BD7C977" w14:textId="77777777" w:rsidR="000673BC" w:rsidRDefault="000673BC" w:rsidP="000673BC">
      <w:pPr>
        <w:autoSpaceDE/>
        <w:autoSpaceDN/>
        <w:adjustRightInd/>
        <w:rPr>
          <w:rFonts w:ascii="Segoe UI Light" w:hAnsi="Segoe UI Light" w:cs="Segoe UI Light"/>
          <w:b/>
          <w:bCs/>
          <w:color w:val="159182" w:themeColor="accent2" w:themeShade="BF"/>
        </w:rPr>
      </w:pPr>
      <w:r>
        <w:rPr>
          <w:rFonts w:ascii="Segoe UI Light" w:hAnsi="Segoe UI Light" w:cs="Segoe UI Light"/>
          <w:b/>
          <w:bCs/>
          <w:color w:val="159182" w:themeColor="accent2" w:themeShade="BF"/>
        </w:rPr>
        <w:t>PROGRAM OCHRONY ŚRODOWISKA DLA POWIATU MRĄGOWSKIEGO NA LATA 2020-2030 Z PERSPEKTYWĄ DO ROKU 2027 (POŚ)</w:t>
      </w:r>
    </w:p>
    <w:p w14:paraId="7B66C88D" w14:textId="13C47C27" w:rsidR="000673BC" w:rsidRPr="000673BC" w:rsidRDefault="000673BC" w:rsidP="000673BC">
      <w:pPr>
        <w:autoSpaceDE/>
        <w:autoSpaceDN/>
        <w:adjustRightInd/>
        <w:rPr>
          <w:rFonts w:ascii="Segoe UI Light" w:hAnsi="Segoe UI Light" w:cs="Segoe UI Light"/>
          <w:sz w:val="22"/>
          <w:szCs w:val="22"/>
        </w:rPr>
      </w:pPr>
      <w:r w:rsidRPr="000673BC">
        <w:rPr>
          <w:rFonts w:ascii="Segoe UI Light" w:hAnsi="Segoe UI Light" w:cs="Segoe UI Light"/>
          <w:sz w:val="22"/>
          <w:szCs w:val="22"/>
        </w:rPr>
        <w:t xml:space="preserve">Program Ochrony Środowiska </w:t>
      </w:r>
      <w:r>
        <w:rPr>
          <w:rFonts w:ascii="Segoe UI Light" w:hAnsi="Segoe UI Light" w:cs="Segoe UI Light"/>
          <w:sz w:val="22"/>
          <w:szCs w:val="22"/>
        </w:rPr>
        <w:t>jest opracowaniem strategicznym określającym na szczeblu powiatu:</w:t>
      </w:r>
    </w:p>
    <w:p w14:paraId="3128CC80" w14:textId="77777777" w:rsidR="000673BC" w:rsidRPr="000673BC" w:rsidRDefault="000673BC">
      <w:pPr>
        <w:pStyle w:val="Akapitzlist"/>
        <w:numPr>
          <w:ilvl w:val="0"/>
          <w:numId w:val="61"/>
        </w:numPr>
        <w:autoSpaceDE/>
        <w:autoSpaceDN/>
        <w:adjustRightInd/>
        <w:rPr>
          <w:rFonts w:ascii="Segoe UI Light" w:hAnsi="Segoe UI Light" w:cs="Segoe UI Light"/>
          <w:sz w:val="22"/>
          <w:szCs w:val="22"/>
        </w:rPr>
      </w:pPr>
      <w:r w:rsidRPr="000673BC">
        <w:rPr>
          <w:rFonts w:ascii="Segoe UI Light" w:hAnsi="Segoe UI Light" w:cs="Segoe UI Light"/>
          <w:sz w:val="22"/>
          <w:szCs w:val="22"/>
        </w:rPr>
        <w:t>Cele ekologiczne,</w:t>
      </w:r>
    </w:p>
    <w:p w14:paraId="053A06F9" w14:textId="77777777" w:rsidR="000673BC" w:rsidRPr="000673BC" w:rsidRDefault="000673BC">
      <w:pPr>
        <w:pStyle w:val="Akapitzlist"/>
        <w:numPr>
          <w:ilvl w:val="0"/>
          <w:numId w:val="61"/>
        </w:numPr>
        <w:autoSpaceDE/>
        <w:autoSpaceDN/>
        <w:adjustRightInd/>
        <w:rPr>
          <w:rFonts w:ascii="Segoe UI Light" w:hAnsi="Segoe UI Light" w:cs="Segoe UI Light"/>
          <w:sz w:val="22"/>
          <w:szCs w:val="22"/>
        </w:rPr>
      </w:pPr>
      <w:r w:rsidRPr="000673BC">
        <w:rPr>
          <w:rFonts w:ascii="Segoe UI Light" w:hAnsi="Segoe UI Light" w:cs="Segoe UI Light"/>
          <w:sz w:val="22"/>
          <w:szCs w:val="22"/>
        </w:rPr>
        <w:t>Priorytety ekologiczne,</w:t>
      </w:r>
    </w:p>
    <w:p w14:paraId="1E2A21FA" w14:textId="77777777" w:rsidR="000673BC" w:rsidRPr="000673BC" w:rsidRDefault="000673BC">
      <w:pPr>
        <w:pStyle w:val="Akapitzlist"/>
        <w:numPr>
          <w:ilvl w:val="0"/>
          <w:numId w:val="61"/>
        </w:numPr>
        <w:autoSpaceDE/>
        <w:autoSpaceDN/>
        <w:adjustRightInd/>
        <w:rPr>
          <w:rFonts w:ascii="Segoe UI Light" w:hAnsi="Segoe UI Light" w:cs="Segoe UI Light"/>
          <w:sz w:val="22"/>
          <w:szCs w:val="22"/>
        </w:rPr>
      </w:pPr>
      <w:r w:rsidRPr="000673BC">
        <w:rPr>
          <w:rFonts w:ascii="Segoe UI Light" w:hAnsi="Segoe UI Light" w:cs="Segoe UI Light"/>
          <w:sz w:val="22"/>
          <w:szCs w:val="22"/>
        </w:rPr>
        <w:t>Poziomy celów długoterminowych,</w:t>
      </w:r>
    </w:p>
    <w:p w14:paraId="51662B0B" w14:textId="77777777" w:rsidR="000673BC" w:rsidRPr="000673BC" w:rsidRDefault="000673BC">
      <w:pPr>
        <w:pStyle w:val="Akapitzlist"/>
        <w:numPr>
          <w:ilvl w:val="0"/>
          <w:numId w:val="61"/>
        </w:numPr>
        <w:autoSpaceDE/>
        <w:autoSpaceDN/>
        <w:adjustRightInd/>
        <w:rPr>
          <w:rFonts w:ascii="Segoe UI Light" w:hAnsi="Segoe UI Light" w:cs="Segoe UI Light"/>
          <w:sz w:val="22"/>
          <w:szCs w:val="22"/>
        </w:rPr>
      </w:pPr>
      <w:r w:rsidRPr="000673BC">
        <w:rPr>
          <w:rFonts w:ascii="Segoe UI Light" w:hAnsi="Segoe UI Light" w:cs="Segoe UI Light"/>
          <w:sz w:val="22"/>
          <w:szCs w:val="22"/>
        </w:rPr>
        <w:t>Rodzaj i harmonogram działań proekologicznych,</w:t>
      </w:r>
    </w:p>
    <w:p w14:paraId="578E19D0" w14:textId="77777777" w:rsidR="000673BC" w:rsidRPr="000673BC" w:rsidRDefault="000673BC">
      <w:pPr>
        <w:pStyle w:val="Akapitzlist"/>
        <w:numPr>
          <w:ilvl w:val="0"/>
          <w:numId w:val="61"/>
        </w:numPr>
        <w:autoSpaceDE/>
        <w:autoSpaceDN/>
        <w:adjustRightInd/>
        <w:rPr>
          <w:rFonts w:ascii="Segoe UI Light" w:hAnsi="Segoe UI Light" w:cs="Segoe UI Light"/>
          <w:sz w:val="22"/>
          <w:szCs w:val="22"/>
        </w:rPr>
      </w:pPr>
      <w:r w:rsidRPr="000673BC">
        <w:rPr>
          <w:rFonts w:ascii="Segoe UI Light" w:hAnsi="Segoe UI Light" w:cs="Segoe UI Light"/>
          <w:sz w:val="22"/>
          <w:szCs w:val="22"/>
        </w:rPr>
        <w:t>Środki niezbędne do osiągnięcia celów, w tym mechanizmy prawno-ekonomiczne i środki finansowe.</w:t>
      </w:r>
    </w:p>
    <w:p w14:paraId="55936D50" w14:textId="77777777" w:rsidR="000673BC" w:rsidRDefault="000673BC" w:rsidP="000673BC">
      <w:pPr>
        <w:autoSpaceDE/>
        <w:autoSpaceDN/>
        <w:adjustRightInd/>
        <w:rPr>
          <w:rFonts w:ascii="Segoe UI Light" w:hAnsi="Segoe UI Light" w:cs="Segoe UI Light"/>
          <w:sz w:val="22"/>
          <w:szCs w:val="22"/>
        </w:rPr>
      </w:pPr>
      <w:r>
        <w:rPr>
          <w:rFonts w:ascii="Segoe UI Light" w:hAnsi="Segoe UI Light" w:cs="Segoe UI Light"/>
          <w:sz w:val="22"/>
          <w:szCs w:val="22"/>
        </w:rPr>
        <w:t>W obszarze ochrony klimaty Program przewiduje realizację inwestycje w obszarze:</w:t>
      </w:r>
    </w:p>
    <w:p w14:paraId="540035E7" w14:textId="4A1AFA81" w:rsidR="000673BC" w:rsidRPr="000673BC" w:rsidRDefault="000673BC">
      <w:pPr>
        <w:pStyle w:val="Akapitzlist"/>
        <w:numPr>
          <w:ilvl w:val="0"/>
          <w:numId w:val="62"/>
        </w:numPr>
        <w:autoSpaceDE/>
        <w:autoSpaceDN/>
        <w:adjustRightInd/>
        <w:rPr>
          <w:rFonts w:ascii="Segoe UI Light" w:hAnsi="Segoe UI Light" w:cs="Segoe UI Light"/>
          <w:sz w:val="22"/>
          <w:szCs w:val="22"/>
        </w:rPr>
      </w:pPr>
      <w:r w:rsidRPr="000673BC">
        <w:rPr>
          <w:rFonts w:ascii="Segoe UI Light" w:hAnsi="Segoe UI Light" w:cs="Segoe UI Light"/>
          <w:sz w:val="22"/>
          <w:szCs w:val="22"/>
        </w:rPr>
        <w:t>termomodernizacji budynków</w:t>
      </w:r>
      <w:r>
        <w:rPr>
          <w:rFonts w:ascii="Segoe UI Light" w:hAnsi="Segoe UI Light" w:cs="Segoe UI Light"/>
          <w:sz w:val="22"/>
          <w:szCs w:val="22"/>
          <w:lang w:val="pl-PL"/>
        </w:rPr>
        <w:t>;</w:t>
      </w:r>
    </w:p>
    <w:p w14:paraId="2D8BE204" w14:textId="08090C3F" w:rsidR="000673BC" w:rsidRPr="000673BC" w:rsidRDefault="000673BC">
      <w:pPr>
        <w:pStyle w:val="Akapitzlist"/>
        <w:numPr>
          <w:ilvl w:val="0"/>
          <w:numId w:val="62"/>
        </w:numPr>
        <w:autoSpaceDE/>
        <w:autoSpaceDN/>
        <w:adjustRightInd/>
        <w:rPr>
          <w:rFonts w:ascii="Segoe UI Light" w:hAnsi="Segoe UI Light" w:cs="Segoe UI Light"/>
          <w:sz w:val="22"/>
          <w:szCs w:val="22"/>
        </w:rPr>
      </w:pPr>
      <w:r w:rsidRPr="000673BC">
        <w:rPr>
          <w:rFonts w:ascii="Segoe UI Light" w:hAnsi="Segoe UI Light" w:cs="Segoe UI Light"/>
          <w:sz w:val="22"/>
          <w:szCs w:val="22"/>
        </w:rPr>
        <w:t>wymiany źródeł ciepła</w:t>
      </w:r>
      <w:r>
        <w:rPr>
          <w:rFonts w:ascii="Segoe UI Light" w:hAnsi="Segoe UI Light" w:cs="Segoe UI Light"/>
          <w:sz w:val="22"/>
          <w:szCs w:val="22"/>
          <w:lang w:val="pl-PL"/>
        </w:rPr>
        <w:t>;</w:t>
      </w:r>
    </w:p>
    <w:p w14:paraId="27E38DC8" w14:textId="77777777" w:rsidR="000673BC" w:rsidRPr="000673BC" w:rsidRDefault="000673BC">
      <w:pPr>
        <w:pStyle w:val="Akapitzlist"/>
        <w:numPr>
          <w:ilvl w:val="0"/>
          <w:numId w:val="62"/>
        </w:numPr>
        <w:autoSpaceDE/>
        <w:autoSpaceDN/>
        <w:adjustRightInd/>
        <w:rPr>
          <w:rFonts w:ascii="Segoe UI Light" w:hAnsi="Segoe UI Light" w:cs="Segoe UI Light"/>
          <w:sz w:val="22"/>
          <w:szCs w:val="22"/>
        </w:rPr>
      </w:pPr>
      <w:r>
        <w:rPr>
          <w:rFonts w:ascii="Segoe UI Light" w:hAnsi="Segoe UI Light" w:cs="Segoe UI Light"/>
          <w:sz w:val="22"/>
          <w:szCs w:val="22"/>
          <w:lang w:val="pl-PL"/>
        </w:rPr>
        <w:t>za</w:t>
      </w:r>
      <w:r w:rsidRPr="000673BC">
        <w:rPr>
          <w:rFonts w:ascii="Segoe UI Light" w:hAnsi="Segoe UI Light" w:cs="Segoe UI Light"/>
          <w:sz w:val="22"/>
          <w:szCs w:val="22"/>
        </w:rPr>
        <w:t>stosowani</w:t>
      </w:r>
      <w:r>
        <w:rPr>
          <w:rFonts w:ascii="Segoe UI Light" w:hAnsi="Segoe UI Light" w:cs="Segoe UI Light"/>
          <w:sz w:val="22"/>
          <w:szCs w:val="22"/>
          <w:lang w:val="pl-PL"/>
        </w:rPr>
        <w:t>a</w:t>
      </w:r>
      <w:r w:rsidRPr="000673BC">
        <w:rPr>
          <w:rFonts w:ascii="Segoe UI Light" w:hAnsi="Segoe UI Light" w:cs="Segoe UI Light"/>
          <w:sz w:val="22"/>
          <w:szCs w:val="22"/>
        </w:rPr>
        <w:t xml:space="preserve"> odnawialnych źródeł energii</w:t>
      </w:r>
      <w:r>
        <w:rPr>
          <w:rFonts w:ascii="Segoe UI Light" w:hAnsi="Segoe UI Light" w:cs="Segoe UI Light"/>
          <w:sz w:val="22"/>
          <w:szCs w:val="22"/>
          <w:lang w:val="pl-PL"/>
        </w:rPr>
        <w:t>;</w:t>
      </w:r>
    </w:p>
    <w:p w14:paraId="7D556FE8" w14:textId="77777777" w:rsidR="000673BC" w:rsidRPr="000673BC" w:rsidRDefault="000673BC">
      <w:pPr>
        <w:pStyle w:val="Akapitzlist"/>
        <w:numPr>
          <w:ilvl w:val="0"/>
          <w:numId w:val="62"/>
        </w:numPr>
        <w:autoSpaceDE/>
        <w:autoSpaceDN/>
        <w:adjustRightInd/>
        <w:rPr>
          <w:rFonts w:ascii="Segoe UI Light" w:hAnsi="Segoe UI Light" w:cs="Segoe UI Light"/>
          <w:sz w:val="22"/>
          <w:szCs w:val="22"/>
        </w:rPr>
      </w:pPr>
      <w:r>
        <w:rPr>
          <w:rFonts w:ascii="Segoe UI Light" w:hAnsi="Segoe UI Light" w:cs="Segoe UI Light"/>
          <w:sz w:val="22"/>
          <w:szCs w:val="22"/>
          <w:lang w:val="pl-PL"/>
        </w:rPr>
        <w:t>ograniczenia emisji z transportu.</w:t>
      </w:r>
    </w:p>
    <w:p w14:paraId="54EBA835" w14:textId="77777777" w:rsidR="000673BC" w:rsidRDefault="000673BC" w:rsidP="000673BC">
      <w:pPr>
        <w:autoSpaceDE/>
        <w:autoSpaceDN/>
        <w:adjustRightInd/>
        <w:rPr>
          <w:rFonts w:ascii="Segoe UI Light" w:hAnsi="Segoe UI Light" w:cs="Segoe UI Light"/>
          <w:sz w:val="22"/>
          <w:szCs w:val="22"/>
        </w:rPr>
      </w:pPr>
    </w:p>
    <w:p w14:paraId="6FA0C9B9" w14:textId="6E96ECEA" w:rsidR="000673BC" w:rsidRDefault="000673BC" w:rsidP="000673BC">
      <w:pPr>
        <w:autoSpaceDE/>
        <w:autoSpaceDN/>
        <w:adjustRightInd/>
        <w:rPr>
          <w:rFonts w:ascii="Segoe UI Light" w:hAnsi="Segoe UI Light" w:cs="Segoe UI Light"/>
          <w:b/>
          <w:bCs/>
          <w:color w:val="159182" w:themeColor="accent2" w:themeShade="BF"/>
        </w:rPr>
      </w:pPr>
      <w:r w:rsidRPr="000673BC">
        <w:rPr>
          <w:rFonts w:ascii="Segoe UI Light" w:hAnsi="Segoe UI Light" w:cs="Segoe UI Light"/>
          <w:b/>
          <w:bCs/>
          <w:color w:val="159182" w:themeColor="accent2" w:themeShade="BF"/>
        </w:rPr>
        <w:t xml:space="preserve">WIELKIE JEZIORA MAZURSKIE 2030. STRATEGIA ROZWOJU OBSZARU FUNKCJONALNEGO </w:t>
      </w:r>
    </w:p>
    <w:p w14:paraId="5E035AAA" w14:textId="25590613" w:rsidR="000673BC" w:rsidRPr="000673BC" w:rsidRDefault="000673BC" w:rsidP="000673BC">
      <w:pPr>
        <w:autoSpaceDE/>
        <w:autoSpaceDN/>
        <w:adjustRightInd/>
        <w:rPr>
          <w:rFonts w:ascii="Segoe UI Light" w:hAnsi="Segoe UI Light" w:cs="Segoe UI Light"/>
          <w:sz w:val="22"/>
          <w:szCs w:val="22"/>
        </w:rPr>
      </w:pPr>
      <w:r w:rsidRPr="000673BC">
        <w:rPr>
          <w:rFonts w:ascii="Segoe UI Light" w:hAnsi="Segoe UI Light" w:cs="Segoe UI Light"/>
          <w:sz w:val="22"/>
          <w:szCs w:val="22"/>
        </w:rPr>
        <w:t xml:space="preserve">Misją Strategii Wielkie Jeziora Mazurskie 2030 jest ułatwienie podejmowania wspólnych przedsięwzięć w oparciu o zasoby własne, jak i pojawiające się różnorodne możliwości wsparcia </w:t>
      </w:r>
      <w:r w:rsidRPr="000673BC">
        <w:rPr>
          <w:rFonts w:ascii="Segoe UI Light" w:hAnsi="Segoe UI Light" w:cs="Segoe UI Light"/>
          <w:sz w:val="22"/>
          <w:szCs w:val="22"/>
        </w:rPr>
        <w:lastRenderedPageBreak/>
        <w:t xml:space="preserve">zewnętrznego. Wizja rozwoju będzie realizowana poprzez osiągnięcie celu głównego, będącego wynikiem osiągnięć w ramach czterech celów strategicznych. Główny cel nawiązuje do wizji rozwoju i konkretyzuje jej znaczenie, pozwalając przypisując mu określone wskaźniki realizacji i brzmi: Wzrost konkurencyjności obszaru funkcjonalnego Wielkich Jezior Mazurskich w zakresie atrakcyjności turystycznej, warunków dla prowadzenia biznesu oraz wysokiej jakości środowiska przyrodniczego </w:t>
      </w:r>
      <w:r w:rsidR="00703692">
        <w:rPr>
          <w:rFonts w:ascii="Segoe UI Light" w:hAnsi="Segoe UI Light" w:cs="Segoe UI Light"/>
          <w:sz w:val="22"/>
          <w:szCs w:val="22"/>
        </w:rPr>
        <w:br/>
      </w:r>
      <w:r w:rsidRPr="000673BC">
        <w:rPr>
          <w:rFonts w:ascii="Segoe UI Light" w:hAnsi="Segoe UI Light" w:cs="Segoe UI Light"/>
          <w:sz w:val="22"/>
          <w:szCs w:val="22"/>
        </w:rPr>
        <w:t>i warunków życia. Cel główny uszczegóławiają następujące cele strategiczne</w:t>
      </w:r>
      <w:r w:rsidR="00703692">
        <w:rPr>
          <w:rFonts w:ascii="Segoe UI Light" w:hAnsi="Segoe UI Light" w:cs="Segoe UI Light"/>
          <w:sz w:val="22"/>
          <w:szCs w:val="22"/>
        </w:rPr>
        <w:t xml:space="preserve"> wyznaczone dla obszaru</w:t>
      </w:r>
      <w:r w:rsidRPr="000673BC">
        <w:rPr>
          <w:rFonts w:ascii="Segoe UI Light" w:hAnsi="Segoe UI Light" w:cs="Segoe UI Light"/>
          <w:sz w:val="22"/>
          <w:szCs w:val="22"/>
        </w:rPr>
        <w:t>:</w:t>
      </w:r>
    </w:p>
    <w:p w14:paraId="41BA24EB" w14:textId="4447BA27" w:rsidR="000673BC" w:rsidRPr="00703692" w:rsidRDefault="00703692">
      <w:pPr>
        <w:pStyle w:val="Akapitzlist"/>
        <w:numPr>
          <w:ilvl w:val="0"/>
          <w:numId w:val="63"/>
        </w:numPr>
        <w:autoSpaceDE/>
        <w:autoSpaceDN/>
        <w:adjustRightInd/>
        <w:rPr>
          <w:rFonts w:ascii="Segoe UI Light" w:hAnsi="Segoe UI Light" w:cs="Segoe UI Light"/>
          <w:sz w:val="22"/>
          <w:szCs w:val="22"/>
        </w:rPr>
      </w:pPr>
      <w:r>
        <w:rPr>
          <w:rFonts w:ascii="Segoe UI Light" w:hAnsi="Segoe UI Light" w:cs="Segoe UI Light"/>
          <w:sz w:val="22"/>
          <w:szCs w:val="22"/>
          <w:lang w:val="pl-PL"/>
        </w:rPr>
        <w:t>wysokiej</w:t>
      </w:r>
      <w:r w:rsidR="000673BC" w:rsidRPr="00703692">
        <w:rPr>
          <w:rFonts w:ascii="Segoe UI Light" w:hAnsi="Segoe UI Light" w:cs="Segoe UI Light"/>
          <w:sz w:val="22"/>
          <w:szCs w:val="22"/>
        </w:rPr>
        <w:t xml:space="preserve"> jakości środowisko przyrodnicze,</w:t>
      </w:r>
    </w:p>
    <w:p w14:paraId="1D271A33" w14:textId="1D66A3BE" w:rsidR="000673BC" w:rsidRPr="00703692" w:rsidRDefault="00703692">
      <w:pPr>
        <w:pStyle w:val="Akapitzlist"/>
        <w:numPr>
          <w:ilvl w:val="0"/>
          <w:numId w:val="63"/>
        </w:numPr>
        <w:autoSpaceDE/>
        <w:autoSpaceDN/>
        <w:adjustRightInd/>
        <w:rPr>
          <w:rFonts w:ascii="Segoe UI Light" w:hAnsi="Segoe UI Light" w:cs="Segoe UI Light"/>
          <w:sz w:val="22"/>
          <w:szCs w:val="22"/>
        </w:rPr>
      </w:pPr>
      <w:r>
        <w:rPr>
          <w:rFonts w:ascii="Segoe UI Light" w:hAnsi="Segoe UI Light" w:cs="Segoe UI Light"/>
          <w:sz w:val="22"/>
          <w:szCs w:val="22"/>
          <w:lang w:val="pl-PL"/>
        </w:rPr>
        <w:t>wysoki</w:t>
      </w:r>
      <w:r w:rsidR="000673BC" w:rsidRPr="00703692">
        <w:rPr>
          <w:rFonts w:ascii="Segoe UI Light" w:hAnsi="Segoe UI Light" w:cs="Segoe UI Light"/>
          <w:sz w:val="22"/>
          <w:szCs w:val="22"/>
        </w:rPr>
        <w:t xml:space="preserve"> poziom edukacji i partycypacji społecznej,</w:t>
      </w:r>
    </w:p>
    <w:p w14:paraId="0024CD4E" w14:textId="293FB94F" w:rsidR="000673BC" w:rsidRPr="00703692" w:rsidRDefault="00703692">
      <w:pPr>
        <w:pStyle w:val="Akapitzlist"/>
        <w:numPr>
          <w:ilvl w:val="0"/>
          <w:numId w:val="63"/>
        </w:numPr>
        <w:autoSpaceDE/>
        <w:autoSpaceDN/>
        <w:adjustRightInd/>
        <w:rPr>
          <w:rFonts w:ascii="Segoe UI Light" w:hAnsi="Segoe UI Light" w:cs="Segoe UI Light"/>
          <w:sz w:val="22"/>
          <w:szCs w:val="22"/>
        </w:rPr>
      </w:pPr>
      <w:r>
        <w:rPr>
          <w:rFonts w:ascii="Segoe UI Light" w:hAnsi="Segoe UI Light" w:cs="Segoe UI Light"/>
          <w:sz w:val="22"/>
          <w:szCs w:val="22"/>
          <w:lang w:val="pl-PL"/>
        </w:rPr>
        <w:t>spójność</w:t>
      </w:r>
      <w:r w:rsidR="000673BC" w:rsidRPr="00703692">
        <w:rPr>
          <w:rFonts w:ascii="Segoe UI Light" w:hAnsi="Segoe UI Light" w:cs="Segoe UI Light"/>
          <w:sz w:val="22"/>
          <w:szCs w:val="22"/>
        </w:rPr>
        <w:t xml:space="preserve"> komunikacyjna wewnętrzna i zewnętrzna,</w:t>
      </w:r>
    </w:p>
    <w:p w14:paraId="755F500B" w14:textId="33F2C4D4" w:rsidR="00CB2D25" w:rsidRPr="00703692" w:rsidRDefault="00703692">
      <w:pPr>
        <w:pStyle w:val="Akapitzlist"/>
        <w:numPr>
          <w:ilvl w:val="0"/>
          <w:numId w:val="63"/>
        </w:numPr>
        <w:autoSpaceDE/>
        <w:autoSpaceDN/>
        <w:adjustRightInd/>
        <w:rPr>
          <w:rFonts w:ascii="Segoe UI Light" w:hAnsi="Segoe UI Light" w:cs="Segoe UI Light"/>
          <w:sz w:val="22"/>
          <w:szCs w:val="22"/>
        </w:rPr>
      </w:pPr>
      <w:r w:rsidRPr="00703692">
        <w:rPr>
          <w:rFonts w:ascii="Segoe UI Light" w:hAnsi="Segoe UI Light" w:cs="Segoe UI Light"/>
          <w:sz w:val="22"/>
          <w:szCs w:val="22"/>
          <w:lang w:val="pl-PL"/>
        </w:rPr>
        <w:t>konkurencyjna</w:t>
      </w:r>
      <w:r w:rsidR="000673BC" w:rsidRPr="00703692">
        <w:rPr>
          <w:rFonts w:ascii="Segoe UI Light" w:hAnsi="Segoe UI Light" w:cs="Segoe UI Light"/>
          <w:sz w:val="22"/>
          <w:szCs w:val="22"/>
        </w:rPr>
        <w:t xml:space="preserve"> gospodarka.</w:t>
      </w:r>
      <w:r w:rsidR="000673BC" w:rsidRPr="00703692">
        <w:rPr>
          <w:rFonts w:ascii="Segoe UI Light" w:hAnsi="Segoe UI Light" w:cs="Segoe UI Light"/>
          <w:sz w:val="22"/>
          <w:szCs w:val="22"/>
        </w:rPr>
        <w:br w:type="page"/>
      </w:r>
    </w:p>
    <w:p w14:paraId="1FEFF86C" w14:textId="4B33EA2B" w:rsidR="00CB2D25" w:rsidRDefault="00CB2D25">
      <w:pPr>
        <w:autoSpaceDE/>
        <w:autoSpaceDN/>
        <w:adjustRightInd/>
        <w:spacing w:line="240" w:lineRule="auto"/>
        <w:jc w:val="left"/>
        <w:rPr>
          <w:lang w:val="x-none"/>
        </w:rPr>
      </w:pPr>
      <w:r>
        <w:rPr>
          <w:noProof/>
          <w:lang w:eastAsia="pl-PL"/>
        </w:rPr>
        <w:lastRenderedPageBreak/>
        <mc:AlternateContent>
          <mc:Choice Requires="wpg">
            <w:drawing>
              <wp:anchor distT="0" distB="0" distL="114300" distR="114300" simplePos="0" relativeHeight="251871232" behindDoc="0" locked="0" layoutInCell="1" allowOverlap="1" wp14:anchorId="5EC1B27A" wp14:editId="461D5EA4">
                <wp:simplePos x="0" y="0"/>
                <wp:positionH relativeFrom="column">
                  <wp:posOffset>-282575</wp:posOffset>
                </wp:positionH>
                <wp:positionV relativeFrom="paragraph">
                  <wp:posOffset>-946785</wp:posOffset>
                </wp:positionV>
                <wp:extent cx="6428740" cy="11294110"/>
                <wp:effectExtent l="0" t="0" r="0" b="21590"/>
                <wp:wrapNone/>
                <wp:docPr id="121" name="Grupa 121"/>
                <wp:cNvGraphicFramePr/>
                <a:graphic xmlns:a="http://schemas.openxmlformats.org/drawingml/2006/main">
                  <a:graphicData uri="http://schemas.microsoft.com/office/word/2010/wordprocessingGroup">
                    <wpg:wgp>
                      <wpg:cNvGrpSpPr/>
                      <wpg:grpSpPr>
                        <a:xfrm>
                          <a:off x="0" y="0"/>
                          <a:ext cx="6428740" cy="11294110"/>
                          <a:chOff x="0" y="0"/>
                          <a:chExt cx="6428740" cy="11294216"/>
                        </a:xfrm>
                      </wpg:grpSpPr>
                      <pic:pic xmlns:pic="http://schemas.openxmlformats.org/drawingml/2006/picture">
                        <pic:nvPicPr>
                          <pic:cNvPr id="122" name="Obraz 122"/>
                          <pic:cNvPicPr>
                            <a:picLocks noChangeAspect="1"/>
                          </pic:cNvPicPr>
                        </pic:nvPicPr>
                        <pic:blipFill rotWithShape="1">
                          <a:blip r:embed="rId12" cstate="print">
                            <a:extLst>
                              <a:ext uri="{28A0092B-C50C-407E-A947-70E740481C1C}">
                                <a14:useLocalDpi xmlns:a14="http://schemas.microsoft.com/office/drawing/2010/main" val="0"/>
                              </a:ext>
                            </a:extLst>
                          </a:blip>
                          <a:srcRect l="1" r="49866" b="15912"/>
                          <a:stretch/>
                        </pic:blipFill>
                        <pic:spPr bwMode="auto">
                          <a:xfrm>
                            <a:off x="0" y="0"/>
                            <a:ext cx="6428740" cy="10783570"/>
                          </a:xfrm>
                          <a:prstGeom prst="rect">
                            <a:avLst/>
                          </a:prstGeom>
                          <a:noFill/>
                          <a:ln>
                            <a:noFill/>
                          </a:ln>
                          <a:extLst>
                            <a:ext uri="{53640926-AAD7-44D8-BBD7-CCE9431645EC}">
                              <a14:shadowObscured xmlns:a14="http://schemas.microsoft.com/office/drawing/2010/main"/>
                            </a:ext>
                          </a:extLst>
                        </pic:spPr>
                      </pic:pic>
                      <wps:wsp>
                        <wps:cNvPr id="123" name="Owal 123"/>
                        <wps:cNvSpPr/>
                        <wps:spPr>
                          <a:xfrm>
                            <a:off x="0" y="8332967"/>
                            <a:ext cx="4880805" cy="2961249"/>
                          </a:xfrm>
                          <a:prstGeom prst="ellipse">
                            <a:avLst/>
                          </a:prstGeom>
                          <a:solidFill>
                            <a:srgbClr val="C2F1F9"/>
                          </a:solidFill>
                          <a:ln>
                            <a:solidFill>
                              <a:srgbClr val="C2F1F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Prostokąt 124"/>
                        <wps:cNvSpPr/>
                        <wps:spPr>
                          <a:xfrm>
                            <a:off x="0" y="9810323"/>
                            <a:ext cx="1063782" cy="973247"/>
                          </a:xfrm>
                          <a:prstGeom prst="rect">
                            <a:avLst/>
                          </a:prstGeom>
                          <a:solidFill>
                            <a:srgbClr val="C2F1F9"/>
                          </a:solidFill>
                          <a:ln>
                            <a:solidFill>
                              <a:srgbClr val="C2F1F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0719A88" id="Grupa 121" o:spid="_x0000_s1026" style="position:absolute;margin-left:-22.25pt;margin-top:-74.55pt;width:506.2pt;height:889.3pt;z-index:251871232;mso-height-relative:margin" coordsize="64287,112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2VVLpNBAAAnw0AAA4AAABkcnMvZTJvRG9jLnhtbOxXy07kOBTdjzT/&#10;EGXfVJIK9RJFC8GAWmKaUtMj1i7HqVgktsd2UdD7/rP5sDm2k1APpgdYjGbRSKT8uL6+9/jc4+Tk&#10;42NTRw9MGy7FPE6PkjhigsqCi9U8/uPr5YdJHBlLREFqKdg8fmIm/nj66y8nGzVjmaxkXTAdwYkw&#10;s42ax5W1ajYYGFqxhpgjqZjAZCl1Qyy6ejUoNNnAe1MPsiQZDTZSF0pLyozB6EWYjE+9/7Jk1N6U&#10;pWE2qucxYrP+qf1z6Z6D0xMyW2miKk7bMMg7omgIF9i0d3VBLInWmh+4ajjV0sjSHlHZDGRZcsp8&#10;DsgmTfayudJyrXwuq9lmpXqYAO0eTu92Sz8/XGl1qxYaSGzUClj4nsvlsdSN+0WU0aOH7KmHjD3a&#10;iGJwlGeTcQ5kKebSNJvmadqiSitAf7CQVr/949IsHbkDGXRbD3YCUpzO8N+igNYBCv/OFqyya83i&#10;1knzKh8N0fdr9QEHpojlS15z++TJh6NxQYmHBacLHToAdKEjXgCNLIsjQRqw/mapybfIDSA9t8RZ&#10;hTXE5XQt6b2JhDyviFixM6PAWzjwYOyaD1x3Z8NlzdUlr+tIS3vHbXVbEYUtU09HN9nmCtLvkeYF&#10;uAIhLyRdN0zYUGGa1UhbClNxZeJIz1izZMhPfypSnDuq22I/pbmwLmAyM5p+QQKu5GCAffPpZDSK&#10;IxRcejxNPQiwsppZWrnzdjl1aQR8DAgZLTe/ywKuydpKn83bCZmMJ8PjsSdkzyogro29YrKJXAOJ&#10;IFjvnzxcGxsI2Jm4fIR0+PrUarEzAJ9uxCfgQm6byMcVExTNdOijd4D/m4rWHyuidG63OTbsObYh&#10;NSg2dGfQGvVlbWYhuq6w9mp6Mhxm09E4nF5X2flkkkyS41DZmE6zfOoJ+eykA6nFkdVgm2E/gtLI&#10;mhcOzcCT1fK81tEDAVPOs8v0sttgxyxgvjNk9CtWdofjwAjp+5Z9qpnbvRZfWIlChYhlPmR/57A+&#10;IEIpSiCUkalIwUKcxwn+Whz6FV6zvEPnuUR+ve/WgbvPDn0HrrX2binzV1a/OPlRYGFxv8LvLIXt&#10;FzdcSP2SgxpZtTsHe4S/BY1rLmXxhAqEpHjdN4pectTKNTF2QTRuSCg+bn17g0dZy808lm0rjiqp&#10;v7007uxRA5iNow1u3Hls/lwTJ8b1J4HqmKa5u0is7+TH4wwdvT2z3J4R6+ZcBoVBdL7p7G3dNUst&#10;mzu8HJy5XTFFBMXe85ha3XXOLfqYwusFZWdnvh1U/lrcKtwN4fAczb8+3hGtWqJb1Mhn2VUkme3p&#10;RrB15yHkGbSr5F5UnnFt8YY6/GcykXcyscDrh5X3f323EIvc8cDFBUV5rVhMJ2kyDDIDvrZ3eZqM&#10;huMJ7jv3GjAdD7Pcq8n7Nfft5R6kGPfKmyXmp1D8FIr/v1D4l2F8Bfi7pv1icZ8Z230vLM/fVad/&#10;AwAA//8DAFBLAwQKAAAAAAAAACEA98TpeS6/BQAuvwUAFQAAAGRycy9tZWRpYS9pbWFnZTEuanBl&#10;Z//Y/+AAEEpGSUYAAQEBANwA3AAA/9sAQwACAQEBAQECAQEBAgICAgIEAwICAgIFBAQDBAYFBgYG&#10;BQYGBgcJCAYHCQcGBggLCAkKCgoKCgYICwwLCgwJCgoK/9sAQwECAgICAgIFAwMFCgcGBwoKCgoK&#10;CgoKCgoKCgoKCgoKCgoKCgoKCgoKCgoKCgoKCgoKCgoKCgoKCgoKCgoKCgoK/8AAEQgMEgwJ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0KK&#10;KK/RD+PLsKKKKAuwooooC7CiiigLsKKKKAuwooooC7CiiigLsKKKKAuwooooC7CiiigLsKKKKAuw&#10;ooooC7CiiigLsKKKKAuwooooC7CiiigLsKKKKAuwooooC7CiiigLsKKKKAuwooooC7CiiigLsKKK&#10;KAuwooooC7CiiigLsKKKKAuwooooC7CiiigLsKKKKAuwooooC7CiiigLsKKKKAuwooooC7CiiigL&#10;sKKKKAuwooooC7CiiigLsKKKKAuwooooC7CiiigLsKKKKAuwooooC7CiiigLsKKKKAuwooooC7Ci&#10;iigLsKKKKAuwooooC7CiiigLsKKKKAuwooooC7CiiigLsKKKKAuwooooC7CiiigLsKKKKAuwoooo&#10;C7CiiigLsKKKKAuwooooC7CiiigLsKKKKAuwooooC7CiiigLsKKKKAuwooooC7CiiigLsKKKKAuw&#10;ooooC7CiiigLsKKKKAuwooooC7CiiigLsKKKKAuwooooC7CiiigLsKKKKAuwooooC7CiiigLsKKK&#10;KAuwooooC7CiiigLsKKKKAuwooooC7CiiigLsKKKKAuwooooC7CiiigLsKKKKAuwooooC7CiiigL&#10;sKKKKAuwooooC7CiiigLsKKKKAuwooooC7Pav2Ldw1vxIx/59bP/ANCmr36vAf2Lv+Q34k/69bP/&#10;ANCmr36vl8y/3x/L9D+g+A/+SYo+sv8A0thRRRXnn2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wvRRRX3B/J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tX7F3/Ib8Sf9etn/AOhTV79XgP7F3/Ib8Sf9etn/AOhTV79Xy+Zf74/l+h/QnAf/ACTFH1l/&#10;6Wwooorzz7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4Xooor7g/ks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2r9i7/kN+JP+vWz/APQpq9+rwH9i&#10;7/kN+JP+vWz/APQpq9+r5fMv98fy/Q/oTgP/AJJij6y/9LYUUUV559g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8L0UUV9wfyW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7V+xd/yG/En/AF62f/oU1e/V4D+xd/yG/En/AF62f/oU1e/V8vmX++P5fof0&#10;JwH/AMkxR9Zf+lsKKKK88+w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F&#10;6KKK+4P5L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q/Yu/5DfiT/AK9b&#10;P/0Kavfq8B/Yu/5DfiT/AK9bP/0Kavfq+XzL/fH8v0P6E4D/AOSYo+sv/S2FFFFeefY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C9FFFfcH8l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e1fsXf8AIb8Sf9etn/6FNXv1eA/sXf8AIb8Sf9etn/6FNXv1&#10;fL5l/vj+X6H9CcB/8kxR9Zf+lsKKKK88+w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F6KKK+4P5L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9q/Yu&#10;/wCQ34k/69bP/wBCmr36vAf2Lv8AkN+JP+vWz/8AQpq9+r5fMv8AfH8v0P6E4D/5Jij6y/8AS2FF&#10;FFeefY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C9FFFfcH8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VLY2GoareR6fpdnJcTytiOGNS&#10;zMa9V8Efs1tMiX/jq/ZO/wBhtWGf+BP/AEH51MpRjudmDy/FY2Vqcb+fRfM8lyM4rQsvCfinUoxL&#10;p/hu/nRujQ2bsp/ECvpTw/4C8H+GYVj0Tw9bQ7efMMYaQ/8AAjlv1rYrP23ZH0FPhdxV6s/uX6v/&#10;ACPlmXwH44gUvL4Q1JVHJP2GTj9Ky5YpbeQwzxMjL95XUgivrlV296ranouj6xF5Or6Vb3S4xtuI&#10;VcfqKI1vIdThun9if3o+Tdw9aK928Xfs3eEtYRrjwzM+mXHJEe4yQsfcE5H4Hj0NeQeL/AnijwJf&#10;/YfEWnGMN/qbiP5o5f8Adb+nBHpWkZxkeFjMrxWC1krrutV/wPmZFFFFUeeFFFFABRRRQAUUUUAF&#10;FFFABRRRQAUUUUAFFFFABRRRQB7V+xd/yG/En/XrZ/8AoU1e/V4D+xd/yG/En/XrZ/8AoU1e/V8v&#10;mX++P5fof0JwH/yTFH1l/wClsKKKK88+w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F6KKK+4P5L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qay03UtTfy9Ns&#10;Jrhv7sMJc/oKCoxnLRENFaT+C/GSp5j+FNRC/wB77DJ/hWfcQT2c3kXULxuv3kkUqR+BoKlSqw+J&#10;NfIbV7w14d1fxdrMWg6Fb+ZcTNxn7qAdWY9gP881nsWPyoMn0Hevor4MfDmHwN4cW4voF/tK+VZL&#10;p8cxr1WMemO/qfoKzqT5InoZTl8swxHL9lat/p6sufDr4YaF8PtO8qyRZryRf9KvpF+Zz6D+6vt+&#10;eTXUUUVyOUpas/RqNGlh6ap01ZLoFFFFOIVugUUUURMRyDJ6VV1zRNK8R6bLpGt2EdxbzLho5F/U&#10;eh9CORVpOtOqiZRjKNmro+b/AIs/CfUPh1qX2m3MlxpdxJi3uCOUP/PN/f0PcD6gcfX1pr+g6Z4l&#10;0efQtYtxLb3EZV1bt6EehB5B9a+X/GnhTUPBHie58Naj8zQtmOXtLGfuv+I/I5HauinLm0Z8TnGW&#10;/VJqpTXuP8H29Oxl0UUVoeGFFFFABRRRQAUUUUAFFFFABRRRQAUUUUAFFFFAHtX7F3/Ib8Sf9etn&#10;/wChTV79XgP7F3/Ib8Sf9etn/wChTV79Xy+Zf74/l+h/QnAf/JMUfWX/AKWwooorzz7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mNcwRnDTKP8AgVAD6KhN/ZA83sf/AH8FN/tTTx1v4f8A&#10;v4KB8sixRVc6tpgXm/h/7+CmnWtKHP2+P/vqp5h8suxaoqn/AG/o/wDz/wAf60f2/o//AD/x/rVc&#10;0e4csuxcoqn/AG/o/wDz/wAf60q67pDdL+P/AL6o5o9w5Zdi3RVVdZ0pumoQ/jIKcNW0w/8AMQh/&#10;7+Cp5hcsuxYoqAanp5/5fof+/opVvbJuBeRn6OKodpE1FNSWKT7kit9KcCD0oJCiiigAooooAKKK&#10;KACiiigAooooAKKKKACiiigAooooAKKKKACiiigAooooAKKKKACiiigAooooAKKKKACiiigAoooo&#10;AKKKKACiiigAooooAKKKKACiiigAooooA+F6KKK+4P5L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rnh3w7rXi3VI9H0GyaaaTnA+6i/3mPYe9QWGn3uq6hDpenQNJcXEixwxr/ExOAK+jvhx8P9&#10;O+H+hLp8AWS6kAa8utvMj+g/2R0A/HqazqVORHsZTlc8xra6QW7/AEXmc/4J/Z98MaCkd74kC6ld&#10;/e2v/qUPoF/i/wCBcewrvLOxs9PhW3sbWOGNfuxwxhVH4CpaK5ZSlLc++w+Dw+Fhy04pfn83uSHn&#10;rVLVfD2i69bm21nSre6jxjbPCGx9M9Pwq7RUm8qcJK0lc8/g/Z98K6d4usvEOlzSJa283myafJ86&#10;lhyuGPOAcZBznFehKSTk00jPBFOX+GqlKUtzLD4XD4Xm9nFK7u7DqKKKk6AoooqomNboFFFFETEc&#10;nWnU1OtOqgCvLv2m/CSX/h238X20f77T5BFOwX70LnAz9Gx/30a9RrP8VaHH4k8M3/h9wv8AplpJ&#10;Eu7orFTtP4Ng1UXyyucuMw6xWGnT7rT16fifJ9Fe0eHv2WNPi2yeKPEs02Vy0VjGEAP+82cj8BXS&#10;Wf7O/wALbcYm0Saf3mvJOf8AvkitvaI+Rp5Bj6iu7R9X/lc+c6K+km+AXwmZcL4TC/8Ab9P/APF1&#10;m6j+zR8OrxWWyN/aN/C0VzuA/BwaPaxKlw7jYrRxfzf6o+f6K9O8S/su+KtOjM/hrVodQH/PGb9z&#10;J+GSVP5ivOtX0XWPD92dO13TZrWdf+WdxGVJ9x6j3HBqlKMtjy8RgcVhf4kWvPp9+xWooBz0oqjl&#10;CiiigAooooAKKKKACiiigD2r9i7/AJDfiT/r1s//AEKavfq8B/Yu/wCQ34k/69bP/wBCmr36vl8y&#10;/wB8fy/Q/oTgP/kmKPrL/wBLYUUUV559g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BOBk1Tv9csrD5HJZ/7i/wCeKq65&#10;rTQs1laP83/LRv7vt9axH5HNZSqW0RvTo82rNGbxbeNxBAkY/wBrJqE+I9XbpOo/4AKo0VlzS7m/&#10;s4di9/wkWr5z9q/8hr/hUcmt6q/3r5vwwKq0Uc0u4csexM2oag3W9l/7+Gm/a7pvv3Mn/fw1HRU3&#10;KshjMzfeYn60lFFABRRRQAUUUUAMf71JSv8AepKACiiigAooooAbJTadJTaACnLLKnSRh9GptFAE&#10;wvbxeFvJV/7aGnDVNTXpqFx/3+P+NV6Kd2BZ/trWEGV1Kbj1kJoTxFriDjUpP+BYNVX+7TKOaQcs&#10;exoL4o15OP7QP4xr/hSjxXrwOft3/kNf8KzqKfNLuTyx7Gl/wluvf8/o/wC/S/4Uf8Jbr3/P6P8A&#10;v0v+FZtFHNLuHLHsaQ8Wa6P+Xz/yGv8AhUf/AAl2v/8AP2v/AH7X/CqNR0c0u4ci7GoPGOvDpef+&#10;Q1/wo/4TLXv+fhf+/YrLoo5pdw5F2Nb/AITPXv8AnvH/AN+xQPGmudcxH6x1k0Uc0u4ezh2Nr/hO&#10;NYB5itz/ANsz/jTh8QL4HElhC3+6xH+NYdMf71HPLuL2cOx0a/EJs5fSv/I3/wBapofiFZEfv7CZ&#10;f9xgf8K5Win7SQvYw7HZx+OtCc/M0yf70f8AhmrMHivQLjhNSRf+umV/niuDop+1kT7GJ6NDf2Vw&#10;2Le7jk/3ZAamrzOpk1bU7bH2fUJl9lkOKr23kT7Dsz0aiuHs/Heu27fv2jmXp+8TB/MVu6P4203U&#10;GENxm3kb7okOVP4/41aqRkZypTibdFAIPSirMwooooAKKKKACiiigAooooAKKKKACiiigAooooAK&#10;KKKACiiigAooooA+F6KKK+4P5L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Rs7eKAPTP2bPC8d/&#10;rl54ruEDLYRiK3yOkjjk/UL/AOhV7TXB/s5WKW3w5W6UfNcX0rt+GF/9lrvK46j95n6VklGNHL4J&#10;dVd/P/gWCiiisz1iSiiigApy9RTacvUUAOooooAKKKKqJjW6BRRRRExHJ1p1NTrTqoAooooAkooo&#10;pfaAKKKKYDyobrWZ4r8I6F4v0l9L1zTYrhcEx+YvKN6qeqn3FalBz2oJlGMlaSuuzPm34kfBvUfC&#10;Ak1fQzJdaeDl1K/vLf8A3sfeH+0Onf1PE19WarAI7t0x8r84x614l8YvhYnhuQ+KPDtttsJG/wBJ&#10;t1X/AI92J6j/AGDnGOx9iAOzeN0fM51kMaNP6xh1pu12815HAUUA5GRRQfJhRRRQAUUUUAFFFFAH&#10;tX7F3/Ib8Sf9etn/AOhTV79XgP7F3/Ib8Sf9etn/AOhTV79Xy+Zf74/l+h/QnAf/ACTFH1l/6Wwo&#10;oorzz7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qvqVx9jspLkdVX5fr2qxWb4pYiwUesw/kamTtG5UNZJGCcsxdjyTk0j/dp&#10;aR/u1yncMooooAKKKKACiiigCOiiigAooooAKKKKAGP96kpX+9SUAFFFFABRRRQA2Sm06Sm0AFFF&#10;FABRRRQAj/dplPf7tMoAKKKKACiiigAqOpKjoAKKKKACiiigApj/AHqfTH+9QAlFFFABRRRQAU2S&#10;nU2SgBtBGeCKKKAOm8DeIZmm/sW8lLLt/wBHZuo9V+mK6qvPPDfmHXrURA7vOH5d/wBK9CXOOa6K&#10;bvE5a0bS0FooorQxCiiigAooooAKKKKACiiigAooooAKKKKACiiigAooooAKKKKAPheiiivuD+S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CcDJroPDHwu8ceLFWfTdFeOBmwLi5Plp9Rnkj6A0nJR3NKNGt&#10;iJctOLb8lc5+g57V6fZfsyavKoF/4qt427iG3Z/5lasT/swSqv8Ao/jVWb/ppYbR/wChmo9tDuep&#10;HIs0lG6h+K/zOh/Zzv0uvhx9lQ/Na30qt+OG/rXeVwvwj+H3if4b3d7YX95bXNleBXSSFiGSReOV&#10;I7g9ifu13Vcsvidj7rK41aeBhCatKKs16f8AACiiipO4kooooAKcvUU2nL1FADqKKKACiiiqiY1u&#10;gUUUURMRydadTU606qAKKKKAJKKKKX2gCiiimBJRRRQBm66mJI5R6EH9Kyb60tr62ksby3WSGZCk&#10;kbDIZSORWxr4JSPj+Ks0/eb6V2Uf4aPQp+9QSZ84+P8AwjL4I8TzaJ8zQf6yzkbq0ZPGfccg+4rH&#10;r2j4+eGxqvhJdegjzNpsm5to6xMQGH4HDfga8WVt3anJcp+X5xgvqOOlCPwvVej6fJ6C0UUUjywo&#10;oooAKKKKAPav2Lv+Q34k/wCvWz/9Cmr36vAf2Lv+Q34k/wCvWz/9Cmr36vl8y/3x/L9D+hOA/wDk&#10;mKPrL/0thRRRXnn2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VXWLU3li0Sj5h8yfUVaoo8hxfLK5x9I/3a2tY0IySNd2I+Y8&#10;vH6+4rGlV0yjoVI6g9q5ZRcTtjJSV0R0UUVJQUUUUAFFFFAEdFFFABRRRQAUUUUAMf71JSv96koA&#10;KKKKACiiigBslNp0lNoAKKKKACiiigBH+7TKe/3aZQAUUUUAFFFFABUdSVHQAUUUUAFFFFABTH+9&#10;T6Y/3qAEoqWzsb3UJfJsrZpG/wBkdPr6Vr2vgPU5UD3NxHD/ALPLEf5+tUoylsTKUY7sw6K6T/hX&#10;cuMDVl/78/8A16jk+H9//wAsr+Fv95SP8aPZy7E+0j3OfpslbE3gvX4jhYI5P9yQf1xVdvCfiE9N&#10;Nb/v4v8AjRyy7Fc0e5m0Zx1rWg8F+IZm2PaLGP70kg4/LNbWj+BLKzcT6i4uJF5C7flH+NEacmTK&#10;pGJX8C+H5Ef+2ryPblcQK3/oVdQBjgCmhADkU6uiMeVWOWUnKVwoooqiQooooAKKKKACiiigAooo&#10;oAKKKKACiiigAooooAKKKKACiiigD4Xooor7g/ks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lsbC91S9i03TrV5&#10;p5nCxRxjljULHAr3H4GfDiPw5oy+J9VhzqF9GDGGXmCI9B9T1P4D1rOpU9nG56WV5fUzDEKC0S1b&#10;7L/PsL8N/gdovhuGPU/E6R3uoHB2P80UJ9AP4j7nj09a78DAwKKK4+aUtWfo2HweHwlPkpxsvz9e&#10;4KoLcipMdsUxPvU+pkdUQoooqiQooooAkooooAKcvUU2nL1FADqKKKACiiiqiY1ugUUUURMRydad&#10;TU606qAKKKKAJKKKKX2gCiiimBJRRRQBm64wMkcf1NZ5+830qxqjrPesQ3+r+Wq5+830rup6U0ej&#10;Tjy0Uirq2mx6vpdzpcyZW5geJv8AgQIr5jaGa2ka3uVHmRsVfb/eBwf1r6kyRyK+bfGsSQeM9Xhi&#10;Xaq6ncBV9B5jVVQ+P4rpr2dOp11X5MzaKKKzPigooooAKKKKAPav2Lv+Q34k/wCvWz/9Cmr36vAf&#10;2Lv+Q34k/wCvWz/9Cmr36vl8y/3x/L9D+hOA/wDkmKPrL/0thRRRXnn2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Dd&#10;WFpeD/SIFb371NRQHNYx7jwlC53W90yezDNV38J6iv3J4m/EjP6V0FFR7OJoqszmW8O6sh/491P0&#10;kH+NNbQdWHP2P/x4f411FGaXsole2kcqdG1Reti/4c0xtM1BOWsZv+/ZrrQMcAUEZ4IpeyQ/bS7H&#10;GPZXqDLWkg/7ZmmGGdesLf8AfJrtqMDGMUvY+Y/b+Rw5VhwVNFdwFA6CmtDFIMPEp/3lFHsfMPb+&#10;RxNFdk+nafJ9+xhP/bMU1tI0s9NPh/79ij2cu4/bR7HGP96krsW0LSHOTYR/981BP4V0eThIGjPq&#10;rH+uan2Uh+2icrRW5eeDpB81jdZ/2ZB/UVj3NtdWUvk3ULI3+13qZRlHc0jKMtiOiiipKGyU2nSU&#10;2gAooooAKKKKAEf7tMp7/dplABRRRQAUUUUAFR1JUdABRRRQAUUUUAFXNC0V9bvvJ3lY4+ZWHp6f&#10;U1TrrvA0MaaMZdo3SSksf0qoR5pEVJcsbmpaWNtYQLbWcCxovYd/f61NQBgYFFdRxBRjPUUUUAFF&#10;FFABRRRQAUUUUAFFFFABRRRQAUUUUAFFFFABRRRQAUUUUAFFFFABRRRQAUUUUAFFFFAHwvRRRX3B&#10;/JY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v/C/wyni3xzY6VcRbrdX866XsY05I/E4H419IgYGBXjv7Mun+ZrOq&#10;asR/qbaOJeOm5iT/AOgCvYq48RL3rH6Fw1h408D7TrJv7lov1CiiisYn0EhU+9T6Yn3qfQ/iCIUU&#10;UVRIUUUUASUUUUAFOXqKbTl6igB1FFFABRRRVRMa3QKKKKImI5OtOpqdadVAFFFFAElFFFL7QBRR&#10;RTAkqG7uVtoGkb8Pc1I7bRWRqV59rm2Icxr+p9aqEeaRtRp+0kQZJJyeSck+tNP3m+lOpp+830ru&#10;PQl8I088V83+OSD431hg3ynVLjHv+9avoy6uorK1kvJmASGNpHJ7ADJr5huLuTULua/lUq08rSMr&#10;dQWOaKnQ+L4sqR9lTh11f3W/zG0UUVmfEhRRRQAUUUUAe1fsXf8AIb8Sf9etn/6FNXv1eA/sXf8A&#10;Ib8Sf9etn/6FNXv1fL5l/vj+X6H9CcB/8kxR9Zf+lsKKKK88+w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r6jptvqcHkXKf7rd1PqKsUUBexw95ZS6fdPbTD5lbg&#10;+o9ajrc8aQDdBdAf3kb+n9aw65ZR5ZWO6EuaNxslNp0lNqSgooooAKKKKAEf7tMp7/dplABRRRQA&#10;UUUUAFR1JUdABRRRQAUUUUAFdN4C1GNreXTWPzK29fcH/wCv/OuZp1ne3Gm3iXlq2GRvzHcVUZcs&#10;rkzjzRsejZoqjouu2mtQeZA+1l/1kRPKn/D3q9XUcTXLKzCiiigQUUUUAFFFFABRRRQAUUUUAFFF&#10;FABRRRQAUUUUAFFFFABRRRQAUUUUAFFFFABRRRQAUUUUAfC9FFFfcH8l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rH7MF0mNZtONzeQ/vgeYP616xXg/wCz3rsOk+PjYTvtXULVol/31+df0DD8a923iuGvH94fpHDt&#10;WNTLYx/lbX43/UdRRRWcT2pCp96n0xPvU+h/EEQoooqiQooooAkooooAKcvUU2nL1FADqKKKACii&#10;iqiY1ugUUUURMRydadTU606qAKKKKAJKKBwuKM460AFBbb8xqvc39tAvzPls/dWs+7vZ7sFT8qeg&#10;PX61pGnKR0UsPUqeSLGoambgeRCfl/iYd6p01OlOrqjFRjZHdGnGmrIKafvN9KdTHIBJJx9auO4S&#10;+E4741+I10HwLcWsUu241Bvs8PrtP3z/AN85H1IrwsDHAFdR8XPGn/CZeKmeyn3WNmDFa4Pytz8z&#10;j/eP6AVy9RLWR+W55jo43HNwfux0Xy3fzYUUUVJ44UUUUAFFFFAHtX7F3/Ib8Sf9etn/AOhTV79X&#10;gP7F3/Ib8Sf9etn/AOhTV79Xy+Zf74/l+h/QnAf/ACTFH1l/6Wwooorzz7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rN1nxHa6avlRFZJum3sv1pNpblRi5OyM&#10;7xldrJcRWaN/qwWb8axqWSSaeVp533MxyzGkrmlLmlc7Ix5Y2GyU2nSU2pKCiiigAooooAR/u0yn&#10;v92mUAFFFFABRRRQAVHUlR0AFFFFABRRRQAUx/vU+mP96gBbe4uLWZbi1laORejKa3tO8fTwhY9T&#10;thJj/lpHw31x0/lXP0Yz1FVGUo7EyjGW53Fr4v0K6XP2vyz/AHZht/8ArfrWhDcwXKeZbzK6n+JW&#10;BrzelSSSM7o32n1U1p7V9TN0I9Gel0Vwdp4o12yI2ag7L/dk+bP581sad4/t5GWPVLfymbjzI8lf&#10;y6j9aqNSLM5UZI6Sio4biC4iWaCVXVvusrZBqStDEKKKKACiiigAooooAKKKKACiiigAooooAKKK&#10;KACiiigAooooAKKKKACiiigD4Xooor7g/ksKKKKACiiigAooooAKKKKACiiigAooooAKKKKACiii&#10;gAooooAKKKKACiiigAooooAKKKKACiiigAooooAKKKKACiiigAooooAKKKKACiiigAooooAKKKKA&#10;CiiigAooooAKKKKACiiigAooooAKKKKACiiigAooooAKKKKACiiigAooooAKKKKACiiigAooooAK&#10;KKKACiiigAooooAKKKKACiiigAooooAKKKKACiikJI7UALRWhpPhHxTrsfm6P4cvblc48yG2Zl/P&#10;GP1rcsvgh8Ub0bl8LtGP+m1xGmPwLZo5orc6aeFxVT4YN+ibOTortx+z18Tiu7+y7f8A3ftiZ/nV&#10;W8+BnxSsl3t4Y8xf+mV1Gx/INmp5o9y3l+OjvTl9zOSorT1XwV4x0SI3OreF763jX70kls20f8Cx&#10;issNk4xVHLOlUp6STXqLRRRQSFFFFABRRRQAUUUUAFFFFABRRRQAUUUUAFFFFABRRRQAUUUUAFFF&#10;FABRRRQAUUUUAFFFFABRRRQAUUUUAFFFFABRRQWA60BvsFFCbpG2RozH0Vc1s6d8OviDqy+Zpvgb&#10;Vpl/56R6fJt/PGKwqYrD0leclH1aX5nVRwWMxErUqbk/JN/kY1Fdba/Af4xXZxH8PtQX/rqqp/6E&#10;RWjb/sw/G24I/wCKPWMf3pNQgGP/AB/NcVTO8np/HiIL/t5HoU+G+IK3w4Wo/SEv8jgaK9Ii/ZS+&#10;M0gy+i2iezahH/QmiX9lH4zRruXR7R/9ldQj/qax/wBYsjvb6xD71/mdH+qXEu/1Sp/4C/8AI83o&#10;r0Cf9mD42Q9PCKyD1j1CA/pvzWbd/AX4xWX+t8AXzf8AXHbJ/wCgk1tTzzJ6nw4iD/7eX+Zz1OG+&#10;IKXxYWov+3Jf5HI0Vtah8NfiLpSmTUfAmrwoOsjafJtH44xWLKksDGOeJlYcbWGK7KeKw1bWE1L0&#10;af5Hn1cFjMPpVpteqa/MKKM56UV0HLqtwooooAKKKKACiiigAooooAm0/ULvSL+HVbCTZPbzLJE3&#10;owORX0b4U8VW3inQbfXLCXKzJl4yRmNv4lP0NfNhGRg10vwx+Itx4C1NorgNLp9wR9pjXqh/56L7&#10;juO4+grkxVGU43juj7DhHO8PluMdHEpOnO17q9n0fp0Z9ArezHjC/kaX7XP3VfyNUtJ1Ox1ixj1P&#10;TbtZoJlzHIhyG/z+hFWX+7Xke0q9z9qp4DL6sVOMU09mtmh/26ZT0X9act/MflIX8qr05OtHtqm9&#10;yf7OwX8qLH22XOMLQ17Kf4VqGitI1Kncz/s/B/yomN7MB91aPtkvotQ0Vpzz7mc8BhF9hE39o3Cj&#10;O1fypv8AalyP4FqMfeX61HVRlIzlgcKvsouDUps4KL0o/tKcHhVqvRVc0jOWCw3L8KLH9p3HotB1&#10;S5xwF/Kq9FaR2J+p4a3wlj+1bjphPyNH9p3HotV6K0iYvB4aW8EWF1S4zgotL/ak/wDdWqy9D/vU&#10;VSWpnLB4ZfZRa/tW4U/Kifjmgavc55RfyNVaVPvVXKZPCYf+VFttYuF/5ZL+VNXWLjP3Uqu/SmL3&#10;+tWoxM5YWh/Ki3JrV4RtUKPcLUbXVxOMSTsf0zUNOi+7+NWQ6VOHwxQu1cYxS4wuKKK2iVERPu0t&#10;In3aZLOkEbSzMqqqkszNgAep9Koyk7bkmcda8x+NnxRSytpPBugXWbmQbb6eNv8AVL3jB/vHofQe&#10;54h+JnxzhVW0TwRNvkb5ZtQxlV9o/U/7XT0z1HlZZmcu7FmY5Zm7mpcux8Vnufw5Xh8O730cl+S/&#10;VgBgYoooqT4cKKKKACiiigAooooA9q/Yu/5DfiT/AK9bP/0Kavfq8B/Yu/5DfiT/AK9bP/0Kavfq&#10;+XzL/fH8v0P6E4D/AOSYo+sv/S2FFFFeefY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RXN5BapvnfaO3qaAJaKx7jxDK5ZbWPaP7zcmqNxf3sx2y3L49M4rN1I9DaN&#10;GTOlaRIxudwv1NQnUrFTg3kf/fQrmjk9TRU+08i/YrqzojrWmr966X/gKk1G/iHTl4V2b/dX/GsG&#10;ip9rIfsYG23iWzB+WKT8h/jUUnilF5jtGP8AvNWTTZKPaSK9jTNQ+K5v4bNfxf8A+tTT4puz922j&#10;H1zWXRS9pLuHJT7Gl/wk+oZ4ii/75P8AjUbeI9Ubo6r9FqjRS55dyvZw7Fw69qva5/8AHR/hTX13&#10;Vdv/AB9n/vkf4VVpH+7RzS7hyx7Fga9qx/5fm/75H+FL/berf8/7f98iqdFHNLuHLHsWjrOqFsm9&#10;ej+2dU/5/pPzqrRRzS7hyx7Fr+2dU/5/pPzoGtasOl89VaKOaXcOWPYsf29q/wDz+t+lH/CQav8A&#10;8/7f98j/AAqnRRzS7hyx7F4eIdYH/L4f++F/wo/4SXWR1us/9s1/wqjRRzS7hyx7GgvinVlPLo3+&#10;8lSL4u1PvDD/AN8n/Gsuijml3D2cOxqnxlfA4NrF+tMbxpqR4S3hH/ASf61lP96ko55dxezh2Llz&#10;r2q3YKvdsFP8K/L/ACqmeTk0UVN5PctJLYKKKKAGyU2nSU2gAooooAKKKKAEf7tMp7/dplABRRRQ&#10;AUUUUAFR1JUdABRRRQAUUUUAFMf71Ppj/eoASiiigAooooAKbIM44p1NkoAu6D4ivNCuQULNCzfv&#10;Ie31Hoa720uobyBbm3fdG67lb1FeZ11nw7v2ksptPkP+pcMn0Pb8x+tbU5dDGtFcvMdJRRRWxyhR&#10;RRQAUUUUAFFFFABRRRQAUUUUAFFFFABRRRQAUUUUAFFFFABRRRQB8L0UUV9wfyWFFFFABRRRQAUU&#10;UUAFFFFABRRRQAUUUUAFFFFABRRRQAUUUUAFFFFABRRRQAUUUUAFFFFABRRRQAUUUUAFFFFABRRR&#10;QAUUUUAFFFFABRRRQAUUUUAFFFFABRRRQAUUUUAFFFFABRRRQAUUUUAFFFFABRRRQAUUUUAFFFFA&#10;BRRRQAUUUUAFFFFABRRRQAUUUUAFFFFABRRRQAUUUUAFFFFABRRRQAUUUE4GaAAnAyataNoWs+I7&#10;1dN0HTprqZv4IUzgepPQD3PFdt8M/gTq3i1Y9Z8StJY6c2DGu3Es49gfuqR/EfwHeva/DvhjQfC1&#10;gum6BpsdtCv/ADzX5n92PVj7msZVox0R9Bl+Q18WlUq+7H8X6dvU8s8Jfsx3k4W68Z6x5Izn7LYk&#10;M2PdzwD9AfrXonh34XeBfC/zaX4bt/M/57TL5j/m2cfhiugHHFFYSqSkfXYXKcFhfggr93q/69AA&#10;UDAWiiimdEtJOwUUUUEhWL4g+HngnxQv/E58N2sjdfOSPZJ/30uD+tbVFBM6VKpHlmk156nkPi39&#10;mFSjXXgvW2Vt2VtL7pj2cD9CPxrzHxF4V8Q+Er3+z/EWlTWsm47fMHyv7qw4YfQ19Wry3NV9Z0HR&#10;/EVhJpmt6dFdW8gw0cq5/Eeh9xyK0jUktzw8ZkOGrK9L3X+H3dD5KBz0or0z4mfs86hoIk1rwT5l&#10;5ajLSWZ5miH+z/fH6j3615mM9xW0ZKSuj5PFYPEYOpy1Fbt2fowoooqjlCiiigAooooAKKKKACii&#10;igAooooAKKKKACiiigAooooAKKKKACiiigAooooAKKK6DwX8KfiH4+dT4Z8MTzQscfapB5cIx1+d&#10;uD9Bk1hiMVh8LBzrTUUuraS/E6sLg8Zjqqp0Kbm3sopt/gc/SFlHU17z4N/YwjZEuvHvio7urWel&#10;rwP+2jD+S/jXqnhP4MfDLwUoOheEbXzR/wAvFwvnSf8AfT5I/DFfGZhx9k+EvGjeo/LRfe/0R+h5&#10;T4V8Q4608Ry0ovu7v7l+TZ8p+GvhR8R/GSxv4d8H300cn3LhofLjPvvfC/rXf+G/2NfHmoOr+Jdf&#10;sdOjP3lh3TyD2wNq/wDj1fSm0YwKXHavjMZ4h5vWuqMYwXpd/e9PwP0TLvCfIMLZ4mUqj9bL7lr+&#10;J5DoH7G/w808rJrur6lqLD+HzBCh/BRu/wDHq7DRPgR8I9AbfY+BLFm/vXSGf/0YWrrqK+YxXEGd&#10;Yv8AiV5PyTaX3Ky/A+zwfCvDuAt7HDRTXVpN/e7v8StY6No+mjbpukW1uB0EFuqY/IVZoory5VKk&#10;9ZSue5CjSpx5YxSXkFFFFZmgY74ooooAKKKKACq97pel6kuzUdNt7hTwRNCrj9RViitI1KkXeMrG&#10;cqVKpG0opo5PXPgZ8JvELb9Q8CWCt/etY/IP/kMiuR1/9jr4bakTJompajprHoqzCVB+DDd/49Xr&#10;VFepheIM4wtvZ15K3S7a+53R4uL4W4ex9/bYaDv1sk/vVmfNviX9jLxtYuX8L+JbHUI/7tyrQSH2&#10;x8y/qK4DxL8IPib4QEkuv+Dr2OKPl7iKPzYwPXemVA/GvtEcDGaNoznFfTYLxDzjD2VaMZrzVn96&#10;0/A+LzHwn4fxV3h5SpvpZ3X3PX8T4L3D1oByMivtDxd8Ivhv41THiHwlaSSE5+0RR+XL/wB9phj9&#10;CcV5b4x/Yxs5FkuvAfih426x2mpLuU+3mKMj8VNfZZf4gZPirRrp0356r71r96PzzNvCviDA3lhm&#10;qsfJ2f3PT7nc8BorpfGvwf8AiP8AD92fxH4ZmW3Xn7db/vYceu5en44Nc0DkZFfa4fF4fFwU6E1J&#10;PqmmvwPzvF4HGYCq6eJpyg10aa/MKKKK3OQKMd8UUUAa3g7x14k8EXRn0a7/AHTtma1k5jf8Ox9x&#10;zXqXhv49eFNWWODXVk064bht2XiJz2YdPxAxXi9GBnOK56uGp1t1r3Po8o4ozbJ1yUp3h/LLVfLq&#10;vk0fSmn+I/D+sZOla3a3GOohuFYj6gHiraTQ5z5q/wDfVfL+xfSjYvpXL/ZsekvwPq4eJFbl9/Dp&#10;vyk0vus/zPqLzof+e6/99Cl+0Qf89l/76FfLuB6UVSwNvtfh/wAEP+IjS/6B/wDyb/gH1F50O3Pm&#10;r/31R9ogPSZf++hXy7RVfUn/ADfgTLxElL/mH/8AJv8AgH1F58IKkyL1/vVG08IP+tX/AL6FfMNF&#10;UsH/AHvwJ/4iFKX/ADD/APk3/APqAXEGP9ev/fQpftMH/Pwn/fQr5ewp6iij6r5kPxAk9Pq//k3/&#10;AAD6i+0Qf89l/wC+hTTcQAf65f8Avqvl+irWHt1F/r/L/oH/APJv+AfUP2iD/nsv/fVL9og/57L/&#10;AN9Cvl2in7HzI/18l/z4/wDJv+AfUCzwjrMv/fVO+0Qf89l/76FfLuB6UVXs/MmXHcpf8uPx/wCA&#10;fUXn2/8Az3X86Enh3f65f++hXy7SbF9Kr2fmR/rzL/nx+P8AwD6leaEjiVf++qaJYh/y0X7396vl&#10;2jCnqKaiS+NpS/5c/j/wD6i86L/nqv8A31Sx3EAHMy9f7wr5b2L/AHR+VLgelPlJlxnKX/Ln8f8A&#10;gH1I1zbqu5rhAP724Vl6h4/8E6YG+2+KbFWXhlFwrMD6YGTXzeQD1FN8tR0qloYz4yrcvuUkn5tv&#10;9Eeza/8AtD+GbGJo/DtlPfS/ws48qP65Pzfhjn2615x4u+JPi3xm5j1S+8u23ZW1t/lj/Hu34k/h&#10;WEF28YooPBx2d4/He7OVl2Wi/wA38wooooPJCiiigAooooAKKKKACiiigD2r9i7/AJDfiT/r1s//&#10;AEKavfq8B/Yu/wCQ34k/69bP/wBCmr36vl8y/wB8fy/Q/oTgP/kmKPrL/wBLYUUUV559g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BfX0dlbmZuvRV9TWBcXM11L5srbi&#10;f0q1rc7TXnlg/LHx+Peqdc9SXM7HZSjyxuFMf71Ppj/erM0EooooAKKKKACmyU6myUANooooAKKK&#10;KACkf7tLSP8AdoAZRRRQAUUUUAFFFFAEdFFFABRRRQAUUUUAMf71JSv96koAKKKKACiiigBslNp0&#10;lNoAKKKKACiiigBH+7TKe/3aZQAUUUUAFFFFABUdSVHQAUUUUAFFFFABTH+9T6Y/3qAEooooAKKK&#10;KACmyU6myUANrp/hxBJi6uSvy/Kqn1PJ/wAK5lEeV1iiQszHCqO9eg+HdKOjaXHaOPn+9If9o9f8&#10;PwrSmveuZVpe7YvDjiiiiug5AooooAKKKKACiiigAooooAKKKKACiiigAooooAKKKKACiiigAooo&#10;oA+F6KKK+4P5LCiiigAooooAKKKKACiiigAooooAKKKKACiiigAooooAKKKKACiiigAooooAKKKK&#10;ACiiigAooooAKKKKACiiigAooooAKKKKACiiigAooooAKKKKACiiigAooooAKKKKACiiigAooooA&#10;KKKKACiiigAooooAKKKKACiiigAooooAKKKKACiiigAooooAKKKKACiiigAooooAKKKKACiiigAo&#10;ooJwMmgBCwB2969h+DXwNSBYvFXjaz3TfetNPlXhPRnHc+i9u/PAq/AL4TreeX488SWu6NWzptvI&#10;vDH/AJ6kenp78+lezBQOQK56tToj7DI8ljKKxFZecV+r/QAMDFFFFc59gFFFFABRRRWhyy+JhRRR&#10;QSFFFFACp96n0xPvU+gArzL4x/A238RpL4n8H2yx6gvzT2qDC3XuPR/0PfnmvTaKcW4u6OfE4Wjj&#10;KTp1Ff8ATzR8gSJJFI0M0bI6NtdGXBUjqD70le1fH/4SpqNtL468N2uLiFd2pQRr/rkH/LQf7QHX&#10;1H058UDD1rpjLmjc/P8AHYKpgcQ4S+T7r+txaKKKo4wooooAKKKKACiiigAooooAKKKKACiiigAo&#10;oooAKKKKACikLADOa7r4Z/s++PfiTsvo7X+ztNYj/iYXiEbx/sL1f68D3rkxmPweX0nVxE1FLq/0&#10;7v0O/L8szDNsQqGFpuUn0S/FvZLzZwoYE4FehfD79mj4j+OjHe3Vkuk2DMM3F+pV2X1WP7x/HAPr&#10;Xvfw3+AHw8+HCLc2mmfbr8KN2oXyh3B9UHSP8OfUmu46cCvzLOPESWtPL42/vNfkv8z9m4f8JacU&#10;q2azv/ci9Pm/zS+8878A/syfDTwSI7u707+171P+XjUFDKD7R/dH45I9a9ChhjgRYoEVVVcKqrgA&#10;egp1FfnGMzHHZhU58RUcvV7ei2R+u5flGW5VS9lhaUYLyW/q92/NsKKKK4j0gooooAKKKKACiiig&#10;AooooAKKKKACiiigAooooAKKKKACiiigAooooAa6LIux1DKeCp71wXj39m74ZeOTJdjS/wCzb11+&#10;W604BBnsWT7p9zgE+td/RXZg8wxmX1OfD1HF+Tt9/f0PPzDK8vzSj7LF0ozXZq9vNPdP0PlP4gfs&#10;vfEPwUJL7SLf+2rFWyJrGM+aF9Wi6/8AfO78K83YFGMbqyspwysOh9K+9McYrjviN8Dfh/8AEmNp&#10;9W0hbe+KnbqFmAkoPq3Z/wDgQPtiv0XJ/ESpG1PMI3X8y3+a2fysfkfEHhLRqJ1cqnyv+STuvRPd&#10;eV7+p8eUV6D8Tf2b/Hvw8Mmo2sP9q6Ypz9stY/njX/bj5K/UZHuOlee7l9a/TsDmGDzKkquHmpLu&#10;v1W6fqfjOZZTmGT4h0MXTcX2a3809mvNMWiiiu080KKKKACiiigAooooAKKKKACiiigAooooAKKK&#10;KACiiigAooooAKKKKACiiigAooooAKKKKACiiigAooooAKKKKACiiigAooooA9q/Yu/5DfiT/r1s&#10;/wD0Kavfq8B/Yu/5DfiT/r1s/wD0Kavfq+XzL/fH8v0P6E4D/wCSYo+sv/S2FFFFeefYBRRRQAUU&#10;UUAFFFFABRRRQAUUUUAFGRjNVdR1GKxTcfmY/dT1rFvNSvbtsyynb/dXpWcqiiaQpylqdCbiBTta&#10;ZQfQsKUSKwypz9K5WnJJJGd0cjL/ALtT7byNPYeZ1VFc7HrOpQjaLjcP9oZqwnia6/5aWyN/u5FV&#10;7REujI2qKyR4nbPz2f8A5E/+tR/wlH/Tj/5E/wDrU/aRJ9jU7GtRWS3inAyLL/yJ/wDWpv8Awlf/&#10;AE4/+RP/AK1HtI9w9jUNiisb/hK3/wCfIf8Afz/61H/CVv8A8+I/7+f/AFqPaR7h7GobNFY3/CVv&#10;/wA+I/7+f/WpR4rPex/8if8A1qPaR7h7Gp2Niisf/hK/+nH/AMif/Wo/4Sv/AKcf/In/ANaj2ke4&#10;exqGxRWKfF2Dj7B/5E/+tR/wl/8A04f+RP8A61HtI9w9jU7G1RWL/wAJg/8Az4f+Rv8A61H/AAl5&#10;/wCgf/5F/wDrUe0j3D2NTsbVFYv/AAl5/wCgf/5F/wDrUf8ACXn/AKB//kX/AOtR7SPcPY1OxtUV&#10;ijxeM82H/kT/AOtQ3jGNf+XBv++//rUe0j3D2NTsbVFYv/CYw/8APi3/AH3R/wAJjD/z4t/33T9p&#10;HuHsanY2qKxf+Exh/wCfFv8Avuj/AITGH/nxb/vuj2ke4exqdjaorF/4TGH/AJ82/wC+hR/wmMP/&#10;AD5t/wB9Cj2ke4clTsbVFYp8YwLz9ib/AL6FJ/wmlv8A8+T/APfQo549w9nLsbdFYg8aW/ezk/76&#10;FO/4TKy/59pf0o549w5KnY2aKxv+Eysv+faX9KP+Eysv+faX9KOePcOSp2Nmisb/AITKy/59pf0p&#10;R4zsT/y6Tfhj/Gjnj3DkqdjYorHPjbThwbWb/vlf8aT/AITfTv8An3n/AO+V/wAaOePcXs59jZor&#10;G/4TfTv+fef/AL5X/Gl/4TfTf+fWb/vlf8aOePcPZz7GxRWL/wAJvpv/AD63H/fK/wCNL/wmulf8&#10;8Lj/AL5H+NHNHuP2cuxs0Vjf8JrpX/PC4/75H+NK3jbSgM+Tcf8AfK/40c0e4clTsbFFYn/Cc6V/&#10;z7XH/fI/xpV8caSTlobgf8BH+NHPHuHs5djaorH/AOE20f8AuTf9+x/jTl8Z6MT8zSr/AL0dHNHu&#10;L2c+xrUVRt/EWjXXEeoIvs/yn9avBg43Kc+9VzXJaktwoozRQIKKKKACiiigAooooAKKKKACiiig&#10;AooooAKKKKACiiigAooooAKKKKACiiigAooooAKKKKACiiigAooooAKKKKACiiigAooooAKKKKAC&#10;iiigAooooA53UFK38wP/AD0NQ1o69ZOsn22MfeGJPY+tZ1cstJHdB80UFMf71Ppj/eqShKKKKACi&#10;iigApslOpslADaKKKACiiigApH+7S0j/AHaAGUUUUAFFFFABRRRQBHRRRQAUUUUAFFFFADH+9SUr&#10;/epKACiiigAooooAbJTadJTaACiiigAooooAR/u0ynv92mUAFFFFABRRRQAVHUlR0AFFFFABRRRQ&#10;AUx/vU+o2YbutABRRUkUE85xDA7/AO6pNAEdFW4dB1qc4i0ub/gUZH86uw+B9ek+/HHH/vydPyzV&#10;cspdCXKK3Zj0R2893KtvawtI7fwqOa6my+H8CEPf3rSf7Ma7f8a2dO0ux01fKsrRY17kDk/U96qN&#10;OXUzlWitjL8K+EBpWL6/Ia4/hUdI/wDE1vUUVvFcsbI55ScndhRRRTJCiiigAooooAKKKKACiiig&#10;AooooAKKKKACiiigAooooAKKKKACiiigD4Xooor7g/ksKKKKACiiigAooooAKKKKACiiigAooooA&#10;KKKKACiiigAooooAKKKKACiiigAooooAKKKKACiiigAooooAKKKKACiiigAooooAKKKKACiiigAo&#10;oooAKKKKACiiigAooooAKKKKACiiigAooooAKKKKACiiigAooooAKKKKACiiigAooooAKKKKACii&#10;igAooooAKKCcda3vB3wz8YeOW36Np223z815cfJGPof4vwzQ3bc1pUateajTi2+yMGgnAzXtXhz9&#10;mvw3ZJ5niTU576T/AJ5wnyox7f3j+Y+ldhpXw58D6Qixaf4UsV2/xPAHb/vpsk/nWLrR6HvUOGcZ&#10;Ujeo1H8X+Gh8yjceimkLBfvcV9ZwafY28flw2MKD+6sYFR3uiaRfri70q2m9pIFb+Yqfb+R1/wCq&#10;suXSpr6HyiDkZFFfSGt/B34ea6uLnwxDC3aS0zER/wB84B/EGuF8U/syXEStdeDtZ8zHK2l7jd+D&#10;jj8wPrVxrRZ5+I4dx9FXhaS8t/uf6HlNdN8J/AUnj/xUljcI32G2xLfOpx8meFHux4+mT2rF17QN&#10;a8MXzadrumzW0ynG2ReG91PRh7jIr6A+DfgpfBfguCKeHbeXmLi83DkMRwv/AAEYGPXNOpU5Y6EZ&#10;Pl0sVjeWotI6tP8ABfM6y2hht4Vt7eJY441CoiLhVA6ADsKkpE+7S1xn6LsFFFFABRRRQAUUUVoc&#10;sviYUUUUEhRRRQAqfep9MT71PoAKKKKAAjPBFfOfxx+HQ8D+KPt+mwbdN1AtJb7RxFJ/FH7DnI9j&#10;jtX0ZWB8SvBkPjrwhdaEUXzyvmWbt/BMB8p+h6H2NVGXLI83NMHHGYVpfEtV69vmfL1FK8MsEjQT&#10;R7XRirq3UEdRSV1H57sFFFFABRRRQAUUUUAFFFFABRRRQAUUUUAFFFBIHU0ABJAyK1PBvgnxX4/1&#10;VdG8KaPJdTf8tG6RxD1djwo+vXtk8V3Pwc/Zq8R/ELyfEXiUyabozYK7lxNcjP8AAD91SP4iMegN&#10;fSnhPwd4b8EaRHofhjSorW2jH3Y15c/3mPVj7nmvheIuNcJlV6OGtOp+EfVrdn6bwn4b4/OuXEYy&#10;9Oi9V/M15J7J9zzz4Vfst+FPBhj1jxcI9X1JeVWSPNvCcfwqfvkf3m+oANerKoUbVGAOAPSiivx3&#10;MM0x2aVva4mbb/BeSWyXof0FlOSZbkmGVDB01Fdbbt9292wooorzz1QooooAKKKKACiiigAooooA&#10;KKKKACiiigAooooAKKKKACiiigAooooAKKKKACiiigAooooAKKKKAE2g84rzL4rfsxeDvHgk1bQA&#10;mk6owz5kMf7mY/7aDoT/AHlwfXNenUV35fmWOyusquGm4vy6+TWzXkebmmT5bnOHdDGU1Jee6809&#10;0/mfEnjj4feLvhzqv9keK9Ia3Zv9TMvzRTD1R+h+nUdwKxq+5fEnhrQvF2kyaH4i0qG8tZfvxTLn&#10;HuD1Uj1GCK+cPjJ+y/rvgvzvEHgnztS0tfmkt9u6e2X3A++vuOR3HBNfsHDvG+FzK1DFWhU2T6P0&#10;fR+TP5/4s8Ncbk/NiMDepSWrX2orzS3Xmlc8pooBz0or70/LdtwooooAKKKKACiiigAooooAKKKK&#10;ACiiigAooooAKKKKACiiigAooooAKKKKACiiigAooooAKKKKACiiigAooooAKKKKAPav2Lv+Q34k&#10;/wCvWz/9Cmr36vAf2Lv+Q34k/wCvWz/9Cmr36vl8y/3x/L9D+hOA/wDkmKPrL/0thRRRXnn2AUUU&#10;UAFFFFABRRRQAUUUUAFR3FwlvC00n3VXJqSs3xFJtgjhB+8+T+FTKXLG5UI80rGXPO91M08v3m6+&#10;1Rv1p1NfrXKdw2iiigAooooAKKKKAEf7tMp7/dplABRRRQAUUUUAFFFFAEdFFFABRRRQAUUUUAFN&#10;fpmnU1+lADaKKKACiiigAooooADzxUdSVHQAUUUUAFFFFABRRRQAx/vUlOfrTaACiiigAooooAKa&#10;/SnUj/doAZRRRQAUUUUAFWLDVr/S23Wlwyj/AJ5typ/Cq9FAHZaH4kt9ZTy8eXMv3oz39xWlmvPY&#10;Z5baZbiBtro2Vb0ruNJ1FNS0+O8UY3L8yjsw610U5c2jOWrT5dUWqKKK0MQooooAKKKKACiiigAo&#10;oooAKKKKACiiigAooooAKKKKACiiigAooooAKKKKACiiigAooooAKKKKACiiigAooooAKKKKACii&#10;igAooooAKKKKAEZQ4wwrKvNB+YvZt/wBv6VrUVMoqW5UZSjsc3Pb3Fsds8LL26VA/wB6urIzwRVe&#10;TTbGXh7SP67cVn7LszaNfujm6K6A6Fpbf8sWH/AjTT4e07sJP++qn2UivbQMGitxvDent/FJ/wB9&#10;D/Cmnw1Z4wk8o/L/AAo9nIftomLTZK2j4Yi7Xbf98io28Kgni8P/AHzR7OQ/bQ7mPRWufCj9r3/y&#10;H/8AXpB4VlHH21f++KXs5dg9tT7mTRWp/wAIrc/w3SfiDTf+EWv/APnvD/30f8KXJLsP2kO5m0j/&#10;AHa0z4X1AH/Ww/8AfR/wpreGdSI4aP8A76/+tRyS7D9pDuZdFaH/AAjOqjqI/wDvqg+GtUC58tf+&#10;+xRyy7B7SHcz6KvDw3qp+7Ev/fYoPhzVh/ywX/v4KOWXYOaPco0Ve/4R3V/+fZf+/go/4R3Vtu77&#10;J/48P8aOWXYOaPczaKvf8IzrH/Pv/wCPD/Gj/hGdY/59/wDx4f40csuwc8e5Roq9/wAIzrH/AD7/&#10;APjw/wAaP+EZ1j/n3/8AHh/jRyy7Bzx7lGirzeG9YHS0/wDHx/jR/wAI1rP/AD7L/wB/BRyy7Bzx&#10;7mc/3qStE+F9ZLf8e6/99ij/AIRXWAcNCv8A38FHLLsHPHuZ1FaQ8JauT92P/v5Th4R1Y8Yj/wC+&#10;6OWXYOeHcy6K1B4P1XH34f8Avs/4U4eDdSH3rmH/AL6P+FHJLsL2kO5jyU2tw+Cr1ut5H+Rpw8DT&#10;/wAWpL/37P8AjR7OXYXtKfcwaK6BfAzD72pf98x//XpR4Fjz82ot/wB+/wD69P2cg9tT7nPUV0q+&#10;CLHPz3cx/If0qUeDNKH/AC0mP+9IP8Kfs5C9tE5R/u0yuw/4Q/RjwYnb6yGnJ4S0FBg2W76yN/jR&#10;7KQvbRONort00DRk5TTYv+BLn+dSDStNH3dOgX/tiKfsmHt49jhKckM8g/dws3+6td9HaW8XKW0a&#10;/wC6gqSn7HzJ9v5HBJpmpP8Ad0+c/wDbI0+Dw3rsxwunSD/fwv8AOu6op+yQvbS7HFjwdrzfetkX&#10;/elH9Kmj8C6s3L3EC/Vj/hXXUU/ZoXtpnMx+AJT/AKzUl+ix/wD16mh8A2QP+kXkrf7qgf410FFV&#10;7OPYn21TuZMfgnRF5ZJH/wB6T/DFTQ+FPD8PK6cjf7+W/nWhRRyx7E88u5BHpunQ8w2EK/7sQFTb&#10;FHaloqiQAA6CiiigAooooAKKKKACiiigAooooAKKKKACiiigAooooAKKKKACiiigAooooAKKKKAC&#10;iiigAooooA+F6KKK+4P5LCiiigAooooAKKKKACiiigAooooAKKKKACiiigAooooAKKKKACiiigAo&#10;oooAKKKKACiiigAooooAKKKKACiiigAooooAKKKKACiiigAooooAKKKKACiiigAooooAKKKKACii&#10;igAooooAKKKKACiiigAooooAKKKKACiiigAooooAKKKKACiiigAooooAKVI5JXWKGNmZjhVUZJPp&#10;SZx1r2r4I/CePQ7WPxf4jtf9OmXNpC6/8e6n+L/eI/Ie9TOahG56GX5fWx+I9nHRdX2X9bFL4Y/A&#10;KKKOPXfHkHmSH5odNz8q+8nqf9np656V6rDBDbRLBbwrGiKFVI1wqgdAB2p1FccpSk7s/RMHgcPg&#10;afJTXq+r9WFOTrTacnWpOwdRRRQAUEZ4IoooAp6x4e0XxDbLZ61psNzGrh0WVM7WBzkHsauUUUEx&#10;jGMm0tWPT7tLSJ92loKCiiigAooooAKKKK0OWXxMKKKKCQooooAVPvU+mJ96n0AFFFFABRRRQB85&#10;/tAeFj4b+IU9zbRKtvqSC5j2rwGPDj/voZ/4FXF17j+1FoUV54Ss/EKp+8sbzy2b0jkHP/jyr+de&#10;U+Hvhx458UgNovhm6kjPImdfLj/76bA/WuiEvd1Pgc0wdSGYSjTi3fVJK+//AAbmJRXpWkfsweNL&#10;xPM1fV7GzDfwLulYfkAP1re0/wDZR0tSG1PxjcSeq29qqfqS38qftI9yaeT5hU+xb1aX63PF6K97&#10;j/Zc+Hyff1XV2/7eI/8A43TJ/wBlnwG6k2+s6sjdt00bAfh5Y/nS9pE2/sDH9l954PRXsV/+yggJ&#10;fTfGrf7Kz2X9Q39K5/WP2aviHYfPprWd+n/TGfY35OAP1NV7SPc56mT5hT1cG/Sz/JnntFX9c8K+&#10;JvDUhj17Qbq1w2N00JCn6N0P4GqAORmqOCUJU5WkrPzCiiiggKKKueHfDOu+L9ah8OeHNOe6u7hs&#10;Rxx9h3Y+ijuTwKipVhRpuc2klq29El3ZrRpVK9RU6cW5N2SSu23sku5VtbW81C7jsNOtpJppnCRw&#10;xIWZ2PYAdTX0R8Ev2WbLQRD4o+JMEd1fcNDpvDRQe79nb2+6Pft1HwT+AmhfCqzXUrsx3mtyJi4v&#10;tvyxA9Ujz0GOCep9hxXoVfj3FHG1TFylhsC3GGzls36dUvzP3/grw3o4GMcZmcVKpvGO6j5vo35d&#10;AChRgCiiivzffc/YEuXRBRRRQAUUUUAFFFFABRRSF1HLHHuaAFoqtNqtpEMK28/7NVH1e4l4jVVH&#10;5muOpjsPT0vd+Wv/AADSNKcjUzjrUMl9ax/fmX/gJzWTK80v35mb/eNABAwa4Z5pL7EfvNFR7s0J&#10;NZtl+4rN+FRtrbH7tuP++qp0VzSzDFS2lb5I09jT7Fg6zeeiD/gNH9p3naXH/ARVeisfrWIe8395&#10;XJHsTf2hff8AP03/AHyKP7Rvc5+0N/3yKhopfWMR/M/vYcsexYGpXvaUfioo/ti8DYwh/wCA1Xop&#10;/WsQtpv7w5Y9i4msyDiS3H/AWqRNZtm++jL+tZ9FaxzDFR+1f5EulTfQ1or+0l+7Mv48VMCD0rDo&#10;jeeI/u5Sv0NdVPNJfbj9xHsV0ZuUVlx6tdR/6wKy/TBq1Dq9rJw7FT/tV3U8dh6ml7euhlKlOJao&#10;pFdXXcp4pa7DMKKKKACiiigAooooAKOc5zRRQG+54/8AGv8AZj0zxd53ibwDFHZ6o3zzWn3Ybs/y&#10;Rz69Cevc1846lpupaNqM2k6vYy21zbyFJoZl2sjehBr7urh/jH8DfDfxY00zSqtrq0KYtdQjTn/c&#10;cfxJ+o7dwf0ThfjWtgZRw2NblDZS3cfXq1+R+ScaeHOHzKMsZlyUau7jspenRP8AM+Q6K0vF3hDx&#10;D4E12bw54l05re4iP1V17MrfxKfX8OMYrNr9ko1qdemqlNpxaumtU15H8+V6FbDVpUqsXGUXZpqz&#10;TXRoKKKK0MQooooAKKKKACiiigAooooAKKKKACiiigAooooAKKKKACiiigAooooAKKKKACiiigAo&#10;oooAKKKKACiiigD2r9i7/kN+JP8Ar1s//Qpq9+rwH9i7/kN+JP8Ar1s//Qpq9+r5fMv98fy/Q/oT&#10;gP8A5Jij6y/9LYUUUV559gFFFFABRRRQAUUUUAFFFFABWX4kUlYX/wBph+lalV9SsxeWrRD73Vfr&#10;UyV4tF05csrs5+mv1pxVkZldMN0I9KbJXKdo2iiigAooooAKKKKAEf7tMqSo6ACipI7S6mOIrSRv&#10;91TViPQNUk/5Ybf95hVcsmS5RW7KdFakfhW6I/eXUa/7qk/4VJ/wih733/kP/wCvR7OXYn2lPuY9&#10;Faknhi4AzBcq3+8MVn3Vnd2cnl3MDL79jQ4yjuVGUZbMr0Ur/epKkoKKKKACiiigApr9KdTX6UAN&#10;ooooAKKKKACiiigAqOpKjoAKKKKACiiigAooooAa/Wm05+uabQAUUUUAFFFFABSP92lpH+7QAyii&#10;igAooooAKKKKACul8BuzWVxGT8qzDb+I/wDrVzROBk113g+wey0nzJB807eYVbsOg/T+daU/iMq3&#10;wmtRRRXQcgUUUUAFFFFABRRRQAUUUUAFFFFABRRRQAUUUUAFFFFABRRRQAUUUUAFFFFABRRRQAUU&#10;UUAFFFFABRRRQAUUUUAFFFFABRRRQAUUUUAFFFFABRRRQAUUUUAFFFFABRRRQAUUUUAFFFFABRRR&#10;QAUUUUAFFFFAB04xRRRQAUUUUAFFFFABRRRQAYz1FFFFABQRngiiigAooooAKKKKACiiigAooooA&#10;KKKKACiiigAooooAKKKKACiiigAooooAKKKKACiiigAooooAKKKKACiiigAooooAKKKKACiiigAo&#10;oooAKKKKACiiigAooooAKKKKACiiigAooooAKKKKACiiigD4Xooor7g/ksKKKKACiiigAooooAKK&#10;KKACiiigAooooAKKKKACiiigAooooAKKKKACiiigAooooAKKKKACiiigAooooAKKKKACiiigAooo&#10;oAKKKKACiiigAooooAKKKKACiiigAooooAKKKKACiiigAooooAKKKKACiiigAooooAKKKKACiiig&#10;AooooAKKKKACiigg5wozQG53HwJ8Ap4t8RtrOpQbrHTWDbWHyyy/wr9B94/gO9e97QetYXwy8KL4&#10;O8G2ejvFtn8vzbr1Mrcn8vu/hW9XFUlzSP0zKMDHA4OKa956v17fLYKKKKg9QKcnWm05OtADqKKK&#10;ACiiigAooooAen3aWkT7tLQAUUUUAFFFFABRRRWhyy+JhRRRQSFFFFACp96n0xPvU+gAooooAKKK&#10;KAI7i1truPyru2jlXcG2yIGGQcg89weasAAdBUdSUAHXqKAMcAUUUAFFFFABSoqntSU5OtADbm2t&#10;7qB7e4gSSORSHjkUMrD0IPWuF8X/ALPXgTxKrz6fZtpdyV+WSzwIy3unQj6YPvXfUU02tjGth6GI&#10;jy1Ip+p8y+Ovgn428DF7yW1+3WK/8vlopIUf7S9V/l71yIOeRX2M6qwIb+KvL/Hn7Pmm+L9RZfC8&#10;SWWou2eFxDJ3ywH3f94fiDmr+sU6dNzqNJJXbeiSW7PAxHDNStK2DvJ/y9X6M8d8G+Ddf8fa/D4b&#10;8NWhmuJjyzcLEvd2PZR/9YckV9YfCL4P+H/hPon2SwVbi+nUfbtQdfmlPoP7qA9B+eTUnwk+E2gf&#10;CnQF0zTV867mVW1C+ZfmmcfyUc4Xt7kk11lfifFnFdbNqjw+HbVFP5yfd+XZH7ZwNwLR4forFYpK&#10;WIa9VFPovPu/uAADoKKKK+HP0kKKKKACiiigAoopruEGWIA96AHU2aZIV3SPtWqd1rCqNtqu7/aP&#10;SqMjSTHdLIWPvXm4jMqdP3aer/A2jRk9y7PrPO21TP8AtNVKSaa4bMzM1AGBgUV5NbFVqu7+XQ6I&#10;wjHYTYvpSgY4AoornKCiiigAopry7OWZfxaq8mrWMZ2m5T/gPP8AKsKmJw9FXnNR9WkVGnKWyLVF&#10;UX8QWCfdZm/3V/xqL/hJrfOEt5PxxXFUzvK6e9VfJ3/K5qsLXf2WadFZn/CSR/8APs1IfEiDrbN/&#10;31WP+sOU/wDP1fc/8ivqeI/l/I1KKzF8Sw97WT9KlTxBYMMsWX/eWtaeeZXU2qx+en5ieFrr7LL1&#10;FVY9XsZeFuV/4Fx/Op0mWQ4jYN9K7qeKw1b4Jp+jT/IxlGUd1YfRRRW5IEZ4IooooAVJpoP9Q5X/&#10;AHauW+sHbi6j/wCBL/hVKitqOIrUfhfy6EyhGW5tRSwzpvikDCnVhxl4m3o5VvUVcttZ/huR7bhX&#10;sYfMoVNKmj/A55UZbo0KKRHWRd6OGHqKWvSMQooooAKKKKACiiigDl/in8KvDnxW0M6TrMIjuI1J&#10;sb9FBkt3PceqnAyvQ47EAj5L8eeA/Efw48STeHPElttkX5oZl/1c8fZ0PcfqDwa+3K5r4ofDHw98&#10;UvDraHrcW2VctZ3iLmS3f1HqPVehH4EfacK8V1smqqhXblRb26xfdeXdH51xvwNh+IqLxOHSjXit&#10;HspJdH59mfGAOelFa3jfwT4h+HniObwx4itfLmj5jkx8k0eeHU9wf06HkVk1+6Ua1PE0o1KbTi1d&#10;NbNH80YnDVsLWlRrRcZRdmno010YUUUVoc4UUUUAFFFFABRRRQAUUUUAFFFFABRRRQAUUUUAFFFF&#10;ABRRRQAUUUUAFFFFABRRRQAUUUUAFFFFAHtX7F3/ACG/En/XrZ/+hTV79XgP7F3/ACG/En/XrZ/+&#10;hTV79Xy+Zf74/l+h/QnAf/JMUfWX/pbCiiivPPsAooooAKKKKACiiigAooooAKKKKAKWo6RHefPG&#10;dsn971+tZF1pl9bH95CxX+8vNdJRWcqcZamka0o6HJkEcEUcniur2+pzS1PsfM09v5HLpa3Mh2x2&#10;8jf8BNTR6JqcnIt9v+8wroqKapR6i9vLojFTwzctzJcov+7k1Yh8NWyj99O7H/Z4rSoqvZxI9tU7&#10;lSLQ9Oj5+z7v95ianhtbWHmG1Rf91QKkoquVInmk92FFFFMkMd8UUUUAG0dMVHc20F1C0M8e5T+l&#10;SUEZGDQByN/atZXj2znJU9fUdqhrT8Vqq6ihH8UIz+ZrMrlkuWVjuj70UwoooqSgooooAKa/SnUj&#10;/doAZRRRQAUUUUAFFFFABUdSVGeDigAooooAKKKKACiiigBslNp0lNoAKKKKACiiigAooooAjooo&#10;Cs3CD9KACipEs7xz8lpI3/bM1NHoWsy/c02X6su3+dPlYuZFWita18G6vOcz+XCv+02T+lbGl+E9&#10;NsG8yYGaT+9IOB9B/wDrqo05MiVSMTJ8O+GZr11vb5dsIOVQ9ZP/AK3866tRgYxSjIOc0VvGKjsc&#10;8pymwoooqjM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4Xooor7g/ksKKKKACiiigAooooAKKKKACiiigA&#10;ooooAKKKKACiiigAooooAKKKKACiiigAooooAKKKKACiiigAooooAKKKKACiiigAooooAKKKKACi&#10;iigAooooAKKKKACiiigAooooAKKKKACiiigAooooAKKKKACiiigAooooAKKKKACiiigAooooAKKK&#10;KACtz4baIniHx5pelyLlGug8vuifOR+S1h13X7PFmLn4hi4I/wCPexldfxwv/s1TN2izsy+n7XG0&#10;4vrJfdc96ooorhP1QKKKKACnJ1ptOTrQA6iiigAooooAKKKKAHp92lpE+7S0AFFFFABRRRQAUUUV&#10;ocsviYUUUUEhRRRQAqfep9MT71PoAKKKKACiiigAqSo6koAKKKKACiiigAp0dNp0dADqKKRicgCh&#10;u2rDfQVUedxDEu5m4AroNK0mHTk37VMzLh5P6fSo9D0r7In2mdf3rf8AjorQr8b4u4lljqrwmHl+&#10;7i9WurX6L8T9a4T4djgaaxVde/JaJ9E/1YUUUV8GfbBRRRQAUUUUAFFGcdao32qeWfKtvmb+JvT6&#10;VjWrU6EeaTKjGUtie9vobUYJy3ZVrMnuri6bdI/y9l7Cmn5zuckn1JorwcRjKmIdto9v8zqjTjEO&#10;nQUUUZrjNAopCwAzmqV3rltbjah8xv7q/wCNc+KxmGwdPmqyUV5/p1fyLhTnUdoq5cMgFRXGpWdr&#10;xPOFP93vWLcavf3Lfe8tf7qcfrVfYvpXyOM4vpx93DRv5vRfdv8Aid9PL5PWbNObxChOy2h/4E9V&#10;ZtW1GYY87b/ucVX4UUdeRXy+JzzMsV8U2l2Wi/D9Tup4WjT2j9+oMWdt0rFj/tNmiiivLlUqSlds&#10;6AoxjoKKKkAooooAKKKKACgbkbfGdrD+JaKKqNSUdYgTQ6pqUR4uN3+/zVuHxCR8tzB/wJD/AErN&#10;G0dDS8N2r1MLnmZYX4aja7PVfjf8DnqYajU3j+h0FtqVlcjbFON3908Gpt4rmNq+lTw6pfWxCo+5&#10;f7r819NguL4ytHExt5r/ACZw1Mv6wf3nRA5GRRWfaa7bTkJKfKbp83T86vK6kZ3V9dhcZhcZDnoz&#10;UvT9VujgqU6lPSSsOoozRXUQPguZ7Zt0Tcd19a0bPUIrr5cbW/umsugDacrxiuvD4yph3bddv8jO&#10;VOMjcoqhY6pz5N0P92T/ABq+D3Fe/RxFPER5oM5ZQlHcKKKK2JCiiigAooooA5H4w/CbR/iv4bbT&#10;LvbDfQZbTb7b80L+h7lDxkfQ9QK+RfEPh/WPCWtXPh7X7Jre8tZNk0TfoR6gjkHuDX3RXm/7RHwT&#10;g+Jug/2zokCrrljEfszDj7TH1MLe/wDdJ6H2Jr77g3iiWW1lhMRL91J6N/Zb/R/gfl3iHwTHOsO8&#10;dhI/v4LVL7aXT1S2fXY+U6KJI5beVreeNkkjYrJGy4ZWBwQR2Ior9uT5ldH82yUovlkFFFFAgooo&#10;oAKKKKACiiigAooooAKKKKACiiigAooooAKKKKACiiigAooooAKKKKACiiigAooooA9q/Yu/5Dfi&#10;T/r1s/8A0Kavfq8B/Yu/5DfiT/r1s/8A0Kavfq+XzL/fH8v0P6E4D/5Jij6y/wDS2FFFFeefYBRR&#10;RQAUUUUAFFFFABRRRQAUUUUAFFFFABRRRQAUUUUAFFFFABRRRQAUUUUAFFFGaACjOOtIzbRmsfWt&#10;dRla0s2zu4aReg9hUyko7lRi5OyM7WrtbzUpJY/ur8q/h/8AXqrTn602uV6u53LSNgooooAKKKKA&#10;Ckf7tLSP92gBlFFFABRRRQAUUUUAFR1JUdABRRRQAUUUUAFFFFADZKbTpKbQAUUUUAFFFPtbaa9u&#10;UtLddzu2MUAFvbXF7J9ntomdj2Wt3T/BMfl79RuNzf8APOPgD8a1NK0m20q3EMSZY/6yQjlj/h7V&#10;crojTXU5Z1pPYpw+H9FtxiPTYv8AgS7v51ajijjG2ONVX0VcU6itDNuT3Ciiigk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4Xooor7g/ksKKKKACiiigAooooAKKKKACiiigAooooAKKK&#10;KACiiigAooooAKKKKACiiigAooooAKKKKACiiigAooooAKKKKACiiigAooooAKKKKACiiigAoooo&#10;AKKKKACiiigAooooAKKKKACiiigAooooAKKKKACiiigAooooAKKKKACiiigAooooAKKKKACvQv2b&#10;JhH45ukxzJpbhf8Av5Ga89rrvgXqC2XxMsVeTatwskX4lDgfmBU1PhZ6GVz9nmFNv+ZfjofQ1FFF&#10;cJ+oBRRRQAU5OtNpydaAHUUUUAFFFFABRRRQA9Pu0tIn3aWgAooooAKKKKACiiitDll8TCiiigkK&#10;KKKAFT71Ppifep9ABRRRQAUUUUAFSVHUlABRRRQAUUUUAFOjptOjoAdWj4f03z3F9Onyr/q19T61&#10;T06wk1G88oMwReZD6CuljjWNQiLhVGAvpX5/xpxB9To/UqD9+S95/wAqfT1f5H3XB+Q/XK31yuvc&#10;i/dXdrr6IdRRRX4+fqwUUUUAFFFFABQzBRk0jMFBLdutZV9qElyTHEcRj/x73rnxOJjh43e/RGkK&#10;bkPvtSec+TA2F/ib1qso2ihRgdKK+bq1qlafNNnVGKirIKKKa8iIhZ22gDqazlKMY3ZQ4nHWqd9q&#10;ttaDy3O5uyKetUr/AFyST9zYdOhk9fpVDG47nOW7k96+NzbimnRvSwvvP+bovTuejh8DKXvVNPIm&#10;utUur8YL7E/uLVdUwc5p2QOKAc9K+FxGKxGKqOdaTk/M9SFONONoqwUUUVzlhRRQSB1NAB04pMt/&#10;dpHmiiXc0ir/AL1Up/Eujw8G/Q/7mW/lXHiMwwOEV69SMfWSX5sqMZy2Vy/zSfNWJL42sI+IoZm9&#10;+B/WoH8eAf6qwZv96TH9DXh1uM+GsP8AFiYv0Tf5Jm8cHiZfZOjyM4zRkZxmuaPjucj5dOX/AL+H&#10;/CkXx3PnJ09f+/h/wrl/1+4X5v4z/wDAZf5F/UcT2/FHTc9qOfSudj8dA/62wYf7smf6VNF43sG4&#10;khmX/gI/xrqo8ZcNVvhxEV6pr80jOWDxMd4m4CD0orPtvEuiTcrfKv8Av5X+dXo7iGVd8bqw9V5r&#10;3cPmGBxavQqxl6ST/UwlTqQ3TXqOopNy+tLXWIKKKKAEYZHWp7TULuyP7t9y/wDPNulQ0ZrbD4iv&#10;hainSk4vuiJU4zjaSublhrFtejaPlf8AuN/T1q4DkZFcqwGPlH5Voadrk0OIL5iy/wDPTuP8a+6y&#10;nimFS1LF6P8Am6fPseZiMC4+9D7jaoqOGWOSMOkm5W5Vs9akr7KMozV4nmgRkYNWLLUWtT5ExLR/&#10;+g1XoxnqK2o1KlGXNB6kyipKzNtXWRQ6HKnoaWsixvnszscExn9PetZHWRQ6HIPevosLiqeIhdaP&#10;qjlqU3AWiiiuozCiiigAooooA8C/at+C+0t8VfDFp7a1BGv5T/0b8D6mvCFJIyRX3hdW1vdW8lrc&#10;26SRyKUkjdchlIwQfY18h/Hn4UzfCnxk1taozaXfbpdNkJ+6ufmiPupI+oIPrX7FwLxG8VT+oYh+&#10;/Fe6+6XT1XQ/n3xO4RWBrPNMJH3JP30vst7P0fXz9Ti6KKK/Sj8dCiiigAooooAKKKKACiiigAoo&#10;ooAKKKKACiiigAooooAKKKKACiiigAooooAKKKKACiiigD2r9i7/AJDfiT/r1s//AEKavfq8B/Yu&#10;/wCQ34k/69bP/wBCmr36vl8y/wB8fy/Q/oTgP/kmKPrL/wBLYUUUV559gFFFFABRRRQAUUUUAFFF&#10;FABRRRQAUUUUAFFFFABRRWfqOuQ2jeXB+8fHboKTaW5UYyk7I0Ka9xDCMyyqv+8wrnbnVb+6OJJ2&#10;C/3U4AqvWTq9jZUe7OkbVNPX/l7j/Bs03+19M/5/V/WudqOl7Rlewj3Om/tfTP8An9X9aDrWl9rx&#10;f++TXM0Ue2kHsYnSP4g0pORc7vZUNVJ/FUWP9GtWb/roQP5ZrGope0kP2MSxe6rfXw2TS7U/55rw&#10;D/jVcDAwKKKzu3ua2tsNfrTac/Wm0AFFFFABRRRQAUj/AHaWkf7tADKKKKACiiigAooooAKY/wB6&#10;n0x/vUAJRRRQAUUUUAFFFFADZKbTn6U2gAooooAK3vBFiD52oH12J7dz/SsGuk8ETobCW3LDcs24&#10;/iB/hWlP4jOrfk0Nyiiiug4w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F6KKK+4P5LCiiigAooooAKKKKACiiigAooooAKKKKACiiigAooooAKKKKACiiigAooooAKKKKA&#10;CiiigAooooAKKKKACiiigAooooAKKKKACiiigAooooAKKKKACiiigAooooAKKKKACiiigAooooAK&#10;KKKACiiigAooooAKKKKACiiigAooqxpGkar4gvV03RtPmuJ26Rwrkj3PoPc8UFQjKUrRV2V6K9Q8&#10;Kfs2Xtyi3Xi/V/s+cH7LZ4Zh7FjwPwB+td9ovwp+H+ghWsvDNvJIo/1t0vmsff5sgH6CsZVorY93&#10;C8PY6ulKdoLz3+5fqfOttZXt44S0tZZT/djjLZ/KtCPwP41mXfD4P1RlxnK6fIfx6V9NRQxw/LBG&#10;qj0VcVNWcsQ+x6tPhOn9qo/krfqz5XvPD3iGw+bUNBvIPea1df5iotK1ObRdXtdWgOJLW4SVfqpB&#10;x+lfVjAkYFUNV8KeG9di8vWdCtbjPeS3UsPocZH4VSr33Qp8LyptSpVNfNfqn+ha07ULXVbGHU7G&#10;TdDcQrJC3qrDI/SpqraVpNhoenxaVpUHlW8KkRR72baM5wMknHNWa5z6uPMoLm3622uFFFFBQU5O&#10;tNpydaAHUUUUAFFFFABRRRQA9Pu0tIn3aWgAooooAKKKKACiiitDll8TCiiigkKKKKAFT71Ppife&#10;p9ABRRRQAUUUUAFSVHUlABRRRQAUUUUAFKu5m2xjLE4GO9JWl4Z07zZWvpV+VOI+OreteXm2ZUsq&#10;y+eIn02XdvZfeejleX1Mzx0KEOr1fZdX8vzNTSrBbG1CEfvG5kPvVqiiv57xeKrYzESrVXdyd2/6&#10;/A/d8Lh6ODw8aNNWUVZf1+YUUUVznQFFFFABQT3NGecVn6pfFz9lgb/fb+lY4ivHD0+aXy8yoxcp&#10;WItRvzcv5UR/dj/x6q4UL0oUEDmlr5mpVnWnzz3O2MeVWQUUE4GTVa/vorOHzpT7Ko7muetWp4em&#10;6lR2S1bLjGUpWQ+6uorWFppX4H6msPUdTnv3w42x7vlX+tNubm4u5vOmb2VewqOvzTOuIK2Ok6VK&#10;8YfjL18vI9jDYONH3pasAMcAUUUV80dwUUU15UjXe52gckk9KG1GPNIB2SOtRzSpEpaRwqqM7j0F&#10;YuqeMLaE+Xp6CZs/eP3R/jWDfane6i++7uGb/Z7D8K+CzvxAynK26dD97NdnovV63+S+47qOX1qm&#10;svdX4/cdHfeMbC2+S33TN/sdPzrIu/FurXI/dMsI/wBkc/may6K/Ls045z/MrpVOSPaOn47/AInq&#10;U8Fh6fS/qSTXM9wd087SH1Zs1HRRXyNStWqycqkm2+r1Z1RXKrIKKKKzAKKKKACiiigAp0U00Db4&#10;JmVh/dbFNorSnWrUZKUG011W4fFozTtPFerW/EkqzL6Sf4itax8ZWNwNlwjQt/tcr+f/ANauWor6&#10;rK+OOIMtaXtOePaWv47/AInLUweHqdLemh38FzFOiywyqyt/Ep4NSjI+8a4Gz1G+sH32lwyfyP4V&#10;vaX4xhlIi1JPLb/nov3T/hX6lkfiDleYyVLE/upvu7p+j6fNHl1svrU9Y6r8ToKKjhnjnRXiZWVh&#10;lWU8GpK++hUjUinHqcIUUUVQEljqM9g/7r5o+rIa3rO9hvY/Mhf/AHl7g1zpAPaltpp7OXz4W57j&#10;sR6V9JkufVsukqdS8oduq80ceIwka2sdGdPRVfT9QhvYsp94feU9jViv0qjWp4ikqlN3i9meLKMq&#10;crMDzU1jfPaSeU5zGev+z71DQeeK6qdSVKanHdESXMrM3AQw3Kcj1orN0y9MR+zzN8p+6fQ1pV9J&#10;h8RHEU+ZfNdjinFwlYKKKK6CQooooAK5j4ufDmy+J/gm68NT7Y7j/W2Fw3/LKYD5T9D0PsTXT0Vv&#10;hcTWweIjWpO0otNPzRzY3B0MfhZ4atG8ZpprumfCGoWF/o+o3GkarbNDcWszRTxv1VlOCKir3L9s&#10;D4XeRNF8UtHtxtkKwauqj+LpHL+P3T/wGvDa/o/I82o5xlsMTDd6SXZrdf5H8hcSZHW4fzaphJ7J&#10;3i+8Xs/0fYKKKK9Y8EKKKKACiiigAooooAKKKKACiiigAooooAKKKKACiiigAooooAKKKKACiiig&#10;AooooA9q/Yu/5DfiT/r1s/8A0Kavfq8B/Yu/5DfiT/r1s/8A0Kavfq+XzL/fH8v0P6E4D/5Jij6y&#10;/wDS2FFFFeefYBRRRQAUUUUAFFFFABRRRQAUUUUAFFFFABRRVfVbk2li8qnDdF+tA4rmdjP1vV2D&#10;tYWje0jg/oKy8D0oznmiuWUnJnbGKirIKKKKkoKjqSo6ACiiigAooooAKKKKAGv1ptOkptABRRRQ&#10;AUUUUAFI33aWigCOiiigAooooAKKKKACmP8Aep9Mf71ACUUUUAFFFFABRRRQA1+lNpz9KbQAUUUU&#10;AFWdI1OTSb1bpAWXpIv95f8AGq1FAPXRnc2V/bX8Kz2sqsv6j6+lT1wNvPc2kvnWs7Rt6qa1LXxj&#10;qkC7Z0jl/wBphgn8v8K3jUXU5ZUZdDqqK52Px4nSbTG/4DJn+lSf8J5a/wDQOk/76FX7SPcn2NTs&#10;b1FYP/CeWv8A0DpP++hTf+E9i/6Bbf8AfwUe0j3D2NTsdBRXPN49i7aY3/f3/wCtSf8ACej/AKBn&#10;/kb/AOtR7SHcPYzOiornT49bdxpX/kb/AOxpp+IDL10gf+BH/wBjS9pEPY1DpKK5n/hYE3/QKX/v&#10;9/8AWpD4/n+8NLTP/XY/4Ue0iHsah09Fcv8A8J9ef8+Ef/fw0h8f3vbT4/8Avo0e0iHsah1NFct/&#10;wn17/wA+EX/fRpP+E+1DHFjD+JP+NL2iD2NQ6qiuVbx9qG3ixg/8e/xqP/hYGq/8+dv/AN8t/jR7&#10;RD9jI66iuRHj/Vici1t/++W/xo/4WBqn/Prb/wDfLf40e0QexkddRXH/APCf6x/z62//AHw3/wAV&#10;QfH+s44t7f8A79t/jR7RD9jM7CiuN/4TzW/+edv/AN+2/wDiqP8AhPNc/wCedt/37b/4qj2iF7GR&#10;2VFcePiFqyth7S3P0DD+tWrT4iWwOL3T5E/2o2DfocU/aRF7GZ01FVdP1rTdVj32F0smBll6MPwN&#10;WgcjIqzPVbhRRRQAUUUUAFFFFABRRRQAUUUUAFFFFABRRRQAUUUUAFFFFABRRRQAUUUUAFFFFABR&#10;RRQAUUUUAFFFFABRRRQAUUUUAFFFFABRRg9cUoVj0WgBKKcIpD0jb/vmlFvOekLflQAyipPslx/z&#10;zo+y3H93+VAEdFS/Y5vQfnS/Ypv7y0AQ0VOLF+8gpfsS/wDPQ/8AfNA+VleirBsRj79J9lX+8aBE&#10;FFT/AGVf7xo+yr/eNA+VkFFT/ZV/vGj7Kv8AeNA+UgoqZrYAZ303yG9aCSOinGNwcBaQq4HKmgBK&#10;KKKACiiigAooooAKKKKACiiigAooooAKKKKACiiigAooooAKKKKACiiigAooooAKKKKACiiigAoo&#10;ooAKKKKACiiigAooooAKKKKACiiigAooooAKKKKACiiigAooooAKKKKACiiigD4Xooor7g/ksKKK&#10;KACiiigAooooAKKKKACiiigAooooAKKKKACiiigAooooAKKKKACiiigAooooAKKKKACiiigAoooo&#10;AKKKKACiiigAooooAKKKKACiiigAooooAKKKKACiiigAooooAKKKKACiiigAooooAKKKKACiiigA&#10;ooooAKCQOtFdz8HfhQ3jO5XxBrsTLpcLYVehuWB+7/ujufwHciZSUY3Z0YXC1sZWVOmr3/DzZU+G&#10;nwh1jx5IuoXrtaaYG5uNvzS4PRB+hPQe9e4+GfCmg+ErAadoOnpCn8TD7zn1Y9Sau29tDaRJb20S&#10;xxxrtSONQFUDoAB0FSVySqOR+jZflOHy6mrK8usv8uyCiiioPSCpKjqSpkVEKP4f8+tFH8P+fWiI&#10;SCiiiqJCiiigApydabTk60AOooooAKKKKACiiigB6fdpaRPu0tABRRRQAUUUUAFFFFaHLL4mFFFF&#10;BIUUUUAKn3qfTE+9T6ACiiigAooooAKkqOpKACiiigAoooJwMmgB0MMlxOlvEPmdsCuqtLaO0gW3&#10;iHyquPrWT4Yss7r+Qf7Mf9TW1X43x1nH1zHLCU37sN/Nvf7lofrXBWVfVcG8VNe9PbyS/wA3qFFF&#10;FfBn2wUUUUAFFFMuJ0t4mlduB+tKUlGN2BBqd6baPy4j+8b9B61m474oad7iVpZOpP5UV8xisRLE&#10;Vebp0O2EOWNgoopk86W8ZlkbCqMk1yynGnFyk7JF/FoiK9uo7SFpZT7KvqfSsGe4mvZDLcdf4V9B&#10;6U69vJNQn89jhf4V9BUYr8vz7OpZhW9nTdoLbz83+iPcwuHVGN5bhRRRXzp2BzQSAOaazbRWJr/i&#10;pbXdaWJDS/xN2T/E15uaZtgsnwrr4mXKlt3b7JdWaUqVStLlii7q2u2mlL+8bcx+7Gp5P+Arl9T1&#10;u/1Zszvtj/hjXp/9eqskkk0jSzOWZjlmbvTa/B+JONMxzyTpwfJS7J6v1fX0Pdw+Dp0Nd33/AMgo&#10;oor4k6wooooAKKKKACiiigAooooAKKKKACiiigAooooAKKKKALWm6zfaVJm2l+X+KNvumuo0nxHY&#10;6nti8zy5u8bHk/T1rjabKjuuYnZGXlGU8qfWvsuG+MsxySoqcnz0usX080+noclfB08R5Pv/AJno&#10;m4YwTSnI5ArlPC3jvzH/ALL15lWb7qzN0f2Poffoa6sHIzX77lmaYPNsMq2HlddV1T7Nf0jxMRh6&#10;uHqcs1/k/QWiiivRMR0M8tpKJ4D8wP5+1b2n30N7F5qHn+JT2Nc/gHmnWl3JYXAljPsy/wB4elfQ&#10;5HnVTLa3JPWD3XbzX6nJisPGtG63R01FRWl1HdRLLEflYf5FS1+o06kakVKLunqmeG04uzAgHqK0&#10;dNvTMnkSH5l6H1FZ1Cu8Mgmjb5l5rqw2Ilh6t1t1IlFSjY3KKjt7lbiATJ3+8PQ1JX00ZRlFSWzO&#10;F6aBRRRVAFFFFAFHxDoWm+JtEuvD+sQeZa3lu0U6+qsMceh9D2r4t8b+EdS8BeLb7wlqmfNs5iit&#10;/wA9I+qP/wACUg+2cV9wV4f+2J8Ojf6Va/ErTIP31j/o+oBV+9CzfI5/3WOPo/tX3nAedfUcx+q1&#10;H7lTReT6ffsfl/ihw9/aeT/XaUf3lHV23cXuvlv6X7nz3RSK2aWv3A/msKKKKACiiigAooooAKKK&#10;KACiiigAooooAKKKKACiiigAooooAKKKKACiiigAooooA9q/Yu/5DfiT/r1s/wD0Kavfq8B/Yu/5&#10;DfiT/r1s/wD0Kavfq+XzL/fH8v0P6E4D/wCSYo+sv/S2FFFFeefYBRRRQAUUUUAFFFFABRRRQAUU&#10;UUAFFFFABWb4mLGzjHbzefyNaVVdYtTd2LRouWHzKPUiplrFlU3aSOdooorlO4KKKKACo6kqOgAo&#10;oooAKKKKACiiigBslNpz9KbQAUUUUAFFFFABRRRQBHRRRQAUUUUAFFFFABTH+9T6a/WgBtFFFABR&#10;RRQAUUUUANfpTac/Sm0AFFFFABRRRQAUUUUAR0UUUAFFFFABRRRQAU2SnU2SgBtFFFABRRUkdrdT&#10;cQ2sjf7qGgCOirSaHrbjMej3Tf8Abu3+FSDw14iYZ/sa5/GI0AUajrUXwn4lccaNN+K0DwV4obpp&#10;Tf8Afxf8aAMuitgeAvFTHnTVHv56f404fD/xNjLWsY/7bCgDForc/wCFe+IX/ht/+/v/ANanD4c+&#10;IT1kth/20P8AhQBg0V0A+G+vd57b/v4f8KP+Fcaz/wA/lt+bf4UAc4/3qSukPw11gtk39t/49/hR&#10;/wAK2vw21tSh/BTQBzsUk1vIs1vK0bqcqynBFdd4S8WnUyNO1FgLj/lm3/PQf0NVl+Gs5+/qyL9I&#10;Sf60+P4bSRSLMmu7XVsqy2/TH/AqqMuVkygpLU6air1jofn2kcrXuWK/N+7xz371MPD6E83R/wC+&#10;a6OaO5x8kuaxl0VrDw7F/wA/LH/gIoXw7b9BcSfpRzIr2cjJorYHh617zSfpSSaDZoM75P8Avof4&#10;UcyD2cjIorWGj2Y4Ib/vqnf2RY/3P/HjRzE8pj0Vsf2VY/8APL/x405NJss/6n9TRzIag2YtFbn9&#10;mWH/AD7L+tNawtA+1bdfyo5kxunJK5i0VtmytR/y7J/3yKX7LAOkKfggqieUw6K3hDGOka/9801o&#10;0BxtH5Um7BymGAT0FLtY9FNbYAHRR+VNbJbApcwcpjiGc9IW/wC+TTvs1yf+XZ/++TWtsJ6tSqNv&#10;eqDlMgWd0ekDflSixvD/AMu7Vr0UBymSNNvMZ8v/AMeFO/su8PVV/wC+q027fWloDlMs6XdjqV/O&#10;kGmXP98VpyU2l9oOUojTJsZMg/75pw0vt53/AI7VyimUVBpcfeZv++aX+yYf+erVaooArDS4M8u1&#10;L/Z1t/cb/vqrFFAFc2FqgxsP50fY7dR/qqmfpQ33BQBCYIVGViX8qcIocf6lf++aV/u0tACbF/uj&#10;8qWiigAooooAbJTadJTaACiiigAooooAKjqSo6CZBRRRQUFFFFADX6U2nP0ptBMgx3xRjtiiigkK&#10;aYUbjbTqKDQieLb0NMII6ippKbQRLcjop7KG600qRQISiiigAooooAKKKKACiiigAooooAKKKKAC&#10;iiigAooooAKKKKACiiigAooooAKKKKACiiigAooooAKKKKACiiigAooooAKKKKACiiigAooooAKK&#10;KKACiiigAooooA+F6KKK+4P5LCiiigAooooAKKKKACiiigAooooAKKKKACiiigAooooAKKKKACii&#10;igAooooAKKKKACiiigAooooAKKKKACiiigAooooAKKKKACiiigAooooAKKKKACiiigAooooAKKKK&#10;ACiiigAooooAKKKKACiiigAooooAKKKCcDNAG58O/BV3478Tx6RGWS3X95eTAfcjHX8T0FfR2naf&#10;Z6VYxabYW6xwQxhIo16Ko7VyfwT8G/8ACK+EIbm5hC3moAT3B7hSPkX8AfzJrsq4a0+aVj9IyHL4&#10;4PCqcl78tX5Lov8AMKKKKzie1IKKKKokKkqOpKmRUQo/h/z60Ufw/wCfWiISCiiiqJCiiigApyda&#10;bTk60AOooooAKKKKACiiigB6fdpaRPu0tABRRRQAUUUUAFFFFaHLL4mFFFFBIUUUUAKn3qfTE+9T&#10;6ACiiigAooooAKkqOpKACiiigAojR55VgjX5mbAorS8M2fm3b3bD5Y+F+przM4zCOW5bUxD6LTzb&#10;0S++x6OUYKWYZhToLq9fJLVv7rm1aW6WtutvGvyquKkoozziv52rVZ1qrnJ3bd2+7e5++UacaVNQ&#10;grJKyXkgooorMsKKKKACsvVLrz5vJQ/Kh+b3NXdQufs1uSD8zcL/AI1lKcjNeRmWIslTj6s6KMft&#10;MKKKK8Y6BCwFYWr6i15N5ELfu4//AB4+tXNd1DyY/ssT/PJ1x2WshVVelfCcUZxr9TpP/E/yX6s9&#10;TA4f/l5L5f5gowMYpaKK+GPUCmsRSk7V4rn/ABR4iaItp9lJ83SRx/D7CvKzjOMJkmClicQ9tl1k&#10;+iX9aI0o0alapyxI/EXiU/NYae/tJIO3sP8AGsDNFFfzhnme47PsW61d6fZitku3+bPoaNGFCFoh&#10;RRRXhm4UUUUAFFFFABRRRQAUUUUAFFFFABRRRQAUUUUAFFFFABRRRQAUUUUAUdVtgP8ASl+jVteD&#10;PGxs2j0vWJN0fSKdj9z2Pt79vp0oyIJEMbD7wwax5YnikaFh93ivreG86xeW1lOlLbddGuzNXRp4&#10;yk6dT5eR64hDLladXF+BvF5hddF1KX5ekEjdv9k/0/KuyG37wNf0BlObYfOMIq1L5rqn2f6PsfLY&#10;rC1MLWcJ/J9x1HXqKKK9M5yxpN8bGXbMf3bnDe3vW9GcrmuZIz1rU0HUDIv2ORvmX7nutfbcLZvy&#10;y+q1Xo/h8n2+e55eNw+nPH5mpRRRX3x5ZPp939mn8tz8r8H2961aw609MuhPb7WPzLw3v717GWYj&#10;enL1X6o560ftFmiiivYOcKKKKACqev6LYeI9FvNA1WHfb3lu0My/7LDB/GrnvRV06kqVRSi7Napm&#10;dalTrU3CaumrNPqnuj4a8V+G7/wb4lvvC2qIwmsbhomLfxAfdb6MMN+NUK9t/bM8DNaatp/xEsof&#10;3d2v2S+Yf89FGYz+K7h/wAV4lX9JZDmMc2yuniOrWvk1o/x28j+PuJ8olked1cJ0T91909V+Dt8g&#10;ooor1zwAooooAKKKKACiiigAooooAKKKKACiiigAooooAKKKKACiiigAooooAKKKKAPav2Lv+Q34&#10;k/69bP8A9Cmr36vAf2Lv+Q34k/69bP8A9Cmr36vl8y/3x/L9D+hOA/8AkmKPrL/0thRRRXnn2AUU&#10;UUAFFFFABRRRQAUUUUAFFFFABRRRQAUUUUAZOr6Gzu13ZDnq0fr7iskgr8rKQR1B7V1lQ3NhaXYx&#10;PArf7Xes5U76o2jW5dGczRW1L4btSf3U7r9eajPhf0vf/If/ANes/ZyNvbUzJqOtxfDcQGXum/BR&#10;UieG9NXl0Zv95/8ACj2cg9tA5+iuoi0rToeEs4/+BLn+dSi3gUYWBR9FFV7OXcn6xHsclRXWG2t5&#10;OHgRvqoqneeHLK4BNuvlt/s9PypOk+gRrR6nP0VJd2dxYz+RcL7qR0I9ajrI2Gv0ptOfpTaACiii&#10;gAooooAKKKKAI6KKKACiiigAooooAKa/WnU1+tADaKKKACiiigAooooAR/u0ynv92mUAFFFOgguL&#10;qQRWsEkjHosalifyoAbRWtZeBfFt/wD6vR5I1/vTkJ/OtSy+E+rStnUNShhX0jUuf6UAcrRXfWnw&#10;q0aI5vL+4m9lwo/rWla+A/ClqQyaQrEf89WZv5mgDys8Ntq1baLrF6u+10q4kX+8kLEfnivWIdN0&#10;61P+i2EMf/XOIL/IVNQB5dbeAvFd1yukMo9ZHVf5mrifDDxI/wDrJbWP/ekJ/kK9Fpj/AHqAOKg+&#10;E0rjN1raqfSOHP6kirEPwn0xf9dqlw3+6qr/AI11lFAHOxfDPwzCnzpcSf783+AFSp4D8LqedJVv&#10;96Rj/Wtx/u0ygDPh8K+HYP8AV6Lbf8ChDfzqVNL0yI/utOt1/wB2FR/SrdR0ANWCBPuQqv8AuqKd&#10;RRQA2Sm06Sm0AFR1JUdABRRRQBHRRRQAU1+tOpr9aAG0x+TyKfTH+9QAlFFABY7V60Aa2jZ+xcj+&#10;I1bT71RWsItrdYB/CvP1qVPvVt9k5XrMfRRRUmwVHP0FSVHP0FBMiOiiitDEKcnWm05OtTIuG46o&#10;3/1n4VJUb/6z8KI/EXL4QooorYxCmP8Aep9Mf71TIBKb/wAtKdTf+WlKO4DqKKKsAooooARu31pa&#10;Ru31paAGyU2nSU2p+0AUUUVQBRRRQAUUUUANfpQ33BQ/ShvuCgBj/dpaR/u0tABRRRQAUUUUANkp&#10;tOkptABRRRQAUUUUAFR1JUdBMgooooKCiiigBr9KbTn6U2gmQUUUUEhRRRQaDZKbTpKbQTIKKKKC&#10;RCoPamFSvapKD83WgCOilf71JQAUUUUAFFFFABRRRQAUUUUAFFFFABRRRQAUUUUAFFFFABRRRQAU&#10;UUUAFFFFABRRRQAUUUUAFFFFABRRRQAUUUUAFFFFABRRRQAUUUUAFFFFABRRRQB8L0UUV9wfyWFF&#10;FFABRRRQAUUUUAFFFFABRRRQAUUUUAFFFFABRRRQAUUUUAFFFFABRRRQAUUUUAFFFFABRRRQAUUU&#10;UAFFFFABRRRQAUUUUAFFFFABRRRQAUUUUAFFFFABRRRQAUUUUAFFFFABRRRQAUUUUAFFFFABRRRQ&#10;AVtfDzw6fFXjPT9GZQY2n3z5/wCea/M35gY/GsWvSf2Z9K+0eIdQ1h1H+j2qxp7M7dfyX9ampLlg&#10;2d2WYf61joU3s3r6LV/gj2ZRhcAflS0UV5p+rBRRRVRJkFFFFUSFSVHUlTIqIUfw/wCfWij+H/Pr&#10;REJBRRRVEhRRRQAU5OtNpydaAHUUUUAFFFFABRRRQA9Pu0tIn3aWgAooooAKKKKACiiitDll8TCi&#10;iigkKKKKAFT71Ppifep9ABRRRQAUUUUAFSVHUlABRRRQAjdOldLotn9isI0x8zfM341gafb/AGy+&#10;jth3bLfQV1Y44r8x8Qsw5Y08HF7+8/yX6n6NwHgbyqYuS291fm/0Ciiivy0/SgooooAKKKhv7g21&#10;szr97ov1qZzjTi5PZDiuaVjP1C6+0XRVW+VOB/WoaKK+UqVJVKjm+p3RXLGwVFc3CW8LTSHCqMmp&#10;c1j+IL3Mi2SHhfmk/pXk5tjo5fg5VXvsl3b2/wAzfD0va1UjPnlku5mnkblm/L2o75oGAOKK/Iql&#10;SdSo5yd23dvzPoIxUVZBRR04qvqV7Fp9s1zK3yqvr1PYVz1KtOhTlUqO0Yptt7JLVsuKcnZFHxLr&#10;39m23kQH99IPl/2R61yLMxO5uSeST3qW+vJr+6a7nPzMfyHpUVfzbxXxFWz7MXNO1ON1FeXd+b3P&#10;o8Lh44enbq9wooor5U6AooooAKKKKACiiigAooooAKKKKACiiigAooooAKKKKACiiigAooooAKKK&#10;KACqOqQYkWZR97hqvVHeRebbMo64ytdGFqeyrJ/I0oy5aiZkunzbxXc+BPFQ1S3/ALOvZP8ASYV+&#10;Xcf9Yvr9fX8/WuGB2r81SWt3NYXUd5Zttkibctfe5DnVbJ8cprWD0ku6/wA1ujXHYOOMo26rZnrP&#10;X5qUHPSqGgazFrVhHexH73DR5+63cVeHU81+70a1PEUY1abvGSun3TPjJRlCTjJaoXvnNEbyQTLc&#10;RH5lORQDnpQQT3raEpU5KUXZolrm0Z0VlcLdQLcRnhu3p7VNWJoF20MzWb8LJyvs1bdfr2T5hHMc&#10;FGp9rZ+q/wA9z53EUfY1GvuCpLG4NrcqxPytw1R01wT0FetGcqclJboxesbG9RVfTbjzrddx+Zfl&#10;arFfVUqkalNSXU4JLllYKKKK0EFFFFAHL/GTwWvj/wCHGqeHEj3TtbmWzH/TZPmT8yMfQmvjIE9G&#10;Uqf7rdq+9a+Ofjv4QTwT8VtW0m3iZbeab7VbZ6bJfmwPYNuX/gNfqnhvmXvVcFJ/3o/gn+h+H+L+&#10;UJxoZjBf3Jfmv1ORooor9YPwsKKKKACiiigAooooAKKKKACiiigAooooAKKKKACiiigAooooAKKK&#10;KACiiigD2r9i7/kN+JP+vWz/APQpq9+rwH9i7/kN+JP+vWz/APQpq9+r5fMv98fy/Q/oTgP/AJJi&#10;j6y/9LYUUUV559gFFFFABRRRQAUUUUAFFFFABRRRQAUUUUAFFFFABRRRQAUUUUAFFFFABRRRQAUU&#10;UEgdaAM3xLbK+m+eAN0bAg/XrWDWv4lvlZBp6NltwaT2HYVkVz1PiOyjfk1Gv0ptOfpTazNAoooo&#10;AKKKKACiiigCOiiigAooooAKKKKACmv1p1NfrQA2iiigAoqS2tbu+l8iztpJnP8ADGhY/pXQaT8L&#10;PEd+VkvTHZxnk+Y25sf7o/qRQBzdOigmuJPKt4Wkc9FRSSfyr0TTvhZ4esgDemS6f/po21fyH+Nd&#10;BaadYaenl2NlFCuMfu4wufyoA8z0/wCHvirU03rp/kqf4rhtv6df0rYsPhAmFbVdYJP8SW6f1P8A&#10;hXdVHQBiWPw98KWBDppizMP4p2LZ/Dp+la8FpbWq7LaBI1/uxqFH6VJRQAVHUlR0AFFFFAEZGDii&#10;lf71JQAUx/vU+mP96gBKKKKAEf7tMp7/AHaZQAVHUlR0AFFFFADZKbTpKbQAVHUlR0AFFFFAEdFK&#10;Ec8hTSiKQ9I2/wC+aAG01+tSm3nI4gf/AL5NMe1uWbi3k/75NAEdMf71W49NvZOVt2/4Fx/OpI/D&#10;9075mlVfpzQBn8k7R1rU03SvJH2q5HzY+VfSrVlpVtZncse5v7zcmrEgGw8VcY6kSloQ0qfepKVP&#10;vVqc8fiH0UUVmbhUc/QVJUc/QUEyI6KKK0MQpydabTk61Mi4bjqjf/WfhUlRv/rPwoj8RcvhCiii&#10;tjEKY/3qfTH+9UyASm/8tKdTf+WlKO4DqKKKsAooooARu31paRu31paAGyU2nSU2p+0AUUUVQBRR&#10;RQAUUUUANfpQ33BQ/ShvuCgBj/dpaR/u0tABRRRQAUUUUANkptOkptABRRRQAUUUUAFR1JUdBMgo&#10;oooKCiiigBr9KbTn6U2gmQUUUUEhRRRQaDZKbTpKbQTIKKKKCQooooAY/wB6kpX+9SUAFFFFABRR&#10;RQAUUUUAFFFFABRRRQAUUUUAFFFFABRRRQAUUUUAFFFFABRRRQAUUUUAFFFFABRRRQAUUUUAFFFF&#10;ABRRRQAUUUUAFFFFABRRRQAUUUUAfC9FFFfcH8lhRRRQAUUUUAFFFFABRRRQAUUUUAFFFFABRRRQ&#10;AUUUUAFFFFABRRRQAUUUUAFFFFABRRRQAUUUUAFFFFABRRRQAUUUUAFFFFABRRRQAUUUUAFFFFAB&#10;RRRQAUUUUAFFFFABRRRQAUUUUAFFFFABRRRQAUUUUAFex/sy2Yj8P6lfY/1t4qf98rn/ANmrxyva&#10;v2aZVfwfeRj7w1Ak/iif4VjW+A97htJ5lH0f5Ho1FFFcJ+jBRRRVRJkFFFFUSFSVHUlTIqIUfw/5&#10;9aKP4f8APrREJBRRRVEhRRRQAU5OtNpydaAHUUUUAFFFFABRRRQA9Pu0tIn3aWgAooooAKKKKACi&#10;iitDll8TCiiigkKKKKAFT71Ppifep9ABRRRQAUUUUAFSVHUlABRRRQBqeFLYPLJdMT8q7V/Gtzpx&#10;VHw9b+RpiE/8tPmq9X8/8UY369ndWfROy9Fp+Luz9y4bwf1PJ6ULatXfq9fwVkFFFFfPnvBRRRQA&#10;Vm61OWmWBT93k/WtF2CqWY8Dk1iPK08jSt/E2a83M6nLSUF1/Q2oxvK4UUUE4GTXgnURXU4giaVz&#10;8qrmuckdpZmnc/MxzWn4lusRJaoeWbc30FZnPevznizHe2xaoRekVr6v/JWPYwFPlp876hRRRXyJ&#10;6AjHC5rlPGGrG7u/sMb/ACQ/ex3b/wCtW/rmqLpmnyXCj5vux+7GuIOWYuxyTyT61+V+JGfPD4eO&#10;W0n70tZf4b6L57+h6mW0eaTqPpt6hRRRX4mewFFFFABRRRQAUUUUAFFFFABRRRQAUUUUAFFFFABR&#10;RRQAUUUUAFFFFABRRRQAUUUUAFFFFAGRPF5c7Rj+FqQjIxU2rIUuVdR95ahr6SjL2lGL8j1KcuaC&#10;Zr+BdfOk6x9knk/c3LANnordj/Q//Wr0NCWPIryM8LtzXo3gvXRrOio8h3TRfu5vqB1/Ef1r9U4F&#10;zhyhLA1HtrH06r9UfO51heWSrR66P9H+hsUUA5GRRX6QeCNMjRyLIhwynK10llci5gSZR95enpXO&#10;9K0vDtz8z2rHp8y/1r6rhPHfV8Y6MnpP81t96ujhx1Pmp8y6GtRRRX6UeKWNIn8q6MTHiTj8a1AS&#10;eorDDvGd6nlTkVtxuJEV1PDLmvcyutzU3TfT8mc1aOtxaKKK9QwCiiigArwX9tPwszR6L42gThGe&#10;yuTjrn54/wCTj8a96riv2hvDI8U/CDWLRY90lrb/AGuH/eiO/wDVQR+Ne9wzjv7PzyjUvZc3K/R6&#10;P7t/kfL8ZZas04bxFG13y8y9Y6r77W+Z8gA5FFAIIyKK/o4/kMKKKKACiiigAooooAKKKKACiiig&#10;AooooAKKKKACiiigAooooAKKKKACiiigD2r9i7/kN+JP+vWz/wDQpq9+rwH9i7/kN+JP+vWz/wDQ&#10;pq9+r5fMv98fy/Q/oTgP/kmKPrL/ANLYUUUV559gFFFFABRRRQAUUUUAFFFFABRRRQAUUUUAFFFF&#10;ABRRRQAUUUFsHpQAUVHLeW0A3TTqv+8wqlceJLGI4hLSH2XA/WpcktyuWUtkaNFYNx4mvpBi3iWP&#10;3PzGqdxqF9dHM907f7OcD8hUupHoaKjLqdDc6rZWg/fXC/7o5NZl/wCJpZcx2SbB/fbrWXRWcqkm&#10;axoxjuHJbcTknqTRRRWZqI/3aZT3+7TKACiiigAooooAKKKKAIzwcUUUUAFFFFABRRSorySLFGjM&#10;zHCqq5zQAlNkrptB+F2uaqFn1ErZw4ziRcyH/gPb8a7TQfAXh7RGD2tkskv8U1x8zfh2H4AUAed6&#10;L4F8S65iSCy8mI4/fXGVGPYdT+ArrdG+Eek22H1eSS7f+6PkT9OT+ddqIgBkU6gDPs9KtdOi8ixs&#10;o4V/uxoFqYQOOQKsv92mVSQFdoJC33aPIm/yasUUcpPMV/Im/wAmm/ZJiecfnVqihoEyr9ik9RQL&#10;KXuVq1RUlFQ2rg43CmixbvJ+lWaKqJPMV/sP/TSj7D/00qxRT5UHMVTp/czfpS/2eg5MrflVmijl&#10;QcxV+wx/wu1J/Z8JOSzVbqOlIV2V/wCzYf7zfnTvsFt/tVNRT5UF2Q/YbcjG0/nR9gtfT/x41NRT&#10;C7If7OtP7n/jxpP7Osv+ef8AOp6KBEP2C0/54il+yWv/AD7r/wB81LRQBX+yW/8AzxX/AL5o+z2/&#10;/PFf++KkooAYLeEfMsY/75pRBEvRB+Qp1FADfKX0o8sY4p1FADdgoYfLTqR/u0ARr3+tGxfShe/1&#10;paAECgUtFFABTZPuGnU2T7hoAhpU+9SUqferQwj8Q+iiiszcKjn6CpKjn6CgmRHRRRWhiFOTrTac&#10;nWpkXDcdUb/6z8KkqN/9Z+FEfiLl8IUUUVsYhTH+9T6Y/wB6pkAlN/5aU6m/8tKUdwHUUUVYBRRR&#10;QAjdvrS0jdvrS0ANkptOkptT9oAoooqgCiiigAooooAa/ShvuCh+lDfcFADH+7S0j/dpaACiiigA&#10;ooooAbJTadJTaACiiigAooooAKjqSo6CZBRRRQUFFFFADX6U2nP0ptBMgooooJCiiig0GyU2nSU2&#10;gmQUUUUEhRRRQAx/vUlK/wB6koAKKKKACiiigAooooAKKKKACiiigAooooAKKKKACiiigAooooAK&#10;KKKACiiigAooooAKKKKACiiigAooooAKKKKACiiigAooooAKKKKACiiigAooooA+F6KKK+4P5LCi&#10;iigAooooAKKKKACiiigAooooAKKKKACiiigAooooAKKKKACiiigAooooAKKKKACiiigAooooAKKK&#10;KACiiigAooooAKKKKACiiigAooooAKKKKACiiigAooooAKKKKACiiigAooooAKKKKACiiigAoooo&#10;AK9Y/Zivvk1fTmfndDIq/wDfQP8ASvJ67P4Ca0mj/EGG2mm2x30LQHd3b7y/mVx+NZ1Peps9TJqy&#10;o5lTk+rt96se+0UL93pRXnn6gFFFFVEmQUUUVRIVJUdSVMiohR/D/n1oo/h/z60RCQUUUVRIUUUU&#10;AFOTrTacnWgB1FFFABRRRQAUUUUAPT7tLSJ92loAKKKKACiiigAooorQ5ZfEwooooJCiiigBU+9T&#10;6Yn3qfQAUUUUAFFFFABUlR1JQAUAFnCL1bgUVY0mIz6pCmOjbvy5rlx2IjhsJUqv7MW/uVzpwdGW&#10;JxdOkvtSS+92Omhj8mJYgPuqB+lOoor+bak5VKjk92f0JTgqdNQXQKKKKzLCiiigCvqkvl2bFerf&#10;LWUuQORV3WZS0kcQPTJNU6+dzCpz4hrtp+p2UY2phSP92lqG+uPs9rJIT91ePrXm1akaVJzeyTb+&#10;RtFc0rIwtUnF1eySD7qnav4VFTUGRg06vxbE1pYjESqy3k2/vPo4RUYKK6B1ozgcmjpxUd5Mttbv&#10;O/3Y1LH8BXLUnGlTc5OyWrfkXvojl/GWofaNQWzRvlh5b/eP/wBbFY9Onle4maeQ/M7Fm/Gm1/LW&#10;e5lUzbNquJl1enklol9yPqMPT9jRUF0CiiivHNAooooAKKKKACiiigAooooAKKKKACiiigAooooA&#10;KKKKACiiigAooooAKKKKACiiigAooooApawvyRyAfxYqoAck1f1UZts+jCqFe5gZXw68mz0MO/3Y&#10;YB7VseAtVOna79ldv3V18h9m7H+n41jD79JukjlEsTbWU5VvQ17eWYypgMdTrw+y0/VdV910GJox&#10;xFGUH1R697igjPBqjoeoLqmnQ3yf8tIw30Pf9c1eHpX9C0aka1KNSLumk16PVHwcoyjJxe6CpLKc&#10;W91HODgBvm+h61HTSMJiumhVlQrRqR3i018tSJRUotM6iM5WnVX0qf7RYRy/7OKsV+00K0a9GNRb&#10;SSa+aufOSi4yafQa2+tTSJS9rsP8LYrNq1pEhWdos/eXP5V6WX1PZ4peen9fMxqq8TSooor6Q4wo&#10;oooAKjureG8tpLO5TdHMhSRfVSMEflUlFVCTjJSRNSMalNxZ8Ka1pb6FrV7oUi7WsbyW3YH/AGHK&#10;/wBKrV3P7Suironxp1hI49qXRiul996DJ/76DVw1f07luJ+t5fSrfzRi/vSP4vzjB/2fmtfD/wAk&#10;5L8XYKKKK7TzQooooAKKKKACiiigAooooAKKKKACiiigAooooAKKKKACiiigAooooA9q/Yu/5Dfi&#10;T/r1s/8A0Kavfq8B/Yu/5DfiT/r1s/8A0Kavfq+XzL/fH8v0P6E4D/5Jij6y/wDS2FFFFeefYBRR&#10;RQAUUUUAFFFFABRRRQAUUUUAFFBYL1NVZ9XsYDtaUMfReaClGUti1RmsefxKT/x7W34yH+gqrNrO&#10;oz/KbjaPSMYrN1IlxozZ0Es0UK5lkVf95sVTn1/T4SQsjSEf3F/rWEzu7bnYs395jSVLqvoaxox6&#10;mnN4lnYYt7dV/wBpuaqT6pqFxxJct9F+X+VV6KzcpM0jCMdkFNfrmnU1+tSUNooooAKKKKACiiig&#10;BH+7TKe/3aZQAUUUUAFFFFABRRRQBGetFK/3qSgAopY0mmlWGKNmZmwqqMkn0rvvBfwvhtgup+Jo&#10;1kl4Mdr1VP8Ae9T7dB70Ac54X8Aa14kIuWH2a1/57SLy3+6O/wBelegaB4R0Pw6n+gWg8z+K4k5c&#10;/j2+g4rW2ADgdBxgU2gAAAOQKlhAC5zUVSQtxtoAkooooAR/u0ynv92mVURR2CiiiqFIKKKKmQRC&#10;iiipKI6KKKqJmFFFFUAUUUUAFR1JUdTIAoooqgCiiigAooooAKKKKAI6KKKACiiigAooooAKR/u0&#10;tI/3aAI17/WlpF7/AFpaACiiigApsn3DTqbJ9w0AQ0qfepKVPvVoYR+IfRRRWZuFRz9BUlRz9BQT&#10;IjooorQxCnJ1ptOTrUyLhuOqN/8AWfhUlRv/AKz8KI/EXL4QooorYxCmP96n0x/vVMgEpv8Ay0p1&#10;N/5aUo7gOoooqwCiiigBG7fWlpG7fWloAbJTadJTan7QBRRRVAFFFFABRRRQA1+lDfcFD9KG+4KA&#10;GP8AdpaR/u0tABRRRQAUUUUANkptOkptABRRRQAUUUUAFR1JUdBMgooooKCiiigBr9KbTn6U2gmQ&#10;UUUUEhRRRQaDZKbTpKbQTIKKKKCQooooAY/3qSlf71JQAUUUUAFFFFABRRRQAUUUUAFFFFABRRRQ&#10;AUUUUAFFFFABRRRQAUUUUAFFFFABRRRQAUUUUAFFFFABRRRQAUUUUAFFFFABRRRQAUUUUAFFFFAB&#10;RRRQB8L0UUV9wfyWFFFFABRRRQAUUUUAFFFFABRRRQAUUUUAFFFFABRRRQAUUUUAFFFFABRRRQAU&#10;UUUAFFFFABRRRQAUUUUAFFFFABRRRQAUUUUAFFFFABRRRQAUUUUAFFFFABRRRQAUUUUAFFFFABRR&#10;RQAUUUUAFFFFABRRRQAVJZ3txpt5DqNq22W3mWSNvRlOR/Ko6KCoycJcyPpzw74ms/EejW2tWx/d&#10;3MQcbWzj1X6g5H4VpLNE3R68Z+AXjaO0uZPBWoy7Y5mMlizdn/iT8eo98+teslQFwDXi1p1KNRxl&#10;r2P3TJaOBzzK4V6UnGW0luk1vpvrutS6WGQAadWeCR0qRWcjPmN+dTHFLsd0uH5t6T/D/glyiqeX&#10;/wCejf8AfVDNIF/1rf8AfVV9aj2J/wBX6v8AOvuLgGTinlgKzvNf++3/AH1QJZR0kb86X1qL6ErI&#10;6i+2vuNLdxmgAntWeJZT/G350u+T/nq350/rMVpYP7DqP7a+4v0VR3P/AM9W/wC+jRuf/nq3/fRr&#10;T6xHsT/Yc/519xeoqj5kn/PZv++jR5kn/PZv++jR7byF/YlT+ZfcXqdGCT0rP8yUjPmt/wB9GgTT&#10;DpK3/fRo9t5Ef2PU/nX3GkQR2pN3+yazjPOePOb/AL6NHmzf89m/76o9p5B/Y9T+dfcaVBOBmsvz&#10;5Qcea3/fRpEnnJwZW/76Nac5P9kVP5l9xq0Vm7n/AOerf99GgTTKMCVv++jU+0J/smp/MvuNVPu9&#10;KXp1B/Ksnzp/+ezf99GgzTHrK3/fRo5yf7LqfzL7jWorJ8yT/ns3/fRpPNlzjzW/76NaD/sup/Mv&#10;uNeisnzZc481v++jR5kn/PZv++jQR/ZtRfaX3GtmisnzJP8Ans3/AH0aPMk/57N/30ar3jKWUy35&#10;vwNaisnzpV6TN/30aatxOB/r3/76p+8L+yZL7X4GxRmsnzp/+e7/APfVHnS/89W/76p2uQ8rmvtG&#10;sh+bFPLgVjGefOBM3/fRoFxcDhZpP++jRysX9lvv+Bs7sdRS5GM1j/aLjGftD/8AfRp3mynkzN/3&#10;0arlkH9my/mNYMD0NFY7zTA8TuP+BGmme473En/fRo5JE/2bLubWRnFPLqBnNYRmnPyiV/8Avo00&#10;kn7xz9ar2Yf2e+svwNx7y1j/ANZOv/fVXvCVzBd6s3lEt5cJOce+K5VeTg11Pw7iAF3OB3RR+v8A&#10;9avneLKiwuQV5d0l97S/U9zh3L4yzmld3s7/AHJv8zp6KKK/n0/YgooooAKKKKAMnUX8zUG/2eP0&#10;qGh/mlaTPVs0V8nUl7SpJ92zvjpGwVm+IpNtssP9+QfkK0qxfEUubuOIn7qZ/P8A/VXz/EVf2OUz&#10;t1svvev4HXg482IRRooor8nPeDpzWP4yuxFpPkIfmmfH4dTWxzmuV8a3DSX8dvn/AFcefxJ/+tXy&#10;nGmO+o8O1pJ6ySivm7P8LnVgqfPiI36a/cYtFFFfzUfRBRRRQAUUUUAFFFFABRRRQAUUUUAFFFFA&#10;BRRRQAUUUUAFFFFABRRRQAUUUUAFFFFABRRRQAUUUUAQakM2rD6fzrOrS1H/AI9W/D+dZte1l/8A&#10;Bfr+iO7C/wAP5hRRRXcdR2nwwvzcadNYs3/HvJlR/st/9cH866ivPfhxem38QeSTxcRMv4jn/H86&#10;9AVietfuHB+MeKyOF943i/lt+DR8XmlL2eNl56/18x1FFFfUHnmp4elbyJIP7rZH41qVh6DLsviu&#10;fvRnj6Gtyv1Xhqv7bKoX+zdfc9PwZ4OMjy135hUlnIY72NvVsVHTSWVlb0r6KMvZ1FLs0cr1jY3q&#10;KAwZQw9KK+tPPCiiigAooooA+bv20tJjtvG2j6yq4N3prxN7+XJn/wBqCvHK+h/22NKE3hrQ9aCf&#10;Nb6hJDu9A8ef5xivniv6C4LxH1jh2jfeN19zdvwsfyn4iYX6rxZiLLSVpL5pX/G4UUUV9UfDhRRR&#10;QAUUUUAFFFFABRRRQAUUUUAFFFFABRRRQAUUUUAFFFFABRRRQB7V+xd/yG/En/XrZ/8AoU1e/V4D&#10;+xd/yG/En/XrZ/8AoU1e/V8vmX++P5fof0JwH/yTFH1l/wClsKKKK88+wCiiigAooooAKKKKACii&#10;igAJxyao6jrEFk/lRjdJ/d7D61Jq159jttw+83CfWsEsWO9zuJ5J9azqS5dEbUqfNqyS5vbu7bM8&#10;uQ38I6Co6KK5zq22I6KDwcUUAFFFFABRRRQAU1+tOprjvQA2iiigAooooAKKKKAEf7tMqRuRio6A&#10;CiiigAooooAKKKKAGP8AepESSZ1hgQszNtVVGST6Urn5q734WeDhBCPE+ow/vJB/oit/Cv8Ae+p7&#10;e31oAv8AgPwFD4ehXUtRVZL6RevUQj0Hv6n8Pr09AGBgUUAFR1JUdABRRRQAv2hlOCM04XS91qJ+&#10;tNoAme4RhwG/Km+eP7tR0UASG5QHGKPtSelQP96kp3YFj7VD6NTTeRHpuqGo6LsXKi19rh/2qDeQ&#10;9g1VaKQywbqMnO1qb9rh/wBqoajp3ZPKWvtkXo1H22P0NVaKLsOUsm/iHVWpDqMR4Kt+Qqq/Wm0+&#10;Zj5UXPtsPq1N+3W4OCW/KqtMf71K7Fyl9bq3fpIKkBBGRWXTopXh/wBW2KfMHKaVFQ210LgYxhh1&#10;FTVRIUUUUAFFFFAEdFFFABRRRQAUUUUAFI/3aWkf7tAEa9/rS0i9/rS0AFFFFABTZPuGnU2T7hoA&#10;hpU+9SUqferQwj8Q+iiiszcKjn6CpKjn6CgmRHRRRWhiFOTrTacnWpkXDcdUb/6z8KkqN/8AWfhR&#10;H4i5fCFFFFbGIUx/vU+mP96pkAlN/wCWlOpv/LSlHcB1FFFWAUUUUAI3b60tI3b60tADZKbTpKbU&#10;/aAKKKKoAooooAKKKKAGv0ob7gofpQ33BQAx/u0tI/3aWgAooooAKKKKAGyU2nSU2gAooooAKKKK&#10;ACo6kqOgmQUUUUFBRRRQA1+lNpz9KbQTIKKKKCQooooNBslNp0lNoJkFFFFBIUUUUAMf71JSv96k&#10;oAKKKKACiiigAooooAKKKKACiiigAooooAKKKKACiiigAooooAKKKKACiiigAooooAKKKKACiiig&#10;AooooAKKKKACiiigAooooAKKKKACiiigAooooA+F6KKK+4P5LCiiigAooooAKKKKACiiigAooooA&#10;KKKKACiiigAooooAKKKKACiiigAooooAKKKKACiiigAooooAKKKKACiiigAooooAKKKKACiiigAo&#10;oooAKKKKACiiigAooooAKKKKACiiigAooooAKKKKACiiigAooooAKKKKAFimmtZlubeVo5I2DRuv&#10;VSOQR+Ne7/DD4i2vjjR/LuWVNRt1Auof7/8A00HsfTsfwJ8HqxpOraloOpRavpFw0M8LZV1/kfUH&#10;uPSufEYeOIjbr0PpOG+Iq2Q4zm3py0lHuu681+J9MU9Pu1yXw6+KGk+N7YWsrrb6iq/vLVm+/wD7&#10;Seo9uo78YNdYrALya8OUJU5csj96wOOwuYYdVqE1JPqvyfZ+THUj/dpaR/u0pbHbL4RlFFFQYDv4&#10;f8+lOpv8P+fSnVT+IldQooorYkKKKK0AKKKKmJjIKKKKokjpU+9SUqferf3jMfRRRUAFFFFOPxGP&#10;2gooorWWxQUUUVRjL4goooqokhTU6U6mp0qiZDqKKKqJnIKKKKcdiQqSo6kpkyGv1ptOfrTaqJP2&#10;WFFFFUZgDg5rsfh7HjSZpsffuMfkBXHZruPAiFPDqH+9M5/XH9K+J8QKnJkNv5pJfm/0PoeFoc2b&#10;X7Rb/JfqbFFFFfhp+lhRRRQAUy4bZA0n91SafUN+22zkI/u4qKkuWm35MqOskjJooor5I7gJwM1z&#10;+sMZNTkOfu4H6VvP0rnbxt97M/8A00b+dfIcX1OXBQh3l+Sf+Z6GXx/et+RHRRRX50ewFcP4hnE+&#10;sTMDwrbfyGK7ZjgE1wN4/mXksn96Rj+tflvihiJRy6jSX2pN/crfqenlcf3kpeRHRRRX4ieyFFFF&#10;ABRRRQAUUUUAFFFFABRRRQAUUUUAFFFFABRRRQAUUUUAFFFFABRRRQAUUUUAFFFFABRRRQBW1Ntt&#10;scn+ID9aoVe1c7YFXP3n/pVGvcwC/wBnv5noYf8AhhRRRXYdBa8Pz/Zdes7jP3bhQ30Jwf0NeoL2&#10;NeRvIYdsi9VbIr1yAholcfxLmv1Lw9rOVCtS7NP71Z/kj5nPaf7yE+6a+7/hx1FFFfox4JNpjbNR&#10;hYn+LB/Guirl4GMd3HJ/dkU/rXThsnGK/QuDql8LUh2af3r/AIB4+YR/eJ/1/WotFFFfZHnmxaNu&#10;tY39UFSVBphH9nx/j/Op6+soy5qUX5L8jhl8TCiiitCQooooA8t/a9tTN8IGuf8An31W3k/Msn/s&#10;9fLtfWn7T1n9u+CmsKVz5fkS/wDfMyGvkuv3Dw7qc2Ryj2m/yT/zP5t8WqXs+JYS/mpp/NNr8kgo&#10;oor7w/LQooooAKKKKACiiigAooooAKKKKACiiigAooooAKKKKACiiigAooooA9q/Yu/5DfiT/r1s&#10;/wD0Kavfq8B/Yu/5DfiT/r1s/wD0Kavfq+XzL/fH8v0P6E4D/wCSYo+sv/S2FFFFeefYBRRRQAUU&#10;UUAFFFFABRRRQBk+JGczRKT8oUms2tjXbR7iBZ0HzR9f92seuep8R2Un7gUUUVmaEdFFFABRRRQA&#10;UUUUAFNkp1NkoAbRRRQAUUUUAFFFFABUdSVHQAUUUUAFFFFABRRRQBoeE/D58S+IodOf/VD57g/7&#10;A6j8en4168qLEAsahVUYVVHAFcn8H9IEGmXGsuPmuJdif7q//XJ/KuuoAKKKKACo6kqOgAooooAa&#10;/Wm05+tNoAKKKKAGP96kpX+9SUAFR1JUdABRRRQAVHUlR0AFFFFADZKbTpKbQAUx/vU+mP8AeoAS&#10;iiigB0MnlSrJ71pVlhS7BR61qDjiqiTIKKKKokKKKKAI6KKKACiiigAooooAKR/u0tI/3aAI17/W&#10;lpF7/WloAKKKKACmyfcNOpsn3DQBDSp96kpU+9WhhH4h9FFFZm4VHP0FSVHP0FBMiOiiitDEKcnW&#10;m05OtTIuG46o3/1n4VJUb/6z8KI/EXL4QooorYxCmP8Aep9Mf71TIBKb/wAtKdTf+WlKO4DqKKKs&#10;AooooARu31paRu31paAGyU2nSU2p+0AUUUVQBRRRQAUUUUANfpQ33BQ/ShvuCgBj/dpaR/u0tABR&#10;RRQAUUUUANkptOkptABRRRQAUUUUAFR1JUdBMgooooKCiiigBr9KbTn6U2gmQUUUUEhRRRQaDZKb&#10;TpKbQTIKKKKCQooozQAx/vUlK/3qSgAooooAKKKKACiiigAooooAKKKKACiiigAooooAKKKKACii&#10;igAooooAKKKKACiiigAooooAKKKKACiiigAooooAKKKKACiiigAooooAKKKKACiiigD4Xooor7g/&#10;ksKKKKACiiigAooooAKKKKACiiigAooooAKKKKACiiigAooooAKKKKACiiigAooooAKKKKACiiig&#10;AooooAKKKKACiiigAooooAKKKKACiiigAooooAKKKKACiiigAooooAKKKKACiiigAooooAKKKKAC&#10;iiigAooooAKKKKACKSa2mS5t52jkjYNHIjYZWHQg9q9I8F/H64tFTTvGsLTqMKt9Cvzj3de/1HPs&#10;a83orKrRp1o2kj1MrzrMMnrc+Gnbut0/VfqfS2jeI9G8Q2wvdE1KG6jP8UTdPYjqD9RVxjlM18w2&#10;V9e6bcreaZeSW8y/dkhkKsPxFdZonxy8eaXH5N7PBfL63UfzD2yuM/jmvPqZfL7DufpmX+ImEqRU&#10;cZBxfdar7t1+J7hRXmVh+0dbFP8AiZ+FZFb/AKYXQbP5gVdT9ojwnj59E1IfRY//AIuub6niF9k+&#10;gp8W8P1I3VdL1TX5o9C/h/z6U6vPR+0X4PHH9jan/wB+4/8A4uj/AIaJ8H9tH1T/AL9x/wDxyj6r&#10;iL/CV/rVkH/P+P4/5HoVFeff8NG+EP8AoC6n/wB+4/8A4uj/AIaN8If9AbU/+/cf/wAXWn1et/KT&#10;/rRkP/P+P4/5HoNFee/8NG+Ev+gJqX/fEf8A8XR/w0Z4U/6Ampf9+4//AIur9hV/lD/WjIf+f8fx&#10;/wAj0KivPV/aM8JfxaLqn/fEX/xdL/w0Z4Q/6Auqf98Rf/F0LD1uxjLifIf+f8fx/wAj0GivPv8A&#10;hozwh/0BdU/74i/+Lpf+Gi/CH/QH1L/v3H/8XT+r1uwf60ZH/wA/4/18jvKVPvVwB/aJ8I550TU/&#10;++I//i6B+0T4SBz/AGNqX/fuP/4utPYVOxn/AKzZH/z/AF+P+R6FRXn/APw0X4Q/6A+pf9+4/wD4&#10;uk/4aN8If9AbU/8Av3H/APF1PsanYP8AWbI/+fy/H/I9Borz/wD4aM8IDpouqf8AfuP/AOLpp/aN&#10;8I9tF1P/AL9x/wDxdUqNS+xn/rHkm/tl+P8AkehUV57/AMNF+Ev+gPqn/fuL/wCLoH7RfhLPOj6n&#10;/wB+4/8A4utHTqdg/wBZck/5/L8f8j0KivPf+GivCOf+QNqn/fuL/wCLo/4aK8If9AXU/wDv3F/8&#10;XR7Op2JfEmS3/jR/H/I9Corz0ftG+Ej10TUv+/cf/wAXS/8ADRvhD/oDan/37j/+LrRQl2M/9Y8l&#10;/wCfy/H/ACPQaanSvP2/aL8IngaNqf8A37j/APi6D+0V4QHP9j6p/wB+4/8A4ujkl2B8RZL/AM/l&#10;+P8AkehUV59/w0X4P/6Amqf98x//ABdL/wANHeEP+gHqf/fuL/4uqjGXYh8Q5O/+Xy/H/I9Aorz4&#10;/tGeER/zBNU/79x//F0n/DRfhL/oD6p/37i/+LoUZC/1gyf/AJ/L8f8AI9CqSvOj+0X4Q7aNqn/f&#10;uL/4ul/4aO8I/wDQH1T/AL9x/wDxdVyyIfEGT/8AP5fj/kehP1ptefN+0V4Qfn+xdT/79x//ABdJ&#10;/wANF+Ef+gJqX/fuL/4uqSYv7fynX96vx/yPQqK89/4aL8I/9ATUv+/cX/xdH/DRfhH/AKAmpf8A&#10;fuL/AOLp8rM/7eyn/n6vx/yPQq7zwUCvhu3P+8f/AB414Cf2jvCIGf7F1P8A79x//F17h8J/ENp4&#10;q8Aafr9jBJHDcK5RJlAYYdhzgkdvWvgPEZ/8IsF/fX5M+x4IzLA4zNJxozUmot2Xa6Oiooor8VP1&#10;MKKKKACq+pnFm5+n86sVX1Rv9Cb6j+dY4j/d5ej/ACKp/GjLooor5U7hG54965qYsZnP/TRv510r&#10;dvrXNP8Afb/eP86+K4y/h0vV/kj0st3l8htFFFfAHrDJmxEzH+6a8+znmvQL0/6JIf8Apmf5V5/X&#10;474qS/eYaPlL/wBtPYyv4Z/IKKKK/IT1AooooAKKKKACiiigAooooAKKKKACiiigAooooAKKKKAC&#10;iiigAooooAKKKKACiiigAooooAKKKKAKGsN+8jj/ABqtUmoOZLtmx935ajr6LDx5MPFf1rqepRjy&#10;00gooorY0GSA7cV6toxMmkWp/vQIf/HRXlUn3cAV6j4c3f2FZ5/590/9BFfo3h9L/aKy8l+b/wAz&#10;5/Pfgg/Nl2iiiv1I+bAkqNwrpYs9a5o9K6aI8V91wX/y++X6nl5l9j5/oOoJwMmiivujyzS0gn7E&#10;uT/EatVV0b/jy/4HVqvqML/u0PRHDU+JhRRRXQSFFFFAHH/tAQif4M+IkK7v+JeW/JlP9K+O6+yv&#10;jof+LPeIsf8AQJkr416dBX7N4bv/AITKq/vfoj+efGCP/C1Qf9z9X/mFFFFfox+QhRRRQAUUUUAF&#10;FFFABRRRQAUUUUAFFFFABRRRQAUUUUAFFFFABRRRQB7V+xd/yG/En/XrZ/8AoU1e/V4D+xd/yG/E&#10;n/XrZ/8AoU1e/V8vmX++P5fof0JwH/yTFH1l/wClsKKKK88+wCiiigAooooAKKKKACiiigAPNZt7&#10;oUcrNJasI2/un7v/ANatKiplFS3KjKUdjnpdM1CH71q31XmoSjJwyMPqtdPRWfso9zb2z7HJ0V1T&#10;Rq3UUeTATuMK/wDfNHsfMPb+RytGa6g2tq3W1j/74FI1jZHpZxf9+xR7OXcfto9jmKK6T+zLEnJt&#10;I/8Avmg6Vpx62Uf/AHzS9jIft49jm6bJXSHSNOIx9jX9aT+w9Mbk2i/99H/Gj2Mg9tE5qiukOgaU&#10;f+XX/wAiN/jTT4d0sn/UsP8AgZpeykHtonO0V0DeGdOPQyfg3Wmjwxp5GfMm/wC+h/hR7KRXtoGD&#10;RW8fC9j2ml/76H+FNbwtZjpczfp/hR7OQe2pmHUdbx8LQY4upP8AvkU0+EY+183/AH7/APr0ezkH&#10;todzDorZPg853Lf/APkP/wCvSHwhKORfL+KUvZy7B7an3MeitZvCN1/DeR/98mk/4RO8B+W5j/Wl&#10;yS7B7Sn3MqitQ+E7/tcQ/mf8Ka3hXUVGfNhb/gR/wo5Jdh+0h3PTPAtmtj4RsIVH3oA7fVvm/rWl&#10;Vfw9A0OhWULfw2kanHsoq15ben61JY2il2N6UbW9KAEqOpCrYyBTfLf+7QA2ilKsOq0bWxnbQAx+&#10;tNpzIxPCmm0AFFFFADH+9SUr/epKACo6kqOgAooooAKjqSo6ACiiigBslNp0lNoAKY/3qfTH+9QA&#10;lFFTW9jJJ80vA/U0ALYQbpfNdeB096u0iqEXao4HSlrQhsKKKKBBRRRQBHRRRQAUUUUAFFFFABSP&#10;92lpH+7QBGvf60tIvf60tABRRRQAU2T7hp1Nk+4aAIaVPvUlKn3q0MI/EPooorM3Co5+gqSo5+go&#10;JkR0UUVoYhTk602nJ1qZFw3HVG/+s/CpKjf/AFn4UR+IuXwhRRRWxiFMf71Ppj/eqZAJTf8AlpTq&#10;b/y0pR3AdRRRVgFFFFACN2+tLSN2+tLQA2Sm06Sm1P2gCiiiqAKKKKACiiigBr9KG+4KH6UN9wUA&#10;Mf7tLSP92loAKKKKACiiigBslNp0lNoAKKKKACiiigAqOpKjoJkFFFFBQUUUUANfpTac/Sm0EyCi&#10;iigkKKKKDQbJTadJTScdaCZBRTS/pTSSTzQSPLAUzcT3oooAKKKKACiiigAooooAKKKKACiiigAo&#10;oooAKKKKACiiigAooooAKKKKACiiigAooooAKKKKACiiigAooooAKKKKACiiigAooooAKKKKACii&#10;igAooooAKKKKAPheiiivuD+SwooooAKKKKACiiigAooooAKKKKACiiigAooooAKKKKACiiigAooo&#10;oAKKKKACiiigAooooAKKKKACiiigAooooAKKKKACiiigAooooAKKKKACiiigAooooAKKKKACiiig&#10;AooooAKKKKACiiigAooooAKKKKACiiigAooooAKKKKACiiigAooooAKKKKACiiigAooooAKKKKAC&#10;iiigAooooAKKKKACiiigAooooAKKKKACiiigAooooAKKKKACiiigAooooAKKKKACiiigAr62/Zik&#10;8z4JaN82dvnD6Ymfivkmvqz9lGcTfBaxjB/1N3cof+/pb/2avgfESN8lg+01+TP1Pwjly8RzXem/&#10;ziekUUUV+In9IhRRRQAVX1Vc2Tfh/OrFQ6gpazkH+zmscQuajJeT/IqHxIyR0ooor5U7hGOOfeua&#10;kH75h/00P866R+lc7dcXUq+kjfzr4rjKP7mk/N/il/kellvxSI6KKK+APWGXC7oWXd/Cf5V59Xoj&#10;fMu2vP7hfLuZI8fdkI/WvyHxUpvkw1T/ABL/ANJf6HrZXL4l6fqR0UUV+OnrBRRRQAUUUUAFFFFA&#10;BRRRQAUUUUAFFFFABRRRQAUUUUAFFFFABRRRQAUUUUAFFFFABRRRQAU15BGjO3RVzTqq6nLtg8rO&#10;C7Y/CtKNP2lRR7lQjzSSM9WLEuf4mJp1AGBiivpD1gooooAZJntXquiLs0i1XGP9HjH/AI6K8rcM&#10;w2oOWOK9as0EVskYH3VC/kK/SvDyPv15eUV99/8AI+dz1+7TXr+hJRRRX6cfOh1rpo+OK5lFMk8c&#10;YH3mA/WunXpnNfecGRly1Zen9fieVmT+Fev6C0HPaiivuDzDS0gEWKnH8Rq1VfShiwT8f5mrFfVY&#10;VctCPovyOGp8TCiiitiQooooA5H4+StD8GvETKR/yDWHPuQP618cLu719c/tLXYs/gprZP8Ay0ji&#10;j5/2pkFfI9ftHhzH/hJqS7zf4JH86+L1Tmz2jDtTX4t/5BRRRX6IfkoUUUUAFFFFABRRRQAUUUUA&#10;FFFFABRRRQAUUUUAFFFFABRRRQAUUUUAe1fsXf8AIb8Sf9etn/6FNXv1eA/sXf8AIb8Sf9etn/6F&#10;NXv1fL5l/vj+X6H9CcB/8kxR9Zf+lsKKKK88+wCiiigAooooAKKKKACiiigAooooAKKKKACiiigA&#10;ooooAKKKKACiiigAooooAKKKKACiiigAooooAKKKKACiiigApGGR0paKAO08NXIudDgYdVXYfwOK&#10;v7F9K5vwRqABl02T/rpGPX1/pXSP92uWStI7acuaCDYvpTKkqOpLCiiitACiiiswDGeoooooAa44&#10;zim09/u0yqiKOwYHpSFEPJWloqhSE8uP/nkv5UhiiPWJfyp1FTIIjfJi/uUn2eH/AJ5in0VJRC9v&#10;Dn7lN+ywf3P1NSUVUTMj+y2/93+dH2WH+7UlFUBC1jA39786a2nw44LfnViilyod2VfsKf7VL9it&#10;88p+tWajpSFcakMSZ2oKcBjgCiiqAKKKKACiiigAooooAjooooAKKKKACiiigApH+7S0j/doAjXv&#10;9aWkXv8AWloAKKKKACmyfcNOpsn3DQBDSp96kpU+9WhhH4h9FFFZm4VHP0FSVHP0FBMiOiiitDEK&#10;cnWm05OtTIuG46o3/wBZ+FSVG/8ArPwoj8RcvhCiiitjEKY/3qfTH+9UyASm/wDLSnU3/lpSjuA6&#10;iiirAKKKKAEbt9aWkbt9aWgBslNp0lNqftAFFFFUAUUUUAFFFFADX6UN9wUP0ob7goAY/wB2lpH+&#10;7S0AFFFFABRRRQA2Sm06Sm0AFFFFABRRRQAVHUlR0EyCiiigoKKKM0ANfpTaWSRAOWFRGdRwBQTI&#10;koqETs3IprFm6saCSbzFA5ammf0Wo6KCuYc0jP8AeNNoooJCiiigAooooAKKKKACiiigAooooAKK&#10;KKACiiigAooooAKKKKACiiigAooooAKKKKACiiigAooooAKKKKACiiigAooooAKKKKACiiigAooo&#10;oAKKKKACiiigAooooAKKKKAPheiiivuD+S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r6Y/Y2vfN+GF1Y5/499Yl/AMiH/GvmevoD9iW8U6V4i0wn/V3VvMvvuV1/wDZBXxvHVL2nDs5&#10;fytP8Uv1P0Pwvrey4spx/mjJfhf9D3SiiivwU/qEKKKKACo7lWe3kT1Q1JR14pSXNFoDDooI2sU/&#10;unFFfIbaHoARkYrndWQx6lJgfeIP6CuirD8QxbL5ZB/EmPyr5fiyj7TLFL+WSf6fqjuwMuWtbuin&#10;RRRX5me0FcPrkDQavcR+sm78+f613H4VyPjGAx6ms+PlkjH5j/Ir878SsL7bIo1Uvgkn8mrfm0eh&#10;lsuWs13Rk0UUV+BnuBRRRQAUUUUAFFFFABRRRQAUUUUAFFFFABRRRQAUUUUAFFFFABRRRQAUUUUA&#10;FFFFABRRRQAVl385luWCj5V+VavX9yLa3LZ+ZuFrLQAc5r1Mvo71H6L9TswsPtDqKKK9Q7AooooA&#10;saNb/bNXtbb/AJ6XChvYZ5/SvUlzha888AWou/Eauw4t0Zz+WP616GnSv13gLD+zyydZ/alb5JL9&#10;Wz5TPKnNiVHsvzHUUUV92eMSaem/UYRj/loD+XNdJWDoke/Ud+Puxk/0rer9K4Rp8uXyn/NJ/gkv&#10;8zxcwl++S8goJwMmikO8nCivqlucJs2S7LSNf9kGpKRF2Iq+i4pa+upx5aaj2Rwy1dwoooqiQooo&#10;oA8x/a6uBD8Gp7djj7RqVqg98P5n/slfLNfR37aeqC38FaRpI+9c6qZMeyRsP/Z6+ca/duAKUqfD&#10;6f8AM2/yX6H8x+Klb23FUo/yRjH9f1Ciiivtj83CiiigAooooAKKKKACiiigAooooAKKKKACiiig&#10;AooooAKKKKACiiigD2r9i7/kN+JP+vWz/wDQpq9+rwH9i7/kN+JP+vWz/wDQpq9+r5fMv98fy/Q/&#10;oTgP/kmKPrL/ANLYUUUV559gFFFFABRRRQAUUUUAFFFFABRRRQAUUUUAFFFFABRRRQAUUUUAFFFF&#10;ABRRRQAUUUUAFFFFABRRRQAUUUUAFFFFABRRRQBJa3Utncx3MB+aNsj3rttL1KHUbRbqFuG4Yf3W&#10;9K4WrWj6vPotz58OWVv9ZHnr/wDXrOpHmNKc+V6ndA56VHUOmanbanb/AGi1k3D+JT1U+hqasOp2&#10;BRRRVgFFFFZgFFFFACP92mU9/u0yqiKOwUUUVQpBRRRUyCIUUUVJRHRRRVRMwoooqgCiiigAqOpK&#10;jqZAFFFFUAUUUUAFFFFABRRRQBHRRRQAUUUUAFFFFABSP92lpH+7QBGvf60tIvf60tABRRRQAU2T&#10;7hp1Nk+4aAIaVPvUlKn3q0MI/EPooorM3Co5+gqSo5+goJkR0UUVoYhTk602nJ1qZFw3HVG/+s/C&#10;pKjf/WfhRH4i5fCFFFFbGIUx/vU+mP8AeqZAJTf+WlOpv/LSlHcB1FFFWAUUUUAI3b60tI3b60tA&#10;DZKbTpKbU/aAKKKKoAooooAKKKKAGv0ob7gofpQ33BQAx/u0tI/3aWgAooooAKKKa00SnDSL/wB9&#10;UAElNpr3MGceaKY13COhoAloqD7fH2RqT7d/sUCuixRVVr2U9ABTTczt1kNAuYuVC0iL1aqxZj1a&#10;koE3csNcRjoc01rr+6v51DRQF2SG6lPRqazu3DMabRQIKKKKACiiigAooooAKKKKACiiigAooooA&#10;KKKKACiiigAooooAKKKKACiiigAooooAKKKKACiiigAooooAKKKKACiiigAooooAKKKKACiiigAo&#10;oooAKKKKACiiigAooooAKKKKACiiigAooooAKKKKAPheiiivuD+S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1z9jbVmtPiPf6QXO280lmC+rJIp/kxryOu0/Z41z+wfjLok5Py3E7W&#10;r/SRSo/UivF4iw/1rI8RT/ut/NK6/FH0XCOL+o8SYao9udJ+jdn+DPsCiiiv5tP7CCiiigAooooA&#10;x72Py72Qf7Wajq1rUeLiOUD7y4/KqtfLYqHs8RJef56ndDWKYVl+JId8McwH3Wx+f/6q1Kq6pAbi&#10;zlQD+HK/Uc142bYf61l1SmuqdvVar8UdGHn7OtF+Zg0U1H3U6vx3Y+iAnAzWH43s9+nJdAf6uT9D&#10;/wDXxW4OBiq+p2wvLOS2I/1ikfSvJzzA/wBpZPWw73cXb1Wq/FGtCp7OtGXZnB0Uro0bmNxhlOCK&#10;Sv5XqQlTqOLPpwoooqQCiiigAooooAKKKKACiiigAooooAKKKKACiiigAooooAKKKKACiiigAooo&#10;oAKKKp6ndbF+zqfmb73sK0o05Vqiii6cZTlZFW8uDdzsQflXhf8AGmgYoAA6CgnHWvoqcY04KK6H&#10;pxjyxsgoooqigooprt2BprV2A7D4XWBjt7jUnT/WSCNG9hyf5/pXWjlcVQ8NacdK0a3smX5ljzJ/&#10;vHk/qavgAHNf0DkeD+oZVSove136vV/i7HweMrfWMVOfnp6LRC0E4GTRSMcDNesc5p+HY8pJPj+I&#10;KK1qqaNbiPT4wV5Ybj+NW6/YMlw/1XLKcHva79Xr+p87iJ+0qyYU62TzLuNP9oGmk461Z0lN9z5g&#10;/hX71e1h4e0rRj5nPL3YtmnRRRX1RwhRRRQAUUUUAfOv7bGpCXxPoOkLJ/x72M0rKP8Apo6gf+i/&#10;1rxWvQf2pdYGrfGnUI1k3JY28FsvPom8/wDjzn8q8+r+jeF8P9VyHDw8k/v1/U/kXjTFfXOKcVV/&#10;vOP/AIClH9Aooor3z5UKKKKACiiigAooooAKKKKACiiigAooooAKKKKACiiigAooooAKKKKAPav2&#10;Lv8AkN+JP+vWz/8AQpq9+rwH9i7/AJDfiT/r1s//AEKavfq+XzL/AHx/L9D+hOA/+SYo+sv/AEth&#10;RRRXnn2AUUUUAFFFFABRRRQAUUUUAFFFFABRRRQAUUUUAFFFFABRRRQAUUUUAFFFFABRRRQAUUUU&#10;AFFFFABRRRQAUUUUAFFFFABRRRQBJa3d1ZT+faTlW9u9dBpnjKCULFqaeW3/AD0X7p/wrm6Md8VL&#10;ipGkako7HfQzw3KCS3lVlPRlOadXB215dWbeZazvGf8AZbrWnaeM9ShG26ijm/8AHT+n+FZ8kjaN&#10;aPU6misWHxnp8n+vhmj+ihh/n8KuQ+I9FnHy6gi/7/y/zrPlkuhoqkX1L1FRw3lpcDNvcRt/uuDU&#10;lSUI/wB2mU52UDBNNqoijsFFAOelFUKQUUUVMgiFFFFSUR0UUVUTMKKKKoAooooAKjqSo6mQBRRR&#10;VAFFFFABRRRQAUUUUAR0UUUAFFFFABRRRQAUj/dpaR/u0ARr3+tLSL3+tLQAUUUUAFNk+4adTZPu&#10;GgCGlT71JSp96tDCPxD6KKKzNwqOfoKkqOfoKCZEdFFFaGIU5OtNpydamRcNx1Rv/rPwqSo3/wBZ&#10;+FEfiLl8IUUUVsYhTH+9T6Y/3qmQCU3/AJaU6m/8tKUdwHUUUVYBRRRQAjdvrS0jdvrS0ANkptOk&#10;ptT9oAoooz3qgCiq82oQRZAO4/7NVpNQuJOh2/7tAro0GdVXcxxUT31qnWYfhWazFuXOfrRQLmLz&#10;6nD0VGNRnUzjCwiqtFAc0iwdRmJ4Raj+13HaSo6KCbkhuZz96ZqaZZT1lb86bRQAUUUUAFFFFABR&#10;RRQAUUUUAFFFFABRRRQAUUUUAFFFFABRRRQAUUUUAFFFFABRRRQAUUUUAFFFFABRRRQAUUUUAFFF&#10;FABRRRQAUUUUAFFFFABRRRQAUUUUAFFFFABRRRQAUUUUAFFFFABRRRQAUUUUAFFFFABRRRQAUUUU&#10;AFFFFABRRRQAUUUUAFFFFAHwvRRRX3B/JY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Y0jVJ9C1i01y2OJLO5jnjI7FGDf0qvRWdSCqU5QkrpmlKpKjWjUi7Nar1Pu+yvItRsodQg/1c&#10;8SyR+6sMipa4j9nXxK/if4QaPdTS7pbWE2k3sYztH/joU/jXb1/MeYYaWDx1ShLeMmvxsf2hlWMj&#10;mGW0cRDacYv70mFFFFcZ6AUUUUAVdXj32u/HKtmsxSSMmtuRBJG0ZH3lxWLtKFkP8LYrw80p8tRT&#10;7r8jqoy92wUj/dpaCMjFeXubHN3kDWtxJCezZX6Go60PElqylLtF/wBlv6Vn1+PZxg3gcwqU+l7r&#10;0eq+7Y+hw9T2lFMKRl3DFLRXmG5x/ivTjZao0ir8s3zD69/8+9Zddj4n0z7fpzMifvE+dPf1FcdX&#10;858d5PLK86lOK9yp70fV7r5PX0Z9Bga3tcOr7rQKKKK+LOwKKKKACiiigAooooAKKKKACiiigAoo&#10;ooAKKKKACiiigAooooAKKKKACiio7i4S2i8yQ/T3qoxlKVkOK5nYbeXS2sW4/e/hX1rLw0h82Rss&#10;TktTpZJbmXzZvwX0pANvevdwuH+rw83v/kejRpezj5i0UUV0mwUUUUANwCd2K0/B2lHVfEEKuv7u&#10;H95Jn0B4H54rMJ2rjNd58P8ARP7P0f7XKn7y6w7ZHRf4R/X8a+l4Vy15lm0Lr3Ie9L5bL5vQ83NM&#10;R9Xwrtu9EdEOBiiiiv3M+NCnQQG5uEt1/ibBpp6Ve8O2wkuHuHH3flX/AD/nrXoZXhPruYU6XS+v&#10;otWY16ns6LkbEYAXAFOoor9kXuqx86NZv7prS0eMrA0p/ias1st8oXntW5BGIIliA+6uK9LLKfNW&#10;c+y/F/0zGtK0bDqKKK945QooooAKR2jRC8rBVXlmPYUtcr8a/EqeE/hZrWrGbZJ9haG3b0kk/dr+&#10;rZrqweHlicXCjHeTSXq3Y48wxUMFgamIl9mLb9Emz5F8YaxJ4j8Xap4geXd9t1CaZT/ss5Kj8FwP&#10;wrPpsaqiBF6DgU6v6co01Roxgtkkl6I/i3EVp4jESqy+0236t3YUUUVsYhRRRQAUUUUAFFFFABRR&#10;RQAUUUUAFFFFABRRRQAUUUUAFFFFABRRRQB7V+xd/wAhvxJ/162f/oU1e/V4D+xd/wAhvxJ/162f&#10;/oU1e/V8vmX++P5fof0JwH/yTFH1l/6Wwooorzz7AKKKKACiiigAooooAKKKKACiiigAooooAKKK&#10;KACiiigAooooAKKKKACiiigAooooAKKKKACiiigAooooAKKKKACiiigAooooAKKKKACiiigAoooo&#10;ABwcinrdXaDEV1Iv+65FMooAtRa1q8X3dSm/4E2f51IniXW1OTe7v+2a/wCFUaKOWPYrml3NJPFm&#10;sJ8peNvrHUi+MdTX70ELfgf8ayaKnlQc8u5tL41uBw1gv4Malj8bR/8ALTT2/wCAyZ/pWBRRyRK9&#10;pI6RPGenN963mH/AR/jUyeK9Hc4Mrr/vRmuVoqfZor20jrk1rS5eU1CL/gTY/nVhJo5RmJw30ria&#10;FZ0OY22/Sj2fYFW7o7iiuPt9W1S3OY76T6M27+dXIPF2oR8TxRyD/vk1PJIr2iOkorKtfFmnyj/S&#10;FkjPuMj9K0YLy1ul3286v/utU2aLUoy2JKjqQHuDUdTIYUUUVQBRRRQAUUUUAFFFFAEdFFFABRRR&#10;QAUUUUAFI/3aWkf7tAEa9/rS0i9/rS0AFFFFABTZPuGnU2T7hoAhpU+9SUqferQwj8Q+iiiszcKj&#10;n6CpKjn6CgmRHRRRWhiFOTrTacnWpkXDcdUb/wCs/CpKjf8A1n4UR+IuXwhRRRWxiFMf71Ppj/eq&#10;ZAJTf+WlOpv/AC0pR3AdRRRVgFFFFACN2+tLSN2+tLQA2Sm06Sqt3diCLao+Zvu1P2gJLm6jthlz&#10;9FrPnupZzgnaP7q1GS7ndI240VRF2FFFFAgooooAKKKKACiiigAooooAKKKKACiiigAooooAKKKK&#10;ACiiigAooooAKKKKACiiigAooooAKKKKACiiigAooooAKKKKACiiigAooooAKKKKACiiigAooooA&#10;KKKKACiiigAooooAKKKKACiiigAooooAKKKKACiiigAooooAKKKKACiiigAooooAKKKKACiiigAo&#10;oooAKKKKACiiigD4Xooor7g/k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ev2KvFMfla14Lnm+bcl5ap7fck/9p/nXvQORkV8dfAXxZ/whfxV0nU5JAsNxN9kuSxwBHJ8uT9G2&#10;t+FfYtfhfHuA+qZ06yWlRJ/NaP8AJM/prwtzT69w4qEn71JuPyeq/NpegUUUV8OfpQUUUUAFZerR&#10;GG53r92Tn8a1KrapD51qdo+ZeRXHjqPtsO0t1qaU5csjMooByMiivmzsK+oWwu7doG/iXg+hrnQG&#10;RtjrgrwR6V1VYeu2pt7j7Qq/LJ972avjeLcv9pQjiYLWOj9Ht9z/ADPQwFblk6b6lOigHPSivz09&#10;ga/TFcd4n0s6dqBkjH7ubLR+x7iuzqnrmnJqlm1u33usbejV8vxdkUc9yuUIr34e9H16r5rT1OnB&#10;4j6vWTez0Zw9FOmjkhkaKRdrK2GX0ptfzXUhKlNxkrNaNdj6MKKKKzAKKKKACiiigAooooAKKKKA&#10;CiiigAooooAKKKKACiiigAooqC7vo7Ubc7n/ALtaU6cqkuWKKjGUnZD7i5jtk3SN9F9azJpZLuTz&#10;ZB/ur6UkjyzyebI+TSAbRzXtYbCxoq71Z30qKp69RaKKK6jcKKKKACiijbJI6xxKWZmwqr1J9KIx&#10;lOXKgNDwpor67rC28i/uI/nm/wB30/E16TCAq4ArL8J+H10HS1hbHnSfPcN/ten0Fa+4YzX7lwvk&#10;/wDZOXrmXvz1l5dl8vzPisyxX1rEXj8K0X+fzCiiivpjgGuWBAQV0GnWptLdIcfN1f61l6La/arr&#10;znT5Yufx7VvDpX3/AAll7hTlipL4tF6Ld/N6Hk4+reSprpuFFFBPcmvtTzSbTITNd5P3U+b/AArW&#10;qrpUBitvM7yHP4Var6TA0fZYdX3ev9fI460uaQUUUV2GYUUUUAFeJfto+KRa+G9L8Gxn5r66a5mH&#10;+xEMAfiz5/4DXttfI/7Sni5fFvxd1AW9z5lvpirYw4PAKff/APHyw/CvtOBMB9czyNRr3YJt+uy/&#10;F3PzzxMzT+z+GZ0k/eqtRXpu/lZWfqcGOnSiiiv3g/l4KKKKACiiigAooooAKKKKACiiigAooooA&#10;KKKKACiiigAooooAKKKKACiiigD2r9i7/kN+JP8Ar1s//Qpq9+rwH9i7/kN+JP8Ar1s//Qpq9+r5&#10;fMv98fy/Q/oTgP8A5Jij6y/9LYUUUV559gFFFFABRRRQAUUUUAFFFFABRRRQAUUUUAFFFFABRRRQ&#10;AUUUUAFFFFABRRRQAUUUUAFFFFABRRRQAUUUUAFFFFABRRRQAUUUUAFFFFABRRRQAUUUUAFFFFAB&#10;RRRQAUUUUAFFFFABRRRQAUUUUAFFFFAARngihGaJt8bMp9VbFFFAGhaeJ9StMLM3nL6MOfzrWsfE&#10;On3gCu/lP/dk4/WuZpGBIwKmUIyNI1JRO1B7iiuVsNZvbA7Q/mR/882/p6V0Gm6taaihaFvmH3kb&#10;qKzcXE2jUUi1RRRUlBRRRQAUUUUAR0UUUAFFFFABRRRQAUj/AHaWkf7tAEa9/rS0i9/rS0AFFFFA&#10;BTZPuGnU2T7hoAhpU+9SUqferQwj8Q+iiiszcKjn6CpKjn6CgmRHRRRWhiFOTrTacnWpkXDcdUb/&#10;AOs/CpKjf/WfhRH4i5fCFFFFbGIUx/vU+mP96pkAlN/5aU6m/wDLSlHcB1FFFWAUUUUAI3b60tI3&#10;b60tAEc7bF3E1kysZZDMxrS1MkWrVl0EyCiiigkKKKKACiiigAooooAKKKKACiiigAooooAKKKKA&#10;CiiigAooooAKKKKACiiigAooooAKKKKACiiigAooooAKKKKACiiigAooooAKKKKACiiigAooooAK&#10;KKKACiiigAooooAKKKKACiiigAooooAKKKKACiiigAooooAKKKKACiiigAooooAKKKKACiiigAoo&#10;ooAKKKKACiiigAooooAKKKKAPheiiivuD+S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RmYfMpYFeQR2r7P+EXjJfHnw60vxJuzLJbCO656TJ8r/mQT9CK+Ma9x/Yz8ciC/1L4e&#10;Xkzfv1+2WKseAy4WRfxG0/8AATXw3HmW/Xco9tFe9Td/k9H+jP0zwuzr+zs/+rTdoVlb/t5ar79U&#10;vU+g6KKK/DD+mAooooAKCM8EUUUAY93B9mumQH5TytR1papbebB5qj5o+fwrMU5Ga+ZxlH2FZpbP&#10;VHbTlzRFqC/tY7u1a3f+L7vsanoIBGDXDWp061N05q6as/RmsZOMro5dg8TNHLwynDCitHxDp5z9&#10;vi7cSf41nV+P5pl9TLsZKlLbo+66f8HzPoMPWjWpqSCgqDyRRRXnmxzHjbRLjy/7asIizRri4i/v&#10;L6j3H8vpXOW17BdDKnDf3W616SQH61wnjfwidLnbVNNT/R3bMir/AMsmP9P5flX5TxxwjCtJ5hhl&#10;r9pL87fme3l2KjUtRqOz6P8AQr0VmwapLEdkvzr/AHu9XoLuCdcJJ/wHvX47Wwtajq1p3PWlRlDc&#10;kooornMgooooAKKKKACiiigAooooAKKKKACiikd0QbnYKPegBaazoi7pG2j1NVbnV41+W3XcfXtV&#10;SWSS4O+Vyf6V3UcDUqaz0X4nRTw8pavQnutTZ/ktBx/fNVQCxy1OXAGBRXrUqVOjG0EdlOnGmtAA&#10;xwKKKK0NAooooAKKKR22rmgBCVQV1XgDwwx/4n18p/6dlbt/t/4fn6VR8GeFH1u6F/epttY26f8A&#10;PVvQe3r+X09ASFYx8nbgD0r9I4O4cdSUcdiVovhT6vv6LofO5tmGjoU3r1f6f5irnbzS0UV+oHzo&#10;UDc7eWq5ZuAvrQTgZNX9Bsd8n26ZeOkf19a78twNTMMZGlDru+y6v+upjWqxo03JmhplmlnbCH+L&#10;qx9TVmiiv1+jRp4ejGnBWSVkfPylKUm2FOghN1cLEvTq3sKbWhpNt5UXnN95un0r0MJQ9vWUXtuz&#10;KpLljcuAY4Aooor6Y4gooooAKKKKAMf4g+LIfA3gvUvFcpX/AEKzZ41Y/fk6Iv4sQK+JJJp7meS5&#10;uX3SSyF5X/vMTkn8TXvv7Z/jjybDTfh3aOpa4b7ZfYboikiNfxbc3/ABXgNft3h/ln1XK3iJL3qj&#10;v/26tF+N36H82+KudRx2dxwcH7tFWf8Aidm/uVl94UUUV98floUUUUAFFFFABRRRQAUUUUAFFFFA&#10;BRRRQAUUUUAFFFFABRRRQAUUUUAFFFFAHtX7F3/Ib8Sf9etn/wChTV79XgP7F3/Ib8Sf9etn/wCh&#10;TV79Xy+Zf74/l+h/QnAf/JMUfWX/AKWwooorzz7AKKKKACiiigAooooAKKKKACiiigAooooAKKKK&#10;ACiiigAooooAKKKKACiiigAooooAKKKKACiiigAooooAKKKKACiiigAooooAKKKKACiiigAooooA&#10;KKKKACiiigAooooAKKKKACiiigAooooAKKKKACiiigAooooAKWKWWCRZoH2svRqSigDpNE1hNRj2&#10;SHbMv3l9fetAHPSuNtbiSzuFuoz8yt09fauvgdZYxIh4YZFYyjys6KcuaOo+iiipNAooooAjoooo&#10;AKKKKACiiigApH+7S0j/AHaAI17/AFpaRe/1paACiiigApsn3DTqbJ9w0AQ0qfepKVPvVoYR+IfR&#10;RRWZuFRz9BUlRz9BQTIjooorQxCnJ1ptOTrUyLhuOqN/9Z+FSVG/+s/CiPxFy+EKKKK2MQpj/ep9&#10;Mf71TIBKb/y0p1N/5aUo7gOoooqwCiiigBG7fWlpG7fWloAjuV8xPLI4YEVjlGRtjj5hW1JVW8sx&#10;PHvQYZf1pfaFLYz6KMOrFXTaR2opkBRRRQAUUUUAFFFFABRRRQAUUUUAFFFFABRRRQAUUUUAFFFF&#10;ABRRRQAUUUUAFFFFABRRRQAUUUUAFFFFABRRRQAUUUUAFFFFABRRRQAUUUUAFFFFABRRRQAUUUUA&#10;FFFFABRRRQAUUUUAFFFFABRRRQAUUUUAFFFFABRRRQAUUUUAFFFFABRRRQAUUUUAFFFFABRRRQAU&#10;UUUAFFFFABRRRQB8L0UUV9wfyW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Wl4K8U3ngfxZYeLbHJksblZGRWx5idGT8VJH41m0HpWdajTxFGVOaupJpruno0bYbEVMNiI1aTtK&#10;LTT7NO6Z92aTqVnrWmW+sadL5lvdQJNC/wDeVhkfoasV4z+x/wDENdW8MXHw/wBQm/0jS282z3Hl&#10;7djyP+AsfyYelezV/Nec5bUyvMqmGn9l6Punqn80f2Jw9nFHPMopYuD+JartJaNfeFFFFeWe0FFF&#10;FABWPqFt9kuflHytyv8AhWxUN5bC6h2H738LehrkxmH+sUbLdbGlOfLIyaKPnRij/eHWivmjsGyI&#10;HUhlBB6g1z2oWJ0+42j5o25jb+ldHUN9ZxXkHkuvup9D614ueZTHM8LaPxx1i/09GdOFxDo1Ndnu&#10;c7kdqAc84onhltZ/s8/UH8/egZxzX5PVp1KNRwmrNaNHuxkpRugpssaTQtDKgZWXDK3Qj0p1FRJK&#10;Xuso8+8W+D5NDka8sFLWrN06mI+h9vQ/5OESCvFetyRJKpjkTcrDDKe49K4bxZ4FmsS2o6LCzQ9X&#10;hxyn09R7dR71+WcTcJSoylisHG8d3FdPNd15H0mW5opWpVnr0ff1MOC+u4xzJuHo1Wo9ViH+tQr+&#10;tUFbI5NKQD1FfmdTC0ZvVfce1KjTl0NSO6t5fuTLUlYoQd6eryR/dlYfRjXLLLY/ZkYywvZmvRWU&#10;t/ejpKx/3lFPOp3YHLL/AN81jLL6q2aM/qtQ0qKzRql2eqp/3yf8aP7UuyeAv/fNR/Z9fy+8Pq9Q&#10;0qKy21G9bjfj/dUU0z3Dfemb/vqrjltXq0VHCz6s1DLGgyzgfjUMmqWicK+7/dFZzKGOWFJs2nIF&#10;dEMvp/abf4GkcLHqy1Nqc7j9yqr7tzVd2llO6V9x96KCQOtdlOjSp7KxtGnCOyCiiitDQKKKKACi&#10;iigAoopGYAdaAELBOK2PCfhCfxBcfaLkNHaq3zN0MnsP8an8KeCLjVit9qyNHb9Vj6M/+A/U9vWu&#10;7t7eK2hWGCJUVFwqqMAD0r9B4Z4SniZRxOMjaO6i935vsjwcwzSMIulRevV9v+CFtbQ2cC2tvGqR&#10;oMKq9AKkoor9VjGMIqKWiPmQo5oJxxiiNJbiZYYBktWkYyqyUYq7eiFJ8quySytGv5/JAO0cu3oK&#10;6KBEiiWONdqrwoFQ6fYx2UAhXnuzf3jVgDHAFfqmQ5Ssswt5/HLfy7Jen4nhYrEe2qabIKKKDuPC&#10;9e1e8cpJaWxurgIR8vVjWwAB0FQ2NsLWDBPzNy1TV9JgsP8AV6Wu73/yOOpPmkFFFFdhmFFFNe4g&#10;T78yr9WFaQp1JfDG5nKpTjq5WHVHdXVvZW0l5dzLHFDGzySMcBVAySfoKcLq1Y4FxH/32K8n/a0+&#10;Iy+GfAo8H2Fx/pmuZSTb/DbD7/8A30cL7gt6V6OWZTiMwzCnh1Frmdr22W7fyR5OdZxhcpyqri3J&#10;PlV7X3eyXzdjwH4leNLj4heOdR8WzDCXM+LVf7kK/Kg/75AJ9yaw6amAKdX9I4ehTwtCNGCsopJL&#10;ySsfx7i8VWxmKnXqO7m3Jvu27/mFFFFbHOFFFFABRRRQAUUUUAFFFFABRRRQAUUUUAFFFFABRRRQ&#10;AUUUUAFFFFABRRRQB7V+xd/yG/En/XrZ/wDoU1e/V4D+xd/yG/En/XrZ/wDoU1e/V8vmX++P5fof&#10;0JwH/wAkxR9Zf+lsKKKK88+wCiiigAooooAKKKKACiiigAooooAKKKKACiiigAooooAKKKKACiii&#10;gAooooAKKKKACiiigAooooAKKKKACiiigAooooAKKKKACiiigAooooAKKKKACiiigAooooAKKKKA&#10;CiiigAooooAKKKKACiiigAooooAKKKM0AFFOjguJjsggdz/srV+z8MahP81yywr/ALXJ/Si6W5UY&#10;ylsUIIJbuZbaFCWZsV11rF9ngWAH7igVDp+k2unLthQ7j96Rupq0BjgCsZS5johT5QoooqSgoooo&#10;AjooooAKKKKACiiigApH+7S0j/doAjXv9aWkXv8AWloAKKKKACmyfcNOpsn3DQBDSp96kpU+9Whh&#10;H4h9FFFZm4VHP0FSVHP0FBMiOiiitDEKcnWm05OtTIuG46o3/wBZ+FSVG/8ArPwoj8RcvhCiiitj&#10;EKY/3qfTH+9UyASm/wDLSnU3/lpSjuA6iiirAKKKKAEbt9aWkbt9aWgBslNp0lNqftARXFtFcDEi&#10;c/wsO1ULi1mtjuIyv94VqUYGMYqhcqMcHIyKKvXOnBv3kHy/7PaqLK0bbJBg0EWsFFFFABRRRQAU&#10;UUUAFFFFABRRRQAUUUUAFFFFABRRRQAUUUUAFFFFABRRRQAUUUUAFFFFABRRRQAUUUUAFFFFABRR&#10;RQAUUUUAFFFFABRRRQAUUUUAFFFFABRRRQAUUUUAFFFFABRRRQAUUUUAFFFFABRRRQAUUUUAFFFF&#10;ABRRRQAUUUUAFFFFABRRRQAUUUUAFFFFABRRRQAUUUUAfC9FFFfcH8l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bXw58b3vw68b2Pi2xDN9nkxcRL/wAtYTw6fiOnuAe1&#10;faWl6pZa1ptvq2mziS3uoVlgkX+JGGQfyr4Tr6A/ZA+KIubST4X6xcfvLcNPpTN/FHnLx/gTuHsW&#10;9K/OePsj+t4RY6kvehpLzXf5M/XPCviRYHHSy2tL3KjvHyl2+a0PdKKM56UV+Mn9EBRRRQAUUUUA&#10;UdWsdw+1Rj5h973FUa3KytQs2tpPNjB8tv0PpXi5hheV+1h8/wDM6aNT7LIKKAc9KK8k3Kup6al9&#10;FnOJF5Vv6VgyJJG7RSxFWU4ZTXUVT1TSlv13RnbIo+VvX2NfK8QZDHHRdegvfW67r/Psd2ExXs/d&#10;lt+RhAnuKUjPWiVXhkZJkKsvUGgHIyK/OJQlTk4yVmj2k1LVBSOu8YJpaKgDmvE/gO11Rmu9NCw3&#10;HVlx8kn19D71xd9aXumXBtL+2aNl7N39x616zg9qqapo+n6vD9mvbVXH8Oeqn1B7V8ZnnB+EzG9X&#10;D2hN/c/VdH5r7j1cFmtXD+5U96P4o8uJ4yKQ8jniui1z4d39g3n6OxuI/wDnm33x/Q/zrnpQ8L+T&#10;cRMjL95WXBFflmPynMMsqcmIg12fR+j2Z9Lh8VQxMb03f8/uCiiivNOoKKKKACiiigAooooAKKKK&#10;ACiiigAoooJA60AGAO1GATnFNXMrBI1Zmboqjk1vaF8PtT1HE+os1tHn/V/8tCPp2/H8q9DL8rx2&#10;ZVOTDwb/ACXq9kc9fFUcPG9SVjFtLe71CdbW0tmkkb+Fa7Hw54Bt7J1vdY2zTdVj6qn+J/T+dbuj&#10;6JYaLD5FhbKv95urN7k96tgEHJNfqWR8G4bL7VcTac+32V/m/N6HzOMzatiLwp+7H8WIq7Oc06ii&#10;vtjyQoOfWikUPLIsUKlmbgD1qoRlOVkrsL2E+eVvJjTczHCj1rc0nS0so9z/ADSN95vT2pNK0kWQ&#10;86RQ0jfeb09hV/p0Ffo3D+Q/U4qvXXvPZdv+CePi8V7T3IbfmA44ooor6w88CcDNXNKsz/x9SDH9&#10;wf1qGxtDdy7mH7tfve/tWsF2jAHSvVy/C80vaz26f5mNapb3UAzjkUU2aeK3jaWaQKqjLMe1c5q/&#10;ie5u2NvpzeXH03/xN/h/OvtcnyLHZzW5aKtFbyey/wA35I+fzTOcHlNPmqvV7RW7/wAka+oa9p+n&#10;5SSXdJ/zzTk//WrJuvFl9PuW0RYV7HqaywOPmHNAGOAK/Vct4NynAxTqR9pLvLb5Lb7z83zDivNM&#10;ZJqnLkj2W/ze/wBxJNeXtzxcXkj+xbioTH6GnUV9VRw+Hox5YQSXZKy+5HytavXqVG5ybfdu4mxa&#10;gvtK0zVIfs2qadb3Mf8AcuIVcfkc1YorVRitkYSlKcbSOO1/4EfDbXhuXRPsMn/PSwby/wDx3lf0&#10;rzrxf+zb4p0ZGvfC92mqQg58nb5cwH0zhvwOfavdqcg74rRTlE8zEZTgsUvehZ91p/wPwPkO5gur&#10;K4a0vbaSGWNtskcqlWU+hBptfT3jr4Z+FviBa7Nbs9twq4hvocCWP2z3HsePpXgXxB+GniL4dX4g&#10;1VPOtZW/0a+iX5JPY/3W9j+GRzW0aikfK5hk+IwPvx96Pft6nPUUUVoeOFFFFABRRRQAUUUUAFFF&#10;FABRRRQAUUUUAFFFFABRRRQAUUUUAFFFFAHtX7F3/Ib8Sf8AXrZ/+hTV79XgP7F3/Ib8Sf8AXrZ/&#10;+hTV79Xy+Zf74/l+h/QnAf8AyTFH1l/6Wwooorzz7AKKKKACiiigAooooAKKKKACiiigAooooAKK&#10;KKACiiigAooooAKKKKACiiigAooooAKKKKACiiigAooooAKKKKACiiigAooooAKKKKACiipIbW6u&#10;DiC2kf8A3VJoAjoq5H4e1yUfLp7/APAsL/M1Yh8H6xKMuI4/96T/AABqeaPcpQk+hl0VtL4HvScy&#10;X0a/7qk1MvgbH39RP/AY/wD69HtI9yuSp2OforpF8EWi/M99N+GB/jTh4O0v/nrN/wB9D/Cl7SI/&#10;YyOZorqF8I6QoyRIfrJUieF9FXraZ+sjf40e0iHsZHJ0V1w8OaKvSwX/AL6b/Gnf2BpAORYR/iKX&#10;tEP2Mjj6TcD0rsxo2lqPl02H/vgU5NM09Pu2EP8A37FL2iD2Mu5xW7/ZNOWOVh8sTH6LXaiCGNvk&#10;hVf91RTqftPIPY+ZxqWF/JxHZTN9IzUyaDq7DIsm/wCBYFdZRR7SRXsonMReF9VkOGSNP95/8KsR&#10;+Dpz/rr9V/3Yya36KnnkP2cTJi8I6epzJNI344qxDo+lwf6uxTju3P8AOr1R1MpSHyx7DVUKNqjG&#10;OOKdRRQUFFFFABRRRQAUUUUAR0UUUAFFFFABRRRQAUj/AHaWkf7tAEa9/rS0i9/rS0AFFFFABTZP&#10;uGnU2T7hoAhpU+9SUqferQwj8Q+iiiszcKjn6CpKjn6CgmRHRRRWhiFOTrTacnWpkXDcdUb/AOs/&#10;CpKjf/WfhRH4i5fCFFFFbGIUx/vU+mP96pkAlN/5aU6m/wDLSlHcB1FFFWAUUUUAI3b60tI3b60t&#10;ADZKbTpKbU/aAKKKKoAqK4tI7lNrj/db0qWigDLnt5Ldtrjj+FvWo61ZoUmjKMn/ANasyWNreTyp&#10;Oo7+vvQS0NooooJCiiigAooooAKKKKACiiigAooooAKKKKACiiigAooooAKKKKACiiigAooooAKK&#10;KKACiiigAooooAKKKKACiiigAooooAKKKKACiiigAooooAKKKKACiiigAooooAKKKKACiiigAooo&#10;oAKKKKACiiigAooooAKKKKACiiigAooooAKKKKACiiigAooooAKKKKACiiigD4Xooor7g/ks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q1oWual4X1q18RaNcGO6s7hZY&#10;X9GB6H1HYjuDVWipqQjVg4SV09GvIujVqUaqqQdmndNbprZn2t8N/HemfEfwfZ+K9KIVZ12zw94Z&#10;R99D9D09Rg963q+Tf2cvi7/wrTxd/Zmr3GNH1R1S6z0gk6LN7AdG9jnsK+sVdZUDxuGU8qQetfz1&#10;xRkdTJcxcEvclrF+Xb1Wx/WPBXEtPiPKY1G17SFozXn39HuvMWiiivmj7AKKKKACmyIsiGN1yrdR&#10;606ij4tAMe8tZLN9v8P8JqPNbU0Ec6GOVcqax7m0ktJMEfK33Wr5/GYOVGXPD4fyOynU5tHuNooB&#10;yM0V55oVdR023vY8N8rj7rjqKw7i3nspPKuFx/dbsa6aobq0iuo2Sddy/wAq+dzjh+jmMeen7s+/&#10;R+v+e52YfFyo6PVHO5oIz1qxfaTPYfOmZI/73p9aqqwzgV+bYrC4jB1XTqxs1/Wj6o9inUjUjzRY&#10;6iiiuY0DGRg1S1Tw/perptv7VXx91/4h9D1q71HFHbFZ1aFHEU3GpFST3TV19zHGUoSvF2ZxWp/D&#10;O4T97o99u/6ZzDn8x/hWBf6JrOlnGoafJGv97blfzHFeqU1kycgV8fj+B8rxV5UW4Py1X3PX7rHq&#10;0M5xVPSdpfn9/wDwDyQ4xwtJuGOuK9MvfCmg6gd11pkJY/xKu0/mMVk3Pwu0mT5rW9mjP+1hgP5f&#10;zr5PFcC5pRf7mUZr1s/uen4npU88wsvjTX4nF0EgdTXSXHwu1FTiDVIWH/TRSv8AjVaX4e+IYz+7&#10;SGT/AHZcfzArxanDGeUd6En6Wf5NnbHMsDLaa/L8zEorWPgXxQGx/Z6nP/TZf8aP+EE8Vf8AQOUf&#10;9tl/xrn/ALDzjmt9Xl9z/wAjT65g/wDn4vvRk0Yz2rbh+HviWQ/vEgj/AN6b/AGrMPww1F2xcalC&#10;uf7ilv54rop8M55V2oS+dl+bREsywMd5r5a/kc3nPQU0lQOa7W2+F2lx4+1ahNIf9nCj+v8AOta0&#10;8I+H7Ha0GlR7l6NJ8x/XNezheBM2rfxZRgvN3f4aHHUzrDR+BN/h+Z59ZaPrGqN/xL7CST/aC/KP&#10;xPFbmnfDW7l2yavdrGvXZFy35nj8s12yptGNtO+lfW5fwPleFtKs3N+ei+5a/e2eXWznFVNIJR/F&#10;/f8A8Az9I8OaPpEf+g2Sq3RpDyx/Gr23b90U4qD1FIAwFfXUaNHDwUKUVFLolZfgeXKUqkryd35i&#10;0UUVsSFGB1xSM4XrVmx0ua++YjbH3c9/p610YbC4jGVFClFtv+vkjOdSNON5OxBDDPdTCCBdxP6V&#10;t6ZpkNimc7pD95v6VJbWMVpH5UCbcdfU1Yr9Iybh+jl8VVq+9P8ABenmePiMXKt7sdEAGBgUU3zP&#10;ajzPavpbSOO6HVJbW0l3N5afd/ib0pttby3j7Ixx/E3pWtbwR20Yii//AF124PButLml8P5mdSpy&#10;6LcdDCkEYjRcKtE0yQQtNK4VVGWY07Nc34o1g3Vx/Z9q37uM/vNvdv8A61fdZDk1TOMbGhDSK1k+&#10;0V+vRLufP51mlPKsI609W9Iru/8AIr6zrMury7VLLCp+RPX3PvVIKFORQoIGDS1+9YPB4fL8PGjR&#10;jyqOy/V92+5+L4rFYjHYh1asrt/1ZeSCiiiuo5wooorQ5anxMKKKKCQpydabTk60AOqrrmiaV4i0&#10;yXSNasVuLeZcSRyd/Q+xHUHqKtUUBKMZRcXsz5n+Kfwy1D4ba35BZptPuGY2N0V6j+43+0P1HI7g&#10;cvX1Z4x8J6X418PT+HdXTMcy/LJj5onH3XHuD+fTvXy/4i0DUvCuuXPh7V4ttxayFW44YdmHsRgj&#10;2NdFOXNufC5xlv1Kpz0/gl+D7f5FOiiitDxQooooAKKKKACiiigAooooAKKKKACiiigAooooAKKK&#10;KACiiigD2r9i7/kN+JP+vWz/APQpq9+rwH9i7/kN+JP+vWz/APQpq9+r5fMv98fy/Q/oTgP/AJJi&#10;j6y/9LYUUUV559gFFFFABRRRQAUUUUAFFFFABRRRQAUUUUAFFFFABRRRQAUUUUAFFFFABRRRQAUU&#10;UUAFFFFABRRRQAUUUUAFFFFABRT7a3ubyXybWBpG/wBkVs6f4ImlPmajceWP+ecfJ/OplKMdyowl&#10;LYw6s2mi6teKrW1jIy/3mG0frXW2egaVp4BtrNdy/wAbfM315q5gg/KazdXsbRod2czbeB7tuby9&#10;Vf8AZjXdV+28H6RBzKskp/22/wAMVs1HU+0kzRU4R6Fe20vTrXm3sYl9wgzViiig0CiiiswCiiig&#10;BH+7TKe/3aZVRFHYKKKKoUgoooqZBEKKKKkojoooqomYUUUVQBRRRQAVHUlR1MgCiiiqAKKKKACi&#10;iigAooooAjooooAKKKKACiiigApH+7S0j/doAjXv9aWkXv8AWloAKKKKACmyfcNOpsn3DQBDSp96&#10;kpU+9WhhH4h9FFFZm4VHP0FSVHP0FBMiOiiitDEKcnWm05OtTIuG46o3/wBZ+FSVG/8ArPwoj8Rc&#10;vhCiiitjEKY/3qfTH+9UyASm/wDLSnU3/lpSjuA6iiirAKKKKAEbt9aWkbt9aWgBslNp0lNqftAF&#10;FFFUAUUUUAFVdUgDw+aB8y/rVqmyrviZAPvLigDJoo6cUUGYUUUUAFFFFABRRRQAUUUUAFFFFABR&#10;RRQAUUUUAFFFFABRRRQAUUUUAFFFFABRRRQAUUUUAFFFFABRRRQAUUUUAFFFFABRRRQAUUUUAFFF&#10;FABRRRQAUUUUAFFFFABRRRQAUUUUAFFFFABRRRQAUUUUAFFFFABRRRQAUUUUAFFFFABRRRQAUUUU&#10;AFFFFABRRRQAUUUUAfC9FFFfcH8l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AVB5Ir6K/ZV+Mx13T1+G3iW7P26zj/4lksjczwgf6v8A3kHT1Uexz861LYahfaTq&#10;EGq6ZdvBcW8qyQzR8MjA5BFeLn2S4fO8BKhPfeL7Pp8ujR9JwvxFiuG80jiaesdpx7rqvVbp9z7v&#10;orifgd8X9P8Aix4YFzJsh1SzATUrVT0btIv+y3P0OR2ye2r+eMZg8Rl+KlQrRs4uzX9dHumf1nl2&#10;YYXNMHDE4eXNGSun/WzWzQUUUVyHaFFFFABTZoY5kMcibgadRScVJWYGPd2M1o+c7o93DVGDnpW0&#10;0aOhRl3BuoNZ17prW+ZLcbk647ivCxeXyp3nDVdu3/AOqnU5tGVqKKK802E2L6VnX+gwzEy2jeW3&#10;p/Cf8K0qM1x4zA4XHUuSrFNfivR9DSnVqUpXizmZ7ea2by7hSppox2rpJbeOWMxyqrL/AHStZt34&#10;fAO+zkx/sOePzr4XMOFcTRvPDvmXbr/kz1KOOpy0np+Rm5o68U6eC6gYLPAy+56H6U3pXytSlVpS&#10;cZppro9Gd0ZRlqgooorMoKKKKAAgHqKTYvpS0UAAAHQUFc8kUUUAIVUjGKNq+lLRQAUUUUAFFFFA&#10;ABgYooohiubk7beIt9O1VTp1KklGCbb6LVkykoq7Akd6WGKa4PlW8TM3t2rRtNALbTeye+xP8a0o&#10;LWG2Ty4EVV/ugV9VlvCuKxFp4h8se27f6L8zhrY6nHSGv5GfY6CkR8y9/eN/d/hH+NaQ2AYIpWbF&#10;Z+o6n5TGC3b5/wCJv7v/ANev1DhvhepjMQsJl9PV6tvZLu32X9I+dzbOKOX4d18TLRbLq32S7lm6&#10;vYLUZkl/4D3NUZddnJxDHtHq3NUXLO+923E9d3eiv6AyXw5yXL6alil7Wp1vpFei/wA7n5LmfGeZ&#10;YyTWHfs4eW79X/kTfb712+a5b8OKcLq6HS4f/vqoE+9T6+yjk2U048saEEuyil+h83LM8wlK7qyb&#10;82/8y3aeINXsuIp9y9SrKOf61q6f4yjlITUYPLP/AD0Xlfy6/wA65+iuHGcL5LjqfK6Si+8VZr7t&#10;Gehg+Is2wcrqo5Ls9V+Oq+86zVtZittLa7tZlYyfLCynuf8ACuUUktk0mDjbubb129qVPvVWRZDh&#10;8jpThCXM5O7bVnbovkRnWdVs4rQnOPKoqyV7q/V/MfRRRXvHjBRRRQAUUUVoctT4mFFFFBIU5OtN&#10;pydaAHUUUUAFeU/tN+CI7zSYfHVlF++s2WG82r96In5WP+6xx9G9q9Wqrrek22vaPdaJej9zd27x&#10;SewYYzVRlyu5y4zDxxeFlTfVaevQ+SQc9KKkvbGfTNRuNMulxLazvDL/ALysVP6io811H5vKLjLl&#10;YUU0yKP4h+dGZP7n6UByy7DqKb5if3qdmgmzCiiigAooooAKKKKACiiigAooooAKKKKACiiigD2r&#10;9i7/AJDfiT/r1s//AEKavfq8B/Yu/wCQ34k/69bP/wBCmr36vl8y/wB8fy/Q/oTgP/kmKPrL/wBL&#10;YUUUV559gFFFFABRRRQAUUUUAFFFFABRRRQAUUUUAFFFFABRRRQAUUUUAFFFFABRRRQAUUUUAFFF&#10;FABRRRQAUUE4GTVzR9CvNabMY2wqfmlYcfh60SdtxpOTsiqkc1wwht42d2+6qjJrd0rwW5Am1Vvf&#10;ykP6E/4VsaXo9jpUfl2sfzH70jfearoGBgVzyqPodMaKW5Da2dtZxCG2gWNfRVqYADoKKKzNhH+7&#10;S0j/AHaWgAqOpKjoAKKKK0AKKKKzAKKKKAEf7tMp7/dplVEUdgoooqhSCiiipkEQoooqSiOiiiqi&#10;ZhRRRVAFFFFABUdSVHUyAKKKKoAooooAKKKKACiiigCOiiigAooooAKKKKACkf7tLSP92gCNe/1p&#10;aRe/1paACiiigApsn3DTqbJ9w0AQ0qfepKVPvVoYR+IfRRRWZuFRz9BUlRz9BQTIjooorQxCnJ1p&#10;tOTrUyLhuOqN/wDWfhUlRv8A6z8KI/EXL4QooorYxCmP96n0x/vVMgEpv/LSnU3/AJaUo7gOoooq&#10;wCiiigBG7fWlpG7fWloAbJTadJTan7QBRRRVAFFFFABRRTZpPLiZ/wDZoAynx5jY/vUlGSeTRQZh&#10;RRRQAUUUUAFFFFABRRRQAUUUUAFFFFABRRRQAUUUUAFFFFABRRRQAUUUUAFFFFABRRRQAUUUUAFF&#10;FFABRRRQAUUUUAFFFFABRRRQAUUUUAFFFFABRRRQAUUUUAFFFFABRRRQAUUUUAFFFFABRRRQAUUU&#10;UAFFFFABRRRQAUUUUAFFFFABRRRQAUUUUAFFFFABRRRQB8L0UUV9wfyW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Gr4G8aa78PfE9v4p8Pz7ZoWxJG33Zoy&#10;fmjb2P6cHqBX2D8OfiFoHxL8MQ+JdCl4b5bi3Y/PBIByjf0PcYNfFNdJ8LPijr/wn8TLrWj5lt5A&#10;FvrFmwlxH/Rh1Vu30JB+N4s4Yp51h/a0dKsVo/5l2f6PofoPAvGVThvFewrtuhJ6rdxfdfqux9oU&#10;Vk+DPGfh/wAe6BD4l8N3omt5hj0aNh1Rh2Ydx+XHNa3TivwmtRqYeo6dRNSTs09010P6ew+Io4qj&#10;GrSkpRkk01qmns0wooorM1CiiigAooooAp3mlJMPMg+VvTsaz3SSFvLlQhq3Kjmt4rhdsqZ9PavO&#10;xOX06vvQ0f4M2hWcdGY9FWLrS54vngO9f1FV68SpRqUZWmrHRGSlsFFFFZlDZEWRNrID7GqNzoNr&#10;LzEDGf8AZP8AStCiuXFYHC4uPLVgn6/o90aQqVKbvF2MGXQ72E5jKyL7HB/Wq80ctu2JomX/AHlr&#10;pdi+lIY1PBH4V83iuEMJU1pScfxX6P8AE7KeYVI/ErnMb19aDtPWuhk0rT5jl7Vf+A8fyqrLoFox&#10;zG8i+2f8a8OtwjmFP+HKMvm0/wAVb8TqjmFGW6aMmitJvDxx8l3z/tJ/9eo20C7H3Zoz+defLh3N&#10;qe9O/o0/yZosXh5dSjRVwaDe45lj/M/4Uo0C9Iz5sf5n/Cs/7EzP/n0yvrWH/mKW0elFXl8P3X8U&#10;sf61IPDrH793/wB8x/8A160p8PZtU2pv5tL82J4zD/zGYNvakymc1sRaBaqMyySN+lWIdJ0+L5lt&#10;Vz/tc/zr0KPCWYVPjko/Nt/grfiZSx9GO12YMSSzHEULN/urVqHQ7+flwsf+8ea3FjVRtXpSqu2v&#10;bwvCGEp2daTl5LRfqzlnmFSXwqxQt/D1pDzJukb/AGjx+VXookiTYqKo/ugU6ivpcLgcJhI2pQUf&#10;Tf5vdnHUq1KnxO4Y74ooprvtzk9ua64qUpKMTJvlV2VNXv8AyIxFGfnb9BWRT7i4NzO0x7n5fpTK&#10;/p/g/h6lkOVRi1+8naUn+noj8L4izipm2YSkn7kbqK8u/q9wooor6w8AVPvU+mJ96n0AFFFFABSp&#10;96kpU+9QA+iiigAooooAKKKK0OWp8TCiiigkKcnWm05OtADqKKKACiiigDzfxD+zppninxpfeJb/&#10;AF6aG3uplkW1togGztG4ljkDLZPQ9a3dH+Bfww0dEC+GY7iRf+Wt5I0hPvgnb+QFdanWnVXNLa5x&#10;xy/BxqOSgrt3u9d/Xb5FGz8N+H9OXZp+g2duP+mNqi/yFW/s8H/Pun/fIp9FSdKpwjoolS70LRdQ&#10;G2+0e0mX+7NbK38xWFqvwV+GWt7jceEbWNmX/WW2YiPf5CB+mK6inJ1ovJbEVMPQqaSin6pM8g8T&#10;fsqWbI03hPxLLE/8MF8oZT/wNcEfka818X/DPxp4GLP4g0WRYA2BeQ/vIW/4EOn0ODX1WQCMGmSQ&#10;pLE0EqB1YYZWXIPtWkakkeTichwlZXh7r8tvu/yPjoHPSivdPib+z7oGqbtV8JIum3DZLQqp8h2+&#10;n8H4cD0rxXW9D1fw1qLaTrVm8E8fO1/4h/eB6EH1FbRlzRufM47K8VgdZq8Xs1t/wH6lWiiiqPNC&#10;iiigAooooAKKKKACiiigD2r9i7/kN+JP+vWz/wDQpq9+rwH9i7/kN+JP+vWz/wDQpq9+r5fMv98f&#10;y/Q/oTgP/kmKPrL/ANLYUUUV559gFFFFABRRRQAUUUUAFFFFABRRRQAUUUUAFFFFABRRRQAUUUUA&#10;FFFFABRRRQAUUUUAFFFFABRRWl4a8Pvqs32i6yLeNvm/2z6fSlJ8sbsqMXJ2Q7w94afVH+2XYZbc&#10;Hgd5P/rV1sMMVvGsMMYVV4VVHSlSNY08uNdqgYUDtTq5pScjsjFRWgUUUVJQUUUUAI/3aWkf7tLQ&#10;AVHUlR0AFFFFaAFFFFZgFFFFACP92mU9/u0yqiKOwUUUVQpBRRRUyCIUUUVJRHRRRVRMwoooqgCi&#10;iigAqOpKjqZAFFFFUAUUUUAFFFFABRRRQBHRRRQAUUUUAFFFFABSP92lpH+7QBGvf60tIvf60tAB&#10;RRRQAU2T7hp1Nk+4aAIaVPvUlKn3q0MI/EPooorM3Co5+gqSo5+goJkR0UUVoYhTk602nJ1qZFw3&#10;HVG/+s/CpKjf/WfhRH4i5fCFFFFbGIUx/vU+mP8AeqZAJTf+WlOpv/LSlHcB1FFFWAUUUUAI3b60&#10;tI3b60tADZKbTpKbU/aAKKKKoAooooAKqapMFRYQfmY5P0qxPMsERkbtWVLI1xIZXPWgmQUUUUEh&#10;RRRQAUUUUAFFFFABRRRQAUUUUAFFFFABRRRQAUUUUAFFFFABRRRQAUUUUAFFFFABRRRQAUUUUAFF&#10;FFABRRRQAUUUUAFFFFABRRRQAUUUUAFFFFABRRRQAUUUUAFFFFABRRRQAUUUUAFFFFABRRRQAUUU&#10;UAFFFFABRRRQAUUUUAFFFFABRRRQAUUUUAFFFFABRRRQB8L0UUV9wfyW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1Hwo+LGv/AAm1/wDtLTT51nOV&#10;XULBmwsy+o9HHY/geK+tfBPjfw78QdBh8S+GL3zreThh0aJu6MOzD/644INfEVdF8NPif4n+Fev/&#10;ANs+H5t0UmFvLKRv3dwvofQjsw5HuMg/E8U8J0c4puvQtGsl8pLs/Psz9G4J47xHDtRYbFXlh5Pb&#10;dxb6ry7o+0qK534bfE/wx8UdDGs+Hrv50wLqzkYeZbt6MPTrhuhroq/D8Rh6+ErSpVouMouzT3R/&#10;SmExWHx2HjXw81KMldNapoKKKKxOoKKKKACiiigAOT3qG5sLe55aP5v7y9amoqZQjUjyyV0Ck47G&#10;XPpdxB80f7wfrVfkH5lx9a3KjntobgYli3V5dbK4y1pO3k9jojW7mPRVyfRz963mx/stVeSzuYPv&#10;xkj1XmvNqYXEUfij92ptGcZbMjopNy+tLuHrXOUFFFFABRRRQAUUUUAFFFFABRRRQAUUEgdTSbl9&#10;aAFoqSK0uZ/9XEf948VYg0Y9bib/AICtdFPC4it8Mf0JlOMd2Ud7Zxj8Kj1iCeDTJLiVdm7C89ea&#10;3obS3t/9VCB71k+OCRp8KjvP/wCymvrOF8lhWzvDqq7+8nZbaa/oeHn2MlRymtKP8rX36HM0UUV/&#10;TB+EhRRRQAqfep9MT71PoAKKKKAClT71JSp96gB9FFFABRRRQAUUUVoctT4mFFFFBIU5OtNpydaA&#10;HUUUUAFFFFADk606mp1p1ABRRRQAU5OtNpydaAHUUUUAQ30AubZoSOvT2Ncb4x8F6H400ttP1q3y&#10;VyYZl4eFvUH+Y6Gu469RWHqMfk3zr2ZsgfWuijLeJ0U4060JUqiun0Z80+NPBmseBdXbS9Uj3I2W&#10;tbhVwsy+o9CO47fkTk19JeMvCOleM9Gk0bVYvlbmGZR80UnZh/nkcV88+I/D2peFNbm0LVo9s0J+&#10;8Puup6MPYj/Dsa1asfA51k8stq80NYPbyfZ/oynRRRSPBCiiigAooooAKKKKAPav2Lv+Q34k/wCv&#10;Wz/9Cmr36vAf2Lv+Q34k/wCvWz/9Cmr36vl8y/3x/L9D+hOA/wDkmKPrL/0thRRRXnn2AUUUUAFF&#10;FFABRRRQAUUUUAFFFFABRRRQAUUUUAFFFFABRRRQAUUUUAFFFFABRRRQAUUUE4GTQBNp2nzapfR2&#10;cf8AFyzf3V7mu5trWGztltIF2qq4UVl+D9M+yaf9slX95Nz9F7f41s1z1JXlY7KUeWIUUUVmaBRR&#10;RQAUUUUAI/3aWkf7tLQAVHUlR0AFFFFaAFFFFZgFFFFACP8AdplPf7tMqoijsFFFFUKQUUUVMgiF&#10;FFFSUR0UUVUTMKKKKoAooooAKjqSo6mQBRRRVAFFFFABRRRQAUUUUAR0UUUAFFFFABRRRQAUj/dp&#10;aR/u0ARr3+tLSL3+tLQAUUUUAFNk+4adTZPuGgCGlT71JSp96tDCPxD6KKKzNwqOfoKkqOfoKCZE&#10;dFFFaGIU5OtNpydamRcNx1Rv/rPwqSo3/wBZ+FEfiLl8IUUUVsYhTH+9T6Y/3qmQCU3/AJaU6m/8&#10;tKUdwHUUUVYBRRRQAjdvrS0jdvrS0ANkptOkptT9oAoooJ4zVAFMmmSBPMkP/wBeorq+jt/lB3N6&#10;CqMs8tw26X8B6UCbHXNzJctk/KvZajzRRQQFFFFABRRRQAUUUUAFFFFABRRRQAUUUUAFFFFABRRR&#10;QAUUUUAFFFFABRRRQAUUUUAFFFFABRRRQAUUUUAFFFFABRRRQAUUUUAFFFFABRRRQAUUUUAFFFFA&#10;BRRRQAUUUUAFFFFABRRRQAUUUUAFFFFABRRRQAUUUUAFFFFABRRRQAUUUUAFFFFABRRRQAUUUUAF&#10;FFFABRRRQB8L0UUV9wfyW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aHhPxh4i8Ca5H4h8L6k1tdR8Z6q691YdGU+h/DBANfUnwa+P/hz4p2y&#10;6dclLHWUXM1izfLL6tET94dyOo9xyfkunQz3FrPHdWk7RSxsGjkjYqyMOhBHINfNZ/wzg88pe97t&#10;RbSS19H3X5H2PCvGWZcM17Q9+k370W9PWL6P8D7yByMiivBPg3+1gpaLw38U5cNwkOsqvB9BKB0/&#10;3xx6gcmvd7a7tryBLu0nSWKRA8ckbBldT0II6ivw/Nslx+T4j2eIjbs1s/R/of0tkPEWV8Q4b22F&#10;nfvF6ST7NfqiSiiivIPdCiiigAooooAKKKKACgDHAFFFAEcltBN/rI1b8KhfRrVz8jMtWqKxqYej&#10;U+KKZUZyjszPfRpuqTqfqMVG2l3w+6it/utWpRXPLLcNLa69H/nc09tMxTa3i9bdv++aQw3K9YG/&#10;75NbdFYPK6fSTD6xLsYe2XH+rb/vmgiTPKt/3ya3KKj+yY/z/h/wSvb+RhrFcHpA3/fJqRbW9Y4F&#10;s3/fNbFFUsrp9ZMXtpdjJXTr5vvRqv1apo9HmYZaVR9BmtCito5bho73fq/8rC9tMpx6PbA5lZm/&#10;SrEdpbxf6uJR74qSiuqnh6NP4Yoz55PdhRRTWkjX/WOo+projTnL4UZ80V8THVj+No2fS43HRJx/&#10;IitZZYnGVkU/Rqq67bPeaTNbxr823Kj3HNetkdWWDzajVmrJSV/Ruz/Bnm5tTjissq04u7cXb1Wq&#10;/E4uiiiv6EPw8KKKKAFT71Ppifep9ABRRRQAUqfepKVPvUAPooooAKKKKACiiitDlqfEwooooJCn&#10;J1ptOTrQA6iiigAooooAcnWnU1OtOoAKKKKACnJ1ptOTrQA6iiigArL1xALmOQD7y4/WtSs/W84j&#10;P+0a0o/xEbYf+IjNfpXE/GjwEPFWgf2rp8O7UNPUtHtXmWPqye/qPcY712z9KJCQAR613bxNcbhq&#10;eMw8qU1o/wCr/I+WFYMuRS10nxb8KL4S8azQWse21u/9Ith2AY/Mv4Nn8CK5usT8mxFCeFxEqUt4&#10;uwUUUUGIUUUUAFFFFAHtX7F3/Ib8Sf8AXrZ/+hTV79XgP7F3/Ib8Sf8AXrZ/+hTV79Xy+Zf74/l+&#10;h/QnAf8AyTFH1l/6Wwooorzz7AKKKKACiiigAooooAKKKKACiiigAooooAKKKKACiiigAooooAKK&#10;KKACiiigAooooAKlsbU317FZgf6yQA/Tv+lRVqeDYlk1tWI/1cbN/T+tTJ8sblR96SR10aLEixoP&#10;lUYFOoorlO4KKKKACiiigAooooAR/u0tI/3aWgAqOpKjoAKKKK0AKKKKzAKKKKAEf7tMp7/dplVE&#10;UdgoooqhSCiiipkEQoooqSiOiiiqiZhRRRVAFFFFABUdSVHUyAKKKKoAooooAKKKKACiiigCOiii&#10;gAooooAKKKKACkf7tLSP92gCNe/1paRe/wBaWgAooooAKbJ9w06myfcNAENKn3qSlT71aGEfiH0U&#10;UVmbhUc/QVJUc/QUEyI6KKK0MQpydabTk61Mi4bjqjf/AFn4VJUb/wCs/CiPxFy+EKKKK2MQpj/e&#10;p9Mf71TIBKb/AMtKdTf+WlKO4DqKKKsAopN3OKRpY4xl3A+poAVu31parvqFopwZh+HNRyazEOIo&#10;mb68UAWpKYTtTNUJdTuJPuhVqu0k0hzJIW/GgnmNCXUoY+FO5vRaqzX883yh9q+i1DRQHMFFFFBI&#10;UUUUAFFFFABRRRQAUUUUAFFFFABRRRQAUUUUAFFFFABRRRQAUUUUAFFFFABRRRQAUUUUAFFFFABR&#10;RRQAUUUUAFFFFABRRRQAUUUUAFFFFABRRRQAUUUUAFFFFABRRRQAUUUUAFFFFABRRRQAUUUUAFFF&#10;FABRRRQAUUUUAFFFFABRRRQAUUUUAFFFFABRRRQAUUUUAFFFFABRRRQB8L0UUV9wfyW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CFV6&#10;kV2fwr+OfjT4Uzi302f7ZprNmXTLlzs+qHrGfpwe4NcbRXLjMFhcfh3SrwUk90/60fmjtwOY47K8&#10;TGvhajjJbNfl5rumfY3wy+NHgn4pWwGh6h5N6q5m026wsycckD+Mf7S5HrjpXXV8G2txc2V1HfWV&#10;zJDNG26OaFirI3qCOQa9k+GP7XWuaL5ej/Ee1bUbbhRqECgToPVhwJPrw3+8a/J898P8RQvVy980&#10;f5XuvR7P0P3XhnxUwuKUaOarkntzLZ+q6Pz1XofRwOelFZPhLxx4U8d6aureE9bgvIWUFvLb54/Z&#10;1PzIfYgGtb8K/Oq1Cth6jhUi4tbpqzXqmfrmHxFHFUlVoyUovVNNNNeTQUUUVkbBRRRQAUUUUAFF&#10;FFABRRRQAUUUUAFFFFABRRRQAUZorO17xBbaNDtI3zN/q4wf1PoK6sHg8RjsRGhRi5N7Jf1ou5z4&#10;rFUcHRdSrKyW7/rr5Fu8vrWwiM93Osaj+9/nmsHUPHLksmlW2P8AppN/hWHfX15qc/2m8lZm7DsP&#10;oO1R1+r5PwPgcLFVMZ78+3RfLdn5rmnF2LxEnDC+7Hv1f+XyLV3rWrXrbri+k/3VbaPyFV/9Z80n&#10;zHP8VNpydK+xo4TC4aPLSgkuySR8rUxWIrS5qkm35tv8xQoU5XirEGp6jaENb3si47biR+R4qCir&#10;lh6FaNqkU/JpBCvWp6wk0/J2/IASWLnqTk0UUVvH3Y2OcKKKKAFT71Ppifep9ABRRRQAUqfepKVP&#10;vUAPooooAKKKKACiiitDlqfEwooooJCnJ1ptOTrQA6iiigAooooAcnWnU1OtOoAKKKKACnJ1ptOT&#10;rQA6iiigArP1xhiMD+8a0Ky9ckzNHGewJ/z+VaUf4iNsP/FRRfpQ/Sh+lD9K9A9CRwP7QGgDUfB6&#10;a1Gv7zTrgNwOTG+Fb9dp/A14vX0x4j0qPWvDt9pcvS4tJI+nQlSAfzxXzKm/GJF2t/Erdqxn8R+e&#10;8UYeNPFxqr7S/Ff8AdRRRUny4UUUUAFFFFAHtX7F3/Ib8Sf9etn/AOhTV79XgP7F3/Ib8Sf9etn/&#10;AOhTV79Xy+Zf74/l+h/QnAf/ACTFH1l/6Wwooorzz7AKKKKACiiigAooooAKKKKACiiigAooooAK&#10;KKKACiiigAooooAKKKKACiiigAooooAK2vAu06nNz83k/wBRWLWp4Nl8rXFUt/rImX8ev9KmXwsu&#10;n8aOwooorlO0KKKKACiiigAooooAR/u0tI/3aWgAqOpKjoAKKKK0AKKKKzAKKKKAEf7tMp7/AHaZ&#10;VRFHYKKKKoUgooopS2CIUUUAE9BUFEdFOaN93C0eW/8AdqomY2ineW/92jy3/u1RXKNopxiYDJo2&#10;GgkbUdTbDTRAe7VMgI6Kk8gf3qGhAGQ1HMVykdFO8v3o8sdzVEjaTcvrT/LQdFo8tP7tADdw9aTc&#10;PWpAijotJsHY0AQ0VIRg4NFAEdFSHk5ooAjwfSggjgipKbs/2qAGg56Ujn5aUjaaCM8EUAQggdT3&#10;p1OESg5pGXbQAlFN/eU6gApsn3DTqbJ9w0AQ0qfepKVPvVoYR+IfRRRWZuFRz9BT2YryKqXmp2UQ&#10;w1wv0XmnZkyehJRWfNridIYc/wC8cVC+r30nRlX/AHVrXlkYXRrEEdRTt6pyzKKwZLq5lPzTt/31&#10;UZJY5Y5o5RqfLsb7XlqB/wAfKf8AfVQS6lZBsi4X/gPNYxUGloULBKo2rGq2r2g/jP4KaQ61bdg3&#10;/fP/ANesuiqJ5jSOuQg4EUh+uKa2tZORB/49/wDWrPooDmkXDrMo/wCXdf8Avqmtq1x1WNaq0UCu&#10;yx/at4ecqP8AgNNOoXjfemb8hUNFArjnmnb70rH/AIEabjnNFFABtHXFFFFABRRRQAUUUUAFFFFA&#10;BRRRQAUUUUAFFFFABRRRQAUUUUAFFFFABRRRQAUUUUAFFFFABRRRQAUUUUAFFFFABRRRQAUUUUAF&#10;FFFABRRRQAUUUUAFFFFABRRRQAUUUUAFFFFABRRRQAUUUUAFFFFABRRRQAUUUUAFFFFABRRRQAUU&#10;UUAFFFFABRRRQAUUUUAFFFFABRRRQAUUUUAFFFFABRRRQAUUUUAFFFFAHwvRRRX3B/J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a0bXNa8OagmreH9TuLO6j+7PbSFG+nHUex4NeyfDv9sXVbLy7H4kaP8AbI84bULFQsgH&#10;q0Z+VvqpX6GvEaK8jMsjy3No8uJppvo9mvRrX5bHu5LxLnOQ1ObCVWl1jun6p6fM+2PBnxH8EeP7&#10;QXXhPxFb3XGWhDbZU/3ozhl/EVuV8G2txc2F0l/YXUkE8ZzHNDIVdT7EcivSvBH7VvxN8LCK01ua&#10;HWrVOCt58s2PQSjnPuwavzbNPDvE07zwM+ZfyvR/fs/wP2LI/FzB1rU8ypuD/mjqvVp6r5XPqiiv&#10;MfBv7V/ww8TGO21i4m0a5c423y5iz/10X5QPdttejadqmm6xbreaVqEF1C33ZbeZZFP4g18Fjcpz&#10;DL58uIpSj6rR+j2+5n6fl2eZTm1PmwlaM15PVeq3XzRYooorgPWCiiigAooooAKKKKACiiigAooo&#10;o3Ap65q0WkWBuX+Zm4jT+81cTPcXF5cNd3T7nc5ZqueJNTGramxU/u4jtj9/U/jVGv27hXI45XgV&#10;UqL95NXfdLov1Z+R8SZxLMMW6cH7kXZeb6sKKKK+uPlwpydKbTk6VMiojqKKKIhIKKKKokKKKKAF&#10;T71Ppifep9ABRRRQAUqfepKVPvUAPooooAKKKKACiiitDlqfEwooooJCnJ1ptOTrQA6iiigAoooo&#10;AcnWnU1OtOoAKKKKACnJ1ptOTrQA6iiigArFv5BNeyPj7p2rWreTC3gaY/wjj61iZLfMfm710YeO&#10;7OzCx1chr9KH6UP0ofpXYdUgDbQGxXzP4ps10/xRqVijZWHUJkB+kjCvph/9X+FfOPxDSOPx5rCx&#10;H5f7SlP4lsn9SazqdD4/iyP7im/N/kY9FFFZnwoUUUUAFFFFAHtX7F3/ACG/En/XrZ/+hTV79XgP&#10;7F3/ACG/En/XrZ/+hTV79Xy+Zf74/l+h/QnAf/JMUfWX/pbCiiivPPsAooooAKKKKACiiigAoooo&#10;AKKKKACiiigAooooAKKKKACiiigAooooAKKKNrudsalj/sjNABRVy20DWbkZSyZV/vSfLVyLwfdH&#10;m4u0X/ZVSf8ACp5o9ylCT6GPUlldGyvY7sf8s5Ax/r+lb8XhPT0H71pZD/vYFWYtE0mEblsU/wCB&#10;Dd/OjniaRpyNaOVJY1kjO5WXKn1p1Q2jIq+Qqhdo+UD0qauU6gooooAKKKKACiiigAooooAKTYvp&#10;S0UAJsX0o2L6UtFACbF9KNi+lLRQAmxfSjYvpS0UANYYIwKdTW6inUAFNcY5Ap1NkoAbRRRWgBR1&#10;6iiipkAUUUVIBRRRQA1xjkCm06Sm1USZBRRRVEhSP92lpH+7WZoMooorQmQUUUUEhRRRQAx/vUlK&#10;/wB6koAKKKKACiiigBr9abTn602gAooooAhl+/TqbL9+nVUiV8TCmyfcNOpsn3DUlENAIB5oqlfa&#10;xFb/ALu3O+T9BWhzrQvSTwwpvlkCr/tGs2714D5bSPcf7zdKzp557p988jN9e1NAxwBT5EEqjexJ&#10;PeXVyczyt/u9qjooqzMKKKKACiiigAooooAKKKKACiiigAooooAKKKKACiiigAooooAKKKKACiii&#10;gAooooAKKKKACiiigAooooAKKKKACiiigAooooAKKKKACiiigAooooAKKKKACiiigAooooAKKKKA&#10;CiiigAooooAKKKKACiiigAooooAKKKKACiiigAooooAKKKKACiiigAooooAKKKKACiiigAooooAK&#10;KKKACiiigAooooAKKKKACiiigAooooAKKKKACiiigAooooAKKKKACiiigAooooA+F6KKK+4P5L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DzxVrRde1/w1dG98O63dWMjY3SWlw0Zb67SM/jVWis6lOnVi4zV&#10;0+j2NKNatQkpU5NNbNaNfM9L8NftYfFjQlji1S5s9WiU/N9st9shHsyY59yDXoPh79tLwheMsfib&#10;wpfWJb70lvIs6L/6C36GvnOggHqK+dxvB+Q47WVJRfeOn4LT70fYZbx/xRltlHEOa7SSl+L1+5o+&#10;w9A+P/wf8RkLY+OLOKQ/8s70m3b/AMiAZ/DNdXZalYajGJtPvobhD0aGVXB/EGvhDavpUtldXWmX&#10;H2zTLua2m/57W8hRvzUg18vivDXCyu6Fdx8mk/xVvyPssH4xY2FlisPGXnFtfg0/zPvCivi/T/jJ&#10;8WNIw2n/ABD1ZdvRZLoyj8pNw/Sug0/9qn402CBJddt7r/aubGP/ANlC14lbw5zWGtOpGX3p/k1+&#10;J9Nh/F3IamlalOPok1+aZ9YUV8xWv7ZHxUibN1pOizL/ANesqt+fmY/StSD9tfxOn/H34CsZP+ud&#10;66fzU1wVOA+Io7QjL0a/Wx6lHxQ4TqfFOUfWL/RM+iaK+f1/bb1DA8z4cQ7u+3VDj/0XRJ+21qG3&#10;938OYd3bdqhx/wCi65/9SOIv+fP4x/zOj/iJXB//AEEf+Sy/yPoCqPiK8NjpE1wh2uV2xn3PFeCX&#10;H7bHiVuLXwDYx8dZL535/BRWx8OPjj4v+Ll7eWmt6XY21rZrG8YtY33F2LdSzEEY9hzz7V6WW8D5&#10;xTxtOpiYJRUk3qnone2jfocuJ8ROHcVRlQwlSUpyTS0aV7b3aW251aqV706iiv1o+FCiiitDMKcn&#10;Sm05OlTIqI6iig0RCQUUUVRIUUUUAKn3qfTE+9T6ACiiigApU+9SUqfeoAfRRRQAUUUUAFFFFaHL&#10;U+JhRRRQSFOTrTacnWgB1FFFABRRRQA5OtOpqdadQAUUUUAFOTrTacnWgB1FBOBk1Xv71bSMvn5u&#10;ir6miKvoioxcpWRT1q5Erraofuct9ap00bi7M5yzc06u6MeWNj06cfZxshr9KH6UP0ofpWw5AMlM&#10;CvmvxlPHc+MNWuYm+WTU7hlYdwZGr6M1O/i03TLi/lb5be3eVvoqk/0r5hMs1xI1xcEeZIxaTHqT&#10;k/rWdTofF8WVPdp0/V/kFFFFZnxIUUUUAFFFFAHtX7F3/Ib8Sf8AXrZ/+hTV79XgP7F3/Ib8Sf8A&#10;XrZ/+hTV79Xy+Zf74/l+h/QnAf8AyTFH1l/6Wwooorzz7AKKKKACiiigAooooAKKKKACiiigAooo&#10;oAKKKKACiijIzigAoq5p+garqXzQwbEP/LSTgf8A163LDwdY24D3jNO/+1wv5VMpxiaRpykc1b21&#10;zdP5dtbvJ/urmtO18H6hOM3Uqw+33j+ldMlvDBF5cMSov91Riis/aN7G0aMepl2nhPSogDKrTEf3&#10;zx+VaEFrBbDbbwpGvoigVIBjgCipKjGIDjimv1p1NfrWZoNooorQzAEjpViCYSrn+LuKr01jsYMD&#10;ipkNMvUVDDdo/wAr/Kf51NUlhRRRQAUUUUAFFFFABRRRQAUUUUAFFFFABRRRQA1uop1NbqKdQAU2&#10;SnU2SgBtFFFaAFFFFTIAoooqQCiiigBslNp0lNqokyCiiiqJCkf7tLSP92szQZRRRWhMgooooJCi&#10;iigBj/epKV/vUlABRRRQAUUUUANfrTac/Wm0AFFFFAEMv36dTZfv06qkSviYUyV8KRink461j6/q&#10;RL/YoG/66f4URV2EpcsSHUdWMx8m0YqvRn9aojjiiitjl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F6KKK+4P5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9a/ZhH7nWjj/lpB/J68lr1D9mO926tq2m5+/bxygf7rEH/wBCFZ1vhZ7G&#10;Qy5c0hfz/JnsFFFFeefpgUUUVoZhTk6U2nJ0qZFRHUUUGiISCiiiqJCiiigBU+9T6Yn3qfQAUUUU&#10;AFKn3qSlT71AD6KKKACiiigAooorQ5anxMKKKKCQpydabTk60AOooooAKKKKAHJ1p1NTrTqACiii&#10;gApydaaTgZNQ3V7Barvk+9j5VHU0avYcYyk7IkublIIi8x49PWse4mkvJTK/HZR6Cia5mu5PNlP+&#10;6vpTa6qdPl1Z6NGj7PV7ifx/hS0n8f4UtbGw1+lD9KH6US/crQmRxvxw1xdH8BXFqk22a/kW3jX1&#10;U8v/AOOgj8a8LA2jFdr8ePFQ1vxcuiW0oa30tSny95mwX/LCr9Qa4qsZayPzDiDFfWswly7R0Xy3&#10;/G4UUUVJ4gUUUUAFFFFAHtX7F3/Ib8Sf9etn/wChTV79XgP7F3/Ib8Sf9etn/wChTV79Xy+Zf74/&#10;l+h/QnAf/JMUfWX/AKWwooorzz7AKKKKACiiigAooooAKKKKACiiigAooooAKKKvaFoU2sz7mDLD&#10;G3zv6+wob5dWOKcnZEOnaXe6rN5VrFwPvSN91a6XS/C2n6ePNmQTS/3nHA+gq/a2kFlCsFtFtVei&#10;rUlYyk5HXCnGIgXBzmloorE0Ef7tMp7/AHaZVRAKKKKomIU1+tOpr9azKG0UUVoZhTZKdTZKmQDS&#10;M8GpIriSLjO4ehqOiiOwFxLuKTjO0/7VSVnkZGDRFJPFwsn4UcpXMaFFVY7114lQH/dqRb63P3m2&#10;/WlZlE1FNWVH/wBWwb6GnUgCiiigAooooAKKKKACiiigBrdRTqa3UU6gApslOpslADaKKK0AKKKK&#10;mQBRRRUgFFFFADZKbTpKbVRJkFFFFUSFI/3aWkf7tZmgyiiitCZBRRRQSFFFFADH+9SUr/epKACi&#10;iigAooooAa/Wm05+tNoAKKKKAIZfv06my/fp1VIlfEyG9uPItmmx91c1zLMzszs24s2Sa6DW8/2c&#10;+PbNc/Vw2Mqm4UUUVZk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8L&#10;0UUV9wfyWFFFFABRRRQAUUUUAFFFFABRRRQAUUUUAFFFFABRRRQAUUUUAFFFFABRRRQAUUUUAFFF&#10;FABRRRQAUUUUAFFFFABRRRQAUUUUAFFFFABRRRQAUUUUAFFFFABRRRQAUUUUAFFFFABRRRQAUUUU&#10;AFFFFABRRRQAUUUUAFFFFABRRRQAUUUUAFFFFABRRRQAUUUUAFFFFABRRRQAUUUUAFFFFABRRRQA&#10;UUUUAFFFFABRWH47+JHgb4Z6O2vePvE9ppdqDhXuZMNI391FHzOfZQTXzj8S/wDgpVpls8lh8JfB&#10;LXTKxVdR1pjGhx/EsSHcR/vMp9R2qJVIx3ZpClUqbI+qqM461+d/i39sr9o3xdcSSSfEa406GTpa&#10;6PClui/8CUbz+LGuB1zxp408SszeI/F+qahu+8LzUJZR/wCPMay+sR6I6I4OXVn6jy6ppkH+v1G3&#10;j5x+8mUc/iaWHULG42/Z72GTd08uUHP5V+UuaKn6z5F/U13/AA/4J+sAOelFflppHjrxx4fYHQPG&#10;mrWO3tZ6lNGPyVhXZeH/ANrn9o/w2yGy+K+ozRp/yx1BY7lWHp+8Vj+RFV9Zj1RDwcujP0Zor408&#10;G/8ABSnx5YSxw+PvAem6hD0km02R7aUe+G3qfp8te2fDL9t/4B/ETy7SfxG2g30jbRaa4oiBb2lB&#10;MZz2ywJ9O1aRrU5dTGWHqx6Hr9FMhuIbiJZ7eZZI3XKSIwKsPUHvT60MQooooAKKKKACiiigAooo&#10;oAKKKKACiiigAooooAKKKKACiiigAooooAKKKKACiiigAooooAKKKKACiiigAooooAKKKKACiiig&#10;AooooAK6j4L69/wj/wARrF5JdkV3utptxwDvHy/+PBa5ehZJIXE0T7WRgysOxHQ1MlzRsbYes6GI&#10;jUX2Wn9x9YAg9DRXOeAfGP8AwmHhm31pXTzGXbdRj+CUcMP6j2IrbF7g4ZPyryfaxUmnoz9sp5fi&#10;K2HjWpWlGSTTT6P11LFFQi+jP8DfpR9rT+61Wq1PuZ/2bjv+fbJqcnSq5vUH/LNqF1GJRtMbfpQ6&#10;1PuCy3G3+Flqg1XXUI252N+lO+3xY+635URqU+5UsvxdvhZNRUP2+P8A55t+lN+3p/zzaq9pDuZ/&#10;2fjP5WWKKr/b0/55tQuoRn/lm1P2ke4f2fiv5GWU+9T6qLqKA5MLU9dTi7xN+lHPHuH1HFfyMsUV&#10;VOqwg42N+n+NL/akJbHlSfp/jRzIn6jif5GWaVPvVW/tKD/nnJ+Q/wAaF1KEHLRv/wB8j/GndB9T&#10;xP8AKy5RVX+1IP8AnlJ+n+NH9rQf88ZP0/xoug+pYn+Vlqiqp1eAf8sZPyH+NJ/bFt/zyk/If40y&#10;fqmI/lZboqoNWtyP9VJ+n+NK2rWw/wCWcn5D/GrujCWBxPNpFlqiqo1eDo0T/p/jR/a0H/PGT9P8&#10;aZH1PE/ystU5OtUxqsA6RSfp/jTv7Yt1+7DJ+n+NBP1TEfysuUVU/ti3xnypP0/xpP7Yg/54Sfp/&#10;jT5WH1XEfysuUVTOtwd4ZP0/xo/tq2P/ACyf9P8AGnyyD6riP5S8nWnVnrrluDkQyfp/jSPruTiK&#10;3/76ajlkH1XEP7Jo0yaeKEZkk21mSajdSDIkC/7q1Awd23M2T6mqjTvuaxwcvtMuXGryEGO3X/gT&#10;CqBLOxkkJLHqTUg44qOuiEYx2O2nTjT0ih0fC4FOpqdKdWgS+IT+P8KWk/j/AApaCRr9K5/4leNY&#10;fBHhibUyym6k/d2MefvSHv8ARfvH6e9bWqalZaTZS6hqNwsNvBGXmlduFA/z+NfPvxD8dXfj3xA2&#10;oPuS1hBSygb+BfUj+83U/gO1EpaHg55mkcBh3GL96W3l5/IwXeWaRp55GeRmLM7HJZj1JooGe9FZ&#10;n5juFFFFABRRRQAUUUUAe1fsXf8AIb8Sf9etn/6FNXv1eA/sXf8AIb8Sf9etn/6FNXv1fL5l/vj+&#10;X6H9CcB/8kxR9Zf+lsKKKK88+wCiiigAooooAKKKKACiiigAooooAKKKDntQBLY2c2o3a2kJ5kbB&#10;9h3NdzY2kVjbLawJtWMYHv71g+BLNczX7L82di/zP9K6SuepL3rHVRjaNyOiiig2CiiiswEf7tMp&#10;7/dplVEAoooqiYhTX606mv1rMobRRRWhmFNkp1NkqZANooooiAUUUVQBUZGeCKkqOgAIB6inB5E+&#10;7Kw/4EabRQBJ9ruR0cmgajcr1C/981HTX60ATf2rKv3oVpw1hs4Nv/49VWiiw7suDVV6mBv++qG1&#10;mJesLVTqOejlQpSaRf8A7bhzjyW/Sl/tmH/ni1Zifep9DigjJtF59YjzlYGpv9uxDgwt+YqnUDf1&#10;oUUKUpI0zr0ef9Q3/fQpDraMceQ3/fQrMpy9DT5YoUZybNB9bVfmFuf++qaNeH/Pqf8AvqqMlNq4&#10;xi0EpyizR/tyL/n1b/vqk/t+DHMMn6Vn1HSlTiT7SRrDXrYnlJF/4CKkGsWDHHnbfqprFoo9nEPa&#10;SOhjuIZVzHKrf7rU+uaAIOVbFW7bVrq3IEj+Yv8AtdfzqXSfQtVV1NiSm0yC8hvIxJC31B6in0hh&#10;RRRQAUj/AHaWkf7tZmgyiiitCZBRRRQSFFFFADH+9SUr/epKACiiigAooooAa/Wm05+tNoAKKKKA&#10;IZfv06my/fp1VIlfEyK8g+0Wrwf3lxXMNlW2t13Yrq2XdWNr+mFZPt8K5X/lp7e9VCXQmpG6uZtF&#10;FFaHO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8L0UUV9wfyWFFFFA&#10;BRRRQAUUUUAFFFFABRRRQAUUUUAFFFFABRRRQAUUUUAFFFFABRRRQAUUUUAFFFFABRRRQAUUUUAF&#10;FFFABRRRQAUUUUAFFFFABRRRQAUUUUAFFFFABRRRQAUUUUAFFFFABRRRQAUUUUAFFFFABRRRQAUU&#10;UUAFFFFABRRRQAUUUUAFFFFABRRRQAUUUUAFFFFABRRRQAUUUUAFFFFABRRRQAUUUE4GaADOOteC&#10;/tO/traH8Ip5vBHgCOHVfEagrcszZt9PPo+D88n+wMAfxHsc79tT9rB/hxaSfCz4dagB4guowNRv&#10;oWydNjYZCj0lZen91TnqVI+KmZnZndmZmbLMxySfWuWtW5fdiduHw/MuaRqeMvHHjD4h67J4l8b+&#10;IrrUr6Thp7qTOB6Kv3UX/ZUAD0rLoorlO/4dEFFFFABRRRQAUUUUAFFFFAHafCj9oX4t/Bm5j/4Q&#10;rxVMtmsm6TS7r97ayeoKE/Ln1Xafevrj4D/t0fDz4pyweHPGar4d1uQqkcc8ubW5cnGI5D90nj5X&#10;x1wCxr4TpGUMMGtIVJQ2MalGnU3Wp+sO4etFfCv7Nf7bHiv4USweEfiFLc614cyFR2bfdWC/9MyT&#10;86f7BPA+6RjB+2vC/irw9400K18TeFdXgvtPvI99tdW7ZVxnH4EHgg8ggg4Irsp1I1Njz6tGVPc0&#10;KKKK0MQooooAKKKKACiiigAooooAKKKKACiiigAooooAKKKKACiiigAooooAKKKKACiiigAooooA&#10;KKKKACiiigAooooAKKKKACiiigDqvhL4/wD+EI1v7Pfuf7PvCq3PJ/dN2kH07+30Fe6rJHMqyRSK&#10;ysoKsrZBHrXzAea7v4VfF1/DRTw54lkZ7DOLe46m29j6p+o+nTz8Zhfae/Dfr5n6NwXxVTwP+w4u&#10;VoN+7J9G+j8m+vRnstSVDbXNvdwx3VrOskciho5I2yrD1B7ipq8mJ+yQlGpFSiRyf+zUYz1FD9P+&#10;BUUSM5fEOjJB4p1NTrTqH8RIUUUVsZhRRRVSInsFFFFUZDX60ifepX60iferaPwkyH0UUVJnL4Qo&#10;oorWn8JnEb/8VTqb/wDFU6qjsTMKKKK0jsZjTy+CKdTf+WlOpkyCjaOuKKK0MQHXGKcoBXpTaen3&#10;aCZCOBjpTac/Sm1USZfCGMdBRRRVx3MySiiinE5wqOpKjrSJURydKdTU6U4nAyaozl8Qn8f4VBqO&#10;pWOmWMt/qF0kMMK7pJZGwqisrxh8QfDvgm38/WLz98y5htY/mkk+g7D3OBXifjv4l694+u9t4/kW&#10;cbZhsYW+VT/eY9Wb3PA7Ac0c1jwc0zzDZfFxT5pdu3r2L/xU+KN344u/7N00vDpcL5jRuGnYfxt7&#10;eg7dTz05GgAAYFFZn5visVWxlZ1arvf+rLyCiiig5wooooAKKKKACiiigD2r9i7/AJDfiT/r1s//&#10;AEKavfq8B/Yu/wCQ34k/69bP/wBCmr36vl8y/wB8fy/Q/oTgP/kmKPrL/wBLYUUUV559gFFFFABR&#10;RRQAUUUUAFFFFABRRRQAUUUUAdZ4NCjRVK/xSMT+dbFYPge5D2EloTzHJkfQ/wD181vVy1PiZ20/&#10;gRHRRRVFhRRRWYCP92mU9/u0yqiAUUUVRMQpr9adTX61mUNooorQzCmyU6myVMgG0UUURAKKKKoA&#10;qOpKjoAKKKKACmv1p1NfrQA2iiigAqOepKjnoJl8IxPvU+mJ96n1Ugh8IVA39anqBv60RCWwlOXo&#10;abTl6GiRnD4gkptOkptaQ+EdT4gqOpKjokQFFFFUAUUUUASWdy1rOso4UnDe4rcrnn+7W/HkIoP9&#10;2s6nxGlMdRRRWZoFI/3aWkf7tZmgyiiitCZBRRRQSFFFFADH+9SUr/epKACiiigAooooAa/Wm05+&#10;tMYkDIoAWimGUjrSFi3OaAGuCW4FOoHFFAra3CmzKrRsNvanU2T7hoGYep6M8RM9mpZOrJ/dqjnt&#10;XSZqnd6PDdHzIv3b+w4P1rZS7nM49jHoqS5tbi0fbPHgdm7Go6og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heiiivuD+SwooooAKKKKACiiigAooooAKKKKACiiigAooooAKK&#10;KKACiiigAooooAKKKKACiiigAooooAKKKKACiiigAooooAKKKKACiiigAooooAKKKKACiiigAooo&#10;oAKKKKACiiigAooooAKKKKACiiigAooooAKKKKACiiigAooooAKKKKACiiigAooooAKKKKACiiig&#10;AooooAKKKKACiiigAooooAKKKKACvP8A9pL436f8CvhjdeK2EcmozN9n0a1kBIluCDgn/ZUZY+wx&#10;1Ir0DPavz/8A22fjFL8UvjLdaTY3AbSfDrNY2IRsrJID++l+pcbR/sop7ms6lTlibYen7Sprsjyf&#10;VtX1TX9VuNd1u/lury8naa6uJm3NJIxyWP1NV6KK889YKKKKACiiigAooooAKKKKACiiigAooooA&#10;K9M/Zs/aW8U/s/8AiMbWkvPD95KP7U0nI57ebFn7sgH4N0PYjzOiqjJxd0TKKlGzP1M8H+MfDvjz&#10;w1Z+LvCmqR3mn30XmW9xF0Izgg+jA5BB5BBBrUr4D/ZB/aXufgf4vXw94lumbwvq0wF8rZIspDgC&#10;4X2HRwOq88lRX3xbTxXMK3MEqyRyIHjkRsqykZBB7giu6nU9pE8utRdOVuhJRRRWhiFFFFABRRRQ&#10;AUUUUAFFFFABRRRQAUUUUAFFFFABRRRQAUUUUAFFFFABRRRQAUUUUAFFFFABRRRQAUUUUAFFFFAB&#10;RRRQAUHniiigDc8F/EXxN4Gl26dOs1qxzJZ3GSh9x3U/T8c16p4V+N/gvXY1XUbo6bNt+ZLwgIfo&#10;/TH1wfavD6MDGMVz1sLTravR9z6bJ+LM2ydKMJc0V9mWqXo9199vI+nkliuIlmgkVkblXVsg/iKd&#10;XzPp+q6rpLb9K1O4tj/07zsmfyPNbEHxW+Itvwniq4b/AK6Ijf8AoSmuGWXy6SPt6PiNg5r99Raf&#10;91p/nY+gUIzmn7h614D/AMLh+JQXjxQ3/gNF/wDEUn/C4viX/wBDQ/8A4Dxf/EVP9n1O6/r5HT/x&#10;EPKf+fc/uX+Z7/RXgP8AwuL4l/8AQ1Sf+AsP/wARR/wuL4l/9DVJ/wCAsP8A8RWn1Op3RP8AxELK&#10;f5J/cv8AM9+oBB6V4B/wuH4l/wDQ1Sf+AsP/AMRSH4w/Ent4pk/8Bov/AIiq+qVO6M5eIOUy+xP7&#10;l/mfQFFeAf8AC4viX/0ND/8AgPF/8RR/wuL4l/8AQ0P/AOA8X/xFH1Wp3RP+v+VfyT+5f5nvsnXN&#10;In3q8D/4XB8SSNzeKJP/AAFi/wDiKP8AhcHxJzkeKW/8Bov/AIitFhanLuiHx9lf8kvuX+Z7/RXg&#10;P/C4viV/0NMn/gLD/wDEUf8AC4viVnP/AAlUn/gND/8AEUvqtTuhS48ytr4Jfcv8z36ivAf+FxfE&#10;r/oaG/8AAeL/AOIo/wCFxfEr/oaG/wDAeL/4irjh5x7ErjrK/wCSX3L/ADPfBnB4/ipct/drwL/h&#10;cXxJ/wChpb/wGi/+Io/4XB8SP+hob/wFi/8AiKr2MyXx1lb+xL7l/me/DPcUV4CfjF8SAPl8Tv8A&#10;+A0X/wARR/wuL4lf9DQ3/gPF/wDEVSoyJ/15yz+SX3L/ADPfMncM06vAf+FxfEnP/I0N/wCA8X/x&#10;FH/C4viV/wBDQ3/gPF/8RR7KRL43y3/n3L7l/me/UV8//wDC4viX/wBDTJ/4Cw//ABNH/C4/iX/0&#10;NEn/AICw/wDxNVySI/11yz+SX3L/ADPoCnp92vnz/hcXxN/6GmT/AMBYf/iacPjH8TB08Vyf+AsP&#10;/wARRySE+Nct/wCfcvuX+Z9AP0pteAn4x/Ew9fFcn/gLD/8AEU3/AIXD8S/+hqk/8B4v/iKqMWT/&#10;AK55a1bkl9y/zPoCivn7/hcHxM/6GqT/AMB4v/iaePjB8Sl/5mqT/wABov8A4iq5Sf8AXHL/AOWX&#10;3L/M+gqK+ff+Fx/E3/oa5P8AwFh/+IoPxm+JnbxQ/wD4Cxf/ABFETP8A1uy/+WX3L/M+gd3zYxUU&#10;kqxqZXYKo6sxwBXz3P8AFT4jXQ2zeLLrnj5Cq/8AoIFY99qWpam2/U9SuLk9M3EzP/MmqTManGOH&#10;j/Dpt+rS/wAz3jXPjD4A0CJlk1yO6lVseTY/vWz6ZHyg/UivP/Ff7QPiLV1e08M2y6fCTgXDYeY/&#10;+yr+RPoa4HbxtxQBjgCndnz+M4kzDF3inyJ9t/v3HXE9zd3L3l7cSTSSHLySOWZj6kmm0UUj5+Up&#10;SldhRRRQAUUUUAFFFFABRRRQAUUUUAe1fsXf8hvxJ/162f8A6FNXv1eA/sXf8hvxJ/162f8A6FNX&#10;v1fL5l/vj+X6H9CcB/8AJMUfWX/pbCiiivPPsAooooAKKKKACiiigAooooAKKKKACiiigC5oeqtp&#10;GorO/wDq2+WRfb1rtYpo541libcrLlWHevPq0NC8Q3WjsIJMyW5P3e6+4/wrOpDm1RtTqcujOwoq&#10;vYanZalHvtJ1b+8v8Q+oqxWZ1BRRRWYCP92mU9/u0yqiAUUUVRMQpr9adTX61mUNooorQzCmyU6m&#10;yVMgG0UUURAKKKKoAqOpKjoAKKKKACmv1p1NfrQA2iiigAqOepKjnoJl8IxPvU+mJ96n1Ugh8IVA&#10;39anqBv60RCWwlOXoabTl6GiRnD4gkptOkptaQ+EdT4gqOpKjokQFFFFUAUUU63glu5hFEuf7x7A&#10;UXsBJYWxup1B+6vzN/hW1UdrZx2UIiT/AIE3qakrGUuY2jHlCiiipKCkf7tLTXdcY3VmaDaKTcvr&#10;SGQCtCZDqKZ53+waQytnASgkkoqPzHPGygM5GGoAVz8+KTOOtRksTnNBJPWgBxkApDMuOKTaOuKT&#10;YvpQAoJHQ0Ek96KKAAZ7mkf7tLSP92gCNe/1paRe/wBaWgAooooAKbJ9w06myfcNAENKn3qSlT71&#10;aGEfiFljEq7WUEe9Z95oEZzLavsb+72rSoIzwRUqTRrKKluczcW89o2y4iK+h7Gm5z0rpZoY5kKS&#10;LuB7GsrUNCKAyWbn/rmf6VpGVzGVNx1Rn0UEMp2uMH0oqjMKKKKACiiigAooooAKKKKACiiigAoo&#10;ooAKKKKACiiigAooooAKKKKACiiigAooooAKKKKACiiigAooooAKKKKACiiigAooooAKKKKACiii&#10;gAooooAKKKKACiiigAooooAKKKKACiiigAooooAKKKKACiiigAooooAKKKKACiiigAooooAKKKKA&#10;CiiigAooooAKKKKACiiigAooooAKKKKACiiigAooooAKKKKACiiigAooooAKKKKACiiigAooooAK&#10;KKKACiiigD4Xooor7g/ksKKKKACiiigAooooAKKKKACiiigAooooAKKKKACiiigAooooAKKKKACi&#10;iigAooooAKKKKACiiigAooooAKKKKACiiigAooooAKKKKACiiigAooooAKKKKACiiigAooooAKKK&#10;KACiiigAooooAKKKKACiiigAooooAKKKKACiiigAooooAKKKKACiiigAooooAKKKKACiiigAoooo&#10;AKKKKACiiigDif2ifiLJ8Kvgzr3ja1kVbq3szFY7v+fiQiOM/gzBvoK/NXkne5yW5JNfX/8AwUy8&#10;Xra+FvDPgSOdg15qEt7NGp6pEmxc+2ZSfqvtXyBXHiJe/Y9PCx5ad+4UUUVznSFFFFABRRRQAUUU&#10;UAFFFFABRRRQAUUUUAFFFFABX2N/wT8/aDbxHojfBLxTeFr7TIWl0OWQktNaj70We5j6j/YPolfH&#10;NaXgzxfrngDxZp/jTw1ceVfabdLPbt2JB+6fVSMqR3BNaU5csrmdSmqkLH6nA5GRRWF8NfHuifE/&#10;wLpfjzQJd1tqVqsqr3jbo8Z91cMp9xW7XoHjyXK7MKKKKACiiigAooooAKKKKACiiigAooooAKKK&#10;KACiiigAooooAKKKKACiiigAooooAKKKKACiiigAooooAKKKKACiiigAooooAKKKKACiiigAoooo&#10;AKKKKACiiigAooooAKKKKACiiigAooooAKKKKACiiigAooooAKKKKACiiigAooooAKKKKACiiigA&#10;ooooAKKKKACiiigAooooAKKKKACiiigAooooAKKKKAPav2Lv+Q34k/69bP8A9Cmr36vAf2Lv+Q34&#10;k/69bP8A9Cmr36vl8y/3x/L9D+hOA/8AkmKPrL/0thRRRXnn2AUUUUAFFFFABRRRQAUUUUAFFFFA&#10;BRRRQAUUUUAEbSRP5kUjIw6MpwRWla+LNYthteVZl/6aLz+YrNopNRe5SlKOx0Vv45ibi7sGX3jY&#10;H+eKtR+MNFk/1jyR/wC9Gf6VydFR7OJarTOyXxFo0owNRjH+9xTl1bS5P9XqMLf9tRXF0UezQ/bS&#10;7HcrPC43JMp+jU/NcHSiWQD5ZGX6NR7MareR3dNfrXEpf6lHyl9N9PMNWE8Qa0p4vmP+8oP9Kn2M&#10;ivbI6yiubi8W6io/exRv9MjNXIPF9m+37VbyR/7uGFHLIPaRNimyVDa6rp95zbXSsf7vf8qmZgRj&#10;FZyLG0UUURAKKKKoAqOpKjoAKKKKACmv1p1NfrQA2iiigAqOepKjnoJl8IxPvU+mJ96n1Ugh8IVA&#10;39anqBv60RCWwlOXoabTl6GiRnD4gkptOkptaQ+EJ/EFR1JTFRnbYi8+gokSJRVqDRrqfmXEa/7X&#10;WtC10m2tfmVdzf3m/wA8VLqRiaKnJmdZ6VcXR3TDy09e5rVtrSG3j8uFcDv71NRWMpORtGMYjZKb&#10;TpKjdj0U0RCQrOF60xpmzgLSAdzTKJEgWLE5NFFFUAUUUUAFFFFABRRRQBHRRRQAUUUUAFFFFABS&#10;P92lpH+7QBGvf60tIvf60tABRRRQAU2T7hp1Nk+4aAIaVPvUlKn3q0MI/EPooorM3Co5+gqSo5+g&#10;oFL4SpeWEN4vz/K3ZhWTd209nL5cqfRvWt2o7m1iu4vKlH0b0rVOxha5h0U64tpLOZoZPwI700HP&#10;SrMwooooAKKKKACiiigAooooAKKKKACiiigAooooAKKKKACiiigAooooAKKKKACiiigAooooAKKK&#10;KACiiigAooooAKKKKACiiigAooooAKKKKACiiigAooooAKKKKACiiigAooooAKKKKACiiigAoooo&#10;AKKKKACiiigAooooAKKKKACiiigAooooAKKKKACiiigAooooAKKKKACiiigAooooAKKKKACiiigA&#10;ooooAKKKKACiiigAooooAKKKKACiiigAooooA+F6KKK+4P5LCiiigAooooAKKKKACiiigAooooAK&#10;KKKACiiigAooooAKKKKACiiigAooooAKKKKACiiigAooooAKKKKACiiigAooooAKKKKACiiigAoo&#10;ooAKKKKACiiigAooooAKKKKACiiigAooooAKKKKACiiigAooooAKKKKACiiigAooooAKKKKACiii&#10;gAooooAKKKKACiiigAooooAKKKKACiiigAoOe1FBOBk0AfDf/BRjWTf/AB1tNMD/AC2Ph+BcA9Ge&#10;SRz+hH6V4HXq37bt815+094libdi3+yRLn0+yQt/7NXlNebP42exSVqcV5BRRRUmgUUUUAFFFFAB&#10;RRRQAUUUUAFFFFABRRRQAUUUUAFFFFAH1V/wTd+Lfk3mqfBbVJ2Kyq2o6TubhWGBNGPqNrj02ue9&#10;fW1fl78LPHd78MPiNo/j+xLM2l3yTSRq2PMjziRP+BIWX8a/TzTb+11TT4NUsJvMt7qFZreQfxoy&#10;hlP4giuzDy5o27Hm4qnyy5u5NRRRXQcoUUUUAFFFFABRRRQAUUUUAFFFFABRRRQAUUUUAFFFFABR&#10;RRQAUUUUAFFFFABRRRQAUUUUAFFFFABRRRQAUUUUAFFFFABRRRQAUUUUAFFFFABRRRQAUUUUAFFF&#10;FABRRRQAUUUUAFFFFABRRRQAUUUUAFFFFABRRRQAUUUUAFFFFABRRRQAUUUUAFFFFABRRRQAUUUU&#10;AFFFFABRRRQAUUUUAFFFFABRRRQB7V+xd/yG/En/AF62f/oU1e/V4D+xd/yG/En/AF62f/oU1e/V&#10;8vmX++P5fof0JwH/AMkxR9Zf+lsKKKK88+wCiiigAooooAKKKKACiiigAooooAKKKKACiiigAooo&#10;oAKKKKACiiigAooooAKKKKACgjIwaKKADAznFW7PXdTs2CibzE/uyc1Uoot3Gm1sdJp3iG0v2WJ2&#10;8qTptbofoa0K4orlt2a19D1t0dbG9csrHEcjHkH0NZyhbY2jUvozeooorM1Co6kqOgAooooAKa/W&#10;nU1+tADaKKKACo56kqOegmXwjE+9T6Yn3qfVSCHwhUDf1qcEltoFEem3k3Pl7Rn+I0luEivTl6Gt&#10;CHQlBzPOT/u1Yi02zi+5CP8AgXNDlEI05RdzIaOWXiGNm/3RU8WkXsnLBUH+0a1gAowBRQpSsV7O&#10;L3KcGi26czOz/pVmK3hgG2GJV+gp9FRKUupajGOwUUUVIwooooAbKeKhqaTpioaqJMgqOpKjokSF&#10;FFFUAUUUUAFFFFABRRRQBHRRRQAUUUUAFFFFABSP92lpH+7QBGvf60tIvf60tABRRRQAU2T7hp1N&#10;k+4aAIaVPvUlKn3q0MI/EPooorM3Co5+gqSo5+goJkR0UUVoYlfUbIXUHA+deV/wrHroKxtSg8i9&#10;YKOGXdVRJkQUUUVRIUUUUAFFFFABRRRQAUUUUAFFFFABRRRQAUUUUAFFFFABRRRQAUUUUAFFFFAB&#10;RRRQAUUUUAFFFFABRRRQAUUUUAFFFFABRRRQAUUUUAFFFFABRRRQAUUUUAFFFFABRRRQAUUUUAFF&#10;FFABRRRQAUUUUAFFFFABRRRQAUUUUAFFFFABRRRQAUUUUAFFFFABRRRQAUUUUAFFFFABRRRQAUUU&#10;UAFFFFABRRRQAUUUUAFFFFABRRRQAUUUUAFFFFABRRRQB8L0UUV9wfyWFFFFABRRRQAUUUUAFFFF&#10;ABRRRQAUUUUAFFFFABRRRQAUUUUAFFFFABRRRQAUUUUAFFFFABRRRQAUUUUAFFFFABRRRQAUUUUA&#10;FFFFABRRRQAUUUUAFFFFABRRRQAUUUUAFFFFABRRRQAUUUUAFFFFABRRRQAUUUUAFFFFABRRRQAU&#10;UUUAFFFFABRRRQAUUUUAFFFFABRRRQAUUUUAFFFFABQelFBOBk0Afnj+2rFJH+1D4sZ/+Wktoy89&#10;R9igH8wa8tr2j9vzSxp37R19cKv/AB+6Zaz9OvybP/ZK8Xrzanxs9ik/3cfRBRRRUmgUUUUAFFFF&#10;ABRRRQAUUUUAFFFFABRRRQAUUUUAFFFFABX6AfsOePm8cfs+aXb3V0ZLvRZH0243NkhUwYvw8tkH&#10;/ATX5/19P/8ABNHxt9k8S+JPh5L928s4tQt/m6NE3luAPcSL/wB8VtRly1DnxUeam/I+waKKK7jy&#10;wooooAKKKKACiiigAooooAKKKKACiiigAooooAKKKKACiiigAooooAKKKKACiiigAooooAKKKKAC&#10;iiigAooooAKKKKACiiigAooooAKKKKACiiigAooooAKKKKACiiigAooooAKKKKACiiigAooooAKK&#10;KKACiiigAooooAKKKKACiiigAooooAKKKKACiiigAooooAKKKKACiiigAooooAKKKKACiiigD2r9&#10;i7/kN+JP+vWz/wDQpq9+rwH9i7/kN+JP+vWz/wDQpq9+r5fMv98fy/Q/oTgP/kmKPrL/ANLYUUUV&#10;559gFFFFABRRRQAUUUUAFFFFABRRRQAUUUUAFFFFABRRRQAUUUUAFFFFABRRRQAUUUUAFFFGaACi&#10;lWOST/VRs3+6pNWYdF1WcZjsm/4F8v8AOgLNlWhVaRgkYyzcLj1rUg8K3jn/AEmeOP8A3fmNaena&#10;JY2B3xoWb/no1S5RNI05dS3AHEMYk+9tG764p1FFYnQFR1JUdABRRRQAU1+tOpr9aAG0UUE4GTQA&#10;VHPVi2tLi4+bG1fU1dhsre35C5b+81HNyhy8xnW+nXUwyE2r/earkWkQoP3sjN+lXAMcAUVLk2VG&#10;KiRrBFDgQxhfoKkprdRTqkoMd8U2SnU2SgBtFFFaAFFFFTIAoooqQCiiigBslRlPQ1JJTaqJMiM5&#10;H3hio6sEAjBFRvDgfIKJEkdFFFUAUUUUAFFFFABRRRQBHRRRQAUUUUAFFFFABSP92lpH+7QBGvf6&#10;0tIvf60tABRRRQAU2T7hp1Nk+4aAIaVPvUlKn3q0MI/EPooorM3Co5+gqSo5+goJkR0UUVoYhWfr&#10;ij924HqDWhVHXGHlRgf3v6VUQM2iiiqMwooooAKKKKACiiigAooooAKKKKACiiigAooooAKKKKAC&#10;iiigAooooAKKKKACiiigAooooAKKKKACiiigAooooAKKGYAZY1Xl1Kxh/wBZeRD23jNAFiiqL+JN&#10;IQ/8fe7/AHYz/hUZ8U6Wo/5aN/2zqeaPcrkn2NKis3/hKdO/uS/98j/GmjxZpv8AEkv/AHyP8aOe&#10;Pcfs59jUorMXxZpRHSb/AL5H+NL/AMJXpX/TT/vmjmj3D2c+xpUVm/8ACV6V/wBNP++aP+Er0r/p&#10;p/3zRzR7h7OfY0qKzf8AhK9K/wCmn/fNIfFukjr5n/fv/wCvRzR7h7OfY06Ky/8AhL9K3Y2Tf98D&#10;/Gmt4x0sdI5v++B/jRzR7i9nU7GtRWT/AMJjpn/PKb/vkf403/hM9P8A+fWb9P8AGjmj3H7OfY2K&#10;Kxh41sR/y5z/APjv+NNbxtZ4ytjN+Yo9pHuP2NTsbdFYR8c22f8AkHyf99CkPjmL/oGt+Mg/wo9p&#10;HuHsanY3qKwD46U9NM/8jf8A1qQ+OvTTP/I3/wBaj2ke4exqdjoKK58+OSOmmf8Akb/61NPjqTtp&#10;Y/7/AH/1qXtIh7Gp2Oiormz48lBx/Zq/9/f/AK1H/Cey/wDQMX/v7/8AWo9pEPY1DpKK5v8A4T2X&#10;/oGL/wB/f/rUf8J7L30xf+/v/wBaj2kQ9jUOkornB49fvpf/AJG/+tSjx9jhtK/8jf8A2NHtIh7G&#10;p2OiornT8QYh97Sm/CYf4Uq/EC2/i02T8HFP2ke4exqdjoaKwV8f6cfvWNwP93af61IvjvSD1huF&#10;/wCAD/Gj2ke4clTsbVFZA8b6EPvPMPrFT4/GXh+T/l+x/vQv/hRzR7k+zn2NSiqKeJNFkGV1OH/g&#10;T4/nU0eqaZL/AKrUYG/7bD/GquHLLsWKKQOrDKnNLQSFFFFABRRRQAUUUUAFFFFABRRRQAUUUUAF&#10;FFFABRRRQAUUUUAFFFFABRRRQAUUUUAfC9FFFfcH8lhRRRQAUUUUAFFFFABRRRQAUUUUAFFFFABR&#10;RRQAUUUUAFFFFABRRRQAUUUUAFFFFABRRRQAUUUUAFFFFABRRRQAUUUUAFFFFABRRRQAUUUUAFFF&#10;FABRRRQAUUUUAFFFFABRRRQAUUUUAFFFFABRRRQAUUUUAFFFFABRRRQAUUUUAFFFFABRRRQAUUUU&#10;AFFFFABRRRQAUUUUAFFFFABRRRQAUHniiigD4m/4KS6cbX4yaRqW35brw6g3erJNKCPyK/nXzxX1&#10;b/wU70f954P8QqnQXls7ev8AqmH/ALN+dfKVefW+JnrYeV6KCiiiszYKKKKACiiigAooooAKKKKA&#10;CiiigAooooAKKKKACiiigAr1T9irxR/wi37SXh92b93qDTWMg9fNiYL/AOPhD+FeV1vfCnW/+EZ+&#10;KPhvxGxwtjr1pM27ptWZSfwxVRfvJk1Pei0fqFRQ3ysV9GxRXpHihRRRQAUUUUAFFFFABRRRQAUU&#10;UUAFFFFABRRRQAUUUUAFFFFABRRRQAUUUUAFFFFABRRRQAUUUUAFFFFABRRRQAUUUUAFFFFABRRR&#10;QAUUUUAFFFFABRRRQAUUUUAFFFFABRRRQAUUUUAFFFFABRRRQAUUUUAFFFFABRRRQAUUUUAFFFFA&#10;BRRRQAUUUUAFFFFABRRRQAUUUUAFFFFABRRRQAUUUUAFFFFAHtX7F3/Ib8Sf9etn/wChTV79XgP7&#10;F3/Ib8Sf9etn/wChTV79Xy+Zf74/l+h/QnAf/JMUfWX/AKWwooorzz7AKKKKACiiigAooooAKKKK&#10;ACiiigAooqS3tbm8k8q0gaRv9kdKAI6K2rPwReS4e/mWJf4kX5jWtaeFNGtvma08xh3mbP6dKzdS&#10;Jt7GRyEaPK22ONm9lGaswaJq9z/qtPk/4Eu3+ddpFbwWy7LeFUX0VcU6l7SRSo92cinhHWn4eONf&#10;96T/AAqxF4IvmGZb+If7qk/4V03XqKKj2kilRgc7/wAIIyjL6n/3zF/9enL4Jh/i1CT/AL4Fb7/d&#10;plCnIr2cOxjr4MsAMtdTH8v8Kd/whulf89Z/+/g/wrWoquaQRpx7GUPB2kjnEh+slL/wi2jrwbYn&#10;/toa1Ka/Ws+aXcrkXYopoOkJ0sI/x5qZdOsof9XaRL9Ix/hU1FVckRF2jaAAPakkp1NkpPYBtFFF&#10;KIBRRRVAFR1JUdABRRRQAU1+tOprgscKOaAI8ljtVST0q9aaXGn7yf5m/u9hUllZCBd7/fP6VYqX&#10;IpIAMcAUUUVJQUUUUANbqKdTW6inUAFNkp1NkoAbRRRWgBRRRUyAKKKKkAooooAbJTadJTaqJMgo&#10;ooqiSOZCfnH41HVgjPBFQOMMRUxKkuolFFFUSFFFFABRRRQBHRRRQAUUUUAFFFFABSP92lpH+7QB&#10;Gvf60tIvf60tABRRRQAU2T7hp1Nk+4aAIaVPvUlKn3q0MI/EPooorM3Co5+gqSo5+goJkR0UUVoY&#10;hWbrkgMsceei1pE4GTWHd3BubppccE/L9KqJMiOiiiqJCiiigAooooAKKKKACiiigAooooAKKKKA&#10;CiiigAooooAKKKKACiiigAooooAKKKKACiiigAooqve6hbWK7p5dufur3NA0pS0RYzjrUVze2tqm&#10;+5nVfqeTWJe+JLyc7bZfKX1/i/8ArVnszyHdI5Zm6sx61lKouhtGi+ptXXii3TcLW3Z/9pjgVnz+&#10;IdUnBCyrGvpGv+NVH+7TKydSRrGnGPQdJNPOc3E7v/vMTTQMcAUUVJoFFFFABUdSVHQAUUUUAFFF&#10;FABTX606mv1oAbRRRQAUUUUAFI/3aWkf7tADKKKKACiiigAooooAjooooAKKKKACiiigBr9abTn6&#10;02gAooooAKKKKACo6kqOgB0U09uc207x/wDXNiP5Vqaf4y1mxIE032iP+JZPvfn/APrrJoqoya2E&#10;4xlud9omu2GtW/mWrFWX/WRt1X/63vV6vO9J1GbSL+O8g/hOGX+8vcV6BbzpcxLPE25HUMreoNbw&#10;lzI5KlPlehJRRRVmYUUUUAFFFFABRRRQAUUUUAFFFFABRRRQAUUUUAFFFFABRRRQAUUUUAfC9FFF&#10;fcH8lhRRRQAUUUUAFFFFABRRRQAUUUUAFFFFABRRRQAUUUUAFFFFABRRRQAUUUUAFFFFABRRRQAU&#10;UUUAFFFFABRRRQAUUUUAFFFFABRRRQAUUUUAFFFFABRRRQAUUUUAFFFFABRRRQAUUUUAFFFFABRR&#10;RQAUUUUAFFFFABRRRQAUUUUAFFFFABRRRQAUUUUAFFFFABRRRQAUUUUAFFFFABRRRQAUUUUAfN3/&#10;AAUxsy/wp8P6kF/1PiLys46B7eU/+0xXxhX3d/wUL0w337O0155e77FrFpLnb93LGPP/AI/j8a+E&#10;a4cR8Z6mF/ghRRRWJ0BRRRQAUUUUAFFFFABRRRQAUUUUAFFFFABRRRQAUUUUAFOimNvMlwG/1bhv&#10;yNNps/8AqH/3T/KgD9WtLuDeWFvdk/62BX/MA1Yqj4X/AORb0/A/5cYv/QBV6vSj8J4sviCiiiqJ&#10;CiiigAooooAKKKKACiiigAooooAKKKKACiiigAooooAKKKKACiiigAooooAKKKKACiiigAooooAK&#10;KKKACiiigAooooAKKKKACiiigAooooAKKKKACiiigAooooAKKKKACiiigAooooAKKKKACiiigAoo&#10;ooAKKKKACiiigAooooAKKKKACiiigAooooAKKKKACiiigAooooAKKKKACiiigAooooA9q/Yu/wCQ&#10;34k/69bP/wBCmr36vAf2Lv8AkN+JP+vWz/8AQpq9+r5fMv8AfH8v0P6E4D/5Jij6y/8AS2FFFFee&#10;fYBRRRQAUUUUAFFFFABRRRQAURpJNKIYY2ZmOAq9TUljZXGp3K21pHlm6nso9TXYaPoVpo0eYxuk&#10;b78jDk/4CplNRNKdNyMvS/BW4LNqze/kqf5n/Ct+2tLa0iENrCsa/wB1VxUtFc8pSludUYxjsNIw&#10;APenUjdvrS1JRHRRRWgBRRRWYCP92mU9/u0yqiAUUUVRMQpr9adTX61mUNooorQzCmyU6myVMgG0&#10;UUURAKKKKoAqOpKjoAKKKKAAnAyasafBu/0hh7L/AI1XjiM0wQd61FAUYFTIqIAYGBRRRUlBRRRQ&#10;AUUUUANbqKdTW6inUAFNkp1NkoAbRRRWgBRRRUyAKKKKkAooooAbJTadJTaqJMgoooqiQqGT75qb&#10;OOtV2OTmpiVIKKKKokKKKKACiiigCOiiigAooooAKKKKACkf7tLSP92gCNe/1paRe/1paACiiigA&#10;psn3DTqbJ9w0AQ0qfepKVPvVoYR+IfRRRWZuFRz9BUlRz9BQTIjooqC9vUs495+9/CvrWhiQaxer&#10;HF9mQ/M/3vYVm0ryPK7SSHkmkrQiW4UUUUCCiiigAooooAKKKKACiiigAooooAKKKKACiiigAooo&#10;oAKKKKACiiigAooooAKKKKACiiob64FnavcMfur09aA+LQq6zrC2C+REQ0zf+O+5rAlklmlM00m5&#10;m6s1Ekkk0jTytuZjlmpK5ZScmdkIqKCiiipNBH+7TKe/3aZQAUUUUAFFFFABUdSVHQAUUUUAFFFF&#10;ABTX606mv1oAbRRRQAUUUUAFI/3aWkf7tADKKKKACiiigAooooAjooooAKKKKACiiigBr9abTn60&#10;2gAooooAKKKKACo6kqOgAooooAK7TwPdNdaIqOc+TIU/Dr/WuLrrvACMumTSEcNNx+QrSn8RlW+E&#10;3qKKK6DkCiiigAooooAKKKKACiiigAooooAKKKKACiiigAooooAKKKKACiiigD4Xooor7g/ksKKK&#10;KACiiigAooooAKKKKACiiigAooooAKKKKACiiigAooooAKKKKACiiigAooooAKKKKACiiigAoooo&#10;AKKKKACiiigAooooAKKKKACiiigAooooAKKKKACiiigAooooAKKKKACiiigAooooAKKKKACiiigA&#10;ooooAKKKKACiiigAooooAKKKKACiiigAooooAKKKKACiiigAooooAKKKKACiiigDxv8Ab2Of2Y9a&#10;P/T5Y/8ApTHXwHX3Z/wUO1VNP/Z3ksGl2/2hrVrCoz97BaXH/kPP4V8J1w4j4z1ML/C+YUUUVidA&#10;UUUUAFFFFABRRRQAUUUUAFFFFABRRRQAUUUUAFFFFABQsRuJFt8f6xgv58UVs/DnQn8UfETQfDSD&#10;nUNZtbb/AL7lVf60Afp7okBtdKtbVl/1dsiY+iirVB++SBgdhRXqHhhRRRQAUUUUAFFFFABRRRQA&#10;UUUUAFFFFABRRRQAUUUUAFFFFABRRRQAUUUUAFFFFABRRRQAUUUUAFFFFABRRRQAUUUUAFFFFABR&#10;RRQAUUUUAFFFFABRRRQAUUUUAFFFFABRRRQAUUUUAFFFFABRRRQAUUUUAFFFFABRRRQAUUUUAFFF&#10;FABRRRQAUUUUAFFFFABRRRQAUUUUAFFFFABRRRQAUUUUAFFFFAHtX7F3/Ib8Sf8AXrZ/+hTV79Xg&#10;P7F3/Ib8Sf8AXrZ/+hTV79Xy+Zf74/l+h/QnAf8AyTFH1l/6Wwooorzz7AKKKKACiiigAooooAKW&#10;OKa4mW3gXczthV9TSZx1roPBOm+Y8mqyp935Ic/qf6fnUylyxuVGPNKxq6Ho0WjWgiX5pG5kf1P+&#10;FXguDk0tBOOtcp2xXKrIKKKKBiN2+tLSN2+tLQBHRRRWgBRRRWYCP92mU9/u0yqiAUUUVRMQpr9a&#10;dTX61mUNooorQzCmyU6myVMgG0UUURAKKKKoAqOpKjoAKKKKAJtPXM7N/dWr1U9MJ3uD6CrlRLcq&#10;IUUUUigooooAKKKKAGt1FOprdRTqACmyU6myUANooorQAoooqZAFFFFSAUUUUANkptOkptVEmQUU&#10;hZR1NMkkYj5T8tUSNmfdwpptFFA5bhRRRQIKKKKACiiigCOiiigAooooAKKKKACkf7tLSP8AdoAj&#10;Xv8AWlpF7/WloAKKKKACmyfcNOpsn3DQBDSp96kpU+9WhhH4h9FFFZm4VHP0FOZwvWs3U9cjA8m0&#10;G5v73Yf41UY3Jk1y6k19fRWafP8AMx+6tY8sslw5klPJppaSRjJK+5j1NFapWOeUrhRRRTJCiiig&#10;AooooAKKKKACiiigAooooAKKKKACiiigAooooAKKKKACiiigAooooAKKKKACiiigArL8USFbONcf&#10;ek/pWpWd4mgkmsRIg/1b5b6dKmezLp/GjAooorlO0KKKKAEf7tMp7/dplABRRRQAUUUUAFR1JUdA&#10;BRRRQAUUUUAFNfrTqa/WgBtFFFABRRRQAUj/AHaWkf7tADKKKKACiiigAooooAjooooAKKKKACii&#10;igBr9abTn602gAooooAKKKKACo6kqOgAooq9ovh6+1p9yDy4Qfmmbp9B6miOuwnKMdWQ6Zpt3q14&#10;tpaJz/E3ZR6mu80yxh02zjsrf7sa4ye/qaZpej2ekQeRZx7R/EzfeY+pq3XRCHKclSpz7BRRRWhm&#10;FFFFABRRRQAUUUUAFFFFABRRRQAUUUUAFFFFABRRRQAUUUUAFFFFAHwvRRRX3B/JYUUUUAFFFFAB&#10;RRRQAUUUUAFFFFABRRRQAUUUUAFFFFABRRRQAUUUUAFFFFABRRRQAUUUUAFFFFABRRRQAUUUUAFF&#10;FFABRRRQAUUUUAFFFFABRRRQAUUUUAFFFFABRRRQAUUUUAFFFFABRRRQAUUUUAFFFFABRRRQAUUU&#10;UAFFFFABRRRQAUUUUAFFFFABRRRQAUUUUAFFFFABRRRQAUUUUAFFFBOBmgD5h/4Kba5BH4L8L+Fz&#10;J89xqk13t9RHFsz/AORq+Pa96/4KIeMIvEHxwg8N21xuTQtJjhkT+5NITK347DF+QrwWvPrPmqM9&#10;bDx5aKQUUUVmbBRRRQAUUUUAFFFFABRRRQAUUUUAFFFFABRRRQAUUUUAFeofsZeGH8U/tI+G4SP3&#10;djNJfSN2AijZh/49tH1Iry+vpr/gml4KN74x8SfEGUjZp+nx2MII6vM+8kfRYRn/AHhV01zVEZ1p&#10;ctNs+xqKKK9E8cKKKKACiiigAooooAKKKKACiiigAooooAKKKKACiiigAooooAKKKKACiiigAooo&#10;oAKKKKACiiigAooooAKKKKACiiigAooooAKKKKACiiigAooooAKKKKACiiigAooooAKKKKACiiig&#10;AooooAKKKKACiiigAooooAKKKKACiiigAooooAKKKKACiiigAooooAKKKKACiiigAooooAKKKKAC&#10;iiigAooooA9q/Yu/5DfiT/r1s/8A0Kavfq8B/Yu/5DfiT/r1s/8A0Kavfq+XzL/fH8v0P6E4D/5J&#10;ij6y/wDS2FFFFeefYBRRRQAUUUUAFFFFAATgZNdxoNv9k0e3hPXywW+p5/rXDnkYNd9YMr2ULJ0M&#10;S4/Ks63Q6KPUmooornOgKKKKAEbt9aWkbt9aWgCOiiitACiiiswEf7tMp7/dplVEAoooqiYhTX60&#10;6mv1rMobRRRWhmFNkp1NkqZANooooiAUUUVQBUdSVHQAUUUUAPtJfLu8lvlPFaNZLjjOavWV35yb&#10;HPzj9amRUSxRRRUlBRRRQAUUUUANbqKdTW6ihnA4zQA6myUGVB3pjS57UALRTfM9qPM9q0AdRTd5&#10;pNzetTIB9AOelQs7k8tTdzetLlZPMWCQOtNMqD+KoSSetFPlDmJHlB4AphZj3pKKokaqgjJFNqSo&#10;6mQBRRRVAFFFFABRRRQAUUUUAR0UUUAFFFFABRRRQAUj/dpaR/u0ARr3+tLSL3+tLQAUUUUAFNk+&#10;4adTZPuGgCGlT71RzXEEC7pplX/ePWqVx4ghXi2iLH+83ArS1zn21NMuo6mqV3rdtA2xD5jei/41&#10;l3N/d3eRLN8v9xeBUAXBzQqfcqVTsT3mpXV8dsh2r/dXpUNFFaGIUUUUAFFFFABRRRQAUUUUAFFF&#10;FABRRRQAUUUUAFFFFABRRRQAUUUUAFFFFABRRRQAUUUUAFFFFABRRRQAU2VRImwruDcMDTqKAOZ1&#10;XTH064wMmNv9W39PrVXNdVeWcd5bNBKPvd/Q+tcvJE8EjQyfeViDXPUjys7Kc+aI2iiiszQR/u0y&#10;nv8AdplABRRRQAUUUUAFR1JUdABRRRQAUUUUAFNfrTqa/WgBtFFFABRRRQAUj/dpaR/u0AMooooA&#10;KKKKACiiigCOiiigAooooAKKKKAGv1ptOfrTaACiiigAooooAKjGWO1Rluwp7nC9K6vwp4ajsI11&#10;C8jzcNyqn/lmP8aqMeZkykoq7KmgeCWIW81pT6rb9/8AgX+H/wCqunjijiRY441VVGFVR0p1FdEY&#10;qOxxynKW4UUUVRIUUUUAFFFFABRRRQAUUUUAFFFFABRRRQAUUUUAFFFFABRRRQAUUUUAFFFFAHwv&#10;RRRX3B/JYUUUUAFFFFABRRRQAUUUUAFFFFABRRRQAUUUUAFFFFABRRRQAUUUUAFFFFABRRRQAUUU&#10;UAFFFFABRRRQAUUUUAFFFFABRRRQAUUUUAFFFFABRRRQAUUUUAFFFFABRRRQAUUUUAFFFFABRRRQ&#10;AUUUUAFFFFABRRRQAUUUUAFFFFABRRRQAUUUUAFFFFABRRRQAUUUUAFFFFABRRRQAUUUUAFV9T1G&#10;z0nTbjVNQmWO3toWlmkboqKMsfwANWK8I/b8+LMfgT4QN4LsJ1/tDxQ7Wu3d8yWq4Mz/AEPyx/Rz&#10;6VMpcsbmlOLqVFFHxh8SPGt18RviBrPju7jKPq2oS3AjY52KW+VfwXA/CsWgDHAFFeaewFFFFABR&#10;RRQAUUUUAFFFFABRRRQAUUUUAFFFFABRRRQAUUUUAFfeX7AfgkeGP2e7XWpYdtxr19NeyE9dgPlI&#10;Pyj3f8Cr4T03Tb3WtSt9G02FpLi7nSG3jVclnZgqj8yK/UjwZ4btPB3hHS/CVkirDpmnw2qbe/lo&#10;Fz9TjPuTXRh43k2cmMlaKXc0qKKK7DzgooooAKKKKACiiigAooooAKKKKACiiigAooooAKKKKACi&#10;iigAooooAKKKKACiiigAooooAKKKKACiiigAooooAKKKKACiiigAooooAKKKKACiiigAooooAKKK&#10;KACiiigAooooAKKKKACiiigAooooAKKKKACiiigAooooAKKKKACiiigAooooAKKKKACiiigAoooo&#10;AKKKKACiiigAooooAKKKKACiiigD2r9i7/kN+JP+vWz/APQpq9+rwH9i7/kN+JP+vWz/APQpq9+r&#10;5fMv98fy/Q/oTgP/AJJij6y/9LYUUUV559gFFFFABRRRQAUUUUAB6V1/hG9F1pEcZPzQ/Iw/l+lc&#10;hVzQ9WfR73zR/q24kUdx6/UVFSPNE0py5ZancUUyCeO5hWeBwysMqw70+uY7AooooARu31paRu31&#10;paAI6KKK0AKKKKzAR/u0ynv92mVUQCiiiqJiFNfrTqa/WsyhtFFFaGYU2SnU2SpkA2iiiiIBRRRV&#10;AFR1JUdABRRRQAU1mKMGQ4PrTqa/WgCzaakpxFcfKf73rV0MGGVOax9oznFEU08LfunYD0qeUrmN&#10;iiqMOrHOJ4f+BLVpLiGVd0cgNSUSU0v6U0vvHWjHOaAEdn7GmU9/u0yqiJbBRRRVCkFFFFTIIhRR&#10;RUlEdFFFVEzCiiiqAKKKKACo6kqOpkAUUUVQBRRRQAUUUUAFFFFAEdFFFABRRRnHWgAooooAKR/u&#10;1HNdwW43SXCKP9phVSfX9OjXifd/uqTmgnmLa9/rSk461ky+J1A/0e0Y/wC+aqz+IdRm+46x/wC6&#10;v+NVySJdSJvGRRUM+rafbHbJcru/uryf0rnpbi4uf9fMzf7xplV7Ml1exrTeJIhxbwM3u3FU7jWN&#10;Qn6TeWP7qCqoAHQUVXLFGbnKQZZm3u25j3NFFFUSFFFFABRRRQAUUUUAFFFFABRRRQAUUUUAFFFF&#10;ABRRRQAUUUUAFFFFABRRRQAUUUUAFFFFABRRRQAUUUUAFFFFABRRRQAUUUUAFcvqzK2ozFD/AMtM&#10;Vqavr8cMZt7Nt0hGCw6L/wDXrDGe9Y1JJ6I6aMHHVhRRRWJuI/3aZT3+7TKACiiigAooooAKjqSo&#10;6ACiiigAooooAKa/WnU1+tADaKKKACiiigApH+7S0j/doAZRRRQAUUUUAFFFFAEdFFFABRRRQAUU&#10;UUANfrTac/Wm0AFFFFABRRRQBd8O2yXWs28Mg+Xfux64Gf6V3ec9K8/0u9/s7UYb3+GOTLfTv+ld&#10;9E6SRq8bhlYZVh3rensctf4kOooorUxCiiigAooooAKKKKACiiigAooooAKKKKACiiigAooooAKK&#10;KKACiiigAooooAKKKKAPheiiivuD+SwooooAKKKKACiiigAooooAKKKKACiiigAooooAKKKKACii&#10;igAooooAKKKKACiiigAooooAKKKKACiiigAooooAKKKKACiiigAooooAKKKKACiiigAooooAKKKK&#10;ACiiigAooooAKKKKACiiigAooooAKKKKACiiigAooooAKKKKACiiigAooooAKKKKACiiigAooooA&#10;KKKKACiiigAoopNy+tAEd7dWtjayXt5OsUMMbSTSSNhUUDJJ9gK/OP8AaY+Mc3xv+LV/4sgkb+zY&#10;P9E0aNl27bZCcNj1YlnPcbsdq9//AG/f2iotJ0uT4FeEb9WvLyNW8QzRtnyYTgrb8HhnGCw/uYH8&#10;fHyDXHiKn2UehhaPLHnfUKKKK5zsCiiigAooooAKKKKACiiigAooooAKKKKACiiigAooooAKKKKA&#10;PVf2K/BR8bftF6Gki/udJL6nMcdPJHyf+RDHX6FLnbzXyl/wTM8GwCDxR8QLiA+Y0kOn2shHG3Bl&#10;l/XyvyNfV1d2Hjanfuebipc1S3YKKKK2OUKKKKACiiigAooooAKKKKACiiigAooooAKKKKACiiig&#10;AooooAKKKKACiiigAooooAKKKKACiiigAooooAKKKKACiiigAooooAKKKKACiiigAooooAKKKKAC&#10;iiigAooooAKKKKACiiigAooooAKKKKACiiigAooooAKKKKACiiigAooooAKKKKACiiigAooooAKK&#10;KKACiiigAooooAKKKKACiiigAooooA9q/Yu/5DfiT/r1s/8A0Kavfq8B/Yu/5DfiT/r1s/8A0Kav&#10;fq+XzL/fH8v0P6E4D/5Jij6y/wDS2FFFFeefYBRRRQAUUUUAFFFFABRRRQBc0fX7vRXCqfMhY/NE&#10;38x6Gur03XNP1VP9Fl+bGWjbhhXEUZZTuRirD+IdqzlTUjSFSUdD0TOelFcdYeLNXtAI5HEy+kvX&#10;8x/WtW18cadIMXcEkJ7kfMP8f0rOVOUTojUjI227fWlqlBrmkXW0Q6hHn+6zYP61bWRGGVbP0rMv&#10;mQ2iiitBhRQWA6miswEf7tMpzntTaqIBRRRVExCmv1p1Nc/NWZQ2iiitDMKbJTqbJUyAbRRRREAo&#10;ooqgCo6kqOgAooooAKa/WnU1+tADaKKKAEZtozisLUNYnkv/ADLOZo1jbClT1962bwlbaRh2jb+V&#10;cxWkEY1JONjqvDniFdUQwTqqzKMtjow9RWtXHeFs/wBuQhPRt30wa7GsqkeWWhtTlKUdRH+7TKe/&#10;3aZSiXHYKKKKoUgoooqZBEKKKKkojoooqomYUUUVQBRRRQAVHUlR1MgCiiiqAKKZLPBCMzSqv+82&#10;KqT69pMI5u93+4pNAX7l6ismTxXaL/qoJG+uAKqyeLLs8R2yL/vMT/hVcsiPaR7nQU2Q4FczL4g1&#10;eU/8fOwf7Ciq8l9fzPmW6kbPX5zVezkT7aJ1MlxDCf3sqr/vNiq767pSfevFb/d5/lXNHnrRR7MX&#10;tn2N2TxRYjiKOR/wxVeXxTKTiGyUe7Nmsqiq5UT7SRdl1/UpT8kix/7q/wCNVpb2+n4lu5G/4FUd&#10;FUTzSAjPBFFFFBIUUUUAFFFFABRRRQAUUUUAFFFFABRRRQAUUUUAFFFFABRRRQAUUUUAFFFFABRR&#10;RQAUUUUAFFFFABRRRQAUUUUAFFFFABRUdxdQWqb55Qo/nWVd6/cSArarsX+83X/61TKUY7lxpyls&#10;a8ksca75JFVR/ExqvLremx/8vAb/AHQTXPyyzTtvmkZm/wBo02s3VfQ2jR7s2n8TWYPywyN+A/xp&#10;jeKE/gs2/FhWRRU+0kX7Gmap8UP2sPzk/wDrU0+Jp+gtE/76JrMope0l3Dkp9i9N4lvzwkca/wDA&#10;T/jVO5v7274uLpmH93oP0qN+tNpc0n1KUY9EFFFFSUFFFFACP92mU9/u0ygAooooAKKKKACo6kqO&#10;gAooooAKKKKACmv1p1NfrQA2iiigAooooAKR/u0tI/3aAGUUUUAFFFFABRRRQBHRRRQAUUUUAFFF&#10;FADX602nP1ptABRRRQAUUUUAI4yuK3PC3ixbFF03U3/dg/u5f7nsfb+VYlR1UZOLuiZRUlZnpUM8&#10;U8YlhkVlYZVlOQadXnNnqWoac26wu3j9lPB/DpWrbePNYhUJPDDN/tbSp/Q/0rZVI9TnlRl0Oxor&#10;l4fiG3SbSvxWb/EVYT4g6cfv2Nwv02n+tV7SPcn2NTsdBRWLH460OQfOZo/96P8AwJq7aeItEvW2&#10;W+pxFj0VmwT+Bo5o9yXCS6F2iiiqJCiiigAooooAKKKKACiiigAooooAKKKKACiiigAooooAKKKK&#10;APheiiivuD+SwooooAKKKKACiiigAooooAKKKKACiiigAooooAKKKKACiiigAooooAKKKKACiiig&#10;AooooAKKKKACiiigAooooAKKKKACiiigAooooAKKKKACiiigAooooAKKKKACiiigAooooAKKKKAC&#10;iiigAooooAKKKKACiiigAooooAKKKKACiiigAooooAKKKKACiiigAooooAKKKKACiiigAryX9qv9&#10;pjSPgJ4Vaz06SK48SahCRpdkxDCFc4+0SDPCDnA/iYY6BiIf2mf2tPCXwKsJdC0hodS8USx/6Ppq&#10;tlLbPSScg/KMchB8zew+avhDxb4t8SeO/Ed14s8W6tJe6hfSmS4uJe57AAcKoHAUcADArnqVuXRb&#10;nVh8PKfvS2/Mqapqmpa5qlxres30t1eXczS3NxM25pHY5LE+pNQ0UVxnpBRRRQAUUUUAFFFFABRR&#10;RQAUUUUAFFFFABRRRQAUUUUAFFFFABRRSOzBSVXPHT1oA/QT9hzwwvhn9nDQ3MGyXVJJ76bIxu3y&#10;FVP/AHwiV67WH8NtDTw18PdB8OxRhVsdFtYMDuUhVSfxIz9a3K9KPuxSPGqS5qjfmFFFFUQFFFFA&#10;BRRRQAUUUUAFFFFABRRRQAUUUUAFFFFABRRRQAUUUUAFFFFABRRRQAUUUUAFFFFABRRRQAUUUUAF&#10;FFFABRRRQAUUUUAFFFFABRRRQAUUUUAFFFFABRRRQAUUUUAFFFFABRRRQAUUUUAFFFFABRRRQAUU&#10;UUAFFFFABRRRQAUUUUAFFFFABRRRQAUUUUAFFFFABRRRQAUUUUAFFFFABRRRQAUUUUAe1fsXf8hv&#10;xJ/162f/AKFNXv1eA/sXf8hvxJ/162f/AKFNXv1fL5l/vj+X6H9CcB/8kxR9Zf8ApbCiiivPPsAo&#10;oooAKKKKACiiigAooooAKKKKACiiigBuwVIjyJ/q5WX/AHWxTaKAJ4tT1OE/JqM//f01KPEGtr01&#10;GT8cGqdFLlRXNLuXh4k1sDH9oN/3yv8AhTv+Eo13/n//APIa/wCFZ9FPlj2Dml3LzeJdcb/l/wD/&#10;ACGv+FB8R60et8f+/a/4VRoo5Y9g5pdy9/wkes/8/wC3/fK/4Uf8JDrJ6X7f98j/AAqjRRyx7BzS&#10;7l4eI9ZA2m/b/vkf4U5fE+sjlrhW/wB6Mf0xWfRU8sewc8u5rReML5OJrWN/93K1p6d4gsNRbyQz&#10;Ryf885B1+h71y1BJAyDj3ocYlKpJHcU2Sqfh69e+01ZJj86sUY+uO9XJKxl7p0LXUbRRRUxAKKKK&#10;oAqOpKjoAKKKKACmv1p1NfrQA2iiigBsoyNpFc1qNq9hcGIj5Tyjeorp6aNLh1WURXKZVW3E/wBK&#10;qMuUmUeYr+EdKa3gOozr80y4QHsvr+NbwORkUioYxtx+FLWcpczuaRjyxsI/3aZT3+7TKIjjsFFF&#10;FUKQUUUVMgiFFFFSUR0UUZx1qomYUVDcX1raLuuZlj/3mrPu/F1jFkWsTTH16CtFFsTlGO5rUjuE&#10;Xc1czc+KNUuOIikS/wCyuT+tUZ7m5uWzcTtJ/vNmnyMh1Y9DqJ9f0y3+/dqx/up838qoz+LrdR/o&#10;9s7/AO8cf41hUVXs4mbqSNCfxRqMw/diOP8A3Vyf1qtNqeoT/wCtvZPoGx/KoKKrlSJ5pdwIyck5&#10;+tFFFMkKKKKACiiigAooooAKKKKACiiigAooooAKKKKACiiigAooooAKKKKACiiigAooooAKKKKA&#10;CiiigAooooAKKKKACiiigAooooAKKKKACiiigAooooAKKKKACoLy8SzgaaQ5/uqvc+lT1g6veNdX&#10;jIG+WP5V/qamUuVGlOPNIhubqa9l86ZvovYe1R0UVynYR0UUUAFFFFABRRRQA1+tNpz9abQAUUUU&#10;AFFFFACP92mU9/u0ygAooooAKKKKACo6kqOgAooooAKKKKACmv1p1NfrQA2iiigAooooAKR/u0tI&#10;/wB2gBlFFFABRRRQAUUUUAR0UUUAFFFFABRRRQA1+tNpz9abQAUUUUAFFFFABUdSVHQAUUUUAFFF&#10;FABUbDJ59akqOgC5pniLVtHZTbXTNHn5oZPmU/h2/DFdh4f8T2muJ5ajy5lHzxE/qPUVwdOt557S&#10;dbm2kKyI2VYVcZOJnOnGR6dRVHw/q8etact6o2t92Rf7rDrV6uk5GuWVmFFFFAgooooAKKKKACii&#10;igAooooAKKKKACiiigAooooA+F6KKK+4P5LCiiigAooooAKKKKACiiigAooooAKKKKACiiigAooo&#10;oAKKKKACiiigAooooAKKKKACiiigAooooAKKKKACiiigAooooAKKKKACiiigAooooAKKKKACiiig&#10;AooooAKKKKACiiigAooooAKKKKACiiigAooooAKKKKACiiigAooooAKKKKACiiigAooooAKKKKAC&#10;iiigAoJA61y3xD+NXwt+FNu0/j3xvp+nyKpYWrTb7hx/sxLlz+VfPHxU/wCCksAEum/BvwkWO0hd&#10;W1pcAH1WFTk/8CYf7tRKpCO7NIUalTZH1B4n8V+GvBujy+IfFevWunWMP+subyYIg9snqfQDk9q+&#10;Uf2gf+ChF9qiTeFvgTDJbQspSXxBdRbZW658mNvuf77fN6KpANfPXj/4nfED4pau2u+PvFV1qU5b&#10;MYmfEcXska4VB/ugVhDjiuapXlLRaHdTwsY6y1JLq7u7+6kvr+6luJ5nLzTzSF3kY9WZjySfU81H&#10;RRXOdQUUUUAFFFFABRRRQAUUUUAFFFFABRRRQAUUUUAFFFFABRRRQAUUUUAFWtCs21HXrGwXb++v&#10;Io/m6cuBVWtTwRNHb+NdHnlVGVNVt2ZZPukCVevtQB+pgiSEeTGPlT5V+gopzjDsP9qm16h4YUUU&#10;UAFFFFABRRRQAUUUUAFFFFABRRRQAUUUUAFFFFABRRRQAUUUUAFFFFABRRRQAUUUUAFFFFABRRRQ&#10;AUUUUAFFFFABRRRQAUUUUAFFFFABRRRQAUUUUAFFFFABRRRQAUUUUAFFFFABRRRQAUUUUAFFFFAB&#10;RRRQAUUUUAFFFFABRRRQAUUUUAFFFFABRRRQAUUUUAFFFFABRRRQAUUUUAFFFFABRRRQAUUUUAe1&#10;fsXf8hvxJ/162f8A6FNXv1eA/sXf8hvxJ/162f8A6FNXv1fL5l/vj+X6H9CcB/8AJMUfWX/pbCii&#10;ivPPsAooooAKKKKACiiigAooooAKKKKACiiigAooooAKKKKACiiigAooooAKKKKACiiigApGOBSg&#10;OzBEUsx6KO9bmheHDE63uor83VI/T3P+FJy5Soxci94dtHs9MVJRh2O5h6Z/+tVySnAYGKbJWEjq&#10;20G0UUVMQCiiiqAKjqSo6ACiiigApr9adTX60ANooooAa5I6VpWEBt7dQfvNy1U7KM3Fwox8q8tW&#10;pUyKiBGeCKaUPY06ipKIW4XFNqZwCcetRvGV6VUQG0UUVRMgooqO5uoLSPzbiVUUfxM2KT2CJJmm&#10;yyJGm+RwoXqWOMVh6j4zjUbNOh3f9NJOB+X/AOqsW7vb2+bfdXLN7dh+FONOT3M5Vox2Ogv/ABTp&#10;9sWW2LTN/s/d/Osu88S6nd/KriFfSPr+dZ9FbRhGJjKpJgxZ23OzMfVjmjHOaKKozCiiigAooooA&#10;KKKKACiiigAooooAKKKKACiiigAooooAKKKKACiiigAooooAKKKKACiiigAooooAKKKKACiiigAo&#10;oooAKKKKACiiigAooooAKKKKACiiigAooooAKKKKACiiigAooooAbM5jhdx/CpP6VzNdJdBmtpEH&#10;8UbD9K5usa3Q6sP8LCiiisTYjooooAKKKKACiiigBr9abTn602gAooooAKKKKAEf7tMp7/dplABR&#10;RRQAUUUUAFR1JUdABRRRQAUUUUAFNfrTqa/WgBtFFFABRRRQAUj/AHaWkf7tADKKKKACiiigAooo&#10;oAjooooAKKKKACiiigBr9abTn602gAooooAKKKKACo6kqOgAooooAKKKKACo6kqOgAooooA6P4eT&#10;yC4uLUH5Sgf6EHH9a62uV+HVo5e4v2Hy4CL7nqf6V1QORkV00/hOOt8TCiiirMwooooAKKKKACii&#10;igAooooAKKKKACiiigAooooA+F6KKK+4P5LCiiigAooooAKKKKACiiigAooooAKKKKACiiigAooo&#10;oAKKKKACiiigAooooAKKKKACiiigAooooAKKKKACiiigAooooAKKKKACiiigAooooAKKKKACiiig&#10;AooooAKKKKACiiigAooooAKKKKACiiigAooooAKKKKACiiigAooooAKKKKACiiigAozjrXE/FL9o&#10;j4Q/B2Jl8b+M7eK6/h021/fXTf8AbNMlR7tge9fOvxL/AOCk3iG+8yx+E/gmGxTdiPUNZbzZCPUR&#10;IQqn0yze47VnKpGO5rCjUqbI+vmkVFZ3O1VGWY9AK4Dx/wDtR/Ab4bBl8Q/EexkuFba1nprG6mB9&#10;CsW7b/wLAHfFfBfjz45fF34mzPJ44+IGpXkcnBtFm8u3H0iTCfpmuSCBeEG3HSsZYiXRHXHBr7T+&#10;4+uvHf8AwUv0i3eS1+Gvw5nuuoW81m4EQ9j5ce4n8WFeK/ED9sP9oT4iQtZ3/jqTTbVvvWuhx/ZR&#10;j03qfMI+rGvMaKxlUqS3ZvGjTjsh00s1zPJdXUzyySNukkkYszH1JPWm0UVmahRRRQAUUUUAFFFF&#10;ABRRRQAUUUUAFFFFABRRRQAUUUUAFFFFABRRRQAUUUUAFFFFABTorlrOeO7ReYnDj8Dn+lNooA/V&#10;bRtSTWNItNWjbct1axzK3qGUMD+tWq81/ZG8bnx5+z54b1OadWns7P7Bcbf4WgPlgH32Kh+hB716&#10;VXpR96KZ4s48smgoooqiQoorm/EnxS8LeHHa2e7+1XC/8sLXDY+rdB9M59qmU4wV5OxpTo1K0uWC&#10;uzpKTcvrXlGr/HLxPeNs0m0t7SP1ZfMb8zx+lYd74/8AGmof8fHiW6X2hk8v/wBBxXJLHU47XZ6l&#10;PJcTLWTS/ryPc9y+tG5fWvAR4l8TA5HiXUc+v26T/wCKq7Y/EPxtp5/ceJbhvaZhJ/6EDULMKfVM&#10;1lkNa3uzX4nuVFeV6P8AHXXrZlj1zTYbpf78I8th/MH9K7jwz8QfDfikiLT77ZN3tZxtk/Ds34E1&#10;1U8RTqaJnBiMvxOHV5R07rVf8A3KKKK2OEKKKKACiiigAooooAKKKKACiiigAooooAKKKKACiiig&#10;AooooAKKKKACiiigAooooAKKKKACiiigAooooAKKKKACiiigAooooAKKKKACiiigAooooAKKKKAC&#10;iiigAooooAKKKKACiiigAooooAKKKKACiiigAooooAKKKKACiiigAooooAKKKKACiiigAooooAKK&#10;KKAPav2Lv+Q34k/69bP/ANCmr36vAf2Lv+Q34k/69bP/ANCmr36vl8y/3x/L9D+hOA/+SYo+sv8A&#10;0thRRRXnn2AUUUUAFFFFABRRRQAUUUUAFFFFABRRRQAUUUUAFFFFABRRRQAUUZycLzVq10PV7sZi&#10;s2Vf70ny/wA6BpSexVoJA61tW3gudxuu7xV/2Y1z+prRtfC+kWx3NC0jesjZqeeJcaUmctDDPcnb&#10;bxO5/wBlc1o2fhO/mIe8kEK+nVq6eOCGJdkUaqPRRikcAHis/aS6GyopblPT9Gs9NX/R4vm/56Py&#10;f/rVbAx0FFFSUFNkp1NkqZANooooiAUUUVQBUdSVHQAUUUUAFNfrTqa/WgBtFFBOOtAFzSIQsHmk&#10;ctx+FXKjtU8u3RCP4akrM0CiiigBrdRTqa3UU6gCF0ONyrTHcRqzu2AOSTTru6gs498h/wB1fWuU&#10;8Saje3Nz5Ej7YcZWNeh+vrWkE5GdSXKX9T8XwRZh0wCRunmN90fT1rCuru6vpfNup2dvc9KjAxwB&#10;RWyionLKUpbhRRRVEhRRRQAUUUUAFFFFABRRRQAUUUUAFFFFABRRRQAUUUUAFFFFABRRRQAUUUUA&#10;FFFFABRRRQAUUUUAFFFFABRRRQAUUUUAFFFFABRRRQAUUUUAFFFFABRRRQAUUUUAFFFFABRRRQAU&#10;UUUAFFFFABRRRQAHniudv7VrS6aPb8p5Rvauiqve2FvexeU4xj7rDqKiceZGlOfLI5+ip7rTbu0P&#10;zx7l/vryP/rVBXNZrc7FJS2I6KKKACiiigAooooAa/Wm05+tNoAKKKKACiiigBH+7TKe/wB2mUAF&#10;FFFABRRRQAVHUlR0AFFFFABRRRQAU1+tOpr9aAG0UUUAFFFFABSP92lpH+7QAyiiigAooooAKKKK&#10;AI6KKKACiiigAooooAa/Wm05+tNoAKKKKACiiigAqOpKjoAKKKKACiiigAqOpKW1sr2/k8uytJJe&#10;f4FPFAEVWNL0q71q6FpZx+7P2Qepra0v4f3kjLJq04jX/nnHhmP49B+tdNp+mWWmW621nbiNR+Z+&#10;p71pGm+pjOtGOwaVpsGk2Edhbj5UHLf3j3NWKAMcAUV0HKFFFFABRRRQAUUUUAFFFFABRRRQAUUU&#10;UAFFFFABRRRQB8L0UUV9wfyWFFFFABRRRQAUUUUAFFFFABRRRQAUUUUAFFFFABRRRQAUUUUAFFFF&#10;ABRRRQAUUUUAFFFFABRRRQAUUUUAFFFFABRRRQAUUUUAFFFFABRRRQAUUUUAFFFFABRRRQAUUUUA&#10;FFFFABRRRQAUUUUAFFFFABRRRQAUUUUAFFFFABRRRQAUE4GTQTjrXz/+1H+2xovwre48DfDR7fUv&#10;ES/JcXLfPb6efRv+ekn+z0U/e6bTMpRirsunTlUlaJ6l8Wvjn8OPgpo41Xx5rywySf8AHrYQ/PcX&#10;B9EjznHqxwo7mvj/AONH7eHxT+IzzaP4IdvDOkNxi1kzeSj1ab+DPogGOfmavG/E3ibxF4z1u48S&#10;eLNZuNQv7pt011dSbmb0HsB2UYAHAAqjXHUrSltoejTw8Ker1Y6aWe5ne5uZmkkkcvJI7EszHqSe&#10;5ptFFYnQFFFFABRRRQAUUUUAFFFFABRRRQAUUUUAFFFFABRRRQAUUUUAFFFFABRRRQAUUUUAFFFF&#10;ABRRRQAUUUUAFFFFAH1B/wAE2vinDp+vax8INQk41Bf7Q0ws/AlQBZUA9WTa30iavsDOelflj4N8&#10;Xa34C8Vaf4z8OziO+026Se3ZhlSwPQjupGQR3BNfpV8Jvib4e+LngDT/AB94bmzBfQ5lhP3reYcP&#10;E3urZHuMHoRXZh580eU8/FU+WXMup0lV9T1Ox0mxk1DUbhYoY1zJI3+eT7dTU0skcMbSyuFVRlmY&#10;4AHqa8Y+I/jqfxhqfkWrsun27fuFz98/3z/T0H1NPEVvYxv1KwODnjKltkt2WfHPxX1bxKz2GivJ&#10;Z2PT5WxJKPViOg/2R+Oa5MADoKKK8apUnUleTPsKOHpYePLTVkFFFFZmwUUUUAFCl0YSI5VlbKsv&#10;UUUUAd74B+L1xbPHo/i64MkJwsd8eWT2f1H+11HfPb02ORJEVkZWVlyrKeCPUV8645zXefCHx9Ja&#10;Tp4S1mf9zIcWMrN9xv8Annn0Pb0PHfj0sLinfkl9589mWVx5XVpK1t1+qPUKKFzjmivSPnAooooA&#10;KKKKACiiigAooooAKKKKACiiigAooooAKKKKACiiigAooooAKKKKACiiigAooooAKKKKACiiigAo&#10;oooAKKKKACiiigAooooAKKKKACiiigAooooAKKKKACiiigAooooAKKKKACiiigAooooAKKKKACii&#10;igAooooAKKKKACiiigAooooAKKKKACiiigD2r9i7/kN+JP8Ar1s//Qpq9+rwH9i7/kN+JP8Ar1s/&#10;/Qpq9+r5fMv98fy/Q/oTgP8A5Jij6y/9LYUUUV559gFFFFABRRRQAUUUUAFFFFABRRRQAUUUUAFF&#10;FFABQTgZNBOBWzoXhWS6VbzUtyx9Vi6Fvr6ClKXLuVGMpOyMyw0+91F9tnbs3+10A+prasfBcZw+&#10;o3G7/Zj4H51uW9vDbxiKKFUVfuqq8CpKwlUk9jojRitytb6Vp9gmLS0jTA+9t5/Opae/3aZUxNUr&#10;BRRRVCiFNfrTqa/WsyhtFFFaGYU2SnU2SpkA2iiiiIBRRRVAFR1JUdABRRRQAU1+tOpr9aAG0gUt&#10;Mq+rAfrS0+0UG9TigDVooorM0CiiigBslQahfx2SZI3MfurT7ydLeLzH/D3NYk8sk8rSyHk1UY8x&#10;nKXKJNLJPJ5khy1ZuugYhbHcitCs7XpF3xxZ55JraJzy2KFFFFaGYUUUUAFFFFABRRRQAUUUUAFF&#10;FFABRRRQAUUUUAFFFFABRRRQAUUUUAFFFFABRRRQAUUUUAFFFFABRRRQAUUUUAFFFFABRRRQAUUU&#10;UAFFFFABRRRQAUUUUAFFFFABRRRQAUUUUAFFFFABRRRQAUUUUAFFFFABRRRQAd81DJYWk3MtsjH/&#10;AHamooC7RTOhaWTkW/8A3yx/xoGhaYORa5/3mNXKKnlj2K55dyuulacv3bOP8VzTv7Psf+fKH/v2&#10;Kmop8qDml3K0ukadIMNZoP8Ad4/lVS58NQlc2k7Kf7r8itSik4xfQI1JR6nJ3lvNaS+TPHtb+fvU&#10;ddNqenxahbtEw2sOY29DXNvHJE7RSrtZWww9DWE48p1U6nOhtFFFQaBRRRQAj/dplPf7tMoAKKKK&#10;ACiiigAqOpKjoAKKKKACiiigApr9adTX60ANooooAKKKKACkf7tLSP8AdoAZRRRQAUUUUAFFFFAE&#10;dADMwVEZmbgKveiuq8K6JHaWi6hNH++kXKn+4p/rVRjzOxM5csbmTZ+ENYugGkRIQeR5jc/kKtf8&#10;IHdY/wCQjH/37P8AjXTUAAdBW3s0czrTOVl8EaonMdzA3/AiP6VXfwhr6fdtFb/dmX+tdkRngijH&#10;bFHs0P20jhZ/D+toedMlP+6uf5VA2laqn3tMuP8Avy3+Feg9eMUEZ4IpeyQfWJdjzs2d6OWsZl/7&#10;ZmkNtcgc28n/AHwa9Fo3H1pex8yvb+R519nn/wCfd/8Avk0os7wnAs5vwjNeibj60Uex8w9v5Hno&#10;03U3GU0y4P8A2xb/AApyaBrkp+TSLj/gUeK9Aoo9mu5P1iXY4ZPB3iGQZ+w7f96VR/Wp4vAmtuf3&#10;0lvH9XJ/kK7Kiq9mg9tI5eL4eSA/6Rqyj/ch/wATVyDwDo6j9/NPJ/wMKP0H9a3KKr2cexLqTfUz&#10;7bwxoVpzFpsef70g3fzq8kSRqEjUKo7AU6iqJ5pPcKKKKCQooooAKKKKACiiigAooooAKKKKACii&#10;igAooooAKKKKACiiigD4Xooor7g/ksKKKKACiiigAooooAKKKKACiiigAooooAKKKKACiiigAooo&#10;oAKKKKACiiigAooooAKKKKACiiigAooooAKKKKACiiigAooooAKKKKACiiigAooooAKKKKACiiig&#10;AooooAKKKKACiiigAooooAKKKKACiiigAooooAKKKKACignua8X/AGyP2kF+CfgxdC8MXaf8JJrM&#10;bLY9zZw9GuCM9eoTsW55CkVMpKMbsqnCVSVkcd+2b+2A/hD7R8JPhbqGNWZTHrGrQyD/AEIEcxRk&#10;f8tfVv4BwPm5X445ZvNY5Y8k+tOmmnuZ2ubuZpJJGLSSSMWZ2JySSepJ702uCc5VJXZ61OnGnGyC&#10;iiioNAooooAKKKKACiiigAooooAKKKKACiiigAooooAKKKKACiiigAooooAKKKKACiiigAooooAK&#10;KKKACiiigAooooAKKKKACvWv2TP2lbv4B+MWstbeSbw3qsijVIVXc0D9BcIPVR95R95fcLXktBOB&#10;k1UZOLuiZRjKNmfo78V/iBp174Ys7Lw1qUdzDq0AnF1byBke3PTBHUMf0BFebVz/AMK/DTeEvh9p&#10;OhyOWkjtA8u7+F3JkZfwZiK6CuOtVdapdnvYHDRwtBRW+7CiiisTsCiiigAooooAKKKKACjLKwZD&#10;hlOQR296KKAPbPh14rPinw1FdzuPtMP7q6XvuHRvxGD9c10FeR/BfW30/wAUtpMjgR30RX5v+eig&#10;sv6ZH4165XuYap7Simz4nMsP9XxTitnqvmFFFFdBwhRRRQAUUUUAFFFFABRRRQAUUUUAFFFFABRR&#10;RQAUUUUAFFFFABRRRQAUUUUAFFFFABRRRQAUUUUAFFFFABRRRQAUUUUAFFFFABRRRQAUUUUAFFFF&#10;ABRRRQAUUUUAFFFFABRVrQ9PXWNdsdIfdtu72KFtvX5nC8e/Ne0/tIfs6fD34YfDa28X+EI71biT&#10;VVgk+0XRkXYVfjBHXKjnrya562Kp0a0YS3lsexgcjxuYYCti6VuSlZyu7PW+ytrtrseGUUUV0Hjh&#10;RRRQAUUUUAFFFFABRRRQAUUUUAFFFFABRRRQAUUUUAFFFFAHtX7F3/Ib8Sf9etn/AOhTV79XgP7F&#10;3/Ib8Sf9etn/AOhTV79Xy+Zf74/l+h/QnAf/ACTFH1l/6Wwooorzz7AKKKKACiiigAooooAKKKKA&#10;CiiigAooooAKKKktoHuriO1RtrSOF3emTQBreE9BW5f+0ryP5Vb9yvZj610wGBgUyCGO2hW3iX5Y&#10;1CrT65+bm1O6EeWNgooorMoR/u0ynv8AdplVEAoooqiYhTX606mv1rMobRRRWhmFNkp1NkqZANoo&#10;ooiAUUUVQBUdSVz/AMSdRm0vwZqF3bTNHIIwsckbEMCWAyD+NAG5RXgY8W+KgMHxJff+Bb/40f8A&#10;CW+Kv+hkvv8AwLf/ABqeYrlPfKa/WvBf+Et8Vf8AQyX3/gW/+NH/AAlvik9fEd9/4FP/AI0cwcp7&#10;xUmn4+2p+P8AI14H/wAJZ4o/6GO+/wDAp/8AGgeLPFIbcviS+H/b0/8AjRzByn0hRXzj/wAJj4u/&#10;6GjUP/Ax/wDGj/hMfF3/AENGof8AgY/+NSUfR1FfOP8AwmPi7/oaNQ/8DH/xra8G+KPE85uPP8RX&#10;zbduN105x196APXtTuDPc7F+6vFUm/rXDf2vrH/QVuP+/wA3+NH9raoR82pXH/f5v8a0jJImUeY7&#10;h3CLvZuByaw7u4N3ctPu74H0rBOpai67Wv5mHoZT/jTftd3/AM/Mn/fZqlURi6Mn1NyisP7Zef8A&#10;PzJ/38NH2y8/5+ZP+/ho9t5B7F9zcorD+2Xn/PzJ/wB/DR9svP8An5k/7+Gj23kHsfM3KKw/tl5/&#10;z8yf9/DWvZMXtI3Y5LIM1cZ8xnOm4aktFFFWZhRRRQAUUUUAFFFFABRRRQAUUUUAFFFFABRRRQAU&#10;UUUAFFFFABRRRQAUUUUAFFFFABRRRQAUUUUAFFFFABRRRQAUUUUAFFFFABRRRQAUUUUAFFFFABRR&#10;RQAUUUUAFFFFABRRRQAUUUUAFFFFABRRRQAUUUUAFFFFABRRRQAVzviGFYtR3KP9ZGG/p/SuhJ4I&#10;rmtYu1vNRZ4zlV+VT647/nWdT4Taj8RVooornOoKKKKAEf7tMp7/AHaZQAUUUUAFFFFABUdSVHQA&#10;UUUUAFFFFABTX606mv1oAbRRRQAUUUUAFI/3aWkf7tADKKKKACiiigAooooAjPWvQLSRJbaOaP7r&#10;Rgr9MV5+eeta3h7xMdMT7Fehmhz8rL1T/EVpTlyvUxqxco6HXUVFa3VvdxCa2mWRf7ytUtdByhRR&#10;RQAUUUUAFFFFABRRRQAUUUUAFFFFABRRRQAUUUUAFFFFABRRRQAUUUUAFFFFABRRRQAUUUUAFFFF&#10;ABRRRQAUUUUAFFFFAHwvRRRX3B/JYUUUUAFFFFABRRRQAUUUUAFFFFABRRRQAUUUUAFFFFABRRRQ&#10;AUUUUAFFFFABRRRQAUUUUAFFFFABRRRQAUUUUAFFFFABRRRQAUUUUAFFFFABRRRQAUUUUAFFFFAB&#10;RRRQAUUUUAFFFFABRRRQAUUUUAFFFFABRRRQAUUUUAZ/izxLpPg3w1feK9fuVhs9PtXuLiRj0VVJ&#10;wPUnoB3Nfmn8W/iZrnxg+IOpePvEBYSXk3+jwFsi3hHEcQ9lXH1OT1Jr6b/4KPfFhdO8P6b8G9Lu&#10;l87UWF9qyjqsKN+6U+zSKW/7ZD1r5ArjxE+aXKejhafLHmfUKKKK5zrCiiigAooooAKKKKACiiig&#10;AooooAKKKKACiiigAooooAKKKKACiiigAooooAKKKKACiiigAooooAKKKKACiiigAooooAKKKKAC&#10;tXwLpSa/420nRZR+7udQhSQf7JcZ/TNZVdb8Crdbj4saKsn8NwzflGxol8LNKa5qkV5o+p6KKK88&#10;+kCiiigAooooAKKKKACiiigAooooAs6Letpms2moqceRcxv+TA4/KvoMkfw8+/rXzlIflLenNfQm&#10;jyNNpdrPn71tGf8Ax0V6WXy+JHzufR+CXr+hZooor0j50KKKKACiiigAooooAKKKKACiiigAoooo&#10;AKKKKACiiigAooooAKKKKACiiigAooooAKKKKACiiigAooooAKKKKACiiigAooooAKKKKACiiigA&#10;ooooAKKKKACiiigAooooA6D4UWf2/wCKPhy1x97XLVj9FlVj/Kvp39r22Wb9m65uWz+41O1cY95w&#10;n/s1fO37PFj9v+NXh6Mrny7xpf8AvmN2/pX1F+0bYLf/ALNWvx/887cTD/gEyt/SvBzGpy5jSXa3&#10;4s/WuD8PKpwbj2l8Skvujf8AU+KaKKK94/JQooooAKKKKACiiigAooooAKKKKACiiigAooooAKKK&#10;KACiiigD2r9i7/kN+JP+vWz/APQpq9+rwH9i7/kN+JP+vWz/APQpq9+r5fMv98fy/Q/oTgP/AJJi&#10;j6y/9LYUUUV559gFFFFABRRRQAUUUUAFFFFABRRRQAUUUUAFXPD23+3bXI/5aH/0E1Tp0M8ltcx3&#10;UR+aNty/hQOPxHfUVDZXsN/bJdQNlXH5e1TVzneFFFFZgI/3aZT3+7TKqIBRRRVExCmv1p1NfrWZ&#10;Q2iiitDMKbJTqbJUyAbRRRREAoooqgCuP+NU3leCpk/56XUSfru/9lrsK4L483TR6BZ2gPEt7uI/&#10;3VP+NTIqJ5ZRRRUlBRRRQAUUUUAFFFFABW94I/5ev+Af1rBre8Ef8vX/AAD+tAG9RRRQAUUUUAFF&#10;FFABRRRQAVsaU+bCPjoCP1rHrU0Zs2eP7rGtKXxGNb4C5RRRXQcoUUUUAFFFFABRRRQAUUUUAFFF&#10;FABRRRQAUUUUAFFFFABRRRQAUUUUAFFFFABRRRQAUUUUAFFFFABRRRQAUUUUAFFFFABRRRQAUUUU&#10;AFFFFABRRRQAUUUUAFFFFABRRRQAUUUUAFFFFABRRRQAUUUUAFFFFABRRQxCruNABUN1fW1ou6eY&#10;L/s9zWXqPiCWQtHYnavTzO5+lZpLs5kdyzN1b1rKVRLY3jRb3Lmqa7NdoYbcGONh8x/ib/AVn05+&#10;tNrKUnLc3jFRVkFFFFSUFFFFACP92mU9/u0ygAooooAKKKKACo6kqOgAooooAKKKKACmv1p1NfrQ&#10;A2iiigAooooAKR/u0tI/3aAGUUUUAFFFFABRRRQBHRRRQA+3ubmyfzbOdo2/vK1bem+N5oysWqRb&#10;l/56xryPqKwaKqMpR2JlGMtz0C1u4LuIT28yvG3RlqSuM8ManJp2orE7t5MzBXX37GuzHtXRGXMj&#10;lqQ5JBRRRVGYUUUUAFFFFABRRRQAUUUUAFFFFABRRRQAUUUUAFFFFABRRRQAUUUUAFFFFABRRRQA&#10;UUUUAFFFFABRRRQAUUUUAfC9FFFfcH8lhRRRQAUUUUAFFFFABRRRQAUUUUAFFFFABRRRQAUUUUAF&#10;FFFABRRRQAUUUUAFFFFABRRRQAUUUUAFFFFABRRRQAUUUUAFFFFABRRRQAUUUUAFFFFABRRRQAUU&#10;UUAFFFFABRRRQAUUUUAFFFFABRRRQAUUUUAFFFFABTWZV5ZtvrTq4f8AaQ8cr8O/gh4k8UiQrNHp&#10;jwWrL1E0v7qP/wAecH8KUnyxuyoxcpJLqfBf7RPxGl+Knxn17xctwsls940Gnsp+X7PH8kePqq7v&#10;qxri6FG0bRRXmPV3PYjHljZBRRRQUFFFFABRRRQAUUUUAFFFFABRRRQAUUUUAFFFFABRRRQAUUUU&#10;AFFFFABRRRQAUUUUAFFFFABRRRQAUUUUAFFFFABRRRQAUUUUAFdR8Fbz7F8VdDlzjdfCP/voFf61&#10;y9WtF1WbQtZs9btz+8s7qOdPqrBv6VMtVYqnLlqJ+Z9lUVHaXcN/bR3tq26KaNZI29VIyD+VSVwn&#10;0wUUUUAFFFFABRRRQAUUUUAFFFFAAV3jYf4uK+hdNhNtp8FuRgxwquPoK8K8I6W+teKbHTEXcJLh&#10;TIMfwg7m/QGvfAcjIr1Mvj8Uj5vPpe9CHq/yCiiivQPnwooooAKKKKACiiigAooooAKKKKACiiig&#10;AooooAKKKKACiiigAooooAKKKKACiiigAooooAKKKKACiiigAooooAKKKKACiiigAooooAKKKKAC&#10;iiigAooooAKKKKACiiigD0f9ky2Nx8b7B3XiGzupP/IRX+bV9TfFe3W7+APiaJ/+gJeH8RGx/pXz&#10;V+xnYm4+LVxe9fs+izfm0kQ/pX1drNh/afw01PTSP9dY3Ef5owr5XNp2zKL7Jfnc/d+A8PzcH1ov&#10;7Tn+KS/Q/PgMG6UtR2rb4FfPVF/lUlfVLY/CpaSYUUUUEhRRRQAUUUUAFFFFABRRRQAUUUUAFFFF&#10;ABRRRQAUUUUAe1fsXf8AIb8Sf9etn/6FNXv1eA/sXf8AIb8Sf9etn/6FNXv1fL5l/vj+X6H9CcB/&#10;8kxR9Zf+lsKKKK88+wCiiigAooooAKKKKACiiigAooooAKKKKACiiigC1pGsXujys0B3Rsfnibv7&#10;+xrqNM8RaZqahY5tkn/PKQ4b/wCvXG0mxfSplFSNI1JRPQNy+tLXF2Ov6pp5UR3BkjX/AJZyHI/x&#10;rp9H1mDV7fzIV2svDxnqP/rVhKEonRCpGRcf7tMp7/dplKJoFFFFUTEKa/WnU1+tZlDaKKK0Mwps&#10;lOpslTIBtFFFEQCiiiqAK8z/AGgLgebpdru/57OV/wC+QD/OvTK8m+PF0s3ie1t1b/VWeT+Lt/hU&#10;yKicRRRRUlBRRRQAUUUUAFFFFABW94I/5ev+Af1rBre8Ef8AL1/wD+tAG9RRRQAUUUUAFFFFABRR&#10;RQAVpaG4MUif3Wz+lZtXtBP72QDuoNXT+Izq/AzSooorpOMKKKKACiiigAooooAKKKKACiiigAoo&#10;ooAKKKKACiiigAooooAKKKKACiiigAooooAKKKKACiiigAooooAKKKKACiiigAooooAKKKKACiii&#10;gAooooAKKKKACiiigAooooAKKKKACiiigAooooAKKKKACiiigAqj4hmeKw2If9YwU/T/ACKvVU1m&#10;2a6sWRR8ynco9T/+rNTL4WVD4lc56ijPOKK5TuGv1ptOfrTaACiiigAooooAR/u0ynv92mUAFFFF&#10;ABRRRQAVHUlR0AFFFFABRRRQAU1+tOpr9aAG0UUUAFFFFABSP92lpH+7QAyiiigAooooAKKKKAI6&#10;KKKACiilRJJZBFAhZ24VV6mgCfSoJLrUoIYhkmQHjsAck/lXeVj+GPDv9mR/a7vHnMOn9wen1rYr&#10;opx5Y6nLVkpS0CiiitDEKKKKACiiigAooooAKKKKACiiigAooooAKKKKACiiigAooooAKKKKACii&#10;igAooooAKKKKACiiigAooooAKKKKAPheiiivuD+SwooooAKKKKACiiigAooooAKKKKACiiigAooo&#10;oAKKKKACiiigAooooAKKKKACiiigAooooAKKKKACiiigAooooAKKKKACiiigAooooAKKKKACiiig&#10;AooooAKKKKACiiigAooooAKKKKACiiigAooooAKKKKACiiigAr53/wCCkPio6V8HtN8MxPh9W1tN&#10;6+scSMx/8eMf519EV8i/8FOdUL6t4R0ZW/1dteTMv+80Sg/+Oms6ztTZth1esj5Zooorzz1goooo&#10;AKKKKACiiigAooooAKKKKACiiigAooooAKKKKACiiigAooooAKKKKACiiigAooooAKKKKACiiigA&#10;ooooAKKKKACiiigAooooAKKKKAPpP9m7xmPFHw+j0q4nLXWkN9nk3f8APPrGfptyv/Aa9Br5Q+E/&#10;xBuPhv4wh1vDNayL5N/Cv8cRPJA9VOGH0x3r6qsb601Kzh1CwuFlgnjWSGRDw6kZBH4VyVY8srnu&#10;YOt7SlZ7olooorI7AooooAKKKKACiiigAoJwMmirWi6Te67qsOj6fHumnfavHCjux9gOTTjHmlZE&#10;ylGMXJ7I7b4GeHGee48VXMeFjzBak92P3j+WB+Jr0yqehaNZ6DpMGkWMeI4Ywo/2j3Y+5OSauV71&#10;Gn7Omonw+MxEsTiJT6dPQKKKK1OUKKKKACiiigAooooAKKKKACiiigAooooAKKKKACiiigAooooA&#10;KKKKACiiigAooooAKKKKACiiigAooooAKKKKACiiigAooooAKKKKACiiigAooooAKKKKACiiigAo&#10;oooA9u/Yfs9/ijXtQK/6vT4o8+7SE/8AstfVWkxibQWhb+IOD+Oa+aP2G7UCz8TX23701rGG+glP&#10;/swr6Z0LP9kf99fzNfG5pK+Ol5W/Q/o/gSmo8K0l35n/AOTNfkfnTe25tNQuLQD/AFczp+RxUdan&#10;jyBLX4geILRB8sOvXsS/8Bndf6Vl19fD3qaZ/PGKh7PEzh2bQUUUVZzhRRRQAUUUUAFFFFABRRRQ&#10;AUUUUAFFFFABRRRQAUUUUAe1fsXf8hvxJ/162f8A6FNXv1eA/sXf8hvxJ/162f8A6FNXv1fL5l/v&#10;j+X6H9CcB/8AJMUfWX/pbCiiivPPsAooooAKKKKACiiigAooooAKKKKACiiigAooooAKKKKACtzw&#10;PBN5814fubdg9z1/z9ax7W2mvbqO1g+87Y+nvXa2NlDp9rHaQJ8qD8z61nUl7tjajH3rkz/dplPf&#10;7tMrGJ1BRRRVExCmv1p1MkYZ61mUJRUN1qFnZjN1cqn+8azbrxhaJxa27Sf7THaK15WzFyjHc2Kj&#10;dx1Nc3c+JtVuB8kixD/pmvP5mqM9xcXHzXEzOf8AaYmq9mS6seh1E2s6ZAcSXse4dlbP8qqTeLNP&#10;U/uopJPwwKwKKappGbqyNabxVcMf3Foi/wC8xNVZfEOrTHidU/3FFU6DntV8sSeeXcknvr6Yfvbu&#10;Rvbea85+Icm/xTIpP3IUH6Z/rXL/ALWPxi+IPwr1HQ7fwTqsdst9BcNc+ZapJuKtGFxuBx9414fq&#10;H7RXxb1W9a+vtehaRsbmFjGOgx6elRU1VkbUb35me/UV89/8L5+KH/Qbh/8AARP8KP8AhfPxQ/6D&#10;cP8A4CJ/hWPLI25j6Eor57/4Xz8UP+g3D/4CJ/hR/wAL5+KH/Qbh/wDARP8ACjlkHMfQlFfPf/C+&#10;fih/0G4f/ARP8KP+F8/FD/oNw/8AgIn+FHLIOY+hKK+e/wDhfPxQ/wCg3D/4CJ/hR/wvn4of9BuH&#10;/wABE/wo5ZBzH0JW94I/5ev+Af1r5d/4Xz8UP+g3D/4CJ/hViw/aP+Lmmlhaa/Cu/wC9mxjP9KOW&#10;Qcx9cUV8pf8ADUXxo/6GS3/8F8X+FH/DUXxo/wChkt//AAXxf4Ucsg5j6tor5S/4ai+NH/QyW/8A&#10;4L4v8KP+GovjR/0Mlv8A+C+L/CjlkHMfVtFfKX/DUXxo/wChkt//AAXxf4Uf8NRfGj/oZLf/AMF8&#10;X+FHLIOY+raK+Uv+GovjR/0Mlv8A+C+L/Cj/AIai+NH/AEMlv/4L4v8ACjlkHMfVtXNGbFyy+qf1&#10;FfI3/DUXxo/6GS3/APBfF/hSxftU/G63kEsPiW3B/wCwfF/hVRjaVxS96Nj7Mor4/wBM/a0+Otzq&#10;NtbzeJrbZJcRo4/s2LoWAP8ADX2C6hZGUD+Kt077HJKLjuJRRRTJCiiigAooooAKKKKACiiigAoo&#10;ooAKKKKACiiigAooooAKKKKACiiigAooooAKKKKACiiigAooooAKKKKACiiigAooooAKKKKACiii&#10;gAooooAKKKKACiiigAooooAKKKKACiiigAooooAKKKKACiiigAoOccUUUAZOq6CZHM9mBk8tH0z9&#10;Ky5YpoH2TRsrf7QrqqRkR12ugYf7QrOVNS1RtGtKOjOSc5OKbXUSaVp0pzJZRn/gNM/sTS85+wL+&#10;Z/xqPYyNPbROaorpDoOk/wDPkP8Av43+NI3h7Sz0tyP+2h/xpeykHtonOUV0J8N6W3KrJ/38preF&#10;9NxkPL/33/8AWo9lIftonPv92mV0B8LWJU/vpv8Avof4U0+EbTteSfp/hR7OQ/bQMGitw+EYO16/&#10;/fIpD4Pj7X7f9+//AK9Hs5B7amYlFbJ8It2vv/If/wBekbwjP/Ber+Kf/Xpezl2D2lPuY9R1snwl&#10;eDpdx/8AfJph8IageVuof1/wpezl2H7SHcyaK1G8IaoOk1v+DH/Cmnwpqw/55/hJ/wDWo5Jdh+0h&#10;3M2itA+F9ZB4hU/9tBTW8N60P+XRf+/go5Zdg9pHuUaa/Wrx0DWR/wAuLf8AAWH+NRvoWsk5GnSf&#10;p/jS5Zdg5o9ynRVr+xNYHXTZv++aadJ1Veumz/8Afo0/eDmRXoqZtN1JTg2E3/fo037Jef8APtJ/&#10;37NSUR0j/dqT7Nc/88JP+/ZpGtrnb/x7yf8Afs0AQ0VKbK9I+Wzl/wC/Zp66XqbcJp1wfpCf8KNQ&#10;uivRVtdC1lvu6bL+K4/nUsXhbXJefsir/vSCq5ZdieaPcz6K2YvBOpPzLdQr/u5b+gq1B4ItVG64&#10;vJG/2UUL/jT9nIl1Kfc5hj82Kfb2t1ePstLZ5G/2FzXY2/hjRLcBhYKzD+KQlv58VeSNI12Roqr6&#10;KMVapdyJVuyOVsfBWo3O1r2RYF/u/eb/AA/Wt7TNAsNIT/Ro8v8AxSPyxq9RWkYRiZSqSluFFFFU&#10;ZhRRRQAUUUUAFFFFABRRRQAUUUUAFFFFABRRRQAUUUUAFFFFABRRRQAUUUUAFFFFABRRRQAUUUUA&#10;FFFFABRRRQAUUUUAfC9FFFfcH8lhRRRQAUUUUAFFFFABRRRQAUUUUAFFFFABRRRQAUUUUAFFFFAB&#10;RRRQAUUUUAFFFFABRRRQAUUUUAFFFFABRRRQAUUUUAFFFFABRRRQAUUUUAFFFFABRRRQAUUUUAFF&#10;FFABRRRQAUUUUAFFFFABRRRQAUUUUAFFFFABXxR/wUonlb4xaLbE/Inh1GUe5nlz/IV9r18Vf8FK&#10;LKWL4taHqDfcm8PiNeO6zyE/+hCsa3wHThf4x86UUUVwnphRRRQAUUUUAFFFFABRRRQAUUUUAFFF&#10;FABRRRQAUUUUAFFFFABRRRQAUUUUAFFFFABRRRQAUUUUAFFFFABRRRQAUUUUAFFFFABRRRQAUUUU&#10;AFeufs1fFn+yLxfh34guP9FuJP8AiWzO3+qkJ/1X0Y9PRvrx5HQC6MHRirA5Vl6g1MoqUbM0o1pU&#10;aikj7Uori/gT8RX+IXgxZNQk3ahp7CC+/wBvj5JP+BAc+4au0riknF2Z9FTnGpFSXUKKKKRQUUUU&#10;AFFFGcdaAAkDrXq/wf8ABJ0TSv7e1GHbd3ifIrdYouoHsT1P4e9cd8L/AAgvijX/ALTeR7rOyw83&#10;+238KfTufYe9ezV6WCo/8vH8j5/OsZb9xD5/ov1CiiivSPmwooooAKKKKACiiigAooooAKKKKACi&#10;iigAooooAKKKKACiiigAooooAKKKKACiiigAooooAKKKKACiiigAooooAKKKKACiiigAooooAKKK&#10;KACiiigAooooAKKKKACiiigAooooA+kv2JbIw+BNWvv+e+sbf++Yk/xr6K8P86QBj+Jv514X+x1a&#10;iD4OLcbf+PjVrh/y2J/7LXuvhznS1H+0386+HzCXNjJev5H9QcI0/Z8N4dd4p/fqfBnx3sf7M+NP&#10;ii0Ax/xOJX/77O//ANmrla9G/a1tFs/2g/ECoOJGt3/O3jzXnNfYYSXNh4PyX5H86Z9T9jnWIh2n&#10;JfiwoooroPKCiiigAooooAKKKKACiiigAooooAKKKKACiiigAooooA9q/Yu/5DfiT/r1s/8A0Kav&#10;fq8B/Yu/5DfiT/r1s/8A0Kavfq+XzL/fH8v0P6E4D/5Jij6y/wDS2FFFFeefYBRRRQAUUUUAFFFF&#10;ABRRRQAUUUUAFFFFABRRRQAUUUE4GaAN/wAFadkSalKvP3I/6n+ldCBgYFV9KtBY2ENqP4Yxn69/&#10;1qxXLKXNK53QjyxsI/3aZT3+7TKIlBSMcCqWq65ZaWNsrbpCPljXqf8ACud1PXNR1IFGk2R/880/&#10;r61pGLkYyqKJu6j4o06y+RH86T+7H0H1P/66xr7xLqd78qSeSv8Adj/xrPAxwKK0jCMTGVSUgOWO&#10;5mJJ65oAwMCiiqMwooooAKKKKACiiigDwP8AbP8AA3jnxnqnh2Twh4O1LVFt7e5FwdPsZJvLLNHt&#10;DbAcZwcZ9K8H/wCFZfEdSUk8B6wrKcMp02Xj/wAdr7ydvLXzP7vNeTPIZnaQ/wATE/rWNTQ6aPvK&#10;x8zf8K0+In/Qiax/4LZP/iaP+FafET/oRNY/8Fsn/wATX0xRWfMa8p8z/wDCtPiJ/wBCJrH/AILZ&#10;P/iaP+FafET/AKETWP8AwWyf/E19MUUcwcp8z/8ACtPiJ/0Imsf+C2T/AOJo/wCFafET/oRNY/8A&#10;BbJ/8TX0xRRzBynzP/wrT4if9CJrH/gtk/8AiaP+FafET/oRNY/8Fsn/AMTX0xRRzBynzP8A8K0+&#10;In/Qiax/4LZP/iadbfCn4o3jMLX4da5Jt+95elynH/jtfS1b3gj/AJev+Af1o5g5T5R/4U38XP8A&#10;omPiD/wUTf8AxNH/AApv4uf9Ex8Qf+Cib/4mvsyijmDlPjP/AIU38XP+iY+IP/BRN/8AE0f8Kb+L&#10;n/RMfEH/AIKJv/ia+zKKOYOU+M/+FN/Fz/omPiD/AMFE3/xNH/Cm/i5/0THxB/4KJv8A4mvsyijm&#10;DlPjP/hTfxc/6Jj4g/8ABRN/8TR/wpv4uf8ARMfEH/gom/8Aia+zKKOYOU+M/wDhTfxc/wCiY+IP&#10;/BRN/wDE0f8ACmvi8zBE+F/iAknGP7Hm/wDia+zKdESsqsP7wP60cwcp8e6V8EfjPFqtrLL8KPES&#10;ot1GzM2jT4UBxkn5a+4XfdKxH96k6cUV0RjynHKXMFFFFUSFFFFABRRRQAUUUUAFFFFABRRRQAUU&#10;UUAFFFFABRRRQAUUUUAFFFFABRRRQAUUUUAFFFFABRRRQAUUUUAFFFFABRRRQAUUUUAFFFFABRRR&#10;QAUUUUAFFFFABRRRQAUUUUAFFFFABRRRQAUUUUAFFFFABRRRQAUUUUAFFFFABRRRQAUUUUAFFFFA&#10;BRRRQAUUUUAFFFFABRRRQAUUUUAFFFFABRRRQAUUUUAFFFFABjjFFFFABRRRQAUUUUAFFFFABRRR&#10;QAUUUUAFFFFABRRRQAUUUUAFFFFABRRRQAUUUUAFFFFABRRRQAUUUUAFFFFABRRRQAUUUUAFFFFA&#10;BRRRQAUUUUAFFFFABRRRQB8L0UUV9wfyWFFFFABRRRQAUUUUAFFFFABRRRQAUUUUAFFFFABRRRQA&#10;UUUUAFFFFABRRRQAUUUUAFFFFABRRRQAUUUUAFFFFABRRRQAUUUUAFFFFABRRRQAUUUUAFFFFABR&#10;RRQAUUUUAFFFFABRRRQAUUUUAFFFFABRRRQAUUUUAFfJv/BTrR3/AOKP19I/lDXlszY6E+UwH8/y&#10;NfWVeI/t/wDg9vE37Ptzq0Fs0k2h6hBeLsXkISYnP0Cybj7LntWdZc0GbYeXLWR8G0UUV556wUUU&#10;UAFFFFABRRRQAUUUUAFFFFABRRRQAUUUUAFFFFABRRRQAUUUUAFFFFABRRRQAUUUUAFFFFABRRRQ&#10;AUUUUAFFFFABRRRQAUUUUAFFFFABRRRQB6B+zT4jl0T4nw2DTFYdSgeCRexYDep+uVx+Jr6Ur5X+&#10;Bmnz6l8WNFjtx/q7kzN7KiMx/lX1RXLX+I9nL3L2LXmFFFFYneFFFFABQRkYNFaHhLThq3ijT9Oc&#10;blku08xcdVByf0FVGPNJJEVJezpuXbU9e+HfhtPDfhW3tHX99MvnXBx/Gwzj8BgfhW9SJ92lr6CM&#10;eWKiuh8FUqSq1HOW71CiiiqMwooooAKKKKACiiigAooooAKKKKACiiigAooooAKKKKACiiigAooo&#10;oAKKKKACiiigAooooAKKKKACiiigAooooAKKKKACiiigAooooAKKKKACiiigAooooAKKKKACiiig&#10;AooooA+uP2V7NrL4H6OHPMr3Mv8A31PIR+mK9l8OA/2Yp/2m/nXmHwHsRp3wc8N2wx/yC0fj/ay3&#10;9a9P8OnGkr/vN/Ovg8VLmxU35v8AM/q7Iafsclw0O0I/kj48/bYtvsvx8umA/wCPjSbaU/m6f+yV&#10;5LXuX7elikPxU02/HWbRVRv+Ayv/AI14bX2GXyvg6fofzpxdT9jxJiY/3m/v1/UKKKK7D5wKKKKA&#10;CiiigAooooAKKKKACiiigAooooAKKKKACiiigD2r9i7/AJDfiT/r1s//AEKavfq8B/Yu/wCQ34k/&#10;69bP/wBCmr36vl8y/wB8fy/Q/oTgP/kmKPrL/wBLYUUUV559gFFFFABRRRQAUUUUAFFFFABRRRQA&#10;UUUUAQ3OoWlo4S5uFjLcjd3qP+3dI/5/46yfFjA6hGo7Qj+ZrLrGVRxlY6I0oyimdUdc0ntfx1JY&#10;a5opvYWn1GNYxIpdmzwM1yNFL20ivYxPXB468HE8eIIP1/wpf+E78H/9DFB+v+FeRUVkbHry+M/C&#10;1xuWDXYWx7n/AAqnrfjOyij8jSrhZHbrJ2X/AOvXnehf6+T/AHV/nWlTTsTJaWNBrqGRzJJcbmY5&#10;Zi3Wj7Tb/wDPVaz6K09pLsZ+xiaH2m3/AOeq0fabf/nqtZ9FHtpB7GJoi4iY7UkGafVGwYi5A/2T&#10;V48HFawlzRuY1I8srBRRRVGYUUUUAFFFNkkWJN7nAUZPtQBDq8rQaTdTD+C3kb8lNeVgYGK2vEn7&#10;Q3wWn0O7trT4kac8zwlVRd+Tnj+76VwY+LvwzPJ8aWf/AI//APE1jU1Z1UdInRUVzv8Awtz4Z/8A&#10;Q52f/j//AMTR/wALc+Gf/Q52f/j/AP8AE1lys2Oiornf+FufDP8A6HOz/wDH/wD4mj/hbnwz/wCh&#10;zs//AB//AOJo5WB0VFc7/wALc+Gf/Q52f/j/AP8AE0f8Lc+Gf/Q52f8A4/8A/E0crA6Kiud/4W58&#10;M/8Aoc7P/wAf/wDiaP8Ahbnwz/6HOz/8f/8AiaOVgdFW94I/5ev+Af1rz/8A4W58M/8Aoc7P/wAf&#10;/wDia1/Cfxr+E9ibg3fjuxj3bdu7fz1/2aQHo9Fcj/wvz4Nf9FE0/wD8f/8AiaP+F+fBr/oomn/+&#10;P/8AxNPlYHXUVyP/AAvz4Nf9FE0//wAf/wDiaP8Ahfnwa/6KJp//AI//APE0crA66iuR/wCF+fBr&#10;/oomn/8Aj/8A8TR/wvz4Nf8ARRNP/wDH/wD4mjlYHXUVyP8Awvz4Nf8ARRNP/wDH/wD4mj/hfnwa&#10;/wCiiaf/AOP/APxNHKwOuozjmuR/4X58Gv8Aoomn/wDj/wD8TR/wvv4Nf9FF0/8A8f8A/iaeoHpy&#10;sWG7HWiuHtP2i/gf9mjEnxM03dsAP+s/+JroPCXj7wd48tZr3wb4gt9Rht5BHPJb7sIxGQDkDtXR&#10;dHC4tGxRRRVE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wvRRRX3B/JYUUUU&#10;AFFFFABRRRQAUUUUAFFFFABRRRQAUUUUAFFFFABRRRQAUUUUAFFFFABRRRQAUUUUAFFFFABRRRQA&#10;UUUUAFFFFABRRRQAUUUUAFFFFABRRRQAUUUUAFFFFABRRRQAUUUUAFFFFABRRRQAUUUUAFFFFABR&#10;RRQAVn+KvDth4t8N6h4W1RN1tqVlLa3H+66lT/OtCigD8sfGXhTVfAvi3UvB2tri60y8ktpvlI3F&#10;WxuAPYjDD2IrNr6n/wCCinwQktr23+Oug2pMcwjtNeVV4RhxFN+I+Qn1Cepr5YrzZx5ZWPYp1PaQ&#10;UgoooqTQKKKKACiiigAooooAKKKKACiiigAooooAKKKKACiiigAooooAKKKKACiiigAooooAKKKK&#10;ACiiigAooooAKKKKACiiigAooooAKKKKACipLa1ur64S0sraSaaRtscUSFmY+gA5NexfCP8AZruD&#10;NF4j+I8IVUYPBpPB3d8ynsP9jv3x0MylGO5rRo1K0rJGj+y98N7jSLGXx/rNsyTXsXlafGwwVhzk&#10;vj/aIGPYZ6GvXaRVRFCIoVV4VV6ClrjlLmlc9+lTjRpqKCiiipNAooooAK3/AIWyxxePtPMp4LOP&#10;xMbf/WrAqxpOoSaRq1tq0QJa3nWQKO+D0rSnLlqJ+ZjiKbqUZRXVNH0IPaiobC8ttRtI7+zk3QzR&#10;q8beoIzU1fQHwPvR0YUUUUAFFFFABRRRQAUUUUAFFFFABRRRQAUUUUAFFFFABRRRQAUUUUAFFFFA&#10;BRRRQAUUUUAFFFFABRRRQAUUUUAFFFFABRRRQAUUUUAFFFFABRRRQAUUUUAFFFFABRRRQAUUUUAF&#10;FFFAH1t+ytrUmtfBTS1lOWspJrRuegSQlf8Axxlr2fw4f+JYo/2m/nXzV+w/rjz+H9e8OyS/8e97&#10;FcRr6CRCp/WP9a+lNAO3SQfdv518PmFP2eMmvO/36n9QcJ4r61w7h6l7+6l846fofHf7amtvqvx4&#10;urESfu9N0+C2Vf8AaIMpP/kQD8K8nroPiz4gm8U/FLxFr0sm5bjWLjy2HeNXKJ/44q1z9fYYWHs8&#10;PCPZI/nXPsV9dzqvW6Oba9Lu34WCiiiug8kKKKKACiiigAooooAKKKKACiiigAooooAKKKKACiii&#10;gD2r9i7/AJDfiT/r1s//AEKavfq8B/Yu/wCQ34k/69bP/wBCmr36vl8y/wB8fy/Q/oTgP/kmKPrL&#10;/wBLYUUUV559gFFFFABRRRQAUUUUAFFFFABRRRQAUUUE+poA5vxK+dVZf7sais+revMDrE2T3Uf+&#10;OiqlcsviZ3R+FBRRRUlBRRRQBe0L/Xyf7q/zrSrN0L/Xyf7q/wA60qACiiigAooooAksyRcq2fUf&#10;pWhWfbf69Of4q0DwcV0UvhOWv8SCiiitDEKKKKACob8/6DMf+mLfyqamXEfnQNCTw6lfzFAH56Sg&#10;CVuP4jTa+ivGH7HXgXQbSO6t/FerM8s23D+XgcZ/u1z3/DMfhb/oY9R/8h//ABNc8vd3OyPvRujx&#10;aivaf+GY/Cn/AEMeo/8Ajn/xNH/DMfhT/oY9R/8AHP8A4mp5iuU8Wor2n/hmPwp/0Meo/wDjn/xN&#10;H/DMfhT/AKGPUf8Axz/4mjmDlPFqK9p/4Zj8Kf8AQx6j/wCOf/E0f8Mx+FP+hj1H/wAc/wDiaOYO&#10;U8Wor2n/AIZj8Kf9DHqP/jn/AMTR/wAMx+FP+hj1H/xz/wCJo5g5Txaivaf+GY/Cn/Qx6j/45/8A&#10;E1peHf2SfBur+d9o8Taovl7cbfL75/2aOYOWR4JRX0d/wxj4G/6GnVv/ACH/APE0f8MY+Bv+hp1b&#10;/wAh/wDxNHMHLI+caK+jv+GMfA3/AENOrf8AkP8A+Jo/4Yx8Df8AQ06t/wCQ/wD4mjmDlkfONFfR&#10;3/DGPgb/AKGnVv8AyH/8TR/wxj4G/wChp1b/AMh//E0cwcsj5xor6O/4Yx8Df9DTq3/kP/4mj/hj&#10;HwN/0NOrf+Q//iaOYOWR840V9Hf8MY+Bv+hp1b/yH/8AE0f8MY+Bv+hp1b/yH/8AE0cwcsj5xr6a&#10;/YQA/wCEM8QHH/MWi/8ARVFl+w/4AuoPMfxdrC/Njgxf/EV6J8H/AIOaJ8F9LvtJ0PVbq7S+uFmk&#10;a725Vgu3A2gcVtCPUxqSVmjsqKAcjIorQ5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4Xooor7g/ksKKKKACiiigAooooAKKKKACiiigAooooAKKKKACiiigAooooAKKKKACiiig&#10;AooooAKKKKACiiigAooooAKKKKACiiigAooooAKKKKACiiigAooooAKKKKACiiigAooooAKKKKAC&#10;iiigAooooAKKKKACiiigAooooAKKKKAPH/24LuOP4BXmnSfdvtQtoWX1AfzP/ZK+CdX0ubSrnyHB&#10;ZG5jf1H+Nfd37c0e74LxPjhdagLe3yv/AI18dX9jbX9s0EyblPTHb3FctZc0joo1HTl5HGUVa1PS&#10;brS5tsnzRn7sg6H/AOvVWuU9KMoyV0FFFFBQUUUUAFFFFABRRRQAUUUUAFFFFABRRRQAUUUUAFFF&#10;FABRRRQAUUUUAFFFFABRRRQAUUUUAFFFFABRRRQAUUV1Xw4+D3i/4lS+fpkAt7FXxJqFwCEHso6u&#10;fp+JFDdtyowlUlaKucrVrS9E1rXJvs+i6RdXkn921t2kP6Cvorwf+zd8O/DSx3GpWjatdL96S9/1&#10;efaMcY/3t1d5Z2Vnp0H2XT7OK3iHSOGMIo/AVhKsuh6FPL5P43Y+adD/AGcPirrQV5dGisI2/ivr&#10;hVI/4CuW/MCu48OfskabCyzeK/FUs/8Aet7GEIv/AH22T/46K9ioqHWkzqjgaEd1f1MXwj8O/Bng&#10;WDyvDGgw27fxXDZeVvq7Zb8M4raoorG99zqjGMVZIKKKKCgooooAKKKKACiiigDs/hh8SY/Dm3QN&#10;ddvsbNmGbr5LE9D/ALJP5V6tBcQ3ESz28qyI65R0YFWHqDXzsRngitXw7428SeE2/wCJRfHy+rW8&#10;q7ozz6dj9MV3YfGez92WqPFx2UrESc6Ts+q6P/gnu9FcFonx10mceXr+my27f89IP3iflww/Wup0&#10;nxj4Y1wA6ZrtvIzD/V+Ztf8A75OD+lejCtSqbM+frYPFUfig1+X3mpRRkYzRWpyhRRRQAUUUUAFF&#10;FFABRRRQAUUUUAFFFFABRRRQAUUUUAFFFFABRRRQAUUUUAFFFFABRRRQAUUUUAFFFFABRRRQAUUU&#10;UAFFFFABRRRQAUUUUAFFFFABRRRQAUUUUAFFFFAHrH7GWuPYfFS40bPy6hpMg+rRsrj/AMd319Wa&#10;74gXwr8M9U8St0sbG5n/AO+FZv6V8S/A3XT4c+L3h/Ud+1W1JIJD/sygxn/0OvqD9qHxEfD37OWq&#10;LCf3t9JHaKPUSSgP/wCObj+FfM5nQ5sxgv5rfnY/bOCM09jwfiW3rScmvRq6+9nxmrySfvJ23SNz&#10;I3qx606iivpj8Vk+aTYUUUUEhRRRQAUUUUAFFFFABRRRQAUUUUAFFFFABRRRQAUUUUAe1fsXf8hv&#10;xJ/162f/AKFNXv1eA/sXf8hvxJ/162f/AKFNXv1fL5l/vj+X6H9CcB/8kxR9Zf8ApbCiiivPPsAo&#10;oooAKKKKACiiigAooooAKKKKACjOOaKKAOT1Zt2qXB6/vmqvUl2267mYHrM386jrklud8fhCiiik&#10;MKKKKAL2hf6+T/dX+daVZuhf6+T/AHV/nWlQAUUUUAFFFFADojtkX/eFaVZe4ryK1AcjNbUepz1+&#10;gUUUVsc4UUUUAFFFFAHI/FGZtljADwWkb8go/rXI10vxOlDarbwA/dtyfzY/4VzVctT4mdlP4UFF&#10;FFSaBRRRQAUUUUAFFFFABW94I/5ev+Af1rBre8Ef8vX/AAD+tAG9RRRQAUUUUAFFFFABRRRQAUUU&#10;UAaWhtmGRfRs/pV6s3QX+eQewNaVdVP4UcdX4woooqjM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F6KKK+4P5LCiiigAooooAKKKKACiiigAooooAKKKKACiiigAooooAKKKKAC&#10;iiigAooooAKKKKACiiigAooooAKKKKACiiigAooooAKKKKACiiigAooooAKKKKACiiigAooooAKK&#10;KKACiiigAooooAKKKKACiiigAooooAKKKKACiiigDzP9rrQLnXvgHrS2UW+Sz8m72+ixyKXP4JuP&#10;4V8Sxfcr9G9d0iz8QaJeaDqKbre+tZLeZfVXUqf0Nfnl4o8Oah4K8S6h4S1gH7Tp149vMxXbvKnA&#10;YD0IwR7EVjVXUqJnzWkNxG0Myblb7ytzmue1fwvLbM02mgyJ/wA8/wCIfT1/nXS01lJGQOawa5tz&#10;WNSVP4ThfmBwy4Pp6UV1up6Fa6mN80e2T/nomM/j61z2p6Ffab+8dfMj/wCeijp9R2/lWTi0d1PE&#10;Qqb6Mp0UZz0oqTcKKKKACiiigAooooAKKKKACiiigAooooAKKKKACiiigAooooAKKKKACiiigAoo&#10;ooAKKKKACiitLwj4ZvvGXiWz8Maadst5ME8xlyI16s59gMn8KBxi5Ssjr/gb8GZPiJqB1vXEZNHt&#10;ZMOBkNcv/cB7D1I+g5OR9H2Vla6faR2NjbRwwwqEjijXaqKOwHYVX8PaDpvhjRbbQNIh8u3tYRHE&#10;vt6n3JyT7mrlcdSfNI9/D0I0YW69QooorM6AooooAKKKKACiiigAooooAKKKKACiiigAooooAKCo&#10;PUUUUAaWl+L/ABRorBtN165jUf8ALNpCy/8AfLZH6V02jfHTW7X5Nc0yG6XP+sh/dt+XIP6Vw9Fb&#10;QrVKezOWtg8LW+OC/X70e3+GviL4X8Ut5On33lz/APPvcDY/4dm/Amt0Z71855Knehwy8qR2rvvh&#10;x8V7mK5j8P8Aim5MkbELb3j/AHkPZXPce/Ud+OnfQxik+Weh4WNyeVOLnSd126/LuenUUUV3nhBR&#10;RRQAUUUUAFFFFABRRRQAUUUUAFFFFABRRRQAUUUUAFFFFABRRRQAUUUUAFFFFABRRRQAUUUUAFFF&#10;FABRRRQAUUUUAFFFFABRRRQAUUUUAFFFFABRRRQA63vJdOuYtRgz5lvIsse3+8pyP1FfRf7aPjFL&#10;v4Y+E9Lt3+XVrp7/AI7osfH6zCvnJhkYrqviZ47l8YaH4R055dw0nw6sD/N92QSuhHsdscf4Yrjx&#10;FD2mKpz/AJb/AJafifS5Xm31PJcZhk9aijb5PX70zlaKKK7D5oKKKKACiiigAooooAKKKKACiiig&#10;AooooAKKKKACiiigAooooA9q/Yu/5DfiT/r1s/8A0Kavfq8B/Yu/5DfiT/r1s/8A0Kavfq+XzL/f&#10;H8v0P6E4D/5Jij6y/wDS2FFFFeefYBRRRQAUUUUAFFFFABRRRQAUUUUAFRyXcEGDcTJGCersBmpK&#10;8L/byjhl8BaCssSt/wATl/vLn/li1JuyuVFXlY7s6jYsxb7dDyc/6wUn2+x/5/Yf+/or4l+y2w6W&#10;0f8A3wKPstv/AM8I/wDv2K5uU7OY+2vt9j/z+w/9/RR9vsf+f2H/AL+iviX7Lb/88I/+/Yo+y2//&#10;ADwj/wC/Yo5Q5j7a+32P/P7D/wB/RR9vsf8An9h/7+iviX7Lb/8APCP/AL9ij7Lb/wDPCP8A79ij&#10;lDmPujQ9QsBNJm9h+6P+Wg9a0v7R07/n/h/7+CvgUWtqfvW0f/fsUfZLX/n0j/74FHKHMffX9o6d&#10;/wA/8P8A38FH9o6d/wA/8P8A38FfAv2S1/59I/8AvgUfZLX/AJ9I/wDvgUcocx99f2jp3/P/AA/9&#10;/BR/aOnf8/8AD/38FfAv2S1/59I/++BR9ktf+fSP/vgUcocx99NqNhji+h/7+D/GtSHULOZVCXcL&#10;MwGFWQc1+eP2S1/59I/++BXZ/s7Wtsvxz8LsttGD/ag5CD+41aU/dZnU95H3ApJHNLRRWxyhRRRQ&#10;AUUUUAef/ER93iZk/uW6D+v9aw61PGkzT+J7tj/C6p+SgVl1yy+JndH4UFFFFSUFFFFABRRRQAUU&#10;UUAFb3gj/l6/4B/WsGt7wR/y9f8AAP60Ab1FFFABRRRQAUUUUAFFFFABRRRQBc0VsXbL/wBM/wCo&#10;rUrH0klL9f8AayP0rYrop/Cctb4gooorQx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heiiivuD+SwooooAKKKKACiiigAooooAKKKKACiiigAooooAKKKKACiiigAooooAKKKKA&#10;CiiigAooooAKKKKACiiigAooooAKKKKACiiigAooooAKKKKACiiigAooooAKKKKACiiigAooooAK&#10;KKKACiiigAooooAKKKKACiiigAooooACM8EV80/tz/B1iYfjJodux2qltrSrjAHSKbH47GP+56Gv&#10;paqutaPp+v6VdaLq9ss1reW7Q3EL9HRgQR+RqZR5kB+cuaK6b4wfDO9+EnxFv/Bt0WkijIksbh+s&#10;1u33G+vUH/aU1zNcpoFNMakYNOooAxdX8LQTbptOAjk/ufwn/CsCe1urSTybu3aNuu11xkZ6+496&#10;9D8P6PfeJvEFn4a05P8ASL+6jt4f952Cj+dfY3xZ/ZO+HHxQ+HNj4K8hbO90awW30XWFiHmRbRwr&#10;/wB9CeWX1JIweaPZ8+qOijiHH3ZbH550VufEf4c+LfhR4uufBPjTTfs97bN/CcpNGfuyI38SN2P4&#10;HBBAw65z0AooooAKKKKACiiigAooooAKKKKACiiigAooooAKKKKACiiigAooooAKKKKACiiigAr2&#10;D9knwulxqeqeMJxk2yra2/H8T/M5+oAUf8Crx+vpL9mTS0sPhXb3YX5r28mmZvXDbP8A2Ss60rUz&#10;swMeaum+mp6FRRRXGe4FFFFABRRRQAUUUUAFFFFABRRRQAUUUUAFFFFABRRRQAUUUUAFFFFABRRR&#10;QB7F8I/Esmv+F1t7ubzLiybyZPUrj5Sfw4/Cuqry/wCAs7DWNRs9x+e1WTb/ALr4/wDZq9Qr3MLP&#10;nops+JzKjGjjJRW2/wB4UUUV0HCFFFFABRRRQAUUUUAFFFFABRRRQAUUUUAFFFFABRRRQAUUUUAF&#10;FFFABRRRQAUUUUAFFFFABRRRQAUUUUAFFFFABRRRQAUUUUAFFFFABRRRQAUUVJY2F5q1/DpenW5k&#10;uLiVY4Yx/ExOBRKXLG7NIQlVmoQV29Eu50Hw0+GWrfEe/lSG4FtZ2pH2m6Zd2CeiqM8tj8B37A9z&#10;rn7Mdj/Z5fw34im+1Kvyx3irsk46ZUArn15xXf8AgPwjZeCPDVvoNodzRruuJP8AnpKfvN9M8D0A&#10;FbFfJ4jNsRLEN05WitvP19T98ybw/wAopZVGGMhzVJK8nd+630VnZW/M+Tbm2ubG6ksb2Fo5oZGj&#10;mjbqrA4I/Om16Z+0N4QjXVG8ZaXCNrbY9QC9N3RZP5Kfw968zr6LCYiOKoKa+fkz8Zz/ACetkWZT&#10;ws9baxfeL2f6MKKKK6jxQooooAKKKKACiiigAooooAKKKKACiiigAooooAKKKKAPav2Lv+Q34k/6&#10;9bP/ANCmr36vAf2Lv+Q34k/69bP/ANCmr36vl8y/3x/L9D+hOA/+SYo+sv8A0thRRRXnn2AUUUUA&#10;FFFFABRRRQAUUUUAFFFFABXnH7SPwj1f4weFrHTtL1i1sm0+8a5ka6ViHXyyuBtB55r0eqmvNt0i&#10;4P8AsY/WlL4So/Ej5WH7H3i89PGel/8AfuX/AOJpf+GPvGH/AEOOlf8AfuX/AOJr38HIyKK5uaR2&#10;8qPAP+GPvGH/AEOOlf8AfuX/AOJo/wCGPvGH/Q46V/37l/8Aia9/oo5pByo8A/4Y+8Yf9DjpX/fu&#10;X/4mj/hj7xh/0OOlf9+5f/ia9/oo5pByo8Gs/wBjLxjesyL410ldoz80cv8A8TU//DD/AI0/6HvS&#10;f+/c3/xNfQGhf6+T/dX+daVHNIOVHzb/AMMP+NP+h70n/v3N/wDE0f8ADD/jT/oe9J/79zf/ABNf&#10;SVFHNIOVHzb/AMMP+NP+h70n/v3N/wDE0f8ADD/jT/oe9J/79zf/ABNfSVFHNIOVHzb/AMMP+NP+&#10;h70n/v3N/wDE10nws/ZA8X+CfHmkeNrzxnpdxDp9350kEMUodxtIwMrjvXt1XrEs1soz61VPWWpl&#10;U92OhIhJ606iiug5QooooAKKKQuF+Zh05NAHluuSmbXLyTrm6k5/4EarU6WXzpnk/vMT+tNrjPQC&#10;iiigAooooAKKKKACiiigAre8Ef8AL1/wD+tYNb3gj/l6/wCAf1oA3qKKKACiiigAooooAKKKKACi&#10;iigCaxbbexHP/LStrOelYMDeXPG3o4P61vVvR+E56/QKKKK1Oc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F6KKK+4P5LCiiigAooooAKKKKACiiigAooooAKKKKACiiigAooooA&#10;KKKKACiiigAooooAKKKKACiiigAooooAKKKKACiiigAooooAKKKKACiiigAooooAKKKKACiiigAo&#10;oooAKKKKACiiigAooooAKKKKACiiigAooooAKKKKACiiigAooooA8F/bu8BpqngGx8fW0SrcaPdC&#10;K4fH3oJSB19pNuP95q+VFJIya+8P2jNPttT+BnimC7Hypo80y/78Y8xf/HlFfB0f3BXPUXvFRHUU&#10;UVmUej/sj6bb6l+0HoguUDLAtxOqt/eWFtp/AnP1FfbmxfSvhD9nDxdaeCvjfoOs6hJtt2ujbTM3&#10;RVlQx7voCwP0FfeFb0fhIlueY/tO/s86T8fPAzWUSxwa9p6tJot+y9G7wue6PjHscMOhB/PXVdK1&#10;LQdUuND1qyktbyzmaG6t5lw0UinDKfcEV+rFfIv/AAUT+BsNld2vxw8OWe1bh1tdeWNRjfjEU5+u&#10;NhPqE9TnOtT05kduFrWfI/kfLNFFFch3BRRRQAUUUUAFFFFABRRRQAUUUUAFFFFABRRRQAUUUUAF&#10;FFFABRRRQAUUUUAFfT/7PEiyfCDSQDyvnK3/AH+evmCvoD9k/Wxe+CL7Q2f57HUN2PRJFBH6q1Y1&#10;vgO7L5WrW7o9UooorlPaCiiigAooooAKKKKACiiigAooooAKKKKACiiigAooooAKKKKACiiigAoo&#10;ooA7/wCAtqW1DUr7b8qwxxg+5Yn/ANlr02uV+D+gto/hCO5ni2y3zmdvl52nhR+Qz/wKuqr3MLGU&#10;KKTPicyqqtjJNen3aBRRRXQcIUUUUAFFFFABRRRQAUUUUAFFFFABRRRQAUUUUAFFFFABRRRQAUUU&#10;UAFFFFABRRRQAUUUUAFFFFABRRRQAUUUUAFFFFABRRRQAUUUUAFFFFAAcY5r1n9nPwEAknj/AFOL&#10;lt0WnK3YdHk/9lH/AAL2rzLw3pI1/wAQ2eivLtW5uFR2HUL1P44Bx719FWGqf2bYw6dY2MMcMESx&#10;xxrnCqBgD8q8TOcVKlTVKO8t/T/gn6d4b5DHHYyWPq6xpu0V3la9/kjeznpVPU9TSyXZGwaRvur6&#10;e5rNn1m/nG3zQg/6ZjFVed27NfLH7sQ3tnb6laS2V9F5kc6FJl/vAjmvCfFfhy68J6/Nolwdyr80&#10;Mn9+M/dP17H3Br3yuL+NmhQX/hn+21T/AEiwkXa3qjMAwP5g/h7162U4p0cRyPaWnz6M+B8QMhhm&#10;WUyxMPjpJv1ju192q8zyeikU5GaWvrj+eQooooAKKKKACiiigAooooAKKKKACiiigAooooAKKKKA&#10;Pav2Lv8AkN+JP+vWz/8AQpq9+rwH9i7/AJDfiT/r1s//AEKavfq+XzL/AHx/L9D+hOA/+SYo+sv/&#10;AEthRRRXnn2AUUUUAFFFFABRRRQAUUUUAFFFFABVDxK2NIkyerKP1FX68P8Ajf8AtTP4A8ZXngH/&#10;AIQz7V9l8lzdfbtm7cgfG3YcdfXtUy+Eun8aO8orw8ftiuR/yIQ/8GH/ANhR/wANiv8A9CD/AOVD&#10;/wCwrn5ZHZdHuFFeH/8ADYr/APQg/wDlQ/8AsKP+GxX/AOhB/wDKh/8AYUcsguj3CivD/wDhsV/+&#10;hB/8qH/2FH/DYr/9CD/5UP8A7CjlkF0e/aF/r5P91f51pV87Wf7aL2UjP/wr5W3Lj/kJY/8AadWf&#10;+G43/wCicf8AlS/+10csguj6Aor5/wD+G43/AOicf+VL/wC10f8ADcb/APROP/Kl/wDa6OWQz6Ao&#10;r5//AOG43/6Jx/5Uv/tdH/Dcb/8AROP/ACpf/a6OWQH0BVzTjmA5/vV85/8ADcb/APROP/Kl/wDa&#10;6lt/275LdWX/AIVqG+bP/IU/+11VP3ZamdT3o6H0fRWf4U1xvE3hjTvEZg8n+0LGG58ndu2b0Dbc&#10;8ZxmtCug4wooooAKr6rL5GnXE5/gt3b8lNWKz/Fcxg8N3soP/Luy/nx/WgqPxWPMlAA6UtFFcZ3B&#10;RRRQAUUUUAFFFFABRRRQAVveCP8Al6/4B/WsGt7wR/y9f8A/rQBvUUUUAFFFFABRRRQAUUUUAFFF&#10;FABnHNb6ksu6sCty0bdaxv6oP5VtR6nPW6ElFFFbHO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C9FFFfcH8lhRRRQAUUUUAFFFFABRRRQAUUUUAFFFFABRRRQAUUUUAFFFFABRR&#10;RQAUUUUAFFFFABRRRQAUUUUAFFFFABRRRQAUUUUAFFFFABRRRQAUVHcXEFrCbi4nSONeWkkYKo/E&#10;1y+q/G74aaQWSTxPHcOvBSzjaX9VG39amU4x3ZpGnUn8KudZRXms/wC0/wCDI5NlvoGrTL/e8qJR&#10;+r5/So4/2ofCLPtl8Oasq/3gkTY/8frP6xR/mNPqtf8AlZ6dRXG6T8ePhlqgAk15rRv7t5bsg/76&#10;wV/WussNRsdTtlvNPvobiJvuyQyBlP4itI1KctmZSp1KfxJomooyM4zRVEBRRRQAUUUUAFFFFABR&#10;RRQAUUUUAFFFGcdaACiqPiHxHoXhXTJNb8Saza2FnCP3lxdzLGg/E9/brXk/i39uH4O+H5jb6HHq&#10;euMDjfY2ojj/AO+pSpI+gNJyjHcD2aivnG7/AOChFksuLD4WXDJ6zaooP6Rmmxf8FB7cSbbn4WS7&#10;f+meqjP6x1PtIgfSFFfPq/8ABQTwlty3w11QHuBfRH+grn/F3/BQDxBdQNb+B/h/BZswwLrUbkzF&#10;fcIoUE/Ukexp+0j3Hys7z9tf4kWHhf4WS+C4bv8A4mOvMsSQxn5kt1YNI59jjZ77jjocfH8f3BV/&#10;xP4p8SeONen8SeL9Wmvr64x5lxN1wOijHCqOygACqQGBgVzylzO44hRRRUlCMcLmvsX9lf8AaIsv&#10;ij4dh8I+Jr7b4k0+ELJ5rc30a8CZSfvNj7w6556Hj47qTT7u70m/h1XS7ua2ureQSQXEEhV42HRg&#10;RyDVRlysUtj9IKw/iT4H034k+A9W8DaxGrW+qWLw/MPuMR8rj3VgrD3FeCfBz9uTyY4dA+Mdq7bc&#10;IuvWcPb1mjH/AKEg/wCA96+h/DXizw14y0qPXPC2u2uoWkn3bi1mDrn046H2ODXQpRkKPxH5b6xp&#10;GpeHtXutA1m28m8sbiSC6iznZIjFWGe/INV69a/be8IR+Ef2jdZkt1CxatHDqEagdDIuH/N1c/jX&#10;ktefKPLKx7EZc0UwoooqSgooooAKKKKACiiigAooooAKKKKACiiigAooooAKKKKACiiigAooooAK&#10;7j4AeOYvBXj+EXsu2z1Jfs1wzNhUJOUc/Rv0Jrh6CM8EUpLmjYunOVOakuh9qUV5b+z98aIPE1jF&#10;4K8TXe3U7dNtpNIf+PuMDgf74H4sOeua9SrilFxdmfQ06katPmiFFFFSaBRRRQAUUUUAFFFFABRR&#10;RQAUUUUAFFFFABRRRQAUUUUAFFFFABWx4E8KzeL/ABBHp5U/Z4/3l3J6J6fU9P17Vn6Xpd/rd/Hp&#10;elwGWaVsKq/qT6ADkn0r2vwV4Ps/B2jrp8G2SZjuup8f6xv8B0A9Pqa6sLQdSV3sjy8yx0cLR5Yv&#10;3nt5eZrwxLDGsSKFVVAVVHAAp1FFe0fHhRRRQAUUUUAFFFFABRRRQAUUUUAFFFFABRRRQAUUUUAF&#10;FFFABRRRQAUUUUAFFFFABRRRQAUUUUAFFFFABRRRQAUUUUAFFFFABRRRQAUUEgdTXS/Dz4OfEr4p&#10;XKp4O8MzTW+/bJfTfu7eP3Lng/Rcn2qalSnTjzSdkdGGweJxlZU6EHNvZJNv7kc0WAOCa0/Cfgrx&#10;f49vzpXg7w7dahMvL/Z4/lj92c4VR9SK+j/AH7EPg7wwkOr/ABT15tWul5/s61zFbk+hP33+uVHq&#10;KrfH74+6N8KtHPwv+FNha2d4se11soVWPTlI4JA4MpHIHQdTzgHzHmUa1T2eHjzPu9EvPufax4Jq&#10;ZfgnjM3qKlBfZVnKT6JdE387Hhnirwq/wi1y3tbnxBb3WvWsqTXFrYZaGzxz5cknG5zxlVGAM5Jy&#10;BXfaP8XPBGpWaz3OqCzlb/WW9wpyp+oGCP8AOBXjcjNNK08zM8kjF5HZiSzE5JJ7kk9aMD0rWvl9&#10;PFxXtG7rqtP89Dgybi7FZBWn9ThFU5fZld2ts73vfv0PcP8AhZXgL/oabX/vo/4Uf8LK8Bf9DTa/&#10;99H/AArzf4MfDy1+KfxI0/wNeajJax3izFp4YwzJsid+h9SuK9g+IP7EHh/wZ4I1bxba+Oby4k03&#10;T5rlYZLWMK7RoWwT+FeTWwGXUKqpznJN/wDDdj9Ay/i3i7NMDPF4bDU3CDabu1sk3o5X2Zj/APCy&#10;/AI6+KbX/vo/4VxXxR+JWjeILZfDujGSa1aZHvLhVK7gDkKmRnORnJHUDqM1whGeDRXo4fKcPh5q&#10;pdtra/8Awx8fm3iDnGaYOeGlCMVJWk0ndrqtW1Z9dDsbj4HeLr7wxH448BD/AISDR5c+ZJZx/wCk&#10;WzgZaOaH7wde+3cCOQcHNcc+6N2jkjZWU4ZWGCD6Y9a6r4RfFzxN8HPEw1rQ/wB/ZzbV1LTpG/d3&#10;UY7ezjJ2t2PqCQfp6/8Ah38F/wBpPwlH420vTI7n7VHhrq3/AHV3bOOqMR1Zem1sjuMgg062Mq4O&#10;f72N4vZrf0a2OfK+HcFxJh28DPkrRXvQk7p+cXul3WrR8bg5GRRXr/xC/Y88a+HxJfeBL9dZtlPF&#10;rIBFdKPoflf8CD7V5NqOm6lo1/JpesWM1rcwtiS3uISjr9Qea7aGKo4iN4Sv+f3Hz+aZHmmUVOXF&#10;U3Hs90/Rq6f3kNFFFbnkhRRRQAUUUUAFFFFABRRRQAUUUUAFFFFAHtX7F3/Ib8Sf9etn/wChTV79&#10;XgP7F3/Ib8Sf9etn/wChTV79Xy+Zf74/l+h/QnAf/JMUfWX/AKWwooorzz7AKKKKACiiigAooooA&#10;KKKKACiiigAr41/a2kQfHzWASP8AU23/AKJWvsquT8deEfCeo3sd7qPhbTri4kz5lxNYxs7AAAZJ&#10;GTipn8JpS+I+GfNj/v8A/jwo82P+/wD+PCvsj/hBfBP/AEJek/8Agui/+Jo/4QXwT/0Jek/+C6L/&#10;AOJrn5jq5T4382P+/wD+PCjzY/7/AP48K+yP+EF8E/8AQl6T/wCC6L/4mj/hBfBP/Ql6T/4Lov8A&#10;4mjmDlPjfzY/7/8A48KPNj/v/wDjwr7I/wCEF8E/9CXpP/gui/8AiaP+EF8E/wDQl6T/AOC6L/4m&#10;jmDlPjfzY/74o82P++K+1NG8AeA5JpBJ4J0lvlHXTYvX/drS/wCFe+AP+hG0f/wWRf8AxNHMHKfD&#10;Pmx/3xR5sf8AfFfc3/CvfAH/AEI2j/8Agsi/+Jo/4V74A/6EbR//AAWRf/E0cwcp8M+bH/fFHmx/&#10;3xX3N/wr3wB/0I2j/wDgsi/+Jo/4V74A/wChG0f/AMFkX/xNHMHKfDPmx/3xQZFK5DV9zf8ACvfA&#10;H/QjaP8A+CyL/wCJqaw+HPw9edg/gPRj8uedLi/+Jqo+87Ey92Nyx8Kip+GPh3A/5gVp/wCiVrep&#10;lvb29nClraQJFFGoWOONQqooGAAB0AFProOMKKKKACsX4gSmHwxMAfvsi/8AjwrarnfiZMF0KOHu&#10;90v6K1TL4WXT+NHC0UUVynaFFFFABRRRQAUUUUAFFFFABW94I/5ev+Af1rBre8Ef8vX/AAD+tAG9&#10;RRRQAUUUUAFFFFABRRRQAUUUUAFbWnNmxjH+zj9axa1tHfNkBnoxFaUviMa3wFqiiiug5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4Xooor7g/ksKKKKACiiigAooooAKKKKACi&#10;iigAooooAKKKKACiiigAooooAKKKKACiiigAooooAKKKKACiiigAooooAKKKKACiiigAooqG9u7W&#10;wtZL69uVhhhjLzSyNhUUDkn2oAfNPFBG000ipGi7ndmAVR3JJ6CvLfH/AO0jY6dK2m+BrWO8lXhr&#10;+bPlL/ujgv8AU4H1rkPix8XtR8d3jaXo8kkGjxt8sfRrn/bf29F/E89OK2r2UflXn1sY/hh9562H&#10;wC+Kp9xd8QeJvEviyf7T4i164uz1VZW+RfoowB+Aqkq7RilorhcpPVnqRjGOiQUUUVJQVZ0TW9d8&#10;NXf27w/rNxZzd2hbAP1HQ/iDVaijbVEyhGWjPXvh7+0dbXUyaR4+iWF/urqUK4jP++v8P1HHqBXr&#10;EM0c8azROrKyhlZWyGB6EGvkd0DDgDPrXdfB74w3fgi6j8P+IJ2k0mZ8LnJa1JP3l/2eclfxHfPf&#10;QxUr8svvPLxWB05ofcfQFFMgniuIlmgk3JIoZGU5DAjII9sU+vRPJCiiigAooooAKKKKACiiigAr&#10;hfjx8c9B+CPhgajexLdald7l0vTg2DMw6s3oi5GT7gDk12l/d2+n2U2oXtwsMNvG0k0jHARVGST7&#10;ACvgf4x/EvUvi38Q73xjeFvs8j+Xp8LZ/c265CLjsSPmP+0xrOpLlQ47lPx/8SfGnxU1pte8aa5J&#10;dSbm8iD7sNupP3Y0HCj9T3JPNYtAGOAKK5ywooooAKKKKACiiigAooooAKKKKAGuu9cA1qeD/Gvj&#10;D4e6sNe8GeIrjT7ofeaFvlkX+66n5XHsQazaKAL37S3xduvjPruj+J9Y0aG11K30s2l5JbN+6nCy&#10;MyuoJJU/O2QSe2D2HmtbXjHaHtwo7P8AzFYtYz+I9LDu9FBRRRUmwUUUUAFFFFABRRRQAUUUUAFF&#10;FFABRRRQAUUVNp9qLy9jtWYqJGxuHamlfQmpONOLlLZa/cQ0Vs6p4Yg0+wku1uZGaPHy8c/WsanK&#10;Eo7nPhcZRxkXKm7pO21goooqTqCiiigAooooAdDNPbzLc20zRyRsGjkjYqysDkEEdDmvdvg7+0ba&#10;ausPhn4g3KQXeAkGpNwk/YCT+63v0Psevg9H0FTKKnubUcRUoyvE+1AcjIor50+EP7QWreCnj0Hx&#10;S0l5pP3Y2+9Laj/Z/vL/ALJ5Hb0P0HpOrabrunRavo97HcWs67oZoWyrD/PbqDXJOEo7nuUcRTrR&#10;uvuLFFFFQbBRRRQAUUUUAFFFFABRRRQAUUUUAFFFFABRRRQAVY0rStR1vUI9M0u1aaaT7qr+pPoB&#10;3NSaD4f1XxPqC6XpEG6RvvN0WNf7zHsP59q9k8GeCNL8G2Hk2a+bcSL/AKRcsPmc+nsPQfnmunD4&#10;eVaV+h5+OzCng42Wsnsv1ZD4C8BWHgyxxlZryRf9Iuf/AGVfRf1PftjohxxRRXsxjGnG0T4+rVqV&#10;qjnN3bCiiiqMwooooAKKKKACiiigAooooAKKKKACiiigAooooAKKKKACiiigAooooAKKKKACiiig&#10;AooooAKKKKACiiigAooooAKKKKACiinWtvc31zHZWNrJNNNIqQwwqWZ2JwFAHJJ9BQVGMqkuWIxm&#10;CjcTXf8Aw0/Zo+LHxSKXOm6EdPsJBn+0tSUxoR/srjc/4DHuK9k/Zy/Y+g0Jrfxx8WLZbi+4ks9H&#10;bDR2x6hpP77j+791fc4x9BSz29lFvmZVTp/9avAxmcezlyUNfPp8u5+rcN+HMsVSWIzJuKeqgtG1&#10;5vp6LX0PHvhl+xV8MvBZj1DxUjeIr5fm3XkYWBG/2YgcH/gZb8K9PudUstIhFjpMEQEa7VWNQqIB&#10;2AHpVXU9cmvT5cO6OLp7t9a8d/aH/aEt/hvbN4U8LSpLr88WS3DLYqRw7erkcquD6njAPix+tY+s&#10;ottv8F/kfpVSOR8J5e6sYKEV2Wsn0V9235sj/aP/AGjB4DSTwr4XuhN4gnj/AH1wcMtgpHBP/TQg&#10;5Veg6nsD8vzSz3NzJd3Vw0ssrl5JJGyzsTksT3JPJoubm6v7mW+v53mnmkaSaaVtzOxOSST1Jptf&#10;WYPB08LT5Y79X3/4B+AcR8RYziHG+1qaQV+WPRL9W+oUUUV2nzh6d+x4M/tB6KD/AM87n/0nevrL&#10;46/8kc8Uf9gC8/8ARLV8n/sbxNJ+0DpL7v8AVw3LfX9ywx+tfWHxzDH4O+KB/wBQG8/9EtXzGbf8&#10;jGHovzZ+4cB/8kfif8U//SEfn/RRRX05+Iy+JhXXfBj4y+Jfgn4nXWtGkM1lcMq6lprNhLhPX2cD&#10;O1vwOQcVyNFZ1KcKtNwmrpm+DxmIy/ERrUJOMou6a/r5Ndj9AvCviTwh8VvC9v4u8I3qyQ3C/eXh&#10;kYdUdezA8EfzFYvjn4a+FvF9v/Znjbwzb3iL/qmlT5k90cYZfwP1r5K+CHxs8TfBTxSuq6azXGm3&#10;DKuqabu+WZP7y+kijoe/Q8dPtrwh4v8ACnxN8MW/ibw5ex3ljdLlWU8o3dWH8LA8EdQa+Rx2DrYG&#10;pzRbt0f6H9DcM8SYHirA+yrxj7RL3otJpruk76eXQ+aPH/7F91AX1D4ba95q8n+ztSYK30WQDB/4&#10;EB7tXjPiXwn4o8F6h/ZnizQLnT7huVjuI8Bh6q33WHuCa++tS0KWzZpLcGSPr7r9a5nxr4G8NfEH&#10;QpfDvijTFuLeTlD0eJscOh/hYev55GRXRhc5rU2lV95d+v8AwTyc88OMtxcZVMC/Zz7bxb9N18nZ&#10;dj4boruPjJ8CfEvwkvmvG3X2jSSbbXUlT7pJ4jkA+6/6N25yBw4OelfTUa1OtTU4O6Z+JY7A4zLc&#10;TKhiIOMo7p/mu6fRoKKKK0OMKKKKACiiigAooooAKKKKAPav2Lv+Q34k/wCvWz/9Cmr36vAf2Lv+&#10;Q34k/wCvWz/9Cmr36vl8y/3x/L9D+hOA/wDkmKPrL/0thRRRXnn2AUUUUAFFFFABRRRQAUUUUAFF&#10;FFABWD4tbddwr6Rk/mf/AK1b1c74obOoqn92EfzNZ1PhNqPxmbRRRXOdQUUUUAFFFFAF7Qv9fJ/u&#10;r/OtKs3Qv9fJ/ur/ADrSoAKKKKACiiigAqfTzifH+zUFTWJ/0laqPxImp8LL1FFFdRwhRRRQAVyf&#10;xTkIisofV3b8gP8AGusrivijNnUrWEH7sBP5t/8AWqKnwmlH+IcxRRRXMdgUUUUAFFFFABRRRQAU&#10;UUUAFb3gj/l6/wCAf1rBre8Ef8vX/AP60Ab1FFFABRRRQAUUUUAFFFFABRRRQAVpaI2bd1z/AMtP&#10;6Vm1f0JvmlQH+6a0p/EZ1fgZo0UUV0HG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C9FFFfcH8lhRRRQAUUUUAFFFFABRRRQAUUUUAFFFFABRRRQAUUUUAFFFFABRRRQAUUUUAFF&#10;FFABRRRQAUUUUAFFFFABRRRQAUUUUAFeL/tD/EV72+/4V/pM5WGDD6gyn78nUR/QcE++PSvUvG3i&#10;OLwj4XvvEcgDfZbctGjHAdzwq/ixAr5fnnubu9lvruYySTSM8jN1Zick1x4ys4x5F1PRy+jzy530&#10;/MaqhRgCiiivLPbCiiigAooooAKKKKACmvGH606igD1r9nL4jzSg+ANXn3Mqs+myN/dHLR/h94e2&#10;70FeuqSRzXybYaneaLf2+r6fLsntplkib0YHP+favqTwxrtp4l8P2ev2TAx3cKyAD+Ekcr9Qcj8K&#10;9TB1XKPK+h4eOoezqcy2f5l+iiiuw88KKKKACiiigAooooA8z/a78VXXhX4Fas1jLtm1Bo7JWP8A&#10;dkbD/wDjgcfjXxMn3a+t/wBvUSn4QWOxSV/t6LzPp5Uv9cV8jx52DNc9T4iojqKKKzKCiiigAooo&#10;oAKKKKACiiigAooooAKKKKAOZ8Xylr+OEn7sefzP/wBasmr3iObztXk6fJhePaqNYy+I9SirU0FF&#10;FFSaBRRRQAUUUUAFFFFABRRRkZxQAUUUUAFFFFABVvQedZt1/vSY/Q1Uq3oP/Iatv+un9DV0/jXq&#10;c+M/3Of+F/kzo/EqBdGnx7fzFcjXYeIm3aPMf9j+tcfWuI/iI8bh3/d5f4v0QUUUVzn0IUUUUAFF&#10;FFABRRRQAV2Xwf8Ai5qXwy1lYriSSbSbh/8ATLQc7f8Aponow9OjDg9iONopNc0bMqFSVOSlE+zt&#10;P1Cy1Wxh1LTblZre4iWSGVDw6kZBqauB/ZV8L+OR8HbrxZq0R/sX+1PK0nf94j5hKw/6ZhwFH+1v&#10;9K76uOpD2crM+gw9aNenzL5+oUUUVBsFFFFABRRRQAUUUUAFFFFABRRRQAVd8P6BqXibVY9I0uHd&#10;I/LM33UXux9hVSOGW4lW3gjZpJGCxqvVmJwB+de1fD7wVB4O0dYHVWvJgGuph/ex90ew/XrXRh6H&#10;tpeR5+YY6ODpafE9v8/kWPCPhLTPCGmrp2npudubi4Zfmlb1Pt6Dt+ZOwBjgCgcDFFe1GKjGyPja&#10;lSVSTlJ3bCiiiqJCiiigAooooAKKKKACiiigAooooAKKKKACiiigAooooAKKKKACiiigAooooAKK&#10;KKACiiigAooooAKKKKACiiigAooooAKKK6r4SfBvxj8Z/EH9keGbTy7eFh9t1GZT5NuD6nuxHRRy&#10;fYZImpUhTi5TdkjpwmExGOxEaFCLlKTskt3/AF+C3MXwl4S8ReO9fh8L+E9LkvL64PyQx/wr3dj0&#10;VRxljwPyz9h/s+/sweG/g9brrmseXqHiCSPEl4V+S2BHKRA9B6sfmPsOK6T4S/BrwT8FPDv9naBb&#10;/vpAGvtSuMebcMO7HsPRRwPrknX1LxBJMfJ087V/56fxH6elfJ4/NJ4huFPSP4v/AIHkfvPCfA2H&#10;yeMcTi7TrdOqj6d35/cXtS1q30/93Gwkl/u5+79awbm5uL6TzrmUs3YdgPYVh+NvH3hH4d6V/bPj&#10;HXI7SJtwiVvmkmYfwoo5Y/T8cV86/FT9rDxZ4xEmkeBlk0XTmyrXAb/Splx3YcRj2U5/2u1cuFwO&#10;IxUvdWnd7HuZ7xVlOQwtWnefSMdW/XsvNnqH7QP7Q9h8NrKTw14XniudemUrgYZbEY++4/v/AN1T&#10;9Txwflu9vLzUr2XUtQu5J7ieRpJppW3M7E5LE+pqL5izSO25mOWY9SfWlr6zB4Kng6do6t7vufgf&#10;EfEuO4ixXPV92C+GKei/zb6uwUUUV2HzoUUUUAeqfsYn/i/+m8/8utz/AOi6+rvjejyfB7xQqLuY&#10;6BeBQO/7lq+U/wBidQfj7asR/wAw25I9uFr6z+LIP/Cr/EA9NFuv/RTV8vm2uYR9F+Z+6cAx/wCM&#10;RrLu5/8ApKPz1Vsilpq/cX/dH8qdX1C2Pw2XxMKKKKCQIyMGu3+BXxw8Q/BPxP8AbLNpLjSbph/a&#10;mnBuJF6eYmekijoe/Q9iOIorOpTp1oOE1dM68FjMVl+KjXw8nGUXdNf1qns1sfoj4K8deGPiF4fh&#10;8SeEdYhvLWdflaNuUbHKMOqsO6nkVNqWgRXIaa2+WTqw/hb/AAr4I+Fnizxl4R8b6a/g3xFcafPe&#10;ahBbSNCQVkV5FXDoQVcc9xx2xX254n+MfgnwBe6PpXjnWVsm1iOX7LeTLth3RlAQzfwZ3jBPHXmv&#10;kcdl8sLWUYPmvdrvof0LwxxdRzvAyq4iKpuDSk21ytvRWb2u+j2vuQ6no9te202j61p0c0M0ZSa3&#10;uIwyup6gg9RXzP8AHb9mC/8ABhm8WfD6GS70lcvcWIy81kOpI7vGPX7yjrkc19hTW9jqtuCxV1K5&#10;SRSOhHUH/IrF1HSLnT8uTuj/AL3+NY4TGVsHUvF6dV0Z6WfcO5dxFheSsrS+zNbr/NeTPz4V1YZD&#10;UtfRfx3/AGWLfWzN4w+GdokN8cvdaQuFjuDyS0f91/8AZ+6e2D1+dp4Li0uZLO8t5IZoZGSaGVSr&#10;IwOCpB6EHtX12FxlLFU+aD9V1R/PWfcP4/IcT7LER0fwyWzXr37p6obRRRXUeEFFFFABRRRQAUUU&#10;UAe1fsXf8hvxJ/162f8A6FNXv1eA/sXf8hvxJ/162f8A6FNXv1fL5l/vj+X6H9CcB/8AJMUfWX/p&#10;bCiiivPPsAooooAKKKKACiiigAooooAKKKKACuZ8Ryb9Xk/2VUfpXTVymtPu1ec4/jx+QArOr8Jt&#10;Q+MrUUUVznUFFFFABRRRQBe0L/Xyf7q/zrSrN0L/AF8n+6v860qACiiigAooooAKktm23CH/AGqj&#10;p0H+tj/3qI/Egl8LNKigkk5orsPPCiiigArgPiNL5viQp/zzt1H8z/Wu/rznxvOJvFF0wH3WVfyU&#10;Cs6vwm1H4jJooornOoKKKKACiiigAooooAKKKKACt7wR/wAvX/AP61g1veCP+Xr/AIB/WgDeoooo&#10;AKKKKACiiigAooooAKKKKACrmittuGU90/rVOrOkyFb5R/eUj+tVD4kTU+FmvRRRXUcI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8L0UUV9wfyWFFFFABRRRQAUUUUAFFFFABRRR&#10;QAUUUUAFFFFABRRRQAUUUUAFFFFABRRRQAUUUUAFFFFABRRRQAUUUUAFFFFABRRRQB5f+1Brf2bw&#10;9p+gRvhry6Mjr6qg6fmw/KvF69G/aiuTJ4t0+yZuI9P3L/wJ2B/kK85rx8VLmrM+gwMeXDoKKKK5&#10;zsCiiigAooooAKKKKACiiigAIzwRXt37NGtyXvhK80KQ/wDIPugY+eiSDIH/AH0G/OvEa9G/Zl1C&#10;WHxnfaZv/d3Gn79vqyOuD+TH866MLLlrI48dHmw78j3KiiivYPnwooooAKKKKACiiigDzn9qzwfc&#10;+MvgfrFrYoGuLFFvolPcRHc4+pTfj3xXw/GwKgZr9JJI1lUxyLuVuGU9x6V8RftLfA+8+D3jmS40&#10;+1Y6DqUjSaZOF+WInloD6Fe3quOpBxjUj1KiedUUUViUFFFFABRRRQAUUUUAFFFFABRRRQAU2WVI&#10;kZmb7q5NOrN8TXX2XTZAesvyL+PX9KBxXNJI5eeczzvOw++xNNoornPXjpoFFFFABRRRQAUUUUAF&#10;FFFABXRaeND1vT1sfIWJo1+5/Ep9Qe/41ztLHI8brJE7KynKsp5FaU5cr1OHHYP61FcsnGS1TT6+&#10;aLeraJd6QwL/ADRMflkA/Q+hqmDnpXRaN4igvlFlqYXzG4DMPlf/AAP6VX1nwq8e640lNy9Wh7j6&#10;Vcqal70Dhw+Y1KNT2GMVn0fRmLRQwZWKsPunFFYHuBVzw7/yGbf/AHv6GqdXPDxxrdv/ANdP6GtK&#10;fxI5cd/utT0f5HR+Is/2NN/u/wBa5Cuw8S/8ge4/3a4+tMR/ER4/Df8Au8/X9EFFFFc59EFFFFAB&#10;RRRQAUUUUAFbHw+8F6l8RvHOk+BdIO241W+S3SQjiME/M59lXLH2FY9fRX/BODwI2ufFPVPHtzDu&#10;h0LTPKhY/wAM9wSo/wDIaSj8aqEeaSRFSfs4uR9ZT+CdE8PfC5vA2g2Sx2djpPkWcYXpsT5ScdyR&#10;knuSTXisZyte8+NtRTS/COoXrNt22jhMn+IjCj8yK8HUYGKnHcvNG3Y7sj5vZzb7/wDDi0UUV557&#10;oUUUUAFFFFABRRRQAUUUUAFFFFAHb/BTwwuoatL4juk3R2fyQbl4MhHX8B+pFeqhccgVg/DTRxo/&#10;gqxg/imj8+T3L/N/LA/Ct6vdw9P2dFI+JzCs8RipS6LReiCiiitzhCiiigAooooAKKKKACiiigAo&#10;oooAKKKKACiiigAooooAKKKKACiiigAooooAKKKKACiiigAooooAKKKKACiiigAooooAKNw9aa7b&#10;RnNfQH7On7Hl1rxh8bfFu0kt7EYe10eT5XnH96boUX/Y6nvgcHnxGKpYWnzzf+b9D18nyXH55i1Q&#10;w0b930iu7f8ATZyPwA/Zk8TfGK4TXdUM2neHlb5rzbtkusH7sIPBHYueB2ycgfXWg6D4R+GXh+Hw&#10;34Y0mG1t4V/dW0I5Y/3mJ5JPdjkmnzara6bbrpWh28ccca7I/Kj+VFHACgcYH5V5R8Wf2lvBHw5M&#10;2nQT/wBrayuf9CtpPljb0lkwQn0ALe1fK18Risyq8sVp0S6ebP3jK8pyPgrAurWklJr3pPd+SWrt&#10;2SPRtc8QRLbSalq97Hb2tuheSSaQJHEo7kk4/E14X8Vf2wtPsPM0b4WW63k3Ktq1wp8lPeNOrn3O&#10;F9mrx34j/F/xz8VLzzvEuqkWqMTb6db5SCL/AIDn5j/tMSevTpXMKu3vXrYPJqdO0q2r7dP+CfB8&#10;Q+JGJxV6GXLkj/M936LZfmW9f8Qa74r1aTXPEurz313Ly01w+SPYdlHsAAPSqoGOAKKK9uMYxVkf&#10;l9WrUrVHOo229W3q2/NhRRRTICiiigAooooA9Y/Ykjkb49W5z9zSblj+aD+tfWvxQgFz8ONcgLY8&#10;zSbhd3pmJq+Tv2H/APkvMf8A2A7n/wBDhr62+I3PgLWh/wBQu4/9Fmvlc2/5GEfRfmfvPAMf+MSq&#10;rzl+SPzqgdmjViP4RT6bAx8lR/sinV9TH4T8Il8TCiiimSFFFFAHRfCKyOo/FXw3abc51q3b/vlw&#10;39K9w/bwsw3hLwnqRH+rubiH/vpQ3/sleS/s22X27436DGUz5c0svT+5DI39K9y/bh09bj4N6Le7&#10;ebfWkP5xSivFxVTlzSkvL89D9MyHC+04Dx0rbtf+S8r/AFPEPhF+0b8Sfg9KltpV8b7Swfn0m9Ym&#10;Me0bdYj9Mj1U19WfCL9pH4cfGCNbPTdQ+x6oVJk0m+YLKcDkp2dfdefUCvhiiJpoZlubad45I23R&#10;yRsVZW7EEcg+4roxmWUMV720u6/VHj8P8bZrkbVOT9pT/lk9vR7r02P0S1Pw+rbp9P8A+BRj+leQ&#10;/HD9njQfihFJqljt0/Xo48R3m3Cz46JKB/6F94e44rzv4O/tr+LfCPlaF8S4pNa05fl+3R4+1Qrj&#10;v0Eo+uG92r6V8MeLfA3xX0Rdf8I67b3kJ48yH78TYztdTyp/2SAa+dqYfGZbUUtvNbf16n7BhM24&#10;d4ywLoO0rrWMtJLzXp3TPgnxP4W1/wAF61N4c8UabJaXkB+aOT+JezKejKexHBqhX258XPgx4c+I&#10;+jf2P4qsyskeTZalBjzIG9VJ6j1U8H8iPkf4n/Cjxb8Jta/svxFbeZBMx+xahCp8q5UenowHVTyP&#10;cYNfRYHMqeLjyy0l27+h+P8AFHBuLyGo6tO86Lej6x7J9vU5uigHIyKK9I+LCiiigAooooA9q/Yu&#10;/wCQ34k/69bP/wBCmr36vAf2Lv8AkN+JP+vWz/8AQpq9+r5fMv8AfH8v0P6E4D/5Jij6y/8AS2FF&#10;FFeefYBRRRQAUUUUAFFFFABRRRQAUUUUAFcjqLeZqVw4/wCezfzrrq42eQPcSOD1kY/rWNbodFHq&#10;NooorE6AooooAKKKKAL2hf6+T/dX+daVZuhf6+T/AHV/nWlQAUUUUAFFFFABSo21lYf3hSUUAalF&#10;AORmiuw88KKKKAA88V5dr8pm169m9bqT9DivUTjHzdK8muZDLcSSk/ekZvzNY1uh0UOoyiiisToC&#10;iiigAooooAKKKKACiiigAre8Ef8AL1/wD+tYNb3gj/l6/wCAf1oA3qKKKACiiigAooooAKKKKACi&#10;iigAqbTjtv4j/tY/SoadA225jf0kX+dEfiQpbG9RRRXYc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8L0UUV9wfyWFFFFABRRRQAUUUUAFFFFABRRRQAUUUUAFFFFABRRRQAUUUU&#10;AFFFFABRRRQAUUUUAFFFFABRRRQAUUUUAFFFFABRRRQB4T+04MeOrNyODpif+jHrz2vUv2ptNZNR&#10;0nVgDtkhkhZvQqQwH47j+VeW142IVqrPosHLmw8QooorA6gooooAKKKKACiiigAooooAK779m3/k&#10;okmR/wAw2T/0JK4GvTv2YdKeXX9U1zPyw2qQLx3ds/yT9a2w+taJy4x8tCR7VRRRXtHzoUUUUAFF&#10;FFABRRRQAVleMPBvh7x74fufC3irS47uxul2yRP1B7Mp6qw6gjkGtWigD4t+N/7J/jj4WTTa14eh&#10;m1jQslluoY8zW69cSoOw/vjg9SF6V5WkqScoc96/SVlDda8s+K37JXww+Jckmp2FqdC1R+ftmmxj&#10;y3P+3Fwre5G1j3NYyp9ionxfRXafFn9n74l/B2X7T4h04XWmmTEerWQLwnngPxmM+zADPQmuLDA8&#10;qayaa3KCiiikAUUUUAFFFFABRRRQA2Q4XNUfi14a1jwjeadpOvQtDdXFgt61q33oY5CfLD+jlV3b&#10;ewZe+QPaP2QvhNZfEDxzN4r8Twq2j+HUWeVZV/dyzHJRT7Lgue3AB4JrxH4zePv+Fp/FXXvH3mu8&#10;epalI9rv6iAfLEMdsIF/GpqaR9Towseao32OZooorE9AKKKKACiiigAooooAKKKKACiiigArY0Tx&#10;O1sVtNTdmj6LJ3X/ABFY9FVGUou6OfFYWjjKfLNX/NeaOo1XQrPWIvtFs6rIV+WVeQ319fr/APqr&#10;m7yyudPnNvcx7W/Q/SrWj69c6U3ln54f4oz29x/nmuhb+zNftMFRJGw6/wASn+h/z0ro5YVtVozw&#10;Y1sXk8lGp79Po+39dmchV7w1/wAhyH6n+Rp2seH7rSz5ykyQdpF7fX/OKZ4aJ/tyDn+I/wAjWMYy&#10;jUSfc9bEYijiMvqTpu65X+R0viEZ0a4Ujnyya42uy8Q/8gm4/wCuJrja0xH8RHm8P/7vP1/RBRRR&#10;XOfRBRRRQAUUUUAFFFFABX2j/wAE1NFW0+E2ua//ABX2v+Vn2ihTA/8AIh/OvjjRtC1vxHfrpega&#10;XNeXDfdigjLH6n0HueK+tvgHL4u+FnwYT4cT+Tb3M1/PdXk1vJuYCQKAgOOCAoyRn0B4yajUjTld&#10;h9VrYqPLH7z034w+OINXuF8MaTOr29vJuupF6PIP4R7Dv7/SuGoorhq1JVJuTPoMLh44WioR6fj5&#10;hRRRWZ0BRRRQAUUUUAFFFFABRRRQAU1+UIp1BGRg0AfQmkqiaXbLGflFugX/AL5FWKx/Aerxa14R&#10;sL1G5+zrHJ7Ovyn9R+tbFfRU/eimj8/rRlCpKL3TYUUUVRmFFFFABRRRQAUUUUAFFFFABRRRQAUU&#10;UUAFFFFABRRRQAUUUUAFFFFABRRRQAUUUUAFFFFABRRRQAUUUUAFFFFABU2maZqWtajDpGj2E11d&#10;XEgS3t7eMs8jHsAKjhiNxPHbrLHH5kip5krYVcnGSewHc+lfYfwk+F/wz/Z/8Lt4lOq2d5fy24e9&#10;8QXTqsKKRnahJwqfQ5buTwBxYzGRwdNWV29kfTcN8O1uIMRL3lCnCznJ9F5Lq3Z+SMj9n/8AZV0b&#10;4ax2/jn4mrFd61w9tZLhobJv5PJ0+bop6dN1dv8AE74x+E/Amn/bfF+spaxsM29nH800/wDuoOW+&#10;vCjua8a+LP7ZjSSy6Z8L4DM7ZDazeR8Lz/yyjPX6tx/snrXg2ravqniHUZNZ1zU7i7upm3S3FxKW&#10;ZvxPb26CvJp5fisbU9riXby6/wDAPvsZxdkvDOE+pZNBSkt5dL9295P8D0f4q/tTeNfHnm6R4a36&#10;LpbZVlhk/wBInXP8cg+7kfwr9CTXmABB2n60tFe7Rw9HDxtTVj8szLNswzav7XFVHJ+ey8ktkvkF&#10;FFFbHnBRRRQAUUUUAFFFFABRRRQB69+w5/yXlQf+gDdEf9/YK+ufGgDeEtUGOunzf+gGvkj9heF5&#10;Pjm04Pyx6Dchvxlh/wAK+uvFiNN4Y1KNOrWMoX/vg18nm3+/L0R+++HqtwrP/FP8kfnDaf8AHtH/&#10;ANc1/lUlQ2bFreMn/nmv8qmr6uPwn4I/i+YUUUUyQooooA9I/ZHh8343WcuP9Rp91J06fJs/9nr3&#10;j9se18/9nN7oj/j3vrV/zlCf+z143+xbY/afidfXpXP2fRn5/wB6SMV71+1Bpo1L9mjWo8Z8qGGf&#10;/vidH/pXzeOqf8K1Pyt/X4n7Rwzh5S8P8Sl9pTa+SS/Q+KaKKK+kPxcK0vCfjHxV4D1iPX/B+u3G&#10;n3cf/LS3bhx/dZTw6+zAis2iplCM1Zq5tSq1MPUVSm2pLVNOzT7po+pfg/8Ats+HvEKR+HPi7axa&#10;bcttRdSiBNtLx1cdYjn6r3yOleqeLvAnhjx54bksLi1h1LS7yMN5e4MCpHDow79wwOR2r4GwM5xX&#10;ZfCn4+fEb4O3Sr4c1PzrBnzNpN4S0Leu3vGT6rj3BrxMVlHve0w7s+3+XY/Tcj8RJKn9VzaPPB6c&#10;1lez7rqvufzNL43fs9eIfhVcSa3pZk1DQWb5Lrb+8tyT92UDp6B+h74OBXnYPcV9mfDT9oH4W/HO&#10;3/seZ49N1eaLbNpWoY2zZHKqT8so9sBsdVFeG/tSfAvw98Kr6317w5qEdvDqFwV/seSTLRnBO+Lu&#10;Y+MEH7pIGTnA1wWOqe09hXTUu/f+u5wcTcL4FYV5plVRSo/ajfVX7dba7PVHktFFFewfnYUUUUAe&#10;1fsXf8hvxJ/162f/AKFNXv1eA/sXf8hvxJ/162f/AKFNXv1fL5l/vj+X6H9CcB/8kxR9Zf8ApbCi&#10;iivPPsAooooAKKKKACiiigAooooAKKKKAGu+E3Z6c1xuc812F4/l2kkhPSNs/lXH1jW6HVh/hYUU&#10;UVibBRRRQAUUUUAXtC/18n+6v860qzdC/wBfJ/ur/OtKgAooooAKKKKACiiigDSjO6JfdQadTLc5&#10;t48f3RT67Dhl8TCiiigkh1CUw6fNMf4YWb8hXlCZxzXp/iebyPDt9Jj/AJdmH5jH9a8xrGt8SOmj&#10;8LCiiisTcKKKKACiiigAooooAKKKKACt7wR/y9f8A/rWDW94I/5ev+Af1oA3qKKKACiiigAooooA&#10;KKKKACiiigAoBwc0UUAdADkZopls5lt43PdAf0p9dh54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8L0UUV9wfyWFFFFABRRRQAUUUUAFFFFABRRRQAUUUUAFFFFABRRRQAUUUUAF&#10;FFFABRRRQAUUUUAFFFFABRRRQAUUUUAFFFFABRRRQBxPx/8ADjeIPh5cTw/6zT3F0v8AujIf/wAd&#10;JP4V8+19bTwxzxNDPGrIylWVlyCPSvmP4j+D5/Afi240WZW+zk+ZZyN/HETx+I6H3Fefjqeqmevl&#10;tZWdN+pi0UA5GRRXnnqhRRRQAUUUUAFFFFABRRRQA132LuxX0D8APDEmh+AYr6eIpPqUhuG3ddnR&#10;Pw2jP/Aq8W8AeFX8deLbTw9CT5byb7ph/BEvLH+g9yK+nrWCK1t0t4ECxxqFjVeiqBgD8q7sFT95&#10;zZ5WZVvdVNerJKKKK9I8gKKKKACiiigAooooAKKKKACiiigCK7s7a+t5LO9t45oZlKywzIGV1I5U&#10;g8EH0NfLH7UP7KcPgy3m+I/wytH/ALNU79S0tMsbQE8yx9SY+eV/gHP3Qdv1ZUdxBHcxNbzwrJHI&#10;pWSN1BVlPBBB6giplHmQH5vg5GRRXcftF/CtPhL8UrrQ9PRl027X7Xpfy8LExP7vP+wwK+uApPWu&#10;Hrmas7GgUUUUgCiiigAooooA9+0vXx8I/wBgjUtfs5VjvfEU88Nu27DFppPs5I9SscbMP92vkUdK&#10;9Z+M/wAULfWfgX4H+F1rLmTS7i+ub6P0JlYRH8nlryas6kryPQwseWnfuFFFFZnQFFFFABRRRQAU&#10;UUUAFFFFABRRRQAUUUUAFTWGoXWmz+dbP/vKejVDRTUnHVE1KdOpBwmrpnXaXq9pq8HyDawX95G2&#10;Mj/EVFB4chttYj1KzbaoZi8fbkdq5iKaW3lWeByrr91h2rpPD/iOPUWWzuF2zD8m9666dSNTSW58&#10;ljstxGA5qlBtwaaa7Lz7rz6FzxEcaTcH/pia42uy8Rf8ge4/64tXG1OI+JHbw3/Bn6/oFFFFcp9E&#10;FFFFABSxxySyLFFGzMxwqqpJP4V6D8Lf2fPEXjyKPW9albTdLblZGjzLOP8AYU9Af7x/AGvdPBvw&#10;z8E+AoQnhzQ4o5R966kG+Zv+BnkfQYHtWcqkYnZRwVSrq9EfPvhb9n/4neKY1uV0QWFux/12pN5f&#10;HsmCx/KvSfC/7J/hPTys/ivWrjUXxzBB+5jz9QSxH4ivV6KwlWkz0aeDo091f1KWheHNA8MWY0/w&#10;9o1vZwgY228QXd7k9WPucmrtFFZHX8OwUUUUAFFFFABRRRQAUUUUAFFFFABRRRQAUUUUAdl8IfG0&#10;ehag3h/U5dtreMDE7HiOXp+TdPqBXrKtk9K+dCM9RXffDn4sfYki0DxTOfLXC296xyV9Ff2/2u3f&#10;1r0MLilH3JfI+fzTL5Tk61Na9V+qPTqKbFIkiK8bhlZcqy9CPWnV6h82FFFFABRRRQAUUUUAFFFF&#10;ABRRRQAUUUUAFFFFABRRRQAUUUUAFFFFABRRRQAUUUUAFFFFABRRRQAUUUUAFFFFACMu6r+qeKvF&#10;Gu6baaPrWv3d1Z2EYjsrWWYmOFR0wvTPbPXHHTiqNFTyxk7tGsK1WlFxjJpPRpPRrfXvr3CiiiqM&#10;gooooAKKKKACiiigAooooAKKKKACiiigD2b9hH/ktl1/2AZf/R0VfXHiUZ0C9/69ZP8A0E18m/sG&#10;ID8Xb92T5l0N9p9P3sdfW2uKJNGukP8AFbuP/HTXyWbf8jBeiP6C8P4/8Yo/NzPzZs/+PWP/AK5r&#10;/KpKbEoRRGo4UYFOr6yPwn8/y+K3mwooopkhRRRQB7h+w7bK3iLxFebf9XY28ef953P/ALJX0B8Z&#10;LEah8AvENoe+hXDf98xs39K8R/Ybt1Fh4kvMjc1xbR++Ash/9mNfQniyzj1H4XapYS7ds2kXEbZ6&#10;YMbCvkMfL/hTv2a/JH9DcI4fm4IjB/ajP8XI/Pmio7dmaJXPdc1JX16P57l8TCiiigkKKKKAABlK&#10;urkMrblYdQR0P1rQ8SeK/Ffi97WTxV4iutQa0g8m2kvJi7JHnOMnk89zknuaz6KnljfmsaRq1Y03&#10;BN2e6vo7bXXW3QKKKKozCiiigD2r9i7/AJDfiT/r1s//AEKavfq8B/Yu/wCQ34k/69bP/wBCmr36&#10;vl8y/wB8fy/Q/oTgP/kmKPrL/wBLYUUUV559gFFFFABRRRQAUUUUAFFFFABRRRQBW1htul3BH/PI&#10;/wAq5Suo18ldIuMj7ygfqK5esK3xHVR+EKKKKyNgooooAKKKKAL2hf6+T/dX+daVZuhf6+T/AHV/&#10;nWlQAUUUUAFFFFABRRRQBesDm1U1NUOnn/RsD+8amrqj8KOGe7CiiiqJMXx9OYvC9wP77Kv/AI8K&#10;89ruviTKq+H1TPLXS/jgE/4Vwtc9T4jro/CFFFFZmoUUUUAFFFFABRRRQAUUUUAFb3gj/l6/4B/W&#10;sGt7wR/y9f8AAP60Ab1FFFABRRRQAUUUUAFFFFABRRRQAUUUUAbWnHNlGw/u4qaqujvmyUAfdYj9&#10;atV1R+FHDPdhRRRVE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C9FFFfcH8lhRRRQ&#10;AUUUUAFFFFABRRRQAUUUUAFFFFABRRRQAUUUUAFFFFABRRRQAUUUUAFFFFABRRRQAUUUUAFFFFAB&#10;RRRQAUUUUAFcn8WPhva/EDw/5ERWPULbL2MzdM90P+y36HB7V1lFTKMakbMqE5U5KUT5KurG90u7&#10;k03ULZoZ4ZCksUi4ZWFMr3r4z/CSLxrZ/wBvaJbqurW6/Kq8faUH8J/2vQn6H1HgrLJFK0MsTI0b&#10;bWV1wQe4rx61GVGVmfRYfERr07rfqFFFFYnQFFFFABRRRQAUUVufDjwc3jnxpZ6E6/6Pu828bPSJ&#10;eSPqeFHuaqMXKSSJqSjTi5Poesfs8+BR4f8ADLeI7+Dbeaphl3JhkhH3R/wL73uNvpXogGOAKZDE&#10;sKLHGiqqrtVVHAHpT69unBU4KKPmatSVSo5PqFFFFWZhRRRQAUUUUAFFFFABRRRQAUUUUAFFFFAH&#10;z/8At9eHI7nwdoPitE/eWepPbMf9iWMt+jRj86+W6+q/299egs/h9o/h0ODNfat5oX/pnHG24/8A&#10;fToK+VK56nxFRCiiisygooooAKKKa77Oq0Acl4in8/WZcdEwo/Af41SqS7maa7llP8UjH9ajrGR6&#10;lNctNIKKKKk0CiiigAooooAKKKKACiiigAooooAKKKKACiiigArQ8LKDr0OR2b/0E1n1oeFTnX4f&#10;91v/AEE1VP8AiL1OPHf7jU/wv8jovEC50q4HrC38q42u017/AJBVx/1wb+VcXXRiPiR5HDv8Kfqv&#10;yCiiiuU+jCvWv2ffgnD4h8vx14wtA1ir50+zkXK3DA/6xh3QHgD+I+3XifhP4Ek+Ivja20Bwy2q/&#10;vr91bBWFSM4PYnhR9a+rLW2gsraOztIVjhhjCRRoMBVAwAKxrS5dEehgcOqkueWy2JFUKNqj5RwP&#10;aiiiuU9gKKKKACiiigAooooAKKKKACiiigAooooAKKKKACiiigAooooAKKKKAOk8DfEvVfCEq2lz&#10;uurDPMDH5o/dD/7L0Pt1r1zR9d03X9PTVNHuVmhf+IdQfQjsfavn+tbwd4w1Lwbqn26zO+F8C5ty&#10;eJF/xHY/0rsw+KlT92W35Hj5hlcK6c6ekvwf/BPdqKr6VqtjrOnw6pp03mQzLujb+h9COhFWK9g+&#10;UlGUXZhRRRQIKKKKACiiigAooooAKKKKACiiigAooooAKKKKACiiigAooooAKKKKACiiigAooooA&#10;KKKKACiiigAooooAKKKKACiiigAooooAKKKKACiiigAooooAKKKKAPcP2CUd/ixqUm35V0Nsn6yx&#10;19Z6uC2l3IUdYGx+Rr5Q/YCz/wALN1Y/9QX/ANqrX1nef8ek3/XNv5V8fmn+/P5H9D+H8f8AjE4+&#10;bkfmvhlba64IyCPxpaku/wDj6k/66N/Oo6+uj8KP58rfxn6sKKKKozCiiigD2r9iPW0tvF2teH2f&#10;/j80+OaNc/xRuR/KT9BXv3x38RJ4X/Z717VC6qW0uSCPn+OU+WP1evlP9mTWl0L42aPJM2Eu/NtW&#10;998Z2/8Aj4X8q90/ba8Qrp3wT0/QS3Op6pErL6rGGkP/AI8q183jqDlmsF/NZ/d/wEftXDOaey4B&#10;xEr60+eK9WtPxZ8nKu2loor6Q/Fd9QooooAKKKKACiiigAooooAKKKKAPav2Lv8AkN+JP+vWz/8A&#10;Qpq9+rwH9i7/AJDfiT/r1s//AEKavfq+XzL/AHx/L9D+hOA/+SYo+sv/AEthRRRXnn2AUUUUAFFF&#10;FABRRRQAUUUUAFFFFAGf4mYrpTY/idR+tc3XQeLGIsI19Zh/I1z9c9T4jro/CFFFFZmoUUUUAFFF&#10;FAF7Qv8AXyf7q/zrSrN0L/Xyf7q/zrSoAKKKKACiiigAooooAt6Z/qm/3qs1V037rAetWq6qfwo4&#10;6nxMKKKKozOT+KEuLazgH8Urt+QA/rXH11HxQmzfWdv/AHY3b8z/APWrl65anxM7Ifw0FFFFSaBR&#10;RRQAUUUUAFFFFABRRRQAVveCP+Xr/gH9awa3vBH/AC9f8A/rQBvUUUUAFFFFABRRRQAUUUUAFFFF&#10;ABRRRQBp6Gc2zL6Sf0FXaz9CY4ljJ/un+daFdUPhRx1P4jCiiiqM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heiiivuD+SwooooAKKKKACiiigAooooAKKKKACiiigAooooAKKKKACii&#10;igAooooAKKKKACiiigAooooAKKKKACiiigAooooAKKKKACiiigBOg+UV5B+0R8NkjVviDoUG35gu&#10;qRqvXPAl/ofqD6mvYKratptprGnzaVfxCSG5haKVT3UjB/Ss61NVIcrNqNaVGomj5QGcc0VNqdlL&#10;perXWkyj5rW4khY+6sV/pUNeGfSxleN0FFFFAwooooARyQpIr2f9mTw59m0O98UTw/vLufyYHxyI&#10;0649ix/8drxh+VOa+lPhBpv9lfDbSLbu9oJj/wADJf8ArXXg481W/Y8/MZ8tG3dnS0UUV6p4YUUU&#10;UAFFFFABRRRQAUUUUAFFFFABRQeDjFc74y+LPw2+H0Zfxl400+xYDPkyXAaU/SNcsfwFAHRVT1/X&#10;9H8MaTceINf1KG0s7WMyXFxM2FRR/X0HUngZNeI+Nv29Ph9pW+38D+HL7WJdp2T3H+jQ57HkFz9N&#10;o+or5/8Aih8cPiN8ZLpX8Xawq2sLbrfTbNSlvGfXbklm/wBpiT6YrOVSPQC18f8A4wXXxm+IcniC&#10;NJYtNtV+z6VbyH7sQPLkdmc/MfQbRztzXF0Djiiud6u5otAooooAKKKKACo7hmWMkDoCakpk/MbK&#10;D1U0AcNRQOlFc57AUUUUAFFFFABRRRQAUUUUAFFFFABRRRQAUUUUAFFFFABWh4W/5DsH/Av/AEE1&#10;n1oeFv8AkOQ/8C/9BNaUf4iOHMnbAz9GdLrYB0u4B/54t/I1xVdprf8AyDp/+uTfyriwCTgCtsR8&#10;SPJ4df7mfqvyCrml6LearJ+6+SP+KVun4epq9o3hVpttzqY2r1WLufrWlqmrWmh2wiRV3BfkhQ4x&#10;/hUwo6c0zbF5rKVT2GEXNJ9d0vTv67I9k/Zz8H2nh/wvNrEcGJL6fCyNjc0acdf94t+Qr0SsP4ZW&#10;r2fw90dJcbn0+KVserrv/wDZq3K8utLmqNo+6y+jLD4OEJO7S1fm9X+IUUUVmdgUUUUAFFFFABRU&#10;lva3N2/lW8DO3oq1GQwJRlwQcEHtQLmjzWCiiigYUUVLYRmW+hix96ZR+tNbkzlyxbL+p+GZNNs2&#10;vmvlZVx8vl4PJx6+9ZddR4tfGkFc/ekUf1/pXL1pVjGMrI8/LK1Wvh3Obu7/AKIKKKKyPSCiiigA&#10;ooooAKKKKACiiigDvvgb4llgvZvC9y58uZTNbg/wsPvD8Rz+HvXpwORkV4h8NHmTx1pvkZ3GYhsf&#10;3Spz+ma9vHAxXsYKblRs+h8jnFONPGXXVX+ewUUUV2HkhRRRQAUUUUAFFFFABRRRQAUUUUAFFFFA&#10;BRRRQAUUUUAFFFFABRRRQAUUUUAFFFFABRRRQAUUUUAFFFFABRRRQAUUUUAFFFFABRRRQAUUUUAF&#10;FFFABRRRQB7x/wAE/wBP+Lja4+37ujqF/wC/tfWF0u+B1P8AcavlP/gn9GzePtekVflXSo1Y+5k/&#10;+sa+rZz+6b/cNfH5t/v7+X5H9F8Af8krT9Zfmz8279PL1C4iB4WZhn15NRVY1PnVLof9PEn/AKEa&#10;r19dT+BH89Yj/eJerCiiiqMQooooAveGtVbQvE+m65G+1rLUIZ/rskDEfkK9q/bp8RwXeq+GfDdv&#10;LuW20+a6ba3XzGCqfyjP514LIA8ZQ9G4rpfin4y/4TzxDY6uZvNa20GytXb/AG44h5g/7+M9cdSj&#10;z4ynU/lT/G3/AAT6HA5p9XyHFYT+eULfJtv8kc5RRRXYfPBRRRQAUUUUAFFFFABRRRQAUUUUAe1f&#10;sXf8hvxJ/wBetn/6FNXv1eA/sXf8hvxJ/wBetn/6FNXv1fL5l/vj+X6H9CcB/wDJMUfWX/pbCiii&#10;vPPsAooooAKKKKACiiigAooooAKKKKAMfxcw8mBD/fY/pWHWx4vYmW3XP8LH+VY9c1T4jso/w0FF&#10;FFQaBRRRQAUUUUAXtC/18n+6v860qzdC/wBfJ/ur/OtKgAooooAKKKKACiiigCzpzYZvwq3VPT/9&#10;cykfw1crop/Cclb4gooorQyOB+I8hbxGI/7luo/Mk1g1seO5Vl8VXJX+EIv5IKx65ZfEzuh8KCii&#10;ipKCiiigAooooAKKKKACiiigAre8Ef8AL1/wD+tYNb3gj/l6/wCAf1oA3qKKKACiiigAooooAKKK&#10;KACiiigAooooAuaGSLlxjqn9a1KydHbF7j+8pFa1dFP4TkrfEFFFFa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wvRRRX3B/JYUUUUAFFFFABRRRQAUUUUAFFFFABRRRQAUUUUAFFFFA&#10;BRRRQAUUUUAFFFFABRRRQAUUUUAFFFFABRRntRQAUUUUAFFFFABRRRQAUZ5xRXKfF/x7F4F8JzXE&#10;FwFv7pWisFGM7iOXx6KOfrgd6mUlGLbKpxlUkoo8C8Z3cV/411a9hOY5dSmaNvUb2wfyrPpqrj5t&#10;3XmnV4UpczufUQjyxSCiiikUFFFFADZT8jf7tfTnwuvo9R+HmjXMRzjToo/xRQh/Va+ZH+7Xs/7N&#10;XjOG70OfwZczf6RZyNLaq38UTHLY+jH8m9q7MHLlqWfU8/MKblTUl0PUqKKK9Q8MKKKKACiiigAo&#10;oooAKKKKACq2rapYaNptxq2q3kdvbWsTS3E0rYWNFGSxPpirNfO/7enxDnstK0z4X2E4VdQzeako&#10;PzGNGxGv0Lhm+sYqZS5VcDh/jd+2H408cX02ifDm8m0fRVYoJ4TsurocjcW6xqeyjBx1J6Dxn97J&#10;M1xO5Z5GLO7HLMx6knufelVdowKWudylLcpIKAMcAUUVJQUUUUAFFFFABRRRQAU2RC/GKdRQBwty&#10;nlXUkWPuyMP1ptXNfgMGsTAj7zbh+NU6wluetTfNFMKKKKRQUUUUAFFFFABRRRQAUUUUAFFFFABR&#10;RRQAUUUUAFaHhb/kOQ/8C/8AQTWfWp4RH/E5U4/5Zt/StKP8RHDmX+5T9GdHqcLT28kS7ctGQA3f&#10;OapaP4bg0z/SJ8STf3uy/T/GtKcqDufGAv5VzuueKZZw1lpz4j6NMOp+npXZUcI+8z4/A08biL0a&#10;Tsn8Xb5v9Opb1zxKlmzW1i26Xu2cqh/x9u1c1LJLK7TTSFmblmbvQBjgCiuOpUcz7DA5fRwNO0d3&#10;u+r/AMl5H2B4HmS48E6PPH91tKtz9P3S1qVxf7P+uw658KtN2ybpLNWtph/dZG4/8dK/nXaV5stJ&#10;M+ypy5qaa7BRRRUmgUUUUAFFFFAE1jqF1ps/2m2fHZl7MPetqez03xTb/a7IiK6UfOp7+x9fr/8A&#10;qrn6ktLmexnW5tZNrr3/AKVpGp0exx4jDe0fPTfLJbPv5PuhLi3ntJmt7mIq69VNMrpIZtL8WWfk&#10;XEfl3Ea546j3HqPb/wDXWHqWmXWkz+RcL8p+5IvRqJU+q2Jw+M9pL2VRcsluu/mivVzQYjNrNuo7&#10;SZ/KqdaXhNd2tKx/hjY/pj+tTTXvI2xkuXCzfk/yNLxmwXToUzy039DXN1veNnwLaLPdj+WKwa0r&#10;fGceUR5cHF97/mFFFFYnqBRRQTgZNABRWbqPi/wxpH/IR1+1jP8Ad84FvyHNYt98ZvBNrkW9zcXL&#10;ekNuRn/vrFaKnOWyOWpjMLR+KaXzR1lFcDP8edNXi08O3DehmmVf5ZrPuPjxq5J+zeHbdR/00mZv&#10;5AVXsKnY5JZ1l8ft39E/8j06ivKX+OPi5vuWOnr/ANsnJ/8AQ6Yfjf4xVx/ounsBzta3fn2+/VfV&#10;6hi+IMB5/cfSfwP8MXFxqsniqZGWG3Vo7cn+OQjDH8B+pr1IDAwK+R9O/bU+LGlW8dpZaF4bWCNN&#10;scS6fMAo9sTCtaw/bx8dRMBqfgXSZh/0xmlj/nur0qLp0afKfOYzHxxVZ1Hp0XofUVFfP2mft76E&#10;Qqa38N76P+81nfJJ/wCOuqfzrr/D/wC2J8ENbVRea5daZIeq6hYPgf8AAo9w/XFbKpF9TnVSm+p6&#10;lRWT4c8ceEfGEAuPCvinT9QQ/wDPndJIR9QDkVrVoUtdgooooAKKKKACiiigAooooAKKKKACiiig&#10;AooooAKKKKACiiigAooooAKKKKACiiigAooooAKKKKACiiigAooooAKKKKACiiigAooooAKKKKAC&#10;iiigD6C/4J+f8jh4i4/5h8P/AKMavqiY/u2/3T/Kvlv/AIJ7xIfEniSc/eWztlH0LSf4CvqOb/Vt&#10;9D/Kvjc2/wB+fy/Q/o7gFW4VpesvzZ+cOvca7fAD/l8l/wDQzVSrniNGi8SajAx5jv5lOPaQiqdf&#10;X0/4aP54xP8AvM/VhRRRVmAUUVa0HQ9R8Ta1baDpUZae6kCL6L6sfYDJPsKUpRjFt7I1pU6lepGn&#10;BXk2kkt23sjsfgX8M7bxhqMuveILPzdNtG2pDJnbPN1x7qo5I7kgetd78S/g14a1nw3NN4c0S1sd&#10;Qt0327WsQjWQDrGwXAORwCehx2zXVeGfD2n+ENBttA01dsNrHt3d3bqzn3JyTUWs6pHMhtbZs/33&#10;H8q+PxGZVp4r2sG0lsvLzXn1P6Lyng7LcLkP1PEU05zXvSsr8z7O11bZeh8xEMrFHQqythlYYIPp&#10;RXafGXwf/ZGq/wDCT2EAFveNi4VV+5N6/wDAuv1B9a4sHIzX1OFxEcRRVSPX+rH4JnWV18mzGphK&#10;v2Xo+66NeqCiiiug8oKKKKACiiigAooooAKKKKAPav2Lv+Q34k/69bP/ANCmr36vAf2Lv+Q34k/6&#10;9bP/ANCmr36vl8y/3x/L9D+hOA/+SYo+sv8A0thRRRXnn2AUUUUAFFFFABRRRQAUUUUAFFFFAHP+&#10;LWJvo1/6Y/lyay60PE7E6qR/djUVn1yz3Z3U/gQUUUVJQUUUUAFFFFAF7Qv9fJ/ur/OtKs3Qv9fJ&#10;/ur/ADrSoAKKKKACiiigAooooAmsebjBP8Jq9VCyJF0uP88VfropfCctb4gpG6dKWgYzg1oYnl/i&#10;OUzeIbyXH/Lww/I4qnUl5KZruaY/xzM35mo64zvjsFFFFAwooooAKKKKACiiigAooooAK3vBH/L1&#10;/wAA/rWDW94I/wCXr/gH9aAN6iiigAooooAKKKKACiiigAooooAKKKKAJtPbbfxn/a/pW1WFbNsu&#10;o2/6aCt2t6PwnNW+JMKKKK1M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heiiivuD&#10;+SwooooAKKKKACiiigAooooAKKKKACiiigAooooAKKKKACiiigAooooAKKKKACiiigAzjrXO/ED4&#10;p+A/hjp63/jXxFDZ+ZnyYeWmlx2RFyx+uMDuRXL/ALRnx/sPgzoSWemRx3WuX0Z+w2zcrCvTzpBn&#10;7oPAH8R9gSPjnxD4i13xbq82v+JtUmvb24OZri4bcx9vQAdgMAdhWNSpy6ImUuXRH0B4r/b3Qlof&#10;Anw/3LkgXGsXW3Pv5cef/Q/8K5eT9uT4zMcx6X4fT/ZWxlx+sua8borH2k31MeaXc968O/t6eL4J&#10;lHi3wJpt1H/E2mzSQMPwfzAfzFewfC39pf4W/FBo9P07VW0/UpOF0vUwI5GPojAlX+gOfaviWjHf&#10;05ojWkUpSR+je75ttLXzf+y9+1Hf3F7b/DX4mai0pmZYtJ1adstu6LFK3fPRW654PYj6QHSuqMlJ&#10;XRtzc2wUUE460FgBkmqAKCccmuX8T/GH4feFVkjvfEEc9xH1tbMea+fTj5R+JFea+MP2kfEerI9l&#10;4T05dNiYY+0SkSTfh/Cv6/WsamIp092dFLC1quy+89O8f/E7w38P9PMuqTebdMubexib95J7/wCy&#10;v+0f1PFfPfi/xdrfjvW5Nb1uf5iNsMK/ciTOQi+36k1Ruri71G4kvtSuZLi4mbdLNMxZnPqSetMV&#10;AvCivNrYiVbyR7GHwcKGu7FooornOwKKKKACiiigAqxo+r6p4f1e31zRrtobi3bdHIv6gjuCOCO4&#10;qvRQJpSVmfQnw4+NXhvxxFHZXcsdjqfR7WVsLIfWNj1H+z1Hv1rs92BkivkYxIRgrXTeHfjB8RfC&#10;xWOx157i3QYW3vR5qge2fmH4GvQp420bTR5VbL+sH8j6UorxzSP2pb5fl17wgj/7dnclc/8AAWB/&#10;nXQab+0p4CvDtvrXUbM7v+WtuGH/AI4x/lXTHE0ZdTjlg8RH7J6HRXNad8YPhnqZWO28aWYZuizs&#10;Yj/4+BXQ2t7ZX0Xn2V3HNGejwyBh+YrWMoy2ZzyhOO6sSUUbh60VRIUUUUAFfHv7c8VynxxhlmB2&#10;PoNv5LY/hEk2R+efzr7Crwn9uT4ZXniTwfZ/ELSbdpJtDZ1vUjTJNs+Mvx/cYA+wZj2qKmsQPlGi&#10;hWB5U0VzGgUUUUAFFFFABSO21c0tNkG5CMUAbkPgfUJ/Dh8SJf2/l/Z2lEIyWIGcjt6H1rFr0TwM&#10;w1H4eNaMM/u5ovzz/jXnKSK4yK0nFKKaPKy7FVsRWrQqO/LKy0tp0/IdRRRWZ6pzfi+22zxXg/iX&#10;YfqOax66vX7JrvTZFCfMnzr9R/8AWrlKynuehhZc1O3YKKKKg6AooooAKKKKACiiigAooooAKKKK&#10;ACiiigAooooAK1PCP/IYX/rm39Ky61PCAJ1nIPSM/wBK0o/xEcOZO2X1PRnRasA1nMWHHktn8jXE&#10;122rf8eM3/XFv5GuJrbE9DxeHPhqfIKKKK5T6g9W/ZY8cJo/iK58F30yrDqQ8y13f891HT/gS/mV&#10;Fe/V8X2l5dWF1Hf2M7wzQyLJDLG2GRgcgg+oNfUnwf8AihYfEzw0t0xWPUbZVTULYdm/vqP7rdvQ&#10;5HauetH7SPWwFePL7N7rY6yiiiuc9IKKKKACiiigAooooAdFLLBKs0LlWU5Vl7V0el6vZeIYP7N1&#10;KNfMx93s/uPf/IrmqAzLhlJBU5Ujsa0pycTkxWFjiY32ktmt0aGtaBPpTGaItJb9m7r7H/GrPgmL&#10;fqEsp/hix+Z/+tVnQfEaXi/2fqQXzG4WRsYf2Pv/ADrQ03SrTSriaS2+VZtp2f3cZ6e3NbRjHmUo&#10;njYrGVqeHnQrr3raPo1cx/G8ga9hQn7sZP6//WrFq58RNa0zSL77Xql/HbwpEo8yRsZOTwPU+wry&#10;/wASfHEBmtvCtlu7farpePqF/wAfyqJU5VKjsjqw+NwuCwMPaS6Xt118j0Ge4gtYmnuZ440X7zSM&#10;FA/E1y+ufGPwhpJ8qzmkvpP7tsvy/wDfR4/LNeWaxr+t+IJhPrWozXBXlVkb5V+g6D8Kq474raOF&#10;j9pnl4niKpLSjG3m9X92x2Wr/GzxRe7k0q2t7OP+FtvmP+Z4/SuZ1XxF4i1vI1XXLidf7kkh2/kO&#10;P0qnRXTGnTjsjw62Oxdf+JNv56fchFUIMKKWiiqOUKKKKACiiigAooooAKKKKACF5ra4W6tpWjkj&#10;bdHJGxVlPqCOlegeC/2n/jT4LkVE8Vtqdsox9l1jM649mJDj8Grz+ijbYpSlHY+pvh7+214E12SP&#10;T/HmlzaHcEfNdKTNbE/UDev4qR717Jo+uaR4g06PV9C1O3vLWZcx3FrMHRvxGRX564HpWx4K+IXj&#10;X4c6n/avgvxBcWMjEGaONsxzY7Oh+Vh9Rn0xWkasluaxrS+0fflFeI/CP9srwx4pePQ/iRDHot83&#10;ypfKx+yTN6EnmIn3yvuOle2RSxyxrJHKrKy5VlOQw9Qe9bRlGWxvGUZbDqKKKooKKKKACiiigAoo&#10;ooAKKKKACiiigAooooAKKKKACiiigAooooAKKKKACiiigAooooAKKKKACiiigAG5iQkbNjrtXNHO&#10;cEYIOCPSvdP2EdNWTxbrWovGG8u3touR/ekJ/wDZK4H9o7ThpXxz8TWioFzqW8Kox99Ff/2auOni&#10;ufGSo2+FXv8AcfQYjIZYfh+jmnPdTk48ttrX1vfXZ6WOJooorsPnwooooAKKKKAPoz/gnqrnW/FE&#10;gX5Ra2gLe+6X/A19PTf6tv8AdNfM3/BPIAXfizA/5Z2P856+mZv9W3+6a+Mzb/f5fL8kf0jwH/yS&#10;lH/t7/0pn5y+L/8AkbdU/wCwncf+jGrPrS8br5fjjXI1HyrrN2F9gJnwKza+wp/w4+h/O2L0xVRe&#10;b/MKKdBHNczLa28LySSMFjjjUszsegAHJNerfDb9jr4p+MlXU/E6R+HdP4LSX67pmX1EQPH/AAMr&#10;9DUVsRRw8b1JWOnL8ozHNavJhabk/JaL1ey+bPJXYDg13/wctpvDfijdr9lJY3N9Y7tNNwNjuu7n&#10;APzDcBweA2DjPOPTfG9h8Ff2XNGjHh3Ro9Y8VzKTY3Oq4lkj7edtxtiQHpgBmPGeCR8+6vrGqeI9&#10;UuNb129kury6kL3FxM2Wdj/ngdAOBxXLzf2jRlGKai9L9X6Lse/7BcIZlSq1ZRqVotNxXwxVtm+7&#10;voktN7n0NJNPOcSys3+8xNNxtGMV4l8PdK1Dxr440jwbJ4ivLWPUb2O3aaOZmMYbuBuGa7/9or4A&#10;3nwL0HTtZs/iFqOo/wBoX5t2jkymz92z5GHOfu4rw5ZVCnWjSlU957aM/SsPx7icVl88bTwjdODt&#10;J860enRq73WyLXxVu9Ng8E3ltfyRh7hRHapIR80m4bcZ9DznoMZrx3VNM1TQr5tK1jTpra4j+9FN&#10;GVb689R6EcGo5pprl/NuZ5JWxjdI5Y49MmvU/gv8V/B99Z2/wr+OWl2+oaHu2aXqN0hZ9OJ6IWHz&#10;CL0IIKf7v3fYw+HqZbh2l72t3bR/L+tT89zbNsLxjm0ZVGqGijFvVXv9p2TV3s0nY8qznpRX0B8S&#10;v2JJrbdqHw18RDYy747LUG3K47BJVH5Bh/wKvEfFHgvxb4Gvv7N8X6DdWEzfc+0R/LJ7qwyrfgTX&#10;Vh8Zh8R8Ete3U8PNOG82yaX+0U3y9JLWL+a0XzM2ikDKehpa6jwwooooAKKKKACiiigD2r9i7/kN&#10;+JP+vWz/APQpq9+rwH9i7/kN+JP+vWz/APQpq9+r5fMv98fy/Q/oTgP/AJJij6y/9LYUUUV559gF&#10;FFFABRRRQAUUUUAFFFFABQc9qKDz1oA5fX2LavNkfd2j/wAdFU6s6xzqlwf+mhH9KrVxy+JndH4U&#10;FFFFBQUUUUAFFFFAF7Qv9fJ/ur/OtKs3Qv8AXyf7q/zrSoAKKKKACiiigAooooAfbFhcxkf3q0az&#10;YyROmP7wrSrensctb4kFRXsohtJJSfuxs35Cpao+JZhBoF5KT/y7OPzGP61qZx+JHmIJIyaKKK4z&#10;uCiiigAooooAKKKKACiiigAooooAK3vBH/L1/wAA/rWDW94I/wCXr/gH9aAN6iiigAooooAKKKKA&#10;CiiigAooooAKKKKAAHaQf7pzXQA5GRXP1vW7+ZAjj+JQf0raj1Oev0HUUUVsc4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wvRRRX3B/JYUUUUAFFFFABRRRQAUUUUAFFFFABRRRQAUUUU&#10;AFFFFABRRRQAUUUUAFFFFABVXWtXsNB0m61nVJ1itrO3ea4kboqKpJP5CrVeW/tgeJh4d+Cd/bI5&#10;WTVLiGyjIPqd7D8URhUylyxuKWx8ofEXx5qnxK8a6h4y1Y/vLubMcO4sIYxwkYz2C4+pye9YlFFc&#10;JgFFFFABRRRQAHPUNtPYivs/9nL4zW3jn4TJrHifUo4rvR2+y6pc3EgUPgArLn/aUjPqwbjpXxxp&#10;Ol3mt3qWFjHln6t2RfU16V4c0C38OWBsLJmIkdXuGLH94wzgkdOMnHpk0vbexOzB4WpiJXWi7nuf&#10;jL9puwtGaz8E6V9qdWx9susrH9VUfM344rzXxL8QPGvjEFde8RXEkTHP2eNtkQ9tq4B/HJrIormq&#10;V6lTdn0FLC0aOyGiJRTqKKxOgKKKKACiiigAooooAKKKKACiiigAooooAKGywxmiigBjwhm3Z/8A&#10;r1PYXmo6Tc/a9K1Ge1lH/LS3kKN+YNR0UE8sTuPCn7Q/jjQJVg1111a33Dd5/wAswHs4HP8AwIH6&#10;969i8D/ELw14+077ZoF3mSMD7RaycSQk+o9PcZFfMtWtB17WPC+swa7oVz5NxA2c9mHdWHcHoRXV&#10;RxVSm7S1RxV8DTqK8dGfV1FY/gfxZY+NvDlt4hsRt81cTRHrHIPvL+B6eowe9bFepGSkro8SUXGT&#10;T6BUd1bW93BJbXUKyRyoUkjkXKupGCCO4IqSiqJPjH9pv9nHUPhHqcninwvC03hu7mzG3U2DseIn&#10;/wBnJwjenB5wW8pr9HNT02x1iwm0rVLOO4triNo57eZAySKRggg9Qa+O/wBpr9m+f4Q6n/wlfhaK&#10;STw7eSbV3MWaxkJ4jY91P8LHnsecFuepTtqionk9FAIIyKKzKCiiigApGGRilooA9B+EU2/w/cWh&#10;b5o7pj9Ayj+oNcBe24tNVubVB8sUzIq+mGIrsvg9cYl1C19Vjf8A9CrnPGVubXxhqEWPvTb/APvo&#10;Bv61tLWmmeDg/wB3nFemuqT/AAX+ZnUUE4GTWt4N8Iz+K7/zJd0dnD/r5P73+yPf19B+FZRXM7I9&#10;jEV6eHpudR2SJ/A3g9/EE39p6qvl6fA2WLceaR2+nqfwrzrxpZ6fYeJryPSP+PN5me1+XGEJ6D2B&#10;yB7enSvUviF4rhWP/hDfD22O2h+W4aPgHH8HHYd/U/jnz/xFpf26z3KP3sPzKPUY5FOrGPLZHPlN&#10;TE1Kzr1G0paKPZdG/NnM0UZz0orlPpgooooAKKKKACiiigAooooAKKKKACiiigAooooAK1PB/wDy&#10;GP8Atkf5isutTwfk6xjP/LE/zFaUf4iPPzP/AHGp6HTXyq1tJvHWMg/SuFrvL3/j2k/3TXB1tieh&#10;4/Dnw1PkFFFFcp9QFaXhPxZrvgnW4fEHh28MNxFw3dZF7ow7qf8APPNZtFBUZSi7o+ovhf8AGjwz&#10;8SbaO3SVbTVNv77T5W5PHLRn+Jf1Hf1PZV8WxySwSrNBI0bo2UdGIKn1GK9E8G/tM+PvDca2etrH&#10;rEC8Brpisyj2cdf+BAn3rnlR6xPUo5hHap959HUV5t4f/ak+HWqssWrw3mmSHq00PmRj/gSZP5gV&#10;2vh/xr4R8Vrnw54ks7w90gmBYfVeo/EVjyyjujujWp1PhdzUoooqTQKKKKACiiqPiDxHpHhiwbUN&#10;YuxGvRF6s7eijuaFFvREyqRpxcpOyRckZURndgqqMsW6D3rnvEv7ScOh6e2k+GYY76+ViPtk2fJR&#10;cdscuR+A6da868Z/EfWfF8rWyN9nsf4baNvv+7nufbp/Oufx2xXfRouOrPjc2zanil7OmtE93v8A&#10;It694i13xVqDat4h1SW6uG43yHoPQDoo9gAKqAY4AoorpPn+aUtwooooAKKKKACiiigAooooAKKK&#10;KACiiigAooooAKKKKACiiigAIzwRXonwV/aT8ZfCOePSbhm1PQ9w8zTppPmgXPLQsfun/ZPyn0BO&#10;a87oo21Q1KUdUffHgP4i+E/iX4fj8R+ENTW4t2wJYz8skD4yUdeqsPyPUEjmtyvgf4e/Efxb8L/E&#10;UfiTwjqHkycLcQPzFcpnOx17j9R1BB5r7E+DXxs8L/GTQf7Q0pvs9/bqP7Q0uR8yQN6jpuQno2PY&#10;4PFdEanNozrp1Obc7SigHPSitDQKKKKACiiigAooooAKKKKACiiigAooooAKKKKACiiigAooooAK&#10;KKKACiiigAooooAKKKKAPor9gu2CWuvXhT7+oWcYP+6JD/7MK8//AGwrZ7b9oTXHbpOttIv0+zxr&#10;/NTXqH7C9h9n8GX16w/1+vDH/AY4xXC/tz2Bt/jil2OPtGiW7fUh5V/wrwcPL/hYn6W+63+R+rZt&#10;h+Xw4wvlJP73L/M8fooor3j8pCiiigAooooA+kP+CeP/AB+eLD/0zsf53FfTD58pv90180/8E8lI&#10;uPFjbfl22I3ev+vr6YIJjwB/Ca+Mzb/kYS+X5I/pLgP/AJJSh/29/wClM/Onx6Wj8e68jrtK65eB&#10;s9sTvXoXwE/ZV8TfF1F8SeIZptJ0L/llcKo867/65BhgL/tkY9AeSPS/hr+yDHqXxB1j4hfFeBWt&#10;5tdvLjT9H3ZWSNp3ZJJSOxBDBM8j73da9vvdcgtIfsOkIoVF2qyrhV442j/Ir0cVm3LTVOhvbV9v&#10;Q+O4f8P5YnFSxmZJqF24w2b10b7Ly3ZgeCPhJ8Kvg3ageF/DUK3jRhWuZP3lxL9XbkD2GB7Vynx+&#10;+P8Ap/wy0bDFLjVrpf8AiW6arfKvUebJ6KD+LHgdyK3xm/aA8LfDC0ntUvY7/XWX9zpqybijHo0p&#10;H3FHoeT29R8na94g1vxVrVx4h8RahJdXl0+6aaTqfQAdgBwAOABiufAYGri6ntK1+Xz3f/APV4q4&#10;qwPDuF+o5Yoqpt7qVofdpf8A4cbreuax4n1i48Q6/qMl1eXUm+eaVuWP9AOgA4A4HFVaKK+pjFRj&#10;ZH4ZUqVK1Rzm7t6tvdt9Wdh+z/GZfjb4XXP/ADGIz+QJ/pXvH/BQb/kR/D//AGHP/beWvCf2eD/x&#10;fPwuP+ooP/QGr3v/AIKAQo/w70SYj5o9cG38YZa8bFf8jal6H6Tw/G/AWPt/MvyifKVB54oor2j8&#10;zPdv2YP2nv8AhF2h+GXxLvPM0eQiPT9QmyTaekbn/nl2B/gzz8v3fozxN4K0zWtOksb3TINQspl/&#10;eW1zEJFI+h6/zr8/cZ4xXvf7MH7Vv/CIxw/D/wCKGot/Zars03VJMs1qB0jk9U9Gx8vQ/Lyvg5ll&#10;zb9tQWvVL815n6xwXxnTjFZdmbvF6RlLZLs79OzZo/FL9j7w9qVrNrHwxmaxvF+ZdLnmLW8v+yrH&#10;LRse2SV+nWvnvU9M1LRNRm0fWbCW1uraQpcW8y7WRvQj/Oa/Qo2mkeI7GPV9FvIZFmQPHPAwaOVS&#10;ODkdR7ivNfjZ8A/D3xPs9upRrY6tCmLTVI48nAzhH/vpnt1HbHIPLgc1qUZclZ3Xfqv8/wAz2+J+&#10;AsLmFJ4nLEoz3stpenRPtbRnxvRWv458C+J/hzr8nhzxZpzQTrzFIrbo50/vo38S/qO4BrIByMiv&#10;poyjOKlF3TPxGtRrYWtKlVi4yi7NNWafoFFFFUZBRRRQB7V+xd/yG/En/XrZ/wDoU1e/V4D+xd/y&#10;G/En/XrZ/wDoU1e/V8vmX++P5fof0JwH/wAkxR9Zf+lsKKKK88+wCiiigAooooAKKKKACiiigAoo&#10;ooA5C+bffTPnrK386iodi8jP/eYn9aK4z0AooooAKKKKACiiigC9oX+vk/3V/nWlWboX+vk/3V/n&#10;WlQAUUUUAFFFFABRRRQABtpB961AcjIrLPTpWlGSUXP92tqPU56/QdWR46m8jwvdf7QVfzYVr1z/&#10;AMS3CeHAufvXKDHrwT/StJfCzGn8aODooGe9Fcp3BRRRQAUUUUAFFFFABRRRQAUUUUAFb3gj/l6/&#10;4B/WsGt7wR/y9f8AAP60Ab1FFFABRRRQAUUUUAFFFFABRRRQAUUUUAB54ra04sbGP/dxWLWvpMm6&#10;wUehI/WtKXxGNb4SzRRRXQcoUUUUAFFFFABRRRQAUUUUAFFFFABRRRQAUUUUAFFFFABRRRQAUUUU&#10;AFFFFABRRRQAUUUUAFFFFABRRRQAUUUUAFFFIGBOKAForzH41ftefAP4Dmay8ceOYZNUhXP9h6Wv&#10;2i8PoCinEf8A20Kj9a+W/il/wVo8d6sZtO+Dnw8sdIt2GI9Q1qQ3NyPcRqRGh+u+pcoouNOUtj7x&#10;JPZa4rxx+0l8A/htP9l8cfGHw9p8w/5d31JJJv8Av3GWc/gK/Lr4h/tEfHf4sKYviJ8Vta1KFs/6&#10;K135Vv8ATyYtseP+A1xirgfdFZur2NVR7s/Srxb/AMFOv2VfDbNHpet6xrjr0Gl6M4DfQzmMVxOp&#10;/wDBXn4XxBv7G+DfiK4/u/bL63g/MIZP518G0VPtJF+xifaV/wD8FgJw2dO+Ay7dx/1/iLnHbpBW&#10;af8AgsD41JwvwD0v8fEcn/xivj/r1FFL2ku4/Y0+x9m2f/BYDUM/8TD4DQ42/N5PiI9fxg6Vvad/&#10;wV98BMP+Jv8ABHWo/wDatdWhk/RkT+dfClFHtJB7Gn2P0Q0H/gq7+zfqTbNY8P8AivS/7z3Gmwyq&#10;Pf8AdTMSPwFd54d/b2/ZH8RxqYvjVp9kzf8ALPVrae1x9WkQIP8Avqvyzop+0kT7GB+ynhX4g+Bv&#10;Hdst34L8Z6Tq8bLkNpuoxT8euEY1sV+KkLyW0q3NrK0ciHKyRsVYH1BHSvQ/BH7XP7TPw6jjg8K/&#10;GjXFgjbItb64F5ER6bZw4H4YPvVKr3J9j2Z+tFFfBXw7/wCCtfxJ0tobT4pfDXS9YhXiW80mZ7Oc&#10;++1t6MfoFr6B+Ff/AAUP/Zi+JQS2uvGD+G7yRgos/EkQtwWPYTAtF9MuCfTtWilFmcqco9D3Sio7&#10;W8tL62jvbK5jmhlXdFNDIGR19QRwR9KkBB6VRmFFFFABRRRQAUUUUAFFFFABRRRQAUUUUAFFFFAB&#10;RRRQAUUUUAFFFFABRRRQAUUUUAFFFFABRRRQAUUUUAFFFFABRRRQAUUUUAFFFFABRRRQAUUUUAFF&#10;FFABRRRQAUUUUAFFFFABRRRQAUUUUAFFFFABRRRQAUUUUAFFFFABRRRQAUUUUAFFFFABRRRQAUUU&#10;UAFFFFABRRRQAUUUUAfC9FFFfcH8lhRRRQAUUUUAFFFFABRRRQAUUUUAFFFFABRRRQAUUUUAFFFF&#10;ABRRRQAUUUUAFeH/ALeAP/CsNJbHy/8ACQRgn/thNXuFed/tU+FH8V/BLWIoLYyz2MaXsCr1HlsC&#10;5H/bPfU1PhZMvhPieigHIyKK4TEKKKKACiitLwhpQ1XxDbxyJujjbzJF9h/9fFDdlcqnGVSSiup2&#10;vgfw2ui6YJJ4/wDSLgBpT/dHZf8APet0DHAFFFcEnzO7PrqdONKmoR2QUUUUjQKKKKACiiigAooo&#10;oAKKKKACiiigAooooAKKKKACiiigAooooAKKKKAPUv2XdeZNR1LwzJIdskS3MK54DA7W/MFf++a9&#10;mr5//Zv80fEpQqYX+z5t35rX0BXrYPWij5/HRtXfmFFFFdRxhVDxL4b0fxboN34b16yW4s76Bobi&#10;Fx1Ujt6EdQex5FX6KAPz1+JngXUfhl481LwPqMjM1jc7YZmX/XRHDJJx3KkE+hyO1Yte4ft8aNbW&#10;vxO0nWoR+8vNHCTL/wBc5Gw35Nj/AIDXh9csvisVEKKKKkoKKKKAOo+ElwIvEU9uf+Wtn8vuQw/p&#10;mq/xQhWDxgzgYE1tG/8ANf6VF8N5QnjW1Un78ci/+Ok/0rpPHfgrWPF3iGwh0O0eTdGyTyKvyxKG&#10;Byx7fe4Fbf8ALs+dqSVHPk/5o/lf/I5Dwv4avvFepfY7VikCYNxPt4Rf8T2/+tXVeM/EVl4P0uPw&#10;r4cAjm8vDEdYlI6/7zfn39K7rw78MG0XSk0y0ljt1VT87LvYsf4yMgZ/GmaZ8A/BNvK15rT3epzy&#10;MWkkuptoYn/ZTbWbrU6cbRd2bRwuKzHFKpXXLCOsYvq+7X6M8LBiT5i//j1SQ2dxfDdZWk03H/LG&#10;Nm/kK+kdK8D+D9ETbpnhqxi/2ltVLfmRn9a1AoT7g2/QVz+27I9/2Z8ha38NvGCz/bNO8J6lJHK3&#10;Kx2Mh2t+XSqEngPxzEnmSeDdUVfU6fJ/8TX2ccnvSYb+9WfNLsdMK0oxSep8RXdhf6ef+JjYT2//&#10;AF2hZP5ioQQehr7idFl4kXcPRhWNrXw28AeIhjWfB2mzk/xGzVW/76AB/WjmNFWXVHxtRX0t4k/Z&#10;Q+GesZk0h7zSZO32ebzE/wC+ZMn9RXnfiz9k/wAf6MJLnw3eWurQrysat5MxH+63yn8Go5kaRq05&#10;dTy2irWs6Hrfhy+OmeINIuLK4XrDdQlG+vI5HvVWqNAooooAKKKKACiiigAooooAK1vB3/IYb/ri&#10;38xWTWt4NH/E2Y/9MT/MVpR/iI8/NP8AkX1PT9UdNdcwOp/umuDrurv/AFT/APXM1wtbYnoePw3L&#10;+IvT9QooorlPqAooooAKKKKACiNnhkWaF2V1OVdWwR+NFFAHoHw+/aL8beEJo7TXLh9W0/gNHcv+&#10;9jX1STr+DZH0619BeE/F2heN9Di8QeHrtZreTg8YaNu6MOzD0/oRXx7XoH7OXje88MePoNDeZvse&#10;rsIJot3Al/5Zv9c/L9G+lY1Kaauj0MLipxkoTd0z6UoornvH3jyy8H2XlxhZb6Rf3Nue3+23t+p/&#10;MjnjFydkelWrU8PTdSo7JD/G3jzTPBlnmXE15Iube1VuW/2j6Lnv+VeQ654g1bxNftqesXTSSN91&#10;eixr/dUdh/k1Df399qt7JqOpXTTTStl5G7//AFvboKhr0KdGNNeZ8LmGaVsbOy0h0X6vzCiiitjy&#10;wooooAKKKKACiiigAooooAKKKKACiiigAooooAKKKKACiiigAooooAKKKKACtDwl4t8Q+BPEFt4o&#10;8Lai9teWrZR15DL3Rh/EpHBB61n0UAfbnwQ+N2gfGXw79tskW21K1VRqWm7smJj/ABrn70ZPQ9uh&#10;569xnPSvgHwT418RfDzxNb+LvC960N1at0/hlX+KNx3Ujgj8RggGvtT4SfFPQfi34Si8UaMPLkGI&#10;7+zZ8tazY5Q+o7hu498gb0582jOunU5tGdVRQDkZFFamoUUUUAFFFFABRRRQAUUUUAFFFFABRRRQ&#10;AUUUUAFFFFABRRRQAUUUUAFFFFABRRRQB9WfsVrbL8K7cxMCza5MZPUH5OPywfxriP2/RAPiVpDr&#10;J+8/sfDr3A81sH9T+Va/7CGrmWx1jw/JL/qdSt7mNfZ1Kt+sY/OuB/bG11tZ+PuqQB90en29vaR+&#10;nCbz/wCPSEfhXz+HpyWcS8rv77f5n69m2Opy8OKCS+JqPzTd3+B5jRRRX0B+QhRRRQAUUVvfDj4Z&#10;+Mfiv4jXw54P03zn4NxcScQ26H+ORuw9B1PYGplONOLlJ2SN8Pha2LrRpUYuUpOyS1bZ7z/wT05t&#10;fFSjvJa/ykr6TVcDjtXBfAf4MeFfgz4fm0jQrqS8vJ2VtU1CTgzSAHAA6KoycAevJJrvGO1Wwa+I&#10;x1aOIxUpx2Z/TvC+XYjKcho4avbmine2trtu3yucN8SPib4d8GWEmo+LtbhsbVXZI42YlpmHZVHL&#10;n2A4/Wvmz4rfta+KPFfmaN8P4pNH09uDdkj7VMuPUZEY/wB3J/2u1cJ8XdX1jXfil4kn1rUZ7p4d&#10;dvYYWuJC3lxJcSKiLnooAGBXOgYGBX0OByqjTipz95/gvkfkfE3HmZ46pPDYb93BNp2er6avovJA&#10;+6V2kldmZmyzM2Sx9Se5ooor2D84bbd2FFFFAjuf2aYY5vjv4ZWRfu37MPqI3Ir3f/goB/yTXR/+&#10;w4n/AKJlrwz9mFXf49eGhFHu/wBMkJx2HlPk171+3vx8J9Ob/qOR/wDoqWvDxkv+FSl6H6lw7G/A&#10;OO/xP8FE+SKKKK9w/LQoIzwRRRQB1nws+OHxD+D9+svhTVmNo0m640u6y9vL/wAB6of9pSD656V9&#10;TfCX9qP4cfGGKPQtWZdJ1h8D+z7yQYlfH/LGTgP9OG9sc18W0EZOc9K8/F5dh8Vra0u6/XufXZBx&#10;lm2RyUYy56f8stvk91+R92fE74R+HPHnh+TRfE1h9qteWhuI+JrZ8Y3qex/Q9CMcV8h/F74J+Kvh&#10;FqZF6putLmkxZ6pGnyt1wjj+B8Dp0PYnnHW/Bz9sDx58OTDoviwya7o64X9/J/pMK4x8jn74/wBl&#10;/wAGFfRPh/xN8LPj54YuD4bvba/hmh26hpd0uGQN2eM8qfQ9CeQe9eTD67lMveXND8P+Az9BxMeG&#10;+PsOnSl7PEpaX306P+Zea1R8Mgg9KK9X+PP7Mms/DaW48S+EoLi80VctcQtlprEdfm/vR/7fUfxf&#10;3j5QCSM4r6DD4iliKfPB3/rqfkWaZVjcoxToYmFmvua7p9UFFFFbHmntX7F3/Ib8Sf8AXrZ/+hTV&#10;79XgP7F3/Ib8Sf8AXrZ/+hTV79Xy+Zf74/l+h/QnAf8AyTFH1l/6Wwooorzz7AKKKKACiiigAooo&#10;oAKKKKACmyuY4mf+6pP6U6odSfy9Omk9I2/lQEfiRyCfdpaB0orjPQCiiigAooooAKKKKAL2hf6+&#10;T/dX+daVZuhf6+T/AHV/nWlQAUUUUAFFFFABRRRQAVowHMSH/ZrOrQtWzbp/u1rT3Ma/wokrlfij&#10;PixtYM/emZsfQf8A166o57VxvxSk/wBLs4f7sbt+ZA/pWtT4WY0f4iOVooorlOwKKKKACiiigAoo&#10;ooAKKKKACiiigAre8Ef8vX/AP61g1veCP+Xr/gH9aAN6iiigAooooAKKKKACiiigAooooAKKKKAC&#10;tPRCTasvpJ/QVmVoaG3EiZ7g1pT+IzrfwzQoooroOMKKKKACiiigAooooAKKKKACiiigAooooAKK&#10;KKACiiigAooooAKKKKACiiigAooooAKKKKACiiigAooooAKKbLIkUbTSuqqqlnZmwFUDJJPYAV8d&#10;ftY/8FMbHQ5Lr4f/ALN91DeXmGju/FjKHhgPpbKeJW6/vGGwfwhuomUlHcqMZSeh9B/Hv9qT4P8A&#10;7OmmC5+IXiLN/LHvs9DsVEl5cjsQmRtX/bcqvuelfC3x/wD+Ci/xx+MMk2i+EbtvCOgybk+y6VMf&#10;tU6H/nrcYDdP4Y9g7Hd1rwrXdb1rxRrFx4i8Savc399dymS6vLyZpJJWPdmYkn+lVaxlUlI6oU4x&#10;A7nO92LMxyzN1J9TRRRWZoFFFFABRRRQAUUUUAFFFFABRRRQAUUUUAFBAYYNFFAHXfC349fGL4K3&#10;P2n4YfEHUdLUsDJZxyeZbSf70LgxnPrjPuK+svgj/wAFYtLvWi0X4++DPsMjbU/tzQY2eIn+9JAz&#10;FlHqULeyivh+iqjKUSZQjLc/ZLwL8QvBHxN0FPFPw+8V2OsadI20XVjMHUN/dYdUb1VgCO4rar8c&#10;Ph38T/iD8JPEC+Kvht4uvNHvl6zWcmFkH910OVkX/ZYEe1fav7N//BUPwn4rkt/Cn7QNlDoOoNhI&#10;9ftVP2KY46yry0BPqNyf7oraNRPc55UZR2Prqio7K9s9RtIb+wuo54J4xJDNDIGSRCMhlYcMCOhH&#10;FSVoYhRRRQAUUUUAFFFFABRRRQAUUUUAFFFFABRRRQAUUUUAFFFFABRRRQAUUUUAFFFFABRRRQAU&#10;UUUAFFFFABRRRQAUUUUAFFFFABRRRQAUUUUAFFFFABRRRQAUUUUAFFFFABRRRQAUUUUAFFFFABRR&#10;RQAUUUUAFFFFABRRRQAUUUUAFFFFABRRRQAUUUUAFFFFABRRRQB8L0UUV9wfyWFFFFABRRRQAUUU&#10;UAFFFFABRRRQAUUUUAFFFFABRRRQAUUUUAFFFFABRRRQAU2eKK4iaCdAyOpVlboQRyKdRQB8N/tA&#10;/CK7+D/j2bS4oW/su8LTaTNycx55Qn+8hOD7bT3rh6+8/i78KtA+Lvg+bwtrShJP9ZY3m3LW0wHD&#10;j27EdwfoR8OeK/CuueB/El54T8SWnk3ljNsmTOQeMhlPdSCCD3BrjqQ5WYyjysz6KKKzJCur+Ftt&#10;vury6K/cjVB+JJ/pXKV2XwsYC2vAvXzEz+TVnV+A7MAr4pX8/wAjsqKKK4z6gKKKKACiiigAoooo&#10;AKKKKACiiigAooooAKKKKACiiigAooooAKKKKACiijOOtAHpn7LmkNL4g1PW2+7b2qxL/vO2f5J+&#10;te2VxvwK8KS+FfAdv9rh23F+xuZvUBvuA/RccdiTXZV7GHjy0UmfN4qp7Ss7BRRRXQc4UjEgcUte&#10;Gftc/tFjwJpcnw18HXuNbvof9OuI+tjAw6D/AKaOOndQd3B20pS5VdgeKftYePrX4hfGa8n0qfzL&#10;PS4VsIJAfldo2YyMP+Bswz3Cg9MV5zTYvuDAp1crd3cuK5Qoq1oehax4jnkg0q3VzHHudmOFHoM+&#10;p7UljoHiDUtX/sGy0iaS86fZxGdy+59B7nijVEKrTlUcE9V06/cVGfb1FbHhTwF4r8bSY0LTG8nO&#10;GupvkiU+m7ufYZNekeBf2f8ATdP8vUvG8q3lwOVs4z+5Q+56uf0+tejwQQ28C29tEscaDCRxqFVR&#10;6ADpWEqy6G0YPqcL4H+A+h+GbqLV9XvZL68jXKj7kSNjnA6t+Jx7V3ccUcSeXFGqqOiquBTqKz5p&#10;S3ZUadOMuZLXuGO+KKKKk0CiiigAooooAKKKKACiiigCjr3hzQ/E9g2m+INIt7yFusdxEGA+meh9&#10;xzXkfxA/ZH0+78zUPh3qX2WTqNPvJC0R/wB2Tll/HP1Fe1UUFRlKOx8WeKPCXiXwXqf9keKNGms5&#10;uSokX5ZB/eVhww9wTWdX2p4i8K+H/Fmlto3iTSYby3b/AJZzL0Pqp6qfcEGvBfir+y9rPh0Sa38P&#10;2l1KyXLSWLc3EI/2cf6wfT5vY9apS7nRCspb6HktFAB5DDBVsFfSiqNgooooAKKKKACtbwbk6s3P&#10;/LE/zFZNa3g3/kKt/wBcj/MVpR+NHn5t/wAi+p6fqjprlS8bADquK4Ou+lBKE/56GuBrbE9Dx+G9&#10;qnyCiiiuU+oCiiigAooooAKKKKACum+DOm3OqfFPQ4LZSTHfpM/ssfzk/ktczXrn7OGnad4Y0nVP&#10;iprgOyP/AEOxXvIxwzge5+UD/gVTL4dDSjy+0Tk7Jav0R65458cWPg3TPNk2yXUuRa2+fvnux/2R&#10;3/LvXjOo6je6xfS6lqc5mmmbMjt39vp7VN4g17UPEuqyavqU2Xk+6gPyovZR7D/69U60o0vZx8zw&#10;80zKpja2mkVsv1YUUUVseWFFFFABRRRQAUUUUAFFFFABRRRQAUUUUAFFFFABRRRQAUUUUAFFFFAB&#10;RRRQAUUUUAFFFFABXU/B/wCK+tfB7xhH4i0zdLbSYj1Ky3YW4hz09mHVT2PsSDy1B5oDVao/QTwv&#10;4n0Txj4es/E3h69FxZX0Ikt5B3HoR2IIII7EEVoV8jfso/HFvh14l/4QrxJe40TVJwFkkPy2dweA&#10;/srcBvThuxz9c/NkgjocV0wlzI7acuaNwoooqywooooAKKKKACiiigAooooAKKKKACiiigAooooA&#10;KKKKACiiigAooooAKKKKAPW/2KdZk074y/2Xv+XUNOkX6ujo4/8AHQ9eefETXX8UfEDXPETyb/te&#10;rXEsbf7BkOz/AMdxU/wu1fXfD3jiz8Q+HNLury4s1lbybOFnYgxsvRR0ywyawGguLZ2trqN1ljbb&#10;IsikMGHXIPQ5rlp0oxxk6ndL+vyPoMRja0+HqOFadozm/LVRtb53Ciiiuo+fCiiigC1oFppN9rtn&#10;aeINTks7Ca4RLu6jj3NDGTywXuR/nPSvp7xD8aPgz+zr4WXwT8PbeO7nWPd9lsZg0krkA+ZPNyFJ&#10;/E4IwAMY+VyM8EU1Y0UYArjxWDjipR527Lp0Z9FkvEFfI6VT6vTj7SVkptXcV1SW39an2F+yD8Vv&#10;F3xXXxJq/iZ4VjhvIVtLW3j2xwKUYkA9WPTJJP4dK9ofo2B/Ca+ef+Ce4A8MeIsf9BKL/wBFCvoa&#10;ToSPSvk8fCNPGSjFWSt+SP33hLEYjF8O0a1aTlKSbbe71Z+fPxcGPit4m4/5mC8/9HNXO10nxkia&#10;H4u+Jo2P/Mdujx7yk/1rm6+0ofwo+i/I/m7M1y5lWT/nl+bCiiitDhCiiigD0T9lD/k4Lw7/ANdp&#10;v/REle6/t7IzfCaxdRwuuRFv+/cteGfslxiT9oPw6pP/AC0uD+VtL/hXu/7d5/4tBa4/6DcP/oEl&#10;eDjH/wAKtL0X5n6xw1G/h/jfWX5RPkKiiivePycKKKKACiiigAqxomu634Y1aPXPDmp3FleQtmO4&#10;tZCjL+XUeoPB71XoolGMo2ZdOpUozUoOzWqa3R9F/Cj9tO01KOLw58abBVJASPXLOPg9syxjoPVl&#10;yP8AZHWuD/ag8KfCnw94hstV+Gmu2sv9rRm5ms7CRXt1jJ+WVCpwu45+TpxkYHFeYEA9RTVjVT8v&#10;8RyfeuGngKdGv7Sm2u66M+lxnFWOzHK/qeMjGbTXLN/Eu+q3utNR1FFFdx8ue1fsXf8AIb8Sf9et&#10;n/6FNXv1eA/sXf8AIb8Sf9etn/6FNXv1fL5l/vj+X6H9CcB/8kxR9Zf+lsKKKK88+wCiiigAoooo&#10;AKKKKACiiigAqprbOuk3DAf8s8fnxVuqPiKQJpEoP8RUf+PCiXwsqPxI5henSloorjO4KKKKACii&#10;igAooooAvaF/r5P91f51pVm6F/r5P91f51pUAFFFFABRRRQAUUUUAFXrI5tl49R+tUau6f8A8e//&#10;AAI1pS+IxrfATn3rg/iTOZNfjhJ/1dqo/U13h54rzvx5Jv8AFNwAfuqi/wDjoP8AWtKvwmdH4jHo&#10;oornOoKKKKACiiigAooooAKKKKACiiigAre8Ef8AL1/wD+tYNb3gj/l6/wCAf1oA3qKKKACiiigA&#10;ooooAKKKKACiiigAooooAKvaGx86RfVc/rVGrWjvtvcH+JSP5VUPiRM/gZrUUUV1HCFFFFABRRRQ&#10;AUUUUAcz8YPi98P/AIEfD3UPip8Ute/szQdL8v7dffZ5JfL8yRYk+WNWY5d1HAPWvO/gn/wUI/ZJ&#10;/aI8fw/DH4Q/FT+1tauLWWeKz/sm6h3RxrlzukiVeB71xP8AwWNvJbT/AIJ9eM0i2/6Rd6ZHJkfw&#10;/boW4/FRX59/8ETRj9vnRiP+hd1T/wBEipcrOxrGEZU3I/aSig8HFFUZBRRRQAUUUUAFFFFABRRR&#10;QAUUUUAFFFFABRRRQAUUUUAFFFFAATjrWf4m8TeH/B+g3fijxTrMGn6dYQNNeXl1JtjhjHVif09S&#10;SAMkim+K/Fnh3wP4dvPFni/WLfT9N0+AzXl5dNtSNB39znAAGSSQACSBX5pftkftk+I/2l/Ef9i6&#10;GbjT/B+n3BOm6azYa7YcC4nA6sR91OQgPckkzKXKjSMXNm7+2R+3p4n+PdxcfD/4cT3Ok+DVbbJ/&#10;yzuNWwfvS45SPI4jzyOXycBfnRRgYxSgY4AormcpS3OqMVFWQUUUUigooooAKKKKACiiigAooooA&#10;KKKKACiiigAooooAKKKKACiiigAooooA9c/Zm/bN+K/7NV+lhplydX8NySZuvD19MfLGerQtyYX+&#10;gKn+JT1H6LfAn9ob4ZftEeFv+Em+Het+Y0W0ahpdxhbqxY/wyJk9cHDAlW7E81+Rtbfw6+JHjf4S&#10;eLLXxx8PfEM+m6latmOaE/K690dT8roe6sCD9cGtI1HEzlTUj9kaK8N/ZC/bX8G/tLaWvh/VEg0j&#10;xdbQ7rzSN/7u6UdZrck5Ze7JksnfIwx9yroTvqjllFxdmFFFFBIUUUUAFFFFABRRRQAUUUUAFFFF&#10;ABRRRQAUUUUAFFFFABRRRQAUUUUAFFFFABRRRQAUUUUAFFFFABRRRQAUUUUAFFFFABRRRQAUUUUA&#10;FFFFABRRRQAUUUUAFFFFABRRRQAUUUUAFFFFABRRRQAUUUUAFFFFABRRRQAUUUUAFFFFABRRRQAU&#10;UUUAFFFFAHwvRRRX3B/JYUUUUAFFFFABRRRQAUUUUAFFFFABRRRQAUUUUAFFFFABRRRQAUUUUAFF&#10;FFABRRRQAV4P+298MYdX8K2/xN063Au9LkWG+YH79u7YUn1KuR+Dn0Fe8VwP7Tl1Z2nwK8RPdbds&#10;lqka7j1dpFC/jmpqK8WTL4T4hB7iigcDFFcJiFdR8LboJqlxZn/lpCHH/AT/APXrl6uaBqZ0fWbf&#10;UPm2q+JAvdTwf0NTKPNFo2w9T2NaMn3PWKKbFLHKivG+4MuV9xTq4T64KKKKACiiigAooooAKKKK&#10;ACiiigAooooAKKKKACiiigAooooAKKKKAAnAya6r4OfD9/HvihZbqFv7PsWWS8bjD8/LH/wIjn2B&#10;9qwfDnhzVvF+tw+H9Fh3zzN1P3UXu7egH+ecV9K+CfBuleBvD8Ph/SxuWP5ppmHzTSHq5/zwAB2r&#10;qw1H2krvZHDjcR7GPKt2ayqV4AwPSloor1jwQooooA5b4zfEW2+FXw51LxrMm+S3hCWceM753O2M&#10;Eem4gn2Br4K1PU9V1zVrrXNavWuLq7maW4mkPzSOxySa+sv28ftf/Cm7c2+7y/7ch87H93ZJj9cV&#10;8j1hUl7xUQpryBDgihnUA/N2r0L4V/BK517y/EXjGJo7PhrezOVaf3buq/qfYdcJSUVdlavRGT8K&#10;Ph94s8S6nHrOl3DWNnG2HvmX7/qqr/H79h354r3TTtJs9OjxbQKrYw8mBub6mp7e2t7SBLW1gWOO&#10;Ndscca4VR6AdqeBjgCsJVJS06FRw9OM/aWXNte2tvUKKKKg2CiiigAooooAKKKKACiiigAooooAK&#10;KKKACiiigAoIyMUUUAeb/GH9nrQ/iCJNa0MR2GsYyZVXEVyfSQDv/tjn1zXzh4h8O634T1ebQvEO&#10;nyWt1Cfnjk7jswPRlPYjg19r1n6x4P8ABHie4hl8Z+DLHWI4MhY7tDkKeoDKQy/gaqOmhrTquOjP&#10;iuivvjQP2Rf2T/FViNT0/wCG684EkS6pdKY2x0IEvH9a1LT9ir9mS1bdH8Lrd+c4m1C5cf8Aj0hr&#10;ojQlLVMf1qn5n550FgBk1+kFh+yx+zppxVrb4OaHlccyWvmdP94mtqw+Cvwc0wbbL4S+GUx0b+wb&#10;dmH4lCar6vPuS8ZHomfmC9zbxjLzqv8AvMK2vBiudSMoRtvlkbtvHUV+nFp4L8Gaf/yD/B+k2+On&#10;2fTYkx/3yorxj9vG0tbb4b6KLe2jj/4nv8Cgf8sJK0hQ5ZJ3PPzLFKpgpRS6fqj5UmG75B1ZcCql&#10;l+zx8etRCtafBjxMwblWk0eWMH3y6irpGZV3f3h/Ov0es/8Aj1j/AOua/wAqupTVSx5eRVpUefTs&#10;fnZp/wCyB+0pqJ/d/CXUI/e4mhj/APQnrds/2B/2mLsK0nhOwt1P8VxrVvx9QrE/pX31jHGKMD0q&#10;Pq8T3/rk+yPhey/4J0/tBzuPtmoeGbZf9rVJXYdOywkfr2/GtvTv+CZ/xJnCtqfxL0O39VhtppD+&#10;oWvs3A9KKr2MCfrVQ+ULD/gmDExzqnxpZfVbfQN36tOP5Vp23/BMfwGhzffFbXJf+uFnDF/PfX05&#10;RVexh2J+sVe/4I+fdO/4JvfAy2K/2hr3iO5/vf6bFHn8oq2bH9gH9mmzI8/w1qV3/wBfWtTDP/fs&#10;pXtNFHJT7C9tW7nmum/ss/sz+CoJNVHwt0eOO3jaSS51LdOsajksxmZgAAOc18u/F/x1p3jfxjdT&#10;eF9NgsdFt5mTTLK1t1hjWPpv2KAAWAz04z9a9Q/bf+O7TSN8FfCt2dqlX8QTxsRk/eS3yOo6M/8A&#10;wEf3hXgVm/mwLIRyR831rGpy81ktjlrVq3K1fR7ktFFFScYUUUUAFFFFABRRRQAUUUUAFFFFABRR&#10;RQAUUUUAFFFFABRRRQAUUUUAFFFFABRRRQAUUUUAFFFFABRRRQANllxX1d+yN8aj468M/wDCCeIr&#10;vdq2jwqIZJG+a6tRgBvdl4U+o2nua+Ua0vBfi/WfAHiux8YeH5Nt1Yzb0U/dcdGRv9lgSD9aqMuV&#10;3KhLllc/QKisfwJ4z0f4geFLHxfoT5t76EOqMw3Rt0ZGx/EpyD9K2K6juCiiigAooooAKKKKACii&#10;igAooooAKKKKACiiigAooooAKKKKACiiigAoySwVVZizYUL1J9KNw9a6r4Q6XDL4wsdW1O0P2dd7&#10;WMsykRy3C4woPRiAS2B3ArKtV9jRlJ9Fc7sswMsyx1PDxduaSV3srtI9e+EPgNfAnhVILpB9vvMS&#10;3zf3W/hT6KOPqSe9cP8AtC+EIbm5/wCEy0iL5kCx6hsGd/YSfhwp/D0r0a41TUrlNjNt/wBxcVRv&#10;LS3ns5IL6FWgeMrMsn3SpHOfbFfHUcbWp4z2zd23r5rt/kf0dmHDmXYnIP7OjZKMdH2ktn63vf1P&#10;nZWDdKWp9VsX0y9ZfIlW3mZ2sZpEIE8IYhXU/wAQIxyO9QAg9K+0jLmjc/metTlSqOD3QUUUVRmF&#10;FFFAH1J/wT1j/wCKS8STHvqyL+UKH+tfQxz5Zz6V89/8E9zjwb4iP/UYX/0RHX0ISTGfpXxOZf79&#10;P5fkj+meCf8Akl8P6P8ANn5+/HA/8Xk8Uf8AYan/APQ65euv/aAjSL43eKEjG3/ibuePfBrkK+ww&#10;/wDu8PRfkfzxnCtm1df35fmwooorY80KKKKAPSf2Rf8Ak4fw79bn/wBJpq93/btiDfByFv7uswH/&#10;AMdcV4T+yFj/AIaG8P5H/P1/6TSV7x+3Yf8AizUf/YYg/k9fO43/AJG1P0X5n65wz/yQGN9Zf+kx&#10;Pj2iiivoj8jCiiigAooooAKKKKACiiigAooooA9q/Yu/5DfiT/r1s/8A0Kavfq8B/Yu/5DfiT/r1&#10;s/8A0Kavfq+XzL/fH8v0P6E4D/5Jij6y/wDS2FFFFeefYBRRRQAUUUUAFFFFABRRRQAVmeKHK6Zt&#10;P8Uij+ZrTrJ8WsVsokPebP6H/GpnszSn8SMGiiiuU7AooooAKKKKACiiigC9oX+vk/3V/nWlWboX&#10;+vk/3V/nWlQAUUUUAFFFFABRRRQAVc01v3bL/tf0qnVrTSVVl+laU/iM63wstHPavMfFExn8SXsg&#10;6faGX8uP6V6cAW+Ud68p1CXz9SuLg/8ALSZ2/Niaqr8KM6HUhooorE6AooooAKKKKACiiigAoooo&#10;AKKKKACt7wR/y9f8A/rWDW94I/5ev+Af1oA3qKKKACiiigAooooAKKKKACiiigAooooAKm01tl/G&#10;Sf4iP0NQ1JaMVuY2/wCmgqo/EiZfCzcooqvrF3d2Gk3V9YaVNfTw27yQ2NvIiSXDhSRGrSMqAsfl&#10;BYgAnkgV1HCWKK/OX4W/8FwPFXhj9oTXfh5+2B8Fn8I6L/aRt7eK0t5Wv/DjAAeXdo3Nwp+8zoqs&#10;N2VV1IA/Qjwl4u8LePfDdn4z8E+I7LVtI1KETafqWm3CzQXMZ/iR1JBHb2OQeRSUuYqUZR3NKiii&#10;mSFFFFAHy3/wWY/5R++LP+whpn/pbFX53/8ABGhpF/4KBeFAjkbtN1MNhuo+ySHHuOP0r9Bf+C1N&#10;5NafsCeIEiK4uNc0uKTcP4ftAbj3yor8+f8AgjWwX/goJ4R3H/mHap+P+hyVnL4kb0/4LP216cUU&#10;E5OaK0MAooooAKKKKACiiigAooooAKKKKACiiigAooooAKKKKACq+palp+j6fcatqt5FbWtrC01x&#10;c3EgWOKNQSzsTwFABJJ6AVP14Xr0r4K/4KN/tit411W4/Z9+GWqbtFsZtviTULeTi+uFP/HupH/L&#10;JCPm7M4x0QEzKXKrlQjzSscH+2/+2Vqn7RnidvCHg67mt/Bml3GbOFsq2ozLx9plHpydinovJAZj&#10;jwUDAwKAAOgormbcndnbGPKrIKKKKQwooooAKKKKACiiigAooooAKKKKACiiigAooooAKKKKACii&#10;igAooooAKKKKACiiigC1outaz4a1m18ReHdUnsb6xmWa1vLWQpJFIDwykdD/APq71+jH7Ef7cOl/&#10;tB6evgL4gTW9j4ytYSdq4SPVY1GTLEO0gGS0Y7DcvGQv5u1Y0jV9V8P6tba9oWozWd9ZzrNa3VvI&#10;UkikU5DKR0INVGTiTOCmj9pKK8F/Yh/bG039pDwwfDXiueG18Y6VADqFuqhUvohgfaYh0HP30H3S&#10;c/dYV70CD0rpTuro45RcXZhRRRTJCiiigAooooAKKKKACiiigAooooAKKKKACiiigAooooAKKRiM&#10;Zz05rzb4k/tWfCP4cNJYvrR1fUFyPsWk4l2sOzyZ2J+ZI9KLpblKMpaI9JLAdaratrmj6BZHUde1&#10;W2sbdes95OsSD/gTECvkfx5+238WfE7tbeFIrXw/anj/AEdRNOR7yOMA/wC6oPvXk+s67rviW6N/&#10;4k1q81Cdm3Ga9uGlb82JxWTqroaRoy6n2d4n/a9+A3hlzD/wlzalJ/zz0m1ab/x7hP8Ax6uD8Qf8&#10;FAPD0LMnhf4cX11/dfUL5IAfwVZK+Y+nQUAY4AqPaSNVRge9Xv7fvj2cYsPh/o0PP/LW4mkP5gr/&#10;ACrNm/br+MbkGHSNBj9f9ElOfzkrxeip55dy/Zw7Ht9r+3l8VYSDdeGNBm6ZHkzLn8pK19N/4KCa&#10;4sijWfhbZyLn5ms9UeMj6KyNn8xXzzRR7SXcXs4dj640D9uv4QaiqjXdK1jS3PVmtlmjH4xsW/8A&#10;Ha9G8I/Gb4WeOdsfhfx5pt1Mw4t/tAjm/wC/b4b9K+AaNoBDY5U5U+lV7WRDox6H6Rltp2sp/EUt&#10;fBvgX9oT4w/DkrF4d8ZXEtsP+XHUD9ohx6APkqP90rXuXw6/bv8ADGqlLD4meH5NKmOF+3WOZoD7&#10;sv30/DfWkakWZyoyifQFFUfD3ibw94r0xdY8M65a6hav924tJxIv0OOh9jgirwOelaGIUUUUAFFF&#10;FABRRRQAUUUUAFFFFABRRRQAUUUUAFFFFABRRRQAUUUUAFFFFABRRRQAUUUUAFFFFABRRRQAUUUU&#10;AFFFFABRRRQB8L0UUV9wfyWFFFFABRRRQAUUUUAFFFFABRRRQAUUUUAFFFFABRRRQAUUUUAFFFFA&#10;BRRRQAUUZGM5rk/iT8a/hz8KoS3i3xBGtwwzHp9v+8uH/wCADoPdsD3ok7bgdVJIsSF3ZVVQSzMe&#10;APWvk39rf49WHxD1SPwF4Qulm0rTpi91dxtlbqcAj5T3RRnB7kkjgAnI+NX7VPjX4rRSaDo0T6Po&#10;rcSWkUuZrkekrjt/sLgepbrXlwAHQVy1KnNojGUubRBRRRWJIUUUUAdn8O/FUbIuhX7hXRcW7N/E&#10;P7v1Hb2rsFbcM145uZTuRirKcgr1Fdl4U+IavssPEMgVuBHddj/ven16Vz1KfVHtYDHRUVSqv0Z2&#10;VFNSaORdyNuG3II704HIyK5z2gooooAKKKKACiiigAooooAKKKKACiiigAooooAKKKKACptO07Ud&#10;Yv4dK0m0ae4uJAkUa9z/AEHqegHNQoHlmS2hiaSSRgscca5ZiTgADuc1798GfhPF4E03+1dWjVtW&#10;uo/3rdfs6n/lmvv6nv06DnajRlWlboc2JxEcPG/XoaHwt+GenfDzR9h2y6hcKDeXOOp/uL/sj9ev&#10;oB1VHtRXsRjGnGyPnpzlUk5S3CiiiqJCiiigDl/jL8PLf4p/DjU/BMzhZLqHdaybsbJ0O6Mk+m4A&#10;H1BI718D6rYajomp3Gj6tZtb3VpM0NzbyD5o3U4Kn8a/R8kZ2189fHvQ/hx4r+Kdpq2l6X5uqWu2&#10;LULuNv3czAjblf4mQZG76DnaMc9eUYx5maU4SqSsjzP4RfBgZi8V+MrTrh7OwkXp6O4/kv4n0r1Y&#10;DHAFAORmivPcpS1ZtFcqCiiigoKKKKACiiigAooooAKKKKACiiigAooooAKKKKACiiigAooooAKK&#10;KKAL3h7xHqPhjURqWnye0kLfdkX0P+PavXfDfiPT/EumLqWnPweJI2+9G390/wCeRXilaXhXxPf+&#10;FNUW/s/mjb5biDPEi+n19DW1Gs6bs9jOcObVHtQORkUVV0jVrLWtPi1LTpt8Ui5X1HsfQirVel8W&#10;qOcK8L/b4/5Jtov/AGHv/aEle6V4L+327DwDoMY6HXGJH/bF/wDGg5Md/ukv66o+VpHER81hwvPF&#10;fo/ZHdZQkfxRr/Kvzfu/9S3H/LNv5V+j2nf8g63/AOuK/wAqDgyj4p/ImooooPaCiiigAooooAK4&#10;P9of4w2/wZ+HVxr8Plvqdy32fR7eTkPOQfmYZGUQfMfXAHVhXdSyxwo0srqqqu5mY4AA7k9q+Ef2&#10;kPi/J8ZPiVNq1pK39k6eGttFjx1iz80n1dhu7fKEB5FZ1J8sSZdjhrq7ur+7m1C/uXmnnkaSeaQ5&#10;aR2OWYnuSTmrekuWt2U/wtVGrmkn7yAe9csSKvwFyiiiqOQKKKKACiiigAooooAKKKKACiiigAoo&#10;ooAKKKKACiiigAooooAKKKKACiiigAooooAKKKKACiiigAooooAKKKKAPav2M/i6fDPipvhrrV0w&#10;sdYk3WDN92K7x09g4GP94L6mvqqvztjnlt50ubeRkkjcPG6nBVgcgg+oNfb3wJ+J8XxY+Hln4kmd&#10;ft0Z+z6pGq423CgZIHYMCGH+9jtW1GX2Tooy+yztKKKK2OgKKKKACiiigAooooAKKKKACiiigAoo&#10;ooAKKKKACiiptO0zUtc1GHR9GsJrq6uJAkFvBGWeRj2AH+QKObl1ZVOE6klGKu2V3fYNzEAe9d38&#10;Nv2cviz8Udtzovh1rSxZhu1HUswxY9VyN0n/AAEEe4r3f4A/soeH/h1bw+NPiikF5rBXdb2TYaG0&#10;J9B0kk/2ui9v7x7b4sfGHQPh14Zk17XJfLh+5aWcTDzLqTHCD+p6Ada8PEZtKVT2WHV33/yXX1P1&#10;DJ/D+EMH9dzipyRSu4qyaXm3+S1PIdT+C3wN/Z08PDxZ8Q7lvE2pq2LOzmUJDNNjhUi53gd2cso6&#10;4zgV4b438ca58QfEDeIdZeONlGy0tbddkNrEPuxxqOFA/U81N8RfiF4l+J3iaTxJ4im+Y/Ja28f+&#10;rtos8Io/mepPJrDrvwuHqQjz1Zc0n9y8j5LPM4wuIqfV8vgqdGL0stW11k92+12z0r9mL4WaV8Zv&#10;Gl9oPiXUb6O3tNPMytZ3Wxt/mKozkHIwTXJ/E/QU8IeP9a8I6ffXEltY3zwRedNlmUHjdjGT+Fes&#10;fsBEf8LH1ov/ANAVf/Rorzf4+DHxq8TjH/MYl/nWNJuWYzi9kk0vuPRxlGMeDcPiY355Tkm+rSvZ&#10;Py0JvhJ8T9J8JXJ8MfEDRY9Y8L3rf6VZzRCRrVj/AMtos8q3qFxu+oFeneNf2ONA17So/F/wb8Ux&#10;m0uohJaQXUhkgkU9AsoyyfRg3Pevn2vTv2cf2iNR+Dmsf2Lr0slz4cu5P9Kt/vNauf8AlrGPT+8o&#10;+91HPWsZRxEf3tB2fVdH8u5jw/meV12sDm0FKm9Iz2lD5rXl8ujOJ8Z/Dzxv8Pbz7H4v8PT2fzYj&#10;mZd0Mn+7IMqfzzWPX6AXGkeHvGegLf6QbXUtOvIQ3lsqyxSoR2zkEexr5l+PH7LN74VM/i34c20t&#10;xpy5e80vlpbX1Kd3T2+8o9RkjnwebRrS9nWXK/w/4B7HEXh/Xy+g8XgJOpT3a6pd9NGu+lzxmimi&#10;QGnV7J+bn1d/wT+P/FvdaH/UaP8A6Jjr349K8F/YBh8v4Z6tPn/Wa4w2+mIYq95ydnNfE5l/v0vX&#10;9D+neDU1wzhv8P6s+Bv2h1ZPjl4pVxg/2qT+aqR+lcbXbftJ/wDJe/FH/YRX/wBFJXE19hhf93h6&#10;L8j+ds893OMQv78vzYUUUVseWFFFFAHpn7H6PJ+0JoZUfcW4Zvp9ncfzNe9/tyDPwOkP/UUtv/Q6&#10;8I/Y3/5OC0k/9O9z/wCimr3j9uFHb4FzMvRdSti3sPMx/Mivnsb/AMjan8vzP1/hn/k3+M9Z/wDp&#10;KPjeiiivoT8gCiiigAooooAKKKKACiiigAooooA9q/Yu/wCQ34k/69bP/wBCmr36vAf2Lv8AkN+J&#10;P+vWz/8AQpq9+r5fMv8AfH8v0P6E4D/5Jij6y/8AS2FFFFeefYBRRRQAUUUUAFFFFABRRRQAVi+L&#10;3wtun+0x/lW1WD4vb/SoEI/hJ/WoqfCaUf4hk0UUVzHYFFFFABRRRQAUUUUAXtC/18n+6v8AOtKs&#10;3Qv9fJ/ur/OtKgAooooAKKKKACiiigAqxpr/AL1l/wBmq9TWBIuceq1UPiRNT4WWrmUwQyTZ+6hb&#10;8hXk+4t82eteoeIJRBod5KeMWr4PvtNeXgbRitK3Qyo/CwooorE3CiiigAooooAKKKKACiiigAoo&#10;ooAK3vBH/L1/wD+tYNb3gj/l6/4B/WgDeooooAKKKKACiiigAooooAKKKKACiiigApVOHVvRs0lB&#10;OBk0AdBRTYX3xK4/iUGnV2Hnnz7+3N/wTw+Dv7bPhrz9ZjXQ/GVjblNF8XWsAaRR1ENwox58P+yT&#10;uTJKEZIb81fh38Z/21P+CQPxpuPh14u0hptHuJfOvPDd5M0ml6zBn/j5spsfu3Of9Yg3A/LKhxtH&#10;7WEA9RXB/tEfs1/B/wDam+HVx8MvjL4Vj1Gxk+e1uo8JdWE3aa3lwTE/04YfKwZSRUyj1RpGp0ex&#10;g/sl/tqfA39srwW3if4T6/tv7SNf7a8N35VL7TWOPvpn5oyeBKuUbpkHKj1rOelfiL+1B+xv+09/&#10;wTG+LNj8UPA3irUG0eG9/wCKb8faOhj2nI/0e6QZWJ2HBjbdHKM4LDcq/bn7Af8AwWF8A/tBfYfh&#10;R+0VNY+FvG0m2G11PcItN1l8fwknFtMx6RsdjH7jZIQCl0Y5U9LxPt6igHB2kYI7HtRVGR8l/wDB&#10;bL/kwfWv+xi0v/0dX53/APBIT/lId8P/APuJ/wDptua/QX/guLdzWv7B15HDt23Hi3S45Nw/h3u3&#10;H4qK/Pj/AIJETRRf8FD/AIeq8iqXbU1QM33m/s26OB74B/Ks5fGdVL+Ez9xqKKK0OUKKKKACiiig&#10;AooooAKKKKACiiigAooooAKKKKACjOOtFcf8dvjL4Y+Avwv1P4m+KTvisY9tra7trXdy3EcC+7N1&#10;P8Khm6KaAPG/+Chn7WX/AApbwX/wrHwLqezxV4gtmDzQt82m2ZyrS5Bysj/dTuPmfgqufznAPUtn&#10;NbXxF+IHin4q+ONS+IfjPUGutS1S6M1xIW4Xssa+iKuFUdlUCsWuWUuZnbCPLEKKKKksKKKKACii&#10;igAooooAKKKKACiiigAooooAKKKKACiiigAooooAKKKKACiiigAooooAKKKKACiiigDU8EeM/E/w&#10;58W2HjrwZqsllqmm3CzWdxH/AAsOxHdSMqVPBBIPBr9Sv2V/2lPDX7S/w1j8V6aI7XVrPbBr2lK2&#10;Ta3GM5XPJjcZKt9QeVNflDXdfs6fHzxV+zj8TrP4geHGaW34h1jTd+1L61JG6M+jD7yt2YDtkG4S&#10;5WZ1Ic6P1yorH+H/AI88L/E7wZpvj7wbqAutM1S1We0m24O09VYfwspypU8ggjtWxXScYUUUUAFF&#10;FFABRRRQAUUUUAFFFFABRRRQAUUE4GTVDxH4k0Lwpo83iHxHqsNlZ2y7pri4faq+3uT2A5J4FAF8&#10;nAzXnPxh/aY+HXwiWTT7y7/tLVgp26TYsCyn/pq3SL8fm9FNeJ/HD9s7xD4rabw38K2m0vTWykmp&#10;H5bq4H+z/wA8R9Pn916V4azySu0srMzMxZmZsliepJ7mspVOx0U6P8x6B8VP2mPij8Vmks7zVjpu&#10;ls2V0vTWKIR6O33pPxO32FefKoUYFLRWF29zeMVHYKKKKBhRRRQAUUUUAFFFFABRRRQAUUUUAa3g&#10;zx34w+HerLrvgzxBcWFwpy3kt8kg9HQ5Vx7MDX0h8Hf23vD/AIg8nQfitaR6XeNtRNUt1P2WRvVx&#10;yYvryvutfLNFVGUo7EyhGW5+kFpd299bpeWdxHNDIoaKaJgyup6EEcEe4qSvhn4MftFeO/gzdLa2&#10;M5vtHaTM+k3Mh2fWM8mNvpwT1Br69+Ffxg8EfF7Q/wC1/CWpbpIwPtVjNhZ7ZvRlz09GGQex7V0R&#10;mpHLKnKJ1NFFFUZhRRRQAUUUUAFFFFABRRRQAUUUUAFFFFABRRRQAUUUUAFFFFABRRRQAUUUUAFF&#10;FFABRRRQAUUUUAFFFFABRRRQB8L0UUV9wfyWFFFFABRRRQAUUUUAFFFFABRRRQAUUUUAFFFFABRR&#10;RQAUUUUAFFFFABVbV9V0/Q9Pm1fV72K2tbeMyXFxM4VY1HUkntVk9K+Vf20fi5f634p/4VZpF40e&#10;n6bsfUFQkefcEBgp9VUEcf3ic8gYmcuWNyZS5dST4z/tn69r8s3h74UNJp9hyj6s6YuJx6oD/qh7&#10;/e/3eleF3M9xe3Ul7d3Mk00rbpJppCzOfUk8k02iuOUpS3MX724UUUVIBRRRQAUUUUAFFFFAGr4e&#10;8Yar4dYJE/nW+fmhkP8AI9v5V3fh/wAVaV4gjzaTbZMfPDJwy/4j3FeX06KWa3kWa3maORTlXVsE&#10;VnKnGR3YbHVsPpuu3+R7FRXJ+EfHy6gy6ZrTBbhuI5egk9j6H+ddUr7iRtrllGUXZn0FGvTrx5os&#10;dRRRUmwUUUUAFFFFABRRRQAUUUUAFFFFABTZGKrkU6tr4b+EpPHfi+30Fl/cbvMvGzjEKn5vxPCj&#10;3aqjFykkiakowi2z0L9nn4ZhIk+IOv2/7yQEabFIv3V7y4I6novtz3GPXKjtYYraBba3iWOONQka&#10;KOFUDAA9sVJXtUqcacbI+ZrVZVqjkwooorQzCiiigAoOe1Fcj8WviTD4C0byrNlbUrpSLOM87PWQ&#10;+w7ep9s1MpRhG7KjGUpWRi/Gz4sf8I/A3hLw/P8A6dMn+lTJ/wAu6EdB/tkfiBz1II8l8MQ+fqok&#10;xny0LZPr0/rVOW4uLueS6uZmkkkctJIzZLMeST71teEYCIprkj7zBR+H/wCuvJqVJVZXZ6SpxpUW&#10;kbFFFFBzhRRRQAUUUUAFFFFABRRRQAUUUUAFFFFABRRRQAUUUUAFFFFABRRRQAUUUUAFFFFAHQfD&#10;3xpL4U1P7PdMWsbhv3y/3D/fH9fUfQV61FLHLGsiOGVuVYHqK8FrvPhP4xJA8KalN0GbJ27+qf4f&#10;l6V1Yety+4/kY1IdUegV4J+33/yIeg/9hpv/AES1e914H+35IB4G0BO51lyP+/JH9a7jzcd/usvl&#10;+aPle6BMD4/uEV+jekyibTbaVD8rW6MvHYqK/OS4/wBRJ/un+Vfox4e/5F+w/wCvKL/0AUHn5R8U&#10;vl+pcooooPcCiiigAooqrrOs6ZoGl3Wt61eJb2dnA011PIcLHGoyzH6AUAeMftufF8eD/AifDrSJ&#10;yNR8QRstwV/5ZWY4f6Fz8g9Rv9K+Q1XbXR/Ff4i6h8VviBqXjjUNyi6m22sLE/ubdeI0/BeT6sWP&#10;eudrhqS55XF5hVnTGPnMvqtVqsaacXQ46qRUiqfCzQooorQ4QooooAKKKKACiiigAooooAKKKKAC&#10;iiigAooooAKKKKACiiigAooooAKKKKACiiigAooooAKKKKACiiigAooooAK9Q/ZM+KLfD/4mLoWo&#10;XG3TdeK207O2FimyfKk/76JU+z57V5fRuYfMhKsOQw7UXs7lRk4yTR+iSFiMsKdXDfs9fEwfFD4Y&#10;WOu3lx5moW4+y6p6mZAPm/4EpVvqxHau5rri+aNzti+ZXQUUUUxhRRRQAUUZx1rzH4sftIaH4JvJ&#10;PDvhm2TUtUjO2Zmb9zbt6MRyzf7IxjuQeKmUoxV2aU6cqsuWKPTqA2eAa+VdZ+PXxc1yTzJfGElq&#10;v/PKxjWFR+Qz+ZNV9M+Nfxc0mcTweOruTHOy62yqfwcGsfrVPsdv9m1rbo+sqK8Z+G37U9vf3kWj&#10;/EW0htZJG2rqVsCIsk/xqc7P94Ej1AHNeyQypKiyRsGVlyrKcgj1raNSM1dHHVo1KMrSQ6iiiqMg&#10;oopr7vLbZjdt+XNAG54B+H3i74m+I4fC/g3TGuLiTmSRvljgTu7t/Co/M9ACcCvrf4QfBXwN8A9I&#10;kuUeHUNbkjzqGrTqFCDuq5/1aeozk9WPTHEeG/jx8Bvg38LLFPAlqxuLy3EstjCyteSyjhjcOOEw&#10;cjk9PujHFeLfFD46+PfipI1tql6LPTdx8vS7NiI8dt56yH68egFeHWjjMwk4JckPPd/L+kfqWW1u&#10;HOD8NHETkq+Jkk0k7xjdX32T7vfsj2n4vfthaDoUs2k+BFTWNQXKNeNn7LC3tj/W/wDAcL/tHpXz&#10;v4t8aeKfHmsNrfizWZry4bIUyN8sS/3UUcIPYCsxRtGKWvQwuBw+FXurXu9z5DPOKM1z6p+/naHS&#10;K0S+XV+buAGBgUUUV2Hzh7x/wT+j3fELXpc/d0mMfXMn/wBavOf2iIxF8cfFCqP+Yox/NVP9a9K/&#10;4J/n/ivdeH/UKi/9GGvN/wBor/kunij/ALCR/wDQFryqP/I2n/hX6H32YL/jAMJ/18l/7ccXQeRg&#10;0UV6p8Cdl8Kvj38Rfg7eKvhvVDNYM+640m8y8L85O0dY2PquOeoPSvqL4V/tF/DP42Rrp5uf7J1z&#10;b82n3bgM5/6ZvwJR7DDAdQK+K6Pm3K6sVZWDKy9QR0P1rz8VltDFarSXdfr3Pr8g4yzXI5Knf2lL&#10;+WT0Xo91+K8j6Y/aC/ZNj12Wbxb8PbSK11JsvcWK4SG8Pcr0CSfkGPXB5PzVc2t5YXUlhqNrJBcQ&#10;uUlhmQq6MOoIPINev/CH9sXxj4KSPw/8QIpNe0pcIskjD7VAvsT/AKwAdm5/2u1X/wBqXxT8C/Hf&#10;hbTvGHg2/jutZuptiNGuyaKJcb1nQ4bgcKSM56ErmufCyxmFqKjVXNF6KS6ev/BPVz6jw7nmDnmO&#10;AmqdSKvKD0v5pLS9+10+tj0X9gQk/CzUv+w7L/6Kir3Y9K8O/YKUD4R3hA665N/6Lir3E9K+ezD/&#10;AHyXqfrvCK5eG8N/hR8G/tOwrD8ffEwQn5r2NufUwx1wtd/+1GGHx+8Sgr/y9Rn/AMgR1wFfY4X/&#10;AHWHovyP50z7TPMT/jl+bCiiiug8kKKKKAPVP2MEV/j/AKaW/hsbll+uzH8ia96/bcGfgHe4H/MQ&#10;s/8A0cteC/sWZP7QFiQP+Yfc/wDoIr3z9tqPd+z/AKi+fuXlkf8AyYQf1r53Gf8AI2p/L8z9i4Y/&#10;5N7jP+4n/pKPi+iiivoj8dCiiigAooooAKKKKACiiigAooooA9q/Yu/5DfiT/r1s/wD0Kavfq8B/&#10;Yu/5DfiT/r1s/wD0Kavfq+XzL/fH8v0P6E4D/wCSYo+sv/S2FFFFeefYBRRRQAUUUUAFFFFABRRR&#10;QAVz/it86ig/uwj+ZroK5nxK+/V2H91FH6VnU+E2o/GUaKK8A/bs/bstP2IdO8N6jdfCuTxR/wAJ&#10;HcXUSpHrgsfs/krGc5MEu/Pme2Md88c51Hv9FeY/siftHw/tY/A7T/jZbeDG8PrfXl1b/wBlvqIu&#10;ynkymPd5nlx5zjONox716dQAUUUUAFFFFAF7Qv8AXyf7q/zrSrN0L/Xyf7q/zrSoAKKKKACiiigA&#10;ooooAKmsBi6GT2xUNSWZzcqf89KqPxImXwsh8cT+T4Yum/vRqv5sK85rvviPIU8NsB/HOi/zP9K4&#10;Gqq/EZ0fhCiiiszYKKKKACiiigAooooAKKKKACiiigAre8Ef8vX/AAD+tYNb3gj/AJev+Af1oA3q&#10;KKKACiiigAooooAKKKKACiiigAooooAKKKKANqwYtZRH/YAqaq+lNusV/wBnI/WrFdkfhRwy+JhR&#10;RRQSZ3irwr4Y8ceGr7wf4z8P2mraTqVu0GoabqECyw3EZ6qytwR0+hAIwRmvya/4KK/8EgvFHwFj&#10;1D4x/s3WF5r3gdVMupaD8019oacZI6tc24z97l0H39ygyV+u1HO7cD06VMo8xcZyifkL+wF/wWL8&#10;e/ARbH4V/tGzXvijwTGFistYVjLqWjx59Sc3UIH/ACzY71H3WIASv1e+HPxJ8CfFvwbY/EP4Z+Lb&#10;HXNF1KESWeo6fMHjkHceqsOjIwDKeCARivhf/gop/wAEctG+JbX3xr/ZK0m10zxExafVvBsbLDaa&#10;m3d7XotvMepj4jc9NjZ3fB37MH7X37RP7CXxIupPBNxcWqreeV4m8G65C629yykBllhbDQzADaJF&#10;2uvTlcqZ5pR0Zq4xqK8T9Mf+C5xx+wjN/wBjlpf85a/O/wD4JQH/AI2LfCv/ALCGpf8Apnvq+mv+&#10;Cg/7f3wS/bS/4J5iXwDqX9m+Ibfxhpba74R1KQfa7T5ZjvQ8CeHIH71BgZAYIx218x/8EpZo4P8A&#10;gop8LJZW+X+1NQX8W0m9UfqRSfxFU0402mfutRQDkZFFanKFFFFABRRRQAUUUUAFFFFABRRRQAUU&#10;UUAFFFBOBk0AIS2cKK/NL/goL+0v/wAL1+KzeEfDGoeZ4Y8LyyW9iY2+W8uuk1x1wRkbEP8AdBIx&#10;vNfVH/BRP9o8/BX4RHwd4c1Dy/EXiyOS2tdv3ra0xiefOflOCI1PqxI+5X5rqm3oaxqS6HRRh9pj&#10;qKKKxOgKKKKACiiigAooooAKKKKACiiigAooooAKKKKACiiigAooooAKKKKACiiigAooooAKKKKA&#10;CiiigAooooAKRvu0tR3jmO0kcf3DQB9C/wDBN/8Aa+k+D3xIPwo8c6mU8LeJrxVt5ZpAE02+bCpJ&#10;k/djfAR+wOxuAGJ/SvnvX4ZMu5cGv03/AOCbX7VMnx3+Fx+H/jLVPO8VeFYUinlmkLSX9n92K4JP&#10;Vh/q3OSchWP38VtTl0Zz1ofaR9LUUUVsc4UUUUAFFFFABRRRQAUUUUAFFBOBk15z8fv2h/DnwV0c&#10;QKEvNcuoybHTQ33R082TH3UB+hboO5BexUYuTsjY+L3xn8HfBrQP7Y8S3XmXEoIsdNhYedctjt/d&#10;XPVzwPc4B+Nfi18avG3xm1n+0fE155drE5NjpluxENuv0/ibHVzyfYcVi+MfGPibx94hn8UeLNVk&#10;vLy4PzSP0UdlUdFUdgKza55T5jqp01EKKKKzNAooooAKKKKACiiigAooooAKKKKACiiigAooooAK&#10;KKKACtHwl4v8R+BNdg8S+E9Wls7y3bKSRnhh3VgeGU91OQazqKAPtD9nv9pjQPjBZLomrrHp/iCG&#10;PM1nu+S5AHMkOevqU6r7jmvVAe4r837O7vNPvYdR0+7kt7i3kEkE8LlXjcHIYEdCK+uP2ZP2nrX4&#10;mQx+DPGs0cPiCKPEM3CpqCgdR2EgHVe/UdwOinUvozlqU+XVHtFFAORkUVoYhRRRQAUUUUAFFFFA&#10;BRRRQAUUUUAFFFFABRRRQAUUUUAFFFFABRRRQAUUUUAFFFFABRRRQAUUUUAFFFFAHwvRRRX3B/JY&#10;UUUUAFFFFABRRRQAUUUUAFFFFABRRRQAUUUUAFFFFABRRRQAUUUUAB96+Evj7Bc23xp8TQ3Q/ef2&#10;tK3P91juX/x0ivu088V86/tpfBS9vnX4ueGbLzDFCI9ahiT5ti/dn98D5W9AFPQEjGtHmiTPWJ82&#10;0UUVymIUUUUAFFFFABRRRQAUUUUAFFFFABjnNegeAPFR1e0On3r/AOkW6/ePWRfX6jvXn9XvDWoH&#10;S9ct7syFU8zbN/uHg1nUjzROrB4iVCsn0e56sDkZFFIv3aWuM+qCiiigAooooAKKKKACiiigAooo&#10;oAK9n/Zk8OC00K98UTxDzLy48mFiORGnXHsWP/jteMV9JfCDTl0z4caPAD96180n/fJb+tdWDjet&#10;fscGYS5aFl1Z01FFFeseEFFFFABRRTZZUhRpJXVVVcszHgD1oAzfF3irTPB2gza9qkn7uJcRxr96&#10;Rz91R7k/kMntXzf4l8Rap4u1ybXtZl3TTNwOyL2UewH+eTW98XPiHJ471/yrKY/2bZsy2i/89D0M&#10;h+vb0H1NcqBgYFeXiK3tJWWyPTw9H2cbvcK6fQIPs+mRA9WXcfx5rmFDSyLCo5ZgBXZRxiKJYl/h&#10;XArCO5VZ6JDqKKKs5gooooAKKKKACiiigAooooAKKKKACiiigAooooAKKKKACiiigAooooAKKKKA&#10;CiiigAp0UkkEq3EEjJIjBkdTgqR0IptFAHsXgbxVF4q0VbtiBcR/JdRr2b1+h6/mO1eN/t+YPgrw&#10;8f8AqLSf+iq2PBXieTwpryXrM32eX93dKP7vr9R1/wD11j/t8yJL4G8OyxOGVtUkKt6jyq9GjU9p&#10;HXdHl5lHlw0/l+aPlq4bMLD/AGT/ACr9FvDbpJ4d09o2yrWMJX3GwV+dFx/qWYf3a/RLwgAPCWk/&#10;9gy3/wDRa1ueXlHxS9EaVFFFB7gUUUUABOOtfP37dvxW/sLwzafCzSbllutYIuNQMbD5LVG+VD3+&#10;dx+IjYHrz71qV/ZaVZTanqV0lvb28LS3E0jbVjRRlmJ7AAZr8+vix4/vPip8Q9S8dXhYLd3BFpCx&#10;P7q3XiNPbCgZx/EWPc1jWlyxsTLsc+BjgCiiiuUoKlsWIulHrn+VRU+3OLiPP98UEz2Zqg5GRRRR&#10;WhwhRRRQAUUUUAFFFFABRRRQAUUUUAFFFFABRRRQAUUUUAFFFFABRRRQAUUUUAFFFFABRRRQAUUU&#10;UAFFFFABRRRQAUUUUAetfsd/Ec+D/iX/AMIpfzMLLxAogXLfKlyMmNvx+ZPqw9K+us56V+dkV1c2&#10;VzFe2crRzQyCSKReqsDkEe4NfePwp8dw/En4f6X4yhKBry2H2qOM/wCrmX5ZF9sMDj2xW1KXRnTR&#10;lpY6KiiitjcKKKKAOE+P/wARLnwB4Ib+ypiuoalIYLN1bmLjLyD6Dge5B7V8wIuRuk5bdkse59a9&#10;Y/a5vppvG+l6aXPlw6X5irn+J5GBP5IteU15uIk5VLdj38DTjHDp9wooorE7QIB6ivdP2V/iPdap&#10;YzfD3V7lpJLOPztNZv8AnjkBo/faSCPYkdFrwuuo+COoT6Z8XNBkgbHnXnkPjusilP61rRk41Ec2&#10;KpxqUXfpqfWAJI5ooHSivTPnAooooATYvpS0UUAFFFFABRRRQB9Cf8E/Yox4q8RylRu+w243e25/&#10;8K82/acAHx78TYH/AC/L/wCikr0r/gn2JD4k8SSbfl+x2w3e+5682/adBX49+JAwP/H6p/8AISV4&#10;9H/kbT/wr9D9CzD/AJN7hP8Ar4//AG44OiiivYPz0KKKKAAgHqKMD0oooA+vf2DVZfg/dEn72tTf&#10;h8kde3D7xrxP9g4/8WduP+w1P/6DHXtg+8a+FzD/AHyfqf1Jwr/yTuG/wI+G/wBrMY/aB8Q4H/LS&#10;D/0njrzivSP2t0Mf7QfiAbvvG3P/AJLxV5vX2WD/AN1h6L8j+c+Ifdz3Ff45fmwoooroPHCiiigD&#10;1r9iPn4+w8f8we5/9Cjr3j9tk/8AGPeq/wDX9Y/+lUVeD/sRAv8AH2Hn7ujXR/8AHox/Wvef21xn&#10;9nfWM/8AP5Y/+lcVfOY7/kbU/wDt38z9k4Z/5N5i/Sp/6Sj4sooor6M/GwooooAKKKKACiiigAoo&#10;ooAKKKKAPav2Lv8AkN+JP+vWz/8AQpq9+rwH9i7/AJDfiT/r1s//AEKavfq+XzL/AHx/L9D+hOA/&#10;+SYo+sv/AEthRRRXnn2AUUUUAFFFFABRRQWxQAUV8xeKP+Cr37NfgT9qq+/Zb+IVtrXh5rGRbaTx&#10;ZrNn5Fj9sJ/1RDYkSEjG25I8tuvCYkb6Ztbm2vbWO8tLiOaGZA8M0LhkkUjIZSOCCOhHBFA+WS3J&#10;K5XXWzrFw3+0B+grqq5PVSX1Kdv+mrfzrKt8JtQ+Jlevzx/4L0XcosPhnYlBt+0arJu7522wr9Dq&#10;/O3/AIL1kFfhj/var/K1rKJ0nun/AAR7/wCTE/D+P+g1qn/pS1fT1fK//BGuWWX9hfSRLIW8vxJq&#10;ix+y+dnH6n86+qKkAooooAKKKKAL2hf6+T/dX+daVZuhf6+T/dX+daVABRRRQAUUUUAFFFFABTof&#10;9emf71NpycSKf9ofzpx3AyfihLt021gz9+4Lfkv/ANeuLrqvilL/AKRZQ+iyN+e0f0rlaqp8RnR/&#10;hoKKKKg0CiiigAooooAKKKKACiiigAooooAK3vBH/L1/wD+tYNb3gj/l6/4B/WgDeooooAKKKKAC&#10;iiigAooooAKKKKACiiigAooooA1NEb/RGX0kNXKoaEcpJH/tA1frqh8KOOp/EYUUUVRmFFFFACbV&#10;PavmT9vv/gmb8Kv2z9Il8V6Qbfw38QLeELZeJY4P3d6FxiG8RRmVMcLIP3icY3KNh+nKCMjBoKjJ&#10;xd0fzp/G34GfFP8AZ1+IV38L/jF4PuNH1iz58uZd0dxGek0Mg+WWJuzqSOoOCCB6h/wS1/5SF/Cv&#10;/sOXX/puu6+/f+C9GjeH5v2QtH1690W3l1K28aWsGn6g8CmW3jkinMqK/wB5VfYuQOCVXPQV8Af8&#10;Eupkg/4KEfCuR84/t+dPl9WsblR+rCsbcsjqjLmptn7vUUAnHNFbHGFFFFABQTgZNFeJftk/t6fA&#10;z9i3wqL/AOIWpNqHiC7hL6P4R02Zftl56O2ciCLPWVxjsoc/LQNKUtEe2g56UV8j/wDBMj/goJ8Y&#10;f21T4jtviH8Dv7NtNLunks/FWjZGnBWb5LF/Nfe1wqnO5NwIGWWPK7vrigcouLswooooJCiiigAo&#10;oooAKq6xrGl6DpV1rutahHa2djbvPeXMh+WKJFLMx9goJ/CrVfJ//BUn4/Hwh8P7P4GaBdMuoeJl&#10;8/VpI5OYrBH4jI/6ayDH+7Gw6NSk+WNyox5pWPj/APaX+N+qftC/GLVfiReh0tZZPI0e1Zj/AKPZ&#10;pkRr7EjLt6s7GuDoorkO5aaBRRRQAUUUUAFFFFABRRRQAUUUUAFFFFABRRRQAUUUUAFFFFABRRRQ&#10;AUUUUAFFFFABRRRQAUUUUAFFFFABRRRQAVV1dtti2T94gfrVqqOun/RlH/TT+lAGbXX/AAE+M3ib&#10;9n/4s6T8U/C7M0mn3H+l2olKreWzcSwNjqGXpkEBgrYyorkKKA+LQ/bTwD448O/EvwZpfj/wjqAu&#10;tM1ayS6s5tuCUYdCOzA5BB5BBB5FbFfBf/BJX9pT7Bqd5+zT4s1P9zdeZfeFWmmPyygZntVB6BgD&#10;KAO6ynq1fegPcV1RlzRucM48srBRRRVEhRRRQAUUUUAFBOBk0Vwvx3+N+h/Bfwm2p3Pl3GpXQZNK&#10;09m5lf8Avt3Ea9Se/QcmgcU5OyM/9of9oPRvgtogtrVY7rXryInT7FslUHI86TH8APbILEYHAJHx&#10;j4g1/WvFmt3HiTxHqMl1fXcnmXFxIeWP9ABwAOABgU7xR4m1zxnr114n8S6g11fXku+eZu/oAOyg&#10;cADgAYFUa5ZS5mdcIqCCiiipNAooooAKKKKACiiigAooooAKKKKACiiigAooooAKKKKACiiigAoo&#10;ooAKdbTz2VxHeWc7wzQyK8MsbFWRgchgR0IPOabRQB9hfsvftHw/FXTV8I+LLhY/EVnFndwBfxj/&#10;AJaAf3x/Ev8AwIcZA9iBB6Gvzj0nVtU0DVbfXdEvpLa8tJVlt54mwyMDkEf55r7a/Z7+OemfGjwk&#10;LqQxw6xZKqatZq38XaVR/cbt6HIPQE9FOXNozlqU+XVHoVFAORmitDEKKKKACiiigAooooAKKKKA&#10;CiiigAooooAKKKKACiiigAooooAKKKKACiiigAooooAKKKKACiiigD4Xooor7g/ksKKKKACiiigA&#10;ooooAKKKKACiiigAooooAKKKKACiiigAooooAKKKKACmyRiVdjqGVlwyt0NOooA+c/jr+xn9pnm8&#10;WfB+FEZsvcaEzBVY56wE8L/uHj0I6V866jp2oaNfS6Vq9hNa3UDbZre4jKOh9CDyK/RYjIwa5f4l&#10;/B3wD8WLD7H4w0RZJkj229/D8lxB/uv6f7Jyp9KxnRvqjOVPsfBdFekfG39mbxn8H2bWIZDqmhlv&#10;l1CGLDQZPCzL/CenzDKn2JxXm9c8ouLszP1CiiipAKKKKACiiigAooooAKdFE88yQxruZmAUe+ab&#10;W98PtEm1LV11IofJtW3bsfefsP61MpcsbmtGnKtUUV1PRI/uAenFOpE4XpS1wn162CiiigAooooA&#10;KKKKACiiigAooooAK+lPhFqKan8ONJuEH3bQRH2KEof5V8116/8Asz+MopLS68D3k4EkUjXFmrfx&#10;KfvqPoef+BH0NdWDly1LPqefmEHKjddD1miiivWPDCiiigAJwMmvL/2gviL/AGfaf8IRpE+JrhQ1&#10;+6NykZ6J/wAC7+31rtvHnjCz8E+GrjXLoKzKNlvEf+Wkh+6v07n2Br5u1G/u9Zv5tV1GYyT3EheS&#10;Q9yTXJiq3LHlXU7MLS5pcz2RCoI6mloorzj0C1oNutxq8Ibovzfl/wDXrqqwvCMO6ea4/uqFH4n/&#10;AOtW7VROWs/fCiiiqMQooooAKKKKACiiigAooooAKKKKACiiigAooooAKKKKACiiigAooooAKKKK&#10;ACiiigAooooADyc1xP7T+u3ep/D3QtMuQzLp+pSBZMcBWj+UH3BDY9sCu2rP8T+HrLxRoN1oV9xH&#10;dR7d39xuzD3Bwfwq6c/Zz5jmxlF4jDygup8zTOHgYL/dr9E/BrrJ4Q0l0bK/2Xb4Pr+6Wvzz1bSr&#10;rQr640nUE23FvKySL7jv9O49jX6EeAR/xQWh4/6Atp/6JSvV3ijwcqi41Jxfka1FFFB7YUUUDk4F&#10;AHiP7cHxNHhP4bR+BtPuAt74ikaOZe4tEwZD7biUTnqC2OnHyCAQMGu8/aW+JR+KHxg1LVLS6Mmn&#10;2LfYdN/u+XGTlh67nLtn0I9K4OuKpLmlcla6hRRRUFBQrbHVsfxUUUAbAORkUUy3fzIFf1Wn1oee&#10;FFFFABRRRQAUUUUAFFFFABRRRQAUUUUAFFFFABRRRQAUUUUAFFFFABRRRQAUUUUAFFFFABRRRQAU&#10;UUUAFFFFABRRRQAV9BfsL/ED7Pfap8Nb6dQsy/btPVm/jGFkUfVdrf8AAWr59rY+Hfi+4+H3jrS/&#10;Gdom5tPvFkdf78fR1/FCw/GiL5ZJlQlyyuffgORkUVHZ3VrfWkV9ZTrJDNGskMi9GUjII+oqSuw7&#10;gooooA8D/a90e4h8R6P4iETGGaya2ZvR0csPzD/+O15GDkZr60+Kfw/sviV4QuPDlwyxzZ82xuGX&#10;/VTAHDfQglT7E18pappWp6Bqc+h6zatb3drIY7iGTqrf4dwe4INefiKbjO/c9zL60ZUeTqiCiiiu&#10;c9AK6z4E6Tcaz8WtFWCMsLW4NzL/ALKopOfzwPxrkmZQOTX0H+y78OJPDnht/GurQ4vNWjAt1ZcN&#10;HbZyM+7HDfQLW1GPNURy4ypGnRd+uh6sM96KKK9I+dCiiigAooooAKKKKACiiigD6M/4J6/8hHxV&#10;/wBcbT+cteZ/tUf8nA+Jf+viH/0nir1D/gnpETeeKp/SOzX65M3+FeZ/tYRGL9oPxIv/AE3gbj3t&#10;ojXj4f8A5G1T0X6H6PmUZf8AEO8I/wDp4/zmed0UUV7B+cBRRRQAUUUUAfYv7CyqPgkCP+gtcfjy&#10;BXszf0rxz9huNk+B0Tk8Sapct/4/j+Yr2M/0r4XHf73P1Z/U3C//ACTuF/wR/I+Hv2vv+ThvEH/b&#10;r/6TR15rXpn7YIH/AA0HrvH8Nr/6Tx15nX2GD/3On6L8j+dOJP8AkfYr/r5P82FFFFdR4gUUUUAe&#10;ufsPtn4+R4H/ADA7j/0OGveP20IXk/Z31gRr926smPsBdxEmvD/2GIkPxtkcoNy6HNtPp+8ir3j9&#10;sPj9nrXQf+nb/wBKI6+bx3/I4h6r8z9p4Yjfw9xV+qqf+ko+I6KKK+kPxYKKKKACiiigAooooAKK&#10;KKACiiigD2r9i7/kN+JP+vWz/wDQpq9+rwH9i7/kN+JP+vWz/wDQpq9+r5fMv98fy/Q/oTgP/kmK&#10;PrL/ANLYUUUV559gFFFFABRRRQAUUUUAeIftrfsHfBr9tjwZ/Zvjmz/s7xFYW7J4f8WWUIN1Yk5I&#10;jYcedAWOWiY45JUo3zV8EfDH9pn9sT/gj/8AEqD4B/tD+HrjxP8AD12Y6VHFOXja3BP7/S53wEAP&#10;LWsmACeRGW3n9ZiM8EVxvxz+BHws/aO+Hl58LPjF4Sg1fR7z5vLkG2S2lwQs8Mg+aKVcnDqQeoOQ&#10;SDLj1RpGXR7DfgR+0F8Iv2kvAVv8S/gz40t9Y0uYhJfL+Wa0lxkwzxH5opB/dYc9RkEEyXT77qRx&#10;3kb+dflT8df2Yf2t/wDgkT8Wf+F5/ADxje3/AINuJViXXY4PMhaIuStlqsAwp9nwEYnKNG/yj7C/&#10;Yl/4KSfCT9ri0h8KaoYfDPjhY/3/AIeurgeXekDLSWch/wBavU+WcSLzwwG85VG2b04qOqPpCvzl&#10;/wCC9N3INU+GNiFXZ5OrSZ75zaiv0ar84P8AgvSc+IPhjj/nz1b/ANCtaiJqe6/8EZf+TGNN/wCx&#10;o1X/ANHCvqqvkn/giu7v+xWqs7EL4u1EKCen+r6V9bVIBRRRQAUUUUAXtC/18n+6v860qzdC/wBf&#10;J/ur/OtKgAooooAKKKKACiiigAoJ7migjPBoA5j4mz+ZrcMQH+rth+rGuerY8eyGXxLJg/dhjH/j&#10;oP8AWseql8TJhpFBRRRUlBRRRQAUUUUAFFFFABRRRQAUUUUAFb3gj/l6/wCAf1rBre8Ef8vX/AP6&#10;0Ab1FFFABRRRQAUUUUAFFFFABRRRQAUUUUAfB/8AwUk/4KXftDfsi/tC2/wr+FugeD7rTZvDNrqD&#10;Sa9pV1NP5sks6sN0V1Eu3Ea4G3Oc8nt9dfs2fEnWPjJ+zz4F+LfiC0t4L/xP4R07Vb2GzVlijlnt&#10;kldUDMxCgscAknHUnrX5f/8ABb+5Sb9tSCFM7ofBGno/Hcy3DfyYV+j37B3/ACZJ8Icf9E10P/0h&#10;hqpAezaI2JZFHdQa0qy9FbF2V9Yz/MVqVtT+E5K3xBRRRWhkFFFFABRRRQB8T/8ABej/AJMw0v8A&#10;7H6x/wDSe6r89f8AgmMSf+CgHwqH/UzH/wBJpq/Qr/gvR/yZhpf/AGP1j/6T3Vfnj/wTPn+zft9/&#10;CmUruz4qRP8AvuGVM/huzWcvjOql/DZ+81FAJxzRWhyhTXcICX7Lk1znxY+L/wANfgZ4HvPiT8W/&#10;GVnoWiWC5uL28Y8seiIoBaRz2RAzHsK/JT9u/wD4KyfFr9rS6uPg58C7HUvDngm+k+yNaW+W1PxA&#10;GJUJL5eSsb5GLdCS2cMzZ2iZSsXGEpH01+39/wAFmfCPwiN98JP2Vbqy8QeKI90N94qYCbTtKYHD&#10;LEPu3Uw9f9Up67yCo+ff2H/+CZfxi/bi8Xf8NMftYeINZt/C+qXQuprrUJn/ALU8TnGMozcxQcAe&#10;aQMqMRDGHX1z/gnV/wAEaLLQEsPjX+2LoEN1fbVm0fwDcKHitTztkvhysj9CIBlV/j3HKL+jSqAq&#10;qFA2jCqOwHalZy1ZblGmrRMrwH4D8G/C/wAIWHgD4e+GbPR9F0u3EOn6bp8IjigTOcADuSSSTksS&#10;SSSSa16KKsxCiiigAooooAKKKKAKmua3pXhvR7rxBr1+lrY2NtJcXlxJ92KJFLM5+gBNfkb8e/i9&#10;q/x1+LmtfE/WBt/tC6xZwH/l3tU+WGP8EAz6tk96+2P+CpHxvPgn4S2fwh0a8ZdS8WSbrzyz9zT4&#10;mBcH/fk2KPULIK/Pisakuh1UY2VwooorE2CiiigAooooAKKKKACiiigAooooAKKKKACiiigAoooo&#10;AKKKKACiiigAooooAKKKKACiiigAooooAKKKKACiiigAqjrrERxgj+Imr1Zuut88a+gJoAo0UUUA&#10;aHhXxVr3gbxRp/jTwtqDWupaVeR3VlcJ/BIjBlPuMjkHgjIPBr9i/gJ8YdE+PPwk0P4q6Cnlx6ta&#10;hprXduNtcKSssRPqrhh7jB71+MhGeCK+vP8Agkx+0FH4O+Il/wDAPxDeiOw8TMbrRt2fl1CNBuT/&#10;ALaRL37wqBywrSnK0rGNaPNG5+iFFAOelFdByhRRRQAUE4GTRUGo6hZ6XZzajqN1Hb29vE0k80zB&#10;VRAMliT0AFAGN8SviL4c+F/hC68Y+JZ9sNuuIoVYB7iQ/diTPVj+gyTwDXwx8SPiN4k+Kni248X+&#10;JbndLMdsMKsdlvEPuxoD0Az+JJJ5JrpP2ivjjffGjxk0lm8keiaezR6VbNkbh3mYf3m/RcD1J8+r&#10;nqS5tEdVOnyq7CiiiszYKKKKACiiigAooooAKKKKACiiigAooooAKKKKACiiigAooooAKKKKACii&#10;igAooooAKteG/id4m+DnizTfiF4WmxNZ3GyeBj8lzCw+eJvZgPwIBHIFVazfFa7tFkP91lP60Afo&#10;v8MviP4a+K/gjT/HnhW58y0vot3ltjfDIOGjfHRlOQfzGQQa36+Bv2Kv2jH+Dfjj/hE/E9+y+G9c&#10;mVZ/MY7bO4OFWcDoAeFf/ZwT9wCvvhTkZrqjLmicVSPJIWiiiqICiiigAooooAKKKKACiiigAooo&#10;oAKKKKACiiigAooooAKKKKACiiigAooooAKKKKACiiigD4Xooor7g/ksKKKKACiiigAooooAKKKK&#10;ACiiigAooooAKKKKACiiigAooooAKKKKACiiigAooooAjurW3vreSzvLeOWGVCk0UiBldSMEEHqC&#10;K+OP2o/gfF8JvFsereHom/sTVmZrVev2aQfehz6d1z2452k19l15b+2Fodlq3wN1K8uowZNOuILm&#10;1b+6/mBD+auw/Gs6keaJMleJ8a0UUVxmIUUUUAFFFFABRU1hp1/qk/kadaSTN3Cr0+p6Cuq0L4YO&#10;Ntzr8u7v9nhb/wBCP+FTKcY7m9HD1q3wr59DD8JeHJPEWpKkqSLaRtm4mX09ATxuP6de1emQW1va&#10;Rrb2dukMMa7YoYxwg/rzySeSTk02ys7ext1tra3WONeFVV4FTVy1Kjme/g8HHDxu9X3CiiiszuCi&#10;iigAooooAKKKKACiiigAooooAKk0zUtR0HUodb0q7MNxbyB4XC9D/h2x3FR0UEyipaM+i/hh8V9F&#10;+IWniNZFg1KJf9Isy3Xjl0/vL+o79ietr5Itrm90+8jv9NuJIJoW3RzQttZW9QRXrfw8/aNUpHpP&#10;xCTY33V1OJflP/XRR0/3hx7CvSo4qMvdn954+IwMovmhqj1ykZtvaorK9tNQtI72xuo5oZV3RyRO&#10;GVh6giuP+OHjn/hEvChs7Gbbe6hmKDHVEx87/gOB7sPSuyU4xjzM8+NOUpKJ5v8AGnx5/wAJh4nN&#10;hYzbrDT2aODb0kf+N/z4HsPeuNAwMCkUADgUtePKUpycmexGKhGyCkf7tLSMMrjFSUdH4Wg8vS/N&#10;/wCejk/0/pWlUNjD9ms47fH3UAP1xU1XHY4ZP3mwooopkhRRRQAUUUUAFFFFABRRRQAUUUUAFFFF&#10;ABRRRQAUUUUAFFFFABRRRQAUUUUAFFFFABRRRQAUHniiigDyb9orwYsbw+NbKIKGAhvtq9/4HP8A&#10;6D/3zX194AP/ABQehBR/zBbT/wBEpXh3iHRLPxHot1ol8v7m6hMbEdV9CPcHB/CvbvhxB9l+H+h2&#10;RlV2t9GtYWZehZIVVv1Bruw1Tmjy9jz/AKv7HEymtpJff/wTaooorqNArgf2l/iI3w0+EGqa1aXj&#10;Q311GLLTWTG5ZpcjeM8ZRdz8/wBzv0PfV8l/t6fEH+2/HOn/AA80+8LQaNb+dfRqfl+0SgFQfdY9&#10;pH/XU/hnUlyxbFLY8FVNpzntinUUVxjCiiigAooooA0NNfdBs/utirFUdKkAkeMjqMir1VE4anxM&#10;KKKKokKKKKACiiigAooooAKKKKACiiigAooooAKKKKACiiigAooooAKKKKACiiigAooooAKKKKAC&#10;iiigAooooAKKKKACg9KCcda9C+Evw8trmGPxXrkHmKxzYwuPlxn/AFhHf2H4+mIqT9nG7OrB4Opj&#10;Kypw+b7I9q+AHxmt9K+DWm6b4m068+22O62hj8vBlhXmN8tjjaQvr8nSt+5+PzmX/RvDahf+ml1z&#10;+i155RXI8ZW6Ox9pRyXCU4JSXM+7f+R6hpXx20O5lWLVtKntQTgzRuJFH1GAfyBrtNO1XT9WtUvt&#10;Mu454ZPuyRtkGvnutjwZ4x1HwZqYurUs9vIQLq2zxIvqPRh2P9K2o46XNaexz4rJqbhzUdH26M90&#10;bLDGa8j/AGpfhvb6toK/EDToVW703at7t482AtgE+6sR+BPoK9WsL611Gyh1CymEkM0YeORe6kVy&#10;H7QGvadovwq1aO9mVZL6H7JaxnrJI/p9Blvwr0KnLKm7ng4dzp1lbe9j5coooryz6Q2fhp4Xg8Y/&#10;ELSvDd6pa3ubofaQvXy1BZh+IXH419exxrEixoBtVcKqjgDsK+R/hb4stvBHxD0zxJflhbwyFbpl&#10;XJEbqVY++M5/CvrSyv7LUbSPUNPuo5reZA8U0TBldT3BFd2F5eVni5lze0XaxNRRuHXNBOOtdR5o&#10;UUm5fWlzQAUUA56UUAFFFFABRRRQB9K/8E8/veLPrZfznrzL9rn/AJOH8Rf9dLf/ANJYa9N/4J5A&#10;geLD/wBeX8568w/a4/5OG8Rf9dLb/wBJoa8TD/8AI4qen+R+l5p/ybjB/wDXx/nM85ooor2z80Ci&#10;iigAooooA+zP2Iv+SDWp/wColdf+jTXrxPz15J+xMgX9n3TmA+9fXhPv/pDj+letn74r4XHf73P1&#10;f5n9UcM/8k/hf8EfyR8SftixvH+0HrRYffit2X6eQg/mDXmFep/tl/8AJf8AVP8Arztv/RdeWV9h&#10;g/8AdKfovyP504m/5KDE/wCOX5sKKKK6jwgooooA9m/YSSSX4z3Eqp8q6HLuPpmWOveP2vITcfs+&#10;eIAG27Y4H/KeM4rw/wDYN/5K5qHH/MCf/wBGx17t+1oAP2e/Ef8A17x/+jkr5jHP/hWh6r8z9w4X&#10;jH/iH9fzVT8j4booor6c/DwooooAKKKKACiiigAooooAKKKKAPav2Lv+Q34k/wCvWz/9Cmr36vAf&#10;2Lv+Q34k/wCvWz/9Cmr36vl8y/3x/L9D+hOA/wDkmKPrL/0thRRRXnn2AUUUUAFFFFABRRRQAUUU&#10;UAUfEmi6L4h8O32geI9Ktr/T72zkgvrG8gWSG4iZSGjdGBDKRwQQQa/KH9vP/glH4g+E91cfHb9k&#10;q1vrzRrab7ZfeGbOR2vdHZSX860YfPLEpAO3JlTqNwGV/WTVm2aZcNnH7lv5VyQLbMr17VjUeqOm&#10;j8LPzk/Ya/4LE3Fn9j+Ff7XuoNNDkRWPj0R5eMel8o+8O3noMj+NTy9Zf/BdTX7HW/EnwqutE1C2&#10;vLC80XVLq1vLWYSRzIz2m1kZSVZSDnIzmvXP2/8A/glN4c+Nxvvi/wDs72NrovjJt8+o6LkRWetv&#10;yxYfwwXDH+LhHP39pJevzJ8aR/EPw9cL8L/iCurWcnhm6uIY9D1Qup0yWRlMyLG/+r3FEYgAAkBu&#10;c5Oasbn6pf8ABFVv+MLgMf8AM36j/wC0q+uK+O/+CIn/ACaDqX/Y8Xv/AKItq+xKJfEAUUUVIBRR&#10;RQBe0L/Xyf7q/wA60qzdC/18n+6v860qACiiigAooooAKKKKACiiigDhfEs/2jXrp85xJt/IYqjU&#10;2oOJNRuHH8UzH9TUNABRRRQAUUUUAFFFFABRRRQAUUUUAFFFFABW94I/5ev+Af1rBre8Ef8AL1/w&#10;D+tAG9RRRQAUUUUAFFFFAFHxJq11oWgX2tWehXmqTWdnJNDpun7PPu2VSRFHvZV3sRtG5gMnkivk&#10;79l7/grh8Nfi58SdQ+D/AMdfB0nw18QLqkltpMWsXB8iX59qW0zuqmC5HQhwEY8KQSFP1/jPUV80&#10;/t3/APBNj4X/ALY2kyeKNJNv4d8eQQ7bTxFHBmK+UDCw3irzIgHAkHzp23KNhAPpYZ7jFFflv+zx&#10;+39+0j/wT08ff8MxftneFtV1Lw/p5WK1kkbzbzTrfO1JbWUnbd2mBkLnIAwpBHl1+lXw1+J/w9+M&#10;Pg2z+IXwu8X2euaLfqTa6hYyblbHVSCAyOO6MAynggUAb1FFFAH5A/8ABbbn9t2T/sT9N/8Aatfp&#10;F+wLM0/7EHwjdlxt+HekJ/3zaRrn9K/Nn/gtdcxzftx3UMYO6HwnpiPnuSrtx+DCv0k/4J/f8mOf&#10;CX/sQNM/9J1qpAezaW23UIyfcfpWxWJZNsvIm/6aCtutaPwnNW+JMKKKK1MAooooAKKKKAPh3/gv&#10;rn/hkHw7g/8ANQ7T/wBIr2vz3/4Js/8AJ+/wn/7HC3/k1foR/wAF9f8Ak0Hw5/2US0/9Ir2vzv8A&#10;+Cdt/Dpn7c/wrv7iaOOOPxpZiSSRgqorNtLEnoACTn2rOXxHVT/hH75V8/8A7bn/AAUU+CH7Fehf&#10;ZPEVyNd8YXMO/S/B+n3CiZgc4lnfBFvDn+JgWb+BW5I+bf2/v+C02j+EjffCD9jnULfU9UCtBqHj&#10;xo1ktbNsEFbJT8s8gP8Ay1YGIfwiTqPh79mb9lH9oj9vr4t3kPheS6vGmvDP4s8ba5JJJBZl8kyT&#10;SE7pZWx8saku3H3VBYOUuiM40+siz8TPjB+1t/wUw+O9jpN3b3fiLWLmV18P+F9JXy7HS4jjcUVm&#10;2xIAAXmkbJ/ibGAP06/4J7/8Etfht+x/Z2/xD8dSWviX4iyR5bVvL3W2kZBBjs1YAhsHDTEb25C7&#10;FJB9S/ZB/Yr+C37GPgP/AIRT4YaQZ9RvI1/t3xJfKGvNUkGT85HCRgk7Ykwq9fmYsx9epxj1YSqX&#10;0jsIFwc5paKKoxCiiigAooooAKKKKACkLDqxx7scAUteJ/t+/GI/CD9nDV5LC62al4g/4lGm7WAZ&#10;TKp82QD/AGYg/PZivqMjdlccVzSsfBH7XHxnb48/HvXPG8EzNpsU/wBh0VdxIW1hJVGHpvO6Q+8h&#10;rzakRQowFxS1xnetI2CiiigAooooAKKKKACiiigAooooAKKKKACiiigAooooAKKKKACiiigAoooo&#10;AKKKKACiiigAooooAKKKKACiiigAooooAKy9abN0q5/5Z/1rUrH1Ry98/wDs4H6UAV6KKKACrnhz&#10;xHrng3xFY+LfDOoyWmoabeR3VjcRnmOVGDK35joeD3qnRQB+z3wK+LGkfHD4R6D8VNDi8uHWLBZZ&#10;LfcCYJhlZYj7rIrL74z3rrq+Cf8AgkH8chp+s65+z3rV0qx3qnVtD8yT/lqoCTxAHuyBHAH/ADzk&#10;PevvauqMuaNzhnHllYKKKKokRm2jOK+ZP20vjz9uun+DnhW8/cwsDr08Z++4OVt8+g4ZvfA7EH1T&#10;9pX41RfB7wM8unTL/bWo7odKi4OxsfNMQeyAj6sVHTNfEs8011M91cytJJIxeSSRsszE5JJ7nNZV&#10;JdEb0YfaY2iiisDpCiiigAooooAKKKKACiiigAooooAKKKKACiiigAooooAKKKKACiiigAooooAK&#10;KKKACiiigAqnr8XnaPcJ6Rlvy5/pVyo7xPNtJYsfejYfpQBwZGRyK+4P2C/2hD8Q/Bf/AAq/xLeb&#10;tZ0CBfsskjDN1Zg7VPqWj4U8dCh5JNfD9bnw3+IGv/C3xvpvjzwzLsutPuA4X+GVDw8Z9mUlT7Hj&#10;nFVGXLImceaNj9SKKxfh3470L4meDNO8deG5/MstStVljDEboz0aNsZAZWBU+4NbVdRwhRRRQAUU&#10;UUAFFFFABRRRQAUUUUAFFFFABRRRQAUUUUAFFFFABRRRQAUUUUAFFFFABRRRQB8L0UUV9wfyWFFF&#10;FABRRRQAUUUUAFFFFABRRRQAUUUUAFFFFABRRRQAUUUUAFFFFABRRRQAUUUUAFeH/tw+OU0b4e2v&#10;gmC4X7RrF4rSx9/s8R3E+3z7Prg1654x8W6F4G8N3XirxJerb2dnHvkc9Seygd2J4A9TXw38WPiX&#10;rHxZ8b3XjDVQ0aSfu7O13ZFvCPuoPzJPqzGsa0uWNiZysrHN0UUVymIUUVpeGfDNz4kucKWjt4/9&#10;dNj9B6mlJ8sbsuMZVJKMVqypp2mahq9x9l021aZ+p29APUntXX6J8MbSEibXZ/PbP+pjyEH1PU/p&#10;XR6Vo9lo9sttYQqiAdurH1Pqat1zSrSlse7hsup0/eqav8CG206ys4Vt7W3WONfurGuBUwG0bRRR&#10;WJ6UYxjsFFFFBQUUUUAFFFFABRRRQAUUUUAFFFFABRRRQAUUUUAFI6Bxg0tFAGz4H+JHif4fXpl0&#10;W63W5bM1jNkxSe/+yfcc/XpU/jzxzP8AEHxFJrc0Jhj2Klvbs+7y1Hb3ycn8a5+jnO5RzWntJcvL&#10;fQ554eEpc63LAGBgUU2OTeM4p1BzhU2mwm41GGAc/vASPYcmoa0vCkHmak02P9XH+p/yaCZe7Fs6&#10;KiiitDhCiiigAooooAKKKKACiiigAooooAKKKKACiiigAooooAKKKKACiiigAooooAKKKKACiiig&#10;AooooAKKKKACvQPgz4haW3m8OXDn9zmW3z/dJ+Yfmc/ia8/q5oOsS+H9Zt9XhGfJky6/3l/iH4jN&#10;aU5ezqJkyjzRPcAc9KKjtZorm3S5gl3RyKHjYd1IyDUleocpW1jVdP0PSbrWtVuVhtbO3ea5lY8J&#10;GoLMT+ANfnd4y8Vah448Xal4w1ViZtSvpLhlb+AM2VT6KuFHsK+uf22PHJ8K/BubQbaVRca9dLZh&#10;W/54j55Dj0IUKf8Af/CvjNe/1rlrS96xP2haKKKxKCiiigAooooAktn8udST3xWoM96x61LWQSwK&#10;49KqJz1o9SSiiiqOcKKKKACiiigAooooAKKKKACiiigAooooAKKKKACiiigAooooAKKKKACiiigA&#10;ooooAKKKKACiiigAooooAKKKKAJrCyfUtRt9Pj+9PMsY/EgV79a28NnbR2lqm2OOMJGo7KBgV4b4&#10;Omjg8XaZNMflW+jLf99Cvdq4sU3zJH13DcI+znLrdIKKKK5D6YKKKKAOu8MfGvQPh14MktfETTXE&#10;0c5Gn2kKZaRSMkZPCgNnJP8Ae4BryL4jfErxJ8TdbXVtbk8uGPIs7KLPlwL7erHux5PsMCrXxFdS&#10;lnGT825z+HFcxXbGpKVNRex4tTDUaeJlNLVhRRRSKAqCcmtLw9408YeElZPDXii+sVY5aO3uCFP/&#10;AAHofyrNoovJbEyjGWjR0lx8YfirdR+VN8QdU2+iXOz/ANBxWHfavrOpuX1HWry4J/57XTt/M1Xo&#10;quaXVkxp047JfcNjiWJxJFlWHRl4NdB4d+KXxE8JMr6H4wvkRWz5E0xljb2Kvkflg1g0URnKOxUq&#10;cZK0lc+jvg3+0Fp3xBmXw94gt47HVmX92sZ/dXX+5k5DY/hJPsT0HpVfFEU9za3Ed5ZXDQzQyB4Z&#10;o2wyMDkEHsQa+t/hf4ufxz4F03xNMFWaeErcqvQSqSr/AJkZ+hFd1Cs6mj3PFxuFjR96OzOgooor&#10;oPPCiiigD6V/4J6HjxZ/25f+168w/a4/5OF8Rf8AXS1/9Joa9U/4J5jGm+KOP+Xi1/8AQXrzH9sK&#10;JF/aB1p1GN0dsW9z5KD+QFeHh/8AkcVPT/I/Tc0j/wAa3wn+N/nM8zooor3D8yCiiigAooooA+0f&#10;2Jd3/DPelsf+f6+/9KZK9ZTp+NeUfsTHP7POk/8AX9ff+lUterr0/Gvhcd/vc/V/mf1Rwz/yTuE/&#10;69w/9JR8V/tpRhPj9fED72n2zN9dpH9K8pr1j9tfI+Pl1kddMtivv96vJ6+wwH+50/RH87cUf8lB&#10;iv8AG/zCiiiuo8AKKKKAPcP2B03fFbUpT/DobBffMyV7z+1TGj/AHxKHX7tjuHsQwwa8I/YFOfij&#10;qn/YF/8AaqV7x+1GGb4A+JlVSf8AQO3+8K+Vxv8AyNo+sf0P3jhdf8YDV/w1PyZ8K0UUV9Ufg4UU&#10;UUAFFFFABRRRQAUUUUAFFFFAHtX7F3/Ib8Sf9etn/wChTV79XgP7F3/Ib8Sf9etn/wChTV79Xy+Z&#10;f74/l+h/QnAf/JMUfWX/AKWwooorzz7AKKKKACiiigAooooAKKKKAKevEjSLg/7OPzIrl66TxMxX&#10;SWAP3mUfrXN1z1fiOqj8IV+ZP/BeGw0q2+Lvw9v7bTYY7y58O34vLqOFQ86JPCIg7DltuZMZzgOc&#10;da/TavzM/wCC83/JWPhx/wBi1f8A/pTHUxNj23/giFJG/wCyLqSJICyeOL0Oo7HyLY8/hivsavi3&#10;/ghj/wAmreJOP+agXP8A6RWdfaVEviAKM0hYDrXyp+3L/wAFR/hj+y99q+H/AMOls/FPjqMFJbNZ&#10;i1lpLf8AT06kEuAc+ShDf3mTjMge1ftG/tP/AAd/ZY8DSeOfi54lW1V1Yabpdvh7zUpVGfKgiyN5&#10;6ZYlUXOWZRXgf7DH7bX7VX7YPxm1jxCfg1pem/CmJXhh1CaR0ns5kGURJuRdyvuHmKFVEGCGUjEn&#10;hv7LX7A/xx/bl8bx/tR/tveJdW/sS82S2On3Uhhu9Xh4ZERFx9js8E42hWYcpgHzD+kHhfwv4c8F&#10;eHrLwl4P0O00vS9Nt1gsdPsYRHDBGOiqq8AfzPJ5oA3dCJ86Qj+6P51p1m6F/r5P91f51pUAFFFF&#10;ABRRRQAUUUUAFNkl8qNpf7q5p1V9Wk8rS7iQfwwOf0oA8/Jyd397migdKKACiiigAooooAKKKKAC&#10;iiigAooooAKKKKACt7wR/wAvX/AP61g1veCP+Xr/AIB/WgDeooooAKKKKACiiigAoIzwRRRQB5r+&#10;1B+yl8HP2tvADeAvixoPmNCGbR9YtcLeaXMwH7yFyO+BuRsow6joR+YniLw5+2Z/wR3+NC6v4f1T&#10;+0PC+rXO2K78l20jxBGoz5U0eSYLhVPQMHXqrOmc/sLWL8QPh34H+Kng6++H3xH8MWes6LqcPlX2&#10;m30e6OVc5HurA8hgQykAgggGmmB5P+xr+318Ff2yfD4Xwpef2R4otYN+reEtQmH2iEDAMsTYAuIc&#10;n76gEfxKhIB9yr8jf23P+CbHxa/Yr8S/8L9/Z21zV77wnp119rt9TspmXUvDbA8GVkwWiBOBMvbi&#10;QDq3u/7CH/BYzw943Sx+FH7W1/a6TrW1YbHxptEVnftjAF0BhbeUn/loAImPUR93bsB85f8ABaYb&#10;v27dUz/0Lelf+iK/Sb/gnrI0v7DXwpZv4fBFig+iptH6AV+af/BZy9hu/wBvDWkhOfK8O6Su7gq2&#10;bVXBB7jDDmv0q/4J4n/jBj4U/wDYl2n8jQ/hA9lRgkit/dYH9a365+t6M7kVvVa0o9Tnr9B1FFFb&#10;HOFFFFABRRRQB8K/8F/btof2TvCdtsyJviNbhmz0xYXp/pX5I5I5Bx9K/Wr/AIOA/wDk1bwb/wBl&#10;Hh/9N19X5v8A7G3hXwr46/av+Hfg3xz4fh1TR9U8YWFtqWm3JPl3MLzqrI2CCVIPI7jisZfEddP+&#10;Gewf8E+v+CXPxJ/bEvbf4geNmvPDPw7ik/eax5O251bBIaKzDgjAIw07AovIAdgQP2I+Enwi+G/w&#10;N8B2Pwy+E/g+10PQ9NXFvZ2q/eY/ekdjlpJGPLOxLMeproLCwsdJsIdL0yyhtrW2hWK3t7eIJHFG&#10;owqqoACqAAABwBU1aRjymE6kpBRRRVGYUUUUAFFFFABRRRQAUUUUANYtnAr86/8AgqJ8XD45+O1v&#10;8OrCXdZ+EbPyZNrZDXcwWSU/VVESY7FW9xX378QvG+k/DbwLrHxA11c2ei6bNeXC7tu8RoW2g+rE&#10;BR7mvx68T+JNU8Y+JtR8Xa5OZLzVL6W7upG7ySOXb9TWVSWljejHW5RooorA6QooooAKKKKACiii&#10;gAooooAKKKKACiiigAooooAKKKKACiiigAooooAKKKKACiiigAooooAKKKKACiiigAooooAKKKKA&#10;CsO6fzLmSQHOWNbU8gigaQ/wqTWDz3oAKKKKACiiigDoPhR8Rta+EPxN0P4n+H13XWiahHcpGTgS&#10;qDh4yewdCyH2Y1+zfhHxTo3jfwtpvjLw5eLcafq1jFd2My9HikQMrfkRX4iHniv0d/4JN/Gx/HHw&#10;TvPhPrF3G194PvMWac7msZyzoT67ZPNXjouz6nWnLWxjWj7tz6vqprmt6Z4b0m517Wrxbezs4Wlu&#10;Jn6IijJP/wBbqatbvl3V8zftu/GYz3Efwf8AD15+7jKz648bHluqQH2HDnrzt7gitZS5Vc54R5pW&#10;PHvjN8UtV+L/AI9uvFmoF47f/Vabas2Rb24J2r9TksfVmNctRRXKd3w6BRRRQAUUUUAFFFFABRRR&#10;QAUUUUAFFFFABRRRQAUUUUAFFFFABRRRQAUUUUAFFFFABRRRQAUUUUAFBGRg0UUAcHcReRcSQ/3H&#10;K/rUdWtaj8rV7hdv/LYmqtAH0p/wTx+Or+GvFE3wY1+922OsMZtJMmNsV2B8yZ9JFAx/tIMcsa+0&#10;ASRk1+UOn6jfaRqEGraZdNBc2syzW80f3o5FIZWHuCAa/Sj9nz4uWXxr+FemeOLcqtzJH5OqQoMC&#10;K6TAkXGeAeGH+yy1vTl0OatHXmR21FFFamAUUUUAFFFFABRRRQAUUUUAFFFFABRRRQAUUUUAFFFF&#10;ABRRRQAUUUUAFFFFABRRRQB8L0UUV9wfyWFFFFABRRRQAUUUUAFFFFABRRRQAUUUUAFFFFABRRRQ&#10;AUUUUAFFFFABRRRQAVh+P/iF4U+Gnh6TxL4u1Vba3X5Y06yTvjOxF6sx9B9TgZNcv8cP2ivCHwcs&#10;ms5Cuoa1JHutdLjkAK56PKf4E/MnsO4+Q/iH8R/F3xS8QN4j8X6s08nIghXiK3TOdiL2H6nqSTWN&#10;Soo6ImU+XY3Pjj8dfEvxr1wS3qG00m1c/wBn6YrZCf8ATRz/ABSEd+gHA7k8PRRXM25O7MQooopA&#10;WNN0641a+j0+1XMkrYXd29T+Ar1DRtJtdI0+Owtotqxj+Lqx7k/WuZ+FukqEm1qRfm3eVDkdurH+&#10;VdlXLWleVj3stw6jT9pLd/kFFFFYnrBRRRQAUUUUAFFFFABRRRQAUUVzvxXfZ4DvSfWMf+RFoHFc&#10;0rHQllX7xxnpmlrzr4EAt/ag3cZgx/5Er0WhajlFxk4hRRRQSFFFFABRRRQAUUUUAFFFFAHF/Fn4&#10;g+JPh9DY3+jW9rLDPI6TR3UbH5sZXGGB9c1zml/tP3QkC634SUr3a0uCP/HWB/nS/tKarD5OmaIr&#10;K0m95355UY2j88t+VeU1UTlqRXMz6C0H46fDzXNsbaq9jIf+WeoR7P8Ax4ZX9a9M8FiKXTjqEEqy&#10;JM3ySIwKso7givjBhu71s+E/H/jTwLcfavCviK4tf70Ktuif/eQ5U/lVGFSm5Rsj7QBz0orxf4d/&#10;tcaTqDR6Z8RNPFjMxC/2haqWhPuy8sn1GR9K9i0/UbHVrKPUtMu47i3mXdDPC4ZHX1BHWrujilTl&#10;DcmooopkhRRRQAUUUUAFFFFABRRRQAUUUUAFFFFABRRRQAUUUUAFFFFABRRRQAUUUUAFFFFABRRR&#10;QAUUUUAFBGRg0UUAenfCLxAdS0M6PO48yybC/NyYz0P4HI/KuuJA6mvG/AOvHw/4nt7mSTbDMfKu&#10;C3Tae/4HB/CvXNT1Gz0rTrjV9SmWK3tYWlmlZsBEUZY56dBXoYepzU7Poc9SPLI+QP24vHC+JvjB&#10;H4YtmJh8P2Yhb08+XEkhH/AfLX6qR2rxqtDxb4jvPGXirUfF2oSM02pX0ly24/d3sSF+gBAHsKz6&#10;xl70mzGIUUUVJQVzVv40v5fFH9iNZIIjM0ffeMZ+b07enSulqP7Jaic3It4/MK4MnljcR9amSk7W&#10;ZpTlTjfmje608h6kkZNLQuVGM0VRmFXNNmGGgJ9xVOn2zmO4WTPHRvpQZ1I80TVopAwNLWhxhRRR&#10;QAUUUUAFFFFABRRRQAUUUUAFFFFABRRRQAUUUUAFFFFABRRRQAUUUUAFFFFABRRRQAUUUUAFFFFA&#10;BRRRQAK7xussf3lYMvsRXvHhfX7fxNodvrEJGZU/eqP4HH3l/OvB63vh/wCObrwZqOZd0ljM3+kw&#10;r1H+2vuP1H4YwrU/aR03PYyfMFg8Q1P4Zb+XZntVFQ2F9a6nZx39jOssMy7o5EPDCpq84+6jKMle&#10;IUUVn+JtVOj6PNdo4Eh+WPP949Py6/hTSu7BKSjFtnL+MdUXUNdaKM/Jbr5a+57n8+PwrLpqrzuP&#10;WnV1rSNjy5ScpNsKKKKCQooooAKKKKACiignAyaAAn1NdB4H/ar8U/Cq0bwlYeG9P1CxinZ/3zyR&#10;y7mwWAcEjH1U1xOu+IY7CNoLdg1x046L7n/CuZ+Zm8xm3M3JPrW1OMk7o8HNsZFxVKD1vd/5H1n4&#10;H/bR+F3iWSOz8TR3Wg3DdXu8SW+f+uiDI+rKAPWvWtO1PT9XsY9U0u+hubeZd0NxbyB0ceoIyDX5&#10;4su7vXRfDz4r+PPhVqK3/g7XHhjaQGeyl+e3n/3k6f8AAhhh2IrqVVrc8iNZ/aPvOivM/gn+034Q&#10;+Lax6LdhdL1zb82nySZWfjJMLH73HO04Ye45r0tSSORW0Zcyujp5oy1R9O/8E84nXSvFErfda6tl&#10;H4I3+NeY/ticftA6wD/zxtf/AEStep/8E9f+Re8Tf9hCH/0XXmX7Z/8AycDqH/Xjbf8AoJrw8N/y&#10;OJ+n+R+pZrH/AI1vhf8AF+sjyuiiivePy0KKKKACiiigD7Y/YziSL9nvRfLXG6a6Y/U3Mma9UHWv&#10;MP2O43j/AGfNDDj7zXLfgbiSvTx1r4PGf71U/wATP6q4cXLkOFX/AE7j+SPjD9t//kvEn/YFtv8A&#10;0OWvIq9e/bgUp8eGP97QrY/+RJh/SvIa+ywH+50/RH868Vf8lFif8b/MKKKK6j58KKKKAPd/2AlA&#10;+I+sHH/MJX/0aK95/aZ/5IH4o/7BMn8q8H/YAjP/AAsLWpc/d0tR+cg/wr3r9o+Frn4F+KIVbb/x&#10;J5juPspNfK47/kbL1X6H71wrH/jAppfy1P1Pg2iiivqj8Ge4UUUUCCiiigAooooAKKKKACiiigD2&#10;r9i7/kN+JP8Ar1s//Qpq9+rwH9i7/kN+JP8Ar1s//Qpq9+r5fMv98fy/Q/oTgP8A5Jij6y/9LYUU&#10;UV559gFFFFABRRRQAUUUUAFFFFAGX4sYjTlXHWYD9DXP1u+Lji2hU/8APQn9P/r1hVz1PiOyj/DC&#10;vzN/4Lzf8lZ+HH/Ys6h/6UxV+mVfmN/wXjP/ABev4fLuOP8AhELk4/7e2/wFTE0PY/8AghdPFJ+y&#10;34oiSTc0fxBuBIv90mxsiP0Ir7G8U+J/Dngrw5e+L/F2vWul6Vptu0+oajfXCxQ28Q6u7NwB/XA6&#10;1+cP/BML9rz4Lfsk/sdeNPE3xT1//TLn4h3B0nw/Z4e91FhpunjEaEjCAkbpGIRe5zgHxv4uftCf&#10;tZ/8FQPi/afDfwvotw1i1x5mk+DtLlP2OwjBCm6upDgOVyN00mFXOEVchSW94D2D9tH/AIKyeN/j&#10;Bqz/AAN/Y1h1Kzsr+5Fk3iSzt3/tLVnYlBFZxgb4UYkAMB5zdvL6H0T9gH/gkxpvgF7P40/tV6XD&#10;qWv/AC3Gl+EZsTW+nNkMJLrqJ5wednMaE872xt9e/YW/4Jy/DT9kPSo/Festb+IPHlzBi91+SLMd&#10;jkfNBaKR8idjIf3j/wCyp2D6Qov2AMZ4xRRRUgXtC/18n+6v860sjOK+K/8Agst8QvGXw7/ZW0XV&#10;PAXjXVdC1G48f2cRutH1CW1mkh+xX5ZC8ZBK7ghKk4JC+nHuH/BPfX9e8VfsT/DTxF4n1q71LULz&#10;wvC91fX1w00075b5ndiWY+5OafS4HslFFFIAooooAKKKKACs/wAUS+VoFy3qmPzIrQrI8bSFNBYH&#10;+KVR+uf6UAcdRRRQAUUUUAFFFFABRRRQAUUUUAFFFFABRRRQAVveCP8Al6/4B/WsGt7wR/y9f8A/&#10;rQBvUUUUAFFFFABRRRQAUUUUAFFFFADZoop4XguIlkjkUrJHIoZWUjBBB6gjt3r86/8AgoP/AMEf&#10;47z7d8aP2QdBVJjum1bwDbqFR/WSwHQMeSbfgf8APPHEZ/RaigD+dHWLrW7i8+zeIri8kuLKNbTy&#10;75n8y3WIbFhw/KBANoTjbjGBjFfuJ/wTkkeT9hP4Ws77seFY1B9hJIAPyAr8z/8AgsRYWGn/ALfX&#10;ipbCyhh87TdKlmEMQXfI1jCWc46sTySeSetfpf8A8E4f+TEfhb/2K6/+jpaqWwHtdbVi260jLf8A&#10;PMfyrFrY0wk2MZHuP1q6PxGNb4SxQTjrQTgZNeJ/tk/t5fA39izwsLz4h6r9u8Q3duZNF8JafIDe&#10;XvJAkIPEMO4YMr8cEKHYba3OZJvRHtlFfHv/AATS/ae/bj/ar1/xB8WPjF4B0bTPhnqn7zwvL9na&#10;CaOQYURWhwWuoOGLzSfx/cYjKL9hUDlHldgooo+fa0mw7UXLN2Uep9BQSfCH/BwE6H9lnwbHuG5v&#10;iNCVXuQNPvs/zH51+d/7B3/J6Xws/wCx70z/ANKEr77/AOC+/iLw/qn7Pfgix0rXrC6uIvHRaaG2&#10;vEkdB9inGSqkkDOOor8//wBhu6+x/tk/C24MTPt8eaWNq9Tm5Qf1rOXxHXT/AIZ/QJRRyDtI5orQ&#10;5AooooAKKKKACiiigAooooAKKKQtg4xQB8uf8FVfisvhT4K6f8L7C7dbzxTqW64VMY+x2+13B+sh&#10;hx9Gr891yB1r3b/goz8U3+I/7TeqaVbXfmWPhiFNJswOgdPmn/8AIrOue4Qe1eE1y1JXkdlOPLEK&#10;KKKk0CiiigAooooAKKKKACiiigAooooAKKKKACiiigAooooAKKKKACiiigAooooAKKKKACiiigAo&#10;oooAKKKKACiiigAooooAq6vL5dpsB5kbFZIGOAKu65LunWEH7q5NUqACiiigAooooAK9o/4J+/GN&#10;/gz+0/od1c3SRaZrz/2NqpkzgRzlRG2e22YRHJ4xu+o8XpGZkwyNtIOVPoaadncmWqsfs/8AGn4o&#10;WHwi+H954tufLkuFXydNtpM4nuG+6vHYcsf9lT3xXwfqWpahrOpXGr6rdPPdXUzS3E0jZZ3Y5JP4&#10;1teLv2lNf/aP8K+GdY1SLyVsdHihuIVY7ZLwKFuJv+BOvHooHcmufqpy5mTTjyxCiiioNAooooAK&#10;KKKACiiigAooooAKKKKACiiigAooooAKKKKACiiigAooooAKKKKACiiigAooooAKKKKACiiigDkf&#10;Fke3W5D/AHlU/p/9as2tjxrGy6pHJt+9D1/E1j0AFe+fsA/GceAfiifh5rFzt03xMyxxeZJhYrxc&#10;+WwB4y/MZ7klPSvA6ktbu6sLqO/sp2imgkWSGSM4ZGU5BHuDTj7srikuaNj9YM56UVxP7PXxWtvj&#10;N8JtJ8cpIn2qWHydUjRceXdJxIMdgT8w/wBllrtq6zgejsFFFFABRRRQAUUUUAFFFFABRRRQAUUU&#10;UAFFFFABRRRQAUUUUAFFFFABRRRQAUUUUAfC9FFFfcH8lhRRRQAUUUUAFFFFABRRRQAUUUUAFFFF&#10;ABRRRQAUUUUAFFFFABRRRQA1nx0rw79oz9rC28GPP4I+GtxHcauuY7zUOGjsm7qvUPIPyXvk5Aq/&#10;tWftJyeGjN8MvAN9t1B126pqELc2oP8AyyQj/loR1P8ACDgcn5fmCuepU6IzlLoiW/v77Vb2XUtU&#10;vJLm4nkLzTzSFmkY9SSepqKiiuczCiiigAooooA9Q8IWhs/DtnGB1hDH/gXzf1rUqHTwq6fAoH/L&#10;Ff5VNXDLc+wpx5aaS7IKKKKk0CiiigAooooArahq+maUiyanfR26u+xWmYKGb0GasI4cZFYni/wZ&#10;pHi638m/jZZI8+TcR/eTP8x7H9K4621zxl8KrpdN1qJrzTWbEMnYDP8ACx6HH8J49PWi9iox546P&#10;Xt/kem0Vm+HfE+keJbUXWk3qyL/Gh4dD6MO38jWkD3FBPkwrm/i3/wAiFef9dIf/AEatdJXMfFuQ&#10;jwRdID96SIf+PilL4TSj/Ej6o574G7vtOpKv9yH+bV6RXm/wMJ+2akM/8s4v5tXpFKPwlYj+Mwoo&#10;oqjEKKKKACiiigAoops0qQxNNI6qq8szHAA9T7UAOzjrWT4t8XaJ4O0ptW1m52qOI41+9K391R3P&#10;8u9cl44+P+h6LvsPDCLqN1083P7lPx/j/Dj3ryPxB4j1vxVqLapr181xMeFzwqj0UdAKrlM5VEti&#10;Xxb4n1Hxj4gn17UhtaVsRxr0jQfdQfT9Tk96zaKKo5wooooAK6P4d/Fbxn8Mr/7T4e1Hdbs2bjT5&#10;stDL+HY/7Qwfr0rnKKBOKloz63+Ffxp8KfFKy2adJ9n1COPdc6bMw3r6sv8AfX3HPqBXY5z0r4d0&#10;/UL/AEi+j1XS72W3uIGDwzQuVZGHcEV9HfAz9oi08ciLwr4veO21nGIZsbY7zjt/df8A2eh7egrm&#10;OOrR5dYnqlFFFUYBRRRQAUUUUAFFFFABRRRQAUUUUAFFFFABRRRuHrQAUUbh60bh60AFFG4etG4e&#10;tABRRuHrRuHrQAUUbh60bh60AFFG4etG4etABRRuHrRQAUUZx1o3D1oACMjFX/2iPikth+zLdEzZ&#10;vdVZNJYdyTzIfoYlb8Wx3qhntmvHf2k/EtxPqlh4RhuW+z20Zupot3Bkf5VOPUKv/j1aU5ON7dTG&#10;t8J5jnPSiiitDEKKKKAMTTh4q/4SG4N+2bH5vLX5cdflx3z65/wrbGe9NEainZqY6dSpy5pXaS0t&#10;oFFFFUSFFFFAGlYzCaEeq8NU1Z+nzGOfZnhv51oVcdjjqR5ZBRRRTMwooooAKKKKACiiigAooooA&#10;KKKKACiiigAooooAKKKKACiiigAooooAKKKKACiiigAooooAKKKKACiiigAoop9vbXN5cJZ2cDST&#10;SNtjjjXLMfagqMZSlZHofwJ1e5lhvtDmJaOHbNDk/c3ZBH6A16FXN/DXwXJ4P0djfEfbLpg0+3nY&#10;B0TPfHOff6V0leXWlGVRtH6FldOtSwUI1N1+Gui+SCur+FfhXw54wuNS0fxNpcV3A1qmEk6r833l&#10;I5UjjkEGuUrV8H+KLjwhrserwoWj2lLiEfxxk8j68Aj3FVQlGNROWxvjKdSrhpQhu9vzKHxJ/Zg1&#10;zw95mseBJpNStFyz2T/8fEY/2ccSAe2G9jXlfmKG8s8NnG09vavsbw94t8OeJY1k0nVI3YjJhZts&#10;i/Vev9K8n/aj+FdhDaf8LJ0SzEMyzKmqIgwJA3Cy4/vA4B9cgnpXoVKVPl5oHzmHxNaNRUqis/M8&#10;TopNy+tKD3Fcp6gUUUUAFBOBk0VT1nUv7Ms2uQMt0RfU0E1JxpxcpbINQ1Wy0+MPcy4P8KD7zfSs&#10;HUPE9/eK0Vt+5jP937x/Gs6a4muZ2nnkLM3JJpAMcAV0RpxW58visyrVpWhovx+bD3ooorQ80KKK&#10;KABJJYJVnt5GjkjYNHJG21lYdCCOhr6Y/Zv/AGqP+Ejlt/h98TL1V1BmEenas+At0e0cvpJ0Abo3&#10;f5vvfM9BAPUVUZOLuioycXdH7bf8E948eFfEkrH72qxr+UQP9a8y/bSjdfj/AH29fvadbMvuMEfz&#10;BrzH/gjZ+3D4Zjurr9nD4ua19n1vU7lJPDWqXcgCahtTZ9lZif8AX4AKf89BkfeX5/Uf22ufj1Ow&#10;b/mE2v8AN68vD839rTbW6/yP17HYjD4nw3w6pyu4ySa6p+87P5a+h5PRRRXvH5eFFFFABRRRQB9x&#10;fskH/jHzQP8ArnN/6OevSq85/ZQjSP8AZ/8ADYjX71q5b6mRs16NXweK/wB6n6s/q7IVy5Lhl/cj&#10;+SPjL9uTH/C9/wDuXrf/ANGz15BXtH7daqPjTbuF5bQYd3HX99LXi9fYZf8A7pD0R/OfFi5eI8Uv&#10;7zCiiiuw+dCiiigD37/gn8M+ONe/7BsX/ow171+0P/yRHxT/ANgW4/8ARZrwn/gnxGreLPEkrfeW&#10;wtwv0Lvn+Qr3z48xJL8GfFCSDK/2HdH8omNfJ5h/yNV6x/Q/oDhON+A35xqfqfANFFFfWH4BL4mF&#10;FFFAgooooAKKKKACiiigAooooA9q/Yu/5DfiT/r1s/8A0Kavfq8B/Yu/5DfiT/r1s/8A0Kavfq+X&#10;zL/fH8v0P6E4D/5Jij6y/wDS2FFFFeefYBRRRQAUUUUAFFFFABRRRQBh+LmJe3jx/eP8qx61PFjM&#10;byFC3SHP6/8A1qy65anxM7afwIK/Mf8A4Lx/8ls+H/8A2J9x/wCljV+nFfmF/wAF4Zifjz4CtQv3&#10;PBMkm713Xsox+Gz9aIlnzv8AshfsWfFz9sXxkdG8C2S2Oi2Myrr3ii8hJtrBTg7ByPNmK8rEpBPV&#10;iq/NX69/sw/so/CH9kzwCvgb4W6LtkmVW1bWroBrzU5gP9ZK3oP4UXCKOgyST8x/8EHz/wAWA8ef&#10;9j4v/pBbV9zUSAwfib44X4bfD/V/Hx8Latrf9k2T3P8AZOg2f2i8utv8EUeRuP8AIAntXE/ssfth&#10;/BT9rrwefEfwt14rfW0atq3h/UNqX2nknHzoCQyE8CRCUPTIOVHqh4GQfyr5M/a8/wCCdl/4k8X/&#10;APDTX7HPiA+CfifYSG4eOxlFva6w3fd/BHKw4JIMcvSRckvUgfWQYE4pa+RP2Rf+Cnel+N/ErfAD&#10;9rTRP+EE+I1hcCzc38Zt7TUJgB8p3/8AHtOxIwhJR8go3zBa+u8Mp2uuGHBB7UAfFv8AwXP/AOTW&#10;PDPH/M/2/wD6RXlfQf8AwTYz/wAMH/CvH/QpQn/x5q+ev+C58sS/sv8Ahe3ZwHk8ewsq+oFld5/9&#10;CH5175/wTD+b9gb4XsT/AMy+w/8AJmaq+yB7xRRRUgFFFFABRRRQAVg+PJdmmwwf3ps/kD/jW9XM&#10;/ECUl7WL/fb+VAHO0UUUAFFFFABRRRQAUUUUAFFFFABRRRQAUUUUAFb3gj/l6/4B/WsGt7wR/wAv&#10;X/AP60Ab1FFFABRRRQAUUUUAFFFFABRRRQAUUUUAfi//AMFfP+T+vGH/AF56Z/6Qw1+l3/BNJmb9&#10;gz4Yluf+JDKOfQXlwAPyAr80f+CvZz+314w/689M/wDSGGv0u/4JpA/8MF/DEf8AUDm/9Lbiqfwg&#10;e5VqaPIWs9g/hcj+tcR8Vvi18Ovgj4IvPiL8VPF9nomj2K/vry8kxuYg7Y0UfNJI2DtRQWJ6CvzA&#10;/av/AOClX7QP7cfiv/hmz9lTw3rWn+HdZumtrfTNNT/ia+IBj/luUJ8mHAJMattCgmRyMhap6SIq&#10;R5o2Poz9vn/gsx4R+FBvPhL+yfdWfiTxTuNveeJ8CbT9Mc8bYAMi7nDcf88lPUuQUHGfsPf8EnvH&#10;Xxg8V/8ADU//AAUEudS1C+1K4F7a+E9YmZrq+Y5Il1Et8yJ022wwcYD7QPLPrf8AwTs/4JMeCf2X&#10;ksfi18boLHxD8QtoktYVUSWOgN6QZH76bHWYgBTwgGN7fZjnAZvTljW1r6swlKMVaP3kdlZWWmWc&#10;On6daQ29vbxrHDbwRhI4kUYCqoACqBwAMACuE+On7Tfwa/Z505br4k+KljupYvMtdHs1869uF9Vi&#10;BGFz/GxVfevn39rr/gpRZ+F5rr4cfs6Xdve6gm6K+8UkCSC2butsOVlcc/vDlAegY8j4f1vW9Z8T&#10;avceIPEerXV/fXUhkury8naSWZj3ZmJJqZVOXRBCi3qz6b+MX/BU74xeLZJtN+EeiWvhWx3kR3ky&#10;rd3si+pLjy4z7BGI/vHt88+M/ip8TviLeNf+PfiFrWryM2f+JhqUkig+yk7V/ACsGisXKT3OiMYx&#10;2R5t+0nGi+GdPZUGTqHXb/0zavM/AEssHjnR5oJGR11KAqysQVO8cg9q9N/aWYjw7pq/3r5j+SH/&#10;ABry/wAEOE8ZaS5HTUof/QxRHYo+4vhx+2D+0t8K2jj8K/FzVJLaNgfsOrS/bYGH93bNuKj/AHSp&#10;9CK+nvgp/wAFXfDOsTR6J8efBp0iRiqLrWhhprfPQtJExMkY90L/AEHb4XGe9BGeCKIzlEiVOMuh&#10;+zXhHxj4U8eeH7fxV4K8RWeqabdKTb31jcCSN8dRkdx3BwR3ArSBz0r8hvgl+0B8Vf2fPEi+Ivhp&#10;4kkt1kYfbdNmzJa3i5+7JHkA/wC8MMOzCv0V/ZX/AGzvh1+0zpK6fbbdH8UW8O/UPD9xKCWA6yQN&#10;x5sfrwGXPzDGGO0aikc86bjqj2SigEHpRWhkFFFFABRRRQAVh/EzxzYfDH4fa18RdUjV4NE0ue9a&#10;NmwJPLQsE/4EQF/GtyvmX/gqd8TI/Cf7P1t4EtL0x3ninVo4njX+K1g/eyH/AL78ke+4+lTJ2jcq&#10;PvSSPz11XVb/AF3VrrXNVmMl1fXMlxcyN1eR2LMfzJqvRRXKdwUUUUAFFFFABRRRQAUUUUAFFFFA&#10;BRRRQAUUUUAFFFFABRRRQAUUUUAFFFFABRRRQAUUUUAFFFFABRRRQAUUUUAFFFFABRRVfUrjyLNn&#10;B5Iwv1NAGVdS/aLqSbszfL9KZQM96KACiiub8a/EBPCN3DZJpv2h5F3t+82hVzj0OTQB0lFQ2F5H&#10;f2cd7CfkmjV1yOcEZqagAooooA9S/Zv8QEHUPC8x/iFzB+iv/wCy/rXq1fOHw68QHwx430/VZJNs&#10;ImEdwe3lt8pz7DOfwr6PDZoAKKKKACiiigAooooAKKKKACiiigAooooAKKKKACiiigAooooAKKKK&#10;ACiiigAooooAKKKKACiiigAooooAKKKKAOf8cp/x7yY/vD+Vc/XT+NYt2nxy4+7Lj8wa5igAoooo&#10;A+kP+CcnxZl8P+Pr74UandSfZdciM+npnKpdRLlsDtvjByf+maivtSvyp8L+JNS8HeJtP8WaLMY7&#10;vTbyO5t2DEfOjBh+Bxg+oNfqB4G8Xab4+8H6Z410Yt9l1SxjuYVbG5Qy52n3B4PuK6KctLHLWj71&#10;zWooorQxCiiigAooooAKKKKACiiigAooooAKKKKACiiigAooooAKKKKACiiigAooooA+F6KKK+4P&#10;5LCiiigAooooAKKKKACiiigAooooAKKKKACiiigAooooAKKKKACvPf2kfjCvwj+H0l5p7/8AE21B&#10;mt9LXAO18fNIR6KD/wB9FR3r0Kvi39q7x7P42+MN9aLJm10U/YLVd3GUP7xvqX3D6KvpWdSXLEmU&#10;uVHm80891NJdXU0kksjF5JJGLM7Hkkk9ST3ptFFcZiFFFFABQTgZNFZvibRbzXNLe0stUktZN25X&#10;j43einvj6UDj70km7efY0gcjIoPIxXFaZ431fwxeDQ/G9u+0f6u8UZyPX/aHuOfXNdjbXdre263V&#10;pOssbcq8ZyDUxkpbGlXD1KOstns1sz1rwzcrdaBZzA/et1B+oGDV6uT+GGrfaNOfTHf5rd8xj/YP&#10;/wBfP5iusrjnHlk0fT4Wp7XDxa7BRRRUnQFFFFABRRRQAVBf6daanbNaX9sk0Lrh45FyDU9FAHmP&#10;iX4da74QvD4h8E3MzRR8tGp/eRj0x/Gv15+vWtjwX8XNP1ULp3iBVtbj7qzZxFIf/ZT+nv2rtHXc&#10;Pl/SuP8AG/wqstf8zU9ISO1vOrDpHL9QOh9x+OetTZrY2U4y0n9/+Z2EcgcZFcx8Xf8AkS5/+usf&#10;/oYrjNA8d+KPAF5/Yeu20slvGcNbyt86D1Ru49Ox7YrovH3iTSPE3gCW90a88xftEQdejIc9GHb+&#10;vai/MmEaco1o+q1M/wCBpxqGoj/phH/6Ea9KrzP4HyBdU1BD1Nuh/wDHj/jXplEfhDEfxmFFFFUY&#10;hRRRQAUE4GTRWT438U2nhDw1da/dDd5K4jj/AL7k4Vfz/TNAPQp+O/iPoHgSy8zUXMlxIpNvaRkb&#10;39/9lfc/r0rxXxn8TPFPjiZk1C68m06pYwMRGPr/AHj9fwArJ1nWdS8QapNrGr3LTXEz7mY9vYeg&#10;HYVVq0rHNKbkFFFFMgKKKKACiiigAooooAKFeSN1likZWVsqysQVPYg9qKKAPon9nv4+jxUsfgjx&#10;ndD+1I1C2V27Y+1gD7p/6aD/AMe+vX1+vhmKSW3lW4gkaOSNg0ciNhlYdCD2NfTX7P3xsj+Iul/8&#10;I74gnVdatI8t0H2qMf8ALQf7Q/iH4jqcUmcdajy+8j0yigHPSiqOcKKKKACiiigAooooAKKKKACv&#10;Tv2Ofhl4M+MHx80zwJ8QNMkvNLubO6kmt4rp4SWSEsp3IQwwQOh5rzGvbP8AgnecftU6Kf8AqH33&#10;/pO1Y4iTjRbXZnrZDTp1s6w9OcVKMppNNXTTaumuqPq//h3f+yR/0T68/wDCgvP/AI7R/wAO7/2S&#10;P+ifXn/hQXn/AMdr3zQvngkOP4u/0q/s/wBkV8/9YxH8z+8/oj/V3Iv+gan/AOAo+dP+Hd/7JH/R&#10;Prz/AMKC8/8AjtH/AA7v/ZI/6J9ef+FBef8Ax2vovZ/sijZ/sij6xiP5n94f6u5F/wBA0P8AwFHz&#10;p/w7v/ZI/wCifXn/AIUF5/8AHaP+Hd/7JH/RPrz/AMKC8/8Ajte9aZ82o3AA/ib/ANCrR2f7Io+s&#10;Yj+Z/ew/1dyL/oGp/wDgKPnT/h3f+yR/0T68/wDCgvP/AI7R/wAO7/2SP+ifXn/hQXn/AMdr6L2f&#10;7Io2f7Io+sYj+Z/eH+ruRf8AQND/AMBR86f8O7/2SP8Aon15/wCFBef/AB2j/h3f+yR/0T68/wDC&#10;gvP/AI7X0LeqRaSnb/yzb+VVtB+e3bj/AJaf0o+sYj+Z/ew/1dyL/oGp/wDgKPA/+Hd/7JH/AET6&#10;8/8ACgvP/jtH/Du/9kj/AKJ9ef8AhQXn/wAdr6L2f7Io2f7Io+sYj+Z/eH+ruRf9A0P/AAFHzp/w&#10;7v8A2SP+ifXn/hQXn/x2lH/BO/8AZJ7fD68/8KC8/wDjtfRWz/ZFUtcGyxzt/wCWgo+sYj+Z/eH+&#10;ruRf9A1P/wABR4D/AMO8P2SP+ifXn/hQXn/x2j/h3f8Askf9E+vP/CgvP/jtfQmmjdYxEL/DU+z/&#10;AGVo+sYj+Z/eH+ruRf8AQNT/APAUfOo/4J4fskDn/hX15/4UN5/8drm9d/4JLfsG+JNVm1vWfhPq&#10;EtzOw8yRfFmornChRwJwOgFfV21DwFH5UeWv+RR9YxH8z+8P9XMge+Fp/wDgCPkVv+CPf/BPg9Pg&#10;9qX/AIV+pf8Ax+j/AIc9f8E+f+iO6h/4WOpf/H6+qNfISWEBezf0rSVE2/c/Sj61iP5n97J/1a4e&#10;/wCgWn/4BH/I+Rf+HPX/AAT6/wCiPah/4WGpf/H6P+HPX/BPr/oj2of+FhqX/wAfr672J/dqldaj&#10;DH+6tgrN3bsKPrWI/mf3sP8AVrh//oFp/wDgEf8AI+UR/wAEeP8Agny3/NH9R/8ACu1L/wCP1+d/&#10;/BUf9nj4Tfsx/tO2/wANvgx4dm0vR5PCNnfNbTahNcsZ5JrlXbfM7NyI0GM4GOnJz+1tzI/33ZiS&#10;ea/Ib/gt+xb9tS1P/Ug6d/6U3lehl1atUxFpSb0e7PiOP8mynB5D7XD0IxlzJXUUnbtdJM+P6KKK&#10;94/DgooooAASOlaltcLcQrIO/X61l1Y06bypvKPCt/OnHcyqx5omhRQDnpRVnIFFFFABRRRQAUUU&#10;UAFFFFABRRRQAUUUUAFFFFABRRRQAUUUUAFFFFABRRRQAUUUUAFFFFABRRRQAVLY2F9qt4un6dZy&#10;TTScJHGvJ/z69qiJwMmvYPhb4Sh8OeH47+aL/TL2NZJmYcop5CD2x19/oKzqVPZxuehluAlmFbkv&#10;ZLVv+urOf8O/AyaRVuPE2qeX/wBO9ryfoWPH5A/Wu20Dwl4e8MReXo2mxxM33pD8zt9WPP4dK0qK&#10;8+VWct2fbYXLsHhfgjr33f3/AOQUUUVmdwUUUUAIFwdw6+tS3F7f3VnJptzf3ElrKu2S3kmYowzn&#10;BXOOoFR0U+aS2J5Yy3Rj33gjQbxGEULW7fwtC3T8DxXK6zot5oN2LW5wytkxyr0Yf4+1ehVh+PoU&#10;fRVmI+aOddv45FXCcr2Zz1qMOVySszj6KKK6DhCsLxuZBFbn+Hcc/XFbtV9TsI9StmtpV4PRh1B9&#10;aqMuWVznxVKVbDyhHdnF0VdvvDupWUpKxNMnZoxn9KpOrRnEisv+8MV0KSex8hUo1KMrTVgoooqj&#10;IKKKKACiiigAWe6tpEubG8mt545FeC4t5CkkMgOVdWBBVgQCCDkEZr7Z+DX7X+p/tVWUU3xDuI18&#10;YaHpNvZ6wy4X+0EQsqXir6sCocDgPyMB1A+JqPD/AI38QfCnx3p3xE8Kybbm0k/eRs2EnTGGif8A&#10;2WXg+mARyBU+7Gop2/pnbh8VWp0nQUvdk02uja2fqrs/RSisP4eePPD/AMSvB1j458NXHmWeoQb1&#10;B+9Gw4eNv9pWyp9x6VuV3FhRRRQAUUUUAfdP7KilPgB4ZBHWxJ/N2Neh1wP7L3/JA/DP/YNX+Zrv&#10;q+BxX+8T9X+Z/WGSf8ifD/4I/wDpKPj39u6J1+MNnKT8raFHj8JZa8Vr2/8Ab1x/wtrT/wDsBr/6&#10;NkrxCvsMu/3Kn6H86cYR5eJcT/i/RBRRRXcfNBRRRQB9C/8ABPcZ8S+Jjj/lztufq8le8/HPcfg3&#10;4oAH/MCu/wD0S1eG/wDBPLnWvFnH/LrY/wDoU9e8fGvP/CovE/8A2Abz/wBEtXyOYP8A4VPmv0P6&#10;E4QjzcDJd41Pzkfn2DkZFFFFfXH8+y+JhRRRQSFFFFABRRRQAUUUUAFFFFAHtX7F3/Ib8Sf9etn/&#10;AOhTV79XgP7F3/Ib8Sf9etn/AOhTV79Xy+Zf74/l+h/QnAf/ACTFH1l/6Wwooorzz7AKKKKACiii&#10;gAooooAKKKKAOc8UNnVNoP3YgP1NZ1XfEL79Yl/2Qo/SqVcsviZ3Q+FBX5f/APBeH/k4PwL/ANiG&#10;f/S+5r9QK/L3/gu+yn9oXwMobkeAySPT/T7n/A/lREo9b/4IPOv/AAoPx5ED8y+OkZh6KbC3AP5q&#10;fyr7nr4T/wCCDf8AyRb4gf8AY32//pGtfdlEgCiiipA8L/bR/YK+En7ZHhoNryLo/iuzg8vR/FVr&#10;bhpIx1EU6ZHnw5/hJDL1Rl5B+UPg3+23+0l/wTr8e2/7Nn7b3h6/1jwzEoXSNehY3E9vbDgS20px&#10;9ttxwDG2JY+nGBHX6R1xPx6/Z8+FP7SngC4+HHxc8LpqFjKd9vMrBLiymxxNBJjMbj8Qw4YFSQXd&#10;gfH/APwWW+Ingf4q/sieAfH3w48U2es6PqHjIvZ6hYzB43xaTZHqrA8FSAynggGvpz/gmCwb9gX4&#10;YYIP/EhccH/p5mr8s/22/wBi74yfsXahH4X1LxHcat4B1jUzPoOpRTFIZrhIyMTwZxFcqjMNwyGX&#10;kHGVX9Qv+CVH/KPr4a/9g28/9OF1TkB9CUUUE461IBRTZZ4IF82eZI1GAWkYKBkhRyfUkAepIFOo&#10;AKKKKACuT8eyltUhi/u2/P4k11lcX4zkLa/Io/hjUfpn+tAGXRRRQAUUUUAFFFFABRRRQAUUUUAF&#10;FFFABRRRQAVveCP+Xr/gH9awa3vBH/L1/wAA/rQBvUUUUAFFFFABRRRQAUUUUAFFFFABRRRQB+K/&#10;/BWy7ku/2+fG29VXyo9OjG3uBYwc19YfAj/goL8Ff2OP+Cdnw+tdfuxrni640m8fSfCVjOPNf/Tb&#10;jbJcPz9nh/2iCzY+VW5I+Sf+CsX/ACf146/3rD/0hgpv7DX/AATo+Kv7ZOuprs3neH/A9rcbNS8T&#10;TQ/NOR1htFbiWTsW+4meSThDf2QJLnUP2yv+Csnx3FirNffZW3pbqXh0bw3asT8x67SRxuO6WUjH&#10;zY4/Uz9hf9hP4O/sY+GJrLwhb/2p4kvrdV1rxZewBbi65z5ca5PkQg9I1POAWLEZHYfAz4D/AAq/&#10;Zx+H1r8MvhB4Uh0rS7X5n2/NNdS95p5D80sh7s3bAGFAA7vRm/0tlPeP+opxfvImp8LNNnWJSzsA&#10;qglmY4AHrXwL+3T+3vefEK4vPg38EdZaHw6u6HWNct22vqjA8xxN1EHHLDBk5/g+9rf8FDv23H1a&#10;/wBS/Z0+EmpkWtvIbfxZrED/AOukB+ayiP8AdXjzGB5OY+gbd8cgAdBVVJ9EY06fVgo2jAooorE6&#10;AooooA81/aX/AORe0v8A6/n/APQK8v8AB3/I3aX/ANhKH/0YK9P/AGmGX+wdKjzybyQ/+Of/AF68&#10;v8IOsfizS2P/AEEoP/Ri1UQPpuiiipAKtaHruteGNatfEfhzVbixv7GZZrS8tZSkkLjoysOhqrRQ&#10;B+kH7EH7b+nftCaevgDx8YbPxlZ2+flIWLVo1A3TRjosg5LRjtll4yF+jAcjIr8XNG1rWPDesWvi&#10;Lw9qc1lf2Nws9neW0m2SGRTkMp7EGv03/Yr/AGstM/aY8BmHWHhtvFejxqmuWMeFWYdFuol/uN3H&#10;8DEjoVJ6KcubRnLUp8uqPbKKAQelFaGIUUUUAI/K1+c//BUr4iDxd+0PD4Jt3/0fwtpEcDbW48+f&#10;985+uxol/wCA/Wv0Vu7uzsbWW9v7pYYIY2knmk+7GijLMfYAE1+OvxS8c3nxM+JfiD4gX0haTWNY&#10;uLpc/wAKvISq/guB+FZ1X7tjaiveuYNFFFc51BRRRQAUUUUAFFFFABRRRQAUUUUAFFFFABRRRQAU&#10;UUUAFFFFABRRRQAUUUUAFFFFABRRRQAUUUUAFFFFABRRRQAUUUUAFZmtT7pVtxj5eWrRklWNCzNg&#10;AZrDlleaVpnHLNmgBtFFFABVHV/Dmi668batp0c5j/1bOvI/+t7VeooAaiKg2qMADG0dBTqwfHer&#10;+JdIsYJfDdg00jzYk2wmTaMeg9fWtqzknltI5bqLy5GjBkT+62ORQBJRRRQAj/dr6P8Ah1rreI/B&#10;en6vI2ZJLcLN/vr8rfqK+cTzxXrX7NuuiTT9Q8OSyHdDMtxEpP8ACw2tj2BA/FvegD06iiigAooo&#10;oAKKKKACiiigAooooAKKKKACiiigAooooAKKKKACiiigAooooAKKKKACiiigAooooAKKKKACiiig&#10;DN8WR79FkP8AdZT+tcjXa67F52kXCY/5ZE/lz/SuKoAKKKKACvtD/gm78TBrnw91L4ZX8jfaNDuv&#10;PtNx4NvMSdo/3ZA5P/XQV8X16h+xx8RR8Nvj7o93dXbRWeqOdNvumCsuAmc9AJBGSewBqoS5ZEVI&#10;80Wj9FKKBnHNFdRxBRRRQAUUUUAFFFFABRRRQAUUUUAFFFFABRRRQAUUUUAFFFFABRRRQAUUUUAf&#10;C9FFFfcH8lhRRRQAUUUUAFFFFABRRRQAUUUUAFFFFABRRRQAUUUUAFFFFAEOo3Js7Ca7A/1MLPj1&#10;wCa/O27vbjULya/vJWkmnlaSaRurMxyT+Jr9EtStjeadcWinmWFkH4givzruba4sruaxuoWjlhkZ&#10;JEbqrA4IPvXPX6GdToNooornMwooooAKKKKAKmsaJpmu2bWWp2yyIfu+qn1B7GuHvNL8U/DW6a/0&#10;m4a4sGbMisuVx/tDsf8AaH/1q9DpHQSKUdQVbgg96mUVLXqdFHESo+61eL3T2/4BS+G/xPsJ9Shv&#10;LaQx3C8TWkjcuvcKf4v517ZY3kOoWqXlvJujkXcjL3FfNfiz4ZHc2q+F/wB3Ip3Nbq23J9UPY+35&#10;YrW+FHx8vvCNz/wj3jmKR7Pdt88RnzLdvVl7j1xz7Guepf7W/wCZ7GClTjd0XeL3T3T/AMj6Eoqv&#10;pup2Gr2UWo6bdRzwTJuimiYMrj1BFWKxPUCiiigAooooAKKKKACg8jBoooAyfFHhDRfFFl9m1OD5&#10;l/1Uy8PGfY/06GvKfFfgfWfB9x/pG6S1kbEdxH909wG9D/kV7ZXJfGRs+Dsf9PifyNTJaXNsPUlG&#10;oorZnOfBM/8AE6vh/wBOq/8AoVeoV5d8E5D/AG/eRAdbLP5OP8a9Roj8IYj+O/kFFFNaQKcGqMR1&#10;Fcz40+JOh+F42tQ32i8/ht42+7/vHt9Op/Wsjwfp/jvxFrMfi3XdUls7df8AU2qjb5i+m09F9zye&#10;3Y0rorkly8z0X5ne15n+0ndzRaHp9iu7ZNeM7emVXgf+PGvTK4L9oLRnv/BP9oRpuazu0kbA6Kcq&#10;f1Iqo7mdT4TxCiiirOUKKKKACiiigAooooAKKKKACiiigAq1oms6n4b1e31/Rbtre6tZRJDKnYjt&#10;7g9CO44qrQeeKAPsD4SfEzTvih4Vj1u2KR3UZ8vULVW5hlx2/wBk9Qe/I6g11FfHvwj+JN/8LvF8&#10;OuQbpLOXEeo24b/WxZ64/vL1Hvx0Jr660rVLDWdNt9V0y6Wa3uYVkt5V6OpGQapM8+rT9nIsUUUV&#10;RmFFFFABRRRQAUUUUAFe1f8ABPQ4/am0Y/8AUPvv/Sdq8Vr2n/gn0wX9qLRzn/mH33/ohqxxP+7y&#10;9Ge1w5/yPsN/jj+aP0s8MvutpP8Arp/StOsjwi263mP/AE0H8q16+ZP6eCiiigDJ0Rs6tdDP8Tf+&#10;hVrVi6A+davB/tN/6FW1QAUUUUAQ6icWMx/6Yt/Kqfhli1nIf+mv9BVrUv8AkHXH/XFv5VS8Jvvs&#10;ZD/01/oKANWiiigAqh4jbbp2f+mi1frN8UPt0vP/AE0WgCzo5zpkJ/2Ks1V0Q50q3P8A0zq1QAUU&#10;UUAY/iZwk1vn/a/mK1Hmjhi8yVtq4rF8VzKLi3UN91W3Y7dKfJPLcMJZGzx+VAE91qEl0SiZWP8A&#10;nVeiigCG+YiIH/ar8h/+C3Rz+2jan/qQtO/9Kbyv101Vtsan/a/pX5E/8Fsm3ftoWp/6kPT/AP0o&#10;vK9DK/8Aevkz8/8AEn/knf8At5fqfIdFFFfSH89hRRRQAUUUUAaVlP58O9vvfxVNWXa3BtpdxPyn&#10;hv8AGtNWDDIqonHUjyyFoooqjMKKKKACiiigAooooAKKKKACiiigAooooAKKKKACiiigAooooAKK&#10;KKACiiigAooooAKKKKAJLSJZ7yGBz8rzIrfQsK+hMY4Ar53LsjK6HlWBB9K968Na7B4j0O21iFl/&#10;fRguqn7r/wAS/ga48VF6M+o4blHmnHro/l/TL1FFFcZ9YFFFFABRRRQAUUUUAFc38Qr9Ujg0tW+Z&#10;m8xl9BjA/r+VbWs6tbaLYte3TeyJ3dvQVwN7d3Go3r31y2XkbLe3tWtOOtzmxFTljy9yOikLAUiS&#10;B+QK3OAdRRRQA3YKRoI3/wBYN31p9FAWKtzoml3akTWSZ/vKuD+Yrn9c0GTTT9ot2LQ5wd3Va6qq&#10;useW2lXBmHy+W2auMmmcOMwdGrTbsk7bnG0Uifdpa6T5EKKKKACqeuQfadNkAHKfMMe1XKRlDKVI&#10;6jFBUfdlc9J/Yb+N58EeNj8MtdvMaTr0wFozE/6Pe4wuPQSD5T/tBPevswccV+X7LLaXB8uRo3jk&#10;IVlbDKQeoPY199fsx/GJfjN8L7TW72Vf7Wsf9E1iNTz5yjiT6OuG+pYdqrD1Pss7j0aiiiuoAooo&#10;oHH4j7z/AGbIFg+BnhdE+7/ZMZH4jNdw3C1xf7O0bQ/BDwujrtb+x4T9MoDXaN92vgcR/vEvV/mf&#10;1jk65cpoL+5H/wBJR8k/t9RoPidpMgX5m0Xn3xM1eFV7t+32D/wsvRzg/wDIHP8A6NavCa+uy3/c&#10;oen6n878af8AJTYn1X/pKCiiivQPlQooooA+iv8AgneW/trxcWP/AC7WP/oVxXvXxpBb4R+JgP8A&#10;oA3g/wDILV4P/wAE8f8AkMeLv+vew/8AQrivevjL/wAkm8Sf9gO7/wDRLV8jmP8AyNPmv0P6G4O/&#10;5IeP+Gf5yPz5ooor64/nuXxMKKKKCQooooAKKKKACiiigAooooA9q/Yu/wCQ34k/69bP/wBCmr36&#10;vAf2Lv8AkN+JP+vWz/8AQpq9+r5fMv8AfH8v0P6E4D/5Jij6y/8AS2FFFFeefYBRRRQAUUUUAFFF&#10;FABRRRQBymstu1W4P/TTH6YqtU2ov5moTv6zN/Ooa5ZHoR+FBX5cf8F3P+TmPBnH/NOIf/TlqFfq&#10;PX5cf8F3P+TmPBn/AGTiH/05ahRED1r/AIIOOP8AhTHxBUOu7/hLrYle4BtBg/ofyr7tr4M/4IMf&#10;8kp+JH/Yy6f/AOk0tfedEviAKKKKkAooooA+Ff8Agu//AMkU8B/9jXcf+kpr6E/4JSzRS/8ABPn4&#10;bNE4YLYXy8diNRugR+BBFfPf/BeD/kifgH/sbLj/ANJTXvv/AASSy3/BPP4cooyTHqoAH/YXvar7&#10;IH0bXmf7T/7W3wT/AGRvA/8Awmvxg8TCCSZWGl6LabZL7UnH8MMRIyAeGkYhEz8zDgHw39uj/gqx&#10;4E/Z7u5vhF8CbOHxp8RZmFstvahp7PTJmOFWXyjunn3cC3jO7PDlThTx37JH/BNPx98UvHS/tbf8&#10;FE9Vn8SeKL2RbrTPCGpSCSG1X7yfakHyALn5bRQI0/jBOUVeoGZ4H+F/7UH/AAVi8QWfxS/aNl1D&#10;wF8E7W6Fz4f8FabcPDca3ggrKz4DMvf7QwGMnyFGTIPvrSdOtNH0u30fT0dbe0t0gt1kmaRgiKFX&#10;LOSzHAHzMST1JJ5qaONIlWONFVVUKiqMBVAwAB6AU6kAUUUUAFcL4llMuvXTekm38gBXdV57qL+b&#10;qdxLn707n9TQBDRRRQAUUUUAFFFFABRRRQAUUUUAFFFFABRRRQAVveCP+Xr/AIB/WsGt7wR/y9f8&#10;A/rQBvUUUUAFFFFABRRRQAUUUUAFFFFABRRRQB+J/wDwVdkil/b48eGJw22SxVsdmFjBxX6S/wDB&#10;J8k/sD+BMnot/wD+l09fmh/wVH/5P2+In/YQtf8A0it6/S7/AIJOn/jAjwKMfw3/AP6XT1T+ED6M&#10;rzH9srx542+Gn7MPjDxn8Or77Lq1tYxQ210v3oRNcxQO6ejhJGKn+EgN1GK9Orzn9rrSX1z9mTxx&#10;p0a7mPh+aRR7x4kH6pUgflnZWkdnbLArFtq/MzdWPcn3JqagZxzRQAUUUUAFFFFAHmP7TH/IJ0j/&#10;AK+pv/QVry/wx/yNGlf9hK3/APRq16h+0x/yCdI/6+pv/QVry/wywj8Taa7HhdQgJ/7+LVRA+nqK&#10;Ac9KKkAooooAK6b4PfFrxb8DviNpvxL8FT7bzT5MyW7uRHdQnh4ZMdVYcexww5UVzNFAH7D/AAg+&#10;KPhb4zfDvS/iV4NuGex1S33rG+N8Eg4eJx2ZGBU/TI4Irpa/OX/gm9+0o/wm+J3/AAqrxRf7fD/i&#10;u4WOJpD8tpqBwsUmc8LJxG3v5ZOApr9GuRxXVGXNE4qkeWVgoooqiDyT9ub4gp8OP2XPFmprcGO5&#10;1Cw/syzx/wA9LlhEfxCM7f8AAa/K1V2rgV9yf8FdPiFJbeHfCPwrtpcfbrybVLxPVYl8qL8Myy/U&#10;r7V8OVz1H7x1UdIhRRRWZsFFFFABRRRQAUUUUAFFFFABRRRQAUUUUAFFFFABRRRQAUUUUAFFFFAB&#10;RRRQAUUUUAFFFFABRRRQAUUUUAFFFFABRRSMcLnNAFLWrjZCtup+Z/5Vm0+8na7uWmB+Xov0plAB&#10;RRRQAUUUUAFFFFABRRRQAV1Hwc1xtE+IVluYCO7zbS5/2un/AI8Frl6dDNPbTR3NtIVkjYOjKeQw&#10;OQfzoA+pqKp6Dq0Ou6JZ6xbn5bq3SUe2RnFXKACiiigAooooAKKKKACiiigAooooAKKKKACiiigA&#10;ooooAKKKKACiiigAooooAKKKKACiiigAooooAKKKKAI7pPMtpIs/ejI/SuDGe9egVwVxH5NxJF/d&#10;cj9aAGUUUUAFOiuJraaO4tpWjkjcNHIpwVYdDTaKAP0++DPjtfiZ8K9B8dF4zJqOnRvc+V91ZwNs&#10;qj6OGH4V01fN/wDwTb8dR6v8L9U8BTzs1xoup+dGrdBBOMjH/A0lz6bh619IV1R1icM48smgoooq&#10;iQooooAKKKKACiiigAooooAKKKKACiiigAooooAKKKKACiiigAooooA+F6KKK+4P5LCiiigAoooo&#10;AKKKKACiiigAooooAKKKKACiiigAooooAKKKKAAnAya+Mf2sfhxdeBPixdapHE32HXGa8tpNvAkY&#10;/vUz6hsn6MtfZ1cv8WfhX4d+LfhGbwt4gQq2fMs7uNR5ltLjh19R2I7gkehGdSPNEmUeZHwWDkZF&#10;FdV8T/gv4++EmoPa+KNHY2u4/Z9Ut1LW8y9ju/hP+y2D+HNcrnPSuO0luYhRRRQAUUUUAFFFFABW&#10;J4r8EaZ4mh3snk3KrhbiNefo3qP5Vt0UNc2jKp1J05c0HZnn/hvxx8QPgvq7WVnOrQth3s5m3wzL&#10;n7w7qTjqMH1z0r3bwb8W9E8VaTa6hdxtYSTpuaOZtyjn+8B/MCvBPi5/yMMJH/Pov/oTV1/gRt/h&#10;GxYf88f6muVU4uo0e9WxlSnhIVFa7ep7tb3drdJutbmORfWNw38qeWUd68cjZ4m3wyMp9VYirkPi&#10;PxDa/wCp1q5/3WlLD9c1XsH0ZjHOF9qH3M9WaRVGSadXj+sftCXHhBvIvvJvph/y7KNjD/eYcL+I&#10;J9q7jwF8TtN8cafHcnTZtPuJBn7LdEZPup7j6gH2rGUZRdj0qeKp1IqT0vtfS/odRRSK24Zpak6A&#10;ooooAK5H4yFf+EPwev2xP5Guurj/AIzf8iov/X6n/oL1MvhZpR/jR9Tnfgh/yM15/wBg8/8Aoa16&#10;izBepry74JE/8JRdL62J/wDQ1rrfGPxI0Xwuv2XP2i82/LbRt93/AHj/AA/z9u9EfhNK8ZSrtI3d&#10;R1Ox0uzkvb67jhjjXLSSNgCvPPEnxQ1rxLef2B4Ht5lEh2+cq/vH9x/cHv1+lZVtZeMvivqXn3Mv&#10;l2sbY8zaRDF7KP4m/wAkivSPCng7R/C1r5GnQnzGH72d/vyfX29un86PekTaNLfV9ui9TC8EfCm1&#10;0dl1bxFturw/MsZ+ZIz6/wC03v8A/rrsxGvcd6dRVGcpSlrIKq6zplrrWkXGlXoPlXELRyY9CMVa&#10;oPIxQSfLesaZdaHqtxo98MS2szRvlcZwcZ+h6j2qvXon7RvhxbDxFa+I4VIW+i2THHHmJgZ/Fcf9&#10;8153WhyyjyysFFFFBIUUUUAFFFFABRRRQAUUUUAFFFFABXtn7J/xTNvdN8MNan/dyFpdJduzcl4v&#10;ofvD33dcivE6ks7y6068i1GxmaOa3kWWGReqspyD+BFBFSPPGx9yUVzPwl+INt8SvBFr4ij2rcf6&#10;q+jXok6gbgPY8MPZhXTVoedtowooooAKKKKACiiigAr2j9gBiv7T+jkH/lwvf/RDV4vXsv7Ahx+0&#10;1pJ/6cL3/wBEtWOJ/wB3l6M9nhv/AJH2G/xx/NH6U+C23Wkx/wCmg/lW1XL+Fdd07TbaaO+utrNI&#10;Cvyk8Y9q1f8AhMPD3/P/AP8AkNv8K+ZP6fNOisz/AITDw9/z/wD/AJDb/Cj/AITDw9/z/wD/AJDb&#10;/CgCp4bfdr14M93/APQ63q5PQta0+01m6urq5CxyM3lttPOWz/Ktn/hMPD3/AD//APkNv8KANOis&#10;z/hMPD3/AD//APkNv8KP+Ew8Pf8AP/8A+Q2/woAt6qcaZcH/AKYt/Ks/wa27T5Dn/lt/QU3UfFOh&#10;3GnzQQ3uXeJgo8tuTj6VR8Ka9pum2UkN9dbWabK/KTkYHoKAOoorM/4TDw9/z/8A/kNv8KP+Ew8P&#10;f8//AP5Db/CgDTrL8Xtt0jP/AE1Wl/4TDw9/z/8A/kNv8KzvEviDSdQ037PZXW6TzAdu0j+lAGxo&#10;Bzo9uT/zzq5WHo/ifRbXS4ba4vNsiJhl8tuP0qw/jHQFXKXu4+nlt/hQBps6ou524HeqF3qjOTHb&#10;cD+961mXHiixum+e6+XsqqcfyqL+3dO/5+f/ACGf8KAItbbEkJz97d/StEdKxdZ1G1upIzbTbtud&#10;3yn2q8Nd0zHFz/44f8KALlFU/wC3dO/5+f8AyGf8KP7d07/n5/8AIZ/woANbbbbKc/8ALT+hr8gf&#10;+C398mn/ALXsV/IpZYfh/YNtXqcXF5xX66axqlndW6x2025vMyflPoa/I3/gtYkdz+2LbwzIrI3g&#10;PTwysvUfaLzivQy7/evkz4DxIt/q9r/Mv1PjHwr4v/4SKWW3ey8l41DfK24EfkMVtVT0vQtM0bd/&#10;Z1sse8/MeST7c1cr6KPMo6n8/VJQlUbpqyCiiiqMwooooAKuabc5HkSH7v3T7VTpUZkcOp5HSgmc&#10;eeNjXoqO2uFuIt4P+8PQ1JWhwvQKKKKACiiigAooooAKKKKACiiigAooooAKKKKACiiigAooooAK&#10;KKKACiiigAooooAKKKKACt7wN4+1HwZdMix+dZzNma3zjn+8vof0P6jBoqZRjJWZtRrVcPUVSm7N&#10;Hu3h3xXoXii2+06PfLJt/wBZC3yun1H9elaVfPdld3em3S32n3UkM0ZyskbYIr1j4a/EL/hLYG0z&#10;Ugq30C5baMLMv94eh9R+P04atDk1R9hludQxklTqK0vwf+TOsooornPeCiiigAplxPFa273E8m1I&#10;1LMx7Cn1i+Mdag0xbe3ubRbiOaQmaFiRuUfT3I/KqjHmlYzrVHSpOaV7dO5y+ta1Pr981xN8sa8Q&#10;x/3V/wATVWti68NW99bNqvhKbz4uslq/+ti9vf8Az1rFV337HGD3GOldjjyni0cVTxF2nr1T3Xqi&#10;W0KfbIQ//PZf5it/4kQQwanb+TCqZtznauP4qwbA51W1B/5+I/8A0IV0HxNJbU7X/r3P/oVVH+Gz&#10;jrS/4UqS8n+SObooorM9IKKKDkDIFAAWA6mub8S64LonT7WTdHu/eN/e9h7U7xRrcjStp1rJt2j9&#10;8y9/asTb826tqcOrPAzHML3o0/m/0/zFAxwBRRRWx4QUUUUAFFFBz2oA5rXE8vVZVA64P6V6X+x7&#10;8XT8Lfi3b2mpXjR6Tru2y1BWb5Ecn91Mew2scE9ldq858SpjUVfH3oR/M1nld3y1ipcsro7qfwo/&#10;UQZJI9GxRXmf7KXxaPxY+ENje39wJNU0z/QdU/vM6AbZD/vptb67vSvTK9CMuaN0UFFFBGeCKoqP&#10;xI+/vgRj/hTHhjb/ANAO1/8ARS11pz+lcp8DESL4O+F0XOP7BtOv/XFa6scV+f1v40vV/mf1pli5&#10;ctor+7H8kfKH7f3/ACUDQ/8AsEyf+jK8Dr6A/wCCgMWPG3h+bP3tNmX6Ydf8a+f6+yyv/cYen6s/&#10;nTjhW4nxPqv/AElBRRRXcfKBRRRQB9J/8E840EviuQKN3+hjd7fvq93+KsK3Hwz1+CT7r6NchvoY&#10;mrwr/gnkjlPFU2Pl3Wi/iBL/AI17z8Tf+Sda7/2B7j/0Ua+OzL/kaP1X5I/org+P/GFwT/ln+bPz&#10;vjLFcsO2adTYixjUkfwj+VOr7CPwn87y+JhRRRTJCiiigAooooAKKKKACiiigD2r9i7/AJDfiT/r&#10;1s//AEKavfq8B/Yu/wCQ34k/69bP/wBCmr36vl8y/wB8fy/Q/oTgP/kmKPrL/wBLYUUUV559gFFF&#10;FABRRRQAUUUUAFFFNkfYjP8A3VzQBx8ztJM8n95yf1ptAz3orjPQCvyv/wCC59zLP+1J4Xt5MbYP&#10;h7bqnHY3163P4k1+qFflX/wXL/5Oq8O/9iBa/wDpbeVUQPYP+CDBH/CqviQM/wDMyaf/AOk8tfel&#10;fAv/AAQVGfh98Tv+wzpP/oq7r76okAUUUVIBRRRQB8G/8F5bmWP4T/DqzXGyXxJfO3HOVtkx/wCh&#10;Gvnn4SftkftVfEL9n/wT/wAE+f2TPDF9Z6h5V7DquraXMRfXiz301wQkuQLK3RZgHlJB6/OqnDfQ&#10;X/Ben/kmXw1/7GLUP/SeKvYP+CMHww8AeGf2LtF+I+heFbS317xLd351zVljzcXSw3s0USFzkhFV&#10;FwgwuctjJJNfZAufsAf8Ewfh5+yNaW/xF8dfZfEnxEmizJqzRlrbSd3LR2it/F1DTkb2/h2KSp+q&#10;unQUUVIBRRRQAUUUUAIz7AXYcKM15wx3Oz/3mzXoGqP5Wm3EwH3YGP6V5+OOKACiiigAooooAKKK&#10;KACiiigAooooAKKKKACiiigAre8Ef8vX/AP61g1veCP+Xr/gH9aAN6iiigAooooAKKKKACiiigAo&#10;oooAKKKKAPxF/wCCo3/J+/xE/wCwhaf+kVvX6R/8Ehnd/wBgbwczuzYutSA3HoPt0/Ffml/wUzuJ&#10;rj9vT4mea2fL1m3ReP4RZW+K/Sz/AIJCf8mC+D/+vvU//S+eqfwgfTFYvxK0ka/8OPEOgld327Qr&#10;y3H1eB1H6mtqmyx+cnlH+LipA/HOFi8St7U6rOtacdH1u90grt+yXksO3HTY5XH6VWoAKKKKACii&#10;igDy/wDabJGn6KoPWe4z/wB8x/415boP/Iesf+v6H/0MV6l+05/x46L/ANdrj/0GOvLdCYDXbFmO&#10;AL6E5/4GKqIH1FRRRUgFFFFABRRRQAjDI6V+ov7DH7Qv/DQHwPtL3WLrzPEGhMun69uXBkdV/dz+&#10;4kTBJ/vhx2r8u69o/YM+OrfA74/6e+q6h5Oh+Itumax5kmI497Dypz2+STHzdkd/Wrpy5ZGdSPNE&#10;/UTOelIxwM0KNoxUd7e2Wm2kmo6ncrDbW8bS3EzdI41GWb8ACa6TjPzP/wCCkfj2Txt+1Zq2mpde&#10;Zb+HrO30yDb0VlXzZB+Ekrg+4rwitXx54ouvHHjnWfGt67NNq2q3F5Jk55kkZ8fhmsquWT5pXO+K&#10;tFIKKKKkYUUUUAFFFFABRRRQAUUUUAFFFFABRRRQAUUUUAFFFFABRRRQAUUUUAFFFFABRRRQAUUU&#10;UAFFFFABRRRQAUUUUAFUdYu/Lh8hX+aT+VXXkEaF2PA5rDuZ2uZ2nJ6/dHoKAGAYGBRRRQAUUUUA&#10;FFFFABmgnAyaqa497HpFzJpy7rhYGMIxn5scV538ONT8ST+LI4/tNxLG277YJXZgBg8nPQ5xQB6B&#10;4i8QWXhvTH1S+LFVIVUQcsx7CovC3imx8V2LX9gkibH2SRyAZVsZ7deKsatoun6/YNp2pxFo2IPy&#10;tggjuD2NM8P+HNL8M2bWWlRsFZtzNI25mPqTQBfooooA9u/Z/wBcOqeB/wCzpV+fT7hohz1VvnB/&#10;Uj8K7qvFv2dtbax8VXWiyShUvLXKq3d0ORj8C35e1e0g5GRQAUUUUAFFFFABRRRQAUUUUAFFFFAB&#10;RRRQAUUUUAFFFFABRRRQAUUUUAFFFFABRRRQAUUUUAFFFFABRRRQAVw+rAJqlwo/57N/Ou4ritdG&#10;NYuB/wBNTQBUooooAKKKKAPeP+CePjU+HPju3hqU/ude0yWADjiWP96p/JXH/Aq+7K/MP4J+LJvA&#10;3xe8N+KopCos9Yt2m5xmIuFkGfdCw/Gv06ViTjFdFL4TlrL3rjqKKK0MQooooAKKKKACiiigAooo&#10;oAKKKKACiiigAooooAKKKKACiiigAooooA+F6KKK+4P5LCiiigAooooAKKKKACiiigAooooAKKKK&#10;ACiiigAooooAKKKKACiiigCO4ghuoHtrmFZI5BtkjkUMrD0IPUVwnij9mD4G+LC0t78P7a1kY5Mm&#10;myPbE++IyB+ld/RScVLcLJ7nhniD9g74cXiZ8N+K9Y09uy3DR3Cj/wAdU4/HNebeN/2KPit4Xha8&#10;8OXVp4gijXLLa5hmx/1zckH6BifrX15RgZziolSiyPZxPznu7W6sLqSxv7SWCeJtssM0ZR0b0Knk&#10;H2NR19iftQ/AjSviR4SuPFGjWCp4g023MkM0ajddRqMmFv7xxnaeoOB0Jr47rmqR5JWIlHlCiiio&#10;JCiiigDzj4s8+JYc/wDPqv8A6E1df4C48I2P/XH+prj/AItkr4khwf8Al1X/ANCatTRvHWk+G/Bt&#10;kkzedceSdtrG3P3j94/w/wA/aueMlGpK57FWnKpgacYK7/4B193fWtjbPdXk6xxxjLOzYAriNc+I&#10;mqa/df2J4Nt5P3jbfP2/O/0H8I9zz9KzYbfxZ8Tb7fPJ5dqjctj93H9B/E3+ciu88PeGNK8OW3kW&#10;EPzN/rJn5Z/r/h2q7yqbaI5+Wjg1edpS7dF69zH8I/Dm30t11TWytzdk7gM5WM+v+03v/wDrrqss&#10;GDoxVlOVYdqAMcAUVpGMY7HHUrVKsuaTv+noejeA/EM2u6Z5d03+kW7BZG/vjs3+fSt6uE+FSSnU&#10;7p8/u/JUH/ezx/Wu7rkqRUZWR9JgakqmFi5b/wCQUUUVmdgVx/xoJ/4RRR/0+x/+gvXYVxvxoUf8&#10;IpGx/wCf5f8A0F6mXwmlH+NH1PNdM1zVNCmkl0m5MMk8PlNIv3gpIPB7HjqOa6rwT8Jb3V3XVfFG&#10;6OFvmFs3Ekvux/hH6n2qt8H7W1u/FzG5t0k8u1Z49652tuUbh7816ysaIcqKmMdLm2IqSjUcYkdl&#10;ZW1jaJZ2tukcca7UjRQAo9KmAxwBRRWhyhRRRQAUUUUAcN+0FYC68ASXZX/j1uonB9MnZ/7NXhlf&#10;QHxuZV+Gmpb36+UOf+uq18/1UTnqfEFFFFUZhRRRQAUUUUAFFFFABRRRQAUUUUAFFFFAHon7NvxG&#10;Hgfx0uk3823T9YKwTFukcuf3b/mdp9mz2r6kBBOM18L5r6z+AvxB/wCFhfD+2vLqfffWf+jX+5ss&#10;zqBiQ9/mGDn13elUmceIhb3kdrRRRVHOFFFFABRRRQAV7F+wUxX9pbST/wBON7/6JavHa9g/YPbb&#10;+0npJ3f8uN5/6JascT/u8vRntcOf8j7Df44/mj9GvB+jabrFrNLfQF2SQBfnIwMe1bX/AAhvh/8A&#10;58//ACI3+NZ/w2bdY3Rz/wAth/6DXSV8yf08Zf8Awhvh/wD58/8AyI3+NH/CG+H/APnz/wDIjf41&#10;qUUAcf4f0jT7/XLyyuYt0cJby13EYw+P5Vuf8Ib4f/58/wDyI3+NZPgxi3inUhnu/wD6MrqqAMv/&#10;AIQ3w/8A8+f/AJEb/Gj/AIQ3w/8A8+f/AJEb/GtSigDD1TwroVrp1xcw2hVo4WZT5jcED61n+D9E&#10;0zVtPknvrfzGWXap3EcYHpXQa8SNFvCP+fV//QTWT8NmLaTMc/8ALx/7KKAL3/CG+H/+fP8A8iN/&#10;jR/whvh//nz/APIjf41qUUAZf/CG+H/+fP8A8iN/jWX4s8P6TpWlfarO22v5ijd5hPH4mummnjgT&#10;fK2BXM+OdQe50raF2p5qke9ADbDSdFuNJhlNrumePMjGRsZ/Onf2Dpn/ADwb/v4aXQjnSLcj/nmK&#10;t0AU/wCwdM/54N/38NH9g6Z/zwb/AL+GrlFAHP8AiCztrCWFbdNu8Nu5z6VqJoemEZMH/jxrN8ZP&#10;tntef4X/AJrW8OlAFP8AsHTP+eDf9/DR/YOmf88G/wC/hq5RQBi6/ptnY2izW8W1mkx94nsa/JH/&#10;AILQtu/bGtT/ANSLp/8A6UXlfrn4ufbpyc/8th/I1+RH/BZtt37Ylqc/8yLp/wD6UXlehlf+9fJn&#10;5/4k/wDJO/8Aby/U+T6KK5HXPH2qafrElnaW8JihbayyKdznvznivopSjHc/AaVKpWlyxOuoplvM&#10;Li3juFGBJGrgemRmn1RiFFFFABRRRQBJbzvby7x90/eX1rSiYOu5WyDWTU9ldmBvKc/K36GqTMal&#10;Pm1Ro0UisCOtLVHKFFFFABRRRQAUUUUAFFFFABRRRQAUUUUAFFFFABRRRQAUUUUAFFFFABRRRQAU&#10;UUUAFFFGcdaACtz4aGcePNNFsG3ecwb/AHdp3fpmsnTtM1HV7xbHSrOSeVuiRrn/APUPc16t8Nfh&#10;0vhKJtS1UrJfzLg7eVhX+6D3Pqfw9zjWqRjFo9TK8HWxGJjKKtFNNv0d/vOsooorzT9ACiiigArl&#10;/iPauxtb4L8i7kb2JwR/WuoqG+sbbUbV7O7j3RuOR6e496qMuWVzOpD2lNxPPbG/vdOuFu9OnaOQ&#10;Dn0b2PqK3o5dB8cL5dyFsdU6LIv3ZT/X6Zz7mqOueD9R0jdcWYaeHruUfMo9x/UfpWSFUndu+Y12&#10;Rn9x4OKwfNLmV4yWzX690aH9g6jouvWttqMJAa5TbKvKtyOhrW+Jmf7StDj/AJd2/wDQqb4b8ZPJ&#10;LDomuxfaEaRRDMy7mU54z68456074mZGo2o/6Yt/6EK0932bseXGVeWZU41Y2aT1Wz03X6o5uiig&#10;sB1NYnvBQTgZpy2l+bT+0Pssn2fft84qdufrTaCYyjLZnEX6umozpKPm85i34nNRV1Wt6Bb6nh0P&#10;lyquA2OD7GuZu7O6sbhre6Taw/I+4rpjJSR8pjsHVw9Rt6p9SOiiirOAKKKKACiiigDD8Vf8fkf/&#10;AFx/rWXWl4obN+i/3Y/61m1jI7Ifw0ezfsQfFI+A/i6nha/uymm+JUFpIp+6LkEmBvrksn/bT8D9&#10;vA55Ffl7DcXNnPHdWdw0U0Th45FPKMDkMPcGv0Y+CfxFtvit8L9H8cwN+8vLULeL/cuEOyVf++wS&#10;PYiunDy05TQ6qiiiukqPxI/QL4J8fB3wvgf8y/Z/+iUrqu9cv8F/+SP+Gf8AsA2f/olK6jvX59W/&#10;jS9T+tsv/wBxpf4V+R8q/wDBQQ/8Vh4dH/UPn/8ARi18+19Df8FCBjxH4YwP+XO6/wDQ4q+ea+xy&#10;v/cYfP8ANn858df8lTiPVf8ApKCiiivQPkwooooA+mv+Cev/AB4eJv8Ar4t//QXr3vx7z4J1bP8A&#10;0DZ//QGrwj/gnqg/sfxNNn/l+gX/AMcJ/rXvHjeJp/B+qQJ1bT5gv4oa+NzD/kYy9V+h/SHCC/4w&#10;2kv7svzZ+c1t/qI/9wfyp9R2rboI8f8APNf5VJX2MfhP5xl8TCiiimSFFFFABRRRQAUUUUAFFFFA&#10;HtX7F3/Ib8Sf9etn/wChTV79XgP7F3/Ib8Sf9etn/wChTV79Xy+Zf74/l+h/QnAf/JMUfWX/AKWw&#10;ooorzz7AKKKKACiiigAooooAKhv2C2czEdIm/lU1Vdacrpdwf+mZH50FR+JHKr93pRRRXGdwV+U/&#10;/Bce4hl/aw0GJHy0XgK1WQf3Sbu8P8iK/Vivyf8A+C3XH7X2nD/qR7L/ANH3NVED2f8A4IK/8k9+&#10;J3H/ADGdJ/8ARV3X3zX58/8ABBZn/wCEf+Jibjt+2aUdu7/Yuq/QaiQBRRRUgFFFFAHwP/wXpuIf&#10;+Fc/DW13/vP7e1F9v+z5EIzXv3/BHySOT/gn74LVHBMd3qquPQ/2jcHH5EfnXzv/AMF6v+RS+Gf/&#10;AGFNT/8ARUFfQH/BG7/kwDwt/wBhbVf/AEskqvsgfUVFFFSAUUUUAFFFFAFHxNL5Wg3TZ/5Z4/M4&#10;rha7Lxq5TQZOfvSKP1zXG0AFFFFABRRRQAUUUUAFFFFABRRRQAUUUUAFFFFABW94I/5ev+Af1rBr&#10;e8Ef8vX/AAD+tAG9RRRQAUUUUAFFFFABRRRQAUUUUAFFFFAH4cf8FLv+T9Pid/2HYf8A0it6/SP/&#10;AII3Syz/ALAnhcyyFtusauq57KL+bAr82f8AgpPMs37ePxQdG6eII06d1tIFP6g1+kn/AARo/wCT&#10;AfDP/Ya1j/04TVT+ED6moLFRkUUj/dqQPyo/aN0aPw7+0B420SFcJb+Kr5Y8DHy+exU/iCDXF16t&#10;+2/pbaR+1X4yjZcC4voblf8AtpbxMT+ea8poAKKKKACiiigDy39ppwbTRYyOfNuD+iV5Xpv/ACE7&#10;b/r4j/8AQhXqX7TP+r0b/en/AJJXlumnGpWxP/PxH/6EKqIH1NRRRUgFFFFABRRRQAU2RFdGR1yr&#10;cMPWnUUAfqd+xD8bf+F6fs96Rreo3gm1jSV/szWufmM0SgLIfd4zG/1Y+lWv22PG6+Av2XPGWrpc&#10;eXPcaS1ha+8lwwh49wHZv+A18g/8EufjI3gf433Hwv1O9Caf4utdkKt2voQXjx/vJ5q+52emD69/&#10;wVr8cx6Z8JvDfw9jk/faxrjXcijr5VvGRj6F5lP1Sujm/d3OVwtUsfA4AAwBRRRXOdQUUUUAFFFF&#10;ABRRRQAUUUUAFFFFABRRRQAUUUUAFFFFABRRRQAUUUUAFFFFABRRRQAUUUUAFFFFABRRRQAUUUUA&#10;FFFQ3l4tpCZG+ir6mgCnrN4T/ocZ95P8Ko0bndmd2yWOSfWigAooooAKKKKACis7xF4jsvDWmtqd&#10;+GZd21Y0HLsewpnhjxRY+KrD7fYJIu2TZJHIvzK2M449qANNiB1FNHkq2FChm5bHU+9PYbhivNLP&#10;w34zTx8t5NbXG77bvkuudhj3c8+hHGPwoA9LBz0opE+7WJ4q8daX4TeKG8imlkm5WOJRwvryRQBu&#10;UVX0nVLTWdPh1KykLRzLuXcMH6H3BqxQBpeDtaHh3xXp+tO21Le6UyN6IThv/HSa+lI8bcivlh/u&#10;19H/AA81o+IPBWm6o7Zd7VVk/wB9flb9QaANqiiigAooooAKKKKACiiigAooooAKKKKACiiigAoo&#10;ooAKKKKACiiigAooooAKKKKACiiigAooooAKKKKACuL8QkHWbjA/5aV2lcTrTFtWuGP/AD2agCrR&#10;RRQAUUUUAAbadynBHII7V+o3wt8UP42+G+g+L5Qvmalo9vcyqg4DvGpYfgcivy5r9Ev2MNcfX/2a&#10;/DNzK6s9vby2rAdhFM6Ln32qD+Na0visY1vhuepUUUVucoUUUUAFFFFABRRRQAUUUUAFFFFABRRR&#10;QAUUUUAFFFFABRRRQAUUUUAfC9FFFfcH8lhRRRQAUUUUAFFFFABRRRQAUUUUAFFFFABRRRQAUUUU&#10;AFFFFABRRRQAUUUUAFFFFADZVDjay8dDX5++P9FTw3481rw9EuI7LVLiGP8A3VkYD9MV+ghGRg18&#10;R/tS6Bc+H/jrriTQssd5Kt3bt2dZEBJH/Atw+orCt8NzOoef0UUVzGYUUUUAebfFvI8Sxkn/AJc1&#10;/wDQmp/gf4djW4Y9Z1eQC2Ykxwo3zSYOOT2GfxPtTfi2QfE0Y/6c1/8AQmrrvh5g+D7P/db/ANDa&#10;ueMeaq0z2qtWpRy+Dg7XsjWtLWGygW1toVjjjGERFwFH0qSiiug8UKKKKAO++GenNa6K18w5uJsj&#10;/dHA/XNdNVPw/aJaaJaWwX7sC7v97HP61crhlLmk2fW4Wn7OjFeQUUUVJuFcb8aGz4UjH/T8v/oL&#10;V2VcX8av+RYg/wCv4f8AoLVMvhNKH8WJznwVz/wl8p/6cW/9DWvV68n+DRb/AIS6RV72L/8AoS16&#10;xRD4TTFfxWFFFFUc4UUUUAFFFIx+XINAHn/7RWrRWfg+LSzJ+8vLpdq+qp8xP57fzrxSus+NHi9f&#10;Fvi947KXda2K+RCezNn52/E8fQCuTq47HLJ3kFFFFMkKKKKACiiigAooooAKKKKACiiigAooooAK&#10;9A/Zs8enwX8RIdPvJttlrG21uN3RZM/u2/Bvl+jmvP6AzIQ6HDKchh296CZR5o2Z90DpwKK5f4N+&#10;Of8AhYXw90/X5pd10qeRfZ6+cnDH8eG/4FXUVoebbl0CiiigAooooAK9e/YVbb+0fpZz/wAuN5/6&#10;JavIa9c/YaOP2jNLOf8AlxvP/RLVjif93l6M9rhz/kfYb/HH80fpJ8Ln3afdf9dh/Kuork/hQ27T&#10;ro/9PA/9BrrK+ZP6eCiiigDkfBD7vF2qDP8AFJ/6Mrrq43wG+fGWrDP8Un/o2uyoAKKKKAKfiA40&#10;K8P/AE6yf+gmsX4YNu0Sbn/l5/8AZVrZ8RnHh++P/TpJ/wCgmsL4VyqNBuHdsAXXf/dWgDqqr3eo&#10;Q23yD5m/ujtVe81Rn+S1PH9/1qnQA6WaWd98rZ/pWP4yYro//bZa1qx/HDFdDz/02WgC54ebOjWx&#10;/wCmYq5VHw2c6Dan/piKvUAFFFFAHO+OX2TWnPZ/5rXQR/cFc38QOLmzz6P/ADWulQ5QUALRRRQB&#10;j+NWK6ZGf+m4/ka/IL/gseZz+2dHI75jbwJpojXd0IuLzP58flX69ePH26RGf+ngf+gmvyC/4LMa&#10;tptn+2LZQ3t9HG8vgew8tZGxu/0i7r0Mt/3rXsz4DxI5pcPNL+ZfqfLdZd94R0TULz7fdWm6T+L5&#10;iFb6jvWpQTgZNfRtJ7n8+RlKOsXYFG1doFFFFMkKKK5Pxf4w1vR9bNjYusccaqfmjB35AP5duKmU&#10;uVXZtSpSry5UdZRUVnM9xbRzSJtZ41Yr6ZHSpaoxCiiigC1YXmG8mZv91vT2q9nPSscjPBFWrK9x&#10;iCZuf4W9faqTOepT6ovUUUVRzhRRRQAUUUUAFFFFABRRRQAUUUUAFFFFABRRRQAUUUUAFFFFABRR&#10;RQAUUUUABOBk12vgL4SS65Aus+JHeC2kAaG3Q7XkHqT2B/P6VkfDTw5H4n8VQwXMe63t18+4Vv4g&#10;Og/FiPwzXtVcuIqOOiPosly2niE61VXS0S7+pV0nRNK0K1+x6Pp8VvH/AHY1+97k9SfrVqiiuE+w&#10;jGNONoqyCijPaigoKKvR2Ns3h+TUcN5y3AX8OKo03HlM6dSNS9ujsFFFFI0CuZ8aeGoEibWrCIKy&#10;nNwq9CCfvfX1rpqyvGWo29noc1vI37y4XZGvc+p+gFVTk+bQyrRjKm7nIeH3J8QWJ9bqP/0IVvfE&#10;0D7fZn+9C/6Ef41g+HY2OvWX/X1Hj/voV1ni/wAM6h4i1KzFu6xxxxv5szc7eRgAdz+lehFOVNpH&#10;yWMrQo5lTlJ2Sizi4UnuZ1tbe3aSR2wqoMk1uR6BpXhuFdR8VSiSZhmLT4zkn/e/zj69KmvNb0Tw&#10;hG+m+GYlnu2G2W8k+bHt05+g4rnZpp76Zrq9kaSRzlnkOSan3YG8ZYjG7XjH8X/kvxLet67qOvOo&#10;ndY4E/1NvH91B/U+9U0UqMGlozjrUNt7nfTpU6MeWKsgrH8V20b6cZ2A3RsCrfU4xWsZVHJOO/Nc&#10;z4j1pL+T7JavuiVss398/wCFVTTcjjzCtTp4aSl10S/rsZYORkUUUV0nyYUUUUAFFFBO3knFAHOe&#10;IH36m/P3VC/p/wDXqlT7iZp7mSYn7zZplc53R+GwV9Nf8E7viX5F/rHwn1C4Yidf7R01WbgMuEmU&#10;fUeW3/AWP0+Za6L4SePrn4YfErR/HUErKthfK90qn78B+WVfxQsKqnLlmmUfpEDkZFNfhS2Ogptp&#10;cwXltHd2cwkiljV45F6MpGQfxHNOlIEbZ/u16XQqHxI/Qr4Qwi3+Fnh2BT9zRLVR+EK10g4rn/hV&#10;gfDTw+O/9jW3/opa6AV+e1P4r9Wf1xgf9zp/4V+R8uf8FCY2Gu+FZuzWt4v5ND/jXzsM9xX0Z/wU&#10;K/5CnhP/AK977+cFfOdfY5X/ALjD5/mz+c+OtOKMR6x/9JQUUUV6J8iFFFFAH1B/wT0JOg+Jjj/m&#10;IQ/+i6988Vf8i3f/APXlL/6Aa8H/AOCe5x4T8RH/AKiyf+iVr3rxIok8P30f960kH/jpr4vMP+Rh&#10;L1X5I/pTg9f8YhRX92X5s/N2z/49Y/8Armv8qkqGwYtZQkj/AJZqf0qavs4/CfzXLf5sKKKKYBRR&#10;RQAUUUUAFFFFABRRRQB7V+xd/wAhvxJ/162f/oU1e/V4D+xd/wAhvxJ/162f/oU1e/V8vmX++P5f&#10;of0JwH/yTFH1l/6Wwooorzz7AKKKKACiiigAooooAKpeIGA0mbP+z/6EKu1m+KCF0vA/ikUVMvhZ&#10;VP4kc7RRRXKdwV+T/wDwW7/5O/07/sR7L/0fc1+sFfkp/wAFrJ55P2zY4JJMrD4P09Y1/ugtMf5k&#10;1UQPY/8AggsT/YPxM/6/NK/9Buq/Qivzt/4ILTS4+JkAc7P+JU23tn/Sua/RKiQBRRRUgFFFFAH5&#10;+/8ABer/AJFL4Z/9hTU//RUFfQH/AARtZT+wD4XCuG26tqobB6H7ZJxXzr/wXruJhpvwxtBJ+7Nz&#10;qr7f9rbbDP5GvoD/AIIuD/jAnQz/ANTDqv8A6PqvsgfVlFFFSAUUUUAFFFFAGH4+kxpMUX964B/I&#10;GuTrpPiA+Rawn/bb+Vc3QAUUUUAFFFFABRRRQAUUUUAFFFFABRRRQAUUUUAFb3gj/l6/4B/WsGt7&#10;wR/y9f8AAP60Ab1FFFABRRRQAUUUUAFFFFABRRRQAUUUUAfhj/wUc/5Ps+KX/Y0N/wCiYq/SD/gi&#10;5cSy/sHaPE7ZWHxFqyxj0H2pm/mxr83/APgo5/yfZ8Uv+xob/wBExV+jv/BFkgfsJ6WP+pm1X/0o&#10;NU/hA+saKKKkD88v+Cl+jDTP2nZL7Zt/tLQLK4HvtDw/+0q8Ar6k/wCCrOmNF8V/C+reX8tx4deH&#10;djr5dwzY/wDIlfLdABRRRQAUUUUAeV/tNHEWj/70/wDJK8qtv+PmP/rov869R/ab/wBdo/8Auzf+&#10;yV5dbf8AHzH/ANdF/nWkQPqmiiiswCiiigAooooAKKKKAL3hbxNrfgnxPp3jLw3cLDqGk30V5ZSM&#10;OFljcOufbIGfavdv+Ci/xq0X4zfEvwvf+G5g1jb+DbW5XDZxJd5nYfUIYlPutfPdKzu+C7FsKAMn&#10;oB2p82lieX3riUUUUigooooAKKKKACiiigAooooAKKKKACiiigAooooAKKKKACiiigAooooAKKKK&#10;ACiiigAooooAKKKKACiiigAooooAa5XbljxWNfXRvZt4PyrwtT6vfmRvskLcfxn+lU6ACiiigAoo&#10;ooAKKKKAKOveHtP8R2DabqSMY2bcGRsMrDuPem+HfDeneGLH+z9NDbC+9mkbczN6npWhQTgZoAKC&#10;cDJrkfBfxC1DxPrs+l3NhHHGsbPGyMdy4IGD+ftXWkZXAoAz9V8V+H9FnW01XVIoZJBlUbOcepwO&#10;B9apeJ/BGk+MvIu5ruSOSNf3c0JBDKef8mua8d+AfEmo+JZNR0u1FxHcBefMVfLIAGDk+3au18Oa&#10;ZNo2iWulzyb2hgVWYdM+3tQBJpWlW2j6fDpdlnyoV2ruOSeep96tVm+Jn8TR2at4Xihefzl3ibps&#10;5z3+laCb/wCP05oAVgWGBXsn7OWrvc+GbvRZptxs7rdGv91HGcf99Bj+NeOV3P7Puriw8cvpsku1&#10;b60ZVX1dfmH6BqAPb6KKKACiiigAooooAKKKKACiiigAooooAKKKKACiiigAooooAKKKKACiiigA&#10;ooooAKKKKACiiigAooooACcDJrg7yUT3csy/xSMfzNdtqU/2bT5p+m2Nj+lcKM96ACiiigAooooA&#10;K+6f+Cc999q+AM1tv3fZtfuE+mUjb/2avhavtn/gmlIW+DGspz8viaQc/wDXvBWlP4jKt8J9F0UU&#10;V0HIFFFFABRRRQAUUUUAFFFFABRRRQAUUUUAFFFFABRRRQAUUUUAFFFFAHwvRRRX3B/JYUUUUAFF&#10;FFABRRRQAUUUUAFFFFABRRRQAUUUUAFFFFABRRRQAUUUUAFFFFABRRRQAV4P+238LLnxB4dtfiVo&#10;9qXuNJUxagF72pOQ/vsY/k5PaveKjubaC8t5LS5gSSOVCkkci7lZSMEEdwRUyjzRsKS5o2PznB7g&#10;0V69+0b+zHq/w3vrjxd4MspLrw/IxeSONSz6f/sv3Kej9hw2OCfIVYMMiuOUXF2ZhtowoooqQPM/&#10;imzHxVy2f9FQL7da7D4df8ifZ/7r/wDobVx/xR+bxVj/AKd0/rXYfDrP/CHWZ/3/AP0Y1Yw/jS/r&#10;seviv+RfT+X5G5RRRErzSrBDG0kjNhI0UlmPoAOprY8gK2vAfw78X/E3XE8PeDtIe6mODNJ92OBS&#10;cbnboo/U9gTXo3wj/Y68ceOZI9W8cCXQdLOD5cij7VOv+yh/1Y93GfRT1r6i8D/D/wAJ/DnQ18O+&#10;DdGis7VTubby0rYxvdjyze5+gwOK2hSlLVlRjzbnzLd6VdaFdzaLfFfOs5WhlK5wWU4JHtxUdd9+&#10;0N4Mn0Lxd/wk9vGzWup8swXhJgMMv4gBvfn0rgQc9K82pF06jiz6zD1I1KKkgooorM2CuL+Nn/Is&#10;wf8AX8P/AEFq7SuI+Nn/ACLtvx/zEP8A2RqmXwmlH+PE574L/wDI5N/14v8A+hLXrFeT/Bk48Ys2&#10;P+XJx/48tesUQ+E0xX8VhRRRVHOFFFNd1UHecD1oAdXnfxq+KMeg2cnhTQ7rN/OuLiRP+XdD2/3i&#10;PyHPpVf4l/HKz05ZNE8FzrNdY2yXy/NHF6hf7ze/Qe9eQyzT3E7XFzK0kkjFnkZsliepJ7mqSMZ1&#10;OiG0UUVRiFFFFABRRRQAUUUUAFFFFABRRRQAUUUUAFFFFABRRRQB65+yL42bSvFt14Iupm8nUo/N&#10;tVJ4EyDJ/NM/98CvoyviPQNavfDeuWfiCwcrNZXKTR47lTnH49Pxr7R0LWbLxDo9rrunEmC8t0mh&#10;3ddrDIB9+aqJx4iNpepboooqjnCiiigAr1r9iBtv7ROlnP8Ay43n/oo15LXq37EpI/aG0vB/5cbv&#10;/wBEmscT/u8vRns8N/8AI+w3+OP5o/SL4Qtu028Of+Xhf/Qa7CvKfCEPjq4tZj4UuGWJZB521kGW&#10;x/tD0rY+wfGX/n+k/wC/kX+FfMn9PnfUVwP2D4y/8/0n/fyL/Cj7D8Zf+f1/+/kX+FAFj4ftnxtq&#10;67ujSf8Ao2u2rybw/H4zn128i0KfbeLu+1MrJz8/PXj73pW39g+Mv/P9J/38i/woA76iuB+wfGX/&#10;AJ/pP+/kX+FQu/xaRtv9otx6PF/hQB2Xiq5jg8P3iufma1kCr/wE1yvw7kZ9FlTd8v2knb/wFazN&#10;Qi+I7Wk0uo3LND5bGbLR8rjnoPSqfhuPxhLZsfD022HzPmwyfewPX2xQB39Fcj9n+J3/AD8t/wB9&#10;Rf4UfZ/id/z8t/31F/hQB11Ynj9saDu/6eF/rWZ9n+J3/Py3/fUX+FUPEKeNItP36/Put/MH8Sfe&#10;7dOaAOt8LHPh60P/AExFaFcRpMHj99OhfS5yLcp+5+aP7v4jNWfs/wATv+flv++ov8KAOuorkfs/&#10;xO/5+W/76i/wo+z/ABO/5+W/76i/woAk+Iz7bmx+bs/81rqI/uCvO/EqeJoZYB4ik3M27yMsvqM9&#10;PwrWW3+J2OLk47fNH/hQB2FFcj9n+J3/AD8t/wB9Rf4UfZ/id/z8t/31F/hQBofENtuixnP/AC8r&#10;/wCgtX41/wDBa7wgviH9sux1D7b5ar4F09ZF8vdlftN5054PNfrp4ji8ZRWSt4gm3Q+aAoLJ97B/&#10;u+2a/Kf/AILAnP7XVqT/ANCTYf8ApRd16GWxTxFn2Z8D4jVJ0uHuaLs+ZfqfK8aBYhGDxjFcX4q8&#10;Wa7Z65LaW915McJwqbB8wx1Oc9a7aq82l2F3OtzdWcUkifcZ4wxX8xX0MouUbJ2P5/w9SNGpzTjz&#10;aWD7aYtLXUbhCMW4kkUdvlyRWP4b8bya7qLWE1isZKFo2VyenY/hW+yh12OMiqWn+HdI0mZriwsl&#10;jkbjduJwPQZ6U2pXVmEJUeWSlHV7eReqG4sLK6kWa6tY5Gj+4zqDt+lTUVRiAGOAKKKKACiiigAo&#10;IB6iiigC5aX2NsU7+yse9XAcjIrHIyMVYsr/AMo+XM3y9AfSqTOepS6o0KKRWDDK0tUc4UUUUAFF&#10;FFABRRRQAUUUUAFFFFABRRRQAUUUUAFFFFABRRRQAUUUUAd18BWQ6tqWT832ePb9Nxz/AEr06vE/&#10;h14mTwt4nhu53228y+TdH0U/xfgQD9K9sRgyhlbcD0Yd/evPxEXGpc+44frRlguRbxbv89UFFFFc&#10;57hctpNMuoVs76P7PIowl1EvB/3x3+tR3+m3emtidMq3+rkXlX+hqvVrTdXuLBTbuqzW7ffgk6fh&#10;6VpzRlozllGrS96nquz/AEfT0LVoM+Ebg5/5eAf/AEGsut9101/DF1Lpjt5bSBmjfOUbK8f5z1rA&#10;oqdPQywMufndre89/RBRg4zinQQzXUvk28TOx/hUVmeLbmS08PXUsb7TtC7s9MsB/WpUWztlOMU/&#10;LUz9e8dQ2btaaSiyyLw0rfcH09f5Vy11c3V/cfbL24aSRv4m7ew9KjjIIyKdXRGKjsebOpKpqy54&#10;dONescn/AJeo/wD0IV0XxG1LULVLfT7acxxToxk29WxjjPpzXN+GufE9ip/5+oz+tb3xOI+0WIH/&#10;ADzk/mtdEb+zZ4OIjCpm9NSV9GcosKq24U+ims+DgVie0OqveX9tYxma6lCr0HqfpVXWfENrp6eU&#10;nzzdo/T61zN5e3d/N591Lub07D6VpGm5HmYzMqeH92GsvwXqWtW8QXOqM0SExw/3P731qht+bdS0&#10;Vuo8qsfNVqtStLmm7sKKKKZmFFFFABVHX7v7Jp7kH5pPkX8f/rZq8TgZNc74hvPtd55MbfLDx/wL&#10;v/hUydkaU480iiMjvRRRWJ2BQTgZoooA+7f2M/iBJ4++BmmpfXYkvdFZtNufm52xgeUf+/TIPqpr&#10;1O4/1Lf7pr5B/wCCevjyTR/iJqXw+uG/c61Y/aLf2ngycD6xs5/4APavr65b/RpCB/Af5V305c1M&#10;qHxI/Rf4eD/ihNHJ/wCgXb/+i1rXGflrL8Dwi18GaXb7t3l6fCufXCCtXpivgqn8Rn9dYX/dYei/&#10;I+Y/+Ch6f8THwi3/AExvv529fOFfSH/BQ5D9s8JShflWO+G73zb8fpXzfX2WU/7hH5/mz+c+Pf8A&#10;kqsR/wBu/wDpMQooor0D48KKKKAPqb/gn3Cy+DNfuC3+s1dQB6YhT/GvetfB/sW6P/TtJ/6Ca8L/&#10;AOCf+P8AhAdaI/6DP/tGOveNW50y4H/TFv8A0E18XmH/ACMJeq/JH9L8JL/jE6C/uv8ANn5q2H/H&#10;jCP+mK/yqamooUfdH4U6vs4/CfzXPSdvNhRRRTICiiigAooooAKKKKACiiigD2r9i7/kN+JP+vWz&#10;/wDQpq9+rwH9i7/kN+JP+vWz/wDQpq9+r5fMv98fy/Q/oTgP/kmKPrL/ANLYUUUV559gFFFFABRR&#10;RQAUUUUAFZXi1ttjHGe839DWrWP4vYeVbp6sx/QVNT4WaUf4iMOiiiuU7Ar8kf8AgtXn/htP/uT9&#10;O/nLX63V+Rv/AAWkvI5/22p7dAd1v4T01X+pEjfyIqogevf8EFP9Z8Tf93S/53VfopX5w/8ABBae&#10;U698TLMv+7+x6U+3/a33IzX6PUS+IAoooqQCiiigD88P+C9X/Ht8Mf8Artq3/oNrX0H/AMEXST+w&#10;ToY/6mLVf/R9fO//AAXsu4t3wwsTneTq0ntjFqP6179/wRK/5MPsf+xu1X/0KOq+yB9bUUUVIBRR&#10;RQAUE4GTRQenSgDlPHsmdSgjB+7Dk/i3/wBasKtbxo+/XGQn7kSj+v8AWsmgAooooAKKKKACiiig&#10;AooooAKKKKACiiigAooooAK3vBH/AC9f8A/rWDW94I/5ev8AgH9aAN6iiigAooooAKKKKACiiigA&#10;ooooAKKKKAPwr/4KHMx/bm+Khdt2PGVyvPoNoA/AACv0c/4Im3Ek37DttC+NsHizU0jx6F0bn8WN&#10;fnH/AMFDP+T5vit/2Ol1/MV+jH/BEj/kyFP+xw1L/wBpVX2QPryiiipA+Qf+CsmkR/2N4H8QKnzC&#10;7vrZz7FIXUfo1fGNfeH/AAVP0prv4HaHqq/8ufiqPP8Auvbzqf1x+VfB9ABRRRQAUUUUAeT/ALTf&#10;+u0f/dm/9kryskgZFepftMyf6bpEOOkcx/Va8trQD6sooByMiiswCiiigAooooAKKKKACiiigAoo&#10;ooAKKKKACiiigAooooAKKKKACiiigAooooAKKKKACiiigAooooAKKKKACiiigAooooAKKKKACiii&#10;gAooooADntVLU9R+zp5UR/eMP++RUuoXq2qbRy5+6v8AWscs7sXdtzNyW9aACiiigAooooAKKKKA&#10;CuN1z4sx6RrkmmJo7SRQSbJpfMwxI67Rj+vNdlXN6r8L9B1bV31eae4QyvumhjYbXbuemRnvQB0M&#10;EyzxLMhyrKGVvUGn0iqqKEUcLwKzfF0upQ+HbyXRy/2oQ5i8tct1Gce+M0AXYrCyt5ZJ7e1jjeTm&#10;RkQAt9fWpq4X4TXniK5uLoajNcSWqxja05JxJnsT7Zz+Fb/jybV7bwvdSaMW87C7mizvCZ5Ix3x+&#10;lAG1t+bNIXC/eri/hHda9crd/wBozTyWy7fKaYk4fuAT7dfwqv8AFTRPEWpa1bzWNlPcW6wgRrCh&#10;YK+TnPv05/woA77OelFUfDcGo22g2lvqzlrhYFExZsndjue5q9QAVoeD9Xj0Hxbp2ryNtWC7jaRv&#10;RM4b9Caz6KAPqgHuKKy/BGrjXfCOm6tn5prNDJ7MBhh+YNalABRRRQAUUUUAFFFFABRRRQAUUUUA&#10;FFFFABRRRQAUUUUAFFFFABRRRQAUUUUAFFFFABRRRQAUUUUAY/jK7EOmC2B+aZgPwHP+FcvWl4rv&#10;vtmqeWshKw/KP97v/n2rNoAKKKKACiiigAr7Y/4Jo/8AJG9c/wCxmf8A9J4K+J6+3P8AgmtA0fwU&#10;1aU9JPEspH4QQitKfxGVb4T6IoooroOQKKKKACiiigAooooAKKKKACiiigAooooAKKKKACiiigAo&#10;oooAKKKKAPheiiivuD+SwooooAKKKKACiiigAooooAKKKKACiiigAooooAKKKKACiiigAooooAKK&#10;KKACiiigAooooAa6Ky8rXlfxC/ZB+E3jm5bUdPtLjQ7uRi0kml4EbseSTEwK/wDfO3+derUVMoqW&#10;4WT3Pme7/YC1c3OLH4pW/k7v+W2jtux+EtaWlfsB6Og3a78SbyT/AGbPT0T9WZv5V9DUVPsafYj2&#10;cT8yf2yfhto/wo+Ol14O0K+u7i3h0+3kWW9ZS5Zkyfuqox+FfSX7H/7L3wj+If7OXhzxj4n06+kv&#10;rwXf2hodSkjU7buZBhQcD5VFeH/8FG2P/DUWoD/qF2f/AKLr6v8A2ALqO4/ZQ8LxIGzC18jZ9fts&#10;7fyYVx0Yx+sNev6Hr4qMXgIK3b8jTsf2OPgLZS728MXk/wDs3GqzEfowrsvCHws+G/gJml8HeCdP&#10;0+Rh800NuDKfq7ZY/nXQUV3KMV0PK5YrZBgelFFFUMo+I/DmkeKdHn0PWrXzYJ1ww7qezA9iPWvn&#10;34ifCLxP4AnkuhE95pucx30Uf3BnpIP4T79D69h9IU10WQbXUMpGGVlyDWNahGstdzow+JqYd6bd&#10;j5HWRNoJcfnTq+gvFfwF+HviQtcR6e2n3DtlptPbYCfUocr+QFfKvxi+LXhj4QfFXVvhpfWF9eJp&#10;ckafboQnz7okflCwxgtjqc4zx0ry62HlR1ex7WHxVPEaLc6iuI+NbH/hHrcf9P8A/wCyNTLH9oj4&#10;Z3fD6jcQ/wDXazfj/vkGsf4j/EbwZ4y0i3s/DetrcTR3XmSRiGRSq7SM/MoHUjvXPJ+6dlH+NEh+&#10;DX/I3n/rzk/mtesV4j4M8Y6P4H1v+2tcaQQeQ0f7qMs2SRjj8K39Q/ak8JQDGm+HtQuG7eZsjU/j&#10;kn9KIfCb4r+L8j04uo6tSGWNVZmdQBySx6V4XrH7Tfi+9DJo+i2Nmrfdkk3TOP5L+hri9f8AHPjD&#10;xWu3xD4iurpM5ELSbYx/wBcL+lHMcx7x4n+N3gnw6Hht9SGo3KttNvZMGAPu/wB0fqfavLPG3xb8&#10;V+NN1rLP9lsm4+x2/Rh/tN1b9B7VxVi/lSbD0arwORkVpE56nNe1wAA6CiiiqMwooooAKKKKACii&#10;igAooooAKKKKACiiigAooooAKKKKACiiigAr6S/ZK8YrrXgKbwxdXG640m4wit/zxkJZf/Ht4/Kv&#10;m2vQP2Z/FreGfija2U0+231aNrSTd03nmP8AHcAP+BGgyrR5qbPqiiiitDgCiiigAr1b9is7f2gt&#10;NI/58bv/ANFGvKa9U/YwJHx+00g/8uV3/wCijWOJ/wB3l6M9nhv/AJH2G/xx/NH6PfBI50m+Of8A&#10;l6H/AKDXbVwvwMJOk3//AF9L/wCg13VfMn9PhRRRQBwPw1I/4T3Wv96X/wBHV3ksscKb5X2ivOfh&#10;7eG38d6423cd0wX/AL/V10s0lw/mSNk/yoAmu9QkuPlTKr6etV6KKAKfiE40K8P/AE6yf+gmsX4W&#10;nOhzc/8AL0f/AEFa2PEv/Iv3/wD15yf+gmsP4THOh3Bz/wAvR/8AQVoA6qiiigArn/iWceGv+3hP&#10;610Fc78UWZfC+c/8vMf9aANDwec+F7E/9O4rSrL8FHPhWx/69xWpQAUUUUAcb8VW23Wn8/wyfzSu&#10;wj+4K4v4uNtutN5/hl/mldpH9wUAOooooA5v4nn/AIkEX/X0v/oLV+NP/BafxrdaD+2JZ2lrZRyf&#10;8ULp7yNIx5/0i74GK/ZT4rMw8PQ8/wDL4v8A6C1fj/8A8Fg9I0zVP2uLOW+sopWj8FWOxmTOP9Iu&#10;678t5niLLsz4PxGlThw/eauuZfqfMtvOs9tHcfd8yNWw3bIzUlcj448Q61pOrra2NyYYljVlwo+f&#10;16iun02ea6sIbi4j2SSQqzpjoSK+hjK7t2P59qUZU4Kb2lsNuNX02zuFtbu/ijkk+4jOATVnOelc&#10;v4m8FX+sa22oWtzCscu0SeYT8mBjsP8AJrpbZPKiWLOdoxn1qoylzO6CpGnGEXCV2912KV94k0jT&#10;LgW1/qKxyHnbtJwPU4HH41JqwvbjSJhpMuJmizCwPX6H+Rrm/E3g/V7/AFiS+08JJHNg8vjaQADm&#10;uo0q0aw02CyeTc0USqzepxUxlKUmmipRo04RnCV290Zvgy31+0sJE13zNzSfu1lk3MFxz+tbVc/4&#10;38T3+gSW9vYxx/vlZmkkXOMHpWtomoSappVvfSReW0se5l9P/rf404uPw9ia0Zyj7VpJPsWqKKKs&#10;xCiiigAooooAlt72S2O3BZP7taEUySruR91ZVLFLJA++N8f7PrTTMalNS1Rr0VXtb5JxsP3/AO76&#10;1YBz0qzmalHRhRRRQIKKKKACiiigAooooAKKKKACiiigAooooAKKKKACiiigAIzwRXXeB/ixfeGY&#10;F0nVreS6s14jKt+8iHoMnBHscY9e1cjRUyjGaszow+KrYWpzUnZntVl8TPBF9Grr4hhiLfwXAMZH&#10;5jH5Gtiy1PTtSj83Tr6G4X+9DIGx+VfPtSWF5e6VdrqGm3klvMh+WSNsH/69c8sLHoz3qPEdaMl7&#10;SKfpp+dz6EorL8F61N4i8MWes3MYWSZD5gXpuDFSR9cZ/GtSuKS5ZWPq6dRVKanHZpP7zX0znwrf&#10;j/ppn9F/wqlYaTPeobmWRYbdeXnfp+Hqa0vDr28ehXkl1F5kauWkj9RtFZeparc6o/70BI14jhT7&#10;q1q7cqb7Hm0fayxFSENPeu320Wy7+uhJcanDFCdP0mIxwtxJKfvy/X0HtWZqen22rafPpt4m6K4i&#10;aORfYjFT0VnzM9CNGnGDj33vrc8ZTVp9B1CbQdc3eZaytG0y85x0J+o5rQh1bT5l3pfxFf8AroKq&#10;/GC3ig8dTtEP9bbxO/8AvYx/ICuXr0Ix54qR8ZPMK2DrSpP3km0r72O/8MarpsnizT4o72NpGukC&#10;qrZ71t/FzUrSwvNP+13Pl7o5dvyk9CnoK8++HP8AyP2k7V/5fF/rXV/tAKPP0mXvtnH/AKLrRR9y&#10;x5tTMqksbCrZXSff+uphzeKdKjX5bhpD/sxn+tZmpeLLq6UxWcflKf4m5b/61ZVFSqcUbVszxNaN&#10;r29API3H60UUVoeeFFFFABRRRQAUUVDe3sNhAZ5vwXuT6UAV9a1P7DbbY2xK/EY9PeudqS7upbyd&#10;riY/Mx/L2qOsJPmOynHliFFFFI0CiiigDc+F/jKb4e/EbRPGiOVXTdSimmXd96LdiRfxQsK/SCWW&#10;Caxa4t5Q8ckJaNx/EpXg1+YRweDX37+zF43fx7+z1omrXLhri009rC6/34P3Yz7lAjf8Crqw8t0E&#10;fi+aP1i8JHHhXTiP+fGH/wBBFaH92qPhv/kW7H/rzj/9Bq9/dr4ef8Rn9fYf/d4ei/I+a/8AgoZj&#10;y/Cuf795/KOvmmvpn/goVADYeFrgnlbi5X81Q/0r5mHHFfYZT/uUfn+bP518QFbiiv8A9u/+koKK&#10;KK9I+LCiiigD6y/YCjRfhlq0qr8za44Y+uIYq9y1FS9hcKvUwsP0rxH9gXd/wqzVG28HXJNp9f3M&#10;Ve4XOTbyDP8AyzP8q+Jx3+/S9T+nOFV/xitBf3P8z82WR45GjdcbWII9DmipL05u5j/02b+dR19r&#10;H4T+aK2lV+oUUUUzIKKKKACiiigAooooAKKKKAPav2Lv+Q34k/69bP8A9Cmr36vAf2Lv+Q34k/69&#10;bP8A9Cmr36vl8y/3x/L9D+hOA/8AkmKPrL/0thRRRXnn2AUUUUAFFFFABRRRQAVg+L2JngTH8LH9&#10;RW9XP+LGzfxrnpCM/maip8JtR/iGXRRRXMdQV+Qn/BZj/k+jU/8AsV9K/wDRTV+vdfkH/wAFlyT+&#10;3PqZx/zK+lf+imqogeuf8EFWx4n+JuR/zD9K/wDRlzX6QV+av/BBa5l/4T34mWXHl/2PpcnT+Lzr&#10;kV+lVEgCiiipAKKKKAPzj/4L2/8AIY+F4/6d9X/naV9Df8ESyR+wfY/9jdqv/oUdfPP/AAXuz/bP&#10;wv8A+vfWP52le8f8EOmZv2JWDMfl8Z6iFBPT5YelV9kD7EoooqQCiiigAooooA4bxRL5viC5fPRg&#10;v5ACqFWNWk83VLmTPWZv51XoAKKKKACiiigAooooAKKKKACiiigAooooAKKKKACt7wR/y9f8A/rW&#10;DW94I/5ev+Af1oA3qKKKACiiigAooooAKKKKACiiigAooooA/Cf/AIKCzLP+3F8VnC7dvji+Q/VZ&#10;NufxxX6Lf8EP7p7j9iyaBlAFv421BFI7gx278/ix/Kvzn/b+/wCT3/iz/wBj/qf/AKPav0T/AOCG&#10;/wDyZlff9j3f/wDoi1qvsgfY9FFFSB4f/wAFEtD/ALY/ZV1u62Z/s2+sbv6f6QkWf/ItfnHX6gft&#10;j6c+q/sveOLKNdx/sN5dvvG6yj9UFfl+DkZFABRRRQAUUUUAeR/tMf8AIQ0n/rjL/Na8vr0/9phv&#10;+JlpK/8ATGX+a15hWgH1VbkmBSf7o/lTqjt/9RH/ALo/lUlZgFFFFABRRRQAUUUUAFFFFABRRRQA&#10;UUUUAFFFFABRRRQAUUUUAFFFFABRRRQAUUUUAFFFFABRRRQAUUUUAFFFFABRRRQAUUUUAFFFFABU&#10;F/epZxbsbmP3V9aS+1BLOLJGWb7q+vvWTLJJNK0sjZJoAJJHnkM0pyzU2iigAooooACcda4nUPip&#10;fWfit9HTS42tYrryZG3HzDzgkduvbH4121ZsvhLw5Nqn9ty6VG11uDeYc/eHQ4zgn3xQBoqSRk0t&#10;FZPirxfZeE7SO5u7eSRpZNscceMnjk89hQBrUFh3NUPD3iC08S6WuqWSMqsSrI/VWHY1x2t/FPWN&#10;N8TzafBZ27W1vcGJkYHc+DgnOePagD0DIxmo/Ot/O8kzL5hXIXdyR64p2d0asB71x954B1i48dr4&#10;jTUIvs/npLyx3rgfdxj+vQ0AdkQD1oqG/wBQstMt2u9Quo4Y16ySOFH60QX9rdWq3trcJJCy7hJG&#10;25SPwoAl2L6UbF9K5Tw58UbbX9cXSH0t4Vm3CCTzMk4BPIxxwK6ygAoz3orgfCemePbfxo1zqguV&#10;hLubiSWQmN1wcY7dcYx0oA76iiigD279nzVzqHgT+z3+9Y3Tx/VWw4P5sR+Fd1Xkf7NeqmLU9T0R&#10;mP7yFJ417Aqdp/8AQl/KvXKACiiigAooooAKKKKACiiigAooooAKKKKACiiigAooooAKKKKACiii&#10;gAooooAKKKKACiiigAqlruprpmntOrfvG4jX3/8ArdatzSxwxs8jhVVcsx7VxuuarJq955gLCNOI&#10;1/r9TQBTJLtvbkk5yaKKKACiiigAooooAK++P+Cf2jyaZ+zfY3b/AHdQ1K7uVHoPM8r/ANpV8D1+&#10;mH7O3h2Twp8DfCuhzW/kyR6HbvNHt2lZHXewPvuY5961o/EY1vhO0ooorc5QooooAKKKKACiiigA&#10;ooooAKKKKACiiigAooooAKKKKACiiigAooooA+F6KKK+4P5LCiiigAooooAKKKKACiiigAooooAK&#10;KKKACiiigAooooAKKKKACiiigAooooAKKKKACiiigAooooAKKKKAPzh/4KFSzSftWa4ksrMI7OzW&#10;NT2X7Mh/mT+dfWX/AAT1/wCTVtB/6+r3/wBKZK+S/wDgoR/yddr3/XrZ/wDpNHX1h/wTvuo5v2W9&#10;Gij6w314kmR3892/kwrz6H+8v5nr4r/co/L8j3CiiivQPICiiigAooooARvu9K/Nj9tElv2n/F27&#10;n/T4+v8A1wjr9J2OFr83P22bWW0/ah8WJIpG66hkGfRreI/1rhx/wL1/Q9LLf43y/VHleSOhrW8G&#10;f8hCX/rif5ismtjwXj7ZMT/zz/rXkS2PoMP/ABUaHi4kaVkf89F/rXL11Hi0E6WfaRTXL0R2NMV8&#10;YUUUUzlAEg5FaMMoljDD8azqmtJxFJh2+U/pVRlyszqR5o6F6ijOeaK2OcKKKKACiiigAooooAKK&#10;KKACiiigAooooAKKKKACiiigAooooAKktL24068h1C0k2TW8qyRN6MpyD+YqOigD7Y8KeIIPFfhq&#10;x8SWybUvrSOYKP4dy52/geK0K8c/Zd+IZk8Bt4bvAZG025ZVG7lY3O5f/Ht/5V6rb+IdLuF5uRH7&#10;SfLVcx58qcot6F6imxyJIm+NwwPQqc06qMwr1H9jMkfH3Tc/8+N3/wCijXl1en/sdHb8edOP/Tjd&#10;/wDoo1jif93l6M9rhz/kfYb/ABx/NH6O/AZt2jXx/wCnpf8A0Gu8rz/9n9t2i6gf+npf/Qa7q5u4&#10;bVcu3zdlHU18yf08Ss6ou52wKoXmpsx8u24Xu/rVe4u5btsyHC/3RUdAHD/Dxi3jfWAT/FL/AOja&#10;7iuD+GzFvHWtfWX/ANHV3lABRRRQBR8THHhy+P8A05yf+gmsH4Ptu8P3BB/5fD/6Atbnirjw1qB/&#10;6c5P/QTWB8GW3eHLj/r8P/oC0AdfRRRQAVzPxYOPCmf+nqP+tdNXL/F1tvhHP/T1H/WgDS8DHd4R&#10;08/9O4rWrI8AnPg7Tz/06rWvQAUUUUAcL8Y2K3ml8/wy/wA467iP7grg/jS+y90r/dm/nHXeR/cF&#10;ADqKKKAOV+LjFfDkJH/P4v8A6C1fkT/wVwcH9rC3JP8AzJdj/wCj7qv1z+MbbfDUP/X4v/oLV+Q/&#10;/BXCUp+1PDIFzt8FWRAXv+/u69DK/wDevkz8/wDEr/knf+3l+p8yyRW02DLAjbTlSyA4/wAKfXEe&#10;H/GGvXevwQXM/mRXEwV4fLACgnqMDPH9K7evoYSjLVH4DWo1KMkphyeKKjupjb20kwQtsUttXvjt&#10;XM+FvGuqazrK2N4sflyqxTy0xswM+vI7U5SjGSTCnRlUhKS2judVRUV9drY2ct7Iu5YY2dgvfAzW&#10;F4Y8b3Gv6kbC5so48oWjaMnt2OTRzRjJJ9SY0alSnKaWi3N67tLa9Ty7q3jkUchZFB5/GnqoVQoX&#10;GOntS0VRmUde1qPQdOfUJI2kwQqoDjJNUfCvi9tfnktZ7QRSRruXa2VYf41pavpdrrFjJYXana3O&#10;VPKkdCKqeHvC2n+H3kmhleSSQY8yTHC+gxUvn5tNjojLD+wkpfF0NWiiobvUbGydEuruONpDiMSO&#10;F3H0Gao5480tiaiggjqKKACiiigAyRVmDUXQbJ/mX+93qtRQTKMZLU1o5EdMq+adWSkksR3RSFf6&#10;1bttTSQbZl2N+lVzHNKlKOxbopAykZzS1RkFFFFABRRRQAUUUUAFFFFABRRRQAUUUUAFFFFABRRR&#10;QAUEZGKKGGRigEe7+EdOXSfC9hp6f8s7VM/UjJ/UmtGuf+HHiq08S+G4USZftVrGsd1H3UgYDfQi&#10;ugryZJqTufpmFqU6mHg4bWVjY0MbtAv1I42n/wBBNY6gAcCtvw0A2j3yn+7/AOymsStJfDE58L/v&#10;VZea/JBTZpobeJ57iVY4413SOzcKPWq+r63pWhWv23V7+O3j6BpG+8fQDqT7CvLfiD8UbjxSh0jS&#10;FeCx3fvC3Dz/AF9B7fn6UU6cqjDHZlh8HTu3eXRdX/kjE8Xa7/wkniW81dAfLkkxCD2QDA/PGfxr&#10;Ooor0YrljY/PqlSVWo5y3bv95tfDhWbx9pOD/wAvQP5Amus/aB+/o/8Auz/+yVyfw2OPH+lf9fX/&#10;ALK1dZ+0D9/R/wDdn/8AZKZzP+KvQ85ooooNgooooAKKKKACgnHWiqOpa1b2S+UPnl/ujt9aL2Kj&#10;FydkWL29gsofNlb2VR1Y+grndRvbi9uPOn47Io7Co7m6uLufz55CW3ceg9hTGZm6msZS5jqp01FX&#10;6iUUUVJoFFFFABRRRQAV9R/8E7vF6XGl+JvhvcXZ3K0d/Zof7rDy5PyIj/M18uV6N+yb42HgX4+6&#10;DeSn9zqMx024642z4Rfyk8s/hV05csrlx/iK/dH9Dvh9PL0Szjz920jH/joq6OtVdF/5BVr/ANe6&#10;/wAqtDrXxsviZ/XlD+DH0X5Hzf8A8FCz/wASnwz/ANflx/6AtfMea+ov+Chf/IseHf8AsJSf+ijX&#10;y6vAxX1+Uf7nH5/mfzv4hJ/60VfSP/pKCijNG4etepc+J5Zdgoo3D1o3D1ouPll2Prr9gn/kkuof&#10;9h6X/wBFQ17dcjdBIoPVDXiP7BIx8I75v72vTH6fuoq9wn/1L/7p/lXw+O/32Xqf09wv/wAk1h1/&#10;cX5H5t6nF5Oq3UQPC3Ei/wDjxqGrGtMP7avBn/l8k/8AQzVfcPWvtKb/AHaP5nxEZe3lp1f5hRRu&#10;HXNG4etaXMeWXYKKNw9aNw9aLhyy7BRRuHrRuHrRcOWXYKKNw9aNw9aLhyy7BRRuHrRuHrRcOWXY&#10;9q/Yu/5DfiT/AK9bP/0Kavfq8B/YtbdrXiTH/PrZ/wDoU1e/V8vmX++P5fof0HwHdcM0fWX/AKUw&#10;ooorzz68KKKKACiiigAooooAK5vxK2dWYeka10lcvr5zrEwJztKj/wAdFZ1fhNqPxFOiiiuc6gr8&#10;ef8AgsGzN+3b4g3MTjRdLAz2/wBGFfsNX47/APBYE/8AGdniH/sC6X/6TLVRA9b/AOCC3/JSfiZ/&#10;2AdL/wDR9zX6W1+Zn/BBq5dPiv8AEa0CDbJ4d092buNtxKB/6Ga/TOiQBRRRUgFFFFAH5r/8F7Wb&#10;/hN/ham47f7K1k7c8f62y5r6D/4Ic/8AJk8n/Y6ah/6BDXz5/wAF7T/xXXwt/wCwTrX/AKNsa94/&#10;4IVSzSfsdalHI7Msfji9Ean+EGC2PH41X2QPtCiiipAKKKKACjcq/M3QdaKh1FzFYTS/3YWP6UAe&#10;eu++RpP7zE0Ui/dpaACiiigAooooAKKKKACiiigAooooAKKKKACiiigAre8Ef8vX/AP61g1veCP+&#10;Xr/gH9aAN6iiigAooooAKKKKACiiigAooooAKKKKAPwj/b9JP7b/AMWcf9D/AKn/AOlDV+h3/BC+&#10;7a4/Y61eAR4+z/EK+jzn72bSyfP/AI/j8K/Ov9uzP/DbPxd/7KVrn/pdNX6H/wDBCb/k0LxB/wBl&#10;IvP/AEg0+q+yB9p0UUVIHN/F/R18QfCrxRojLn7V4dvo14/iNu+P1xX5KwsXRXB4Zciv2KubdLqC&#10;S2kTcsiFGUjqCMYr8X9PvG0LUbjw1fsVFrcyQK7fwlGK4P5UAbFFFFABRRRQB4/+0x/yGtJ/69Zf&#10;/QlrzOvTP2mP+Q1pP/XrL/6EteZ1UQPqixJayhYnrCp/SpKhsP8Ajxh/64p/6CKmqQCiiigAoooo&#10;AKKKKACiiigAooooAKKKKACiiigAooooAKKKKACiiigAooooAKKKKACiiigAooooAKKKKACiiigA&#10;ooooAKKKCcDJoACcdaq6hqKWo8uP5pP7vpUN/q4AMNq4J7v6fSs/OW3Fjnrn1oAHeSV2kmO5j3NF&#10;FFABRRRQAUUUUABOOtG4etZ/iefVbfQbmfRIvMuljzCqrk59h3OO1Zvw9v8AxJf6RJN4jjk8xZsQ&#10;tNDsZlx6YHegDoqy/EvhTTvFVotrqJkXy23RyRMAyn8cirT6zpiXy6a2o263DdIGmG8/hnNWqAKO&#10;h6FZ+HtNTS9ORvLXnLNksT1JqC58GeG7zU/7YudIje43Bt7E8sOhIzgn8K0zJEkgiaRdzcqu7k06&#10;gAHTFGMdBRXMS/E2xi8U/wDCNnTpNv2jyGuNw4fOOnpnigCx8QPCt/4p0mK10+aNZIpt+2RiFbjH&#10;51J4G8M3fhnQv7Ov51kkaVpGCn5Uzj5R+X5k1tMSBkVmaf4x8OapqB0qx1WOSYZ+VQfmx1weh/Cg&#10;CHSfAXhrRNTbVrCzYTc+XukJEeeu0Hpxx9K2icdaZKXKERjnHFeU+HF8Vf8ACaw+YLr7T9qH2kyb&#10;vu5+bd7Yz7elAHrG5fWgbT0FYXj3S9a1fw+1roMhEvmKWUSbTIvcZ/I/hU3gbTtZ0rw7DZ61KWmV&#10;mO1m3FFJ4XPegDYooooA6r4K6p/ZvxFsU423SyQP+K5H/jwFe/V8x+HdVGieIrHV2zttruORtvXa&#10;GBP6V9OA7hkUAFFFFABRRRQAUUUUAFFFFABRRRQAUUUUAFFFFABRRRQAUUUUAFFFFABRRRQAUUUZ&#10;x1oAKbNLHBE000gVV5Zm7VV1TXLHShid90n8Ma/eP+Fcvq2t3uryYmbbGPuxr0H+JoAn8Q+IZNUk&#10;+y2w226t36v71mUAY4AooAKKKKACiiigAooooA3/AIVeDrr4hfErQ/BVpA0jajqcUMir/DGWBdj7&#10;BAzH2FfqGiBBhRgdhXxL/wAE5Ph0niH4qah8QLyFjD4fsttu23g3EwKj64QSfTKmvtyuikvducta&#10;XvWCiiitDEKKKKACiiigAooooAKKKKACiiigAooooAKKKKACiiigAooooAKKKKAPheiiivuD+Swo&#10;oooAKKKKACiiigAooooAKKKKACiiigAooooAKKKKACiiigAooooAKKKKACiiigAooooAKKKKACii&#10;igD81v2+Z5pv2tvFUcj5WL7CkY9B9hgbH5k19Y/8E4f+TYbH/sLXn/oyvkv9vP8A5O48Xf71j/6Q&#10;W9fWH/BN25jn/ZmtY4mOYdau0k+XvuVv5MK8/D/71L5/mexiv9xh6L8j3yiiivQPHCiiigAooooA&#10;K+Af+Cjfhw6J+0ZJqyFiusaLbXJyOjKGhIH4RKfxr7+r5H/4Kk+DbmS18K/EG3C+VDJPp9183OWA&#10;ki49Pllz9RXLjI81F+R3ZfLlxC87o+P62vBX/H7P/wBc/wCtYtbXgv8A4+pv+uY/nXhyPoqH8ZF7&#10;xZ/yCm/3l/nXL11XisZ0hz/tL/OuVpx2NsZ/F+QUUUUzlCiiigC1ZXWR5Mn/AAE1arLyR0q5a3gk&#10;xFJ9719a0jLozGpDqixRRRWhiFFFFABRRRQAUUUUAFFFFABRRRQAUUUUAFFFFABRRRQAUUUUAd/+&#10;zlrf9n+NZdKc/Lf2rBf99DuB/Ld+de6Dlea+ZPh/qbaN440rUlO3bfRq3+6x2t+hNfTSdKCZD4ZZ&#10;7f5oLhkP+y2KuweItVibc8iyD/pov+FUaKDNxjLc2ofF8QOLqzYf9c2z/OvXP2MtcsL/AOPGnxQS&#10;Nv8AsN0drKf+eRrwkgHqK1PB/jXxT8Pdej8U+C9Xex1CFGSO4jjRiFYYYYYEcj2qakZVKbiuqOzK&#10;61HA5lSxEk7Rkm0t7Jp6XP1S8DfE+98DWNxZWelQz/aJQ++SUrt4x0xWo/x11OVy8mgwMf8Ar4b/&#10;AAr8zF/a6/aPI+b4o3H/AIAW3/xqg/teftHj/mqFz/4L7X/41Xkf2fW7r8T9c/4iNlP/AD7n9y/z&#10;P0x/4XnqP/QvQf8AgQf8KP8Aheeo/wDQvQf+BB/wr80ov2w/2joyN/xGkcf7Wn2/9I6sJ+2X8fRx&#10;L41kP+7awD/2lT/s2t3X4/5E/wDERsq/59T+6P8A8kfoV4d8eXPh3W7zWotPjla83bo2lIC5fd1x&#10;W3/wvPUf+heg/wDAg/4V+cUf7ZPxpYYk8eXin/rxtj/7JUsf7YPxgfh/iZcL/vafB/8AGqP7Nrd1&#10;+P8AkT/xEjKf+fM/uX/yR+jH/C89R/6F6D/wIP8AhR/wvPUf+heg/wDAg/4V+dqfta/GNuF+Kbfj&#10;a2w/nHUqftU/G6T/AFfxLkb6Wtt/8bo/s2t3X4/5E/8AETMo/wCfVT7l/mfoPqnxlv8AU9OuNOfQ&#10;4UW4haNmFweMjGelZ/g/4j3Xg/TpNPt9LimWSbzNzzFccAY6e1fBf/DT3x4Ybl+Ic/8A4B2//wAb&#10;ob9p349Dk/EG4/8AAO3/APjdH9m1u6/H/IX/ABE7J/8An1P7l/mfoV/wvPUf+heg/wDAg/4Uf8Lz&#10;1D/oXoP/AAIb/Cvz1b9p7487f+Shz/8AgHb/APxuvq7wtrGpah8LbDxBeXRe8m0CO4km2gbpDAGL&#10;YAx156YrGthalGzk1qe9kfF2Az6VRUYSjyK7ul+Fmeuf8Lz1H/oXoP8AwIP+FZviv4nXnivS/wCy&#10;ptKhhXzFfzFmLHj8K+B0/ae+PRUbviFcf+Adv/8AG64T48/tkftNeFNEsLnw78Vbq1kmvGSWSOwt&#10;WyoXOPmiPeto5bWk7XX4/wCR4M/E7Jqd/wB1U+5f/JH6d6H8Xr7QtJt9Ji0WGRbeMIrtOQW/SrX/&#10;AAvPUf8AoXoP/Ag/4V+Nv/Df/wC2L/0XTUP/AAW2X/xij/hv/wDbF/6LpqH/AILbL/4xWn9k4j+Z&#10;fj/kZf8AEVMl/wCfNT7o/wDyR+yX/C89R/6F6D/wIP8AhR/wvPUf+heg/wDAg/4V+Nbft/ftjbef&#10;jrqH/gtsv/jFNi/4KC/tgPuSP49XrbWw23T7I4Pof3NH9k1v5l/XyD/iKmS/8+an3R/+SP158Y+O&#10;Z/GE1rLPYRwG137dkhbduK+3+zW6vxy1ELt/sC3/APAg/wCFfjDq/wC3t+21d2uzS/2gr63lDZV/&#10;7LsiCPQ/uP1pNH/b1/bctLXbqv7Ql/cSs2d39l2QC+w/cUf2ViO6/H/Ir/iKGR+z5vZz9LK//pVj&#10;9n/+F56j/wBC9B/4EH/Cj/heeo/9C9B/4EH/AAr8a2/b/wD2xwOPjrf/APgtsv8A4xXOz/8ABUb9&#10;reG+8lPjPqUkKthpl06x59SB5H9eamWV1o7yX4/5FU/EzKa3wUKjt5R/+SP2h8X/ABJuvF+nJptx&#10;pcUKxzCTckxYngjHT3r8pf8Agr/4q0vQ/wBq+zgvfMZ28F2J2wqDgefdcnJFcxB/wUE/bFniWZPj&#10;tfFWUMp/syy5B7/6ivHPj34z8ffH/wAcW/jf4l+PF1LWvsEdms11HHGxhRnZFCxqo4Lv2yc9a6sL&#10;ga2Hnz3T/r0Pm+JeNsp4gy/6pCnOOqd2lbT0bf4FTSbLQ7lV1vTbKFWmGVkWPB9/pV6SRIlLyNhV&#10;Uliewqvommro2kw6cshbylOWPckkn9TSagtpqltNpf2pdzxlWVGG5cjHSvWWkT8snbmdm2u/kJp+&#10;t6TrBeLTr5ZGT723PHvzTrfSNNs5ZJ7Sxhikk+88cYBNZXhbwhJ4evJL65vVk3R7V2LgAZzk/lWy&#10;mqabJctZR30LTL96FZBuH4Zojdq8i6sacZNUpNoW9mgt7SSe4TdGkbNIuM5GOa5TwbrOkvrf2a10&#10;CO1aZT5ciyMxGOcc9Onb2rrplV02Ou4NwwPcVm6X4V0XR737bZW7CTkL5kmdoPpUyjJyTQ6NSnGn&#10;OLTu9uxqVn3firQLG7+xXOoqsgOGXBIX6noK0K4HWPB/iFtXm+zWLTLNMzpIpGME55PaicpR2ReG&#10;o0araqStod6GDLuBrzjXNa1htZnkkvZo2jmZVVZCu0A8f5716Dplu9pp8NrI25o4lRj64GKjudC0&#10;i7uVvLjTYZJF/jaMZP8AjRUjKcVZ2DD1adCo+ZX6C6PcT3WmW89ym2R4VaT6kdara94WsvEFxBcX&#10;UsimHjCY+Zc5xWnTRJGWZA4yOoz0quXSzOeM5QnzRdhxIAyaakqSH92wbBwdrDiqPimK+n0G5i04&#10;t5rR8BepHcD8M1y/w/tdRTWzKsEiwrGRPuUgZ7fjn+tTKdpJWNqeH9pSlU5rW6dzuKKKK0OcKKKK&#10;ACiiigB0FxcQH5ZP+AnoauQ6nCx2yfJ/KqNFO7M5U4yNYSAjNOrJjnmhbET8fpVqLVBjbMm3/aWn&#10;zGEqMo7FyimpNFIMpIG+lOBz0qjIKKAc9KKACiiigAooooAKKKKACiiigAooooAKKKKAJbG/1HTL&#10;tb7Tb2S3mj+7JE2D/wDqrq9M+NXi6zTy72C1u8fxSRlW/wDHSB+lcfRUyhGW6OihjMVh/wCFNr8v&#10;u2Pfvgv4/vPGHh3Xbq40yGBrNV2hJCwYmOQ9x/sivKNR+MPjbUU2211DaK3/AD7w8/m2a7v9lsiT&#10;QvElqV+ZvJxnofkkFeNoMJxWcacb7G0sdjOXm52nLe2l7ehNeXt5qNwbvULyWeRusk0hY/rUdFFb&#10;HHKUpO8gooooJNz4ZKG8f6XuH/Ldj+SNXXftBf6vSTj+Kb/2WuT+F/PxB0sD/ns//otq6z9oL/Va&#10;T/vTf+y0dGYy/jI81ooozxmg2CikZ1Rd7tgDqT2qnPr+mw8LI0h/6ZjI/Oi9ioxlLRFxm29qhu76&#10;1s03XMm3+6O5/Csa68RXlwpEKiIe3LVQd3Zt7szN6k5rP2nY2jRf2jQv/EFxPmO0Uxr/AHs/Mf8A&#10;Cs6iis73NoxUdgooooKCiiigAooooAKKKKACrGjalLous2eswIrSWd3FOkb9GKOGAP4iq9ev/sO/&#10;ss+M/wBrX9onQfh34d0maTS7e+hu/E+oeWTDZWKPudnbGAzhSiKeWY9MBsTUlGEXKWyOrA4atjMZ&#10;To0leTaSR/QLoF2dQ0Ozv3QK09rHIVH8O5QcVbKgnNMt4Y7aBLeFFVEUKqrwAAOgqSvkWf1xTTjT&#10;SfYwfGHw78EfEGCC38aeGLLU47aTfbpeW4kEbYwSM9DisMfs2fAgD/kk+h/+C6P/AAruCuOrUZIG&#10;TWka1aEbRk182clbLcvxFRzq0oyl3cU397OLh/Zz+Btu/mRfCrQ1bGM/2fH/AIVN/wAKA+Cv/RLt&#10;C/8ABZH/AIV14JxxzRux1FH1iv8AzP72QspyuO1CH/gK/wAjkP8AhQPwU/6Jdof/AILI/wDCj/hQ&#10;XwU7fC/Q/wDwWR/4V2GPajHtR9YrfzP72P8AsvLP+fMP/AV/kZfh3wr4c8JWP9l+GtEtdPt927yb&#10;SFY13YAzgDrgDn2rR5xj9KUDvn8aCpHGKi7lK7OyFONOKjBJJbJaI5l/g18JZJGlk+HGiMzHLM2l&#10;xZJ/75pP+FL/AAj/AOibaH/4K4v/AImuoz7ijd7iq9tW/mf3nN/Z2X/8+o/+Ar/I5hPgz8JYn8yL&#10;4b6Grev9lxf/ABNSj4S/DDH/ACTzRf8AwVxf/E10W4etLuHrR7at/M/vKWAwMdqUfuX+Rzn/AAqX&#10;4X/9E70X/wAFcX/xNH/Cpvhf/wBE70X/AMFcX/xNdHzRzR7Wp3YfUcH/AM+4/cv8jnP+FTfC/wD6&#10;J3ov/gri/wDiaP8AhU3wv/6J3ov/AIK4v/ia6Pmjmj2tTuw+o4P/AJ9x+5f5HOf8Km+F/wD0TvRf&#10;/BXF/wDE0f8ACpvhf/0TvRf/AAVxf/E10fNHNHtandh9Rwf/AD7j9y/yOd/4VJ8MP+ieaL/4K4f/&#10;AImj/hUnww/6J5ov/grh/wDia6Lmjmj2tTuw+o4P/n3H7keS/GTwzoPg63sJPCOjWultcPILhtPt&#10;1hMgAXAbaBnGTjPTJrg/7U1X/oKXH/f9v8a9M/aK/wCPXSeP+Wk38kry2t4SlKN2Zyp06XuwSS7L&#10;Qm/tTVf+gpcf9/2/xo/tTVf+gpcf9/2/xqGiqJJv7U1X/oKXH/f9v8aP7U1X/oKXH/f9v8ahooAm&#10;/tTVf+gpcf8Af9v8aP7U1X/oKXH/AH/b/GoaKAJv7U1X/oKXH/f9v8aP7U1X/oKXH/f9v8ahooAs&#10;DWdZVcDVrj/v81bFpLLPbRzTSM7MgLM3JPFc/XQ2/wDqI9o/gH8qxqdDoo9R9FFFYnQFfjj/AMFd&#10;bv7V+3h4oj8vb5Gm6ZH16/6JG2f/AB6v2Or8a/8AgrV/yfp4w/689L/9IYaqIHrn/BBz/ksXxC/7&#10;Fmz/APSl6/TivzD/AOCEFyE+N3j2zx/rPCds+7PTbdYx/wCP/pX6eUS+IAoooqQCiiigD80/+C9c&#10;pb4ifC+1K/6vQ9Wfd/vTWgx/45+te9f8EJv+TPNW/wCx6vP/AEntq8D/AOC9f/JTvhn/ANi7qf8A&#10;6UQV7h/wQauZ5v2T/Edu77kh8fXIjXb0BtLQn9Sar7IH29RRRUgFFFFABVHxHJ5Wh3Tf9MSPz4q9&#10;WX4zcpoEo/vMq/8AjwoA4pPu0tFFABRRRQAUUUUAFFFFABRRRQAUUUUAFFFFABRRRQAVveCP+Xr/&#10;AIB/WsGt7wR/y9f8A/rQBvUUUUAFFFFABRRRQAUUUUAFFFFABRRQOTigD8Hf26/+T2Pi7/2UzXP/&#10;AEvmr9Cv+CEdyG/ZM8SWu3mP4iXTZ9d1hY//ABNfnb+2pevqX7YfxU1CWNVab4iazIyr0BN7KcV+&#10;h3/BB/n9lrxSP+p/m/8ASGzqvsgfblFFFSAA4Oa/HH9ozw6vhT9oDxx4ZRdq2PizUIVGOwuXx+mK&#10;/Y6vyZ/bv0ltH/bA8eRFNon1ZLleOvmwRSE/99MaAPOdF182221v2Jj6LJ/d9j7Vvo6uoZDkHkYr&#10;jKtaZrN3pjbE+ePPMbf09KAOqoqrYapaaguYJef4o24YVaoA8d/aWY/8JBpaelnIf/HxXmtekftL&#10;f8jLpv8A14v/AOh15vVRA+pNKYnS7Zm6m3Qn/vkVYqvpP/IJtf8Ar2j/APQRVipAKKKKACiiigAo&#10;oooAKKKKACiiigAooooAKKKKACiiigAooooAKKKKACiiigAooooAKKKKACiiigAooooAKKKKACii&#10;ql5qkVucRHzG9M8CgCzNPFbp5kr7RWTe6nLdjZF8qfqahmnmuZN9wdx/lTaAEUbe9LRRQAUUUUAF&#10;FFZ/iXxHY+GNO/tG/wB23dtSONfmdvQfrQBoUHpWN4S8aad4sSX7IkkckJHmRSYzg5wRjqOK2aAO&#10;P0H4nLrfiQaL/ZXlxSMywzeZluBn5hj0HY11+SVzWdaeFdBsdSbWLXSo47hyS0gz1PUgZwPwArSH&#10;TFAHlWo+BvF0vieQJYTSGS6Lpefw4Jzu3dvp1r1NVYD71LsX0paAPPte8E+K7zxwdUsx+5a4V47r&#10;zQPLUY4xnPGOmOa79epGKdQAB0FAHBv8T9WHi7+yxYw/ZReeRt2nzD8+3Oc9fw/xrpT4K8Ovrf8A&#10;wkLWP+k+ZvLeYdu7+9jpn/8AXU48O6EdUGsnSYftWc+d5fzZ9fr71oD2oAa67lxmuR8N/C7+wfEK&#10;6u+r+ZHCzGCMR4Y5BHJz6HtW3401q68PeHLjVLOINKm1Y9w4BJAyfz/OuU+H3xA8Rar4gj0rWLgX&#10;CTq21vKVSjAZz8oHHGKAOz1fXdJ8P24uNWvVhRm2puySx9AByafpeqadrdr9t0u8WaPpuXsfQ9wf&#10;rXNfFLwprPiAWt5pEPneSGV4dwB5xyM9al+HWhX/AIT0K5uNdK2/mSeYyNICI1C9T2z/AIUAdUOO&#10;KKzdE8VaH4haRNKvxI0X31KlTj157VpUAFFcZpeu+OpfH0mnXcMn2HzXDKbcBEjwdrBsfTuc12YO&#10;RkUANkGRX0z4S1Eat4X03Uh/y3sYnPPQlR/WvmivfPglfC9+HFiCwzC0kR59JGx+hFAHWUUUUAFF&#10;FFABRRRQAUUUUAFFFFABRRRQAUUUUAFFFFABRRRnPSgAopsjxxJvldVX+8xqjdeJ9Gtf+XvzCP4Y&#10;fm/+tQBoUZ5xXO3fjiViY7GyVR2eQ5/Qf41k3mrapqAxdXrsv91flH5CgDqr/wASaVp+UkuNzj/l&#10;nHyawdR8W392NlmvkL69WP49qy6KAAlm+Zjk929aKKKACiiigAooooAKKKKACjBPAor2f9iL4GSf&#10;Fr4pR+INYsi2ieHZEubsup2zz5zFF78jcw/urg/eFOK5nYUpcquz6x/ZL+Ec3wf+Cem6FqVs0WpX&#10;3+n6rHIu1kmkA+Qj1RAqH3U+temUDOOaK61pocMnzSuFFFFAgooooAKKKKACiiigAooooAKKKKAC&#10;iiigAooooAKKKKACiiigAooooA+F6KKK+4P5LCiiigAooooAKKKKACiiigAooooAKKKKACiiigAo&#10;oooAKKKKACiiigAooooAKKKKACiiigAooooAKKKKAPzR/bsdpP2tPF7OefOtB+AsoAK+q/8Agmh/&#10;yba3/Yw3X/oMVfKX7dP/ACdl4w/6+LX/ANI4K+qf+CZVxDN+zhNHG+Wj8SXSSezbITj8iK82h/vE&#10;vn+Z7WJ/3GHovyPoeiiivSPFCiiigAooooAK8r/bP+Hh+JH7PHiDTYIXkutOgGpWSxrljJB8xAHc&#10;mPeuP9rjnFeqU1lDqQ6gqfUdamUeaLi+pdOTpzUux+RIbPStrwZ/x8zf7orof2lvhRP8FvjPrXgs&#10;RstmJ/tOluyYD2snzJj128oSO6Hp0rA8F486fj+Ff6187Ui4yaZ9bh5KVSMl1sXvFX/IHk/3l/nX&#10;K11XirP9jyH/AGk/9CrlaUdjbGfxfkFFFFM5QooooAKKKKALNteAfJO30bFW1ORmsupIrmSE/L93&#10;+7WkZ9zKVPsaFFRQXcU/Q4+tS5rQwemjCiiigAooooAKKKKACiiigAooooAKKKKACiiigAooooAf&#10;bSmG4jmU8rIrD8DX1jwGYD+9Xyjplheatqdtpen28k1xdXEcMMMKlmd2YKqgDqSSAB3r7Rv/AIP/&#10;ABf01m/tH4TeKLfv++8P3K8HvylTKSjuVGjVq6xi36I5yitC98I+LtMXfqfhHVLZefmuNPlj6dfv&#10;KKyZr6ztDturiOI/9NGC/wA6q99iZUasfiTXqTUVDHfWko3RXMbf7rA1IJFNFyeWXYdRTSx9OlAf&#10;1FArMdRQScZApu8g4IoEOoxxiigHIyKAEZc96TYKdTfM9BQA4b1+65pyzXEfK3Ug+jmmggjIpu8n&#10;oKAJvtt8ORfTf9/DX6EeAWb/AIUFpDluf+EQhOf+3UV+eJcYr9DPADD/AIUBpBP/AEJ8P/pKK83H&#10;bR9T9F8PV+8xP+A/PqPU9S8tf+JhN93+9XCfHSW5utP0+W4uZJNlw4Xc2cZX/wCtXY2NxFfsttp8&#10;i3EnA8uE7m/IVX+KXwg+JWseBLrW7b4ea61vpafbbi4XR5zHHCqne7NswqhcsWJwAM9K9OEoxauf&#10;nOIw1SrTlywvr0R4hRSKwYZFLXWeIFYMOnWPgWwvL9Z5plcg7WABHPA/XrW9UV5aQX9u1pdRB45B&#10;hlNTJX1LjLl0fwu113RS8NeJI/Eds8qWrRNEwEilsjnpg1Pq2tWGiwCe/m2qxwoCklvpS6VounaN&#10;D5GnWojUnP3ixJ+p5rO8Z+G7vX4InspUEkLHCyNgEHr+PFL31DzNI/V6lfqo3L+l6vY63bfa7GXc&#10;uSGUqQQfQ1y8/wAOtWe9aO3uIfs7P8sjk7lXPp6/jz7VueDPD1zoFlIl5IjSTPuZY+QuBjGa2KXL&#10;7SK5i41pYatL2TuiO0gW1to7ZPuxoqKT3AGK4/xH4S16+8QzT20G6OZ8pNvGEGO/fiu0oqnFSjZm&#10;dKtOjJyj6ajYgVjCk5xx9a53RPBt5pniB9XmvFaPLlcA7m3Z6/n710lFEoqViadWUE4x2aswrk9K&#10;8E6pY+Il1GS5jMEcrOJFb5m69sdfWusoolFStcKdapRuo9dGMnkEULSsu7apO1e/FchofjnWL3Wo&#10;YLlIzDPMF8tY8bc9OfauxYZFUrbw7o9nff2hb6dGkxyd69ifQdB+FTKMm1Zl0alGEZKcb3WnkXgc&#10;jIrD8UeMY/D9wlnHZ+dIy7mBk2gD9a3KxvEXg628QTR3P2poZFXazKgbcufqKqXNy+6LD+y9qvaf&#10;CWNO8S2N9ov9uTfuY1JEgb+Ej/P61Z03VbDV7f7VYTiSPOCcdD6VRTwlYp4fbw8JpPLblpM/MWzn&#10;dj8BxU3h7w/b+HrVrWCZpN7bmdu5pLnurhL6vyycW730XkXpg5iYRttbb8rY6GuF8O6P4jh8Swyy&#10;QTqUlP2iZlIVh356HNd5SMoZSh703DmafYdGtKlFpJPmVjMTxdoM99/ZqX371pNqnadpb0z0rSUZ&#10;O6uNtvh9rEerK8ksfkLKG83fyQD6dc/5zXaVNOUpbodenQpyXs5X01K+oarYaUqy6hdJCrHCs2eT&#10;+FTRSpOiyxNuVlyrDoRVDxF4ctfEUEcNxM8ZiYsjx4/LmrdlarZW0dpF92NAq564Aqve5jGShypp&#10;u/XsTUUUVRIUUUUAFFFFABRRRQADg8cfSpo7+5j+XduH+1UNFBMoxlui9HqsJOJFZT+dTJcRSnEc&#10;it9Ky6KrmM3Rj0NiispLieP7kzVKupzj76K36Ucxm6MjQoqquqRHh1ZfepF1C1YZMuP94Yp3Rm6c&#10;l0JqKZ58LHCyqfo1PBUjKsD9KYuVhRRRQIKKAc9KKACiiigAooooA9k/ZP2PFrkTnq0GR7Ykrxvb&#10;sdkYYKthhXsH7JxBl1xcf8+//s9eTz2dxPrsmlWNnNNcS3xht7eGMvJI5k2qiqBlmJIAAGSTgVH2&#10;jZrmjFIrMwXrS5z0r9Vf+Ccn/BLTwj4F+Fd940/aj8AWGr+IPFlkIm8P6tarKmk2ZIYRkHIFwxAZ&#10;mXBTCoCCGJT4v/8ABB/9njxldyaj8J/iX4k8GM33bHcmoWqc9hNiXHoPNrglmmHjUcXfTr0PvKPh&#10;txFWy+GJgo3kr8rdml0vfS7WrV1bY/KugsByxr9BNY/4N4/EjI39j/tcpI2PlW68Isoz/wABuj2r&#10;n7r/AIN4fjCzMIP2mPD7rn5fM0GcHH/f01osywr+1+Zxy8PeKo70H8nH/M+N/hReWzfEbTYluI9z&#10;PIFUMM/6tq6j9pC+gsLbSZrgnDSTKAo5Jwte8eMv+CN3xs/ZWs5vjf4j+KnhnVtK0ORfNhsYbiO4&#10;lEpEIIVl2ggyAn5ugrndO/Yd+NX7bLHRfgzfeH7ebw+fOvzr9/LbqyS/Kuwxwy5OUOQcdutbRxNG&#10;dFzT0T3+48HEcO5ths2hgqlJqpJXUdG2tdrNro/uPk+fxVHnFvaM3++3+FU5/EWozMVjZY/9xf8A&#10;GvsCb/ggz+3rHEzrqHw5k2jPlx+KLzc3sN1kBn6kD3qr/wAOKP2+M5Nj4L/8KaT/AOMVz/XKH86P&#10;W/1P4gj/AMwsvuZ8eyTzzjM8zP8A7xzQJGC7a+tl/wCCIP8AwUCHB8E+HP8Awp4v/iKP+HIX/BQL&#10;/oSPDv8A4U0X+FH1rD/zr7w/1X4gW2Fn/wCAv/I+R6K+uD/wRD/4KBD/AJkjw7/4U8X+FT2f/BDP&#10;9vu6XzJdA8I253Y23Hibk+/yRMP1zR9aw/8AOvvGuFeItvq0/wDwF/5HyBQCD0r7Kt/+CEH7e9wW&#10;JfwDDt/5+PE1wM/TZaN+uKuQf8ED/wBueV1+1eIPhzGu75tviK9bA9f+PIZ/Sj63h/5kXHhPiT/o&#10;Gn9x8Uk460A56V95aH/wb6/tTXbKPEHxb8D2KmTEn2d7u4IX+8MxJk+3H1rorT/g3d+LRb/Tf2mf&#10;Dyrz/q/Ds7fzlFT9ewy+1+Z0U+CeKKiusM/m0vzaPzrBB6Giv01sf+DdDKZ1P9rLa2fu2/gzI6ep&#10;u/XPat/Rf+Ddn4UxHHiX9pbxRcf9g3SbW39P+enm+/6fjP8AaGF/m/BnVT8P+Kpb0UvWUf0bPyro&#10;r9gPDH/Bv/8AskaQ5bXviB441X2l1C1i9f8Annbj2/Kuw0T/AIId/wDBP7TD/wATPwRr+pf9ffiq&#10;7j/9ENH/AJH1rN5lh/P7jup+GvEVTflj6yf6Jn4n5x1oiV57iKxt42knnkWOGCNdzyOTgKo6kk9h&#10;ya/eHwp/wSa/4J7+EDusP2bNJu2P/QYu7m+x/wB/5X5r1P4d/syfs8/CR45/hj8D/CugyxLiO40z&#10;QYIZQPTeqbuw71lLNKf2Ys9LD+FmYSt7evGPom/zSPx8/ZD/AOCPf7T37Sd9a69490O6+H/hORt1&#10;xqmuWpS9nj/6d7RsOSezybFx8w39D+un7Mv7K3wa/ZJ+HcPw3+DXhdbS33CS/vpm8y61CbGDNNJj&#10;Lt6DhVHChRgV6QFHBX8qUjByRxXnYjF1MRo9F2P0jIOE8r4fjzUlzTtrJ7/Lol/Vx1FFFcp9QFFF&#10;FABRRRQAUUUUAFFFFABRRRQAUUUUAFFFFABRRRQAUUUUAFFFFAHmv7Rf/HrpP/XSb+SV5bXqX7Rf&#10;/HrpP/XSb+SV5bXRT+E5a3xBRRRWhiFFFFABRRRQAUUUUAFOW5uFGBcSf99Gm0UBdkn2m6/57yf9&#10;9Gj7Tdf895P++jUdFA+aRILm5Jx9ok/76NfkF/wVUk8z9uXxc3m7iLXTQx3ZI/0KLiv15r5W/aJ/&#10;4JUfDf8AaN+Mms/GbXvi34h0u71owGaxsbW3aKPyoI4RgupY5EYPPcmplG+xrTlyy1Pn7/gh+8kf&#10;x08bGN2X/ikY/ukj/l7Sv0u+03X/AD3k/wC+jXzz+x9/wT28EfsdeMtX8Z+FviRrWtTaxpa2MsGp&#10;28KLGolEm4eWoOcjHPGK+gqIx01JqSvK6JPtN1/z3k/76NH2m6/57yf99Go6KojmkSfabr/nvJ/3&#10;0aDc3I63En/fRqOg+9Ac0j85f+C5c7S/Er4ciSVmK6BqJ+Zug8+CvVv+CJM9xB+zR4kEU8ij/hOp&#10;/lVyB/x6Wtea/wDBabwP418V/FXwHdeFfBuranHD4Zukmk07TZZ1jb7TkKxRTg47GvT/APgjP4b8&#10;ZeFf2fvFGm+MfC2oaSzeNpJbSPUbCS3aWM2Vp84Dgbl3BhkcZBHY1n9o3v8AuT7F+23n/P3J/wB/&#10;D/jR9tvP+fuT/v4f8ahorQx5mTfbbz/n7k/7+H/Gj7bef8/cn/fw/wCNQ0UBzMm+23n/AD9yf9/D&#10;/jUU1zcSptluZGGfus5NJTX4GCf4qifwsunfnQ2iiiuY6wooooAKKKKACiiigAooooAKKKKACiii&#10;gAooooAK3vBH/L1/wD+tYNb3gj/l6/4B/WgDeooooAKKKKACiiigAooooAKKKKACiigdaAPwP/bC&#10;/wCTs/id/wBj/rH/AKWS1+iP/BB+ZG/Zf8WQL95PH0jNxxg2Vrj/ANBNfnV+17PFcftXfEyeCRXj&#10;fx9q5VlOQR9sl5r9EP8Aggz/AMm1+Mv+x5P/AKR29V9kD7koooqQCvzH/wCCo2h/2R+11qV8gwup&#10;6LYXK/hF5R/WI1+nFfnn/wAFgNNEPx08L6xt/wCPrwj5JPr5V1Kf/atAHyXRRRQAIWjcSRuysOjK&#10;ela1j4qmjxHfp5i/89F+9/8AXrJooA4r9ou/tb/X9NltJgwFi272+evPK7H40f8AIctP+vP/ANnN&#10;cdWgH1FojFtGs2P8VrGf/HBVqsHw94psv7Hs47mJ49trGM43D7orYt9RsLri3u0b/Z3c/lWYE1FF&#10;FABRRRQAUUUUAFFFFABRRRQAUUUUAFFFFABRRRQAUUUUAFFFFABRRRQAUUUUAFFFFABRRRQAUUVH&#10;c3dvbLmaUL/s9zQBJUNzewWq/vZOf7veqFzrE03y2w2D+93qn824s5z70AWbvVZ7k7IiY1P8I6mq&#10;9FFABRRRQAUUUbhnFABTPOUNs3DdjO2nbl9awG8ETN42Xxb/AGq20D/Ubefu7cZz07/5zQB0AORk&#10;Vk+MPC8HizSxYS3BhdZN8Um3OGweo7jmtXkLXl2t/EXxWNdna01BoY4ZmWO38sFQoJHORyaAOy8D&#10;+B4vB4md73z5p8BmC7VVR0AH49a6Cqeh30mqaRa6nJD5bXFusjL6EjNLca7o1pdrY3WqW8czfdik&#10;mVWP4E0AW6x/F/i+28JWSXM1s0zyOVjjRsZx1JNa6sG6Vy3xQuvDkemwwa9bzyyNIzW627hWXH3j&#10;k9ufTn8KANnwv4ktfFOljU7WJo/mKSRt1Rh2/UVQ8eeNn8IW9ubexWeW4Ztu5sKoGMn9RU3gE6E3&#10;hqF/D0ciwlm3rMcvv759/wCmKta74Y0nxLAtvq9r5ixtuQq5VlP1FADPCfiJPE2jR6okHlszMske&#10;c7WB9fStOqdpbaV4c05baHy7e3hH8T4Az6k+/rVmC4huolnt5VkjblXRgQfxFAHJfELx5qPhq+h0&#10;7TII9zRea0kqlu5GAMj0Nb3hHXH8ReH4NXkhEbSbg6r0yCRx7cU3X/CGheJNjavZ72j4R0cqwHpk&#10;dqg0PxN4Ngnj8MaNfxq0fyRRrnaT6Bj1P480Aat/YWup2kljfQrJDIu2SNu4rG07w/4L8E3f2iOa&#10;G3mmG1Gurr5iPQbjW/Xn3xI8IeJNS8RnUdPsZLqGaJVXYw/d4GCDk9M8/jQB6Arbhmq2s6dFrGmT&#10;aVO7KlxGyMy9RnvUXhixutL0Cz029k3TQwqsjbs8+mfarssscKGWZ1VVGWZjgAetAHLeFPAsfgp7&#10;nWbrU/tDeQQBHFtAUcnvyeKyNE+K+r32vw2t5aQfZ7mdY1jRTujycA5zz19K7Ww13RdbDppd/Dcb&#10;eHWNuRn29KxLjwZ4P8JNJ4qNpMfs2ZFj8wsqt7D69MnAoA6YJ6mnAYGBXP8Agzx1aeL5ZoI7OSCS&#10;EbtrOGDL6g10FABXsX7NtyX8M6hZHnyr/eMnsyAY/Na8dr0v9mq+CarqumknMkMcq/8AASQf/QhQ&#10;B67RRRQAUUUUAFFFHI6igAoprTwp1mUfVhUL6rpsfL38K/WUUAWKKpSeI9Fi66lGf91s/wAqgbxf&#10;oifdlkb/AHYz/WgDUorDm8bWa/6izmb/AHiF/wAarS+N71uILCNf95i3+FAHS0VyMvi3XJvuzpH/&#10;ALkY/rVSbU9TuGzNfzN7eYQP0oA7We8tLZc3F1HH/vOBVG48VaHBwLoyH0jUmuRJycmigDoLnxyv&#10;Sz09j7yN/Qf41RuPFetXH3bhY1PaNf6ms2igB09xc3Lbp52kPq7ZptFFABRRRQAUUUUAFFFFABRR&#10;RQAUUUUAFFFTabp1/rOow6PpNjLdXV1MsVvbwIWeRycBQB1JNAF3wZ4O8RfEDxVY+C/CmntdahqE&#10;4it4l/MsT2VQCxPYAntX6R/A/wCEmhfBL4d2XgLQz5nkjzL68K4a6uGA3yEds4wB2UKO1cL+yH+y&#10;3a/Avw4fEPiaKObxRqUIF5ICGWyi4PkIRnJzyzDgnAHABPtFdFOPLqzlq1ObRBRRRWhiFFFFABRR&#10;RQAUUUUAFFFFABRRRQAUUUUAFFFFABRRRQAUUUUAFFFFABRRRQB8L0UUV9wfyWFFFFABRRRQAUUU&#10;UAFFFFABRRRQAUUUUAFFFFABRRRQAUUUUAFFFFABRRRQAUUUUAFFFFABRRRQAUUUUAfmX+3BLJJ+&#10;1f4wZz/y+QD8rWED9BX1L/wS9/5N41Dj/mbrr/0ntq+Wf23f+TrPGH/X7D/6TRV9S/8ABLyRG/Z7&#10;1KIN8y+LrncP+3e3rzaP+8v1Z7WK/wByj6I+kKKKK9I8UKKKCQOtABRUck8UY/eSKv8AvNitLTvC&#10;/inWP+QP4X1K8z0+yWEkuf8AvlTUucY7mkKNapK0ItvyKNFdlon7PPxw8QDfp/wy1NVP8V0iwf8A&#10;owqf0rptP/Ys+PV/gy6RptmO/wBq1Icf9+w9YyxuFh8U196PVo8P55iNaeGm/PldvvtY+Jf+Cgfw&#10;Bf4nfDZfiF4csmk1rwzG8jJH1uLM8yJjuVxvHsHA+9XxL4KyZrjB/hX+tfuzpX/BP7xvdKP7c8e6&#10;ba/3lt7WSb+ZTNfm1/wU2/4J+Wn7DPxZ0vUvDviiHUND8dQ3V3YW6WphaxngdPtEW3cw8v8A0iJk&#10;OeMsuAEBPk4rEYWtU/dyu36n0uE4dz7L8P7XE0XGKtq2tLu1rJt7+R8s+Kv+QNN/vJ/6EK5Wur8U&#10;5OjyqP8AZP8A48K5SsI7HPiv4gUUUUzlCiiigAooooAKKKKACpor2WL7x3D/AGqhoovJbCcVLcvR&#10;XkUoxu2t/tVNnPSsunJLJH9xyK09p3MvY9maVFUo76VByit+lSrqEOOVZarmRHs59ixRUa3duwz5&#10;i/jTlljcZDj86ojXqOopCT2WlzQFwopvme1OzxmgnmTCikLqOpprTwjgyf8AjwoKH0VC15br83mU&#10;G/gHTd+VTzR7lcsuxNRUK31uTgkr/vVb02w1DWdQt9I0bT57y7u5litbW0haSSeRjhURVBLMTwAA&#10;ST0qroFCTfKke7/8EwPglcfHv9uXwD4TNo8ljpusLrWqsI9ypBZ/v/m9AzokefWQV/QgqIB9wflX&#10;xX/wRz/4J36t+yD8Nrz4qfFvThD488YQxpcWW4MdIsAQ6WxI/wCWrNh5MEgFUX+Ak/axPYj8K8LG&#10;VvaVtNkfunBuT1Mryq9ZWnN8zXVLon59fmRyw20y7JLdGH+0tVpPDfhyf/W6HZt/vWqH+lXty+tL&#10;wRXLdn1cqdOW6RzWofCP4V6ud2rfDjQbptxO640iF+T1PK1lzfs1fs8XA/ffArwg3b5vDdqf/add&#10;xknoKXk9RT56ncylhMLLeEfuR5pffsd/sr6k/mXn7P3hLdt2/u9ChTj/AICoqhJ+wr+yDL979nvw&#10;v/4LV/wr1rJ/u0mW/u1XtKn8z+8xeV5bLejH/wABX+R4hd/8E5v2Mb2FoH+CNjGGOd0N5cRsPoVk&#10;BFZtz/wTC/YougFk+Eky4/55eIL5P5TCvoIZ70FgOpo9tW/mf3mMsjyaW+Hh/wCAr/I+dz/wS0/Y&#10;kZdp+F97/wCFRqP/AMfpo/4JWfsQgY/4VjqP/hXan/8AJFfRO5fWjcvrVfWMR/M/vM/9X8j/AOga&#10;H/gK/wAj52/4dXfsRf8ARMtR/wDCt1P/AOSKkH/BLX9iQDaPhbef+FNqP/x+voXcvrRuX1o+sYj+&#10;Z/eH+r+R/wDQND/wFf5Hglr/AMEyf2K7UIB8H/M8s5XztcvXzz3zNz+NbWn/ALAX7HWmhhB8AdBk&#10;3HP+kwtNj6b2OPwr2ELg5zS1Htqz+0/vNI5Lk9P4cPD/AMBX+R5jpv7Gv7Kultusv2fvCa9fv6LC&#10;/X/eU157qmlabpvi640bTdPht7OHUmghtIIVSKOMSbQiqBgKBwABgDivo7aP7tfPPiH/AJKBef8A&#10;YYf/ANHUpSlLdnbRwuFw91Tgo37JL8j3ax8MeG9MVU0/QbKBYxhFhtUUL9MDirV1ZWd5ayWl1aRy&#10;RSIUkjdAyupGCpB6gjtVgEHpQSB1pczLVKmlZJH5X/tp/wDBEb4haX4rvviB+yDHbapot5NJPJ4P&#10;vLpYbixY87Ld5CEljz91WZWUYAL8Y+NfGH7Kn7UXw9uprXxr+zt42sfs8mySZvDdy8O72mjRo2Hu&#10;GIr+hgYxxTfKUtyv44r0aOaVqcbNX/M/PM08Ncox1Z1aE5U23dpWa+S6ffY/my1jStV8OSNB4i0u&#10;50+RfvJe27QkdOzgeo/OqH9r6T/0EoP+/wAv+Nf0qXuhaNqI/wCJlpNrN/12t1f+YqqPBHgzr/wi&#10;Wmf+AEf/AMTXR/bHeP4/8A8KXhTLm0xWn+D/AO2P5tf7X0n/AKCUH/f5f8aBqumnkahCfpKK/pK/&#10;4QjwZ/0KOm/+AKf/ABNOXwX4PX7vhPTh/wBuUf8AhR/a/wDc/En/AIhPU/6Cl/4B/wAE/nAtbG9v&#10;pfJsrKaZ8Z2xQljj14FWB4b8RdR4dv8A/wAA5P8ACv6P4ND0S2bzbbR7WNum5LdQf0FTf2fZf8+k&#10;P/foUf2w+kPx/wCAaR8KO+K/8k/+2P5uv+Ea8Rf9C5f/APgHJ/hVSSGaKVoZYpFdWwyshBB9CK/p&#10;QFhZj/l1i/79iq7eHNAd/Mk0OzZm5ZmtkyT+VH9sPrD8f+AEvCntiv8AyT/7Y/mxnura1YLc3CRl&#10;uQJG25/Oozqumry2owj/AHpRX9J0vhDwpMd03hmwb/es0P8ASmnwX4PPDeFNOP8A25R/4Uf2v/c/&#10;Ez/4hPU/6Cl/4B/wT+bP+19J/wCglB/3+X/GnDUtPIyL6H/v8K/pI/4QbwWRg+ENM/8AABP/AIms&#10;+b4O/CW6ma5ufhf4fkkkbLySaLAWY+pJSn/bEf5fx/4AS8KK3TFL/wAAf/yR/OOL+xY4W8hP/bQU&#10;77Xa5z9qj/77Ff0WXvwB+B2pwfZ9R+Dnha4j3bvLm8P27rn1wU61W/4Zj/Zy/wCiC+Df/CYtP/jd&#10;P+16f8r+/wD4BnLwpxXTFL/wF/5n87wkjYbldSPrS71/vCv6F5P2TP2XJXaaX9nPwMzN95m8J2ZJ&#10;/wDIVNb9kb9lZ12v+zd4EI9/CNn/APGqP7Xp/wAr+8X/ABCnGf8AQQv/AAF/5n89dFf0Jf8ADH/7&#10;KI6fs1eAf/CPsv8A41UN3+xt+yVeR+Rc/szeAWXOdp8H2X/xqj+1ofysT8KsZ0xEfuf+Z/PnRX9A&#10;3/DEP7Hn/RrvgH/wk7T/AON1Xv8A9hD9jDU4VgvP2XPAhUNkeX4XtUOfqqA1X9r0/wCVmf8AxCvM&#10;OleP3M/AHAznFFfvl/w7y/Yg/wCjV/BP/hPwf/E02T/gnh+w9Knlt+yx4J2nj5dBhH6haP7Vo/yv&#10;8CP+IWZp/wA/ofj/AJH4H0V+9H/Dtz9hT/o1fwf/AOClKP8Ah25+wp/0av4P/wDBSlH9q0f5X+Av&#10;+IW5t/z+h/5N/kfgvRX7zN/wTY/YRk5P7LXhH/gOmKP5Uf8ADtb9hL/o1vwl/wCC0Uf2rR/lf4B/&#10;xCzNP+f0Px/yPwZor95v+Ha/7CP/AEaz4R/8Foqpqf8AwTB/YJ1aNUuv2ZPDsew5H2WJ4SfqY3GR&#10;9aP7Vo/yv8Al4W5t0rQ/H/I/CSiv3Q/4dRf8E/P+jbNL/wDAy5/+O0f8Oov+Cfn/AEbZpf8A4GXP&#10;/wAdo/tal/Kyf+IXZ1/z9h97/wAj8L6K/dD/AIdRf8E/P+jbNL/8DLn/AOO0f8Oo/wDgn9/0bbpf&#10;/gbc/wDx2j+1qX8rD/iF2df8/Yfe/wDI/C88HBor9vLr/gj5/wAE87mTzW+Air/sxeIL9R+Qnpv/&#10;AA53/wCCe/8A0QqT/wAKbUf/AI/Vf2th+zMf+IX8QdJ0/vf/AMifiLRX7df8OeP+Ce3/AEQuT/wp&#10;tR/+SKP+HPH/AAT2/wCiFyf+FNqP/wAkUf2th+zH/wAQv4g/np/e/wD5E/EWiv26/wCHPH/BPb/o&#10;hcn/AIU2o/8AyRR/w54/4J7f9ELk/wDCm1H/AOSKP7Ww/Zh/xC/iD+en97/+RPxFoAA6Cv26/wCH&#10;O/8AwT3/AOiFSf8AhTaj/wDH6P8Ahzv/AME9/wDohUn/AIU2o/8Ax+j+1cP2f4C/4hbn389P73/8&#10;ifiLQOOlft1/w53/AOCe/wD0QqT/AMKbUf8A4/R/w53/AOCe3/RCpP8AwptR/wDj9H9q4fs/wD/i&#10;Fuf/AM9P73/8ifiL5sn99v8Avo04XEyHidv++q/bj/hzv/wT2/6IXJ/4Uuo//H6D/wAEdf8Agnoe&#10;vwLk/wDCl1H/AOP0f2th+z/r5k/8Qtzz+en97/8AkT8S4tTuIz8+G9qvQzpPGJIz+FfthD/wSK/4&#10;J8QOsi/s92rbTnEmsXrA/UGbmtKy/wCCWX7Aun7vs37NujNu+95s07fzko/tej2f4f5h/wAQpzqX&#10;/L2C+b/+RPxBoweuK/cf/h2J+wb/ANG16B/3zJ/8XSf8Oxf2Df8Ao2rQfyl/+Lo/tij2f9fMf/EJ&#10;84/5/Q/H/I/Dmnafb3Wr6iuj6RbSXd2/3bW1jMkrfRFyT+Vfu5ov7AX7Fnh6TzdN/Zi8F7s5zcaD&#10;DN/6MDV6B4P+Ffwz+HsIg8C/D7RNGj/hj0vSYbcD/v2oqZZxC2kX951UfCPGSkvbYmKXkm/zaPxn&#10;+A/wP+Mfwx0i68X/ABH+GusaDpusbY9LfWrNrVrlo8l9scmHwAy/MVAO4YJr9Df2Fv8Agm/8CPgN&#10;ZWPxrvIZPEnjDVLcXsOq6pCvl6cJsSbLaLlY2Abb5pJkPOGUErXrP7Sf7L2g/tI2Ok2GseKL3Sxp&#10;MsrxtZQoxk8wAEHeD02iu+8HeHbfwd4U03wnbXLzRabYw2qzSYDOscYQMcdzjNceJx0q1FJOzd7p&#10;H1PDfA1DJc2qVKsFOEVHklKzd/tNLpZ7XNbpwBRRRXmn6UFFFFAHiP8AwUQJ/wCGRvFX/bnj/wAC&#10;4a8D/wCCQn/I2+Nv+wfZf+hy19NftffCnxl8avgHrXw38Ay2K6lfvbGL+0ZmjiKpOkjAsqORwpx8&#10;p5ryn9gD9kr40/s3eK/Emq/EyXQzZ6rY28dqmk38szeYkjklt8KYGG7E16lGpTjls4Nq7e3Xofme&#10;a5bmFTxFwmMhTk6cYWcktE7T3fzR9TUUUV5Z+mBRRRQAUUUUAFFFFABRRRQAUUUUAH4UUUUAFFFF&#10;ABRRRQAUUUUAFFFFABRRRQAUUUUAFFFFABRRRQAUUUUAFFFFABRRRQAUUUUAFFFFAHmv7Rf/AB66&#10;T/10m/kleW16l+0X/wAeuk/9dJv5JXltdFP4TlrfEFFFFaGIUUUUAFFFFABRRRQAUUUUAFFFFABR&#10;RRQAUUUUAFFFFABRRRQA5JZYxtjlZf8AdYikZnc5di3+8aSigAooooAKKKKACmyDvTqaRv4z7dKm&#10;om42RpScYyuxtFP8hv8Anp/47/8AXo8hv+en/jv/ANesPZy7HT7SPcZRT/Ib/np/47/9ejyG/wCe&#10;n/jv/wBej2cuwe0j3GUU/wAhv+en/jv/ANejyG/56f8Ajv8A9ej2cuwe0j3GUU/yG/56f+O//Xo8&#10;hv8Anp/47/8AXo9nLsHtI9xlFP8AIb/np/47/wDXo8hv+en/AI7/APXo9nLsHtI9xlFP8hv+en/j&#10;v/16PIb/AJ6f+O//AF6PZy7B7SPcZRT/ACG/56f+O/8A16PIb/np/wCO/wD16PZy7B7SPcZRT/Ib&#10;/np/47/9ejyG/wCen/jv/wBej2cuwe0j3GVveCP+Xr/gH9axfJPdv/Hf/r1e0HVl0bzN0DSeZt/i&#10;AxjP+NL2cuwe0h3OqorF/wCExj/58W/77FH/AAmMf/Pi3/fYo5JB7SHc2qKxf+Exj/58W/77FH/C&#10;Yx/8+Lf99ijkkHtIdzaorF/4TGP/AJ8W/wC+xR/wmMf/AD4t/wB9ijkkHtIdzaorF/4TGP8A58W/&#10;77FH/CYx/wDPi3/fYo5JB7SHc2qKxf8AhMY/+fFv++xR/wAJjH/z4t/32KOSQe0h3NqnR8yqf9qs&#10;P/hMY/8Anxb/AL7FOj8ZR+Yv/Evb73/PQUckg9pDufgv+0zx+0h4/wAf9Dpqn/pXJX6M/wDBBiaN&#10;v2cvGcCt8yeNwWGPWzhx/I1+cf7SUvn/ALRHjycJjd4y1NsembqSv0H/AOCFOurpPwI8bwtbNJv8&#10;YRNw2P8Al0SqtJ6IpyVrs+/KKxf+Exj/AOfFv++xR/wmMf8Az4t/32KnkkT7SHc2q+H/APgsdoWy&#10;DwD4oVMlm1G0ZvTH2dwP1b8q+xv+Exj/AOfFv++xXI/FzwN8NfjXpdnpHxG8B2erQ2Nw01rHfDcI&#10;nZdrMMEYJFP2chOrA/IcHIyKK/Se9/YI/ZOvTub4TQx/Lt/capdx/wDoMo596pSf8E6/2SJOT8N7&#10;scfw+JNQH/ten7KRPton5y0V+iDf8E2/2VWBC+G9Zj/usniCfI/76JH5g1G//BNX9lwjC2HiJff+&#10;3jx+aUezkP20T8q/jT/yHrP/AK8//ZzXH1+uepf8Erf2RdZlW41bR/EFw6LtRpNYTgen+qqsf+CS&#10;v7F5GP8AhF9c/wDBwv8A8aquSQe2ifAejMZNHtWYdbWP/wBBFWq/QaH/AIJmfsvW8KwQweJlVF2q&#10;o1pMADoP9VUsf/BNX9l1RhtP8QN/tf28ef8Axyp9nIPbRPz5iv723OYbyRfbzOPyq3F4m1aM4aRX&#10;/wB5f8K+/wBf+CbX7KyDD+Hdak/2pPEE2f8Ax3A/SrMf/BOf9klEVG+Ht9Iy/wAUniW/y3ucTAfk&#10;AKPZSF7aB+f8XjGUf62yU/7r/wD1qsR+LbAjMsMy/gD/AFr7/g/4J8fslwZC/C+Rt3/PTXL1sfnN&#10;WvYfsVfss6duEXwW0mTdj/j5MsuPpuc4o9lIPbRPztj8S6TJ1nZf96MirEGq6bdTx21vextJK22K&#10;MN8zsewHUn2r9G7X9k/9mmzYNB8DPDXDA/Npqt/6Fmul8N/DL4b+C5VuvB3w80HSpI8bZtN0eGGQ&#10;YOfvIoJ/E1XsWHton5jg56UV6F+1L8LZvhH8Z9W0OK1ZdPvpjfaSzDhoZSTtH+425P8AgPvXntY7&#10;aGyd1cKKKKACiiigAooooAKKKKACiiigAooooAKKKKACiikZgoyaAFoqvNqVnEMNMCf7q81Vn1xt&#10;223h/F6ANKq9xqtpbnbv3N/dSsqe5ubjiSY4/u9qZQBan1i7lG2MeWv61VOX+9RRQAAY4AooooAK&#10;KKKACiiigArj/i5qWq2Gm2y6fcSRRSzMJ5I2KngDaMjpnn8q6tL22lna3iuI2kj/ANZGsgLL9R2o&#10;lghmjKTxLIrfwuoIP50Acp8JdR1bUNJuBfTSSwxzBYJJWLHpyMnsOPzrsKz7nVtC0JI7e8vre1Vu&#10;I0ZgvH09P0rj/ivq2twXNp9gu5o7N4dyyW7kK75/vL14xj60Ad85G3rWJqHw+8K6rqTareac3nO2&#10;6TbKyq59SM//AK6l8D3Op3fhmzn1gt57Rnc0n3iuTtJ98YrWkkWMbnKhQM7mOAKAARKihY12qvAV&#10;egryPxToGuf8JReRyafcSvNcs0bJCSJFJ4I/D8uleqwavpt3aNe2t7DLDHnfJHIGUYGT0rC0j4n+&#10;HtZ1ddJgSePzH2wySKArn88jPagDb0K3vbPR7W01CTfNHboszZzlgOefrVDxf4OsfF0USXNw8Lws&#10;xjkjAPXGQc9elbVcr488fXHhW8j0+ysY5JJI/MZpidoGSABjvxQBt+G9CsvDelR6TZMzIhJZ36sx&#10;6k1daREGXdV5xzVDwtraeI9Ch1ZITH5gIaPOcMCQce2RXN/FDwz4j1y6tZtIiaaGOMq0avja2fvY&#10;OO3f2oA1fiJ4Y1HxRoy2mmTKskcwfZI2FcYIx+uak+H3h6/8N6B/Z+oTK0jTNIyxnKpkDgfln6mr&#10;/h20vbHQbWy1KXfPHCqytu3c/Xv9axPiX4f8Q67bWqaESyxuxlhEwTPTB5Izjn86AOlmQSRNFuxu&#10;UjivPdC+F3iGw8R291dSwi1gnD+csmWcKcjj1rt9Dtr6z0a1tNTm8yeOFVlk3ZywHr3+veuA8baZ&#10;4wn8ZtJa21426RfsckIbaq4HccLz1zigD03cOua5/WPiN4Y0XUG0y5lmaSNsSGGHcqH0PP8ALNbk&#10;KytEvmn5toDfWvN/FPw88US+ILifTtP8+G4mZ1kWReMnODk8YoDc9Gsbq3vbWO8tJVkjkUNG69CD&#10;3qt4n0qXW9ButLgkVXmiKqzdM9efameGtPbw74dttOu5lzBF+9k3YUHknk9hUmmeI9D1l2j0vU4Z&#10;2j+8sb8j/wCt70Acz8OvAuueHNWl1LVvLRfJ8tY45N27JBzx0HFdbqNlBqVpJp93F5kcyFZF9RSa&#10;nqtpo9hLqV8xWGFcuRyeuOPfNYcmqWnxG8O3NpoN/LayKyhmkXDLznseh9jQBe8N+D9F8LNIdLhk&#10;3TYDPK+5sDt7CtaqPh/T59K0m3065uzcSQx7WmP8X+elXqACuk+FE0kPieQRuy7rVx8rY7g1zddF&#10;8Lv+Rpz/ANOsn9KAPShd3Q6Xc3/fw04X18v3b6f/AL/N/jUNFAE32+//AOgjcf8Af5v8aQ318et9&#10;MfrM3+NRUUASfa7pvvXMn/fw00yyNw0jfnTaKAAgHqKAAOgoooAAMcAUUUUAFFFFABRRRQAUUUUA&#10;FFFFABRRRQAUUUUAFFFFABRRRQAUUUUAFFFegfBH9mv4n/HnUVXwvpJt9LRsXWt3qlbeMZwQp/5a&#10;uP7i5I77RzRvsDklqzi/DnhzX/F+t23hvwvpFxf315Jst7W1jLO5/DsOpJ4A5JAFfdH7KH7IOk/A&#10;+0Txh4w8m+8UXEe1pFw0WnqescR7sejSd+g4yW674D/s3fDr4B6O1r4ZtTdanPGBf61dKPOn45A/&#10;55pn+AfiWPNehAYGBXRGny6s5alTm0QAY4AooorQxCiiigAooooAKKKKACiiigAooooAKKKKACii&#10;igAooooAKKKKACiiigAooooAKKKKAPheiiivuD+SwooooAKKKKACiiigAooooAKKKKACiiigAooo&#10;oAKKKKACiiigAooooAKKKKACiiigAooooAKKIo5ri5W1tomkkk4SNASzfQV3Xg79mr43+OI1n0zw&#10;LcWsLf8ALfVMW6/XD4cj6KazqVqdJXnJL1OzB5fjcdLlw9OUvJJv8kcLkYzSbl9a+ifC3/BP7Wbg&#10;rN4z+IENup/1lvptqXb8JHIA/wC+TXo3hr9if4HaE63N/pV5qcq9G1C+bb/3wm1T+INefUzjB09m&#10;36L/AIY+vwfh5xJitZxjTX95r8ld/efz8ftpytL+1V4yL9f7RjHT0gjH8q+uv+CSPw/8deNfgPqy&#10;+EvB+o6iv/CXTqZbWzZo1b7Pb8GTG0HnoTXzv/wVV0LR/Df/AAUL+J+h6Bp0NnZ2+twrBbwrtRB9&#10;lh4A+pzX6U/8G4ckJ/Yt8URh/mX4k3hZfTNlZY/lXDUxkqMfbRW/fzOvK+G4Zlmby6tNrkum49ba&#10;aX7/ANI6/R/2NPj7qxX7R4es7BW53X2oLx+Ee8/pXZ6L/wAE/PE9wFfX/iPZ23TdHa2LzZ9tzMv8&#10;jX1MpyetL83rXFUzjGS2aXov+HP0HDeHPDdD44yn6t/pY8I0P9gb4YWgU654k1m+b+ICaOJT+Cpn&#10;9a6zQv2RvgBoDb4/Acd03XdqF1Lcfo7EfpXpZXuKTgjLVxzx2LnvN/fb8j38Pwxw/hbcmGhp1aTf&#10;3u7MHR/hh8O/D3zaF4H0mz/2rfT40/ktbi28Ua7EiUfRRTgB1C06sJVJy1buexTw+HoxtTgl6JIA&#10;qjotGMdBRRUmwHqK/MH/AIOLf+Qt8HeP+XfxD/6Fptfp8a/L3/g4pkY+JPhDEx+VbPXWX6l7DP8A&#10;IVvhf94X9dD57ir/AJEdX/t3/wBKR+ZuvWd3faZcR2VnNM0cLSyLDEzlY0+Z3OBwqqpYnoACTgA1&#10;xwZSM5r7G/4JNyWkf/BQT4fRX9us0NxNfQSRMoZXElhcJgg8Ec8j0r7V/bh/4IM/B340XF58Rv2X&#10;9Rg8B+JJ5HmuNDkjJ0a9kI6KijdaMT3jBj/6Z5Oa9GWIjTnyyPzKjw7jM0wcsTh7NxbTjs9EndPZ&#10;77aH4y0V6z+0j+w1+1Z+yZqLW3xw+DuqWFku7y9fsYzdabKB3FzFlEyOQshR8fwjBx5KrK6b1IIP&#10;cHrW0ZRkro+brYevh6jhVi4tdGmn+ItFFFUYhRRRQAUUUUAFFFFABRRRQAUDjpRRQAUUUUAGTnO4&#10;0bn/AOejUjOka75GCr6sat6DoOv+K3aPwtoV7qjA426bavO2fTCAnNBcac56JFfzH/56N/31TSWP&#10;VjXsHw4/4J9/twfFhyvgv9lLxwyrt3S6pocmnJz0Ia78oEfQmvdPh7/wQP8A+CgXjC5jPinRPCvh&#10;W38wLLJrHiRZpVXuwS0WVTj0LqazlWpx+0jvw+T5pibezoyfnZ2++1j4ryTSYU84r9T/AIa/8G1q&#10;i5juvjJ+1NJJDt/eWPhbw+I2Df8AXe4kcEf9sga+jvhd/wAEJ/8Agnt8ObqLUtX+H+r+LLqP+PxR&#10;r0skR47wQ+VEwzz8yE+9YyxlGPme9heCc7rfHFQ9X/lc/CawtrnVtQj0jS7aS6u5v9Ta28ZeR/oo&#10;5P5V7n8F/wDgmT+3f8eI1vPA37NfiG3s2OPt3iKFdJh6A5H2sxsy4PVVYHtmv36+GP7PfwJ+Ctt9&#10;k+Efwd8M+G1ONx0XRILdnwMZZkUFjjuSTXZBFA+7XPLHP7K+8+iwnh/RjZ4mq35RVvxd/wAj8hPg&#10;r/wbgfF7WxDqHx/+Pmi6DHuzcab4XsXvpiueQJpvKRDjvsce1fev7I3/AATH/ZO/YyK6x8N/A7al&#10;4g2jzPFHiKRbq+Bxg+UdoS3B7iJVz3z1r6GIPf8AOgAmueeIq1NGz6rA8OZPl7UqdJOS6vV+vZP0&#10;Q4dOKKKKxPcCiiigAooooAKKKKACiiigAooooAKKKKACsjxD418MeFEB17WI4Wb7sPLOf+AjJx79&#10;KrfEbxcfBvhebVE2m4YiK1Vu8h7/AEAyfwrwO7u7vUruS+1C5eaaVt0kkjZZjQB7Z/wvL4c/9BO4&#10;/wDAOT/CvH9X1G2vPFtzq8DkwSak0yMVwdhk3Zx9Kz6KAPcP+F5/DkddTuP/AADk/wAK1/Dvj3wn&#10;4q/d6JrMckg/5YsCj/8AfLYJr54p0E09pOt1azvHJG26OSNirKfUHtQB9PUVy/wr8ZSeMvDC3N4c&#10;3du/lXXy4DNjhvxH65rqKACiiigAooooAKKKKACiiigAooooAKKKKACiiigAooooAKKKKACiiigA&#10;ooooAKKKKACiiigAooooAKKKKACiiigAooooAKKKKACiiigAooooAKKKKACiiigAooooAKKKKACi&#10;iigAox7UUUAFFFFABRRRQAUUUUAFFFFABRRRQAUUUUAFFFFABRRRQAUUUUAFFFFABRRRQAUUUUAF&#10;FFFABRRRQAUUUUAFFFFABRRRQAUUUUAFFFFABRRRQAUUUUAFFFFABRRRQB5r+0X/AMeuk/8AXSb+&#10;SV5bXqX7Rf8Ax66T/wBdJv5JXltdFP4TlrfEFFFFaGIUUUUAFFFFABRRRQAUUUUAFFFFABRRRQAU&#10;UUUAFFFFABRRRQAUUUUAFFFFABRRRQAUZIoooANx9aNx9aKKADcfWjcfWiigA3H1o3H1oooANx9a&#10;Nx9aKKADcfWjcfWiigA3H1o3H1oooANx9aNx9aKKADcfWjcfWiigA3H1ooooAKKKKACiiigAoooo&#10;AKKKKACiiigApUIDqSe9JRQB+S/xW/4JzftseLPil4l8U2PwWmnh1LX7y6hmXVbJRIkk7urYMwxk&#10;EHGBX2J/wSu/Z9+L37O/wr8T+HPjF4OfRbzUPEUdzZwyXUMpkiECqWzE7AfMCOSDX1Io2nIowd27&#10;NSo2dzSVSUo2YUUUVRmFFFFABRRRQAUUUUAFFFFABRRRQAUUUUAFFFFABRRRQB5b+1X+z7D8ePAf&#10;k6Uscev6WWl0eaTCiQkDdAx7K+ByfusAema+A9U0vU9B1O40XW7Ga1vLWVorm1uIyrxOOqkHvX6n&#10;V5b+0H+yn4C+PMH9qTOdK1+OPZb6xbxg7x2WZMjzFHY5DDsccVnOnzao2p1OXRn5+0V6H8U/2Wvj&#10;T8JJnl1rwlNfaerEJqukK1xCV/vNtG6P/gage5rzxWySvdThh6Gudq251Rd9gooooAKKKCcDJoAK&#10;Kz7rW1UmO2QN/tN0qudXvTx5yj/dUUAbFFYr6leHrdN+GKabu5PW6k/76NAG5nHWo3ubeL78yj6t&#10;WGztJ96Vm/4FSfKtAGw+rWKnHnZ/3VNQya7GP9Tbs3+9xWduHrRntmgC1LrF6/EYVfoKrvNNN/rp&#10;Wb6tTdw9aM0AAGOAKAMcAUbh60bh60AFFG4etG4etABRRuHrRQAUUZx1o3D1oAKKNw9aM0AFFFG4&#10;etAHM6B8P30XxTceIjqjSLN5myPbg/Mcncc84rpWGVxilooA89+JHhDxDqWv/wBpafp73EUkaqvl&#10;sMoQOhGenf05rrvCGlXWleG7XTNRCtLFH8653Bec4/DpWoVB60AY4AoAMDOcVT13S/7a0i40rzjH&#10;58RTzF7VcooA5nwj4Abw9pd9YXt/5zXy7JPLBwq7SO/fk1l6B8Jb7TNchv73UYZIbeQOvlqdzkdM&#10;+n5mu6ozjrQAVj+JPBWieKZI5tUik8yMYSSGTa230OQe9bGaNw9aAK+laZaaPYR6bYQ+XDCuEXOf&#10;17mrFG4etFABRgZziiigBNi+lLtxxiijNAAAB0FGBnOKNw9ab5iYzuH50AZ/i3SrvWfD93ptmwWS&#10;aHCbmwCcg4/HGK5L4d+CfEeleIf7T1O1+zxxoy4LqTJkdOD0/wAK77cvrS0AVNW0q31nT5dMvFJi&#10;mXa+1sHrnI/GqvhnwlpnhS3kg04yMZmzI8zAk8cDjHFatFABjviignAyaIN13OLa0HmSN92OP5mP&#10;4CgAJx1r6F/YE/Z70P4vap4g8T+MI7r+zdPhjtbf7LN5bNcSHeTuwfuooyCP+Wgrhfg9+yP8bvjN&#10;fxrpnhC60vTfMAn1jWLdoIUTuyBsNMfZAfcjkj7/APg18JPDHwS+H9l8P/Cis0NqC1xdSKBJdTt9&#10;+V8dz2HZQB0ArSnC7uzGpU5Y6Hner/sNfD+6d20bxdrFrn/VrL5UoX6/KpP51z9/+wfqy86V8Sre&#10;T2utLaP9Vdv5V9HUVt7OPYx9tU7nyjqH7E/xdtXP9n6nol0vr9skjJ/Ax/zNY99+yb8eLFPM/wCE&#10;PjnGf+XXUoGP5b8/pX2NRU+zRXtpHw7qfwM+MujjdffDTWMf9MLQzf8AovdWPd+CvGunnbqPgzWL&#10;c/8ATxpc0f8A6Eor76AA6ClV5AcI7L/ump9n5le38j89rm2uLN9l5byRN6SIV/nUInhPKyqfo1fo&#10;VPaWt0265t45T6yIG/nWfe+BfBOpsX1LwdpNwT1NxpsT/wA1NHsfMPbeR8Dbl9aXPGa+5bz4KfCC&#10;/wD+Pn4Y6Hz/AM89Njj/APQAKzL/APZo+Beorsk+HVnH728ssf8A6CwpexkV7aJ8W0V9fXH7H/wH&#10;mU+X4ZvIT/eh1af+TOR+lUp/2Lvgs4YRy65GWXjbqSHB/GM0vZSH7aJ8nUV9P3P7DPw7cbrXxfrU&#10;I/hB8lv/AGQVl3n7CGlOxGn/ABMukHbz9LV+/s60ezkP2kD50or3y6/YP1hebH4m2sn/AF20lk/l&#10;I1ULz9hr4gQx7rLxlo0zf3WWVP8A2U1Ps5dh+0h3PEqK9Yuf2MPjTD81u2izeyaiwJ/76jA/Ws+f&#10;9kr49QKW/wCERt5Av/PHVrc5/AuD+lHLLsP2ke55vRXcT/s2fHOBtp+HF63/AFzkib+T1RvPgb8Z&#10;LFmW4+GesfJ97ZZl/wAtuc0uWXYOaPc5Wiug/wCFS/Ff/ommvf8Agpl/+Jp0Xwg+LM8nlRfDPXdx&#10;/vaXIv6kUcsiuaPc52iuytf2evjfdorxfDPUgrdPMVU7+jMMVrWP7Jnx4vlV28JQW6sfvXWqQLj6&#10;gMW/Sjll2J5o9zzeivadG/Yf+It4c654o0ix5/5YmSckf98r/Oux8M/sN+CLB1m8V+LNS1L+9Hax&#10;rbI3/obfkar2cifaQPmMyIoyzYrvvhj+zJ8b/i02/wAK+B7mO1/6CWpL9mt8eoZwC/8AwAMa+wPh&#10;t8NvgV8NVjfQ/hBp6XEZ+W+mBuZx7h59zD8CK9RsvGvh7UCFTUPLbj5Zl2/hnp+tWqXczlW7I8K+&#10;Dv8AwTu+H3hF49Z+KeqN4jvkYOtnGpis0I7Fc7pf+BEKe6mvobTtPsdKsYtN02xhtbeBQkNvbwrH&#10;HGo6Kqrwo9hxT4pUlQPG6sp6MpyDT61UYx2MZSlLcAAOgooopkhRRRQAUUUUAFFFFABRRRQAUUUU&#10;AFFFFABRRRQAUUUUAFFFFABRRRQAUUUUAFFFFABRRRQB8L0UUV9wfyWFFFFABRRRQAUUUUAFFFFA&#10;BRRRQAUUUUAFFFFABRRRQAUUUUAFFFFABRRRQAUE4GTRuHrSwo1zKttEfnc4Wk5KO5cYSnLlRpeD&#10;/BPizx/rC6F4M0K41C6bkpCvyxj+87HCoPdiBX0L8NP2CbNFXUPir4gaZ2UFtP0tiiKe4aUjc3/A&#10;Qv1NeyfB74VeHPhN4NtvDuhW6+Z5ave3ezD3EuOXb8eg7DiuuJ5zXy2MzetUk409F36v/I/deHfD&#10;vLcJRjWxy9pN62+yvK3Xzvp5HO+DPhV8Pfh9D5Pg7wjZWR24aaOAGR/95zlm/E10QGBkAUEEHCig&#10;D+KvHlKUpXk7n6NRw9DDQUKUFFLokkvwHDPeg9KKD0qTY/nQ/wCCsU0tz/wUY+K0kgG4eJFXj0W3&#10;iUfoK/R3/g26/wCTP/GH/ZRrj/0hs6z/ANrD/ggTqP7Tf7Rvi74+R/tTx6KvijVPti6W3g/7R9m+&#10;RV2+Z9qXd93rtHWvpT/gmp+wbcf8E+Pg9rPwon+KK+LDqviSTVfty6P9j8rdBDF5ezzZM/6rO7I6&#10;4xxXoVq9KWFUE9dD88ybI8zwvElTFVYWg3Kzunu9NE76n0cKKKK88/QwooooAKKKKACiiigBnQbi&#10;2RX5e/8ABxQQPFPwjA/58dc/9Dsa/UPO7g18r/8ABRn/AIJuXv7fGteE9Ug+Ma+F18L2t7EIm0H7&#10;Z9oNw0JLZ86PbjyRxznPatqMoxqJs8XP8LiMZlc6VFXk7WWnRpvfyPzG/wCCUzH/AIeB/Dcf9RK4&#10;/wDSSev3hGW7V8D/ALJ3/BE6/wD2Y/2hfDfx2m/aQj1pfD9zJKdLXwqbfz90Lx48z7S23G/P3T0r&#10;743HtzVYqpGpNOPY4+F8BisvwUoV48rcm7XvpZdmyK8srS/t3tL22jmhkUiSKVAysp6gg8EV88fG&#10;j/gk9+wL8dPOuvFX7O2j6feTSeZJqHhjfpczPzlibZkDEk5O4HJ65r6OppCZwaxjKUdnY97EYPC4&#10;qNq0FL1SZ+dPj3/g3B/Zm1oPJ8PPjf420RvL/dx3v2W+jDep/dRsR7bs+9eW6j/wbR+O03No/wC2&#10;PpUg3fLHdeA5V+X3Zb08/h+VfrTwON1IFB/iraOKrR6ni1uFMirO7pW9G1+TPx9uf+DbX4+xf8eX&#10;7SfhGba2F87R7mPI9eC2D7c/Wq7f8G3n7SZ4X4/eCf8AwHvP/jdfsXlv7v60Zb+7R9crdzn/ANTM&#10;h/59v/wJ/wCZ+L7f8G5/7YAdgnxY+H7Lu+Vvtl5z/wCS9VdT/wCDdj9tO1jV9P8AiH8Prpt2Gj/t&#10;O8jwPXJtq/aujcAcE1X1ysZvgnI39mX3s/Faw/4N1P2zri3WS++JHw+t5C3zR/2jdvj8RbVbsv8A&#10;g3M/a3muVS++L/gGGE53yJcXkjDj+75Azz71+z2Oc0UfXKwLgnI19l/ez8ck/wCDbz9pJhiT4/eC&#10;V+lrd8/+QxWlp3/Btd8Z52xqn7VXhu1XI/49/DFxOffrNH0/X2r9exnvTSWz1/Wj65X7mn+puQ/8&#10;+3/4E/8AM/KPS/8Ag2i1hbhTrn7ZdvJDuG5bPwCY2688vesOnt1rutB/4NtP2f7VITr/AO0X41um&#10;X/XC1tbOFW+mYnIH1Jr9IsH+8aPmFT9arPqdFPhPIae1H723+p8J6V/wbzfsIWLI2p6x4+1EKo3L&#10;ceIoo1f/AL8wIw/A16B4L/4Ipf8ABN7wXcfarf8AZ/8A7Rb+7rniC/vF6f3ZZiP0r6tG7uaQrntW&#10;ftqst5M7KeRZPT+GhH7keQ+Ef2AP2JfAphfwt+yj4At5IG3RXD+FbaSZW9fMkRm/WvUNH8OeH9Ag&#10;NvoGg2dlGfvR2lskan8FAq8q96djHSpcpPdnfTwuHo/w4JeiSAKB0WiiipNwooooAKKKKACiiigA&#10;ooooAKKKKACiiigAooooAKKKKACiiigAooooAxfGPgnSvG9nDYaxNcLHDN5i/Z5AuWwRzkH1rA/4&#10;Z+8Ef8/eo/8AgQn/AMRXc0UAcN/wz94I/wCfvUf/AAIT/wCIo/4Z+8Ef8/eo/wDgQn/xFdzRQBw3&#10;/DP3gj/n71H/AMCE/wDiKP8Ahn7wR/z96j/4EJ/8RXc0UAYPg3wDovgZLiLRZrhluWUyfaJA2Cuc&#10;YwB61vUUUAFFFFABRRRQAUUUUAFFFFABRRRQAUUUUAFFFFABRRRQAUUUUAFFFFABRRRQAUUUUAFF&#10;FFABRRRQAUUUUAFFFFABRRRQAUUUUAFFFFABRRRQAUUUUAFFFFABRRRQAUUUUAFFFFABRRRQAUUU&#10;UAFFFFABRRRQAUUUUAFFFFABRRRQAUUUUAFFFFABRRRQAUUUUAFFFFABRRRQAUUUUAFFFFABRRRQ&#10;AUUUUAFFFFABRRRQAUUUUAFFFFABRRRQAUUUUAFFFFAHmv7Rf/HrpP8A10m/kleW16l+0X/x66T/&#10;ANdJv5JXltdFP4TlrfEFFFFaGIUUUUAFFFFABRRRQAUUUUAFFFFABRRRQAUUUUAFFFFABRRRQAUU&#10;UUAFFFFABRRRQAUUUUAFFFFABRRRQAUUUUAFFFFABRRRQAUUUUAFFFFABRRRQAUUUUAFFFFABRRR&#10;QAUUUUAFFFFABRRRQAUUUUAFFFFABRRRQAUUUUAFFFFABRRRQAUUUUAFFFFABRRRQAUUUUAFFFFA&#10;BRRRQAAsp3KcGuY8VfBX4R+N5Gn8W/DXRb6ZvvXE2noJT/wNQG/WunooGm1seQap+wr+zVqkrTf8&#10;IXc2rN/z56vcIB+Bcj9KoP8A8E+P2dHwRba9H/1z1jr/AN9Ia9uoqeWPYftJ9zw//h3t+zr/AHfE&#10;X/g4X/41Udz/AME7f2drmJoTJ4kQN1MesJnH4wn+Ve6UUcsewe0n3PAR/wAE1v2bAMm78Vf+DiH/&#10;AOMUf8O1f2bP+fzxV/4OIf8A4xXv1FHs49h+0l3PAf8Ah2r+zZ/z+eKv/BxD/wDGKD/wTV/Zs/hv&#10;vFg/7jEH/wAj179RRyR7B7SXc8A/4dqfs2f8/wD4s/8ABvB/8j0v/DtT9mz/AJ//ABb/AODe3/8A&#10;kevfqKPZx7B7SXc8C/4dq/s2f9BDxZ/4Nrf/AOR6P+Hav7Nn/QQ8Wf8Ag2t//kevfaKOSIe0l3PA&#10;v+Hav7Nn/QQ8Wf8Ag2t//kem/wDDtX9m3vf+LP8AwcQf/I9e/wBFHJHsL2ku54Cv/BNb9moHm88W&#10;f+DiH/5Ho/4dq/s2f8/nir/wcQ//ABivfqKPZx7D9pLueA/8O1f2bP8An88Vf+DiH/4xR/w7V/Zs&#10;/wCfzxV/4OIf/jFe/UUeziHtJdzwH/h2r+zZ/wA/nir/AMHEP/xig/8ABNf9mvHF14q/8HEP/wAY&#10;r36ij2cewe0l3PA0/wCCbf7NKrh/+EmY/wB5taT+kQp3/Dt39mf/AJ5+JP8AwdL/APGq96oo5Y9h&#10;e0n3PBf+Hbv7M/8Azz8Sf+Dpf/jVCf8ABN39mYSB2t/ETgfwvrXB/KMH9a96oo5Y9g9pPueF/wDD&#10;uf8AZf8A+gNrn/g+k/wo/wCHc/7L/wD0Btc/8H0n+Fe6UUcsewc8u54fb/8ABO79luDd5vhbVp89&#10;PO8QXA2/TYy/rn8Kk/4d7fsq/wDQj6h/4UV7/wDHa9soo5Y9g55dzxP/AId6/sr7s/8ACDX2P+xi&#10;vf8A47Un/Dvr9lP/AKEG8/8AB/ef/Ha9ooo5Y9g5pdzxf/h33+ysCG/4QG74OedevP8A47U3/DBH&#10;7LH/AETiT/wdXf8A8dr2Kijlj2Dml3PH4f2Dv2WoZVlHw1Lbf4ZNWumB/AyVa/4Yg/Zb24/4VTb/&#10;APgdcf8AxyvVqKOWPYOaXc8xsP2Mv2XrBWUfB3TpNxzmeaZyPpl6mb9kD9mEjj4KaP8A+Rf/AIuv&#10;SKKfKg5pdzztf2R/2ZAMf8KT0X/v3J/8XRF+yV+zRExb/hSeh/8AAoGb+bV6JRRyoOaXc8/b9lL9&#10;mjt8EtB/8Az/AI1MP2Y/2d+/wT8M/wDgpj/wruqKOVBzS7nGW37OnwAtU8uL4IeEduc/vPDts5/N&#10;kJqX/hn/AOAqndH8EPCK/Tw1af8Axuuuopi5pHJr8BvgYjK8fwW8JqynO4eHbXj/AMh1Mfgr8HMf&#10;8kk8Mf8Aghtv/iK6aigfNI5H/hQXwLIw3wV8InPXPhu1/wDjdQ3P7OH7Pt3gzfBHwp8v3fL0GBP/&#10;AEFBmu0ooDmkefyfsq/s3yyeZJ8E/D25vvbbEKPyBxR/wyn+zWrAx/BLw/kc/NZ5/QmvQKKXKg5p&#10;dzjbL9nf4CaeMWvwV8KL827c2gW7sD7FkJFdFo/hTwv4eVE0Dw1p1isf+rFnYxxbPptAxWhRTDmk&#10;BLM252LE9SaKKKCQooooAKKKKACiiigAooooAKKKKACiiigAooooAKKKKACiiigAooooAKKKKACi&#10;iigAooooAKKKKAJbLUNR0599jfSRf7rcH6it/S/iPeRHy9YtVmX/AJ6Q/Kw/Dof0rm6CAeooA9O0&#10;3WNP1eH7Rp9wJF/i9V9iKtA5Ga8t07UrrSLxb2yk2svUdmHofavTrK4jvLWO6h+66hvpkUASUUUU&#10;AFFFFABRRRQAUUUUAFFFFABRRRQAUUUUAFFFFABRRRQAUUUUAFFFFABRRRQAUUUUAfC9FFFfcH8l&#10;hRRRQAUUUUAFFFFABRRRQAUUUUAFFFFABRRRQAUUUUAFFFHzMdiKSx4VR1NAL3nZBSFsY969X+Gn&#10;7KPinxVFHq3jS5bR7N8MtvsDXMi+uDxH/wACyfavbPBXwX+G3gLZLoXhiFrmPpfXY82Y++5vu/8A&#10;AQBXgY3iHB4WTjD35Ltt9/8Alc/QMk8O86zWKqVUqUH1e7Xkt/vaPmPwn8Gvif40RZtD8H3Xksf+&#10;Pm6xDHj1y+Mj6Zr0Tw9+xjrU7RzeLfGdvbr/AMtLfT4DI3/fbbQP++TX0Fknk0V81iOJswrfw7RX&#10;krv72fpOX+GOQYWzxDlUfm7L7lZ/e2ec+Hv2WPhDohWW70u61KTu2oXRKn/gKbV/Q12mheD/AAp4&#10;Xi8rw34asLFf+nWzRD+YGa0qK8itjMViP4k2/Vv8j7TB5HlOX2+r0YR80lf77X/E3tC8Uxxxraak&#10;2McLN7e/+Nb8cscyb43VlPRl5rgqms9RvtPbdZ3LJznbng/hV0cZKOktfzO2VO+qO5XPc0pAI5rm&#10;7PxpMg231or/AO1Hx+hrTtPE2jXRCi68tv7sny//AFq7YYijLZ/eZyjKJo0U1JI5V3RurL6qc06t&#10;yQooooAKKKKACiiigAooooAKKKKACiiigAox7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mv7Rf/HrpP/XSb+SV5bXqX7Rf&#10;/HrpP/XSb+SV5bXRT+E5a3xBRRRWhi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BOBk0AF&#10;FNaSNF3uwUercVnX3i7QLHIl1FWZf4Yfmz+XFAGnTZJljUu7BVXqWPSuT1D4jysNmlafj/ppcN/7&#10;KP8AGsLUtZ1XV3zqF68i7siPoo/AcVPMB0nibxzbRRvY6NJ5kh4aYfdT6ep9+lc1pms6zozCXSNW&#10;ubVvW3nZP5Gq9FSB1mkfG/4jaSoR9XjvFH8N5AGz+Iwf1rqtF/aXtflTxB4ZkU/xTWcwYD/gLY/m&#10;a8pop3YH0VoHxX8BeJGWKw8QRRyt/wAsbr9030+bg/gTXQJLvG4Hg9DnrXyqRngitbw34+8ZeEiq&#10;aJrs0cKtn7PI2+I/8BPH5Yp8wH0tRXmvgn9oXS9SkWw8YWi2UzcC6iyYSfcdU/UfSvR4p4Z41mgk&#10;WRHXKujAhh6g1QD6KKKACiiigAooooAKKKKACiiigAooooAKKKKACiiigAooooAKKKKAPheiiivu&#10;D+SwooooAKKKKACiiigAooooAKKKKACiiigAooooAKKKKACvXP2QfCWia34u1DxBq0CTTaXDGbKO&#10;T+F3LZkx6gLgem7PXFeR1t/Dz4g+IPhn4lj8R6DIrfwXFvJnZPGeqNj6Ag9iBXDmVGtiMHOnSdpN&#10;af5fPY9zhvG4PLc6o4jEx5oKV2rXtpZO3Wzsz7Rorjfhr8dPAfxMgjh07UBaagw/eabeMFk/4Cej&#10;j6c+oFdlX5dWoVsPUcKkWn2Z/VOBx2DzLDqrhpqUX2d/+GfdBRRRWR1hRRRQAUUUUAFFFFAD4Lia&#10;2bfbTtG3+wxFXbfxPrFuP+PrzB6SLms+iqjKcfhdiXGL3Ny28bzg4u7FW/2o2x/Ortv4x0uUfvvM&#10;j/3lz/KuWoraOKrR63J9nE7SHWdHuP8AVX8f/Amx/OrSmJxlCD+NcD16iljkeI5jkZT/ALPFbRx0&#10;usSfZHf0ZriY9c1iH7mpTf8AAm3fzq1F4u1eP77Ryf70f+BrWOMpvoyfZSOsornYvG8wGJ7FW/3Z&#10;P/rVYi8bWDHElrMv5H+tarFUX1J5JdjaorNi8WaLIMm62/70ZqeHWdLn/wBVqMLf9tBWiq05bSQu&#10;WRbopqSxuMo6n8adWlx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ea/tF/8euk/wDXSb+SV5bXqX7Rf/HrpP8A10m/kleW&#10;10U/hOWt8QUUUVoY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1pUQbmcKPVjiqs+vaNbf6/Vbdcf9NhQBcorJn8beGYBkal5n&#10;tHGx/piqcvxJ0dDiCxuJP+Aqo/nQB0RIHU0VyVz8SZG5tNJVf+uk2f5Cqdx8QPEEw/dC3j/3Yyf5&#10;k0roDuaa8ioNznA9TXnc/ijxFcff1eYKf4Y22/yqlPLPctvuZ2k/32JpcwHo9z4h0OzOJ9Wt19hI&#10;GP6Vn3fxA0G3/wBQ80//AFzjwP8Ax7FcOBtGKKOYDprr4mSFf9C0of700n9AP61n3PjjxHdjC3Sw&#10;r6QxgfqcmsmildgSXV5eXzb727kmb1kkLVFsWlopAFFFFABRRRQAUUUUAFFFIzbe1ABsX0r1n9nL&#10;xBqd1HeeHLmVpLW1RZLfd/yzyTlR7Hrj6+tcH4P+HXinxxMo0mwZLfd+8vZxtiX8f4voM17j4B8A&#10;6X4E0b+zbBvMlk+a6umXDSt/QDsO34mqiBv0UUVQBRRRQAUUUUAFFFFABRRRQAUUUUAFFFFABRRR&#10;QAUUUUAFFFFAHwvRRRX3B/JYUUUUAFFFFABRRRQAUUUUAFFFFABRRRQAUUUUAFFFFABQRngiiigA&#10;A2ncnDDlSvY13Hgv9oz4qeDFS2XW/wC0rVBgWuqKZMD0D5Dj8yPauHorGvhcPio2qxTXmjvwOZ5h&#10;ltT2mFqyi+6bV/XuvJn0T4V/bG8I35jt/F3h6802Q/fnt2E8I/kw/I16L4b+J3w98X4Xw54xsLp2&#10;6QibZJ9Nj4bP4V8Y01owxya+fxHDODqa0m4fivx1Pvcu8UM8wto4mMai72tL71p+B93UV8X6B8TP&#10;iL4WTy/D/jbUrZc58v7QXT/vh8r+ldpof7XXxP0lBFq9rpuqKv8AFNbmJ8f7yED/AMdNePW4XxtP&#10;WnJS/B/jofa4HxSyXEWWIhKD72TX3pp/gfTlFeK6L+2h4dmRU8ReCr63b+KSznSZR+DbD/Ouu0b9&#10;pf4N6wmX8V/YW/uX9u8f64Kj868urlOYUfipv5K/5XPq8Hxdw5jv4eIj/wBvOz+52O8orN0Xxl4T&#10;8Rqp0HxNp95u+6La8RyfwBzWlXBKnOErSVn5nvU8RQrR5qc1LzTugoooqDYKKKKACiiigAooooAK&#10;KKKACggHqKKKAAZU7lOD61NHqWoQLiK+mX6SGoaKalKOwF5PEmtRnjUWb/eUH+lTR+L9YTljE/8A&#10;vR/4GsuirjWqx2b+8nlj2NpfG94ow9jG3+6xFTp43hbiXT5F/wB1wf8ACueorSOKrfzfkHs49jqI&#10;/GeluMSRTL/wEf0NWF8U6I3W72/WNv8ACuPoqvrlZdifZROzXXNFc4XUof8Avqp47qyl/wBVcxt/&#10;uyCuForSONqdYk+yO+GzqKccVwCO8f8Aq3Zf91sVKmpajDxHfzL/ANtTV/XV1Qey8zuqK4tfEOtJ&#10;93UpPxwf5ipY/FOtIeblW/3oxVRxtPsyfZSOvorl18aaoBhoYW/4Cf8AGpF8cXY+/YRn6SH/AAq/&#10;rlHuHs5HSUVz8fjmMj59OYf7sg/wqZfHGnk4NnMP++f8ar61Q/mJ5ZdjZy392jLf3ayV8X6M33vN&#10;X6pUy+J9EIyLzH1jb/CqVal/MvvDll2NHn0oqmuv6M441KH/AL6xUianp8g+S+hb/toKr2kOjRNm&#10;WKKas0TjMcit/wACp2c9K0u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5r+0X/x66T/10m/kleW1&#10;6l+0X/x66T/10m/kleW10U/hOWt8QUUUVoY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AE9BQAUU15Uj/wBb&#10;Iq/7zAVBJq2mQ/63UrdfYzL/AI0AWaKz38U+H4zhtYt/wkB/lUcnjPw3GvOqq3+7G5/pQBqUVhyf&#10;EHw8hwskzf7sJ/rUMnxK0df9XZXLf8BUf1oA6KiuXk+Jtt/yy0eT/gUwH9KryfE27ziLSI/+BTE/&#10;0pXQHYZx1o3D1ripfiPrcnC2drH/AMBY/wBary+OfEkhyt3Gv+7Cv9aXMB3tJuX1rzx/FfiSTrrE&#10;w/3Qq/yFQya3rMzZl1a4b6zN/jRzAelVDJf2MP8ArryFP96QCvMpHklOZZ3b/eYmmeX70cwHpEni&#10;bQITiTWLcf8AbQH+VV5fGnhuP7uqbv8Acib/AArz8p6UoUCjmA7WX4h6GnEUdw/+7GB/M1BJ8SrR&#10;TmHSJm/35gP8a5KijmkB0cnxJ1An9zpUa/8AXSQn/Cq83xC8Qyf6qOCP/djJ/mTWJRSuwNGTxh4n&#10;l5/tVl/3UUf0qCTXNauf9fqlw3+9Maq0UgByZPmkJb/eOaQKo6ClooAMZ6ik2r6UtFABRRRQAUUU&#10;UAFFFFABRRRQAUUUEgdTQAUVY07Rtb1dtulaPdXPbMFuzD9BW9p3wb+JOotgeGnt1/v3Uqx/oTn9&#10;KAOZo3Y716Pp37NviGUqdY8RWduvdYI2kb9do/nXR6T+zn4LtHEmp399en+6ziNfyUZ/Wq5QPFCy&#10;jqa0dG8I+KfEP/ID0C6uR/fjhO3/AL6OB+tfQWkfDrwNoTb9L8L2cbjpI0W9v++myf1rZCADFHKB&#10;4poH7Ofi2/2za5qNtYxn70asZZB7cfL+td14a+B/gXw/tluNPbUJlORLfEMAfZBhfzBrsgMDAop8&#10;qAbHEkUaxxoqqvCqq4ApwAHQUUUwCiiigAooooAKKKKACiiigAooooAKKKKACiiigAooooAKKKKA&#10;CiiigD4Xooor7g/ksKKKKACiiigAooooAKKKKACiiigAooooAKKKKACiiigAooooAKKKKACiiigA&#10;ooooAKKKKADaOuK1NH8c+N/D5zoni7U7XHRYb6RR+WcVl0VEqNOpG0kn6m9HFYjDu9Kbi+6bT/A7&#10;nSv2kvjRpbD/AIrD7Uv928tIn/XaD+tdLp/7ZXj2BQmqeE9JusfxRtJCx/Vh+leQ0Vw1Mpy2t8VO&#10;PyVvyse3huLuJML/AA8TL5u/53PoDS/20NBKhda8C3sZxy1rdJJ+jBf510Gk/tZ/CPUSFubjULM/&#10;9PFiSB+KFq+XyM8EUm1fSuCpwzlsvhTj6P8Azue9h/Eriej8coy9Yr9LH2DY/Hb4PaiVW2+Immqz&#10;cKtxIYSfwkC1v6b4l8Pazj+yNesrrd90W90jk/ka+ICM8EU0RoPujH0rjqcKUX8FRr1Sf5WPcw/i&#10;zj4/x8PGXo2vzufdxDKcEUV8Q6f4n8TaSytpfiXULfb93yb6RQPwBxW5Z/HP4xaeu21+ImpcdPOd&#10;Zv8A0YGriqcKYn7FRP1TX5XPaw/izl0v4uHlH/C0/wA7H2FRXyvp37VXxkscC41Wzu1/6eNPUH/x&#10;zbW5Z/tn+N4gBf8AgvSZ/UxSSxE/mzD9K5J8M5lHZJ+j/wA7HsUfE3hmr8blD1jf8mz6MorwzT/2&#10;1LTAGq/D2YH+I2+oA/8AoSCtmy/bG+Gk/wDx/aJrVs3qbaORf/HXz+lccslzSnvTfys/yZ61Hjnh&#10;bEfDiIr1TX5pHrVFefab+0/8G9QPz+JZrX/r50+UfyU1rWnxx+EF4dkPxH0rJ6LNceUfyfFcs8Dj&#10;qfxU5L5P/I9SjxBkeIV4YmD/AO3l+Vzq6KzbHxl4Q1QD+zvFWmzbvu+VfRt/I1pIDIgkjG5T0ZeQ&#10;axlTqR0krHpU8RQrK8Jp+juFFFFZmvNF7MKKKKBhRRRQAUUUUAFFFFABRRRQAUUUUAFFFFABRRRQ&#10;AU5Zp05Wd1+jGm0UXAmj1LUoh8moTD/toakj1vWI+mozf8CbP86q0VSlNbNi5UXl8S66nTUGP+8i&#10;/wCFSp4t1tR/ro2+sdZlFP21b+Z/eLlj2NhfGuqj70EP/fJ/xpy+Nr3HzWUf/fRFYtFX9YrfzByR&#10;7G9H45cf6zTR/wABk/8ArVInjiE/fsJPwYVztFUsVW7/AJC9nE6YeNdP72835L/jUi+MtJP3vOX/&#10;ALZ1ytFV9creQvZxOuXxZornH2ll/wB6M05fEuiMcDUF/FT/AIVx5GeCKAMcAVX12t5C9lE7Qa9o&#10;p4Gpw/i1SLqumv8Ad1CH/v4K4eimsbU6pC9mu53aXdu/3J42/wB1xTw+ea4GgEg5FV9ef8v4/wDA&#10;D2PmegAg9KM1wKz3C/cuJF/3ZCKet/fL9y9mH/bQ0/ry7fiHsfM7uiuJXWNXX/mJzf8Afw05fEOt&#10;L01KT8cH+lV9dp9UxexkdpRXGjxNrij/AI/yf95F/wAKkHizXB/y8If+2Yo+u0+zF7KR11FcqvjD&#10;Vl42wt/2zP8AjTh401MHDWsP5H/Gq+uUfMPZyOoormR43vcc2MZ/4Eacvjm4/j01f+Ay/wD1qr61&#10;Q7/gxezkdHlv7tGW/u1gDx2p+9pjfhL/APWqRfHFqfvWMn/fQqvrWH/mD2c+xuAnuKKxR430/vaX&#10;H5L/AI04eNNKPWOb/vj/AOvT+sUX9oXLLsa+W/u0Zb+7WYPGOik43y/9+jTl8V6I3W6YfWM/4U/b&#10;Uv5kHLLsaVFZ48R6Gel6v/fLf4U5Ne0Vv+YhF+LU/a0+6+8XLIvUVVGuaOTgalD/AN/BThq+mN01&#10;CH/v4KftId0IsUVCL+zPS7h/7+CnieFuky/99Cq5l0AfRRuHrRuHrVXAKKKKLgFFFFABRRRQAUUU&#10;UAFFFFABRRRQAUUUUAFFFFABRRRQAUUUUAFFFFABRRRQAUUUUAFFFFABRRRQAUUUUAFFFFABRRRQ&#10;AUUUUAFFFFABRRRQAUUUUAFFFFABRRRQAUUUUAFFFFABRRRQAUUUUAFFFFABRRRQAUUUUAFFFFAB&#10;RRRQAUUUUAFFFFABRRRQAUUUUAFFFFABRRRQAUUUUAFFFFABRRRQAUUUUAea/tF/8euk/wDXSb+S&#10;V5bXqX7Rf/HrpP8A10m/kleW10U/hOWt8QUUUVoYhRRRQAUUUUAFFFFABRRRQAUUUUAFFFFABRRR&#10;QAUUUUAFFFFABRRRQAUUUUAFFFFABRRRQAUUUUAFFFFABRRRQAUUUUAFFFFABRRRQAUUUUAFFFFA&#10;BRRRQAUUUUAFFFFABRRRQAUUUUAFFFFABRRRQAUUUUAFFFFABRRRQAUUUUAFFFFABRRRQAUUUUAF&#10;FG4etFABRRRQAUUm5fWlzQAUUZoz2oAKKKCQOpoAKKKKACijcPWjB9KACihsry4x9aY1xbr96aMf&#10;70goAfRUD6lp6ff1CAc/89l/xpj63oqcPqtuP+2y/wCNAFqiqL+JdAUZ/tq1/wC/wpn/AAlfh1fv&#10;a1B+BJ/lQBo0Vlv4u8Nr01df+Axt/hUZ8ceHE4+3FvpE3+FAGxRWI3j/AMOjjzZv+/Jph+ImhDol&#10;z/35H+NAG9RXOt8R9H6LZXR/4Co/9mqNviVYD/V6ZcN/vOBQB01Fcq/xNTG6PR2/4FMP8KjPxMuA&#10;fk0Zf+BTH/CldAddRXHH4l6l/DpUP/AnY/4UxviRrJ+5YWq/g3/xVF0B2lFcO3xD8QOeEt1+kZ/x&#10;qE+O/EpP/H1Gv+7CKXMB3xOBk0bh61563jXxQ5/5Ce36Qp/hTT4r8SN11ib8MD+Qo5gPRKNw9a83&#10;fxFr0nDazc/9/TUb6rqsn39TuG/7bN/jRzAemYPpQx2DLcfWvLmubpz891M3+9If8aYct1Y0cwHp&#10;zX1pHzLdRr/vSCo31vRo/wDWapbj/tsv+NeabF9KXA9KOYD0RvFHh5eusW//AAGUH+VNfxj4ZTk6&#10;vH/wFWP8hXnmxfSjYvpRzAd6/jzw0v8Ay+s3+7C3+FRN8RPDoHym4b/dh/8Ar1xGB6Um1fSjmA7N&#10;viNo/RLS6P8AwFR/Wo3+JFkB8mlTN/vSAf0rkQMcAUUc0gOok+JLBv3Wj/8AfU3/ANaoT8R9R/5Z&#10;6VAP96Rj/hXO0UcwG8/xE1pjxZ2q/wDAWP8A7NUMnj3xG/CzQr/uwj+tY9FK7A0n8Z+J3GBqm3/d&#10;iT/Co38UeJH66zP/AMBbb/KqNFK4FiTWtal/1mrXB/7bGoXuLt/v3Mjf70hptFACDOPmFLRRQAY7&#10;YooooAKKKKACiiigAooooAKKKKACiiigAoozjrRQAUUbh60UAFFFJuX1oC4tFSR2l3L/AKq1mb/d&#10;jNTLomtPymmTY9dmP51XLJ7Inmit2VaKvx+Ftdk62m3/AHnFTReDNZY/PLCv/Aif6VXsqkuhn9Yp&#10;R+0jKorcj8D3BOZtQ/75j/8Ar1Mvge1B/eX0zf7qhf8AGq+r1Oxn9cw66/mc7SFgK6mPwlpKDDRy&#10;M3+1IeasW2iaPZXSTppMMmxg22Zd6tjnBz2qlhankT9eorozjTKi9TViy07U9RIGnaZcXGf+eMDP&#10;/IV9FeErXwnqOkw6ho2g2UKsvzLHaoCjDqvSttVVPuDFY8ttzqjJSV0fOFr8MfiHegNb+Db7Df8A&#10;PSMRj/x4itax+AvxEvlzNZ2tsD/z3uhx/wB85r3nYMYo2r6UcpR49Yfs0a7Jzqfie0jHdbeF3/U7&#10;f5VsWn7NHhyNlN94ivpvVYlSMH8wx/WvSqKfKgOQ0/4G/DWxGJNBa4P964uXb9AQK2tM8F+FNHGN&#10;M8MWMH+0lqufzxWrRTARV2oFAx9KWiigAooooAKKKKACiiigAooooAKKKKACiiigAooooAKKKKAC&#10;iiigAooooAKKKKACiiigAooooAKKKKAPheiiivuD+SwooooAKKKKACiiigAooooAKKKKACiiigAo&#10;oooAKKKKACiiigAooooAKKKKACiiigAooooAKKKKACiiigAooooAKKKKACiiigAooooAKKKKACgj&#10;IwaKKAuN8obt+P0qa3vNQszusr+aFv70MzKf0NR0VPLHqjSNatHVSaNiw+IfxB0s/wCgeOtYj9AN&#10;RkOPzata1+Pnxns/9T8Q75v+uyxyf+hqa5GisZYPC1N6cX6pP9Duo5vm1D+HXkvSTX5M9Cs/2o/j&#10;PaY8zX7W4x/z306Pn/vkCtiy/bF+I8AxeaFo1x/vQyqf0k/pXktFcsspy2pvSj8lb8j0aPF3ElH4&#10;cTP5tv8AO57VB+2n4gQj7Z8PbN/7xh1B1/Qof51qWX7aejNxqHgG7T/ahvkb+aivAaOnQVzy4fyu&#10;X2Lejf8AmejS8QeKqf8AzEX9Yxf6XPpKz/bH+Gc3F1oetw+/2eJh+kmf0rRtP2sPg3dEb9Uvoc/8&#10;9tOk4/75zXy5RjviueXDOXS25l8/80z0KfidxNT+Lkl6p/o0fXFr+0T8GLofL47toz6TQyp/NMfr&#10;V+1+MnwovXEdr8RtFZj0U6hGp/IkGvjijGeornlwphPszf4f5HpU/FfN18dGD9Lr9WfbVp4w8JX/&#10;APx5eKdNm/6530bfyNaULC5XfbnzF/vR/MP0r4REcYORGv8A3zUkc88RzDO6H1RiK55cJL7NX8P+&#10;Cd9Hxbqf8vMKn6Tt+cWfdRDL99cUV8QweKvFdoR9k8VapDg5/d6jKv8AJq0rP4tfFOw4tviDrAx/&#10;0/Of5msZcKYhfDUT+TR30/FrAy/iYeS9Gn+aR9mUV8iW/wC0J8a7ZcJ8Qbpv+u0EUn/oSGr9t+1F&#10;8a7f7/iK2m/67abF/wCygVhLhfHraUX82d1PxUyGXxU6i+Sf/tx9WUV8x2n7XXxXtwPtNvpNx/vW&#10;bLn8nFaUP7Z3jdBi58G6RJ/1zeVP/ZmrCXDmZR2Sfz/zsd1PxK4Zn8U3H1i/0ufRVFfP9t+2pq+7&#10;F58ObfH96LVW/kY/61pWv7aekNgXvw/u1/vGK/RsfmorGWQ5tH/l39zX+Z2U/EHhWptiLesZL9D2&#10;6ivIbb9sj4eyf8ffhrWo/wDrmkL/APtQVei/a7+ETn96NXi/66aeD/6C5rGWT5lHelL5a/kd1PjH&#10;hqptiY/N2/Ox6hRXndr+1N8GbkfN4huI/wDrtp8o/wDZTWlB+0L8GLjp4/tV/wCukMq/zSsZZfj4&#10;/wDLqX3P/I7KfEWQ1PgxNN/9vL/M7KiuYh+NXwin/wBX8StFH/XS/RP/AEIir8HxC8AXX+o8b6TJ&#10;/u6lEf8A2asZYbER+KDXyZ1081y2ppGtB+kk/wAmbFFVYNd0O6/49das5M/887pG/katxK0q7ok3&#10;D1Xms5RlHdHVGtRqfDJP0YlFKysv3lI/Ckz2qS+ePcKKKM0FXCiigHPSgAooooAKKKKACiiigAoo&#10;ooAKKKKACiiigAooooAKKKKACiiigAooooAKCAeooooATYvpS0UUAByR1pwlmHSVvwY02ii4Egur&#10;lfuXUo+khpy6hqCfd1Cb/v4ahoovLuBYGr6qvA1Of/v4acNb1cdNSm/76qrRVc0u7+8VkXP+Eh1n&#10;/oIt/wB8j/Cnf8JHrf8A0EG/79r/AIVRop+1qfzP72Plj2NAeKdc73g/79inf8JbrY/5bx/9+xWb&#10;RT9tW/mf3k8sexqr4w1kDJaE/wDbP/69PHjTVB1hh/75P+NY9FV7et/Mw5Y9jaHjXUs4NtD+R/xo&#10;Hje+72cf/fRrFoo+sVv5g9nHsbn/AAnF1/0D4/8Av4f8KcPHEx4bTV/CU/4Vg0UfWcR/N+Qezj2O&#10;gHjnH3tPP4Sf/WpT45iHB05v+/g/wrnqKf1rEfzfgifZxOjHje36NYyf99CnDxrYZ5tpv0/xrmqK&#10;f1uv3/APZxOmHjTTj/yxn/74H+NL/wAJppndJv8Avkf41zFFV9cr919weyidV/wmWkekv/ful/4T&#10;HR/70n/fs1ylFH1yt5B7KJ1i+L9DxzcMP+2Zpw8WaETj7Z/5Db/CuRop/XK3kHsonYDxRoZ/5f1/&#10;75b/AApR4l0RumoL+R/wrjqKf12t2QvZROyGv6If+YhF/wB9U4a5op/5iUP/AH8FcXRR9en2QeyR&#10;2n9vaP8A9BO3/wC/op39s6WTj+0If+/griaKPrtTsheyO3/tLTf+f2H/AL+CnC+sD0uof+/grhqK&#10;r69L+UPZHeC8tCcC6j/77FKJoW6TL/30K4Kin9ef8v4h7HzO+8weo/Olyf7tcBRuPrT+veX9fcHs&#10;fM7/ACf7tGT6VwPmOOQx/Ol82b/ns3/fVH17y/r7g9j5nfZozXBfabn/AJ7yf9/DS/bLv/n7m/7+&#10;Gj675fiHsfM7zNGa4P7Xef8AP5N/3+P+NOGoX4GBezf9/T/jT+ux/lD2PmdzsX0o2L6Vw66nqS/d&#10;1GYf9tDSjVdUB41Kb/v4aX16P8rD2T7nb7Vo2rXFf2zquMf2lN/38NA1rV++ozf9/DVfXqfZi9lI&#10;7aiuJGu6yo41GX/gTU4eINZBz/aEn6UfXqfZi9lI7SiuL/4SPWv+gjJ/3yP8Kd/wkuu/9BFv++F/&#10;wp/XKfZj9jI7KiuN/wCEj1v/AKCDf9+1/wAKP+El1v8A5/v/ACGv+FL65T7P+vmL2UjsqK4//hJ9&#10;b/5/P/Ia/wCFA8T62Oftf5xj/Cj65T7P+vmHspHYUZrkP+Eq1r/nun/fsUf8JVrX/PdP+/YqvrtH&#10;sw9lI6/NGa5H/hK9a/56xf8Afuj/AISzWR0kj/79/wD16PrtHsw9nI66iuR/4S7W/wC/H/37/wDr&#10;05fGGsAfM0X/AH7/APr0fXKXmHs5HWUVyf8Awl+r+sP/AH6/+vTl8Y6sBykJ/wC2Z/xo+uUfMPZy&#10;OqzRmuV/4TLVf+eUH/fs/wCNO/4TLUweYIf++T/jVfWqXmHs5HUUVy//AAmuqf8APCD/AL5P+NH/&#10;AAmuqf8APCD/AL5P+NH1yiHs5HUUVzH/AAmeoA82sP5H/Gk/4TO//wCfaH/vk/40fXKPn9wvZyOo&#10;orl/+Ezv/wDn2h/I/wCNH/CaX/8Az5xfr/jR9ao9/wAB+zkdRzRzXL/8Jpf/APPnF+v+NH/CaX//&#10;AD5xfr/jR9cod/wD2cjqOaOa5f8A4TO+/wCfOP8A76NOHjS672Mf/fRo+uUO/wCAezkdNRXM/wDC&#10;a3f/AD4x/wDfZo/4TW7/AOfGP/vs0fXKPf8ABh7OR01Fcz/wmt3/AM+Mf/fZo/4TW6/58I/+/h/w&#10;o+uUe/4MPZyOm5o59K5r/hNbn/nwj/7+H/Cj/hNbn/nwj/7+H/Cj65Q7/gxezkdLz6Uc+lc1/wAJ&#10;rc/8+Ef/AH8P+FH/AAmtz/z4R/8Afw/4UfXKHf8ABh7OR0vPpRz6VzX/AAmtz/z4R/8Afw/4Uf8A&#10;Ca3P/PhH/wB/D/hR9cod/wAGHs5HS8+lHPpXNf8ACa3P/PhH/wB/D/hR/wAJrc/8+Ef/AH8P+FH1&#10;yh3/AAYezkc1+0Vxa6SP+mk38kry2uq/aV8f3lrY6O66XG26W4H+tPGBH7e9eT/8LKvf+gRD/wB/&#10;j/hXoUJwqU1JM4q2lRpnXUVyP/Cyr3/oEQ/9/j/hR/wsq9/6BEP/AH+P+FbXMTrqK5H/AIWVe/8A&#10;QIh/7/H/AAo/4WVe/wDQIh/7/H/Ci4HXUVyP/Cyr3/oEQ/8Af4/4Uf8ACyr3/oEQ/wDf4/4UXA66&#10;iuR/4WVef9AeH/v+f8Kb/wALKv8APGkw/jI1K6A7CiuP/wCFl6h/0Cbf/v41H/Cy9Q/6BNv/AN/G&#10;ougOworj/wDhZeof9Am3/wC/jUH4l6hj/kE2/wD38ai6A7CiuO/4WVqWfl0u3/Fm/wAaX/hZWo/9&#10;Ay3/ADb/ABougOworj/+Flaj/wBAy3/Nv8aQ/EvUz10u3/76b/Gi6A7GiuN/4WRqv/Pha/8AfLf/&#10;ABVH/CydW/6B9t/3y3/xVF0B2VFca3xI1c/dsLX/AL5b/wCKpv8AwsbWf+fS1/75b/Gi6A7SiuL/&#10;AOFjaz/z6Wv/AHy3+NNPxF1zqLa3/wC+W/xpcwHbUVxP/Cxtc/59bf8A75P+NNPxE19xgQ24/wC2&#10;Z/xp3QHcUVw4+IXiBRjy7f8A79n/ABprfEHxEeFWFf8Atn/9elzAd1RXC/8ACf8AiT/nrb/9+f8A&#10;69NPj3xNjImh/wC/NHMB3lFcH/wnvif/AJ+Yf+/Iobx54nIx9rj/AAgFHMgO8orgz468SkY+2x/9&#10;+F/wpo8beJu2oKv0hX/CjmA76iuAPjfxPj/kIj/vyn+FIPGfifGTqp/78p/8TRzAegUV59/wmXic&#10;/e1VvwjT/Ck/4TLxOeP7Xf8A79r/AIUcwHoVFed/8JX4l76zN+n+FA8V+JSfm1qb9P8ACjmA9Eoz&#10;jrXnLeKPEZ4/tif/AL6pv/CS+Iv+g1df9/KOYD0ijOeleb/8JDr3/QZuf+/xpp17XGOTrFx/3+P+&#10;NHMB6VRXmra3rTcNqtx/3+b/ABpp1bViMf2rcf8Af5v8aOYD0wtiggjqK8xOpakeuo3H/f8Ab/Gj&#10;7fff8/s3/f5v8aOYD07DYzsNADHojV5f9ruv+fmT/v4ab9om3Z8+T/vo0cwHqWH/AOebflR0OG4+&#10;teWmWQtkyMfqabuPrRzAepCWMNtLqPq1Na5t0O1p4/xkFeX7j60HnrRzAenfb7IcNeQj6yj/ABpp&#10;1XTVOG1CD/v8v+NeZ0YHpRzAelf2zpIHOqW//f8AX/GmnX9G7ava/wDgQv8AjXm4GOAKKOYD0Y+J&#10;fD4XP9tWv/f9f8ab/wAJP4e/6Ddv/wB/K87oo5gPRG8V+HFGf7Zg/wC+j/hTT4v8NL97WY/++W/w&#10;rz2ijmA9APjLwyv/ADFk/CNv8KafHHhoH/kIf+Qm/wAK4GijmA7s+PfDQXP2t/8Avy3+FMPxB8Od&#10;BJMf+2Jrh6KOYDtv+Fh+HgeTcf8Afn/69DfETw+OkN1/36H/AMVXE0UcwHaN8R9ExkW11+Ma/wDx&#10;VMPxK0j+GwuPx2j+tcdRRzAde3xMsBwulze2XFMb4mQAcaNJ/wB/h/hXJ0Uc0gOqPxNjB40dv+BT&#10;f/WqM/E2Uj5dGX8bj/7GuZopXYHSH4kXR5XSY/8Av8f8KG+JGoY40u3/AO+mrm6KLsDoj8SNU/h0&#10;+1/8e/xqNviHrLdLe2X/AIAf8awaKLsDcfx/r7dDAP8Atn/9eoz468RE5FxGP+2IrHoouwNZvG3i&#10;fbxqCj6QL/hTG8ZeJ2Of7VI+kKf4VmUUrgaJ8W+JSc/2xJ/3yv8AhTG8T+IW66zcf8BfFUaKALT6&#10;/rz/AHtZuf8Av8aadW1Zvvarcf8Af5v8ar0UASG8vz97UJz9Zm/xppmuG/5eJD/wI02igBMMTktS&#10;bBTqKAGmMEYo2CnUUAAXHSiiigAooooAKKKKACiiigAooooAKKKKACiiigAooooAKKKKACiiigAo&#10;oozjrQAUUUEgdaACiiigAopCyjvSCRCcBxQFx1FOSCeT7kEjf7sZqVNM1KT/AFenXDf9sW/wquVi&#10;5orcgoq2mg64/wBzR7n8YSP509fDHiBv+YTJ+JX/ABo9nU7E+0prdr7yjRWkvg/X5PlFoo+si1IP&#10;A2v/ANyEfWT/AAFV7Kp2YvbUf5l95k0VtJ4C1gn95dW4+jMf6VKnw+u2IEmpxj/djP8AjVewqdjP&#10;6xh/5jAorpE+HwBxLqbfhF/9enp4AtQfn1Cc/QKKPq9XsT9bod/wZzFFdYngXSV4eWdvrIP8KlTw&#10;ZoSLzayN/vTGq+r1Cfr1HzOOortV8KaGvTTFb/ecn+ZqVNA0iLmPSof+/Yqvq1Tuifr9PomcKSB1&#10;pqyBzhevpXoUenWSHK2MK/SIVMIY1+URr/3zVfVX3J/tCPb8Tz2O1vJfuWkrf7sZ/wAKkXRtZcZT&#10;Srj/AL9GvQKMd8VLw8Y6Nmf9oS6ROFTw3r8nTS3H+8yj+tSJ4S15usEa/wC9IK7aiqjh6b7i+vVp&#10;OySOPTwTrLNhpLdf+Bk/0qaPwHeE4kv4x/uxn/GuqwPSjCnqK1WHpdg+s1u5zcXgCBz+81RuP7sY&#10;/wAamT4f6YrZe8uG/ED+lbwAHQUU/YU+wvrFbrIxx4M0OLA8mRs/3pDUkfhbQofu6fH/AMCyf5mt&#10;CXO9aKr2dNbJHPKtW5vif3lWLRtMh/1dlCP+2IqZbWJB+7jVR/srUlFVGMUEZSktRvl+9AXamM06&#10;iqDlI6KKKDEKKKKAGN978RQ/3qG+9+Iof71C+FFfZN/4c+JzoGsfYrqT/RbohXz0Ruzf0P8A9avU&#10;M56V4bIGI+UV6h8O/EP9u6GsNw+bi1xHN6sP4W/EfqDXLiI/aR6GBrf8u38joqKKK5T0gooooAKK&#10;KKACiiigAooooAKKKKACiiigAooooAKKKKACiiigAooooAKKKKACiiigAooooAKKKKACiiigAooo&#10;oAKKKKAPheiiivuD+SwooooAKKKKACiiigAooooAKKKKACiiigAooooAKKKKACiiigAooooAKKKK&#10;ACiiigAooooAKKKKACiiigAooooAKKKKACiiigAooooAKKKKACiiigAooooAKKKKACiiigAooooA&#10;KKKKACiiigAooooAKKKKACiiigAooooAKKKKACjrxiiigAxjgUmxfSlooATYtIYkPVc06iiyK5pd&#10;xqoEHyDb9KlS4uYvmiuZFI7rIR/KmUVPs4dio1q0dm/vLsPiXxNbjFt4n1KP/rnqEq4/Jqu23xH+&#10;IdmMW/j3WV/3tSkP8zWLRUSw9CW8U/kjenjsdT+CpJeja/U6iD42fF22/wBV8RtW+j3O7+eavRft&#10;F/Gq35Tx5M3/AF0tYG/9CQ1xNFZSwOClvTi/kv8AI64Z9nVP4cTNekn/AJnoEP7UPxph+94lt5P+&#10;ummw8/8AfKirMH7WnxhhOZbjS5B/tafj+TCvNqKxeV5dL/l0vuR0w4p4ip7Yqfzk3+bPWIP2x/iR&#10;Ecz6Do0nP/PGUfykq2n7afi9V/f+CNLb/cmlX+ZavHKKylkuWy3pr8V+TOyPG/FENsTL5pP80z2y&#10;L9tfWN2Jvhxbbc/eTVmHH/fo1cg/bWtm/wCPj4cyZ/6Z6kDz+KCvB6KzfD+Vy+x+LOin4gcWQ/5i&#10;L+sY/wCR9CQfto+FWbbeeB9Sj/3LiNv8KvQftj/DRwDcaFrkf+7bwt/7UFfNtFZS4cyx7Ra+b/U6&#10;4eJXE8d5xfrFfpY+nIv2vfhFJ95NYj9n09fy+VzU8f7V/wAGXOG1a+TJx8+mS/0Br5coqP8AVjLu&#10;8vvX+R0x8UOJI7qD9U/0aPrC3/aZ+C8+M+L/AC8n/lpZTD/2WrUP7QXwan+58QLNe/7yOVf5rXyL&#10;RWEuFcE9py+9f5HTT8Vs8j8VKm/k1/7cfYkXxr+Ecx+T4j6QP9+8C/zxVmH4qfDO5z9n+Iehvzj5&#10;dVhP/s1fGVBVWPzLWb4Tw/So/wADoj4sZl9qhH5Nr9WfbEPjbwbccQeLtLbnHy6hGf8A2arUGu6J&#10;c/8AHtrNnJ2/d3KH+Rr4baKNusa/980RRiI/IoX6Vm+E6fSq/u/4J1Q8WsR9rDL5Sa/Rn3bDIlwA&#10;YHWTPTYc5p5hnX70Tf8AfNfCazzLyszL/usalh1XWYDmDV7qPHTy7h1x+RrP/VSXSr+H/BOqPi5T&#10;+1hX/wCB/wD2p9ylSOoor4hi8WeL4MCHxdqseOnl6lMuPyarUHxE+Iltt8nx7rI29P8AiaSn+bVL&#10;4TrdKi+5m0fFrCfaw8vk0/0R9qUV8aw/GD4sQY8v4iasMdP9MY/zq1B8ePjJAML8QtQbB48xlb+Y&#10;rOXCuL6TX4/5HRHxXyn7VGa9LP8AVH2BRXyTD+0b8a4eF8dSHByN9nA380qxH+0/8bk4bxZDJ/10&#10;0yD+iCsf9V8w6Sj97/yOiPipw+96dRfKP/yR9XUV8sL+1X8Z1/5i9i3+9pqf0qeD9rX4vRkmZtJk&#10;9P8AQSMf+P1P+rOY/wB373/kbx8UOG5bqa+S/Rs+oKK+aYf2wfiWnMuj6PJx3gkH48PVqL9svx2A&#10;on8JaO/97HnDP/j9Zy4bzT+VP5o6I+JXDEt5yXrF/pc+jKK+eo/20fFKj954F01v926kX+hqVf21&#10;NZ/j+G9q3+7qzD/2kaz/ANXc1/kX3o2j4jcK9azX/bsv0TPoCivB4f21WyBP8OMf3vL1bP8AOMVY&#10;i/bU0zGZ/h7ddf4dQXp+KipeQ5rH/l3+K/zN48f8KS/5iPvjL/I9worxeL9tHwsSyzeBtSXv8txG&#10;3+FWov2yvAB2/aPDGsJn721Ymx/4+Kz/ALFzSO9N/h/mdEeN+F57YmPzTX5o9eorymL9sP4WNzJp&#10;Our9LSE/+1amT9rz4QH7y6wv+9p68fk5qP7JzFf8u5fcbR4v4al/zEx+bt+Z6hRXmY/a1+DhGTfa&#10;kv8AvaY/9M1NF+1Z8GJW2nXbpfd9LmA/9Bqf7MzH/n1L7maLinh2X/MVT/8AAl/mejUVwMX7TfwX&#10;lXd/wlrLzjDWMw/9lqxH+0V8F5SP+K6t1z/et5Rj/wAcqHl+PjvTl9z/AMjojxFkMtsTT/8AA1/m&#10;dtRXHx/H34NSjKfEOx/4EHX+a1Yj+Nnwjlxs+IulfN03XQX+dZvB4xb05fc/8jWOd5PL4cRB/wDb&#10;y/zOoornU+LvwrkPy/EfQ/8AgWqRD+bVNF8TvhvOu+L4g6Gy+q6tD/8AFUvq2IW8H9zNI5plstq0&#10;H/28v8zcorJTx14IkIEfjHSm3dNuoxc/+PVMvivwtIcR+JdPb/dvYz/Wo9lWW8X9xrHG4OW1SP3o&#10;0KKqx65okyb4tZtWXp8typ/rUy31k4Gy8ibd93bIOf1qfZ1OxpHEUJbSRJRQnzttTk+1O8mf/ni3&#10;/fJqfe7F+0p90NopxjkBwY2/75ppDD+E0a9h88e4UUZx1op2kHPHuFFFFIfNHuFFFFA7hRRRQAUU&#10;UUAFFFFABRRRQAUUUUAFFFFABRRRQAUUUUAFFFFABRRRQAUUUUAFFFFABRRRQAUUUUAFFFFABRRR&#10;QAUUUUAFFFFABRRRQAUUUUAFFFFABRRRQAUUUUAFFFFABRRRQAUUUUAFFFFABRRRQB5f+07/AMgz&#10;ReP+W1z/ACirx+vYP2njjTdFH/Ta5/lFXj9e5gP92Xz/ADPLxX8Z/L8gooorsOcKKKKACiiigAoo&#10;ooAKKKKACiiigAooooAKKKKACiiigAooooAKKKKACiiigAooooAKKKKACiiigAooooAKKKKACiii&#10;gAooooAKKKKACiiigAooooAKKKKACiiigAooooAKKKKACiiigAooo3D1oAKKKMjOKACigEE4zRQA&#10;UUUhZR1NAC0U0yIvVqPNT+8v/fVADqKasit0NSbJD0ib/vk0ANoqQ2t0fuWcx+kZpw07UW5WwnP/&#10;AGxb/CgCGirH9k6s3I0q6/8AAdv8KeNA11jhdEvD9LV/8KrlZPNHuVKKuL4c8RHpoF5+Nsw/pUg8&#10;K+JWGRoN1z/0zxRyy7BzR7mfRWkvg7xUeU0K4/T/ABpw8FeKcfNo0i/7zr/jRyy7B7Sn3Rl0VsL4&#10;C8Ulsf2bj6zL/jTl+H3ilh/x4x/jOn+NHLLsL2kP5kYtFbv/AArnxR0MEP43ApR8N/E4GSLUfWc/&#10;4Uezl2F7an3Rg0V0C/DXxEes9n/3+Y/+y1Ivwx1sj5r61Hry3H6U/Zz7B7al3Oborpx8LtQPB1WE&#10;en7tuaevwruM5bWY/wAIT/jT9jU7B7al3OVorrU+FLt113/yX/8AsqePhTAvyNrrn6W4/wDiqPYz&#10;JeIox3f5nH0V2S/CyyBy2szfhGopy/CzSh9/VLo/98/4VXsahP1qj3OLoruF+GOijO68ujnvuX/C&#10;pE+G3hxTuY3Df9tv/rUexmT9bo+ZwdFd8fh34aAz5M3/AH/NA8AeGB/y5SN/vXD/AONHsZkyx1GP&#10;c4GivQk8D+Fk6aUP+BTOf605fBvhxPu6PD/wLJo9jIn69S8/6+Z53RXo/wDwjPh6Mjbotv8A9+wa&#10;euiaMvTSbb/vwv8AhT9jLuP65GXQ81zjrSGROpcV6aumacnCadbj/tgv+FSLa20fK20a9+IxT+r+&#10;YfXF2PL0bd9w5+lOW2uX+5byN9FNeoeWn9xf++acAAcgUfV/MTxnZfieYLp+pvymnzNn0hb/AAqR&#10;dF1t/uaPdN9Ldv8ACvS8k9aKr6vHuT9cl2PNx4c8QHpo9x/wKI1IPCniUj/kDyfiV/xr0Jepp1V9&#10;Xh3K+tS8jz5PB3iZj/yDtv8AvSL/AI1KngXxM3LWsa/WZa7yij6vTD61U7I4UeAPEROT9nX/ALbH&#10;/CpE+HWukfPc2v4SN/8AE121FV9XpmcsVWONj+HGoNxJqcK8do2NSD4bTD7+rr/34P8AjXXUUexp&#10;9ifrVbucqvw2QDL6w34W4/xpy/DizH39Un/4DGo/xrqKKr2MOwvrFbuc2vw60kffvrhvqVH9KmHg&#10;HQAfm85v+2v/ANatqitPY0+wvbVv5jHHgbw2vW2kb/emb+lSJ4K8NJ93Tv8AvqRj/M1qUVXs6fZE&#10;+2qfzP7zPTwt4dj5XSIfxXP86kTQtGj+5pduP+2I/wAKuUUcsewe0n3ZCmnWCcpYQr/uwj/CnrDE&#10;rbViUD2Wn0n8f4UcqM7iCNRTiM8EUUVQBUJjB5yamqOgzqdCPG08UZJ60UUGYUL/AKxfrRQv+sX6&#10;0Dj8Qr/epKV/vUlA5fEN/wCWlOpv/LSnUEhRRRQAUUUUAFFFFYz+IAooooh8RUPiCiiitjYKKKKA&#10;I5c71oolzvWipkYy+IKKKKIl0/hCiiiqLI6KKKDnCiiigBjfe/EUP96hvvfiKH+9QvhRX2RK1vAv&#10;iA+H/EcUsjkQz/upxnseh/A/1rJpslKS5o2YU5SpyUl0Pcg2aKxfAWtnXfDcNxI2ZIh5U3OfmXv+&#10;IwfxrarzZLllY+gjLnipLqFFFFIoKKKKACiiigAooooAKKKKACiiigAooooAKKKKACiiigAooooA&#10;KKKKACiiigAooooAKKKKACiiigAooooAKKKKAPheiiivuD+S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CM9RRRRQAUAAdBRRQAUUUUAFGO+KKKB8zDHfFF&#10;FFKyHzS7jfJiJ5jX8qDBA3DQr/3zTqKOWPYOaXdjVjRB8iAfhT98g6SN+dJRS5Y9hxqVI7N/eSLd&#10;XCnK3Mg/4GafHqupwcw6lcLnrtmYZ/WoKKn2dP8AlLWIxEdpMtp4g8QRjEXiC/Uei30gH86lXxb4&#10;uQbE8Xasv+yupzAf+hVn0UexovovuKjjcXHao/vZpjxv45Qgp461z5f+oxP/APF1PH8SfiMh3Dx/&#10;rW4f9RSU/wDs1YtFS8PRlvFfcjSOYZhH4asl/wBvP/M6BPiv8UI23p8Q9YB/6/n/AMalj+M3xciO&#10;5PiPqw7c3RNc1RUvB4V704/cv8jWOb5pHavL/wACf+Z1UPxz+MUB+X4i6m3H8cgb+YqeD9oP4zwk&#10;/wDFe3Zz/ejjb+a1x1FQ8vwT3px+5f5Gsc+zuPw4mf8A4E/8zt4f2kvjZbtuXxtI3zZ/eWULZ/NK&#10;7vwX+11NchbLxxbm1k6fbLWEPGT6smMr+Gfwrw2iolleXy3pr7l/kdmG4s4gws+aOIm/JybX4v8A&#10;I+wNG8dDXrUaho+t291C3/LSDawHscDg+x5q1/wkerA/65T/ANsxXx7pGsax4fuxf6HqtxZzD+O3&#10;lK59jjqPY16J4Y/ab8S6cVt/Fmkw6hH/AM94MQyD3wBtP5LXLLKMD0px+5H1GD47xNSyr1JRfe7a&#10;/wAz6AHiLVD1lj/7900eJdUDYLx/9+64Xw18bfh14mIih15LSY/8sdQHknPpuPyn8DXVRSxzRrND&#10;IrI33WU5B/GsnleDW9Nfcj6KjxBjK8b08Q5Lyd/1NIeI9R7mL/vg/wCNOfxJqC9BH/3z/wDXrNoq&#10;P7NwH/Ptfcb/ANsZmv8Al7L7zSPifUB1jh/75P8AjTh4nvCP9RH/AN8n/Gsuil/ZeXf8+0X/AG5m&#10;q/5ev8DUXxReEf8AHrH+v+NOXxPdY5tI/wDvo1m0Vl/ZWX/yL8f8zSOfZr/z9f3L/I0/+Enuf+fO&#10;P/vo0f8ACUXH/Pin/fRrMoo/sfLf5Pxf+ZX9vZt/z8f3L/I1P+EpuP8AnzX/AL+H/CgeKJen2Bf+&#10;/v8A9asuip/sfL/5Pxf+Zf8ArBm//Pz8F/kag8Usfvaf/wCRP/rU7/hKP+nH/wAif/WrJoo/sXLv&#10;5Pxf+Yv9Yc3/AOfn4L/I1v8AhKE/58m/7+D/AAo/4Sgf8+Tf99ismip/sPL/AOT8X/mV/rJm38/4&#10;L/I2P+Enj/58m/77FC+KIs82T/8AfQrHoo/sPL/5Pxf+ZX+smbfzr7l/kbQ8S27DItJP++hR/wAJ&#10;JAf+XeT9Kx06U6s3keX3+F/e/wDMI8TZt/OvuX+Rrr4jtupt5P0pT4jtO1tJ+n+NY9FT/YeA7P72&#10;V/rNmn8y+5GwviOzPWGb/vkf40f8JFZ/88ZPyH+NY9FH9h4Hs/vK/wBaM07r7jaHiGw7xzf98j/G&#10;j/hIdP8A7k3/AHwP8axaKn+wcD5/eP8A1qzLy+7/AIJtDxDp/dZv++B/jR/wkGnf3Jf++f8A69Yt&#10;FH9hYP8Avff/AMAf+tWZeX3f8E2l8Qaf38z/AL9//Xp3/CQaf6yf9+6w6KP7BwPd/f8A8Af+tOZ9&#10;o/c/8zaPiHTyesn/AH7pRr+m45eT/v2axKKn+wMH3l96D/WnM+0fuf8Ambn9v6Z/z0k/79mk/wCE&#10;g03+9J/37NYlFP8AsDB95fehf61Zl2j9z/zNz+3tM/57N/37P+FH9vab/wA9m/79t/hWHRS/1fwf&#10;eX3r/If+tmZfyx+5/wCZuf29pv8Az2b/AL9t/hR/bmnHpO34xmsOij/V/B95feg/1szL+WP3P/M3&#10;f7b07/n4P/fs0f23p/8Az1P/AHzWFRR/q/g+8vvQ/wDWvMO0fuf+Zu/23p//AD1P/fNB1vTR/wAv&#10;B/79msKij/V/B95feg/1rzD+WP3P/M3v7b0v/n4/8dNH9t6X/wA/H/jprBoqf9X8H/NL70V/rXmH&#10;8sfu/wCCb39t6X/z8f8AjpoGtaaflF1/46awacnWj/V/CfzS+9FR4rzBy+GP3P8AzN7+19O/57f+&#10;Omj+19O/57f+OmsPcfWjcfWj/V/CfzS+9Gn+tWYfyx+5/wCZuf2vp3/Pb/x00f2vp3/Pb/x01h7j&#10;60bj60f6v4T+aX3oP9asw/lj9z/zNz+19O/57f8Ajpo/tfTv+e3/AI6aw9x9aNx9aP8AV/CfzS+9&#10;B/rVmH8sfuf+Zzfx60XVPGNnpUHhy2+0NbzTGYbgu0MI8dSPQ15x/wAKp8d/9AQ/+BCf/FV7TKeV&#10;ptCwdPDfu4N2Xfz1PRw+YVsZRVSaV328tO7PGP8AhVPjv/oCH/wIT/4qk/4VR48/6Av/AJHT/wCK&#10;r2iiq9lE39tI8X/4Vd47HXQz/wB/k/xo/wCFX+N/+gG3/f5P8a9nb73/AAGmUeyiSsRNt7Hjf/Cr&#10;/G//AEAm/wC/yf8AxVH/AAq/xv8A9ANv+/yf417JRR7KISxNSPRHjf8Awq/xv/0Am/7/ACf/ABVH&#10;/Cr/ABv/ANAJv+/yf/FV7JRR7KJP1qp2R42fhd45xxoh/wC/yf409PhR45KZbSF/8CE/xr2Gij2U&#10;Q+tVPI8db4V+OAcDSF/8CE/xo/4VX44/6A4/8CI//iq9eoo9lE0WIqWPIf8AhVfjf/oEr/4ER/40&#10;R/Cnxy7bTpaj/euk/wAa9epo+/R7KJMsRUieS/8ACpfHH/QNj/8AApP8aP8AhUvjj/oGx/8AgVH/&#10;AI165RR7KJH1qp5HkZ+Evjntpsf/AIFR/wCNA+EvjcDL2cH/AIErXrlNfrR7KI1iql+h5N/wqTxv&#10;/wA+lv8A+BS0f8Ki8blci1h/8CFr1epKp0YlSxFSPY8mPwg8bdoLX/wI/wDrUh+D/jcdYLX/AMCh&#10;/hXrVFT7NE/WqnkeTr8H/Gp6xWq/71x/gKP+FP8AjIdRZ/8AgQf/AImvWKa/Wj2aJ+s1Dyn/AIU/&#10;4zIwBZfjcH/4mj/hT/jIcGWw/wDAhv8A4ivVKa/WnGlEqOIqSZ5afg/4wJ/1lgP+3h//AIinf8Kd&#10;8VAf8fVj/wB/W/8Aia9Oop+xgae2qHmI+DniotzeWP8A38f/AOJqRvg74hHXUbP82/wr0qmP96j2&#10;MSZVqh5wvwd18nDanar7/N/hTv8AhTOt/wDQZtf++Wr0Sin7GJPt6nc88Hwa1gj5tatxz2jaj/hT&#10;Orf9B23/AO/LV6HRT9jT7DjWqdzz8fBjUe+vw/8Aflv8aB8Gb3dltfjx7W5/xr0Cij2MB+2n3OB/&#10;4Uvc/wDQwL/4Df8A2VOHwXlB58RL/wCAv/2Vd5RR7GHYPaVO5wq/BXJ/eeJf++bP/wCzpT8Fo93/&#10;ACMjf+Af/wBnXc0Uexp9g9tU7nDN8G7df+Y/J/4DD/4qgfByy/i12f8ACAf412z/AHqSj2NPsHtK&#10;nc4tPg5Y/wAWtXH/AH7Uf407/hTmlg5bW7n/AL5X/Cuypsn3DRyU+we0qdzj2+EWjg4Gq3n/AI5/&#10;8TT2+EehjpqF3/30v/xNdY/3qSq9nT7Gbq1O5yv/AAqXw/jm9vP+/i//ABNOX4UeHQOZbtj/ANdh&#10;/hXUUUezh2J9pU7nML8LvC44Y3Tf9th/hTh8L/Ca8lbpvrcf/WroaKPZw7B7Sf8AMzn1+GPhPqYJ&#10;2+twacPhp4RzzZzN/wBvDf41vUUckexEqlRdWYP/AArXweOf7OkP/b1J/wDFU5fht4OU7/7Mb6G5&#10;kP8A7NW5RRyx7Ee2qd395ir8PfCCHI0dfxmc/wBacvgbwmnI0WNv95mP9a2Kan3m+tHLHsVGpUfV&#10;mWPBfhZBn+wbf8VzTl8JeF16aFa/9+60n6U2jlj2NOaXcop4V8NxjCaDa/8Aflad/wAI9oCjA0W0&#10;/wDAdf8ACrlFVyx7BzS7lUaJogGP7Fs//AVP8Kd/ZWl/9Aq1/wDAdf8ACrFFBJCthYL92xhH/bIf&#10;4U5Le3U/Lbx/hGKkooAaIoh0iX8qUKoGAKWigABI6Ubj60UUGdToG4+tFFFBmFGM9qKKDaOw3/lp&#10;QwHPFH/LShuhqomcviG0UUVJIU1+lOpr9KCo/ENooooNgooooAdHTT9806Omn75qftGVQKKKKogK&#10;KKKAEf7tMp7/AHaZQYz+IKKKKmRI1+tNpz9abVG0fhCiiigoKKKKACiiigBq9TTqavU06tDQKKKK&#10;ACiiigmQUUUUEhRRRQBHRRRWgBRRRQAUUUUAFJ/H+FLSfx/hSlsAtFFFMAqOpKjoM6nQjooooMwo&#10;X/WL9aKF/wBYv1oHH4hX+9SUr/epKBy+Ib/y0p1N/wCWlOoJCiiigAooooAKKKKxn8QBRRRRD4io&#10;fEFFFFbGwUUUUARy53rRRLnetFTIxl8QUUUURLp/CFFFFUWR0UUUHOFFFFADG+9+Iof71Dfe/EUP&#10;96hfCivsiUUUUEnWfCDVGt9Vn0mU4FxHvj5/iX/EH9K9EGcc143oGotpOuWmoK20R3C7v908H9Ca&#10;9kVsjINceIj71+57GBnzUeXsFFFFc52BRRRQAUUUUAFFFFABRRRQAUUUUAFFFFABRRRQAUUUUAFF&#10;FFABRRRQAUUUUAFFFFABRRRQAUUUUAFFFFABRRRQB8L0UUV9wfyW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XtG8T+JfDr79B167tPmzthuGVT9Vzg/lVGi&#10;guFSVKV4uz8j0DRP2kfiBpzbdVistQj/AOmkPlv+aYH6V12jftP+F7n5Ne0G8s8/xQssy/8Asp/S&#10;vEaCM8EVn7KMj06GeZlQ+1deev47/ifTWh/Fv4c+IeNP8WWqt/zzun8lvykxXQRSxzxCeF1ZW+6y&#10;tkGvkQopGMVb0rXdc0J/M0TWbqzb/p2uGT9AcGs3Q7M9ijxTUWlWCfmnb8Hf8z61Vtwpa+d9D/aJ&#10;+JOjhI7y8t9QjXqLu3+Y/wDAkwfzzXbaB+1H4avGWPxHod1YnHzSQkTJn9Gx+B/GsZUakT2sPxBl&#10;tbRy5X5r9VdHqVFZPhzxz4T8WRh/D/iG1umP/LJZMSD6ocN+la2e1Y2a3PYp1adSN4NNd1qFFFFB&#10;oFFFFABRRRQAUUUUAOTpTqanSnVMiYhRRRUlBRRRQAUUUUAFFFFABRRRQAUUUUAFFFFABRRRQAUU&#10;UUAFFFFABRRRQAUUUUAFOTrTacnWgqPxDqKKKDYKKKKACiiigBsnVabTpOq02vNxH8X7vyR9Rlf+&#10;5x+f6hRRRWJ6A2U9f92m06U9f92m0Ex6hRRRQTUCiiigzCiiigCP+L/PpRR/F/n0ooN4/CFNH36d&#10;TR9+gioOooooMwpr9adTX+90oHH4htSVHUlVIuoFFFFSZhTX606mv1oAbTX606mv1qolQ+IbRRRV&#10;GwUx/vU+mP8AeqftEyEoooqiQooooKiFFFFBQUUUUAFFFFKWwDH+9SUr/epKYBTZPuGnU2T7hoAR&#10;/vUlK/3qSgzCiiigCOiiigAooooM6gUUUUGYU1PvN9adTU+831oKiD9KbTn6U2g2CiiigAooooAK&#10;KKKACiiigAooooM6nQKKKKDMKKKKDePwjf8AlpQ3Q0f8tKG6GqXwmUviG0UUVJIU1+lOpr9KCo/E&#10;NooooNgooooAdHTT9806Omn75qftGdQKKKKozCiiigBH+7TKe/3aZQYz+IKKKKmRI1+tNpz9abVG&#10;0fhCiiigoKKKKACiiigBq9TTqavU06tDQKKKKACiiigmQUUUUEhRRRQBHRRRWgBRRRQAUUUUAFJ/&#10;H+FLSfx/hSlsAtFFFMAqOpKjoM6nQjooooMwoX/WL9aKF/1i/WgcfiFf71JSv96koHL4hv8Ay0p1&#10;N/5aU6gkKKKKACiiigAooorGfxAFFFFEPiKh8QUUUVsbBRRRQBHLnetFEud60VMjGXxBRRRREun8&#10;IUUUVRZHRRRQc4UUUUAMb734ih/vUN978RQ/3qF8KK+yJRRRQSNkGRXsfhe9/tHw7Z3hk3M9uu4/&#10;7QGD+tePEZ4Ir0z4Vz+b4Sjjz/qppF/Xd/WufER9xM7sBL9415HSUUUVxnrBRRRQAUUUUAFFFFAB&#10;RRRQAUUUUAFFFFABRRRQAUUUUAFFFFABRRRQAUUUUAFFFFABRRRQAUUUUAFFFFABRRRQB8L0UUV9&#10;wfyW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AGZHWRGKspyrKcEV1nhj43fEbwuFiTWft0K/wDLHUQZOPQNncPzrk6KUoxlujaj&#10;iMRh5c1OTj6M928K/tM+ENW223iWzm0uZuPM5khJ+oGV/EfjXoWn6pp2r2q32lX0NzC3KywyBlP4&#10;ivkcjPBFXdB8S+IfCl59u8OavcWch+8YZMB/Zh0b8Qawlh4vY+kwfE+Ip2jiI8y7rR/5M+s6K8t+&#10;G37RVhrLR6P45EdndE7Uvl+WGU543f8APM+/3fp0r1BZFdQ6MCrDKsO4rllGUHZn2GExuHx1PnpS&#10;v+a9UOoooqTqCiiigBydKdTU6U6pkTEKKKKkoKKKKACiiigAooooAKKKKACiiigAooooAKKKKACi&#10;iigAooooAKKKKACiiigApydabTk60FR+IdRRRQbBRRRQAUUUUANk6rTadJ1Wm15uI/i/d+SPqMr/&#10;ANzj8/1CiiisT0Bsp6/7tNp7fe/4DTKCY/EwooooJqBRRRQZhRRRQBH/ABf59KKKKDePwhTR9+nU&#10;0ffoIqDqKKKDMKa/WnU1+tA4/ENqSo6kqpF1AoooqTMKa/WnU1+tADaa/WnU1+tVEqHxDaKKKo2C&#10;mP8Aep9Mf71T9omQlFFFUSFFFFBUQooooKCiiigAooopS2AY/wB6kpX+9SUwCmyfcNOpsn3DQAj/&#10;AHqSlf71JQZhRRRQBHRRRQAUUUUGdQKKKKDMKan3m+tOpqfeb60FRB+lNpz9KbQbBRRRQAUUUUAF&#10;FFFABRRRQAUUUUGdToFFFFBmFFFFBvH4Rv8Ay0oboaP+WlDdDVL4TKXxDaKKKkkKa/SnU1+lBUfi&#10;G0UUUGwUUUUAOjpp++adHTT981P2jKoFFFFUQFFFFACP92mU9/u0ygxn8QUUUVMiRr9abTn602qN&#10;o/CFFFFBQUUUUAFFFFADV6mnU1epp1aGgUUUUAFFFFBMgooooJCiiigCOiiitACiiigAooooAKT+&#10;P8KWk/j/AApS2AWiiimAVHUlR0GdToR0UUUGYUL/AKxfrRQv+sX60Dj8Qr/epKV/vUlA5fEN/wCW&#10;lOpv/LSnUEhRRRQAUUUUAFFFFYz+IAooooh8RUPiCiiitjYKKKKAI5c71oolzvWipkYy+IKKKKIl&#10;0/hCiiiqLI6KKKDnCiiigBjfe/EUP96hvvfiKH+9QvhRX2RKKKKCQr0D4PT7tHuoc/dut2Pqo/wr&#10;z+u6+DYJtr4Af8tE/rWVb+Gzqwf8ZfM7aiiiuA9oKKKKACiiigAooooAKKKKACiiigAooooAKKKK&#10;ACiiigAooooAKKKKACiiigAooooAKKKKACiiigAooooAKKKKAPheiiivuD+S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rt/hf8AGzWvAkselat5l7pPTyc5ktx6xk9v9k8emK4iiplGMlZnRhcViMLVU6UrNf1qfWmh&#10;69pfiPTYdX0a8S4tplzHKnf29QR3B5FXK+Zfhf8AE3VPhxq/mgyTadO3+mWYbr/tr6OP16H2+ktJ&#10;1TT9a06HVdLu1mt7iMPDMvRlP+enauKpT9mz9GynNKeY0e01uv1XkWKKKKyPWHJ0p1NTpTqmRMQo&#10;ooqSgooooAKKKKACiiigAooooAKKKKACiiigAooooAKKKKACiiigAooooAKKKKACnJ1ptOTrQVH4&#10;h1FFFBsFFFFABRRRQA2TqtNp0nVabXm4j+L935I+oyv/AHOPz/UKKKKxPQEb73/AaZT2+9/wGmUE&#10;x+JhRRRQTUCiiigzCiiigCOiiig3j8IU0ffp1NH36CKg6iiigzCmv1p1NfrQOPxDakqOpKqRdQKK&#10;KKkzCmv1p1NfrQA2mv1p1NfrVRKh8Q2iiiqNgpj/AHqfTH+9U/aJkJRRRVEhRRRQVEKKKKCgoooo&#10;AKKKKUtgGP8AepKV/vUlMApsn3DTqbJ9w0AI/wB6kpX+9SUGYUUUUAR0UUUAFFFFBnUCiiigzCmp&#10;95vrTqan3m+tBUQfpTac/Sm0GwUUUUAFFFFABRRRQAUUUUAFFFFBnU6BRRRQZhRRRQbx+Eb/AMtK&#10;G6Gj/lpQ3Q1S+Eyl8Q2iiipJCmv0p1NfpQVH4htFFFBsFFFFADo6afvmnR00/fNT9oyqBRRRVEBR&#10;RRQAj/dplPf7tMoMZ/EFFFFTIka/Wm05+tNqjaPwhRRRQUFFFFABRRRQA1epp1NXqadWhoFFFFAB&#10;RRRQTIKKKKCQooooAjooorQAooooAKKKKACk/j/ClpP4/wAKUtgFooopgFR1JUdBnU6EdFFFBmFC&#10;/wCsX60UL/rF+tA4/EK/3qSlf71JQOXxDf8AlpTqb/y0p1BIUUUUAFFFFABRRRWM/iAKKKKIfEVD&#10;4gooorY2CiiigCOXO9aKJc71oqZGMviCiiiiJdP4QoooqiyOiiig5wooooAY33vxFD/eob734ih/&#10;vUL4UV9kSiiigkK774ORFdNvZ/71wq/kuf8A2auBr0n4TQGLwt5hX/W3Tt9cYH9KxrfAdmB97EfJ&#10;nT0UUVwnsBRRRQAUUUUAFFFFABRRRQAUUUUAFFFFABRRRQAUUUUAFFFFABRRRQAUUUUAFFFFABRR&#10;RQAUUUUAFFFFABRRRQB8L0UUV9wfyW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ARngivVf2afHclrqcvgHU&#10;Jv3NwGnsNzfckHLoPZh831U+teVVsfDy7l0/x9ot7D95NUh49QXAI/EEj8aipHmg0ehleKnhcdCc&#10;e9n5p7n1RRSDIJB9aWvOP1QcnSnU1OlOqZExCiiipKCiiigAooooAKKKKACiiigAooooAKKKKACi&#10;iigAooooAKKKKACiiigAooooAKcnWm05OtBUfiHUUUUGwUUUUAFFFFADZOq02nSdVptebiP4v3fk&#10;j6jK/wDc4/P9QooorE9ARvvf8BplPb73/AaZQTH4mFFFFBNQKKKKDMKKKKAI6KKKDePwhTR9+nU0&#10;ffoIqDqKKKDMKa/WnU1+tA4/ENqSo6kqpF1AoooqTMKa/WnU1+tADaa/WnU1+tVEqHxDaKKKo2Cm&#10;P96n0x/vVP2iZCUUUVRIUUUUFRCiiigoKKKKACiiilLYBj/epKV/vUlMApsn3DTqbJ9w0AI/3qSl&#10;f71JQZhRRRQBHRRRQAUUUUGdQKKKKDMKan3m+tOpqfeb60FRB+lNpz9KbQbBRRRQAUUUUAFFFFAB&#10;RRRQAUUUUGdToFFFFBmFFFFBvH4Rv/LShuho/wCWlDdDVL4TKXxDaKKKkkKa/SnU1+lBUfiG0UUU&#10;GwUUUUAOjpp++adHTT981P2jKoFFFFUQFFFFACP92mU9/u0ygxn8QUUUVMiRr9abTn602qNo/CFF&#10;FFBQUUUUAFFFFADV6mnU1epp1aGgUUUUAFFFFBMgooooJCiiigCOiiitACiiigAooooAKT+P8KWk&#10;/j/ClLYBaKKKYBUdSVHQZ1OhHRRRQZhQv+sX60UL/rF+tA4/EK/3qSlf71JQOXxDf+WlOpv/AC0p&#10;1BIUUUUAFFFFABRRRWM/iAKKKKIfEVD4gooorY2CiiigCOXO9aKJc71oqZGMviCiiiiJdP4Qoooq&#10;iyOiiig5wooooAY33vxFD/eob734ih/vUL4UV9kSiiigkbISFyK9e8G6f/ZvhixtgMfuQzD3b5j+&#10;pryzQ9ObWNZtdMRN3nTKGx/dz8x/LNezKoRQoGAOAK5cRLZHpZfHeXyFooorlPSCiiigAooooAKK&#10;KKACiiigAooooAKKKKACiiigAooooAKKKKACiiigAooooAKKKKACiiigAooooAKKKKACiiigD4Xo&#10;oor7g/ks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uu+B3hm58SfEaxkSM+Rp8gu7hiOAEPyj8Xx+RrnfD3&#10;h3WvFurR6HoNi09xIfur0Ve7MewHcmvpD4Y/DzT/AIc+Hl0yBxLdTYe+uh/y1fHQf7I6D8+pNY1q&#10;nLG3U9zI8tqYvFRqNe7F3b7tbL/M6SiiiuE/SBydKdTU6U6pkTEKKKKkoKKKKACiiigAooooAKKK&#10;KACiiigAooooAKKKKACiiigAooooAKKKKACiiigApydabTk60FR+IdRRRQbBRRRQAUUUUANk6rTa&#10;dJ1Wm15uI/i/d+SPqMr/ANzj8/1CiiisT0BG+9/wGmU9vvf8BplBMfiYUUUUE1AooooMwooooAjo&#10;oooN4/CFNH36dTR9+gioOooooMwpr9adTX+90oHH4htSVHUlVIuoFFFFSZhTX606mv1oAbTX606m&#10;v1qolQ+IbRRRVGwUx/vU+mP96p+0TISiiiqJCiiigqIUUUUFBRRRQAUUUUpbAMf71JSv96kpgFNk&#10;+4adTZPuGgBH+9SUr/epKDMKKKKAI6KKKACiiigzqBRRRQZhTU+831p1NT7zfWgqIP0ptOfpTaDY&#10;KKKKACiiigAooooAKKKKACiiigzqdAooooMwooooN4/CN/5aUN0NH/LShuhql8JlL4htFFFSSFNf&#10;pTqa/SgqPxDaKKKDYKKKKAHR00/fNOjpp++an7RnUCiiiqMwooooAR/u0ynv92mUGM/iCiiipkSN&#10;frTac/Wm1RtH4QooooKCiiigAooooAavU06mr1NOrQ0CiiigAooooJkFFFFBIUUUUAR0UUVoAUUU&#10;UAFFFFABSfx/hS0n8f4UpbALRRRTAKjqSo6DOp0I6KKKDMKF/wBYv1ooX/WL9aBx+IV/vUlK/wB6&#10;koHL4hv/AC0p1N/5aU6gkKKKKACiiigAooorGfxAFFFFEPiKh8QUUUVsbBRRRQBHLnetFEud60VM&#10;jGXxBRRRREun8IUUUVRZHRRRQc4UUUUAMb734ih/vUN978RQ/wB6hfCivsiUNnHFFNEcs86wQLuZ&#10;yFVR3JPAoJOw+D2jNNf3GuSx/LAvlw+hY9fyH/oVehDjis3wpoieHtDh0xfvKuZGHdzyf8+grSrz&#10;6kuebZ72Hp+zopBRRRWZsFFFFABRRRQAUUUUAFFFFABRRRQAUUUUAFFFFABRRRQAUUUUAFFFFABR&#10;RRQAUUUUAFFFFABRRRQAUUUUAFFFFAHwvRRRX3B/J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U2m6XqetXQsdH06e6m&#10;YZEVvCXb64Fd54T/AGbvGuslLjxDPFpcHVkkIkm/75U4H4nPtUylGO7OrD4HFYuVqUG/y+/Y87Mg&#10;UZYYrt/AXwK8X+M3ju9QgbTbBgD9ouYz5ki/7CcE/U4H1r1/wZ8GfA3gp47mz0z7Vdp0vL3DuPcD&#10;7q/gM+9dZjnNc8sR/KfVYHhnltPEyv8A3V+r/wAjF8FeAvDfgHTP7N8P2IVmA8+4k5kmb1Y/0GAO&#10;wraoorlvJ6s+sp06dGmoQVkuiCiiig0HJ0p1NTpTqmRMQoooqSgooooAKKKKACiiigAooooAKKKK&#10;ACiiigAooooAKKKKACiiigAooooAKKKKACnJ1ptOTrQVH4h1FFFBsFFFFABRRRQA2TqtNp0nVabX&#10;m4j+L935I+oyv/c4/P8AUKKKKxPQEb73/AaZTpT1/wB2m0Ex+JhRRRQTUCiiigzCiiigCOij+L/P&#10;pRQbx+EKaPv06mj79BFQdRRRQZhTX606mv1oHH4htSVHUlVIuoFFFFSZhTX606mv1oAbTX606mv1&#10;qolQ+IbRRRVGwUx/vU+mP96p+0TISiiiqJCiiigqIUUUUFBRRRQAUUUUpbAMf71JSv8AepKYBTZP&#10;uGnU2T7hoAR/vUlK/wB6koMwooooAjooooAKKKKDOoFFFFBmFNT7zfWnU1PvN9aCog/Sm05+lNoN&#10;gooooAKKKKACiiigAooooAKKKKDOp0CiiigzCiiig3j8I3/lpQ3Q0f8ALShuhql8JlL4htFFFSSF&#10;NfpTqa/SgqPxDaKKKDYKKKKAHR00/fNOjpp++an7RlUCiiiqICiiigBH+7TKe/3aZQYz+IKKKKmR&#10;I1+tNpz9abVG0fhCiiigoKKKKACiiigBq9TTqavU06tDQKKKKACiiigmQUUUUEhRRRQBHRRRWgBR&#10;RRQAUUUUAFJ/H+FLSfx/hSlsAtFFFMAqOpKjoM6nQjooooMwoX/WL9aKF/1i/WgcfiFf71JSv96k&#10;oHL4hv8Ay0p1N/5aU6gkKKKKACiiigAooorGfxAFFFFEPiKh8QUUUVsbBRRRQBHLnetFEud60VMj&#10;GXxBRRRREun8IUUUVRZHRRRQc4UUUUAMb734ih/vUN978RQ5+ahfCivsiMSozius+Ffhv7bfN4ju&#10;4/3cB224boz46/h/P6Vz/hzQbvxNqqaZa/d+9NJ/cXuf8PevXdN0+10uxj0+zi2xwqFUf1rnxFTl&#10;jyo7MHR55872X5k9FFFcZ6wUUUUAFFFFABRRRQAUUUUAFFFFABRRRQAUUUUAFFFFABRRRQAUUUUA&#10;FFFFABRRRQAUUUUAFFFFABRRRQAUUUUAFFFFAHwvRRRX3B/J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IfMkEKAtI33VXlj+FA+WT2CitjTvh9461YZ0&#10;/wAH6lIP732VlX82wP1roNM/Z5+J+ooJJtPtbPP/AD9XYyPwQMannit2dVPA4yr8NOT+TOHor1rS&#10;v2WJWUPrnjEL6pZ2uf1Y/wBK6bSP2c/hxpqr9ttbq/Zf4rq6Kg/gm2odaB6NHh3MqnxRUfV/5XPn&#10;1nCLliF+prb0b4dePvEADaR4RvZFb7srQmNPrufA/WvpPRvBnhTQFA0bw3Y2uP4obdd3/fWM/rWo&#10;BgYFZSxHZHr0OFY71p/JL9X/AJHhOg/sxeLr51k8QavZ2Mf92LM0n6YUfma7bw7+zj8PNHw+rRXG&#10;pyZ/5e5NqfgqY49iTXoFFZSrVJdT2cPkeXYfaPM/72v4bfgVtN0fSdGtxaaRp0NrEvHl28Kov6Cr&#10;IGOAKKKyPWjCEFZIKKKKCgooooAKKKKAHJ0p1NTpTqmRMQoooqSgooooAKKKKACiiigAooooAKKK&#10;KACiiigAooooAKKKKACiiigAooooAKKKKACnJ1ptOTrQVH4h1FFFBsFFFFABRRRQA2TqtNp0nVab&#10;Xm4j+L935I+oyv8A3OPz/UKKKKxPQGynr/u02nSnr/u02gmPUKKKKCagUUUUGYUUUUAR/wAX+fSi&#10;j+L/AD6UUG8fhCmj79Opo+/QRUHUUUUGYU1+tOpr9aBx+IbUlR1JVSLqBRRRUmYU1+tOpr9aAG01&#10;+tOpr9aqJUPiG0UUVRsFMf71Ppj/AHqn7RMhKKKKokKKKKCohRRRQUFFFFABRRRSlsAx/vUlK/3q&#10;SmAU2T7hp1Nk+4aAEf71JSv96koMwooooAjooooAKKKKDOoFFFFBmFNT7zfWnU1PvN9aCog/Sm05&#10;+lNoNgooooAKKKKACiiigAooooAKKKKDOp0CiiigzCiiig3j8I3/AJaUN0NH/LShuhql8JlL4htF&#10;FFSSFNfpTqa/SgqPxDaKKKDYKKKKAHR00/fNOjpp++an7RlUCiiiqICiiigBH+7TKe/3aZQYz+IK&#10;KKKmRI1+tNpz9abVG0fhCiiigoKKKKACiiigBq9TTqavU06tDQKKKKACiiigmQUUUUEhRRRQBHRR&#10;RWgBRRRQAUUUUAFJ/H+FLSfx/hSlsAtFFFMAqOpKjoM6nQjooooMwoX/AFi/Wihf9Yv1oHH4hX+9&#10;SUr/AHqSgcviG/8ALSnU3/lpTqCQooooAKKKKACiiisZ/EAUUUUQ+IqHxBRRRWxsFFFFAEcud60U&#10;S53rRUyMZfEFFFFES6fwhRRRVFkdFFFBzhRRQTgZNADG+9+Ip9rZXmp38dhYwNJLI2FVf89KdbWd&#10;1qN2tjZ27SSyNhVUV6Z4J8F23hi186bbJeSr++kx93/ZX2/nWM6ipxOrD4eVb06k3g7wrbeFtN+z&#10;oFaeT5rib+83oPYdq2KKK4nJy1Z7EYxhFRiFFFFIoKKKKACiiigAooooAKKKKACiiigAooooAKKK&#10;KACiiigAooooAKKKKACiiigAooooAKKKKACiiigAooooAKKKKACiiigD4Xooor7g/ksKKKKACiii&#10;gAooooAKKKKACiiigAooooAKKKKACiiigAooooAKKKKACiiigAooooAKKKKACiiigAooooAKKKKA&#10;CiiigAooooAKKKKACiiigAooooAKKKKACiiigAooooAKKKKACiiigAooooAKKKKACiiigAooooAK&#10;KKKACiiigAoqbTtO1PV38vStOnum6bbeFn/kDXQ6V8GviVq2DF4YkhVv4rqRY/0Jz+lTzJbm9PD4&#10;ir8EW/RNnMUAg9K9G0z9mjxdctu1bWrC1Xr+63yn+Sj9a3LH9l/RVYNqfiu7l7sILdY/5lqn2kUd&#10;1PJcwqa8lvVpfrc8dzRXvlp+zz8NbcL59ndXDDr5t4y5/wC+Nta1l8KPh3pw/wBG8IWJb+9NF5h/&#10;8ezU+2idtPhzGS+KUV97Pmt5UT/WOq/U1ZtdK1W+P+haXcTenlW7N/IV9Q2vh/Q7D/jw0Wzh/wCu&#10;Nqi/yFWggUYT5f8AdqfbeR1R4Zf2qn3L/gnzHb/D7x7df6jwbqbD1+wuB+ZGKvW3wd+J1zynhC4T&#10;/rrLGv8ANq+kKKXtpdjojwzhvtSl+H+TPn63+AHxPnXc2l28f/XS8T+hNWY/2cfiRJ/y00tf968f&#10;+kZr3iil7aRsuHcAusvv/wCAeIw/sz+MpD+/13TY/wDd8xv/AGUVai/Zg1c48/xfbL67bNj/AOzC&#10;vZKKXtpGkchy+P2W/m/8zyNf2Xpgv7zxqv8AwGwP/wAXUi/svW+fn8bSY/2dN/8AtlesUUvbVDSO&#10;S5b/ACfi/wDM8rH7L2nA4fxrPj/Z09f/AIul/wCGYNJ/6G+6/wDANf8A4qvU6KPaVO5X9i5b/J+L&#10;/wAzy3/hmDSf+hwuv/ANf/iqP+GYNJ/6HC6/8A1/+Kr1Kij2lTuH9i5d/J+L/wAzy3/hmDSR08YX&#10;X/gGv/xVR/8ADL9n/wBDrN/4LR/8cr1aij21TuH9i5b/ACfi/wDM8nb9l6DdhfGz/wDgvH/xyon/&#10;AGXpwp2eNF9s6ef/AIuvXaKPbVO5P9h5b/J+L/zPHW/Zf1Qn914zt/8AgVi3/wAVVeX9mPxQozD4&#10;lsW5/ijdf8a9qoo9tMl5Dlz+z+L/AMzw2b9mrx2hxDq2lP8A700i/wDtM1A/7OfxJQ4DaW3ut439&#10;UFe80VXtpmcuH8A+/wB54C/7PXxOUfLY2bf7t6v9cVWm+BnxQhGf+EdV+P4LqM/+zV9D0Ue2kQ+H&#10;cD0cvvR83y/B/wCJ8Bw/g+4P+5JG38mqrN8NfiHF/rPBOpf8AtGb+QNfTVFHt5djKXDOG6Sl+H+R&#10;8uy+DfGEHzT+E9TT/esZP8KqzaPrNsM3OjXkf/XS2cf0r6szQ2WGCar2/kZy4Zp9Kj+7/gnyVK6w&#10;HbOfLPo/FIsiMMrIp+hr6za2gcYkgRv95QarzaDodxzcaHZyf9dLVG/mKPb+Ri+GZdKn4HytRX0/&#10;P4G8F3P+u8I6Y3/bjGP5Cqsnwo+HFyD5vgvT8/7MG3+VP20exnLhrELaa/H/AIJ81UV9FT/Ar4W3&#10;H3vCyr/1zupV/k4qs/7PPwwf7uk3Cf7t9J/Umn7aJi+Hcb0lH73/AJHz9RXvE/7Nvw7k/wBW+oR/&#10;7t0D/Napz/sv+D5OYfEGqR/8CjP/ALJT9tEzlw/jl2fzPE6K9kl/ZZ0RuYvGF4v+/bI38iKrS/ss&#10;x4/c+OW6fxad/hJT9tDuZ/2HmHSH4r/M8kor1SX9l3UQf3HjO39t9m3/AMVVWX9mLxWP+PfxJp7/&#10;AO8jr/Q0e2p9zOWTZhHeH4r/ADPNaK9Ak/Zq+ISY8q/0lvXddSDH/kM1G37OPxJX7v8AZrf7t6f6&#10;pT9pDuZ/2ZmH/Pt/ccHRXcN+zx8Th0sLNv8Advl/rio5PgD8UIzgaLC3+7fR/wDxVP2ke5Ly7HL/&#10;AJdv7mcXRXYSfAf4oxru/wCEfjb/AHbyL/4qm/8ACivif/0Lf/k1H/8AFUc8e5P1DHf8+5fczkaK&#10;65fgV8UC20eHB+N1H/8AFVJ/woP4of8AQBj/APAyL/4qjnj3D+z8d/z7l9zONortk/Z8+KDjd/ZF&#10;uv8AvX0X/wAVUifs7fE9hn7DZr7G+X+maPaQ7lLLcw/59v7mcLRXeL+zh8TCfmTTV/3r0/0SpI/2&#10;aviKzYkvdHVf+vuQkf8AkP8ArS9pDuV/ZOY/8+5fcef0V6TB+zH4vcZuvEGmx8c7fMb/ANlFWov2&#10;WtXJzP4ytVyP4bNj/NqXtqfc0jk2ZS2pv70eWUZr1yP9ldG5uPHOP9zTc/8AtQVbi/ZW0MHM/jK8&#10;b/rnaov8yaPbUzaPD+aS+x+K/wAzxiivcbb9l3wTEf3ut6pL/vSRj+SVfh/Zx+GcY+e2vpP9+8P9&#10;AKn20DaPDmYS3svn/kmfP9Ge1fRVv8A/hXbNuXw1v/663kzfpvx+laFr8J/hvZjbD4L0/wCr24Y/&#10;+PZo9vHsbR4Yxn2ppfe/0R8yF1HVqWBZbo7LNGmbpiNS38q+qrbwj4Xsh/onhrT4/QpYxg/nir8c&#10;EMQ2xQqvptUDFT7fyOiPCsvtVPw/4J8r2vg/xjff8ePhLU5c/wByxkP/ALLWla/B74o3v+p8GXS5&#10;7zbY8f8AfTA/pX0y5Y9f1oqfby7HVDhfDL4pyfpZHz3bfs6/FC5XL2djDn/ntej/ANlDVrad+y74&#10;omx/aviexg9oI3k/U7a9uoo9tUOqnw5l0d036v8AyseUWv7LGjqP9P8AGV1J6iC1SP8AVi38q2dP&#10;/Zw+Gtqv+lQ3t03rNeFc/wDfAFd9RUe0n3Oynk+W09qa+ev53Oc034RfDTSf+PTwbZsR/FPGZT+b&#10;k1t2el6Xpy+Xp+mW9uv92CBUH6CrFFRzSe52U8Ph6XwRS9EkB5OTSbF9KWig2CiiigCSiiiszQKK&#10;KKACiiigAooooAKKKKACiiigBydKdTU6U6pkTEKKKKkoKKKKACiiigAooooAKKKKACiiigAooooA&#10;KKKKACiiigAooooAKKKKACiiigApydabTk60FR+IdRRRQbBRRRQAUUUUANk6rTadJ1Wm15uI/i/d&#10;+SPqMr/3OPz/AFCiiisT0BG+9/wGmU9vvf8AAaZQTH4mFFFFBNQKKKKDMKKKKAI6KKKDePwhTR9+&#10;nU0ffoIqDqKKKDMKa/3ulOpr9aBx+IbUlR1JVSLqBRRRUmYU1+tOpr9aAG01+tOpr9aqJUPiG0UU&#10;VRsFMf71Ppj/AHqn7RMhKKKKokKKKKCohRRRQUFFFFABRRRSlsAx/vUlK/3qSmAU2T7hp1Nk+4aA&#10;Ef71JSv96koMwooooAjooooAKKKKDOoFFFFBmFNT7zfWnU1PvN9aCog/Sm05+lNoNgooooAKKKKA&#10;CiiigAooooAKKKKDOp0CiiigzCiiig3j8I3/AJaUN0NH/LShuhql8JlL4htFFFSSFNfpTqa/SgqP&#10;xDaKKKDYKKKKAHR00/fNOjpp++an7RlUCiiiqICiiigBH+7TKe/3aZQYz+IKKKKmRI1+tNpz9abV&#10;G0fhCiiigoKKKKACiiigBq9TTqavU06tDQKKKKACiiigmQUUUUEhRRRQBHRRRWgBRRRQAUUUUAFJ&#10;/H+FLSfx/hSlsAtFFFMAqOpKjoM6nQjooooMwoX/AFi/Wihf9Yv1oHH4hX+9SUr/AHqSgcviG/8A&#10;LSnU3/lpTqCQooooAKKKKACiiisZ/EAUUUUQ+IqHxBRRRWxsFFFFAEcud60US53rRUyMZfEFFFFE&#10;S6fwhRRRVFkdFFNc9sUHOOqxo+j6lr92tlptv5jfxN0VB6k9q0vCvgLVPErLdThre17ysvzOP9kd&#10;/r0+tejaLounaDaLZaZbiNB94/xOfUnvWNSso6Lc7MPhZVPelovzKPhLwfY+GIMxjzLlxia4Zevs&#10;PQVtUUVxNuTuz1oxjCPLFBRRRSKCiiigAooooAKKKKACiiigAooooAKKKKACiiigAooooAKKKKAC&#10;iiigAooooAKKKKACiiigAooooAKKKKACiiigAooooAKKKKAPheiiivuD+SwooooAKKKKACiiigAo&#10;oooAKKKKACiiigAooooAKKKKACiiigAooooAKKKKACiiigAooooAKKKKACiiigAooooAKKKKACii&#10;igAooooAKKKKACiiigAooooAKKKKACiiigAooooAKKKKACiiigAooooAKKKCcDJoAKCcda3vCnwy&#10;8beMsS6Ro7Lbn/l6uf3cf1BP3vwBr0jwx+zb4dslWbxRqc19J18mHMUY/EfMfzFTKcYnpYXK8Xit&#10;YRsu70X/AAfkeOW1tc304tLK2kmlb7scMZZj+A5rq9C+B3xH1wLK+lpYxsfvX0mw4/3RlvwIFe8a&#10;J4b0Lw/bC30TSbe0XGD9niC5+p6n8aubBWbqvoe7h+HaMda02/JaI8v0T9mTS4CsniHxFcXH96O1&#10;QRr+ZyT+ldZovwj+HmgkPZ+F7eRv+el1mZv/AB8nH4V01FZuUn1PYo5dgcP8MF89X97uR21tBax+&#10;VbwJGo4CxqAB+VSUUVnI7oq2wUUUVJYUUUUAFFFFABRRRQAUUUUAFFFFABRRRQAUUUUAFFFFABRR&#10;RQAUUUUAFFFFABRRRQAUUUUAFFFFABRRRQAUUUUAFOjptOjoJkOooooJCiiigAooooAKKKKACiii&#10;gAxjoKKKKACiiigAxnqKKKKCo/Eh68ryKWkT7tLQdQAY4AooooAKMdsUUUAFFFFABRRRQAUUUUAF&#10;FFFABRRRQAUUUUAFFFFABRRRQAUUUUAFFFFAElFFFZmgUUUUAFFFFABRRRQAUUUUAFFFFADk6U6m&#10;p0p1TImIUUUVJQUUUUAFFFFABRRRQAUUUUAFFFFABRRRQAUUUUAFFFFABRRRQAUUUUAFFFFABTk6&#10;02nJ1oKj8Q6iiig2CiiigAooooAbJ1Wm06TqtNrzcR/F+78kfUZX/ucfn+oUUUViegI33v8AgNMp&#10;7fe/4DTKCY/EwooooJqBRRRQZhRRRQBHRRRQbx+EKaPv06mj79BFQdRRRQZhTX606mv1oHH4htSV&#10;HUlVIuoFFFFSZhTX606mv1oAbTX606mv1qolQ+IbRRRVGwUx/vU+mP8AeqftEyEoooqiQooooKiF&#10;FFFBQUUUUAFFFFKWwDH+9SUr/epKYBTZPuGnU2T7hoAR/vUlK/3qSgzCiiigCOiiigAooooM6gUU&#10;UUGYU1PvN9adTU+831oKiD9KbTn6U2g2CiiigAooooAKKKKACiiigAooooM6nQKKKKDMKKKKDePw&#10;jf8AlpQ3Q0f8tKG6GqXwmUviG0UUVJIU1+lOpr9KCo/ENooooNgooooAdHTT9806Omn75qftGdQK&#10;KKKozCiiigBH+7TKe/3aZQYz+IKKKKmRI1+tNpz9abVG0fhCiiigoKKKKACiiigBq9TTqavU06tD&#10;QKKKKACiiigmQUUUUEhRRRQBHRRRWgBRRRQAUUUUAFJ/H+FLSfx/hSlsAtFFFMAqOpKjoM6nQjoo&#10;ooMwoX/WL9aKF/1i/WgcfiFf71JSv96koHL4hv8Ay0p1N/5aU6gkKKKKACiiigAooorGfxAFFFFE&#10;PiKh8QUUUVsbBRRRQBHLnetFEud60VMjGXxBRRRREun8IUjEAc0+3t7q9mW2srd5pWb5Y41yTXWe&#10;H/hZczMtx4jn8tf+feFvmP1boPw/OiVSMNzanTnV0SOT07StS1u6Wz0uyeZu+3ovuT2ruvC3wvsd&#10;M23euMt1OOfL/wCWaf8AxX48e1dJp2l6fpFstpptokMa/wAKL19z6n61YrkqVpS0Wh20cHCnrLV/&#10;gIqhV2hR9PSloorA7AooooAKKKKACiiigAooooAKKKKACiiigAooooAKKKKACiiigAooooAKKKKA&#10;CiiigAooooAKKKKACiiigAooooAKKKKACiiigAooooAKKKKAPheiiivuD+SwooooAKKKKACiiigA&#10;ooooAKKKKACiiigAooooAKKKKACiiigAooooAKKKKACiiigAooooAKKKKACiiigAooooAKKKKACi&#10;iigAooooAKKKKACiiigAooooAKKKKACiiigAooooAKKKKACiiigApCwHWlRZZ5Fht0Z5HYKiIu5m&#10;PoAOpr1j4b/s+7lj1rx9GezR6arf+jCP/QR+PpUyko7nZg8DiMZU5YL1fRepwfgz4ceKvHc3/Ems&#10;dturYkvJ8rGv0P8AEfYZ98V7B4K+BPhHwuI7zUI/7SvF5825UeWp/wBlOn4nJrsrW0t7OFbW2t0j&#10;ijXbHHGu1VHYADpU1YSqSkfYYLJcLhbSkuaXd7fJDUjCLtA/+tTqKKg9gKKKKACiiigAoooqZFRC&#10;iiipKCiiigAooooAKKKKACiiigAooooAKKKKACiiigAooooAKKKKACiiigAooooAKKKKACiiigAo&#10;oooAKKKKACiiigAp0dNp0dBMh1FFFBIUUUUAFFFFABRRRQAUUUUAFFFFABRRRQAUUUUFR+JD0+7S&#10;0ifdpaDqCiiigAooooAKKKKACiiigAooooAKKKKACiiigAooooAKKKKACiiigAooooAKKKKAJKKK&#10;KzNAooooAKKKKACiiigAooooAKKKKAHJ0p1NTpTqmRMQoooqSgooooAKKKKACiiigAooooAKKKKA&#10;CiiigAooooAKKKKACiiigAooooAKKKKACnJ1ptOTrQVH4h1FFFBsFFFFABRRRQA2TqtNp0nVabXm&#10;4j+L935I+oyv/c4/P9QooorE9ARvvf8AAaZT2+9/wGmUEx+JhRRRQTUCiiigzCiiigCOiiig3j8I&#10;U0ffp1NH36CKg6iiigzCmv1p1NfrQOPxDakqOpKqRdQKKKKkzCmv1p1NfrQA2mv1p1NfrVRKh8Q2&#10;iiiqNgpj/ep9Mf71T9omQlFFFUSFFFFBUQooooKCiiigAooopS2AY/3qSlf71JTAKbJ9w06myfcN&#10;ACP96kpX+9SUGYUUUUAR0UUUAFFFFBnUCiiigzCmp95vrTqan3m+tBUQfpTac/Sm0GwUUUUAFFFF&#10;ABRRRQAUUUUAFFFFBnU6BRRRQZhRRRQbx+Eb/wAtKG6Gj/lpQ3Q1S+Eyl8Q2iiipJCmv0p1NfpQV&#10;H4htFFFBsFFFFADo6afvmnR00/fNT9ozqBRRRVGYUUUUAI/3aZT3+7TKDGfxBRRRUyJGv1ptOfrT&#10;ao2j8IUUUUFBRRRQAUUUUANXqadTV6mnVoaBRRRQAUUUUEyCiiigkKKKKAI6KKK0AKKKKACiiigA&#10;pP4/wpaT+P8AClLYBaKKKYBUdSVHQZ1OhHRRRQZhQv8ArF+tFC/6xfrQOPxCv96kpX+9SUDl8Q3/&#10;AJaU6m/8tKdQSFFFFABRRRQAUUUVjP4gCiiiiHxFQ+IKKKK2NgoooJA6mgBsnBU0xm2jJq7p3h7W&#10;tekC6XZO695D8qD8TXVaN8KbaMLLr940x/54w/Ko/Hqf0rOpUjHdhHD1K0tF8+hxtlaXupzi1sbO&#10;SaQ/wxrnH+FdTofwouZ9s/iC58pf+eEJBY/Vug/DNdpY6dY6bB9msLOOGP8AuxqB/wDrqcDHAFc0&#10;q8tkd9LBxh8Wv5FTStF0vRIPs+mWUcK/xFV+Zvqep/GrdFFYHaopaIKKKKACiiigAooooAKKKKAC&#10;iiigAooooAKKKKACiiigAooooAKKKKACiiigAooooAKKKKACiiigAooooAKKKKACiiigAooooAKK&#10;KKACiiigAooooAKKKKAPheiiivuD+SwooooAKKKKACiiigAooooAKKKKACiiigAooooAKKKKACii&#10;igAooooAKKKKACiiigAooooAKKKKACiiigAooooAKKKKACiiigAooooAKKKKACiiigAooooAKKKK&#10;ACiiigAooooAKKKKACpLKzvNSvotO0+2aa4mcJFGnVmPaoyf84r3T4KfCtfCenL4g1m3X+1LpMhW&#10;/wCXeMj7o9GPf8uxzMpcqPQy/A1MdW5I6Jbvsv8APsTfCj4P2HgiBdV1ZY7jVZF+aReVt/8AZT39&#10;W79sDr3KrtGBS0VzOUpas++w+Hp4WmoU1ZIKKKKRsFFFFABRRRQAUUUUAFFFFTIqIUUUVJQUUUUA&#10;FFFFABRRRQAUUUUAFFFFABRRRQAUUUUAFFFFABRRRQAUUUUAFFFFABRRRQAUUUUAFFFFABRRRQAU&#10;UUUAFOjptOjoJkOooooJCiiigAooooAKKKKACiiigAooooAKKKKACiiigqPxIen3aWkT7tLQdQUU&#10;UUAFFFFABRRRQAUUUUAFFFFABRRRQAUUUUAFFFFABRRRQAUUUUAFFFFABRRRQBJRRRWZoFFFFABR&#10;RRQAUUUUAFFFFABRRRQA5OlOpqdKdUyJiFFFFSUFFFFABRRRQAUUUUAFFFFABRRRQAUUUUAFFFFA&#10;BRRRQAUUUUAFFFFABRRRQAU5OtNpydaCo/EOooooNgooooAKKKKAGydVptOk6rTa83Efxfu/JH1G&#10;V/7nH5/qFFFFYnoCN97/AIDTKdKev+7TaCY/EwooooJqBRRRQZhRRRQBHRR/F/n0ooN4/CFNH36d&#10;TR9+gioOooooMwpr9adTX60Dj8Q2pKjqSqkXUCiiipMwpr9adTX60ANpr9adTX61USofENoooqjY&#10;KY/3qfTH+9U/aJkJRRRVEhRRRQVEKKKKCgooooAKKKKUtgGP96kpX+9SUwCmyfcNOpsn3DQAj/ep&#10;KV/vUlBmFFFFAEdFFFABRRRQZ1AooooMwpqfeb606mp95vrQVEH6U2nP0ptBsFFFFABRRRQAUUUU&#10;AFFFFABRRRQZ1OgUUUUGYUUUUG8fhG/8tKG6Gj/lpQ3Q1S+Eyl8Q2iiipJCmv0p1NfpQVH4htFFF&#10;BsFFFFADo6afvmnR00/fNT9oyqBRRRVEBRRRQAj/AHaZT3+7TKDGfxBRRRUyJGv1ptOfrTao2j8I&#10;UUUUFBRRRQAUUUUANXqadTV6mnVoaBRRRQAUUUUEyCiiigkKKKKAI6KKK0AKKKKACiiigApP4/wp&#10;aT+P8KUtgFooopgFR1JUdBnU6EdFFFBmFC/6xfrRQv8ArF+tA4/EK/3qSlf71JQOXxDf+WlOpv8A&#10;y0p1BIUUUUAFFFFABRRRWM/iAKKRjgZp9rbXd/cC3sbSSZ2/hjXNEd7l0/iG01nIfywu5j0xXU6L&#10;8K9QumE2t3Qt0z/qYzuc/j0H611ei+FdD0NQbHT1Ei/8tn+Zz+P+GKJV4x21O2nhak99DhtF8BeI&#10;9X2yyWwtYW/5aT5BP0Xr/Kur0b4caBppEl5GbyUfxTD5c+y/45roKK5pVpyOynhqcPP1GpCkcYjR&#10;QqrwFVeBTqKKyOgKKKKACiiigAooooAKKKKACiiigAooooAKKKKACiiigAooooAKKKKACiiigAoo&#10;ooAKKKKACiiigAooooAKKKKACiiigAooooAKKKKACiiigAooooAKKKKACiiigAooooA+F6KKK+4P&#10;5LCiiigAooooAKKKKACiiigAooooAKKKKACiiigAooooAKKKKACiiigAooooAKKKKACiiigAoooo&#10;AKKKKACiiigAooooAKKKKACiiigAooooAKKKKACiiigAooooAKKKKACiiigAoooWOSZ1hhRmZmCq&#10;q9ST0FAbnoHwB8Ax+ItebxNqUG600+QeUrDiSbqPwXr9Ste6AAdBWL4D8LQ+EPCljocS/NDEDcN/&#10;elPLH88/hW1XLKXNK5+iZbg1hMMo9Xq/X/gbBRRRUnoBRRRQAUUUUAFFFFABRRRQAUUUVMiohRRR&#10;UlBRRRQAUUUUAFFFFABRRRQAUUUUAFFFFABRRRQAUUUUAFFFFABRRRQAUUUUAFFFFABRRRQAUUUU&#10;AFFFFABRRRQAU6Om06OgmQ6iiigkKKKKACiiigAooooAKKKKACiiigAooooAKKKKCo/Eh6fdpaRP&#10;u0tB1BRRRQAUUUUAFFFFABRRRQAUUUUAFFFFABRRRQAUUUUAFFFFABRRRQAUUUUAFFFFAElFFFZm&#10;gUUUUAFFFFABRRRQAUUUUAFFFFADk6U6mp0p1TImIUUUVJQUUUUAFFFFABRRRQAUUUUAFFFFABRR&#10;RQAUUUUAFFFFABRRRQAUUUUAFFFFABTk602nJ1oKj8Q6iiig2CiiigAooooAbJ1Wm06TqtNrzcR/&#10;F+78kfUZX/ucfn+oUUUViegNlPX/AHabTpT1/wB2m0Ex6hRRRQTUCiiigzCiiigCP+L/AD6UUfxf&#10;59KKDePwhTR9+nU0ffoIqDqKKKDMKa/3ulOpr9aBx+IbUlR1JVSLqBRRRUmYU1+tOpr9aAG01+tO&#10;pr9aqJUPiG0UUVRsFMf71Ppj/eqftEyEoooqiQooooKiFFFFBQUUUUAFFFFKWwDH+9SUr/epKYBT&#10;ZPuGnU2T7hoAR/vUlK/3qSgzCiiigCOiiigAooooM6gUUUUGYU1PvN9adTU+831oKiD9KbTn6U2g&#10;2CiiigAooooAKKKKACiiigAooooM6nQKKKKDMKKKKDePwjf+WlDdDR/y0oboapfCZS+IbRRRUkhT&#10;X6U6mv0oKj8Q2iiig2CiiigB0dNP3zTo6afvmp+0ZVAoooqiAooooAR/u0ynv92mUGM/iCiiipkS&#10;NfrTac/Wm1RtH4QooooKCiiigAooooAavU06mr1NOrQ0CiiigAooooJkFFFFBIUUUUAR0UUVoAUU&#10;UUAFFFFABSfx/hS0n8f4UpbALRRRTAKjqSo6DOp0I6KKKDMKF/1i/Wihf9Yv1oHH4hX+9SUr/epK&#10;By+Ib/y0p1N/5aU6gkKKKKACiilt4Lq/uBZ2Vs0kjHCqgzmgBKm07StV1mYW+lWjTN/EVHyr9T0F&#10;dV4e+FygreeIpc9/ssbcD2Zv8Pzrr7OztrCBbazgSONR8qRrgCuWpWipaandRwMpaz0/M5LRfhbG&#10;g87X7zzD/wA8LfhfxbqfwxXVWGl6fpdv9n0+zjhT+7GoGf8AGrFFc8pSluelTo06fwoMc5oooqTQ&#10;KKKKACiiigAooooAKKKKACiiigAooooAKKKKACiiigAooooAKKKKACiiigAooooAKKKKACiiigAo&#10;oooAKKKKACiiigAooooAKKKKACiiigAooooAKKKKACiiigAooooAKKKKACiiigD4Xooor7g/ksKK&#10;KKACiiigAooooAKKKKACiiigAooooAKKKKACiiigAooooAKKKKACiiigAooooAKKKKACiiigAooo&#10;oAKKKKACiiigAooooAKKKKACiiigAooooAKKKKACiiigAooooAKKKKACuo+Dehpr3xEsYpRujtmN&#10;y+P9gZX/AMe21y9enfsy6as2r6pq7/eht44l/wCBsSf/AEAfnUzdos7stpe2x0Ivvf7tf0PZgMDF&#10;FAGBgUVyn6MFFFFABRRRQAUUUUAFFFFABRRRQAUUUVMiohRRRUlBRRRQAUUUUAFFFFABRRRQAUUU&#10;UAFFFFABRRRQAUUUUAFFFFABRRRQAUUUUAFFFFABRRRQAUUUUAFFFFABRRRQAU6Om06OgmQ6iiig&#10;kKKKKACiiigAooooAKKKKACiiigAooooAKKKKCo/Eh6fdpaRPu0tB1BRRRQAUUUUAFFFFABRRRQA&#10;UUUUAFFFFABRRRQAUUUUAFFFFABRRRQAUUUUAFFFFAElFFFZmgUUUUAFFFFABRRRQAUUUUAFFFFA&#10;Dk6U6mp0p1TImIUUUVJQUUUUAFFFFABRRRQAUUUUAFFFFABRRRQAUUUUAFFFFABRRRQAUUUUAFFF&#10;FABTk602nJ1oKj8Q6iiig2CiiigAooooAbJ1Wm06TqtNrzcR/F+78kfUZX/ucfn+oUUUViegNlPX&#10;/dptPb73/AaZQTH4mFFFFBNQKKKKDMKKKKAI/wCL/PpRRRQbx+EKaPv06mj79BFQdRRRQZhTX606&#10;mv1oHH4htSVHUlVIuoFFFFSZhTX606mv1oAbTX606mv1qolQ+IbRRRVGwUx/vU+mP96p+0TISiii&#10;qJCiiigqIUUUUFBRRRQAUUUUpbAMf71JSv8AepKYBTZPuGnU2T7hoAR/vUlK/wB6koMwooooAjoo&#10;ooAKKKKDOoFFFFBmFNT7zfWnU1PvN9aCog/Sm05+lNoNgooooAKKKKACiiigAooooAKKKKDOp0Ci&#10;iigzCiiig3j8I3/lpQ3Q0f8ALShuhql8JlL4htFFFSSFNfpTqa/SgqPxDaKKKDYKKKKAHR00/fNO&#10;jpp++an7RlUCiiiqICiiigBH+7TKe/3aZQYz+IKKKKmRI1+tNpz9abVG0fhCiiigoKKKKACiiigB&#10;q9TTqavU06tDQKKKKACiiigmQUUUUEhRRRQBHRRRWgBRRRQAUUUUAFJ/H+FLSfx/hSlsAtFFFMAq&#10;OpKjoM6nQjooooMwoX/WL9aKF/1i/WgcfiFf71JSv96koHL4hv8Ay0p1N/5aU6gkKa0gFKA7AKil&#10;mPCqvU11/hP4cg7dS8SRd8paf1b/AA/P0qZzjTWppTo1K0rRMfwz4K1TxIwnIMFru5mdfvc9FHf+&#10;VegaH4d0rw/b+Rp1rtZv9ZK3LP8AU/5FXFjWMBUXAHAGOlOrhqVZVD2KOHp0dt+4UUUVmdAUUUUA&#10;FFFFABRRRQAUUUUAFFFFABRRRQAUUUUAFFFFABRRRQAUUUUAFFFFABRRRQAUUUUAFFFFABRRRQAU&#10;UUUAFFFFABRRRQAUUUUAFFFFABRRRQAUUUUAFFFFABRRRQAUUUUAFFFFABRRRQAUUUUAfC9FFFfc&#10;H8lhRRRQAUUUUAFFFFABRRRQAUUUUAFFFFABRRRQAUUUUAFFFFABRRRQAUUUUAFFFFABRRRQAUUU&#10;UAFFFFABRRRQAUUUUAFFFFABRRRQAUUUUAFFFFABRRRQAUUUUAFFFFABRRRQAV65+zGB9i1g4/5b&#10;Q/yavI69W/Zguh/xOLMt837lwvqPnBP8qmp8LPWyP/kYR+f5M9eooorlPvgooooAKKKKACiiigAo&#10;oooAKKKKACiiipkVEKKKKkoKKKKACiiigAooooAKKKKACiiigAooooAKKKKACiiigAooooAKKKKA&#10;CiiigAooooAKKKKACiiigAooooAKKKKACnR02nR0EyHUUUUEhRRRQAUUUUAFFFFABRRRQAUUUUAF&#10;FFFABRRRQVH4kPT7tLSJ92loOoKKKKACiiigAooooAKKKKACiiigAooooAKKKKACiiigAooooAKK&#10;KKACiiigAooooAkooorM0CiiigAooooAKKKKACiiigAooooAcnSnU1OlOqZExCiiipKCiiigAooo&#10;oAKKKKACiiigAooooAKKKKACiiigAooooAKKKKACiiigAooooAKcnWm05OtBUfiHUUUUGwUUUUAF&#10;FFFADZOq02nSdVptebiP4v3fkj6jK/8Ac4/P9QooorE9ARvvf8BplPb73/AaZQTH4mFFFFBNQKKK&#10;KDMKKKKAI6KKKDePwhTR9+nU0ffoIqDqKKKDMKa/WnU1/vdKBx+IbUlR1JVSLqBRRRUmYU1+tOpr&#10;9aAG01+tOpr9aqJUPiG0UUVRsFMf71Ppj/eqftEyEoooqiQooooKiFFFFBQUUUUAFFFFKWwDH+9S&#10;Ur/epKYBTZPuGnU2T7hoAR/vUlK/3qSgzCiiigCOiiigAooooM6gUUUUGYU1PvN9adTU+831oKiD&#10;9KbTn6U2g2CiiigAooooAKKKKACiiigAooooM6nQKKKKDMKKKKDePwjf+WlDdDR/y0oboapfCZS+&#10;IbRRRUkhTX6U6mv0oKj8Q2iiig2CiiigB0dNP3zTo6afvmp+0Z1AoooqjMKKKKAEf7tMp7/dplBj&#10;P4goooqZEjX602nP1ptUbR+EKKKKCgooooAKKKKAGr1NOpq9TTq0NAooooAKKKKCZBRRRQSFFFFA&#10;EdFFFaAFFFFABRRRQAUn8f4UtJ/H+FKWwC0UUUwCo6kqOgzqdCOiiigzChf9Yv1ooX/WL9aBx+IV&#10;/vUlK/3qSgcviGn79SQQzXc62trE0kkjYRFHJNNgt7i8uVtLSJpJJGwiL1Jr0fwf4Og8OQ+fNtkv&#10;JF/eSdkH91f8e9Z1Kipo2w9CVaWm3cg8HeBbfQ0W/v1El43I/uxew9/f8q6TkcGjpxiiuGUpSd2e&#10;1Tpxpx5YoKKKKkoKKKKACiiigAooooAKKKKACiiigAooooAKKKKACiiigAooooAKKKKACiiigAoo&#10;ooAKKKKACiiigAooooAKKKKACiiigAooooAKKKKACiiigAooooAKKKKACiiigAooooAKKKKACiii&#10;gAooooAKKKKACiiigD4Xooor7g/ksKKKKACiiigAooooAKKKKACiiigAooooAKKKKACiiigAoooo&#10;AKKKKACiiigAooooAKKKKACiiigAooooAKKKKACiiigAooooAKKKKACiiigAooooAKKKKACiiigA&#10;ooooAKKKKACu2/Z91VdN+IK2jvtW+tZIhnoWGHH/AKD+tcTVjSNVudD1a11m1H7y1uElUeu05xUy&#10;XNGx0YSt7DEwqdmv+CfVa/dparaVqNtq2m2+qWb7ormFZIz/ALLDI/nVmuU/SoyUo3QUUUUFBRRR&#10;QAUUUUAFFFFABRRRQAUUUVMiohRRRUlBRRRQAUUUUAFFFFABRRRQAUUUUAFFFFABRRRQAUUUUAFF&#10;FFABRRRQAUUUUAFFFFABRRRQAUUUUAFFFFABRRRQAU6Om06OgmQ6iiigkKKKKACiiigAooooAKKK&#10;KACiiigAooooAKKKKCo/Eh6fdpaRPu0tB1BRRRQAUUUUAFFFFABRRRQAUUUUAFFFFABRRRQAUUUU&#10;AFFFFABRRRQAUUUUAFFFFAElFFFZmgUUUUAFFFFABRRRQAUUUUAFFFFADk6U6mp0p1TImIUUUVJQ&#10;UUUUAFFFFABRRRQAUUUUAFFFFABRRRQAUUUUAFFFFABRRRQAUUUUAFFFFABTk602nJ1oKj8Q6iii&#10;g2CiiigAooooAbJ1Wm06TqtNrzcR/F+78kfUZX/ucfn+oUUUViegI33v+A0ynt97/gNMoJj8TCii&#10;igmoFFFFBmFFFFAEdFFFBvH4Qpo+/TqaPv0EVB1FFFBmFNfrTqa/WgcfiG1JUdSVUi6gUUUVJmFN&#10;frTqa/WgBtNfrTqa/WqiVD4htFFFUbBTH+9T6Y/3qn7RMhKKKKokKKKKCohRRRQUFFFFABRRRSls&#10;Ax/vUlK/3qSmAU2T7hp1Nk+4aAEf71JSv96koMwooooAjooooAKKKKDOoFFFFBmFNT7zfWnU1PvN&#10;9aCog/Sm05+lNoNgooooAKKKKACiiigAooooAKKKKDOp0CiiigzCiiig3j8I3/lpQ3Q0f8tKG6Gq&#10;XwmUviG0UUVJIU1+lOpr9KCo/ENooooNgooooAdHTT9806Omn75qftGdQKKKKozCiiigBH+7TKe/&#10;3aZQYz+IKKKKmRI1+tNpz9abVG0fhCiiigoKKKKACiiigBq9TTqavU06tDQKKKKACiiigmQUUUUE&#10;hRRRQBHRRRWgBRRRQAUUUUAFJ/H+FLSfx/hSlsAtFFFMAqOpKjoM6nQjooooMwoX/WL9aKF/1i/W&#10;gcfiFf71IFkkZY4lLMzYVVHJPpRKQDya7T4ceEvKRfEOox5kcZtY2/hH9/6nt7VFSajG7NqdGVar&#10;yo0PBPg+LQbcXt5GrXkq/Mf+ea/3R/U10AGOAKB7iiuCUpSd2e3ThGnFRiFFFFSUFFFFABRRRQAU&#10;UUUAFFFFABRRRQAUUUUAFFFFABRRRQAUUUUAFFFFABRRRQAUUUUAFFFFABRRRQAUUUUAFFFFABRR&#10;RQAUUUUAFFFFABRRRQAUUUUAFFFFABRRRQAUUUUAFFFFABRRRQAUUUUAFFFFABRRRQAUUUUAfC9F&#10;FFfcH8lhRRRQAUUUUAFFFFABRRRQAUUUUAFFFFABRRRQAUUUUAFFFFABRRRQAUUUUAFFFFABRRRQ&#10;AUUUUAFFFFABRRRQAUUUUAFFFFABRRRQAUUUUAFFFFABRRRQAUUUUAFFFFABRRRQAUUUUAexfs5e&#10;NY7vT5vBN9L+9tSZbPcfvRk/Mv4E5+je1epA56V8q6FrOoeHNYt9c0ubZNbyB1OeD6g+xHB9q+kv&#10;Bni7TfGXh+DXdNPyyLiWNusUg+8h+n6jB71z1I2dz7XI8eq1D2Mn70dvNf8AA2Niiiisz3wooooA&#10;KKKKACiiigAooooAKKKKmRUQoooqSgooooAKKKKACiiigAooooAKKKKACiiigAooooAKKKKACiii&#10;gAooooAKKKKACiiigAooooAKKKKACiiigAooooAKdHTadHQTIdRRRQSFFFFABRRRQAUUUUAFFFFA&#10;BRRRQAUUUUAFFFFBUfiQ9Pu0tIn3aWg6gooooAKKKKACiiigAooooAKKKKACiiigAooooAKKKKAC&#10;iiigAooooAKKKKACiiigCSiiiszQKKKKACiiigAooooAKKKKACiiigBydKdTU6U6pkTEKKKKkoKK&#10;KKACiiigAooooAKKKKACiiigAooooAKKKKACiiigAooooAKKKKACiiigApydabTk60FR+IdRRRQb&#10;BRRRQAUUUUANk6rTadJ1Wm15uI/i/d+SPqMr/wBzj8/1CiiisT0BG+9/wGmU9vvf8BplBMfiYUUU&#10;UE1AooooMwooooAjooooN4/CFNH36dTR9+gioOooooMwpr/e6U6mv1oHH4htSVHUlVIuoFFFFSZh&#10;TX606mv1oAbTX606mv1qolQ+IbRRRVGwUx/vU+mP96p+0TISiiiqJCiiigqIUUUUFBRRRQAUUUUp&#10;bAMf71JSv96kpgFNk+4adTZPuGgBH+9SUr/epKDMKKKKAI6KKKACiiigzqBRRRQZhTU+831p1NT7&#10;zfWgqIP0ptOfpTaDYKKKKACiiigAooooAKKKKACiiigzqdAooooMwooooN4/CN/5aUN0NH/LShuh&#10;ql8JlL4htFFFSSFNfpTqa/SgqPxDaKKKDYKKKKAHR00/fNOjpp++an7RlUCiiiqICiiigBH+7TKe&#10;/wB2mUGM/iCiiipkSNfrTac/Wm1RtH4QooooKCiiigAooooAavU06mr1NOrQ0CiiigAooooJkFFF&#10;FBIUUUUAR0UUVoAUUUUAFFFFABSfx/hS0n8f4UpbALRRRTAKjqSo6DOp0I6KKKDMKP41op0EM13c&#10;LaW8e6SRgqKO5NA4/EbHgzwz/wAJDq3mXKf6Lb4aX/bPZf8AH2r0pQFGFqh4e0SDQtLj0+HBKjMj&#10;/wB9u5/z2q/Xn1antJHu0KPs4eb3CiiiszYKKKKACiiigAooooAKKKKACiiigAooooAKKKKACiii&#10;gAooooAKKKKACiiigAooooAKKKKACiiigAooooAKKKKACiiigAooooAKKKKACiiigAooooAKKKKA&#10;CiiigAooooAKKKKACiiigAooooAKKKKACiiigAooooAKKKKAPheiiivuD+SwooooAKKKKACiiigA&#10;ooooAKKKKACiiigAooooAKKKKACiiigAooooAKKKKACiiigAooooAKKKKACiiigAooooAKKKKACi&#10;iigAooooAKKKKACiiigAooooAKKKKACiiigAooooAKKKKACuk+GfxDvfh/rfn7Wksbghb23U9R/e&#10;H+0P16e45uihrm0ZpRrVMPUVSm7NH1VpGrWGtWEOq6ZdrNbzR7o5EPB/+v7djVoHIyK+dPhn8UdT&#10;+H175MvmXGmzSZuLXd93/bTPQ47dD+RHvegeItJ8SaXHq+iXiTW8v3WXqp7qR2I9K5ZRcT77Lsyo&#10;46n2kt1+qNCiiipPSCiiigAooooAKKKKACiiipkVEKKKKkoKKKKACiiigAooooAKKKKACiiigAoo&#10;ooAKKKHYRx+bIdqjqzcAUBdIKKy73xp4RsD/AKd4p06LHXfeoP61m3Xxi+GlpkSeL7Vv+uSO/wD6&#10;CpquWXY55YrD0/iml6tL9TpqK4ub4/8AwxiOBrEz/wDXOyk/wqEftE/DYtt+03n/AIBtRyT7GX9p&#10;YH/n4vvR3VFcMv7RHw1c/wDH3eL/AL1m39M1ZtPjv8MLk4PiIx/9dLWQf+y0ckuw45hgZbVI/ejs&#10;KKw7L4l/D/UWAtfGWnEn+F7gIT+DYNbFreWl/H59hdRzR/34ZAw/MUuVm9OtTqfDJP0aZJRRnPSi&#10;kahRRRQAUUUUAFFFFABRRRQAU6Om06OgmQ6iiigkKKKKACiiigAooooAKKKKACiiigAooooAKKKK&#10;Co/Eh6fdpaRPu0tB1BRRRQAUUUUAFFFFABRRRQAUUUUAFFFFABRRRQAUUUUAFFFFABRRRQAUUUUA&#10;FFFFAElFFFZmgUUUUAFFFFABRRRQAUUUUAFFFFADk6U6mp0p1TImIUUUVJQUUUUAFFFFABRRRQAU&#10;UUUAFFFFABRRRQAUUUUAFFFFABRRRQAUUUUAFFFFABTk602nJ1oKj8Q6iiig2CiiigAooooAbJ1W&#10;m06TqtNrzcR/F+78kfUZX/ucfn+oUUUViegNlPX/AHabTpT1/wB2m0Ex6hRRRQTUCiiigzCiiigC&#10;P+L/AD6UUfxf59KKDePwhTR9+nU0ffoIqDqKKKDMKa/WnU1+tA4/ENqSo6kqpF1AoooqTMKa/WnU&#10;1+tADaa/WnU1+tVEqHxDaKKKo2CmP96n0x/vVP2iZCUUUVRIUUUUFRCiiigoKKKKACiiilLYBj/e&#10;pKV/vUlMApsn3DTqbJ9w0AI/3qSlf71JQZhRRRQBHRRRQAUUUUGdQKKKKDMKan3m+tOpqfeb60FR&#10;B+lNpz9KbQbBRRRQAUUUUAFFFFABRRRQAUUUUGdToFFFFBmFFFFBvH4Rv/LShuho/wCWlDdDVL4T&#10;KXxDaKKKkkKa/SnU1+lBUfiG0UUUGwUUUUAOjpp++adHTT981P2jKoFFFFUQFFFFACP92mU9/u0y&#10;gxn8QUUUVMiRr9abTn602qNo/CFFFFBQUUUUAFFFFADV6mnU1epp1aGgUUUUAFFFFBMgooooJCii&#10;igCOiiitACiiigAooooAKT+P8KWk/j/ClLYBaKKKYBUdSVHQZ1OhHRRRQZgTjrXU/C/Q0ur2TXJ0&#10;BW3OyHI/jPU/gP51y2C3CjmvVvDmkroui2+n4G6NMyEd2PJP51jWlyxt3OzB0/aVOZ9C9RRRXCew&#10;FFFFABRRRQAUUUUAFFFFABRRRQAUUUUAFFFFABRRRQAUUUUAFFFFABRRRQAUUUUAFFFFABRRRQAU&#10;UUUAFFFFABRRRQAUUUUAFFFFABRRRQAUUUUAFFFFABRRRQAUUUUAFFFFABRRRQAUUUUAFFFFABRR&#10;RQAUUUUAFFFFABRRRQB8L0UUV9wfyWFFFFABRRRQAUUUUAFFFFABRRRQAUUUUAFFFFABRRRQAUUU&#10;UAFFFFABRRRQAUUUUAFFFFABRRRQAUUUUAFFFFABRRRQAUUUUAFFFFABRRRQAUUUUAFFFFABRRRQ&#10;AUUUUAFFFFABRRRQAUUUUAFa3hHxv4h8Dal/aOh3Xyt/rreTmOUehH9eorJooNKdSpSmpwdmup9E&#10;fD74ueGfHSLbxzfZb7b89jM3JPqh/jH6+orqg+TxXyam6OQSxsyspyrKcEH1Fd/4J/aC8R6AE0/x&#10;JEdStlwBKzYnQf73R/x596xlT7H1OBz+MrQxGj7rb5r/ACPdSQOtFYPhX4i+EfGSD+w9ZRpu9rN8&#10;ko/4Cev1GRW7uX1rE+jp1KdWPNBprutRaKKKDQKKKKACiiipkVEKKKKkoKKKKACiiigAoqO6u7ay&#10;i+0XlxHDGOskjhQPxNc3rXxk+HWhFo7jxNDM/wDzzswZj+a5H61SjKWxjUxNClrOSXq0jqKM4615&#10;ZrX7Tulwu0fh/wANT3H92S6lEY/Jd3865TV/2gviLqe5bW6t7GNv4ba3BYf8CfcfyxVxoyPMrZ9g&#10;ae0nL0X+dl+J75JLHFG0srhVX7zMcAVga18VPh/oQP2/xTas6/8ALK3bzW/JM4/HFfPGqa/r2ttv&#10;1jW7u67/AOkXDMPyJqmAFGAK09iurPKrcTVNqUPm3f8ABW/M9q1j9pfwtbfLomi3l4396XEK/wAy&#10;f0Fczqv7SvjO7O3SdKsbNf7zK0rfqQP0rzuirjTh2PLq55mFX7dvRW/Hc6LVfi38SNZP+l+LLlV6&#10;bbXEI/8AHAKw7vUNTv33X+o3Fw396aZn/mahoq+VLY8+picRW+KTfq2xAqjotLRRTMbsKKKKACii&#10;igAIB6inW9zeWUvmWN1LCw6NDIVI/EU2igcZSjqjptE+MXxI0IBLfxJJPH/zzvFEoP4t8w/A12nh&#10;z9ppSyxeLPDu1f4riwkzj/gDH/2avJaKn2cZdDvw+aY/D7TbXZ6r8f0Ppzwx498IeMI92ga3DM/8&#10;VuzbZV+qHB/TFbGc9K+S43kgkW4glaOReVkjYhl9wR0rvfBP7QPijw75dl4iRtUtVGNztidB/vfx&#10;f8C59xWMqPY+hwfEdOb5a8bea2+7dHu9FZPhLxr4c8a2P27w9qCzKv8ArIW+WSP2Zeo+vQ9ia1qw&#10;aa3PpadSFSKlB3T6oKKKKRQUUUUAFOjptOjoJkOooooJCiiigAooooAKKKKACiiigAooooAKKKKA&#10;CiiigqPxIen3aWkT7tLQdQUUUUAFFFFABRRRQAUUUUAFFFFABRRRQAUUUUAFFFFABRRRQAUUUUAF&#10;FFFABRRRQBJRRRWZoFFFFABRRRQAUUUUAFFFFABRRRQA5OlOpqdKdUyJiFFFFSUFFFFABRRRQAUU&#10;UUAFFFFABRRRQAUUUUAFFFFABRRRQAUUUUAFFFFABRRRQAU5OtNpydaCo/EOooooNgooooAKKKKA&#10;GydVptOk6rTa83Efxfu/JH1GV/7nH5/qFFFFYnoDZT1/3abTpT1/3abQTHqFFFFBNQKKKKDMKKKK&#10;AI/4v8+lFH8X+fSig3j8IU0ffp1NH36CKg6iiigzCmv1p1Nf73SgcfiG1JUdSVUi6gUUUVJmFNfr&#10;Tqa/WgBtNfrTqa/WqiVD4htFFFUbBTH+9T6Y/wB6p+0TISiiiqJCiiigqIUUUUFBRRRQAUUUUpbA&#10;Mf71JSv96kpgFNk+4adTZPuGgBH+9SUr/epKDMKKKKAI6KKKACiiigzqBRRRQZhTU+831p1NT7zf&#10;WgqIP0ptOfpTaDYKKKKACiiigAooooAKKKKACiiigzqdAooooMwooooN4/CN/wCWlDdDR/y0oboa&#10;pfCZS+IbRRRUkhTX6U6mv0oKj8Q2iiig2CiiigB0dNP3zTo6afvmp+0Z1AoooqjMKKKKAEf7tMp7&#10;/dplBjP4goooqZEjX602nP1ptUbR+EKKKKCgooooAKKKKAGr1NOpq9TTq0NAooooAKKKKCZBRRRQ&#10;SFFFFAEdFFFaAFFFFABRRRQAUn8f4UtJ/H+FKWwC0UUUwCo6kqOgzqdCOiiigzNTwVYDU/E1rEy7&#10;ljbzXHsvP88V6hXD/CizD3d3fFfuxqi/icn+QruK4cRK9Sx7GDjy0b9wooorE7AooooAKKKKACii&#10;igAooooAKKKKACiiigAooooAKKKKACiiigAooooAKKKKACiiigAooooAKKKKACiiigAooooAKKKK&#10;ACiiigAooooAKKKKACiiigAooooAKKKKACiiigAooooAKKKKACiiigAooooAKKKKACiiigAooooA&#10;KKKKAPheiiivuD+SwooooAKKKKACiiigAooooAKKKKACiiigAooooAKKKKACiiigAooooAKKKKAC&#10;iiigAooooAKKKKACiiigAooooAKKKKACiiigAooooAKKKKACiiigAooooAKKKKACiiigAooooAKK&#10;KKACiiigAooooAKKKKAAF1dZI3KspyrLwQa6rw58aviD4bVYBq/2yFTnyr5fM/8AHvvD865Wik0n&#10;ubUcTWw8r05Neh7FoX7TOjSlYvEPh2e3OPmktZBIv5HaR+tdRpnxn+G2rELB4ohhY/w3StFj8WAH&#10;61860YHpUezR61HiDGU9JWl6r/Kx9TW3iTQL0f6FrtnN6GG7Rs/kTVxJPMXfH83+7XyZsQnO2pI7&#10;i5hOYbmRf92Qip9j5ndHiZ/ap/j/AMA+sCX7I35UqK5/gP8A3zXyqmtazH/q9Wul/wB24Yf1qN9S&#10;1KVdkmoXDKezTN/jU+x8y/8AWaH/AD7f3/8AAPqqa7trfm4uI4/9+QCqN34v8J2Qzd+J9Nix/wA9&#10;L6NT+pr5dZ3k++7N/vMaQIo6LR7HzIlxNP7NP8f+AfRd/wDG34ZaeSr+J45WH8NvC8n8lxWHqv7S&#10;vgu2XGmaXqF0w/vRrGp/EnP6V4jRVexgcdTiHHS+FJfL/NnpuqftO65cBk0bwzbW/wDtXEzSH8ht&#10;/rXN6v8AGj4lawnlSeImt1/u2cSx/qBu/WuWorRQiuhw1c0x1b4pv5afkTX2oalqsnnanqVxct/e&#10;uJmc/qTUNFFUcMpSk7sKKKKCQooooAKKKKACiiigAooooAKKKKACiiigAooooAKKKKACiiigCxpG&#10;savoGox6rot/JbXEfKyRtg/Q9iPY8GvbvhZ8bNP8YmPQtf8ALtdUPC9o7k/7Po3+z37eg8JoBKsr&#10;KfmHO4dqmUFNanoYHMsRgal1rHquj/yfmfWgOelFeY/Bf4ySa20fhDxXOPtmNtneNgef/sN/t+h/&#10;i+vX07PauOUXE++wmKo4yip03p+KfZhRRRUnUFOjptOjoJkOooooJCiiigAooooAKKKKACiiigAo&#10;oooAKKKKACiiigqPxIen3aWkT7tLQdQUUUUAFFFFABRRRQAUUUUAFFFFABRRRQAUUUUAFFFFABRR&#10;RQAUUUUAFFFFABRRRQBJRRRWZoFFFFABRRRQAUUUUAFFFFABRRRQA5OlOpqdKdUyJiFFFFSUFFFF&#10;ABRRRQAUUUUAFFFFABRRRQAUUUUAFFFFABRRRQAUUUUAFFFFABRRRQAU5OtNpydaCo/EOooooNgo&#10;oooAKKKKAGydVptOk6rTa83Efxfu/JH1GV/7nH5/qFFFFYnoCN97/gNMp7fe/wCA0ygmPxMKKKKC&#10;agUUUUGYUUUUAR0UUUG8fhCmj79Opo+/QRUHUUUUGYU1+tOpr9aBx+IbUlR1JVSLqBRRRUmYU1+t&#10;Opr9aAG01+tOpr9aqJUPiG0UUVRsFMf71Ppj/eqftEyEoooqiQooooKiFFFFBQUUUUAFFFFKWwDH&#10;+9SUr/epKYBTZPuGnU2T7hoAR/vUlK/3qSgzCiiigCOiiigAooooM6gUUUUGYU1PvN9adTU+831o&#10;KiD9KbTn6U2g2CiiigAooooAKKKKACiiigAooooM6nQKKKKDMKKKKDePwjf+WlDdDR/y0oboapfC&#10;ZS+IbRRRUkhTX6U6mv0oKj8Q2iiig2CiiigB0dNP3zTo6afvmp+0ZVAoooqiAooooAR/u0ynv92m&#10;UGM/iCiiipkSNfrTac/Wm1RtH4QooooKCiiigAooooAavU06mr1NOrQ0CiiigAooooJkFFFFBIUU&#10;UUAR0UUVoAUUUUAFFFFABSfx/hS0n8f4UpbALRRRTAKjqSo6DOp0I6KKKDM7r4UIBo1zN/eusfko&#10;/wAa6quY+FJX+wJto/5fG/8AQFrp68+t8TPew/8ABj6BRRRWZsFFFFABRRRQAUUUUAFFFFABRRRQ&#10;AUUUUAFFFFABRRRQAUUUUAFFFFABRRRQAUUUUAFFFFABRRRQAUUUUAFFFFABRRRQAUUUUAFFFFAB&#10;RRRQAUUUUAFFFFABRRRQAUUUUAFFFFABRRRQAUUUUAFFFFABRRRQAUUUUAFFFFABRRRQB8L0UUV9&#10;wfyWFFFFABRRRQAUUUUAFFFFABRRRQAUUUUAFFFFABRRRQAUUUUAFFFFABRRRQAUUUUAFFFFABRR&#10;RQAUUUUAFFFFABRRRQAUUUUAFFFFABRRRQAUUUUAFFFFABRRRQAUUUUAFFFFABRRRQAUUUUAFFFF&#10;ABRRRQAUUUUAFFFFABRRRQAUUUUAFFFFABRRRQAUUUUAFFFFABRRRQAUUUUAFFFFABRRRQAUUUUA&#10;FFFFABRRRQAUUUUAFFFFABRRRQAUUUUAALIwdHZWU5VlOCK94+CvxQ/4TTTv7E1mdf7UtI/mJ/5e&#10;Ixxv+o43fn3NeD1a0PWdS8N6xb67pM/l3FrJvjbsfUH1BHBHcGoqR5o2PQy3MKmAxCa+F7ry/wA0&#10;fVVFZfg/xTYeMvDtv4h0/wCVZ1+ePPMbjhlP0P5jnvWpXG1Y/RoVI1IqUXdPVBTo6bTo6QSHUUUU&#10;EhRRRQAUUUUAFFFFABRRRQAUUUUAFFFFABRRRQVH4kPT7tLSJ92loOoKKKKACiiigAooooAKKKKA&#10;CiiigAooooAKKKKACiiigAooooAKKKKACiiigAooooAkooorM0CiiigAooooAKKKKACiiigAoooo&#10;AcnSnU1OlOqZExCiiipKCiiigAooooAKKKKACiiigAooooAKKKKACiiigAooooAKKKKACiiigAoo&#10;ooAKcnWm05OtBUfiHUUUUGwUUUUAFFFFADZOq02nSdVptebiP4v3fkj6jK/9zj8/1CiiisT0BG+9&#10;/wABplPb73/AaZQTH4mFFFFBNQKKKKDMKKKKAI6KKKDePwhTR9+nU0ffoIqDqKKKDMKa/WnU1+tA&#10;4/ENqSo6kqpF1AoooqTMKa/WnU1+tADaa/WnU1+tVEqHxDaKKKo2CmP96n0x/vVP2iZCUUUVRIUU&#10;UUFRCiiigoKKKKACiiilLYBj/epKV/vUlMApsn3DTqbJ9w0AI/3qSlf71JQZhRRRQBHRRRQAUUUU&#10;GdQKKKKDMKan3m+tOpqfeb60FRB+lNpz9KbQbBRRRQAUUUUAFFFFABRRRQAUUUUGdToFFFFBmFFF&#10;FBvH4Rv/AC0oboaP+WlDdDVL4TKXxDaKKKkkKa/SnU1+lBUfiG0UUUGwUUUUAOjpp++adHTT981P&#10;2jKoFFFFUQFFFFACP92mU9/u0ygxn8QUUUVMiRr9abTn602qNo/CFFFFBQUUUUAFFFFADV6mnU1e&#10;pp1aGgUUUUAFFFFBMgooooJCiiigCOiiitACiiigAooooAKT+P8AClpP4/wpS2AWiiimAVHUlR0G&#10;dToR0ZxzRRQZnbfCa4U2N5bKeVmV8fUY/pXXV578Mb4WviBrSR8C6hIX3Ycj9M16FXDWVqjPbwcu&#10;aivIKKKKxOkKKKKACiiigAooooAKKKKACiiigAooooAKKKKACiiigAooooAKKKKACiiigAooooAK&#10;KKKACiiigAooooAKKKKACiiigAooooAKKKKACiiigAooooAKKKKACiiigAooooAKKKKACiiigAoo&#10;ooAKKKKACiiigAooooAKKKKACiiigD4Xooor7g/ksKKKKACiiigAooooAKKKKACiiigAooooAKKK&#10;KACiiigAooooAKKKKACiiigAooooAKKKKACiiigAooooAKKKKACiiigAooooAKKKKACiiigAoooo&#10;AKKKKACiiigAooooAKKKKACiiigAooooAKKKKACiiigAooooAKKKKACiiigAooooAKKKKACiiigA&#10;ooooAKKKKACiiigAooooAKKKKACiiigAooooAKKKKACiiigAooooAKKKKACiiigAooooAKKKKAPQ&#10;f2e/Gp0LxMfCt5Li11P/AFWf4JwPl/76HHudte518mxSzW86XVtK0ckbBo5F6qwOQfzr6c8C+JY/&#10;F3hSx8Qpw1xD++X+7IPlYf8AfQP4Vz1o9T7Lh3GOpTlQlvHVej/yf5mtTo6bTo65z6SWw6iiigkK&#10;KKKACiiigAooooAKKKKACiiigAooooAKKKKCo/Eh6fdpaRPu0tB1BRRRQAUUUUAFFFFABRRRQAUU&#10;UUAFFFFABRRRQAUUUUAFFFFABRRRQAUUUUAFFFFAElFFFZmgUUUUAFFFFABRRRQAUUUUAFFFFADk&#10;6U6mp0p1TImIUUUVJQUUUUAFFFFABRRRQAUUUUAFFFFABRRRQAUUUUAFFFFABRRRQAUUUUAFFFFA&#10;BTk602nJ1oKj8Q6iiig2CiiigAooooAbJ1Wm06TqtNrzcR/F+78kfUZX/ucfn+oUUUViegI33v8A&#10;gNMp7fe/4DTKCY/EwooooJqBRRRQZhRRRQBHRRRQbx+EKaPv06mj79BFQdRRRQZhTX606mv1oHH4&#10;htSVHUlVIuoFFFFSZhTX606mv1oAbTX606mv1qolQ+IbRRRVGwUx/vU+mP8AeqftEyEoooqiQooo&#10;oKiFFFFBQUUUUAFFFFKWwDH+9SUr/epKYBTZPuGnU2T7hoAR/vUlK/3qSgzCiiigCOiiigAooooM&#10;6gUUUUGYU1PvN9adTU+831oKiD9KbTn6U2g2CiiigAooooAKKKKACiiigAooooM6nQKKKKDMKKKK&#10;DePwjf8AlpQ3Q0f8tKG6GqXwmUviG0UUVJIU1+lOpr9KCo/ENooooNgooooAdHTT9806Omn75qft&#10;GdQKKKKozCiiigBH+7TKe/3aZQYz+IKKKKmRI1+tNpz9abVG0fhCiiigoKKKKACiiigBq9TTqavU&#10;06tDQKKKKACiiigmQUUUUEhRRRQBHRRRWgBRRRQAUUUUAFJ/H+FLSfx/hSlsAtFFFMAqOpKjoM6n&#10;QjooooMybTb2XTb+G/g+9DIHx6+1etWd1DeWsd1bPujkQMjeoIrx9flJNdt8Mdf8+3bQJ5fmjy8G&#10;e655H4Hn8faufERvHmXQ9DA1FGXI+v5nXUUUVxnqBRRRQAUUUUAFFFFABRRRQAUUUUAFFFFABRRR&#10;QAUUUUAFFFFABRRRQAUUUUAFFFFABRRRQAUUUUAFFFFABRRRQAUUUUAFFFFABRRRQAUUUUAFFFFA&#10;BRRRQAUUUUAFFFFABRRRQAUUUUAFFFFABRRRQAUUUUAFFFFABRRRQAUUUUAfC9FFFfcH8lhRRRQA&#10;UUUUAFFFFABRRRQAUUUUAFFFFABRRRQAUUUUAFFFFABRRRQAUUUUAFFFFABRRRQAUUUUAFFFFABR&#10;RRQAUUUUAFFFFABRRRQAUUUUAFFFFABRRRQAUUUUAFFFFABRRRQAUUUUAFFFFABRRRQAUUUUAFFF&#10;FABRRRQAUUUUAFFFFABRRRQAUUUUAFFFFABRRRQAUUUUAFFFFABRRRQAUUUUAFFFFABRRRQAUUUU&#10;AFFFFABRRRQAUUUUAFFFFABRRRQAV65+zF4i32+o+FZpD+7YXNuvoD8r/qF/OvI66n4Kau2i/ErT&#10;mB+W6draQeu8YH/j201NRc0WejlNb6vjoS7uz+en/BPounR02nR1wn6M9h1FFFBAUUUUAFFFFABR&#10;RRQAUUUUAFFFFABRRRQAUUUUFR+JD0+7S0ifdpaDqCiiigAooooAKKKKACiiigAooooAKKKKACii&#10;igAooooAKKKKACiiigAooooAKKKKAJKKKKzNAooooAKKKKACiiigAooooAKKKKAHJ0p1NTpTqmRM&#10;QoooqSgooooAKKKKACiiigAooooAKKKKACiiigAooooAKKKKACiiigAooooAKKKKACnJ1ptOTrQV&#10;H4h1FFFBsFFFFABRRRQA2TqtNp0nVabXm4j+L935I+oyv/c4/P8AUKKKKxPQEb73/AaZT2+9/wAB&#10;plBMfiYUUUUE1AooooMwooooAjooooN4/CFNH36dTR9+gioOooooMwpr9adTX+90oHH4htSVHUlV&#10;IuoFFFFSZhTX606mv1oAbTX606mv1qolQ+IbRRRVGwUx/vU+mP8AeqftEyEoooqiQooooKiFFFFB&#10;QUUUUAFFFFKWwDH+9SUr/epKYBTZPuGnU2T7hoAR/vUlK/3qSgzCiiigCOiiigAooooM6gUUUUGY&#10;U1PvN9adTU+831oKiD9KbTn6U2g2CiiigAooooAKKKKACiiigAooooM6nQKKKKDMKKKKDePwjf8A&#10;lpQ3Q0f8tKG6GqXwmUviG0UUVJIU1+lOpr9KCo/ENooooNgooooAdHTT9806Omn75qftGdQKKKKo&#10;zCiiigBH+7TKe/3aZQYz+IKKKKmRI1+tNpz9abVG0fhCiiigoKKKKACiiigBq9TTqavU06tDQKKK&#10;KACiiigmQUUUUEhRRRQBHRRRWgBRRRQAUUUUAFJ/H+FLSfx/hSlsAtFFFMAqOpKjoM6nQjooooMw&#10;qSyvLnT7uO+s32yxtuRqjoBy200Dj8Sseq+HddtfEOmpf25+bpLH/cb0q/XlOg+IbvwzqIu7b5o2&#10;4nhzw6/4+hr0zR9Ysdbs1v8AT5w8bfw90PofQ1wVafs5eR7eHxEa0bPdFqiiisjoCiiigAooooAK&#10;KKKACiiigAooooAKKKKACiiigAooooAKKKKACiiigAooooAKKKKACiiigAooooAKKKKACiiigAoo&#10;ooAKKKKACiiigAooooAKKKKACiiigAooooAKKKKACiiigAooooAKKKKACiiigAooooAKKKKACiii&#10;gD4Xooor7g/ksKKKKACiiigAooooAKKKKACiiigAooooAKKKKACiiigAooooAKKKKACiiigAoooo&#10;AKKKKACiiigAooooAKKKKACiiigAooooAKKKKACiiigAooooAKKKKACiiigAooooAKKKKACiiigA&#10;ooooAKKKKACiiigAooooAKKKKACiiigAooooAKKKKACiiigAooooAKKKKACiiigAooooAKKKKACi&#10;iigAooooAKKKKACiiigAooooAKKKKACiiigAooooAKKKKACp9Mv5NK1O21OF9rW9wkqt6FWB/pUF&#10;I67lxQVTk41E0fWcUiyxrKn3WGV+lSR1m+Ern7b4V0u7JyZdPgdvqY1JrSjrzz9Spy5qSl3HUUUU&#10;AFFFFABRRRQAUUUUAFFFFABRRRQAUUUUAFFFFBUfiQ9Pu0tIn3aWg6gooooAKKKKACiiigAooooA&#10;KKKKACiiigAooooAKKKKACiiigAooooAKKKKACiiigCSiiiszQKKKKACiiigAooooAKKKKACiiig&#10;BydKdTU6U6pkTEKKKKkoKKKKACiiigAooooAKKKKACiiigAooooAKKKKACiiigAooooAKKKKACii&#10;igApydabTk60FR+IdRRRQbBRRRQAUUUUANk6rTadJ1Wm15uI/i/d+SPqMr/3OPz/AFCiiisT0Bsp&#10;6/7tNp0p6/7tNoJj1CiiigmoFFFFBmFFFFAEf8X+fSij+L/PpRQbx+EKaPv06mj79BFQdRRRQZhT&#10;X606mv1oHH4htSVHUlVIuoFFFFSZhTX606mv1oAbTX606mv1qolQ+IbRRRVGwUx/vU+mP96p+0TI&#10;SiiiqJCiiigqIUUUUFBRRRQAUUUUpbAMf71JSv8AepKYBTZPuGnU2T7hoAR/vUlK/wB6koMwoooo&#10;AjooooAKKKKDOoFFFFBmFNT7zfWnU1PvN9aCog/Sm05+lNoNgooooAKKKKACiiigAooooAKKKKDO&#10;p0CiiigzCiiig3j8I3/lpQ3Q0f8ALShuhql8JlL4htFFFSSFNfpTqa/SgqPxDaKKKDYKKKKAHR00&#10;/fNOjpp++an7RlUCiiiqICiiigBH+7TKe/3aZQYz+IKKKKmRI1+tNpz9abVG0fhCiiigoKKKKACi&#10;iigBq9TTqavU06tDQKKKKACiiigmQUUUUEhRRRQBHRRRWgBRRRQAUUUUAFJ/H+FLSfx/hSlsAtFF&#10;FMAqOpKjoM6nQjooooMwoX/WL9aKF/1i/WgcfiBxkmrWia7qXhu7F1YTDn/WRt91x6H/AB61Wf71&#10;IQD1FDXNox80ozuj07w14w0rxHEFgfy7gfft5D831HqK1q8aRnhlWWFmVlOVZTgg10+g/E2/sVEG&#10;twtcx/8APZeJB9ex/Q+9clTDtaxPSo46O09PM76iqOkeItH11N+m36yHq0fRl+oPNXs1ze8tGd0Z&#10;RkroKKKKCgooooAKKKKACiiigAooooAKKKKACiiigAooooAKKKKACiiigAooooAKKKKACiiigAoo&#10;ooAKKKKACiiigAooooAKKKKACiiigAooooAKKKKACiiigAooooAKKKKACiiigAooooAKKKKACiii&#10;gAooooAKKKKAPheiiivuD+SwooooAKKKKACiiigAooooAKKKKACiiigAooooAKKKKACiiigAoooo&#10;AKKKKACiiigAooooAKKKKACiiigAooooAKKKKACiiigAooooAKKKKACiiigAooooAKKKKACiiigA&#10;ooooAKKKKACiiigAooooAKKKKACiiigAooooAKKKKACiiigAooooAKKKKACiiigAooooAKKKKACi&#10;iigAooooAKKKKACiiigAooooAKKKKACiiigAooooAKKKKACiiigAooooAKKKD06UDW59M/DZnbwB&#10;o5Y/8w6L/wBBFbsdYvw9ia38CaPGf+gbCfzQH+tbUdcEviP0/D/7vBeS/IdRRRSNAooooAKKKKAC&#10;iiigAooooAKKKKACiiigAooooKj8SHp92lpE+7S0HUFFFFABRRRQAUUUUAFFFFABRRRQAUUUUAFF&#10;FFABRRRQAUUUUAFFFFABRRRQAUUUUASUUUVmaBRRRQAUUUUAFFFFABRRRQAUUUUAOTpTqanSnVMi&#10;YhRRRUlBRRRQAUUUUAFFFFABRRRQAUUUUAFFFFABRRRQAUUUUAFFFFABRRRQAUUUUAFOTrTacnWg&#10;qPxDqKKKDYKKKKACiiigBsnVabTpOq02vNxH8X7vyR9Rlf8Aucfn+oUUUViegNlPX/dptPb73/Aa&#10;ZQTH4mFFFFBNQKKKKDMKKKKAI/4v8+lFFFBvH4Qpo+/TqaPv0EVB1FFFBmFNfrTqa/WgcfiG1JUd&#10;SVUi6gUUUVJmFNfrTqa/WgBtNfrTqa/WqiVD4htFFFUbBTH+9T6Y/wB6p+0TISiiiqJCiiigqIUU&#10;UUFBRRRQAUUUUpbAMf71JSv96kpgFNk+4adTZPuGgBH+9SUr/epKDMKKKKAI6KKKACiiigzqBRRR&#10;QZhTU+831p1NT7zfWgqIP0ptOfpTaDYKKKKACiiigAooooAKKKKACiiigzqdAooooMwooooN4/CN&#10;/wCWlDdDR/y0oboapfCZS+IbRRRUkhTX6U6mv0oKj8Q2iiig2CiiigB0dNP3zTo6afvmp+0ZVAoo&#10;oqiAooooAR/u0ynv92mUGM/iCiiipkSNfrTac/Wm1RtH4QooooKCiiigAooooAavU06mr1NOrQ0C&#10;iiigAooooJkFFFFBIUUUUAR0UUVoAUUUUAFFFFABSfx/hS0n8f4UpbALRRRTAKjqSo6DOp0I6KKK&#10;DMKF/wBYv1ooX/WL9aBx+IV/vUlK/wB6koHL4hv/AC0px6U3/lpTqCRsYZGWSNyrDlWXrW1pvxB8&#10;SaWQkl2LqPH3Lgbv/Hhz+prHoqZRjLdFRqTpu8XY7jTvixpUyqup6fNC3QtHh1/of51uWXirw9qJ&#10;22WrwMx/hZ9rfkcV5XTWQEYArKWHg9tDrhjq0fi1PZhkjOKK8ftNS1awObHUZocf885SK1LXx/4u&#10;tj82pLLjtNEpz+maylRlHqdEcwpvdNHplFcHB8V9XXaLrSbd/Uxsy/zzV+2+K+nv8t3pEyf9c5Fb&#10;+eKz9lUN44rDy6nW0VzsPxO8LzNh3uI/96H/AAzV2Lxx4Tm+5rkI/wCumV/mBU8k10NFWpy2kjVo&#10;qrBrmi3P+o1a3f8A3Zl/xq0CGGV596ktSjLYKKCQDg0UDCiiigAooooAKKKKACiiigAooooAKKKK&#10;ACiiigAooooAKKKKACiiigAooooAKKKKACiiigAooooAKKKKACiiigAooooAKKKKACiiigAooooA&#10;KKKKACiiigAooooAKKKKAPheiiivuD+SwooooAKKKKACiiigAooooAKKKKACiiigAooooAKKKKAC&#10;iiigAooooAKKKKACiiigAooooAKKKKACiiigAooooAKKKKACiiigAooooAKKKKACiiigAooooAKK&#10;KKACiiigAooooAKKKKACiiigAooooAKKKKACiiigAooooAKKKKACiiigAooooAKKKKACiiigAooo&#10;oAKKKKACiiigAooooAKKKKACiiigAooooAKKKKACiiigAooooAKKKKACiiigAooooAKa+VX5RTqv&#10;eFtLOueJtP0gf8vN9FGx9AWGT+VBdOLqVFFddD6c0K2NjotnZMMeTaRx/wDfKAf0q5HTRjHyjinR&#10;155+oxjy00h1FFFABRRRQAUUUUAFFFFABRRRQAUUUUAFFFFABRRRQVH4kPT7tLSJ92loOoKKKKAC&#10;iiigAooooAKKKKACiiigAooooAKKKKACiiigAooooAKKKKACiiigAooooAkooorM0CiiigAooooA&#10;KKKKACiiigAooooAcnSnU1OlOqZExCiiipKCiiigAooooAKKKKACiiigAooooAKKKKACiiigAooo&#10;oAKKKKACiiigAooooAKcnWm05OtBUfiHUUUUGwUUUUAFFFFADZOq02nSdVptebiP4v3fkj6jK/8A&#10;c4/P9QooorE9ARvvf8BplPb73/AaZQTH4mFFFFBNQKKKKDMKKKKAI6KKKDePwhTR9+nU0ffoIqDq&#10;KKKDMKa/3ulOpr9aBx+IbUlR1JVSLqBRRRUmYU1+tOpr9aAG01+tOpr9aqJUPiG0UUVRsFMf71Pp&#10;j/eqftEyEoooqiQooooKiFFFFBQUUUUAFFFFKWwDH+9SUr/epKYBTZPuGnU2T7hoAR/vUlK/3qSg&#10;zCiiigCOiiigAooooM6gUUUUGYU1PvN9adTU+831oKiD9KbTn6U2g2CiiigAooooAKKKKACiiigA&#10;ooooM6nQKKKKDMKKKKDePwjf+WlDdDR/y0oboapfCZS+IbRRRUkhTX6U6mv0oKj8Q2iiig2Ciiig&#10;B0dNP3zTo6afvmp+0ZVAoooqiAooooAR/u0ynv8AdplBjP4goooqZEjX602nP1ptUbR+EKKKKCgo&#10;oooAKKKKAGr1NOpq9TTq0NAooooAKKKKCZBRRRQSFFFFAEdFFFaAFFFFABRRRQAUn8f4UtJ/H+FK&#10;WwC0UUUwCo6kqOgzqdCOiiigzCj+NaKF/wBYv1oHH4hX+9SUr/epKBy+Ib/y0p1N/wCWlOoJCiii&#10;gAooooAKKKKxn8QBRRRRD4iofEIUU9VpPLT+7TqK2NhvlJ1xTo3eE7oZXT/dciiigCzHr+vWgAtd&#10;bul/7btVmD4geMLY86sz/wDXSFT/AErJlzvWiolGPVEOpUjLRv7zpLf4s+Iohi4srWb32Mp/Q/0r&#10;QtPi9H92+0ORf9qGYN+hAri6Kj2NOXQ3p4it/MekWfxM8L3R2yTzQf8AXaE/+y5rVsdc0fUiFsNU&#10;gmY9FSQFvyryKmsp3bw2DUyw8ejN44yot0me1HjrRXkOneKPEmlH/QtamVf7jNuX8myK6DSvi9eR&#10;BYtY06ORf4pITtb8jx/KspYea21NaeOoy30O+orJ0bxt4d1xlitL4LK3/LGb5W/+v+BNa1YuLjud&#10;UZRkrphRRRSKCiiigAooooAKKKKACiiigAooooAKKKKACiiigAooooAKKKKACiiigAooooAKKKKA&#10;CiiigAooooAKKKKACiiigAooooAKKKKACiiigD4Xooor7g/ksKKKKACiiigAooooAKKKKACiiigA&#10;ooooAKKKKACiiigAooooAKKKKACiiigAooooAKKKKACiiigAooooAKKKKACiiigAooooAKKKKACi&#10;iigAooooAKKKKACiiigAooooAKKKKACiiigAooooAKKKKACiiigAooooAKKKKACiiigAooooAKKK&#10;KACiiigAooooAKKKKACiiigAooooAKKKKACiiigAooooAKKKKACiiigAooooAKKKKACiiigAoooo&#10;AKKKKACu0+AGjjVfiPDdSJujsbeSdv8AexsX9Wz+FcXXtH7M/h9rLw3eeIZovmvrgRwsRyY4+pHs&#10;WJ/75rOpLliz1Mmw/wBYx8F21fy/4J6ZTo6bTo64z9ClsOooooJCiiigAooooAKKKKACiiigAooo&#10;oAKKKKACiiigqPxIen3aWkT7tLQdQUUUUAFFFFABRRRQAUUUUAFFFFABRRRQAUUUUAFFFFABRRRQ&#10;AUUUUAFFFFABRRRQBJRRRWZoFFFFABRRRQAUUUUAFFFFABRRRQA5OlOpqdKdUyJiFFFFSUFFFFAB&#10;RRRQAUUUUAFFFFABRRRQAUUUUAFFFFABRRRQAUUUUAFFFFABRRRQAU5OtNpydaCo/EOooooNgooo&#10;oAKKKKAGydVptOk6rTa83Efxfu/JH1GV/wC5x+f6hRRRWJ6Ajfe/4DTKe33v+A0ygmPxMKKKKCag&#10;UUUUGYUUUUAR0UUUG8fhCmj79Opo+/QRUHUUUUGYU1+tOpr9aBx+IbUlR1JVSLqBRRRUmYU1+tOp&#10;r9aAG01+tOpr9aqJUPiG0UUVRsFMf71Ppj/eqftEyEoooqiQooooKiFFFFBQUUUUAFFFFKWwDH+9&#10;SUr/AHqSmAU2T7hp1Nk+4aAEf71JSv8AepKDMKKKKAI6KKKACiiigzqBRRRQZhTU+831p1NT7zfW&#10;gqIP0ptOfpTaDYKKKKACiiigAooooAKKKKACiiigzqdAooooMwooooN4/CN/5aUN0NH/AC0oboap&#10;fCZS+IbRRRUkhTX6U6mv0oKj8Q2iiig2CiiigB0dNP3zTo6afvmp+0Z1AoooqjMKKKKAEf7tMp7/&#10;AHaZQYz+IKKKKmRI1+tNpz9abVG0fhCiiigoKKKKACiiigBq9TTqavU06tDQKKKKACiiigmQUUUU&#10;EhRRRQBHRRRWgBRRRQAUUUUAFJ/H+FLSfx/hSlsAtFFFMAqOpKjoM6nQjooooMwoX/WL9aKF/wBY&#10;v1oHH4hX+9SUr/epKBy+Ib/y0p1N/wCWlOoJCiiigAooooAKKKKxn8QBRRRRD4iofEFFFFbGwUUU&#10;UARy53rRRLnetFTIxl8QUUUURLp/CFFFFUWR0UUUHOGB6VseH/HniLQ9sTTfaoB/yxnbOPoeo/lW&#10;PRUyjGS1KjUlTleLseqeHPGejeJB5drN5dwFy1vIcN+HqPf+VbAOeleIhpIpfOikZWU5VlbBB9a7&#10;jwX8TfPK6V4klAkOBFdt0b2b0Pv+dck6LSvE9ShjI1PdnoztqKAcjIorA7gooooAKKKKACiiigAo&#10;oooAKKKKACiiigAooooAKKKKACiiigAooooAKKKKACiiigAooooAKKKKACiiigAooooAKKKKACii&#10;igD4Xooor7g/ksKKKKACiiigAooooAKKKKACiiigAooooAKKKKACiiigAooooAKKKKACiiigAooo&#10;oAKKKKACiiigAooooAKKKKACiiigAooooAKKKKACiiigAooooAKKKKACiiigAooooAKKKKACiiig&#10;AooooAKKKKACiiigAooooAKKKKACiiigAooooAKKKKACiiigAooooAKKKKACiiigAooooAKKKKAC&#10;iiigAooooAKKKKACiiigAooooAKKKKACiiigAooooAKKKCcDJoAdb21zfXUdhZxNJNNIqRRr/ExO&#10;APzr6i8K6BB4X8O2egWw+W1t1Qn+838R/E5NeM/s9eEm13xY3iK4h3W+lruXd/FMfu/kMt+XrXu1&#10;c1aWtj7ThzC+zoyryXxaL0X+bCnR02nR1gfRSHUUUUEhRRRQAUUUUAFFFFABRRRQAUUUUAFFFFAB&#10;RRRQVH4kPT7tLSJ92loOoKKKKACiiigAooooAKKKKACiiigAooooAKKKKACiiigAooooAKKKKACi&#10;iigAooooAkooorM0CiiigAooooAKKKKACiiigAooooAcnSnU1OlOqZExCiiipKCiiigAooooAKKK&#10;KACiiigAooooAKKKKACiiigAooooAKKKKACiiigAooooAKcnWm05OtBUfiHUUUUGwUUUUAFFFFAD&#10;ZOq02nSdVptebiP4v3fkj6jK/wDc4/P9QooorE9ARvvf8BplPb73/AaZQTH4mFFFFBNQKKKKDMKK&#10;KKAI6KKKDePwhTR9+nU0ffoIqDqKKKDMKa/WnU1+tA4/ENqSo6kqpF1AoooqTMKa/WnU1+tADaa/&#10;WnU1+tVEqHxDaKKKo2CmP96n0x/vVP2iZCUUUVRIUUUUFRCiiigoKKKKACiiilLYBj/epKV/vUlM&#10;Apsn3DTqbJ9w0AI/3qSlf71JQZhRRRQBHRRRQAUUUUGdQKKKKDMKan3m+tOpqfeb60FRB+lNpz9K&#10;bQbBRRRQAUUUUAFFFFABRRRQAUUUUGdToFFFFBmFFFFBvH4Rv/LShuho/wCWlDdDVL4TKXxDaKKK&#10;kkKa/SnU1+lBUfiG0UUUGwUUUUAOjpp++adHTT981P2jKoFFFFUQFFFFACP92mU9/u0ygxn8QUUU&#10;VMiRr9abTn602qNo/CFFFFBQUUUUAFFFFADV6mnU1epp1aGgUUUUAFFFFBMgooooJCiiigCOiiit&#10;ACiiigAooooAKT+P8KWk/j/ClLYBaKKKYBUdSVHQZ1OhHRRRQZhQv+sX60UL/rF+tA4/EK/3qSlf&#10;71JQOXxDf+WlOpv/AC0p1BIUUUUAFFFFABRRRWM/iAKKKKIfEVD4gooorY2CiiigCOXO9aKJc71o&#10;qZGMviCiiiiJdP4QoooqiyOiiig5wooooAY33vxFJKrF6VvvfiKH+9RH4UV9k7P4b+O3jdPDmtTZ&#10;XpazM3T/AGCf5fl6V3mc9K8OIx8yjmvTvh34rfxDpf2W9kzd22FkP99ezfX19/rXJXp295HpYPEc&#10;37uXyOjooormPQCiiigAooooAKKKKACiiigAooooAKKKKACiiigAooooAKKKKACiiigAooooAKKK&#10;KACiiigAooooAKKKKACiiigAooooA+F6KKK+4P5LCiiigAooooAKKKKACiiigAooooAKKKKACiii&#10;gAooooAKKKKACiiigAooooAKKKKACiiigAooooAKKKKACiiigAooooAKKKKACiiigAooooAKKKKA&#10;CiiigAooooAKKKKACiiigAooooAKKKKACiiigAooooAKKKKACiiigAooooAKKKKACiiigAooooAK&#10;KKKACiiigAooooAKKKKACiiigAooooAKKKKACiiigAooooAKKKKACiiigAooooAKKKKACljiluJV&#10;t7eJnkkYLGirksxPAHvSZx1r0r9nn4f/ANq6ofG+pw/6PZybbJW/5aTf3vov8z7VMpcsbs6sHham&#10;MxEacev4Lqz0v4a+Do/A/hG20Xavn48y8df4pW6/lwv0Fb9FFcUpczufpVKnGjTUIrRKyCnR02nR&#10;0ipbDqKKKCQooooAKKKKACiiigAooooAKKKKACiiigAooooKj8SHp92lpE+7S0HUFFFFABRRRQAU&#10;UUUAFFFFABRRRQAUUUUAFFFFABRRRQAUUUUAFFFFABRRRQAUUUUASUUUVmaBRRRQAUUUUAFFFFAB&#10;RRRQAUUUUAOTpTqanSnVMiYhRRRUlBRRRQAUUUUAFFFFABRRRQAUUUUAFFFFABRRRQAUUUUAFFFF&#10;ABRRRQAUUUUAFOTrTacnWgqPxDqKKKDYKKKKACiiigBsnVabTpOq02vNxH8X7vyR9Rlf+5x+f6hR&#10;RRWJ6Ajfe/4DTKdKev8Au02gmPxMKKKKCagUUUUGYUUUUAR0Ufxf59KKDePwhTR9+nU0ffoIqDqK&#10;KKDMKa/WnU1+tA4/ENqSo6kqpF1AoooqTMKa/WnU1+tADaa/WnU1+tVEqHxDaKKKo2CmP96n0x/v&#10;VP2iZCUUUVRIUUUUFRCiiigoKKKKACiiilLYBj/epKV/vUlMApsn3DTqbJ9w0AI/3qSlf71JQZhR&#10;RRQBHRRRQAUUUUGdQKKKKDMKan3m+tOpqfeb60FRB+lNpz9KbQbBRRRQAUUUUAFFFFABRRRQAUUU&#10;UGdToFFFFBmFFFFBvH4Rv/LShuho/wCWlDdDVL4TKXxDaKKKkkKa/SnU1+lBUfiG0UUUGwUUUUAO&#10;jpp++adHTT981P2jKoFFFFUQFFFFACP92mU9/u0ygxn8QUUUVMiRr9abTn602qNo/CFFFFBQUUUU&#10;AFFFFADV6mnU1epp1aGgUUUUAFFFFBMgooooJCiiigCOiiitACiiigAooooAKT+P8KWk/j/ClLYB&#10;aKKKYBUdSVHQZ1OhHRRRQZhQv+sX60UL/rF+tA4/EK/3qSlf71JQOXxDf+WlOpv/AC0p1BIUUUUA&#10;FFFFABRRRWM/iAKKKKIfEVD4gooorY2CiiigCOXO9aKJc71oqZGMviCiiiiJdP4QoooqiyOiiig5&#10;wooooAY33vxFD/eob734ih/vUL4UV9kSrnhvXJfDmvQ6mh+VWxMv95D1H+e9U6RhkYxRJXVmEZOM&#10;k0e3wyrPGssbBlZQVZe4PenVzfwt1htT8MrbTSbpLVjG3rt6r+nH4V0lebKPLJo+gpyU4KS6hRRR&#10;UlBRRRQAUUUUAFFFFABRRRQAUUUUAFFFFABRRRQAUUUUAFFFFABRRRQAUUUUAFFFFABRRRQAUUUU&#10;AFFFFABRRRQB8L0UUV9wfyWFFFFABRRRQAUUUUAFFFFABRRRQAUUUUAFFFFABRRRQAUUUUAFFFFA&#10;BRRRQAUUUUAFFFFABRRRQAUUUUAFFFFABRRRQAUUUUAFFFFABRRRQAUUUUAFFFFABRRRQAUUUUAF&#10;FFFABRRRQAUUUUAFFFFABRRRQAUUUUAFFFFABRRRQAUUUUAFFFFABRRRQAUUUUAFFFFABRRRQAUU&#10;UUAFFFFABRRRQAUUUUAFFFFABRRRQAUUUUAFFFFABRRRQAUUVNpunX2sahDpWmWrTXFxIEhjXqzH&#10;/PXtQVGLk7I0PA/g3UfHfiKHQrD5VPz3M+3IijB5b6+g7mvpTRdI0/QdKt9G0uDy7e2jCRr7evuS&#10;eSe5NYvwy+H1n8PtAFijLJeTYe+uB/E/90f7I7fie9dJXLUqcz0Pvsny1YKjzS+KW/l5f5hRRRWJ&#10;7AU6Om06OgmQ6iiigkKKKKACiiigAooooAKKKKACiiigAooooAKKKKCo/Eh6fdpaRPu0tB1BRRRQ&#10;AUUUUAFFFFABRRRQAUUUUAFFFFABRRRQAUUUUAFFFFABRRRQAUUUUAFFFFAElFFFZmgUUUUAFFFF&#10;ABRRRQAUUUUAFFFFADk6U6mp0p1TImIUUUVJQUUUUAFFFFABRRRQAUUUUAFFFFABRRRQAUUUUAFF&#10;FFABRRRQAUUUUAFFFFABTk602nJ1oKj8Q6iiig2CiiigAooooAbJ1Wm06TqtNrzcR/F+78kfUZX/&#10;ALnH5/qFFFFYnoDZT1/3abTpT1/3abQTHqFFFFBNQKKKKDMKKKKAI/4v8+lFH8X+fSig3j8IU0ff&#10;p1NH36CKg6iiigzCmv8Ae6U6mv1oHH4htSVHUlVIuoFFFFSZhTX606mv1oAbTX606mv1qolQ+IbR&#10;RRVGwUx/vU+mP96p+0TISiiiqJCiiigqIUUUUFBRRRQAUUUUpbAMf71JSv8AepKYBTZPuGnU2T7h&#10;oAR/vUlK/wB6koMwooooAjooooAKKKKDOoFFFFBmFNT7zfWnU1PvN9aCog/Sm05+lNoNgooooAKK&#10;KKACiiigAooooAKKKKDOp0CiiigzCiiig3j8I3/lpQ3Q0f8ALShuhql8JlL4htFFFSSFNfpTqa/S&#10;gqPxDaKKKDYKKKKAHR00/fNOjpp++an7RlUCiiiqICiiigBH+7TKe/3aZQYz+IKKKKmRI1+tNpz9&#10;abVG0fhCiiigoKKKKACiiigBq9TTqavU06tDQKKKKACiiigmQUUUUEhRRRQBHRRRWgBRRRQAUUUU&#10;AFJ/H+FLSfx/hSlsAtFFFMAqOpKjoM6nQjooooMwoX/WL9aKF/1i/WgcfiFf71JSv96koHL4hv8A&#10;y0p1N/5aU6gkKKKKACiiigAooorGfxAFFFFEPiKh8QUUUVsbBRRRQBHLnetFEud60VMjGXxBRRRR&#10;Eun8IUUUVRZHRRRQc4UUUUAMb734ih/vUN978RQ/3qF8KK+yJRRRQSdV8Ib/AOz65cae3S4hyP8A&#10;eU/4E16NXk3gC5Ft4wsWY8MzIfxUj+desjGOK48Qv3lz2MDLmo27MKKKK5zsCiiigAooooAKKKKA&#10;CiiigAooooAKKKKACiiigAooooAKKKKACiiigAooooAKKKKACiiigAooooAKKKKACiiigD4Xooor&#10;7g/ksKKKKACiiigAooooAKKKKACiiigAooooAKKKKACiiigAooooAKKKKACiiigAooooAKKKKACi&#10;iigAooooAKKKKACiiigAooooAKKKKACiiigAooooAKKKKACiiigAooooAKKKKACiiigAooooAKKK&#10;KACiiigAooooAKKKKACiiigAooooAKKKKACiiigAooooAKKKKACiiigAooooAKKKKACiiigAoooo&#10;AKKKKACiiigAooooAKKKKACiipLS0vNQu47GwtnmmmYLHFGuWZj2FBUYylKyGwQXF3OlraQPLLIw&#10;WOONSWZj0AHc17z8H/hRH4Hsv7Y1iJZNVuEw56i3U/wA9z6n8OnVnwj+D1v4KiXXNcSObVZF4xyt&#10;spHKr6t6t+A4yT3lc1SpfRH2WT5P9XtWrLXou3/BCiiisD6QKKKKACnR02nR0EyHUUUUEhRRRQAU&#10;UUUAFFFFABRRRQAUUUUAFFFFABRRRQVH4kPT7tLSJ92loOoKKKKACiiigAooooAKKKKACiiigAoo&#10;ooAKKKKACiiigAooooAKKKKACiiigAooooAkooorM0CiiigAooooAKKKKACiiigAooooAcnSnU1O&#10;lOqZExCiiipKCiiigAooooAKKKKACiiigAooooAKKKKACiiigAooooAKKKKACiiigAooooAKcnWm&#10;05OtBUfiHUUUUGwUUUUAFFFFADZOq02nSdVptebiP4v3fkj6jK/9zj8/1CiiisT0Bsp6/wC7Tae3&#10;3v8AgNMoJj8TCiiigmoFFFFBmFFFFAEf8X+fSiiig3j8IU0ffp1NH36CKg6iiigzCmv1p1NfrQOP&#10;xDakqOpKqRdQKKKKkzCmv1p1NfrQA2mv1p1NfrVRKh8Q2iiiqNgpj/ep9Mf71T9omQlFFFUSFFFF&#10;BUQooooKCiiigAooopS2AY/3qSlf71JTAKbJ9w06myfcNACP96kpX+9SUGYUUUUAR0UUUAFFFFBn&#10;UCiiigzCmp95vrTqan3m+tBUQfpTac/Sm0GwUUUUAFFFFABRRRQAUUUUAFFFFBnU6BRRRQZhRRRQ&#10;bx+Eb/y0oboaP+WlDdDVL4TKXxDaKKKkkKa/SnU1+lBUfiG0UUUGwUUUUAOjpp++adHTT981P2jK&#10;oFFFFUQFFFFACP8AdplPf7tMoMZ/EFFFFTIka/Wm05+tNqjaPwhRRRQUFFFFABRRRQA1epp1NXqa&#10;dWhoFFFFABRRRQTIKKKKCQooooAjooorQAooooAKKKKACk/j/ClpP4/wpS2AWiiimAVHUlR0GdTo&#10;R0UUUGYUL/rF+tFC/wCsX60Dj8Qr/epKV/vUlA5fEN/5aU6m/wDLSnUEhRRRQAUUUUAFFFFYz+IA&#10;ooooh8RUPiCiiitjYKKKKAI5c71oolzvWipkYy+IKKKKIl0/hCiiiqLI6KKKDnCiiigBjfe/EUP9&#10;6hvvfiKH+9QvhRX2RKKKKCS54bZl8SacR/z/AEI/8fFeyDOOa8h8H27XXinT4gOl0r/98/N/SvXh&#10;xxXHiP4iPUy/+G35hRRRXOegFFFFABRRRQAUUUUAFFFFABRRRQAUUUUAFFFFABRRRQAUUUUAFFFF&#10;ABRRRQAUUUUAFFFFABRRRQAUUUUAFFFFAHwvRRRX3B/JYUUUUAFFFFABRRRQAUUUUAFFFFABRRRQ&#10;AUUUUAFFFFABRRRQAUUUUAFFFFABRRRQAUUUUAFFFFABRRRQAUUUUAFFFFABRRRQAUUUUAFFFFAB&#10;RRRQAUUUUAFFFFABRRRQAUUUUAFFFFABRRRQAUUUUAFFFFABRRRQAUUUUAFFFFABRRRQAUUUUAFF&#10;FFABRRRQAUUUUAFFFFABRRRQAUUUUAFFFFABRRRQAUUUUAFFFFABRRRQAUE4GTRmuo+Hvwl8R+Pp&#10;luVVrXTw3z3ki/e9Qg/iP6D17UnKMdWbUaFbEVFCmrsw/D/h3WPFeppo+g2D3E0nZfuqP7zHoB71&#10;7z8MvhJpHw+tvtcrLdanIuJrorwg/up6D36n26Vs+D/BXh/wRpY0zQbPYGwZpm5klb1Y9/5DtWtX&#10;NUqc2iPtsryang7VKmsvwXp5+YUUUVie4FFFFABRRRQAU6Om06OgmQ6iiigkKKKKACiiigAooooA&#10;KKKKACiiigAooooAKKKKCo/Eh6fdpaRPu0tB1BRRRQAUUUUAFFFFABRRRQAUUUUAFFFFABRRRQAU&#10;UUUAFFFFABRRRQAUUUUAFFFFAElFFFZmgUUUUAFFFFABRRRQAUUUUAFFFFADk6U6mp0p1TImIUUU&#10;VJQUUUUAFFFFABRRRQAUUUUAFFFFABRRRQAUUUUAFFFFABRRRQAUUUUAFFFFABTk602nJ1oKj8Q6&#10;iiig2CiiigAooooAbJ1Wm06TqtNrzcR/F+78kfUZX/ucfn+oUUUViegI33v+A0ynt97/AIDTKCY/&#10;EwooooJqBRRRQZhRRRQBHRRRQbx+EKaPv06mj79BFQdRRRQZhTX606mv1oHH4htSVHUlVIuoFFFF&#10;SZhTX606mv1oAbTX606mv1qolQ+IbRRRVGwUx/vU+mP96p+0TISiiiqJCiiigqIUUUUFBRRRQAUU&#10;UUpbAMf71JSv96kpgFNk+4adTZPuGgBH+9SUr/epKDMKKKKAI6KKKACiiigzqBRRRQZhTU+831p1&#10;NT7zfWgqIP0ptOfpTaDYKKKKACiiigAooooAKKKKACiiigzqdAooooMwooooN4/CN/5aUN0NH/LS&#10;huhql8JlL4htFFFSSFNfpTqa/SgqPxDaKKKDYKKKKAHR00/fNOjpp++an7RnUCiiiqMwooooAR/u&#10;0ynv92mUGM/iCiiipkSNfrTac/Wm1RtH4QooooKCiiigAooooAavU06mr1NOrQ0CiiigAooooJkF&#10;FFFBIUUUUAR0UUVoAUUUUAFFFFABSfx/hS0n8f4UpbALRRRTAKjqSo6DOp0I6KKKDMKF/wBYv1oo&#10;X/WL9aBx+IV/vUlK/wB6koHL4hv/AC0p1N/5aU6gkKKKKACiiigAooorGfxAFFFFEPiKh8QUUUVs&#10;bBRRRQBHLnetFEud60VMjGXxBRRRREun8IUUUVRZHRRRQc4UUUUAMb734ih/vUN978RQ/wB6hfCi&#10;vsiUUUjEgcUEnQ/C+2a58WRyAcQwu7H8Nv8AWvUAMDFcT8G9MZLW71eRf9Y4ij/Dk/zH5V21cNeV&#10;6h7WDjy4deeoUUUVidQUUUUAFFFFABRRRQAUUUUAFFFFABRRRQAUUUUAFFFFABRRRQAUUUUAFFFF&#10;ABRRRQAUUUUAFFFFABRRRQAUUUUAfC9FFFfcH8lhRRRQAUUUUAFFFFABRRRQAUUUUAFFFFABRRRQ&#10;AUUUUAFFFFABRRRQAUUUUAFFFFABRRRQAUUUUAFFFFABRRRQAUUUUAFFFFABRRRQAUUUUAFFFFAB&#10;RRRQAUUUUAFFFFABRRRQAUUUUAFFFFABRRRQAUUUUAFFFFABRRRQAUUUUAFFFFABRRRQAUUUUAFF&#10;FFABRRRQAUUUUAFFFFABRRRQAUUUUAFFFFABRRRQAUUE460+1trm+uFs7G3kmmkbEcUSFmY+gAoK&#10;jGUtEMqxpOkarr16um6Lp8t1cP8AdihXJ+vsPc8V3/gn9nXXtUVb7xhctp9u3P2WPDTt9eqr+p9h&#10;Xrfhrwl4e8I2f2Dw/pUduh5dl5Zz6sx5J+tZSqxjse9gcixGItKr7sfx+7p8zgPh/wDs8WWnmPVv&#10;HEi3U2AVsI2/dqf9o/xn26fWvT4oY4Y1igRVRVwqquAB6CnYx0FFc0pSlufXYXB4fCU+WnG35v1Y&#10;UUUVJ1BRRRQAUUUUAFFFFABTo6bTo6CZDqKKKCQooooAKKKKACiiigAooooAKKKKACiiigAooooK&#10;j8SHp92lpE+7S0HUFFFFABRRRQAUUUUAFFFFABRRRQAUUUUAFFFFABRRRQAUUUUAFFFFABRRRQAU&#10;UUUASUUUVmaBRRRQAUUUUAFFFFABRRRQAUUUUAOTpTqanSnVMiYhRRRUlBRRRQAUUUUAFFFFABRR&#10;RQAUUUUAFFFFABRRRQAUUUUAFFFFABRRRQAUUUUAFOTrTacnWgqPxDqKKKDYKKKKACiiigBsnVab&#10;TpOq02vNxH8X7vyR9Rlf+5x+f6hRRRWJ6Ajfe/4DTKe33v8AgNMoJj8TCiiigmoFFFFBmFFFFAEd&#10;FFFBvH4Qpo+/TqaPv0EVB1FFFBmFNfrTqa/WgcfiG1JUdSVUi6gUUUVJmFNfrTqa/WgBtNfrTqa/&#10;WqiVD4htFFFUbBTH+9T6Y/3qn7RMhKKKKokKKKKCohRRRQUFFFFABRRRSlsAx/vUlK/3qSmAU2T7&#10;hp1Nk+4aAEf71JSv96koMwooooAjooooAKKKKDOoFFFFBmFNT7zfWnU1PvN9aCog/Sm05+lNoNgo&#10;oooAKKKKACiiigAooooAKKKKDOp0CiiigzCiiig3j8I3/lpQ3Q0f8tKG6GqXwmUviG0UUVJIU1+l&#10;Opr9KCo/ENooooNgooooAdHTT9806Omn75qftGdQKKKKozCiiigBH+7TKe/3aZQYz+IKKKKmRI1+&#10;tNpz9abVG0fhCiiigoKKKKACiiigBq9TTqavU06tDQKKKKACiiigmQUUUUEhRRRQBHRRRWgBRRRQ&#10;AUUUUAFJ/H+FLSfx/hSlsAtFFFMAqOpKjoM6nQjooooMwoX/AFi/Wihf9Yv1oHH4hX+9SUr/AHqS&#10;gcviG/8ALSnU3/lpTqCQooooAKKKKACiiisZ/EAUUUUQ+IqHxBRRRWxsFFFFAEcud60US53rRUyM&#10;ZfEFFFFES6fwhRRRVFkdFFFBzhRRRQAxvvfiKH+9Q33vxFD/AHqF8KK+yJSKHkkEUce5mbCqO5pS&#10;cDJrpPhj4eOra1/as8e63s/mXI+9J2H4dfyqZS5Y3ZVOm6lRRR3nhfSF0LQ7fTAPmSPMnu55b9a0&#10;KKK81u7uz3oxUYpIKKKKCgooooAKKKKACiiigAooooAKKKKACiiigAooooAKKKKACiiigAooooAK&#10;KKKACiiigAooooAKKKKACiiigAooooA+F6KKK+4P5LCiiigAooooAKKKKACiiigAooooAKKKKACi&#10;iigAooooAKKKKACiiigAooooAKKKKACiiigAooooAKKKKACiiigAooooAKKKKACiiigAooooAKKK&#10;KACiiigAooooAKKKKACiiigAooooAKKKKACiiigAooooAKKKKACiiigAooooAKKKKACiiigAoooo&#10;AKKKKACiiigAooooAKKKKACiiigAooozjrQAUVJY2l5qdwtnp1nLcTN92GGMsx/AV2Hh74CfEDXd&#10;r3tnHpsZI+a8f5seuxcn8Dik5RjudNHC4jEStTg36L9dji6taPoOu+Ibv7FoWlzXUn8Swx7sfU9B&#10;+Ne1eGf2dPBmkstxrs02py4+7J+7jB/3VOT+JNdzp2mafpNqtlpdhDbwrwsUEYVR+ArKVaPQ93C8&#10;OVp2daXKuy1f+R5B4U/Zs1W7C3XjHVVtYyAfstoQ0n0LHKj8M16h4Y8EeF/CFv5Hh7SI4N3DS/ek&#10;f6seT/KtaisZVJSPpMLluDwn8OOvd6v/AIAUUUVmdwUUUUAFFFFABRRRQAUUUUAFFFFABTo6bTo6&#10;CZDqKKKCQooooAKKKKACiiigAooooAKKKKACiiigAooooKj8SHp92lpE+7S0HUFFFFABRRRQAUUU&#10;UAFFFFABRRRQAUUUUAFFFFABRRRQAUUUUAFFFFABRRRQAUUUUASUUUVmaBRRRQAUUUUAFFFFABRR&#10;RQAUUUUAOTpTqanSnVMiYhRRRUlBRRRQAUUUUAFFFFABRRRQAUUUUAFFFFABRRRQAUUUUAFFFFAB&#10;RRRQAUUUUAFOTrTacnWgqPxDqKKKDYKKKKACiiigBsnVabTpOq02vNxH8X7vyR9Rlf8Aucfn+oUU&#10;UViegI33v+A0ynt97/gNMoJj8TCiiigmoFFFFBmFFFFAEdFFFBvH4Qpo+/TqaPv0EVB1FFFBmFNf&#10;73SnU1+tA4/ENqSo6kqpF1AoooqTMKa/WnU1+tADaa/WnU1+tVEqHxDaKKKo2CmP96n0x/vVP2iZ&#10;CUUUVRIUUUUFRCiiigoKKKKACiiilLYBj/epKV/vUlMApsn3DTqbJ9w0AI/3qSlf71JQZhRRRQBH&#10;RRRQAUUUUGdQKKKKDMKan3m+tOpqfeb60FRB+lNpz9KbQbBRRRQAUUUUAFFFFABRRRQAUUUUGdTo&#10;FFFFBmFFFFBvH4Rv/LShuho/5aUN0NUvhMpfENoooqSQpr9KdTX6UFR+IbRRRQbBRRRQA6Omn75p&#10;0dNP3zU/aMqgUUUVRAUUUUAI/wB2mU9/u0ygxn8QUUUVMiRr9abTn602qNo/CFFFFBQUUUUAFFFF&#10;ADV6mnU1epp1aGgUUUUAFFFFBMgooooJCiiigCOiiitACiiigAooooAKT+P8KWk/j/ClLYBaKKKY&#10;BUdSVHQZ1OhHRRRQZhQv+sX60UL/AKxfrQOPxCv96kpX+9SUDl8Q3/lpTqb/AMtKdQSFFFFABRRR&#10;QAUUUVjP4gCiiiiHxFQ+IKKKK2NgooooAjlzvWiiXO9aKmRjL4gooooiXT+EKKKKosjooooOcKKK&#10;KAGN978RQ/3qD8z8+tIVkknWGKNmZ2Cqq9ST2o+yivsklhp93q99HptjHukkcBfb3PsOteveHdDt&#10;fD2kxaXajhOZG/vt3P8AntWT4B8FJ4ctftl8im8mX5+/lr/dH9a6QDAwK4q1TmdlsethMP7OPNLd&#10;/gFFFFYHYFFFFABRRRQAUUUUAFFFFABRRRQAUUUUAFFFFABRRRQAUUUUAFFFFABRRRQAUUUUAFFF&#10;FABRRRQAUUUUAFFFFABRRRQB8L0UUV9wfyWFFFFABRRRQAUUUUAFFFFABRRRQAUUUUAFFFFABRRR&#10;QAUUUUAFFFFABRRRQAUUUUAFFFFABRRRQAUUUUAFFFFABRRRQAUUUUAFFFFABRRRQAUUUUAFFFFA&#10;BRRRQAUUUUAFFFFABRRRQAUUUUAFFFFABRRRQAUUUUAFFFFABRRRQAUUUUAFFFFABRRRQAUUZx1p&#10;EIkfZGdzHoq8k0D5ZdhaKvWnhXxXfgNY+F9QlU9GSzcj88Vp2nwm+JV8cQeDrpf+u22P/wBDIqeZ&#10;GscLiJ/DBv0TOeoruLX9nr4j3IzLDY2//Xa66f8AfINbOnfsx6rKFfV/FdvH/eW2tmf9SV/lR7SH&#10;c7IZTmFTaD+en52PLqK9s079mfwfbyLJqWsahdf3lDLGp/IE/rXQab8Gvhppbb4fC0MrD+K6Zpf0&#10;YkfpWftonbS4dxs/iaj8/wDJHzrbwzXcy29rA8sjfdjjUsx/AV0GlfCX4jaw6/ZvCt1Grf8ALS6U&#10;Qgf994J/AV9FWemadp0fk6dYQ26/3YYQv8qsVPtvI9Gjw1TX8Wbforfnc8Y0T9mXXrgiTX/EVvbL&#10;/wA87WMyN+Z2gfrXX6F+z98PtIXde21xqEn967lO3/vlcDH1zXcUVm6k31PVo5PgKG0E/XX89PwK&#10;2maPpWjW/wBl0nTLe1jH8FvCFH6CrNFFZnoxjGKtEKKKKCgooooAKKKKACiiigAooooAKKKKACii&#10;igAooooAKdHTadHQTIdRRRQSFFFFABRRRQAUUUUAFFFFABRRRQAUUUUAFFFFBUfiQ9Pu0tIn3aWg&#10;6gooooAKKKKACiiigAooooAKKKKACiiigAooooAKKKKACiiigAooooAKKKKACiiigCSiiiszQKKK&#10;KACiiigAooooAKKKKACiiigBydKdTU6U6pkTEKKKKkoKKKKACiiigAooooAKKKKACiiigAooooAK&#10;KKKACiiigAooooAKKKKACiiigApydabTk60FR+IdRRRQbBRRRQAUUUUANk6rTadJ1Wm15uI/i/d+&#10;SPqMr/3OPz/UKKKKxPQGynr/ALtNp0p6/wC7TaCY9QooooJqBRRRQZhRRRQBH/F/n0oo/i/z6UUG&#10;8fhCmj79Opo+/QRUHUUUUGYU1+tOpr9aBx+IbUlR1JVSLqBRRRUmYU1+tOpr9aAG01+tOpr9aqJU&#10;PiG0UUVRsFMf71Ppj/eqftEyEoooqiQooooKiFFFFBQUUUUAFFFFKWwDH+9SUr/epKYBTZPuGnU2&#10;T7hoAR/vUlK/3qSgzCiiigCOiiigAooooM6gUUUUGYU1PvN9adTU+831oKiD9KbTn6U2g2CiiigA&#10;ooooAKKKKACiiigAooooM6nQKKKKDMKKKKDePwjf+WlDdDR/y0oboapfCZS+IbRRRUkhTX6U6mv0&#10;oKj8Q2iiig2CiiigB0dNP3zTo6afvmp+0ZVAoooqiAooooAR/u0ynv8AdplBjP4goooqZEjX602n&#10;P1ptUbR+EKKKKCgooooAKKKKAGr1NOpq9TTq0NAooooAKKKKCZBRRRQSFFFFAEdFFFaAFFFFABRR&#10;RQAUn8f4UtJ/H+FKWwC0UUUwCo6kqOgzqdCOiiigzChf9Yv1ooX/AFi/WgcfiFf71JSv96koHL4h&#10;v/LSnU3/AJaU6gkKKKKACiiigAooorGfxAFFFFEPiKh8QUUUVsbBRRRQBHLnetFEud60VMjGXxBR&#10;RRREun8IUUUVRZHRRRQc4UZozjrU+j6PqevXa2emW3mP/E38KD1J7ClLYcYyk7IrpFLcTrb20LSS&#10;OwEaKMlj6V6L4H8Ax6Eq6rqirJesvyr1WH2+vqfyq34T8E6f4ZXzmUTXbDD3BH3fZfQfqa3Qu3pX&#10;JUrOSsj1cNhfZ+9Pf8gAx0FFFFc53BRRRQAUUUUAFFFFABRRRQAUUUUAFFFFABRRRQAUUUUAFFFF&#10;ABRRRQAUUUUAFFFFABRRRQAUUUUAFFFFABRRRQAUUUUAFFFFAHwvRRRX3B/JYUUUUAFFFFABRRRQ&#10;AUUUUAFFFFABRRRQAUUUUAFFFFABRRRQAUUUUAFFFFABRRRQAUUUUAFFFFABRRRQAUUUUAFFFFAB&#10;RRRQAUUUUAFFFFABRRRQAUUsSvLIIYUZ3b7qKMk/hWxpnw78eauwFj4Tvmz0aSExr+b4FBpTo1Km&#10;kYt+iuY1FdtZfs+fEW7UNOlla5/57XWSP++Q1bth+zLcEA6n4tVf7y29pnH4lv6VPPHud1PKcfU2&#10;g/nZfnY8sJx1oJwMmvatP/Zu8GQYe+1PULn/AGWkVFP5Ln9a1rT4GfDO1PzeHmlPX99dSN+m7H6V&#10;PtEdUOH8dLey+f8AkmfP25fWkMiL95gPxr6Zs/h54FsADa+EdPXHc2qk/mRWjb6Tpdp/x6abbxf9&#10;c4VX+QqfaeR1R4bqfamvub/yPl+10jWL44s9Iupv+uVuzfyFXYfA3ja4OYfCOpNn/pxk/wAK+mQg&#10;UYWnUe0l2OiPDdPrN/d/wT5vi+FXxJnGY/Bt5/20VV/9CIq1F8EfifP/AMywU/37qL/4qvonYvpS&#10;GMGp9rI2jw5hOspfh/keAx/AD4kv/wAw62X/AHrxamH7OvxFbqdPX/euz/Ra942Cjyx1yaPaSNP9&#10;X8B/e+//AIB4Wn7N/wAQnOPtmkj63Un/AMbqeP8AZm8aPxNrOmr/AHtrSNj/AMdFe3BQvSlo9pIq&#10;OQ4FdH954sn7MniPP77xPZr/AHdsLtn+VTr+y7qrLmTxlAp7hbJj/wCz17FRS9pI0/sPL/5Pxf8A&#10;meQr+y5OrZbxmvv/AKD/APZ1Mn7L0ZPz+M2/4DY//Z16xRR7SXcr+xcu/k/H/gnlKfsu2X8fjOb/&#10;AMAh/wDF1Iv7L+i5zJ4suz/u26D/ABr1Kil7SXcf9j5d/wA+/wAWeYx/sw+GV/1viTUT/u+WP/ZT&#10;ViH9mfwUhzJq+qP/AL00f5cJXo1FKVSfc1jlOX3+BHBxfs6/D2PmRb6Tn+K66/kBViP4A/DNDk6P&#10;M3+9eSf0NdpRU+0n3NFluAj/AMu4/cjko/gd8MYDx4WVv+ul1K382q7b/Cz4d23MXgzTz/v24b/0&#10;LNdBRS55dzSODwcfhhFfJf5GbbeEPC1mNtr4a0+P/ds0/wAKvR2drb8QWscfskYH8qkoo5mbRo04&#10;7IKKKKk0sFFFFABRRRQAUUUUAFFFFABRRRQAUUUUAFFFFABRRRQAUUUUAFFFFABRRRQAUUUUAFFF&#10;FABTo6bTo6CZDqKKKCQooooAKKKKACiiigAooooAKKKKACiiigAooooKj8SHp92lpE+7S0HUFFFF&#10;ABRRRQAUUUUAFFFFABRRRQAUUUUAFFFFABRRRQAUUUUAFFFFABRRRQAUUUUASUUUVmaBRRRQAUUU&#10;UAFFFFABRRRQAUUUUAOTpTqanSnVMiYhRRRUlBRRRQAUUUUAFFFFABRRRQAUUUUAFFFFABRRRQAU&#10;UUUAFFFFABRRRQAUUUUAFOTrTacnWgqPxDqKKKDYKKKKACiiigBsnVabTpOq02vNxH8X7vyR9Rlf&#10;+5x+f6hRRRWJ6A2U9f8AdptOlPX/AHabQTHqFFFFBNQKKKKDMKKKKAI/4v8APpRR/F/n0ooN4/CF&#10;NH36dTR9+gioOooooMwpr9adTX+90oHH4htSVHUlVIuoFFFFSZhTX606mv1oAbTX606mv1qolQ+I&#10;bRRRVGwUx/vU+mP96p+0TISiiiqJCiiigqIUUUUFBRRRQAUUUUpbAMf71JSv96kpgFNk+4adTZPu&#10;GgBH+9SUr/epKDMKKKKAI6KKKACiiigzqBRRRQZhTU+831p1NT7zfWgqIP0ptOfpTaDYKKKKACii&#10;igAooooAKKKKACiiigzqdAooooMwooooN4/CN/5aUN0NH/LShuhql8JlLcbRRRUkhTX6U6mv0oKj&#10;8Q2iiig2CiiigB0dNP3zTo6afvmp+0Z1AoooqjMKKKKAEf7tMp7/AHaZQYz+IKKKKmRI1+tNpz9a&#10;bVG0fhCiiigoKKKKACiiigBq9TTqavU06tDQKKKKACiiigmQUUUUEhRRRQBHRRRWgBRRRQAUUUUA&#10;FJ/H+FLSfx/hSlsAtFFFMAqOpKjoM6nQjooooMwoX/WL9aKF/wBYv1oHH4hX+9SUr/epKBy+Ib/y&#10;0p1N/wCWlOoJCiiigAooooAKKKKxn8QBRRRRD4iofEFFFFbGwUUUUARy53rRRLnetFTIxl8QUUUU&#10;RLp/CFFJuX1pUV55BDArMzcKqrkmqLI6aGLHYqksTgDHWui0L4Y+INTKzX+LOH/ppy5/4D/jiu08&#10;P+CtC8PYktrbzJh1uJvmb8PT8KxnWjHzKpYOpU1eiOP8NfDHU9WZbvWN1rB12/8ALRvw/hH1/Ku+&#10;0nR9P0O1Wy0y1WKNfTq3uT3NWqK5Z1JT3PUo4enR237hRRRWZsFFFFABRRRQAUUUUAFFFFABRRRQ&#10;AUUUUAFFFFABRRRQAUUUUAFFFFABRRRQAUUUUAFFFFABRRRQAUUUUAFFFFABRRRQAUUUUAFFFFAH&#10;wvRRRX3B/JYUUUUAFFFFABRRRQAUUUUAFFFFABRRRQAUUUUAFFFFABRRRQAUUUUAFFFFABRRRQAU&#10;UUUAFFFFABRRRQAUUUUAFFFFABRQTjrT7a2ur6dbWwtpJpW+7HDGWY/gKClGUtEMozjrXaeHPgL4&#10;51zZNfxR6bC3O65bL4/3B/Uiu80D9nfwZpiq+sPcalKvLeZJ5cf/AHyvOPqTUuUUelh8nx2I1UbL&#10;u9Pw3/A8Rtba6vp1trK1kmkb7scSFmP4Cuo0b4L/ABE1yMSpon2VG/ivpPL/APHeW/SveNM0PSNE&#10;i8nSdKt7VP7tvCq5/Kr3sRWcqnY9qhw7TWtaTfpp/n+h5No37MqsFk1/xO3q8dnDjHtubP8AKup0&#10;n4GfDnSWWRtGN06/xXkzOD/wHIX9K7Cis3OXc9ajleBo/DBfPX87lWw0TSNKj8rTNLt7dfS3gVP5&#10;CrAUg5Jp1FSd0acY6JBRRRQUFFFFABRRRQAUUUUASUUUUAFFFFABRRRQAUUUUAFFFFABRRRQAUUU&#10;VMiohRRRUlBRRRQAUUUUAFFFFABRRRQAUUUUAFFFFABRRRQAUUUUAFFFFABRRRQAUUUUAFFFFABR&#10;RRQAUUUUAFFFFABRRRQAU6Om06OgmQ6iiigkKKKKACiiigAooooAKKKKACiiigAooooAKKKKCo/E&#10;h6fdpaRPu0tB1BRRRQAUUUUAFFFFABRRRQAUUUUAFFFFABRRRQAUUUUAFFFFABRRRQAUUUUAFFFF&#10;AElFFFZmgUUUUAFFFFABRRRQAUUUUAFFFFADk6U6mp0p1TImIUUUVJQUUUUAFFFFABRRRQAUUUUA&#10;FFFFABRRRQAUUUUAFFFFABRRRQAUUUUAFFFFABTk602nJ1oKj8Q6iiig2CiiigAooooAbJ1Wm06T&#10;qtNrzcR/F+78kfUZX/ucfn+oUUUViegI33v+A0ynt97/AIDTKCY/EwooooJqBRRRQZhRRRQBHRRR&#10;Qbx+EKaPv06mj79BFQdRRRQZhTX606mv1oHH4htSVHUlVIuoFFFFSZhTX606mv1oAbTX606mv1qo&#10;lQ+IbRRRVGwUx/vU+mP96p+0TISiiiqJCiiigqIUUUUFBRRRQAUUUUpbAMf71JSv96kpgFNk+4ad&#10;TZPuGgBH+9SUr/epKDMKKKKAI6KKKACiiigzqBRRRQZhTU+831p1NT7zfWgqIP0ptOfpTaDYKKKK&#10;ACiiigAop0UM07+Xbws7f3VXJrUsvBus3GGlRYVP/PRufyqXJLccYylsjJorqrXwHYxtm8u5JPZf&#10;lFaFr4c0W0GY9Pjz/ef5j+tS6kTaOHqPfQ4eKOSZtsUbMfRVzViLRdYn/wBVpk34xkD9a7yOKOIb&#10;Y41UeirinVPtvIf1RPdnExeEtel/5ctv+9Iv+NSL4J17qRCPrJ/9auyoqfayK+qUvM5FfAmsE5Nx&#10;bj/gTf4VIPAN/nD38P4Ka6qij2kjRYemcufh9ej5l1GP/v2aRvh/dleNSj3enln/ABrqaKPbTF9W&#10;o9jk/wDhXt//ANBGH/vg0f8ACvb/AP6CMP8A3wa6yij2khfVaPY5M/D3UP4dQhP/AAE01/h5qZGB&#10;fQ/rXXUUe0kP6rROOb4eaqo4vLf8SR/Sk/4V7rA/5fLf/wAe/wAK7Kij2khfV6fmcafh7rX8Nzbf&#10;99MP6Un/AAr3XP8An4tf+/jf/E12dFHtJB9XpnFr4B15TjzLY/8AbRv/AImg+AdeJzvt/wDv4f8A&#10;Cu0oo9pIHhab7nE/8IF4g/6d/wDv9/8AWoPgPXgM7Yf+/wB/9au2oo9pIn6pS8zh/wDhBfEP/PKH&#10;/v7Q3gbxCOBBGf8AtsK7iij2kg+p0vM4VvAviMrj7NH/AN/hTf8AhBPEf/Pov/f5f8a7yij2siXg&#10;qL6s4H/hCfEmcfYR/wB/l/xpreC/EwOBpv8A5EX/ABr0Cij2khfUaXd/18jz2XwX4lHzDTSf+2i/&#10;41GfB3iYDP8AZL/99r/jXo1FHtZD+p011f8AXyPOG8JeJEGTpEn4YP8AWmN4Y8RIMto1x+CZr0qi&#10;n7aQfU492eZt4e15OujXX/fljTf7D1r/AKBF1/4Dt/hXp1FP23kH1OPc8vbSNXQZbS7j/vy3+FNO&#10;naiOunzf9+W/wr1KjJ6Ue28g+prueUm1u15a1kGfWM1G7iP/AFny/wC9xXrVNMURGPKX8qr2/kH1&#10;X+9+B5Pvz0K/nSqWPUV6q9lZyf6y0ib6xioX0XSG66VbH/tgv+FHtvIX1WXc8xBz0or0p/DPh6Qf&#10;No1t+EIFQP4M8NSZzpSr/usw/kar28exEsJU6NHnlFd83gHwy3IsXH/bw/8AjTT8PfDTDJgmH0uD&#10;R7aBP1Sr5HB0V3Enw38PNypuA3/XYf4U0/DTQz0u7pfpIP8ACq9tTF9VrHC0V2zfC/RyCF1O7/8A&#10;HP8ACmt8L9O/5Z6pcf8AAlX/AAqo1qYvqtbscXRXZH4XWhPy6vIP+2YP9aaPhZF21xvxtx/8VR7a&#10;n3D6rV7fkcfRXXH4VjORrh/8B/8A7Kmv8LGP3Nc/8l//ALKq9tT7h9WrdvyOTpP4/wAK6xvhZMv3&#10;NbU/WE/40h+Fl0eusR/9+T/jU+3p9yfq9bscrRXUf8KqvP8AoMQ/9+W/xpp+FmoA7f7Xhb/tmaPb&#10;U+4fV63Y5mo66pvhdqYH7vVIT7MpFR/8Ks1odNStv/Hv8Kr20O5nPD1pfZOVJyc0bh610x+Fevbs&#10;i+tf++m/wpD8LPEB6Xdr/wB/G/8AiaPbU+5P1at/Kc1QCd6kV0f/AAq/xN/z2s/+/wA3/wARSH4X&#10;+JgM+bZ/9/m/+Jo9pT7h9Xqr7LOef71JXRf8Kw8T7sbrT/v83/xNNPwx8VA/8up+kx/wo9pT7ilh&#10;6178rOd/5aU49K3m+GXindkLb/8Af7/61DfDPxWo4it/wmo9pT7i9hW/lZg0Vuf8K08V/wDPCH/w&#10;IpD8NPFgGRBGfYXAqvaU+4fV638rMSitz/hXHi3/AJ9I/wDwIWg/Djxbj/jzj/8AAhaPaU+4vq+I&#10;/lf3GHRW0Ph54t72Cf8Af5f8aP8AhXniz/nwX/v8v+NYylHm3H7Gt2f3GLRW4fht4sP/AC6R/wDf&#10;9f8AGgfDLxZ18mFf+2wojKCe440a38rMOit4fDDxWed1qv8AvTn/AOJqWL4UeIH/ANff2q/7rM39&#10;BWntqfc19jV/lZzlFdbF8I7jH73XUH+5Cf8AGrMHwk05f+PnWLh/9xVX+ean21PuV9XrdvxRw0vB&#10;BprHAzXpEHwy8Kx4863nmx/z0uCP5YrStPC/h2xGLbRbZcfxNCGP5mpliI9CvqNSTu2jym1stR1D&#10;ixsJpv8ArlEW/lW1YfDnxTe4aW0S3Xu00gz+QzXpKIqLsVFUf7Ip1Z/WJdEdEMDCO7ucjpvwl0qJ&#10;vM1PUJLj/YjGxf6n+VdHp2iaVpEflabYRw8Y3KvzH6nqat0VjKcpbs6IUadP4UFFFFSaBRRRQAUU&#10;UUAFFFFABRRRQAUUUUAFFFFABRRRQAUUUUAFFFFABRRRQAUUUUAFFFFABRRRQAUUUUAFFFFABRRR&#10;QAUUUUAFFFFABRRRQAUUUUAFFFFAHwvRRRX3B/JYUUUUAFFFFABRRRQAUUUUAFFFFABRRRQAUUUU&#10;AFFFFABRRRQAUUUUAFFFFABRRRQAUUUUAFFFFABRRRQAUUZx1rS8M+D/ABH4wujaaBpjzbfvzNxG&#10;n1Y8fh1oNKdOpUkoxV2+iM2tLw34O8UeLrn7NoGkST84aXbtjX6seB+ea9W8F/s86DpYW98UXH9o&#10;XCkN5K5WFfb1f8cD2r0KzsbewhS1s7eOKKNcLHGgVV+gFZ+07H0GDyCtUtKs+Vdlv/kjy/wr+zha&#10;R7brxlqhmbva2eVUfV+p/ACvRtE8K+HvDduLXQ9Iht1Ax+7T5m+p6n8TWhRWd29z6TD4HC4VWhFe&#10;u7+8aI1ByKdRRQdgjdvrS0jdvrS1MgCiiipAKKKKACiiigAooooAKKKKACiiigCSiiigAooooAKK&#10;KKACiiigAooooAKKKKACiiipkVEKKKKkoKKKKACiiigAooooAKKKKACiiigAooooAKKKKACiiigA&#10;ooooAKKKKACiiigAooooAKKKKACiiigAooooAKKKKACnR02nR0EyHUUUUEhRRRQAUUUUAFFFFABR&#10;RRQAUUUUAFFFFABRRRQVH4kPT7tLSJ92loOoKKKKACiiigAooooAKKKKACiiigAooooAKKKKACii&#10;igAooooAKKKKACiiigAooooAkooorM0CiiigAooooAKKKKACiiigAooooAcnSnU1OlOqZExCiiip&#10;KCiiigAooooAKKKKACiiigAooooAKKKKACiiigAooooAKKKKACiiigAooooAKcnWm05OtBUfiHUU&#10;UUGwUUUUAFFFFADZOq02nSdVptebiP4v3fkj6jK/9zj8/wBQooorE9ARvvf8BplPb73/AAGmUEx+&#10;JhRRRQTUCiiigzCiiigCOiiig3j8IU0ffp1NH36CKg6iiigzCmv1p1NfrQOPxDakqOpKqRdQKKKK&#10;kzCmv1p1NfrQA2mv1p1NfrVRKh8Q2iiiqNgpj/ep9Mf71T9omQlFFFUSFFFFBUQooooKCiiigAoo&#10;opS2AY/3qSlf71JTAKbJ9w06myfcNACP96kpX+9SUGYUUUUAR0UUUAFFFFBnUCiiigzCmp95vrTq&#10;an3m+tBUQfpTac/Sm0GwUUIDIdqqcntW9ongx59tzq5aNeqwg/Mfr6fz+lTKSjuVGMpOyMex0+71&#10;GXyrS3aRv4tvQfU9q6DS/AsKESapcFm/55x8Afj3/St62tILSMQ20KxqOiqtSVjKpJ7HVDDxj8Wp&#10;Da2NpYr5dpbrGv8Asr1qaiiszo20Q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C9FFFfcH8&#10;lhRRRQAUUUUAFFFFABRRRQAUUUUAFFFFABRRRQAUUUUAFFFFABRRRQAUUUUAFFFFABRRRQAUUUE4&#10;GTQAVJZ2d5qN1HY6dbSTTSNiOKNSzN+FbvgT4aeIvHlxmyj+z2atiW9mU7R7L/ePsPxIr2/wT8O/&#10;Dfgmz8nSbXMzLia7k5kk/HsPYYFTKXKetl+UV8Z7z92Pfv6HCeBf2eGYJqPjuQ+o0+Fv/Q2H8h+d&#10;ep6dpen6VZx2OnWMdvDGMRxRIFVfwFWKKxb5tz7LC4HD4ONoL59X8wAA6Ciiig7AooooAKKKKAEb&#10;t9aWkbt9aWpkAUUUVIBRRRQAUUUUAFFFFABRRRQAUUUUASUUUUAFFFFABRRRQAUUUUAFFFFABRRR&#10;QAUUUVMiohRRRUlBRRRQAUUUUAFFFFABRRRQAUUUUAFFFFABRRRQAUUUUAFFFFABRRRQAUUUUAFF&#10;FFABRRRQAUUUUAFFFFABRRRQAU6Om06OgmQ6iiigkKKKKACiiigAooooAKKKKACiiigAooooAKKK&#10;KCo/Eh6fdpaRPu0tB1BRRRQAUUUUAFFFFABRRRQAUUUUAFFFFABRRRQAUUUUAFFFFABRRRQAUUUU&#10;AFFFFAElFFFZmgUUUUAFFFFABRRRQAUUUUAFFFFADk6U6mp0p1TImIUUUVJQUUUUAFFFFABRRRQA&#10;UUUUAFFFFABRRRQAUUUUAFFFFABRRRQAUUUUAFFFFABTk602nJ1oKj8Q6iiig2CiiigAooooAbJ1&#10;Wm06TqtNrzcR/F+78kfUZX/ucfn+oUUUViegI33v+A0ynt97/gNMoJj8TCiiigmoFFFFBmFFFFAE&#10;dFFFBvH4Qpo+/TqaPv0EVB1FFFBmFNfrTqa/WgcfiG1JUdSVUi6gUUUVJmFNfrTqa/WgBtNfrTqa&#10;/WqiVD4htFFFUbBTH+9T6Y/3qn7RMhKKKKokKKKKCohRRRQUFFFFABRRRSlsAx/vUlK/3qSmAU2T&#10;7hp1Nk+4aAEf71JSv96koMwooooAjooooAKKKKDOoFFFFBmFNT7zfWnU1PvN9aCog/Sltba5vJ1t&#10;raPczH5QKfb2897cLbQR7mZsAV2WhaBbaNBtXDTN/rJPX2+lTKXKdVOnKpLyIdA8L22k/wCkXAWW&#10;4I+/jhfp/jWtRRXM5SlqzujGMY2QUUUUi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heiiivuD+SwooooAKKKKACiiigAooooAKKKKACiiigAooooAKKKKACiiigAooooAKKKKACiiigA&#10;ooo5PyqOTwB60AIWAOK9F+F3wQuvEAj13xYjQ2f3obT7rzj1P91f1PtWt8Jfgqtv5XinxjabpGw9&#10;rYuv3PRnB79ML2788D1VUVegrOU+iPqMqyXmtWrr0j/mRWNja6dZx2NhaxwwxLtjjjUBVHoBU1FF&#10;Zn1kfd0QUUUUAFFFFABRRRQAUUUUAI3b60tI3b60tTIAoooqQCiiigAooooAKKKKACiiigAooooA&#10;kooooAKKKKACiiigAooooAKKKKACiiigAoooqZFRCiiipKCiiigAooooAKKKKACiiigAooooAKKK&#10;KACiiigAooooAKKKKACiiigAooooAKKKKACiiigAooooAKKKKACiiigAp0dNp0dBMh1FFFBIUUUU&#10;AFFFFABRRRQAUUUUAFFFFABRRRQAUUUUFR+JD0+7S0ifdpaDqCiiigAooooAKKKKACiiigAooooA&#10;KKKKACiiigAooooAKKKKACiiigAooooAKKKKAJKKKKzNAooooAKKKKACiiigAooooAKKKKAHJ0p1&#10;NTpTqmRMQoooqSgooooAKKKKACiiigAooooAKKKKACiiigAooooAKKKKACiiigAooooAKKKKACnJ&#10;1ptOTrQVH4h1FFFBsFFFFABRRRQA2TqtNp0nVabXm4j+L935I+oyv/c4/P8AUKKKKxPQEb73/AaZ&#10;TpT1/wB2m0Ex+JhRRRQTUCiiigzCiiigCOij+L/PpRQbx+EKaPv06mj79BFQdRRRQZhTX606mv8A&#10;e6UDj8Q2pKjqSqkXUCiiipMwpr9adTX60ANpr9adTX61USofENoooqjYKY/3qfTH+9U/aJkJRRRV&#10;EhRRRQVEKKKKCgooooAKKKKUtgGP96kpX+9SUwCmyfcNOpsn3DQAj/epKV/vUlBmFFFFAEdFFFAB&#10;RRRQZ1AooooMwpvQ4UU6tTwfpBv743kw/d27ZGe7dvy60pPljdmlKMpSsja8LaF/Zdt9ouI/38i/&#10;N/sj0rWoorlk+aV2etGKhGyCiiikU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C9FFFfcH8lhRRRQAUUUUAFFFFABRRRQAUUUUAFFFFABRRRQAUUUUAFFFFABRRRQAUUUUAFFFBO&#10;Bk0AIzbe1ev/AAX+EP8AZ/leLvFNqv2hsPY2si/6n/bYf3vQduvXpm/BH4V/b3j8Z+I7bdCrbrC3&#10;df8AWH/nofb0HqM+mfYEHz5rOUuiPqMnytaVqy9F+rHou1cUtFFZn1gUUUUAFFFFABRRRQAUUUUA&#10;FFFFACN2+tLSN2+tLUyAKKKKkAooooAKKKKACiiigAooooAKKKKAJKKKKACiiigAooooAKKKKACi&#10;iigAooooAKKKKmRUQoooqSgooooAKKKKACiiigAooooAKKKKACiiigAooooAKKKKACiiigAooooA&#10;KKKKACiiigAooooAKKKKACiiigAooooAKdHTadHQTIdRRRQSFFFFABRRRQAUUUUAFFFFABRRRQAU&#10;UUUAFFFFBUfiQ9Pu0tIn3aWg6gooooAKKKKACiiigAooooAKKKKACiiigAooooAKKKKACiiigAoo&#10;ooAKKKKACiiigCSiiiszQKKKKACiiigAooooAKKKKACiiigBydKdTU6U6pkTEKKKKkoKKKKACiii&#10;gAooooAKKKKACiiigAooooAKKKKACiiigAooooAKKKKACiiigApydabTk60FR+IdRRRQbBRRRQAU&#10;UUUANk6rTadJ1Wm15uI/i/d+SPqMr/3OPz/UKKKKxPQGynr/ALtNp0p6/wC7TaCY9QooooJqBRRR&#10;QZhRRRQBH/F/n0oo/i/z6UUG8fhCmj79Opo+/QRUHUUUUGYU1+tOpr9aBx+IbUlR1JVSLqBRRRUm&#10;YU1+tOpr9aAG01+tOpr9aqJUPiG0UUVRsFMf71Ppj/eqftEyEoooqiQooooKiFFFFBQUUUUAFFFF&#10;KWwDH+9SUr/epKYBTZPuGnU2T7hoAR/vUlK/3qSgzCiiigCOiiigAooooM6gUUUUGYV3Ggaf/Zmm&#10;R2pX5sbpP949a5PQbQXuswQt93dub6Dmu4rGq+h3YOG8vkFFFFYnc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wvRRRX3B/JYUUUUAFFFFABRRRQAUUUUAFFFFABRRRQAUU&#10;UUAFFFFABRRRQAUUUUAFFFFABXX/AAi+HMnjfWvtmoxn+zbRwZ/+mrdRGP6+g+ornfDnh7UPFet2&#10;+haav7yZ8bj0Re7H2Ar6O8MeHNP8LaJb6Hpce2KBMZIG527sfcmolK2h7WT5f9are0mvdj+L7f5l&#10;+KKOCNYokCqqgKqjgAdqen3qSlT71ZH2ceg+iiig3CiiigAooooAKKKKACiiigAooooARu31paRu&#10;31pamQBRRRUgFFFFABRRRQAUUUUAFFFFABRRRQBJRRRQAUUUUAFFFFABRRRQAUUUUAFFFFABRRRU&#10;yKiFFFFSUFFFFABRRRQAUUUUAFFFFABRRRQAUUUUAFFFFABRRRQAUUUUAFFFFABRRRQAUUUUAFFF&#10;FABRRRQAUUUUAFFFFABTo6bTo6CZDqKKKCQooooAKKKKACiiigAooooAKKKKACiiigAooooKj8SH&#10;p92lpE+7S0HUFFFFABRRRQAUUUUAFFFFABRRRQAUUUUAFFFFABRRRQAUUUUAFFFFABRRRQAUUUUA&#10;SUUUVmaBRRRQAUUUUAFFFFABRRRQAUUUUAOTpTqanSnVMiYhRRRUlBRRRQAUUUUAFFFFABRRRQAU&#10;UUUAFFFFABRRRQAUUUUAFFFFABRRRQAUUUUAFOTrTacnWgqPxDqKKKDYKKKKACiiigBsnVabTpOq&#10;02vNxH8X7vyR9Rlf+5x+f6hRRRWJ6Ajfe/4DTKe33v8AgNMoJj8TCiiigmoFFFFBmFFFFAEdFFFB&#10;vH4Qpo+/TqaPv0EVB1FFFBmFNfrTqa/WgcfiG1JUdSVUi6gUUUVJmFNfrTqa/WgBtNfrTqa/WqiV&#10;D4htFFFUbBTH+9T6Y/3qn7RMhKKKKokKKKKCohRRRQUFFFFABRRRSlsAx/vUlK/3qSmAU2T7hp1N&#10;k+4aAEf71JSv96koMwooooAjooooAKKKKDOoFFFFBmbfgaINqE0zD7kOPzP/ANauprnfAaEfan90&#10;H866Kuep8R6mF/goKKKKzOg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heiiivuD+SwooooAKKKKACiiigAooooAKKKKACiiigAooooAKKKKACiiigAooooAKKK6j4R+CT4&#10;z8VoLqPdZ2eJrrPRuflT8T+gNF7G1GjLEVVCG7PR/gV4BHhrQv7e1GHF7qEYIUjmKHqF/Hqfw9K7&#10;2mxqFHFOrnep+gYehHDUYwhsv6uFKn3qSlT71BvH4h9FFFBuFFFFABRRRQAUUUUAFFFFABRRRQAj&#10;dvrS0jdvrS1MgCiiipAKKKKACiiigAooooAKKKKACiiigCSiiigAooooAKKKKACiiigAooooAKKK&#10;KACiiipkVEKKKKkoKKKKACiiigAooooAKKKKACiiigAooooAKKKKACiiigAooooAKKKKACiiigAo&#10;oooAKKKKACiiigAooooAKKKKACnR02nR0EyHUUUUEhRRRQAUUUUAFFFFABRRRQAUUUUAFFFFABRR&#10;RQVH4kPT7tLSJ92loOoKKKKACiiigAooooAKKKKACiiigAooooAKKKKACiiigAooooAKKKKACiii&#10;gAooooAkooorM0CiiigAooooAKKKKACiiigAooooAcnSnU1OlOqZExCiiipKCiiigAooooAKKKKA&#10;CiiigAooooAKKKKACiiigAooooAKKKKACiiigAooooAKcnWm05OtBUfiHUUUUGwUUUUAFFFFADZO&#10;q02nSdVptebiP4v3fkj6jK/9zj8/1CiiisT0BG+9/wABplPb73/AaZQTH4mFFFFBNQKKKKDMKKKK&#10;AI6KKKDePwhTR9+nU0ffoIqDqKKKDMKa/wB7pTqa/WgcfiG1JUdSVUi6gUUUVJmFNfrTqa/WgBtN&#10;frTqa/WqiVD4htFFFUbBTH+9T6Y/3qn7RMhKKKKokKKKKCohRRRQUFFFFABRRRSlsAx/vUlK/wB6&#10;kpgFNk+4adTZPuGgBH+9SUr/AHqSgzCiiigCOiiigAooooM6gUUUUGZ0HgJj5l1Hnsh/nXSVyfgm&#10;4EerNAf+WkRH4g5/xrrK56nxHqYX+CgooorM6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F6KKK+4P5LCiiigAooooAKKKKACiiigAooooAKKKKACiiigAooooAKKKKACi&#10;iigAOe1fQXwg8Hf8Ih4PhhuYtt3dfv7oMOVYjhfwGPxzXknwi8KnxZ41t4JYt1va/wCkXW7oVU8D&#10;8Wx+Ga+hQMDFZ1H0PpsgwvxV5ei/V/p94UUUVmfTBSp96kpU+9QOPxD6KKKDcKKKKACiiigAoooo&#10;AKKKKACiiigBG7fWlpG7fWlqZAFFFFSAUUUUAFFFFABRRRQAUUUUAFFFFAElFFFABRRRQAUUUUAF&#10;FFFABRRRQAUUUUAFFFFTIqIUUUVJQUUUUAFFFFABRRRQAUUUUAFFFFABRRRQAUUUUAFFFFABRRRQ&#10;AUUUUAFFFFABRRRQAUUUUAFFFFABRRRQAUUUUAFOjptOjoJkOooooJCiiigAooooAKKKKACiiigA&#10;ooooAKKKKACiiigqPxIen3aWkT7tLQdQUUUUAFFFFABRRRQAUUUUAFFFFABRRRQAUUUUAFFFFABR&#10;RRQAUUUUAFFFFABRRRQBJRRRWZoFFFFABRRRQAUUUUAFFFFABRRRQA5OlOpqdKdUyJiFFFFSUFFF&#10;FABRRRQAUUUUAFFFFABRRRQAUUUUAFFFFABRRRQAUUUUAFFFFABRRRQAU5OtNpydaCo/EOooooNg&#10;ooooAKKKKAGydVptOk6rTa83Efxfu/JH1GV/7nH5/qFFFFYnoCN97/gNMp7fe/4DTKCY/EwooooJ&#10;qBRRRQZhRRRQBHRRRQbx+EKaPv06mj79BFQdRRRQZhTX606mv97pQOPxDakqOpKqRdQKKKKkzCmv&#10;1p1NfrQA2mv1p1NfrVRKh8Q2iiiqNgpj/ep9Mf71T9omQlFFFUSFFFFBUQooooKCiiigAooopS2A&#10;Y/3qSlf71JTAKbJ9w06myfcNACP96kpX+9SUGYUUUUAR0UUUAFFFFBnUCiiigzJ9NuzYahDef885&#10;AW+nf9K7xWDDK9DzXnldd4P1QX2mC2dv3lv8p917H+n4VlUj1O3Bzs3FmtRRRWB3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8L0UUV9wfyWFFFFABRRRQAUUUUAFFFFABR&#10;RRQAUUUUAFFFFABRRRQAUUUUAFGcdaKksrKfUr6HT7ZcyXEqxxj1YnAoKjeUrI9o/Z78M/2X4Uk1&#10;+eHE2oTZRu/lLwP13H8q9Aqro2l2+i6TbaTaj93bQrGme4AxmrVYPc/QsLRjh8PGC6L8ev4hRRRS&#10;OgKVPvUlKn3qBx+IfRRRQbhRRRQAUUUUAFFFFABRRRQAUUUUAI3b60tI3b60tTIAoooqQCiiigAo&#10;oooAKKKKACiiigAooooAkooooAKKKKACiiigAooooAKKKKACiiigAoooqZFRCiiipKCiiigAoooo&#10;AKKKKACiiigAooooAKKKKACiiigAooooAKKKKACiiigAooooAKKKKACiiigAooooAKKKKACiiigA&#10;p0dNp0dBMh1FFFBIUUUUAFFFFABRRRQAUUUUAFFFFABRRRQAUUUUFR+JD0+7S0ifdpaDqCiiigAo&#10;oooAKKKKACiiigAooooAKKKKACiiigAooooAKKKKACiiigAooooAKKKKAJKKKKzNAooooAKKKKAC&#10;iiigAooooAKKKKAHJ0p1NTpTqmRMQoooqSgooooAKKKKACiiigAooooAKKKKACiiigAooooAKKKK&#10;ACiiigAooooAKKKKACnJ1ptOTrQVH4h1FFFBsFFFFABRRRQA2TqtNp0nVabXm4j+L935I+oyv/c4&#10;/P8AUKKKKxPQEb73/AaZT2+9/wABplBMfiYUUUUE1AooooMwooooAjooooN4/CFNH36dTR9+gioO&#10;ooooMwpr9adTX60Dj8Q2pKjqSqkXUCiiipMwpr9adTX60ANpr9adTX61USofENoooqjYKY/3qfTH&#10;+9U/aJkJRRRVEhRRRQVEKKKKCgooooAKKKKUtgGP96kpX+9SUwCmyfcNOpsn3DQAj/epKV/vUlBm&#10;FFFFAEdFFFABRRRQZ1AooooMwqxo2qSaRqC3ScrnbIv95ar01QCTkd6C6baldHoVvcw3cK3Fu4ZH&#10;GVYVJXG+GvELaRL5F3k27t/3wfX/ABrsIpUljEscisrcqy9DXLKLierTqe0iOoooqTQ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F6KKK+4P5LCiiigAooooAKKKKACiiigAoooo&#10;AKKKKACiiigAooooAKKKKACuu+CGiNrHxBtZigMdjG1xJn24X/x5h+VcjXq37NGlHZqmusvVkgQ/&#10;TLN/NamXwnoZXS9tjYJ9Hf7tT1aiiisT7wKKKKAClT71JSp96gcfiH0UUUG4UUUUAFFFFABRRRQA&#10;UUUUAFFFFACN2+tLSN2+tLUyAKKKKkAooooAKKKKACiiigAooooAKKKKAJKKKKACiiigAooooAKK&#10;KKACiiigAooooAKKKKmRUQoooqSgooooAKKKKACiiigAooooAKKKKACiiigAooooAKKKKACiiigA&#10;ooooAKKKKACiiigAooooAKKKKACiiigAooooAKdHTadHQTIdRRRQSFFFFABRRRQAUUUUAFFFFABR&#10;RRQAUUUUAFFFFBUfiQ9Pu0tIn3aWg6gooooAKKKKACiiigAooooAKKKKACiiigAooooAKKKKACii&#10;igAooooAKKKKACiiigCSiiiszQKKKKACiiigAooooAKKKKACiiigBydKdTU6U6pkTEKKKKkoKKKK&#10;ACiiigAooooAKKKKACiiigAooooAKKKKACiiigAooooAKKKKACiiigApydabTk60FR+IdRRRQbBR&#10;RRQAUUUUANk6rTadJ1Wm15uI/i/d+SPqMr/3OPz/AFCiiisT0Bsp6/7tNp0p6/7tNoJj1Ciiigmo&#10;FFFFBmFFFFAEf8X+fSij+L/PpRQbx+EKaPv06mj79BFQdRRRQZhTX606mv1oHH4htSVHUlVIuoFF&#10;FFSZhTX606mv1oAbTX606mv1qolQ+IbRRRVGwUx/vU+mP96p+0TISiiiqJCiiigqIUUUUFBRRRQA&#10;UUUUpbAMf71JSv8AepKYBTZPuGnU2T7hoAR/vUlK/wB6koMwooooAjooooAKKKKDOoFFFFBmFNT7&#10;zfWnU1PvN9aCohL92r+heIrvR28psyQE/NG3b3HpVB+lNoa5tGbJyi7o77TdVsdUg8+znDDup4Zf&#10;qKtV51Bc3FrKJ7aZo2Xoymt/S/HDACLVYd3/AE0j/qP8KwlTfQ7IYiO0jpqKr2WqafqCb7O6WT/Z&#10;B5H1HWrFZHQve1Q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wvRRRX3B/JYUUUUAFF&#10;FFABRRRQAUUUUAFFFFABRRRQAUUUUAFFFFABRRRQAV7t8AdPNl8PYrk/8vV1JL+AOz/2WvCa+jPh&#10;Xb/Zfh9pMYHWzVsf73P9azqfCe9kEebEyl2X6o6Ciiisz64KKKKAClT71JSp96gcfiH0UUUG4UUU&#10;UAFFFFABRRRQAUUUUAFFFFACN2+tLSN2+tLUyAKKKKkAooooAKKKKACiiigAooooAKKKKAJKKKKA&#10;CiiigAooooAKKKKACiiigAooooAKKKKmRUQoooqSgooooAKKKKACiiigAooooAKKKKACiiigAooo&#10;oAKKKKACiiigAooooAKKKKACiiigAooooAKKKKACiiigAooooAKdHTadHQTIdRRRQSFFFFABRRRQ&#10;AUUUUAFFFFABRRRQAUUUUAFFFFBUfiQ9Pu0tIn3aWg6gooooAKKKKACiiigAooooAKKKKACiiigA&#10;ooooAKKKKACiiigAooooAKKKKACiiigCSiiiszQKKKKACiiigAooooAKKKKACiiigBydKdTU6U6p&#10;kTEKKKKkoKKKKACiiigAooooAKKKKACiiigAooooAKKKKACiiigAooooAKKKKACiiigApydabTk6&#10;0FR+IdRRRQbBRRRQAUUUUANk6rTadJ1Wm15uI/i/d+SPqMr/ANzj8/1CiiisT0Bsp6/7tNp7fe/4&#10;DTKCY/EwooooJqBRRRQZhRRRQBH/ABf59KKKKDePwhTR9+nU0ffoIqDqKKKDMKa/3ulOpr9aBx+I&#10;bUlR1JVSLqBRRRUmYU1+tOpr9aAG01+tOpr9aqJUPiG0UUVRsFMf71Ppj/eqftEyEoooqiQooooK&#10;iFFFFBQUUUUAFFFFKWwDH+9SUr/epKYBTZPuGnU2T7hoAR/vUlK/3qSgzCiiigCOiiigAooooM6g&#10;UUUUGYU1PvN9adTU+831oKiD9KbTn6U2g2CiiigBUdo3EkblWHRlrRs/Fut2Y2m4Eqj+GZc/r1rN&#10;opNJ7gnKO2h01r4/gb5b6xZfVo2DfpWhbeLNBujtF9sPpIpX/wCtXE0VHs0bRxFSPmehRXtpO2Ib&#10;uN/9yQGpq83HH3alS+vohiG8lX/dkIqfY+ZosT3R6HRXBxeINbi+7qc3T+Js/wA6mXxd4hQbRfZ/&#10;3oV/wpexkH1qmt0ztqK4weMtdX/ltH/37FKPGuuA582H/vzS9lIPrdLzOyorjf8AhONd/wCekH/f&#10;v/69B8a68ekkP/fn/wCvR7KRX1in5nZUVxf/AAm2v79vnRf9+qD4118f8to/+/Qp+xkL61TT1udp&#10;RXEnxt4gJz9oj/78ij/hNvEP/PxH/wB+RS9lIX1ul5nbUVxLeNPEDdLpR9Il/wAKa3jTxGORer/3&#10;5X/Cj2Ug+uU+zO4orhT428R/8/q/9+V/wpD418Sn/mID/vyn+FHspFfWIdn/AF8zu6K4P/hNvEv/&#10;AEEP/IKf/E0N4y8Ssf8AkJf+QU/wo9lIf1in2Z3lFcGvjDxGeupn/v2n+FI/i/xHkr/abf8Aftf8&#10;KPZyIeKpx6M72ivP/wDhK/EA6ao//fI/wo/4S3xF/wBBOT8h/hT9jIn65T7M9Aorz5vE/iBmz/a0&#10;v4HFJ/wkuv8A/QVm/wC+qPYyD65Hsz0KivPJPEviBkwNWm/Bqj/4SPxD/wBBy4/7+Gj2MiXjqcej&#10;PR6K83/4SLxB31q4/wC/ho/4SDXu+sXH/fw0vZy7i/tCn2Z6RRXmr+Idezj+2Lj/AL+GmnxBrh4O&#10;sXX/AH+NV7PzLWMi+jPTKDx1rzP+3tb/AOgvcf8Af5v8aQ69rf8A0F7j/v8AN/jR7OXcPrkex6bR&#10;XmP9t6z/ANBi5/7/ADf40f23rH/QVuf/AAIb/Gj2PmH1yPY9OorzD+2dYb72rXP/AH+b/Gk/tXVv&#10;+gpcf+BDf40ex8w+uR7HqFFeWjVtXJwdVuv/AAIb/GnHVNTHH9ozf9/D/jR9Xl3H9aj2PUKK8t/t&#10;PUz97UJv+/h/xpDf6i3W+mP1kP8AjVexfcX1ryPU+T0FFeVte3x63cn/AH8P+NH2q8PW7k/7+H/G&#10;j2HmT9c/u/ieqUAE9BXlImnP/LzJ/wB9Gjz7jOftEn/fVH1fzD65/d/H/gHq1GD6V5OxkY5aVj+N&#10;A3jpIaPq/mV9c8vx/wCAesHgZNG5f7yf99V5I5Zjyx/Ol8x/71V9W8yfrnl+P/APWty/3k/76o3L&#10;/eT/AL6ryXzH/vUeY/8Aeo+reYfXP7v4/wDAPWty/wB5P++qME9BXkZ3Y4Y/nQGcdJG/Oj6t5h9d&#10;/u/ieuUV5Ol1dxtlLqRf92QipF1jV0b5NWuh/wBvDf40fV5dyvri6xPVKK8wj8S+IouU1u4/4E+f&#10;51bi8feKk+/fq3+9Cv8AQCp+rzGsZT6pnolFcPb/ABN1aIYurGCRf9nKk/qf5Ves/irpkh23umTR&#10;/wC1Gwf/AAqHRqLoX9ao9XY6qismy8c+GL5tkeqLG392YFP1PFakc8UqebDIrqf4lbIqOWUd0bRl&#10;Gfwu46iiipKCiiigAooooAKKKKACiiigAooooAKKKKACiiigAooooAKKKKACiiigAooooAKKKKAC&#10;iiigAooooAKKKKACiiigAooooAKKKKACiiigAooooAKKKKACiiigAooooAKKKKACiiigAooooAKK&#10;KKACiiigAooooAKKKKACiiigAooooAKKKKAPheiiivuD+SwooooAKKKKACiiigAooooAKKKKACii&#10;igAooooAKKKKACiiigAr6V8AoY/BGjjH/MLgP/kMV81V9MeBznwVo5/6hdv/AOi1rOofRcPfxp+i&#10;/M1KKKKzPqgooooAKVPvUlKn3qBx+IfRRRQbhRRRQAUUUUAFFFFABRRRQAUUUUAI3b60tI3b60tT&#10;IAoooqQCiiigAooooAKKKKACiiigAooooAkooooAKKKKACiiigAooooAKKKKACiiigAoooqZFRCi&#10;iipKCiiigAooooAKKKKACiiigAooooAKKKKACiiigAooooAKKKKACiiigAooooAKKKKACiiigAoo&#10;ooAKKKKACiiigAp0dNp0dBMh1FFFBIUUUUAFFFFABRRRQAUUUUAFFFFABRRRQAUUUUFR+JD0+7S0&#10;ifdpaDqCiiigAooooAKKKKACiiigAooooAKKKKACiiigAooooAKKKKACiiigAooooAKKKKAJKKKK&#10;zNAooooAKKKKACiiigAooooAKKKKAHJ0p1NTpTqmRMQoooqSgooooAKKKKACiiigAooooAKKKKAC&#10;iiigAooooAKKKKACiiigAooooAKKKKACnJ1ptOTrQVH4h1FFFBsFFFFABRRRQA2TqtNp0nVabXm4&#10;j+L935I+oyv/AHOPz/UKKKKxPQEb73/AaZT2+9/wGmUEx+JhRRRQTUCiiigzCiiigCOiiig3j8IU&#10;0ffp1NH36CKg6iiigzCmv1p1NfrQOPxDakqOpKqRdQKKKKkzCmv1p1NfrQA2mv1p1NfrVRKh8Q2i&#10;iiqNgpj/AHqfTH+9U/aJkJRRRVEhRRRQVEKKKKCgooooAKKKKUtgGP8AepKV/vUlMApsn3DTqbJ9&#10;w0AI/wB6kpX+9SUGYUUUUAR0UUUAFFFFBnUCiiigzCmp95vrTqan3m+tBUQfpTac/Sm0GwUUUUAF&#10;FFFABRRRQAUUUUAFFFFBnU6BRRRQZhRRRQbx+Eb/AMtKG6Gj/lpQ3Q1S+Eyl8Q2iiipJCmv0p1Nf&#10;pQVH4htFFFBsFFFFADo6afvmnR00/fNT9oyqBRRRVEBRRRQAj/dplPf7tMoMZ/EFFFFTIka/Wm05&#10;+tNqjaPwhRRRQUFFFFABRRRQA1epp1NXqadWhoFFFFABRRRQTIKKKKCQooooAjooorQAooooAKKK&#10;KACk/j/ClpP4/wAKUtgFooopgFR4HpUlR0GdToR1JaX99p7+Zp93JC3/AEzcio6KCYylHVHQ6Z8T&#10;fEFkyrfIl0g67l2t+Y/wrpdH+IXh7VGWGW4a2lb+Cfp/310/lXnNHBOCetYyo05eR008ZWi7N39T&#10;2NZFdd6sGXrkUteVaT4p1rw/JssbomPvDJ8yn/D8K7Tw78Q9J1krbXf+i3B4CyN8rfQ/0Nc86M46&#10;nfTxVOo7PRnQ0UA5GRRWJ1BRRRQAUUUUAFFFFABRRRQAUUUUAFFFFABRRRQAUUUUAFFFFABRRRQA&#10;UUUUAFFFFABRRRQAUUUUAFFFFABRRRQAUUUUAFFFFABRRRQAUUUUAFFFFABRRRQAUUUUAFFFFABR&#10;RRQAUUUUAFFFFABRRRQAUUUUAFFFFABRRRQB8L0UUV9wfyWFFFFABRRRQAUUUUAFFFFABRRRQAUU&#10;UUAFFFFABRRRQAUUUUAFfSHw1mE/gHR3B/5h8Y/JcV831798D9QGofDixUHLW5kik9iHJH6EVnUP&#10;e4flbFSj3X6o66iiisz64KKKKAClT71JSp96gcfiH0UUUG4UUUUAFFFFABRRRQAUUUUAFFFFACN2&#10;+tLSN2+tLUyAKKKKkAooooAKKKKACiiigAooooAKKKKAJKKKKACiiigAooooAKKKKACiiigAoooo&#10;AKKKKmRUQoooqSgooooAKKKKACiiigAooooAKKKKACiiigAooooAKKKKACiiigAooooAKKKKACii&#10;igAooooAKKKKACiiigAooooAKdHTadHQTIdRRRQSFFFFABRRRQAUUUUAFFFFABRRRQAUUUUAFFFF&#10;BUfiQ9Pu0tIn3aWg6gooooAKKKKACiiigAooooAKKKKACiiigAooooAKKKKACiiigAooooAKKKKA&#10;CiiigCSiiiszQKKKKACiiigAooooAKKKKACiiigBydKdTU6U6pkTEKKKKkoKKKKACiiigAooooAK&#10;KKKACiiigAooooAKKKKACiiigAooooAKKKKACiiigApydabTk60FR+IdRRRQbBRRRQAUUUUANk6r&#10;TadJ1Wm15uI/i/d+SPqMr/3OPz/UKKKKxPQEb73/AAGmU9vvf8BplBMfiYUUUUE1AooooMwooooA&#10;jooooN4/CFNH36dTR9+gioOooooMwpr9adTX60Dj8Q2pKjqSqkXUCiiipMwpr9adTX60ANpr9adT&#10;X61USofENoooqjYKY/3qfTH+9U/aJkJRRRVEhRRRQVEKKKKCgooooAKKKKUtgGP96kpX+9SUwCmy&#10;fcNOpsn3DQAj/epKV/vUlBmFFFFAEdFFFABRRRQZ1AooooMwpqfeb606mp95vrQVEH6U2nP0ptBs&#10;FFFFABRRRQAUUUUAFFFFABRRRQZ1OgUUUUGYUUUUG8fhG/8ALShuho/5aUN0NUvhMpfENoooqSQp&#10;r9KdTX6UFR+IbRRRQbBRRRQA6Omn75p0dNP3zU/aM6gUUUVRmFFFFACP92mU9/u0ygxn8QUUUVMi&#10;Rr9abTn602qNo/CFFFFBQUUUUAFFFFADV6mnU1epp1aGgUUUUAFFFFBMgooooJCiiigCOiiitACi&#10;iigAooooAKT+P8KWk/j/AApS2AWiiimAVHUlR0GdToR0UUUGYUL/AKxfrRQv+sX60Dj8Qr/epjpv&#10;p7/epKBy+I3vC/j3UdEZbTUC1xa9ME/Mn0Pce38q77TdUstWtFvrCcSRt3Xt7H0NeQnl8Gr2ia9q&#10;Hh67F1YNwf8AWRt91x7/AONYVKPNqjqw+MlT92eq/I9YorP8PeI7DxFZfarN8MvEsTH5kPv/AI1o&#10;Zriaa0Z68ZRkroKKKKBhRRRQAUUUUAFFFFABRRRQAUUUUAFFFFABRRRQAUUUUAFFFFABRRRQAUUU&#10;UAFFFFABRRRQAUUUUAFFFFABRRRQAUUUUAFFFFABRRRQAUUUUAFFFFABRRRQAUUUUAFFFFABRRRQ&#10;AUUUUAFFFFABRRRQAUUUUAfC9FFFfcH8lhRRRQAUUUUAFFFFABRRRQAUUUUAFFFFABRRRQAUUUUA&#10;FFFFABXsH7NOqiXRNQ0Vj80Nysw9w64/mv614/Xa/APXRpHjtbJ/9XqELQnnow+ZT+hH41MvhPSy&#10;mr7HHQb66fee70UUVifdBRRRQAUqfepKVPvUDj8Q+iiig3CiiigAooooAKKKKACiiigAooooARu3&#10;1paRu31pamQBRRRUgFFFFABRRRQAUUUUAFFFFABRRRQBJRRRQAUUUUAFFFFABRRRQAUUUUAFFFFA&#10;BRRRUyKiFFFFSUFFFFABRRRQAUUUUAFFFFABRRRQAUUUUAFFFFABRRRQAUUUUAFFFFABRRRQAUUU&#10;UAFFFFABRRRQAUUUUAFFFFABTo6bTo6CZDqKKKCQooooAKKKKACiiigAooooAKKKKACiiigAoooo&#10;Kj8SHp92lpE+7S0HUFFFFABRRRQAUUUUAFFFFABRRRQAUUUUAFFFFABRRRQAUUUUAFFFFABRRRQA&#10;UUUUASUUUVmaBRRRQAUUUUAFFFFABRRRQAUUUUAOTpTqanSnVMiYhRRRUlBRRRQAUUUUAFFFFABR&#10;RRQAUUUUAFFFFABRRRQAUUUUAFFFFABRRRQAUUUUAFOTrTacnWgqPxDqKKKDYKKKKACiiigBsnVa&#10;bTpOq02vNxH8X7vyR9Rlf+5x+f6hRRRWJ6Ajfe/4DTKe33v+A0ygmPxMKKKKCagUUUUGYUUUUAR0&#10;UUUG8fhCmj79Opo+/QRUHUUUUGYU1+tOpr9aBx+IbUlR1JVSLqBRRRUmYU1+tOpr9aAG01+tOpr9&#10;aqJUPiG0UUVRsFMf71Ppj/eqftEyEoooqiQooooKiFFFFBQUUUUAFFFFKWwDH+9SUr/epKYBTZPu&#10;GnU2T7hoAR/vUlK/3qSgzCiiigCOiiigAooooM6gUUUUGYU1PvN9adTU+831oKiD9KbTn6U2g2Ci&#10;iigAooooAKKKKACiiigAooooM6nQKKKKDMKKKKDePwjf+WlDdDR/y0oboapfCZS+IbRRRUkhTX6U&#10;6mv0oKj8Q2iiig2CiiigB0dNP3zTo6afvmp+0ZVAoooqiAooooAR/u0ynv8AdplBjP4goooqZEjX&#10;602nP1ptUbR+EKKKKCgooooAKKKKAGr1NOpq9TTq0NAooooAKKKKCZBRRRQSFFFFAEdFFFaAFFFF&#10;ABRRRQAUn8f4UtJ/H+FKWwC0UUUwCo6kqOgzqdCOiiigzChf9Yv1ooX/AFi/WgcfiFf71JSv96ko&#10;HL4hv/LSnU3/AJaU6gkn0fV73Qb1NQsZNrD7y9nX0PtXp+g69Z+ILBb6ybHaSNuqN3FeUAZHIrR8&#10;M+Ibnw5qYuUJaF+LiIfxL6/UVjWp88brc7MLiPYys9meqUVHaXMN3At1byBo5FDIy9xUlcJ7AUUU&#10;UAFFFFABRRRQAUUUUAFFFFABRRRQAUUUUAFFFFABRRRQAUUUUAFFFFABRRRQAUUUUAFFFFABRRRQ&#10;AUUUUAFFFFABRRRQAUUUUAFFFFABRRRQAUUUUAFFFFABRRRQAUUUUAFFFFABRRRQAUUUUAFFFFAH&#10;wvRRRX3B/JYUUUUAFFFFABRRRQAUUUUAFFFFABRRRQAUUUUAFFFFABRRRQAVNpmoXOk6lb6naNtk&#10;t5lkjPuDmoaKCoycZJo+otG1S11rS7fVbJt0NxCskf0IzVqvN/2ePFn9o6LN4WupP31i2+EHvEx7&#10;fRv/AEIV6RXPa2h+hYWvHE4eM11X49QooooOgKVPvUlKn3qBx+IfRRRQbhRRRQAUUUUAFFFFABRR&#10;RQAUUUUAI3b60tI3b60tTIAoooqQCiiigAooooAKKKKACiiigAooooAkooooAKKKKACiiigAoooo&#10;AKKKKACiiigAoooqZFRCiiipKCiiigAooooAKKKKACiiigAooooAKKKKACiiigAooooAKKKKACii&#10;igAooooAKKKKACiiigAooooAKKKKACiiigAp0dNp0dBMh1FFFBIUUUUAFFFFABRRRQAUUUUAFFFF&#10;ABRRRQAUUUUFR+JD0+7S0ifdpaDqCiiigAooooAKKKKACiiigAooooAKKKKACiiigAooooAKKKKA&#10;CiiigAooooAKKKKAJKKKKzNAooooAKKKKACiiigAooooAKKKKAHJ0p1NTpTqmRMQoooqSgooooAK&#10;KKKACiiigAooooAKKKKACiiigAooooAKKKKACiiigAooooAKKKKACnJ1ptOTrQVH4h1FFFBsFFFF&#10;ABRRRQA2TqtNp0nVabXm4j+L935I+oyv/c4/P9QooorE9ARvvf8AAaZTpT1/3abQTH4mFFFFBNQK&#10;KKKDMKKKKAI6KP4v8+lFBvH4Qpo+/TqaPv0EVB1FFFBmFNf73SnU1+tA4/ENqSo6kqpF1AoooqTM&#10;Ka/WnU1+tADaa/WnU1+tVEqHxDaKKKo2CmP96n0x/vVP2iZCUUUVRIUUUUFRCiiigoKKKKACiiil&#10;LYBj/epKV/vUlMApsn3DTqbJ9w0AI/3qSlf71JQZhRRRQBHRRRQAUUUUGdQKKKKDMKan3m+tOpqf&#10;eb60FRB+lNpz9KbQbBRRRQAUUUUAFFFFABRRRQAUUUUGdToFFFFBmFFFFBvH4Rv/AC0oboaP+WlD&#10;dDVL4TKXxDaKKKkkKa/SnU1+lBUfiG0UUUGwUUUUAOjpp++adHTT981P2jKoFFFFUQFFFFACP92m&#10;U9/u0ygxn8QUUUVMiRr9abTn602qNo/CFFFFBQUUUUAFFFFADV6mnU1epp1aGgUUUUAFFFFBMgoo&#10;ooJCiiigCOiiitACiiigAooooAKT+P8AClpP4/wpS2AWiiimAVHUlR0GdToR0UUUGYUL/rF+tFC/&#10;6xfrQOPxCv8AepKV/vUlA5fEN/5aU6m/8tKdQSFB6UUUAdb8L/EbRu3h27k+9lrUseh7r/X867ev&#10;HIbueyuY7u2fbJG4ZW9xXrOj6jDq+mQ6lAflmjBx6HuPzzXHiIcsubuetga3NHkfT8i1RRRXOdwU&#10;UUUAFFFFABRRRQAUUUUAFFFFABRRRQAUUUUAFFFFABRRRQAUUUUAFFFFABRRRQAUUUUAFFFFABRR&#10;RQAUUUUAFFFFABRRRQAUUUUAFFFFABRRRQAUUUUAFFFFABRRRQAUUUUAFFFFABRRRQAUUUUAfC9F&#10;FFfcH8lhRRRQAUUUUAFFFFABRRRQAUUUUAFFFFABRRRQAUUUUAFFFFABRRRQBqeCfFN34N8UW2vQ&#10;bmWN8Txj+OM/eH5fqBX0lYXttqFpHf2cwkhmjV4pFPDKRkGvlk88V61+z749V7dvA+p3Hzx5fT2d&#10;uq/xR/hyR7Z9KznHqfQZJjPZTdGWz29f+CepUUUVmfWBSp96kpU+9QOPxD6KKKDcKKKKACiiigAo&#10;oooAKKKKACiiigBG7fWlpG7fWlqZAFFFFSAUUUUAFFFFABRRRQAUUUUAFFFFAElFFFABRRRQAUUU&#10;UAFFFFABRRRQAUUUUAFFFFTIqIUUUVJQUUUUAFFFFABRRRQAUUUUAFFFFABRRRQAUUUUAFFFFABR&#10;RRQAUUUUAFFFFABRRRQAUUUUAFFFFABRRRQAUUUUAFOjptOjoJkOooooJCiiigAooooAKKKKACii&#10;igAooooAKKKKACiiigqPxIen3aWkT7tLQdQUUUUAFFFFABRRRQAUUUUAFFFFABRRRQAUUUUAFFFF&#10;ABRRRQAUUUUAFFFFABRRRQBJRRRWZoFFFFABRRRQAUUUUAFFFFABRRRQA5OlOpqdKdUyJiFFFFSU&#10;FFFFABRRRQAUUUUAFFFFABRRRQAUUUUAFFFFABRRRQAUUUUAFFFFABRRRQAU5OtNpydaCo/EOooo&#10;oNgooooAKKKKAGydVptOk6rTa83Efxfu/JH1GV/7nH5/qFFFFYnoDZT1/wB2m06U9f8AdptBMeoU&#10;UUUE1AooooMwooooAj/i/wA+lFH8X+fSig3j8IU0ffp1NH36CKg6iiigzCmv1p1NfrQOPxDakqOp&#10;KqRdQKKKKkzCmv1p1NfrQA2mv1p1NfrVRKh8Q2iiiqNgpj/ep9Mf71T9omQlFFFUSFFFFBUQoooo&#10;KCiiigAooopS2AY/3qSlf71JTAKbJ9w06myfcNACP96kpX+9SUGYUUUUAR0UUUAFFFFBnUCiiigz&#10;Cmp95vrTqan3m+tBUQfpTac/Sm0GwUUUUAFFFFABRRRQAUUUUAFFFFBnU6BRRRQZhRRRQbx+Eb/y&#10;0oboaP8AlpQ3Q1S+Eyl8Q2iiipJCmv0p1NfpQVH4htFFFBsFFFFADo6afvmnR00/fNT9oyqBRRRV&#10;EBRRRQAj/dplPf7tMoMZ/EFFFFTIka/Wm05+tNqjaPwhRRRQUFFFFABRRRQA1epp1NXqadWhoFFF&#10;FABRRRQTIKKKKCQooooAjooorQAooooAKKKKACk/j/ClpP4/wpS2AWiiimAVHUlR0GdToR0UUUGY&#10;UL/rF+tFC/6xfrQOPxCv96kpX+9SUDl8Q3/lpTqb/wAtKdQSFFFFAAQCckV23wq1PzLa40iR+Y38&#10;yNf9k8H9R+tcTWx8Pb02XiyEZ+WZWib8Rn+YFZ1o81NnRhZ8tZfcemUUUV557gUUUUAFFFFABRRR&#10;QAUUUUAFFFFABRRRQAUUUUAFFFFABRRRQAUUUUAFFFFABRRRQAUUUUAFFFFABRRRQAUUUUAFFFFA&#10;BRRRQAUUUUAFFFFABRRRQAUUUUAFFFFABRRRQAUUUUAFFFFABRRRQAUUUUAfC9FFFfcH8lhRRRQA&#10;UUUUAFFFFABRRRQAUUUUAFFFFABRRRQAUUUUAFFFFABRRRQAVJY315pl9DqGnztHNDIHjkXqrDvU&#10;dFBUZSjK6Po34d+N7Lxz4ej1SHak6/JeQL/yzkx/I9R/+ut+vm/wD43v/AeupqlqC8MnyXdvn/WJ&#10;/iOoP+Jr6G0fWNP17S4dY0q5WW3uE3RyL3/+vnj6isZR5T7bK8wji6NpfGt/PzLVKn3qSlT71Ser&#10;H4h9FFFBuFFFFABRRRQAUUUUAFFFFABRRRQAjdvrS0jdvrS1MgCiiipAKKKKACiiigAooooAKKKK&#10;ACiiigCSiiigAooooAKKKKACiiigAooooAKKKKACiiipkVEKKKKkoKKKKACiiigAooooAKKKKACi&#10;iigAooooAKKKKACiiigAooooAKKKKACiiigAooooAKKKKACiiigAooooAKKKKACnR02nR0EyHUUU&#10;UEhRRRQAUUUUAFFFFABRRRQAUUUUAFFFFABRRRQVH4kPT7tLSJ92loOoKKKKACiiigAooooAKKKK&#10;ACiiigAooooAKKKKACiiigAooooAKKKKACiiigAooooAkooorM0CiiigAooooAKKKKACiiigAooo&#10;oAcnSnU1OlOqZExCiiipKCiiigAooooAKKKKACiiigAooooAKKKKACiiigAooooAKKKKACiiigAo&#10;oooAKcnWm05OtBUfiHUUUUGwUUUUAFFFFADZOq02nSdVptebiP4v3fkj6jK/9zj8/wBQooorE9AR&#10;vvf8BplPb73/AAGmUEx+JhRRRQTUCiiigzCiiigCOiiig3j8IU0ffp1NH36CKg6iiigzCmv1p1Nf&#10;73SgcfiG1JUdSVUi6gUUUVJmFNfrTqa/WgBtNfrTqa/WqiVD4htFFFUbBTH+9T6Y/wB6p+0TISii&#10;iqJCiiigqIUUUUFBRRRQAUUUUpbAMf71JSv96kpgFNk+4adTZPuGgBH+9SUr/epKDMKKKKAI6KKK&#10;ACiiigzqBRRRQZhTU+831p1NT7zfWgqIP0ptOfpTaDYKKKKACiiigAooooAKKKKACiiigzqdAooo&#10;oMwooooN4/CN/wCWlDdDR/y0oboapfCZS+IbRRRUkhTX6U6mv0oKj8Q2iiig2CiiigB0dNP3zTo6&#10;afvmp+0Z1AoooqjMKKKKAEf7tMp7/dplBjP4goooqZEjX602nP1ptUbR+EKKKKCgooooAKKKKAGr&#10;1NOpq9TTq0NAooooAKKKKCZBRRRQSFFFFAEdFFFaAFFFFABRRRQAUn8f4UtJ/H+FKWwC0UUUwCo6&#10;kqOgzqdCOiiigzChf9Yv1ooX/WL9aBx+IV/vUlK/3qSgcviG/wDLSnU3/lpTqCQooooAKtaHN9n1&#10;uzn/ALt1H/6EKq1JZf8AH3D/ANdl/mKUtiov3kz2CigDAxRXmH0QUUUUAFFFFABRRRQAUUUUAFFF&#10;FABRRRQAUUUUAFFFFABRRRQAUUUUAFFFFABRRRQAUUUUAFFFFABRRRQAUUUUAFFFFABRRRQAUUUU&#10;AFFFFABRRRQAUUUUAFFFFABRRRQAUUUUAFFFFABRRRQAUUUUAfC9FFFfcH8lhRRRQAUUUUAFFFFA&#10;BRRRQAUUUUAFFFFABRRRQAUUUUAFFFFABRRRQAUUUUAFdd8J/idP4G1H7BqDtJptw481Opib++v9&#10;R3H0rkaKHqbYevUw9RVIOzR9UWl3b31vHeWcyyRyKGjkjYFWB7g1Kn3q8I+EvxZn8G3C6HrkjSaZ&#10;K/yt1Nsx7j1X1H4j0PuVjd217BHd2c6yRyKGjkRshgR1BrFxcT7rAY6njqalHdbrt/wCxRRRUnqB&#10;RRRQAUUUUAFFFFABRRRQAUUUUAI3b60tI3b60tTIAoooqQCiiigAooooAKKKKACiiigAooooAkoo&#10;ooAKKKKACiiigAooooAKKKKACiiigAoooqZFRCiiipKCiiigAooooAKKKKACiiigAooooAKKKKAC&#10;iiigAooooAKKKKACiiigAooooAKKKKACiiigAooooAKKKKACiiigAp0dNp0dBMh1FFFBIUUUUAFF&#10;FFABRRRQAUUUUAFFFFABRRRQAUUUUFR+JD0+7S0ifdpaDqCiiigAooooAKKKKACiiigAooooAKKK&#10;KACiiigAooooAKKKKACiiigAooooAKKKKAJKKKKzNAooooAKKKKACiiigAooooAKKKKAHJ0p1NTp&#10;TqmRMQoooqSgooooAKKKKACiiigAooooAKKKKACiiigAooooAKKKKACiiigAooooAKKKKACnJ1pt&#10;OTrQVH4h1FFFBsFFFFABRRRQA2TqtNp0nVabXm4j+L935I+oyv8A3OPz/UKKKKxPQEb73/AaZT2+&#10;9/wGmUEx+JhRRRQTUCiiigzCiiigCOiiig3j8IU0ffp1NH36CKg6iiigzCmv1p1NfrQOPxDakqOp&#10;KqRdQKKKKkzCmv1p1NfrQA2mv1p1NfrVRKh8Q2iiiqNgpj/ep9Mf71T9omQlFFFUSFFFFBUQoooo&#10;KCiiigAooopS2AY/3qSlf71JTAKbJ9w06myfcNACP96kpX+9SUGYUUUUAR0UUUAFFFFBnUCiiigz&#10;Cmp95vrTqan3m+tBUQfpTac/Sm0GwUUUUAFFFFABRRRQAUUUUAFFFFBnU6BRRRQZhRRRQbx+Eb/y&#10;0oboaP8AlpQ3Q1S+Eyl8Q2iiipJCmv0p1NfpQVH4htFFFBsFFFFADo6afvmnR00/fNT9ozqBRRRV&#10;GYUUUUAI/wB2mU9/u0ygxn8QUUUVMiRr9abTn602qNo/CFFFFBQUUUUAFFFFADV6mnU1epp1aGgU&#10;UUUAFFFFBMgooooJCiiigCOiiitACiiigAooooAKT+P8KWk/j/ClLYBaKKKYBUdSVHQZ1OhHRRRQ&#10;ZhQv+sX60UL/AKxfrQOPxCv96kpX+9SUDl8Q3/lpTqb/AMtKdQSFFFFABVnRYjcazZwFc7rqMH/v&#10;oVWrW8AWT3vi23P8MJaRvwHH6kVMn7rZpTjzVEvM9OAxwBRRRXmn0AUUUUAFFFFABRRRQAUUUUAF&#10;FFFABRRRQAUUUUAFFFFABRRRQAUUUUAFFFFABRRRQAUUUUAFFFFABRRRQAUUUUAFFFFABRRRQAUU&#10;UUAFFFFABRRRQAUUUUAFFFFABRRRQAUUUUAFFFFABRRRQAUUUUAfC9FFFfcH8lhRRRQAUUUUAFFF&#10;FABRRRQAUUUUAFFFFABRRRQAUUUUAFFFFABRRRQAUUUUAFFFFABXY/C74tX3ga4XTdTLXGmM3KdW&#10;gP8AeX29V/Lnrx1BGRilJc25th8RUwtRVIOzR9UaVqthrNhHqem3kc0Ey7o5I24IqxXzf4A+I+ue&#10;AL3daN51nI2bizdvlb3H91vf8817x4R8a6D4004anol0GHSWFuHiPow7fyPaspR5T7nL80o4yNtp&#10;dV+qNiigHIyKKk9UKKKKACiiigAooooAKKKKAEbt9aWkbt9aWpkAUUUVIBRRRQAUUUUAFFFFABRR&#10;RQAUUUUASUUUUAFFFFABRRRQAUUUUAFFFFABRRRQAUUUVMiohRRRUlBRRRQAUUUUAFFFFABRRRQA&#10;UUUUAFFFFABRRRQAUUUUAFFFFABRRRQAUUUUAFFFFABRRRQAUUUUAFFFFABRRRQAU6Om06OgmQ6i&#10;iigkKKKKACiiigAooooAKKKKACiiigAooooAKKKKCo/Eh6fdpaRPu0tB1BRRRQAUUUUAFFFFABRR&#10;RQAUUUUAFFFFABRRRQAUUUUAFFFFABRRRQAUUUUAFFFFAElFFFZmgUUUUAFFFFABRRRQAUUUUAFF&#10;FFADk6U6mp0p1TImIUUUVJQUUUUAFFFFABRRRQAUUUUAFFFFABRRRQAUUUUAFFFFABRRRQAUUUUA&#10;FFFFABTk602nJ1oKj8Q6iiig2CiiigAooooAbJ1Wm06TqtNrzcR/F+78kfUZX/ucfn+oUUUViegI&#10;33v+A0ynt97/AIDTKCY/EwooooJqBRRRQZhRRRQBHRRRQbx+EKaPv06mj79BFQdRRRQZhTX606mv&#10;1oHH4htSVHUlVIuoFFFFSZhTX606mv1oAbTX606mv1qolQ+IbRRRVGwUx/vU+mP96p+0TISiiiqJ&#10;CiiigqIUUUUFBRRRQAUUUUpbAMf71JSv96kpgFNk+4adTZPuGgBH+9SUr/epKDMKKKKAI6KKKACi&#10;iigzqBRRRQZhTU+831p1NT7zfWgqIP0ptOfpTaDYKKKKACiiigAooooAKKKKACiiigzqdAooooMw&#10;ooooN4/CN/5aUN0NH/LShuhql8JlL4htFFFSSFNfpTqa/SgqPxDaKKKDYKKKKAHR00/fNOjpp++a&#10;n7RlUCiiiqICiiigBH+7TKe/3aZQYz+IKKKKmRI1+tNpz9abVG0fhCiiigoKKKKACiiigBq9TTqa&#10;vU06tDQKKKKACiiigmQUUUUEhRRRQBHRRRWgBRRRQAUUUUAFJ/H+FLSfx/hSlsAtFFFMAqOpKjoM&#10;6nQjooooMwoX/WL9aKF/1i/WgcfiFf71JSv96koHL4hv/LSnU3/lpTqCQooooACSBkV2Hwm03i61&#10;iRepEUZ/U/0rjSjysqRIWZjhVA6n0r1jw3pI0XRrfTl/5Zx/vD6seT+tY4iVoW7nbgafNU5uxeoo&#10;orhPXCiiigAooooAKKKKACiiigAooooAKKKKACiiigAooooAKKKKACiiigAooooAKKKKACiiigAo&#10;oooAKKKKACiiigAooooAKKKKACiiigAooooAKKKKACiiigAooooAKKKKACiiigAooooAKKKKACii&#10;igD4Xooor7g/ksKKKKACiiigAooooAKKKKACiiigAooooAKKKKACiiigAooooAKKKKACiiigAooo&#10;oAKKKKACrmg+IdZ8LalHquhXjQzL12/dcf3WHQiqdFBUZSpyUouzR7x8OPjPo3jER6bqjLZ6h08p&#10;m+Sb/cJ7/wCz1+tdvuX1r5QAOchj/hXoPgD48anoRj0nxb5l5aAbVues0Q9/74+vPuelZyh2Pqsv&#10;z2LtTxH/AIF/n/me30VR0LxBpXiSxXUtFv47iBujRt09iOx9jzV6sz6aEoyjeLugooooKCiiigAo&#10;oooARu31paRu31pamQBRRRUgFFFFABRRRQAUUUUAFFFFABRRRQBJRRRQAUUUUAFFFFABRRRQAUUU&#10;UAFFFFABRRRUyKiFFFFSUFFFFABRRRQAUUUUAFFFFABRRRQAUUUUAFFFFABRRRQAUUUUAFFFFABR&#10;RRQAUUUUAFFFFABRRRQAUUUUAFFFFABTo6bTo6CZDqKKKCQooooAKKKKACiiigAooooAKKKKACii&#10;igAooooKj8SHp92lpE+7S0HUFFFFABRRRQAUUUUAFFFFABRRRQAUUUUAFFFFABRRRQAUUUUAFFFF&#10;ABRRRQAUUUUASUUUVmaBRRRQAUUUUAFFFFABRRRQAUUUUAOTpTqanSnVMiYhRRRUlBRRRQAUUUUA&#10;FFFFABRRRQAUUUUAFFFFABRRRQAUUUUAFFFFABRRRQAUUUUAFOTrTacnWgqPxDqKKKDYKKKKACii&#10;igBsnVabTpOq02vNxH8X7vyR9Rlf+5x+f6hRRRWJ6Ajfe/4DTKe33v8AgNMoJj8TCiiigmoFFFFB&#10;mFFFFAEdFFFBvH4Qpo+/TqaPv0EVB1FFFBmFNfrTqa/WgcfiG1JUdSVUi6gUUUVJmFNfrTqa/WgB&#10;tNfrTqa/WqiVD4htFFFUbBTH+9T6Y/3qn7RMhKKKKokKKKKCohRRRQUFFFFABRRRSlsAx/vUlK/3&#10;qSmAU2T7hp1Nk+4aAEf71JSv96koMwooooAjooooAKKKKDOoFFFFBmFNT7zfWnU1PvN9aCog/Sm0&#10;5+lNoNgooooAKKKKACiiigAooooAKKKKDOp0CiiigzCiiig3j8I3/lpQ3Q0f8tKG6GqXwmUviG0U&#10;UVJIU1+lOpr9KCo/ENooooNgooooAdHTT9806Omn75qftGVQKKKKogKKKKAEf7tMp7/dplBjP4go&#10;ooqZEjX602nP1ptUbR+EKKKKCgooooAKKKKAGr1NOpq9TTq0NAooooAKKKKCZBRRRQSFFFFAEdFF&#10;FaAFFFFABRRRQAUn8f4UtJ/H+FKWwC0UUUwCo6kqOgzqdCOiiigzChf9Yv1ooX/WL9aBx+IV/vUl&#10;K/3qSgcviG/8tKdTf+WlOoJCkZtopR0qTTrC81fUI9Nsk3SStj6D1PsKBxTk7I3fhpoL6lqn9rzr&#10;+5tT8vvJ2/Lr+Veh5J5NVNE0q30TTY9OtR8sa8t/ebufxq3Xn1J88rnu4ej7Gml16hRRRWZsFFFF&#10;ABRRRQAUUUUAFFFFABRRRQAUUUUAFFFFABRRRQAUUUUAFFFFABRRRQAUUUUAFFFFABRRRQAUUUUA&#10;FFFFABRRRQAUUUUAFFFFABRRRQAUUUUAFFFFABRRRQAUUUUAFFFFABRRRQAUUUUAFFFFAHwvRRRX&#10;3B/JYUUUUAFFFFABRRRQAUUUUAFFFFABRRRQAUUUUAFFFFABRRRQAUUUUAFFFFABRRRQAUUUUAFF&#10;FFABRRRQBe8OeKPEHhK+/tDQNQaF/wCJequPRgeDXrngT49aFrjR6d4nVdPuiQBKT+5kP1P3Px49&#10;68VpNoPOKmUVI9DB5lisFL3Xp2e3/A+R9XR3EUsYlifcrDKspyDTwcjIr5v8H/E/xZ4JdYdNvvNt&#10;e9ncZaP8O6/gRXrXgz44+E/FRW0vJv7Pum48m4YbSfZ+h/HBrOUZRPrcHnWFxVot8suz/RnbUU2O&#10;QOu7NOBB6VJ64UUUUAI3b60tI3b60tTIAoooqQCiiigAooooAKKKKACiiigAooooAkooooAKKKKA&#10;CiiigAooooAKKKKACiiigAoooqZFRCiiipKCiiigAooooAKKKKACiiigAooooAKKKKACiiigAooo&#10;oAKKKKACiiigAooooAKKKKACiiigAooooAKKKKACiiigAp0dNp0dBMh1FFFBIUUUUAFFFFABRRRQ&#10;AUUUUAFFFFABRRRQAUUUUFR+JD0+7S0ifdpaDqCiiigAooooAKKKKACiiigAooooAKKKKACiiigA&#10;ooooAKKKKACiiigAooooAKKKKAJKKKKzNAooooAKKKKACiiigAooooAKKKKAHJ0p1NTpTqmRMQoo&#10;oqSgooooAKKKKACiiigAooooAKKKKACiiigAooooAKKKKACiiigAooooAKKKKACnJ1ptOTrQVH4h&#10;1FFFBsFFFFABRRRQA2TqtNp0nVabXm4j+L935I+oyv8A3OPz/UKKKKxPQGynr/u02nSnr/u02gmP&#10;UKKKKCagUUUUGYUUUUAR/wAX+fSij+L/AD6UUG8fhCmj79Opo+/QRUHUUUUGYU1+tOpr/e6UDj8Q&#10;2pKjqSqkXUCiiipMwpr9adTX60ANpr9adTX61USofENoooqjYKY/3qfTH+9U/aJkJRRRVEhRRRQV&#10;EKKKKCgooooAKKKKUtgGP96kpX+9SUwCmyfcNOpsn3DQAj/epKV/vUlBmFFFFAEdFFFABRRRQZ1A&#10;ooooMwpqfeb606mp95vrQVEH6U2nP0ptBsFFFFABRRRQAUUUUAFFFFABRRRQZ1OgUUUUGYUUUUG8&#10;fhG/8tKG6Gj/AJaUN0NUvhMpfENoooqSQpr9KdTX6UFR+IbRRRQbBRRRQA6Omn75p0dNP3zU/aM6&#10;gUUUVRmFFFFACP8AdplPf7tMoMZ/EFFFFTIka/Wm05+tNqjaPwhRRRQUFFFFABRRRQA1epp1NXqa&#10;dWhoFFFFABRRRQTIKKKKCQooooAjooorQAooooAKKKKACk/j/ClpP4/wpS2AWiiimAVHUlR0GdTo&#10;R0UUUGYUL/rF+tFC/wCsX60Dj8Qr/epKV/vUlA5fEN/5aU6m/wDLSlILnag3Mfugd6CRAHmIijRm&#10;ZjhVUcmvRvAvhEeH7H7VeKpvJl+f/pmv90f1qr4E8Df2YF1fV4s3GMxxn/ll7n/a/lXVAY4ArjrV&#10;eb3UerhcNy+/LfoFFFFc53hRRRQAUUUUAFFFFABRRRQAUUUUAFFFFABRRRQAUUUUAFFFFABRRRQA&#10;UUUUAFFFFABRRRQAUUUUAFFFFABRRRQAUUUUAFFFFABRRRQAUUUUAFFFFABRRRQAUUUUAFFFFABR&#10;RRQAUUUUAFFFFABRRRQAUUUUAfC9FFFfcH8lhRRRQAUUUUAFFFFABRRRQAUUUUAFFFFABRRRQAUU&#10;UUAFFFFABRRRQAUUUUAFFFFABRRRQAUUUUAFFFFABRRRQAUEZGKKKAOi8J/FPxl4OUQ6fqXnW6/8&#10;ut1l0H05yv4EV6d4T+P/AIR1plt9ZDabO3H75t0Z/wCBAcfiB9a8Po68YqeWMj0sLm2Mwuilddnr&#10;/wAMfVVteQ3cSz2k0csb8rJGwZSPUEVNXy/oHi7xP4Vm87QdZmt8tuaNWyjfVTwfyr0Lwz+0jcR7&#10;YPFuieZz/wAfFlwce6E/yI+lZuMkfSYXiDC1tKq5X96+89dbt9aWsHw58RPBvirA0jXoWk4/cSNs&#10;kH/AWwT+Fbm9P71ZyPap1KdWPNBpry1HUUUVJoFFFFABRRRQAUUUUAFFFFABRRRQBJRRRQAUUUUA&#10;FFFFABRRRQAUUUUAFFFFABRRRUyKiFFFFSUFFFFABRRRQAUUUUAFFFFABRRRQAUUUUAFFFFABRRR&#10;QAUUUUAFFFFABRRRQAUUUUAFFFFABRRRQAUUUUAFFFFABTo6bTo6CZDqKKKCQooooAKKKKACiiig&#10;AooooAKKKKACiiigAooooKj8SHp92lpE+7S0HUFFFFABRRRQAUUUUAFFFFABRRRQAUUUUAFFFFAB&#10;RRRQAUUUUAFFFFABRRRQAUUUUASUUUVmaBRRRQAUUUUAFFFFABRRRQAUUUUAOTpTqanSnVMiYhRR&#10;RUlBRRRQAUUUUAFFFFABRRRQAUUUUAFFFFABRRRQAUUUUAFFFFABRRRQAUUUUAFOTrTacnWgqPxD&#10;qKKKDYKKKKACiiigBsnVabTpOq02vNxH8X7vyR9Rlf8Aucfn+oUUUViegNlPX/dptOlPX/dptBMe&#10;oUUUUE1AooooMwooooAj/i/z6UUfxf59KKDePwhTR9+nU0ffoIqDqKKKDMKa/WnU1+tA4/ENqSo6&#10;kqpF1AoooqTMKa/WnU1+tADaa/WnU1+tVEqHxDaKKKo2CmP96n0x/vVP2iZCUUUVRIUUUUFRCiii&#10;goKKKKACiiilLYBj/epKV/vUlMApsn3DTqbJ9w0AI/3qSlf71JQZhRRRQBHRRRQAUUUUGdQKKKKD&#10;MKan3m+tOpqfeb60FRB+lNpz9KbQbBRRRQAUUUUAFFFFABRRRQAUUUUGdToFFFFBmFFFFBvH4Rv/&#10;AC0oboaP+WlDdDVL4TKXxDaKKKkkKa/SnU1+lBUfiG0UUUGwUUUUAOjpp++adHTT981P2jKoFFFF&#10;UQFFFFACP92mU9/u0ygxn8QUUUVMiRr9abTn602qNo/CFFFFBQUUUUAFFFFADV6mnU1epp1aGgUU&#10;UUAFFFFBMgooooJCiiigCOiiitACiiigAooooAKT+P8AClpP4/wpS2AWiiimAVHUlR0GdToR0UUU&#10;GYUL/rF+tFH8a0Dj8Qr/AHqTOOtEjgNitDw/4T1fxJJm1jMcOfmnk+6Pp6mk5KOrL5ZVJ2ijPtoL&#10;q9ultbSBpJHOFVR1rv8AwZ4Fh0YLqOpqsl11VeqxfT1Pv+XrWj4e8K6X4cixZxbpW4knb7zf4D2r&#10;UrkqVubRbHp4fBxp+9PV/kFFFFc52hRRRQAUUUUAFFFFABRRRQAUUUUAFFFFABRRRQAUUUUAFFFF&#10;ABRRRQAUUUUAFFFFABRRRQAUUUUAFFFFABRRRQAUUUUAFFFFABRRRQAUUUUAFFFFABRRRQAUUUUA&#10;FFFFABRRRQAUUUUAFFFFABRRRQAUUUUAFFFFAHwvRRRX3B/JYUUUUAFFFFABRRRQAUUUUAFFFFAB&#10;RRRQAUUUUAFFFFABRRRQAUUUUAFFFFABRRRQAUUUUAFFFFABRRRQAUUUUAFFFFABRRRQAUUUUAN8&#10;v3ro/D/xT8eeGyq2WvyywoMfZ7r94mPTnkD6EVz1FDV9zSnWrUZc1OTT8nY9W0D9pdVRU8TeHG3f&#10;xTWL9f8AgLf/ABVdponxe+H+vMsdr4ihiZv+Wd1mIj2y2Bn6E1860dOgrN04nsUc+xtPSdpLz3+9&#10;H1bBPHPH5sUqsvZkbINPr5Z0vXdc0OQzaNq9zasfvNbzFc/XHWum0j46fETSvkl1KK8X+7dQgn81&#10;wf1qHSl0PVo8SYeX8SLXpr/kfQGe1FeR6X+0zOE2a34WVm/56Wtxj/x1gf51vaV+0V4CvH8u+S9s&#10;2/vSwBlH/fJJ/So5Jdj0aebZfV2ml63X5nfUVzdn8Xvhvetsh8V26n/pruT/ANCArUtPFfhi/wD+&#10;PLxFYzf9c7xG/kaVmdkcRh6nwzT9GjQoqNbu1k/1dwjf7rCnqwcZU5pGvNHuLRRQQRwRQHNEkopu&#10;/wBqdQHMgopA4NLQO6CimqctnFOJwMmgLhRQDnpSBgTgUBcWijIziigLhRSBwT0o3L60ALRQT3Jo&#10;ByMipkVEKKKM1JQUUUUAFFFFABRRRQAUUUUAFFFFABRRRQAUUUUAFFFFABRRRQAUUUUAFFFFABRR&#10;RQAUUUUAFFFFABRRRQAUUUUAFOjptOjoJkOooooJCiiigAooooAKKKKACiiigAooooAKKKKACiii&#10;gqPxIen3aWkT7tLQdQUUUUAFFFFABRRRQAUUUUAFFFFABRRRQAUUUUAFFFFABRRRQAUUUUAFFFFA&#10;BRRRQBJRRRWZoFFFFABRRRQAUUUUAFFFFABRRRQA5OlOpqdKdUyJiFFFFSUFFFFABRRRQAUUUUAF&#10;FFFABRRRQAUUUUAFFFFABRRRQAUUUUAFFFFABRRRQAU5OtNpydaCo/EOooooNgooooAKKKKAGydV&#10;ptOk6rTa83Efxfu/JH1GV/7nH5/qFFFFYnoCN97/AIDTKe33v+A0ygmPxMKKKKCagUUUUGYUUUUA&#10;R0UUUG8fhCmj79Opo+/QRUHUUUUGYU1+tOpr9aBx+IbUlR1JVSLqBRRRUmYU1+tOpr9aAG01+tOp&#10;r9aqJUPiG0UUVRsFMf71Ppj/AHqn7RMhKKKKokKKKKCohRRRQUFFFFABRRRSlsAx/vUlK/3qSmAU&#10;2T7hp1Nk+4aAEf71JSv96koMwooooAjooooAKKKKDOoFFFFBmFNT7zfWnU1PvN9aCog/Sm05+lNo&#10;NgooooAKKKKACiiigAooooAKKKKDOp0CiiigzCiiig3j8I3/AJaUN0NH/LShuhql8JlL4htFFFSS&#10;FNfpTqa/SgqPxDaKKKDYKKKKAHR00/fNOjpp++an7RlUCiiiqICiiigBH+7TKe/3aZQYz+IKKKKm&#10;RI1+tNpz9abVG0fhCiiigoKKKKACiiigBq9TTqavU06tDQKKKKACiiigmQUUUUEhRRRQBHRRRWgB&#10;RRRQAUUUUAFJ/H+FLSfx/hSlsAtFFFMAqOpKhLgGgzqdBtFTWmnahqUnl2FjLMf+mcZOPxrc0z4Y&#10;65eLvv5o7VW/hb5m/If41MpxjuwhRqVPhRzpOBk1c0jw/rOuOBp1izL0MjcKPxNd1pfw88P6cd80&#10;Bun/AL1wcj8un55rcWNUAVBhR0UDpWEsR/Kd1PAy3m/uOY0L4Z6fZst1rUgupP4Yxwg/qf5e1dPH&#10;FHCixxIFVRhVUYAFOormlKUtzvhThTVooKKKKksKKKKACiiigAooooAKKKKACiiigAooooAKKKKA&#10;CiiigAooooAKKKKACiiigAooooAKKKKACiiigAooooAKKKKACiiigAooooAKKKKACiiigAooooAK&#10;KKKACiiigAooooAKKKKACiiigAooooAKKKKACiiigAooooAKKKKAPheiiivuD+SwooooAKKKKACi&#10;iigAooooAKKKKACiiigAooooAKKKKACiiigAooooAKKKKACiiigAooooAKKKKACiiigAooooAKKK&#10;KACiiigAooooAKKKKACiiigAooooAKCAeooooAMD0oIzwRRRQF2CkqeGYfQ04XNwpwlxIP8AgZpt&#10;FBXNLuSC7u1O4XUu718w1J/a+rDpqdx/3+b/ABqvRQP2lT+YtJrWsxtvj1e6VvVbhv8AGn/8JJ4i&#10;/wCg9e/+BT/41SooH7Wr3f3mhF4r8Uw8xeJdQXPXbeOP60v/AAmfjD/oadS/8DpP8azqKA9vW/mf&#10;3s1k8eeOI12p4y1VQOgGoSf/ABVOX4g+PAcjxpq346hJ/wDFVj0UuVFfWMR/O/vZtD4jePhwPGep&#10;/wDga/8AjTk+JXxAQbV8Zal+N0x/rWHRRyoPrWI/nf3s3B8TPiDncPGOof8AgQaf/wALT+I3/Q43&#10;v/fysCinyx7FfW8V/O/vZ0C/Fb4jqML4wvPxYf4U4fFr4kIdw8XXX47T/Sudoo5Y9g+uYr/n5L73&#10;/mdI3xg+JXfxZcf98p/hUg+M3xMAx/wlUv8A35j/APia5eip5Y9ivr2L/wCfkvvf+Z1K/Gv4nx/d&#10;8UOf963jP/stPHxw+KCHcPE2fraRf/E1ydFHLHsP+0Mb/wA/Jfe/8zrv+F7/ABTxu/4SVf8AwBh/&#10;+IqRfj58TRw2sQ/732OPn9K42ijkXYf9oY7/AJ+S+9/5nap+0D8S0GG1C2b3azX+mKev7Q3xIQ5M&#10;1m/+9a/4GuHoo9nDsV/aeYf8/Jfed4P2i/iGDnbp5+tqf/iqk/4aS8f4/wCPLS//AAHf/wCLrz+i&#10;l7OHYr+08f8A8/H956EP2lPHeOdM03/vy/8A8XTl/aV8bgfNpWm/9+n/APi687oo9nDsH9q5j/z8&#10;Z6KP2l/GYPzaNp5+iP8A/FU//hpnxfnP9haf/wCP/wCNeb0Uezh2K/tbMf8An4/wPSv+Gm/FXfw9&#10;p/5yf41IP2nfEHfwxZ/9/XrzGin7On2D+2MwX23+H+R6kv7T+rbRu8JW+e/+kt/hTk/ahvQMS+Do&#10;2Pqt4R/7JXldFTyU+xp/beZfz/gv8j1hP2o3H+t8Fbv93UMf+06kX9qKLOJPBDD/AHdQz/7TryOi&#10;j2NPsH9uZl/P+C/yPXh+1FZb8N4Mm/C9H/xFP/4af0vv4SuPwul/+Jrx6ij2NMr+3My/n/Bf5Hsn&#10;/DTuh4/5Fe8/7/JT/wDhpzw23H/COX4/4En+NeMUUexph/b2YfzL7ke0L+034WIy3h/UR/37/wDi&#10;qev7THhIjLaHqQ/4DH/8VXilFHsYFf29mH8y+5Hty/tL+Cz9/R9UX6Rxn/2enJ+0r4HY/PpurL/2&#10;7x//ABdeH0UvYxH/AKwZh3X3HuiftJfD922taaov+01sn9HqRP2ivh47bT9uT/aa1GP0avB6KPYx&#10;LXEWP8vu/wCCe/L+0F8NmYBr+6X3Nm3FSf8AC+/hh/0G5v8AwDk/+Jr59opexgV/rFjv5V9z/wAz&#10;6G/4Xn8LcZ/4Sn/yRn/+Ip4+N3wvIz/wlK/+As3/AMRXztRR7GA/9Ysb/LH7mfRi/Gf4Ysuf+Esi&#10;/wC/Mn/xNA+M3wzIyPFsP/ft/wD4mvnOij2MR/6yYz+Vfj/mfR6/GD4ayDI8XWy/7wYf0qWD4t/D&#10;eUEr4ws/xYj+lfNdFHsYlf6yYrrCP4/5n0xH8U/h5ISV8ZWPH96YD+dPT4l+AZDhfGOm/wDgUv8A&#10;U18yUEA9RR7CPcP9YsR/IvxPp9fiH4Fc7V8ZaXn/ALCEY/rUieOfBTnavjHS2b0GoRf/ABVfLlAA&#10;HSj6vHuV/rHU/kX3s+p08X+E2bavijTiT0AvY+f1qQeJPDrHA1+x/wDApP8AGvlSip9h5jXElTrB&#10;ff8A8A+sP7X0j/oK2/8A3+X/ABp326z/AOfuH/v4K+TQMDAo5J60ew8yv9ZZf8+/xPrT7VbnkXMf&#10;/fYpRcQE7hMn/fQr5K3OBgOacJZQMCZv++jR7DzH/rN/07/E+tBJG3SRfzpwIPSvknz7hRgXEn/f&#10;ZpwurwcC8m/7+Gj2HmP/AFlj/wA+/wAT60or5Oj1TVIRth1O4Uf7Mzf41LH4g1+EfutdvFz123Tj&#10;P60ew8ylxJT6wf3/APAPqzIziivleLxb4sgOYfE+oLnrtvHH9alTx543hbdF4x1RT6rfyf40vYy7&#10;lx4mo7uD+9H1KrADBp2cda+XV+I3xAU5HjfVvx1CQ/8As1OHxL+IIO7/AITTU/xvH/xpewl3N/8A&#10;WnD/AMj/AAPqBmA5Jo3D1r5hHxS+IwOf+E01D/wINPHxX+JI/wCZyvf++x/hR7CZX+tGH/kl+B9N&#10;bl9aNy+tfM//AAt34mf9Djdf+O/4U/8A4XL8TNu3/hLrj/v2n/xNHsJj/wBacJ/LL8P8z6WzSBlP&#10;Q182r8avieq7f+Eqk/78R/8AxNPX44/FMLtHig/jaxf/ABNHsZD/ANaMF/LL7kfSBIHU0m5fWvnN&#10;fjz8VFGB4kX/AMAYf/iafH8ffiin39dib/esov6LR7GZS4nwP8svuX+Z9Fbh60hYetfPkX7QvxMj&#10;JL39q+f71mvH5YqSP9oz4jo253sX9mtf8DS9jIpcS5f2l93/AAT3/cvrSjkZFeBx/tJ/EFX3Na6a&#10;3+ybZ/8A4uph+054+/i07Sv/AAHk/wDjlP2NQv8A1jy/u/uPdqM4614X/wANOeOc86Rpf/fmT/4u&#10;nf8ADUHjP/oCaZ/37k/+Ko9jUD/WPLe7+5nuXbdRXh//AA1F4wxj/hHtN/8AIn/xVOT9qLxSB83h&#10;rTye53yf41PsahX+sWW/zP7me3UV4rH+1J4hVPn8LWZb2menp+1Nq3/LXwlbk/7Nyw/pR7GoX/rB&#10;lv8AO/uf+R7Pyegorx2P9qi9H+u8GRt6bbwj/wBlp0f7Vbb8S+B9y/7Oo4x/5Do9nLsP+38s/n/B&#10;nsFFeRr+1XBu+fwK4X21If8AxupP+GqLDOD4Lm/8Dh/8RRyVOxSzzK3/AMvPwf8AkesUV5Sf2ptH&#10;xk+ELr/wKX/CpB+1N4cP/MrX3/f1Kn2dTsH9tZb/AM/F9z/yPVqK8tT9qjwptCv4a1AHvho//iqk&#10;T9qXweRz4e1L8o//AIqp9jU7GqzrLP8An4vx/wAj06ivM1/ai8Fn7+h6mP8AgEf/AMXTl/ai8DE4&#10;bR9UH/bKP/4uj2NTsV/bGWf8/EelUV5uv7UHgEthtL1Qf9sE/wDi6d/w078Pc/8AHjq3/gKn/wAX&#10;RyVOw/7Xy3/n4j0aivP/APhpT4b4zjUP/AUf/FVKn7RvwxdAxvbtf9k2bcVPs6nYr+1Mv/5+L70d&#10;3RXExftDfC2VctrM0fs1nJ/QGpI/j/8ACl22t4lZPdrGbn8kNHs6nYqOZYB/8vY/ev8AM7KiuQX4&#10;8fCh22jxYv42c4/9kp3/AAvP4Vf9DdH/AOAs3/xFHJU7Mr+0MD/z8j96/wAzr06U6uST43/CwA/8&#10;VhB1/wCecn/xNPT42fC9hx4xtfxV/wD4mplTqdgjjsF/z8j96/zOqorl1+M/wvbgeMrP8WYfzFOX&#10;4xfDJjtHjOx/GTH9Kn2c+xX1zB/zx+9f5nTUVzv/AAtv4a/w+M9P/wC/1OHxT+HOPm8aab/4GL/j&#10;RyS7FfXML/PH70dBRWGnxL+H0i7l8aaX/wCByf41JH8Q/AUu4L400nj+9qEY/maOWXYr61h/5196&#10;NiislfHfgmSTZH4x0lj/ALOoxH/2apG8Z+EMceKdN/8AA6P/ABo5ZdivrFHpJfejSoqiPE/hsj/k&#10;YLH/AMC0/wAakj1zR513xarbMvqtwp/rS5ZB7ai9mvvLVFV49U06Y7Y9QgZuu1Zgak+12v8Az8x/&#10;99ikV7Sn3JKKj+0wf891/wC+hQJ4yOJFP0agOaPckopolQ8bx+dHmJ/fX/vqgq6HUUZOKKCeaPcK&#10;KM460UD5kFFFFA7oKKKKAugpydabkZxTkPzUFRfvDqKKKDYKKKKACiiigBsnVabSzfw/WkrzcR/F&#10;+78kfUZX/ucfn+bCiiisT0BG+9/wGmU9vvf8BplBMfiYUUHp0ooJqBRRRQZhRRRQBHRRRQbx+EKa&#10;Pv06mj79BFTYdRRRQZhTX606mv1oKiNqSo6kqpFVAoooqTMKa/WnU1+tADaa/WnU1+tVEqHxDaKK&#10;Ko2CmP8Aep9Mf71L7RMhKKKKZIUUUUFRCiiigoKKKKACiiilLYBj/epKV/vUlMApsn3DTqG5XFAD&#10;H+9SUr/epKDMKKKKAI6KKKACiiigzmFFFFBmFNT7zfWnU1PvN9aCog/Sm05+lNoNgooooAKKKKAC&#10;iiigAooooAKKKKDOp0CiiigzCiiig2iN/wCWlDdDR/y0oY5BFUvhM5fENoooqSQpr9KdTX6UFR+I&#10;bRRRQbBRRRQA6Omn75pyHtTWbLmp+0ZVAoooqiAooooAR/u0ynv92mUGM/iCiik3AdamRIj9abSs&#10;245pKo2j8IUUoVj/AAn8qNkmceW3/fNBQlFSLbXT8x2sh+iGnrpmpv8Ad06c/SFv8KCuWRBRVoaJ&#10;rTHA0i6/78N/hT18Oa83TSLj5v8ApmaLhyy7FBepp1Xk8K+I2Py6TN+K1IPB/iYj/kEP/wB9KP61&#10;XNHuaclTszNorT/4QzxQ33dKI+syf41KvgPxM33raNf+2go549w9nU7P7jHoreX4deIDyXt/+/h/&#10;wp6/DfWjw1zb/wDfTf4UvaQ7h7Gq+hz1FdIPhpqx5N/b/huP9KenwyvD9/VY1+kR/wAaXtKfcPq9&#10;bscxRXVr8Msf6zWvyt//ALKpI/hlZH/WanN/wFAKPbQ7lLD1r7HGUV24+GOkd7+5/wDHf8KfH8Mt&#10;AQ5a4um+si/4VXtoB9VrHC0HjrXoCfDzwwn+stJH/wB6Zv6Gpl8C+Fo+mlKf96Rj/Wp+sQK+p1O6&#10;POc96Ae4r0pPCPhxOmjw8f3lz/OrEWiaPb8waXbp/uwqP6UfWIdivqcurR5cFZuin8qnh0bWLg7o&#10;NKuG4/hhbH8q9REMa8oqr/wGn9sGoliPIv6musjzaLwV4onIC6Wyj+87KP5mr9v8Mtbk5uL23jH+&#10;ySx/lXdUVDxFQuOEpruzl7X4X2CLm81OaQ/9M1C/41p2fgvwzZfc0qN2/vTZf+datFQ6lSW7No0a&#10;UdojViSJdsaBR/s06iioNAooooAKKKKACiiigAooooAKKKKACiiigAooooAKKKKACiiigAooooAK&#10;KKKACiiigAooooAKKKKACiiigAooooAKKKKACiiigAooooAKKKKACiiigAooooAKKKKACiiigAoo&#10;ooAKKKKACiiigAooooAKKKKACiiigAooooAKKKKACiiigAooooA+F6KKK+4P5L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DHfFFFFABjviiiigAooooAKKKKACiiigLhRRRQFwooooHdhRRRQHNIKKKKA5pdwoHHSiig&#10;fNLuO8yT++350CefoJm/76NNooDnn3JFubnO4TyD6OaPt17/AM/s3/fZqOigPaVO5N/aGof8/wBP&#10;/wB/m/xp0Gsaxbhlh1W6Uf7Nwwz+tV6KCva1F9ouDxF4hRg6a7eKQeoun4/WpP8AhLfFf/Qz6h/4&#10;GP8A41n0VPLEf1isvtP72aieNfGca7I/Fupqo6Kt9Jx+tOTx746iffF4y1VT/eXUJP8A4qsmijlj&#10;2H9ZxH87+9m1/wALG+IH/Q9ax/4Mpf8A4qnL8TfiMvy/8Jxqm33vn/xrDoo5F2NPrWK/nf3s3V+K&#10;PxJSTcvjfU/+BXjH+Zp//C1/iT/0Ouof+BBrn6KORdifrmK/5+S+9/5nSJ8YPigg2jxtfcesgP8A&#10;SgfGP4ph948bXn4sv+Fc3RR7On2K+v4z/n5L73/mdR/wun4qf9Dndf8AfKf/ABNKvxr+Ka/8zlcd&#10;e8cf/wATXLUUezh2K/tDHf8APyX3v/M6o/G74qk5/wCExm/78x//ABNSD46/Ff8Ai8XSf+A8X/xN&#10;cjRR7On2Qf2jmH/P2X3v/M9+/Zg8a+KPiBqmuW/i/VGvEs7e2a3Vo1XYWaUN90DrtHWvYP7GsP8A&#10;nh/48a8L/Yu/5DfiT/r1s/8A0Kavfq+YzL3cXJLy/JH71wPKVbhulOo+Z3lq9X8T6sq/2NYnrCf+&#10;/h/xo/sXTv8Ank3/AH8NWqK4Ln1nJDsUzolg3WJv++qRtC08j7r/APfZq7RT5pB7On2KP/CPWH96&#10;T/vqmt4b08/deT/vqtCinzSJ9jT7Gf8A8I1Y/wDPWb/vof4Uf8I1Yf8APWb/AL6H+FaFFHNIPYw7&#10;Gf8A8I1Yf89Zv++h/hTW8M2X8M03/fQ/wrSoo5pB7GHYzR4YsR0nl/Mf4UHwvZdp5P0/wrSoo5pB&#10;yU+xnf8ACMWn/PzJ+lMPhe1Jz58n6VqUUc0g9jT7GX/wi9r/AM/Mn50HwxbrytzJWpRRzSD2MOxl&#10;jwtbdTeSfpQ3ha2YY+2Sf98itSijmkHsaXYyT4Vhz/x+N/3zTv8AhFoAMG6b/vkVqUUc0g9jT7GV&#10;/wAItCfu3Tf9803/AIRVd3/H+3/fNa9FHNIn6vS7GR/wikZ5N63/AHz/APXpD4TH8N6f++P/AK9b&#10;FFHNIPq9Lt+Zj/8ACKf9P3/kP/69NPhHJz9v/wDIf/162qKOaQewp9jDbwe38Oof+Q//AK9L/wAI&#10;e3/QR/8AIX/1626KOeRXsYdjE/4Q9v8AoI/+Qv8A69NbwYzHP9oD/v1/9et2ij2kg9jT7GCPBko4&#10;+3r/AN+//r0f8IdJ/wA/w/79/wD163qKftJE+wp9jBPg2U9L9f8Av2f8aP8AhC5P+gkv/fs/41vU&#10;Ue0kV7Gn2OfPgyc9NQX/AL9n/Gl/4Q24/wCggv8A37rfoo9pIn2NMwP+ENuP+ggv/fuj/hDbj/oI&#10;L/37rfop+0kHsYGB/wAIbcf9BBf+/dIfBlx/0EF/7910FFL2kg9jA54+Crg/8v6/980jeC7wfdvY&#10;2+qmuiop+0kHsaZzf/CF3v8Az9R/rR/whd7/AM/Uf610lFHtJB7Gmc2PBV8fvXkP/fJpp8EXx/5e&#10;4v8Avk101FHtJB9XpnM/8IPff8/cP/fJo/4Qi/xt+2x/ka6aij2kxfV6XY5hfAl7/wA/0f5Gl/4Q&#10;S8/5/wCP/vk101FHtJD9hT7HM/8ACCXn/P8Ax/8AfJpB4FvSfmvY/wDvk109FHtJC+r0exzP/CB3&#10;X/QRj/75NH/CB3X/AEEY/wDvk101FHtJC+q0exzP/CB3X/QRj/75NH/CBXP/AEEk/wC/Z/xrpqKP&#10;aSD6rR7HLnwDdHrqEf8A37NA8AXXfUY/+/Z/xrqKKPaSD6vTOZ/4V/N/0FV/78//AF6P+EAm/wCg&#10;mv8A35/+vXTUUe0kH1emcz/wgE3/AEE1/wC/P/16B4Am76ov/fn/AOvXTUUe0kV9XonNjwA5/wCY&#10;qv8A4D//AGVH/CAP/wBBVf8AwH/+yrpKKXtJdw9hR7fizmx8PmLZbVv/ACD/APXpf+Ffr/0FD/35&#10;/wDr10dFHtJdxfV6fb8znP8AhX6/9BQ/9+f/AK9L/wAK/i/6CTf9+/8A69dFRR7Sfcf1el2/M53/&#10;AIV/F/0Em/79/wD16B4Ag6HUW/79iuioo9pLuH1ej2Oe/wCFf23/AEEZP++RSj4f2XfUJv8AvkV0&#10;FFHtJ9w9hT7HP/8ACvrEtk6hN/3yKP8AhXun/wDP/N+n+FdBRR7SXcPq9LsYI+H+m/xX0/8A47/h&#10;QPh9pXe8uPzX/Ct6ilzSD6vR7GF/wr/Sf+fi4/77X/CkPw+0cjBu7r/vpf8A4mt6ijml3D2FPsYI&#10;+H2jL1nuG+sg/wAKcPAGhjndN9PMH+FblFHPLuV7GHYxf+EC0HOdsv8A38NOHgXw8P8Al3k/7+mt&#10;iijml3D2NPsZI8E+HB/y4t/3+b/GnDwX4bA40/8A8it/jWpRRzS7j9nT/lRljwd4cUY/s4f9/G/x&#10;pw8IeH16aWv/AH03+NaVFHNLuL2NP+VfcZ48J+HguP7Lj/M/40f8ItoH/QLh/WtCilzSH7OH8qKP&#10;/CN6CemkW/8A37FOHh3QQeNHtv8AvytXKKOaQ/Z0+yKq6HoiDCaRbD/tgv8AhTl0rTF+7psA/wC2&#10;QqxRSuHLDsRCys1OUtIx/wBsxTxBDj/UJ/3yKdRQUNEcY6Rr/wB804ADoKKKACjp0FFFABRRRQAY&#10;74ooooAOvUUUUUAFFFFABRRRQAUUUUAFFFFABRRRQAUUUUAFFFFABRRRQAUUUUAFFFFABRRRQAUU&#10;UUAFFFFABRRRQAUUUUAFFFFABRRRQAUUUUAFFFFABRRRQAUUUUAFFFFABRRRQAUUUUAFFFFABRRR&#10;QAUUUUAFFFFABRRRQAUUUUAFFFFABRRRQAUUUUAFFFFABRRRQAUUUUAFFFFABRRRQAUUUUAFFFFA&#10;BRRRQAUUUUAFFFFABRRRQB8L0UUV9wfy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7V+xd/yG/En/AF62f/oU1e/V4D+xd/yG/En/AF62f/oU1e/V8vmX++P5fof0JwH/AMkz&#10;R9Zf+lMKKKK88+w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F6KKK+4P5&#10;L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q/Yu/5DfiT/AK9bP/0Kavfq&#10;8B/Yu/5DfiT/AK9bP/0Kavfq+XzL/fH8v0P6E4D/AOSYo+sv/S2FFFFeefY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C9FFFfcH8l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e1fsXf8AIb8Sf9etn/6FNXv1eA/sXf8AIb8Sf9etn/6FNXv1fL5l/vj+&#10;X6H9CcB/8kxR9Zf+lsKKKK88+w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F6KKK+4P5L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9q/Yu/wCQ34k/&#10;69bP/wBCmr36vAf2Lv8AkN+JP+vWz/8AQpq9+r5fMv8AfH8v0P6E4D/5Jij6y/8AS2FFFFeefY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C9FFFfcH8l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e1fsXf8hvxJ/162f/AKFNXv1eA/sXf8hvxJ/162f/&#10;AKFNXv1fL5l/vj+X6H9CcB/8kxR9Zf8ApbCiiivPPs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heiiivuD+S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av2Lv+Q34k/69bP/ANCmr36vAf2Lv+Q34k/69bP/ANCmr36vl8y/3x/L9D+hOA/+SYo+sv8A&#10;0thRRRXnn2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wvRRRX3B/JY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tX7F3/Ib8Sf9etn/AOhTV79XgP7F&#10;3/Ib8Sf9etn/AOhTV79Xy+Zf74/l+h/QnAf/ACTFH1l/6Wwooorzz7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4Xooor7g/ks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2r9i7/kN+JP+vWz/APQpq9+rwH9i7/kN+JP+vWz/APQpq9+r5fMv98fy/Q/o&#10;TgP/AJJij6y/9LYUUUV559g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8L&#10;0UUV9wfyW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7V+xd/yG/En/AF62&#10;f/oU1e/V4D+xd/yG/En/AF62f/oU1e/V8vmX++P5fof0JwH/AMkxR9Zf+lsKKKK88+w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F6KKK+4P5L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q/Yu/5DfiT/AK9bP/0Kavfq8B/Yu/5DfiT/AK9bP/0Kavfq&#10;+XzL/fH8v0P6E4D/AOSYo+sv/S2FFFFeefY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C9FFFfcH8l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e1fs&#10;Xf8AIb8Sf9etn/6FNXv1eA/sXf8AIb8Sf9etn/6FNXv1fL5l/vj+X6H9CcB/8kxR9Zf+lsKKKK88&#10;+w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F6KKK+4P5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9q/Yu/wCQ34k/69bP/wBCmr36vAf2Lv8AkN+J&#10;P+vWz/8AQpq9+r5fMv8AfH8v0P6E4D/5Jij6y/8AS2FFFFeefY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C9FFFfcH8l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e1fsXf8hvxJ/162f/AKFNXv1eA/sXf8hvxJ/162f/AKFNXv1fL5l/vj+X6H9CcB/8&#10;kxR9Zf8ApbCiiivPPs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heiiiv&#10;uD+S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av2Lv+Q34k/69bP/ANCm&#10;r36vAf2Lv+Q34k/69bP/ANCmr36vl8y/3x/L9D+hOA/+SYo+sv8A0thRRRXnn2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wvRRRX3B/J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tX7F3/Ib8Sf9etn/AOhTV79XgP7F3/Ib8Sf9etn/AOhTV79Xy+Zf&#10;74/l+h/QnAf/ACTFH1l/6Wwooorzz7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4Xooor7g/ks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2r9i7/kN&#10;+JP+vWz/APQpq9+oor5fMv8AfH8v0P6E4D/5Jij6y/8AS2FFFFeefY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ZUEsDBBQABgAIAAAAIQCvliXs4wAAAA0BAAAPAAAAZHJz&#10;L2Rvd25yZXYueG1sTI/BTsMwDIbvSLxDZCRuW5rRFlqaTtMEnCYkNiTELWu8tlqTVE3Wdm+POcHN&#10;lj/9/v5iPZuOjTj41lkJYhkBQ1s53dpawufhdfEEzAdlteqcRQlX9LAub28KlWs32Q8c96FmFGJ9&#10;riQ0IfQ5575q0Ci/dD1aup3cYFSgdai5HtRE4abjqyhKuVGtpQ+N6nHbYHXeX4yEt0lNmwfxMu7O&#10;p+31+5C8f+0ESnl/N2+egQWcwx8Mv/qkDiU5Hd3Fas86CYs4TgilQcSZAEZIlj5mwI7EpqssAV4W&#10;/H+L8g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7ZVUuk0EAACf&#10;DQAADgAAAAAAAAAAAAAAAAA8AgAAZHJzL2Uyb0RvYy54bWxQSwECLQAKAAAAAAAAACEA98TpeS6/&#10;BQAuvwUAFQAAAAAAAAAAAAAAAAC1BgAAZHJzL21lZGlhL2ltYWdlMS5qcGVnUEsBAi0AFAAGAAgA&#10;AAAhAK+WJezjAAAADQEAAA8AAAAAAAAAAAAAAAAAFsYFAGRycy9kb3ducmV2LnhtbFBLAQItABQA&#10;BgAIAAAAIQBYYLMbugAAACIBAAAZAAAAAAAAAAAAAAAAACbHBQBkcnMvX3JlbHMvZTJvRG9jLnht&#10;bC5yZWxzUEsFBgAAAAAGAAYAfQEAABfIBQAAAA==&#10;">
                <v:shape id="Obraz 122" o:spid="_x0000_s1027" type="#_x0000_t75" style="position:absolute;width:64287;height:107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IdHwAAAANwAAAAPAAAAZHJzL2Rvd25yZXYueG1sRE/NisIw&#10;EL4LvkMYwZumVhCtRhFREBYPqz7A0IxtsZmUJMb69puFhb3Nx/c7m11vWhHJ+caygtk0A0FcWt1w&#10;peB+O02WIHxA1thaJgUf8rDbDgcbLLR98zfFa6hECmFfoII6hK6Q0pc1GfRT2xEn7mGdwZCgq6R2&#10;+E7hppV5li2kwYZTQ40dHWoqn9eXUfC8Heb3qotfl7ObxfBYxeOyl0qNR/1+DSJQH/7Ff+6zTvPz&#10;HH6fSRfI7Q8AAAD//wMAUEsBAi0AFAAGAAgAAAAhANvh9svuAAAAhQEAABMAAAAAAAAAAAAAAAAA&#10;AAAAAFtDb250ZW50X1R5cGVzXS54bWxQSwECLQAUAAYACAAAACEAWvQsW78AAAAVAQAACwAAAAAA&#10;AAAAAAAAAAAfAQAAX3JlbHMvLnJlbHNQSwECLQAUAAYACAAAACEA0bSHR8AAAADcAAAADwAAAAAA&#10;AAAAAAAAAAAHAgAAZHJzL2Rvd25yZXYueG1sUEsFBgAAAAADAAMAtwAAAPQCAAAAAA==&#10;">
                  <v:imagedata r:id="rId17" o:title="" cropbottom="10428f" cropleft="1f" cropright="32680f"/>
                </v:shape>
                <v:oval id="Owal 123" o:spid="_x0000_s1028" style="position:absolute;top:83329;width:48808;height:29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usixAAAANwAAAAPAAAAZHJzL2Rvd25yZXYueG1sRE9Na8JA&#10;EL0X/A/LCL1I3TRCkegqJUUwPbVaFG9DdkxSs7MhuzHx37uFgrd5vM9ZrgdTiyu1rrKs4HUagSDO&#10;ra64UPCz37zMQTiPrLG2TApu5GC9Gj0tMdG252+67nwhQgi7BBWU3jeJlC4vyaCb2oY4cGfbGvQB&#10;toXULfYh3NQyjqI3abDi0FBiQ2lJ+WXXGQWT9OP4y92hO+X2cph8Zc3skzOlnsfD+wKEp8E/xP/u&#10;rQ7z4xn8PRMukKs7AAAA//8DAFBLAQItABQABgAIAAAAIQDb4fbL7gAAAIUBAAATAAAAAAAAAAAA&#10;AAAAAAAAAABbQ29udGVudF9UeXBlc10ueG1sUEsBAi0AFAAGAAgAAAAhAFr0LFu/AAAAFQEAAAsA&#10;AAAAAAAAAAAAAAAAHwEAAF9yZWxzLy5yZWxzUEsBAi0AFAAGAAgAAAAhAHCa6yLEAAAA3AAAAA8A&#10;AAAAAAAAAAAAAAAABwIAAGRycy9kb3ducmV2LnhtbFBLBQYAAAAAAwADALcAAAD4AgAAAAA=&#10;" fillcolor="#c2f1f9" strokecolor="#c2f1f9" strokeweight="1pt">
                  <v:stroke joinstyle="miter"/>
                </v:oval>
                <v:rect id="Prostokąt 124" o:spid="_x0000_s1029" style="position:absolute;top:98103;width:10637;height:9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WtWwwAAANwAAAAPAAAAZHJzL2Rvd25yZXYueG1sRE/JasMw&#10;EL0H8g9iCr2UWE4oJXEjmxBw6SWHZnOPgzWxTaWRsdTE/fuqUMhtHm+ddTFaI640+M6xgnmSgiCu&#10;ne64UXA8lLMlCB+QNRrHpOCHPBT5dLLGTLsbf9B1HxoRQ9hnqKANoc+k9HVLFn3ieuLIXdxgMUQ4&#10;NFIPeIvh1shFmr5Iix3HhhZ72rZUf+2/rYLV+VKW+CafZHfSVbXbmbL6NEo9PoybVxCBxnAX/7vf&#10;dZy/eIa/Z+IFMv8FAAD//wMAUEsBAi0AFAAGAAgAAAAhANvh9svuAAAAhQEAABMAAAAAAAAAAAAA&#10;AAAAAAAAAFtDb250ZW50X1R5cGVzXS54bWxQSwECLQAUAAYACAAAACEAWvQsW78AAAAVAQAACwAA&#10;AAAAAAAAAAAAAAAfAQAAX3JlbHMvLnJlbHNQSwECLQAUAAYACAAAACEARU1rVsMAAADcAAAADwAA&#10;AAAAAAAAAAAAAAAHAgAAZHJzL2Rvd25yZXYueG1sUEsFBgAAAAADAAMAtwAAAPcCAAAAAA==&#10;" fillcolor="#c2f1f9" strokecolor="#c2f1f9" strokeweight="1pt"/>
              </v:group>
            </w:pict>
          </mc:Fallback>
        </mc:AlternateContent>
      </w:r>
      <w:r>
        <w:rPr>
          <w:noProof/>
          <w:lang w:eastAsia="pl-PL"/>
        </w:rPr>
        <mc:AlternateContent>
          <mc:Choice Requires="wps">
            <w:drawing>
              <wp:anchor distT="45720" distB="45720" distL="114300" distR="114300" simplePos="0" relativeHeight="251873280" behindDoc="0" locked="0" layoutInCell="1" allowOverlap="1" wp14:anchorId="6BB7EE23" wp14:editId="21AB5D0C">
                <wp:simplePos x="0" y="0"/>
                <wp:positionH relativeFrom="margin">
                  <wp:posOffset>994806</wp:posOffset>
                </wp:positionH>
                <wp:positionV relativeFrom="page">
                  <wp:posOffset>8823342</wp:posOffset>
                </wp:positionV>
                <wp:extent cx="4944110" cy="1404620"/>
                <wp:effectExtent l="0" t="0" r="0" b="0"/>
                <wp:wrapSquare wrapText="bothSides"/>
                <wp:docPr id="1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4110" cy="1404620"/>
                        </a:xfrm>
                        <a:prstGeom prst="rect">
                          <a:avLst/>
                        </a:prstGeom>
                        <a:noFill/>
                        <a:ln w="9525">
                          <a:noFill/>
                          <a:miter lim="800000"/>
                          <a:headEnd/>
                          <a:tailEnd/>
                        </a:ln>
                      </wps:spPr>
                      <wps:txbx>
                        <w:txbxContent>
                          <w:p w14:paraId="687A0540" w14:textId="5AE15820" w:rsidR="00CB2D25" w:rsidRPr="00CB2D25" w:rsidRDefault="00CB2D25" w:rsidP="00CB2D25">
                            <w:pPr>
                              <w:spacing w:line="240" w:lineRule="auto"/>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DIAGNOZA ZAGROŻEŃ KLIMATYCZNYCH</w:t>
                            </w:r>
                            <w:r w:rsidRPr="00B90448">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B7EE23" id="_x0000_s1040" type="#_x0000_t202" style="position:absolute;margin-left:78.35pt;margin-top:694.75pt;width:389.3pt;height:110.6pt;z-index:2518732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aqp/QEAANYDAAAOAAAAZHJzL2Uyb0RvYy54bWysU11v2yAUfZ+0/4B4X2xHTtdYcaquXaZJ&#10;3YfU7QdgjGM04DIgsbNfvwt202h9q+YHBFzfc+8597C5GbUiR+G8BFPTYpFTIgyHVpp9TX/+2L27&#10;psQHZlqmwIianoSnN9u3bzaDrcQSelCtcARBjK8GW9M+BFtlmee90MwvwAqDwQ6cZgGPbp+1jg2I&#10;rlW2zPOrbADXWgdceI+391OQbhN+1wkevnWdF4GommJvIa0urU1cs+2GVXvHbC/53AZ7RReaSYNF&#10;z1D3LDBycPIFlJbcgYcuLDjoDLpOcpE4IJsi/4fNY8+sSFxQHG/PMvn/B8u/Hh/td0fC+AFGHGAi&#10;4e0D8F+eGLjrmdmLW+dg6AVrsXARJcsG66s5NUrtKx9BmuELtDhkdgiQgMbO6agK8iSIjgM4nUUX&#10;YyAcL8t1WRYFhjjGijIvr5ZpLBmrntKt8+GTAE3ipqYOp5rg2fHBh9gOq55+idUM7KRSabLKkKGm&#10;69VylRIuIloGNJ6SuqbXefwmK0SWH02bkgOTatpjAWVm2pHpxDmMzUhkG7uOyVGGBtoTCuFgMho+&#10;DNz04P5QMqDJaup/H5gTlKjPBsVcF2UZXZkO5eo9MifuMtJcRpjhCFXTQMm0vQvJyZGzt7co+k4m&#10;OZ47mXtG8ySVZqNHd16e01/Pz3H7FwAA//8DAFBLAwQUAAYACAAAACEAEqz1OeEAAAANAQAADwAA&#10;AGRycy9kb3ducmV2LnhtbEyPwU7DMBBE70j8g7VI3KjdRknaEKeqUFuOQIk4u7FJIuJ1ZLtp+HuW&#10;E9x2dkezb8rtbAc2GR96hxKWCwHMYON0j62E+v3wsAYWokKtBodGwrcJsK1ub0pVaHfFNzOdYsso&#10;BEOhJHQxjgXnoemMVWHhRoN0+3TeqkjSt1x7daVwO/CVEBm3qkf60KnRPHWm+TpdrIQxjsf82b+8&#10;7vaHSdQfx3rVt3sp7+/m3SOwaOb4Z4ZffEKHipjO7oI6sIF0muVkpSFZb1JgZNkkaQLsTKtsKXLg&#10;Vcn/t6h+AAAA//8DAFBLAQItABQABgAIAAAAIQC2gziS/gAAAOEBAAATAAAAAAAAAAAAAAAAAAAA&#10;AABbQ29udGVudF9UeXBlc10ueG1sUEsBAi0AFAAGAAgAAAAhADj9If/WAAAAlAEAAAsAAAAAAAAA&#10;AAAAAAAALwEAAF9yZWxzLy5yZWxzUEsBAi0AFAAGAAgAAAAhAJXdqqn9AQAA1gMAAA4AAAAAAAAA&#10;AAAAAAAALgIAAGRycy9lMm9Eb2MueG1sUEsBAi0AFAAGAAgAAAAhABKs9TnhAAAADQEAAA8AAAAA&#10;AAAAAAAAAAAAVwQAAGRycy9kb3ducmV2LnhtbFBLBQYAAAAABAAEAPMAAABlBQAAAAA=&#10;" filled="f" stroked="f">
                <v:textbox style="mso-fit-shape-to-text:t">
                  <w:txbxContent>
                    <w:p w14:paraId="687A0540" w14:textId="5AE15820" w:rsidR="00CB2D25" w:rsidRPr="00CB2D25" w:rsidRDefault="00CB2D25" w:rsidP="00CB2D25">
                      <w:pPr>
                        <w:spacing w:line="240" w:lineRule="auto"/>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DIAGNOZA ZAGROŻEŃ KLIMATYCZNYCH</w:t>
                      </w:r>
                      <w:r w:rsidRPr="00B90448">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type="square" anchorx="margin" anchory="page"/>
              </v:shape>
            </w:pict>
          </mc:Fallback>
        </mc:AlternateContent>
      </w:r>
      <w:r>
        <w:rPr>
          <w:lang w:val="x-none"/>
        </w:rPr>
        <w:br w:type="page"/>
      </w:r>
    </w:p>
    <w:p w14:paraId="04E716F4" w14:textId="77777777" w:rsidR="00CB2D25" w:rsidRDefault="00CB2D25" w:rsidP="00CB2D25">
      <w:pPr>
        <w:pStyle w:val="Nagwek1"/>
      </w:pPr>
      <w:bookmarkStart w:id="45" w:name="_Toc123041846"/>
      <w:r>
        <w:lastRenderedPageBreak/>
        <w:t>ANALIZA ZAGROŻEŃ WYNIKAJĄCYCH ZE ZMIAN KLIMATU</w:t>
      </w:r>
      <w:bookmarkEnd w:id="45"/>
    </w:p>
    <w:p w14:paraId="30684710" w14:textId="77777777" w:rsidR="00CB2D25" w:rsidRPr="009D1D6B" w:rsidRDefault="00CB2D25" w:rsidP="00CB2D25"/>
    <w:p w14:paraId="2B7B0209" w14:textId="77777777" w:rsidR="00CB2D25" w:rsidRPr="00EA231B" w:rsidRDefault="00CB2D25" w:rsidP="00CB2D25">
      <w:pPr>
        <w:rPr>
          <w:rFonts w:ascii="Segoe UI Light" w:hAnsi="Segoe UI Light" w:cs="Segoe UI Light"/>
          <w:sz w:val="22"/>
          <w:szCs w:val="22"/>
        </w:rPr>
      </w:pPr>
      <w:r w:rsidRPr="00EA231B">
        <w:rPr>
          <w:rFonts w:ascii="Segoe UI Light" w:hAnsi="Segoe UI Light" w:cs="Segoe UI Light"/>
          <w:sz w:val="22"/>
          <w:szCs w:val="22"/>
        </w:rPr>
        <w:t>Skutki zmieniającego się klimatu, zwłaszcza wzrost temperatury, częstotliwości i nasilenia zjawisk ekstremalnych, występujące w ostatnich kilku dekadach, pogłębiają się. Stanowią tym samym zagrożenie dla społecznego i gospodarczego rozwoju wielu krajów na świecie, w tym także dla Polski. Konieczne jest zatem przystąpienie do procesu adaptacji, czyli do przystosowywania się do zmieniających się warunków klimatycznych, w sytuacji, gdy wiemy, że bez względu na wysiłki podejmowane na rzecz łagodzenia zmian klimatu, zjawiska klimatyczne będą dla nas coraz większym zagrożeniem. Działania adaptacyjne powinny być realizowane jednocześnie z działaniami ograniczającymi emisję gazów cieplarnianych (</w:t>
      </w:r>
      <w:proofErr w:type="spellStart"/>
      <w:r w:rsidRPr="00EA231B">
        <w:rPr>
          <w:rFonts w:ascii="Segoe UI Light" w:hAnsi="Segoe UI Light" w:cs="Segoe UI Light"/>
          <w:sz w:val="22"/>
          <w:szCs w:val="22"/>
        </w:rPr>
        <w:t>mitygacja</w:t>
      </w:r>
      <w:proofErr w:type="spellEnd"/>
      <w:r w:rsidRPr="00EA231B">
        <w:rPr>
          <w:rFonts w:ascii="Segoe UI Light" w:hAnsi="Segoe UI Light" w:cs="Segoe UI Light"/>
          <w:sz w:val="22"/>
          <w:szCs w:val="22"/>
        </w:rPr>
        <w:t xml:space="preserve">). Działania </w:t>
      </w:r>
      <w:proofErr w:type="spellStart"/>
      <w:r w:rsidRPr="00EA231B">
        <w:rPr>
          <w:rFonts w:ascii="Segoe UI Light" w:hAnsi="Segoe UI Light" w:cs="Segoe UI Light"/>
          <w:sz w:val="22"/>
          <w:szCs w:val="22"/>
        </w:rPr>
        <w:t>mitygacyjne</w:t>
      </w:r>
      <w:proofErr w:type="spellEnd"/>
      <w:r w:rsidRPr="00EA231B">
        <w:rPr>
          <w:rFonts w:ascii="Segoe UI Light" w:hAnsi="Segoe UI Light" w:cs="Segoe UI Light"/>
          <w:sz w:val="22"/>
          <w:szCs w:val="22"/>
        </w:rPr>
        <w:t xml:space="preserve"> koncentrują się </w:t>
      </w:r>
      <w:r>
        <w:rPr>
          <w:rFonts w:ascii="Segoe UI Light" w:hAnsi="Segoe UI Light" w:cs="Segoe UI Light"/>
          <w:sz w:val="22"/>
          <w:szCs w:val="22"/>
        </w:rPr>
        <w:br/>
      </w:r>
      <w:r w:rsidRPr="00EA231B">
        <w:rPr>
          <w:rFonts w:ascii="Segoe UI Light" w:hAnsi="Segoe UI Light" w:cs="Segoe UI Light"/>
          <w:sz w:val="22"/>
          <w:szCs w:val="22"/>
        </w:rPr>
        <w:t>w głównej mierze na poprawie efektywności energetycznej, zwiększaniu udziału energii pochodzącej ze źródeł odnawialnych w końcowym zużyciu energii brutto, jak również zmniejszeniu energochłonności sektorów gospodarki.</w:t>
      </w:r>
    </w:p>
    <w:p w14:paraId="2909E937" w14:textId="77777777" w:rsidR="00CB2D25" w:rsidRPr="00EA231B" w:rsidRDefault="00CB2D25" w:rsidP="00CB2D25">
      <w:pPr>
        <w:rPr>
          <w:rFonts w:ascii="Segoe UI Light" w:hAnsi="Segoe UI Light" w:cs="Segoe UI Light"/>
          <w:sz w:val="22"/>
          <w:szCs w:val="22"/>
        </w:rPr>
      </w:pPr>
      <w:r w:rsidRPr="00EA231B">
        <w:rPr>
          <w:rFonts w:ascii="Segoe UI Light" w:hAnsi="Segoe UI Light" w:cs="Segoe UI Light"/>
          <w:sz w:val="22"/>
          <w:szCs w:val="22"/>
        </w:rPr>
        <w:t>Adaptacja do zmian klimatu powinna:</w:t>
      </w:r>
    </w:p>
    <w:p w14:paraId="7C44A391" w14:textId="77777777" w:rsidR="00CB2D25" w:rsidRPr="00EA231B" w:rsidRDefault="00CB2D25">
      <w:pPr>
        <w:pStyle w:val="Akapitzlist"/>
        <w:numPr>
          <w:ilvl w:val="0"/>
          <w:numId w:val="18"/>
        </w:numPr>
        <w:rPr>
          <w:rFonts w:ascii="Segoe UI Light" w:hAnsi="Segoe UI Light" w:cs="Segoe UI Light"/>
          <w:sz w:val="22"/>
          <w:szCs w:val="22"/>
          <w:lang w:eastAsia="pl-PL"/>
        </w:rPr>
      </w:pPr>
      <w:r w:rsidRPr="00EA231B">
        <w:rPr>
          <w:rFonts w:ascii="Segoe UI Light" w:hAnsi="Segoe UI Light" w:cs="Segoe UI Light"/>
          <w:sz w:val="22"/>
          <w:szCs w:val="22"/>
          <w:lang w:eastAsia="pl-PL"/>
        </w:rPr>
        <w:t>być odpowiedzią na zmiany klimatu, obserwowane i przewidywane w przyszłości,</w:t>
      </w:r>
    </w:p>
    <w:p w14:paraId="7043E18B" w14:textId="77777777" w:rsidR="00CB2D25" w:rsidRPr="00EA231B" w:rsidRDefault="00CB2D25">
      <w:pPr>
        <w:pStyle w:val="Akapitzlist"/>
        <w:numPr>
          <w:ilvl w:val="0"/>
          <w:numId w:val="18"/>
        </w:numPr>
        <w:rPr>
          <w:rFonts w:ascii="Segoe UI Light" w:hAnsi="Segoe UI Light" w:cs="Segoe UI Light"/>
          <w:sz w:val="22"/>
          <w:szCs w:val="22"/>
          <w:lang w:eastAsia="pl-PL"/>
        </w:rPr>
      </w:pPr>
      <w:r w:rsidRPr="00EA231B">
        <w:rPr>
          <w:rFonts w:ascii="Segoe UI Light" w:hAnsi="Segoe UI Light" w:cs="Segoe UI Light"/>
          <w:sz w:val="22"/>
          <w:szCs w:val="22"/>
          <w:lang w:eastAsia="pl-PL"/>
        </w:rPr>
        <w:t>być ograniczeniem skutków zagrożeń i wykorzystaniem ewentualnych korzyści,</w:t>
      </w:r>
    </w:p>
    <w:p w14:paraId="773072AD" w14:textId="77777777" w:rsidR="00CB2D25" w:rsidRPr="00EA231B" w:rsidRDefault="00CB2D25">
      <w:pPr>
        <w:pStyle w:val="Akapitzlist"/>
        <w:numPr>
          <w:ilvl w:val="0"/>
          <w:numId w:val="18"/>
        </w:numPr>
        <w:rPr>
          <w:rFonts w:ascii="Segoe UI Light" w:hAnsi="Segoe UI Light" w:cs="Segoe UI Light"/>
          <w:sz w:val="22"/>
          <w:szCs w:val="22"/>
          <w:lang w:eastAsia="pl-PL"/>
        </w:rPr>
      </w:pPr>
      <w:r w:rsidRPr="00EA231B">
        <w:rPr>
          <w:rFonts w:ascii="Segoe UI Light" w:hAnsi="Segoe UI Light" w:cs="Segoe UI Light"/>
          <w:sz w:val="22"/>
          <w:szCs w:val="22"/>
          <w:lang w:eastAsia="pl-PL"/>
        </w:rPr>
        <w:t>być podejmowana z wyprzedzeniem lub wobec zaistniałych zjawisk,</w:t>
      </w:r>
    </w:p>
    <w:p w14:paraId="18AC4751" w14:textId="77777777" w:rsidR="00CB2D25" w:rsidRPr="00EA231B" w:rsidRDefault="00CB2D25">
      <w:pPr>
        <w:pStyle w:val="Akapitzlist"/>
        <w:numPr>
          <w:ilvl w:val="0"/>
          <w:numId w:val="18"/>
        </w:numPr>
        <w:rPr>
          <w:rFonts w:ascii="Segoe UI Light" w:hAnsi="Segoe UI Light" w:cs="Segoe UI Light"/>
          <w:sz w:val="22"/>
          <w:szCs w:val="22"/>
          <w:lang w:eastAsia="pl-PL"/>
        </w:rPr>
      </w:pPr>
      <w:r w:rsidRPr="00EA231B">
        <w:rPr>
          <w:rFonts w:ascii="Segoe UI Light" w:hAnsi="Segoe UI Light" w:cs="Segoe UI Light"/>
          <w:sz w:val="22"/>
          <w:szCs w:val="22"/>
          <w:lang w:eastAsia="pl-PL"/>
        </w:rPr>
        <w:t>odnosić się zarówno do systemów naturalnych, jak i ludzkich,</w:t>
      </w:r>
    </w:p>
    <w:p w14:paraId="2438BAA1" w14:textId="77777777" w:rsidR="00CB2D25" w:rsidRPr="00EA231B" w:rsidRDefault="00CB2D25">
      <w:pPr>
        <w:pStyle w:val="Akapitzlist"/>
        <w:numPr>
          <w:ilvl w:val="0"/>
          <w:numId w:val="18"/>
        </w:numPr>
        <w:rPr>
          <w:rFonts w:ascii="Segoe UI Light" w:hAnsi="Segoe UI Light" w:cs="Segoe UI Light"/>
          <w:sz w:val="22"/>
          <w:szCs w:val="22"/>
          <w:lang w:eastAsia="pl-PL"/>
        </w:rPr>
      </w:pPr>
      <w:r w:rsidRPr="00EA231B">
        <w:rPr>
          <w:rFonts w:ascii="Segoe UI Light" w:hAnsi="Segoe UI Light" w:cs="Segoe UI Light"/>
          <w:sz w:val="22"/>
          <w:szCs w:val="22"/>
          <w:lang w:eastAsia="pl-PL"/>
        </w:rPr>
        <w:t xml:space="preserve">dotyczyć wszystkich obszarów kraju, </w:t>
      </w:r>
      <w:r w:rsidRPr="00EA231B">
        <w:rPr>
          <w:rFonts w:ascii="Segoe UI Light" w:hAnsi="Segoe UI Light" w:cs="Segoe UI Light"/>
          <w:sz w:val="22"/>
          <w:szCs w:val="22"/>
          <w:lang w:val="pl-PL" w:eastAsia="pl-PL"/>
        </w:rPr>
        <w:t xml:space="preserve">w tym zagrożonych </w:t>
      </w:r>
      <w:r w:rsidRPr="00EA231B">
        <w:rPr>
          <w:rFonts w:ascii="Segoe UI Light" w:hAnsi="Segoe UI Light" w:cs="Segoe UI Light"/>
          <w:sz w:val="22"/>
          <w:szCs w:val="22"/>
          <w:lang w:eastAsia="pl-PL"/>
        </w:rPr>
        <w:t>sektorów</w:t>
      </w:r>
      <w:r w:rsidRPr="00EA231B">
        <w:rPr>
          <w:rFonts w:ascii="Segoe UI Light" w:hAnsi="Segoe UI Light" w:cs="Segoe UI Light"/>
          <w:sz w:val="22"/>
          <w:szCs w:val="22"/>
          <w:lang w:val="pl-PL" w:eastAsia="pl-PL"/>
        </w:rPr>
        <w:t xml:space="preserve"> na zmiany klimatu</w:t>
      </w:r>
      <w:r w:rsidRPr="00EA231B">
        <w:rPr>
          <w:rFonts w:ascii="Segoe UI Light" w:hAnsi="Segoe UI Light" w:cs="Segoe UI Light"/>
          <w:sz w:val="22"/>
          <w:szCs w:val="22"/>
          <w:lang w:eastAsia="pl-PL"/>
        </w:rPr>
        <w:t>,</w:t>
      </w:r>
    </w:p>
    <w:p w14:paraId="2F5C81EA" w14:textId="77777777" w:rsidR="00CB2D25" w:rsidRPr="00EA231B" w:rsidRDefault="00CB2D25">
      <w:pPr>
        <w:pStyle w:val="Akapitzlist"/>
        <w:numPr>
          <w:ilvl w:val="0"/>
          <w:numId w:val="18"/>
        </w:numPr>
        <w:rPr>
          <w:rFonts w:ascii="Segoe UI Light" w:hAnsi="Segoe UI Light" w:cs="Segoe UI Light"/>
          <w:sz w:val="22"/>
          <w:szCs w:val="22"/>
          <w:lang w:eastAsia="pl-PL"/>
        </w:rPr>
      </w:pPr>
      <w:r w:rsidRPr="00EA231B">
        <w:rPr>
          <w:rFonts w:ascii="Segoe UI Light" w:hAnsi="Segoe UI Light" w:cs="Segoe UI Light"/>
          <w:sz w:val="22"/>
          <w:szCs w:val="22"/>
          <w:lang w:eastAsia="pl-PL"/>
        </w:rPr>
        <w:t>być podejmowana przez</w:t>
      </w:r>
      <w:r w:rsidRPr="00EA231B">
        <w:rPr>
          <w:rFonts w:ascii="Segoe UI Light" w:hAnsi="Segoe UI Light" w:cs="Segoe UI Light"/>
          <w:sz w:val="22"/>
          <w:szCs w:val="22"/>
          <w:lang w:val="pl-PL" w:eastAsia="pl-PL"/>
        </w:rPr>
        <w:t xml:space="preserve"> rząd jak i </w:t>
      </w:r>
      <w:r w:rsidRPr="00EA231B">
        <w:rPr>
          <w:rFonts w:ascii="Segoe UI Light" w:hAnsi="Segoe UI Light" w:cs="Segoe UI Light"/>
          <w:sz w:val="22"/>
          <w:szCs w:val="22"/>
          <w:lang w:eastAsia="pl-PL"/>
        </w:rPr>
        <w:t>obywateli.</w:t>
      </w:r>
    </w:p>
    <w:p w14:paraId="0AF0B62B" w14:textId="77777777" w:rsidR="00CB2D25" w:rsidRPr="00EA231B" w:rsidRDefault="00CB2D25" w:rsidP="00CB2D25">
      <w:pPr>
        <w:rPr>
          <w:rFonts w:ascii="Segoe UI Light" w:hAnsi="Segoe UI Light" w:cs="Segoe UI Light"/>
          <w:sz w:val="22"/>
          <w:szCs w:val="22"/>
          <w:lang w:eastAsia="pl-PL"/>
        </w:rPr>
      </w:pPr>
    </w:p>
    <w:p w14:paraId="016B0584" w14:textId="634493A3" w:rsidR="00C14AE4" w:rsidRPr="00C14AE4" w:rsidRDefault="00C14AE4" w:rsidP="00F30C1A">
      <w:pPr>
        <w:outlineLvl w:val="1"/>
        <w:rPr>
          <w:rFonts w:ascii="Segoe UI Light" w:hAnsi="Segoe UI Light" w:cs="Segoe UI Light"/>
          <w:b/>
          <w:bCs/>
          <w:sz w:val="22"/>
          <w:szCs w:val="22"/>
        </w:rPr>
      </w:pPr>
      <w:bookmarkStart w:id="46" w:name="_Toc123041847"/>
      <w:r>
        <w:rPr>
          <w:rFonts w:ascii="Segoe UI Light" w:hAnsi="Segoe UI Light" w:cs="Segoe UI Light"/>
          <w:b/>
          <w:bCs/>
          <w:sz w:val="22"/>
          <w:szCs w:val="22"/>
        </w:rPr>
        <w:t>Ogólna charakterystyka klimatu</w:t>
      </w:r>
      <w:bookmarkEnd w:id="46"/>
    </w:p>
    <w:p w14:paraId="5F6A0D0E" w14:textId="62F23869" w:rsidR="00CB2D25" w:rsidRPr="00EA231B" w:rsidRDefault="00CB2D25" w:rsidP="00CB2D25">
      <w:pPr>
        <w:rPr>
          <w:rFonts w:ascii="Segoe UI Light" w:hAnsi="Segoe UI Light" w:cs="Segoe UI Light"/>
          <w:sz w:val="22"/>
          <w:szCs w:val="22"/>
        </w:rPr>
      </w:pPr>
      <w:r w:rsidRPr="00EA231B">
        <w:rPr>
          <w:rFonts w:ascii="Segoe UI Light" w:hAnsi="Segoe UI Light" w:cs="Segoe UI Light"/>
          <w:sz w:val="22"/>
          <w:szCs w:val="22"/>
        </w:rPr>
        <w:t xml:space="preserve">W Polsce w 2020 roku średnia temperatura powietrza wyniosła 9,9°C i była o 1,6°C wyższa od średniej rocznej temperatury z </w:t>
      </w:r>
      <w:proofErr w:type="spellStart"/>
      <w:r w:rsidRPr="00EA231B">
        <w:rPr>
          <w:rFonts w:ascii="Segoe UI Light" w:hAnsi="Segoe UI Light" w:cs="Segoe UI Light"/>
          <w:sz w:val="22"/>
          <w:szCs w:val="22"/>
        </w:rPr>
        <w:t>wielolecia</w:t>
      </w:r>
      <w:proofErr w:type="spellEnd"/>
      <w:r w:rsidRPr="00EA231B">
        <w:rPr>
          <w:rFonts w:ascii="Segoe UI Light" w:hAnsi="Segoe UI Light" w:cs="Segoe UI Light"/>
          <w:sz w:val="22"/>
          <w:szCs w:val="22"/>
        </w:rPr>
        <w:t xml:space="preserve"> 1981-2010. Rok 2020 był ekstremalnie ciepły, jeśli wziąć pod uwagę średnią dla całej Polski. Najcieplejszymi regionami były: zachodnia część pasa nizin, gdzie średnia roczna temperatura wyniosła 10,6</w:t>
      </w:r>
      <w:r w:rsidRPr="00EA231B">
        <w:rPr>
          <w:rFonts w:ascii="Segoe UI Light" w:hAnsi="Segoe UI Light" w:cs="Segoe UI Light"/>
          <w:sz w:val="22"/>
          <w:szCs w:val="22"/>
          <w:vertAlign w:val="superscript"/>
        </w:rPr>
        <w:t>o</w:t>
      </w:r>
      <w:r w:rsidRPr="00EA231B">
        <w:rPr>
          <w:rFonts w:ascii="Segoe UI Light" w:hAnsi="Segoe UI Light" w:cs="Segoe UI Light"/>
          <w:sz w:val="22"/>
          <w:szCs w:val="22"/>
        </w:rPr>
        <w:t>C oraz zachodnia część pasa pojezierzy, gdzie średnia roczna temperatura wyniosła 10,4</w:t>
      </w:r>
      <w:r w:rsidRPr="00EA231B">
        <w:rPr>
          <w:rFonts w:ascii="Segoe UI Light" w:hAnsi="Segoe UI Light" w:cs="Segoe UI Light"/>
          <w:sz w:val="22"/>
          <w:szCs w:val="22"/>
          <w:vertAlign w:val="superscript"/>
        </w:rPr>
        <w:t>o</w:t>
      </w:r>
      <w:r w:rsidRPr="00EA231B">
        <w:rPr>
          <w:rFonts w:ascii="Segoe UI Light" w:hAnsi="Segoe UI Light" w:cs="Segoe UI Light"/>
          <w:sz w:val="22"/>
          <w:szCs w:val="22"/>
        </w:rPr>
        <w:t xml:space="preserve">C. Szczególnie ciepłymi miesiącami były luty oraz sierpień, z kolei do bardzo chłodnych należy zaliczyć maj. Najwyższą wartość temperatury (35,3°C) odnotowano </w:t>
      </w:r>
      <w:r>
        <w:rPr>
          <w:rFonts w:ascii="Segoe UI Light" w:hAnsi="Segoe UI Light" w:cs="Segoe UI Light"/>
          <w:sz w:val="22"/>
          <w:szCs w:val="22"/>
        </w:rPr>
        <w:br/>
      </w:r>
      <w:r w:rsidRPr="00EA231B">
        <w:rPr>
          <w:rFonts w:ascii="Segoe UI Light" w:hAnsi="Segoe UI Light" w:cs="Segoe UI Light"/>
          <w:sz w:val="22"/>
          <w:szCs w:val="22"/>
        </w:rPr>
        <w:lastRenderedPageBreak/>
        <w:t xml:space="preserve">8 sierpnia w Słubicach. Z kolei najniższą wartość temperatury na poziomie 2 m (–13,0°C) zarejestrowano 25 marca w stacji w Zakopanem. </w:t>
      </w:r>
    </w:p>
    <w:p w14:paraId="0283BAFD" w14:textId="77777777" w:rsidR="00CB2D25" w:rsidRPr="00EA231B" w:rsidRDefault="00CB2D25" w:rsidP="00CB2D25">
      <w:pPr>
        <w:rPr>
          <w:rFonts w:ascii="Segoe UI Light" w:hAnsi="Segoe UI Light" w:cs="Segoe UI Light"/>
          <w:sz w:val="22"/>
          <w:szCs w:val="22"/>
        </w:rPr>
      </w:pPr>
      <w:r w:rsidRPr="00EA231B">
        <w:rPr>
          <w:rFonts w:ascii="Segoe UI Light" w:hAnsi="Segoe UI Light" w:cs="Segoe UI Light"/>
          <w:sz w:val="22"/>
          <w:szCs w:val="22"/>
        </w:rPr>
        <w:t xml:space="preserve">Rok 2020 był drugim najcieplejszym rokiem od ostatnich 70 lat. Cieplejszy był jedynie rok 2019. Zima 2019/2020, tj. okres od grudnia 2019 do końca lutego 2020, była najcieplejszym sezonem zimowym w historii pomiarów temperatury. Temperatura powietrza na obszarze Polski od 1951 roku wzrosła o nieco więcej niż 2,0°C. Od początku drugiej połowy XX wieku temperatura zimy wzrosła o 2,5°C, a lata o 1,9°C. Analiza serii historycznych pokazuje, że od 1851 roku temperatura powietrza </w:t>
      </w:r>
      <w:r>
        <w:rPr>
          <w:rFonts w:ascii="Segoe UI Light" w:hAnsi="Segoe UI Light" w:cs="Segoe UI Light"/>
          <w:sz w:val="22"/>
          <w:szCs w:val="22"/>
        </w:rPr>
        <w:br/>
      </w:r>
      <w:r w:rsidRPr="00EA231B">
        <w:rPr>
          <w:rFonts w:ascii="Segoe UI Light" w:hAnsi="Segoe UI Light" w:cs="Segoe UI Light"/>
          <w:sz w:val="22"/>
          <w:szCs w:val="22"/>
        </w:rPr>
        <w:t xml:space="preserve">w wybranych dużych miastach Polski wzrosła w zakresie od 1,4°C do 2,3°C. </w:t>
      </w:r>
    </w:p>
    <w:p w14:paraId="12A93AC7" w14:textId="77777777" w:rsidR="00CB2D25" w:rsidRPr="00EA231B" w:rsidRDefault="00CB2D25" w:rsidP="00CB2D25">
      <w:pPr>
        <w:rPr>
          <w:rFonts w:ascii="Segoe UI Light" w:hAnsi="Segoe UI Light" w:cs="Segoe UI Light"/>
          <w:sz w:val="22"/>
          <w:szCs w:val="22"/>
        </w:rPr>
      </w:pPr>
      <w:r w:rsidRPr="00EA231B">
        <w:rPr>
          <w:rFonts w:ascii="Segoe UI Light" w:hAnsi="Segoe UI Light" w:cs="Segoe UI Light"/>
          <w:sz w:val="22"/>
          <w:szCs w:val="22"/>
        </w:rPr>
        <w:t xml:space="preserve">Opady w roku 2020 roku były bardzo zróżnicowane, a sumy roczne zawierały się w przedziale od 80% do 140% normy wieloletniej. W ciepłej porze roku wystąpiły liczne przypadki gwałtownych </w:t>
      </w:r>
      <w:r>
        <w:rPr>
          <w:rFonts w:ascii="Segoe UI Light" w:hAnsi="Segoe UI Light" w:cs="Segoe UI Light"/>
          <w:sz w:val="22"/>
          <w:szCs w:val="22"/>
        </w:rPr>
        <w:br/>
      </w:r>
      <w:r w:rsidRPr="00EA231B">
        <w:rPr>
          <w:rFonts w:ascii="Segoe UI Light" w:hAnsi="Segoe UI Light" w:cs="Segoe UI Light"/>
          <w:sz w:val="22"/>
          <w:szCs w:val="22"/>
        </w:rPr>
        <w:t xml:space="preserve">i obfitych opadów, które spowodowały lokalne wezbrania i podtopienia. Podobne gwałtowne opady wystąpiły w październiku. Średnia obszarowa suma opadów w Polsce w 2020 roku wynosiła 645,4 mm i była o 6% wyższa od normy klimatologicznej. W północno-zachodniej Polsce oraz w pasie Wybrzeża i Pobrzeży </w:t>
      </w:r>
      <w:proofErr w:type="spellStart"/>
      <w:r w:rsidRPr="00EA231B">
        <w:rPr>
          <w:rFonts w:ascii="Segoe UI Light" w:hAnsi="Segoe UI Light" w:cs="Segoe UI Light"/>
          <w:sz w:val="22"/>
          <w:szCs w:val="22"/>
        </w:rPr>
        <w:t>Południowobałtyckich</w:t>
      </w:r>
      <w:proofErr w:type="spellEnd"/>
      <w:r w:rsidRPr="00EA231B">
        <w:rPr>
          <w:rFonts w:ascii="Segoe UI Light" w:hAnsi="Segoe UI Light" w:cs="Segoe UI Light"/>
          <w:sz w:val="22"/>
          <w:szCs w:val="22"/>
        </w:rPr>
        <w:t xml:space="preserve"> zaznaczył się silny deficyt opadów. Zmienność śródroczną cechowały kilkudziesięciodniowe okresy bezopadowe, zwiastujące wystąpienie suszy atmosferycznej i inicjujące zjawisko suszy glebowej. Na izolowanych obszarach wewnątrz kraju deficyt opadów był znaczny. Parowanie terenowe przeważało nad opadami. </w:t>
      </w:r>
    </w:p>
    <w:p w14:paraId="0140A6FC" w14:textId="77777777" w:rsidR="00CB2D25" w:rsidRDefault="00CB2D25" w:rsidP="00CB2D25">
      <w:pPr>
        <w:rPr>
          <w:rFonts w:ascii="Segoe UI Light" w:hAnsi="Segoe UI Light" w:cs="Segoe UI Light"/>
          <w:sz w:val="22"/>
          <w:szCs w:val="22"/>
        </w:rPr>
      </w:pPr>
      <w:r w:rsidRPr="00EA231B">
        <w:rPr>
          <w:rFonts w:ascii="Segoe UI Light" w:hAnsi="Segoe UI Light" w:cs="Segoe UI Light"/>
          <w:sz w:val="22"/>
          <w:szCs w:val="22"/>
        </w:rPr>
        <w:t xml:space="preserve">Średnie wartości temperatury powietrza w poszczególnych dekadach okresu 1951-2020 </w:t>
      </w:r>
      <w:r w:rsidRPr="00EA231B">
        <w:rPr>
          <w:rFonts w:ascii="Segoe UI Light" w:hAnsi="Segoe UI Light" w:cs="Segoe UI Light"/>
          <w:sz w:val="22"/>
          <w:szCs w:val="22"/>
        </w:rPr>
        <w:br/>
        <w:t>zawierają się między 7,08°C, a 9,33°C. Tabela poniżej prezentująca te wartości ilustruje postępujący wzrost temperatury powietrza z dekady na dekadę.</w:t>
      </w:r>
    </w:p>
    <w:p w14:paraId="2852CEFD" w14:textId="77777777" w:rsidR="00CB2D25" w:rsidRPr="00EA231B" w:rsidRDefault="00CB2D25" w:rsidP="00CB2D25">
      <w:pPr>
        <w:rPr>
          <w:rFonts w:ascii="Segoe UI Light" w:hAnsi="Segoe UI Light" w:cs="Segoe UI Light"/>
          <w:sz w:val="22"/>
          <w:szCs w:val="22"/>
        </w:rPr>
      </w:pPr>
    </w:p>
    <w:p w14:paraId="0BDB97A8" w14:textId="1635D2C2" w:rsidR="00CB2D25" w:rsidRPr="00F93A97" w:rsidRDefault="00CB2D25" w:rsidP="00CB2D25">
      <w:pPr>
        <w:pStyle w:val="Legenda"/>
        <w:jc w:val="left"/>
        <w:rPr>
          <w:rFonts w:asciiTheme="majorHAnsi" w:hAnsiTheme="majorHAnsi" w:cstheme="majorHAnsi"/>
          <w:b w:val="0"/>
          <w:bCs w:val="0"/>
        </w:rPr>
      </w:pPr>
      <w:bookmarkStart w:id="47" w:name="_Toc122682250"/>
      <w:bookmarkStart w:id="48" w:name="_Toc123041703"/>
      <w:r w:rsidRPr="00F93A97">
        <w:rPr>
          <w:rFonts w:asciiTheme="majorHAnsi" w:hAnsiTheme="majorHAnsi" w:cstheme="majorHAnsi"/>
          <w:b w:val="0"/>
          <w:bCs w:val="0"/>
        </w:rPr>
        <w:t xml:space="preserve">Tabela </w:t>
      </w:r>
      <w:r w:rsidRPr="00F93A97">
        <w:rPr>
          <w:rFonts w:asciiTheme="majorHAnsi" w:hAnsiTheme="majorHAnsi" w:cstheme="majorHAnsi"/>
          <w:b w:val="0"/>
          <w:bCs w:val="0"/>
        </w:rPr>
        <w:fldChar w:fldCharType="begin"/>
      </w:r>
      <w:r w:rsidRPr="00F93A97">
        <w:rPr>
          <w:rFonts w:asciiTheme="majorHAnsi" w:hAnsiTheme="majorHAnsi" w:cstheme="majorHAnsi"/>
          <w:b w:val="0"/>
          <w:bCs w:val="0"/>
        </w:rPr>
        <w:instrText xml:space="preserve"> SEQ Tabela \* ARABIC </w:instrText>
      </w:r>
      <w:r w:rsidRPr="00F93A97">
        <w:rPr>
          <w:rFonts w:asciiTheme="majorHAnsi" w:hAnsiTheme="majorHAnsi" w:cstheme="majorHAnsi"/>
          <w:b w:val="0"/>
          <w:bCs w:val="0"/>
        </w:rPr>
        <w:fldChar w:fldCharType="separate"/>
      </w:r>
      <w:r w:rsidR="008125A9">
        <w:rPr>
          <w:rFonts w:asciiTheme="majorHAnsi" w:hAnsiTheme="majorHAnsi" w:cstheme="majorHAnsi"/>
          <w:b w:val="0"/>
          <w:bCs w:val="0"/>
          <w:noProof/>
        </w:rPr>
        <w:t>3</w:t>
      </w:r>
      <w:r w:rsidRPr="00F93A97">
        <w:rPr>
          <w:rFonts w:asciiTheme="majorHAnsi" w:hAnsiTheme="majorHAnsi" w:cstheme="majorHAnsi"/>
          <w:b w:val="0"/>
          <w:bCs w:val="0"/>
        </w:rPr>
        <w:fldChar w:fldCharType="end"/>
      </w:r>
      <w:r w:rsidRPr="00F93A97">
        <w:rPr>
          <w:rFonts w:asciiTheme="majorHAnsi" w:hAnsiTheme="majorHAnsi" w:cstheme="majorHAnsi"/>
          <w:b w:val="0"/>
          <w:bCs w:val="0"/>
        </w:rPr>
        <w:t xml:space="preserve"> Średnie wartości temperatury powietrza w latach 1951-2020.</w:t>
      </w:r>
      <w:bookmarkEnd w:id="47"/>
      <w:bookmarkEnd w:id="48"/>
    </w:p>
    <w:tbl>
      <w:tblPr>
        <w:tblStyle w:val="Zwykatabela2"/>
        <w:tblW w:w="0" w:type="auto"/>
        <w:tblLook w:val="04A0" w:firstRow="1" w:lastRow="0" w:firstColumn="1" w:lastColumn="0" w:noHBand="0" w:noVBand="1"/>
      </w:tblPr>
      <w:tblGrid>
        <w:gridCol w:w="4531"/>
        <w:gridCol w:w="4531"/>
      </w:tblGrid>
      <w:tr w:rsidR="00CB2D25" w:rsidRPr="00EA231B" w14:paraId="1DB4F4E5" w14:textId="77777777" w:rsidTr="00220F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255BB8C" w14:textId="77777777" w:rsidR="00CB2D25" w:rsidRPr="00334F57" w:rsidRDefault="00CB2D25" w:rsidP="00220F6A">
            <w:pPr>
              <w:jc w:val="center"/>
              <w:rPr>
                <w:rFonts w:ascii="Segoe UI Light" w:hAnsi="Segoe UI Light" w:cs="Segoe UI Light"/>
                <w:b w:val="0"/>
                <w:bCs w:val="0"/>
                <w:sz w:val="22"/>
                <w:szCs w:val="22"/>
              </w:rPr>
            </w:pPr>
            <w:r w:rsidRPr="00334F57">
              <w:rPr>
                <w:rFonts w:ascii="Segoe UI Light" w:hAnsi="Segoe UI Light" w:cs="Segoe UI Light"/>
                <w:b w:val="0"/>
                <w:bCs w:val="0"/>
                <w:sz w:val="22"/>
                <w:szCs w:val="22"/>
              </w:rPr>
              <w:t>DEKADA</w:t>
            </w:r>
          </w:p>
        </w:tc>
        <w:tc>
          <w:tcPr>
            <w:tcW w:w="4531" w:type="dxa"/>
          </w:tcPr>
          <w:p w14:paraId="2E08ABD6" w14:textId="77777777" w:rsidR="00CB2D25" w:rsidRPr="00334F57" w:rsidRDefault="00CB2D25" w:rsidP="00220F6A">
            <w:pPr>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b w:val="0"/>
                <w:bCs w:val="0"/>
                <w:sz w:val="22"/>
                <w:szCs w:val="22"/>
              </w:rPr>
            </w:pPr>
            <w:r w:rsidRPr="00334F57">
              <w:rPr>
                <w:rFonts w:ascii="Segoe UI Light" w:hAnsi="Segoe UI Light" w:cs="Segoe UI Light"/>
                <w:b w:val="0"/>
                <w:bCs w:val="0"/>
                <w:sz w:val="22"/>
                <w:szCs w:val="22"/>
              </w:rPr>
              <w:t>ŚREDNIA TEMPERATURA POWIETRZA (°C)</w:t>
            </w:r>
          </w:p>
        </w:tc>
      </w:tr>
      <w:tr w:rsidR="00CB2D25" w:rsidRPr="00EA231B" w14:paraId="536E2248" w14:textId="77777777" w:rsidTr="00220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223B43E" w14:textId="77777777" w:rsidR="00CB2D25" w:rsidRPr="00EA231B" w:rsidRDefault="00CB2D25" w:rsidP="00220F6A">
            <w:pPr>
              <w:jc w:val="center"/>
              <w:rPr>
                <w:rFonts w:ascii="Segoe UI Light" w:hAnsi="Segoe UI Light" w:cs="Segoe UI Light"/>
                <w:sz w:val="22"/>
                <w:szCs w:val="22"/>
              </w:rPr>
            </w:pPr>
            <w:r w:rsidRPr="00EA231B">
              <w:rPr>
                <w:rFonts w:ascii="Segoe UI Light" w:hAnsi="Segoe UI Light" w:cs="Segoe UI Light"/>
                <w:sz w:val="22"/>
                <w:szCs w:val="22"/>
              </w:rPr>
              <w:t>1951-1960</w:t>
            </w:r>
          </w:p>
        </w:tc>
        <w:tc>
          <w:tcPr>
            <w:tcW w:w="4531" w:type="dxa"/>
          </w:tcPr>
          <w:p w14:paraId="6EC695CF" w14:textId="77777777" w:rsidR="00CB2D25" w:rsidRPr="00EA231B" w:rsidRDefault="00CB2D25" w:rsidP="00220F6A">
            <w:pPr>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sidRPr="00EA231B">
              <w:rPr>
                <w:rFonts w:ascii="Segoe UI Light" w:hAnsi="Segoe UI Light" w:cs="Segoe UI Light"/>
                <w:sz w:val="22"/>
                <w:szCs w:val="22"/>
              </w:rPr>
              <w:t>7,25</w:t>
            </w:r>
          </w:p>
        </w:tc>
      </w:tr>
      <w:tr w:rsidR="00CB2D25" w:rsidRPr="00EA231B" w14:paraId="4AD43876" w14:textId="77777777" w:rsidTr="00220F6A">
        <w:tc>
          <w:tcPr>
            <w:cnfStyle w:val="001000000000" w:firstRow="0" w:lastRow="0" w:firstColumn="1" w:lastColumn="0" w:oddVBand="0" w:evenVBand="0" w:oddHBand="0" w:evenHBand="0" w:firstRowFirstColumn="0" w:firstRowLastColumn="0" w:lastRowFirstColumn="0" w:lastRowLastColumn="0"/>
            <w:tcW w:w="4531" w:type="dxa"/>
          </w:tcPr>
          <w:p w14:paraId="4325F634" w14:textId="77777777" w:rsidR="00CB2D25" w:rsidRPr="00EA231B" w:rsidRDefault="00CB2D25" w:rsidP="00220F6A">
            <w:pPr>
              <w:jc w:val="center"/>
              <w:rPr>
                <w:rFonts w:ascii="Segoe UI Light" w:hAnsi="Segoe UI Light" w:cs="Segoe UI Light"/>
                <w:sz w:val="22"/>
                <w:szCs w:val="22"/>
              </w:rPr>
            </w:pPr>
            <w:r w:rsidRPr="00EA231B">
              <w:rPr>
                <w:rFonts w:ascii="Segoe UI Light" w:hAnsi="Segoe UI Light" w:cs="Segoe UI Light"/>
                <w:sz w:val="22"/>
                <w:szCs w:val="22"/>
              </w:rPr>
              <w:t>1961-1970</w:t>
            </w:r>
          </w:p>
        </w:tc>
        <w:tc>
          <w:tcPr>
            <w:tcW w:w="4531" w:type="dxa"/>
          </w:tcPr>
          <w:p w14:paraId="2262FEC3" w14:textId="77777777" w:rsidR="00CB2D25" w:rsidRPr="00EA231B" w:rsidRDefault="00CB2D25" w:rsidP="00220F6A">
            <w:pPr>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sidRPr="00EA231B">
              <w:rPr>
                <w:rFonts w:ascii="Segoe UI Light" w:hAnsi="Segoe UI Light" w:cs="Segoe UI Light"/>
                <w:sz w:val="22"/>
                <w:szCs w:val="22"/>
              </w:rPr>
              <w:t>7,08</w:t>
            </w:r>
          </w:p>
        </w:tc>
      </w:tr>
      <w:tr w:rsidR="00CB2D25" w:rsidRPr="00EA231B" w14:paraId="66D62FCF" w14:textId="77777777" w:rsidTr="00220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A86D47E" w14:textId="77777777" w:rsidR="00CB2D25" w:rsidRPr="00EA231B" w:rsidRDefault="00CB2D25" w:rsidP="00220F6A">
            <w:pPr>
              <w:jc w:val="center"/>
              <w:rPr>
                <w:rFonts w:ascii="Segoe UI Light" w:hAnsi="Segoe UI Light" w:cs="Segoe UI Light"/>
                <w:sz w:val="22"/>
                <w:szCs w:val="22"/>
              </w:rPr>
            </w:pPr>
            <w:r w:rsidRPr="00EA231B">
              <w:rPr>
                <w:rFonts w:ascii="Segoe UI Light" w:hAnsi="Segoe UI Light" w:cs="Segoe UI Light"/>
                <w:sz w:val="22"/>
                <w:szCs w:val="22"/>
              </w:rPr>
              <w:t>1971-1980</w:t>
            </w:r>
          </w:p>
        </w:tc>
        <w:tc>
          <w:tcPr>
            <w:tcW w:w="4531" w:type="dxa"/>
          </w:tcPr>
          <w:p w14:paraId="3192C682" w14:textId="77777777" w:rsidR="00CB2D25" w:rsidRPr="00EA231B" w:rsidRDefault="00CB2D25" w:rsidP="00220F6A">
            <w:pPr>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sidRPr="00EA231B">
              <w:rPr>
                <w:rFonts w:ascii="Segoe UI Light" w:hAnsi="Segoe UI Light" w:cs="Segoe UI Light"/>
                <w:sz w:val="22"/>
                <w:szCs w:val="22"/>
              </w:rPr>
              <w:t>7,25</w:t>
            </w:r>
          </w:p>
        </w:tc>
      </w:tr>
      <w:tr w:rsidR="00CB2D25" w:rsidRPr="00EA231B" w14:paraId="00284ED3" w14:textId="77777777" w:rsidTr="00220F6A">
        <w:tc>
          <w:tcPr>
            <w:cnfStyle w:val="001000000000" w:firstRow="0" w:lastRow="0" w:firstColumn="1" w:lastColumn="0" w:oddVBand="0" w:evenVBand="0" w:oddHBand="0" w:evenHBand="0" w:firstRowFirstColumn="0" w:firstRowLastColumn="0" w:lastRowFirstColumn="0" w:lastRowLastColumn="0"/>
            <w:tcW w:w="4531" w:type="dxa"/>
          </w:tcPr>
          <w:p w14:paraId="41F4F616" w14:textId="77777777" w:rsidR="00CB2D25" w:rsidRPr="00EA231B" w:rsidRDefault="00CB2D25" w:rsidP="00220F6A">
            <w:pPr>
              <w:jc w:val="center"/>
              <w:rPr>
                <w:rFonts w:ascii="Segoe UI Light" w:hAnsi="Segoe UI Light" w:cs="Segoe UI Light"/>
                <w:sz w:val="22"/>
                <w:szCs w:val="22"/>
              </w:rPr>
            </w:pPr>
            <w:r w:rsidRPr="00EA231B">
              <w:rPr>
                <w:rFonts w:ascii="Segoe UI Light" w:hAnsi="Segoe UI Light" w:cs="Segoe UI Light"/>
                <w:sz w:val="22"/>
                <w:szCs w:val="22"/>
              </w:rPr>
              <w:t>1981-1990</w:t>
            </w:r>
          </w:p>
        </w:tc>
        <w:tc>
          <w:tcPr>
            <w:tcW w:w="4531" w:type="dxa"/>
          </w:tcPr>
          <w:p w14:paraId="6D917452" w14:textId="77777777" w:rsidR="00CB2D25" w:rsidRPr="00EA231B" w:rsidRDefault="00CB2D25" w:rsidP="00220F6A">
            <w:pPr>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sidRPr="00EA231B">
              <w:rPr>
                <w:rFonts w:ascii="Segoe UI Light" w:hAnsi="Segoe UI Light" w:cs="Segoe UI Light"/>
                <w:sz w:val="22"/>
                <w:szCs w:val="22"/>
              </w:rPr>
              <w:t>7,61</w:t>
            </w:r>
          </w:p>
        </w:tc>
      </w:tr>
      <w:tr w:rsidR="00CB2D25" w:rsidRPr="00EA231B" w14:paraId="0F83F57E" w14:textId="77777777" w:rsidTr="00220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564B0D2" w14:textId="77777777" w:rsidR="00CB2D25" w:rsidRPr="00EA231B" w:rsidRDefault="00CB2D25" w:rsidP="00220F6A">
            <w:pPr>
              <w:jc w:val="center"/>
              <w:rPr>
                <w:rFonts w:ascii="Segoe UI Light" w:hAnsi="Segoe UI Light" w:cs="Segoe UI Light"/>
                <w:sz w:val="22"/>
                <w:szCs w:val="22"/>
              </w:rPr>
            </w:pPr>
            <w:r w:rsidRPr="00EA231B">
              <w:rPr>
                <w:rFonts w:ascii="Segoe UI Light" w:hAnsi="Segoe UI Light" w:cs="Segoe UI Light"/>
                <w:sz w:val="22"/>
                <w:szCs w:val="22"/>
              </w:rPr>
              <w:t>1991-2000</w:t>
            </w:r>
          </w:p>
        </w:tc>
        <w:tc>
          <w:tcPr>
            <w:tcW w:w="4531" w:type="dxa"/>
          </w:tcPr>
          <w:p w14:paraId="22E03CA9" w14:textId="77777777" w:rsidR="00CB2D25" w:rsidRPr="00EA231B" w:rsidRDefault="00CB2D25" w:rsidP="00220F6A">
            <w:pPr>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sidRPr="00EA231B">
              <w:rPr>
                <w:rFonts w:ascii="Segoe UI Light" w:hAnsi="Segoe UI Light" w:cs="Segoe UI Light"/>
                <w:sz w:val="22"/>
                <w:szCs w:val="22"/>
              </w:rPr>
              <w:t>7,91</w:t>
            </w:r>
          </w:p>
        </w:tc>
      </w:tr>
      <w:tr w:rsidR="00CB2D25" w:rsidRPr="00EA231B" w14:paraId="56044FA2" w14:textId="77777777" w:rsidTr="00220F6A">
        <w:tc>
          <w:tcPr>
            <w:cnfStyle w:val="001000000000" w:firstRow="0" w:lastRow="0" w:firstColumn="1" w:lastColumn="0" w:oddVBand="0" w:evenVBand="0" w:oddHBand="0" w:evenHBand="0" w:firstRowFirstColumn="0" w:firstRowLastColumn="0" w:lastRowFirstColumn="0" w:lastRowLastColumn="0"/>
            <w:tcW w:w="4531" w:type="dxa"/>
          </w:tcPr>
          <w:p w14:paraId="546D8AEF" w14:textId="77777777" w:rsidR="00CB2D25" w:rsidRPr="00EA231B" w:rsidRDefault="00CB2D25" w:rsidP="00220F6A">
            <w:pPr>
              <w:jc w:val="center"/>
              <w:rPr>
                <w:rFonts w:ascii="Segoe UI Light" w:hAnsi="Segoe UI Light" w:cs="Segoe UI Light"/>
                <w:sz w:val="22"/>
                <w:szCs w:val="22"/>
              </w:rPr>
            </w:pPr>
            <w:r w:rsidRPr="00EA231B">
              <w:rPr>
                <w:rFonts w:ascii="Segoe UI Light" w:hAnsi="Segoe UI Light" w:cs="Segoe UI Light"/>
                <w:sz w:val="22"/>
                <w:szCs w:val="22"/>
              </w:rPr>
              <w:t>2001-2010</w:t>
            </w:r>
          </w:p>
        </w:tc>
        <w:tc>
          <w:tcPr>
            <w:tcW w:w="4531" w:type="dxa"/>
          </w:tcPr>
          <w:p w14:paraId="0977DA74" w14:textId="77777777" w:rsidR="00CB2D25" w:rsidRPr="00EA231B" w:rsidRDefault="00CB2D25" w:rsidP="00220F6A">
            <w:pPr>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sidRPr="00EA231B">
              <w:rPr>
                <w:rFonts w:ascii="Segoe UI Light" w:hAnsi="Segoe UI Light" w:cs="Segoe UI Light"/>
                <w:sz w:val="22"/>
                <w:szCs w:val="22"/>
              </w:rPr>
              <w:t>8,22</w:t>
            </w:r>
          </w:p>
        </w:tc>
      </w:tr>
      <w:tr w:rsidR="00CB2D25" w:rsidRPr="00EA231B" w14:paraId="2C559762" w14:textId="77777777" w:rsidTr="00220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E6FDC3B" w14:textId="77777777" w:rsidR="00CB2D25" w:rsidRPr="00EA231B" w:rsidRDefault="00CB2D25" w:rsidP="00220F6A">
            <w:pPr>
              <w:jc w:val="center"/>
              <w:rPr>
                <w:rFonts w:ascii="Segoe UI Light" w:hAnsi="Segoe UI Light" w:cs="Segoe UI Light"/>
                <w:sz w:val="22"/>
                <w:szCs w:val="22"/>
              </w:rPr>
            </w:pPr>
            <w:r w:rsidRPr="00EA231B">
              <w:rPr>
                <w:rFonts w:ascii="Segoe UI Light" w:hAnsi="Segoe UI Light" w:cs="Segoe UI Light"/>
                <w:sz w:val="22"/>
                <w:szCs w:val="22"/>
              </w:rPr>
              <w:t>2011-2020</w:t>
            </w:r>
          </w:p>
        </w:tc>
        <w:tc>
          <w:tcPr>
            <w:tcW w:w="4531" w:type="dxa"/>
          </w:tcPr>
          <w:p w14:paraId="2460B03B" w14:textId="77777777" w:rsidR="00CB2D25" w:rsidRPr="00EA231B" w:rsidRDefault="00CB2D25" w:rsidP="00220F6A">
            <w:pPr>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sidRPr="004A38CD">
              <w:rPr>
                <w:rFonts w:ascii="Segoe UI Light" w:hAnsi="Segoe UI Light" w:cs="Segoe UI Light"/>
                <w:color w:val="auto"/>
                <w:sz w:val="22"/>
                <w:szCs w:val="22"/>
              </w:rPr>
              <w:t>9,33</w:t>
            </w:r>
          </w:p>
        </w:tc>
      </w:tr>
    </w:tbl>
    <w:p w14:paraId="6A9D5D2C" w14:textId="77777777" w:rsidR="00CB2D25" w:rsidRPr="00942079" w:rsidRDefault="00CB2D25" w:rsidP="00CB2D25">
      <w:pPr>
        <w:jc w:val="right"/>
        <w:rPr>
          <w:rFonts w:ascii="Segoe UI Light" w:hAnsi="Segoe UI Light" w:cs="Segoe UI Light"/>
          <w:i/>
          <w:iCs/>
          <w:sz w:val="20"/>
          <w:szCs w:val="20"/>
        </w:rPr>
      </w:pPr>
      <w:r w:rsidRPr="00942079">
        <w:rPr>
          <w:rFonts w:ascii="Segoe UI Light" w:hAnsi="Segoe UI Light" w:cs="Segoe UI Light"/>
          <w:i/>
          <w:iCs/>
          <w:sz w:val="20"/>
          <w:szCs w:val="20"/>
        </w:rPr>
        <w:t>źródło: „Klimat Polski 2020” IMGW.</w:t>
      </w:r>
    </w:p>
    <w:p w14:paraId="320C4145" w14:textId="77777777" w:rsidR="00CB2D25" w:rsidRPr="00EA231B" w:rsidRDefault="00CB2D25" w:rsidP="00CB2D25">
      <w:pPr>
        <w:jc w:val="left"/>
        <w:rPr>
          <w:rFonts w:ascii="Segoe UI Light" w:hAnsi="Segoe UI Light" w:cs="Segoe UI Light"/>
          <w:sz w:val="22"/>
          <w:szCs w:val="22"/>
        </w:rPr>
      </w:pPr>
    </w:p>
    <w:p w14:paraId="1B30B734" w14:textId="77777777" w:rsidR="00CB2D25" w:rsidRPr="00EA231B" w:rsidRDefault="00CB2D25" w:rsidP="00CB2D25">
      <w:pPr>
        <w:rPr>
          <w:rFonts w:ascii="Segoe UI Light" w:hAnsi="Segoe UI Light" w:cs="Segoe UI Light"/>
          <w:sz w:val="22"/>
          <w:szCs w:val="22"/>
        </w:rPr>
      </w:pPr>
      <w:r w:rsidRPr="00EA231B">
        <w:rPr>
          <w:rFonts w:ascii="Segoe UI Light" w:hAnsi="Segoe UI Light" w:cs="Segoe UI Light"/>
          <w:sz w:val="22"/>
          <w:szCs w:val="22"/>
        </w:rPr>
        <w:lastRenderedPageBreak/>
        <w:t xml:space="preserve">Wzrost średniej temperatury powietrza w skali roku w okresie 1951-2020 charakteryzuje się dodatnim trendem, wynoszącym 0,29°C/10 lat. Odpowiada to wzrostowi temperatury w podanym okresie od 1951 roku aż o 2,0°C. </w:t>
      </w:r>
    </w:p>
    <w:p w14:paraId="36F11624" w14:textId="77777777" w:rsidR="00CB2D25" w:rsidRPr="00EA231B" w:rsidRDefault="00CB2D25" w:rsidP="00CB2D25">
      <w:pPr>
        <w:keepNext/>
        <w:jc w:val="center"/>
        <w:rPr>
          <w:rFonts w:ascii="Segoe UI Light" w:hAnsi="Segoe UI Light" w:cs="Segoe UI Light"/>
          <w:sz w:val="22"/>
          <w:szCs w:val="22"/>
        </w:rPr>
      </w:pPr>
      <w:r w:rsidRPr="00EA231B">
        <w:rPr>
          <w:rFonts w:ascii="Segoe UI Light" w:hAnsi="Segoe UI Light" w:cs="Segoe UI Light"/>
          <w:noProof/>
          <w:sz w:val="22"/>
          <w:szCs w:val="22"/>
          <w:lang w:eastAsia="pl-PL"/>
        </w:rPr>
        <w:drawing>
          <wp:inline distT="0" distB="0" distL="0" distR="0" wp14:anchorId="34F26F67" wp14:editId="53A89297">
            <wp:extent cx="5591175" cy="3258437"/>
            <wp:effectExtent l="0" t="0" r="0" b="0"/>
            <wp:docPr id="252" name="Obraz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93073" cy="3259543"/>
                    </a:xfrm>
                    <a:prstGeom prst="rect">
                      <a:avLst/>
                    </a:prstGeom>
                    <a:noFill/>
                    <a:ln>
                      <a:noFill/>
                    </a:ln>
                  </pic:spPr>
                </pic:pic>
              </a:graphicData>
            </a:graphic>
          </wp:inline>
        </w:drawing>
      </w:r>
    </w:p>
    <w:p w14:paraId="59EB2B28" w14:textId="0D69652F" w:rsidR="00CB2D25" w:rsidRPr="00F93A97" w:rsidRDefault="00CB2D25" w:rsidP="00CB2D25">
      <w:pPr>
        <w:pStyle w:val="Legenda"/>
        <w:jc w:val="left"/>
        <w:rPr>
          <w:rFonts w:asciiTheme="majorHAnsi" w:hAnsiTheme="majorHAnsi" w:cstheme="majorHAnsi"/>
          <w:b w:val="0"/>
          <w:bCs w:val="0"/>
        </w:rPr>
      </w:pPr>
      <w:bookmarkStart w:id="49" w:name="_Toc123732289"/>
      <w:r w:rsidRPr="00F93A97">
        <w:rPr>
          <w:rFonts w:asciiTheme="majorHAnsi" w:hAnsiTheme="majorHAnsi" w:cstheme="majorHAnsi"/>
          <w:b w:val="0"/>
          <w:bCs w:val="0"/>
        </w:rPr>
        <w:t xml:space="preserve">Rysunek </w:t>
      </w:r>
      <w:r w:rsidRPr="00F93A97">
        <w:rPr>
          <w:rFonts w:asciiTheme="majorHAnsi" w:hAnsiTheme="majorHAnsi" w:cstheme="majorHAnsi"/>
          <w:b w:val="0"/>
          <w:bCs w:val="0"/>
        </w:rPr>
        <w:fldChar w:fldCharType="begin"/>
      </w:r>
      <w:r w:rsidRPr="00F93A97">
        <w:rPr>
          <w:rFonts w:asciiTheme="majorHAnsi" w:hAnsiTheme="majorHAnsi" w:cstheme="majorHAnsi"/>
          <w:b w:val="0"/>
          <w:bCs w:val="0"/>
        </w:rPr>
        <w:instrText xml:space="preserve"> SEQ Rysunek \* ARABIC </w:instrText>
      </w:r>
      <w:r w:rsidRPr="00F93A97">
        <w:rPr>
          <w:rFonts w:asciiTheme="majorHAnsi" w:hAnsiTheme="majorHAnsi" w:cstheme="majorHAnsi"/>
          <w:b w:val="0"/>
          <w:bCs w:val="0"/>
        </w:rPr>
        <w:fldChar w:fldCharType="separate"/>
      </w:r>
      <w:r w:rsidR="008125A9">
        <w:rPr>
          <w:rFonts w:asciiTheme="majorHAnsi" w:hAnsiTheme="majorHAnsi" w:cstheme="majorHAnsi"/>
          <w:b w:val="0"/>
          <w:bCs w:val="0"/>
          <w:noProof/>
        </w:rPr>
        <w:t>23</w:t>
      </w:r>
      <w:r w:rsidRPr="00F93A97">
        <w:rPr>
          <w:rFonts w:asciiTheme="majorHAnsi" w:hAnsiTheme="majorHAnsi" w:cstheme="majorHAnsi"/>
          <w:b w:val="0"/>
          <w:bCs w:val="0"/>
        </w:rPr>
        <w:fldChar w:fldCharType="end"/>
      </w:r>
      <w:r w:rsidR="002C7D84">
        <w:rPr>
          <w:rFonts w:asciiTheme="majorHAnsi" w:hAnsiTheme="majorHAnsi" w:cstheme="majorHAnsi"/>
          <w:b w:val="0"/>
          <w:bCs w:val="0"/>
        </w:rPr>
        <w:t xml:space="preserve"> </w:t>
      </w:r>
      <w:r w:rsidRPr="00F93A97">
        <w:rPr>
          <w:rFonts w:asciiTheme="majorHAnsi" w:hAnsiTheme="majorHAnsi" w:cstheme="majorHAnsi"/>
          <w:b w:val="0"/>
          <w:bCs w:val="0"/>
        </w:rPr>
        <w:t>Wzrost średniej temperatury w latach 1951-2020.</w:t>
      </w:r>
      <w:bookmarkEnd w:id="49"/>
    </w:p>
    <w:p w14:paraId="2DE393B2" w14:textId="77777777" w:rsidR="00CB2D25" w:rsidRPr="00F93A97" w:rsidRDefault="00CB2D25" w:rsidP="00CB2D25">
      <w:pPr>
        <w:jc w:val="left"/>
        <w:rPr>
          <w:rFonts w:asciiTheme="majorHAnsi" w:hAnsiTheme="majorHAnsi" w:cstheme="majorHAnsi"/>
          <w:i/>
          <w:iCs/>
          <w:sz w:val="18"/>
          <w:szCs w:val="18"/>
        </w:rPr>
      </w:pPr>
      <w:r w:rsidRPr="00F93A97">
        <w:rPr>
          <w:rFonts w:asciiTheme="majorHAnsi" w:hAnsiTheme="majorHAnsi" w:cstheme="majorHAnsi"/>
          <w:i/>
          <w:iCs/>
          <w:sz w:val="18"/>
          <w:szCs w:val="18"/>
        </w:rPr>
        <w:t>Źródło: „Klimat Polski 2020” IMGW.</w:t>
      </w:r>
    </w:p>
    <w:p w14:paraId="0EA5D84D" w14:textId="77777777" w:rsidR="00CB2D25" w:rsidRPr="00EA231B" w:rsidRDefault="00CB2D25" w:rsidP="00CB2D25">
      <w:pPr>
        <w:rPr>
          <w:rFonts w:ascii="Segoe UI Light" w:hAnsi="Segoe UI Light" w:cs="Segoe UI Light"/>
          <w:sz w:val="22"/>
          <w:szCs w:val="22"/>
        </w:rPr>
      </w:pPr>
    </w:p>
    <w:p w14:paraId="0B67C423" w14:textId="77777777" w:rsidR="00CB2D25" w:rsidRPr="00EA231B" w:rsidRDefault="00CB2D25" w:rsidP="00CB2D25">
      <w:pPr>
        <w:rPr>
          <w:rFonts w:ascii="Segoe UI Light" w:hAnsi="Segoe UI Light" w:cs="Segoe UI Light"/>
          <w:sz w:val="22"/>
          <w:szCs w:val="22"/>
          <w:lang w:eastAsia="pl-PL"/>
        </w:rPr>
      </w:pPr>
      <w:r w:rsidRPr="00EA231B">
        <w:rPr>
          <w:rFonts w:ascii="Segoe UI Light" w:hAnsi="Segoe UI Light" w:cs="Segoe UI Light"/>
          <w:sz w:val="22"/>
          <w:szCs w:val="22"/>
          <w:lang w:eastAsia="pl-PL"/>
        </w:rPr>
        <w:t xml:space="preserve">Na poniższym wykresie zobrazowano, jak warunki termiczne zmieniały się w Polsce z roku na rok od początku drugiej połowy XX wieku. Wyraźnie widać, że do połowy lat 80. ubiegłego wieku warunki termiczne w poszczególnych latach były klasyfikowane w grupie warunków zimnych </w:t>
      </w:r>
      <w:r>
        <w:rPr>
          <w:rFonts w:ascii="Segoe UI Light" w:hAnsi="Segoe UI Light" w:cs="Segoe UI Light"/>
          <w:sz w:val="22"/>
          <w:szCs w:val="22"/>
          <w:lang w:eastAsia="pl-PL"/>
        </w:rPr>
        <w:br/>
      </w:r>
      <w:r w:rsidRPr="00EA231B">
        <w:rPr>
          <w:rFonts w:ascii="Segoe UI Light" w:hAnsi="Segoe UI Light" w:cs="Segoe UI Light"/>
          <w:sz w:val="22"/>
          <w:szCs w:val="22"/>
          <w:lang w:eastAsia="pl-PL"/>
        </w:rPr>
        <w:t>i chłodnych. Z kolei od drugiej połowy lat 80. coraz częściej występowały warunki określane jako normalne lub cieplejsze. Ostatnia dekada to okres występowania warunków od bardzo ciepłych po ekstremalnie ciepłe. W okresie ciepłym wyraźnie odznaczają się lata 1996 i 2010. Rok 1996 był ekstremalnie chłodny, ze średnią temperaturą 6,6</w:t>
      </w:r>
      <w:r w:rsidRPr="00EA231B">
        <w:rPr>
          <w:rFonts w:ascii="Segoe UI Light" w:hAnsi="Segoe UI Light" w:cs="Segoe UI Light"/>
          <w:sz w:val="22"/>
          <w:szCs w:val="22"/>
          <w:vertAlign w:val="superscript"/>
          <w:lang w:eastAsia="pl-PL"/>
        </w:rPr>
        <w:t>o</w:t>
      </w:r>
      <w:r w:rsidRPr="00EA231B">
        <w:rPr>
          <w:rFonts w:ascii="Segoe UI Light" w:hAnsi="Segoe UI Light" w:cs="Segoe UI Light"/>
          <w:sz w:val="22"/>
          <w:szCs w:val="22"/>
          <w:lang w:eastAsia="pl-PL"/>
        </w:rPr>
        <w:t>C, a rok 2010 – bardzo chłodny, ze średnią temperaturą 7,5</w:t>
      </w:r>
      <w:r w:rsidRPr="00EA231B">
        <w:rPr>
          <w:rFonts w:ascii="Segoe UI Light" w:hAnsi="Segoe UI Light" w:cs="Segoe UI Light"/>
          <w:sz w:val="22"/>
          <w:szCs w:val="22"/>
          <w:vertAlign w:val="superscript"/>
          <w:lang w:eastAsia="pl-PL"/>
        </w:rPr>
        <w:t>o</w:t>
      </w:r>
      <w:r w:rsidRPr="00EA231B">
        <w:rPr>
          <w:rFonts w:ascii="Segoe UI Light" w:hAnsi="Segoe UI Light" w:cs="Segoe UI Light"/>
          <w:sz w:val="22"/>
          <w:szCs w:val="22"/>
          <w:lang w:eastAsia="pl-PL"/>
        </w:rPr>
        <w:t xml:space="preserve">C. </w:t>
      </w:r>
      <w:r w:rsidRPr="00EA231B">
        <w:rPr>
          <w:rFonts w:ascii="Segoe UI Light" w:hAnsi="Segoe UI Light" w:cs="Segoe UI Light"/>
          <w:sz w:val="22"/>
          <w:szCs w:val="22"/>
        </w:rPr>
        <w:t>Wszystkie lata z ostatniej dekady były cieplejsze niż średnia wieloletnia, przy czym aż 5 z nich można zaliczyć do ekstremalnie ciepłych, czyli takich, kiedy wartości średniej rocznej temperatury powietrza była wyższa od wartości o 5% prawdopodobieństwie przekroczenia.</w:t>
      </w:r>
    </w:p>
    <w:p w14:paraId="26DC351A" w14:textId="77777777" w:rsidR="00CB2D25" w:rsidRPr="00EA231B" w:rsidRDefault="00CB2D25" w:rsidP="00CB2D25">
      <w:pPr>
        <w:rPr>
          <w:rFonts w:ascii="Segoe UI Light" w:hAnsi="Segoe UI Light" w:cs="Segoe UI Light"/>
          <w:sz w:val="22"/>
          <w:szCs w:val="22"/>
          <w:lang w:eastAsia="pl-PL"/>
        </w:rPr>
      </w:pPr>
    </w:p>
    <w:p w14:paraId="68EDFDBC" w14:textId="77777777" w:rsidR="00CB2D25" w:rsidRPr="00EA231B" w:rsidRDefault="00CB2D25" w:rsidP="00CB2D25">
      <w:pPr>
        <w:keepNext/>
        <w:rPr>
          <w:rFonts w:ascii="Segoe UI Light" w:hAnsi="Segoe UI Light" w:cs="Segoe UI Light"/>
          <w:sz w:val="22"/>
          <w:szCs w:val="22"/>
        </w:rPr>
      </w:pPr>
      <w:r w:rsidRPr="00EA231B">
        <w:rPr>
          <w:rFonts w:ascii="Segoe UI Light" w:hAnsi="Segoe UI Light" w:cs="Segoe UI Light"/>
          <w:noProof/>
          <w:sz w:val="22"/>
          <w:szCs w:val="22"/>
          <w:lang w:eastAsia="pl-PL"/>
        </w:rPr>
        <w:lastRenderedPageBreak/>
        <w:drawing>
          <wp:inline distT="0" distB="0" distL="0" distR="0" wp14:anchorId="050C9256" wp14:editId="4E569ACC">
            <wp:extent cx="5760720" cy="4846320"/>
            <wp:effectExtent l="0" t="0" r="0" b="0"/>
            <wp:docPr id="253" name="Obraz 253" descr="Obraz zawierający tekst, stacjonar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Obraz 238" descr="Obraz zawierający tekst, stacjonarne&#10;&#10;Opis wygenerowany automatyczni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720" cy="4846320"/>
                    </a:xfrm>
                    <a:prstGeom prst="rect">
                      <a:avLst/>
                    </a:prstGeom>
                    <a:noFill/>
                    <a:ln>
                      <a:noFill/>
                    </a:ln>
                  </pic:spPr>
                </pic:pic>
              </a:graphicData>
            </a:graphic>
          </wp:inline>
        </w:drawing>
      </w:r>
    </w:p>
    <w:p w14:paraId="0D2C0698" w14:textId="0DDFC5E9" w:rsidR="00CB2D25" w:rsidRPr="00F93A97" w:rsidRDefault="00CB2D25" w:rsidP="00CB2D25">
      <w:pPr>
        <w:pStyle w:val="Legenda"/>
        <w:jc w:val="left"/>
        <w:rPr>
          <w:rFonts w:asciiTheme="majorHAnsi" w:hAnsiTheme="majorHAnsi" w:cstheme="majorHAnsi"/>
          <w:b w:val="0"/>
          <w:bCs w:val="0"/>
        </w:rPr>
      </w:pPr>
      <w:bookmarkStart w:id="50" w:name="_Toc123732290"/>
      <w:r w:rsidRPr="00F93A97">
        <w:rPr>
          <w:rFonts w:asciiTheme="majorHAnsi" w:hAnsiTheme="majorHAnsi" w:cstheme="majorHAnsi"/>
          <w:b w:val="0"/>
          <w:bCs w:val="0"/>
        </w:rPr>
        <w:t xml:space="preserve">Rysunek </w:t>
      </w:r>
      <w:r w:rsidRPr="00F93A97">
        <w:rPr>
          <w:rFonts w:asciiTheme="majorHAnsi" w:hAnsiTheme="majorHAnsi" w:cstheme="majorHAnsi"/>
          <w:b w:val="0"/>
          <w:bCs w:val="0"/>
        </w:rPr>
        <w:fldChar w:fldCharType="begin"/>
      </w:r>
      <w:r w:rsidRPr="00F93A97">
        <w:rPr>
          <w:rFonts w:asciiTheme="majorHAnsi" w:hAnsiTheme="majorHAnsi" w:cstheme="majorHAnsi"/>
          <w:b w:val="0"/>
          <w:bCs w:val="0"/>
        </w:rPr>
        <w:instrText xml:space="preserve"> SEQ Rysunek \* ARABIC </w:instrText>
      </w:r>
      <w:r w:rsidRPr="00F93A97">
        <w:rPr>
          <w:rFonts w:asciiTheme="majorHAnsi" w:hAnsiTheme="majorHAnsi" w:cstheme="majorHAnsi"/>
          <w:b w:val="0"/>
          <w:bCs w:val="0"/>
        </w:rPr>
        <w:fldChar w:fldCharType="separate"/>
      </w:r>
      <w:r w:rsidR="008125A9">
        <w:rPr>
          <w:rFonts w:asciiTheme="majorHAnsi" w:hAnsiTheme="majorHAnsi" w:cstheme="majorHAnsi"/>
          <w:b w:val="0"/>
          <w:bCs w:val="0"/>
          <w:noProof/>
        </w:rPr>
        <w:t>24</w:t>
      </w:r>
      <w:r w:rsidRPr="00F93A97">
        <w:rPr>
          <w:rFonts w:asciiTheme="majorHAnsi" w:hAnsiTheme="majorHAnsi" w:cstheme="majorHAnsi"/>
          <w:b w:val="0"/>
          <w:bCs w:val="0"/>
        </w:rPr>
        <w:fldChar w:fldCharType="end"/>
      </w:r>
      <w:r w:rsidRPr="00F93A97">
        <w:rPr>
          <w:rFonts w:asciiTheme="majorHAnsi" w:hAnsiTheme="majorHAnsi" w:cstheme="majorHAnsi"/>
          <w:b w:val="0"/>
          <w:bCs w:val="0"/>
        </w:rPr>
        <w:t xml:space="preserve"> Klasyfikacja termiczna średniej obszarowej temperatury powietrza w Polsce 1951-2020.</w:t>
      </w:r>
      <w:bookmarkEnd w:id="50"/>
    </w:p>
    <w:p w14:paraId="6D059AE8" w14:textId="77777777" w:rsidR="00CB2D25" w:rsidRPr="00F93A97" w:rsidRDefault="00CB2D25" w:rsidP="00CB2D25">
      <w:pPr>
        <w:jc w:val="left"/>
        <w:rPr>
          <w:rFonts w:asciiTheme="majorHAnsi" w:hAnsiTheme="majorHAnsi" w:cstheme="majorHAnsi"/>
          <w:i/>
          <w:iCs/>
          <w:sz w:val="18"/>
          <w:szCs w:val="18"/>
        </w:rPr>
      </w:pPr>
      <w:r w:rsidRPr="00F93A97">
        <w:rPr>
          <w:rFonts w:asciiTheme="majorHAnsi" w:hAnsiTheme="majorHAnsi" w:cstheme="majorHAnsi"/>
          <w:i/>
          <w:iCs/>
          <w:sz w:val="18"/>
          <w:szCs w:val="18"/>
        </w:rPr>
        <w:t>Źródło: „Klimat Polski 2020” IMGW.</w:t>
      </w:r>
    </w:p>
    <w:p w14:paraId="0B149E23" w14:textId="77777777" w:rsidR="00CB2D25" w:rsidRPr="00EA231B" w:rsidRDefault="00CB2D25" w:rsidP="00CB2D25">
      <w:pPr>
        <w:jc w:val="right"/>
        <w:rPr>
          <w:rFonts w:ascii="Segoe UI Light" w:hAnsi="Segoe UI Light" w:cs="Segoe UI Light"/>
          <w:i/>
          <w:iCs/>
          <w:sz w:val="22"/>
          <w:szCs w:val="22"/>
        </w:rPr>
      </w:pPr>
    </w:p>
    <w:p w14:paraId="31034EE7" w14:textId="77777777" w:rsidR="00CB2D25" w:rsidRPr="00EA231B" w:rsidRDefault="00CB2D25" w:rsidP="00CB2D25">
      <w:pPr>
        <w:rPr>
          <w:rFonts w:ascii="Segoe UI Light" w:hAnsi="Segoe UI Light" w:cs="Segoe UI Light"/>
          <w:sz w:val="22"/>
          <w:szCs w:val="22"/>
        </w:rPr>
      </w:pPr>
      <w:r w:rsidRPr="00EA231B">
        <w:rPr>
          <w:rFonts w:ascii="Segoe UI Light" w:hAnsi="Segoe UI Light" w:cs="Segoe UI Light"/>
          <w:sz w:val="22"/>
          <w:szCs w:val="22"/>
        </w:rPr>
        <w:t>W 2010 średnia roczna temperatura powietrza dla Polski wahała się od 5</w:t>
      </w:r>
      <w:r w:rsidRPr="00EA231B">
        <w:rPr>
          <w:rFonts w:ascii="Segoe UI Light" w:hAnsi="Segoe UI Light" w:cs="Segoe UI Light"/>
          <w:sz w:val="22"/>
          <w:szCs w:val="22"/>
          <w:vertAlign w:val="superscript"/>
        </w:rPr>
        <w:t>o</w:t>
      </w:r>
      <w:r w:rsidRPr="00EA231B">
        <w:rPr>
          <w:rFonts w:ascii="Segoe UI Light" w:hAnsi="Segoe UI Light" w:cs="Segoe UI Light"/>
          <w:sz w:val="22"/>
          <w:szCs w:val="22"/>
        </w:rPr>
        <w:t>C do 9</w:t>
      </w:r>
      <w:r w:rsidRPr="00EA231B">
        <w:rPr>
          <w:rFonts w:ascii="Segoe UI Light" w:hAnsi="Segoe UI Light" w:cs="Segoe UI Light"/>
          <w:sz w:val="22"/>
          <w:szCs w:val="22"/>
          <w:vertAlign w:val="superscript"/>
        </w:rPr>
        <w:t>o</w:t>
      </w:r>
      <w:r w:rsidRPr="00EA231B">
        <w:rPr>
          <w:rFonts w:ascii="Segoe UI Light" w:hAnsi="Segoe UI Light" w:cs="Segoe UI Light"/>
          <w:sz w:val="22"/>
          <w:szCs w:val="22"/>
        </w:rPr>
        <w:t xml:space="preserve">C w zależności </w:t>
      </w:r>
      <w:r>
        <w:rPr>
          <w:rFonts w:ascii="Segoe UI Light" w:hAnsi="Segoe UI Light" w:cs="Segoe UI Light"/>
          <w:sz w:val="22"/>
          <w:szCs w:val="22"/>
        </w:rPr>
        <w:br/>
      </w:r>
      <w:r w:rsidRPr="00EA231B">
        <w:rPr>
          <w:rFonts w:ascii="Segoe UI Light" w:hAnsi="Segoe UI Light" w:cs="Segoe UI Light"/>
          <w:sz w:val="22"/>
          <w:szCs w:val="22"/>
        </w:rPr>
        <w:t>od danego regionu kraju. Natomiast w 2020 roku temperatura ta wahała się już od 7</w:t>
      </w:r>
      <w:r w:rsidRPr="00EA231B">
        <w:rPr>
          <w:rFonts w:ascii="Segoe UI Light" w:hAnsi="Segoe UI Light" w:cs="Segoe UI Light"/>
          <w:sz w:val="22"/>
          <w:szCs w:val="22"/>
          <w:vertAlign w:val="superscript"/>
        </w:rPr>
        <w:t>o</w:t>
      </w:r>
      <w:r w:rsidRPr="00EA231B">
        <w:rPr>
          <w:rFonts w:ascii="Segoe UI Light" w:hAnsi="Segoe UI Light" w:cs="Segoe UI Light"/>
          <w:sz w:val="22"/>
          <w:szCs w:val="22"/>
        </w:rPr>
        <w:t>C do 12</w:t>
      </w:r>
      <w:r w:rsidRPr="00EA231B">
        <w:rPr>
          <w:rFonts w:ascii="Segoe UI Light" w:hAnsi="Segoe UI Light" w:cs="Segoe UI Light"/>
          <w:sz w:val="22"/>
          <w:szCs w:val="22"/>
          <w:vertAlign w:val="superscript"/>
        </w:rPr>
        <w:t>o</w:t>
      </w:r>
      <w:r w:rsidRPr="00EA231B">
        <w:rPr>
          <w:rFonts w:ascii="Segoe UI Light" w:hAnsi="Segoe UI Light" w:cs="Segoe UI Light"/>
          <w:sz w:val="22"/>
          <w:szCs w:val="22"/>
        </w:rPr>
        <w:t xml:space="preserve">C  </w:t>
      </w:r>
      <w:r>
        <w:rPr>
          <w:rFonts w:ascii="Segoe UI Light" w:hAnsi="Segoe UI Light" w:cs="Segoe UI Light"/>
          <w:sz w:val="22"/>
          <w:szCs w:val="22"/>
        </w:rPr>
        <w:br/>
      </w:r>
      <w:r w:rsidRPr="00EA231B">
        <w:rPr>
          <w:rFonts w:ascii="Segoe UI Light" w:hAnsi="Segoe UI Light" w:cs="Segoe UI Light"/>
          <w:sz w:val="22"/>
          <w:szCs w:val="22"/>
        </w:rPr>
        <w:t xml:space="preserve">w zależności od regionu. Najcieplejszym regionem kraju w 2020 roku był obszar między Zieloną Górą, Słubicami i Gorzowem Wielkopolskim. Najchłodniej natomiast było, poza wyżej położonymi częściami Sudetów i Karpat, w północno-wschodniej Polsce w okolicach Suwałk. Lokalizacja obszarów najcieplejszego i najchłodniejszego w skali roku jest tożsama z lokalizacją w 2010 roku </w:t>
      </w:r>
      <w:r>
        <w:rPr>
          <w:rFonts w:ascii="Segoe UI Light" w:hAnsi="Segoe UI Light" w:cs="Segoe UI Light"/>
          <w:sz w:val="22"/>
          <w:szCs w:val="22"/>
        </w:rPr>
        <w:br/>
      </w:r>
      <w:r w:rsidRPr="00EA231B">
        <w:rPr>
          <w:rFonts w:ascii="Segoe UI Light" w:hAnsi="Segoe UI Light" w:cs="Segoe UI Light"/>
          <w:sz w:val="22"/>
          <w:szCs w:val="22"/>
        </w:rPr>
        <w:t xml:space="preserve">co zaprezentowano na </w:t>
      </w:r>
      <w:r>
        <w:rPr>
          <w:rFonts w:ascii="Segoe UI Light" w:hAnsi="Segoe UI Light" w:cs="Segoe UI Light"/>
          <w:sz w:val="22"/>
          <w:szCs w:val="22"/>
        </w:rPr>
        <w:t>r</w:t>
      </w:r>
      <w:r w:rsidRPr="00EA231B">
        <w:rPr>
          <w:rFonts w:ascii="Segoe UI Light" w:hAnsi="Segoe UI Light" w:cs="Segoe UI Light"/>
          <w:sz w:val="22"/>
          <w:szCs w:val="22"/>
        </w:rPr>
        <w:t xml:space="preserve">ysunku. </w:t>
      </w:r>
    </w:p>
    <w:p w14:paraId="66F6B182" w14:textId="77777777" w:rsidR="00CB2D25" w:rsidRPr="00EA231B" w:rsidRDefault="00CB2D25" w:rsidP="00CB2D25">
      <w:pPr>
        <w:rPr>
          <w:rFonts w:ascii="Segoe UI Light" w:hAnsi="Segoe UI Light" w:cs="Segoe UI Light"/>
          <w:sz w:val="22"/>
          <w:szCs w:val="22"/>
          <w:lang w:eastAsia="pl-PL"/>
        </w:rPr>
      </w:pPr>
    </w:p>
    <w:p w14:paraId="2104ADE8" w14:textId="77777777" w:rsidR="00CB2D25" w:rsidRPr="00EA231B" w:rsidRDefault="00CB2D25" w:rsidP="00CB2D25">
      <w:pPr>
        <w:rPr>
          <w:rFonts w:ascii="Segoe UI Light" w:hAnsi="Segoe UI Light" w:cs="Segoe UI Light"/>
          <w:sz w:val="22"/>
          <w:szCs w:val="22"/>
          <w:lang w:eastAsia="pl-PL"/>
        </w:rPr>
      </w:pPr>
    </w:p>
    <w:p w14:paraId="4B90636A" w14:textId="77777777" w:rsidR="00CB2D25" w:rsidRPr="00EA231B" w:rsidRDefault="00CB2D25" w:rsidP="00CB2D25">
      <w:pPr>
        <w:keepNext/>
        <w:rPr>
          <w:rFonts w:ascii="Segoe UI Light" w:hAnsi="Segoe UI Light" w:cs="Segoe UI Light"/>
          <w:sz w:val="22"/>
          <w:szCs w:val="22"/>
        </w:rPr>
      </w:pPr>
      <w:r w:rsidRPr="00EA231B">
        <w:rPr>
          <w:rFonts w:ascii="Segoe UI Light" w:hAnsi="Segoe UI Light" w:cs="Segoe UI Light"/>
          <w:noProof/>
          <w:sz w:val="22"/>
          <w:szCs w:val="22"/>
          <w:lang w:eastAsia="pl-PL"/>
        </w:rPr>
        <w:lastRenderedPageBreak/>
        <w:drawing>
          <wp:inline distT="0" distB="0" distL="0" distR="0" wp14:anchorId="6B7D6EBB" wp14:editId="460DE7FB">
            <wp:extent cx="5913465" cy="2809875"/>
            <wp:effectExtent l="0" t="0" r="0" b="0"/>
            <wp:docPr id="254" name="Obraz 254"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az 61" descr="Obraz zawierający mapa&#10;&#10;Opis wygenerowany automatyczni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19285" cy="2812641"/>
                    </a:xfrm>
                    <a:prstGeom prst="rect">
                      <a:avLst/>
                    </a:prstGeom>
                    <a:noFill/>
                    <a:ln>
                      <a:noFill/>
                    </a:ln>
                  </pic:spPr>
                </pic:pic>
              </a:graphicData>
            </a:graphic>
          </wp:inline>
        </w:drawing>
      </w:r>
    </w:p>
    <w:p w14:paraId="7D42B3F1" w14:textId="36C5C526" w:rsidR="00CB2D25" w:rsidRPr="001C3671" w:rsidRDefault="00CB2D25" w:rsidP="00CB2D25">
      <w:pPr>
        <w:pStyle w:val="Legenda"/>
        <w:jc w:val="left"/>
        <w:rPr>
          <w:rFonts w:asciiTheme="majorHAnsi" w:hAnsiTheme="majorHAnsi" w:cstheme="majorHAnsi"/>
          <w:b w:val="0"/>
          <w:bCs w:val="0"/>
        </w:rPr>
      </w:pPr>
      <w:bookmarkStart w:id="51" w:name="_Toc123732291"/>
      <w:r w:rsidRPr="001C3671">
        <w:rPr>
          <w:rFonts w:asciiTheme="majorHAnsi" w:hAnsiTheme="majorHAnsi" w:cstheme="majorHAnsi"/>
          <w:b w:val="0"/>
          <w:bCs w:val="0"/>
        </w:rPr>
        <w:t xml:space="preserve">Rysunek </w:t>
      </w:r>
      <w:r w:rsidRPr="001C3671">
        <w:rPr>
          <w:rFonts w:asciiTheme="majorHAnsi" w:hAnsiTheme="majorHAnsi" w:cstheme="majorHAnsi"/>
          <w:b w:val="0"/>
          <w:bCs w:val="0"/>
        </w:rPr>
        <w:fldChar w:fldCharType="begin"/>
      </w:r>
      <w:r w:rsidRPr="001C3671">
        <w:rPr>
          <w:rFonts w:asciiTheme="majorHAnsi" w:hAnsiTheme="majorHAnsi" w:cstheme="majorHAnsi"/>
          <w:b w:val="0"/>
          <w:bCs w:val="0"/>
        </w:rPr>
        <w:instrText xml:space="preserve"> SEQ Rysunek \* ARABIC </w:instrText>
      </w:r>
      <w:r w:rsidRPr="001C3671">
        <w:rPr>
          <w:rFonts w:asciiTheme="majorHAnsi" w:hAnsiTheme="majorHAnsi" w:cstheme="majorHAnsi"/>
          <w:b w:val="0"/>
          <w:bCs w:val="0"/>
        </w:rPr>
        <w:fldChar w:fldCharType="separate"/>
      </w:r>
      <w:r w:rsidR="008125A9">
        <w:rPr>
          <w:rFonts w:asciiTheme="majorHAnsi" w:hAnsiTheme="majorHAnsi" w:cstheme="majorHAnsi"/>
          <w:b w:val="0"/>
          <w:bCs w:val="0"/>
          <w:noProof/>
        </w:rPr>
        <w:t>25</w:t>
      </w:r>
      <w:r w:rsidRPr="001C3671">
        <w:rPr>
          <w:rFonts w:asciiTheme="majorHAnsi" w:hAnsiTheme="majorHAnsi" w:cstheme="majorHAnsi"/>
          <w:b w:val="0"/>
          <w:bCs w:val="0"/>
        </w:rPr>
        <w:fldChar w:fldCharType="end"/>
      </w:r>
      <w:r w:rsidRPr="001C3671">
        <w:rPr>
          <w:rFonts w:asciiTheme="majorHAnsi" w:hAnsiTheme="majorHAnsi" w:cstheme="majorHAnsi"/>
          <w:b w:val="0"/>
          <w:bCs w:val="0"/>
        </w:rPr>
        <w:t xml:space="preserve"> Średnia roczna temperatura powietrza dla Polski w roku 2010 oraz 2020.</w:t>
      </w:r>
      <w:bookmarkEnd w:id="51"/>
    </w:p>
    <w:p w14:paraId="02FE2DF9" w14:textId="77777777" w:rsidR="00CB2D25" w:rsidRPr="001C3671" w:rsidRDefault="00CB2D25" w:rsidP="00CB2D25">
      <w:pPr>
        <w:jc w:val="left"/>
        <w:rPr>
          <w:rFonts w:asciiTheme="majorHAnsi" w:hAnsiTheme="majorHAnsi" w:cstheme="majorHAnsi"/>
          <w:i/>
          <w:iCs/>
          <w:sz w:val="18"/>
          <w:szCs w:val="18"/>
        </w:rPr>
      </w:pPr>
      <w:r w:rsidRPr="001C3671">
        <w:rPr>
          <w:rFonts w:asciiTheme="majorHAnsi" w:hAnsiTheme="majorHAnsi" w:cstheme="majorHAnsi"/>
          <w:i/>
          <w:iCs/>
          <w:sz w:val="18"/>
          <w:szCs w:val="18"/>
        </w:rPr>
        <w:t xml:space="preserve">Źródło: </w:t>
      </w:r>
      <w:hyperlink r:id="rId46" w:history="1">
        <w:r w:rsidRPr="001C3671">
          <w:rPr>
            <w:rStyle w:val="Hipercze"/>
            <w:rFonts w:asciiTheme="majorHAnsi" w:hAnsiTheme="majorHAnsi" w:cstheme="majorHAnsi"/>
            <w:i/>
            <w:iCs/>
            <w:sz w:val="18"/>
            <w:szCs w:val="18"/>
          </w:rPr>
          <w:t>https://klimat.imgw.pl</w:t>
        </w:r>
      </w:hyperlink>
      <w:r w:rsidRPr="001C3671">
        <w:rPr>
          <w:rFonts w:asciiTheme="majorHAnsi" w:hAnsiTheme="majorHAnsi" w:cstheme="majorHAnsi"/>
          <w:i/>
          <w:iCs/>
          <w:sz w:val="18"/>
          <w:szCs w:val="18"/>
        </w:rPr>
        <w:t xml:space="preserve"> </w:t>
      </w:r>
    </w:p>
    <w:p w14:paraId="6C366207" w14:textId="77777777" w:rsidR="00CB2D25" w:rsidRPr="00EA231B" w:rsidRDefault="00CB2D25" w:rsidP="00CB2D25">
      <w:pPr>
        <w:rPr>
          <w:rFonts w:ascii="Segoe UI Light" w:hAnsi="Segoe UI Light" w:cs="Segoe UI Light"/>
          <w:sz w:val="22"/>
          <w:szCs w:val="22"/>
        </w:rPr>
      </w:pPr>
    </w:p>
    <w:p w14:paraId="7D5B85B3" w14:textId="77777777" w:rsidR="00CB2D25" w:rsidRPr="00EA231B" w:rsidRDefault="00CB2D25" w:rsidP="00CB2D25">
      <w:pPr>
        <w:rPr>
          <w:rFonts w:ascii="Segoe UI Light" w:hAnsi="Segoe UI Light" w:cs="Segoe UI Light"/>
          <w:sz w:val="22"/>
          <w:szCs w:val="22"/>
        </w:rPr>
      </w:pPr>
      <w:r w:rsidRPr="00EA231B">
        <w:rPr>
          <w:rFonts w:ascii="Segoe UI Light" w:hAnsi="Segoe UI Light" w:cs="Segoe UI Light"/>
          <w:sz w:val="22"/>
          <w:szCs w:val="22"/>
        </w:rPr>
        <w:t xml:space="preserve">Średnia obszarowa suma opadów w 2020 roku w Polsce wynosiła 645,4 mm. Śródroczna zmienność opadów była bardzo duża. Najmniej zasobny w opady był kwiecień, który okazał się najbardziej suchym kwietniem w XXI wieku i drugim pod tym względem w ostatnim 55-leciu. Średnia obszarowa suma opadów atmosferycznych wyniosła 8,3 mm, a na znacznym obszarze kraju opady nie wystąpiły przez blisko 4 tygodnie. Z kolei czerwiec był najbardziej mokrym miesiącem w roku oraz najbardziej mokrym czerwcem w XXI wieku i drugim pod względem wysokości opadów w ostatnim 55-leciu. Średnia obszarowa suma opadów wynosiła 120 mm. </w:t>
      </w:r>
    </w:p>
    <w:p w14:paraId="3B252F2B" w14:textId="77777777" w:rsidR="00CB2D25" w:rsidRPr="00EA231B" w:rsidRDefault="00CB2D25" w:rsidP="00CB2D25">
      <w:pPr>
        <w:rPr>
          <w:rFonts w:ascii="Segoe UI Light" w:hAnsi="Segoe UI Light" w:cs="Segoe UI Light"/>
          <w:sz w:val="22"/>
          <w:szCs w:val="22"/>
        </w:rPr>
      </w:pPr>
      <w:r w:rsidRPr="00EA231B">
        <w:rPr>
          <w:rFonts w:ascii="Segoe UI Light" w:hAnsi="Segoe UI Light" w:cs="Segoe UI Light"/>
          <w:sz w:val="22"/>
          <w:szCs w:val="22"/>
        </w:rPr>
        <w:t xml:space="preserve">Mapa przestrzennego rozkładu wysokości opadów w 2020 roku na obszarze Polski pokazuje silne zróżnicowanie. Najwięcej opadów, do blisko 2000 mm, odnotowano </w:t>
      </w:r>
      <w:r w:rsidRPr="00EA231B">
        <w:rPr>
          <w:rFonts w:ascii="Segoe UI Light" w:hAnsi="Segoe UI Light" w:cs="Segoe UI Light"/>
          <w:sz w:val="22"/>
          <w:szCs w:val="22"/>
        </w:rPr>
        <w:br/>
        <w:t xml:space="preserve">w wyższych partiach Karpat. Na południu kraju, poza zachodnimi częściami Sudetów, </w:t>
      </w:r>
      <w:r w:rsidRPr="00EA231B">
        <w:rPr>
          <w:rFonts w:ascii="Segoe UI Light" w:hAnsi="Segoe UI Light" w:cs="Segoe UI Light"/>
          <w:sz w:val="22"/>
          <w:szCs w:val="22"/>
        </w:rPr>
        <w:br/>
        <w:t xml:space="preserve">Niziny Śląskiej i Niziny </w:t>
      </w:r>
      <w:proofErr w:type="spellStart"/>
      <w:r w:rsidRPr="00EA231B">
        <w:rPr>
          <w:rFonts w:ascii="Segoe UI Light" w:hAnsi="Segoe UI Light" w:cs="Segoe UI Light"/>
          <w:sz w:val="22"/>
          <w:szCs w:val="22"/>
        </w:rPr>
        <w:t>Południowielkopolskiej</w:t>
      </w:r>
      <w:proofErr w:type="spellEnd"/>
      <w:r w:rsidRPr="00EA231B">
        <w:rPr>
          <w:rFonts w:ascii="Segoe UI Light" w:hAnsi="Segoe UI Light" w:cs="Segoe UI Light"/>
          <w:sz w:val="22"/>
          <w:szCs w:val="22"/>
        </w:rPr>
        <w:t xml:space="preserve">, roczne sumy opadów przekraczały wartość średniej obszarowej wysokości opadów dla całej Polski. Wyższe od średniej opady wystąpiły także na Wyżynie Lubelskiej, w południowej części Niziny Mazowieckiej, w zachodniej części Pojezierza Mazurskiego oraz na Pojezierzu Kaszubskim. Z kolei opady o sumie rocznej rzędu 450 mm i mniej wystąpiły w strefie brzegowej Bałtyku, w centralnej i zachodniej części Pojezierza Wielkopolskiego </w:t>
      </w:r>
      <w:r>
        <w:rPr>
          <w:rFonts w:ascii="Segoe UI Light" w:hAnsi="Segoe UI Light" w:cs="Segoe UI Light"/>
          <w:sz w:val="22"/>
          <w:szCs w:val="22"/>
        </w:rPr>
        <w:br/>
      </w:r>
      <w:r w:rsidRPr="00EA231B">
        <w:rPr>
          <w:rFonts w:ascii="Segoe UI Light" w:hAnsi="Segoe UI Light" w:cs="Segoe UI Light"/>
          <w:sz w:val="22"/>
          <w:szCs w:val="22"/>
        </w:rPr>
        <w:t xml:space="preserve">i w zachodniej części Niziny Mazowieckiej. W 2010 roku średnia obszarowa suma opadów wyniosła 815,3 mm.  </w:t>
      </w:r>
    </w:p>
    <w:p w14:paraId="1C8F6A4D" w14:textId="77777777" w:rsidR="00CB2D25" w:rsidRPr="00EA231B" w:rsidRDefault="00CB2D25" w:rsidP="00CB2D25">
      <w:pPr>
        <w:keepNext/>
        <w:rPr>
          <w:rFonts w:ascii="Segoe UI Light" w:hAnsi="Segoe UI Light" w:cs="Segoe UI Light"/>
          <w:sz w:val="22"/>
          <w:szCs w:val="22"/>
        </w:rPr>
      </w:pPr>
      <w:r w:rsidRPr="00EA231B">
        <w:rPr>
          <w:rStyle w:val="markedcontent"/>
          <w:rFonts w:ascii="Segoe UI Light" w:hAnsi="Segoe UI Light" w:cs="Segoe UI Light"/>
          <w:noProof/>
          <w:sz w:val="22"/>
          <w:szCs w:val="22"/>
          <w:lang w:eastAsia="pl-PL"/>
        </w:rPr>
        <w:lastRenderedPageBreak/>
        <w:drawing>
          <wp:inline distT="0" distB="0" distL="0" distR="0" wp14:anchorId="1E895F54" wp14:editId="171AD683">
            <wp:extent cx="5915159" cy="2781300"/>
            <wp:effectExtent l="0" t="0" r="9525" b="0"/>
            <wp:docPr id="255" name="Obraz 255"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Obraz 62" descr="Obraz zawierający mapa&#10;&#10;Opis wygenerowany automatyczni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16596" cy="2781976"/>
                    </a:xfrm>
                    <a:prstGeom prst="rect">
                      <a:avLst/>
                    </a:prstGeom>
                    <a:noFill/>
                    <a:ln>
                      <a:noFill/>
                    </a:ln>
                  </pic:spPr>
                </pic:pic>
              </a:graphicData>
            </a:graphic>
          </wp:inline>
        </w:drawing>
      </w:r>
    </w:p>
    <w:p w14:paraId="44EDD21B" w14:textId="7FC22A71" w:rsidR="00CB2D25" w:rsidRPr="001C3671" w:rsidRDefault="00CB2D25" w:rsidP="00CB2D25">
      <w:pPr>
        <w:pStyle w:val="Legenda"/>
        <w:jc w:val="left"/>
        <w:rPr>
          <w:rStyle w:val="markedcontent"/>
          <w:rFonts w:asciiTheme="majorHAnsi" w:hAnsiTheme="majorHAnsi" w:cstheme="majorHAnsi"/>
          <w:b w:val="0"/>
          <w:bCs w:val="0"/>
          <w:sz w:val="22"/>
          <w:szCs w:val="22"/>
        </w:rPr>
      </w:pPr>
      <w:bookmarkStart w:id="52" w:name="_Toc123732292"/>
      <w:r w:rsidRPr="001C3671">
        <w:rPr>
          <w:rFonts w:asciiTheme="majorHAnsi" w:hAnsiTheme="majorHAnsi" w:cstheme="majorHAnsi"/>
          <w:b w:val="0"/>
          <w:bCs w:val="0"/>
        </w:rPr>
        <w:t xml:space="preserve">Rysunek </w:t>
      </w:r>
      <w:r w:rsidRPr="001C3671">
        <w:rPr>
          <w:rFonts w:asciiTheme="majorHAnsi" w:hAnsiTheme="majorHAnsi" w:cstheme="majorHAnsi"/>
          <w:b w:val="0"/>
          <w:bCs w:val="0"/>
        </w:rPr>
        <w:fldChar w:fldCharType="begin"/>
      </w:r>
      <w:r w:rsidRPr="001C3671">
        <w:rPr>
          <w:rFonts w:asciiTheme="majorHAnsi" w:hAnsiTheme="majorHAnsi" w:cstheme="majorHAnsi"/>
          <w:b w:val="0"/>
          <w:bCs w:val="0"/>
        </w:rPr>
        <w:instrText xml:space="preserve"> SEQ Rysunek \* ARABIC </w:instrText>
      </w:r>
      <w:r w:rsidRPr="001C3671">
        <w:rPr>
          <w:rFonts w:asciiTheme="majorHAnsi" w:hAnsiTheme="majorHAnsi" w:cstheme="majorHAnsi"/>
          <w:b w:val="0"/>
          <w:bCs w:val="0"/>
        </w:rPr>
        <w:fldChar w:fldCharType="separate"/>
      </w:r>
      <w:r w:rsidR="008125A9">
        <w:rPr>
          <w:rFonts w:asciiTheme="majorHAnsi" w:hAnsiTheme="majorHAnsi" w:cstheme="majorHAnsi"/>
          <w:b w:val="0"/>
          <w:bCs w:val="0"/>
          <w:noProof/>
        </w:rPr>
        <w:t>26</w:t>
      </w:r>
      <w:r w:rsidRPr="001C3671">
        <w:rPr>
          <w:rFonts w:asciiTheme="majorHAnsi" w:hAnsiTheme="majorHAnsi" w:cstheme="majorHAnsi"/>
          <w:b w:val="0"/>
          <w:bCs w:val="0"/>
        </w:rPr>
        <w:fldChar w:fldCharType="end"/>
      </w:r>
      <w:r w:rsidRPr="001C3671">
        <w:rPr>
          <w:rFonts w:asciiTheme="majorHAnsi" w:hAnsiTheme="majorHAnsi" w:cstheme="majorHAnsi"/>
          <w:b w:val="0"/>
          <w:bCs w:val="0"/>
        </w:rPr>
        <w:t xml:space="preserve"> Średnia roczna suma opadów dla Polski w roku 2010 oraz 2020</w:t>
      </w:r>
      <w:r w:rsidRPr="001C3671">
        <w:rPr>
          <w:rFonts w:asciiTheme="majorHAnsi" w:hAnsiTheme="majorHAnsi" w:cstheme="majorHAnsi"/>
          <w:b w:val="0"/>
          <w:bCs w:val="0"/>
          <w:sz w:val="22"/>
          <w:szCs w:val="22"/>
        </w:rPr>
        <w:t>.</w:t>
      </w:r>
      <w:bookmarkEnd w:id="52"/>
    </w:p>
    <w:p w14:paraId="72A2303F" w14:textId="77777777" w:rsidR="00CB2D25" w:rsidRPr="001C3671" w:rsidRDefault="00CB2D25" w:rsidP="00CB2D25">
      <w:pPr>
        <w:jc w:val="left"/>
        <w:rPr>
          <w:rFonts w:asciiTheme="majorHAnsi" w:hAnsiTheme="majorHAnsi" w:cstheme="majorHAnsi"/>
          <w:i/>
          <w:iCs/>
          <w:sz w:val="18"/>
          <w:szCs w:val="18"/>
        </w:rPr>
      </w:pPr>
      <w:r w:rsidRPr="001C3671">
        <w:rPr>
          <w:rFonts w:asciiTheme="majorHAnsi" w:hAnsiTheme="majorHAnsi" w:cstheme="majorHAnsi"/>
          <w:i/>
          <w:iCs/>
          <w:sz w:val="18"/>
          <w:szCs w:val="18"/>
        </w:rPr>
        <w:t xml:space="preserve">Źródło: </w:t>
      </w:r>
      <w:hyperlink r:id="rId48" w:history="1">
        <w:r w:rsidRPr="001C3671">
          <w:rPr>
            <w:rStyle w:val="Hipercze"/>
            <w:rFonts w:asciiTheme="majorHAnsi" w:hAnsiTheme="majorHAnsi" w:cstheme="majorHAnsi"/>
            <w:i/>
            <w:iCs/>
            <w:sz w:val="18"/>
            <w:szCs w:val="18"/>
          </w:rPr>
          <w:t>https://klimat.imgw.pl</w:t>
        </w:r>
      </w:hyperlink>
      <w:r w:rsidRPr="001C3671">
        <w:rPr>
          <w:rFonts w:asciiTheme="majorHAnsi" w:hAnsiTheme="majorHAnsi" w:cstheme="majorHAnsi"/>
          <w:i/>
          <w:iCs/>
          <w:sz w:val="18"/>
          <w:szCs w:val="18"/>
        </w:rPr>
        <w:t xml:space="preserve"> </w:t>
      </w:r>
    </w:p>
    <w:p w14:paraId="5321C3F1" w14:textId="77777777" w:rsidR="00CB2D25" w:rsidRPr="00EA231B" w:rsidRDefault="00CB2D25" w:rsidP="00CB2D25">
      <w:pPr>
        <w:rPr>
          <w:rStyle w:val="markedcontent"/>
          <w:rFonts w:ascii="Segoe UI Light" w:hAnsi="Segoe UI Light" w:cs="Segoe UI Light"/>
          <w:sz w:val="22"/>
          <w:szCs w:val="22"/>
        </w:rPr>
      </w:pPr>
    </w:p>
    <w:p w14:paraId="5166D37C" w14:textId="77777777" w:rsidR="00CB2D25" w:rsidRPr="00EA231B" w:rsidRDefault="00CB2D25" w:rsidP="00CB2D25">
      <w:pPr>
        <w:rPr>
          <w:rStyle w:val="markedcontent"/>
          <w:rFonts w:ascii="Segoe UI Light" w:hAnsi="Segoe UI Light" w:cs="Segoe UI Light"/>
          <w:sz w:val="22"/>
          <w:szCs w:val="22"/>
        </w:rPr>
      </w:pPr>
      <w:r w:rsidRPr="00EA231B">
        <w:rPr>
          <w:rStyle w:val="markedcontent"/>
          <w:rFonts w:ascii="Segoe UI Light" w:hAnsi="Segoe UI Light" w:cs="Segoe UI Light"/>
          <w:sz w:val="22"/>
          <w:szCs w:val="22"/>
        </w:rPr>
        <w:t>Klimat Polski wykazuje od końca XIX wieku systematyczną tendencję wzrostu temperatury powietrza. Opady nie wykazują jednokierunkowych tendencji. Zmieniła się natomiast struktura opadów głównie w ciepłej porze roku; opady są bardziej gwałtowne, krótkotrwałe, niszczycielskie powodujące coraz częściej powodzie i podtopienia. Jednocześnie zanikają opady niewielkie (poniżej 1 mm/dobę). Symulowana temperatura wykazuje wyraźną tendencję wzrostową na obszarze całego kraju, większe ocieplenie jest spodziewane pod koniec stulecia. Przyrosty temperatury są zróżnicowane regionalnie i sezonowo. Ze wzrostem temperatury związane są zmiany w przebiegu wszystkich wskaźników klimatycznych. Wyraźna jest tendencja wydłużenia okresu wegetacyjnego, spadek liczby dni z temperaturą minimalną mniejszą od 0</w:t>
      </w:r>
      <w:r w:rsidRPr="00EA231B">
        <w:rPr>
          <w:rStyle w:val="markedcontent"/>
          <w:rFonts w:ascii="Segoe UI Light" w:hAnsi="Segoe UI Light" w:cs="Segoe UI Light"/>
          <w:sz w:val="22"/>
          <w:szCs w:val="22"/>
          <w:vertAlign w:val="superscript"/>
        </w:rPr>
        <w:t>o</w:t>
      </w:r>
      <w:r w:rsidRPr="00EA231B">
        <w:rPr>
          <w:rStyle w:val="markedcontent"/>
          <w:rFonts w:ascii="Segoe UI Light" w:hAnsi="Segoe UI Light" w:cs="Segoe UI Light"/>
          <w:sz w:val="22"/>
          <w:szCs w:val="22"/>
        </w:rPr>
        <w:t>C i wzrost liczby dni z temperaturą maksymalną wyższą od 25</w:t>
      </w:r>
      <w:r w:rsidRPr="00EA231B">
        <w:rPr>
          <w:rStyle w:val="markedcontent"/>
          <w:rFonts w:ascii="Segoe UI Light" w:hAnsi="Segoe UI Light" w:cs="Segoe UI Light"/>
          <w:sz w:val="22"/>
          <w:szCs w:val="22"/>
          <w:vertAlign w:val="superscript"/>
        </w:rPr>
        <w:t>o</w:t>
      </w:r>
      <w:r w:rsidRPr="00EA231B">
        <w:rPr>
          <w:rStyle w:val="markedcontent"/>
          <w:rFonts w:ascii="Segoe UI Light" w:hAnsi="Segoe UI Light" w:cs="Segoe UI Light"/>
          <w:sz w:val="22"/>
          <w:szCs w:val="22"/>
        </w:rPr>
        <w:t xml:space="preserve">C. W przypadku opadu tendencje są mniej wyraźne; symulacje wskazują na pewne zwiększenie opadów zimowych i zmniejszenie opadów letnich pod koniec stulecia. Charakterystyki opadowe wskazują na wydłużenie okresów bezopadowych, wzrost sumy opadów maksymalnych oraz skrócenie okresu zalegania pokrywy śnieżnej. </w:t>
      </w:r>
      <w:r w:rsidRPr="00EA231B">
        <w:rPr>
          <w:rStyle w:val="Odwoanieprzypisudolnego"/>
          <w:rFonts w:ascii="Segoe UI Light" w:hAnsi="Segoe UI Light" w:cs="Segoe UI Light"/>
          <w:sz w:val="22"/>
          <w:szCs w:val="22"/>
        </w:rPr>
        <w:footnoteReference w:id="1"/>
      </w:r>
    </w:p>
    <w:p w14:paraId="70CC1B34" w14:textId="77777777" w:rsidR="00CB2D25" w:rsidRDefault="00CB2D25" w:rsidP="00CB2D25">
      <w:pPr>
        <w:rPr>
          <w:rFonts w:ascii="Segoe UI Light" w:hAnsi="Segoe UI Light" w:cs="Segoe UI Light"/>
          <w:sz w:val="22"/>
          <w:szCs w:val="22"/>
        </w:rPr>
      </w:pPr>
    </w:p>
    <w:p w14:paraId="613C8DF4" w14:textId="77777777" w:rsidR="00CB2D25" w:rsidRPr="00EA231B" w:rsidRDefault="00CB2D25" w:rsidP="00CB2D25">
      <w:pPr>
        <w:rPr>
          <w:rFonts w:ascii="Segoe UI Light" w:hAnsi="Segoe UI Light" w:cs="Segoe UI Light"/>
          <w:sz w:val="22"/>
          <w:szCs w:val="22"/>
        </w:rPr>
      </w:pPr>
    </w:p>
    <w:p w14:paraId="12B8879C" w14:textId="77777777" w:rsidR="00C14AE4" w:rsidRDefault="00C14AE4" w:rsidP="00CB2D25">
      <w:pPr>
        <w:rPr>
          <w:rFonts w:ascii="Segoe UI Light" w:hAnsi="Segoe UI Light" w:cs="Segoe UI Light"/>
          <w:sz w:val="22"/>
          <w:szCs w:val="22"/>
        </w:rPr>
      </w:pPr>
    </w:p>
    <w:p w14:paraId="7BA1303B" w14:textId="77777777" w:rsidR="00C14AE4" w:rsidRDefault="00C14AE4" w:rsidP="00CB2D25">
      <w:pPr>
        <w:rPr>
          <w:rFonts w:ascii="Segoe UI Light" w:hAnsi="Segoe UI Light" w:cs="Segoe UI Light"/>
          <w:sz w:val="22"/>
          <w:szCs w:val="22"/>
        </w:rPr>
      </w:pPr>
    </w:p>
    <w:p w14:paraId="0F2E6A4C" w14:textId="57DFA251" w:rsidR="00C14AE4" w:rsidRPr="00C14AE4" w:rsidRDefault="00C14AE4" w:rsidP="00F30C1A">
      <w:pPr>
        <w:outlineLvl w:val="1"/>
        <w:rPr>
          <w:rFonts w:ascii="Segoe UI Light" w:hAnsi="Segoe UI Light" w:cs="Segoe UI Light"/>
          <w:b/>
          <w:bCs/>
          <w:sz w:val="22"/>
          <w:szCs w:val="22"/>
        </w:rPr>
      </w:pPr>
      <w:bookmarkStart w:id="53" w:name="_Toc123041848"/>
      <w:r>
        <w:rPr>
          <w:rFonts w:ascii="Segoe UI Light" w:hAnsi="Segoe UI Light" w:cs="Segoe UI Light"/>
          <w:b/>
          <w:bCs/>
          <w:sz w:val="22"/>
          <w:szCs w:val="22"/>
        </w:rPr>
        <w:lastRenderedPageBreak/>
        <w:t>Scenariusze zmian klimatycznych</w:t>
      </w:r>
      <w:bookmarkEnd w:id="53"/>
    </w:p>
    <w:p w14:paraId="13891F4E" w14:textId="71C434E7" w:rsidR="00CB2D25" w:rsidRPr="00F30C1A" w:rsidRDefault="00CB2D25" w:rsidP="00CB2D25">
      <w:pPr>
        <w:rPr>
          <w:rFonts w:ascii="Segoe UI Light" w:hAnsi="Segoe UI Light" w:cs="Segoe UI Light"/>
          <w:color w:val="auto"/>
          <w:sz w:val="22"/>
          <w:szCs w:val="22"/>
          <w:lang w:eastAsia="pl-PL"/>
        </w:rPr>
      </w:pPr>
      <w:r w:rsidRPr="00F30C1A">
        <w:rPr>
          <w:rFonts w:ascii="Segoe UI Light" w:hAnsi="Segoe UI Light" w:cs="Segoe UI Light"/>
          <w:sz w:val="22"/>
          <w:szCs w:val="22"/>
        </w:rPr>
        <w:t xml:space="preserve">Aby prognozować zmiany temperatury i innych parametrów klimatycznych naukowcy starają się przewidzieć tempo zwiększania się zawartości dwutlenku węgla w atmosferze </w:t>
      </w:r>
      <w:r w:rsidRPr="00F30C1A">
        <w:rPr>
          <w:rFonts w:ascii="Segoe UI Light" w:hAnsi="Segoe UI Light" w:cs="Segoe UI Light"/>
          <w:sz w:val="22"/>
          <w:szCs w:val="22"/>
        </w:rPr>
        <w:br/>
        <w:t xml:space="preserve">w przyszłości. W celu uchwycenia niepewności odnośnie emisji gazów cieplarnianych do atmosfery, rozważane są </w:t>
      </w:r>
      <w:hyperlink r:id="rId49" w:history="1">
        <w:r w:rsidRPr="00F30C1A">
          <w:rPr>
            <w:rFonts w:ascii="Segoe UI Light" w:hAnsi="Segoe UI Light" w:cs="Segoe UI Light"/>
            <w:sz w:val="22"/>
            <w:szCs w:val="22"/>
          </w:rPr>
          <w:t xml:space="preserve">różne, uzgodnione międzynarodowo, scenariusze rozwoju gospodarczego i </w:t>
        </w:r>
        <w:proofErr w:type="spellStart"/>
        <w:r w:rsidRPr="00F30C1A">
          <w:rPr>
            <w:rFonts w:ascii="Segoe UI Light" w:hAnsi="Segoe UI Light" w:cs="Segoe UI Light"/>
            <w:sz w:val="22"/>
            <w:szCs w:val="22"/>
          </w:rPr>
          <w:t>socjo</w:t>
        </w:r>
        <w:proofErr w:type="spellEnd"/>
        <w:r w:rsidRPr="00F30C1A">
          <w:rPr>
            <w:rFonts w:ascii="Segoe UI Light" w:hAnsi="Segoe UI Light" w:cs="Segoe UI Light"/>
            <w:sz w:val="22"/>
            <w:szCs w:val="22"/>
          </w:rPr>
          <w:t>-ekonomicznego</w:t>
        </w:r>
      </w:hyperlink>
      <w:r w:rsidRPr="00F30C1A">
        <w:rPr>
          <w:rFonts w:ascii="Segoe UI Light" w:hAnsi="Segoe UI Light" w:cs="Segoe UI Light"/>
          <w:sz w:val="22"/>
          <w:szCs w:val="22"/>
        </w:rPr>
        <w:t>, które co kilka lat podlegają uaktualnieniu.</w:t>
      </w:r>
    </w:p>
    <w:p w14:paraId="0E82A71D" w14:textId="77777777" w:rsidR="00CB2D25" w:rsidRPr="00F30C1A" w:rsidRDefault="00CB2D25" w:rsidP="00CB2D25">
      <w:pPr>
        <w:rPr>
          <w:rFonts w:ascii="Segoe UI Light" w:hAnsi="Segoe UI Light" w:cs="Segoe UI Light"/>
          <w:sz w:val="22"/>
          <w:szCs w:val="22"/>
        </w:rPr>
      </w:pPr>
      <w:r w:rsidRPr="00F30C1A">
        <w:rPr>
          <w:rFonts w:ascii="Segoe UI Light" w:hAnsi="Segoe UI Light" w:cs="Segoe UI Light"/>
          <w:sz w:val="22"/>
          <w:szCs w:val="22"/>
        </w:rPr>
        <w:t xml:space="preserve">Scenariusze opracowane na potrzeby Piątego Raportu Oceny noszą akronim RCP </w:t>
      </w:r>
      <w:r w:rsidRPr="00F30C1A">
        <w:rPr>
          <w:rFonts w:ascii="Segoe UI Light" w:hAnsi="Segoe UI Light" w:cs="Segoe UI Light"/>
          <w:sz w:val="22"/>
          <w:szCs w:val="22"/>
        </w:rPr>
        <w:br/>
        <w:t xml:space="preserve">(ang. </w:t>
      </w:r>
      <w:proofErr w:type="spellStart"/>
      <w:r w:rsidRPr="00F30C1A">
        <w:rPr>
          <w:rFonts w:ascii="Segoe UI Light" w:hAnsi="Segoe UI Light" w:cs="Segoe UI Light"/>
          <w:sz w:val="22"/>
          <w:szCs w:val="22"/>
        </w:rPr>
        <w:t>Representative</w:t>
      </w:r>
      <w:proofErr w:type="spellEnd"/>
      <w:r w:rsidRPr="00F30C1A">
        <w:rPr>
          <w:rFonts w:ascii="Segoe UI Light" w:hAnsi="Segoe UI Light" w:cs="Segoe UI Light"/>
          <w:sz w:val="22"/>
          <w:szCs w:val="22"/>
        </w:rPr>
        <w:t xml:space="preserve"> </w:t>
      </w:r>
      <w:proofErr w:type="spellStart"/>
      <w:r w:rsidRPr="00F30C1A">
        <w:rPr>
          <w:rFonts w:ascii="Segoe UI Light" w:hAnsi="Segoe UI Light" w:cs="Segoe UI Light"/>
          <w:sz w:val="22"/>
          <w:szCs w:val="22"/>
        </w:rPr>
        <w:t>Concentrations</w:t>
      </w:r>
      <w:proofErr w:type="spellEnd"/>
      <w:r w:rsidRPr="00F30C1A">
        <w:rPr>
          <w:rFonts w:ascii="Segoe UI Light" w:hAnsi="Segoe UI Light" w:cs="Segoe UI Light"/>
          <w:sz w:val="22"/>
          <w:szCs w:val="22"/>
        </w:rPr>
        <w:t xml:space="preserve"> </w:t>
      </w:r>
      <w:proofErr w:type="spellStart"/>
      <w:r w:rsidRPr="00F30C1A">
        <w:rPr>
          <w:rFonts w:ascii="Segoe UI Light" w:hAnsi="Segoe UI Light" w:cs="Segoe UI Light"/>
          <w:sz w:val="22"/>
          <w:szCs w:val="22"/>
        </w:rPr>
        <w:t>Pathways</w:t>
      </w:r>
      <w:proofErr w:type="spellEnd"/>
      <w:r w:rsidRPr="00F30C1A">
        <w:rPr>
          <w:rFonts w:ascii="Segoe UI Light" w:hAnsi="Segoe UI Light" w:cs="Segoe UI Light"/>
          <w:sz w:val="22"/>
          <w:szCs w:val="22"/>
        </w:rPr>
        <w:t>). Nazwy poszczególnych RCP pochodzą od przypisanych im wartości globalnego wymuszenia radiacyjnego w górnych warstwach atmosfery, prognozowanego na koniec XXI w.</w:t>
      </w:r>
    </w:p>
    <w:p w14:paraId="4551CAB8" w14:textId="77777777" w:rsidR="00CB2D25" w:rsidRPr="00F30C1A" w:rsidRDefault="00CB2D25">
      <w:pPr>
        <w:pStyle w:val="Akapitzlist"/>
        <w:numPr>
          <w:ilvl w:val="0"/>
          <w:numId w:val="19"/>
        </w:numPr>
        <w:rPr>
          <w:rFonts w:ascii="Segoe UI Light" w:hAnsi="Segoe UI Light" w:cs="Segoe UI Light"/>
          <w:sz w:val="22"/>
          <w:szCs w:val="22"/>
          <w:lang w:eastAsia="pl-PL"/>
        </w:rPr>
      </w:pPr>
      <w:r w:rsidRPr="00F30C1A">
        <w:rPr>
          <w:rFonts w:ascii="Segoe UI Light" w:hAnsi="Segoe UI Light" w:cs="Segoe UI Light"/>
          <w:sz w:val="22"/>
          <w:szCs w:val="22"/>
          <w:lang w:eastAsia="pl-PL"/>
        </w:rPr>
        <w:t>RCP 2.6 – redukcja wymuszenia radiacyjnego do wartości 2.6 [W/m</w:t>
      </w:r>
      <w:r w:rsidRPr="00F30C1A">
        <w:rPr>
          <w:rFonts w:ascii="Segoe UI Light" w:hAnsi="Segoe UI Light" w:cs="Segoe UI Light"/>
          <w:sz w:val="22"/>
          <w:szCs w:val="22"/>
          <w:vertAlign w:val="superscript"/>
          <w:lang w:eastAsia="pl-PL"/>
        </w:rPr>
        <w:t>2</w:t>
      </w:r>
      <w:r w:rsidRPr="00F30C1A">
        <w:rPr>
          <w:rFonts w:ascii="Segoe UI Light" w:hAnsi="Segoe UI Light" w:cs="Segoe UI Light"/>
          <w:sz w:val="22"/>
          <w:szCs w:val="22"/>
          <w:lang w:eastAsia="pl-PL"/>
        </w:rPr>
        <w:t xml:space="preserve">] w roku 2100 </w:t>
      </w:r>
      <w:r w:rsidRPr="00F30C1A">
        <w:rPr>
          <w:rFonts w:ascii="Segoe UI Light" w:hAnsi="Segoe UI Light" w:cs="Segoe UI Light"/>
          <w:sz w:val="22"/>
          <w:szCs w:val="22"/>
          <w:lang w:eastAsia="pl-PL"/>
        </w:rPr>
        <w:br/>
        <w:t>i wyhamowanie globalnego ocieplenia w połowie stulecia. Zakładana jest stabilizacja ilości CO</w:t>
      </w:r>
      <w:r w:rsidRPr="00F30C1A">
        <w:rPr>
          <w:rFonts w:ascii="Segoe UI Light" w:hAnsi="Segoe UI Light" w:cs="Segoe UI Light"/>
          <w:sz w:val="22"/>
          <w:szCs w:val="22"/>
          <w:vertAlign w:val="subscript"/>
          <w:lang w:eastAsia="pl-PL"/>
        </w:rPr>
        <w:t>2</w:t>
      </w:r>
      <w:r w:rsidRPr="00F30C1A">
        <w:rPr>
          <w:rFonts w:ascii="Segoe UI Light" w:hAnsi="Segoe UI Light" w:cs="Segoe UI Light"/>
          <w:sz w:val="22"/>
          <w:szCs w:val="22"/>
          <w:lang w:eastAsia="pl-PL"/>
        </w:rPr>
        <w:t xml:space="preserve"> na poziomie 400 </w:t>
      </w:r>
      <w:proofErr w:type="spellStart"/>
      <w:r w:rsidRPr="00F30C1A">
        <w:rPr>
          <w:rFonts w:ascii="Segoe UI Light" w:hAnsi="Segoe UI Light" w:cs="Segoe UI Light"/>
          <w:sz w:val="22"/>
          <w:szCs w:val="22"/>
          <w:lang w:eastAsia="pl-PL"/>
        </w:rPr>
        <w:t>ppm</w:t>
      </w:r>
      <w:proofErr w:type="spellEnd"/>
      <w:r w:rsidRPr="00F30C1A">
        <w:rPr>
          <w:rFonts w:ascii="Segoe UI Light" w:hAnsi="Segoe UI Light" w:cs="Segoe UI Light"/>
          <w:sz w:val="22"/>
          <w:szCs w:val="22"/>
          <w:lang w:eastAsia="pl-PL"/>
        </w:rPr>
        <w:t xml:space="preserve"> pod koniec stulecia i utrzymanie wzrostu średniej temperatury </w:t>
      </w:r>
      <w:r w:rsidRPr="00F30C1A">
        <w:rPr>
          <w:rFonts w:ascii="Segoe UI Light" w:hAnsi="Segoe UI Light" w:cs="Segoe UI Light"/>
          <w:sz w:val="22"/>
          <w:szCs w:val="22"/>
          <w:lang w:eastAsia="pl-PL"/>
        </w:rPr>
        <w:br/>
        <w:t xml:space="preserve">o 1.5 ° względem epoki przedindustrialnej. Biorąc pod uwagę, że poziom 400 </w:t>
      </w:r>
      <w:proofErr w:type="spellStart"/>
      <w:r w:rsidRPr="00F30C1A">
        <w:rPr>
          <w:rFonts w:ascii="Segoe UI Light" w:hAnsi="Segoe UI Light" w:cs="Segoe UI Light"/>
          <w:sz w:val="22"/>
          <w:szCs w:val="22"/>
          <w:lang w:eastAsia="pl-PL"/>
        </w:rPr>
        <w:t>ppm</w:t>
      </w:r>
      <w:proofErr w:type="spellEnd"/>
      <w:r w:rsidRPr="00F30C1A">
        <w:rPr>
          <w:rFonts w:ascii="Segoe UI Light" w:hAnsi="Segoe UI Light" w:cs="Segoe UI Light"/>
          <w:sz w:val="22"/>
          <w:szCs w:val="22"/>
          <w:lang w:eastAsia="pl-PL"/>
        </w:rPr>
        <w:t xml:space="preserve"> został już przekroczony uznaje się RCP2.6 za mało realistyczny.</w:t>
      </w:r>
    </w:p>
    <w:p w14:paraId="6DDABDBF" w14:textId="77777777" w:rsidR="00CB2D25" w:rsidRPr="00F30C1A" w:rsidRDefault="00CB2D25">
      <w:pPr>
        <w:pStyle w:val="Akapitzlist"/>
        <w:numPr>
          <w:ilvl w:val="0"/>
          <w:numId w:val="19"/>
        </w:numPr>
        <w:rPr>
          <w:rFonts w:ascii="Segoe UI Light" w:hAnsi="Segoe UI Light" w:cs="Segoe UI Light"/>
          <w:sz w:val="22"/>
          <w:szCs w:val="22"/>
          <w:lang w:eastAsia="pl-PL"/>
        </w:rPr>
      </w:pPr>
      <w:r w:rsidRPr="00F30C1A">
        <w:rPr>
          <w:rFonts w:ascii="Segoe UI Light" w:hAnsi="Segoe UI Light" w:cs="Segoe UI Light"/>
          <w:sz w:val="22"/>
          <w:szCs w:val="22"/>
          <w:lang w:eastAsia="pl-PL"/>
        </w:rPr>
        <w:t>RCP 4.5 – wprowadzanie nowych technologii w celu uzyskania wyższej niż obecnie redukcji emisji gazów cieplarnianych. Zakładany jest wyraźny spadek zawartości GHG w atmosferze w połowie stulecia oraz osiągnięcie w roku 2100 stężeń CO</w:t>
      </w:r>
      <w:r w:rsidRPr="00F30C1A">
        <w:rPr>
          <w:rFonts w:ascii="Segoe UI Light" w:hAnsi="Segoe UI Light" w:cs="Segoe UI Light"/>
          <w:sz w:val="22"/>
          <w:szCs w:val="22"/>
          <w:vertAlign w:val="subscript"/>
          <w:lang w:eastAsia="pl-PL"/>
        </w:rPr>
        <w:t>2</w:t>
      </w:r>
      <w:r w:rsidRPr="00F30C1A">
        <w:rPr>
          <w:rFonts w:ascii="Segoe UI Light" w:hAnsi="Segoe UI Light" w:cs="Segoe UI Light"/>
          <w:sz w:val="22"/>
          <w:szCs w:val="22"/>
          <w:lang w:eastAsia="pl-PL"/>
        </w:rPr>
        <w:t xml:space="preserve"> ok. 540 </w:t>
      </w:r>
      <w:proofErr w:type="spellStart"/>
      <w:r w:rsidRPr="00F30C1A">
        <w:rPr>
          <w:rFonts w:ascii="Segoe UI Light" w:hAnsi="Segoe UI Light" w:cs="Segoe UI Light"/>
          <w:sz w:val="22"/>
          <w:szCs w:val="22"/>
          <w:lang w:eastAsia="pl-PL"/>
        </w:rPr>
        <w:t>ppm</w:t>
      </w:r>
      <w:proofErr w:type="spellEnd"/>
      <w:r w:rsidRPr="00F30C1A">
        <w:rPr>
          <w:rFonts w:ascii="Segoe UI Light" w:hAnsi="Segoe UI Light" w:cs="Segoe UI Light"/>
          <w:sz w:val="22"/>
          <w:szCs w:val="22"/>
          <w:lang w:eastAsia="pl-PL"/>
        </w:rPr>
        <w:t xml:space="preserve"> i wymuszenia radiacyjnego 4.5 [W/m</w:t>
      </w:r>
      <w:r w:rsidRPr="00F30C1A">
        <w:rPr>
          <w:rFonts w:ascii="Segoe UI Light" w:hAnsi="Segoe UI Light" w:cs="Segoe UI Light"/>
          <w:sz w:val="22"/>
          <w:szCs w:val="22"/>
          <w:vertAlign w:val="superscript"/>
          <w:lang w:eastAsia="pl-PL"/>
        </w:rPr>
        <w:t>2</w:t>
      </w:r>
      <w:r w:rsidRPr="00F30C1A">
        <w:rPr>
          <w:rFonts w:ascii="Segoe UI Light" w:hAnsi="Segoe UI Light" w:cs="Segoe UI Light"/>
          <w:sz w:val="22"/>
          <w:szCs w:val="22"/>
          <w:lang w:eastAsia="pl-PL"/>
        </w:rPr>
        <w:t>]. Wzrost średniej temperatury globalnej wyniesie ok. 2.5° pod koniec XXI w.</w:t>
      </w:r>
    </w:p>
    <w:p w14:paraId="7BAE3E78" w14:textId="77777777" w:rsidR="00CB2D25" w:rsidRPr="00F30C1A" w:rsidRDefault="00CB2D25">
      <w:pPr>
        <w:pStyle w:val="Akapitzlist"/>
        <w:numPr>
          <w:ilvl w:val="0"/>
          <w:numId w:val="19"/>
        </w:numPr>
        <w:rPr>
          <w:rFonts w:ascii="Segoe UI Light" w:hAnsi="Segoe UI Light" w:cs="Segoe UI Light"/>
          <w:sz w:val="22"/>
          <w:szCs w:val="22"/>
          <w:lang w:eastAsia="pl-PL"/>
        </w:rPr>
      </w:pPr>
      <w:r w:rsidRPr="00F30C1A">
        <w:rPr>
          <w:rFonts w:ascii="Segoe UI Light" w:hAnsi="Segoe UI Light" w:cs="Segoe UI Light"/>
          <w:sz w:val="22"/>
          <w:szCs w:val="22"/>
          <w:lang w:eastAsia="pl-PL"/>
        </w:rPr>
        <w:t>RCP 6.0 – stopniowy wzrost emisji GHG. Zakłada się osiągnięcie poziomu stężeń CO</w:t>
      </w:r>
      <w:r w:rsidRPr="00F30C1A">
        <w:rPr>
          <w:rFonts w:ascii="Segoe UI Light" w:hAnsi="Segoe UI Light" w:cs="Segoe UI Light"/>
          <w:sz w:val="22"/>
          <w:szCs w:val="22"/>
          <w:vertAlign w:val="subscript"/>
          <w:lang w:eastAsia="pl-PL"/>
        </w:rPr>
        <w:t>2</w:t>
      </w:r>
      <w:r w:rsidRPr="00F30C1A">
        <w:rPr>
          <w:rFonts w:ascii="Segoe UI Light" w:hAnsi="Segoe UI Light" w:cs="Segoe UI Light"/>
          <w:sz w:val="22"/>
          <w:szCs w:val="22"/>
          <w:lang w:eastAsia="pl-PL"/>
        </w:rPr>
        <w:t xml:space="preserve"> </w:t>
      </w:r>
      <w:r w:rsidRPr="00F30C1A">
        <w:rPr>
          <w:rFonts w:ascii="Segoe UI Light" w:hAnsi="Segoe UI Light" w:cs="Segoe UI Light"/>
          <w:sz w:val="22"/>
          <w:szCs w:val="22"/>
          <w:lang w:eastAsia="pl-PL"/>
        </w:rPr>
        <w:br/>
        <w:t xml:space="preserve">ok. 650 </w:t>
      </w:r>
      <w:proofErr w:type="spellStart"/>
      <w:r w:rsidRPr="00F30C1A">
        <w:rPr>
          <w:rFonts w:ascii="Segoe UI Light" w:hAnsi="Segoe UI Light" w:cs="Segoe UI Light"/>
          <w:sz w:val="22"/>
          <w:szCs w:val="22"/>
          <w:lang w:eastAsia="pl-PL"/>
        </w:rPr>
        <w:t>ppm</w:t>
      </w:r>
      <w:proofErr w:type="spellEnd"/>
      <w:r w:rsidRPr="00F30C1A">
        <w:rPr>
          <w:rFonts w:ascii="Segoe UI Light" w:hAnsi="Segoe UI Light" w:cs="Segoe UI Light"/>
          <w:sz w:val="22"/>
          <w:szCs w:val="22"/>
          <w:lang w:eastAsia="pl-PL"/>
        </w:rPr>
        <w:t xml:space="preserve"> i wymuszenia radiacyjnego 6.0 [W/m</w:t>
      </w:r>
      <w:r w:rsidRPr="00F30C1A">
        <w:rPr>
          <w:rFonts w:ascii="Segoe UI Light" w:hAnsi="Segoe UI Light" w:cs="Segoe UI Light"/>
          <w:sz w:val="22"/>
          <w:szCs w:val="22"/>
          <w:vertAlign w:val="superscript"/>
          <w:lang w:eastAsia="pl-PL"/>
        </w:rPr>
        <w:t>2</w:t>
      </w:r>
      <w:r w:rsidRPr="00F30C1A">
        <w:rPr>
          <w:rFonts w:ascii="Segoe UI Light" w:hAnsi="Segoe UI Light" w:cs="Segoe UI Light"/>
          <w:sz w:val="22"/>
          <w:szCs w:val="22"/>
          <w:lang w:eastAsia="pl-PL"/>
        </w:rPr>
        <w:t xml:space="preserve">]. Średnia temperatura globalna wzrośnie </w:t>
      </w:r>
      <w:r w:rsidRPr="00F30C1A">
        <w:rPr>
          <w:rFonts w:ascii="Segoe UI Light" w:hAnsi="Segoe UI Light" w:cs="Segoe UI Light"/>
          <w:sz w:val="22"/>
          <w:szCs w:val="22"/>
          <w:lang w:eastAsia="pl-PL"/>
        </w:rPr>
        <w:br/>
        <w:t>o ok. 3° pod koniec XXI w.</w:t>
      </w:r>
    </w:p>
    <w:p w14:paraId="669F8BFC" w14:textId="77777777" w:rsidR="00CB2D25" w:rsidRPr="00F30C1A" w:rsidRDefault="00CB2D25">
      <w:pPr>
        <w:pStyle w:val="Akapitzlist"/>
        <w:numPr>
          <w:ilvl w:val="0"/>
          <w:numId w:val="19"/>
        </w:numPr>
        <w:rPr>
          <w:rFonts w:ascii="Segoe UI Light" w:hAnsi="Segoe UI Light" w:cs="Segoe UI Light"/>
          <w:sz w:val="22"/>
          <w:szCs w:val="22"/>
          <w:lang w:eastAsia="pl-PL"/>
        </w:rPr>
      </w:pPr>
      <w:r w:rsidRPr="00F30C1A">
        <w:rPr>
          <w:rFonts w:ascii="Segoe UI Light" w:hAnsi="Segoe UI Light" w:cs="Segoe UI Light"/>
          <w:sz w:val="22"/>
          <w:szCs w:val="22"/>
          <w:lang w:eastAsia="pl-PL"/>
        </w:rPr>
        <w:t xml:space="preserve">RCP 8.5 – utrzymanie aktualnego tempa wzrostu emisji gazów cieplarnianych, </w:t>
      </w:r>
      <w:r w:rsidRPr="00F30C1A">
        <w:rPr>
          <w:rFonts w:ascii="Segoe UI Light" w:hAnsi="Segoe UI Light" w:cs="Segoe UI Light"/>
          <w:sz w:val="22"/>
          <w:szCs w:val="22"/>
          <w:lang w:eastAsia="pl-PL"/>
        </w:rPr>
        <w:br/>
        <w:t xml:space="preserve">w formule „business as </w:t>
      </w:r>
      <w:proofErr w:type="spellStart"/>
      <w:r w:rsidRPr="00F30C1A">
        <w:rPr>
          <w:rFonts w:ascii="Segoe UI Light" w:hAnsi="Segoe UI Light" w:cs="Segoe UI Light"/>
          <w:sz w:val="22"/>
          <w:szCs w:val="22"/>
          <w:lang w:eastAsia="pl-PL"/>
        </w:rPr>
        <w:t>usual</w:t>
      </w:r>
      <w:proofErr w:type="spellEnd"/>
      <w:r w:rsidRPr="00F30C1A">
        <w:rPr>
          <w:rFonts w:ascii="Segoe UI Light" w:hAnsi="Segoe UI Light" w:cs="Segoe UI Light"/>
          <w:sz w:val="22"/>
          <w:szCs w:val="22"/>
          <w:lang w:eastAsia="pl-PL"/>
        </w:rPr>
        <w:t>”. Pod koniec wieku zakłada się osiągniecie poziomu stężeń CO</w:t>
      </w:r>
      <w:r w:rsidRPr="00F30C1A">
        <w:rPr>
          <w:rFonts w:ascii="Segoe UI Light" w:hAnsi="Segoe UI Light" w:cs="Segoe UI Light"/>
          <w:sz w:val="22"/>
          <w:szCs w:val="22"/>
          <w:vertAlign w:val="subscript"/>
          <w:lang w:eastAsia="pl-PL"/>
        </w:rPr>
        <w:t>2</w:t>
      </w:r>
      <w:r w:rsidRPr="00F30C1A">
        <w:rPr>
          <w:rFonts w:ascii="Segoe UI Light" w:hAnsi="Segoe UI Light" w:cs="Segoe UI Light"/>
          <w:sz w:val="22"/>
          <w:szCs w:val="22"/>
          <w:lang w:eastAsia="pl-PL"/>
        </w:rPr>
        <w:t xml:space="preserve"> ok. 940 </w:t>
      </w:r>
      <w:proofErr w:type="spellStart"/>
      <w:r w:rsidRPr="00F30C1A">
        <w:rPr>
          <w:rFonts w:ascii="Segoe UI Light" w:hAnsi="Segoe UI Light" w:cs="Segoe UI Light"/>
          <w:sz w:val="22"/>
          <w:szCs w:val="22"/>
          <w:lang w:eastAsia="pl-PL"/>
        </w:rPr>
        <w:t>ppm</w:t>
      </w:r>
      <w:proofErr w:type="spellEnd"/>
      <w:r w:rsidRPr="00F30C1A">
        <w:rPr>
          <w:rFonts w:ascii="Segoe UI Light" w:hAnsi="Segoe UI Light" w:cs="Segoe UI Light"/>
          <w:sz w:val="22"/>
          <w:szCs w:val="22"/>
          <w:lang w:eastAsia="pl-PL"/>
        </w:rPr>
        <w:t xml:space="preserve"> oraz wymuszenia radiacyjnego 8.5 [W/m</w:t>
      </w:r>
      <w:r w:rsidRPr="00F30C1A">
        <w:rPr>
          <w:rFonts w:ascii="Segoe UI Light" w:hAnsi="Segoe UI Light" w:cs="Segoe UI Light"/>
          <w:sz w:val="22"/>
          <w:szCs w:val="22"/>
          <w:vertAlign w:val="superscript"/>
          <w:lang w:eastAsia="pl-PL"/>
        </w:rPr>
        <w:t>2</w:t>
      </w:r>
      <w:r w:rsidRPr="00F30C1A">
        <w:rPr>
          <w:rFonts w:ascii="Segoe UI Light" w:hAnsi="Segoe UI Light" w:cs="Segoe UI Light"/>
          <w:sz w:val="22"/>
          <w:szCs w:val="22"/>
          <w:lang w:eastAsia="pl-PL"/>
        </w:rPr>
        <w:t>]. Średnia temperatura Ziemi wzrośnie o 4.5° względem epoki przedindustrialnej. Scenariusz ten z 95% prawdopodobieństwem oznacza nieodwracalną destabilizację klimatu Ziemi.</w:t>
      </w:r>
    </w:p>
    <w:p w14:paraId="11CA2F45" w14:textId="77777777" w:rsidR="00CB2D25" w:rsidRPr="00F30C1A" w:rsidRDefault="00CB2D25" w:rsidP="00CB2D25">
      <w:pPr>
        <w:rPr>
          <w:rFonts w:ascii="Segoe UI Light" w:hAnsi="Segoe UI Light" w:cs="Segoe UI Light"/>
          <w:sz w:val="22"/>
          <w:szCs w:val="22"/>
        </w:rPr>
      </w:pPr>
      <w:r w:rsidRPr="00F30C1A">
        <w:rPr>
          <w:rFonts w:ascii="Segoe UI Light" w:hAnsi="Segoe UI Light" w:cs="Segoe UI Light"/>
          <w:sz w:val="22"/>
          <w:szCs w:val="22"/>
        </w:rPr>
        <w:t xml:space="preserve">Na poniższym wykresie przedstawiono średnią roczną temperaturę w Polsce biorąc pod uwagę scenariusz RCP 4.5 oraz RCP 8.5. </w:t>
      </w:r>
    </w:p>
    <w:p w14:paraId="1484330D" w14:textId="77777777" w:rsidR="00CB2D25" w:rsidRPr="00EA231B" w:rsidRDefault="00CB2D25" w:rsidP="00CB2D25">
      <w:pPr>
        <w:rPr>
          <w:rFonts w:ascii="Segoe UI Light" w:hAnsi="Segoe UI Light" w:cs="Segoe UI Light"/>
          <w:sz w:val="22"/>
          <w:szCs w:val="22"/>
        </w:rPr>
      </w:pPr>
    </w:p>
    <w:p w14:paraId="2EA72A0E" w14:textId="77777777" w:rsidR="00CB2D25" w:rsidRPr="00EA231B" w:rsidRDefault="00CB2D25" w:rsidP="00CB2D25">
      <w:pPr>
        <w:keepNext/>
        <w:rPr>
          <w:rFonts w:ascii="Segoe UI Light" w:hAnsi="Segoe UI Light" w:cs="Segoe UI Light"/>
          <w:sz w:val="22"/>
          <w:szCs w:val="22"/>
        </w:rPr>
      </w:pPr>
      <w:r w:rsidRPr="00EA231B">
        <w:rPr>
          <w:rFonts w:ascii="Segoe UI Light" w:hAnsi="Segoe UI Light" w:cs="Segoe UI Light"/>
          <w:noProof/>
          <w:sz w:val="22"/>
          <w:szCs w:val="22"/>
          <w:lang w:eastAsia="pl-PL"/>
        </w:rPr>
        <w:lastRenderedPageBreak/>
        <w:drawing>
          <wp:inline distT="0" distB="0" distL="0" distR="0" wp14:anchorId="7BA40D84" wp14:editId="5FA78E6B">
            <wp:extent cx="5753100" cy="4219575"/>
            <wp:effectExtent l="0" t="0" r="0" b="9525"/>
            <wp:docPr id="389" name="Obraz 389"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3100" cy="4219575"/>
                    </a:xfrm>
                    <a:prstGeom prst="rect">
                      <a:avLst/>
                    </a:prstGeom>
                    <a:noFill/>
                    <a:ln>
                      <a:noFill/>
                    </a:ln>
                  </pic:spPr>
                </pic:pic>
              </a:graphicData>
            </a:graphic>
          </wp:inline>
        </w:drawing>
      </w:r>
    </w:p>
    <w:p w14:paraId="5E0514A1" w14:textId="6D0684FA" w:rsidR="00CB2D25" w:rsidRPr="00F93A97" w:rsidRDefault="00CB2D25" w:rsidP="00CB2D25">
      <w:pPr>
        <w:pStyle w:val="Legenda"/>
        <w:jc w:val="left"/>
        <w:rPr>
          <w:rFonts w:asciiTheme="majorHAnsi" w:hAnsiTheme="majorHAnsi" w:cstheme="majorHAnsi"/>
          <w:b w:val="0"/>
          <w:bCs w:val="0"/>
        </w:rPr>
      </w:pPr>
      <w:bookmarkStart w:id="54" w:name="_Toc123732293"/>
      <w:r w:rsidRPr="00F93A97">
        <w:rPr>
          <w:rFonts w:asciiTheme="majorHAnsi" w:hAnsiTheme="majorHAnsi" w:cstheme="majorHAnsi"/>
          <w:b w:val="0"/>
          <w:bCs w:val="0"/>
        </w:rPr>
        <w:t xml:space="preserve">Rysunek </w:t>
      </w:r>
      <w:r w:rsidRPr="00F93A97">
        <w:rPr>
          <w:rFonts w:asciiTheme="majorHAnsi" w:hAnsiTheme="majorHAnsi" w:cstheme="majorHAnsi"/>
          <w:b w:val="0"/>
          <w:bCs w:val="0"/>
        </w:rPr>
        <w:fldChar w:fldCharType="begin"/>
      </w:r>
      <w:r w:rsidRPr="00F93A97">
        <w:rPr>
          <w:rFonts w:asciiTheme="majorHAnsi" w:hAnsiTheme="majorHAnsi" w:cstheme="majorHAnsi"/>
          <w:b w:val="0"/>
          <w:bCs w:val="0"/>
        </w:rPr>
        <w:instrText xml:space="preserve"> SEQ Rysunek \* ARABIC </w:instrText>
      </w:r>
      <w:r w:rsidRPr="00F93A97">
        <w:rPr>
          <w:rFonts w:asciiTheme="majorHAnsi" w:hAnsiTheme="majorHAnsi" w:cstheme="majorHAnsi"/>
          <w:b w:val="0"/>
          <w:bCs w:val="0"/>
        </w:rPr>
        <w:fldChar w:fldCharType="separate"/>
      </w:r>
      <w:r w:rsidR="008125A9">
        <w:rPr>
          <w:rFonts w:asciiTheme="majorHAnsi" w:hAnsiTheme="majorHAnsi" w:cstheme="majorHAnsi"/>
          <w:b w:val="0"/>
          <w:bCs w:val="0"/>
          <w:noProof/>
        </w:rPr>
        <w:t>27</w:t>
      </w:r>
      <w:r w:rsidRPr="00F93A97">
        <w:rPr>
          <w:rFonts w:asciiTheme="majorHAnsi" w:hAnsiTheme="majorHAnsi" w:cstheme="majorHAnsi"/>
          <w:b w:val="0"/>
          <w:bCs w:val="0"/>
        </w:rPr>
        <w:fldChar w:fldCharType="end"/>
      </w:r>
      <w:r w:rsidRPr="00F93A97">
        <w:rPr>
          <w:rFonts w:asciiTheme="majorHAnsi" w:hAnsiTheme="majorHAnsi" w:cstheme="majorHAnsi"/>
          <w:b w:val="0"/>
          <w:bCs w:val="0"/>
        </w:rPr>
        <w:t xml:space="preserve"> Prognozowane zmiany temperatury w Polsce w XXI w.</w:t>
      </w:r>
      <w:bookmarkEnd w:id="54"/>
    </w:p>
    <w:p w14:paraId="03F55183" w14:textId="77777777" w:rsidR="00CB2D25" w:rsidRPr="00F93A97" w:rsidRDefault="00CB2D25" w:rsidP="00CB2D25">
      <w:pPr>
        <w:jc w:val="left"/>
        <w:rPr>
          <w:rFonts w:asciiTheme="majorHAnsi" w:hAnsiTheme="majorHAnsi" w:cstheme="majorHAnsi"/>
          <w:i/>
          <w:iCs/>
          <w:sz w:val="18"/>
          <w:szCs w:val="18"/>
        </w:rPr>
      </w:pPr>
      <w:r w:rsidRPr="00F93A97">
        <w:rPr>
          <w:rFonts w:asciiTheme="majorHAnsi" w:hAnsiTheme="majorHAnsi" w:cstheme="majorHAnsi"/>
          <w:i/>
          <w:iCs/>
          <w:sz w:val="18"/>
          <w:szCs w:val="18"/>
        </w:rPr>
        <w:t>Źródło: klimada2.ios.gov.pl/klimat-scenariusze</w:t>
      </w:r>
    </w:p>
    <w:p w14:paraId="7544CD14" w14:textId="77777777" w:rsidR="00CB2D25" w:rsidRPr="00F93A97" w:rsidRDefault="00CB2D25" w:rsidP="00CB2D25">
      <w:pPr>
        <w:jc w:val="left"/>
        <w:rPr>
          <w:rFonts w:asciiTheme="majorHAnsi" w:hAnsiTheme="majorHAnsi" w:cstheme="majorHAnsi"/>
          <w:sz w:val="18"/>
          <w:szCs w:val="18"/>
        </w:rPr>
      </w:pPr>
    </w:p>
    <w:p w14:paraId="6B7C64D6" w14:textId="77777777" w:rsidR="00CB2D25" w:rsidRPr="00EA231B" w:rsidRDefault="00CB2D25" w:rsidP="00CB2D25">
      <w:pPr>
        <w:rPr>
          <w:rFonts w:ascii="Segoe UI Light" w:hAnsi="Segoe UI Light" w:cs="Segoe UI Light"/>
          <w:sz w:val="22"/>
          <w:szCs w:val="22"/>
          <w:lang w:eastAsia="pl-PL"/>
        </w:rPr>
      </w:pPr>
      <w:r w:rsidRPr="00EA231B">
        <w:rPr>
          <w:rFonts w:ascii="Segoe UI Light" w:hAnsi="Segoe UI Light" w:cs="Segoe UI Light"/>
          <w:sz w:val="22"/>
          <w:szCs w:val="22"/>
        </w:rPr>
        <w:t xml:space="preserve">Najnowszy raport Międzyrządowego Zespołu ds. Zmian Klimatu (IPCC) stwierdza, że jeśli </w:t>
      </w:r>
      <w:r>
        <w:rPr>
          <w:rFonts w:ascii="Segoe UI Light" w:hAnsi="Segoe UI Light" w:cs="Segoe UI Light"/>
          <w:sz w:val="22"/>
          <w:szCs w:val="22"/>
        </w:rPr>
        <w:br/>
      </w:r>
      <w:r w:rsidRPr="00EA231B">
        <w:rPr>
          <w:rFonts w:ascii="Segoe UI Light" w:hAnsi="Segoe UI Light" w:cs="Segoe UI Light"/>
          <w:sz w:val="22"/>
          <w:szCs w:val="22"/>
        </w:rPr>
        <w:t>nie nastąpią szybkie i radykalne redukcje emisji gazów cieplarnianych do 2030 r., szanse zatrzymania wzrostu globalnej temperatury na poziomie poniżej 1,5°C lub przynajmniej 2°C, będą poza zasięgiem. Raport przewiduje, że w nadchodzących dziesięcioleciach zmiany klimatyczne będą nasilać się we wszystkich regionach. Przy globalnym ociepleniu o 1,5°C będą narastały fale upałów, czekają nas dłuższe ciepłe i krótsze zimne pory roku. Raport pokazuje też, że przy globalnym ociepleniu o 2°C ekstremalne temperatury częściej będą osiągać krytyczne progi tolerancji dla rolnictwa i zdrowia ludzi. S</w:t>
      </w:r>
      <w:r w:rsidRPr="00EA231B">
        <w:rPr>
          <w:rFonts w:ascii="Segoe UI Light" w:hAnsi="Segoe UI Light" w:cs="Segoe UI Light"/>
          <w:sz w:val="22"/>
          <w:szCs w:val="22"/>
          <w:lang w:eastAsia="pl-PL"/>
        </w:rPr>
        <w:t>kutki zmian klimatycznych dotyczyć będą także Polski, a ich rodzaj oraz skala będą zależeć od skuteczności działań na rzecz bardzo szybkiego (lub nie) ograniczenia emisji gazów cieplarnianych. Poniższe zestawienie przedstawia skutki dla Polski w zależności od wzrostu temperatury o 2°C lub o 1,5°C.</w:t>
      </w:r>
    </w:p>
    <w:p w14:paraId="1E35473A" w14:textId="77777777" w:rsidR="00CB2D25" w:rsidRPr="00EA231B" w:rsidRDefault="00CB2D25" w:rsidP="00CB2D25">
      <w:pPr>
        <w:spacing w:line="240" w:lineRule="auto"/>
        <w:jc w:val="left"/>
        <w:rPr>
          <w:rFonts w:ascii="Segoe UI Light" w:hAnsi="Segoe UI Light" w:cs="Segoe UI Light"/>
          <w:sz w:val="22"/>
          <w:szCs w:val="22"/>
        </w:rPr>
      </w:pPr>
    </w:p>
    <w:p w14:paraId="7CFA3BAE" w14:textId="2E89C507" w:rsidR="00CB2D25" w:rsidRPr="009D1D6B" w:rsidRDefault="00CB2D25" w:rsidP="00CB2D25">
      <w:pPr>
        <w:pStyle w:val="Legenda"/>
        <w:jc w:val="left"/>
        <w:rPr>
          <w:rFonts w:asciiTheme="majorHAnsi" w:hAnsiTheme="majorHAnsi" w:cstheme="majorHAnsi"/>
          <w:b w:val="0"/>
          <w:bCs w:val="0"/>
        </w:rPr>
      </w:pPr>
      <w:bookmarkStart w:id="55" w:name="_Toc122682251"/>
      <w:bookmarkStart w:id="56" w:name="_Toc123041704"/>
      <w:r w:rsidRPr="009D1D6B">
        <w:rPr>
          <w:rFonts w:asciiTheme="majorHAnsi" w:hAnsiTheme="majorHAnsi" w:cstheme="majorHAnsi"/>
          <w:b w:val="0"/>
          <w:bCs w:val="0"/>
        </w:rPr>
        <w:lastRenderedPageBreak/>
        <w:t xml:space="preserve">Tabela </w:t>
      </w:r>
      <w:r w:rsidRPr="009D1D6B">
        <w:rPr>
          <w:rFonts w:asciiTheme="majorHAnsi" w:hAnsiTheme="majorHAnsi" w:cstheme="majorHAnsi"/>
          <w:b w:val="0"/>
          <w:bCs w:val="0"/>
        </w:rPr>
        <w:fldChar w:fldCharType="begin"/>
      </w:r>
      <w:r w:rsidRPr="009D1D6B">
        <w:rPr>
          <w:rFonts w:asciiTheme="majorHAnsi" w:hAnsiTheme="majorHAnsi" w:cstheme="majorHAnsi"/>
          <w:b w:val="0"/>
          <w:bCs w:val="0"/>
        </w:rPr>
        <w:instrText xml:space="preserve"> SEQ Tabela \* ARABIC </w:instrText>
      </w:r>
      <w:r w:rsidRPr="009D1D6B">
        <w:rPr>
          <w:rFonts w:asciiTheme="majorHAnsi" w:hAnsiTheme="majorHAnsi" w:cstheme="majorHAnsi"/>
          <w:b w:val="0"/>
          <w:bCs w:val="0"/>
        </w:rPr>
        <w:fldChar w:fldCharType="separate"/>
      </w:r>
      <w:r w:rsidR="008125A9">
        <w:rPr>
          <w:rFonts w:asciiTheme="majorHAnsi" w:hAnsiTheme="majorHAnsi" w:cstheme="majorHAnsi"/>
          <w:b w:val="0"/>
          <w:bCs w:val="0"/>
          <w:noProof/>
        </w:rPr>
        <w:t>4</w:t>
      </w:r>
      <w:r w:rsidRPr="009D1D6B">
        <w:rPr>
          <w:rFonts w:asciiTheme="majorHAnsi" w:hAnsiTheme="majorHAnsi" w:cstheme="majorHAnsi"/>
          <w:b w:val="0"/>
          <w:bCs w:val="0"/>
        </w:rPr>
        <w:fldChar w:fldCharType="end"/>
      </w:r>
      <w:r w:rsidRPr="009D1D6B">
        <w:rPr>
          <w:rFonts w:asciiTheme="majorHAnsi" w:hAnsiTheme="majorHAnsi" w:cstheme="majorHAnsi"/>
          <w:b w:val="0"/>
          <w:bCs w:val="0"/>
        </w:rPr>
        <w:t xml:space="preserve"> Porównanie skutków zmiany klimatu w Polsce w zależności od wzrostu temperatury</w:t>
      </w:r>
      <w:bookmarkEnd w:id="55"/>
      <w:bookmarkEnd w:id="56"/>
    </w:p>
    <w:p w14:paraId="26D08A95" w14:textId="77777777" w:rsidR="00CB2D25" w:rsidRPr="00EA231B" w:rsidRDefault="00CB2D25" w:rsidP="00CB2D25">
      <w:pPr>
        <w:rPr>
          <w:rFonts w:ascii="Segoe UI Light" w:hAnsi="Segoe UI Light" w:cs="Segoe UI Light"/>
          <w:sz w:val="22"/>
          <w:szCs w:val="22"/>
        </w:rPr>
      </w:pPr>
      <w:r w:rsidRPr="00EA231B">
        <w:rPr>
          <w:rFonts w:ascii="Segoe UI Light" w:hAnsi="Segoe UI Light" w:cs="Segoe UI Light"/>
          <w:noProof/>
          <w:sz w:val="22"/>
          <w:szCs w:val="22"/>
          <w:lang w:eastAsia="pl-PL"/>
        </w:rPr>
        <w:drawing>
          <wp:inline distT="0" distB="0" distL="0" distR="0" wp14:anchorId="3A0F7650" wp14:editId="7E3AB3ED">
            <wp:extent cx="5753100" cy="2628900"/>
            <wp:effectExtent l="0" t="0" r="0" b="0"/>
            <wp:docPr id="392" name="Obraz 392" descr="Obraz zawierający stół&#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Obraz 224" descr="Obraz zawierający stół&#10;&#10;Opis wygenerowany automatyczni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3100" cy="2628900"/>
                    </a:xfrm>
                    <a:prstGeom prst="rect">
                      <a:avLst/>
                    </a:prstGeom>
                    <a:noFill/>
                    <a:ln>
                      <a:noFill/>
                    </a:ln>
                  </pic:spPr>
                </pic:pic>
              </a:graphicData>
            </a:graphic>
          </wp:inline>
        </w:drawing>
      </w:r>
    </w:p>
    <w:p w14:paraId="29614016" w14:textId="77777777" w:rsidR="00CB2D25" w:rsidRPr="009D1D6B" w:rsidRDefault="00CB2D25" w:rsidP="00CB2D25">
      <w:pPr>
        <w:jc w:val="right"/>
        <w:rPr>
          <w:rFonts w:ascii="Segoe UI Light" w:hAnsi="Segoe UI Light" w:cs="Segoe UI Light"/>
          <w:i/>
          <w:iCs/>
          <w:sz w:val="20"/>
          <w:szCs w:val="20"/>
          <w:lang w:eastAsia="pl-PL"/>
        </w:rPr>
      </w:pPr>
      <w:r>
        <w:rPr>
          <w:rFonts w:ascii="Segoe UI Light" w:hAnsi="Segoe UI Light" w:cs="Segoe UI Light"/>
          <w:i/>
          <w:iCs/>
          <w:sz w:val="20"/>
          <w:szCs w:val="20"/>
        </w:rPr>
        <w:t>ź</w:t>
      </w:r>
      <w:r w:rsidRPr="009D1D6B">
        <w:rPr>
          <w:rFonts w:ascii="Segoe UI Light" w:hAnsi="Segoe UI Light" w:cs="Segoe UI Light"/>
          <w:i/>
          <w:iCs/>
          <w:sz w:val="20"/>
          <w:szCs w:val="20"/>
        </w:rPr>
        <w:t>ródło: „P</w:t>
      </w:r>
      <w:r w:rsidRPr="009D1D6B">
        <w:rPr>
          <w:rFonts w:ascii="Segoe UI Light" w:hAnsi="Segoe UI Light" w:cs="Segoe UI Light"/>
          <w:i/>
          <w:iCs/>
          <w:sz w:val="20"/>
          <w:szCs w:val="20"/>
          <w:lang w:eastAsia="pl-PL"/>
        </w:rPr>
        <w:t>oradnik adaptacji miasta do zmiany klimatu”</w:t>
      </w:r>
    </w:p>
    <w:p w14:paraId="12E44A30" w14:textId="77777777" w:rsidR="00CB2D25" w:rsidRPr="00EA231B" w:rsidRDefault="00CB2D25" w:rsidP="00CB2D25">
      <w:pPr>
        <w:jc w:val="right"/>
        <w:rPr>
          <w:rFonts w:ascii="Segoe UI Light" w:hAnsi="Segoe UI Light" w:cs="Segoe UI Light"/>
          <w:i/>
          <w:iCs/>
          <w:sz w:val="22"/>
          <w:szCs w:val="22"/>
          <w:lang w:eastAsia="pl-PL"/>
        </w:rPr>
      </w:pPr>
    </w:p>
    <w:p w14:paraId="5AFEBDC5" w14:textId="77777777" w:rsidR="00CB2D25" w:rsidRPr="00EA231B" w:rsidRDefault="00CB2D25" w:rsidP="00CB2D25">
      <w:pPr>
        <w:rPr>
          <w:rFonts w:ascii="Segoe UI Light" w:hAnsi="Segoe UI Light" w:cs="Segoe UI Light"/>
          <w:sz w:val="22"/>
          <w:szCs w:val="22"/>
          <w:lang w:eastAsia="pl-PL"/>
        </w:rPr>
      </w:pPr>
      <w:r w:rsidRPr="00EA231B">
        <w:rPr>
          <w:rFonts w:ascii="Segoe UI Light" w:hAnsi="Segoe UI Light" w:cs="Segoe UI Light"/>
          <w:sz w:val="22"/>
          <w:szCs w:val="22"/>
          <w:lang w:eastAsia="pl-PL"/>
        </w:rPr>
        <w:t xml:space="preserve">Podstawowe informacje na temat zmian klimatycznych zamieszczone są na stronie Ministerstwa Środowiska i wynikają z projektu KLIMADA, w którego ramach analizowano kilka scenariuszy zmiany klimatu dla Polski. Przede wszystkim należy się liczyć z większą intensywnością opadów, które mogą być przyczyną powodzi o każdej porze roku, wzrostem częstotliwości i intensywności huraganów, częstszym występowaniem susz i związanych z nimi strat w produkcji rolnej oraz zwiększonym ryzykiem pożarów lasów. Wcześniejszy początek okresu wegetacyjnego i przyspieszenie końca sezonu </w:t>
      </w:r>
      <w:proofErr w:type="spellStart"/>
      <w:r w:rsidRPr="00EA231B">
        <w:rPr>
          <w:rFonts w:ascii="Segoe UI Light" w:hAnsi="Segoe UI Light" w:cs="Segoe UI Light"/>
          <w:sz w:val="22"/>
          <w:szCs w:val="22"/>
          <w:lang w:eastAsia="pl-PL"/>
        </w:rPr>
        <w:t>przymrozkowego</w:t>
      </w:r>
      <w:proofErr w:type="spellEnd"/>
      <w:r w:rsidRPr="00EA231B">
        <w:rPr>
          <w:rFonts w:ascii="Segoe UI Light" w:hAnsi="Segoe UI Light" w:cs="Segoe UI Light"/>
          <w:sz w:val="22"/>
          <w:szCs w:val="22"/>
          <w:lang w:eastAsia="pl-PL"/>
        </w:rPr>
        <w:t xml:space="preserve"> powoduje, że pojawiają się one w mniej korzystnych fazach rozwoju roślin, gdy ich wrażliwość na niskie </w:t>
      </w:r>
      <w:r w:rsidRPr="00EA231B">
        <w:rPr>
          <w:rFonts w:ascii="Segoe UI Light" w:hAnsi="Segoe UI Light" w:cs="Segoe UI Light"/>
          <w:sz w:val="22"/>
          <w:szCs w:val="22"/>
        </w:rPr>
        <w:t xml:space="preserve">temperatury jest najsilniejsza. </w:t>
      </w:r>
      <w:r w:rsidRPr="00EA231B">
        <w:rPr>
          <w:rFonts w:ascii="Segoe UI Light" w:hAnsi="Segoe UI Light" w:cs="Segoe UI Light"/>
          <w:sz w:val="22"/>
          <w:szCs w:val="22"/>
          <w:lang w:eastAsia="pl-PL"/>
        </w:rPr>
        <w:t xml:space="preserve">Opady zimą będą się zwiększać, a latem – zmniejszać. Jednocześnie wzrastać mogą okresy bezopadowe, sumy opadów maksymalnych (gwałtowne i nawalne opady), a także może występować mniej dni z zaleganiem pokrywy śnieżnej. Zmiana klimatu znacząco będzie wpływać na stan różnorodności biologicznej, ponieważ wraz z nią zmieniać się będą zasięgi występowania gatunków, w tym obcych gatunków inwazyjnych, ich cykle rozrodcze, okresy wegetacji i interakcje ze środowiskiem. Obniżać się będzie poziom wód gruntowych, co dotknie w szczególności zbiorniki wodne i tereny podmokłe. Przewiduje się wzrost częstotliwości występowania ekstremów pogodowych o istotnym wpływie na obszary wrażliwe </w:t>
      </w:r>
      <w:r>
        <w:rPr>
          <w:rFonts w:ascii="Segoe UI Light" w:hAnsi="Segoe UI Light" w:cs="Segoe UI Light"/>
          <w:sz w:val="22"/>
          <w:szCs w:val="22"/>
          <w:lang w:eastAsia="pl-PL"/>
        </w:rPr>
        <w:br/>
      </w:r>
      <w:r w:rsidRPr="00EA231B">
        <w:rPr>
          <w:rFonts w:ascii="Segoe UI Light" w:hAnsi="Segoe UI Light" w:cs="Segoe UI Light"/>
          <w:sz w:val="22"/>
          <w:szCs w:val="22"/>
          <w:lang w:eastAsia="pl-PL"/>
        </w:rPr>
        <w:t xml:space="preserve">i gospodarkę kraju. </w:t>
      </w:r>
    </w:p>
    <w:p w14:paraId="79C32074" w14:textId="77777777" w:rsidR="00CB2D25" w:rsidRPr="00EA231B" w:rsidRDefault="00CB2D25" w:rsidP="00CB2D25">
      <w:pPr>
        <w:rPr>
          <w:rFonts w:ascii="Segoe UI Light" w:hAnsi="Segoe UI Light" w:cs="Segoe UI Light"/>
          <w:sz w:val="22"/>
          <w:szCs w:val="22"/>
        </w:rPr>
      </w:pPr>
    </w:p>
    <w:p w14:paraId="4DC105F0" w14:textId="6012125F" w:rsidR="00CB2D25" w:rsidRPr="00F93A97" w:rsidRDefault="00CB2D25" w:rsidP="00CB2D25">
      <w:pPr>
        <w:pStyle w:val="Legenda"/>
        <w:jc w:val="left"/>
        <w:rPr>
          <w:rFonts w:asciiTheme="majorHAnsi" w:hAnsiTheme="majorHAnsi" w:cstheme="majorHAnsi"/>
          <w:b w:val="0"/>
          <w:bCs w:val="0"/>
          <w:sz w:val="22"/>
          <w:szCs w:val="22"/>
        </w:rPr>
      </w:pPr>
      <w:bookmarkStart w:id="57" w:name="_Toc122682252"/>
      <w:bookmarkStart w:id="58" w:name="_Toc123041705"/>
      <w:r w:rsidRPr="00F93A97">
        <w:rPr>
          <w:rFonts w:asciiTheme="majorHAnsi" w:hAnsiTheme="majorHAnsi" w:cstheme="majorHAnsi"/>
          <w:b w:val="0"/>
          <w:bCs w:val="0"/>
          <w:sz w:val="20"/>
          <w:szCs w:val="20"/>
        </w:rPr>
        <w:lastRenderedPageBreak/>
        <w:t xml:space="preserve">Tabela </w:t>
      </w:r>
      <w:r w:rsidRPr="00F93A97">
        <w:rPr>
          <w:rFonts w:asciiTheme="majorHAnsi" w:hAnsiTheme="majorHAnsi" w:cstheme="majorHAnsi"/>
          <w:b w:val="0"/>
          <w:bCs w:val="0"/>
          <w:sz w:val="20"/>
          <w:szCs w:val="20"/>
        </w:rPr>
        <w:fldChar w:fldCharType="begin"/>
      </w:r>
      <w:r w:rsidRPr="00F93A97">
        <w:rPr>
          <w:rFonts w:asciiTheme="majorHAnsi" w:hAnsiTheme="majorHAnsi" w:cstheme="majorHAnsi"/>
          <w:b w:val="0"/>
          <w:bCs w:val="0"/>
          <w:sz w:val="20"/>
          <w:szCs w:val="20"/>
        </w:rPr>
        <w:instrText xml:space="preserve"> SEQ Tabela \* ARABIC </w:instrText>
      </w:r>
      <w:r w:rsidRPr="00F93A97">
        <w:rPr>
          <w:rFonts w:asciiTheme="majorHAnsi" w:hAnsiTheme="majorHAnsi" w:cstheme="majorHAnsi"/>
          <w:b w:val="0"/>
          <w:bCs w:val="0"/>
          <w:sz w:val="20"/>
          <w:szCs w:val="20"/>
        </w:rPr>
        <w:fldChar w:fldCharType="separate"/>
      </w:r>
      <w:r w:rsidR="008125A9">
        <w:rPr>
          <w:rFonts w:asciiTheme="majorHAnsi" w:hAnsiTheme="majorHAnsi" w:cstheme="majorHAnsi"/>
          <w:b w:val="0"/>
          <w:bCs w:val="0"/>
          <w:noProof/>
          <w:sz w:val="20"/>
          <w:szCs w:val="20"/>
        </w:rPr>
        <w:t>5</w:t>
      </w:r>
      <w:r w:rsidRPr="00F93A97">
        <w:rPr>
          <w:rFonts w:asciiTheme="majorHAnsi" w:hAnsiTheme="majorHAnsi" w:cstheme="majorHAnsi"/>
          <w:b w:val="0"/>
          <w:bCs w:val="0"/>
          <w:sz w:val="20"/>
          <w:szCs w:val="20"/>
        </w:rPr>
        <w:fldChar w:fldCharType="end"/>
      </w:r>
      <w:r w:rsidRPr="00F93A97">
        <w:rPr>
          <w:rFonts w:asciiTheme="majorHAnsi" w:hAnsiTheme="majorHAnsi" w:cstheme="majorHAnsi"/>
          <w:b w:val="0"/>
          <w:bCs w:val="0"/>
          <w:sz w:val="20"/>
          <w:szCs w:val="20"/>
        </w:rPr>
        <w:t xml:space="preserve"> Zmiany wybranych charakterystyk klimatu Polski do końca XXI wieku.</w:t>
      </w:r>
      <w:bookmarkEnd w:id="57"/>
      <w:bookmarkEnd w:id="58"/>
    </w:p>
    <w:p w14:paraId="010DB583" w14:textId="77777777" w:rsidR="00CB2D25" w:rsidRPr="00EA231B" w:rsidRDefault="00CB2D25" w:rsidP="00CB2D25">
      <w:pPr>
        <w:rPr>
          <w:rFonts w:ascii="Segoe UI Light" w:hAnsi="Segoe UI Light" w:cs="Segoe UI Light"/>
          <w:sz w:val="22"/>
          <w:szCs w:val="22"/>
        </w:rPr>
      </w:pPr>
      <w:r w:rsidRPr="00EA231B">
        <w:rPr>
          <w:rFonts w:ascii="Segoe UI Light" w:hAnsi="Segoe UI Light" w:cs="Segoe UI Light"/>
          <w:noProof/>
          <w:sz w:val="22"/>
          <w:szCs w:val="22"/>
          <w:lang w:eastAsia="pl-PL"/>
        </w:rPr>
        <w:drawing>
          <wp:inline distT="0" distB="0" distL="0" distR="0" wp14:anchorId="2D157546" wp14:editId="2B40C0BE">
            <wp:extent cx="5753100" cy="4410075"/>
            <wp:effectExtent l="0" t="0" r="0" b="9525"/>
            <wp:docPr id="393" name="Obraz 393" descr="Obraz zawierający stół&#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Obraz 225" descr="Obraz zawierający stół&#10;&#10;Opis wygenerowany automatyczni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3100" cy="4410075"/>
                    </a:xfrm>
                    <a:prstGeom prst="rect">
                      <a:avLst/>
                    </a:prstGeom>
                    <a:noFill/>
                    <a:ln>
                      <a:noFill/>
                    </a:ln>
                  </pic:spPr>
                </pic:pic>
              </a:graphicData>
            </a:graphic>
          </wp:inline>
        </w:drawing>
      </w:r>
    </w:p>
    <w:p w14:paraId="05F91698" w14:textId="77777777" w:rsidR="00CB2D25" w:rsidRPr="009D1D6B" w:rsidRDefault="00CB2D25" w:rsidP="00CB2D25">
      <w:pPr>
        <w:jc w:val="right"/>
        <w:rPr>
          <w:rFonts w:ascii="Segoe UI Light" w:hAnsi="Segoe UI Light" w:cs="Segoe UI Light"/>
          <w:i/>
          <w:iCs/>
          <w:sz w:val="20"/>
          <w:szCs w:val="20"/>
          <w:lang w:eastAsia="pl-PL"/>
        </w:rPr>
      </w:pPr>
      <w:r w:rsidRPr="009D1D6B">
        <w:rPr>
          <w:rFonts w:ascii="Segoe UI Light" w:hAnsi="Segoe UI Light" w:cs="Segoe UI Light"/>
          <w:i/>
          <w:iCs/>
          <w:sz w:val="20"/>
          <w:szCs w:val="20"/>
          <w:lang w:eastAsia="pl-PL"/>
        </w:rPr>
        <w:t>Źródło: „Scenariusze klimatyczne Polski w 21. Wieku”, Ministerstwo Środowiska.</w:t>
      </w:r>
    </w:p>
    <w:p w14:paraId="3FE47AF2" w14:textId="77777777" w:rsidR="00CB2D25" w:rsidRPr="00EA231B" w:rsidRDefault="00CB2D25" w:rsidP="00CB2D25">
      <w:pPr>
        <w:jc w:val="right"/>
        <w:rPr>
          <w:rFonts w:ascii="Segoe UI Light" w:hAnsi="Segoe UI Light" w:cs="Segoe UI Light"/>
          <w:i/>
          <w:iCs/>
          <w:sz w:val="22"/>
          <w:szCs w:val="22"/>
          <w:lang w:eastAsia="pl-PL"/>
        </w:rPr>
      </w:pPr>
    </w:p>
    <w:p w14:paraId="3B4D5DF4" w14:textId="77777777" w:rsidR="00CB2D25" w:rsidRPr="00533DE7" w:rsidRDefault="00CB2D25" w:rsidP="00CB2D25">
      <w:pPr>
        <w:rPr>
          <w:rFonts w:ascii="Segoe UI Light" w:hAnsi="Segoe UI Light" w:cs="Segoe UI Light"/>
          <w:b/>
          <w:bCs/>
          <w:sz w:val="22"/>
          <w:szCs w:val="22"/>
        </w:rPr>
      </w:pPr>
      <w:r>
        <w:rPr>
          <w:rFonts w:ascii="Segoe UI Light" w:hAnsi="Segoe UI Light" w:cs="Segoe UI Light"/>
          <w:b/>
          <w:bCs/>
          <w:sz w:val="22"/>
          <w:szCs w:val="22"/>
        </w:rPr>
        <w:t>Podsumowanie szans i zagrożeń</w:t>
      </w:r>
    </w:p>
    <w:p w14:paraId="221A3189" w14:textId="77777777" w:rsidR="00CB2D25" w:rsidRDefault="00CB2D25" w:rsidP="00CB2D25">
      <w:pPr>
        <w:spacing w:before="120"/>
        <w:rPr>
          <w:rFonts w:ascii="Segoe UI Light" w:hAnsi="Segoe UI Light" w:cs="Segoe UI Light"/>
          <w:sz w:val="22"/>
          <w:szCs w:val="22"/>
          <w:lang w:eastAsia="pl-PL"/>
        </w:rPr>
      </w:pPr>
      <w:r w:rsidRPr="00B00146">
        <w:rPr>
          <w:rFonts w:ascii="Segoe UI Light" w:hAnsi="Segoe UI Light" w:cs="Segoe UI Light"/>
          <w:sz w:val="22"/>
          <w:szCs w:val="22"/>
          <w:lang w:eastAsia="pl-PL"/>
        </w:rPr>
        <w:t>Zmiany klimatu w skali globalnej utożsamiane są głownie ze wzrostem temperatury, ale faktycznie są to zmiany, które dotyczą wszystkich powiązanych elementów klimatu. Konsekwencje zmian klimatycznych mogą być rozpatrywane w charakterze szans lub zagrożeń</w:t>
      </w:r>
      <w:r>
        <w:rPr>
          <w:rFonts w:ascii="Segoe UI Light" w:hAnsi="Segoe UI Light" w:cs="Segoe UI Light"/>
          <w:sz w:val="22"/>
          <w:szCs w:val="22"/>
          <w:lang w:eastAsia="pl-PL"/>
        </w:rPr>
        <w:t>, które zestawiono w tabeli.</w:t>
      </w:r>
    </w:p>
    <w:p w14:paraId="61EB0AB7" w14:textId="77777777" w:rsidR="00CB2D25" w:rsidRDefault="00CB2D25" w:rsidP="00CB2D25">
      <w:pPr>
        <w:spacing w:before="120"/>
        <w:rPr>
          <w:rFonts w:ascii="Segoe UI Light" w:hAnsi="Segoe UI Light" w:cs="Segoe UI Light"/>
          <w:sz w:val="22"/>
          <w:szCs w:val="22"/>
          <w:lang w:eastAsia="pl-PL"/>
        </w:rPr>
      </w:pPr>
    </w:p>
    <w:p w14:paraId="1107064B" w14:textId="77777777" w:rsidR="00CB2D25" w:rsidRDefault="00CB2D25" w:rsidP="00CB2D25">
      <w:pPr>
        <w:spacing w:before="120"/>
        <w:rPr>
          <w:rFonts w:ascii="Segoe UI Light" w:hAnsi="Segoe UI Light" w:cs="Segoe UI Light"/>
          <w:sz w:val="22"/>
          <w:szCs w:val="22"/>
          <w:lang w:eastAsia="pl-PL"/>
        </w:rPr>
      </w:pPr>
    </w:p>
    <w:p w14:paraId="55892FBB" w14:textId="77777777" w:rsidR="00CB2D25" w:rsidRDefault="00CB2D25" w:rsidP="00CB2D25">
      <w:pPr>
        <w:spacing w:before="120"/>
        <w:rPr>
          <w:rFonts w:ascii="Segoe UI Light" w:hAnsi="Segoe UI Light" w:cs="Segoe UI Light"/>
          <w:sz w:val="22"/>
          <w:szCs w:val="22"/>
          <w:lang w:eastAsia="pl-PL"/>
        </w:rPr>
      </w:pPr>
    </w:p>
    <w:p w14:paraId="0AF8F387" w14:textId="77777777" w:rsidR="00CB2D25" w:rsidRDefault="00CB2D25" w:rsidP="00CB2D25">
      <w:pPr>
        <w:spacing w:before="120"/>
        <w:rPr>
          <w:rFonts w:ascii="Segoe UI Light" w:hAnsi="Segoe UI Light" w:cs="Segoe UI Light"/>
          <w:sz w:val="22"/>
          <w:szCs w:val="22"/>
          <w:lang w:eastAsia="pl-PL"/>
        </w:rPr>
      </w:pPr>
    </w:p>
    <w:p w14:paraId="0BA32650" w14:textId="77777777" w:rsidR="00CB2D25" w:rsidRDefault="00CB2D25" w:rsidP="00CB2D25">
      <w:pPr>
        <w:spacing w:before="120"/>
        <w:rPr>
          <w:rFonts w:ascii="Segoe UI Light" w:hAnsi="Segoe UI Light" w:cs="Segoe UI Light"/>
          <w:sz w:val="22"/>
          <w:szCs w:val="22"/>
          <w:lang w:eastAsia="pl-PL"/>
        </w:rPr>
      </w:pPr>
    </w:p>
    <w:p w14:paraId="0D017B3F" w14:textId="77777777" w:rsidR="00CB2D25" w:rsidRDefault="00CB2D25" w:rsidP="00CB2D25">
      <w:pPr>
        <w:spacing w:before="120"/>
        <w:rPr>
          <w:rFonts w:ascii="Segoe UI Light" w:hAnsi="Segoe UI Light" w:cs="Segoe UI Light"/>
          <w:sz w:val="22"/>
          <w:szCs w:val="22"/>
          <w:lang w:eastAsia="pl-PL"/>
        </w:rPr>
      </w:pPr>
    </w:p>
    <w:p w14:paraId="0CE1CB80" w14:textId="77777777" w:rsidR="00CB2D25" w:rsidRPr="00B00146" w:rsidRDefault="00CB2D25" w:rsidP="00CB2D25">
      <w:pPr>
        <w:spacing w:before="120"/>
        <w:rPr>
          <w:rFonts w:ascii="Segoe UI Light" w:hAnsi="Segoe UI Light" w:cs="Segoe UI Light"/>
          <w:sz w:val="22"/>
          <w:szCs w:val="22"/>
        </w:rPr>
      </w:pPr>
    </w:p>
    <w:p w14:paraId="4D489609" w14:textId="2D1E61F1" w:rsidR="00CB2D25" w:rsidRPr="00F93A97" w:rsidRDefault="00CB2D25" w:rsidP="00CB2D25">
      <w:pPr>
        <w:pStyle w:val="Legenda"/>
        <w:jc w:val="left"/>
        <w:rPr>
          <w:rFonts w:asciiTheme="majorHAnsi" w:hAnsiTheme="majorHAnsi" w:cstheme="majorHAnsi"/>
          <w:b w:val="0"/>
          <w:bCs w:val="0"/>
        </w:rPr>
      </w:pPr>
      <w:bookmarkStart w:id="59" w:name="_Toc122682253"/>
      <w:bookmarkStart w:id="60" w:name="_Toc123041706"/>
      <w:r w:rsidRPr="00F93A97">
        <w:rPr>
          <w:rFonts w:asciiTheme="majorHAnsi" w:hAnsiTheme="majorHAnsi" w:cstheme="majorHAnsi"/>
          <w:b w:val="0"/>
          <w:bCs w:val="0"/>
        </w:rPr>
        <w:lastRenderedPageBreak/>
        <w:t xml:space="preserve">Tabela </w:t>
      </w:r>
      <w:r w:rsidRPr="00F93A97">
        <w:rPr>
          <w:rFonts w:asciiTheme="majorHAnsi" w:hAnsiTheme="majorHAnsi" w:cstheme="majorHAnsi"/>
          <w:b w:val="0"/>
          <w:bCs w:val="0"/>
        </w:rPr>
        <w:fldChar w:fldCharType="begin"/>
      </w:r>
      <w:r w:rsidRPr="00F93A97">
        <w:rPr>
          <w:rFonts w:asciiTheme="majorHAnsi" w:hAnsiTheme="majorHAnsi" w:cstheme="majorHAnsi"/>
          <w:b w:val="0"/>
          <w:bCs w:val="0"/>
        </w:rPr>
        <w:instrText xml:space="preserve"> SEQ Tabela \* ARABIC </w:instrText>
      </w:r>
      <w:r w:rsidRPr="00F93A97">
        <w:rPr>
          <w:rFonts w:asciiTheme="majorHAnsi" w:hAnsiTheme="majorHAnsi" w:cstheme="majorHAnsi"/>
          <w:b w:val="0"/>
          <w:bCs w:val="0"/>
        </w:rPr>
        <w:fldChar w:fldCharType="separate"/>
      </w:r>
      <w:r w:rsidR="008125A9">
        <w:rPr>
          <w:rFonts w:asciiTheme="majorHAnsi" w:hAnsiTheme="majorHAnsi" w:cstheme="majorHAnsi"/>
          <w:b w:val="0"/>
          <w:bCs w:val="0"/>
          <w:noProof/>
        </w:rPr>
        <w:t>6</w:t>
      </w:r>
      <w:r w:rsidRPr="00F93A97">
        <w:rPr>
          <w:rFonts w:asciiTheme="majorHAnsi" w:hAnsiTheme="majorHAnsi" w:cstheme="majorHAnsi"/>
          <w:b w:val="0"/>
          <w:bCs w:val="0"/>
          <w:noProof/>
        </w:rPr>
        <w:fldChar w:fldCharType="end"/>
      </w:r>
      <w:r w:rsidRPr="00F93A97">
        <w:rPr>
          <w:rFonts w:asciiTheme="majorHAnsi" w:hAnsiTheme="majorHAnsi" w:cstheme="majorHAnsi"/>
          <w:b w:val="0"/>
          <w:bCs w:val="0"/>
        </w:rPr>
        <w:t xml:space="preserve"> Analiza szans i zagrożeń wynikających ze zmian klimatu.</w:t>
      </w:r>
      <w:bookmarkEnd w:id="59"/>
      <w:bookmarkEnd w:id="60"/>
    </w:p>
    <w:tbl>
      <w:tblPr>
        <w:tblStyle w:val="Zwykatabela3"/>
        <w:tblW w:w="0" w:type="auto"/>
        <w:tblLook w:val="04A0" w:firstRow="1" w:lastRow="0" w:firstColumn="1" w:lastColumn="0" w:noHBand="0" w:noVBand="1"/>
      </w:tblPr>
      <w:tblGrid>
        <w:gridCol w:w="3020"/>
        <w:gridCol w:w="3021"/>
        <w:gridCol w:w="3021"/>
      </w:tblGrid>
      <w:tr w:rsidR="00CB2D25" w:rsidRPr="00B00146" w14:paraId="35EC5CCC" w14:textId="77777777" w:rsidTr="00220F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20" w:type="dxa"/>
            <w:vAlign w:val="center"/>
          </w:tcPr>
          <w:p w14:paraId="74B0BB5F" w14:textId="77777777" w:rsidR="00CB2D25" w:rsidRPr="00B00146" w:rsidRDefault="00CB2D25" w:rsidP="00220F6A">
            <w:pPr>
              <w:autoSpaceDE/>
              <w:autoSpaceDN/>
              <w:adjustRightInd/>
              <w:spacing w:line="240" w:lineRule="auto"/>
              <w:jc w:val="center"/>
              <w:rPr>
                <w:rFonts w:ascii="Segoe UI Light" w:hAnsi="Segoe UI Light" w:cs="Segoe UI Light"/>
                <w:sz w:val="22"/>
                <w:szCs w:val="22"/>
              </w:rPr>
            </w:pPr>
            <w:r w:rsidRPr="00533DE7">
              <w:rPr>
                <w:rFonts w:ascii="Segoe UI Light" w:hAnsi="Segoe UI Light" w:cs="Segoe UI Light"/>
              </w:rPr>
              <w:t>Sektor</w:t>
            </w:r>
          </w:p>
        </w:tc>
        <w:tc>
          <w:tcPr>
            <w:tcW w:w="3021" w:type="dxa"/>
          </w:tcPr>
          <w:p w14:paraId="3B111F20" w14:textId="77777777" w:rsidR="00CB2D25" w:rsidRPr="00533DE7" w:rsidRDefault="00CB2D25" w:rsidP="00220F6A">
            <w:pPr>
              <w:autoSpaceDE/>
              <w:autoSpaceDN/>
              <w:adjustRightInd/>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rPr>
            </w:pPr>
            <w:r w:rsidRPr="00533DE7">
              <w:rPr>
                <w:rFonts w:ascii="Segoe UI Light" w:hAnsi="Segoe UI Light" w:cs="Segoe UI Light"/>
              </w:rPr>
              <w:t>Szanse</w:t>
            </w:r>
          </w:p>
        </w:tc>
        <w:tc>
          <w:tcPr>
            <w:tcW w:w="3021" w:type="dxa"/>
          </w:tcPr>
          <w:p w14:paraId="1AE3F2F5" w14:textId="77777777" w:rsidR="00CB2D25" w:rsidRPr="00533DE7" w:rsidRDefault="00CB2D25" w:rsidP="00220F6A">
            <w:pPr>
              <w:autoSpaceDE/>
              <w:autoSpaceDN/>
              <w:adjustRightInd/>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rPr>
            </w:pPr>
            <w:r w:rsidRPr="00533DE7">
              <w:rPr>
                <w:rFonts w:ascii="Segoe UI Light" w:hAnsi="Segoe UI Light" w:cs="Segoe UI Light"/>
              </w:rPr>
              <w:t>Zagrożenia</w:t>
            </w:r>
          </w:p>
        </w:tc>
      </w:tr>
      <w:tr w:rsidR="00CB2D25" w:rsidRPr="00B00146" w14:paraId="084044C4" w14:textId="77777777" w:rsidTr="00220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47B0D600" w14:textId="77777777" w:rsidR="00CB2D25" w:rsidRPr="00B00146" w:rsidRDefault="00CB2D25" w:rsidP="00220F6A">
            <w:pPr>
              <w:autoSpaceDE/>
              <w:autoSpaceDN/>
              <w:adjustRightInd/>
              <w:spacing w:line="240" w:lineRule="auto"/>
              <w:jc w:val="center"/>
              <w:rPr>
                <w:rFonts w:ascii="Segoe UI Light" w:hAnsi="Segoe UI Light" w:cs="Segoe UI Light"/>
                <w:sz w:val="22"/>
                <w:szCs w:val="22"/>
              </w:rPr>
            </w:pPr>
            <w:r w:rsidRPr="00B00146">
              <w:rPr>
                <w:rFonts w:ascii="Segoe UI Light" w:hAnsi="Segoe UI Light" w:cs="Segoe UI Light"/>
                <w:sz w:val="22"/>
                <w:szCs w:val="22"/>
              </w:rPr>
              <w:t>Zdrowie publiczne</w:t>
            </w:r>
          </w:p>
        </w:tc>
        <w:tc>
          <w:tcPr>
            <w:tcW w:w="3021" w:type="dxa"/>
          </w:tcPr>
          <w:p w14:paraId="660E9A4F"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rozwój medycyny,</w:t>
            </w:r>
          </w:p>
          <w:p w14:paraId="5942C082"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rozwój systemu ratownictwa,</w:t>
            </w:r>
          </w:p>
          <w:p w14:paraId="70E02612"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xml:space="preserve">- zmniejszenie liczby </w:t>
            </w:r>
            <w:proofErr w:type="spellStart"/>
            <w:r w:rsidRPr="00B00146">
              <w:rPr>
                <w:rFonts w:ascii="Segoe UI Light" w:hAnsi="Segoe UI Light" w:cs="Segoe UI Light"/>
                <w:color w:val="auto"/>
                <w:sz w:val="22"/>
                <w:szCs w:val="22"/>
                <w:lang w:eastAsia="pl-PL"/>
              </w:rPr>
              <w:t>odmrożeń</w:t>
            </w:r>
            <w:proofErr w:type="spellEnd"/>
          </w:p>
          <w:p w14:paraId="6221817D"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i zgonów z powodu wychłodzenia,</w:t>
            </w:r>
          </w:p>
          <w:p w14:paraId="3A71897A"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rozwój systemów klimatyzacji</w:t>
            </w:r>
          </w:p>
          <w:p w14:paraId="30B3EAD5"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i ochrony powietrza,</w:t>
            </w:r>
          </w:p>
          <w:p w14:paraId="0144BB3C"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wzrost długości okresu</w:t>
            </w:r>
          </w:p>
          <w:p w14:paraId="44CF95B5"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urlopowego (wydłużenie czasu</w:t>
            </w:r>
          </w:p>
          <w:p w14:paraId="6AAF2156"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trwania sprzyjających</w:t>
            </w:r>
          </w:p>
          <w:p w14:paraId="5B9ECAB7" w14:textId="77777777" w:rsidR="00CB2D25" w:rsidRPr="00B00146" w:rsidRDefault="00CB2D25" w:rsidP="00220F6A">
            <w:pPr>
              <w:pStyle w:val="Defaul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lang w:eastAsia="pl-PL"/>
              </w:rPr>
            </w:pPr>
            <w:r w:rsidRPr="00B00146">
              <w:rPr>
                <w:rFonts w:ascii="Segoe UI Light" w:hAnsi="Segoe UI Light" w:cs="Segoe UI Light"/>
                <w:color w:val="auto"/>
                <w:sz w:val="22"/>
                <w:szCs w:val="22"/>
                <w:lang w:eastAsia="pl-PL"/>
              </w:rPr>
              <w:t xml:space="preserve">warunków atmosferycznych - </w:t>
            </w:r>
          </w:p>
          <w:p w14:paraId="75D3AC96"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sz w:val="22"/>
                <w:szCs w:val="22"/>
                <w:lang w:eastAsia="pl-PL"/>
              </w:rPr>
              <w:t>wzrost aktywności fizycznej mieszkańców</w:t>
            </w:r>
            <w:r w:rsidRPr="00B00146">
              <w:rPr>
                <w:rFonts w:ascii="Segoe UI Light" w:hAnsi="Segoe UI Light" w:cs="Segoe UI Light"/>
                <w:color w:val="auto"/>
                <w:sz w:val="22"/>
                <w:szCs w:val="22"/>
                <w:lang w:eastAsia="pl-PL"/>
              </w:rPr>
              <w:t>).</w:t>
            </w:r>
          </w:p>
        </w:tc>
        <w:tc>
          <w:tcPr>
            <w:tcW w:w="3021" w:type="dxa"/>
          </w:tcPr>
          <w:p w14:paraId="5490FC17" w14:textId="77777777" w:rsidR="00CB2D25" w:rsidRPr="00B00146" w:rsidRDefault="00CB2D25" w:rsidP="00220F6A">
            <w:pPr>
              <w:pStyle w:val="Defaul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sz w:val="22"/>
                <w:szCs w:val="22"/>
              </w:rPr>
              <w:t xml:space="preserve">- wzrost </w:t>
            </w:r>
            <w:proofErr w:type="spellStart"/>
            <w:r w:rsidRPr="00B00146">
              <w:rPr>
                <w:rFonts w:ascii="Segoe UI Light" w:hAnsi="Segoe UI Light" w:cs="Segoe UI Light"/>
                <w:sz w:val="22"/>
                <w:szCs w:val="22"/>
              </w:rPr>
              <w:t>zachorowań</w:t>
            </w:r>
            <w:proofErr w:type="spellEnd"/>
            <w:r w:rsidRPr="00B00146">
              <w:rPr>
                <w:rFonts w:ascii="Segoe UI Light" w:hAnsi="Segoe UI Light" w:cs="Segoe UI Light"/>
                <w:sz w:val="22"/>
                <w:szCs w:val="22"/>
              </w:rPr>
              <w:t xml:space="preserve"> na choroby układu krążenia, </w:t>
            </w:r>
          </w:p>
          <w:p w14:paraId="5923D319" w14:textId="77777777" w:rsidR="00CB2D25" w:rsidRPr="00B00146" w:rsidRDefault="00CB2D25" w:rsidP="00220F6A">
            <w:pPr>
              <w:pStyle w:val="Defaul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sz w:val="22"/>
                <w:szCs w:val="22"/>
              </w:rPr>
              <w:t xml:space="preserve">-wzrost śmiertelności osób starszych oraz osób przewlekle chorych podczas fali upałów, </w:t>
            </w:r>
          </w:p>
          <w:p w14:paraId="4E6650A1" w14:textId="77777777" w:rsidR="00CB2D25" w:rsidRPr="00B00146" w:rsidRDefault="00CB2D25" w:rsidP="00220F6A">
            <w:pPr>
              <w:pStyle w:val="Defaul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sz w:val="22"/>
                <w:szCs w:val="22"/>
              </w:rPr>
              <w:t xml:space="preserve">- pojawienie się nowych chorób tropikalnych, </w:t>
            </w:r>
          </w:p>
          <w:p w14:paraId="46301591" w14:textId="77777777" w:rsidR="00CB2D25" w:rsidRPr="00B00146" w:rsidRDefault="00CB2D25" w:rsidP="00220F6A">
            <w:pPr>
              <w:pStyle w:val="Defaul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sz w:val="22"/>
                <w:szCs w:val="22"/>
              </w:rPr>
              <w:t xml:space="preserve">- migracje owadów i innych organizmów przenoszących pasożyty i choroby zakaźne, </w:t>
            </w:r>
          </w:p>
          <w:p w14:paraId="3DB836CA" w14:textId="77777777" w:rsidR="00CB2D25" w:rsidRPr="00B00146" w:rsidRDefault="00CB2D25" w:rsidP="00220F6A">
            <w:pPr>
              <w:pStyle w:val="Defaul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sz w:val="22"/>
                <w:szCs w:val="22"/>
              </w:rPr>
              <w:t xml:space="preserve">- wzrost zagrożenia epidemiologicznego, </w:t>
            </w:r>
          </w:p>
          <w:p w14:paraId="5F1AB86D" w14:textId="77777777" w:rsidR="00CB2D25" w:rsidRPr="00B00146" w:rsidRDefault="00CB2D25" w:rsidP="00220F6A">
            <w:pPr>
              <w:pStyle w:val="Defaul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sz w:val="22"/>
                <w:szCs w:val="22"/>
              </w:rPr>
              <w:t xml:space="preserve">-wcześniejsze pylenie roślin, </w:t>
            </w:r>
          </w:p>
          <w:p w14:paraId="1F220DA8" w14:textId="77777777" w:rsidR="00CB2D25" w:rsidRPr="00B00146" w:rsidRDefault="00CB2D25" w:rsidP="00220F6A">
            <w:pPr>
              <w:pStyle w:val="Defaul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sz w:val="22"/>
                <w:szCs w:val="22"/>
              </w:rPr>
              <w:t xml:space="preserve">-podwyższone stężenia alergenów – powodowane również przez nowe gatunki roślin, </w:t>
            </w:r>
          </w:p>
          <w:p w14:paraId="7872BA9F" w14:textId="77777777" w:rsidR="00CB2D25" w:rsidRPr="00B00146" w:rsidRDefault="00CB2D25" w:rsidP="00220F6A">
            <w:pPr>
              <w:pStyle w:val="Defaul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sz w:val="22"/>
                <w:szCs w:val="22"/>
              </w:rPr>
              <w:t xml:space="preserve">-spadek komfortu życia, </w:t>
            </w:r>
          </w:p>
          <w:p w14:paraId="646E68BC" w14:textId="77777777" w:rsidR="00CB2D25" w:rsidRPr="00B00146" w:rsidRDefault="00CB2D25" w:rsidP="00220F6A">
            <w:pPr>
              <w:pStyle w:val="Defaul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sz w:val="22"/>
                <w:szCs w:val="22"/>
              </w:rPr>
              <w:t xml:space="preserve">-wzrost chorób spowodowanych zanieczyszczeniami powietrza, </w:t>
            </w:r>
          </w:p>
          <w:p w14:paraId="7AB4E19D" w14:textId="77777777" w:rsidR="00CB2D25" w:rsidRPr="00B00146" w:rsidRDefault="00CB2D25" w:rsidP="00220F6A">
            <w:pPr>
              <w:pStyle w:val="Defaul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sz w:val="22"/>
                <w:szCs w:val="22"/>
              </w:rPr>
              <w:t>-wzrost kosztów opieki medycznej.</w:t>
            </w:r>
          </w:p>
        </w:tc>
      </w:tr>
      <w:tr w:rsidR="00CB2D25" w:rsidRPr="00B00146" w14:paraId="1599EAF5" w14:textId="77777777" w:rsidTr="00220F6A">
        <w:tc>
          <w:tcPr>
            <w:cnfStyle w:val="001000000000" w:firstRow="0" w:lastRow="0" w:firstColumn="1" w:lastColumn="0" w:oddVBand="0" w:evenVBand="0" w:oddHBand="0" w:evenHBand="0" w:firstRowFirstColumn="0" w:firstRowLastColumn="0" w:lastRowFirstColumn="0" w:lastRowLastColumn="0"/>
            <w:tcW w:w="3020" w:type="dxa"/>
            <w:vAlign w:val="center"/>
          </w:tcPr>
          <w:p w14:paraId="249AC914" w14:textId="77777777" w:rsidR="00CB2D25" w:rsidRPr="00B00146" w:rsidRDefault="00CB2D25" w:rsidP="00220F6A">
            <w:pPr>
              <w:autoSpaceDE/>
              <w:autoSpaceDN/>
              <w:adjustRightInd/>
              <w:spacing w:line="240" w:lineRule="auto"/>
              <w:jc w:val="center"/>
              <w:rPr>
                <w:rFonts w:ascii="Segoe UI Light" w:hAnsi="Segoe UI Light" w:cs="Segoe UI Light"/>
                <w:sz w:val="22"/>
                <w:szCs w:val="22"/>
              </w:rPr>
            </w:pPr>
            <w:r w:rsidRPr="00B00146">
              <w:rPr>
                <w:rFonts w:ascii="Segoe UI Light" w:hAnsi="Segoe UI Light" w:cs="Segoe UI Light"/>
                <w:sz w:val="22"/>
                <w:szCs w:val="22"/>
              </w:rPr>
              <w:t>Transport</w:t>
            </w:r>
          </w:p>
        </w:tc>
        <w:tc>
          <w:tcPr>
            <w:tcW w:w="3021" w:type="dxa"/>
          </w:tcPr>
          <w:p w14:paraId="6120CEBE"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mniejsza częstotliwość</w:t>
            </w:r>
          </w:p>
          <w:p w14:paraId="42A83DFE"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występowania mgieł, gołoledzi</w:t>
            </w:r>
            <w:r>
              <w:rPr>
                <w:rFonts w:ascii="Segoe UI Light" w:hAnsi="Segoe UI Light" w:cs="Segoe UI Light"/>
                <w:color w:val="auto"/>
                <w:sz w:val="22"/>
                <w:szCs w:val="22"/>
                <w:lang w:eastAsia="pl-PL"/>
              </w:rPr>
              <w:t>,</w:t>
            </w:r>
          </w:p>
          <w:p w14:paraId="4B5F137D"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poprawa bezpieczeństwa</w:t>
            </w:r>
          </w:p>
          <w:p w14:paraId="197B7090"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ruchu drogowego w półroczu</w:t>
            </w:r>
          </w:p>
          <w:p w14:paraId="2F9A0919"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zimowym,</w:t>
            </w:r>
          </w:p>
          <w:p w14:paraId="435BD42E"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zmniejszenie zasolenia gruntów i wód,</w:t>
            </w:r>
          </w:p>
          <w:p w14:paraId="34E7C938"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spadek kosztów zimowego</w:t>
            </w:r>
          </w:p>
          <w:p w14:paraId="3B1F4163"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utrzymania dróg,</w:t>
            </w:r>
          </w:p>
          <w:p w14:paraId="391C36DA"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zmniejszenie degradacji</w:t>
            </w:r>
          </w:p>
          <w:p w14:paraId="0A711267"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pojazdów mechanicznych</w:t>
            </w:r>
          </w:p>
          <w:p w14:paraId="2EDBBEA7"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wskutek oddziaływania niskich</w:t>
            </w:r>
          </w:p>
          <w:p w14:paraId="3F2DE037" w14:textId="77777777" w:rsidR="00CB2D25" w:rsidRPr="00B00146" w:rsidRDefault="00CB2D25" w:rsidP="00220F6A">
            <w:pPr>
              <w:autoSpaceDE/>
              <w:autoSpaceDN/>
              <w:adjustRightInd/>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color w:val="auto"/>
                <w:sz w:val="22"/>
                <w:szCs w:val="22"/>
                <w:lang w:eastAsia="pl-PL"/>
              </w:rPr>
              <w:t>temperatur.</w:t>
            </w:r>
          </w:p>
        </w:tc>
        <w:tc>
          <w:tcPr>
            <w:tcW w:w="3021" w:type="dxa"/>
          </w:tcPr>
          <w:p w14:paraId="5DFF65C3"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utrudnienia w ruchu podczas</w:t>
            </w:r>
          </w:p>
          <w:p w14:paraId="29EFC421"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ekstremalnych zjawisk</w:t>
            </w:r>
          </w:p>
          <w:p w14:paraId="6E43FB1B"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meteorologicznych,</w:t>
            </w:r>
          </w:p>
          <w:p w14:paraId="410521D6"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pogorszenie warunków podróżowania oraz wzrost liczby wypadków i osób</w:t>
            </w:r>
          </w:p>
          <w:p w14:paraId="7CEFDF49"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poszkodowanych,</w:t>
            </w:r>
          </w:p>
          <w:p w14:paraId="1955FDD7"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odkształcenia torów kolejowych i niszczenie nawierzchni dróg w trakcie</w:t>
            </w:r>
          </w:p>
          <w:p w14:paraId="12F7E093"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fali upałów</w:t>
            </w:r>
            <w:r>
              <w:rPr>
                <w:rFonts w:ascii="Segoe UI Light" w:hAnsi="Segoe UI Light" w:cs="Segoe UI Light"/>
                <w:color w:val="auto"/>
                <w:sz w:val="22"/>
                <w:szCs w:val="22"/>
                <w:lang w:eastAsia="pl-PL"/>
              </w:rPr>
              <w:t>,</w:t>
            </w:r>
            <w:r w:rsidRPr="00B00146">
              <w:rPr>
                <w:rFonts w:ascii="Segoe UI Light" w:hAnsi="Segoe UI Light" w:cs="Segoe UI Light"/>
                <w:color w:val="auto"/>
                <w:sz w:val="22"/>
                <w:szCs w:val="22"/>
                <w:lang w:eastAsia="pl-PL"/>
              </w:rPr>
              <w:t xml:space="preserve"> </w:t>
            </w:r>
          </w:p>
          <w:p w14:paraId="4A6F151C"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opóźnienia i wzrost kosztów transportu,</w:t>
            </w:r>
          </w:p>
          <w:p w14:paraId="2289A55F"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color w:val="auto"/>
                <w:sz w:val="22"/>
                <w:szCs w:val="22"/>
                <w:lang w:eastAsia="pl-PL"/>
              </w:rPr>
              <w:t>- uszkodzenie pojazdów mechanicznych wskutek występowania burz szczególnie z gradem oraz silnych wiatrów.</w:t>
            </w:r>
          </w:p>
        </w:tc>
      </w:tr>
      <w:tr w:rsidR="00CB2D25" w:rsidRPr="00B00146" w14:paraId="6251D1DA" w14:textId="77777777" w:rsidTr="00220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4CD76A62" w14:textId="77777777" w:rsidR="00CB2D25" w:rsidRPr="00B00146" w:rsidRDefault="00CB2D25" w:rsidP="00220F6A">
            <w:pPr>
              <w:autoSpaceDE/>
              <w:autoSpaceDN/>
              <w:adjustRightInd/>
              <w:spacing w:line="240" w:lineRule="auto"/>
              <w:jc w:val="center"/>
              <w:rPr>
                <w:rFonts w:ascii="Segoe UI Light" w:hAnsi="Segoe UI Light" w:cs="Segoe UI Light"/>
                <w:sz w:val="22"/>
                <w:szCs w:val="22"/>
              </w:rPr>
            </w:pPr>
            <w:r w:rsidRPr="00B00146">
              <w:rPr>
                <w:rFonts w:ascii="Segoe UI Light" w:hAnsi="Segoe UI Light" w:cs="Segoe UI Light"/>
                <w:sz w:val="22"/>
                <w:szCs w:val="22"/>
              </w:rPr>
              <w:t>Energetyka</w:t>
            </w:r>
          </w:p>
        </w:tc>
        <w:tc>
          <w:tcPr>
            <w:tcW w:w="3021" w:type="dxa"/>
          </w:tcPr>
          <w:p w14:paraId="7F18FFF9"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rozwój odnawialnych źródeł</w:t>
            </w:r>
          </w:p>
          <w:p w14:paraId="7D20F382"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lastRenderedPageBreak/>
              <w:t xml:space="preserve">energii (zwłaszcza </w:t>
            </w:r>
            <w:proofErr w:type="spellStart"/>
            <w:r w:rsidRPr="00B00146">
              <w:rPr>
                <w:rFonts w:ascii="Segoe UI Light" w:hAnsi="Segoe UI Light" w:cs="Segoe UI Light"/>
                <w:color w:val="auto"/>
                <w:sz w:val="22"/>
                <w:szCs w:val="22"/>
                <w:lang w:eastAsia="pl-PL"/>
              </w:rPr>
              <w:t>fotowoltaiki</w:t>
            </w:r>
            <w:proofErr w:type="spellEnd"/>
            <w:r w:rsidRPr="00B00146">
              <w:rPr>
                <w:rFonts w:ascii="Segoe UI Light" w:hAnsi="Segoe UI Light" w:cs="Segoe UI Light"/>
                <w:color w:val="auto"/>
                <w:sz w:val="22"/>
                <w:szCs w:val="22"/>
                <w:lang w:eastAsia="pl-PL"/>
              </w:rPr>
              <w:t>),</w:t>
            </w:r>
          </w:p>
          <w:p w14:paraId="742AAC66"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xml:space="preserve">- ekologiczne ogrzewanie wody, </w:t>
            </w:r>
          </w:p>
          <w:p w14:paraId="2424ADBB"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color w:val="auto"/>
                <w:sz w:val="22"/>
                <w:szCs w:val="22"/>
                <w:lang w:eastAsia="pl-PL"/>
              </w:rPr>
              <w:t>-krótszy sezon grzewczy.</w:t>
            </w:r>
          </w:p>
        </w:tc>
        <w:tc>
          <w:tcPr>
            <w:tcW w:w="3021" w:type="dxa"/>
          </w:tcPr>
          <w:p w14:paraId="2E29AF55"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lastRenderedPageBreak/>
              <w:t>- zwiększone zapotrzebowanie na energię</w:t>
            </w:r>
          </w:p>
          <w:p w14:paraId="103825E6"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lastRenderedPageBreak/>
              <w:t>elektryczną w półroczu letnim,</w:t>
            </w:r>
          </w:p>
          <w:p w14:paraId="5512B01C"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wzrost kosztów napraw urządzeń zniszczonych wskutek ekstremalnych zjawisk pogodowych,</w:t>
            </w:r>
          </w:p>
          <w:p w14:paraId="48FB0DEB"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color w:val="auto"/>
                <w:sz w:val="22"/>
                <w:szCs w:val="22"/>
                <w:lang w:eastAsia="pl-PL"/>
              </w:rPr>
              <w:t>- zwiększona częstotliwość przerw w dostawie energii elektrycznej spowodowana zerwaniami linii napowietrznych.</w:t>
            </w:r>
          </w:p>
        </w:tc>
      </w:tr>
      <w:tr w:rsidR="00CB2D25" w:rsidRPr="00B00146" w14:paraId="5AD76063" w14:textId="77777777" w:rsidTr="00220F6A">
        <w:tc>
          <w:tcPr>
            <w:cnfStyle w:val="001000000000" w:firstRow="0" w:lastRow="0" w:firstColumn="1" w:lastColumn="0" w:oddVBand="0" w:evenVBand="0" w:oddHBand="0" w:evenHBand="0" w:firstRowFirstColumn="0" w:firstRowLastColumn="0" w:lastRowFirstColumn="0" w:lastRowLastColumn="0"/>
            <w:tcW w:w="3020" w:type="dxa"/>
            <w:vAlign w:val="center"/>
          </w:tcPr>
          <w:p w14:paraId="77EC7E18" w14:textId="77777777" w:rsidR="00CB2D25" w:rsidRPr="00B00146" w:rsidRDefault="00CB2D25" w:rsidP="00220F6A">
            <w:pPr>
              <w:autoSpaceDE/>
              <w:autoSpaceDN/>
              <w:adjustRightInd/>
              <w:spacing w:line="240" w:lineRule="auto"/>
              <w:jc w:val="center"/>
              <w:rPr>
                <w:rFonts w:ascii="Segoe UI Light" w:hAnsi="Segoe UI Light" w:cs="Segoe UI Light"/>
                <w:sz w:val="22"/>
                <w:szCs w:val="22"/>
              </w:rPr>
            </w:pPr>
            <w:r w:rsidRPr="00B00146">
              <w:rPr>
                <w:rFonts w:ascii="Segoe UI Light" w:hAnsi="Segoe UI Light" w:cs="Segoe UI Light"/>
                <w:sz w:val="22"/>
                <w:szCs w:val="22"/>
              </w:rPr>
              <w:lastRenderedPageBreak/>
              <w:t>Gospodarka wodna</w:t>
            </w:r>
          </w:p>
        </w:tc>
        <w:tc>
          <w:tcPr>
            <w:tcW w:w="3021" w:type="dxa"/>
          </w:tcPr>
          <w:p w14:paraId="46AE601F"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nowe rozwiązania związane</w:t>
            </w:r>
          </w:p>
          <w:p w14:paraId="2AAA536A"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z zagospodarowaniem wód</w:t>
            </w:r>
          </w:p>
          <w:p w14:paraId="634ECE4A"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opadowych i roztopowych,</w:t>
            </w:r>
          </w:p>
          <w:p w14:paraId="614CE358"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dłuższy sezon wegetacyjny,</w:t>
            </w:r>
          </w:p>
          <w:p w14:paraId="5DBA877A"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xml:space="preserve">- pozytywny wpływ zbiorników retencyjnych na mikroklimat miasta </w:t>
            </w:r>
            <w:r>
              <w:rPr>
                <w:rFonts w:ascii="Segoe UI Light" w:hAnsi="Segoe UI Light" w:cs="Segoe UI Light"/>
                <w:color w:val="auto"/>
                <w:sz w:val="22"/>
                <w:szCs w:val="22"/>
                <w:lang w:eastAsia="pl-PL"/>
              </w:rPr>
              <w:br/>
            </w:r>
            <w:r w:rsidRPr="00B00146">
              <w:rPr>
                <w:rFonts w:ascii="Segoe UI Light" w:hAnsi="Segoe UI Light" w:cs="Segoe UI Light"/>
                <w:color w:val="auto"/>
                <w:sz w:val="22"/>
                <w:szCs w:val="22"/>
                <w:lang w:eastAsia="pl-PL"/>
              </w:rPr>
              <w:t>i ekosystemy,</w:t>
            </w:r>
          </w:p>
          <w:p w14:paraId="57EC2B5C"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xml:space="preserve">- rozwój rekreacji </w:t>
            </w:r>
            <w:r>
              <w:rPr>
                <w:rFonts w:ascii="Segoe UI Light" w:hAnsi="Segoe UI Light" w:cs="Segoe UI Light"/>
                <w:color w:val="auto"/>
                <w:sz w:val="22"/>
                <w:szCs w:val="22"/>
                <w:lang w:eastAsia="pl-PL"/>
              </w:rPr>
              <w:br/>
            </w:r>
            <w:r w:rsidRPr="00B00146">
              <w:rPr>
                <w:rFonts w:ascii="Segoe UI Light" w:hAnsi="Segoe UI Light" w:cs="Segoe UI Light"/>
                <w:color w:val="auto"/>
                <w:sz w:val="22"/>
                <w:szCs w:val="22"/>
                <w:lang w:eastAsia="pl-PL"/>
              </w:rPr>
              <w:t>w sąsiedztwie zbiorników retencyjnych,</w:t>
            </w:r>
          </w:p>
          <w:p w14:paraId="1A4852AC"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zwiększenie atrakcyjności</w:t>
            </w:r>
          </w:p>
          <w:p w14:paraId="639859B0"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miasta poprzez tworzenie</w:t>
            </w:r>
          </w:p>
          <w:p w14:paraId="66B5A088"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obiektów niebieskiej infrastruktury (np. fontann,</w:t>
            </w:r>
          </w:p>
          <w:p w14:paraId="60DC7B50" w14:textId="77777777" w:rsidR="00CB2D25" w:rsidRPr="00B00146" w:rsidRDefault="00CB2D25" w:rsidP="00220F6A">
            <w:pPr>
              <w:autoSpaceDE/>
              <w:autoSpaceDN/>
              <w:adjustRightInd/>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color w:val="auto"/>
                <w:sz w:val="22"/>
                <w:szCs w:val="22"/>
                <w:lang w:eastAsia="pl-PL"/>
              </w:rPr>
              <w:t>ogrodów deszczowych).</w:t>
            </w:r>
          </w:p>
        </w:tc>
        <w:tc>
          <w:tcPr>
            <w:tcW w:w="3021" w:type="dxa"/>
          </w:tcPr>
          <w:p w14:paraId="05739A36"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xml:space="preserve">- redukcja bioróżnorodności organizmów związanych </w:t>
            </w:r>
            <w:r>
              <w:rPr>
                <w:rFonts w:ascii="Segoe UI Light" w:hAnsi="Segoe UI Light" w:cs="Segoe UI Light"/>
                <w:color w:val="auto"/>
                <w:sz w:val="22"/>
                <w:szCs w:val="22"/>
                <w:lang w:eastAsia="pl-PL"/>
              </w:rPr>
              <w:br/>
            </w:r>
            <w:r w:rsidRPr="00B00146">
              <w:rPr>
                <w:rFonts w:ascii="Segoe UI Light" w:hAnsi="Segoe UI Light" w:cs="Segoe UI Light"/>
                <w:color w:val="auto"/>
                <w:sz w:val="22"/>
                <w:szCs w:val="22"/>
                <w:lang w:eastAsia="pl-PL"/>
              </w:rPr>
              <w:t>z wodami,</w:t>
            </w:r>
          </w:p>
          <w:p w14:paraId="3EEFBD8B"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zanik terenów podmokłych,</w:t>
            </w:r>
          </w:p>
          <w:p w14:paraId="0E47529E"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xml:space="preserve">- lokalne podtopienia </w:t>
            </w:r>
            <w:r>
              <w:rPr>
                <w:rFonts w:ascii="Segoe UI Light" w:hAnsi="Segoe UI Light" w:cs="Segoe UI Light"/>
                <w:color w:val="auto"/>
                <w:sz w:val="22"/>
                <w:szCs w:val="22"/>
                <w:lang w:eastAsia="pl-PL"/>
              </w:rPr>
              <w:br/>
            </w:r>
            <w:r w:rsidRPr="00B00146">
              <w:rPr>
                <w:rFonts w:ascii="Segoe UI Light" w:hAnsi="Segoe UI Light" w:cs="Segoe UI Light"/>
                <w:color w:val="auto"/>
                <w:sz w:val="22"/>
                <w:szCs w:val="22"/>
                <w:lang w:eastAsia="pl-PL"/>
              </w:rPr>
              <w:t>i niekontrolowany spływ wód opadowych,</w:t>
            </w:r>
          </w:p>
          <w:p w14:paraId="6139380F"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zwiększone zapotrzebowanie na wodę</w:t>
            </w:r>
          </w:p>
          <w:p w14:paraId="6B288E48"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w okresie letnim,</w:t>
            </w:r>
          </w:p>
          <w:p w14:paraId="0DE76382"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zmniejszenie zasobów dyspozycyjnych wód,</w:t>
            </w:r>
          </w:p>
          <w:p w14:paraId="00E135BE" w14:textId="77777777" w:rsidR="00CB2D25" w:rsidRPr="00B00146" w:rsidRDefault="00CB2D25" w:rsidP="00220F6A">
            <w:pPr>
              <w:autoSpaceDE/>
              <w:autoSpaceDN/>
              <w:adjustRightInd/>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color w:val="auto"/>
                <w:sz w:val="22"/>
                <w:szCs w:val="22"/>
                <w:lang w:eastAsia="pl-PL"/>
              </w:rPr>
              <w:t>- pogorszenie jakości wód.</w:t>
            </w:r>
          </w:p>
        </w:tc>
      </w:tr>
      <w:tr w:rsidR="00CB2D25" w:rsidRPr="00B00146" w14:paraId="71F08564" w14:textId="77777777" w:rsidTr="00220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13998FCF" w14:textId="77777777" w:rsidR="00CB2D25" w:rsidRPr="00B00146" w:rsidRDefault="00CB2D25" w:rsidP="00220F6A">
            <w:pPr>
              <w:autoSpaceDE/>
              <w:autoSpaceDN/>
              <w:adjustRightInd/>
              <w:spacing w:line="240" w:lineRule="auto"/>
              <w:jc w:val="center"/>
              <w:rPr>
                <w:rFonts w:ascii="Segoe UI Light" w:hAnsi="Segoe UI Light" w:cs="Segoe UI Light"/>
                <w:sz w:val="22"/>
                <w:szCs w:val="22"/>
              </w:rPr>
            </w:pPr>
            <w:r w:rsidRPr="00B00146">
              <w:rPr>
                <w:rFonts w:ascii="Segoe UI Light" w:hAnsi="Segoe UI Light" w:cs="Segoe UI Light"/>
                <w:sz w:val="22"/>
                <w:szCs w:val="22"/>
              </w:rPr>
              <w:t>Infrastruktura budowlana</w:t>
            </w:r>
          </w:p>
        </w:tc>
        <w:tc>
          <w:tcPr>
            <w:tcW w:w="3021" w:type="dxa"/>
          </w:tcPr>
          <w:p w14:paraId="052EAEFA"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redukcja kosztów ogrzewania</w:t>
            </w:r>
          </w:p>
          <w:p w14:paraId="6AFB57D4"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w sezonie zimowym,</w:t>
            </w:r>
          </w:p>
          <w:p w14:paraId="476543E5"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zmniejszenie uszkodzeń</w:t>
            </w:r>
          </w:p>
          <w:p w14:paraId="12EA86FB"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color w:val="auto"/>
                <w:sz w:val="22"/>
                <w:szCs w:val="22"/>
                <w:lang w:eastAsia="pl-PL"/>
              </w:rPr>
              <w:t>infrastruktury spowodowanych niską temperaturą.</w:t>
            </w:r>
          </w:p>
        </w:tc>
        <w:tc>
          <w:tcPr>
            <w:tcW w:w="3021" w:type="dxa"/>
          </w:tcPr>
          <w:p w14:paraId="4A48F60B"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wzrost kosztów klimatyzacji</w:t>
            </w:r>
          </w:p>
          <w:p w14:paraId="6C13D9F0"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i chłodnictwa,</w:t>
            </w:r>
          </w:p>
          <w:p w14:paraId="509CB323"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lokalne podtopienia,</w:t>
            </w:r>
          </w:p>
          <w:p w14:paraId="269135BC"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xml:space="preserve">- niszczenie budynków </w:t>
            </w:r>
            <w:r>
              <w:rPr>
                <w:rFonts w:ascii="Segoe UI Light" w:hAnsi="Segoe UI Light" w:cs="Segoe UI Light"/>
                <w:color w:val="auto"/>
                <w:sz w:val="22"/>
                <w:szCs w:val="22"/>
                <w:lang w:eastAsia="pl-PL"/>
              </w:rPr>
              <w:br/>
            </w:r>
            <w:r w:rsidRPr="00B00146">
              <w:rPr>
                <w:rFonts w:ascii="Segoe UI Light" w:hAnsi="Segoe UI Light" w:cs="Segoe UI Light"/>
                <w:color w:val="auto"/>
                <w:sz w:val="22"/>
                <w:szCs w:val="22"/>
                <w:lang w:eastAsia="pl-PL"/>
              </w:rPr>
              <w:t>i urządzeń spowodowane wysokimi temperaturami</w:t>
            </w:r>
          </w:p>
          <w:p w14:paraId="2BC735FB" w14:textId="77777777" w:rsidR="00CB2D25" w:rsidRPr="00B00146" w:rsidRDefault="00CB2D25" w:rsidP="00220F6A">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i ekspozycją na promienie słoneczne,</w:t>
            </w:r>
          </w:p>
          <w:p w14:paraId="146E9901" w14:textId="77777777" w:rsidR="00CB2D25" w:rsidRPr="00B00146" w:rsidRDefault="00CB2D25" w:rsidP="00220F6A">
            <w:pPr>
              <w:autoSpaceDE/>
              <w:autoSpaceDN/>
              <w:adjustRightInd/>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color w:val="auto"/>
                <w:sz w:val="22"/>
                <w:szCs w:val="22"/>
                <w:lang w:eastAsia="pl-PL"/>
              </w:rPr>
              <w:t xml:space="preserve">- deficyty i przerwy </w:t>
            </w:r>
            <w:r>
              <w:rPr>
                <w:rFonts w:ascii="Segoe UI Light" w:hAnsi="Segoe UI Light" w:cs="Segoe UI Light"/>
                <w:color w:val="auto"/>
                <w:sz w:val="22"/>
                <w:szCs w:val="22"/>
                <w:lang w:eastAsia="pl-PL"/>
              </w:rPr>
              <w:br/>
            </w:r>
            <w:r w:rsidRPr="00B00146">
              <w:rPr>
                <w:rFonts w:ascii="Segoe UI Light" w:hAnsi="Segoe UI Light" w:cs="Segoe UI Light"/>
                <w:color w:val="auto"/>
                <w:sz w:val="22"/>
                <w:szCs w:val="22"/>
                <w:lang w:eastAsia="pl-PL"/>
              </w:rPr>
              <w:t>w dostawie energii.</w:t>
            </w:r>
          </w:p>
        </w:tc>
      </w:tr>
      <w:tr w:rsidR="00CB2D25" w:rsidRPr="00B00146" w14:paraId="12C3B8F8" w14:textId="77777777" w:rsidTr="00220F6A">
        <w:tc>
          <w:tcPr>
            <w:cnfStyle w:val="001000000000" w:firstRow="0" w:lastRow="0" w:firstColumn="1" w:lastColumn="0" w:oddVBand="0" w:evenVBand="0" w:oddHBand="0" w:evenHBand="0" w:firstRowFirstColumn="0" w:firstRowLastColumn="0" w:lastRowFirstColumn="0" w:lastRowLastColumn="0"/>
            <w:tcW w:w="3020" w:type="dxa"/>
            <w:vAlign w:val="center"/>
          </w:tcPr>
          <w:p w14:paraId="333A38DA" w14:textId="77777777" w:rsidR="00CB2D25" w:rsidRPr="00B00146" w:rsidRDefault="00CB2D25" w:rsidP="00220F6A">
            <w:pPr>
              <w:autoSpaceDE/>
              <w:autoSpaceDN/>
              <w:adjustRightInd/>
              <w:spacing w:line="240" w:lineRule="auto"/>
              <w:jc w:val="center"/>
              <w:rPr>
                <w:rFonts w:ascii="Segoe UI Light" w:hAnsi="Segoe UI Light" w:cs="Segoe UI Light"/>
                <w:sz w:val="22"/>
                <w:szCs w:val="22"/>
              </w:rPr>
            </w:pPr>
            <w:r w:rsidRPr="00B00146">
              <w:rPr>
                <w:rFonts w:ascii="Segoe UI Light" w:hAnsi="Segoe UI Light" w:cs="Segoe UI Light"/>
                <w:sz w:val="22"/>
                <w:szCs w:val="22"/>
              </w:rPr>
              <w:t>Różnorodność biologiczna</w:t>
            </w:r>
          </w:p>
        </w:tc>
        <w:tc>
          <w:tcPr>
            <w:tcW w:w="3021" w:type="dxa"/>
          </w:tcPr>
          <w:p w14:paraId="5BA3CFD8"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zwiększone szanse przetrwania zimy przez zwierzęta roślinożerne,</w:t>
            </w:r>
          </w:p>
          <w:p w14:paraId="36698AB4"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większy przyrost masy</w:t>
            </w:r>
          </w:p>
          <w:p w14:paraId="09FAF130"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drzewnej,</w:t>
            </w:r>
          </w:p>
          <w:p w14:paraId="7B037116"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zwiększenie różnorodności</w:t>
            </w:r>
          </w:p>
          <w:p w14:paraId="4E16511A"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gatunkowej dzięki pojawieniu</w:t>
            </w:r>
          </w:p>
          <w:p w14:paraId="493232E1"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się warunków odpowiednich</w:t>
            </w:r>
          </w:p>
          <w:p w14:paraId="25D6B2D0"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dla obcych gatunków roślin</w:t>
            </w:r>
          </w:p>
          <w:p w14:paraId="38969D92" w14:textId="77777777" w:rsidR="00CB2D25" w:rsidRPr="00B00146" w:rsidRDefault="00CB2D25" w:rsidP="00220F6A">
            <w:pPr>
              <w:autoSpaceDE/>
              <w:autoSpaceDN/>
              <w:adjustRightInd/>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color w:val="auto"/>
                <w:sz w:val="22"/>
                <w:szCs w:val="22"/>
                <w:lang w:eastAsia="pl-PL"/>
              </w:rPr>
              <w:t>i zwierząt.</w:t>
            </w:r>
          </w:p>
        </w:tc>
        <w:tc>
          <w:tcPr>
            <w:tcW w:w="3021" w:type="dxa"/>
          </w:tcPr>
          <w:p w14:paraId="0527B2E0"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zmiany zasięgu gatunków, pojawienie się gatunków inwazyjnych,</w:t>
            </w:r>
          </w:p>
          <w:p w14:paraId="5F05DDC4"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sz w:val="22"/>
                <w:szCs w:val="22"/>
                <w:lang w:eastAsia="pl-PL"/>
              </w:rPr>
            </w:pPr>
            <w:r w:rsidRPr="00B00146">
              <w:rPr>
                <w:rFonts w:ascii="Segoe UI Light" w:hAnsi="Segoe UI Light" w:cs="Segoe UI Light"/>
                <w:color w:val="auto"/>
                <w:sz w:val="22"/>
                <w:szCs w:val="22"/>
                <w:lang w:eastAsia="pl-PL"/>
              </w:rPr>
              <w:t>- gradacje owadów,</w:t>
            </w:r>
          </w:p>
          <w:p w14:paraId="7F19905A" w14:textId="77777777" w:rsidR="00CB2D25" w:rsidRPr="00B00146" w:rsidRDefault="00CB2D25" w:rsidP="00220F6A">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sidRPr="00B00146">
              <w:rPr>
                <w:rFonts w:ascii="Segoe UI Light" w:hAnsi="Segoe UI Light" w:cs="Segoe UI Light"/>
                <w:color w:val="auto"/>
                <w:sz w:val="22"/>
                <w:szCs w:val="22"/>
                <w:lang w:eastAsia="pl-PL"/>
              </w:rPr>
              <w:t xml:space="preserve">- wzrost częstotliwości występowania klęsk żywiołowych (wichury </w:t>
            </w:r>
            <w:r>
              <w:rPr>
                <w:rFonts w:ascii="Segoe UI Light" w:hAnsi="Segoe UI Light" w:cs="Segoe UI Light"/>
                <w:color w:val="auto"/>
                <w:sz w:val="22"/>
                <w:szCs w:val="22"/>
                <w:lang w:eastAsia="pl-PL"/>
              </w:rPr>
              <w:br/>
            </w:r>
            <w:r w:rsidRPr="00B00146">
              <w:rPr>
                <w:rFonts w:ascii="Segoe UI Light" w:hAnsi="Segoe UI Light" w:cs="Segoe UI Light"/>
                <w:color w:val="auto"/>
                <w:sz w:val="22"/>
                <w:szCs w:val="22"/>
                <w:lang w:eastAsia="pl-PL"/>
              </w:rPr>
              <w:t>i pożary).</w:t>
            </w:r>
          </w:p>
        </w:tc>
      </w:tr>
    </w:tbl>
    <w:p w14:paraId="799BC7B3" w14:textId="77777777" w:rsidR="00CB2D25" w:rsidRPr="00EA231B" w:rsidRDefault="00CB2D25" w:rsidP="00CB2D25">
      <w:pPr>
        <w:spacing w:before="120"/>
        <w:rPr>
          <w:rFonts w:ascii="Segoe UI Light" w:hAnsi="Segoe UI Light" w:cs="Segoe UI Light"/>
          <w:sz w:val="22"/>
          <w:szCs w:val="22"/>
          <w:u w:val="single"/>
        </w:rPr>
      </w:pPr>
    </w:p>
    <w:p w14:paraId="68491469" w14:textId="77777777" w:rsidR="00CB2D25" w:rsidRPr="00942079" w:rsidRDefault="00CB2D25" w:rsidP="00F30C1A">
      <w:pPr>
        <w:autoSpaceDE/>
        <w:autoSpaceDN/>
        <w:adjustRightInd/>
        <w:jc w:val="left"/>
        <w:outlineLvl w:val="1"/>
      </w:pPr>
      <w:bookmarkStart w:id="61" w:name="_Toc123041849"/>
      <w:r>
        <w:rPr>
          <w:b/>
          <w:bCs/>
        </w:rPr>
        <w:lastRenderedPageBreak/>
        <w:t>Miejska Wyspa Ciepła</w:t>
      </w:r>
      <w:bookmarkEnd w:id="61"/>
    </w:p>
    <w:p w14:paraId="56A1000C" w14:textId="77777777" w:rsidR="00CB2D25" w:rsidRPr="008944DF" w:rsidRDefault="00CB2D25" w:rsidP="00CB2D25">
      <w:pPr>
        <w:rPr>
          <w:rFonts w:ascii="Segoe UI Light" w:hAnsi="Segoe UI Light" w:cs="Segoe UI Light"/>
          <w:bCs/>
          <w:sz w:val="22"/>
          <w:szCs w:val="22"/>
        </w:rPr>
      </w:pPr>
      <w:r>
        <w:rPr>
          <w:rFonts w:ascii="Segoe UI Light" w:hAnsi="Segoe UI Light" w:cs="Segoe UI Light"/>
          <w:bCs/>
          <w:sz w:val="22"/>
          <w:szCs w:val="22"/>
        </w:rPr>
        <w:t>Podwyższona temperatura na obszarach zurbanizowanych, zwana Miejską Wyspą Ciepła</w:t>
      </w:r>
      <w:r w:rsidRPr="008944DF">
        <w:rPr>
          <w:rFonts w:ascii="Segoe UI Light" w:hAnsi="Segoe UI Light" w:cs="Segoe UI Light"/>
          <w:bCs/>
          <w:sz w:val="22"/>
          <w:szCs w:val="22"/>
        </w:rPr>
        <w:t xml:space="preserve"> jest lokalnym zjawiskiem klimatycznym polegającym na występowaniu znacznie podwyższonej temperatury powietrza na obszarze miasta w stosunku do otaczających je terenów peryferyjnych. Miejska Wyspa Ciepła powstaje w wyniku nagromadzenia w mieście dużej ilości antropogenicznie wytworzonych powierzchni sztucznych, które pochłaniają więcej promieniowania słonecznego niż je odbijają. Do tego należy dodać stosunkowo mniejszą niż na terenach peryferyjnych </w:t>
      </w:r>
      <w:proofErr w:type="spellStart"/>
      <w:r w:rsidRPr="008944DF">
        <w:rPr>
          <w:rFonts w:ascii="Segoe UI Light" w:hAnsi="Segoe UI Light" w:cs="Segoe UI Light"/>
          <w:bCs/>
          <w:sz w:val="22"/>
          <w:szCs w:val="22"/>
        </w:rPr>
        <w:t>występowalność</w:t>
      </w:r>
      <w:proofErr w:type="spellEnd"/>
      <w:r w:rsidRPr="008944DF">
        <w:rPr>
          <w:rFonts w:ascii="Segoe UI Light" w:hAnsi="Segoe UI Light" w:cs="Segoe UI Light"/>
          <w:bCs/>
          <w:sz w:val="22"/>
          <w:szCs w:val="22"/>
        </w:rPr>
        <w:t xml:space="preserve"> powierzchni roślinnych, osłabione przewietrzanie, a także zmniejszoną wilgotność powietrzna, przy równolegle występujących źródła ciepła tj. zakłady przemysłowe oraz środki transportu.</w:t>
      </w:r>
    </w:p>
    <w:p w14:paraId="798BA885" w14:textId="77777777" w:rsidR="00CB2D25" w:rsidRDefault="00CB2D25" w:rsidP="00CB2D25">
      <w:pPr>
        <w:rPr>
          <w:rFonts w:ascii="Segoe UI Light" w:hAnsi="Segoe UI Light" w:cs="Segoe UI Light"/>
          <w:bCs/>
          <w:sz w:val="22"/>
          <w:szCs w:val="22"/>
        </w:rPr>
      </w:pPr>
      <w:r w:rsidRPr="008944DF">
        <w:rPr>
          <w:rFonts w:ascii="Segoe UI Light" w:hAnsi="Segoe UI Light" w:cs="Segoe UI Light"/>
          <w:bCs/>
          <w:sz w:val="22"/>
          <w:szCs w:val="22"/>
        </w:rPr>
        <w:t xml:space="preserve">W urbanistyce wyróżnia się dwa podstawowe typy Miejskiej Wyspy Ciepła. </w:t>
      </w:r>
    </w:p>
    <w:p w14:paraId="7DCCE030" w14:textId="77777777" w:rsidR="00CB2D25" w:rsidRPr="008944DF" w:rsidRDefault="00CB2D25" w:rsidP="00CB2D25">
      <w:pPr>
        <w:rPr>
          <w:rFonts w:ascii="Segoe UI Light" w:hAnsi="Segoe UI Light" w:cs="Segoe UI Light"/>
          <w:bCs/>
          <w:sz w:val="22"/>
          <w:szCs w:val="22"/>
        </w:rPr>
      </w:pPr>
      <w:r w:rsidRPr="008944DF">
        <w:rPr>
          <w:rFonts w:ascii="Segoe UI Light" w:hAnsi="Segoe UI Light" w:cs="Segoe UI Light"/>
          <w:bCs/>
          <w:sz w:val="22"/>
          <w:szCs w:val="22"/>
        </w:rPr>
        <w:t>Pierwsza to wielokomórkowa Miejska Wyspa Ciepła. Występuje ona w warunkach bezwietrznych. Drugi rodzaj to jednokomórkowa Miejska Wyspa Ciepła, charakteryzująca się występowaniem przy wietrze o średniej prędkości od 2 do 4 m/s</w:t>
      </w:r>
      <w:r w:rsidRPr="008944DF">
        <w:rPr>
          <w:rFonts w:ascii="Segoe UI Light" w:hAnsi="Segoe UI Light" w:cs="Segoe UI Light"/>
          <w:bCs/>
          <w:sz w:val="22"/>
          <w:szCs w:val="22"/>
          <w:vertAlign w:val="superscript"/>
        </w:rPr>
        <w:t>-1</w:t>
      </w:r>
      <w:r w:rsidRPr="008944DF">
        <w:rPr>
          <w:rFonts w:ascii="Segoe UI Light" w:hAnsi="Segoe UI Light" w:cs="Segoe UI Light"/>
          <w:bCs/>
          <w:sz w:val="22"/>
          <w:szCs w:val="22"/>
        </w:rPr>
        <w:t>. Z reguły silniejszy wiat (od 7 do 8m/s</w:t>
      </w:r>
      <w:r w:rsidRPr="008944DF">
        <w:rPr>
          <w:rFonts w:ascii="Segoe UI Light" w:hAnsi="Segoe UI Light" w:cs="Segoe UI Light"/>
          <w:bCs/>
          <w:sz w:val="22"/>
          <w:szCs w:val="22"/>
          <w:vertAlign w:val="superscript"/>
        </w:rPr>
        <w:t>-1</w:t>
      </w:r>
      <w:r w:rsidRPr="008944DF">
        <w:rPr>
          <w:rFonts w:ascii="Segoe UI Light" w:hAnsi="Segoe UI Light" w:cs="Segoe UI Light"/>
          <w:bCs/>
          <w:sz w:val="22"/>
          <w:szCs w:val="22"/>
        </w:rPr>
        <w:t>) doprowadza do intensywniejszego mieszania pomiędzy warstwą powietrza nad miastem, a warstwami powietrza poza miastem, w wyniku czego następuje zanik Miejskiej Wyspy Ciepła. Miejska Wyspa Ciepła powstaje w wyniku wielu czynników, do których można zaliczyć:</w:t>
      </w:r>
    </w:p>
    <w:p w14:paraId="37C1849A" w14:textId="77777777" w:rsidR="00CB2D25" w:rsidRPr="008944DF" w:rsidRDefault="00CB2D25" w:rsidP="00CB2D25">
      <w:pPr>
        <w:pStyle w:val="Akapitzlist"/>
        <w:numPr>
          <w:ilvl w:val="0"/>
          <w:numId w:val="17"/>
        </w:numPr>
        <w:autoSpaceDE/>
        <w:autoSpaceDN/>
        <w:adjustRightInd/>
        <w:ind w:left="993"/>
        <w:rPr>
          <w:rFonts w:ascii="Segoe UI Light" w:hAnsi="Segoe UI Light" w:cs="Segoe UI Light"/>
          <w:bCs/>
          <w:sz w:val="22"/>
          <w:szCs w:val="22"/>
        </w:rPr>
      </w:pPr>
      <w:r w:rsidRPr="008944DF">
        <w:rPr>
          <w:rFonts w:ascii="Segoe UI Light" w:hAnsi="Segoe UI Light" w:cs="Segoe UI Light"/>
          <w:bCs/>
          <w:sz w:val="22"/>
          <w:szCs w:val="22"/>
        </w:rPr>
        <w:t>Materiały pokrywające grunt w mieście, które w wyniku swoich specyficznych, fizycznych właściwości pochłaniają więcej promieniowania słonecznego, niż są w stanie odbić. Jest to efekt niskiej różnorodności sztucznych powierzchni w mieście (beton, asfalt, dachówki, papa, ciemne ściany budynków) oraz układu urbanistycznego miasta (wielokrotne odbicia promieni słonecznych pomiędzy uliczkami, brak korytarzy wietrznych)</w:t>
      </w:r>
      <w:r w:rsidRPr="008944DF">
        <w:rPr>
          <w:rFonts w:ascii="Segoe UI Light" w:hAnsi="Segoe UI Light" w:cs="Segoe UI Light"/>
          <w:bCs/>
          <w:sz w:val="22"/>
          <w:szCs w:val="22"/>
          <w:lang w:val="pl-PL"/>
        </w:rPr>
        <w:t>.</w:t>
      </w:r>
    </w:p>
    <w:p w14:paraId="1608E8D5" w14:textId="46E4800E" w:rsidR="00CB2D25" w:rsidRPr="008944DF" w:rsidRDefault="00CB2D25" w:rsidP="00CB2D25">
      <w:pPr>
        <w:pStyle w:val="Akapitzlist"/>
        <w:numPr>
          <w:ilvl w:val="0"/>
          <w:numId w:val="17"/>
        </w:numPr>
        <w:autoSpaceDE/>
        <w:autoSpaceDN/>
        <w:adjustRightInd/>
        <w:ind w:left="993"/>
        <w:rPr>
          <w:rFonts w:ascii="Segoe UI Light" w:hAnsi="Segoe UI Light" w:cs="Segoe UI Light"/>
          <w:bCs/>
          <w:sz w:val="22"/>
          <w:szCs w:val="22"/>
        </w:rPr>
      </w:pPr>
      <w:r w:rsidRPr="008944DF">
        <w:rPr>
          <w:rFonts w:ascii="Segoe UI Light" w:hAnsi="Segoe UI Light" w:cs="Segoe UI Light"/>
          <w:bCs/>
          <w:sz w:val="22"/>
          <w:szCs w:val="22"/>
        </w:rPr>
        <w:t xml:space="preserve">Zmienioną strukturę cieplnego promieniowania długofalowego. Następuje wzrost dopływu promieniowania długofalowego, będącego skutkiem rosnącej pochłanialności promieniowania emitowanego i </w:t>
      </w:r>
      <w:proofErr w:type="spellStart"/>
      <w:r w:rsidRPr="008944DF">
        <w:rPr>
          <w:rFonts w:ascii="Segoe UI Light" w:hAnsi="Segoe UI Light" w:cs="Segoe UI Light"/>
          <w:bCs/>
          <w:sz w:val="22"/>
          <w:szCs w:val="22"/>
        </w:rPr>
        <w:t>reemitowanego</w:t>
      </w:r>
      <w:proofErr w:type="spellEnd"/>
      <w:r w:rsidRPr="008944DF">
        <w:rPr>
          <w:rFonts w:ascii="Segoe UI Light" w:hAnsi="Segoe UI Light" w:cs="Segoe UI Light"/>
          <w:bCs/>
          <w:sz w:val="22"/>
          <w:szCs w:val="22"/>
        </w:rPr>
        <w:t xml:space="preserve"> przez nagrzane powierzchnie sztuczne. Jednocześnie występuje zmniejszenie wypromieniowania długofalowego w wyniku zwiększonego zasłonięcia horyzontu, który jest wynikiem ścisłej zabudowy obecnej na obszarze </w:t>
      </w:r>
      <w:r w:rsidR="003D0E1D">
        <w:rPr>
          <w:rFonts w:ascii="Segoe UI Light" w:hAnsi="Segoe UI Light" w:cs="Segoe UI Light"/>
          <w:bCs/>
          <w:sz w:val="22"/>
          <w:szCs w:val="22"/>
          <w:lang w:val="pl-PL"/>
        </w:rPr>
        <w:t>Miasta</w:t>
      </w:r>
      <w:r w:rsidRPr="008944DF">
        <w:rPr>
          <w:rFonts w:ascii="Segoe UI Light" w:hAnsi="Segoe UI Light" w:cs="Segoe UI Light"/>
          <w:bCs/>
          <w:sz w:val="22"/>
          <w:szCs w:val="22"/>
        </w:rPr>
        <w:t>. W efekcie zaznaczonych czynników, nie następuję nocne wychładzanie powierzchni miejskich.</w:t>
      </w:r>
    </w:p>
    <w:p w14:paraId="6ED8E188" w14:textId="765623DF" w:rsidR="00CB2D25" w:rsidRPr="008944DF" w:rsidRDefault="00CB2D25" w:rsidP="00CB2D25">
      <w:pPr>
        <w:pStyle w:val="Akapitzlist"/>
        <w:numPr>
          <w:ilvl w:val="0"/>
          <w:numId w:val="17"/>
        </w:numPr>
        <w:autoSpaceDE/>
        <w:autoSpaceDN/>
        <w:adjustRightInd/>
        <w:ind w:left="993"/>
        <w:rPr>
          <w:rFonts w:ascii="Segoe UI Light" w:hAnsi="Segoe UI Light" w:cs="Segoe UI Light"/>
          <w:bCs/>
          <w:sz w:val="22"/>
          <w:szCs w:val="22"/>
        </w:rPr>
      </w:pPr>
      <w:r w:rsidRPr="008944DF">
        <w:rPr>
          <w:rFonts w:ascii="Segoe UI Light" w:hAnsi="Segoe UI Light" w:cs="Segoe UI Light"/>
          <w:bCs/>
          <w:sz w:val="22"/>
          <w:szCs w:val="22"/>
        </w:rPr>
        <w:t xml:space="preserve">Niski udział naturalnych powierzchni roślinnych, które naturalnie sprzyjają stabilizacji bilansu cieplnego miasta. Naturalnie występująca roślinność wpływa pozytywnie na efekt parowania gleby, wchłanianie wody w trakcie opadów, kompensowanie różnic cieplnych </w:t>
      </w:r>
      <w:r w:rsidRPr="008944DF">
        <w:rPr>
          <w:rFonts w:ascii="Segoe UI Light" w:hAnsi="Segoe UI Light" w:cs="Segoe UI Light"/>
          <w:bCs/>
          <w:sz w:val="22"/>
          <w:szCs w:val="22"/>
        </w:rPr>
        <w:lastRenderedPageBreak/>
        <w:t xml:space="preserve">na terenie miasta. Mniejsza ilość roślinności występującej na obszarze </w:t>
      </w:r>
      <w:r w:rsidR="008C537C">
        <w:rPr>
          <w:rFonts w:ascii="Segoe UI Light" w:hAnsi="Segoe UI Light" w:cs="Segoe UI Light"/>
          <w:bCs/>
          <w:sz w:val="22"/>
          <w:szCs w:val="22"/>
          <w:lang w:val="pl-PL"/>
        </w:rPr>
        <w:t>miejskim</w:t>
      </w:r>
      <w:r w:rsidRPr="008944DF">
        <w:rPr>
          <w:rFonts w:ascii="Segoe UI Light" w:hAnsi="Segoe UI Light" w:cs="Segoe UI Light"/>
          <w:bCs/>
          <w:sz w:val="22"/>
          <w:szCs w:val="22"/>
        </w:rPr>
        <w:t xml:space="preserve"> zmniejsza parowanie wody z gleby. W konsekwencji czego równocześnie zwiększa się ilość energii zgromadzonej w atmosferze oraz budynkach, a zmniejsza się ilość ciepła zużywana </w:t>
      </w:r>
      <w:r>
        <w:rPr>
          <w:rFonts w:ascii="Segoe UI Light" w:hAnsi="Segoe UI Light" w:cs="Segoe UI Light"/>
          <w:bCs/>
          <w:sz w:val="22"/>
          <w:szCs w:val="22"/>
        </w:rPr>
        <w:br/>
      </w:r>
      <w:r w:rsidRPr="008944DF">
        <w:rPr>
          <w:rFonts w:ascii="Segoe UI Light" w:hAnsi="Segoe UI Light" w:cs="Segoe UI Light"/>
          <w:bCs/>
          <w:sz w:val="22"/>
          <w:szCs w:val="22"/>
        </w:rPr>
        <w:t xml:space="preserve">na parowanie. W godzinach popołudniowych temperatura powierzchni pokrytych roślinnością jest zbliżona do temperatury powietrza w terenach pozamiejskich. Inaczej wygląda sytuacja z elementami budynków, które mogą osiągać temperaturę wyższą nawet o 30 stopni Celsjusza w porównaniu do terenów pozamiejskich. Różnice jeszcze wyraźniej widać w przypadku dachów pokrytych papą, blachą lub blachodachówką, </w:t>
      </w:r>
      <w:r>
        <w:rPr>
          <w:rFonts w:ascii="Segoe UI Light" w:hAnsi="Segoe UI Light" w:cs="Segoe UI Light"/>
          <w:bCs/>
          <w:sz w:val="22"/>
          <w:szCs w:val="22"/>
        </w:rPr>
        <w:br/>
      </w:r>
      <w:r w:rsidRPr="008944DF">
        <w:rPr>
          <w:rFonts w:ascii="Segoe UI Light" w:hAnsi="Segoe UI Light" w:cs="Segoe UI Light"/>
          <w:bCs/>
          <w:sz w:val="22"/>
          <w:szCs w:val="22"/>
        </w:rPr>
        <w:t>w przypadku których różnica w stosunku do terenów pozamiejskich sięga nawet 90 stopni Celsjusza.</w:t>
      </w:r>
    </w:p>
    <w:p w14:paraId="11511A6A" w14:textId="77777777" w:rsidR="00CB2D25" w:rsidRPr="008944DF" w:rsidRDefault="00CB2D25" w:rsidP="00CB2D25">
      <w:pPr>
        <w:pStyle w:val="Akapitzlist"/>
        <w:numPr>
          <w:ilvl w:val="0"/>
          <w:numId w:val="17"/>
        </w:numPr>
        <w:autoSpaceDE/>
        <w:autoSpaceDN/>
        <w:adjustRightInd/>
        <w:ind w:left="993"/>
        <w:rPr>
          <w:rFonts w:ascii="Segoe UI Light" w:hAnsi="Segoe UI Light" w:cs="Segoe UI Light"/>
          <w:bCs/>
          <w:sz w:val="22"/>
          <w:szCs w:val="22"/>
        </w:rPr>
      </w:pPr>
      <w:r w:rsidRPr="008944DF">
        <w:rPr>
          <w:rFonts w:ascii="Segoe UI Light" w:hAnsi="Segoe UI Light" w:cs="Segoe UI Light"/>
          <w:bCs/>
          <w:sz w:val="22"/>
          <w:szCs w:val="22"/>
        </w:rPr>
        <w:t xml:space="preserve">Duża liczba powierzchni pionowych powstałych w skutek zabudowy i postępującej urbanizacji. Zjawisko to wpływa na zwiększenie silniejszego pochłaniania promieni słonecznych przez miasto, a z drugiej strony na zmniejszenie prędkości wiatru na terenie miasta. Zjawisko jest bardziej widoczne w dzielnicach, na przestrzeni której znajdują </w:t>
      </w:r>
      <w:r>
        <w:rPr>
          <w:rFonts w:ascii="Segoe UI Light" w:hAnsi="Segoe UI Light" w:cs="Segoe UI Light"/>
          <w:bCs/>
          <w:sz w:val="22"/>
          <w:szCs w:val="22"/>
        </w:rPr>
        <w:br/>
      </w:r>
      <w:r w:rsidRPr="008944DF">
        <w:rPr>
          <w:rFonts w:ascii="Segoe UI Light" w:hAnsi="Segoe UI Light" w:cs="Segoe UI Light"/>
          <w:bCs/>
          <w:sz w:val="22"/>
          <w:szCs w:val="22"/>
        </w:rPr>
        <w:t>się blokowiska mieszkalne. W ten sposób powstałe „wąskie kaniony uliczne” cechują się zmniejszonym oddawaniem ciepła poprzez wypromieniowanie oraz wymianę</w:t>
      </w:r>
      <w:r>
        <w:rPr>
          <w:rFonts w:ascii="Segoe UI Light" w:hAnsi="Segoe UI Light" w:cs="Segoe UI Light"/>
          <w:bCs/>
          <w:sz w:val="22"/>
          <w:szCs w:val="22"/>
          <w:lang w:val="pl-PL"/>
        </w:rPr>
        <w:t xml:space="preserve"> </w:t>
      </w:r>
      <w:r w:rsidRPr="008944DF">
        <w:rPr>
          <w:rFonts w:ascii="Segoe UI Light" w:hAnsi="Segoe UI Light" w:cs="Segoe UI Light"/>
          <w:bCs/>
          <w:sz w:val="22"/>
          <w:szCs w:val="22"/>
        </w:rPr>
        <w:t>turbulencyjną. Jak wskazują badania w zależności od zacienienia oraz nasłonecznienia, różnica temperatur pomiędzy częściami „kanionu” może różnić się nawet o kilkanaście stopni na przestrzeni kilku metrów.</w:t>
      </w:r>
    </w:p>
    <w:p w14:paraId="6F6F1FA9" w14:textId="77777777" w:rsidR="00CB2D25" w:rsidRPr="008944DF" w:rsidRDefault="00CB2D25" w:rsidP="00CB2D25">
      <w:pPr>
        <w:pStyle w:val="Akapitzlist"/>
        <w:numPr>
          <w:ilvl w:val="0"/>
          <w:numId w:val="17"/>
        </w:numPr>
        <w:autoSpaceDE/>
        <w:autoSpaceDN/>
        <w:adjustRightInd/>
        <w:ind w:left="993"/>
        <w:rPr>
          <w:rFonts w:ascii="Segoe UI Light" w:hAnsi="Segoe UI Light" w:cs="Segoe UI Light"/>
          <w:bCs/>
          <w:sz w:val="22"/>
          <w:szCs w:val="22"/>
        </w:rPr>
      </w:pPr>
      <w:r w:rsidRPr="008944DF">
        <w:rPr>
          <w:rFonts w:ascii="Segoe UI Light" w:hAnsi="Segoe UI Light" w:cs="Segoe UI Light"/>
          <w:bCs/>
          <w:sz w:val="22"/>
          <w:szCs w:val="22"/>
        </w:rPr>
        <w:t xml:space="preserve">Aktywność człowieka, do których należy zaliczyć wykorzystywanie urządzeń grzewczych, działalność przemysłową, transport i inne czynniki antropogeniczne. </w:t>
      </w:r>
    </w:p>
    <w:p w14:paraId="151E775B" w14:textId="77777777" w:rsidR="00CB2D25" w:rsidRPr="008944DF" w:rsidRDefault="00CB2D25" w:rsidP="00CB2D25">
      <w:pPr>
        <w:pStyle w:val="Akapitzlist"/>
        <w:numPr>
          <w:ilvl w:val="0"/>
          <w:numId w:val="17"/>
        </w:numPr>
        <w:autoSpaceDE/>
        <w:autoSpaceDN/>
        <w:adjustRightInd/>
        <w:ind w:left="993"/>
        <w:rPr>
          <w:rFonts w:ascii="Segoe UI Light" w:hAnsi="Segoe UI Light" w:cs="Segoe UI Light"/>
          <w:bCs/>
          <w:sz w:val="22"/>
          <w:szCs w:val="22"/>
        </w:rPr>
      </w:pPr>
      <w:r w:rsidRPr="008944DF">
        <w:rPr>
          <w:rFonts w:ascii="Segoe UI Light" w:hAnsi="Segoe UI Light" w:cs="Segoe UI Light"/>
          <w:bCs/>
          <w:sz w:val="22"/>
          <w:szCs w:val="22"/>
        </w:rPr>
        <w:t>Efekt cieplarniany towarzyszący miastu ze względu na zwiększenie zanieczyszczenia powietrza.</w:t>
      </w:r>
      <w:r w:rsidRPr="008944DF">
        <w:rPr>
          <w:rFonts w:ascii="Segoe UI Light" w:hAnsi="Segoe UI Light" w:cs="Segoe UI Light"/>
          <w:sz w:val="22"/>
          <w:szCs w:val="22"/>
        </w:rPr>
        <w:t xml:space="preserve"> </w:t>
      </w:r>
      <w:r w:rsidRPr="008944DF">
        <w:rPr>
          <w:rFonts w:ascii="Segoe UI Light" w:hAnsi="Segoe UI Light" w:cs="Segoe UI Light"/>
          <w:bCs/>
          <w:sz w:val="22"/>
          <w:szCs w:val="22"/>
        </w:rPr>
        <w:t xml:space="preserve">Zwiększenie zanieczyszczenia powietrza nad miastem oraz zwiększenie zawartości gazów cieplarnianych emitowanych lokalnie do atmosfery prowadzi </w:t>
      </w:r>
      <w:r w:rsidRPr="008944DF">
        <w:rPr>
          <w:rFonts w:ascii="Segoe UI Light" w:hAnsi="Segoe UI Light" w:cs="Segoe UI Light"/>
          <w:bCs/>
          <w:sz w:val="22"/>
          <w:szCs w:val="22"/>
        </w:rPr>
        <w:br/>
        <w:t xml:space="preserve">do zwiększenia ilości ciepła emitowanego przez warstwę powietrza nad miastem </w:t>
      </w:r>
      <w:r w:rsidRPr="008944DF">
        <w:rPr>
          <w:rFonts w:ascii="Segoe UI Light" w:hAnsi="Segoe UI Light" w:cs="Segoe UI Light"/>
          <w:bCs/>
          <w:sz w:val="22"/>
          <w:szCs w:val="22"/>
        </w:rPr>
        <w:br/>
        <w:t>do jego wnętrza.</w:t>
      </w:r>
    </w:p>
    <w:p w14:paraId="4CD59355" w14:textId="77777777" w:rsidR="00CB2D25" w:rsidRDefault="00CB2D25" w:rsidP="00CB2D25">
      <w:pPr>
        <w:ind w:left="993"/>
        <w:rPr>
          <w:rFonts w:ascii="Segoe UI Light" w:hAnsi="Segoe UI Light" w:cs="Segoe UI Light"/>
          <w:bCs/>
          <w:sz w:val="22"/>
          <w:szCs w:val="22"/>
        </w:rPr>
      </w:pPr>
    </w:p>
    <w:p w14:paraId="38820357" w14:textId="2866B91D" w:rsidR="00CB2D25" w:rsidRDefault="00CB2D25" w:rsidP="00CB2D25">
      <w:pPr>
        <w:rPr>
          <w:rFonts w:ascii="Segoe UI Light" w:hAnsi="Segoe UI Light" w:cs="Segoe UI Light"/>
          <w:bCs/>
          <w:sz w:val="22"/>
          <w:szCs w:val="22"/>
        </w:rPr>
      </w:pPr>
      <w:r w:rsidRPr="008944DF">
        <w:rPr>
          <w:rFonts w:ascii="Segoe UI Light" w:hAnsi="Segoe UI Light" w:cs="Segoe UI Light"/>
          <w:bCs/>
          <w:sz w:val="22"/>
          <w:szCs w:val="22"/>
        </w:rPr>
        <w:t>W ostatnim czasie zjawisko Miejskich Wysp Ciepła zostało zdynamizowane, co jest ściśle związane z postępującymi zmianami klimatycznymi, polegającymi na ociepleniu klimatu. W miastach na terenie Polski różnica temperatury powierza pomiędzy centrum miasta, a obszarami pozamiejskimi zazwyczaj oscyluje ok. 5-8 stopni Celsjusza.</w:t>
      </w:r>
    </w:p>
    <w:p w14:paraId="07D86907" w14:textId="1441DCB4" w:rsidR="00CB2D25" w:rsidRDefault="00CB2D25" w:rsidP="00CB2D25">
      <w:pPr>
        <w:rPr>
          <w:rFonts w:ascii="Segoe UI Light" w:hAnsi="Segoe UI Light" w:cs="Segoe UI Light"/>
          <w:bCs/>
          <w:sz w:val="22"/>
          <w:szCs w:val="22"/>
        </w:rPr>
      </w:pPr>
    </w:p>
    <w:p w14:paraId="120E450D" w14:textId="74EC1643" w:rsidR="00CB2D25" w:rsidRDefault="00C14AE4" w:rsidP="00CB2D25">
      <w:pPr>
        <w:pStyle w:val="Nagwek1"/>
      </w:pPr>
      <w:bookmarkStart w:id="62" w:name="_Toc123041850"/>
      <w:r>
        <w:lastRenderedPageBreak/>
        <w:t>OCENA PODATNOŚCI</w:t>
      </w:r>
      <w:bookmarkEnd w:id="62"/>
    </w:p>
    <w:p w14:paraId="7F4E461D" w14:textId="7221D3D0" w:rsidR="00A837A6" w:rsidRPr="004E68EA" w:rsidRDefault="00A837A6" w:rsidP="00A837A6">
      <w:pPr>
        <w:autoSpaceDE/>
        <w:autoSpaceDN/>
        <w:adjustRightInd/>
        <w:rPr>
          <w:rFonts w:ascii="Segoe UI Light" w:hAnsi="Segoe UI Light" w:cs="Segoe UI Light"/>
          <w:sz w:val="22"/>
          <w:szCs w:val="22"/>
        </w:rPr>
      </w:pPr>
      <w:r w:rsidRPr="004E68EA">
        <w:rPr>
          <w:rFonts w:ascii="Segoe UI Light" w:hAnsi="Segoe UI Light" w:cs="Segoe UI Light"/>
          <w:sz w:val="22"/>
          <w:szCs w:val="22"/>
        </w:rPr>
        <w:t xml:space="preserve">Na potrzeby oceny podatności </w:t>
      </w:r>
      <w:r>
        <w:rPr>
          <w:rFonts w:ascii="Segoe UI Light" w:hAnsi="Segoe UI Light" w:cs="Segoe UI Light"/>
          <w:sz w:val="22"/>
          <w:szCs w:val="22"/>
        </w:rPr>
        <w:t>Miasta Mrągowa</w:t>
      </w:r>
      <w:r w:rsidRPr="004E68EA">
        <w:rPr>
          <w:rFonts w:ascii="Segoe UI Light" w:hAnsi="Segoe UI Light" w:cs="Segoe UI Light"/>
          <w:sz w:val="22"/>
          <w:szCs w:val="22"/>
        </w:rPr>
        <w:t xml:space="preserve"> na zjawiska klimatyczne i ich</w:t>
      </w:r>
      <w:r>
        <w:rPr>
          <w:rFonts w:ascii="Segoe UI Light" w:hAnsi="Segoe UI Light" w:cs="Segoe UI Light"/>
          <w:sz w:val="22"/>
          <w:szCs w:val="22"/>
        </w:rPr>
        <w:t xml:space="preserve"> </w:t>
      </w:r>
      <w:r w:rsidRPr="004E68EA">
        <w:rPr>
          <w:rFonts w:ascii="Segoe UI Light" w:hAnsi="Segoe UI Light" w:cs="Segoe UI Light"/>
          <w:sz w:val="22"/>
          <w:szCs w:val="22"/>
        </w:rPr>
        <w:t>pochodne zostały wytypowane czynniki klimatyczne związane ze zmianami klimatu. Zostały one</w:t>
      </w:r>
      <w:r>
        <w:rPr>
          <w:rFonts w:ascii="Segoe UI Light" w:hAnsi="Segoe UI Light" w:cs="Segoe UI Light"/>
          <w:sz w:val="22"/>
          <w:szCs w:val="22"/>
        </w:rPr>
        <w:t xml:space="preserve"> </w:t>
      </w:r>
      <w:r w:rsidRPr="004E68EA">
        <w:rPr>
          <w:rFonts w:ascii="Segoe UI Light" w:hAnsi="Segoe UI Light" w:cs="Segoe UI Light"/>
          <w:sz w:val="22"/>
          <w:szCs w:val="22"/>
        </w:rPr>
        <w:t xml:space="preserve">przeanalizowane pod kątem </w:t>
      </w:r>
      <w:r>
        <w:rPr>
          <w:rFonts w:ascii="Segoe UI Light" w:hAnsi="Segoe UI Light" w:cs="Segoe UI Light"/>
          <w:sz w:val="22"/>
          <w:szCs w:val="22"/>
        </w:rPr>
        <w:t xml:space="preserve">zmiany trendów zgodnie z wytycznymi poradnika </w:t>
      </w:r>
      <w:r w:rsidRPr="004E68EA">
        <w:rPr>
          <w:rFonts w:ascii="Segoe UI Light" w:hAnsi="Segoe UI Light" w:cs="Segoe UI Light"/>
          <w:sz w:val="22"/>
          <w:szCs w:val="22"/>
        </w:rPr>
        <w:t xml:space="preserve">opracowanego w ramach projektu Ministerstwa Środowiska </w:t>
      </w:r>
      <w:r w:rsidRPr="00BB31BA">
        <w:rPr>
          <w:rFonts w:ascii="Segoe UI Light" w:hAnsi="Segoe UI Light" w:cs="Segoe UI Light"/>
          <w:i/>
          <w:iCs/>
          <w:sz w:val="22"/>
          <w:szCs w:val="22"/>
        </w:rPr>
        <w:t>Opracowanie planów adaptacji do zmian klimatu w miastach powyżej 100 tys. mieszkańców</w:t>
      </w:r>
      <w:r w:rsidRPr="004E68EA">
        <w:rPr>
          <w:rFonts w:ascii="Segoe UI Light" w:hAnsi="Segoe UI Light" w:cs="Segoe UI Light"/>
          <w:sz w:val="22"/>
          <w:szCs w:val="22"/>
        </w:rPr>
        <w:t>.</w:t>
      </w:r>
      <w:r>
        <w:rPr>
          <w:rFonts w:ascii="Segoe UI Light" w:hAnsi="Segoe UI Light" w:cs="Segoe UI Light"/>
          <w:sz w:val="22"/>
          <w:szCs w:val="22"/>
        </w:rPr>
        <w:t xml:space="preserve"> W drugim etapie </w:t>
      </w:r>
      <w:r w:rsidRPr="004E68EA">
        <w:rPr>
          <w:rFonts w:ascii="Segoe UI Light" w:hAnsi="Segoe UI Light" w:cs="Segoe UI Light"/>
          <w:sz w:val="22"/>
          <w:szCs w:val="22"/>
        </w:rPr>
        <w:t>został</w:t>
      </w:r>
      <w:r>
        <w:rPr>
          <w:rFonts w:ascii="Segoe UI Light" w:hAnsi="Segoe UI Light" w:cs="Segoe UI Light"/>
          <w:sz w:val="22"/>
          <w:szCs w:val="22"/>
        </w:rPr>
        <w:t>y</w:t>
      </w:r>
      <w:r w:rsidRPr="004E68EA">
        <w:rPr>
          <w:rFonts w:ascii="Segoe UI Light" w:hAnsi="Segoe UI Light" w:cs="Segoe UI Light"/>
          <w:sz w:val="22"/>
          <w:szCs w:val="22"/>
        </w:rPr>
        <w:t xml:space="preserve"> </w:t>
      </w:r>
      <w:r>
        <w:rPr>
          <w:rFonts w:ascii="Segoe UI Light" w:hAnsi="Segoe UI Light" w:cs="Segoe UI Light"/>
          <w:sz w:val="22"/>
          <w:szCs w:val="22"/>
        </w:rPr>
        <w:t>wydzielone</w:t>
      </w:r>
      <w:r w:rsidRPr="004E68EA">
        <w:rPr>
          <w:rFonts w:ascii="Segoe UI Light" w:hAnsi="Segoe UI Light" w:cs="Segoe UI Light"/>
          <w:sz w:val="22"/>
          <w:szCs w:val="22"/>
        </w:rPr>
        <w:t xml:space="preserve"> sektory, które stanowią wybraną część przestrzeni</w:t>
      </w:r>
      <w:r>
        <w:rPr>
          <w:rFonts w:ascii="Segoe UI Light" w:hAnsi="Segoe UI Light" w:cs="Segoe UI Light"/>
          <w:sz w:val="22"/>
          <w:szCs w:val="22"/>
        </w:rPr>
        <w:t xml:space="preserve"> społecznej lub gospodarczej Miasta:</w:t>
      </w:r>
    </w:p>
    <w:p w14:paraId="78E4C2EA" w14:textId="77777777" w:rsidR="00A837A6" w:rsidRDefault="00A837A6" w:rsidP="00A837A6">
      <w:pPr>
        <w:autoSpaceDE/>
        <w:autoSpaceDN/>
        <w:adjustRightInd/>
        <w:rPr>
          <w:rFonts w:ascii="Segoe UI Light" w:hAnsi="Segoe UI Light" w:cs="Segoe UI Light"/>
          <w:sz w:val="22"/>
          <w:szCs w:val="22"/>
        </w:rPr>
      </w:pPr>
    </w:p>
    <w:p w14:paraId="7B1678ED" w14:textId="77777777" w:rsidR="00A837A6" w:rsidRPr="004E68EA" w:rsidRDefault="00A837A6" w:rsidP="00A837A6">
      <w:pPr>
        <w:autoSpaceDE/>
        <w:autoSpaceDN/>
        <w:adjustRightInd/>
        <w:rPr>
          <w:rFonts w:ascii="Segoe UI Light" w:hAnsi="Segoe UI Light" w:cs="Segoe UI Light"/>
          <w:sz w:val="22"/>
          <w:szCs w:val="22"/>
        </w:rPr>
      </w:pPr>
      <w:r w:rsidRPr="004E68EA">
        <w:rPr>
          <w:rFonts w:ascii="Segoe UI Light" w:hAnsi="Segoe UI Light" w:cs="Segoe UI Light"/>
          <w:sz w:val="22"/>
          <w:szCs w:val="22"/>
        </w:rPr>
        <w:t>Analizie poddane zostały następujące sektory:</w:t>
      </w:r>
    </w:p>
    <w:p w14:paraId="282A07EC" w14:textId="77777777" w:rsidR="00A837A6" w:rsidRPr="00FB1238" w:rsidRDefault="00A837A6">
      <w:pPr>
        <w:pStyle w:val="Akapitzlist"/>
        <w:numPr>
          <w:ilvl w:val="0"/>
          <w:numId w:val="47"/>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zdrowie publiczne i warunki życia ludzi,</w:t>
      </w:r>
    </w:p>
    <w:p w14:paraId="6F7EAAE5" w14:textId="77777777" w:rsidR="00A837A6" w:rsidRPr="00FB1238" w:rsidRDefault="00A837A6">
      <w:pPr>
        <w:pStyle w:val="Akapitzlist"/>
        <w:numPr>
          <w:ilvl w:val="0"/>
          <w:numId w:val="47"/>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różnorodność biologiczna,</w:t>
      </w:r>
    </w:p>
    <w:p w14:paraId="696EFBF0" w14:textId="77777777" w:rsidR="00A837A6" w:rsidRPr="00FB1238" w:rsidRDefault="00A837A6">
      <w:pPr>
        <w:pStyle w:val="Akapitzlist"/>
        <w:numPr>
          <w:ilvl w:val="0"/>
          <w:numId w:val="47"/>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rolnictwo,</w:t>
      </w:r>
    </w:p>
    <w:p w14:paraId="61C423FE" w14:textId="77777777" w:rsidR="00A837A6" w:rsidRPr="00FB1238" w:rsidRDefault="00A837A6">
      <w:pPr>
        <w:pStyle w:val="Akapitzlist"/>
        <w:numPr>
          <w:ilvl w:val="0"/>
          <w:numId w:val="47"/>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transport,</w:t>
      </w:r>
    </w:p>
    <w:p w14:paraId="3CA5A024" w14:textId="77777777" w:rsidR="00A837A6" w:rsidRPr="00FB1238" w:rsidRDefault="00A837A6">
      <w:pPr>
        <w:pStyle w:val="Akapitzlist"/>
        <w:numPr>
          <w:ilvl w:val="0"/>
          <w:numId w:val="47"/>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gospodarka wodna i ściekowa,</w:t>
      </w:r>
    </w:p>
    <w:p w14:paraId="38FD48E4" w14:textId="77777777" w:rsidR="00A837A6" w:rsidRPr="00FB1238" w:rsidRDefault="00A837A6">
      <w:pPr>
        <w:pStyle w:val="Akapitzlist"/>
        <w:numPr>
          <w:ilvl w:val="0"/>
          <w:numId w:val="47"/>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gospodarka odpadami,</w:t>
      </w:r>
    </w:p>
    <w:p w14:paraId="67E21510" w14:textId="77777777" w:rsidR="00A837A6" w:rsidRPr="00FB1238" w:rsidRDefault="00A837A6">
      <w:pPr>
        <w:pStyle w:val="Akapitzlist"/>
        <w:numPr>
          <w:ilvl w:val="0"/>
          <w:numId w:val="47"/>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energetyka,</w:t>
      </w:r>
    </w:p>
    <w:p w14:paraId="674EF687" w14:textId="77777777" w:rsidR="00A837A6" w:rsidRPr="00FB1238" w:rsidRDefault="00A837A6">
      <w:pPr>
        <w:pStyle w:val="Akapitzlist"/>
        <w:numPr>
          <w:ilvl w:val="0"/>
          <w:numId w:val="47"/>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turystyka,</w:t>
      </w:r>
    </w:p>
    <w:p w14:paraId="5B549293" w14:textId="77777777" w:rsidR="00A837A6" w:rsidRPr="00FB1238" w:rsidRDefault="00A837A6">
      <w:pPr>
        <w:pStyle w:val="Akapitzlist"/>
        <w:numPr>
          <w:ilvl w:val="0"/>
          <w:numId w:val="47"/>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dziedzictwo kulturowe</w:t>
      </w:r>
    </w:p>
    <w:p w14:paraId="56880311" w14:textId="77777777" w:rsidR="00A837A6" w:rsidRDefault="00A837A6" w:rsidP="00A837A6">
      <w:pPr>
        <w:autoSpaceDE/>
        <w:autoSpaceDN/>
        <w:adjustRightInd/>
        <w:ind w:left="851"/>
        <w:rPr>
          <w:rFonts w:ascii="Segoe UI Light" w:hAnsi="Segoe UI Light" w:cs="Segoe UI Light"/>
          <w:sz w:val="22"/>
          <w:szCs w:val="22"/>
        </w:rPr>
      </w:pPr>
    </w:p>
    <w:p w14:paraId="3AEA9212" w14:textId="77777777" w:rsidR="00A837A6" w:rsidRPr="004E68EA" w:rsidRDefault="00A837A6" w:rsidP="00A837A6">
      <w:pPr>
        <w:autoSpaceDE/>
        <w:autoSpaceDN/>
        <w:adjustRightInd/>
        <w:rPr>
          <w:rFonts w:ascii="Segoe UI Light" w:hAnsi="Segoe UI Light" w:cs="Segoe UI Light"/>
          <w:sz w:val="22"/>
          <w:szCs w:val="22"/>
        </w:rPr>
      </w:pPr>
      <w:r w:rsidRPr="004E68EA">
        <w:rPr>
          <w:rFonts w:ascii="Segoe UI Light" w:hAnsi="Segoe UI Light" w:cs="Segoe UI Light"/>
          <w:sz w:val="22"/>
          <w:szCs w:val="22"/>
        </w:rPr>
        <w:t>W ocenie wrażliwości klimatycznej uwzględniono następujące zjawiska klimatyczne:</w:t>
      </w:r>
    </w:p>
    <w:p w14:paraId="53F28FC9" w14:textId="77777777" w:rsidR="00A837A6" w:rsidRPr="00FB1238" w:rsidRDefault="00A837A6">
      <w:pPr>
        <w:pStyle w:val="Akapitzlist"/>
        <w:numPr>
          <w:ilvl w:val="0"/>
          <w:numId w:val="46"/>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Wysokie temperatury</w:t>
      </w:r>
    </w:p>
    <w:p w14:paraId="1B82E44B" w14:textId="77777777" w:rsidR="00A837A6" w:rsidRPr="00FB1238" w:rsidRDefault="00A837A6">
      <w:pPr>
        <w:pStyle w:val="Akapitzlist"/>
        <w:numPr>
          <w:ilvl w:val="0"/>
          <w:numId w:val="46"/>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Niskie temperatury</w:t>
      </w:r>
    </w:p>
    <w:p w14:paraId="077CD5A9" w14:textId="77777777" w:rsidR="00A837A6" w:rsidRPr="00FB1238" w:rsidRDefault="00A837A6">
      <w:pPr>
        <w:pStyle w:val="Akapitzlist"/>
        <w:numPr>
          <w:ilvl w:val="0"/>
          <w:numId w:val="46"/>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Dni upalne i fale upałów</w:t>
      </w:r>
    </w:p>
    <w:p w14:paraId="5B1D61A6" w14:textId="77777777" w:rsidR="00A837A6" w:rsidRPr="00FB1238" w:rsidRDefault="00A837A6">
      <w:pPr>
        <w:pStyle w:val="Akapitzlist"/>
        <w:numPr>
          <w:ilvl w:val="0"/>
          <w:numId w:val="46"/>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Dni mroźne i fale mrozów</w:t>
      </w:r>
    </w:p>
    <w:p w14:paraId="1138126C" w14:textId="77777777" w:rsidR="00A837A6" w:rsidRPr="00FB1238" w:rsidRDefault="00A837A6">
      <w:pPr>
        <w:pStyle w:val="Akapitzlist"/>
        <w:numPr>
          <w:ilvl w:val="0"/>
          <w:numId w:val="46"/>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Dni z przymrozkiem</w:t>
      </w:r>
    </w:p>
    <w:p w14:paraId="2F27690A" w14:textId="77777777" w:rsidR="00A837A6" w:rsidRPr="00FB1238" w:rsidRDefault="00A837A6">
      <w:pPr>
        <w:pStyle w:val="Akapitzlist"/>
        <w:numPr>
          <w:ilvl w:val="0"/>
          <w:numId w:val="46"/>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Gołoledź</w:t>
      </w:r>
    </w:p>
    <w:p w14:paraId="15F57A21" w14:textId="77777777" w:rsidR="00A837A6" w:rsidRPr="00FB1238" w:rsidRDefault="00A837A6">
      <w:pPr>
        <w:pStyle w:val="Akapitzlist"/>
        <w:numPr>
          <w:ilvl w:val="0"/>
          <w:numId w:val="46"/>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Zjawisko Miejskiej Wyspy Ciepła</w:t>
      </w:r>
    </w:p>
    <w:p w14:paraId="055B0122" w14:textId="77777777" w:rsidR="00A837A6" w:rsidRPr="00FB1238" w:rsidRDefault="00A837A6">
      <w:pPr>
        <w:pStyle w:val="Akapitzlist"/>
        <w:numPr>
          <w:ilvl w:val="0"/>
          <w:numId w:val="46"/>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Opady deszczu</w:t>
      </w:r>
    </w:p>
    <w:p w14:paraId="0F473139" w14:textId="77777777" w:rsidR="00A837A6" w:rsidRPr="00FB1238" w:rsidRDefault="00A837A6">
      <w:pPr>
        <w:pStyle w:val="Akapitzlist"/>
        <w:numPr>
          <w:ilvl w:val="0"/>
          <w:numId w:val="46"/>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Susze</w:t>
      </w:r>
    </w:p>
    <w:p w14:paraId="39381034" w14:textId="77777777" w:rsidR="00A837A6" w:rsidRPr="00FB1238" w:rsidRDefault="00A837A6">
      <w:pPr>
        <w:pStyle w:val="Akapitzlist"/>
        <w:numPr>
          <w:ilvl w:val="0"/>
          <w:numId w:val="46"/>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Silny i bardzo silny wiatr oraz burze</w:t>
      </w:r>
    </w:p>
    <w:p w14:paraId="36D27315" w14:textId="77777777" w:rsidR="00A837A6" w:rsidRPr="00FB1238" w:rsidRDefault="00A837A6">
      <w:pPr>
        <w:pStyle w:val="Akapitzlist"/>
        <w:numPr>
          <w:ilvl w:val="0"/>
          <w:numId w:val="46"/>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Powódź</w:t>
      </w:r>
    </w:p>
    <w:p w14:paraId="4295BE73" w14:textId="77777777" w:rsidR="00A837A6" w:rsidRPr="00FB1238" w:rsidRDefault="00A837A6">
      <w:pPr>
        <w:pStyle w:val="Akapitzlist"/>
        <w:numPr>
          <w:ilvl w:val="0"/>
          <w:numId w:val="46"/>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lastRenderedPageBreak/>
        <w:t>Podtopienia</w:t>
      </w:r>
    </w:p>
    <w:p w14:paraId="05B8291B" w14:textId="77777777" w:rsidR="00A837A6" w:rsidRPr="00FB1238" w:rsidRDefault="00A837A6">
      <w:pPr>
        <w:pStyle w:val="Akapitzlist"/>
        <w:numPr>
          <w:ilvl w:val="0"/>
          <w:numId w:val="46"/>
        </w:numPr>
        <w:autoSpaceDE/>
        <w:autoSpaceDN/>
        <w:adjustRightInd/>
        <w:ind w:left="709"/>
        <w:rPr>
          <w:rFonts w:ascii="Segoe UI Light" w:hAnsi="Segoe UI Light" w:cs="Segoe UI Light"/>
          <w:sz w:val="22"/>
          <w:szCs w:val="22"/>
        </w:rPr>
      </w:pPr>
      <w:r w:rsidRPr="00FB1238">
        <w:rPr>
          <w:rFonts w:ascii="Segoe UI Light" w:hAnsi="Segoe UI Light" w:cs="Segoe UI Light"/>
          <w:sz w:val="22"/>
          <w:szCs w:val="22"/>
        </w:rPr>
        <w:t>Osuwiska</w:t>
      </w:r>
    </w:p>
    <w:p w14:paraId="050DB6CC" w14:textId="77777777" w:rsidR="00A837A6" w:rsidRDefault="00A837A6" w:rsidP="00A837A6">
      <w:pPr>
        <w:autoSpaceDE/>
        <w:autoSpaceDN/>
        <w:adjustRightInd/>
        <w:spacing w:line="240" w:lineRule="auto"/>
        <w:jc w:val="left"/>
        <w:rPr>
          <w:rFonts w:ascii="Segoe UI Light" w:hAnsi="Segoe UI Light" w:cs="Segoe UI Light"/>
          <w:sz w:val="22"/>
          <w:szCs w:val="22"/>
        </w:rPr>
      </w:pPr>
    </w:p>
    <w:p w14:paraId="7A2A563F" w14:textId="77777777" w:rsidR="00A837A6" w:rsidRPr="004E68EA" w:rsidRDefault="00A837A6" w:rsidP="00A837A6">
      <w:pPr>
        <w:autoSpaceDE/>
        <w:autoSpaceDN/>
        <w:adjustRightInd/>
        <w:rPr>
          <w:rFonts w:ascii="Segoe UI Light" w:hAnsi="Segoe UI Light" w:cs="Segoe UI Light"/>
          <w:sz w:val="22"/>
          <w:szCs w:val="22"/>
        </w:rPr>
      </w:pPr>
      <w:r w:rsidRPr="004E68EA">
        <w:rPr>
          <w:rFonts w:ascii="Segoe UI Light" w:hAnsi="Segoe UI Light" w:cs="Segoe UI Light"/>
          <w:sz w:val="22"/>
          <w:szCs w:val="22"/>
        </w:rPr>
        <w:t>Ocena wrażliwości sektorów została wykonana przy uwzględnieniu czterech kryteriów</w:t>
      </w:r>
      <w:r>
        <w:rPr>
          <w:rFonts w:ascii="Segoe UI Light" w:hAnsi="Segoe UI Light" w:cs="Segoe UI Light"/>
          <w:sz w:val="22"/>
          <w:szCs w:val="22"/>
        </w:rPr>
        <w:t xml:space="preserve"> </w:t>
      </w:r>
      <w:r w:rsidRPr="004E68EA">
        <w:rPr>
          <w:rFonts w:ascii="Segoe UI Light" w:hAnsi="Segoe UI Light" w:cs="Segoe UI Light"/>
          <w:sz w:val="22"/>
          <w:szCs w:val="22"/>
        </w:rPr>
        <w:t>odnoszących się do:</w:t>
      </w:r>
    </w:p>
    <w:p w14:paraId="453B9A2F" w14:textId="77777777" w:rsidR="00A837A6" w:rsidRPr="004E68EA" w:rsidRDefault="00A837A6">
      <w:pPr>
        <w:pStyle w:val="Akapitzlist"/>
        <w:numPr>
          <w:ilvl w:val="0"/>
          <w:numId w:val="45"/>
        </w:numPr>
        <w:autoSpaceDE/>
        <w:autoSpaceDN/>
        <w:adjustRightInd/>
        <w:rPr>
          <w:rFonts w:ascii="Segoe UI Light" w:hAnsi="Segoe UI Light" w:cs="Segoe UI Light"/>
          <w:sz w:val="22"/>
          <w:szCs w:val="22"/>
        </w:rPr>
      </w:pPr>
      <w:r w:rsidRPr="004E68EA">
        <w:rPr>
          <w:rFonts w:ascii="Segoe UI Light" w:hAnsi="Segoe UI Light" w:cs="Segoe UI Light"/>
          <w:sz w:val="22"/>
          <w:szCs w:val="22"/>
        </w:rPr>
        <w:t>możliwości wystąpienia zagrożenia dla życia/zdrowia mieszkańców;</w:t>
      </w:r>
    </w:p>
    <w:p w14:paraId="1A96DB1D" w14:textId="77777777" w:rsidR="00A837A6" w:rsidRPr="004E68EA" w:rsidRDefault="00A837A6">
      <w:pPr>
        <w:pStyle w:val="Akapitzlist"/>
        <w:numPr>
          <w:ilvl w:val="0"/>
          <w:numId w:val="45"/>
        </w:numPr>
        <w:autoSpaceDE/>
        <w:autoSpaceDN/>
        <w:adjustRightInd/>
        <w:rPr>
          <w:rFonts w:ascii="Segoe UI Light" w:hAnsi="Segoe UI Light" w:cs="Segoe UI Light"/>
          <w:sz w:val="22"/>
          <w:szCs w:val="22"/>
        </w:rPr>
      </w:pPr>
      <w:r w:rsidRPr="004E68EA">
        <w:rPr>
          <w:rFonts w:ascii="Segoe UI Light" w:hAnsi="Segoe UI Light" w:cs="Segoe UI Light"/>
          <w:sz w:val="22"/>
          <w:szCs w:val="22"/>
        </w:rPr>
        <w:t>możliwości wystąpienia osób poszkodowanych</w:t>
      </w:r>
      <w:r>
        <w:rPr>
          <w:rFonts w:ascii="Segoe UI Light" w:hAnsi="Segoe UI Light" w:cs="Segoe UI Light"/>
          <w:sz w:val="22"/>
          <w:szCs w:val="22"/>
          <w:lang w:val="pl-PL"/>
        </w:rPr>
        <w:t>;</w:t>
      </w:r>
    </w:p>
    <w:p w14:paraId="28609970" w14:textId="77777777" w:rsidR="00A837A6" w:rsidRPr="004E68EA" w:rsidRDefault="00A837A6">
      <w:pPr>
        <w:pStyle w:val="Akapitzlist"/>
        <w:numPr>
          <w:ilvl w:val="0"/>
          <w:numId w:val="45"/>
        </w:numPr>
        <w:autoSpaceDE/>
        <w:autoSpaceDN/>
        <w:adjustRightInd/>
        <w:rPr>
          <w:rFonts w:ascii="Segoe UI Light" w:hAnsi="Segoe UI Light" w:cs="Segoe UI Light"/>
          <w:sz w:val="22"/>
          <w:szCs w:val="22"/>
        </w:rPr>
      </w:pPr>
      <w:r w:rsidRPr="004E68EA">
        <w:rPr>
          <w:rFonts w:ascii="Segoe UI Light" w:hAnsi="Segoe UI Light" w:cs="Segoe UI Light"/>
          <w:sz w:val="22"/>
          <w:szCs w:val="22"/>
        </w:rPr>
        <w:t>możliwości wystąpienia strat finansowych</w:t>
      </w:r>
      <w:r>
        <w:rPr>
          <w:rFonts w:ascii="Segoe UI Light" w:hAnsi="Segoe UI Light" w:cs="Segoe UI Light"/>
          <w:sz w:val="22"/>
          <w:szCs w:val="22"/>
          <w:lang w:val="pl-PL"/>
        </w:rPr>
        <w:t>;</w:t>
      </w:r>
    </w:p>
    <w:p w14:paraId="1CEB367B" w14:textId="77777777" w:rsidR="00A837A6" w:rsidRPr="004E68EA" w:rsidRDefault="00A837A6">
      <w:pPr>
        <w:pStyle w:val="Akapitzlist"/>
        <w:numPr>
          <w:ilvl w:val="0"/>
          <w:numId w:val="45"/>
        </w:numPr>
        <w:autoSpaceDE/>
        <w:autoSpaceDN/>
        <w:adjustRightInd/>
        <w:rPr>
          <w:rFonts w:ascii="Segoe UI Light" w:hAnsi="Segoe UI Light" w:cs="Segoe UI Light"/>
          <w:sz w:val="22"/>
          <w:szCs w:val="22"/>
        </w:rPr>
      </w:pPr>
      <w:r w:rsidRPr="004E68EA">
        <w:rPr>
          <w:rFonts w:ascii="Segoe UI Light" w:hAnsi="Segoe UI Light" w:cs="Segoe UI Light"/>
          <w:sz w:val="22"/>
          <w:szCs w:val="22"/>
        </w:rPr>
        <w:t xml:space="preserve">możliwości wystąpienia zakłócenia w funkcjonowaniu danego </w:t>
      </w:r>
      <w:r>
        <w:rPr>
          <w:rFonts w:ascii="Segoe UI Light" w:hAnsi="Segoe UI Light" w:cs="Segoe UI Light"/>
          <w:sz w:val="22"/>
          <w:szCs w:val="22"/>
          <w:lang w:val="pl-PL"/>
        </w:rPr>
        <w:t>obszaru działalności Miasta (np. przerwy w działaniu palcówki oświatowej).</w:t>
      </w:r>
    </w:p>
    <w:p w14:paraId="0695C987" w14:textId="77777777" w:rsidR="00A837A6" w:rsidRDefault="00A837A6" w:rsidP="00A837A6">
      <w:pPr>
        <w:autoSpaceDE/>
        <w:autoSpaceDN/>
        <w:adjustRightInd/>
        <w:rPr>
          <w:rFonts w:ascii="Segoe UI Light" w:hAnsi="Segoe UI Light" w:cs="Segoe UI Light"/>
          <w:sz w:val="22"/>
          <w:szCs w:val="22"/>
        </w:rPr>
      </w:pPr>
      <w:r w:rsidRPr="004E68EA">
        <w:rPr>
          <w:rFonts w:ascii="Segoe UI Light" w:hAnsi="Segoe UI Light" w:cs="Segoe UI Light"/>
          <w:sz w:val="22"/>
          <w:szCs w:val="22"/>
        </w:rPr>
        <w:t>Do oceny wrażliwości poszczególnych sektorów na analizowane zjawiska klimatyczne zastosowano</w:t>
      </w:r>
      <w:r>
        <w:rPr>
          <w:rFonts w:ascii="Segoe UI Light" w:hAnsi="Segoe UI Light" w:cs="Segoe UI Light"/>
          <w:sz w:val="22"/>
          <w:szCs w:val="22"/>
        </w:rPr>
        <w:t xml:space="preserve"> </w:t>
      </w:r>
      <w:r w:rsidRPr="004E68EA">
        <w:rPr>
          <w:rFonts w:ascii="Segoe UI Light" w:hAnsi="Segoe UI Light" w:cs="Segoe UI Light"/>
          <w:sz w:val="22"/>
          <w:szCs w:val="22"/>
        </w:rPr>
        <w:t xml:space="preserve">czterostopniową skalę (1 – 4), którą przedstawia poniższa tabela. </w:t>
      </w:r>
    </w:p>
    <w:p w14:paraId="3B610667" w14:textId="77777777" w:rsidR="00A837A6" w:rsidRDefault="00A837A6" w:rsidP="00A837A6">
      <w:pPr>
        <w:autoSpaceDE/>
        <w:autoSpaceDN/>
        <w:adjustRightInd/>
        <w:rPr>
          <w:rFonts w:ascii="Segoe UI Light" w:hAnsi="Segoe UI Light" w:cs="Segoe UI Light"/>
          <w:sz w:val="22"/>
          <w:szCs w:val="22"/>
        </w:rPr>
      </w:pPr>
    </w:p>
    <w:p w14:paraId="143F6667" w14:textId="45BEEA7C" w:rsidR="00A837A6" w:rsidRPr="00C54D7B" w:rsidRDefault="00A837A6" w:rsidP="00A837A6">
      <w:pPr>
        <w:pStyle w:val="Legenda"/>
        <w:jc w:val="left"/>
        <w:rPr>
          <w:rFonts w:asciiTheme="majorHAnsi" w:hAnsiTheme="majorHAnsi" w:cstheme="majorHAnsi"/>
          <w:b w:val="0"/>
          <w:bCs w:val="0"/>
        </w:rPr>
      </w:pPr>
      <w:bookmarkStart w:id="63" w:name="_Toc115954741"/>
      <w:bookmarkStart w:id="64" w:name="_Toc122682254"/>
      <w:bookmarkStart w:id="65" w:name="_Toc123041707"/>
      <w:r w:rsidRPr="00C54D7B">
        <w:rPr>
          <w:rFonts w:asciiTheme="majorHAnsi" w:hAnsiTheme="majorHAnsi" w:cstheme="majorHAnsi"/>
          <w:b w:val="0"/>
          <w:bCs w:val="0"/>
        </w:rPr>
        <w:t xml:space="preserve">Tabela </w:t>
      </w:r>
      <w:r w:rsidRPr="00C54D7B">
        <w:rPr>
          <w:rFonts w:asciiTheme="majorHAnsi" w:hAnsiTheme="majorHAnsi" w:cstheme="majorHAnsi"/>
          <w:b w:val="0"/>
          <w:bCs w:val="0"/>
        </w:rPr>
        <w:fldChar w:fldCharType="begin"/>
      </w:r>
      <w:r w:rsidRPr="00C54D7B">
        <w:rPr>
          <w:rFonts w:asciiTheme="majorHAnsi" w:hAnsiTheme="majorHAnsi" w:cstheme="majorHAnsi"/>
          <w:b w:val="0"/>
          <w:bCs w:val="0"/>
        </w:rPr>
        <w:instrText xml:space="preserve"> SEQ Tabela \* ARABIC </w:instrText>
      </w:r>
      <w:r w:rsidRPr="00C54D7B">
        <w:rPr>
          <w:rFonts w:asciiTheme="majorHAnsi" w:hAnsiTheme="majorHAnsi" w:cstheme="majorHAnsi"/>
          <w:b w:val="0"/>
          <w:bCs w:val="0"/>
        </w:rPr>
        <w:fldChar w:fldCharType="separate"/>
      </w:r>
      <w:r w:rsidR="008125A9">
        <w:rPr>
          <w:rFonts w:asciiTheme="majorHAnsi" w:hAnsiTheme="majorHAnsi" w:cstheme="majorHAnsi"/>
          <w:b w:val="0"/>
          <w:bCs w:val="0"/>
          <w:noProof/>
        </w:rPr>
        <w:t>7</w:t>
      </w:r>
      <w:r w:rsidRPr="00C54D7B">
        <w:rPr>
          <w:rFonts w:asciiTheme="majorHAnsi" w:hAnsiTheme="majorHAnsi" w:cstheme="majorHAnsi"/>
          <w:b w:val="0"/>
          <w:bCs w:val="0"/>
        </w:rPr>
        <w:fldChar w:fldCharType="end"/>
      </w:r>
      <w:r w:rsidRPr="00C54D7B">
        <w:rPr>
          <w:rFonts w:asciiTheme="majorHAnsi" w:hAnsiTheme="majorHAnsi" w:cstheme="majorHAnsi"/>
          <w:b w:val="0"/>
          <w:bCs w:val="0"/>
        </w:rPr>
        <w:t xml:space="preserve"> Tabela oceny wrażliwości</w:t>
      </w:r>
      <w:bookmarkEnd w:id="63"/>
      <w:bookmarkEnd w:id="64"/>
      <w:bookmarkEnd w:id="65"/>
    </w:p>
    <w:tbl>
      <w:tblPr>
        <w:tblStyle w:val="Tabela-Siatka"/>
        <w:tblW w:w="9067" w:type="dxa"/>
        <w:tblLook w:val="04A0" w:firstRow="1" w:lastRow="0" w:firstColumn="1" w:lastColumn="0" w:noHBand="0" w:noVBand="1"/>
      </w:tblPr>
      <w:tblGrid>
        <w:gridCol w:w="1696"/>
        <w:gridCol w:w="7371"/>
      </w:tblGrid>
      <w:tr w:rsidR="00A837A6" w14:paraId="4DE9A244" w14:textId="77777777" w:rsidTr="00583C58">
        <w:trPr>
          <w:trHeight w:val="1420"/>
        </w:trPr>
        <w:tc>
          <w:tcPr>
            <w:tcW w:w="1696" w:type="dxa"/>
            <w:shd w:val="clear" w:color="auto" w:fill="FFFFFF" w:themeFill="background1"/>
          </w:tcPr>
          <w:p w14:paraId="5F482DBF" w14:textId="77777777" w:rsidR="00A837A6" w:rsidRDefault="00A837A6" w:rsidP="00583C58">
            <w:pPr>
              <w:spacing w:before="120"/>
              <w:rPr>
                <w:rFonts w:ascii="Segoe UI Light" w:hAnsi="Segoe UI Light" w:cs="Segoe UI Light"/>
                <w:sz w:val="22"/>
                <w:szCs w:val="22"/>
              </w:rPr>
            </w:pPr>
          </w:p>
        </w:tc>
        <w:tc>
          <w:tcPr>
            <w:tcW w:w="7371" w:type="dxa"/>
            <w:tcBorders>
              <w:top w:val="nil"/>
              <w:bottom w:val="nil"/>
              <w:right w:val="nil"/>
            </w:tcBorders>
            <w:vAlign w:val="center"/>
          </w:tcPr>
          <w:p w14:paraId="6F0FD84B" w14:textId="77777777" w:rsidR="00A837A6" w:rsidRDefault="00A837A6" w:rsidP="00583C58">
            <w:pPr>
              <w:spacing w:line="240" w:lineRule="auto"/>
              <w:rPr>
                <w:rFonts w:ascii="Segoe UI Light" w:hAnsi="Segoe UI Light" w:cs="Segoe UI Light"/>
                <w:sz w:val="22"/>
                <w:szCs w:val="22"/>
              </w:rPr>
            </w:pPr>
            <w:r w:rsidRPr="00A813D4">
              <w:rPr>
                <w:rFonts w:ascii="Segoe UI Light" w:hAnsi="Segoe UI Light" w:cs="Segoe UI Light"/>
                <w:b/>
                <w:bCs/>
                <w:sz w:val="22"/>
                <w:szCs w:val="22"/>
              </w:rPr>
              <w:t>Brak wrażliwości:</w:t>
            </w:r>
            <w:r w:rsidRPr="00B00146">
              <w:rPr>
                <w:rFonts w:ascii="Segoe UI Light" w:hAnsi="Segoe UI Light" w:cs="Segoe UI Light"/>
                <w:sz w:val="22"/>
                <w:szCs w:val="22"/>
              </w:rPr>
              <w:t xml:space="preserve"> </w:t>
            </w:r>
            <w:r>
              <w:rPr>
                <w:rFonts w:ascii="Segoe UI Light" w:hAnsi="Segoe UI Light" w:cs="Segoe UI Light"/>
                <w:sz w:val="22"/>
                <w:szCs w:val="22"/>
              </w:rPr>
              <w:t>b</w:t>
            </w:r>
            <w:r w:rsidRPr="008669BB">
              <w:rPr>
                <w:rFonts w:ascii="Segoe UI Light" w:hAnsi="Segoe UI Light" w:cs="Segoe UI Light"/>
                <w:sz w:val="22"/>
                <w:szCs w:val="22"/>
              </w:rPr>
              <w:t>adan</w:t>
            </w:r>
            <w:r>
              <w:rPr>
                <w:rFonts w:ascii="Segoe UI Light" w:hAnsi="Segoe UI Light" w:cs="Segoe UI Light"/>
                <w:sz w:val="22"/>
                <w:szCs w:val="22"/>
              </w:rPr>
              <w:t>y</w:t>
            </w:r>
            <w:r w:rsidRPr="008669BB">
              <w:rPr>
                <w:rFonts w:ascii="Segoe UI Light" w:hAnsi="Segoe UI Light" w:cs="Segoe UI Light"/>
                <w:sz w:val="22"/>
                <w:szCs w:val="22"/>
              </w:rPr>
              <w:t xml:space="preserve"> sektor</w:t>
            </w:r>
            <w:r>
              <w:rPr>
                <w:rFonts w:ascii="Segoe UI Light" w:hAnsi="Segoe UI Light" w:cs="Segoe UI Light"/>
                <w:sz w:val="22"/>
                <w:szCs w:val="22"/>
              </w:rPr>
              <w:t xml:space="preserve"> jest </w:t>
            </w:r>
            <w:r w:rsidRPr="008669BB">
              <w:rPr>
                <w:rFonts w:ascii="Segoe UI Light" w:hAnsi="Segoe UI Light" w:cs="Segoe UI Light"/>
                <w:sz w:val="22"/>
                <w:szCs w:val="22"/>
              </w:rPr>
              <w:t>bardzo mało lub nie</w:t>
            </w:r>
            <w:r>
              <w:rPr>
                <w:rFonts w:ascii="Segoe UI Light" w:hAnsi="Segoe UI Light" w:cs="Segoe UI Light"/>
                <w:sz w:val="22"/>
                <w:szCs w:val="22"/>
              </w:rPr>
              <w:t>w</w:t>
            </w:r>
            <w:r w:rsidRPr="008669BB">
              <w:rPr>
                <w:rFonts w:ascii="Segoe UI Light" w:hAnsi="Segoe UI Light" w:cs="Segoe UI Light"/>
                <w:sz w:val="22"/>
                <w:szCs w:val="22"/>
              </w:rPr>
              <w:t>rażliw</w:t>
            </w:r>
            <w:r>
              <w:rPr>
                <w:rFonts w:ascii="Segoe UI Light" w:hAnsi="Segoe UI Light" w:cs="Segoe UI Light"/>
                <w:sz w:val="22"/>
                <w:szCs w:val="22"/>
              </w:rPr>
              <w:t xml:space="preserve">y </w:t>
            </w:r>
            <w:r w:rsidRPr="008669BB">
              <w:rPr>
                <w:rFonts w:ascii="Segoe UI Light" w:hAnsi="Segoe UI Light" w:cs="Segoe UI Light"/>
                <w:sz w:val="22"/>
                <w:szCs w:val="22"/>
              </w:rPr>
              <w:t>na</w:t>
            </w:r>
            <w:r>
              <w:rPr>
                <w:rFonts w:ascii="Segoe UI Light" w:hAnsi="Segoe UI Light" w:cs="Segoe UI Light"/>
                <w:sz w:val="22"/>
                <w:szCs w:val="22"/>
              </w:rPr>
              <w:t xml:space="preserve"> </w:t>
            </w:r>
            <w:r w:rsidRPr="008669BB">
              <w:rPr>
                <w:rFonts w:ascii="Segoe UI Light" w:hAnsi="Segoe UI Light" w:cs="Segoe UI Light"/>
                <w:sz w:val="22"/>
                <w:szCs w:val="22"/>
              </w:rPr>
              <w:t>oddziaływanie analizowanego zjawiska klimatycznego. Zagrożenie nie powoduje zaburzeń</w:t>
            </w:r>
            <w:r>
              <w:rPr>
                <w:rFonts w:ascii="Segoe UI Light" w:hAnsi="Segoe UI Light" w:cs="Segoe UI Light"/>
                <w:sz w:val="22"/>
                <w:szCs w:val="22"/>
              </w:rPr>
              <w:t xml:space="preserve"> </w:t>
            </w:r>
            <w:r w:rsidRPr="008669BB">
              <w:rPr>
                <w:rFonts w:ascii="Segoe UI Light" w:hAnsi="Segoe UI Light" w:cs="Segoe UI Light"/>
                <w:sz w:val="22"/>
                <w:szCs w:val="22"/>
              </w:rPr>
              <w:t xml:space="preserve">w działaniu i funkcjonowaniu </w:t>
            </w:r>
            <w:r>
              <w:rPr>
                <w:rFonts w:ascii="Segoe UI Light" w:hAnsi="Segoe UI Light" w:cs="Segoe UI Light"/>
                <w:sz w:val="22"/>
                <w:szCs w:val="22"/>
              </w:rPr>
              <w:t xml:space="preserve">badanego </w:t>
            </w:r>
            <w:r w:rsidRPr="008669BB">
              <w:rPr>
                <w:rFonts w:ascii="Segoe UI Light" w:hAnsi="Segoe UI Light" w:cs="Segoe UI Light"/>
                <w:sz w:val="22"/>
                <w:szCs w:val="22"/>
              </w:rPr>
              <w:t>sektora</w:t>
            </w:r>
            <w:r>
              <w:rPr>
                <w:rFonts w:ascii="Segoe UI Light" w:hAnsi="Segoe UI Light" w:cs="Segoe UI Light"/>
                <w:sz w:val="22"/>
                <w:szCs w:val="22"/>
              </w:rPr>
              <w:t>;</w:t>
            </w:r>
          </w:p>
        </w:tc>
      </w:tr>
      <w:tr w:rsidR="00A837A6" w14:paraId="053ED4D5" w14:textId="77777777" w:rsidTr="00583C58">
        <w:tc>
          <w:tcPr>
            <w:tcW w:w="1696" w:type="dxa"/>
            <w:shd w:val="clear" w:color="auto" w:fill="FFFF00"/>
          </w:tcPr>
          <w:p w14:paraId="1702EFA2" w14:textId="77777777" w:rsidR="00A837A6" w:rsidRDefault="00A837A6" w:rsidP="00583C58">
            <w:pPr>
              <w:spacing w:before="120"/>
              <w:rPr>
                <w:rFonts w:ascii="Segoe UI Light" w:hAnsi="Segoe UI Light" w:cs="Segoe UI Light"/>
                <w:sz w:val="22"/>
                <w:szCs w:val="22"/>
              </w:rPr>
            </w:pPr>
          </w:p>
        </w:tc>
        <w:tc>
          <w:tcPr>
            <w:tcW w:w="7371" w:type="dxa"/>
            <w:tcBorders>
              <w:top w:val="nil"/>
              <w:bottom w:val="nil"/>
              <w:right w:val="nil"/>
            </w:tcBorders>
            <w:vAlign w:val="center"/>
          </w:tcPr>
          <w:p w14:paraId="66AFE707" w14:textId="77777777" w:rsidR="00A837A6" w:rsidRDefault="00A837A6" w:rsidP="00583C58">
            <w:pPr>
              <w:spacing w:before="120" w:line="240" w:lineRule="auto"/>
              <w:rPr>
                <w:rFonts w:ascii="Segoe UI Light" w:hAnsi="Segoe UI Light" w:cs="Segoe UI Light"/>
                <w:sz w:val="22"/>
                <w:szCs w:val="22"/>
              </w:rPr>
            </w:pPr>
            <w:r w:rsidRPr="00A813D4">
              <w:rPr>
                <w:rFonts w:ascii="Segoe UI Light" w:hAnsi="Segoe UI Light" w:cs="Segoe UI Light"/>
                <w:b/>
                <w:bCs/>
                <w:sz w:val="22"/>
                <w:szCs w:val="22"/>
              </w:rPr>
              <w:t>Niska wrażliwość:</w:t>
            </w:r>
            <w:r w:rsidRPr="001A6704">
              <w:rPr>
                <w:rFonts w:ascii="Segoe UI Light" w:hAnsi="Segoe UI Light" w:cs="Segoe UI Light"/>
                <w:sz w:val="22"/>
                <w:szCs w:val="22"/>
              </w:rPr>
              <w:t xml:space="preserve"> </w:t>
            </w:r>
            <w:r>
              <w:rPr>
                <w:rFonts w:ascii="Segoe UI Light" w:hAnsi="Segoe UI Light" w:cs="Segoe UI Light"/>
                <w:sz w:val="22"/>
                <w:szCs w:val="22"/>
              </w:rPr>
              <w:t>badany sektor</w:t>
            </w:r>
            <w:r w:rsidRPr="008669BB">
              <w:rPr>
                <w:rFonts w:ascii="Segoe UI Light" w:hAnsi="Segoe UI Light" w:cs="Segoe UI Light"/>
                <w:sz w:val="22"/>
                <w:szCs w:val="22"/>
              </w:rPr>
              <w:t xml:space="preserve"> i obszar </w:t>
            </w:r>
            <w:r>
              <w:rPr>
                <w:rFonts w:ascii="Segoe UI Light" w:hAnsi="Segoe UI Light" w:cs="Segoe UI Light"/>
                <w:sz w:val="22"/>
                <w:szCs w:val="22"/>
              </w:rPr>
              <w:t>jest</w:t>
            </w:r>
            <w:r w:rsidRPr="008669BB">
              <w:rPr>
                <w:rFonts w:ascii="Segoe UI Light" w:hAnsi="Segoe UI Light" w:cs="Segoe UI Light"/>
                <w:sz w:val="22"/>
                <w:szCs w:val="22"/>
              </w:rPr>
              <w:t xml:space="preserve"> średnio wrażliw</w:t>
            </w:r>
            <w:r>
              <w:rPr>
                <w:rFonts w:ascii="Segoe UI Light" w:hAnsi="Segoe UI Light" w:cs="Segoe UI Light"/>
                <w:sz w:val="22"/>
                <w:szCs w:val="22"/>
              </w:rPr>
              <w:t>y</w:t>
            </w:r>
            <w:r w:rsidRPr="008669BB">
              <w:rPr>
                <w:rFonts w:ascii="Segoe UI Light" w:hAnsi="Segoe UI Light" w:cs="Segoe UI Light"/>
                <w:sz w:val="22"/>
                <w:szCs w:val="22"/>
              </w:rPr>
              <w:t xml:space="preserve"> i średnio narażon</w:t>
            </w:r>
            <w:r>
              <w:rPr>
                <w:rFonts w:ascii="Segoe UI Light" w:hAnsi="Segoe UI Light" w:cs="Segoe UI Light"/>
                <w:sz w:val="22"/>
                <w:szCs w:val="22"/>
              </w:rPr>
              <w:t xml:space="preserve">y </w:t>
            </w:r>
            <w:r w:rsidRPr="008669BB">
              <w:rPr>
                <w:rFonts w:ascii="Segoe UI Light" w:hAnsi="Segoe UI Light" w:cs="Segoe UI Light"/>
                <w:sz w:val="22"/>
                <w:szCs w:val="22"/>
              </w:rPr>
              <w:t>na oddziaływanie analizowanego zjawiska klimatycznego. Zagrożenie powoduje zaburzenia</w:t>
            </w:r>
            <w:r>
              <w:rPr>
                <w:rFonts w:ascii="Segoe UI Light" w:hAnsi="Segoe UI Light" w:cs="Segoe UI Light"/>
                <w:sz w:val="22"/>
                <w:szCs w:val="22"/>
              </w:rPr>
              <w:t xml:space="preserve"> </w:t>
            </w:r>
            <w:r w:rsidRPr="008669BB">
              <w:rPr>
                <w:rFonts w:ascii="Segoe UI Light" w:hAnsi="Segoe UI Light" w:cs="Segoe UI Light"/>
                <w:sz w:val="22"/>
                <w:szCs w:val="22"/>
              </w:rPr>
              <w:t xml:space="preserve">w działaniu i funkcjonowaniu </w:t>
            </w:r>
            <w:r>
              <w:rPr>
                <w:rFonts w:ascii="Segoe UI Light" w:hAnsi="Segoe UI Light" w:cs="Segoe UI Light"/>
                <w:sz w:val="22"/>
                <w:szCs w:val="22"/>
              </w:rPr>
              <w:t xml:space="preserve">badanego </w:t>
            </w:r>
            <w:r w:rsidRPr="008669BB">
              <w:rPr>
                <w:rFonts w:ascii="Segoe UI Light" w:hAnsi="Segoe UI Light" w:cs="Segoe UI Light"/>
                <w:sz w:val="22"/>
                <w:szCs w:val="22"/>
              </w:rPr>
              <w:t xml:space="preserve">sektora, </w:t>
            </w:r>
            <w:r>
              <w:rPr>
                <w:rFonts w:ascii="Segoe UI Light" w:hAnsi="Segoe UI Light" w:cs="Segoe UI Light"/>
                <w:sz w:val="22"/>
                <w:szCs w:val="22"/>
              </w:rPr>
              <w:t xml:space="preserve">jednak </w:t>
            </w:r>
            <w:r w:rsidRPr="008669BB">
              <w:rPr>
                <w:rFonts w:ascii="Segoe UI Light" w:hAnsi="Segoe UI Light" w:cs="Segoe UI Light"/>
                <w:sz w:val="22"/>
                <w:szCs w:val="22"/>
              </w:rPr>
              <w:t>nie generuje nadmiernych kosztów zarówno na</w:t>
            </w:r>
            <w:r>
              <w:rPr>
                <w:rFonts w:ascii="Segoe UI Light" w:hAnsi="Segoe UI Light" w:cs="Segoe UI Light"/>
                <w:sz w:val="22"/>
                <w:szCs w:val="22"/>
              </w:rPr>
              <w:t xml:space="preserve"> </w:t>
            </w:r>
            <w:r w:rsidRPr="008669BB">
              <w:rPr>
                <w:rFonts w:ascii="Segoe UI Light" w:hAnsi="Segoe UI Light" w:cs="Segoe UI Light"/>
                <w:sz w:val="22"/>
                <w:szCs w:val="22"/>
              </w:rPr>
              <w:t>usuwanie powstałych szkód jak i przeciwdziałanie kolejnym podobnym zjawiskom</w:t>
            </w:r>
            <w:r>
              <w:rPr>
                <w:rFonts w:ascii="Segoe UI Light" w:hAnsi="Segoe UI Light" w:cs="Segoe UI Light"/>
                <w:sz w:val="22"/>
                <w:szCs w:val="22"/>
              </w:rPr>
              <w:t>;</w:t>
            </w:r>
          </w:p>
        </w:tc>
      </w:tr>
      <w:tr w:rsidR="00A837A6" w14:paraId="47784BD7" w14:textId="77777777" w:rsidTr="00583C58">
        <w:tc>
          <w:tcPr>
            <w:tcW w:w="1696" w:type="dxa"/>
            <w:shd w:val="clear" w:color="auto" w:fill="FFC000"/>
          </w:tcPr>
          <w:p w14:paraId="5677A853" w14:textId="77777777" w:rsidR="00A837A6" w:rsidRDefault="00A837A6" w:rsidP="00583C58">
            <w:pPr>
              <w:spacing w:before="120"/>
              <w:rPr>
                <w:rFonts w:ascii="Segoe UI Light" w:hAnsi="Segoe UI Light" w:cs="Segoe UI Light"/>
                <w:sz w:val="22"/>
                <w:szCs w:val="22"/>
              </w:rPr>
            </w:pPr>
          </w:p>
        </w:tc>
        <w:tc>
          <w:tcPr>
            <w:tcW w:w="7371" w:type="dxa"/>
            <w:tcBorders>
              <w:top w:val="nil"/>
              <w:bottom w:val="nil"/>
              <w:right w:val="nil"/>
            </w:tcBorders>
            <w:vAlign w:val="center"/>
          </w:tcPr>
          <w:p w14:paraId="478153CA" w14:textId="77777777" w:rsidR="00A837A6" w:rsidRDefault="00A837A6" w:rsidP="00583C58">
            <w:pPr>
              <w:spacing w:before="120" w:line="240" w:lineRule="auto"/>
              <w:rPr>
                <w:rFonts w:ascii="Segoe UI Light" w:hAnsi="Segoe UI Light" w:cs="Segoe UI Light"/>
                <w:sz w:val="22"/>
                <w:szCs w:val="22"/>
              </w:rPr>
            </w:pPr>
            <w:r w:rsidRPr="00A813D4">
              <w:rPr>
                <w:rFonts w:ascii="Segoe UI Light" w:hAnsi="Segoe UI Light" w:cs="Segoe UI Light"/>
                <w:b/>
                <w:bCs/>
                <w:sz w:val="22"/>
                <w:szCs w:val="22"/>
              </w:rPr>
              <w:t>Średnia wrażliwość:</w:t>
            </w:r>
            <w:r w:rsidRPr="001A6704">
              <w:rPr>
                <w:rFonts w:ascii="Segoe UI Light" w:hAnsi="Segoe UI Light" w:cs="Segoe UI Light"/>
                <w:sz w:val="22"/>
                <w:szCs w:val="22"/>
              </w:rPr>
              <w:t xml:space="preserve"> </w:t>
            </w:r>
            <w:r>
              <w:rPr>
                <w:rFonts w:ascii="Segoe UI Light" w:hAnsi="Segoe UI Light" w:cs="Segoe UI Light"/>
                <w:sz w:val="22"/>
                <w:szCs w:val="22"/>
              </w:rPr>
              <w:t>badany sektor</w:t>
            </w:r>
            <w:r w:rsidRPr="008669BB">
              <w:rPr>
                <w:rFonts w:ascii="Segoe UI Light" w:hAnsi="Segoe UI Light" w:cs="Segoe UI Light"/>
                <w:sz w:val="22"/>
                <w:szCs w:val="22"/>
              </w:rPr>
              <w:t xml:space="preserve"> i obszar </w:t>
            </w:r>
            <w:r>
              <w:rPr>
                <w:rFonts w:ascii="Segoe UI Light" w:hAnsi="Segoe UI Light" w:cs="Segoe UI Light"/>
                <w:sz w:val="22"/>
                <w:szCs w:val="22"/>
              </w:rPr>
              <w:t>jest</w:t>
            </w:r>
            <w:r w:rsidRPr="008669BB">
              <w:rPr>
                <w:rFonts w:ascii="Segoe UI Light" w:hAnsi="Segoe UI Light" w:cs="Segoe UI Light"/>
                <w:sz w:val="22"/>
                <w:szCs w:val="22"/>
              </w:rPr>
              <w:t xml:space="preserve"> wrażliw</w:t>
            </w:r>
            <w:r>
              <w:rPr>
                <w:rFonts w:ascii="Segoe UI Light" w:hAnsi="Segoe UI Light" w:cs="Segoe UI Light"/>
                <w:sz w:val="22"/>
                <w:szCs w:val="22"/>
              </w:rPr>
              <w:t>y</w:t>
            </w:r>
            <w:r w:rsidRPr="008669BB">
              <w:rPr>
                <w:rFonts w:ascii="Segoe UI Light" w:hAnsi="Segoe UI Light" w:cs="Segoe UI Light"/>
                <w:sz w:val="22"/>
                <w:szCs w:val="22"/>
              </w:rPr>
              <w:t xml:space="preserve"> i narażon</w:t>
            </w:r>
            <w:r>
              <w:rPr>
                <w:rFonts w:ascii="Segoe UI Light" w:hAnsi="Segoe UI Light" w:cs="Segoe UI Light"/>
                <w:sz w:val="22"/>
                <w:szCs w:val="22"/>
              </w:rPr>
              <w:t xml:space="preserve">y </w:t>
            </w:r>
            <w:r w:rsidRPr="008669BB">
              <w:rPr>
                <w:rFonts w:ascii="Segoe UI Light" w:hAnsi="Segoe UI Light" w:cs="Segoe UI Light"/>
                <w:sz w:val="22"/>
                <w:szCs w:val="22"/>
              </w:rPr>
              <w:t>na oddziaływanie analizowanego zjawiska klimatycznego. Zagrożenie powoduje zaburzenia</w:t>
            </w:r>
            <w:r>
              <w:rPr>
                <w:rFonts w:ascii="Segoe UI Light" w:hAnsi="Segoe UI Light" w:cs="Segoe UI Light"/>
                <w:sz w:val="22"/>
                <w:szCs w:val="22"/>
              </w:rPr>
              <w:t xml:space="preserve"> </w:t>
            </w:r>
            <w:r w:rsidRPr="008669BB">
              <w:rPr>
                <w:rFonts w:ascii="Segoe UI Light" w:hAnsi="Segoe UI Light" w:cs="Segoe UI Light"/>
                <w:sz w:val="22"/>
                <w:szCs w:val="22"/>
              </w:rPr>
              <w:t xml:space="preserve">w działaniu i funkcjonowaniu </w:t>
            </w:r>
            <w:r>
              <w:rPr>
                <w:rFonts w:ascii="Segoe UI Light" w:hAnsi="Segoe UI Light" w:cs="Segoe UI Light"/>
                <w:sz w:val="22"/>
                <w:szCs w:val="22"/>
              </w:rPr>
              <w:t xml:space="preserve">badanego </w:t>
            </w:r>
            <w:r w:rsidRPr="008669BB">
              <w:rPr>
                <w:rFonts w:ascii="Segoe UI Light" w:hAnsi="Segoe UI Light" w:cs="Segoe UI Light"/>
                <w:sz w:val="22"/>
                <w:szCs w:val="22"/>
              </w:rPr>
              <w:t xml:space="preserve">sektora, </w:t>
            </w:r>
            <w:r>
              <w:rPr>
                <w:rFonts w:ascii="Segoe UI Light" w:hAnsi="Segoe UI Light" w:cs="Segoe UI Light"/>
                <w:sz w:val="22"/>
                <w:szCs w:val="22"/>
              </w:rPr>
              <w:t>i generuje znaczące koszty</w:t>
            </w:r>
            <w:r w:rsidRPr="008669BB">
              <w:rPr>
                <w:rFonts w:ascii="Segoe UI Light" w:hAnsi="Segoe UI Light" w:cs="Segoe UI Light"/>
                <w:sz w:val="22"/>
                <w:szCs w:val="22"/>
              </w:rPr>
              <w:t xml:space="preserve"> zarówno na</w:t>
            </w:r>
            <w:r>
              <w:rPr>
                <w:rFonts w:ascii="Segoe UI Light" w:hAnsi="Segoe UI Light" w:cs="Segoe UI Light"/>
                <w:sz w:val="22"/>
                <w:szCs w:val="22"/>
              </w:rPr>
              <w:t xml:space="preserve"> </w:t>
            </w:r>
            <w:r w:rsidRPr="008669BB">
              <w:rPr>
                <w:rFonts w:ascii="Segoe UI Light" w:hAnsi="Segoe UI Light" w:cs="Segoe UI Light"/>
                <w:sz w:val="22"/>
                <w:szCs w:val="22"/>
              </w:rPr>
              <w:t>usuwanie powstałych szkód jak i przeciwdziałanie kolejnym podobnym zjawiskom</w:t>
            </w:r>
            <w:r>
              <w:rPr>
                <w:rFonts w:ascii="Segoe UI Light" w:hAnsi="Segoe UI Light" w:cs="Segoe UI Light"/>
                <w:sz w:val="22"/>
                <w:szCs w:val="22"/>
              </w:rPr>
              <w:t>;</w:t>
            </w:r>
          </w:p>
        </w:tc>
      </w:tr>
      <w:tr w:rsidR="00A837A6" w14:paraId="36B9A1EC" w14:textId="77777777" w:rsidTr="00583C58">
        <w:tc>
          <w:tcPr>
            <w:tcW w:w="1696" w:type="dxa"/>
            <w:shd w:val="clear" w:color="auto" w:fill="C00000"/>
          </w:tcPr>
          <w:p w14:paraId="6D0260AD" w14:textId="77777777" w:rsidR="00A837A6" w:rsidRDefault="00A837A6" w:rsidP="00583C58">
            <w:pPr>
              <w:spacing w:before="120"/>
              <w:rPr>
                <w:rFonts w:ascii="Segoe UI Light" w:hAnsi="Segoe UI Light" w:cs="Segoe UI Light"/>
                <w:sz w:val="22"/>
                <w:szCs w:val="22"/>
              </w:rPr>
            </w:pPr>
          </w:p>
        </w:tc>
        <w:tc>
          <w:tcPr>
            <w:tcW w:w="7371" w:type="dxa"/>
            <w:tcBorders>
              <w:top w:val="nil"/>
              <w:bottom w:val="nil"/>
              <w:right w:val="nil"/>
            </w:tcBorders>
            <w:vAlign w:val="center"/>
          </w:tcPr>
          <w:p w14:paraId="0F43CA6E" w14:textId="77777777" w:rsidR="00A837A6" w:rsidRDefault="00A837A6" w:rsidP="00583C58">
            <w:pPr>
              <w:spacing w:before="120" w:line="240" w:lineRule="auto"/>
              <w:rPr>
                <w:rFonts w:ascii="Segoe UI Light" w:hAnsi="Segoe UI Light" w:cs="Segoe UI Light"/>
                <w:sz w:val="22"/>
                <w:szCs w:val="22"/>
              </w:rPr>
            </w:pPr>
            <w:r w:rsidRPr="00A813D4">
              <w:rPr>
                <w:rFonts w:ascii="Segoe UI Light" w:hAnsi="Segoe UI Light" w:cs="Segoe UI Light"/>
                <w:b/>
                <w:bCs/>
                <w:sz w:val="22"/>
                <w:szCs w:val="22"/>
              </w:rPr>
              <w:t>Wysoka wrażliwość:</w:t>
            </w:r>
            <w:r w:rsidRPr="001A6704">
              <w:rPr>
                <w:rFonts w:ascii="Segoe UI Light" w:hAnsi="Segoe UI Light" w:cs="Segoe UI Light"/>
                <w:sz w:val="22"/>
                <w:szCs w:val="22"/>
              </w:rPr>
              <w:t xml:space="preserve"> </w:t>
            </w:r>
            <w:r>
              <w:rPr>
                <w:rFonts w:ascii="Segoe UI Light" w:hAnsi="Segoe UI Light" w:cs="Segoe UI Light"/>
                <w:sz w:val="22"/>
                <w:szCs w:val="22"/>
              </w:rPr>
              <w:t>badany sektor</w:t>
            </w:r>
            <w:r w:rsidRPr="008669BB">
              <w:rPr>
                <w:rFonts w:ascii="Segoe UI Light" w:hAnsi="Segoe UI Light" w:cs="Segoe UI Light"/>
                <w:sz w:val="22"/>
                <w:szCs w:val="22"/>
              </w:rPr>
              <w:t xml:space="preserve"> i obszar </w:t>
            </w:r>
            <w:r>
              <w:rPr>
                <w:rFonts w:ascii="Segoe UI Light" w:hAnsi="Segoe UI Light" w:cs="Segoe UI Light"/>
                <w:sz w:val="22"/>
                <w:szCs w:val="22"/>
              </w:rPr>
              <w:t>jest</w:t>
            </w:r>
            <w:r w:rsidRPr="008669BB">
              <w:rPr>
                <w:rFonts w:ascii="Segoe UI Light" w:hAnsi="Segoe UI Light" w:cs="Segoe UI Light"/>
                <w:sz w:val="22"/>
                <w:szCs w:val="22"/>
              </w:rPr>
              <w:t xml:space="preserve"> </w:t>
            </w:r>
            <w:r>
              <w:rPr>
                <w:rFonts w:ascii="Segoe UI Light" w:hAnsi="Segoe UI Light" w:cs="Segoe UI Light"/>
                <w:sz w:val="22"/>
                <w:szCs w:val="22"/>
              </w:rPr>
              <w:t xml:space="preserve">bardzo </w:t>
            </w:r>
            <w:r w:rsidRPr="008669BB">
              <w:rPr>
                <w:rFonts w:ascii="Segoe UI Light" w:hAnsi="Segoe UI Light" w:cs="Segoe UI Light"/>
                <w:sz w:val="22"/>
                <w:szCs w:val="22"/>
              </w:rPr>
              <w:t>wrażliw</w:t>
            </w:r>
            <w:r>
              <w:rPr>
                <w:rFonts w:ascii="Segoe UI Light" w:hAnsi="Segoe UI Light" w:cs="Segoe UI Light"/>
                <w:sz w:val="22"/>
                <w:szCs w:val="22"/>
              </w:rPr>
              <w:t>y</w:t>
            </w:r>
            <w:r w:rsidRPr="008669BB">
              <w:rPr>
                <w:rFonts w:ascii="Segoe UI Light" w:hAnsi="Segoe UI Light" w:cs="Segoe UI Light"/>
                <w:sz w:val="22"/>
                <w:szCs w:val="22"/>
              </w:rPr>
              <w:t xml:space="preserve"> i </w:t>
            </w:r>
            <w:r>
              <w:rPr>
                <w:rFonts w:ascii="Segoe UI Light" w:hAnsi="Segoe UI Light" w:cs="Segoe UI Light"/>
                <w:sz w:val="22"/>
                <w:szCs w:val="22"/>
              </w:rPr>
              <w:t xml:space="preserve">bardzo </w:t>
            </w:r>
            <w:r w:rsidRPr="008669BB">
              <w:rPr>
                <w:rFonts w:ascii="Segoe UI Light" w:hAnsi="Segoe UI Light" w:cs="Segoe UI Light"/>
                <w:sz w:val="22"/>
                <w:szCs w:val="22"/>
              </w:rPr>
              <w:t>narażon</w:t>
            </w:r>
            <w:r>
              <w:rPr>
                <w:rFonts w:ascii="Segoe UI Light" w:hAnsi="Segoe UI Light" w:cs="Segoe UI Light"/>
                <w:sz w:val="22"/>
                <w:szCs w:val="22"/>
              </w:rPr>
              <w:t xml:space="preserve">y </w:t>
            </w:r>
            <w:r w:rsidRPr="008669BB">
              <w:rPr>
                <w:rFonts w:ascii="Segoe UI Light" w:hAnsi="Segoe UI Light" w:cs="Segoe UI Light"/>
                <w:sz w:val="22"/>
                <w:szCs w:val="22"/>
              </w:rPr>
              <w:t>na oddziaływanie analizowanego zjawiska klimatycznego. Zagrożenie powoduje zaburzenia</w:t>
            </w:r>
            <w:r>
              <w:rPr>
                <w:rFonts w:ascii="Segoe UI Light" w:hAnsi="Segoe UI Light" w:cs="Segoe UI Light"/>
                <w:sz w:val="22"/>
                <w:szCs w:val="22"/>
              </w:rPr>
              <w:t xml:space="preserve"> </w:t>
            </w:r>
            <w:r w:rsidRPr="008669BB">
              <w:rPr>
                <w:rFonts w:ascii="Segoe UI Light" w:hAnsi="Segoe UI Light" w:cs="Segoe UI Light"/>
                <w:sz w:val="22"/>
                <w:szCs w:val="22"/>
              </w:rPr>
              <w:t xml:space="preserve">w działaniu i funkcjonowaniu </w:t>
            </w:r>
            <w:r>
              <w:rPr>
                <w:rFonts w:ascii="Segoe UI Light" w:hAnsi="Segoe UI Light" w:cs="Segoe UI Light"/>
                <w:sz w:val="22"/>
                <w:szCs w:val="22"/>
              </w:rPr>
              <w:t xml:space="preserve">badanego </w:t>
            </w:r>
            <w:r w:rsidRPr="008669BB">
              <w:rPr>
                <w:rFonts w:ascii="Segoe UI Light" w:hAnsi="Segoe UI Light" w:cs="Segoe UI Light"/>
                <w:sz w:val="22"/>
                <w:szCs w:val="22"/>
              </w:rPr>
              <w:t xml:space="preserve">sektora, </w:t>
            </w:r>
            <w:r>
              <w:rPr>
                <w:rFonts w:ascii="Segoe UI Light" w:hAnsi="Segoe UI Light" w:cs="Segoe UI Light"/>
                <w:sz w:val="22"/>
                <w:szCs w:val="22"/>
              </w:rPr>
              <w:t>i generuje duże straty finansowe, potencjalnie nawet przekraczające zdolności odtworzeniowe (budżetowe) Miasta.</w:t>
            </w:r>
          </w:p>
        </w:tc>
      </w:tr>
    </w:tbl>
    <w:p w14:paraId="0A85AAE9" w14:textId="77777777" w:rsidR="00A837A6" w:rsidRDefault="00A837A6" w:rsidP="00A837A6">
      <w:pPr>
        <w:autoSpaceDE/>
        <w:autoSpaceDN/>
        <w:adjustRightInd/>
        <w:rPr>
          <w:rFonts w:ascii="Segoe UI Light" w:hAnsi="Segoe UI Light" w:cs="Segoe UI Light"/>
          <w:sz w:val="22"/>
          <w:szCs w:val="22"/>
        </w:rPr>
      </w:pPr>
    </w:p>
    <w:p w14:paraId="44FA6DC2" w14:textId="77777777" w:rsidR="00A837A6" w:rsidRDefault="00A837A6" w:rsidP="00A837A6">
      <w:pPr>
        <w:autoSpaceDE/>
        <w:autoSpaceDN/>
        <w:adjustRightInd/>
        <w:rPr>
          <w:rFonts w:ascii="Segoe UI Light" w:hAnsi="Segoe UI Light" w:cs="Segoe UI Light"/>
          <w:sz w:val="22"/>
          <w:szCs w:val="22"/>
        </w:rPr>
      </w:pPr>
      <w:r>
        <w:rPr>
          <w:rFonts w:ascii="Segoe UI Light" w:hAnsi="Segoe UI Light" w:cs="Segoe UI Light"/>
          <w:sz w:val="22"/>
          <w:szCs w:val="22"/>
        </w:rPr>
        <w:t>Analiza przeprowadzona została w formie graficznej – tzw. matrycy wrażliwości.</w:t>
      </w:r>
    </w:p>
    <w:p w14:paraId="56517F65" w14:textId="77777777" w:rsidR="00A837A6" w:rsidRDefault="00A837A6" w:rsidP="00A837A6">
      <w:pPr>
        <w:autoSpaceDE/>
        <w:autoSpaceDN/>
        <w:adjustRightInd/>
        <w:spacing w:line="240" w:lineRule="auto"/>
        <w:jc w:val="left"/>
        <w:rPr>
          <w:rFonts w:ascii="Segoe UI Light" w:hAnsi="Segoe UI Light" w:cs="Segoe UI Light"/>
          <w:b/>
          <w:bCs/>
          <w:sz w:val="22"/>
          <w:szCs w:val="22"/>
        </w:rPr>
      </w:pPr>
    </w:p>
    <w:p w14:paraId="0F913051" w14:textId="77777777" w:rsidR="00A837A6" w:rsidRDefault="00A837A6" w:rsidP="00A837A6">
      <w:pPr>
        <w:autoSpaceDE/>
        <w:autoSpaceDN/>
        <w:adjustRightInd/>
        <w:rPr>
          <w:rFonts w:ascii="Segoe UI Light" w:hAnsi="Segoe UI Light" w:cs="Segoe UI Light"/>
          <w:sz w:val="22"/>
          <w:szCs w:val="22"/>
        </w:rPr>
      </w:pPr>
      <w:r>
        <w:rPr>
          <w:rFonts w:ascii="Segoe UI Light" w:hAnsi="Segoe UI Light" w:cs="Segoe UI Light"/>
          <w:sz w:val="22"/>
          <w:szCs w:val="22"/>
        </w:rPr>
        <w:t xml:space="preserve">Istotnym elementem oceny wrażliwości danego sektora miejskiego na zagrożenia klimatyczne jest ocena prawdopodobieństwa wystąpienia danego zjawiska klimatycznego, a także konsekwencja ich </w:t>
      </w:r>
      <w:r>
        <w:rPr>
          <w:rFonts w:ascii="Segoe UI Light" w:hAnsi="Segoe UI Light" w:cs="Segoe UI Light"/>
          <w:sz w:val="22"/>
          <w:szCs w:val="22"/>
        </w:rPr>
        <w:lastRenderedPageBreak/>
        <w:t>wystąpienia. Zjawiska występujące często (np. fale upałów), mają mniejsze konsekwencje w zakresie szkód i strat niż powodzie, które zdarzają się raz ma kilka-kilkanaście lat. Klasyfikacja ryzyka przyjęta w opracowaniu przedstawia się następująco:</w:t>
      </w:r>
    </w:p>
    <w:p w14:paraId="4FF7591C" w14:textId="77777777" w:rsidR="00A837A6" w:rsidRDefault="00A837A6" w:rsidP="00A837A6">
      <w:pPr>
        <w:autoSpaceDE/>
        <w:autoSpaceDN/>
        <w:adjustRightInd/>
        <w:rPr>
          <w:rFonts w:ascii="Segoe UI Light" w:hAnsi="Segoe UI Light" w:cs="Segoe UI Light"/>
          <w:sz w:val="22"/>
          <w:szCs w:val="22"/>
        </w:rPr>
      </w:pPr>
    </w:p>
    <w:p w14:paraId="5F225E29" w14:textId="77777777" w:rsidR="00A837A6" w:rsidRPr="00BD4F23" w:rsidRDefault="00A837A6" w:rsidP="00A837A6">
      <w:pPr>
        <w:autoSpaceDE/>
        <w:autoSpaceDN/>
        <w:adjustRightInd/>
        <w:rPr>
          <w:rFonts w:ascii="Segoe UI Light" w:hAnsi="Segoe UI Light" w:cs="Segoe UI Light"/>
          <w:b/>
          <w:bCs/>
          <w:sz w:val="22"/>
          <w:szCs w:val="22"/>
        </w:rPr>
      </w:pPr>
      <w:r w:rsidRPr="00BD4F23">
        <w:rPr>
          <w:rFonts w:ascii="Segoe UI Light" w:hAnsi="Segoe UI Light" w:cs="Segoe UI Light"/>
          <w:b/>
          <w:bCs/>
          <w:sz w:val="22"/>
          <w:szCs w:val="22"/>
        </w:rPr>
        <w:t>Bardzo wysokie ryzyko przyjęto w przypadku:</w:t>
      </w:r>
    </w:p>
    <w:p w14:paraId="448346AD" w14:textId="77777777" w:rsidR="00A837A6" w:rsidRPr="00BD4F23" w:rsidRDefault="00A837A6">
      <w:pPr>
        <w:pStyle w:val="Akapitzlist"/>
        <w:numPr>
          <w:ilvl w:val="0"/>
          <w:numId w:val="45"/>
        </w:numPr>
        <w:autoSpaceDE/>
        <w:autoSpaceDN/>
        <w:adjustRightInd/>
        <w:rPr>
          <w:rFonts w:ascii="Segoe UI Light" w:hAnsi="Segoe UI Light" w:cs="Segoe UI Light"/>
          <w:sz w:val="22"/>
          <w:szCs w:val="22"/>
        </w:rPr>
      </w:pPr>
      <w:r w:rsidRPr="00BD4F23">
        <w:rPr>
          <w:rFonts w:ascii="Segoe UI Light" w:hAnsi="Segoe UI Light" w:cs="Segoe UI Light"/>
          <w:sz w:val="22"/>
          <w:szCs w:val="22"/>
        </w:rPr>
        <w:t>zjawisk klimatycznych o bardzo dużym prawdopodobieństwie wystąpienia i potencjalnie</w:t>
      </w:r>
      <w:r>
        <w:rPr>
          <w:rFonts w:ascii="Segoe UI Light" w:hAnsi="Segoe UI Light" w:cs="Segoe UI Light"/>
          <w:sz w:val="22"/>
          <w:szCs w:val="22"/>
          <w:lang w:val="pl-PL"/>
        </w:rPr>
        <w:t xml:space="preserve"> </w:t>
      </w:r>
      <w:r w:rsidRPr="00BD4F23">
        <w:rPr>
          <w:rFonts w:ascii="Segoe UI Light" w:hAnsi="Segoe UI Light" w:cs="Segoe UI Light"/>
          <w:sz w:val="22"/>
          <w:szCs w:val="22"/>
        </w:rPr>
        <w:t>katastrofalnych oraz wysokich konsekwencjach tych zjawisk.</w:t>
      </w:r>
    </w:p>
    <w:p w14:paraId="7B3B3761" w14:textId="77777777" w:rsidR="00A837A6" w:rsidRPr="00BD4F23" w:rsidRDefault="00A837A6" w:rsidP="00A837A6">
      <w:pPr>
        <w:autoSpaceDE/>
        <w:autoSpaceDN/>
        <w:adjustRightInd/>
        <w:rPr>
          <w:rFonts w:ascii="Segoe UI Light" w:hAnsi="Segoe UI Light" w:cs="Segoe UI Light"/>
          <w:b/>
          <w:bCs/>
          <w:sz w:val="22"/>
          <w:szCs w:val="22"/>
        </w:rPr>
      </w:pPr>
      <w:r w:rsidRPr="00BD4F23">
        <w:rPr>
          <w:rFonts w:ascii="Segoe UI Light" w:hAnsi="Segoe UI Light" w:cs="Segoe UI Light"/>
          <w:b/>
          <w:bCs/>
          <w:sz w:val="22"/>
          <w:szCs w:val="22"/>
        </w:rPr>
        <w:t>Wysokie ryzyko przyjęto w przypadku:</w:t>
      </w:r>
    </w:p>
    <w:p w14:paraId="29C890F5" w14:textId="77777777" w:rsidR="00A837A6" w:rsidRDefault="00A837A6">
      <w:pPr>
        <w:pStyle w:val="Akapitzlist"/>
        <w:numPr>
          <w:ilvl w:val="0"/>
          <w:numId w:val="45"/>
        </w:numPr>
        <w:autoSpaceDE/>
        <w:autoSpaceDN/>
        <w:adjustRightInd/>
        <w:rPr>
          <w:rFonts w:ascii="Segoe UI Light" w:hAnsi="Segoe UI Light" w:cs="Segoe UI Light"/>
          <w:sz w:val="22"/>
          <w:szCs w:val="22"/>
        </w:rPr>
      </w:pPr>
      <w:r w:rsidRPr="00BD4F23">
        <w:rPr>
          <w:rFonts w:ascii="Segoe UI Light" w:hAnsi="Segoe UI Light" w:cs="Segoe UI Light"/>
          <w:sz w:val="22"/>
          <w:szCs w:val="22"/>
        </w:rPr>
        <w:t>zjawisk o bardzo dużym prawdopodobieństwie wystąpienia i potencjalnie średnich i niskich</w:t>
      </w:r>
      <w:r>
        <w:rPr>
          <w:rFonts w:ascii="Segoe UI Light" w:hAnsi="Segoe UI Light" w:cs="Segoe UI Light"/>
          <w:sz w:val="22"/>
          <w:szCs w:val="22"/>
          <w:lang w:val="pl-PL"/>
        </w:rPr>
        <w:t xml:space="preserve"> </w:t>
      </w:r>
      <w:r w:rsidRPr="00BD4F23">
        <w:rPr>
          <w:rFonts w:ascii="Segoe UI Light" w:hAnsi="Segoe UI Light" w:cs="Segoe UI Light"/>
          <w:sz w:val="22"/>
          <w:szCs w:val="22"/>
        </w:rPr>
        <w:t>konsekwencjach tych zjawisk;</w:t>
      </w:r>
    </w:p>
    <w:p w14:paraId="0E6DBF47" w14:textId="77777777" w:rsidR="00A837A6" w:rsidRDefault="00A837A6">
      <w:pPr>
        <w:pStyle w:val="Akapitzlist"/>
        <w:numPr>
          <w:ilvl w:val="0"/>
          <w:numId w:val="45"/>
        </w:numPr>
        <w:autoSpaceDE/>
        <w:autoSpaceDN/>
        <w:adjustRightInd/>
        <w:rPr>
          <w:rFonts w:ascii="Segoe UI Light" w:hAnsi="Segoe UI Light" w:cs="Segoe UI Light"/>
          <w:sz w:val="22"/>
          <w:szCs w:val="22"/>
        </w:rPr>
      </w:pPr>
      <w:r w:rsidRPr="00BD4F23">
        <w:rPr>
          <w:rFonts w:ascii="Segoe UI Light" w:hAnsi="Segoe UI Light" w:cs="Segoe UI Light"/>
          <w:sz w:val="22"/>
          <w:szCs w:val="22"/>
        </w:rPr>
        <w:t>zjawisk o dużym prawdopodobieństwie wystąpienia i potencjalnie katastrofalnych, wysokich lub</w:t>
      </w:r>
      <w:r>
        <w:rPr>
          <w:rFonts w:ascii="Segoe UI Light" w:hAnsi="Segoe UI Light" w:cs="Segoe UI Light"/>
          <w:sz w:val="22"/>
          <w:szCs w:val="22"/>
          <w:lang w:val="pl-PL"/>
        </w:rPr>
        <w:t xml:space="preserve"> </w:t>
      </w:r>
      <w:r w:rsidRPr="00BD4F23">
        <w:rPr>
          <w:rFonts w:ascii="Segoe UI Light" w:hAnsi="Segoe UI Light" w:cs="Segoe UI Light"/>
          <w:sz w:val="22"/>
          <w:szCs w:val="22"/>
        </w:rPr>
        <w:t>średnich konsekwencjach tych zjawisk;</w:t>
      </w:r>
    </w:p>
    <w:p w14:paraId="234FCA15" w14:textId="77777777" w:rsidR="00A837A6" w:rsidRPr="00BD4F23" w:rsidRDefault="00A837A6">
      <w:pPr>
        <w:pStyle w:val="Akapitzlist"/>
        <w:numPr>
          <w:ilvl w:val="0"/>
          <w:numId w:val="45"/>
        </w:numPr>
        <w:autoSpaceDE/>
        <w:autoSpaceDN/>
        <w:adjustRightInd/>
        <w:rPr>
          <w:rFonts w:ascii="Segoe UI Light" w:hAnsi="Segoe UI Light" w:cs="Segoe UI Light"/>
          <w:sz w:val="22"/>
          <w:szCs w:val="22"/>
        </w:rPr>
      </w:pPr>
      <w:r w:rsidRPr="00BD4F23">
        <w:rPr>
          <w:rFonts w:ascii="Segoe UI Light" w:hAnsi="Segoe UI Light" w:cs="Segoe UI Light"/>
          <w:sz w:val="22"/>
          <w:szCs w:val="22"/>
        </w:rPr>
        <w:t>zjawisk o średnim prawdopodobieństwie wystąpienia, ale potencjalnie katastrofalnych</w:t>
      </w:r>
      <w:r>
        <w:rPr>
          <w:rFonts w:ascii="Segoe UI Light" w:hAnsi="Segoe UI Light" w:cs="Segoe UI Light"/>
          <w:sz w:val="22"/>
          <w:szCs w:val="22"/>
          <w:lang w:val="pl-PL"/>
        </w:rPr>
        <w:t xml:space="preserve"> </w:t>
      </w:r>
      <w:r w:rsidRPr="00BD4F23">
        <w:rPr>
          <w:rFonts w:ascii="Segoe UI Light" w:hAnsi="Segoe UI Light" w:cs="Segoe UI Light"/>
          <w:sz w:val="22"/>
          <w:szCs w:val="22"/>
        </w:rPr>
        <w:t>konsekwencjach.</w:t>
      </w:r>
    </w:p>
    <w:p w14:paraId="47083F73" w14:textId="77777777" w:rsidR="00A837A6" w:rsidRPr="00BD4F23" w:rsidRDefault="00A837A6" w:rsidP="00A837A6">
      <w:pPr>
        <w:autoSpaceDE/>
        <w:autoSpaceDN/>
        <w:adjustRightInd/>
        <w:rPr>
          <w:rFonts w:ascii="Segoe UI Light" w:hAnsi="Segoe UI Light" w:cs="Segoe UI Light"/>
          <w:b/>
          <w:bCs/>
          <w:sz w:val="22"/>
          <w:szCs w:val="22"/>
        </w:rPr>
      </w:pPr>
      <w:r w:rsidRPr="00BD4F23">
        <w:rPr>
          <w:rFonts w:ascii="Segoe UI Light" w:hAnsi="Segoe UI Light" w:cs="Segoe UI Light"/>
          <w:b/>
          <w:bCs/>
          <w:sz w:val="22"/>
          <w:szCs w:val="22"/>
        </w:rPr>
        <w:t>Średnie ryzyko przyjęto w przypadku:</w:t>
      </w:r>
    </w:p>
    <w:p w14:paraId="227704FB" w14:textId="77777777" w:rsidR="00A837A6" w:rsidRDefault="00A837A6">
      <w:pPr>
        <w:pStyle w:val="Akapitzlist"/>
        <w:numPr>
          <w:ilvl w:val="0"/>
          <w:numId w:val="45"/>
        </w:numPr>
        <w:autoSpaceDE/>
        <w:autoSpaceDN/>
        <w:adjustRightInd/>
        <w:rPr>
          <w:rFonts w:ascii="Segoe UI Light" w:hAnsi="Segoe UI Light" w:cs="Segoe UI Light"/>
          <w:sz w:val="22"/>
          <w:szCs w:val="22"/>
        </w:rPr>
      </w:pPr>
      <w:r w:rsidRPr="00BD4F23">
        <w:rPr>
          <w:rFonts w:ascii="Segoe UI Light" w:hAnsi="Segoe UI Light" w:cs="Segoe UI Light"/>
          <w:sz w:val="22"/>
          <w:szCs w:val="22"/>
        </w:rPr>
        <w:t>zjawisk o bardzo dużym prawdopodobieństwie wystąpienia i potencjalnie nieistotnych</w:t>
      </w:r>
      <w:r>
        <w:rPr>
          <w:rFonts w:ascii="Segoe UI Light" w:hAnsi="Segoe UI Light" w:cs="Segoe UI Light"/>
          <w:sz w:val="22"/>
          <w:szCs w:val="22"/>
          <w:lang w:val="pl-PL"/>
        </w:rPr>
        <w:t xml:space="preserve"> </w:t>
      </w:r>
      <w:r w:rsidRPr="00BD4F23">
        <w:rPr>
          <w:rFonts w:ascii="Segoe UI Light" w:hAnsi="Segoe UI Light" w:cs="Segoe UI Light"/>
          <w:sz w:val="22"/>
          <w:szCs w:val="22"/>
        </w:rPr>
        <w:t>konsekwencjach tych zjawisk;</w:t>
      </w:r>
    </w:p>
    <w:p w14:paraId="4B06E1BB" w14:textId="77777777" w:rsidR="00A837A6" w:rsidRDefault="00A837A6">
      <w:pPr>
        <w:pStyle w:val="Akapitzlist"/>
        <w:numPr>
          <w:ilvl w:val="0"/>
          <w:numId w:val="45"/>
        </w:numPr>
        <w:autoSpaceDE/>
        <w:autoSpaceDN/>
        <w:adjustRightInd/>
        <w:rPr>
          <w:rFonts w:ascii="Segoe UI Light" w:hAnsi="Segoe UI Light" w:cs="Segoe UI Light"/>
          <w:sz w:val="22"/>
          <w:szCs w:val="22"/>
        </w:rPr>
      </w:pPr>
      <w:r w:rsidRPr="00BD4F23">
        <w:rPr>
          <w:rFonts w:ascii="Segoe UI Light" w:hAnsi="Segoe UI Light" w:cs="Segoe UI Light"/>
          <w:sz w:val="22"/>
          <w:szCs w:val="22"/>
        </w:rPr>
        <w:t>zjawisk o dużym prawdopodobieństwie wystąpienia i potencjalnie niskich lub nieistotnych</w:t>
      </w:r>
      <w:r>
        <w:rPr>
          <w:rFonts w:ascii="Segoe UI Light" w:hAnsi="Segoe UI Light" w:cs="Segoe UI Light"/>
          <w:sz w:val="22"/>
          <w:szCs w:val="22"/>
          <w:lang w:val="pl-PL"/>
        </w:rPr>
        <w:t xml:space="preserve"> </w:t>
      </w:r>
      <w:r w:rsidRPr="00BD4F23">
        <w:rPr>
          <w:rFonts w:ascii="Segoe UI Light" w:hAnsi="Segoe UI Light" w:cs="Segoe UI Light"/>
          <w:sz w:val="22"/>
          <w:szCs w:val="22"/>
        </w:rPr>
        <w:t>konsekwencjach tych zjawisk;</w:t>
      </w:r>
    </w:p>
    <w:p w14:paraId="620EA6E3" w14:textId="77777777" w:rsidR="00A837A6" w:rsidRDefault="00A837A6">
      <w:pPr>
        <w:pStyle w:val="Akapitzlist"/>
        <w:numPr>
          <w:ilvl w:val="0"/>
          <w:numId w:val="45"/>
        </w:numPr>
        <w:autoSpaceDE/>
        <w:autoSpaceDN/>
        <w:adjustRightInd/>
        <w:rPr>
          <w:rFonts w:ascii="Segoe UI Light" w:hAnsi="Segoe UI Light" w:cs="Segoe UI Light"/>
          <w:sz w:val="22"/>
          <w:szCs w:val="22"/>
        </w:rPr>
      </w:pPr>
      <w:r w:rsidRPr="00BD4F23">
        <w:rPr>
          <w:rFonts w:ascii="Segoe UI Light" w:hAnsi="Segoe UI Light" w:cs="Segoe UI Light"/>
          <w:sz w:val="22"/>
          <w:szCs w:val="22"/>
        </w:rPr>
        <w:t>zjawisk o średnim prawdopodobieństwie oraz potencjalnie wysokich, średnich lub niskich konsekwencjach tych zjawisk;</w:t>
      </w:r>
    </w:p>
    <w:p w14:paraId="67253824" w14:textId="77777777" w:rsidR="00A837A6" w:rsidRDefault="00A837A6">
      <w:pPr>
        <w:pStyle w:val="Akapitzlist"/>
        <w:numPr>
          <w:ilvl w:val="0"/>
          <w:numId w:val="45"/>
        </w:numPr>
        <w:autoSpaceDE/>
        <w:autoSpaceDN/>
        <w:adjustRightInd/>
        <w:rPr>
          <w:rFonts w:ascii="Segoe UI Light" w:hAnsi="Segoe UI Light" w:cs="Segoe UI Light"/>
          <w:sz w:val="22"/>
          <w:szCs w:val="22"/>
        </w:rPr>
      </w:pPr>
      <w:r w:rsidRPr="00BD4F23">
        <w:rPr>
          <w:rFonts w:ascii="Segoe UI Light" w:hAnsi="Segoe UI Light" w:cs="Segoe UI Light"/>
          <w:sz w:val="22"/>
          <w:szCs w:val="22"/>
        </w:rPr>
        <w:t>zjawisk o okazjonalnym prawdopodobieństwie wystąpienia oraz</w:t>
      </w:r>
      <w:r>
        <w:rPr>
          <w:rFonts w:ascii="Segoe UI Light" w:hAnsi="Segoe UI Light" w:cs="Segoe UI Light"/>
          <w:sz w:val="22"/>
          <w:szCs w:val="22"/>
          <w:lang w:val="pl-PL"/>
        </w:rPr>
        <w:t xml:space="preserve"> </w:t>
      </w:r>
      <w:r w:rsidRPr="00BD4F23">
        <w:rPr>
          <w:rFonts w:ascii="Segoe UI Light" w:hAnsi="Segoe UI Light" w:cs="Segoe UI Light"/>
          <w:sz w:val="22"/>
          <w:szCs w:val="22"/>
        </w:rPr>
        <w:t xml:space="preserve">potencjalnie wysokich </w:t>
      </w:r>
      <w:r>
        <w:rPr>
          <w:rFonts w:ascii="Segoe UI Light" w:hAnsi="Segoe UI Light" w:cs="Segoe UI Light"/>
          <w:sz w:val="22"/>
          <w:szCs w:val="22"/>
        </w:rPr>
        <w:br/>
      </w:r>
      <w:r w:rsidRPr="00BD4F23">
        <w:rPr>
          <w:rFonts w:ascii="Segoe UI Light" w:hAnsi="Segoe UI Light" w:cs="Segoe UI Light"/>
          <w:sz w:val="22"/>
          <w:szCs w:val="22"/>
        </w:rPr>
        <w:t>i katastrofalnych konsekwencjach tych zjawisk;</w:t>
      </w:r>
    </w:p>
    <w:p w14:paraId="19E7A994" w14:textId="77777777" w:rsidR="00A837A6" w:rsidRPr="00BD4F23" w:rsidRDefault="00A837A6">
      <w:pPr>
        <w:pStyle w:val="Akapitzlist"/>
        <w:numPr>
          <w:ilvl w:val="0"/>
          <w:numId w:val="45"/>
        </w:numPr>
        <w:autoSpaceDE/>
        <w:autoSpaceDN/>
        <w:adjustRightInd/>
        <w:rPr>
          <w:rFonts w:ascii="Segoe UI Light" w:hAnsi="Segoe UI Light" w:cs="Segoe UI Light"/>
          <w:sz w:val="22"/>
          <w:szCs w:val="22"/>
        </w:rPr>
      </w:pPr>
      <w:r w:rsidRPr="00BD4F23">
        <w:rPr>
          <w:rFonts w:ascii="Segoe UI Light" w:hAnsi="Segoe UI Light" w:cs="Segoe UI Light"/>
          <w:sz w:val="22"/>
          <w:szCs w:val="22"/>
        </w:rPr>
        <w:t>zjawisk o małym prawdopodobieństwie wystąpienia i potencjalnie</w:t>
      </w:r>
      <w:r>
        <w:rPr>
          <w:rFonts w:ascii="Segoe UI Light" w:hAnsi="Segoe UI Light" w:cs="Segoe UI Light"/>
          <w:sz w:val="22"/>
          <w:szCs w:val="22"/>
          <w:lang w:val="pl-PL"/>
        </w:rPr>
        <w:t xml:space="preserve"> </w:t>
      </w:r>
      <w:r w:rsidRPr="00BD4F23">
        <w:rPr>
          <w:rFonts w:ascii="Segoe UI Light" w:hAnsi="Segoe UI Light" w:cs="Segoe UI Light"/>
          <w:sz w:val="22"/>
          <w:szCs w:val="22"/>
        </w:rPr>
        <w:t>katastrofalnych konsekwencjach tych zjawisk.</w:t>
      </w:r>
    </w:p>
    <w:p w14:paraId="676146D7" w14:textId="77777777" w:rsidR="00A837A6" w:rsidRPr="00BD4F23" w:rsidRDefault="00A837A6" w:rsidP="00A837A6">
      <w:pPr>
        <w:autoSpaceDE/>
        <w:autoSpaceDN/>
        <w:adjustRightInd/>
        <w:rPr>
          <w:rFonts w:ascii="Segoe UI Light" w:hAnsi="Segoe UI Light" w:cs="Segoe UI Light"/>
          <w:b/>
          <w:bCs/>
          <w:sz w:val="22"/>
          <w:szCs w:val="22"/>
        </w:rPr>
      </w:pPr>
      <w:r w:rsidRPr="00BD4F23">
        <w:rPr>
          <w:rFonts w:ascii="Segoe UI Light" w:hAnsi="Segoe UI Light" w:cs="Segoe UI Light"/>
          <w:b/>
          <w:bCs/>
          <w:sz w:val="22"/>
          <w:szCs w:val="22"/>
        </w:rPr>
        <w:t>Niskie ryzyko przyjęto w przypadku:</w:t>
      </w:r>
    </w:p>
    <w:p w14:paraId="19E7892A" w14:textId="77777777" w:rsidR="00A837A6" w:rsidRDefault="00A837A6">
      <w:pPr>
        <w:pStyle w:val="Akapitzlist"/>
        <w:numPr>
          <w:ilvl w:val="0"/>
          <w:numId w:val="45"/>
        </w:numPr>
        <w:autoSpaceDE/>
        <w:autoSpaceDN/>
        <w:adjustRightInd/>
        <w:rPr>
          <w:rFonts w:ascii="Segoe UI Light" w:hAnsi="Segoe UI Light" w:cs="Segoe UI Light"/>
          <w:sz w:val="22"/>
          <w:szCs w:val="22"/>
        </w:rPr>
      </w:pPr>
      <w:r w:rsidRPr="00BD4F23">
        <w:rPr>
          <w:rFonts w:ascii="Segoe UI Light" w:hAnsi="Segoe UI Light" w:cs="Segoe UI Light"/>
          <w:sz w:val="22"/>
          <w:szCs w:val="22"/>
        </w:rPr>
        <w:t>zjawisk o średnim prawdopodobieństwie wystąpienia oraz potencjalnie nieistotnych konsekwencjach tych zjawisk;</w:t>
      </w:r>
    </w:p>
    <w:p w14:paraId="6285C8AD" w14:textId="77777777" w:rsidR="00A837A6" w:rsidRDefault="00A837A6">
      <w:pPr>
        <w:pStyle w:val="Akapitzlist"/>
        <w:numPr>
          <w:ilvl w:val="0"/>
          <w:numId w:val="45"/>
        </w:numPr>
        <w:autoSpaceDE/>
        <w:autoSpaceDN/>
        <w:adjustRightInd/>
        <w:rPr>
          <w:rFonts w:ascii="Segoe UI Light" w:hAnsi="Segoe UI Light" w:cs="Segoe UI Light"/>
          <w:sz w:val="22"/>
          <w:szCs w:val="22"/>
        </w:rPr>
      </w:pPr>
      <w:r w:rsidRPr="00BD4F23">
        <w:rPr>
          <w:rFonts w:ascii="Segoe UI Light" w:hAnsi="Segoe UI Light" w:cs="Segoe UI Light"/>
          <w:sz w:val="22"/>
          <w:szCs w:val="22"/>
        </w:rPr>
        <w:t>zjawisk o okazjonalnym prawdopodobieństwie wystąpienia oraz</w:t>
      </w:r>
      <w:r>
        <w:rPr>
          <w:rFonts w:ascii="Segoe UI Light" w:hAnsi="Segoe UI Light" w:cs="Segoe UI Light"/>
          <w:sz w:val="22"/>
          <w:szCs w:val="22"/>
          <w:lang w:val="pl-PL"/>
        </w:rPr>
        <w:t xml:space="preserve"> </w:t>
      </w:r>
      <w:r w:rsidRPr="00BD4F23">
        <w:rPr>
          <w:rFonts w:ascii="Segoe UI Light" w:hAnsi="Segoe UI Light" w:cs="Segoe UI Light"/>
          <w:sz w:val="22"/>
          <w:szCs w:val="22"/>
        </w:rPr>
        <w:t>potencjalnie średnich, niskich i nieistotnych konsekwencjach tych zjawisk;</w:t>
      </w:r>
    </w:p>
    <w:p w14:paraId="41708C6F" w14:textId="77777777" w:rsidR="00A837A6" w:rsidRDefault="00A837A6">
      <w:pPr>
        <w:pStyle w:val="Akapitzlist"/>
        <w:numPr>
          <w:ilvl w:val="0"/>
          <w:numId w:val="45"/>
        </w:numPr>
        <w:autoSpaceDE/>
        <w:autoSpaceDN/>
        <w:adjustRightInd/>
        <w:rPr>
          <w:rFonts w:ascii="Segoe UI Light" w:hAnsi="Segoe UI Light" w:cs="Segoe UI Light"/>
          <w:sz w:val="22"/>
          <w:szCs w:val="22"/>
        </w:rPr>
      </w:pPr>
      <w:r w:rsidRPr="00BD4F23">
        <w:rPr>
          <w:rFonts w:ascii="Segoe UI Light" w:hAnsi="Segoe UI Light" w:cs="Segoe UI Light"/>
          <w:sz w:val="22"/>
          <w:szCs w:val="22"/>
        </w:rPr>
        <w:t>zjawisk o małym prawdopodobieństwie wystąpienia i potencjalnie</w:t>
      </w:r>
      <w:r>
        <w:rPr>
          <w:rFonts w:ascii="Segoe UI Light" w:hAnsi="Segoe UI Light" w:cs="Segoe UI Light"/>
          <w:sz w:val="22"/>
          <w:szCs w:val="22"/>
          <w:lang w:val="pl-PL"/>
        </w:rPr>
        <w:t xml:space="preserve"> </w:t>
      </w:r>
      <w:r w:rsidRPr="00BD4F23">
        <w:rPr>
          <w:rFonts w:ascii="Segoe UI Light" w:hAnsi="Segoe UI Light" w:cs="Segoe UI Light"/>
          <w:sz w:val="22"/>
          <w:szCs w:val="22"/>
        </w:rPr>
        <w:t>wysokich, średnich, niskich i nieistotnych konsekwencjach tych zjawisk.</w:t>
      </w:r>
    </w:p>
    <w:p w14:paraId="4B28E244" w14:textId="77777777" w:rsidR="00A837A6" w:rsidRPr="00C92E0F" w:rsidRDefault="00A837A6" w:rsidP="00F30C1A">
      <w:pPr>
        <w:spacing w:before="120"/>
        <w:outlineLvl w:val="1"/>
        <w:rPr>
          <w:rFonts w:ascii="Segoe UI Light" w:hAnsi="Segoe UI Light" w:cs="Segoe UI Light"/>
          <w:b/>
          <w:bCs/>
          <w:color w:val="000000" w:themeColor="text1"/>
          <w:lang w:eastAsia="pl-PL"/>
        </w:rPr>
      </w:pPr>
      <w:bookmarkStart w:id="66" w:name="_Toc123041851"/>
      <w:r w:rsidRPr="00C92E0F">
        <w:rPr>
          <w:rFonts w:ascii="Segoe UI Light" w:hAnsi="Segoe UI Light" w:cs="Segoe UI Light"/>
          <w:b/>
          <w:bCs/>
          <w:color w:val="000000" w:themeColor="text1"/>
          <w:lang w:eastAsia="pl-PL"/>
        </w:rPr>
        <w:lastRenderedPageBreak/>
        <w:t>Analiza wrażliwości</w:t>
      </w:r>
      <w:bookmarkEnd w:id="66"/>
    </w:p>
    <w:p w14:paraId="7A7D2417" w14:textId="77777777" w:rsidR="00A837A6" w:rsidRDefault="00A837A6" w:rsidP="00A837A6">
      <w:pPr>
        <w:spacing w:before="120"/>
        <w:rPr>
          <w:rFonts w:ascii="Segoe UI Light" w:hAnsi="Segoe UI Light" w:cs="Segoe UI Light"/>
          <w:sz w:val="22"/>
          <w:szCs w:val="22"/>
          <w:lang w:eastAsia="pl-PL"/>
        </w:rPr>
      </w:pPr>
      <w:r w:rsidRPr="00B00146">
        <w:rPr>
          <w:rFonts w:ascii="Segoe UI Light" w:hAnsi="Segoe UI Light" w:cs="Segoe UI Light"/>
          <w:sz w:val="22"/>
          <w:szCs w:val="22"/>
          <w:lang w:eastAsia="pl-PL"/>
        </w:rPr>
        <w:t xml:space="preserve">Analiza wrażliwości miasta na dany czynnik klimatyczny oznacza określenie stopnia w jakim miasto reaguje na bodźce klimatyczne (pozytywne i negatywne). Wrażliwość podlega analizie w kontekście ekspozycji obszaru na czynniki klimatyczne. Analizie poddano </w:t>
      </w:r>
      <w:r>
        <w:rPr>
          <w:rFonts w:ascii="Segoe UI Light" w:hAnsi="Segoe UI Light" w:cs="Segoe UI Light"/>
          <w:sz w:val="22"/>
          <w:szCs w:val="22"/>
          <w:lang w:eastAsia="pl-PL"/>
        </w:rPr>
        <w:t>sektory</w:t>
      </w:r>
      <w:r w:rsidRPr="00B00146">
        <w:rPr>
          <w:rFonts w:ascii="Segoe UI Light" w:hAnsi="Segoe UI Light" w:cs="Segoe UI Light"/>
          <w:sz w:val="22"/>
          <w:szCs w:val="22"/>
          <w:lang w:eastAsia="pl-PL"/>
        </w:rPr>
        <w:t xml:space="preserve"> miasta (obszary funkcjonowania) </w:t>
      </w:r>
      <w:r>
        <w:rPr>
          <w:rFonts w:ascii="Segoe UI Light" w:hAnsi="Segoe UI Light" w:cs="Segoe UI Light"/>
          <w:sz w:val="22"/>
          <w:szCs w:val="22"/>
          <w:lang w:eastAsia="pl-PL"/>
        </w:rPr>
        <w:t>zgodnie z przedstawioną we wstępie metodyką.</w:t>
      </w:r>
    </w:p>
    <w:p w14:paraId="2DDE7AF2" w14:textId="77777777" w:rsidR="00A837A6" w:rsidRPr="00A813D4" w:rsidRDefault="00A837A6" w:rsidP="00A837A6">
      <w:pPr>
        <w:pStyle w:val="Legenda"/>
        <w:jc w:val="left"/>
        <w:rPr>
          <w:rFonts w:asciiTheme="majorHAnsi" w:hAnsiTheme="majorHAnsi" w:cstheme="majorHAnsi"/>
          <w:b w:val="0"/>
          <w:bCs w:val="0"/>
        </w:rPr>
      </w:pPr>
    </w:p>
    <w:p w14:paraId="4B1F61AB" w14:textId="489CB071" w:rsidR="00A837A6" w:rsidRPr="00C54D7B" w:rsidRDefault="00A837A6" w:rsidP="00A837A6">
      <w:pPr>
        <w:pStyle w:val="Legenda"/>
        <w:jc w:val="left"/>
        <w:rPr>
          <w:rFonts w:asciiTheme="majorHAnsi" w:hAnsiTheme="majorHAnsi" w:cstheme="majorHAnsi"/>
          <w:b w:val="0"/>
          <w:bCs w:val="0"/>
        </w:rPr>
      </w:pPr>
      <w:bookmarkStart w:id="67" w:name="_Toc115954743"/>
      <w:bookmarkStart w:id="68" w:name="_Toc122682256"/>
      <w:bookmarkStart w:id="69" w:name="_Toc123041708"/>
      <w:r w:rsidRPr="00C54D7B">
        <w:rPr>
          <w:rFonts w:asciiTheme="majorHAnsi" w:hAnsiTheme="majorHAnsi" w:cstheme="majorHAnsi"/>
          <w:b w:val="0"/>
          <w:bCs w:val="0"/>
        </w:rPr>
        <w:t xml:space="preserve">Tabela </w:t>
      </w:r>
      <w:r w:rsidRPr="00C54D7B">
        <w:rPr>
          <w:rFonts w:asciiTheme="majorHAnsi" w:hAnsiTheme="majorHAnsi" w:cstheme="majorHAnsi"/>
          <w:b w:val="0"/>
          <w:bCs w:val="0"/>
        </w:rPr>
        <w:fldChar w:fldCharType="begin"/>
      </w:r>
      <w:r w:rsidRPr="00C54D7B">
        <w:rPr>
          <w:rFonts w:asciiTheme="majorHAnsi" w:hAnsiTheme="majorHAnsi" w:cstheme="majorHAnsi"/>
          <w:b w:val="0"/>
          <w:bCs w:val="0"/>
        </w:rPr>
        <w:instrText xml:space="preserve"> SEQ Tabela \* ARABIC </w:instrText>
      </w:r>
      <w:r w:rsidRPr="00C54D7B">
        <w:rPr>
          <w:rFonts w:asciiTheme="majorHAnsi" w:hAnsiTheme="majorHAnsi" w:cstheme="majorHAnsi"/>
          <w:b w:val="0"/>
          <w:bCs w:val="0"/>
        </w:rPr>
        <w:fldChar w:fldCharType="separate"/>
      </w:r>
      <w:r w:rsidR="008125A9">
        <w:rPr>
          <w:rFonts w:asciiTheme="majorHAnsi" w:hAnsiTheme="majorHAnsi" w:cstheme="majorHAnsi"/>
          <w:b w:val="0"/>
          <w:bCs w:val="0"/>
          <w:noProof/>
        </w:rPr>
        <w:t>8</w:t>
      </w:r>
      <w:r w:rsidRPr="00C54D7B">
        <w:rPr>
          <w:rFonts w:asciiTheme="majorHAnsi" w:hAnsiTheme="majorHAnsi" w:cstheme="majorHAnsi"/>
          <w:b w:val="0"/>
          <w:bCs w:val="0"/>
        </w:rPr>
        <w:fldChar w:fldCharType="end"/>
      </w:r>
      <w:r w:rsidRPr="00C54D7B">
        <w:rPr>
          <w:rFonts w:asciiTheme="majorHAnsi" w:hAnsiTheme="majorHAnsi" w:cstheme="majorHAnsi"/>
          <w:b w:val="0"/>
          <w:bCs w:val="0"/>
        </w:rPr>
        <w:t xml:space="preserve"> Analiza sektorów i obszarów - wrażliwość</w:t>
      </w:r>
      <w:bookmarkEnd w:id="67"/>
      <w:bookmarkEnd w:id="68"/>
      <w:bookmarkEnd w:id="69"/>
    </w:p>
    <w:tbl>
      <w:tblPr>
        <w:tblStyle w:val="Tabela-Siatka"/>
        <w:tblW w:w="5000" w:type="pct"/>
        <w:tblLook w:val="04A0" w:firstRow="1" w:lastRow="0" w:firstColumn="1" w:lastColumn="0" w:noHBand="0" w:noVBand="1"/>
      </w:tblPr>
      <w:tblGrid>
        <w:gridCol w:w="3086"/>
        <w:gridCol w:w="498"/>
        <w:gridCol w:w="498"/>
        <w:gridCol w:w="498"/>
        <w:gridCol w:w="498"/>
        <w:gridCol w:w="498"/>
        <w:gridCol w:w="498"/>
        <w:gridCol w:w="498"/>
        <w:gridCol w:w="498"/>
        <w:gridCol w:w="498"/>
        <w:gridCol w:w="498"/>
        <w:gridCol w:w="498"/>
        <w:gridCol w:w="498"/>
      </w:tblGrid>
      <w:tr w:rsidR="00A837A6" w:rsidRPr="00B00146" w14:paraId="19214C41" w14:textId="77777777" w:rsidTr="00583C58">
        <w:tc>
          <w:tcPr>
            <w:tcW w:w="1703" w:type="pct"/>
            <w:vMerge w:val="restart"/>
            <w:shd w:val="clear" w:color="auto" w:fill="F2F2F2" w:themeFill="background1" w:themeFillShade="F2"/>
            <w:vAlign w:val="center"/>
          </w:tcPr>
          <w:p w14:paraId="0DF2A91A" w14:textId="77777777" w:rsidR="00A837A6" w:rsidRPr="00A813D4" w:rsidRDefault="00A837A6" w:rsidP="00583C58">
            <w:pPr>
              <w:spacing w:line="240" w:lineRule="auto"/>
              <w:jc w:val="center"/>
              <w:rPr>
                <w:rFonts w:asciiTheme="majorHAnsi" w:hAnsiTheme="majorHAnsi" w:cstheme="majorHAnsi"/>
                <w:b/>
                <w:bCs/>
                <w:sz w:val="22"/>
                <w:szCs w:val="22"/>
              </w:rPr>
            </w:pPr>
            <w:r w:rsidRPr="00A813D4">
              <w:rPr>
                <w:rFonts w:asciiTheme="majorHAnsi" w:hAnsiTheme="majorHAnsi" w:cstheme="majorHAnsi"/>
                <w:b/>
                <w:bCs/>
                <w:sz w:val="22"/>
                <w:szCs w:val="22"/>
              </w:rPr>
              <w:t>Sektory i obszary wrażliwe</w:t>
            </w:r>
          </w:p>
        </w:tc>
        <w:tc>
          <w:tcPr>
            <w:tcW w:w="3297" w:type="pct"/>
            <w:gridSpan w:val="12"/>
            <w:shd w:val="clear" w:color="auto" w:fill="F2F2F2" w:themeFill="background1" w:themeFillShade="F2"/>
            <w:vAlign w:val="center"/>
          </w:tcPr>
          <w:p w14:paraId="314E04F7" w14:textId="77777777" w:rsidR="00A837A6" w:rsidRPr="00A813D4" w:rsidRDefault="00A837A6" w:rsidP="00583C58">
            <w:pPr>
              <w:spacing w:line="240" w:lineRule="auto"/>
              <w:jc w:val="center"/>
              <w:rPr>
                <w:rFonts w:asciiTheme="majorHAnsi" w:hAnsiTheme="majorHAnsi" w:cstheme="majorHAnsi"/>
                <w:b/>
                <w:bCs/>
                <w:sz w:val="22"/>
                <w:szCs w:val="22"/>
              </w:rPr>
            </w:pPr>
            <w:r w:rsidRPr="00A813D4">
              <w:rPr>
                <w:rFonts w:asciiTheme="majorHAnsi" w:hAnsiTheme="majorHAnsi" w:cstheme="majorHAnsi"/>
                <w:b/>
                <w:bCs/>
                <w:sz w:val="22"/>
                <w:szCs w:val="22"/>
              </w:rPr>
              <w:t>Czynnik klimatyczny</w:t>
            </w:r>
            <w:r>
              <w:rPr>
                <w:rFonts w:asciiTheme="majorHAnsi" w:hAnsiTheme="majorHAnsi" w:cstheme="majorHAnsi"/>
                <w:b/>
                <w:bCs/>
                <w:sz w:val="22"/>
                <w:szCs w:val="22"/>
              </w:rPr>
              <w:t xml:space="preserve"> – wrażliwość</w:t>
            </w:r>
          </w:p>
        </w:tc>
      </w:tr>
      <w:tr w:rsidR="00A837A6" w:rsidRPr="00B00146" w14:paraId="34E223EC" w14:textId="77777777" w:rsidTr="00583C58">
        <w:trPr>
          <w:cantSplit/>
          <w:trHeight w:val="2650"/>
        </w:trPr>
        <w:tc>
          <w:tcPr>
            <w:tcW w:w="1703" w:type="pct"/>
            <w:vMerge/>
            <w:shd w:val="clear" w:color="auto" w:fill="F2F2F2" w:themeFill="background1" w:themeFillShade="F2"/>
          </w:tcPr>
          <w:p w14:paraId="2D7708E5" w14:textId="77777777" w:rsidR="00A837A6" w:rsidRPr="00A813D4" w:rsidRDefault="00A837A6" w:rsidP="00583C58">
            <w:pPr>
              <w:spacing w:line="240" w:lineRule="auto"/>
              <w:jc w:val="center"/>
              <w:rPr>
                <w:rFonts w:asciiTheme="majorHAnsi" w:hAnsiTheme="majorHAnsi" w:cstheme="majorHAnsi"/>
                <w:sz w:val="22"/>
                <w:szCs w:val="22"/>
              </w:rPr>
            </w:pPr>
          </w:p>
        </w:tc>
        <w:tc>
          <w:tcPr>
            <w:tcW w:w="275" w:type="pct"/>
            <w:shd w:val="clear" w:color="auto" w:fill="F2F2F2" w:themeFill="background1" w:themeFillShade="F2"/>
            <w:textDirection w:val="btLr"/>
            <w:vAlign w:val="center"/>
          </w:tcPr>
          <w:p w14:paraId="4A9D0445"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Wysokie temperatury</w:t>
            </w:r>
          </w:p>
        </w:tc>
        <w:tc>
          <w:tcPr>
            <w:tcW w:w="275" w:type="pct"/>
            <w:shd w:val="clear" w:color="auto" w:fill="F2F2F2" w:themeFill="background1" w:themeFillShade="F2"/>
            <w:textDirection w:val="btLr"/>
            <w:vAlign w:val="center"/>
          </w:tcPr>
          <w:p w14:paraId="04B9A50F"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Niskie temperatury</w:t>
            </w:r>
          </w:p>
        </w:tc>
        <w:tc>
          <w:tcPr>
            <w:tcW w:w="275" w:type="pct"/>
            <w:shd w:val="clear" w:color="auto" w:fill="F2F2F2" w:themeFill="background1" w:themeFillShade="F2"/>
            <w:textDirection w:val="btLr"/>
            <w:vAlign w:val="center"/>
          </w:tcPr>
          <w:p w14:paraId="60FDE9B1"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Dni upalne i fale upałów</w:t>
            </w:r>
          </w:p>
        </w:tc>
        <w:tc>
          <w:tcPr>
            <w:tcW w:w="275" w:type="pct"/>
            <w:shd w:val="clear" w:color="auto" w:fill="F2F2F2" w:themeFill="background1" w:themeFillShade="F2"/>
            <w:textDirection w:val="btLr"/>
            <w:vAlign w:val="center"/>
          </w:tcPr>
          <w:p w14:paraId="07FB22D1"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Dni mroźne i fale mrozów</w:t>
            </w:r>
          </w:p>
        </w:tc>
        <w:tc>
          <w:tcPr>
            <w:tcW w:w="275" w:type="pct"/>
            <w:shd w:val="clear" w:color="auto" w:fill="F2F2F2" w:themeFill="background1" w:themeFillShade="F2"/>
            <w:textDirection w:val="btLr"/>
            <w:vAlign w:val="center"/>
          </w:tcPr>
          <w:p w14:paraId="48735489"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Gołoledź</w:t>
            </w:r>
          </w:p>
        </w:tc>
        <w:tc>
          <w:tcPr>
            <w:tcW w:w="275" w:type="pct"/>
            <w:shd w:val="clear" w:color="auto" w:fill="F2F2F2" w:themeFill="background1" w:themeFillShade="F2"/>
            <w:textDirection w:val="btLr"/>
            <w:vAlign w:val="center"/>
          </w:tcPr>
          <w:p w14:paraId="0B7EF6D8"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Miejska Wyspa Ciepła</w:t>
            </w:r>
          </w:p>
        </w:tc>
        <w:tc>
          <w:tcPr>
            <w:tcW w:w="275" w:type="pct"/>
            <w:shd w:val="clear" w:color="auto" w:fill="F2F2F2" w:themeFill="background1" w:themeFillShade="F2"/>
            <w:textDirection w:val="btLr"/>
            <w:vAlign w:val="center"/>
          </w:tcPr>
          <w:p w14:paraId="20D0859A"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Intensywne Opady deszczu</w:t>
            </w:r>
          </w:p>
        </w:tc>
        <w:tc>
          <w:tcPr>
            <w:tcW w:w="275" w:type="pct"/>
            <w:shd w:val="clear" w:color="auto" w:fill="F2F2F2" w:themeFill="background1" w:themeFillShade="F2"/>
            <w:textDirection w:val="btLr"/>
            <w:vAlign w:val="center"/>
          </w:tcPr>
          <w:p w14:paraId="7AA22335"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Susze</w:t>
            </w:r>
          </w:p>
        </w:tc>
        <w:tc>
          <w:tcPr>
            <w:tcW w:w="275" w:type="pct"/>
            <w:shd w:val="clear" w:color="auto" w:fill="F2F2F2" w:themeFill="background1" w:themeFillShade="F2"/>
            <w:textDirection w:val="btLr"/>
            <w:vAlign w:val="center"/>
          </w:tcPr>
          <w:p w14:paraId="392DA649"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sidRPr="00A813D4">
              <w:rPr>
                <w:rFonts w:asciiTheme="majorHAnsi" w:hAnsiTheme="majorHAnsi" w:cstheme="majorHAnsi"/>
                <w:b/>
                <w:bCs/>
                <w:sz w:val="22"/>
                <w:szCs w:val="22"/>
              </w:rPr>
              <w:t>Burze i wiatry</w:t>
            </w:r>
          </w:p>
        </w:tc>
        <w:tc>
          <w:tcPr>
            <w:tcW w:w="275" w:type="pct"/>
            <w:shd w:val="clear" w:color="auto" w:fill="F2F2F2" w:themeFill="background1" w:themeFillShade="F2"/>
            <w:textDirection w:val="btLr"/>
          </w:tcPr>
          <w:p w14:paraId="27510614"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Powodzie od strony rzek</w:t>
            </w:r>
          </w:p>
        </w:tc>
        <w:tc>
          <w:tcPr>
            <w:tcW w:w="275" w:type="pct"/>
            <w:shd w:val="clear" w:color="auto" w:fill="F2F2F2" w:themeFill="background1" w:themeFillShade="F2"/>
            <w:textDirection w:val="btLr"/>
          </w:tcPr>
          <w:p w14:paraId="6A62F2A6" w14:textId="77777777" w:rsidR="00A837A6"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Podtopienia</w:t>
            </w:r>
          </w:p>
        </w:tc>
        <w:tc>
          <w:tcPr>
            <w:tcW w:w="275" w:type="pct"/>
            <w:shd w:val="clear" w:color="auto" w:fill="F2F2F2" w:themeFill="background1" w:themeFillShade="F2"/>
            <w:textDirection w:val="btLr"/>
          </w:tcPr>
          <w:p w14:paraId="7103ABC9" w14:textId="77777777" w:rsidR="00A837A6"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Osuwiska</w:t>
            </w:r>
          </w:p>
        </w:tc>
      </w:tr>
      <w:tr w:rsidR="00A837A6" w:rsidRPr="00B00146" w14:paraId="34F05C5F" w14:textId="77777777" w:rsidTr="00583C58">
        <w:trPr>
          <w:trHeight w:val="567"/>
        </w:trPr>
        <w:tc>
          <w:tcPr>
            <w:tcW w:w="1703" w:type="pct"/>
            <w:vAlign w:val="center"/>
          </w:tcPr>
          <w:p w14:paraId="6288EFC5" w14:textId="77777777" w:rsidR="00A837A6" w:rsidRPr="00A813D4" w:rsidRDefault="00A837A6" w:rsidP="00583C58">
            <w:pPr>
              <w:spacing w:line="240" w:lineRule="auto"/>
              <w:jc w:val="center"/>
              <w:rPr>
                <w:rFonts w:asciiTheme="majorHAnsi" w:hAnsiTheme="majorHAnsi" w:cstheme="majorHAnsi"/>
                <w:b/>
                <w:bCs/>
                <w:sz w:val="22"/>
                <w:szCs w:val="22"/>
              </w:rPr>
            </w:pPr>
            <w:r w:rsidRPr="00A813D4">
              <w:rPr>
                <w:rFonts w:asciiTheme="majorHAnsi" w:hAnsiTheme="majorHAnsi" w:cstheme="majorHAnsi"/>
                <w:b/>
                <w:bCs/>
                <w:sz w:val="22"/>
                <w:szCs w:val="22"/>
              </w:rPr>
              <w:t>Zdrowie publiczne</w:t>
            </w:r>
          </w:p>
        </w:tc>
        <w:tc>
          <w:tcPr>
            <w:tcW w:w="275" w:type="pct"/>
            <w:shd w:val="clear" w:color="auto" w:fill="FFFF00"/>
          </w:tcPr>
          <w:p w14:paraId="3A634D01"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0E8E038C"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792ABFB6"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7809AF9C"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26A2F5AD"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54B7A704"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248F34FF"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24F0EDBC"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49DD09A2"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3FC75881"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5D9B1FBC"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231D4518" w14:textId="77777777" w:rsidR="00A837A6" w:rsidRPr="00A813D4" w:rsidRDefault="00A837A6" w:rsidP="00583C58">
            <w:pPr>
              <w:spacing w:line="240" w:lineRule="auto"/>
              <w:rPr>
                <w:rFonts w:asciiTheme="majorHAnsi" w:hAnsiTheme="majorHAnsi" w:cstheme="majorHAnsi"/>
                <w:sz w:val="22"/>
                <w:szCs w:val="22"/>
              </w:rPr>
            </w:pPr>
          </w:p>
        </w:tc>
      </w:tr>
      <w:tr w:rsidR="00A837A6" w:rsidRPr="00B00146" w14:paraId="6ECCBF20" w14:textId="77777777" w:rsidTr="00583C58">
        <w:trPr>
          <w:trHeight w:val="567"/>
        </w:trPr>
        <w:tc>
          <w:tcPr>
            <w:tcW w:w="1703" w:type="pct"/>
            <w:vAlign w:val="center"/>
          </w:tcPr>
          <w:p w14:paraId="04147A43" w14:textId="77777777" w:rsidR="00A837A6" w:rsidRPr="00A813D4" w:rsidRDefault="00A837A6" w:rsidP="00583C58">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Różnorodność biologiczna</w:t>
            </w:r>
          </w:p>
        </w:tc>
        <w:tc>
          <w:tcPr>
            <w:tcW w:w="275" w:type="pct"/>
            <w:shd w:val="clear" w:color="auto" w:fill="FFFF00"/>
          </w:tcPr>
          <w:p w14:paraId="20A31656"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2B9CAB59"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34664176"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51EA1452"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1C1A806F"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3FBDD25B"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703BB117"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3D05BCDC"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202B275B"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329182F6"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1359D3FD"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7826425C" w14:textId="77777777" w:rsidR="00A837A6" w:rsidRPr="00A813D4" w:rsidRDefault="00A837A6" w:rsidP="00583C58">
            <w:pPr>
              <w:spacing w:line="240" w:lineRule="auto"/>
              <w:rPr>
                <w:rFonts w:asciiTheme="majorHAnsi" w:hAnsiTheme="majorHAnsi" w:cstheme="majorHAnsi"/>
                <w:sz w:val="22"/>
                <w:szCs w:val="22"/>
              </w:rPr>
            </w:pPr>
          </w:p>
        </w:tc>
      </w:tr>
      <w:tr w:rsidR="00A837A6" w:rsidRPr="00B00146" w14:paraId="5A07E515" w14:textId="77777777" w:rsidTr="00583C58">
        <w:trPr>
          <w:trHeight w:val="567"/>
        </w:trPr>
        <w:tc>
          <w:tcPr>
            <w:tcW w:w="1703" w:type="pct"/>
            <w:vAlign w:val="center"/>
          </w:tcPr>
          <w:p w14:paraId="3FCD2AA2" w14:textId="77777777" w:rsidR="00A837A6" w:rsidRDefault="00A837A6" w:rsidP="00583C58">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Rolnictwo</w:t>
            </w:r>
          </w:p>
        </w:tc>
        <w:tc>
          <w:tcPr>
            <w:tcW w:w="275" w:type="pct"/>
            <w:shd w:val="clear" w:color="auto" w:fill="FFFF00"/>
          </w:tcPr>
          <w:p w14:paraId="3CE95401"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5E488B52"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2015A447"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794C0950"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750E33E0"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3CE91548"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54E23D34"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0652C9C3"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3112F776"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3FAC377E"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4CD9BD81"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5847EACF" w14:textId="77777777" w:rsidR="00A837A6" w:rsidRPr="00A813D4" w:rsidRDefault="00A837A6" w:rsidP="00583C58">
            <w:pPr>
              <w:spacing w:line="240" w:lineRule="auto"/>
              <w:rPr>
                <w:rFonts w:asciiTheme="majorHAnsi" w:hAnsiTheme="majorHAnsi" w:cstheme="majorHAnsi"/>
                <w:sz w:val="22"/>
                <w:szCs w:val="22"/>
              </w:rPr>
            </w:pPr>
          </w:p>
        </w:tc>
      </w:tr>
      <w:tr w:rsidR="00A837A6" w:rsidRPr="00B00146" w14:paraId="239F1300" w14:textId="77777777" w:rsidTr="00583C58">
        <w:trPr>
          <w:trHeight w:val="567"/>
        </w:trPr>
        <w:tc>
          <w:tcPr>
            <w:tcW w:w="1703" w:type="pct"/>
            <w:vAlign w:val="center"/>
          </w:tcPr>
          <w:p w14:paraId="7BEC4751" w14:textId="77777777" w:rsidR="00A837A6" w:rsidRPr="00A813D4" w:rsidRDefault="00A837A6" w:rsidP="00583C58">
            <w:pPr>
              <w:spacing w:line="240" w:lineRule="auto"/>
              <w:jc w:val="center"/>
              <w:rPr>
                <w:rFonts w:asciiTheme="majorHAnsi" w:hAnsiTheme="majorHAnsi" w:cstheme="majorHAnsi"/>
                <w:b/>
                <w:bCs/>
                <w:sz w:val="22"/>
                <w:szCs w:val="22"/>
              </w:rPr>
            </w:pPr>
            <w:r w:rsidRPr="00A813D4">
              <w:rPr>
                <w:rFonts w:asciiTheme="majorHAnsi" w:hAnsiTheme="majorHAnsi" w:cstheme="majorHAnsi"/>
                <w:b/>
                <w:bCs/>
                <w:sz w:val="22"/>
                <w:szCs w:val="22"/>
              </w:rPr>
              <w:t>Transport</w:t>
            </w:r>
          </w:p>
        </w:tc>
        <w:tc>
          <w:tcPr>
            <w:tcW w:w="275" w:type="pct"/>
            <w:shd w:val="clear" w:color="auto" w:fill="FFFFFF" w:themeFill="background1"/>
          </w:tcPr>
          <w:p w14:paraId="3278F5D3"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657B5BD1"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487E5BA8"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328F2A1A"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394EFAC4"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25F70A72"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115877B5"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09F50864"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184F8932"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3E4F04BA"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78752AEF"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41FD0B16" w14:textId="77777777" w:rsidR="00A837A6" w:rsidRPr="00A813D4" w:rsidRDefault="00A837A6" w:rsidP="00583C58">
            <w:pPr>
              <w:spacing w:line="240" w:lineRule="auto"/>
              <w:rPr>
                <w:rFonts w:asciiTheme="majorHAnsi" w:hAnsiTheme="majorHAnsi" w:cstheme="majorHAnsi"/>
                <w:sz w:val="22"/>
                <w:szCs w:val="22"/>
              </w:rPr>
            </w:pPr>
          </w:p>
        </w:tc>
      </w:tr>
      <w:tr w:rsidR="00A837A6" w:rsidRPr="00B00146" w14:paraId="05E62A09" w14:textId="77777777" w:rsidTr="00583C58">
        <w:trPr>
          <w:trHeight w:val="567"/>
        </w:trPr>
        <w:tc>
          <w:tcPr>
            <w:tcW w:w="1703" w:type="pct"/>
            <w:vAlign w:val="center"/>
          </w:tcPr>
          <w:p w14:paraId="28A8AFD5" w14:textId="77777777" w:rsidR="00A837A6" w:rsidRPr="00A813D4" w:rsidRDefault="00A837A6" w:rsidP="00583C58">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Gospodarka wodno-ściekowa</w:t>
            </w:r>
          </w:p>
        </w:tc>
        <w:tc>
          <w:tcPr>
            <w:tcW w:w="275" w:type="pct"/>
            <w:shd w:val="clear" w:color="auto" w:fill="FFFFFF" w:themeFill="background1"/>
          </w:tcPr>
          <w:p w14:paraId="6A6E4722"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23ABCB81"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10AAD9C6"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05714678"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65A90C49"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21492A2F"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0EE40280"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5C40AF88"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389AD5BD"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27068BA1"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41275C68"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1E10CF1C" w14:textId="77777777" w:rsidR="00A837A6" w:rsidRPr="00A813D4" w:rsidRDefault="00A837A6" w:rsidP="00583C58">
            <w:pPr>
              <w:spacing w:line="240" w:lineRule="auto"/>
              <w:rPr>
                <w:rFonts w:asciiTheme="majorHAnsi" w:hAnsiTheme="majorHAnsi" w:cstheme="majorHAnsi"/>
                <w:sz w:val="22"/>
                <w:szCs w:val="22"/>
              </w:rPr>
            </w:pPr>
          </w:p>
        </w:tc>
      </w:tr>
      <w:tr w:rsidR="00A837A6" w:rsidRPr="00B00146" w14:paraId="50822156" w14:textId="77777777" w:rsidTr="00583C58">
        <w:trPr>
          <w:trHeight w:val="567"/>
        </w:trPr>
        <w:tc>
          <w:tcPr>
            <w:tcW w:w="1703" w:type="pct"/>
            <w:vAlign w:val="center"/>
          </w:tcPr>
          <w:p w14:paraId="69E74BF8" w14:textId="77777777" w:rsidR="00A837A6" w:rsidRPr="00A813D4" w:rsidRDefault="00A837A6" w:rsidP="00583C58">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Gospodarka odpadami</w:t>
            </w:r>
          </w:p>
        </w:tc>
        <w:tc>
          <w:tcPr>
            <w:tcW w:w="275" w:type="pct"/>
            <w:shd w:val="clear" w:color="auto" w:fill="FFFF00"/>
          </w:tcPr>
          <w:p w14:paraId="695A6BD7"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4CE815E2"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7E9C65D3"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50FB50FA"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545E7471"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46A5E2ED"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64FF69B3"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3586DC6F"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11C35117"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0D0A8CC4"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68C6F186"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332C95F8" w14:textId="77777777" w:rsidR="00A837A6" w:rsidRPr="00A813D4" w:rsidRDefault="00A837A6" w:rsidP="00583C58">
            <w:pPr>
              <w:spacing w:line="240" w:lineRule="auto"/>
              <w:rPr>
                <w:rFonts w:asciiTheme="majorHAnsi" w:hAnsiTheme="majorHAnsi" w:cstheme="majorHAnsi"/>
                <w:sz w:val="22"/>
                <w:szCs w:val="22"/>
              </w:rPr>
            </w:pPr>
          </w:p>
        </w:tc>
      </w:tr>
      <w:tr w:rsidR="00A837A6" w:rsidRPr="00B00146" w14:paraId="6195918A" w14:textId="77777777" w:rsidTr="00583C58">
        <w:trPr>
          <w:trHeight w:val="567"/>
        </w:trPr>
        <w:tc>
          <w:tcPr>
            <w:tcW w:w="1703" w:type="pct"/>
            <w:vAlign w:val="center"/>
          </w:tcPr>
          <w:p w14:paraId="2B45BCB5" w14:textId="77777777" w:rsidR="00A837A6" w:rsidRPr="00A813D4" w:rsidRDefault="00A837A6" w:rsidP="00583C58">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Energetyka</w:t>
            </w:r>
          </w:p>
        </w:tc>
        <w:tc>
          <w:tcPr>
            <w:tcW w:w="275" w:type="pct"/>
            <w:shd w:val="clear" w:color="auto" w:fill="FFC000"/>
          </w:tcPr>
          <w:p w14:paraId="2D6524C7"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1C40A28A"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76A83D1B"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2F3D1EC2"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56D1CC52"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49984972"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72466437"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117F8EF7"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659C4C4E"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38283D7A"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7ACB55CC"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65A76333" w14:textId="77777777" w:rsidR="00A837A6" w:rsidRPr="00A813D4" w:rsidRDefault="00A837A6" w:rsidP="00583C58">
            <w:pPr>
              <w:spacing w:line="240" w:lineRule="auto"/>
              <w:rPr>
                <w:rFonts w:asciiTheme="majorHAnsi" w:hAnsiTheme="majorHAnsi" w:cstheme="majorHAnsi"/>
                <w:sz w:val="22"/>
                <w:szCs w:val="22"/>
              </w:rPr>
            </w:pPr>
          </w:p>
        </w:tc>
      </w:tr>
      <w:tr w:rsidR="00A837A6" w:rsidRPr="00B00146" w14:paraId="34E6E5B7" w14:textId="77777777" w:rsidTr="00583C58">
        <w:trPr>
          <w:trHeight w:val="567"/>
        </w:trPr>
        <w:tc>
          <w:tcPr>
            <w:tcW w:w="1703" w:type="pct"/>
            <w:vAlign w:val="center"/>
          </w:tcPr>
          <w:p w14:paraId="41FD3832" w14:textId="77777777" w:rsidR="00A837A6" w:rsidRPr="00A813D4" w:rsidRDefault="00A837A6" w:rsidP="00583C58">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Turystyka</w:t>
            </w:r>
          </w:p>
        </w:tc>
        <w:tc>
          <w:tcPr>
            <w:tcW w:w="275" w:type="pct"/>
            <w:shd w:val="clear" w:color="auto" w:fill="FFFF00"/>
          </w:tcPr>
          <w:p w14:paraId="2A61A092"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7E59C2AC"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548E452E"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7100E9EC"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4B1AF85F"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64B7353E"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63827878"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1F54717B"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05924604"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5794C21F"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00E801B9"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5F96BD3E" w14:textId="77777777" w:rsidR="00A837A6" w:rsidRPr="00A813D4" w:rsidRDefault="00A837A6" w:rsidP="00583C58">
            <w:pPr>
              <w:spacing w:line="240" w:lineRule="auto"/>
              <w:rPr>
                <w:rFonts w:asciiTheme="majorHAnsi" w:hAnsiTheme="majorHAnsi" w:cstheme="majorHAnsi"/>
                <w:sz w:val="22"/>
                <w:szCs w:val="22"/>
              </w:rPr>
            </w:pPr>
          </w:p>
        </w:tc>
      </w:tr>
      <w:tr w:rsidR="00A837A6" w:rsidRPr="00B00146" w14:paraId="1A34DCA0" w14:textId="77777777" w:rsidTr="00583C58">
        <w:trPr>
          <w:trHeight w:val="567"/>
        </w:trPr>
        <w:tc>
          <w:tcPr>
            <w:tcW w:w="1703" w:type="pct"/>
            <w:vAlign w:val="center"/>
          </w:tcPr>
          <w:p w14:paraId="19077BE5" w14:textId="77777777" w:rsidR="00A837A6" w:rsidRPr="00A813D4" w:rsidRDefault="00A837A6" w:rsidP="00583C58">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Dziedzictwo kulturowe</w:t>
            </w:r>
          </w:p>
        </w:tc>
        <w:tc>
          <w:tcPr>
            <w:tcW w:w="275" w:type="pct"/>
            <w:shd w:val="clear" w:color="auto" w:fill="FFFFFF" w:themeFill="background1"/>
          </w:tcPr>
          <w:p w14:paraId="4F28AE92"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66BE0196"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224FBC93"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68020826"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30FF9536"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580C18AD"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631B7971"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300EC0AA"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410200B7"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04E246D9"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77C4A88D"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FF" w:themeFill="background1"/>
          </w:tcPr>
          <w:p w14:paraId="4E83327E" w14:textId="77777777" w:rsidR="00A837A6" w:rsidRPr="00A813D4" w:rsidRDefault="00A837A6" w:rsidP="00583C58">
            <w:pPr>
              <w:spacing w:line="240" w:lineRule="auto"/>
              <w:rPr>
                <w:rFonts w:asciiTheme="majorHAnsi" w:hAnsiTheme="majorHAnsi" w:cstheme="majorHAnsi"/>
                <w:sz w:val="22"/>
                <w:szCs w:val="22"/>
              </w:rPr>
            </w:pPr>
          </w:p>
        </w:tc>
      </w:tr>
    </w:tbl>
    <w:p w14:paraId="79009939" w14:textId="77777777" w:rsidR="00A837A6" w:rsidRPr="00B00146" w:rsidRDefault="00A837A6" w:rsidP="00A837A6">
      <w:pPr>
        <w:autoSpaceDE/>
        <w:autoSpaceDN/>
        <w:adjustRightInd/>
        <w:spacing w:line="240" w:lineRule="auto"/>
        <w:jc w:val="right"/>
        <w:rPr>
          <w:rFonts w:ascii="Segoe UI Light" w:hAnsi="Segoe UI Light" w:cs="Segoe UI Light"/>
          <w:i/>
          <w:iCs/>
          <w:sz w:val="22"/>
          <w:szCs w:val="22"/>
        </w:rPr>
      </w:pPr>
      <w:r w:rsidRPr="00B00146">
        <w:rPr>
          <w:rFonts w:ascii="Segoe UI Light" w:hAnsi="Segoe UI Light" w:cs="Segoe UI Light"/>
          <w:i/>
          <w:iCs/>
          <w:sz w:val="22"/>
          <w:szCs w:val="22"/>
        </w:rPr>
        <w:t>Źródło: opracowanie własne na podstawie „Podręcznika adaptacji dla miast”</w:t>
      </w:r>
    </w:p>
    <w:p w14:paraId="27031B44" w14:textId="77777777" w:rsidR="00A837A6" w:rsidRDefault="00A837A6" w:rsidP="00A837A6">
      <w:pPr>
        <w:rPr>
          <w:rFonts w:ascii="Segoe UI Light" w:hAnsi="Segoe UI Light" w:cs="Segoe UI Light"/>
          <w:sz w:val="22"/>
          <w:szCs w:val="22"/>
        </w:rPr>
      </w:pPr>
    </w:p>
    <w:p w14:paraId="3D39C769" w14:textId="77777777" w:rsidR="00A837A6" w:rsidRPr="00B00146" w:rsidRDefault="00A837A6" w:rsidP="00A837A6">
      <w:pPr>
        <w:rPr>
          <w:rFonts w:ascii="Segoe UI Light" w:hAnsi="Segoe UI Light" w:cs="Segoe UI Light"/>
          <w:sz w:val="22"/>
          <w:szCs w:val="22"/>
        </w:rPr>
      </w:pPr>
      <w:r w:rsidRPr="00B00146">
        <w:rPr>
          <w:rFonts w:ascii="Segoe UI Light" w:hAnsi="Segoe UI Light" w:cs="Segoe UI Light"/>
          <w:sz w:val="22"/>
          <w:szCs w:val="22"/>
        </w:rPr>
        <w:t>Biorąc pod uwagę zidentyfikowane zagrożenia klimatyczne za najbardziej wrażliwe na zmianę klimatu uznano sektory:</w:t>
      </w:r>
    </w:p>
    <w:p w14:paraId="6CA3DA76" w14:textId="77777777" w:rsidR="00A837A6" w:rsidRPr="00035C54" w:rsidRDefault="00A837A6">
      <w:pPr>
        <w:pStyle w:val="Akapitzlist"/>
        <w:numPr>
          <w:ilvl w:val="0"/>
          <w:numId w:val="48"/>
        </w:numPr>
        <w:ind w:left="851"/>
        <w:rPr>
          <w:rFonts w:ascii="Segoe UI Light" w:hAnsi="Segoe UI Light" w:cs="Segoe UI Light"/>
          <w:sz w:val="22"/>
          <w:szCs w:val="22"/>
        </w:rPr>
      </w:pPr>
      <w:r w:rsidRPr="00035C54">
        <w:rPr>
          <w:rFonts w:ascii="Segoe UI Light" w:hAnsi="Segoe UI Light" w:cs="Segoe UI Light"/>
          <w:sz w:val="22"/>
          <w:szCs w:val="22"/>
        </w:rPr>
        <w:t>zdrowie publiczne</w:t>
      </w:r>
      <w:r>
        <w:rPr>
          <w:rFonts w:ascii="Segoe UI Light" w:hAnsi="Segoe UI Light" w:cs="Segoe UI Light"/>
          <w:sz w:val="22"/>
          <w:szCs w:val="22"/>
          <w:lang w:val="pl-PL"/>
        </w:rPr>
        <w:t xml:space="preserve"> (w tym ogólnie rozumiane warunki życia w mieście)</w:t>
      </w:r>
      <w:r w:rsidRPr="00035C54">
        <w:rPr>
          <w:rFonts w:ascii="Segoe UI Light" w:hAnsi="Segoe UI Light" w:cs="Segoe UI Light"/>
          <w:sz w:val="22"/>
          <w:szCs w:val="22"/>
        </w:rPr>
        <w:t>,</w:t>
      </w:r>
    </w:p>
    <w:p w14:paraId="6500E078" w14:textId="77777777" w:rsidR="00A837A6" w:rsidRPr="00035C54" w:rsidRDefault="00A837A6">
      <w:pPr>
        <w:pStyle w:val="Akapitzlist"/>
        <w:numPr>
          <w:ilvl w:val="0"/>
          <w:numId w:val="48"/>
        </w:numPr>
        <w:ind w:left="851"/>
        <w:rPr>
          <w:rFonts w:ascii="Segoe UI Light" w:hAnsi="Segoe UI Light" w:cs="Segoe UI Light"/>
          <w:sz w:val="22"/>
          <w:szCs w:val="22"/>
        </w:rPr>
      </w:pPr>
      <w:r w:rsidRPr="00035C54">
        <w:rPr>
          <w:rFonts w:ascii="Segoe UI Light" w:hAnsi="Segoe UI Light" w:cs="Segoe UI Light"/>
          <w:sz w:val="22"/>
          <w:szCs w:val="22"/>
        </w:rPr>
        <w:t>gospodarka wodna,</w:t>
      </w:r>
    </w:p>
    <w:p w14:paraId="6DB04251" w14:textId="2ED44166" w:rsidR="00A837A6" w:rsidRPr="00035C54" w:rsidRDefault="00A837A6">
      <w:pPr>
        <w:pStyle w:val="Akapitzlist"/>
        <w:numPr>
          <w:ilvl w:val="0"/>
          <w:numId w:val="48"/>
        </w:numPr>
        <w:ind w:left="851"/>
        <w:rPr>
          <w:rFonts w:ascii="Segoe UI Light" w:hAnsi="Segoe UI Light" w:cs="Segoe UI Light"/>
          <w:sz w:val="22"/>
          <w:szCs w:val="22"/>
        </w:rPr>
      </w:pPr>
      <w:r w:rsidRPr="00035C54">
        <w:rPr>
          <w:rFonts w:ascii="Segoe UI Light" w:hAnsi="Segoe UI Light" w:cs="Segoe UI Light"/>
          <w:sz w:val="22"/>
          <w:szCs w:val="22"/>
        </w:rPr>
        <w:t>energetykę.</w:t>
      </w:r>
      <w:r>
        <w:rPr>
          <w:rFonts w:ascii="Segoe UI Light" w:hAnsi="Segoe UI Light" w:cs="Segoe UI Light"/>
          <w:sz w:val="22"/>
          <w:szCs w:val="22"/>
          <w:lang w:val="pl-PL"/>
        </w:rPr>
        <w:t xml:space="preserve"> </w:t>
      </w:r>
    </w:p>
    <w:p w14:paraId="1DED1EC1" w14:textId="77777777" w:rsidR="00A837A6" w:rsidRPr="00B00146" w:rsidRDefault="00A837A6" w:rsidP="00A837A6">
      <w:pPr>
        <w:spacing w:before="240"/>
        <w:rPr>
          <w:rFonts w:ascii="Segoe UI Light" w:hAnsi="Segoe UI Light" w:cs="Segoe UI Light"/>
          <w:sz w:val="22"/>
          <w:szCs w:val="22"/>
        </w:rPr>
      </w:pPr>
      <w:r w:rsidRPr="00532AAD">
        <w:rPr>
          <w:rFonts w:ascii="Segoe UI Light" w:hAnsi="Segoe UI Light" w:cs="Segoe UI Light"/>
          <w:b/>
          <w:bCs/>
          <w:sz w:val="22"/>
          <w:szCs w:val="22"/>
          <w:u w:val="single"/>
        </w:rPr>
        <w:lastRenderedPageBreak/>
        <w:t>Sektor zdrowia publicznego</w:t>
      </w:r>
      <w:r w:rsidRPr="00B00146">
        <w:rPr>
          <w:rFonts w:ascii="Segoe UI Light" w:hAnsi="Segoe UI Light" w:cs="Segoe UI Light"/>
          <w:sz w:val="22"/>
          <w:szCs w:val="22"/>
        </w:rPr>
        <w:t xml:space="preserve"> odnosi się przede wszystkim do stanu zdrowia mieszkańców miasta. </w:t>
      </w:r>
      <w:r>
        <w:rPr>
          <w:rFonts w:ascii="Segoe UI Light" w:hAnsi="Segoe UI Light" w:cs="Segoe UI Light"/>
          <w:sz w:val="22"/>
          <w:szCs w:val="22"/>
        </w:rPr>
        <w:br/>
      </w:r>
      <w:r w:rsidRPr="00B00146">
        <w:rPr>
          <w:rFonts w:ascii="Segoe UI Light" w:hAnsi="Segoe UI Light" w:cs="Segoe UI Light"/>
          <w:sz w:val="22"/>
          <w:szCs w:val="22"/>
        </w:rPr>
        <w:t xml:space="preserve">Do osób szczególnie narażonych na komplikacje zdrowotne wynikające ze zmian klimatycznych należą przede wszystkim osoby starsze powyżej 70 roku życia oraz dzieci poniżej 5 lat. Duże zagrożenia dotyczą też osób bezdomnych, przewlekle chorych, niepełnosprawnych, ubogich </w:t>
      </w:r>
      <w:r>
        <w:rPr>
          <w:rFonts w:ascii="Segoe UI Light" w:hAnsi="Segoe UI Light" w:cs="Segoe UI Light"/>
          <w:sz w:val="22"/>
          <w:szCs w:val="22"/>
        </w:rPr>
        <w:br/>
      </w:r>
      <w:r w:rsidRPr="00B00146">
        <w:rPr>
          <w:rFonts w:ascii="Segoe UI Light" w:hAnsi="Segoe UI Light" w:cs="Segoe UI Light"/>
          <w:sz w:val="22"/>
          <w:szCs w:val="22"/>
        </w:rPr>
        <w:t xml:space="preserve">i samotnych. Fale upałów a co za tym idzie wzrost średniej rocznej temperatury powietrza przyczyniają się do rozprzestrzeniania wielu chorób takich jak grypa, borelioza, czy nawet malaria.  Ponadto fale upałów przyczyniają się do przegrzewania organizmu, czego wynikiem mogą być udary. Miejska wyspa ciepła zwiększa zanieczyszczenie powietrza co przyczynia się do zaostrzenia przebiegu chorób układu oddechowego takich jak infekcje dróg oddechowych, astma czy rak płuc oraz pogłębia choroby układu sercowo-naczyniowego do których należą </w:t>
      </w:r>
      <w:r w:rsidRPr="00B00146">
        <w:rPr>
          <w:rFonts w:ascii="Segoe UI Light" w:hAnsi="Segoe UI Light" w:cs="Segoe UI Light"/>
          <w:sz w:val="22"/>
          <w:szCs w:val="22"/>
          <w:lang w:eastAsia="pl-PL"/>
        </w:rPr>
        <w:t>niewydolność pracy serca, zaburzenia rytmu, nadciśnienie tętnicze</w:t>
      </w:r>
      <w:r w:rsidRPr="00B00146">
        <w:rPr>
          <w:rFonts w:ascii="Segoe UI Light" w:hAnsi="Segoe UI Light" w:cs="Segoe UI Light"/>
          <w:i/>
          <w:iCs/>
          <w:sz w:val="22"/>
          <w:szCs w:val="22"/>
        </w:rPr>
        <w:t xml:space="preserve">. </w:t>
      </w:r>
      <w:r w:rsidRPr="00B00146">
        <w:rPr>
          <w:rFonts w:ascii="Segoe UI Light" w:hAnsi="Segoe UI Light" w:cs="Segoe UI Light"/>
          <w:sz w:val="22"/>
          <w:szCs w:val="22"/>
        </w:rPr>
        <w:t xml:space="preserve">W wyniku intensywnych opadów, które mogą doprowadzić do podtopień i powodzi istnieje duże ryzyko wystąpienia epidemii wśród mieszkańców spowodowanej rozprzestrzenianiem się chorób lub środków trujących np. chemikaliów. Natomiast susza i brak niedoboru wody może mieć tragiczne skutki dla zdrowia ludności, gdyż pogarszają się parametry wody, a nawet może być ona niedostępna oraz wzrasta zanieczyszczenie powietrza. </w:t>
      </w:r>
    </w:p>
    <w:p w14:paraId="2CC1995F" w14:textId="77777777" w:rsidR="00A837A6" w:rsidRPr="00B00146" w:rsidRDefault="00A837A6" w:rsidP="00A837A6">
      <w:pPr>
        <w:rPr>
          <w:rFonts w:ascii="Segoe UI Light" w:hAnsi="Segoe UI Light" w:cs="Segoe UI Light"/>
          <w:i/>
          <w:iCs/>
          <w:sz w:val="22"/>
          <w:szCs w:val="22"/>
        </w:rPr>
      </w:pPr>
    </w:p>
    <w:p w14:paraId="1A25A163" w14:textId="77777777" w:rsidR="00A837A6" w:rsidRPr="00B00146" w:rsidRDefault="00A837A6" w:rsidP="00A837A6">
      <w:pPr>
        <w:rPr>
          <w:rFonts w:ascii="Segoe UI Light" w:hAnsi="Segoe UI Light" w:cs="Segoe UI Light"/>
          <w:sz w:val="22"/>
          <w:szCs w:val="22"/>
        </w:rPr>
      </w:pPr>
      <w:r w:rsidRPr="00532AAD">
        <w:rPr>
          <w:rFonts w:ascii="Segoe UI Light" w:hAnsi="Segoe UI Light" w:cs="Segoe UI Light"/>
          <w:b/>
          <w:bCs/>
          <w:sz w:val="22"/>
          <w:szCs w:val="22"/>
          <w:u w:val="single"/>
        </w:rPr>
        <w:t>Sektor gospodarki wodnej</w:t>
      </w:r>
      <w:r w:rsidRPr="00B00146">
        <w:rPr>
          <w:rFonts w:ascii="Segoe UI Light" w:hAnsi="Segoe UI Light" w:cs="Segoe UI Light"/>
          <w:sz w:val="22"/>
          <w:szCs w:val="22"/>
          <w:u w:val="single"/>
        </w:rPr>
        <w:t xml:space="preserve"> </w:t>
      </w:r>
      <w:r w:rsidRPr="00B00146">
        <w:rPr>
          <w:rFonts w:ascii="Segoe UI Light" w:hAnsi="Segoe UI Light" w:cs="Segoe UI Light"/>
          <w:sz w:val="22"/>
          <w:szCs w:val="22"/>
        </w:rPr>
        <w:t xml:space="preserve">może bardzo ucierpieć w wyniku zmian klimatycznych, gdyż zmieniające się warunki pogodowe mają bezpośredni wpływ na stan wody w rzekach </w:t>
      </w:r>
      <w:r w:rsidRPr="00B00146">
        <w:rPr>
          <w:rFonts w:ascii="Segoe UI Light" w:hAnsi="Segoe UI Light" w:cs="Segoe UI Light"/>
          <w:sz w:val="22"/>
          <w:szCs w:val="22"/>
        </w:rPr>
        <w:br/>
        <w:t xml:space="preserve">zbiornikach wodnych oraz stan wód gruntowych. W wyniku długotrwałej suszy zmniejszają się przepływy rzeczne a co za tym idzie odprowadzane ścieki przy niskim poziomie rzek mogą doprowadzić do poważnego skażenia środowiska. Wzrost temperatury negatywne wpływa tez na zbiorniki wodne, ponieważ przyspiesza ono eutrofizację oraz rozwój glonów. Tereny bagniste też wysychają przez co obniża się ich bioróżnorodność. Podczas intensywnych opadów rzeki oraz zbiorniki wodne nie są w stanie odbierać gromadzącej się szybko wody czego skutkiem </w:t>
      </w:r>
      <w:r>
        <w:rPr>
          <w:rFonts w:ascii="Segoe UI Light" w:hAnsi="Segoe UI Light" w:cs="Segoe UI Light"/>
          <w:sz w:val="22"/>
          <w:szCs w:val="22"/>
        </w:rPr>
        <w:br/>
      </w:r>
      <w:r w:rsidRPr="00B00146">
        <w:rPr>
          <w:rFonts w:ascii="Segoe UI Light" w:hAnsi="Segoe UI Light" w:cs="Segoe UI Light"/>
          <w:sz w:val="22"/>
          <w:szCs w:val="22"/>
        </w:rPr>
        <w:t xml:space="preserve">są podtopienia, a to prowadzi do zniszczeń w infrastrukturze budowlanej, drogowej, energetycznej czy wodno-kanalizacyjnej. </w:t>
      </w:r>
    </w:p>
    <w:p w14:paraId="30AD1E92" w14:textId="77777777" w:rsidR="00A837A6" w:rsidRPr="00B00146" w:rsidRDefault="00A837A6" w:rsidP="00A837A6">
      <w:pPr>
        <w:autoSpaceDE/>
        <w:autoSpaceDN/>
        <w:adjustRightInd/>
        <w:spacing w:line="240" w:lineRule="auto"/>
        <w:jc w:val="left"/>
        <w:rPr>
          <w:rFonts w:ascii="Segoe UI Light" w:hAnsi="Segoe UI Light" w:cs="Segoe UI Light"/>
          <w:sz w:val="22"/>
          <w:szCs w:val="22"/>
        </w:rPr>
      </w:pPr>
    </w:p>
    <w:p w14:paraId="7C7A8514" w14:textId="77777777" w:rsidR="00A837A6" w:rsidRDefault="00A837A6" w:rsidP="00A837A6">
      <w:pPr>
        <w:rPr>
          <w:rFonts w:ascii="Segoe UI Light" w:hAnsi="Segoe UI Light" w:cs="Segoe UI Light"/>
          <w:sz w:val="22"/>
          <w:szCs w:val="22"/>
        </w:rPr>
      </w:pPr>
      <w:r w:rsidRPr="00532AAD">
        <w:rPr>
          <w:rFonts w:ascii="Segoe UI Light" w:hAnsi="Segoe UI Light" w:cs="Segoe UI Light"/>
          <w:b/>
          <w:bCs/>
          <w:sz w:val="22"/>
          <w:szCs w:val="22"/>
          <w:u w:val="single"/>
        </w:rPr>
        <w:t xml:space="preserve">Sektor </w:t>
      </w:r>
      <w:r>
        <w:rPr>
          <w:rFonts w:ascii="Segoe UI Light" w:hAnsi="Segoe UI Light" w:cs="Segoe UI Light"/>
          <w:b/>
          <w:bCs/>
          <w:sz w:val="22"/>
          <w:szCs w:val="22"/>
          <w:u w:val="single"/>
        </w:rPr>
        <w:t>energetyczny</w:t>
      </w:r>
      <w:r>
        <w:rPr>
          <w:rFonts w:ascii="Segoe UI Light" w:hAnsi="Segoe UI Light" w:cs="Segoe UI Light"/>
          <w:b/>
          <w:bCs/>
          <w:sz w:val="22"/>
          <w:szCs w:val="22"/>
        </w:rPr>
        <w:t xml:space="preserve"> </w:t>
      </w:r>
      <w:r w:rsidRPr="00035C54">
        <w:rPr>
          <w:rFonts w:ascii="Segoe UI Light" w:hAnsi="Segoe UI Light" w:cs="Segoe UI Light"/>
          <w:sz w:val="22"/>
          <w:szCs w:val="22"/>
        </w:rPr>
        <w:t xml:space="preserve">obejmuje </w:t>
      </w:r>
      <w:r>
        <w:rPr>
          <w:rFonts w:ascii="Segoe UI Light" w:hAnsi="Segoe UI Light" w:cs="Segoe UI Light"/>
          <w:sz w:val="22"/>
          <w:szCs w:val="22"/>
        </w:rPr>
        <w:t xml:space="preserve">szerszy zakres zagadnień niż stan linii energetycznych i możliwość ich przerwania w wyniku burz i nawałnic. Do obszaru energetycznego zalicza się również kwestię ogrzewania i chłodzenia budynków. Fale upałów i wzrost średniej temperatury powoduje konieczność wdrożenia systemów chłodzenia budynków – zwłaszcza obiektów publicznych. Dodatkowe urządzenia klimatyzacyjne zwiększają jednak zużycie energii elektrycznej i prowadzą do </w:t>
      </w:r>
      <w:r>
        <w:rPr>
          <w:rFonts w:ascii="Segoe UI Light" w:hAnsi="Segoe UI Light" w:cs="Segoe UI Light"/>
          <w:sz w:val="22"/>
          <w:szCs w:val="22"/>
        </w:rPr>
        <w:lastRenderedPageBreak/>
        <w:t xml:space="preserve">rosnącego obciążenia sieci. Łącząc te inwestycje z rozwojem </w:t>
      </w:r>
      <w:proofErr w:type="spellStart"/>
      <w:r>
        <w:rPr>
          <w:rFonts w:ascii="Segoe UI Light" w:hAnsi="Segoe UI Light" w:cs="Segoe UI Light"/>
          <w:sz w:val="22"/>
          <w:szCs w:val="22"/>
        </w:rPr>
        <w:t>elektromobilności</w:t>
      </w:r>
      <w:proofErr w:type="spellEnd"/>
      <w:r>
        <w:rPr>
          <w:rFonts w:ascii="Segoe UI Light" w:hAnsi="Segoe UI Light" w:cs="Segoe UI Light"/>
          <w:sz w:val="22"/>
          <w:szCs w:val="22"/>
        </w:rPr>
        <w:t xml:space="preserve"> oraz wymianą innych urządzeń energetycznych (np. kotłów gazowych na pompy ciepła) pojawia się pytanie o to czy obecna infrastruktura energetyczna wytrzyma rosnące obciążenia. Konieczne jest zatem rozwinięcie inwestycji związanych z odnawialnymi źródłami energii, magazynowaniem energii, energetyką rozproszoną, a także działań z zakresu poprawy efektywności energetycznej.</w:t>
      </w:r>
    </w:p>
    <w:p w14:paraId="03503965" w14:textId="77777777" w:rsidR="00A837A6" w:rsidRDefault="00A837A6" w:rsidP="00A837A6">
      <w:pPr>
        <w:rPr>
          <w:rFonts w:ascii="Segoe UI Light" w:hAnsi="Segoe UI Light" w:cs="Segoe UI Light"/>
          <w:sz w:val="22"/>
          <w:szCs w:val="22"/>
        </w:rPr>
      </w:pPr>
    </w:p>
    <w:p w14:paraId="37B6852C" w14:textId="5632D161" w:rsidR="00A837A6" w:rsidRPr="00C54D7B" w:rsidRDefault="00A837A6" w:rsidP="00A837A6">
      <w:pPr>
        <w:pStyle w:val="Legenda"/>
        <w:jc w:val="left"/>
        <w:rPr>
          <w:rFonts w:asciiTheme="majorHAnsi" w:hAnsiTheme="majorHAnsi" w:cstheme="majorHAnsi"/>
          <w:b w:val="0"/>
          <w:bCs w:val="0"/>
        </w:rPr>
      </w:pPr>
      <w:bookmarkStart w:id="70" w:name="_Toc115954744"/>
      <w:bookmarkStart w:id="71" w:name="_Toc122682257"/>
      <w:bookmarkStart w:id="72" w:name="_Toc123041709"/>
      <w:r w:rsidRPr="00C54D7B">
        <w:rPr>
          <w:rFonts w:asciiTheme="majorHAnsi" w:hAnsiTheme="majorHAnsi" w:cstheme="majorHAnsi"/>
          <w:b w:val="0"/>
          <w:bCs w:val="0"/>
        </w:rPr>
        <w:t xml:space="preserve">Tabela </w:t>
      </w:r>
      <w:r w:rsidRPr="00C54D7B">
        <w:rPr>
          <w:rFonts w:asciiTheme="majorHAnsi" w:hAnsiTheme="majorHAnsi" w:cstheme="majorHAnsi"/>
          <w:b w:val="0"/>
          <w:bCs w:val="0"/>
        </w:rPr>
        <w:fldChar w:fldCharType="begin"/>
      </w:r>
      <w:r w:rsidRPr="00C54D7B">
        <w:rPr>
          <w:rFonts w:asciiTheme="majorHAnsi" w:hAnsiTheme="majorHAnsi" w:cstheme="majorHAnsi"/>
          <w:b w:val="0"/>
          <w:bCs w:val="0"/>
        </w:rPr>
        <w:instrText xml:space="preserve"> SEQ Tabela \* ARABIC </w:instrText>
      </w:r>
      <w:r w:rsidRPr="00C54D7B">
        <w:rPr>
          <w:rFonts w:asciiTheme="majorHAnsi" w:hAnsiTheme="majorHAnsi" w:cstheme="majorHAnsi"/>
          <w:b w:val="0"/>
          <w:bCs w:val="0"/>
        </w:rPr>
        <w:fldChar w:fldCharType="separate"/>
      </w:r>
      <w:r w:rsidR="008125A9">
        <w:rPr>
          <w:rFonts w:asciiTheme="majorHAnsi" w:hAnsiTheme="majorHAnsi" w:cstheme="majorHAnsi"/>
          <w:b w:val="0"/>
          <w:bCs w:val="0"/>
          <w:noProof/>
        </w:rPr>
        <w:t>9</w:t>
      </w:r>
      <w:r w:rsidRPr="00C54D7B">
        <w:rPr>
          <w:rFonts w:asciiTheme="majorHAnsi" w:hAnsiTheme="majorHAnsi" w:cstheme="majorHAnsi"/>
          <w:b w:val="0"/>
          <w:bCs w:val="0"/>
        </w:rPr>
        <w:fldChar w:fldCharType="end"/>
      </w:r>
      <w:r w:rsidRPr="00C54D7B">
        <w:rPr>
          <w:rFonts w:asciiTheme="majorHAnsi" w:hAnsiTheme="majorHAnsi" w:cstheme="majorHAnsi"/>
          <w:b w:val="0"/>
          <w:bCs w:val="0"/>
        </w:rPr>
        <w:t xml:space="preserve"> Analiza sektorów i obszarów – prawdopodobieństwo wystąpienia ryzyka</w:t>
      </w:r>
      <w:bookmarkEnd w:id="70"/>
      <w:bookmarkEnd w:id="71"/>
      <w:bookmarkEnd w:id="72"/>
    </w:p>
    <w:tbl>
      <w:tblPr>
        <w:tblStyle w:val="Tabela-Siatka"/>
        <w:tblW w:w="5000" w:type="pct"/>
        <w:tblLook w:val="04A0" w:firstRow="1" w:lastRow="0" w:firstColumn="1" w:lastColumn="0" w:noHBand="0" w:noVBand="1"/>
      </w:tblPr>
      <w:tblGrid>
        <w:gridCol w:w="3086"/>
        <w:gridCol w:w="498"/>
        <w:gridCol w:w="498"/>
        <w:gridCol w:w="498"/>
        <w:gridCol w:w="498"/>
        <w:gridCol w:w="498"/>
        <w:gridCol w:w="498"/>
        <w:gridCol w:w="498"/>
        <w:gridCol w:w="498"/>
        <w:gridCol w:w="498"/>
        <w:gridCol w:w="498"/>
        <w:gridCol w:w="498"/>
        <w:gridCol w:w="498"/>
      </w:tblGrid>
      <w:tr w:rsidR="00A837A6" w:rsidRPr="00B00146" w14:paraId="3D81F384" w14:textId="77777777" w:rsidTr="00583C58">
        <w:tc>
          <w:tcPr>
            <w:tcW w:w="1703" w:type="pct"/>
            <w:vMerge w:val="restart"/>
            <w:shd w:val="clear" w:color="auto" w:fill="F2F2F2" w:themeFill="background1" w:themeFillShade="F2"/>
            <w:vAlign w:val="center"/>
          </w:tcPr>
          <w:p w14:paraId="701FCCA4" w14:textId="77777777" w:rsidR="00A837A6" w:rsidRPr="00A813D4" w:rsidRDefault="00A837A6" w:rsidP="00583C58">
            <w:pPr>
              <w:spacing w:line="240" w:lineRule="auto"/>
              <w:jc w:val="center"/>
              <w:rPr>
                <w:rFonts w:asciiTheme="majorHAnsi" w:hAnsiTheme="majorHAnsi" w:cstheme="majorHAnsi"/>
                <w:b/>
                <w:bCs/>
                <w:sz w:val="22"/>
                <w:szCs w:val="22"/>
              </w:rPr>
            </w:pPr>
            <w:r w:rsidRPr="00A813D4">
              <w:rPr>
                <w:rFonts w:asciiTheme="majorHAnsi" w:hAnsiTheme="majorHAnsi" w:cstheme="majorHAnsi"/>
                <w:b/>
                <w:bCs/>
                <w:sz w:val="22"/>
                <w:szCs w:val="22"/>
              </w:rPr>
              <w:t>Sektory i obszary wrażliwe</w:t>
            </w:r>
          </w:p>
        </w:tc>
        <w:tc>
          <w:tcPr>
            <w:tcW w:w="3297" w:type="pct"/>
            <w:gridSpan w:val="12"/>
            <w:shd w:val="clear" w:color="auto" w:fill="F2F2F2" w:themeFill="background1" w:themeFillShade="F2"/>
            <w:vAlign w:val="center"/>
          </w:tcPr>
          <w:p w14:paraId="0EFA9064" w14:textId="77777777" w:rsidR="00A837A6" w:rsidRPr="00A813D4" w:rsidRDefault="00A837A6" w:rsidP="00583C58">
            <w:pPr>
              <w:spacing w:line="240" w:lineRule="auto"/>
              <w:jc w:val="center"/>
              <w:rPr>
                <w:rFonts w:asciiTheme="majorHAnsi" w:hAnsiTheme="majorHAnsi" w:cstheme="majorHAnsi"/>
                <w:b/>
                <w:bCs/>
                <w:sz w:val="22"/>
                <w:szCs w:val="22"/>
              </w:rPr>
            </w:pPr>
            <w:r w:rsidRPr="00A813D4">
              <w:rPr>
                <w:rFonts w:asciiTheme="majorHAnsi" w:hAnsiTheme="majorHAnsi" w:cstheme="majorHAnsi"/>
                <w:b/>
                <w:bCs/>
                <w:sz w:val="22"/>
                <w:szCs w:val="22"/>
              </w:rPr>
              <w:t>Czynnik klimatyczny</w:t>
            </w:r>
            <w:r>
              <w:rPr>
                <w:rFonts w:asciiTheme="majorHAnsi" w:hAnsiTheme="majorHAnsi" w:cstheme="majorHAnsi"/>
                <w:b/>
                <w:bCs/>
                <w:sz w:val="22"/>
                <w:szCs w:val="22"/>
              </w:rPr>
              <w:t xml:space="preserve"> – ryzyko wystąpienia negatywnych konsekwencji</w:t>
            </w:r>
          </w:p>
        </w:tc>
      </w:tr>
      <w:tr w:rsidR="00A837A6" w:rsidRPr="00B00146" w14:paraId="41535885" w14:textId="77777777" w:rsidTr="00583C58">
        <w:trPr>
          <w:cantSplit/>
          <w:trHeight w:val="2650"/>
        </w:trPr>
        <w:tc>
          <w:tcPr>
            <w:tcW w:w="1703" w:type="pct"/>
            <w:vMerge/>
            <w:shd w:val="clear" w:color="auto" w:fill="F2F2F2" w:themeFill="background1" w:themeFillShade="F2"/>
          </w:tcPr>
          <w:p w14:paraId="3D67E8B8" w14:textId="77777777" w:rsidR="00A837A6" w:rsidRPr="00A813D4" w:rsidRDefault="00A837A6" w:rsidP="00583C58">
            <w:pPr>
              <w:spacing w:line="240" w:lineRule="auto"/>
              <w:jc w:val="center"/>
              <w:rPr>
                <w:rFonts w:asciiTheme="majorHAnsi" w:hAnsiTheme="majorHAnsi" w:cstheme="majorHAnsi"/>
                <w:sz w:val="22"/>
                <w:szCs w:val="22"/>
              </w:rPr>
            </w:pPr>
          </w:p>
        </w:tc>
        <w:tc>
          <w:tcPr>
            <w:tcW w:w="275" w:type="pct"/>
            <w:shd w:val="clear" w:color="auto" w:fill="F2F2F2" w:themeFill="background1" w:themeFillShade="F2"/>
            <w:textDirection w:val="btLr"/>
            <w:vAlign w:val="center"/>
          </w:tcPr>
          <w:p w14:paraId="5657A58C"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Wysokie temperatury</w:t>
            </w:r>
          </w:p>
        </w:tc>
        <w:tc>
          <w:tcPr>
            <w:tcW w:w="275" w:type="pct"/>
            <w:shd w:val="clear" w:color="auto" w:fill="F2F2F2" w:themeFill="background1" w:themeFillShade="F2"/>
            <w:textDirection w:val="btLr"/>
            <w:vAlign w:val="center"/>
          </w:tcPr>
          <w:p w14:paraId="7B76C95E"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Niskie temperatury</w:t>
            </w:r>
          </w:p>
        </w:tc>
        <w:tc>
          <w:tcPr>
            <w:tcW w:w="275" w:type="pct"/>
            <w:shd w:val="clear" w:color="auto" w:fill="F2F2F2" w:themeFill="background1" w:themeFillShade="F2"/>
            <w:textDirection w:val="btLr"/>
            <w:vAlign w:val="center"/>
          </w:tcPr>
          <w:p w14:paraId="17180F5D"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Dni upalne i fale upałów</w:t>
            </w:r>
          </w:p>
        </w:tc>
        <w:tc>
          <w:tcPr>
            <w:tcW w:w="275" w:type="pct"/>
            <w:shd w:val="clear" w:color="auto" w:fill="F2F2F2" w:themeFill="background1" w:themeFillShade="F2"/>
            <w:textDirection w:val="btLr"/>
            <w:vAlign w:val="center"/>
          </w:tcPr>
          <w:p w14:paraId="11123223"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Dni mroźne i fale mrozów</w:t>
            </w:r>
          </w:p>
        </w:tc>
        <w:tc>
          <w:tcPr>
            <w:tcW w:w="275" w:type="pct"/>
            <w:shd w:val="clear" w:color="auto" w:fill="F2F2F2" w:themeFill="background1" w:themeFillShade="F2"/>
            <w:textDirection w:val="btLr"/>
            <w:vAlign w:val="center"/>
          </w:tcPr>
          <w:p w14:paraId="021A29E8"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Gołoledź</w:t>
            </w:r>
          </w:p>
        </w:tc>
        <w:tc>
          <w:tcPr>
            <w:tcW w:w="275" w:type="pct"/>
            <w:shd w:val="clear" w:color="auto" w:fill="F2F2F2" w:themeFill="background1" w:themeFillShade="F2"/>
            <w:textDirection w:val="btLr"/>
            <w:vAlign w:val="center"/>
          </w:tcPr>
          <w:p w14:paraId="40C65DCE"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Miejska Wyspa Ciepła</w:t>
            </w:r>
          </w:p>
        </w:tc>
        <w:tc>
          <w:tcPr>
            <w:tcW w:w="275" w:type="pct"/>
            <w:shd w:val="clear" w:color="auto" w:fill="F2F2F2" w:themeFill="background1" w:themeFillShade="F2"/>
            <w:textDirection w:val="btLr"/>
            <w:vAlign w:val="center"/>
          </w:tcPr>
          <w:p w14:paraId="15098E58"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Intensywne Opady deszczu</w:t>
            </w:r>
          </w:p>
        </w:tc>
        <w:tc>
          <w:tcPr>
            <w:tcW w:w="275" w:type="pct"/>
            <w:shd w:val="clear" w:color="auto" w:fill="F2F2F2" w:themeFill="background1" w:themeFillShade="F2"/>
            <w:textDirection w:val="btLr"/>
            <w:vAlign w:val="center"/>
          </w:tcPr>
          <w:p w14:paraId="2AA67CAB"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Susze</w:t>
            </w:r>
          </w:p>
        </w:tc>
        <w:tc>
          <w:tcPr>
            <w:tcW w:w="275" w:type="pct"/>
            <w:shd w:val="clear" w:color="auto" w:fill="F2F2F2" w:themeFill="background1" w:themeFillShade="F2"/>
            <w:textDirection w:val="btLr"/>
            <w:vAlign w:val="center"/>
          </w:tcPr>
          <w:p w14:paraId="50097686"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sidRPr="00A813D4">
              <w:rPr>
                <w:rFonts w:asciiTheme="majorHAnsi" w:hAnsiTheme="majorHAnsi" w:cstheme="majorHAnsi"/>
                <w:b/>
                <w:bCs/>
                <w:sz w:val="22"/>
                <w:szCs w:val="22"/>
              </w:rPr>
              <w:t>Burze i wiatry</w:t>
            </w:r>
          </w:p>
        </w:tc>
        <w:tc>
          <w:tcPr>
            <w:tcW w:w="275" w:type="pct"/>
            <w:shd w:val="clear" w:color="auto" w:fill="F2F2F2" w:themeFill="background1" w:themeFillShade="F2"/>
            <w:textDirection w:val="btLr"/>
          </w:tcPr>
          <w:p w14:paraId="1614DAAF" w14:textId="77777777" w:rsidR="00A837A6" w:rsidRPr="00A813D4"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Powodzie od strony rzek</w:t>
            </w:r>
          </w:p>
        </w:tc>
        <w:tc>
          <w:tcPr>
            <w:tcW w:w="275" w:type="pct"/>
            <w:shd w:val="clear" w:color="auto" w:fill="F2F2F2" w:themeFill="background1" w:themeFillShade="F2"/>
            <w:textDirection w:val="btLr"/>
          </w:tcPr>
          <w:p w14:paraId="3916238C" w14:textId="77777777" w:rsidR="00A837A6"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Podtopienia</w:t>
            </w:r>
          </w:p>
        </w:tc>
        <w:tc>
          <w:tcPr>
            <w:tcW w:w="275" w:type="pct"/>
            <w:shd w:val="clear" w:color="auto" w:fill="F2F2F2" w:themeFill="background1" w:themeFillShade="F2"/>
            <w:textDirection w:val="btLr"/>
          </w:tcPr>
          <w:p w14:paraId="215E7FA3" w14:textId="77777777" w:rsidR="00A837A6" w:rsidRDefault="00A837A6" w:rsidP="00583C58">
            <w:pPr>
              <w:spacing w:line="240" w:lineRule="auto"/>
              <w:ind w:left="113" w:right="113"/>
              <w:jc w:val="center"/>
              <w:rPr>
                <w:rFonts w:asciiTheme="majorHAnsi" w:hAnsiTheme="majorHAnsi" w:cstheme="majorHAnsi"/>
                <w:b/>
                <w:bCs/>
                <w:sz w:val="22"/>
                <w:szCs w:val="22"/>
              </w:rPr>
            </w:pPr>
            <w:r>
              <w:rPr>
                <w:rFonts w:asciiTheme="majorHAnsi" w:hAnsiTheme="majorHAnsi" w:cstheme="majorHAnsi"/>
                <w:b/>
                <w:bCs/>
                <w:sz w:val="22"/>
                <w:szCs w:val="22"/>
              </w:rPr>
              <w:t>Osuwiska</w:t>
            </w:r>
          </w:p>
        </w:tc>
      </w:tr>
      <w:tr w:rsidR="00A837A6" w:rsidRPr="00B00146" w14:paraId="539373E9" w14:textId="77777777" w:rsidTr="00583C58">
        <w:trPr>
          <w:trHeight w:val="567"/>
        </w:trPr>
        <w:tc>
          <w:tcPr>
            <w:tcW w:w="1703" w:type="pct"/>
            <w:vAlign w:val="center"/>
          </w:tcPr>
          <w:p w14:paraId="3577CB05" w14:textId="77777777" w:rsidR="00A837A6" w:rsidRPr="00A813D4" w:rsidRDefault="00A837A6" w:rsidP="00583C58">
            <w:pPr>
              <w:spacing w:line="240" w:lineRule="auto"/>
              <w:jc w:val="center"/>
              <w:rPr>
                <w:rFonts w:asciiTheme="majorHAnsi" w:hAnsiTheme="majorHAnsi" w:cstheme="majorHAnsi"/>
                <w:b/>
                <w:bCs/>
                <w:sz w:val="22"/>
                <w:szCs w:val="22"/>
              </w:rPr>
            </w:pPr>
            <w:r w:rsidRPr="00A813D4">
              <w:rPr>
                <w:rFonts w:asciiTheme="majorHAnsi" w:hAnsiTheme="majorHAnsi" w:cstheme="majorHAnsi"/>
                <w:b/>
                <w:bCs/>
                <w:sz w:val="22"/>
                <w:szCs w:val="22"/>
              </w:rPr>
              <w:t>Zdrowie publiczne</w:t>
            </w:r>
          </w:p>
        </w:tc>
        <w:tc>
          <w:tcPr>
            <w:tcW w:w="275" w:type="pct"/>
            <w:shd w:val="clear" w:color="auto" w:fill="C00000"/>
          </w:tcPr>
          <w:p w14:paraId="4FB45D73"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5571EE6D"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0ED4A9C9"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0F8243DD"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13721F79"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1C2E228D" w14:textId="77777777" w:rsidR="00A837A6" w:rsidRPr="00696C01" w:rsidRDefault="00A837A6" w:rsidP="00583C58">
            <w:pPr>
              <w:spacing w:line="240" w:lineRule="auto"/>
              <w:rPr>
                <w:rFonts w:asciiTheme="majorHAnsi" w:hAnsiTheme="majorHAnsi" w:cstheme="majorHAnsi"/>
                <w:b/>
                <w:bCs/>
                <w:sz w:val="22"/>
                <w:szCs w:val="22"/>
              </w:rPr>
            </w:pPr>
          </w:p>
        </w:tc>
        <w:tc>
          <w:tcPr>
            <w:tcW w:w="275" w:type="pct"/>
            <w:shd w:val="clear" w:color="auto" w:fill="FFC000"/>
          </w:tcPr>
          <w:p w14:paraId="30F03A8A"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0B028645"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7AE5B923"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59FC7D22"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46596049"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6DCFAFAD" w14:textId="77777777" w:rsidR="00A837A6" w:rsidRPr="00A813D4" w:rsidRDefault="00A837A6" w:rsidP="00583C58">
            <w:pPr>
              <w:spacing w:line="240" w:lineRule="auto"/>
              <w:rPr>
                <w:rFonts w:asciiTheme="majorHAnsi" w:hAnsiTheme="majorHAnsi" w:cstheme="majorHAnsi"/>
                <w:sz w:val="22"/>
                <w:szCs w:val="22"/>
              </w:rPr>
            </w:pPr>
          </w:p>
        </w:tc>
      </w:tr>
      <w:tr w:rsidR="00A837A6" w:rsidRPr="00B00146" w14:paraId="607BD5D5" w14:textId="77777777" w:rsidTr="00583C58">
        <w:trPr>
          <w:trHeight w:val="567"/>
        </w:trPr>
        <w:tc>
          <w:tcPr>
            <w:tcW w:w="1703" w:type="pct"/>
            <w:vAlign w:val="center"/>
          </w:tcPr>
          <w:p w14:paraId="5AD2996B" w14:textId="77777777" w:rsidR="00A837A6" w:rsidRPr="00A813D4" w:rsidRDefault="00A837A6" w:rsidP="00583C58">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Różnorodność biologiczna</w:t>
            </w:r>
          </w:p>
        </w:tc>
        <w:tc>
          <w:tcPr>
            <w:tcW w:w="275" w:type="pct"/>
            <w:shd w:val="clear" w:color="auto" w:fill="C00000"/>
          </w:tcPr>
          <w:p w14:paraId="5C548DAA"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32CB8CE6"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45E91ABD"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1AB38D91"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754AC366"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50370415"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69A48659"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67C2F3AC"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3D0B0A8A"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6BA0300A"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7B5FDCA6"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27A0D799" w14:textId="77777777" w:rsidR="00A837A6" w:rsidRPr="00A813D4" w:rsidRDefault="00A837A6" w:rsidP="00583C58">
            <w:pPr>
              <w:spacing w:line="240" w:lineRule="auto"/>
              <w:rPr>
                <w:rFonts w:asciiTheme="majorHAnsi" w:hAnsiTheme="majorHAnsi" w:cstheme="majorHAnsi"/>
                <w:sz w:val="22"/>
                <w:szCs w:val="22"/>
              </w:rPr>
            </w:pPr>
          </w:p>
        </w:tc>
      </w:tr>
      <w:tr w:rsidR="00A837A6" w:rsidRPr="00B00146" w14:paraId="45CB4CFC" w14:textId="77777777" w:rsidTr="00583C58">
        <w:trPr>
          <w:trHeight w:val="567"/>
        </w:trPr>
        <w:tc>
          <w:tcPr>
            <w:tcW w:w="1703" w:type="pct"/>
            <w:vAlign w:val="center"/>
          </w:tcPr>
          <w:p w14:paraId="09C730A3" w14:textId="77777777" w:rsidR="00A837A6" w:rsidRDefault="00A837A6" w:rsidP="00583C58">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Rolnictwo</w:t>
            </w:r>
          </w:p>
        </w:tc>
        <w:tc>
          <w:tcPr>
            <w:tcW w:w="275" w:type="pct"/>
            <w:shd w:val="clear" w:color="auto" w:fill="C00000"/>
          </w:tcPr>
          <w:p w14:paraId="39A1920A"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066C65A6"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078446E2"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789FFAB4"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2C61CAD8"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3EAF9942"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71975C2E"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56B83D6E"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75199460"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715E2AE5"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44A0957E"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5F93D7D1" w14:textId="77777777" w:rsidR="00A837A6" w:rsidRPr="00A813D4" w:rsidRDefault="00A837A6" w:rsidP="00583C58">
            <w:pPr>
              <w:spacing w:line="240" w:lineRule="auto"/>
              <w:rPr>
                <w:rFonts w:asciiTheme="majorHAnsi" w:hAnsiTheme="majorHAnsi" w:cstheme="majorHAnsi"/>
                <w:sz w:val="22"/>
                <w:szCs w:val="22"/>
              </w:rPr>
            </w:pPr>
          </w:p>
        </w:tc>
      </w:tr>
      <w:tr w:rsidR="00A837A6" w:rsidRPr="00B00146" w14:paraId="4333A9E2" w14:textId="77777777" w:rsidTr="00583C58">
        <w:trPr>
          <w:trHeight w:val="567"/>
        </w:trPr>
        <w:tc>
          <w:tcPr>
            <w:tcW w:w="1703" w:type="pct"/>
            <w:vAlign w:val="center"/>
          </w:tcPr>
          <w:p w14:paraId="23553425" w14:textId="77777777" w:rsidR="00A837A6" w:rsidRPr="00A813D4" w:rsidRDefault="00A837A6" w:rsidP="00583C58">
            <w:pPr>
              <w:spacing w:line="240" w:lineRule="auto"/>
              <w:jc w:val="center"/>
              <w:rPr>
                <w:rFonts w:asciiTheme="majorHAnsi" w:hAnsiTheme="majorHAnsi" w:cstheme="majorHAnsi"/>
                <w:b/>
                <w:bCs/>
                <w:sz w:val="22"/>
                <w:szCs w:val="22"/>
              </w:rPr>
            </w:pPr>
            <w:r w:rsidRPr="00A813D4">
              <w:rPr>
                <w:rFonts w:asciiTheme="majorHAnsi" w:hAnsiTheme="majorHAnsi" w:cstheme="majorHAnsi"/>
                <w:b/>
                <w:bCs/>
                <w:sz w:val="22"/>
                <w:szCs w:val="22"/>
              </w:rPr>
              <w:t>Transport</w:t>
            </w:r>
          </w:p>
        </w:tc>
        <w:tc>
          <w:tcPr>
            <w:tcW w:w="275" w:type="pct"/>
            <w:shd w:val="clear" w:color="auto" w:fill="C00000"/>
          </w:tcPr>
          <w:p w14:paraId="16BE25B1"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17B8BE43"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2567C458"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18E419B2"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01BA7E36"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6A888819"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12DA26EA"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5613A4D7"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4AA7B109"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1E3F7373"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033CB9B4"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4BACE756" w14:textId="77777777" w:rsidR="00A837A6" w:rsidRPr="00A813D4" w:rsidRDefault="00A837A6" w:rsidP="00583C58">
            <w:pPr>
              <w:spacing w:line="240" w:lineRule="auto"/>
              <w:rPr>
                <w:rFonts w:asciiTheme="majorHAnsi" w:hAnsiTheme="majorHAnsi" w:cstheme="majorHAnsi"/>
                <w:sz w:val="22"/>
                <w:szCs w:val="22"/>
              </w:rPr>
            </w:pPr>
          </w:p>
        </w:tc>
      </w:tr>
      <w:tr w:rsidR="00A837A6" w:rsidRPr="00B00146" w14:paraId="4BB400AC" w14:textId="77777777" w:rsidTr="00583C58">
        <w:trPr>
          <w:trHeight w:val="567"/>
        </w:trPr>
        <w:tc>
          <w:tcPr>
            <w:tcW w:w="1703" w:type="pct"/>
            <w:vAlign w:val="center"/>
          </w:tcPr>
          <w:p w14:paraId="30091334" w14:textId="77777777" w:rsidR="00A837A6" w:rsidRPr="00A813D4" w:rsidRDefault="00A837A6" w:rsidP="00583C58">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Gospodarka wodno-ściekowa</w:t>
            </w:r>
          </w:p>
        </w:tc>
        <w:tc>
          <w:tcPr>
            <w:tcW w:w="275" w:type="pct"/>
            <w:shd w:val="clear" w:color="auto" w:fill="C00000"/>
          </w:tcPr>
          <w:p w14:paraId="67326C08"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14676D50"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5ED959F2"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535C887B"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1FECC248"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58E617B3"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0E281C2D"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33CD9E46"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723DB88C"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44DDB9E3"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09310A04"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3959F90B" w14:textId="77777777" w:rsidR="00A837A6" w:rsidRPr="00A813D4" w:rsidRDefault="00A837A6" w:rsidP="00583C58">
            <w:pPr>
              <w:spacing w:line="240" w:lineRule="auto"/>
              <w:rPr>
                <w:rFonts w:asciiTheme="majorHAnsi" w:hAnsiTheme="majorHAnsi" w:cstheme="majorHAnsi"/>
                <w:sz w:val="22"/>
                <w:szCs w:val="22"/>
              </w:rPr>
            </w:pPr>
          </w:p>
        </w:tc>
      </w:tr>
      <w:tr w:rsidR="00A837A6" w:rsidRPr="00B00146" w14:paraId="15129483" w14:textId="77777777" w:rsidTr="00583C58">
        <w:trPr>
          <w:trHeight w:val="567"/>
        </w:trPr>
        <w:tc>
          <w:tcPr>
            <w:tcW w:w="1703" w:type="pct"/>
            <w:vAlign w:val="center"/>
          </w:tcPr>
          <w:p w14:paraId="538AB2FB" w14:textId="77777777" w:rsidR="00A837A6" w:rsidRPr="00A813D4" w:rsidRDefault="00A837A6" w:rsidP="00583C58">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Gospodarka odpadami</w:t>
            </w:r>
          </w:p>
        </w:tc>
        <w:tc>
          <w:tcPr>
            <w:tcW w:w="275" w:type="pct"/>
            <w:shd w:val="clear" w:color="auto" w:fill="C00000"/>
          </w:tcPr>
          <w:p w14:paraId="0B0121A0"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4573B3D1"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02C637B7"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09541258"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7950698C"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1CEE1DCF"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75FA3F6D"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1C601F67"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2EA16DFD"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020545E6"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1F574ADE"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72DFF6F9" w14:textId="77777777" w:rsidR="00A837A6" w:rsidRPr="00A813D4" w:rsidRDefault="00A837A6" w:rsidP="00583C58">
            <w:pPr>
              <w:spacing w:line="240" w:lineRule="auto"/>
              <w:rPr>
                <w:rFonts w:asciiTheme="majorHAnsi" w:hAnsiTheme="majorHAnsi" w:cstheme="majorHAnsi"/>
                <w:sz w:val="22"/>
                <w:szCs w:val="22"/>
              </w:rPr>
            </w:pPr>
          </w:p>
        </w:tc>
      </w:tr>
      <w:tr w:rsidR="00A837A6" w:rsidRPr="00B00146" w14:paraId="79319A03" w14:textId="77777777" w:rsidTr="00583C58">
        <w:trPr>
          <w:trHeight w:val="567"/>
        </w:trPr>
        <w:tc>
          <w:tcPr>
            <w:tcW w:w="1703" w:type="pct"/>
            <w:vAlign w:val="center"/>
          </w:tcPr>
          <w:p w14:paraId="04D8285B" w14:textId="77777777" w:rsidR="00A837A6" w:rsidRPr="00A813D4" w:rsidRDefault="00A837A6" w:rsidP="00583C58">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Energetyka</w:t>
            </w:r>
          </w:p>
        </w:tc>
        <w:tc>
          <w:tcPr>
            <w:tcW w:w="275" w:type="pct"/>
            <w:shd w:val="clear" w:color="auto" w:fill="C00000"/>
          </w:tcPr>
          <w:p w14:paraId="7390D876"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16CD29EB"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57CDEA5F"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11A51BBA"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0625608D"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62F5BA9E"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08051E7C"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476F41C7"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123B5B1E"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0A234FFD"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07C05855"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790969ED" w14:textId="77777777" w:rsidR="00A837A6" w:rsidRPr="00A813D4" w:rsidRDefault="00A837A6" w:rsidP="00583C58">
            <w:pPr>
              <w:spacing w:line="240" w:lineRule="auto"/>
              <w:rPr>
                <w:rFonts w:asciiTheme="majorHAnsi" w:hAnsiTheme="majorHAnsi" w:cstheme="majorHAnsi"/>
                <w:sz w:val="22"/>
                <w:szCs w:val="22"/>
              </w:rPr>
            </w:pPr>
          </w:p>
        </w:tc>
      </w:tr>
      <w:tr w:rsidR="00A837A6" w:rsidRPr="00B00146" w14:paraId="438E26AD" w14:textId="77777777" w:rsidTr="00583C58">
        <w:trPr>
          <w:trHeight w:val="567"/>
        </w:trPr>
        <w:tc>
          <w:tcPr>
            <w:tcW w:w="1703" w:type="pct"/>
            <w:vAlign w:val="center"/>
          </w:tcPr>
          <w:p w14:paraId="7EEE5B19" w14:textId="77777777" w:rsidR="00A837A6" w:rsidRPr="00A813D4" w:rsidRDefault="00A837A6" w:rsidP="00583C58">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Turystyka</w:t>
            </w:r>
          </w:p>
        </w:tc>
        <w:tc>
          <w:tcPr>
            <w:tcW w:w="275" w:type="pct"/>
            <w:shd w:val="clear" w:color="auto" w:fill="C00000"/>
          </w:tcPr>
          <w:p w14:paraId="1929D195"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745A1293"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3E877C40"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6EB67DFC"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6A0C2B79"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6FECB5C5"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67062739"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721B9BD5"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28362A53"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41027404"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16298A55"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52ACA04A" w14:textId="77777777" w:rsidR="00A837A6" w:rsidRPr="00A813D4" w:rsidRDefault="00A837A6" w:rsidP="00583C58">
            <w:pPr>
              <w:spacing w:line="240" w:lineRule="auto"/>
              <w:rPr>
                <w:rFonts w:asciiTheme="majorHAnsi" w:hAnsiTheme="majorHAnsi" w:cstheme="majorHAnsi"/>
                <w:sz w:val="22"/>
                <w:szCs w:val="22"/>
              </w:rPr>
            </w:pPr>
          </w:p>
        </w:tc>
      </w:tr>
      <w:tr w:rsidR="00A837A6" w:rsidRPr="00B00146" w14:paraId="3AA02E34" w14:textId="77777777" w:rsidTr="00583C58">
        <w:trPr>
          <w:trHeight w:val="567"/>
        </w:trPr>
        <w:tc>
          <w:tcPr>
            <w:tcW w:w="1703" w:type="pct"/>
            <w:vAlign w:val="center"/>
          </w:tcPr>
          <w:p w14:paraId="3F6E94FD" w14:textId="77777777" w:rsidR="00A837A6" w:rsidRPr="00A813D4" w:rsidRDefault="00A837A6" w:rsidP="00583C58">
            <w:pPr>
              <w:spacing w:line="240" w:lineRule="auto"/>
              <w:jc w:val="center"/>
              <w:rPr>
                <w:rFonts w:asciiTheme="majorHAnsi" w:hAnsiTheme="majorHAnsi" w:cstheme="majorHAnsi"/>
                <w:b/>
                <w:bCs/>
                <w:sz w:val="22"/>
                <w:szCs w:val="22"/>
              </w:rPr>
            </w:pPr>
            <w:r>
              <w:rPr>
                <w:rFonts w:asciiTheme="majorHAnsi" w:hAnsiTheme="majorHAnsi" w:cstheme="majorHAnsi"/>
                <w:b/>
                <w:bCs/>
                <w:sz w:val="22"/>
                <w:szCs w:val="22"/>
              </w:rPr>
              <w:t>Dziedzictwo kulturowe</w:t>
            </w:r>
          </w:p>
        </w:tc>
        <w:tc>
          <w:tcPr>
            <w:tcW w:w="275" w:type="pct"/>
            <w:shd w:val="clear" w:color="auto" w:fill="C00000"/>
          </w:tcPr>
          <w:p w14:paraId="10567518"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5FD6E29F"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51C0E3D9"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6FF1DFDC"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2D25E792"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C00000"/>
          </w:tcPr>
          <w:p w14:paraId="22318E34"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62292346"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5F3B3215"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7CFD40EB"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1AB069CA"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C000"/>
          </w:tcPr>
          <w:p w14:paraId="7CD72BF1" w14:textId="77777777" w:rsidR="00A837A6" w:rsidRPr="00A813D4" w:rsidRDefault="00A837A6" w:rsidP="00583C58">
            <w:pPr>
              <w:spacing w:line="240" w:lineRule="auto"/>
              <w:rPr>
                <w:rFonts w:asciiTheme="majorHAnsi" w:hAnsiTheme="majorHAnsi" w:cstheme="majorHAnsi"/>
                <w:sz w:val="22"/>
                <w:szCs w:val="22"/>
              </w:rPr>
            </w:pPr>
          </w:p>
        </w:tc>
        <w:tc>
          <w:tcPr>
            <w:tcW w:w="275" w:type="pct"/>
            <w:shd w:val="clear" w:color="auto" w:fill="FFFF00"/>
          </w:tcPr>
          <w:p w14:paraId="65BDBA47" w14:textId="77777777" w:rsidR="00A837A6" w:rsidRPr="00A813D4" w:rsidRDefault="00A837A6" w:rsidP="00583C58">
            <w:pPr>
              <w:spacing w:line="240" w:lineRule="auto"/>
              <w:rPr>
                <w:rFonts w:asciiTheme="majorHAnsi" w:hAnsiTheme="majorHAnsi" w:cstheme="majorHAnsi"/>
                <w:sz w:val="22"/>
                <w:szCs w:val="22"/>
              </w:rPr>
            </w:pPr>
          </w:p>
        </w:tc>
      </w:tr>
    </w:tbl>
    <w:p w14:paraId="2E1956C3" w14:textId="77777777" w:rsidR="00A837A6" w:rsidRPr="00B00146" w:rsidRDefault="00A837A6" w:rsidP="00A837A6">
      <w:pPr>
        <w:autoSpaceDE/>
        <w:autoSpaceDN/>
        <w:adjustRightInd/>
        <w:spacing w:line="240" w:lineRule="auto"/>
        <w:jc w:val="right"/>
        <w:rPr>
          <w:rFonts w:ascii="Segoe UI Light" w:hAnsi="Segoe UI Light" w:cs="Segoe UI Light"/>
          <w:i/>
          <w:iCs/>
          <w:sz w:val="22"/>
          <w:szCs w:val="22"/>
        </w:rPr>
      </w:pPr>
      <w:r w:rsidRPr="00B00146">
        <w:rPr>
          <w:rFonts w:ascii="Segoe UI Light" w:hAnsi="Segoe UI Light" w:cs="Segoe UI Light"/>
          <w:i/>
          <w:iCs/>
          <w:sz w:val="22"/>
          <w:szCs w:val="22"/>
        </w:rPr>
        <w:t>Źródło: opracowanie własne na podstawie „Podręcznika adaptacji dla miast”</w:t>
      </w:r>
    </w:p>
    <w:p w14:paraId="1D223076" w14:textId="77777777" w:rsidR="00A837A6" w:rsidRDefault="00A837A6" w:rsidP="00A837A6">
      <w:pPr>
        <w:rPr>
          <w:rFonts w:ascii="Segoe UI Light" w:hAnsi="Segoe UI Light" w:cs="Segoe UI Light"/>
          <w:sz w:val="22"/>
          <w:szCs w:val="22"/>
        </w:rPr>
      </w:pPr>
    </w:p>
    <w:p w14:paraId="43A9EC7E" w14:textId="09157731" w:rsidR="00A837A6" w:rsidRPr="00B00146" w:rsidRDefault="00A837A6" w:rsidP="00A837A6">
      <w:pPr>
        <w:rPr>
          <w:rFonts w:ascii="Segoe UI Light" w:hAnsi="Segoe UI Light" w:cs="Segoe UI Light"/>
          <w:sz w:val="22"/>
          <w:szCs w:val="22"/>
          <w:lang w:eastAsia="pl-PL"/>
        </w:rPr>
      </w:pPr>
      <w:bookmarkStart w:id="73" w:name="_Hlk88357496"/>
      <w:r w:rsidRPr="00B00146">
        <w:rPr>
          <w:rFonts w:ascii="Segoe UI Light" w:hAnsi="Segoe UI Light" w:cs="Segoe UI Light"/>
          <w:sz w:val="22"/>
          <w:szCs w:val="22"/>
          <w:lang w:eastAsia="pl-PL"/>
        </w:rPr>
        <w:t>Na terenie</w:t>
      </w:r>
      <w:r w:rsidR="0095711E">
        <w:rPr>
          <w:rFonts w:ascii="Segoe UI Light" w:hAnsi="Segoe UI Light" w:cs="Segoe UI Light"/>
          <w:sz w:val="22"/>
          <w:szCs w:val="22"/>
          <w:lang w:eastAsia="pl-PL"/>
        </w:rPr>
        <w:t xml:space="preserve"> Mrągowa</w:t>
      </w:r>
      <w:r w:rsidRPr="00B00146">
        <w:rPr>
          <w:rFonts w:ascii="Segoe UI Light" w:hAnsi="Segoe UI Light" w:cs="Segoe UI Light"/>
          <w:sz w:val="22"/>
          <w:szCs w:val="22"/>
          <w:lang w:eastAsia="pl-PL"/>
        </w:rPr>
        <w:t xml:space="preserve"> najwyższe </w:t>
      </w:r>
      <w:r>
        <w:rPr>
          <w:rFonts w:ascii="Segoe UI Light" w:hAnsi="Segoe UI Light" w:cs="Segoe UI Light"/>
          <w:sz w:val="22"/>
          <w:szCs w:val="22"/>
          <w:lang w:eastAsia="pl-PL"/>
        </w:rPr>
        <w:t xml:space="preserve">prawdopodobieństwa wystąpienia związane jest ze zjawiskami </w:t>
      </w:r>
      <w:r w:rsidRPr="00B00146">
        <w:rPr>
          <w:rFonts w:ascii="Segoe UI Light" w:hAnsi="Segoe UI Light" w:cs="Segoe UI Light"/>
          <w:sz w:val="22"/>
          <w:szCs w:val="22"/>
          <w:lang w:eastAsia="pl-PL"/>
        </w:rPr>
        <w:t xml:space="preserve"> </w:t>
      </w:r>
    </w:p>
    <w:p w14:paraId="68E27E81" w14:textId="77777777" w:rsidR="00A837A6" w:rsidRPr="00696C01" w:rsidRDefault="00A837A6" w:rsidP="00A837A6">
      <w:pPr>
        <w:pStyle w:val="Akapitzlist"/>
        <w:numPr>
          <w:ilvl w:val="0"/>
          <w:numId w:val="31"/>
        </w:numPr>
        <w:rPr>
          <w:rFonts w:ascii="Segoe UI Light" w:hAnsi="Segoe UI Light" w:cs="Segoe UI Light"/>
          <w:sz w:val="22"/>
          <w:szCs w:val="22"/>
          <w:lang w:eastAsia="pl-PL"/>
        </w:rPr>
      </w:pPr>
      <w:r>
        <w:rPr>
          <w:rFonts w:ascii="Segoe UI Light" w:hAnsi="Segoe UI Light" w:cs="Segoe UI Light"/>
          <w:sz w:val="22"/>
          <w:szCs w:val="22"/>
          <w:lang w:val="pl-PL" w:eastAsia="pl-PL"/>
        </w:rPr>
        <w:t>Wysokich temperatur;</w:t>
      </w:r>
    </w:p>
    <w:p w14:paraId="541C07CF" w14:textId="77777777" w:rsidR="00A837A6" w:rsidRPr="00696C01" w:rsidRDefault="00A837A6" w:rsidP="00A837A6">
      <w:pPr>
        <w:pStyle w:val="Akapitzlist"/>
        <w:numPr>
          <w:ilvl w:val="0"/>
          <w:numId w:val="31"/>
        </w:numPr>
        <w:rPr>
          <w:rFonts w:ascii="Segoe UI Light" w:hAnsi="Segoe UI Light" w:cs="Segoe UI Light"/>
          <w:sz w:val="22"/>
          <w:szCs w:val="22"/>
          <w:lang w:eastAsia="pl-PL"/>
        </w:rPr>
      </w:pPr>
      <w:r>
        <w:rPr>
          <w:rFonts w:ascii="Segoe UI Light" w:hAnsi="Segoe UI Light" w:cs="Segoe UI Light"/>
          <w:sz w:val="22"/>
          <w:szCs w:val="22"/>
          <w:lang w:val="pl-PL" w:eastAsia="pl-PL"/>
        </w:rPr>
        <w:t>Dni upalnych i fal upałów;</w:t>
      </w:r>
    </w:p>
    <w:p w14:paraId="52646E15" w14:textId="47ACFBAD" w:rsidR="00A837A6" w:rsidRPr="00696C01" w:rsidRDefault="00A837A6" w:rsidP="00A837A6">
      <w:pPr>
        <w:pStyle w:val="Akapitzlist"/>
        <w:numPr>
          <w:ilvl w:val="0"/>
          <w:numId w:val="31"/>
        </w:numPr>
        <w:rPr>
          <w:rFonts w:ascii="Segoe UI Light" w:hAnsi="Segoe UI Light" w:cs="Segoe UI Light"/>
          <w:sz w:val="22"/>
          <w:szCs w:val="22"/>
          <w:lang w:eastAsia="pl-PL"/>
        </w:rPr>
      </w:pPr>
      <w:r>
        <w:rPr>
          <w:rFonts w:ascii="Segoe UI Light" w:hAnsi="Segoe UI Light" w:cs="Segoe UI Light"/>
          <w:sz w:val="22"/>
          <w:szCs w:val="22"/>
          <w:lang w:val="pl-PL" w:eastAsia="pl-PL"/>
        </w:rPr>
        <w:t xml:space="preserve">Zjawiska Miejskiej Wyspy </w:t>
      </w:r>
      <w:r w:rsidR="00F30C1A">
        <w:rPr>
          <w:rFonts w:ascii="Segoe UI Light" w:hAnsi="Segoe UI Light" w:cs="Segoe UI Light"/>
          <w:sz w:val="22"/>
          <w:szCs w:val="22"/>
          <w:lang w:val="pl-PL" w:eastAsia="pl-PL"/>
        </w:rPr>
        <w:t>C</w:t>
      </w:r>
      <w:r>
        <w:rPr>
          <w:rFonts w:ascii="Segoe UI Light" w:hAnsi="Segoe UI Light" w:cs="Segoe UI Light"/>
          <w:sz w:val="22"/>
          <w:szCs w:val="22"/>
          <w:lang w:val="pl-PL" w:eastAsia="pl-PL"/>
        </w:rPr>
        <w:t>iepła;</w:t>
      </w:r>
    </w:p>
    <w:p w14:paraId="71E00C51" w14:textId="5F548863" w:rsidR="00A837A6" w:rsidRDefault="00A837A6" w:rsidP="00A837A6">
      <w:pPr>
        <w:rPr>
          <w:rFonts w:ascii="Segoe UI Light" w:hAnsi="Segoe UI Light" w:cs="Segoe UI Light"/>
          <w:sz w:val="22"/>
          <w:szCs w:val="22"/>
          <w:lang w:eastAsia="pl-PL"/>
        </w:rPr>
      </w:pPr>
      <w:r>
        <w:rPr>
          <w:rFonts w:ascii="Segoe UI Light" w:hAnsi="Segoe UI Light" w:cs="Segoe UI Light"/>
          <w:sz w:val="22"/>
          <w:szCs w:val="22"/>
          <w:lang w:eastAsia="pl-PL"/>
        </w:rPr>
        <w:lastRenderedPageBreak/>
        <w:t xml:space="preserve">Zjawiska te związane są ze zmianami klimatycznymi i obserwowanymi rosnącymi temperaturami </w:t>
      </w:r>
      <w:r>
        <w:rPr>
          <w:rFonts w:ascii="Segoe UI Light" w:hAnsi="Segoe UI Light" w:cs="Segoe UI Light"/>
          <w:sz w:val="22"/>
          <w:szCs w:val="22"/>
          <w:lang w:eastAsia="pl-PL"/>
        </w:rPr>
        <w:br/>
        <w:t>w okresie letnim. Zimy zarazem stają się coraz łagodniejsze i spada zagrożenie ze strony niskich temperatur. Spadająca liczba opadów rocznych zmniejsza też prawdopodobieństwo powodzi</w:t>
      </w:r>
      <w:r w:rsidR="0095711E">
        <w:rPr>
          <w:rFonts w:ascii="Segoe UI Light" w:hAnsi="Segoe UI Light" w:cs="Segoe UI Light"/>
          <w:sz w:val="22"/>
          <w:szCs w:val="22"/>
          <w:lang w:eastAsia="pl-PL"/>
        </w:rPr>
        <w:t>.</w:t>
      </w:r>
      <w:r>
        <w:rPr>
          <w:rFonts w:ascii="Segoe UI Light" w:hAnsi="Segoe UI Light" w:cs="Segoe UI Light"/>
          <w:sz w:val="22"/>
          <w:szCs w:val="22"/>
          <w:lang w:eastAsia="pl-PL"/>
        </w:rPr>
        <w:t xml:space="preserve"> Nawalne deszcze występujące po falach upałów rodzą ryzyko lokalnych podtopień.</w:t>
      </w:r>
    </w:p>
    <w:p w14:paraId="3B4586D2" w14:textId="77777777" w:rsidR="00A837A6" w:rsidRDefault="00A837A6" w:rsidP="00A837A6">
      <w:pPr>
        <w:rPr>
          <w:rFonts w:ascii="Segoe UI Light" w:hAnsi="Segoe UI Light" w:cs="Segoe UI Light"/>
          <w:sz w:val="22"/>
          <w:szCs w:val="22"/>
          <w:lang w:eastAsia="pl-PL"/>
        </w:rPr>
      </w:pPr>
      <w:r>
        <w:rPr>
          <w:rFonts w:ascii="Segoe UI Light" w:hAnsi="Segoe UI Light" w:cs="Segoe UI Light"/>
          <w:sz w:val="22"/>
          <w:szCs w:val="22"/>
          <w:lang w:eastAsia="pl-PL"/>
        </w:rPr>
        <w:t>Zjawiskom w zakresie lokalnych podtopień oraz miejskiej wyspy ciepła przeciwdziałać można zwiększając powierzchnie zielone na terenie Miasta – stosując niecki retencyjne, ogrody deszczowe i inne rozwiązania z zakresu małej retencji.</w:t>
      </w:r>
    </w:p>
    <w:p w14:paraId="672934A8" w14:textId="77777777" w:rsidR="00A837A6" w:rsidRPr="00C92E0F" w:rsidRDefault="00A837A6" w:rsidP="00F30C1A">
      <w:pPr>
        <w:spacing w:before="120"/>
        <w:outlineLvl w:val="1"/>
        <w:rPr>
          <w:rFonts w:ascii="Segoe UI Light" w:hAnsi="Segoe UI Light" w:cs="Segoe UI Light"/>
          <w:b/>
          <w:bCs/>
          <w:color w:val="000000" w:themeColor="text1"/>
          <w:lang w:eastAsia="pl-PL"/>
        </w:rPr>
      </w:pPr>
      <w:bookmarkStart w:id="74" w:name="_Toc123041852"/>
      <w:bookmarkEnd w:id="73"/>
      <w:r w:rsidRPr="00C92E0F">
        <w:rPr>
          <w:rFonts w:ascii="Segoe UI Light" w:hAnsi="Segoe UI Light" w:cs="Segoe UI Light"/>
          <w:b/>
          <w:bCs/>
          <w:color w:val="000000" w:themeColor="text1"/>
          <w:lang w:eastAsia="pl-PL"/>
        </w:rPr>
        <w:t>Potencjał adaptacyjny miasta</w:t>
      </w:r>
      <w:bookmarkEnd w:id="74"/>
    </w:p>
    <w:p w14:paraId="32D5FF40" w14:textId="77777777" w:rsidR="00A837A6" w:rsidRDefault="00A837A6" w:rsidP="00A837A6">
      <w:pPr>
        <w:spacing w:before="120"/>
        <w:rPr>
          <w:rFonts w:ascii="Segoe UI Light" w:hAnsi="Segoe UI Light" w:cs="Segoe UI Light"/>
          <w:sz w:val="22"/>
          <w:szCs w:val="22"/>
          <w:lang w:eastAsia="pl-PL"/>
        </w:rPr>
      </w:pPr>
      <w:r>
        <w:rPr>
          <w:rFonts w:ascii="Segoe UI Light" w:hAnsi="Segoe UI Light" w:cs="Segoe UI Light"/>
          <w:sz w:val="22"/>
          <w:szCs w:val="22"/>
          <w:lang w:eastAsia="pl-PL"/>
        </w:rPr>
        <w:t>Potencjał adaptacji to priorytetowe działania jakie należy podjąć w danym sektorze z perspektywy największych zagrożeń klimatycznych jakie zostały zidentyfikowane. W tabeli wskazano:</w:t>
      </w:r>
    </w:p>
    <w:p w14:paraId="56AE1B82" w14:textId="77777777" w:rsidR="00A837A6" w:rsidRPr="0080349B" w:rsidRDefault="00A837A6">
      <w:pPr>
        <w:pStyle w:val="Akapitzlist"/>
        <w:numPr>
          <w:ilvl w:val="0"/>
          <w:numId w:val="49"/>
        </w:numPr>
        <w:spacing w:before="120"/>
        <w:rPr>
          <w:rFonts w:ascii="Segoe UI Light" w:hAnsi="Segoe UI Light" w:cs="Segoe UI Light"/>
          <w:sz w:val="22"/>
          <w:szCs w:val="22"/>
          <w:lang w:eastAsia="pl-PL"/>
        </w:rPr>
      </w:pPr>
      <w:r>
        <w:rPr>
          <w:rFonts w:ascii="Segoe UI Light" w:hAnsi="Segoe UI Light" w:cs="Segoe UI Light"/>
          <w:sz w:val="22"/>
          <w:szCs w:val="22"/>
          <w:lang w:val="pl-PL" w:eastAsia="pl-PL"/>
        </w:rPr>
        <w:t>Określenie badanego zjawiska klimatycznego;</w:t>
      </w:r>
    </w:p>
    <w:p w14:paraId="70621B39" w14:textId="77777777" w:rsidR="00A837A6" w:rsidRPr="004602E3" w:rsidRDefault="00A837A6">
      <w:pPr>
        <w:pStyle w:val="Akapitzlist"/>
        <w:numPr>
          <w:ilvl w:val="0"/>
          <w:numId w:val="49"/>
        </w:numPr>
        <w:spacing w:before="120"/>
        <w:rPr>
          <w:rFonts w:ascii="Segoe UI Light" w:hAnsi="Segoe UI Light" w:cs="Segoe UI Light"/>
          <w:sz w:val="22"/>
          <w:szCs w:val="22"/>
          <w:lang w:eastAsia="pl-PL"/>
        </w:rPr>
      </w:pPr>
      <w:r>
        <w:rPr>
          <w:rFonts w:ascii="Segoe UI Light" w:hAnsi="Segoe UI Light" w:cs="Segoe UI Light"/>
          <w:sz w:val="22"/>
          <w:szCs w:val="22"/>
          <w:lang w:val="pl-PL" w:eastAsia="pl-PL"/>
        </w:rPr>
        <w:t>Określenie potencjalnego wpływu zjawiska na sektor (jest to wybrany wiodący wpływ, nie jest to jednak zestawienie wyczerpujące wszystkie negatywne wpływy wywoływane przez zjawiska klimatyczne);</w:t>
      </w:r>
    </w:p>
    <w:p w14:paraId="7EBB411B" w14:textId="77777777" w:rsidR="00A837A6" w:rsidRPr="004602E3" w:rsidRDefault="00A837A6">
      <w:pPr>
        <w:pStyle w:val="Akapitzlist"/>
        <w:numPr>
          <w:ilvl w:val="0"/>
          <w:numId w:val="49"/>
        </w:numPr>
        <w:spacing w:before="120"/>
        <w:rPr>
          <w:rFonts w:ascii="Segoe UI Light" w:hAnsi="Segoe UI Light" w:cs="Segoe UI Light"/>
          <w:sz w:val="22"/>
          <w:szCs w:val="22"/>
          <w:lang w:eastAsia="pl-PL"/>
        </w:rPr>
      </w:pPr>
      <w:r>
        <w:rPr>
          <w:rFonts w:ascii="Segoe UI Light" w:hAnsi="Segoe UI Light" w:cs="Segoe UI Light"/>
          <w:sz w:val="22"/>
          <w:szCs w:val="22"/>
          <w:lang w:val="pl-PL" w:eastAsia="pl-PL"/>
        </w:rPr>
        <w:t>Potencjalne działanie zaradcze;</w:t>
      </w:r>
    </w:p>
    <w:p w14:paraId="70BD9C1F" w14:textId="1FDD9F87" w:rsidR="00A837A6" w:rsidRPr="00F30C1A" w:rsidRDefault="00A837A6">
      <w:pPr>
        <w:pStyle w:val="Akapitzlist"/>
        <w:numPr>
          <w:ilvl w:val="0"/>
          <w:numId w:val="49"/>
        </w:numPr>
        <w:spacing w:before="120"/>
        <w:rPr>
          <w:rFonts w:ascii="Segoe UI Light" w:hAnsi="Segoe UI Light" w:cs="Segoe UI Light"/>
          <w:sz w:val="22"/>
          <w:szCs w:val="22"/>
          <w:lang w:eastAsia="pl-PL"/>
        </w:rPr>
      </w:pPr>
      <w:r>
        <w:rPr>
          <w:rFonts w:ascii="Segoe UI Light" w:hAnsi="Segoe UI Light" w:cs="Segoe UI Light"/>
          <w:sz w:val="22"/>
          <w:szCs w:val="22"/>
          <w:lang w:val="pl-PL" w:eastAsia="pl-PL"/>
        </w:rPr>
        <w:t xml:space="preserve">Możliwość realizacji działania – z perspektywy zdolności budżetowych </w:t>
      </w:r>
      <w:r>
        <w:rPr>
          <w:rFonts w:ascii="Segoe UI Light" w:hAnsi="Segoe UI Light" w:cs="Segoe UI Light"/>
          <w:sz w:val="22"/>
          <w:szCs w:val="22"/>
          <w:lang w:val="pl-PL" w:eastAsia="pl-PL"/>
        </w:rPr>
        <w:br/>
        <w:t>i organizacyjnych Miasta (zarówno w zakresie inwestycji publicznych jak i prywatnych)</w:t>
      </w:r>
      <w:r w:rsidR="002F3189">
        <w:rPr>
          <w:rFonts w:ascii="Segoe UI Light" w:hAnsi="Segoe UI Light" w:cs="Segoe UI Light"/>
          <w:sz w:val="22"/>
          <w:szCs w:val="22"/>
          <w:lang w:val="pl-PL" w:eastAsia="pl-PL"/>
        </w:rPr>
        <w:t>.</w:t>
      </w:r>
    </w:p>
    <w:p w14:paraId="7D9FB12C" w14:textId="77777777" w:rsidR="00F30C1A" w:rsidRPr="0080349B" w:rsidRDefault="00F30C1A" w:rsidP="00F30C1A">
      <w:pPr>
        <w:pStyle w:val="Akapitzlist"/>
        <w:numPr>
          <w:ilvl w:val="0"/>
          <w:numId w:val="0"/>
        </w:numPr>
        <w:spacing w:before="120"/>
        <w:ind w:left="1211"/>
        <w:rPr>
          <w:rFonts w:ascii="Segoe UI Light" w:hAnsi="Segoe UI Light" w:cs="Segoe UI Light"/>
          <w:sz w:val="22"/>
          <w:szCs w:val="22"/>
          <w:lang w:eastAsia="pl-PL"/>
        </w:rPr>
      </w:pPr>
    </w:p>
    <w:p w14:paraId="0BB80244" w14:textId="453F257C" w:rsidR="00F30C1A" w:rsidRPr="00F30C1A" w:rsidRDefault="00F30C1A" w:rsidP="00F30C1A">
      <w:pPr>
        <w:pStyle w:val="Legenda"/>
        <w:jc w:val="left"/>
        <w:rPr>
          <w:rFonts w:ascii="Calibri Light" w:hAnsi="Calibri Light" w:cs="Calibri Light"/>
          <w:b w:val="0"/>
          <w:bCs w:val="0"/>
        </w:rPr>
      </w:pPr>
      <w:bookmarkStart w:id="75" w:name="_Toc123041710"/>
      <w:r w:rsidRPr="00F30C1A">
        <w:rPr>
          <w:rFonts w:ascii="Calibri Light" w:hAnsi="Calibri Light" w:cs="Calibri Light"/>
          <w:b w:val="0"/>
          <w:bCs w:val="0"/>
        </w:rPr>
        <w:t xml:space="preserve">Tabela </w:t>
      </w:r>
      <w:r w:rsidRPr="00F30C1A">
        <w:rPr>
          <w:rFonts w:ascii="Calibri Light" w:hAnsi="Calibri Light" w:cs="Calibri Light"/>
          <w:b w:val="0"/>
          <w:bCs w:val="0"/>
        </w:rPr>
        <w:fldChar w:fldCharType="begin"/>
      </w:r>
      <w:r w:rsidRPr="00F30C1A">
        <w:rPr>
          <w:rFonts w:ascii="Calibri Light" w:hAnsi="Calibri Light" w:cs="Calibri Light"/>
          <w:b w:val="0"/>
          <w:bCs w:val="0"/>
        </w:rPr>
        <w:instrText xml:space="preserve"> SEQ Tabela \* ARABIC </w:instrText>
      </w:r>
      <w:r w:rsidRPr="00F30C1A">
        <w:rPr>
          <w:rFonts w:ascii="Calibri Light" w:hAnsi="Calibri Light" w:cs="Calibri Light"/>
          <w:b w:val="0"/>
          <w:bCs w:val="0"/>
        </w:rPr>
        <w:fldChar w:fldCharType="separate"/>
      </w:r>
      <w:r w:rsidR="008125A9">
        <w:rPr>
          <w:rFonts w:ascii="Calibri Light" w:hAnsi="Calibri Light" w:cs="Calibri Light"/>
          <w:b w:val="0"/>
          <w:bCs w:val="0"/>
          <w:noProof/>
        </w:rPr>
        <w:t>10</w:t>
      </w:r>
      <w:r w:rsidRPr="00F30C1A">
        <w:rPr>
          <w:rFonts w:ascii="Calibri Light" w:hAnsi="Calibri Light" w:cs="Calibri Light"/>
          <w:b w:val="0"/>
          <w:bCs w:val="0"/>
        </w:rPr>
        <w:fldChar w:fldCharType="end"/>
      </w:r>
      <w:r w:rsidRPr="00F30C1A">
        <w:rPr>
          <w:rFonts w:ascii="Calibri Light" w:hAnsi="Calibri Light" w:cs="Calibri Light"/>
          <w:b w:val="0"/>
          <w:bCs w:val="0"/>
        </w:rPr>
        <w:t xml:space="preserve"> Analiza potencjału adaptacyjnego Miasta</w:t>
      </w:r>
      <w:bookmarkEnd w:id="75"/>
    </w:p>
    <w:tbl>
      <w:tblPr>
        <w:tblStyle w:val="Zwykatabela5"/>
        <w:tblW w:w="10065" w:type="dxa"/>
        <w:tblInd w:w="-426" w:type="dxa"/>
        <w:tblLook w:val="04A0" w:firstRow="1" w:lastRow="0" w:firstColumn="1" w:lastColumn="0" w:noHBand="0" w:noVBand="1"/>
      </w:tblPr>
      <w:tblGrid>
        <w:gridCol w:w="1538"/>
        <w:gridCol w:w="2623"/>
        <w:gridCol w:w="3352"/>
        <w:gridCol w:w="2552"/>
      </w:tblGrid>
      <w:tr w:rsidR="00A837A6" w:rsidRPr="00B00146" w14:paraId="73DCCD07" w14:textId="77777777" w:rsidTr="00583C58">
        <w:trPr>
          <w:cnfStyle w:val="100000000000" w:firstRow="1" w:lastRow="0" w:firstColumn="0" w:lastColumn="0" w:oddVBand="0" w:evenVBand="0" w:oddHBand="0" w:evenHBand="0" w:firstRowFirstColumn="0" w:firstRowLastColumn="0" w:lastRowFirstColumn="0" w:lastRowLastColumn="0"/>
          <w:trHeight w:val="850"/>
          <w:tblHeader/>
        </w:trPr>
        <w:tc>
          <w:tcPr>
            <w:cnfStyle w:val="001000000100" w:firstRow="0" w:lastRow="0" w:firstColumn="1" w:lastColumn="0" w:oddVBand="0" w:evenVBand="0" w:oddHBand="0" w:evenHBand="0" w:firstRowFirstColumn="1" w:firstRowLastColumn="0" w:lastRowFirstColumn="0" w:lastRowLastColumn="0"/>
            <w:tcW w:w="1538" w:type="dxa"/>
            <w:vAlign w:val="center"/>
          </w:tcPr>
          <w:p w14:paraId="717631FA" w14:textId="77777777" w:rsidR="00A837A6" w:rsidRPr="00B00146" w:rsidRDefault="00A837A6" w:rsidP="00583C58">
            <w:pPr>
              <w:spacing w:line="240" w:lineRule="auto"/>
              <w:jc w:val="center"/>
              <w:rPr>
                <w:rFonts w:ascii="Segoe UI Light" w:hAnsi="Segoe UI Light" w:cs="Segoe UI Light"/>
                <w:b/>
                <w:bCs/>
                <w:sz w:val="22"/>
                <w:szCs w:val="22"/>
              </w:rPr>
            </w:pPr>
            <w:r w:rsidRPr="00B00146">
              <w:rPr>
                <w:rFonts w:ascii="Segoe UI Light" w:hAnsi="Segoe UI Light" w:cs="Segoe UI Light"/>
                <w:b/>
                <w:bCs/>
                <w:sz w:val="22"/>
                <w:szCs w:val="22"/>
              </w:rPr>
              <w:t>Zjawisko klimatyczne</w:t>
            </w:r>
          </w:p>
        </w:tc>
        <w:tc>
          <w:tcPr>
            <w:tcW w:w="2623" w:type="dxa"/>
            <w:vAlign w:val="center"/>
          </w:tcPr>
          <w:p w14:paraId="5E68478B" w14:textId="77777777" w:rsidR="00A837A6" w:rsidRPr="00B00146" w:rsidRDefault="00A837A6" w:rsidP="00583C58">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b/>
                <w:bCs/>
                <w:sz w:val="22"/>
                <w:szCs w:val="22"/>
              </w:rPr>
            </w:pPr>
            <w:r w:rsidRPr="00B00146">
              <w:rPr>
                <w:rFonts w:ascii="Segoe UI Light" w:hAnsi="Segoe UI Light" w:cs="Segoe UI Light"/>
                <w:b/>
                <w:bCs/>
                <w:sz w:val="22"/>
                <w:szCs w:val="22"/>
              </w:rPr>
              <w:t>Określenie potencjalnego wpływu zjawiska na sektor</w:t>
            </w:r>
          </w:p>
        </w:tc>
        <w:tc>
          <w:tcPr>
            <w:tcW w:w="3352" w:type="dxa"/>
            <w:vAlign w:val="center"/>
          </w:tcPr>
          <w:p w14:paraId="618D85EC" w14:textId="77777777" w:rsidR="00A837A6" w:rsidRPr="00B00146" w:rsidRDefault="00A837A6" w:rsidP="00583C58">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b/>
                <w:bCs/>
                <w:sz w:val="22"/>
                <w:szCs w:val="22"/>
              </w:rPr>
            </w:pPr>
            <w:r>
              <w:rPr>
                <w:rFonts w:ascii="Segoe UI Light" w:hAnsi="Segoe UI Light" w:cs="Segoe UI Light"/>
                <w:b/>
                <w:bCs/>
                <w:sz w:val="22"/>
                <w:szCs w:val="22"/>
              </w:rPr>
              <w:t>Potencjale działanie zaradcze</w:t>
            </w:r>
          </w:p>
        </w:tc>
        <w:tc>
          <w:tcPr>
            <w:tcW w:w="2552" w:type="dxa"/>
            <w:vAlign w:val="center"/>
          </w:tcPr>
          <w:p w14:paraId="0D579431" w14:textId="77777777" w:rsidR="00A837A6" w:rsidRPr="00B00146" w:rsidRDefault="00A837A6" w:rsidP="00583C58">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b/>
                <w:bCs/>
                <w:sz w:val="22"/>
                <w:szCs w:val="22"/>
              </w:rPr>
            </w:pPr>
            <w:r>
              <w:rPr>
                <w:rFonts w:ascii="Segoe UI Light" w:hAnsi="Segoe UI Light" w:cs="Segoe UI Light"/>
                <w:b/>
                <w:bCs/>
                <w:sz w:val="22"/>
                <w:szCs w:val="22"/>
              </w:rPr>
              <w:t>Możliwość realizacji</w:t>
            </w:r>
          </w:p>
        </w:tc>
      </w:tr>
      <w:tr w:rsidR="00A837A6" w:rsidRPr="00B00146" w14:paraId="1EA05F8D" w14:textId="77777777" w:rsidTr="00583C58">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38" w:type="dxa"/>
            <w:vAlign w:val="center"/>
          </w:tcPr>
          <w:p w14:paraId="78B26C57" w14:textId="77777777" w:rsidR="00A837A6" w:rsidRPr="00B00146" w:rsidRDefault="00A837A6" w:rsidP="00583C58">
            <w:pPr>
              <w:spacing w:line="240" w:lineRule="auto"/>
              <w:jc w:val="left"/>
              <w:rPr>
                <w:rFonts w:ascii="Segoe UI Light" w:hAnsi="Segoe UI Light" w:cs="Segoe UI Light"/>
                <w:sz w:val="22"/>
                <w:szCs w:val="22"/>
              </w:rPr>
            </w:pPr>
            <w:r>
              <w:rPr>
                <w:rFonts w:ascii="Segoe UI Light" w:hAnsi="Segoe UI Light" w:cs="Segoe UI Light"/>
                <w:sz w:val="22"/>
                <w:szCs w:val="22"/>
              </w:rPr>
              <w:t>Wysokie temperatury</w:t>
            </w:r>
          </w:p>
        </w:tc>
        <w:tc>
          <w:tcPr>
            <w:tcW w:w="2623" w:type="dxa"/>
            <w:vAlign w:val="center"/>
          </w:tcPr>
          <w:p w14:paraId="6FF34DE6" w14:textId="77777777" w:rsidR="00A837A6" w:rsidRPr="00B00146" w:rsidRDefault="00A837A6" w:rsidP="00583C58">
            <w:pPr>
              <w:pStyle w:val="Defaul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Spadek komfortu życia, udary słoneczne, problemy z sercem</w:t>
            </w:r>
          </w:p>
        </w:tc>
        <w:tc>
          <w:tcPr>
            <w:tcW w:w="3352" w:type="dxa"/>
            <w:vAlign w:val="center"/>
          </w:tcPr>
          <w:p w14:paraId="640059FA" w14:textId="77777777" w:rsidR="00A837A6"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sidRPr="0072288F">
              <w:rPr>
                <w:rFonts w:ascii="Segoe UI Light" w:hAnsi="Segoe UI Light" w:cs="Segoe UI Light"/>
                <w:color w:val="000000" w:themeColor="text1"/>
                <w:sz w:val="22"/>
                <w:szCs w:val="22"/>
                <w:lang w:eastAsia="pl-PL"/>
              </w:rPr>
              <w:t xml:space="preserve">Montaż urządzeń klimatyzacyjnych </w:t>
            </w:r>
            <w:r>
              <w:rPr>
                <w:rFonts w:ascii="Segoe UI Light" w:hAnsi="Segoe UI Light" w:cs="Segoe UI Light"/>
                <w:color w:val="000000" w:themeColor="text1"/>
                <w:sz w:val="22"/>
                <w:szCs w:val="22"/>
                <w:lang w:eastAsia="pl-PL"/>
              </w:rPr>
              <w:br/>
            </w:r>
            <w:r w:rsidRPr="0072288F">
              <w:rPr>
                <w:rFonts w:ascii="Segoe UI Light" w:hAnsi="Segoe UI Light" w:cs="Segoe UI Light"/>
                <w:color w:val="000000" w:themeColor="text1"/>
                <w:sz w:val="22"/>
                <w:szCs w:val="22"/>
                <w:lang w:eastAsia="pl-PL"/>
              </w:rPr>
              <w:t>w obiektach,</w:t>
            </w:r>
          </w:p>
          <w:p w14:paraId="7C88BB89" w14:textId="77777777" w:rsidR="00A837A6" w:rsidRPr="0072288F"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Termomodernizacja budynków</w:t>
            </w:r>
          </w:p>
        </w:tc>
        <w:tc>
          <w:tcPr>
            <w:tcW w:w="2552" w:type="dxa"/>
          </w:tcPr>
          <w:p w14:paraId="248F704E" w14:textId="77777777" w:rsidR="00A837A6" w:rsidRPr="00B25CD0"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Wysoka</w:t>
            </w:r>
          </w:p>
          <w:p w14:paraId="2DD42BCA" w14:textId="77777777" w:rsidR="00A837A6" w:rsidRDefault="00A837A6" w:rsidP="00583C58">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rPr>
            </w:pPr>
          </w:p>
          <w:p w14:paraId="3FA0BADA" w14:textId="77777777" w:rsidR="00A837A6" w:rsidRPr="00B25CD0" w:rsidRDefault="00A837A6" w:rsidP="00583C58">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rPr>
            </w:pPr>
          </w:p>
          <w:p w14:paraId="142D0834" w14:textId="77777777" w:rsidR="00A837A6" w:rsidRPr="00B25CD0"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Średnia</w:t>
            </w:r>
          </w:p>
        </w:tc>
      </w:tr>
      <w:tr w:rsidR="00A837A6" w:rsidRPr="00B00146" w14:paraId="56F2C5F0" w14:textId="77777777" w:rsidTr="00583C58">
        <w:trPr>
          <w:trHeight w:val="850"/>
        </w:trPr>
        <w:tc>
          <w:tcPr>
            <w:cnfStyle w:val="001000000000" w:firstRow="0" w:lastRow="0" w:firstColumn="1" w:lastColumn="0" w:oddVBand="0" w:evenVBand="0" w:oddHBand="0" w:evenHBand="0" w:firstRowFirstColumn="0" w:firstRowLastColumn="0" w:lastRowFirstColumn="0" w:lastRowLastColumn="0"/>
            <w:tcW w:w="1538" w:type="dxa"/>
            <w:vAlign w:val="center"/>
          </w:tcPr>
          <w:p w14:paraId="097E6198" w14:textId="77777777" w:rsidR="00A837A6" w:rsidRPr="00B00146" w:rsidRDefault="00A837A6" w:rsidP="00583C58">
            <w:pPr>
              <w:spacing w:line="240" w:lineRule="auto"/>
              <w:jc w:val="left"/>
              <w:rPr>
                <w:rFonts w:ascii="Segoe UI Light" w:hAnsi="Segoe UI Light" w:cs="Segoe UI Light"/>
                <w:sz w:val="22"/>
                <w:szCs w:val="22"/>
              </w:rPr>
            </w:pPr>
            <w:r>
              <w:rPr>
                <w:rFonts w:ascii="Segoe UI Light" w:hAnsi="Segoe UI Light" w:cs="Segoe UI Light"/>
                <w:sz w:val="22"/>
                <w:szCs w:val="22"/>
              </w:rPr>
              <w:t>Niskie temperatury</w:t>
            </w:r>
          </w:p>
        </w:tc>
        <w:tc>
          <w:tcPr>
            <w:tcW w:w="2623" w:type="dxa"/>
            <w:vAlign w:val="center"/>
          </w:tcPr>
          <w:p w14:paraId="5072AEA1" w14:textId="77777777" w:rsidR="00A837A6" w:rsidRPr="00B00146" w:rsidRDefault="00A837A6" w:rsidP="00583C58">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Wychłodzenia, zamarznięcia</w:t>
            </w:r>
          </w:p>
        </w:tc>
        <w:tc>
          <w:tcPr>
            <w:tcW w:w="3352" w:type="dxa"/>
            <w:vAlign w:val="center"/>
          </w:tcPr>
          <w:p w14:paraId="5AA228FC" w14:textId="77777777" w:rsidR="00A837A6" w:rsidRPr="0072288F"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Termomodernizacja budynków</w:t>
            </w:r>
          </w:p>
          <w:p w14:paraId="1A0B24DD" w14:textId="77777777" w:rsidR="00A837A6" w:rsidRPr="0072288F"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Modernizacja systemów ogrzewania</w:t>
            </w:r>
          </w:p>
        </w:tc>
        <w:tc>
          <w:tcPr>
            <w:tcW w:w="2552" w:type="dxa"/>
          </w:tcPr>
          <w:p w14:paraId="3891F98B" w14:textId="77777777" w:rsidR="00A837A6" w:rsidRPr="00B25CD0"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Wysoka</w:t>
            </w:r>
          </w:p>
          <w:p w14:paraId="531F195E" w14:textId="77777777" w:rsidR="00A837A6" w:rsidRDefault="00A837A6" w:rsidP="00583C58">
            <w:pPr>
              <w:pStyle w:val="Akapitzlist"/>
              <w:numPr>
                <w:ilvl w:val="0"/>
                <w:numId w:val="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p>
          <w:p w14:paraId="6B1D1D1D" w14:textId="77777777" w:rsidR="00A837A6" w:rsidRPr="00B25CD0"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sidRPr="00B25CD0">
              <w:rPr>
                <w:rFonts w:ascii="Segoe UI Light" w:hAnsi="Segoe UI Light" w:cs="Segoe UI Light"/>
                <w:color w:val="000000" w:themeColor="text1"/>
                <w:sz w:val="22"/>
                <w:szCs w:val="22"/>
                <w:lang w:eastAsia="pl-PL"/>
              </w:rPr>
              <w:t>Średnia</w:t>
            </w:r>
          </w:p>
        </w:tc>
      </w:tr>
      <w:tr w:rsidR="00A837A6" w:rsidRPr="00B00146" w14:paraId="4D429FD3" w14:textId="77777777" w:rsidTr="00583C58">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38" w:type="dxa"/>
            <w:vAlign w:val="center"/>
          </w:tcPr>
          <w:p w14:paraId="3AA07150" w14:textId="77777777" w:rsidR="00A837A6" w:rsidRPr="00B00146" w:rsidRDefault="00A837A6" w:rsidP="00583C58">
            <w:pPr>
              <w:spacing w:line="240" w:lineRule="auto"/>
              <w:jc w:val="left"/>
              <w:rPr>
                <w:rFonts w:ascii="Segoe UI Light" w:hAnsi="Segoe UI Light" w:cs="Segoe UI Light"/>
                <w:sz w:val="22"/>
                <w:szCs w:val="22"/>
              </w:rPr>
            </w:pPr>
            <w:r>
              <w:rPr>
                <w:rFonts w:ascii="Segoe UI Light" w:hAnsi="Segoe UI Light" w:cs="Segoe UI Light"/>
                <w:sz w:val="22"/>
                <w:szCs w:val="22"/>
              </w:rPr>
              <w:t>Dni upalne i fale upałów</w:t>
            </w:r>
          </w:p>
        </w:tc>
        <w:tc>
          <w:tcPr>
            <w:tcW w:w="2623" w:type="dxa"/>
            <w:vAlign w:val="center"/>
          </w:tcPr>
          <w:p w14:paraId="3827DDD5" w14:textId="77777777" w:rsidR="00A837A6" w:rsidRPr="00B00146" w:rsidRDefault="00A837A6" w:rsidP="00583C58">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Spadek komfortu życia, udary słoneczne, problemy z sercem</w:t>
            </w:r>
          </w:p>
        </w:tc>
        <w:tc>
          <w:tcPr>
            <w:tcW w:w="3352" w:type="dxa"/>
            <w:vAlign w:val="center"/>
          </w:tcPr>
          <w:p w14:paraId="6C761110" w14:textId="77777777" w:rsidR="00A837A6"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sidRPr="0072288F">
              <w:rPr>
                <w:rFonts w:ascii="Segoe UI Light" w:hAnsi="Segoe UI Light" w:cs="Segoe UI Light"/>
                <w:color w:val="000000" w:themeColor="text1"/>
                <w:sz w:val="22"/>
                <w:szCs w:val="22"/>
                <w:lang w:eastAsia="pl-PL"/>
              </w:rPr>
              <w:t xml:space="preserve">Montaż urządzeń klimatyzacyjnych </w:t>
            </w:r>
            <w:r>
              <w:rPr>
                <w:rFonts w:ascii="Segoe UI Light" w:hAnsi="Segoe UI Light" w:cs="Segoe UI Light"/>
                <w:color w:val="000000" w:themeColor="text1"/>
                <w:sz w:val="22"/>
                <w:szCs w:val="22"/>
                <w:lang w:eastAsia="pl-PL"/>
              </w:rPr>
              <w:br/>
            </w:r>
            <w:r w:rsidRPr="0072288F">
              <w:rPr>
                <w:rFonts w:ascii="Segoe UI Light" w:hAnsi="Segoe UI Light" w:cs="Segoe UI Light"/>
                <w:color w:val="000000" w:themeColor="text1"/>
                <w:sz w:val="22"/>
                <w:szCs w:val="22"/>
                <w:lang w:eastAsia="pl-PL"/>
              </w:rPr>
              <w:t>w obiektach,</w:t>
            </w:r>
          </w:p>
          <w:p w14:paraId="0879871B" w14:textId="77777777" w:rsidR="00A837A6" w:rsidRPr="0072288F"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Termomodernizacja budynków</w:t>
            </w:r>
          </w:p>
          <w:p w14:paraId="3940C6B0" w14:textId="77777777" w:rsidR="00A837A6" w:rsidRPr="0072288F"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Fontanny i kurtyny wodne</w:t>
            </w:r>
          </w:p>
        </w:tc>
        <w:tc>
          <w:tcPr>
            <w:tcW w:w="2552" w:type="dxa"/>
          </w:tcPr>
          <w:p w14:paraId="05132A67" w14:textId="77777777" w:rsidR="00A837A6" w:rsidRPr="00B25CD0"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Wysoka</w:t>
            </w:r>
          </w:p>
          <w:p w14:paraId="4B4E6A70" w14:textId="77777777" w:rsidR="00A837A6" w:rsidRDefault="00A837A6" w:rsidP="00583C58">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rPr>
            </w:pPr>
          </w:p>
          <w:p w14:paraId="1A562D4C" w14:textId="77777777" w:rsidR="00A837A6" w:rsidRPr="00B25CD0" w:rsidRDefault="00A837A6" w:rsidP="00583C58">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rPr>
            </w:pPr>
          </w:p>
          <w:p w14:paraId="77147195" w14:textId="77777777" w:rsidR="00A837A6" w:rsidRPr="00B25CD0"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Średnia</w:t>
            </w:r>
          </w:p>
          <w:p w14:paraId="66564B13" w14:textId="77777777" w:rsidR="00A837A6" w:rsidRPr="00B25CD0" w:rsidRDefault="00A837A6" w:rsidP="00583C58">
            <w:pPr>
              <w:pStyle w:val="Akapitzlist"/>
              <w:numPr>
                <w:ilvl w:val="0"/>
                <w:numId w:val="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p>
          <w:p w14:paraId="178B121D" w14:textId="77777777" w:rsidR="00A837A6" w:rsidRPr="00B25CD0"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Wysoka</w:t>
            </w:r>
          </w:p>
        </w:tc>
      </w:tr>
      <w:tr w:rsidR="00A837A6" w:rsidRPr="00B00146" w14:paraId="0E070E3E" w14:textId="77777777" w:rsidTr="00583C58">
        <w:trPr>
          <w:trHeight w:val="850"/>
        </w:trPr>
        <w:tc>
          <w:tcPr>
            <w:cnfStyle w:val="001000000000" w:firstRow="0" w:lastRow="0" w:firstColumn="1" w:lastColumn="0" w:oddVBand="0" w:evenVBand="0" w:oddHBand="0" w:evenHBand="0" w:firstRowFirstColumn="0" w:firstRowLastColumn="0" w:lastRowFirstColumn="0" w:lastRowLastColumn="0"/>
            <w:tcW w:w="1538" w:type="dxa"/>
            <w:vAlign w:val="center"/>
          </w:tcPr>
          <w:p w14:paraId="0FFA51D3" w14:textId="77777777" w:rsidR="00A837A6" w:rsidRPr="00B00146" w:rsidRDefault="00A837A6" w:rsidP="00583C58">
            <w:pPr>
              <w:spacing w:line="240" w:lineRule="auto"/>
              <w:jc w:val="left"/>
              <w:rPr>
                <w:rFonts w:ascii="Segoe UI Light" w:hAnsi="Segoe UI Light" w:cs="Segoe UI Light"/>
                <w:sz w:val="22"/>
                <w:szCs w:val="22"/>
              </w:rPr>
            </w:pPr>
            <w:r>
              <w:rPr>
                <w:rFonts w:ascii="Segoe UI Light" w:hAnsi="Segoe UI Light" w:cs="Segoe UI Light"/>
                <w:sz w:val="22"/>
                <w:szCs w:val="22"/>
              </w:rPr>
              <w:lastRenderedPageBreak/>
              <w:t>Dni mroźne i fale mrozów</w:t>
            </w:r>
          </w:p>
        </w:tc>
        <w:tc>
          <w:tcPr>
            <w:tcW w:w="2623" w:type="dxa"/>
            <w:vAlign w:val="center"/>
          </w:tcPr>
          <w:p w14:paraId="1121BBE9" w14:textId="77777777" w:rsidR="00A837A6" w:rsidRPr="00B00146" w:rsidRDefault="00A837A6" w:rsidP="00583C58">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Wychłodzenia, zamarznięcia</w:t>
            </w:r>
          </w:p>
        </w:tc>
        <w:tc>
          <w:tcPr>
            <w:tcW w:w="3352" w:type="dxa"/>
            <w:vAlign w:val="center"/>
          </w:tcPr>
          <w:p w14:paraId="56328C38" w14:textId="77777777" w:rsidR="00A837A6" w:rsidRPr="0072288F"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Termomodernizacja budynków</w:t>
            </w:r>
          </w:p>
          <w:p w14:paraId="6C3A317C" w14:textId="77777777" w:rsidR="00A837A6" w:rsidRPr="0072288F"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Modernizacja systemów ogrzewania</w:t>
            </w:r>
          </w:p>
          <w:p w14:paraId="0F894687" w14:textId="77777777" w:rsidR="00A837A6" w:rsidRPr="0072288F"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Działania służb miejskich (np. w stosunku do osób bezdomnych)</w:t>
            </w:r>
          </w:p>
        </w:tc>
        <w:tc>
          <w:tcPr>
            <w:tcW w:w="2552" w:type="dxa"/>
          </w:tcPr>
          <w:p w14:paraId="206372D9" w14:textId="77777777" w:rsidR="00A837A6" w:rsidRPr="00B25CD0"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Średnia</w:t>
            </w:r>
          </w:p>
          <w:p w14:paraId="2239C574" w14:textId="77777777" w:rsidR="00A837A6" w:rsidRDefault="00A837A6" w:rsidP="00583C58">
            <w:pPr>
              <w:pStyle w:val="Akapitzlist"/>
              <w:numPr>
                <w:ilvl w:val="0"/>
                <w:numId w:val="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p>
          <w:p w14:paraId="1D58A5B8" w14:textId="77777777" w:rsidR="00A837A6" w:rsidRPr="00B25CD0"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Średnia</w:t>
            </w:r>
            <w:r>
              <w:rPr>
                <w:rFonts w:ascii="Segoe UI Light" w:hAnsi="Segoe UI Light" w:cs="Segoe UI Light"/>
                <w:color w:val="000000" w:themeColor="text1"/>
                <w:sz w:val="22"/>
                <w:szCs w:val="22"/>
                <w:lang w:val="pl-PL" w:eastAsia="pl-PL"/>
              </w:rPr>
              <w:br/>
            </w:r>
          </w:p>
          <w:p w14:paraId="6CDA4E9F" w14:textId="77777777" w:rsidR="00A837A6" w:rsidRPr="00B25CD0"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Wysoka</w:t>
            </w:r>
          </w:p>
        </w:tc>
      </w:tr>
      <w:tr w:rsidR="00A837A6" w:rsidRPr="00B00146" w14:paraId="3F66AA46" w14:textId="77777777" w:rsidTr="00583C58">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38" w:type="dxa"/>
            <w:vAlign w:val="center"/>
          </w:tcPr>
          <w:p w14:paraId="3FBA2A54" w14:textId="77777777" w:rsidR="00A837A6" w:rsidRPr="00B00146" w:rsidRDefault="00A837A6" w:rsidP="00583C58">
            <w:pPr>
              <w:spacing w:line="240" w:lineRule="auto"/>
              <w:jc w:val="left"/>
              <w:rPr>
                <w:rFonts w:ascii="Segoe UI Light" w:hAnsi="Segoe UI Light" w:cs="Segoe UI Light"/>
                <w:sz w:val="22"/>
                <w:szCs w:val="22"/>
              </w:rPr>
            </w:pPr>
            <w:r>
              <w:rPr>
                <w:rFonts w:ascii="Segoe UI Light" w:hAnsi="Segoe UI Light" w:cs="Segoe UI Light"/>
                <w:sz w:val="22"/>
                <w:szCs w:val="22"/>
              </w:rPr>
              <w:t>Gołoledź</w:t>
            </w:r>
            <w:r w:rsidRPr="00B00146">
              <w:rPr>
                <w:rFonts w:ascii="Segoe UI Light" w:hAnsi="Segoe UI Light" w:cs="Segoe UI Light"/>
                <w:sz w:val="22"/>
                <w:szCs w:val="22"/>
              </w:rPr>
              <w:t xml:space="preserve"> </w:t>
            </w:r>
          </w:p>
        </w:tc>
        <w:tc>
          <w:tcPr>
            <w:tcW w:w="2623" w:type="dxa"/>
            <w:vAlign w:val="center"/>
          </w:tcPr>
          <w:p w14:paraId="63F6AF22" w14:textId="77777777" w:rsidR="00A837A6" w:rsidRPr="00B00146" w:rsidRDefault="00A837A6" w:rsidP="00583C58">
            <w:pPr>
              <w:pStyle w:val="Defaul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Wypadki drogowe, zagrożenia dla życia lub zdrowia</w:t>
            </w:r>
          </w:p>
        </w:tc>
        <w:tc>
          <w:tcPr>
            <w:tcW w:w="3352" w:type="dxa"/>
          </w:tcPr>
          <w:p w14:paraId="09A9844C" w14:textId="77777777" w:rsidR="00A837A6" w:rsidRPr="0072288F"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Działania służb drogowych</w:t>
            </w:r>
          </w:p>
          <w:p w14:paraId="4744FC06" w14:textId="77777777" w:rsidR="00A837A6" w:rsidRPr="0072288F"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System informacji miejskiej</w:t>
            </w:r>
          </w:p>
        </w:tc>
        <w:tc>
          <w:tcPr>
            <w:tcW w:w="2552" w:type="dxa"/>
          </w:tcPr>
          <w:p w14:paraId="3C8556A9" w14:textId="77777777" w:rsidR="00A837A6" w:rsidRPr="00B25CD0"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Średnia</w:t>
            </w:r>
          </w:p>
          <w:p w14:paraId="625A5B1F" w14:textId="77777777" w:rsidR="00A837A6" w:rsidRPr="00B25CD0"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Niska</w:t>
            </w:r>
          </w:p>
        </w:tc>
      </w:tr>
      <w:tr w:rsidR="00A837A6" w:rsidRPr="00B00146" w14:paraId="2939D6A1" w14:textId="77777777" w:rsidTr="00583C58">
        <w:trPr>
          <w:trHeight w:val="850"/>
        </w:trPr>
        <w:tc>
          <w:tcPr>
            <w:cnfStyle w:val="001000000000" w:firstRow="0" w:lastRow="0" w:firstColumn="1" w:lastColumn="0" w:oddVBand="0" w:evenVBand="0" w:oddHBand="0" w:evenHBand="0" w:firstRowFirstColumn="0" w:firstRowLastColumn="0" w:lastRowFirstColumn="0" w:lastRowLastColumn="0"/>
            <w:tcW w:w="1538" w:type="dxa"/>
            <w:vAlign w:val="center"/>
          </w:tcPr>
          <w:p w14:paraId="609F1C7D" w14:textId="77777777" w:rsidR="00A837A6" w:rsidRPr="00B00146" w:rsidRDefault="00A837A6" w:rsidP="00583C58">
            <w:pPr>
              <w:spacing w:line="240" w:lineRule="auto"/>
              <w:jc w:val="left"/>
              <w:rPr>
                <w:rFonts w:ascii="Segoe UI Light" w:hAnsi="Segoe UI Light" w:cs="Segoe UI Light"/>
                <w:sz w:val="22"/>
                <w:szCs w:val="22"/>
              </w:rPr>
            </w:pPr>
            <w:r>
              <w:rPr>
                <w:rFonts w:ascii="Segoe UI Light" w:hAnsi="Segoe UI Light" w:cs="Segoe UI Light"/>
                <w:sz w:val="22"/>
                <w:szCs w:val="22"/>
              </w:rPr>
              <w:t>Miejska Wyspa Ciepła</w:t>
            </w:r>
          </w:p>
        </w:tc>
        <w:tc>
          <w:tcPr>
            <w:tcW w:w="2623" w:type="dxa"/>
            <w:vAlign w:val="center"/>
          </w:tcPr>
          <w:p w14:paraId="5314D82D" w14:textId="77777777" w:rsidR="00A837A6" w:rsidRPr="00B00146" w:rsidRDefault="00A837A6" w:rsidP="00583C58">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Spadek komfortu życia, udary słoneczne, problemy z sercem</w:t>
            </w:r>
          </w:p>
        </w:tc>
        <w:tc>
          <w:tcPr>
            <w:tcW w:w="3352" w:type="dxa"/>
          </w:tcPr>
          <w:p w14:paraId="61B61E59" w14:textId="77777777" w:rsidR="00A837A6" w:rsidRPr="0072288F"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Fontanny i kurtyny wodne</w:t>
            </w:r>
          </w:p>
          <w:p w14:paraId="22B71AAB" w14:textId="77777777" w:rsidR="00A837A6" w:rsidRPr="0072288F"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„Zielona infrastruktura”</w:t>
            </w:r>
          </w:p>
        </w:tc>
        <w:tc>
          <w:tcPr>
            <w:tcW w:w="2552" w:type="dxa"/>
          </w:tcPr>
          <w:p w14:paraId="6586DFE5" w14:textId="77777777" w:rsidR="00A837A6" w:rsidRPr="00B25CD0"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Wysoka</w:t>
            </w:r>
          </w:p>
          <w:p w14:paraId="024842DD" w14:textId="77777777" w:rsidR="00A837A6" w:rsidRPr="00B25CD0"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Średnia</w:t>
            </w:r>
          </w:p>
        </w:tc>
      </w:tr>
      <w:tr w:rsidR="00A837A6" w:rsidRPr="00B00146" w14:paraId="2287CBBB" w14:textId="77777777" w:rsidTr="00583C58">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38" w:type="dxa"/>
            <w:vAlign w:val="center"/>
          </w:tcPr>
          <w:p w14:paraId="2AEB96C3" w14:textId="77777777" w:rsidR="00A837A6" w:rsidRPr="00B00146" w:rsidRDefault="00A837A6" w:rsidP="00583C58">
            <w:pPr>
              <w:spacing w:line="240" w:lineRule="auto"/>
              <w:jc w:val="left"/>
              <w:rPr>
                <w:rFonts w:ascii="Segoe UI Light" w:hAnsi="Segoe UI Light" w:cs="Segoe UI Light"/>
                <w:sz w:val="22"/>
                <w:szCs w:val="22"/>
              </w:rPr>
            </w:pPr>
            <w:r>
              <w:rPr>
                <w:rFonts w:ascii="Segoe UI Light" w:hAnsi="Segoe UI Light" w:cs="Segoe UI Light"/>
                <w:sz w:val="22"/>
                <w:szCs w:val="22"/>
              </w:rPr>
              <w:t>Intensywne opady deszczu</w:t>
            </w:r>
          </w:p>
        </w:tc>
        <w:tc>
          <w:tcPr>
            <w:tcW w:w="2623" w:type="dxa"/>
            <w:vAlign w:val="center"/>
          </w:tcPr>
          <w:p w14:paraId="2B039121" w14:textId="77777777" w:rsidR="00A837A6" w:rsidRPr="00B00146" w:rsidRDefault="00A837A6" w:rsidP="00583C58">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Lokalne podtopienia, straty majątkowe</w:t>
            </w:r>
          </w:p>
        </w:tc>
        <w:tc>
          <w:tcPr>
            <w:tcW w:w="3352" w:type="dxa"/>
          </w:tcPr>
          <w:p w14:paraId="42E3741B" w14:textId="77777777" w:rsidR="00A837A6" w:rsidRPr="0072288F"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Modernizacja systemu kanalizacji deszczowej</w:t>
            </w:r>
          </w:p>
          <w:p w14:paraId="2AEA16D6" w14:textId="77777777" w:rsidR="00A837A6" w:rsidRPr="0072288F"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Lokalna retencja</w:t>
            </w:r>
          </w:p>
          <w:p w14:paraId="717AE036" w14:textId="77777777" w:rsidR="00A837A6" w:rsidRPr="0072288F"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„Niebieska infrastruktura”</w:t>
            </w:r>
          </w:p>
        </w:tc>
        <w:tc>
          <w:tcPr>
            <w:tcW w:w="2552" w:type="dxa"/>
          </w:tcPr>
          <w:p w14:paraId="11F87AF8" w14:textId="77777777" w:rsidR="00A837A6" w:rsidRPr="00B25CD0"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Niska</w:t>
            </w:r>
          </w:p>
          <w:p w14:paraId="04923F9C" w14:textId="77777777" w:rsidR="00A837A6" w:rsidRPr="00B25CD0" w:rsidRDefault="00A837A6" w:rsidP="00583C58">
            <w:pPr>
              <w:pStyle w:val="Akapitzlist"/>
              <w:numPr>
                <w:ilvl w:val="0"/>
                <w:numId w:val="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p>
          <w:p w14:paraId="799EEA08" w14:textId="77777777" w:rsidR="00A837A6" w:rsidRPr="00B25CD0"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Niska</w:t>
            </w:r>
          </w:p>
          <w:p w14:paraId="6085351B" w14:textId="77777777" w:rsidR="00A837A6" w:rsidRPr="00B25CD0"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Niska</w:t>
            </w:r>
          </w:p>
          <w:p w14:paraId="715344EA" w14:textId="77777777" w:rsidR="00A837A6" w:rsidRPr="00B00146" w:rsidRDefault="00A837A6" w:rsidP="00583C58">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E60000"/>
                <w:sz w:val="22"/>
                <w:szCs w:val="22"/>
              </w:rPr>
            </w:pPr>
          </w:p>
        </w:tc>
      </w:tr>
      <w:tr w:rsidR="00A837A6" w:rsidRPr="00B00146" w14:paraId="3D38FDC5" w14:textId="77777777" w:rsidTr="00583C58">
        <w:trPr>
          <w:trHeight w:val="850"/>
        </w:trPr>
        <w:tc>
          <w:tcPr>
            <w:cnfStyle w:val="001000000000" w:firstRow="0" w:lastRow="0" w:firstColumn="1" w:lastColumn="0" w:oddVBand="0" w:evenVBand="0" w:oddHBand="0" w:evenHBand="0" w:firstRowFirstColumn="0" w:firstRowLastColumn="0" w:lastRowFirstColumn="0" w:lastRowLastColumn="0"/>
            <w:tcW w:w="1538" w:type="dxa"/>
            <w:vAlign w:val="center"/>
          </w:tcPr>
          <w:p w14:paraId="4E9F8F30" w14:textId="77777777" w:rsidR="00A837A6" w:rsidRPr="00B00146" w:rsidRDefault="00A837A6" w:rsidP="00583C58">
            <w:pPr>
              <w:spacing w:line="240" w:lineRule="auto"/>
              <w:jc w:val="left"/>
              <w:rPr>
                <w:rFonts w:ascii="Segoe UI Light" w:hAnsi="Segoe UI Light" w:cs="Segoe UI Light"/>
                <w:sz w:val="22"/>
                <w:szCs w:val="22"/>
              </w:rPr>
            </w:pPr>
            <w:r>
              <w:rPr>
                <w:rFonts w:ascii="Segoe UI Light" w:hAnsi="Segoe UI Light" w:cs="Segoe UI Light"/>
                <w:sz w:val="22"/>
                <w:szCs w:val="22"/>
              </w:rPr>
              <w:t>Susze</w:t>
            </w:r>
          </w:p>
        </w:tc>
        <w:tc>
          <w:tcPr>
            <w:tcW w:w="2623" w:type="dxa"/>
            <w:vAlign w:val="center"/>
          </w:tcPr>
          <w:p w14:paraId="5A44FE80" w14:textId="77777777" w:rsidR="00A837A6" w:rsidRPr="00B00146" w:rsidRDefault="00A837A6" w:rsidP="00583C58">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Problemy z dostępnością wody</w:t>
            </w:r>
          </w:p>
        </w:tc>
        <w:tc>
          <w:tcPr>
            <w:tcW w:w="3352" w:type="dxa"/>
          </w:tcPr>
          <w:p w14:paraId="23E45B14" w14:textId="77777777" w:rsidR="00A837A6" w:rsidRPr="00B25CD0"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Edukacja w zakresie racjonalnego użycia wody</w:t>
            </w:r>
          </w:p>
        </w:tc>
        <w:tc>
          <w:tcPr>
            <w:tcW w:w="2552" w:type="dxa"/>
          </w:tcPr>
          <w:p w14:paraId="0A86DB4C" w14:textId="77777777" w:rsidR="00A837A6" w:rsidRPr="00B25CD0"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Wysoka</w:t>
            </w:r>
          </w:p>
          <w:p w14:paraId="72979B98" w14:textId="77777777" w:rsidR="00A837A6" w:rsidRPr="00B00146" w:rsidRDefault="00A837A6" w:rsidP="00583C58">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E60000"/>
                <w:sz w:val="22"/>
                <w:szCs w:val="22"/>
              </w:rPr>
            </w:pPr>
          </w:p>
        </w:tc>
      </w:tr>
      <w:tr w:rsidR="00A837A6" w:rsidRPr="00B00146" w14:paraId="67326A98" w14:textId="77777777" w:rsidTr="00583C58">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38" w:type="dxa"/>
            <w:vAlign w:val="center"/>
          </w:tcPr>
          <w:p w14:paraId="4E6C499B" w14:textId="77777777" w:rsidR="00A837A6" w:rsidRPr="00B00146" w:rsidRDefault="00A837A6" w:rsidP="00583C58">
            <w:pPr>
              <w:spacing w:line="240" w:lineRule="auto"/>
              <w:jc w:val="left"/>
              <w:rPr>
                <w:rFonts w:ascii="Segoe UI Light" w:hAnsi="Segoe UI Light" w:cs="Segoe UI Light"/>
                <w:sz w:val="22"/>
                <w:szCs w:val="22"/>
              </w:rPr>
            </w:pPr>
            <w:r>
              <w:rPr>
                <w:rFonts w:ascii="Segoe UI Light" w:hAnsi="Segoe UI Light" w:cs="Segoe UI Light"/>
                <w:sz w:val="22"/>
                <w:szCs w:val="22"/>
              </w:rPr>
              <w:t>Burze i wiatry</w:t>
            </w:r>
          </w:p>
        </w:tc>
        <w:tc>
          <w:tcPr>
            <w:tcW w:w="2623" w:type="dxa"/>
            <w:vAlign w:val="center"/>
          </w:tcPr>
          <w:p w14:paraId="2B508D63" w14:textId="77777777" w:rsidR="00A837A6" w:rsidRPr="00B00146" w:rsidRDefault="00A837A6" w:rsidP="00583C58">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Straty majątkowe, uszkodzenia budynków, zagrożenia dla życia i zdrowia</w:t>
            </w:r>
          </w:p>
        </w:tc>
        <w:tc>
          <w:tcPr>
            <w:tcW w:w="3352" w:type="dxa"/>
          </w:tcPr>
          <w:p w14:paraId="4C4CCCC8" w14:textId="77777777" w:rsidR="00A837A6" w:rsidRPr="0072288F"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Działania służb ratunkowych</w:t>
            </w:r>
          </w:p>
          <w:p w14:paraId="3958E8E0" w14:textId="77777777" w:rsidR="00A837A6" w:rsidRPr="0072288F"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System informacji miejskiej</w:t>
            </w:r>
          </w:p>
        </w:tc>
        <w:tc>
          <w:tcPr>
            <w:tcW w:w="2552" w:type="dxa"/>
          </w:tcPr>
          <w:p w14:paraId="22EAB983" w14:textId="77777777" w:rsidR="00A837A6" w:rsidRPr="00B25CD0"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Średnia</w:t>
            </w:r>
          </w:p>
          <w:p w14:paraId="21DB8BCB" w14:textId="77777777" w:rsidR="00A837A6" w:rsidRPr="00B25CD0" w:rsidRDefault="00A837A6" w:rsidP="00583C58">
            <w:pPr>
              <w:pStyle w:val="Akapitzlist"/>
              <w:numPr>
                <w:ilvl w:val="0"/>
                <w:numId w:val="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p>
          <w:p w14:paraId="7E8E9CDF" w14:textId="77777777" w:rsidR="00A837A6" w:rsidRPr="00B25CD0"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Niska</w:t>
            </w:r>
          </w:p>
          <w:p w14:paraId="402504B5" w14:textId="77777777" w:rsidR="00A837A6" w:rsidRPr="00B00146" w:rsidRDefault="00A837A6" w:rsidP="00583C58">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E60000"/>
                <w:sz w:val="22"/>
                <w:szCs w:val="22"/>
              </w:rPr>
            </w:pPr>
          </w:p>
        </w:tc>
      </w:tr>
      <w:tr w:rsidR="00A837A6" w:rsidRPr="00B00146" w14:paraId="0D8535EA" w14:textId="77777777" w:rsidTr="00583C58">
        <w:trPr>
          <w:trHeight w:val="850"/>
        </w:trPr>
        <w:tc>
          <w:tcPr>
            <w:cnfStyle w:val="001000000000" w:firstRow="0" w:lastRow="0" w:firstColumn="1" w:lastColumn="0" w:oddVBand="0" w:evenVBand="0" w:oddHBand="0" w:evenHBand="0" w:firstRowFirstColumn="0" w:firstRowLastColumn="0" w:lastRowFirstColumn="0" w:lastRowLastColumn="0"/>
            <w:tcW w:w="1538" w:type="dxa"/>
            <w:vAlign w:val="center"/>
          </w:tcPr>
          <w:p w14:paraId="14303711" w14:textId="77777777" w:rsidR="00A837A6" w:rsidRPr="00B00146" w:rsidRDefault="00A837A6" w:rsidP="00583C58">
            <w:pPr>
              <w:spacing w:line="240" w:lineRule="auto"/>
              <w:jc w:val="left"/>
              <w:rPr>
                <w:rFonts w:ascii="Segoe UI Light" w:hAnsi="Segoe UI Light" w:cs="Segoe UI Light"/>
                <w:sz w:val="22"/>
                <w:szCs w:val="22"/>
              </w:rPr>
            </w:pPr>
            <w:r>
              <w:rPr>
                <w:rFonts w:ascii="Segoe UI Light" w:hAnsi="Segoe UI Light" w:cs="Segoe UI Light"/>
                <w:sz w:val="22"/>
                <w:szCs w:val="22"/>
              </w:rPr>
              <w:t>Powodzie od strony rzek</w:t>
            </w:r>
          </w:p>
        </w:tc>
        <w:tc>
          <w:tcPr>
            <w:tcW w:w="2623" w:type="dxa"/>
            <w:vAlign w:val="center"/>
          </w:tcPr>
          <w:p w14:paraId="18BD4598" w14:textId="77777777" w:rsidR="00A837A6" w:rsidRPr="00B00146" w:rsidRDefault="00A837A6" w:rsidP="00583C58">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Straty majątkowe, uszkodzenia budynków, zagrożenia dla życia i zdrowia</w:t>
            </w:r>
          </w:p>
        </w:tc>
        <w:tc>
          <w:tcPr>
            <w:tcW w:w="3352" w:type="dxa"/>
          </w:tcPr>
          <w:p w14:paraId="30239776" w14:textId="77777777" w:rsidR="00A837A6" w:rsidRPr="0072288F"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Inwestycje w zakresie retencji oraz rozwiązań przeciwpowodziowych</w:t>
            </w:r>
          </w:p>
        </w:tc>
        <w:tc>
          <w:tcPr>
            <w:tcW w:w="2552" w:type="dxa"/>
          </w:tcPr>
          <w:p w14:paraId="60764908" w14:textId="77777777" w:rsidR="00A837A6" w:rsidRPr="00B25CD0"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Niska</w:t>
            </w:r>
          </w:p>
          <w:p w14:paraId="34DC9677" w14:textId="77777777" w:rsidR="00A837A6" w:rsidRPr="00B00146" w:rsidRDefault="00A837A6" w:rsidP="00583C58">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E60000"/>
                <w:sz w:val="22"/>
                <w:szCs w:val="22"/>
              </w:rPr>
            </w:pPr>
          </w:p>
        </w:tc>
      </w:tr>
      <w:tr w:rsidR="00A837A6" w:rsidRPr="00B00146" w14:paraId="0465E3F3" w14:textId="77777777" w:rsidTr="00583C58">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38" w:type="dxa"/>
            <w:vAlign w:val="center"/>
          </w:tcPr>
          <w:p w14:paraId="4A720DF3" w14:textId="77777777" w:rsidR="00A837A6" w:rsidRPr="00B00146" w:rsidRDefault="00A837A6" w:rsidP="00583C58">
            <w:pPr>
              <w:spacing w:line="240" w:lineRule="auto"/>
              <w:jc w:val="left"/>
              <w:rPr>
                <w:rFonts w:ascii="Segoe UI Light" w:hAnsi="Segoe UI Light" w:cs="Segoe UI Light"/>
                <w:sz w:val="22"/>
                <w:szCs w:val="22"/>
              </w:rPr>
            </w:pPr>
            <w:r>
              <w:rPr>
                <w:rFonts w:ascii="Segoe UI Light" w:hAnsi="Segoe UI Light" w:cs="Segoe UI Light"/>
                <w:sz w:val="22"/>
                <w:szCs w:val="22"/>
              </w:rPr>
              <w:t>Podtopienia</w:t>
            </w:r>
          </w:p>
        </w:tc>
        <w:tc>
          <w:tcPr>
            <w:tcW w:w="2623" w:type="dxa"/>
            <w:vAlign w:val="center"/>
          </w:tcPr>
          <w:p w14:paraId="148E091C" w14:textId="77777777" w:rsidR="00A837A6" w:rsidRPr="00B00146" w:rsidRDefault="00A837A6" w:rsidP="00583C58">
            <w:pPr>
              <w:spacing w:line="240" w:lineRule="auto"/>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Straty majątkowe, uszkodzenia budynków</w:t>
            </w:r>
          </w:p>
        </w:tc>
        <w:tc>
          <w:tcPr>
            <w:tcW w:w="3352" w:type="dxa"/>
          </w:tcPr>
          <w:p w14:paraId="280024E1" w14:textId="77777777" w:rsidR="00A837A6" w:rsidRPr="0072288F"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Modernizacja systemu kanalizacji deszczowej</w:t>
            </w:r>
          </w:p>
          <w:p w14:paraId="28939DF0" w14:textId="77777777" w:rsidR="00A837A6" w:rsidRPr="0072288F"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Lokalna retencja</w:t>
            </w:r>
          </w:p>
          <w:p w14:paraId="421EBDA1" w14:textId="77777777" w:rsidR="00A837A6" w:rsidRPr="0072288F"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„Niebieska infrastruktura</w:t>
            </w:r>
          </w:p>
        </w:tc>
        <w:tc>
          <w:tcPr>
            <w:tcW w:w="2552" w:type="dxa"/>
          </w:tcPr>
          <w:p w14:paraId="305DA13B" w14:textId="77777777" w:rsidR="00A837A6" w:rsidRPr="00B25CD0"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Niska</w:t>
            </w:r>
          </w:p>
          <w:p w14:paraId="12FF22D0" w14:textId="77777777" w:rsidR="00A837A6" w:rsidRPr="00B25CD0" w:rsidRDefault="00A837A6" w:rsidP="00583C58">
            <w:pPr>
              <w:pStyle w:val="Akapitzlist"/>
              <w:numPr>
                <w:ilvl w:val="0"/>
                <w:numId w:val="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p>
          <w:p w14:paraId="60E738E3" w14:textId="77777777" w:rsidR="00A837A6" w:rsidRPr="00B25CD0"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Niska</w:t>
            </w:r>
          </w:p>
          <w:p w14:paraId="217E4691" w14:textId="77777777" w:rsidR="00A837A6" w:rsidRPr="00B25CD0" w:rsidRDefault="00A837A6">
            <w:pPr>
              <w:pStyle w:val="Akapitzlist"/>
              <w:numPr>
                <w:ilvl w:val="0"/>
                <w:numId w:val="50"/>
              </w:numPr>
              <w:spacing w:line="240" w:lineRule="auto"/>
              <w:ind w:left="623"/>
              <w:jc w:val="left"/>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Niska</w:t>
            </w:r>
          </w:p>
        </w:tc>
      </w:tr>
      <w:tr w:rsidR="00A837A6" w:rsidRPr="00B00146" w14:paraId="21CA0D3D" w14:textId="77777777" w:rsidTr="00583C58">
        <w:trPr>
          <w:trHeight w:val="850"/>
        </w:trPr>
        <w:tc>
          <w:tcPr>
            <w:cnfStyle w:val="001000000000" w:firstRow="0" w:lastRow="0" w:firstColumn="1" w:lastColumn="0" w:oddVBand="0" w:evenVBand="0" w:oddHBand="0" w:evenHBand="0" w:firstRowFirstColumn="0" w:firstRowLastColumn="0" w:lastRowFirstColumn="0" w:lastRowLastColumn="0"/>
            <w:tcW w:w="1538" w:type="dxa"/>
            <w:vAlign w:val="center"/>
          </w:tcPr>
          <w:p w14:paraId="53E68864" w14:textId="77777777" w:rsidR="00A837A6" w:rsidRPr="00B00146" w:rsidRDefault="00A837A6" w:rsidP="00583C58">
            <w:pPr>
              <w:spacing w:line="240" w:lineRule="auto"/>
              <w:jc w:val="left"/>
              <w:rPr>
                <w:rFonts w:ascii="Segoe UI Light" w:hAnsi="Segoe UI Light" w:cs="Segoe UI Light"/>
                <w:sz w:val="22"/>
                <w:szCs w:val="22"/>
              </w:rPr>
            </w:pPr>
            <w:r>
              <w:rPr>
                <w:rFonts w:ascii="Segoe UI Light" w:hAnsi="Segoe UI Light" w:cs="Segoe UI Light"/>
                <w:sz w:val="22"/>
                <w:szCs w:val="22"/>
              </w:rPr>
              <w:t>Osuwiska</w:t>
            </w:r>
          </w:p>
        </w:tc>
        <w:tc>
          <w:tcPr>
            <w:tcW w:w="2623" w:type="dxa"/>
            <w:vAlign w:val="center"/>
          </w:tcPr>
          <w:p w14:paraId="4E0B3720" w14:textId="77777777" w:rsidR="00A837A6" w:rsidRPr="00B00146" w:rsidRDefault="00A837A6" w:rsidP="00583C58">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Wypadki i zagrożenia dla życia lub zdrowia</w:t>
            </w:r>
          </w:p>
        </w:tc>
        <w:tc>
          <w:tcPr>
            <w:tcW w:w="3352" w:type="dxa"/>
          </w:tcPr>
          <w:p w14:paraId="1F4E9574" w14:textId="77777777" w:rsidR="00A837A6" w:rsidRPr="0072288F"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Działania służb ratunkowych</w:t>
            </w:r>
          </w:p>
          <w:p w14:paraId="24C839EA" w14:textId="77777777" w:rsidR="00A837A6" w:rsidRPr="0072288F"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Inwestycje w zakresie zabezpieczeni zagrożonych terenów</w:t>
            </w:r>
          </w:p>
        </w:tc>
        <w:tc>
          <w:tcPr>
            <w:tcW w:w="2552" w:type="dxa"/>
          </w:tcPr>
          <w:p w14:paraId="30629762" w14:textId="77777777" w:rsidR="00A837A6" w:rsidRPr="00B25CD0"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Niska</w:t>
            </w:r>
          </w:p>
          <w:p w14:paraId="5156481E" w14:textId="77777777" w:rsidR="00A837A6" w:rsidRPr="007D5835" w:rsidRDefault="00A837A6" w:rsidP="00583C58">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rPr>
            </w:pPr>
          </w:p>
          <w:p w14:paraId="7619859B" w14:textId="77777777" w:rsidR="00A837A6" w:rsidRPr="00B25CD0" w:rsidRDefault="00A837A6">
            <w:pPr>
              <w:pStyle w:val="Akapitzlist"/>
              <w:numPr>
                <w:ilvl w:val="0"/>
                <w:numId w:val="50"/>
              </w:numPr>
              <w:spacing w:line="240" w:lineRule="auto"/>
              <w:ind w:left="623"/>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000000" w:themeColor="text1"/>
                <w:sz w:val="22"/>
                <w:szCs w:val="22"/>
                <w:lang w:eastAsia="pl-PL"/>
              </w:rPr>
            </w:pPr>
            <w:r>
              <w:rPr>
                <w:rFonts w:ascii="Segoe UI Light" w:hAnsi="Segoe UI Light" w:cs="Segoe UI Light"/>
                <w:color w:val="000000" w:themeColor="text1"/>
                <w:sz w:val="22"/>
                <w:szCs w:val="22"/>
                <w:lang w:val="pl-PL" w:eastAsia="pl-PL"/>
              </w:rPr>
              <w:t>Niska</w:t>
            </w:r>
          </w:p>
          <w:p w14:paraId="4C277BED" w14:textId="77777777" w:rsidR="00A837A6" w:rsidRPr="00B00146" w:rsidRDefault="00A837A6" w:rsidP="00583C58">
            <w:pPr>
              <w:spacing w:line="240" w:lineRule="auto"/>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E60000"/>
                <w:sz w:val="22"/>
                <w:szCs w:val="22"/>
              </w:rPr>
            </w:pPr>
          </w:p>
        </w:tc>
      </w:tr>
    </w:tbl>
    <w:p w14:paraId="5F6AA457" w14:textId="77777777" w:rsidR="00A837A6" w:rsidRPr="00B00146" w:rsidRDefault="00A837A6" w:rsidP="00A837A6">
      <w:pPr>
        <w:autoSpaceDE/>
        <w:autoSpaceDN/>
        <w:adjustRightInd/>
        <w:spacing w:line="240" w:lineRule="auto"/>
        <w:jc w:val="right"/>
        <w:rPr>
          <w:rFonts w:ascii="Segoe UI Light" w:hAnsi="Segoe UI Light" w:cs="Segoe UI Light"/>
          <w:i/>
          <w:iCs/>
          <w:sz w:val="22"/>
          <w:szCs w:val="22"/>
        </w:rPr>
      </w:pPr>
    </w:p>
    <w:p w14:paraId="192F8CE0" w14:textId="77777777" w:rsidR="00A837A6" w:rsidRDefault="00A837A6" w:rsidP="00A837A6">
      <w:pPr>
        <w:rPr>
          <w:rFonts w:ascii="Segoe UI Light" w:hAnsi="Segoe UI Light" w:cs="Segoe UI Light"/>
          <w:sz w:val="22"/>
          <w:szCs w:val="22"/>
        </w:rPr>
      </w:pPr>
    </w:p>
    <w:p w14:paraId="503C3D19" w14:textId="77777777" w:rsidR="00A837A6" w:rsidRDefault="00A837A6" w:rsidP="00A837A6">
      <w:pPr>
        <w:rPr>
          <w:rFonts w:ascii="Segoe UI Light" w:hAnsi="Segoe UI Light" w:cs="Segoe UI Light"/>
          <w:sz w:val="22"/>
          <w:szCs w:val="22"/>
        </w:rPr>
      </w:pPr>
      <w:r w:rsidRPr="00B00146">
        <w:rPr>
          <w:rFonts w:ascii="Segoe UI Light" w:hAnsi="Segoe UI Light" w:cs="Segoe UI Light"/>
          <w:sz w:val="22"/>
          <w:szCs w:val="22"/>
        </w:rPr>
        <w:t xml:space="preserve">Zgodnie z przeprowadzoną kompleksowo analizą, aby adaptować się do postępujących zmian klimatu, należy zmniejszać podatność miasta w tych sektorach, dla których podatność na dane zagrożenie zdiagnozowano jako wysoką. Taką wysoką diagnozę podatności postawiono dla sektora </w:t>
      </w:r>
      <w:r>
        <w:rPr>
          <w:rFonts w:ascii="Segoe UI Light" w:hAnsi="Segoe UI Light" w:cs="Segoe UI Light"/>
          <w:sz w:val="22"/>
          <w:szCs w:val="22"/>
        </w:rPr>
        <w:lastRenderedPageBreak/>
        <w:t xml:space="preserve">zdrowia publicznego (w tym jakości życia w mieście). sektorze </w:t>
      </w:r>
      <w:r w:rsidRPr="00B00146">
        <w:rPr>
          <w:rFonts w:ascii="Segoe UI Light" w:hAnsi="Segoe UI Light" w:cs="Segoe UI Light"/>
          <w:sz w:val="22"/>
          <w:szCs w:val="22"/>
        </w:rPr>
        <w:t>gospodarki wodnej</w:t>
      </w:r>
      <w:r>
        <w:rPr>
          <w:rFonts w:ascii="Segoe UI Light" w:hAnsi="Segoe UI Light" w:cs="Segoe UI Light"/>
          <w:sz w:val="22"/>
          <w:szCs w:val="22"/>
        </w:rPr>
        <w:t xml:space="preserve"> oraz sektorze energetycznym.</w:t>
      </w:r>
    </w:p>
    <w:p w14:paraId="3200CC1D" w14:textId="77777777" w:rsidR="00A837A6" w:rsidRDefault="00A837A6" w:rsidP="00A837A6">
      <w:pPr>
        <w:rPr>
          <w:rFonts w:ascii="Segoe UI Light" w:hAnsi="Segoe UI Light" w:cs="Segoe UI Light"/>
          <w:sz w:val="22"/>
          <w:szCs w:val="22"/>
        </w:rPr>
      </w:pPr>
      <w:r>
        <w:rPr>
          <w:rFonts w:ascii="Segoe UI Light" w:hAnsi="Segoe UI Light" w:cs="Segoe UI Light"/>
          <w:sz w:val="22"/>
          <w:szCs w:val="22"/>
        </w:rPr>
        <w:t>Podejmowane działania w tych obszarach powinny być związane przede wszystkim z:</w:t>
      </w:r>
    </w:p>
    <w:p w14:paraId="63A33AD1" w14:textId="77777777" w:rsidR="00A837A6" w:rsidRDefault="00A837A6">
      <w:pPr>
        <w:pStyle w:val="Akapitzlist"/>
        <w:numPr>
          <w:ilvl w:val="0"/>
          <w:numId w:val="51"/>
        </w:numPr>
        <w:rPr>
          <w:rFonts w:ascii="Segoe UI Light" w:hAnsi="Segoe UI Light" w:cs="Segoe UI Light"/>
          <w:sz w:val="22"/>
          <w:szCs w:val="22"/>
        </w:rPr>
      </w:pPr>
      <w:r>
        <w:rPr>
          <w:rFonts w:ascii="Segoe UI Light" w:hAnsi="Segoe UI Light" w:cs="Segoe UI Light"/>
          <w:sz w:val="22"/>
          <w:szCs w:val="22"/>
          <w:lang w:val="pl-PL"/>
        </w:rPr>
        <w:t>W sektorze zdrowia publicznego, przeciwdziałaniu</w:t>
      </w:r>
      <w:r w:rsidRPr="007D5835">
        <w:rPr>
          <w:rFonts w:ascii="Segoe UI Light" w:hAnsi="Segoe UI Light" w:cs="Segoe UI Light"/>
          <w:sz w:val="22"/>
          <w:szCs w:val="22"/>
        </w:rPr>
        <w:t xml:space="preserve"> zjawisku Miejskiej </w:t>
      </w:r>
      <w:r>
        <w:rPr>
          <w:rFonts w:ascii="Segoe UI Light" w:hAnsi="Segoe UI Light" w:cs="Segoe UI Light"/>
          <w:sz w:val="22"/>
          <w:szCs w:val="22"/>
          <w:lang w:val="pl-PL"/>
        </w:rPr>
        <w:t>Wyspy</w:t>
      </w:r>
      <w:r w:rsidRPr="007D5835">
        <w:rPr>
          <w:rFonts w:ascii="Segoe UI Light" w:hAnsi="Segoe UI Light" w:cs="Segoe UI Light"/>
          <w:sz w:val="22"/>
          <w:szCs w:val="22"/>
        </w:rPr>
        <w:t xml:space="preserve"> Ciepła</w:t>
      </w:r>
      <w:r>
        <w:rPr>
          <w:rFonts w:ascii="Segoe UI Light" w:hAnsi="Segoe UI Light" w:cs="Segoe UI Light"/>
          <w:sz w:val="22"/>
          <w:szCs w:val="22"/>
          <w:lang w:val="pl-PL"/>
        </w:rPr>
        <w:t xml:space="preserve">, poprzez rozwijanie projektów tzw. zielonej infrastruktury, czyli zwiększenia udziału roślinności </w:t>
      </w:r>
      <w:r>
        <w:rPr>
          <w:rFonts w:ascii="Segoe UI Light" w:hAnsi="Segoe UI Light" w:cs="Segoe UI Light"/>
          <w:sz w:val="22"/>
          <w:szCs w:val="22"/>
          <w:lang w:val="pl-PL"/>
        </w:rPr>
        <w:br/>
        <w:t>w przestrzeni miejskiej a także zastosowaniu systemów klimatyzacji w budynkach</w:t>
      </w:r>
      <w:r w:rsidRPr="007D5835">
        <w:rPr>
          <w:rFonts w:ascii="Segoe UI Light" w:hAnsi="Segoe UI Light" w:cs="Segoe UI Light"/>
          <w:sz w:val="22"/>
          <w:szCs w:val="22"/>
        </w:rPr>
        <w:t>;</w:t>
      </w:r>
    </w:p>
    <w:p w14:paraId="08144C4E" w14:textId="77777777" w:rsidR="00A837A6" w:rsidRPr="007D5835" w:rsidRDefault="00A837A6">
      <w:pPr>
        <w:pStyle w:val="Akapitzlist"/>
        <w:numPr>
          <w:ilvl w:val="0"/>
          <w:numId w:val="51"/>
        </w:numPr>
        <w:rPr>
          <w:rFonts w:ascii="Segoe UI Light" w:hAnsi="Segoe UI Light" w:cs="Segoe UI Light"/>
          <w:sz w:val="22"/>
          <w:szCs w:val="22"/>
        </w:rPr>
      </w:pPr>
      <w:r>
        <w:rPr>
          <w:rFonts w:ascii="Segoe UI Light" w:hAnsi="Segoe UI Light" w:cs="Segoe UI Light"/>
          <w:sz w:val="22"/>
          <w:szCs w:val="22"/>
          <w:lang w:val="pl-PL"/>
        </w:rPr>
        <w:t>W sektorze gospodarki wodnej, przeciwdziałaniu zjawisku suszy poprzez rozwijanie projektów małej retencji, wykorzystania wody deszczowej i edukacji w zakresie racjonalnego wykorzystania wody;</w:t>
      </w:r>
    </w:p>
    <w:p w14:paraId="0DC000CA" w14:textId="77777777" w:rsidR="00A837A6" w:rsidRPr="00A25CDF" w:rsidRDefault="00A837A6">
      <w:pPr>
        <w:pStyle w:val="Akapitzlist"/>
        <w:numPr>
          <w:ilvl w:val="0"/>
          <w:numId w:val="51"/>
        </w:numPr>
        <w:rPr>
          <w:rFonts w:ascii="Segoe UI Light" w:hAnsi="Segoe UI Light" w:cs="Segoe UI Light"/>
          <w:sz w:val="22"/>
          <w:szCs w:val="22"/>
        </w:rPr>
      </w:pPr>
      <w:r>
        <w:rPr>
          <w:rFonts w:ascii="Segoe UI Light" w:hAnsi="Segoe UI Light" w:cs="Segoe UI Light"/>
          <w:sz w:val="22"/>
          <w:szCs w:val="22"/>
          <w:lang w:val="pl-PL"/>
        </w:rPr>
        <w:t>W sektorze energetycznym przeciwdziałaniu zjawisku przegrzewania lub przechłodzenia budynków poprzez rozwijanie projektów efektywności energetycznej, wykorzystaniu odnawialnych źródeł energii oraz montażu urządzeń klimatyzacyjnych;</w:t>
      </w:r>
    </w:p>
    <w:p w14:paraId="19EAFE8E" w14:textId="77777777" w:rsidR="00A837A6" w:rsidRDefault="00A837A6" w:rsidP="00A837A6">
      <w:pPr>
        <w:autoSpaceDE/>
        <w:autoSpaceDN/>
        <w:adjustRightInd/>
        <w:spacing w:line="240" w:lineRule="auto"/>
        <w:jc w:val="left"/>
        <w:rPr>
          <w:rFonts w:ascii="Segoe UI Light" w:hAnsi="Segoe UI Light" w:cs="Segoe UI Light"/>
          <w:bCs/>
          <w:sz w:val="22"/>
          <w:szCs w:val="22"/>
        </w:rPr>
      </w:pPr>
      <w:r>
        <w:rPr>
          <w:rFonts w:ascii="Segoe UI Light" w:hAnsi="Segoe UI Light" w:cs="Segoe UI Light"/>
          <w:bCs/>
          <w:sz w:val="22"/>
          <w:szCs w:val="22"/>
        </w:rPr>
        <w:br w:type="page"/>
      </w:r>
    </w:p>
    <w:p w14:paraId="47AA8FC0" w14:textId="5E25BE35" w:rsidR="00C14AE4" w:rsidRDefault="00A837A6" w:rsidP="00C14AE4">
      <w:pPr>
        <w:pStyle w:val="Nagwek1"/>
      </w:pPr>
      <w:bookmarkStart w:id="76" w:name="_Toc123041853"/>
      <w:r>
        <w:lastRenderedPageBreak/>
        <w:t>KLUCZOWE ZAGROŻENIA</w:t>
      </w:r>
      <w:bookmarkEnd w:id="76"/>
    </w:p>
    <w:p w14:paraId="20587C59" w14:textId="77777777" w:rsidR="003D0E1D" w:rsidRDefault="00C14AE4" w:rsidP="00C14AE4">
      <w:pPr>
        <w:spacing w:before="120"/>
        <w:rPr>
          <w:rFonts w:ascii="Segoe UI Light" w:hAnsi="Segoe UI Light" w:cs="Segoe UI Light"/>
          <w:sz w:val="22"/>
          <w:szCs w:val="22"/>
        </w:rPr>
      </w:pPr>
      <w:r w:rsidRPr="008E7830">
        <w:rPr>
          <w:rFonts w:ascii="Segoe UI Light" w:hAnsi="Segoe UI Light" w:cs="Segoe UI Light"/>
          <w:sz w:val="22"/>
          <w:szCs w:val="22"/>
        </w:rPr>
        <w:t>Dla</w:t>
      </w:r>
      <w:r>
        <w:rPr>
          <w:rFonts w:ascii="Segoe UI Light" w:hAnsi="Segoe UI Light" w:cs="Segoe UI Light"/>
          <w:sz w:val="22"/>
          <w:szCs w:val="22"/>
        </w:rPr>
        <w:t xml:space="preserve"> Miasta</w:t>
      </w:r>
      <w:r w:rsidRPr="008E7830">
        <w:rPr>
          <w:rFonts w:ascii="Segoe UI Light" w:hAnsi="Segoe UI Light" w:cs="Segoe UI Light"/>
          <w:sz w:val="22"/>
          <w:szCs w:val="22"/>
        </w:rPr>
        <w:t xml:space="preserve"> szczególne zagrożenie stanowią zjawiska i procesy wynikające ze zmian warunków termicznych w obszarach</w:t>
      </w:r>
      <w:r w:rsidRPr="008E7830">
        <w:rPr>
          <w:rStyle w:val="markedcontent"/>
          <w:rFonts w:ascii="Segoe UI Light" w:hAnsi="Segoe UI Light" w:cs="Segoe UI Light"/>
          <w:sz w:val="22"/>
          <w:szCs w:val="22"/>
        </w:rPr>
        <w:t xml:space="preserve"> </w:t>
      </w:r>
      <w:r w:rsidRPr="008E7830">
        <w:rPr>
          <w:rFonts w:ascii="Segoe UI Light" w:hAnsi="Segoe UI Light" w:cs="Segoe UI Light"/>
          <w:sz w:val="22"/>
          <w:szCs w:val="22"/>
        </w:rPr>
        <w:t>zurbanizowanych, występowanie zjawisk ekstremalnych, w szczególności opadów (deszczy nawalnych) powodujących lokalne podtopienia i zaburzenia funkcjonowania infrastruktury oraz występowania suszy i wynikające z niej deficyty wody. Do specyficznych zagrożeń miejskich należą</w:t>
      </w:r>
      <w:r w:rsidRPr="008E7830">
        <w:rPr>
          <w:rStyle w:val="markedcontent"/>
          <w:rFonts w:ascii="Segoe UI Light" w:hAnsi="Segoe UI Light" w:cs="Segoe UI Light"/>
          <w:sz w:val="22"/>
          <w:szCs w:val="22"/>
        </w:rPr>
        <w:t xml:space="preserve"> </w:t>
      </w:r>
      <w:r w:rsidRPr="008E7830">
        <w:rPr>
          <w:rFonts w:ascii="Segoe UI Light" w:hAnsi="Segoe UI Light" w:cs="Segoe UI Light"/>
          <w:sz w:val="22"/>
          <w:szCs w:val="22"/>
        </w:rPr>
        <w:t>również zaburzenia cyrkulacji powietrza wzmacniane przez jego zanieczyszczenie. Powyższe zagrożenia związane są ściśle z klimatem miejskim. Problem związany z nadmiernymi opadami deszczu lub ich brakiem (susze) jest priorytetowy w kontekście działań adaptacyjnych.</w:t>
      </w:r>
    </w:p>
    <w:p w14:paraId="09D20B97" w14:textId="7DA717C1" w:rsidR="00C14AE4" w:rsidRDefault="00C14AE4" w:rsidP="00C14AE4">
      <w:pPr>
        <w:spacing w:before="120"/>
        <w:rPr>
          <w:rFonts w:ascii="Segoe UI Light" w:hAnsi="Segoe UI Light" w:cs="Segoe UI Light"/>
          <w:sz w:val="22"/>
          <w:szCs w:val="22"/>
        </w:rPr>
      </w:pPr>
      <w:r w:rsidRPr="008E7830">
        <w:rPr>
          <w:rFonts w:ascii="Segoe UI Light" w:hAnsi="Segoe UI Light" w:cs="Segoe UI Light"/>
          <w:sz w:val="22"/>
          <w:szCs w:val="22"/>
        </w:rPr>
        <w:t xml:space="preserve"> Kolejnym zagrożeniem są ekstrema temperaturowe oraz zaburzenia cyrkulacji powietrza w mieście, które </w:t>
      </w:r>
      <w:r>
        <w:rPr>
          <w:rFonts w:ascii="Segoe UI Light" w:hAnsi="Segoe UI Light" w:cs="Segoe UI Light"/>
          <w:sz w:val="22"/>
          <w:szCs w:val="22"/>
        </w:rPr>
        <w:t xml:space="preserve">stanowią </w:t>
      </w:r>
      <w:r w:rsidRPr="008E7830">
        <w:rPr>
          <w:rFonts w:ascii="Segoe UI Light" w:hAnsi="Segoe UI Light" w:cs="Segoe UI Light"/>
          <w:sz w:val="22"/>
          <w:szCs w:val="22"/>
        </w:rPr>
        <w:t xml:space="preserve">poważny obszar problemowy dla miasta i przede wszystkim dla jego mieszkańców.  Poniżej opisano zagrożenie miejskie związane ze zmianami klimatu w podziale na poszczególne grupy zjawisk klimatycznych. </w:t>
      </w:r>
    </w:p>
    <w:p w14:paraId="0E473483" w14:textId="77777777" w:rsidR="003D0E1D" w:rsidRPr="008E7830" w:rsidRDefault="003D0E1D" w:rsidP="00C14AE4">
      <w:pPr>
        <w:spacing w:before="120"/>
        <w:rPr>
          <w:rFonts w:ascii="Segoe UI Light" w:hAnsi="Segoe UI Light" w:cs="Segoe UI Light"/>
          <w:sz w:val="22"/>
          <w:szCs w:val="22"/>
        </w:rPr>
      </w:pPr>
    </w:p>
    <w:p w14:paraId="5A13502F" w14:textId="77777777" w:rsidR="00C14AE4" w:rsidRPr="008E7830" w:rsidRDefault="00C14AE4" w:rsidP="00C14AE4">
      <w:pPr>
        <w:shd w:val="clear" w:color="auto" w:fill="0E6157" w:themeFill="accent2" w:themeFillShade="80"/>
        <w:spacing w:before="120" w:after="120" w:line="240" w:lineRule="auto"/>
        <w:jc w:val="center"/>
        <w:rPr>
          <w:rFonts w:ascii="Segoe UI Light" w:hAnsi="Segoe UI Light" w:cs="Segoe UI Light"/>
          <w:b/>
          <w:bCs/>
          <w:color w:val="FFFFFF" w:themeColor="background1"/>
          <w:sz w:val="28"/>
          <w:szCs w:val="28"/>
        </w:rPr>
      </w:pPr>
      <w:r w:rsidRPr="008E7830">
        <w:rPr>
          <w:rFonts w:ascii="Segoe UI Light" w:hAnsi="Segoe UI Light" w:cs="Segoe UI Light"/>
          <w:b/>
          <w:bCs/>
          <w:color w:val="FFFFFF" w:themeColor="background1"/>
          <w:sz w:val="28"/>
          <w:szCs w:val="28"/>
        </w:rPr>
        <w:t>Zagrożenia związane z opadami</w:t>
      </w:r>
    </w:p>
    <w:p w14:paraId="31F7FAFC" w14:textId="77777777" w:rsidR="00C14AE4" w:rsidRPr="008E7830" w:rsidRDefault="00C14AE4" w:rsidP="00C14AE4">
      <w:pPr>
        <w:spacing w:before="120"/>
        <w:rPr>
          <w:rFonts w:ascii="Segoe UI Light" w:hAnsi="Segoe UI Light" w:cs="Segoe UI Light"/>
          <w:b/>
          <w:bCs/>
          <w:sz w:val="22"/>
          <w:szCs w:val="22"/>
        </w:rPr>
      </w:pPr>
      <w:r w:rsidRPr="008E7830">
        <w:rPr>
          <w:rFonts w:ascii="Segoe UI Light" w:hAnsi="Segoe UI Light" w:cs="Segoe UI Light"/>
          <w:b/>
          <w:bCs/>
          <w:sz w:val="22"/>
          <w:szCs w:val="22"/>
        </w:rPr>
        <w:t xml:space="preserve"> I. Powodzie i podtopienia</w:t>
      </w:r>
    </w:p>
    <w:p w14:paraId="11645C35" w14:textId="77777777" w:rsidR="00C14AE4" w:rsidRPr="008E7830" w:rsidRDefault="00C14AE4" w:rsidP="00C14AE4">
      <w:pPr>
        <w:rPr>
          <w:rFonts w:ascii="Segoe UI Light" w:hAnsi="Segoe UI Light" w:cs="Segoe UI Light"/>
          <w:sz w:val="22"/>
          <w:szCs w:val="22"/>
        </w:rPr>
      </w:pPr>
      <w:r w:rsidRPr="008E7830">
        <w:rPr>
          <w:rFonts w:ascii="Segoe UI Light" w:hAnsi="Segoe UI Light" w:cs="Segoe UI Light"/>
          <w:sz w:val="22"/>
          <w:szCs w:val="22"/>
        </w:rPr>
        <w:t>Przyczyną wzmożonego występowania zjawisk powodziowych jest pogłębiająca się</w:t>
      </w:r>
      <w:r w:rsidRPr="008E7830">
        <w:rPr>
          <w:rStyle w:val="markedcontent"/>
          <w:rFonts w:ascii="Segoe UI Light" w:hAnsi="Segoe UI Light" w:cs="Segoe UI Light"/>
          <w:sz w:val="22"/>
          <w:szCs w:val="22"/>
        </w:rPr>
        <w:t xml:space="preserve"> </w:t>
      </w:r>
      <w:r w:rsidRPr="008E7830">
        <w:rPr>
          <w:rFonts w:ascii="Segoe UI Light" w:hAnsi="Segoe UI Light" w:cs="Segoe UI Light"/>
          <w:sz w:val="22"/>
          <w:szCs w:val="22"/>
        </w:rPr>
        <w:br/>
        <w:t xml:space="preserve">antropopresja. Niekorzystne dla środowiska zagospodarowanie terenów w postaci uszczelniania powierzchni, wylesiania, ograniczania lub likwidowania terenów retencyjnych, zabudowy w strefie zalewowej przyczynia się do zaburzenia naturalnego obiegu wód w przyrodzie i naturalnych kierunków spływu wód opadowych i roztopowych. </w:t>
      </w:r>
      <w:r>
        <w:rPr>
          <w:rFonts w:ascii="Segoe UI Light" w:hAnsi="Segoe UI Light" w:cs="Segoe UI Light"/>
          <w:sz w:val="22"/>
          <w:szCs w:val="22"/>
        </w:rPr>
        <w:t>Powodzie m</w:t>
      </w:r>
      <w:r w:rsidRPr="008E7830">
        <w:rPr>
          <w:rFonts w:ascii="Segoe UI Light" w:hAnsi="Segoe UI Light" w:cs="Segoe UI Light"/>
          <w:sz w:val="22"/>
          <w:szCs w:val="22"/>
        </w:rPr>
        <w:t>ożna podzielić na: opadowe, roztopowe, zimowe, sztormowe.</w:t>
      </w:r>
      <w:r w:rsidRPr="008E7830">
        <w:rPr>
          <w:rFonts w:ascii="Segoe UI Light" w:eastAsia="CIDFont+F1" w:hAnsi="Segoe UI Light" w:cs="Segoe UI Light"/>
          <w:color w:val="auto"/>
          <w:sz w:val="22"/>
          <w:szCs w:val="22"/>
          <w:lang w:eastAsia="pl-PL"/>
        </w:rPr>
        <w:t xml:space="preserve"> </w:t>
      </w:r>
      <w:r w:rsidRPr="008E7830">
        <w:rPr>
          <w:rFonts w:ascii="Segoe UI Light" w:hAnsi="Segoe UI Light" w:cs="Segoe UI Light"/>
          <w:sz w:val="22"/>
          <w:szCs w:val="22"/>
        </w:rPr>
        <w:t xml:space="preserve"> Występują też powodzie spowodowane niewydolnością miejskich systemów drenażowych oraz związane z podnoszeniem się wód gruntowych po długotrwałym okresie występowania opadów. Powodzie powodują największe straty ekonomiczne pośród naturalnych zagrożeń.</w:t>
      </w:r>
    </w:p>
    <w:p w14:paraId="3D3B1EED" w14:textId="77777777" w:rsidR="00F30C1A" w:rsidRDefault="00F30C1A" w:rsidP="00C14AE4">
      <w:pPr>
        <w:rPr>
          <w:rFonts w:ascii="Segoe UI Light" w:hAnsi="Segoe UI Light" w:cs="Segoe UI Light"/>
          <w:b/>
          <w:bCs/>
          <w:sz w:val="22"/>
          <w:szCs w:val="22"/>
        </w:rPr>
      </w:pPr>
    </w:p>
    <w:p w14:paraId="675F3498" w14:textId="45B1489A" w:rsidR="00C14AE4" w:rsidRPr="008E7830" w:rsidRDefault="00C14AE4" w:rsidP="00C14AE4">
      <w:pPr>
        <w:rPr>
          <w:rFonts w:ascii="Segoe UI Light" w:hAnsi="Segoe UI Light" w:cs="Segoe UI Light"/>
          <w:b/>
          <w:bCs/>
          <w:sz w:val="22"/>
          <w:szCs w:val="22"/>
        </w:rPr>
      </w:pPr>
      <w:r w:rsidRPr="008E7830">
        <w:rPr>
          <w:rFonts w:ascii="Segoe UI Light" w:hAnsi="Segoe UI Light" w:cs="Segoe UI Light"/>
          <w:b/>
          <w:bCs/>
          <w:sz w:val="22"/>
          <w:szCs w:val="22"/>
        </w:rPr>
        <w:t>II. Susze i niedobory wody</w:t>
      </w:r>
    </w:p>
    <w:p w14:paraId="4A718CA0" w14:textId="77777777" w:rsidR="00C14AE4" w:rsidRPr="008E7830" w:rsidRDefault="00C14AE4" w:rsidP="00C14AE4">
      <w:pPr>
        <w:rPr>
          <w:rFonts w:ascii="Segoe UI Light" w:hAnsi="Segoe UI Light" w:cs="Segoe UI Light"/>
          <w:sz w:val="22"/>
          <w:szCs w:val="22"/>
        </w:rPr>
      </w:pPr>
      <w:r w:rsidRPr="008E7830">
        <w:rPr>
          <w:rFonts w:ascii="Segoe UI Light" w:hAnsi="Segoe UI Light" w:cs="Segoe UI Light"/>
          <w:sz w:val="22"/>
          <w:szCs w:val="22"/>
        </w:rPr>
        <w:t xml:space="preserve">Niedobór wody to długoterminowe zaburzenie równowagi między zapotrzebowaniem na wodę </w:t>
      </w:r>
      <w:r>
        <w:rPr>
          <w:rFonts w:ascii="Segoe UI Light" w:hAnsi="Segoe UI Light" w:cs="Segoe UI Light"/>
          <w:sz w:val="22"/>
          <w:szCs w:val="22"/>
        </w:rPr>
        <w:br/>
      </w:r>
      <w:r w:rsidRPr="008E7830">
        <w:rPr>
          <w:rFonts w:ascii="Segoe UI Light" w:hAnsi="Segoe UI Light" w:cs="Segoe UI Light"/>
          <w:sz w:val="22"/>
          <w:szCs w:val="22"/>
        </w:rPr>
        <w:t xml:space="preserve">a jej zasobami. Natomiast pojęcie suszy rozumiane jest jako zauważalny brak wody powodujący szkody w środowisku i gospodarce, a także wyraźną uciążliwość lub wręcz zagrożenie dla ludzi. </w:t>
      </w:r>
      <w:r>
        <w:rPr>
          <w:rFonts w:ascii="Segoe UI Light" w:hAnsi="Segoe UI Light" w:cs="Segoe UI Light"/>
          <w:sz w:val="22"/>
          <w:szCs w:val="22"/>
        </w:rPr>
        <w:br/>
      </w:r>
      <w:r w:rsidRPr="008E7830">
        <w:rPr>
          <w:rFonts w:ascii="Segoe UI Light" w:hAnsi="Segoe UI Light" w:cs="Segoe UI Light"/>
          <w:sz w:val="22"/>
          <w:szCs w:val="22"/>
          <w:lang w:eastAsia="pl-PL"/>
        </w:rPr>
        <w:t>W porównaniu z suszą, na którą główny wpływ mają czynniki klimatyczne,</w:t>
      </w:r>
      <w:r>
        <w:rPr>
          <w:rFonts w:ascii="Segoe UI Light" w:hAnsi="Segoe UI Light" w:cs="Segoe UI Light"/>
          <w:sz w:val="22"/>
          <w:szCs w:val="22"/>
          <w:lang w:eastAsia="pl-PL"/>
        </w:rPr>
        <w:t xml:space="preserve"> </w:t>
      </w:r>
      <w:r w:rsidRPr="008E7830">
        <w:rPr>
          <w:rFonts w:ascii="Segoe UI Light" w:hAnsi="Segoe UI Light" w:cs="Segoe UI Light"/>
          <w:sz w:val="22"/>
          <w:szCs w:val="22"/>
          <w:lang w:eastAsia="pl-PL"/>
        </w:rPr>
        <w:t xml:space="preserve">niedobór wód wiąże się </w:t>
      </w:r>
      <w:r w:rsidRPr="008E7830">
        <w:rPr>
          <w:rFonts w:ascii="Segoe UI Light" w:hAnsi="Segoe UI Light" w:cs="Segoe UI Light"/>
          <w:sz w:val="22"/>
          <w:szCs w:val="22"/>
          <w:lang w:eastAsia="pl-PL"/>
        </w:rPr>
        <w:lastRenderedPageBreak/>
        <w:t xml:space="preserve">z nieodpowiednią gospodarką wodną </w:t>
      </w:r>
      <w:r w:rsidRPr="008E7830">
        <w:rPr>
          <w:rFonts w:ascii="Segoe UI Light" w:hAnsi="Segoe UI Light" w:cs="Segoe UI Light"/>
          <w:sz w:val="22"/>
          <w:szCs w:val="22"/>
        </w:rPr>
        <w:t xml:space="preserve">(duże zużycie wody ze względu na dużą gęstość zaludnienia, intensywną działalność rolniczą lub działalność przemysłową). Rozróżnia się trzy fazy suszy: suszę meteorologiczną, związaną z niskim poziomem opadów lub ich brakiem i wysoką temperaturą, suszę glebową i w następnej kolejności suszę hydrologiczną objawiającą się zmniejszeniem przepływów w rzekach. Podstawową przyczyną występowania suszy jest zwykle deficyt opadów. Niedobór wód ma negatywny wpływ na gospodarkę, społeczeństwo oraz środowisko. </w:t>
      </w:r>
    </w:p>
    <w:p w14:paraId="012CB510" w14:textId="77777777" w:rsidR="00C14AE4" w:rsidRPr="008E7830" w:rsidRDefault="00C14AE4" w:rsidP="00C14AE4">
      <w:pPr>
        <w:rPr>
          <w:rFonts w:ascii="Segoe UI Light" w:hAnsi="Segoe UI Light" w:cs="Segoe UI Light"/>
          <w:sz w:val="22"/>
          <w:szCs w:val="22"/>
        </w:rPr>
      </w:pPr>
    </w:p>
    <w:p w14:paraId="2B2ADF9C" w14:textId="77777777" w:rsidR="00C14AE4" w:rsidRPr="008E7830" w:rsidRDefault="00C14AE4" w:rsidP="00C14AE4">
      <w:pPr>
        <w:shd w:val="clear" w:color="auto" w:fill="0E6157" w:themeFill="accent2" w:themeFillShade="80"/>
        <w:spacing w:before="120" w:after="120" w:line="240" w:lineRule="auto"/>
        <w:jc w:val="center"/>
        <w:rPr>
          <w:rFonts w:ascii="Segoe UI Light" w:hAnsi="Segoe UI Light" w:cs="Segoe UI Light"/>
          <w:b/>
          <w:bCs/>
          <w:color w:val="FFFFFF" w:themeColor="background1"/>
          <w:sz w:val="28"/>
          <w:szCs w:val="28"/>
        </w:rPr>
      </w:pPr>
      <w:r w:rsidRPr="008E7830">
        <w:rPr>
          <w:rFonts w:ascii="Segoe UI Light" w:hAnsi="Segoe UI Light" w:cs="Segoe UI Light"/>
          <w:b/>
          <w:bCs/>
          <w:color w:val="FFFFFF" w:themeColor="background1"/>
          <w:sz w:val="28"/>
          <w:szCs w:val="28"/>
        </w:rPr>
        <w:t>Zagrożenia związane z ekstremalnymi temperaturami</w:t>
      </w:r>
    </w:p>
    <w:p w14:paraId="26D13160" w14:textId="77777777" w:rsidR="00C14AE4" w:rsidRPr="008E7830" w:rsidRDefault="00C14AE4" w:rsidP="00C14AE4">
      <w:pPr>
        <w:spacing w:before="120"/>
        <w:rPr>
          <w:rFonts w:ascii="Segoe UI Light" w:hAnsi="Segoe UI Light" w:cs="Segoe UI Light"/>
          <w:b/>
          <w:bCs/>
          <w:sz w:val="22"/>
          <w:szCs w:val="22"/>
        </w:rPr>
      </w:pPr>
      <w:r w:rsidRPr="008E7830">
        <w:rPr>
          <w:rFonts w:ascii="Segoe UI Light" w:hAnsi="Segoe UI Light" w:cs="Segoe UI Light"/>
          <w:b/>
          <w:bCs/>
          <w:sz w:val="22"/>
          <w:szCs w:val="22"/>
        </w:rPr>
        <w:t>I. Fale upałów</w:t>
      </w:r>
    </w:p>
    <w:p w14:paraId="425FFCB7" w14:textId="77777777" w:rsidR="00C14AE4" w:rsidRDefault="00C14AE4" w:rsidP="00C14AE4">
      <w:pPr>
        <w:rPr>
          <w:rFonts w:ascii="Segoe UI Light" w:hAnsi="Segoe UI Light" w:cs="Segoe UI Light"/>
          <w:sz w:val="22"/>
          <w:szCs w:val="22"/>
          <w:lang w:eastAsia="pl-PL"/>
        </w:rPr>
      </w:pPr>
      <w:r w:rsidRPr="008E7830">
        <w:rPr>
          <w:rFonts w:ascii="Segoe UI Light" w:hAnsi="Segoe UI Light" w:cs="Segoe UI Light"/>
          <w:sz w:val="22"/>
          <w:szCs w:val="22"/>
        </w:rPr>
        <w:t xml:space="preserve">O fali upałów mówimy w przypadku, gdy maksymalna dobowa temperatura powietrza przekracza 30°C przez co najmniej trzy kolejne dni. W Polsce fale upałów zazwyczaj związane są z napływem powietrza zwrotnikowego z południa. Fale upałów nazywane są „cichym zabójcą”, ponieważ zgony w wyniku chorób układu krążenia czy układu oddechowego nie są przypisywane bezpośrednio wysokiej temperaturze powietrza. Oprócz większej liczby zgonów fale upałów mają również negatywne skutki dla roślin i zwierząt, rolnictwa, transportu, energetyki i usług. </w:t>
      </w:r>
      <w:r w:rsidRPr="008E7830">
        <w:rPr>
          <w:rFonts w:ascii="Segoe UI Light" w:hAnsi="Segoe UI Light" w:cs="Segoe UI Light"/>
          <w:sz w:val="22"/>
          <w:szCs w:val="22"/>
          <w:lang w:eastAsia="pl-PL"/>
        </w:rPr>
        <w:t>Wraz z falami ciepła zwiększone jest zapotrzebowanie na energię (urządzenia chłodzące) oraz wodę.</w:t>
      </w:r>
    </w:p>
    <w:p w14:paraId="70388490" w14:textId="77777777" w:rsidR="00C14AE4" w:rsidRPr="008E7830" w:rsidRDefault="00C14AE4" w:rsidP="00C14AE4">
      <w:pPr>
        <w:rPr>
          <w:rFonts w:ascii="Segoe UI Light" w:hAnsi="Segoe UI Light" w:cs="Segoe UI Light"/>
          <w:sz w:val="22"/>
          <w:szCs w:val="22"/>
          <w:lang w:eastAsia="pl-PL"/>
        </w:rPr>
      </w:pPr>
    </w:p>
    <w:p w14:paraId="434278EE" w14:textId="77777777" w:rsidR="00C14AE4" w:rsidRPr="008E7830" w:rsidRDefault="00C14AE4" w:rsidP="00C14AE4">
      <w:pPr>
        <w:spacing w:before="120"/>
        <w:rPr>
          <w:rFonts w:ascii="Segoe UI Light" w:hAnsi="Segoe UI Light" w:cs="Segoe UI Light"/>
          <w:b/>
          <w:bCs/>
          <w:sz w:val="22"/>
          <w:szCs w:val="22"/>
        </w:rPr>
      </w:pPr>
      <w:r w:rsidRPr="008E7830">
        <w:rPr>
          <w:rFonts w:ascii="Segoe UI Light" w:hAnsi="Segoe UI Light" w:cs="Segoe UI Light"/>
          <w:b/>
          <w:bCs/>
          <w:sz w:val="22"/>
          <w:szCs w:val="22"/>
        </w:rPr>
        <w:t>II. Fale mrozów</w:t>
      </w:r>
    </w:p>
    <w:p w14:paraId="68261C99" w14:textId="77777777" w:rsidR="00C14AE4" w:rsidRDefault="00C14AE4" w:rsidP="00C14AE4">
      <w:pPr>
        <w:rPr>
          <w:rFonts w:ascii="Segoe UI Light" w:hAnsi="Segoe UI Light" w:cs="Segoe UI Light"/>
          <w:sz w:val="22"/>
          <w:szCs w:val="22"/>
          <w:lang w:eastAsia="pl-PL"/>
        </w:rPr>
      </w:pPr>
      <w:r w:rsidRPr="008E7830">
        <w:rPr>
          <w:rFonts w:ascii="Segoe UI Light" w:hAnsi="Segoe UI Light" w:cs="Segoe UI Light"/>
          <w:sz w:val="22"/>
          <w:szCs w:val="22"/>
          <w:lang w:eastAsia="pl-PL"/>
        </w:rPr>
        <w:t xml:space="preserve">Ekstremalne mrozy stanowią zagrożenie dla zdrowia i życia ludzi i zwierząt oraz powodują straty </w:t>
      </w:r>
      <w:r>
        <w:rPr>
          <w:rFonts w:ascii="Segoe UI Light" w:hAnsi="Segoe UI Light" w:cs="Segoe UI Light"/>
          <w:sz w:val="22"/>
          <w:szCs w:val="22"/>
          <w:lang w:eastAsia="pl-PL"/>
        </w:rPr>
        <w:br/>
      </w:r>
      <w:r w:rsidRPr="008E7830">
        <w:rPr>
          <w:rFonts w:ascii="Segoe UI Light" w:hAnsi="Segoe UI Light" w:cs="Segoe UI Light"/>
          <w:sz w:val="22"/>
          <w:szCs w:val="22"/>
          <w:lang w:eastAsia="pl-PL"/>
        </w:rPr>
        <w:t xml:space="preserve">w gospodarce. Grupą szczególnie narażoną są osoby bezdomne. Silny mróz może doprowadzić </w:t>
      </w:r>
      <w:r>
        <w:rPr>
          <w:rFonts w:ascii="Segoe UI Light" w:hAnsi="Segoe UI Light" w:cs="Segoe UI Light"/>
          <w:sz w:val="22"/>
          <w:szCs w:val="22"/>
          <w:lang w:eastAsia="pl-PL"/>
        </w:rPr>
        <w:br/>
      </w:r>
      <w:r w:rsidRPr="008E7830">
        <w:rPr>
          <w:rFonts w:ascii="Segoe UI Light" w:hAnsi="Segoe UI Light" w:cs="Segoe UI Light"/>
          <w:sz w:val="22"/>
          <w:szCs w:val="22"/>
          <w:lang w:eastAsia="pl-PL"/>
        </w:rPr>
        <w:t xml:space="preserve">do paraliżu życia w mieście i na obszarach wiejskich. Powoduje negatywne konsekwencje w produkcji rolnej i sadownictwie (wymarzanie zbóż ozimych i drzew owocowych) sektorze energetycznym, wodociągowym, komunikacyjnym i przemysłowym. Długo utrzymujący się mróz powodujący zamarzanie rzek i zbiorników wodnych co powoduje utrudnienia w żegludze oraz w transporcie wodnym i przede wszystkim stanowi zagrożenie powodziowe w czasie odwilży. </w:t>
      </w:r>
    </w:p>
    <w:p w14:paraId="19240721" w14:textId="77777777" w:rsidR="00C14AE4" w:rsidRPr="008E7830" w:rsidRDefault="00C14AE4" w:rsidP="00C14AE4">
      <w:pPr>
        <w:rPr>
          <w:rFonts w:ascii="Segoe UI Light" w:hAnsi="Segoe UI Light" w:cs="Segoe UI Light"/>
          <w:sz w:val="22"/>
          <w:szCs w:val="22"/>
          <w:lang w:eastAsia="pl-PL"/>
        </w:rPr>
      </w:pPr>
    </w:p>
    <w:p w14:paraId="163245E5" w14:textId="77777777" w:rsidR="00C14AE4" w:rsidRPr="008E7830" w:rsidRDefault="00C14AE4" w:rsidP="00C14AE4">
      <w:pPr>
        <w:spacing w:before="120"/>
        <w:rPr>
          <w:rFonts w:ascii="Segoe UI Light" w:hAnsi="Segoe UI Light" w:cs="Segoe UI Light"/>
          <w:b/>
          <w:bCs/>
          <w:sz w:val="22"/>
          <w:szCs w:val="22"/>
        </w:rPr>
      </w:pPr>
      <w:r w:rsidRPr="008E7830">
        <w:rPr>
          <w:rFonts w:ascii="Segoe UI Light" w:hAnsi="Segoe UI Light" w:cs="Segoe UI Light"/>
          <w:b/>
          <w:bCs/>
          <w:sz w:val="22"/>
          <w:szCs w:val="22"/>
        </w:rPr>
        <w:t>III. Miejska wyspa ciepła (MWC)</w:t>
      </w:r>
    </w:p>
    <w:p w14:paraId="21B031EB" w14:textId="4037EE70" w:rsidR="00C14AE4" w:rsidRDefault="00C14AE4" w:rsidP="00C14AE4">
      <w:pPr>
        <w:rPr>
          <w:rFonts w:ascii="Segoe UI Light" w:hAnsi="Segoe UI Light" w:cs="Segoe UI Light"/>
          <w:sz w:val="22"/>
          <w:szCs w:val="22"/>
        </w:rPr>
      </w:pPr>
      <w:r w:rsidRPr="008E7830">
        <w:rPr>
          <w:rFonts w:ascii="Segoe UI Light" w:hAnsi="Segoe UI Light" w:cs="Segoe UI Light"/>
          <w:sz w:val="22"/>
          <w:szCs w:val="22"/>
        </w:rPr>
        <w:t>Miejska Wyspa Ciepła dotyczy terenów zurbanizowanych, gdzie odnotowuje się temperatury wyższe niż na terenach pozamiejskich. Miasta charakteryzują</w:t>
      </w:r>
      <w:r>
        <w:rPr>
          <w:rFonts w:ascii="Segoe UI Light" w:hAnsi="Segoe UI Light" w:cs="Segoe UI Light"/>
          <w:sz w:val="22"/>
          <w:szCs w:val="22"/>
        </w:rPr>
        <w:t>ce</w:t>
      </w:r>
      <w:r w:rsidRPr="008E7830">
        <w:rPr>
          <w:rFonts w:ascii="Segoe UI Light" w:hAnsi="Segoe UI Light" w:cs="Segoe UI Light"/>
          <w:sz w:val="22"/>
          <w:szCs w:val="22"/>
        </w:rPr>
        <w:t xml:space="preserve"> się zwartą zabudową, </w:t>
      </w:r>
      <w:r w:rsidRPr="008E7830">
        <w:rPr>
          <w:rFonts w:ascii="Segoe UI Light" w:hAnsi="Segoe UI Light" w:cs="Segoe UI Light"/>
          <w:sz w:val="22"/>
          <w:szCs w:val="22"/>
        </w:rPr>
        <w:br/>
      </w:r>
      <w:r>
        <w:rPr>
          <w:rFonts w:ascii="Segoe UI Light" w:hAnsi="Segoe UI Light" w:cs="Segoe UI Light"/>
          <w:sz w:val="22"/>
          <w:szCs w:val="22"/>
        </w:rPr>
        <w:t xml:space="preserve">mają </w:t>
      </w:r>
      <w:r w:rsidRPr="008E7830">
        <w:rPr>
          <w:rFonts w:ascii="Segoe UI Light" w:hAnsi="Segoe UI Light" w:cs="Segoe UI Light"/>
          <w:sz w:val="22"/>
          <w:szCs w:val="22"/>
        </w:rPr>
        <w:t xml:space="preserve">małą pojemnością cieplną i co za tym idzie, dużą zdolnością do kumulowania ciepła. Wszechobecne w mieście materiały, takie jak beton, asfalt czy cegła, pochłaniają więcej promieni </w:t>
      </w:r>
      <w:r w:rsidRPr="008E7830">
        <w:rPr>
          <w:rFonts w:ascii="Segoe UI Light" w:hAnsi="Segoe UI Light" w:cs="Segoe UI Light"/>
          <w:sz w:val="22"/>
          <w:szCs w:val="22"/>
        </w:rPr>
        <w:lastRenderedPageBreak/>
        <w:t xml:space="preserve">słonecznych niż ich odbijają, a następnie oddają energię, podwyższając temperaturę otoczenia. Kolejnym istotnym czynnikiem jest duże zagęszczenie ludności na terenach o zwartej zabudowie. </w:t>
      </w:r>
      <w:r>
        <w:rPr>
          <w:rFonts w:ascii="Segoe UI Light" w:hAnsi="Segoe UI Light" w:cs="Segoe UI Light"/>
          <w:sz w:val="22"/>
          <w:szCs w:val="22"/>
        </w:rPr>
        <w:t>Opisany problem</w:t>
      </w:r>
      <w:r w:rsidR="003D0E1D">
        <w:rPr>
          <w:rFonts w:ascii="Segoe UI Light" w:hAnsi="Segoe UI Light" w:cs="Segoe UI Light"/>
          <w:sz w:val="22"/>
          <w:szCs w:val="22"/>
        </w:rPr>
        <w:t xml:space="preserve"> dotyczy również</w:t>
      </w:r>
      <w:r w:rsidR="0095711E">
        <w:rPr>
          <w:rFonts w:ascii="Segoe UI Light" w:hAnsi="Segoe UI Light" w:cs="Segoe UI Light"/>
          <w:sz w:val="22"/>
          <w:szCs w:val="22"/>
        </w:rPr>
        <w:t xml:space="preserve"> Mrągowa</w:t>
      </w:r>
      <w:r w:rsidR="003D0E1D">
        <w:rPr>
          <w:rFonts w:ascii="Segoe UI Light" w:hAnsi="Segoe UI Light" w:cs="Segoe UI Light"/>
          <w:sz w:val="22"/>
          <w:szCs w:val="22"/>
        </w:rPr>
        <w:t xml:space="preserve"> -</w:t>
      </w:r>
      <w:r>
        <w:rPr>
          <w:rFonts w:ascii="Segoe UI Light" w:hAnsi="Segoe UI Light" w:cs="Segoe UI Light"/>
          <w:sz w:val="22"/>
          <w:szCs w:val="22"/>
        </w:rPr>
        <w:t xml:space="preserve"> zwłaszcza w obszarze ścisłego centrum.</w:t>
      </w:r>
    </w:p>
    <w:p w14:paraId="7F77C209" w14:textId="77777777" w:rsidR="00C14AE4" w:rsidRDefault="00C14AE4" w:rsidP="00C14AE4">
      <w:pPr>
        <w:rPr>
          <w:rFonts w:ascii="Segoe UI Light" w:hAnsi="Segoe UI Light" w:cs="Segoe UI Light"/>
          <w:sz w:val="22"/>
          <w:szCs w:val="22"/>
        </w:rPr>
      </w:pPr>
      <w:r w:rsidRPr="008E7830">
        <w:rPr>
          <w:rFonts w:ascii="Segoe UI Light" w:hAnsi="Segoe UI Light" w:cs="Segoe UI Light"/>
          <w:sz w:val="22"/>
          <w:szCs w:val="22"/>
        </w:rPr>
        <w:t xml:space="preserve">Dodatkowo do podniesienia temperatury powietrza w mieście dokłada się aktywność człowieka – ogrzewanie i klimatyzowanie w budynkach, ruch samochodowy, produkcja towarów. Zmiany klimatu w skali globalnej powodują ciągłą intensyfikację zjawiska </w:t>
      </w:r>
      <w:r>
        <w:rPr>
          <w:rFonts w:ascii="Segoe UI Light" w:hAnsi="Segoe UI Light" w:cs="Segoe UI Light"/>
          <w:sz w:val="22"/>
          <w:szCs w:val="22"/>
        </w:rPr>
        <w:t>miejskiej wyspy ciepła</w:t>
      </w:r>
      <w:r w:rsidRPr="008E7830">
        <w:rPr>
          <w:rFonts w:ascii="Segoe UI Light" w:hAnsi="Segoe UI Light" w:cs="Segoe UI Light"/>
          <w:sz w:val="22"/>
          <w:szCs w:val="22"/>
        </w:rPr>
        <w:t xml:space="preserve">, głównie poprzez częstsze występowanie fal upałów, które z kolei intensyfikowane jest coraz częstszym występowaniem stanów bezwietrznych oraz zaburzeniami w przewietrzaniu kanionów ulicznych. </w:t>
      </w:r>
    </w:p>
    <w:p w14:paraId="305BBFEB" w14:textId="77777777" w:rsidR="00C14AE4" w:rsidRDefault="00C14AE4" w:rsidP="00C14AE4">
      <w:pPr>
        <w:rPr>
          <w:rFonts w:ascii="Segoe UI Light" w:hAnsi="Segoe UI Light" w:cs="Segoe UI Light"/>
          <w:sz w:val="22"/>
          <w:szCs w:val="22"/>
        </w:rPr>
      </w:pPr>
      <w:r w:rsidRPr="008E7830">
        <w:rPr>
          <w:rFonts w:ascii="Segoe UI Light" w:hAnsi="Segoe UI Light" w:cs="Segoe UI Light"/>
          <w:sz w:val="22"/>
          <w:szCs w:val="22"/>
        </w:rPr>
        <w:t xml:space="preserve">Głównym skutkiem występowania miejskiej wysypy ciepła są choroby społeczne związane </w:t>
      </w:r>
      <w:r>
        <w:rPr>
          <w:rFonts w:ascii="Segoe UI Light" w:hAnsi="Segoe UI Light" w:cs="Segoe UI Light"/>
          <w:sz w:val="22"/>
          <w:szCs w:val="22"/>
        </w:rPr>
        <w:br/>
      </w:r>
      <w:r w:rsidRPr="008E7830">
        <w:rPr>
          <w:rFonts w:ascii="Segoe UI Light" w:hAnsi="Segoe UI Light" w:cs="Segoe UI Light"/>
          <w:sz w:val="22"/>
          <w:szCs w:val="22"/>
        </w:rPr>
        <w:t xml:space="preserve">z zaburzeniami układu oddechowego, krążeniowego, chorobami serca, ale także alergiami związanymi ze zwiększoną koncentracją zanieczyszczeń powietrza. </w:t>
      </w:r>
    </w:p>
    <w:p w14:paraId="4ADE5C88" w14:textId="77777777" w:rsidR="00C14AE4" w:rsidRPr="008E7830" w:rsidRDefault="00C14AE4" w:rsidP="00C14AE4">
      <w:pPr>
        <w:rPr>
          <w:rFonts w:ascii="Segoe UI Light" w:hAnsi="Segoe UI Light" w:cs="Segoe UI Light"/>
          <w:sz w:val="22"/>
          <w:szCs w:val="22"/>
        </w:rPr>
      </w:pPr>
      <w:r>
        <w:rPr>
          <w:rFonts w:ascii="Segoe UI Light" w:hAnsi="Segoe UI Light" w:cs="Segoe UI Light"/>
          <w:sz w:val="22"/>
          <w:szCs w:val="22"/>
        </w:rPr>
        <w:t>Analiza zjawiska miejskiej wyspy ciepła stanowi załącznik do Planu Adaptacji.</w:t>
      </w:r>
    </w:p>
    <w:p w14:paraId="4F90B628" w14:textId="77777777" w:rsidR="00C14AE4" w:rsidRPr="008E7830" w:rsidRDefault="00C14AE4" w:rsidP="00C14AE4">
      <w:pPr>
        <w:keepNext/>
        <w:rPr>
          <w:rFonts w:ascii="Segoe UI Light" w:hAnsi="Segoe UI Light" w:cs="Segoe UI Light"/>
          <w:sz w:val="22"/>
          <w:szCs w:val="22"/>
        </w:rPr>
      </w:pPr>
      <w:r w:rsidRPr="008E7830">
        <w:rPr>
          <w:rFonts w:ascii="Segoe UI Light" w:hAnsi="Segoe UI Light" w:cs="Segoe UI Light"/>
          <w:noProof/>
          <w:sz w:val="22"/>
          <w:szCs w:val="22"/>
          <w:lang w:eastAsia="pl-PL"/>
        </w:rPr>
        <w:drawing>
          <wp:inline distT="0" distB="0" distL="0" distR="0" wp14:anchorId="7A415EEF" wp14:editId="38E3E9FD">
            <wp:extent cx="5857875" cy="3331597"/>
            <wp:effectExtent l="0" t="0" r="9525" b="2540"/>
            <wp:docPr id="244" name="Diagram 2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7DA8F3D2" w14:textId="77777777" w:rsidR="00C14AE4" w:rsidRPr="00D934CE" w:rsidRDefault="00C14AE4" w:rsidP="00C14AE4">
      <w:pPr>
        <w:pStyle w:val="Legenda"/>
        <w:jc w:val="left"/>
        <w:rPr>
          <w:rFonts w:asciiTheme="majorHAnsi" w:hAnsiTheme="majorHAnsi" w:cstheme="majorHAnsi"/>
          <w:b w:val="0"/>
          <w:bCs w:val="0"/>
          <w:sz w:val="22"/>
          <w:szCs w:val="22"/>
        </w:rPr>
      </w:pPr>
    </w:p>
    <w:p w14:paraId="559EB094" w14:textId="77777777" w:rsidR="00C14AE4" w:rsidRPr="008E7830" w:rsidRDefault="00C14AE4" w:rsidP="00C14AE4">
      <w:pPr>
        <w:spacing w:before="120"/>
        <w:rPr>
          <w:rFonts w:ascii="Segoe UI Light" w:hAnsi="Segoe UI Light" w:cs="Segoe UI Light"/>
          <w:b/>
          <w:bCs/>
          <w:sz w:val="22"/>
          <w:szCs w:val="22"/>
        </w:rPr>
      </w:pPr>
      <w:r w:rsidRPr="008E7830">
        <w:rPr>
          <w:rFonts w:ascii="Segoe UI Light" w:hAnsi="Segoe UI Light" w:cs="Segoe UI Light"/>
          <w:b/>
          <w:bCs/>
          <w:sz w:val="22"/>
          <w:szCs w:val="22"/>
        </w:rPr>
        <w:t>IV. Pożary</w:t>
      </w:r>
    </w:p>
    <w:p w14:paraId="43E9102E" w14:textId="77777777" w:rsidR="00C14AE4" w:rsidRDefault="00C14AE4" w:rsidP="00C14AE4">
      <w:pPr>
        <w:rPr>
          <w:rFonts w:ascii="Segoe UI Light" w:hAnsi="Segoe UI Light" w:cs="Segoe UI Light"/>
          <w:sz w:val="22"/>
          <w:szCs w:val="22"/>
          <w:lang w:eastAsia="pl-PL"/>
        </w:rPr>
      </w:pPr>
      <w:r w:rsidRPr="008E7830">
        <w:rPr>
          <w:rFonts w:ascii="Segoe UI Light" w:hAnsi="Segoe UI Light" w:cs="Segoe UI Light"/>
          <w:sz w:val="22"/>
          <w:szCs w:val="22"/>
          <w:lang w:eastAsia="pl-PL"/>
        </w:rPr>
        <w:t xml:space="preserve">W związku z ocieplaniem się klimatu oraz falami upałów wzrasta ilość pożarów w lasach. Zagrożenie pożarowe jest uzależnione od panujących warunków atmosferycznych: temperatury, wilgotności powietrza, opadów atmosferycznych, natężenia promieniowania słonecznego i prędkości wiatru. Warunki atmosferyczne wpływają na podatność zapalenia ściółki leśnej i innych materiałów palnych. </w:t>
      </w:r>
    </w:p>
    <w:p w14:paraId="5F1E9C8F" w14:textId="77777777" w:rsidR="00C14AE4" w:rsidRPr="008E7830" w:rsidRDefault="00C14AE4" w:rsidP="00C14AE4">
      <w:pPr>
        <w:rPr>
          <w:rFonts w:ascii="Segoe UI Light" w:hAnsi="Segoe UI Light" w:cs="Segoe UI Light"/>
          <w:sz w:val="22"/>
          <w:szCs w:val="22"/>
        </w:rPr>
      </w:pPr>
    </w:p>
    <w:p w14:paraId="346910B6" w14:textId="77777777" w:rsidR="00C14AE4" w:rsidRPr="008E7830" w:rsidRDefault="00C14AE4" w:rsidP="00C14AE4">
      <w:pPr>
        <w:spacing w:before="120"/>
        <w:rPr>
          <w:rFonts w:ascii="Segoe UI Light" w:hAnsi="Segoe UI Light" w:cs="Segoe UI Light"/>
          <w:b/>
          <w:bCs/>
          <w:sz w:val="22"/>
          <w:szCs w:val="22"/>
        </w:rPr>
      </w:pPr>
      <w:r w:rsidRPr="008E7830">
        <w:rPr>
          <w:rFonts w:ascii="Segoe UI Light" w:hAnsi="Segoe UI Light" w:cs="Segoe UI Light"/>
          <w:b/>
          <w:bCs/>
          <w:sz w:val="22"/>
          <w:szCs w:val="22"/>
        </w:rPr>
        <w:lastRenderedPageBreak/>
        <w:t>V. Smog i zanieczyszczenia powietrza</w:t>
      </w:r>
    </w:p>
    <w:p w14:paraId="3DB2EC23" w14:textId="77777777" w:rsidR="00C14AE4" w:rsidRDefault="00C14AE4" w:rsidP="00C14AE4">
      <w:pPr>
        <w:rPr>
          <w:rFonts w:ascii="Segoe UI Light" w:hAnsi="Segoe UI Light" w:cs="Segoe UI Light"/>
          <w:sz w:val="22"/>
          <w:szCs w:val="22"/>
          <w:lang w:eastAsia="pl-PL"/>
        </w:rPr>
      </w:pPr>
      <w:r w:rsidRPr="008E7830">
        <w:rPr>
          <w:rFonts w:ascii="Segoe UI Light" w:hAnsi="Segoe UI Light" w:cs="Segoe UI Light"/>
          <w:sz w:val="22"/>
          <w:szCs w:val="22"/>
        </w:rPr>
        <w:t>Zanieczyszczenie powietrza w miastach są spowodowane: wysokimi temperaturami, słabym przewietrzaniem przy zjawisku niskiej emisji a</w:t>
      </w:r>
      <w:r w:rsidRPr="008E7830">
        <w:rPr>
          <w:rStyle w:val="markedcontent"/>
          <w:rFonts w:ascii="Segoe UI Light" w:hAnsi="Segoe UI Light" w:cs="Segoe UI Light"/>
          <w:sz w:val="22"/>
          <w:szCs w:val="22"/>
        </w:rPr>
        <w:t xml:space="preserve"> </w:t>
      </w:r>
      <w:r w:rsidRPr="008E7830">
        <w:rPr>
          <w:rFonts w:ascii="Segoe UI Light" w:hAnsi="Segoe UI Light" w:cs="Segoe UI Light"/>
          <w:sz w:val="22"/>
          <w:szCs w:val="22"/>
        </w:rPr>
        <w:t xml:space="preserve">także częstym występowaniem tzw. kanionów miejskich (wysokiej zabudowy po obu stronach ulicy). </w:t>
      </w:r>
      <w:r w:rsidRPr="008E7830">
        <w:rPr>
          <w:rFonts w:ascii="Segoe UI Light" w:hAnsi="Segoe UI Light" w:cs="Segoe UI Light"/>
          <w:sz w:val="22"/>
          <w:szCs w:val="22"/>
          <w:lang w:eastAsia="pl-PL"/>
        </w:rPr>
        <w:t>Obecność kanionów osłabia cyrkulację powietrza w konsekwencji utrudniając rozprzestrzenianie się zanieczyszczeń i prowadząc do ich kumulacji na niewielkich obszarach.</w:t>
      </w:r>
      <w:r w:rsidRPr="008E7830">
        <w:rPr>
          <w:rFonts w:ascii="Segoe UI Light" w:hAnsi="Segoe UI Light" w:cs="Segoe UI Light"/>
          <w:sz w:val="22"/>
          <w:szCs w:val="22"/>
        </w:rPr>
        <w:t xml:space="preserve"> Smog zimowy związany</w:t>
      </w:r>
      <w:r w:rsidRPr="008E7830">
        <w:rPr>
          <w:rFonts w:ascii="Segoe UI Light" w:hAnsi="Segoe UI Light" w:cs="Segoe UI Light"/>
          <w:sz w:val="22"/>
          <w:szCs w:val="22"/>
          <w:lang w:eastAsia="pl-PL"/>
        </w:rPr>
        <w:t xml:space="preserve"> jest głównie z występowaniem zanieczyszczeń z indywidualnego lub osiedlowego spalania paliw niskiej jakości w celu ogrzania budynków. </w:t>
      </w:r>
      <w:r w:rsidRPr="008E7830">
        <w:rPr>
          <w:rFonts w:ascii="Segoe UI Light" w:hAnsi="Segoe UI Light" w:cs="Segoe UI Light"/>
          <w:sz w:val="22"/>
          <w:szCs w:val="22"/>
        </w:rPr>
        <w:t>Smog letni jest</w:t>
      </w:r>
      <w:r w:rsidRPr="008E7830">
        <w:rPr>
          <w:rFonts w:ascii="Segoe UI Light" w:hAnsi="Segoe UI Light" w:cs="Segoe UI Light"/>
          <w:sz w:val="22"/>
          <w:szCs w:val="22"/>
          <w:lang w:eastAsia="pl-PL"/>
        </w:rPr>
        <w:t xml:space="preserve"> formowany z zanieczyszczeń wtórnych: ozonu i utleniaczy.</w:t>
      </w:r>
    </w:p>
    <w:p w14:paraId="1419C246" w14:textId="77777777" w:rsidR="00C14AE4" w:rsidRPr="008E7830" w:rsidRDefault="00C14AE4" w:rsidP="00C14AE4">
      <w:pPr>
        <w:rPr>
          <w:rStyle w:val="markedcontent"/>
          <w:rFonts w:ascii="Segoe UI Light" w:hAnsi="Segoe UI Light" w:cs="Segoe UI Light"/>
          <w:sz w:val="22"/>
          <w:szCs w:val="22"/>
        </w:rPr>
      </w:pPr>
      <w:r w:rsidRPr="008E7830">
        <w:rPr>
          <w:rFonts w:ascii="Segoe UI Light" w:hAnsi="Segoe UI Light" w:cs="Segoe UI Light"/>
          <w:sz w:val="22"/>
          <w:szCs w:val="22"/>
        </w:rPr>
        <w:t>Jednym z głównych czynników wpływających na zmiany klimatyczne w warunkach miejskich, jest tzw. zaburzenie bilansu radiacyjnego, czyli zaburzenie przepływu energii w atmosferze.</w:t>
      </w:r>
      <w:r w:rsidRPr="008E7830">
        <w:rPr>
          <w:rStyle w:val="markedcontent"/>
          <w:rFonts w:ascii="Segoe UI Light" w:hAnsi="Segoe UI Light" w:cs="Segoe UI Light"/>
          <w:sz w:val="22"/>
          <w:szCs w:val="22"/>
        </w:rPr>
        <w:t xml:space="preserve"> </w:t>
      </w:r>
    </w:p>
    <w:p w14:paraId="3B3EBCD0" w14:textId="2462E944" w:rsidR="00C14AE4" w:rsidRDefault="00C14AE4" w:rsidP="00C14AE4">
      <w:pPr>
        <w:autoSpaceDE/>
        <w:autoSpaceDN/>
        <w:adjustRightInd/>
        <w:spacing w:line="240" w:lineRule="auto"/>
        <w:jc w:val="left"/>
        <w:rPr>
          <w:rStyle w:val="markedcontent"/>
          <w:rFonts w:ascii="Segoe UI Light" w:hAnsi="Segoe UI Light" w:cs="Segoe UI Light"/>
          <w:sz w:val="22"/>
          <w:szCs w:val="22"/>
        </w:rPr>
      </w:pPr>
    </w:p>
    <w:p w14:paraId="019B99D1" w14:textId="77777777" w:rsidR="00F30C1A" w:rsidRPr="008E7830" w:rsidRDefault="00F30C1A" w:rsidP="00C14AE4">
      <w:pPr>
        <w:autoSpaceDE/>
        <w:autoSpaceDN/>
        <w:adjustRightInd/>
        <w:spacing w:line="240" w:lineRule="auto"/>
        <w:jc w:val="left"/>
        <w:rPr>
          <w:rStyle w:val="markedcontent"/>
          <w:rFonts w:ascii="Segoe UI Light" w:hAnsi="Segoe UI Light" w:cs="Segoe UI Light"/>
          <w:sz w:val="22"/>
          <w:szCs w:val="22"/>
        </w:rPr>
      </w:pPr>
    </w:p>
    <w:p w14:paraId="70DE590B" w14:textId="77777777" w:rsidR="00C14AE4" w:rsidRPr="008E7830" w:rsidRDefault="00C14AE4" w:rsidP="00C14AE4">
      <w:pPr>
        <w:shd w:val="clear" w:color="auto" w:fill="0E6157" w:themeFill="accent2" w:themeFillShade="80"/>
        <w:spacing w:before="120" w:after="120" w:line="240" w:lineRule="auto"/>
        <w:jc w:val="center"/>
        <w:rPr>
          <w:rFonts w:ascii="Segoe UI Light" w:hAnsi="Segoe UI Light" w:cs="Segoe UI Light"/>
          <w:b/>
          <w:bCs/>
          <w:color w:val="FFFFFF" w:themeColor="background1"/>
          <w:sz w:val="28"/>
          <w:szCs w:val="28"/>
        </w:rPr>
      </w:pPr>
      <w:r w:rsidRPr="008E7830">
        <w:rPr>
          <w:rFonts w:ascii="Segoe UI Light" w:hAnsi="Segoe UI Light" w:cs="Segoe UI Light"/>
          <w:b/>
          <w:bCs/>
          <w:color w:val="FFFFFF" w:themeColor="background1"/>
          <w:sz w:val="28"/>
          <w:szCs w:val="28"/>
        </w:rPr>
        <w:t>Zagrożenia związane z silnymi wiatrami i burzami</w:t>
      </w:r>
    </w:p>
    <w:p w14:paraId="1D0AE0E7" w14:textId="77777777" w:rsidR="00C14AE4" w:rsidRPr="008E7830" w:rsidRDefault="00C14AE4" w:rsidP="00C14AE4">
      <w:pPr>
        <w:spacing w:before="120"/>
        <w:rPr>
          <w:rFonts w:ascii="Segoe UI Light" w:hAnsi="Segoe UI Light" w:cs="Segoe UI Light"/>
          <w:b/>
          <w:bCs/>
          <w:sz w:val="22"/>
          <w:szCs w:val="22"/>
        </w:rPr>
      </w:pPr>
      <w:r w:rsidRPr="008E7830">
        <w:rPr>
          <w:rFonts w:ascii="Segoe UI Light" w:hAnsi="Segoe UI Light" w:cs="Segoe UI Light"/>
          <w:b/>
          <w:bCs/>
          <w:sz w:val="22"/>
          <w:szCs w:val="22"/>
        </w:rPr>
        <w:t>I. Silne wiatry i wichury</w:t>
      </w:r>
    </w:p>
    <w:p w14:paraId="4562B298" w14:textId="77777777" w:rsidR="00C14AE4" w:rsidRDefault="00C14AE4" w:rsidP="00C14AE4">
      <w:pPr>
        <w:rPr>
          <w:rFonts w:ascii="Segoe UI Light" w:hAnsi="Segoe UI Light" w:cs="Segoe UI Light"/>
          <w:sz w:val="22"/>
          <w:szCs w:val="22"/>
          <w:lang w:eastAsia="pl-PL"/>
        </w:rPr>
      </w:pPr>
      <w:r w:rsidRPr="008E7830">
        <w:rPr>
          <w:rFonts w:ascii="Segoe UI Light" w:hAnsi="Segoe UI Light" w:cs="Segoe UI Light"/>
          <w:sz w:val="22"/>
          <w:szCs w:val="22"/>
        </w:rPr>
        <w:t xml:space="preserve">Na przeważającym obszarze kraju występowanie wysokich prędkości wiatru związane jest głównie </w:t>
      </w:r>
      <w:r>
        <w:rPr>
          <w:rFonts w:ascii="Segoe UI Light" w:hAnsi="Segoe UI Light" w:cs="Segoe UI Light"/>
          <w:sz w:val="22"/>
          <w:szCs w:val="22"/>
        </w:rPr>
        <w:br/>
      </w:r>
      <w:r w:rsidRPr="008E7830">
        <w:rPr>
          <w:rFonts w:ascii="Segoe UI Light" w:hAnsi="Segoe UI Light" w:cs="Segoe UI Light"/>
          <w:sz w:val="22"/>
          <w:szCs w:val="22"/>
        </w:rPr>
        <w:t>z uwarunkowaniami wielkoskalowej cyrkulacji atmosf</w:t>
      </w:r>
      <w:r>
        <w:rPr>
          <w:rFonts w:ascii="Segoe UI Light" w:hAnsi="Segoe UI Light" w:cs="Segoe UI Light"/>
          <w:sz w:val="22"/>
          <w:szCs w:val="22"/>
        </w:rPr>
        <w:t>erycznej i dotyczy sytuacji bez</w:t>
      </w:r>
      <w:r w:rsidRPr="008E7830">
        <w:rPr>
          <w:rFonts w:ascii="Segoe UI Light" w:hAnsi="Segoe UI Light" w:cs="Segoe UI Light"/>
          <w:sz w:val="22"/>
          <w:szCs w:val="22"/>
        </w:rPr>
        <w:t xml:space="preserve"> frontowych lub z przejściem frontu chłodnego. Ekstremalne prędkości wiatru występują przede wszystkim podczas przejścia przez terytorium Polski silnie gradientowych ośrodków barycznych (najczęściej układów niskiego ciśnienia). Latem wysokie prędkości wiatru generowane są przede wszystkim przez procesy termodynamiczne i dotyczą one zjawisk burzowych, szkwałów i trąb powietrznych. Są to zjawiska zazwyczaj o niewielkim zasięgu i krótkim okresie oddziaływania. Wysokie prędkości wiatru towarzyszące burzom mogą osiągać lokalnie w strefie przygruntowej ponad 17 m/s. Zdecydowanie wyższe (niszczycielskie) prędkości wiatru są charakterystyczne dla trąb powietrznych, gdzie chwilowe prędkości wiatru przekraczają 30 m/s, a w skrajnych przypadkach na obszarze Polski prędkość wiru może osiągać ponad 120 m/s. Charakterystycznym skutkiem trąb powietrznych jest wąski pas zniszczeń odpowiadający średnicy wiru. </w:t>
      </w:r>
      <w:r w:rsidRPr="008E7830">
        <w:rPr>
          <w:rFonts w:ascii="Segoe UI Light" w:hAnsi="Segoe UI Light" w:cs="Segoe UI Light"/>
          <w:sz w:val="22"/>
          <w:szCs w:val="22"/>
          <w:lang w:eastAsia="pl-PL"/>
        </w:rPr>
        <w:t xml:space="preserve">Wichury są największym po powodziach potencjalnym zagrożeniem naturalnym powodującym znaczne straty finansowe. Zniszczenia dotyczą głównie zabudowy mieszkaniowej i usługowej, infrastruktury, przemysłu, ale także roślinności, w tym znacznych obszarów lasów. </w:t>
      </w:r>
    </w:p>
    <w:p w14:paraId="766A3F4B" w14:textId="51600CCF" w:rsidR="00C14AE4" w:rsidRDefault="00C14AE4" w:rsidP="00C14AE4">
      <w:pPr>
        <w:rPr>
          <w:rFonts w:ascii="Segoe UI Light" w:hAnsi="Segoe UI Light" w:cs="Segoe UI Light"/>
          <w:sz w:val="22"/>
          <w:szCs w:val="22"/>
          <w:lang w:eastAsia="pl-PL"/>
        </w:rPr>
      </w:pPr>
    </w:p>
    <w:p w14:paraId="6CD842E7" w14:textId="3F8B92BA" w:rsidR="00F30C1A" w:rsidRDefault="00F30C1A" w:rsidP="00C14AE4">
      <w:pPr>
        <w:rPr>
          <w:rFonts w:ascii="Segoe UI Light" w:hAnsi="Segoe UI Light" w:cs="Segoe UI Light"/>
          <w:sz w:val="22"/>
          <w:szCs w:val="22"/>
          <w:lang w:eastAsia="pl-PL"/>
        </w:rPr>
      </w:pPr>
    </w:p>
    <w:p w14:paraId="6888B851" w14:textId="77777777" w:rsidR="00F30C1A" w:rsidRDefault="00F30C1A" w:rsidP="00C14AE4">
      <w:pPr>
        <w:rPr>
          <w:rFonts w:ascii="Segoe UI Light" w:hAnsi="Segoe UI Light" w:cs="Segoe UI Light"/>
          <w:sz w:val="22"/>
          <w:szCs w:val="22"/>
          <w:lang w:eastAsia="pl-PL"/>
        </w:rPr>
      </w:pPr>
    </w:p>
    <w:p w14:paraId="650B046C" w14:textId="77777777" w:rsidR="00C14AE4" w:rsidRPr="00B00146" w:rsidRDefault="00C14AE4" w:rsidP="00C14AE4">
      <w:pPr>
        <w:spacing w:before="120"/>
        <w:rPr>
          <w:rFonts w:ascii="Segoe UI Light" w:hAnsi="Segoe UI Light" w:cs="Segoe UI Light"/>
          <w:b/>
          <w:bCs/>
          <w:sz w:val="22"/>
          <w:szCs w:val="22"/>
        </w:rPr>
      </w:pPr>
      <w:r w:rsidRPr="00B00146">
        <w:rPr>
          <w:rFonts w:ascii="Segoe UI Light" w:hAnsi="Segoe UI Light" w:cs="Segoe UI Light"/>
          <w:b/>
          <w:bCs/>
          <w:sz w:val="22"/>
          <w:szCs w:val="22"/>
        </w:rPr>
        <w:lastRenderedPageBreak/>
        <w:t>II. Burze z gradem</w:t>
      </w:r>
    </w:p>
    <w:p w14:paraId="72B59DE4" w14:textId="0B41780D" w:rsidR="00C14AE4" w:rsidRDefault="00C14AE4" w:rsidP="00C14AE4">
      <w:pPr>
        <w:rPr>
          <w:rFonts w:ascii="Segoe UI Light" w:hAnsi="Segoe UI Light" w:cs="Segoe UI Light"/>
          <w:sz w:val="22"/>
          <w:szCs w:val="22"/>
        </w:rPr>
      </w:pPr>
      <w:r w:rsidRPr="008E7830">
        <w:rPr>
          <w:rFonts w:ascii="Segoe UI Light" w:hAnsi="Segoe UI Light" w:cs="Segoe UI Light"/>
          <w:sz w:val="22"/>
          <w:szCs w:val="22"/>
        </w:rPr>
        <w:t xml:space="preserve">Chmury niezbędne do powstania gradu to chmury cumulonimbus. Rozwijają się one pionowo </w:t>
      </w:r>
      <w:r>
        <w:rPr>
          <w:rFonts w:ascii="Segoe UI Light" w:hAnsi="Segoe UI Light" w:cs="Segoe UI Light"/>
          <w:sz w:val="22"/>
          <w:szCs w:val="22"/>
        </w:rPr>
        <w:br/>
      </w:r>
      <w:r w:rsidRPr="008E7830">
        <w:rPr>
          <w:rFonts w:ascii="Segoe UI Light" w:hAnsi="Segoe UI Light" w:cs="Segoe UI Light"/>
          <w:sz w:val="22"/>
          <w:szCs w:val="22"/>
        </w:rPr>
        <w:t xml:space="preserve">z gorącym powietrzem unoszącym się z powierzchni. Kiedy masa powietrza rośnie w górę, spada temperatura w wyniku gradientu temperatury otoczenia. Gdy dotrze do obszarów, </w:t>
      </w:r>
      <w:r w:rsidRPr="008E7830">
        <w:rPr>
          <w:rFonts w:ascii="Segoe UI Light" w:hAnsi="Segoe UI Light" w:cs="Segoe UI Light"/>
          <w:sz w:val="22"/>
          <w:szCs w:val="22"/>
        </w:rPr>
        <w:br/>
        <w:t>w których temperatura jest poniżej zera stopni, zaczyna kondensować w małe kropelki wody, które tworzą chmury. Jeśli chmury rozwiną się pionowo, możliwe jest zmagazynowanie dużej ilości tych cząstek, generując niestabilność atmosferyczną, która prawdopodobnie kończy się burzą. Kiedy temperatura wewnątrz chmury jest bardzo niska, powstają nie tylko krople wody,</w:t>
      </w:r>
      <w:r w:rsidRPr="008E7830">
        <w:rPr>
          <w:rStyle w:val="Pogrubienie"/>
          <w:rFonts w:ascii="Segoe UI Light" w:hAnsi="Segoe UI Light" w:cs="Segoe UI Light"/>
          <w:sz w:val="22"/>
          <w:szCs w:val="22"/>
        </w:rPr>
        <w:t xml:space="preserve"> </w:t>
      </w:r>
      <w:r w:rsidRPr="00B00146">
        <w:rPr>
          <w:rStyle w:val="Pogrubienie"/>
          <w:rFonts w:ascii="Segoe UI Light" w:hAnsi="Segoe UI Light" w:cs="Segoe UI Light"/>
          <w:b w:val="0"/>
          <w:bCs w:val="0"/>
          <w:sz w:val="22"/>
          <w:szCs w:val="22"/>
        </w:rPr>
        <w:t>a wręcz tworzą się krople lodu.</w:t>
      </w:r>
      <w:r w:rsidRPr="008E7830">
        <w:rPr>
          <w:rFonts w:ascii="Segoe UI Light" w:hAnsi="Segoe UI Light" w:cs="Segoe UI Light"/>
          <w:sz w:val="22"/>
          <w:szCs w:val="22"/>
        </w:rPr>
        <w:t xml:space="preserve"> Jeśli ilość lodowych kulek przekroczy ciężar unoszącego się powietrza, wytrąci się gwałtownie pod jego ciężarem. Skutkiem burz gradowych są duże zniszczenia drzewostanu; utrudnienia komunikacyjne, uszkodzenia budynków, zrywanie dachów, zniszczenia upraw rolnych, zagrożenie życia powodowane wiatrem, uderzeniami piorunów; zagrożenie pożarowe, uszkodzenia urządzeń elektrycznych i obiektów energetycznych.</w:t>
      </w:r>
    </w:p>
    <w:p w14:paraId="3404932D" w14:textId="77777777" w:rsidR="00C14AE4" w:rsidRDefault="00C14AE4" w:rsidP="00C14AE4">
      <w:pPr>
        <w:rPr>
          <w:rFonts w:ascii="Segoe UI Light" w:hAnsi="Segoe UI Light" w:cs="Segoe UI Light"/>
          <w:sz w:val="22"/>
          <w:szCs w:val="22"/>
        </w:rPr>
      </w:pPr>
    </w:p>
    <w:p w14:paraId="2E8EF107" w14:textId="77777777" w:rsidR="00C14AE4" w:rsidRDefault="00C14AE4" w:rsidP="00C14AE4">
      <w:pPr>
        <w:rPr>
          <w:rFonts w:ascii="Segoe UI Light" w:hAnsi="Segoe UI Light" w:cs="Segoe UI Light"/>
          <w:sz w:val="22"/>
          <w:szCs w:val="22"/>
        </w:rPr>
      </w:pPr>
    </w:p>
    <w:p w14:paraId="3CC15E8D" w14:textId="77777777" w:rsidR="00C14AE4" w:rsidRDefault="00C14AE4" w:rsidP="00C14AE4">
      <w:pPr>
        <w:rPr>
          <w:rFonts w:ascii="Segoe UI Light" w:hAnsi="Segoe UI Light" w:cs="Segoe UI Light"/>
          <w:sz w:val="22"/>
          <w:szCs w:val="22"/>
        </w:rPr>
      </w:pPr>
    </w:p>
    <w:p w14:paraId="61552C39" w14:textId="77777777" w:rsidR="00C14AE4" w:rsidRDefault="00C14AE4" w:rsidP="00C14AE4">
      <w:pPr>
        <w:rPr>
          <w:rFonts w:ascii="Segoe UI Light" w:hAnsi="Segoe UI Light" w:cs="Segoe UI Light"/>
          <w:sz w:val="22"/>
          <w:szCs w:val="22"/>
        </w:rPr>
      </w:pPr>
    </w:p>
    <w:p w14:paraId="1B8E8138" w14:textId="77777777" w:rsidR="00C14AE4" w:rsidRDefault="00C14AE4" w:rsidP="00C14AE4">
      <w:pPr>
        <w:rPr>
          <w:rFonts w:ascii="Segoe UI Light" w:hAnsi="Segoe UI Light" w:cs="Segoe UI Light"/>
          <w:sz w:val="22"/>
          <w:szCs w:val="22"/>
        </w:rPr>
      </w:pPr>
    </w:p>
    <w:p w14:paraId="44FFF425" w14:textId="77777777" w:rsidR="00C14AE4" w:rsidRDefault="00C14AE4" w:rsidP="00C14AE4">
      <w:pPr>
        <w:rPr>
          <w:rFonts w:ascii="Segoe UI Light" w:hAnsi="Segoe UI Light" w:cs="Segoe UI Light"/>
          <w:sz w:val="22"/>
          <w:szCs w:val="22"/>
        </w:rPr>
      </w:pPr>
    </w:p>
    <w:p w14:paraId="2A460F20" w14:textId="77777777" w:rsidR="00C14AE4" w:rsidRDefault="00C14AE4" w:rsidP="00C14AE4">
      <w:pPr>
        <w:rPr>
          <w:rFonts w:ascii="Segoe UI Light" w:hAnsi="Segoe UI Light" w:cs="Segoe UI Light"/>
          <w:sz w:val="22"/>
          <w:szCs w:val="22"/>
        </w:rPr>
      </w:pPr>
    </w:p>
    <w:p w14:paraId="5CBF16BD" w14:textId="77777777" w:rsidR="00C14AE4" w:rsidRDefault="00C14AE4" w:rsidP="00C14AE4">
      <w:pPr>
        <w:rPr>
          <w:rFonts w:ascii="Segoe UI Light" w:hAnsi="Segoe UI Light" w:cs="Segoe UI Light"/>
          <w:sz w:val="22"/>
          <w:szCs w:val="22"/>
        </w:rPr>
      </w:pPr>
    </w:p>
    <w:p w14:paraId="29D841E1" w14:textId="77777777" w:rsidR="00C14AE4" w:rsidRDefault="00C14AE4" w:rsidP="00C14AE4">
      <w:pPr>
        <w:rPr>
          <w:rFonts w:ascii="Segoe UI Light" w:hAnsi="Segoe UI Light" w:cs="Segoe UI Light"/>
          <w:sz w:val="22"/>
          <w:szCs w:val="22"/>
        </w:rPr>
      </w:pPr>
    </w:p>
    <w:p w14:paraId="686419D2" w14:textId="77777777" w:rsidR="00C14AE4" w:rsidRDefault="00C14AE4" w:rsidP="00C14AE4">
      <w:pPr>
        <w:rPr>
          <w:rFonts w:ascii="Segoe UI Light" w:hAnsi="Segoe UI Light" w:cs="Segoe UI Light"/>
          <w:sz w:val="22"/>
          <w:szCs w:val="22"/>
        </w:rPr>
      </w:pPr>
    </w:p>
    <w:p w14:paraId="633F7942" w14:textId="77777777" w:rsidR="00C14AE4" w:rsidRDefault="00C14AE4" w:rsidP="00C14AE4">
      <w:pPr>
        <w:rPr>
          <w:rFonts w:ascii="Segoe UI Light" w:hAnsi="Segoe UI Light" w:cs="Segoe UI Light"/>
          <w:sz w:val="22"/>
          <w:szCs w:val="22"/>
        </w:rPr>
      </w:pPr>
    </w:p>
    <w:p w14:paraId="151BCF5E" w14:textId="77777777" w:rsidR="00C14AE4" w:rsidRDefault="00C14AE4" w:rsidP="00C14AE4">
      <w:pPr>
        <w:rPr>
          <w:rFonts w:ascii="Segoe UI Light" w:hAnsi="Segoe UI Light" w:cs="Segoe UI Light"/>
          <w:sz w:val="22"/>
          <w:szCs w:val="22"/>
        </w:rPr>
      </w:pPr>
    </w:p>
    <w:p w14:paraId="31C62854" w14:textId="379CE2B8" w:rsidR="003A6AC5" w:rsidRPr="000D6FCF" w:rsidRDefault="00E02159">
      <w:pPr>
        <w:autoSpaceDE/>
        <w:autoSpaceDN/>
        <w:adjustRightInd/>
        <w:spacing w:line="240" w:lineRule="auto"/>
        <w:jc w:val="left"/>
      </w:pPr>
      <w:r w:rsidRPr="00C14AE4">
        <w:br w:type="page"/>
      </w:r>
      <w:r w:rsidR="000C6944">
        <w:rPr>
          <w:noProof/>
          <w:lang w:eastAsia="pl-PL"/>
        </w:rPr>
        <w:lastRenderedPageBreak/>
        <mc:AlternateContent>
          <mc:Choice Requires="wps">
            <w:drawing>
              <wp:anchor distT="45720" distB="45720" distL="114300" distR="114300" simplePos="0" relativeHeight="251751424" behindDoc="0" locked="0" layoutInCell="1" allowOverlap="1" wp14:anchorId="65CFE39A" wp14:editId="66E777BD">
                <wp:simplePos x="0" y="0"/>
                <wp:positionH relativeFrom="margin">
                  <wp:posOffset>-161778</wp:posOffset>
                </wp:positionH>
                <wp:positionV relativeFrom="page">
                  <wp:posOffset>8378288</wp:posOffset>
                </wp:positionV>
                <wp:extent cx="6042660" cy="1404620"/>
                <wp:effectExtent l="0" t="0" r="0" b="3175"/>
                <wp:wrapSquare wrapText="bothSides"/>
                <wp:docPr id="4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1404620"/>
                        </a:xfrm>
                        <a:prstGeom prst="rect">
                          <a:avLst/>
                        </a:prstGeom>
                        <a:noFill/>
                        <a:ln w="9525">
                          <a:noFill/>
                          <a:miter lim="800000"/>
                          <a:headEnd/>
                          <a:tailEnd/>
                        </a:ln>
                      </wps:spPr>
                      <wps:txbx>
                        <w:txbxContent>
                          <w:p w14:paraId="2977BBCD" w14:textId="7D566FE2" w:rsidR="00971BFB" w:rsidRPr="00B90448" w:rsidRDefault="00971BFB" w:rsidP="000C6944">
                            <w:pPr>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CELE I PRIORYTETY</w:t>
                            </w:r>
                            <w:r w:rsidRPr="00B90448">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CFE39A" id="_x0000_s1041" type="#_x0000_t202" style="position:absolute;margin-left:-12.75pt;margin-top:659.7pt;width:475.8pt;height:110.6pt;z-index:2517514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4Yv/wEAANYDAAAOAAAAZHJzL2Uyb0RvYy54bWysU8tu2zAQvBfoPxC815IN2U0Ey0Ga1EWB&#10;9AGk/QCaoiyiJJdd0pbSr++SchyjvRXVgSC52tmd2eH6ZrSGHRUGDa7h81nJmXISWu32Df/+bfvm&#10;irMQhWuFAaca/qQCv9m8frUefK0W0INpFTICcaEefMP7GH1dFEH2yoowA68cBTtAKyIdcV+0KAZC&#10;t6ZYlOWqGABbjyBVCHR7PwX5JuN3nZLxS9cFFZlpOPUW84p53aW12KxFvUfhey1PbYh/6MIK7ajo&#10;GepeRMEOqP+CsloiBOjiTIItoOu0VJkDsZmXf7B57IVXmQuJE/xZpvD/YOXn46P/iiyO72CkAWYS&#10;wT+A/BGYg7teuL26RYShV6KlwvMkWTH4UJ9Sk9ShDglkN3yCloYsDhEy0NihTaoQT0boNICns+hq&#10;jEzS5aqsFqsVhSTF5lVZrRZ5LIWon9M9hvhBgWVp03CkqWZ4cXwIMbUj6udfUjUHW21MnqxxbGj4&#10;9XKxzAkXEasjGc9o2/CrMn2TFRLL967NyVFoM+2pgHEn2onpxDmOu5HplrpepuQkww7aJxICYTIa&#10;PQza9IC/OBvIZA0PPw8CFWfmoyMxr+dVlVyZD9XyLTFneBnZXUaEkwTV8MjZtL2L2cmJc/C3JPpW&#10;ZzleOjn1TObJKp2Mntx5ec5/vTzHzW8AAAD//wMAUEsDBBQABgAIAAAAIQCFOJr54QAAAA0BAAAP&#10;AAAAZHJzL2Rvd25yZXYueG1sTI/BTsMwDIbvSLxDZCRuW9KyFlaaThPaxhEYFeesCW1F40RN1pW3&#10;x5zgaP+ffn8uN7Md2GTG0DuUkCwFMION0z22Eur3/eIBWIgKtRocGgnfJsCmur4qVaHdBd/MdIwt&#10;oxIMhZLQxegLzkPTGavC0nmDlH260apI49hyPaoLlduBp0Lk3Koe6UKnvHnqTPN1PFsJPvrD/fP4&#10;8rrd7SdRfxzqtG93Ut7ezNtHYNHM8Q+GX31Sh4qcTu6MOrBBwiLNMkIpuEvWK2CErNM8AXaiVbYS&#10;OfCq5P+/qH4AAAD//wMAUEsBAi0AFAAGAAgAAAAhALaDOJL+AAAA4QEAABMAAAAAAAAAAAAAAAAA&#10;AAAAAFtDb250ZW50X1R5cGVzXS54bWxQSwECLQAUAAYACAAAACEAOP0h/9YAAACUAQAACwAAAAAA&#10;AAAAAAAAAAAvAQAAX3JlbHMvLnJlbHNQSwECLQAUAAYACAAAACEA4a+GL/8BAADWAwAADgAAAAAA&#10;AAAAAAAAAAAuAgAAZHJzL2Uyb0RvYy54bWxQSwECLQAUAAYACAAAACEAhTia+eEAAAANAQAADwAA&#10;AAAAAAAAAAAAAABZBAAAZHJzL2Rvd25yZXYueG1sUEsFBgAAAAAEAAQA8wAAAGcFAAAAAA==&#10;" filled="f" stroked="f">
                <v:textbox style="mso-fit-shape-to-text:t">
                  <w:txbxContent>
                    <w:p w14:paraId="2977BBCD" w14:textId="7D566FE2" w:rsidR="00971BFB" w:rsidRPr="00B90448" w:rsidRDefault="00971BFB" w:rsidP="000C6944">
                      <w:pPr>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CELE I PRIORYTETY</w:t>
                      </w:r>
                      <w:r w:rsidRPr="00B90448">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type="square" anchorx="margin" anchory="page"/>
              </v:shape>
            </w:pict>
          </mc:Fallback>
        </mc:AlternateContent>
      </w:r>
      <w:r w:rsidR="000C6944">
        <w:rPr>
          <w:noProof/>
          <w:lang w:eastAsia="pl-PL"/>
        </w:rPr>
        <w:drawing>
          <wp:anchor distT="0" distB="0" distL="114300" distR="114300" simplePos="0" relativeHeight="251749376" behindDoc="1" locked="0" layoutInCell="1" allowOverlap="1" wp14:anchorId="262689F0" wp14:editId="58E97655">
            <wp:simplePos x="0" y="0"/>
            <wp:positionH relativeFrom="margin">
              <wp:align>center</wp:align>
            </wp:positionH>
            <wp:positionV relativeFrom="paragraph">
              <wp:posOffset>-898635</wp:posOffset>
            </wp:positionV>
            <wp:extent cx="6429347" cy="10783614"/>
            <wp:effectExtent l="0" t="0" r="0" b="0"/>
            <wp:wrapNone/>
            <wp:docPr id="426" name="Obraz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50115" r="-248" b="15912"/>
                    <a:stretch/>
                  </pic:blipFill>
                  <pic:spPr bwMode="auto">
                    <a:xfrm>
                      <a:off x="0" y="0"/>
                      <a:ext cx="6429347" cy="107836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6AC5">
        <w:rPr>
          <w:color w:val="D70E52"/>
        </w:rPr>
        <w:br w:type="page"/>
      </w:r>
    </w:p>
    <w:p w14:paraId="2AAD9B87" w14:textId="6E605D16" w:rsidR="00E02159" w:rsidRDefault="00E02159" w:rsidP="003A6AC5">
      <w:pPr>
        <w:pStyle w:val="Nagwek1"/>
      </w:pPr>
      <w:bookmarkStart w:id="77" w:name="_Toc123041854"/>
      <w:r>
        <w:lastRenderedPageBreak/>
        <w:t>CELE I PRIORYTETY PLANU ADAPTACJI</w:t>
      </w:r>
      <w:bookmarkEnd w:id="77"/>
    </w:p>
    <w:p w14:paraId="39E3FD7A" w14:textId="0BFB7188" w:rsidR="00034041" w:rsidRPr="00886718" w:rsidRDefault="00034041" w:rsidP="00034041">
      <w:pPr>
        <w:rPr>
          <w:rFonts w:ascii="Segoe UI Light" w:hAnsi="Segoe UI Light" w:cs="Segoe UI Light"/>
        </w:rPr>
      </w:pPr>
      <w:r w:rsidRPr="00886718">
        <w:rPr>
          <w:rFonts w:ascii="Segoe UI Light" w:hAnsi="Segoe UI Light" w:cs="Segoe UI Light"/>
        </w:rPr>
        <w:t xml:space="preserve">Podstawą określenia wizji adaptacji jest zasada zrównoważonego rozwoju. Według Organizacji Narodów Zjednoczonych, zrównoważony rozwój, to rozwój, który zaspokaja podstawowe potrzeby wszystkich ludzi oraz zachowuje, chroni i przywraca zdrowie </w:t>
      </w:r>
      <w:r w:rsidR="00CD7516">
        <w:rPr>
          <w:rFonts w:ascii="Segoe UI Light" w:hAnsi="Segoe UI Light" w:cs="Segoe UI Light"/>
        </w:rPr>
        <w:br/>
      </w:r>
      <w:r w:rsidRPr="00886718">
        <w:rPr>
          <w:rFonts w:ascii="Segoe UI Light" w:hAnsi="Segoe UI Light" w:cs="Segoe UI Light"/>
        </w:rPr>
        <w:t xml:space="preserve">i integralność ekosystemu Ziemi, bez zagrożenia możliwości zaspokojenia potrzeb przyszłych pokoleń i bez przekraczania długookresowych granic pojemności ekosystemu Ziemi. Definicja ta podkreśla konieczność szukania balansu, pomiędzy aktualnym rozwojem gospodarczym (który przejawia się najczęściej w postaci postępującej urbanizacji), </w:t>
      </w:r>
      <w:r w:rsidR="00CD7516">
        <w:rPr>
          <w:rFonts w:ascii="Segoe UI Light" w:hAnsi="Segoe UI Light" w:cs="Segoe UI Light"/>
        </w:rPr>
        <w:br/>
      </w:r>
      <w:r w:rsidRPr="00886718">
        <w:rPr>
          <w:rFonts w:ascii="Segoe UI Light" w:hAnsi="Segoe UI Light" w:cs="Segoe UI Light"/>
        </w:rPr>
        <w:t>a zachowaniem i ochroną środowiska dla przyszłych pokoleń. Z tej perspektywy wyznaczono w dokumencie na</w:t>
      </w:r>
      <w:r w:rsidR="003C6DAC">
        <w:rPr>
          <w:rFonts w:ascii="Segoe UI Light" w:hAnsi="Segoe UI Light" w:cs="Segoe UI Light"/>
        </w:rPr>
        <w:t>stępującą wizję oraz realizującą</w:t>
      </w:r>
      <w:r w:rsidRPr="00886718">
        <w:rPr>
          <w:rFonts w:ascii="Segoe UI Light" w:hAnsi="Segoe UI Light" w:cs="Segoe UI Light"/>
        </w:rPr>
        <w:t xml:space="preserve"> ją cele:</w:t>
      </w:r>
    </w:p>
    <w:p w14:paraId="7A7FFA13" w14:textId="77777777" w:rsidR="00034041" w:rsidRPr="00886718" w:rsidRDefault="00034041" w:rsidP="00034041">
      <w:pPr>
        <w:rPr>
          <w:rFonts w:ascii="Segoe UI Light" w:hAnsi="Segoe UI Light" w:cs="Segoe UI Light"/>
        </w:rPr>
      </w:pPr>
    </w:p>
    <w:p w14:paraId="1AA9930E" w14:textId="77777777" w:rsidR="00034041" w:rsidRPr="002E09EC" w:rsidRDefault="00034041" w:rsidP="002262BE">
      <w:pPr>
        <w:shd w:val="clear" w:color="auto" w:fill="1DC3AF"/>
        <w:spacing w:line="240" w:lineRule="auto"/>
        <w:ind w:left="567" w:right="425"/>
        <w:jc w:val="center"/>
        <w:rPr>
          <w:rFonts w:ascii="Segoe UI Light" w:hAnsi="Segoe UI Light" w:cs="Segoe UI Light"/>
          <w:b/>
          <w:bCs/>
          <w:color w:val="FFFFFF" w:themeColor="background1"/>
          <w:sz w:val="32"/>
          <w:szCs w:val="32"/>
        </w:rPr>
      </w:pPr>
      <w:r w:rsidRPr="002E09EC">
        <w:rPr>
          <w:rFonts w:ascii="Segoe UI Light" w:hAnsi="Segoe UI Light" w:cs="Segoe UI Light"/>
          <w:b/>
          <w:bCs/>
          <w:color w:val="FFFFFF" w:themeColor="background1"/>
          <w:sz w:val="32"/>
          <w:szCs w:val="32"/>
        </w:rPr>
        <w:t>WIZJA</w:t>
      </w:r>
    </w:p>
    <w:p w14:paraId="767B4624" w14:textId="32B94B0F" w:rsidR="00034041" w:rsidRPr="00886718" w:rsidRDefault="000D6FCF" w:rsidP="00886718">
      <w:pPr>
        <w:spacing w:before="120"/>
        <w:ind w:left="567" w:right="425"/>
        <w:rPr>
          <w:rFonts w:ascii="Segoe UI Light" w:hAnsi="Segoe UI Light" w:cs="Segoe UI Light"/>
          <w:b/>
          <w:bCs/>
        </w:rPr>
      </w:pPr>
      <w:r>
        <w:rPr>
          <w:rFonts w:ascii="Segoe UI Light" w:hAnsi="Segoe UI Light" w:cs="Segoe UI Light"/>
          <w:b/>
          <w:bCs/>
        </w:rPr>
        <w:t xml:space="preserve">Miasto </w:t>
      </w:r>
      <w:r w:rsidR="0095711E">
        <w:rPr>
          <w:rFonts w:ascii="Segoe UI Light" w:hAnsi="Segoe UI Light" w:cs="Segoe UI Light"/>
          <w:b/>
          <w:bCs/>
        </w:rPr>
        <w:t>Mrągowo</w:t>
      </w:r>
      <w:r w:rsidR="00F30C1A">
        <w:rPr>
          <w:rFonts w:ascii="Segoe UI Light" w:hAnsi="Segoe UI Light" w:cs="Segoe UI Light"/>
          <w:b/>
          <w:bCs/>
        </w:rPr>
        <w:t>,</w:t>
      </w:r>
      <w:r w:rsidR="00034041" w:rsidRPr="00886718">
        <w:rPr>
          <w:rFonts w:ascii="Segoe UI Light" w:hAnsi="Segoe UI Light" w:cs="Segoe UI Light"/>
          <w:b/>
          <w:bCs/>
        </w:rPr>
        <w:t xml:space="preserve"> miastem dbającym o ochronę zdrowia i bezpieczeństwo mieszkańców w aspekcie zmieniającego się klimatu, chroniącym różnorodność biologiczną oraz zasoby wodne, dbając</w:t>
      </w:r>
      <w:r w:rsidR="00F30C1A">
        <w:rPr>
          <w:rFonts w:ascii="Segoe UI Light" w:hAnsi="Segoe UI Light" w:cs="Segoe UI Light"/>
          <w:b/>
          <w:bCs/>
        </w:rPr>
        <w:t>e</w:t>
      </w:r>
      <w:r w:rsidR="00034041" w:rsidRPr="00886718">
        <w:rPr>
          <w:rFonts w:ascii="Segoe UI Light" w:hAnsi="Segoe UI Light" w:cs="Segoe UI Light"/>
          <w:b/>
          <w:bCs/>
        </w:rPr>
        <w:t xml:space="preserve"> o zrównoważony rozwój </w:t>
      </w:r>
      <w:r w:rsidR="00CD7516">
        <w:rPr>
          <w:rFonts w:ascii="Segoe UI Light" w:hAnsi="Segoe UI Light" w:cs="Segoe UI Light"/>
          <w:b/>
          <w:bCs/>
        </w:rPr>
        <w:br/>
      </w:r>
      <w:r w:rsidR="00034041" w:rsidRPr="00886718">
        <w:rPr>
          <w:rFonts w:ascii="Segoe UI Light" w:hAnsi="Segoe UI Light" w:cs="Segoe UI Light"/>
          <w:b/>
          <w:bCs/>
        </w:rPr>
        <w:t xml:space="preserve">we wszystkich sektorach. </w:t>
      </w:r>
    </w:p>
    <w:p w14:paraId="723ECCE9" w14:textId="77777777" w:rsidR="00034041" w:rsidRPr="00886718" w:rsidRDefault="00034041" w:rsidP="00886718">
      <w:pPr>
        <w:ind w:left="567" w:right="425"/>
        <w:rPr>
          <w:rFonts w:ascii="Segoe UI Light" w:hAnsi="Segoe UI Light" w:cs="Segoe UI Light"/>
          <w:b/>
          <w:bCs/>
        </w:rPr>
      </w:pPr>
    </w:p>
    <w:p w14:paraId="6E47EDF8" w14:textId="77777777" w:rsidR="00034041" w:rsidRPr="002E09EC" w:rsidRDefault="00034041" w:rsidP="002262BE">
      <w:pPr>
        <w:shd w:val="clear" w:color="auto" w:fill="1DC3AF"/>
        <w:spacing w:line="240" w:lineRule="auto"/>
        <w:ind w:left="567" w:right="425"/>
        <w:jc w:val="center"/>
        <w:rPr>
          <w:rFonts w:ascii="Segoe UI Light" w:hAnsi="Segoe UI Light" w:cs="Segoe UI Light"/>
          <w:b/>
          <w:bCs/>
          <w:color w:val="FFFFFF" w:themeColor="background1"/>
          <w:sz w:val="32"/>
          <w:szCs w:val="32"/>
        </w:rPr>
      </w:pPr>
      <w:r w:rsidRPr="002E09EC">
        <w:rPr>
          <w:rFonts w:ascii="Segoe UI Light" w:hAnsi="Segoe UI Light" w:cs="Segoe UI Light"/>
          <w:b/>
          <w:bCs/>
          <w:color w:val="FFFFFF" w:themeColor="background1"/>
          <w:sz w:val="32"/>
          <w:szCs w:val="32"/>
        </w:rPr>
        <w:t xml:space="preserve">CEL NADRZĘDNY </w:t>
      </w:r>
    </w:p>
    <w:p w14:paraId="58812F84" w14:textId="4CE47C67" w:rsidR="00034041" w:rsidRPr="00886718" w:rsidRDefault="0095711E" w:rsidP="00886718">
      <w:pPr>
        <w:spacing w:before="120"/>
        <w:ind w:left="567" w:right="425"/>
        <w:rPr>
          <w:rFonts w:ascii="Segoe UI Light" w:hAnsi="Segoe UI Light" w:cs="Segoe UI Light"/>
          <w:b/>
          <w:bCs/>
        </w:rPr>
      </w:pPr>
      <w:r w:rsidRPr="0095711E">
        <w:rPr>
          <w:rFonts w:ascii="Segoe UI Light" w:hAnsi="Segoe UI Light" w:cs="Segoe UI Light"/>
          <w:b/>
          <w:bCs/>
        </w:rPr>
        <w:t>Wzrost odporności Miasta Mrągowa na zmiany klimatyczne</w:t>
      </w:r>
      <w:r w:rsidR="00034041" w:rsidRPr="00886718">
        <w:rPr>
          <w:rFonts w:ascii="Segoe UI Light" w:hAnsi="Segoe UI Light" w:cs="Segoe UI Light"/>
          <w:b/>
          <w:bCs/>
        </w:rPr>
        <w:t>.</w:t>
      </w:r>
    </w:p>
    <w:p w14:paraId="6F08AE7F" w14:textId="2D0E27DD" w:rsidR="00034041" w:rsidRPr="00886718" w:rsidRDefault="00034041" w:rsidP="00034041">
      <w:pPr>
        <w:autoSpaceDE/>
        <w:autoSpaceDN/>
        <w:adjustRightInd/>
        <w:spacing w:line="240" w:lineRule="auto"/>
        <w:jc w:val="left"/>
        <w:rPr>
          <w:rFonts w:ascii="Segoe UI Light" w:hAnsi="Segoe UI Light" w:cs="Segoe UI Light"/>
        </w:rPr>
      </w:pPr>
    </w:p>
    <w:p w14:paraId="56FD5230" w14:textId="77777777" w:rsidR="00CD7516" w:rsidRDefault="00CD7516" w:rsidP="00034041">
      <w:pPr>
        <w:rPr>
          <w:rFonts w:ascii="Segoe UI Light" w:hAnsi="Segoe UI Light" w:cs="Segoe UI Light"/>
        </w:rPr>
      </w:pPr>
    </w:p>
    <w:p w14:paraId="3A380F3E" w14:textId="16FDF5FF" w:rsidR="0095711E" w:rsidRDefault="00F30C1A" w:rsidP="00F30C1A">
      <w:pPr>
        <w:rPr>
          <w:rFonts w:ascii="Segoe UI Light" w:hAnsi="Segoe UI Light" w:cs="Segoe UI Light"/>
        </w:rPr>
      </w:pPr>
      <w:r>
        <w:rPr>
          <w:rFonts w:ascii="Segoe UI Light" w:hAnsi="Segoe UI Light" w:cs="Segoe UI Light"/>
        </w:rPr>
        <w:t>Wizja i cel</w:t>
      </w:r>
      <w:r w:rsidR="00034041" w:rsidRPr="00886718">
        <w:rPr>
          <w:rFonts w:ascii="Segoe UI Light" w:hAnsi="Segoe UI Light" w:cs="Segoe UI Light"/>
        </w:rPr>
        <w:t xml:space="preserve"> Planu Adaptacji zostały wyznaczone na podstawie zidentyfikowanych priorytetowych zagrożeń będących skutkiem</w:t>
      </w:r>
      <w:r>
        <w:rPr>
          <w:rFonts w:ascii="Segoe UI Light" w:hAnsi="Segoe UI Light" w:cs="Segoe UI Light"/>
        </w:rPr>
        <w:t xml:space="preserve"> postępujących </w:t>
      </w:r>
      <w:r w:rsidR="00034041" w:rsidRPr="00886718">
        <w:rPr>
          <w:rFonts w:ascii="Segoe UI Light" w:hAnsi="Segoe UI Light" w:cs="Segoe UI Light"/>
        </w:rPr>
        <w:t>zmian klimatycznych</w:t>
      </w:r>
      <w:r>
        <w:rPr>
          <w:rFonts w:ascii="Segoe UI Light" w:hAnsi="Segoe UI Light" w:cs="Segoe UI Light"/>
        </w:rPr>
        <w:t>. Wskazana wizja oraz cel, realizowane będą poprzez działania w następujących obszarach.</w:t>
      </w:r>
    </w:p>
    <w:p w14:paraId="27D2FB39" w14:textId="63FC8D66" w:rsidR="00F30C1A" w:rsidRDefault="00F30C1A" w:rsidP="00F30C1A">
      <w:pPr>
        <w:rPr>
          <w:rFonts w:ascii="Segoe UI Light" w:hAnsi="Segoe UI Light" w:cs="Segoe UI Light"/>
        </w:rPr>
      </w:pPr>
    </w:p>
    <w:p w14:paraId="6AC97E22" w14:textId="4EF8D6C3" w:rsidR="00F30C1A" w:rsidRDefault="00F30C1A" w:rsidP="00F30C1A">
      <w:pPr>
        <w:rPr>
          <w:rFonts w:ascii="Segoe UI Light" w:hAnsi="Segoe UI Light" w:cs="Segoe UI Light"/>
        </w:rPr>
      </w:pPr>
    </w:p>
    <w:p w14:paraId="3B53CCC9" w14:textId="77777777" w:rsidR="00F30C1A" w:rsidRPr="00034041" w:rsidRDefault="00F30C1A" w:rsidP="00F30C1A">
      <w:pPr>
        <w:rPr>
          <w:rFonts w:ascii="Segoe UI Light" w:hAnsi="Segoe UI Light" w:cs="Segoe UI Light"/>
          <w:sz w:val="22"/>
          <w:szCs w:val="22"/>
        </w:rPr>
      </w:pPr>
    </w:p>
    <w:p w14:paraId="77C8E420" w14:textId="580C12DC" w:rsidR="00034041" w:rsidRDefault="00034041" w:rsidP="00034041">
      <w:pPr>
        <w:ind w:left="1276" w:right="1417"/>
        <w:rPr>
          <w:rFonts w:ascii="Segoe UI Light" w:hAnsi="Segoe UI Light" w:cs="Segoe UI Light"/>
          <w:b/>
          <w:bCs/>
          <w:color w:val="FFFFFF" w:themeColor="background1"/>
          <w:sz w:val="32"/>
          <w:szCs w:val="32"/>
        </w:rPr>
      </w:pPr>
    </w:p>
    <w:p w14:paraId="27B19FD4" w14:textId="59A68008" w:rsidR="0095711E" w:rsidRPr="002E09EC" w:rsidRDefault="0095711E" w:rsidP="0095711E">
      <w:pPr>
        <w:shd w:val="clear" w:color="auto" w:fill="C5ECED" w:themeFill="accent5" w:themeFillTint="66"/>
        <w:spacing w:line="240" w:lineRule="auto"/>
        <w:ind w:left="567" w:right="283"/>
        <w:jc w:val="center"/>
        <w:rPr>
          <w:rFonts w:ascii="Segoe UI Light" w:hAnsi="Segoe UI Light" w:cs="Segoe UI Light"/>
          <w:b/>
          <w:bCs/>
          <w:color w:val="FFFFFF" w:themeColor="background1"/>
          <w:sz w:val="32"/>
          <w:szCs w:val="32"/>
        </w:rPr>
      </w:pPr>
      <w:r>
        <w:rPr>
          <w:rFonts w:ascii="Segoe UI Light" w:hAnsi="Segoe UI Light" w:cs="Segoe UI Light"/>
          <w:b/>
          <w:bCs/>
          <w:color w:val="FFFFFF" w:themeColor="background1"/>
          <w:sz w:val="32"/>
          <w:szCs w:val="32"/>
        </w:rPr>
        <w:lastRenderedPageBreak/>
        <w:t>OBSZAR I</w:t>
      </w:r>
    </w:p>
    <w:p w14:paraId="644D4634" w14:textId="71F59632" w:rsidR="0095711E" w:rsidRPr="0095711E" w:rsidRDefault="0095711E" w:rsidP="0095711E">
      <w:pPr>
        <w:spacing w:before="120"/>
        <w:ind w:left="567" w:right="283"/>
        <w:rPr>
          <w:rFonts w:ascii="Segoe UI Light" w:hAnsi="Segoe UI Light" w:cs="Segoe UI Light"/>
          <w:b/>
          <w:bCs/>
        </w:rPr>
      </w:pPr>
      <w:r w:rsidRPr="0095711E">
        <w:rPr>
          <w:rFonts w:ascii="Segoe UI Light" w:hAnsi="Segoe UI Light" w:cs="Segoe UI Light"/>
          <w:b/>
          <w:bCs/>
          <w:sz w:val="22"/>
          <w:szCs w:val="22"/>
        </w:rPr>
        <w:t>Zwiększenie odporności Miasta na fale upałów i zanieczyszczenia powietrza</w:t>
      </w:r>
    </w:p>
    <w:p w14:paraId="038B2FF5" w14:textId="40BE5C89" w:rsidR="0095711E" w:rsidRPr="002E09EC" w:rsidRDefault="0095711E" w:rsidP="0095711E">
      <w:pPr>
        <w:shd w:val="clear" w:color="auto" w:fill="A8E3E4" w:themeFill="accent5" w:themeFillTint="99"/>
        <w:spacing w:before="240" w:line="240" w:lineRule="auto"/>
        <w:ind w:left="567" w:right="284"/>
        <w:jc w:val="center"/>
        <w:rPr>
          <w:rFonts w:ascii="Segoe UI Light" w:hAnsi="Segoe UI Light" w:cs="Segoe UI Light"/>
          <w:b/>
          <w:bCs/>
          <w:color w:val="FFFFFF" w:themeColor="background1"/>
          <w:sz w:val="32"/>
          <w:szCs w:val="32"/>
        </w:rPr>
      </w:pPr>
      <w:r>
        <w:rPr>
          <w:rFonts w:ascii="Segoe UI Light" w:hAnsi="Segoe UI Light" w:cs="Segoe UI Light"/>
          <w:b/>
          <w:bCs/>
          <w:color w:val="FFFFFF" w:themeColor="background1"/>
          <w:sz w:val="32"/>
          <w:szCs w:val="32"/>
        </w:rPr>
        <w:t>OBSZAR II</w:t>
      </w:r>
    </w:p>
    <w:p w14:paraId="0DBB6F2C" w14:textId="094B7730" w:rsidR="0095711E" w:rsidRPr="00886718" w:rsidRDefault="0095711E" w:rsidP="0095711E">
      <w:pPr>
        <w:spacing w:before="120"/>
        <w:ind w:left="567" w:right="283"/>
        <w:rPr>
          <w:rFonts w:ascii="Segoe UI Light" w:hAnsi="Segoe UI Light" w:cs="Segoe UI Light"/>
          <w:b/>
          <w:bCs/>
        </w:rPr>
      </w:pPr>
      <w:r w:rsidRPr="0095711E">
        <w:rPr>
          <w:rFonts w:ascii="Segoe UI Light" w:hAnsi="Segoe UI Light" w:cs="Segoe UI Light"/>
          <w:b/>
          <w:bCs/>
        </w:rPr>
        <w:t>Zwiększenie odporności Miasta na nagłe zjawiska atmosferyczne</w:t>
      </w:r>
    </w:p>
    <w:p w14:paraId="6AA4A20E" w14:textId="70C16037" w:rsidR="0095711E" w:rsidRPr="002E09EC" w:rsidRDefault="0095711E" w:rsidP="0095711E">
      <w:pPr>
        <w:shd w:val="clear" w:color="auto" w:fill="39B5B7" w:themeFill="accent5" w:themeFillShade="BF"/>
        <w:spacing w:before="240" w:line="240" w:lineRule="auto"/>
        <w:ind w:left="567" w:right="284"/>
        <w:jc w:val="center"/>
        <w:rPr>
          <w:rFonts w:ascii="Segoe UI Light" w:hAnsi="Segoe UI Light" w:cs="Segoe UI Light"/>
          <w:b/>
          <w:bCs/>
          <w:color w:val="FFFFFF" w:themeColor="background1"/>
          <w:sz w:val="32"/>
          <w:szCs w:val="32"/>
        </w:rPr>
      </w:pPr>
      <w:r>
        <w:rPr>
          <w:rFonts w:ascii="Segoe UI Light" w:hAnsi="Segoe UI Light" w:cs="Segoe UI Light"/>
          <w:b/>
          <w:bCs/>
          <w:color w:val="FFFFFF" w:themeColor="background1"/>
          <w:sz w:val="32"/>
          <w:szCs w:val="32"/>
        </w:rPr>
        <w:t>OBSZAR III</w:t>
      </w:r>
    </w:p>
    <w:p w14:paraId="48E9E055" w14:textId="2DA491EB" w:rsidR="0095711E" w:rsidRPr="00886718" w:rsidRDefault="0095711E" w:rsidP="0095711E">
      <w:pPr>
        <w:spacing w:line="276" w:lineRule="auto"/>
        <w:ind w:left="567" w:right="283"/>
        <w:rPr>
          <w:rFonts w:ascii="Segoe UI Light" w:hAnsi="Segoe UI Light" w:cs="Segoe UI Light"/>
          <w:b/>
          <w:bCs/>
        </w:rPr>
      </w:pPr>
      <w:r w:rsidRPr="0095711E">
        <w:rPr>
          <w:rFonts w:ascii="Segoe UI Light" w:hAnsi="Segoe UI Light" w:cs="Segoe UI Light"/>
          <w:b/>
          <w:bCs/>
        </w:rPr>
        <w:t>Zwiększenie odporności Miasta na zjawisko miejskiej wyspy ciepła</w:t>
      </w:r>
    </w:p>
    <w:p w14:paraId="623C78E8" w14:textId="77777777" w:rsidR="0095711E" w:rsidRPr="00886718" w:rsidRDefault="0095711E" w:rsidP="00034041">
      <w:pPr>
        <w:ind w:left="1276" w:right="1417"/>
        <w:rPr>
          <w:rFonts w:ascii="Segoe UI Light" w:hAnsi="Segoe UI Light" w:cs="Segoe UI Light"/>
          <w:b/>
          <w:bCs/>
        </w:rPr>
      </w:pPr>
    </w:p>
    <w:p w14:paraId="7D38592C" w14:textId="77777777" w:rsidR="00F30C1A" w:rsidRDefault="00F30C1A" w:rsidP="00CD7516">
      <w:pPr>
        <w:rPr>
          <w:rFonts w:ascii="Segoe UI Light" w:hAnsi="Segoe UI Light" w:cs="Segoe UI Light"/>
        </w:rPr>
      </w:pPr>
    </w:p>
    <w:p w14:paraId="312D4C70" w14:textId="18E3FB9C" w:rsidR="00CD7516" w:rsidRPr="00CD7516" w:rsidRDefault="00CD7516" w:rsidP="00CD7516">
      <w:pPr>
        <w:rPr>
          <w:rFonts w:ascii="Segoe UI Light" w:hAnsi="Segoe UI Light" w:cs="Segoe UI Light"/>
        </w:rPr>
      </w:pPr>
      <w:r>
        <w:rPr>
          <w:rFonts w:ascii="Segoe UI Light" w:hAnsi="Segoe UI Light" w:cs="Segoe UI Light"/>
        </w:rPr>
        <w:t>R</w:t>
      </w:r>
      <w:r w:rsidR="00275CFF">
        <w:rPr>
          <w:rFonts w:ascii="Segoe UI Light" w:hAnsi="Segoe UI Light" w:cs="Segoe UI Light"/>
        </w:rPr>
        <w:t>ealizacja</w:t>
      </w:r>
      <w:r w:rsidRPr="00CD7516">
        <w:rPr>
          <w:rFonts w:ascii="Segoe UI Light" w:hAnsi="Segoe UI Light" w:cs="Segoe UI Light"/>
        </w:rPr>
        <w:t xml:space="preserve"> celów w zakresie adaptacji, może być realizowana w różnym stopniu</w:t>
      </w:r>
      <w:r>
        <w:rPr>
          <w:rFonts w:ascii="Segoe UI Light" w:hAnsi="Segoe UI Light" w:cs="Segoe UI Light"/>
        </w:rPr>
        <w:t xml:space="preserve"> </w:t>
      </w:r>
      <w:r w:rsidRPr="00CD7516">
        <w:rPr>
          <w:rFonts w:ascii="Segoe UI Light" w:hAnsi="Segoe UI Light" w:cs="Segoe UI Light"/>
        </w:rPr>
        <w:t>intensywności. Skrajnym przykładem takiego postępowania może być przesiedlenie wszystkich mieszkańców terenów potencjalnie zagrożonych zalaniem.</w:t>
      </w:r>
      <w:r>
        <w:rPr>
          <w:rFonts w:ascii="Segoe UI Light" w:hAnsi="Segoe UI Light" w:cs="Segoe UI Light"/>
        </w:rPr>
        <w:t xml:space="preserve"> </w:t>
      </w:r>
      <w:r w:rsidRPr="00CD7516">
        <w:rPr>
          <w:rFonts w:ascii="Segoe UI Light" w:hAnsi="Segoe UI Light" w:cs="Segoe UI Light"/>
        </w:rPr>
        <w:t>Rozwiązanie to pozwoli w pełni uniknąć negatywnych skutków powodzi, jednakże jego</w:t>
      </w:r>
      <w:r>
        <w:rPr>
          <w:rFonts w:ascii="Segoe UI Light" w:hAnsi="Segoe UI Light" w:cs="Segoe UI Light"/>
        </w:rPr>
        <w:t xml:space="preserve"> </w:t>
      </w:r>
      <w:r w:rsidRPr="00CD7516">
        <w:rPr>
          <w:rFonts w:ascii="Segoe UI Light" w:hAnsi="Segoe UI Light" w:cs="Segoe UI Light"/>
        </w:rPr>
        <w:t>radykalizm przyniesie prawdopodobnie więcej kosztów ekonomicznych i społecznych, niż</w:t>
      </w:r>
      <w:r>
        <w:rPr>
          <w:rFonts w:ascii="Segoe UI Light" w:hAnsi="Segoe UI Light" w:cs="Segoe UI Light"/>
        </w:rPr>
        <w:t xml:space="preserve"> </w:t>
      </w:r>
      <w:r w:rsidRPr="00CD7516">
        <w:rPr>
          <w:rFonts w:ascii="Segoe UI Light" w:hAnsi="Segoe UI Light" w:cs="Segoe UI Light"/>
        </w:rPr>
        <w:t xml:space="preserve">inwestycje potencjalnie mniej </w:t>
      </w:r>
      <w:r w:rsidR="001F0414" w:rsidRPr="00CD7516">
        <w:rPr>
          <w:rFonts w:ascii="Segoe UI Light" w:hAnsi="Segoe UI Light" w:cs="Segoe UI Light"/>
        </w:rPr>
        <w:t>skuteczne,</w:t>
      </w:r>
      <w:r w:rsidRPr="00CD7516">
        <w:rPr>
          <w:rFonts w:ascii="Segoe UI Light" w:hAnsi="Segoe UI Light" w:cs="Segoe UI Light"/>
        </w:rPr>
        <w:t xml:space="preserve"> ale i mnie inwazyjne, jakimi mogą być inwestycje </w:t>
      </w:r>
      <w:r>
        <w:rPr>
          <w:rFonts w:ascii="Segoe UI Light" w:hAnsi="Segoe UI Light" w:cs="Segoe UI Light"/>
        </w:rPr>
        <w:br/>
      </w:r>
      <w:r w:rsidR="001F0414" w:rsidRPr="00CD7516">
        <w:rPr>
          <w:rFonts w:ascii="Segoe UI Light" w:hAnsi="Segoe UI Light" w:cs="Segoe UI Light"/>
        </w:rPr>
        <w:t>w</w:t>
      </w:r>
      <w:r w:rsidR="001F0414">
        <w:rPr>
          <w:rFonts w:ascii="Segoe UI Light" w:hAnsi="Segoe UI Light" w:cs="Segoe UI Light"/>
        </w:rPr>
        <w:t xml:space="preserve"> retencję</w:t>
      </w:r>
      <w:r w:rsidRPr="00CD7516">
        <w:rPr>
          <w:rFonts w:ascii="Segoe UI Light" w:hAnsi="Segoe UI Light" w:cs="Segoe UI Light"/>
        </w:rPr>
        <w:t xml:space="preserve"> oraz </w:t>
      </w:r>
      <w:proofErr w:type="spellStart"/>
      <w:r w:rsidRPr="00CD7516">
        <w:rPr>
          <w:rFonts w:ascii="Segoe UI Light" w:hAnsi="Segoe UI Light" w:cs="Segoe UI Light"/>
        </w:rPr>
        <w:t>renaturyzację</w:t>
      </w:r>
      <w:proofErr w:type="spellEnd"/>
      <w:r w:rsidRPr="00CD7516">
        <w:rPr>
          <w:rFonts w:ascii="Segoe UI Light" w:hAnsi="Segoe UI Light" w:cs="Segoe UI Light"/>
        </w:rPr>
        <w:t xml:space="preserve"> rzek. Podobnie, myśląc o zagrożeniu pożarowym, technicznie</w:t>
      </w:r>
    </w:p>
    <w:p w14:paraId="62D90F99" w14:textId="77777777" w:rsidR="00CD7516" w:rsidRDefault="00CD7516" w:rsidP="00CD7516">
      <w:pPr>
        <w:rPr>
          <w:rFonts w:ascii="Segoe UI Light" w:hAnsi="Segoe UI Light" w:cs="Segoe UI Light"/>
        </w:rPr>
      </w:pPr>
      <w:r w:rsidRPr="00CD7516">
        <w:rPr>
          <w:rFonts w:ascii="Segoe UI Light" w:hAnsi="Segoe UI Light" w:cs="Segoe UI Light"/>
        </w:rPr>
        <w:t>możliwe byłoby umieszczenie w każdym mieszkaniu czujnika dymu oraz czadu, wraz ze</w:t>
      </w:r>
      <w:r>
        <w:rPr>
          <w:rFonts w:ascii="Segoe UI Light" w:hAnsi="Segoe UI Light" w:cs="Segoe UI Light"/>
        </w:rPr>
        <w:t xml:space="preserve"> </w:t>
      </w:r>
      <w:r w:rsidRPr="00CD7516">
        <w:rPr>
          <w:rFonts w:ascii="Segoe UI Light" w:hAnsi="Segoe UI Light" w:cs="Segoe UI Light"/>
        </w:rPr>
        <w:t>zdalnym powiadamianiem straży pożarnej, jednak koszt wdrożenia takiego systemu</w:t>
      </w:r>
      <w:r>
        <w:rPr>
          <w:rFonts w:ascii="Segoe UI Light" w:hAnsi="Segoe UI Light" w:cs="Segoe UI Light"/>
        </w:rPr>
        <w:t xml:space="preserve"> </w:t>
      </w:r>
      <w:r w:rsidRPr="00CD7516">
        <w:rPr>
          <w:rFonts w:ascii="Segoe UI Light" w:hAnsi="Segoe UI Light" w:cs="Segoe UI Light"/>
        </w:rPr>
        <w:t>przekracza możliwości budżetowe jakiegokolwiek samorządu. Dlatego też konieczne jest</w:t>
      </w:r>
      <w:r>
        <w:rPr>
          <w:rFonts w:ascii="Segoe UI Light" w:hAnsi="Segoe UI Light" w:cs="Segoe UI Light"/>
        </w:rPr>
        <w:t xml:space="preserve"> </w:t>
      </w:r>
      <w:r w:rsidRPr="00CD7516">
        <w:rPr>
          <w:rFonts w:ascii="Segoe UI Light" w:hAnsi="Segoe UI Light" w:cs="Segoe UI Light"/>
        </w:rPr>
        <w:t>wyważenie proponowanych rozwiązań: planowanego rezultatu, kosztu wdrożenia oraz</w:t>
      </w:r>
      <w:r>
        <w:rPr>
          <w:rFonts w:ascii="Segoe UI Light" w:hAnsi="Segoe UI Light" w:cs="Segoe UI Light"/>
        </w:rPr>
        <w:t xml:space="preserve"> </w:t>
      </w:r>
      <w:r w:rsidRPr="00CD7516">
        <w:rPr>
          <w:rFonts w:ascii="Segoe UI Light" w:hAnsi="Segoe UI Light" w:cs="Segoe UI Light"/>
        </w:rPr>
        <w:t>dodatkowych negatywnych czynników społecznych. Wyważeniu temu służą tzw. opcje</w:t>
      </w:r>
      <w:r>
        <w:rPr>
          <w:rFonts w:ascii="Segoe UI Light" w:hAnsi="Segoe UI Light" w:cs="Segoe UI Light"/>
        </w:rPr>
        <w:t xml:space="preserve"> </w:t>
      </w:r>
      <w:r w:rsidRPr="00CD7516">
        <w:rPr>
          <w:rFonts w:ascii="Segoe UI Light" w:hAnsi="Segoe UI Light" w:cs="Segoe UI Light"/>
        </w:rPr>
        <w:t>adaptacyjne.</w:t>
      </w:r>
      <w:r>
        <w:rPr>
          <w:rFonts w:ascii="Segoe UI Light" w:hAnsi="Segoe UI Light" w:cs="Segoe UI Light"/>
        </w:rPr>
        <w:t xml:space="preserve"> </w:t>
      </w:r>
    </w:p>
    <w:p w14:paraId="7A72D2AF" w14:textId="35A5062C" w:rsidR="00CD7516" w:rsidRDefault="00CD7516" w:rsidP="00CD7516">
      <w:pPr>
        <w:rPr>
          <w:rFonts w:ascii="Segoe UI Light" w:hAnsi="Segoe UI Light" w:cs="Segoe UI Light"/>
        </w:rPr>
      </w:pPr>
      <w:r w:rsidRPr="00CD7516">
        <w:rPr>
          <w:rFonts w:ascii="Segoe UI Light" w:hAnsi="Segoe UI Light" w:cs="Segoe UI Light"/>
        </w:rPr>
        <w:t xml:space="preserve">W literaturze związanej z adaptacją do zmian klimatu wyróżnia się opcje adaptacyjne </w:t>
      </w:r>
      <w:r>
        <w:rPr>
          <w:rFonts w:ascii="Segoe UI Light" w:hAnsi="Segoe UI Light" w:cs="Segoe UI Light"/>
        </w:rPr>
        <w:br/>
      </w:r>
      <w:r w:rsidRPr="00CD7516">
        <w:rPr>
          <w:rFonts w:ascii="Segoe UI Light" w:hAnsi="Segoe UI Light" w:cs="Segoe UI Light"/>
        </w:rPr>
        <w:t>w</w:t>
      </w:r>
      <w:r>
        <w:rPr>
          <w:rFonts w:ascii="Segoe UI Light" w:hAnsi="Segoe UI Light" w:cs="Segoe UI Light"/>
        </w:rPr>
        <w:t xml:space="preserve"> </w:t>
      </w:r>
      <w:r w:rsidRPr="00CD7516">
        <w:rPr>
          <w:rFonts w:ascii="Segoe UI Light" w:hAnsi="Segoe UI Light" w:cs="Segoe UI Light"/>
        </w:rPr>
        <w:t>czterech grupach, w zależności od poniesionych kosztów i osiągniętych efektów:</w:t>
      </w:r>
    </w:p>
    <w:p w14:paraId="0BC9314E" w14:textId="28654168" w:rsidR="00034041" w:rsidRPr="00886718" w:rsidRDefault="00034041">
      <w:pPr>
        <w:pStyle w:val="Akapitzlist"/>
        <w:numPr>
          <w:ilvl w:val="0"/>
          <w:numId w:val="30"/>
        </w:numPr>
        <w:rPr>
          <w:rFonts w:ascii="Segoe UI Light" w:hAnsi="Segoe UI Light" w:cs="Segoe UI Light"/>
        </w:rPr>
      </w:pPr>
      <w:r w:rsidRPr="00886718">
        <w:rPr>
          <w:rFonts w:ascii="Segoe UI Light" w:hAnsi="Segoe UI Light" w:cs="Segoe UI Light"/>
        </w:rPr>
        <w:t>Opcje typu „no-</w:t>
      </w:r>
      <w:proofErr w:type="spellStart"/>
      <w:r w:rsidRPr="00886718">
        <w:rPr>
          <w:rFonts w:ascii="Segoe UI Light" w:hAnsi="Segoe UI Light" w:cs="Segoe UI Light"/>
        </w:rPr>
        <w:t>regrets</w:t>
      </w:r>
      <w:proofErr w:type="spellEnd"/>
      <w:r w:rsidRPr="00886718">
        <w:rPr>
          <w:rFonts w:ascii="Segoe UI Light" w:hAnsi="Segoe UI Light" w:cs="Segoe UI Light"/>
        </w:rPr>
        <w:t>” – rozwiązania, które są efektywne kosztowo i jednocześnie przynoszą mierzalne i natychmiastowe korzyści adaptacyjne</w:t>
      </w:r>
      <w:r w:rsidR="00CD7516">
        <w:rPr>
          <w:rFonts w:ascii="Segoe UI Light" w:hAnsi="Segoe UI Light" w:cs="Segoe UI Light"/>
          <w:lang w:val="pl-PL"/>
        </w:rPr>
        <w:t>;</w:t>
      </w:r>
    </w:p>
    <w:p w14:paraId="4075262C" w14:textId="1EE2261A" w:rsidR="00034041" w:rsidRPr="00886718" w:rsidRDefault="00034041">
      <w:pPr>
        <w:pStyle w:val="Akapitzlist"/>
        <w:numPr>
          <w:ilvl w:val="0"/>
          <w:numId w:val="30"/>
        </w:numPr>
        <w:rPr>
          <w:rFonts w:ascii="Segoe UI Light" w:hAnsi="Segoe UI Light" w:cs="Segoe UI Light"/>
        </w:rPr>
      </w:pPr>
      <w:r w:rsidRPr="00886718">
        <w:rPr>
          <w:rFonts w:ascii="Segoe UI Light" w:hAnsi="Segoe UI Light" w:cs="Segoe UI Light"/>
        </w:rPr>
        <w:t>Opcje typu „</w:t>
      </w:r>
      <w:proofErr w:type="spellStart"/>
      <w:r w:rsidRPr="00886718">
        <w:rPr>
          <w:rFonts w:ascii="Segoe UI Light" w:hAnsi="Segoe UI Light" w:cs="Segoe UI Light"/>
        </w:rPr>
        <w:t>low-regrets</w:t>
      </w:r>
      <w:proofErr w:type="spellEnd"/>
      <w:r w:rsidRPr="00886718">
        <w:rPr>
          <w:rFonts w:ascii="Segoe UI Light" w:hAnsi="Segoe UI Light" w:cs="Segoe UI Light"/>
        </w:rPr>
        <w:t>” – rozwiązania, które wymagają relatywnie niewielkich nakładów finansowych przy dużej efektywności adaptacyjnej</w:t>
      </w:r>
      <w:r w:rsidR="00CD7516">
        <w:rPr>
          <w:rFonts w:ascii="Segoe UI Light" w:hAnsi="Segoe UI Light" w:cs="Segoe UI Light"/>
          <w:lang w:val="pl-PL"/>
        </w:rPr>
        <w:t>;</w:t>
      </w:r>
    </w:p>
    <w:p w14:paraId="69463F99" w14:textId="654978AB" w:rsidR="00034041" w:rsidRPr="00886718" w:rsidRDefault="00034041">
      <w:pPr>
        <w:pStyle w:val="Akapitzlist"/>
        <w:numPr>
          <w:ilvl w:val="0"/>
          <w:numId w:val="30"/>
        </w:numPr>
        <w:rPr>
          <w:rFonts w:ascii="Segoe UI Light" w:hAnsi="Segoe UI Light" w:cs="Segoe UI Light"/>
        </w:rPr>
      </w:pPr>
      <w:r w:rsidRPr="00886718">
        <w:rPr>
          <w:rFonts w:ascii="Segoe UI Light" w:hAnsi="Segoe UI Light" w:cs="Segoe UI Light"/>
        </w:rPr>
        <w:lastRenderedPageBreak/>
        <w:t>Opcje typu „win-win” – rozwiązania, które oprócz zmniejszania wrażliwości na efekty zmian klimatu, przynoszą również korzyści w innych sferach, takich jak: socjalna, ekologiczna i ekonomiczna</w:t>
      </w:r>
      <w:r w:rsidR="00CD7516">
        <w:rPr>
          <w:rFonts w:ascii="Segoe UI Light" w:hAnsi="Segoe UI Light" w:cs="Segoe UI Light"/>
          <w:lang w:val="pl-PL"/>
        </w:rPr>
        <w:t>;</w:t>
      </w:r>
    </w:p>
    <w:p w14:paraId="7A683265" w14:textId="125E1DB4" w:rsidR="00CD7516" w:rsidRPr="00CD7516" w:rsidRDefault="00034041">
      <w:pPr>
        <w:pStyle w:val="Akapitzlist"/>
        <w:numPr>
          <w:ilvl w:val="0"/>
          <w:numId w:val="30"/>
        </w:numPr>
        <w:rPr>
          <w:rFonts w:ascii="Segoe UI Light" w:hAnsi="Segoe UI Light" w:cs="Segoe UI Light"/>
        </w:rPr>
      </w:pPr>
      <w:r w:rsidRPr="00886718">
        <w:rPr>
          <w:rFonts w:ascii="Segoe UI Light" w:hAnsi="Segoe UI Light" w:cs="Segoe UI Light"/>
        </w:rPr>
        <w:t>Opcje elastyczne – polega na stopniowej implementacji mniej złożonych działa</w:t>
      </w:r>
      <w:r w:rsidRPr="00886718">
        <w:rPr>
          <w:rFonts w:ascii="Segoe UI Light" w:hAnsi="Segoe UI Light" w:cs="Segoe UI Light"/>
          <w:lang w:val="pl-PL"/>
        </w:rPr>
        <w:t>ń</w:t>
      </w:r>
      <w:r w:rsidRPr="00886718">
        <w:rPr>
          <w:rFonts w:ascii="Segoe UI Light" w:hAnsi="Segoe UI Light" w:cs="Segoe UI Light"/>
        </w:rPr>
        <w:t xml:space="preserve"> adaptacyjnych, przy unikaniu działa</w:t>
      </w:r>
      <w:r w:rsidRPr="00886718">
        <w:rPr>
          <w:rFonts w:ascii="Segoe UI Light" w:hAnsi="Segoe UI Light" w:cs="Segoe UI Light"/>
          <w:lang w:val="pl-PL"/>
        </w:rPr>
        <w:t>ń</w:t>
      </w:r>
      <w:r w:rsidRPr="00886718">
        <w:rPr>
          <w:rFonts w:ascii="Segoe UI Light" w:hAnsi="Segoe UI Light" w:cs="Segoe UI Light"/>
        </w:rPr>
        <w:t xml:space="preserve"> na dużą skalę mających na celu rozwiązanie kilku problemów jednocześnie</w:t>
      </w:r>
      <w:r w:rsidRPr="00886718">
        <w:rPr>
          <w:rFonts w:ascii="Segoe UI Light" w:hAnsi="Segoe UI Light" w:cs="Segoe UI Light"/>
          <w:lang w:val="pl-PL"/>
        </w:rPr>
        <w:t xml:space="preserve">. </w:t>
      </w:r>
    </w:p>
    <w:p w14:paraId="7D4B8AA5" w14:textId="63F83C0F" w:rsidR="00CD7516" w:rsidRPr="00CD7516" w:rsidRDefault="00CD7516" w:rsidP="00CD7516">
      <w:pPr>
        <w:rPr>
          <w:rFonts w:ascii="Segoe UI Light" w:hAnsi="Segoe UI Light" w:cs="Segoe UI Light"/>
        </w:rPr>
      </w:pPr>
      <w:r>
        <w:rPr>
          <w:rFonts w:ascii="Segoe UI Light" w:hAnsi="Segoe UI Light" w:cs="Segoe UI Light"/>
        </w:rPr>
        <w:t xml:space="preserve">Opcje adaptacji w odniesieniu do poszczególnych celów Planu Adaptacji wskazano </w:t>
      </w:r>
      <w:r w:rsidR="00856023">
        <w:rPr>
          <w:rFonts w:ascii="Segoe UI Light" w:hAnsi="Segoe UI Light" w:cs="Segoe UI Light"/>
        </w:rPr>
        <w:br/>
      </w:r>
      <w:r>
        <w:rPr>
          <w:rFonts w:ascii="Segoe UI Light" w:hAnsi="Segoe UI Light" w:cs="Segoe UI Light"/>
        </w:rPr>
        <w:t>na grafikach.</w:t>
      </w:r>
    </w:p>
    <w:p w14:paraId="4DB532DF" w14:textId="77777777" w:rsidR="00034041" w:rsidRDefault="00034041" w:rsidP="00856023">
      <w:pPr>
        <w:ind w:left="1560" w:right="1417" w:hanging="1560"/>
        <w:rPr>
          <w:b/>
          <w:bCs/>
        </w:rPr>
      </w:pPr>
      <w:r>
        <w:rPr>
          <w:b/>
          <w:bCs/>
          <w:noProof/>
          <w:lang w:eastAsia="pl-PL"/>
        </w:rPr>
        <w:lastRenderedPageBreak/>
        <w:drawing>
          <wp:inline distT="0" distB="0" distL="0" distR="0" wp14:anchorId="27611975" wp14:editId="7D7E5E38">
            <wp:extent cx="5734050" cy="8833900"/>
            <wp:effectExtent l="38100" t="0" r="57150" b="0"/>
            <wp:docPr id="220" name="Diagram 2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03CD0FA2" w14:textId="77777777" w:rsidR="00034041" w:rsidRDefault="00034041" w:rsidP="00034041">
      <w:r>
        <w:rPr>
          <w:b/>
          <w:bCs/>
          <w:noProof/>
          <w:lang w:eastAsia="pl-PL"/>
        </w:rPr>
        <w:lastRenderedPageBreak/>
        <w:drawing>
          <wp:inline distT="0" distB="0" distL="0" distR="0" wp14:anchorId="7B0BE82D" wp14:editId="15296F08">
            <wp:extent cx="5600700" cy="7820025"/>
            <wp:effectExtent l="38100" t="0" r="95250" b="9525"/>
            <wp:docPr id="222" name="Diagram 2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6CDD5BF1" w14:textId="77777777" w:rsidR="00034041" w:rsidRDefault="00034041" w:rsidP="00034041"/>
    <w:p w14:paraId="031D1F32" w14:textId="77777777" w:rsidR="00034041" w:rsidRDefault="00034041" w:rsidP="00034041"/>
    <w:p w14:paraId="73A701C4" w14:textId="71953290" w:rsidR="003A6AC5" w:rsidRDefault="003A6AC5" w:rsidP="00034041">
      <w:pPr>
        <w:autoSpaceDE/>
        <w:autoSpaceDN/>
        <w:adjustRightInd/>
        <w:spacing w:line="240" w:lineRule="auto"/>
        <w:jc w:val="left"/>
        <w:rPr>
          <w:color w:val="D70E52"/>
        </w:rPr>
      </w:pPr>
      <w:r>
        <w:rPr>
          <w:color w:val="D70E52"/>
        </w:rPr>
        <w:br w:type="page"/>
      </w:r>
    </w:p>
    <w:p w14:paraId="7C784A61" w14:textId="2FF73E27" w:rsidR="001A56E3" w:rsidRPr="001A56E3" w:rsidRDefault="00C96292" w:rsidP="001A56E3">
      <w:pPr>
        <w:autoSpaceDE/>
        <w:autoSpaceDN/>
        <w:adjustRightInd/>
        <w:rPr>
          <w:rFonts w:ascii="Segoe UI Light" w:hAnsi="Segoe UI Light" w:cs="Segoe UI Light"/>
        </w:rPr>
      </w:pPr>
      <w:r>
        <w:rPr>
          <w:noProof/>
          <w:lang w:eastAsia="pl-PL"/>
        </w:rPr>
        <w:lastRenderedPageBreak/>
        <mc:AlternateContent>
          <mc:Choice Requires="wpg">
            <w:drawing>
              <wp:anchor distT="0" distB="0" distL="114300" distR="114300" simplePos="0" relativeHeight="251774976" behindDoc="0" locked="0" layoutInCell="1" allowOverlap="1" wp14:anchorId="32ECDD50" wp14:editId="069447D6">
                <wp:simplePos x="0" y="0"/>
                <wp:positionH relativeFrom="column">
                  <wp:posOffset>-309880</wp:posOffset>
                </wp:positionH>
                <wp:positionV relativeFrom="paragraph">
                  <wp:posOffset>-941656</wp:posOffset>
                </wp:positionV>
                <wp:extent cx="6428740" cy="11294110"/>
                <wp:effectExtent l="0" t="0" r="0" b="21590"/>
                <wp:wrapNone/>
                <wp:docPr id="509" name="Grupa 509"/>
                <wp:cNvGraphicFramePr/>
                <a:graphic xmlns:a="http://schemas.openxmlformats.org/drawingml/2006/main">
                  <a:graphicData uri="http://schemas.microsoft.com/office/word/2010/wordprocessingGroup">
                    <wpg:wgp>
                      <wpg:cNvGrpSpPr/>
                      <wpg:grpSpPr>
                        <a:xfrm>
                          <a:off x="0" y="0"/>
                          <a:ext cx="6428740" cy="11294110"/>
                          <a:chOff x="0" y="0"/>
                          <a:chExt cx="6428740" cy="11294216"/>
                        </a:xfrm>
                      </wpg:grpSpPr>
                      <pic:pic xmlns:pic="http://schemas.openxmlformats.org/drawingml/2006/picture">
                        <pic:nvPicPr>
                          <pic:cNvPr id="510" name="Obraz 510"/>
                          <pic:cNvPicPr>
                            <a:picLocks noChangeAspect="1"/>
                          </pic:cNvPicPr>
                        </pic:nvPicPr>
                        <pic:blipFill rotWithShape="1">
                          <a:blip r:embed="rId12" cstate="print">
                            <a:extLst>
                              <a:ext uri="{28A0092B-C50C-407E-A947-70E740481C1C}">
                                <a14:useLocalDpi xmlns:a14="http://schemas.microsoft.com/office/drawing/2010/main" val="0"/>
                              </a:ext>
                            </a:extLst>
                          </a:blip>
                          <a:srcRect l="1" r="49866" b="15912"/>
                          <a:stretch/>
                        </pic:blipFill>
                        <pic:spPr bwMode="auto">
                          <a:xfrm>
                            <a:off x="0" y="0"/>
                            <a:ext cx="6428740" cy="10783570"/>
                          </a:xfrm>
                          <a:prstGeom prst="rect">
                            <a:avLst/>
                          </a:prstGeom>
                          <a:noFill/>
                          <a:ln>
                            <a:noFill/>
                          </a:ln>
                          <a:extLst>
                            <a:ext uri="{53640926-AAD7-44D8-BBD7-CCE9431645EC}">
                              <a14:shadowObscured xmlns:a14="http://schemas.microsoft.com/office/drawing/2010/main"/>
                            </a:ext>
                          </a:extLst>
                        </pic:spPr>
                      </pic:pic>
                      <wps:wsp>
                        <wps:cNvPr id="511" name="Owal 511"/>
                        <wps:cNvSpPr/>
                        <wps:spPr>
                          <a:xfrm>
                            <a:off x="0" y="8332967"/>
                            <a:ext cx="4880805" cy="2961249"/>
                          </a:xfrm>
                          <a:prstGeom prst="ellipse">
                            <a:avLst/>
                          </a:prstGeom>
                          <a:solidFill>
                            <a:srgbClr val="C2F1F9"/>
                          </a:solidFill>
                          <a:ln>
                            <a:solidFill>
                              <a:srgbClr val="C2F1F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Prostokąt 64"/>
                        <wps:cNvSpPr/>
                        <wps:spPr>
                          <a:xfrm>
                            <a:off x="0" y="9716494"/>
                            <a:ext cx="1063782" cy="973247"/>
                          </a:xfrm>
                          <a:prstGeom prst="rect">
                            <a:avLst/>
                          </a:prstGeom>
                          <a:solidFill>
                            <a:srgbClr val="C2F1F9"/>
                          </a:solidFill>
                          <a:ln>
                            <a:solidFill>
                              <a:srgbClr val="C2F1F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0B64D23" id="Grupa 509" o:spid="_x0000_s1026" style="position:absolute;margin-left:-24.4pt;margin-top:-74.15pt;width:506.2pt;height:889.3pt;z-index:251774976" coordsize="64287,112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6m18ZKBAAAnQ0AAA4AAABkcnMvZTJvRG9jLnhtbOxXXU/kNhR9r9T/&#10;EOV9mUnIfIphhaCglegyWrbi2eM4EwvHdm0PA/u+/6w/rMd2EmaAboGHqg+LRMZf9/re43OPk6OP&#10;941I7pixXMlFmh0M04RJqkou14v0j6/nH6ZpYh2RJRFKskX6wGz68fjXX462es5yVStRMpPAibTz&#10;rV6ktXN6PhhYWrOG2AOlmcRkpUxDHLpmPSgN2cJ7Iwb5cDgebJUptVGUWYvRsziZHgf/VcWou6oq&#10;y1wiFilic+FpwnPln4PjIzJfG6JrTtswyDuiaAiX2LR3dUYcSTaGP3PVcGqUVZU7oKoZqKrilIUc&#10;kE02fJLNhVEbHXJZz7dr3cMEaJ/g9G639PPdhdHXemmAxFavgUXo+VzuK9P4X0SZ3AfIHnrI2L1L&#10;KAbHRT6dFECWYi7L8lmRZS2qtAb0zwxp/ds/mubZ2B/IoNt6sBeQ5nSO/xYFtJ6h8O9sgZXbGJa2&#10;TppX+WiIud3oDzgwTRxfccHdQyAfjsYHJe+WnC5N7ADQpUl4uUhHACKRpAHrr1aGfEv8ANLzJn5V&#10;tCE+p0tFb20i1WlN5JqdWA3eAs4Axv7yge/ubbgSXJ9zIRKj3A139XVNNLbMAh39ZJsrSP+ENC/A&#10;FQl5puimYdLFCjNMIG0lbc21TRMzZ82KIT/zqcxw7qhuh/204dL5gMncGvoFCfiSwwLsW8ym43Ga&#10;oOCy0SzL21XOMEdrf94+py6NiI8FIZPV9ndVwjXZOBWyeTshh5Pp4WgSYO9ZBcSNdRdMNYlvIBEE&#10;G/yTu0vrIgG7JT4fqTy+ITUh9wbg04+EBHzIbRP5+GKCotkOffSe4f+mog3Hiii9212OAeGWY1si&#10;QLFAmnZRX9Z2HqPrCutJTU8PD/PZeBLPpavsYjodToejWNmYzvJiFgj56KQDqcWRCbDNsh9BaZXg&#10;pUcz8mS9OhUmuSNgyml+np13G+wti5jvDVnzCsvucDwYMf3Qcg+C+d2F/MIqFCpELA8hhzuH9QER&#10;SlECsYxsTUoW4xwN8dfi0FsEzQoOvecK+fW+Wwf+PnvuO3KtXe9NWbiyeuPhjwKLxr1F2FlJ1xs3&#10;XCrzkgOBrNqd43qEvwONb65U+YAKhKQE3beannPUyiWxbkkMbkhIG259d4VHJdR2kaq2lSa1Mt9e&#10;GvfrUQOYTZMtbtxFav/cEC/G4pNEdcyywl8kLnSK0SRHx+zOrHZn5KY5VVFhEF1o+vVOdM3KqOYG&#10;LwcnfldMEUmx9yKlznSdU4c+pvB6QdnJSWhHlb+U1xp3Qzw8T/Ov9zfE6JboDjXyWXUVSeZPdCOu&#10;9ech1Qm0q+JBVB5xbfGGOvxHMjEuOpVY4u3Dqdu/vrsEg2CBjwp68lqpmE2ycTELlmBre5Nnw/Hh&#10;ZJpHqZhNDvMiaMn7FfftxR6FGHfPmwXmp0z8lIn/v0yEV2F8A4Sbpv1e8R8Zu/0gK49fVcd/AwAA&#10;//8DAFBLAwQKAAAAAAAAACEA98TpeS6/BQAuvwUAFQAAAGRycy9tZWRpYS9pbWFnZTEuanBlZ//Y&#10;/+AAEEpGSUYAAQEBANwA3AAA/9sAQwACAQEBAQECAQEBAgICAgIEAwICAgIFBAQDBAYFBgYGBQYG&#10;BgcJCAYHCQcGBggLCAkKCgoKCgYICwwLCgwJCgoK/9sAQwECAgICAgIFAwMFCgcGBwoKCgoKCgoK&#10;CgoKCgoKCgoKCgoKCgoKCgoKCgoKCgoKCgoKCgoKCgoKCgoKCgoKCgoK/8AAEQgMEgwJ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0KKKK/R&#10;D+PLsKKKKAuwooooC7CiiigLsKKKKAuwooooC7CiiigLsKKKKAuwooooC7CiiigLsKKKKAuwoooo&#10;C7CiiigLsKKKKAuwooooC7CiiigLsKKKKAuwooooC7CiiigLsKKKKAuwooooC7CiiigLsKKKKAuw&#10;ooooC7CiiigLsKKKKAuwooooC7CiiigLsKKKKAuwooooC7CiiigLsKKKKAuwooooC7CiiigLsKKK&#10;KAuwooooC7CiiigLsKKKKAuwooooC7CiiigLsKKKKAuwooooC7CiiigLsKKKKAuwooooC7CiiigL&#10;sKKKKAuwooooC7CiiigLsKKKKAuwooooC7CiiigLsKKKKAuwooooC7CiiigLsKKKKAuwooooC7Ci&#10;iigLsKKKKAuwooooC7CiiigLsKKKKAuwooooC7CiiigLsKKKKAuwooooC7CiiigLsKKKKAuwoooo&#10;C7CiiigLsKKKKAuwooooC7CiiigLsKKKKAuwooooC7CiiigLsKKKKAuwooooC7CiiigLsKKKKAuw&#10;ooooC7CiiigLsKKKKAuwooooC7CiiigLsKKKKAuwooooC7CiiigLsKKKKAuwooooC7CiiigLsKKK&#10;KAuwooooC7CiiigLsKKKKAuwooooC7Pav2Ldw1vxIx/59bP/ANCmr36vAf2Lv+Q34k/69bP/ANCm&#10;r36vl8y/3x/L9D+g+A/+SYo+sv8A0thRRRXnn2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HwvRRRX3B/J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tX7F3/Ib8Sf9etn/AOhTV79XgP7F3/Ib8Sf9etn/AOhTV79Xy+Zf74/l+h/QnAf/ACTFH1l/6Wwo&#10;oorzz7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4Xooor7g/ks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2r9i7/kN+JP+vWz/APQpq9+rwH9i7/kN&#10;+JP+vWz/APQpq9+r5fMv98fy/Q/oTgP/AJJij6y/9LYUUUV559g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8L0UUV9wfyW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7V+xd/yG/En/AF62f/oU1e/V4D+xd/yG/En/AF62f/oU1e/V8vmX++P5fof0JwH/&#10;AMkxR9Zf+lsKKKK88+w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F6KKK&#10;+4P5L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q/Yu/5DfiT/AK9bP/0K&#10;avfq8B/Yu/5DfiT/AK9bP/0Kavfq+XzL/fH8v0P6E4D/AOSYo+sv/S2FFFFeefY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C9FFFfcH8l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e1fsXf8AIb8Sf9etn/6FNXv1eA/sXf8AIb8Sf9etn/6FNXv1fL5l&#10;/vj+X6H9CcB/8kxR9Zf+lsKKKK88+w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F6KKK+4P5L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9q/Yu/wCQ&#10;34k/69bP/wBCmr36vAf2Lv8AkN+JP+vWz/8AQpq9+r5fMv8AfH8v0P6E4D/5Jij6y/8AS2FFFFee&#10;fY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C9FFFfcH8l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VLY2GoareR6fpdnJcTytiOGNSzMa9&#10;V8Efs1tMiX/jq/ZO/wBhtWGf+BP/AEH51MpRjudmDy/FY2Vqcb+fRfM8lyM4rQsvCfinUoxLp/hu&#10;/nRujQ2bsp/ECvpTw/4C8H+GYVj0Tw9bQ7efMMYaQ/8AAjlv1rYrP23ZH0FPhdxV6s/uX6v/ACPl&#10;mXwH44gUvL4Q1JVHJP2GTj9Ky5YpbeQwzxMjL95XUgivrlV296ranouj6xF5Or6Vb3S4xtuIVcfq&#10;KI1vIdThun9if3o+Tdw9aK928Xfs3eEtYRrjwzM+mXHJEe4yQsfcE5H4Hj0NeQeL/AnijwJf/YfE&#10;WnGMN/qbiP5o5f8Adb+nBHpWkZxkeFjMrxWC1krrutV/wPmZFFFFUeeFFFFABRRRQAUUUUAFFFFA&#10;BRRRQAUUUUAFFFFABRRRQB7V+xd/yG/En/XrZ/8AoU1e/V4D+xd/yG/En/XrZ/8AoU1e/V8vmX++&#10;P5fof0JwH/yTFH1l/wClsKKKK88+w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F6KKK+4P5L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qay03UtTfy9NsJrhv&#10;7sMJc/oKCoxnLRENFaT+C/GSp5j+FNRC/wB77DJ/hWfcQT2c3kXULxuv3kkUqR+BoKlSqw+JNfIb&#10;V7w14d1fxdrMWg6Fb+ZcTNxn7qAdWY9gP881nsWPyoMn0Hevor4MfDmHwN4cW4voF/tK+VZLp8cx&#10;r1WMemO/qfoKzqT5InoZTl8swxHL9lat/p6sufDr4YaF8PtO8qyRZryRf9KvpF+Zz6D+6vt+eTXU&#10;UUVyOUpas/RqNGlh6ap01ZLoFFFFOIVugUUUURMRyDJ6VV1zRNK8R6bLpGt2EdxbzLho5F/Ueh9C&#10;ORVpOtOqiZRjKNmro+b/AIs/CfUPh1qX2m3MlxpdxJi3uCOUP/PN/f0PcD6gcfX1pr+g6Z4l0efQ&#10;tYtxLb3EZV1bt6EehB5B9a+X/GnhTUPBHie58Naj8zQtmOXtLGfuv+I/I5HauinLm0Z8TnGW/VJq&#10;pTXuP8H29Oxl0UUVoeGFFFFABRRRQAUUUUAFFFFABRRRQAUUUUAFFFFAHtX7F3/Ib8Sf9etn/wCh&#10;TV79XgP7F3/Ib8Sf9etn/wChTV79Xy+Zf74/l+h/QnAf/JMUfWX/AKWwooorzz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mNcwRnDTKP8AgVAD6KhN/ZA83sf/AH8FN/tTTx1v4f8Av4KB&#10;8sixRVc6tpgXm/h/7+CmnWtKHP2+P/vqp5h8suxaoqn/AG/o/wDz/wAf60f2/o//AD/x/rVc0e4c&#10;suxcoqn/AG/o/wDz/wAf60q67pDdL+P/AL6o5o9w5Zdi3RVVdZ0pumoQ/jIKcNW0w/8AMQh/7+Cp&#10;5hcsuxYoqAanp5/5fof+/opVvbJuBeRn6OKodpE1FNSWKT7kit9KcCD0oJCiiigAooooAKKKKACi&#10;iigAooooAKKKKACiiigAooooAKKKKACiiigAooooAKKKKACiiigAooooAKKKKACiiigAooooAKKK&#10;KACiiigAooooAKKKKACiiigAooooA+F6KKK+4P5L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rnh3w7rXi3VI9H0GyaaaTnA+6i/3mPYe9QWGn3uq6hDpenQNJcXEixwxr/ExOAK+jvhx8P9O+H+&#10;hLp8AWS6kAa8utvMj+g/2R0A/HqazqVORHsZTlc8xra6QW7/AEXmc/4J/Z98MaCkd74kC6ld/e2v&#10;/qUPoF/i/wCBcewrvLOxs9PhW3sbWOGNfuxwxhVH4CpaK5ZSlLc++w+Dw+Fhy04pfn83uSHnrVLV&#10;fD2i69bm21nSre6jxjbPCGx9M9Pwq7RUm8qcJK0lc8/g/Z98K6d4usvEOlzSJa283myafJ86lhyu&#10;GPOAcZBznFehKSTk00jPBFOX+GqlKUtzLD4XD4Xm9nFK7u7DqKKKk6AoooqomNboFFFFETEcnWnU&#10;1OtOqgCvLv2m/CSX/h238X20f77T5BFOwX70LnAz9Gx/30a9RrP8VaHH4k8M3/h9wv8AplpJEu7o&#10;rFTtP4Ng1UXyyucuMw6xWGnT7rT16fifJ9Fe0eHv2WNPi2yeKPEs02Vy0VjGEAP+82cj8BXSWf7O&#10;/wALbcYm0Saf3mvJOf8AvkitvaI+Rp5Bj6iu7R9X/lc+c6K+km+AXwmZcL4TC/8Ab9P/APF1m6j+&#10;zR8OrxWWyN/aN/C0VzuA/BwaPaxKlw7jYrRxfzf6o+f6K9O8S/su+KtOjM/hrVodQH/PGb9zJ+GS&#10;VP5ivOtX0XWPD92dO13TZrWdf+WdxGVJ9x6j3HBqlKMtjy8RgcVhf4kWvPp9+xWooBz0oqjlCiii&#10;gAooooAKKKKACiiigD2r9i7/AJDfiT/r1s//AEKavfq8B/Yu/wCQ34k/69bP/wBCmr36vl8y/wB8&#10;fy/Q/oTgP/kmKPrL/wBLYUUUV559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BOBk1Tv9csrD5HJZ/7i/wCeKq65rTQs&#10;1laP83/LRv7vt9axH5HNZSqW0RvTo82rNGbxbeNxBAkY/wBrJqE+I9XbpOo/4AKo0VlzS7m/s4di&#10;9/wkWr5z9q/8hr/hUcmt6q/3r5vwwKq0Uc0u4csexM2oag3W9l/7+Gm/a7pvv3Mn/fw1HRU3Kshj&#10;MzfeYn60lFFABRRRQAUUUUAMf71JSv8AepKACiiigAooooAbJTadJTaACnLLKnSRh9GptFAEwvbx&#10;eFvJV/7aGnDVNTXpqFx/3+P+NV6Kd2BZ/trWEGV1Kbj1kJoTxFriDjUpP+BYNVX+7TKOaQcsexoL&#10;4o15OP7QP4xr/hSjxXrwOft3/kNf8KzqKfNLuTyx7Gl/wluvf8/o/wC/S/4Uf8Jbr3/P6P8Av0v+&#10;FZtFHNLuHLHsaQ8Wa6P+Xz/yGv8AhUf/AAl2v/8AP2v/AH7X/CqNR0c0u4ci7GoPGOvDpef+Q1/w&#10;o/4TLXv+fhf+/YrLoo5pdw5F2Nb/AITPXv8AnvH/AN+xQPGmudcxH6x1k0Uc0u4ezh2Nr/hONYB5&#10;itz/ANsz/jTh8QL4HElhC3+6xH+NYdMf71HPLuL2cOx0a/EJs5fSv/I3/wBapofiFZEfv7CZf9xg&#10;f8K5Win7SQvYw7HZx+OtCc/M0yf70f8AhmrMHivQLjhNSRf+umV/niuDop+1kT7GJ6NDf2Vw2Le7&#10;jk/3ZAamrzOpk1bU7bH2fUJl9lkOKr23kT7Dsz0aiuHs/Heu27fv2jmXp+8TB/MVu6P4203UGENx&#10;m3kb7okOVP4/41aqRkZypTibdFAIPSirMwooooAKKKKACiiigAooooAKKKKACiiigAooooAKKKKA&#10;CiiigAooooA+F6KKK+4P5L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Rs7eKAPTP2bPC8d/rl54&#10;ruEDLYRiK3yOkjjk/UL/AOhV7TXB/s5WKW3w5W6UfNcX0rt+GF/9lrvK46j95n6VklGNHL4JdVd/&#10;P/gWCiiisz1iSiiigApy9RTacvUUAOooooAKKKKqJjW6BRRRRExHJ1p1NTrTqoAooooAkooopfaA&#10;KKKKYDyobrWZ4r8I6F4v0l9L1zTYrhcEx+YvKN6qeqn3FalBz2oJlGMlaSuuzPm34kfBvUfCAk1f&#10;QzJdaeDl1K/vLf8A3sfeH+0Onf1PE19WarAI7t0x8r84x614l8YvhYnhuQ+KPDtttsJG/wBJt1X/&#10;AI92J6j/AGDnGOx9iAOzeN0fM51kMaNP6xh1pu12815HAUUA5GRRQfJhRRRQAUUUUAFFFFAHtX7F&#10;3/Ib8Sf9etn/AOhTV79XgP7F3/Ib8Sf9etn/AOhTV79Xy+Zf74/l+h/QnAf/ACTFH1l/6Wwooorz&#10;z7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qvqVx9jspLkdVX5fr2qxWb4pYiwUesw/kamTtG5UNZJGCcsxdjyTk0j/dpaR/u&#10;1yncMooooAKKKKACiiigCOiiigAooooAKKKKAGP96kpX+9SUAFFFFABRRRQA2Sm06Sm0AFFFFABR&#10;RRQAj/dplPf7tMoAKKKKACiiigAqOpKjoAKKKKACiiigApj/AHqfTH+9QAlFFFABRRRQAU2SnU2S&#10;gBtBGeCKKKAOm8DeIZmm/sW8lLLt/wBHZuo9V+mK6qvPPDfmHXrURA7vOH5d/wBK9CXOOa6KbvE5&#10;a0bS0FooorQxCiiigAooooAKKKKACiiigAooooAKKKKACiiigAooooAKKKKAPheiiivuD+S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CcDJroPDHwu8ceLFWfTdFeOBmwLi5Plp9Rnkj6A0nJR3NKNGtiJct&#10;OLb8lc5+g57V6fZfsyavKoF/4qt427iG3Z/5lasT/swSqv8Ao/jVWb/ppYbR/wChmo9tDuepHIs0&#10;lG6h+K/zOh/Zzv0uvhx9lQ/Na30qt+OG/rXeVwvwj+H3if4b3d7YX95bXNleBXSSFiGSReOVI7g9&#10;ifu13Vcsvidj7rK41aeBhCatKKs16f8AACiiipO4kooooAKcvUU2nL1FADqKKKACiiiqiY1ugUUU&#10;URMRydadTU606qAKKKKAJKKKKX2gCiiimBJRRRQBm66mJI5R6EH9Kyb60tr62ksby3WSGZCkkbDI&#10;ZSORWxr4JSPj+Ks0/eb6V2Uf4aPQp+9QSZ84+P8AwjL4I8TzaJ8zQf6yzkbq0ZPGfccg+4rHr2j4&#10;+eGxqvhJdegjzNpsm5to6xMQGH4HDfga8WVt3anJcp+X5xgvqOOlCPwvVej6fJ6C0UUUjywooooA&#10;KKKKAPav2Lv+Q34k/wCvWz/9Cmr36vAf2Lv+Q34k/wCvWz/9Cmr36vl8y/3x/L9D+hOA/wDkmKPr&#10;L/0thRRRXnn2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VXWLU3li0Sj5h8yfUVaoo8hxfLK5x9I/3a2tY0IySNd2I+Y8vH6+&#10;4rGlV0yjoVI6g9q5ZRcTtjJSV0R0UUVJQUUUUAFFFFAEdFFFABRRRQAUUUUAMf71JSv96koAKKKK&#10;ACiiigBslNp0lNoAKKKKACiiigBH+7TKe/3aZQAUUUUAFFFFABUdSVHQAUUUUAFFFFABTH+9T6Y/&#10;3qAEoqWzsb3UJfJsrZpG/wBkdPr6Vr2vgPU5UD3NxHD/ALPLEf5+tUoylsTKUY7sw6K6T/hXcuMD&#10;Vl/78/8A16jk+H9//wAsr+Fv95SP8aPZy7E+0j3OfpslbE3gvX4jhYI5P9yQf1xVdvCfiE9NNb/v&#10;4v8AjRyy7Fc0e5m0Zx1rWg8F+IZm2PaLGP70kg4/LNbWj+BLKzcT6i4uJF5C7flH+NEacmTKpGJX&#10;8C+H5Ef+2ryPblcQK3/oVdQBjgCmhADkU6uiMeVWOWUnKVwoooqiQooooAKKKKACiiigAooooAKK&#10;KKACiiigAooooAKKKKACiiigD4Xooor7g/k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lsbC91S9i03TrV5p5nC&#10;xRxjljULHAr3H4GfDiPw5oy+J9VhzqF9GDGGXmCI9B9T1P4D1rOpU9nG56WV5fUzDEKC0S1b7L/P&#10;sL8N/gdovhuGPU/E6R3uoHB2P80UJ9AP4j7nj09a78DAwKKK4+aUtWfo2HweHwlPkpxsvz9e4KoL&#10;cipMdsUxPvU+pkdUQoooqiQooooAkooooAKcvUU2nL1FADqKKKACiiiqiY1ugUUUURMRydadTU60&#10;6qAKKKKAJKKKKX2gCiiimBJRRRQBm64wMkcf1NZ5+830qxqjrPesQ3+r+Wq5+830rup6U0ejTjy0&#10;Uirq2mx6vpdzpcyZW5geJv8AgQIr5jaGa2ka3uVHmRsVfb/eBwf1r6kyRyK+bfGsSQeM9XhiXaq6&#10;ncBV9B5jVVQ+P4rpr2dOp11X5MzaKKKzPigooooAKKKKAPav2Lv+Q34k/wCvWz/9Cmr36vAf2Lv+&#10;Q34k/wCvWz/9Cmr36vl8y/3x/L9D+hOA/wDkmKPrL/0thRRRXnn2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DdWFpe&#10;D/SIFb371NRQHNYx7jwlC53W90yezDNV38J6iv3J4m/EjP6V0FFR7OJoqszmW8O6sh/491P0kH+N&#10;NbQdWHP2P/x4f411FGaXsole2kcqdG1Reti/4c0xtM1BOWsZv+/ZrrQMcAUEZ4IpeyQ/bS7HGPZX&#10;qDLWkg/7ZmmGGdesLf8AfJrtqMDGMUvY+Y/b+Rw5VhwVNFdwFA6CmtDFIMPEp/3lFHsfMPb+RxNF&#10;dk+nafJ9+xhP/bMU1tI0s9NPh/79ij2cu4/bR7HGP96krsW0LSHOTYR/981BP4V0eThIGjPqrH+u&#10;an2Uh+2icrRW5eeDpB81jdZ/2ZB/UVj3NtdWUvk3ULI3+13qZRlHc0jKMtiOiiipKGyU2nSU2gAo&#10;oooAKKKKAEf7tMp7/dplABRRRQAUUUUAFR1JUdABRRRQAUUUUAFXNC0V9bvvJ3lY4+ZWHp6fU1Tr&#10;rvA0MaaMZdo3SSksf0qoR5pEVJcsbmpaWNtYQLbWcCxovYd/f61NQBgYFFdRxBRjPUUUUAFFFFAB&#10;RRRQAUUUUAFFFFABRRRQAUUUUAFFFFABRRRQAUUUUAFFFFABRRRQAUUUUAFFFFAHwvRRRX3B/JY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v/C/wyni3xzY6VcRbrdX866XsY05I/E4H419IgYGBXjv7Mun+ZrOqasR/&#10;qbaOJeOm5iT/AOgCvYq48RL3rH6Fw1h408D7TrJv7lov1CiiisYn0EhU+9T6Yn3qfQ/iCIUUUVRI&#10;UUUUASUUUUAFOXqKbTl6igB1FFFABRRRVRMa3QKKKKImI5OtOpqdadVAFFFFAElFFFL7QBRRRTAk&#10;qG7uVtoGkb8Pc1I7bRWRqV59rm2Icxr+p9aqEeaRtRp+0kQZJJyeSck+tNP3m+lOpp+830ruPQl8&#10;I088V83+OSD431hg3ynVLjHv+9avoy6uorK1kvJmASGNpHJ7ADJr5huLuTULua/lUq08rSMrdQWO&#10;aKnQ+L4sqR9lTh11f3W/zG0UUVmfEhRRRQAUUUUAe1fsXf8AIb8Sf9etn/6FNXv1eA/sXf8AIb8S&#10;f9etn/6FNXv1fL5l/vj+X6H9CcB/8kxR9Zf+lsKKKK88+w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r6jptvqcHkXKf7rd1PqKsUUBexw95ZS6fdPbTD5lbg+o9a&#10;jrc8aQDdBdAf3kb+n9aw65ZR5ZWO6EuaNxslNp0lNqSgooooAKKKKAEf7tMp7/dplABRRRQAUUUU&#10;AFR1JUdABRRRQAUUUUAFdN4C1GNreXTWPzK29fcH/wCv/OuZp1ne3Gm3iXlq2GRvzHcVUZcsrkzj&#10;zRsejZoqjouu2mtQeZA+1l/1kRPKn/D3q9XUcTXLKzCiiigQUUUUAFFFFABRRRQAUUUUAFFFFABR&#10;RRQAUUUUAFFFFABRRRQAUUUUAFFFFABRRRQAUUUUAfC9FFFfcH8l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rH7&#10;MF0mNZtONzeQ/vgeYP616xXg/wCz3rsOk+PjYTvtXULVol/31+df0DD8a923iuGvH94fpHDtWNTL&#10;Yx/lbX43/UdRRRWcT2pCp96n0xPvU+h/EEQoooqiQooooAkooooAKcvUU2nL1FADqKKKACiiiqiY&#10;1ugUUUURMRydadTU606qAKKKKAJKKBwuKM460AFBbb8xqvc39tAvzPls/dWs+7vZ7sFT8qegPX61&#10;pGnKR0UsPUqeSLGoambgeRCfl/iYd6p01OlOrqjFRjZHdGnGmrIKafvN9KdTHIBJJx9auO4S+E47&#10;41+I10HwLcWsUu241Bvs8PrtP3z/AN85H1IrwsDHAFdR8XPGn/CZeKmeyn3WNmDFa4Pytz8zj/eP&#10;6AVy9RLWR+W55jo43HNwfux0Xy3fzYUUUVJ44UUUUAFFFFAHtX7F3/Ib8Sf9etn/AOhTV79XgP7F&#10;3/Ib8Sf9etn/AOhTV79Xy+Zf74/l+h/QnAf/ACTFH1l/6Wwooorzz7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rN1nxHa6avlRFZJum3sv1pNpblRi5OyM7xld&#10;rJcRWaN/qwWb8axqWSSaeVp533MxyzGkrmlLmlc7Ix5Y2GyU2nSU2pKCiiigAooooAR/u0ynv92m&#10;UAFFFFABRRRQAVHUlR0AFFFFABRRRQAUx/vU+mP96gBbe4uLWZbi1laORejKa3tO8fTwhY9TthJj&#10;/lpHw31x0/lXP0Yz1FVGUo7EyjGW53Fr4v0K6XP2vyz/AHZht/8ArfrWhDcwXKeZbzK6n+JWBrze&#10;lSSSM7o32n1U1p7V9TN0I9Gel0Vwdp4o12yI2ag7L/dk+bP581sad4/t5GWPVLfymbjzI8lfy6j9&#10;aqNSLM5UZI6Sio4biC4iWaCVXVvusrZBqStDEKKKKACiiigAooooAKKKKACiiigAooooAKKKKACi&#10;iigAooooAKKKKACiiigD4Xooor7g/ksKKKKACiiigAooooAKKKKACiiigAooooAKKKKACiiigAoo&#10;ooAKKKKACiiigAooooAKKKKACiiigAooooAKKKKACiiigAooooAKKKKACiiigAooooAKKKKACiii&#10;gAooooAKKKKACiiigAooooAKKKKACiiigAooooAKKKKACiiigAooooAKKKKACiiigAooooAKKKKA&#10;CiiigAooooAKKKKACiiigAooooAKKKKACiikJI7UALRWhpPhHxTrsfm6P4cvblc48yG2Zl/PGP1r&#10;csvgh8Ub0bl8LtGP+m1xGmPwLZo5orc6aeFxVT4YN+ibOTortx+z18Tiu7+y7f8A3ftiZ/nVW8+B&#10;nxSsl3t4Y8xf+mV1Gx/INmp5o9y3l+OjvTl9zOSorT1XwV4x0SI3OreF763jX70kls20f8CxissN&#10;k4xVHLOlUp6STXqLRRRQSFFFFABRRRQAUUUUAFFFFABRRRQAUUUUAFFFFABRRRQAUUUUAFFFFABR&#10;RRQAUUUUAFFFFABRRRQAUUUUAFFFFABRRQWA60BvsFFCbpG2RozH0Vc1s6d8OviDqy+ZpvgbVpl/&#10;56R6fJt/PGKwqYrD0leclH1aX5nVRwWMxErUqbk/JN/kY1Fdba/Af4xXZxH8PtQX/rqqp/6ERWjb&#10;/sw/G24I/wCKPWMf3pNQgGP/AB/NcVTO8np/HiIL/t5HoU+G+IK3w4Wo/SEv8jgaK9Ii/ZS+M0gy&#10;+i2iezahH/QmiX9lH4zRruXR7R/9ldQj/qax/wBYsjvb6xD71/mdH+qXEu/1Sp/4C/8AI83or0Cf&#10;9mD42Q9PCKyD1j1CA/pvzWbd/AX4xWX+t8AXzf8AXHbJ/wCgk1tTzzJ6nw4iD/7eX+Zz1OG+IKXx&#10;YWov+3Jf5HI0Vtah8NfiLpSmTUfAmrwoOsjafJtH44xWLKksDGOeJlYcbWGK7KeKw1bWE1L0af5H&#10;n1cFjMPpVpteqa/MKKM56UV0HLqtwooooAKKKKACiiigAooooAm0/ULvSL+HVbCTZPbzLJE3owOR&#10;X0b4U8VW3inQbfXLCXKzJl4yRmNv4lP0NfNhGRg10vwx+Itx4C1NorgNLp9wR9pjXqh/56L7juO4&#10;+grkxVGU43juj7DhHO8PluMdHEpOnO17q9n0fp0Z9ArezHjC/kaX7XP3VfyNUtJ1Ox1ixj1PTbtZ&#10;oJlzHIhyG/z+hFWX+7Xke0q9z9qp4DL6sVOMU09mtmh/26ZT0X9act/MflIX8qr05OtHtqm9yf7O&#10;wX8qLH22XOMLQ17Kf4VqGitI1Kncz/s/B/yomN7MB91aPtkvotQ0Vpzz7mc8BhF9hE39o3CjO1fy&#10;pv8AalyP4FqMfeX61HVRlIzlgcKvsouDUps4KL0o/tKcHhVqvRVc0jOWCw3L8KLH9p3HotB1S5xw&#10;F/Kq9FaR2J+p4a3wlj+1bjphPyNH9p3HotV6K0iYvB4aW8EWF1S4zgotL/ak/wDdWqy9D/vUVSWp&#10;nLB4ZfZRa/tW4U/Kifjmgavc55RfyNVaVPvVXKZPCYf+VFttYuF/5ZL+VNXWLjP3Uqu/SmL3+tWo&#10;xM5YWh/Ki3JrV4RtUKPcLUbXVxOMSTsf0zUNOi+7+NWQ6VOHwxQu1cYxS4wuKKK2iVERPu0tIn3a&#10;ZLOkEbSzMqqqkszNgAep9Koyk7bkmcda8x+NnxRSytpPBugXWbmQbb6eNv8AVL3jB/vHofQe54h+&#10;JnxzhVW0TwRNvkb5ZtQxlV9o/U/7XT0z1HlZZmcu7FmY5Zm7mpcux8Vnufw5Xh8O730cl+S/VgBg&#10;YoooqT4cKKKKACiiigAooooA9q/Yu/5DfiT/AK9bP/0Kavfq8B/Yu/5DfiT/AK9bP/0Kavfq+XzL&#10;/fH8v0P6E4D/AOSYo+sv/S2FFFFeefY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RXN5BapvnfaO3qaAJaKx7jxDK5ZbWPaP7zcmqNxf3sx2y3L49M4rN1I9DaNGTOl&#10;aRIxudwv1NQnUrFTg3kf/fQrmjk9TRU+08i/YrqzojrWmr966X/gKk1G/iHTl4V2b/dX/GsGip9r&#10;IfsYG23iWzB+WKT8h/jUUnilF5jtGP8AvNWTTZKPaSK9jTNQ+K5v4bNfxf8A+tTT4puz922jH1zW&#10;XRS9pLuHJT7Gl/wk+oZ4ii/75P8AjUbeI9Ubo6r9FqjRS55dyvZw7Fw69qva5/8AHR/hTX13Vdv/&#10;AB9n/vkf4VVpH+7RzS7hyx7Fga9qx/5fm/75H+FL/berf8/7f98iqdFHNLuHLHsWjrOqFsm9ej+2&#10;dU/5/pPzqrRRzS7hyx7Fr+2dU/5/pPzoGtasOl89VaKOaXcOWPYsf29q/wDz+t+lH/CQav8A8/7f&#10;98j/AAqnRRzS7hyx7F4eIdYH/L4f++F/wo/4SXWR1us/9s1/wqjRRzS7hyx7GgvinVlPLo3+8lSL&#10;4u1PvDD/AN8n/Gsuijml3D2cOxqnxlfA4NrF+tMbxpqR4S3hH/ASf61lP96ko55dxezh2Llzr2q3&#10;YKvdsFP8K/L/ACqmeTk0UVN5PctJLYKKKKAGyU2nSU2gAooooAKKKKAEf7tMp7/dplABRRRQAUUU&#10;UAFR1JUdABRRRQAUUUUAFMf71Ppj/eoASiiigAooooAKbIM44p1NkoAu6D4ivNCuQULNCzfvIe31&#10;Hoa720uobyBbm3fdG67lb1FeZ11nw7v2ksptPkP+pcMn0Pb8x+tbU5dDGtFcvMdJRRRWxyhRRRQA&#10;UUUUAFFFFABRRRQAUUUUAFFFFABRRRQAUUUUAFFFFABRRRQB8L0UUV9wfyWFFFFABRRRQAUUUUAF&#10;FFFABRRRQAUUUUAFFFFABRRRQAUUUUAFFFFABRRRQAUUUUAFFFFABRRRQAUUUUAFFFFABRRRQAUU&#10;UUAFFFFABRRRQAUUUUAFFFFABRRRQAUUUUAFFFFABRRRQAUUUUAFFFFABRRRQAUUUUAFFFFABRRR&#10;QAUUUUAFFFFABRRRQAUUUUAFFFFABRRRQAUUUUAFFFFABRRRQAUUUE4GaAAnAyataNoWs+I71dN0&#10;HTprqZv4IUzgepPQD3PFdt8M/gTq3i1Y9Z8StJY6c2DGu3Es49gfuqR/EfwHeva/DvhjQfC1gum6&#10;BpsdtCv/ADzX5n92PVj7msZVox0R9Bl+Q18WlUq+7H8X6dvU8s8Jfsx3k4W68Z6x5Izn7LYkM2Pd&#10;zwD9AfrXonh34XeBfC/zaX4bt/M/57TL5j/m2cfhiugHHFFYSqSkfXYXKcFhfggr93q/69AAUDAW&#10;iiimdEtJOwUUUUEhWL4g+HngnxQv/E58N2sjdfOSPZJ/30uD+tbVFBM6VKpHlmk156nkPi39mFSj&#10;XXgvW2Vt2VtL7pj2cD9CPxrzHxF4V8Q+Er3+z/EWlTWsm47fMHyv7qw4YfQ19Wry3NV9Z0HR/EVh&#10;Jpmt6dFdW8gw0cq5/Eeh9xyK0jUktzw8ZkOGrK9L3X+H3dD5KBz0or0z4mfs86hoIk1rwT5l5ajL&#10;SWZ5miH+z/fH6j3615mM9xW0ZKSuj5PFYPEYOpy1Fbt2fowoooqjlCiiigAooooAKKKKACiiigAo&#10;oooAKKKKACiiigAooooAKKKKACiiigAooooAKKK6DwX8KfiH4+dT4Z8MTzQscfapB5cIx1+duD9B&#10;k1hiMVh8LBzrTUUuraS/E6sLg8Zjqqp0Kbm3sopt/gc/SFlHU17z4N/YwjZEuvHvio7urWelrwP+&#10;2jD+S/jXqnhP4MfDLwUoOheEbXzR/wAvFwvnSf8AfT5I/DFfGZhx9k+EvGjeo/LRfe/0R+h5T4V8&#10;Q4608Ry0ovu7v7l+TZ8p+GvhR8R/GSxv4d8H300cn3LhofLjPvvfC/rXf+G/2NfHmoOr+JdfsdOj&#10;P3lh3TyD2wNq/wDj1fSm0YwKXHavjMZ4h5vWuqMYwXpd/e9PwP0TLvCfIMLZ4mUqj9bL7lr+J5Do&#10;H7G/w808rJrur6lqLD+HzBCh/BRu/wDHq7DRPgR8I9AbfY+BLFm/vXSGf/0YWrrqK+YxXEGdYv8A&#10;iV5PyTaX3Ky/A+zwfCvDuAt7HDRTXVpN/e7v8StY6No+mjbpukW1uB0EFuqY/IVZoory5VKk9ZSu&#10;e5CjSpx5YxSXkFFFFZmgY74ooooAKKKKACq97pel6kuzUdNt7hTwRNCrj9RViitI1KkXeMrGcqVK&#10;pG0opo5PXPgZ8JvELb9Q8CWCt/etY/IP/kMiuR1/9jr4bakTJompajprHoqzCVB+DDd/49XrVFep&#10;heIM4wtvZ15K3S7a+53R4uL4W4ex9/bYaDv1sk/vVmfNviX9jLxtYuX8L+JbHUI/7tyrQSH2x8y/&#10;qK4DxL8IPib4QEkuv+Dr2OKPl7iKPzYwPXemVA/GvtEcDGaNoznFfTYLxDzjD2VaMZrzVn960/A+&#10;LzHwn4fxV3h5SpvpZ3X3PX8T4L3D1oByMivtDxd8Ivhv41THiHwlaSSE5+0RR+XL/wB9phj9CcV5&#10;b4x/Yxs5FkuvAfih426x2mpLuU+3mKMj8VNfZZf4gZPirRrp0356r71r96PzzNvCviDA3lhmqsfJ&#10;2f3PT7nc8BorpfGvwf8AiP8AD92fxH4ZmW3Xn7db/vYceu5en44Nc0DkZFfa4fF4fFwU6E1JPqmm&#10;vwPzvF4HGYCq6eJpyg10aa/MKKKK3OQKMd8UUUAa3g7x14k8EXRn0a7/AHTtma1k5jf8Ox9xzXqX&#10;hv49eFNWWODXVk064bht2XiJz2YdPxAxXi9GBnOK56uGp1t1r3Po8o4ozbJ1yUp3h/LLVfLqvk0f&#10;Smn+I/D+sZOla3a3GOohuFYj6gHiraTQ5z5q/wDfVfL+xfSjYvpXL/ZsekvwPq4eJFbl9/Dpvyk0&#10;vus/zPqLzof+e6/99Cl+0Qf89l/76FfLuB6UVSwNvtfh/wAEP+IjS/6B/wDyb/gH1F50O3Pmr/31&#10;R9ogPSZf++hXy7RVfUn/ADfgTLxElL/mH/8AJv8AgH1F58IKkyL1/vVG08IP+tX/AL6FfMNFUsH/&#10;AHvwJ/4iFKX/ADD/APk3/APqAXEGP9ev/fQpftMH/Pwn/fQr5ewp6iij6r5kPxAk9Pq//k3/AAD6&#10;i+0Qf89l/wC+hTTcQAf65f8Avqvl+irWHt1F/r/L/oH/APJv+AfUP2iD/nsv/fVL9og/57L/AN9C&#10;vl2in7HzI/18l/z4/wDJv+AfUCzwjrMv/fVO+0Qf89l/76FfLuB6UVXs/MmXHcpf8uPx/wCAfUXn&#10;2/8Az3X86Enh3f65f++hXy7SbF9Kr2fmR/rzL/nx+P8AwD6leaEjiVf++qaJYh/y0X7396vl2jCn&#10;qKaiS+NpS/5c/j/wD6i86L/nqv8A31Sx3EAHMy9f7wr5b2L/AHR+VLgelPlJlxnKX/Ln8f8AgH1I&#10;1zbqu5rhAP724Vl6h4/8E6YG+2+KbFWXhlFwrMD6YGTXzeQD1FN8tR0qloYz4yrcvuUkn5tv9Eez&#10;a/8AtD+GbGJo/DtlPfS/ws48qP65Pzfhjn2615x4u+JPi3xm5j1S+8u23ZW1t/lj/Hu34k/hWEF2&#10;8YooPBx2d4/He7OVl2Wi/wA38wooooPJCiiigAooooAKKKKACiiigD2r9i7/AJDfiT/r1s//AEKa&#10;vfq8B/Yu/wCQ34k/69bP/wBCmr36vl8y/wB8fy/Q/oTgP/kmKPrL/wBLYUUUV559g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BfX0dlbmZuvRV9TWBcXM11L5srbif0q1&#10;rc7TXnlg/LHx+Peqdc9SXM7HZSjyxuFMf71Ppj/erM0EooooAKKKKACmyU6myUANooooAKKKKACk&#10;f7tLSP8AdoAZRRRQAUUUUAFFFFAEdFFFABRRRQAUUUUAMf71JSv96koAKKKKACiiigBslNp0lNoA&#10;KKKKACiiigBH+7TKe/3aZQAUUUUAFFFFABUdSVHQAUUUUAFFFFABTH+9T6Y/3qAEooooAKKKKACm&#10;yU6myUANrp/hxBJi6uSvy/Kqn1PJ/wAK5lEeV1iiQszHCqO9eg+HdKOjaXHaOPn+9If9o9f8PwrS&#10;mveuZVpe7YvDjiiiiug5AooooAKKKKACiiigAooooAKKKKACiiigAooooAKKKKACiiigAooooA+F&#10;6KKK+4P5LCiiigAooooAKKKKACiiigAooooAKKKKACiiigAooooAKKKKACiiigAooooAKKKKACii&#10;igAooooAKKKKACiiigAooooAKKKKACiiigAooooAKKKKACiiigAooooAKKKKACiiigAooooAKKKK&#10;ACiiigAooooAKKKKACiiigAooooAKKKKACiiigAooooAKKKKACiiigAooooAKKKKACiiigAoooJw&#10;MmgBCwB2969h+DXwNSBYvFXjaz3TfetNPlXhPRnHc+i9u/PAq/AL4TreeX488SWu6NWzptvIvDH/&#10;AJ6kenp78+lezBQOQK56tToj7DI8ljKKxFZecV+r/QAMDFFFFc59gFFFFABRRRWhyy+JhRRRQSFF&#10;FFACp96n0xPvU+gArzL4x/A238RpL4n8H2yx6gvzT2qDC3XuPR/0PfnmvTaKcW4u6OfE4WjjKTp1&#10;Ff8ATzR8gSJJFI0M0bI6NtdGXBUjqD70le1fH/4SpqNtL468N2uLiFd2pQRr/rkH/LQf7QHX1H05&#10;8UDD1rpjLmjc/P8AHYKpgcQ4S+T7r+txaKKKo4wooooAKKKKACiiigAooooAKKKKACiiigAooooA&#10;KKKKACikLADOa7r4Z/s++PfiTsvo7X+ztNYj/iYXiEbx/sL1f68D3rkxmPweX0nVxE1FLq/07v0O&#10;/L8szDNsQqGFpuUn0S/FvZLzZwoYE4FehfD79mj4j+OjHe3Vkuk2DMM3F+pV2X1WP7x/HAPrXvfw&#10;3+AHw8+HCLc2mmfbr8KN2oXyh3B9UHSP8OfUmu46cCvzLOPESWtPL42/vNfkv8z9m4f8JacUq2az&#10;v/ci9Pm/zS+8878A/syfDTwSI7u707+171P+XjUFDKD7R/dH45I9a9ChhjgRYoEVVVcKqrgAegp1&#10;FfnGMzHHZhU58RUcvV7ei2R+u5flGW5VS9lhaUYLyW/q92/NsKKKK4j0gooooAKKKKACiiigAooo&#10;oAKKKKACiiigAooooAKKKKACiiigAooooAa6LIux1DKeCp71wXj39m74ZeOTJdjS/wCzb11+W604&#10;BBnsWT7p9zgE+td/RXZg8wxmX1OfD1HF+Tt9/f0PPzDK8vzSj7LF0ozXZq9vNPdP0PlP4gfsvfEP&#10;wUJL7SLf+2rFWyJrGM+aF9Wi6/8AfO78K83YFGMbqyspwysOh9K+9McYrjviN8Dfh/8AEmNp9W0h&#10;be+KnbqFmAkoPq3Z/wDgQPtiv0XJ/ESpG1PMI3X8y3+a2fysfkfEHhLRqJ1cqnyv+STuvRPdeV7+&#10;p8eUV6D8Tf2b/Hvw8Mmo2sP9q6Ypz9stY/njX/bj5K/UZHuOlee7l9a/TsDmGDzKkquHmpLuv1W6&#10;fqfjOZZTmGT4h0MXTcX2a3809mvNMWiiiu080KKKKACiiigAooooAKKKKACiiigAooooAKKKKACi&#10;iigAooooAKKKKACiiigAooooAKKKKACiiigAooooAKKKKACiiigAooooA9q/Yu/5DfiT/r1s/wD0&#10;Kavfq8B/Yu/5DfiT/r1s/wD0Kavfq+XzL/fH8v0P6E4D/wCSYo+sv/S2FFFFeefYBRRRQAUUUUAF&#10;FFFABRRRQAUUUUAFGRjNVdR1GKxTcfmY/dT1rFvNSvbtsyynb/dXpWcqiiaQpylqdCbiBTtaZQfQ&#10;sKUSKwypz9K5WnJJJGd0cjL/ALtT7byNPYeZ1VFc7HrOpQjaLjcP9oZqwnia6/5aWyN/u5FV7REu&#10;jI2qKyR4nbPz2f8A5E/+tR/wlH/Tj/5E/wDrU/aRJ9jU7GtRWS3inAyLL/yJ/wDWpv8Awlf/AE4/&#10;+RP/AK1HtI9w9jUNiisb/hK3/wCfIf8Afz/61H/CVv8A8+I/7+f/AFqPaR7h7GobNFY3/CVv/wA+&#10;I/7+f/WpR4rPex/8if8A1qPaR7h7Gp2Niisf/hK/+nH/AMif/Wo/4Sv/AKcf/In/ANaj2ke4exqG&#10;xRWKfF2Dj7B/5E/+tR/wl/8A04f+RP8A61HtI9w9jU7G1RWL/wAJg/8Az4f+Rv8A61H/AAl5/wCg&#10;f/5F/wDrUe0j3D2NTsbVFYv/AAl5/wCgf/5F/wDrUf8ACXn/AKB//kX/AOtR7SPcPY1OxtUVijxe&#10;M82H/kT/AOtQ3jGNf+XBv++//rUe0j3D2NTsbVFYv/CYw/8APi3/AH3R/wAJjD/z4t/33T9pHuHs&#10;anY2qKxf+Exh/wCfFv8Avuj/AITGH/nxb/vuj2ke4exqdjaorF/4TGH/AJ82/wC+hR/wmMP/AD5t&#10;/wB9Cj2ke4clTsbVFYp8YwLz9ib/AL6FJ/wmlv8A8+T/APfQo549w9nLsbdFYg8aW/ezk/76FO/4&#10;TKy/59pf0o549w5KnY2aKxv+Eysv+faX9KP+Eysv+faX9KOePcOSp2Nmisb/AITKy/59pf0pR4zs&#10;T/y6Tfhj/Gjnj3DkqdjYorHPjbThwbWb/vlf8aT/AITfTv8An3n/AO+V/wAaOePcXs59jZorG/4T&#10;fTv+fef/AL5X/Gl/4TfTf+fWb/vlf8aOePcPZz7GxRWL/wAJvpv/AD63H/fK/wCNL/wmulf88Lj/&#10;AL5H+NHNHuP2cuxs0Vjf8JrpX/PC4/75H+NK3jbSgM+Tcf8AfK/40c0e4clTsbFFYn/Cc6V/z7XH&#10;/fI/xpV8caSTlobgf8BH+NHPHuHs5djaorH/AOE20f8AuTf9+x/jTl8Z6MT8zSr/AL0dHNHuL2c+&#10;xrUVRt/EWjXXEeoIvs/yn9avBg43Kc+9VzXJaktwoozRQIKKKKACiiigAooooAKKKKACiiigAooo&#10;oAKKKKACiiigAooooAKKKKACiiigAooooAKKKKACiiigAooooAKKKKACiiigAooooAKKKKACiiig&#10;AooooA53UFK38wP/AD0NQ1o69ZOsn22MfeGJPY+tZ1cstJHdB80UFMf71Ppj/eqShKKKKACiiigA&#10;pslOpslADaKKKACiiigApH+7S0j/AHaAGUUUUAFFFFABRRRQBHRRRQAUUUUAFFFFADH+9SUr/epK&#10;ACiiigAooooAbJTadJTaACiiigAooooAR/u0ynv92mUAFFFFABRRRQAVHUlR0AFFFFABRRRQAUx/&#10;vU+o2YbutABRRUkUE85xDA7/AO6pNAEdFW4dB1qc4i0ub/gUZH86uw+B9ek+/HHH/vydPyzVcspd&#10;CXKK3Zj0R2893KtvawtI7fwqOa6my+H8CEPf3rSf7Ma7f8a2dO0ux01fKsrRY17kDk/U96qNOXUz&#10;lWitjL8K+EBpWL6/Ia4/hUdI/wDE1vUUVvFcsbI55ScndhRRRTJCiiigAooooAKKKKACiiigAooo&#10;oAKKKKACiiigAooooAKKKKACiiigD4Xooor7g/ksKKKKACiiigAooooAKKKKACiiigAooooAKKKK&#10;ACiiigAooooAKKKKACiiigAooooAKKKKACiiigAooooAKKKKACiiigAooooAKKKKACiiigAooooA&#10;KKKKACiiigAooooAKKKKACiiigAooooAKKKKACiiigAooooAKKKKACiiigAooooAKKKKACiiigAo&#10;oooAKKCcda3vB3wz8YeOW36Np223z815cfJGPof4vwzQ3bc1pUateajTi2+yMGgnAzXtXhz9mvw3&#10;ZJ5niTU576T/AJ5wnyox7f3j+Y+ldhpXw58D6Qixaf4UsV2/xPAHb/vpsk/nWLrR6HvUOGcZUjeo&#10;1H8X+Gh8yjceimkLBfvcV9ZwafY28flw2MKD+6sYFR3uiaRfri70q2m9pIFb+Yqfb+R1/wCqsuXS&#10;pr6HyiDkZFFfSGt/B34ea6uLnwxDC3aS0zER/wB84B/EGuF8U/syXEStdeDtZ8zHK2l7jd+Djj8w&#10;PrVxrRZ5+I4dx9FXhaS8t/uf6HlNdN8J/AUnj/xUljcI32G2xLfOpx8meFHux4+mT2rF17QNa8MX&#10;zadrumzW0ynG2ReG91PRh7jIr6A+DfgpfBfguCKeHbeXmLi83DkMRwv/AAEYGPXNOpU5Y6EZPl0s&#10;VjeWotI6tP8ABfM6y2hht4Vt7eJY441CoiLhVA6ADsKkpE+7S1xn6LsFFFFABRRRQAUUUVocsviY&#10;UUUUEhRRRQAqfep9MT71PoAKKKKAAjPBFfOfxx+HQ8D+KPt+mwbdN1AtJb7RxFJ/FH7DnI9jjtX0&#10;ZWB8SvBkPjrwhdaEUXzyvmWbt/BMB8p+h6H2NVGXLI83NMHHGYVpfEtV69vmfL1FK8MsEjQTR7XR&#10;irq3UEdRSV1H57sFFFFABRRRQAUUUUAFFFFABRRRQAUUUUAFFFBIHU0ABJAyK1PBvgnxX4/1VdG8&#10;KaPJdTf8tG6RxD1djwo+vXtk8V3Pwc/Zq8R/ELyfEXiUyabozYK7lxNcjP8AAD91SP4iMegNfSnh&#10;Pwd4b8EaRHofhjSorW2jH3Y15c/3mPVj7nmvheIuNcJlV6OGtOp+EfVrdn6bwn4b4/OuXEYy9Oi9&#10;V/M15J7J9zzz4Vfst+FPBhj1jxcI9X1JeVWSPNvCcfwqfvkf3m+oANerKoUbVGAOAPSiivx3MM0x&#10;2aVva4mbb/BeSWyXof0FlOSZbkmGVDB01Fdbbt9292wooorzz1QooooAKKKKACiiigAooooAKKKK&#10;ACiiigAooooAKKKKACiiigAooooAKKKKACiiigAooooAKKKKAE2g84rzL4rfsxeDvHgk1bQAmk6o&#10;wz5kMf7mY/7aDoT/AHlwfXNenUV35fmWOyusquGm4vy6+TWzXkebmmT5bnOHdDGU1Jee68090/mf&#10;Enjj4feLvhzqv9keK9Ia3Zv9TMvzRTD1R+h+nUdwKxq+5fEnhrQvF2kyaH4i0qG8tZfvxTLnHuD1&#10;Uj1GCK+cPjJ+y/rvgvzvEHgnztS0tfmkt9u6e2X3A++vuOR3HBNfsHDvG+FzK1DFWhU2T6P0fR+T&#10;P5/4s8Ncbk/NiMDepSWrX2orzS3Xmlc8pooBz0or70/LdtwooooAKKKKACiiigAooooAKKKKACii&#10;igAooooAKKKKACiiigAooooAKKKKACiiigAooooAKKKKACiiigAooooAKKKKAPav2Lv+Q34k/wCv&#10;Wz/9Cmr36vAf2Lv+Q34k/wCvWz/9Cmr36vl8y/3x/L9D+hOA/wDkmKPrL/0thRRRXnn2AUUUUAFF&#10;FFABRRRQAUUUUAFR3FwlvC00n3VXJqSs3xFJtgjhB+8+T+FTKXLG5UI80rGXPO91M08v3m6+1Rv1&#10;p1NfrXKdw2iiigAooooAKKKKAEf7tMp7/dplABRRRQAUUUUAFFFFAEdFFFABRRRQAUUUUAFNfpmn&#10;U1+lADaKKKACiiigAooooADzxUdSVHQAUUUUAFFFFABRRRQAx/vUlOfrTaACiiigAooooAKa/SnU&#10;j/doAZRRRQAUUUUAFWLDVr/S23Wlwyj/AJ5typ/Cq9FAHZaH4kt9ZTy8eXMv3oz39xWlmvPYZ5ba&#10;ZbiBtro2Vb0ruNJ1FNS0+O8UY3L8yjsw610U5c2jOWrT5dUWqKKK0MQooooAKKKKACiiigAooooA&#10;KKKKACiiigAooooAKKKKACiiigAooooAKKKKACiiigAooooAKKKKACiiigAooooAKKKKACiiigAo&#10;oooAKKKKAEZQ4wwrKvNB+YvZt/wBv6VrUVMoqW5UZSjsc3Pb3Fsds8LL26VA/wB6urIzwRVeTTbG&#10;Xh7SP67cVn7LszaNfujm6K6A6Fpbf8sWH/AjTT4e07sJP++qn2UivbQMGitxvDent/FJ/wB9D/Cm&#10;nw1Z4wk8o/L/AAo9nIftomLTZK2j4Yi7Xbf98io28Kgni8P/AHzR7OQ/bQ7mPRWufCj9r3/yH/8A&#10;XpB4VlHH21f++KXs5dg9tT7mTRWp/wAIrc/w3SfiDTf+EWv/APnvD/30f8KXJLsP2kO5m0j/AHa0&#10;z4X1AH/Ww/8AfR/wpreGdSI4aP8A76/+tRyS7D9pDuZdFaH/AAjOqjqI/wDvqg+GtUC58tf++xRy&#10;y7B7SHcz6KvDw3qp+7Ev/fYoPhzVh/ywX/v4KOWXYOaPco0Ve/4R3V/+fZf+/go/4R3Vtu77J/48&#10;P8aOWXYOaPczaKvf8IzrH/Pv/wCPD/Gj/hGdY/59/wDx4f40csuwc8e5Roq9/wAIzrH/AD7/APjw&#10;/wAaP+EZ1j/n3/8AHh/jRyy7Bzx7lGirzeG9YHS0/wDHx/jR/wAI1rP/AD7L/wB/BRyy7Bzx7mc/&#10;3qStE+F9ZLf8e6/99ij/AIRXWAcNCv8A38FHLLsHPHuZ1FaQ8JauT92P/v5Th4R1Y8Yj/wC+6OWX&#10;YOeHcy6K1B4P1XH34f8Avs/4U4eDdSH3rmH/AL6P+FHJLsL2kO5jyU2tw+Cr1ut5H+Rpw8DT/wAW&#10;pL/37P8AjR7OXYXtKfcwaK6BfAzD72pf98x//XpR4Fjz82ot/wB+/wD69P2cg9tT7nPUV0q+CLHP&#10;z3cx/If0qUeDNKH/AC0mP+9IP8Kfs5C9tE5R/u0yuw/4Q/RjwYnb6yGnJ4S0FBg2W76yN/jR7KQv&#10;bRONort00DRk5TTYv+BLn+dSDStNH3dOgX/tiKfsmHt49jhKckM8g/dws3+6td9HaW8XKW0a/wC6&#10;gqSn7HzJ9v5HBJpmpP8Ad0+c/wDbI0+Dw3rsxwunSD/fwv8AOu6op+yQvbS7HFjwdrzfetkX/elH&#10;9Kmj8C6s3L3EC/Vj/hXXUU/ZoXtpnMx+AJT/AKzUl+ix/wD16mh8A2QP+kXkrf7qgf410FFV7OPY&#10;n21TuZMfgnRF5ZJH/wB6T/DFTQ+FPD8PK6cjf7+W/nWhRRyx7E88u5BHpunQ8w2EK/7sQFTbFHal&#10;oqiQAA6CiiigAooooAKKKKACiiigAooooAKKKKACiiigAooooAKKKKACiiigAooooAKKKKACiiig&#10;AooooA+F6KKK+4P5LCiiigAooooAKKKKACiiigAooooAKKKKACiiigAooooAKKKKACiiigAooooA&#10;KKKKACiiigAooooAKKKKACiiigAooooAKKKKACiiigAooooAKKKKACiiigAooooAKKKKACiiigAo&#10;oooAKKKKACiiigAooooAKKKKACiiigAooooAKKKKACiiigAooooAKVI5JXWKGNmZjhVUZJPpSZx1&#10;r2r4I/CePQ7WPxf4jtf9OmXNpC6/8e6n+L/eI/Ie9TOahG56GX5fWx+I9nHRdX2X9bFL4Y/AKKKO&#10;PXfHkHmSH5odNz8q+8nqf9np656V6rDBDbRLBbwrGiKFVI1wqgdAB2p1FccpSk7s/RMHgcPgafJT&#10;Xq+r9WFOTrTacnWpOwdRRRQAUEZ4IoooAp6x4e0XxDbLZ61psNzGrh0WVM7WBzkHsauUUUExjGMm&#10;0tWPT7tLSJ92loKCiiigAooooAKKKK0OWXxMKKKKCQooooAVPvU+mJ96n0AFFFFABRRRQB85/tAe&#10;Fj4b+IU9zbRKtvqSC5j2rwGPDj/voZ/4FXF17j+1FoUV54Ss/EKp+8sbzy2b0jkHP/jyr+deU+Hv&#10;hx458UgNovhm6kjPImdfLj/76bA/WuiEvd1Pgc0wdSGYSjTi3fVJK+//AAbmJRXpWkfsweNLxPM1&#10;fV7GzDfwLulYfkAP1re0/wDZR0tSG1PxjcSeq29qqfqS38qftI9yaeT5hU+xb1aX63PF6K97j/Zc&#10;+Hyff1XV2/7eI/8A43TJ/wBlnwG6k2+s6sjdt00bAfh5Y/nS9pE2/sDH9l954PRXsV/+yggJfTfG&#10;rf7Kz2X9Q39K5/WP2aviHYfPprWd+n/TGfY35OAP1NV7SPc56mT5hT1cG/Sz/JnntFX9c8K+JvDU&#10;hj17Qbq1w2N00JCn6N0P4GqAORmqOCUJU5WkrPzCiiiggKKKueHfDOu+L9ah8OeHNOe6u7hsRxx9&#10;h3Y+ijuTwKipVhRpuc2klq29El3ZrRpVK9RU6cW5N2SSu23sku5VtbW81C7jsNOtpJppnCRwxIWZ&#10;2PYAdTX0R8Ev2WbLQRD4o+JMEd1fcNDpvDRQe79nb2+6Pft1HwT+AmhfCqzXUrsx3mtyJi4vtvyx&#10;A9Ujz0GOCep9hxXoVfj3FHG1TFylhsC3GGzls36dUvzP3/grw3o4GMcZmcVKpvGO6j5vo35dAChR&#10;gCiiivzffc/YEuXRBRRRQAUUUUAFFFFABRRSF1HLHHuaAFoqtNqtpEMK28/7NVH1e4l4jVVH5muO&#10;pjsPT0vd+Wv/AADSNKcjUzjrUMl9ax/fmX/gJzWTK80v35mb/eNABAwa4Z5pL7EfvNFR7s0JNZtl&#10;+4rN+FRtrbH7tuP++qp0VzSzDFS2lb5I09jT7Fg6zeeiD/gNH9p3naXH/ARVeisfrWIe8395XJHs&#10;Tf2hff8AP03/AHyKP7Rvc5+0N/3yKhopfWMR/M/vYcsexYGpXvaUfioo/ti8DYwh/wCA1Xop/WsQ&#10;tpv7w5Y9i4msyDiS3H/AWqRNZtm++jL+tZ9FaxzDFR+1f5EulTfQ1or+0l+7Mv48VMCD0rDojeeI&#10;/u5Sv0NdVPNJfbj9xHsV0ZuUVlx6tdR/6wKy/TBq1Dq9rJw7FT/tV3U8dh6ml7euhlKlOJaopFdX&#10;Xcp4pa7DMKKKKACiiigAooooAKOc5zRRQG+54/8AGv8AZj0zxd53ibwDFHZ6o3zzWn3Ybs/yRz69&#10;Cevc1846lpupaNqM2k6vYy21zbyFJoZl2sjehBr7urh/jH8DfDfxY00zSqtrq0KYtdQjTn/ccfxJ&#10;+o7dwf0ThfjWtgZRw2NblDZS3cfXq1+R+ScaeHOHzKMsZlyUau7jspenRP8AM+Q6K0vF3hDxD4E1&#10;2bw54l05re4iP1V17MrfxKfX8OMYrNr9ko1qdemqlNpxaumtU15H8+V6FbDVpUqsXGUXZpqzTXRo&#10;KKKK0MQooooAKKKKACiiigAooooAKKKKACiiigAooooAKKKKACiiigAooooAKKKKACiiigAooooA&#10;KKKKACiiigD2r9i7/kN+JP8Ar1s//Qpq9+rwH9i7/kN+JP8Ar1s//Qpq9+r5fMv98fy/Q/oTgP8A&#10;5Jij6y/9LYUUUV559gFFFFABRRRQAUUUUAFFFFABWX4kUlYX/wBph+lalV9SsxeWrRD73VfrUyV4&#10;tF05csrs5+mv1pxVkZldMN0I9KbJXKdo2iiigAooooAKKKKAEf7tMqSo6ACipI7S6mOIrSRv91TV&#10;iPQNUk/5Ybf95hVcsmS5RW7KdFakfhW6I/eXUa/7qk/4VJ/wih733/kP/wCvR7OXYn2lPuY9Fakn&#10;hi4AzBcq3+8MVn3Vnd2cnl3MDL79jQ4yjuVGUZbMr0Ur/epKkoKKKKACiiigApr9KdTX6UANoooo&#10;AKKKKACiiigAqOpKjoAKKKKACiiigAooooAa/Wm05+uabQAUUUUAFFFFABSP92lpH+7QAyiiigAo&#10;oooAKKKKACul8BuzWVxGT8qzDb+I/wDrVzROBk113g+wey0nzJB807eYVbsOg/T+daU/iMq3wmtR&#10;RRXQcgUUUUAFFFFABRRRQAUUUUAFFFFABRRRQAUUUUAFFFFABRRRQAUUUUAFFFFABRRRQAUUUUAF&#10;FFFABRRRQAUUUUAFFFFABRRRQAUUUUAFFFFABRRRQAUUUUAFFFFABRRRQAUUUUAFFFFABRRRQAUU&#10;UUAFFFFAB04xRRRQAUUUUAFFFFABRRRQAYz1FFFFABQRngiiigAooooAKKKKACiiigAooooAKKKK&#10;ACiiigAooooAKKKKACiiigAooooAKKKKACiiigAooooAKKKKACiiigAooooAKKKKACiiigAooooA&#10;KKKKACiiigAooooAKKKKACiiigAooooAKKKKACiiigD4Xooor7g/ksKKKKACiiigAooooAKKKKAC&#10;iiigAooooAKKKKACiiigAooooAKKKKACiiigAooooAKKKKACiiigAooooAKKKKACiiigAooooAKK&#10;KKACiiigAooooAKKKKACiiigAooooAKKKKACiiigAooooAKKKKACiiigAooooAKKKKACiiigAooo&#10;oAKKKKACiigg5wozQG53HwJ8Ap4t8RtrOpQbrHTWDbWHyyy/wr9B94/gO9e97QetYXwy8KL4O8G2&#10;ejvFtn8vzbr1Mrcn8vu/hW9XFUlzSP0zKMDHA4OKa956v17fLYKKKKg9QKcnWm05OtADqKKKACii&#10;igAooooAen3aWkT7tLQAUUUUAFFFFABRRRWhyy+JhRRRQSFFFFACp96n0xPvU+gAooooAKKKKAI7&#10;i1truPyru2jlXcG2yIGGQcg89weasAAdBUdSUAHXqKAMcAUUUAFFFFABSoqntSU5OtADbm2t7qB7&#10;e4gSSORSHjkUMrD0IPWuF8X/ALPXgTxKrz6fZtpdyV+WSzwIy3unQj6YPvXfUU02tjGth6GIjy1I&#10;p+p8y+Ovgn428DF7yW1+3WK/8vlopIUf7S9V/l71yIOeRX2M6qwIb+KvL/Hn7Pmm+L9RZfC8SWWo&#10;u2eFxDJ3ywH3f94fiDmr+sU6dNzqNJJXbeiSW7PAxHDNStK2DvJ/y9X6M8d8G+Ddf8fa/D4b8NWh&#10;muJjyzcLEvd2PZR/9YckV9YfCL4P+H/hPon2SwVbi+nUfbtQdfmlPoP7qA9B+eTUnwk+E2gfCnQF&#10;0zTV867mVW1C+ZfmmcfyUc4Xt7kk11lfifFnFdbNqjw+HbVFP5yfd+XZH7ZwNwLR4forFYpKWIa9&#10;VFPovPu/uAADoKKKK+HP0kKKKKACiiigAoopruEGWIA96AHU2aZIV3SPtWqd1rCqNtqu7/aPSqMj&#10;STHdLIWPvXm4jMqdP3aer/A2jRk9y7PrPO21TP8AtNVKSaa4bMzM1AGBgUV5NbFVqu7+XQ6IwjHY&#10;TYvpSgY4AoornKCiiigAopry7OWZfxaq8mrWMZ2m5T/gPP8AKsKmJw9FXnNR9WkVGnKWyLVFUX8Q&#10;WCfdZm/3V/xqL/hJrfOEt5PxxXFUzvK6e9VfJ3/K5qsLXf2WadFZn/CSR/8APs1IfEiDrbN/31WP&#10;+sOU/wDP1fc/8ivqeI/l/I1KKzF8Sw97WT9KlTxBYMMsWX/eWtaeeZXU2qx+en5ieFrr7LL1FVY9&#10;XsZeFuV/4Fx/Op0mWQ4jYN9K7qeKw1b4Jp+jT/IxlGUd1YfRRRW5IEZ4IooooAVJpoP9Q5X/AHau&#10;W+sHbi6j/wCBL/hVKitqOIrUfhfy6EyhGW5tRSwzpvikDCnVhxl4m3o5VvUVcttZ/huR7bhXsYfM&#10;oVNKmj/A55UZbo0KKRHWRd6OGHqKWvSMQooooAKKKKACiiigDl/in8KvDnxW0M6TrMIjuI1Jsb9F&#10;Bkt3PceqnAyvQ47EAj5L8eeA/Efw48STeHPElttkX5oZl/1c8fZ0PcfqDwa+3K5r4ofDHw98UvDr&#10;aHrcW2VctZ3iLmS3f1HqPVehH4EfacK8V1smqqhXblRb26xfdeXdH51xvwNh+IqLxOHSjXitHspJ&#10;dH59mfGAOelFa3jfwT4h+HniObwx4itfLmj5jkx8k0eeHU9wf06HkVk1+6Ua1PE0o1KbTi1dNbNH&#10;80YnDVsLWlRrRcZRdmno010YUUUVoc4UUUUAFFFFABRRRQAUUUUAFFFFABRRRQAUUUUAFFFFABRR&#10;RQAUUUUAFFFFABRRRQAUUUUAFFFFAHtX7F3/ACG/En/XrZ/+hTV79XgP7F3/ACG/En/XrZ/+hTV7&#10;9Xy+Zf74/l+h/QnAf/JMUfWX/pbCiiivPPsAooooAKKKKACiiigAooooAKKKKAKWo6RHefPGdsn9&#10;71+tZF1pl9bH95CxX+8vNdJRWcqcZamka0o6HJkEcEUcniur2+pzS1PsfM09v5HLpa3Mh2x28jf8&#10;BNTR6JqcnIt9v+8wroqKapR6i9vLojFTwzctzJcov+7k1Yh8NWyj99O7H/Z4rSoqvZxI9tU7lSLQ&#10;9Oj5+z7v95ianhtbWHmG1Rf91QKkoquVInmk92FFFFMkMd8UUUUAG0dMVHc20F1C0M8e5T+lSUEZ&#10;GDQByN/atZXj2znJU9fUdqhrT8Vqq6ihH8UIz+ZrMrlkuWVjuj70UwoooqSgooooAKa/SnUj/doA&#10;ZRRRQAUUUUAFFFFABUdSVGeDigAooooAKKKKACiiigBslNp0lNoAKKKKACiiigAooooAjoooCs3C&#10;D9KACipEs7xz8lpI3/bM1NHoWsy/c02X6su3+dPlYuZFWita18G6vOcz+XCv+02T+lbGl+E9NsG8&#10;yYGaT+9IOB9B/wDrqo05MiVSMTJ8O+GZr11vb5dsIOVQ9ZP/AK3866tRgYxSjIOc0VvGKjsc8pym&#10;woooqjM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4Xooor7g/ksKKKKACiiigAooooAKKKKACiiigAoooo&#10;AKKKKACiiigAooooAKKKKACiiigAooooAKKKKACiiigAooooAKKKKACiiigAooooAKKKKACiiigA&#10;ooooAKKKKACiiigAooooAKKKKACiiigAooooAKKKKACiiigAooooAKKKKACiiigAooooAKKKKACt&#10;z4baIniHx5pelyLlGug8vuifOR+S1h13X7PFmLn4hi4I/wCPexldfxwv/s1TN2izsy+n7XG04vrJ&#10;fdc96ooorhP1QKKKKACnJ1ptOTrQA6iiigAooooAKKKKAHp92lpE+7S0AFFFFABRRRQAUUUVocsv&#10;iYUUUUEhRRRQAqfep9MT71PoAKKKKACiiigAqSo6koAKKKKACiiigAp0dNp0dADqKKRicgChu2rD&#10;fQVUedxDEu5m4AroNK0mHTk37VMzLh5P6fSo9D0r7In2mdf3rf8AjorQr8b4u4lljqrwmHl+7i9W&#10;urX6L8T9a4T4djgaaxVde/JaJ9E/1YUUUV8GfbBRRRQAUUUUAFFGcdao32qeWfKtvmb+JvT6VjWr&#10;U6EeaTKjGUtie9vobUYJy3ZVrMnuri6bdI/y9l7Cmn5zuckn1JorwcRjKmIdto9v8zqjTjEOnQUU&#10;UZrjNAopCwAzmqV3rltbjah8xv7q/wCNc+KxmGwdPmqyUV5/p1fyLhTnUdoq5cMgFRXGpWdrxPOF&#10;P93vWLcavf3Lfe8tf7qcfrVfYvpXyOM4vpx93DRv5vRfdv8Aid9PL5PWbNObxChOy2h/4E9VZtW1&#10;GYY87b/ucVX4UUdeRXy+JzzMsV8U2l2Wi/D9Tup4WjT2j9+oMWdt0rFj/tNmiiivLlUqSlds6Aox&#10;joKKKkAooooAKKKKACgbkbfGdrD+JaKKqNSUdYgTQ6pqUR4uN3+/zVuHxCR8tzB/wJD/AErNG0dD&#10;S8N2r1MLnmZYX4aja7PVfjf8DnqYajU3j+h0FtqVlcjbFON3908Gpt4rmNq+lTw6pfWxCo+5f7r8&#10;19NguL4ytHExt5r/ACZw1Mv6wf3nRA5GRRWfaa7bTkJKfKbp83T86vK6kZ3V9dhcZhcZDnozUvT9&#10;VujgqU6lPSSsOoozRXUQPguZ7Zt0Tcd19a0bPUIrr5cbW/umsugDacrxiuvD4yph3bddv8jOVOMj&#10;coqhY6pz5N0P92T/ABq+D3Fe/RxFPER5oM5ZQlHcKKKK2JCiiigAooooA5H4w/CbR/iv4bbTLvbD&#10;fQZbTb7b80L+h7lDxkfQ9QK+RfEPh/WPCWtXPh7X7Jre8tZNk0TfoR6gjkHuDX3RXm/7RHwTg+Ju&#10;g/2zokCrrljEfszDj7TH1MLe/wDdJ6H2Jr77g3iiWW1lhMRL91J6N/Zb/R/gfl3iHwTHOsO8dhI/&#10;v4LVL7aXT1S2fXY+U6KJI5beVreeNkkjYrJGy4ZWBwQR2Ior9uT5ldH82yUovlkFFFFAgooooAKK&#10;KKACiiigAooooAKKKKACiiigAooooAKKKKACiiigAooooAKKKKACiiigAooooA9q/Yu/5DfiT/r1&#10;s/8A0Kavfq8B/Yu/5DfiT/r1s/8A0Kavfq+XzL/fH8v0P6E4D/5Jij6y/wDS2FFFFeefYBRRRQAU&#10;UUUAFFFFABRRRQAUUUUAFFFFABRRRQAUUUUAFFFFABRRRQAUUUUAFFFGaACjOOtIzbRmsfWtdRla&#10;0s2zu4aReg9hUyko7lRi5OyM7WrtbzUpJY/ur8q/h/8AXqrTn602uV6u53LSNgooooAKKKKACkf7&#10;tLSP92gBlFFFABRRRQAUUUUAFR1JUdABRRRQAUUUUAFFFFADZKbTpKbQAUUUUAFFFPtbaa9uUtLd&#10;dzu2MUAFvbXF7J9ntomdj2Wt3T/BMfl79RuNzf8APOPgD8a1NK0m20q3EMSZY/6yQjlj/h7Vcroj&#10;TXU5Z1pPYpw+H9FtxiPTYv8AgS7v51ajijjG2ONVX0VcU6itDNuT3Ciiigk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4Xooor7g/ksKKKKACiiigAooooAKKKKACiiigAooooAKKKKACi&#10;iigAooooAKKKKACiiigAooooAKKKKACiiigAooooAKKKKACiiigAooooAKKKKACiiigAooooAKKK&#10;KACiiigAooooAKKKKACiiigAooooAKKKKACiiigAooooAKKKKACiiigAooooAKKKKACvQv2bJhH4&#10;5ukxzJpbhf8Av5Ga89rrvgXqC2XxMsVeTatwskX4lDgfmBU1PhZ6GVz9nmFNv+ZfjofQ1FFFcJ+o&#10;BRRRQAU5OtNpydaAHUUUUAFFFFABRRRQA9Pu0tIn3aWgAooooAKKKKACiiitDll8TCiiigkKKKKA&#10;FT71Ppifep9ABRRRQAUUUUAFSVHUlABRRRQAUUUUAFOjptOjoAdWj4f03z3F9Onyr/q19T61T06w&#10;k1G88oMwReZD6CuljjWNQiLhVGAvpX5/xpxB9To/UqD9+S95/wAqfT1f5H3XB+Q/XK31yuvci/dX&#10;drr6IdRRRX4+fqwUUUUAFFFFABQzBRk0jMFBLdutZV9qElyTHEcRj/x73rnxOJjh43e/RGkKbkPv&#10;tSec+TA2F/ib1qso2ihRgdKK+bq1qlafNNnVGKirIKKKa8iIhZ22gDqazlKMY3ZQ4nHWqd9qttaD&#10;y3O5uyKetUr/AFyST9zYdOhk9fpVDG47nOW7k96+NzbimnRvSwvvP+bovTuejh8DKXvVNPImutUu&#10;r8YL7E/uLVdUwc5p2QOKAc9K+FxGKxGKqOdaTk/M9SFONONoqwUUUVzlhRRQSB1NAB04pMt/dpHm&#10;iiXc0ir/AL1Up/Eujw8G/Q/7mW/lXHiMwwOEV69SMfWSX5sqMZy2Vy/zSfNWJL42sI+IoZm9+B/W&#10;oH8eAf6qwZv96TH9DXh1uM+GsP8AFiYv0Tf5Jm8cHiZfZOjyM4zRkZxmuaPjucj5dOX/AL+H/CkX&#10;x3PnJ09f+/h/wrl/1+4X5v4z/wDAZf5F/UcT2/FHTc9qOfSudj8dA/62wYf7smf6VNF43sG4khmX&#10;/gI/xrqo8ZcNVvhxEV6pr80jOWDxMd4m4CD0orPtvEuiTcrfKv8Av5X+dXo7iGVd8bqw9V5r3cPm&#10;GBxavQqxl6ST/UwlTqQ3TXqOopNy+tLXWIKKKKAEYZHWp7TULuyP7t9y/wDPNulQ0ZrbD4ivhain&#10;Sk4vuiJU4zjaSublhrFtejaPlf8AuN/T1q4DkZFcqwGPlH5Voadrk0OIL5iy/wDPTuP8a+6ynimF&#10;S1LF6P8Am6fPseZiMC4+9D7jaoqOGWOSMOkm5W5Vs9akr7KMozV4nmgRkYNWLLUWtT5ExLR/+g1X&#10;oxnqK2o1KlGXNB6kyipKzNtXWRQ6HKnoaWsixvnszscExn9PetZHWRQ6HIPevosLiqeIhdaPqjlq&#10;U3AWiiiuozCiiigAooooA8C/at+C+0t8VfDFp7a1BGv5T/0b8D6mvCFJIyRX3hdW1vdW8lrc26SR&#10;yKUkjdchlIwQfY18h/Hn4UzfCnxk1taozaXfbpdNkJ+6ufmiPupI+oIPrX7FwLxG8VT+oYh+/Fe6&#10;+6XT1XQ/n3xO4RWBrPNMJH3JP30vst7P0fXz9Ti6KKK/Sj8dCiiigAooooAKKKKACiiigAooooAK&#10;KKKACiiigAooooAKKKKACiiigAooooAKKKKACiiigD2r9i7/AJDfiT/r1s//AEKavfq8B/Yu/wCQ&#10;34k/69bP/wBCmr36vl8y/wB8fy/Q/oTgP/kmKPrL/wBLYUUUV559gFFFFABRRRQAUUUUAFFFFABR&#10;RRQAUUUUAFFFFABRRWfqOuQ2jeXB+8fHboKTaW5UYyk7I0Ka9xDCMyyqv+8wrnbnVb+6OJJ2C/3U&#10;4AqvWTq9jZUe7OkbVNPX/l7j/Bs03+19M/5/V/WudqOl7Rlewj3Om/tfTP8An9X9aDrWl9rxf++T&#10;XM0Ue2kHsYnSP4g0pORc7vZUNVJ/FUWP9GtWb/roQP5ZrGope0kP2MSxe6rfXw2TS7U/55rwD/jV&#10;cDAwKKKzu3ua2tsNfrTac/Wm0AFFFFABRRRQAUj/AHaWkf7tADKKKKACiiigAooooAKY/wB6n0x/&#10;vUAJRRRQAUUUUAFFFFADZKbTn6U2gAooooAK3vBFiD52oH12J7dz/SsGuk8ETobCW3LDcs24/iB/&#10;hWlP4jOrfk0Nyiiiug4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F6&#10;KKK+4P5LCiiigAooooAKKKKACiiigAooooAKKKKACiiigAooooAKKKKACiiigAooooAKKKKACiii&#10;gAooooAKKKKACiiigAooooAKKKKACiiigAooooAKKKKACiiigAooooAKKKKACiiigAooooAKKKKA&#10;CiiigAooooAKKKKACiiigAooqxpGkar4gvV03RtPmuJ26Rwrkj3PoPc8UFQjKUrRV2V6K9Q8Kfs2&#10;Xtyi3Xi/V/s+cH7LZ4Zh7FjwPwB+td9ovwp+H+ghWsvDNvJIo/1t0vmsff5sgH6CsZVorY93C8PY&#10;6ulKdoLz3+5fqfOttZXt44S0tZZT/djjLZ/KtCPwP41mXfD4P1RlxnK6fIfx6V9NRQxw/LBGqj0V&#10;cVNWcsQ+x6tPhOn9qo/krfqz5XvPD3iGw+bUNBvIPea1df5iotK1ObRdXtdWgOJLW4SVfqpBx+lf&#10;VjAkYFUNV8KeG9di8vWdCtbjPeS3UsPocZH4VSr33Qp8LyptSpVNfNfqn+ha07ULXVbGHU7GTdDc&#10;QrJC3qrDI/SpqraVpNhoenxaVpUHlW8KkRR72baM5wMknHNWa5z6uPMoLm3622uFFFFBQU5OtNpy&#10;daAHUUUUAFFFFABRRRQA9Pu0tIn3aWgAooooAKKKKACiiitDll8TCiiigkKKKKAFT71Ppifep9AB&#10;RRRQAUUUUAFSVHUlABRRRQAUUUUAFKu5m2xjLE4GO9JWl4Z07zZWvpV+VOI+OreteXm2ZUsqy+eI&#10;n02XdvZfeejleX1Mzx0KEOr1fZdX8vzNTSrBbG1CEfvG5kPvVqiiv57xeKrYzESrVXdyd2/6/A/d&#10;8Lh6ODw8aNNWUVZf1+YUUUVznQFFFFABQT3NGecVn6pfFz9lgb/fb+lY4ivHD0+aXy8yoxcpWItR&#10;vzcv5UR/dj/x6q4UL0oUEDmlr5mpVnWnzz3O2MeVWQUUE4GTVa/vorOHzpT7Ko7muetWp4em6lR2&#10;S1bLjGUpWQ+6uorWFppX4H6msPUdTnv3w42x7vlX+tNubm4u5vOmb2VewqOvzTOuIK2Ok6VK8Yfj&#10;L18vI9jDYONH3pasAMcAUUUV80dwUUU15UjXe52gckk9KG1GPNIB2SOtRzSpEpaRwqqM7j0FYuqe&#10;MLaE+Xp6CZs/eP3R/jWDfane6i++7uGb/Z7D8K+CzvxAynK26dD97NdnovV63+S+47qOX1qmsvdX&#10;4/cdHfeMbC2+S33TN/sdPzrIu/FurXI/dMsI/wBkc/may6K/Ls045z/MrpVOSPaOn47/AInqU8Fh&#10;6fS/qSTXM9wd087SH1Zs1HRRXyNStWqycqkm2+r1Z1RXKrIKKKKzAKKKKACiiigAp0U00Db4JmVh&#10;/dbFNorSnWrUZKUG011W4fFozTtPFerW/EkqzL6Sf4itax8ZWNwNlwjQt/tcr+f/ANauWor6rK+O&#10;OIMtaXtOePaWv47/AInLUweHqdLemh38FzFOiywyqyt/Ep4NSjI+8a4Gz1G+sH32lwyfyP4VvaX4&#10;xhlIi1JPLb/nov3T/hX6lkfiDleYyVLE/upvu7p+j6fNHl1svrU9Y6r8ToKKjhnjnRXiZWVhlWU8&#10;GpK++hUjUinHqcIUUUVQEljqM9g/7r5o+rIa3rO9hvY/Mhf/AHl7g1zpAPaltpp7OXz4W57jsR6V&#10;9JkufVsukqdS8oduq80ceIwka2sdGdPRVfT9QhvYsp94feU9jViv0qjWp4ikqlN3i9meLKMqcrMD&#10;zU1jfPaSeU5zGev+z71DQeeK6qdSVKanHdESXMrM3AQw3Kcj1orN0y9MR+zzN8p+6fQ1pV9Jh8RH&#10;EU+ZfNdjinFwlYKKKK6CQooooAK5j4ufDmy+J/gm68NT7Y7j/W2Fw3/LKYD5T9D0PsTXT0VvhcTW&#10;weIjWpO0otNPzRzY3B0MfhZ4atG8ZpprumfCGoWF/o+o3GkarbNDcWszRTxv1VlOCKir3L9sD4Xe&#10;RNF8UtHtxtkKwauqj+LpHL+P3T/wGvDa/o/I82o5xlsMTDd6SXZrdf5H8hcSZHW4fzaphJ7J3i+8&#10;Xs/0fYKKKK9Y8EKKKKACiiigAooooAKKKKACiiigAooooAKKKKACiiigAooooAKKKKACiiigAooo&#10;oA9q/Yu/5DfiT/r1s/8A0Kavfq8B/Yu/5DfiT/r1s/8A0Kavfq+XzL/fH8v0P6E4D/5Jij6y/wDS&#10;2FFFFeefYBRRRQAUUUUAFFFFABRRRQAUUUUAFFFFABRRVfVbk2li8qnDdF+tA4rmdjP1vV2DtYWj&#10;e0jg/oKy8D0oznmiuWUnJnbGKirIKKKKkoKjqSo6ACiiigAooooAKKKKAGv1ptOkptABRRRQAUUU&#10;UAFI33aWigCOiiigAooooAKKKKACmP8Aep9Mf71ACUUUUAFFFFABRRRQA1+lNpz9KbQAUUUUAFWd&#10;I1OTSb1bpAWXpIv95f8AGq1FAPXRnc2V/bX8Kz2sqsv6j6+lT1wNvPc2kvnWs7Rt6qa1LXxjqkC7&#10;Z0jl/wBphgn8v8K3jUXU5ZUZdDqqK52Px4nSbTG/4DJn+lSf8J5a/wDQOk/76FX7SPcn2NTsb1FY&#10;P/CeWv8A0DpP++hTf+E9i/6Bbf8AfwUe0j3D2NTsdBRXPN49i7aY3/f3/wCtSf8ACej/AKBn/kb/&#10;AOtR7SHcPYzOiornT49bdxpX/kb/AOxpp+IDL10gf+BH/wBjS9pEPY1DpKK5n/hYE3/QKX/v9/8A&#10;WpD4/n+8NLTP/XY/4Ue0iHsah09Fcv8A8J9ef8+Ef/fw0h8f3vbT4/8Avo0e0iHsah1NFct/wn17&#10;/wA+EX/fRpP+E+1DHFjD+JP+NL2iD2NQ6qiuVbx9qG3ixg/8e/xqP/hYGq/8+dv/AN8t/jR7RD9j&#10;I66iuRHj/Vici1t/++W/xo/4WBqn/Prb/wDfLf40e0QexkddRXH/APCf6x/z62//AHw3/wAVQfH+&#10;s44t7f8A79t/jR7RD9jM7CiuN/4TzW/+edv/AN+2/wDiqP8AhPNc/wCedt/37b/4qj2iF7GR2VFc&#10;ePiFqyth7S3P0DD+tWrT4iWwOL3T5E/2o2DfocU/aRF7GZ01FVdP1rTdVj32F0smBll6MPwNWgcj&#10;IqzPVbhRRRQAUUUUAFFFFABRRRQAUUUUAFFFFABRRRQAUUUUAFFFFABRRRQAUUUUAFFFFABRRRQA&#10;UUUUAFFFFABRRRQAUUUUAFFFFABRRg9cUoVj0WgBKKcIpD0jb/vmlFvOekLflQAyipPslx/zzo+y&#10;3H93+VAEdFS/Y5vQfnS/Ypv7y0AQ0VOLF+8gpfsS/wDPQ/8AfNA+VleirBsRj79J9lX+8aBEFFT/&#10;AGVf7xo+yr/eNA+VkFFT/ZV/vGj7Kv8AeNA+UgoqZrYAZ303yG9aCSOinGNwcBaQq4HKmgBKKKKA&#10;CiiigAooooAKKKKACiiigAooooAKKKKACiiigAooooAKKKKACiiigAooooAKKKKACiiigAooooAK&#10;KKKACiiigAooooAKKKKACiiigAooooAKKKKACiiigAooooAKKKKACiiigD4Xooor7g/ksKKKKACi&#10;iigAooooAKKKKACiiigAooooAKKKKACiiigAooooAKKKKACiiigAooooAKKKKACiiigAooooAKKK&#10;KACiiigAooooAKKKKACiiigAooooAKKKKACiiigAooooAKKKKACiiigAooooAKKKKACiiigAoooo&#10;AKCQOtFdz8HfhQ3jO5XxBrsTLpcLYVehuWB+7/ujufwHciZSUY3Z0YXC1sZWVOmr3/DzZU+Gnwh1&#10;jx5IuoXrtaaYG5uNvzS4PRB+hPQe9e4+GfCmg+ErAadoOnpCn8TD7zn1Y9Sau29tDaRJb20Sxxxr&#10;tSONQFUDoAB0FSVySqOR+jZflOHy6mrK8usv8uyCiiioPSCpKjqSpkVEKP4f8+tFH8P+fWiISCii&#10;iqJCiiigApydabTk60AOooooAKKKKACiiigB6fdpaRPu0tABRRRQAUUUUAFFFFaHLL4mFFFFBIUU&#10;UUAKn3qfTE+9T6ACiiigAooooAKkqOpKACiiigAoooJwMmgB0MMlxOlvEPmdsCuqtLaO0gW3iHyq&#10;uPrWT4Yss7r+Qf7Mf9TW1X43x1nH1zHLCU37sN/Nvf7lofrXBWVfVcG8VNe9PbyS/wA3qFFFFfBn&#10;2wUUUUAFFFMuJ0t4mlduB+tKUlGN2BBqd6baPy4j+8b9B61m474oad7iVpZOpP5UV8xisRLEVebp&#10;0O2EOWNgoopk86W8ZlkbCqMk1yynGnFyk7JF/FoiK9uo7SFpZT7KvqfSsGe4mvZDLcdf4V9B6U69&#10;vJNQn89jhf4V9BUYr8vz7OpZhW9nTdoLbz83+iPcwuHVGN5bhRRRXzp2BzQSAOaazbRWJr/ipbXd&#10;aWJDS/xN2T/E15uaZtgsnwrr4mXKlt3b7JdWaUqVStLlii7q2u2mlL+8bcx+7Gp5P+Arl9T1u/1Z&#10;szvtj/hjXp/9eqskkk0jSzOWZjlmbvTa/B+JONMxzyTpwfJS7J6v1fX0Pdw+Dp0Nd33/AMgooor4&#10;k6wooooAKKKKACiiigAooooAKKKKACiiigAooooAKKKKALWm6zfaVJm2l+X+KNvumuo0nxHY6nti&#10;8zy5u8bHk/T1rjabKjuuYnZGXlGU8qfWvsuG+MsxySoqcnz0usX080+noclfB08R5Pv/AJnom4Yw&#10;TSnI5ArlPC3jvzH/ALL15lWb7qzN0f2Poffoa6sHIzX77lmaYPNsMq2HlddV1T7Nf0jxMRh6uHqc&#10;s1/k/QWiiivRMR0M8tpKJ4D8wP5+1b2n30N7F5qHn+JT2Nc/gHmnWl3JYXAljPsy/wB4elfQ5HnV&#10;TLa3JPWD3XbzX6nJisPGtG63R01FRWl1HdRLLEflYf5FS1+o06kakVKLunqmeG04uzAgHqK0dNvT&#10;MnkSH5l6H1FZ1Cu8Mgmjb5l5rqw2Ilh6t1t1IlFSjY3KKjt7lbiATJ3+8PQ1JX00ZRlFSWzOF6aB&#10;RRRVAFFFFAFHxDoWm+JtEuvD+sQeZa3lu0U6+qsMceh9D2r4t8b+EdS8BeLb7wlqmfNs5iit/wA9&#10;I+qP/wACUg+2cV9wV4f+2J8Ojf6Va/ErTIP31j/o+oBV+9CzfI5/3WOPo/tX3nAedfUcx+q1H7lT&#10;ReT6ffsfl/ihw9/aeT/XaUf3lHV23cXuvlv6X7nz3RSK2aWv3A/msKKKKACiiigAooooAKKKKACi&#10;iigAooooAKKKKACiiigAooooAKKKKACiiigAooooA9q/Yu/5DfiT/r1s/wD0Kavfq8B/Yu/5DfiT&#10;/r1s/wD0Kavfq+XzL/fH8v0P6E4D/wCSYo+sv/S2FFFFeefYBRRRQAUUUUAFFFFABRRRQAUUUUAF&#10;FFFABWb4mLGzjHbzefyNaVVdYtTd2LRouWHzKPUiplrFlU3aSOdooorlO4KKKKACo6kqOgAooooA&#10;KKKKACiiigBslNpz9KbQAUUUUAFFFFABRRRQBHRRRQAUUUUAFFFFABTH+9T6a/WgBtFFFABRRRQA&#10;UUUUANfpTac/Sm0AFFFFABRRRQAUUUUAR0UUUAFFFFABRRRQAU2SnU2SgBtFFFABRRUkdrdTcQ2s&#10;jf7qGgCOirSaHrbjMej3Tf8Abu3+FSDw14iYZ/sa5/GI0AUajrUXwn4lccaNN+K0DwV4obppTf8A&#10;fxf8aAMuitgeAvFTHnTVHv56f404fD/xNjLWsY/7bCgDForc/wCFe+IX/ht/+/v/ANanD4c+IT1k&#10;th/20P8AhQBg0V0A+G+vd57b/v4f8KP+Fcaz/wA/lt+bf4UAc4/3qSukPw11gtk39t/49/hR/wAK&#10;2vw21tSh/BTQBzsUk1vIs1vK0bqcqynBFdd4S8WnUyNO1FgLj/lm3/PQf0NVl+Gs5+/qyL9ISf60&#10;+P4bSRSLMmu7XVsqy2/TH/AqqMuVkygpLU6air1jofn2kcrXuWK/N+7xz371MPD6E83R/wC+a6Oa&#10;O5x8kuaxl0VrDw7F/wA/LH/gIoXw7b9BcSfpRzIr2cjJorYHh617zSfpSSaDZoM75P8Avof4UcyD&#10;2cjIorWGj2Y4Ib/vqnf2RY/3P/HjRzE8pj0Vsf2VY/8APL/x405NJss/6n9TRzIag2YtFbn9mWH/&#10;AD7L+tNawtA+1bdfyo5kxunJK5i0VtmytR/y7J/3yKX7LAOkKfggqieUw6K3hDGOka/9801o0Bxt&#10;H5Um7BymGAT0FLtY9FNbYAHRR+VNbJbApcwcpjiGc9IW/wC+TTvs1yf+XZ/++TWtsJ6tSqNveqDl&#10;MgWd0ekDflSixvD/AMu7Vr0UBymSNNvMZ8v/AMeFO/su8PVV/wC+q027fWloDlMs6XdjqV/OkGmX&#10;P98VpyU2l9oOUojTJsZMg/75pw0vt53/AI7VyimUVBpcfeZv++aX+yYf+erVaooArDS4M8u1L/Z1&#10;t/cb/vqrFFAFc2FqgxsP50fY7dR/qqmfpQ33BQBCYIVGViX8qcIocf6lf++aV/u0tACbF/uj8qWi&#10;igAooooAbJTadJTaACiiigAooooAKjqSo6CZBRRRQUFFFFADX6U2nP0ptBMgx3xRjtiiigkKaYUb&#10;jbTqKDQieLb0NMII6ippKbQRLcjop7KG600qRQISiiigAooooAKKKKACiiigAooooAKKKKACiiig&#10;AooooAKKKKACiiigAooooAKKKKACiiigAooooAKKKKACiiigAooooAKKKKACiiigAooooAKKKKAC&#10;iiigAooooA+F6KKK+4P5LCiiigAooooAKKKKACiiigAooooAKKKKACiiigAooooAKKKKACiiigAo&#10;oooAKKKKACiiigAooooAKKKKACiiigAooooAKKKKACiiigAooooAKKKKACiiigAooooAKKKKACii&#10;igAooooAKKKKACiiigAooooAKKKCcDNAG58O/BV3478Tx6RGWS3X95eTAfcjHX8T0FfR2nafZ6VY&#10;xabYW6xwQxhIo16Ko7VyfwT8G/8ACK+EIbm5hC3moAT3B7hSPkX8AfzJrsq4a0+aVj9IyHL44PCq&#10;cl78tX5Lov8AMKKKKzie1IKKKKokKkqOpKmRUQo/h/z60Ufw/wCfWiISCiiiqJCiiigApydabTk6&#10;0AOooooAKKKKACiiigB6fdpaRPu0tABRRRQAUUUUAFFFFaHLL4mFFFFBIUUUUAKn3qfTE+9T6ACi&#10;iigAooooAKkqOpKACiiigAojR55VgjX5mbAorS8M2fm3b3bD5Y+F+przM4zCOW5bUxD6LTzb0S++&#10;x6OUYKWYZhToLq9fJLVv7rm1aW6WtutvGvyquKkoozziv52rVZ1qrnJ3bd2+7e5++UacaVNQgrJK&#10;yXkgooorMsKKKKACsvVLrz5vJQ/Kh+b3NXdQufs1uSD8zcL/AI1lKcjNeRmWIslTj6s6KMftMKKK&#10;K8Y6BCwFYWr6i15N5ELfu4//AB4+tXNd1DyY/ssT/PJ1x2WshVVelfCcUZxr9TpP/E/yX6s9TA4f&#10;/l5L5f5gowMYpaKK+GPUCmsRSk7V4rn/ABR4iaItp9lJ83SRx/D7CvKzjOMJkmClicQ9tl1k+iX9&#10;aI0o0alapyxI/EXiU/NYae/tJIO3sP8AGsDNFFfzhnme47PsW61d6fZitku3+bPoaNGFCFohRRRX&#10;hm4UUUUAFFFFABRRRQAUUUUAFFFFABRRRQAUUUUAFFFFABRRRQAUUUUAUdVtgP8ASl+jVteDPGxs&#10;2j0vWJN0fSKdj9z2Pt79vp0oyIJEMbD7wwax5YnikaFh93ivreG86xeW1lOlLbddGuzNXRp4yk6d&#10;T5eR64hDLladXF+BvF5hddF1KX5ekEjdv9k/0/KuyG37wNf0BlObYfOMIq1L5rqn2f6PsfLYrC1M&#10;LWcJ/J9x1HXqKKK9M5yxpN8bGXbMf3bnDe3vW9GcrmuZIz1rU0HUDIv2ORvmX7nutfbcLZvyy+q1&#10;Xo/h8n2+e55eNw+nPH5mpRRRX3x5ZPp939mn8tz8r8H2961aw609MuhPb7WPzLw3v717GWYjenL1&#10;X6o560ftFmiiivYOcKKKKACqev6LYeI9FvNA1WHfb3lu0My/7LDB/GrnvRV06kqVRSi7NapmdalT&#10;rU3CaumrNPqnuj4a8V+G7/wb4lvvC2qIwmsbhomLfxAfdb6MMN+NUK9t/bM8DNaatp/xEsof3d2v&#10;2S+Yf89FGYz+K7h/wAV4lX9JZDmMc2yuniOrWvk1o/x28j+PuJ8olked1cJ0T91909V+Dt8gooor&#10;1zwAooooAKKKKACiiigAooooAKKKKACiiigAooooAKKKKACiiigAooooAKKKKAPav2Lv+Q34k/69&#10;bP8A9Cmr36vAf2Lv+Q34k/69bP8A9Cmr36vl8y/3x/L9D+hOA/8AkmKPrL/0thRRRXnn2AUUUUAF&#10;FFFABRRRQAUUUUAFFFFABRRRQAUUUUAZOr6Gzu13ZDnq0fr7iskgr8rKQR1B7V1lQ3NhaXYxPArf&#10;7Xes5U76o2jW5dGczRW1L4btSf3U7r9eajPhf0vf/If/ANes/ZyNvbUzJqOtxfDcQGXum/BRUieG&#10;9NXl0Zv95/8ACj2cg9tA5+iuoi0rToeEs4/+BLn+dSi3gUYWBR9FFV7OXcn6xHsclRXWG2t5OHgR&#10;vqoqneeHLK4BNuvlt/s9PypOk+gRrR6nP0VJd2dxYz+RcL7qR0I9ajrI2Gv0ptOfpTaACiiigAoo&#10;ooAKKKKAI6KKKACiiigAooooAKa/WnU1+tADaKKKACiiigAooooAR/u0ynv92mUAFFFOgguLqQRW&#10;sEkjHosalifyoAbRWtZeBfFt/wD6vR5I1/vTkJ/OtSy+E+rStnUNShhX0jUuf6UAcrRXfWnwq0aI&#10;5vL+4m9lwo/rWla+A/ClqQyaQrEf89WZv5mgDys8Ntq1baLrF6u+10q4kX+8kLEfnivWIdN061P+&#10;i2EMf/XOIL/IVNQB5dbeAvFd1yukMo9ZHVf5mrifDDxI/wDrJbWP/ekJ/kK9Fpj/AHqAOKg+E0rj&#10;N1raqfSOHP6kirEPwn0xf9dqlw3+6qr/AI11lFAHOxfDPwzCnzpcSf783+AFSp4D8LqedJVv96Rj&#10;/Wtx/u0ygDPh8K+HYP8AV6Lbf8ChDfzqVNL0yI/utOt1/wB2FR/SrdR0ANWCBPuQqv8AuqKdRRQA&#10;2Sm06Sm0AFR1JUdABRRRQBHRRRQAU1+tOpr9aAG0x+TyKfTH+9QAlFFABY7V60Aa2jZ+xcj+I1bT&#10;71RWsItrdYB/CvP1qVPvVt9k5XrMfRRRUmwVHP0FSVHP0FBMiOiiitDEKcnWm05OtTIuG46o3/1n&#10;4VJUb/6z8KI/EXL4QooorYxCmP8Aep9Mf71TIBKb/wAtKdTf+WlKO4DqKKKsAooooARu31paRu31&#10;paAGyU2nSU2p+0AUUUVQBRRRQAUUUUANfpQ33BQ/ShvuCgBj/dpaR/u0tABRRRQAUUUUANkptOkp&#10;tABRRRQAUUUUAFR1JUdBMgooooKCiiigBr9KbTn6U2gmQUUUUEhRRRQaDZKbTpKbQTIKKKKCRCoP&#10;amFSvapKD83WgCOilf71JQAUUUUAFFFFABRRRQAUUUUAFFFFABRRRQAUUUUAFFFFABRRRQAUUUUA&#10;FFFFABRRRQAUUUUAFFFFABRRRQAUUUUAFFFFABRRRQAUUUUAFFFFABRRRQB8L0UUV9wfyWFFFFAB&#10;RRRQAUUUUAFFFFABRRRQAUUUUAFFFFABRRRQAUUUUAFFFFABRRRQAUUUUAFFFFABRRRQAUUUUAFF&#10;FFABRRRQAUUUUAFFFFABRRRQAUUUUAFFFFABRRRQAUUUUAFFFFABRRRQAUUUUAFFFFABRRRQAVtf&#10;Dzw6fFXjPT9GZQY2n3z5/wCea/M35gY/GsWvSf2Z9K+0eIdQ1h1H+j2qxp7M7dfyX9ampLlg2d2W&#10;Yf61joU3s3r6LV/gj2ZRhcAflS0UV5p+rBRRRVRJkFFFFUSFSVHUlTIqIUfw/wCfWij+H/PrREJB&#10;RRRVEhRRRQAU5OtNpydaAHUUUUAFFFFABRRRQA9Pu0tIn3aWgAooooAKKKKACiiitDll8TCiiigk&#10;KKKKAFT71Ppifep9ABRRRQAUUUUAFSVHUlABRRRQAjdOldLotn9isI0x8zfM341gafb/AGy+jth3&#10;bLfQV1Y44r8x8Qsw5Y08HF7+8/yX6n6NwHgbyqYuS291fm/0Ciiivy0/SgooooAKKKhv7g21szr9&#10;7ov1qZzjTi5PZDiuaVjP1C6+0XRVW+VOB/WoaKK+UqVJVKjm+p3RXLGwVFc3CW8LTSHCqMmpc1j+&#10;IL3Mi2SHhfmk/pXk5tjo5fg5VXvsl3b2/wAzfD0va1UjPnlku5mnkblm/L2o75oGAOKK/IqlSdSo&#10;5yd23dvzPoIxUVZBRR04qvqV7Fp9s1zK3yqvr1PYVz1KtOhTlUqO0Yptt7JLVsuKcnZFHxLr39m2&#10;3kQH99IPl/2R61yLMxO5uSeST3qW+vJr+6a7nPzMfyHpUVfzbxXxFWz7MXNO1ON1FeXd+b3Po8Lh&#10;44enbq9wooor5U6AooooAKKKKACiiigAooooAKKKKACiiigAooooAKKKKACiiigAooooAKKKKACq&#10;OqQYkWZR97hqvVHeRebbMo64ytdGFqeyrJ/I0oy5aiZkunzbxXc+BPFQ1S3/ALOvZP8ASYV+Xcf9&#10;Yvr9fX8/WuGB2r81SWt3NYXUd5Zttkibctfe5DnVbJ8cprWD0ku6/wA1ujXHYOOMo26rZnrPX5qU&#10;HPSqGgazFrVhHexH73DR5+63cVeHU81+70a1PEUY1abvGSun3TPjJRlCTjJaoXvnNEbyQTLcRH5l&#10;ORQDnpQQT3raEpU5KUXZolrm0Z0VlcLdQLcRnhu3p7VNWJoF20MzWb8LJyvs1bdfr2T5hHMcFGp9&#10;rZ+q/wA9z53EUfY1GvuCpLG4NrcqxPytw1R01wT0FetGcqclJboxesbG9RVfTbjzrddx+ZflarFf&#10;VUqkalNSXU4JLllYKKKK0EFFFFAHL/GTwWvj/wCHGqeHEj3TtbmWzH/TZPmT8yMfQmvjIE9GUqf7&#10;rdq+9a+Ofjv4QTwT8VtW0m3iZbeab7VbZ6bJfmwPYNuX/gNfqnhvmXvVcFJ/3o/gn+h+H+L+UJxo&#10;ZjBf3Jfmv1ORooor9YPwsKKKKACiiigAooooAKKKKACiiigAooooAKKKKACiiigAooooAKKKKACi&#10;iigD2r9i7/kN+JP+vWz/APQpq9+rwH9i7/kN+JP+vWz/APQpq9+r5fMv98fy/Q/oTgP/AJJij6y/&#10;9LYUUUV559gFFFFABRRRQAUUUUAFFFFABRRRQAUUUUAFFFFABRRRQAUUUUAFFFFABRRRQAUUUEgd&#10;aAM3xLbK+m+eAN0bAg/XrWDWv4lvlZBp6NltwaT2HYVkVz1PiOyjfk1Gv0ptOfpTazNAooooAKKK&#10;KACiiigCOiiigAooooAKKKKACmv1p1NfrQA2iiigAoqS2tbu+l8iztpJnP8ADGhY/pXQaT8LPEd+&#10;VkvTHZxnk+Y25sf7o/qRQBzdOigmuJPKt4Wkc9FRSSfyr0TTvhZ4esgDemS6f/po21fyH+NdBaad&#10;Yaenl2NlFCuMfu4wufyoA8z0/wCHvirU03rp/kqf4rhtv6df0rYsPhAmFbVdYJP8SW6f1P8AhXdV&#10;HQBiWPw98KWBDppizMP4p2LZ/Dp+la8FpbWq7LaBI1/uxqFH6VJRQAVHUlR0AFFFFAEZGDiilf71&#10;JQAUx/vU+mP96gBKKKKAEf7tMp7/AHaZQAVHUlR0AFFFFADZKbTpKbQAVHUlR0AFFFFAEdFKEc8h&#10;TSiKQ9I2/wC+aAG01+tSm3nI4gf/AL5NMe1uWbi3k/75NAEdMf71W49NvZOVt2/4Fx/OpI/D9075&#10;mlVfpzQBn8k7R1rU03SvJH2q5HzY+VfSrVlpVtZncse5v7zcmrEgGw8VcY6kSloQ0qfepKVPvVqc&#10;8fiH0UUVmbhUc/QVJUc/QUEyI6KKK0MQpydabTk61Mi4bjqjf/WfhUlRv/rPwoj8RcvhCiiitjEK&#10;Y/3qfTH+9UyASm/8tKdTf+WlKO4DqKKKsAooooARu31paRu31paAGyU2nSU2p+0AUUUVQBRRRQAU&#10;UUUANfpQ33BQ/ShvuCgBj/dpaR/u0tABRRRQAUUUUANkptOkptABRRRQAUUUUAFR1JUdBMgooooK&#10;CiiigBr9KbTn6U2gmQUUUUEhRRRQaDZKbTpKbQTIKKKKCQooooAY/wB6kpX+9SUAFFFFABRRRQAU&#10;UUUAFFFFABRRRQAUUUUAFFFFABRRRQAUUUUAFFFFABRRRQAUUUUAFFFFABRRRQAUUUUAFFFFABRR&#10;RQAUUUUAFFFFABRRRQAUUUUAfC9FFFfcH8lhRRRQAUUUUAFFFFABRRRQAUUUUAFFFFABRRRQAUUU&#10;UAFFFFABRRRQAUUUUAFFFFABRRRQAUUUUAFFFFABRRRQAUUUUAFFFFABRRRQAUUUUAFFFFABRRRQ&#10;AUUUUAFFFFABRRRQAUUUUAFFFFABRRRQAUUUUAFex/sy2Yj8P6lfY/1t4qf98rn/ANmrxyvav2aZ&#10;VfwfeRj7w1Ak/iif4VjW+A97htJ5lH0f5Ho1FFFcJ+jBRRRVRJkFFFFUSFSVHUlTIqIUfw/59aKP&#10;4f8APrREJBRRRVEhRRRQAU5OtNpydaAHUUUUAFFFFABRRRQA9Pu0tIn3aWgAooooAKKKKACiiitD&#10;ll8TCiiigkKKKKAFT71Ppifep9ABRRRQAUUUUAFSVHUlABRRRQBqeFLYPLJdMT8q7V/GtzpxVHw9&#10;b+RpiE/8tPmq9X8/8UY369ndWfROy9Fp+Luz9y4bwf1PJ6ULatXfq9fwVkFFFFfPnvBRRRQAVm61&#10;OWmWBT93k/WtF2CqWY8Dk1iPK08jSt/E2a83M6nLSUF1/Q2oxvK4UUUE4GTXgnURXU4giaVz8qrm&#10;uckdpZmnc/MxzWn4lusRJaoeWbc30FZnPevznizHe2xaoRekVr6v/JWPYwFPlp876hRRRXyJ6AjH&#10;C5rlPGGrG7u/sMb/ACQ/ex3b/wCtW/rmqLpmnyXCj5vux+7GuIOWYuxyTyT61+V+JGfPD4eOW0n7&#10;0tZf4b6L57+h6mW0eaTqPpt6hRRRX4mewFFFFABRRRQAUUUUAFFFFABRRRQAUUUUAFFFFABRRRQA&#10;UUUUAFFFFABRRRQAUUUUAFFFFAGRPF5c7Rj+FqQjIxU2rIUuVdR95ahr6SjL2lGL8j1KcuaCZr+B&#10;dfOk6x9knk/c3LANnordj/Q//Wr0NCWPIryM8LtzXo3gvXRrOio8h3TRfu5vqB1/Ef1r9U4Fzhyh&#10;LA1HtrH06r9UfO51heWSrR66P9H+hsUUA5GRRX6QeCNMjRyLIhwynK10llci5gSZR95enpXO9K0v&#10;Dtz8z2rHp8y/1r6rhPHfV8Y6MnpP81t96ujhx1Pmp8y6GtRRRX6UeKWNIn8q6MTHiTj8a1ASeorD&#10;DvGd6nlTkVtxuJEV1PDLmvcyutzU3TfT8mc1aOtxaKKK9QwCiiigArwX9tPwszR6L42gThGeyuTj&#10;rn54/wCTj8a96riv2hvDI8U/CDWLRY90lrb/AGuH/eiO/wDVQR+Ne9wzjv7PzyjUvZc3K/R6P7t/&#10;kfL8ZZas04bxFG13y8y9Y6r77W+Z8gA5FFAIIyKK/o4/kMKKKKACiiigAooooAKKKKACiiigAooo&#10;oAKKKKACiiigAooooAKKKKACiiigD2r9i7/kN+JP+vWz/wDQpq9+rwH9i7/kN+JP+vWz/wDQpq9+&#10;r5fMv98fy/Q/oTgP/kmKPrL/ANLYUUUV559gFFFFABRRRQAUUUUAFFFFABRRRQAUUUUAFFFFABRR&#10;RQAUUUFsHpQAUVHLeW0A3TTqv+8wqlceJLGI4hLSH2XA/WpcktyuWUtkaNFYNx4mvpBi3iWP3PzG&#10;qdxqF9dHM907f7OcD8hUupHoaKjLqdDc6rZWg/fXC/7o5NZl/wCJpZcx2SbB/fbrWXRWcqkmaxox&#10;juHJbcTknqTRRRWZqI/3aZT3+7TKACiiigAooooAKKKKAIzwcUUUUAFFFFABRRSorySLFGjMzHCq&#10;q5zQAlNkrptB+F2uaqFn1ErZw4ziRcyH/gPb8a7TQfAXh7RGD2tkskv8U1x8zfh2H4AUAed6L4F8&#10;S65iSCy8mI4/fXGVGPYdT+ArrdG+Eek22H1eSS7f+6PkT9OT+ddqIgBkU6gDPs9KtdOi8ixso4V/&#10;uxoFqYQOOQKsv92mVSQFdoJC33aPIm/yasUUcpPMV/Im/wAmm/ZJiecfnVqihoEyr9ik9RQLKXuV&#10;q1RUlFQ2rg43CmixbvJ+lWaKqJPMV/sP/TSj7D/00qxRT5UHMVTp/czfpS/2eg5MrflVmijlQcxV&#10;+wx/wu1J/Z8JOSzVbqOlIV2V/wCzYf7zfnTvsFt/tVNRT5UF2Q/YbcjG0/nR9gtfT/x41NRTC7If&#10;7OtP7n/jxpP7Osv+ef8AOp6KBEP2C0/54il+yWv/AD7r/wB81LRQBX+yW/8AzxX/AL5o+z2//PFf&#10;++KkooAYLeEfMsY/75pRBEvRB+Qp1FADfKX0o8sY4p1FADdgoYfLTqR/u0ARr3+tGxfShe/1paAE&#10;CgUtFFABTZPuGnU2T7hoAhpU+9SUqferQwj8Q+iiiszcKjn6CpKjn6CgmRHRRRWhiFOTrTacnWpk&#10;XDcdUb/6z8KkqN/9Z+FEfiLl8IUUUVsYhTH+9T6Y/wB6pkAlN/5aU6m/8tKUdwHUUUVYBRRRQAjd&#10;vrS0jdvrS0ANkptOkptT9oAoooqgCiiigAooooAa/ShvuCh+lDfcFADH+7S0j/dpaACiiigAoooo&#10;AbJTadJTaACiiigAooooAKjqSo6CZBRRRQUFFFFADX6U2nP0ptBMgooooJCiiig0GyU2nSU2gmQU&#10;UUUEhRRRQAx/vUlK/wB6koAKKKKACiiigAooooAKKKKACiiigAooooAKKKKACiiigAooooAKKKKA&#10;CiiigAooooAKKKKACiiigAooooAKKKKACiiigAooooAKKKKACiiigAooooA+F6KKK+4P5LCiiigA&#10;ooooAKKKKACiiigAooooAKKKKACiiigAooooAKKKKACiiigAooooAKKKKACiiigAooooAKKKKACi&#10;iigAooooAKKKKACiiigAooooAKKKKACiiigAooooAKKKKACiiigAooooAKKKKACiiigAooooAK9Y&#10;/Zivvk1fTmfndDIq/wDfQP8ASvJ67P4Ca0mj/EGG2mm2x30LQHd3b7y/mVx+NZ1Peps9TJqyo5lT&#10;k+rt96se+0UL93pRXnn6gFFFFVEmQUUUVRIVJUdSVMiohR/D/n1oo/h/z60RCQUUUVRIUUUUAFOT&#10;rTacnWgB1FFFABRRRQAUUUUAPT7tLSJ92loAKKKKACiiigAooorQ5ZfEwooooJCiiigBU+9T6Yn3&#10;qfQAUUUUAFFFFABUlR1JQAUAFnCL1bgUVY0mIz6pCmOjbvy5rlx2IjhsJUqv7MW/uVzpwdGWJxdO&#10;kvtSS+92Omhj8mJYgPuqB+lOoor+bak5VKjk92f0JTgqdNQXQKKKKzLCiiigCvqkvl2bFerfLWUu&#10;QORV3WZS0kcQPTJNU6+dzCpz4hrtp+p2UY2phSP92lqG+uPs9rJIT91ePrXm1akaVJzeyTb+RtFc&#10;0rIwtUnF1eySD7qnav4VFTUGRg06vxbE1pYjESqy3k2/vPo4RUYKK6B1ozgcmjpxUd5MttbvO/3Y&#10;1LH8BXLUnGlTc5OyWrfkXvojl/GWofaNQWzRvlh5b/eP/wBbFY9Onle4maeQ/M7Fm/Gm1/LWe5lU&#10;zbNquJl1enklol9yPqMPT9jRUF0CiiivHNAooooAKKKKACiiigAooooAKKKKACiiigAooooAKKKK&#10;ACiiigAooooAKKKKACiiigAooooApawvyRyAfxYqoAck1f1UZts+jCqFe5gZXw68mz0MO/3YYB7V&#10;seAtVOna79ldv3V18h9m7H+n41jD79JukjlEsTbWU5VvQ17eWYypgMdTrw+y0/VdV910GJoxxFGU&#10;H1R697igjPBqjoeoLqmnQ3yf8tIw30Pf9c1eHpX9C0aka1KNSLumk16PVHwcoyjJxe6CpLKcW91H&#10;ODgBvm+h61HTSMJiumhVlQrRqR3i018tSJRUotM6iM5WnVX0qf7RYRy/7OKsV+00K0a9GNRbSSa+&#10;aufOSi4yafQa2+tTSJS9rsP8LYrNq1pEhWdos/eXP5V6WX1PZ4peen9fMxqq8TSooor6Q4wooooA&#10;KjureG8tpLO5TdHMhSRfVSMEflUlFVCTjJSRNSMalNxZ8Ka1pb6FrV7oUi7WsbyW3YH/AGHK/wBK&#10;rV3P7Suironxp1hI49qXRiul996DJ/76DVw1f07luJ+t5fSrfzRi/vSP4vzjB/2fmtfD/wAk5L8X&#10;YKKKK7TzQooooAKKKKACiiigAooooAKKKKACiiigAooooAKKKKACiiigAooooA9q/Yu/5DfiT/r1&#10;s/8A0Kavfq8B/Yu/5DfiT/r1s/8A0Kavfq+XzL/fH8v0P6E4D/5Jij6y/wDS2FFFFeefYBRRRQAU&#10;UUUAFFFFABRRRQAUUUUAFFBYL1NVZ9XsYDtaUMfReaClGUti1RmsefxKT/x7W34yH+gqrNrOoz/K&#10;bjaPSMYrN1IlxozZ0Es0UK5lkVf95sVTn1/T4SQsjSEf3F/rWEzu7bnYs395jSVLqvoaxox6mnN4&#10;lnYYt7dV/wBpuaqT6pqFxxJct9F+X+VV6KzcpM0jCMdkFNfrmnU1+tSUNooooAKKKKACiiigBH+7&#10;TKe/3aZQAUUUUAFFFFABRRRQBGetFK/3qSgAopY0mmlWGKNmZmwqqMkn0rvvBfwvhtgup+Jo1kl4&#10;Mdr1VP8Ae9T7dB70Ac54X8Aa14kIuWH2a1/57SLy3+6O/wBelegaB4R0Pw6n+gWg8z+K4k5c/j2+&#10;g4rW2ADgdBxgU2gAAAOQKlhAC5zUVSQtxtoAkooooAR/u0ynv92mVURR2CiiiqFIKKKKmQRCiiip&#10;KI6KKKqJmFFFFUAUUUUAFR1JUdTIAoooqgCiiigAooooAKKKKAI6KKKACiiigAooooAKR/u0tI/3&#10;aAI17/WlpF7/AFpaACiiigApsn3DTqbJ9w0AQ0qfepKVPvVoYR+IfRRRWZuFRz9BUlRz9BQTIjoo&#10;orQxCnJ1ptOTrUyLhuOqN/8AWfhUlRv/AKz8KI/EXL4QooorYxCmP96n0x/vVMgEpv8Ay0p1N/5a&#10;Uo7gOoooqwCiiigBG7fWlpG7fWloAbJTadJTan7QBRRRVAFFFFABRRRQA1+lDfcFD9KG+4KAGP8A&#10;dpaR/u0tABRRRQAUUUUANkptOkptABRRRQAUUUUAFR1JUdBMgooooKCiiigBr9KbTn6U2gmQUUUU&#10;EhRRRQaDZKbTpKbQTIKKKKCQooooAY/3qSlf71JQAUUUUAFFFFABRRRQAUUUUAFFFFABRRRQAUUU&#10;UAFFFFABRRRQAUUUUAFFFFABRRRQAUUUUAFFFFABRRRQAUUUUAFFFFABRRRQAUUUUAFFFFABRRRQ&#10;B8L0UUV9wfyWFFFFABRRRQAUUUUAFFFFABRRRQAUUUUAFFFFABRRRQAUUUUAFFFFABRRRQAUUUUA&#10;FFFFABRRRQAUUUUAFFFFABRRRQAUUUUAFFFFABRRRQAUUUUAFFFFABRRRQAUUUUAFFFFABRRRQAU&#10;UUUAFFFFABRRRQAVJZ3txpt5DqNq22W3mWSNvRlOR/Ko6KCoycJcyPpzw74ms/EejW2tWx/d3MQc&#10;bWzj1X6g5H4VpLNE3R68Z+AXjaO0uZPBWoy7Y5mMlizdn/iT8eo98+teslQFwDXi1p1KNRxlr2P3&#10;TJaOBzzK4V6UnGW0luk1vpvrutS6WGQAadWeCR0qRWcjPmN+dTHFLsd0uH5t6T/D/glyiqeX/wCe&#10;jf8AfVDNIF/1rf8AfVV9aj2J/wBX6v8AOvuLgGTinlgKzvNf++3/AH1QJZR0kb86X1qL6ErI6i+2&#10;vuNLdxmgAntWeJZT/G350u+T/nq350/rMVpYP7DqP7a+4v0VR3P/AM9W/wC+jRuf/nq3/fRrT6xH&#10;sT/Yc/519xeoqj5kn/PZv++jR5kn/PZv++jR7byF/YlT+ZfcXqdGCT0rP8yUjPmt/wB9GgTTDpK3&#10;/fRo9t5Ef2PU/nX3GkQR2pN3+yazjPOePOb/AL6NHmzf89m/76o9p5B/Y9T+dfcaVBOBmsvz5Qce&#10;a3/fRpEnnJwZW/76Nac5P9kVP5l9xq0Vm7n/AOerf99GgTTKMCVv++jU+0J/smp/MvuNVPu9KXp1&#10;B/Ksnzp/+ezf99GgzTHrK3/fRo5yf7LqfzL7jWorJ8yT/ns3/fRpPNlzjzW/76NaD/sup/MvuNei&#10;snzZc481v++jR5kn/PZv++jQR/ZtRfaX3GtmisnzJP8Ans3/AH0aPMk/57N/30ar3jKWUy35vwNa&#10;isnzpV6TN/30aatxOB/r3/76p+8L+yZL7X4GxRmsnzp/+e7/APfVHnS/89W/76p2uQ8rmvtGsh+b&#10;FPLgVjGefOBM3/fRoFxcDhZpP++jRysX9lvv+Bs7sdRS5GM1j/aLjGftD/8AfRp3mynkzN/30arl&#10;kH9my/mNYMD0NFY7zTA8TuP+BGmme473En/fRo5JE/2bLubWRnFPLqBnNYRmnPyiV/8Avo00kn7x&#10;z9ar2Yf2e+svwNx7y1j/ANZOv/fVXvCVzBd6s3lEt5cJOce+K5VeTg11Pw7iAF3OB3RR+v8A9avn&#10;eLKiwuQV5d0l97S/U9zh3L4yzmld3s7/AHJv8zp6KKK/n0/YgooooAKKKKAMnUX8zUG/2eP0qGh/&#10;mlaTPVs0V8nUl7SpJ92zvjpGwVm+IpNtssP9+QfkK0qxfEUubuOIn7qZ/P8A/VXz/EVf2OUzt1sv&#10;vev4HXg482IRRooor8nPeDpzWP4yuxFpPkIfmmfH4dTWxzmuV8a3DSX8dvn/AFcefxJ/+tXynGmO&#10;+o8O1pJ6ySivm7P8LnVgqfPiI36a/cYtFFFfzUfRBRRRQAUUUUAFFFFABRRRQAUUUUAFFFFABRRR&#10;QAUUUUAFFFFABRRRQAUUUUAFFFFABRRRQAUUUUAQakM2rD6fzrOrS1H/AI9W/D+dZte1l/8ABfr+&#10;iO7C/wAP5hRRRXcdR2nwwvzcadNYs3/HvJlR/st/9cH866ivPfhxem38QeSTxcRMv4jn/H869AVi&#10;etfuHB+MeKyOF943i/lt+DR8XmlL2eNl56/18x1FFFfUHnmp4elbyJIP7rZH41qVh6DLsviufvRn&#10;j6Gtyv1Xhqv7bKoX+zdfc9PwZ4OMjy135hUlnIY72NvVsVHTSWVlb0r6KMvZ1FLs0cr1jY3qKAwZ&#10;Qw9KK+tPPCiiigAooooA+bv20tJjtvG2j6yq4N3prxN7+XJn/wBqCvHK+h/22NKE3hrQ9aCfNb6h&#10;JDu9A8ef5xivniv6C4LxH1jh2jfeN19zdvwsfyn4iYX6rxZiLLSVpL5pX/G4UUUV9UfDhRRRQAUU&#10;UUAFFFFABRRRQAUUUUAFFFFABRRRQAUUUUAFFFFABRRRQB7V+xd/yG/En/XrZ/8AoU1e/V4D+xd/&#10;yG/En/XrZ/8AoU1e/V8vmX++P5fof0JwH/yTFH1l/wClsKKKK88+wCiiigAooooAKKKKACiiigAJ&#10;xyao6jrEFk/lRjdJ/d7D61Jq159jttw+83CfWsEsWO9zuJ5J9azqS5dEbUqfNqyS5vbu7bM8uQ38&#10;I6Co6KK5zq22I6KDwcUUAFFFFABRRRQAU1+tOprjvQA2iiigAooooAKKKKAEf7tMqRuRio6ACiii&#10;gAooooAKKKKAGP8AepESSZ1hgQszNtVVGST6Urn5q734WeDhBCPE+ow/vJB/oit/Cv8Ae+p7e31o&#10;Av8AgPwFD4ehXUtRVZL6RevUQj0Hv6n8Pr09AGBgUUAFR1JUdABRRRQAv2hlOCM04XS91qJ+tNoA&#10;me4RhwG/Km+eP7tR0UASG5QHGKPtSelQP96kp3YFj7VD6NTTeRHpuqGo6LsXKi19rh/2qDeQ9g1V&#10;aKQywbqMnO1qb9rh/wBqoajp3ZPKWvtkXo1H22P0NVaKLsOUsm/iHVWpDqMR4Kt+Qqq/Wm0+Zj5U&#10;XPtsPq1N+3W4OCW/KqtMf71K7Fyl9bq3fpIKkBBGRWXTopXh/wBW2KfMHKaVFQ210LgYxhh1FTVR&#10;IUUUUAFFFFAEdFFFABRRRQAUUUUAFI/3aWkf7tAEa9/rS0i9/rS0AFFFFABTZPuGnU2T7hoAhpU+&#10;9SUqferQwj8Q+iiiszcKjn6CpKjn6CgmRHRRRWhiFOTrTacnWpkXDcdUb/6z8KkqN/8AWfhRH4i5&#10;fCFFFFbGIUx/vU+mP96pkAlN/wCWlOpv/LSlHcB1FFFWAUUUUAI3b60tI3b60tADZKbTpKbU/aAK&#10;KKKoAooooAKKKKAGv0ob7gofpQ33BQAx/u0tI/3aWgAooooAKKKKAGyU2nSU2gAooooAKKKKACo6&#10;kqOgmQUUUUFBRRRQA1+lNpz9KbQTIKKKKCQooooNBslNp0lNoJkFFFFBIUUUUAMf71JSv96koAKK&#10;KKACiiigAooooAKKKKACiiigAooooAKKKKACiiigAooooAKKKKACiiigAooooAKKKKACiiigAooo&#10;oAKKKKACiiigAooooAKKKKACiiigAooooA+F6KKK+4P5LCiiigAooooAKKKKACiiigAooooAKKKK&#10;ACiiigAooooAKKKKACiiigAooooAKKKKACiiigAooooAKKKKACiiigAooooAKKKKACiiigAooooA&#10;KKKKACiiigAooooAKKKKACiiigAooooAKKKKACiiigAooooAKKKKAFimmtZlubeVo5I2DRuvVSOQ&#10;R+Ne7/DD4i2vjjR/LuWVNRt1Auof7/8A00HsfTsfwJ8HqxpOraloOpRavpFw0M8LZV1/kfUHuPSu&#10;fEYeOIjbr0PpOG+Iq2Q4zm3py0lHuu681+J9MU9Pu1yXw6+KGk+N7YWsrrb6iq/vLVm+/wD7Seo9&#10;uo78YNdYrALya8OUJU5csj96wOOwuYYdVqE1JPqvyfZ+THUj/dpaR/u0pbHbL4RlFFFQYDv4f8+l&#10;Opv8P+fSnVT+IldQooorYkKKKK0AKKKKmJjIKKKKokjpU+9SUqferf3jMfRRRUAFFFFOPxGP2goo&#10;orWWxQUUUVRjL4goooqokhTU6U6mp0qiZDqKKKqJnIKKKKcdiQqSo6kpkyGv1ptOfrTaqJP2WFFF&#10;FUZgDg5rsfh7HjSZpsffuMfkBXHZruPAiFPDqH+9M5/XH9K+J8QKnJkNv5pJfm/0PoeFoc2bX7Rb&#10;/JfqbFFFFfhp+lhRRRQAUy4bZA0n91SafUN+22zkI/u4qKkuWm35MqOskjJooor5I7gJwM1z+sMZ&#10;NTkOfu4H6VvP0rnbxt97M/8A00b+dfIcX1OXBQh3l+Sf+Z6GXx/et+RHRRRX50ewFcP4hnE+sTMD&#10;wrbfyGK7ZjgE1wN4/mXksn96Rj+tflvihiJRy6jSX2pN/crfqenlcf3kpeRHRRRX4ieyFFFFABRR&#10;RQAUUUUAFFFFABRRRQAUUUUAFFFFABRRRQAUUUUAFFFFABRRRQAUUUUAFFFFABRRRQBW1Nttscn+&#10;ID9aoVe1c7YFXP3n/pVGvcwC/wBnv5noYf8AhhRRRXYdBa8Pz/Zdes7jP3bhQ30Jwf0NeoL2NeRv&#10;IYdsi9VbIr1yAholcfxLmv1Lw9rOVCtS7NP71Z/kj5nPaf7yE+6a+7/hx1FFFfox4JNpjbNRhYn+&#10;LB/Guirl4GMd3HJ/dkU/rXThsnGK/QuDql8LUh2af3r/AIB4+YR/eJ/1/WotFFFfZHnmxaNutY39&#10;UFSVBphH9nx/j/Op6+soy5qUX5L8jhl8TCiiitCQooooA8t/a9tTN8IGuf8An31W3k/Msn/s9fLt&#10;fWn7T1n9u+CmsKVz5fkS/wDfMyGvkuv3Dw7qc2Ryj2m/yT/zP5t8WqXs+JYS/mpp/NNr8kgooor7&#10;w/LQooooAKKKKACiiigAooooAKKKKACiiigAooooAKKKKACiiigAooooA9q/Yu/5DfiT/r1s/wD0&#10;Kavfq8B/Yu/5DfiT/r1s/wD0Kavfq+XzL/fH8v0P6E4D/wCSYo+sv/S2FFFFeefYBRRRQAUUUUAF&#10;FFFABRRRQBk+JGczRKT8oUms2tjXbR7iBZ0HzR9f92seuep8R2Un7gUUUVmaEdFFFABRRRQAUUUU&#10;AFNkp1NkoAbRRRQAUUUUAFFFFABUdSVHQAUUUUAFFFFABRRRQBoeE/D58S+IodOf/VD57g/7A6j8&#10;en4168qLEAsahVUYVVHAFcn8H9IEGmXGsuPmuJdif7q//XJ/KuuoAKKKKACo6kqOgAooooAa/Wm0&#10;5+tNoAKKKKAGP96kpX+9SUAFR1JUdABRRRQAVHUlR0AFFFFADZKbTpKbQAUx/vU+mP8AeoASiiig&#10;B0MnlSrJ71pVlhS7BR61qDjiqiTIKKKKokKKKKAI6KKKACiiigAooooAKR/u0tI/3aAI17/WlpF7&#10;/WloAKKKKACmyfcNOpsn3DQBDSp96kpU+9WhhH4h9FFFZm4VHP0FSVHP0FBMiOiiitDEKcnWm05O&#10;tTIuG46o3/1n4VJUb/6z8KI/EXL4QooorYxCmP8Aep9Mf71TIBKb/wAtKdTf+WlKO4DqKKKsAooo&#10;oARu31paRu31paAGyU2nSU2p+0AUUUVQBRRRQAUUUUANfpQ33BQ/ShvuCgBj/dpaR/u0tABRRRQA&#10;UUUUANkptOkptABRRRQAUUUUAFR1JUdBMgooooKCiiigBr9KbTn6U2gmQUUUUEhRRRQaDZKbTpKb&#10;QTIKKKKCQooozQAx/vUlK/3qSgAooooAKKKKACiiigAooooAKKKKACiiigAooooAKKKKACiiigAo&#10;oooAKKKKACiiigAooooAKKKKACiiigAooooAKKKKACiiigAooooAKKKKACiiigD4Xooor7g/ksKK&#10;KKACiiigAooooAKKKKACiiigAooooAKKKKACiiigAooooAKKKKACiiigAooooAKKKKACiiigAooo&#10;oAKKKKACiiigAooooAKKKKACiiigAooooAKKKKACiiigAooooAKKKKACiiigAooooAKKKKACiiig&#10;AooooAKKKKACKSa2mS5t52jkjYNHIjYZWHQg9q9I8F/H64tFTTvGsLTqMKt9Cvzj3de/1HPsa83o&#10;rKrRp1o2kj1MrzrMMnrc+Gnbut0/VfqfS2jeI9G8Q2wvdE1KG6jP8UTdPYjqD9RVxjlM18w2V9e6&#10;bcreaZeSW8y/dkhkKsPxFdZonxy8eaXH5N7PBfL63UfzD2yuM/jmvPqZfL7DufpmX+ImEqRUcZBx&#10;fdar7t1+J7hRXmVh+0dbFP8AiZ+FZFb/AKYXQbP5gVdT9ojwnj59E1IfRY//AIuub6niF9k+gp8W&#10;8P1I3VdL1TX5o9C/h/z6U6vPR+0X4PHH9jan/wB+4/8A4uj/AIaJ8H9tH1T/AL9x/wDxyj6riL/C&#10;V/rVkH/P+P4/5HoVFeff8NG+EP8AoC6n/wB+4/8A4uj/AIaN8If9AbU/+/cf/wAXWn1et/KT/rRk&#10;P/P+P4/5HoNFee/8NG+Ev+gJqX/fEf8A8XR/w0Z4U/6Ampf9+4//AIur9hV/lD/WjIf+f8fx/wAj&#10;0KivPV/aM8JfxaLqn/fEX/xdL/w0Z4Q/6Auqf98Rf/F0LD1uxjLifIf+f8fx/wAj0GivPv8Ahozw&#10;h/0BdU/74i/+Lpf+Gi/CH/QH1L/v3H/8XT+r1uwf60ZH/wA/4/18jvKVPvVwB/aJ8I550TU/++I/&#10;/i6B+0T4SBz/AGNqX/fuP/4utPYVOxn/AKzZH/z/AF+P+R6FRXn/APw0X4Q/6A+pf9+4/wD4uk/4&#10;aN8If9AbU/8Av3H/APF1PsanYP8AWbI/+fy/H/I9Borz/wD4aM8IDpouqf8AfuP/AOLpp/aN8I9t&#10;F1P/AL9x/wDxdUqNS+xn/rHkm/tl+P8AkehUV57/AMNF+Ev+gPqn/fuL/wCLoH7RfhLPOj6n/wB+&#10;4/8A4utHTqdg/wBZck/5/L8f8j0KivPf+GivCOf+QNqn/fuL/wCLo/4aK8If9AXU/wDv3F/8XR7O&#10;p2JfEmS3/jR/H/I9Corz0ftG+Ej10TUv+/cf/wAXS/8ADRvhD/oDan/37j/+LrRQl2M/9Y8l/wCf&#10;y/H/ACPQaanSvP2/aL8IngaNqf8A37j/APi6D+0V4QHP9j6p/wB+4/8A4ujkl2B8RZL/AM/l+P8A&#10;kehUV59/w0X4P/6Amqf98x//ABdL/wANHeEP+gHqf/fuL/4uqjGXYh8Q5O/+Xy/H/I9Aorz4/tGe&#10;ER/zBNU/79x//F0n/DRfhL/oD6p/37i/+LoUZC/1gyf/AJ/L8f8AI9CqSvOj+0X4Q7aNqn/fuL/4&#10;ul/4aO8I/wDQH1T/AL9x/wDxdVyyIfEGT/8AP5fj/kehP1ptefN+0V4Qfn+xdT/79x//ABdJ/wAN&#10;F+Ef+gJqX/fuL/4uqSYv7fynX96vx/yPQqK89/4aL8I/9ATUv+/cX/xdH/DRfhH/AKAmpf8AfuL/&#10;AOLp8rM/7eyn/n6vx/yPQq7zwUCvhu3P+8f/AB414Cf2jvCIGf7F1P8A79x//F17h8J/ENp4q8Aa&#10;fr9jBJHDcK5RJlAYYdhzgkdvWvgPEZ/8IsF/fX5M+x4IzLA4zNJxozUmot2Xa6Oiooor8VP1MKKK&#10;KACq+pnFm5+n86sVX1Rv9Cb6j+dY4j/d5ej/ACKp/GjLooor5U7hG54965qYsZnP/TRv510rdvrX&#10;NP8Afb/eP86+K4y/h0vV/kj0st3l8htFFFfAHrDJmxEzH+6a8+znmvQL0/6JIf8Apmf5V5/X474q&#10;S/eYaPlL/wBtPYyv4Z/IKKKK/IT1AooooAKKKKACiiigAooooAKKKKACiiigAooooAKKKKACiiig&#10;AooooAKKKKACiiigAooooAKKKKAKGsN+8jj/ABqtUmoOZLtmx935ajr6LDx5MPFf1rqepRjy00go&#10;oorY0GSA7cV6toxMmkWp/vQIf/HRXlUn3cAV6j4c3f2FZ5/590/9BFfo3h9L/aKy8l+b/wAz5/Pf&#10;gg/Nl2iiiv1I+bAkqNwrpYs9a5o9K6aI8V91wX/y++X6nl5l9j5/oOoJwMmiivujyzS0gn7EuT/E&#10;atVV0b/jy/4HVqvqML/u0PRHDU+JhRRRXQSFFFFAHH/tAQif4M+IkK7v+JeW/JlP9K+O6+yvjof+&#10;LPeIsf8AQJkr416dBX7N4bv/AITKq/vfoj+efGCP/C1Qf9z9X/mFFFFfox+QhRRRQAUUUUAFFFFA&#10;BRRRQAUUUUAFFFFABRRRQAUUUUAFFFFABRRRQB7V+xd/yG/En/XrZ/8AoU1e/V4D+xd/yG/En/Xr&#10;Z/8AoU1e/V8vmX++P5fof0JwH/yTFH1l/wClsKKKK88+wCiiigAooooAKKKKACiiigAPNZt7oUcr&#10;NJasI2/un7v/ANatKiplFS3KjKUdjnpdM1CH71q31XmoSjJwyMPqtdPRWfso9zb2z7HJ0V1TRq3U&#10;UeTATuMK/wDfNHsfMPb+RytGa6g2tq3W1j/74FI1jZHpZxf9+xR7OXcfto9jmKK6T+zLEnJtI/8A&#10;vmg6Vpx62Uf/AHzS9jIft49jm6bJXSHSNOIx9jX9aT+w9Mbk2i/99H/Gj2Mg9tE5qiukOgaUf+XX&#10;/wAiN/jTT4d0sn/UsP8AgZpeykHtonO0V0DeGdOPQyfg3Wmjwxp5GfMm/wC+h/hR7KRXtoGDRW8f&#10;C9j2ml/76H+FNbwtZjpczfp/hR7OQe2pmHUdbx8LQY4upP8AvkU0+EY+183/AH7/APr0ezkHtodz&#10;DorZPg853Lf/APkP/wCvSHwhKORfL+KUvZy7B7an3MeitZvCN1/DeR/98mk/4RO8B+W5j/WlyS7B&#10;7Sn3MqitQ+E7/tcQ/mf8Ka3hXUVGfNhb/gR/wo5Jdh+0h3PTPAtmtj4RsIVH3oA7fVvm/rWlVfw9&#10;A0OhWULfw2kanHsoq15ben61JY2il2N6UbW9KAEqOpCrYyBTfLf+7QA2ilKsOq0bWxnbQAx+tNpz&#10;IxPCmm0AFFFFADH+9SUr/epKACo6kqOgAooooAKjqSo6ACiiigBslNp0lNoAKY/3qfTH+9QAlFFT&#10;W9jJJ80vA/U0ALYQbpfNdeB096u0iqEXao4HSlrQhsKKKKBBRRRQBHRRRQAUUUUAFFFFABSP92lp&#10;H+7QBGvf60tIvf60tABRRRQAU2T7hp1Nk+4aAIaVPvUlKn3q0MI/EPooorM3Co5+gqSo5+goJkR0&#10;UUVoYhTk602nJ1qZFw3HVG/+s/CpKjf/AFn4UR+IuXwhRRRWxiFMf71Ppj/eqZAJTf8AlpTqb/y0&#10;pR3AdRRRVgFFFFACN2+tLSN2+tLQA2Sm06Sm1P2gCiiiqAKKKKACiiigBr9KG+4KH6UN9wUAMf7t&#10;LSP92loAKKKKACiiigBslNp0lNoAKKKKACiiigAqOpKjoJkFFFFBQUUUUANfpTac/Sm0EyCiiigk&#10;KKKKDQbJTadJTScdaCZBRTS/pTSSTzQSPLAUzcT3oooAKKKKACiiigAooooAKKKKACiiigAooooA&#10;KKKKACiiigAooooAKKKKACiiigAooooAKKKKACiiigAooooAKKKKACiiigAooooAKKKKACiiigAo&#10;oooAKKKKAPheiiivuD+SwooooAKKKKACiiigAooooAKKKKACiiigAooooAKKKKACiiigAooooAKK&#10;KKACiiigAooooAKKKKACiiigAooooAKKKKACiiigAooooAKKKKACiiigAooooAKKKKACiiigAooo&#10;oAKKKKACiiigAooooAKKKKACiiigAooooAKKKKACiiigAooooAKKKKACiiigAooooAKKKKACiiig&#10;AooooAKKKKACiiigAooooAKKKKACiiigAooooAKKKKACiiigAooooAKKKKACiiigAr62/Zik8z4J&#10;aN82dvnD6Ymfivkmvqz9lGcTfBaxjB/1N3cof+/pb/2avgfESN8lg+01+TP1Pwjly8RzXem/ziek&#10;UUUV+In9IhRRRQAVX1Vc2Tfh/OrFQ6gpazkH+zmscQuajJeT/IqHxIyR0ooor5U7hGOOfeuakH75&#10;h/00P866R+lc7dcXUq+kjfzr4rjKP7mk/N/il/kellvxSI6KKK+APWGXC7oWXd/Cf5V59XojfMu2&#10;vP7hfLuZI8fdkI/WvyHxUpvkw1T/ABL/ANJf6HrZXL4l6fqR0UUV+OnrBRRRQAUUUUAFFFFABRRR&#10;QAUUUUAFFFFABRRRQAUUUUAFFFFABRRRQAUUUUAFFFFABRRRQAU15BGjO3RVzTqq6nLtg8rOC7Y/&#10;CtKNP2lRR7lQjzSSM9WLEuf4mJp1AGBiivpD1gooooAZJntXquiLs0i1XGP9HjH/AI6K8rcMw2oO&#10;WOK9as0EVskYH3VC/kK/SvDyPv15eUV99/8AI+dz1+7TXr+hJRRRX6cfOh1rpo+OK5lFMk8cYH3m&#10;A/WunXpnNfecGRly1Zen9fieVmT+Fev6C0HPaiivuDzDS0gEWKnH8Rq1VfShiwT8f5mrFfVYVctC&#10;PovyOGp8TCiiitiQooooA5H4+StD8GvETKR/yDWHPuQP618cLu719c/tLXYs/gprZP8Ay0jij5/2&#10;pkFfI9ftHhzH/hJqS7zf4JH86+L1Tmz2jDtTX4t/5BRRRX6IfkoUUUUAFFFFABRRRQAUUUUAFFFF&#10;ABRRRQAUUUUAFFFFABRRRQAUUUUAe1fsXf8AIb8Sf9etn/6FNXv1eA/sXf8AIb8Sf9etn/6FNXv1&#10;fL5l/vj+X6H9CcB/8kxR9Zf+lsKKKK88+wCiiigAooooAKKKKACiiigAooooAKKKKACiiigAoooo&#10;AKKKKACiiigAooooAKKKKACiiigAooooAKKKKACiiigApGGR0paKAO08NXIudDgYdVXYfwOKv7F9&#10;K5vwRqABl02T/rpGPX1/pXSP92uWStI7acuaCDYvpTKkqOpLCiiitACiiiswDGeoooooAa44zim0&#10;9/u0yqiKOwYHpSFEPJWloqhSE8uP/nkv5UhiiPWJfyp1FTIIjfJi/uUn2eH/AJ5in0VJRC9vDn7l&#10;N+ywf3P1NSUVUTMj+y2/93+dH2WH+7UlFUBC1jA39786a2nw44LfnViilyod2VfsKf7VL9it88p+&#10;tWajpSFcakMSZ2oKcBjgCiiqAKKKKACiiigAooooAjooooAKKKKACiiigApH+7S0j/doAjXv9aWk&#10;Xv8AWloAKKKKACmyfcNOpsn3DQBDSp96kpU+9WhhH4h9FFFZm4VHP0FSVHP0FBMiOiiitDEKcnWm&#10;05OtTIuG46o3/wBZ+FSVG/8ArPwoj8RcvhCiiitjEKY/3qfTH+9UyASm/wDLSnU3/lpSjuA6iiir&#10;AKKKKAEbt9aWkbt9aWgBslNp0lNqftAFFFFUAUUUUAFFFFADX6UN9wUP0ob7goAY/wB2lpH+7S0A&#10;FFFFABRRRQA2Sm06Sm0AFFFFABRRRQAVHUlR0EyCiiigoKKKM0ANfpTaWSRAOWFRGdRwBQTIkoqE&#10;Ts3IprFm6saCSbzFA5ammf0Wo6KCuYc0jP8AeNNoooJCiiigAooooAKKKKACiiigAooooAKKKKAC&#10;iiigAooooAKKKKACiiigAooooAKKKKACiiigAooooAKKKKACiiigAooooAKKKKACiiigAooooAKK&#10;KKACiiigAooooAKKKKAPheiiivuD+SwooooAKKKKACiiigAooooAKKKKACiiigAooooAKKKKACii&#10;igAooooAKKKKACiiigAooooAKKKKACiiigAooooAKKKKACiiigAooooAKKKKACiiigAooooAKKKK&#10;ACiiigAooooAKKKKACiiigAooooAKKKKACiiigAooooAKKKKACiiigAooooAKKKKACiiigAooooA&#10;KKKKACiiigAooooAKKKKACiiigAooooAKKKKACiiigAooooAKKKKACiiigAooooAKKKKACiiigAr&#10;6Y/Y2vfN+GF1Y5/499Yl/AMiH/GvmevoD9iW8U6V4i0wn/V3VvMvvuV1/wDZBXxvHVL2nDs5fytP&#10;8Uv1P0Pwvrey4spx/mjJfhf9D3SiiivwU/qEKKKKACo7lWe3kT1Q1JR14pSXNFoDDooI2sU/unFF&#10;fIbaHoARkYrndWQx6lJgfeIP6CuirD8QxbL5ZB/EmPyr5fiyj7TLFL+WSf6fqjuwMuWtbuinRRRX&#10;5me0FcPrkDQavcR+sm78+f613H4VyPjGAx6ms+PlkjH5j/Ir878SsL7bIo1Uvgkn8mrfm0ehlsuW&#10;s13Rk0UUV+BnuBRRRQAUUUUAFFFFABRRRQAUUUUAFFFFABRRRQAUUUUAFFFFABRRRQAUUUUAFFFF&#10;ABRRRQAVl385luWCj5V+VavX9yLa3LZ+ZuFrLQAc5r1Mvo71H6L9TswsPtDqKKK9Q7AooooAsaNb&#10;/bNXtbb/AJ6XChvYZ5/SvUlzha888AWou/Eauw4t0Zz+WP616GnSv13gLD+zyydZ/alb5JL9Wz5T&#10;PKnNiVHsvzHUUUV92eMSaem/UYRj/loD+XNdJWDoke/Ud+Puxk/0rer9K4Rp8uXyn/NJ/gkv8zxc&#10;wl++S8goJwMmikO8nCivqlucJs2S7LSNf9kGpKRF2Iq+i4pa+upx5aaj2Rwy1dwoooqiQooooA8x&#10;/a6uBD8Gp7djj7RqVqg98P5n/slfLNfR37aeqC38FaRpI+9c6qZMeyRsP/Z6+ca/duAKUqfD6f8A&#10;M2/yX6H8x+Klb23FUo/yRjH9f1Ciiivtj83CiiigAooooAKKKKACiiigAooooAKKKKACiiigAooo&#10;oAKKKKACiiigD2r9i7/kN+JP+vWz/wDQpq9+rwH9i7/kN+JP+vWz/wDQpq9+r5fMv98fy/Q/oTgP&#10;/kmKPrL/ANLYUUUV559gFFFFABRRRQAUUUUAFFFFABRRRQAUUUUAFFFFABRRRQAUUUUAFFFFABRR&#10;RQAUUUUAFFFFABRRRQAUUUUAFFFFABRRRQBJa3Utncx3MB+aNsj3rttL1KHUbRbqFuG4Yf3W9K4W&#10;rWj6vPotz58OWVv9ZHnr/wDXrOpHmNKc+V6ndA56VHUOmanbanb/AGi1k3D+JT1U+hqasOp2BRRR&#10;VgFFFFZgFFFFACP92mU9/u0yqiKOwUUUVQpBRRRUyCIUUUVJRHRRRVRMwoooqgCiiigAqOpKjqZA&#10;FFFFUAUUUUAFFFFABRRRQBHRRRQAUUUUAFFFFABSP92lpH+7QBGvf60tIvf60tABRRRQAU2T7hp1&#10;Nk+4aAIaVPvUlKn3q0MI/EPooorM3Co5+gqSo5+goJkR0UUVoYhTk602nJ1qZFw3HVG/+s/CpKjf&#10;/WfhRH4i5fCFFFFbGIUx/vU+mP8AeqZAJTf+WlOpv/LSlHcB1FFFWAUUUUAI3b60tI3b60tADZKb&#10;TpKbU/aAKKKKoAooooAKKKKAGv0ob7gofpQ33BQAx/u0tI/3aWgAooooAKKKa00SnDSL/wB9UAEl&#10;Npr3MGceaKY13COhoAloqD7fH2RqT7d/sUCuixRVVr2U9ABTTczt1kNAuYuVC0iL1aqxZj1akoE3&#10;csNcRjoc01rr+6v51DRQF2SG6lPRqazu3DMabRQIKKKKACiiigAooooAKKKKACiiigAooooAKKKK&#10;ACiiigAooooAKKKKACiiigAooooAKKKKACiiigAooooAKKKKACiiigAooooAKKKKACiiigAooooA&#10;KKKKACiiigAooooAKKKKACiiigAooooAKKKKAPheiiivuD+S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1z9jbVmtPiPf6QXO280lmC+rJIp/kxryOu0/Z41z+wfjLok5Py3E7Wr/SR&#10;So/UivF4iw/1rI8RT/ut/NK6/FH0XCOL+o8SYao9udJ+jdn+DPsCiiiv5tP7CCiiigAooooAx72P&#10;y72Qf7Wajq1rUeLiOUD7y4/KqtfLYqHs8RJef56ndDWKYVl+JId8McwH3Wx+f/6q1Kq6pAbizlQD&#10;+HK/Uc142bYf61l1SmuqdvVar8UdGHn7OtF+Zg0U1H3U6vx3Y+iAnAzWH43s9+nJdAf6uT9D/wDX&#10;xW4OBiq+p2wvLOS2I/1ikfSvJzzA/wBpZPWw73cXb1Wq/FGtCp7OtGXZnB0Uro0bmNxhlOCKSv5X&#10;qQlTqOLPpwoooqQCiiigAooooAKKKKACiiigAooooAKKKKACiiigAooooAKKKKACiiigAooooAKK&#10;Kp6ndbF+zqfmb73sK0o05Vqiii6cZTlZFW8uDdzsQflXhf8AGmgYoAA6CgnHWvoqcY04KK6Hpxjy&#10;xsgoooqigooprt2BprV2A7D4XWBjt7jUnT/WSCNG9hyf5/pXWjlcVQ8NacdK0a3smX5ljzJ/vHk/&#10;qavgAHNf0DkeD+oZVSove136vV/i7HweMrfWMVOfnp6LRC0E4GTRSMcDNesc5p+HY8pJPj+IKK1q&#10;qaNbiPT4wV5Ybj+NW6/YMlw/1XLKcHva79Xr+p87iJ+0qyYU62TzLuNP9oGmk461Z0lN9z5g/hX7&#10;1e1h4e0rRj5nPL3YtmnRRRX1RwhRRRQAUUUUAfOv7bGpCXxPoOkLJ/x72M0rKP8Apo6gf+i/1rxW&#10;vQf2pdYGrfGnUI1k3JY28FsvPom8/wDjzn8q8+r+jeF8P9VyHDw8k/v1/U/kXjTFfXOKcVV/vOP/&#10;AIClH9Aooor3z5UKKKKACiiigAooooAKKKKACiiigAooooAKKKKACiiigAooooAKKKKAPav2Lv8A&#10;kN+JP+vWz/8AQpq9+rwH9i7/AJDfiT/r1s//AEKavfq+XzL/AHx/L9D+hOA/+SYo+sv/AEthRRRX&#10;nn2AUUUUAFFFFABRRRQAUUUUAFFFFABRRRQAUUUUAFFFFABRRRQAUUUUAFFFFABRRRQAUUUUAFFF&#10;FABRRRQAUUUUAFFFFABRRRQBJa3d1ZT+faTlW9u9dBpnjKCULFqaeW3/AD0X7p/wrm6Md8VLipGk&#10;ako7HfQzw3KCS3lVlPRlOadXB215dWbeZazvGf8AZbrWnaeM9ShG26ijm/8AHT+n+FZ8kjaNaPU6&#10;misWHxnp8n+vhmj+ihh/n8KuQ+I9FnHy6gi/7/y/zrPlkuhoqkX1L1FRw3lpcDNvcRt/uuDUlSUI&#10;/wB2mU52UDBNNqoijsFFAOelFUKQUUUVMgiFFFFSUR0UUVUTMKKKKoAooooAKjqSo6mQBRRRVAFF&#10;FFABRRRQAUUUUAR0UUUAFFFFABRRRQAUj/dpaR/u0ARr3+tLSL3+tLQAUUUUAFNk+4adTZPuGgCG&#10;lT71JSp96tDCPxD6KKKzNwqOfoKkqOfoKCZEdFFFaGIU5OtNpydamRcNx1Rv/rPwqSo3/wBZ+FEf&#10;iLl8IUUUVsYhTH+9T6Y/3qmQCU3/AJaU6m/8tKUdwHUUUVYBRRRQAjdvrS0jdvrS0ANkptOkptT9&#10;oAoooz3qgCiq82oQRZAO4/7NVpNQuJOh2/7tAro0GdVXcxxUT31qnWYfhWazFuXOfrRQLmLz6nD0&#10;VGNRnUzjCwiqtFAc0iwdRmJ4Raj+13HaSo6KCbkhuZz96ZqaZZT1lb86bRQAUUUUAFFFFABRRRQA&#10;UUUUAFFFFABRRRQAUUUUAFFFFABRRRQAUUUUAFFFFABRRRQAUUUUAFFFFABRRRQAUUUUAFFFFABR&#10;RRQAUUUUAFFFFABRRRQAUUUUAFFFFABRRRQAUUUUAFFFFABRRRQAUUUUAFFFFABRRRQAUUUUAFFF&#10;FABRRRQAUUUUAFFFFAHwvRRRX3B/JYUUUUAFFFFABRRRQAUUUUAFFFFABRRRQAUUUUAFFFFABRRR&#10;QAUUUUAFFFFABRRRQAUUUUAFFFFABRRRQAUUUUAFFFFABRRRQAUUUUAFFFFABRRRQAUUUUAFFFFA&#10;BRRRQAUUUUAFFFFABRRRQAUUUUAFFFFABRRRQAUUUUAFFFFABRRRQAUUUUAFFFFABRRRQAUUUUAF&#10;FFFABRRRQAUUUUAFFFFABRRRQAUUUUAFFFFABRRRQAUUUUAFFFFABRRRQAUUUUAFFFFABRRRQAVY&#10;0jVJ9C1i01y2OJLO5jnjI7FGDf0qvRWdSCqU5QkrpmlKpKjWjUi7Nar1Pu+yvItRsodQg/1c8SyR&#10;+6sMipa4j9nXxK/if4QaPdTS7pbWE2k3sYztH/joU/jXb1/MeYYaWDx1ShLeMmvxsf2hlWMjmGW0&#10;cRDacYv70mFFFFcZ6AUUUUAVdXj32u/HKtmsxSSMmtuRBJG0ZH3lxWLtKFkP8LYrw80p8tRT7r8j&#10;qoy92wUj/dpaCMjFeXubHN3kDWtxJCezZX6Go60PElqylLtF/wBlv6Vn1+PZxg3gcwqU+l7r0eq+&#10;7Y+hw9T2lFMKRl3DFLRXmG5x/ivTjZao0ir8s3zD69/8+9Zddj4n0z7fpzMifvE+dPf1FcdX858d&#10;5PLK86lOK9yp70fV7r5PX0Z9Bga3tcOr7rQKKKK+LOwKKKKACiiigAooooAKKKKACiiigAooooAK&#10;KKKACiiigAooooAKKKKACiio7i4S2i8yQ/T3qoxlKVkOK5nYbeXS2sW4/e/hX1rLw0h82RssTktT&#10;pZJbmXzZvwX0pANvevdwuH+rw83v/kejRpezj5i0UUV0mwUUUUANwCd2K0/B2lHVfEEKuv7uH95J&#10;n0B4H54rMJ2rjNd58P8ARP7P0f7XKn7y6w7ZHRf4R/X8a+l4Vy15lm0Lr3Ie9L5bL5vQ83NMR9Xw&#10;rtu9EdEOBiiiiv3M+NCnQQG5uEt1/ibBpp6Ve8O2wkuHuHH3flX/AD/nrXoZXhPruYU6XS+votWY&#10;16ns6LkbEYAXAFOoor9kXuqx86NZv7prS0eMrA0p/ias1st8oXntW5BGIIliA+6uK9LLKfNWc+y/&#10;F/0zGtK0bDqKKK945QooooAKR2jRC8rBVXlmPYUtcr8a/EqeE/hZrWrGbZJ9haG3b0kk/dr+rZrq&#10;weHlicXCjHeTSXq3Y48wxUMFgamIl9mLb9Emz5F8YaxJ4j8Xap4geXd9t1CaZT/ss5Kj8FwPwrPp&#10;saqiBF6DgU6v6co01Roxgtkkl6I/i3EVp4jESqy+0236t3YUUUVsYhRRRQAUUUUAFFFFABRRRQAU&#10;UUUAFFFFABRRRQAUUUUAFFFFABRRRQB7V+xd/wAhvxJ/162f/oU1e/V4D+xd/wAhvxJ/162f/oU1&#10;e/V8vmX++P5fof0JwH/yTFH1l/6Wwooorzz7AKKKKACiiigAooooAKKKKACiiigAooooAKKKKACi&#10;iigAooooAKKKKACiiigAooooAKKKKACiiigAooooAKKKKACiiigAooooAKKKKACiiigAooooABwc&#10;inrdXaDEV1Iv+65FMooAtRa1q8X3dSm/4E2f51IniXW1OTe7v+2a/wCFUaKOWPYrml3NJPFmsJ8p&#10;eNvrHUi+MdTX70ELfgf8ayaKnlQc8u5tL41uBw1gv4Malj8bR/8ALTT2/wCAyZ/pWBRRyRK9pI6R&#10;PGenN963mH/AR/jUyeK9Hc4Mrr/vRmuVoqfZor20jrk1rS5eU1CL/gTY/nVhJo5RmJw30riaFZ0O&#10;Y22/Sj2fYFW7o7iiuPt9W1S3OY76T6M27+dXIPF2oR8TxRyD/vk1PJIr2iOkorKtfFmnyj/SFkjP&#10;uMj9K0YLy1ul3286v/utU2aLUoy2JKjqQHuDUdTIYUUUVQBRRRQAUUUUAFFFFAEdFFFABRRRQAUU&#10;UUAFI/3aWkf7tAEa9/rS0i9/rS0AFFFFABTZPuGnU2T7hoAhpU+9SUqferQwj8Q+iiiszcKjn6Cp&#10;Kjn6CgmRHRRRWhiFOTrTacnWpkXDcdUb/wCs/CpKjf8A1n4UR+IuXwhRRRWxiFMf71Ppj/eqZAJT&#10;f+WlOpv/AC0pR3AdRRRVgFFFFACN2+tLSN2+tLQA2Sm06Sqt3diCLao+Zvu1P2gJLm6jthlz9FrP&#10;nupZzgnaP7q1GS7ndI240VRF2FFFFAgooooAKKKKACiiigAooooAKKKKACiiigAooooAKKKKACii&#10;igAooooAKKKKACiiigAooooAKKKKACiiigAooooAKKKKACiiigAooooAKKKKACiiigAooooAKKKK&#10;ACiiigAooooAKKKKACiiigAooooAKKKKACiiigAooooAKKKKACiiigAooooAKKKKACiiigAooooA&#10;KKKKACiiigD4Xooor7g/ks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ev2K&#10;vFMfla14Lnm+bcl5ap7fck/9p/nXvQORkV8dfAXxZ/whfxV0nU5JAsNxN9kuSxwBHJ8uT9G2t+Ff&#10;YtfhfHuA+qZ06yWlRJ/NaP8AJM/prwtzT69w4qEn71JuPyeq/NpegUUUV8OfpQUUUUAFZerRGG53&#10;r92Tn8a1KrapD51qdo+ZeRXHjqPtsO0t1qaU5csjMooByMiivmzsK+oWwu7doG/iXg+hrnQGRtjr&#10;grwR6V1VYeu2pt7j7Qq/LJ972avjeLcv9pQjiYLWOj9Ht9z/ADPQwFblk6b6lOigHPSivz09ga/T&#10;Fcd4n0s6dqBkjH7ubLR+x7iuzqnrmnJqlm1u33usbejV8vxdkUc9yuUIr34e9H16r5rT1OnB4j6v&#10;WTez0Zw9FOmjkhkaKRdrK2GX0ptfzXUhKlNxkrNaNdj6MKKKKzAKKKKACiiigAooooAKKKKACiii&#10;gAooooAKKKKACiiigAooqC7vo7Ubc7n/ALtaU6cqkuWKKjGUnZD7i5jtk3SN9F9azJpZLuTzZB/u&#10;r6UkjyzyebI+TSAbRzXtYbCxoq71Z30qKp69RaKKK6jcKKKKACiijbJI6xxKWZmwqr1J9KIxlOXK&#10;gNDwpor67rC28i/uI/nm/wB30/E16TCAq4ArL8J+H10HS1hbHnSfPcN/ten0Fa+4YzX7lwvk/wDZ&#10;OXrmXvz1l5dl8vzPisyxX1rEXj8K0X+fzCiiivpjgGuWBAQV0GnWptLdIcfN1f61l6La/arrznT5&#10;Yufx7VvDpX3/AAll7hTlipL4tF6Ld/N6Hk4+reSprpuFFFBPcmvtTzSbTITNd5P3U+b/AArWqrpU&#10;BitvM7yHP4Var6TA0fZYdX3ev9fI460uaQUUUV2GYUUUUAFeJfto+KRa+G9L8Gxn5r66a5mH+xEM&#10;Afiz5/4DXttfI/7Sni5fFvxd1AW9z5lvpirYw4PAKff/APHyw/CvtOBMB9czyNRr3YJt+uy/F3Pz&#10;zxMzT+z+GZ0k/eqtRXpu/lZWfqcGOnSiiiv3g/l4KKKKACiiigAooooAKKKKACiiigAooooAKKKK&#10;ACiiigAooooAKKKKACiiigD2r9i7/kN+JP8Ar1s//Qpq9+rwH9i7/kN+JP8Ar1s//Qpq9+r5fMv9&#10;8fy/Q/oTgP8A5Jij6y/9LYUUUV559gFFFFABRRRQAUUUUAFFFFABRRRQAUUUUAFFFFABRRRQAUUU&#10;UAFFFFABRRRQAUUUUAFFFFABRRRQAUUUUAFFFFABRRRQAUUUUAFFFFABRRRQAUUUUAFFFFABRRRQ&#10;AUUUUAFFFFABRRRQAUUUUAFFFFAARngihGaJt8bMp9VbFFFAGhaeJ9StMLM3nL6MOfzrWsfEOn3g&#10;Cu/lP/dk4/WuZpGBIwKmUIyNI1JRO1B7iiuVsNZvbA7Q/mR/882/p6V0Gm6taaihaFvmH3kbqKzc&#10;XE2jUUi1RRRUlBRRRQAUUUUAR0UUUAFFFFABRRRQAUj/AHaWkf7tAEa9/rS0i9/rS0AFFFFABTZP&#10;uGnU2T7hoAhpU+9SUqferQwj8Q+iiiszcKjn6CpKjn6CgmRHRRRWhiFOTrTacnWpkXDcdUb/AOs/&#10;CpKjf/WfhRH4i5fCFFFFbGIUx/vU+mP96pkAlN/5aU6m/wDLSlHcB1FFFWAUUUUAI3b60tI3b60t&#10;AEc7bF3E1kysZZDMxrS1MkWrVl0EyCiiigkKKKKACiiigAooooAKKKKACiiigAooooAKKKKACiii&#10;gAooooAKKKKACiiigAooooAKKKKACiiigAooooAKKKKACiiigAooooAKKKKACiiigAooooAKKKKA&#10;CiiigAooooAKKKKACiiigAooooAKKKKACiiigAooooAKKKKACiiigAooooAKKKKACiiigAooooAK&#10;KKKACiiigAooooAKKKKAPheiiivuD+S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RmYfMpYFeQR2r7P+EXjJfHnw60vxJuzLJbCO656TJ8r/mQT9CK+Ma9x/Yz8ciC/1L4eXkzf&#10;v1+2WKseAy4WRfxG0/8AATXw3HmW/Xco9tFe9Td/k9H+jP0zwuzr+zs/+rTdoVlb/t5ar79UvU+g&#10;6KKK/DD+mAooooAKCM8EUUUAY93B9mumQH5TytR1papbebB5qj5o+fwrMU5Ga+ZxlH2FZpbPVHbT&#10;lzRFqC/tY7u1a3f+L7vsanoIBGDXDWp061N05q6as/RmsZOMro5dg8TNHLwynDCitHxDp5z9vi7c&#10;Sf41nV+P5pl9TLsZKlLbo+66f8HzPoMPWjWpqSCgqDyRRRXnmxzHjbRLjy/7asIizRri4i/vL6j3&#10;H8vpXOW17BdDKnDf3W616SQH61wnjfwidLnbVNNT/R3bMir/AMsmP9P5flX5TxxwjCtJ5hhlr9pL&#10;87fme3l2KjUtRqOz6P8AQr0VmwapLEdkvzr/AHu9XoLuCdcJJ/wHvX47Wwtajq1p3PWlRlDckooo&#10;rnMgooooAKKKKACiiigAooooAKKKKACiikd0QbnYKPegBaazoi7pG2j1NVbnV41+W3XcfXtVSWSS&#10;4O+Vyf6V3UcDUqaz0X4nRTw8pavQnutTZ/ktBx/fNVQCxy1OXAGBRXrUqVOjG0EdlOnGmtAAxwKK&#10;KK0NAooooAKKKR22rmgBCVQV1XgDwwx/4n18p/6dlbt/t/4fn6VR8GeFH1u6F/epttY26f8APVvQ&#10;e3r+X09ASFYx8nbgD0r9I4O4cdSUcdiVovhT6vv6LofO5tmGjoU3r1f6f5irnbzS0UV+oHzoUDc7&#10;eWq5ZuAvrQTgZNX9Bsd8n26ZeOkf19a78twNTMMZGlDru+y6v+upjWqxo03JmhplmlnbCH+Lqx9T&#10;Vmiiv1+jRp4ejGnBWSVkfPylKUm2FOghN1cLEvTq3sKbWhpNt5UXnN95un0r0MJQ9vWUXtuzKpLl&#10;jcuAY4Aooor6Y4gooooAKKKKAMf4g+LIfA3gvUvFcpX/AEKzZ41Y/fk6Iv4sQK+JJJp7meS5uX3S&#10;SyF5X/vMTkn8TXvv7Z/jjybDTfh3aOpa4b7ZfYboikiNfxbc3/ABXgNft3h/ln1XK3iJL3qjv/26&#10;tF+N36H82+KudRx2dxwcH7tFWf8Aidm/uVl94UUUV98floUUUUAFFFFABRRRQAUUUUAFFFFABRRR&#10;QAUUUUAFFFFABRRRQAUUUUAFFFFAHtX7F3/Ib8Sf9etn/wChTV79XgP7F3/Ib8Sf9etn/wChTV79&#10;Xy+Zf74/l+h/QnAf/JMUfWX/AKWwooorzz7AKKKKACiiigAooooAKKKKACiiigAooooAKKKKACii&#10;igAooooAKKKKACiiigAooooAKKKKACiiigAooooAKKKKACiiigAooooAKKKKACiiigAooooAKKKK&#10;ACiiigAooooAKKKKACiiigAooooAKKKKACiiigAooooAKWKWWCRZoH2svRqSigDpNE1hNRj2SHbM&#10;v3l9fetAHPSuNtbiSzuFuoz8yt09fauvgdZYxIh4YZFYyjys6KcuaOo+iiipNAooooAjooooAKKK&#10;KACiiigApH+7S0j/AHaAI17/AFpaRe/1paACiiigApsn3DTqbJ9w0AQ0qfepKVPvVoYR+IfRRRWZ&#10;uFRz9BUlRz9BQTIjooorQxCnJ1ptOTrUyLhuOqN/9Z+FSVG/+s/CiPxFy+EKKKK2MQpj/ep9Mf71&#10;TIBKb/y0p1N/5aUo7gOoooqwCiiigBG7fWlpG7fWloAjuV8xPLI4YEVjlGRtjj5hW1JVW8sxPHvQ&#10;YZf1pfaFLYz6KMOrFXTaR2opkBRRRQAUUUUAFFFFABRRRQAUUUUAFFFFABRRRQAUUUUAFFFFABRR&#10;RQAUUUUAFFFFABRRRQAUUUUAFFFFABRRRQAUUUUAFFFFABRRRQAUUUUAFFFFABRRRQAUUUUAFFFF&#10;ABRRRQAUUUUAFFFFABRRRQAUUUUAFFFFABRRRQAUUUUAFFFFABRRRQAUUUUAFFFFABRRRQAUUUUA&#10;FFFFABRRRQB8L0UUV9wfyW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Wl4K&#10;8U3ngfxZYeLbHJksblZGRWx5idGT8VJH41m0HpWdajTxFGVOaupJpruno0bYbEVMNiI1aTtKLTT7&#10;NO6Z92aTqVnrWmW+sadL5lvdQJNC/wDeVhkfoasV4z+x/wDENdW8MXHw/wBQm/0jS282z3Hl7djy&#10;P+AsfyYelezV/Nec5bUyvMqmGn9l6Punqn80f2Jw9nFHPMopYuD+JartJaNfeFFFFeWe0FFFFABW&#10;PqFt9kuflHytyv8AhWxUN5bC6h2H738LehrkxmH+sUbLdbGlOfLIyaKPnRij/eHWivmjsGyIHUhl&#10;BB6g1z2oWJ0+42j5o25jb+ldHUN9ZxXkHkuvup9D614ueZTHM8LaPxx1i/09GdOFxDo1Ndnuc7kd&#10;qAc84onhltZ/s8/UH8/egZxzX5PVp1KNRwmrNaNHuxkpRugpssaTQtDKgZWXDK3Qj0p1FRJKXuso&#10;8+8W+D5NDka8sFLWrN06mI+h9vQ/5OESCvFetyRJKpjkTcrDDKe49K4bxZ4FmsS2o6LCzQ9Xhxyn&#10;09R7dR71+WcTcJSoylisHG8d3FdPNd15H0mW5opWpVnr0ff1MOC+u4xzJuHo1Wo9ViH+tQr+tUFb&#10;I5NKQD1FfmdTC0ZvVfce1KjTl0NSO6t5fuTLUlYoQd6eryR/dlYfRjXLLLY/ZkYywvZmvRWUt/ej&#10;pKx/3lFPOp3YHLL/AN81jLL6q2aM/qtQ0qKzRql2eqp/3yf8aP7UuyeAv/fNR/Z9fy+8Pq9Q0qKy&#10;21G9bjfj/dUU0z3Dfemb/vqrjltXq0VHCz6s1DLGgyzgfjUMmqWicK+7/dFZzKGOWFJs2nIFdEMv&#10;p/abf4GkcLHqy1Nqc7j9yqr7tzVd2llO6V9x96KCQOtdlOjSp7KxtGnCOyCiiitDQKKKKACiiigA&#10;oopGYAdaAELBOK2PCfhCfxBcfaLkNHaq3zN0MnsP8an8KeCLjVit9qyNHb9Vj6M/+A/U9vWu7t7e&#10;K2hWGCJUVFwqqMAD0r9B4Z4SniZRxOMjaO6i935vsjwcwzSMIulRevV9v+CFtbQ2cC2tvGqRoMKq&#10;9AKkoor9VjGMIqKWiPmQo5oJxxiiNJbiZYYBktWkYyqyUYq7eiFJ8quySytGv5/JAO0cu3oK6KBE&#10;iiWONdqrwoFQ6fYx2UAhXnuzf3jVgDHAFfqmQ5Ssswt5/HLfy7Jen4nhYrEe2qabIKKKDuPC9e1e&#10;8cpJaWxurgIR8vVjWwAB0FQ2NsLWDBPzNy1TV9JgsP8AV6Wu73/yOOpPmkFFFFdhmFFFNe4gT78y&#10;r9WFaQp1JfDG5nKpTjq5WHVHdXVvZW0l5dzLHFDGzySMcBVAySfoKcLq1Y4FxH/32K8n/a0+Iy+G&#10;fAo8H2Fx/pmuZSTb/DbD7/8A30cL7gt6V6OWZTiMwzCnh1Frmdr22W7fyR5OdZxhcpyqri3JPlV7&#10;X3eyXzdjwH4leNLj4heOdR8WzDCXM+LVf7kK/Kg/75AJ9yaw6amAKdX9I4ehTwtCNGCsopJLySsf&#10;x7i8VWxmKnXqO7m3Jvu27/mFFFFbHOFFFFABRRRQAUUUUAFFFFABRRRQAUUUUAFFFFABRRRQAUUU&#10;UAFFFFABRRRQB7V+xd/yG/En/XrZ/wDoU1e/V4D+xd/yG/En/XrZ/wDoU1e/V8vmX++P5fof0JwH&#10;/wAkxR9Zf+lsKKKK88+wCiiigAooooAKKKKACiiigAooooAKKKKACiiigAooooAKKKKACiiigAoo&#10;ooAKKKKACiiigAooooAKKKKACiiigAooooAKKKKACiiigAooooAKKKKACiiigAooooAKKKKACiii&#10;gAooooAKKKKACiiigAooooAKKKM0AFFOjguJjsggdz/srV+z8MahP81yywr/ALXJ/Si6W5UYylsU&#10;IIJbuZbaFCWZsV11rF9ngWAH7igVDp+k2unLthQ7j96Rupq0BjgCsZS5johT5QoooqSgooooAjoo&#10;ooAKKKKACiiigApH+7S0j/doAjXv9aWkXv8AWloAKKKKACmyfcNOpsn3DQBDSp96kpU+9WhhH4h9&#10;FFFZm4VHP0FSVHP0FBMiOiiitDEKcnWm05OtTIuG46o3/wBZ+FSVG/8ArPwoj8RcvhCiiitjEKY/&#10;3qfTH+9UyASm/wDLSnU3/lpSjuA6iiirAKKKKAEbt9aWkbt9aWgBslNp0lNqftARXFtFcDEic/ws&#10;O1ULi1mtjuIyv94VqUYGMYqhcqMcHIyKKvXOnBv3kHy/7PaqLK0bbJBg0EWsFFFFABRRRQAUUUUA&#10;FFFFABRRRQAUUUUAFFFFABRRRQAUUUUAFFFFABRRRQAUUUUAFFFFABRRRQAUUUUAFFFFABRRRQAU&#10;UUUAFFFFABRRRQAUUUUAFFFFABRRRQAUUUUAFFFFABRRRQAUUUUAFFFFABRRRQAUUUUAFFFFABRR&#10;RQAUUUUAFFFFABRRRQAUUUUAFFFFABRRRQAUUUUAfC9FFFfcH8l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bXw58b3vw68b2Pi2xDN9nkxcRL/wAtYTw6fiOnuAe1faWl&#10;6pZa1ptvq2mziS3uoVlgkX+JGGQfyr4Tr6A/ZA+KIubST4X6xcfvLcNPpTN/FHnLx/gTuHsW9K/O&#10;ePsj+t4RY6kvehpLzXf5M/XPCviRYHHSy2tL3KjvHyl2+a0PdKKM56UV+Mn9EBRRRQAUUUUAUdWs&#10;dw+1Rj5h973FUa3KytQs2tpPNjB8tv0PpXi5hheV+1h8/wDM6aNT7LIKKAc9KK8k3Kup6al9FnOJ&#10;F5Vv6VgyJJG7RSxFWU4ZTXUVT1TSlv13RnbIo+VvX2NfK8QZDHHRdegvfW67r/Psd2ExXs/dlt+R&#10;hAnuKUjPWiVXhkZJkKsvUGgHIyK/OJQlTk4yVmj2k1LVBSOu8YJpaKgDmvE/gO11Rmu9NCw3HVlx&#10;8kn19D71xd9aXumXBtL+2aNl7N39x616zg9qqapo+n6vD9mvbVXH8Oeqn1B7V8ZnnB+EzG9XD2hN&#10;/c/VdH5r7j1cFmtXD+5U96P4o8uJ4yKQ8jniui1z4d39g3n6OxuI/wDnm33x/Q/zrnpQ8L+TcRMj&#10;L95WXBFflmPynMMsqcmIg12fR+j2Z9Lh8VQxMb03f8/uCiiivNOoKKKKACiiigAooooAKKKKACii&#10;igAoooJA60AGAO1GATnFNXMrBI1Zmboqjk1vaF8PtT1HE+os1tHn/V/8tCPp2/H8q9DL8rx2ZVOT&#10;Dwb/ACXq9kc9fFUcPG9SVjFtLe71CdbW0tmkkb+Fa7Hw54Bt7J1vdY2zTdVj6qn+J/T+dbuj6JYa&#10;LD5FhbKv95urN7k96tgEHJNfqWR8G4bL7VcTac+32V/m/N6HzOMzatiLwp+7H8WIq7Oc06iivtjy&#10;QoOfWikUPLIsUKlmbgD1qoRlOVkrsL2E+eVvJjTczHCj1rc0nS0so9z/ADSN95vT2pNK0kWQ86RQ&#10;0jfeb09hV/p0Ffo3D+Q/U4qvXXvPZdv+CePi8V7T3IbfmA44ooor6w88CcDNXNKsz/x9SDH9wf1q&#10;GxtDdy7mH7tfve/tWsF2jAHSvVy/C80vaz26f5mNapb3UAzjkUU2aeK3jaWaQKqjLMe1c5q/ie5u&#10;2NvpzeXH03/xN/h/OvtcnyLHZzW5aKtFbyey/wA35I+fzTOcHlNPmqvV7RW7/wAka+oa9p+n5SSX&#10;dJ/zzTk//WrJuvFl9PuW0RYV7HqaywOPmHNAGOAK/Vct4NynAxTqR9pLvLb5Lb7z83zDivNMZJqn&#10;Lkj2W/ze/wBxJNeXtzxcXkj+xbioTH6GnUV9VRw+Hox5YQSXZKy+5HytavXqVG5ybfdu4mxagvtK&#10;0zVIfs2qadb3Mf8AcuIVcfkc1YorVRitkYSlKcbSOO1/4EfDbXhuXRPsMn/PSwby/wDx3lf0rzrx&#10;f+zb4p0ZGvfC92mqQg58nb5cwH0zhvwOfavdqcg74rRTlE8zEZTgsUvehZ91p/wPwPkO5gurK4a0&#10;vbaSGWNtskcqlWU+hBptfT3jr4Z+FviBa7Nbs9twq4hvocCWP2z3HsePpXgXxB+GniL4dX4g1VPO&#10;tZW/0a+iX5JPY/3W9j+GRzW0aikfK5hk+IwPvx96Pft6nPUUUVoeOFFFFABRRRQAUUUUAFFFFABR&#10;RRQAUUUUAFFFFABRRRQAUUUUAFFFFAHtX7F3/Ib8Sf8AXrZ/+hTV79XgP7F3/Ib8Sf8AXrZ/+hTV&#10;79Xy+Zf74/l+h/QnAf8AyTFH1l/6Wwooorzz7AKKKKACiiigAooooAKKKKACiiigAooooAKKKKAC&#10;iiigAooooAKKKKACiiigAooooAKKKKACiiigAooooAKKKKACiiigAooooAKKKKACiipIbW6uDiC2&#10;kf8A3VJoAjoq5H4e1yUfLp7/APAsL/M1Yh8H6xKMuI4/96T/AABqeaPcpQk+hl0VtL4HvScyX0a/&#10;7qk1MvgbH39RP/AY/wD69HtI9yuSp2OforpF8EWi/M99N+GB/jTh4O0v/nrN/wB9D/Cl7SI/YyOZ&#10;orqF8I6QoyRIfrJUieF9FXraZ+sjf40e0iHsZHJ0V1w8OaKvSwX/AL6b/Gnf2BpAORYR/iKXtEP2&#10;Mjj6TcD0rsxo2lqPl02H/vgU5NM09Pu2EP8A37FL2iD2Mu5xW7/ZNOWOVh8sTH6LXaiCGNvkhVf9&#10;1RTqftPIPY+ZxqWF/JxHZTN9IzUyaDq7DIsm/wCBYFdZRR7SRXsonMReF9VkOGSNP95/8KsR+Dpz&#10;/rr9V/3Yya36KnnkP2cTJi8I6epzJNI344qxDo+lwf6uxTju3P8AOr1R1MpSHyx7DVUKNqjGOOKd&#10;RRQUFFFFABRRRQAUUUUAR0UUUAFFFFABRRRQAUj/AHaWkf7tAEa9/rS0i9/rS0AFFFFABTZPuGnU&#10;2T7hoAhpU+9SUqferQwj8Q+iiiszcKjn6CpKjn6CgmRHRRRWhiFOTrTacnWpkXDcdUb/AOs/CpKj&#10;f/WfhRH4i5fCFFFFbGIUx/vU+mP96pkAlN/5aU6m/wDLSlHcB1FFFWAUUUUAI3b60tI3b60tADZK&#10;bTpKbU/aAKKKKoAqK4tI7lNrj/db0qWigDLnt5Ldtrjj+FvWo61ZoUmjKMn/ANasyWNreTypOo7+&#10;vvQS0NooooJCiiigAooooAKKKKACiiigAooooAKKKKACiiigAooooAKKKKACiiigAooooAKKKKAC&#10;iiigAooooAKKKKACiiigAooooAKKKKACiiigAooooAKKKKACiiigAooooAKKKKACiiigAooooAKK&#10;KKACiiigAooooAKKKKACiiigAooooAKKKKACiiigAooooAKKKKACiiigD4Xooor7g/ks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q1oWual4X1q18RaNcGO6s7hZYX9GB&#10;6H1HYjuDVWipqQjVg4SV09GvIujVqUaqqQdmndNbprZn2t8N/HemfEfwfZ+K9KIVZ12zw94ZR99D&#10;9D09Rg963q+Tf2cvi7/wrTxd/Zmr3GNH1R1S6z0gk6LN7AdG9jnsK+sVdZUDxuGU8qQetfz1xRkd&#10;TJcxcEvclrF+Xb1Wx/WPBXEtPiPKY1G17SFozXn39HuvMWiiivmj7AKKKKACmyIsiGN1yrdR606i&#10;j4tAMe8tZLN9v8P8JqPNbU0Ec6GOVcqax7m0ktJMEfK33Wr5/GYOVGXPD4fyOynU5tHuNooByM0V&#10;55oVdR023vY8N8rj7rjqKw7i3nspPKuFx/dbsa6aobq0iuo2Sddy/wAq+dzjh+jmMeen7s+/R+v+&#10;e52YfFyo6PVHO5oIz1qxfaTPYfOmZI/73p9aqqwzgV+bYrC4jB1XTqxs1/Wj6o9inUjUjzRY6iii&#10;uY0DGRg1S1Tw/perptv7VXx91/4h9D1q71HFHbFZ1aFHEU3GpFST3TV19zHGUoSvF2ZxWp/DO4T9&#10;7o99u/6ZzDn8x/hWBf6JrOlnGoafJGv97blfzHFeqU1kycgV8fj+B8rxV5UW4Py1X3PX7rHq0M5x&#10;VPSdpfn9/wDwDyQ4xwtJuGOuK9MvfCmg6gd11pkJY/xKu0/mMVk3Pwu0mT5rW9mjP+1hgP5fzr5P&#10;FcC5pRf7mUZr1s/uen4npU88wsvjTX4nF0EgdTXSXHwu1FTiDVIWH/TRSv8AjVaX4e+IYz+7SGT/&#10;AHZcfzArxanDGeUd6En6Wf5NnbHMsDLaa/L8zEorWPgXxQGx/Z6nP/TZf8aP+EE8Vf8AQOUf9tl/&#10;xrn/ALDzjmt9Xl9z/wAjT65g/wDn4vvRk0Yz2rbh+HviWQ/vEgj/AN6b/AGrMPww1F2xcalCuf7i&#10;lv54rop8M55V2oS+dl+bREsywMd5r5a/kc3nPQU0lQOa7W2+F2lx4+1ahNIf9nCj+v8AOta08I+H&#10;7Ha0GlR7l6NJ8x/XNezheBM2rfxZRgvN3f4aHHUzrDR+BN/h+Z59ZaPrGqN/xL7CST/aC/KPxPFb&#10;mnfDW7l2yavdrGvXZFy35nj8s12yptGNtO+lfW5fwPleFtKs3N+ei+5a/e2eXWznFVNIJR/F/f8A&#10;8Az9I8OaPpEf+g2Sq3RpDyx/Gr23b90U4qD1FIAwFfXUaNHDwUKUVFLolZfgeXKUqkryd35i0UUV&#10;sSFGB1xSM4XrVmx0ua++YjbH3c9/p610YbC4jGVFClFtv+vkjOdSNON5OxBDDPdTCCBdxP6Vt6Zp&#10;kNimc7pD95v6VJbWMVpH5UCbcdfU1Yr9Iybh+jl8VVq+9P8ABenmePiMXKt7sdEAGBgUU3zPajzP&#10;avpbSOO6HVJbW0l3N5afd/ib0pttby3j7Ixx/E3pWtbwR20Yii//AF124PButLml8P5mdSpy6Lcd&#10;DCkEYjRcKtE0yQQtNK4VVGWY07Nc34o1g3Vx/Z9q37uM/vNvdv8A61fdZDk1TOMbGhDSK1k+0V+v&#10;RLufP51mlPKsI609W9Iru/8AIr6zrMury7VLLCp+RPX3PvVIKFORQoIGDS1+9YPB4fL8PGjRjyqO&#10;y/V92+5+L4rFYjHYh1asrt/1ZeSCiiiuo5wooorQ5anxMKKKKCQpydabTk60AOqrrmiaV4i0yXSN&#10;asVuLeZcSRyd/Q+xHUHqKtUUBKMZRcXsz5n+Kfwy1D4ba35BZptPuGY2N0V6j+43+0P1HI7gcvX1&#10;Z4x8J6X418PT+HdXTMcy/LJj5onH3XHuD+fTvXy/4i0DUvCuuXPh7V4ttxayFW44YdmHsRgj2NdF&#10;OXNufC5xlv1Kpz0/gl+D7f5FOiiitDxQooooAKKKKACiiigAooooAKKKKACiiigAooooAKKKKACi&#10;iigD2r9i7/kN+JP+vWz/APQpq9+rwH9i7/kN+JP+vWz/APQpq9+r5fMv98fy/Q/oTgP/AJJij6y/&#10;9LYUUUV559gFFFFABRRRQAUUUUAFFFFABRRRQAUUUUAFFFFABRRRQAUUUUAFFFFABRRRQAUUUUAF&#10;FFFABRRRQAUUUUAFFFFABRT7a3ubyXybWBpG/wBkVs6f4ImlPmajceWP+ecfJ/OplKMdyowlLYw6&#10;s2mi6teKrW1jIy/3mG0frXW2egaVp4BtrNdy/wAbfM315q5gg/KazdXsbRod2czbeB7tuby9Vf8A&#10;ZjXdV+28H6RBzKskp/22/wAMVs1HU+0kzRU4R6Fe20vTrXm3sYl9wgzViiig0CiiiswCiiigBH+7&#10;TKe/3aZVRFHYKKKKoUgoooqZBEKKKKkojoooqomYUUUVQBRRRQAVHUlR1MgCiiiqAKKKKACiiigA&#10;ooooAjooooAKKKKACiiigApH+7S0j/doAjXv9aWkXv8AWloAKKKKACmyfcNOpsn3DQBDSp96kpU+&#10;9WhhH4h9FFFZm4VHP0FSVHP0FBMiOiiitDEKcnWm05OtTIuG46o3/wBZ+FSVG/8ArPwoj8RcvhCi&#10;iitjEKY/3qfTH+9UyASm/wDLSnU3/lpSjuA6iiirAKKKKAEbt9aWkbt9aWgBslNp0lNqftAFFFFU&#10;AUUUUAFVdUgDw+aB8y/rVqmyrviZAPvLigDJoo6cUUGYUUUUAFFFFABRRRQAUUUUAFFFFABRRRQA&#10;UUUUAFFFFABRRRQAUUUUAFFFFABRRRQAUUUUAFFFFABRRRQAUUUUAFFFFABRRRQAUUUUAFFFFABR&#10;RRQAUUUUAFFFFABRRRQAUUUUAFFFFABRRRQAUUUUAFFFFABRRRQAUUUUAFFFFABRRRQAUUUUAFFF&#10;FABRRRQAUUUUAfC9FFFfcH8l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AVB5Ir6K/ZV+Mx13T1+G3iW7P26zj/4lksjczwgf6v8A3kHT1Uexz861LYahfaTqEGq6&#10;ZdvBcW8qyQzR8MjA5BFeLn2S4fO8BKhPfeL7Pp8ujR9JwvxFiuG80jiaesdpx7rqvVbp9z7vorif&#10;gd8X9P8Aix4YFzJsh1SzATUrVT0btIv+y3P0OR2ye2r+eMZg8Rl+KlQrRs4uzX9dHumf1nl2YYXN&#10;MHDE4eXNGSun/WzWzQUUUVyHaFFFFABTZoY5kMcibgadRScVJWYGPd2M1o+c7o93DVGDnpW00aOh&#10;Rl3BuoNZ17prW+ZLcbk647ivCxeXyp3nDVdu3/AOqnU5tGVqKKK802E2L6VnX+gwzEy2jeW3p/Cf&#10;8K0qM1x4zA4XHUuSrFNfivR9DSnVqUpXizmZ7ea2by7hSppox2rpJbeOWMxyqrL/AHStZt34fAO+&#10;zkx/sOePzr4XMOFcTRvPDvmXbr/kz1KOOpy0np+Rm5o68U6eC6gYLPAy+56H6U3pXytSlVpScZpp&#10;ro9Gd0ZRlqgooorMoKKKKAAgHqKTYvpS0UAAAHQUFc8kUUUAIVUjGKNq+lLRQAUUUUAFFFFAABgY&#10;ooohiubk7beIt9O1VTp1KklGCbb6LVkykoq7Akd6WGKa4PlW8TM3t2rRtNALbTeye+xP8a0oLWG2&#10;Ty4EVV/ugV9VlvCuKxFp4h8se27f6L8zhrY6nHSGv5GfY6CkR8y9/eN/d/hH+NaQ2AYIpWbFZ+o6&#10;n5TGC3b5/wCJv7v/ANev1DhvhepjMQsJl9PV6tvZLu32X9I+dzbOKOX4d18TLRbLq32S7lm6vYLU&#10;Zkl/4D3NUZddnJxDHtHq3NUXLO+923E9d3eiv6AyXw5yXL6alil7Wp1vpFei/wA7n5LmfGeZYyTW&#10;Hfs4eW79X/kTfb712+a5b8OKcLq6HS4f/vqoE+9T6+yjk2U048saEEuyil+h83LM8wlK7qyb82/8&#10;y3aeINXsuIp9y9SrKOf61q6f4yjlITUYPLP/AD0Xlfy6/wA65+iuHGcL5LjqfK6Si+8VZr7tGehg&#10;+Is2wcrqo5Ls9V+Oq+86zVtZittLa7tZlYyfLCynuf8ACuUUktk0mDjbubb129qVPvVWRZDh8jpT&#10;hCXM5O7bVnbovkRnWdVs4rQnOPKoqyV7q/V/MfRRRXvHjBRRRQAUUUVoctT4mFFFFBIU5OtNpyda&#10;AHUUUUAFeU/tN+CI7zSYfHVlF++s2WG82r96In5WP+6xx9G9q9Wqrrek22vaPdaJej9zd27xSewY&#10;YzVRlyu5y4zDxxeFlTfVaevQ+SQc9KKkvbGfTNRuNMulxLazvDL/ALysVP6io811H5vKLjLlYUU0&#10;yKP4h+dGZP7n6UByy7DqKb5if3qdmgmzCiiigAooooAKKKKACiiigAooooAKKKKACiiigD2r9i7/&#10;AJDfiT/r1s//AEKavfq8B/Yu/wCQ34k/69bP/wBCmr36vl8y/wB8fy/Q/oTgP/kmKPrL/wBLYUUU&#10;V559gFFFFABRRRQAUUUUAFFFFABRRRQAUUUUAFFFFABRRRQAUUUUAFFFFABRRRQAUUUUAFFFFABR&#10;RRQAUUE4GTVzR9CvNabMY2wqfmlYcfh60SdtxpOTsiqkc1wwht42d2+6qjJrd0rwW5Am1VvfykP6&#10;E/4VsaXo9jpUfl2sfzH70jfearoGBgVzyqPodMaKW5Da2dtZxCG2gWNfRVqYADoKKKzNhH+7S0j/&#10;AHaWgAqOpKjoAKKKK0AKKKKzAKKKKAEf7tMp7/dplVEUdgoooqhSCiiipkEQoooqSiOiiiqiZhRR&#10;RVAFFFFABUdSVHUyAKKKKoAooooAKKKKACiiigCOiiigAooooAKKKKACkf7tLSP92gCNe/1paRe/&#10;1paACiiigApsn3DTqbJ9w0AQ0qfepKVPvVoYR+IfRRRWZuFRz9BUlRz9BQTIjooorQxCnJ1ptOTr&#10;UyLhuOqN/wDWfhUlRv8A6z8KI/EXL4QooorYxCmP96n0x/vVMgEpv/LSnU3/AJaUo7gOoooqwCii&#10;igBG7fWlpG7fWloAbJTadJTan7QBRRRVAFFFFABRRTZpPLiZ/wDZoAynx5jY/vUlGSeTRQZhRRRQ&#10;AUUUUAFFFFABRRRQAUUUUAFFFFABRRRQAUUUUAFFFFABRRRQAUUUUAFFFFABRRRQAUUUUAFFFFAB&#10;RRRQAUUUUAFFFFABRRRQAUUUUAFFFFABRRRQAUUUUAFFFFABRRRQAUUUUAFFFFABRRRQAUUUUAFF&#10;FFABRRRQAUUUUAFFFFABRRRQAUUUUAFFFFABRRRQB8L0UUV9wfyW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Gr4G8aa78PfE9v4p8Pz7ZoWxJG33Zoyfmjb&#10;2P6cHqBX2D8OfiFoHxL8MQ+JdCl4b5bi3Y/PBIByjf0PcYNfFNdJ8LPijr/wn8TLrWj5lt5AFvrF&#10;mwlxH/Rh1Vu30JB+N4s4Yp51h/a0dKsVo/5l2f6PofoPAvGVThvFewrtuhJ6rdxfdfqux9oUVk+D&#10;PGfh/wAe6BD4l8N3omt5hj0aNh1Rh2Ydx+XHNa3TivwmtRqYeo6dRNSTs09010P6ew+Io4qjGrSk&#10;pRkk01qmns0wooorM1CiiigAooooAp3mlJMPMg+VvTsaz3SSFvLlQhq3Kjmt4rhdsqZ9PavOxOX0&#10;6vvQ0f4M2hWcdGY9FWLrS54vngO9f1FV68SpRqUZWmrHRGSlsFFFFZlDZEWRNrID7GqNzoNrLzED&#10;Gf8AZP8AStCiuXFYHC4uPLVgn6/o90aQqVKbvF2MGXQ72E5jKyL7HB/Wq80ctu2JomX/AHlrpdi+&#10;lIY1PBH4V83iuEMJU1pScfxX6P8AE7KeYVI/ErnMb19aDtPWuhk0rT5jl7Vf+A8fyqrLoFoxzG8i&#10;+2f8a8OtwjmFP+HKMvm0/wAVb8TqjmFGW6aMmitJvDxx8l3z/tJ/9eo20C7H3Zoz+defLh3Nqe9O&#10;/o0/yZosXh5dSjRVwaDe45lj/M/4Uo0C9Iz5sf5n/Cs/7EzP/n0yvrWH/mKW0elFXl8P3X8Usf61&#10;IPDrH793/wB8x/8A160p8PZtU2pv5tL82J4zD/zGYNvakymc1sRaBaqMyySN+lWIdJ0+L5ltVz/t&#10;c/zr0KPCWYVPjko/Nt/grfiZSx9GO12YMSSzHEULN/urVqHQ7+flwsf+8ea3FjVRtXpSqu2vbwvC&#10;GEp2daTl5LRfqzlnmFSXwqxQt/D1pDzJukb/AGjx+VXookiTYqKo/ugU6ivpcLgcJhI2pQUfTf5v&#10;dnHUq1KnxO4Y74ooprvtzk9ua64qUpKMTJvlV2VNXv8AyIxFGfnb9BWRT7i4NzO0x7n5fpTK/p/g&#10;/h6lkOVRi1+8naUn+noj8L4izipm2YSkn7kbqK8u/q9wooor6w8AVPvU+mJ96n0AFFFFABSp96kp&#10;U+9QA+iiigAooooAKKKK0OWp8TCiiigkKcnWm05OtADqKKKACiiigDzfxD+zppninxpfeJb/AF6a&#10;G3uplkW1togGztG4ljkDLZPQ9a3dH+Bfww0dEC+GY7iRf+Wt5I0hPvgnb+QFdanWnVXNLa5xxy/B&#10;xqOSgrt3u9d/Xb5FGz8N+H9OXZp+g2duP+mNqi/yFW/s8H/Pun/fIp9FSdKpwjoolS70LRdQG2+0&#10;e0mX+7NbK38xWFqvwV+GWt7jceEbWNmX/WW2YiPf5CB+mK6inJ1ovJbEVMPQqaSin6pM8g8TfsqW&#10;bI03hPxLLE/8MF8oZT/wNcEfka818X/DPxp4GLP4g0WRYA2BeQ/vIW/4EOn0ODX1WQCMGmSQpLE0&#10;EqB1YYZWXIPtWkakkeTichwlZXh7r8tvu/yPjoHPSivdPib+z7oGqbtV8JIum3DZLQqp8h2+n8H4&#10;cD0rxXW9D1fw1qLaTrVm8E8fO1/4h/eB6EH1FbRlzRufM47K8VgdZq8Xs1t/wH6lWiiiqPNCiiig&#10;AooooAKKKKACiiigD2r9i7/kN+JP+vWz/wDQpq9+rwH9i7/kN+JP+vWz/wDQpq9+r5fMv98fy/Q/&#10;oTgP/kmKPrL/ANLYUUUV559gFFFFABRRRQAUUUUAFFFFABRRRQAUUUUAFFFFABRRRQAUUUUAFFFF&#10;ABRRRQAUUUUAFFFFABRRWl4a8Pvqs32i6yLeNvm/2z6fSlJ8sbsqMXJ2Q7w94afVH+2XYZbcHgd5&#10;P/rV1sMMVvGsMMYVV4VVHSlSNY08uNdqgYUDtTq5pScjsjFRWgUUUVJQUUUUAI/3aWkf7tLQAVHU&#10;lR0AFFFFaAFFFFZgFFFFACP92mU9/u0yqiKOwUUUVQpBRRRUyCIUUUVJRHRRRVRMwoooqgCiiigA&#10;qOpKjqZAFFFFUAUUUUAFFFFABRRRQBHRRRQAUUUUAFFFFABSP92lpH+7QBGvf60tIvf60tABRRRQ&#10;AU2T7hp1Nk+4aAIaVPvUlKn3q0MI/EPooorM3Co5+gqSo5+goJkR0UUVoYhTk602nJ1qZFw3HVG/&#10;+s/CpKjf/WfhRH4i5fCFFFFbGIUx/vU+mP8AeqZAJTf+WlOpv/LSlHcB1FFFWAUUUUAI3b60tI3b&#10;60tADZKbTpKbU/aAKKKKoAooooAKqapMFRYQfmY5P0qxPMsERkbtWVLI1xIZXPWgmQUUUUEhRRRQ&#10;AUUUUAFFFFABRRRQAUUUUAFFFFABRRRQAUUUUAFFFFABRRRQAUUUUAFFFFABRRRQAUUUUAFFFFAB&#10;RRRQAUUUUAFFFFABRRRQAUUUUAFFFFABRRRQAUUUUAFFFFABRRRQAUUUUAFFFFABRRRQAUUUUAFF&#10;FFABRRRQAUUUUAFFFFABRRRQAUUUUAFFFFABRRRQB8L0UUV9wfyW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1Hwo+LGv/AAm1/wDtLTT51nOVXULB&#10;mwsy+o9HHY/geK+tfBPjfw78QdBh8S+GL3zreThh0aJu6MOzD/644INfEVdF8NPif4n+Fev/ANs+&#10;H5t0UmFvLKRv3dwvofQjsw5HuMg/E8U8J0c4puvQtGsl8pLs/Psz9G4J47xHDtRYbFXlh5Pbdxb6&#10;ry7o+0qK534bfE/wx8UdDGs+Hrv50wLqzkYeZbt6MPTrhuhroq/D8Rh6+ErSpVouMouzT3R/SmEx&#10;WHx2HjXw81KMldNapoKKKKxOoKKKKACiiigAOT3qG5sLe55aP5v7y9amoqZQjUjyyV0Ck47GXPpd&#10;xB80f7wfrVfkH5lx9a3KjntobgYli3V5dbK4y1pO3k9jojW7mPRVyfRz963mx/stVeSzuYPvxkj1&#10;XmvNqYXEUfij92ptGcZbMjopNy+tLuHrXOUFFFFABRRRQAUUUUAFFFFABRRRQAUUEgdTSbl9aAFo&#10;qSK0uZ/9XEf948VYg0Y9bib/AICtdFPC4it8Mf0JlOMd2Ud7Zxj8Kj1iCeDTJLiVdm7C89ea3obS&#10;3t/9VCB71k+OCRp8KjvP/wCymvrOF8lhWzvDqq7+8nZbaa/oeHn2MlRymtKP8rX36HM0UUV/TB+E&#10;hRRRQAqfep9MT71PoAKKKKAClT71JSp96gB9FFFABRRRQAUUUVoctT4mFFFFBIU5OtNpydaAHUUU&#10;UAFFFFADk606mp1p1ABRRRQAU5OtNpydaAHUUUUAQ30AubZoSOvT2Ncb4x8F6H400ttP1q3yVyYZ&#10;l4eFvUH+Y6Gu469RWHqMfk3zr2ZsgfWuijLeJ0U4060JUqiun0Z80+NPBmseBdXbS9Uj3I2WtbhV&#10;wsy+o9CO47fkTk19JeMvCOleM9Gk0bVYvlbmGZR80UnZh/nkcV88+I/D2peFNbm0LVo9s0J+8Puu&#10;p6MPYj/Dsa1asfA51k8stq80NYPbyfZ/oynRRRSPBCiiigAooooAKKKKAPav2Lv+Q34k/wCvWz/9&#10;Cmr36vAf2Lv+Q34k/wCvWz/9Cmr36vl8y/3x/L9D+hOA/wDkmKPrL/0thRRRXnn2AUUUUAFFFFAB&#10;RRRQAUUUUAFFFFABRRRQAUUUUAFFFFABRRRQAUUUUAFFFFABRRRQAUUUE4GTQBNp2nzapfR2cf8A&#10;Fyzf3V7mu5trWGztltIF2qq4UVl+D9M+yaf9slX95Nz9F7f41s1z1JXlY7KUeWIUUUVmaBRRRQAU&#10;UUUAI/3aWkf7tLQAVHUlR0AFFFFaAFFFFZgFFFFACP8AdplPf7tMqoijsFFFFUKQUUUVMgiFFFFS&#10;UR0UUVUTMKKKKoAooooAKjqSo6mQBRRRVAFFFFABRRRQAUUUUAR0UUUAFFFFABRRRQAUj/dpaR/u&#10;0ARr3+tLSL3+tLQAUUUUAFNk+4adTZPuGgCGlT71JSp96tDCPxD6KKKzNwqOfoKkqOfoKCZEdFFF&#10;aGIU5OtNpydamRcNx1Rv/rPwqSo3/wBZ+FEfiLl8IUUUVsYhTH+9T6Y/3qmQCU3/AJaU6m/8tKUd&#10;wHUUUVYBRRRQAjdvrS0jdvrS0ANkptOkptT9oAoooJ4zVAFMmmSBPMkP/wBeorq+jt/lB3N6CqMs&#10;8tw26X8B6UCbHXNzJctk/KvZajzRRQQFFFFABRRRQAUUUUAFFFFABRRRQAUUUUAFFFFABRRRQAUU&#10;UUAFFFFABRRRQAUUUUAFFFFABRRRQAUUUUAFFFFABRRRQAUUUUAFFFFABRRRQAUUUUAFFFFABRRR&#10;QAUUUUAFFFFABRRRQAUUUUAFFFFABRRRQAUUUUAFFFFABRRRQAUUUUAFFFFABRRRQAUUUUAFFFFA&#10;BRRRQB8L0UUV9wfyW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aHhPxh4i8Ca5H4h8L6k1tdR8Z6q691YdGU+h/DBANfUnwa+P/hz4p2y6dcl&#10;LHWUXM1izfLL6tET94dyOo9xyfkunQz3FrPHdWk7RSxsGjkjYqyMOhBHINfNZ/wzg88pe97tRbSS&#10;19H3X5H2PCvGWZcM17Q9+k370W9PWL6P8D7yByMiivBPg3+1gpaLw38U5cNwkOsqvB9BKB0/3xx6&#10;gcmvd7a7tryBLu0nSWKRA8ckbBldT0II6ivw/Nslx+T4j2eIjbs1s/R/of0tkPEWV8Q4b22FnfvF&#10;6ST7NfqiSiiivIPdCiiigAooooAKKKKACgDHAFFFAEcltBN/rI1b8KhfRrVz8jMtWqKxqYejU+KK&#10;ZUZyjszPfRpuqTqfqMVG2l3w+6it/utWpRXPLLcNLa69H/nc09tMxTa3i9bdv++aQw3K9YG/75Nb&#10;dFYPK6fSTD6xLsYe2XH+rb/vmgiTPKt/3ya3KKj+yY/z/h/wSvb+RhrFcHpA3/fJqRbW9Y4Fs3/f&#10;NbFFUsrp9ZMXtpdjJXTr5vvRqv1apo9HmYZaVR9BmtCito5bho73fq/8rC9tMpx6PbA5lZm/SrEd&#10;pbxf6uJR74qSiuqnh6NP4Yoz55PdhRRTWkjX/WOo+projTnL4UZ80V8THVj+No2fS43HRJx/IitZ&#10;ZYnGVkU/Rqq67bPeaTNbxr823Kj3HNetkdWWDzajVmrJSV/Ruz/Bnm5tTjissq04u7cXb1Wq/E4u&#10;iiiv6EPw8KKKKAFT71Ppifep9ABRRRQAUqfepKVPvUAPooooAKKKKACiiitDlqfEwooooJCnJ1pt&#10;OTrQA6iiigAooooAcnWnU1OtOoAKKKKACnJ1ptOTrQA6iiigArL1xALmOQD7y4/WtSs/W84jP+0a&#10;0o/xEbYf+IjNfpXE/GjwEPFWgf2rp8O7UNPUtHtXmWPqye/qPcY712z9KJCQAR613bxNcbhqeMw8&#10;qU1o/wCr/I+WFYMuRS10nxb8KL4S8azQWse21u/9Ith2AY/Mv4Nn8CK5usT8mxFCeFxEqUt4uwUU&#10;UUGIUUUUAFFFFAHtX7F3/Ib8Sf8AXrZ/+hTV79XgP7F3/Ib8Sf8AXrZ/+hTV79Xy+Zf74/l+h/Qn&#10;Af8AyTFH1l/6Wwooorzz7AKKKKACiiigAooooAKKKKACiiigAooooAKKKKACiiigAooooAKKKKAC&#10;iiigAooooAKlsbU317FZgf6yQA/Tv+lRVqeDYlk1tWI/1cbN/T+tTJ8sblR96SR10aLEixoPlUYF&#10;OoorlO4KKKKACiiigAooooAR/u0tI/3aWgAqOpKjoAKKKK0AKKKKzAKKKKAEf7tMp7/dplVEUdgo&#10;ooqhSCiiipkEQoooqSiOiiiqiZhRRRVAFFFFABUdSVHUyAKKKKoAooooAKKKKACiiigCOiiigAoo&#10;ooAKKKKACkf7tLSP92gCNe/1paRe/wBaWgAooooAKbJ9w06myfcNAENKn3qSlT71aGEfiH0UUVmb&#10;hUc/QVJUc/QUEyI6KKK0MQpydabTk61Mi4bjqjf/AFn4VJUb/wCs/CiPxFy+EKKKK2MQpj/ep9Mf&#10;71TIBKb/AMtKdTf+WlKO4DqKKKsAopN3OKRpY4xl3A+poAVu31parvqFopwZh+HNRyazEOIomb68&#10;UAWpKYTtTNUJdTuJPuhVqu0k0hzJIW/GgnmNCXUoY+FO5vRaqzX883yh9q+i1DRQHMFFFFBIUUUU&#10;AFFFFABRRRQAUUUUAFFFFABRRRQAUUUUAFFFFABRRRQAUUUUAFFFFABRRRQAUUUUAFFFFABRRRQA&#10;UUUUAFFFFABRRRQAUUUUAFFFFABRRRQAUUUUAFFFFABRRRQAUUUUAFFFFABRRRQAUUUUAFFFFABR&#10;RRQAUUUUAFFFFABRRRQAUUUUAFFFFABRRRQAUUUUAFFFFABRRRQB8L0UUV9wfyW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CFV6kV2f&#10;wr+OfjT4Uzi302f7ZprNmXTLlzs+qHrGfpwe4NcbRXLjMFhcfh3SrwUk90/60fmjtwOY47K8TGvh&#10;ajjJbNfl5rumfY3wy+NHgn4pWwGh6h5N6q5m026wsycckD+Mf7S5HrjpXXV8G2txc2V1HfWVzJDN&#10;G26OaFirI3qCOQa9k+GP7XWuaL5ej/Ee1bUbbhRqECgToPVhwJPrw3+8a/J898P8RQvVy980f5Xu&#10;vR7P0P3XhnxUwuKUaOarkntzLZ+q6Pz1XofRwOelFZPhLxx4U8d6aureE9bgvIWUFvLb54/Z1PzI&#10;fYgGtb8K/Oq1Cth6jhUi4tbpqzXqmfrmHxFHFUlVoyUovVNNNNeTQUUUVkbBRRRQAUUUUAFFFFAB&#10;RRRQAUUUUAFFFFABRRRQAUZorO17xBbaNDtI3zN/q4wf1PoK6sHg8RjsRGhRi5N7Jf1ou5z4rFUc&#10;HRdSrKyW7/rr5Fu8vrWwiM93Osaj+9/nmsHUPHLksmlW2P8AppN/hWHfX15qc/2m8lZm7DsPoO1R&#10;1+r5PwPgcLFVMZ78+3RfLdn5rmnF2LxEnDC+7Hv1f+XyLV3rWrXrbri+k/3VbaPyFV/9Z80nzHP8&#10;VNpydK+xo4TC4aPLSgkuySR8rUxWIrS5qkm35tv8xQoU5XirEGp6jaENb3si47biR+R4qCirlh6F&#10;aNqkU/JpBCvWp6wk0/J2/IASWLnqTk0UUVvH3Y2OcKKKKAFT71Ppifep9ABRRRQAUqfepKVPvUAP&#10;ooooAKKKKACiiitDlqfEwooooJCnJ1ptOTrQA6iiigAooooAcnWnU1OtOoAKKKKACnJ1ptOTrQA6&#10;iiigArP1xhiMD+8a0Ky9ckzNHGewJ/z+VaUf4iNsP/FRRfpQ/Sh+lD9K9A9CRwP7QGgDUfB6a1Gv&#10;7zTrgNwOTG+Fb9dp/A14vX0x4j0qPWvDt9pcvS4tJI+nQlSAfzxXzKm/GJF2t/Erdqxn8R+e8UYe&#10;NPFxqr7S/Ff8AdRRRUny4UUUUAFFFFAHtX7F3/Ib8Sf9etn/AOhTV79XgP7F3/Ib8Sf9etn/AOhT&#10;V79Xy+Zf74/l+h/QnAf/ACTFH1l/6Wwooorzz7AKKKKACiiigAooooAKKKKACiiigAooooAKKKKA&#10;CiiigAooooAKKKKACiiigAooooAK2vAu06nNz83k/wBRWLWp4Nl8rXFUt/rImX8ev9KmXwsun8aO&#10;wooorlO0KKKKACiiigAooooAR/u0tI/3aWgAqOpKjoAKKKK0AKKKKzAKKKKAEf7tMp7/AHaZVRFH&#10;YKKKKoUgooopS2CIUUUAE9BUFEdFOaN93C0eW/8AdqomY2ineW/92jy3/u1RXKNopxiYDJo2Ggkb&#10;UdTbDTRAe7VMgI6Kk8gf3qGhAGQ1HMVykdFO8v3o8sdzVEjaTcvrT/LQdFo8tP7tADdw9aTcPWpA&#10;ijotJsHY0AQ0VIRg4NFAEdFSHk5ooAjwfSggjgipKbs/2qAGg56Ujn5aUjaaCM8EUAQggdT3p1OE&#10;Sg5pGXbQAlFN/eU6gApsn3DTqbJ9w0AQ0qfepKVPvVoYR+IfRRRWZuFRz9BT2YryKqXmp2UQw1wv&#10;0XmnZkyehJRWfNridIYc/wC8cVC+r30nRlX/AHVrXlkYXRrEEdRTt6pyzKKwZLq5lPzTt/31UZJY&#10;5Y5o5RqfLsb7XlqB/wAfKf8AfVQS6lZBsi4X/gPNYxUGloULBKo2rGq2r2g/jP4KaQ61bdg3/fP/&#10;ANesuiqJ5jSOuQg4EUh+uKa2tZORB/49/wDWrPooDmkXDrMo/wCXdf8Avqmtq1x1WNaq0UCuyx/a&#10;t4ecqP8AgNNOoXjfemb8hUNFArjnmnb70rH/AIEabjnNFFABtHXFFFFABRRRQAUUUUAFFFFABRRR&#10;QAUUUUAFFFFABRRRQAUUUUAFFFFABRRRQAUUUUAFFFFABRRRQAUUUUAFFFFABRRRQAUUUUAFFFFA&#10;BRRRQAUUUUAFFFFABRRRQAUUUUAFFFFABRRRQAUUUUAFFFFABRRRQAUUUUAFFFFABRRRQAUUUUAF&#10;FFFABRRRQAUUUUAFFFFABRRRQAUUUUAFFFFABRRRQAUUUUAFFFFAHwvRRRX3B/J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a0bXNa8OagmreH9TuLO6j+7PbSFG+nHUex4NeyfDv9sXVbLy7H4kaP8AbI84bULFQsgHq0Z+&#10;VvqpX6GvEaK8jMsjy3No8uJppvo9mvRrX5bHu5LxLnOQ1ObCVWl1jun6p6fM+2PBnxH8EeP7QXXh&#10;PxFb3XGWhDbZU/3ozhl/EVuV8G2txc2F0l/YXUkE8ZzHNDIVdT7EcivSvBH7VvxN8LCK01uaHWrV&#10;OCt58s2PQSjnPuwavzbNPDvE07zwM+ZfyvR/fs/wP2LI/FzB1rU8ypuD/mjqvVp6r5XPqiivMfBv&#10;7V/ww8TGO21i4m0a5c423y5iz/10X5QPdttejadqmm6xbreaVqEF1C33ZbeZZFP4g18FjcpzDL58&#10;uIpSj6rR+j2+5n6fl2eZTm1PmwlaM15PVeq3XzRYooorgPWCiiigAooooAKKKKACiiigAoooo3Ap&#10;65q0WkWBuX+Zm4jT+81cTPcXF5cNd3T7nc5ZqueJNTGramxU/u4jtj9/U/jVGv27hXI45XgVUqL9&#10;5NXfdLov1Z+R8SZxLMMW6cH7kXZeb6sKKKK+uPlwpydKbTk6VMiojqKKKIhIKKKKokKKKKAFT71P&#10;pifep9ABRRRQAUqfepKVPvUAPooooAKKKKACiiitDlqfEwooooJCnJ1ptOTrQA6iiigAooooAcnW&#10;nU1OtOoAKKKKACnJ1ptOTrQA6iiigArFv5BNeyPj7p2rWreTC3gaY/wjj61iZLfMfm710YeO7OzC&#10;x1chr9KH6UP0ofpXYdUgDbQGxXzP4ps10/xRqVijZWHUJkB+kjCvph/9X+FfOPxDSOPx5rCxH5f7&#10;SlP4lsn9SazqdD4/iyP7im/N/kY9FFFZnwoUUUUAFFFFAHtX7F3/ACG/En/XrZ/+hTV79XgP7F3/&#10;ACG/En/XrZ/+hTV79Xy+Zf74/l+h/QnAf/JMUfWX/pbCiiivPPsAooooAKKKKACiiigAooooAKKK&#10;KACiiigAooooAKKKKACiiigAooooAKKKNrudsalj/sjNABRVy20DWbkZSyZV/vSfLVyLwfdHm4u0&#10;X/ZVSf8ACp5o9ylCT6GPUlldGyvY7sf8s5Ax/r+lb8XhPT0H71pZD/vYFWYtE0mEblsU/wCBDd/O&#10;jniaRpyNaOVJY1kjO5WXKn1p1Q2jIq+Qqhdo+UD0qauU6gooooAKKKKACiiigAooooAKTYvpS0UA&#10;JsX0o2L6UtFACbF9KNi+lLRQAmxfSjYvpS0UANYYIwKdTW6inUAFNcY5Ap1NkoAbRRRWgBR16iii&#10;pkAUUUVIBRRRQA1xjkCm06Sm1USZBRRRVEhSP92lpH+7WZoMooorQmQUUUUEhRRRQAx/vUlK/wB6&#10;koAKKKKACiiigBr9abTn602gAooooAhl+/TqbL9+nVUiV8TCmyfcNOpsn3DUlENAIB5oqlfaxFb/&#10;ALu3O+T9BWhzrQvSTwwpvlkCr/tGs2714D5bSPcf7zdKzp557p988jN9e1NAxwBT5EEqjexJPeXV&#10;yczyt/u9qjooqzMKKKKACiiigAooooAKKKKACiiigAooooAKKKKACiiigAooooAKKKKACiiigAoo&#10;ooAKKKKACiiigAooooAKKKKACiiigAooooAKKKKACiiigAooooAKKKKACiiigAooooAKKKKACiii&#10;gAooooAKKKKACiiigAooooAKKKKACiiigAooooAKKKKACiiigAooooAKKKKACiiigAooooAKKKKA&#10;CiiigAooooAKKKKACiiigAooooAKKKKACiiigAooooAKKKKACiiigAooooA+F6KKK+4P5L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DzxVrRde1/w1dG98O63dWMjY3SWlw0Zb67SM/jVWis6lOnVi4zV0+j2&#10;NKNatQkpU5NNbNaNfM9L8NftYfFjQlji1S5s9WiU/N9st9shHsyY59yDXoPh79tLwheMsfibwpfW&#10;Jb70lvIs6L/6C36GvnOggHqK+dxvB+Q47WVJRfeOn4LT70fYZbx/xRltlHEOa7SSl+L1+5o+w9A+&#10;P/wf8RkLY+OLOKQ/8s70m3b/AMiAZ/DNdXZalYajGJtPvobhD0aGVXB/EGvhDavpUtldXWmXH2zT&#10;Lua2m/57W8hRvzUg18vivDXCyu6Fdx8mk/xVvyPssH4xY2FlisPGXnFtfg0/zPvCivi/T/jJ8WNI&#10;w2n/ABD1ZdvRZLoyj8pNw/Sug0/9qn402CBJddt7r/aubGP/ANlC14lbw5zWGtOpGX3p/k1+J9Nh&#10;/F3IamlalOPok1+aZ9YUV8xWv7ZHxUibN1pOizL/ANesqt+fmY/StSD9tfxOn/H34CsZP+ud66fz&#10;U1wVOA+Io7QjL0a/Wx6lHxQ4TqfFOUfWL/RM+iaK+f1/bb1DA8z4cQ7u+3VDj/0XRJ+21qG3938O&#10;Yd3bdqhx/wCi65/9SOIv+fP4x/zOj/iJXB//AEEf+Sy/yPoCqPiK8NjpE1wh2uV2xn3PFeCXH7bH&#10;iVuLXwDYx8dZL535/BRWx8OPjj4v+Ll7eWmt6XY21rZrG8YtY33F2LdSzEEY9hzz7V6WW8D5xTxt&#10;OpiYJRUk3qnone2jfocuJ8ROHcVRlQwlSUpyTS0aV7b3aW251aqV706iiv1o+FCiiitDMKcnSm05&#10;OlTIqI6iig0RCQUUUVRIUUUUAKn3qfTE+9T6ACiiigApU+9SUqfeoAfRRRQAUUUUAFFFFaHLU+Jh&#10;RRRQSFOTrTacnWgB1FFFABRRRQA5OtOpqdadQAUUUUAFOTrTacnWgB1FBOBk1Xv71bSMvn5uir6m&#10;iKvoioxcpWRT1q5Erraofuct9ap00bi7M5yzc06u6MeWNj06cfZxshr9KH6UP0ofpWw5AMlMCvmv&#10;xlPHc+MNWuYm+WTU7hlYdwZGr6M1O/i03TLi/lb5be3eVvoqk/0r5hMs1xI1xcEeZIxaTHqTk/rW&#10;dTofF8WVPdp0/V/kFFFFZnxIUUUUAFFFFAHtX7F3/Ib8Sf8AXrZ/+hTV79XgP7F3/Ib8Sf8AXrZ/&#10;+hTV79Xy+Zf74/l+h/QnAf8AyTFH1l/6Wwooorzz7AKKKKACiiigAooooAKKKKACiiigAooooAKK&#10;KKACiijIzigAoq5p+garqXzQwbEP/LSTgf8A163LDwdY24D3jNO/+1wv5VMpxiaRpykc1b21zdP5&#10;dtbvJ/urmtO18H6hOM3Uqw+33j+ldMlvDBF5cMSov91Riis/aN7G0aMepl2nhPSogDKrTEf3zx+V&#10;aEFrBbDbbwpGvoigVIBjgCipKjGIDjimv1p1NfrWZoNooorQzAEjpViCYSrn+LuKr01jsYMDipkN&#10;MvUVDDdo/wAr/Kf51NUlhRRRQAUUUUAFFFFABRRRQAUUUUAFFFFABRRRQA1uop1NbqKdQAU2SnU2&#10;SgBtFFFaAFFFFTIAoooqQCiiigBslNp0lNqokyCiiiqJCkf7tLSP92szQZRRRWhMgooooJCiiigB&#10;j/epKV/vUlABRRRQAUUUUANfrTac/Wm0AFFFFAEMv36dTZfv06qkSviYUyV8KRink461j6/qRL/Y&#10;oG/66f4URV2EpcsSHUdWMx8m0YqvRn9aojjiiitjl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F6KKK+4P5L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9a/ZhH7nWjj/lpB/J68lr1D9mO926tq2m5+/bxygf7rEH/wBCFZ1vhZ7GQy5c&#10;0hfz/JnsFFFFeefpgUUUVoZhTk6U2nJ0qZFRHUUUGiISCiiiqJCiiigBU+9T6Yn3qfQAUUUUAFKn&#10;3qSlT71AD6KKKACiiigAooorQ5anxMKKKKCQpydabTk60AOooooAKKKKAHJ1p1NTrTqACiiigApy&#10;daaTgZNQ3V7Barvk+9j5VHU0avYcYyk7IkublIIi8x49PWse4mkvJTK/HZR6Cia5mu5PNlP+6vpT&#10;a6qdPl1Z6NGj7PV7ifx/hS0n8f4UtbGw1+lD9KH6US/crQmRxvxw1xdH8BXFqk22a/kW3jX1U8v/&#10;AOOgj8a8LA2jFdr8ePFQ1vxcuiW0oa30tSny95mwX/LCr9Qa4qsZayPzDiDFfWswly7R0Xy3/G4U&#10;UUVJ4gUUUUAFFFFAHtX7F3/Ib8Sf9etn/wChTV79XgP7F3/Ib8Sf9etn/wChTV79Xy+Zf74/l+h/&#10;QnAf/JMUfWX/AKWwooorzz7AKKKKACiiigAooooAKKKKACiiigAooooAKKKvaFoU2sz7mDLDG3zv&#10;6+wob5dWOKcnZEOnaXe6rN5VrFwPvSN91a6XS/C2n6ePNmQTS/3nHA+gq/a2kFlCsFtFtVeirUlY&#10;yk5HXCnGIgXBzmloorE0Ef7tMp7/AHaZVRAKKKKomIU1+tOpr9azKG0UUVoZhTZKdTZKmQDSM8Gp&#10;IriSLjO4ehqOiiOwFxLuKTjO0/7VSVnkZGDRFJPFwsn4UcpXMaFFVY7114lQH/dqRb63P3m2/WlZ&#10;lE1FNWVH/wBWwb6GnUgCiiigAooooAKKKKACiiigBrdRTqa3UU6gApslOpslADaKKK0AKKKKmQBR&#10;RRUgFFFFADZKbTpKbVRJkFFFFUSFI/3aWkf7tZmgyiiitCZBRRRQSFFFFADH+9SUr/epKACiiigA&#10;ooooAa/Wm05+tNoAKKKKAIZfv06my/fp1VIlfEyG9uPItmmx91c1zLMzszs24s2Sa6DW8/2c+PbN&#10;c/Vw2Mqm4UUUVZk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8L0UUV&#10;9wfyWFFFFABRRRQAUUUUAFFFFABRRRQAUUUUAFFFFABRRRQAUUUUAFFFFABRRRQAUUUUAFFFFABR&#10;RRQAUUUUAFFFFABRRRQAUUUUAFFFFABRRRQAUUUUAFFFFABRRRQAUUUUAFFFFABRRRQAUUUUAFFF&#10;FABRRRQAUUUUAFFFFABRRRQAUUUUAFFFFABRRRQAUUUUAFFFFABRRRQAUUUUAFFFFABRRRQAUUUU&#10;AFFFFABRWH47+JHgb4Z6O2vePvE9ppdqDhXuZMNI391FHzOfZQTXzj8S/wDgpVpls8lh8JfBLXTK&#10;xVdR1pjGhx/EsSHcR/vMp9R2qJVIx3ZpClUqbI+qqM461+d/i39sr9o3xdcSSSfEa406GTpa6PCl&#10;ui/8CUbz+LGuB1zxp408SszeI/F+qahu+8LzUJZR/wCPMay+sR6I6I4OXVn6jy6ppkH+v1G3j5x+&#10;8mUc/iaWHULG42/Z72GTd08uUHP5V+UuaKn6z5F/U13/AA/4J+sAOelFflppHjrxx4fYHQPGmrWO&#10;3tZ6lNGPyVhXZeH/ANrn9o/w2yGy+K+ozRp/yx1BY7lWHp+8Vj+RFV9Zj1RDwcujP0Zor408G/8A&#10;BSnx5YSxw+PvAem6hD0km02R7aUe+G3qfp8te2fDL9t/4B/ETy7SfxG2g30jbRaa4oiBb2lBMZz2&#10;ywJ9O1aRrU5dTGWHqx6Hr9FMhuIbiJZ7eZZI3XKSIwKsPUHvT60MQooooAKKKKACiiigAooooAKK&#10;KKACiiigAooooAKKKKACiiigAooooAKKKKACiiigAooooAKKKKACiiigAooooAKKKKACiiigAooo&#10;oAK6j4L69/wj/wARrF5JdkV3utptxwDvHy/+PBa5ehZJIXE0T7WRgysOxHQ1MlzRsbYes6GIjUX2&#10;Wn9x9YAg9DRXOeAfGP8AwmHhm31pXTzGXbdRj+CUcMP6j2IrbF7g4ZPyryfaxUmnoz9sp5fiK2Hj&#10;WpWlGSTTT6P11LFFQi+jP8DfpR9rT+61Wq1PuZ/2bjv+fbJqcnSq5vUH/LNqF1GJRtMbfpQ61PuC&#10;y3G3+Flqg1XXUI252N+lO+3xY+635URqU+5UsvxdvhZNRUP2+P8A55t+lN+3p/zzaq9pDuZ/2fjP&#10;5WWKKr/b0/55tQuoRn/lm1P2ke4f2fiv5GWU+9T6qLqKA5MLU9dTi7xN+lHPHuH1HFfyMsUVVOqw&#10;g42N+n+NL/akJbHlSfp/jRzIn6jif5GWaVPvVW/tKD/nnJ+Q/wAaF1KEHLRv/wB8j/GndB9TxP8A&#10;Ky5RVX+1IP8AnlJ+n+NH9rQf88ZP0/xoug+pYn+Vlqiqp1eAf8sZPyH+NJ/bFt/zyk/If40yfqmI&#10;/lZboqoNWtyP9VJ+n+NK2rWw/wCWcn5D/GrujCWBxPNpFlqiqo1eDo0T/p/jR/a0H/PGT9P8aZH1&#10;PE/ystU5OtUxqsA6RSfp/jTv7Yt1+7DJ+n+NBP1TEfysuUVU/ti3xnypP0/xpP7Yg/54Sfp/jT5W&#10;H1XEfysuUVTOtwd4ZP0/xo/tq2P/ACyf9P8AGnyyD6riP5S8nWnVnrrluDkQyfp/jSPruTiK3/76&#10;ajlkH1XEP7Jo0yaeKEZkk21mSajdSDIkC/7q1Awd23M2T6mqjTvuaxwcvtMuXGryEGO3X/gTCqBL&#10;OxkkJLHqTUg44qOuiEYx2O2nTjT0ih0fC4FOpqdKdWgS+IT+P8KWk/j/AApaCRr9K5/4leNYfBHh&#10;ibUyym6k/d2MefvSHv8ARfvH6e9bWqalZaTZS6hqNwsNvBGXmlduFA/z+NfPvxD8dXfj3xA2oPuS&#10;1hBSygb+BfUj+83U/gO1EpaHg55mkcBh3GL96W3l5/IwXeWaRp55GeRmLM7HJZj1JooGe9FZn5ju&#10;FFFFABRRRQAUUUUAe1fsXf8AIb8Sf9etn/6FNXv1eA/sXf8AIb8Sf9etn/6FNXv1fL5l/vj+X6H9&#10;CcB/8kxR9Zf+lsKKKK88+wCiiigAooooAKKKKACiiigAooooAKKKDntQBLY2c2o3a2kJ5kbB9h3N&#10;dzY2kVjbLawJtWMYHv71g+BLNczX7L82di/zP9K6SuepL3rHVRjaNyOiiig2CiiiswEf7tMp7/dp&#10;lVEAoooqiYhTX606mv1rMobRRRWhmFNkp1NkqZANooooiAUUUVQBUZGeCKkqOgAIB6inB5E+7Kw/&#10;4EabRQBJ9ruR0cmgajcr1C/981HTX60ATf2rKv3oVpw1hs4Nv/49VWiiw7suDVV6mBv++qG1mJes&#10;LVTqOejlQpSaRf8A7bhzjyW/Sl/tmH/ni1Zifep9DigjJtF59YjzlYGpv9uxDgwt+YqnUDf1oUUK&#10;UpI0zr0ef9Q3/fQpDraMceQ3/fQrMpy9DT5YoUZybNB9bVfmFuf++qaNeH/Pqf8AvqqMlNq4xi0E&#10;pyizR/tyL/n1b/vqk/t+DHMMn6Vn1HSlTiT7SRrDXrYnlJF/4CKkGsWDHHnbfqprFoo9nEPaSOhj&#10;uIZVzHKrf7rU+uaAIOVbFW7bVrq3IEj+Yv8AtdfzqXSfQtVV1NiSm0yC8hvIxJC31B6in0hhRRRQ&#10;AUj/AHaWkf7tZmgyiiitCZBRRRQSFFFFADH+9SUr/epKACiiigAooooAa/Wm05+tNoAKKKKAIZfv&#10;06my/fp1VIlfEyK8g+0Wrwf3lxXMNlW2t13Yrq2XdWNr+mFZPt8K5X/lp7e9VCXQmpG6uZtFFFaH&#10;O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8L0UUV9wfyWFFFFABRRR&#10;QAUUUUAFFFFABRRRQAUUUUAFFFFABRRRQAUUUUAFFFFABRRRQAUUUUAFFFFABRRRQAUUUUAFFFFA&#10;BRRRQAUUUUAFFFFABRRRQAUUUUAFFFFABRRRQAUUUUAFFFFABRRRQAUUUUAFFFFABRRRQAUUUUAF&#10;FFFABRRRQAUUUUAFFFFABRRRQAUUUUAFFFFABRRRQAUUUUAFFFFABRRRQAUUUE4GaADOOteC/tO/&#10;traH8Ip5vBHgCOHVfEagrcszZt9PPo+D88n+wMAfxHsc79tT9rB/hxaSfCz4dagB4guowNRvoWyd&#10;NjYZCj0lZen91TnqVI+KmZnZndmZmbLMxySfWuWtW5fdiduHw/MuaRqeMvHHjD4h67J4l8b+IrrU&#10;r6Thp7qTOB6Kv3UX/ZUAD0rLoorlO/4dEFFFFABRRRQAUUUUAFFFFAHafCj9oX4t/Bm5j/4QrxVM&#10;tmsm6TS7r97ayeoKE/Ln1Xafevrj4D/t0fDz4pyweHPGar4d1uQqkcc8ubW5cnGI5D90nj5Xx1wC&#10;xr4TpGUMMGtIVJQ2MalGnU3Wp+sO4etFfCv7Nf7bHiv4USweEfiFLc614cyFR2bfdWC/9MyT86f7&#10;BPA+6RjB+2vC/irw9400K18TeFdXgvtPvI99tdW7ZVxnH4EHgg8ggg4Irsp1I1Njz6tGVPc0KKKK&#10;0MQooooAKKKKACiiigAooooAKKKKACiiigAooooAKKKKACiiigAooooAKKKKACiiigAooooAKKKK&#10;ACiiigAooooAKKKKACiiigDqvhL4/wD+EI1v7Pfuf7PvCq3PJ/dN2kH07+30Fe6rJHMqyRSKysoK&#10;srZBHrXzAea7v4VfF1/DRTw54lkZ7DOLe46m29j6p+o+nTz8Zhfae/Dfr5n6NwXxVTwP+w4uVoN+&#10;7J9G+j8m+vRnstSVDbXNvdwx3VrOskciho5I2yrD1B7ipq8mJ+yQlGpFSiRyf+zUYz1FD9P+BUUS&#10;M5fEOjJB4p1NTrTqH8RIUUUVsZhRRRVSInsFFFFUZDX60ifepX60iferaPwkyH0UUVJnL4QooorW&#10;n8JnEb/8VTqb/wDFU6qjsTMKKKK0jsZjTy+CKdTf+WlOpkyCjaOuKKK0MQHXGKcoBXpTaen3aCZC&#10;OBjpTac/Sm1USZfCGMdBRRRVx3MySiiinE5wqOpKjrSJURydKdTU6U4nAyaozl8Qn8f4VBqOpWOm&#10;WMt/qF0kMMK7pJZGwqisrxh8QfDvgm38/WLz98y5htY/mkk+g7D3OBXifjv4l694+u9t4/kWcbZh&#10;sYW+VT/eY9Wb3PA7Ac0c1jwc0zzDZfFxT5pdu3r2L/xU+KN344u/7N00vDpcL5jRuGnYfxt7eg7d&#10;Tz05GgAAYFFZn5visVWxlZ1arvf+rLyCiiig5wooooAKKKKACiiigD2r9i7/AJDfiT/r1s//AEKa&#10;vfq8B/Yu/wCQ34k/69bP/wBCmr36vl8y/wB8fy/Q/oTgP/kmKPrL/wBLYUUUV559gFFFFABRRRQA&#10;UUUUAFFFFABRRRQAUUUUAdZ4NCjRVK/xSMT+dbFYPge5D2EloTzHJkfQ/wD181vVy1PiZ20/gRHR&#10;RRVFhRRRWYCP92mU9/u0yqiAUUUVRMQpr9adTX61mUNooorQzCmyU6myVMgG0UUURAKKKKoAqOpK&#10;joAKKKKACmv1p1NfrQA2iiigAqOepKjnoJl8IxPvU+mJ96n1Ugh8IVA39anqBv60RCWwlOXoabTl&#10;6GiRnD4gkptOkptaQ+EdT4gqOpKjokQFFFFUAUUUUASWdy1rOso4UnDe4rcrnn+7W/HkIoP92s6n&#10;xGlMdRRRWZoFI/3aWkf7tZmgyiiitCZBRRRQSFFFFADH+9SUr/epKACiiigAooooAa/Wm05+tMYk&#10;DIoAWimGUjrSFi3OaAGuCW4FOoHFFAra3CmzKrRsNvanU2T7hoGYep6M8RM9mpZOrJ/dqjntXSZq&#10;nd6PDdHzIv3b+w4P1rZS7nM49jHoqS5tbi0fbPHgdm7Go6og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heiiivuD+SwooooAKKKKACiiigAooooAKKKKACiiigAooooAKKKKAC&#10;iiigAooooAKKKKACiiigAooooAKKKKACiiigAooooAKKKKACiiigAooooAKKKKACiiigAooooAKK&#10;KKACiiigAooooAKKKKACiiigAooooAKKKKACiiigAooooAKKKKACiiigAooooAKKKKACiiigAooo&#10;oAKKKKACiiigAooooAKKKKACvP8A9pL436f8CvhjdeK2EcmozN9n0a1kBIluCDgn/ZUZY+wx1Ir0&#10;DPavz/8A22fjFL8UvjLdaTY3AbSfDrNY2IRsrJID++l+pcbR/sop7ms6lTlibYen7SprsjyfVtX1&#10;TX9VuNd1u/lury8naa6uJm3NJIxyWP1NV6KK889YKKKKACiiigAooooAKKKKACiiigAooooAK9M/&#10;Zs/aW8U/s/8AiMbWkvPD95KP7U0nI57ebFn7sgH4N0PYjzOiqjJxd0TKKlGzP1M8H+MfDvjzw1Z+&#10;LvCmqR3mn30XmW9xF0Izgg+jA5BB5BBBrUr4D/ZB/aXufgf4vXw94lumbwvq0wF8rZIspDgC4X2H&#10;RwOq88lRX3xbTxXMK3MEqyRyIHjkRsqykZBB7giu6nU9pE8utRdOVuhJRRRWhiFFFFABRRRQAUUU&#10;UAFFFFABRRRQAUUUUAFFFFABRRRQAUUUUAFFFFABRRRQAUUUUAFFFFABRRRQAUUUUAFFFFABRRRQ&#10;AUHniiigDc8F/EXxN4Gl26dOs1qxzJZ3GSh9x3U/T8c16p4V+N/gvXY1XUbo6bNt+ZLwgIfo/TH1&#10;wfavD6MDGMVz1sLTravR9z6bJ+LM2ydKMJc0V9mWqXo9199vI+nkliuIlmgkVkblXVsg/iKdXzPp&#10;+q6rpLb9K1O4tj/07zsmfyPNbEHxW+Itvwniq4b/AK6Ijf8AoSmuGWXy6SPt6PiNg5r99Raf91p/&#10;nY+gUIzmn7h614D/AMLh+JQXjxQ3/gNF/wDEUn/C4viX/wBDQ/8A4Dxf/EVP9n1O6/r5HT/xEPKf&#10;+fc/uX+Z7/RXgP8AwuL4l/8AQ1Sf+AsP/wARR/wuL4l/9DVJ/wCAsP8A8RWn1Op3RP8AxELKf5J/&#10;cv8AM9+oBB6V4B/wuH4l/wDQ1Sf+AsP/AMRSH4w/Ent4pk/8Bov/AIiq+qVO6M5eIOUy+xP7l/mf&#10;QFFeAf8AC4viX/0ND/8AgPF/8RR/wuL4l/8AQ0P/AOA8X/xFH1Wp3RP+v+VfyT+5f5nvsnXNIn3q&#10;8D/4XB8SSNzeKJP/AAFi/wDiKP8AhcHxJzkeKW/8Bov/AIitFhanLuiHx9lf8kvuX+Z7/RXgP/C4&#10;viV/0NMn/gLD/wDEUf8AC4viVnP/AAlUn/gND/8AEUvqtTuhS48ytr4Jfcv8z36ivAf+FxfEr/oa&#10;G/8AAeL/AOIo/wCFxfEr/oaG/wDAeL/4irjh5x7ErjrK/wCSX3L/ADPfBnB4/ipct/drwL/hcXxJ&#10;/wChpb/wGi/+Io/4XB8SP+hob/wFi/8AiKr2MyXx1lb+xL7l/me/DPcUV4CfjF8SAPl8Tv8A+A0X&#10;/wARR/wuL4lf9DQ3/gPF/wDEVSoyJ/15yz+SX3L/ADPfMncM06vAf+FxfEnP/I0N/wCA8X/xFH/C&#10;4viV/wBDQ3/gPF/8RR7KRL43y3/n3L7l/me/UV8//wDC4viX/wBDTJ/4Cw//ABNH/C4/iX/0NEn/&#10;AICw/wDxNVySI/11yz+SX3L/ADPoCnp92vnz/hcXxN/6GmT/AMBYf/iacPjH8TB08Vyf+AsP/wAR&#10;RySE+Nct/wCfcvuX+Z9AP0pteAn4x/Ew9fFcn/gLD/8AEU3/AIXD8S/+hqk/8B4v/iKqMWT/AK55&#10;a1bkl9y/zPoCivn7/hcHxM/6GqT/AMB4v/iaePjB8Sl/5mqT/wABov8A4iq5Sf8AXHL/AOWX3L/M&#10;+gqK+ff+Fx/E3/oa5P8AwFh/+IoPxm+JnbxQ/wD4Cxf/ABFETP8A1uy/+WX3L/M+gd3zYxUUkqxq&#10;ZXYKo6sxwBXz3P8AFT4jXQ2zeLLrnj5Cq/8AoIFY99qWpam2/U9SuLk9M3EzP/MmqTManGOHj/Dp&#10;t+rS/wAz3jXPjD4A0CJlk1yO6lVseTY/vWz6ZHyg/UivP/Ff7QPiLV1e08M2y6fCTgXDYeY/+yr+&#10;RPoa4HbxtxQBjgCndnz+M4kzDF3inyJ9t/v3HXE9zd3L3l7cSTSSHLySOWZj6kmm0UUj5+UpSldh&#10;RRRQAUUUUAFFFFABRRRQAUUUUAe1fsXf8hvxJ/162f8A6FNXv1eA/sXf8hvxJ/162f8A6FNXv1fL&#10;5l/vj+X6H9CcB/8AJMUfWX/pbCiiivPPsAooooAKKKKACiiigAooooAKKKKACiiigC5oeqtpGorO&#10;/wDq2+WRfb1rtYpo541libcrLlWHevPq0NC8Q3WjsIJMyW5P3e6+4/wrOpDm1RtTqcujOwoqvYan&#10;ZalHvtJ1b+8v8Q+oqxWZ1BRRRWYCP92mU9/u0yqiAUUUVRMQpr9adTX61mUNooorQzCmyU6myVMg&#10;G0UUURAKKKKoAqOpKjoAKKKKACmv1p1NfrQA2iiigAqOepKjnoJl8IxPvU+mJ96n1Ugh8IVA39an&#10;qBv60RCWwlOXoabTl6GiRnD4gkptOkptaQ+EdT4gqOpKjokQFFFFUAUUU63glu5hFEuf7x7AUXsB&#10;JYWxup1B+6vzN/hW1UdrZx2UIiT/AIE3qakrGUuY2jHlCiiipKCkf7tLTXdcY3VmaDaKTcvrSGQC&#10;tCZDqKZ53+waQytnASgkkoqPzHPGygM5GGoAVz8+KTOOtRksTnNBJPWgBxkApDMuOKTaOuKTYvpQ&#10;AoJHQ0Ek96KKAAZ7mkf7tLSP92gCNe/1paRe/wBaWgAooooAKbJ9w06myfcNAENKn3qSlT71aGEf&#10;iFljEq7WUEe9Z95oEZzLavsb+72rSoIzwRUqTRrKKluczcW89o2y4iK+h7Gm5z0rpZoY5kKSLuB7&#10;GsrUNCKAyWbn/rmf6VpGVzGVNx1Rn0UEMp2uMH0oqjMKKKKACiiigAooooAKKKKACiiigAooooAK&#10;KKKACiiigAooooAKKKKACiiigAooooAKKKKACiiigAooooAKKKKACiiigAooooAKKKKACiiigAoo&#10;ooAKKKKACiiigAooooAKKKKACiiigAooooAKKKKACiiigAooooAKKKKACiiigAooooAKKKKACiii&#10;gAooooAKKKKACiiigAooooAKKKKACiiigAooooAKKKKACiiigAooooAKKKKACiiigAooooAKKKKA&#10;CiiigD4Xooor7g/ksKKKKACiiigAooooAKKKKACiiigAooooAKKKKACiiigAooooAKKKKACiiigA&#10;ooooAKKKKACiiigAooooAKKKKACiiigAooooAKKKKACiiigAooooAKKKKACiiigAooooAKKKKACi&#10;iigAooooAKKKKACiiigAooooAKKKKACiiigAooooAKKKKACiiigAooooAKKKKACiiigAooooAKKK&#10;KACiiigDif2ifiLJ8Kvgzr3ja1kVbq3szFY7v+fiQiOM/gzBvoK/NXkne5yW5JNfX/8AwUy8Xra+&#10;FvDPgSOdg15qEt7NGp6pEmxc+2ZSfqvtXyBXHiJe/Y9PCx5ad+4UUUVznSFFFFABRRRQAUUUUAFF&#10;FFABRRRQAUUUUAFFFFABX2N/wT8/aDbxHojfBLxTeFr7TIWl0OWQktNaj70We5j6j/YPolfHNaXg&#10;zxfrngDxZp/jTw1ceVfabdLPbt2JB+6fVSMqR3BNaU5csrmdSmqkLH6nA5GRRWF8NfHuifE/wLpf&#10;jzQJd1tqVqsqr3jbo8Z91cMp9xW7XoHjyXK7MKKKKACiiigAooooAKKKKACiiigAooooAKKKKACi&#10;iigAooooAKKKKACiiigAooooAKKKKACiiigAooooAKKKKACiiigAooooAKKKKACiiigAooooAKKK&#10;KACiiigAooooAKKKKACiiigAooooAKKKKACiiigAooooAKKKKACiiigAooooAKKKKACiiigAoooo&#10;AKKKKACiiigAooooAKKKKACiiigAooooAKKKKAPav2Lv+Q34k/69bP8A9Cmr36vAf2Lv+Q34k/69&#10;bP8A9Cmr36vl8y/3x/L9D+hOA/8AkmKPrL/0thRRRXnn2AUUUUAFFFFABRRRQAUUUUAFFFFABRRR&#10;QAUUUUAEbSRP5kUjIw6MpwRWla+LNYthteVZl/6aLz+YrNopNRe5SlKOx0Vv45ibi7sGX3jYH+eK&#10;tR+MNFk/1jyR/wC9Gf6VydFR7OJarTOyXxFo0owNRjH+9xTl1bS5P9XqMLf9tRXF0UezQ/bS7Hcr&#10;PC43JMp+jU/NcHSiWQD5ZGX6NR7MareR3dNfrXEpf6lHyl9N9PMNWE8Qa0p4vmP+8oP9Kn2MivbI&#10;6yiubi8W6io/exRv9MjNXIPF9m+37VbyR/7uGFHLIPaRNimyVDa6rp95zbXSsf7vf8qmZgRjFZyL&#10;G0UUURAKKKKoAqOpKjoAKKKKACmv1p1NfrQA2iiigAqOepKjnoJl8IxPvU+mJ96n1Ugh8IVA39an&#10;qBv60RCWwlOXoabTl6GiRnD4gkptOkptaQ+EJ/EFR1JTFRnbYi8+gokSJRVqDRrqfmXEa/7XWtC1&#10;0m2tfmVdzf3m/wA8VLqRiaKnJmdZ6VcXR3TDy09e5rVtrSG3j8uFcDv71NRWMpORtGMYjZKbTpKj&#10;dj0U0RCQrOF60xpmzgLSAdzTKJEgWLE5NFFFUAUUUUAFFFFABRRRQBHRRRQAUUUUAFFFFABSP92l&#10;pH+7QBGvf60tIvf60tABRRRQAU2T7hp1Nk+4aAIaVPvUlKn3q0MI/EPooorM3Co5+gqSo5+goFL4&#10;SpeWEN4vz/K3ZhWTd209nL5cqfRvWt2o7m1iu4vKlH0b0rVOxha5h0U64tpLOZoZPwI700HPSrMw&#10;ooooAKKKKACiiigAooooAKKKKACiiigAooooAKKKKACiiigAooooAKKKKACiiigAooooAKKKKACi&#10;iigAooooAKKKKACiiigAooooAKKKKACiiigAooooAKKKKACiiigAooooAKKKKACiiigAooooAKKK&#10;KACiiigAooooAKKKKACiiigAooooAKKKKACiiigAooooAKKKKACiiigAooooAKKKKACiiigAoooo&#10;AKKKKACiiigAooooAKKKKACiiigAooooA+F6KKK+4P5LCiiigAooooAKKKKACiiigAooooAKKKKA&#10;CiiigAooooAKKKKACiiigAooooAKKKKACiiigAooooAKKKKACiiigAooooAKKKKACiiigAooooAK&#10;KKKACiiigAooooAKKKKACiiigAooooAKKKKACiiigAooooAKKKKACiiigAooooAKKKKACiiigAoo&#10;ooAKKKKACiiigAooooAKKKKACiiigAoOe1FBOBk0AfDf/BRjWTf/AB1tNMD/AC2Ph+BcA9GeSRz+&#10;hH6V4HXq37bt815+094libdi3+yRLn0+yQt/7NXlNebP42exSVqcV5BRRRUmgUUUUAFFFFABRRRQ&#10;AUUUUAFFFFABRRRQAUUUUAFFFFAH1V/wTd+Lfk3mqfBbVJ2Kyq2o6TubhWGBNGPqNrj02ue9fW1f&#10;l78LPHd78MPiNo/j+xLM2l3yTSRq2PMjziRP+BIWX8a/TzTb+11TT4NUsJvMt7qFZreQfxoyhlP4&#10;giuzDy5o27Hm4qnyy5u5NRRRXQcoUUUUAFFFFABRRRQAUUUUAFFFFABRRRQAUUUUAFFFFABRRRQA&#10;UUUUAFFFFABRRRQAUUUUAFFFFABRRRQAUUUUAFFFFABRRRQAUUUUAFFFFABRRRQAUUUUAFFFFABR&#10;RRQAUUUUAFFFFABRRRQAUUUUAFFFFABRRRQAUUUUAFFFFABRRRQAUUUUAFFFFABRRRQAUUUUAFFF&#10;FABRRRQAUUUUAFFFFABRRRQB7V+xd/yG/En/AF62f/oU1e/V4D+xd/yG/En/AF62f/oU1e/V8vmX&#10;++P5fof0JwH/AMkxR9Zf+lsKKKK88+wCiiigAooooAKKKKACiiigAooooAKKKKACiiigAooooAKK&#10;KKACiiigAooooAKKKKACgjIwaKKADAznFW7PXdTs2CibzE/uyc1Uoot3Gm1sdJp3iG0v2WJ28qTp&#10;tbofoa0K4orlt2a19D1t0dbG9csrHEcjHkH0NZyhbY2jUvozeooorM1Co6kqOgAooooAKa/WnU1+&#10;tADaKKKACo56kqOegmXwjE+9T6Yn3qfVSCHwhUDf1qcEltoFEem3k3Pl7Rn+I0luEivTl6GtCHQl&#10;BzPOT/u1Yi02zi+5CP8AgXNDlEI05RdzIaOWXiGNm/3RU8WkXsnLBUH+0a1gAowBRQpSsV7OL3Kc&#10;Gi26czOz/pVmK3hgG2GJV+gp9FRKUupajGOwUUUVIwooooAbKeKhqaTpioaqJMgqOpKjokSFFFFU&#10;AUUUUAFFFFABRRRQBHRRRQAUUUUAFFFFABSP92lpH+7QBGvf60tIvf60tABRRRQAU2T7hp1Nk+4a&#10;AIaVPvUlKn3q0MI/EPooorM3Co5+gqSo5+goJkR0UUVoYlfUbIXUHA+deV/wrHroKxtSg8i9YKOG&#10;XdVRJkQUUUVRIUUUUAFFFFABRRRQAUUUUAFFFFABRRRQAUUUUAFFFFABRRRQAUUUUAFFFFABRRRQ&#10;AUUUUAFFFFABRRRQAUUUUAFFFFABRRRQAUUUUAFFFFABRRRQAUUUUAFFFFABRRRQAUUUUAFFFFAB&#10;RRRQAUUUUAFFFFABRRRQAUUUUAFFFFABRRRQAUUUUAFFFFABRRRQAUUUUAFFFFABRRRQAUUUUAFF&#10;FFABRRRQAUUUUAFFFFABRRRQAUUUUAFFFFABRRRQB8L0UUV9wfyWFFFFABRRRQAUUUUAFFFFABRR&#10;RQAUUUUAFFFFABRRRQAUUUUAFFFFABRRRQAUUUUAFFFFABRRRQAUUUUAFFFFABRRRQAUUUUAFFFF&#10;ABRRRQAUUUUAFFFFABRRRQAUUUUAFFFFABRRRQAUUUUAFFFFABRRRQAUUUUAFFFFABRRRQAUUUUA&#10;FFFFABRRRQAUUUUAFFFFABRRRQAUUUUAFFFFABQelFBOBk0Afnj+2rFJH+1D4sZ/+Wktoy89R9ig&#10;H8wa8tr2j9vzSxp37R19cKv/AB+6Zaz9OvybP/ZK8Xrzanxs9ik/3cfRBRRRUmgUUUUAFFFFABRR&#10;RQAUUUUAFFFFABRRRQAUUUUAFFFFABX6AfsOePm8cfs+aXb3V0ZLvRZH0243NkhUwYvw8tkH/ATX&#10;5/19P/8ABNHxt9k8S+JPh5L928s4tQt/m6NE3luAPcSL/wB8VtRly1DnxUeam/I+waKKK7jywooo&#10;oAKKKKACiiigAooooAKKKKACiiigAooooAKKKKACiiigAooooAKKKKACiiigAooooAKKKKACiiig&#10;AooooAKKKKACiiigAooooAKKKKACiiigAooooAKKKKACiiigAooooAKKKKACiiigAooooAKKKKAC&#10;iiigAooooAKKKKACiiigAooooAKKKKACiiigAooooAKKKKACiiigAooooAKKKKACiiigD2r9i7/k&#10;N+JP+vWz/wDQpq9+rwH9i7/kN+JP+vWz/wDQpq9+r5fMv98fy/Q/oTgP/kmKPrL/ANLYUUUV559g&#10;FFFFABRRRQAUUUUAFFFFABRRRQAUUUUAFFFFABRRRQAUUUUAFFFFABRRRQAUUUUAFFFGaACilWOS&#10;T/VRs3+6pNWYdF1WcZjsm/4F8v8AOgLNlWhVaRgkYyzcLj1rUg8K3jn/AEmeOP8A3fmNaenaJY2B&#10;3xoWb/no1S5RNI05dS3AHEMYk+9tG764p1FFYnQFR1JUdABRRRQAU1+tOpr9aAG0UUE4GTQAVHPV&#10;i2tLi4+bG1fU1dhsre35C5b+81HNyhy8xnW+nXUwyE2r/earkWkQoP3sjN+lXAMcAUVLk2VGKiRr&#10;BFDgQxhfoKkprdRTqkoMd8U2SnU2SgBtFFFaAFFFFTIAoooqQCiiigBslRlPQ1JJTaqJMiM5H3hi&#10;o6sEAjBFRvDgfIKJEkdFFFUAUUUUAFFFFABRRRQBHRRRQAUUUUAFFFFABSP92lpH+7QBGvf60tIv&#10;f60tABRRRQAU2T7hp1Nk+4aAIaVPvUlKn3q0MI/EPooorM3Co5+gqSo5+goJkR0UUVoYhWfrij92&#10;4HqDWhVHXGHlRgf3v6VUQM2iiiqMwooooAKKKKACiiigAooooAKKKKACiiigAooooAKKKKACiiig&#10;AooooAKKKKACiiigAooooAKKKKACiiigAooooAKKGYAZY1Xl1Kxh/wBZeRD23jNAFiiqL+JNIQ/8&#10;fe7/AHYz/hUZ8U6Wo/5aN/2zqeaPcrkn2NKis3/hKdO/uS/98j/GmjxZpv8AEkv/AHyP8aOePcfs&#10;59jUorMXxZpRHSb/AL5H+NL/AMJXpX/TT/vmjmj3D2c+xpUVm/8ACV6V/wBNP++aP+Er0r/pp/3z&#10;RzR7h7OfY0qKzf8AhK9K/wCmn/fNIfFukjr5n/fv/wCvRzR7h7OfY06Ky/8AhL9K3Y2Tf98D/Gmt&#10;4x0sdI5v++B/jRzR7i9nU7GtRWT/AMJjpn/PKb/vkf403/hM9P8A+fWb9P8AGjmj3H7OfY2KKxh4&#10;1sR/y5z/APjv+NNbxtZ4ytjN+Yo9pHuP2NTsbdFYR8c22f8AkHyf99CkPjmL/oGt+Mg/wo9pHuHs&#10;anY3qKwD46U9NM/8jf8A1qQ+OvTTP/I3/wBaj2ke4exqdjoKK58+OSOmmf8Akb/61NPjqTtpY/7/&#10;AH/1qXtIh7Gp2Oiormz48lBx/Zq/9/f/AK1H/Cey/wDQMX/v7/8AWo9pEPY1DpKK5v8A4T2X/oGL&#10;/wB/f/rUf8J7L30xf+/v/wBaj2kQ9jUOkornB49fvpf/AJG/+tSjx9jhtK/8jf8A2NHtIh7Gp2Oi&#10;ornT8QYh97Sm/CYf4Uq/EC2/i02T8HFP2ke4exqdjoaKwV8f6cfvWNwP93af61IvjvSD1huF/wCA&#10;D/Gj2ke4clTsbVFZA8b6EPvPMPrFT4/GXh+T/l+x/vQv/hRzR7k+zn2NSiqKeJNFkGV1OH/gT4/n&#10;U0eqaZL/AKrUYG/7bD/GquHLLsWKKQOrDKnNLQSFFFFABRRRQAUUUUAFFFFABRRRQAUUUUAFFFFA&#10;BRRRQAUUUUAFFFFABRRRQAUUUUAfC9FFFfcH8lhRRRQAUUUUAFFFFABRRRQAUUUUAFFFFABRRRQA&#10;UUUUAFFFFABRRRQAUUUUAFFFFABRRRQAUUUUAFFFFABRRRQAUUUUAFFFFABRRRQAUUUUAFFFFABR&#10;RRQAUUUUAFFFFABRRRQAUUUUAFFFFABRRRQAUUUUAFFFFABRRRQAUUUUAFFFFABRRRQAUUUUAFFF&#10;FABRRRQAUUUUAFFFFABRRRQAUHniiigD4m/4KS6cbX4yaRqW35brw6g3erJNKCPyK/nXzxX1b/wU&#10;70f954P8QqnQXls7ev8AqmH/ALN+dfKVefW+JnrYeV6KCiiiszYKKKKACiiigAooooAKKKKACiii&#10;gAooooAKKKKACiiigAr1T9irxR/wi37SXh92b93qDTWMg9fNiYL/AOPhD+FeV1vfCnW/+EZ+KPhv&#10;xGxwtjr1pM27ptWZSfwxVRfvJk1Pei0fqFRQ3ysV9GxRXpHihRRRQAUUUUAFFFFABRRRQAUUUUAF&#10;FFFABRRRQAUUUUAFFFFABRRRQAUUUUAFFFFABRRRQAUUUUAFFFFABRRRQAUUUUAFFFFABRRRQAUU&#10;UUAFFFFABRRRQAUUUUAFFFFABRRRQAUUUUAFFFFABRRRQAUUUUAFFFFABRRRQAUUUUAFFFFABRRR&#10;QAUUUUAFFFFABRRRQAUUUUAFFFFABRRRQAUUUUAFFFFAHtX7F3/Ib8Sf9etn/wChTV79XgP7F3/I&#10;b8Sf9etn/wChTV79Xy+Zf74/l+h/QnAf/JMUfWX/AKWwooorzz7AKKKKACiiigAooooAKKKKACii&#10;igAooqS3tbm8k8q0gaRv9kdKAI6K2rPwReS4e/mWJf4kX5jWtaeFNGtvma08xh3mbP6dKzdSJt7G&#10;RyEaPK22ONm9lGaswaJq9z/qtPk/4Eu3+ddpFbwWy7LeFUX0VcU6l7SRSo92cinhHWn4eONf96T/&#10;AAqxF4IvmGZb+If7qk/4V03XqKKj2kilRgc7/wAIIyjL6n/3zF/9enL4Jh/i1CT/AL4Fb7/dplCn&#10;Ir2cOxjr4MsAMtdTH8v8Kd/whulf89Z/+/g/wrWoquaQRpx7GUPB2kjnEh+slL/wi2jrwbYn/toa&#10;1Ka/Ws+aXcrkXYopoOkJ0sI/x5qZdOsof9XaRL9Ix/hU1FVckRF2jaAAPakkp1NkpPYBtFFFKIBR&#10;RRVAFR1JUdABRRRQAU1+tOprgscKOaAI8ljtVST0q9aaXGn7yf5m/u9hUllZCBd7/fP6VYqXIpIA&#10;McAUUUVJQUUUUANbqKdTW6inUAFNkp1NkoAbRRRWgBRRRUyAKKKKkAooooAbJTadJTaqJMgoooqi&#10;SOZCfnH41HVgjPBFQOMMRUxKkuolFFFUSFFFFABRRRQBHRRRQAUUUUAFFFFABSP92lpH+7QBGvf6&#10;0tIvf60tABRRRQAU2T7hp1Nk+4aAIaVPvUlKn3q0MI/EPooorM3Co5+gqSo5+goJkR0UUVoYhWbr&#10;kgMsceei1pE4GTWHd3BubppccE/L9KqJMiOiiiqJCiiigAooooAKKKKACiiigAooooAKKKKACiii&#10;gAooooAKKKKACiiigAooooAKKKKACiiigAooqve6hbWK7p5dufur3NA0pS0RYzjrUVze2tqm+5nV&#10;fqeTWJe+JLyc7bZfKX1/i/8ArVnszyHdI5Zm6sx61lKouhtGi+ptXXii3TcLW3Z/9pjgVnz+IdUn&#10;BCyrGvpGv+NVH+7TKydSRrGnGPQdJNPOc3E7v/vMTTQMcAUUVJoFFFFABUdSVHQAUUUUAFFFFABT&#10;X606mv1oAbRRRQAUUUUAFI/3aWkf7tADKKKKACiiigAooooAjooooAKKKKACiiigBr9abTn602gA&#10;ooooAKKKKACo6kqOgB0U09uc207x/wDXNiP5Vqaf4y1mxIE032iP+JZPvfn/APrrJoqoya2E4xlu&#10;d9omu2GtW/mWrFWX/WRt1X/63vV6vO9J1GbSL+O8g/hOGX+8vcV6BbzpcxLPE25HUMreoNbwlzI5&#10;KlPlehJRRRVmYUUUUAFFFFABRRRQAUUUUAFFFFABRRRQAUUUUAFFFFABRRRQAUUUUAfC9FFFfcH8&#10;lhRRRQAUUUUAFFFFABRRRQAUUUUAFFFFABRRRQAUUUUAFFFFABRRRQAUUUUAFFFFABRRRQAUUUUA&#10;FFFFABRRRQAUUUUAFFFFABRRRQAUUUUAFFFFABRRRQAUUUUAFFFFABRRRQAUUUUAFFFFABRRRQAU&#10;UUUAFFFFABRRRQAUUUUAFFFFABRRRQAUUUUAFFFFABRRRQAUUUUAFFFFABRRRQAUUUUAfN3/AAUx&#10;sy/wp8P6kF/1PiLys46B7eU/+0xXxhX3d/wUL0w337O0155e77FrFpLnb93LGPP/AI/j8a+Ea4cR&#10;8Z6mF/ghRRRWJ0BRRRQAUUUUAFFFFABRRRQAUUUUAFFFFABRRRQAUUUUAFOimNvMlwG/1bhvyNNp&#10;s/8AqH/3T/KgD9WtLuDeWFvdk/62BX/MA1Yqj4X/AORb0/A/5cYv/QBV6vSj8J4sviCiiiqJCiii&#10;gAooooAKKKKACiiigAooooAKKKKACiiigAooooAKKKKACiiigAooooAKKKKACiiigAooooAKKKKA&#10;CiiigAooooAKKKKACiiigAooooAKKKKACiiigAooooAKKKKACiiigAooooAKKKKACiiigAooooAK&#10;KKKACiiigAooooAKKKKACiiigAooooAKKKKACiiigAooooAKKKKACiiigAooooA9q/Yu/wCQ34k/&#10;69bP/wBCmr36vAf2Lv8AkN+JP+vWz/8AQpq9+r5fMv8AfH8v0P6E4D/5Jij6y/8AS2FFFFeefYBR&#10;RRQAUUUUAFFFFABRRRQAURpJNKIYY2ZmOAq9TUljZXGp3K21pHlm6nso9TXYaPoVpo0eYxukb78j&#10;Dk/4CplNRNKdNyMvS/BW4LNqze/kqf5n/Ct+2tLa0iENrCsa/wB1VxUtFc8pSludUYxjsNIwAPen&#10;UjdvrS1JRHRRRWgBRRRWYCP92mU9/u0yqiAUUUVRMQpr9adTX61mUNooorQzCmyU6myVMgG0UUUR&#10;AKKKKoAqOpKjoAKKKKAAnAyasafBu/0hh7L/AI1XjiM0wQd61FAUYFTIqIAYGBRRRUlBRRRQAUUU&#10;UANbqKdTW6inUAFNkp1NkoAbRRRWgBRRRUyAKKKKkAooooAbJTadJTaqJMgoooqiQqGT75qbOOtV&#10;2OTmpiVIKKKKokKKKKACiiigCOiiigAooooAKKKKACkf7tLSP92gCNe/1paRe/1paACiiigApsn3&#10;DTqbJ9w0AQ0qfepKVPvVoYR+IfRRRWZuFRz9BUlRz9BQTIjooqC9vUs495+9/CvrWhiQaxerHF9m&#10;Q/M/3vYVm0ryPK7SSHkmkrQiW4UUUUCCiiigAooooAKKKKACiiigAooooAKKKKACiiigAooooAKK&#10;KKACiiigAooooAKKKKACiiob64FnavcMfur09aA+LQq6zrC2C+REQ0zf+O+5rAlklmlM00m5m6s1&#10;Ekkk0jTytuZjlmpK5ZScmdkIqKCiiipNBH+7TKe/3aZQAUUUUAFFFFABUdSVHQAUUUUAFFFFABTX&#10;606mv1oAbRRRQAUUUUAFI/3aWkf7tADKKKKACiiigAooooAjooooAKKKKACiiigBr9abTn602gAo&#10;oooAKKKKACo6kqOgAooooAK7TwPdNdaIqOc+TIU/Dr/WuLrrvACMumTSEcNNx+QrSn8RlW+E3qKK&#10;K6DkCiiigAooooAKKKKACiiigAooooAKKKKACiiigAooooAKKKKACiiigD4Xooor7g/ksKKKKACi&#10;iigAooooAKKKKACiiigAooooAKKKKACiiigAooooAKKKKACiiigAooooAKKKKACiiigAooooAKKK&#10;KACiiigAooooAKKKKACiiigAooooAKKKKACiiigAooooAKKKKACiiigAooooAKKKKACiiigAoooo&#10;AKKKKACiiigAooooAKKKKACiiigAooooAKKKKACiiigAooooAKKKKACiiigDxv8Ab2Of2Y9aP/T5&#10;Y/8ApTHXwHX3Z/wUO1VNP/Z3ksGl2/2hrVrCoz97BaXH/kPP4V8J1w4j4z1ML/C+YUUUVidAUUUU&#10;AFFFFABRRRQAUUUUAFFFFABRRRQAUUUUAFFFFABQsRuJFt8f6xgv58UVs/DnQn8UfETQfDSDnUNZ&#10;tbb/AL7lVf60Afp7okBtdKtbVl/1dsiY+iirVB++SBgdhRXqHhhRRRQAUUUUAFFFFABRRRQAUUUU&#10;AFFFFABRRRQAUUUUAFFFFABRRRQAUUUUAFFFFABRRRQAUUUUAFFFFABRRRQAUUUUAFFFFABRRRQA&#10;UUUUAFFFFABRRRQAUUUUAFFFFABRRRQAUUUUAFFFFABRRRQAUUUUAFFFFABRRRQAUUUUAFFFFABR&#10;RRQAUUUUAFFFFABRRRQAUUUUAFFFFABRRRQAUUUUAFFFFAHtX7F3/Ib8Sf8AXrZ/+hTV79XgP7F3&#10;/Ib8Sf8AXrZ/+hTV79Xy+Zf74/l+h/QnAf8AyTFH1l/6Wwooorzz7AKKKKACiiigAooooAKWOKa4&#10;mW3gXczthV9TSZx1roPBOm+Y8mqyp935Ic/qf6fnUylyxuVGPNKxq6Ho0WjWgiX5pG5kf1P+FXgu&#10;Dk0tBOOtcp2xXKrIKKKKBiN2+tLSN2+tLQBHRRRWgBRRRWYCP92mU9/u0yqiAUUUVRMQpr9adTX6&#10;1mUNooorQzCmyU6myVMgG0UUURAKKKKoAqOpKjoAKKKKAJtPXM7N/dWr1U9MJ3uD6CrlRLcqIUUU&#10;UigooooAKKKKAGt1FOprdRTqACmyU6myUANooorQAoooqZAFFFFSAUUUUANkptOkptVEmQUUhZR1&#10;NMkkYj5T8tUSNmfdwpptFFA5bhRRRQIKKKKACiiigCOiiigAooooAKKKKACkf7tLSP8AdoAjXv8A&#10;WlpF7/WloAKKKKACmyfcNOpsn3DQBDSp96kpU+9WhhH4h9FFFZm4VHP0FOZwvWs3U9cjA8m0G5v7&#10;3Yf41UY3Jk1y6k19fRWafP8AMx+6tY8sslw5klPJppaSRjJK+5j1NFapWOeUrhRRRTJCiiigAooo&#10;oAKKKKACiiigAooooAKKKKACiiigAooooAKKKKACiiigAooooAKKKKACiiigArL8USFbONcfek/p&#10;WpWd4mgkmsRIg/1b5b6dKmezLp/GjAooorlO0KKKKAEf7tMp7/dplABRRRQAUUUUAFR1JUdABRRR&#10;QAUUUUAFNfrTqa/WgBtFFFABRRRQAUj/AHaWkf7tADKKKKACiiigAooooAjooooAKKKKACiiigBr&#10;9abTn602gAooooAKKKKACo6kqOgAooq9ovh6+1p9yDy4Qfmmbp9B6miOuwnKMdWQ6Zpt3q14tpaJ&#10;z/E3ZR6mu80yxh02zjsrf7sa4ye/qaZpej2ekQeRZx7R/EzfeY+pq3XRCHKclSpz7BRRRWhmFFFF&#10;ABRRRQAUUUUAFFFFABRRRQAUUUUAFFFFABRRRQAUUUUAFFFFAHwvRRRX3B/JYUUUUAFFFFABRRRQ&#10;AUUUUAFFFFABRRRQAUUUUAFFFFABRRRQAUUUUAFFFFABRRRQAUUUUAFFFFABRRRQAUUUUAFFFFAB&#10;RRRQAUUUUAFFFFABRRRQAUUUUAFFFFABRRRQAUUUUAFFFFABRRRQAUUUUAFFFFABRRRQAUUUUAFF&#10;FFABRRRQAUUUUAFFFFABRRRQAUUUUAFFFFABRRRQAUUUUAFFFBOBmgD5h/4Kba5BH4L8L+FzJ89x&#10;qk13t9RHFsz/AORq+Pa96/4KIeMIvEHxwg8N21xuTQtJjhkT+5NITK347DF+QrwWvPrPmqM9bDx5&#10;aKQUUUVmbBRRRQAUUUUAFFFFABRRRQAUUUUAFFFFABRRRQAUUUUAFeofsZeGH8U/tI+G4SP3djNJ&#10;fSN2AijZh/49tH1Iry+vpr/gml4KN74x8SfEGUjZp+nx2MII6vM+8kfRYRn/AHhV01zVEZ1pctNs&#10;+xqKKK9E8cKKKKACiiigAooooAKKKKACiiigAooooAKKKKACiiigAooooAKKKKACiiigAooooAKK&#10;KKACiiigAooooAKKKKACiiigAooooAKKKKACiiigAooooAKKKKACiiigAooooAKKKKACiiigAooo&#10;oAKKKKACiiigAooooAKKKKACiiigAooooAKKKKACiiigAooooAKKKKACiiigAooooAKKKKACiiig&#10;AooooA9q/Yu/5DfiT/r1s/8A0Kavfq8B/Yu/5DfiT/r1s/8A0Kavfq+XzL/fH8v0P6E4D/5Jij6y&#10;/wDS2FFFFeefYBRRRQAUUUUAFFFFAATgZNdxoNv9k0e3hPXywW+p5/rXDnkYNd9YMr2ULJ0MS4/K&#10;s63Q6KPUmooornOgKKKKAEbt9aWkbt9aWgCOiiitACiiiswEf7tMp7/dplVEAoooqiYhTX606mv1&#10;rMobRRRWhmFNkp1NkqZANooooiAUUUVQBUdSVHQAUUUUAPtJfLu8lvlPFaNZLjjOavWV35ybHPzj&#10;9amRUSxRRRUlBRRRQAUUUUANbqKdTW6ihnA4zQA6myUGVB3pjS57UALRTfM9qPM9q0AdRTd5pNze&#10;tTIB9AOelQs7k8tTdzetLlZPMWCQOtNMqD+KoSSetFPlDmJHlB4AphZj3pKKokaqgjJFNqSo6mQB&#10;RRRVAFFFFABRRRQAUUUUAR0UUUAFFFFABRRRQAUj/dpaR/u0ARr3+tLSL3+tLQAUUUUAFNk+4adT&#10;ZPuGgCGlT71RzXEEC7pplX/ePWqVx4ghXi2iLH+83ArS1zn21NMuo6mqV3rdtA2xD5jei/41l3N/&#10;d3eRLN8v9xeBUAXBzQqfcqVTsT3mpXV8dsh2r/dXpUNFFaGIUUUUAFFFFABRRRQAUUUUAFFFFABR&#10;RRQAUUUUAFFFFABRRRQAUUUUAFFFFABRRRQAUUUUAFFFFABRRRQAU2VRImwruDcMDTqKAOZ1XTH0&#10;64wMmNv9W39PrVXNdVeWcd5bNBKPvd/Q+tcvJE8EjQyfeViDXPUjys7Kc+aI2iiiszQR/u0ynv8A&#10;dplABRRRQAUUUUAFR1JUdABRRRQAUUUUAFNfrTqa/WgBtFFFABRRRQAUj/dpaR/u0AMooooAKKKK&#10;ACiiigCOiiigAooooAKKKKAGv1ptOfrTaACiiigAooooAKjGWO1Rluwp7nC9K6vwp4ajsI11C8jz&#10;cNyqn/lmP8aqMeZkykoq7KmgeCWIW81pT6rb9/8AgX+H/wCqunjijiRY441VVGFVR0p1FdEYqOxx&#10;ynKW4UUUVRIUUUUAFFFFABRRRQAUUUUAFFFFABRRRQAUUUUAFFFFABRRRQAUUUUAFFFFAHwvRRRX&#10;3B/JYUUUUAFFFFABRRRQAUUUUAFFFFABRRRQAUUUUAFFFFABRRRQAUUUUAFFFFABRRRQAUUUUAFF&#10;FFABRRRQAUUUUAFFFFABRRRQAUUUUAFFFFABRRRQAUUUUAFFFFABRRRQAUUUUAFFFFABRRRQAUUU&#10;UAFFFFABRRRQAUUUUAFFFFABRRRQAUUUUAFFFFABRRRQAUUUUAFFFFABRRRQAUUUUAFV9T1Gz0nT&#10;bjVNQmWO3toWlmkboqKMsfwANWK8I/b8+LMfgT4QN4LsJ1/tDxQ7Wu3d8yWq4Mz/AEPyx/Rz6VMp&#10;csbmlOLqVFFHxh8SPGt18RviBrPju7jKPq2oS3AjY52KW+VfwXA/CsWgDHAFFeaewFFFFABRRRQA&#10;UUUUAFFFFABRRRQAUUUUAFFFFABRRRQAUUUUAFfeX7AfgkeGP2e7XWpYdtxr19NeyE9dgPlIPyj3&#10;f8Cr4T03Tb3WtSt9G02FpLi7nSG3jVclnZgqj8yK/UjwZ4btPB3hHS/CVkirDpmnw2qbe/loFz9T&#10;jPuTXRh43k2cmMlaKXc0qKKK7DzgooooAKKKKACiiigAooooAKKKKACiiigAooooAKKKKACiiigA&#10;ooooAKKKKACiiigAooooAKKKKACiiigAooooAKKKKACiiigAooooAKKKKACiiigAooooAKKKKACi&#10;iigAooooAKKKKACiiigAooooAKKKKACiiigAooooAKKKKACiiigAooooAKKKKACiiigAooooAKKK&#10;KACiiigAooooAKKKKACiiigD2r9i7/kN+JP+vWz/APQpq9+rwH9i7/kN+JP+vWz/APQpq9+r5fMv&#10;98fy/Q/oTgP/AJJij6y/9LYUUUV559gFFFFABRRRQAUUUUAB6V1/hG9F1pEcZPzQ/Iw/l+lchVzQ&#10;9WfR73zR/q24kUdx6/UVFSPNE0py5ZancUUyCeO5hWeBwysMqw70+uY7AooooARu31paRu31paAI&#10;6KKK0AKKKKzAR/u0ynv92mVUQCiiiqJiFNfrTqa/WsyhtFFFaGYU2SnU2SpkA2iiiiIBRRRVAFR1&#10;JUdABRRRQAU1mKMGQ4PrTqa/WgCzaakpxFcfKf73rV0MGGVOax9oznFEU08LfunYD0qeUrmNiiqM&#10;OrHOJ4f+BLVpLiGVd0cgNSUSU0v6U0vvHWjHOaAEdn7GmU9/u0yqiJbBRRRVCkFFFFTIIhRRRUlE&#10;dFFFVEzCiiiqAKKKKACo6kqOpkAUUUVQBRRRQAUUUUAFFFFAEdFFFABRRRnHWgAooooAKR/u1HNd&#10;wW43SXCKP9phVSfX9OjXifd/uqTmgnmLa9/rSk461ky+J1A/0e0Y/wC+aqz+IdRm+46x/wC6v+NV&#10;ySJdSJvGRRUM+rafbHbJcru/uryf0rnpbi4uf9fMzf7xplV7Ml1exrTeJIhxbwM3u3FU7jWNQn6T&#10;eWP7qCqoAHQUVXLFGbnKQZZm3u25j3NFFFUSFFFFABRRRQAUUUUAFFFFABRRRQAUUUUAFFFFABRR&#10;RQAUUUUAFFFFABRRRQAUUUUAFFFFABRRRQAUUUUAFFFFABRRRQAUUUUAFcvqzK2ozFD/AMtMVqav&#10;r8cMZt7Nt0hGCw6L/wDXrDGe9Y1JJ6I6aMHHVhRRRWJuI/3aZT3+7TKACiiigAooooAKjqSo6ACi&#10;iigAooooAKa/WnU1+tADaKKKACiiigApH+7S0j/doAZRRRQAUUUUAFFFFAEdFFFABRRRQAUUUUAN&#10;frTac/Wm0AFFFFABRRRQBd8O2yXWs28Mg+Xfux64Gf6V3ec9K8/0u9/s7UYb3+GOTLfTv+ld9E6S&#10;Rq8bhlYZVh3rensctf4kOooorUxCiiigAooooAKKKKACiiigAooooAKKKKACiiigAooooAKKKKAC&#10;iiigAooooAKKKKAPheiiivuD+SwooooAKKKKACiiigAooooAKKKKACiiigAooooAKKKKACiiigAo&#10;oooAKKKKACiiigAooooAKKKKACiiigAooooAKKKKACiiigAooooAKKKKACiiigAooooAKKKKACii&#10;igAooooAKKKKACiiigAooooAKKKKACiiigAooooAKKKKACiiigAooooAKKKKACiiigAooooAKKKK&#10;ACiiigAoopNy+tAEd7dWtjayXt5OsUMMbSTSSNhUUDJJ9gK/OP8AaY+Mc3xv+LV/4sgkb+zYP9E0&#10;aNl27bZCcNj1YlnPcbsdq9//AG/f2iotJ0uT4FeEb9WvLyNW8QzRtnyYTgrb8HhnGCw/uYH8fHyD&#10;XHiKn2UehhaPLHnfUKKKK5zsCiiigAooooAKKKKACiiigAooooAKKKKACiiigAooooAKKKKAPVf2&#10;K/BR8bftF6Gki/udJL6nMcdPJHyf+RDHX6FLnbzXyl/wTM8GwCDxR8QLiA+Y0kOn2shHG3Bll/Xy&#10;vyNfV1d2Hjanfuebipc1S3YKKKK2OUKKKKACiiigAooooAKKKKACiiigAooooAKKKKACiiigAooo&#10;oAKKKKACiiigAooooAKKKKACiiigAooooAKKKKACiiigAooooAKKKKACiiigAooooAKKKKACiiig&#10;AooooAKKKKACiiigAooooAKKKKACiiigAooooAKKKKACiiigAooooAKKKKACiiigAooooAKKKKAC&#10;iiigAooooAKKKKACiiigAooooA9q/Yu/5DfiT/r1s/8A0Kavfq8B/Yu/5DfiT/r1s/8A0Kavfq+X&#10;zL/fH8v0P6E4D/5Jij6y/wDS2FFFFeefYBRRRQAUUUUAFFFFABRRRQBc0fX7vRXCqfMhY/NE38x6&#10;Gur03XNP1VP9Fl+bGWjbhhXEUZZTuRirD+IdqzlTUjSFSUdD0TOelFcdYeLNXtAI5HEy+kvX8x/W&#10;tW18cadIMXcEkJ7kfMP8f0rOVOUTojUjI227fWlqlBrmkXW0Q6hHn+6zYP61bWRGGVbP0rMvmQ2i&#10;iitBhRQWA6miswEf7tMpzntTaqIBRRRVExCmv1p1Nc/NWZQ2iiitDMKbJTqbJUyAbRRRREAoooqg&#10;Co6kqOgAooooAKa/WnU1+tADaKKKAEZtozisLUNYnkv/ADLOZo1jbClT1962bwlbaRh2jb+VcxWk&#10;EY1JONjqvDniFdUQwTqqzKMtjow9RWtXHeFs/wBuQhPRt30wa7GsqkeWWhtTlKUdRH+7TKe/3aZS&#10;iXHYKKKKoUgoooqZBEKKKKkojoooqomYUUUVQBRRRQAVHUlR1MgCiiiqAKKZLPBCMzSqv+82KqT6&#10;9pMI5u93+4pNAX7l6ismTxXaL/qoJG+uAKqyeLLs8R2yL/vMT/hVcsiPaR7nQU2Q4FczL4g1eU/8&#10;fOwf7Ciq8l9fzPmW6kbPX5zVezkT7aJ1MlxDCf3sqr/vNiq767pSfevFb/d5/lXNHnrRR7MXtn2N&#10;2TxRYjiKOR/wxVeXxTKTiGyUe7Nmsqiq5UT7SRdl1/UpT8kix/7q/wCNVpb2+n4lu5G/4FUdFUTz&#10;SAjPBFFFFBIUUUUAFFFFABRRRQAUUUUAFFFFABRRRQAUUUUAFFFFABRRRQAUUUUAFFFFABRRRQAU&#10;UUUAFFFFABRRRQAUUUUAFFFFABRUdxdQWqb55Qo/nWVd6/cSArarsX+83X/61TKUY7lxpylsa8ks&#10;ca75JFVR/ExqvLremx/8vAb/AHQTXPyyzTtvmkZm/wBo02s3VfQ2jR7s2n8TWYPywyN+A/xpjeKE&#10;/gs2/FhWRRU+0kX7Gmap8UP2sPzk/wDrU0+Jp+gtE/76JrMope0l3Dkp9i9N4lvzwkca/wDAT/jV&#10;O5v7274uLpmH93oP0qN+tNpc0n1KUY9EFFFFSUFFFFACP92mU9/u0ygAooooAKKKKACo6kqOgAoo&#10;ooAKKKKACmv1p1NfrQA2iiigAooooAKR/u0tI/3aAGUUUUAFFFFABRRRQBHRRRQAUUUUAFFFFADX&#10;602nP1ptABRRRQAUUUUAI4yuK3PC3ixbFF03U3/dg/u5f7nsfb+VYlR1UZOLuiZRUlZnpUM8U8Yl&#10;hkVlYZVlOQadXnNnqWoac26wu3j9lPB/DpWrbePNYhUJPDDN/tbSp/Q/0rZVI9TnlRl0Oxorl4fi&#10;G3SbSvxWb/EVYT4g6cfv2Nwv02n+tV7SPcn2NTsdBRWLH460OQfOZo/96P8AwJq7aeItEvW2W+px&#10;Fj0VmwT+Bo5o9yXCS6F2iiiqJCiiigAooooAKKKKACiiigAooooAKKKKACiiigAooooAKKKKAPhe&#10;iiivuD+SwooooAKKKKACiiigAooooAKKKKACiiigAooooAKKKKACiiigAooooAKKKKACiiigAooo&#10;oAKKKKACiiigAooooAKKKKACiiigAooooAKKKKACiiigAooooAKKKKACiiigAooooAKKKKACiiig&#10;AooooAKKKKACiiigAooooAKKKKACiiigAooooAKKKKACiiigAooooAKKKKACiiigAryX9qv9pjSP&#10;gJ4Vaz06SK48SahCRpdkxDCFc4+0SDPCDnA/iYY6BiIf2mf2tPCXwKsJdC0hodS8USx/6PpqtlLb&#10;PSScg/KMchB8zew+avhDxb4t8SeO/Ed14s8W6tJe6hfSmS4uJe57AAcKoHAUcADArnqVuXRbnVh8&#10;PKfvS2/Mqapqmpa5qlxres30t1eXczS3NxM25pHY5LE+pNQ0UVxnpBRRRQAUUUUAFFFFABRRRQAU&#10;UUUAFFFFABRRRQAUUUUAFFFFABRRSOzBSVXPHT1oA/QT9hzwwvhn9nDQ3MGyXVJJ76bIxu3yFVP/&#10;AHwiV67WH8NtDTw18PdB8OxRhVsdFtYMDuUhVSfxIz9a3K9KPuxSPGqS5qjfmFFFFUQFFFFABRRR&#10;QAUUUUAFFFFABRRRQAUUUUAFFFFABRRRQAUUUUAFFFFABRRRQAUUUUAFFFFABRRRQAUUUUAFFFFA&#10;BRRRQAUUUUAFFFFABRRRQAUUUUAFFFFABRRRQAUUUUAFFFFABRRRQAUUUUAFFFFABRRRQAUUUUAF&#10;FFFABRRRQAUUUUAFFFFABRRRQAUUUUAFFFFABRRRQAUUUUAFFFFABRRRQAUUUUAe1fsXf8hvxJ/1&#10;62f/AKFNXv1eA/sXf8hvxJ/162f/AKFNXv1fL5l/vj+X6H9CcB/8kxR9Zf8ApbCiiivPPsAooooA&#10;KKKKACiiigAooooAKKKKACiiigBuwVIjyJ/q5WX/AHWxTaKAJ4tT1OE/JqM//f01KPEGtr01GT8c&#10;GqdFLlRXNLuXh4k1sDH9oN/3yv8AhTv+Eo13/n//APIa/wCFZ9FPlj2Dml3LzeJdcb/l/wD/ACGv&#10;+FB8R60et8f+/a/4VRoo5Y9g5pdy9/wkes/8/wC3/fK/4Uf8JDrJ6X7f98j/AAqjRRyx7BzS7l4e&#10;I9ZA2m/b/vkf4U5fE+sjlrhW/wB6Mf0xWfRU8sewc8u5rReML5OJrWN/93K1p6d4gsNRbyQzRyf8&#10;85B1+h71y1BJAyDj3ocYlKpJHcU2Sqfh69e+01ZJj86sUY+uO9XJKxl7p0LXUbRRRUxAKKKKoAqO&#10;pKjoAKKKKACmv1p1NfrQA2iiigBsoyNpFc1qNq9hcGIj5Tyjeorp6aNLh1WURXKZVW3E/wBKqMuU&#10;mUeYr+EdKa3gOozr80y4QHsvr+NbwORkUioYxtx+FLWcpczuaRjyxsI/3aZT3+7TKIjjsFFFFUKQ&#10;UUUVMgiFFFFSUR0UUZx1qomYUVDcX1raLuuZlj/3mrPu/F1jFkWsTTH16CtFFsTlGO5rUjuEXc1c&#10;zc+KNUuOIikS/wCyuT+tUZ7m5uWzcTtJ/vNmnyMh1Y9DqJ9f0y3+/dqx/up838qoz+LrdR/o9s7/&#10;AO8cf41hUVXs4mbqSNCfxRqMw/diOP8A3Vyf1qtNqeoT/wCtvZPoGx/KoKKrlSJ5pdwIyck5+tFF&#10;FMkKKKKACiiigAooooAKKKKACiiigAooooAKKKKACiiigAooooAKKKKACiiigAooooAKKKKACiii&#10;gAooooAKKKKACiiigAooooAKKKKACiiigAooooAKKKKACoLy8SzgaaQ5/uqvc+lT1g6veNdXjIG+&#10;WP5V/qamUuVGlOPNIhubqa9l86ZvovYe1R0UVynYR0UUUAFFFFABRRRQA1+tNpz9abQAUUUUAFFF&#10;FACP92mU9/u0ygAooooAKKKKACo6kqOgAooooAKKKKACmv1p1NfrQA2iiigAooooAKR/u0tI/wB2&#10;gBlFFFABRRRQAUUUUAR0UUUAFFFFABRRRQA1+tNpz9abQAUUUUAFFFFABUdSVHQAUUUUAFFFFABU&#10;bDJ59akqOgC5pniLVtHZTbXTNHn5oZPmU/h2/DFdh4f8T2muJ5ajy5lHzxE/qPUVwdOt557Sdbm2&#10;kKyI2VYVcZOJnOnGR6dRVHw/q8etact6o2t92Rf7rDrV6uk5GuWVmFFFFAgooooAKKKKACiiigAo&#10;oooAKKKKACiiigAooooA+F6KKK+4P5LCiiigAooooAKKKKACiiigAooooAKKKKACiiigAooooAKK&#10;KKACiiigAooooAKKKKACiiigAooooAKKKKACiiigAooooAKKKKACiiigAooooAKKKKACiiigAooo&#10;oAKKKKACiiigAooooAKKKKACiiigAooooAKKKKACiiigAooooAKKKKACiiigAooooAKKKKACiiig&#10;AoJA61y3xD+NXwt+FNu0/j3xvp+nyKpYWrTb7hx/sxLlz+VfPHxU/wCCksAEum/BvwkWO0hdW1pc&#10;AH1WFTk/8CYf7tRKpCO7NIUalTZH1B4n8V+GvBujy+IfFevWunWMP+subyYIg9snqfQDk9q+Uf2g&#10;f+ChF9qiTeFvgTDJbQspSXxBdRbZW658mNvuf77fN6KpANfPXj/4nfED4pau2u+PvFV1qU5bMYmf&#10;EcXska4VB/ugVhDjiuapXlLRaHdTwsY6y1JLq7u7+6kvr+6luJ5nLzTzSF3kY9WZjySfU81HRRXO&#10;dQUUUUAFFFFABRRRQAUUUUAFFFFABRRRQAUUUUAFFFFABRRRQAUUUUAFWtCs21HXrGwXb++vIo/m&#10;6cuBVWtTwRNHb+NdHnlVGVNVt2ZZPukCVevtQB+pgiSEeTGPlT5V+gopzjDsP9qm16h4YUUUUAFF&#10;FFABRRRQAUUUUAFFFFABRRRQAUUUUAFFFFABRRRQAUUUUAFFFFABRRRQAUUUUAFFFFABRRRQAUUU&#10;UAFFFFABRRRQAUUUUAFFFFABRRRQAUUUUAFFFFABRRRQAUUUUAFFFFABRRRQAUUUUAFFFFABRRRQ&#10;AUUUUAFFFFABRRRQAUUUUAFFFFABRRRQAUUUUAFFFFABRRRQAUUUUAFFFFABRRRQAUUUUAe1fsXf&#10;8hvxJ/162f8A6FNXv1eA/sXf8hvxJ/162f8A6FNXv1fL5l/vj+X6H9CcB/8AJMUfWX/pbCiiivPP&#10;sAooooAKKKKACiiigAooooAKKKKACiiigAooooAKKKKACiiigAooooAKKKKACiiigApGOBSgOzBE&#10;Usx6KO9bmheHDE63uor83VI/T3P+FJy5Soxci94dtHs9MVJRh2O5h6Z/+tVySnAYGKbJWEjq20G0&#10;UUVMQCiiiqAKjqSo6ACiiigApr9adTX60ANooooAa5I6VpWEBt7dQfvNy1U7KM3Fwox8q8tWpUyK&#10;iBGeCKaUPY06ipKIW4XFNqZwCcetRvGV6VUQG0UUVRMgooqO5uoLSPzbiVUUfxM2KT2CJJmmyyJG&#10;m+RwoXqWOMVh6j4zjUbNOh3f9NJOB+X/AOqsW7vb2+bfdXLN7dh+FONOT3M5Vox2Ogv/ABTp9sWW&#10;2LTN/s/d/Osu88S6nd/KriFfSPr+dZ9FbRhGJjKpJgxZ23OzMfVjmjHOaKKozCiiigAooooAKKKK&#10;ACiiigAooooAKKKKACiiigAooooAKKKKACiiigAooooAKKKKACiiigAooooAKKKKACiiigAooooA&#10;KKKKACiiigAooooAKKKKACiiigAooooAKKKKACiiigAooooAbM5jhdx/CpP6VzNdJdBmtpEH8UbD&#10;9K5usa3Q6sP8LCiiisTYjooooAKKKKACiiigBr9abTn602gAooooAKKKKAEf7tMp7/dplABRRRQA&#10;UUUUAFR1JUdABRRRQAUUUUAFNfrTqa/WgBtFFFABRRRQAUj/AHaWkf7tADKKKKACiiigAooooAjo&#10;oooAKKKKACiiigBr9abTn602gAooooAKKKKACo6kqOgAooooAKKKKACo6kqOgAooooA6P4eTyC4u&#10;LUH5Sgf6EHH9a62uV+HVo5e4v2Hy4CL7nqf6V1QORkV00/hOOt8TCiiirMwooooAKKKKACiiigAo&#10;oooAKKKKACiiigAooooA+F6KKK+4P5LCiiigAooooAKKKKACiiigAooooAKKKKACiiigAooooAKK&#10;KKACiiigAooooAKKKKACiiigAooooAKKKKACiiigAooooAKKKKACiiigAooooAKKKKACiiigAooo&#10;oAKKKKACiiigAooooAKKKKACiiigAooooAKKKKACiiigAooooAKKKKACiiigAozjrXE/FL9oj4Q/&#10;B2Jl8b+M7eK6/h021/fXTf8AbNMlR7tge9fOvxL/AOCk3iG+8yx+E/gmGxTdiPUNZbzZCPURIQqn&#10;0yze47VnKpGO5rCjUqbI+vmkVFZ3O1VGWY9AK4Dx/wDtR/Ab4bBl8Q/EexkuFba1nprG6mB9CsW7&#10;b/wLAHfFfBfjz45fF34mzPJ44+IGpXkcnBtFm8u3H0iTCfpmuSCBeEG3HSsZYiXRHXHBr7T+4+uv&#10;Hf8AwUv0i3eS1+Gvw5nuuoW81m4EQ9j5ce4n8WFeK/ED9sP9oT4iQtZ3/jqTTbVvvWuhx/ZRj03q&#10;fMI+rGvMaKxlUqS3ZvGjTjsh00s1zPJdXUzyySNukkkYszH1JPWm0UVmahRRRQAUUUUAFFFFABRR&#10;RQAUUUUAFFFFABRRRQAUUUUAFFFFABRRRQAUUUUAFFFFABTorlrOeO7ReYnDj8Dn+lNooA/VbRtS&#10;TWNItNWjbct1axzK3qGUMD+tWq81/ZG8bnx5+z54b1OadWns7P7Bcbf4WgPlgH32Kh+hB716VXpR&#10;96KZ4s48smgoooqiQoorm/EnxS8LeHHa2e7+1XC/8sLXDY+rdB9M59qmU4wV5OxpTo1K0uWCuzpK&#10;TcvrXlGr/HLxPeNs0m0t7SP1ZfMb8zx+lYd74/8AGmof8fHiW6X2hk8v/wBBxXJLHU47XZ6lPJcT&#10;LWTS/ryPc9y+tG5fWvAR4l8TA5HiXUc+v26T/wCKq7Y/EPxtp5/ceJbhvaZhJ/6EDULMKfVM1lkN&#10;a3uzX4nuVFeV6P8AHXXrZlj1zTYbpf78I8th/MH9K7jwz8QfDfikiLT77ZN3tZxtk/Ds34E11U8R&#10;TqaJnBiMvxOHV5R07rVf8A3KKKK2OEKKKKACiiigAooooAKKKKACiiigAooooAKKKKACiiigAooo&#10;oAKKKKACiiigAooooAKKKKACiiigAooooAKKKKACiiigAooooAKKKKACiiigAooooAKKKKACiiig&#10;AooooAKKKKACiiigAooooAKKKKACiiigAooooAKKKKACiiigAooooAKKKKACiiigAooooAKKKKAP&#10;av2Lv+Q34k/69bP/ANCmr36vAf2Lv+Q34k/69bP/ANCmr36vl8y/3x/L9D+hOA/+SYo+sv8A0thR&#10;RRXnn2AUUUUAFFFFABRRRQAUUUUAFFFFABRRRQAUUUUAFFFFABRRRQAUUZycLzVq10PV7sZis2Vf&#10;70ny/wA6BpSexVoJA61tW3gudxuu7xV/2Y1z+prRtfC+kWx3NC0jesjZqeeJcaUmctDDPcnbbxO5&#10;/wBlc1o2fhO/mIe8kEK+nVq6eOCGJdkUaqPRRikcAHis/aS6GyopblPT9Gs9NX/R4vm/56Pyf/rV&#10;bAx0FFFSUFNkp1NkqZANooooiAUUUVQBUdSVHQAUUUUAFNfrTqa/WgBtFFBOOtAFzSIQsHmkctx+&#10;FXKjtU8u3RCP4akrM0CiiigBrdRTqa3UU6gCF0ONyrTHcRqzu2AOSTTru6gs498h/wB1fWuU8Saj&#10;e3Nz5Ej7YcZWNeh+vrWkE5GdSXKX9T8XwRZh0wCRunmN90fT1rCuru6vpfNup2dvc9KjAxwBRWyi&#10;onLKUpbhRRRVEhRRRQAUUUUAFFFFABRRRQAUUUUAFFFFABRRRQAUUUUAFFFFABRRRQAUUUUAFFFF&#10;ABRRRQAUUUUAFFFFABRRRQAUUUUAFFFFABRRRQAUUUUAFFFFABRRRQAUUUUAFFFFABRRRQAUUUUA&#10;FFFFABRRRQAHniudv7VrS6aPb8p5Rvauiqve2FvexeU4xj7rDqKiceZGlOfLI5+ip7rTbu0Pzx7l&#10;/vryP/rVBXNZrc7FJS2I6KKKACiiigAooooAa/Wm05+tNoAKKKKACiiigBH+7TKe/wB2mUAFFFFA&#10;BRRRQAVHUlR0AFFFFABRRRQAU1+tOpr9aAG0UUUAFFFFABSP92lpH+7QAyiiigAooooAKKKKAI6K&#10;KKACiiigAooooAa/Wm05+tNoAKKKKACiiigAqOpKjoAKKKKACiiigAqOpKW1sr2/k8uytJJef4FP&#10;FAEVWNL0q71q6FpZx+7P2Qepra0v4f3kjLJq04jX/nnHhmP49B+tdNp+mWWmW621nbiNR+Z+p71p&#10;Gm+pjOtGOwaVpsGk2Edhbj5UHLf3j3NWKAMcAUV0HKFFFFABRRRQAUUUUAFFFFABRRRQAUUUUAFF&#10;FFABRRRQB8L0UUV9wfyWFFFFABRRRQAUUUUAFFFFABRRRQAUUUUAFFFFABRRRQAUUUUAFFFFABRR&#10;RQAUUUUAFFFFABRRRQAUUUUAFFFFABRRRQAUUUUAFFFFABRRRQAUUUUAFFFFABRRRQAUUUUAFFFF&#10;ABRRRQAUUUUAFFFFABRRRQAUUUUAFFFFABRRRQAUE4GTQTjrXz/+1H+2xovwre48DfDR7fUvES/J&#10;cXLfPb6efRv+ekn+z0U/e6bTMpRirsunTlUlaJ6l8Wvjn8OPgpo41Xx5rywySf8AHrYQ/PcXB9Ej&#10;znHqxwo7mvj/AONH7eHxT+IzzaP4IdvDOkNxi1kzeSj1ab+DPogGOfmavG/E3ibxF4z1u48SeLNZ&#10;uNQv7pt011dSbmb0HsB2UYAHAAqjXHUrSltoejTw8Ker1Y6aWe5ne5uZmkkkcvJI7EszHqSe5ptF&#10;FYnQFFFFABRRRQAUUUUAFFFFABRRRQAUUUUAFFFFABRRRQAUUUUAFFFFABRRRQAUUUUAFFFFABRR&#10;RQAUUUUAFFFFAH1B/wAE2vinDp+vax8INQk41Bf7Q0ws/AlQBZUA9WTa30iavsDOelflj4N8Xa34&#10;C8Vaf4z8OziO+026Se3ZhlSwPQjupGQR3BNfpV8Jvib4e+LngDT/AB94bmzBfQ5lhP3reYcPE3ur&#10;ZHuMHoRXZh580eU8/FU+WXMup0lV9T1Ox0mxk1DUbhYoY1zJI3+eT7dTU0skcMbSyuFVRlmY4AHq&#10;a8Y+I/jqfxhqfkWrsun27fuFz98/3z/T0H1NPEVvYxv1KwODnjKltkt2WfHPxX1bxKz2GivJZ2PT&#10;5WxJKPViOg/2R+Oa5MADoKKK8apUnUleTPsKOHpYePLTVkFFFFZmwUUUUAFCl0YSI5VlbKsvUUUU&#10;Ad74B+L1xbPHo/i64MkJwsd8eWT2f1H+11HfPb02ORJEVkZWVlyrKeCPUV8645zXefCHx9JaTp4S&#10;1mf9zIcWMrN9xv8Annn0Pb0PHfj0sLinfkl9589mWVx5XVpK1t1+qPUKKFzjmivSPnAooooAKKKK&#10;ACiiigAooooAKKKKACiiigAooooAKKKKACiiigAooooAKKKKACiiigAooooAKKKKACiiigAooooA&#10;KKKKACiiigAooooAKKKKACiiigAooooAKKKKACiiigAooooAKKKKACiiigAooooAKKKKACiiigAo&#10;oooAKKKKACiiigAooooAKKKKACiiigD2r9i7/kN+JP8Ar1s//Qpq9+rwH9i7/kN+JP8Ar1s//Qpq&#10;9+r5fMv98fy/Q/oTgP8A5Jij6y/9LYUUUV559gFFFFABRRRQAUUUUAFFFFABRRRQAUUUUAFFFFAB&#10;QTgZNBOBWzoXhWS6VbzUtyx9Vi6Fvr6ClKXLuVGMpOyMyw0+91F9tnbs3+10A+prasfBcZw+o3G7&#10;/Zj4H51uW9vDbxiKKFUVfuqq8CpKwlUk9jojRitytb6Vp9gmLS0jTA+9t5/Opae/3aZUxNUrBRRR&#10;VCiFNfrTqa/WsyhtFFFaGYU2SnU2SpkA2iiiiIBRRRVAFR1JUdABRRRQAU1+tOpr9aAG0gUtMq+r&#10;AfrS0+0UG9TigDVooorM0CiiigBslQahfx2SZI3MfurT7ydLeLzH/D3NYk8sk8rSyHk1UY8xnKXK&#10;JNLJPJ5khy1ZuugYhbHcitCs7XpF3xxZ55JraJzy2KFFFFaGYUUUUAFFFFABRRRQAUUUUAFFFFAB&#10;RRRQAUUUUAFFFFABRRRQAUUUUAFFFFABRRRQAUUUUAFFFFABRRRQAUUUUAFFFFABRRRQAUUUUAFF&#10;FFABRRRQAUUUUAFFFFABRRRQAUUUUAFFFFABRRRQAUUUUAFFFFABRRRQAd81DJYWk3MtsjH/AHam&#10;ooC7RTOhaWTkW/8A3yx/xoGhaYORa5/3mNXKKnlj2K55dyuulacv3bOP8VzTv7Psf+fKH/v2Kmop&#10;8qDml3K0ukadIMNZoP8Ad4/lVS58NQlc2k7Kf7r8itSik4xfQI1JR6nJ3lvNaS+TPHtb+fvUddNq&#10;enxahbtEw2sOY29DXNvHJE7RSrtZWww9DWE48p1U6nOhtFFFQaBRRRQAj/dplPf7tMoAKKKKACii&#10;igAqOpKjoAKKKKACiiigApr9adTX60ANooooAKKKKACkf7tLSP8AdoAZRRRQAUUUUAFFFFAEdADM&#10;wVEZmbgKveiuq8K6JHaWi6hNH++kXKn+4p/rVRjzOxM5csbmTZ+ENYugGkRIQeR5jc/kKtf8IHdY&#10;/wCQjH/37P8AjXTUAAdBW3s0czrTOVl8EaonMdzA3/AiP6VXfwhr6fdtFb/dmX+tdkRngijHbFHs&#10;0P20jhZ/D+toedMlP+6uf5VA2laqn3tMuP8Avy3+Feg9eMUEZ4IpeyQfWJdjzs2d6OWsZl/7ZmkN&#10;tcgc28n/AHwa9Fo3H1pex8yvb+R519nn/wCfd/8Avk0os7wnAs5vwjNeibj60Uex8w9v5Hno03U3&#10;GU0y4P8A2xb/AApyaBrkp+TSLj/gUeK9Aoo9mu5P1iXY4ZPB3iGQZ+w7f96VR/Wp4vAmtuf30lvH&#10;9XJ/kK7Kiq9mg9tI5eL4eSA/6Rqyj/ch/wATVyDwDo6j9/NPJ/wMKP0H9a3KKr2cexLqTfUz7bwx&#10;oVpzFpsef70g3fzq8kSRqEjUKo7AU6iqJ5pPcKKKKCQooooAKKKKACiiigAooooAKKKKACiiigAo&#10;oooAKKKKACiiigD4Xooor7g/ksKKKKACiiigAooooAKKKKACiiigAooooAKKKKACiiigAooooAKK&#10;KKACiiigAooooAKKKKACiiigAooooAKKKKACiiigAooooAKKKKACiiigAooooAKKKKACiiigAooo&#10;oAKKKKACiiigAooooAKKKKACiiigAooooAKKKKACignua8X/AGyP2kF+CfgxdC8MXaf8JJrMbLY9&#10;zZw9GuCM9eoTsW55CkVMpKMbsqnCVSVkcd+2b+2A/hD7R8JPhbqGNWZTHrGrQyD/AEIEcxRkf8tf&#10;Vv4BwPm5X445ZvNY5Y8k+tOmmnuZ2ubuZpJJGLSSSMWZ2JySSepJ702uCc5VJXZ61OnGnGyCiiio&#10;NAooooAKKKKACiiigAooooAKKKKACiiigAooooAKKKKACiiigAooooAKKKKACiiigAooooAKKKKA&#10;CiiigAooooAKKKKACvWv2TP2lbv4B+MWstbeSbw3qsijVIVXc0D9BcIPVR95R95fcLXktBOBk1UZ&#10;OLuiZRjKNmfo78V/iBp174Ys7Lw1qUdzDq0AnF1byBke3PTBHUMf0BFebVz/AMK/DTeEvh9pOhyO&#10;WkjtA8u7+F3JkZfwZiK6CuOtVdapdnvYHDRwtBRW+7CiiisTsCiiigAooooAKKKKACjLKwZDhlOQ&#10;R296KKAPbPh14rPinw1FdzuPtMP7q6XvuHRvxGD9c10FeR/BfW30/wAUtpMjgR30RX5v+eigsv6Z&#10;H4165XuYap7Simz4nMsP9XxTitnqvmFFFFdBwhRRRQAUUUUAFFFFABRRRQAUUUUAFFFFABRRRQAU&#10;UUUAFFFFABRRRQAUUUUAFFFFABRRRQAUUUUAFFFFABRRRQAUUUUAFFFFABRRRQAUUUUAFFFFABRR&#10;RQAUUUUAFFFFABRVrQ9PXWNdsdIfdtu72KFtvX5nC8e/Ne0/tIfs6fD34YfDa28X+EI71biTVVgk&#10;+0XRkXYVfjBHXKjnrya562Kp0a0YS3lsexgcjxuYYCti6VuSlZyu7PW+ytrtrseGUUUV0HjhRRRQ&#10;AUUUUAFFFFABRRRQAUUUUAFFFFABRRRQAUUUUAFFFFAHtX7F3/Ib8Sf9etn/AOhTV79XgP7F3/Ib&#10;8Sf9etn/AOhTV79Xy+Zf74/l+h/QnAf/ACTFH1l/6Wwooorzz7AKKKKACiiigAooooAKKKKACiii&#10;gAooooAKKKktoHuriO1RtrSOF3emTQBreE9BW5f+0ryP5Vb9yvZj610wGBgUyCGO2hW3iX5Y1CrT&#10;65+bm1O6EeWNgooorMoR/u0ynv8AdplVEAoooqiYhTX606mv1rMobRRRWhmFNkp1NkqZANooooiA&#10;UUUVQBUdSVz/AMSdRm0vwZqF3bTNHIIwsckbEMCWAyD+NAG5RXgY8W+KgMHxJff+Bb/40f8ACW+K&#10;v+hkvv8AwLf/ABqeYrlPfKa/WvBf+Et8Vf8AQyX3/gW/+NH/AAlvik9fEd9/4FP/AI0cwcp7xUmn&#10;4+2p+P8AI14H/wAJZ4o/6GO+/wDAp/8AGgeLPFIbcviS+H/b0/8AjRzByn0hRXzj/wAJj4u/6GjU&#10;P/Ax/wDGj/hMfF3/AENGof8AgY/+NSUfR1FfOP8AwmPi7/oaNQ/8DH/xra8G+KPE85uPP8RXzbdu&#10;N105x196APXtTuDPc7F+6vFUm/rXDf2vrH/QVuP+/wA3+NH9raoR82pXH/f5v8a0jJImUeY7h3CL&#10;vZuByaw7u4N3ctPu74H0rBOpai67Wv5mHoZT/jTftd3/AM/Mn/fZqlURi6Mn1NyisP7Zef8APzJ/&#10;38NH2y8/5+ZP+/ho9t5B7F9zcorD+2Xn/PzJ/wB/DR9svP8An5k/7+Gj23kHsfM3KKw/tl5/z8yf&#10;9/DWvZMXtI3Y5LIM1cZ8xnOm4aktFFFWZhRRRQAUUUUAFFFFABRRRQAUUUUAFFFFABRRRQAUUUUA&#10;FFFFABRRRQAUUUUAFFFFABRRRQAUUUUAFFFFABRRRQAUUUUAFFFFABRRRQAUUUUAFFFFABRRRQAU&#10;UUUAFFFFABRRRQAUUUUAFFFFABRRRQAUUUUAFFFFABRRRQAVzviGFYtR3KP9ZGG/p/SuhJ4IrmtY&#10;u1vNRZ4zlV+VT647/nWdT4Taj8RVooornOoKKKKAEf7tMp7/AHaZQAUUUUAFFFFABUdSVHQAUUUU&#10;AFFFFABTX606mv1oAbRRRQAUUUUAFI/3aWkf7tADKKKKACiiigAooooAjPWvQLSRJbaOaP7rRgr9&#10;MV5+eeta3h7xMdMT7Fehmhz8rL1T/EVpTlyvUxqxco6HXUVFa3VvdxCa2mWRf7ytUtdByhRRRQAU&#10;UUUAFFFFABRRRQAUUUUAFFFFABRRRQAUUUUAFFFFABRRRQAUUUUAFFFFABRRRQAUUUUAFFFFABRR&#10;RQAUUUUAFFFFAHwvRRRX3B/JYUUUUAFFFFABRRRQAUUUUAFFFFABRRRQAUUUUAFFFFABRRRQAUUU&#10;UAFFFFABRRRQAUUUUAFFFFABRRRQAUUUUAFFFFABRRRQAUUUUAFFFFABRRRQAUUUUAFFFFABRRRQ&#10;AUUUUAFFFFABRRRQAUUUUAFFFFABRRRQAUUUUAZ/izxLpPg3w1feK9fuVhs9PtXuLiRj0VVJwPUn&#10;oB3Nfmn8W/iZrnxg+IOpePvEBYSXk3+jwFsi3hHEcQ9lXH1OT1Jr6b/4KPfFhdO8P6b8G9Lul87U&#10;WF9qyjqsKN+6U+zSKW/7ZD1r5ArjxE+aXKejhafLHmfUKKKK5zrCiiigAooooAKKKKACiiigAooo&#10;oAKKKKACiiigAooooAKKKKACiiigAooooAKKKKACiiigAooooAKKKKACiiigAooooAKKKKACtXwL&#10;pSa/420nRZR+7udQhSQf7JcZ/TNZVdb8Crdbj4saKsn8NwzflGxol8LNKa5qkV5o+p6KKK88+kCi&#10;iigAooooAKKKKACiiigAooooAs6Letpms2moqceRcxv+TA4/KvoMkfw8+/rXzlIflLenNfQmjyNN&#10;pdrPn71tGf8Ax0V6WXy+JHzufR+CXr+hZooor0j50KKKKACiiigAooooAKKKKACiiigAooooAKKK&#10;KACiiigAooooAKKKKACiiigAooooAKKKKACiiigAooooAKKKKACiiigAooooAKKKKACiiigAoooo&#10;AKKKKACiiigAooooA6D4UWf2/wCKPhy1x97XLVj9FlVj/Kvp39r22Wb9m65uWz+41O1cY95wn/s1&#10;fO37PFj9v+NXh6Mrny7xpf8AvmN2/pX1F+0bYLf/ALNWvx/887cTD/gEyt/SvBzGpy5jSXa34s/W&#10;uD8PKpwbj2l8Skvujf8AU+KaKKK94/JQooooAKKKKACiiigAooooAKKKKACiiigAooooAKKKKACi&#10;iigD2r9i7/kN+JP+vWz/APQpq9+rwH9i7/kN+JP+vWz/APQpq9+r5fMv98fy/Q/oTgP/AJJij6y/&#10;9LYUUUV559gFFFFABRRRQAUUUUAFFFFABRRRQAUUUUAFXPD23+3bXI/5aH/0E1Tp0M8ltcx3UR+a&#10;Nty/hQOPxHfUVDZXsN/bJdQNlXH5e1TVzneFFFFZgI/3aZT3+7TKqIBRRRVExCmv1p1NfrWZQ2ii&#10;itDMKbJTqbJUyAbRRRREAoooqgCuP+NU3leCpk/56XUSfru/9lrsK4L483TR6BZ2gPEt7uI/3VP+&#10;NTIqJ5ZRRRUlBRRRQAUUUUAFFFFABW94I/5ev+Af1rBre8Ef8vX/AAD+tAG9RRRQAUUUUAFFFFAB&#10;RRRQAVsaU+bCPjoCP1rHrU0Zs2eP7rGtKXxGNb4C5RRRXQcoUUUUAFFFFABRRRQAUUUUAFFFFABR&#10;RRQAUUUUAFFFFABRRRQAUUUUAFFFFABRRRQAUUUUAFFFFABRRRQAUUUUAFFFFABRRRQAUUUUAFFF&#10;FABRRRQAUUUUAFFFFABRRRQAUUUUAFFFFABRRRQAUUUUAFFFFABRRQxCruNABUN1fW1ou6eYL/s9&#10;zWXqPiCWQtHYnavTzO5+lZpLs5kdyzN1b1rKVRLY3jRb3Lmqa7NdoYbcGONh8x/ib/AVn05+tNrK&#10;UnLc3jFRVkFFFFSUFFFFACP92mU9/u0ygAooooAKKKKACo6kqOgAooooAKKKKACmv1p1NfrQA2ii&#10;igAooooAKR/u0tI/3aAGUUUUAFFFFABRRRQBHRRRQA+3ubmyfzbOdo2/vK1bem+N5oysWqRbl/56&#10;xryPqKwaKqMpR2JlGMtz0C1u4LuIT28yvG3RlqSuM8ManJp2orE7t5MzBXX37GuzHtXRGXMjlqQ5&#10;JBRRRVGYUUUUAFFFFABRRRQAUUUUAFFFFABRRRQAUUUUAFFFFABRRRQAUUUUAFFFFABRRRQAUUUU&#10;AFFFFABRRRQAUUUUAfC9FFFfcH8lhRRRQAUUUUAFFFFABRRRQAUUUUAFFFFABRRRQAUUUUAFFFFA&#10;BRRRQAUUUUAFFFFABRRRQAUUUUAFFFFABRRRQAUUUUAFFFFABRRRQAUUUUAFFFFABRRRQAUUUUAF&#10;FFFABRRRQAUUUUAFFFFABRRRQAUUUUAFFFFABTWZV5ZtvrTq4f8AaQ8cr8O/gh4k8UiQrNHpjwWr&#10;L1E0v7qP/wAecH8KUnyxuyoxcpJLqfBf7RPxGl+Knxn17xctwsls940Gnsp+X7PH8kePqq7vqxri&#10;6FG0bRRXmPV3PYjHljZBRRRQUFFFFABRRRQAUUUUAFFFFABRRRQAUUUUAFFFFABRRRQAUUUUAFFF&#10;FABRRRQAUUUUAFFFFABRRRQAUUUUAFFFFABRRRQAUUUUAFdR8Fbz7F8VdDlzjdfCP/voFf61y9Wt&#10;F1WbQtZs9btz+8s7qOdPqrBv6VMtVYqnLlqJ+Z9lUVHaXcN/bR3tq26KaNZI29VIyD+VSVwn0wUU&#10;UUAFFFFABRRRQAUUUUAFFFFAAV3jYf4uK+hdNhNtp8FuRgxwquPoK8K8I6W+teKbHTEXcJLhTIMf&#10;wg7m/QGvfAcjIr1Mvj8Uj5vPpe9CHq/yCiiivQPnwooooAKKKKACiiigAooooAKKKKACiiigAooo&#10;oAKKKKACiiigAooooAKKKKACiiigAooooAKKKKACiiigAooooAKKKKACiiigAooooAKKKKACiiig&#10;AooooAKKKKACiiigD0f9ky2Nx8b7B3XiGzupP/IRX+bV9TfFe3W7+APiaJ/+gJeH8RGx/pXzV+xn&#10;Ym4+LVxe9fs+izfm0kQ/pX1drNh/afw01PTSP9dY3Ef5owr5XNp2zKL7Jfnc/d+A8PzcH1ov7Tn+&#10;KS/Q/PgMG6UtR2rb4FfPVF/lUlfVLY/CpaSYUUUUEhRRRQAUUUUAFFFFABRRRQAUUUUAFFFFABRR&#10;RQAUUUUAe1fsXf8AIb8Sf9etn/6FNXv1eA/sXf8AIb8Sf9etn/6FNXv1fL5l/vj+X6H9CcB/8kxR&#10;9Zf+lsKKKK88+wCiiigAooooAKKKKACiiigAooooAKKKKACiiigC1pGsXujys0B3Rsfnibv7+xrq&#10;NM8RaZqahY5tkn/PKQ4b/wCvXG0mxfSplFSNI1JRPQNy+tLXF2Ov6pp5UR3BkjX/AJZyHI/xrp9H&#10;1mDV7fzIV2svDxnqP/rVhKEonRCpGRcf7tMp7/dplKJoFFFFUTEKa/WnU1+tZlDaKKK0MwpslOps&#10;lTIBtFFFEQCiiiqAK8z/AGgLgebpdru/57OV/wC+QD/OvTK8m+PF0s3ie1t1b/VWeT+Lt/hUyKic&#10;RRRRUlBRRRQAUUUUAFFFFABW94I/5ev+Af1rBre8Ef8AL1/wD+tAG9RRRQAUUUUAFFFFABRRRQAV&#10;paG4MUif3Wz+lZtXtBP72QDuoNXT+Izq/AzSooorpOMKKKKACiiigAooooAKKKKACiiigAooooAK&#10;KKKACiiigAooooAKKKKACiiigAooooAKKKKACiiigAooooAKKKKACiiigAooooAKKKKACiiigAoo&#10;ooAKKKKACiiigAooooAKKKKACiiigAooooAKKKKACiiigAqj4hmeKw2If9YwU/T/ACKvVU1m2a6s&#10;WRR8ynco9T/+rNTL4WVD4lc56ijPOKK5TuGv1ptOfrTaACiiigAooooAR/u0ynv92mUAFFFFABRR&#10;RQAVHUlR0AFFFFABRRRQAU1+tOpr9aAG0UUUAFFFFABSP92lpH+7QAyiiigAooooAKKKKAI6KKKA&#10;CiilRJJZBFAhZ24VV6mgCfSoJLrUoIYhkmQHjsAck/lXeVj+GPDv9mR/a7vHnMOn9wen1rYropx5&#10;Y6nLVkpS0CiiitDEKKKKACiiigAooooAKKKKACiiigAooooAKKKKACiiigAooooAKKKKACiiigAo&#10;oooAKKKKACiiigAooooAKKKKAPheiiivuD+SwooooAKKKKACiiigAooooAKKKKACiiigAooooAKK&#10;KKACiiigAooooAKKKKACiiigAooooAKKKKACiiigAooooAKKKKACiiigAooooAKKKKACiiigAooo&#10;oAKKKKACiiigAooooAKKKKACiiigAooooAKKKKACiiigAr53/wCCkPio6V8HtN8MxPh9W1tN6+sc&#10;SMx/8eMf519EV8i/8FOdUL6t4R0ZW/1dteTMv+80Sg/+Oms6ztTZth1esj5Zooorzz1gooooAKKK&#10;KACiiigAooooAKKKKACiiigAooooAKKKKACiiigAooooAKKKKACiiigAooooAKKKKACiiigAoooo&#10;AKKKKACiiigAooooAKKKKAPpP9m7xmPFHw+j0q4nLXWkN9nk3f8APPrGfptyv/Aa9Br5Q+E/xBuP&#10;hv4wh1vDNayL5N/Cv8cRPJA9VOGH0x3r6qsb601Kzh1CwuFlgnjWSGRDw6kZBH4VyVY8srnuYOt7&#10;SlZ7olooorI7AooooAKKKKACiiigAoJwMmirWi6Te67qsOj6fHumnfavHCjux9gOTTjHmlZEylGM&#10;XJ7I7b4GeHGee48VXMeFjzBak92P3j+WB+Jr0yqehaNZ6DpMGkWMeI4Ywo/2j3Y+5OSauV71Gn7O&#10;monw+MxEsTiJT6dPQKKKK1OUKKKKACiiigAooooAKKKKACiiigAooooAKKKKACiiigAooooAKKKK&#10;ACiiigAooooAKKKKACiiigAooooAKKKKACiiigAooooAKKKKACiiigAooooAKKKKACiiigAooooA&#10;9u/Yfs9/ijXtQK/6vT4o8+7SE/8AstfVWkxibQWhb+IOD+Oa+aP2G7UCz8TX23701rGG+glP/swr&#10;6Z0LP9kf99fzNfG5pK+Ol5W/Q/o/gSmo8K0l35n/AOTNfkfnTe25tNQuLQD/AFczp+RxUdanjyBL&#10;X4geILRB8sOvXsS/8Bndf6Vl19fD3qaZ/PGKh7PEzh2bQUUUVZzhRRRQAUUUUAFFFFABRRRQAUUU&#10;UAFFFFABRRRQAUUUUAe1fsXf8hvxJ/162f8A6FNXv1eA/sXf8hvxJ/162f8A6FNXv1fL5l/vj+X6&#10;H9CcB/8AJMUfWX/pbCiiivPPsAooooAKKKKACiiigAooooAKKKKACiiigAooooAKKKKACtzwPBN5&#10;814fubdg9z1/z9ax7W2mvbqO1g+87Y+nvXa2NlDp9rHaQJ8qD8z61nUl7tjajH3rkz/dplPf7tMr&#10;GJ1BRRRVExCmv1p1MkYZ61mUJRUN1qFnZjN1cqn+8azbrxhaJxa27Sf7THaK15WzFyjHc2Kjdx1N&#10;c3c+JtVuB8kixD/pmvP5mqM9xcXHzXEzOf8AaYmq9mS6seh1E2s6ZAcSXse4dlbP8qqTeLNPU/uo&#10;pJPwwKwKKappGbqyNabxVcMf3Foi/wC8xNVZfEOrTHidU/3FFU6DntV8sSeeXcknvr6YfvbuRvbe&#10;a85+Icm/xTIpP3IUH6Z/rXL/ALWPxi+IPwr1HQ7fwTqsdst9BcNc+ZapJuKtGFxuBx9414fqH7RX&#10;xb1W9a+vtehaRsbmFjGOgx6elRU1VkbUb35me/UV89/8L5+KH/Qbh/8AARP8KP8AhfPxQ/6DcP8A&#10;4CJ/hWPLI25j6Eor57/4Xz8UP+g3D/4CJ/hR/wAL5+KH/Qbh/wDARP8ACjlkHMfQlFfPf/C+fih/&#10;0G4f/ARP8KP+F8/FD/oNw/8AgIn+FHLIOY+hKK+e/wDhfPxQ/wCg3D/4CJ/hR/wvn4of9BuH/wAB&#10;E/wo5ZBzH0JW94I/5ev+Af1r5d/4Xz8UP+g3D/4CJ/hViw/aP+Lmmlhaa/Cu/wC9mxjP9KOWQcx9&#10;cUV8pf8ADUXxo/6GS3/8F8X+FH/DUXxo/wChkt//AAXxf4Ucsg5j6tor5S/4ai+NH/QyW/8A4L4v&#10;8KP+GovjR/0Mlv8A+C+L/CjlkHMfVtFfKX/DUXxo/wChkt//AAXxf4Uf8NRfGj/oZLf/AMF8X+FH&#10;LIOY+raK+Uv+GovjR/0Mlv8A+C+L/Cj/AIai+NH/AEMlv/4L4v8ACjlkHMfVtXNGbFyy+qf1FfI3&#10;/DUXxo/6GS3/APBfF/hSxftU/G63kEsPiW3B/wCwfF/hVRjaVxS96Nj7Mor4/wBM/a0+OtzqNtbz&#10;eJrbZJcRo4/s2LoWAP8ADX2C6hZGUD+Kt077HJKLjuJRRRTJCiiigAooooAKKKKACiiigAooooAK&#10;KKKACiiigAooooAKKKKACiiigAooooAKKKKACiiigAooooAKKKKACiiigAooooAKKKKACiiigAoo&#10;ooAKKKKACiiigAooooAKKKKACiiigAooooAKKKKACiiigAoOccUUUAZOq6CZHM9mBk8tH0z9Ky5Y&#10;poH2TRsrf7QrqqRkR12ugYf7QrOVNS1RtGtKOjOSc5OKbXUSaVp0pzJZRn/gNM/sTS85+wL+Z/xq&#10;PYyNPbROaorpDoOk/wDPkP8Av43+NI3h7Sz0tyP+2h/xpeykHtonOUV0J8N6W3KrJ/38preF9Nxk&#10;PL/33/8AWo9lIftonPv92mV0B8LWJU/vpv8Avof4U0+EbTteSfp/hR7OQ/bQMGitw+EYO16//fIp&#10;D4Pj7X7f9+//AK9Hs5B7amYlFbJ8It2vv/If/wBekbwjP/Ber+Kf/Xpezl2D2lPuY9R1snwleDpd&#10;x/8AfJph8IageVuof1/wpezl2H7SHcyaK1G8IaoOk1v+DH/Cmnwpqw/55/hJ/wDWo5Jdh+0h3M2i&#10;tA+F9ZB4hU/9tBTW8N60P+XRf+/go5Zdg9pHuUaa/Wrx0DWR/wAuLf8AAWH+NRvoWsk5GnSfp/jS&#10;5Zdg5o9ynRVr+xNYHXTZv++aadJ1Veumz/8Afo0/eDmRXoqZtN1JTg2E3/fo037Jef8APtJ/37NS&#10;UR0j/dqT7Nc/88JP+/ZpGtrnb/x7yf8Afs0AQ0VKbK9I+Wzl/wC/Zp66XqbcJp1wfpCf8KNQuivR&#10;VtdC1lvu6bL+K4/nUsXhbXJefsir/vSCq5ZdieaPcz6K2YvBOpPzLdQr/u5b+gq1B4ItVG64vJG/&#10;2UUL/jT9nIl1Kfc5hj82Kfb2t1ePstLZ5G/2FzXY2/hjRLcBhYKzD+KQlv58VeSNI12Roqr6KMVa&#10;pdyJVuyOVsfBWo3O1r2RYF/u/eb/AA/Wt7TNAsNIT/Ro8v8AxSPyxq9RWkYRiZSqSluFFFFUZhRR&#10;RQAUUUUAFFFFABRRRQAUUUUAFFFFABRRRQAUUUUAFFFFABRRRQAUUUUAFFFFABRRRQAUUUUAFFFF&#10;ABRRRQAUUUUAfC9FFFfcH8lhRRRQAUUUUAFFFFABRRRQAUUUUAFFFFABRRRQAUUUUAFFFFABRRRQ&#10;AUUUUAFFFFABRRRQAUUUUAFFFFABRRRQAUUUUAFFFFABRRRQAUUUUAFFFFABRRRQAUUUUAFFFFAB&#10;RRRQAUUUUAFFFFABRRRQAUUUUAFFFFABXxR/wUonlb4xaLbE/Inh1GUe5nlz/IV9r18Vf8FKLKWL&#10;4taHqDfcm8PiNeO6zyE/+hCsa3wHThf4x86UUUVwnphRRRQAUUUUAFFFFABRRRQAUUUUAFFFFABR&#10;RRQAUUUUAFFFFABRRRQAUUUUAFFFFABRRRQAUUUUAFFFFABRRRQAUUUUAFFFFABRRRQAUUUUAFeu&#10;fs1fFn+yLxfh34guP9FuJP8AiWzO3+qkJ/1X0Y9PRvrx5HQC6MHRirA5Vl6g1MoqUbM0o1pUaikj&#10;7Uori/gT8RX+IXgxZNQk3ahp7CC+/wBvj5JP+BAc+4au0riknF2Z9FTnGpFSXUKKKKRQUUUUAFFF&#10;GcdaAAkDrXq/wf8ABJ0TSv7e1GHbd3ifIrdYouoHsT1P4e9cd8L/AAgvijX/ALTeR7rOyw83+238&#10;KfTufYe9ezV6WCo/8vH8j5/OsZb9xD5/ov1CiiivSPmwooooAKKKKACiiigAooooAKKKKACiiigA&#10;ooooAKKKKACiiigAooooAKKKKACiiigAooooAKKKKACiiigAooooAKKKKACiiigAooooAKKKKACi&#10;iigAooooAKKKKACiiigAooooA+kv2JbIw+BNWvv+e+sbf++Yk/xr6K8P86QBj+Jv514X+x1aiD4O&#10;Lcbf+PjVrh/y2J/7LXuvhznS1H+0386+HzCXNjJev5H9QcI0/Z8N4dd4p/fqfBnx3sf7M+NPii0A&#10;x/xOJX/77O//ANmrla9G/a1tFs/2g/ECoOJGt3/O3jzXnNfYYSXNh4PyX5H86Z9T9jnWIh2nJfiw&#10;oooroPKCiiigAooooAKKKKACiiigAooooAKKKKACiiigAooooA9q/Yu/5DfiT/r1s/8A0Kavfq8B&#10;/Yu/5DfiT/r1s/8A0Kavfq+XzL/fH8v0P6E4D/5Jij6y/wDS2FFFFeefYBRRRQAUUUUAFFFFABRR&#10;RQAUUUUAFFFFABRRRQAUUUE4GaAN/wAFadkSalKvP3I/6n+ldCBgYFV9KtBY2ENqP4Yxn69/1qxX&#10;LKXNK53QjyxsI/3aZT3+7TKIlBSMcCqWq65ZaWNsrbpCPljXqf8ACud1PXNR1IFGk2R/880/r61p&#10;GLkYyqKJu6j4o06y+RH86T+7H0H1P/66xr7xLqd78qSeSv8Adj/xrPAxwKK0jCMTGVSUgOWO5mJJ&#10;65oAwMCiiqMwooooAKKKKACiiigDwP8AbP8AA3jnxnqnh2Twh4O1LVFt7e5FwdPsZJvLLNHtDbAc&#10;ZwcZ9K8H/wCFZfEdSUk8B6wrKcMp02Xj/wAdr7ydvLXzP7vNeTPIZnaQ/wATE/rWNTQ6aPvKx8zf&#10;8K0+In/Qiax/4LZP/iaP+FafET/oRNY/8Fsn/wATX0xRWfMa8p8z/wDCtPiJ/wBCJrH/AILZP/ia&#10;P+FafET/AKETWP8AwWyf/E19MUUcwcp8z/8ACtPiJ/0Imsf+C2T/AOJo/wCFafET/oRNY/8ABbJ/&#10;8TX0xRRzBynzP/wrT4if9CJrH/gtk/8AiaP+FafET/oRNY/8Fsn/AMTX0xRRzBynzP8A8K0+In/Q&#10;iax/4LZP/iadbfCn4o3jMLX4da5Jt+95elynH/jtfS1b3gj/AJev+Af1o5g5T5R/4U38XP8AomPi&#10;D/wUTf8AxNH/AApv4uf9Ex8Qf+Cib/4mvsyijmDlPjP/AIU38XP+iY+IP/BRN/8AE0f8Kb+Ln/RM&#10;fEH/AIKJv/ia+zKKOYOU+M/+FN/Fz/omPiD/AMFE3/xNH/Cm/i5/0THxB/4KJv8A4mvsyijmDlPj&#10;P/hTfxc/6Jj4g/8ABRN/8TR/wpv4uf8ARMfEH/gom/8Aia+zKKOYOU+M/wDhTfxc/wCiY+IP/BRN&#10;/wDE0f8ACmvi8zBE+F/iAknGP7Hm/wDia+zKdESsqsP7wP60cwcp8e6V8EfjPFqtrLL8KPESot1G&#10;zM2jT4UBxkn5a+4XfdKxH96k6cUV0RjynHKXMFFFFUSFFFFABRRRQAUUUUAFFFFABRRRQAUUUUAF&#10;FFFABRRRQAUUUUAFFFFABRRRQAUUUUAFFFFABRRRQAUUUUAFFFFABRRRQAUUUUAFFFFABRRRQAUU&#10;UUAFFFFABRRRQAUUUUAFFFFABRRRQAUUUUAFFFFABRRRQAUUUUAFFFFABRRRQAUUUUAFFFFABRRR&#10;QAUUUUAFFFFABRRRQAUUUUAFFFFABRRRQAUUUUAFFFFABjjFFFFABRRRQAUUUUAFFFFABRRRQAUU&#10;UUAFFFFABRRRQAUUUUAFFFFABRRRQAUUUUAFFFFABRRRQAUUUUAFFFFABRRRQAUUUUAFFFFABRRR&#10;QAUUUUAFFFFABRRRQB8L0UUV9wfyWFFFFABRRRQAUUUUAFFFFABRRRQAUUUUAFFFFABRRRQAUUUU&#10;AFFFFABRRRQAUUUUAFFFFABRRRQAUUUUAFFFFABRRRQAUUUUAFFFFABRRRQAUUUUAFFFFABRRRQA&#10;UUUUAFFFFABRRRQAUUUUAFFFFABRRRQAUUUUAFfJv/BTrR3/AOKP19I/lDXlszY6E+UwH8/yNfWV&#10;eI/t/wDg9vE37Ptzq0Fs0k2h6hBeLsXkISYnP0Cybj7LntWdZc0GbYeXLWR8G0UUV556wUUUUAFF&#10;FFABRRRQAUUUUAFFFFABRRRQAUUUUAFFFFABRRRQAUUUUAFFFFABRRRQAUUUUAFFFFABRRRQAUUU&#10;UAFFFFABRRRQAUUUUAFFFFABRRRQB6B+zT4jl0T4nw2DTFYdSgeCRexYDep+uVx+Jr6Ur5X+Bmnz&#10;6l8WNFjtx/q7kzN7KiMx/lX1RXLX+I9nL3L2LXmFFFFYneFFFFABQRkYNFaHhLThq3ijT9Ocblku&#10;08xcdVByf0FVGPNJJEVJezpuXbU9e+HfhtPDfhW3tHX99MvnXBx/Gwzj8BgfhW9SJ92lr6CMeWKi&#10;uh8FUqSq1HOW71CiiiqMwooooAKKKKACiiigAooooAKKKKACiiigAooooAKKKKACiiigAooooAKK&#10;KKACiiigAooooAKKKKACiiigAooooAKKKKACiiigAooooAKKKKACiiigAooooAKKKKACiiigAooo&#10;oA+uP2V7NrL4H6OHPMr3Mv8A31PIR+mK9l8OA/2Yp/2m/nXmHwHsRp3wc8N2wx/yC0fj/ay39a9P&#10;8OnGkr/vN/Ovg8VLmxU35v8AM/q7Iafsclw0O0I/kj48/bYtvsvx8umA/wCPjSbaU/m6f+yV5LXu&#10;X7elikPxU02/HWbRVRv+Ayv/AI14bX2GXyvg6fofzpxdT9jxJiY/3m/v1/UKKKK7D5wKKKKACiii&#10;gAooooAKKKKACiiigAooooAKKKKACiiigD2r9i7/AJDfiT/r1s//AEKavfq8B/Yu/wCQ34k/69bP&#10;/wBCmr36vl8y/wB8fy/Q/oTgP/kmKPrL/wBLYUUUV559gFFFFABRRRQAUUUUAFFFFABRRRQAUUUU&#10;AQ3OoWlo4S5uFjLcjd3qP+3dI/5/46yfFjA6hGo7Qj+ZrLrGVRxlY6I0oyimdUdc0ntfx1JYa5op&#10;vYWn1GNYxIpdmzwM1yNFL20ivYxPXB468HE8eIIP1/wpf+E78H/9DFB+v+FeRUVkbHry+M/C1xuW&#10;DXYWx7n/AAqnrfjOyij8jSrhZHbrJ2X/AOvXnehf6+T/AHV/nWlTTsTJaWNBrqGRzJJcbmY5Zi3W&#10;j7Tb/wDPVaz6K09pLsZ+xiaH2m3/AOeq0fabf/nqtZ9FHtpB7GJoi4iY7UkGafVGwYi5A/2TV48H&#10;FawlzRuY1I8srBRRRVGYUUUUAFFFNkkWJN7nAUZPtQBDq8rQaTdTD+C3kb8lNeVgYGK2vEn7Q3wW&#10;n0O7trT4kac8zwlVRd+Tnj+76VwY+LvwzPJ8aWf/AI//APE1jU1Z1UdInRUVzv8Awtz4Z/8AQ52f&#10;/j//AMTR/wALc+Gf/Q52f/j/AP8AE1lys2Oiornf+FufDP8A6HOz/wDH/wD4mj/hbnwz/wChzs//&#10;AB//AOJo5WB0VFc7/wALc+Gf/Q52f/j/AP8AE0f8Lc+Gf/Q52f8A4/8A/E0crA6Kiud/4W58M/8A&#10;oc7P/wAf/wDiaP8Ahbnwz/6HOz/8f/8AiaOVgdFW94I/5ev+Af1rz/8A4W58M/8Aoc7P/wAf/wDi&#10;a1/Cfxr+E9ibg3fjuxj3bdu7fz1/2aQHo9Fcj/wvz4Nf9FE0/wD8f/8AiaP+F+fBr/oomn/+P/8A&#10;xNPlYHXUVyP/AAvz4Nf9FE0//wAf/wDiaP8Ahfnwa/6KJp//AI//APE0crA66iuR/wCF+fBr/oom&#10;n/8Aj/8A8TR/wvz4Nf8ARRNP/wDH/wD4mjlYHXUVyP8Awvz4Nf8ARRNP/wDH/wD4mj/hfnwa/wCi&#10;iaf/AOP/APxNHKwOuozjmuR/4X58Gv8Aoomn/wDj/wD8TR/wvv4Nf9FF0/8A8f8A/iaeoHpysWG7&#10;HWiuHtP2i/gf9mjEnxM03dsAP+s/+JroPCXj7wd48tZr3wb4gt9Rht5BHPJb7sIxGQDkDtXRdHC4&#10;tGxRRRVE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wvRRRX3B/JYUUUUAFFF&#10;FABRRRQAUUUUAFFFFABRRRQAUUUUAFFFFABRRRQAUUUUAFFFFABRRRQAUUUUAFFFFABRRRQAUUUU&#10;AFFFFABRRRQAUUUUAFFFFABRRRQAUUUUAFFFFABRRRQAUUUUAFFFFABRRRQAUUUUAFFFFABRRRQA&#10;Vn+KvDth4t8N6h4W1RN1tqVlLa3H+66lT/OtCigD8sfGXhTVfAvi3UvB2tri60y8ktpvlI3FWxuA&#10;PYjDD2IrNr6n/wCCinwQktr23+Oug2pMcwjtNeVV4RhxFN+I+Qn1Cepr5YrzZx5ZWPYp1PaQUgoo&#10;oqTQKKKKACiiigAooooAKKKKACiiigAooooAKKKKACiiigAooooAKKKKACiiigAooooAKKKKACii&#10;igAooooAKKKKACiiigAooooAKKKKACipLa1ur64S0sraSaaRtscUSFmY+gA5NexfCP8AZruDNF4j&#10;+I8IVUYPBpPB3d8ynsP9jv3x0MylGO5rRo1K0rJGj+y98N7jSLGXx/rNsyTXsXlafGwwVhzkvj/a&#10;IGPYZ6GvXaRVRFCIoVV4VV6ClrjlLmlc9+lTjRpqKCiiipNAooooAK3/AIWyxxePtPMp4LOPxMbf&#10;/WrAqxpOoSaRq1tq0QJa3nWQKO+D0rSnLlqJ+ZjiKbqUZRXVNH0IPaiobC8ttRtI7+zk3QzRq8be&#10;oIzU1fQHwPvR0YUUUUAFFFFABRRRQAUUUUAFFFFABRRRQAUUUUAFFFFABRRRQAUUUUAFFFFABRRR&#10;QAUUUUAFFFFABRRRQAUUUUAFFFFABRRRQAUUUUAFFFFABRRRQAUUUUAFFFFABRRRQAUUUUAFFFFA&#10;H1t+ytrUmtfBTS1lOWspJrRuegSQlf8Axxlr2fw4f+JYo/2m/nXzV+w/rjz+H9e8OyS/8e97FcRr&#10;6CRCp/WP9a+lNAO3SQfdv518PmFP2eMmvO/36n9QcJ4r61w7h6l7+6l846fofHf7amtvqvx4urES&#10;fu9N0+C2Vf8AaIMpP/kQD8K8nroPiz4gm8U/FLxFr0sm5bjWLjy2HeNXKJ/44q1z9fYYWHs8PCPZ&#10;I/nXPsV9dzqvW6Oba9Lu34WCiiiug8kKKKKACiiigAooooAKKKKACiiigAooooAKKKKACiiigD2r&#10;9i7/AJDfiT/r1s//AEKavfq8B/Yu/wCQ34k/69bP/wBCmr36vl8y/wB8fy/Q/oTgP/kmKPrL/wBL&#10;YUUUV559gFFFFABRRRQAUUUUAFFFFABRRRQAUUUE+poA5vxK+dVZf7sais+revMDrE2T3Uf+Oiql&#10;csviZ3R+FBRRRUlBRRRQBe0L/Xyf7q/zrSrN0L/Xyf7q/wA60qACiiigAooooAksyRcq2fUfpWhW&#10;fbf69Of4q0DwcV0UvhOWv8SCiiitDEKKKKACob8/6DMf+mLfyqamXEfnQNCTw6lfzFAH56SgCVuP&#10;4jTa+ivGH7HXgXQbSO6t/FerM8s23D+XgcZ/u1z3/DMfhb/oY9R/8h//ABNc8vd3OyPvRujxaiva&#10;f+GY/Cn/AEMeo/8Ajn/xNH/DMfhT/oY9R/8AHP8A4mp5iuU8Wor2n/hmPwp/0Meo/wDjn/xNH/DM&#10;fhT/AKGPUf8Axz/4mjmDlPFqK9p/4Zj8Kf8AQx6j/wCOf/E0f8Mx+FP+hj1H/wAc/wDiaOYOU8Wo&#10;r2n/AIZj8Kf9DHqP/jn/AMTR/wAMx+FP+hj1H/xz/wCJo5g5Txaivaf+GY/Cn/Qx6j/45/8AE1pe&#10;Hf2SfBur+d9o8Taovl7cbfL75/2aOYOWR4JRX0d/wxj4G/6GnVv/ACH/APE0f8MY+Bv+hp1b/wAh&#10;/wDxNHMHLI+caK+jv+GMfA3/AENOrf8AkP8A+Jo/4Yx8Df8AQ06t/wCQ/wD4mjmDlkfONFfR3/DG&#10;Pgb/AKGnVv8AyH/8TR/wxj4G/wChp1b/AMh//E0cwcsj5xor6O/4Yx8Df9DTq3/kP/4mj/hjHwN/&#10;0NOrf+Q//iaOYOWR840V9Hf8MY+Bv+hp1b/yH/8AE0f8MY+Bv+hp1b/yH/8AE0cwcsj5xr6a/YQA&#10;/wCEM8QHH/MWi/8ARVFl+w/4AuoPMfxdrC/Njgxf/EV6J8H/AIOaJ8F9LvtJ0PVbq7S+uFmka725&#10;Vgu3A2gcVtCPUxqSVmjsqKAcjIorQ5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4Xooor7g/ksKKKKACiiigAooooAKKKKACiiigAooooAKKKKACiiigAooooAKKKKACiiigAooo&#10;oAKKKKACiiigAooooAKKKKACiiigAooooAKKKKACiiigAooooAKKKKACiiigAooooAKKKKACiiig&#10;AooooAKKKKACiiigAooooAKKKKAPH/24LuOP4BXmnSfdvtQtoWX1AfzP/ZK+CdX0ubSrnyHBZG5j&#10;f1H+Nfd37c0e74LxPjhdagLe3yv/AI18dX9jbX9s0EyblPTHb3FctZc0joo1HTl5HGUVa1PSbrS5&#10;tsnzRn7sg6H/AOvVWuU9KMoyV0FFFFBQUUUUAFFFFABRRRQAUUUUAFFFFABRRRQAUUUUAFFFFABR&#10;RRQAUUUUAFFFFABRRRQAUUUUAFFFFABRRRQAUUV1Xw4+D3i/4lS+fpkAt7FXxJqFwCEHso6ufp+J&#10;FDdtyowlUlaKucrVrS9E1rXJvs+i6RdXkn921t2kP6Cvorwf+zd8O/DSx3GpWjatdL96S9/1efaM&#10;cY/3t1d5Z2Vnp0H2XT7OK3iHSOGMIo/AVhKsuh6FPL5P43Y+adD/AGcPirrQV5dGisI2/ivrhVI/&#10;4CuW/MCu48OfskabCyzeK/FUs/8Aet7GEIv/AH22T/46K9ioqHWkzqjgaEd1f1MXwj8O/BngWDyv&#10;DGgw27fxXDZeVvq7Zb8M4raoorG99zqjGMVZIKKKKCgooooAKKKKACiiigDs/hh8SY/Dm3QNddvs&#10;bNmGbr5LE9D/ALJP5V6tBcQ3ESz28qyI65R0YFWHqDXzsRngitXw7428SeE2/wCJRfHy+rW8q7oz&#10;z6dj9MV3YfGez92WqPFx2UrESc6Ts+q6P/gnu9FcFonx10mceXr+my27f89IP3iflww/Wup0nxj4&#10;Y1wA6ZrtvIzD/V+Ztf8A75OD+lejCtSqbM+frYPFUfig1+X3mpRRkYzRWpyhRRRQAUUUUAFFFFAB&#10;RRRQAUUUUAFFFFABRRRQAUUUUAFFFFABRRRQAUUUUAFFFFABRRRQAUUUUAFFFFABRRRQAUUUUAFF&#10;FFABRRRQAUUUUAFFFFABRRRQAUUUUAFFFFAHrH7GWuPYfFS40bPy6hpMg+rRsrj/AMd319Wa74gX&#10;wr8M9U8St0sbG5n/AO+FZv6V8S/A3XT4c+L3h/Ud+1W1JIJD/sygxn/0OvqD9qHxEfD37OWqLCf3&#10;t9JHaKPUSSgP/wCObj+FfM5nQ5sxgv5rfnY/bOCM09jwfiW3rScmvRq6+9nxmrySfvJ23SNzI3qx&#10;606iivpj8Vk+aTYUUUUEhRRRQAUUUUAFFFFABRRRQAUUUUAFFFFABRRRQAUUUUAe1fsXf8hvxJ/1&#10;62f/AKFNXv1eA/sXf8hvxJ/162f/AKFNXv1fL5l/vj+X6H9CcB/8kxR9Zf8ApbCiiivPPsAooooA&#10;KKKKACiiigAooooAKKKKACjOOaKKAOT1Zt2qXB6/vmqvUl2267mYHrM386jrklud8fhCiiikMKKK&#10;KAL2hf6+T/dX+daVZuhf6+T/AHV/nWlQAUUUUAFFFFADojtkX/eFaVZe4ryK1AcjNbUepz1+gUUU&#10;Vsc4UUUUAFFFFAHI/FGZtljADwWkb8go/rXI10vxOlDarbwA/dtyfzY/4VzVctT4mdlP4UFFFFSa&#10;BRRRQAUUUUAFFFFABW94I/5ev+Af1rBre8Ef8vX/AAD+tAG9RRRQAUUUUAFFFFABRRRQAUUUUAaW&#10;htmGRfRs/pV6s3QX+eQewNaVdVP4UcdX4woooqjM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F6KKK+4P5LCiiigAooooAKKKKACiiigAooooAKKKKACiiigAooooAKKKKACiiig&#10;AooooAKKKKACiiigAooooAKKKKACiiigAooooAKKKKACiiigAooooAKKKKACiiigAooooAKKKKAC&#10;iiigAooooAKKKKACiiigAooooAKKKKACiiigDzP9rrQLnXvgHrS2UW+Sz8m72+ixyKXP4JuP4V8S&#10;xfcr9G9d0iz8QaJeaDqKbre+tZLeZfVXUqf0Nfnl4o8Oah4K8S6h4S1gH7Tp149vMxXbvKnAYD0I&#10;wR7EVjVXUqJnzWkNxG0Myblb7ytzmue1fwvLbM02mgyJ/wA8/wCIfT1/nXS01lJGQOawa5tzWNSV&#10;P4ThfmBwy4Pp6UV1up6Fa6mN80e2T/nomM/j61z2p6Ffab+8dfMj/wCeijp9R2/lWTi0d1PEQqb6&#10;Mp0UZz0oqTcKKKKACiiigAooooAKKKKACiiigAooooAKKKKACiiigAooooAKKKKACiiigAooooAK&#10;KKKACiitLwj4ZvvGXiWz8Maadst5ME8xlyI16s59gMn8KBxi5Ssjr/gb8GZPiJqB1vXEZNHtZMOB&#10;kNcv/cB7D1I+g5OR9H2Vla6faR2NjbRwwwqEjijXaqKOwHYVX8PaDpvhjRbbQNIh8u3tYRHEvt6n&#10;3JyT7mrlcdSfNI9/D0I0YW69QooorM6AooooAKKKKACiiigAooooAKKKKACiiigAooooAKCoPUUU&#10;UAaWl+L/ABRorBtN165jUf8ALNpCy/8AfLZH6V02jfHTW7X5Nc0yG6XP+sh/dt+XIP6Vw9FbQrVK&#10;ezOWtg8LW+OC/X70e3+GviL4X8Ut5On33lz/APPvcDY/4dm/Amt0Z71855Knehwy8qR2rvvhx8V7&#10;mK5j8P8Aim5MkbELb3j/AHkPZXPce/Ud+OnfQxik+Weh4WNyeVOLnSd126/LuenUUUV3nhBRRRQA&#10;UUUUAFFFFABRRRQAUUUUAFFFFABRRRQAUUUUAFFFFABRRRQAUUUUAFFFFABRRRQAUUUUAFFFFABR&#10;RRQAUUUUAFFFFABRRRQAUUUUAFFFFABRRRQA63vJdOuYtRgz5lvIsse3+8pyP1FfRf7aPjFLv4Y+&#10;E9Lt3+XVrp7/AI7osfH6zCvnJhkYrqviZ47l8YaH4R055dw0nw6sD/N92QSuhHsdscf4YrjxFD2m&#10;Kpz/AJb/AJafifS5Xm31PJcZhk9aijb5PX70zlaKKK7D5oKKKKACiiigAooooAKKKKACiiigAooo&#10;oAKKKKACiiigAooooA9q/Yu/5DfiT/r1s/8A0Kavfq8B/Yu/5DfiT/r1s/8A0Kavfq+XzL/fH8v0&#10;P6E4D/5Jij6y/wDS2FFFFeefYBRRRQAUUUUAFFFFABRRRQAUUUUAFRyXcEGDcTJGCersBmpK8L/b&#10;yjhl8BaCssSt/wATl/vLn/li1JuyuVFXlY7s6jYsxb7dDyc/6wUn2+x/5/Yf+/or4l+y2w6W0f8A&#10;3wKPstv/AM8I/wDv2K5uU7OY+2vt9j/z+w/9/RR9vsf+f2H/AL+iviX7Lb/88I/+/Yo+y2//ADwj&#10;/wC/Yo5Q5j7a+32P/P7D/wB/RR9vsf8An9h/7+iviX7Lb/8APCP/AL9ij7Lb/wDPCP8A79ijlDmP&#10;ujQ9QsBNJm9h+6P+Wg9a0v7R07/n/h/7+CvgUWtqfvW0f/fsUfZLX/n0j/74FHKHMffX9o6d/wA/&#10;8P8A38FH9o6d/wA/8P8A38FfAv2S1/59I/8AvgUfZLX/AJ9I/wDvgUcocx99f2jp3/P/AA/9/BR/&#10;aOnf8/8AD/38FfAv2S1/59I/++BR9ktf+fSP/vgUcocx99NqNhji+h/7+D/GtSHULOZVCXcLMwGF&#10;WQc1+eP2S1/59I/++BXZ/s7Wtsvxz8LsttGD/ag5CD+41aU/dZnU95H3ApJHNLRRWxyhRRRQAUUU&#10;UAef/ER93iZk/uW6D+v9aw61PGkzT+J7tj/C6p+SgVl1yy+JndH4UFFFFSUFFFFABRRRQAUUUUAF&#10;b3gj/l6/4B/WsGt7wR/y9f8AAP60Ab1FFFABRRRQAUUUUAFFFFABRRRQBc0VsXbL/wBM/wCorUrH&#10;0klL9f8AayP0rYrop/Cctb4gooorQx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PheiiivuD+SwooooAKKKKACiiigAooooAKKKKACiiigAooooAKKKKACiiigAooooAKKKKACiii&#10;gAooooAKKKKACiiigAooooAKKKKACiiigAooooAKKKKACiiigAooooAKKKKACiiigAooooAKKKKA&#10;CiiigAooooAKKKKACiiigAooooACM8EV80/tz/B1iYfjJodux2qltrSrjAHSKbH47GP+56Gvpaqu&#10;taPp+v6VdaLq9ss1reW7Q3EL9HRgQR+RqZR5kB+cuaK6b4wfDO9+EnxFv/Bt0WkijIksbh+s1u33&#10;G+vUH/aU1zNcpoFNMakYNOooAxdX8LQTbptOAjk/ufwn/CsCe1urSTybu3aNuu11xkZ6+4969D8P&#10;6PfeJvEFn4a05P8ASL+6jt4f952Cj+dfY3xZ/ZO+HHxQ+HNj4K8hbO90awW30XWFiHmRbRwr/wB9&#10;CeWX1JIweaPZ8+qOijiHH3ZbH550VufEf4c+LfhR4uufBPjTTfs97bN/CcpNGfuyI38SN2P4HBBA&#10;w65z0AooooAKKKKACiiigAooooAKKKKACiiigAooooAKKKKACiiigAooooAKKKKACiiigAr2D9kn&#10;wulxqeqeMJxk2yra2/H8T/M5+oAUf8Crx+vpL9mTS0sPhXb3YX5r28mmZvXDbP8A2Ss60rUzswMe&#10;aum+mp6FRRRXGe4FFFFABRRRQAUUUUAFFFFABRRRQAUUUUAFFFFABRRRQAUUUUAFFFFABRRRQB7F&#10;8I/Esmv+F1t7ubzLiybyZPUrj5Sfw4/Cuqry/wCAs7DWNRs9x+e1WTb/ALr4/wDZq9Qr3MLPnops&#10;+JzKjGjjJRW2/wB4UUUV0HCFFFFABRRRQAUUUUAFFFFABRRRQAUUUUAFFFFABRRRQAUUUUAFFFFA&#10;BRRRQAUUUUAFFFFABRRRQAUUUUAFFFFABRRRQAUUUUAFFFFABRRRQAUUVJY2F5q1/DpenW5kuLiV&#10;Y4Yx/ExOBRKXLG7NIQlVmoQV29Eu50Hw0+GWrfEe/lSG4FtZ2pH2m6Zd2CeiqM8tj8B37A9zrn7M&#10;dj/Z5fw34im+1Kvyx3irsk46ZUArn15xXf8AgPwjZeCPDVvoNodzRruuJP8AnpKfvN9M8D0AFbFf&#10;J4jNsRLEN05WitvP19T98ybw/wAopZVGGMhzVJK8nd+630VnZW/M+Tbm2ubG6ksb2Fo5oZGjmjbq&#10;rA4I/Om16Z+0N4QjXVG8ZaXCNrbY9QC9N3RZP5Kfw968zr6LCYiOKoKa+fkz8Zz/ACetkWZTws9b&#10;axfeL2f6MKKKK6jxQooooAKKKKACiiigAooooAKKKKACiiigAooooAKKKKAPav2Lv+Q34k/69bP/&#10;ANCmr36vAf2Lv+Q34k/69bP/ANCmr36vl8y/3x/L9D+hOA/+SYo+sv8A0thRRRXnn2AUUUUAFFFF&#10;ABRRRQAUUUUAFFFFABXnH7SPwj1f4weFrHTtL1i1sm0+8a5ka6ViHXyyuBtB55r0eqmvNt0i4P8A&#10;sY/WlL4So/Ej5WH7H3i89PGel/8AfuX/AOJpf+GPvGH/AEOOlf8AfuX/AOJr38HIyKK5uaR28qPA&#10;P+GPvGH/AEOOlf8AfuX/AOJo/wCGPvGH/Q46V/37l/8Aia9/oo5pByo8A/4Y+8Yf9DjpX/fuX/4m&#10;j/hj7xh/0OOlf9+5f/ia9/oo5pByo8Gs/wBjLxjesyL410ldoz80cv8A8TU//DD/AI0/6HvSf+/c&#10;3/xNfQGhf6+T/dX+daVHNIOVHzb/AMMP+NP+h70n/v3N/wDE0f8ADD/jT/oe9J/79zf/ABNfSVFH&#10;NIOVHzb/AMMP+NP+h70n/v3N/wDE0f8ADD/jT/oe9J/79zf/ABNfSVFHNIOVHzb/AMMP+NP+h70n&#10;/v3N/wDE10nws/ZA8X+CfHmkeNrzxnpdxDp9350kEMUodxtIwMrjvXt1XrEs1soz61VPWWplU92O&#10;hIhJ606iiug5QooooAKKKQuF+Zh05NAHluuSmbXLyTrm6k5/4EarU6WXzpnk/vMT+tNrjPQCiiig&#10;AooooAKKKKACiiigAre8Ef8AL1/wD+tYNb3gj/l6/wCAf1oA3qKKKACiiigAooooAKKKKACiiigC&#10;axbbexHP/LStrOelYMDeXPG3o4P61vVvR+E56/QKKKK1Oc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F6KKK+4P5LCiiigAooooAKKKKACiiigAooooAKKKKACiiigAooooAKKKK&#10;ACiiigAooooAKKKKACiiigAooooAKKKKACiiigAooooAKKKKACiiigAooooAKKKKACiiigAooooA&#10;KKKKACiiigAooooAKKKKACiiigAooooAKKKKACiiigAooooA8F/bu8BpqngGx8fW0SrcaPdCK4fH&#10;3oJSB19pNuP95q+VFJIya+8P2jNPttT+BnimC7Hypo80y/78Y8xf/HlFfB0f3BXPUXvFRHUUUVmU&#10;ej/sj6bb6l+0HoguUDLAtxOqt/eWFtp/AnP1FfbmxfSvhD9nDxdaeCvjfoOs6hJtt2ujbTM3RVlQ&#10;x7voCwP0FfeFb0fhIlueY/tO/s86T8fPAzWUSxwa9p6tJot+y9G7wue6PjHscMOhB/PXVdK1LQdU&#10;uND1qyktbyzmaG6t5lw0UinDKfcEV+rFfIv/AAUT+BsNld2vxw8OWe1bh1tdeWNRjfjEU5+uNhPq&#10;E9TnOtT05kduFrWfI/kfLNFFFch3BRRRQAUUUUAFFFFABRRRQAUUUUAFFFFABRRRQAUUUUAFFFFA&#10;BRRRQAUUUUAFfT/7PEiyfCDSQDyvnK3/AH+evmCvoD9k/Wxe+CL7Q2f57HUN2PRJFBH6q1Y1vgO7&#10;L5WrW7o9UooorlPaCiiigAooooAKKKKACiiigAooooAKKKKACiiigAooooAKKKKACiiigAooooA7&#10;/wCAtqW1DUr7b8qwxxg+5Yn/ANlr02uV+D+gto/hCO5ni2y3zmdvl52nhR+Qz/wKuqr3MLGUKKTP&#10;icyqqtjJNen3aBRRRXQcIUUUUAFFFFABRRRQAUUUUAFFFFABRRRQAUUUUAFFFFABRRRQAUUUUAFF&#10;FFABRRRQAUUUUAFFFFABRRRQAUUUUAFFFFABRRRQAUUUUAFFFFAAcY5r1n9nPwEAknj/AFOLlt0W&#10;nK3YdHk/9lH/AAL2rzLw3pI1/wAQ2eivLtW5uFR2HUL1P44Bx719FWGqf2bYw6dY2MMcMESxxxrn&#10;CqBgD8q8TOcVKlTVKO8t/T/gn6d4b5DHHYyWPq6xpu0V3la9/kjeznpVPU9TSyXZGwaRvur6e5rN&#10;n1m/nG3zQg/6ZjFVed27NfLH7sQ3tnb6laS2V9F5kc6FJl/vAjmvCfFfhy68J6/Nolwdyr80Mn9+&#10;M/dP17H3Br3yuL+NmhQX/hn+21T/AEiwkXa3qjMAwP5g/h7162U4p0cRyPaWnz6M+B8QMhhmWUyx&#10;MPjpJv1ju192q8zyeikU5GaWvrj+eQooooAKKKKACiiigAooooAKKKKACiiigAooooAKKKKAPav2&#10;Lv8AkN+JP+vWz/8AQpq9+rwH9i7/AJDfiT/r1s//AEKavfq+XzL/AHx/L9D+hOA/+SYo+sv/AEth&#10;RRRXnn2AUUUUAFFFFABRRRQAUUUUAFFFFABVDxK2NIkyerKP1FX68P8Ajf8AtTP4A8ZXngH/AIQz&#10;7V9l8lzdfbtm7cgfG3YcdfXtUy+Eun8aO8orw8ftiuR/yIQ/8GH/ANhR/wANiv8A9CD/AOVD/wCw&#10;rn5ZHZdHuFFeH/8ADYr/APQg/wDlQ/8AsKP+GxX/AOhB/wDKh/8AYUcsguj3CivD/wDhsV/+hB/8&#10;qH/2FH/DYr/9CD/5UP8A7CjlkF0e/aF/r5P91f51pV87Wf7aL2UjP/wr5W3Lj/kJY/8AadWf+G43&#10;/wCicf8AlS/+10csguj6Aor5/wD+G43/AOicf+VL/wC10f8ADcb/APROP/Kl/wDa6OWQz6Aor5//&#10;AOG43/6Jx/5Uv/tdH/Dcb/8AROP/ACpf/a6OWQH0BVzTjmA5/vV85/8ADcb/APROP/Kl/wDa6lt/&#10;275LdWX/AIVqG+bP/IU/+11VP3ZamdT3o6H0fRWf4U1xvE3hjTvEZg8n+0LGG58ndu2b0Dbc8Zxm&#10;tCug4wooooAKr6rL5GnXE5/gt3b8lNWKz/Fcxg8N3soP/Luy/nx/WgqPxWPMlAA6UtFFcZ3BRRRQ&#10;AUUUUAFFFFABRRRQAVveCP8Al6/4B/WsGt7wR/y9f8A/rQBvUUUUAFFFFABRRRQAUUUUAFFFFABn&#10;HNb6ksu6sCty0bdaxv6oP5VtR6nPW6ElFFFbHO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C9FFFfcH8lhRRRQAUUUUAFFFFABRRRQAUUUUAFFFFABRRRQAUUUUAFFFFABRRRQAU&#10;UUUAFFFFABRRRQAUUUUAFFFFABRRRQAUUUUAFFFFABRRRQAUVHcXEFrCbi4nSONeWkkYKo/E1y+q&#10;/G74aaQWSTxPHcOvBSzjaX9VG39amU4x3ZpGnUn8KudZRXms/wC0/wCDI5NlvoGrTL/e8qJR+r5/&#10;So4/2ofCLPtl8Oasq/3gkTY/8frP6xR/mNPqtf8AlZ6dRXG6T8ePhlqgAk15rRv7t5bsg/76wV/W&#10;ussNRsdTtlvNPvobiJvuyQyBlP4itI1KctmZSp1KfxJomooyM4zRVEBRRRQAUUUUAFFFFABRRRQA&#10;UUUUAFFFGcdaACiqPiHxHoXhXTJNb8Saza2FnCP3lxdzLGg/E9/brXk/i39uH4O+H5jb6HHqeuMD&#10;jfY2ojj/AO+pSpI+gNJyjHcD2aivnG7/AOChFksuLD4WXDJ6zaooP6Rmmxf8FB7cSbbn4WS7f+me&#10;qjP6x1PtIgfSFFfPq/8ABQTwlty3w11QHuBfRH+grn/F3/BQDxBdQNb+B/h/BZswwLrUbkzFfcIo&#10;UE/Ukexp+0j3Hys7z9tf4kWHhf4WS+C4bv8A4mOvMsSQxn5kt1YNI59jjZ77jjocfH8f3BV/xP4p&#10;8SeONen8SeL9Wmvr64x5lxN1wOijHCqOygACqQGBgVzylzO44hRRRUlCMcLmvsX9lf8AaIsvij4d&#10;h8I+Jr7b4k0+ELJ5rc30a8CZSfvNj7w6556Hj47qTT7u70m/h1XS7ua2ureQSQXEEhV42HRgRyDV&#10;RlysUtj9IKw/iT4H034k+A9W8DaxGrW+qWLw/MPuMR8rj3VgrD3FeCfBz9uTyY4dA+Mdq7bcIuvW&#10;cPb1mjH/AKEg/wCA96+h/DXizw14y0qPXPC2u2uoWkn3bi1mDrn046H2ODXQpRkKPxH5b6xpGpeH&#10;tXutA1m28m8sbiSC6iznZIjFWGe/INV69a/be8IR+Ef2jdZkt1CxatHDqEagdDIuH/N1c/jXktef&#10;KPLKx7EZc0UwoooqSgooooAKKKKACiiigAooooAKKKKACiiigAooooAKKKKACiiigAooooAK7j4A&#10;eOYvBXj+EXsu2z1Jfs1wzNhUJOUc/Rv0Jrh6CM8EUpLmjYunOVOakuh9qUV5b+z98aIPE1jF4K8T&#10;Xe3U7dNtpNIf+PuMDgf74H4sOeua9SrilFxdmfQ06katPmiFFFFSaBRRRQAUUUUAFFFFABRRRQAU&#10;UUUAFFFFABRRRQAUUUUAFFFFABWx4E8KzeL/ABBHp5U/Z4/3l3J6J6fU9P17Vn6Xpd/rd/HpelwG&#10;WaVsKq/qT6ADkn0r2vwV4Ps/B2jrp8G2SZjuup8f6xv8B0A9Pqa6sLQdSV3sjy8yx0cLR5Yv3nt5&#10;eZrwxLDGsSKFVVAVVHAAp1FFe0fHhRRRQAUUUUAFFFFABRRRQAUUUUAFFFFABRRRQAUUUUAFFFFA&#10;BRRRQAUUUUAFFFFABRRRQAUUUUAFFFFABRRRQAUUUUAFFFFABRRRQAUUEgdTXS/Dz4OfEr4pXKp4&#10;O8MzTW+/bJfTfu7eP3Lng/Rcn2qalSnTjzSdkdGGweJxlZU6EHNvZJNv7kc0WAOCa0/Cfgrxf49v&#10;zpXg7w7dahMvL/Z4/lj92c4VR9SK+j/AH7EPg7wwkOr/ABT15tWul5/s61zFbk+hP33+uVHqKrfH&#10;74+6N8KtHPwv+FNha2d4se11soVWPTlI4JA4MpHIHQdTzgHzHmUa1T2eHjzPu9EvPufax4JqZfgn&#10;jM3qKlBfZVnKT6JdE387Hhnirwq/wi1y3tbnxBb3WvWsqTXFrYZaGzxz5cknG5zxlVGAM5JyBXfa&#10;P8XPBGpWaz3OqCzlb/WW9wpyp+oGCP8AOBXjcjNNK08zM8kjF5HZiSzE5JJ7kk9aMD0rWvl9PFxX&#10;tG7rqtP89Dgybi7FZBWn9ThFU5fZld2ts73vfv0PcP8AhZXgL/oabX/vo/4Uf8LK8Bf9DTa/99H/&#10;AArzf4MfDy1+KfxI0/wNeajJax3izFp4YwzJsid+h9SuK9g+IP7EHh/wZ4I1bxba+Oby4k03T5rl&#10;YZLWMK7RoWwT+FeTWwGXUKqpznJN/wDDdj9Ay/i3i7NMDPF4bDU3CDabu1sk3o5X2Zj/APCy/AI6&#10;+KbX/vo/4VxXxR+JWjeILZfDujGSa1aZHvLhVK7gDkKmRnORnJHUDqM1whGeDRXo4fKcPh5qpdtr&#10;a/8Awx8fm3iDnGaYOeGlCMVJWk0ndrqtW1Z9dDsbj4HeLr7wxH448BD/AISDR5c+ZJZx/wCkWzgZ&#10;aOaH7wde+3cCOQcHNcc+6N2jkjZWU4ZWGCD6Y9a6r4RfFzxN8HPEw1rQ/wB/ZzbV1LTpG/d3UY7e&#10;zjJ2t2PqCQfp6/8Ah38F/wBpPwlH420vTI7n7VHhrq3/AHV3bOOqMR1Zem1sjuMgg062Mq4Of72N&#10;4vZrf0a2OfK+HcFxJh28DPkrRXvQk7p+cXul3WrR8bg5GRRXr/xC/Y88a+HxJfeBL9dZtlPFrIBF&#10;dKPoflf8CD7V5NqOm6lo1/JpesWM1rcwtiS3uISjr9Qea7aGKo4iN4Sv+f3Hz+aZHmmUVOXFU3Hs&#10;90/Rq6f3kNFFFbnkhRRRQAUUUUAFFFFABRRRQAUUUUAFFFFAHtX7F3/Ib8Sf9etn/wChTV79XgP7&#10;F3/Ib8Sf9etn/wChTV79Xy+Zf74/l+h/QnAf/JMUfWX/AKWwooorzz7AKKKKACiiigAooooAKKKK&#10;ACiiigAr41/a2kQfHzWASP8AU23/AKJWvsquT8deEfCeo3sd7qPhbTri4kz5lxNYxs7AAAZJGTip&#10;n8JpS+I+GfNj/v8A/jwo82P+/wD+PCvsj/hBfBP/AEJek/8Agui/+Jo/4QXwT/0Jek/+C6L/AOJr&#10;n5jq5T4382P+/wD+PCjzY/7/AP48K+yP+EF8E/8AQl6T/wCC6L/4mj/hBfBP/Ql6T/4Lov8A4mjm&#10;DlPjfzY/7/8A48KPNj/v/wDjwr7I/wCEF8E/9CXpP/gui/8AiaP+EF8E/wDQl6T/AOC6L/4mjmDl&#10;PjfzY/74o82P++K+1NG8AeA5JpBJ4J0lvlHXTYvX/drS/wCFe+AP+hG0f/wWRf8AxNHMHKfDPmx/&#10;3xR5sf8AfFfc3/CvfAH/AEI2j/8Agsi/+Jo/4V74A/6EbR//AAWRf/E0cwcp8M+bH/fFHmx/3xX3&#10;N/wr3wB/0I2j/wDgsi/+Jo/4V74A/wChG0f/AMFkX/xNHMHKfDPmx/3xQZFK5DV9zf8ACvfAH/Qj&#10;aP8A+CyL/wCJqaw+HPw9edg/gPRj8uedLi/+Jqo+87Ey92Nyx8Kip+GPh3A/5gVp/wCiVreplvb2&#10;9nClraQJFFGoWOONQqooGAAB0AFProOMKKKKACsX4gSmHwxMAfvsi/8AjwrarnfiZMF0KOHu90v6&#10;K1TL4WXT+NHC0UUVynaFFFFABRRRQAUUUUAFFFFABW94I/5ev+Af1rBre8Ef8vX/AAD+tAG9RRRQ&#10;AUUUUAFFFFABRRRQAUUUUAFbWnNmxjH+zj9axa1tHfNkBnoxFaUviMa3wFqiiiug5Q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4Xooor7g/ksKKKKACiiigAooooAKKKKACiiigA&#10;ooooAKKKKACiiigAooooAKKKKACiiigAooooAKKKKACiiigAooooAKKKKACiiigAooqG9u7WwtZL&#10;69uVhhhjLzSyNhUUDkn2oAfNPFBG000ipGi7ndmAVR3JJ6CvLfH/AO0jY6dK2m+BrWO8lXhr+bPl&#10;L/ujgv8AU4H1rkPix8XtR8d3jaXo8kkGjxt8sfRrn/bf29F/E89OK2r2UflXn1sY/hh9562HwC+K&#10;p9xd8QeJvEviyf7T4i164uz1VZW+RfoowB+Aqkq7RilorhcpPVnqRjGOiQUUUVJQVZ0TW9d8NXf2&#10;7w/rNxZzd2hbAP1HQ/iDVaijbVEyhGWjPXvh7+0dbXUyaR4+iWF/urqUK4jP++v8P1HHqBXrEM0c&#10;8azROrKyhlZWyGB6EGvkd0DDgDPrXdfB74w3fgi6j8P+IJ2k0mZ8LnJa1JP3l/2eclfxHfPfQxUr&#10;8svvPLxWB05ofcfQFFMgniuIlmgk3JIoZGU5DAjII9sU+vRPJCiiigAooooAKKKKACiiigArhfjx&#10;8c9B+CPhgajexLdald7l0vTg2DMw6s3oi5GT7gDk12l/d2+n2U2oXtwsMNvG0k0jHARVGST7ACvg&#10;f4x/EvUvi38Q73xjeFvs8j+Xp8LZ/c265CLjsSPmP+0xrOpLlQ47lPx/8SfGnxU1pte8aa5JdSbm&#10;8iD7sNupP3Y0HCj9T3JPNYtAGOAKK5ywooooAKKKKACiiigAooooAKKKKAGuu9cA1qeD/GvjD4e6&#10;sNe8GeIrjT7ofeaFvlkX+66n5XHsQazaKAL37S3xduvjPruj+J9Y0aG11K30s2l5JbN+6nCyMyuo&#10;JJU/O2QSe2D2HmtbXjHaHtwo7P8AzFYtYz+I9LDu9FBRRRUmwUUUUAFFFFABRRRQAUUUUAFFFFAB&#10;RRRQAUUVNp9qLy9jtWYqJGxuHamlfQmpONOLlLZa/cQ0Vs6p4Yg0+wku1uZGaPHy8c/WsanKEo7n&#10;PhcZRxkXKm7pO21goooqTqCiiigAooooAdDNPbzLc20zRyRsGjkjYqysDkEEdDmvdvg7+0baausP&#10;hn4g3KQXeAkGpNwk/YCT+63v0Psevg9H0FTKKnubUcRUoyvE+1AcjIor50+EP7QWreCnj0HxS0l5&#10;pP3Y2+9Laj/Z/vL/ALJ5Hb0P0HpOrabrunRavo97HcWs67oZoWyrD/PbqDXJOEo7nuUcRTrRuvuL&#10;FFFFQbBRRRQAUUUUAFFFFABRRRQAUUUUAFFFFABRRRQAVY0rStR1vUI9M0u1aaaT7qr+pPoB3NSa&#10;D4f1XxPqC6XpEG6RvvN0WNf7zHsP59q9k8GeCNL8G2Hk2a+bcSL/AKRcsPmc+nsPQfnmunD4eVaV&#10;+h5+OzCng42Wsnsv1ZD4C8BWHgyxxlZryRf9Iuf/AGVfRf1PftjohxxRRXsxjGnG0T4+rVqVqjnN&#10;3bCiiiqMwooooAKKKKACiiigAooooAKKKKACiiigAooooAKKKKACiiigAooooAKKKKACiiigAooo&#10;oAKKKKACiiigAooooAKKKKACiinWtvc31zHZWNrJNNNIqQwwqWZ2JwFAHJJ9BQVGMqkuWIxmCjcT&#10;Xf8Aw0/Zo+LHxSKXOm6EdPsJBn+0tSUxoR/srjc/4DHuK9k/Zy/Y+g0Jrfxx8WLZbi+4ks9HbDR2&#10;x6hpP77j+791fc4x9BSz29lFvmZVTp/9avAxmcezlyUNfPp8u5+rcN+HMsVSWIzJuKeqgtG15vp6&#10;LX0PHvhl+xV8MvBZj1DxUjeIr5fm3XkYWBG/2YgcH/gZb8K9PudUstIhFjpMEQEa7VWNQqIB2AHp&#10;VXU9cmvT5cO6OLp7t9a8d/aH/aEt/hvbN4U8LSpLr88WS3DLYqRw7erkcquD6njAPix+tY+sottv&#10;8F/kfpVSOR8J5e6sYKEV2Wsn0V9235sj/aP/AGjB4DSTwr4XuhN4gnj/AH1wcMtgpHBP/TQg5Veg&#10;6nsD8vzSz3NzJd3Vw0ssrl5JJGyzsTksT3JPJoubm6v7mW+v53mnmkaSaaVtzOxOSST1JptfWYPB&#10;08LT5Y79X3/4B+AcR8RYziHG+1qaQV+WPRL9W+oUUUV2nzh6d+x4M/tB6KD/AM87n/0nevrL46/8&#10;kc8Uf9gC8/8ARLV8n/sbxNJ+0DpL7v8AVw3LfX9ywx+tfWHxzDH4O+KB/wBQG8/9EtXzGbf8jGHo&#10;vzZ+4cB/8kfif8U//SEfn/RRRX05+Iy+JhXXfBj4y+Jfgn4nXWtGkM1lcMq6lprNhLhPX2cDO1vw&#10;OQcVyNFZ1KcKtNwmrpm+DxmIy/ERrUJOMou6a/r5Ndj9AvCviTwh8VvC9v4u8I3qyQ3C/eXhkYdU&#10;dezA8EfzFYvjn4a+FvF9v/Znjbwzb3iL/qmlT5k90cYZfwP1r5K+CHxs8TfBTxSuq6azXGm3DKuq&#10;abu+WZP7y+kijoe/Q8dPtrwh4v8ACnxN8MW/ibw5ex3ljdLlWU8o3dWH8LA8EdQa+Rx2DrYGpzRb&#10;t0f6H9DcM8SYHirA+yrxj7RL3otJpruk76eXQ+aPH/7F91AX1D4ba95q8n+ztSYK30WQDB/4EB7t&#10;XjPiXwn4o8F6h/ZnizQLnT7huVjuI8Bh6q33WHuCa++tS0KWzZpLcGSPr7r9a5nxr4G8NfEHQpfD&#10;vijTFuLeTlD0eJscOh/hYev55GRXRhc5rU2lV95d+v8AwTyc88OMtxcZVMC/Zz7bxb9N18nZdj4b&#10;oruPjJ8CfEvwkvmvG3X2jSSbbXUlT7pJ4jkA+6/6N25yBw4OelfTUa1OtTU4O6Z+JY7A4zLcTKhi&#10;IOMo7p/mu6fRoKKKK0OMKKKKACiiigAooooAKKKKAPav2Lv+Q34k/wCvWz/9Cmr36vAf2Lv+Q34k&#10;/wCvWz/9Cmr36vl8y/3x/L9D+hOA/wDkmKPrL/0thRRRXnn2AUUUUAFFFFABRRRQAUUUUAFFFFAB&#10;WD4tbddwr6Rk/mf/AK1b1c74obOoqn92EfzNZ1PhNqPxmbRRRXOdQUUUUAFFFFAF7Qv9fJ/ur/Ot&#10;Ks3Qv9fJ/ur/ADrSoAKKKKACiiigAqfTzifH+zUFTWJ/0laqPxImp8LL1FFFdRwhRRRQAVyfxTkI&#10;isofV3b8gP8AGusrivijNnUrWEH7sBP5t/8AWqKnwmlH+IcxRRRXMdgUUUUAFFFFABRRRQAUUUUA&#10;Fb3gj/l6/wCAf1rBre8Ef8vX/AP60Ab1FFFABRRRQAUUUUAFFFFABRRRQAVpaI2bd1z/AMtP6Vm1&#10;f0JvmlQH+6a0p/EZ1fgZo0UUV0HG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C9FFFfcH8lhRRRQAUUUUAFFFFABRRRQAUUUUAFFFFABRRRQAUUUUAFFFFABRRRQAUUUUAFFFFAB&#10;RRRQAUUUUAFFFFABRRRQAUUUUAFeL/tD/EV72+/4V/pM5WGDD6gyn78nUR/QcE++PSvUvG3iOLwj&#10;4XvvEcgDfZbctGjHAdzwq/ixAr5fnnubu9lvruYySTSM8jN1Zick1x4ys4x5F1PRy+jzy530/Maq&#10;hRgCiiivLPbCiiigAooooAKKKKACmvGH606igD1r9nL4jzSg+ANXn3Mqs+myN/dHLR/h94e270Fe&#10;uqSRzXybYaneaLf2+r6fLsntplkib0YHP+favqTwxrtp4l8P2ev2TAx3cKyAD+Ekcr9Qcj8K9TB1&#10;XKPK+h4eOoezqcy2f5l+iiiuw88KKKKACiiigAooooA8z/a78VXXhX4Fas1jLtm1Bo7JWP8AdkbD&#10;/wDjgcfjXxMn3a+t/wBvUSn4QWOxSV/t6LzPp5Uv9cV8jx52DNc9T4iojqKKKzKCiiigAooooAKK&#10;KKACiiigAooooAKKKKAOZ8Xylr+OEn7sefzP/wBasmr3iObztXk6fJhePaqNYy+I9SirU0FFFFSa&#10;BRRRQAUUUUAFFFFABRRRkZxQAUUUUAFFFFABVvQedZt1/vSY/Q1Uq3oP/Iatv+un9DV0/jXqc+M/&#10;3Of+F/kzo/EqBdGnx7fzFcjXYeIm3aPMf9j+tcfWuI/iI8bh3/d5f4v0QUUUVzn0IUUUUAFFFFAB&#10;RRRQAV2Xwf8Ai5qXwy1lYriSSbSbh/8ATLQc7f8Aponow9OjDg9iONopNc0bMqFSVOSlE+ztP1Cy&#10;1Wxh1LTblZre4iWSGVDw6kZBqauB/ZV8L+OR8HbrxZq0R/sX+1PK0nf94j5hKw/6ZhwFH+1v9K76&#10;uOpD2crM+gw9aNenzL5+oUUUVBsFFFFABRRRQAUUUUAFFFFABRRRQAVd8P6BqXibVY9I0uHdI/LM&#10;33UXux9hVSOGW4lW3gjZpJGCxqvVmJwB+de1fD7wVB4O0dYHVWvJgGuph/ex90ew/XrXRh6HtpeR&#10;5+YY6ODpafE9v8/kWPCPhLTPCGmrp2npudubi4Zfmlb1Pt6Dt+ZOwBjgCgcDFFe1GKjGyPjalSVS&#10;TlJ3bCiiiqJCiiigAooooAKKKKACiiigAooooAKKKKACiiigAooooAKKKKACiiigAooooAKKKKAC&#10;iiigAooooAKKKKACiiigAooooAKKK6r4SfBvxj8Z/EH9keGbTy7eFh9t1GZT5NuD6nuxHRRyfYZI&#10;mpUhTi5TdkjpwmExGOxEaFCLlKTskt3/AF+C3MXwl4S8ReO9fh8L+E9LkvL64PyQx/wr3dj0VRxl&#10;jwPyz9h/s+/sweG/g9brrmseXqHiCSPEl4V+S2BHKRA9B6sfmPsOK6T4S/BrwT8FPDv9naBb/vpA&#10;GvtSuMebcMO7HsPRRwPrknX1LxBJMfJ087V/56fxH6elfJ4/NJ4huFPSP4v/AIHkfvPCfA2HyeMc&#10;Ti7TrdOqj6d35/cXtS1q30/93Gwkl/u5+79awbm5uL6TzrmUs3YdgPYVh+NvH3hH4d6V/bPjHXI7&#10;SJtwiVvmkmYfwoo5Y/T8cV86/FT9rDxZ4xEmkeBlk0XTmyrXAb/Splx3YcRj2U5/2u1cuFwOIxUv&#10;dWnd7HuZ7xVlOQwtWnefSMdW/XsvNnqH7QP7Q9h8NrKTw14XniudemUrgYZbEY++4/v/AN1T9Txw&#10;flu9vLzUr2XUtQu5J7ieRpJppW3M7E5LE+pqL5izSO25mOWY9SfWlr6zB4Kng6do6t7vufgfEfEu&#10;O4ixXPV92C+GKei/zb6uwUUUV2HzoUUUUAeqfsYn/i/+m8/8utz/AOi6+rvjejyfB7xQqLuY6BeB&#10;QO/7lq+U/wBidQfj7asR/wAw25I9uFr6z+LIP/Cr/EA9NFuv/RTV8vm2uYR9F+Z+6cAx/wCMRrLu&#10;5/8ApKPz1Vsilpq/cX/dH8qdX1C2Pw2XxMKKKKCQIyMGu3+BXxw8Q/BPxP8AbLNpLjSbph/amnBu&#10;JF6eYmekijoe/Q9iOIorOpTp1oOE1dM68FjMVl+KjXw8nGUXdNf1qns1sfoj4K8deGPiF4fh8SeE&#10;dYhvLWdflaNuUbHKMOqsO6nkVNqWgRXIaa2+WTqw/hb/AAr4I+Fnizxl4R8b6a/g3xFcafPeahBb&#10;SNCQVkV5FXDoQVcc9xx2xX254n+MfgnwBe6PpXjnWVsm1iOX7LeTLth3RlAQzfwZ3jBPHXmvkcdl&#10;8sLWUYPmvdrvof0LwxxdRzvAyq4iKpuDSk21ytvRWb2u+j2vuQ6no9te202j61p0c0M0ZSa3uIwy&#10;up6gg9RXzP8AHb9mC/8ABhm8WfD6GS70lcvcWIy81kOpI7vGPX7yjrkc19hTW9jqtuCxV1K5SRSO&#10;hHUH/IrF1HSLnT8uTuj/AL3+NY4TGVsHUvF6dV0Z6WfcO5dxFheSsrS+zNbr/NeTPz4V1YZDUtfR&#10;fx3/AGWLfWzN4w+GdokN8cvdaQuFjuDyS0f91/8AZ+6e2D1+dp4Li0uZLO8t5IZoZGSaGVSrIwOC&#10;pB6EHtX12FxlLFU+aD9V1R/PWfcP4/IcT7LER0fwyWzXr37p6obRRRXUeEFFFFABRRRQAUUUUAe1&#10;fsXf8hvxJ/162f8A6FNXv1eA/sXf8hvxJ/162f8A6FNXv1fL5l/vj+X6H9CcB/8AJMUfWX/pbCii&#10;ivPPsAooooAKKKKACiiigAooooAKKKKACuZ8Ryb9Xk/2VUfpXTVymtPu1ec4/jx+QArOr8JtQ+Mr&#10;UUUVznUFFFFABRRRQBe0L/Xyf7q/zrSrN0L/AF8n+6v860qACiiigAooooAKktm23CH/AGqjp0H+&#10;tj/3qI/Egl8LNKigkk5orsPPCiiigArgPiNL5viQp/zzt1H8z/Wu/rznxvOJvFF0wH3WVfyUCs6v&#10;wm1H4jJooornOoKKKKACiiigAooooAKKKKACt7wR/wAvX/AP61g1veCP+Xr/AIB/WgDeooooAKKK&#10;KACiiigAooooAKKKKACrmittuGU90/rVOrOkyFb5R/eUj+tVD4kTU+FmvRRRXUcI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8L0UUV9wfyWFFFFABRRRQAUUUUAFFFFABRRRQAUU&#10;UUAFFFFABRRRQAUUUUAFFFFABRRRQAUUUUAFFFFABRRRQAUUUUAFFFFABRRRQB5f+1Brf2bw9p+g&#10;Rvhry6Mjr6qg6fmw/KvF69G/aiuTJ4t0+yZuI9P3L/wJ2B/kK85rx8VLmrM+gwMeXDoKKKK5zsCi&#10;iigAooooAKKKKACiiigAIzwRXt37NGtyXvhK80KQ/wDIPugY+eiSDIH/AH0G/OvEa9G/Zl1CWHxn&#10;faZv/d3Gn79vqyOuD+TH866MLLlrI48dHmw78j3KiiivYPnwooooAKKKKACiiigDzn9qzwfc+Mvg&#10;frFrYoGuLFFvolPcRHc4+pTfj3xXw/GwKgZr9JJI1lUxyLuVuGU9x6V8RftLfA+8+D3jmS40+1Y6&#10;DqUjSaZOF+WInloD6Fe3quOpBxjUj1KiedUUUViUFFFFABRRRQAUUUUAFFFFABRRRQAU2WVIkZmb&#10;7q5NOrN8TXX2XTZAesvyL+PX9KBxXNJI5eeczzvOw++xNNoornPXjpoFFFFABRRRQAUUUUAFFFFA&#10;BXRaeND1vT1sfIWJo1+5/Ep9Qe/41ztLHI8brJE7KynKsp5FaU5cr1OHHYP61FcsnGS1TT6+aLer&#10;aJd6QwL/ADRMflkA/Q+hqmDnpXRaN4igvlFlqYXzG4DMPlf/AAP6VX1nwq8e640lNy9Wh7j6Vcqa&#10;l70Dhw+Y1KNT2GMVn0fRmLRQwZWKsPunFFYHuBVzw7/yGbf/AHv6GqdXPDxxrdv/ANdP6GtKfxI5&#10;cd/utT0f5HR+Is/2NN/u/wBa5Cuw8S/8ge4/3a4+tMR/ER4/Df8Au8/X9EFFFFc59EFFFFABRRRQ&#10;AUUUUAFbHw+8F6l8RvHOk+BdIO241W+S3SQjiME/M59lXLH2FY9fRX/BODwI2ufFPVPHtzDuh0LT&#10;PKhY/wAM9wSo/wDIaSj8aqEeaSRFSfs4uR9ZT+CdE8PfC5vA2g2Sx2djpPkWcYXpsT5ScdyRknuS&#10;TXisZyte8+NtRTS/COoXrNt22jhMn+IjCj8yK8HUYGKnHcvNG3Y7sj5vZzb7/wDDi0UUV557oUUU&#10;UAFFFFABRRRQAUUUUAFFFFAHb/BTwwuoatL4juk3R2fyQbl4MhHX8B+pFeqhccgVg/DTRxo/gqxg&#10;/imj8+T3L/N/LA/Ct6vdw9P2dFI+JzCs8RipS6LReiCiiitzhCiiigAooooAKKKKACiiigAooooA&#10;KKKKACiiigAooooAKKKKACiiigAooooAKKKKACiiigAooooAKKKKACiiigAooooAKNw9aa7bRnNf&#10;QH7On7Hl1rxh8bfFu0kt7EYe10eT5XnH96boUX/Y6nvgcHnxGKpYWnzzf+b9D18nyXH55i1Qw0b9&#10;30iu7f8ATZyPwA/Zk8TfGK4TXdUM2neHlb5rzbtkusH7sIPBHYueB2ycgfXWg6D4R+GXh+Hw34Y0&#10;mG1t4V/dW0I5Y/3mJ5JPdjkmnzara6bbrpWh28ccca7I/Kj+VFHACgcYH5V5R8Wf2lvBHw5M2nQT&#10;/wBrayuf9CtpPljb0lkwQn0ALe1fK18Risyq8sVp0S6ebP3jK8pyPgrAurWklJr3pPd+SWrt2SPR&#10;tc8QRLbSalq97Hb2tuheSSaQJHEo7kk4/E14X8Vf2wtPsPM0b4WW63k3Ktq1wp8lPeNOrn3OF9mr&#10;x34j/F/xz8VLzzvEuqkWqMTb6db5SCL/AIDn5j/tMSevTpXMKu3vXrYPJqdO0q2r7dP+CfB8Q+JG&#10;JxV6GXLkj/M936LZfmW9f8Qa74r1aTXPEurz313Ly01w+SPYdlHsAAPSqoGOAKKK9uMYxVkfl9Wr&#10;UrVHOo229W3q2/NhRRRTICiiigAooooA9Y/Ykjkb49W5z9zSblj+aD+tfWvxQgFz8ONcgLY8zSbh&#10;d3pmJq+Tv2H/APkvMf8A2A7n/wBDhr62+I3PgLWh/wBQu4/9Fmvlc2/5GEfRfmfvPAMf+MSqrzl+&#10;SPzqgdmjViP4RT6bAx8lR/sinV9TH4T8Il8TCiiimSFFFFAHRfCKyOo/FXw3abc51q3b/vlw39K9&#10;w/bwsw3hLwnqRH+rubiH/vpQ3/sleS/s22X27436DGUz5c0svT+5DI39K9y/bh09bj4N6Le7ebfW&#10;kP5xSivFxVTlzSkvL89D9MyHC+04Dx0rbtf+S8r/AFPEPhF+0b8Sfg9KltpV8b7Swfn0m9YmMe0b&#10;dYj9Mj1U19WfCL9pH4cfGCNbPTdQ+x6oVJk0m+YLKcDkp2dfdefUCvhiiJpoZlubad45I23RyRsV&#10;ZW7EEcg+4roxmWUMV720u6/VHj8P8bZrkbVOT9pT/lk9vR7r02P0S1Pw+rbp9P8A+BRj+leQ/HD9&#10;njQfihFJqljt0/Xo48R3m3Cz46JKB/6F94e44rzv4O/tr+LfCPlaF8S4pNa05fl+3R4+1Qrjv0Eo&#10;+uG92r6V8MeLfA3xX0Rdf8I67b3kJ48yH78TYztdTyp/2SAa+dqYfGZbUUtvNbf16n7BhM24d4yw&#10;LoO0rrWMtJLzXp3TPgnxP4W1/wAF61N4c8UabJaXkB+aOT+JezKejKexHBqhX258XPgx4c+I+jf2&#10;P4qsyskeTZalBjzIG9VJ6j1U8H8iPkf4n/Cjxb8Jta/svxFbeZBMx+xahCp8q5UenowHVTyPcYNf&#10;RYHMqeLjyy0l27+h+P8AFHBuLyGo6tO86Lej6x7J9vU5uigHIyKK9I+LCiiigAooooA9q/Yu/wCQ&#10;34k/69bP/wBCmr36vAf2Lv8AkN+JP+vWz/8AQpq9+r5fMv8AfH8v0P6E4D/5Jij6y/8AS2FFFFee&#10;fYBRRRQAUUUUAFFFFABRRRQAUUUUAFcjqLeZqVw4/wCezfzrrq42eQPcSOD1kY/rWNbodFHqNooo&#10;rE6AooooAKKKKAL2hf6+T/dX+daVZuhf6+T/AHV/nWlQAUUUUAFFFFABSo21lYf3hSUUAalFAORm&#10;iuw88KKKKAA88V5dr8pm169m9bqT9DivUTjHzdK8muZDLcSSk/ekZvzNY1uh0UOoyiiisToCiiig&#10;AooooAKKKKACiiigAre8Ef8AL1/wD+tYNb3gj/l6/wCAf1oA3qKKKACiiigAooooAKKKKACiiigA&#10;qbTjtv4j/tY/SoadA225jf0kX+dEfiQpbG9RRRXYc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8L0UUV9wfyWFFFFABRRRQAUUUUAFFFFABRRRQAUUUUAFFFFABRRRQAUUUUAFFF&#10;FABRRRQAUUUUAFFFFABRRRQAUUUUAFFFFABRRRQB4T+04MeOrNyODpif+jHrz2vUv2ptNZNR0nVg&#10;DtkhkhZvQqQwH47j+VeW142IVqrPosHLmw8QooorA6gooooAKKKKACiiigAooooAK779m3/kokmR&#10;/wAw2T/0JK4GvTv2YdKeXX9U1zPyw2qQLx3ds/yT9a2w+taJy4x8tCR7VRRRXtHzoUUUUAFFFFAB&#10;RRRQAVleMPBvh7x74fufC3irS47uxul2yRP1B7Mp6qw6gjkGtWigD4t+N/7J/jj4WTTa14ehm1jQ&#10;slluoY8zW69cSoOw/vjg9SF6V5WkqScoc96/SVlDda8s+K37JXww+Jckmp2FqdC1R+ftmmxjy3P+&#10;3Fwre5G1j3NYyp9ionxfRXafFn9n74l/B2X7T4h04XWmmTEerWQLwnngPxmM+zADPQmuLDA8qaya&#10;a3KCiiikAUUUUAFFFFABRRRQA2Q4XNUfi14a1jwjeadpOvQtDdXFgt61q33oY5CfLD+jlV3bewZe&#10;+QPaP2QvhNZfEDxzN4r8Twq2j+HUWeVZV/dyzHJRT7Lgue3AB4JrxH4zePv+Fp/FXXvH3mu8epal&#10;I9rv6iAfLEMdsIF/GpqaR9Towseao32OZooorE9AKKKKACiiigAooooAKKKKACiiigArY0TxO1sV&#10;tNTdmj6LJ3X/ABFY9FVGUou6OfFYWjjKfLNX/NeaOo1XQrPWIvtFs6rIV+WVeQ319fr/APqrm7yy&#10;udPnNvcx7W/Q/SrWj69c6U3ln54f4oz29x/nmuhb+zNftMFRJGw6/wASn+h/z0ro5YVtVozwY1sX&#10;k8lGp79Po+39dmchV7w1/wAhyH6n+Rp2seH7rSz5ykyQdpF7fX/OKZ4aJ/tyDn+I/wAjWMYyjUSf&#10;c9bEYijiMvqTpu65X+R0viEZ0a4Ujnyya42uy8Q/8gm4/wCuJrja0xH8RHm8P/7vP1/RBRRRXOfR&#10;BRRRQAUUUUAFFFFABX2j/wAE1NFW0+E2ua//ABX2v+Vn2ihTA/8AIh/OvjjRtC1vxHfrpegaXNeX&#10;DfdigjLH6n0HueK+tvgHL4u+FnwYT4cT+Tb3M1/PdXk1vJuYCQKAgOOCAoyRn0B4yajUjTldh9Vr&#10;YqPLH7z034w+OINXuF8MaTOr29vJuupF6PIP4R7Dv7/SuGoorhq1JVJuTPoMLh44WioR6fj5hRRR&#10;WZ0BRRRQAUUUUAFFFFABRRRQAU1+UIp1BGRg0AfQmkqiaXbLGflFugX/AL5FWKx/Aerxa14RsL1G&#10;5+zrHJ7Ovyn9R+tbFfRU/eimj8/rRlCpKL3TYUUUVRmFFFFABRRRQAUUUUAFFFFABRRRQAUUUUAF&#10;FFFABRRRQAUUUUAFFFFABRRRQAUUUUAFFFFABRRRQAUUUUAFFFFABU2maZqWtajDpGj2E11dXEgS&#10;3t7eMs8jHsAKjhiNxPHbrLHH5kip5krYVcnGSewHc+lfYfwk+F/wz/Z/8Lt4lOq2d5fy24e98QXT&#10;qsKKRnahJwqfQ5buTwBxYzGRwdNWV29kfTcN8O1uIMRL3lCnCznJ9F5Lq3Z+SMj9n/8AZV0b4ax2&#10;/jn4mrFd61w9tZLhobJv5PJ0+bop6dN1dv8AE74x+E/Amn/bfF+spaxsM29nH800/wDuoOW+vCju&#10;a8a+LP7ZjSSy6Z8L4DM7ZDazeR8Lz/yyjPX6tx/snrXg2ravqniHUZNZ1zU7i7upm3S3FxKWZvxP&#10;b26CvJp5fisbU9riXby6/wDAPvsZxdkvDOE+pZNBSkt5dL9295P8D0f4q/tTeNfHnm6R4a36LpbZ&#10;Vlhk/wBInXP8cg+7kfwr9CTXmABB2n60tFe7Rw9HDxtTVj8szLNswzav7XFVHJ+ey8ktkvkFFFFb&#10;HnBRRRQAUUUUAFFFFABRRRQB69+w5/yXlQf+gDdEf9/YK+ufGgDeEtUGOunzf+gGvkj9heF5Pjm0&#10;4Pyx6Dchvxlh/wAK+uvFiNN4Y1KNOrWMoX/vg18nm3+/L0R+++HqtwrP/FP8kfnDaf8AHtH/ANc1&#10;/lUlQ2bFreMn/nmv8qmr6uPwn4I/i+YUUUUyQooooA9I/ZHh8343WcuP9Rp91J06fJs/9nr3j9se&#10;18/9nN7oj/j3vrV/zlCf+z143+xbY/afidfXpXP2fRn5/wB6SMV71+1Bpo1L9mjWo8Z8qGGf/vid&#10;H/pXzeOqf8K1Pyt/X4n7Rwzh5S8P8Sl9pTa+SS/Q+KaKKK+kPxcK0vCfjHxV4D1iPX/B+u3Gn3cf&#10;/LS3bhx/dZTw6+zAis2iplCM1Zq5tSq1MPUVSm2pLVNOzT7po+pfg/8Ats+HvEKR+HPi7axabctt&#10;RdSiBNtLx1cdYjn6r3yOleqeLvAnhjx54bksLi1h1LS7yMN5e4MCpHDow79wwOR2r4GwM5xXZfCn&#10;4+fEb4O3Sr4c1PzrBnzNpN4S0Leu3vGT6rj3BrxMVlHve0w7s+3+XY/Tcj8RJKn9VzaPPB6c1lez&#10;7rqvufzNL43fs9eIfhVcSa3pZk1DQWb5Lrb+8tyT92UDp6B+h74OBXnYPcV9mfDT9oH4W/HO3/se&#10;Z49N1eaLbNpWoY2zZHKqT8so9sBsdVFeG/tSfAvw98Kr6317w5qEdvDqFwV/seSTLRnBO+LuY+ME&#10;H7pIGTnA1wWOqe09hXTUu/f+u5wcTcL4FYV5plVRSo/ajfVX7dba7PVHktFFFewfnYUUUUAe1fsX&#10;f8hvxJ/162f/AKFNXv1eA/sXf8hvxJ/162f/AKFNXv1fL5l/vj+X6H9CcB/8kxR9Zf8ApbCiiivP&#10;PsAooooAKKKKACiiigAooooAKKKKAGu+E3Z6c1xuc812F4/l2kkhPSNs/lXH1jW6HVh/hYUUUVib&#10;BRRRQAUUUUAXtC/18n+6v860qzdC/wBfJ/ur/OtKgAooooAKKKKACiiigDSjO6JfdQadTLc5t48f&#10;3RT67Dhl8TCiiigkh1CUw6fNMf4YWb8hXlCZxzXp/iebyPDt9Jj/AJdmH5jH9a8xrGt8SOmj8LCi&#10;iisTcKKKKACiiigAooooAKKKKACt7wR/y9f8A/rWDW94I/5ev+Af1oA3qKKKACiiigAooooAKKKK&#10;ACiiigAoBwc0UUAdADkZopls5lt43PdAf0p9dh54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8L0UUV9wfyWFFFFABRRRQAUUUUAFFFFABRRRQAUUUUAFFFFABRRRQAUUUUAFFFFA&#10;BRRRQAUUUUAFFFFABRRRQAUUUUAFFFFABRRRQBxPx/8ADjeIPh5cTw/6zT3F0v8AujIf/wAdJP4V&#10;8+19bTwxzxNDPGrIylWVlyCPSvmP4j+D5/Afi240WZW+zk+ZZyN/HETx+I6H3FefjqeqmevltZWd&#10;N+pi0UA5GRRXnnqhRRRQAUUUUAFFFFABRRRQA132LuxX0D8APDEmh+AYr6eIpPqUhuG3ddnRPw2j&#10;P/Aq8W8AeFX8deLbTw9CT5byb7ph/BEvLH+g9yK+nrWCK1t0t4ECxxqFjVeiqBgD8q7sFT95zZ5W&#10;ZVvdVNerJKKKK9I8gKKKKACiiigAooooAKKKKACiiigCK7s7a+t5LO9t45oZlKywzIGV1I5Ug8EH&#10;0NfLH7UP7KcPgy3m+I/wytH/ALNU79S0tMsbQE8yx9SY+eV/gHP3Qdv1ZUdxBHcxNbzwrJHIpWSN&#10;1BVlPBBB6giplHmQH5vg5GRRXcftF/CtPhL8UrrQ9PRl027X7Xpfy8LExP7vP+wwK+uApPWuHrma&#10;s7GgUUUUgCiiigAooooA9+0vXx8I/wBgjUtfs5VjvfEU88Nu27DFppPs5I9SscbMP92vkUdK9Z+M&#10;/wAULfWfgX4H+F1rLmTS7i+ub6P0JlYRH8nlryas6kryPQwseWnfuFFFFZnQFFFFABRRRQAUUUUA&#10;FFFFABRRRQAUUUUAFTWGoXWmz+dbP/vKejVDRTUnHVE1KdOpBwmrpnXaXq9pq8HyDawX95G2Mj/E&#10;VFB4chttYj1KzbaoZi8fbkdq5iKaW3lWeByrr91h2rpPD/iOPUWWzuF2zD8m9666dSNTSW58ljst&#10;xGA5qlBtwaaa7Lz7rz6FzxEcaTcH/pia42uy8Rf8ge4/64tXG1OI+JHbw3/Bn6/oFFFFcp9EFFFF&#10;ABSxxySyLFFGzMxwqqpJP4V6D8Lf2fPEXjyKPW9albTdLblZGjzLOP8AYU9Af7x/AGvdPBvwz8E+&#10;AoQnhzQ4o5R966kG+Zv+BnkfQYHtWcqkYnZRwVSrq9EfPvhb9n/4neKY1uV0QWFux/12pN5fHsmC&#10;x/KvSfC/7J/hPTys/ivWrjUXxzBB+5jz9QSxH4ivV6KwlWkz0aeDo091f1KWheHNA8MWY0/w9o1v&#10;ZwgY228QXd7k9WPucmrtFFZHX8OwUUUUAFFFFABRRRQAUUUUAFFFFABRRRQAUUUUAdl8IfG0ehag&#10;3h/U5dtreMDE7HiOXp+TdPqBXrKtk9K+dCM9RXffDn4sfYki0DxTOfLXC296xyV9Ff2/2u3f1r0M&#10;LilH3JfI+fzTL5Tk61Na9V+qPTqKbFIkiK8bhlZcqy9CPWnV6h82FFFFABRRRQAUUUUAFFFFABRR&#10;RQAUUUUAFFFFABRRRQAUUUUAFFFFABRRRQAUUUUAFFFFABRRRQAUUUUAFFFFACMu6r+qeKvFGu6b&#10;aaPrWv3d1Z2EYjsrWWYmOFR0wvTPbPXHHTiqNFTyxk7tGsK1WlFxjJpPRpPRrfXvr3CiiiqMgooo&#10;oAKKKKACiiigAooooAKKKKACiiigD2b9hH/ktl1/2AZf/R0VfXHiUZ0C9/69ZP8A0E18m/sGID8X&#10;b92T5l0N9p9P3sdfW2uKJNGukP8AFbuP/HTXyWbf8jBeiP6C8P4/8Yo/NzPzZs/+PWP/AK5r/KpK&#10;bEoRRGo4UYFOr6yPwn8/y+K3mwooopkhRRRQB7h+w7bK3iLxFebf9XY28ef953P/ALJX0B8ZLEah&#10;8AvENoe+hXDf98xs39K8R/Ybt1Fh4kvMjc1xbR++Ash/9mNfQniyzj1H4XapYS7ds2kXEbZ6YMbC&#10;vkMfL/hTv2a/JH9DcI4fm4IjB/ajP8XI/Pmio7dmaJXPdc1JX16P57l8TCiiigkKKKKAABlKurkM&#10;rblYdQR0P1rQ8SeK/Ffi97WTxV4iutQa0g8m2kvJi7JHnOMnk89zknuaz6KnljfmsaRq1Y03BN2e&#10;6vo7bXXW3QKKKKozCiiigD2r9i7/AJDfiT/r1s//AEKavfq8B/Yu/wCQ34k/69bP/wBCmr36vl8y&#10;/wB8fy/Q/oTgP/kmKPrL/wBLYUUUV559gFFFFABRRRQAUUUUAFFFFABRRRQBW1htul3BH/PI/wAq&#10;5Suo18ldIuMj7ygfqK5esK3xHVR+EKKKKyNgooooAKKKKAL2hf6+T/dX+daVZuhf6+T/AHV/nWlQ&#10;AUUUUAFFFFABRRRQBesDm1U1NUOnn/RsD+8amrqj8KOGe7CiiiqJMXx9OYvC9wP77Kv/AI8K89ru&#10;viTKq+H1TPLXS/jgE/4Vwtc9T4jro/CFFFFZmoUUUUAFFFFABRRRQAUUUUAFb3gj/l6/4B/WsGt7&#10;wR/y9f8AAP60Ab1FFFABRRRQAUUUUAFFFFABRRRQAUUUUAbWnHNlGw/u4qaqujvmyUAfdYj9atV1&#10;R+FHDPdhRRRVE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C9FFFfcH8lhRRRQAUUU&#10;UAFFFFABRRRQAUUUUAFFFFABRRRQAUUUUAFFFFABRRRQAUUUUAFFFFABRRRQAUUUUAFFFFABRRRQ&#10;AUUUUAFcn8WPhva/EDw/5ERWPULbL2MzdM90P+y36HB7V1lFTKMakbMqE5U5KUT5KurG90u7k03U&#10;LZoZ4ZCksUi4ZWFMr3r4z/CSLxrZ/wBvaJbqurW6/Kq8faUH8J/2vQn6H1HgrLJFK0MsTI0bbWV1&#10;wQe4rx61GVGVmfRYfERr07rfqFFFFYnQFFFFABRRRQAUUVufDjwc3jnxpZ6E6/6Pu828bPSJeSPq&#10;eFHuaqMXKSSJqSjTi5Poesfs8+BR4f8ADLeI7+Dbeaphl3JhkhH3R/wL73uNvpXogGOAKZDEsKLH&#10;GiqqrtVVHAHpT69unBU4KKPmatSVSo5PqFFFFWZhRRRQAUUUUAFFFFABRRRQAUUUUAFFFFAHz/8A&#10;t9eHI7nwdoPitE/eWepPbMf9iWMt+jRj86+W6+q/299egs/h9o/h0ODNfat5oX/pnHG24/8AfToK&#10;+VK56nxFRCiiisygooooAKKKa77Oq0Acl4in8/WZcdEwo/Af41SqS7maa7llP8UjH9ajrGR6lNct&#10;NIKKKKk0CiiigAooooAKKKKACiiigAooooAKKKKACiiigArQ8LKDr0OR2b/0E1n1oeFTnX4f91v/&#10;AEE1VP8AiL1OPHf7jU/wv8jovEC50q4HrC38q42u017/AJBVx/1wb+VcXXRiPiR5HDv8KfqvyCii&#10;iuU+jCvWv2ffgnD4h8vx14wtA1ir50+zkXK3DA/6xh3QHgD+I+3XifhP4Ek+Ivja20Bwy2q/vr91&#10;bBWFSM4PYnhR9a+rLW2gsraOztIVjhhjCRRoMBVAwAKxrS5dEehgcOqkueWy2JFUKNqj5RwPaiii&#10;uU9gKKKKACiiigAooooAKKKKACiiigAooooAKKKKACiiigAooooAKKKKAOk8DfEvVfCEq2lzuurD&#10;PMDH5o/dD/7L0Pt1r1zR9d03X9PTVNHuVmhf+IdQfQjsfavn+tbwd4w1Lwbqn26zO+F8C5tyeJF/&#10;xHY/0rsw+KlT92W35Hj5hlcK6c6ekvwf/BPdqKr6VqtjrOnw6pp03mQzLujb+h9COhFWK9g+UlGU&#10;XZhRRRQIKKKKACiiigAooooAKKKKACiiigAooooAKKKKACiiigAooooAKKKKACiiigAooooAKKKK&#10;ACiiigAooooAKKKKACiiigAooooAKKKKACiiigAooooAKKKKAPcP2CUd/ixqUm35V0Nsn6yx19Z6&#10;uC2l3IUdYGx+Rr5Q/YCz/wALN1Y/9QX/ANqrX1nef8ek3/XNv5V8fmn+/P5H9D+H8f8AjE4+bkfm&#10;vhlba64IyCPxpaku/wDj6k/66N/Oo6+uj8KP58rfxn6sKKKKozCiiigD2r9iPW0tvF2teH2f/j80&#10;+OaNc/xRuR/KT9BXv3x38RJ4X/Z717VC6qW0uSCPn+OU+WP1evlP9mTWl0L42aPJM2Eu/NtW998Z&#10;2/8Aj4X8q90/ba8Qrp3wT0/QS3Op6pErL6rGGkP/AI8q183jqDlmsF/NZ/d/wEftXDOaey4BxEr6&#10;0+eK9WtPxZ8nKu2loor6Q/Fd9QooooAKKKKACiiigAooooAKKKKAPav2Lv8AkN+JP+vWz/8AQpq9&#10;+rwH9i7/AJDfiT/r1s//AEKavfq+XzL/AHx/L9D+hOA/+SYo+sv/AEthRRRXnn2AUUUUAFFFFABR&#10;RRQAUUUUAFFFFAGf4mYrpTY/idR+tc3XQeLGIsI19Zh/I1z9c9T4jro/CFFFFZmoUUUUAFFFFAF7&#10;Qv8AXyf7q/zrSrN0L/Xyf7q/zrSoAKKKKACiiigAooooAt6Z/qm/3qs1V037rAetWq6qfwo46nxM&#10;KKKKozOT+KEuLazgH8Urt+QA/rXH11HxQmzfWdv/AHY3b8z/APWrl65anxM7Ifw0FFFFSaBRRRQA&#10;UUUUAFFFFABRRRQAVveCP+Xr/gH9awa3vBH/AC9f8A/rQBvUUUUAFFFFABRRRQAUUUUAFFFFABRR&#10;RQBp6Gc2zL6Sf0FXaz9CY4ljJ/un+daFdUPhRx1P4jCiiiqM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heiiivuD+SwooooAKKKKACiiigAooooAKKKKACiiigAooooAKKKKACiiigAo&#10;oooAKKKKACiiigAooooAKKKKACiiigAooooAKKKKACiiigBOg+UV5B+0R8NkjVviDoUG35guqRqv&#10;XPAl/ofqD6mvYKratptprGnzaVfxCSG5haKVT3UjB/Ss61NVIcrNqNaVGomj5QGcc0VNqdlLperX&#10;Wkyj5rW4khY+6sV/pUNeGfSxleN0FFFFAwooooARyQpIr2f9mTw59m0O98UTw/vLufyYHxyI0649&#10;ix/8drxh+VOa+lPhBpv9lfDbSLbu9oJj/wADJf8ArXXg481W/Y8/MZ8tG3dnS0UUV6p4YUUUUAFF&#10;FFABRRRQAUUUUAFFFFABRQeDjFc74y+LPw2+H0Zfxl400+xYDPkyXAaU/SNcsfwFAHRVT1/X9H8M&#10;aTceINf1KG0s7WMyXFxM2FRR/X0HUngZNeI+Nv29Ph9pW+38D+HL7WJdp2T3H+jQ57HkFz9No+or&#10;5/8Aih8cPiN8ZLpX8Xawq2sLbrfTbNSlvGfXbklm/wBpiT6YrOVSPQC18f8A4wXXxm+IcniCNJYt&#10;NtV+z6VbyH7sQPLkdmc/MfQbRztzXF0Djiiud6u5otAooooAKKKKACo7hmWMkDoCakpk/MbKD1U0&#10;AcNRQOlFc57AUUUUAFFFFABRRRQAUUUUAFFFFABRRRQAUUUUAFFFFABWh4W/5DsH/Av/AEE1n1oe&#10;Fv8AkOQ/8C/9BNaUf4iOHMnbAz9GdLrYB0u4B/54t/I1xVdprf8AyDp/+uTfyriwCTgCtsR8SPJ4&#10;df7mfqvyCrml6LearJ+6+SP+KVun4epq9o3hVpttzqY2r1WLufrWlqmrWmh2wiRV3BfkhQ4x/hUw&#10;o6c0zbF5rKVT2GEXNJ9d0vTv67I9k/Zz8H2nh/wvNrEcGJL6fCyNjc0acdf94t+Qr0SsP4ZWr2fw&#10;90dJcbn0+KVserrv/wDZq3K8utLmqNo+6y+jLD4OEJO7S1fm9X+IUUUVmdgUUUUAFFFFABRUlva3&#10;N2/lW8DO3oq1GQwJRlwQcEHtQLmjzWCiiigYUUVLYRmW+hix96ZR+tNbkzlyxbL+p+GZNNs2vmvl&#10;ZVx8vl4PJx6+9ZddR4tfGkFc/ekUf1/pXL1pVjGMrI8/LK1Wvh3Obu7/AKIKKKKyPSCiiigAoooo&#10;AKKKKACiiigDvvgb4llgvZvC9y58uZTNbg/wsPvD8Rz+HvXpwORkV4h8NHmTx1pvkZ3GYhsf3Spz&#10;+ma9vHAxXsYKblRs+h8jnFONPGXXVX+ewUUUV2HkhRRRQAUUUUAFFFFABRRRQAUUUUAFFFFABRRR&#10;QAUUUUAFFFFABRRRQAUUUUAFFFFABRRRQAUUUUAFFFFABRRRQAUUUUAFFFFABRRRQAUUUUAFFFFA&#10;BRRRQB7x/wAE/wBP+Lja4+37ujqF/wC/tfWF0u+B1P8AcavlP/gn9GzePtekVflXSo1Y+5k/+sa+&#10;rZz+6b/cNfH5t/v7+X5H9F8Af8krT9Zfmz8279PL1C4iB4WZhn15NRVY1PnVLof9PEn/AKEar19d&#10;T+BH89Yj/eJerCiiiqMQooooAveGtVbQvE+m65G+1rLUIZ/rskDEfkK9q/bp8RwXeq+GfDdvLuW2&#10;0+a6ba3XzGCqfyjP514LIA8ZQ9G4rpfin4y/4TzxDY6uZvNa20GytXb/AG44h5g/7+M9cdSjz4yn&#10;U/lT/G3/AAT6HA5p9XyHFYT+eULfJtv8kc5RRRXYfPBRRRQAUUUUAFFFFABRRRQAUUUUAe1fsXf8&#10;hvxJ/wBetn/6FNXv1eA/sXf8hvxJ/wBetn/6FNXv1fL5l/vj+X6H9CcB/wDJMUfWX/pbCiiivPPs&#10;AooooAKKKKACiiigAooooAKKKKAMfxcw8mBD/fY/pWHWx4vYmW3XP8LH+VY9c1T4jso/w0FFFFQa&#10;BRRRQAUUUUAXtC/18n+6v860qzdC/wBfJ/ur/OtKgAooooAKKKKACiiigCzpzYZvwq3VPT/9cykf&#10;w1crop/Cclb4gooorQyOB+I8hbxGI/7luo/Mk1g1seO5Vl8VXJX+EIv5IKx65ZfEzuh8KCiiipKC&#10;iiigAooooAKKKKACiiigAre8Ef8AL1/wD+tYNb3gj/l6/wCAf1oA3qKKKACiiigAooooAKKKKACi&#10;iigAooooAuaGSLlxjqn9a1KydHbF7j+8pFa1dFP4TkrfEFFFFaGQ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wvRRRX3B/JYUUUUAFFFFABRRRQAUUUUAFFFFABRRRQAUUUUAFFFFABRRR&#10;QAUUUUAFFFFABRRRQAUUUUAFFFFABRRntRQAUUUUAFFFFABRRRQAUZ5xRXKfF/x7F4F8JzXEFwFv&#10;7pWisFGM7iOXx6KOfrgd6mUlGLbKpxlUkoo8C8Z3cV/411a9hOY5dSmaNvUb2wfyrPpqrj5t3Xmn&#10;V4UpczufUQjyxSCiiikUFFFFADZT8jf7tfTnwuvo9R+HmjXMRzjToo/xRQh/Va+ZH+7Xs/7NXjOG&#10;70OfwZczf6RZyNLaq38UTHLY+jH8m9q7MHLlqWfU8/MKblTUl0PUqKKK9Q8MKKKKACiiigAooooA&#10;KKKKACq2rapYaNptxq2q3kdvbWsTS3E0rYWNFGSxPpirNfO/7enxDnstK0z4X2E4VdQzeakoPzGN&#10;GxGv0Lhm+sYqZS5VcDh/jd+2H408cX02ifDm8m0fRVYoJ4TsurocjcW6xqeyjBx1J6Dxn97JM1xO&#10;5Z5GLO7HLMx6knufelVdowKWudylLcpIKAMcAUUVJQUUUUAFFFFABRRRQAU2RC/GKdRQBwtynlXU&#10;kWPuyMP1ptXNfgMGsTAj7zbh+NU6wluetTfNFMKKKKRQUUUUAFFFFABRRRQAUUUUAFFFFABRRRQA&#10;UUUUAFaHhb/kOQ/8C/8AQTWfWp4RH/E5U4/5Zt/StKP8RHDmX+5T9GdHqcLT28kS7ctGQA3fOapa&#10;P4bg0z/SJ8STf3uy/T/GtKcqDufGAv5VzuueKZZw1lpz4j6NMOp+npXZUcI+8z4/A08biL0aTsn8&#10;Xb5v9Opb1zxKlmzW1i26Xu2cqh/x9u1c1LJLK7TTSFmblmbvQBjgCiuOpUcz7DA5fRwNO0d3u+r/&#10;AMl5H2B4HmS48E6PPH91tKtz9P3S1qVxf7P+uw658KtN2ybpLNWtph/dZG4/8dK/nXaV5stJM+yp&#10;y5qaa7BRRRUmgUUUUAFFFFAE1jqF1ps/2m2fHZl7MPetqez03xTb/a7IiK6UfOp7+x9fr/8Aqrn6&#10;ktLmexnW5tZNrr3/AKVpGp0exx4jDe0fPTfLJbPv5PuhLi3ntJmt7mIq69VNMrpIZtL8WWfkXEfl&#10;3Ea546j3HqPb/wDXWHqWmXWkz+RcL8p+5IvRqJU+q2Jw+M9pL2VRcsluu/mivVzQYjNrNuo7SZ/K&#10;qdaXhNd2tKx/hjY/pj+tTTXvI2xkuXCzfk/yNLxmwXToUzy039DXN1veNnwLaLPdj+WKwa0rfGce&#10;UR5cHF97/mFFFFYnqBRRQTgZNABRWbqPi/wxpH/IR1+1jP8Ad84FvyHNYt98ZvBNrkW9zcXLekNu&#10;Rn/vrFaKnOWyOWpjMLR+KaXzR1lFcDP8edNXi08O3DehmmVf5ZrPuPjxq5J+zeHbdR/00mZv5AVX&#10;sKnY5JZ1l8ft39E/8j06ivKX+OPi5vuWOnr/ANsnJ/8AQ6Yfjf4xVx/ounsBzta3fn2+/VfV6hi+&#10;IMB5/cfSfwP8MXFxqsniqZGWG3Vo7cn+OQjDH8B+pr1IDAwK+R9O/bU+LGlW8dpZaF4bWCNNscS6&#10;fMAo9sTCtaw/bx8dRMBqfgXSZh/0xmlj/nur0qLp0afKfOYzHxxVZ1Hp0XofUVFfP2mft76EQqa3&#10;8N76P+81nfJJ/wCOuqfzrr/D/wC2J8ENbVRea5daZIeq6hYPgf8AAo9w/XFbKpF9TnVSm+p6lRWT&#10;4c8ceEfGEAuPCvinT9QQ/wDPndJIR9QDkVrVoUtdgooooAKKKKACiiigAooooAKKKKACiiigAooo&#10;oAKKKKACiiigAooooAKKKKACiiigAooooAKKKKACiiigAooooAKKKKACiiigAooooAKKKKACiiig&#10;D6C/4J+f8jh4i4/5h8P/AKMavqiY/u2/3T/Kvlv/AIJ7xIfEniSc/eWztlH0LSf4CvqOb/Vt9D/K&#10;vjc2/wB+fy/Q/o7gFW4VpesvzZ+cOvca7fAD/l8l/wDQzVSrniNGi8SajAx5jv5lOPaQiqdfX0/4&#10;aP54xP8AvM/VhRRRVmAUUVa0HQ9R8Ta1baDpUZae6kCL6L6sfYDJPsKUpRjFt7I1pU6lepGnBXk2&#10;kkt23sjsfgX8M7bxhqMuveILPzdNtG2pDJnbPN1x7qo5I7kgetd78S/g14a1nw3NN4c0S1sdQt03&#10;27WsQjWQDrGwXAORwCehx2zXVeGfD2n+ENBttA01dsNrHt3d3bqzn3JyTUWs6pHMhtbZs/33H8q+&#10;PxGZVp4r2sG0lsvLzXn1P6Lyng7LcLkP1PEU05zXvSsr8z7O11bZeh8xEMrFHQqythlYYIPpRXaf&#10;GXwf/ZGq/wDCT2EAFveNi4VV+5N6/wDAuv1B9a4sHIzX1OFxEcRRVSPX+rH4JnWV18mzGphKv2Xo&#10;+66NeqCiiiug8oKKKKACiiigAooooAKKKKAPav2Lv+Q34k/69bP/ANCmr36vAf2Lv+Q34k/69bP/&#10;ANCmr36vl8y/3x/L9D+hOA/+SYo+sv8A0thRRRXnn2AUUUUAFFFFABRRRQAUUUUAFFFFAHP+LWJv&#10;o1/6Y/lyay60PE7E6qR/djUVn1yz3Z3U/gQUUUVJQUUUUAFFFFAF7Qv9fJ/ur/OtKs3Qv9fJ/ur/&#10;ADrSoAKKKKACiiigAooooAmsebjBP8Jq9VCyJF0uP88VfropfCctb4gpG6dKWgYzg1oYnl/iOUze&#10;IbyXH/Lww/I4qnUl5KZruaY/xzM35mo64zvjsFFFFAwooooAKKKKACiiigAooooAK3vBH/L1/wAA&#10;/rWDW94I/wCXr/gH9aAN6iiigAooooAKKKKACiiigAooooAKKKKAJtPbbfxn/a/pW1WFbNsuo2/6&#10;aCt2t6PwnNW+JMKKKK1M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heiiivuD+Swo&#10;oooAKKKKACiiigAooooAKKKKACiiigAooooAKKKKACiiigAooooAKKKKACiiigAzjrXO/ED4p+A/&#10;hjp63/jXxFDZ+ZnyYeWmlx2RFyx+uMDuRXL/ALRnx/sPgzoSWemRx3WuX0Z+w2zcrCvTzpBn7oPA&#10;H8R9gSPjnxD4i13xbq82v+JtUmvb24OZri4bcx9vQAdgMAdhWNSpy6ImUuXRH0B4r/b3QlofAnw/&#10;3LkgXGsXW3Pv5cef/Q/8K5eT9uT4zMcx6X4fT/ZWxlx+sua8borH2k31MeaXc968O/t6eL4JlHi3&#10;wJpt1H/E2mzSQMPwfzAfzFewfC39pf4W/FBo9P07VW0/UpOF0vUwI5GPojAlX+gOfaviWjHf05oj&#10;WkUpSR+je75ttLXzf+y9+1Hf3F7b/DX4mai0pmZYtJ1adstu6LFK3fPRW654PYj6QHSuqMlJXRtz&#10;c2wUUE460FgBkmqAKCccmuX8T/GH4feFVkjvfEEc9xH1tbMea+fTj5R+JFea+MP2kfEerI9l4T05&#10;dNiYY+0SkSTfh/Cv6/WsamIp092dFLC1quy+89O8f/E7w38P9PMuqTebdMubexib95J7/wCyv+0f&#10;1PFfPfi/xdrfjvW5Nb1uf5iNsMK/ciTOQi+36k1Ruri71G4kvtSuZLi4mbdLNMxZnPqSetMVAvCi&#10;vNrYiVbyR7GHwcKGu7FooornOwKKKKACiiigAqxo+r6p4f1e31zRrtobi3bdHIv6gjuCOCO4qvRQ&#10;JpSVmfQnw4+NXhvxxFHZXcsdjqfR7WVsLIfWNj1H+z1Hv1rs92BkivkYxIRgrXTeHfjB8RfCxWOx&#10;157i3QYW3vR5qge2fmH4GvQp420bTR5VbL+sH8j6UorxzSP2pb5fl17wgj/7dnclc/8AAWB/nXQa&#10;b+0p4CvDtvrXUbM7v+WtuGH/AI4x/lXTHE0ZdTjlg8RH7J6HRXNad8YPhnqZWO28aWYZuizsYj/4&#10;+BXQ2t7ZX0Xn2V3HNGejwyBh+YrWMoy2ZzyhOO6sSUUbh60VRIUUUUAFfHv7c8VynxxhlmB2PoNv&#10;5LY/hEk2R+efzr7Crwn9uT4ZXniTwfZ/ELSbdpJtDZ1vUjTJNs+Mvx/cYA+wZj2qKmsQPlGihWB5&#10;U0VzGgUUUUAFFFFABSO21c0tNkG5CMUAbkPgfUJ/Dh8SJf2/l/Z2lEIyWIGcjt6H1rFr0TwMw1H4&#10;eNaMM/u5ovzz/jXnKSK4yK0nFKKaPKy7FVsRWrQqO/LKy0tp0/IdRRRWZ6pzfi+22zxXg/iXYfqO&#10;ax66vX7JrvTZFCfMnzr9R/8AWrlKynuehhZc1O3YKKKKg6AooooAKKKKACiiigAooooAKKKKACii&#10;igAooooAK1PCP/IYX/rm39Ky61PCAJ1nIPSM/wBK0o/xEcOZO2X1PRnRasA1nMWHHktn8jXE122r&#10;f8eM3/XFv5GuJrbE9DxeHPhqfIKKKK5T6g9W/ZY8cJo/iK58F30yrDqQ8y13f891HT/gS/mVFe/V&#10;8X2l5dWF1Hf2M7wzQyLJDLG2GRgcgg+oNfUnwf8AihYfEzw0t0xWPUbZVTULYdm/vqP7rdvQ5Hau&#10;etH7SPWwFePL7N7rY6yiiiuc9IKKKKACiiigAooooAdFLLBKs0LlWU5Vl7V0el6vZeIYP7N1KNfM&#10;x93s/uPf/IrmqAzLhlJBU5Ujsa0pycTkxWFjiY32ktmt0aGtaBPpTGaItJb9m7r7H/GrPgmLfqEs&#10;p/hix+Z/+tVnQfEaXi/2fqQXzG4WRsYf2Pv/ADrQ03SrTSriaS2+VZtp2f3cZ6e3NbRjHmUonjYr&#10;GVqeHnQrr3raPo1cx/G8ga9hQn7sZP6//WrFq58RNa0zSL77Xql/HbwpEo8yRsZOTwPU+wry/wAS&#10;fHEBmtvCtlu7farpePqF/wAfyqJU5VKjsjqw+NwuCwMPaS6Xt118j0Ge4gtYmnuZ440X7zSMFA/E&#10;1y+ufGPwhpJ8qzmkvpP7tsvy/wDfR4/LNeWaxr+t+IJhPrWozXBXlVkb5V+g6D8Kq474raOFj9pn&#10;l4niKpLSjG3m9X92x2Wr/GzxRe7k0q2t7OP+FtvmP+Z4/SuZ1XxF4i1vI1XXLidf7kkh2/kOP0qn&#10;RXTGnTjsjw62Oxdf+JNv56fchFUIMKKWiiqOUKKKKACiiigAooooAKKKKACF5ra4W6tpWjkjbdHJ&#10;GxVlPqCOlegeC/2n/jT4LkVE8Vtqdsox9l1jM649mJDj8Grz+ijbYpSlHY+pvh7+214E12SPT/Hm&#10;lzaHcEfNdKTNbE/UDev4qR717Jo+uaR4g06PV9C1O3vLWZcx3FrMHRvxGRX564HpWx4K+IXjX4c6&#10;n/avgvxBcWMjEGaONsxzY7Oh+Vh9Rn0xWkasluaxrS+0fflFeI/CP9srwx4pePQ/iRDHot83ypfK&#10;x+yTN6EnmIn3yvuOle2RSxyxrJHKrKy5VlOQw9Qe9bRlGWxvGUZbDqKKKooKKKKACiiigAooooAK&#10;KKKACiiigAooooAKKKKACiiigAooooAKKKKACiiigAooooAKKKKACiiigAG5iQkbNjrtXNHOcEYI&#10;OCPSvdP2EdNWTxbrWovGG8u3touR/ekJ/wDZK4H9o7ThpXxz8TWioFzqW8Kox99Ff/2auOniufGS&#10;o2+FXv8AcfQYjIZYfh+jmnPdTk48ttrX1vfXZ6WOJooorsPnwooooAKKKKAPoz/gnqrnW/FEgX5R&#10;a2gLe+6X/A19PTf6tv8AdNfM3/BPIAXfizA/5Z2P856+mZv9W3+6a+Mzb/f5fL8kf0jwH/ySlH/t&#10;7/0pn5y+L/8AkbdU/wCwncf+jGrPrS8br5fjjXI1HyrrN2F9gJnwKza+wp/w4+h/O2L0xVReb/MK&#10;KdBHNczLa28LySSMFjjjUszsegAHJNerfDb9jr4p+MlXU/E6R+HdP4LSX67pmX1EQPH/AAMr9DUV&#10;sRRw8b1JWOnL8ozHNavJhabk/JaL1ey+bPJXYDg13/wctpvDfijdr9lJY3N9Y7tNNwNjuu7nAPzD&#10;cBweA2DjPOPTfG9h8Ff2XNGjHh3Ro9Y8VzKTY3Oq4lkj7edtxtiQHpgBmPGeCR8+6vrGqeI9UuNb&#10;129kury6kL3FxM2Wdj/ngdAOBxXLzf2jRlGKai9L9X6Lse/7BcIZlSq1ZRqVotNxXwxVtm+7vokt&#10;N7n0NJNPOcSys3+8xNNxtGMV4l8PdK1Dxr440jwbJ4ivLWPUb2O3aaOZmMYbuBuGa7/9or4A3nwL&#10;0HTtZs/iFqOo/wBoX5t2jkymz92z5GHOfu4rw5ZVCnWjSlU957aM/SsPx7icVl88bTwjdODtJ860&#10;enRq73WyLXxVu9Ng8E3ltfyRh7hRHapIR80m4bcZ9DznoMZrx3VNM1TQr5tK1jTpra4j+9FNGVb6&#10;89R6EcGo5pprl/NuZ5JWxjdI5Y49MmvU/gv8V/B99Z2/wr+OWl2+oaHu2aXqN0hZ9OJ6IWHzCL0I&#10;IKf7v3fYw+HqZbh2l72t3bR/L+tT89zbNsLxjm0ZVGqGijFvVXv9p2TV3s0nY8qznpRX0B8Sv2JJ&#10;rbdqHw18RDYy747LUG3K47BJVH5Bh/wKvEfFHgvxb4Gvv7N8X6DdWEzfc+0R/LJ7qwyrfgTXVh8Z&#10;h8R8Ete3U8PNOG82yaX+0U3y9JLWL+a0XzM2ikDKehpa6jwwooooAKKKKACiiigD2r9i7/kN+JP+&#10;vWz/APQpq9+rwH9i7/kN+JP+vWz/APQpq9+r5fMv98fy/Q/oTgP/AJJij6y/9LYUUUV559gFFFFA&#10;BRRRQAUUUUAFFFFABQc9qKDz1oA5fX2LavNkfd2j/wAdFU6s6xzqlwf+mhH9KrVxy+JndH4UFFFF&#10;BQUUUUAFFFFAF7Qv9fJ/ur/OtKs3Qv8AXyf7q/zrSoAKKKKACiiigAooooAfbFhcxkf3q0azYyRO&#10;mP7wrSrensctb4kFRXsohtJJSfuxs35Cpao+JZhBoF5KT/y7OPzGP61qZx+JHmIJIyaKKK4zuCii&#10;igAooooAKKKKACiiigAooooAK3vBH/L1/wAA/rWDW94I/wCXr/gH9aAN6iiigAooooAKKKKACiii&#10;gAooooAKKKKAAHaQf7pzXQA5GRXP1vW7+ZAjj+JQf0raj1Oev0HUUUVsc4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wvRRRX3B/JYUUUUAFFFFABRRRQAUUUUAFFFFABRRRQAUUUUAFFF&#10;FABRRRQAUUUUAFFFFABVXWtXsNB0m61nVJ1itrO3ea4kboqKpJP5CrVeW/tgeJh4d+Cd/bI5WTVL&#10;iGyjIPqd7D8URhUylyxuKWx8ofEXx5qnxK8a6h4y1Y/vLubMcO4sIYxwkYz2C4+pye9YlFFcJgFF&#10;FFABRRRQAHPUNtPYivs/9nL4zW3jn4TJrHifUo4rvR2+y6pc3EgUPgArLn/aUjPqwbjpXxxpOl3m&#10;t3qWFjHln6t2RfU16V4c0C38OWBsLJmIkdXuGLH94wzgkdOMnHpk0vbexOzB4WpiJXWi7nufjL9p&#10;uwtGaz8E6V9qdWx9susrH9VUfM344rzXxL8QPGvjEFde8RXEkTHP2eNtkQ9tq4B/HJrIormqV6lT&#10;dn0FLC0aOyGiJRTqKKxOgKKKKACiiigAooooAKKKKACiiigAooooAKGywxmiigBjwhm3Z/8Ar1PY&#10;Xmo6Tc/a9K1Ge1lH/LS3kKN+YNR0UE8sTuPCn7Q/jjQJVg1111a33Dd5/wAswHs4HP8AwIH6969i&#10;8D/ELw14+077ZoF3mSMD7RaycSQk+o9PcZFfMtWtB17WPC+swa7oVz5NxA2c9mHdWHcHoRXVRxVS&#10;m7S1RxV8DTqK8dGfV1FY/gfxZY+NvDlt4hsRt81cTRHrHIPvL+B6eowe9bFepGSkro8SUXGTT6BU&#10;d1bW93BJbXUKyRyoUkjkXKupGCCO4IqSiqJPjH9pv9nHUPhHqcninwvC03hu7mzG3U2DseIn/wBn&#10;JwjenB5wW8pr9HNT02x1iwm0rVLOO4triNo57eZAySKRggg9Qa+O/wBpr9m+f4Q6n/wlfhaKSTw7&#10;eSbV3MWaxkJ4jY91P8LHnsecFuepTtqionk9FAIIyKKzKCiiigApGGRilooA9B+EU2/w/cWhb5o7&#10;pj9Ayj+oNcBe24tNVubVB8sUzIq+mGIrsvg9cYl1C19Vjf8A9CrnPGVubXxhqEWPvTb/APvoBv61&#10;tLWmmeDg/wB3nFemuqT/AAX+ZnUUE4GTWt4N8Iz+K7/zJd0dnD/r5P73+yPf19B+FZRXM7I9jEV6&#10;eHpudR2SJ/A3g9/EE39p6qvl6fA2WLceaR2+nqfwrzrxpZ6fYeJryPSP+PN5me1+XGEJ6D2ByB7e&#10;nSvUviF4rhWP/hDfD22O2h+W4aPgHH8HHYd/U/jnz/xFpf26z3KP3sPzKPUY5FOrGPLZHPlNTE1K&#10;zr1G0paKPZdG/NnM0UZz0orlPpgooooAKKKKACiiigAooooAKKKKACiiigAooooAK1PB/wDyGP8A&#10;tkf5isutTwfk6xjP/LE/zFaUf4iPPzP/AHGp6HTXyq1tJvHWMg/SuFrvL3/j2k/3TXB1tieh4/Dn&#10;w1PkFFFFcp9QFaXhPxZrvgnW4fEHh28MNxFw3dZF7ow7qf8APPNZtFBUZSi7o+ovhf8AGjwz8Sba&#10;O3SVbTVNv77T5W5PHLRn+Jf1Hf1PZV8WxySwSrNBI0bo2UdGIKn1GK9E8G/tM+PvDca2etrHrEC8&#10;Brpisyj2cdf+BAn3rnlR6xPUo5hHap959HUV5t4f/ak+HWqssWrw3mmSHq00PmRj/gSZP5gV2vh/&#10;xr4R8Vrnw54ks7w90gmBYfVeo/EVjyyjujujWp1PhdzUoooqTQKKKKACiiqPiDxHpHhiwbUNYuxG&#10;vRF6s7eijuaFFvREyqRpxcpOyRckZURndgqqMsW6D3rnvEv7ScOh6e2k+GYY76+ViPtk2fJRcdsc&#10;uR+A6da868Z/EfWfF8rWyN9nsf4baNvv+7nufbp/Oufx2xXfRouOrPjc2zanil7OmtE93v8AIt69&#10;4i13xVqDat4h1SW6uG43yHoPQDoo9gAKqAY4AoorpPn+aUtwooooAKKKKACiiigAooooAKKKKACi&#10;iigAooooAKKKKACiiigAIzwRXonwV/aT8ZfCOePSbhm1PQ9w8zTppPmgXPLQsfun/ZPyn0BOa87o&#10;o21Q1KUdUffHgP4i+E/iX4fj8R+ENTW4t2wJYz8skD4yUdeqsPyPUEjmtyvgf4e/Efxb8L/EUfiT&#10;wjqHkycLcQPzFcpnOx17j9R1BB5r7E+DXxs8L/GTQf7Q0pvs9/bqP7Q0uR8yQN6jpuQno2PY4PFd&#10;EanNozrp1Obc7SigHPSitDQKKKKACiiigAooooAKKKKACiiigAooooAKKKKACiiigAooooAKKKKA&#10;CiiigAooooAKKKKAPor9gu2CWuvXhT7+oWcYP+6JD/7MK8//AGwrZ7b9oTXHbpOttIv0+zxr/NTX&#10;qH7C9h9n8GX16w/1+vDH/AY4xXC/tz2Bt/jil2OPtGiW7fUh5V/wrwcPL/hYn6W+63+R+rZth+Xw&#10;4wvlJP73L/M8fooor3j8pCiiigAooooA+kP+CeP/AB+eLD/0zsf53FfTD58pv90180/8E8lIuPFj&#10;bfl22I3ev+vr6YIJjwB/Ca+Mzb/kYS+X5I/pLgP/AJJSh/29/wClM/Onx6Wj8e68jrtK65eBs9sT&#10;vXoXwE/ZV8TfF1F8SeIZptJ0L/llcKo867/65BhgL/tkY9AeSPS/hr+yDHqXxB1j4hfFeBWt5tdv&#10;LjT9H3ZWSNp3ZJJSOxBDBM8j73da9vvdcgtIfsOkIoVF2qyrhV442j/Ir0cVm3LTVOhvbV9vQ+O4&#10;f8P5YnFSxmZJqF24w2b10b7Ly3ZgeCPhJ8Kvg3ageF/DUK3jRhWuZP3lxL9XbkD2GB7Vynx++P8A&#10;p/wy0bDFLjVrpf8AiW6arfKvUebJ6KD+LHgdyK3xm/aA8LfDC0ntUvY7/XWX9zpqybijHo0pH3FH&#10;oeT29R8na94g1vxVrVx4h8RahJdXl0+6aaTqfQAdgBwAOABiufAYGri6ntK1+Xz3f/APV4q4qwPD&#10;uF+o5Yoqpt7qVofdpf8A4cbreuax4n1i48Q6/qMl1eXUm+eaVuWP9AOgA4A4HFVaKK+pjFRjZH4Z&#10;UqVK1Rzm7t6tvdt9Wdh+z/GZfjb4XXP/ADGIz+QJ/pXvH/BQb/kR/D//AGHP/beWvCf2eD/xfPwu&#10;P+ooP/QGr3v/AIKAQo/w70SYj5o9cG38YZa8bFf8jal6H6Tw/G/AWPt/MvyifKVB54oor2j8zPdv&#10;2YP2nv8AhF2h+GXxLvPM0eQiPT9QmyTaekbn/nl2B/gzz8v3fozxN4K0zWtOksb3TINQspl/eW1z&#10;EJFI+h6/zr8/cZ4xXvf7MH7Vv/CIxw/D/wCKGot/Zars03VJMs1qB0jk9U9Gx8vQ/Lyvg5llzb9t&#10;QWvVL815n6xwXxnTjFZdmbvF6RlLZLs79OzZo/FL9j7w9qVrNrHwxmaxvF+ZdLnmLW8v+yrHLRse&#10;2SV+nWvnvU9M1LRNRm0fWbCW1uraQpcW8y7WRvQj/Oa/Qo2mkeI7GPV9FvIZFmQPHPAwaOVSODkd&#10;R7ivNfjZ8A/D3xPs9upRrY6tCmLTVI48nAzhH/vpnt1HbHIPLgc1qUZclZ3Xfqv8/wAz2+J+AsLm&#10;FJ4nLEoz3stpenRPtbRnxvRWv458C+J/hzr8nhzxZpzQTrzFIrbo50/vo38S/qO4BrIByMivpoyj&#10;OKlF3TPxGtRrYWtKlVi4yi7NNWafoFFFFUZBRRRQB7V+xd/yG/En/XrZ/wDoU1e/V4D+xd/yG/En&#10;/XrZ/wDoU1e/V8vmX++P5fof0JwH/wAkxR9Zf+lsKKKK88+wCiiigAooooAKKKKACiiigAooooA5&#10;C+bffTPnrK386iodi8jP/eYn9aK4z0AooooAKKKKACiiigC9oX+vk/3V/nWlWboX+vk/3V/nWlQA&#10;UUUUAFFFFABRRRQABtpB961AcjIrLPTpWlGSUXP92tqPU56/QdWR46m8jwvdf7QVfzYVr1z/AMS3&#10;CeHAufvXKDHrwT/StJfCzGn8aODooGe9Fcp3BRRRQAUUUUAFFFFABRRRQAUUUUAFb3gj/l6/4B/W&#10;sGt7wR/y9f8AAP60Ab1FFFABRRRQAUUUUAFFFFABRRRQAUUUUAB54ra04sbGP/dxWLWvpMm6wUeh&#10;I/WtKXxGNb4SzRRRXQcoUUUUAFFFFABRRRQAUUUUAFFFFABRRRQAUUUUAFFFFABRRRQAUUUUAFFF&#10;FABRRRQAUUUUAFFFFABRRRQAUUUUAFFFIGBOKAForzH41ftefAP4Dmay8ceOYZNUhXP9h6Wv2i8P&#10;oCinEf8A20Kj9a+W/il/wVo8d6sZtO+Dnw8sdIt2GI9Q1qQ3NyPcRqRGh+u+pcoouNOUtj7xJPZa&#10;4rxx+0l8A/htP9l8cfGHw9p8w/5d31JJJv8Av3GWc/gK/Lr4h/tEfHf4sKYviJ8Vta1KFs/6K135&#10;Vv8ATyYtseP+A1xirgfdFZur2NVR7s/Srxb/AMFOv2VfDbNHpet6xrjr0Gl6M4DfQzmMVxOp/wDB&#10;Xn4XxBv7G+DfiK4/u/bL63g/MIZP518G0VPtJF+xifaV/wD8FgJw2dO+Ay7dx/1/iLnHbpBWaf8A&#10;gsD41JwvwD0v8fEcn/xivj/r1FFL2ku4/Y0+x9m2f/BYDUM/8TD4DQ42/N5PiI9fxg6Vvad/wV98&#10;BMP+Jv8ABHWo/wDatdWhk/RkT+dfClFHtJB7Gn2P0Q0H/gq7+zfqTbNY8P8AivS/7z3GmwyqPf8A&#10;dTMSPwFd54d/b2/ZH8RxqYvjVp9kzf8ALPVrae1x9WkQIP8Avqvyzop+0kT7GB+ynhX4g+BvHdst&#10;34L8Z6Tq8bLkNpuoxT8euEY1sV+KkLyW0q3NrK0ciHKyRsVYH1BHSvQ/BH7XP7TPw6jjg8K/GjXF&#10;gjbItb64F5ER6bZw4H4YPvVKr3J9j2Z+tFFfBXw7/wCCtfxJ0tobT4pfDXS9YhXiW80mZ7Oc++1t&#10;6MfoFr6B+Ff/AAUP/Zi+JQS2uvGD+G7yRgos/EkQtwWPYTAtF9MuCfTtWilFmcqco9D3Sio7W8tL&#10;62jvbK5jmhlXdFNDIGR19QRwR9KkBB6VRmFFFFABRRRQAUUUUAFFFFABRRRQAUUUUAFFFFABRRRQ&#10;AUUUUAFFFFABRRRQAUUUUAFFFFABRRRQAUUUUAFFFFABRRRQAUUUUAFFFFABRRRQAUUUUAFFFFAB&#10;RRRQAUUUUAFFFFABRRRQAUUUUAFFFFABRRRQAUUUUAFFFFABRRRQAUUUUAFFFFABRRRQAUUUUAFF&#10;FFABRRRQAUUUUAfC9FFFfcH8lhRRRQAUUUUAFFFFABRRRQAUUUUAFFFFABRRRQAUUUUAFFFFABRR&#10;RQAUUUUAFeH/ALeAP/CsNJbHy/8ACQRgn/thNXuFed/tU+FH8V/BLWIoLYyz2MaXsCr1HlsC5H/b&#10;PfU1PhZMvhPieigHIyKK4TEKKKKACiitLwhpQ1XxDbxyJujjbzJF9h/9fFDdlcqnGVSSiup2vgfw&#10;2ui6YJJ4/wDSLgBpT/dHZf8APet0DHAFFFcEnzO7PrqdONKmoR2QUUUUjQKKKKACiiigAooooAKK&#10;KKACiiigAooooAKKKKACiiigAooooAKKKKAPUv2XdeZNR1LwzJIdskS3MK54DA7W/MFf++a9mr5/&#10;/Zv80fEpQqYX+z5t35rX0BXrYPWij5/HRtXfmFFFFdRxhVDxL4b0fxboN34b16yW4s76BobiFx1U&#10;jt6EdQex5FX6KAPz1+JngXUfhl481LwPqMjM1jc7YZmX/XRHDJJx3KkE+hyO1Yte4ft8aNbWvxO0&#10;nWoR+8vNHCTL/wBc5Gw35Nj/AIDXh9csvisVEKKKKkoKKKKAOo+ElwIvEU9uf+Wtn8vuQw/pmq/x&#10;QhWDxgzgYE1tG/8ANf6VF8N5QnjW1Un78ci/+Ok/0rpPHfgrWPF3iGwh0O0eTdGyTyKvyxKGByx7&#10;fe4Fbf8ALs+dqSVHPk/5o/lf/I5Dwv4avvFepfY7VikCYNxPt4Rf8T2/+tXVeM/EVl4P0uPwr4cA&#10;jm8vDEdYlI6/7zfn39K7rw78MG0XSk0y0ljt1VT87LvYsf4yMgZ/GmaZ8A/BNvK15rT3epzyMWkk&#10;uptoYn/ZTbWbrU6cbRd2bRwuKzHFKpXXLCOsYvq+7X6M8LBiT5i//j1SQ2dxfDdZWk03H/LGNm/k&#10;K+kdK8D+D9ETbpnhqxi/2ltVLfmRn9a1AoT7g2/QVz+27I9/2Z8ha38NvGCz/bNO8J6lJHK3Kx2M&#10;h2t+XSqEngPxzEnmSeDdUVfU6fJ/8TX2ccnvSYb+9WfNLsdMK0oxSep8RXdhf6ef+JjYT2//AF2h&#10;ZP5ioQQehr7idFl4kXcPRhWNrXw28AeIhjWfB2mzk/xGzVW/76AB/WjmNFWXVHxtRX0t4k/ZQ+Ge&#10;sZk0h7zSZO32ebzE/wC+ZMn9RXnfiz9k/wAf6MJLnw3eWurQrysat5MxH+63yn8Go5kaRq05dTy2&#10;irWs6Hrfhy+OmeINIuLK4XrDdQlG+vI5HvVWqNAooooAKKKKACiiigAooooAK1vB3/IYb/ri38xW&#10;TWt4NH/E2Y/9MT/MVpR/iI8/NP8AkX1PT9UdNdcwOp/umuDrurv/AFT/APXM1wtbYnoePw3L+IvT&#10;9QooorlPqAooooAKKKKACiNnhkWaF2V1OVdWwR+NFFAHoHw+/aL8beEJo7TXLh9W0/gNHcv+9jX1&#10;STr+DZH0619BeE/F2heN9Di8QeHrtZreTg8YaNu6MOzD0/oRXx7XoH7OXje88MePoNDeZvsersIJ&#10;ot3Al/5Zv9c/L9G+lY1Kaauj0MLipxkoTd0z6UoornvH3jyy8H2XlxhZb6Rf3Nue3+23t+p/Mjnj&#10;FydkelWrU8PTdSo7JD/G3jzTPBlnmXE15Iube1VuW/2j6Lnv+VeQ654g1bxNftqesXTSSN91eixr&#10;/dUdh/k1Df399qt7JqOpXTTTStl5G7//AFvboKhr0KdGNNeZ8LmGaVsbOy0h0X6vzCiiitjywooo&#10;oAKKKKACiiigAooooAKKKKACiiigAooooAKKKKACiiigAooooAKKKKACtDwl4t8Q+BPEFt4o8Lai&#10;9teWrZR15DL3Rh/EpHBB61n0UAfbnwQ+N2gfGXw79tskW21K1VRqWm7smJj/ABrn70ZPQ9uh569x&#10;nPSvgHwT418RfDzxNb+LvC960N1at0/hlX+KNx3Ujgj8RggGvtT4SfFPQfi34Si8UaMPLkGI7+zZ&#10;8tazY5Q+o7hu498gb0582jOunU5tGdVRQDkZFFamoUUUUAFFFFABRRRQAUUUUAFFFFABRRRQAUUU&#10;UAFFFFABRRRQAUUUUAFFFFABRRRQB9WfsVrbL8K7cxMCza5MZPUH5OPywfxriP2/RAPiVpDrJ+8/&#10;sfDr3A81sH9T+Va/7CGrmWx1jw/JL/qdSt7mNfZ1Kt+sY/OuB/bG11tZ+PuqQB90en29vaR+nCbz&#10;/wCPSEfhXz+HpyWcS8rv77f5n69m2Opy8OKCS+JqPzTd3+B5jRRRX0B+QhRRRQAUUVvfDj4Z+Mfi&#10;v4jXw54P03zn4NxcScQ26H+ORuw9B1PYGplONOLlJ2SN8Pha2LrRpUYuUpOyS1bZ7z/wT05tfFSj&#10;vJa/ykr6TVcDjtXBfAf4MeFfgz4fm0jQrqS8vJ2VtU1CTgzSAHAA6KoycAevJJrvGO1Wwa+Ix1aO&#10;IxUpx2Z/TvC+XYjKcho4avbmine2trtu3yucN8SPib4d8GWEmo+LtbhsbVXZI42YlpmHZVHLn2A4&#10;/Wvmz4rfta+KPFfmaN8P4pNH09uDdkj7VMuPUZEY/wB3J/2u1cJ8XdX1jXfil4kn1rUZ7p4ddvYY&#10;WuJC3lxJcSKiLnooAGBXOgYGBX0OByqjTipz95/gvkfkfE3HmZ46pPDYb93BNp2er6avovJA+6V2&#10;kldmZmyzM2Sx9Se5ooor2D84bbd2FFFFAjuf2aYY5vjv4ZWRfu37MPqI3Ir3f/goB/yTXR/+w4n/&#10;AKJlrwz9mFXf49eGhFHu/wBMkJx2HlPk171+3vx8J9Ob/qOR/wDoqWvDxkv+FSl6H6lw7G/AOO/x&#10;P8FE+SKKKK9w/LQoIzwRRRQB1nws+OHxD+D9+svhTVmNo0m640u6y9vL/wAB6of9pSD656V9TfCX&#10;9qP4cfGGKPQtWZdJ1h8D+z7yQYlfH/LGTgP9OG9sc18W0EZOc9K8/F5dh8Vra0u6/XufXZBxlm2R&#10;yUYy56f8stvk91+R92fE74R+HPHnh+TRfE1h9qteWhuI+JrZ8Y3qex/Q9CMcV8h/F74J+KvhFqZF&#10;6putLmkxZ6pGnyt1wjj+B8Dp0PYnnHW/Bz9sDx58OTDoviwya7o64X9/J/pMK4x8jn74/wBl/wAG&#10;FfRPh/xN8LPj54YuD4bvba/hmh26hpd0uGQN2eM8qfQ9CeQe9eTD67lMveXND8P+Az9BxMeG+PsO&#10;nSl7PEpaX306P+Zea1R8Mgg9KK9X+PP7Mms/DaW48S+EoLi80VctcQtlprEdfm/vR/7fUfxf3j5Q&#10;CSM4r6DD4iliKfPB3/rqfkWaZVjcoxToYmFmvua7p9UFFFFbHmntX7F3/Ib8Sf8AXrZ/+hTV79Xg&#10;P7F3/Ib8Sf8AXrZ/+hTV79Xy+Zf74/l+h/QnAf8AyTFH1l/6Wwooorzz7AKKKKACiiigAooooAKK&#10;KKACmyuY4mf+6pP6U6odSfy9Omk9I2/lQEfiRyCfdpaB0orjPQCiiigAooooAKKKKAL2hf6+T/dX&#10;+daVZuhf6+T/AHV/nWlQAUUUUAFFFFABRRRQAVowHMSH/ZrOrQtWzbp/u1rT3Ma/wokrlfijPixt&#10;YM/emZsfQf8A166o57VxvxSk/wBLs4f7sbt+ZA/pWtT4WY0f4iOVooorlOwKKKKACiiigAooooAK&#10;KKKACiiigAre8Ef8vX/AP61g1veCP+Xr/gH9aAN6iiigAooooAKKKKACiiigAooooAKKKKACtPRC&#10;TasvpJ/QVmVoaG3EiZ7g1pT+IzrfwzQoooroOMKKKKACiiigAooooAKKKKACiiigAooooAKKKKAC&#10;iiigAooooAKKKKACiiigAooooAKKKKACiiigAooooAKKbLIkUbTSuqqqlnZmwFUDJJPYAV8dftY/&#10;8FMbHQ5Lr4f/ALN91DeXmGju/FjKHhgPpbKeJW6/vGGwfwhuomUlHcqMZSeh9B/Hv9qT4P8A7Omm&#10;C5+IXiLN/LHvs9DsVEl5cjsQmRtX/bcqvuelfC3x/wD+Ci/xx+MMk2i+EbtvCOgybk+y6VMftU6H&#10;/nrcYDdP4Y9g7Hd1rwrXdb1rxRrFx4i8Savc399dymS6vLyZpJJWPdmYkn+lVaxlUlI6oU4xA7nO&#10;92LMxyzN1J9TRRRWZoFFFFABRRRQAUUUUAFFFFABRRRQAUUUUAFBAYYNFFAHXfC349fGL4K3P2n4&#10;YfEHUdLUsDJZxyeZbSf70LgxnPrjPuK+svgj/wAFYtLvWi0X4++DPsMjbU/tzQY2eIn+9JAzFlHq&#10;ULeyivh+iqjKUSZQjLc/ZLwL8QvBHxN0FPFPw+8V2OsadI20XVjMHUN/dYdUb1VgCO4rar8cPh38&#10;T/iD8JPEC+Kvht4uvNHvl6zWcmFkH910OVkX/ZYEe1fav7N//BUPwn4rkt/Cn7QNlDoOoNhI9ftV&#10;P2KY46yry0BPqNyf7oraNRPc55UZR2Prqio7K9s9RtIb+wuo54J4xJDNDIGSRCMhlYcMCOhHFSVo&#10;YhRRRQAUUUUAFFFFABRRRQAUUUUAFFFFABRRRQAUUUUAFFFFABRRRQAUUUUAFFFFABRRRQAUUUUA&#10;FFFFABRRRQAUUUUAFFFFABRRRQAUUUUAFFFFABRRRQAUUUUAFFFFABRRRQAUUUUAFFFFABRRRQAU&#10;UUUAFFFFABRRRQAUUUUAFFFFABRRRQAUUUUAFFFFABRRRQB8L0UUV9wfyWFFFFABRRRQAUUUUAFF&#10;FFABRRRQAUUUUAFFFFABRRRQAUUUUAFFFFABRRRQAU2eKK4iaCdAyOpVlboQRyKdRQB8N/tA/CK7&#10;+D/j2bS4oW/su8LTaTNycx55Qn+8hOD7bT3rh6+8/i78KtA+Lvg+bwtrShJP9ZY3m3LW0wHDj27E&#10;dwfoR8OeK/CuueB/El54T8SWnk3ljNsmTOQeMhlPdSCCD3BrjqQ5WYyjysz6KKKzJCur+Fttvury&#10;6K/cjVB+JJ/pXKV2XwsYC2vAvXzEz+TVnV+A7MAr4pX8/wAjsqKKK4z6gKKKKACiiigAooooAKKK&#10;KACiiigAooooAKKKKACiiigAooooAKKKKACiijOOtAHpn7LmkNL4g1PW2+7b2qxL/vO2f5J+te2V&#10;xvwK8KS+FfAdv9rh23F+xuZvUBvuA/RccdiTXZV7GHjy0UmfN4qp7Ss7BRRRXQc4UjEgcUteGftc&#10;/tFjwJpcnw18HXuNbvof9OuI+tjAw6D/AKaOOndQd3B20pS5VdgeKftYePrX4hfGa8n0qfzLPS4V&#10;sIJAfldo2YyMP+Bswz3Cg9MV5zTYvuDAp1crd3cuK5Qoq1oehax4jnkg0q3VzHHudmOFHoM+p7Ul&#10;joHiDUtX/sGy0iaS86fZxGdy+59B7nijVEKrTlUcE9V06/cVGfb1FbHhTwF4r8bSY0LTG8nOGupv&#10;kiU+m7ufYZNekeBf2f8ATdP8vUvG8q3lwOVs4z+5Q+56uf0+tejwQQ28C29tEscaDCRxqFVR6ADp&#10;WEqy6G0YPqcL4H+A+h+GbqLV9XvZL68jXKj7kSNjnA6t+Jx7V3ccUcSeXFGqqOiquBTqKz5pS3ZU&#10;adOMuZLXuGO+KKKKk0CiiigAooooAKKKKACiiigCjr3hzQ/E9g2m+INIt7yFusdxEGA+meh9xzXk&#10;fxA/ZH0+78zUPh3qX2WTqNPvJC0R/wB2Tll/HP1Fe1UUFRlKOx8WeKPCXiXwXqf9keKNGms5uSok&#10;X5ZB/eVhww9wTWdX2p4i8K+H/Fmlto3iTSYby3b/AJZzL0Pqp6qfcEGvBfir+y9rPh0Sa38P2l1K&#10;yXLSWLc3EI/2cf6wfT5vY9apS7nRCspb6HktFAB5DDBVsFfSiqNgooooAKKKKACtbwbk6s3P/LE/&#10;zFZNa3g3/kKt/wBcj/MVpR+NHn5t/wAi+p6fqjprlS8bADquK4Ou+lBKE/56GuBrbE9Dx+G9qnyC&#10;iiiuU+oCiiigAooooAKKKKACum+DOm3OqfFPQ4LZSTHfpM/ssfzk/ktczXrn7OGnad4Y0nVPiprg&#10;OyP/AEOxXvIxwzge5+UD/gVTL4dDSjy+0Tk7Jav0R65458cWPg3TPNk2yXUuRa2+fvnux/2R3/Lv&#10;XjOo6je6xfS6lqc5mmmbMjt39vp7VN4g17UPEuqyavqU2Xk+6gPyovZR7D/69U60o0vZx8zw80zK&#10;pja2mkVsv1YUUUVseWFFFFABRRRQAUUUUAFFFFABRRRQAUUUUAFFFFABRRRQAUUUUAFFFFABRRRQ&#10;AUUUUAFFFFABXU/B/wCK+tfB7xhH4i0zdLbSYj1Ky3YW4hz09mHVT2PsSDy1B5oDVao/QTwv4n0T&#10;xj4es/E3h69FxZX0Ikt5B3HoR2IIII7EEVoV8jfso/HFvh14l/4QrxJe40TVJwFkkPy2dweA/src&#10;BvThuxz9c/NkgjocV0wlzI7acuaNwoooqywooooAKKKKACiiigAooooAKKKKACiiigAooooAKKKK&#10;ACiiigAooooAKKKKAPW/2KdZk074y/2Xv+XUNOkX6ujo4/8AHQ9eefETXX8UfEDXPETyb/terXEs&#10;bf7BkOz/AMdxU/wu1fXfD3jiz8Q+HNLury4s1lbybOFnYgxsvRR0ywyawGguLZ2trqN1ljbbIsik&#10;MGHXIPQ5rlp0oxxk6ndL+vyPoMRja0+HqOFadozm/LVRtb53Ciiiuo+fCiiigC1oFppN9rtnaeIN&#10;Tks7Ca4RLu6jj3NDGTywXuR/nPSvp7xD8aPgz+zr4WXwT8PbeO7nWPd9lsZg0krkA+ZPNyFJ/E4I&#10;wAMY+VyM8EU1Y0UYArjxWDjipR527Lp0Z9FkvEFfI6VT6vTj7SVkptXcV1SW39an2F+yD8VvF3xX&#10;XxJq/iZ4VjhvIVtLW3j2xwKUYkA9WPTJJP4dK9ofo2B/Ca+ef+Ce4A8MeIsf9BKL/wBFCvoaToSP&#10;Svk8fCNPGSjFWSt+SP33hLEYjF8O0a1aTlKSbbe71Z+fPxcGPit4m4/5mC8/9HNXO10nxkiaH4u+&#10;Jo2P/Mdujx7yk/1rm6+0ofwo+i/I/m7M1y5lWT/nl+bCiiitDhCiiigD0T9lD/k4Lw7/ANdpv/RE&#10;le6/t7IzfCaxdRwuuRFv+/cteGfslxiT9oPw6pP/AC0uD+VtL/hXu/7d5/4tBa4/6DcP/oEleDjH&#10;/wAKtL0X5n6xw1G/h/jfWX5RPkKiiivePycKKKKACiiigAqxomu634Y1aPXPDmp3FleQtmO4tZCj&#10;L+XUeoPB71XoolGMo2ZdOpUozUoOzWqa3R9F/Cj9tO01KOLw58abBVJASPXLOPg9syxjoPVlyP8A&#10;ZHWuD/ag8KfCnw94hstV+Gmu2sv9rRm5ms7CRXt1jJ+WVCpwu45+TpxkYHFeYEA9RTVjVT8v8Ryf&#10;euGngKdGv7Sm2u66M+lxnFWOzHK/qeMjGbTXLN/Eu+q3utNR1FFFdx8ue1fsXf8AIb8Sf9etn/6F&#10;NXv1eA/sXf8AIb8Sf9etn/6FNXv1fL5l/vj+X6H9CcB/8kxR9Zf+lsKKKK88+wCiiigAooooAKKK&#10;KACiiigAqprbOuk3DAf8s8fnxVuqPiKQJpEoP8RUf+PCiXwsqPxI5henSloorjO4KKKKACiiigAo&#10;oooAvaF/r5P91f51pVm6F/r5P91f51pUAFFFFABRRRQAUUUUAFXrI5tl49R+tUau6f8A8e//AAI1&#10;pS+IxrfATn3rg/iTOZNfjhJ/1dqo/U13h54rzvx5Jv8AFNwAfuqi/wDjoP8AWtKvwmdH4jHooorn&#10;OoKKKKACiiigAooooAKKKKACiiigAre8Ef8AL1/wD+tYNb3gj/l6/wCAf1oA3qKKKACiiigAoooo&#10;AKKKKACiiigAooooAKvaGx86RfVc/rVGrWjvtvcH+JSP5VUPiRM/gZrUUUV1HCFFFFABRRRQAUUU&#10;UAcz8YPi98P/AIEfD3UPip8Ute/szQdL8v7dffZ5JfL8yRYk+WNWY5d1HAPWvO/gn/wUI/ZJ/aI8&#10;fw/DH4Q/FT+1tauLWWeKz/sm6h3RxrlzukiVeB71xP8AwWNvJbT/AIJ9eM0i2/6Rd6ZHJkfw/boW&#10;4/FRX59/8ETRj9vnRiP+hd1T/wBEipcrOxrGEZU3I/aSig8HFFUZBRRRQAUUUUAFFFFABRRRQAUU&#10;UUAFFFFABRRRQAUUUUAFFFFAATjrWf4m8TeH/B+g3fijxTrMGn6dYQNNeXl1JtjhjHVif09SSAMk&#10;im+K/Fnh3wP4dvPFni/WLfT9N0+AzXl5dNtSNB39znAAGSSQACSBX5pftkftk+I/2l/Ef9i6GbjT&#10;/B+n3BOm6azYa7YcC4nA6sR91OQgPckkzKXKjSMXNm7+2R+3p4n+PdxcfD/4cT3Ok+DVbbJ/yzuN&#10;WwfvS45SPI4jzyOXycBfnRRgYxSgY4AormcpS3OqMVFWQUUUUigooooAKKKKACiiigAooooAKKKK&#10;ACiiigAooooAKKKKACiiigAooooA9c/Zm/bN+K/7NV+lhplydX8NySZuvD19MfLGerQtyYX+gKn+&#10;JT1H6LfAn9ob4ZftEeFv+Em+Het+Y0W0ahpdxhbqxY/wyJk9cHDAlW7E81+Rtbfw6+JHjf4SeLLX&#10;xx8PfEM+m6latmOaE/K690dT8roe6sCD9cGtI1HEzlTUj9kaK8N/ZC/bX8G/tLaWvh/VEg0jxdbQ&#10;7rzSN/7u6UdZrck5Ze7JksnfIwx9yroTvqjllFxdmFFFFBIUUUUAFFFFABRRRQAUUUUAFFFFABRR&#10;RQAUUUUAFFFFABRRRQAUUUUAFFFFABRRRQAUUUUAFFFFABRRRQAUUUUAFFFFABRRRQAUUUUAFFFF&#10;ABRRRQAUUUUAFFFFABRRRQAUUUUAFFFFABRRRQAUUUUAFFFFABRRRQAUUUUAFFFFABRRRQAUUUUA&#10;FFFFAHwvRRRX3B/JYUUUUAFFFFABRRRQAUUUUAFFFFABRRRQAUUUUAFFFFABRRRQAUUUUAFFFFAB&#10;RRRQAV4P+298MYdX8K2/xN063Au9LkWG+YH79u7YUn1KuR+Dn0Fe8VwP7Tl1Z2nwK8RPdbdslqka&#10;7j1dpFC/jmpqK8WTL4T4hB7iigcDFFcJiFdR8LboJqlxZn/lpCHH/AT/APXrl6uaBqZ0fWbfUPm2&#10;q+JAvdTwf0NTKPNFo2w9T2NaMn3PWKKbFLHKivG+4MuV9xTq4T64KKKKACiiigAooooAKKKKACii&#10;igAooooAKKKKACiiigAooooAKKKKAAnAya6r4OfD9/HvihZbqFv7PsWWS8bjD8/LH/wIjn2B9qwf&#10;DnhzVvF+tw+H9Fh3zzN1P3UXu7egH+ecV9K+CfBuleBvD8Ph/SxuWP5ppmHzTSHq5/zwAB2rqw1H&#10;2krvZHDjcR7GPKt2ayqV4AwPSloor1jwQooooA5b4zfEW2+FXw51LxrMm+S3hCWceM753O2MEem4&#10;gn2Br4K1PU9V1zVrrXNavWuLq7maW4mkPzSOxySa+sv28ftf/Cm7c2+7y/7ch87H93ZJj9cV8j1h&#10;Ul7xUQpryBDgihnUA/N2r0L4V/BK517y/EXjGJo7PhrezOVaf3buq/qfYdcJSUVdlavRGT8KPh94&#10;s8S6nHrOl3DWNnG2HvmX7/qqr/H79h354r3TTtJs9OjxbQKrYw8mBub6mp7e2t7SBLW1gWOONdsc&#10;ca4VR6AdqeBjgCsJVJS06FRw9OM/aWXNte2tvUKKKKg2CiiigAooooAKKKKACiiigAooooAKKKKA&#10;CiiigAoIyMUUUAeb/GH9nrQ/iCJNa0MR2GsYyZVXEVyfSQDv/tjn1zXzh4h8O634T1ebQvEOnyWt&#10;1Cfnjk7jswPRlPYjg19r1n6x4P8ABHie4hl8Z+DLHWI4MhY7tDkKeoDKQy/gaqOmhrTquOjPiuiv&#10;vjQP2Rf2T/FViNT0/wCG684EkS6pdKY2x0IEvH9a1LT9ir9mS1bdH8Lrd+c4m1C5cf8Aj0hrojQl&#10;LVMf1qn5n550FgBk1+kFh+yx+zppxVrb4OaHlccyWvmdP94mtqw+Cvwc0wbbL4S+GUx0b+wbdmH4&#10;lCar6vPuS8ZHomfmC9zbxjLzqv8AvMK2vBiudSMoRtvlkbtvHUV+nFp4L8Gaf/yD/B+k2+On2fTY&#10;kx/3yorxj9vG0tbb4b6KLe2jj/4nv8Cgf8sJK0hQ5ZJ3PPzLFKpgpRS6fqj5UmG75B1ZcCqll+zx&#10;8etRCtafBjxMwblWk0eWMH3y6irpGZV3f3h/Ov0es/8Aj1j/AOua/wAqupTVSx5eRVpUefTsfnZp&#10;/wCyB+0pqJ/d/CXUI/e4mhj/APQnrds/2B/2mLsK0nhOwt1P8VxrVvx9QrE/pX31jHGKMD0qPq8T&#10;3/rk+yPhey/4J0/tBzuPtmoeGbZf9rVJXYdOywkfr2/GtvTv+CZ/xJnCtqfxL0O39VhtppD+oWvs&#10;3A9KKr2MCfrVQ+ULD/gmDExzqnxpZfVbfQN36tOP5Vp23/BMfwGhzffFbXJf+uFnDF/PfX05RVex&#10;h2J+sVe/4I+fdO/4JvfAy2K/2hr3iO5/vf6bFHn8oq2bH9gH9mmzI8/w1qV3/wBfWtTDP/fspXtN&#10;FHJT7C9tW7nmum/ss/sz+CoJNVHwt0eOO3jaSS51LdOsajksxmZgAAOc18u/F/x1p3jfxjdTeF9N&#10;gsdFt5mTTLK1t1hjWPpv2KAAWAz04z9a9Q/bf+O7TSN8FfCt2dqlX8QTxsRk/eS3yOo6M/8AwEf3&#10;hXgVm/mwLIRyR831rGpy81ktjlrVq3K1fR7ktFFFScYUUUUAFFFFABRRRQAUUUUAFFFFABRRRQAU&#10;UUUAFFFFABRRRQAUUUUAFFFFABRRRQAUUUUAFFFFABRRRQANllxX1d+yN8aj468M/wDCCeIrvdq2&#10;jwqIZJG+a6tRgBvdl4U+o2nua+Ua0vBfi/WfAHiux8YeH5Nt1Yzb0U/dcdGRv9lgSD9aqMuV3KhL&#10;llc/QKisfwJ4z0f4geFLHxfoT5t76EOqMw3Rt0ZGx/EpyD9K2K6juCiiigAooooAKKKKACiiigAo&#10;oooAKKKKACiiigAooooAKKKKACiiigAoySwVVZizYUL1J9KNw9a6r4Q6XDL4wsdW1O0P2dd7WMsy&#10;kRy3C4woPRiAS2B3ArKtV9jRlJ9Fc7sswMsyx1PDxduaSV3srtI9e+EPgNfAnhVILpB9vvMS3zf3&#10;W/hT6KOPqSe9cP8AtC+EIbm5/wCEy0iL5kCx6hsGd/YSfhwp/D0r0a41TUrlNjNt/wBxcVRvLS3n&#10;s5IL6FWgeMrMsn3SpHOfbFfHUcbWp4z2zd23r5rt/kf0dmHDmXYnIP7OjZKMdH2ktn63vf1PnZWD&#10;dKWp9VsX0y9ZfIlW3mZ2sZpEIE8IYhXU/wAQIxyO9QAg9K+0jLmjc/metTlSqOD3QUUUVRmFFFFA&#10;H1J/wT1j/wCKS8STHvqyL+UKH+tfQxz5Zz6V89/8E9zjwb4iP/UYX/0RHX0ISTGfpXxOZf79P5fk&#10;j+meCf8Akl8P6P8ANn5+/HA/8Xk8Uf8AYan/APQ65euv/aAjSL43eKEjG3/ibuePfBrkK+ww/wDu&#10;8PRfkfzxnCtm1df35fmwooorY80KKKKAPSf2Rf8Ak4fw79bn/wBJpq93/btiDfByFv7uswH/AMdc&#10;V4T+yFj/AIaG8P5H/P1/6TSV7x+3Yf8AizUf/YYg/k9fO43/AJG1P0X5n65wz/yQGN9Zf+kxPj2i&#10;iivoj8jCiiigAooooAKKKKACiiigAooooA9q/Yu/5DfiT/r1s/8A0Kavfq8B/Yu/5DfiT/r1s/8A&#10;0Kavfq+XzL/fH8v0P6E4D/5Jij6y/wDS2FFFFeefYBRRRQAUUUUAFFFFABRRRQAVmeKHK6ZtP8Ui&#10;j+ZrTrJ8WsVsokPebP6H/GpnszSn8SMGiiiuU7AooooAKKKKACiiigC9oX+vk/3V/nWlWboX+vk/&#10;3V/nWlQAUUUUAFFFFABRRRQAVc01v3bL/tf0qnVrTSVVl+laU/iM63wstHPavMfFExn8SXsg6faG&#10;X8uP6V6cAW+Ud68p1CXz9SuLg/8ALSZ2/Niaqr8KM6HUhooorE6AooooAKKKKACiiigAooooAKKK&#10;KACt7wR/y9f8A/rWDW94I/5ev+Af1oA3qKKKACiiigAooooAKKKKACiiigAooooAKm01tl/GSf4i&#10;P0NQ1JaMVuY2/wCmgqo/EiZfCzcooqvrF3d2Gk3V9YaVNfTw27yQ2NvIiSXDhSRGrSMqAsflBYgA&#10;nkgV1HCWKK/OX4W/8FwPFXhj9oTXfh5+2B8Fn8I6L/aRt7eK0t5Wv/DjAAeXdo3Nwp+8zoqsN2VV&#10;1IA/Qjwl4u8LePfDdn4z8E+I7LVtI1KETafqWm3CzQXMZ/iR1JBHb2OQeRSUuYqUZR3NKiiimSFF&#10;FFAHy3/wWY/5R++LP+whpn/pbFX53/8ABGhpF/4KBeFAjkbtN1MNhuo+ySHHuOP0r9Bf+C1N5Naf&#10;sCeIEiK4uNc0uKTcP4ftAbj3yor8+f8AgjWwX/goJ4R3H/mHap+P+hyVnL4kb0/4LP216cUUE5Oa&#10;K0MAooooAKKKKACiiigAooooAKKKKACiiigAooooAKKKKACq+palp+j6fcatqt5FbWtrC01xc3Eg&#10;WOKNQSzsTwFABJJ6AVP14Xr0r4K/4KN/tit411W4/Z9+GWqbtFsZtviTULeTi+uFP/HupH/LJCPm&#10;7M4x0QEzKXKrlQjzSscH+2/+2Vqn7RnidvCHg67mt/Bml3GbOFsq2ozLx9plHpydinovJAZjjwUD&#10;AwKAAOgormbcndnbGPKrIKKKKQwooooAKKKKACiiigAooooAKKKKACiiigAooooAKKKKACiiigAo&#10;oooAKKKKACiiigC1outaz4a1m18ReHdUnsb6xmWa1vLWQpJFIDwykdD/APq71+jH7Ef7cOl/tB6e&#10;vgL4gTW9j4ytYSdq4SPVY1GTLEO0gGS0Y7DcvGQv5u1Y0jV9V8P6tba9oWozWd9ZzrNa3VvIUkik&#10;U5DKR0INVGTiTOCmj9pKK8F/Yh/bG039pDwwfDXiueG18Y6VADqFuqhUvohgfaYh0HP30H3Sc/dY&#10;V70CD0rpTuro45RcXZhRRRTJCiiigAooooAKKKKACiiigAooooAKKKKACiiigAooooAKKRiMZz05&#10;rzb4k/tWfCP4cNJYvrR1fUFyPsWk4l2sOzyZ2J+ZI9KLpblKMpaI9JLAdaratrmj6BZHUde1W2sb&#10;des95OsSD/gTECvkfx5+238WfE7tbeFIrXw/anj/AEdRNOR7yOMA/wC6oPvXk+s67rviW6N/4k1q&#10;81Cdm3Ga9uGlb82JxWTqroaRoy6n2d4n/a9+A3hlzD/wlzalJ/zz0m1ab/x7hP8Ax6uD8Qf8FAPD&#10;0LMnhf4cX11/dfUL5IAfwVZK+Y+nQUAY4AqPaSNVRge9Xv7fvj2cYsPh/o0PP/LW4mkP5gr/ACrN&#10;m/br+MbkGHSNBj9f9ElOfzkrxeip55dy/Zw7Ht9r+3l8VYSDdeGNBm6ZHkzLn8pK19N/4KCa4sij&#10;WfhbZyLn5ms9UeMj6KyNn8xXzzRR7SXcXs4dj640D9uv4QaiqjXdK1jS3PVmtlmjH4xsW/8AHa9G&#10;8I/Gb4WeOdsfhfx5pt1Mw4t/tAjm/wC/b4b9K+AaNoBDY5U5U+lV7WRDox6H6Rltp2sp/EUtfBvg&#10;X9oT4w/DkrF4d8ZXEtsP+XHUD9ohx6APkqP90rXuXw6/bv8ADGqlLD4meH5NKmOF+3WOZoD7sv30&#10;/DfWkakWZyoyifQFFUfD3ibw94r0xdY8M65a6hav924tJxIv0OOh9jgirwOelaGIUUUUAFFFFABR&#10;RRQAUUUUAFFFFABRRRQAUUUUAFFFFABRRRQAUUUUAFFFFABRRRQAUUUUAFFFFABRRRQAUUUUAFFF&#10;FABRRRQB8L0UUV9wfyWFFFFABRRRQAUUUUAFFFFABRRRQAUUUUAFFFFABRRRQAUUUUAFFFFABRRR&#10;QAUUZGM5rk/iT8a/hz8KoS3i3xBGtwwzHp9v+8uH/wCADoPdsD3ok7bgdVJIsSF3ZVVQSzMeAPWv&#10;k39rf49WHxD1SPwF4Qulm0rTpi91dxtlbqcAj5T3RRnB7kkjgAnI+NX7VPjX4rRSaDo0T6PorcSW&#10;kUuZrkekrjt/sLgepbrXlwAHQVy1KnNojGUubRBRRRWJIUUUUAdn8O/FUbIuhX7hXRcW7N/EP7v1&#10;Hb2rsFbcM145uZTuRirKcgr1Fdl4U+IavssPEMgVuBHddj/ven16Vz1KfVHtYDHRUVSqv0Z2VFNS&#10;aORdyNuG3II704HIyK5z2gooooAKKKKACiiigAooooAKKKKACiiigAooooAKKKKACptO07UdYv4d&#10;K0m0ae4uJAkUa9z/AEHqegHNQoHlmS2hiaSSRgscca5ZiTgADuc1798GfhPF4E03+1dWjVtWuo/3&#10;rdfs6n/lmvv6nv06DnajRlWlboc2JxEcPG/XoaHwt+GenfDzR9h2y6hcKDeXOOp/uL/sj9evoB1V&#10;HtRXsRjGnGyPnpzlUk5S3CiiiqJCiiigDl/jL8PLf4p/DjU/BMzhZLqHdaybsbJ0O6Mk+m4AH1BI&#10;718D6rYajomp3Gj6tZtb3VpM0NzbyD5o3U4Kn8a/R8kZ2189fHvQ/hx4r+Kdpq2l6X5uqWu2LULu&#10;Nv3czAjblf4mQZG76DnaMc9eUYx5maU4SqSsjzP4RfBgZi8V+MrTrh7OwkXp6O4/kv4n0r1YDHAF&#10;AORmivPcpS1ZtFcqCiiigoKKKKACiiigAooooAKKKKACiiigAooooAKKKKACiiigAooooAKKKKAL&#10;3h7xHqPhjURqWnye0kLfdkX0P+PavXfDfiPT/EumLqWnPweJI2+9G390/wCeRXilaXhXxPf+FNUW&#10;/s/mjb5biDPEi+n19DW1Gs6bs9jOcObVHtQORkUVV0jVrLWtPi1LTpt8Ui5X1HsfQirVel8WqOcK&#10;8L/b4/5Jtov/AGHv/aEle6V4L+327DwDoMY6HXGJH/bF/wDGg5Md/ukv66o+VpHER81hwvPFfo/Z&#10;HdZQkfxRr/Kvzfu/9S3H/LNv5V+j2nf8g63/AOuK/wAqDgyj4p/ImooooPaCiiigAooooAK4P9of&#10;4w2/wZ+HVxr8Plvqdy32fR7eTkPOQfmYZGUQfMfXAHVhXdSyxwo0srqqqu5mY4AA7k9q+Ef2kPi/&#10;J8ZPiVNq1pK39k6eGttFjx1iz80n1dhu7fKEB5FZ1J8sSZdjhrq7ur+7m1C/uXmnnkaSeaQ5aR2O&#10;WYnuSTmrekuWt2U/wtVGrmkn7yAe9csSKvwFyiiiqOQKKKKACiiigAooooAKKKKACiiigAooooAK&#10;KKKACiiigAooooAKKKKACiiigAooooAKKKKACiiigAooooAKKKKAPav2M/i6fDPipvhrrV0wsdYk&#10;3WDN92K7x09g4GP94L6mvqqvztjnlt50ubeRkkjcPG6nBVgcgg+oNfb3wJ+J8XxY+Hln4kmdft0Z&#10;+z6pGq423CgZIHYMCGH+9jtW1GX2Tooy+yztKKKK2OgKKKKACiiigAooooAKKKKACiiigAooooAK&#10;KKKACiiptO0zUtc1GHR9GsJrq6uJAkFvBGWeRj2AH+QKObl1ZVOE6klGKu2V3fYNzEAe9d38Nv2c&#10;viz8Udtzovh1rSxZhu1HUswxY9VyN0n/AAEEe4r3f4A/soeH/h1bw+NPiikF5rBXdb2TYaG0J9B0&#10;kk/2ui9v7x7b4sfGHQPh14Zk17XJfLh+5aWcTDzLqTHCD+p6Ada8PEZtKVT2WHV33/yXX1P1DJ/D&#10;+EMH9dzipyRSu4qyaXm3+S1PIdT+C3wN/Z08PDxZ8Q7lvE2pq2LOzmUJDNNjhUi53gd2cso64zgV&#10;4b438ca58QfEDeIdZeONlGy0tbddkNrEPuxxqOFA/U81N8RfiF4l+J3iaTxJ4im+Y/Ja28f+rtos&#10;8Io/mepPJrDrvwuHqQjz1Zc0n9y8j5LPM4wuIqfV8vgqdGL0stW11k92+12z0r9mL4WaV8ZvGl9o&#10;PiXUb6O3tNPMytZ3Wxt/mKozkHIwTXJ/E/QU8IeP9a8I6ffXEltY3zwRedNlmUHjdjGT+FesfsBE&#10;f8LH1ov/ANAVf/Rorzf4+DHxq8TjH/MYl/nWNJuWYzi9kk0vuPRxlGMeDcPiY355Tkm+rSvZPy0J&#10;vhJ8T9J8JXJ8MfEDRY9Y8L3rf6VZzRCRrVj/AMtos8q3qFxu+oFeneNf2ONA17So/F/wb8Uxm0uo&#10;hJaQXUhkgkU9AsoyyfRg3Pevn2vTv2cf2iNR+Dmsf2Lr0slz4cu5P9Kt/vNauf8AlrGPT+8o+91H&#10;PWsZRxEf3tB2fVdH8u5jw/meV12sDm0FKm9Iz2lD5rXl8ujOJ8Z/Dzxv8Pbz7H4v8PT2fzYjmZd0&#10;Mn+7IMqfzzWPX6AXGkeHvGegLf6QbXUtOvIQ3lsqyxSoR2zkEexr5l+PH7LN74VM/i34c20txpy5&#10;e80vlpbX1Kd3T2+8o9RkjnwebRrS9nWXK/w/4B7HEXh/Xy+g8XgJOpT3a6pd9NGu+lzxmimiQGnV&#10;7J+bn1d/wT+P/FvdaH/UaP8A6Jjr349K8F/YBh8v4Z6tPn/Wa4w2+mIYq95ydnNfE5l/v0vX9D+n&#10;eDU1wzhv8P6s+Bv2h1ZPjl4pVxg/2qT+aqR+lcbXbftJ/wDJe/FH/YRX/wBFJXE19hhf93h6L8j+&#10;ds893OMQv78vzYUUUVseWFFFFAHpn7H6PJ+0JoZUfcW4Zvp9ncfzNe9/tyDPwOkP/UUtv/Q68I/Y&#10;3/5OC0k/9O9z/wCimr3j9uFHb4FzMvRdSti3sPMx/Mivnsb/AMjan8vzP1/hn/k3+M9Z/wDpKPje&#10;iiivoT8gCiiigAooooAKKKKACiiigAooooA9q/Yu/wCQ34k/69bP/wBCmr36vAf2Lv8AkN+JP+vW&#10;z/8AQpq9+r5fMv8AfH8v0P6E4D/5Jij6y/8AS2FFFFeefYBRRRQAUUUUAFFFFABRRRQAVi+L3wtu&#10;n+0x/lW1WD4vb/SoEI/hJ/WoqfCaUf4hk0UUVzHYFFFFABRRRQAUUUUAXtC/18n+6v8AOtKs3Qv9&#10;fJ/ur/OtKgAooooAKKKKACiiigAqxpr/AL1l/wBmq9TWBIuceq1UPiRNT4WWrmUwQyTZ+6hb8hXk&#10;+4t82eteoeIJRBod5KeMWr4PvtNeXgbRitK3Qyo/CwooorE3CiiigAooooAKKKKACiiigAooooAK&#10;3vBH/L1/wD+tYNb3gj/l6/4B/WgDeooooAKKKKACiiigAooooAKKKKACiiigApVOHVvRs0lBOBk0&#10;AdBRTYX3xK4/iUGnV2Hnnz7+3N/wTw+Dv7bPhrz9ZjXQ/GVjblNF8XWsAaRR1ENwox58P+yTuTJK&#10;EZIb81fh38Z/21P+CQPxpuPh14u0hptHuJfOvPDd5M0ml6zBn/j5spsfu3Of9Yg3A/LKhxtH7WEA&#10;9RXB/tEfs1/B/wDam+HVx8MvjL4Vj1Gxk+e1uo8JdWE3aa3lwTE/04YfKwZSRUyj1RpGp0exg/sl&#10;/tqfA39srwW3if4T6/tv7SNf7a8N35VL7TWOPvpn5oyeBKuUbpkHKj1rOelfiL+1B+xv+09/wTG+&#10;LNj8UPA3irUG0eG9/wCKb8faOhj2nI/0e6QZWJ2HBjbdHKM4LDcq/bn7Af8AwWF8A/tBfYfhR+0V&#10;NY+FvG0m2G11PcItN1l8fwknFtMx6RsdjH7jZIQCl0Y5U9LxPt6igHB2kYI7HtRVGR8l/wDBbL/k&#10;wfWv+xi0v/0dX53/APBIT/lId8P/APuJ/wDptua/QX/guLdzWv7B15HDt23Hi3S45Nw/h3u3H4qK&#10;/Pj/AIJETRRf8FD/AIeq8iqXbU1QM33m/s26OB74B/Ks5fGdVL+Ez9xqKKK0OUKKKKACiiigAooo&#10;oAKKKKACiiigAooooAKKKKACjOOtFcf8dvjL4Y+Avwv1P4m+KTvisY9tra7trXdy3EcC+7N1P8Kh&#10;m6KaAPG/+Chn7WX/AApbwX/wrHwLqezxV4gtmDzQt82m2ZyrS5Bysj/dTuPmfgqufznAPUtnNbXx&#10;F+IHin4q+ONS+IfjPUGutS1S6M1xIW4Xssa+iKuFUdlUCsWuWUuZnbCPLEKKKKksKKKKACiiigAo&#10;oooAKKKKACiiigAooooAKKKKACiiigAooooAKKKKACiiigAooooAKKKKACiiigDU8EeM/E/w58W2&#10;HjrwZqsllqmm3CzWdxH/AAsOxHdSMqVPBBIPBr9Sv2V/2lPDX7S/w1j8V6aI7XVrPbBr2lK2Ta3G&#10;M5XPJjcZKt9QeVNflDXdfs6fHzxV+zj8TrP4geHGaW34h1jTd+1L61JG6M+jD7yt2YDtkG4S5WZ1&#10;Ic6P1yorH+H/AI88L/E7wZpvj7wbqAutM1S1We0m24O09VYfwspypU8ggjtWxXScYUUUUAFFFFAB&#10;RRRQAUUUUAFFFFABRRRQAUUE4GTVDxH4k0Lwpo83iHxHqsNlZ2y7pri4faq+3uT2A5J4FAF8nAzX&#10;nPxh/aY+HXwiWTT7y7/tLVgp26TYsCyn/pq3SL8fm9FNeJ/HD9s7xD4rabw38K2m0vTWykmpH5bq&#10;4H+z/wA8R9Pn916V4azySu0srMzMxZmZsliepJ7mspVOx0U6P8x6B8VP2mPij8Vmks7zVjpuls2V&#10;0vTWKIR6O33pPxO32FefKoUYFLRWF29zeMVHYKKKKBhRRRQAUUUUAFFFFABRRRQAUUUUAa3gzx34&#10;w+HerLrvgzxBcWFwpy3kt8kg9HQ5Vx7MDX0h8Hf23vD/AIg8nQfitaR6XeNtRNUt1P2WRvVxyYvr&#10;yvutfLNFVGUo7EyhGW5+kFpd299bpeWdxHNDIoaKaJgyup6EEcEe4qSvhn4MftFeO/gzdLa2M5vt&#10;HaTM+k3Mh2fWM8mNvpwT1Br69+Ffxg8EfF7Q/wC1/CWpbpIwPtVjNhZ7ZvRlz09GGQex7V0RmpHL&#10;KnKJ1NFFFUZhRRRQAUUUUAFFFFABRRRQAUUUUAFFFFABRRRQAUUUUAFFFFABRRRQAUUUUAFFFFAB&#10;RRRQAUUUUAFFFFABRRRQB8L0UUV9wfyWFFFFABRRRQAUUUUAFFFFABRRRQAUUUUAFFFFABRRRQAU&#10;UUUAFFFFABVbV9V0/Q9Pm1fV72K2tbeMyXFxM4VY1HUkntVk9K+Vf20fi5f634p/4VZpF40en6bs&#10;fUFQkefcEBgp9VUEcf3ic8gYmcuWNyZS5dST4z/tn69r8s3h74UNJp9hyj6s6YuJx6oD/qh7/e/3&#10;eleF3M9xe3Ul7d3Mk00rbpJppCzOfUk8k02iuOUpS3MX724UUUVIBRRRQAUUUUAFFFFAGr4e8Yar&#10;4dYJE/nW+fmhkP8AI9v5V3fh/wAVaV4gjzaTbZMfPDJwy/4j3FeX06KWa3kWa3maORTlXVsEVnKn&#10;GR3YbHVsPpuu3+R7FRXJ+EfHy6gy6ZrTBbhuI5egk9j6H+ddUr7iRtrllGUXZn0FGvTrx5osdRRR&#10;UmwUUUUAFFFFABRRRQAUUUUAFFFFABTZGKrkU6tr4b+EpPHfi+30Fl/cbvMvGzjEKn5vxPCj3aqj&#10;Fykkiakowi2z0L9nn4ZhIk+IOv2/7yQEabFIv3V7y4I6novtz3GPXKjtYYraBba3iWOONQkaKOFU&#10;DAA9sVJXtUqcacbI+ZrVZVqjkwooorQzCiiigAoOe1Fcj8WviTD4C0byrNlbUrpSLOM87PWQ+w7e&#10;p9s1MpRhG7KjGUpWRi/Gz4sf8I/A3hLw/P8A6dMn+lTJ/wAu6EdB/tkfiBz1II8l8MQ+fqokxny0&#10;LZPr0/rVOW4uLueS6uZmkkkctJIzZLMeST71teEYCIprkj7zBR+H/wCuvJqVJVZXZ6SpxpUWkbFF&#10;FFBzhRRRQAUUUUAFFFFABRRRQAUUUUAFFFFABRRRQAUUUUAFFFFABRRRQAUUUUAFFFFAHQfD3xpL&#10;4U1P7PdMWsbhv3y/3D/fH9fUfQV61FLHLGsiOGVuVYHqK8FrvPhP4xJA8KalN0GbJ27+qf4fl6V1&#10;Yety+4/kY1IdUegV4J+33/yIeg/9hpv/AES1e914H+35IB4G0BO51lyP+/JH9a7jzcd/usvl+aPl&#10;e6BMD4/uEV+jekyibTbaVD8rW6MvHYqK/OS4/wBRJ/un+Vfox4e/5F+w/wCvKL/0AUHn5R8Uvl+p&#10;cooooPcCiiigAooqrrOs6ZoGl3Wt61eJb2dnA011PIcLHGoyzH6AUAeMftufF8eD/AifDrSJyNR8&#10;QRstwV/5ZWY4f6Fz8g9Rv9K+Q1XbXR/Ff4i6h8VviBqXjjUNyi6m22sLE/ubdeI0/BeT6sWPeudr&#10;hqS55XF5hVnTGPnMvqtVqsaacXQ46qRUiqfCzQooorQ4QooooAKKKKACiiigAooooAKKKKACiiig&#10;AooooAKKKKACiiigAooooAKKKKACiiigAooooAKKKKACiiigAooooAK9Q/ZM+KLfD/4mLoWoXG3T&#10;deK207O2FimyfKk/76JU+z57V5fRuYfMhKsOQw7UXs7lRk4yTR+iSFiMsKdXDfs9fEwfFD4YWOu3&#10;lx5moW4+y6p6mZAPm/4EpVvqxHau5rri+aNzti+ZXQUUUUxhRRRQAUUZx1rzH4sftIaH4JvJPDvh&#10;m2TUtUjO2Zmb9zbt6MRyzf7IxjuQeKmUoxV2aU6cqsuWKPTqA2eAa+VdZ+PXxc1yTzJfGElqv/PK&#10;xjWFR+Qz+ZNV9M+Nfxc0mcTweOruTHOy62yqfwcGsfrVPsdv9m1rbo+sqK8Z+G37U9vf3kWj/EW0&#10;htZJG2rqVsCIsk/xqc7P94Ej1AHNeyQypKiyRsGVlyrKcgj1raNSM1dHHVo1KMrSQ6iiiqMgoopr&#10;7vLbZjdt+XNAG54B+H3i74m+I4fC/g3TGuLiTmSRvljgTu7t/Co/M9ACcCvrf4QfBXwN8A9IkuUe&#10;HUNbkjzqGrTqFCDuq5/1aeozk9WPTHEeG/jx8Bvg38LLFPAlqxuLy3EstjCyteSyjhjcOOEwcjk9&#10;PujHFeLfFD46+PfipI1tql6LPTdx8vS7NiI8dt56yH68egFeHWjjMwk4JckPPd/L+kfqWW1uHOD8&#10;NHETkq+Jkk0k7xjdX32T7vfsj2n4vfthaDoUs2k+BFTWNQXKNeNn7LC3tj/W/wDAcL/tHpXzv4t8&#10;aeKfHmsNrfizWZry4bIUyN8sS/3UUcIPYCsxRtGKWvQwuBw+FXurXu9z5DPOKM1z6p+/naHSK0S+&#10;XV+buAGBgUUUV2Hzh7x/wT+j3fELXpc/d0mMfXMn/wBavOf2iIxF8cfFCqP+Yox/NVP9a9K/4J/n&#10;/ivdeH/UKi/9GGvN/wBor/kunij/ALCR/wDQFryqP/I2n/hX6H32YL/jAMJ/18l/7ccXQeRg0UV6&#10;p8Cdl8Kvj38Rfg7eKvhvVDNYM+640m8y8L85O0dY2PquOeoPSvqL4V/tF/DP42Rrp5uf7J1zb82n&#10;3bgM5/6ZvwJR7DDAdQK+K6Pm3K6sVZWDKy9QR0P1rz8VltDFarSXdfr3Pr8g4yzXI5Knf2lL+WT0&#10;Xo91+K8j6Y/aC/ZNj12Wbxb8PbSK11JsvcWK4SG8Pcr0CSfkGPXB5PzVc2t5YXUlhqNrJBcQuUlh&#10;mQq6MOoIPINev/CH9sXxj4KSPw/8QIpNe0pcIskjD7VAvsT/AKwAdm5/2u1X/wBqXxT8C/HfhbTv&#10;GHg2/jutZuptiNGuyaKJcb1nQ4bgcKSM56ErmufCyxmFqKjVXNF6KS6ev/BPVz6jw7nmDnmOAmqd&#10;SKvKD0v5pLS9+10+tj0X9gQk/CzUv+w7L/6Kir3Y9K8O/YKUD4R3hA665N/6Lir3E9K+ezD/AHyX&#10;qfrvCK5eG8N/hR8G/tOwrD8ffEwQn5r2NufUwx1wtd/+1GGHx+8Sgr/y9Rn/AMgR1wFfY4X/AHWH&#10;ovyP50z7TPMT/jl+bCiiiug8kKKKKAPVP2MEV/j/AKaW/hsbll+uzH8ia96/bcGfgHe4H/MQs/8A&#10;0cteC/sWZP7QFiQP+Yfc/wDoIr3z9tqPd+z/AKi+fuXlkf8AyYQf1r53Gf8AI2p/L8z9i4Y/5N7j&#10;P+4n/pKPi+iiivoj8dCiiigAooooAKKKKACiiigAooooA9q/Yu/5DfiT/r1s/wD0Kavfq8B/Yu/5&#10;DfiT/r1s/wD0Kavfq+XzL/fH8v0P6E4D/wCSYo+sv/S2FFFFeefYBRRRQAUUUUAFFFFABRRRQAVz&#10;/it86ig/uwj+ZroK5nxK+/V2H91FH6VnU+E2o/GUaKK8A/bs/bstP2IdO8N6jdfCuTxR/wAJHcXU&#10;SpHrgsfs/krGc5MEu/Pme2Md88c51Hv9FeY/siftHw/tY/A7T/jZbeDG8PrfXl1b/wBlvqIuynky&#10;mPd5nlx5zjONox716dQAUUUUAFFFFAF7Qv8AXyf7q/zrSrN0L/Xyf7q/zrSoAKKKKACiiigAoooo&#10;AKmsBi6GT2xUNSWZzcqf89KqPxImXwsh8cT+T4Yum/vRqv5sK85rvviPIU8NsB/HOi/zP9K4Gqq/&#10;EZ0fhCiiiszYKKKKACiiigAooooAKKKKACiiigAre8Ef8vX/AAD+tYNb3gj/AJev+Af1oA3qKKKA&#10;CiiigAooooAKKKKACiiigAooooAKKKKANqwYtZRH/YAqaq+lNusV/wBnI/WrFdkfhRwy+JhRRRQS&#10;Z3irwr4Y8ceGr7wf4z8P2mraTqVu0GoabqECyw3EZ6qytwR0+hAIwRmvya/4KK/8EgvFHwFj1D4x&#10;/s3WF5r3gdVMupaD8019oacZI6tc24z97l0H39ygyV+u1HO7cD06VMo8xcZyifkL+wF/wWL8e/AR&#10;bH4V/tGzXvijwTGFistYVjLqWjx59Sc3UIH/ACzY71H3WIASv1e+HPxJ8CfFvwbY/EP4Z+LbHXNF&#10;1KESWeo6fMHjkHceqsOjIwDKeCARivhf/gop/wAEctG+JbX3xr/ZK0m10zxExafVvBsbLDaam3d7&#10;XotvMepj4jc9NjZ3fB37MH7X37RP7CXxIupPBNxcWqreeV4m8G65C629yykBllhbDQzADaJF2uvT&#10;lcqZ5pR0Zq4xqK8T9Mf+C5xx+wjN/wBjlpf85a/O/wD4JQH/AI2LfCv/ALCGpf8Apnvq+mv+Cg/7&#10;f3wS/bS/4J5iXwDqX9m+Ibfxhpba74R1KQfa7T5ZjvQ8CeHIH71BgZAYIx218x/8EpZo4P8Agop8&#10;LJZW+X+1NQX8W0m9UfqRSfxFU0402mfutRQDkZFFanKFFFFABRRRQAUUUUAFFFFABRRRQAUUUUAF&#10;FFBOBk0AIS2cKK/NL/goL+0v/wAL1+KzeEfDGoeZ4Y8LyyW9iY2+W8uuk1x1wRkbEP8AdBIxvNfV&#10;H/BRP9o8/BX4RHwd4c1Dy/EXiyOS2tdv3ra0xiefOflOCI1PqxI+5X5rqm3oaxqS6HRRh9pjqKKK&#10;xOgKKKKACiiigAooooAKKKKACiiigAooooAKKKKACiiigAooooAKKKKACiiigAooooAKKKKACiii&#10;gAooooAKRvu0tR3jmO0kcf3DQB9C/wDBN/8Aa+k+D3xIPwo8c6mU8LeJrxVt5ZpAE02+bCpJk/dj&#10;fAR+wOxuAGJ/SvnvX4ZMu5cGv03/AOCbX7VMnx3+Fx+H/jLVPO8VeFYUinlmkLSX9n92K4JPVh/q&#10;3OSchWP38VtTl0Zz1ofaR9LUUUVsc4UUUUAFFFFABRRRQAUUUUAFFBOBk15z8fv2h/DnwV0cQKEv&#10;NcuoybHTQ33R082TH3UB+hboO5BexUYuTsjY+L3xn8HfBrQP7Y8S3XmXEoIsdNhYedctjt/dXPVz&#10;wPc4B+Nfi18avG3xm1n+0fE155drE5NjpluxENuv0/ibHVzyfYcVi+MfGPibx94hn8UeLNVkvLy4&#10;PzSP0UdlUdFUdgKza55T5jqp01EKKKKzNAooooAKKKKACiiigAooooAKKKKACiiigAooooAKKKKA&#10;CtHwl4v8R+BNdg8S+E9Wls7y3bKSRnhh3VgeGU91OQazqKAPtD9nv9pjQPjBZLomrrHp/iCGPM1n&#10;u+S5AHMkOevqU6r7jmvVAe4r837O7vNPvYdR0+7kt7i3kEkE8LlXjcHIYEdCK+uP2ZP2nrX4mQx+&#10;DPGs0cPiCKPEM3CpqCgdR2EgHVe/UdwOinUvozlqU+XVHtFFAORkUVoYhRRRQAUUUUAFFFFABRRR&#10;QAUUUUAFFFFABRRRQAUUUUAFFFFABRRRQAUUUUAFFFFABRRRQAUUUUAFFFFAHwvRRRX3B/JYUUUU&#10;AFFFFABRRRQAUUUUAFFFFABRRRQAUUUUAFFFFABRRRQAUUUUAB96+Evj7Bc23xp8TQ3Q/ef2tK3P&#10;91juX/x0ivu088V86/tpfBS9vnX4ueGbLzDFCI9ahiT5ti/dn98D5W9AFPQEjGtHmiTPWJ820UUV&#10;ymIUUUUAFFFFABRRRQAUUUUAFFFFABjnNegeAPFR1e0On3r/AOkW6/ePWRfX6jvXn9XvDWoHS9ct&#10;7syFU8zbN/uHg1nUjzROrB4iVCsn0e56sDkZFFIv3aWuM+qCiiigAooooAKKKKACiiigAooooAK9&#10;n/Zk8OC00K98UTxDzLy48mFiORGnXHsWP/jteMV9JfCDTl0z4caPAD96180n/fJb+tdWDjetfscG&#10;YS5aFl1Z01FFFeseEFFFFABRRTZZUhRpJXVVVcszHgD1oAzfF3irTPB2gza9qkn7uJcRxr96Rz91&#10;R7k/kMntXzf4l8Rap4u1ybXtZl3TTNwOyL2UewH+eTW98XPiHJ471/yrKY/2bZsy2i/89D0Mh+vb&#10;0H1NcqBgYFeXiK3tJWWyPTw9H2cbvcK6fQIPs+mRA9WXcfx5rmFDSyLCo5ZgBXZRxiKJYl/hXArC&#10;O5VZ6JDqKKKs5gooooAKKKKACiiigAooooAKKKKACiiigAooooAKKKKACiiigAooooAKKKKACiii&#10;gAp0UkkEq3EEjJIjBkdTgqR0IptFAHsXgbxVF4q0VbtiBcR/JdRr2b1+h6/mO1eN/t+YPgrw8f8A&#10;qLSf+iq2PBXieTwpryXrM32eX93dKP7vr9R1/wD11j/t8yJL4G8OyxOGVtUkKt6jyq9GjU9pHXdH&#10;l5lHlw0/l+aPlq4bMLD/AGT/ACr9FvDbpJ4d09o2yrWMJX3GwV+dFx/qWYf3a/RLwgAPCWk/9gy3&#10;/wDRa1ueXlHxS9EaVFFFB7gUUUUABOOtfP37dvxW/sLwzafCzSbllutYIuNQMbD5LVG+VD3+dx+I&#10;jYHrz71qV/ZaVZTanqV0lvb28LS3E0jbVjRRlmJ7AAZr8+vix4/vPip8Q9S8dXhYLd3BFpCxP7q3&#10;XiNPbCgZx/EWPc1jWlyxsTLsc+BjgCiiiuUoKlsWIulHrn+VRU+3OLiPP98UEz2Zqg5GRRRRWhwh&#10;RRRQAUUUUAFFFFABRRRQAUUUUAFFFFABRRRQAUUUUAFFFFABRRRQAUUUUAFFFFABRRRQAUUUUAFF&#10;FFABRRRQAUUUUAetfsd/Ec+D/iX/AMIpfzMLLxAogXLfKlyMmNvx+ZPqw9K+us56V+dkV1c2VzFe&#10;2crRzQyCSKReqsDkEe4NfePwp8dw/En4f6X4yhKBry2H2qOM/wCrmX5ZF9sMDj2xW1KXRnTRlpY6&#10;KiiitjcKKKKAOE+P/wARLnwB4Ib+ypiuoalIYLN1bmLjLyD6Dge5B7V8wIuRuk5bdkse59a9Y/a5&#10;vppvG+l6aXPlw6X5irn+J5GBP5IteU15uIk5VLdj38DTjHDp9wooorE7QIB6ivdP2V/iPdapYzfD&#10;3V7lpJLOPztNZv8AnjkBo/faSCPYkdFrwuuo+COoT6Z8XNBkgbHnXnkPjusilP61rRk41Ec2Kpxq&#10;UXfpqfWAJI5ooHSivTPnAooooATYvpS0UUAFFFFABRRRQB9Cf8E/Yox4q8RylRu+w243e25/8K82&#10;/acAHx78TYH/AC/L/wCikr0r/gn2JD4k8SSbfl+x2w3e+5682/adBX49+JAwP/H6p/8AISV49H/k&#10;bT/wr9D9CzD/AJN7hP8Ar4//AG44OiiivYPz0KKKKAAgHqKMD0oooA+vf2DVZfg/dEn72tTfh8kd&#10;e3D7xrxP9g4/8WduP+w1P/6DHXtg+8a+FzD/AHyfqf1Jwr/yTuG/wI+G/wBrMY/aB8Q4H/LSD/0n&#10;jrzivSP2t0Mf7QfiAbvvG3P/AJLxV5vX2WD/AN1h6L8j+c+Ifdz3Ff45fmwoooroPHCiiigD1r9i&#10;Pn4+w8f8we5/9Cjr3j9tk/8AGPeq/wDX9Y/+lUVeD/sRAv8AH2Hn7ujXR/8AHox/Wvef21xn9nfW&#10;M/8AP5Y/+lcVfOY7/kbU/wDt38z9k4Z/5N5i/Sp/6Sj4sooor6M/GwooooAKKKKACiiigAooooAK&#10;KKKAPav2Lv8AkN+JP+vWz/8AQpq9+rwH9i7/AJDfiT/r1s//AEKavfq+XzL/AHx/L9D+hOA/+SYo&#10;+sv/AEthRRRXnn2AUUUUAFFFFABRRQWxQAUV8xeKP+Cr37NfgT9qq+/Zb+IVtrXh5rGRbaTxZrNn&#10;5Fj9sJ/1RDYkSEjG25I8tuvCYkb6Ztbm2vbWO8tLiOaGZA8M0LhkkUjIZSOCCOhHBFA+WS3JK5XX&#10;WzrFw3+0B+grqq5PVSX1Kdv+mrfzrKt8JtQ+Jlevzx/4L0XcosPhnYlBt+0arJu7522wr9Dq/O3/&#10;AIL1kFfhj/var/K1rKJ0nun/AAR7/wCTE/D+P+g1qn/pS1fT1fK//BGuWWX9hfSRLIW8vxJqix+y&#10;+dnH6n86+qKkAooooAKKKKAL2hf6+T/dX+daVZuhf6+T/dX+daVABRRRQAUUUUAFFFFABTof9emf&#10;71NpycSKf9ofzpx3AyfihLt021gz9+4Lfkv/ANeuLrqvilL/AKRZQ+iyN+e0f0rlaqp8RnR/hoKK&#10;KKg0CiiigAooooAKKKKACiiigAooooAK3vBH/L1/wD+tYNb3gj/l6/4B/WgDeooooAKKKKACiiig&#10;AooooAKKKKACiiigAooooA1NEb/RGX0kNXKoaEcpJH/tA1frqh8KOOp/EYUUUVRmFFFFACbVPavm&#10;T9vv/gmb8Kv2z9Il8V6Qbfw38QLeELZeJY4P3d6FxiG8RRmVMcLIP3icY3KNh+nKCMjBoKjJxd0f&#10;zp/G34GfFP8AZ1+IV38L/jF4PuNH1iz58uZd0dxGek0Mg+WWJuzqSOoOCCB6h/wS1/5SF/Cv/sOX&#10;X/puu6+/f+C9GjeH5v2QtH1690W3l1K28aWsGn6g8CmW3jkinMqK/wB5VfYuQOCVXPQV8Af8Eupk&#10;g/4KEfCuR84/t+dPl9WsblR+rCsbcsjqjLmptn7vUUAnHNFbHGFFFFABQTgZNFeJftk/t6fAz9i3&#10;wqL/AOIWpNqHiC7hL6P4R02Zftl56O2ciCLPWVxjsoc/LQNKUtEe2g56UV8j/wDBMj/goJ8Yf21T&#10;4jtviH8Dv7NtNLunks/FWjZGnBWb5LF/Nfe1wqnO5NwIGWWPK7vrigcouLswooooJCiiigAooooA&#10;Kq6xrGl6DpV1rutahHa2djbvPeXMh+WKJFLMx9goJ/CrVfJ//BUn4/Hwh8P7P4GaBdMuoeJl8/Vp&#10;I5OYrBH4jI/6ayDH+7Gw6NSk+WNyox5pWPj/APaX+N+qftC/GLVfiReh0tZZPI0e1Zj/AKPZpkRr&#10;7EjLt6s7GuDoorkO5aaBRRRQAUUUUAFFFFABRRRQAUUUUAFFFFABRRRQAUUUUAFFFFABRRRQAUUU&#10;UAFFFFABRRRQAUUUUAFFFFABRRRQAVV1dtti2T94gfrVqqOun/RlH/TT+lAGbXX/AAE+M3ib9n/4&#10;s6T8U/C7M0mn3H+l2olKreWzcSwNjqGXpkEBgrYyorkKKA+LQ/bTwD448O/EvwZpfj/wjqAutM1a&#10;yS6s5tuCUYdCOzA5BB5BBB5FbFfBf/BJX9pT7Bqd5+zT4s1P9zdeZfeFWmmPyygZntVB6BgDKAO6&#10;ynq1fegPcV1RlzRucM48srBRRRVEhRRRQAUUUUAFBOBk0Vwvx3+N+h/Bfwm2p3Pl3GpXQZNK09m5&#10;lf8Avt3Ea9Se/QcmgcU5OyM/9of9oPRvgtogtrVY7rXryInT7FslUHI86TH8APbILEYHAJHxj4g1&#10;/WvFmt3HiTxHqMl1fXcnmXFxIeWP9ABwAOABgU7xR4m1zxnr114n8S6g11fXku+eZu/oAOygcADg&#10;AYFUa5ZS5mdcIqCCiiipNAooooAKKKKACiiigAooooAKKKKACiiigAooooAKKKKACiiigAooooAK&#10;dbTz2VxHeWc7wzQyK8MsbFWRgchgR0IPOabRQB9hfsvftHw/FXTV8I+LLhY/EVnFndwBfxj/AJaA&#10;f3x/Ev8AwIcZA9iBB6Gvzj0nVtU0DVbfXdEvpLa8tJVlt54mwyMDkEf55r7a/Z7+OemfGjwkLqQx&#10;w6xZKqatZq38XaVR/cbt6HIPQE9FOXNozlqU+XVHoVFAORmitDEKKKKACiiigAooooAKKKKACiii&#10;gAooooAKKKKACiiigAooooAKKKKACiiigAooooAKKKKACiiigD4Xooor7g/ksKKKKACiiigAoooo&#10;AKKKKACiiigAooooAKKKKACiiigAooooAKKKKACmyRiVdjqGVlwyt0NOooA+c/jr+xn9pnm8WfB+&#10;FEZsvcaEzBVY56wE8L/uHj0I6V866jp2oaNfS6Vq9hNa3UDbZre4jKOh9CDyK/RYjIwa5f4l/B3w&#10;D8WLD7H4w0RZJkj229/D8lxB/uv6f7Jyp9KxnRvqjOVPsfBdFekfG39mbxn8H2bWIZDqmhlvl1CG&#10;LDQZPCzL/CenzDKn2JxXm9c8ouLszP1CiiipAKKKKACiiigAooooAKdFE88yQxruZmAUe+abW98P&#10;tEm1LV11IofJtW3bsfefsP61MpcsbmtGnKtUUV1PRI/uAenFOpE4XpS1wn162CiiigAooooAKKKK&#10;ACiiigAooooAK+lPhFqKan8ONJuEH3bQRH2KEof5V8116/8Asz+MopLS68D3k4EkUjXFmrfxKfvq&#10;Poef+BH0NdWDly1LPqefmEHKjddD1miiivWPDCiiigAJwMmvL/2gviL/AGfaf8IRpE+JrhQ1+6Ny&#10;kZ6J/wAC7+31rtvHnjCz8E+GrjXLoKzKNlvEf+Wkh+6v07n2Br5u1G/u9Zv5tV1GYyT3EheSQ9yT&#10;XJiq3LHlXU7MLS5pcz2RCoI6mloorzj0C1oNutxq8Ibovzfl/wDXrqqwvCMO6ea4/uqFH4n/AOtW&#10;7VROWs/fCiiiqMQooooAKKKKACiiigAooooAKKKKACiiigAooooAKKKKACiiigAooooAKKKKACii&#10;igAooooADyc1xP7T+u3ep/D3QtMuQzLp+pSBZMcBWj+UH3BDY9sCu2rP8T+HrLxRoN1oV9xHdR7d&#10;39xuzD3Bwfwq6c/Zz5jmxlF4jDygup8zTOHgYL/dr9E/BrrJ4Q0l0bK/2Xb4Pr+6Wvzz1bSrrQr6&#10;40nUE23FvKySL7jv9O49jX6EeAR/xQWh4/6Atp/6JSvV3ijwcqi41Jxfka1FFFB7YUUUDk4FAHiP&#10;7cHxNHhP4bR+BtPuAt74ikaOZe4tEwZD7biUTnqC2OnHyCAQMGu8/aW+JR+KHxg1LVLS6Mmn2LfY&#10;dN/u+XGTlh67nLtn0I9K4OuKpLmlcla6hRRRUFBQrbHVsfxUUUAbAORkUUy3fzIFf1Wn1oeeFFFF&#10;ABRRRQAUUUUAFFFFABRRRQAUUUUAFFFFABRRRQAUUUUAFFFFABRRRQAUUUUAFFFFABRRRQAUUUUA&#10;FFFFABRRRQAV9BfsL/ED7Pfap8Nb6dQsy/btPVm/jGFkUfVdrf8AAWr59rY+Hfi+4+H3jrS/Gdom&#10;5tPvFkdf78fR1/FCw/GiL5ZJlQlyyuffgORkUVHZ3VrfWkV9ZTrJDNGskMi9GUjII+oqSuw7gooo&#10;oA8D/a90e4h8R6P4iETGGaya2ZvR0csPzD/+O15GDkZr60+Kfw/sviV4QuPDlwyxzZ82xuGX/VTA&#10;HDfQglT7E18pappWp6Bqc+h6zatb3drIY7iGTqrf4dwe4INefiKbjO/c9zL60ZUeTqiCiiiuc9AK&#10;6z4E6Tcaz8WtFWCMsLW4NzL/ALKopOfzwPxrkmZQOTX0H+y78OJPDnht/GurQ4vNWjAt1ZcNHbZy&#10;M+7HDfQLW1GPNURy4ypGnRd+uh6sM96KKK9I+dCiiigAooooAKKKKACiiigD6M/4J6/8hHxV/wBc&#10;bT+cteZ/tUf8nA+Jf+viH/0nir1D/gnpETeeKp/SOzX65M3+FeZ/tYRGL9oPxIv/AE3gbj3tojXj&#10;4f8A5G1T0X6H6PmUZf8AEO8I/wDp4/zmed0UUV7B+cBRRRQAUUUUAfYv7CyqPgkCP+gtcfjyBXsz&#10;f0rxz9huNk+B0Tk8Sapct/4/j+Yr2M/0r4XHf73P1Z/U3C//ACTuF/wR/I+Hv2vv+ThvEH/br/6T&#10;R15rXpn7YIH/AA0HrvH8Nr/6Tx15nX2GD/3On6L8j+dOJP8AkfYr/r5P82FFFFdR4gUUUUAeufsP&#10;tn4+R4H/ADA7j/0OGveP20IXk/Z31gRr926smPsBdxEmvD/2GIkPxtkcoNy6HNtPp+8ir3j9sPj9&#10;nrXQf+nb/wBKI6+bx3/I4h6r8z9p4Yjfw9xV+qqf+ko+I6KKK+kPxYKKKKACiiigAooooAKKKKAC&#10;iiigD2r9i7/kN+JP+vWz/wDQpq9+rwH9i7/kN+JP+vWz/wDQpq9+r5fMv98fy/Q/oTgP/kmKPrL/&#10;ANLYUUUV559gFFFFABRRRQAUUUUAeIftrfsHfBr9tjwZ/Zvjmz/s7xFYW7J4f8WWUIN1Yk5IjYce&#10;dAWOWiY45JUo3zV8EfDH9pn9sT/gj/8AEqD4B/tD+HrjxP8AD12Y6VHFOXja3BP7/S53wEAPLWsm&#10;ACeRGW3n9ZiM8EVxvxz+BHws/aO+Hl58LPjF4Sg1fR7z5vLkG2S2lwQs8Mg+aKVcnDqQeoOQSDLj&#10;1RpGXR7DfgR+0F8Iv2kvAVv8S/gz40t9Y0uYhJfL+Wa0lxkwzxH5opB/dYc9RkEEyXT77qRx3kb+&#10;dflT8df2Yf2t/wDgkT8Wf+F5/ADxje3/AINuJViXXY4PMhaIuStlqsAwp9nwEYnKNG/yj7C/Yl/4&#10;KSfCT9ri0h8KaoYfDPjhY/3/AIeurgeXekDLSWch/wBavU+WcSLzwwG85VG2b04qOqPpCvzl/wCC&#10;9N3INU+GNiFXZ5OrSZ75zaiv0ar84P8AgvSc+IPhjj/nz1b/ANCtaiJqe6/8EZf+TGNN/wCxo1X/&#10;ANHCvqqvkn/giu7v+xWqs7EL4u1EKCen+r6V9bVIBRRRQAUUUUAXtC/18n+6v860qzdC/wBfJ/ur&#10;/OtKgAooooAKKKKACiiigAoJ7migjPBoA5j4mz+ZrcMQH+rth+rGuerY8eyGXxLJg/dhjH/joP8A&#10;Wseql8TJhpFBRRRUlBRRRQAUUUUAFFFFABRRRQAUUUUAFb3gj/l6/wCAf1rBre8Ef8vX/AP60Ab1&#10;FFFABRRRQAUUUUAFFFFABRRRQAUUUUAfB/8AwUk/4KXftDfsi/tC2/wr+FugeD7rTZvDNrqDSa9p&#10;V1NP5sks6sN0V1Eu3Ea4G3Oc8nt9dfs2fEnWPjJ+zz4F+LfiC0t4L/xP4R07Vb2GzVlijlntkldU&#10;DMxCgscAknHUnrX5f/8ABb+5Sb9tSCFM7ofBGno/Hcy3DfyYV+j37B3/ACZJ8Icf9E10P/0hhqpA&#10;ezaI2JZFHdQa0qy9FbF2V9Yz/MVqVtT+E5K3xBRRRWhkFFFFABRRRQB8T/8ABej/AJMw0v8A7H6x&#10;/wDSe6r89f8AgmMSf+CgHwqH/UzH/wBJpq/Qr/gvR/yZhpf/AGP1j/6T3Vfnj/wTPn+zft9/CmUr&#10;uz4qRP8AvuGVM/huzWcvjOql/DZ+81FAJxzRWhyhTXcICX7Lk1znxY+L/wANfgZ4HvPiT8W/GVno&#10;WiWC5uL28Y8seiIoBaRz2RAzHsK/JT9u/wD4KyfFr9rS6uPg58C7HUvDngm+k+yNaW+W1PxAGJUJ&#10;L5eSsb5GLdCS2cMzZ2iZSsXGEpH01+39/wAFmfCPwiN98JP2Vbqy8QeKI90N94qYCbTtKYHDLEPu&#10;3Uw9f9Up67yCo+ff2H/+CZfxi/bi8Xf8NMftYeINZt/C+qXQuprrUJn/ALU8TnGMozcxQcAeaQMq&#10;MRDGHX1z/gnV/wAEaLLQEsPjX+2LoEN1fbVm0fwDcKHitTztkvhysj9CIBlV/j3HKL+jSqAqqFA2&#10;jCqOwHalZy1ZblGmrRMrwH4D8G/C/wAIWHgD4e+GbPR9F0u3EOn6bp8IjigTOcADuSSSTksSSSSS&#10;a16KKsxCiiigAooooAKKKKAKmua3pXhvR7rxBr1+lrY2NtJcXlxJ92KJFLM5+gBNfkb8e/i9q/x1&#10;+LmtfE/WBt/tC6xZwH/l3tU+WGP8EAz6tk96+2P+CpHxvPgn4S2fwh0a8ZdS8WSbrzyz9zT4mBcH&#10;/fk2KPULIK/Pisakuh1UY2VwooorE2CiiigAooooAKKKKACiiigAooooAKKKKACiiigAooooAKKK&#10;KACiiigAooooAKKKKACiiigAooooAKKKKACiiigAqjrrERxgj+Imr1Zuut88a+gJoAo0UUUAaHhX&#10;xVr3gbxRp/jTwtqDWupaVeR3VlcJ/BIjBlPuMjkHgjIPBr9i/gJ8YdE+PPwk0P4q6Cnlx6tahprX&#10;duNtcKSssRPqrhh7jB71+MhGeCK+vP8Agkx+0FH4O+Il/wDAPxDeiOw8TMbrRt2fl1CNBuT/ALaR&#10;L37wqBywrSnK0rGNaPNG5+iFFAOelFdByhRRRQAUE4GTRUGo6hZ6XZzajqN1Hb29vE0k80zBVRAM&#10;liT0AFAGN8SviL4c+F/hC68Y+JZ9sNuuIoVYB7iQ/diTPVj+gyTwDXwx8SPiN4k+Kni248X+Jbnd&#10;LMdsMKsdlvEPuxoD0Az+JJJ5JrpP2ivjjffGjxk0lm8keiaezR6VbNkbh3mYf3m/RcD1J8+rnqS5&#10;tEdVOnyq7CiiiszYKKKKACiiigAooooAKKKKACiiigAooooAKKKKACiiigAooooAKKKKACiiigAo&#10;oooAKteG/id4m+DnizTfiF4WmxNZ3GyeBj8lzCw+eJvZgPwIBHIFVazfFa7tFkP91lP60Afov8Mv&#10;iP4a+K/gjT/HnhW58y0vot3ltjfDIOGjfHRlOQfzGQQa36+Bv2Kv2jH+Dfjj/hE/E9+y+G9cmVZ/&#10;MY7bO4OFWcDoAeFf/ZwT9wCvvhTkZrqjLmicVSPJIWiiiqICiiigAooooAKKKKACiiigAooooAKK&#10;KKACiiigAooooAKKKKACiiigAooooAKKKKACiiigD4Xooor7g/ksKKKKACiiigAooooAKKKKACii&#10;igAooooAKKKKACiiigAooooAKKKKACiiigAooooAjurW3vreSzvLeOWGVCk0UiBldSMEEHqCK+OP&#10;2o/gfF8JvFsereHom/sTVmZrVev2aQfehz6d1z2452k19l15b+2Fodlq3wN1K8uowZNOuILm1b+6&#10;/mBD+auw/Gs6keaJMleJ8a0UUVxmIUUUUAFFFFABRU1hp1/qk/kadaSTN3Cr0+p6Cuq0L4YONtzr&#10;8u7v9nhb/wBCP+FTKcY7m9HD1q3wr59DD8JeHJPEWpKkqSLaRtm4mX09ATxuP6de1emQW1vaRrb2&#10;dukMMa7YoYxwg/rzySeSTk02ys7ext1tra3WONeFVV4FTVy1Kjme/g8HHDxu9X3CiiiszuCiiigA&#10;ooooAKKKKACiiigAooooAKk0zUtR0HUodb0q7MNxbyB4XC9D/h2x3FR0UEyipaM+i/hh8V9F+IWn&#10;iNZFg1KJf9Isy3Xjl0/vL+o79ietr5Itrm90+8jv9NuJIJoW3RzQttZW9QRXrfw8/aNUpHpPxCTY&#10;33V1OJflP/XRR0/3hx7CvSo4qMvdn954+IwMovmhqj1ykZtvaorK9tNQtI72xuo5oZV3RyROGVh6&#10;giuP+OHjn/hEvChs7Gbbe6hmKDHVEx87/gOB7sPSuyU4xjzM8+NOUpKJ5v8AGnx5/wAJh4nNhYzb&#10;rDT2aODb0kf+N/z4HsPeuNAwMCkUADgUtePKUpycmexGKhGyCkf7tLSMMrjFSUdH4Wg8vS/N/wCe&#10;jk/0/pWlUNjD9ms47fH3UAP1xU1XHY4ZP3mwooopkhRRRQAUUUUAFFFFABRRRQAUUUUAFFFFABRR&#10;RQAUUUUAFFFFABRRRQAUUUUAFFFFABRRRQAUHniiigDyb9orwYsbw+NbKIKGAhvtq9/4HP8A6D/3&#10;zX194AP/ABQehBR/zBbT/wBEpXh3iHRLPxHot1ol8v7m6hMbEdV9CPcHB/CvbvhxB9l+H+h2RlV2&#10;t9GtYWZehZIVVv1Bruw1Tmjy9jz/AKv7HEymtpJff/wTaooorqNArgf2l/iI3w0+EGqa1aXjQ311&#10;GLLTWTG5ZpcjeM8ZRdz8/wBzv0PfV8l/t6fEH+2/HOn/AA80+8LQaNb+dfRqfl+0SgFQfdY9pH/X&#10;U/hnUlyxbFLY8FVNpzntinUUVxjCiiigAooooA0NNfdBs/utirFUdKkAkeMjqMir1VE4anxMKKKK&#10;okKKKKACiiigAooooAKKKKACiiigAooooAKKKKACiiigAooooAKKKKACiiigAooooAKKKKACiiig&#10;AooooAKKKKACg9KCcda9C+Evw8trmGPxXrkHmKxzYwuPlxn/AFhHf2H4+mIqT9nG7OrB4OpjKypw&#10;+b7I9q+AHxmt9K+DWm6b4m068+22O62hj8vBlhXmN8tjjaQvr8nSt+5+PzmX/RvDahf+ml1z+i15&#10;5RXI8ZW6Ox9pRyXCU4JSXM+7f+R6hpXx20O5lWLVtKntQTgzRuJFH1GAfyBrtNO1XT9WtUvtMu45&#10;4ZPuyRtkGvnutjwZ4x1HwZqYurUs9vIQLq2zxIvqPRh2P9K2o46XNaexz4rJqbhzUdH26M90bLDG&#10;a8j/AGpfhvb6toK/EDToVW703at7t482AtgE+6sR+BPoK9WsL611Gyh1CymEkM0YeORe6kVyH7QG&#10;vadovwq1aO9mVZL6H7JaxnrJI/p9Blvwr0KnLKm7ng4dzp1lbe9j5coooryz6Q2fhp4Xg8Y/ELSv&#10;Dd6pa3ubofaQvXy1BZh+IXH419exxrEixoBtVcKqjgDsK+R/hb4stvBHxD0zxJflhbwyFbplXJEb&#10;qVY++M5/CvrSyv7LUbSPUNPuo5reZA8U0TBldT3BFd2F5eVni5lze0XaxNRRuHXNBOOtdR5oUUm5&#10;fWlzQAUUA56UUAFFFFABRRRQB9K/8E8/veLPrZfznrzL9rn/AJOH8Rf9dLf/ANJYa9N/4J5AgeLD&#10;/wBeX8568w/a4/5OG8Rf9dLb/wBJoa8TD/8AI4qen+R+l5p/ybjB/wDXx/nM85ooor2z80CiiigA&#10;ooooA+zP2Iv+SDWp/wColdf+jTXrxPz15J+xMgX9n3TmA+9fXhPv/pDj+letn74r4XHf73P1f5n9&#10;UcM/8k/hf8EfyR8SftixvH+0HrRYffit2X6eQg/mDXmFep/tl/8AJf8AVP8Arztv/RdeWV9hg/8A&#10;dKfovyP504m/5KDE/wCOX5sKKKK6jwgooooA9m/YSSSX4z3Eqp8q6HLuPpmWOveP2vITcfs+eIAG&#10;27Y4H/KeM4rw/wDYN/5K5qHH/MCf/wBGx17t+1oAP2e/Ef8A17x/+jkr5jHP/hWh6r8z9w4XjH/i&#10;H9fzVT8j4booor6c/DwooooAKKKKACiiigAooooAKKKKAPav2Lv+Q34k/wCvWz/9Cmr36vAf2Lv+&#10;Q34k/wCvWz/9Cmr36vl8y/3x/L9D+hOA/wDkmKPrL/0thRRRXnn2AUUUUAFFFFABRRRQAUUUUAUf&#10;Emi6L4h8O32geI9Ktr/T72zkgvrG8gWSG4iZSGjdGBDKRwQQQa/KH9vP/glH4g+E91cfHb9kq1vr&#10;zRrab7ZfeGbOR2vdHZSX860YfPLEpAO3JlTqNwGV/WTVm2aZcNnH7lv5VyQLbMr17VjUeqOmj8LP&#10;zk/Ya/4LE3Fn9j+Ff7XuoNNDkRWPj0R5eMel8o+8O3noMj+NTy9Zf/BdTX7HW/EnwqutE1C2vLC8&#10;0XVLq1vLWYSRzIz2m1kZSVZSDnIzmvXP2/8A/glN4c+Nxvvi/wDs72NrovjJt8+o6LkRWetvyxYf&#10;wwXDH+LhHP39pJevzJ8aR/EPw9cL8L/iCurWcnhm6uIY9D1Qup0yWRlMyLG/+r3FEYgAAkBuc5Oa&#10;sbn6pf8ABFVv+MLgMf8AM36j/wC0q+uK+O/+CIn/ACaDqX/Y8Xv/AKItq+xKJfEAUUUVIBRRRQBe&#10;0L/Xyf7q/wA60qzdC/18n+6v860qACiiigAooooAKKKKACiiigDhfEs/2jXrp85xJt/IYqjU2oOJ&#10;NRuHH8UzH9TUNABRRRQAUUUUAFFFFABRRRQAUUUUAFFFFABW94I/5ev+Af1rBre8Ef8AL1/wD+tA&#10;G9RRRQAUUUUAFFFFAFHxJq11oWgX2tWehXmqTWdnJNDpun7PPu2VSRFHvZV3sRtG5gMnkivk79l7&#10;/grh8Nfi58SdQ+D/AMdfB0nw18QLqkltpMWsXB8iX59qW0zuqmC5HQhwEY8KQSFP1/jPUV80/t3/&#10;APBNj4X/ALY2kyeKNJNv4d8eQQ7bTxFHBmK+UDCw3irzIgHAkHzp23KNhAPpYZ7jFFflv+zx+39+&#10;0j/wT08ff8MxftneFtV1Lw/p5WK1kkbzbzTrfO1JbWUnbd2mBkLnIAwpBHl1+lXw1+J/w9+MPg2z&#10;+IXwu8X2euaLfqTa6hYyblbHVSCAyOO6MAynggUAb1FFFAH5A/8ABbbn9t2T/sT9N/8AatfpF+wL&#10;M0/7EHwjdlxt+HekJ/3zaRrn9K/Nn/gtdcxzftx3UMYO6HwnpiPnuSrtx+DCv0k/4J/f8mOfCX/s&#10;QNM/9J1qpAezaW23UIyfcfpWxWJZNsvIm/6aCtutaPwnNW+JMKKKK1MAooooAKKKKAPh3/gvrn/h&#10;kHw7g/8ANQ7T/wBIr2vz3/4Js/8AJ+/wn/7HC3/k1foR/wAF9f8Ak0Hw5/2US0/9Ir2vzv8A+Cdt&#10;/Dpn7c/wrv7iaOOOPxpZiSSRgqorNtLEnoACTn2rOXxHVT/hH75V8/8A7bn/AAUU+CH7FehfZPEV&#10;yNd8YXMO/S/B+n3CiZgc4lnfBFvDn+JgWb+BW5I+bf2/v+C02j+EjffCD9jnULfU9UCtBqHjxo1k&#10;tbNsEFbJT8s8gP8Ay1YGIfwiTqPh79mb9lH9oj9vr4t3kPheS6vGmvDP4s8ba5JJJBZl8kyTSE7p&#10;ZWx8saku3H3VBYOUuiM40+siz8TPjB+1t/wUw+O9jpN3b3fiLWLmV18P+F9JXy7HS4jjcUVm2xIA&#10;AXmkbJ/ibGAP06/4J7/8Etfht+x/Z2/xD8dSWviX4iyR5bVvL3W2kZBBjs1YAhsHDTEb25C7FJB9&#10;S/ZB/Yr+C37GPgP/AIRT4YaQZ9RvI1/t3xJfKGvNUkGT85HCRgk7Ykwq9fmYsx9epxj1YSqX0jsI&#10;Fwc5paKKoxCiiigAooooAKKKKACkLDqxx7scAUteJ/t+/GI/CD9nDV5LC62al4g/4lGm7WAZTKp8&#10;2QD/AGYg/PZivqMjdlccVzSsfBH7XHxnb48/HvXPG8EzNpsU/wBh0VdxIW1hJVGHpvO6Q+8hrzak&#10;RQowFxS1xnetI2CiiigAooooAKKKKACiiigAooooAKKKKACiiigAooooAKKKKACiiigAooooAKKK&#10;KACiiigAooooAKKKKACiiigAooooAKy9abN0q5/5Z/1rUrH1Ry98/wDs4H6UAV6KKKACrnhzxHrn&#10;g3xFY+LfDOoyWmoabeR3VjcRnmOVGDK35joeD3qnRQB+z3wK+LGkfHD4R6D8VNDi8uHWLBZZLfcC&#10;YJhlZYj7rIrL74z3rrq+Cf8AgkH8chp+s65+z3rV0qx3qnVtD8yT/lqoCTxAHuyBHAH/ADzkPevv&#10;auqMuaNzhnHllYKKKKokRm2jOK+ZP20vjz9uun+DnhW8/cwsDr08Z++4OVt8+g4ZvfA7EH1T9pX4&#10;1RfB7wM8unTL/bWo7odKi4OxsfNMQeyAj6sVHTNfEs8011M91cytJJIxeSSRsszE5JJ7nNZVJdEb&#10;0YfaY2iiisDpCiiigAooooAKKKKACiiigAooooAKKKKACiiigAooooAKKKKACiiigAooooAKKKKA&#10;CiiigAqnr8XnaPcJ6Rlvy5/pVyo7xPNtJYsfejYfpQBwZGRyK+4P2C/2hD8Q/Bf/AAq/xLebtZ0C&#10;BfsskjDN1Zg7VPqWj4U8dCh5JNfD9bnw3+IGv/C3xvpvjzwzLsutPuA4X+GVDw8Z9mUlT7HjnFVG&#10;XLImceaNj9SKKxfh3470L4meDNO8deG5/MstStVljDEboz0aNsZAZWBU+4NbVdRwhRRRQAUUUUAF&#10;FFFABRRRQAUUUUAFFFFABRRRQAUUUUAFFFFABRRRQAUUUUAFFFFABRRRQB8L0UUV9wfyWFFFFABR&#10;RRQAUUUUAFFFFABRRRQAUUUUAFFFFABRRRQAUUUUAFFFFABRRRQAUUUUAFeH/tw+OU0b4e2vgmC4&#10;X7RrF4rSx9/s8R3E+3z7Prg1654x8W6F4G8N3XirxJerb2dnHvkc9Seygd2J4A9TXw38WPiXrHxZ&#10;8b3XjDVQ0aSfu7O13ZFvCPuoPzJPqzGsa0uWNiZysrHN0UUVymIUUVpeGfDNz4kucKWjt4/9dNj9&#10;B6mlJ8sbsuMZVJKMVqypp2mahq9x9l021aZ+p29APUntXX6J8MbSEibXZ/PbP+pjyEH1PU/pXR6V&#10;o9lo9sttYQqiAdurH1Pqat1zSrSlse7hsup0/eqav8CG206ys4Vt7W3WONfurGuBUwG0bRRRWJ6U&#10;YxjsFFFFBQUUUUAFFFFABRRRQAUUUUAFFFFABRRRQAUUUUAFI6Bxg0tFAGz4H+JHif4fXpl0W63W&#10;5bM1jNkxSe/+yfcc/XpU/jzxzP8AEHxFJrc0Jhj2Klvbs+7y1Hb3ycn8a5+jnO5RzWntJcvLfQ55&#10;4eEpc63LAGBgUU2OTeM4p1BzhU2mwm41GGAc/vASPYcmoa0vCkHmak02P9XH+p/yaCZe7Fs6Kiii&#10;tDhCiiigAooooAKKKKACiiigAooooAKKKKACiiigAooooAKKKKACiiigAooooAKKKKACiiigAooo&#10;oAKKKKACvQPgz4haW3m8OXDn9zmW3z/dJ+Yfmc/ia8/q5oOsS+H9Zt9XhGfJky6/3l/iH4jNaU5e&#10;zqJkyjzRPcAc9KKjtZorm3S5gl3RyKHjYd1IyDUleocpW1jVdP0PSbrWtVuVhtbO3ea5lY8JGoLM&#10;T+ANfnd4y8Vah448Xal4w1ViZtSvpLhlb+AM2VT6KuFHsK+uf22PHJ8K/BubQbaVRca9dLZhW/54&#10;j55Dj0IUKf8Af/CvjNe/1rlrS96xP2haKKKxKCiiigAooooAktn8udST3xWoM96x61LWQSwK49Kq&#10;Jz1o9SSiiiqOcKKKKACiiigAooooAKKKKACiiigAooooAKKKKACiiigAooooAKKKKACiiigAoooo&#10;AKKKKACiiigAooooAKKKKAJrCyfUtRt9Pj+9PMsY/EgV79a28NnbR2lqm2OOMJGo7KBgV4b4Omjg&#10;8XaZNMflW+jLf99Cvdq4sU3zJH13DcI+znLrdIKKKK5D6YKKKKAOu8MfGvQPh14MktfETTXE0c5G&#10;n2kKZaRSMkZPCgNnJP8Ae4BryL4jfErxJ8TdbXVtbk8uGPIs7KLPlwL7erHux5PsMCrXxFdSlnGT&#10;825z+HFcxXbGpKVNRex4tTDUaeJlNLVhRRRSKAqCcmtLw9408YeElZPDXii+sVY5aO3uCFP/AAHo&#10;fyrNoovJbEyjGWjR0lx8YfirdR+VN8QdU2+iXOz/ANBxWHfavrOpuX1HWry4J/57XTt/M1XoquaX&#10;Vkxp047JfcNjiWJxJFlWHRl4NdB4d+KXxE8JMr6H4wvkRWz5E0xljb2Kvkflg1g0URnKOxUqcZK0&#10;lc+jvg3+0Fp3xBmXw94gt47HVmX92sZ/dXX+5k5DY/hJPsT0HpVfFEU9za3Ed5ZXDQzQyB4Zo2wy&#10;MDkEHsQa+t/hf4ufxz4F03xNMFWaeErcqvQSqSr/AJkZ+hFd1Cs6mj3PFxuFjR96OzOgoooroPPC&#10;iiigD6V/4J6HjxZ/25f+168w/a4/5OF8Rf8AXS1/9Joa9U/4J5jGm+KOP+Xi1/8AQXrzH9sKJF/a&#10;B1p1GN0dsW9z5KD+QFeHh/8AkcVPT/I/Tc0j/wAa3wn+N/nM8zooor3D8yCiiigAooooA+0f2Jd3&#10;/DPelsf+f6+/9KZK9ZTp+NeUfsTHP7POk/8AX9ff+lUterr0/Gvhcd/vc/V/mf1Rwz/yTuE/69w/&#10;9JR8V/tpRhPj9fED72n2zN9dpH9K8pr1j9tfI+Pl1kddMtivv96vJ6+wwH+50/RH87cUf8lBiv8A&#10;G/zCiiiuo8AKKKKAPcP2B03fFbUpT/DobBffMyV7z+1TGj/AHxKHX7tjuHsQwwa8I/YFOfijqn/Y&#10;F/8AaqV7x+1GGb4A+JlVSf8AQO3+8K+Vxv8AyNo+sf0P3jhdf8YDV/w1PyZ8K0UUV9Ufg4UUUUAF&#10;FFFABRRRQAUUUUAFFFFAHtX7F3/Ib8Sf9etn/wChTV79XgP7F3/Ib8Sf9etn/wChTV79Xy+Zf74/&#10;l+h/QnAf/JMUfWX/AKWwooorzz7AKKKKACiiigAooooAKKKKAKevEjSLg/7OPzIrl66TxMxXSWAP&#10;3mUfrXN1z1fiOqj8IV+ZP/BeGw0q2+Lvw9v7bTYY7y58O34vLqOFQ86JPCIg7DltuZMZzgOcda/T&#10;avzM/wCC83/JWPhx/wBi1f8A/pTHUxNj23/giFJG/wCyLqSJICyeOL0Oo7HyLY8/hivsavi3/ghj&#10;/wAmreJOP+agXP8A6RWdfaVEviAKM0hYDrXyp+3L/wAFR/hj+y99q+H/AMOls/FPjqMFJbNZi1lp&#10;Lf8AT06kEuAc+ShDf3mTjMge1ftG/tP/AAd/ZY8DSeOfi54lW1V1Yabpdvh7zUpVGfKgiyN56ZYl&#10;UXOWZRXgf7DH7bX7VX7YPxm1jxCfg1pem/CmJXhh1CaR0ns5kGURJuRdyvuHmKFVEGCGUjEnhv7L&#10;X7A/xx/bl8bx/tR/tveJdW/sS82S2On3Uhhu9Xh4ZERFx9js8E42hWYcpgHzD+kHhfwv4c8FeHrL&#10;wl4P0O00vS9Nt1gsdPsYRHDBGOiqq8AfzPJ5oA3dCJ86Qj+6P51p1m6F/r5P91f51pUAFFFFABRR&#10;RQAUUUUAFNkl8qNpf7q5p1V9Wk8rS7iQfwwOf0oA8/Jyd397migdKKACiiigAooooAKKKKACiiig&#10;AooooAKKKKACt7wR/wAvX/AP61g1veCP+Xr/AIB/WgDeooooAKKKKACiiigAoIzwRRRQB5r+1B+y&#10;l8HP2tvADeAvixoPmNCGbR9YtcLeaXMwH7yFyO+BuRsow6joR+YniLw5+2Z/wR3+NC6v4f1T+0PC&#10;+rXO2K78l20jxBGoz5U0eSYLhVPQMHXqrOmc/sLWL8QPh34H+Kng6++H3xH8MWes6LqcPlX2m30e&#10;6OVc5HurA8hgQykAgggGmmB5P+xr+318Ff2yfD4Xwpef2R4otYN+reEtQmH2iEDAMsTYAuIcn76g&#10;EfxKhIB9yr8jf23P+CbHxa/Yr8S/8L9/Z21zV77wnp119rt9TspmXUvDbA8GVkwWiBOBMvbiQDq3&#10;u/7CH/BYzw943Sx+FH7W1/a6TrW1YbHxptEVnftjAF0BhbeUn/loAImPUR93bsB85f8ABaYbv27d&#10;Uz/0Lelf+iK/Sb/gnrI0v7DXwpZv4fBFig+iptH6AV+af/BZy9hu/wBvDWkhOfK8O6Su7gq2bVXB&#10;B7jDDmv0q/4J4n/jBj4U/wDYl2n8jQ/hA9lRgkit/dYH9a365+t6M7kVvVa0o9Tnr9B1FFFbHOFF&#10;FFABRRRQB8K/8F/btof2TvCdtsyJviNbhmz0xYXp/pX5I5I5Bx9K/Wr/AIOA/wDk1bwb/wBlHh/9&#10;N19X5v8A7G3hXwr46/av+Hfg3xz4fh1TR9U8YWFtqWm3JPl3MLzqrI2CCVIPI7jisZfEddP+Gewf&#10;8E+v+CXPxJ/bEvbf4geNmvPDPw7ik/eax5O251bBIaKzDgjAIw07AovIAdgQP2I+Enwi+G/wN8B2&#10;Pwy+E/g+10PQ9NXFvZ2q/eY/ekdjlpJGPLOxLMeproLCwsdJsIdL0yyhtrW2hWK3t7eIJHFGowqq&#10;oACqAAABwBU1aRjymE6kpBRRRVGYUUUUAFFFFABRRRQAUUUUANYtnAr86/8AgqJ8XD45+O1v8OrC&#10;XdZ+EbPyZNrZDXcwWSU/VVESY7FW9xX378QvG+k/DbwLrHxA11c2ei6bNeXC7tu8RoW2g+rEBR7m&#10;vx68T+JNU8Y+JtR8Xa5OZLzVL6W7upG7ySOXb9TWVSWljejHW5RooorA6QooooAKKKKACiiigAoo&#10;ooAKKKKACiiigAooooAKKKKACiiigAooooAKKKKACiiigAooooAKKKKACiiigAooooAKKKKACsO6&#10;fzLmSQHOWNbU8gigaQ/wqTWDz3oAKKKKACiiigDoPhR8Rta+EPxN0P4n+H13XWiahHcpGTgSqDh4&#10;yewdCyH2Y1+zfhHxTo3jfwtpvjLw5eLcafq1jFd2My9HikQMrfkRX4iHniv0d/4JN/Gx/HHwTvPh&#10;PrF3G194PvMWac7msZyzoT67ZPNXjouz6nWnLWxjWj7tz6vqprmt6Z4b0m517Wrxbezs4WluJn6I&#10;ijJP/wBbqatbvl3V8zftu/GYz3Efwf8AD15+7jKz648bHluqQH2HDnrzt7gitZS5Vc54R5pWPHvj&#10;N8UtV+L/AI9uvFmoF47f/Vabas2Rb24J2r9TksfVmNctRRXKd3w6BRRRQAUUUUAFFFFABRRRQAUU&#10;UUAFFFFABRRRQAUUUUAFFFFABRRRQAUUUUAFFFFABRRRQAUUUUAFBGRg0UUAcHcReRcSQ/3HK/rU&#10;dWtaj8rV7hdv/LYmqtAH0p/wTx+Or+GvFE3wY1+922OsMZtJMmNsV2B8yZ9JFAx/tIMcsa+0ASRk&#10;1+UOn6jfaRqEGraZdNBc2syzW80f3o5FIZWHuCAa/Sj9nz4uWXxr+FemeOLcqtzJH5OqQoMCK6TA&#10;kXGeAeGH+yy1vTl0OatHXmR21FFFamAUUUUAFFFFABRRRQAUUUUAFFFFABRRRQAUUUUAFFFFABRR&#10;RQAUUUUAFFFFABRRRQB8L0UUV9wfyWFFFFABRRRQAUUUUAFFFFABRRRQAUUUUAFFFFABRRRQAUUU&#10;UAFFFFABRRRQAVh+P/iF4U+Gnh6TxL4u1Vba3X5Y06yTvjOxF6sx9B9TgZNcv8cP2ivCHwcsms5C&#10;uoa1JHutdLjkAK56PKf4E/MnsO4+Q/iH8R/F3xS8QN4j8X6s08nIghXiK3TOdiL2H6nqSTWNSoo6&#10;ImU+XY3Pjj8dfEvxr1wS3qG00m1c/wBn6YrZCf8ATRz/ABSEd+gHA7k8PRRXM25O7MQooopAWNN0&#10;641a+j0+1XMkrYXd29T+Ar1DRtJtdI0+Owtotqxj+Lqx7k/WuZ+FukqEm1qRfm3eVDkdurH+VdlX&#10;LWleVj3stw6jT9pLd/kFFFFYnrBRRRQAUUUUAFFFFABRRRQAUUVzvxXfZ4DvSfWMf+RFoHFc0rHQ&#10;llX7xxnpmlrzr4EAt/ag3cZgx/5Er0WhajlFxk4hRRRQSFFFFABRRRQAUUUUAFFFFAHF/Fn4g+JP&#10;h9DY3+jW9rLDPI6TR3UbH5sZXGGB9c1zml/tP3QkC634SUr3a0uCP/HWB/nS/tKarD5OmaIrK0m9&#10;5355UY2j88t+VeU1UTlqRXMz6C0H46fDzXNsbaq9jIf+WeoR7P8Ax4ZX9a9M8FiKXTjqEEqyJM3y&#10;SIwKso7givjBhu71s+E/H/jTwLcfavCviK4tf70Ktuif/eQ5U/lVGFSm5Rsj7QBz0orxf4d/tcaT&#10;qDR6Z8RNPFjMxC/2haqWhPuy8sn1GR9K9i0/UbHVrKPUtMu47i3mXdDPC4ZHX1BHWrujilTlDcmo&#10;oopkhRRRQAUUUUAFFFFABRRRQAUUUUAFFFFABRRRQAUUUUAFFFFABRRRQAUUUUAFFFFABRRRQAUU&#10;UUAFBGRg0UUAenfCLxAdS0M6PO48yybC/NyYz0P4HI/KuuJA6mvG/AOvHw/4nt7mSTbDMfKuC3Ta&#10;e/4HB/CvXNT1Gz0rTrjV9SmWK3tYWlmlZsBEUZY56dBXoYepzU7Poc9SPLI+QP24vHC+JvjBH4Yt&#10;mJh8P2Yhb08+XEkhH/AfLX6qR2rxqtDxb4jvPGXirUfF2oSM02pX0ly24/d3sSF+gBAHsKz6xl70&#10;mzGIUUUVJQVzVv40v5fFH9iNZIIjM0ffeMZ+b07enSulqP7Jaic3It4/MK4MnljcR9amSk7WZpTl&#10;Tjfmje608h6kkZNLQuVGM0VRmFXNNmGGgJ9xVOn2zmO4WTPHRvpQZ1I80TVopAwNLWhxhRRRQAUU&#10;UUAFFFFABRRRQAUUUUAFFFFABRRRQAUUUUAFFFFABRRRQAUUUUAFFFFABRRRQAUUUUAFFFFABRRR&#10;QAK7xussf3lYMvsRXvHhfX7fxNodvrEJGZU/eqP4HH3l/OvB63vh/wCObrwZqOZd0ljM3+kwr1H+&#10;2vuP1H4YwrU/aR03PYyfMFg8Q1P4Zb+XZntVFQ2F9a6nZx39jOssMy7o5EPDCpq84+6jKMleIUUV&#10;n+JtVOj6PNdo4Eh+WPP949Py6/hTSu7BKSjFtnL+MdUXUNdaKM/Jbr5a+57n8+PwrLpqrzuPWnV1&#10;rSNjy5ScpNsKKKKCQooooAKKKKACiignAyaAAn1NdB4H/ar8U/Cq0bwlYeG9P1CxinZ/3zyRy7mw&#10;WAcEjH1U1xOu+IY7CNoLdg1x046L7n/CuZ+Zm8xm3M3JPrW1OMk7o8HNsZFxVKD1vd/5H1n4H/bR&#10;+F3iWSOz8TR3Wg3DdXu8SW+f+uiDI+rKAPWvWtO1PT9XsY9U0u+hubeZd0NxbyB0ceoIyDX54su7&#10;vXRfDz4r+PPhVqK3/g7XHhjaQGeyl+e3n/3k6f8AAhhh2IrqVVrc8iNZ/aPvOivM/gn+034Q+Lax&#10;6LdhdL1zb82nySZWfjJMLH73HO04Ye45r0tSSORW0Zcyujp5oy1R9O/8E84nXSvFErfda6tlH4I3&#10;+NeY/ticftA6wD/zxtf/AEStep/8E9f+Re8Tf9hCH/0XXmX7Z/8AycDqH/Xjbf8AoJrw8N/yOJ+n&#10;+R+pZrH/AI1vhf8AF+sjyuiiivePy0KKKKACiiigD7Y/YziSL9nvRfLXG6a6Y/U3Mma9UHWvMP2O&#10;43j/AGfNDDj7zXLfgbiSvTx1r4PGf71U/wATP6q4cXLkOFX/AE7j+SPjD9t//kvEn/YFtv8A0OWv&#10;Iq9e/bgUp8eGP97QrY/+RJh/SvIa+ywH+50/RH868Vf8lFif8b/MKKKK6j58KKKKAPd/2AlA+I+s&#10;HH/MJX/0aK95/aZ/5IH4o/7BMn8q8H/YAjP/AAsLWpc/d0tR+cg/wr3r9o+Frn4F+KIVbb/xJ5ju&#10;PspNfK47/kbL1X6H71wrH/jAppfy1P1Pg2iiivqj8Ge4UUUUCCiiigAooooAKKKKACiiigD2r9i7&#10;/kN+JP8Ar1s//Qpq9+rwH9i7/kN+JP8Ar1s//Qpq9+r5fMv98fy/Q/oTgP8A5Jij6y/9LYUUUV55&#10;9gFFFFABRRRQAUUUUAFFFFAGX4sYjTlXHWYD9DXP1u+Lji2hU/8APQn9P/r1hVz1PiOyj/DCvzN/&#10;4Lzf8lZ+HH/Ys6h/6UxV+mVfmN/wXjP/ABev4fLuOP8AhELk4/7e2/wFTE0PY/8AghdPFJ+y34oi&#10;STc0fxBuBIv90mxsiP0Ir7G8U+J/Dngrw5e+L/F2vWul6Vptu0+oajfXCxQ28Q6u7NwB/XA61+cP&#10;/BML9rz4Lfsk/sdeNPE3xT1//TLn4h3B0nw/Z4e91FhpunjEaEjCAkbpGIRe5zgHxv4uftCftZ/8&#10;FQPi/afDfwvotw1i1x5mk+DtLlP2OwjBCm6upDgOVyN00mFXOEVchSW94D2D9tH/AIKyeN/jBqz/&#10;AAN/Y1h1Kzsr+5Fk3iSzt3/tLVnYlBFZxgb4UYkAMB5zdvL6H0T9gH/gkxpvgF7P40/tV6XDqWv/&#10;AC3Gl+EZsTW+nNkMJLrqJ5wednMaE872xt9e/YW/4Jy/DT9kPSo/Festb+IPHlzBi91+SLMdjkfN&#10;BaKR8idjIf3j/wCyp2D6Qov2AMZ4xRRRUgXtC/18n+6v860sjOK+K/8Agst8QvGXw7/ZW0XVPAXj&#10;XVdC1G48f2cRutH1CW1mkh+xX5ZC8ZBK7ghKk4JC+nHuH/BPfX9e8VfsT/DTxF4n1q71LULzwvC9&#10;1fX1w00075b5ndiWY+5OafS4HslFFFIAooooAKKKKACs/wAUS+VoFy3qmPzIrQrI8bSFNBYH+KVR&#10;+uf6UAcdRRRQAUUUUAFFFFABRRRQAUUUUAFFFFABRRRQAVveCP8Al6/4B/WsGt7wR/y9f8A/rQBv&#10;UUUUAFFFFABRRRQAUUUUAFFFFADZoop4XguIlkjkUrJHIoZWUjBBB6gjt3r86/8AgoP/AMEf47z7&#10;d8aP2QdBVJjum1bwDbqFR/WSwHQMeSbfgf8APPHEZ/RaigD+dHWLrW7i8+zeIri8kuLKNbTy75n8&#10;y3WIbFhw/KBANoTjbjGBjFfuJ/wTkkeT9hP4Ws77seFY1B9hJIAPyAr8z/8AgsRYWGn/ALfXipbC&#10;yhh87TdKlmEMQXfI1jCWc46sTySeSetfpf8A8E4f+TEfhb/2K6/+jpaqWwHtdbVi260jLf8APMfy&#10;rFrY0wk2MZHuP1q6PxGNb4SxQTjrQTgZNeJ/tk/t5fA39izwsLz4h6r9u8Q3duZNF8JafIDeXvJA&#10;kIPEMO4YMr8cEKHYba3OZJvRHtlFfHv/AATS/ae/bj/ar1/xB8WPjF4B0bTPhnqn7zwvL9naCaOQ&#10;YURWhwWuoOGLzSfx/cYjKL9hUDlHldgooo+fa0mw7UXLN2Uep9BQSfCH/BwE6H9lnwbHuG5viNCV&#10;XuQNPvs/zH51+d/7B3/J6Xws/wCx70z/ANKEr77/AOC+/iLw/qn7Pfgix0rXrC6uIvHRaaG2vEkd&#10;B9inGSqkkDOOor8//wBhu6+x/tk/C24MTPt8eaWNq9Tm5Qf1rOXxHXT/AIZ/QJRRyDtI5orQ5Aoo&#10;ooAKKKKACiiigAooooAKKKQtg4xQB8uf8FVfisvhT4K6f8L7C7dbzxTqW64VMY+x2+13B+shhx9G&#10;r891yB1r3b/goz8U3+I/7TeqaVbXfmWPhiFNJswOgdPmn/8AIrOue4Qe1eE1y1JXkdlOPLEKKKKk&#10;0CiiigAooooAKKKKACiiigAooooAKKKKACiiigAooooAKKKKACiiigAooooAKKKKACiiigAooooA&#10;KKKKACiiigAooooAq6vL5dpsB5kbFZIGOAKu65LunWEH7q5NUqACiiigAooooAK9o/4J+/GN/gz+&#10;0/od1c3SRaZrz/2NqpkzgRzlRG2e22YRHJ4xu+o8XpGZkwyNtIOVPoaadncmWqsfs/8AGn4oWHwi&#10;+H954tufLkuFXydNtpM4nuG+6vHYcsf9lT3xXwfqWpahrOpXGr6rdPPdXUzS3E0jZZ3Y5JP41teL&#10;v2lNf/aP8K+GdY1SLyVsdHihuIVY7ZLwKFuJv+BOvHooHcmufqpy5mTTjyxCiiioNAooooAKKKKA&#10;CiiigAooooAKKKKACiiigAooooAKKKKACiiigAooooAKKKKACiiigAooooAKKKKACiiigDkfFke3&#10;W5D/AHlU/p/9as2tjxrGy6pHJt+9D1/E1j0AFe+fsA/GceAfiifh5rFzt03xMyxxeZJhYrxc+WwB&#10;4y/MZ7klPSvA6ktbu6sLqO/sp2imgkWSGSM4ZGU5BHuDTj7srikuaNj9YM56UVxP7PXxWtvjN8Jt&#10;J8cpIn2qWHydUjRceXdJxIMdgT8w/wBllrtq6zgejsFFFFABRRRQAUUUUAFFFFABRRRQAUUUUAFF&#10;FFABRRRQAUUUUAFFFFABRRRQAUUUUAfC9FFFfcH8lhRRRQAUUUUAFFFFABRRRQAUUUUAFFFFABRR&#10;RQAUUUUAFFFFABRRRQA1nx0rw79oz9rC28GPP4I+GtxHcauuY7zUOGjsm7qvUPIPyXvk5Aq/tWft&#10;JyeGjN8MvAN9t1B126pqELc2oP8AyyQj/loR1P8ACDgcn5fmCuepU6IzlLoiW/v77Vb2XUtUvJLm&#10;4nkLzTzSFmkY9SSepqKiiuczCiiigAooooA9Q8IWhs/DtnGB1hDH/gXzf1rUqHTwq6fAoH/LFf5V&#10;NXDLc+wpx5aaS7IKKKKk0CiiigAooooArahq+maUiyanfR26u+xWmYKGb0GasI4cZFYni/wZpHi6&#10;38m/jZZI8+TcR/eTP8x7H9K4621zxl8KrpdN1qJrzTWbEMnYDP8ACx6HH8J49PWi9iox546PXt/k&#10;em0Vm+HfE+keJbUXWk3qyL/Gh4dD6MO38jWkD3FBPkwrm/i3/wAiFef9dIf/AEatdJXMfFuQjwRd&#10;ID96SIf+PilL4TSj/Ej6o574G7vtOpKv9yH+bV6RXm/wMJ+2akM/8s4v5tXpFKPwlYj+MwoooqjE&#10;KKKKACiiigAoops0qQxNNI6qq8szHAA9T7UAOzjrWT4t8XaJ4O0ptW1m52qOI41+9K391R3P8u9c&#10;l44+P+h6LvsPDCLqN1083P7lPx/j/Dj3ryPxB4j1vxVqLapr181xMeFzwqj0UdAKrlM5VEtiXxb4&#10;n1Hxj4gn17UhtaVsRxr0jQfdQfT9Tk96zaKKo5wooooAK6P4d/Fbxn8Mr/7T4e1Hdbs2bjT5stDL&#10;+HY/7Qwfr0rnKKBOKloz63+Ffxp8KfFKy2adJ9n1COPdc6bMw3r6sv8AfX3HPqBXY5z0r4d0/UL/&#10;AEi+j1XS72W3uIGDwzQuVZGHcEV9HfAz9oi08ciLwr4veO21nGIZsbY7zjt/df8A2eh7egrmOOrR&#10;5dYnqlFFFUYBRRRQAUUUUAFFFFABRRRQAUUUUAFFFFABRRRuHrQAUUbh60bh60AFFG4etG4etABR&#10;RuHrRuHrQAUUbh60bh60AFFG4etG4etABRRuHrRQAUUZx1o3D1oACMjFX/2iPikth+zLdEzZvdVZ&#10;NJYdyTzIfoYlb8Wx3qhntmvHf2k/EtxPqlh4RhuW+z20Zupot3Bkf5VOPUKv/j1aU5ON7dTGt8J5&#10;jnPSiiitDEKKKKAMTTh4q/4SG4N+2bH5vLX5cdflx3z65/wrbGe9NEainZqY6dSpy5pXaS0toFFF&#10;FUSFFFFAGlYzCaEeq8NU1Z+nzGOfZnhv51oVcdjjqR5ZBRRRTMwooooAKKKKACiiigAooooAKKKK&#10;ACiiigAooooAKKKKACiiigAooooAKKKKACiiigAooooAKKKKACiiigAoop9vbXN5cJZ2cDSTSNtj&#10;jjXLMfagqMZSlZHofwJ1e5lhvtDmJaOHbNDk/c3ZBH6A16FXN/DXwXJ4P0djfEfbLpg0+3nYB0TP&#10;fHOff6V0leXWlGVRtH6FldOtSwUI1N1+Gui+SCur+FfhXw54wuNS0fxNpcV3A1qmEk6r833lI5Uj&#10;jkEGuUrV8H+KLjwhrserwoWj2lLiEfxxk8j68Aj3FVQlGNROWxvjKdSrhpQhu9vzKHxJ/Zg1zw95&#10;mseBJpNStFyz2T/8fEY/2ccSAe2G9jXlfmKG8s8NnG09vavsbw94t8OeJY1k0nVI3YjJhZtsi/Ve&#10;v9K8n/aj+FdhDaf8LJ0SzEMyzKmqIgwJA3Cy4/vA4B9cgnpXoVKVPl5oHzmHxNaNRUqis/M8TopN&#10;y+tKD3Fcp6gUUUUAFBOBk0VT1nUv7Ms2uQMt0RfU0E1JxpxcpbINQ1Wy0+MPcy4P8KD7zfSsHUPE&#10;9/eK0Vt+5jP937x/Gs6a4muZ2nnkLM3JJpAMcAV0RpxW58visyrVpWhovx+bD3ooorQ80KKKKABJ&#10;JYJVnt5GjkjYNHJG21lYdCCOhr6Y/Zv/AGqP+Ejlt/h98TL1V1BmEenas+At0e0cvpJ0Abo3f5vv&#10;fM9BAPUVUZOLuioycXdH7bf8E948eFfEkrH72qxr+UQP9a8y/bSjdfj/AH29fvadbMvuMEfzBrzH&#10;/gjZ+3D4Zjurr9nD4ua19n1vU7lJPDWqXcgCahtTZ9lZif8AX4AKf89BkfeX5/Uf22ufj1Owb/mE&#10;2v8AN68vD839rTbW6/yP17HYjD4nw3w6pyu4ySa6p+87P5a+h5PRRRXvH5eFFFFABRRRQB9xfskH&#10;/jHzQP8ArnN/6OevSq85/ZQjSP8AZ/8ADYjX71q5b6mRs16NXweK/wB6n6s/q7IVy5Lhl/cj+SPj&#10;L9uTH/C9/wDuXrf/ANGz15BXtH7daqPjTbuF5bQYd3HX99LXi9fYZf8A7pD0R/OfFi5eI8Uv7zCi&#10;iiuw+dCiiigD37/gn8M+ONe/7BsX/ow171+0P/yRHxT/ANgW4/8ARZrwn/gnxGreLPEkrfeWwtwv&#10;0Lvn+Qr3z48xJL8GfFCSDK/2HdH8omNfJ5h/yNV6x/Q/oDhON+A35xqfqfANFFFfWH4BL4mFFFFA&#10;gooooAKKKKACiiigAooooA9q/Yu/5DfiT/r1s/8A0Kavfq8B/Yu/5DfiT/r1s/8A0Kavfq+XzL/f&#10;H8v0P6E4D/5Jij6y/wDS2FFFFeefYBRRRQAUUUUAFFFFABRRRQBh+LmJe3jx/eP8qx61PFjMbyFC&#10;3SHP6/8A1qy65anxM7afwIK/Mf8A4Lx/8ls+H/8A2J9x/wCljV+nFfmF/wAF4Zifjz4CtQv3PBMk&#10;m713Xsox+Gz9aIlnzv8AshfsWfFz9sXxkdG8C2S2Oi2Myrr3ii8hJtrBTg7ByPNmK8rEpBPViq/N&#10;X69/sw/so/CH9kzwCvgb4W6LtkmVW1bWroBrzU5gP9ZK3oP4UXCKOgyST8x/8EHz/wAWA8ef9j4v&#10;/pBbV9zUSAwfib44X4bfD/V/Hx8Latrf9k2T3P8AZOg2f2i8utv8EUeRuP8AIAntXE/ssfth/BT9&#10;rrwefEfwt14rfW0atq3h/UNqX2nknHzoCQyE8CRCUPTIOVHqh4GQfyr5M/a8/wCCdl/4k8X/APDT&#10;X7HPiA+CfifYSG4eOxlFva6w3fd/BHKw4JIMcvSRckvUgfWQYE4pa+RP2Rf+Cnel+N/ErfAD9rTR&#10;P+EE+I1hcCzc38Zt7TUJgB8p3/8AHtOxIwhJR8go3zBa+u8Mp2uuGHBB7UAfFv8AwXP/AOTWPDPH&#10;/M/2/wD6RXlfQf8AwTYz/wAMH/CvH/QpQn/x5q+ev+C58sS/sv8Ahe3ZwHk8ewsq+oFld5/9CH51&#10;75/wTD+b9gb4XsT/AMy+w/8AJmaq+yB7xRRRUgFFFFABRRRQAVg+PJdmmwwf3ps/kD/jW9XM/ECU&#10;l7WL/fb+VAHO0UUUAFFFFABRRRQAUUUUAFFFFABRRRQAUUUUAFb3gj/l6/4B/WsGt7wR/wAvX/AP&#10;60Ab1FFFABRRRQAUUUUAFFFFABRRRQAUUUUAfi//AMFfP+T+vGH/AF56Z/6Qw1+l3/BNJmb9gz4Y&#10;luf+JDKOfQXlwAPyAr80f+CvZz+314w/689M/wDSGGv0u/4JpA/8MF/DEf8AUDm/9Lbiqfwge5Vq&#10;aPIWs9g/hcj+tcR8Vvi18Ovgj4IvPiL8VPF9nomj2K/vry8kxuYg7Y0UfNJI2DtRQWJ6CvzA/av/&#10;AOClX7QP7cfiv/hmz9lTw3rWn+HdZumtrfTNNT/ia+IBj/luUJ8mHAJMattCgmRyMhap6SIqR5o2&#10;Poz9vn/gsx4R+FBvPhL+yfdWfiTxTuNveeJ8CbT9Mc8bYAMi7nDcf88lPUuQUHGfsPf8EnvHXxg8&#10;V/8ADU//AAUEudS1C+1K4F7a+E9YmZrq+Y5Il1Et8yJ022wwcYD7QPLPrf8AwTs/4JMeCf2Xksfi&#10;18boLHxD8QtoktYVUSWOgN6QZH76bHWYgBTwgGN7fZjnAZvTljW1r6swlKMVaP3kdlZWWmWcOn6d&#10;aQ29vbxrHDbwRhI4kUYCqoACqBwAMACuE+On7Tfwa/Z505br4k+KljupYvMtdHs1869uF9ViBGFz&#10;/GxVfevn39rr/gpRZ+F5rr4cfs6Xdve6gm6K+8UkCSC2butsOVlcc/vDlAegY8j4f1vW9Z8Tavce&#10;IPEerXV/fXUhkury8naSWZj3ZmJJqZVOXRBCi3qz6b+MX/BU74xeLZJtN+EeiWvhWx3kR3kyrd3s&#10;i+pLjy4z7BGI/vHt88+M/ip8TviLeNf+PfiFrWryM2f+JhqUkig+yk7V/ACsGisXKT3OiMYx2R5t&#10;+0nGi+GdPZUGTqHXb/0zavM/AEssHjnR5oJGR11KAqysQVO8cg9q9N/aWYjw7pq/3r5j+SH/ABry&#10;/wAEOE8ZaS5HTUof/QxRHYo+4vhx+2D+0t8K2jj8K/FzVJLaNgfsOrS/bYGH93bNuKj/AHSp9CK+&#10;nvgp/wAFXfDOsTR6J8efBp0iRiqLrWhhprfPQtJExMkY90L/AEHb4XGe9BGeCKIzlEiVOMuh+zXh&#10;Hxj4U8eeH7fxV4K8RWeqabdKTb31jcCSN8dRkdx3BwR3ArSBz0r8hvgl+0B8Vf2fPEi+Ivhp4kkt&#10;1kYfbdNmzJa3i5+7JHkA/wC8MMOzCv0V/ZX/AGzvh1+0zpK6fbbdH8UW8O/UPD9xKCWA6yQNx5sf&#10;rwGXPzDGGO0aikc86bjqj2SigEHpRWhkFFFFABRRRQAVh/EzxzYfDH4fa18RdUjV4NE0ue9aNmwJ&#10;PLQsE/4EQF/GtyvmX/gqd8TI/Cf7P1t4EtL0x3ninVo4njX+K1g/eyH/AL78ke+4+lTJ2jcqPvSS&#10;Pz11XVb/AF3VrrXNVmMl1fXMlxcyN1eR2LMfzJqvRRXKdwUUUUAFFFFABRRRQAUUUUAFFFFABRRR&#10;QAUUUUAFFFFABRRRQAUUUUAFFFFABRRRQAUUUUAFFFFABRRRQAUUUUAFFFFABRRVfUrjyLNnB5Iw&#10;v1NAGVdS/aLqSbszfL9KZQM96KACiiub8a/EBPCN3DZJpv2h5F3t+82hVzj0OTQB0lFQ2F5Hf2cd&#10;7CfkmjV1yOcEZqagAooooA9S/Zv8QEHUPC8x/iFzB+iv/wCy/rXq1fOHw68QHwx430/VZJNsImEd&#10;we3lt8pz7DOfwr6PDZoAKKKKACiiigAooooAKKKKACiiigAooooAKKKKACiiigAooooAKKKKACii&#10;igAooooAKKKKACiiigAooooAKKKKAOf8cp/x7yY/vD+Vc/XT+NYt2nxy4+7Lj8wa5igAooooA+kP&#10;+CcnxZl8P+Pr74UandSfZdciM+npnKpdRLlsDtvjByf+maivtSvyp8L+JNS8HeJtP8WaLMY7vTby&#10;O5t2DEfOjBh+Bxg+oNfqB4G8Xab4+8H6Z410Yt9l1SxjuYVbG5Qy52n3B4PuK6KctLHLWj71zWoo&#10;orQxCiiigAooooAKKKKACiiigAooooAKKKKACiiigAooooAKKKKACiiigAooooA+F6KKK+4P5LCi&#10;iigAooooAKKKKACiiigAooooAKKKKACiiigAooooAKKKKACvPf2kfjCvwj+H0l5p7/8AE21Bmt9L&#10;XAO18fNIR6KD/wB9FR3r0Kvi39q7x7P42+MN9aLJm10U/YLVd3GUP7xvqX3D6KvpWdSXLEmUuVHm&#10;80891NJdXU0kksjF5JJGLM7Hkkk9ST3ptFFcZiFFFFABQTgZNFZvibRbzXNLe0stUktZN25Xj43e&#10;invj6UDj70km7efY0gcjIoPIxXFaZ431fwxeDQ/G9u+0f6u8UZyPX/aHuOfXNdjbXdre263VpOss&#10;bcq8ZyDUxkpbGlXD1KOstns1sz1rwzcrdaBZzA/et1B+oGDV6uT+GGrfaNOfTHf5rd8xj/YP/wBf&#10;P5iusrjnHlk0fT4Wp7XDxa7BRRRUnQFFFFABRRRQAVBf6daanbNaX9sk0Lrh45FyDU9FAHmPiX4d&#10;a74QvD4h8E3MzRR8tGp/eRj0x/Gv15+vWtjwX8XNP1ULp3iBVtbj7qzZxFIf/ZT+nv2rtHXcPl/S&#10;uP8AG/wqstf8zU9ISO1vOrDpHL9QOh9x+OetTZrY2U4y0n9/+Z2EcgcZFcx8Xf8AkS5/+usf/oYr&#10;jNA8d+KPAF5/Yeu20slvGcNbyt86D1Ru49Ox7YrovH3iTSPE3gCW90a88xftEQdejIc9GHb+vai/&#10;MmEaco1o+q1M/wCBpxqGoj/phH/6Ea9KrzP4HyBdU1BD1Nuh/wDHj/jXplEfhDEfxmFFFFUYhRRR&#10;QAUE4GTRWT438U2nhDw1da/dDd5K4jj/AL7k4Vfz/TNAPQp+O/iPoHgSy8zUXMlxIpNvaRkb39/9&#10;lfc/r0rxXxn8TPFPjiZk1C68m06pYwMRGPr/AHj9fwArJ1nWdS8QapNrGr3LTXEz7mY9vYegHYVV&#10;q0rHNKbkFFFFMgKKKKACiiigAooooAKFeSN1likZWVsqysQVPYg9qKKAPon9nv4+jxUsfgjxndD+&#10;1I1C2V27Y+1gD7p/6aD/AMe+vX1+vhmKSW3lW4gkaOSNg0ciNhlYdCD2NfTX7P3xsj+Iul/8I74g&#10;nVdatI8t0H2qMf8ALQf7Q/iH4jqcUmcdajy+8j0yigHPSiqOcKKKKACiiigAooooAKKKKACvTv2O&#10;fhl4M+MHx80zwJ8QNMkvNLubO6kmt4rp4SWSEsp3IQwwQOh5rzGvbP8AgnecftU6Kf8AqH33/pO1&#10;Y4iTjRbXZnrZDTp1s6w9OcVKMppNNXTTaumuqPq//h3f+yR/0T68/wDCgvP/AI7R/wAO7/2SP+if&#10;Xn/hQXn/AMdr3zQvngkOP4u/0q/s/wBkV8/9YxH8z+8/oj/V3Iv+gan/AOAo+dP+Hd/7JH/RPrz/&#10;AMKC8/8AjtH/AA7v/ZI/6J9ef+FBef8Ax2vovZ/sijZ/sij6xiP5n94f6u5F/wBA0P8AwFHzp/w7&#10;v/ZI/wCifXn/AIUF5/8AHaP+Hd/7JH/RPrz/AMKC8/8Ajte9aZ82o3AA/ib/ANCrR2f7Io+sYj+Z&#10;/ew/1dyL/oGp/wDgKPnT/h3f+yR/0T68/wDCgvP/AI7R/wAO7/2SP+ifXn/hQXn/AMdr6L2f7Io2&#10;f7Io+sYj+Z/eH+ruRf8AQND/AMBR86f8O7/2SP8Aon15/wCFBef/AB2j/h3f+yR/0T68/wDCgvP/&#10;AI7X0LeqRaSnb/yzb+VVtB+e3bj/AJaf0o+sYj+Z/ew/1dyL/oGp/wDgKPA/+Hd/7JH/AET68/8A&#10;CgvP/jtH/Du/9kj/AKJ9ef8AhQXn/wAdr6L2f7Io2f7Io+sYj+Z/eH+ruRf9A0P/AAFHzp/w7v8A&#10;2SP+ifXn/hQXn/x2lH/BO/8AZJ7fD68/8KC8/wDjtfRWz/ZFUtcGyxzt/wCWgo+sYj+Z/eH+ruRf&#10;9A1P/wABR4D/AMO8P2SP+ifXn/hQXn/x2j/h3f8Askf9E+vP/CgvP/jtfQmmjdYxEL/DU+z/AGVo&#10;+sYj+Z/eH+ruRf8AQNT/APAUfOo/4J4fskDn/hX15/4UN5/8drm9d/4JLfsG+JNVm1vWfhPqEtzO&#10;w8yRfFmornChRwJwOgFfV21DwFH5UeWv+RR9YxH8z+8P9XMge+Fp/wDgCPkVv+CPf/BPg9Pg9qX/&#10;AIV+pf8Ax+j/AIc9f8E+f+iO6h/4WOpf/H6+qNfISWEBezf0rSVE2/c/Sj61iP5n97J/1a4e/wCg&#10;Wn/4BH/I+Rf+HPX/AAT6/wCiPah/4WGpf/H6P+HPX/BPr/oj2of+FhqX/wAfr672J/dqldajDH+6&#10;tgrN3bsKPrWI/mf3sP8AVrh//oFp/wDgEf8AI+UR/wAEeP8Agny3/NH9R/8ACu1L/wCP1+d//BUf&#10;9nj4Tfsx/tO2/wANvgx4dm0vR5PCNnfNbTahNcsZ5JrlXbfM7NyI0GM4GOnJz+1tzI/33ZiSea/I&#10;b/gt+xb9tS1P/Ug6d/6U3lehl1atUxFpSb0e7PiOP8mynB5D7XD0IxlzJXUUnbtdJM+P6KKK94/D&#10;gooooAASOlaltcLcQrIO/X61l1Y06bypvKPCt/OnHcyqx5omhRQDnpRVnIFFFFABRRRQAUUUUAFF&#10;FFABRRRQAUUUUAFFFFABRRRQAUUUUAFFFFABRRRQAUUUUAFFFFABRRRQAVLY2F9qt4un6dZyTTSc&#10;JHGvJ/z69qiJwMmvYPhb4Sh8OeH47+aL/TL2NZJmYcop5CD2x19/oKzqVPZxuehluAlmFbkvZLVv&#10;+urOf8O/AyaRVuPE2qeX/wBO9ryfoWPH5A/Wu20Dwl4e8MReXo2mxxM33pD8zt9WPP4dK0qK8+VW&#10;ct2fbYXLsHhfgjr33f3/AOQUUUVmdwUUUUAIFwdw6+tS3F7f3VnJptzf3ElrKu2S3kmYowznBXOO&#10;oFR0U+aS2J5Yy3Rj33gjQbxGEULW7fwtC3T8DxXK6zot5oN2LW5wytkxyr0Yf4+1ehVh+PoUfRVm&#10;I+aOddv45FXCcr2Zz1qMOVySszj6KKK6DhCsLxuZBFbn+Hcc/XFbtV9TsI9StmtpV4PRh1B9aqMu&#10;WVznxVKVbDyhHdnF0VdvvDupWUpKxNMnZoxn9KpOrRnEisv+8MV0KSex8hUo1KMrTVgoooqjIKKK&#10;KACiiigAWe6tpEubG8mt545FeC4t5CkkMgOVdWBBVgQCCDkEZr7Z+DX7X+p/tVWUU3xDuI18YaHp&#10;NvZ6wy4X+0EQsqXir6sCocDgPyMB1A+JqPD/AI38QfCnx3p3xE8Kybbm0k/eRs2EnTGGif8A2WXg&#10;+mARyBU+7Gop2/pnbh8VWp0nQUvdk02uja2fqrs/RSisP4eePPD/AMSvB1j458NXHmWeoQb1B+9G&#10;w4eNv9pWyp9x6VuV3FhRRRQAUUUUAfdP7KilPgB4ZBHWxJ/N2Neh1wP7L3/JA/DP/YNX+Zrvq+Bx&#10;X+8T9X+Z/WGSf8ifD/4I/wDpKPj39u6J1+MNnKT8raFHj8JZa8Vr2/8Ab1x/wtrT/wDsBr/6Nkrx&#10;CvsMu/3Kn6H86cYR5eJcT/i/RBRRRXcfNBRRRQB9C/8ABPcZ8S+Jjj/lztufq8le8/HPcfg34oAH&#10;/MCu/wD0S1eG/wDBPLnWvFnH/LrY/wDoU9e8fGvP/CovE/8A2Abz/wBEtXyOYP8A4VPmv0P6E4Qj&#10;zcDJd41Pzkfn2DkZFFFFfXH8+y+JhRRRQSFFFFABRRRQAUUUUAFFFFAHtX7F3/Ib8Sf9etn/AOhT&#10;V79XgP7F3/Ib8Sf9etn/AOhTV79Xy+Zf74/l+h/QnAf/ACTFH1l/6Wwooorzz7AKKKKACiiigAoo&#10;ooAKKKKAOc8UNnVNoP3YgP1NZ1XfEL79Yl/2Qo/SqVcsviZ3Q+FBX5f/APBeH/k4PwL/ANiGf/S+&#10;5r9QK/L3/gu+yn9oXwMobkeAySPT/T7n/A/lREo9b/4IPOv/AAoPx5ED8y+OkZh6KbC3AP5qfyr7&#10;nr4T/wCCDf8AyRb4gf8AY32//pGtfdlEgCiiipA8L/bR/YK+En7ZHhoNryLo/iuzg8vR/FVrbhpI&#10;x1EU6ZHnw5/hJDL1Rl5B+UPg3+23+0l/wTr8e2/7Nn7b3h6/1jwzEoXSNehY3E9vbDgS20px9ttx&#10;wDG2JY+nGBHX6R1xPx6/Z8+FP7SngC4+HHxc8LpqFjKd9vMrBLiymxxNBJjMbj8Qw4YFSQXdgfH/&#10;APwWW+Ingf4q/sieAfH3w48U2es6PqHjIvZ6hYzB43xaTZHqrA8FSAynggGvpz/gmCwb9gX4YYIP&#10;/EhccH/p5mr8s/22/wBi74yfsXahH4X1LxHcat4B1jUzPoOpRTFIZrhIyMTwZxFcqjMNwyGXkHGV&#10;X9Qv+CVH/KPr4a/9g28/9OF1TkB9CUUUE461IBRTZZ4IF82eZI1GAWkYKBkhRyfUkAepIFOoAKKK&#10;KACuT8eyltUhi/u2/P4k11lcX4zkLa/Io/hjUfpn+tAGXRRRQAUUUUAFFFFABRRRQAUUUUAFFFFA&#10;BRRRQAVveCP+Xr/gH9awa3vBH/L1/wAA/rQBvUUUUAFFFFABRRRQAUUUUAFFFFABRRRQB+K//BWy&#10;7ku/2+fG29VXyo9OjG3uBYwc19YfAj/goL8Ff2OP+Cdnw+tdfuxrni640m8fSfCVjOPNf/TbjbJc&#10;Pz9nh/2iCzY+VW5I+Sf+CsX/ACf146/3rD/0hgpv7DX/AATo+Kv7ZOuprs3neH/A9rcbNS8TTQ/N&#10;OR1htFbiWTsW+4meSThDf2QJLnUP2yv+Csnx3FirNffZW3pbqXh0bw3asT8x67SRxuO6WUjHzY4/&#10;Uz9hf9hP4O/sY+GJrLwhb/2p4kvrdV1rxZewBbi65z5ca5PkQg9I1POAWLEZHYfAz4D/AAq/Zx+H&#10;1r8MvhB4Uh0rS7X5n2/NNdS95p5D80sh7s3bAGFAA7vRm/0tlPeP+opxfvImp8LNNnWJSzsAqglm&#10;Y4AHrXwL+3T+3vefEK4vPg38EdZaHw6u6HWNct22vqjA8xxN1EHHLDBk5/g+9rf8FDv23H1a/wBS&#10;/Z0+EmpkWtvIbfxZrED/AOukB+ayiP8AdXjzGB5OY+gbd8cgAdBVVJ9EY06fVgo2jAooorE6Aooo&#10;oA81/aX/AORe0v8A6/n/APQK8v8AB3/I3aX/ANhKH/0YK9P/AGmGX+wdKjzybyQ/+Of/AF68v8IO&#10;sfizS2P/AEEoP/Ri1UQPpuiiipAKtaHruteGNatfEfhzVbixv7GZZrS8tZSkkLjoysOhqrRQB+kH&#10;7EH7b+nftCaevgDx8YbPxlZ2+flIWLVo1A3TRjosg5LRjtll4yF+jAcjIr8XNG1rWPDesWviLw9q&#10;c1lf2Nws9neW0m2SGRTkMp7EGv03/Yr/AGstM/aY8BmHWHhtvFejxqmuWMeFWYdFuol/uN3H8DEj&#10;oVJ6KcubRnLUp8uqPbKKAQelFaGIUUUUAI/K1+c//BUr4iDxd+0PD4Jt3/0fwtpEcDbW48+f985+&#10;uxol/wCA/Wv0Vu7uzsbWW9v7pYYIY2knmk+7GijLMfYAE1+OvxS8c3nxM+JfiD4gX0haTWNYuLpc&#10;/wAKvISq/guB+FZ1X7tjaiveuYNFFFc51BRRRQAUUUUAFFFFABRRRQAUUUUAFFFFABRRRQAUUUUA&#10;FFFFABRRRQAUUUUAFFFFABRRRQAUUUUAFFFFABRRRQAUUUUAFZmtT7pVtxj5eWrRklWNCzNgAZrD&#10;lleaVpnHLNmgBtFFFABVHV/Dmi668batp0c5j/1bOvI/+t7VeooAaiKg2qMADG0dBTqwfHer+JdI&#10;sYJfDdg00jzYk2wmTaMeg9fWtqzknltI5bqLy5GjBkT+62ORQBJRRRQAj/dr6P8Ah1rreI/Ben6v&#10;I2ZJLcLN/vr8rfqK+cTzxXrX7NuuiTT9Q8OSyHdDMtxEpP8ACw2tj2BA/FvegD06iiigAooooAKK&#10;KKACiiigAooooAKKKKACiiigAooooAKKKKACiiigAooooAKKKKACiiigAooooAKKKKACiiigDN8W&#10;R79FkP8AdZT+tcjXa67F52kXCY/5ZE/lz/SuKoAKKKKACvtD/gm78TBrnw91L4ZX8jfaNDuvPtNx&#10;4NvMSdo/3ZA5P/XQV8X16h+xx8RR8Nvj7o93dXbRWeqOdNvumCsuAmc9AJBGSewBqoS5ZEVI80Wj&#10;9FKKBnHNFdRxBRRRQAUUUUAFFFFABRRRQAUUUUAFFFFABRRRQAUUUUAFFFFABRRRQAUUUUAfC9FF&#10;FfcH8lhRRRQAUUUUAFFFFABRRRQAUUUUAFFFFABRRRQAUUUUAFFFFAEOo3Js7Ca7A/1MLPj1wCa/&#10;O27vbjULya/vJWkmnlaSaRurMxyT+Jr9EtStjeadcWinmWFkH4givzruba4sruaxuoWjlhkZJEbq&#10;rA4IPvXPX6GdToNooornMwooooAKKKKAKmsaJpmu2bWWp2yyIfu+qn1B7GuHvNL8U/DW6a/0m4a4&#10;sGbMisuVx/tDsf8AaH/1q9DpHQSKUdQVbgg96mUVLXqdFHESo+61eL3T2/4BS+G/xPsJ9ShvLaQx&#10;3C8TWkjcuvcKf4v517ZY3kOoWqXlvJujkXcjL3FfNfiz4ZHc2q+F/wB3Ip3Nbq23J9UPY+35YrW+&#10;FHx8vvCNz/wj3jmKR7Pdt88RnzLdvVl7j1xz7Guepf7W/wCZ7GClTjd0XeL3T3T/AMj6Eoqvpup2&#10;Gr2UWo6bdRzwTJuimiYMrj1BFWKxPUCiiigAooooAKKKKACg8jBoooAyfFHhDRfFFl9m1OD5l/1U&#10;y8PGfY/06GvKfFfgfWfB9x/pG6S1kbEdxH909wG9D/kV7ZXJfGRs+Dsf9PifyNTJaXNsPUlGoorZ&#10;nOfBM/8AE6vh/wBOq/8AoVeoV5d8E5D/AG/eRAdbLP5OP8a9Roj8IYj+O/kFFFNaQKcGqMR1Fcz4&#10;0+JOh+F42tQ32i8/ht42+7/vHt9Op/Wsjwfp/jvxFrMfi3XdUls7df8AU2qjb5i+m09F9zye3Y0r&#10;orkly8z0X5ne15n+0ndzRaHp9iu7ZNeM7emVXgf+PGvTK4L9oLRnv/BP9oRpuazu0kbA6Kcqf1Iq&#10;o7mdT4TxCiiirOUKKKKACiiigAooooAKKKKACiiigAq1oms6n4b1e31/Rbtre6tZRJDKnYjt7g9C&#10;O44qrQeeKAPsD4SfEzTvih4Vj1u2KR3UZ8vULVW5hlx2/wBk9Qe/I6g11FfHvwj+JN/8LvF8OuQb&#10;pLOXEeo24b/WxZ64/vL1Hvx0Jr660rVLDWdNt9V0y6Wa3uYVkt5V6OpGQapM8+rT9nIsUUUVRmFF&#10;FFABRRRQAUUUUAFe1f8ABPQ4/am0Y/8AUPvv/Sdq8Vr2n/gn0wX9qLRzn/mH33/ohqxxP+7y9Ge1&#10;w5/yPsN/jj+aP0s8MvutpP8Arp/StOsjwi263mP/AE0H8q16+ZP6eCiiigDJ0Rs6tdDP8Tf+hVrV&#10;i6A+davB/tN/6FW1QAUUUUAQ6icWMx/6Yt/Kqfhli1nIf+mv9BVrUv8AkHXH/XFv5VS8JvvsZD/0&#10;1/oKANWiiigAqh4jbbp2f+mi1frN8UPt0vP/AE0WgCzo5zpkJ/2Ks1V0Q50q3P8A0zq1QAUUUUAY&#10;/iZwk1vn/a/mK1Hmjhi8yVtq4rF8VzKLi3UN91W3Y7dKfJPLcMJZGzx+VAE91qEl0SiZWP8AnVei&#10;igCG+YiIH/ar8h/+C3Rz+2jan/qQtO/9Kbyv101Vtsan/a/pX5E/8Fsm3ftoWp/6kPT/AP0ovK9D&#10;K/8Aevkz8/8AEn/knf8At5fqfIdFFFfSH89hRRRQAUUUUAaVlP58O9vvfxVNWXa3BtpdxPynhv8A&#10;GtNWDDIqonHUjyyFoooqjMKKKKACiiigAooooAKKKKACiiigAooooAKKKKACiiigAooooAKKKKAC&#10;iiigAooooAKKKKAJLSJZ7yGBz8rzIrfQsK+hMY4Ar53LsjK6HlWBB9K968Na7B4j0O21iFl/fRgu&#10;qn7r/wAS/ga48VF6M+o4blHmnHro/l/TL1FFFcZ9YFFFFABRRRQAUUUUAFc38Qr9Ujg0tW+Zm8xl&#10;9BjA/r+VbWs6tbaLYte3TeyJ3dvQVwN7d3Go3r31y2XkbLe3tWtOOtzmxFTljy9yOikLAUiSB+QK&#10;3OAdRRRQA3YKRoI3/wBYN31p9FAWKtzoml3akTWSZ/vKuD+Yrn9c0GTTT9ot2LQ5wd3Va6qquseW&#10;2lXBmHy+W2auMmmcOMwdGrTbsk7bnG0Uifdpa6T5EKKKKACqeuQfadNkAHKfMMe1XKRlDKVI6jFB&#10;Ufdlc9J/Yb+N58EeNj8MtdvMaTr0wFozE/6Pe4wuPQSD5T/tBPevswccV+X7LLaXB8uRo3jkIVlb&#10;DKQeoPY199fsx/GJfjN8L7TW72Vf7Wsf9E1iNTz5yjiT6OuG+pYdqrD1Pss7j0aiiiuoAooooHH4&#10;j7z/AGbIFg+BnhdE+7/ZMZH4jNdw3C1xf7O0bQ/BDwujrtb+x4T9MoDXaN92vgcR/vEvV/mf1jk6&#10;5cpoL+5H/wBJR8k/t9RoPidpMgX5m0Xn3xM1eFV7t+32D/wsvRzg/wDIHP8A6NavCa+uy3/coen6&#10;n878af8AJTYn1X/pKCiiivQPlQooooA+iv8AgneW/trxcWP/AC7WP/oVxXvXxpBb4R+JgP8AoA3g&#10;/wDILV4P/wAE8f8AkMeLv+vew/8AQrivevjL/wAkm8Sf9gO7/wDRLV8jmP8AyNPmv0P6G4O/5IeP&#10;+Gf5yPz5ooor64/nuXxMKKKKCQooooAKKKKACiiigAooooA9q/Yu/wCQ34k/69bP/wBCmr36vAf2&#10;Lv8AkN+JP+vWz/8AQpq9+r5fMv8AfH8v0P6E4D/5Jij6y/8AS2FFFFeefYBRRRQAUUUUAFFFFABR&#10;RRQBymstu1W4P/TTH6YqtU2ov5moTv6zN/Ooa5ZHoR+FBX5cf8F3P+TmPBnH/NOIf/TlqFfqPX5c&#10;f8F3P+TmPBn/AGTiH/05ahRED1r/AIIOOP8AhTHxBUOu7/hLrYle4BtBg/ofyr7tr4M/4IMf8kp+&#10;JH/Yy6f/AOk0tfedEviAKKKKkAooooA+Ff8Agu//AMkU8B/9jXcf+kpr6E/4JSzRS/8ABPn4bNE4&#10;YLYXy8diNRugR+BBFfPf/BeD/kifgH/sbLj/ANJTXvv/AASSy3/BPP4cooyTHqoAH/YXvar7IH0b&#10;Xmf7T/7W3wT/AGRvA/8Awmvxg8TCCSZWGl6LabZL7UnH8MMRIyAeGkYhEz8zDgHw39uj/gqx4E/Z&#10;7u5vhF8CbOHxp8RZmFstvahp7PTJmOFWXyjunn3cC3jO7PDlThTx37JH/BNPx98UvHS/tbf8FE9V&#10;n8SeKL2RbrTPCGpSCSG1X7yfakHyALn5bRQI0/jBOUVeoGZ4H+F/7UH/AAVi8QWfxS/aNl1DwF8E&#10;7W6Fz4f8FabcPDca3ggrKz4DMvf7QwGMnyFGTIPvrSdOtNH0u30fT0dbe0t0gt1kmaRgiKFXLOSz&#10;HAHzMST1JJ5qaONIlWONFVVUKiqMBVAwAB6AU6kAUUUUAFcL4llMuvXTekm38gBXdV57qL+bqdxL&#10;n707n9TQBDRRRQAUUUUAFFFFABRRRQAUUUUAFFFFABRRRQAVveCP+Xr/AIB/WsGt7wR/y9f8A/rQ&#10;BvUUUUAFFFFABRRRQAUUUUAFFFFABRRRQB+J/wDwVdkil/b48eGJw22SxVsdmFjBxX6S/wDBJ8k/&#10;sD+BMnot/wD+l09fmh/wVH/5P2+In/YQtf8A0it6/S7/AIJOn/jAjwKMfw3/AP6XT1T+ED6MrzH9&#10;srx542+Gn7MPjDxn8Or77Lq1tYxQ210v3oRNcxQO6ejhJGKn+EgN1GK9Orzn9rrSX1z9mTxxp0a7&#10;mPh+aRR7x4kH6pUgflnZWkdnbLArFtq/MzdWPcn3JqagZxzRQAUUUUAFFFFAHmP7TH/IJ0j/AK+p&#10;v/QVry/wx/yNGlf9hK3/APRq16h+0x/yCdI/6+pv/QVry/wywj8Taa7HhdQgJ/7+LVRA+nqKAc9K&#10;KkAooooAK6b4PfFrxb8DviNpvxL8FT7bzT5MyW7uRHdQnh4ZMdVYcexww5UVzNFAH7D/AAg+KPhb&#10;4zfDvS/iV4NuGex1S33rG+N8Eg4eJx2ZGBU/TI4Irpa/OX/gm9+0o/wm+J3/AAqrxRf7fD/iu4WO&#10;JpD8tpqBwsUmc8LJxG3v5ZOApr9GuRxXVGXNE4qkeWVgoooqiDyT9ub4gp8OP2XPFmprcGO51Cw/&#10;syzx/wA9LlhEfxCM7f8AAa/K1V2rgV9yf8FdPiFJbeHfCPwrtpcfbrybVLxPVYl8qL8Myy/Ur7V8&#10;OVz1H7x1UdIhRRRWZsFFFFABRRRQAUUUUAFFFFABRRRQAUUUUAFFFFABRRRQAUUUUAFFFFABRRRQ&#10;AUUUUAFFFFABRRRQAUUUUAFFFFABRRSMcLnNAFLWrjZCtup+Z/5Vm0+8na7uWmB+Xov0plABRRRQ&#10;AUUUUAFFFFABRRRQAV1Hwc1xtE+IVluYCO7zbS5/2un/AI8Frl6dDNPbTR3NtIVkjYOjKeQwOQfz&#10;oA+pqKp6Dq0Ou6JZ6xbn5bq3SUe2RnFXKACiiigAooooAKKKKACiiigAooooAKKKKACiiigAoooo&#10;AKKKKACiiigAooooAKKKKACiiigAooooAKKKKAI7pPMtpIs/ejI/SuDGe9egVwVxH5NxJF/dcj9a&#10;AGUUUUAFOiuJraaO4tpWjkjcNHIpwVYdDTaKAP0++DPjtfiZ8K9B8dF4zJqOnRvc+V91ZwNsqj6O&#10;GH4V01fN/wDwTb8dR6v8L9U8BTzs1xoup+dGrdBBOMjH/A0lz6bh619IV1R1icM48smgoooqiQoo&#10;ooAKKKKACiiigAooooAKKKKACiiigAooooAKKKKACiiigAooooA+F6KKK+4P5LCiiigAooooAKKK&#10;KACiiigAooooAKKKKACiiigAooooAKKKKAAnAya+Mf2sfhxdeBPixdapHE32HXGa8tpNvAkY/vUz&#10;6hsn6MtfZ1cv8WfhX4d+LfhGbwt4gQq2fMs7uNR5ltLjh19R2I7gkehGdSPNEmUeZHwWDkZFFdV8&#10;T/gv4++EmoPa+KNHY2u4/Z9Ut1LW8y9ju/hP+y2D+HNcrnPSuO0luYhRRRQAUUUUAFFFFABWJ4r8&#10;EaZ4mh3snk3KrhbiNefo3qP5Vt0UNc2jKp1J05c0HZnn/hvxx8QPgvq7WVnOrQth3s5m3wzLn7w7&#10;qTjqMH1z0r3bwb8W9E8VaTa6hdxtYSTpuaOZtyjn+8B/MCvBPi5/yMMJH/Pov/oTV1/gRt/hGxYf&#10;88f6muVU4uo0e9WxlSnhIVFa7ep7tb3drdJutbmORfWNw38qeWUd68cjZ4m3wyMp9VYirkPiPxDa&#10;/wCp1q5/3WlLD9c1XsH0ZjHOF9qH3M9WaRVGSadXj+sftCXHhBvIvvJvph/y7KNjD/eYcL+IJ9q7&#10;jwF8TtN8cafHcnTZtPuJBn7LdEZPup7j6gH2rGUZRdj0qeKp1IqT0vtfS/odRRSK24Zpak6Aoooo&#10;AK5H4yFf+EPwev2xP5Guurj/AIzf8iov/X6n/oL1MvhZpR/jR9Tnfgh/yM15/wBg8/8Aoa16izBe&#10;pry74JE/8JRdL62J/wDQ1rrfGPxI0Xwuv2XP2i82/LbRt93/AHj/AA/z9u9EfhNK8ZSrtI3dR1Ox&#10;0uzkvb67jhjjXLSSNgCvPPEnxQ1rxLef2B4Ht5lEh2+cq/vH9x/cHv1+lZVtZeMvivqXn3Mvl2sb&#10;Y8zaRDF7KP4m/wAkivSPCng7R/C1r5GnQnzGH72d/vyfX29un86PekTaNLfV9ui9TC8EfCm10dl1&#10;bxFturw/MsZ+ZIz6/wC03v8A/rrsxGvcd6dRVGcpSlrIKq6zplrrWkXGlXoPlXELRyY9CMVaoPIx&#10;QSfLesaZdaHqtxo98MS2szRvlcZwcZ+h6j2qvXon7RvhxbDxFa+I4VIW+i2THHHmJgZ/Fcf98153&#10;WhyyjyysFFFFBIUUUUAFFFFABRRRQAUUUUAFFFFABXtn7J/xTNvdN8MNan/dyFpdJduzcl4vofvD&#10;33dcivE6ks7y6068i1GxmaOa3kWWGReqspyD+BFBFSPPGx9yUVzPwl+INt8SvBFr4ij2rcf6q+jX&#10;ok6gbgPY8MPZhXTVoedtowooooAKKKKACiiigAr2j9gBiv7T+jkH/lwvf/RDV4vXsv7Ahx+01pJ/&#10;6cL3/wBEtWOJ/wB3l6M9nhv/AJH2G/xx/NH6U+C23Wkx/wCmg/lW1XL+Fdd07TbaaO+utrNICvyk&#10;8Y9q1f8AhMPD3/P/AP8AkNv8K+ZP6fNOisz/AITDw9/z/wD/AJDb/Cj/AITDw9/z/wD/AJDb/CgC&#10;p4bfdr14M93/APQ63q5PQta0+01m6urq5CxyM3lttPOWz/Ktn/hMPD3/AD//APkNv8KANOisz/hM&#10;PD3/AD//APkNv8KP+Ew8Pf8AP/8A+Q2/woAt6qcaZcH/AKYt/Ks/wa27T5Dn/lt/QU3UfFOh3Gnz&#10;QQ3uXeJgo8tuTj6VR8Ka9pum2UkN9dbWabK/KTkYHoKAOoorM/4TDw9/z/8A/kNv8KP+Ew8Pf8//&#10;AP5Db/CgDTrL8Xtt0jP/AE1Wl/4TDw9/z/8A/kNv8KzvEviDSdQ037PZXW6TzAdu0j+lAGxoBzo9&#10;uT/zzq5WHo/ifRbXS4ba4vNsiJhl8tuP0qw/jHQFXKXu4+nlt/hQBps6ou524HeqF3qjOTHbcD+9&#10;61mXHiixum+e6+XsqqcfyqL+3dO/5+f/ACGf8KAItbbEkJz97d/StEdKxdZ1G1upIzbTbtud3yn2&#10;q8Nd0zHFz/44f8KALlFU/wC3dO/5+f8AyGf8KP7d07/n5/8AIZ/woANbbbbKc/8ALT+hr8gf+C39&#10;8mn/ALXsV/IpZYfh/YNtXqcXF5xX66axqlndW6x2025vMyflPoa/I3/gtYkdz+2LbwzIrI3gPTwy&#10;svUfaLzivQy7/evkz4DxIt/q9r/Mv1PjHwr4v/4SKWW3ey8l41DfK24EfkMVtVT0vQtM0bd/Z1ss&#10;e8/MeST7c1cr6KPMo6n8/VJQlUbpqyCiiiqMwooooAKuabc5HkSH7v3T7VTpUZkcOp5HSgmceeNj&#10;XoqO2uFuIt4P+8PQ1JWhwvQKKKKACiiigAooooAKKKKACiiigAooooAKKKKACiiigAooooAKKKKA&#10;CiiigAooooAKKKKACt7wN4+1HwZdMix+dZzNma3zjn+8vof0P6jBoqZRjJWZtRrVcPUVSm7NHu3h&#10;3xXoXii2+06PfLJt/wBZC3yun1H9elaVfPdld3em3S32n3UkM0ZyskbYIr1j4a/EL/hLYG0zUgq3&#10;0C5baMLMv94eh9R+P04atDk1R9hludQxklTqK0vwf+TOsooornPeCiiigAplxPFa273E8m1I1LMx&#10;7Cn1i+Mdag0xbe3ubRbiOaQmaFiRuUfT3I/KqjHmlYzrVHSpOaV7dO5y+ta1Pr981xN8sa8Qx/3V&#10;/wATVWti68NW99bNqvhKbz4uslq/+ti9vf8Az1rFV337HGD3GOldjjyni0cVTxF2nr1T3XqiW0Kf&#10;bIQ//PZf5it/4kQQwanb+TCqZtznauP4qwbA51W1B/5+I/8A0IV0HxNJbU7X/r3P/oVVH+GzjrS/&#10;4UqS8n+SObooorM9IKKKDkDIFAAWA6mub8S64LonT7WTdHu/eN/e9h7U7xRrcjStp1rJt2j98y9/&#10;asTb826tqcOrPAzHML3o0/m/0/zFAxwBRRRWx4QUUUUAFFFBz2oA5rXE8vVZVA64P6V6X+x78XT8&#10;Lfi3b2mpXjR6Tru2y1BWb5Ecn91Mew2scE9ldq858SpjUVfH3oR/M1nld3y1ipcsro7qfwo/UQZJ&#10;I9GxRXmf7KXxaPxY+ENje39wJNU0z/QdU/vM6AbZD/vptb67vSvTK9CMuaN0UFFFBGeCKoqPxI+/&#10;vgRj/hTHhjb/ANAO1/8ARS11pz+lcp8DESL4O+F0XOP7BtOv/XFa6scV+f1v40vV/mf1pli5ctor&#10;+7H8kfKH7f3/ACUDQ/8AsEyf+jK8Dr6A/wCCgMWPG3h+bP3tNmX6Ydf8a+f6+yyv/cYen6s/nTjh&#10;W4nxPqv/AElBRRRXcfKBRRRQB9J/8E840EviuQKN3+hjd7fvq93+KsK3Hwz1+CT7r6NchvoYmrwr&#10;/gnkjlPFU2Pl3Wi/iBL/AI17z8Tf+Sda7/2B7j/0Ua+OzL/kaP1X5I/org+P/GFwT/ln+bPzvjLF&#10;csO2adTYixjUkfwj+VOr7CPwn87y+JhRRRTJCiiigAooooAKKKKACiiigD2r9i7/AJDfiT/r1s//&#10;AEKavfq8B/Yu/wCQ34k/69bP/wBCmr36vl8y/wB8fy/Q/oTgP/kmKPrL/wBLYUUUV559gFFFFABR&#10;RRQAUUUUAFFFNkfYjP8A3VzQBx8ztJM8n95yf1ptAz3orjPQCvyv/wCC59zLP+1J4Xt5MbYPh7bq&#10;nHY3163P4k1+qFflX/wXL/5Oq8O/9iBa/wDpbeVUQPYP+CDBH/CqviQM/wDMyaf/AOk8tfelfAv/&#10;AAQVGfh98Tv+wzpP/oq7r76okAUUUVIBRRRQB8G/8F5bmWP4T/DqzXGyXxJfO3HOVtkx/wChGvnn&#10;4SftkftVfEL9n/wT/wAE+f2TPDF9Z6h5V7DquraXMRfXiz301wQkuQLK3RZgHlJB6/OqnDfQX/Be&#10;n/kmXw1/7GLUP/SeKvYP+CMHww8AeGf2LtF+I+heFbS317xLd351zVljzcXSw3s0USFzkhFVFwgw&#10;uctjJJNfZAufsAf8Ewfh5+yNaW/xF8dfZfEnxEmizJqzRlrbSd3LR2it/F1DTkb2/h2KSp+qunQU&#10;UVIBRRRQAUUUUAIz7AXYcKM15wx3Oz/3mzXoGqP5Wm3EwH3YGP6V5+OOKACiiigAooooAKKKKACi&#10;iigAooooAKKKKACiiigAre8Ef8vX/AP61g1veCP+Xr/gH9aAN6iiigAooooAKKKKACiiigAooooA&#10;KKKKAPxF/wCCo3/J+/xE/wCwhaf+kVvX6R/8Ehnd/wBgbwczuzYutSA3HoPt0/Ffml/wUzuJrj9v&#10;T4mea2fL1m3ReP4RZW+K/Sz/AIJCf8mC+D/+vvU//S+eqfwgfTFYvxK0ka/8OPEOgld327Qry3H1&#10;eB1H6mtqmyx+cnlH+LipA/HOFi8St7U6rOtacdH1u90grt+yXksO3HTY5XH6VWoAKKKKACiiigDy&#10;/wDabJGn6KoPWe4z/wB8x/415boP/Iesf+v6H/0MV6l+05/x46L/ANdrj/0GOvLdCYDXbFmOAL6E&#10;5/4GKqIH1FRRRUgFFFFABRRRQAjDI6V+ov7DH7Qv/DQHwPtL3WLrzPEGhMun69uXBkdV/dz+4kTB&#10;J/vhx2r8u69o/YM+OrfA74/6e+q6h5Oh+Itumax5kmI497Dypz2+STHzdkd/Wrpy5ZGdSPNE/UTO&#10;elIxwM0KNoxUd7e2Wm2kmo6ncrDbW8bS3EzdI41GWb8ACa6TjPzP/wCCkfj2Txt+1Zq2mpdeZb+H&#10;rO30yDb0VlXzZB+Ekrg+4rwitXx54ouvHHjnWfGt67NNq2q3F5Jk55kkZ8fhmsquWT5pXO+KtFIK&#10;KKKkYUUUUAFFFFABRRRQAUUUUAFFFFABRRRQAUUUUAFFFFABRRRQAUUUUAFFFFABRRRQAUUUUAFF&#10;FFABRRRQAUUUUAFUdYu/Lh8hX+aT+VXXkEaF2PA5rDuZ2uZ2nJ6/dHoKAGAYGBRRRQAUUUUAFFFF&#10;ABmgnAyaqa497HpFzJpy7rhYGMIxn5scV538ONT8ST+LI4/tNxLG277YJXZgBg8nPQ5xQB6B4i8Q&#10;WXhvTH1S+LFVIVUQcsx7CovC3imx8V2LX9gkibH2SRyAZVsZ7deKsatoun6/YNp2pxFo2IPytggj&#10;uD2NM8P+HNL8M2bWWlRsFZtzNI25mPqTQBfooooA9u/Z/wBcOqeB/wCzpV+fT7hohz1VvnB/Uj8K&#10;7qvFv2dtbax8VXWiyShUvLXKq3d0ORj8C35e1e0g5GRQAUUUUAFFFFABRRRQAUUUUAFFFFABRRRQ&#10;AUUUUAFFFFABRRRQAUUUUAFFFFABRRRQAUUUUAFFFFABRRRQAVw+rAJqlwo/57N/Ou4ritdGNYuB&#10;/wBNTQBUooooAKKKKAPeP+CePjU+HPju3hqU/ude0yWADjiWP96p/JXH/Aq+7K/MP4J+LJvA3xe8&#10;N+KopCos9Yt2m5xmIuFkGfdCw/Gv06ViTjFdFL4TlrL3rjqKKK0MQooooAKKKKACiiigAooooAKK&#10;KKACiiigAooooAKKKKACiiigAooooA+F6KKK+4P5LCiiigAooooAKKKKACiiigAooooAKKKKACii&#10;igAooooAKKKKACiiigCO4ghuoHtrmFZI5BtkjkUMrD0IPUVwnij9mD4G+LC0t78P7a1kY5MmmyPb&#10;E++IyB+ld/RScVLcLJ7nhniD9g74cXiZ8N+K9Y09uy3DR3Cj/wAdU4/HNebeN/2KPit4Xha88OXV&#10;p4gijXLLa5hmx/1zckH6BifrX15RgZziolSiyPZxPznu7W6sLqSxv7SWCeJtssM0ZR0b0KnkH2NR&#10;19iftQ/AjSviR4SuPFGjWCp4g023MkM0ajddRqMmFv7xxnaeoOB0Jr47rmqR5JWIlHlCiiioJCii&#10;igDzj4s8+JYc/wDPqv8A6E1df4C48I2P/XH+prj/AItkr4khwf8Al1X/ANCatTRvHWk+G/Btkkze&#10;dceSdtrG3P3j94/w/wA/aueMlGpK57FWnKpgacYK7/4B193fWtjbPdXk6xxxjLOzYAriNc+Imqa/&#10;df2J4Nt5P3jbfP2/O/0H8I9zz9KzYbfxZ8Tb7fPJ5dqjctj93H9B/E3+ciu88PeGNK8OW3kWEPzN&#10;/rJn5Z/r/h2q7yqbaI5+Wjg1edpS7dF69zH8I/Dm30t11TWytzdk7gM5WM+v+03v/wDrrqssGDox&#10;VlOVYdqAMcAUVpGMY7HHUrVKsuaTv+noejeA/EM2u6Z5d03+kW7BZG/vjs3+fSt6uE+FSSnU7p8/&#10;u/JUH/ezx/Wu7rkqRUZWR9JgakqmFi5b/wCQUUUVmdgVx/xoJ/4RRR/0+x/+gvXYVxvxoUf8IpGx&#10;/wCf5f8A0F6mXwmlH+NH1PNdM1zVNCmkl0m5MMk8PlNIv3gpIPB7HjqOa6rwT8Jb3V3XVfFG6OFv&#10;mFs3Ekvux/hH6n2qt8H7W1u/FzG5t0k8u1Z49652tuUbh7816ysaIcqKmMdLm2IqSjUcYkdlZW1j&#10;aJZ2tukcca7UjRQAo9KmAxwBRRWhyhRRRQAUUUUAcN+0FYC68ASXZX/j1uonB9MnZ/7NXhlfQHxu&#10;ZV+Gmpb36+UOf+uq18/1UTnqfEFFFFUZhRRRQAUUUUAFFFFABRRRQAUUUUAFFFFAHon7NvxGHgfx&#10;0uk3823T9YKwTFukcuf3b/mdp9mz2r6kBBOM18L5r6z+AvxB/wCFhfD+2vLqfffWf+jX+5sszqBi&#10;Q9/mGDn13elUmceIhb3kdrRRRVHOFFFFABRRRQAV7F+wUxX9pbST/wBON7/6JavHa9g/YPbb+0np&#10;J3f8uN5/6JascT/u8vRntcOf8j7Df44/mj9GvB+jabrFrNLfQF2SQBfnIwMe1bX/AAhvh/8A58//&#10;ACI3+NZ/w2bdY3Rz/wAth/6DXSV8yf08Zf8Awhvh/wD58/8AyI3+NH/CG+H/APnz/wDIjf41qUUA&#10;cf4f0jT7/XLyyuYt0cJby13EYw+P5Vuf8Ib4f/58/wDyI3+NZPgxi3inUhnu/wD6MrqqAMv/AIQ3&#10;w/8A8+f/AJEb/Gj/AIQ3w/8A8+f/AJEb/GtSigDD1TwroVrp1xcw2hVo4WZT5jcED61n+D9E0zVt&#10;PknvrfzGWXap3EcYHpXQa8SNFvCP+fV//QTWT8NmLaTMc/8ALx/7KKAL3/CG+H/+fP8A8iN/jR/w&#10;hvh//nz/APIjf41qUUAZf/CG+H/+fP8A8iN/jWX4s8P6TpWlfarO22v5ijd5hPH4mummnjgTfK2B&#10;XM+OdQe50raF2p5qke9ADbDSdFuNJhlNrumePMjGRsZ/Onf2Dpn/ADwb/v4aXQjnSLcj/nmKt0AU&#10;/wCwdM/54N/38NH9g6Z/zwb/AL+GrlFAHP8AiCztrCWFbdNu8Nu5z6VqJoemEZMH/jxrN8ZPtnte&#10;f4X/AJrW8OlAFP8AsHTP+eDf9/DR/YOmf88G/wC/hq5RQBi6/ptnY2izW8W1mkx94nsa/JH/AILQ&#10;tu/bGtT/ANSLp/8A6UXlfrn4ufbpyc/8th/I1+RH/BZtt37Ylqc/8yLp/wD6UXlehlf+9fJn5/4k&#10;/wDJO/8Aby/U+T6KK5HXPH2qafrElnaW8JihbayyKdznvznivopSjHc/AaVKpWlyxOuoplvMLi3j&#10;uFGBJGrgemRmn1RiFFFFABRRRQBJbzvby7x90/eX1rSiYOu5WyDWTU9ldmBvKc/K36GqTMalPm1R&#10;o0UisCOtLVHKFFFFABRRRQAUUUUAFFFFABRRRQAUUUUAFFFFABRRRQAUUUUAFFFFABRRRQAUUUUA&#10;FFFGcdaACtz4aGcePNNFsG3ecwb/AHdp3fpmsnTtM1HV7xbHSrOSeVuiRrn/APUPc16t8Nfh0vhK&#10;JtS1UrJfzLg7eVhX+6D3Pqfw9zjWqRjFo9TK8HWxGJjKKtFNNv0d/vOsooorzT9ACiiigArl/iPa&#10;uxtb4L8i7kb2JwR/WuoqG+sbbUbV7O7j3RuOR6e496qMuWVzOpD2lNxPPbG/vdOuFu9OnaOQDn0b&#10;2PqK3o5dB8cL5dyFsdU6LIv3ZT/X6Zz7mqOueD9R0jdcWYaeHruUfMo9x/UfpWSFUndu+Y12Rn9x&#10;4OKwfNLmV4yWzX690aH9g6jouvWttqMJAa5TbKvKtyOhrW+Jmf7StDj/AJd2/wDQqb4b8ZPJLDom&#10;uxfaEaRRDMy7mU54z68456074mZGo2o/6Yt/6EK0932bseXGVeWZU41Y2aT1Wz03X6o5uiigsB1N&#10;YnvBQTgZpy2l+bT+0Pssn2fft84qdufrTaCYyjLZnEX6umozpKPm85i34nNRV1Wt6Bb6nh0Plyqu&#10;A2OD7GuZu7O6sbhre6Taw/I+4rpjJSR8pjsHVw9Rt6p9SOiiirOAKKKKACiiigDD8Vf8fkf/AFx/&#10;rWXWl4obN+i/3Y/61m1jI7Ifw0ezfsQfFI+A/i6nha/uymm+JUFpIp+6LkEmBvrksn/bT8D9vA55&#10;Ffl7DcXNnPHdWdw0U0Th45FPKMDkMPcGv0Y+CfxFtvit8L9H8cwN+8vLULeL/cuEOyVf++wSPYiu&#10;nDy05TQ6qiiiukqPxI/QL4J8fB3wvgf8y/Z/+iUrqu9cv8F/+SP+Gf8AsA2f/olK6jvX59W/jS9T&#10;+tsv/wBxpf4V+R8q/wDBQQ/8Vh4dH/UPn/8ARi18+19Df8FCBjxH4YwP+XO6/wDQ4q+ea+xyv/cY&#10;fP8ANn858df8lTiPVf8ApKCiiivQPkwooooA+mv+Cev/AB4eJv8Ar4t//QXr3vx7z4J1bP8A0DZ/&#10;/QGrwj/gnqg/sfxNNn/l+gX/AMcJ/rXvHjeJp/B+qQJ1bT5gv4oa+NzD/kYy9V+h/SHCC/4w2kv7&#10;svzZ+c1t/qI/9wfyp9R2rboI8f8APNf5VJX2MfhP5xl8TCiiimSFFFFABRRRQAUUUUAFFFFAHtX7&#10;F3/Ib8Sf9etn/wChTV79XgP7F3/Ib8Sf9etn/wChTV79Xy+Zf74/l+h/QnAf/JMUfWX/AKWwooor&#10;zz7AKKKKACiiigAooooAKhv2C2czEdIm/lU1Vdacrpdwf+mZH50FR+JHKr93pRRRXGdwV+U//Bce&#10;4hl/aw0GJHy0XgK1WQf3Sbu8P8iK/Vivyf8A+C3XH7X2nD/qR7L/ANH3NVED2f8A4IK/8k9+J3H/&#10;ADGdJ/8ARV3X3zX58/8ABBZn/wCEf+Jibjt+2aUdu7/Yuq/QaiQBRRRUgFFFFAHwP/wXpuIf+Fc/&#10;DW13/vP7e1F9v+z5EIzXv3/BHySOT/gn74LVHBMd3qquPQ/2jcHH5EfnXzv/AMF6v+RS+Gf/AGFN&#10;T/8ARUFfQH/BG7/kwDwt/wBhbVf/AEskqvsgfUVFFFSAUUUUAFFFFAFHxNL5Wg3TZ/5Z4/M4rha7&#10;Lxq5TQZOfvSKP1zXG0AFFFFABRRRQAUUUUAFFFFABRRRQAUUUUAFFFFABW94I/5ev+Af1rBre8Ef&#10;8vX/AAD+tAG9RRRQAUUUUAFFFFABRRRQAUUUUAFFFFAH4cf8FLv+T9Pid/2HYf8A0it6/SP/AII3&#10;Syz/ALAnhcyyFtusauq57KL+bAr82f8AgpPMs37ePxQdG6eII06d1tIFP6g1+kn/AARo/wCTAfDP&#10;/Ya1j/04TVT+ED6moLFRkUUj/dqQPyo/aN0aPw7+0B420SFcJb+Kr5Y8DHy+exU/iCDXF16t+2/p&#10;baR+1X4yjZcC4voblf8AtpbxMT+ea8poAKKKKACiiigDy39ppwbTRYyOfNuD+iV5Xpv/ACE7b/r4&#10;j/8AQhXqX7TP+r0b/en/AJJXlumnGpWxP/PxH/6EKqIH1NRRRUgFFFFABRRRQAU2RFdGR1yrcMPW&#10;nUUAfqd+xD8bf+F6fs96Rreo3gm1jSV/szWufmM0SgLIfd4zG/1Y+lWv22PG6+Av2XPGWrpceXPc&#10;aS1ha+8lwwh49wHZv+A18g/8EufjI3gf433Hwv1O9Caf4utdkKt2voQXjx/vJ5q+52emD69/wVr8&#10;cx6Z8JvDfw9jk/faxrjXcijr5VvGRj6F5lP1Sujm/d3OVwtUsfA4AAwBRRRXOdQUUUUAFFFFABRR&#10;RQAUUUUAFFFFABRRRQAUUUUAFFFFABRRRQAUUUUAFFFFABRRRQAUUUUAFFFFABRRRQAUUUUAFFFQ&#10;3l4tpCZG+ir6mgCnrN4T/ocZ95P8Ko0bndmd2yWOSfWigAooooAKKKKACis7xF4jsvDWmtqd+GZd&#10;21Y0HLsewpnhjxRY+KrD7fYJIu2TZJHIvzK2M449qANNiB1FNHkq2FChm5bHU+9PYbhivNLPw34z&#10;Tx8t5NbXG77bvkuudhj3c8+hHGPwoA9LBz0opE+7WJ4q8daX4TeKG8imlkm5WOJRwvryRQBuUVX0&#10;nVLTWdPh1KykLRzLuXcMH6H3BqxQBpeDtaHh3xXp+tO21Le6UyN6IThv/HSa+lI8bcivlh/u19H/&#10;AA81o+IPBWm6o7Zd7VVk/wB9flb9QaANqiiigAooooAKKKKACiiigAooooAKKKKACiiigAooooAK&#10;KKKACiiigAooooAKKKKACiiigAooooAKKKKACuL8QkHWbjA/5aV2lcTrTFtWuGP/AD2agCrRRRQA&#10;UUUUAAbadynBHII7V+o3wt8UP42+G+g+L5Qvmalo9vcyqg4DvGpYfgcivy5r9Ev2MNcfX/2a/DNz&#10;K6s9vby2rAdhFM6Ln32qD+Na0visY1vhuepUUUVucoUUUUAFFFFABRRRQAUUUUAFFFFABRRRQAUU&#10;UUAFFFFABRRRQAUUUUAfC9FFFfcH8lhRRRQAUUUUAFFFFABRRRQAUUUUAFFFFABRRRQAUUUUAFFF&#10;FABRRRQAUUUUAFFFFADZVDjay8dDX5++P9FTw3481rw9EuI7LVLiGP8A3VkYD9MV+ghGRg18R/tS&#10;6Bc+H/jrriTQssd5Kt3bt2dZEBJH/Atw+orCt8NzOoef0UUVzGYUUUUAebfFvI8Sxkn/AJc1/wDQ&#10;mp/gf4djW4Y9Z1eQC2Ykxwo3zSYOOT2GfxPtTfi2QfE0Y/6c1/8AQmrrvh5g+D7P/db/ANDaueMe&#10;aq0z2qtWpRy+Dg7XsjWtLWGygW1toVjjjGERFwFH0qSiiug8UKKKKAO++GenNa6K18w5uJsj/dHA&#10;/XNdNVPw/aJaaJaWwX7sC7v97HP61crhlLmk2fW4Wn7OjFeQUUUVJuFcb8aGz4UjH/T8v/oLV2Vc&#10;X8av+RYg/wCv4f8AoLVMvhNKH8WJznwVz/wl8p/6cW/9DWvV68n+DRb/AIS6RV72L/8AoS16xRD4&#10;TTFfxWFFFFUc4UUUUAFFFIx+XINAHn/7RWrRWfg+LSzJ+8vLpdq+qp8xP57fzrxSus+NHi9fFvi9&#10;47KXda2K+RCezNn52/E8fQCuTq47HLJ3kFFFFMkKKKKACiiigAooooAKKKKACiiigAooooAK9A/Z&#10;s8enwX8RIdPvJttlrG21uN3RZM/u2/Bvl+jmvP6AzIQ6HDKchh296CZR5o2Z90DpwKK5f4N+Of8A&#10;hYXw90/X5pd10qeRfZ6+cnDH8eG/4FXUVoebbl0CiiigAooooAK9e/YVbb+0fpZz/wAuN5/6JavI&#10;a9c/YaOP2jNLOf8AlxvP/RLVjif93l6M9rhz/kfYb/HH80fpJ8Ln3afdf9dh/Kuork/hQ27Tro/9&#10;PA/9BrrK+ZP6eCiiigDkfBD7vF2qDP8AFJ/6Mrrq43wG+fGWrDP8Un/o2uyoAKKKKAKfiA40K8P/&#10;AE6yf+gmsX4YNu0Sbn/l5/8AZVrZ8RnHh++P/TpJ/wCgmsL4VyqNBuHdsAXXf/dWgDqqr3eoQ23y&#10;D5m/ujtVe81Rn+S1PH9/1qnQA6WaWd98rZ/pWP4yYro//bZa1qx/HDFdDz/02WgC54ebOjWx/wCm&#10;Yq5VHw2c6Dan/piKvUAFFFFAHO+OX2TWnPZ/5rXQR/cFc38QOLmzz6P/ADWulQ5QUALRRRQBj+NW&#10;K6ZGf+m4/ka/IL/gseZz+2dHI75jbwJpojXd0IuLzP58flX69ePH26RGf+ngf+gmvyC/4LMatptn&#10;+2LZQ3t9HG8vgew8tZGxu/0i7r0Mt/3rXsz4DxI5pcPNL+ZfqfLdZd94R0TULz7fdWm6T+L5iFb6&#10;jvWpQTgZNfRtJ7n8+RlKOsXYFG1doFFFFMkKKK5Pxf4w1vR9bNjYusccaqfmjB35AP5duKmUuVXZ&#10;tSpSry5UdZRUVnM9xbRzSJtZ41Yr6ZHSpaoxCiiigC1YXmG8mZv91vT2q9nPSscjPBFWrK9xiCZu&#10;f4W9faqTOepT6ovUUUVRzhRRRQAUUUUAFFFFABRRRQAUUUUAFFFFABRRRQAUUUUAFFFFABRRRQAU&#10;UUUABOBk12vgL4SS65Aus+JHeC2kAaG3Q7XkHqT2B/P6VkfDTw5H4n8VQwXMe63t18+4Vv4gOg/F&#10;iPwzXtVcuIqOOiPosly2niE61VXS0S7+pV0nRNK0K1+x6Pp8VvH/AHY1+97k9SfrVqiiuE+wjGNO&#10;NoqyCijPaigoKKvR2Ns3h+TUcN5y3AX8OKo03HlM6dSNS9ujsFFFFI0CuZ8aeGoEibWrCIKynNwq&#10;9CCfvfX1rpqyvGWo29noc1vI37y4XZGvc+p+gFVTk+bQyrRjKm7nIeH3J8QWJ9bqP/0IVvfE0D7f&#10;Zn+9C/6Ef41g+HY2OvWX/X1Hj/voV1ni/wAM6h4i1KzFu6xxxxv5szc7eRgAdz+lehFOVNpHyWMr&#10;Qo5lTlJ2Sizi4UnuZ1tbe3aSR2wqoMk1uR6BpXhuFdR8VSiSZhmLT4zkn/e/zj69KmvNb0TwhG+m&#10;+GYlnu2G2W8k+bHt05+g4rnZpp76Zrq9kaSRzlnkOSan3YG8ZYjG7XjH8X/kvxLet67qOvOondY4&#10;E/1NvH91B/U+9U0UqMGlozjrUNt7nfTpU6MeWKsgrH8V20b6cZ2A3RsCrfU4xWsZVHJOO/Ncz4j1&#10;pL+T7JavuiVss398/wCFVTTcjjzCtTp4aSl10S/rsZYORkUUUV0nyYUUUUAFFFBO3knFAHOeIH36&#10;m/P3VC/p/wDXqlT7iZp7mSYn7zZplc53R+GwV9Nf8E7viX5F/rHwn1C4Yidf7R01WbgMuEmUfUeW&#10;3/AWP0+Za6L4SePrn4YfErR/HUErKthfK90qn78B+WVfxQsKqnLlmmUfpEDkZFNfhS2OgptpcwXl&#10;tHd2cwkiljV45F6MpGQfxHNOlIEbZ/u16XQqHxI/Qr4Qwi3+Fnh2BT9zRLVR+EK10g4rn/hVgfDT&#10;w+O/9jW3/opa6AV+e1P4r9Wf1xgf9zp/4V+R8uf8FCY2Gu+FZuzWt4v5ND/jXzsM9xX0Z/wUK/5C&#10;nhP/AK977+cFfOdfY5X/ALjD5/mz+c+OtOKMR6x/9JQUUUV6J8iFFFFAH1B/wT0JOg+Jjj/mIQ/+&#10;i6988Vf8i3f/APXlL/6Aa8H/AOCe5x4T8RH/AKiyf+iVr3rxIok8P30f960kH/jpr4vMP+RhL1X5&#10;I/pTg9f8YhRX92X5s/N2z/49Y/8Armv8qkqGwYtZQkj/AJZqf0qavs4/CfzXLf5sKKKKYBRRRQAU&#10;UUUAFFFFABRRRQB7V+xd/wAhvxJ/162f/oU1e/V4D+xd/wAhvxJ/162f/oU1e/V8vmX++P5fof0J&#10;wH/yTFH1l/6Wwooorzz7AKKKKACiiigAooooAKpeIGA0mbP+z/6EKu1m+KCF0vA/ikUVMvhZVP4k&#10;c7RRRXKdwV+T/wDwW7/5O/07/sR7L/0fc1+sFfkp/wAFrJ55P2zY4JJMrD4P09Y1/ugtMf5k1UQP&#10;Y/8AggsT/YPxM/6/NK/9Buq/Qivzt/4ILTS4+JkAc7P+JU23tn/Sua/RKiQBRRRUgFFFFAH5+/8A&#10;Ber/AJFL4Z/9hTU//RUFfQH/AARtZT+wD4XCuG26tqobB6H7ZJxXzr/wXruJhpvwxtBJ+7Nzqr7f&#10;9rbbDP5GvoD/AIIuD/jAnQz/ANTDqv8A6PqvsgfVlFFFSAUUUUAFFFFAGH4+kxpMUX964B/IGuTr&#10;pPiA+Rawn/bb+Vc3QAUUUUAFFFFABRRRQAUUUUAFFFFABRRRQAUUUUAFb3gj/l6/4B/WsGt7wR/y&#10;9f8AAP60Ab1FFFABRRRQAUUUUAFFFFABRRRQAUUUUAfhj/wUc/5Ps+KX/Y0N/wCiYq/SD/gi5cSy&#10;/sHaPE7ZWHxFqyxj0H2pm/mxr83/APgo5/yfZ8Uv+xob/wBExV+jv/BFkgfsJ6WP+pm1X/0oNU/h&#10;A+saKKKkD88v+Cl+jDTP2nZL7Zt/tLQLK4HvtDw/+0q8Ar6k/wCCrOmNF8V/C+reX8tx4deHdjr5&#10;dwzY/wDIlfLdABRRRQAUUUUAeV/tNHEWj/70/wDJK8qtv+PmP/rov869R/ab/wBdo/8Auzf+yV5d&#10;bf8AHzH/ANdF/nWkQPqmiiiswCiiigAooooAKKKKAL3hbxNrfgnxPp3jLw3cLDqGk30V5ZSMOFlj&#10;cOufbIGfavdv+Ci/xq0X4zfEvwvf+G5g1jb+DbW5XDZxJd5nYfUIYlPutfPdKzu+C7FsKAMnoB2p&#10;82lieX3riUUUUigooooAKKKKACiiigAooooAKKKKACiiigAooooAKKKKACiiigAooooAKKKKACii&#10;igAooooAKKKKACiiigAooooAa5XbljxWNfXRvZt4PyrwtT6vfmRvskLcfxn+lU6ACiiigAooooAK&#10;KKKAKOveHtP8R2DabqSMY2bcGRsMrDuPem+HfDeneGLH+z9NDbC+9mkbczN6npWhQTgZoAKCcDJr&#10;kfBfxC1DxPrs+l3NhHHGsbPGyMdy4IGD+ftXWkZXAoAz9V8V+H9FnW01XVIoZJBlUbOcepwOB9ap&#10;eJ/BGk+MvIu5ruSOSNf3c0JBDKef8mua8d+AfEmo+JZNR0u1FxHcBefMVfLIAGDk+3au18OaZNo2&#10;iWulzyb2hgVWYdM+3tQBJpWlW2j6fDpdlnyoV2ruOSeep96tVm+Jn8TR2at4Xihefzl3ibps5z3+&#10;laCb/wCP05oAVgWGBXsn7OWrvc+GbvRZptxs7rdGv91HGcf99Bj+NeOV3P7Puriw8cvpsku1b60Z&#10;VX1dfmH6BqAPb6KKKACiiigAooooAKKKKACiiigAooooAKKKKACiiigAooooAKKKKACiiigAoooo&#10;AKKKKACiiigAooooACcDJrg7yUT3csy/xSMfzNdtqU/2bT5p+m2Nj+lcKM96ACiiigAooooAK+6f&#10;+Cc999q+AM1tv3fZtfuE+mUjb/2avhavtn/gmlIW+DGspz8viaQc/wDXvBWlP4jKt8J9F0UUV0HI&#10;FFFFABRRRQAUUUUAFFFFABRRRQAUUUUAFFFFABRRRQAUUUUAFFFFAHwvRRRX3B/JYUUUUAFFFFAB&#10;RRRQAUUUUAFFFFABRRRQAUUUUAFFFFABRRRQAUUUUAFFFFABRRRQAV4P+238LLnxB4dtfiVo9qXu&#10;NJUxagF72pOQ/vsY/k5PaveKjubaC8t5LS5gSSOVCkkci7lZSMEEdwRUyjzRsKS5o2PznB7g0V69&#10;+0b+zHq/w3vrjxd4MspLrw/IxeSONSz6f/sv3Kej9hw2OCfIVYMMiuOUXF2ZhtowoooqQPM/imzH&#10;xVy2f9FQL7da7D4df8ifZ/7r/wDobVx/xR+bxVj/AKd0/rXYfDrP/CHWZ/3/AP0Y1Yw/jS/rsevi&#10;v+RfT+X5G5RRRErzSrBDG0kjNhI0UlmPoAOprY8gK2vAfw78X/E3XE8PeDtIe6mODNJ92OBScbnb&#10;oo/U9gTXo3wj/Y68ceOZI9W8cCXQdLOD5cij7VOv+yh/1Y93GfRT1r6i8D/D/wAJ/DnQ18O+DdGi&#10;s7VTubby0rYxvdjyze5+gwOK2hSlLVlRjzbnzLd6VdaFdzaLfFfOs5WhlK5wWU4JHtxUdd9+0N4M&#10;n0Lxd/wk9vGzWup8swXhJgMMv4gBvfn0rgQc9K82pF06jiz6zD1I1KKkgooorM2CuL+Nn/Iswf8A&#10;X8P/AEFq7SuI+Nn/ACLtvx/zEP8A2RqmXwmlH+PE574L/wDI5N/14v8A+hLXrFeT/Bk48Ys2P+XJ&#10;x/48tesUQ+E0xX8VhRRRVHOFFFNd1UHecD1oAdXnfxq+KMeg2cnhTQ7rN/OuLiRP+XdD2/3iPyHP&#10;pVf4l/HKz05ZNE8FzrNdY2yXy/NHF6hf7ze/Qe9eQyzT3E7XFzK0kkjFnkZsliepJ7mqSMZ1OiG0&#10;UUVRiFFFFABRRRQAUUUUAFFFFABRRRQAUUUUAFFFFABRRRQB65+yL42bSvFt14Iupm8nUo/NtVJ4&#10;EyDJ/NM/98CvoyviPQNavfDeuWfiCwcrNZXKTR47lTnH49Pxr7R0LWbLxDo9rrunEmC8t0mh3ddr&#10;DIB9+aqJx4iNpepboooqjnCiiigAr1r9iBtv7ROlnP8Ay43n/oo15LXq37EpI/aG0vB/5cbv/wBE&#10;mscT/u8vRns8N/8AI+w3+OP5o/SL4Qtu028Of+Xhf/Qa7CvKfCEPjq4tZj4UuGWJZB521kGWx/tD&#10;0rY+wfGX/n+k/wC/kX+FfMn9PnfUVwP2D4y/8/0n/fyL/Cj7D8Zf+f1/+/kX+FAFj4ftnxtq67uj&#10;Sf8Ao2u2rybw/H4zn128i0KfbeLu+1MrJz8/PXj73pW39g+Mv/P9J/38i/woA76iuB+wfGX/AJ/p&#10;P+/kX+FQu/xaRtv9otx6PF/hQB2Xiq5jg8P3iufma1kCr/wE1yvw7kZ9FlTd8v2knb/wFazNQi+I&#10;7Wk0uo3LND5bGbLR8rjnoPSqfhuPxhLZsfD022HzPmwyfewPX2xQB39Fcj9n+J3/AD8t/wB9Rf4U&#10;fZ/id/z8t/31F/hQB11Ynj9saDu/6eF/rWZ9n+J3/Py3/fUX+FUPEKeNItP36/Put/MH8Sfe7dOa&#10;AOt8LHPh60P/AExFaFcRpMHj99OhfS5yLcp+5+aP7v4jNWfs/wATv+flv++ov8KAOuorkfs/xO/5&#10;+W/76i/wo+z/ABO/5+W/76i/woAk+Iz7bmx+bs/81rqI/uCvO/EqeJoZYB4ik3M27yMsvqM9PwrW&#10;W3+J2OLk47fNH/hQB2FFcj9n+J3/AD8t/wB9Rf4UfZ/id/z8t/31F/hQBofENtuixnP/AC8r/wCg&#10;tX41/wDBa7wgviH9sux1D7b5ar4F09ZF8vdlftN5054PNfrp4ji8ZRWSt4gm3Q+aAoLJ97B/u+2a&#10;/Kf/AILAnP7XVqT/ANCTYf8ApRd16GWxTxFn2Z8D4jVJ0uHuaLs+ZfqfK8aBYhGDxjFcX4q8Wa7Z&#10;65LaW915McJwqbB8wx1Oc9a7aq82l2F3OtzdWcUkifcZ4wxX8xX0MouUbJ2P5/w9SNGpzTjzaWD7&#10;aYtLXUbhCMW4kkUdvlyRWP4b8bya7qLWE1isZKFo2VyenY/hW+yh12OMiqWn+HdI0mZriwsljkbj&#10;duJwPQZ6U2pXVmEJUeWSlHV7eReqG4sLK6kWa6tY5Gj+4zqDt+lTUVRiAGOAKKKKACiiigAoIB6i&#10;iigC5aX2NsU7+yse9XAcjIrHIyMVYsr/AMo+XM3y9AfSqTOepS6o0KKRWDDK0tUc4UUUUAFFFFAB&#10;RRRQAUUUUAFFFFABRRRQAUUUUAFFFFABRRRQAUUUUAd18BWQ6tqWT832ePb9Nxz/AEr06vE/h14m&#10;Twt4nhu53228y+TdH0U/xfgQD9K9sRgyhlbcD0Yd/evPxEXGpc+44frRlguRbxbv89UFFFFc57hc&#10;tpNMuoVs76P7PIowl1EvB/3x3+tR3+m3emtidMq3+rkXlX+hqvVrTdXuLBTbuqzW7ffgk6fh6Vpz&#10;RlozllGrS96nquz/AEfT0LVoM+Ebg5/5eAf/AEGsut9101/DF1Lpjt5bSBmjfOUbK8f5z1rAoqdP&#10;QywMufndre89/RBRg4zinQQzXUvk28TOx/hUVmeLbmS08PXUsb7TtC7s9MsB/WpUWztlOMU/LUz9&#10;e8dQ2btaaSiyyLw0rfcH09f5Vy11c3V/cfbL24aSRv4m7ew9KjjIIyKdXRGKjsebOpKpqy54dONe&#10;scn/AJeo/wD0IV0XxG1LULVLfT7acxxToxk29WxjjPpzXN+GufE9ip/5+oz+tb3xOI+0WIH/ADzk&#10;/mtdEb+zZ4OIjCpm9NSV9GcosKq24U+ims+DgVie0OqveX9tYxma6lCr0HqfpVXWfENrp6eUnzzd&#10;o/T61zN5e3d/N591Lub07D6VpGm5HmYzMqeH92GsvwXqWtW8QXOqM0SExw/3P731qht+bdS0Vuo8&#10;qsfNVqtStLmm7sKKKKZmFFFFABVHX7v7Jp7kH5pPkX8f/rZq8TgZNc74hvPtd55MbfLDx/wLv/hU&#10;ydkaU480iiMjvRRRWJ2BQTgZoooA+7f2M/iBJ4++BmmpfXYkvdFZtNufm52xgeUf+/TIPqpr1O4/&#10;1Lf7pr5B/wCCevjyTR/iJqXw+uG/c61Y/aLf2ngycD6xs5/4APavr65b/RpCB/Af5V305c1MqHxI&#10;/Rf4eD/ihNHJ/wCgXb/+i1rXGflrL8Dwi18GaXb7t3l6fCufXCCtXpivgqn8Rn9dYX/dYei/I+Y/&#10;+Ch6f8THwi3/AExvv529fOFfSH/BQ5D9s8JShflWO+G73zb8fpXzfX2WU/7hH5/mz+c+Pf8AkqsR&#10;/wBu/wDpMQooor0D48KKKKAPqb/gn3Cy+DNfuC3+s1dQB6YhT/GvetfB/sW6P/TtJ/6Ca8L/AOCf&#10;+P8AhAdaI/6DP/tGOveNW50y4H/TFv8A0E18XmH/ACMJeq/JH9L8JL/jE6C/uv8ANn5q2H/HjCP+&#10;mK/yqamooUfdH4U6vs4/CfzXPSdvNhRRRTICiiigAooooAKKKKACiiigD2r9i7/kN+JP+vWz/wDQ&#10;pq9+rwH9i7/kN+JP+vWz/wDQpq9+r5fMv98fy/Q/oTgP/kmKPrL/ANLYUUUV559gFFFFABRRRQAU&#10;UUUAFZXi1ttjHGe839DWrWP4vYeVbp6sx/QVNT4WaUf4iMOiiiuU7Ar8kf8AgtXn/htP/uT9O/nL&#10;X63V+Rv/AAWkvI5/22p7dAd1v4T01X+pEjfyIqogevf8EFP9Z8Tf93S/53VfopX5w/8ABBaeU698&#10;TLMv+7+x6U+3/a33IzX6PUS+IAoooqQCiiigD88P+C9X/Ht8Mf8Artq3/oNrX0H/AMEXST+wToY/&#10;6mLVf/R9fO//AAXsu4t3wwsTneTq0ntjFqP6179/wRK/5MPsf+xu1X/0KOq+yB9bUUUVIBRRRQAU&#10;E4GTRQenSgDlPHsmdSgjB+7Dk/i3/wBasKtbxo+/XGQn7kSj+v8AWsmgAooooAKKKKACiiigAooo&#10;oAKKKKACiiigAooooAK3vBH/AC9f8A/rWDW94I/5ev8AgH9aAN6iiigAooooAKKKKACiiigAoooo&#10;AKKKKAPwr/4KHMx/bm+Khdt2PGVyvPoNoA/AACv0c/4Im3Ek37DttC+NsHizU0jx6F0bn8WNfnH/&#10;AMFDP+T5vit/2Ol1/MV+jH/BEj/kyFP+xw1L/wBpVX2QPryiiipA+Qf+CsmkR/2N4H8QKnzC7vrZ&#10;z7FIXUfo1fGNfeH/AAVP0prv4HaHqq/8ufiqPP8Auvbzqf1x+VfB9ABRRRQAUUUUAeT/ALTf+u0f&#10;/dm/9kryskgZFepftMyf6bpEOOkcx/Va8trQD6sooByMiiswCiiigAooooAKKKKACiiigAooooAK&#10;KKKACiiigAooooAKKKKACiiigAooooAKKKKACiiigAooooAKKKKACiiigAooooAKKKKACiiigAoo&#10;ooADntVLU9R+zp5UR/eMP++RUuoXq2qbRy5+6v8AWscs7sXdtzNyW9aACiiigAooooAKKKKACuN1&#10;z4sx6RrkmmJo7SRQSbJpfMwxI67Rj+vNdlXN6r8L9B1bV31eae4QyvumhjYbXbuemRnvQB0MEyzx&#10;LMhyrKGVvUGn0iqqKEUcLwKzfF0upQ+HbyXRy/2oQ5i8tct1Gce+M0AXYrCyt5ZJ7e1jjeTmRkQA&#10;t9fWpq4X4TXniK5uLoajNcSWqxja05JxJnsT7Zz+Fb/jybV7bwvdSaMW87C7mizvCZ5Ix3x+lAG1&#10;t+bNIXC/eri/hHda9crd/wBozTyWy7fKaYk4fuAT7dfwqv8AFTRPEWpa1bzWNlPcW6wgRrChYK+T&#10;nPv05/woA77OelFUfDcGo22g2lvqzlrhYFExZsndjue5q9QAVoeD9Xj0Hxbp2ryNtWC7jaRvRM4b&#10;9Caz6KAPqgHuKKy/BGrjXfCOm6tn5prNDJ7MBhh+YNalABRRRQAUUUUAFFFFABRRRQAUUUUAFFFF&#10;ABRRRQAUUUUAFFFFABRRRQAUUUUAFFFFABRRRQAUUUUAY/jK7EOmC2B+aZgPwHP+FcvWl4rvvtmq&#10;eWshKw/KP97v/n2rNoAKKKKACiiigAr7Y/4Jo/8AJG9c/wCxmf8A9J4K+J6+3P8AgmtA0fwU1aU9&#10;JPEspH4QQitKfxGVb4T6IoooroOQKKKKACiiigAooooAKKKKACiiigAooooAKKKKACiiigAooooA&#10;KKKKAPheiiivuD+SwooooAKKKKACiiigAooooAKKKKACiiigAooooAKKKKACiiigAooooAKKKKAC&#10;iiigAooooAa6Ky8rXlfxC/ZB+E3jm5bUdPtLjQ7uRi0kml4EbseSTEwK/wDfO3+derUVMoqW4WT3&#10;Pme7/YC1c3OLH4pW/k7v+W2jtux+EtaWlfsB6Og3a78SbyT/AGbPT0T9WZv5V9DUVPsafYj2cT8y&#10;f2yfhto/wo+Ol14O0K+u7i3h0+3kWW9ZS5Zkyfuqox+FfSX7H/7L3wj+If7OXhzxj4n06+kvrwXf&#10;2hodSkjU7buZBhQcD5VFeH/8FG2P/DUWoD/qF2f/AKLr6v8A2ALqO4/ZQ8LxIGzC18jZ9fts7fyY&#10;Vx0Yx+sNev6Hr4qMXgIK3b8jTsf2OPgLZS728MXk/wDs3GqzEfowrsvCHws+G/gJml8HeCdP0+Rh&#10;800NuDKfq7ZY/nXQUV3KMV0PK5YrZBgelFFFUMo+I/DmkeKdHn0PWrXzYJ1ww7qezA9iPWvn34if&#10;CLxP4AnkuhE95pucx30Uf3BnpIP4T79D69h9IU10WQbXUMpGGVlyDWNahGstdzow+JqYd6bdj5HW&#10;RNoJcfnTq+gvFfwF+HviQtcR6e2n3DtlptPbYCfUocr+QFfKvxi+LXhj4QfFXVvhpfWF9eJpckaf&#10;boQnz7okflCwxgtjqc4zx0ry62HlR1ex7WHxVPEaLc6iuI+NbH/hHrcf9P8A/wCyNTLH9oj4Z3fD&#10;6jcQ/wDXazfj/vkGsf4j/EbwZ4y0i3s/DetrcTR3XmSRiGRSq7SM/MoHUjvXPJ+6dlH+NEh+DX/I&#10;3n/rzk/mtesV4j4M8Y6P4H1v+2tcaQQeQ0f7qMs2SRjj8K39Q/ak8JQDGm+HtQuG7eZsjU/jkn9K&#10;IfCb4r+L8j04uo6tSGWNVZmdQBySx6V4XrH7Tfi+9DJo+i2Nmrfdkk3TOP5L+hri9f8AHPjDxWu3&#10;xD4iurpM5ELSbYx/wBcL+lHMcx7x4n+N3gnw6Hht9SGo3KttNvZMGAPu/wB0fqfavLPG3xb8V+NN&#10;1rLP9lsm4+x2/Rh/tN1b9B7VxVi/lSbD0arwORkVpE56nNe1wAA6CiiiqMwooooAKKKKACiiigAo&#10;oooAKKKKACiiigAooooAKKKKACiiigAr6S/ZK8YrrXgKbwxdXG640m4wit/zxkJZf/Ht4/Kvm2vQ&#10;P2Z/FreGfija2U0+231aNrSTd03nmP8AHcAP+BGgyrR5qbPqiiiitDgCiiigAr1b9is7f2gtNI/5&#10;8bv/ANFGvKa9U/YwJHx+00g/8uV3/wCijWOJ/wB3l6M9nhv/AJH2G/xx/NH6PfBI50m+Of8Al6H/&#10;AKDXbVwvwMJOk3//AF9L/wCg13VfMn9PhRRRQBwPw1I/4T3Wv96X/wBHV3ksscKb5X2ivOfh7eG3&#10;8d6423cd0wX/AL/V10s0lw/mSNk/yoAmu9QkuPlTKr6etV6KKAKfiE40K8P/AE6yf+gmsX4WnOhz&#10;c/8AL0f/AEFa2PEv/Iv3/wD15yf+gmsP4THOh3Bz/wAvR/8AQVoA6qiiigArn/iWceGv+3hP610F&#10;c78UWZfC+c/8vMf9aANDwec+F7E/9O4rSrL8FHPhWx/69xWpQAUUUUAcb8VW23Wn8/wyfzSuwj+4&#10;K4v4uNtutN5/hl/mldpH9wUAOooooA5v4nn/AIkEX/X0v/oLV+NP/BafxrdaD+2JZ2lrZRyf8ULp&#10;7yNIx5/0i74GK/ZT4rMw8PQ8/wDL4v8A6C1fj/8A8Fg9I0zVP2uLOW+sopWj8FWOxmTOP9Iu678t&#10;5niLLsz4PxGlThw/eauuZfqfMtvOs9tHcfd8yNWw3bIzUlcj448Q61pOrra2NyYYljVlwo+f16iu&#10;n02ea6sIbi4j2SSQqzpjoSK+hjK7t2P59qUZU4Kb2lsNuNX02zuFtbu/ijkk+4jOATVnOelcv4m8&#10;FX+sa22oWtzCscu0SeYT8mBjsP8AJrpbZPKiWLOdoxn1qoylzO6CpGnGEXCV2912KV94k0jTLgW1&#10;/qKxyHnbtJwPU4HH41JqwvbjSJhpMuJmizCwPX6H+Rrm/E3g/V7/AFiS+08JJHNg8vjaQADmuo0q&#10;0aw02CyeTc0USqzepxUxlKUmmipRo04RnCV290Zvgy31+0sJE13zNzSfu1lk3MFxz+tbVc/438T3&#10;+gSW9vYxx/vlZmkkXOMHpWtomoSappVvfSReW0se5l9P/rf404uPw9ia0Zyj7VpJPsWqKKKsxCii&#10;igAooooAlt72S2O3BZP7taEUySruR91ZVLFLJA++N8f7PrTTMalNS1Rr0VXtb5JxsP3/AO761YBz&#10;0qzmalHRhRRRQIKKKKACiiigAooooAKKKKACiiigAooooAKKKKACiiigAIzwRXXeB/ixfeGYF0nV&#10;reS6s14jKt+8iHoMnBHscY9e1cjRUyjGaszow+KrYWpzUnZntVl8TPBF9Grr4hhiLfwXAMZH5jH5&#10;Gtiy1PTtSj83Tr6G4X+9DIGx+VfPtSWF5e6VdrqGm3klvMh+WSNsH/69c8sLHoz3qPEdaMl7SKfp&#10;p+dz6EorL8F61N4i8MWes3MYWSZD5gXpuDFSR9cZ/GtSuKS5ZWPq6dRVKanHZpP7zX0znwrfj/pp&#10;n9F/wqlYaTPeobmWRYbdeXnfp+Hqa0vDr28ehXkl1F5kauWkj9RtFZeparc6o/70BI14jhT7q1q7&#10;cqb7Hm0fayxFSENPeu320Wy7+uhJcanDFCdP0mIxwtxJKfvy/X0HtWZqen22rafPpt4m6K4iaORf&#10;YjFT0VnzM9CNGnGDj33vrc8ZTVp9B1CbQdc3eZaytG0y85x0J+o5rQh1bT5l3pfxFf8AroKq/GC3&#10;ig8dTtEP9bbxO/8AvYx/ICuXr0Ix54qR8ZPMK2DrSpP3km0r72O/8MarpsnizT4o72NpGukCqrZ7&#10;1t/FzUrSwvNP+13Pl7o5dvyk9CnoK8++HP8AyP2k7V/5fF/rXV/tAKPP0mXvtnH/AKLrRR9yx5tT&#10;MqksbCrZXSff+uphzeKdKjX5bhpD/sxn+tZmpeLLq6UxWcflKf4m5b/61ZVFSqcUbVszxNaNr29A&#10;PI3H60UUVoeeFFFFABRRRQAUUVDe3sNhAZ5vwXuT6UAV9a1P7DbbY2xK/EY9PeudqS7upbydriY/&#10;Mx/L2qOsJPmOynHliFFFFI0CiiigDc+F/jKb4e/EbRPGiOVXTdSimmXd96LdiRfxQsK/SCWWCaxa&#10;4t5Q8ckJaNx/EpXg1+YRweDX37+zF43fx7+z1omrXLhri009rC6/34P3Yz7lAjf8Crqw8t0Efi+a&#10;P1i8JHHhXTiP+fGH/wBBFaH92qPhv/kW7H/rzj/9Bq9/dr4ef8Rn9fYf/d4ei/I+a/8AgoZjy/Cu&#10;f795/KOvmmvpn/goVADYeFrgnlbi5X81Q/0r5mHHFfYZT/uUfn+bP518QFbiiv8A9u/+koKKKK9I&#10;+LCiiigD6y/YCjRfhlq0qr8za44Y+uIYq9y1FS9hcKvUwsP0rxH9gXd/wqzVG28HXJNp9f3MVe4X&#10;OTbyDP8AyzP8q+Jx3+/S9T+nOFV/xitBf3P8z82WR45GjdcbWII9DmipL05u5j/02b+dR19rH4T+&#10;aK2lV+oUUUUzIKKKKACiiigAooooAKKKKAPav2Lv+Q34k/69bP8A9Cmr36vAf2Lv+Q34k/69bP8A&#10;9Cmr36vl8y/3x/L9D+hOA/8AkmKPrL/0thRRRXnn2AUUUUAFFFFABRRRQAVg+L2JngTH8LH9RW9X&#10;P+LGzfxrnpCM/maip8JtR/iGXRRRXMdQV+Qn/BZj/k+jU/8AsV9K/wDRTV+vdfkH/wAFlyT+3PqZ&#10;x/zK+lf+imqogeuf8EFWx4n+JuR/zD9K/wDRlzX6QV+av/BBa5l/4T34mWXHl/2PpcnT+LzrkV+l&#10;VEgCiiipAKKKKAPzj/4L2/8AIY+F4/6d9X/naV9Df8ESyR+wfY/9jdqv/oUdfPP/AAXuz/bPwv8A&#10;+vfWP52le8f8EOmZv2JWDMfl8Z6iFBPT5YelV9kD7EoooqQCiiigAooooA4bxRL5viC5fPRgv5AC&#10;qFWNWk83VLmTPWZv51XoAKKKKACiiigAooooAKKKKACiiigAooooAKKKKACt7wR/y9f8A/rWDW94&#10;I/5ev+Af1oA3qKKKACiiigAooooAKKKKACiiigAooooA/Cf/AIKCzLP+3F8VnC7dvji+Q/VZNufx&#10;xX6Lf8EP7p7j9iyaBlAFv421BFI7gx278/ix/Kvzn/b+/wCT3/iz/wBj/qf/AKPav0T/AOCG/wDy&#10;Zlff9j3f/wDoi1qvsgfY9FFFSB4f/wAFEtD/ALY/ZV1u62Z/s2+sbv6f6QkWf/ItfnHX6gftj6c+&#10;q/sveOLKNdx/sN5dvvG6yj9UFfl+DkZFABRRRQAUUUUAeR/tMf8AIQ0n/rjL/Na8vr0/9phv+Jlp&#10;K/8ATGX+a15hWgH1VbkmBSf7o/lTqjt/9RH/ALo/lUlZgFFFFABRRRQAUUUUAFFFFABRRRQAUUUU&#10;AFFFFABRRRQAUUUUAFFFFABRRRQAUUUUAFFFFABRRRQAUUUUAFFFFABRRRQAUUUUAFFFFABUF/ep&#10;ZxbsbmP3V9aS+1BLOLJGWb7q+vvWTLJJNK0sjZJoAJJHnkM0pyzU2iigAooooACcda4nUPipfWfi&#10;t9HTS42tYrryZG3HzDzgkduvbH4121ZsvhLw5Nqn9ty6VG11uDeYc/eHQ4zgn3xQBoqSRk0tFZPi&#10;rxfZeE7SO5u7eSRpZNscceMnjk89hQBrUFh3NUPD3iC08S6WuqWSMqsSrI/VWHY1x2t/FPWNN8Tz&#10;afBZ27W1vcGJkYHc+DgnOePagD0DIxmo/Ot/O8kzL5hXIXdyR64p2d0asB71x954B1i48dr4jTUI&#10;vs/npLyx3rgfdxj+vQ0AdkQD1oqG/wBQstMt2u9Quo4Y16ySOFH60QX9rdWq3trcJJCy7hJG25SP&#10;woAl2L6UbF9K5Tw58UbbX9cXSH0t4Vm3CCTzMk4BPIxxwK6ygAoz3orgfCemePbfxo1zqguVhLub&#10;iSWQmN1wcY7dcYx0oA76iiigD279nzVzqHgT+z3+9Y3Tx/VWw4P5sR+Fd1Xkf7NeqmLU9T0RmP7y&#10;FJ417Aqdp/8AQl/KvXKACiiigAooooAKKKKACiiigAooooAKKKKACiiigAooooAKKKKACiiigAoo&#10;ooAKKKKACiiigAqlruprpmntOrfvG4jX3/8ArdatzSxwxs8jhVVcsx7VxuuarJq955gLCNOI1/r9&#10;TQBTJLtvbkk5yaKKKACiiigAooooAK++P+Cf2jyaZ+zfY3b/AHdQ1K7uVHoPM8r/ANpV8D1+mH7O&#10;3h2Twp8DfCuhzW/kyR6HbvNHt2lZHXewPvuY5961o/EY1vhO0ooorc5QooooAKKKKACiiigAoooo&#10;AKKKKACiiigAooooAKKKKACiiigAooooA+F6KKK+4P5LCiiigAooooAKKKKACiiigAooooAKKKKA&#10;CiiigAooooAKKKKACiiigAooooAKKKKACiiigAooooAKKKKAPzh/4KFSzSftWa4ksrMI7OzWNT2X&#10;7Mh/mT+dfWX/AAT1/wCTVtB/6+r3/wBKZK+S/wDgoR/yddr3/XrZ/wDpNHX1h/wTvuo5v2W9Gij6&#10;w314kmR3892/kwrz6H+8v5nr4r/co/L8j3CiiivQPICiiigAooooARvu9K/Nj9tElv2n/F27n/T4&#10;+v8A1wjr9J2OFr83P22bWW0/ah8WJIpG66hkGfRreI/1rhx/wL1/Q9LLf43y/VHleSOhrW8Gf8hC&#10;X/rif5ismtjwXj7ZMT/zz/rXkS2PoMP/ABUaHi4kaVkf89F/rXL11Hi0E6WfaRTXL0R2NMV8YUUU&#10;UzlAEg5FaMMoljDD8azqmtJxFJh2+U/pVRlyszqR5o6F6ijOeaK2OcKKKKACiiigAooooAKKKKAC&#10;iiigAooooAKKKKACiiigAooooAKktL24068h1C0k2TW8qyRN6MpyD+YqOigD7Y8KeIIPFfhqx8SW&#10;ybUvrSOYKP4dy52/geK0K8c/Zd+IZk8Bt4bvAZG025ZVG7lY3O5f/Ht/5V6rb+IdLuF5uRH7SfLV&#10;cx58qcot6F6imxyJIm+NwwPQqc06qMwr1H9jMkfH3Tc/8+N3/wCijXl1en/sdHb8edOP/Tjd/wDo&#10;o1jif93l6M9rhz/kfYb/ABx/NH6O/AZt2jXx/wCnpf8A0Gu8rz/9n9t2i6gf+npf/Qa7q5u4bVcu&#10;3zdlHU18yf08Ss6ou52wKoXmpsx8u24Xu/rVe4u5btsyHC/3RUdAHD/Dxi3jfWAT/FL/AOja7iuD&#10;+GzFvHWtfWX/ANHV3lABRRRQBR8THHhy+P8A05yf+gmsH4Ptu8P3BB/5fD/6Atbnirjw1qB/6c5P&#10;/QTWB8GW3eHLj/r8P/oC0AdfRRRQAVzPxYOPCmf+nqP+tdNXL/F1tvhHP/T1H/WgDS8DHd4R08/9&#10;O4rWrI8AnPg7Tz/06rWvQAUUUUAcL8Y2K3ml8/wy/wA467iP7grg/jS+y90r/dm/nHXeR/cFADqK&#10;KKAOV+LjFfDkJH/P4v8A6C1fkT/wVwcH9rC3JP8AzJdj/wCj7qv1z+MbbfDUP/X4v/oLV+Q//BXC&#10;Up+1PDIFzt8FWRAXv+/u69DK/wDevkz8/wDEr/knf+3l+p8yyRW02DLAjbTlSyA4/wAKfXEeH/GG&#10;vXevwQXM/mRXEwV4fLACgnqMDPH9K7evoYSjLVH4DWo1KMkphyeKKjupjb20kwQtsUttXvjtXM+F&#10;vGuqazrK2N4sflyqxTy0xswM+vI7U5SjGSTCnRlUhKS2judVRUV9drY2ct7Iu5YY2dgvfAzWF4Y8&#10;b3Gv6kbC5so48oWjaMnt2OTRzRjJJ9SY0alSnKaWi3N67tLa9Ty7q3jkUchZFB5/GnqoVQoXGOnt&#10;S0VRmUde1qPQdOfUJI2kwQqoDjJNUfCvi9tfnktZ7QRSRruXa2VYf41pavpdrrFjJYXana3OVPKk&#10;dCKqeHvC2n+H3kmhleSSQY8yTHC+gxUvn5tNjojLD+wkpfF0NWiiobvUbGydEuruONpDiMSOF3H0&#10;Gao5480tiaiggjqKKACiiigAyRVmDUXQbJ/mX+93qtRQTKMZLU1o5EdMq+adWSkksR3RSFf61btt&#10;TSQbZl2N+lVzHNKlKOxbopAykZzS1RkFFFFABRRRQAUUUUAFFFFABRRRQAUUUUAFFFFABRRRQAUE&#10;ZGKKGGRigEe7+EdOXSfC9hp6f8s7VM/UjJ/UmtGuf+HHiq08S+G4USZftVrGsd1H3UgYDfQiugry&#10;ZJqTufpmFqU6mHg4bWVjY0MbtAv1I42n/wBBNY6gAcCtvw0A2j3yn+7/AOymsStJfDE58L/vVZea&#10;/JBTZpobeJ57iVY4413SOzcKPWq+r63pWhWv23V7+O3j6BpG+8fQDqT7CvLfiD8UbjxSh0jSFeCx&#10;3fvC3Dz/AF9B7fn6UU6cqjDHZlh8HTu3eXRdX/kjE8Xa7/wkniW81dAfLkkxCD2QDA/PGfxrOoor&#10;0YrljY/PqlSVWo5y3bv95tfDhWbx9pOD/wAvQP5Amus/aB+/o/8Auz/+yVyfw2OPH+lf9fX/ALK1&#10;dZ+0D9/R/wDdn/8AZKZzP+KvQ85ooooNgooooAKKKKACgnHWiqOpa1b2S+UPnl/ujt9aL2KjFydk&#10;WL29gsofNlb2VR1Y+grndRvbi9uPOn47Io7Co7m6uLufz55CW3ceg9hTGZm6msZS5jqp01FX6iUU&#10;UVJoFFFFABRRRQAV9R/8E7vF6XGl+JvhvcXZ3K0d/Zof7rDy5PyIj/M18uV6N+yb42HgX4+6DeSn&#10;9zqMx024642z4Rfyk8s/hV05csrlx/iK/dH9Dvh9PL0Szjz920jH/joq6OtVdF/5BVr/ANe6/wAq&#10;tDrXxsviZ/XlD+DH0X5Hzf8A8FCz/wASnwz/ANflx/6AtfMea+ov+Chf/IseHf8AsJSf+ijXy6vA&#10;xX1+Uf7nH5/mfzv4hJ/60VfSP/pKCijNG4etepc+J5Zdgoo3D1o3D1ouPll2Prr9gn/kkuof9h6X&#10;/wBFQ17dcjdBIoPVDXiP7BIx8I75v72vTH6fuoq9wn/1L/7p/lXw+O/32Xqf09wv/wAk1h1/cX5H&#10;5t6nF5Oq3UQPC3Ei/wDjxqGrGtMP7avBn/l8k/8AQzVfcPWvtKb/AHaP5nxEZe3lp1f5hRRuHXNG&#10;4etaXMeWXYKKNw9aNw9aLhyy7BRRuHrRuHrRcOWXYKKNw9aNw9aLhyy7BRRuHrRuHrRcOWXY9q/Y&#10;u/5DfiT/AK9bP/0Kavfq8B/YtbdrXiTH/PrZ/wDoU1e/V8vmX++P5fof0HwHdcM0fWX/AKUwooor&#10;zz68KKKKACiiigAooooAK5vxK2dWYeka10lcvr5zrEwJztKj/wAdFZ1fhNqPxFOiiiuc6gr8ef8A&#10;gsGzN+3b4g3MTjRdLAz2/wBGFfsNX47/APBYE/8AGdniH/sC6X/6TLVRA9b/AOCC3/JSfiZ/2AdL&#10;/wDR9zX6W1+Zn/BBq5dPiv8AEa0CDbJ4d092buNtxKB/6Ga/TOiQBRRRUgFFFFAH5r/8F7Wb/hN/&#10;ham47f7K1k7c8f62y5r6D/4Ic/8AJk8n/Y6ah/6BDXz5/wAF7T/xXXwt/wCwTrX/AKNsa94/4IVS&#10;zSfsdalHI7Msfji9Ean+EGC2PH41X2QPtCiiipAKKKKACjcq/M3QdaKh1FzFYTS/3YWP6UAeeu++&#10;RpP7zE0Ui/dpaACiiigAooooAKKKKACiiigAooooAKKKKACiiigAre8Ef8vX/AP61g1veCP+Xr/g&#10;H9aAN6iiigAooooAKKKKACiiigAooooAKKKKAPwj/b9JP7b/AMWcf9D/AKn/AOlDV+h3/BC+7a4/&#10;Y61eAR4+z/EK+jzn72bSyfP/AI/j8K/Ov9uzP/DbPxd/7KVrn/pdNX6H/wDBCb/k0LxB/wBlIvP/&#10;AEg0+q+yB9p0UUVIHN/F/R18QfCrxRojLn7V4dvo14/iNu+P1xX5KwsXRXB4Zciv2KubdLqCS2kT&#10;csiFGUjqCMYr8X9PvG0LUbjw1fsVFrcyQK7fwlGK4P5UAbFFFFABRRRQB4/+0x/yGtJ/69Zf/Qlr&#10;zOvTP2mP+Q1pP/XrL/6EteZ1UQPqixJayhYnrCp/SpKhsP8Ajxh/64p/6CKmqQCiiigAooooAKKK&#10;KACiiigAooooAKKKKACiiigAooooAKKKKACiiigAooooAKKKKACiiigAooooAKKKKACiiigAoooo&#10;AKKKCcDJoACcdaq6hqKWo8uP5pP7vpUN/q4AMNq4J7v6fSs/OW3Fjnrn1oAHeSV2kmO5j3NFFFAB&#10;RRRQAUUUUABOOtG4etZ/iefVbfQbmfRIvMuljzCqrk59h3OO1Zvw9v8AxJf6RJN4jjk8xZsQtNDs&#10;Zlx6YHegDoqy/EvhTTvFVotrqJkXy23RyRMAyn8cirT6zpiXy6a2o263DdIGmG8/hnNWqAKOh6FZ&#10;+HtNTS9ORvLXnLNksT1JqC58GeG7zU/7YudIje43Bt7E8sOhIzgn8K0zJEkgiaRdzcqu7k06gAHT&#10;FGMdBRXMS/E2xi8U/wDCNnTpNv2jyGuNw4fOOnpnigCx8QPCt/4p0mK10+aNZIpt+2RiFbjH51J4&#10;G8M3fhnQv7Ov51kkaVpGCn5Uzj5R+X5k1tMSBkVmaf4x8OapqB0qx1WOSYZ+VQfmx1weh/CgCHSf&#10;AXhrRNTbVrCzYTc+XukJEeeu0Hpxx9K2icdaZKXKERjnHFeU+HF8Vf8ACaw+YLr7T9qH2kybvu5+&#10;bd7Yz7elAHrG5fWgbT0FYXj3S9a1fw+1roMhEvmKWUSbTIvcZ/I/hU3gbTtZ0rw7DZ61KWmVmO1m&#10;3FFJ4XPegDYooooA6r4K6p/ZvxFsU423SyQP+K5H/jwFe/V8x+HdVGieIrHV2zttruORtvXaGBP6&#10;V9OA7hkUAFFFFABRRRQAUUUUAFFFFABRRRQAUUUUAFFFFABRRRQAUUUUAFFFFABRRRQAUUUZx1oA&#10;KbNLHBE000gVV5Zm7VV1TXLHShid90n8Ma/eP+Fcvq2t3uryYmbbGPuxr0H+JoAn8Q+IZNUk+y2w&#10;226t36v71mUAY4AooAKKKKACiiigAooooA3/AIVeDrr4hfErQ/BVpA0jajqcUMir/DGWBdj7BAzH&#10;2FfqGiBBhRgdhXxL/wAE5Ph0niH4qah8QLyFjD4fsttu23g3EwKj64QSfTKmvtyuikvductaXvWC&#10;iiitDEKKKKACiiigAooooAKKKKACiiigAooooAKKKKACiiigAooooAKKKKAPheiiivuD+SwooooA&#10;KKKKACiiigAooooAKKKKACiiigAooooAKKKKACiiigAooooAKKKKACiiigAooooAKKKKACiiigD8&#10;1v2+Z5pv2tvFUcj5WL7CkY9B9hgbH5k19Y/8E4f+TYbH/sLXn/oyvkv9vP8A5O48Xf71j/6QW9fW&#10;H/BN25jn/ZmtY4mOYdau0k+XvuVv5MK8/D/71L5/mexiv9xh6L8j3yiiivQPHCiiigAooooAK+Af&#10;+Cjfhw6J+0ZJqyFiusaLbXJyOjKGhIH4RKfxr7+r5H/4Kk+DbmS18K/EG3C+VDJPp9183OWAki49&#10;Pllz9RXLjI81F+R3ZfLlxC87o+P62vBX/H7P/wBc/wCtYtbXgv8A4+pv+uY/nXhyPoqH8ZF7xZ/y&#10;Cm/3l/nXL11XisZ0hz/tL/OuVpx2NsZ/F+QUUUUzlCiiigC1ZXWR5Mn/AAE1arLyR0q5a3gkxFJ9&#10;719a0jLozGpDqixRRRWhiFFFFABRRRQAUUUUAFFFFABRRRQAUUUUAFFFFABRRRQAUUUUAd/+zlrf&#10;9n+NZdKc/Lf2rBf99DuB/Ld+de6Dlea+ZPh/qbaN440rUlO3bfRq3+6x2t+hNfTSdKCZD4ZZ7f5o&#10;LhkP+y2KuweItVibc8iyD/pov+FUaKDNxjLc2ofF8QOLqzYf9c2z/OvXP2MtcsL/AOPGnxQSNv8A&#10;sN0drKf+eRrwkgHqK1PB/jXxT8Pdej8U+C9Xex1CFGSO4jjRiFYYYYYEcj2qakZVKbiuqOzK61HA&#10;5lSxEk7Rkm0t7Jp6XP1S8DfE+98DWNxZWelQz/aJQ++SUrt4x0xWo/x11OVy8mgwMf8Ar4b/AAr8&#10;zF/a6/aPI+b4o3H/AIAW3/xqg/teftHj/mqFz/4L7X/41Xkf2fW7r8T9c/4iNlP/AD7n9y/zP0x/&#10;4XnqP/QvQf8AgQf8KP8Aheeo/wDQvQf+BB/wr80ov2w/2joyN/xGkcf7Wn2/9I6sJ+2X8fRxL41k&#10;P+7awD/2lT/s2t3X4/5E/wDERsq/59T+6P8A8kfoV4d8eXPh3W7zWotPjla83bo2lIC5fd1xW3/w&#10;vPUf+heg/wDAg/4V+cUf7ZPxpYYk8eXin/rxtj/7JUsf7YPxgfh/iZcL/vafB/8AGqP7Nrd1+P8A&#10;kT/xEjKf+fM/uX/yR+jH/C89R/6F6D/wIP8AhR/wvPUf+heg/wDAg/4V+dqfta/GNuF+Kbfja2w/&#10;nHUqftU/G6T/AFfxLkb6Wtt/8bo/s2t3X4/5E/8AETMo/wCfVT7l/mfoPqnxlv8AU9OuNOfQ4UW4&#10;haNmFweMjGelZ/g/4j3Xg/TpNPt9LimWSbzNzzFccAY6e1fBf/DT3x4Ybl+Ic/8A4B2//wAbob9p&#10;349Dk/EG4/8AAO3/APjdH9m1u6/H/IX/ABE7J/8An1P7l/mfoV/wvPUf+heg/wDAg/4Uf8Lz1D/o&#10;XoP/AAIb/Cvz1b9p7487f+Shz/8AgHb/APxuvq7wtrGpah8LbDxBeXRe8m0CO4km2gbpDAGLYAx1&#10;56YrGthalGzk1qe9kfF2Az6VRUYSjyK7ul+Fmeuf8Lz1H/oXoP8AwIP+FZviv4nXnivS/wCyptKh&#10;hXzFfzFmLHj8K+B0/ae+PRUbviFcf+Adv/8AG64T48/tkftNeFNEsLnw78Vbq1kmvGSWSOwtWyoX&#10;OPmiPeto5bWk7XX4/wCR4M/E7Jqd/wB1U+5f/JH6d6H8Xr7QtJt9Ji0WGRbeMIrtOQW/SrX/AAvP&#10;Uf8AoXoP/Ag/4V+Nv/Df/wC2L/0XTUP/AAW2X/xij/hv/wDbF/6LpqH/AILbL/4xWn9k4j+Zfj/k&#10;Zf8AEVMl/wCfNT7o/wDyR+yX/C89R/6F6D/wIP8AhR/wvPUf+heg/wDAg/4V+Nbft/ftjbefjrqH&#10;/gtsv/jFNi/4KC/tgPuSP49XrbWw23T7I4Pof3NH9k1v5l/XyD/iKmS/8+an3R/+SP158Y+OZ/GE&#10;1rLPYRwG137dkhbduK+3+zW6vxy1ELt/sC3/APAg/wCFfjDq/wC3t+21d2uzS/2gr63lDZV/7Lsi&#10;CPQ/uP1pNH/b1/bctLXbqv7Ql/cSs2d39l2QC+w/cUf2ViO6/H/Ir/iKGR+z5vZz9LK//pVj9n/+&#10;F56j/wBC9B/4EH/Cj/heeo/9C9B/4EH/AAr8a2/b/wD2xwOPjrf/APgtsv8A4xXOz/8ABUb9reG+&#10;8lPjPqUkKthpl06x59SB5H9eamWV1o7yX4/5FU/EzKa3wUKjt5R/+SP2h8X/ABJuvF+nJptxpcUK&#10;xzCTckxYngjHT3r8pf8Agr/4q0vQ/wBq+zgvfMZ28F2J2wqDgefdcnJFcxB/wUE/bFniWZPjtfFW&#10;UMp/syy5B7/6ivHPj34z8ffH/wAcW/jf4l+PF1LWvsEdms11HHGxhRnZFCxqo4Lv2yc9a6sLga2H&#10;nz3T/r0Pm+JeNsp4gy/6pCnOOqd2lbT0bf4FTSbLQ7lV1vTbKFWmGVkWPB9/pV6SRIlLyNhVUlie&#10;wqvommro2kw6cshbylOWPckkn9TSagtpqltNpf2pdzxlWVGG5cjHSvWWkT8snbmdm2u/kJp+t6Tr&#10;BeLTr5ZGT723PHvzTrfSNNs5ZJ7Sxhikk+88cYBNZXhbwhJ4evJL65vVk3R7V2LgAZzk/lWymqab&#10;JctZR30LTL96FZBuH4Zojdq8i6sacZNUpNoW9mgt7SSe4TdGkbNIuM5GOa5TwbrOkvrf2a10CO1a&#10;ZT5ciyMxGOcc9Onb2rrplV02Ou4NwwPcVm6X4V0XR737bZW7CTkL5kmdoPpUyjJyTQ6NSnGnOLTu&#10;9uxqVn3firQLG7+xXOoqsgOGXBIX6noK0K4HWPB/iFtXm+zWLTLNMzpIpGME55PaicpR2ReGo0ar&#10;aqStod6GDLuBrzjXNa1htZnkkvZo2jmZVVZCu0A8f5716Dplu9pp8NrI25o4lRj64GKjudC0i7uV&#10;vLjTYZJF/jaMZP8AjRUjKcVZ2DD1adCo+ZX6C6PcT3WmW89ym2R4VaT6kdara94WsvEFxBcXUsim&#10;HjCY+Zc5xWnTRJGWZA4yOoz0quXSzOeM5QnzRdhxIAyaakqSH92wbBwdrDiqPimK+n0G5i04t5rR&#10;8BepHcD8M1y/w/tdRTWzKsEiwrGRPuUgZ7fjn+tTKdpJWNqeH9pSlU5rW6dzuKKKK0OcKKKKACii&#10;igB0FxcQH5ZP+AnoauQ6nCx2yfJ/KqNFO7M5U4yNYSAjNOrJjnmhbET8fpVqLVBjbMm3/aWnzGEq&#10;Mo7FyimpNFIMpIG+lOBz0qjIKKAc9KKACiiigAooooAKKKKACiiigAooooAKKKKAJbG/1HTLtb7T&#10;b2S3mj+7JE2D/wDqrq9M+NXi6zTy72C1u8fxSRlW/wDHSB+lcfRUyhGW6OihjMVh/wCFNr8vu2Pf&#10;vgv4/vPGHh3Xbq40yGBrNV2hJCwYmOQ9x/sivKNR+MPjbUU2211DaK3/AD7w8/m2a7v9lsiTQvEl&#10;qV+ZvJxnofkkFeNoMJxWcacb7G0sdjOXm52nLe2l7ehNeXt5qNwbvULyWeRusk0hY/rUdFFbHHKU&#10;pO8gooooJNz4ZKG8f6XuH/Ldj+SNXXftBf6vSTj+Kb/2WuT+F/PxB0sD/ns//otq6z9oL/VaT/vT&#10;f+y0dGYy/jI81ooozxmg2CikZ1Rd7tgDqT2qnPr+mw8LI0h/6ZjI/Oi9ioxlLRFxm29qhu761s03&#10;XMm3+6O5/Csa68RXlwpEKiIe3LVQd3Zt7szN6k5rP2nY2jRf2jQv/EFxPmO0Uxr/AHs/Mf8ACs6i&#10;is73NoxUdgooooKCiiigAooooAKKKKACrGjalLous2eswIrSWd3FOkb9GKOGAP4iq9ev/sO/ss+M&#10;/wBrX9onQfh34d0maTS7e+hu/E+oeWTDZWKPudnbGAzhSiKeWY9MBsTUlGEXKWyOrA4atjMZTo0l&#10;eTaSR/QLoF2dQ0Ozv3QK09rHIVH8O5QcVbKgnNMt4Y7aBLeFFVEUKqrwAAOgqSvkWf1xTTjTSfYw&#10;fGHw78EfEGCC38aeGLLU47aTfbpeW4kEbYwSM9DisMfs2fAgD/kk+h/+C6P/AAruCuOrUZIGTWka&#10;1aEbRk182clbLcvxFRzq0oyl3cU397OLh/Zz+Btu/mRfCrQ1bGM/2fH/AIVN/wAKA+Cv/RLtC/8A&#10;BZH/AIV14JxxzRux1FH1iv8AzP72QspyuO1CH/gK/wAjkP8AhQPwU/6Jdof/AILI/wDCj/hQXwU7&#10;fC/Q/wDwWR/4V2GPajHtR9YrfzP72P8AsvLP+fMP/AV/kZfh3wr4c8JWP9l+GtEtdPt927ybSFY1&#10;3YAzgDrgDn2rR5xj9KUDvn8aCpHGKi7lK7OyFONOKjBJJbJaI5l/g18JZJGlk+HGiMzHLM2lxZJ/&#10;75pP+FL/AAj/AOibaH/4K4v/AImuoz7ijd7iq9tW/mf3nN/Z2X/8+o/+Ar/I5hPgz8JYn8yL4b6G&#10;rev9lxf/ABNSj4S/DDH/ACTzRf8AwVxf/E10W4etLuHrR7at/M/vKWAwMdqUfuX+Rzn/AAqX4X/9&#10;E70X/wAFcX/xNH/Cpvhf/wBE70X/AMFcX/xNdHzRzR7Wp3YfUcH/AM+4/cv8jnP+FTfC/wD6J3ov&#10;/gri/wDiaP8AhU3wv/6J3ov/AIK4v/ia6Pmjmj2tTuw+o4P/AJ9x+5f5HOf8Km+F/wD0TvRf/BXF&#10;/wDE0f8ACpvhf/0TvRf/AAVxf/E10fNHNHtandh9Rwf/AD7j9y/yOd/4VJ8MP+ieaL/4K4f/AImj&#10;/hUnww/6J5ov/grh/wDia6Lmjmj2tTuw+o4P/n3H7keS/GTwzoPg63sJPCOjWultcPILhtPt1hMg&#10;AXAbaBnGTjPTJrg/7U1X/oKXH/f9v8a9M/aK/wCPXSeP+Wk38kry2t4SlKN2Zyp06XuwSS7LQm/t&#10;TVf+gpcf9/2/xo/tTVf+gpcf9/2/xqGiqJJv7U1X/oKXH/f9v8aP7U1X/oKXH/f9v8ahooAm/tTV&#10;f+gpcf8Af9v8aP7U1X/oKXH/AH/b/GoaKAJv7U1X/oKXH/f9v8aP7U1X/oKXH/f9v8ahooAsDWdZ&#10;VcDVrj/v81bFpLLPbRzTSM7MgLM3JPFc/XQ2/wDqI9o/gH8qxqdDoo9R9FFFYnQFfjj/AMFdbv7V&#10;+3h4oj8vb5Gm6ZH16/6JG2f/AB6v2Or8a/8AgrV/yfp4w/689L/9IYaqIHrn/BBz/ksXxC/7Fmz/&#10;APSl6/TivzD/AOCEFyE+N3j2zx/rPCds+7PTbdYx/wCP/pX6eUS+IAoooqQCiiigD80/+C9cpb4i&#10;fC+1K/6vQ9Wfd/vTWgx/45+te9f8EJv+TPNW/wCx6vP/AEntq8D/AOC9f/JTvhn/ANi7qf8A6UQV&#10;7h/wQauZ5v2T/Edu77kh8fXIjXb0BtLQn9Sar7IH29RRRUgFFFFABVHxHJ5Wh3Tf9MSPz4q9WX4z&#10;cpoEo/vMq/8AjwoA4pPu0tFFABRRRQAUUUUAFFFFABRRRQAUUUUAFFFFABRRRQAVveCP+Xr/AIB/&#10;WsGt7wR/y9f8A/rQBvUUUUAFFFFABRRRQAUUUUAFFFFABRRQOTigD8Hf26/+T2Pi7/2UzXP/AEvm&#10;r9Cv+CEdyG/ZM8SWu3mP4iXTZ9d1hY//ABNfnb+2pevqX7YfxU1CWNVab4iazIyr0BN7KcV+h3/B&#10;B/n9lrxSP+p/m/8ASGzqvsgfblFFFSAA4Oa/HH9ozw6vhT9oDxx4ZRdq2PizUIVGOwuXx+mK/Y6v&#10;yZ/bv0ltH/bA8eRFNon1ZLleOvmwRSE/99MaAPOdF182221v2Jj6LJ/d9j7Vvo6uoZDkHkYrjKta&#10;ZrN3pjbE+ePPMbf09KAOqoqrYapaaguYJef4o24YVaoA8d/aWY/8JBpaelnIf/HxXmtekftLf8jL&#10;pv8A14v/AOh15vVRA+pNKYnS7Zm6m3Qn/vkVYqvpP/IJtf8Ar2j/APQRVipAKKKKACiiigAooooA&#10;KKKKACiiigAooooAKKKKACiiigAooooAKKKKACiiigAooooAKKKKACiiigAooooAKKKKACiiql5q&#10;kVucRHzG9M8CgCzNPFbp5kr7RWTe6nLdjZF8qfqahmnmuZN9wdx/lTaAEUbe9LRRQAUUUUAFFFZ/&#10;iXxHY+GNO/tG/wB23dtSONfmdvQfrQBoUHpWN4S8aad4sSX7IkkckJHmRSYzg5wRjqOK2aAOP0H4&#10;nLrfiQaL/ZXlxSMywzeZluBn5hj0HY11+SVzWdaeFdBsdSbWLXSo47hyS0gz1PUgZwPwArSHTFAH&#10;lWo+BvF0vieQJYTSGS6Lpefw4Jzu3dvp1r1NVYD71LsX0paAPPte8E+K7zxwdUsx+5a4V47rzQPL&#10;UY4xnPGOmOa79epGKdQAB0FAHBv8T9WHi7+yxYw/ZReeRt2nzD8+3Oc9fw/xrpT4K8Ovrf8AwkLW&#10;P+k+ZvLeYdu7+9jpn/8AXU48O6EdUGsnSYftWc+d5fzZ9fr71oD2oAa67lxmuR8N/C7+wfEK6u+r&#10;+ZHCzGCMR4Y5BHJz6HtW3401q68PeHLjVLOINKm1Y9w4BJAyfz/OuU+H3xA8Rar4gj0rWLgXCTq2&#10;1vKVSjAZz8oHHGKAOz1fXdJ8P24uNWvVhRm2puySx9AByafpeqadrdr9t0u8WaPpuXsfQ9wfrXNf&#10;FLwprPiAWt5pEPneSGV4dwB5xyM9al+HWhX/AIT0K5uNdK2/mSeYyNICI1C9T2z/AIUAdUOOKKzd&#10;E8VaH4haRNKvxI0X31KlTj157VpUAFFcZpeu+OpfH0mnXcMn2HzXDKbcBEjwdrBsfTuc12YORkUA&#10;NkGRX0z4S1Eat4X03Uh/y3sYnPPQlR/WvmivfPglfC9+HFiCwzC0kR59JGx+hFAHWUUUUAFFFFAB&#10;RRRQAUUUUAFFFFABRRRQAUUUUAFFFFABRRRnPSgAopsjxxJvldVX+8xqjdeJ9Gtf+XvzCP4Yfm/+&#10;tQBoUZ5xXO3fjiViY7GyVR2eQ5/Qf41k3mrapqAxdXrsv91flH5CgDqr/wASaVp+UkuNzj/lnHya&#10;wdR8W392NlmvkL69WP49qy6KAAlm+Zjk929aKKKACiiigAooooAKKKKACjBPAor2f9iL4GSfFr4p&#10;R+INYsi2ieHZEubsup2zz5zFF78jcw/urg/eFOK5nYUpcquz6x/ZL+Ec3wf+Cem6FqVs0WpX3+n6&#10;rHIu1kmkA+Qj1RAqH3U+temUDOOaK61pocMnzSuFFFFAgooooAKKKKACiiigAooooAKKKKACiiig&#10;AooooAKKKKACiiigAooooA+F6KKK+4P5LCiiigAooooAKKKKACiiigAooooAKKKKACiiigAooooA&#10;KKKKACiiigAooooAKKKKACiiigAooooAKKKKAPzR/bsdpP2tPF7OefOtB+AsoAK+q/8Agmh/yba3&#10;/Yw3X/oMVfKX7dP/ACdl4w/6+LX/ANI4K+qf+CZVxDN+zhNHG+Wj8SXSSezbITj8iK82h/vEvn+Z&#10;7WJ/3GHovyPoeiiivSPFCiiigAooooAK8r/bP+Hh+JH7PHiDTYIXkutOgGpWSxrljJB8xAHcmPeu&#10;P9rjnFeqU1lDqQ6gqfUdamUeaLi+pdOTpzUux+RIbPStrwZ/x8zf7orof2lvhRP8FvjPrXgsRstm&#10;J/tOluyYD2snzJj128oSO6Hp0rA8F486fj+Ff6187Ui4yaZ9bh5KVSMl1sXvFX/IHk/3l/nXK11X&#10;irP9jyH/AGk/9CrlaUdjbGfxfkFFFFM5QooooAKKKKALNteAfJO30bFW1ORmsupIrmSE/L93+7Wk&#10;Z9zKVPsaFFRQXcU/Q4+tS5rQwemjCiiigAooooAKKKKACiiigAooooAKKKKACiiigAooooAfbSmG&#10;4jmU8rIrD8DX1jwGYD+9Xyjplheatqdtpen28k1xdXEcMMMKlmd2YKqgDqSSAB3r7Rv/AIP/ABf0&#10;1m/tH4TeKLfv++8P3K8HvylTKSjuVGjVq6xi36I5yitC98I+LtMXfqfhHVLZefmuNPlj6dfvKKyZ&#10;r6ztDturiOI/9NGC/wA6q99iZUasfiTXqTUVDHfWko3RXMbf7rA1IJFNFyeWXYdRTSx9OlAf1FAr&#10;MdRQScZApu8g4IoEOoxxiigHIyKAEZc96TYKdTfM9BQA4b1+65pyzXEfK3Ug+jmmggjIpu8noKAJ&#10;vtt8ORfTf9/DX6EeAWb/AIUFpDluf+EQhOf+3UV+eJcYr9DPADD/AIUBpBP/AEJ8P/pKK83HbR9T&#10;9F8PV+8xP+A/PqPU9S8tf+JhN93+9XCfHSW5utP0+W4uZJNlw4Xc2cZX/wCtXY2NxFfsttp8i3En&#10;A8uE7m/IVX+KXwg+JWseBLrW7b4ea61vpafbbi4XR5zHHCqne7NswqhcsWJwAM9K9OEoxaufnOIw&#10;1SrTlywvr0R4hRSKwYZFLXWeIFYMOnWPgWwvL9Z5plcg7WABHPA/XrW9UV5aQX9u1pdRB45BhlNT&#10;JX1LjLl0fwu113RS8NeJI/Eds8qWrRNEwEilsjnpg1Pq2tWGiwCe/m2qxwoCklvpS6VounaND5Gn&#10;WojUnP3ixJ+p5rO8Z+G7vX4InspUEkLHCyNgEHr+PFL31DzNI/V6lfqo3L+l6vY63bfa7GXcuSGU&#10;qQQfQ1y8/wAOtWe9aO3uIfs7P8sjk7lXPp6/jz7VueDPD1zoFlIl5IjSTPuZY+QuBjGa2KXL7SK5&#10;i41pYatL2TuiO0gW1to7ZPuxoqKT3AGK4/xH4S16+8QzT20G6OZ8pNvGEGO/fiu0oqnFSjZmdKtO&#10;jJyj6ajYgVjCk5xx9a53RPBt5pniB9XmvFaPLlcA7m3Z6/n710lFEoqViadWUE4x2aswrk9K8E6p&#10;Y+Il1GS5jMEcrOJFb5m69sdfWusoolFStcKdapRuo9dGMnkEULSsu7apO1e/FchofjnWL3WoYLlI&#10;zDPMF8tY8bc9OfauxYZFUrbw7o9nff2hb6dGkxyd69ifQdB+FTKMm1Zl0alGEZKcb3WnkXgcjIrD&#10;8UeMY/D9wlnHZ+dIy7mBk2gD9a3KxvEXg628QTR3P2poZFXazKgbcufqKqXNy+6LD+y9qvafCWNO&#10;8S2N9ov9uTfuY1JEgb+Ej/P61Z03VbDV7f7VYTiSPOCcdD6VRTwlYp4fbw8JpPLblpM/MWzndj8B&#10;xU3h7w/b+HrVrWCZpN7bmdu5pLnurhL6vyycW730XkXpg5iYRttbb8rY6GuF8O6P4jh8SwyyQTqU&#10;lP2iZlIVh356HNd5SMoZSh703DmafYdGtKlFpJPmVjMTxdoM99/ZqX371pNqnadpb0z0rSUZO6uN&#10;tvh9rEerK8ksfkLKG83fyQD6dc/5zXaVNOUpbodenQpyXs5X01K+oarYaUqy6hdJCrHCs2eT+FTR&#10;SpOiyxNuVlyrDoRVDxF4ctfEUEcNxM8ZiYsjx4/LmrdlarZW0dpF92NAq564Aqve5jGShyppu/Xs&#10;TUUUVRIUUUUAFFFFABRRRQADg8cfSpo7+5j+XduH+1UNFBMoxlui9HqsJOJFZT+dTJcRSnEcit9K&#10;y6KrmM3Rj0NiispLieP7kzVKupzj76K36Ucxm6MjQoqquqRHh1ZfepF1C1YZMuP94Yp3Rm6cl0Jq&#10;KZ58LHCyqfo1PBUjKsD9KYuVhRRRQIKKAc9KKACiiigAooooA9k/ZP2PFrkTnq0GR7YkrxvbsdkY&#10;YKthhXsH7JxBl1xcf8+//s9eTz2dxPrsmlWNnNNcS3xht7eGMvJI5k2qiqBlmJIAAGSTgVH2jZrm&#10;jFIrMwXrS5z0r9Vf+Ccn/BLTwj4F+Fd940/aj8AWGr+IPFlkIm8P6tarKmk2ZIYRkHIFwxAZmXBT&#10;CoCCGJT4v/8ABB/9njxldyaj8J/iX4k8GM33bHcmoWqc9hNiXHoPNrglmmHjUcXfTr0PvKPhtxFW&#10;y+GJgo3kr8rdml0vfS7WrV1bY/KugsByxr9BNY/4N4/EjI39j/tcpI2PlW68Isoz/wABuj2rn7r/&#10;AIN4fjCzMIP2mPD7rn5fM0GcHH/f01osywr+1+Zxy8PeKo70H8nH/M+N/hReWzfEbTYluI9zPIFU&#10;MM/6tq6j9pC+gsLbSZrgnDSTKAo5Jwte8eMv+CN3xs/ZWs5vjf4j+KnhnVtK0ORfNhsYbiO4lEpE&#10;IIVl2ggyAn5ugrndO/Yd+NX7bLHRfgzfeH7ebw+fOvzr9/LbqyS/Kuwxwy5OUOQcdutbRxNGdFzT&#10;0T3+48HEcO5ths2hgqlJqpJXUdG2tdrNro/uPk+fxVHnFvaM3++3+FU5/EWozMVjZY/9xf8AGvsC&#10;b/ggz+3rHEzrqHw5k2jPlx+KLzc3sN1kBn6kD3qr/wAOKP2+M5Nj4L/8KaT/AOMVz/XKH86PW/1P&#10;4gj/AMwsvuZ8eyTzzjM8zP8A7xzQJGC7a+tl/wCCIP8AwUCHB8E+HP8Awp4v/iKP+HIX/BQL/oSP&#10;Dv8A4U0X+FH1rD/zr7w/1X4gW2Fn/wCAv/I+R6K+uD/wRD/4KBD/AJkjw7/4U8X+FT2f/BDP9vu6&#10;XzJdA8I253Y23Hibk+/yRMP1zR9aw/8AOvvGuFeItvq0/wDwF/5HyBQCD0r7Kt/+CEH7e9wWJfwD&#10;Dt/5+PE1wM/TZaN+uKuQf8ED/wBueV1+1eIPhzGu75tviK9bA9f+PIZ/Sj63h/5kXHhPiT/oGn9x&#10;8Uk460A56V95aH/wb6/tTXbKPEHxb8D2KmTEn2d7u4IX+8MxJk+3H1rorT/g3d+LRb/Tf2mfDyrz&#10;/q/Ds7fzlFT9ewy+1+Z0U+CeKKiusM/m0vzaPzrBB6Giv01sf+DdDKZ1P9rLa2fu2/gzI6epu/XP&#10;at/Rf+Ddn4UxHHiX9pbxRcf9g3SbW39P+enm+/6fjP8AaGF/m/BnVT8P+Kpb0UvWUf0bPyror9gP&#10;DH/Bv/8AskaQ5bXviB441X2l1C1i9f8Annbj2/Kuw0T/AIId/wDBP7TD/wATPwRr+pf9ffiq7j/9&#10;ENH/AJH1rN5lh/P7jup+GvEVTflj6yf6Jn4n5x1oiV57iKxt42knnkWOGCNdzyOTgKo6kk9hya/e&#10;Hwp/wSa/4J7+EDusP2bNJu2P/QYu7m+x/wB/5X5r1P4d/syfs8/CR45/hj8D/CugyxLiO40zQYIZ&#10;QPTeqbuw71lLNKf2Ys9LD+FmYSt7evGPom/zSPx8/ZD/AOCPf7T37Sd9a69490O6+H/hORt1xqmu&#10;WpS9nj/6d7RsOSezybFx8w39D+un7Mv7K3wa/ZJ+HcPw3+DXhdbS33CS/vpm8y61CbGDNNJjLt6D&#10;hVHChRgV6QFHBX8qUjByRxXnYjF1MRo9F2P0jIOE8r4fjzUlzTtrJ7/Lol/Vx1FFFcp9QFFFFABR&#10;RRQAUUUUAFFFFABRRRQAUUUUAFFFFABRRRQAUUUUAFFFFAHmv7Rf/HrpP/XSb+SV5bXqX7Rf/Hrp&#10;P/XSb+SV5bXRT+E5a3xBRRRWhiFFFFABRRRQAUUUUAFOW5uFGBcSf99Gm0UBdkn2m6/57yf99Gj7&#10;Tdf895P++jUdFA+aRILm5Jx9ok/76NfkF/wVUk8z9uXxc3m7iLXTQx3ZI/0KLiv15r5W/aJ/4JUf&#10;Df8AaN+Mms/GbXvi34h0u71owGaxsbW3aKPyoI4RgupY5EYPPcmplG+xrTlyy1Pn7/gh+8kfx08b&#10;GN2X/ikY/ukj/l7Sv0u+03X/AD3k/wC+jXzz+x9/wT28EfsdeMtX8Z+FviRrWtTaxpa2MsGp28KL&#10;GolEm4eWoOcjHPGK+gqIx01JqSvK6JPtN1/z3k/76NH2m6/57yf99Go6KojmkSfabr/nvJ/30aDc&#10;3I63En/fRqOg+9Ac0j85f+C5c7S/Er4ciSVmK6BqJ+Zug8+CvVv+CJM9xB+zR4kEU8ij/hOp/lVy&#10;B/x6Wtea/wDBabwP418V/FXwHdeFfBuranHD4Zukmk07TZZ1jb7TkKxRTg47GvT/APgjP4b8ZeFf&#10;2fvFGm+MfC2oaSzeNpJbSPUbCS3aWM2Vp84Dgbl3BhkcZBHY1n9o3v8AuT7F+23n/P3J/wB/D/jR&#10;9tvP+fuT/v4f8ahorQx5mTfbbz/n7k/7+H/Gj7bef8/cn/fw/wCNQ0UBzMm+23n/AD9yf9/D/jUU&#10;1zcSptluZGGfus5NJTX4GCf4qifwsunfnQ2iiiuY6wooooAKKKKACiiigAooooAKKKKACiiigAoo&#10;ooAK3vBH/L1/wD+tYNb3gj/l6/4B/WgDeooooAKKKKACiiigAooooAKKKKACiigdaAPwP/bC/wCT&#10;s/id/wBj/rH/AKWS1+iP/BB+ZG/Zf8WQL95PH0jNxxg2Vrj/ANBNfnV+17PFcftXfEyeCRXjfx9q&#10;5VlOQR9sl5r9EP8Aggz/AMm1+Mv+x5P/AKR29V9kD7koooqQCvzH/wCCo2h/2R+11qV8gwup6LYX&#10;K/hF5R/WI1+nFfnn/wAFgNNEPx08L6xt/wCPrwj5JPr5V1Kf/atAHyXRRRQAIWjcSRuysOjKela1&#10;j4qmjxHfp5i/89F+9/8AXrJooA4r9ou/tb/X9NltJgwFi272+evPK7H40f8AIctP+vP/ANnNcdWg&#10;H1FojFtGs2P8VrGf/HBVqsHw94psv7Hs47mJ49trGM43D7orYt9RsLri3u0b/Z3c/lWYE1FFFABR&#10;RRQAUUUUAFFFFABRRRQAUUUUAFFFFABRRRQAUUUUAFFFFABRRRQAUUUUAFFFFABRRRQAUUVHc3dv&#10;bLmaUL/s9zQBJUNzewWq/vZOf7veqFzrE03y2w2D+93qn824s5z70AWbvVZ7k7IiY1P8I6mq9FFA&#10;BRRRQAUUUbhnFABTPOUNs3DdjO2nbl9awG8ETN42Xxb/AGq20D/Ubefu7cZz07/5zQB0AORkVk+M&#10;PC8HizSxYS3BhdZN8Um3OGweo7jmtXkLXl2t/EXxWNdna01BoY4ZmWO38sFQoJHORyaAOy8D+B4v&#10;B4md73z5p8BmC7VVR0AH49a6Cqeh30mqaRa6nJD5bXFusjL6EjNLca7o1pdrY3WqW8czfdikmVWP&#10;4E0AW6x/F/i+28JWSXM1s0zyOVjjRsZx1JNa6sG6Vy3xQuvDkemwwa9bzyyNIzW627hWXH3jk9uf&#10;Tn8KANnwv4ktfFOljU7WJo/mKSRt1Rh2/UVQ8eeNn8IW9ubexWeW4Ztu5sKoGMn9RU3gE6E3hqF/&#10;D0ciwlm3rMcvv759/wCmKta74Y0nxLAtvq9r5ixtuQq5VlP1FADPCfiJPE2jR6okHlszMskec7WB&#10;9fStOqdpbaV4c05baHy7e3hH8T4Az6k+/rVmC4huolnt5VkjblXRgQfxFAHJfELx5qPhq+h07TII&#10;9zRea0kqlu5GAMj0Nb3hHXH8ReH4NXkhEbSbg6r0yCRx7cU3X/CGheJNjavZ72j4R0cqwHpkdqg0&#10;PxN4Ngnj8MaNfxq0fyRRrnaT6Bj1P480Aat/YWup2kljfQrJDIu2SNu4rG07w/4L8E3f2iOaG3mm&#10;G1Gurr5iPQbjW/Xn3xI8IeJNS8RnUdPsZLqGaJVXYw/d4GCDk9M8/jQB6Arbhmq2s6dFrGmTaVO7&#10;KlxGyMy9RnvUXhixutL0Cz029k3TQwqsjbs8+mfarssscKGWZ1VVGWZjgAetAHLeFPAsfgp7nWbr&#10;U/tDeQQBHFtAUcnvyeKyNE+K+r32vw2t5aQfZ7mdY1jRTujycA5zz19K7Ww13RdbDppd/DcbeHWN&#10;uRn29KxLjwZ4P8JNJ4qNpMfs2ZFj8wsqt7D69MnAoA6YJ6mnAYGBXP8Agzx1aeL5ZoI7OSCSEbtr&#10;OGDL6g10FABXsX7NtyX8M6hZHnyr/eMnsyAY/Na8dr0v9mq+CarqumknMkMcq/8AASQf/QhQB67R&#10;RRQAUUUUAFFFHI6igAoprTwp1mUfVhUL6rpsfL38K/WUUAWKKpSeI9Fi66lGf91s/wAqgbxfoifd&#10;lkb/AHYz/WgDUorDm8bWa/6izmb/AHiF/wAarS+N71uILCNf95i3+FAHS0VyMvi3XJvuzpH/ALkY&#10;/rVSbU9TuGzNfzN7eYQP0oA7We8tLZc3F1HH/vOBVG48VaHBwLoyH0jUmuRJycmigDoLnxyvSz09&#10;j7yN/Qf41RuPFetXH3bhY1PaNf6ms2igB09xc3Lbp52kPq7ZptFFABRRRQAUUUUAFFFFABRRRQAU&#10;UUUAFFFTabp1/rOow6PpNjLdXV1MsVvbwIWeRycBQB1JNAF3wZ4O8RfEDxVY+C/CmntdahqE4it4&#10;l/MsT2VQCxPYAntX6R/A/wCEmhfBL4d2XgLQz5nkjzL68K4a6uGA3yEds4wB2UKO1cL+yH+y3a/A&#10;vw4fEPiaKObxRqUIF5ICGWyi4PkIRnJzyzDgnAHABPtFdFOPLqzlq1ObRBRRRWhiFFFFABRRRQAU&#10;UUUAFFFFABRRRQAUUUUAFFFFABRRRQAUUUUAFFFFABRRRQB8L0UUV9wfyWFFFFABRRRQAUUUUAFF&#10;FFABRRRQAUUUUAFFFFABRRRQAUUUUAFFFFABRRRQAUUUUAFFFFABRRRQAUUUUAfmX+3BLJJ+1f4w&#10;Zz/y+QD8rWED9BX1L/wS9/5N41Dj/mbrr/0ntq+Wf23f+TrPGH/X7D/6TRV9S/8ABLyRG/Z71KIN&#10;8y+LrncP+3e3rzaP+8v1Z7WK/wByj6I+kKKKK9I8UKKKCQOtABRUck8UY/eSKv8AvNitLTvC/inW&#10;P+QP4X1K8z0+yWEkuf8AvlTUucY7mkKNapK0ItvyKNFdlon7PPxw8QDfp/wy1NVP8V0iwf8Aowqf&#10;0rptP/Ys+PV/gy6RptmO/wBq1Icf9+w9YyxuFh8U196PVo8P55iNaeGm/PldvvtY+Jf+CgfwBf4n&#10;fDZfiF4csmk1rwzG8jJH1uLM8yJjuVxvHsHA+9XxL4KyZrjB/hX+tfuzpX/BP7xvdKP7c8e6ba/3&#10;lt7WSb+ZTNfm1/wU2/4J+Wn7DPxZ0vUvDviiHUND8dQ3V3YW6WphaxngdPtEW3cw8v8A0iJkOeMs&#10;uAEBPk4rEYWtU/dyu36n0uE4dz7L8P7XE0XGKtq2tLu1rJt7+R8s+Kv+QNN/vJ/6EK5Wur8U5Ojy&#10;qP8AZP8A48K5SsI7HPiv4gUUUUzlCiiigAooooAKKKKACpor2WL7x3D/AGqhoovJbCcVLcvRXkUo&#10;xu2t/tVNnPSsunJLJH9xyK09p3MvY9maVFUo76VByit+lSrqEOOVZarmRHs59ixRUa3duwz5i/jT&#10;lljcZDj86ojXqOopCT2WlzQFwopvme1OzxmgnmTCikLqOpprTwjgyf8AjwoKH0VC15br83mUG/gH&#10;Td+VTzR7lcsuxNRUK31uTgkr/vVb02w1DWdQt9I0bT57y7u5litbW0haSSeRjhURVBLMTwAAST0q&#10;roFCTfKke7/8EwPglcfHv9uXwD4TNo8ljpusLrWqsI9ypBZ/v/m9AzokefWQV/QgqIB9wflXxX/w&#10;Rz/4J36t+yD8Nrz4qfFvThD488YQxpcWW4MdIsAQ6WxI/wCWrNh5MEgFUX+Ak/axPYj8K8LGVvaV&#10;tNkfunBuT1Mryq9ZWnN8zXVLon59fmRyw20y7JLdGH+0tVpPDfhyf/W6HZt/vWqH+lXty+tLwRXL&#10;dn1cqdOW6RzWofCP4V6ud2rfDjQbptxO640iF+T1PK1lzfs1fs8XA/ffArwg3b5vDdqf/addxkno&#10;KXk9RT56ncylhMLLeEfuR5pffsd/sr6k/mXn7P3hLdt2/u9ChTj/AICoqhJ+wr+yDL979nvwv/4L&#10;V/wr1rJ/u0mW/u1XtKn8z+8xeV5bLejH/wABX+R4hd/8E5v2Mb2FoH+CNjGGOd0N5cRsPoVkBFZt&#10;z/wTC/YougFk+Eky4/55eIL5P5TCvoIZ70FgOpo9tW/mf3mMsjyaW+Hh/wCAr/I+dz/wS0/YkZdp&#10;+F97/wCFRqP/AMfpo/4JWfsQgY/4VjqP/hXan/8AJFfRO5fWjcvrVfWMR/M/vM/9X8j/AOgaH/gK&#10;/wAj52/4dXfsRf8ARMtR/wDCt1P/AOSKkH/BLX9iQDaPhbef+FNqP/x+voXcvrRuX1o+sYj+Z/eH&#10;+r+R/wDQND/wFf5Hglr/AMEyf2K7UIB8H/M8s5XztcvXzz3zNz+NbWn/ALAX7HWmhhB8AdBk3HP+&#10;kwtNj6b2OPwr2ELg5zS1Htqz+0/vNI5Lk9P4cPD/AMBX+R5jpv7Gv7Kultusv2fvCa9fv6LC/X/e&#10;U157qmlabpvi640bTdPht7OHUmghtIIVSKOMSbQiqBgKBwABgDivo7aP7tfPPiH/AJKBef8AYYf/&#10;ANHUpSlLdnbRwuFw91Tgo37JL8j3ax8MeG9MVU0/QbKBYxhFhtUUL9MDirV1ZWd5ayWl1aRyRSIU&#10;kjdAyupGCpB6gjtVgEHpQSB1pczLVKmlZJH5X/tp/wDBEb4haX4rvviB+yDHbapot5NJPJ4PvLpY&#10;bixY87Ld5CEljz91WZWUYAL8Y+NfGH7Kn7UXw9uprXxr+zt42sfs8mySZvDdy8O72mjRo2HuGIr+&#10;hgYxxTfKUtyv44r0aOaVqcbNX/M/PM08Ncox1Z1aE5U23dpWa+S6ffY/my1jStV8OSNB4i0u50+R&#10;fvJe27QkdOzgeo/OqH9r6T/0EoP+/wAv+Nf0qXuhaNqI/wCJlpNrN/12t1f+YqqPBHgzr/wiWmf+&#10;AEf/AMTXR/bHeP4/8A8KXhTLm0xWn+D/AO2P5tf7X0n/AKCUH/f5f8aBqumnkahCfpKK/pK/4Qjw&#10;Z/0KOm/+AKf/ABNOXwX4PX7vhPTh/wBuUf8AhR/a/wDc/En/AIhPU/6Cl/4B/wAE/nAtbG9vpfJs&#10;rKaZ8Z2xQljj14FWB4b8RdR4dv8A/wAA5P8ACv6P4ND0S2bzbbR7WNum5LdQf0FTf2fZf8+kP/fo&#10;Uf2w+kPx/wCAaR8KO+K/8k/+2P5uv+Ea8Rf9C5f/APgHJ/hVSSGaKVoZYpFdWwyshBB9CK/pQFhZ&#10;j/l1i/79iq7eHNAd/Mk0OzZm5ZmtkyT+VH9sPrD8f+AEvCntiv8AyT/7Y/mxnura1YLc3CRluQJG&#10;25/Oozqumry2owj/AHpRX9J0vhDwpMd03hmwb/es0P8ASmnwX4PPDeFNOP8A25R/4Uf2v/c/Ez/4&#10;hPU/6Cl/4B/wT+bP+19J/wCglB/3+X/GnDUtPIyL6H/v8K/pI/4QbwWRg+ENM/8AABP/AIms+b4O&#10;/CW6ma5ufhf4fkkkbLySaLAWY+pJSn/bEf5fx/4AS8KK3TFL/wAAf/yR/OOL+xY4W8hP/bQU77Xa&#10;5z9qj/77Ff0WXvwB+B2pwfZ9R+Dnha4j3bvLm8P27rn1wU61W/4Zj/Zy/wCiC+Df/CYtP/jdP+16&#10;f8r+/wD4BnLwpxXTFL/wF/5n87wkjYbldSPrS71/vCv6F5P2TP2XJXaaX9nPwMzN95m8J2ZJ/wDI&#10;VNb9kb9lZ12v+zd4EI9/CNn/APGqP7Xp/wAr+8X/ABCnGf8AQQv/AAF/5n89dFf0Jf8ADH/7KI6f&#10;s1eAf/CPsv8A41UN3+xt+yVeR+Rc/szeAWXOdp8H2X/xqj+1ofysT8KsZ0xEfuf+Z/PnRX9A3/DE&#10;P7Hn/RrvgH/wk7T/AON1Xv8A9hD9jDU4VgvP2XPAhUNkeX4XtUOfqqA1X9r0/wCVmf8AxCvMOleP&#10;3M/AHAznFFfvl/w7y/Yg/wCjV/BP/hPwf/E02T/gnh+w9Knlt+yx4J2nj5dBhH6haP7Vo/yv8CP+&#10;IWZp/wA/ofj/AJH4H0V+9H/Dtz9hT/o1fwf/AOClKP8Ah25+wp/0av4P/wDBSlH9q0f5X+Av+IW5&#10;t/z+h/5N/kfgvRX7zN/wTY/YRk5P7LXhH/gOmKP5Uf8ADtb9hL/o1vwl/wCC0Uf2rR/lf4B/xCzN&#10;P+f0Px/yPwZor95v+Ha/7CP/AEaz4R/8Foqpqf8AwTB/YJ1aNUuv2ZPDsew5H2WJ4SfqY3GR9aP7&#10;Vo/yv8Al4W5t0rQ/H/I/CSiv3Q/4dRf8E/P+jbNL/wDAy5/+O0f8Oov+Cfn/AEbZpf8A4GXP/wAd&#10;o/tal/Kyf+IXZ1/z9h97/wAj8L6K/dD/AIdRf8E/P+jbNL/8DLn/AOO0f8Oo/wDgn9/0bbpf/gbc&#10;/wDx2j+1qX8rD/iF2df8/Yfe/wDI/C88HBor9vLr/gj5/wAE87mTzW+Air/sxeIL9R+Qnpv/AA53&#10;/wCCe/8A0QqT/wAKbUf/AI/Vf2th+zMf+IX8QdJ0/vf/AMifiLRX7df8OeP+Ce3/AEQuT/wptR/+&#10;SKP+HPH/AAT2/wCiFyf+FNqP/wAkUf2th+zH/wAQv4g/np/e/wD5E/EWiv26/wCHPH/BPb/ohcn/&#10;AIU2o/8AyRR/w54/4J7f9ELk/wDCm1H/AOSKP7Ww/Zh/xC/iD+en97/+RPxFoAA6Cv26/wCHO/8A&#10;wT3/AOiFSf8AhTaj/wDH6P8Ahzv/AME9/wDohUn/AIU2o/8Ax+j+1cP2f4C/4hbn389P73/8ifiL&#10;QOOlft1/w53/AOCe/wD0QqT/AMKbUf8A4/R/w53/AOCe3/RCpP8AwptR/wDj9H9q4fs/wD/iFuf/&#10;AM9P73/8ifiL5sn99v8Avo04XEyHidv++q/bj/hzv/wT2/6IXJ/4Uuo//H6D/wAEdf8AgnoevwLk&#10;/wDCl1H/AOP0f2th+z/r5k/8Qtzz+en97/8AkT8S4tTuIz8+G9qvQzpPGJIz+FfthD/wSK/4J8QO&#10;si/s92rbTnEmsXrA/UGbmtKy/wCCWX7Aun7vs37NujNu+95s07fzko/tej2f4f5h/wAQpzqX/L2C&#10;+b/+RPxBoweuK/cf/h2J+wb/ANG16B/3zJ/8XSf8Oxf2Df8Ao2rQfyl/+Lo/tij2f9fMf/EJ84/5&#10;/Q/H/I/Dmnafb3Wr6iuj6RbSXd2/3bW1jMkrfRFyT+Vfu5ov7AX7Fnh6TzdN/Zi8F7s5zcaDDN/6&#10;MDV6B4P+Ffwz+HsIg8C/D7RNGj/hj0vSYbcD/v2oqZZxC2kX951UfCPGSkvbYmKXkm/zaPxn+A/w&#10;P+Mfwx0i68X/ABH+GusaDpusbY9LfWrNrVrlo8l9scmHwAy/MVAO4YJr9Df2Fv8Agm/8CPgNZWPx&#10;rvIZPEnjDVLcXsOq6pCvl6cJsSbLaLlY2Abb5pJkPOGUErXrP7Sf7L2g/tI2Ok2GseKL3SxpMsrx&#10;tZQoxk8wAEHeD02iu+8HeHbfwd4U03wnbXLzRabYw2qzSYDOscYQMcdzjNceJx0q1FJOzd7pH1PD&#10;fA1DJc2qVKsFOEVHklKzd/tNLpZ7XNbpwBRRRXmn6UFFFFAHiP8AwUQJ/wCGRvFX/bnj/wAC4a8D&#10;/wCCQn/I2+Nv+wfZf+hy19NftffCnxl8avgHrXw38Ay2K6lfvbGL+0ZmjiKpOkjAsqORwpx8p5ry&#10;n9gD9kr40/s3eK/Emq/EyXQzZ6rY28dqmk38szeYkjklt8KYGG7E16lGpTjls4Nq7e3Xofmea5bm&#10;FTxFwmMhTk6cYWcktE7T3fzR9TUUUV5Z+mBRRRQAUUUUAFFFFABRRRQAUUUUAH4UUUUAFFFFABRR&#10;RQAUUUUAFFFFABRRRQAUUUUAFFFFABRRRQAUUUUAFFFFABRRRQAUUUUAFFFFAHmv7Rf/AB66T/10&#10;m/kleW16l+0X/wAeuk/9dJv5JXltdFP4TlrfEFFFFaGIUUUUAFFFFABRRRQAUUUUAFFFFABRRRQA&#10;UUUUAFFFFABRRRQA5JZYxtjlZf8AdYikZnc5di3+8aSigAooooAKKKKACmyDvTqaRv4z7dKmom42&#10;RpScYyuxtFP8hv8Anp/47/8AXo8hv+en/jv/ANesPZy7HT7SPcZRT/Ib/np/47/9ejyG/wCen/jv&#10;/wBej2cuwe0j3GUU/wAhv+en/jv/ANejyG/56f8Ajv8A9ej2cuwe0j3GUU/yG/56f+O//Xo8hv8A&#10;np/47/8AXo9nLsHtI9xlFP8AIb/np/47/wDXo8hv+en/AI7/APXo9nLsHtI9xlFP8hv+en/jv/16&#10;PIb/AJ6f+O//AF6PZy7B7SPcZRT/ACG/56f+O/8A16PIb/np/wCO/wD16PZy7B7SPcZRT/Ib/np/&#10;47/9ejyG/wCen/jv/wBej2cuwe0j3GVveCP+Xr/gH9axfJPdv/Hf/r1e0HVl0bzN0DSeZt/iAxjP&#10;+NL2cuwe0h3OqorF/wCExj/58W/77FH/AAmMf/Pi3/fYo5JB7SHc2qKxf+Exj/58W/77FH/CYx/8&#10;+Lf99ijkkHtIdzaorF/4TGP/AJ8W/wC+xR/wmMf/AD4t/wB9ijkkHtIdzaorF/4TGP8A58W/77FH&#10;/CYx/wDPi3/fYo5JB7SHc2qKxf8AhMY/+fFv++xR/wAJjH/z4t/32KOSQe0h3NqnR8yqf9qsP/hM&#10;Y/8Anxb/AL7FOj8ZR+Yv/Evb73/PQUckg9pDufgv+0zx+0h4/wAf9Dpqn/pXJX6M/wDBBiaNv2cv&#10;GcCt8yeNwWGPWzhx/I1+cf7SUvn/ALRHjycJjd4y1NsembqSv0H/AOCFOurpPwI8bwtbNJv8YRNw&#10;2P8Al0SqtJ6IpyVrs+/KKxf+Exj/AOfFv++xR/wmMf8Az4t/32KnkkT7SHc2q+H/APgsdoWyDwD4&#10;oVMlm1G0ZvTH2dwP1b8q+xv+Exj/AOfFv++xXI/FzwN8NfjXpdnpHxG8B2erQ2Nw01rHfDcInZdr&#10;MMEYJFP2chOrA/IcHIyKK/Se9/YI/ZOvTub4TQx/Lt/capdx/wDoMo596pSf8E6/2SJOT8N7scfw&#10;+JNQH/ten7KRPton5y0V+iDf8E2/2VWBC+G9Zj/usniCfI/76JH5g1G//BNX9lwjC2HiJff+3jx+&#10;aUezkP20T8q/jT/yHrP/AK8//ZzXH1+uepf8Erf2RdZlW41bR/EFw6LtRpNYTgen+qqsf+CSv7F5&#10;GP8AhF9c/wDBwv8A8aquSQe2ifAejMZNHtWYdbWP/wBBFWq/QaH/AIJmfsvW8KwQweJlVF2qo1pM&#10;ADoP9VUsf/BNX9l1RhtP8QN/tf28ef8Axyp9nIPbRPz5iv723OYbyRfbzOPyq3F4m1aM4aRX/wB5&#10;f8K+/wBf+CbX7KyDD+Hdak/2pPEE2f8Ax3A/SrMf/BOf9klEVG+Ht9Iy/wAUniW/y3ucTAfkAKPZ&#10;SF7aB+f8XjGUf62yU/7r/wD1qsR+LbAjMsMy/gD/AFr7/g/4J8fslwZC/C+Rt3/PTXL1sfnNWvYf&#10;sVfss6duEXwW0mTdj/j5MsuPpuc4o9lIPbRPztj8S6TJ1nZf96MirEGq6bdTx21vextJK22KMN8z&#10;sewHUn2r9G7X9k/9mmzYNB8DPDXDA/Npqt/6Fmul8N/DL4b+C5VuvB3w80HSpI8bZtN0eGGQYOfv&#10;IoJ/E1XsWHton5jg56UV6F+1L8LZvhH8Z9W0OK1ZdPvpjfaSzDhoZSTtH+425P8AgPvXntY7aGyd&#10;1cKKKKACiiigAooooAKKKKACiiigAooooAKKKKACiikZgoyaAFoqvNqVnEMNMCf7q81Vn1xt223h&#10;/F6ANKq9xqtpbnbv3N/dSsqe5ubjiSY4/u9qZQBan1i7lG2MeWv61VOX+9RRQAAY4AooooAKKKKA&#10;CiiigArj/i5qWq2Gm2y6fcSRRSzMJ5I2KngDaMjpnn8q6tL22lna3iuI2kj/ANZGsgLL9R2olghm&#10;jKTxLIrfwuoIP50Acp8JdR1bUNJuBfTSSwxzBYJJWLHpyMnsOPzrsKz7nVtC0JI7e8vre1VuI0Zg&#10;vH09P0rj/ivq2twXNp9gu5o7N4dyyW7kK75/vL14xj60Ad85G3rWJqHw+8K6rqTareac3nO26TbK&#10;yq59SM//AK6l8D3Op3fhmzn1gt57Rnc0n3iuTtJ98YrWkkWMbnKhQM7mOAKAARKihY12qvAVegry&#10;PxToGuf8JReRyafcSvNcs0bJCSJFJ4I/D8uleqwavpt3aNe2t7DLDHnfJHIGUYGT0rC0j4n+HtZ1&#10;ddJgSePzH2wySKArn88jPagDb0K3vbPR7W01CTfNHboszZzlgOefrVDxf4OsfF0USXNw8Lwsxjkj&#10;APXGQc9elbVcr488fXHhW8j0+ysY5JJI/MZpidoGSABjvxQBt+G9CsvDelR6TZMzIhJZ36sx6k1d&#10;aREGXdV5xzVDwtraeI9Ch1ZITH5gIaPOcMCQce2RXN/FDwz4j1y6tZtIiaaGOMq0avja2fvYOO3f&#10;2oA1fiJ4Y1HxRoy2mmTKskcwfZI2FcYIx+uak+H3h6/8N6B/Z+oTK0jTNIyxnKpkDgfln6mr/h20&#10;vbHQbWy1KXfPHCqytu3c/Xv9axPiX4f8Q67bWqaESyxuxlhEwTPTB5Izjn86AOlmQSRNFuxuUjiv&#10;PdC+F3iGw8R291dSwi1gnD+csmWcKcjj1rt9Dtr6z0a1tNTm8yeOFVlk3ZywHr3+veuA8baZ4wn8&#10;ZtJa21426RfsckIbaq4HccLz1zigD03cOua5/WPiN4Y0XUG0y5lmaSNsSGGHcqH0PP8ALNbkKytE&#10;vmn5toDfWvN/FPw88US+ILifTtP8+G4mZ1kWReMnODk8YoDc9Gsbq3vbWO8tJVkjkUNG69CD3qt4&#10;n0qXW9ButLgkVXmiKqzdM9efameGtPbw74dttOu5lzBF+9k3YUHknk9hUmmeI9D1l2j0vU4Z2j+8&#10;sb8j/wCt70Acz8OvAuueHNWl1LVvLRfJ8tY45N27JBzx0HFdbqNlBqVpJp93F5kcyFZF9RSanqtp&#10;o9hLqV8xWGFcuRyeuOPfNYcmqWnxG8O3NpoN/LayKyhmkXDLznseh9jQBe8N+D9F8LNIdLhk3TYD&#10;PK+5sDt7CtaqPh/T59K0m3065uzcSQx7WmP8X+elXqACuk+FE0kPieQRuy7rVx8rY7g1zddF8Lv+&#10;Rpz/ANOsn9KAPShd3Q6Xc3/fw04X18v3b6f/AL/N/jUNFAE32+//AOgjcf8Af5v8aQ318et9MfrM&#10;3+NRUUASfa7pvvXMn/fw00yyNw0jfnTaKAAgHqKAAOgoooAAMcAUUUUAFFFFABRRRQAUUUUAFFFF&#10;ABRRRQAUUUUAFFFFABRRRQAUUUUAFFFegfBH9mv4n/HnUVXwvpJt9LRsXWt3qlbeMZwQp/5auP7i&#10;5I77RzRvsDklqzi/DnhzX/F+t23hvwvpFxf315Jst7W1jLO5/DsOpJ4A5JAFfdH7KH7IOk/A+0Tx&#10;h4w8m+8UXEe1pFw0WnqescR7sejSd+g4yW674D/s3fDr4B6O1r4ZtTdanPGBf61dKPOn45A/55pn&#10;+AfiWPNehAYGBXRGny6s5alTm0QAY4AooorQxCiiigAooooAKKKKACiiigAooooAKKKKACiiigAo&#10;oooAKKKKACiiigAooooAKKKKAPheiiivuD+SwooooAKKKKACiiigAooooAKKKKACiiigAooooAKK&#10;KKACiiigAooooAKKKKACiiigAooooAKKIo5ri5W1tomkkk4SNASzfQV3Xg79mr43+OI1n0zwLcWs&#10;Lf8ALfVMW6/XD4cj6KazqVqdJXnJL1OzB5fjcdLlw9OUvJJv8kcLkYzSbl9a+ifC3/BP7WbgrN4z&#10;+IENup/1lvptqXb8JHIA/wC+TXo3hr9if4HaE63N/pV5qcq9G1C+bb/3wm1T+INefUzjB09m36L/&#10;AIY+vwfh5xJitZxjTX95r8ld/efz8ftpytL+1V4yL9f7RjHT0gjH8q+uv+CSPw/8deNfgPqy+EvB&#10;+o6iv/CXTqZbWzZo1b7Pb8GTG0HnoTXzv/wVV0LR/Df/AAUL+J+h6Bp0NnZ2+twrBbwrtRB9lh4A&#10;+pzX6U/8G4ckJ/Yt8URh/mX4k3hZfTNlZY/lXDUxkqMfbRW/fzOvK+G4Zlmby6tNrkum49baaX7/&#10;ANI6/R/2NPj7qxX7R4es7BW53X2oLx+Ee8/pXZ6L/wAE/PE9wFfX/iPZ23TdHa2LzZ9tzMv8jX1M&#10;pyetL83rXFUzjGS2aXov+HP0HDeHPDdD44yn6t/pY8I0P9gb4YWgU654k1m+b+ICaOJT+Cpn9a6z&#10;Qv2RvgBoDb4/Acd03XdqF1Lcfo7EfpXpZXuKTgjLVxzx2LnvN/fb8j38Pwxw/hbcmGhp1aTf3u7M&#10;HR/hh8O/D3zaF4H0mz/2rfT40/ktbi28Ua7EiUfRRTgB1C06sJVJy1buexTw+HoxtTgl6JIAqjot&#10;GMdBRRUmwHqK/MH/AIOLf+Qt8HeP+XfxD/6Fptfp8a/L3/g4pkY+JPhDEx+VbPXWX6l7DP8AIVvh&#10;f94X9dD57ir/AJEdX/t3/wBKR+ZuvWd3faZcR2VnNM0cLSyLDEzlY0+Z3OBwqqpYnoACTgA1xwZS&#10;M5r7G/4JNyWkf/BQT4fRX9us0NxNfQSRMoZXElhcJgg8Ec8j0r7V/bh/4IM/B340XF58Rv2X9Rg8&#10;B+JJ5HmuNDkjJ0a9kI6KijdaMT3jBj/6Z5Oa9GWIjTnyyPzKjw7jM0wcsTh7NxbTjs9EndPZ77aH&#10;4y0V6z+0j+w1+1Z+yZqLW3xw+DuqWFku7y9fsYzdabKB3FzFlEyOQshR8fwjBx5KrK6b1IIPcHrW&#10;0ZRkro+brYevh6jhVi4tdGmn+ItFFFUYhRRRQAUUUUAFFFFABRRRQAUDjpRRQAUUUUAGTnO40bn/&#10;AOejUjOka75GCr6sat6DoOv+K3aPwtoV7qjA426bavO2fTCAnNBcac56JFfzH/56N/31TSWPVjXs&#10;Hw4/4J9/twfFhyvgv9lLxwyrt3S6pocmnJz0Ia78oEfQmvdPh7/wQP8A+CgXjC5jPinRPCvhW38w&#10;LLJrHiRZpVXuwS0WVTj0LqazlWpx+0jvw+T5pibezoyfnZ2++1j4ryTSYU84r9T/AIa/8G1qi5ju&#10;vjJ+1NJJDt/eWPhbw+I2Df8AXe4kcEf9sga+jvhd/wAEJ/8Agnt8ObqLUtX+H+r+LLqP+PxRr0sk&#10;R47wQ+VEwzz8yE+9YyxlGPme9heCc7rfHFQ9X/lc/CawtrnVtQj0jS7aS6u5v9Ta28ZeR/oo5P5V&#10;7n8F/wDgmT+3f8eI1vPA37NfiG3s2OPt3iKFdJh6A5H2sxsy4PVVYHtmv36+GP7PfwJ+Ctt9k+Ef&#10;wd8M+G1ONx0XRILdnwMZZkUFjjuSTXZBFA+7XPLHP7K+8+iwnh/RjZ4mq35RVvxd/wAj8hPgr/wb&#10;gfF7WxDqHx/+Pmi6DHuzcab4XsXvpiueQJpvKRDjvsce1fev7I3/AATH/ZO/YyK6x8N/A7al4g2j&#10;zPFHiKRbq+Bxg+UdoS3B7iJVz3z1r6GIPf8AOgAmueeIq1NGz6rA8OZPl7UqdJOS6vV+vZP0Q4dO&#10;KKKKxPcCiiigAooooAKKKKACiiigAooooAKKKKACsjxD418MeFEB17WI4Wb7sPLOf+AjJx79KrfE&#10;bxcfBvhebVE2m4YiK1Vu8h7/AEAyfwrwO7u7vUruS+1C5eaaVt0kkjZZjQB7Z/wvL4c/9BO4/wDA&#10;OT/CvH9X1G2vPFtzq8DkwSak0yMVwdhk3Zx9Kz6KAPcP+F5/DkddTuP/AADk/wAK1/Dvj3wn4q/d&#10;6JrMckg/5YsCj/8AfLYJr54p0E09pOt1azvHJG26OSNirKfUHtQB9PUVy/wr8ZSeMvDC3N4c3du/&#10;lXXy4DNjhvxH65rqKACiiigAooooAKKKKACiiigAooooAKKKKACiiigAooooAKKKKACiiigAoooo&#10;AKKKKACiiigAooooAKKKKACiiigAooooAKKKKACiiigAooooAKKKKACiiigAooooAKKKKACiiigA&#10;ox7UUUAFFFFABRRRQAUUUUAFFFFABRRRQAUUUUAFFFFABRRRQAUUUUAFFFFABRRRQAUUUUAFFFFA&#10;BRRRQAUUUUAFFFFABRRRQAUUUUAFFFFABRRRQAUUUUAFFFFABRRRQB5r+0X/AMeuk/8AXSb+SV5b&#10;XqX7Rf8Ax66T/wBdJv5JXltdFP4TlrfEFFFFaGIUUUUAFFFFABRRRQAUUUUAFFFFABRRRQAUUUUA&#10;FFFFABRRRQAUUUUAFFFFABRRRQAUZIoooANx9aNx9aKKADcfWjcfWiigA3H1o3H1oooANx9aNx9a&#10;KKADcfWjcfWiigA3H1o3H1oooANx9aNx9aKKADcfWjcfWiigA3H1ooooAKKKKACiiigAooooAKKK&#10;KACiiigApUIDqSe9JRQB+S/xW/4JzftseLPil4l8U2PwWmnh1LX7y6hmXVbJRIkk7urYMwxkEHGB&#10;X2J/wSu/Z9+L37O/wr8T+HPjF4OfRbzUPEUdzZwyXUMpkiECqWzE7AfMCOSDX1Io2nIowd27NSo2&#10;dzSVSUo2YUUUVRmFFFFABRRRQAUUUUAFFFFABRRRQAUUUUAFFFFABRRRQB5b+1X+z7D8ePAfk6Us&#10;cev6WWl0eaTCiQkDdAx7K+ByfusAema+A9U0vU9B1O40XW7Ga1vLWVorm1uIyrxOOqkHvX6nV5b+&#10;0H+yn4C+PMH9qTOdK1+OPZb6xbxg7x2WZMjzFHY5DDsccVnOnzao2p1OXRn5+0V6H8U/2WvjT8JJ&#10;nl1rwlNfaerEJqukK1xCV/vNtG6P/gage5rzxWySvdThh6Gudq251Rd9gooooAKKKCcDJoAKKz7r&#10;W1UmO2QN/tN0qudXvTx5yj/dUUAbFFYr6leHrdN+GKabu5PW6k/76NAG5nHWo3ubeL78yj6tWGzt&#10;J96Vm/4FSfKtAGw+rWKnHnZ/3VNQya7GP9Tbs3+9xWduHrRntmgC1LrF6/EYVfoKrvNNN/rpWb6t&#10;Tdw9aM0AAGOAKAMcAUbh60bh60AFFG4etG4etABRRuHrRQAUUZx1o3D1oAKKNw9aM0AFFFG4etAH&#10;M6B8P30XxTceIjqjSLN5myPbg/Mcncc84rpWGVxilooA89+JHhDxDqWv/wBpafp73EUkaqvlsMoQ&#10;OhGenf05rrvCGlXWleG7XTNRCtLFH8653Bec4/DpWoVB60AY4AoAMDOcVT13S/7a0i40rzjH58RT&#10;zF7VcooA5nwj4Abw9pd9YXt/5zXy7JPLBwq7SO/fk1l6B8Jb7TNchv73UYZIbeQOvlqdzkdM+n5m&#10;u6ozjrQAVj+JPBWieKZI5tUik8yMYSSGTa230OQe9bGaNw9aAK+laZaaPYR6bYQ+XDCuEXOf17mr&#10;FG4etFABRgZziiigBNi+lLtxxiijNAAAB0FGBnOKNw9ab5iYzuH50AZ/i3SrvWfD93ptmwWSaHCb&#10;mwCcg4/HGK5L4d+CfEeleIf7T1O1+zxxoy4LqTJkdOD0/wAK77cvrS0AVNW0q31nT5dMvFJimXa+&#10;1sHrnI/GqvhnwlpnhS3kg04yMZmzI8zAk8cDjHFatFABjviignAyaIN13OLa0HmSN92OP5mP4CgA&#10;Jx1r6F/YE/Z70P4vap4g8T+MI7r+zdPhjtbf7LN5bNcSHeTuwfuooyCP+Wgrhfg9+yP8bvjNfxrp&#10;nhC60vTfMAn1jWLdoIUTuyBsNMfZAfcjkj7/APg18JPDHwS+H9l8P/Cis0NqC1xdSKBJdTt9+V8d&#10;z2HZQB0ArSnC7uzGpU5Y6Hner/sNfD+6d20bxdrFrn/VrL5UoX6/KpP51z9/+wfqy86V8SreT2ut&#10;LaP9Vdv5V9HUVt7OPYx9tU7nyjqH7E/xdtXP9n6nol0vr9skjJ/Ax/zNY99+yb8eLFPM/wCEPjnG&#10;f+XXUoGP5b8/pX2NRU+zRXtpHw7qfwM+MujjdffDTWMf9MLQzf8AovdWPd+CvGunnbqPgzWLc/8A&#10;Txpc0f8A6Eor76AA6ClV5AcI7L/ump9n5le38j89rm2uLN9l5byRN6SIV/nUInhPKyqfo1foVPaW&#10;t0265t45T6yIG/nWfe+BfBOpsX1LwdpNwT1NxpsT/wA1NHsfMPbeR8Dbl9aXPGa+5bz4KfCC/wD+&#10;Pn4Y6Hz/AM89Njj/APQAKzL/APZo+Beorsk+HVnH728ssf8A6CwpexkV7aJ8W0V9fXH7H/wHmU+X&#10;4ZvIT/eh1af+TOR+lUp/2Lvgs4YRy65GWXjbqSHB/GM0vZSH7aJ8nUV9P3P7DPw7cbrXxfrUI/hB&#10;8lv/AGQVl3n7CGlOxGn/ABMukHbz9LV+/s60ezkP2kD50or3y6/YP1hebH4m2sn/AF20lk/lI1UL&#10;z9hr4gQx7rLxlo0zf3WWVP8A2U1Ps5dh+0h3PEqK9Yuf2MPjTD81u2izeyaiwJ/76jA/Ws+f9kr4&#10;9QKW/wCERt5Av/PHVrc5/AuD+lHLLsP2ke55vRXcT/s2fHOBtp+HF63/AFzkib+T1RvPgb8ZLFmW&#10;4+GesfJ97ZZl/wAtuc0uWXYOaPc5Wiug/wCFS/Ff/ommvf8Agpl/+Jp0Xwg+LM8nlRfDPXdx/vaX&#10;Iv6kUcsiuaPc52iuytf2evjfdorxfDPUgrdPMVU7+jMMVrWP7Jnx4vlV28JQW6sfvXWqQLj6gMW/&#10;Sjll2J5o9zzeivadG/Yf+It4c654o0ix5/5YmSckf98r/Oux8M/sN+CLB1m8V+LNS1L+9HaxrbI3&#10;/obfkar2cifaQPmMyIoyzYrvvhj+zJ8b/i02/wAK+B7mO1/6CWpL9mt8eoZwC/8AwAMa+wPht8Nv&#10;gV8NVjfQ/hBp6XEZ+W+mBuZx7h59zD8CK9RsvGvh7UCFTUPLbj5Zl2/hnp+tWqXczlW7I8K+Dv8A&#10;wTu+H3hF49Z+KeqN4jvkYOtnGpis0I7Fc7pf+BEKe6mvobTtPsdKsYtN02xhtbeBQkNvbwrHHGo6&#10;Kqrwo9hxT4pUlQPG6sp6MpyDT61UYx2MZSlLcAAOgooopkhRRRQAUUUUAFFFFABRRRQAUUUUAFFF&#10;FABRRRQAUUUUAFFFFABRRRQAUUUUAFFFFABRRRQB8L0UUV9wfyWFFFFABRRRQAUUUUAFFFFABRRR&#10;QAUUUUAFFFFABRRRQAUUUUAFFFFABRRRQAUE4GTRuHrSwo1zKttEfnc4Wk5KO5cYSnLlRpeD/BPi&#10;zx/rC6F4M0K41C6bkpCvyxj+87HCoPdiBX0L8NP2CbNFXUPir4gaZ2UFtP0tiiKe4aUjc3/AQv1N&#10;eyfB74VeHPhN4NtvDuhW6+Z5ave3ezD3EuOXb8eg7DiuuJ5zXy2MzetUk409F36v/I/deHfDvLcJ&#10;RjWxy9pN62+yvK3Xzvp5HO+DPhV8Pfh9D5Pg7wjZWR24aaOAGR/95zlm/E10QGBkAUEEHCigD+Kv&#10;HlKUpXk7n6NRw9DDQUKUFFLokkvwHDPeg9KKD0qTY/nQ/wCCsU0tz/wUY+K0kgG4eJFXj0W3iUfo&#10;K/R3/g26/wCTP/GH/ZRrj/0hs6z/ANrD/ggTqP7Tf7Rvi74+R/tTx6KvijVPti6W3g/7R9m+RV2+&#10;Z9qXd93rtHWvpT/gmp+wbcf8E+Pg9rPwon+KK+LDqviSTVfty6P9j8rdBDF5ezzZM/6rO7I64xxX&#10;oVq9KWFUE9dD88ybI8zwvElTFVYWg3Kzunu9NE76n0cKKKK88/QwooooAKKKKACiiigBnQbi2RX5&#10;e/8ABxQQPFPwjA/58dc/9Dsa/UPO7g18r/8ABRn/AIJuXv7fGteE9Ug+Ma+F18L2t7EIm0H7Z9oN&#10;w0JLZ86PbjyRxznPatqMoxqJs8XP8LiMZlc6VFXk7WWnRpvfyPzG/wCCUzH/AIeB/Dcf9RK4/wDS&#10;Sev3hGW7V8D/ALJ3/BE6/wD2Y/2hfDfx2m/aQj1pfD9zJKdLXwqbfz90Lx48z7S23G/P3T0r743H&#10;tzVYqpGpNOPY4+F8BisvwUoV48rcm7XvpZdmyK8srS/t3tL22jmhkUiSKVAysp6gg8EV88fGj/gk&#10;9+wL8dPOuvFX7O2j6feTSeZJqHhjfpczPzlibZkDEk5O4HJ65r6OppCZwaxjKUdnY97EYPC4qNq0&#10;FL1SZ+dPj3/g3B/Zm1oPJ8PPjf420RvL/dx3v2W+jDep/dRsR7bs+9eW6j/wbR+O03No/wC2PpUg&#10;3fLHdeA5V+X3Zb08/h+VfrTwON1IFB/iraOKrR6ni1uFMirO7pW9G1+TPx9uf+DbX4+xf8eX7Sfh&#10;Gba2F87R7mPI9eC2D7c/Wq7f8G3n7SZ4X4/eCf8AwHvP/jdfsXlv7v60Zb+7R9crdzn/ANTMh/59&#10;v/wJ/wCZ+L7f8G5/7YAdgnxY+H7Lu+Vvtl5z/wCS9VdT/wCDdj9tO1jV9P8AiH8Prpt2Gj/tO8jw&#10;PXJtq/aujcAcE1X1ysZvgnI39mX3s/Faw/4N1P2zri3WS++JHw+t5C3zR/2jdvj8RbVbsv8Ag3M/&#10;a3muVS++L/gGGE53yJcXkjDj+75Azz71+z2Oc0UfXKwLgnI19l/ez8ck/wCDbz9pJhiT4/eCV+lr&#10;d8/+QxWlp3/Btd8Z52xqn7VXhu1XI/49/DFxOffrNH0/X2r9exnvTSWz1/Wj65X7mn+puQ/8+3/4&#10;E/8AM/KPS/8Ag2i1hbhTrn7ZdvJDuG5bPwCY2688vesOnt1rutB/4NtP2f7VITr/AO0X41umX/XC&#10;1tbOFW+mYnIH1Jr9IsH+8aPmFT9arPqdFPhPIae1H723+p8J6V/wbzfsIWLI2p6x4+1EKo3LceIo&#10;o1f/AL8wIw/A16B4L/4Ipf8ABN7wXcfarf8AZ/8A7Rb+7rniC/vF6f3ZZiP0r6tG7uaQrntWftqs&#10;t5M7KeRZPT+GhH7keQ+Ef2AP2JfAphfwt+yj4At5IG3RXD+FbaSZW9fMkRm/WvUNH8OeH9AgNvoG&#10;g2dlGfvR2lskan8FAq8q96djHSpcpPdnfTwuHo/w4JeiSAKB0WiiipNwooooAKKKKACiiigAoooo&#10;AKKKKACiiigAooooAKKKKACiiigAooooAxfGPgnSvG9nDYaxNcLHDN5i/Z5AuWwRzkH1rA/4Z+8E&#10;f8/eo/8AgQn/AMRXc0UAcN/wz94I/wCfvUf/AAIT/wCIo/4Z+8Ef8/eo/wDgQn/xFdzRQBw3/DP3&#10;gj/n71H/AMCE/wDiKP8Ahn7wR/z96j/4EJ/8RXc0UAYPg3wDovgZLiLRZrhluWUyfaJA2CucYwB6&#10;1vUUUAFFFFABRRRQAUUUUAFFFFABRRRQAUUUUAFFFFABRRRQAUUUUAFFFFABRRRQAUUUUAFFFFAB&#10;RRRQAUUUUAFFFFABRRRQAUUUUAFFFFABRRRQAUUUUAFFFFABRRRQAUUUUAFFFFABRRRQAUUUUAFF&#10;FFABRRRQAUUUUAFFFFABRRRQAUUUUAFFFFABRRRQAUUUUAFFFFABRRRQAUUUUAFFFFABRRRQAUUU&#10;UAFFFFABRRRQAUUUUAFFFFABRRRQAUUUUAFFFFAHmv7Rf/HrpP8A10m/kleW16l+0X/x66T/ANdJ&#10;v5JXltdFP4TlrfEFFFFaGIUUUUAFFFFABRRRQAUUUUAFFFFABRRRQAUUUUAFFFFABRRRQAUUUUAF&#10;FFFABRRRQAUUUUAFFFFABRRRQAUUUUAFFFFABRRRQAUUUUAFFFFABRRRQAUUUUAFFFFABRRRQAUU&#10;UUAFFFFABRRRQAUUUUAFFFFABRRRQAUUUUAFFFFABRRRQAUUUUAFFFFABRRRQAUUUUAFFFFABRRR&#10;QAAsp3KcGuY8VfBX4R+N5Gn8W/DXRb6ZvvXE2noJT/wNQG/WunooGm1seQap+wr+zVqkrTf8IXc2&#10;rN/z56vcIB+Bcj9KoP8A8E+P2dHwRba9H/1z1jr/AN9Ia9uoqeWPYftJ9zw//h3t+zr/AHfEX/g4&#10;X/41Udz/AME7f2drmJoTJ4kQN1MesJnH4wn+Ve6UUcsewe0n3PAR/wAE1v2bAMm78Vf+DiH/AOMU&#10;f8O1f2bP+fzxV/4OIf8A4xXv1FHs49h+0l3PAf8Ah2r+zZ/z+eKv/BxD/wDGKD/wTV/Zs/hvvFg/&#10;7jEH/wAj179RRyR7B7SXc8A/4dqfs2f8/wD4s/8ABvB/8j0v/DtT9mz/AJ//ABb/AODe3/8Akevf&#10;qKPZx7B7SXc8C/4dq/s2f9BDxZ/4Nrf/AOR6P+Hav7Nn/QQ8Wf8Ag2t//kevfaKOSIe0l3PAv+Ha&#10;v7Nn/QQ8Wf8Ag2t//kem/wDDtX9m3vf+LP8AwcQf/I9e/wBFHJHsL2ku54Cv/BNb9moHm88Wf+Di&#10;H/5Ho/4dq/s2f8/nir/wcQ//ABivfqKPZx7D9pLueA/8O1f2bP8An88Vf+DiH/4xR/w7V/Zs/wCf&#10;zxV/4OIf/jFe/UUeziHtJdzwH/h2r+zZ/wA/nir/AMHEP/xig/8ABNf9mvHF14q/8HEP/wAYr36i&#10;j2cewe0l3PA0/wCCbf7NKrh/+EmY/wB5taT+kQp3/Dt39mf/AJ5+JP8AwdL/APGq96oo5Y9he0n3&#10;PBf+Hbv7M/8Azz8Sf+Dpf/jVCf8ABN39mYSB2t/ETgfwvrXB/KMH9a96oo5Y9g9pPueF/wDDuf8A&#10;Zf8A+gNrn/g+k/wo/wCHc/7L/wD0Btc/8H0n+Fe6UUcsewc8u54fb/8ABO79luDd5vhbVp89PO8Q&#10;XA2/TYy/rn8Kk/4d7fsq/wDQj6h/4UV7/wDHa9soo5Y9g55dzxP/AId6/sr7s/8ACDX2P+xivf8A&#10;47Un/Dvr9lP/AKEG8/8AB/ef/Ha9ooo5Y9g5pdzxf/h33+ysCG/4QG74OedevP8A47U3/DBH7LH/&#10;AETiT/wdXf8A8dr2Kijlj2Dml3PH4f2Dv2WoZVlHw1Lbf4ZNWumB/AyVa/4Yg/Zb24/4VTb/APgd&#10;cf8AxyvVqKOWPYOaXc8xsP2Mv2XrBWUfB3TpNxzmeaZyPpl6mb9kD9mEjj4KaP8A+Rf/AIuvSKKf&#10;Kg5pdzztf2R/2ZAMf8KT0X/v3J/8XRF+yV+zRExb/hSeh/8AAoGb+bV6JRRyoOaXc8/b9lL9mjt8&#10;EtB/8Az/AI1MP2Y/2d+/wT8M/wDgpj/wruqKOVBzS7nGW37OnwAtU8uL4IeEduc/vPDts5/NkJqX&#10;/hn/AOAqndH8EPCK/Tw1af8Axuuuopi5pHJr8BvgYjK8fwW8JqynO4eHbXj/AMh1Mfgr8HMf8kk8&#10;Mf8Aghtv/iK6aigfNI5H/hQXwLIw3wV8InPXPhu1/wDjdQ3P7OH7Pt3gzfBHwp8v3fL0GBP/AEFB&#10;mu0ooDmkefyfsq/s3yyeZJ8E/D25vvbbEKPyBxR/wyn+zWrAx/BLw/kc/NZ5/QmvQKKXKg5pdzjb&#10;L9nf4CaeMWvwV8KL827c2gW7sD7FkJFdFo/hTwv4eVE0Dw1p1isf+rFnYxxbPptAxWhRTDmkBLM2&#10;52LE9SaKKKCQooooAKKKKACiiigAooooAKKKKACiiigAooooAKKKKACiiigAooooAKKKKACiiigA&#10;ooooAKKKKAJbLUNR0599jfSRf7rcH6it/S/iPeRHy9YtVmX/AJ6Q/Kw/Dof0rm6CAeooA9O03WNP&#10;1eH7Rp9wJF/i9V9iKtA5Ga8t07UrrSLxb2yk2svUdmHofavTrK4jvLWO6h+66hvpkUASUUUUAFFF&#10;FABRRRQAUUUUAFFFFABRRRQAUUUUAFFFFABRRRQAUUUUAFFFFABRRRQAUUUUAfC9FFFfcH8lhRRR&#10;QAUUUUAFFFFABRRRQAUUUUAFFFFABRRRQAUUUUAFFFHzMdiKSx4VR1NAL3nZBSFsY969X+Gn7KPi&#10;nxVFHq3jS5bR7N8MtvsDXMi+uDxH/wACyfavbPBXwX+G3gLZLoXhiFrmPpfXY82Y++5vu/8AAQBX&#10;gY3iHB4WTjD35Ltt9/8Alc/QMk8O86zWKqVUqUH1e7Xkt/vaPmPwn8Gvif40RZtD8H3Xksf+Pm6x&#10;DHj1y+Mj6Zr0Tw9+xjrU7RzeLfGdvbr/AMtLfT4DI3/fbbQP++TX0Fknk0V81iOJswrfw7RXkrv7&#10;2fpOX+GOQYWzxDlUfm7L7lZ/e2ec+Hv2WPhDohWW70u61KTu2oXRKn/gKbV/Q12mheD/AAp4Xi8r&#10;w34asLFf+nWzRD+YGa0qK8itjMViP4k2/Vv8j7TB5HlOX2+r0YR80lf77X/E3tC8Uxxxraak2McL&#10;N7e/+Nb8cscyb43VlPRl5rgqms9RvtPbdZ3LJznbng/hV0cZKOktfzO2VO+qO5XPc0pAI5rm7Pxp&#10;Mg231or/AO1Hx+hrTtPE2jXRCi68tv7sny//AFq7YYijLZ/eZyjKJo0U1JI5V3RurL6qc06tyQoo&#10;ooAKKKKACiiigAooooAKKKKACiiigAox7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mv7Rf/HrpP/XSb+SV5bXqX7Rf/Hrp&#10;P/XSb+SV5bXRT+E5a3xBRRRWhi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BOBk0AFFNaS&#10;NF3uwUercVnX3i7QLHIl1FWZf4Yfmz+XFAGnTZJljUu7BVXqWPSuT1D4jysNmlafj/ppcN/7KP8A&#10;GsLUtZ1XV3zqF68i7siPoo/AcVPMB0nibxzbRRvY6NJ5kh4aYfdT6ep9+lc1pms6zozCXSNWubVv&#10;W3nZP5Gq9FSB1mkfG/4jaSoR9XjvFH8N5AGz+Iwf1rqtF/aXtflTxB4ZkU/xTWcwYD/gLY/ma8po&#10;p3YH0VoHxX8BeJGWKw8QRRyt/wAsbr9030+bg/gTXQJLvG4Hg9DnrXyqRngitbw34+8ZeEiqaJrs&#10;0cKtn7PI2+I/8BPH5Yp8wH0tRXmvgn9oXS9SkWw8YWi2UzcC6iyYSfcdU/UfSvR4p4Z41mgkWRHX&#10;KujAhh6g1QD6KKKACiiigAooooAKKKKACiiigAooooAKKKKACiiigAooooAKKKKAPheiiivuD+Sw&#10;ooooAKKKKACiiigAooooAKKKKACiiigAooooAKKKKACvXP2QfCWia34u1DxBq0CTTaXDGbKOT+F3&#10;LZkx6gLgem7PXFeR1t/Dz4g+IPhn4lj8R6DIrfwXFvJnZPGeqNj6Ag9iBXDmVGtiMHOnSdpNaf5f&#10;PY9zhvG4PLc6o4jEx5oKV2rXtpZO3Wzsz7Rorjfhr8dPAfxMgjh07UBaagw/eabeMFk/4Cejj6c+&#10;oFdlX5dWoVsPUcKkWn2Z/VOBx2DzLDqrhpqUX2d/+GfdBRRRWR1hRRRQAUUUUAFFFFAD4Lia2bfb&#10;TtG3+wxFXbfxPrFuP+PrzB6SLms+iqjKcfhdiXGL3Ny28bzg4u7FW/2o2x/Ortv4x0uUfvvMj/3l&#10;z/KuWoraOKrR63J9nE7SHWdHuP8AVX8f/Amx/OrSmJxlCD+NcD16iljkeI5jkZT/ALPFbRx0usSf&#10;ZHf0ZriY9c1iH7mpTf8AAm3fzq1F4u1eP77Ryf70f+BrWOMpvoyfZSOsornYvG8wGJ7FW/3ZP/rV&#10;Yi8bWDHElrMv5H+tarFUX1J5JdjaorNi8WaLIMm62/70ZqeHWdLn/wBVqMLf9tBWiq05bSQuWRbo&#10;pqSxuMo6n8adWlx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ea/tF/8euk/wDXSb+SV5bXqX7Rf/HrpP8A10m/kleW10U/&#10;hOWt8QUUUVoY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1pUQbmcKPVjiqs+vaNbf6/Vbdcf9NhQBcorJn8beGYBkal5ntHGx&#10;/piqcvxJ0dDiCxuJP+Aqo/nQB0RIHU0VyVz8SZG5tNJVf+uk2f5Cqdx8QPEEw/dC3j/3Yyf5k0ro&#10;Duaa8ioNznA9TXnc/ijxFcff1eYKf4Y22/yqlPLPctvuZ2k/32JpcwHo9z4h0OzOJ9Wt19hIGP6V&#10;n3fxA0G3/wBQ80//AFzjwP8Ax7FcOBtGKKOYDprr4mSFf9C0of700n9AP61n3PjjxHdjC3Swr6Qx&#10;gfqcmsmildgSXV5eXzb727kmb1kkLVFsWlopAFFFFABRRRQAUUUUAFFFIzbe1ABsX0r1n9nLxBqd&#10;1HeeHLmVpLW1RZLfd/yzyTlR7Hrj6+tcH4P+HXinxxMo0mwZLfd+8vZxtiX8f4voM17j4B8A6X4E&#10;0b+zbBvMlk+a6umXDSt/QDsO34mqiBv0UUVQBRRRQAUUUUAFFFFABRRRQAUUUUAFFFFABRRRQAUU&#10;UUAFFFFAHwvRRRX3B/JYUUUUAFFFFABRRRQAUUUUAFFFFABRRRQAUUUUAFFFFABQRngiiigAA2nc&#10;nDDlSvY13Hgv9oz4qeDFS2XW/wC0rVBgWuqKZMD0D5Dj8yPauHorGvhcPio2qxTXmjvwOZ5hltT2&#10;mFqyi+6bV/XuvJn0T4V/bG8I35jt/F3h6802Q/fnt2E8I/kw/I16L4b+J3w98X4Xw54xsLp26Qib&#10;ZJ9Nj4bP4V8Y01owxya+fxHDODqa0m4fivx1Pvcu8UM8wto4mMai72tL71p+B93UV8X6B8TPiL4W&#10;Ty/D/jbUrZc58v7QXT/vh8r+ldpof7XXxP0lBFq9rpuqKv8AFNbmJ8f7yED/AMdNePW4XxtPWnJS&#10;/B/jofa4HxSyXEWWIhKD72TX3pp/gfTlFeK6L+2h4dmRU8ReCr63b+KSznSZR+DbD/Ouu0b9pf4N&#10;6wmX8V/YW/uX9u8f64Kj868urlOYUfipv5K/5XPq8Hxdw5jv4eIj/wBvOz+52O8orN0Xxl4T8Rqp&#10;0HxNp95u+6La8RyfwBzWlXBKnOErSVn5nvU8RQrR5qc1LzTugoooqDYKKKKACiiigAooooAKKKKA&#10;CggHqKKKAAZU7lOD61NHqWoQLiK+mX6SGoaKalKOwF5PEmtRnjUWb/eUH+lTR+L9YTljE/8AvR/4&#10;GsuirjWqx2b+8nlj2NpfG94ow9jG3+6xFTp43hbiXT5F/wB1wf8ACueorSOKrfzfkHs49jqI/Gel&#10;uMSRTL/wEf0NWF8U6I3W72/WNv8ACuPoqvrlZdifZROzXXNFc4XUof8Avqp47qyl/wBVcxt/uyCu&#10;ForSONqdYk+yO+GzqKccVwCO8f8Aq3Zf91sVKmpajDxHfzL/ANtTV/XV1Qey8zuqK4tfEOtJ93Up&#10;Pxwf5ipY/FOtIeblW/3oxVRxtPsyfZSOvorl18aaoBhoYW/4Cf8AGpF8cXY+/YRn6SH/AAq/rlHu&#10;Hs5HSUVz8fjmMj59OYf7sg/wqZfHGnk4NnMP++f8ar61Q/mJ5ZdjZy392jLf3ayV8X6M33vNX6pU&#10;y+J9EIyLzH1jb/CqVal/MvvDll2NHn0oqmuv6M441KH/AL6xUianp8g+S+hb/toKr2kOjRNmWKKa&#10;s0TjMcit/wACp2c9K0u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5r+0X/x66T/10m/kleW16l+0&#10;X/x66T/10m/kleW10U/hOWt8QUUUVoY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AE9BQAUU15Uj/wBbIq/7&#10;zAVBJq2mQ/63UrdfYzL/AI0AWaKz38U+H4zhtYt/wkB/lUcnjPw3GvOqq3+7G5/pQBqUVhyfEHw8&#10;hwskzf7sJ/rUMnxK0df9XZXLf8BUf1oA6KiuXk+Jtt/yy0eT/gUwH9KryfE27ziLSI/+BTE/0pXQ&#10;HYZx1o3D1ripfiPrcnC2drH/AMBY/wBary+OfEkhyt3Gv+7Cv9aXMB3tJuX1rzx/FfiSTrrEw/3Q&#10;q/yFQya3rMzZl1a4b6zN/jRzAelVDJf2MP8ArryFP96QCvMpHklOZZ3b/eYmmeX70cwHpEnibQIT&#10;iTWLcf8AbQH+VV5fGnhuP7uqbv8Acib/AArz8p6UoUCjmA7WX4h6GnEUdw/+7GB/M1BJ8SrRTmHS&#10;Jm/35gP8a5KijmkB0cnxJ1An9zpUa/8AXSQn/Cq83xC8Qyf6qOCP/djJ/mTWJRSuwNGTxh4nl5/t&#10;Vl/3UUf0qCTXNauf9fqlw3+9Maq0UgByZPmkJb/eOaQKo6ClooAMZ6ik2r6UtFABRRRQAUUUUAFF&#10;FFABRRRQAUUUEgdTQAUVY07Rtb1dtulaPdXPbMFuzD9BW9p3wb+JOotgeGnt1/v3Uqx/oTn9KAOZ&#10;o3Y716Pp37NviGUqdY8RWduvdYI2kb9do/nXR6T+zn4LtHEmp399en+6ziNfyUZ/Wq5QPFCyjqa0&#10;dG8I+KfEP/ID0C6uR/fjhO3/AL6OB+tfQWkfDrwNoTb9L8L2cbjpI0W9v++myf1rZCADFHKB4poH&#10;7Ofi2/2za5qNtYxn70asZZB7cfL+td14a+B/gXw/tluNPbUJlORLfEMAfZBhfzBrsgMDAop8qAbH&#10;EkUaxxoqqvCqq4ApwAHQUUUwCiiigAooooAKKKKACiiigAooooAKKKKACiiigAooooAKKKKACiii&#10;gD4Xooor7g/ksKKKKACiiigAooooAKKKKACiiigAooooAKKKKACiiigAooooAKKKKACiiigAoooo&#10;AKKKKADaOuK1NH8c+N/D5zoni7U7XHRYb6RR+WcVl0VEqNOpG0kn6m9HFYjDu9Kbi+6bT/A7nSv2&#10;kvjRpbD/AIrD7Uv928tIn/XaD+tdLp/7ZXj2BQmqeE9JusfxRtJCx/Vh+leQ0Vw1Mpy2t8VOPyVv&#10;yse3huLuJML/AA8TL5u/53PoDS/20NBKhda8C3sZxy1rdJJ+jBf510Gk/tZ/CPUSFubjULM/9PFi&#10;SB+KFq+XyM8EUm1fSuCpwzlsvhTj6P8Azue9h/Eriej8coy9Yr9LH2DY/Hb4PaiVW2+ImmqzcKtx&#10;IYSfwkC1v6b4l8Pazj+yNesrrd90W90jk/ka+ICM8EU0RoPujH0rjqcKUX8FRr1Sf5WPcw/izj4/&#10;x8PGXo2vzufdxDKcEUV8Q6f4n8TaSytpfiXULfb93yb6RQPwBxW5Z/HP4xaeu21+ImpcdPOdZv8A&#10;0YGriqcKYn7FRP1TX5XPaw/izl0v4uHlH/C0/wA7H2FRXyvp37VXxkscC41Wzu1/6eNPUH/xzbW5&#10;Z/tn+N4gBf8AgvSZ/UxSSxE/mzD9K5J8M5lHZJ+j/wA7HsUfE3hmr8blD1jf8mz6MorwzT/21LTA&#10;Gq/D2YH+I2+oA/8AoSCtmy/bG+Gk/wDx/aJrVs3qbaORf/HXz+lccslzSnvTfys/yZ61HjnhbEfD&#10;iIr1TX5pHrVFefab+0/8G9QPz+JZrX/r50+UfyU1rWnxx+EF4dkPxH0rJ6LNceUfyfFcs8DjqfxU&#10;5L5P/I9SjxBkeIV4YmD/AO3l+Vzq6KzbHxl4Q1QD+zvFWmzbvu+VfRt/I1pIDIgkjG5T0ZeQaxlT&#10;qR0krHpU8RQrK8Jp+juFFFFZmvNF7MKKKKBhRRRQAUUUUAFFFFABRRRQAUUUUAFFFFABRRRQAU5Z&#10;p05Wd1+jGm0UXAmj1LUoh8moTD/toakj1vWI+mozf8CbP86q0VSlNbNi5UXl8S66nTUGP+8i/wCF&#10;Sp4t1tR/ro2+sdZlFP21b+Z/eLlj2NhfGuqj70EP/fJ/xpy+Nr3HzWUf/fRFYtFX9YrfzByR7G9H&#10;45cf6zTR/wABk/8ArVInjiE/fsJPwYVztFUsVW7/AJC9nE6YeNdP72835L/jUi+MtJP3vOX/ALZ1&#10;ytFV9creQvZxOuXxZornH2ll/wB6M05fEuiMcDUF/FT/AIVx5GeCKAMcAVX12t5C9lE7Qa9op4Gp&#10;w/i1SLqumv8Ad1CH/v4K4eimsbU6pC9mu53aXdu/3J42/wB1xTw+ea4GgEg5FV9ef8v4/wDAD2Pm&#10;egAg9KM1wKz3C/cuJF/3ZCKet/fL9y9mH/bQ0/ry7fiHsfM7uiuJXWNXX/mJzf8Afw05fEOtL01K&#10;T8cH+lV9dp9UxexkdpRXGjxNrij/AI/yf95F/wAKkHizXB/y8If+2Yo+u0+zF7KR11FcqvjDVl42&#10;wt/2zP8AjTh401MHDWsP5H/Gq+uUfMPZyOoormR43vcc2MZ/4Eacvjm4/j01f+Ay/wD1qr61Q7/g&#10;xezkdHlv7tGW/u1gDx2p+9pjfhL/APWqRfHFqfvWMn/fQqvrWH/mD2c+xuAnuKKxR430/vaXH5L/&#10;AI04eNNKPWOb/vj/AOvT+sUX9oXLLsa+W/u0Zb+7WYPGOik43y/9+jTl8V6I3W6YfWM/4U/bUv5k&#10;HLLsaVFZ48R6Gel6v/fLf4U5Ne0Vv+YhF+LU/a0+6+8XLIvUVVGuaOTgalD/AN/BThq+mN01CH/v&#10;4KftId0IsUVCL+zPS7h/7+CnieFuky/99Cq5l0AfRRuHrRuHrVXAKKKKLgFFFFABRRRQAUUUUAFF&#10;FFABRRRQAUUUUAFFFFABRRRQAUUUUAFFFFABRRRQAUUUUAFFFFABRRRQAUUUUAFFFFABRRRQAUUU&#10;UAFFFFABRRRQAUUUUAFFFFABRRRQAUUUUAFFFFABRRRQAUUUUAFFFFABRRRQAUUUUAFFFFABRRRQ&#10;AUUUUAFFFFABRRRQAUUUUAFFFFABRRRQAUUUUAFFFFABRRRQAUUUUAea/tF/8euk/wDXSb+SV5bX&#10;qX7Rf/HrpP8A10m/kleW10U/hOWt8QUUUVoYhRRRQAUUUUAFFFFABRRRQAUUUUAFFFFABRRRQAUU&#10;UUAFFFFABRRRQAUUUUAFFFFABRRRQAUUUUAFFFFABRRRQAUUUUAFFFFABRRRQAUUUUAFFFFABRRR&#10;QAUUUUAFFFFABRRRQAUUUUAFFFFABRRRQAUUUUAFFFFABRRRQAUUUUAFFFFABRRRQAUUUUAFFG4e&#10;tFABRRRQAUUm5fWlzQAUUZoz2oAKKKCQOpoAKKKKACijcPWjB9KACihsry4x9aY1xbr96aMf70go&#10;AfRUD6lp6ff1CAc/89l/xpj63oqcPqtuP+2y/wCNAFqiqL+JdAUZ/tq1/wC/wpn/AAlfh1fva1B+&#10;BJ/lQBo0Vlv4u8Nr01df+Axt/hUZ8ceHE4+3FvpE3+FAGxRWI3j/AMOjjzZv+/Jph+ImhDolz/35&#10;H+NAG9RXOt8R9H6LZXR/4Co/9mqNviVYD/V6ZcN/vOBQB01Fcq/xNTG6PR2/4FMP8KjPxMuAfk0Z&#10;f+BTH/CldAddRXHH4l6l/DpUP/AnY/4UxviRrJ+5YWq/g3/xVF0B2lFcO3xD8QOeEt1+kZ/xqE+O&#10;/EpP/H1Gv+7CKXMB3xOBk0bh61563jXxQ5/5Ce36Qp/hTT4r8SN11ib8MD+Qo5gPRKNw9a83fxFr&#10;0nDazc/9/TUb6rqsn39TuG/7bN/jRzAemYPpQx2DLcfWvLmubpz891M3+9If8aYct1Y0cwHpzX1p&#10;HzLdRr/vSCo31vRo/wDWapbj/tsv+NeabF9KXA9KOYD0RvFHh5eusW//AAGUH+VNfxj4ZTk6vH/w&#10;FWP8hXnmxfSjYvpRzAd6/jzw0v8Ay+s3+7C3+FRN8RPDoHym4b/dh/8Ar1xGB6Um1fSjmA7NviNo&#10;/RLS6P8AwFR/Wo3+JFkB8mlTN/vSAf0rkQMcAUUc0gOok+JLBv3Wj/8AfU3/ANaoT8R9R/5Z6VAP&#10;96Rj/hXO0UcwG8/xE1pjxZ2q/wDAWP8A7NUMnj3xG/CzQr/uwj+tY9FK7A0n8Z+J3GBqm3/diT/C&#10;o38UeJH66zP/AMBbb/KqNFK4FiTWtal/1mrXB/7bGoXuLt/v3Mjf70hptFACDOPmFLRRQAY7Yooo&#10;oAKKKKACiiigAooooAKKKKACiiigAoozjrRQAUUbh60UAFFFJuX1oC4tFSR2l3L/AKq1mb/djNTL&#10;omtPymmTY9dmP51XLJ7Inmit2VaKvx+Ftdk62m3/AHnFTReDNZY/PLCv/Aif6VXsqkuhn9YpR+0j&#10;Korcj8D3BOZtQ/75j/8Ar1Mvge1B/eX0zf7qhf8AGq+r1Oxn9cw66/mc7SFgK6mPwlpKDDRyM3+1&#10;IeasW2iaPZXSTppMMmxg22Zd6tjnBz2qlhankT9eorozjTKi9TViy07U9RIGnaZcXGf+eMDP/IV9&#10;FeErXwnqOkw6ho2g2UKsvzLHaoCjDqvSttVVPuDFY8ttzqjJSV0fOFr8MfiHegNb+Db7Df8APSMR&#10;j/x4itax+AvxEvlzNZ2tsD/z3uhx/wB85r3nYMYo2r6UcpR49Yfs0a7Jzqfie0jHdbeF3/U7f5Vs&#10;Wn7NHhyNlN94ivpvVYlSMH8wx/WvSqKfKgOQ0/4G/DWxGJNBa4P964uXb9AQK2tM8F+FNHGNM8MW&#10;MH+0lqufzxWrRTARV2oFAx9KWiigAooooAKKKKACiiigAooooAKKKKACiiigAooooAKKKKACiiig&#10;AooooAKKKKACiiigAooooAKKKKAPheiiivuD+SwooooAKKKKACiiigAooooAKKKKACiiigAooooA&#10;KKKKACiiigAooooAKKKKACiiigAooooAKKKKACiiigAooooAKKKKACiiigAooooAKKKKACgjIwaK&#10;KAuN8obt+P0qa3vNQszusr+aFv70MzKf0NR0VPLHqjSNatHVSaNiw+IfxB0s/wCgeOtYj9ANRkOP&#10;zata1+Pnxns/9T8Q75v+uyxyf+hqa5GisZYPC1N6cX6pP9Duo5vm1D+HXkvSTX5M9Cs/2o/jPaY8&#10;zX7W4x/z306Pn/vkCtiy/bF+I8AxeaFo1x/vQyqf0k/pXktFcsspy2pvSj8lb8j0aPF3ElH4cTP5&#10;tv8AO57VB+2n4gQj7Z8PbN/7xh1B1/Qof51qWX7aejNxqHgG7T/ahvkb+aivAaOnQVzy4fyuX2Le&#10;jf8AmejS8QeKqf8AzEX9Yxf6XPpKz/bH+Gc3F1oetw+/2eJh+kmf0rRtP2sPg3dEb9Uvoc/89tOk&#10;4/75zXy5RjviueXDOXS25l8/80z0KfidxNT+Lkl6p/o0fXFr+0T8GLofL47toz6TQyp/NMfrV+1+&#10;MnwovXEdr8RtFZj0U6hGp/IkGvjijGeornlwphPszf4f5HpU/FfN18dGD9Lr9WfbVp4w8JX/APx5&#10;eKdNm/6530bfyNaULC5XfbnzF/vR/MP0r4REcYORGv8A3zUkc88RzDO6H1RiK55cJL7NX8P+Cd9H&#10;xbqf8vMKn6Tt+cWfdRDL99cUV8QweKvFdoR9k8VapDg5/d6jKv8AJq0rP4tfFOw4tviDrAx/0/Of&#10;5msZcKYhfDUT+TR30/FrAy/iYeS9Gn+aR9mUV8iW/wC0J8a7ZcJ8Qbpv+u0EUn/oSGr9t+1F8a7f&#10;7/iK2m/67abF/wCygVhLhfHraUX82d1PxUyGXxU6i+Sf/tx9WUV8x2n7XXxXtwPtNvpNx/vWbLn8&#10;nFaUP7Z3jdBi58G6RJ/1zeVP/ZmrCXDmZR2Sfz/zsd1PxK4Zn8U3H1i/0ufRVFfP9t+2pq+7F58O&#10;bfH96LVW/kY/61pWv7aekNgXvw/u1/vGK/RsfmorGWQ5tH/l39zX+Z2U/EHhWptiLesZL9D26ivI&#10;bb9sj4eyf8ffhrWo/wDrmkL/APtQVei/a7+ETn96NXi/66aeD/6C5rGWT5lHelL5a/kd1PjHhqpt&#10;iY/N2/Ox6hRXndr+1N8GbkfN4huI/wDrtp8o/wDZTWlB+0L8GLjp4/tV/wCukMq/zSsZZfj4/wDL&#10;qX3P/I7KfEWQ1PgxNN/9vL/M7KiuYh+NXwin/wBX8StFH/XS/RP/AEIir8HxC8AXX+o8b6TJ/u6l&#10;Ef8A2asZYbER+KDXyZ1081y2ppGtB+kk/wAmbFFVYNd0O6/49das5M/887pG/katxK0q7ok3D1Xm&#10;s5RlHdHVGtRqfDJP0YlFKysv3lI/Ckz2qS+ePcKKKM0FXCiigHPSgAooooAKKKKACiiigAooooAK&#10;KKKACiiigAooooAKKKKACiiigAooooAKCAeooooATYvpS0UUAByR1pwlmHSVvwY02ii4EgurlfuX&#10;Uo+khpy6hqCfd1Cb/v4ahoovLuBYGr6qvA1Of/v4acNb1cdNSm/76qrRVc0u7+8VkXP+Eh1n/oIt&#10;/wB8j/Cnf8JHrf8A0EG/79r/AIVRop+1qfzP72Plj2NAeKdc73g/79inf8JbrY/5bx/9+xWbRT9t&#10;W/mf3k8sexqr4w1kDJaE/wDbP/69PHjTVB1hh/75P+NY9FV7et/Mw5Y9jaHjXUs4NtD+R/xoHje+&#10;72cf/fRrFoo+sVv5g9nHsbn/AAnF1/0D4/8Av4f8KcPHEx4bTV/CU/4Vg0UfWcR/N+Qezj2OgHjn&#10;H3tPP4Sf/WpT45iHB05v+/g/wrnqKf1rEfzfgifZxOjHje36NYyf99CnDxrYZ5tpv0/xrmqKf1uv&#10;3/APZxOmHjTTj/yxn/74H+NL/wAJppndJv8Avkf41zFFV9cr919weyidV/wmWkekv/ful/4THR/7&#10;0n/fs1ylFH1yt5B7KJ1i+L9DxzcMP+2Zpw8WaETj7Z/5Db/CuRop/XK3kHsonYDxRoZ/5f1/75b/&#10;AApR4l0RumoL+R/wrjqKf12t2QvZROyGv6If+YhF/wB9U4a5op/5iUP/AH8FcXRR9en2QeyR2n9v&#10;aP8A9BO3/wC/op39s6WTj+0If+/griaKPrtTsheyO3/tLTf+f2H/AL+CnC+sD0uof+/grhqKr69L&#10;+UPZHeC8tCcC6j/77FKJoW6TL/30K4Kin9ef8v4h7HzO+8weo/Olyf7tcBRuPrT+veX9fcHsfM7/&#10;ACf7tGT6VwPmOOQx/Ol82b/ns3/fVH17y/r7g9j5nfZozXBfabn/AJ7yf9/DS/bLv/n7m/7+Gj67&#10;5fiHsfM7zNGa4P7Xef8AP5N/3+P+NOGoX4GBezf9/T/jT+ux/lD2PmdzsX0o2L6Vw66nqS/d1GYf&#10;9tDSjVdUB41Kb/v4aX16P8rD2T7nb7Vo2rXFf2zquMf2lN/38NA1rV++ozf9/DVfXqfZi9lI7aiu&#10;JGu6yo41GX/gTU4eINZBz/aEn6UfXqfZi9lI7SiuL/4SPWv+gjJ/3yP8Kd/wkuu/9BFv++F/wp/X&#10;KfZj9jI7KiuN/wCEj1v/AKCDf9+1/wAKP+El1v8A5/v/ACGv+FL65T7P+vmL2UjsqK4//hJ9b/5/&#10;P/Ia/wCFA8T62Oftf5xj/Cj65T7P+vmHspHYUZrkP+Eq1r/nun/fsUf8JVrX/PdP+/YqvrtHsw9l&#10;I6/NGa5H/hK9a/56xf8Afuj/AISzWR0kj/79/wD16PrtHsw9nI66iuR/4S7W/wC/H/37/wDr05fG&#10;GsAfM0X/AH7/APr0fXKXmHs5HWUVyf8Awl+r+sP/AH6/+vTl8Y6sBykJ/wC2Z/xo+uUfMPZyOqzR&#10;muV/4TLVf+eUH/fs/wCNO/4TLUweYIf++T/jVfWqXmHs5HUUVy//AAmuqf8APCD/AL5P+NH/AAmu&#10;qf8APCD/AL5P+NH1yiHs5HUUVzH/AAmeoA82sP5H/Gk/4TO//wCfaH/vk/40fXKPn9wvZyOoorl/&#10;+Ezv/wDn2h/I/wCNH/CaX/8Az5xfr/jR9ao9/wAB+zkdRzRzXL/8Jpf/APPnF+v+NH/CaX//AD5x&#10;fr/jR9cod/wD2cjqOaOa5f8A4TO+/wCfOP8A76NOHjS672Mf/fRo+uUO/wCAezkdNRXM/wDCa3f/&#10;AD4x/wDfZo/4TW7/AOfGP/vs0fXKPf8ABh7OR01Fcz/wmt3/AM+Mf/fZo/4TW6/58I/+/h/wo+uU&#10;e/4MPZyOm5o59K5r/hNbn/nwj/7+H/Cj/hNbn/nwj/7+H/Cj65Q7/gxezkdLz6Uc+lc1/wAJrc/8&#10;+Ef/AH8P+FH/AAmtz/z4R/8Afw/4UfXKHf8ABh7OR0vPpRz6VzX/AAmtz/z4R/8Afw/4Uf8ACa3P&#10;/PhH/wB/D/hR9cod/wAGHs5HS8+lHPpXNf8ACa3P/PhH/wB/D/hR/wAJrc/8+Ef/AH8P+FH1yh3/&#10;AAYezkc1+0Vxa6SP+mk38kry2uq/aV8f3lrY6O66XG26W4H+tPGBH7e9eT/8LKvf+gRD/wB/j/hX&#10;oUJwqU1JM4q2lRpnXUVyP/Cyr3/oEQ/9/j/hR/wsq9/6BEP/AH+P+FbXMTrqK5H/AIWVe/8AQIh/&#10;7/H/AAo/4WVe/wDQIh/7/H/Ci4HXUVyP/Cyr3/oEQ/8Af4/4Uf8ACyr3/oEQ/wDf4/4UXA66iuR/&#10;4WVef9AeH/v+f8Kb/wALKv8APGkw/jI1K6A7CiuP/wCFl6h/0Cbf/v41H/Cy9Q/6BNv/AN/GougO&#10;worj/wDhZeof9Am3/wC/jUH4l6hj/kE2/wD38ai6A7CiuO/4WVqWfl0u3/Fm/wAaX/hZWo/9Ay3/&#10;ADb/ABougOworj/+Flaj/wBAy3/Nv8aQ/EvUz10u3/76b/Gi6A7GiuN/4WRqv/Pha/8AfLf/ABVH&#10;/CydW/6B9t/3y3/xVF0B2VFca3xI1c/dsLX/AL5b/wCKpv8AwsbWf+fS1/75b/Gi6A7SiuL/AOFj&#10;az/z6Wv/AHy3+NNPxF1zqLa3/wC+W/xpcwHbUVxP/Cxtc/59bf8A75P+NNPxE19xgQ24/wC2Z/xp&#10;3QHcUVw4+IXiBRjy7f8A79n/ABprfEHxEeFWFf8Atn/9elzAd1RXC/8ACf8AiT/nrb/9+f8A69NP&#10;j3xNjImh/wC/NHMB3lFcH/wnvif/AJ+Yf+/Iobx54nIx9rj/AAgFHMgO8orgz468SkY+2x/9+F/w&#10;po8beJu2oKv0hX/CjmA76iuAPjfxPj/kIj/vyn+FIPGfifGTqp/78p/8TRzAegUV59/wmXic/e1V&#10;vwjT/Ck/4TLxOeP7Xf8A79r/AIUcwHoVFed/8JX4l76zN+n+FA8V+JSfm1qb9P8ACjmA9EozjrXn&#10;LeKPEZ4/tif/AL6pv/CS+Iv+g1df9/KOYD0ijOeleb/8JDr3/QZuf+/xpp17XGOTrFx/3+P+NHMB&#10;6VRXmra3rTcNqtx/3+b/ABpp1bViMf2rcf8Af5v8aOYD0wtiggjqK8xOpakeuo3H/f8Ab/Gj7fff&#10;8/s3/f5v8aOYD07DYzsNADHojV5f9ruv+fmT/v4ab9om3Z8+T/vo0cwHqWH/AOebflR0OG4+teWm&#10;WQtkyMfqabuPrRzAepCWMNtLqPq1Na5t0O1p4/xkFeX7j60HnrRzAenfb7IcNeQj6yj/ABpp1XTV&#10;OG1CD/v8v+NeZ0YHpRzAelf2zpIHOqW//f8AX/GmnX9G7ava/wDgQv8AjXm4GOAKKOYD0Y+JfD4X&#10;P9tWv/f9f8ab/wAJP4e/6Ddv/wB/K87oo5gPRG8V+HFGf7Zg/wC+j/hTT4v8NL97WY/++W/wrz2i&#10;jmA9APjLwyv/ADFk/CNv8KafHHhoH/kIf+Qm/wAK4GijmA7s+PfDQXP2t/8Avy3+FMPxB8OdBJMf&#10;+2Jrh6KOYDtv+Fh+HgeTcf8Afn/69DfETw+OkN1/36H/AMVXE0UcwHaN8R9ExkW11+Ma/wDxVMPx&#10;K0j+GwuPx2j+tcdRRzAde3xMsBwulze2XFMb4mQAcaNJ/wB/h/hXJ0Uc0gOqPxNjB40dv+BTf/Wq&#10;M/E2Uj5dGX8bj/7GuZopXYHSH4kXR5XSY/8Av8f8KG+JGoY40u3/AO+mrm6KLsDoj8SNU/h0+1/8&#10;e/xqNviHrLdLe2X/AIAf8awaKLsDcfx/r7dDAP8Atn/9eoz468RE5FxGP+2IrHoouwNZvG3ifbxq&#10;Cj6QL/hTG8ZeJ2Of7VI+kKf4VmUUrgaJ8W+JSc/2xJ/3yv8AhTG8T+IW66zcf8BfFUaKALT6/rz/&#10;AHtZuf8Av8aadW1Zvvarcf8Af5v8ar0UASG8vz97UJz9Zm/xppmuG/5eJD/wI02igBMMTktSbBTq&#10;KAGmMEYo2CnUUAAXHSiiigAooooAKKKKACiiigAooooAKKKKACiiigAooooAKKKKACiiigAooozj&#10;rQAUUUEgdaACiiigAopCyjvSCRCcBxQFx1FOSCeT7kEjf7sZqVNM1KT/AFenXDf9sW/wquVi5orc&#10;goq2mg64/wBzR7n8YSP509fDHiBv+YTJ+JX/ABo9nU7E+0prdr7yjRWkvg/X5PlFoo+si1IPA2v/&#10;ANyEfWT/AAFV7Kp2YvbUf5l95k0VtJ4C1gn95dW4+jMf6VKnw+u2IEmpxj/djP8AjVewqdjP6xh/&#10;5jAorpE+HwBxLqbfhF/9enp4AtQfn1Cc/QKKPq9XsT9bod/wZzFFdYngXSV4eWdvrIP8KlTwZoSL&#10;zayN/vTGq+r1Cfr1HzOOortV8KaGvTTFb/ecn+ZqVNA0iLmPSof+/Yqvq1Tuifr9PomcKSB1pqyB&#10;zhevpXoUenWSHK2MK/SIVMIY1+URr/3zVfVX3J/tCPb8Tz2O1vJfuWkrf7sZ/wAKkXRtZcZTSrj/&#10;AL9GvQKMd8VLw8Y6Nmf9oS6ROFTw3r8nTS3H+8yj+tSJ4S15usEa/wC9IK7aiqjh6b7i+vVpOySO&#10;PTwTrLNhpLdf+Bk/0qaPwHeE4kv4x/uxn/GuqwPSjCnqK1WHpdg+s1u5zcXgCBz+81RuP7sY/wAa&#10;mT4f6YrZe8uG/ED+lbwAHQUU/YU+wvrFbrIxx4M0OLA8mRs/3pDUkfhbQofu6fH/AMCyf5mtCXO9&#10;aKr2dNbJHPKtW5vif3lWLRtMh/1dlCP+2IqZbWJB+7jVR/srUlFVGMUEZSktRvl+9AXamM06iqDl&#10;I6KKKDEKKKKAGN978RQ/3qG+9+Iof71C+FFfZN/4c+JzoGsfYrqT/RbohXz0Ruzf0P8A9avUM56V&#10;4bIGI+UV6h8O/EP9u6GsNw+bi1xHN6sP4W/EfqDXLiI/aR6GBrf8u38joqKKK5T0gooooAKKKKAC&#10;iiigAooooAKKKKACiiigAooooAKKKKACiiigAooooAKKKKACiiigAooooAKKKKACiiigAooooAKK&#10;KKAPheiiivuD+SwooooAKKKKACiiigAooooAKKKKACiiigAooooAKKKKACiiigAooooAKKKKACii&#10;igAooooAKKKKACiiigAooooAKKKKACiiigAooooAKKKKACiiigAooooAKKKKACiiigAooooAKKKK&#10;ACiiigAooooAKKKKACiiigAooooAKKKKACjrxiiigAxjgUmxfSlooATYtIYkPVc06iiyK5pdxqoE&#10;HyDb9KlS4uYvmiuZFI7rIR/KmUVPs4dio1q0dm/vLsPiXxNbjFt4n1KP/rnqEq4/Jqu23xH+IdmM&#10;W/j3WV/3tSkP8zWLRUSw9CW8U/kjenjsdT+CpJeja/U6iD42fF22/wBV8RtW+j3O7+eavRftF/Gq&#10;35Tx5M3/AF0tYG/9CQ1xNFZSwOClvTi/kv8AI64Z9nVP4cTNekn/AJnoEP7UPxph+94lt5P+ummw&#10;8/8AfKirMH7WnxhhOZbjS5B/tafj+TCvNqKxeV5dL/l0vuR0w4p4ip7Yqfzk3+bPWIP2x/iREcz6&#10;Do0nP/PGUfykq2n7afi9V/f+CNLb/cmlX+ZavHKKylkuWy3pr8V+TOyPG/FENsTL5pP80z2yL9tf&#10;WN2Jvhxbbc/eTVmHH/fo1cg/bWtm/wCPj4cyZ/6Z6kDz+KCvB6KzfD+Vy+x+LOin4gcWQ/5iL+sY&#10;/wCR9CQfto+FWbbeeB9Sj/3LiNv8KvQftj/DRwDcaFrkf+7bwt/7UFfNtFZS4cyx7Ra+b/U64eJX&#10;E8d5xfrFfpY+nIv2vfhFJ95NYj9n09fy+VzU8f7V/wAGXOG1a+TJx8+mS/0Br5coqP8AVjLu8vvX&#10;+R0x8UOJI7qD9U/0aPrC3/aZ+C8+M+L/AC8n/lpZTD/2WrUP7QXwan+58QLNe/7yOVf5rXyLRWEu&#10;FcE9py+9f5HTT8Vs8j8VKm/k1/7cfYkXxr+Ecx+T4j6QP9+8C/zxVmH4qfDO5z9n+Iehvzj5dVhP&#10;/s1fGVBVWPzLWb4Tw/So/wADoj4sZl9qhH5Nr9WfbEPjbwbccQeLtLbnHy6hGf8A2arUGu6Jc/8A&#10;HtrNnJ2/d3KH+Rr4baKNusa/980RRiI/IoX6Vm+E6fSq/u/4J1Q8WsR9rDL5Sa/Rn3bDIlwAYHWT&#10;PTYc5p5hnX70Tf8AfNfCazzLyszL/usalh1XWYDmDV7qPHTy7h1x+RrP/VSXSr+H/BOqPi5T+1hX&#10;/wCB/wD2p9ylSOoor4hi8WeL4MCHxdqseOnl6lMuPyarUHxE+Iltt8nx7rI29P8AiaSn+bVL4Trd&#10;Ki+5m0fFrCfaw8vk0/0R9qUV8aw/GD4sQY8v4iasMdP9MY/zq1B8ePjJAML8QtQbB48xlb+YrOXC&#10;uL6TX4/5HRHxXyn7VGa9LP8AVH2BRXyTD+0b8a4eF8dSHByN9nA380qxH+0/8bk4bxZDJ/100yD+&#10;iCsf9V8w6Sj97/yOiPipw+96dRfKP/yR9XUV8sL+1X8Z1/5i9i3+9pqf0qeD9rX4vRkmZtJk9P8A&#10;QSMf+P1P+rOY/wB373/kbx8UOG5bqa+S/Rs+oKK+aYf2wfiWnMuj6PJx3gkH48PVqL9svx2Aon8J&#10;aO/97HnDP/j9Zy4bzT+VP5o6I+JXDEt5yXrF/pc+jKK+eo/20fFKj954F01v926kX+hqVf21NZ/j&#10;+G9q3+7qzD/2kaz/ANXc1/kX3o2j4jcK9azX/bsv0TPoCivB4f21WyBP8OMf3vL1bP8AOMVYi/bU&#10;0zGZ/h7ddf4dQXp+KipeQ5rH/l3+K/zN48f8KS/5iPvjL/I9worxeL9tHwsSyzeBtSXv8txG3+FW&#10;ov2yvAB2/aPDGsJn721Ymx/4+Kz/ALFzSO9N/h/mdEeN+F57YmPzTX5o9eorymL9sP4WNzJpOur9&#10;LSE/+1amT9rz4QH7y6wv+9p68fk5qP7JzFf8u5fcbR4v4al/zEx+bt+Z6hRXmY/a1+DhGTfakv8A&#10;vaY/9M1NF+1Z8GJW2nXbpfd9LmA/9Bqf7MzH/n1L7maLinh2X/MVT/8AAl/mejUVwMX7TfwXlXd/&#10;wlrLzjDWMw/9lqxH+0V8F5SP+K6t1z/et5Rj/wAcqHl+PjvTl9z/AMjojxFkMtsTT/8AA1/mdtRX&#10;Hx/H34NSjKfEOx/4EHX+a1Yj+Nnwjlxs+IulfN03XQX+dZvB4xb05fc/8jWOd5PL4cRB/wDby/zO&#10;oornU+LvwrkPy/EfQ/8AgWqRD+bVNF8TvhvOu+L4g6Gy+q6tD/8AFUvq2IW8H9zNI5plstq0H/28&#10;v8zcorJTx14IkIEfjHSm3dNuoxc/+PVMvivwtIcR+JdPb/dvYz/Wo9lWW8X9xrHG4OW1SP3o0KKq&#10;x65okyb4tZtWXp8typ/rUy31k4Gy8ibd93bIOf1qfZ1OxpHEUJbSRJRQnzttTk+1O8mf/ni3/fJq&#10;fe7F+0p90NopxjkBwY2/75ppDD+E0a9h88e4UUZx1op2kHPHuFFFFIfNHuFFFFA7hRRRQAUUUUAF&#10;FFFABRRRQAUUUUAFFFFABRRRQAUUUUAFFFFABRRRQAUUUUAFFFFABRRRQAUUUUAFFFFABRRRQAUU&#10;UUAFFFFABRRRQAUUUUAFFFFABRRRQAUUUUAFFFFABRRRQAUUUUAFFFFABRRRQB5f+07/AMgzReP+&#10;W1z/ACirx+vYP2njjTdFH/Ta5/lFXj9e5gP92Xz/ADPLxX8Z/L8gooorsOcKKKKACiiigAooooAK&#10;KKKACiiigAooooAKKKKACiiigAooooAKKKKACiiigAooooAKKKKACiiigAooooAKKKKACiiigAoo&#10;ooAKKKKACiiigAooooAKKKKACiiigAooooAKKKKACiiigAooo3D1oAKKKMjOKACigEE4zRQAUUUh&#10;ZR1NAC0U0yIvVqPNT+8v/fVADqKasit0NSbJD0ib/vk0ANoqQ2t0fuWcx+kZpw07UW5WwnP/AGxb&#10;/CgCGirH9k6s3I0q6/8AAdv8KeNA11jhdEvD9LV/8KrlZPNHuVKKuL4c8RHpoF5+Nsw/pUg8K+JW&#10;GRoN1z/0zxRyy7BzR7mfRWkvg7xUeU0K4/T/ABpw8FeKcfNo0i/7zr/jRyy7B7Sn3Rl0VsL4C8Ul&#10;sf2bj6zL/jTl+H3ilh/x4x/jOn+NHLLsL2kP5kYtFbv/AArnxR0MEP43ApR8N/E4GSLUfWc/4Uez&#10;l2F7an3Rg0V0C/DXxEes9n/3+Y/+y1Ivwx1sj5r61Hry3H6U/Zz7B7al3Oborpx8LtQPB1WEen7t&#10;uaevwruM5bWY/wAIT/jT9jU7B7al3OVorrU+FLt113/yX/8AsqePhTAvyNrrn6W4/wDiqPYzJeIo&#10;x3f5nH0V2S/CyyBy2szfhGopy/CzSh9/VLo/98/4VXsahP1qj3OLoruF+GOijO68ujnvuX/CpE+G&#10;3hxTuY3Df9tv/rUexmT9bo+ZwdFd8fh34aAz5M3/AH/NA8AeGB/y5SN/vXD/AONHsZkyx1GPc4Gi&#10;vQk8D+Fk6aUP+BTOf605fBvhxPu6PD/wLJo9jIn69S8/6+Z53RXo/wDwjPh6Mjbotv8A9+waeuia&#10;MvTSbb/vwv8AhT9jLuP65GXQ81zjrSGROpcV6aumacnCadbj/tgv+FSLa20fK20a9+IxT+r+YfXF&#10;2PL0bd9w5+lOW2uX+5byN9FNeoeWn9xf++acAAcgUfV/MTxnZfieYLp+pvymnzNn0hb/AAqRdF1t&#10;/uaPdN9Ldv8ACvS8k9aKr6vHuT9cl2PNx4c8QHpo9x/wKI1IPCniUj/kDyfiV/xr0Jepp1V9Xh3K&#10;+tS8jz5PB3iZj/yDtv8AvSL/AI1KngXxM3LWsa/WZa7yij6vTD61U7I4UeAPEROT9nX/ALbH/CpE&#10;+HWukfPc2v4SN/8AE121FV9XpmcsVWONj+HGoNxJqcK8do2NSD4bTD7+rr/34P8AjXXUUexp9ifr&#10;Vbucqvw2QDL6w34W4/xpy/DizH39Un/4DGo/xrqKKr2MOwvrFbuc2vw60kffvrhvqVH9KmHgHQAf&#10;m85v+2v/ANatqitPY0+wvbVv5jHHgbw2vW2kb/emb+lSJ4K8NJ93Tv8AvqRj/M1qUVXs6fZE+2qf&#10;zP7zPTwt4dj5XSIfxXP86kTQtGj+5pduP+2I/wAKuUUcsewe0n3ZCmnWCcpYQr/uwj/CnrDErbVi&#10;UD2Wn0n8f4UcqM7iCNRTiM8EUUVQBUJjB5yamqOgzqdCPG08UZJ60UUGYUL/AKxfrRQv+sX60Dj8&#10;Qr/epKV/vUlA5fEN/wCWlOpv/LSnUEhRRRQAUUUUAFFFFYz+IAooooh8RUPiCiiitjYKKKKAI5c7&#10;1oolzvWipkYy+IKKKKIl0/hCiiiqLI6KKKDnCiiigBjfe/EUP96hvvfiKH+9QvhRX2RK1vAviA+H&#10;/EcUsjkQz/upxnseh/A/1rJpslKS5o2YU5SpyUl0Pcg2aKxfAWtnXfDcNxI2ZIh5U3OfmXv+Iwfx&#10;rarzZLllY+gjLnipLqFFFFIoKKKKACiiigAooooAKKKKACiiigAooooAKKKKACiiigAooooAKKKK&#10;ACiiigAooooAKKKKACiiigAooooAKKKKAPheiiivuD+S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CM9RRRRQAUAAdBRRQAUUUUAFGO+KKKB8zDHfFFFFKy&#10;HzS7jfJiJ5jX8qDBA3DQr/3zTqKOWPYOaXdjVjRB8iAfhT98g6SN+dJRS5Y9hxqVI7N/eSLdXCnK&#10;3Mg/4GafHqupwcw6lcLnrtmYZ/WoKKn2dP8AlLWIxEdpMtp4g8QRjEXiC/Uei30gH86lXxb4uQbE&#10;8Xasv+yupzAf+hVn0UexovovuKjjcXHao/vZpjxv45Qgp461z5f+oxP/APF1PH8SfiMh3Dx/rW4f&#10;9RSU/wDs1YtFS8PRlvFfcjSOYZhH4asl/wBvP/M6BPiv8UI23p8Q9YB/6/n/AMalj+M3xciO5PiP&#10;qw7c3RNc1RUvB4V704/cv8jWOb5pHavL/wACf+Z1UPxz+MUB+X4i6m3H8cgb+YqeD9oP4zwk/wDF&#10;e3Zz/ejjb+a1x1FQ8vwT3px+5f5Gsc+zuPw4mf8A4E/8zt4f2kvjZbtuXxtI3zZ/eWULZ/NK7vwX&#10;+11NchbLxxbm1k6fbLWEPGT6smMr+Gfwrw2iolleXy3pr7l/kdmG4s4gws+aOIm/JybX4v8AI+wN&#10;G8dDXrUaho+t291C3/LSDawHscDg+x5q1/wkerA/65T/ANsxXx7pGsax4fuxf6HqtxZzD+O3lK59&#10;jjqPY16J4Y/ab8S6cVt/Fmkw6hH/AM94MQyD3wBtP5LXLLKMD0px+5H1GD47xNSyr1JRfe7a/wAz&#10;6AHiLVD1lj/7900eJdUDYLx/9+64Xw18bfh14mIih15LSY/8sdQHknPpuPyn8DXVRSxzRrNDIrI3&#10;3WU5B/GsnleDW9Nfcj6KjxBjK8b08Q5Lyd/1NIeI9R7mL/vg/wCNOfxJqC9BH/3z/wDXrNoqP7Nw&#10;H/Ptfcb/ANsZmv8Al7L7zSPifUB1jh/75P8AjTh4nvCP9RH/AN8n/Gsuil/ZeXf8+0X/AG5mq/5e&#10;v8DUXxReEf8AHrH+v+NOXxPdY5tI/wDvo1m0Vl/ZWX/yL8f8zSOfZr/z9f3L/I0/+Enuf+fOP/vo&#10;0f8ACUXH/Pin/fRrMoo/sfLf5Pxf+ZX9vZt/z8f3L/I1P+EpuP8AnzX/AL+H/CgeKJen2Bf+/v8A&#10;9asuip/sfL/5Pxf+Zf8ArBm//Pz8F/kag8Usfvaf/wCRP/rU7/hKP+nH/wAif/WrJoo/sXLv5Pxf&#10;+Yv9Yc3/AOfn4L/I1v8AhKE/58m/7+D/AAo/4Sgf8+Tf99ismip/sPL/AOT8X/mV/rJm38/4L/I2&#10;P+Enj/58m/77FC+KIs82T/8AfQrHoo/sPL/5Pxf+ZX+smbfzr7l/kbQ8S27DItJP++hR/wAJJAf+&#10;XeT9Kx06U6s3keX3+F/e/wDMI8TZt/OvuX+Rrr4jtupt5P0pT4jtO1tJ+n+NY9FT/YeA7P72V/rN&#10;mn8y+5GwviOzPWGb/vkf40f8JFZ/88ZPyH+NY9FH9h4Hs/vK/wBaM07r7jaHiGw7xzf98j/Gj/hI&#10;dP8A7k3/AHwP8axaKn+wcD5/eP8A1qzLy+7/AIJtDxDp/dZv++B/jR/wkGnf3Jf++f8A69YtFH9h&#10;YP8Avff/AMAf+tWZeX3f8E2l8Qaf38z/AL9//Xp3/CQaf6yf9+6w6KP7BwPd/f8A8Af+tOZ9o/c/&#10;8zaPiHTyesn/AH7pRr+m45eT/v2axKKn+wMH3l96D/WnM+0fuf8Ambn9v6Z/z0k/79mk/wCEg03+&#10;9J/37NYlFP8AsDB95fehf61Zl2j9z/zNz+3tM/57N/37P+FH9vab/wA9m/79t/hWHRS/1fwfeX3r&#10;/If+tmZfyx+5/wCZuf29pv8Az2b/AL9t/hR/bmnHpO34xmsOij/V/B95feg/1szL+WP3P/M3f7b0&#10;7/n4P/fs0f23p/8Az1P/AHzWFRR/q/g+8vvQ/wDWvMO0fuf+Zu/23p//AD1P/fNB1vTR/wAvB/79&#10;msKij/V/B95feg/1rzD+WP3P/M3v7b0v/n4/8dNH9t6X/wA/H/jprBoqf9X8H/NL70V/rXmH8sfu&#10;/wCCb39t6X/z8f8AjpoGtaaflF1/46awacnWj/V/CfzS+9FR4rzBy+GP3P8AzN7+19O/57f+Omj+&#10;19O/57f+OmsPcfWjcfWj/V/CfzS+9Gn+tWYfyx+5/wCZuf2vp3/Pb/x00f2vp3/Pb/x01h7j60bj&#10;60f6v4T+aX3oP9asw/lj9z/zNz+19O/57f8Ajpo/tfTv+e3/AI6aw9x9aNx9aP8AV/CfzS+9B/rV&#10;mH8sfuf+Zzfx60XVPGNnpUHhy2+0NbzTGYbgu0MI8dSPQ15x/wAKp8d/9AQ/+BCf/FV7TKeVptCw&#10;dPDfu4N2Xfz1PRw+YVsZRVSaV328tO7PGP8AhVPjv/oCH/wIT/4qk/4VR48/6Av/AJHT/wCKr2ii&#10;q9lE39tI8X/4Vd47HXQz/wB/k/xo/wCFX+N/+gG3/f5P8a9nb73/AAGmUeyiSsRNt7Hjf/Cr/G//&#10;AEAm/wC/yf8AxVH/AAq/xv8A9ANv+/yf417JRR7KISxNSPRHjf8Awq/xv/0Am/7/ACf/ABVH/Cr/&#10;ABv/ANAJv+/yf/FV7JRR7KJP1qp2R42fhd45xxoh/wC/yf409PhR45KZbSF/8CE/xr2Gij2UQ+tV&#10;PI8db4V+OAcDSF/8CE/xo/4VX44/6A4/8CI//iq9eoo9lE0WIqWPIf8AhVfjf/oEr/4ER/40R/Cn&#10;xy7bTpaj/euk/wAa9epo+/R7KJMsRUieS/8ACpfHH/QNj/8AApP8aP8AhUvjj/oGx/8AgVH/AI16&#10;5RR7KJH1qp5HkZ+Evjntpsf/AIFR/wCNA+EvjcDL2cH/AIErXrlNfrR7KI1iql+h5N/wqTxv/wA+&#10;lv8A+BS0f8Ki8blci1h/8CFr1epKp0YlSxFSPY8mPwg8bdoLX/wI/wDrUh+D/jcdYLX/AMCh/hXr&#10;VFT7NE/WqnkeTr8H/Gp6xWq/71x/gKP+FP8AjIdRZ/8AgQf/AImvWKa/Wj2aJ+s1Dyn/AIU/4zIw&#10;BZfjcH/4mj/hT/jIcGWw/wDAhv8A4ivVKa/WnGlEqOIqSZ5afg/4wJ/1lgP+3h//AIinf8Kd8VAf&#10;8fVj/wB/W/8Aia9Oop+xgae2qHmI+DniotzeWP8A38f/AOJqRvg74hHXUbP82/wr0qmP96j2MSZV&#10;qh5wvwd18nDanar7/N/hTv8AhTOt/wDQZtf++Wr0Sin7GJPt6nc88Hwa1gj5tatxz2jaj/hTOrf9&#10;B23/AO/LV6HRT9jT7DjWqdzz8fBjUe+vw/8Aflv8aB8Gb3dltfjx7W5/xr0Cij2MB+2n3OB/4Uvc&#10;/wDQwL/4Df8A2VOHwXlB58RL/wCAv/2Vd5RR7GHYPaVO5wq/BXJ/eeJf++bP/wCzpT8Fo93/ACMj&#10;f+Af/wBnXc0Uexp9g9tU7nDN8G7df+Y/J/4DD/4qgfByy/i12f8ACAf412z/AHqSj2NPsHtKnc4t&#10;Pg5Y/wAWtXH/AH7Uf407/hTmlg5bW7n/AL5X/Cuypsn3DRyU+we0qdzj2+EWjg4Gq3n/AI5/8TT2&#10;+EehjpqF3/30v/xNdY/3qSq9nT7Gbq1O5yv/AAqXw/jm9vP+/i//ABNOX4UeHQOZbtj/ANdh/hXU&#10;UUezh2J9pU7nML8LvC44Y3Tf9th/hTh8L/Ca8lbpvrcf/WroaKPZw7B7Sf8AMzn1+GPhPqYJ2+tw&#10;acPhp4RzzZzN/wBvDf41vUUckexEqlRdWYP/AArXweOf7OkP/b1J/wDFU5fht4OU7/7Mb6G5kP8A&#10;7NW5RRyx7Ee2qd395ir8PfCCHI0dfxmc/wBacvgbwmnI0WNv95mP9a2Kan3m+tHLHsVGpUfVmWPB&#10;fhZBn+wbf8VzTl8JeF16aFa/9+60n6U2jlj2NOaXcop4V8NxjCaDa/8Aflad/wAI9oCjA0W0/wDA&#10;df8ACrlFVyx7BzS7lUaJogGP7Fs//AVP8Kd/ZWl/9Aq1/wDAdf8ACrFFBJCthYL92xhH/bIf4U5L&#10;e3U/Lbx/hGKkooAaIoh0iX8qUKoGAKWigABI6Ubj60UUGdToG4+tFFFBmFGM9qKKDaOw3/lpQwHP&#10;FH/LShuhqomcviG0UUVJIU1+lOpr9KCo/ENooooNgooooAdHTT9806Omn75qftGVQKKKKogKKKKA&#10;Ef7tMp7/AHaZQYz+IKKKKmRI1+tNpz9abVG0fhCiiigoKKKKACiiigBq9TTqavU06tDQKKKKACii&#10;igmQUUUUEhRRRQBHRRRWgBRRRQAUUUUAFJ/H+FLSfx/hSlsAtFFFMAqOpKjoM6nQjooooMwoX/WL&#10;9aKF/wBYv1oHH4hX+9SUr/epKBy+Ib/y0p1N/wCWlOoJCiiigAooooAKKKKxn8QBRRRRD4iofEFF&#10;FFbGwUUUUARy53rRRLnetFTIxl8QUUUURLp/CFFFFUWR0UUUHOFFFFADG+9+Iof71Dfe/EUP96hf&#10;CivsiUUUUEnWfCDVGt9Vn0mU4FxHvj5/iX/EH9K9EGcc143oGotpOuWmoK20R3C7v908H9Ca9kVs&#10;jINceIj71+57GBnzUeXsFFFFc52BRRRQAUUUUAFFFFABRRRQAUUUUAFFFFABRRRQAUUUUAFFFFAB&#10;RRRQAUUUUAFFFFABRRRQAUUUUAFFFFABRRRQB8L0UUV9wfyW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XtG8T+JfDr79B167tPmzthuGVT9Vzg/lVGiguFS&#10;VKV4uz8j0DRP2kfiBpzbdVistQj/AOmkPlv+aYH6V12jftP+F7n5Ne0G8s8/xQssy/8Asp/SvEaC&#10;M8EVn7KMj06GeZlQ+1deev47/ifTWh/Fv4c+IeNP8WWqt/zzun8lvykxXQRSxzxCeF1ZW+6ytkGv&#10;kQopGMVb0rXdc0J/M0TWbqzb/p2uGT9AcGs3Q7M9ijxTUWlWCfmnb8Hf8z61Vtwpa+d9D/aJ+JOj&#10;hI7y8t9QjXqLu3+Y/wDAkwfzzXbaB+1H4avGWPxHod1YnHzSQkTJn9Gx+B/GsZUakT2sPxBltbRy&#10;5X5r9VdHqVFZPhzxz4T8WRh/D/iG1umP/LJZMSD6ocN+la2e1Y2a3PYp1adSN4NNd1qFFFFBoFFF&#10;FABRRRQAUUUUAOTpTqanSnVMiYhRRRUlBRRRQAUUUUAFFFFABRRRQAUUUUAFFFFABRRRQAUUUUAF&#10;FFFABRRRQAUUUUAFOTrTacnWgqPxDqKKKDYKKKKACiiigBsnVabTpOq02vNxH8X7vyR9Rlf+5x+f&#10;6hRRRWJ6A2U9f92m06U9f92m0Ex6hRRRQTUCiiigzCiiigCP+L/PpRR/F/n0ooN4/CFNH36dTR9+&#10;gioOooooMwpr9adTX+90oHH4htSVHUlVIuoFFFFSZhTX606mv1oAbTX606mv1qolQ+IbRRRVGwUx&#10;/vU+mP8AeqftEyEoooqiQooooKiFFFFBQUUUUAFFFFKWwDH+9SUr/epKYBTZPuGnU2T7hoAR/vUl&#10;K/3qSgzCiiigCOiiigAooooM6gUUUUGYU1PvN9adTU+831oKiD9KbTn6U2g2CiiigAooooAKKKKA&#10;CiiigAooooM6nQKKKKDMKKKKDePwjf8AlpQ3Q0f8tKG6GqXwmUviG0UUVJIU1+lOpr9KCo/ENooo&#10;oNgooooAdHTT9806Omn75qftGdQKKKKozCiiigBH+7TKe/3aZQYz+IKKKKmRI1+tNpz9abVG0fhC&#10;iiigoKKKKACiiigBq9TTqavU06tDQKKKKACiiigmQUUUUEhRRRQBHRRRWgBRRRQAUUUUAFJ/H+FL&#10;Sfx/hSlsAtFFFMAqOpKjoM6nQjooooMwoX/WL9aKF/1i/WgcfiFf71JSv96koHL4hv8Ay0p1N/5a&#10;U6gkKKKKACiiigAooorGfxAFFFFEPiKh8QUUUVsbBRRRQBHLnetFEud60VMjGXxBRRRREun8IUUU&#10;VRZHRRRQc4UUUUAMb734ih/vUN978RQ/3qF8KK+yJRRRQSNkGRXsfhe9/tHw7Z3hk3M9uu4/7QGD&#10;+tePEZ4Ir0z4Vz+b4Sjjz/qppF/Xd/WufER9xM7sBL9415HSUUUVxnrBRRRQAUUUUAFFFFABRRRQ&#10;AUUUUAFFFFABRRRQAUUUUAFFFFABRRRQAUUUUAFFFFABRRRQAUUUUAFFFFABRRRQB8L0UUV9wfyW&#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AGZHWRGKspyrKcEV1nhj43fEbwuFiTWft0K/wDLHUQZOPQNncPzrk6KUoxlujajiMRh&#10;5c1OTj6M928K/tM+ENW223iWzm0uZuPM5khJ+oGV/EfjXoWn6pp2r2q32lX0NzC3KywyBlP4ivkc&#10;jPBFXdB8S+IfCl59u8OavcWch+8YZMB/Zh0b8Qawlh4vY+kwfE+Ip2jiI8y7rR/5M+s6K8t+G37R&#10;VhrLR6P45EdndE7Uvl+WGU543f8APM+/3fp0r1BZFdQ6MCrDKsO4rllGUHZn2GExuHx1PnpSv+a9&#10;UOoooqTqCiiigBydKdTU6U6pkTEKKKKkoKKKKACiiigAooooAKKKKACiiigAooooAKKKKACiiigA&#10;ooooAKKKKACiiigApydabTk60FR+IdRRRQbBRRRQAUUUUANk6rTadJ1Wm15uI/i/d+SPqMr/ANzj&#10;8/1CiiisT0Bsp6/7tNp7fe/4DTKCY/EwooooJqBRRRQZhRRRQBH/ABf59KKKKDePwhTR9+nU0ffo&#10;IqDqKKKDMKa/WnU1+tA4/ENqSo6kqpF1AoooqTMKa/WnU1+tADaa/WnU1+tVEqHxDaKKKo2CmP8A&#10;ep9Mf71T9omQlFFFUSFFFFBUQooooKCiiigAooopS2AY/wB6kpX+9SUwCmyfcNOpsn3DQAj/AHqS&#10;lf71JQZhRRRQBHRRRQAUUUUGdQKKKKDMKan3m+tOpqfeb60FRB+lNpz9KbQbBRRRQAUUUUAFFFFA&#10;BRRRQAUUUUGdToFFFFBmFFFFBvH4Rv8Ay0oboaP+WlDdDVL4TKXxDaKKKkkKa/SnU1+lBUfiG0UU&#10;UGwUUUUAOjpp++adHTT981P2jKoFFFFUQFFFFACP92mU9/u0ygxn8QUUUVMiRr9abTn602qNo/CF&#10;FFFBQUUUUAFFFFADV6mnU1epp1aGgUUUUAFFFFBMgooooJCiiigCOiiitACiiigAooooAKT+P8KW&#10;k/j/AApS2AWiiimAVHUlR0GdToR0UUUGYUL/AKxfrRQv+sX60Dj8Qr/epKV/vUlA5fEN/wCWlOpv&#10;/LSnUEhRRRQAUUUUAFFFFYz+IAooooh8RUPiCiiitjYKKKKAI5c71oolzvWipkYy+IKKKKIl0/hC&#10;iiiqLI6KKKDnCiiigBjfe/EUP96hvvfiKH+9QvhRX2RKKKKCQr0D4PT7tHuoc/dut2Pqo/wrz+u6&#10;+DYJtr4Af8tE/rWVb+Gzqwf8ZfM7aiiiuA9oKKKKACiiigAooooAKKKKACiiigAooooAKKKKACii&#10;igAooooAKKKKACiiigAooooAKKKKACiiigAooooAKKKKAPheiiivuD+Sw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t/hf8AGzWvAkselat5l7pPTyc5ktx6xk9v9k8emK4iiplGMlZnRhcViMLVU6UrNf1qfWmh69pf&#10;iPTYdX0a8S4tplzHKnf29QR3B5FXK+Zfhf8AE3VPhxq/mgyTadO3+mWYbr/tr6OP16H2+ktJ1TT9&#10;a06HVdLu1mt7iMPDMvRlP+enauKpT9mz9GynNKeY0e01uv1XkWKKKKyPWHJ0p1NTpTqmRMQoooqS&#10;gooooAKKKKACiiigAooooAKKKKACiiigAooooAKKKKACiiigAooooAKKKKACnJ1ptOTrQVH4h1FF&#10;FBsFFFFABRRRQA2TqtNp0nVabXm4j+L935I+oyv/AHOPz/UKKKKxPQEb73/AaZT2+9/wGmUEx+Jh&#10;RRRQTUCiiigzCiiigCOiiig3j8IU0ffp1NH36CKg6iiigzCmv1p1NfrQOPxDakqOpKqRdQKKKKkz&#10;Cmv1p1NfrQA2mv1p1NfrVRKh8Q2iiiqNgpj/AHqfTH+9U/aJkJRRRVEhRRRQVEKKKKCgooooAKKK&#10;KUtgGP8AepKV/vUlMApsn3DTqbJ9w0AI/wB6kpX+9SUGYUUUUAR0UUUAFFFFBnUCiiigzCmp95vr&#10;Tqan3m+tBUQfpTac/Sm0GwUUUUAFFFFABRRRQAUUUUAFFFFBnU6BRRRQZhRRRQbx+Eb/AMtKG6Gj&#10;/lpQ3Q1S+Eyl8Q2iiipJCmv0p1NfpQVH4htFFFBsFFFFADo6afvmnR00/fNT9oyqBRRRVEBRRRQA&#10;j/dplPf7tMoMZ/EFFFFTIka/Wm05+tNqjaPwhRRRQUFFFFABRRRQA1epp1NXqadWhoFFFFABRRRQ&#10;TIKKKKCQooooAjooorQAooooAKKKKACk/j/ClpP4/wAKUtgFooopgFR1JUdBnU6EdFFFBmFC/wCs&#10;X60UL/rF+tA4/EK/3qSlf71JQOXxDf8AlpTqb/y0p1BIUUUUAFFFFABRRRWM/iAKKKKIfEVD4goo&#10;orY2CiiigCOXO9aKJc71oqZGMviCiiiiJdP4QoooqiyOiiig5wooooAY33vxFD/eob734ih/vUL4&#10;UV9kSiiigkK774ORFdNvZ/71wq/kuf8A2auBr0n4TQGLwt5hX/W3Tt9cYH9KxrfAdmB97EfJnT0U&#10;UVwnsBRRRQAUUUUAFFFFABRRRQAUUUUAFFFFABRRRQAUUUUAFFFFABRRRQAUUUUAFFFFABRRRQAU&#10;UUUAFFFFABRRRQB8L0UUV9wfyW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ARngivVf2afHclrqcvgHUJv3N&#10;wGnsNzfckHLoPZh831U+teVVsfDy7l0/x9ot7D95NUh49QXAI/EEj8aipHmg0ehleKnhcdCce9n5&#10;p7n1RRSDIJB9aWvOP1QcnSnU1OlOqZExCiiipKCiiigAooooAKKKKACiiigAooooAKKKKACiiigA&#10;ooooAKKKKACiiigAooooAKcnWm05OtBUfiHUUUUGwUUUUAFFFFADZOq02nSdVptebiP4v3fkj6jK&#10;/wDc4/P9QooorE9ARvvf8BplPb73/AaZQTH4mFFFFBNQKKKKDMKKKKAI6KKKDePwhTR9+nU0ffoI&#10;qDqKKKDMKa/WnU1+tA4/ENqSo6kqpF1AoooqTMKa/WnU1+tADaa/WnU1+tVEqHxDaKKKo2CmP96n&#10;0x/vVP2iZCUUUVRIUUUUFRCiiigoKKKKACiiilLYBj/epKV/vUlMApsn3DTqbJ9w0AI/3qSlf71J&#10;QZhRRRQBHRRRQAUUUUGdQKKKKDMKan3m+tOpqfeb60FRB+lNpz9KbQbBRRRQAUUUUAFFFFABRRRQ&#10;AUUUUGdToFFFFBmFFFFBvH4Rv/LShuho/wCWlDdDVL4TKXxDaKKKkkKa/SnU1+lBUfiG0UUUGwUU&#10;UUAOjpp++adHTT981P2jKoFFFFUQFFFFACP92mU9/u0ygxn8QUUUVMiRr9abTn602qNo/CFFFFBQ&#10;UUUUAFFFFADV6mnU1epp1aGgUUUUAFFFFBMgooooJCiiigCOiiitACiiigAooooAKT+P8KWk/j/C&#10;lLYBaKKKYBUdSVHQZ1OhHRRRQZhQv+sX60UL/rF+tA4/EK/3qSlf71JQOXxDf+WlOpv/AC0p1BIU&#10;UUUAFFFFABRRRWM/iAKKKKIfEVD4gooorY2CiiigCOXO9aKJc71oqZGMviCiiiiJdP4QoooqiyOi&#10;iig5wooooAY33vxFD/eob734ih/vUL4UV9kSiiigkbISFyK9e8G6f/ZvhixtgMfuQzD3b5j+pryz&#10;Q9ObWNZtdMRN3nTKGx/dz8x/LNezKoRQoGAOAK5cRLZHpZfHeXyFooorlPSCiiigAooooAKKKKAC&#10;iiigAooooAKKKKACiiigAooooAKKKKACiiigAooooAKKKKACiiigAooooAKKKKACiiigD4Xooor7&#10;g/ks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uu+B3hm58SfEaxkSM+Rp8gu7hiOAEPyj8Xx+RrnfD3h3Wv&#10;FurR6HoNi09xIfur0Ve7MewHcmvpD4Y/DzT/AIc+Hl0yBxLdTYe+uh/y1fHQf7I6D8+pNY1qnLG3&#10;U9zI8tqYvFRqNe7F3b7tbL/M6SiiiuE/SBydKdTU6U6pkTEKKKKkoKKKKACiiigAooooAKKKKACi&#10;iigAooooAKKKKACiiigAooooAKKKKACiiigApydabTk60FR+IdRRRQbBRRRQAUUUUANk6rTadJ1W&#10;m15uI/i/d+SPqMr/ANzj8/1CiiisT0BG+9/wGmU9vvf8BplBMfiYUUUUE1AooooMwooooAjooooN&#10;4/CFNH36dTR9+gioOooooMwpr9adTX+90oHH4htSVHUlVIuoFFFFSZhTX606mv1oAbTX606mv1qo&#10;lQ+IbRRRVGwUx/vU+mP96p+0TISiiiqJCiiigqIUUUUFBRRRQAUUUUpbAMf71JSv96kpgFNk+4ad&#10;TZPuGgBH+9SUr/epKDMKKKKAI6KKKACiiigzqBRRRQZhTU+831p1NT7zfWgqIP0ptOfpTaDYKKKK&#10;ACiiigAooooAKKKKACiiigzqdAooooMwooooN4/CN/5aUN0NH/LShuhql8JlL4htFFFSSFNfpTqa&#10;/SgqPxDaKKKDYKKKKAHR00/fNOjpp++an7RnUCiiiqMwooooAR/u0ynv92mUGM/iCiiipkSNfrTa&#10;c/Wm1RtH4QooooKCiiigAooooAavU06mr1NOrQ0CiiigAooooJkFFFFBIUUUUAR0UUVoAUUUUAFF&#10;FFABSfx/hS0n8f4UpbALRRRTAKjqSo6DOp0I6KKKDMKF/wBYv1ooX/WL9aBx+IV/vUlK/wB6koHL&#10;4hv/AC0p1N/5aU6gkKKKKACiiigAooorGfxAFFFFEPiKh8QUUUVsbBRRRQBHLnetFEud60VMjGXx&#10;BRRRREun8IUUUVRZHRRRQc4UUUUAMb734ih/vUN978RQ/wB6hfCivsiUNnHFFNEcs86wQLuZyFVR&#10;3JPAoJOw+D2jNNf3GuSx/LAvlw+hY9fyH/oVehDjis3wpoieHtDh0xfvKuZGHdzyf8+grSrz6kue&#10;bZ72Hp+zopBRRRWZsFFFFABRRRQAUUUUAFFFFABRRRQAUUUUAFFFFABRRRQAUUUUAFFFFABRRRQA&#10;UUUUAFFFFABRRRQAUUUUAFFFFAHwvRRRX3B/J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U2m6XqetXQsdH06e6mYZEV&#10;vCXb64Fd54T/AGbvGuslLjxDPFpcHVkkIkm/75U4H4nPtUylGO7OrD4HFYuVqUG/y+/Y87MgUZYY&#10;rt/AXwK8X+M3ju9QgbTbBgD9ouYz5ki/7CcE/U4H1r1/wZ8GfA3gp47mz0z7Vdp0vL3DuPcD7q/g&#10;M+9dZjnNc8sR/KfVYHhnltPEyv8A3V+r/wAjF8FeAvDfgHTP7N8P2IVmA8+4k5kmb1Y/0GAOwrao&#10;orlvJ6s+sp06dGmoQVkuiCiiig0HJ0p1NTpTqmRMQoooqSgooooAKKKKACiiigAooooAKKKKACii&#10;igAooooAKKKKACiiigAooooAKKKKACnJ1ptOTrQVH4h1FFFBsFFFFABRRRQA2TqtNp0nVabXm4j+&#10;L935I+oyv/c4/P8AUKKKKxPQEb73/AaZTpT1/wB2m0Ex+JhRRRQTUCiiigzCiiigCOij+L/PpRQb&#10;x+EKaPv06mj79BFQdRRRQZhTX606mv1oHH4htSVHUlVIuoFFFFSZhTX606mv1oAbTX606mv1qolQ&#10;+IbRRRVGwUx/vU+mP96p+0TISiiiqJCiiigqIUUUUFBRRRQAUUUUpbAMf71JSv8AepKYBTZPuGnU&#10;2T7hoAR/vUlK/wB6koMwooooAjooooAKKKKDOoFFFFBmFNT7zfWnU1PvN9aCog/Sm05+lNoNgooo&#10;oAKKKKACiiigAooooAKKKKDOp0CiiigzCiiig3j8I3/lpQ3Q0f8ALShuhql8JlL4htFFFSSFNfpT&#10;qa/SgqPxDaKKKDYKKKKAHR00/fNOjpp++an7RlUCiiiqICiiigBH+7TKe/3aZQYz+IKKKKmRI1+t&#10;Npz9abVG0fhCiiigoKKKKACiiigBq9TTqavU06tDQKKKKACiiigmQUUUUEhRRRQBHRRRWgBRRRQA&#10;UUUUAFJ/H+FLSfx/hSlsAtFFFMAqOpKjoM6nQjooooMwoX/WL9aKF/1i/WgcfiFf71JSv96koHL4&#10;hv8Ay0p1N/5aU6gkKKKKACiiigAooorGfxAFFFFEPiKh8QUUUVsbBRRRQBHLnetFEud60VMjGXxB&#10;RRRREun8IUUUVRZHRRRQc4UUUUAMb734ih/vUN978RQ5+ahfCivsiMSozius+Ffhv7bfN4ju4/3c&#10;B224boz46/h/P6Vz/hzQbvxNqqaZa/d+9NJ/cXuf8PevXdN0+10uxj0+zi2xwqFUf1rnxFTljyo7&#10;MHR55872X5k9FFFcZ6wUUUUAFFFFABRRRQAUUUUAFFFFABRRRQAUUUUAFFFFABRRRQAUUUUAFFFF&#10;ABRRRQAUUUUAFFFFABRRRQAUUUUAFFFFAHwvRRRX3B/JY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IfMkEKAtI33VXlj+FA+WT2CitjTvh9461YZ0/wAH&#10;6lIP732VlX82wP1roNM/Z5+J+ooJJtPtbPP/AD9XYyPwQMannit2dVPA4yr8NOT+TOHor1rSv2WJ&#10;WUPrnjEL6pZ2uf1Y/wBK6bSP2c/hxpqr9ttbq/Zf4rq6Kg/gm2odaB6NHh3MqnxRUfV/5XPn1nCL&#10;liF+prb0b4dePvEADaR4RvZFb7srQmNPrufA/WvpPRvBnhTQFA0bw3Y2uP4obdd3/fWM/rWoBgYF&#10;ZSxHZHr0OFY71p/JL9X/AJHhOg/sxeLr51k8QavZ2Mf92LM0n6YUfma7bw7+zj8PNHw+rRXGpyZ/&#10;5e5NqfgqY49iTXoFFZSrVJdT2cPkeXYfaPM/72v4bfgVtN0fSdGtxaaRp0NrEvHl28Kov6CrIGOA&#10;KKKyPWjCEFZIKKKKCgooooAKKKKAHJ0p1NTpTqmRMQoooqSgooooAKKKKACiiigAooooAKKKKACi&#10;iigAooooAKKKKACiiigAooooAKKKKACnJ1ptOTrQVH4h1FFFBsFFFFABRRRQA2TqtNp0nVabXm4j&#10;+L935I+oyv8A3OPz/UKKKKxPQGynr/u02nSnr/u02gmPUKKKKCagUUUUGYUUUUAR/wAX+fSij+L/&#10;AD6UUG8fhCmj79Opo+/QRUHUUUUGYU1+tOpr9aBx+IbUlR1JVSLqBRRRUmYU1+tOpr9aAG01+tOp&#10;r9aqJUPiG0UUVRsFMf71Ppj/AHqn7RMhKKKKokKKKKCohRRRQUFFFFABRRRSlsAx/vUlK/3qSmAU&#10;2T7hp1Nk+4aAEf71JSv96koMwooooAjooooAKKKKDOoFFFFBmFNT7zfWnU1PvN9aCog/Sm05+lNo&#10;NgooooAKKKKACiiigAooooAKKKKDOp0CiiigzCiiig3j8I3/AJaUN0NH/LShuhql8JlL4htFFFSS&#10;FNfpTqa/SgqPxDaKKKDYKKKKAHR00/fNOjpp++an7RlUCiiiqICiiigBH+7TKe/3aZQYz+IKKKKm&#10;RI1+tNpz9abVG0fhCiiigoKKKKACiiigBq9TTqavU06tDQKKKKACiiigmQUUUUEhRRRQBHRRRWgB&#10;RRRQAUUUUAFJ/H+FLSfx/hSlsAtFFFMAqOpKjoM6nQjooooMwoX/AFi/Wihf9Yv1oHH4hX+9SUr/&#10;AHqSgcviG/8ALSnU3/lpTqCQooooAKKKKACiiisZ/EAUUUUQ+IqHxBRRRWxsFFFFAEcud60US53r&#10;RUyMZfEFFFFES6fwhRRRVFkdFFFBzhRRQTgZNADG+9+Ip9rZXmp38dhYwNJLI2FVf89KdbWd1qN2&#10;tjZ27SSyNhVUV6Z4J8F23hi186bbJeSr++kx93/ZX2/nWM6ipxOrD4eVb06k3g7wrbeFtN+zoFae&#10;T5rib+83oPYdq2KKK4nJy1Z7EYxhFRiFFFFIoKKKKACiiigAooooAKKKKACiiigAooooAKKKKACi&#10;iigAooooAKKKKACiiigAooooAKKKKACiiigAooooAKKKKACiiigD4Xooor7g/ksKKKKACiiigAoo&#10;ooAKKKKACiiigAooooAKKKKACiiigAooooAKKKKACiiigAooooAKKKKACiiigAooooAKKKKACiii&#10;gAooooAKKKKACiiigAooooAKKKKACiiigAooooAKKKKACiiigAooooAKKKKACiiigAooooAKKKKA&#10;CiiigAoqbTtO1PV38vStOnum6bbeFn/kDXQ6V8GviVq2DF4YkhVv4rqRY/0Jz+lTzJbm9PD4ir8E&#10;W/RNnMUAg9K9G0z9mjxdctu1bWrC1Xr+63yn+Sj9a3LH9l/RVYNqfiu7l7sILdY/5lqn2kUd1PJc&#10;wqa8lvVpfrc8dzRXvlp+zz8NbcL59ndXDDr5t4y5/wC+Nta1l8KPh3pw/wBG8IWJb+9NF5h/8ezU&#10;+2idtPhzGS+KUV97Pmt5UT/WOq/U1ZtdK1W+P+haXcTenlW7N/IV9Q2vh/Q7D/jw0Wzh/wCuNqi/&#10;yFWggUYT5f8AdqfbeR1R4Zf2qn3L/gnzHb/D7x7df6jwbqbD1+wuB+ZGKvW3wd+J1zynhC4T/rrL&#10;Gv8ANq+kKKXtpdjojwzhvtSl+H+TPn63+AHxPnXc2l28f/XS8T+hNWY/2cfiRJ/y00tf968f+kZr&#10;3iil7aRsuHcAusvv/wCAeIw/sz+MpD+/13TY/wDd8xv/AGUVai/Zg1c48/xfbL67bNj/AOzCvZKK&#10;XtpGkchy+P2W/m/8zyNf2Xpgv7zxqv8AwGwP/wAXUi/svW+fn8bSY/2dN/8AtlesUUvbVDSOS5b/&#10;ACfi/wDM8rH7L2nA4fxrPj/Z09f/AIul/wCGYNJ/6G+6/wDANf8A4qvU6KPaVO5X9i5b/J+L/wAz&#10;y3/hmDSf+hwuv/ANf/iqP+GYNJ/6HC6/8A1/+Kr1Kij2lTuH9i5d/J+L/wAzy3/hmDSR08YXX/gG&#10;v/xVR/8ADL9n/wBDrN/4LR/8cr1aij21TuH9i5b/ACfi/wDM8nb9l6DdhfGz/wDgvH/xyon/AGXp&#10;wp2eNF9s6ef/AIuvXaKPbVO5P9h5b/J+L/zPHW/Zf1Qn914zt/8AgVi3/wAVVeX9mPxQozD4lsW5&#10;/ijdf8a9qoo9tMl5Dlz+z+L/AMzw2b9mrx2hxDq2lP8A700i/wDtM1A/7OfxJQ4DaW3ut439UFe8&#10;0VXtpmcuH8A+/wB54C/7PXxOUfLY2bf7t6v9cVWm+BnxQhGf+EdV+P4LqM/+zV9D0Ue2kQ+HcD0c&#10;vvR83y/B/wCJ8Bw/g+4P+5JG38mqrN8NfiHF/rPBOpf8AtGb+QNfTVFHt5djKXDOG6Sl+H+R8uy+&#10;DfGEHzT+E9TT/esZP8KqzaPrNsM3OjXkf/XS2cf0r6szQ2WGCar2/kZy4Zp9Kj+7/gnyVK6wHbOf&#10;LPo/FIsiMMrIp+hr6za2gcYkgRv95QarzaDodxzcaHZyf9dLVG/mKPb+Ri+GZdKn4HytRX0/P4G8&#10;F3P+u8I6Y3/bjGP5Cqsnwo+HFyD5vgvT8/7MG3+VP20exnLhrELaa/H/AIJ81UV9FT/Ar4W3H3vC&#10;yr/1zupV/k4qs/7PPwwf7uk3Cf7t9J/Umn7aJi+Hcb0lH73/AJHz9RXvE/7Nvw7k/wBW+oR/7t0D&#10;/Napz/sv+D5OYfEGqR/8CjP/ALJT9tEzlw/jl2fzPE6K9kl/ZZ0RuYvGF4v+/bI38iKrS/ssx4/c&#10;+OW6fxad/hJT9tDuZ/2HmHSH4r/M8kor1SX9l3UQf3HjO39t9m3/AMVVWX9mLxWP+PfxJp7/AO8j&#10;r/Q0e2p9zOWTZhHeH4r/ADPNaK9Ak/Zq+ISY8q/0lvXddSDH/kM1G37OPxJX7v8AZrf7t6f6pT9p&#10;DuZ/2ZmH/Pt/ccHRXcN+zx8Th0sLNv8Advl/rio5PgD8UIzgaLC3+7fR/wDxVP2ke5Ly7HL/AJdv&#10;7mcXRXYSfAf4oxru/wCEfjb/AHbyL/4qm/8ACivif/0Lf/k1H/8AFUc8e5P1DHf8+5fczkaK65fg&#10;V8UC20eHB+N1H/8AFVJ/woP4of8AQBj/APAyL/4qjnj3D+z8d/z7l9zONortk/Z8+KDjd/ZFuv8A&#10;vX0X/wAVUifs7fE9hn7DZr7G+X+maPaQ7lLLcw/59v7mcLRXeL+zh8TCfmTTV/3r0/0SpI/2aviK&#10;zYkvdHVf+vuQkf8AkP8ArS9pDuV/ZOY/8+5fcef0V6TB+zH4vcZuvEGmx8c7fMb/ANlFWov2WtXJ&#10;zP4ytVyP4bNj/NqXtqfc0jk2ZS2pv70eWUZr1yP9ldG5uPHOP9zTc/8AtQVbi/ZW0MHM/jK8b/rn&#10;aov8yaPbUzaPD+aS+x+K/wAzxiivcbb9l3wTEf3ut6pL/vSRj+SVfh/Zx+GcY+e2vpP9+8P9AKn2&#10;0DaPDmYS3svn/kmfP9Ge1fRVv8A/hXbNuXw1v/663kzfpvx+laFr8J/hvZjbD4L0/wCr24Y/+PZo&#10;9vHsbR4Yxn2ppfe/0R8yF1HVqWBZbo7LNGmbpiNS38q+qrbwj4Xsh/onhrT4/QpYxg/nir8cEMQ2&#10;xQqvptUDFT7fyOiPCsvtVPw/4J8r2vg/xjff8ePhLU5c/wByxkP/ALLWla/B74o3v+p8GXS57zbY&#10;8f8AfTA/pX0y5Y9f1oqfby7HVDhfDL4pyfpZHz3bfs6/FC5XL2djDn/ntej/ANlDVrad+y74omx/&#10;aviexg9oI3k/U7a9uoo9tUOqnw5l0d036v8AyseUWv7LGjqP9P8AGV1J6iC1SP8AVi38q2dP/Zw+&#10;Gtqv+lQ3t03rNeFc/wDfAFd9RUe0n3Oynk+W09qa+ev53Oc034RfDTSf+PTwbZsR/FPGZT+bk1t2&#10;el6Xpy+Xp+mW9uv92CBUH6CrFFRzSe52U8Ph6XwRS9EkB5OTSbF9KWig2CiiigCSiiiszQKKKKAC&#10;iiigAooooAKKKKACiiigBydKdTU6U6pkTEKKKKkoKKKKACiiigAooooAKKKKACiiigAooooAKKKK&#10;ACiiigAooooAKKKKACiiigApydabTk60FR+IdRRRQbBRRRQAUUUUANk6rTadJ1Wm15uI/i/d+SPq&#10;Mr/3OPz/AFCiiisT0BG+9/wGmU9vvf8AAaZQTH4mFFFFBNQKKKKDMKKKKAI6KKKDePwhTR9+nU0f&#10;foIqDqKKKDMKa/3ulOpr9aBx+IbUlR1JVSLqBRRRUmYU1+tOpr9aAG01+tOpr9aqJUPiG0UUVRsF&#10;Mf71Ppj/AHqn7RMhKKKKokKKKKCohRRRQUFFFFABRRRSlsAx/vUlK/3qSmAU2T7hp1Nk+4aAEf71&#10;JSv96koMwooooAjooooAKKKKDOoFFFFBmFNT7zfWnU1PvN9aCog/Sm05+lNoNgooooAKKKKACiii&#10;gAooooAKKKKDOp0CiiigzCiiig3j8I3/AJaUN0NH/LShuhql8JlL4htFFFSSFNfpTqa/SgqPxDaK&#10;KKDYKKKKAHR00/fNOjpp++an7RlUCiiiqICiiigBH+7TKe/3aZQYz+IKKKKmRI1+tNpz9abVG0fh&#10;CiiigoKKKKACiiigBq9TTqavU06tDQKKKKACiiigmQUUUUEhRRRQBHRRRWgBRRRQAUUUUAFJ/H+F&#10;LSfx/hSlsAtFFFMAqOpKjoM6nQjooooMwoX/AFi/Wihf9Yv1oHH4hX+9SUr/AHqSgcviG/8ALSnU&#10;3/lpTqCQooooAKKKKACiiisZ/EAUUUUQ+IqHxBRRRWxsFFFFAEcud60US53rRUyMZfEFFFFES6fw&#10;hRRRVFkdFFNc9sUHOOqxo+j6lr92tlptv5jfxN0VB6k9q0vCvgLVPErLdThre17ysvzOP9kd/r0+&#10;tejaLounaDaLZaZbiNB94/xOfUnvWNSso6Lc7MPhZVPelovzKPhLwfY+GIMxjzLlxia4ZevsPQVt&#10;UUVxNuTuz1oxjCPLFBRRRSKCiiigAooooAKKKKACiiigAooooAKKKKACiiigAooooAKKKKACiiig&#10;AooooAKKKKACiiigAooooAKKKKACiiigAooooAKKKKAPheiiivuD+SwooooAKKKKACiiigAooooA&#10;KKKKACiiigAooooAKKKKACiiigAooooAKKKKACiiigAooooAKKKKACiiigAooooAKKKKACiiigAo&#10;oooAKKKKACiiigAooooAKKKKACiiigAooooAKKKKACiiigAooooAKKKCcDJoAKCcda3vCnwy8beM&#10;sS6Ro7Lbn/l6uf3cf1BP3vwBr0jwx+zb4dslWbxRqc19J18mHMUY/EfMfzFTKcYnpYXK8XitYRsu&#10;70X/AAfkeOW1tc304tLK2kmlb7scMZZj+A5rq9C+B3xH1wLK+lpYxsfvX0mw4/3RlvwIFe8aJ4b0&#10;Lw/bC30TSbe0XGD9niC5+p6n8aubBWbqvoe7h+HaMda02/JaI8v0T9mTS4CsniHxFcXH96O1QRr+&#10;ZyT+ldZovwj+HmgkPZ+F7eRv+el1mZv/AB8nH4V01FZuUn1PYo5dgcP8MF89X97uR21tBax+VbwJ&#10;Go4CxqAB+VSUUVnI7oq2wUUUVJYUUUUAFFFFABRRRQAUUUUAFFFFABRRRQAUUUUAFFFFABRRRQAU&#10;UUUAFFFFABRRRQAUUUUAFFFFABRRRQAUUUUAFOjptOjoJkOooooJCiiigAooooAKKKKACiiigAxj&#10;oKKKKACiiigAxnqKKKKCo/Eh68ryKWkT7tLQdQAY4AooooAKMdsUUUAFFFFABRRRQAUUUUAFFFFA&#10;BRRRQAUUUUAFFFFABRRRQAUUUUAFFFFAElFFFZmgUUUUAFFFFABRRRQAUUUUAFFFFADk6U6mp0p1&#10;TImIUUUVJQUUUUAFFFFABRRRQAUUUUAFFFFABRRRQAUUUUAFFFFABRRRQAUUUUAFFFFABTk602nJ&#10;1oKj8Q6iiig2CiiigAooooAbJ1Wm06TqtNrzcR/F+78kfUZX/ucfn+oUUUViegI33v8AgNMp7fe/&#10;4DTKCY/EwooooJqBRRRQZhRRRQBHRRRQbx+EKaPv06mj79BFQdRRRQZhTX606mv1oHH4htSVHUlV&#10;IuoFFFFSZhTX606mv1oAbTX606mv1qolQ+IbRRRVGwUx/vU+mP8AeqftEyEoooqiQooooKiFFFFB&#10;QUUUUAFFFFKWwDH+9SUr/epKYBTZPuGnU2T7hoAR/vUlK/3qSgzCiiigCOiiigAooooM6gUUUUGY&#10;U1PvN9adTU+831oKiD9KbTn6U2g2CiiigAooooAKKKKACiiigAooooM6nQKKKKDMKKKKDePwjf8A&#10;lpQ3Q0f8tKG6GqXwmUviG0UUVJIU1+lOpr9KCo/ENooooNgooooAdHTT9806Omn75qftGdQKKKKo&#10;zCiiigBH+7TKe/3aZQYz+IKKKKmRI1+tNpz9abVG0fhCiiigoKKKKACiiigBq9TTqavU06tDQKKK&#10;KACiiigmQUUUUEhRRRQBHRRRWgBRRRQAUUUUAFJ/H+FLSfx/hSlsAtFFFMAqOpKjoM6nQjooooMw&#10;oX/WL9aKF/1i/WgcfiFf71JSv96koHL4hv8Ay0p1N/5aU6gkKKKKACiiigAooorGfxAFFFFEPiKh&#10;8QUUUVsbBRRRQBHLnetFEud60VMjGXxBRRRREun8IUjEAc0+3t7q9mW2srd5pWb5Y41yTXWeH/hZ&#10;czMtx4jn8tf+feFvmP1boPw/OiVSMNzanTnV0SOT07StS1u6Wz0uyeZu+3ovuT2ruvC3wvsdM23e&#10;uMt1OOfL/wCWaf8AxX48e1dJp2l6fpFstpptokMa/wAKL19z6n61YrkqVpS0Wh20cHCnrLV/gIqh&#10;V2hR9PSloorA7AooooAKKKKACiiigAooooAKKKKACiiigAooooAKKKKACiiigAooooAKKKKACiii&#10;gAooooAKKKKACiiigAooooAKKKKACiiigAooooAKKKKAPheiiivuD+SwooooAKKKKACiiigAoooo&#10;AKKKKACiiigAooooAKKKKACiiigAooooAKKKKACiiigAooooAKKKKACiiigAooooAKKKKACiiigA&#10;ooooAKKKKACiiigAooooAKKKKACiiigAooooAKKKKACiiigApCwHWlRZZ5Fht0Z5HYKiIu5mPoAO&#10;pr1j4b/s+7lj1rx9GezR6arf+jCP/QR+PpUyko7nZg8DiMZU5YL1fRepwfgz4ceKvHc3/Emsdtur&#10;YkvJ8rGv0P8AEfYZ98V7B4K+BPhHwuI7zUI/7SvF5825UeWp/wBlOn4nJrsrW0t7OFbW2t0jijXb&#10;HHGu1VHYADpU1YSqSkfYYLJcLhbSkuaXd7fJDUjCLtA/+tTqKKg9gKKKKACiiigAoooqZFRCiiip&#10;KCiiigAooooAKKKKACiiigAooooAKKKKACiiigAooooAKKKKACiiigAooooAKKKKACiiigAooooA&#10;KKKKACiiigAp0dNp0dBMh1FFFBIUUUUAFFFFABRRRQAUUUUAFFFFABRRRQAUUUUFR+JD0+7S0ifd&#10;paDqCiiigAooooAKKKKACiiigAooooAKKKKACiiigAooooAKKKKACiiigAooooAKKKKAJKKKKzNA&#10;ooooAKKKKACiiigAooooAKKKKAHJ0p1NTpTqmRMQoooqSgooooAKKKKACiiigAooooAKKKKACiii&#10;gAooooAKKKKACiiigAooooAKKKKACnJ1ptOTrQVH4h1FFFBsFFFFABRRRQA2TqtNp0nVabXm4j+L&#10;935I+oyv/c4/P9QooorE9ARvvf8AAaZT2+9/wGmUEx+JhRRRQTUCiiigzCiiigCOiiig3j8IU0ff&#10;p1NH36CKg6iiigzCmv1p1NfrQOPxDakqOpKqRdQKKKKkzCmv1p1NfrQA2mv1p1NfrVRKh8Q2iiiq&#10;Ngpj/ep9Mf71T9omQlFFFUSFFFFBUQooooKCiiigAooopS2AY/3qSlf71JTAKbJ9w06myfcNACP9&#10;6kpX+9SUGYUUUUAR0UUUAFFFFBnUCiiigzCmp95vrTqan3m+tBUQfpTac/Sm0GwUUUUAFFFFABRR&#10;RQAUUUUAFFFFBnU6BRRRQZhRRRQbx+Eb/wAtKG6Gj/lpQ3Q1S+Eyl8Q2iiipJCmv0p1NfpQVH4ht&#10;FFFBsFFFFADo6afvmnR00/fNT9ozqBRRRVGYUUUUAI/3aZT3+7TKDGfxBRRRUyJGv1ptOfrTao2j&#10;8IUUUUFBRRRQAUUUUANXqadTV6mnVoaBRRRQAUUUUEyCiiigkKKKKAI6KKK0AKKKKACiiigApP4/&#10;wpaT+P8AClLYBaKKKYBUdSVHQZ1OhHRRRQZhQv8ArF+tFC/6xfrQOPxCv96kpX+9SUDl8Q3/AJaU&#10;6m/8tKdQSFFFFABRRRQAUUUVjP4gCiiiiHxFQ+IKKKK2NgoooJA6mgBsnBU0xm2jJq7p3h7WtekC&#10;6XZO695D8qD8TXVaN8KbaMLLr940x/54w/Ko/Hqf0rOpUjHdhHD1K0tF8+hxtlaXupzi1sbOSaQ/&#10;wxrnH+FdTofwouZ9s/iC58pf+eEJBY/Vug/DNdpY6dY6bB9msLOOGP8AuxqB/wDrqcDHAFc0q8tk&#10;d9LBxh8Wv5FTStF0vRIPs+mWUcK/xFV+Zvqep/GrdFFYHaopaIKKKKACiiigAooooAKKKKACiiig&#10;AooooAKKKKACiiigAooooAKKKKACiiigAooooAKKKKACiiigAooooAKKKKACiiigAooooAKKKKAC&#10;iiigAooooAKKKKAPheiiivuD+SwooooAKKKKACiiigAooooAKKKKACiiigAooooAKKKKACiiigAo&#10;oooAKKKKACiiigAooooAKKKKACiiigAooooAKKKKACiiigAooooAKKKKACiiigAooooAKKKKACii&#10;igAooooAKKKKACpLKzvNSvotO0+2aa4mcJFGnVmPaoyf84r3T4KfCtfCenL4g1m3X+1LpMhW/wCX&#10;eMj7o9GPf8uxzMpcqPQy/A1MdW5I6Jbvsv8APsTfCj4P2HgiBdV1ZY7jVZF+aReVt/8AZT39W79s&#10;Dr3KrtGBS0VzOUpas++w+Hp4WmoU1ZIKKKKRsFFFFABRRRQAUUUUAFFFFTIqIUUUVJQUUUUAFFFF&#10;ABRRRQAUUUUAFFFFABRRRQAUUUUAFFFFABRRRQAUUUUAFFFFABRRRQAUUUUAFFFFABRRRQAUUUUA&#10;FOjptOjoJkOooooJCiiigAooooAKKKKACiiigAooooAKKKKACiiigqPxIen3aWkT7tLQdQUUUUAF&#10;FFFABRRRQAUUUUAFFFFABRRRQAUUUUAFFFFABRRRQAUUUUAFFFFABRRRQBJRRRWZoFFFFABRRRQA&#10;UUUUAFFFFABRRRQA5OlOpqdKdUyJiFFFFSUFFFFABRRRQAUUUUAFFFFABRRRQAUUUUAFFFFABRRR&#10;QAUUUUAFFFFABRRRQAU5OtNpydaCo/EOooooNgooooAKKKKAGydVptOk6rTa83Efxfu/JH1GV/7n&#10;H5/qFFFFYnoCN97/AIDTKdKev+7TaCY/EwooooJqBRRRQZhRRRQBHRR/F/n0ooN4/CFNH36dTR9+&#10;gioOooooMwpr9adTX60Dj8Q2pKjqSqkXUCiiipMwpr9adTX60ANpr9adTX61USofENoooqjYKY/3&#10;qfTH+9U/aJkJRRRVEhRRRQVEKKKKCgooooAKKKKUtgGP96kpX+9SUwCmyfcNOpsn3DQAj/epKV/v&#10;UlBmFFFFAEdFFFABRRRQZ1AooooMwpqfeb606mp95vrQVEH6U2nP0ptBsFFFFABRRRQAUUUUAFFF&#10;FABRRRQZ1OgUUUUGYUUUUG8fhG/8tKG6Gj/lpQ3Q1S+Eyl8Q2iiipJCmv0p1NfpQVH4htFFFBsFF&#10;FFADo6afvmnR00/fNT9oyqBRRRVEBRRRQAj/AHaZT3+7TKDGfxBRRRUyJGv1ptOfrTao2j8IUUUU&#10;FBRRRQAUUUUANXqadTV6mnVoaBRRRQAUUUUEyCiiigkKKKKAI6KKK0AKKKKACiiigApP4/wpaT+P&#10;8KUtgFooopgFR1JUdBnU6EdFFFBmFC/6xfrRQv8ArF+tA4/EK/3qSlf71JQOXxDf+WlOpv8Ay0p1&#10;BIUUUUAFFFFABRRRWM/iAKKRjgZp9rbXd/cC3sbSSZ2/hjXNEd7l0/iG01nIfywu5j0xXU6L8K9Q&#10;umE2t3Qt0z/qYzuc/j0H611ei+FdD0NQbHT1Ei/8tn+Zz+P+GKJV4x21O2nhak99DhtF8BeI9X2y&#10;yWwtYW/5aT5BP0Xr/Kur0b4caBppEl5GbyUfxTD5c+y/45roKK5pVpyOynhqcPP1GpCkcYjRQqrw&#10;FVeBTqKKyOgKKKKACiiigAooooAKKKKACiiigAooooAKKKKACiiigAooooAKKKKACiiigAooooAK&#10;KKKACiiigAooooAKKKKACiiigAooooAKKKKACiiigAooooAKKKKACiiigAooooA+F6KKK+4P5LCi&#10;iigAooooAKKKKACiiigAooooAKKKKACiiigAooooAKKKKACiiigAooooAKKKKACiiigAooooAKKK&#10;KACiiigAooooAKKKKACiiigAooooAKKKKACiiigAooooAKKKKACiiigAoooWOSZ1hhRmZmCqq9ST&#10;0FAbnoHwB8Ax+ItebxNqUG600+QeUrDiSbqPwXr9Ste6AAdBWL4D8LQ+EPCljocS/NDEDcN/elPL&#10;H88/hW1XLKXNK5+iZbg1hMMo9Xq/X/gbBRRRUnoBRRRQAUUUUAFFFFABRRRQAUUUVMiohRRRUlBR&#10;RRQAUUUUAFFFFABRRRQAUUUUAFFFFABRRRQAUUUUAFFFFABRRRQAUUUUAFFFFABRRRQAUUUUAFFF&#10;FABRRRQAU6Om06OgmQ6iiigkKKKKACiiigAooooAKKKKACiiigAooooAKKKKCo/Eh6fdpaRPu0tB&#10;1BRRRQAUUUUAFFFFABRRRQAUUUUAFFFFABRRRQAUUUUAFFFFABRRRQAUUUUAFFFFAElFFFZmgUUU&#10;UAFFFFABRRRQAUUUUAFFFFADk6U6mp0p1TImIUUUVJQUUUUAFFFFABRRRQAUUUUAFFFFABRRRQAU&#10;UUUAFFFFABRRRQAUUUUAFFFFABTk602nJ1oKj8Q6iiig2CiiigAooooAbJ1Wm06TqtNrzcR/F+78&#10;kfUZX/ucfn+oUUUViegNlPX/AHabTpT1/wB2m0Ex6hRRRQTUCiiigzCiiigCP+L/AD6UUfxf59KK&#10;DePwhTR9+nU0ffoIqDqKKKDMKa/3ulOpr9aBx+IbUlR1JVSLqBRRRUmYU1+tOpr9aAG01+tOpr9a&#10;qJUPiG0UUVRsFMf71Ppj/eqftEyEoooqiQooooKiFFFFBQUUUUAFFFFKWwDH+9SUr/epKYBTZPuG&#10;nU2T7hoAR/vUlK/3qSgzCiiigCOiiigAooooM6gUUUUGYU1PvN9adTU+831oKiD9KbTn6U2g2Cii&#10;igAooooAKKKKACiiigAooooM6nQKKKKDMKKKKDePwjf+WlDdDR/y0oboapfCZS+IbRRRUkhTX6U6&#10;mv0oKj8Q2iiig2CiiigB0dNP3zTo6afvmp+0ZVAoooqiAooooAR/u0ynv92mUGM/iCiiipkSNfrT&#10;ac/Wm1RtH4QooooKCiiigAooooAavU06mr1NOrQ0CiiigAooooJkFFFFBIUUUUAR0UUVoAUUUUAF&#10;FFFABSfx/hS0n8f4UpbALRRRTAKjqSo6DOp0I6KKKDMKF/1i/Wihf9Yv1oHH4hX+9SUr/epKBy+I&#10;b/y0p1N/5aU6gkKKKKACiilt4Lq/uBZ2Vs0kjHCqgzmgBKm07StV1mYW+lWjTN/EVHyr9T0FdV4e&#10;+FygreeIpc9/ssbcD2Zv8Pzrr7OztrCBbazgSONR8qRrgCuWpWipaandRwMpaz0/M5LRfhbGg87X&#10;7zzD/wA8LfhfxbqfwxXVWGl6fpdv9n0+zjhT+7GoGf8AGrFFc8pSluelTo06fwoMc5oooqTQKKKK&#10;ACiiigAooooAKKKKACiiigAooooAKKKKACiiigAooooAKKKKACiiigAooooAKKKKACiiigAooooA&#10;KKKKACiiigAooooAKKKKACiiigAooooAKKKKACiiigAooooAKKKKACiiigD4Xooor7g/ksKKKKAC&#10;iiigAooooAKKKKACiiigAooooAKKKKACiiigAooooAKKKKACiiigAooooAKKKKACiiigAooooAKK&#10;KKACiiigAooooAKKKKACiiigAooooAKKKKACiiigAooooAKKKKACuo+Dehpr3xEsYpRujtmNy+P9&#10;gZX/AMe21y9enfsy6as2r6pq7/eht44l/wCBsSf/AEAfnUzdos7stpe2x0Ivvf7tf0PZgMDFFAGB&#10;gUVyn6MFFFFABRRRQAUUUUAFFFFABRRRQAUUUVMiohRRRUlBRRRQAUUUUAFFFFABRRRQAUUUUAFF&#10;FFABRRRQAUUUUAFFFFABRRRQAUUUUAFFFFABRRRQAUUUUAFFFFABRRRQAU6Om06OgmQ6iiigkKKK&#10;KACiiigAooooAKKKKACiiigAooooAKKKKCo/Eh6fdpaRPu0tB1BRRRQAUUUUAFFFFABRRRQAUUUU&#10;AFFFFABRRRQAUUUUAFFFFABRRRQAUUUUAFFFFAElFFFZmgUUUUAFFFFABRRRQAUUUUAFFFFADk6U&#10;6mp0p1TImIUUUVJQUUUUAFFFFABRRRQAUUUUAFFFFABRRRQAUUUUAFFFFABRRRQAUUUUAFFFFABT&#10;k602nJ1oKj8Q6iiig2CiiigAooooAbJ1Wm06TqtNrzcR/F+78kfUZX/ucfn+oUUUViegNlPX/dpt&#10;Pb73/AaZQTH4mFFFFBNQKKKKDMKKKKAI/wCL/PpRRRQbx+EKaPv06mj79BFQdRRRQZhTX606mv1o&#10;HH4htSVHUlVIuoFFFFSZhTX606mv1oAbTX606mv1qolQ+IbRRRVGwUx/vU+mP96p+0TISiiiqJCi&#10;iigqIUUUUFBRRRQAUUUUpbAMf71JSv8AepKYBTZPuGnU2T7hoAR/vUlK/wB6koMwooooAjooooAK&#10;KKKDOoFFFFBmFNT7zfWnU1PvN9aCog/Sm05+lNoNgooooAKKKKACiiigAooooAKKKKDOp0Ciiigz&#10;Ciiig3j8I3/lpQ3Q0f8ALShuhql8JlL4htFFFSSFNfpTqa/SgqPxDaKKKDYKKKKAHR00/fNOjpp+&#10;+an7RlUCiiiqICiiigBH+7TKe/3aZQYz+IKKKKmRI1+tNpz9abVG0fhCiiigoKKKKACiiigBq9TT&#10;qavU06tDQKKKKACiiigmQUUUUEhRRRQBHRRRWgBRRRQAUUUUAFJ/H+FLSfx/hSlsAtFFFMAqOpKj&#10;oM6nQjooooMwoX/WL9aKF/1i/WgcfiFf71JSv96koHL4hv8Ay0p1N/5aU6gkKa0gFKA7AKilmPCq&#10;vU11/hP4cg7dS8SRd8paf1b/AA/P0qZzjTWppTo1K0rRMfwz4K1TxIwnIMFru5mdfvc9FHf+Vega&#10;H4d0rw/b+Rp1rtZv9ZK3LP8AU/5FXFjWMBUXAHAGOlOrhqVZVD2KOHp0dt+4UUUVmdAUUUUAFFFF&#10;ABRRRQAUUUUAFFFFABRRRQAUUUUAFFFFABRRRQAUUUUAFFFFABRRRQAUUUUAFFFFABRRRQAUUUUA&#10;FFFFABRRRQAUUUUAFFFFABRRRQAUUUUAFFFFABRRRQAUUUUAFFFFABRRRQAUUUUAfC9FFFfcH8lh&#10;RRRQAUUUUAFFFFABRRRQAUUUUAFFFFABRRRQAUUUUAFFFFABRRRQAUUUUAFFFFABRRRQAUUUUAFF&#10;FFABRRRQAUUUUAFFFFABRRRQAUUUUAFFFFABRRRQAUUUUAFFFFABRRRQAV65+zGB9i1g4/5bQ/ya&#10;vI69W/Zguh/xOLMt837lwvqPnBP8qmp8LPWyP/kYR+f5M9eooorlPvgooooAKKKKACiiigAooooA&#10;KKKKACiiipkVEKKKKkoKKKKACiiigAooooAKKKKACiiigAooooAKKKKACiiigAooooAKKKKACiii&#10;gAooooAKKKKACiiigAooooAKKKKACnR02nR0EyHUUUUEhRRRQAUUUUAFFFFABRRRQAUUUUAFFFFA&#10;BRRRQVH4kPT7tLSJ92loOoKKKKACiiigAooooAKKKKACiiigAooooAKKKKACiiigAooooAKKKKAC&#10;iiigAooooAkooorM0CiiigAooooAKKKKACiiigAooooAcnSnU1OlOqZExCiiipKCiiigAooooAKK&#10;KKACiiigAooooAKKKKACiiigAooooAKKKKACiiigAooooAKcnWm05OtBUfiHUUUUGwUUUUAFFFFA&#10;DZOq02nSdVptebiP4v3fkj6jK/8Ac4/P9QooorE9ARvvf8BplPb73/AaZQTH4mFFFFBNQKKKKDMK&#10;KKKAI6KKKDePwhTR9+nU0ffoIqDqKKKDMKa/WnU1/vdKBx+IbUlR1JVSLqBRRRUmYU1+tOpr9aAG&#10;01+tOpr9aqJUPiG0UUVRsFMf71Ppj/eqftEyEoooqiQooooKiFFFFBQUUUUAFFFFKWwDH+9SUr/e&#10;pKYBTZPuGnU2T7hoAR/vUlK/3qSgzCiiigCOiiigAooooM6gUUUUGYU1PvN9adTU+831oKiD9KbT&#10;n6U2g2CiiigAooooAKKKKACiiigAooooM6nQKKKKDMKKKKDePwjf+WlDdDR/y0oboapfCZS+IbRR&#10;RUkhTX6U6mv0oKj8Q2iiig2CiiigB0dNP3zTo6afvmp+0Z1AoooqjMKKKKAEf7tMp7/dplBjP4go&#10;ooqZEjX602nP1ptUbR+EKKKKCgooooAKKKKAGr1NOpq9TTq0NAooooAKKKKCZBRRRQSFFFFAEdFF&#10;FaAFFFFABRRRQAUn8f4UtJ/H+FKWwC0UUUwCo6kqOgzqdCOiiigzChf9Yv1ooX/WL9aBx+IV/vUl&#10;K/3qSgcviGn79SQQzXc62trE0kkjYRFHJNNgt7i8uVtLSJpJJGwiL1Jr0fwf4Og8OQ+fNtkvJF/e&#10;SdkH91f8e9Z1Kipo2w9CVaWm3cg8HeBbfQ0W/v1El43I/uxew9/f8q6TkcGjpxiiuGUpSd2e1Tpx&#10;px5YoKKKKkoKKKKACiiigAooooAKKKKACiiigAooooAKKKKACiiigAooooAKKKKACiiigAooooAK&#10;KKKACiiigAooooAKKKKACiiigAooooAKKKKACiiigAooooAKKKKACiiigAooooAKKKKACiiigAoo&#10;ooAKKKKACiiigD4Xooor7g/ksKKKKACiiigAooooAKKKKACiiigAooooAKKKKACiiigAooooAKKK&#10;KACiiigAooooAKKKKACiiigAooooAKKKKACiiigAooooAKKKKACiiigAooooAKKKKACiiigAoooo&#10;AKKKKACu2/Z91VdN+IK2jvtW+tZIhnoWGHH/AKD+tcTVjSNVudD1a11m1H7y1uElUeu05xUyXNGx&#10;0YSt7DEwqdmv+CfVa/dparaVqNtq2m2+qWb7ormFZIz/ALLDI/nVmuU/SoyUo3QUUUUFBRRRQAUU&#10;UUAFFFFABRRRQAUUUVMiohRRRUlBRRRQAUUUUAFFFFABRRRQAUUUUAFFFFABRRRQAUUUUAFFFFAB&#10;RRRQAUUUUAFFFFABRRRQAUUUUAFFFFABRRRQAU6Om06OgmQ6iiigkKKKKACiiigAooooAKKKKACi&#10;iigAooooAKKKKCo/Eh6fdpaRPu0tB1BRRRQAUUUUAFFFFABRRRQAUUUUAFFFFABRRRQAUUUUAFFF&#10;FABRRRQAUUUUAFFFFAElFFFZmgUUUUAFFFFABRRRQAUUUUAFFFFADk6U6mp0p1TImIUUUVJQUUUU&#10;AFFFFABRRRQAUUUUAFFFFABRRRQAUUUUAFFFFABRRRQAUUUUAFFFFABTk602nJ1oKj8Q6iiig2Ci&#10;iigAooooAbJ1Wm06TqtNrzcR/F+78kfUZX/ucfn+oUUUViegI33v+A0ynt97/gNMoJj8TCiiigmo&#10;FFFFBmFFFFAEdFFFBvH4Qpo+/TqaPv0EVB1FFFBmFNfrTqa/WgcfiG1JUdSVUi6gUUUVJmFNfrTq&#10;a/WgBtNfrTqa/WqiVD4htFFFUbBTH+9T6Y/3qn7RMhKKKKokKKKKCohRRRQUFFFFABRRRSlsAx/v&#10;UlK/3qSmAU2T7hp1Nk+4aAEf71JSv96koMwooooAjooooAKKKKDOoFFFFBmFNT7zfWnU1PvN9aCo&#10;g/Sm05+lNoNgooooAKKKKACiiigAooooAKKKKDOp0CiiigzCiiig3j8I3/lpQ3Q0f8tKG6GqXwmU&#10;viG0UUVJIU1+lOpr9KCo/ENooooNgooooAdHTT9806Omn75qftGdQKKKKozCiiigBH+7TKe/3aZQ&#10;Yz+IKKKKmRI1+tNpz9abVG0fhCiiigoKKKKACiiigBq9TTqavU06tDQKKKKACiiigmQUUUUEhRRR&#10;QBHRRRWgBRRRQAUUUUAFJ/H+FLSfx/hSlsAtFFFMAqOpKjoM6nQjooooMwoX/WL9aKF/1i/Wgcfi&#10;Ff71IFkkZY4lLMzYVVHJPpRKQDya7T4ceEvKRfEOox5kcZtY2/hH9/6nt7VFSajG7NqdGVaryo0P&#10;BPg+LQbcXt5GrXkq/Mf+ea/3R/U10AGOAKB7iiuCUpSd2e3ThGnFRiFFFFSUFFFFABRRRQAUUUUA&#10;FFFFABRRRQAUUUUAFFFFABRRRQAUUUUAFFFFABRRRQAUUUUAFFFFABRRRQAUUUUAFFFFABRRRQAU&#10;UUUAFFFFABRRRQAUUUUAFFFFABRRRQAUUUUAFFFFABRRRQAUUUUAFFFFABRRRQAUUUUAfC9FFFfc&#10;H8lhRRRQAUUUUAFFFFABRRRQAUUUUAFFFFABRRRQAUUUUAFFFFABRRRQAUUUUAFFFFABRRRQAUUU&#10;UAFFFFABRRRQAUUUUAFFFFABRRRQAUUUUAFFFFABRRRQAUUUUAFFFFABRRRQAUUUUAexfs5eNY7v&#10;T5vBN9L+9tSZbPcfvRk/Mv4E5+je1epA56V8q6FrOoeHNYt9c0ubZNbyB1OeD6g+xHB9q+kvBni7&#10;TfGXh+DXdNPyyLiWNusUg+8h+n6jB71z1I2dz7XI8eq1D2Mn70dvNf8AA2Niiiisz3wooooAKKKK&#10;ACiiigAooooAKKKKmRUQoooqSgooooAKKKKACiiigAooooAKKKKACiiigAooooAKKKKACiiigAoo&#10;ooAKKKKACiiigAooooAKKKKACiiigAooooAKdHTadHQTIdRRRQSFFFFABRRRQAUUUUAFFFFABRRR&#10;QAUUUUAFFFFBUfiQ9Pu0tIn3aWg6gooooAKKKKACiiigAooooAKKKKACiiigAooooAKKKKACiiig&#10;AooooAKKKKACiiigCSiiiszQKKKKACiiigAooooAKKKKACiiigBydKdTU6U6pkTEKKKKkoKKKKAC&#10;iiigAooooAKKKKACiiigAooooAKKKKACiiigAooooAKKKKACiiigApydabTk60FR+IdRRRQbBRRR&#10;QAUUUUANk6rTadJ1Wm15uI/i/d+SPqMr/wBzj8/1CiiisT0BG+9/wGmU9vvf8BplBMfiYUUUUE1A&#10;ooooMwooooAjooooN4/CFNH36dTR9+gioOooooMwpr/e6U6mv1oHH4htSVHUlVIuoFFFFSZhTX60&#10;6mv1oAbTX606mv1qolQ+IbRRRVGwUx/vU+mP96p+0TISiiiqJCiiigqIUUUUFBRRRQAUUUUpbAMf&#10;71JSv96kpgFNk+4adTZPuGgBH+9SUr/epKDMKKKKAI6KKKACiiigzqBRRRQZhTU+831p1NT7zfWg&#10;qIP0ptOfpTaDYKKKKACiiigAooooAKKKKACiiigzqdAooooMwooooN4/CN/5aUN0NH/LShuhql8J&#10;lL4htFFFSSFNfpTqa/SgqPxDaKKKDYKKKKAHR00/fNOjpp++an7RlUCiiiqICiiigBH+7TKe/wB2&#10;mUGM/iCiiipkSNfrTac/Wm1RtH4QooooKCiiigAooooAavU06mr1NOrQ0CiiigAooooJkFFFFBIU&#10;UUUAR0UUVoAUUUUAFFFFABSfx/hS0n8f4UpbALRRRTAKjqSo6DOp0I6KKKDMKP41op0EM13cLaW8&#10;e6SRgqKO5NA4/EbHgzwz/wAJDq3mXKf6Lb4aX/bPZf8AH2r0pQFGFqh4e0SDQtLj0+HBKjMj/wB9&#10;u5/z2q/Xn1antJHu0KPs4eb3CiiiszYKKKKACiiigAooooAKKKKACiiigAooooAKKKKACiiigAoo&#10;ooAKKKKACiiigAooooAKKKKACiiigAooooAKKKKACiiigAooooAKKKKACiiigAooooAKKKKACiii&#10;gAooooAKKKKACiiigAooooAKKKKACiiigAooooAKKKKAPheiiivuD+SwooooAKKKKACiiigAoooo&#10;AKKKKACiiigAooooAKKKKACiiigAooooAKKKKACiiigAooooAKKKKACiiigAooooAKKKKACiiigA&#10;ooooAKKKKACiiigAooooAKKKKACiiigAooooAKKKKACuk+GfxDvfh/rfn7Wksbghb23U9R/eH+0P&#10;16e45uihrm0ZpRrVMPUVSm7NH1VpGrWGtWEOq6ZdrNbzR7o5EPB/+v7djVoHIyK+dPhn8UdT+H17&#10;5MvmXGmzSZuLXd93/bTPQ47dD+RHvegeItJ8SaXHq+iXiTW8v3WXqp7qR2I9K5ZRcT77Lsyo46n2&#10;kt1+qNCiiipPSCiiigAooooAKKKKACiiipkVEKKKKkoKKKKACiiigAooooAKKKKACiiigAooooAK&#10;KKHYRx+bIdqjqzcAUBdIKKy73xp4RsD/AKd4p06LHXfeoP61m3Xxi+GlpkSeL7Vv+uSO/wD6Cpqu&#10;WXY55YrD0/iml6tL9TpqK4ub4/8AwxiOBrEz/wDXOyk/wqEftE/DYtt+03n/AIBtRyT7GX9pYH/n&#10;4vvR3VFcMv7RHw1c/wDH3eL/AL1m39M1ZtPjv8MLk4PiIx/9dLWQf+y0ckuw45hgZbVI/ejsKKw7&#10;L4l/D/UWAtfGWnEn+F7gIT+DYNbFreWl/H59hdRzR/34ZAw/MUuVm9OtTqfDJP0aZJRRnPSikahR&#10;RRQAUUUUAFFFFABRRRQAU6Om06OgmQ6iiigkKKKKACiiigAooooAKKKKACiiigAooooAKKKKCo/E&#10;h6fdpaRPu0tB1BRRRQAUUUUAFFFFABRRRQAUUUUAFFFFABRRRQAUUUUAFFFFABRRRQAUUUUAFFFF&#10;AElFFFZmgUUUUAFFFFABRRRQAUUUUAFFFFADk6U6mp0p1TImIUUUVJQUUUUAFFFFABRRRQAUUUUA&#10;FFFFABRRRQAUUUUAFFFFABRRRQAUUUUAFFFFABTk602nJ1oKj8Q6iiig2CiiigAooooAbJ1Wm06T&#10;qtNrzcR/F+78kfUZX/ucfn+oUUUViegNlPX/AHabTpT1/wB2m0Ex6hRRRQTUCiiigzCiiigCP+L/&#10;AD6UUfxf59KKDePwhTR9+nU0ffoIqDqKKKDMKa/WnU1+tA4/ENqSo6kqpF1AoooqTMKa/WnU1+tA&#10;Daa/WnU1+tVEqHxDaKKKo2CmP96n0x/vVP2iZCUUUVRIUUUUFRCiiigoKKKKACiiilLYBj/epKV/&#10;vUlMApsn3DTqbJ9w0AI/3qSlf71JQZhRRRQBHRRRQAUUUUGdQKKKKDMKan3m+tOpqfeb60FRB+lN&#10;pz9KbQbBRRRQAUUUUAFFFFABRRRQAUUUUGdToFFFFBmFFFFBvH4Rv/LShuho/wCWlDdDVL4TKXxD&#10;aKKKkkKa/SnU1+lBUfiG0UUUGwUUUUAOjpp++adHTT981P2jKoFFFFUQFFFFACP92mU9/u0ygxn8&#10;QUUUVMiRr9abTn602qNo/CFFFFBQUUUUAFFFFADV6mnU1epp1aGgUUUUAFFFFBMgooooJCiiigCO&#10;iiitACiiigAooooAKT+P8KWk/j/ClLYBaKKKYBUdSVHQZ1OhHRRRQZgTjrXU/C/Q0ur2TXJ0BW3O&#10;yHI/jPU/gP51y2C3CjmvVvDmkroui2+n4G6NMyEd2PJP51jWlyxt3OzB0/aVOZ9C9RRRXCewFFFF&#10;ABRRRQAUUUUAFFFFABRRRQAUUUUAFFFFABRRRQAUUUUAFFFFABRRRQAUUUUAFFFFABRRRQAUUUUA&#10;FFFFABRRRQAUUUUAFFFFABRRRQAUUUUAFFFFABRRRQAUUUUAFFFFABRRRQAUUUUAFFFFABRRRQAU&#10;UUUAFFFFABRRRQB8L0UUV9wfyWFFFFABRRRQAUUUUAFFFFABRRRQAUUUUAFFFFABRRRQAUUUUAFF&#10;FFABRRRQAUUUUAFFFFABRRRQAUUUUAFFFFABRRRQAUUUUAFFFFABRRRQAUUUUAFFFFABRRRQAUUU&#10;UAFFFFABRRRQAUUUUAFa3hHxv4h8Dal/aOh3Xyt/rreTmOUehH9eorJooNKdSpSmpwdmup9EfD74&#10;ueGfHSLbxzfZb7b89jM3JPqh/jH6+orqg+TxXyam6OQSxsyspyrKcEH1Fd/4J/aC8R6AE0/xJEdS&#10;tlwBKzYnQf73R/x596xlT7H1OBz+MrQxGj7rb5r/ACPdSQOtFYPhX4i+EfGSD+w9ZRpu9rN8ko/4&#10;Cev1GRW7uX1rE+jp1KdWPNBprutRaKKKDQKKKKACiiipkVEKKKKkoKKKKACiiigAoqO6u7ayi+0X&#10;lxHDGOskjhQPxNc3rXxk+HWhFo7jxNDM/wDzzswZj+a5H61SjKWxjUxNClrOSXq0jqKM4615ZrX7&#10;Tulwu0fh/wANT3H92S6lEY/Jd3865TV/2gviLqe5bW6t7GNv4ba3BYf8CfcfyxVxoyPMrZ9gae0n&#10;L0X+dl+J75JLHFG0srhVX7zMcAVga18VPh/oQP2/xTas6/8ALK3bzW/JM4/HFfPGqa/r2ttv1jW7&#10;u67/AOkXDMPyJqmAFGAK09iurPKrcTVNqUPm3f8ABW/M9q1j9pfwtbfLomi3l4396XEK/wAyf0Fc&#10;zqv7SvjO7O3SdKsbNf7zK0rfqQP0rzuirjTh2PLq55mFX7dvRW/Hc6LVfi38SNZP+l+LLlV6bbXE&#10;I/8AHAKw7vUNTv33X+o3Fw396aZn/mahoq+VLY8+picRW+KTfq2xAqjotLRRTMbsKKKKACiiigAI&#10;B6inW9zeWUvmWN1LCw6NDIVI/EU2igcZSjqjptE+MXxI0IBLfxJJPH/zzvFEoP4t8w/A12nhz9pp&#10;SyxeLPDu1f4riwkzj/gDH/2avJaKn2cZdDvw+aY/D7TbXZ6r8f0Ppzwx498IeMI92ga3DM/8Vuzb&#10;ZV+qHB/TFbGc9K+S43kgkW4glaOReVkjYhl9wR0rvfBP7QPijw75dl4iRtUtVGNztidB/vfxf8C5&#10;9xWMqPY+hwfEdOb5a8bea2+7dHu9FZPhLxr4c8a2P27w9qCzKv8ArIW+WSP2Zeo+vQ9ia1qwaa3P&#10;padSFSKlB3T6oKKKKRQUUUUAFOjptOjoJkOooooJCiiigAooooAKKKKACiiigAooooAKKKKACiii&#10;gqPxIen3aWkT7tLQdQUUUUAFFFFABRRRQAUUUUAFFFFABRRRQAUUUUAFFFFABRRRQAUUUUAFFFFA&#10;BRRRQBJRRRWZoFFFFABRRRQAUUUUAFFFFABRRRQA5OlOpqdKdUyJiFFFFSUFFFFABRRRQAUUUUAF&#10;FFFABRRRQAUUUUAFFFFABRRRQAUUUUAFFFFABRRRQAU5OtNpydaCo/EOooooNgooooAKKKKAGydV&#10;ptOk6rTa83Efxfu/JH1GV/7nH5/qFFFFYnoDZT1/3abTpT1/3abQTHqFFFFBNQKKKKDMKKKKAI/4&#10;v8+lFH8X+fSig3j8IU0ffp1NH36CKg6iiigzCmv1p1Nf73SgcfiG1JUdSVUi6gUUUVJmFNfrTqa/&#10;WgBtNfrTqa/WqiVD4htFFFUbBTH+9T6Y/wB6p+0TISiiiqJCiiigqIUUUUFBRRRQAUUUUpbAMf71&#10;JSv96kpgFNk+4adTZPuGgBH+9SUr/epKDMKKKKAI6KKKACiiigzqBRRRQZhTU+831p1NT7zfWgqI&#10;P0ptOfpTaDYKKKKACiiigAooooAKKKKACiiigzqdAooooMwooooN4/CN/wCWlDdDR/y0oboapfCZ&#10;S+IbRRRUkhTX6U6mv0oKj8Q2iiig2CiiigB0dNP3zTo6afvmp+0Z1AoooqjMKKKKAEf7tMp7/dpl&#10;BjP4goooqZEjX602nP1ptUbR+EKKKKCgooooAKKKKAGr1NOpq9TTq0NAooooAKKKKCZBRRRQSFFF&#10;FAEdFFFaAFFFFABRRRQAUn8f4UtJ/H+FKWwC0UUUwCo6kqOgzqdCOiiigzNTwVYDU/E1rEy7ljbz&#10;XHsvP88V6hXD/CizD3d3fFfuxqi/icn+QruK4cRK9Sx7GDjy0b9wooorE7AooooAKKKKACiiigAo&#10;oooAKKKKACiiigAooooAKKKKACiiigAooooAKKKKACiiigAooooAKKKKACiiigAooooAKKKKACii&#10;igAooooAKKKKACiiigAooooAKKKKACiiigAooooAKKKKACiiigAooooAKKKKACiiigAooooAKKKK&#10;APheiiivuD+SwooooAKKKKACiiigAooooAKKKKACiiigAooooAKKKKACiiigAooooAKKKKACiiig&#10;AooooAKKKKACiiigAooooAKKKKACiiigAooooAKKKKACiiigAooooAKKKKACiiigAooooAKKKKAC&#10;iiigAooooAKKKKAAF1dZI3KspyrLwQa6rw58aviD4bVYBq/2yFTnyr5fM/8AHvvD865Wik0nubUc&#10;TWw8r05Neh7FoX7TOjSlYvEPh2e3OPmktZBIv5HaR+tdRpnxn+G2rELB4ohhY/w3StFj8WAH6186&#10;0YHpUezR61HiDGU9JWl6r/Kx9TW3iTQL0f6FrtnN6GG7Rs/kTVxJPMXfH83+7XyZsQnO2pI7i5hO&#10;YbmRf92Qip9j5ndHiZ/ap/j/AMA+sCX7I35UqK5/gP8A3zXyqmtazH/q9Wul/wB24Yf1qN9S1KVd&#10;kmoXDKezTN/jU+x8y/8AWaH/AD7f3/8AAPqqa7trfm4uI4/9+QCqN34v8J2Qzd+J9Nix/wA9L6NT&#10;+pr5dZ3k++7N/vMaQIo6LR7HzIlxNP7NP8f+AfRd/wDG34ZaeSr+J45WH8NvC8n8lxWHqv7Svgu2&#10;XGmaXqF0w/vRrGp/EnP6V4jRVexgcdTiHHS+FJfL/NnpuqftO65cBk0bwzbW/wDtXEzSH8ht/rXN&#10;6v8AGj4lawnlSeImt1/u2cSx/qBu/WuWorRQiuhw1c0x1b4pv5afkTX2oalqsnnanqVxct/euJmc&#10;/qTUNFFUcMpSk7sKKKKCQooooAKKKKACiiigAooooAKKKKACiiigAooooAKKKKACiiigCxpGsavo&#10;Gox6rot/JbXEfKyRtg/Q9iPY8GvbvhZ8bNP8YmPQtf8ALtdUPC9o7k/7Po3+z37eg8JoBKsrKfmH&#10;O4dqmUFNanoYHMsRgal1rHquj/yfmfWgOelFeY/Bf4ySa20fhDxXOPtmNtneNgef/sN/t+h/i+vX&#10;07PauOUXE++wmKo4yip03p+KfZhRRRUnUFOjptOjoJkOooooJCiiigAooooAKKKKACiiigAooooA&#10;KKKKACiiigqPxIen3aWkT7tLQdQUUUUAFFFFABRRRQAUUUUAFFFFABRRRQAUUUUAFFFFABRRRQAU&#10;UUUAFFFFABRRRQBJRRRWZoFFFFABRRRQAUUUUAFFFFABRRRQA5OlOpqdKdUyJiFFFFSUFFFFABRR&#10;RQAUUUUAFFFFABRRRQAUUUUAFFFFABRRRQAUUUUAFFFFABRRRQAU5OtNpydaCo/EOooooNgooooA&#10;KKKKAGydVptOk6rTa83Efxfu/JH1GV/7nH5/qFFFFYnoCN97/gNMp7fe/wCA0ygmPxMKKKKCagUU&#10;UUGYUUUUAR0UUUG8fhCmj79Opo+/QRUHUUUUGYU1+tOpr9aBx+IbUlR1JVSLqBRRRUmYU1+tOpr9&#10;aAG01+tOpr9aqJUPiG0UUVRsFMf71Ppj/eqftEyEoooqiQooooKiFFFFBQUUUUAFFFFKWwDH+9SU&#10;r/epKYBTZPuGnU2T7hoAR/vUlK/3qSgzCiiigCOiiigAooooM6gUUUUGYU1PvN9adTU+831oKiD9&#10;KbTn6U2g2CiiigAooooAKKKKACiiigAooooM6nQKKKKDMKKKKDePwjf+WlDdDR/y0oboapfCZS+I&#10;bRRRUkhTX6U6mv0oKj8Q2iiig2CiiigB0dNP3zTo6afvmp+0ZVAoooqiAooooAR/u0ynv92mUGM/&#10;iCiiipkSNfrTac/Wm1RtH4QooooKCiiigAooooAavU06mr1NOrQ0CiiigAooooJkFFFFBIUUUUAR&#10;0UUVoAUUUUAFFFFABSfx/hS0n8f4UpbALRRRTAKjqSo6DOp0I6KKKDM7r4UIBo1zN/eusfko/wAa&#10;6quY+FJX+wJto/5fG/8AQFrp68+t8TPew/8ABj6BRRRWZsFFFFABRRRQAUUUUAFFFFABRRRQAUUU&#10;UAFFFFABRRRQAUUUUAFFFFABRRRQAUUUUAFFFFABRRRQAUUUUAFFFFABRRRQAUUUUAFFFFABRRRQ&#10;AUUUUAFFFFABRRRQAUUUUAFFFFABRRRQAUUUUAFFFFABRRRQAUUUUAFFFFABRRRQB8L0UUV9wfyW&#10;FFFFABRRRQAUUUUAFFFFABRRRQAUUUUAFFFFABRRRQAUUUUAFFFFABRRRQAUUUUAFFFFABRRRQAU&#10;UUUAFFFFABRRRQAUUUUAFFFFABRRRQAUUUUAFFFFABRRRQAUUUUAFFFFABRRRQAUUUUAFFFFABRR&#10;RQAUUUUAFFFFABRRRQAUUUUAFFFFABRRRQAUUUUAFFFFABRRRQAUUUUAFFFFABRRRQAUUUUAFFFF&#10;ABRRRQAUUUUAFFFFABRRRQAUUUUAALIwdHZWU5VlOCK94+CvxQ/4TTTv7E1mdf7UtI/mJ/5eIxxv&#10;+o43fn3NeD1a0PWdS8N6xb67pM/l3FrJvjbsfUH1BHBHcGoqR5o2PQy3MKmAxCa+F7ry/wA0fVVF&#10;Zfg/xTYeMvDtv4h0/wCVZ1+ePPMbjhlP0P5jnvWpXG1Y/RoVI1IqUXdPVBTo6bTo6QSHUUUUEhRR&#10;RQAUUUUAFFFFABRRRQAUUUUAFFFFABRRRQVH4kPT7tLSJ92loOoKKKKACiiigAooooAKKKKACiii&#10;gAooooAKKKKACiiigAooooAKKKKACiiigAooooAkooorM0CiiigAooooAKKKKACiiigAooooAcnS&#10;nU1OlOqZExCiiipKCiiigAooooAKKKKACiiigAooooAKKKKACiiigAooooAKKKKACiiigAooooAK&#10;cnWm05OtBUfiHUUUUGwUUUUAFFFFADZOq02nSdVptebiP4v3fkj6jK/9zj8/1CiiisT0BG+9/wAB&#10;plPb73/AaZQTH4mFFFFBNQKKKKDMKKKKAI6KKKDePwhTR9+nU0ffoIqDqKKKDMKa/WnU1+tA4/EN&#10;qSo6kqpF1AoooqTMKa/WnU1+tADaa/WnU1+tVEqHxDaKKKo2CmP96n0x/vVP2iZCUUUVRIUUUUFR&#10;CiiigoKKKKACiiilLYBj/epKV/vUlMApsn3DTqbJ9w0AI/3qSlf71JQZhRRRQBHRRRQAUUUUGdQK&#10;KKKDMKan3m+tOpqfeb60FRB+lNpz9KbQbBRRRQAUUUUAFFFFABRRRQAUUUUGdToFFFFBmFFFFBvH&#10;4Rv/AC0oboaP+WlDdDVL4TKXxDaKKKkkKa/SnU1+lBUfiG0UUUGwUUUUAOjpp++adHTT981P2jKo&#10;FFFFUQFFFFACP92mU9/u0ygxn8QUUUVMiRr9abTn602qNo/CFFFFBQUUUUAFFFFADV6mnU1epp1a&#10;GgUUUUAFFFFBMgooooJCiiigCOiiitACiiigAooooAKT+P8AClpP4/wpS2AWiiimAVHUlR0GdToR&#10;0ZxzRRQZnbfCa4U2N5bKeVmV8fUY/pXXV578Mb4WviBrSR8C6hIX3Ycj9M16FXDWVqjPbwcuaivI&#10;KKKKxOkKKKKACiiigAooooAKKKKACiiigAooooAKKKKACiiigAooooAKKKKACiiigAooooAKKKKA&#10;CiiigAooooAKKKKACiiigAooooAKKKKACiiigAooooAKKKKACiiigAooooAKKKKACiiigAooooAK&#10;KKKACiiigAooooAKKKKACiiigD4Xooor7g/ksKKKKACiiigAooooAKKKKACiiigAooooAKKKKACi&#10;iigAooooAKKKKACiiigAooooAKKKKACiiigAooooAKKKKACiiigAooooAKKKKACiiigAooooAKKK&#10;KACiiigAooooAKKKKACiiigAooooAKKKKACiiigAooooAKKKKACiiigAooooAKKKKACiiigAoooo&#10;AKKKKACiiigAooooAKKKKACiiigAooooAKKKKACiiigAooooAKKKKACiiigAooooAKKKKAPQf2e/&#10;Gp0LxMfCt5Li11P/AFWf4JwPl/76HHudte518mxSzW86XVtK0ckbBo5F6qwOQfzr6c8C+JY/F3hS&#10;x8Qpw1xD++X+7IPlYf8AfQP4Vz1o9T7Lh3GOpTlQlvHVej/yf5mtTo6bTo65z6SWw6iiigkKKKKA&#10;CiiigAooooAKKKKACiiigAooooAKKKKCo/Eh6fdpaRPu0tB1BRRRQAUUUUAFFFFABRRRQAUUUUAF&#10;FFFABRRRQAUUUUAFFFFABRRRQAUUUUAFFFFAElFFFZmgUUUUAFFFFABRRRQAUUUUAFFFFADk6U6m&#10;p0p1TImIUUUVJQUUUUAFFFFABRRRQAUUUUAFFFFABRRRQAUUUUAFFFFABRRRQAUUUUAFFFFABTk6&#10;02nJ1oKj8Q6iiig2CiiigAooooAbJ1Wm06TqtNrzcR/F+78kfUZX/ucfn+oUUUViegI33v8AgNMp&#10;7fe/4DTKCY/EwooooJqBRRRQZhRRRQBHRRRQbx+EKaPv06mj79BFQdRRRQZhTX606mv1oHH4htSV&#10;HUlVIuoFFFFSZhTX606mv1oAbTX606mv1qolQ+IbRRRVGwUx/vU+mP8AeqftEyEoooqiQooooKiF&#10;FFFBQUUUUAFFFFKWwDH+9SUr/epKYBTZPuGnU2T7hoAR/vUlK/3qSgzCiiigCOiiigAooooM6gUU&#10;UUGYU1PvN9adTU+831oKiD9KbTn6U2g2CiiigAooooAKKKKACiiigAooooM6nQKKKKDMKKKKDePw&#10;jf8AlpQ3Q0f8tKG6GqXwmUviG0UUVJIU1+lOpr9KCo/ENooooNgooooAdHTT9806Omn75qftGdQK&#10;KKKozCiiigBH+7TKe/3aZQYz+IKKKKmRI1+tNpz9abVG0fhCiiigoKKKKACiiigBq9TTqavU06tD&#10;QKKKKACiiigmQUUUUEhRRRQBHRRRWgBRRRQAUUUUAFJ/H+FLSfx/hSlsAtFFFMAqOpKjoM6nQjoo&#10;ooMybTb2XTb+G/g+9DIHx6+1etWd1DeWsd1bPujkQMjeoIrx9flJNdt8Mdf8+3bQJ5fmjy8Ge655&#10;H4Hn8faufERvHmXQ9DA1FGXI+v5nXUUUVxnqBRRRQAUUUUAFFFFABRRRQAUUUUAFFFFABRRRQAUU&#10;UUAFFFFABRRRQAUUUUAFFFFABRRRQAUUUUAFFFFABRRRQAUUUUAFFFFABRRRQAUUUUAFFFFABRRR&#10;QAUUUUAFFFFABRRRQAUUUUAFFFFABRRRQAUUUUAFFFFABRRRQAUUUUAfC9FFFfcH8lhRRRQAUUUU&#10;AFFFFABRRRQAUUUUAFFFFABRRRQAUUUUAFFFFABRRRQAUUUUAFFFFABRRRQAUUUUAFFFFABRRRQA&#10;UUUUAFFFFABRRRQAUUUUAFFFFABRRRQAUUUUAFFFFABRRRQAUUUUAFFFFABRRRQAUUUUAFFFFABR&#10;RRQAUUUUAFFFFABRRRQAUUUUAFFFFABRRRQAUUUUAFFFFABRRRQAUUUUAFFFFABRRRQAUUUUAFFF&#10;FABRRRQAUUUUAFFFFABRRRQAV65+zF4i32+o+FZpD+7YXNuvoD8r/qF/OvI66n4Kau2i/ErTmB+W&#10;6draQeu8YH/j201NRc0WejlNb6vjoS7uz+en/BPounR02nR1wn6M9h1FFFBAUUUUAFFFFABRRRQA&#10;UUUUAFFFFABRRRQAUUUUFR+JD0+7S0ifdpaDqCiiigAooooAKKKKACiiigAooooAKKKKACiiigAo&#10;oooAKKKKACiiigAooooAKKKKAJKKKKzNAooooAKKKKACiiigAooooAKKKKAHJ0p1NTpTqmRMQooo&#10;qSgooooAKKKKACiiigAooooAKKKKACiiigAooooAKKKKACiiigAooooAKKKKACnJ1ptOTrQVH4h1&#10;FFFBsFFFFABRRRQA2TqtNp0nVabXm4j+L935I+oyv/c4/P8AUKKKKxPQEb73/AaZT2+9/wABplBM&#10;fiYUUUUE1AooooMwooooAjooooN4/CFNH36dTR9+gioOooooMwpr9adTX+90oHH4htSVHUlVIuoF&#10;FFFSZhTX606mv1oAbTX606mv1qolQ+IbRRRVGwUx/vU+mP8AeqftEyEoooqiQooooKiFFFFBQUUU&#10;UAFFFFKWwDH+9SUr/epKYBTZPuGnU2T7hoAR/vUlK/3qSgzCiiigCOiiigAooooM6gUUUUGYU1Pv&#10;N9adTU+831oKiD9KbTn6U2g2CiiigAooooAKKKKACiiigAooooM6nQKKKKDMKKKKDePwjf8AlpQ3&#10;Q0f8tKG6GqXwmUviG0UUVJIU1+lOpr9KCo/ENooooNgooooAdHTT9806Omn75qftGdQKKKKozCii&#10;igBH+7TKe/3aZQYz+IKKKKmRI1+tNpz9abVG0fhCiiigoKKKKACiiigBq9TTqavU06tDQKKKKACi&#10;iigmQUUUUEhRRRQBHRRRWgBRRRQAUUUUAFJ/H+FLSfx/hSlsAtFFFMAqOpKjoM6nQjooooMwqSyv&#10;LnT7uO+s32yxtuRqjoBy200Dj8Sseq+HddtfEOmpf25+bpLH/cb0q/XlOg+IbvwzqIu7b5o24nhz&#10;w6/4+hr0zR9Ysdbs1v8AT5w8bfw90PofQ1wVafs5eR7eHxEa0bPdFqiiisjoCiiigAooooAKKKKA&#10;CiiigAooooAKKKKACiiigAooooAKKKKACiiigAooooAKKKKACiiigAooooAKKKKACiiigAooooAK&#10;KKKACiiigAooooAKKKKACiiigAooooAKKKKACiiigAooooAKKKKACiiigAooooAKKKKACiiigD4X&#10;ooor7g/ksKKKKACiiigAooooAKKKKACiiigAooooAKKKKACiiigAooooAKKKKACiiigAooooAKKK&#10;KACiiigAooooAKKKKACiiigAooooAKKKKACiiigAooooAKKKKACiiigAooooAKKKKACiiigAoooo&#10;AKKKKACiiigAooooAKKKKACiiigAooooAKKKKACiiigAooooAKKKKACiiigAooooAKKKKACiiigA&#10;ooooAKKKKACiiigAooooAKKKKACiiigAooooAKKKKACp9Mv5NK1O21OF9rW9wkqt6FWB/pUFI67l&#10;xQVTk41E0fWcUiyxrKn3WGV+lSR1m+Ern7b4V0u7JyZdPgdvqY1JrSjrzz9Spy5qSl3HUUUUAFFF&#10;FABRRRQAUUUUAFFFFABRRRQAUUUUAFFFFBUfiQ9Pu0tIn3aWg6gooooAKKKKACiiigAooooAKKKK&#10;ACiiigAooooAKKKKACiiigAooooAKKKKACiiigCSiiiszQKKKKACiiigAooooAKKKKACiiigBydK&#10;dTU6U6pkTEKKKKkoKKKKACiiigAooooAKKKKACiiigAooooAKKKKACiiigAooooAKKKKACiiigAp&#10;ydabTk60FR+IdRRRQbBRRRQAUUUUANk6rTadJ1Wm15uI/i/d+SPqMr/3OPz/AFCiiisT0Bsp6/7t&#10;Np0p6/7tNoJj1CiiigmoFFFFBmFFFFAEf8X+fSij+L/PpRQbx+EKaPv06mj79BFQdRRRQZhTX606&#10;mv1oHH4htSVHUlVIuoFFFFSZhTX606mv1oAbTX606mv1qolQ+IbRRRVGwUx/vU+mP96p+0TISiii&#10;qJCiiigqIUUUUFBRRRQAUUUUpbAMf71JSv8AepKYBTZPuGnU2T7hoAR/vUlK/wB6koMwooooAjoo&#10;ooAKKKKDOoFFFFBmFNT7zfWnU1PvN9aCog/Sm05+lNoNgooooAKKKKACiiigAooooAKKKKDOp0Ci&#10;iigzCiiig3j8I3/lpQ3Q0f8ALShuhql8JlL4htFFFSSFNfpTqa/SgqPxDaKKKDYKKKKAHR00/fNO&#10;jpp++an7RlUCiiiqICiiigBH+7TKe/3aZQYz+IKKKKmRI1+tNpz9abVG0fhCiiigoKKKKACiiigB&#10;q9TTqavU06tDQKKKKACiiigmQUUUUEhRRRQBHRRRWgBRRRQAUUUUAFJ/H+FLSfx/hSlsAtFFFMAq&#10;OpKjoM6nQjooooMwoX/WL9aKF/1i/WgcfiBxkmrWia7qXhu7F1YTDn/WRt91x6H/AB61Wf71IQD1&#10;FDXNox80ozuj07w14w0rxHEFgfy7gfft5D831HqK1q8aRnhlWWFmVlOVZTgg10+g/E2/sVEGtwtc&#10;x/8APZeJB9ex/Q+9clTDtaxPSo46O09PM76iqOkeItH11N+m36yHq0fRl+oPNXs1ze8tGd0ZRkro&#10;KKKKCgooooAKKKKACiiigAooooAKKKKACiiigAooooAKKKKACiiigAooooAKKKKACiiigAooooAK&#10;KKKACiiigAooooAKKKKACiiigAooooAKKKKACiiigAooooAKKKKACiiigAooooAKKKKACiiigAoo&#10;ooAKKKKAPheiiivuD+SwooooAKKKKACiiigAooooAKKKKACiiigAooooAKKKKACiiigAooooAKKK&#10;KACiiigAooooAKKKKACiiigAooooAKKKKACiiigAooooAKKKKACiiigAooooAKKKKACiiigAoooo&#10;AKKKKACiiigAooooAKKKKACiiigAooooAKKKKACiiigAooooAKKKKACiiigAooooAKKKKACiiigA&#10;ooooAKKKKACiiigAooooAKKKKACiiigAooooAKKKKACiiigAooooAKKKD06UDW59M/DZnbwBo5Y/&#10;8w6L/wBBFbsdYvw9ia38CaPGf+gbCfzQH+tbUdcEviP0/D/7vBeS/IdRRRSNAooooAKKKKACiiig&#10;AooooAKKKKACiiigAooooKj8SHp92lpE+7S0HUFFFFABRRRQAUUUUAFFFFABRRRQAUUUUAFFFFAB&#10;RRRQAUUUUAFFFFABRRRQAUUUUASUUUVmaBRRRQAUUUUAFFFFABRRRQAUUUUAOTpTqanSnVMiYhRR&#10;RUlBRRRQAUUUUAFFFFABRRRQAUUUUAFFFFABRRRQAUUUUAFFFFABRRRQAUUUUAFOTrTacnWgqPxD&#10;qKKKDYKKKKACiiigBsnVabTpOq02vNxH8X7vyR9Rlf8Aucfn+oUUUViegNlPX/dptPb73/AaZQTH&#10;4mFFFFBNQKKKKDMKKKKAI/4v8+lFFFBvH4Qpo+/TqaPv0EVB1FFFBmFNfrTqa/WgcfiG1JUdSVUi&#10;6gUUUVJmFNfrTqa/WgBtNfrTqa/WqiVD4htFFFUbBTH+9T6Y/wB6p+0TISiiiqJCiiigqIUUUUFB&#10;RRRQAUUUUpbAMf71JSv96kpgFNk+4adTZPuGgBH+9SUr/epKDMKKKKAI6KKKACiiigzqBRRRQZhT&#10;U+831p1NT7zfWgqIP0ptOfpTaDYKKKKACiiigAooooAKKKKACiiigzqdAooooMwooooN4/CN/wCW&#10;lDdDR/y0oboapfCZS+IbRRRUkhTX6U6mv0oKj8Q2iiig2CiiigB0dNP3zTo6afvmp+0ZVAoooqiA&#10;ooooAR/u0ynv92mUGM/iCiiipkSNfrTac/Wm1RtH4QooooKCiiigAooooAavU06mr1NOrQ0Ciiig&#10;AooooJkFFFFBIUUUUAR0UUVoAUUUUAFFFFABSfx/hS0n8f4UpbALRRRTAKjqSo6DOp0I6KKKDMKF&#10;/wBYv1ooX/WL9aBx+IV/vUlK/wB6koHL4hv/AC0px6U3/lpTqCRsYZGWSNyrDlWXrW1pvxB8SaWQ&#10;kl2LqPH3Lgbv/Hhz+prHoqZRjLdFRqTpu8XY7jTvixpUyqup6fNC3QtHh1/of51uWXirw9qJ22Wr&#10;wMx/hZ9rfkcV5XTWQEYArKWHg9tDrhjq0fi1PZhkjOKK8ftNS1awObHUZocf885SK1LXx/4utj82&#10;pLLjtNEpz+maylRlHqdEcwpvdNHplFcHB8V9XXaLrSbd/Uxsy/zzV+2+K+nv8t3pEyf9c5Fb+eKz&#10;9lUN44rDy6nW0VzsPxO8LzNh3uI/96H/AAzV2Lxx4Tm+5rkI/wCumV/mBU8k10NFWpy2kjVoqrBr&#10;mi3P+o1a3f8A3Zl/xq0CGGV596ktSjLYKKCQDg0UDCiiigAooooAKKKKACiiigAooooAKKKKACii&#10;igAooooAKKKKACiiigAooooAKKKKACiiigAooooAKKKKACiiigAooooAKKKKACiiigAooooAKKKK&#10;ACiiigAooooAKKKKAPheiiivuD+SwooooAKKKKACiiigAooooAKKKKACiiigAooooAKKKKACiiig&#10;AooooAKKKKACiiigAooooAKKKKACiiigAooooAKKKKACiiigAooooAKKKKACiiigAooooAKKKKAC&#10;iiigAooooAKKKKACiiigAooooAKKKKACiiigAooooAKKKKACiiigAooooAKKKKACiiigAooooAKK&#10;KKACiiigAooooAKKKKACiiigAooooAKKKKACiiigAooooAKKKKACiiigAooooAKa+VX5RTqveFtL&#10;OueJtP0gf8vN9FGx9AWGT+VBdOLqVFFddD6c0K2NjotnZMMeTaRx/wDfKAf0q5HTRjHyjinR155+&#10;oxjy00h1FFFABRRRQAUUUUAFFFFABRRRQAUUUUAFFFFABRRRQVH4kPT7tLSJ92loOoKKKKACiiig&#10;AooooAKKKKACiiigAooooAKKKKACiiigAooooAKKKKACiiigAooooAkooorM0CiiigAooooAKKKK&#10;ACiiigAooooAcnSnU1OlOqZExCiiipKCiiigAooooAKKKKACiiigAooooAKKKKACiiigAooooAKK&#10;KKACiiigAooooAKcnWm05OtBUfiHUUUUGwUUUUAFFFFADZOq02nSdVptebiP4v3fkj6jK/8Ac4/P&#10;9QooorE9ARvvf8BplPb73/AaZQTH4mFFFFBNQKKKKDMKKKKAI6KKKDePwhTR9+nU0ffoIqDqKKKD&#10;MKa/3ulOpr9aBx+IbUlR1JVSLqBRRRUmYU1+tOpr9aAG01+tOpr9aqJUPiG0UUVRsFMf71Ppj/eq&#10;ftEyEoooqiQooooKiFFFFBQUUUUAFFFFKWwDH+9SUr/epKYBTZPuGnU2T7hoAR/vUlK/3qSgzCii&#10;igCOiiigAooooM6gUUUUGYU1PvN9adTU+831oKiD9KbTn6U2g2CiiigAooooAKKKKACiiigAoooo&#10;M6nQKKKKDMKKKKDePwjf+WlDdDR/y0oboapfCZS+IbRRRUkhTX6U6mv0oKj8Q2iiig2CiiigB0dN&#10;P3zTo6afvmp+0ZVAoooqiAooooAR/u0ynv8AdplBjP4goooqZEjX602nP1ptUbR+EKKKKCgooooA&#10;KKKKAGr1NOpq9TTq0NAooooAKKKKCZBRRRQSFFFFAEdFFFaAFFFFABRRRQAUn8f4UtJ/H+FKWwC0&#10;UUUwCo6kqOgzqdCOiiigzCj+NaKF/wBYv1oHH4hX+9SUr/epKBy+Ib/y0p1N/wCWlOoJCiiigAoo&#10;ooAKKKKxn8QBRRRRD4iofEIUU9VpPLT+7TqK2NhvlJ1xTo3eE7oZXT/dciiigCzHr+vWgAtdbul/&#10;7btVmD4geMLY86sz/wDXSFT/AErJlzvWiolGPVEOpUjLRv7zpLf4s+Iohi4srWb32Mp/Q/0rQtPi&#10;9H92+0ORf9qGYN+hAri6Kj2NOXQ3p4it/MekWfxM8L3R2yTzQf8AXaE/+y5rVsdc0fUiFsNUgmY9&#10;FSQFvyryKmsp3bw2DUyw8ejN44yot0me1HjrRXkOneKPEmlH/QtamVf7jNuX8myK6DSvi9eRBYtY&#10;06ORf4pITtb8jx/KspYea21NaeOoy30O+orJ0bxt4d1xlitL4LK3/LGb5W/+v+BNa1YuLjudUZRk&#10;rphRRRSKCiiigAooooAKKKKACiiigAooooAKKKKACiiigAooooAKKKKACiiigAooooAKKKKACiii&#10;gAooooAKKKKACiiigAooooAKKKKACiiigD4Xooor7g/ksKKKKACiiigAooooAKKKKACiiigAoooo&#10;AKKKKACiiigAooooAKKKKACiiigAooooAKKKKACiiigAooooAKKKKACiiigAooooAKKKKACiiigA&#10;ooooAKKKKACiiigAooooAKKKKACiiigAooooAKKKKACiiigAooooAKKKKACiiigAooooAKKKKACi&#10;iigAooooAKKKKACiiigAooooAKKKKACiiigAooooAKKKKACiiigAooooAKKKKACiiigAooooAKKK&#10;KACu0+AGjjVfiPDdSJujsbeSdv8AexsX9Wz+FcXXtH7M/h9rLw3eeIZovmvrgRwsRyY4+pHsWJ/7&#10;5rOpLliz1Mmw/wBYx8F21fy/4J6ZTo6bTo64z9ClsOooooJCiiigAooooAKKKKACiiigAooooAKK&#10;KKACiiigqPxIen3aWkT7tLQdQUUUUAFFFFABRRRQAUUUUAFFFFABRRRQAUUUUAFFFFABRRRQAUUU&#10;UAFFFFABRRRQBJRRRWZoFFFFABRRRQAUUUUAFFFFABRRRQA5OlOpqdKdUyJiFFFFSUFFFFABRRRQ&#10;AUUUUAFFFFABRRRQAUUUUAFFFFABRRRQAUUUUAFFFFABRRRQAU5OtNpydaCo/EOooooNgooooAKK&#10;KKAGydVptOk6rTa83Efxfu/JH1GV/wC5x+f6hRRRWJ6Ajfe/4DTKe33v+A0ygmPxMKKKKCagUUUU&#10;GYUUUUAR0UUUG8fhCmj79Opo+/QRUHUUUUGYU1+tOpr9aBx+IbUlR1JVSLqBRRRUmYU1+tOpr9aA&#10;G01+tOpr9aqJUPiG0UUVRsFMf71Ppj/eqftEyEoooqiQooooKiFFFFBQUUUUAFFFFKWwDH+9SUr/&#10;AHqSmAU2T7hp1Nk+4aAEf71JSv8AepKDMKKKKAI6KKKACiiigzqBRRRQZhTU+831p1NT7zfWgqIP&#10;0ptOfpTaDYKKKKACiiigAooooAKKKKACiiigzqdAooooMwooooN4/CN/5aUN0NH/AC0oboapfCZS&#10;+IbRRRUkhTX6U6mv0oKj8Q2iiig2CiiigB0dNP3zTo6afvmp+0Z1AoooqjMKKKKAEf7tMp7/AHaZ&#10;QYz+IKKKKmRI1+tNpz9abVG0fhCiiigoKKKKACiiigBq9TTqavU06tDQKKKKACiiigmQUUUUEhRR&#10;RQBHRRRWgBRRRQAUUUUAFJ/H+FLSfx/hSlsAtFFFMAqOpKjoM6nQjooooMwoX/WL9aKF/wBYv1oH&#10;H4hX+9SUr/epKBy+Ib/y0p1N/wCWlOoJCiiigAooooAKKKKxn8QBRRRRD4iofEFFFFbGwUUUUARy&#10;53rRRLnetFTIxl8QUUUURLp/CFFFFUWR0UUUHOGB6VseH/HniLQ9sTTfaoB/yxnbOPoeo/lWPRUy&#10;jGS1KjUlTleLseqeHPGejeJB5drN5dwFy1vIcN+HqPf+VbAOeleIhpIpfOikZWU5VlbBB9a7jwX8&#10;TfPK6V4klAkOBFdt0b2b0Pv+dck6LSvE9ShjI1PdnoztqKAcjIorA7gooooAKKKKACiiigAooooA&#10;KKKKACiiigAooooAKKKKACiiigAooooAKKKKACiiigAooooAKKKKACiiigAooooAKKKKACiiigD4&#10;Xooor7g/ksKKKKACiiigAooooAKKKKACiiigAooooAKKKKACiiigAooooAKKKKACiiigAooooAKK&#10;KKACiiigAooooAKKKKACiiigAooooAKKKKACiiigAooooAKKKKACiiigAooooAKKKKACiiigAooo&#10;oAKKKKACiiigAooooAKKKKACiiigAooooAKKKKACiiigAooooAKKKKACiiigAooooAKKKKACiiig&#10;AooooAKKKKACiiigAooooAKKKKACiiigAooooAKKKCcDJoAdb21zfXUdhZxNJNNIqRRr/ExOAPzr&#10;6i8K6BB4X8O2egWw+W1t1Qn+838R/E5NeM/s9eEm13xY3iK4h3W+lruXd/FMfu/kMt+XrXu1c1aW&#10;tj7ThzC+zoyryXxaL0X+bCnR02nR1gfRSHUUUUEhRRRQAUUUUAFFFFABRRRQAUUUUAFFFFABRRRQ&#10;VH4kPT7tLSJ92loOoKKKKACiiigAooooAKKKKACiiigAooooAKKKKACiiigAooooAKKKKACiiigA&#10;ooooAkooorM0CiiigAooooAKKKKACiiigAooooAcnSnU1OlOqZExCiiipKCiiigAooooAKKKKACi&#10;iigAooooAKKKKACiiigAooooAKKKKACiiigAooooAKcnWm05OtBUfiHUUUUGwUUUUAFFFFADZOq0&#10;2nSdVptebiP4v3fkj6jK/wDc4/P9QooorE9ARvvf8BplPb73/AaZQTH4mFFFFBNQKKKKDMKKKKAI&#10;6KKKDePwhTR9+nU0ffoIqDqKKKDMKa/WnU1+tA4/ENqSo6kqpF1AoooqTMKa/WnU1+tADaa/WnU1&#10;+tVEqHxDaKKKo2CmP96n0x/vVP2iZCUUUVRIUUUUFRCiiigoKKKKACiiilLYBj/epKV/vUlMApsn&#10;3DTqbJ9w0AI/3qSlf71JQZhRRRQBHRRRQAUUUUGdQKKKKDMKan3m+tOpqfeb60FRB+lNpz9KbQbB&#10;RRRQAUUUUAFFFFABRRRQAUUUUGdToFFFFBmFFFFBvH4Rv/LShuho/wCWlDdDVL4TKXxDaKKKkkKa&#10;/SnU1+lBUfiG0UUUGwUUUUAOjpp++adHTT981P2jKoFFFFUQFFFFACP92mU9/u0ygxn8QUUUVMiR&#10;r9abTn602qNo/CFFFFBQUUUUAFFFFADV6mnU1epp1aGgUUUUAFFFFBMgooooJCiiigCOiiitACii&#10;igAooooAKT+P8KWk/j/ClLYBaKKKYBUdSVHQZ1OhHRRRQZhQv+sX60UL/rF+tA4/EK/3qSlf71JQ&#10;OXxDf+WlOpv/AC0p1BIUUUUAFFFFABRRRWM/iAKKKKIfEVD4gooorY2CiiigCOXO9aKJc71oqZGM&#10;viCiiiiJdP4QoooqiyOiiig5wooooAY33vxFJKrF6VvvfiKH+9RH4UV9k7P4b+O3jdPDmtTZXpaz&#10;M3T/AGCf5fl6V3mc9K8OIx8yjmvTvh34rfxDpf2W9kzd22FkP99ezfX19/rXJXp295HpYPEc37uX&#10;yOjooormPQCiiigAooooAKKKKACiiigAooooAKKKKACiiigAooooAKKKKACiiigAooooAKKKKACi&#10;iigAooooAKKKKACiiigAooooA+F6KKK+4P5LCiiigAooooAKKKKACiiigAooooAKKKKACiiigAoo&#10;ooAKKKKACiiigAooooAKKKKACiiigAooooAKKKKACiiigAooooAKKKKACiiigAooooAKKKKACiii&#10;gAooooAKKKKACiiigAooooAKKKKACiiigAooooAKKKKACiiigAooooAKKKKACiiigAooooAKKKKA&#10;CiiigAooooAKKKKACiiigAooooAKKKKACiiigAooooAKKKKACiiigAooooAKKKKACljiluJVt7eJ&#10;nkkYLGirksxPAHvSZx1r0r9nn4f/ANq6ofG+pw/6PZybbJW/5aTf3vov8z7VMpcsbs6sHhamMxEa&#10;cev4Lqz0v4a+Do/A/hG20Xavn48y8df4pW6/lwv0Fb9FFcUpczufpVKnGjTUIrRKyCnR02nR0ipb&#10;DqKKKCQooooAKKKKACiiigAooooAKKKKACiiigAooooKj8SHp92lpE+7S0HUFFFFABRRRQAUUUUA&#10;FFFFABRRRQAUUUUAFFFFABRRRQAUUUUAFFFFABRRRQAUUUUASUUUVmaBRRRQAUUUUAFFFFABRRRQ&#10;AUUUUAOTpTqanSnVMiYhRRRUlBRRRQAUUUUAFFFFABRRRQAUUUUAFFFFABRRRQAUUUUAFFFFABRR&#10;RQAUUUUAFOTrTacnWgqPxDqKKKDYKKKKACiiigBsnVabTpOq02vNxH8X7vyR9Rlf+5x+f6hRRRWJ&#10;6Ajfe/4DTKdKev8Au02gmPxMKKKKCagUUUUGYUUUUAR0Ufxf59KKDePwhTR9+nU0ffoIqDqKKKDM&#10;Ka/WnU1+tA4/ENqSo6kqpF1AoooqTMKa/WnU1+tADaa/WnU1+tVEqHxDaKKKo2CmP96n0x/vVP2i&#10;ZCUUUVRIUUUUFRCiiigoKKKKACiiilLYBj/epKV/vUlMApsn3DTqbJ9w0AI/3qSlf71JQZhRRRQB&#10;HRRRQAUUUUGdQKKKKDMKan3m+tOpqfeb60FRB+lNpz9KbQbBRRRQAUUUUAFFFFABRRRQAUUUUGdT&#10;oFFFFBmFFFFBvH4Rv/LShuho/wCWlDdDVL4TKXxDaKKKkkKa/SnU1+lBUfiG0UUUGwUUUUAOjpp+&#10;+adHTT981P2jKoFFFFUQFFFFACP92mU9/u0ygxn8QUUUVMiRr9abTn602qNo/CFFFFBQUUUUAFFF&#10;FADV6mnU1epp1aGgUUUUAFFFFBMgooooJCiiigCOiiitACiiigAooooAKT+P8KWk/j/ClLYBaKKK&#10;YBUdSVHQZ1OhHRRRQZhQv+sX60UL/rF+tA4/EK/3qSlf71JQOXxDf+WlOpv/AC0p1BIUUUUAFFFF&#10;ABRRRWM/iAKKKKIfEVD4gooorY2CiiigCOXO9aKJc71oqZGMviCiiiiJdP4QoooqiyOiiig5wooo&#10;oAY33vxFD/eob734ih/vUL4UV9kSrnhvXJfDmvQ6mh+VWxMv95D1H+e9U6RhkYxRJXVmEZOMk0e3&#10;wyrPGssbBlZQVZe4PenVzfwt1htT8MrbTSbpLVjG3rt6r+nH4V0lebKPLJo+gpyU4KS6hRRRUlBR&#10;RRQAUUUUAFFFFABRRRQAUUUUAFFFFABRRRQAUUUUAFFFFABRRRQAUUUUAFFFFABRRRQAUUUUAFFF&#10;FABRRRQB8L0UUV9wfyWFFFFABRRRQAUUUUAFFFFABRRRQAUUUUAFFFFABRRRQAUUUUAFFFFABRRR&#10;QAUUUUAFFFFABRRRQAUUUUAFFFFABRRRQAUUUUAFFFFABRRRQAUUUUAFFFFABRRRQAUUUUAFFFFA&#10;BRRRQAUUUUAFFFFABRRRQAUUUUAFFFFABRRRQAUUUUAFFFFABRRRQAUUUUAFFFFABRRRQAUUUUAF&#10;FFFABRRRQAUUUUAFFFFABRRRQAUUUUAFFFFABRRRQAUUVNpunX2sahDpWmWrTXFxIEhjXqzH/PXt&#10;QVGLk7I0PA/g3UfHfiKHQrD5VPz3M+3IijB5b6+g7mvpTRdI0/QdKt9G0uDy7e2jCRr7evuSeSe5&#10;NYvwy+H1n8PtAFijLJeTYe+uB/E/90f7I7fie9dJXLUqcz0Pvsny1YKjzS+KW/l5f5hRRRWJ7AU6&#10;Om06OgmQ6iiigkKKKKACiiigAooooAKKKKACiiigAooooAKKKKCo/Eh6fdpaRPu0tB1BRRRQAUUU&#10;UAFFFFABRRRQAUUUUAFFFFABRRRQAUUUUAFFFFABRRRQAUUUUAFFFFAElFFFZmgUUUUAFFFFABRR&#10;RQAUUUUAFFFFADk6U6mp0p1TImIUUUVJQUUUUAFFFFABRRRQAUUUUAFFFFABRRRQAUUUUAFFFFAB&#10;RRRQAUUUUAFFFFABTk602nJ1oKj8Q6iiig2CiiigAooooAbJ1Wm06TqtNrzcR/F+78kfUZX/ALnH&#10;5/qFFFFYnoDZT1/3abTpT1/3abQTHqFFFFBNQKKKKDMKKKKAI/4v8+lFH8X+fSig3j8IU0ffp1NH&#10;36CKg6iiigzCmv8Ae6U6mv1oHH4htSVHUlVIuoFFFFSZhTX606mv1oAbTX606mv1qolQ+IbRRRVG&#10;wUx/vU+mP96p+0TISiiiqJCiiigqIUUUUFBRRRQAUUUUpbAMf71JSv8AepKYBTZPuGnU2T7hoAR/&#10;vUlK/wB6koMwooooAjooooAKKKKDOoFFFFBmFNT7zfWnU1PvN9aCog/Sm05+lNoNgooooAKKKKAC&#10;iiigAooooAKKKKDOp0CiiigzCiiig3j8I3/lpQ3Q0f8ALShuhql8JlL4htFFFSSFNfpTqa/SgqPx&#10;DaKKKDYKKKKAHR00/fNOjpp++an7RlUCiiiqICiiigBH+7TKe/3aZQYz+IKKKKmRI1+tNpz9abVG&#10;0fhCiiigoKKKKACiiigBq9TTqavU06tDQKKKKACiiigmQUUUUEhRRRQBHRRRWgBRRRQAUUUUAFJ/&#10;H+FLSfx/hSlsAtFFFMAqOpKjoM6nQjooooMwoX/WL9aKF/1i/WgcfiFf71JSv96koHL4hv8Ay0p1&#10;N/5aU6gkKKKKACiiigAooorGfxAFFFFEPiKh8QUUUVsbBRRRQBHLnetFEud60VMjGXxBRRRREun8&#10;IUUUVRZHRRRQc4UUUUAMb734ih/vUN978RQ/3qF8KK+yJRRRQSdV8Ib/AOz65cae3S4hyP8AeU/4&#10;E16NXk3gC5Ft4wsWY8MzIfxUj+desjGOK48Qv3lz2MDLmo27MKKKK5zsCiiigAooooAKKKKACiii&#10;gAooooAKKKKACiiigAooooAKKKKACiiigAooooAKKKKACiiigAooooAKKKKACiiigD4Xooor7g/k&#10;sKKKKACiiigAooooAKKKKACiiigAooooAKKKKACiiigAooooAKKKKACiiigAooooAKKKKACiiigA&#10;ooooAKKKKACiiigAooooAKKKKACiiigAooooAKKKKACiiigAooooAKKKKACiiigAooooAKKKKACi&#10;iigAooooAKKKKACiiigAooooAKKKKACiiigAooooAKKKKACiiigAooooAKKKKACiiigAooooAKKK&#10;KACiiigAooooAKKKKACiipLS0vNQu47GwtnmmmYLHFGuWZj2FBUYylKyGwQXF3OlraQPLLIwWOON&#10;SWZj0AHc17z8H/hRH4Hsv7Y1iJZNVuEw56i3U/wA9z6n8OnVnwj+D1v4KiXXNcSObVZF4xytspHK&#10;r6t6t+A4yT3lc1SpfRH2WT5P9XtWrLXou3/BCiiisD6QKKKKACnR02nR0EyHUUUUEhRRRQAUUUUA&#10;FFFFABRRRQAUUUUAFFFFABRRRQVH4kPT7tLSJ92loOoKKKKACiiigAooooAKKKKACiiigAooooAK&#10;KKKACiiigAooooAKKKKACiiigAooooAkooorM0CiiigAooooAKKKKACiiigAooooAcnSnU1OlOqZ&#10;ExCiiipKCiiigAooooAKKKKACiiigAooooAKKKKACiiigAooooAKKKKACiiigAooooAKcnWm05Ot&#10;BUfiHUUUUGwUUUUAFFFFADZOq02nSdVptebiP4v3fkj6jK/9zj8/1CiiisT0Bsp6/wC7Tae33v8A&#10;gNMoJj8TCiiigmoFFFFBmFFFFAEf8X+fSiiig3j8IU0ffp1NH36CKg6iiigzCmv1p1NfrQOPxDak&#10;qOpKqRdQKKKKkzCmv1p1NfrQA2mv1p1NfrVRKh8Q2iiiqNgpj/ep9Mf71T9omQlFFFUSFFFFBUQo&#10;oooKCiiigAooopS2AY/3qSlf71JTAKbJ9w06myfcNACP96kpX+9SUGYUUUUAR0UUUAFFFFBnUCii&#10;igzCmp95vrTqan3m+tBUQfpTac/Sm0GwUUUUAFFFFABRRRQAUUUUAFFFFBnU6BRRRQZhRRRQbx+E&#10;b/y0oboaP+WlDdDVL4TKXxDaKKKkkKa/SnU1+lBUfiG0UUUGwUUUUAOjpp++adHTT981P2jKoFFF&#10;FUQFFFFACP8AdplPf7tMoMZ/EFFFFTIka/Wm05+tNqjaPwhRRRQUFFFFABRRRQA1epp1NXqadWho&#10;FFFFABRRRQTIKKKKCQooooAjooorQAooooAKKKKACk/j/ClpP4/wpS2AWiiimAVHUlR0GdToR0UU&#10;UGYUL/rF+tFC/wCsX60Dj8Qr/epKV/vUlA5fEN/5aU6m/wDLSnUEhRRRQAUUUUAFFFFYz+IAoooo&#10;h8RUPiCiiitjYKKKKAI5c71oolzvWipkYy+IKKKKIl0/hCiiiqLI6KKKDnCiiigBjfe/EUP96hvv&#10;fiKH+9QvhRX2RKKKKCS54bZl8SacR/z/AEI/8fFeyDOOa8h8H27XXinT4gOl0r/98/N/SvXhxxXH&#10;iP4iPUy/+G35hRRRXOegFFFFABRRRQAUUUUAFFFFABRRRQAUUUUAFFFFABRRRQAUUUUAFFFFABRR&#10;RQAUUUUAFFFFABRRRQAUUUUAFFFFAHwvRRRX3B/JYUUUUAFFFFABRRRQAUUUUAFFFFABRRRQAUUU&#10;UAFFFFABRRRQAUUUUAFFFFABRRRQAUUUUAFFFFABRRRQAUUUUAFFFFABRRRQAUUUUAFFFFABRRRQ&#10;AUUUUAFFFFABRRRQAUUUUAFFFFABRRRQAUUUUAFFFFABRRRQAUUUUAFFFFABRRRQAUUUUAFFFFAB&#10;RRRQAUUUUAFFFFABRRRQAUUUUAFFFFABRRRQAUUUUAFFFFABRRRQAUE4GTRmuo+Hvwl8R+PpluVV&#10;rXTw3z3ki/e9Qg/iP6D17UnKMdWbUaFbEVFCmrsw/D/h3WPFeppo+g2D3E0nZfuqP7zHoB717z8M&#10;vhJpHw+tvtcrLdanIuJrorwg/up6D36n26Vs+D/BXh/wRpY0zQbPYGwZpm5klb1Y9/5DtWtXNUqc&#10;2iPtsryang7VKmsvwXp5+YUUUVie4FFFFABRRRQAU6Om06OgmQ6iiigkKKKKACiiigAooooAKKKK&#10;ACiiigAooooAKKKKCo/Eh6fdpaRPu0tB1BRRRQAUUUUAFFFFABRRRQAUUUUAFFFFABRRRQAUUUUA&#10;FFFFABRRRQAUUUUAFFFFAElFFFZmgUUUUAFFFFABRRRQAUUUUAFFFFADk6U6mp0p1TImIUUUVJQU&#10;UUUAFFFFABRRRQAUUUUAFFFFABRRRQAUUUUAFFFFABRRRQAUUUUAFFFFABTk602nJ1oKj8Q6iiig&#10;2CiiigAooooAbJ1Wm06TqtNrzcR/F+78kfUZX/ucfn+oUUUViegI33v+A0ynt97/AIDTKCY/Ewoo&#10;ooJqBRRRQZhRRRQBHRRRQbx+EKaPv06mj79BFQdRRRQZhTX606mv1oHH4htSVHUlVIuoFFFFSZhT&#10;X606mv1oAbTX606mv1qolQ+IbRRRVGwUx/vU+mP96p+0TISiiiqJCiiigqIUUUUFBRRRQAUUUUpb&#10;AMf71JSv96kpgFNk+4adTZPuGgBH+9SUr/epKDMKKKKAI6KKKACiiigzqBRRRQZhTU+831p1NT7z&#10;fWgqIP0ptOfpTaDYKKKKACiiigAooooAKKKKACiiigzqdAooooMwooooN4/CN/5aUN0NH/LShuhq&#10;l8JlL4htFFFSSFNfpTqa/SgqPxDaKKKDYKKKKAHR00/fNOjpp++an7RnUCiiiqMwooooAR/u0ynv&#10;92mUGM/iCiiipkSNfrTac/Wm1RtH4QooooKCiiigAooooAavU06mr1NOrQ0CiiigAooooJkFFFFB&#10;IUUUUAR0UUVoAUUUUAFFFFABSfx/hS0n8f4UpbALRRRTAKjqSo6DOp0I6KKKDMKF/wBYv1ooX/WL&#10;9aBx+IV/vUlK/wB6koHL4hv/AC0p1N/5aU6gkKKKKACiiigAooorGfxAFFFFEPiKh8QUUUVsbBRR&#10;RQBHLnetFEud60VMjGXxBRRRREun8IUUUVRZHRRRQc4UUUUAMb734ih/vUN978RQ/wB6hfCivsiU&#10;UUjEgcUEnQ/C+2a58WRyAcQwu7H8Nv8AWvUAMDFcT8G9MZLW71eRf9Y4ij/Dk/zH5V21cNeV6h7W&#10;Djy4deeoUUUVidQUUUUAFFFFABRRRQAUUUUAFFFFABRRRQAUUUUAFFFFABRRRQAUUUUAFFFFABRR&#10;RQAUUUUAFFFFABRRRQAUUUUAfC9FFFfcH8lhRRRQAUUUUAFFFFABRRRQAUUUUAFFFFABRRRQAUUU&#10;UAFFFFABRRRQAUUUUAFFFFABRRRQAUUUUAFFFFABRRRQAUUUUAFFFFABRRRQAUUUUAFFFFABRRRQ&#10;AUUUUAFFFFABRRRQAUUUUAFFFFABRRRQAUUUUAFFFFABRRRQAUUUUAFFFFABRRRQAUUUUAFFFFAB&#10;RRRQAUUUUAFFFFABRRRQAUUUUAFFFFABRRRQAUUE460+1trm+uFs7G3kmmkbEcUSFmY+gAoKjGUt&#10;EMqxpOkarr16um6Lp8t1cP8AdihXJ+vsPc8V3/gn9nXXtUVb7xhctp9u3P2WPDTt9eqr+p9hXrfh&#10;rwl4e8I2f2Dw/pUduh5dl5Zz6sx5J+tZSqxjse9gcixGItKr7sfx+7p8zgPh/wDs8WWnmPVvHEi3&#10;U2AVsI2/dqf9o/xn26fWvT4oY4Y1igRVRVwqquAB6CnYx0FFc0pSlufXYXB4fCU+WnG35v1YUUUV&#10;J1BRRRQAUUUUAFFFFABTo6bTo6CZDqKKKCQooooAKKKKACiiigAooooAKKKKACiiigAooooKj8SH&#10;p92lpE+7S0HUFFFFABRRRQAUUUUAFFFFABRRRQAUUUUAFFFFABRRRQAUUUUAFFFFABRRRQAUUUUA&#10;SUUUVmaBRRRQAUUUUAFFFFABRRRQAUUUUAOTpTqanSnVMiYhRRRUlBRRRQAUUUUAFFFFABRRRQAU&#10;UUUAFFFFABRRRQAUUUUAFFFFABRRRQAUUUUAFOTrTacnWgqPxDqKKKDYKKKKACiiigBsnVabTpOq&#10;02vNxH8X7vyR9Rlf+5x+f6hRRRWJ6Ajfe/4DTKe33v8AgNMoJj8TCiiigmoFFFFBmFFFFAEdFFFB&#10;vH4Qpo+/TqaPv0EVB1FFFBmFNfrTqa/WgcfiG1JUdSVUi6gUUUVJmFNfrTqa/WgBtNfrTqa/WqiV&#10;D4htFFFUbBTH+9T6Y/3qn7RMhKKKKokKKKKCohRRRQUFFFFABRRRSlsAx/vUlK/3qSmAU2T7hp1N&#10;k+4aAEf71JSv96koMwooooAjooooAKKKKDOoFFFFBmFNT7zfWnU1PvN9aCog/Sm05+lNoNgooooA&#10;KKKKACiiigAooooAKKKKDOp0CiiigzCiiig3j8I3/lpQ3Q0f8tKG6GqXwmUviG0UUVJIU1+lOpr9&#10;KCo/ENooooNgooooAdHTT9806Omn75qftGdQKKKKozCiiigBH+7TKe/3aZQYz+IKKKKmRI1+tNpz&#10;9abVG0fhCiiigoKKKKACiiigBq9TTqavU06tDQKKKKACiiigmQUUUUEhRRRQBHRRRWgBRRRQAUUU&#10;UAFJ/H+FLSfx/hSlsAtFFFMAqOpKjoM6nQjooooMwoX/AFi/Wihf9Yv1oHH4hX+9SUr/AHqSgcvi&#10;G/8ALSnU3/lpTqCQooooAKKKKACiiisZ/EAUUUUQ+IqHxBRRRWxsFFFFAEcud60US53rRUyMZfEF&#10;FFFES6fwhRRRVFkdFFFBzhRRRQAxvvfiKH+9Q33vxFD/AHqF8KK+yJSKHkkEUce5mbCqO5pScDJr&#10;pPhj4eOra1/as8e63s/mXI+9J2H4dfyqZS5Y3ZVOm6lRRR3nhfSF0LQ7fTAPmSPMnu55b9a0KKK8&#10;1u7uz3oxUYpIKKKKCgooooAKKKKACiiigAooooAKKKKACiiigAooooAKKKKACiiigAooooAKKKKA&#10;CiiigAooooAKKKKACiiigAooooA+F6KKK+4P5LCiiigAooooAKKKKACiiigAooooAKKKKACiiigA&#10;ooooAKKKKACiiigAooooAKKKKACiiigAooooAKKKKACiiigAooooAKKKKACiiigAooooAKKKKACi&#10;iigAooooAKKKKACiiigAooooAKKKKACiiigAooooAKKKKACiiigAooooAKKKKACiiigAooooAKKK&#10;KACiiigAooooAKKKKACiiigAooozjrQAUVJY2l5qdwtnp1nLcTN92GGMsx/AV2Hh74CfEDXdr3tn&#10;HpsZI+a8f5seuxcn8Dik5RjudNHC4jEStTg36L9dji6taPoOu+Ibv7FoWlzXUn8Swx7sfU9B+Ne1&#10;eGf2dPBmkstxrs02py4+7J+7jB/3VOT+JNdzp2mafpNqtlpdhDbwrwsUEYVR+ArKVaPQ93C8OVp2&#10;daXKuy1f+R5B4U/Zs1W7C3XjHVVtYyAfstoQ0n0LHKj8M16h4Y8EeF/CFv5Hh7SI4N3DS/ekf6se&#10;T/KtaisZVJSPpMLluDwn8OOvd6v/AIAUUUVmdwUUUUAFFFFABRRRQAUUUUAFFFFABTo6bTo6CZDq&#10;KKKCQooooAKKKKACiiigAooooAKKKKACiiigAooooKj8SHp92lpE+7S0HUFFFFABRRRQAUUUUAFF&#10;FFABRRRQAUUUUAFFFFABRRRQAUUUUAFFFFABRRRQAUUUUASUUUVmaBRRRQAUUUUAFFFFABRRRQAU&#10;UUUAOTpTqanSnVMiYhRRRUlBRRRQAUUUUAFFFFABRRRQAUUUUAFFFFABRRRQAUUUUAFFFFABRRRQ&#10;AUUUUAFOTrTacnWgqPxDqKKKDYKKKKACiiigBsnVabTpOq02vNxH8X7vyR9Rlf8Aucfn+oUUUVie&#10;gI33v+A0ynt97/gNMoJj8TCiiigmoFFFFBmFFFFAEdFFFBvH4Qpo+/TqaPv0EVB1FFFBmFNf73Sn&#10;U1+tA4/ENqSo6kqpF1AoooqTMKa/WnU1+tADaa/WnU1+tVEqHxDaKKKo2CmP96n0x/vVP2iZCUUU&#10;VRIUUUUFRCiiigoKKKKACiiilLYBj/epKV/vUlMApsn3DTqbJ9w0AI/3qSlf71JQZhRRRQBHRRRQ&#10;AUUUUGdQKKKKDMKan3m+tOpqfeb60FRB+lNpz9KbQbBRRRQAUUUUAFFFFABRRRQAUUUUGdToFFFF&#10;BmFFFFBvH4Rv/LShuho/5aUN0NUvhMpfENoooqSQpr9KdTX6UFR+IbRRRQbBRRRQA6Omn75p0dNP&#10;3zU/aMqgUUUVRAUUUUAI/wB2mU9/u0ygxn8QUUUVMiRr9abTn602qNo/CFFFFBQUUUUAFFFFADV6&#10;mnU1epp1aGgUUUUAFFFFBMgooooJCiiigCOiiitACiiigAooooAKT+P8KWk/j/ClLYBaKKKYBUdS&#10;VHQZ1OhHRRRQZhQv+sX60UL/AKxfrQOPxCv96kpX+9SUDl8Q3/lpTqb/AMtKdQSFFFFABRRRQAUU&#10;UVjP4gCiiiiHxFQ+IKKKK2NgooooAjlzvWiiXO9aKmRjL4gooooiXT+EKKKKosjooooOcKKKKAGN&#10;978RQ/3qD8z8+tIVkknWGKNmZ2Cqq9ST2o+yivsklhp93q99HptjHukkcBfb3PsOteveHdDtfD2k&#10;xaXajhOZG/vt3P8AntWT4B8FJ4ctftl8im8mX5+/lr/dH9a6QDAwK4q1TmdlsethMP7OPNLd/gFF&#10;FFYHYFFFFABRRRQAUUUUAFFFFABRRRQAUUUUAFFFFABRRRQAUUUUAFFFFABRRRQAUUUUAFFFFABR&#10;RRQAUUUUAFFFFABRRRQB8L0UUV9wfyWFFFFABRRRQAUUUUAFFFFABRRRQAUUUUAFFFFABRRRQAUU&#10;UUAFFFFABRRRQAUUUUAFFFFABRRRQAUUUUAFFFFABRRRQAUUUUAFFFFABRRRQAUUUUAFFFFABRRR&#10;QAUUUUAFFFFABRRRQAUUUUAFFFFABRRRQAUUUUAFFFFABRRRQAUUUUAFFFFABRRRQAUUZx1pEIkf&#10;ZGdzHoq8k0D5ZdhaKvWnhXxXfgNY+F9QlU9GSzcj88Vp2nwm+JV8cQeDrpf+u22P/wBDIqeZGscL&#10;iJ/DBv0TOeoruLX9nr4j3IzLDY2//Xa66f8AfINbOnfsx6rKFfV/FdvH/eW2tmf9SV/lR7SHc7IZ&#10;TmFTaD+en52PLqK9s079mfwfbyLJqWsahdf3lDLGp/IE/rXQab8Gvhppbb4fC0MrD+K6Zpf0Ykfp&#10;WftonbS4dxs/iaj8/wDJHzrbwzXcy29rA8sjfdjjUsx/AV0GlfCX4jaw6/ZvCt1Grf8ALS6UQgf9&#10;94J/AV9FWemadp0fk6dYQ26/3YYQv8qsVPtvI9Gjw1TX8Wbforfnc8Y0T9mXXrgiTX/EVvbL/wA8&#10;7WMyN+Z2gfrXX6F+z98PtIXde21xqEn967lO3/vlcDH1zXcUVm6k31PVo5PgKG0E/XX89PwK2maP&#10;pWjW/wBl0nTLe1jH8FvCFH6CrNFFZnoxjGKtEKKKKCgooooAKKKKACiiigAooooAKKKKACiiigAo&#10;oooAKdHTadHQTIdRRRQSFFFFABRRRQAUUUUAFFFFABRRRQAUUUUAFFFFBUfiQ9Pu0tIn3aWg6goo&#10;ooAKKKKACiiigAooooAKKKKACiiigAooooAKKKKACiiigAooooAKKKKACiiigCSiiiszQKKKKACi&#10;iigAooooAKKKKACiiigBydKdTU6U6pkTEKKKKkoKKKKACiiigAooooAKKKKACiiigAooooAKKKKA&#10;CiiigAooooAKKKKACiiigApydabTk60FR+IdRRRQbBRRRQAUUUUANk6rTadJ1Wm15uI/i/d+SPqM&#10;r/3OPz/UKKKKxPQGynr/ALtNp0p6/wC7TaCY9QooooJqBRRRQZhRRRQBH/F/n0oo/i/z6UUG8fhC&#10;mj79Opo+/QRUHUUUUGYU1+tOpr9aBx+IbUlR1JVSLqBRRRUmYU1+tOpr9aAG01+tOpr9aqJUPiG0&#10;UUVRsFMf71Ppj/eqftEyEoooqiQooooKiFFFFBQUUUUAFFFFKWwDH+9SUr/epKYBTZPuGnU2T7ho&#10;AR/vUlK/3qSgzCiiigCOiiigAooooM6gUUUUGYU1PvN9adTU+831oKiD9KbTn6U2g2CiiigAoooo&#10;AKKKKACiiigAooooM6nQKKKKDMKKKKDePwjf+WlDdDR/y0oboapfCZS+IbRRRUkhTX6U6mv0oKj8&#10;Q2iiig2CiiigB0dNP3zTo6afvmp+0ZVAoooqiAooooAR/u0ynv8AdplBjP4goooqZEjX602nP1pt&#10;UbR+EKKKKCgooooAKKKKAGr1NOpq9TTq0NAooooAKKKKCZBRRRQSFFFFAEdFFFaAFFFFABRRRQAU&#10;n8f4UtJ/H+FKWwC0UUUwCo6kqOgzqdCOiiigzChf9Yv1ooX/AFi/WgcfiFf71JSv96koHL4hv/LS&#10;nU3/AJaU6gkKKKKACiiigAooorGfxAFFFFEPiKh8QUUUVsbBRRRQBHLnetFEud60VMjGXxBRRRRE&#10;un8IUUUVRZHRRRQc4UZozjrU+j6PqevXa2emW3mP/E38KD1J7ClLYcYyk7IrpFLcTrb20LSSOwEa&#10;KMlj6V6L4H8Ax6Eq6rqirJesvyr1WH2+vqfyq34T8E6f4ZXzmUTXbDD3BH3fZfQfqa3Qu3pXJUrO&#10;Ssj1cNhfZ+9Pf8gAx0FFFFc53BRRRQAUUUUAFFFFABRRRQAUUUUAFFFFABRRRQAUUUUAFFFFABRR&#10;RQAUUUUAFFFFABRRRQAUUUUAFFFFABRRRQAUUUUAFFFFAHwvRRRX3B/JYUUUUAFFFFABRRRQAUUU&#10;UAFFFFABRRRQAUUUUAFFFFABRRRQAUUUUAFFFFABRRRQAUUUUAFFFFABRRRQAUUUUAFFFFABRRRQ&#10;AUUUUAFFFFABRRRQAUUsSvLIIYUZ3b7qKMk/hWxpnw78eauwFj4Tvmz0aSExr+b4FBpTo1KmkYt+&#10;iuY1FdtZfs+fEW7UNOlla5/57XWSP++Q1bth+zLcEA6n4tVf7y29pnH4lv6VPPHud1PKcfU2g/nZ&#10;fnY8sJx1oJwMmvatP/Zu8GQYe+1PULn/AGWkVFP5Ln9a1rT4GfDO1PzeHmlPX99dSN+m7H6VPtEd&#10;UOH8dLey+f8AkmfP25fWkMiL95gPxr6Zs/h54FsADa+EdPXHc2qk/mRWjb6Tpdp/x6abbxf9c4VX&#10;+QqfaeR1R4bqfamvub/yPl+10jWL44s9Iupv+uVuzfyFXYfA3ja4OYfCOpNn/pxk/wAK+mQgUYWn&#10;Ue0l2OiPDdPrN/d/wT5vi+FXxJnGY/Bt5/20VV/9CIq1F8EfifP/AMywU/37qL/4qvonYvpSGMGp&#10;9rI2jw5hOspfh/keAx/AD4kv/wAw62X/AHrxamH7OvxFbqdPX/euz/Ra942Cjyx1yaPaSNP9X8B/&#10;e+//AIB4Wn7N/wAQnOPtmkj63Un/AMbqeP8AZm8aPxNrOmr/AHtrSNj/AMdFe3BQvSlo9pIqOQ4F&#10;dH954sn7MniPP77xPZr/AHdsLtn+VTr+y7qrLmTxlAp7hbJj/wCz17FRS9pI0/sPL/5Pxf8AmeQr&#10;+y5OrZbxmvv/AKD/APZ1Mn7L0ZPz+M2/4DY//Z16xRR7SXcr+xcu/k/H/gnlKfsu2X8fjOb/AMAh&#10;/wDF1Iv7L+i5zJ4suz/u26D/ABr1Kil7SXcf9j5d/wA+/wAWeYx/sw+GV/1viTUT/u+WP/ZTViH9&#10;mfwUhzJq+qP/AL00f5cJXo1FKVSfc1jlOX3+BHBxfs6/D2PmRb6Tn+K66/kBViP4A/DNDk6PM3+9&#10;eSf0NdpRU+0n3NFluAj/AMu4/cjko/gd8MYDx4WVv+ul1K382q7b/Cz4d23MXgzTz/v24b/0LNdB&#10;RS55dzSODwcfhhFfJf5GbbeEPC1mNtr4a0+P/ds0/wAKvR2drb8QWscfskYH8qkoo5mbRo047IKK&#10;KKk0sFFFFABRRRQAUUUUAFFFFABRRRQAUUUUAFFFFABRRRQAUUUUAFFFFABRRRQAUUUUAFFFFABT&#10;o6bTo6CZDqKKKCQooooAKKKKACiiigAooooAKKKKACiiigAooooKj8SHp92lpE+7S0HUFFFFABRR&#10;RQAUUUUAFFFFABRRRQAUUUUAFFFFABRRRQAUUUUAFFFFABRRRQAUUUUASUUUVmaBRRRQAUUUUAFF&#10;FFABRRRQAUUUUAOTpTqanSnVMiYhRRRUlBRRRQAUUUUAFFFFABRRRQAUUUUAFFFFABRRRQAUUUUA&#10;FFFFABRRRQAUUUUAFOTrTacnWgqPxDqKKKDYKKKKACiiigBsnVabTpOq02vNxH8X7vyR9Rlf+5x+&#10;f6hRRRWJ6A2U9f8AdptOlPX/AHabQTHqFFFFBNQKKKKDMKKKKAI/4v8APpRR/F/n0ooN4/CFNH36&#10;dTR9+gioOooooMwpr9adTX+90oHH4htSVHUlVIuoFFFFSZhTX606mv1oAbTX606mv1qolQ+IbRRR&#10;VGwUx/vU+mP96p+0TISiiiqJCiiigqIUUUUFBRRRQAUUUUpbAMf71JSv96kpgFNk+4adTZPuGgBH&#10;+9SUr/epKDMKKKKAI6KKKACiiigzqBRRRQZhTU+831p1NT7zfWgqIP0ptOfpTaDYKKKKACiiigAo&#10;oooAKKKKACiiigzqdAooooMwooooN4/CN/5aUN0NH/LShuhql8JlLcbRRRUkhTX6U6mv0oKj8Q2i&#10;iig2CiiigB0dNP3zTo6afvmp+0Z1AoooqjMKKKKAEf7tMp7/AHaZQYz+IKKKKmRI1+tNpz9abVG0&#10;fhCiiigoKKKKACiiigBq9TTqavU06tDQKKKKACiiigmQUUUUEhRRRQBHRRRWgBRRRQAUUUUAFJ/H&#10;+FLSfx/hSlsAtFFFMAqOpKjoM6nQjooooMwoX/WL9aKF/wBYv1oHH4hX+9SUr/epKBy+Ib/y0p1N&#10;/wCWlOoJCiiigAooooAKKKKxn8QBRRRRD4iofEFFFFbGwUUUUARy53rRRLnetFTIxl8QUUUURLp/&#10;CFFJuX1pUV55BDArMzcKqrkmqLI6aGLHYqksTgDHWui0L4Y+INTKzX+LOH/ppy5/4D/jiu08P+Ct&#10;C8PYktrbzJh1uJvmb8PT8KxnWjHzKpYOpU1eiOP8NfDHU9WZbvWN1rB12/8ALRvw/hH1/Ku+0nR9&#10;P0O1Wy0y1WKNfTq3uT3NWqK5Z1JT3PUo4enR237hRRRWZsFFFFABRRRQAUUUUAFFFFABRRRQAUUU&#10;UAFFFFABRRRQAUUUUAFFFFABRRRQAUUUUAFFFFABRRRQAUUUUAFFFFABRRRQAUUUUAFFFFAHwvRR&#10;RX3B/JYUUUUAFFFFABRRRQAUUUUAFFFFABRRRQAUUUUAFFFFABRRRQAUUUUAFFFFABRRRQAUUUUA&#10;FFFFABRRRQAUUUUAFFFFABRQTjrT7a2ur6dbWwtpJpW+7HDGWY/gKClGUtEMozjrXaeHPgL451zZ&#10;NfxR6bC3O65bL4/3B/Uiu80D9nfwZpiq+sPcalKvLeZJ5cf/AHyvOPqTUuUUelh8nx2I1UbLu9Pw&#10;3/A8Rtba6vp1trK1kmkb7scSFmP4Cuo0b4L/ABE1yMSpon2VG/ivpPL/APHeW/SveNM0PSNEi8nS&#10;dKt7VP7tvCq5/Kr3sRWcqnY9qhw7TWtaTfpp/n+h5No37MqsFk1/xO3q8dnDjHtubP8AKup0n4Gf&#10;DnSWWRtGN06/xXkzOD/wHIX9K7Cis3OXc9ajleBo/DBfPX87lWw0TSNKj8rTNLt7dfS3gVP5CrAU&#10;g5Jp1FSd0acY6JBRRRQUFFFFABRRRQAUUUUASUUUUAFFFFABRRRQAUUUUAFFFFABRRRQAUUUVMio&#10;hRRRUlBRRRQAUUUUAFFFFABRRRQAUUUUAFFFFABRRRQAUUUUAFFFFABRRRQAUUUUAFFFFABRRRQA&#10;UUUUAFFFFABRRRQAU6Om06OgmQ6iiigkKKKKACiiigAooooAKKKKACiiigAooooAKKKKCo/Eh6fd&#10;paRPu0tB1BRRRQAUUUUAFFFFABRRRQAUUUUAFFFFABRRRQAUUUUAFFFFABRRRQAUUUUAFFFFAElF&#10;FFZmgUUUUAFFFFABRRRQAUUUUAFFFFADk6U6mp0p1TImIUUUVJQUUUUAFFFFABRRRQAUUUUAFFFF&#10;ABRRRQAUUUUAFFFFABRRRQAUUUUAFFFFABTk602nJ1oKj8Q6iiig2CiiigAooooAbJ1Wm06TqtNr&#10;zcR/F+78kfUZX/ucfn+oUUUViegI33v+A0ynt97/AIDTKCY/EwooooJqBRRRQZhRRRQBHRRRQbx+&#10;EKaPv06mj79BFQdRRRQZhTX606mv1oHH4htSVHUlVIuoFFFFSZhTX606mv1oAbTX606mv1qolQ+I&#10;bRRRVGwUx/vU+mP96p+0TISiiiqJCiiigqIUUUUFBRRRQAUUUUpbAMf71JSv96kpgFNk+4adTZPu&#10;GgBH+9SUr/epKDMKKKKAI6KKKACiiigzqBRRRQZhTU+831p1NT7zfWgqIP0ptOfpTaDYKKKKACii&#10;igAop0UM07+Xbws7f3VXJrUsvBus3GGlRYVP/PRufyqXJLccYylsjJorqrXwHYxtm8u5JPZflFaF&#10;r4c0W0GY9Pjz/ef5j+tS6kTaOHqPfQ4eKOSZtsUbMfRVzViLRdYn/wBVpk34xkD9a7yOKOIbY41U&#10;eirinVPtvIf1RPdnExeEtel/5ctv+9Iv+NSL4J17qRCPrJ/9auyoqfayK+qUvM5FfAmsE5Nxbj/g&#10;Tf4VIPAN/nD38P4Ka6qij2kjRYemcufh9ej5l1GP/v2aRvh/dleNSj3enln/ABrqaKPbTF9Wo9jk&#10;/wDhXt//ANBGH/vg0f8ACvb/AP6CMP8A3wa6yij2khfVaPY5M/D3UP4dQhP/AAE01/h5qZGBfQ/r&#10;XXUUe0kP6rROOb4eaqo4vLf8SR/Sk/4V7rA/5fLf/wAe/wAK7Kij2khfV6fmcafh7rX8Nzbf99MP&#10;6Un/AAr3XP8An4tf+/jf/E12dFHtJB9XpnFr4B15TjzLY/8AbRv/AImg+AdeJzvt/wDv4f8ACu0o&#10;o9pIHhab7nE/8IF4g/6d/wDv9/8AWoPgPXgM7Yf+/wB/9au2oo9pIn6pS8zh/wDhBfEP/PKH/v7Q&#10;3gbxCOBBGf8AtsK7iij2kg+p0vM4VvAviMrj7NH/AN/hTf8AhBPEf/Pov/f5f8a7yij2siXgqL6s&#10;4H/hCfEmcfYR/wB/l/xpreC/EwOBpv8A5EX/ABr0Cij2khfUaXd/18jz2XwX4lHzDTSf+2i/41Gf&#10;B3iYDP8AZL/99r/jXo1FHtZD+p011f8AXyPOG8JeJEGTpEn4YP8AWmN4Y8RIMto1x+CZr0qin7aQ&#10;fU492eZt4e15OujXX/fljTf7D1r/AKBF1/4Dt/hXp1FP23kH1OPc8vbSNXQZbS7j/vy3+FNOnaiO&#10;unzf9+W/wr1KjJ6Ue28g+prueUm1u15a1kGfWM1G7iP/AFny/wC9xXrVNMURGPKX8qr2/kH1X+9+&#10;B5Pvz0K/nSqWPUV6q9lZyf6y0ib6xioX0XSG66VbH/tgv+FHtvIX1WXc8xBz0or0p/DPh6QfNo1t&#10;+EIFQP4M8NSZzpSr/usw/kar28exEsJU6NHnlFd83gHwy3IsXH/bw/8AjTT8PfDTDJgmH0uDR7aB&#10;P1Sr5HB0V3Enw38PNypuA3/XYf4U0/DTQz0u7pfpIP8ACq9tTF9VrHC0V2zfC/RyCF1O7/8AHP8A&#10;Cmt8L9O/5Z6pcf8AAlX/AAqo1qYvqtbscXRXZH4XWhPy6vIP+2YP9aaPhZF21xvxtx/8VR7an3D6&#10;rV7fkcfRXXH4VjORrh/8B/8A7Kmv8LGP3Nc/8l//ALKq9tT7h9WrdvyOTpP4/wAK6xvhZMv3NbU/&#10;WE/40h+Fl0eusR/9+T/jU+3p9yfq9bscrRXUf8KqvP8AoMQ/9+W/xpp+FmoA7f7Xhb/tmaPbU+4f&#10;V63Y5mo66pvhdqYH7vVIT7MpFR/8Ks1odNStv/Hv8Kr20O5nPD1pfZOVJyc0bh610x+Fevbsi+tf&#10;++m/wpD8LPEB6Xdr/wB/G/8AiaPbU+5P1at/Kc1QCd6kV0f/AAq/xN/z2s/+/wA3/wARSH4X+JgM&#10;+bZ/9/m/+Jo9pT7h9Xqr7LOef71JXRf8Kw8T7sbrT/v83/xNNPwx8VA/8up+kx/wo9pT7ilh6178&#10;rOd/5aU49K3m+GXindkLb/8Af7/61DfDPxWo4it/wmo9pT7i9hW/lZg0Vuf8K08V/wDPCH/wIpD8&#10;NPFgGRBGfYXAqvaU+4fV638rMSitz/hXHi3/AJ9I/wDwIWg/Djxbj/jzj/8AAhaPaU+4vq+I/lf3&#10;GHRW0Ph54t72Cf8Af5f8aP8AhXniz/nwX/v8v+NYylHm3H7Gt2f3GLRW4fht4sP/AC6R/wDf9f8A&#10;GgfDLxZ18mFf+2wojKCe440a38rMOit4fDDxWed1qv8AvTn/AOJqWL4UeIH/ANff2q/7rM39BWnt&#10;qfc19jV/lZzlFdbF8I7jH73XUH+5Cf8AGrMHwk05f+PnWLh/9xVX+ean21PuV9XrdvxRw0vBBprH&#10;AzXpEHwy8Kx4863nmx/z0uCP5YrStPC/h2xGLbRbZcfxNCGP5mpliI9CvqNSTu2jym1stR1DixsJ&#10;pv8ArlEW/lW1YfDnxTe4aW0S3Xu00gz+QzXpKIqLsVFUf7Ip1Z/WJdEdEMDCO7ucjpvwl0qJvM1P&#10;UJLj/YjGxf6n+VdHp2iaVpEflabYRw8Y3KvzH6nqat0VjKcpbs6IUadP4UFFFFSaBRRRQAUUUUAF&#10;FFFABRRRQAUUUUAFFFFABRRRQAUUUUAFFFFABRRRQAUUUUAFFFFABRRRQAUUUUAFFFFABRRRQAUU&#10;UUAFFFFABRRRQAUUUUAFFFFAHwvRRRX3B/JYUUUUAFFFFABRRRQAUUUUAFFFFABRRRQAUUUUAFFF&#10;FABRRRQAUUUUAFFFFABRRRQAUUUUAFFFFABRRRQAUUZx1rS8M+D/ABH4wujaaBpjzbfvzNxGn1Y8&#10;fh1oNKdOpUkoxV2+iM2tLw34O8UeLrn7NoGkST84aXbtjX6seB+ea9W8F/s86DpYW98UXH9oXCkN&#10;5K5WFfb1f8cD2r0KzsbewhS1s7eOKKNcLHGgVV+gFZ+07H0GDyCtUtKs+Vdlv/kjy/wr+zhaR7br&#10;xlqhmbva2eVUfV+p/ACvRtE8K+HvDduLXQ9Iht1Ax+7T5m+p6n8TWhRWd29z6TD4HC4VWhFeu7+8&#10;aI1ByKdRRQdgjdvrS0jdvrS1MgCiiipAKKKKACiiigAooooAKKKKACiiigCSiiigAooooAKKKKAC&#10;iiigAooooAKKKKACiiipkVEKKKKkoKKKKACiiigAooooAKKKKACiiigAooooAKKKKACiiigAoooo&#10;AKKKKACiiigAooooAKKKKACiiigAooooAKKKKACnR02nR0EyHUUUUEhRRRQAUUUUAFFFFABRRRQA&#10;UUUUAFFFFABRRRQVH4kPT7tLSJ92loOoKKKKACiiigAooooAKKKKACiiigAooooAKKKKACiiigAo&#10;oooAKKKKACiiigAooooAkooorM0CiiigAooooAKKKKACiiigAooooAcnSnU1OlOqZExCiiipKCii&#10;igAooooAKKKKACiiigAooooAKKKKACiiigAooooAKKKKACiiigAooooAKcnWm05OtBUfiHUUUUGw&#10;UUUUAFFFFADZOq02nSdVptebiP4v3fkj6jK/9zj8/wBQooorE9ARvvf8BplPb73/AAGmUEx+JhRR&#10;RQTUCiiigzCiiigCOiiig3j8IU0ffp1NH36CKg6iiigzCmv1p1NfrQOPxDakqOpKqRdQKKKKkzCm&#10;v1p1NfrQA2mv1p1NfrVRKh8Q2iiiqNgpj/ep9Mf71T9omQlFFFUSFFFFBUQooooKCiiigAooopS2&#10;AY/3qSlf71JTAKbJ9w06myfcNACP96kpX+9SUGYUUUUAR0UUUAFFFFBnUCiiigzCmp95vrTqan3m&#10;+tBUQfpTac/Sm0GwUUIDIdqqcntW9ongx59tzq5aNeqwg/Mfr6fz+lTKSjuVGMpOyMex0+71GXyr&#10;S3aRv4tvQfU9q6DS/AsKESapcFm/55x8Afj3/St62tILSMQ20KxqOiqtSVjKpJ7HVDDxj8WpDa2N&#10;pYr5dpbrGv8Asr1qaiiszo20Q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C9FFFfcH8lhRR&#10;RQAUUUUAFFFFABRRRQAUUUUAFFFFABRRRQAUUUUAFFFFABRRRQAUUUUAFFFFABRRRQAUUUE4GTQA&#10;VJZ2d5qN1HY6dbSTTSNiOKNSzN+FbvgT4aeIvHlxmyj+z2atiW9mU7R7L/ePsPxIr2/wT8O/Dfgm&#10;z8nSbXMzLia7k5kk/HsPYYFTKXKetl+UV8Z7z92Pfv6HCeBf2eGYJqPjuQ+o0+Fv/Q2H8h+dep6d&#10;pen6VZx2OnWMdvDGMRxRIFVfwFWKKxb5tz7LC4HD4ONoL59X8wAA6Ciiig7AooooAKKKKAEbt9aW&#10;kbt9aWpkAUUUVIBRRRQAUUUUAFFFFABRRRQAUUUUASUUUUAFFFFABRRRQAUUUUAFFFFABRRRQAUU&#10;UVMiohRRRUlBRRRQAUUUUAFFFFABRRRQAUUUUAFFFFABRRRQAUUUUAFFFFABRRRQAUUUUAFFFFAB&#10;RRRQAUUUUAFFFFABRRRQAU6Om06OgmQ6iiigkKKKKACiiigAooooAKKKKACiiigAooooAKKKKCo/&#10;Eh6fdpaRPu0tB1BRRRQAUUUUAFFFFABRRRQAUUUUAFFFFABRRRQAUUUUAFFFFABRRRQAUUUUAFFF&#10;FAElFFFZmgUUUUAFFFFABRRRQAUUUUAFFFFADk6U6mp0p1TImIUUUVJQUUUUAFFFFABRRRQAUUUU&#10;AFFFFABRRRQAUUUUAFFFFABRRRQAUUUUAFFFFABTk602nJ1oKj8Q6iiig2CiiigAooooAbJ1Wm06&#10;TqtNrzcR/F+78kfUZX/ucfn+oUUUViegI33v+A0ynt97/gNMoJj8TCiiigmoFFFFBmFFFFAEdFFF&#10;BvH4Qpo+/TqaPv0EVB1FFFBmFNfrTqa/WgcfiG1JUdSVUi6gUUUVJmFNfrTqa/WgBtNfrTqa/Wqi&#10;VD4htFFFUbBTH+9T6Y/3qn7RMhKKKKokKKKKCohRRRQUFFFFABRRRSlsAx/vUlK/3qSmAU2T7hp1&#10;Nk+4aAEf71JSv96koMwooooAjooooAKKKKDOoFFFFBmFNT7zfWnU1PvN9aCog/Sltba5vJ1traPc&#10;zH5QKfb2897cLbQR7mZsAV2WhaBbaNBtXDTN/rJPX2+lTKXKdVOnKpLyIdA8L22k/wCkXAWW4I+/&#10;jhfp/jWtRRXM5SlqzujGMY2QUUUUig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hei&#10;iivuD+SwooooAKKKKACiiigAooooAKKKKACiiigAooooAKKKKACiiigAooooAKKKKACiiigAooo5&#10;PyqOTwB60AIWAOK9F+F3wQuvEAj13xYjQ2f3obT7rzj1P91f1PtWt8Jfgqtv5XinxjabpGw9rYuv&#10;3PRnB79ML2788D1VUVegrOU+iPqMqyXmtWrr0j/mRWNja6dZx2NhaxwwxLtjjjUBVHoBU1FFZn1k&#10;fd0QUUUUAFFFFABRRRQAUUUUAI3b60tI3b60tTIAoooqQCiiigAooooAKKKKACiiigAooooAkooo&#10;oAKKKKACiiigAooooAKKKKACiiigAoooqZFRCiiipKCiiigAooooAKKKKACiiigAooooAKKKKACi&#10;iigAooooAKKKKACiiigAooooAKKKKACiiigAooooAKKKKACiiigAp0dNp0dBMh1FFFBIUUUUAFFF&#10;FABRRRQAUUUUAFFFFABRRRQAUUUUFR+JD0+7S0ifdpaDqCiiigAooooAKKKKACiiigAooooAKKKK&#10;ACiiigAooooAKKKKACiiigAooooAKKKKAJKKKKzNAooooAKKKKACiiigAooooAKKKKAHJ0p1NTpT&#10;qmRMQoooqSgooooAKKKKACiiigAooooAKKKKACiiigAooooAKKKKACiiigAooooAKKKKACnJ1ptO&#10;TrQVH4h1FFFBsFFFFABRRRQA2TqtNp0nVabXm4j+L935I+oyv/c4/P8AUKKKKxPQEb73/AaZTpT1&#10;/wB2m0Ex+JhRRRQTUCiiigzCiiigCOij+L/PpRQbx+EKaPv06mj79BFQdRRRQZhTX606mv8Ae6UD&#10;j8Q2pKjqSqkXUCiiipMwpr9adTX60ANpr9adTX61USofENoooqjYKY/3qfTH+9U/aJkJRRRVEhRR&#10;RQVEKKKKCgooooAKKKKUtgGP96kpX+9SUwCmyfcNOpsn3DQAj/epKV/vUlBmFFFFAEdFFFABRRRQ&#10;Z1AooooMwpvQ4UU6tTwfpBv743kw/d27ZGe7dvy60pPljdmlKMpSsja8LaF/Zdt9ouI/38i/N/sj&#10;0rWoorlk+aV2etGKhGyCiiikU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C9&#10;FFFfcH8lhRRRQAUUUUAFFFFABRRRQAUUUUAFFFFABRRRQAUUUUAFFFFABRRRQAUUUUAFFFBOBk0A&#10;Izbe1ev/AAX+EP8AZ/leLvFNqv2hsPY2si/6n/bYf3vQduvXpm/BH4V/b3j8Z+I7bdCrbrC3df8A&#10;WH/nofb0HqM+mfYEHz5rOUuiPqMnytaVqy9F+rHou1cUtFFZn1gUUUUAFFFFABRRRQAUUUUAFFFF&#10;ACN2+tLSN2+tLUyAKKKKkAooooAKKKKACiiigAooooAKKKKAJKKKKACiiigAooooAKKKKACiiigA&#10;ooooAKKKKmRUQoooqSgooooAKKKKACiiigAooooAKKKKACiiigAooooAKKKKACiiigAooooAKKKK&#10;ACiiigAooooAKKKKACiiigAooooAKdHTadHQTIdRRRQSFFFFABRRRQAUUUUAFFFFABRRRQAUUUUA&#10;FFFFBUfiQ9Pu0tIn3aWg6gooooAKKKKACiiigAooooAKKKKACiiigAooooAKKKKACiiigAooooAK&#10;KKKACiiigCSiiiszQKKKKACiiigAooooAKKKKACiiigBydKdTU6U6pkTEKKKKkoKKKKACiiigAoo&#10;ooAKKKKACiiigAooooAKKKKACiiigAooooAKKKKACiiigApydabTk60FR+IdRRRQbBRRRQAUUUUA&#10;Nk6rTadJ1Wm15uI/i/d+SPqMr/3OPz/UKKKKxPQGynr/ALtNp0p6/wC7TaCY9QooooJqBRRRQZhR&#10;RRQBH/F/n0oo/i/z6UUG8fhCmj79Opo+/QRUHUUUUGYU1+tOpr9aBx+IbUlR1JVSLqBRRRUmYU1+&#10;tOpr9aAG01+tOpr9aqJUPiG0UUVRsFMf71Ppj/eqftEyEoooqiQooooKiFFFFBQUUUUAFFFFKWwD&#10;H+9SUr/epKYBTZPuGnU2T7hoAR/vUlK/3qSgzCiiigCOiiigAooooM6gUUUUGYV3Ggaf/ZmmR2pX&#10;5sbpP949a5PQbQXuswQt93dub6Dmu4rGq+h3YOG8vkFFFFYnc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wvRRRX3B/JYUUUUAFFFFABRRRQAUUUUAFFFFABRRRQAUUUUAF&#10;FFFABRRRQAUUUUAFFFFABXX/AAi+HMnjfWvtmoxn+zbRwZ/+mrdRGP6+g+ornfDnh7UPFet2+haa&#10;v7yZ8bj0Re7H2Ar6O8MeHNP8LaJb6Hpce2KBMZIG527sfcmolK2h7WT5f9are0mvdj+L7f5l+KKO&#10;CNYokCqqgKqjgAdqen3qSlT71ZH2ceg+iiig3CiiigAooooAKKKKACiiigAooooARu31paRu31pa&#10;mQBRRRUgFFFFABRRRQAUUUUAFFFFABRRRQBJRRRQAUUUUAFFFFABRRRQAUUUUAFFFFABRRRUyKiF&#10;FFFSUFFFFABRRRQAUUUUAFFFFABRRRQAUUUUAFFFFABRRRQAUUUUAFFFFABRRRQAUUUUAFFFFABR&#10;RRQAUUUUAFFFFABTo6bTo6CZDqKKKCQooooAKKKKACiiigAooooAKKKKACiiigAooooKj8SHp92l&#10;pE+7S0HUFFFFABRRRQAUUUUAFFFFABRRRQAUUUUAFFFFABRRRQAUUUUAFFFFABRRRQAUUUUASUUU&#10;VmaBRRRQAUUUUAFFFFABRRRQAUUUUAOTpTqanSnVMiYhRRRUlBRRRQAUUUUAFFFFABRRRQAUUUUA&#10;FFFFABRRRQAUUUUAFFFFABRRRQAUUUUAFOTrTacnWgqPxDqKKKDYKKKKACiiigBsnVabTpOq02vN&#10;xH8X7vyR9Rlf+5x+f6hRRRWJ6Ajfe/4DTKe33v8AgNMoJj8TCiiigmoFFFFBmFFFFAEdFFFBvH4Q&#10;po+/TqaPv0EVB1FFFBmFNfrTqa/WgcfiG1JUdSVUi6gUUUVJmFNfrTqa/WgBtNfrTqa/WqiVD4ht&#10;FFFUbBTH+9T6Y/3qn7RMhKKKKokKKKKCohRRRQUFFFFABRRRSlsAx/vUlK/3qSmAU2T7hp1Nk+4a&#10;AEf71JSv96koMwooooAjooooAKKKKDOoFFFFBmbfgaINqE0zD7kOPzP/ANauprnfAaEfan90H866&#10;Kuep8R6mF/goKKKKzOg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hei&#10;iivuD+SwooooAKKKKACiiigAooooAKKKKACiiigAooooAKKKKACiiigAooooAKKK6j4R+CT4z8Vo&#10;LqPdZ2eJrrPRuflT8T+gNF7G1GjLEVVCG7PR/gV4BHhrQv7e1GHF7qEYIUjmKHqF/Hqfw9K72mxq&#10;FHFOrnep+gYehHDUYwhsv6uFKn3qSlT71BvH4h9FFFBuFFFFABRRRQAUUUUAFFFFABRRRQAjdvrS&#10;0jdvrS1MgCiiipAKKKKACiiigAooooAKKKKACiiigCSiiigAooooAKKKKACiiigAooooAKKKKACi&#10;iipkVEKKKKkoKKKKACiiigAooooAKKKKACiiigAooooAKKKKACiiigAooooAKKKKACiiigAooooA&#10;KKKKACiiigAooooAKKKKACnR02nR0EyHUUUUEhRRRQAUUUUAFFFFABRRRQAUUUUAFFFFABRRRQVH&#10;4kPT7tLSJ92loOoKKKKACiiigAooooAKKKKACiiigAooooAKKKKACiiigAooooAKKKKACiiigAoo&#10;ooAkooorM0CiiigAooooAKKKKACiiigAooooAcnSnU1OlOqZExCiiipKCiiigAooooAKKKKACiii&#10;gAooooAKKKKACiiigAooooAKKKKACiiigAooooAKcnWm05OtBUfiHUUUUGwUUUUAFFFFADZOq02n&#10;SdVptebiP4v3fkj6jK/9zj8/1CiiisT0BG+9/wABplPb73/AaZQTH4mFFFFBNQKKKKDMKKKKAI6K&#10;KKDePwhTR9+nU0ffoIqDqKKKDMKa/wB7pTqa/WgcfiG1JUdSVUi6gUUUVJmFNfrTqa/WgBtNfrTq&#10;a/WqiVD4htFFFUbBTH+9T6Y/3qn7RMhKKKKokKKKKCohRRRQUFFFFABRRRSlsAx/vUlK/wB6kpgF&#10;Nk+4adTZPuGgBH+9SUr/AHqSgzCiiigCOiiigAooooM6gUUUUGZ0HgJj5l1Hnsh/nXSVyfgm4Eer&#10;NAf+WkRH4g5/xrrK56nxHqYX+CgooorM6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F6KKK+4P5LCiiigAooooAKKKKACiiigAooooAKKKKACiiigAooooAKKKKACiiigA&#10;Oe1fQXwg8Hf8Ih4PhhuYtt3dfv7oMOVYjhfwGPxzXknwi8KnxZ41t4JYt1va/wCkXW7oVU8D8Wx+&#10;Ga+hQMDFZ1H0PpsgwvxV5ei/V/p94UUUVmfTBSp96kpU+9QOPxD6KKKDcKKKKACiiigAooooAKKK&#10;KACiiigBG7fWlpG7fWlqZAFFFFSAUUUUAFFFFABRRRQAUUUUAFFFFAElFFFABRRRQAUUUUAFFFFA&#10;BRRRQAUUUUAFFFFTIqIUUUVJQUUUUAFFFFABRRRQAUUUUAFFFFABRRRQAUUUUAFFFFABRRRQAUUU&#10;UAFFFFABRRRQAUUUUAFFFFABRRRQAUUUUAFOjptOjoJkOooooJCiiigAooooAKKKKACiiigAoooo&#10;AKKKKACiiigqPxIen3aWkT7tLQdQUUUUAFFFFABRRRQAUUUUAFFFFABRRRQAUUUUAFFFFABRRRQA&#10;UUUUAFFFFABRRRQBJRRRWZoFFFFABRRRQAUUUUAFFFFABRRRQA5OlOpqdKdUyJiFFFFSUFFFFABR&#10;RRQAUUUUAFFFFABRRRQAUUUUAFFFFABRRRQAUUUUAFFFFABRRRQAU5OtNpydaCo/EOooooNgoooo&#10;AKKKKAGydVptOk6rTa83Efxfu/JH1GV/7nH5/qFFFFYnoCN97/gNMp7fe/4DTKCY/EwooooJqBRR&#10;RQZhRRRQBHRRRQbx+EKaPv06mj79BFQdRRRQZhTX606mv97pQOPxDakqOpKqRdQKKKKkzCmv1p1N&#10;frQA2mv1p1NfrVRKh8Q2iiiqNgpj/ep9Mf71T9omQlFFFUSFFFFBUQooooKCiiigAooopS2AY/3q&#10;Slf71JTAKbJ9w06myfcNACP96kpX+9SUGYUUUUAR0UUUAFFFFBnUCiiigzJ9NuzYahDef885AW+n&#10;f9K7xWDDK9DzXnldd4P1QX2mC2dv3lv8p917H+n4VlUj1O3Bzs3FmtRRRWB3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8L0UUV9wfyWFFFFABRRRQAUUUUAFFFFABRRRQA&#10;UUUUAFFFFABRRRQAUUUUAFGcdaKksrKfUr6HT7ZcyXEqxxj1YnAoKjeUrI9o/Z78M/2X4Uk1+eHE&#10;2oTZRu/lLwP13H8q9Aqro2l2+i6TbaTaj93bQrGme4AxmrVYPc/QsLRjh8PGC6L8ev4hRRRSOgKV&#10;PvUlKn3qBx+IfRRRQbhRRRQAUUUUAFFFFABRRRQAUUUUAI3b60tI3b60tTIAoooqQCiiigAooooA&#10;KKKKACiiigAooooAkooooAKKKKACiiigAooooAKKKKACiiigAoooqZFRCiiipKCiiigAooooAKKK&#10;KACiiigAooooAKKKKACiiigAooooAKKKKACiiigAooooAKKKKACiiigAooooAKKKKACiiigAp0dN&#10;p0dBMh1FFFBIUUUUAFFFFABRRRQAUUUUAFFFFABRRRQAUUUUFR+JD0+7S0ifdpaDqCiiigAooooA&#10;KKKKACiiigAooooAKKKKACiiigAooooAKKKKACiiigAooooAKKKKAJKKKKzNAooooAKKKKACiiig&#10;AooooAKKKKAHJ0p1NTpTqmRMQoooqSgooooAKKKKACiiigAooooAKKKKACiiigAooooAKKKKACii&#10;igAooooAKKKKACnJ1ptOTrQVH4h1FFFBsFFFFABRRRQA2TqtNp0nVabXm4j+L935I+oyv/c4/P8A&#10;UKKKKxPQEb73/AaZT2+9/wABplBMfiYUUUUE1AooooMwooooAjooooN4/CFNH36dTR9+gioOoooo&#10;Mwpr9adTX60Dj8Q2pKjqSqkXUCiiipMwpr9adTX60ANpr9adTX61USofENoooqjYKY/3qfTH+9U/&#10;aJkJRRRVEhRRRQVEKKKKCgooooAKKKKUtgGP96kpX+9SUwCmyfcNOpsn3DQAj/epKV/vUlBmFFFF&#10;AEdFFFABRRRQZ1AooooMwqxo2qSaRqC3ScrnbIv95ar01QCTkd6C6baldHoVvcw3cK3Fu4ZHGVYV&#10;JXG+GvELaRL5F3k27t/3wfX/ABrsIpUljEscisrcqy9DXLKLierTqe0iOoooqTQ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F6KKK+4P5LCiiigAooooAKKKKACiiigAooooAKKK&#10;KACiiigAooooAKKKKACuu+CGiNrHxBtZigMdjG1xJn24X/x5h+VcjXq37NGlHZqmusvVkgQ/TLN/&#10;NamXwnoZXS9tjYJ9Hf7tT1aiiisT7wKKKKAClT71JSp96gcfiH0UUUG4UUUUAFFFFABRRRQAUUUU&#10;AFFFFACN2+tLSN2+tLUyAKKKKkAooooAKKKKACiiigAooooAKKKKAJKKKKACiiigAooooAKKKKAC&#10;iiigAooooAKKKKmRUQoooqSgooooAKKKKACiiigAooooAKKKKACiiigAooooAKKKKACiiigAoooo&#10;AKKKKACiiigAooooAKKKKACiiigAooooAKdHTadHQTIdRRRQSFFFFABRRRQAUUUUAFFFFABRRRQA&#10;UUUUAFFFFBUfiQ9Pu0tIn3aWg6gooooAKKKKACiiigAooooAKKKKACiiigAooooAKKKKACiiigAo&#10;oooAKKKKACiiigCSiiiszQKKKKACiiigAooooAKKKKACiiigBydKdTU6U6pkTEKKKKkoKKKKACii&#10;igAooooAKKKKACiiigAooooAKKKKACiiigAooooAKKKKACiiigApydabTk60FR+IdRRRQbBRRRQA&#10;UUUUANk6rTadJ1Wm15uI/i/d+SPqMr/3OPz/AFCiiisT0Bsp6/7tNp0p6/7tNoJj1CiiigmoFFFF&#10;BmFFFFAEf8X+fSij+L/PpRQbx+EKaPv06mj79BFQdRRRQZhTX606mv1oHH4htSVHUlVIuoFFFFSZ&#10;hTX606mv1oAbTX606mv1qolQ+IbRRRVGwUx/vU+mP96p+0TISiiiqJCiiigqIUUUUFBRRRQAUUUU&#10;pbAMf71JSv8AepKYBTZPuGnU2T7hoAR/vUlK/wB6koMwooooAjooooAKKKKDOoFFFFBmFNT7zfWn&#10;U1PvN9aCohL92r+heIrvR28psyQE/NG3b3HpVB+lNoa5tGbJyi7o77TdVsdUg8+znDDup4ZfqKtV&#10;51Bc3FrKJ7aZo2Xoymt/S/HDACLVYd3/AE0j/qP8KwlTfQ7IYiO0jpqKr2WqafqCb7O6WT/ZB5H1&#10;HWrFZHQve1Q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wvRRRX3B/JYUUUUAFFFFAB&#10;RRRQAUUUUAFFFFABRRRQAUUUUAFFFFABRRRQAV7t8AdPNl8PYrk/8vV1JL+AOz/2WvCa+jPhXb/Z&#10;fh9pMYHWzVsf73P9azqfCe9kEebEyl2X6o6Ciiisz64KKKKAClT71JSp96gcfiH0UUUG4UUUUAFF&#10;FFABRRRQAUUUUAFFFFACN2+tLSN2+tLUyAKKKKkAooooAKKKKACiiigAooooAKKKKAJKKKKACiii&#10;gAooooAKKKKACiiigAooooAKKKKmRUQoooqSgooooAKKKKACiiigAooooAKKKKACiiigAooooAKK&#10;KKACiiigAooooAKKKKACiiigAooooAKKKKACiiigAooooAKdHTadHQTIdRRRQSFFFFABRRRQAUUU&#10;UAFFFFABRRRQAUUUUAFFFFBUfiQ9Pu0tIn3aWg6gooooAKKKKACiiigAooooAKKKKACiiigAoooo&#10;AKKKKACiiigAooooAKKKKACiiigCSiiiszQKKKKACiiigAooooAKKKKACiiigBydKdTU6U6pkTEK&#10;KKKkoKKKKACiiigAooooAKKKKACiiigAooooAKKKKACiiigAooooAKKKKACiiigApydabTk60FR+&#10;IdRRRQbBRRRQAUUUUANk6rTadJ1Wm15uI/i/d+SPqMr/ANzj8/1CiiisT0Bsp6/7tNp7fe/4DTKC&#10;Y/EwooooJqBRRRQZhRRRQBH/ABf59KKKKDePwhTR9+nU0ffoIqDqKKKDMKa/3ulOpr9aBx+IbUlR&#10;1JVSLqBRRRUmYU1+tOpr9aAG01+tOpr9aqJUPiG0UUVRsFMf71Ppj/eqftEyEoooqiQooooKiFFF&#10;FBQUUUUAFFFFKWwDH+9SUr/epKYBTZPuGnU2T7hoAR/vUlK/3qSgzCiiigCOiiigAooooM6gUUUU&#10;GYU1PvN9adTU+831oKiD9KbTn6U2g2CiiigBUdo3EkblWHRlrRs/Fut2Y2m4Eqj+GZc/r1rNopNJ&#10;7gnKO2h01r4/gb5b6xZfVo2DfpWhbeLNBujtF9sPpIpX/wCtXE0VHs0bRxFSPmehRXtpO2IbuN/9&#10;yQGpq83HH3alS+vohiG8lX/dkIqfY+ZosT3R6HRXBxeINbi+7qc3T+Js/wA6mXxd4hQbRfZ/3oV/&#10;wpexkH1qmt0ztqK4weMtdX/ltH/37FKPGuuA582H/vzS9lIPrdLzOyorjf8AhONd/wCekH/fv/69&#10;B8a68ekkP/fn/wCvR7KRX1in5nZUVxf/AAm2v79vnRf9+qD4118f8to/+/Qp+xkL61TT1udpRXEn&#10;xt4gJz9oj/78ij/hNvEP/PxH/wB+RS9lIX1ul5nbUVxLeNPEDdLpR9Il/wAKa3jTxGORer/35X/C&#10;j2Ug+uU+zO4orhT428R/8/q/9+V/wpD418Sn/mID/vyn+FHspFfWIdn/AF8zu6K4P/hNvEv/AEEP&#10;/IKf/E0N4y8Ssf8AkJf+QU/wo9lIf1in2Z3lFcGvjDxGeupn/v2n+FI/i/xHkr/abf8Aftf8KPZy&#10;IeKpx6M72ivP/wDhK/EA6ao//fI/wo/4S3xF/wBBOT8h/hT9jIn65T7M9Aorz5vE/iBmz/a0v4HF&#10;J/wkuv8A/QVm/wC+qPYyD65Hsz0KivPJPEviBkwNWm/Bqj/4SPxD/wBBy4/7+Gj2MiXjqcejPR6K&#10;83/4SLxB31q4/wC/ho/4SDXu+sXH/fw0vZy7i/tCn2Z6RRXmr+Idezj+2Lj/AL+GmnxBrh4OsXX/&#10;AH+NV7PzLWMi+jPTKDx1rzP+3tb/AOgvcf8Af5v8aQ69rf8A0F7j/v8AN/jR7OXcPrkex6bRXmP9&#10;t6z/ANBi5/7/ADf40f23rH/QVuf/AAIb/Gj2PmH1yPY9OorzD+2dYb72rXP/AH+b/Gk/tXVv+gpc&#10;f+BDf40ex8w+uR7HqFFeWjVtXJwdVuv/AAIb/GnHVNTHH9ozf9/D/jR9Xl3H9aj2PUKK8t/tPUz9&#10;7UJv+/h/xpDf6i3W+mP1kP8AjVexfcX1ryPU+T0FFeVte3x63cn/AH8P+NH2q8PW7k/7+H/Gj2Hm&#10;T9c/u/ieqUAE9BXlImnP/LzJ/wB9Gjz7jOftEn/fVH1fzD65/d/H/gHq1GD6V5OxkY5aVj+NA3jp&#10;IaPq/mV9c8vx/wCAesHgZNG5f7yf99V5I5Zjyx/Ol8x/71V9W8yfrnl+P/APWty/3k/76o3L/eT/&#10;AL6ryXzH/vUeY/8Aeo+reYfXP7v4/wDAPWty/wB5P++qME9BXkZ3Y4Y/nQGcdJG/Oj6t5h9d/u/i&#10;euUV5Ol1dxtlLqRf92QipF1jV0b5NWuh/wBvDf40fV5dyvri6xPVKK8wj8S+IouU1u4/4E+f51bi&#10;8feKk+/fq3+9Cv8AQCp+rzGsZT6pnolFcPb/ABN1aIYurGCRf9nKk/qf5Ves/irpkh23umTR/wC1&#10;Gwf/AAqHRqLoX9ao9XY6qismy8c+GL5tkeqLG392YFP1PFakc8UqebDIrqf4lbIqOWUd0bRlGfwu&#10;46iiipKCiiigAooooAKKKKACiiigAooooAKKKKACiiigAooooAKKKKACiiigAooooAKKKKACiiig&#10;AooooAKKKKACiiigAooooAKKKKACiiigAooooAKKKKACiiigAooooAKKKKACiiigAooooAKKKKAC&#10;iiigAooooAKKKKACiiigAooooAKKKKAPheiiivuD+SwooooAKKKKACiiigAooooAKKKKACiiigAo&#10;oooAKKKKACiiigAr6V8AoY/BGjjH/MLgP/kMV81V9MeBznwVo5/6hdv/AOi1rOofRcPfxp+i/M1K&#10;KKKzPqgooooAKVPvUlKn3qBx+IfRRRQbhRRRQAUUUUAFFFFABRRRQAUUUUAI3b60tI3b60tTIAoo&#10;oqQCiiigAooooAKKKKACiiigAooooAkooooAKKKKACiiigAooooAKKKKACiiigAoooqZFRCiiipK&#10;CiiigAooooAKKKKACiiigAooooAKKKKACiiigAooooAKKKKACiiigAooooAKKKKACiiigAooooAK&#10;KKKACiiigAp0dNp0dBMh1FFFBIUUUUAFFFFABRRRQAUUUUAFFFFABRRRQAUUUUFR+JD0+7S0ifdp&#10;aDqCiiigAooooAKKKKACiiigAooooAKKKKACiiigAooooAKKKKACiiigAooooAKKKKAJKKKKzNAo&#10;oooAKKKKACiiigAooooAKKKKAHJ0p1NTpTqmRMQoooqSgooooAKKKKACiiigAooooAKKKKACiiig&#10;AooooAKKKKACiiigAooooAKKKKACnJ1ptOTrQVH4h1FFFBsFFFFABRRRQA2TqtNp0nVabXm4j+L9&#10;35I+oyv/AHOPz/UKKKKxPQEb73/AaZT2+9/wGmUEx+JhRRRQTUCiiigzCiiigCOiiig3j8IU0ffp&#10;1NH36CKg6iiigzCmv1p1NfrQOPxDakqOpKqRdQKKKKkzCmv1p1NfrQA2mv1p1NfrVRKh8Q2iiiqN&#10;gpj/AHqfTH+9U/aJkJRRRVEhRRRQVEKKKKCgooooAKKKKUtgGP8AepKV/vUlMApsn3DTqbJ9w0AI&#10;/wB6kpX+9SUGYUUUUAR0UUUAFFFFBnUCiiigzCmp95vrTqan3m+tBUQfpTac/Sm0GwUUUUAFFFFA&#10;BRRRQAUUUUAFFFFBnU6BRRRQZhRRRQbx+Eb/AMtKG6Gj/lpQ3Q1S+Eyl8Q2iiipJCmv0p1NfpQVH&#10;4htFFFBsFFFFADo6afvmnR00/fNT9oyqBRRRVEBRRRQAj/dplPf7tMoMZ/EFFFFTIka/Wm05+tNq&#10;jaPwhRRRQUFFFFABRRRQA1epp1NXqadWhoFFFFABRRRQTIKKKKCQooooAjooorQAooooAKKKKACk&#10;/j/ClpP4/wAKUtgFooopgFR4HpUlR0GdToR1JaX99p7+Zp93JC3/AEzcio6KCYylHVHQ6Z8TfEFk&#10;yrfIl0g67l2t+Y/wrpdH+IXh7VGWGW4a2lb+Cfp/310/lXnNHBOCetYyo05eR008ZWi7N39T2NZF&#10;dd6sGXrkUteVaT4p1rw/JssbomPvDJ8yn/D8K7Tw78Q9J1krbXf+i3B4CyN8rfQ/0Nc86M46nfTx&#10;VOo7PRnQ0UA5GRRWJ1BRRRQAUUUUAFFFFABRRRQAUUUUAFFFFABRRRQAUUUUAFFFFABRRRQAUUUU&#10;AFFFFABRRRQAUUUUAFFFFABRRRQAUUUUAFFFFABRRRQAUUUUAFFFFABRRRQAUUUUAFFFFABRRRQA&#10;UUUUAFFFFABRRRQAUUUUAFFFFABRRRQB8L0UUV9wfyWFFFFABRRRQAUUUUAFFFFABRRRQAUUUUAF&#10;FFFABRRRQAUUUUAFfSHw1mE/gHR3B/5h8Y/JcV831798D9QGofDixUHLW5kik9iHJH6EVnUPe4fl&#10;bFSj3X6o66iiisz64KKKKAClT71JSp96gcfiH0UUUG4UUUUAFFFFABRRRQAUUUUAFFFFACN2+tLS&#10;N2+tLUyAKKKKkAooooAKKKKACiiigAooooAKKKKAJKKKKACiiigAooooAKKKKACiiigAooooAKKK&#10;KmRUQoooqSgooooAKKKKACiiigAooooAKKKKACiiigAooooAKKKKACiiigAooooAKKKKACiiigAo&#10;oooAKKKKACiiigAooooAKdHTadHQTIdRRRQSFFFFABRRRQAUUUUAFFFFABRRRQAUUUUAFFFFBUfi&#10;Q9Pu0tIn3aWg6gooooAKKKKACiiigAooooAKKKKACiiigAooooAKKKKACiiigAooooAKKKKACiii&#10;gCSiiiszQKKKKACiiigAooooAKKKKACiiigBydKdTU6U6pkTEKKKKkoKKKKACiiigAooooAKKKKA&#10;CiiigAooooAKKKKACiiigAooooAKKKKACiiigApydabTk60FR+IdRRRQbBRRRQAUUUUANk6rTadJ&#10;1Wm15uI/i/d+SPqMr/3OPz/UKKKKxPQEb73/AAGmU9vvf8BplBMfiYUUUUE1AooooMwooooAjooo&#10;oN4/CFNH36dTR9+gioOooooMwpr9adTX60Dj8Q2pKjqSqkXUCiiipMwpr9adTX60ANpr9adTX61U&#10;SofENoooqjYKY/3qfTH+9U/aJkJRRRVEhRRRQVEKKKKCgooooAKKKKUtgGP96kpX+9SUwCmyfcNO&#10;psn3DQAj/epKV/vUlBmFFFFAEdFFFABRRRQZ1AooooMwpqfeb606mp95vrQVEH6U2nP0ptBsFFFF&#10;ABRRRQAUUUUAFFFFABRRRQZ1OgUUUUGYUUUUG8fhG/8ALShuho/5aUN0NUvhMpfENoooqSQpr9Kd&#10;TX6UFR+IbRRRQbBRRRQA6Omn75p0dNP3zU/aM6gUUUVRmFFFFACP92mU9/u0ygxn8QUUUVMiRr9a&#10;bTn602qNo/CFFFFBQUUUUAFFFFADV6mnU1epp1aGgUUUUAFFFFBMgooooJCiiigCOiiitACiiigA&#10;ooooAKT+P8KWk/j/AApS2AWiiimAVHUlR0GdToR0UUUGYUL/AKxfrRQv+sX60Dj8Qr/epjpvp7/e&#10;pKBy+I3vC/j3UdEZbTUC1xa9ME/Mn0Pce38q77TdUstWtFvrCcSRt3Xt7H0NeQnl8Gr2ia9qHh67&#10;F1YNwf8AWRt91x7/AONYVKPNqjqw+MlT92eq/I9YorP8PeI7DxFZfarN8MvEsTH5kPv/AI1oZria&#10;a0Z68ZRkroKKKKBhRRRQAUUUUAFFFFABRRRQAUUUUAFFFFABRRRQAUUUUAFFFFABRRRQAUUUUAFF&#10;FFABRRRQAUUUUAFFFFABRRRQAUUUUAFFFFABRRRQAUUUUAFFFFABRRRQAUUUUAFFFFABRRRQAUUU&#10;UAFFFFABRRRQAUUUUAfC9FFFfcH8lhRRRQAUUUUAFFFFABRRRQAUUUUAFFFFABRRRQAUUUUAFFFF&#10;ABXsH7NOqiXRNQ0Vj80Nysw9w64/mv614/Xa/APXRpHjtbJ/9XqELQnnow+ZT+hH41MvhPSymr7H&#10;HQb66fee70UUVifdBRRRQAUqfepKVPvUDj8Q+iiig3CiiigAooooAKKKKACiiigAooooARu31paR&#10;u31pamQBRRRUgFFFFABRRRQAUUUUAFFFFABRRRQBJRRRQAUUUUAFFFFABRRRQAUUUUAFFFFABRRR&#10;UyKiFFFFSUFFFFABRRRQAUUUUAFFFFABRRRQAUUUUAFFFFABRRRQAUUUUAFFFFABRRRQAUUUUAFF&#10;FFABRRRQAUUUUAFFFFABTo6bTo6CZDqKKKCQooooAKKKKACiiigAooooAKKKKACiiigAooooKj8S&#10;Hp92lpE+7S0HUFFFFABRRRQAUUUUAFFFFABRRRQAUUUUAFFFFABRRRQAUUUUAFFFFABRRRQAUUUU&#10;ASUUUVmaBRRRQAUUUUAFFFFABRRRQAUUUUAOTpTqanSnVMiYhRRRUlBRRRQAUUUUAFFFFABRRRQA&#10;UUUUAFFFFABRRRQAUUUUAFFFFABRRRQAUUUUAFOTrTacnWgqPxDqKKKDYKKKKACiiigBsnVabTpO&#10;q02vNxH8X7vyR9Rlf+5x+f6hRRRWJ6Ajfe/4DTKe33v+A0ygmPxMKKKKCagUUUUGYUUUUAR0UUUG&#10;8fhCmj79Opo+/QRUHUUUUGYU1+tOpr9aBx+IbUlR1JVSLqBRRRUmYU1+tOpr9aAG01+tOpr9aqJU&#10;PiG0UUVRsFMf71Ppj/eqftEyEoooqiQooooKiFFFFBQUUUUAFFFFKWwDH+9SUr/epKYBTZPuGnU2&#10;T7hoAR/vUlK/3qSgzCiiigCOiiigAooooM6gUUUUGYU1PvN9adTU+831oKiD9KbTn6U2g2CiiigA&#10;ooooAKKKKACiiigAooooM6nQKKKKDMKKKKDePwjf+WlDdDR/y0oboapfCZS+IbRRRUkhTX6U6mv0&#10;oKj8Q2iiig2CiiigB0dNP3zTo6afvmp+0ZVAoooqiAooooAR/u0ynv8AdplBjP4goooqZEjX602n&#10;P1ptUbR+EKKKKCgooooAKKKKAGr1NOpq9TTq0NAooooAKKKKCZBRRRQSFFFFAEdFFFaAFFFFABRR&#10;RQAUn8f4UtJ/H+FKWwC0UUUwCo6kqOgzqdCOiiigzChf9Yv1ooX/AFi/WgcfiFf71JSv96koHL4h&#10;v/LSnU3/AJaU6gkn0fV73Qb1NQsZNrD7y9nX0PtXp+g69Z+ILBb6ybHaSNuqN3FeUAZHIrR8M+Ib&#10;nw5qYuUJaF+LiIfxL6/UVjWp88brc7MLiPYys9meqUVHaXMN3At1byBo5FDIy9xUlcJ7AUUUUAFF&#10;FFABRRRQAUUUUAFFFFABRRRQAUUUUAFFFFABRRRQAUUUUAFFFFABRRRQAUUUUAFFFFABRRRQAUUU&#10;UAFFFFABRRRQAUUUUAFFFFABRRRQAUUUUAFFFFABRRRQAUUUUAFFFFABRRRQAUUUUAFFFFAHwvRR&#10;RX3B/JYUUUUAFFFFABRRRQAUUUUAFFFFABRRRQAUUUUAFFFFABRRRQAVNpmoXOk6lb6naNtkt5lk&#10;jPuDmoaKCoycZJo+otG1S11rS7fVbJt0NxCskf0IzVqvN/2ePFn9o6LN4WupP31i2+EHvEx7fRv/&#10;AEIV6RXPa2h+hYWvHE4eM11X49QooooOgKVPvUlKn3qBx+IfRRRQbhRRRQAUUUUAFFFFABRRRQAU&#10;UUUAI3b60tI3b60tTIAoooqQCiiigAooooAKKKKACiiigAooooAkooooAKKKKACiiigAooooAKKK&#10;KACiiigAoooqZFRCiiipKCiiigAooooAKKKKACiiigAooooAKKKKACiiigAooooAKKKKACiiigAo&#10;oooAKKKKACiiigAooooAKKKKACiiigAp0dNp0dBMh1FFFBIUUUUAFFFFABRRRQAUUUUAFFFFABRR&#10;RQAUUUUFR+JD0+7S0ifdpaDqCiiigAooooAKKKKACiiigAooooAKKKKACiiigAooooAKKKKACiii&#10;gAooooAKKKKAJKKKKzNAooooAKKKKACiiigAooooAKKKKAHJ0p1NTpTqmRMQoooqSgooooAKKKKA&#10;CiiigAooooAKKKKACiiigAooooAKKKKACiiigAooooAKKKKACnJ1ptOTrQVH4h1FFFBsFFFFABRR&#10;RQA2TqtNp0nVabXm4j+L935I+oyv/c4/P9QooorE9ARvvf8AAaZTpT1/3abQTH4mFFFFBNQKKKKD&#10;MKKKKAI6KP4v8+lFBvH4Qpo+/TqaPv0EVB1FFFBmFNf73SnU1+tA4/ENqSo6kqpF1AoooqTMKa/W&#10;nU1+tADaa/WnU1+tVEqHxDaKKKo2CmP96n0x/vVP2iZCUUUVRIUUUUFRCiiigoKKKKACiiilLYBj&#10;/epKV/vUlMApsn3DTqbJ9w0AI/3qSlf71JQZhRRRQBHRRRQAUUUUGdQKKKKDMKan3m+tOpqfeb60&#10;FRB+lNpz9KbQbBRRRQAUUUUAFFFFABRRRQAUUUUGdToFFFFBmFFFFBvH4Rv/AC0oboaP+WlDdDVL&#10;4TKXxDaKKKkkKa/SnU1+lBUfiG0UUUGwUUUUAOjpp++adHTT981P2jKoFFFFUQFFFFACP92mU9/u&#10;0ygxn8QUUUVMiRr9abTn602qNo/CFFFFBQUUUUAFFFFADV6mnU1epp1aGgUUUUAFFFFBMgooooJC&#10;iiigCOiiitACiiigAooooAKT+P8AClpP4/wpS2AWiiimAVHUlR0GdToR0UUUGYUL/rF+tFC/6xfr&#10;QOPxCv8AepKV/vUlA5fEN/5aU6m/8tKdQSFB6UUUAdb8L/EbRu3h27k+9lrUseh7r/X867evHIbu&#10;eyuY7u2fbJG4ZW9xXrOj6jDq+mQ6lAflmjBx6HuPzzXHiIcsubuetga3NHkfT8i1RRRXOdwUUUUA&#10;FFFFABRRRQAUUUUAFFFFABRRRQAUUUUAFFFFABRRRQAUUUUAFFFFABRRRQAUUUUAFFFFABRRRQAU&#10;UUUAFFFFABRRRQAUUUUAFFFFABRRRQAUUUUAFFFFABRRRQAUUUUAFFFFABRRRQAUUUUAfC9FFFfc&#10;H8lhRRRQAUUUUAFFFFABRRRQAUUUUAFFFFABRRRQAUUUUAFFFFABRRRQBqeCfFN34N8UW2vQbmWN&#10;8Txj+OM/eH5fqBX0lYXttqFpHf2cwkhmjV4pFPDKRkGvlk88V61+z749V7dvA+p3Hzx5fT2duq/x&#10;R/hyR7Z9KznHqfQZJjPZTdGWz29f+CepUUUVmfWBSp96kpU+9QOPxD6KKKDcKKKKACiiigAooooA&#10;KKKKACiiigBG7fWlpG7fWlqZAFFFFSAUUUUAFFFFABRRRQAUUUUAFFFFAElFFFABRRRQAUUUUAFF&#10;FFABRRRQAUUUUAFFFFTIqIUUUVJQUUUUAFFFFABRRRQAUUUUAFFFFABRRRQAUUUUAFFFFABRRRQA&#10;UUUUAFFFFABRRRQAUUUUAFFFFABRRRQAUUUUAFOjptOjoJkOooooJCiiigAooooAKKKKACiiigAo&#10;oooAKKKKACiiigqPxIen3aWkT7tLQdQUUUUAFFFFABRRRQAUUUUAFFFFABRRRQAUUUUAFFFFABRR&#10;RQAUUUUAFFFFABRRRQBJRRRWZoFFFFABRRRQAUUUUAFFFFABRRRQA5OlOpqdKdUyJiFFFFSUFFFF&#10;ABRRRQAUUUUAFFFFABRRRQAUUUUAFFFFABRRRQAUUUUAFFFFABRRRQAU5OtNpydaCo/EOooooNgo&#10;oooAKKKKAGydVptOk6rTa83Efxfu/JH1GV/7nH5/qFFFFYnoDZT1/wB2m06U9f8AdptBMeoUUUUE&#10;1AooooMwooooAj/i/wA+lFH8X+fSig3j8IU0ffp1NH36CKg6iiigzCmv1p1NfrQOPxDakqOpKqRd&#10;QKKKKkzCmv1p1NfrQA2mv1p1NfrVRKh8Q2iiiqNgpj/ep9Mf71T9omQlFFFUSFFFFBUQooooKCii&#10;igAooopS2AY/3qSlf71JTAKbJ9w06myfcNACP96kpX+9SUGYUUUUAR0UUUAFFFFBnUCiiigzCmp9&#10;5vrTqan3m+tBUQfpTac/Sm0GwUUUUAFFFFABRRRQAUUUUAFFFFBnU6BRRRQZhRRRQbx+Eb/y0obo&#10;aP8AlpQ3Q1S+Eyl8Q2iiipJCmv0p1NfpQVH4htFFFBsFFFFADo6afvmnR00/fNT9oyqBRRRVEBRR&#10;RQAj/dplPf7tMoMZ/EFFFFTIka/Wm05+tNqjaPwhRRRQUFFFFABRRRQA1epp1NXqadWhoFFFFABR&#10;RRQTIKKKKCQooooAjooorQAooooAKKKKACk/j/ClpP4/wpS2AWiiimAVHUlR0GdToR0UUUGYUL/r&#10;F+tFC/6xfrQOPxCv96kpX+9SUDl8Q3/lpTqb/wAtKdQSFFFFAAQCckV23wq1PzLa40iR+Y38yNf9&#10;k8H9R+tcTWx8Pb02XiyEZ+WZWib8Rn+YFZ1o81NnRhZ8tZfcemUUUV557gUUUUAFFFFABRRRQAUU&#10;UUAFFFFABRRRQAUUUUAFFFFABRRRQAUUUUAFFFFABRRRQAUUUUAFFFFABRRRQAUUUUAFFFFABRRR&#10;QAUUUUAFFFFABRRRQAUUUUAFFFFABRRRQAUUUUAFFFFABRRRQAUUUUAfC9FFFfcH8lhRRRQAUUUU&#10;AFFFFABRRRQAUUUUAFFFFABRRRQAUUUUAFFFFABRRRQAVJY315pl9DqGnztHNDIHjkXqrDvUdFBU&#10;ZSjK6Po34d+N7Lxz4ej1SHak6/JeQL/yzkx/I9R/+ut+vm/wD43v/AeupqlqC8MnyXdvn/WJ/iOo&#10;P+Jr6G0fWNP17S4dY0q5WW3uE3RyL3/+vnj6isZR5T7bK8wji6NpfGt/PzLVKn3qSlT71SerH4h9&#10;FFFBuFFFFABRRRQAUUUUAFFFFABRRRQAjdvrS0jdvrS1MgCiiipAKKKKACiiigAooooAKKKKACii&#10;igCSiiigAooooAKKKKACiiigAooooAKKKKACiiipkVEKKKKkoKKKKACiiigAooooAKKKKACiiigA&#10;ooooAKKKKACiiigAooooAKKKKACiiigAooooAKKKKACiiigAooooAKKKKACnR02nR0EyHUUUUEhR&#10;RRQAUUUUAFFFFABRRRQAUUUUAFFFFABRRRQVH4kPT7tLSJ92loOoKKKKACiiigAooooAKKKKACii&#10;igAooooAKKKKACiiigAooooAKKKKACiiigAooooAkooorM0CiiigAooooAKKKKACiiigAooooAcn&#10;SnU1OlOqZExCiiipKCiiigAooooAKKKKACiiigAooooAKKKKACiiigAooooAKKKKACiiigAooooA&#10;KcnWm05OtBUfiHUUUUGwUUUUAFFFFADZOq02nSdVptebiP4v3fkj6jK/9zj8/wBQooorE9ARvvf8&#10;BplPb73/AAGmUEx+JhRRRQTUCiiigzCiiigCOiiig3j8IU0ffp1NH36CKg6iiigzCmv1p1Nf73Sg&#10;cfiG1JUdSVUi6gUUUVJmFNfrTqa/WgBtNfrTqa/WqiVD4htFFFUbBTH+9T6Y/wB6p+0TISiiiqJC&#10;iiigqIUUUUFBRRRQAUUUUpbAMf71JSv96kpgFNk+4adTZPuGgBH+9SUr/epKDMKKKKAI6KKKACii&#10;igzqBRRRQZhTU+831p1NT7zfWgqIP0ptOfpTaDYKKKKACiiigAooooAKKKKACiiigzqdAooooMwo&#10;oooN4/CN/wCWlDdDR/y0oboapfCZS+IbRRRUkhTX6U6mv0oKj8Q2iiig2CiiigB0dNP3zTo6afvm&#10;p+0Z1AoooqjMKKKKAEf7tMp7/dplBjP4goooqZEjX602nP1ptUbR+EKKKKCgooooAKKKKAGr1NOp&#10;q9TTq0NAooooAKKKKCZBRRRQSFFFFAEdFFFaAFFFFABRRRQAUn8f4UtJ/H+FKWwC0UUUwCo6kqOg&#10;zqdCOiiigzChf9Yv1ooX/WL9aBx+IV/vUlK/3qSgcviG/wDLSnU3/lpTqCQooooAKtaHN9n1uzn/&#10;ALt1H/6EKq1JZf8AH3D/ANdl/mKUtiov3kz2CigDAxRXmH0QUUUUAFFFFABRRRQAUUUUAFFFFABR&#10;RRQAUUUUAFFFFABRRRQAUUUUAFFFFABRRRQAUUUUAFFFFABRRRQAUUUUAFFFFABRRRQAUUUUAFFF&#10;FABRRRQAUUUUAFFFFABRRRQAUUUUAFFFFABRRRQAUUUUAfC9FFFfcH8lhRRRQAUUUUAFFFFABRRR&#10;QAUUUUAFFFFABRRRQAUUUUAFFFFABRRRQAUUUUAFdd8J/idP4G1H7BqDtJptw481Opib++v9R3H0&#10;rkaKHqbYevUw9RVIOzR9UWl3b31vHeWcyyRyKGjkjYFWB7g1Kn3q8I+EvxZn8G3C6HrkjSaZK/yt&#10;1Nsx7j1X1H4j0PuVjd217BHd2c6yRyKGjkRshgR1BrFxcT7rAY6njqalHdbrt/wCxRRRUnqBRRRQ&#10;AUUUUAFFFFABRRRQAUUUUAI3b60tI3b60tTIAoooqQCiiigAooooAKKKKACiiigAooooAkooooAK&#10;KKKACiiigAooooAKKKKACiiigAoooqZFRCiiipKCiiigAooooAKKKKACiiigAooooAKKKKACiiig&#10;AooooAKKKKACiiigAooooAKKKKACiiigAooooAKKKKACiiigAp0dNp0dBMh1FFFBIUUUUAFFFFAB&#10;RRRQAUUUUAFFFFABRRRQAUUUUFR+JD0+7S0ifdpaDqCiiigAooooAKKKKACiiigAooooAKKKKACi&#10;iigAooooAKKKKACiiigAooooAKKKKAJKKKKzNAooooAKKKKACiiigAooooAKKKKAHJ0p1NTpTqmR&#10;MQoooqSgooooAKKKKACiiigAooooAKKKKACiiigAooooAKKKKACiiigAooooAKKKKACnJ1ptOTrQ&#10;VH4h1FFFBsFFFFABRRRQA2TqtNp0nVabXm4j+L935I+oyv8A3OPz/UKKKKxPQEb73/AaZT2+9/wG&#10;mUEx+JhRRRQTUCiiigzCiiigCOiiig3j8IU0ffp1NH36CKg6iiigzCmv1p1NfrQOPxDakqOpKqRd&#10;QKKKKkzCmv1p1NfrQA2mv1p1NfrVRKh8Q2iiiqNgpj/ep9Mf71T9omQlFFFUSFFFFBUQooooKCii&#10;igAooopS2AY/3qSlf71JTAKbJ9w06myfcNACP96kpX+9SUGYUUUUAR0UUUAFFFFBnUCiiigzCmp9&#10;5vrTqan3m+tBUQfpTac/Sm0GwUUUUAFFFFABRRRQAUUUUAFFFFBnU6BRRRQZhRRRQbx+Eb/y0obo&#10;aP8AlpQ3Q1S+Eyl8Q2iiipJCmv0p1NfpQVH4htFFFBsFFFFADo6afvmnR00/fNT9ozqBRRRVGYUU&#10;UUAI/wB2mU9/u0ygxn8QUUUVMiRr9abTn602qNo/CFFFFBQUUUUAFFFFADV6mnU1epp1aGgUUUUA&#10;FFFFBMgooooJCiiigCOiiitACiiigAooooAKT+P8KWk/j/ClLYBaKKKYBUdSVHQZ1OhHRRRQZhQv&#10;+sX60UL/AKxfrQOPxCv96kpX+9SUDl8Q3/lpTqb/AMtKdQSFFFFABVnRYjcazZwFc7rqMH/voVWr&#10;W8AWT3vi23P8MJaRvwHH6kVMn7rZpTjzVEvM9OAxwBRRRXmn0AUUUUAFFFFABRRRQAUUUUAFFFFA&#10;BRRRQAUUUUAFFFFABRRRQAUUUUAFFFFABRRRQAUUUUAFFFFABRRRQAUUUUAFFFFABRRRQAUUUUAF&#10;FFFABRRRQAUUUUAFFFFABRRRQAUUUUAFFFFABRRRQAUUUUAfC9FFFfcH8lhRRRQAUUUUAFFFFABR&#10;RRQAUUUUAFFFFABRRRQAUUUUAFFFFABRRRQAUUUUAFFFFABXY/C74tX3ga4XTdTLXGmM3KdWgP8A&#10;eX29V/Lnrx1BGRilJc25th8RUwtRVIOzR9UaVqthrNhHqem3kc0Ey7o5I24IqxXzf4A+I+ueAL3d&#10;aN51nI2bizdvlb3H91vf8817x4R8a6D4004anol0GHSWFuHiPow7fyPaspR5T7nL80o4yNtpdV+q&#10;NiigHIyKKk9UKKKKACiiigAooooAKKKKAEbt9aWkbt9aWpkAUUUVIBRRRQAUUUUAFFFFABRRRQAU&#10;UUUASUUUUAFFFFABRRRQAUUUUAFFFFABRRRQAUUUVMiohRRRUlBRRRQAUUUUAFFFFABRRRQAUUUU&#10;AFFFFABRRRQAUUUUAFFFFABRRRQAUUUUAFFFFABRRRQAUUUUAFFFFABRRRQAU6Om06OgmQ6iiigk&#10;KKKKACiiigAooooAKKKKACiiigAooooAKKKKCo/Eh6fdpaRPu0tB1BRRRQAUUUUAFFFFABRRRQAU&#10;UUUAFFFFABRRRQAUUUUAFFFFABRRRQAUUUUAFFFFAElFFFZmgUUUUAFFFFABRRRQAUUUUAFFFFAD&#10;k6U6mp0p1TImIUUUVJQUUUUAFFFFABRRRQAUUUUAFFFFABRRRQAUUUUAFFFFABRRRQAUUUUAFFFF&#10;ABTk602nJ1oKj8Q6iiig2CiiigAooooAbJ1Wm06TqtNrzcR/F+78kfUZX/ucfn+oUUUViegI33v+&#10;A0ynt97/AIDTKCY/EwooooJqBRRRQZhRRRQBHRRRQbx+EKaPv06mj79BFQdRRRQZhTX606mv1oHH&#10;4htSVHUlVIuoFFFFSZhTX606mv1oAbTX606mv1qolQ+IbRRRVGwUx/vU+mP96p+0TISiiiqJCiii&#10;gqIUUUUFBRRRQAUUUUpbAMf71JSv96kpgFNk+4adTZPuGgBH+9SUr/epKDMKKKKAI6KKKACiiigz&#10;qBRRRQZhTU+831p1NT7zfWgqIP0ptOfpTaDYKKKKACiiigAooooAKKKKACiiigzqdAooooMwoooo&#10;N4/CN/5aUN0NH/LShuhql8JlL4htFFFSSFNfpTqa/SgqPxDaKKKDYKKKKAHR00/fNOjpp++an7Rl&#10;UCiiiqICiiigBH+7TKe/3aZQYz+IKKKKmRI1+tNpz9abVG0fhCiiigoKKKKACiiigBq9TTqavU06&#10;tDQKKKKACiiigmQUUUUEhRRRQBHRRRWgBRRRQAUUUUAFJ/H+FLSfx/hSlsAtFFFMAqOpKjoM6nQj&#10;ooooMwoX/WL9aKF/1i/WgcfiFf71JSv96koHL4hv/LSnU3/lpTqCQooooACSBkV2Hwm03i61iRep&#10;EUZ/U/0rjSjysqRIWZjhVA6n0r1jw3pI0XRrfTl/5Zx/vD6seT+tY4iVoW7nbgafNU5uxeooorhP&#10;XCiiigAooooAKKKKACiiigAooooAKKKKACiiigAooooAKKKKACiiigAooooAKKKKACiiigAooooA&#10;KKKKACiiigAooooAKKKKACiiigAooooAKKKKACiiigAooooAKKKKACiiigAooooAKKKKACiiigD4&#10;Xooor7g/ksKKKKACiiigAooooAKKKKACiiigAooooAKKKKACiiigAooooAKKKKACiiigAooooAKK&#10;KKACrmg+IdZ8LalHquhXjQzL12/dcf3WHQiqdFBUZSpyUouzR7x8OPjPo3jER6bqjLZ6h08pm+Sb&#10;/cJ7/wCz1+tdvuX1r5QAOchj/hXoPgD48anoRj0nxb5l5aAbVues0Q9/74+vPuelZyh2Pqsvz2Lt&#10;TxH/AIF/n/me30VR0LxBpXiSxXUtFv47iBujRt09iOx9jzV6sz6aEoyjeLugooooKCiiigAooooA&#10;Ru31paRu31pamQBRRRUgFFFFABRRRQAUUUUAFFFFABRRRQBJRRRQAUUUUAFFFFABRRRQAUUUUAFF&#10;FFABRRRUyKiFFFFSUFFFFABRRRQAUUUUAFFFFABRRRQAUUUUAFFFFABRRRQAUUUUAFFFFABRRRQA&#10;UUUUAFFFFABRRRQAUUUUAFFFFABTo6bTo6CZDqKKKCQooooAKKKKACiiigAooooAKKKKACiiigAo&#10;oooKj8SHp92lpE+7S0HUFFFFABRRRQAUUUUAFFFFABRRRQAUUUUAFFFFABRRRQAUUUUAFFFFABRR&#10;RQAUUUUASUUUVmaBRRRQAUUUUAFFFFABRRRQAUUUUAOTpTqanSnVMiYhRRRUlBRRRQAUUUUAFFFF&#10;ABRRRQAUUUUAFFFFABRRRQAUUUUAFFFFABRRRQAUUUUAFOTrTacnWgqPxDqKKKDYKKKKACiiigBs&#10;nVabTpOq02vNxH8X7vyR9Rlf+5x+f6hRRRWJ6Ajfe/4DTKe33v8AgNMoJj8TCiiigmoFFFFBmFFF&#10;FAEdFFFBvH4Qpo+/TqaPv0EVB1FFFBmFNfrTqa/WgcfiG1JUdSVUi6gUUUVJmFNfrTqa/WgBtNfr&#10;Tqa/WqiVD4htFFFUbBTH+9T6Y/3qn7RMhKKKKokKKKKCohRRRQUFFFFABRRRSlsAx/vUlK/3qSmA&#10;U2T7hp1Nk+4aAEf71JSv96koMwooooAjooooAKKKKDOoFFFFBmFNT7zfWnU1PvN9aCog/Sm05+lN&#10;oNgooooAKKKKACiiigAooooAKKKKDOp0CiiigzCiiig3j8I3/lpQ3Q0f8tKG6GqXwmUviG0UUVJI&#10;U1+lOpr9KCo/ENooooNgooooAdHTT9806Omn75qftGVQKKKKogKKKKAEf7tMp7/dplBjP4goooqZ&#10;EjX602nP1ptUbR+EKKKKCgooooAKKKKAGr1NOpq9TTq0NAooooAKKKKCZBRRRQSFFFFAEdFFFaAF&#10;FFFABRRRQAUn8f4UtJ/H+FKWwC0UUUwCo6kqOgzqdCOiiigzChf9Yv1ooX/WL9aBx+IV/vUlK/3q&#10;SgcviG/8tKdTf+WlOoJCkZtopR0qTTrC81fUI9Nsk3SStj6D1PsKBxTk7I3fhpoL6lqn9rzr+5tT&#10;8vvJ2/Lr+Veh5J5NVNE0q30TTY9OtR8sa8t/ebufxq3Xn1J88rnu4ej7Gml16hRRRWZsFFFFABRR&#10;RQAUUUUAFFFFABRRRQAUUUUAFFFFABRRRQAUUUUAFFFFABRRRQAUUUUAFFFFABRRRQAUUUUAFFFF&#10;ABRRRQAUUUUAFFFFABRRRQAUUUUAFFFFABRRRQAUUUUAFFFFABRRRQAUUUUAFFFFAHwvRRRX3B/J&#10;YUUUUAFFFFABRRRQAUUUUAFFFFABRRRQAUUUUAFFFFABRRRQAUUUUAFFFFABRRRQAUUUUAFFFFAB&#10;RRRQBe8OeKPEHhK+/tDQNQaF/wCJequPRgeDXrngT49aFrjR6d4nVdPuiQBKT+5kP1P3Px4968Vp&#10;NoPOKmUVI9DB5lisFL3Xp2e3/A+R9XR3EUsYlifcrDKspyDTwcjIr5v8H/E/xZ4JdYdNvvNte9nc&#10;ZaP8O6/gRXrXgz44+E/FRW0vJv7Pum48m4YbSfZ+h/HBrOUZRPrcHnWFxVot8suz/RnbUU2OQOu7&#10;NOBB6VJ64UUUUAI3b60tI3b60tTIAoooqQCiiigAooooAKKKKACiiigAooooAkooooAKKKKACiii&#10;gAooooAKKKKACiiigAoooqZFRCiiipKCiiigAooooAKKKKACiiigAooooAKKKKACiiigAooooAKK&#10;KKACiiigAooooAKKKKACiiigAooooAKKKKACiiigAp0dNp0dBMh1FFFBIUUUUAFFFFABRRRQAUUU&#10;UAFFFFABRRRQAUUUUFR+JD0+7S0ifdpaDqCiiigAooooAKKKKACiiigAooooAKKKKACiiigAoooo&#10;AKKKKACiiigAooooAKKKKAJKKKKzNAooooAKKKKACiiigAooooAKKKKAHJ0p1NTpTqmRMQoooqSg&#10;ooooAKKKKACiiigAooooAKKKKACiiigAooooAKKKKACiiigAooooAKKKKACnJ1ptOTrQVH4h1FFF&#10;BsFFFFABRRRQA2TqtNp0nVabXm4j+L935I+oyv8A3OPz/UKKKKxPQGynr/u02nSnr/u02gmPUKKK&#10;KCagUUUUGYUUUUAR/wAX+fSij+L/AD6UUG8fhCmj79Opo+/QRUHUUUUGYU1+tOpr/e6UDj8Q2pKj&#10;qSqkXUCiiipMwpr9adTX60ANpr9adTX61USofENoooqjYKY/3qfTH+9U/aJkJRRRVEhRRRQVEKKK&#10;KCgooooAKKKKUtgGP96kpX+9SUwCmyfcNOpsn3DQAj/epKV/vUlBmFFFFAEdFFFABRRRQZ1Aoooo&#10;Mwpqfeb606mp95vrQVEH6U2nP0ptBsFFFFABRRRQAUUUUAFFFFABRRRQZ1OgUUUUGYUUUUG8fhG/&#10;8tKG6Gj/AJaUN0NUvhMpfENoooqSQpr9KdTX6UFR+IbRRRQbBRRRQA6Omn75p0dNP3zU/aM6gUUU&#10;VRmFFFFACP8AdplPf7tMoMZ/EFFFFTIka/Wm05+tNqjaPwhRRRQUFFFFABRRRQA1epp1NXqadWho&#10;FFFFABRRRQTIKKKKCQooooAjooorQAooooAKKKKACk/j/ClpP4/wpS2AWiiimAVHUlR0GdToR0UU&#10;UGYUL/rF+tFC/wCsX60Dj8Qr/epKV/vUlA5fEN/5aU6m/wDLSlILnag3Mfugd6CRAHmIijRmZjhV&#10;UcmvRvAvhEeH7H7VeKpvJl+f/pmv90f1qr4E8Df2YF1fV4s3GMxxn/ll7n/a/lXVAY4ArjrVeb3U&#10;erhcNy+/LfoFFFFc53hRRRQAUUUUAFFFFABRRRQAUUUUAFFFFABRRRQAUUUUAFFFFABRRRQAUUUU&#10;AFFFFABRRRQAUUUUAFFFFABRRRQAUUUUAFFFFABRRRQAUUUUAFFFFABRRRQAUUUUAFFFFABRRRQA&#10;UUUUAFFFFABRRRQAUUUUAfC9FFFfcH8lhRRRQAUUUUAFFFFABRRRQAUUUUAFFFFABRRRQAUUUUAF&#10;FFFABRRRQAUUUUAFFFFABRRRQAUUUUAFFFFABRRRQAUEZGKKKAOi8J/FPxl4OUQ6fqXnW6/8ut1l&#10;0H05yv4EV6d4T+P/AIR1plt9ZDabO3H75t0Z/wCBAcfiB9a8Po68YqeWMj0sLm2Mwuilddnr/wAM&#10;fVVteQ3cSz2k0csb8rJGwZSPUEVNXy/oHi7xP4Vm87QdZmt8tuaNWyjfVTwfyr0Lwz+0jcR7YPFu&#10;ieZz/wAfFlwce6E/yI+lZuMkfSYXiDC1tKq5X96+89dbt9aWsHw58RPBvirA0jXoWk4/cSNskH/A&#10;WwT+Fbm9P71ZyPap1KdWPNBpry1HUUUVJoFFFFABRRRQAUUUUAFFFFABRRRQBJRRRQAUUUUAFFFF&#10;ABRRRQAUUUUAFFFFABRRRUyKiFFFFSUFFFFABRRRQAUUUUAFFFFABRRRQAUUUUAFFFFABRRRQAUU&#10;UUAFFFFABRRRQAUUUUAFFFFABRRRQAUUUUAFFFFABTo6bTo6CZDqKKKCQooooAKKKKACiiigAooo&#10;oAKKKKACiiigAooooKj8SHp92lpE+7S0HUFFFFABRRRQAUUUUAFFFFABRRRQAUUUUAFFFFABRRRQ&#10;AUUUUAFFFFABRRRQAUUUUASUUUVmaBRRRQAUUUUAFFFFABRRRQAUUUUAOTpTqanSnVMiYhRRRUlB&#10;RRRQAUUUUAFFFFABRRRQAUUUUAFFFFABRRRQAUUUUAFFFFABRRRQAUUUUAFOTrTacnWgqPxDqKKK&#10;DYKKKKACiiigBsnVabTpOq02vNxH8X7vyR9Rlf8Aucfn+oUUUViegNlPX/dptOlPX/dptBMeoUUU&#10;UE1AooooMwooooAj/i/z6UUfxf59KKDePwhTR9+nU0ffoIqDqKKKDMKa/WnU1+tA4/ENqSo6kqpF&#10;1AoooqTMKa/WnU1+tADaa/WnU1+tVEqHxDaKKKo2CmP96n0x/vVP2iZCUUUVRIUUUUFRCiiigoKK&#10;KKACiiilLYBj/epKV/vUlMApsn3DTqbJ9w0AI/3qSlf71JQZhRRRQBHRRRQAUUUUGdQKKKKDMKan&#10;3m+tOpqfeb60FRB+lNpz9KbQbBRRRQAUUUUAFFFFABRRRQAUUUUGdToFFFFBmFFFFBvH4Rv/AC0o&#10;boaP+WlDdDVL4TKXxDaKKKkkKa/SnU1+lBUfiG0UUUGwUUUUAOjpp++adHTT981P2jKoFFFFUQFF&#10;FFACP92mU9/u0ygxn8QUUUVMiRr9abTn602qNo/CFFFFBQUUUUAFFFFADV6mnU1epp1aGgUUUUAF&#10;FFFBMgooooJCiiigCOiiitACiiigAooooAKT+P8AClpP4/wpS2AWiiimAVHUlR0GdToR0UUUGYUL&#10;/rF+tFH8a0Dj8Qr/AHqTOOtEjgNitDw/4T1fxJJm1jMcOfmnk+6Pp6mk5KOrL5ZVJ2ijPtoLq9ul&#10;tbSBpJHOFVR1rv8AwZ4Fh0YLqOpqsl11VeqxfT1Pv+XrWj4e8K6X4cixZxbpW4knb7zf4D2rUrkq&#10;VubRbHp4fBxp+9PV/kFFFFc52hRRRQAUUUUAFFFFABRRRQAUUUUAFFFFABRRRQAUUUUAFFFFABRR&#10;RQAUUUUAFFFFABRRRQAUUUUAFFFFABRRRQAUUUUAFFFFABRRRQAUUUUAFFFFABRRRQAUUUUAFFFF&#10;ABRRRQAUUUUAFFFFABRRRQAUUUUAFFFFAHwvRRRX3B/JYUUUUAFFFFABRRRQAUUUUAFFFFABRRRQ&#10;AUUUUAFFFFABRRRQAUUUUAFFFFABRRRQAUUUUAFFFFABRRRQAUUUUAFFFFABRRRQAUUUUAN8v3ro&#10;/D/xT8eeGyq2WvyywoMfZ7r94mPTnkD6EVz1FDV9zSnWrUZc1OTT8nY9W0D9pdVRU8TeHG3fxTWL&#10;9f8AgLf/ABVdponxe+H+vMsdr4ihiZv+Wd1mIj2y2Bn6E1860dOgrN04nsUc+xtPSdpLz3+9H1bB&#10;PHPH5sUqsvZkbINPr5Z0vXdc0OQzaNq9zasfvNbzFc/XHWum0j46fETSvkl1KK8X+7dQgn81wf1q&#10;HSl0PVo8SYeX8SLXpr/kfQGe1FeR6X+0zOE2a34WVm/56Wtxj/x1gf51vaV+0V4CvH8u+S9s2/vS&#10;wBlH/fJJ/So5Jdj0aebZfV2ml63X5nfUVzdn8Xvhvetsh8V26n/pruT/ANCArUtPFfhi/wD+PLxF&#10;Yzf9c7xG/kaVmdkcRh6nwzT9GjQoqNbu1k/1dwjf7rCnqwcZU5pGvNHuLRRQQRwRQHNEkopu/wBq&#10;dQHMgopA4NLQO6CimqctnFOJwMmgLhRQDnpSBgTgUBcWijIziigLhRSBwT0o3L60ALRQT3JoByMi&#10;pkVEKKKM1JQUUUUAFFFFABRRRQAUUUUAFFFFABRRRQAUUUUAFFFFABRRRQAUUUUAFFFFABRRRQAU&#10;UUUAFFFFABRRRQAUUUUAFOjptOjoJkOooooJCiiigAooooAKKKKACiiigAooooAKKKKACiiigqPx&#10;Ien3aWkT7tLQdQUUUUAFFFFABRRRQAUUUUAFFFFABRRRQAUUUUAFFFFABRRRQAUUUUAFFFFABRRR&#10;QBJRRRWZoFFFFABRRRQAUUUUAFFFFABRRRQA5OlOpqdKdUyJiFFFFSUFFFFABRRRQAUUUUAFFFFA&#10;BRRRQAUUUUAFFFFABRRRQAUUUUAFFFFABRRRQAU5OtNpydaCo/EOooooNgooooAKKKKAGydVptOk&#10;6rTa83Efxfu/JH1GV/7nH5/qFFFFYnoCN97/AIDTKe33v+A0ygmPxMKKKKCagUUUUGYUUUUAR0UU&#10;UG8fhCmj79Opo+/QRUHUUUUGYU1+tOpr9aBx+IbUlR1JVSLqBRRRUmYU1+tOpr9aAG01+tOpr9aq&#10;JUPiG0UUVRsFMf71Ppj/AHqn7RMhKKKKokKKKKCohRRRQUFFFFABRRRSlsAx/vUlK/3qSmAU2T7h&#10;p1Nk+4aAEf71JSv96koMwooooAjooooAKKKKDOoFFFFBmFNT7zfWnU1PvN9aCog/Sm05+lNoNgoo&#10;ooAKKKKACiiigAooooAKKKKDOp0CiiigzCiiig3j8I3/AJaUN0NH/LShuhql8JlL4htFFFSSFNfp&#10;Tqa/SgqPxDaKKKDYKKKKAHR00/fNOjpp++an7RlUCiiiqICiiigBH+7TKe/3aZQYz+IKKKKmRI1+&#10;tNpz9abVG0fhCiiigoKKKKACiiigBq9TTqavU06tDQKKKKACiiigmQUUUUEhRRRQBHRRRWgBRRRQ&#10;AUUUUAFJ/H+FLSfx/hSlsAtFFFMAqOpKhLgGgzqdBtFTWmnahqUnl2FjLMf+mcZOPxrc0z4Y65eL&#10;vv5o7VW/hb5m/If41MpxjuwhRqVPhRzpOBk1c0jw/rOuOBp1izL0MjcKPxNd1pfw88P6cd80Bun/&#10;AL1wcj8un55rcWNUAVBhR0UDpWEsR/Kd1PAy3m/uOY0L4Z6fZst1rUgupP4Yxwg/qf5e1dPHFHCi&#10;xxIFVRhVUYAFOormlKUtzvhThTVooKKKKksKKKKACiiigAooooAKKKKACiiigAooooAKKKKACiii&#10;gAooooAKKKKACiiigAooooAKKKKACiiigAooooAKKKKACiiigAooooAKKKKACiiigAooooAKKKKA&#10;CiiigAooooAKKKKACiiigAooooAKKKKACiiigAooooAKKKKAPheiiivuD+SwooooAKKKKACiiigA&#10;ooooAKKKKACiiigAooooAKKKKACiiigAooooAKKKKACiiigAooooAKKKKACiiigAooooAKKKKACi&#10;iigAooooAKKKKACiiigAooooAKCAeooooAMD0oIzwRRRQF2CkqeGYfQ04XNwpwlxIP8AgZptFBXN&#10;LuSC7u1O4XUu718w1J/a+rDpqdx/3+b/ABqvRQP2lT+YtJrWsxtvj1e6VvVbhv8AGn/8JJ4i/wCg&#10;9e/+BT/41SooH7Wr3f3mhF4r8Uw8xeJdQXPXbeOP60v/AAmfjD/oadS/8DpP8azqKA9vW/mf3s1k&#10;8eeOI12p4y1VQOgGoSf/ABVOX4g+PAcjxpq346hJ/wDFVj0UuVFfWMR/O/vZtD4jePhwPGep/wDg&#10;a/8AjTk+JXxAQbV8Zal+N0x/rWHRRyoPrWI/nf3s3B8TPiDncPGOof8AgQaf/wALT+I3/Q43v/fy&#10;sCinyx7FfW8V/O/vZ0C/Fb4jqML4wvPxYf4U4fFr4kIdw8XXX47T/Sudoo5Y9g+uYr/n5L73/mdI&#10;3xg+JXfxZcf98p/hUg+M3xMAx/wlUv8A35j/APia5eip5Y9ivr2L/wCfkvvf+Z1K/Gv4nx/d8UOf&#10;963jP/stPHxw+KCHcPE2fraRf/E1ydFHLHsP+0Mb/wA/Jfe/8zrv+F7/ABTxu/4SVf8AwBh/+IqR&#10;fj58TRw2sQ/732OPn9K42ijkXYf9oY7/AJ+S+9/5nap+0D8S0GG1C2b3azX+mKev7Q3xIQ5M1m/+&#10;9a/4GuHoo9nDsV/aeYf8/Jfed4P2i/iGDnbp5+tqf/iqk/4aS8f4/wCPLS//AAHf/wCLrz+il7OH&#10;Yr+08f8A8/H956EP2lPHeOdM03/vy/8A8XTl/aV8bgfNpWm/9+n/APi687oo9nDsH9q5j/z8Z6KP&#10;2l/GYPzaNp5+iP8A/FU//hpnxfnP9haf/wCP/wCNeb0Uezh2K/tbMf8An4/wPSv+Gm/FXfw9p/5y&#10;f41IP2nfEHfwxZ/9/XrzGin7On2D+2MwX23+H+R6kv7T+rbRu8JW+e/+kt/hTk/ahvQMS+Do2Pqt&#10;4R/7JXldFTyU+xp/beZfz/gv8j1hP2o3H+t8Fbv93UMf+06kX9qKLOJPBDD/AHdQz/7TryOij2NP&#10;sH9uZl/P+C/yPXh+1FZb8N4Mm/C9H/xFP/4af0vv4SuPwul/+Jrx6ij2NMr+3My/n/Bf5Hsn/DTu&#10;h4/5Fe8/7/JT/wDhpzw23H/COX4/4En+NeMUUexph/b2YfzL7ke0L+034WIy3h/UR/37/wDiqev7&#10;THhIjLaHqQ/4DH/8VXilFHsYFf29mH8y+5Hty/tL+Cz9/R9UX6Rxn/2enJ+0r4HY/PpurL/27x//&#10;ABdeH0UvYxH/AKwZh3X3HuiftJfD922taaov+01sn9HqRP2ivh47bT9uT/aa1GP0avB6KPYxLXEW&#10;P8vu/wCCe/L+0F8NmYBr+6X3Nm3FSf8AC+/hh/0G5v8AwDk/+Jr59opexgV/rFjv5V9z/wAz6G/4&#10;Xn8LcZ/4Sn/yRn/+Ip4+N3wvIz/wlK/+As3/AMRXztRR7GA/9Ysb/LH7mfRi/Gf4Ysuf+Esi/wC/&#10;Mn/xNA+M3wzIyPFsP/ft/wD4mvnOij2MR/6yYz+Vfj/mfR6/GD4ayDI8XWy/7wYf0qWD4t/DeUEr&#10;4ws/xYj+lfNdFHsYlf6yYrrCP4/5n0xH8U/h5ISV8ZWPH96YD+dPT4l+AZDhfGOm/wDgUv8AU18y&#10;UEA9RR7CPcP9YsR/IvxPp9fiH4Fc7V8ZaXn/ALCEY/rUieOfBTnavjHS2b0GoRf/ABVfLlAAHSj6&#10;vHuV/rHU/kX3s+p08X+E2bavijTiT0AvY+f1qQeJPDrHA1+x/wDApP8AGvlSip9h5jXElTrBff8A&#10;8A+sP7X0j/oK2/8A3+X/ABp326z/AOfuH/v4K+TQMDAo5J60ew8yv9ZZf8+/xPrT7VbnkXMf/fYp&#10;RcQE7hMn/fQr5K3OBgOacJZQMCZv++jR7DzH/rN/07/E+tBJG3SRfzpwIPSvknz7hRgXEn/fZpwu&#10;rwcC8m/7+Gj2HmP/AFlj/wA+/wAT60or5Oj1TVIRth1O4Uf7Mzf41LH4g1+EfutdvFz123TjP60e&#10;w8ylxJT6wf3/APAPqzIziivleLxb4sgOYfE+oLnrtvHH9alTx543hbdF4x1RT6rfyf40vYy7lx4m&#10;o7uD+9H1KrADBp2cda+XV+I3xAU5HjfVvx1CQ/8As1OHxL+IIO7/AITTU/xvH/xpewl3N/8AWnD/&#10;AMj/AAPqBmA5Jo3D1r5hHxS+IwOf+E01D/wINPHxX+JI/wCZyvf++x/hR7CZX+tGH/kl+B9Nbl9a&#10;Ny+tfM//AAt34mf9Djdf+O/4U/8A4XL8TNu3/hLrj/v2n/xNHsJj/wBacJ/LL8P8z6WzSBlPQ182&#10;r8avieq7f+Eqk/78R/8AxNPX44/FMLtHig/jaxf/ABNHsZD/ANaMF/LL7kfSBIHU0m5fWvnNfjz8&#10;VFGB4kX/AMAYf/iafH8ffiin39dib/esov6LR7GZS4nwP8svuX+Z9Fbh60hYetfPkX7QvxMjJL39&#10;q+f71mvH5YqSP9oz4jo253sX9mtf8DS9jIpcS5f2l93/AAT3/cvrSjkZFeBx/tJ/EFX3Na6a3+yb&#10;Z/8A4uph+054+/i07Sv/AAHk/wDjlP2NQv8A1jy/u/uPdqM4614X/wANOeOc86Rpf/fmT/4unf8A&#10;DUHjP/oCaZ/37k/+Ko9jUD/WPLe7+5nuXbdRXh//AA1F4wxj/hHtN/8AIn/xVOT9qLxSB83hrTye&#10;53yf41PsahX+sWW/zP7me3UV4rH+1J4hVPn8LWZb2menp+1Nq3/LXwlbk/7Nyw/pR7GoX/rBlv8A&#10;O/uf+R7Pyegorx2P9qi9H+u8GRt6bbwj/wBlp0f7Vbb8S+B9y/7Oo4x/5Do9nLsP+38s/n/BnsFF&#10;eRr+1XBu+fwK4X21If8AxupP+GqLDOD4Lm/8Dh/8RRyVOxSzzK3/AMvPwf8AkesUV5Sf2ptHxk+E&#10;Lr/wKX/CpB+1N4cP/MrX3/f1Kn2dTsH9tZb/AM/F9z/yPVqK8tT9qjwptCv4a1AHvho//iqkT9qX&#10;weRz4e1L8o//AIqp9jU7GqzrLP8An4vx/wAj06ivM1/ai8Fn7+h6mP8AgEf/AMXTl/ai8DE4bR9U&#10;H/bKP/4uj2NTsV/bGWf8/EelUV5uv7UHgEthtL1Qf9sE/wDi6d/w078Pc/8AHjq3/gKn/wAXRyVO&#10;w/7Xy3/n4j0aivP/APhpT4b4zjUP/AUf/FVKn7RvwxdAxvbtf9k2bcVPs6nYr+1Mv/5+L70d3RXE&#10;xftDfC2VctrM0fs1nJ/QGpI/j/8ACl22t4lZPdrGbn8kNHs6nYqOZYB/8vY/ev8AM7KiuQX48fCh&#10;22jxYv42c4/9kp3/AAvP4Vf9DdH/AOAs3/xFHJU7Mr+0MD/z8j96/wAzr06U6uST43/CwA/8VhB1&#10;/wCecn/xNPT42fC9hx4xtfxV/wD4mplTqdgjjsF/z8j96/zOqorl1+M/wvbgeMrP8WYfzFOX4xfD&#10;JjtHjOx/GTH9Kn2c+xX1zB/zx+9f5nTUVzv/AAtv4a/w+M9P/wC/1OHxT+HOPm8aab/4GL/jRyS7&#10;FfXML/PH70dBRWGnxL+H0i7l8aaX/wCByf41JH8Q/AUu4L400nj+9qEY/maOWXYr61h/5196Niis&#10;lfHfgmSTZH4x0lj/ALOoxH/2apG8Z+EMceKdN/8AA6P/ABo5ZdivrFHpJfejSoqiPE/hsj/kYLH/&#10;AMC0/wAakj1zR513xarbMvqtwp/rS5ZB7ai9mvvLVFV49U06Y7Y9QgZuu1Zgak+12v8Az8x/99ik&#10;V7Sn3JKKj+0wf891/wC+hQJ4yOJFP0agOaPckopolQ8bx+dHmJ/fX/vqgq6HUUZOKKCeaPcKKM46&#10;0UD5kFFFFA7oKKKKAugpydabkZxTkPzUFRfvDqKKKDYKKKKACiiigBsnVabSzfw/WkrzcR/F+78k&#10;fUZX/ucfn+bCiiisT0BG+9/wGmU9vvf8BplBMfiYUUHp0ooJqBRRRQZhRRRQBHRRRQbx+EKaPv06&#10;mj79BFTYdRRRQZhTX606mv1oKiNqSo6kqpFVAoooqTMKa/WnU1+tADaa/WnU1+tVEqHxDaKKKo2C&#10;mP8Aep9Mf71L7RMhKKKKZIUUUUFRCiiigoKKKKACiiilLYBj/epKV/vUlMApsn3DTqG5XFADH+9S&#10;Ur/epKDMKKKKAI6KKKACiiigzmFFFFBmFNT7zfWnU1PvN9aCog/Sm05+lNoNgooooAKKKKACiiig&#10;AooooAKKKKDOp0CiiigzCiiig2iN/wCWlDdDR/y0oY5BFUvhM5fENoooqSQpr9KdTX6UFR+IbRRR&#10;QbBRRRQA6Omn75pyHtTWbLmp+0ZVAoooqiAooooAR/u0ynv92mUGM/iCiik3AdamRIj9abSs245p&#10;Ko2j8IUUoVj/AAn8qNkmceW3/fNBQlFSLbXT8x2sh+iGnrpmpv8Ad06c/SFv8KCuWRBRVoaJrTHA&#10;0i6/78N/hT18Oa83TSLj5v8ApmaLhyy7FBepp1Xk8K+I2Py6TN+K1IPB/iYj/kEP/wB9KP61XNHu&#10;aclTszNorT/4QzxQ33dKI+syf41KvgPxM33raNf+2go549w9nU7P7jHoreX4deIDyXt/+/h/wp6/&#10;DfWjw1zb/wDfTf4UvaQ7h7Gq+hz1FdIPhpqx5N/b/huP9KenwyvD9/VY1+kR/wAaXtKfcPq9bscx&#10;RXVr8Msf6zWvyt//ALKpI/hlZH/WanN/wFAKPbQ7lLD1r7HGUV24+GOkd7+5/wDHf8KfH8MtAQ5a&#10;4um+si/4VXtoB9VrHC0HjrXoCfDzwwn+stJH/wB6Zv6Gpl8C+Fo+mlKf96Rj/Wp+sQK+p1O6POc9&#10;6Ae4r0pPCPhxOmjw8f3lz/OrEWiaPb8waXbp/uwqP6UfWIdivqcurR5cFZuin8qnh0bWLg7oNKuG&#10;4/hhbH8q9REMa8oqr/wGn9sGoliPIv6musjzaLwV4onIC6Wyj+87KP5mr9v8Mtbk5uL23jH+ySx/&#10;lXdUVDxFQuOEpruzl7X4X2CLm81OaQ/9M1C/41p2fgvwzZfc0qN2/vTZf+datFQ6lSW7No0aUdoj&#10;ViSJdsaBR/s06iioNAooooAKKKKACiiigAooooAKKKKACiiigAooooAKKKKACiiigAooooAKKKKA&#10;CiiigAooooAKKKKACiiigAooooAKKKKACiiigAooooAKKKKACiiigAooooAKKKKACiiigAooooAK&#10;KKKACiiigAooooAKKKKACiiigAooooAKKKKACiiigAooooA+F6KKK+4P5L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DHfFFFFABjviiiigAooooAKKKKACiiigLhRRRQFwooooHdhRRRQHNIKKKKA5pdwoHHSiigfNLu&#10;O8yT++350CefoJm/76NNooDnn3JFubnO4TyD6OaPt17/AM/s3/fZqOigPaVO5N/aGof8/wBP/wB/&#10;m/xp0Gsaxbhlh1W6Uf7Nwwz+tV6KCva1F9ouDxF4hRg6a7eKQeoun4/WpP8AhLfFf/Qz6h/4GP8A&#10;41n0VPLEf1isvtP72aieNfGca7I/Fupqo6Kt9Jx+tOTx746iffF4y1VT/eXUJP8A4qsmijlj2H9Z&#10;xH87+9m1/wALG+IH/Q9ax/4Mpf8A4qnL8TfiMvy/8Jxqm33vn/xrDoo5F2NPrWK/nf3s3V+KPxJS&#10;TcvjfU/+BXjH+Zp//C1/iT/0Ouof+BBrn6KORdifrmK/5+S+9/5nSJ8YPigg2jxtfcesgP8ASgfG&#10;P4ph948bXn4sv+Fc3RR7On2K+v4z/n5L73/mdR/wun4qf9Dndf8AfKf/ABNKvxr+Ka/8zlcde8cf&#10;/wATXLUUezh2K/tDHf8APyX3v/M6o/G74qk5/wCExm/78x//ABNSD46/Ff8Ai8XSf+A8X/xNcjRR&#10;7On2Qf2jmH/P2X3v/M9+/Zg8a+KPiBqmuW/i/VGvEs7e2a3Vo1XYWaUN90DrtHWvYP7GsP8Anh/4&#10;8a8L/Yu/5DfiT/r1s/8A0Kavfq+YzL3cXJLy/JH71wPKVbhulOo+Z3lq9X8T6sq/2NYnrCf+/h/x&#10;o/sXTv8Ank3/AH8NWqK4Ln1nJDsUzolg3WJv++qRtC08j7r/APfZq7RT5pB7On2KP/CPWH96T/vq&#10;mt4b08/deT/vqtCinzSJ9jT7Gf8A8I1Y/wDPWb/vof4Uf8I1Yf8APWb/AL6H+FaFFHNIPYw7Gf8A&#10;8I1Yf89Zv++h/hTW8M2X8M03/fQ/wrSoo5pB7GHYzR4YsR0nl/Mf4UHwvZdp5P0/wrSoo5pByU+x&#10;nf8ACMWn/PzJ+lMPhe1Jz58n6VqUUc0g9jT7GX/wi9r/AM/Mn50HwxbrytzJWpRRzSD2MOxljwtb&#10;dTeSfpQ3ha2YY+2Sf98itSijmkHsaXYyT4Vhz/x+N/3zTv8AhFoAMG6b/vkVqUUc0g9jT7GV/wAI&#10;tCfu3Tf9803/AIRVd3/H+3/fNa9FHNIn6vS7GR/wikZ5N63/AHz/APXpD4TH8N6f++P/AK9bFFHN&#10;IPq9Lt+Zj/8ACKf9P3/kP/69NPhHJz9v/wDIf/162qKOaQewp9jDbwe38Oof+Q//AK9L/wAIe3/Q&#10;R/8AIX/1626KOeRXsYdjE/4Q9v8AoI/+Qv8A69NbwYzHP9oD/v1/9et2ij2kg9jT7GCPBko4+3r/&#10;AN+//r0f8IdJ/wA/w/79/wD163qKftJE+wp9jBPg2U9L9f8Av2f8aP8AhC5P+gkv/fs/41vUUe0k&#10;V7Gn2OfPgyc9NQX/AL9n/Gl/4Q24/wCggv8A37rfoo9pIn2NMwP+ENuP+ggv/fuj/hDbj/oIL/37&#10;rfop+0kHsYGB/wAIbcf9BBf+/dIfBlx/0EF/7910FFL2kg9jA54+Crg/8v6/980jeC7wfdvY2+qm&#10;uiop+0kHsaZzf/CF3v8Az9R/rR/whd7/AM/Uf610lFHtJB7Gmc2PBV8fvXkP/fJpp8EXx/5e4v8A&#10;vk101FHtJB9XpnM/8IPff8/cP/fJo/4Qi/xt+2x/ka6aij2kxfV6XY5hfAl7/wA/0f5Gl/4QS8/5&#10;/wCP/vk101FHtJD9hT7HM/8ACCXn/P8Ax/8AfJpB4FvSfmvY/wDvk109FHtJC+r0exzP/CB3X/QR&#10;j/75NH/CB3X/AEEY/wDvk101FHtJC+q0exzP/CB3X/QRj/75NH/CBXP/AEEk/wC/Z/xrpqKPaSD6&#10;rR7HLnwDdHrqEf8A37NA8AXXfUY/+/Z/xrqKKPaSD6vTOZ/4V/N/0FV/78//AF6P+EAm/wCgmv8A&#10;35/+vXTUUe0kH1emcz/wgE3/AEE1/wC/P/16B4Am76ov/fn/AOvXTUUe0kV9XonNjwA5/wCYqv8A&#10;4D//AGVH/CAP/wBBVf8AwH/+yrpKKXtJdw9hR7fizmx8PmLZbVv/ACD/APXpf+Ffr/0FD/35/wDr&#10;10dFHtJdxfV6fb8znP8AhX6/9BQ/9+f/AK9L/wAK/i/6CTf9+/8A69dFRR7Sfcf1el2/M53/AIV/&#10;F/0Em/79/wD16B4Ag6HUW/79iuioo9pLuH1ej2Oe/wCFf23/AEEZP++RSj4f2XfUJv8AvkV0FFHt&#10;J9w9hT7HP/8ACvrEtk6hN/3yKP8AhXun/wDP/N+n+FdBRR7SXcPq9LsYI+H+m/xX0/8A47/hQPh9&#10;pXe8uPzX/Ct6ilzSD6vR7GF/wr/Sf+fi4/77X/CkPw+0cjBu7r/vpf8A4mt6ijml3D2FPsYI+H2j&#10;L1nuG+sg/wAKcPAGhjndN9PMH+FblFHPLuV7GHYxf+EC0HOdsv8A38NOHgXw8P8Al3k/7+mtiijm&#10;l3D2NPsZI8E+HB/y4t/3+b/GnDwX4bA40/8A8it/jWpRRzS7j9nT/lRljwd4cUY/s4f9/G/xpw8I&#10;eH16aWv/AH03+NaVFHNLuL2NP+VfcZ48J+HguP7Lj/M/40f8ItoH/QLh/WtCilzSH7OH8qKP/CN6&#10;CemkW/8A37FOHh3QQeNHtv8AvytXKKOaQ/Z0+yKq6HoiDCaRbD/tgv8AhTl0rTF+7psA/wC2QqxR&#10;SuHLDsRCys1OUtIx/wBsxTxBDj/UJ/3yKdRQUNEcY6Rr/wB804ADoKKKACjp0FFFABRRRQAY74oo&#10;ooAOvUUUUUAFFFFABRRRQAUUUUAFFFFABRRRQAUUUUAFFFFABRRRQAUUUUAFFFFABRRRQAUUUUAF&#10;FFFABRRRQAUUUUAFFFFABRRRQAUUUUAFFFFABRRRQAUUUUAFFFFABRRRQAUUUUAFFFFABRRRQAUU&#10;UUAFFFFABRRRQAUUUUAFFFFABRRRQAUUUUAFFFFABRRRQAUUUUAFFFFABRRRQAUUUUAFFFFABRRR&#10;QAUUUUAFFFFABRRRQB8L0UUV9wfyW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7V+xd/yG/En/AF62f/oU1e/V4D+xd/yG/En/AF62f/oU1e/V8vmX++P5fof0JwH/AMkzR9Zf&#10;+lMKKKK88+w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F6KKK+4P5L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q/Yu/5DfiT/AK9bP/0Kavfq8B/Y&#10;u/5DfiT/AK9bP/0Kavfq+XzL/fH8v0P6E4D/AOSYo+sv/S2FFFFeefY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C9FFFfcH8l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e1fsXf8AIb8Sf9etn/6FNXv1eA/sXf8AIb8Sf9etn/6FNXv1fL5l/vj+X6H9&#10;CcB/8kxR9Zf+lsKKKK88+w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F6&#10;KKK+4P5L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9q/Yu/wCQ34k/69bP&#10;/wBCmr36vAf2Lv8AkN+JP+vWz/8AQpq9+r5fMv8AfH8v0P6E4D/5Jij6y/8AS2FFFFeefY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C9FFFfcH8l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e1fsXf8hvxJ/162f/AKFNXv1eA/sXf8hvxJ/162f/AKFN&#10;Xv1fL5l/vj+X6H9CcB/8kxR9Zf8ApbCiiivPPs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heiiivuD+S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av2Lv+Q34k/69bP/ANCmr36vAf2Lv+Q34k/69bP/ANCmr36vl8y/3x/L9D+hOA/+SYo+sv8A0thR&#10;RRXnn2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wvRRRX3B/JY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tX7F3/Ib8Sf9etn/AOhTV79XgP7F3/Ib&#10;8Sf9etn/AOhTV79Xy+Zf74/l+h/QnAf/ACTFH1l/6Wwooorzz7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4Xooor7g/ks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2r9i7/kN+JP+vWz/APQpq9+rwH9i7/kN+JP+vWz/APQpq9+r5fMv98fy/Q/oTgP/&#10;AJJij6y/9LYUUUV559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8L0UUV&#10;9wfyW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7V+xd/yG/En/AF62f/oU&#10;1e/V4D+xd/yG/En/AF62f/oU1e/V8vmX++P5fof0JwH/AMkxR9Zf+lsKKKK88+w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F6KKK+4P5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q/Yu/5DfiT/AK9bP/0Kavfq8B/Yu/5DfiT/AK9bP/0Kavfq+XzL&#10;/fH8v0P6E4D/AOSYo+sv/S2FFFFeefY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C9FFFfcH8l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e1fsXf8A&#10;Ib8Sf9etn/6FNXv1eA/sXf8AIb8Sf9etn/6FNXv1fL5l/vj+X6H9CcB/8kxR9Zf+lsKKKK88+w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F6KKK+4P5L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9q/Yu/wCQ34k/69bP/wBCmr36vAf2Lv8AkN+JP+vW&#10;z/8AQpq9+r5fMv8AfH8v0P6E4D/5Jij6y/8AS2FFFFeefY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C9FFFfcH8l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e1fsXf8hvxJ/162f/AKFNXv1eA/sXf8hvxJ/162f/AKFNXv1fL5l/vj+X6H9CcB/8kxR9&#10;Zf8ApbCiiivPPs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heiiivuD+S&#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av2Lv+Q34k/69bP/ANCmr36v&#10;Af2Lv+Q34k/69bP/ANCmr36vl8y/3x/L9D+hOA/+SYo+sv8A0thRRRXnn2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wvRRRX3B/JY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tX7F3/Ib8Sf9etn/AOhTV79XgP7F3/Ib8Sf9etn/AOhTV79Xy+Zf74/l&#10;+h/QnAf/ACTFH1l/6Wwooorzz7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4Xooor7g/ks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2r9i7/kN+JP+&#10;vWz/APQpq9+oor5fMv8AfH8v0P6E4D/5Jij6y/8AS2FFFFeefY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ZUEsDBBQABgAIAAAAIQBZodM54wAAAA0BAAAPAAAAZHJzL2Rv&#10;d25yZXYueG1sTI/BSsNAEIbvgu+wjOCt3cTUEGM2pRT1VARbQbxNs9MkNLsbstskfXvHk95mmI9/&#10;vr9Yz6YTIw2+dVZBvIxAkK2cbm2t4PPwushA+IBWY+csKbiSh3V5e1Ngrt1kP2jch1pwiPU5KmhC&#10;6HMpfdWQQb90PVm+ndxgMPA61FIPOHG46eRDFKXSYGv5Q4M9bRuqzvuLUfA24bRJ4pdxdz5tr9+H&#10;x/evXUxK3d/Nm2cQgebwB8OvPqtDyU5Hd7Hai07BYpWxeuAhXmUJCEae0iQFcWQ2TaIEZFnI/y3K&#10;H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zqbXxkoEAACdDQAA&#10;DgAAAAAAAAAAAAAAAAA8AgAAZHJzL2Uyb0RvYy54bWxQSwECLQAKAAAAAAAAACEA98TpeS6/BQAu&#10;vwUAFQAAAAAAAAAAAAAAAACyBgAAZHJzL21lZGlhL2ltYWdlMS5qcGVnUEsBAi0AFAAGAAgAAAAh&#10;AFmh0znjAAAADQEAAA8AAAAAAAAAAAAAAAAAE8YFAGRycy9kb3ducmV2LnhtbFBLAQItABQABgAI&#10;AAAAIQBYYLMbugAAACIBAAAZAAAAAAAAAAAAAAAAACPHBQBkcnMvX3JlbHMvZTJvRG9jLnhtbC5y&#10;ZWxzUEsFBgAAAAAGAAYAfQEAABTIBQAAAA==&#10;">
                <v:shape id="Obraz 510" o:spid="_x0000_s1027" type="#_x0000_t75" style="position:absolute;width:64287;height:107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doPwAAAANwAAAAPAAAAZHJzL2Rvd25yZXYueG1sRE/LisIw&#10;FN0L/kO4wuzGtIqi1SgiCsLgwscHXJprW2xuShJj5+8niwGXh/Neb3vTikjON5YV5OMMBHFpdcOV&#10;gvvt+L0A4QOyxtYyKfglD9vNcLDGQts3XyheQyVSCPsCFdQhdIWUvqzJoB/bjjhxD+sMhgRdJbXD&#10;dwo3rZxk2VwabDg11NjRvqbyeX0ZBc/bfnqvuvhzPrk8hscyHha9VOpr1O9WIAL14SP+d5+0glme&#10;5qcz6QjIzR8AAAD//wMAUEsBAi0AFAAGAAgAAAAhANvh9svuAAAAhQEAABMAAAAAAAAAAAAAAAAA&#10;AAAAAFtDb250ZW50X1R5cGVzXS54bWxQSwECLQAUAAYACAAAACEAWvQsW78AAAAVAQAACwAAAAAA&#10;AAAAAAAAAAAfAQAAX3JlbHMvLnJlbHNQSwECLQAUAAYACAAAACEAm8naD8AAAADcAAAADwAAAAAA&#10;AAAAAAAAAAAHAgAAZHJzL2Rvd25yZXYueG1sUEsFBgAAAAADAAMAtwAAAPQCAAAAAA==&#10;">
                  <v:imagedata r:id="rId17" o:title="" cropbottom="10428f" cropleft="1f" cropright="32680f"/>
                </v:shape>
                <v:oval id="Owal 511" o:spid="_x0000_s1028" style="position:absolute;top:83329;width:48808;height:29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7ZqxQAAANwAAAAPAAAAZHJzL2Rvd25yZXYueG1sRI9Pa8JA&#10;FMTvgt9heUIvopu0KJK6ilgK1ZP/sPT2yL4m0ezbkN1o/PauIHgcZuY3zHTemlJcqHaFZQXxMAJB&#10;nFpdcKbgsP8eTEA4j6yxtEwKbuRgPut2pphoe+UtXXY+EwHCLkEFufdVIqVLczLohrYiDt6/rQ36&#10;IOtM6hqvAW5K+R5FY2mw4LCQY0XLnNLzrjEK+suv3xM3x+Yvtedjf7OqPta8Uuqt1y4+QXhq/Sv8&#10;bP9oBaM4hseZcATk7A4AAP//AwBQSwECLQAUAAYACAAAACEA2+H2y+4AAACFAQAAEwAAAAAAAAAA&#10;AAAAAAAAAAAAW0NvbnRlbnRfVHlwZXNdLnhtbFBLAQItABQABgAIAAAAIQBa9CxbvwAAABUBAAAL&#10;AAAAAAAAAAAAAAAAAB8BAABfcmVscy8ucmVsc1BLAQItABQABgAIAAAAIQA657ZqxQAAANwAAAAP&#10;AAAAAAAAAAAAAAAAAAcCAABkcnMvZG93bnJldi54bWxQSwUGAAAAAAMAAwC3AAAA+QIAAAAA&#10;" fillcolor="#c2f1f9" strokecolor="#c2f1f9" strokeweight="1pt">
                  <v:stroke joinstyle="miter"/>
                </v:oval>
                <v:rect id="Prostokąt 64" o:spid="_x0000_s1029" style="position:absolute;top:97164;width:10637;height:9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HLJxQAAANsAAAAPAAAAZHJzL2Rvd25yZXYueG1sRI/NasMw&#10;EITvhbyD2EIuJZYTSkjcKCEEXHrJoflzj4u1sU2llbFU2337qlDocZiZb5jNbrRG9NT5xrGCeZKC&#10;IC6dbrhScDnnsxUIH5A1Gsek4Js87LaThw1m2g38Tv0pVCJC2GeooA6hzaT0ZU0WfeJa4ujdXWcx&#10;RNlVUnc4RLg1cpGmS2mx4bhQY0uHmsrP05dVsL7d8xxf5ZNsrroojkeTFx9GqenjuH8BEWgM/+G/&#10;9ptWsHyG3y/xB8jtDwAAAP//AwBQSwECLQAUAAYACAAAACEA2+H2y+4AAACFAQAAEwAAAAAAAAAA&#10;AAAAAAAAAAAAW0NvbnRlbnRfVHlwZXNdLnhtbFBLAQItABQABgAIAAAAIQBa9CxbvwAAABUBAAAL&#10;AAAAAAAAAAAAAAAAAB8BAABfcmVscy8ucmVsc1BLAQItABQABgAIAAAAIQBZxHLJxQAAANsAAAAP&#10;AAAAAAAAAAAAAAAAAAcCAABkcnMvZG93bnJldi54bWxQSwUGAAAAAAMAAwC3AAAA+QIAAAAA&#10;" fillcolor="#c2f1f9" strokecolor="#c2f1f9" strokeweight="1pt"/>
              </v:group>
            </w:pict>
          </mc:Fallback>
        </mc:AlternateContent>
      </w:r>
    </w:p>
    <w:p w14:paraId="1C9FAFE4" w14:textId="78C1C297" w:rsidR="001A56E3" w:rsidRPr="001A56E3" w:rsidRDefault="001A56E3" w:rsidP="004A38CD">
      <w:pPr>
        <w:autoSpaceDE/>
        <w:autoSpaceDN/>
        <w:adjustRightInd/>
        <w:jc w:val="left"/>
        <w:rPr>
          <w:rFonts w:ascii="Segoe UI Light" w:hAnsi="Segoe UI Light" w:cs="Segoe UI Light"/>
          <w:b/>
          <w:bCs/>
        </w:rPr>
      </w:pPr>
    </w:p>
    <w:p w14:paraId="4B34F987" w14:textId="002420EF" w:rsidR="00DE64E4" w:rsidRPr="008944DF" w:rsidRDefault="00DE64E4" w:rsidP="00C96292">
      <w:pPr>
        <w:autoSpaceDE/>
        <w:autoSpaceDN/>
        <w:adjustRightInd/>
        <w:spacing w:line="240" w:lineRule="auto"/>
        <w:jc w:val="left"/>
        <w:rPr>
          <w:rFonts w:ascii="Segoe UI Light" w:hAnsi="Segoe UI Light" w:cs="Segoe UI Light"/>
          <w:bCs/>
          <w:sz w:val="22"/>
          <w:szCs w:val="22"/>
        </w:rPr>
      </w:pPr>
    </w:p>
    <w:p w14:paraId="0751B5E9" w14:textId="77777777" w:rsidR="00DE64E4" w:rsidRPr="008944DF" w:rsidRDefault="00DE64E4" w:rsidP="008944DF">
      <w:pPr>
        <w:ind w:firstLine="567"/>
        <w:rPr>
          <w:rFonts w:ascii="Segoe UI Light" w:hAnsi="Segoe UI Light" w:cs="Segoe UI Light"/>
          <w:b/>
          <w:sz w:val="22"/>
          <w:szCs w:val="22"/>
        </w:rPr>
      </w:pPr>
    </w:p>
    <w:p w14:paraId="30B13987" w14:textId="2A378BB4" w:rsidR="008944DF" w:rsidRDefault="00942079">
      <w:pPr>
        <w:autoSpaceDE/>
        <w:autoSpaceDN/>
        <w:adjustRightInd/>
        <w:spacing w:line="240" w:lineRule="auto"/>
        <w:jc w:val="left"/>
        <w:rPr>
          <w:rFonts w:ascii="Segoe UI Light" w:hAnsi="Segoe UI Light" w:cs="Segoe UI Light"/>
          <w:bCs/>
          <w:sz w:val="22"/>
          <w:szCs w:val="22"/>
        </w:rPr>
      </w:pPr>
      <w:r>
        <w:rPr>
          <w:noProof/>
          <w:lang w:eastAsia="pl-PL"/>
        </w:rPr>
        <mc:AlternateContent>
          <mc:Choice Requires="wps">
            <w:drawing>
              <wp:anchor distT="45720" distB="45720" distL="114300" distR="114300" simplePos="0" relativeHeight="251776000" behindDoc="0" locked="0" layoutInCell="1" allowOverlap="1" wp14:anchorId="5FE5408E" wp14:editId="161250D9">
                <wp:simplePos x="0" y="0"/>
                <wp:positionH relativeFrom="margin">
                  <wp:posOffset>1349099</wp:posOffset>
                </wp:positionH>
                <wp:positionV relativeFrom="page">
                  <wp:posOffset>8809355</wp:posOffset>
                </wp:positionV>
                <wp:extent cx="6042660" cy="1404620"/>
                <wp:effectExtent l="0" t="0" r="0" b="0"/>
                <wp:wrapSquare wrapText="bothSides"/>
                <wp:docPr id="6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1404620"/>
                        </a:xfrm>
                        <a:prstGeom prst="rect">
                          <a:avLst/>
                        </a:prstGeom>
                        <a:noFill/>
                        <a:ln w="9525">
                          <a:noFill/>
                          <a:miter lim="800000"/>
                          <a:headEnd/>
                          <a:tailEnd/>
                        </a:ln>
                      </wps:spPr>
                      <wps:txbx>
                        <w:txbxContent>
                          <w:p w14:paraId="3570773F" w14:textId="77777777" w:rsidR="00971BFB" w:rsidRDefault="00971BFB" w:rsidP="00942079">
                            <w:pPr>
                              <w:spacing w:line="240" w:lineRule="auto"/>
                              <w:jc w:val="left"/>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DZIAŁANIA</w:t>
                            </w:r>
                          </w:p>
                          <w:p w14:paraId="204C3DA5" w14:textId="369B892C" w:rsidR="00971BFB" w:rsidRPr="00B90448" w:rsidRDefault="00971BFB" w:rsidP="00942079">
                            <w:pPr>
                              <w:spacing w:line="240" w:lineRule="auto"/>
                              <w:jc w:val="left"/>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ADAPTACYJNE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E5408E" id="_x0000_s1042" type="#_x0000_t202" style="position:absolute;margin-left:106.25pt;margin-top:693.65pt;width:475.8pt;height:110.6pt;z-index:2517760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UTu/gEAANYDAAAOAAAAZHJzL2Uyb0RvYy54bWysU8tu2zAQvBfoPxC813pAVhPBcpAmdVEg&#10;fQBpP4CmKIsoyWVJ2pL79V1SjmM0t6A6ECRXO7szO1zdTFqRg3BegmlpscgpEYZDJ82upT9/bN5d&#10;UeIDMx1TYERLj8LTm/XbN6vRNqKEAVQnHEEQ45vRtnQIwTZZ5vkgNPMLsMJgsAenWcCj22WdYyOi&#10;a5WVeV5nI7jOOuDCe7y9n4N0nfD7XvDwre+9CES1FHsLaXVp3cY1W69Ys3PMDpKf2mCv6EIzabDo&#10;GeqeBUb2Tr6A0pI78NCHBQedQd9LLhIHZFPk/7B5HJgViQuK4+1ZJv//YPnXw6P97kiYPsCEA0wk&#10;vH0A/ssTA3cDMztx6xyMg2AdFi6iZNlofXNKjVL7xkeQ7fgFOhwy2wdIQFPvdFQFeRJExwEcz6KL&#10;KRCOl3VelXWNIY6xosqrukxjyVjzlG6dD58EaBI3LXU41QTPDg8+xHZY8/RLrGZgI5VKk1WGjC29&#10;XpbLlHAR0TKg8ZTULb3K4zdbIbL8aLqUHJhU8x4LKHOiHZnOnMO0nYjssOs6JkcZttAdUQgHs9Hw&#10;YeBmAPeHkhFN1lL/e8+coER9NijmdVFV0ZXpUC3fI3PiLiPbywgzHKFaGiiZt3chOTly9vYWRd/I&#10;JMdzJ6ee0TxJpZPRozsvz+mv5+e4/gsAAP//AwBQSwMEFAAGAAgAAAAhABRoXKbhAAAADgEAAA8A&#10;AABkcnMvZG93bnJldi54bWxMj8FOwzAMhu9IvENkJG4sace6qjSdJrSNIzAqzllj2oomqZKsK2+P&#10;d4Kbrf/T78/lZjYDm9CH3lkJyUIAQ9s43dtWQv2xf8iBhaisVoOzKOEHA2yq25tSFdpd7DtOx9gy&#10;KrGhUBK6GMeC89B0aFRYuBEtZV/OGxVp9S3XXl2o3Aw8FSLjRvWWLnRqxOcOm+/j2UgY43hYv/jX&#10;t+1uP4n681CnfbuT8v5u3j4BizjHPxiu+qQOFTmd3NnqwAYJaZKuCKVgma+XwK5Ikj0mwE40ZSJf&#10;Aa9K/v+N6hcAAP//AwBQSwECLQAUAAYACAAAACEAtoM4kv4AAADhAQAAEwAAAAAAAAAAAAAAAAAA&#10;AAAAW0NvbnRlbnRfVHlwZXNdLnhtbFBLAQItABQABgAIAAAAIQA4/SH/1gAAAJQBAAALAAAAAAAA&#10;AAAAAAAAAC8BAABfcmVscy8ucmVsc1BLAQItABQABgAIAAAAIQDWcUTu/gEAANYDAAAOAAAAAAAA&#10;AAAAAAAAAC4CAABkcnMvZTJvRG9jLnhtbFBLAQItABQABgAIAAAAIQAUaFym4QAAAA4BAAAPAAAA&#10;AAAAAAAAAAAAAFgEAABkcnMvZG93bnJldi54bWxQSwUGAAAAAAQABADzAAAAZgUAAAAA&#10;" filled="f" stroked="f">
                <v:textbox style="mso-fit-shape-to-text:t">
                  <w:txbxContent>
                    <w:p w14:paraId="3570773F" w14:textId="77777777" w:rsidR="00971BFB" w:rsidRDefault="00971BFB" w:rsidP="00942079">
                      <w:pPr>
                        <w:spacing w:line="240" w:lineRule="auto"/>
                        <w:jc w:val="left"/>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DZIAŁANIA</w:t>
                      </w:r>
                    </w:p>
                    <w:p w14:paraId="204C3DA5" w14:textId="369B892C" w:rsidR="00971BFB" w:rsidRPr="00B90448" w:rsidRDefault="00971BFB" w:rsidP="00942079">
                      <w:pPr>
                        <w:spacing w:line="240" w:lineRule="auto"/>
                        <w:jc w:val="left"/>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ADAPTACYJNE</w:t>
                      </w:r>
                    </w:p>
                  </w:txbxContent>
                </v:textbox>
                <w10:wrap type="square" anchorx="margin" anchory="page"/>
              </v:shape>
            </w:pict>
          </mc:Fallback>
        </mc:AlternateContent>
      </w:r>
      <w:r w:rsidR="008944DF">
        <w:rPr>
          <w:rFonts w:ascii="Segoe UI Light" w:hAnsi="Segoe UI Light" w:cs="Segoe UI Light"/>
          <w:bCs/>
          <w:sz w:val="22"/>
          <w:szCs w:val="22"/>
        </w:rPr>
        <w:br w:type="page"/>
      </w:r>
    </w:p>
    <w:p w14:paraId="2C17370E" w14:textId="10604BD4" w:rsidR="003058D0" w:rsidRDefault="003058D0" w:rsidP="003A6AC5">
      <w:pPr>
        <w:pStyle w:val="Nagwek1"/>
      </w:pPr>
      <w:bookmarkStart w:id="78" w:name="_Toc123041855"/>
      <w:r>
        <w:lastRenderedPageBreak/>
        <w:t>WYBRANE DZIAŁANIA ADAPTACYJNE</w:t>
      </w:r>
      <w:bookmarkEnd w:id="78"/>
    </w:p>
    <w:p w14:paraId="209BA72A" w14:textId="77777777" w:rsidR="000F3326" w:rsidRDefault="000F3326" w:rsidP="000F3326">
      <w:pPr>
        <w:rPr>
          <w:rFonts w:ascii="Segoe UI Light" w:hAnsi="Segoe UI Light" w:cs="Segoe UI Light"/>
          <w:sz w:val="22"/>
          <w:szCs w:val="22"/>
        </w:rPr>
      </w:pPr>
    </w:p>
    <w:p w14:paraId="5E0381F2" w14:textId="4E1BEE8E" w:rsidR="000F3326" w:rsidRPr="000F3326" w:rsidRDefault="000F3326" w:rsidP="000F3326">
      <w:pPr>
        <w:rPr>
          <w:rFonts w:ascii="Segoe UI Light" w:hAnsi="Segoe UI Light" w:cs="Segoe UI Light"/>
          <w:sz w:val="22"/>
          <w:szCs w:val="22"/>
        </w:rPr>
      </w:pPr>
      <w:r w:rsidRPr="000F3326">
        <w:rPr>
          <w:rFonts w:ascii="Segoe UI Light" w:hAnsi="Segoe UI Light" w:cs="Segoe UI Light"/>
          <w:sz w:val="22"/>
          <w:szCs w:val="22"/>
        </w:rPr>
        <w:t xml:space="preserve">Celem Planu Adaptacji jest zwiększenie odporności miasta na przewidywane w perspektywie 2030 roku zmiany intensywności i częstości występowania zjawisk klimatycznych oraz realizacja nakreślonej wizji. </w:t>
      </w:r>
    </w:p>
    <w:p w14:paraId="479D0BFD" w14:textId="77777777" w:rsidR="000F3326" w:rsidRPr="000F3326" w:rsidRDefault="000F3326" w:rsidP="000F3326">
      <w:pPr>
        <w:rPr>
          <w:rFonts w:ascii="Segoe UI Light" w:hAnsi="Segoe UI Light" w:cs="Segoe UI Light"/>
          <w:sz w:val="22"/>
          <w:szCs w:val="22"/>
        </w:rPr>
      </w:pPr>
    </w:p>
    <w:p w14:paraId="6EE1B20A" w14:textId="45791848" w:rsidR="000F3326" w:rsidRPr="000F3326" w:rsidRDefault="000F3326" w:rsidP="000F3326">
      <w:pPr>
        <w:rPr>
          <w:rFonts w:ascii="Segoe UI Light" w:hAnsi="Segoe UI Light" w:cs="Segoe UI Light"/>
          <w:sz w:val="22"/>
          <w:szCs w:val="22"/>
        </w:rPr>
      </w:pPr>
      <w:r w:rsidRPr="000F3326">
        <w:rPr>
          <w:rFonts w:ascii="Segoe UI Light" w:hAnsi="Segoe UI Light" w:cs="Segoe UI Light"/>
          <w:sz w:val="22"/>
          <w:szCs w:val="22"/>
        </w:rPr>
        <w:t xml:space="preserve">Doboru działań adaptacyjnych dokonano tak, aby każdy cel adaptacyjny był osiągnięty </w:t>
      </w:r>
      <w:r w:rsidRPr="000F3326">
        <w:rPr>
          <w:rFonts w:ascii="Segoe UI Light" w:hAnsi="Segoe UI Light" w:cs="Segoe UI Light"/>
          <w:sz w:val="22"/>
          <w:szCs w:val="22"/>
        </w:rPr>
        <w:br/>
        <w:t>w możliwie optymalny sposób uwzględniający m.in. kryteria zrównoważonego rozwoju, efektywność kosztową oraz osiągnięcie efektów synergii. Działania zebrane zostały w pakiety odpowiadające obszarom i celom jakie realizują.</w:t>
      </w:r>
    </w:p>
    <w:p w14:paraId="63780E42" w14:textId="77777777" w:rsidR="000F3326" w:rsidRPr="000F3326" w:rsidRDefault="000F3326" w:rsidP="000F3326">
      <w:pPr>
        <w:rPr>
          <w:rFonts w:ascii="Segoe UI Light" w:hAnsi="Segoe UI Light" w:cs="Segoe UI Light"/>
          <w:sz w:val="22"/>
          <w:szCs w:val="22"/>
        </w:rPr>
      </w:pPr>
    </w:p>
    <w:p w14:paraId="0FC7F816" w14:textId="77777777" w:rsidR="000F3326" w:rsidRPr="000F3326" w:rsidRDefault="000F3326" w:rsidP="000F3326">
      <w:pPr>
        <w:rPr>
          <w:rFonts w:ascii="Segoe UI Light" w:hAnsi="Segoe UI Light" w:cs="Segoe UI Light"/>
          <w:sz w:val="22"/>
          <w:szCs w:val="22"/>
        </w:rPr>
      </w:pPr>
      <w:r w:rsidRPr="000F3326">
        <w:rPr>
          <w:rFonts w:ascii="Segoe UI Light" w:hAnsi="Segoe UI Light" w:cs="Segoe UI Light"/>
          <w:sz w:val="22"/>
          <w:szCs w:val="22"/>
        </w:rPr>
        <w:t xml:space="preserve">Działania opisane zostały wg. spójnej dla wszystkich </w:t>
      </w:r>
      <w:r w:rsidRPr="000F3326">
        <w:rPr>
          <w:rFonts w:ascii="Segoe UI Light" w:hAnsi="Segoe UI Light" w:cs="Segoe UI Light"/>
          <w:i/>
          <w:iCs/>
          <w:sz w:val="22"/>
          <w:szCs w:val="22"/>
        </w:rPr>
        <w:t>fiszki zadania</w:t>
      </w:r>
      <w:r w:rsidRPr="000F3326">
        <w:rPr>
          <w:rFonts w:ascii="Segoe UI Light" w:hAnsi="Segoe UI Light" w:cs="Segoe UI Light"/>
          <w:sz w:val="22"/>
          <w:szCs w:val="22"/>
        </w:rPr>
        <w:t xml:space="preserve"> zawierającej takie informacje jak:</w:t>
      </w:r>
    </w:p>
    <w:p w14:paraId="05850C02" w14:textId="77777777" w:rsidR="000F3326" w:rsidRPr="000F3326" w:rsidRDefault="000F3326" w:rsidP="000514BE">
      <w:pPr>
        <w:pStyle w:val="Akapitzlist"/>
        <w:numPr>
          <w:ilvl w:val="0"/>
          <w:numId w:val="4"/>
        </w:numPr>
        <w:rPr>
          <w:rFonts w:ascii="Segoe UI Light" w:hAnsi="Segoe UI Light" w:cs="Segoe UI Light"/>
          <w:sz w:val="22"/>
          <w:szCs w:val="22"/>
        </w:rPr>
      </w:pPr>
      <w:r w:rsidRPr="000F3326">
        <w:rPr>
          <w:rFonts w:ascii="Segoe UI Light" w:hAnsi="Segoe UI Light" w:cs="Segoe UI Light"/>
          <w:sz w:val="22"/>
          <w:szCs w:val="22"/>
          <w:lang w:val="pl-PL"/>
        </w:rPr>
        <w:t>Numer działania;</w:t>
      </w:r>
    </w:p>
    <w:p w14:paraId="5C2A5C0D" w14:textId="77777777" w:rsidR="000F3326" w:rsidRPr="000F3326" w:rsidRDefault="000F3326" w:rsidP="000514BE">
      <w:pPr>
        <w:pStyle w:val="Akapitzlist"/>
        <w:numPr>
          <w:ilvl w:val="0"/>
          <w:numId w:val="4"/>
        </w:numPr>
        <w:rPr>
          <w:rFonts w:ascii="Segoe UI Light" w:hAnsi="Segoe UI Light" w:cs="Segoe UI Light"/>
          <w:sz w:val="22"/>
          <w:szCs w:val="22"/>
        </w:rPr>
      </w:pPr>
      <w:r w:rsidRPr="000F3326">
        <w:rPr>
          <w:rFonts w:ascii="Segoe UI Light" w:hAnsi="Segoe UI Light" w:cs="Segoe UI Light"/>
          <w:sz w:val="22"/>
          <w:szCs w:val="22"/>
          <w:lang w:val="pl-PL"/>
        </w:rPr>
        <w:t>Nazwa działania;</w:t>
      </w:r>
    </w:p>
    <w:p w14:paraId="601A48D2" w14:textId="77777777" w:rsidR="000F3326" w:rsidRPr="000F3326" w:rsidRDefault="000F3326" w:rsidP="000514BE">
      <w:pPr>
        <w:pStyle w:val="Akapitzlist"/>
        <w:numPr>
          <w:ilvl w:val="0"/>
          <w:numId w:val="4"/>
        </w:numPr>
        <w:rPr>
          <w:rFonts w:ascii="Segoe UI Light" w:hAnsi="Segoe UI Light" w:cs="Segoe UI Light"/>
          <w:sz w:val="22"/>
          <w:szCs w:val="22"/>
        </w:rPr>
      </w:pPr>
      <w:r w:rsidRPr="000F3326">
        <w:rPr>
          <w:rFonts w:ascii="Segoe UI Light" w:hAnsi="Segoe UI Light" w:cs="Segoe UI Light"/>
          <w:sz w:val="22"/>
          <w:szCs w:val="22"/>
          <w:lang w:val="pl-PL"/>
        </w:rPr>
        <w:t>Nazwa pakietu działań;</w:t>
      </w:r>
    </w:p>
    <w:p w14:paraId="6B6881EB" w14:textId="77777777" w:rsidR="000F3326" w:rsidRPr="000F3326" w:rsidRDefault="000F3326" w:rsidP="000514BE">
      <w:pPr>
        <w:pStyle w:val="Akapitzlist"/>
        <w:numPr>
          <w:ilvl w:val="0"/>
          <w:numId w:val="4"/>
        </w:numPr>
        <w:rPr>
          <w:rFonts w:ascii="Segoe UI Light" w:hAnsi="Segoe UI Light" w:cs="Segoe UI Light"/>
          <w:sz w:val="22"/>
          <w:szCs w:val="22"/>
        </w:rPr>
      </w:pPr>
      <w:r w:rsidRPr="000F3326">
        <w:rPr>
          <w:rFonts w:ascii="Segoe UI Light" w:hAnsi="Segoe UI Light" w:cs="Segoe UI Light"/>
          <w:sz w:val="22"/>
          <w:szCs w:val="22"/>
          <w:lang w:val="pl-PL"/>
        </w:rPr>
        <w:t>Opis działania;</w:t>
      </w:r>
    </w:p>
    <w:p w14:paraId="234D0836" w14:textId="77777777" w:rsidR="000F3326" w:rsidRPr="000F3326" w:rsidRDefault="000F3326" w:rsidP="000514BE">
      <w:pPr>
        <w:pStyle w:val="Akapitzlist"/>
        <w:numPr>
          <w:ilvl w:val="0"/>
          <w:numId w:val="4"/>
        </w:numPr>
        <w:rPr>
          <w:rFonts w:ascii="Segoe UI Light" w:hAnsi="Segoe UI Light" w:cs="Segoe UI Light"/>
          <w:sz w:val="22"/>
          <w:szCs w:val="22"/>
        </w:rPr>
      </w:pPr>
      <w:r w:rsidRPr="000F3326">
        <w:rPr>
          <w:rFonts w:ascii="Segoe UI Light" w:hAnsi="Segoe UI Light" w:cs="Segoe UI Light"/>
          <w:sz w:val="22"/>
          <w:szCs w:val="22"/>
          <w:lang w:val="pl-PL"/>
        </w:rPr>
        <w:t>Planowany efekt realizacji;</w:t>
      </w:r>
    </w:p>
    <w:p w14:paraId="5D40D290" w14:textId="77777777" w:rsidR="000F3326" w:rsidRPr="000F3326" w:rsidRDefault="000F3326" w:rsidP="000514BE">
      <w:pPr>
        <w:pStyle w:val="Akapitzlist"/>
        <w:numPr>
          <w:ilvl w:val="0"/>
          <w:numId w:val="4"/>
        </w:numPr>
        <w:rPr>
          <w:rFonts w:ascii="Segoe UI Light" w:hAnsi="Segoe UI Light" w:cs="Segoe UI Light"/>
          <w:sz w:val="22"/>
          <w:szCs w:val="22"/>
        </w:rPr>
      </w:pPr>
      <w:r w:rsidRPr="000F3326">
        <w:rPr>
          <w:rFonts w:ascii="Segoe UI Light" w:hAnsi="Segoe UI Light" w:cs="Segoe UI Light"/>
          <w:sz w:val="22"/>
          <w:szCs w:val="22"/>
          <w:lang w:val="pl-PL"/>
        </w:rPr>
        <w:t>Określenie podmiotu odpowiedzialnego za wdrożenie działania;</w:t>
      </w:r>
    </w:p>
    <w:p w14:paraId="1ADABB14" w14:textId="5CEB2F0E" w:rsidR="000F3326" w:rsidRPr="000F3326" w:rsidRDefault="000F3326" w:rsidP="000514BE">
      <w:pPr>
        <w:pStyle w:val="Akapitzlist"/>
        <w:numPr>
          <w:ilvl w:val="0"/>
          <w:numId w:val="4"/>
        </w:numPr>
        <w:rPr>
          <w:rFonts w:ascii="Segoe UI Light" w:hAnsi="Segoe UI Light" w:cs="Segoe UI Light"/>
          <w:sz w:val="22"/>
          <w:szCs w:val="22"/>
          <w:lang w:val="pl-PL"/>
        </w:rPr>
      </w:pPr>
      <w:r w:rsidRPr="000F3326">
        <w:rPr>
          <w:rFonts w:ascii="Segoe UI Light" w:hAnsi="Segoe UI Light" w:cs="Segoe UI Light"/>
          <w:sz w:val="22"/>
          <w:szCs w:val="22"/>
          <w:lang w:val="pl-PL"/>
        </w:rPr>
        <w:t>Horyzont czasowy realizacji (w perspektywie do roku 2030)</w:t>
      </w:r>
      <w:r w:rsidR="00DE0F7F">
        <w:rPr>
          <w:rFonts w:ascii="Segoe UI Light" w:hAnsi="Segoe UI Light" w:cs="Segoe UI Light"/>
          <w:sz w:val="22"/>
          <w:szCs w:val="22"/>
          <w:lang w:val="pl-PL"/>
        </w:rPr>
        <w:t>.</w:t>
      </w:r>
    </w:p>
    <w:p w14:paraId="3ACE1C5B" w14:textId="77777777" w:rsidR="00A0154B" w:rsidRDefault="00A0154B" w:rsidP="000F3326">
      <w:pPr>
        <w:rPr>
          <w:rFonts w:ascii="Segoe UI Light" w:hAnsi="Segoe UI Light" w:cs="Segoe UI Light"/>
          <w:sz w:val="22"/>
          <w:szCs w:val="22"/>
        </w:rPr>
      </w:pPr>
    </w:p>
    <w:p w14:paraId="7B1D26D3" w14:textId="5170842B" w:rsidR="00E43795" w:rsidRPr="00E43795" w:rsidRDefault="00A0154B" w:rsidP="00E43795">
      <w:pPr>
        <w:rPr>
          <w:rFonts w:ascii="Segoe UI Light" w:hAnsi="Segoe UI Light" w:cs="Segoe UI Light"/>
          <w:sz w:val="22"/>
          <w:szCs w:val="22"/>
        </w:rPr>
      </w:pPr>
      <w:r>
        <w:rPr>
          <w:rFonts w:ascii="Segoe UI Light" w:hAnsi="Segoe UI Light" w:cs="Segoe UI Light"/>
          <w:sz w:val="22"/>
          <w:szCs w:val="22"/>
        </w:rPr>
        <w:t>Działania prowadzone na terenach dróg, parkingów i na terenach przemysłowych, na których mogą powstawać zanieczyszczenia wód i gruntów realizować należy zgodnie z wymogami</w:t>
      </w:r>
      <w:r w:rsidR="00DE0F7F">
        <w:rPr>
          <w:rFonts w:ascii="Segoe UI Light" w:hAnsi="Segoe UI Light" w:cs="Segoe UI Light"/>
          <w:sz w:val="22"/>
          <w:szCs w:val="22"/>
        </w:rPr>
        <w:t xml:space="preserve"> </w:t>
      </w:r>
      <w:r>
        <w:rPr>
          <w:rFonts w:ascii="Segoe UI Light" w:hAnsi="Segoe UI Light" w:cs="Segoe UI Light"/>
          <w:sz w:val="22"/>
          <w:szCs w:val="22"/>
        </w:rPr>
        <w:t>R</w:t>
      </w:r>
      <w:r w:rsidRPr="00A0154B">
        <w:rPr>
          <w:rFonts w:ascii="Segoe UI Light" w:hAnsi="Segoe UI Light" w:cs="Segoe UI Light"/>
          <w:sz w:val="22"/>
          <w:szCs w:val="22"/>
        </w:rPr>
        <w:t>ozporządzeni</w:t>
      </w:r>
      <w:r>
        <w:rPr>
          <w:rFonts w:ascii="Segoe UI Light" w:hAnsi="Segoe UI Light" w:cs="Segoe UI Light"/>
          <w:sz w:val="22"/>
          <w:szCs w:val="22"/>
        </w:rPr>
        <w:t>a M</w:t>
      </w:r>
      <w:r w:rsidRPr="00A0154B">
        <w:rPr>
          <w:rFonts w:ascii="Segoe UI Light" w:hAnsi="Segoe UI Light" w:cs="Segoe UI Light"/>
          <w:sz w:val="22"/>
          <w:szCs w:val="22"/>
        </w:rPr>
        <w:t xml:space="preserve">inistra </w:t>
      </w:r>
      <w:r>
        <w:rPr>
          <w:rFonts w:ascii="Segoe UI Light" w:hAnsi="Segoe UI Light" w:cs="Segoe UI Light"/>
          <w:sz w:val="22"/>
          <w:szCs w:val="22"/>
        </w:rPr>
        <w:t>G</w:t>
      </w:r>
      <w:r w:rsidRPr="00A0154B">
        <w:rPr>
          <w:rFonts w:ascii="Segoe UI Light" w:hAnsi="Segoe UI Light" w:cs="Segoe UI Light"/>
          <w:sz w:val="22"/>
          <w:szCs w:val="22"/>
        </w:rPr>
        <w:t xml:space="preserve">ospodarki </w:t>
      </w:r>
      <w:r>
        <w:rPr>
          <w:rFonts w:ascii="Segoe UI Light" w:hAnsi="Segoe UI Light" w:cs="Segoe UI Light"/>
          <w:sz w:val="22"/>
          <w:szCs w:val="22"/>
        </w:rPr>
        <w:t>M</w:t>
      </w:r>
      <w:r w:rsidRPr="00A0154B">
        <w:rPr>
          <w:rFonts w:ascii="Segoe UI Light" w:hAnsi="Segoe UI Light" w:cs="Segoe UI Light"/>
          <w:sz w:val="22"/>
          <w:szCs w:val="22"/>
        </w:rPr>
        <w:t xml:space="preserve">orskiej i </w:t>
      </w:r>
      <w:r>
        <w:rPr>
          <w:rFonts w:ascii="Segoe UI Light" w:hAnsi="Segoe UI Light" w:cs="Segoe UI Light"/>
          <w:sz w:val="22"/>
          <w:szCs w:val="22"/>
        </w:rPr>
        <w:t>Ż</w:t>
      </w:r>
      <w:r w:rsidRPr="00A0154B">
        <w:rPr>
          <w:rFonts w:ascii="Segoe UI Light" w:hAnsi="Segoe UI Light" w:cs="Segoe UI Light"/>
          <w:sz w:val="22"/>
          <w:szCs w:val="22"/>
        </w:rPr>
        <w:t xml:space="preserve">eglugi </w:t>
      </w:r>
      <w:r>
        <w:rPr>
          <w:rFonts w:ascii="Segoe UI Light" w:hAnsi="Segoe UI Light" w:cs="Segoe UI Light"/>
          <w:sz w:val="22"/>
          <w:szCs w:val="22"/>
        </w:rPr>
        <w:t>Ś</w:t>
      </w:r>
      <w:r w:rsidRPr="00A0154B">
        <w:rPr>
          <w:rFonts w:ascii="Segoe UI Light" w:hAnsi="Segoe UI Light" w:cs="Segoe UI Light"/>
          <w:sz w:val="22"/>
          <w:szCs w:val="22"/>
        </w:rPr>
        <w:t>ródlądowej</w:t>
      </w:r>
      <w:r>
        <w:rPr>
          <w:rFonts w:ascii="Segoe UI Light" w:hAnsi="Segoe UI Light" w:cs="Segoe UI Light"/>
          <w:sz w:val="22"/>
          <w:szCs w:val="22"/>
        </w:rPr>
        <w:t xml:space="preserve"> </w:t>
      </w:r>
      <w:r w:rsidRPr="00A0154B">
        <w:rPr>
          <w:rFonts w:ascii="Segoe UI Light" w:hAnsi="Segoe UI Light" w:cs="Segoe UI Light"/>
          <w:sz w:val="22"/>
          <w:szCs w:val="22"/>
        </w:rPr>
        <w:t>z dnia 12 lipca 2019 r.</w:t>
      </w:r>
      <w:r>
        <w:rPr>
          <w:rFonts w:ascii="Segoe UI Light" w:hAnsi="Segoe UI Light" w:cs="Segoe UI Light"/>
          <w:sz w:val="22"/>
          <w:szCs w:val="22"/>
        </w:rPr>
        <w:t xml:space="preserve"> </w:t>
      </w:r>
      <w:r w:rsidRPr="00A0154B">
        <w:rPr>
          <w:rFonts w:ascii="Segoe UI Light" w:hAnsi="Segoe UI Light" w:cs="Segoe UI Light"/>
          <w:sz w:val="22"/>
          <w:szCs w:val="22"/>
        </w:rPr>
        <w:t>w sprawie substancji szczególnie szkodliwych dla środowiska wodnego oraz warunków, jakie należy spełnić</w:t>
      </w:r>
      <w:r>
        <w:rPr>
          <w:rFonts w:ascii="Segoe UI Light" w:hAnsi="Segoe UI Light" w:cs="Segoe UI Light"/>
          <w:sz w:val="22"/>
          <w:szCs w:val="22"/>
        </w:rPr>
        <w:t xml:space="preserve"> </w:t>
      </w:r>
      <w:r w:rsidRPr="00A0154B">
        <w:rPr>
          <w:rFonts w:ascii="Segoe UI Light" w:hAnsi="Segoe UI Light" w:cs="Segoe UI Light"/>
          <w:sz w:val="22"/>
          <w:szCs w:val="22"/>
        </w:rPr>
        <w:t>przy wprowadzaniu do wód lub do ziemi ścieków, a także przy odprowadzaniu wód opadowych lub roztopowych</w:t>
      </w:r>
      <w:r>
        <w:rPr>
          <w:rFonts w:ascii="Segoe UI Light" w:hAnsi="Segoe UI Light" w:cs="Segoe UI Light"/>
          <w:sz w:val="22"/>
          <w:szCs w:val="22"/>
        </w:rPr>
        <w:t xml:space="preserve"> </w:t>
      </w:r>
      <w:r w:rsidRPr="00A0154B">
        <w:rPr>
          <w:rFonts w:ascii="Segoe UI Light" w:hAnsi="Segoe UI Light" w:cs="Segoe UI Light"/>
          <w:sz w:val="22"/>
          <w:szCs w:val="22"/>
        </w:rPr>
        <w:t>do wód lub do urządzeń wodnych</w:t>
      </w:r>
      <w:r>
        <w:rPr>
          <w:rFonts w:ascii="Segoe UI Light" w:hAnsi="Segoe UI Light" w:cs="Segoe UI Light"/>
          <w:sz w:val="22"/>
          <w:szCs w:val="22"/>
        </w:rPr>
        <w:t>, zgodnie z którym</w:t>
      </w:r>
      <w:r w:rsidR="00E43795">
        <w:rPr>
          <w:rFonts w:ascii="Segoe UI Light" w:hAnsi="Segoe UI Light" w:cs="Segoe UI Light"/>
          <w:sz w:val="22"/>
          <w:szCs w:val="22"/>
        </w:rPr>
        <w:t xml:space="preserve"> w</w:t>
      </w:r>
      <w:r w:rsidR="00E43795" w:rsidRPr="00E43795">
        <w:rPr>
          <w:rFonts w:ascii="Segoe UI Light" w:hAnsi="Segoe UI Light" w:cs="Segoe UI Light"/>
          <w:sz w:val="22"/>
          <w:szCs w:val="22"/>
        </w:rPr>
        <w:t>ody opadowe lub roztopowe, ujęte w otwarte lub zamknięte systemy kanalizacyjne, pochodzące z zanieczyszczonej powierzchni szczelnej</w:t>
      </w:r>
      <w:r w:rsidR="00E43795">
        <w:rPr>
          <w:rFonts w:ascii="Segoe UI Light" w:hAnsi="Segoe UI Light" w:cs="Segoe UI Light"/>
          <w:sz w:val="22"/>
          <w:szCs w:val="22"/>
        </w:rPr>
        <w:t>:</w:t>
      </w:r>
    </w:p>
    <w:p w14:paraId="7AA746E8" w14:textId="71C42E64" w:rsidR="00E43795" w:rsidRPr="00E43795" w:rsidRDefault="00E43795">
      <w:pPr>
        <w:pStyle w:val="Akapitzlist"/>
        <w:numPr>
          <w:ilvl w:val="2"/>
          <w:numId w:val="35"/>
        </w:numPr>
        <w:rPr>
          <w:rFonts w:ascii="Segoe UI Light" w:hAnsi="Segoe UI Light" w:cs="Segoe UI Light"/>
          <w:sz w:val="22"/>
          <w:szCs w:val="22"/>
        </w:rPr>
      </w:pPr>
      <w:r w:rsidRPr="00E43795">
        <w:rPr>
          <w:rFonts w:ascii="Segoe UI Light" w:hAnsi="Segoe UI Light" w:cs="Segoe UI Light"/>
          <w:sz w:val="22"/>
          <w:szCs w:val="22"/>
        </w:rPr>
        <w:t xml:space="preserve">terenów przemysłowych, składowych, baz transportowych, portów, lotnisk, miast, dróg zaliczanych do kategorii dróg krajowych, wojewódzkich lub powiatowych klasy G, a także </w:t>
      </w:r>
      <w:r w:rsidRPr="00E43795">
        <w:rPr>
          <w:rFonts w:ascii="Segoe UI Light" w:hAnsi="Segoe UI Light" w:cs="Segoe UI Light"/>
          <w:sz w:val="22"/>
          <w:szCs w:val="22"/>
        </w:rPr>
        <w:lastRenderedPageBreak/>
        <w:t>parkingów o powierzchni powyżej 0,1 ha, w ilości, jaka powstaje z opadów o natężeniu co najmniej 15 l na sekundę na 1 ha,</w:t>
      </w:r>
    </w:p>
    <w:p w14:paraId="7D357E12" w14:textId="77777777" w:rsidR="00DE0F7F" w:rsidRPr="00DE0F7F" w:rsidRDefault="00E43795">
      <w:pPr>
        <w:pStyle w:val="Akapitzlist"/>
        <w:numPr>
          <w:ilvl w:val="2"/>
          <w:numId w:val="35"/>
        </w:numPr>
        <w:rPr>
          <w:rFonts w:ascii="Segoe UI Light" w:hAnsi="Segoe UI Light" w:cs="Segoe UI Light"/>
          <w:sz w:val="22"/>
          <w:szCs w:val="22"/>
        </w:rPr>
      </w:pPr>
      <w:r w:rsidRPr="00E43795">
        <w:rPr>
          <w:rFonts w:ascii="Segoe UI Light" w:hAnsi="Segoe UI Light" w:cs="Segoe UI Light"/>
          <w:sz w:val="22"/>
          <w:szCs w:val="22"/>
        </w:rPr>
        <w:t>obiektów magazynowania i dystrybucji paliw, w ilości, jaka powstaje z opadów o częstości występowania jeden raz w roku i czasie trwania 15 minut, lecz w ilości nie mniejszej niż powstająca z opadów o natężeniu 77 l na sekundę na 1 ha</w:t>
      </w:r>
      <w:r w:rsidR="00DE0F7F">
        <w:rPr>
          <w:rFonts w:ascii="Segoe UI Light" w:hAnsi="Segoe UI Light" w:cs="Segoe UI Light"/>
          <w:sz w:val="22"/>
          <w:szCs w:val="22"/>
          <w:lang w:val="pl-PL"/>
        </w:rPr>
        <w:t>,</w:t>
      </w:r>
    </w:p>
    <w:p w14:paraId="282095B2" w14:textId="536DF4D8" w:rsidR="00E43795" w:rsidRPr="00DE0F7F" w:rsidRDefault="00E43795" w:rsidP="00DE0F7F">
      <w:pPr>
        <w:rPr>
          <w:rFonts w:ascii="Segoe UI Light" w:hAnsi="Segoe UI Light" w:cs="Segoe UI Light"/>
          <w:sz w:val="22"/>
          <w:szCs w:val="22"/>
        </w:rPr>
      </w:pPr>
      <w:r w:rsidRPr="00DE0F7F">
        <w:rPr>
          <w:rFonts w:ascii="Segoe UI Light" w:hAnsi="Segoe UI Light" w:cs="Segoe UI Light"/>
          <w:sz w:val="22"/>
          <w:szCs w:val="22"/>
        </w:rPr>
        <w:t>mogą być wprowadzane do wód lub do urządzeń wodnych, o ile nie zawierają substancji zanieczyszczających w ilościach przekraczających 100 mg/l zawiesiny ogólnej oraz 15 mg/l węglowodorów ropopochodnych.</w:t>
      </w:r>
    </w:p>
    <w:p w14:paraId="09C32FDD" w14:textId="77777777" w:rsidR="00E43795" w:rsidRPr="00DE0F7F" w:rsidRDefault="00E43795" w:rsidP="00E43795">
      <w:pPr>
        <w:rPr>
          <w:rFonts w:ascii="Segoe UI Light" w:hAnsi="Segoe UI Light" w:cs="Segoe UI Light"/>
          <w:sz w:val="22"/>
          <w:szCs w:val="22"/>
          <w:lang w:val="x-none"/>
        </w:rPr>
      </w:pPr>
    </w:p>
    <w:p w14:paraId="105AE276" w14:textId="0C10327F" w:rsidR="00E43795" w:rsidRDefault="00E43795" w:rsidP="00E43795">
      <w:pPr>
        <w:rPr>
          <w:rFonts w:ascii="Segoe UI Light" w:hAnsi="Segoe UI Light" w:cs="Segoe UI Light"/>
          <w:sz w:val="22"/>
          <w:szCs w:val="22"/>
        </w:rPr>
      </w:pPr>
      <w:r w:rsidRPr="00E43795">
        <w:rPr>
          <w:rFonts w:ascii="Segoe UI Light" w:hAnsi="Segoe UI Light" w:cs="Segoe UI Light"/>
          <w:sz w:val="22"/>
          <w:szCs w:val="22"/>
        </w:rPr>
        <w:t>Wody opadowe lub roztopowe w ilościach przekraczających wartości</w:t>
      </w:r>
      <w:r>
        <w:rPr>
          <w:rFonts w:ascii="Segoe UI Light" w:hAnsi="Segoe UI Light" w:cs="Segoe UI Light"/>
          <w:sz w:val="22"/>
          <w:szCs w:val="22"/>
        </w:rPr>
        <w:t>, wskazane powyżej</w:t>
      </w:r>
      <w:r w:rsidRPr="00E43795">
        <w:rPr>
          <w:rFonts w:ascii="Segoe UI Light" w:hAnsi="Segoe UI Light" w:cs="Segoe UI Light"/>
          <w:sz w:val="22"/>
          <w:szCs w:val="22"/>
        </w:rPr>
        <w:t xml:space="preserve">, mogą być wprowadzane do wód lub do urządzeń wodnych bez oczyszczania, pod </w:t>
      </w:r>
      <w:r w:rsidR="001F0414" w:rsidRPr="00E43795">
        <w:rPr>
          <w:rFonts w:ascii="Segoe UI Light" w:hAnsi="Segoe UI Light" w:cs="Segoe UI Light"/>
          <w:sz w:val="22"/>
          <w:szCs w:val="22"/>
        </w:rPr>
        <w:t>warunkiem,</w:t>
      </w:r>
      <w:r w:rsidRPr="00E43795">
        <w:rPr>
          <w:rFonts w:ascii="Segoe UI Light" w:hAnsi="Segoe UI Light" w:cs="Segoe UI Light"/>
          <w:sz w:val="22"/>
          <w:szCs w:val="22"/>
        </w:rPr>
        <w:t xml:space="preserve"> że urządzenie oczyszczające jest zabezpieczone</w:t>
      </w:r>
      <w:r>
        <w:rPr>
          <w:rFonts w:ascii="Segoe UI Light" w:hAnsi="Segoe UI Light" w:cs="Segoe UI Light"/>
          <w:sz w:val="22"/>
          <w:szCs w:val="22"/>
        </w:rPr>
        <w:t xml:space="preserve"> </w:t>
      </w:r>
      <w:r w:rsidRPr="00E43795">
        <w:rPr>
          <w:rFonts w:ascii="Segoe UI Light" w:hAnsi="Segoe UI Light" w:cs="Segoe UI Light"/>
          <w:sz w:val="22"/>
          <w:szCs w:val="22"/>
        </w:rPr>
        <w:t>przed dopływem wód opadowych i roztopowych o natężeniu większym niż jego przepustowość nominalna</w:t>
      </w:r>
      <w:r>
        <w:rPr>
          <w:rFonts w:ascii="Segoe UI Light" w:hAnsi="Segoe UI Light" w:cs="Segoe UI Light"/>
          <w:sz w:val="22"/>
          <w:szCs w:val="22"/>
        </w:rPr>
        <w:t>.</w:t>
      </w:r>
    </w:p>
    <w:p w14:paraId="4F30D457" w14:textId="77777777" w:rsidR="00E43795" w:rsidRDefault="00E43795" w:rsidP="00E43795">
      <w:pPr>
        <w:rPr>
          <w:rFonts w:ascii="Segoe UI Light" w:hAnsi="Segoe UI Light" w:cs="Segoe UI Light"/>
          <w:sz w:val="22"/>
          <w:szCs w:val="22"/>
        </w:rPr>
      </w:pPr>
    </w:p>
    <w:p w14:paraId="1684AECB" w14:textId="200FD46E" w:rsidR="00E43795" w:rsidRDefault="00E43795" w:rsidP="00E43795">
      <w:pPr>
        <w:rPr>
          <w:rFonts w:ascii="Segoe UI Light" w:hAnsi="Segoe UI Light" w:cs="Segoe UI Light"/>
          <w:sz w:val="22"/>
          <w:szCs w:val="22"/>
        </w:rPr>
      </w:pPr>
      <w:r w:rsidRPr="00E43795">
        <w:rPr>
          <w:rFonts w:ascii="Segoe UI Light" w:hAnsi="Segoe UI Light" w:cs="Segoe UI Light"/>
          <w:sz w:val="22"/>
          <w:szCs w:val="22"/>
        </w:rPr>
        <w:t xml:space="preserve">Wody opadowe lub roztopowe pochodzące z </w:t>
      </w:r>
      <w:r>
        <w:rPr>
          <w:rFonts w:ascii="Segoe UI Light" w:hAnsi="Segoe UI Light" w:cs="Segoe UI Light"/>
          <w:sz w:val="22"/>
          <w:szCs w:val="22"/>
        </w:rPr>
        <w:t xml:space="preserve">innych </w:t>
      </w:r>
      <w:r w:rsidRPr="00E43795">
        <w:rPr>
          <w:rFonts w:ascii="Segoe UI Light" w:hAnsi="Segoe UI Light" w:cs="Segoe UI Light"/>
          <w:sz w:val="22"/>
          <w:szCs w:val="22"/>
        </w:rPr>
        <w:t>powierzchni</w:t>
      </w:r>
      <w:r>
        <w:rPr>
          <w:rFonts w:ascii="Segoe UI Light" w:hAnsi="Segoe UI Light" w:cs="Segoe UI Light"/>
          <w:sz w:val="22"/>
          <w:szCs w:val="22"/>
        </w:rPr>
        <w:t>, niż wskazane powyżej</w:t>
      </w:r>
      <w:r w:rsidRPr="00E43795">
        <w:rPr>
          <w:rFonts w:ascii="Segoe UI Light" w:hAnsi="Segoe UI Light" w:cs="Segoe UI Light"/>
          <w:sz w:val="22"/>
          <w:szCs w:val="22"/>
        </w:rPr>
        <w:t>, mogą</w:t>
      </w:r>
      <w:r>
        <w:rPr>
          <w:rFonts w:ascii="Segoe UI Light" w:hAnsi="Segoe UI Light" w:cs="Segoe UI Light"/>
          <w:sz w:val="22"/>
          <w:szCs w:val="22"/>
        </w:rPr>
        <w:t xml:space="preserve"> </w:t>
      </w:r>
      <w:r w:rsidRPr="00E43795">
        <w:rPr>
          <w:rFonts w:ascii="Segoe UI Light" w:hAnsi="Segoe UI Light" w:cs="Segoe UI Light"/>
          <w:sz w:val="22"/>
          <w:szCs w:val="22"/>
        </w:rPr>
        <w:t>być wprowadzane do wód lub do urządzeń wodnych, bez oczyszczania.</w:t>
      </w:r>
    </w:p>
    <w:p w14:paraId="1A553AB5" w14:textId="52B9F4D0" w:rsidR="00E43795" w:rsidRDefault="00E43795" w:rsidP="00E43795">
      <w:pPr>
        <w:rPr>
          <w:rFonts w:ascii="Segoe UI Light" w:hAnsi="Segoe UI Light" w:cs="Segoe UI Light"/>
          <w:sz w:val="22"/>
          <w:szCs w:val="22"/>
        </w:rPr>
      </w:pPr>
    </w:p>
    <w:p w14:paraId="42F1BF35" w14:textId="4D5C4D9B" w:rsidR="00E43795" w:rsidRDefault="00E43795" w:rsidP="00E43795">
      <w:pPr>
        <w:rPr>
          <w:rFonts w:ascii="Segoe UI Light" w:hAnsi="Segoe UI Light" w:cs="Segoe UI Light"/>
          <w:sz w:val="22"/>
          <w:szCs w:val="22"/>
        </w:rPr>
      </w:pPr>
      <w:r>
        <w:rPr>
          <w:rFonts w:ascii="Segoe UI Light" w:hAnsi="Segoe UI Light" w:cs="Segoe UI Light"/>
          <w:sz w:val="22"/>
          <w:szCs w:val="22"/>
        </w:rPr>
        <w:t>Dla części inwestycji konieczne będzie zatem na etapie inwestycyjnym przeprowadzenie analizy stopnia potencjalnego zanieczyszczenia wody oraz w przypadku stwierdzenia takiej konieczności zastosowanie systemów oczyszczania wód opadowych lub roztopowych.</w:t>
      </w:r>
    </w:p>
    <w:p w14:paraId="691A1DA1" w14:textId="29EFA007" w:rsidR="00E43795" w:rsidRDefault="00E43795" w:rsidP="00E43795">
      <w:pPr>
        <w:rPr>
          <w:rFonts w:ascii="Segoe UI Light" w:hAnsi="Segoe UI Light" w:cs="Segoe UI Light"/>
          <w:sz w:val="22"/>
          <w:szCs w:val="22"/>
        </w:rPr>
      </w:pPr>
    </w:p>
    <w:p w14:paraId="68DAEDA7" w14:textId="297A49CD" w:rsidR="00E43795" w:rsidRDefault="00E43795" w:rsidP="00E43795">
      <w:pPr>
        <w:rPr>
          <w:rFonts w:ascii="Segoe UI Light" w:hAnsi="Segoe UI Light" w:cs="Segoe UI Light"/>
          <w:sz w:val="22"/>
          <w:szCs w:val="22"/>
        </w:rPr>
      </w:pPr>
      <w:r>
        <w:rPr>
          <w:rFonts w:ascii="Segoe UI Light" w:hAnsi="Segoe UI Light" w:cs="Segoe UI Light"/>
          <w:sz w:val="22"/>
          <w:szCs w:val="22"/>
        </w:rPr>
        <w:t xml:space="preserve">W trakcie eksploatacji, </w:t>
      </w:r>
      <w:r w:rsidR="00C96292">
        <w:rPr>
          <w:rFonts w:ascii="Segoe UI Light" w:hAnsi="Segoe UI Light" w:cs="Segoe UI Light"/>
          <w:sz w:val="22"/>
          <w:szCs w:val="22"/>
        </w:rPr>
        <w:t>o</w:t>
      </w:r>
      <w:r w:rsidRPr="00E43795">
        <w:rPr>
          <w:rFonts w:ascii="Segoe UI Light" w:hAnsi="Segoe UI Light" w:cs="Segoe UI Light"/>
          <w:sz w:val="22"/>
          <w:szCs w:val="22"/>
        </w:rPr>
        <w:t xml:space="preserve">cenę, czy spełnione </w:t>
      </w:r>
      <w:r>
        <w:rPr>
          <w:rFonts w:ascii="Segoe UI Light" w:hAnsi="Segoe UI Light" w:cs="Segoe UI Light"/>
          <w:sz w:val="22"/>
          <w:szCs w:val="22"/>
        </w:rPr>
        <w:t xml:space="preserve">są </w:t>
      </w:r>
      <w:r w:rsidRPr="00E43795">
        <w:rPr>
          <w:rFonts w:ascii="Segoe UI Light" w:hAnsi="Segoe UI Light" w:cs="Segoe UI Light"/>
          <w:sz w:val="22"/>
          <w:szCs w:val="22"/>
        </w:rPr>
        <w:t>warunki</w:t>
      </w:r>
      <w:r>
        <w:rPr>
          <w:rFonts w:ascii="Segoe UI Light" w:hAnsi="Segoe UI Light" w:cs="Segoe UI Light"/>
          <w:sz w:val="22"/>
          <w:szCs w:val="22"/>
        </w:rPr>
        <w:t xml:space="preserve"> wskazane powyżej</w:t>
      </w:r>
      <w:r w:rsidRPr="00E43795">
        <w:rPr>
          <w:rFonts w:ascii="Segoe UI Light" w:hAnsi="Segoe UI Light" w:cs="Segoe UI Light"/>
          <w:sz w:val="22"/>
          <w:szCs w:val="22"/>
        </w:rPr>
        <w:t>, przeprowadza się na podstawie dokonywanych co najmniej dwa razy w roku, przeglądów eksploatacyjnych urządzeń oczyszczających</w:t>
      </w:r>
      <w:r>
        <w:rPr>
          <w:rFonts w:ascii="Segoe UI Light" w:hAnsi="Segoe UI Light" w:cs="Segoe UI Light"/>
          <w:sz w:val="22"/>
          <w:szCs w:val="22"/>
        </w:rPr>
        <w:t>.</w:t>
      </w:r>
    </w:p>
    <w:p w14:paraId="19AF6615" w14:textId="77777777" w:rsidR="00E43795" w:rsidRPr="00E43795" w:rsidRDefault="00E43795" w:rsidP="00E43795">
      <w:pPr>
        <w:rPr>
          <w:rFonts w:ascii="Segoe UI Light" w:hAnsi="Segoe UI Light" w:cs="Segoe UI Light"/>
          <w:sz w:val="22"/>
          <w:szCs w:val="22"/>
        </w:rPr>
      </w:pPr>
    </w:p>
    <w:p w14:paraId="54479CCC" w14:textId="64D72A48" w:rsidR="000F3326" w:rsidRDefault="000F3326" w:rsidP="00E43795">
      <w:pPr>
        <w:rPr>
          <w:rFonts w:ascii="Segoe UI Light" w:hAnsi="Segoe UI Light" w:cs="Segoe UI Light"/>
          <w:sz w:val="22"/>
          <w:szCs w:val="22"/>
        </w:rPr>
      </w:pPr>
      <w:r w:rsidRPr="000F3326">
        <w:rPr>
          <w:rFonts w:ascii="Segoe UI Light" w:hAnsi="Segoe UI Light" w:cs="Segoe UI Light"/>
          <w:sz w:val="22"/>
          <w:szCs w:val="22"/>
        </w:rPr>
        <w:br w:type="page"/>
      </w:r>
    </w:p>
    <w:tbl>
      <w:tblPr>
        <w:tblStyle w:val="Zwykatabela4"/>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119"/>
        <w:gridCol w:w="1386"/>
        <w:gridCol w:w="1449"/>
        <w:gridCol w:w="3056"/>
      </w:tblGrid>
      <w:tr w:rsidR="00EE5FD8" w:rsidRPr="000F3326" w14:paraId="485BF5C6" w14:textId="77777777" w:rsidTr="00220F6A">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nil"/>
              <w:right w:val="nil"/>
            </w:tcBorders>
            <w:shd w:val="clear" w:color="auto" w:fill="auto"/>
            <w:vAlign w:val="center"/>
          </w:tcPr>
          <w:p w14:paraId="146A2D63" w14:textId="2DCE8CE0" w:rsidR="00EE5FD8" w:rsidRPr="000F3326" w:rsidRDefault="00D0504E" w:rsidP="00220F6A">
            <w:pPr>
              <w:spacing w:line="240" w:lineRule="auto"/>
              <w:rPr>
                <w:rFonts w:ascii="Segoe UI Light" w:eastAsia="Times New Roman" w:hAnsi="Segoe UI Light" w:cs="Segoe UI Light"/>
                <w:color w:val="44546A" w:themeColor="text2"/>
                <w:sz w:val="22"/>
                <w:szCs w:val="22"/>
                <w:lang w:eastAsia="pl-PL"/>
              </w:rPr>
            </w:pPr>
            <w:r>
              <w:rPr>
                <w:rFonts w:ascii="Segoe UI Light" w:eastAsia="Times New Roman" w:hAnsi="Segoe UI Light" w:cs="Segoe UI Light"/>
                <w:color w:val="44546A" w:themeColor="text2"/>
                <w:sz w:val="22"/>
                <w:szCs w:val="22"/>
                <w:lang w:eastAsia="pl-PL"/>
              </w:rPr>
              <w:lastRenderedPageBreak/>
              <w:t>ZADANIE I</w:t>
            </w:r>
          </w:p>
        </w:tc>
      </w:tr>
      <w:tr w:rsidR="00EE5FD8" w:rsidRPr="000F3326" w14:paraId="466C7C63" w14:textId="77777777" w:rsidTr="00220F6A">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nil"/>
              <w:right w:val="nil"/>
            </w:tcBorders>
            <w:shd w:val="clear" w:color="auto" w:fill="136D89"/>
            <w:vAlign w:val="center"/>
          </w:tcPr>
          <w:p w14:paraId="0AF0795C" w14:textId="77777777" w:rsidR="00EE5FD8" w:rsidRPr="000F3326" w:rsidRDefault="00EE5FD8" w:rsidP="00220F6A">
            <w:pPr>
              <w:spacing w:line="240" w:lineRule="auto"/>
              <w:rPr>
                <w:rFonts w:ascii="Segoe UI Light" w:hAnsi="Segoe UI Light" w:cs="Segoe UI Light"/>
                <w:sz w:val="22"/>
                <w:szCs w:val="22"/>
              </w:rPr>
            </w:pPr>
            <w:r w:rsidRPr="000F3326">
              <w:rPr>
                <w:rFonts w:ascii="Segoe UI Light" w:eastAsia="Times New Roman" w:hAnsi="Segoe UI Light" w:cs="Segoe UI Light"/>
                <w:color w:val="FFFFFF" w:themeColor="background1"/>
                <w:sz w:val="22"/>
                <w:szCs w:val="22"/>
                <w:lang w:eastAsia="pl-PL"/>
              </w:rPr>
              <w:t xml:space="preserve">Termomodernizacja budynków </w:t>
            </w:r>
          </w:p>
        </w:tc>
      </w:tr>
      <w:tr w:rsidR="00EE5FD8" w:rsidRPr="000F3326" w14:paraId="782CB126" w14:textId="77777777" w:rsidTr="00220F6A">
        <w:trPr>
          <w:trHeight w:val="511"/>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nil"/>
              <w:right w:val="nil"/>
            </w:tcBorders>
            <w:shd w:val="clear" w:color="auto" w:fill="FFC000" w:themeFill="accent4"/>
            <w:vAlign w:val="center"/>
          </w:tcPr>
          <w:p w14:paraId="4AECC41F" w14:textId="77777777" w:rsidR="00EE5FD8" w:rsidRPr="00BF449E" w:rsidRDefault="00EE5FD8" w:rsidP="00220F6A">
            <w:pPr>
              <w:spacing w:line="240" w:lineRule="auto"/>
              <w:rPr>
                <w:rFonts w:ascii="Segoe UI Light" w:eastAsia="Times New Roman" w:hAnsi="Segoe UI Light" w:cs="Segoe UI Light"/>
                <w:color w:val="FFFFFF" w:themeColor="background1"/>
                <w:sz w:val="22"/>
                <w:szCs w:val="22"/>
                <w:lang w:eastAsia="pl-PL"/>
              </w:rPr>
            </w:pPr>
            <w:r w:rsidRPr="00BF449E">
              <w:rPr>
                <w:rFonts w:ascii="Segoe UI Light" w:eastAsia="Times New Roman" w:hAnsi="Segoe UI Light" w:cs="Segoe UI Light"/>
                <w:color w:val="FFFFFF" w:themeColor="background1"/>
                <w:sz w:val="22"/>
                <w:szCs w:val="22"/>
                <w:lang w:eastAsia="pl-PL"/>
              </w:rPr>
              <w:t>Pakiet działań na rzecz odporności na fale upałów oraz zanieczyszczenia powietrza</w:t>
            </w:r>
          </w:p>
        </w:tc>
      </w:tr>
      <w:tr w:rsidR="00EE5FD8" w:rsidRPr="000F3326" w14:paraId="20669D22" w14:textId="77777777" w:rsidTr="00220F6A">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single" w:sz="18" w:space="0" w:color="F2F2F2" w:themeColor="background1" w:themeShade="F2"/>
              <w:right w:val="nil"/>
            </w:tcBorders>
            <w:shd w:val="clear" w:color="auto" w:fill="auto"/>
            <w:vAlign w:val="center"/>
          </w:tcPr>
          <w:p w14:paraId="6595017A" w14:textId="77777777" w:rsidR="00EE5FD8" w:rsidRPr="000F3326" w:rsidRDefault="00EE5FD8" w:rsidP="00220F6A">
            <w:pPr>
              <w:spacing w:line="240" w:lineRule="auto"/>
              <w:rPr>
                <w:rFonts w:ascii="Segoe UI Light" w:hAnsi="Segoe UI Light" w:cs="Segoe UI Light"/>
                <w:sz w:val="22"/>
                <w:szCs w:val="22"/>
              </w:rPr>
            </w:pPr>
          </w:p>
        </w:tc>
      </w:tr>
      <w:tr w:rsidR="00EE5FD8" w:rsidRPr="000F3326" w14:paraId="68EC1B6D" w14:textId="77777777" w:rsidTr="00220F6A">
        <w:trPr>
          <w:trHeight w:val="2531"/>
        </w:trPr>
        <w:tc>
          <w:tcPr>
            <w:cnfStyle w:val="001000000000" w:firstRow="0" w:lastRow="0" w:firstColumn="1" w:lastColumn="0" w:oddVBand="0" w:evenVBand="0" w:oddHBand="0" w:evenHBand="0" w:firstRowFirstColumn="0" w:firstRowLastColumn="0" w:lastRowFirstColumn="0" w:lastRowLastColumn="0"/>
            <w:tcW w:w="3119"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1BA6E5D7" w14:textId="77777777" w:rsidR="00EE5FD8" w:rsidRPr="000F3326" w:rsidRDefault="00EE5FD8" w:rsidP="00220F6A">
            <w:pPr>
              <w:spacing w:after="60" w:line="240" w:lineRule="auto"/>
              <w:jc w:val="center"/>
              <w:rPr>
                <w:rFonts w:ascii="Segoe UI Light" w:hAnsi="Segoe UI Light" w:cs="Segoe UI Light"/>
                <w:b w:val="0"/>
                <w:bCs w:val="0"/>
                <w:color w:val="EB5F5F"/>
                <w:sz w:val="22"/>
                <w:szCs w:val="22"/>
              </w:rPr>
            </w:pPr>
            <w:r w:rsidRPr="000F3326">
              <w:rPr>
                <w:rFonts w:ascii="Segoe UI Light" w:hAnsi="Segoe UI Light" w:cs="Segoe UI Light"/>
                <w:noProof/>
                <w:sz w:val="22"/>
                <w:szCs w:val="22"/>
                <w:lang w:eastAsia="pl-PL"/>
              </w:rPr>
              <w:drawing>
                <wp:inline distT="0" distB="0" distL="0" distR="0" wp14:anchorId="1EB38841" wp14:editId="687EF26A">
                  <wp:extent cx="476250" cy="386603"/>
                  <wp:effectExtent l="0" t="0" r="0" b="0"/>
                  <wp:docPr id="6" name="Graf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96DAC541-7B7A-43D3-8B79-37D633B846F1}">
                                <asvg:svgBlip xmlns:asvg="http://schemas.microsoft.com/office/drawing/2016/SVG/main" r:embed="rId70"/>
                              </a:ext>
                            </a:extLst>
                          </a:blip>
                          <a:stretch>
                            <a:fillRect/>
                          </a:stretch>
                        </pic:blipFill>
                        <pic:spPr>
                          <a:xfrm>
                            <a:off x="0" y="0"/>
                            <a:ext cx="495803" cy="402475"/>
                          </a:xfrm>
                          <a:prstGeom prst="rect">
                            <a:avLst/>
                          </a:prstGeom>
                        </pic:spPr>
                      </pic:pic>
                    </a:graphicData>
                  </a:graphic>
                </wp:inline>
              </w:drawing>
            </w:r>
          </w:p>
          <w:p w14:paraId="6CCC1D54" w14:textId="77777777" w:rsidR="00EE5FD8" w:rsidRPr="000F3326" w:rsidRDefault="00EE5FD8" w:rsidP="00220F6A">
            <w:pPr>
              <w:spacing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 xml:space="preserve">OKRES </w:t>
            </w:r>
          </w:p>
          <w:p w14:paraId="6D8E1081" w14:textId="77777777" w:rsidR="00EE5FD8" w:rsidRPr="000F3326" w:rsidRDefault="00EE5FD8" w:rsidP="00220F6A">
            <w:pPr>
              <w:spacing w:after="120"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REALIZACJI</w:t>
            </w:r>
          </w:p>
          <w:p w14:paraId="7E1C21C4" w14:textId="77777777" w:rsidR="00EE5FD8" w:rsidRPr="000F3326" w:rsidRDefault="00EE5FD8" w:rsidP="00220F6A">
            <w:pPr>
              <w:spacing w:before="240" w:line="240" w:lineRule="auto"/>
              <w:jc w:val="center"/>
              <w:rPr>
                <w:rFonts w:ascii="Segoe UI Light" w:hAnsi="Segoe UI Light" w:cs="Segoe UI Light"/>
                <w:b w:val="0"/>
                <w:bCs w:val="0"/>
                <w:color w:val="EB5F5F"/>
                <w:sz w:val="22"/>
                <w:szCs w:val="22"/>
              </w:rPr>
            </w:pPr>
            <w:r w:rsidRPr="000F3326">
              <w:rPr>
                <w:rFonts w:ascii="Segoe UI Light" w:hAnsi="Segoe UI Light" w:cs="Segoe UI Light"/>
                <w:b w:val="0"/>
                <w:bCs w:val="0"/>
                <w:sz w:val="22"/>
                <w:szCs w:val="22"/>
              </w:rPr>
              <w:t>202</w:t>
            </w:r>
            <w:r>
              <w:rPr>
                <w:rFonts w:ascii="Segoe UI Light" w:hAnsi="Segoe UI Light" w:cs="Segoe UI Light"/>
                <w:b w:val="0"/>
                <w:bCs w:val="0"/>
                <w:sz w:val="22"/>
                <w:szCs w:val="22"/>
              </w:rPr>
              <w:t>3</w:t>
            </w:r>
            <w:r w:rsidRPr="000F3326">
              <w:rPr>
                <w:rFonts w:ascii="Segoe UI Light" w:hAnsi="Segoe UI Light" w:cs="Segoe UI Light"/>
                <w:b w:val="0"/>
                <w:bCs w:val="0"/>
                <w:sz w:val="22"/>
                <w:szCs w:val="22"/>
              </w:rPr>
              <w:t>-2030</w:t>
            </w:r>
          </w:p>
        </w:tc>
        <w:tc>
          <w:tcPr>
            <w:tcW w:w="2835" w:type="dxa"/>
            <w:gridSpan w:val="2"/>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1848549E" w14:textId="77777777" w:rsidR="00EE5FD8" w:rsidRPr="000F3326" w:rsidRDefault="00EE5FD8" w:rsidP="00220F6A">
            <w:pPr>
              <w:spacing w:after="6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p>
          <w:p w14:paraId="29E2E0FB" w14:textId="77777777" w:rsidR="00EE5FD8" w:rsidRPr="000F3326" w:rsidRDefault="00EE5FD8" w:rsidP="00220F6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PODMIOT ODPOWIEDZIALNY ZA REALIZACJĘ</w:t>
            </w:r>
          </w:p>
          <w:p w14:paraId="7FDDBDC5" w14:textId="631EC43E" w:rsidR="00EE5FD8" w:rsidRDefault="00EE5FD8" w:rsidP="00220F6A">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 xml:space="preserve">Miasto </w:t>
            </w:r>
            <w:r w:rsidR="0095711E">
              <w:rPr>
                <w:rFonts w:ascii="Segoe UI Light" w:hAnsi="Segoe UI Light" w:cs="Segoe UI Light"/>
                <w:sz w:val="22"/>
                <w:szCs w:val="22"/>
              </w:rPr>
              <w:t>Mrągowo</w:t>
            </w:r>
          </w:p>
          <w:p w14:paraId="78C61E6E" w14:textId="77777777" w:rsidR="00EE5FD8" w:rsidRPr="00425B2C" w:rsidRDefault="00EE5FD8" w:rsidP="00220F6A">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Mieszkańcy Miasta</w:t>
            </w:r>
          </w:p>
        </w:tc>
        <w:tc>
          <w:tcPr>
            <w:tcW w:w="3056"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638A6981" w14:textId="77777777" w:rsidR="00EE5FD8" w:rsidRPr="000F3326" w:rsidRDefault="00EE5FD8" w:rsidP="00220F6A">
            <w:pPr>
              <w:spacing w:before="100" w:beforeAutospacing="1"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r w:rsidRPr="000F3326">
              <w:rPr>
                <w:rFonts w:ascii="Segoe UI Light" w:hAnsi="Segoe UI Light" w:cs="Segoe UI Light"/>
                <w:noProof/>
                <w:sz w:val="22"/>
                <w:szCs w:val="22"/>
                <w:lang w:eastAsia="pl-PL"/>
              </w:rPr>
              <w:drawing>
                <wp:inline distT="0" distB="0" distL="0" distR="0" wp14:anchorId="6926AD50" wp14:editId="0BD3C9FB">
                  <wp:extent cx="438150" cy="426466"/>
                  <wp:effectExtent l="0" t="0" r="0" b="0"/>
                  <wp:docPr id="7" name="Graf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96DAC541-7B7A-43D3-8B79-37D633B846F1}">
                                <asvg:svgBlip xmlns:asvg="http://schemas.microsoft.com/office/drawing/2016/SVG/main" r:embed="rId72"/>
                              </a:ext>
                            </a:extLst>
                          </a:blip>
                          <a:stretch>
                            <a:fillRect/>
                          </a:stretch>
                        </pic:blipFill>
                        <pic:spPr>
                          <a:xfrm>
                            <a:off x="0" y="0"/>
                            <a:ext cx="444182" cy="432337"/>
                          </a:xfrm>
                          <a:prstGeom prst="rect">
                            <a:avLst/>
                          </a:prstGeom>
                        </pic:spPr>
                      </pic:pic>
                    </a:graphicData>
                  </a:graphic>
                </wp:inline>
              </w:drawing>
            </w:r>
          </w:p>
          <w:p w14:paraId="4FFE6A54" w14:textId="77777777" w:rsidR="00EE5FD8" w:rsidRPr="000F3326" w:rsidRDefault="00EE5FD8" w:rsidP="00220F6A">
            <w:pPr>
              <w:spacing w:before="60"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POTENCJALNE ŹRÓDŁA FINANSOWANIA</w:t>
            </w:r>
          </w:p>
          <w:p w14:paraId="6E420B01" w14:textId="77777777" w:rsidR="00EE5FD8" w:rsidRDefault="00EE5FD8" w:rsidP="00220F6A">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sidRPr="000F3326">
              <w:rPr>
                <w:rFonts w:ascii="Segoe UI Light" w:hAnsi="Segoe UI Light" w:cs="Segoe UI Light"/>
                <w:sz w:val="22"/>
                <w:szCs w:val="22"/>
              </w:rPr>
              <w:t>NFOŚiGW/WFOŚiGW</w:t>
            </w:r>
          </w:p>
          <w:p w14:paraId="76AD142E" w14:textId="77777777" w:rsidR="00EE5FD8" w:rsidRPr="000F3326" w:rsidRDefault="00EE5FD8" w:rsidP="00220F6A">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Fundusze Europejskie</w:t>
            </w:r>
            <w:r w:rsidRPr="000F3326">
              <w:rPr>
                <w:rFonts w:ascii="Segoe UI Light" w:hAnsi="Segoe UI Light" w:cs="Segoe UI Light"/>
                <w:sz w:val="22"/>
                <w:szCs w:val="22"/>
              </w:rPr>
              <w:br/>
            </w:r>
          </w:p>
        </w:tc>
      </w:tr>
      <w:tr w:rsidR="00EE5FD8" w:rsidRPr="000F3326" w14:paraId="45CF79D9" w14:textId="77777777" w:rsidTr="00220F6A">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3119" w:type="dxa"/>
            <w:tcBorders>
              <w:top w:val="single" w:sz="18" w:space="0" w:color="F2F2F2" w:themeColor="background1" w:themeShade="F2"/>
              <w:left w:val="nil"/>
              <w:bottom w:val="single" w:sz="4" w:space="0" w:color="36A6DE"/>
              <w:right w:val="nil"/>
            </w:tcBorders>
            <w:shd w:val="clear" w:color="auto" w:fill="auto"/>
            <w:vAlign w:val="center"/>
          </w:tcPr>
          <w:p w14:paraId="44E50209" w14:textId="77777777" w:rsidR="00EE5FD8" w:rsidRPr="000F3326" w:rsidRDefault="00EE5FD8" w:rsidP="00220F6A">
            <w:pPr>
              <w:spacing w:after="60" w:line="240" w:lineRule="auto"/>
              <w:jc w:val="center"/>
              <w:rPr>
                <w:rFonts w:ascii="Segoe UI Light" w:hAnsi="Segoe UI Light" w:cs="Segoe UI Light"/>
                <w:noProof/>
                <w:sz w:val="22"/>
                <w:szCs w:val="22"/>
              </w:rPr>
            </w:pPr>
          </w:p>
        </w:tc>
        <w:tc>
          <w:tcPr>
            <w:tcW w:w="1386" w:type="dxa"/>
            <w:tcBorders>
              <w:top w:val="single" w:sz="18" w:space="0" w:color="F2F2F2" w:themeColor="background1" w:themeShade="F2"/>
              <w:left w:val="nil"/>
              <w:bottom w:val="single" w:sz="4" w:space="0" w:color="36A6DE"/>
              <w:right w:val="nil"/>
            </w:tcBorders>
            <w:shd w:val="clear" w:color="auto" w:fill="auto"/>
            <w:vAlign w:val="center"/>
          </w:tcPr>
          <w:p w14:paraId="208BDA27" w14:textId="77777777" w:rsidR="00EE5FD8" w:rsidRPr="000F3326" w:rsidRDefault="00EE5FD8" w:rsidP="00220F6A">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1449" w:type="dxa"/>
            <w:tcBorders>
              <w:top w:val="single" w:sz="18" w:space="0" w:color="F2F2F2" w:themeColor="background1" w:themeShade="F2"/>
              <w:left w:val="nil"/>
              <w:bottom w:val="single" w:sz="4" w:space="0" w:color="36A6DE"/>
              <w:right w:val="nil"/>
            </w:tcBorders>
            <w:shd w:val="clear" w:color="auto" w:fill="auto"/>
            <w:vAlign w:val="center"/>
          </w:tcPr>
          <w:p w14:paraId="303CDD90" w14:textId="77777777" w:rsidR="00EE5FD8" w:rsidRPr="000F3326" w:rsidRDefault="00EE5FD8" w:rsidP="00220F6A">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3056" w:type="dxa"/>
            <w:tcBorders>
              <w:top w:val="single" w:sz="18" w:space="0" w:color="F2F2F2" w:themeColor="background1" w:themeShade="F2"/>
              <w:left w:val="nil"/>
              <w:bottom w:val="single" w:sz="4" w:space="0" w:color="36A6DE"/>
              <w:right w:val="nil"/>
            </w:tcBorders>
            <w:shd w:val="clear" w:color="auto" w:fill="auto"/>
            <w:vAlign w:val="center"/>
          </w:tcPr>
          <w:p w14:paraId="2A0CBD86" w14:textId="77777777" w:rsidR="00EE5FD8" w:rsidRPr="000F3326" w:rsidRDefault="00EE5FD8" w:rsidP="00220F6A">
            <w:pPr>
              <w:spacing w:before="100" w:beforeAutospacing="1"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r>
      <w:tr w:rsidR="00EE5FD8" w:rsidRPr="000F3326" w14:paraId="0F185F29" w14:textId="77777777" w:rsidTr="00220F6A">
        <w:trPr>
          <w:trHeight w:val="275"/>
        </w:trPr>
        <w:tc>
          <w:tcPr>
            <w:cnfStyle w:val="001000000000" w:firstRow="0" w:lastRow="0" w:firstColumn="1" w:lastColumn="0" w:oddVBand="0" w:evenVBand="0" w:oddHBand="0" w:evenHBand="0" w:firstRowFirstColumn="0" w:firstRowLastColumn="0" w:lastRowFirstColumn="0" w:lastRowLastColumn="0"/>
            <w:tcW w:w="9010" w:type="dxa"/>
            <w:gridSpan w:val="4"/>
            <w:tcBorders>
              <w:top w:val="single" w:sz="4" w:space="0" w:color="36A6DE"/>
              <w:left w:val="single" w:sz="4" w:space="0" w:color="36A6DE"/>
              <w:bottom w:val="single" w:sz="4" w:space="0" w:color="36A6DE"/>
              <w:right w:val="single" w:sz="4" w:space="0" w:color="36A6DE"/>
            </w:tcBorders>
            <w:shd w:val="clear" w:color="auto" w:fill="auto"/>
            <w:vAlign w:val="center"/>
          </w:tcPr>
          <w:p w14:paraId="43824E34" w14:textId="77777777" w:rsidR="00EE5FD8" w:rsidRPr="000F3326" w:rsidRDefault="00EE5FD8" w:rsidP="00220F6A">
            <w:pPr>
              <w:spacing w:before="240"/>
              <w:ind w:left="291" w:right="278"/>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OPIS ZADANIA</w:t>
            </w:r>
          </w:p>
          <w:p w14:paraId="78FEE898" w14:textId="77777777" w:rsidR="00EE5FD8" w:rsidRPr="000F3326" w:rsidRDefault="00EE5FD8" w:rsidP="00220F6A">
            <w:pPr>
              <w:spacing w:before="240"/>
              <w:ind w:left="291" w:right="278"/>
              <w:rPr>
                <w:rFonts w:ascii="Segoe UI Light" w:hAnsi="Segoe UI Light" w:cs="Segoe UI Light"/>
                <w:sz w:val="22"/>
                <w:szCs w:val="22"/>
              </w:rPr>
            </w:pPr>
            <w:r w:rsidRPr="000F3326">
              <w:rPr>
                <w:rFonts w:ascii="Segoe UI Light" w:hAnsi="Segoe UI Light" w:cs="Segoe UI Light"/>
                <w:b w:val="0"/>
                <w:bCs w:val="0"/>
                <w:sz w:val="22"/>
                <w:szCs w:val="22"/>
              </w:rPr>
              <w:t xml:space="preserve">Założeniem działania jest przeprowadzenie głębokiej termomodernizacji oraz </w:t>
            </w:r>
            <w:proofErr w:type="spellStart"/>
            <w:r w:rsidRPr="000F3326">
              <w:rPr>
                <w:rFonts w:ascii="Segoe UI Light" w:hAnsi="Segoe UI Light" w:cs="Segoe UI Light"/>
                <w:b w:val="0"/>
                <w:bCs w:val="0"/>
                <w:sz w:val="22"/>
                <w:szCs w:val="22"/>
              </w:rPr>
              <w:t>termorenowacji</w:t>
            </w:r>
            <w:proofErr w:type="spellEnd"/>
            <w:r w:rsidRPr="000F3326">
              <w:rPr>
                <w:rFonts w:ascii="Segoe UI Light" w:hAnsi="Segoe UI Light" w:cs="Segoe UI Light"/>
                <w:b w:val="0"/>
                <w:bCs w:val="0"/>
                <w:sz w:val="22"/>
                <w:szCs w:val="22"/>
              </w:rPr>
              <w:t xml:space="preserve"> energetycznej budynków na terenie </w:t>
            </w:r>
            <w:r>
              <w:rPr>
                <w:rFonts w:ascii="Segoe UI Light" w:hAnsi="Segoe UI Light" w:cs="Segoe UI Light"/>
                <w:b w:val="0"/>
                <w:bCs w:val="0"/>
                <w:sz w:val="22"/>
                <w:szCs w:val="22"/>
              </w:rPr>
              <w:t>Miasta</w:t>
            </w:r>
            <w:r w:rsidRPr="000F3326">
              <w:rPr>
                <w:rFonts w:ascii="Segoe UI Light" w:hAnsi="Segoe UI Light" w:cs="Segoe UI Light"/>
                <w:b w:val="0"/>
                <w:bCs w:val="0"/>
                <w:sz w:val="22"/>
                <w:szCs w:val="22"/>
              </w:rPr>
              <w:t xml:space="preserve">, celem zwiększenia ich odporności na skutki długotrwałych fal upałów oraz fal zimna. Działania te przyczynią się do racjonalizacji zużycia i wytwarzania energii w budynkach objętych projektem. Zwiększy się też komfort użytkowników Miasta. W </w:t>
            </w:r>
            <w:r>
              <w:rPr>
                <w:rFonts w:ascii="Segoe UI Light" w:hAnsi="Segoe UI Light" w:cs="Segoe UI Light"/>
                <w:b w:val="0"/>
                <w:bCs w:val="0"/>
                <w:sz w:val="22"/>
                <w:szCs w:val="22"/>
              </w:rPr>
              <w:t>mieście</w:t>
            </w:r>
            <w:r w:rsidRPr="000F3326">
              <w:rPr>
                <w:rFonts w:ascii="Segoe UI Light" w:hAnsi="Segoe UI Light" w:cs="Segoe UI Light"/>
                <w:b w:val="0"/>
                <w:bCs w:val="0"/>
                <w:sz w:val="22"/>
                <w:szCs w:val="22"/>
              </w:rPr>
              <w:t>, proces termomodernizacji budynków jest już realizowany, jednak w dalszym ciągu w tym zakresie są duże potrzeby.</w:t>
            </w:r>
          </w:p>
          <w:p w14:paraId="662E08E6" w14:textId="77777777" w:rsidR="00EE5FD8" w:rsidRPr="000F3326" w:rsidRDefault="00EE5FD8" w:rsidP="00220F6A">
            <w:pPr>
              <w:spacing w:after="120" w:line="240" w:lineRule="auto"/>
              <w:ind w:left="360" w:right="278"/>
              <w:rPr>
                <w:rFonts w:ascii="Segoe UI Light" w:hAnsi="Segoe UI Light" w:cs="Segoe UI Light"/>
                <w:sz w:val="22"/>
                <w:szCs w:val="22"/>
              </w:rPr>
            </w:pPr>
          </w:p>
        </w:tc>
      </w:tr>
      <w:tr w:rsidR="00EE5FD8" w:rsidRPr="000F3326" w14:paraId="7834A711" w14:textId="77777777" w:rsidTr="00220F6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9010" w:type="dxa"/>
            <w:gridSpan w:val="4"/>
            <w:tcBorders>
              <w:top w:val="single" w:sz="4" w:space="0" w:color="36A6DE"/>
              <w:left w:val="nil"/>
              <w:bottom w:val="single" w:sz="4" w:space="0" w:color="36A6DE"/>
              <w:right w:val="nil"/>
            </w:tcBorders>
            <w:shd w:val="clear" w:color="auto" w:fill="auto"/>
            <w:vAlign w:val="center"/>
          </w:tcPr>
          <w:p w14:paraId="3507682F" w14:textId="77777777" w:rsidR="00EE5FD8" w:rsidRPr="000F3326" w:rsidRDefault="00EE5FD8" w:rsidP="00220F6A">
            <w:pPr>
              <w:spacing w:line="240" w:lineRule="auto"/>
              <w:ind w:left="289" w:right="278"/>
              <w:rPr>
                <w:rFonts w:ascii="Segoe UI Light" w:hAnsi="Segoe UI Light" w:cs="Segoe UI Light"/>
                <w:color w:val="36A6DE"/>
                <w:sz w:val="22"/>
                <w:szCs w:val="22"/>
              </w:rPr>
            </w:pPr>
          </w:p>
        </w:tc>
      </w:tr>
      <w:tr w:rsidR="00EE5FD8" w:rsidRPr="000F3326" w14:paraId="02B57F0E" w14:textId="77777777" w:rsidTr="00220F6A">
        <w:trPr>
          <w:trHeight w:val="275"/>
        </w:trPr>
        <w:tc>
          <w:tcPr>
            <w:cnfStyle w:val="001000000000" w:firstRow="0" w:lastRow="0" w:firstColumn="1" w:lastColumn="0" w:oddVBand="0" w:evenVBand="0" w:oddHBand="0" w:evenHBand="0" w:firstRowFirstColumn="0" w:firstRowLastColumn="0" w:lastRowFirstColumn="0" w:lastRowLastColumn="0"/>
            <w:tcW w:w="9010" w:type="dxa"/>
            <w:gridSpan w:val="4"/>
            <w:tcBorders>
              <w:top w:val="single" w:sz="4" w:space="0" w:color="36A6DE"/>
              <w:left w:val="single" w:sz="4" w:space="0" w:color="36A6DE"/>
              <w:bottom w:val="single" w:sz="4" w:space="0" w:color="36A6DE"/>
              <w:right w:val="single" w:sz="4" w:space="0" w:color="36A6DE"/>
            </w:tcBorders>
            <w:shd w:val="clear" w:color="auto" w:fill="auto"/>
            <w:vAlign w:val="center"/>
          </w:tcPr>
          <w:p w14:paraId="16FA28C5" w14:textId="77777777" w:rsidR="00EE5FD8" w:rsidRPr="000F3326" w:rsidRDefault="00EE5FD8" w:rsidP="00220F6A">
            <w:pPr>
              <w:spacing w:before="240"/>
              <w:ind w:left="291" w:right="278"/>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PLANOWANY EFEKT REALIZACJI</w:t>
            </w:r>
          </w:p>
          <w:p w14:paraId="15FACF22" w14:textId="77777777" w:rsidR="00EE5FD8" w:rsidRPr="000F3326" w:rsidRDefault="00EE5FD8" w:rsidP="00220F6A">
            <w:pPr>
              <w:ind w:left="289" w:right="278"/>
              <w:rPr>
                <w:rFonts w:ascii="Segoe UI Light" w:hAnsi="Segoe UI Light" w:cs="Segoe UI Light"/>
                <w:b w:val="0"/>
                <w:bCs w:val="0"/>
                <w:sz w:val="22"/>
                <w:szCs w:val="22"/>
              </w:rPr>
            </w:pPr>
            <w:r w:rsidRPr="000F3326">
              <w:rPr>
                <w:rFonts w:ascii="Segoe UI Light" w:hAnsi="Segoe UI Light" w:cs="Segoe UI Light"/>
                <w:b w:val="0"/>
                <w:bCs w:val="0"/>
                <w:sz w:val="22"/>
                <w:szCs w:val="22"/>
              </w:rPr>
              <w:t>Poprawa jakości powietrza.</w:t>
            </w:r>
          </w:p>
          <w:p w14:paraId="51E8FC5B" w14:textId="77777777" w:rsidR="00EE5FD8" w:rsidRPr="000F3326" w:rsidRDefault="00EE5FD8" w:rsidP="00220F6A">
            <w:pPr>
              <w:ind w:left="289" w:right="278"/>
              <w:rPr>
                <w:rFonts w:ascii="Segoe UI Light" w:hAnsi="Segoe UI Light" w:cs="Segoe UI Light"/>
                <w:b w:val="0"/>
                <w:bCs w:val="0"/>
                <w:sz w:val="22"/>
                <w:szCs w:val="22"/>
              </w:rPr>
            </w:pPr>
            <w:r w:rsidRPr="000F3326">
              <w:rPr>
                <w:rFonts w:ascii="Segoe UI Light" w:hAnsi="Segoe UI Light" w:cs="Segoe UI Light"/>
                <w:b w:val="0"/>
                <w:bCs w:val="0"/>
                <w:sz w:val="22"/>
                <w:szCs w:val="22"/>
              </w:rPr>
              <w:t>Zmniejszenie zużycia energii elektrycznej.</w:t>
            </w:r>
          </w:p>
          <w:p w14:paraId="722600F4" w14:textId="77777777" w:rsidR="00EE5FD8" w:rsidRPr="000F3326" w:rsidRDefault="00EE5FD8" w:rsidP="00220F6A">
            <w:pPr>
              <w:ind w:left="289" w:right="278"/>
              <w:rPr>
                <w:rFonts w:ascii="Segoe UI Light" w:hAnsi="Segoe UI Light" w:cs="Segoe UI Light"/>
                <w:b w:val="0"/>
                <w:bCs w:val="0"/>
                <w:sz w:val="22"/>
                <w:szCs w:val="22"/>
              </w:rPr>
            </w:pPr>
            <w:r w:rsidRPr="000F3326">
              <w:rPr>
                <w:rFonts w:ascii="Segoe UI Light" w:hAnsi="Segoe UI Light" w:cs="Segoe UI Light"/>
                <w:b w:val="0"/>
                <w:bCs w:val="0"/>
                <w:sz w:val="22"/>
                <w:szCs w:val="22"/>
              </w:rPr>
              <w:t>Poprawa bezpieczeństwa energetycznego.</w:t>
            </w:r>
          </w:p>
          <w:p w14:paraId="36FF7EF0" w14:textId="77777777" w:rsidR="00EE5FD8" w:rsidRPr="000F3326" w:rsidRDefault="00EE5FD8" w:rsidP="00220F6A">
            <w:pPr>
              <w:ind w:left="289" w:right="278"/>
              <w:rPr>
                <w:rFonts w:ascii="Segoe UI Light" w:hAnsi="Segoe UI Light" w:cs="Segoe UI Light"/>
                <w:sz w:val="22"/>
                <w:szCs w:val="22"/>
              </w:rPr>
            </w:pPr>
            <w:r w:rsidRPr="000F3326">
              <w:rPr>
                <w:rFonts w:ascii="Segoe UI Light" w:hAnsi="Segoe UI Light" w:cs="Segoe UI Light"/>
                <w:b w:val="0"/>
                <w:bCs w:val="0"/>
                <w:sz w:val="22"/>
                <w:szCs w:val="22"/>
              </w:rPr>
              <w:t>Ochrona budynków.</w:t>
            </w:r>
          </w:p>
        </w:tc>
      </w:tr>
    </w:tbl>
    <w:p w14:paraId="07D7E29A" w14:textId="77777777" w:rsidR="00EE5FD8" w:rsidRPr="000F3326" w:rsidRDefault="00EE5FD8" w:rsidP="00EE5FD8">
      <w:pPr>
        <w:rPr>
          <w:rFonts w:ascii="Segoe UI Light" w:hAnsi="Segoe UI Light" w:cs="Segoe UI Light"/>
          <w:sz w:val="22"/>
          <w:szCs w:val="22"/>
        </w:rPr>
      </w:pPr>
    </w:p>
    <w:p w14:paraId="001CEF5D" w14:textId="77777777" w:rsidR="00EE5FD8" w:rsidRPr="000F3326" w:rsidRDefault="00EE5FD8" w:rsidP="00EE5FD8">
      <w:pPr>
        <w:rPr>
          <w:rFonts w:ascii="Segoe UI Light" w:hAnsi="Segoe UI Light" w:cs="Segoe UI Light"/>
          <w:sz w:val="22"/>
          <w:szCs w:val="22"/>
        </w:rPr>
      </w:pPr>
    </w:p>
    <w:p w14:paraId="71177CD8" w14:textId="77777777" w:rsidR="00EE5FD8" w:rsidRPr="000F3326" w:rsidRDefault="00EE5FD8" w:rsidP="00EE5FD8">
      <w:pPr>
        <w:rPr>
          <w:rFonts w:ascii="Segoe UI Light" w:hAnsi="Segoe UI Light" w:cs="Segoe UI Light"/>
          <w:sz w:val="22"/>
          <w:szCs w:val="22"/>
        </w:rPr>
      </w:pPr>
    </w:p>
    <w:p w14:paraId="2D1D52A6" w14:textId="77777777" w:rsidR="00EE5FD8" w:rsidRPr="000F3326" w:rsidRDefault="00EE5FD8" w:rsidP="00EE5FD8">
      <w:pPr>
        <w:rPr>
          <w:rFonts w:ascii="Segoe UI Light" w:hAnsi="Segoe UI Light" w:cs="Segoe UI Light"/>
          <w:sz w:val="22"/>
          <w:szCs w:val="22"/>
        </w:rPr>
      </w:pPr>
    </w:p>
    <w:p w14:paraId="58F88617" w14:textId="77777777" w:rsidR="00EE5FD8" w:rsidRPr="000F3326" w:rsidRDefault="00EE5FD8" w:rsidP="00EE5FD8">
      <w:pPr>
        <w:rPr>
          <w:rFonts w:ascii="Segoe UI Light" w:hAnsi="Segoe UI Light" w:cs="Segoe UI Light"/>
          <w:sz w:val="22"/>
          <w:szCs w:val="22"/>
        </w:rPr>
      </w:pPr>
    </w:p>
    <w:tbl>
      <w:tblPr>
        <w:tblStyle w:val="Zwykatabela4"/>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119"/>
        <w:gridCol w:w="1386"/>
        <w:gridCol w:w="1449"/>
        <w:gridCol w:w="3056"/>
      </w:tblGrid>
      <w:tr w:rsidR="00EE5FD8" w:rsidRPr="000F3326" w14:paraId="2E456015" w14:textId="77777777" w:rsidTr="00220F6A">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nil"/>
              <w:right w:val="nil"/>
            </w:tcBorders>
            <w:shd w:val="clear" w:color="auto" w:fill="auto"/>
            <w:vAlign w:val="center"/>
          </w:tcPr>
          <w:p w14:paraId="513D0DC0" w14:textId="602CFA4C" w:rsidR="00EE5FD8" w:rsidRPr="000F3326" w:rsidRDefault="00EE5FD8" w:rsidP="00220F6A">
            <w:pPr>
              <w:spacing w:line="240" w:lineRule="auto"/>
              <w:rPr>
                <w:rFonts w:ascii="Segoe UI Light" w:eastAsia="Times New Roman" w:hAnsi="Segoe UI Light" w:cs="Segoe UI Light"/>
                <w:color w:val="44546A" w:themeColor="text2"/>
                <w:sz w:val="22"/>
                <w:szCs w:val="22"/>
                <w:lang w:eastAsia="pl-PL"/>
              </w:rPr>
            </w:pPr>
            <w:r w:rsidRPr="000F3326">
              <w:rPr>
                <w:rFonts w:ascii="Segoe UI Light" w:eastAsia="Times New Roman" w:hAnsi="Segoe UI Light" w:cs="Segoe UI Light"/>
                <w:color w:val="44546A" w:themeColor="text2"/>
                <w:sz w:val="22"/>
                <w:szCs w:val="22"/>
                <w:lang w:eastAsia="pl-PL"/>
              </w:rPr>
              <w:lastRenderedPageBreak/>
              <w:t xml:space="preserve">ZADANIE </w:t>
            </w:r>
            <w:r>
              <w:rPr>
                <w:rFonts w:ascii="Segoe UI Light" w:eastAsia="Times New Roman" w:hAnsi="Segoe UI Light" w:cs="Segoe UI Light"/>
                <w:color w:val="44546A" w:themeColor="text2"/>
                <w:sz w:val="22"/>
                <w:szCs w:val="22"/>
                <w:lang w:eastAsia="pl-PL"/>
              </w:rPr>
              <w:t>II</w:t>
            </w:r>
          </w:p>
        </w:tc>
      </w:tr>
      <w:tr w:rsidR="00EE5FD8" w:rsidRPr="000F3326" w14:paraId="7BD8F37F" w14:textId="77777777" w:rsidTr="00220F6A">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nil"/>
              <w:right w:val="nil"/>
            </w:tcBorders>
            <w:shd w:val="clear" w:color="auto" w:fill="136D89"/>
            <w:vAlign w:val="center"/>
          </w:tcPr>
          <w:p w14:paraId="3683DD98" w14:textId="77777777" w:rsidR="00EE5FD8" w:rsidRPr="000F3326" w:rsidRDefault="00EE5FD8" w:rsidP="00220F6A">
            <w:pPr>
              <w:spacing w:line="240" w:lineRule="auto"/>
              <w:rPr>
                <w:rFonts w:ascii="Segoe UI Light" w:hAnsi="Segoe UI Light" w:cs="Segoe UI Light"/>
                <w:sz w:val="22"/>
                <w:szCs w:val="22"/>
              </w:rPr>
            </w:pPr>
            <w:r w:rsidRPr="000F3326">
              <w:rPr>
                <w:rFonts w:ascii="Segoe UI Light" w:eastAsia="Times New Roman" w:hAnsi="Segoe UI Light" w:cs="Segoe UI Light"/>
                <w:color w:val="FFFFFF" w:themeColor="background1"/>
                <w:sz w:val="22"/>
                <w:szCs w:val="22"/>
                <w:lang w:eastAsia="pl-PL"/>
              </w:rPr>
              <w:t xml:space="preserve">Lokalna infrastruktura odporności na fale upałów </w:t>
            </w:r>
          </w:p>
        </w:tc>
      </w:tr>
      <w:tr w:rsidR="00EE5FD8" w:rsidRPr="000F3326" w14:paraId="6ACA83DF" w14:textId="77777777" w:rsidTr="00220F6A">
        <w:trPr>
          <w:trHeight w:val="511"/>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nil"/>
              <w:right w:val="nil"/>
            </w:tcBorders>
            <w:shd w:val="clear" w:color="auto" w:fill="FFC000" w:themeFill="accent4"/>
            <w:vAlign w:val="center"/>
          </w:tcPr>
          <w:p w14:paraId="4D0242D3" w14:textId="77777777" w:rsidR="00EE5FD8" w:rsidRPr="000F3326" w:rsidRDefault="00EE5FD8" w:rsidP="00220F6A">
            <w:pPr>
              <w:spacing w:line="240" w:lineRule="auto"/>
              <w:rPr>
                <w:rFonts w:ascii="Segoe UI Light" w:eastAsia="Times New Roman" w:hAnsi="Segoe UI Light" w:cs="Segoe UI Light"/>
                <w:color w:val="FFFFFF" w:themeColor="background1"/>
                <w:sz w:val="22"/>
                <w:szCs w:val="22"/>
                <w:lang w:eastAsia="pl-PL"/>
              </w:rPr>
            </w:pPr>
            <w:r w:rsidRPr="00BF449E">
              <w:rPr>
                <w:rFonts w:ascii="Segoe UI Light" w:eastAsia="Times New Roman" w:hAnsi="Segoe UI Light" w:cs="Segoe UI Light"/>
                <w:color w:val="FFFFFF" w:themeColor="background1"/>
                <w:sz w:val="22"/>
                <w:szCs w:val="22"/>
                <w:lang w:eastAsia="pl-PL"/>
              </w:rPr>
              <w:t>Pakiet działań na rzecz odporności na fale upałów oraz zanieczyszczenia powietrza</w:t>
            </w:r>
          </w:p>
        </w:tc>
      </w:tr>
      <w:tr w:rsidR="00EE5FD8" w:rsidRPr="000F3326" w14:paraId="77216E96" w14:textId="77777777" w:rsidTr="00220F6A">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single" w:sz="18" w:space="0" w:color="F2F2F2" w:themeColor="background1" w:themeShade="F2"/>
              <w:right w:val="nil"/>
            </w:tcBorders>
            <w:shd w:val="clear" w:color="auto" w:fill="auto"/>
            <w:vAlign w:val="center"/>
          </w:tcPr>
          <w:p w14:paraId="7631FF70" w14:textId="77777777" w:rsidR="00EE5FD8" w:rsidRPr="000F3326" w:rsidRDefault="00EE5FD8" w:rsidP="00220F6A">
            <w:pPr>
              <w:spacing w:line="240" w:lineRule="auto"/>
              <w:rPr>
                <w:rFonts w:ascii="Segoe UI Light" w:hAnsi="Segoe UI Light" w:cs="Segoe UI Light"/>
                <w:sz w:val="22"/>
                <w:szCs w:val="22"/>
              </w:rPr>
            </w:pPr>
          </w:p>
        </w:tc>
      </w:tr>
      <w:tr w:rsidR="00EE5FD8" w:rsidRPr="000F3326" w14:paraId="61B983D6" w14:textId="77777777" w:rsidTr="00220F6A">
        <w:trPr>
          <w:trHeight w:val="2531"/>
        </w:trPr>
        <w:tc>
          <w:tcPr>
            <w:cnfStyle w:val="001000000000" w:firstRow="0" w:lastRow="0" w:firstColumn="1" w:lastColumn="0" w:oddVBand="0" w:evenVBand="0" w:oddHBand="0" w:evenHBand="0" w:firstRowFirstColumn="0" w:firstRowLastColumn="0" w:lastRowFirstColumn="0" w:lastRowLastColumn="0"/>
            <w:tcW w:w="3119"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589C56EB" w14:textId="77777777" w:rsidR="00EE5FD8" w:rsidRPr="000F3326" w:rsidRDefault="00EE5FD8" w:rsidP="00220F6A">
            <w:pPr>
              <w:spacing w:after="60" w:line="240" w:lineRule="auto"/>
              <w:jc w:val="center"/>
              <w:rPr>
                <w:rFonts w:ascii="Segoe UI Light" w:hAnsi="Segoe UI Light" w:cs="Segoe UI Light"/>
                <w:b w:val="0"/>
                <w:bCs w:val="0"/>
                <w:color w:val="EB5F5F"/>
                <w:sz w:val="22"/>
                <w:szCs w:val="22"/>
              </w:rPr>
            </w:pPr>
            <w:r w:rsidRPr="000F3326">
              <w:rPr>
                <w:rFonts w:ascii="Segoe UI Light" w:hAnsi="Segoe UI Light" w:cs="Segoe UI Light"/>
                <w:noProof/>
                <w:sz w:val="22"/>
                <w:szCs w:val="22"/>
                <w:lang w:eastAsia="pl-PL"/>
              </w:rPr>
              <w:drawing>
                <wp:inline distT="0" distB="0" distL="0" distR="0" wp14:anchorId="56F85595" wp14:editId="0FF82633">
                  <wp:extent cx="476250" cy="386603"/>
                  <wp:effectExtent l="0" t="0" r="0" b="0"/>
                  <wp:docPr id="8" name="Graf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96DAC541-7B7A-43D3-8B79-37D633B846F1}">
                                <asvg:svgBlip xmlns:asvg="http://schemas.microsoft.com/office/drawing/2016/SVG/main" r:embed="rId70"/>
                              </a:ext>
                            </a:extLst>
                          </a:blip>
                          <a:stretch>
                            <a:fillRect/>
                          </a:stretch>
                        </pic:blipFill>
                        <pic:spPr>
                          <a:xfrm>
                            <a:off x="0" y="0"/>
                            <a:ext cx="495803" cy="402475"/>
                          </a:xfrm>
                          <a:prstGeom prst="rect">
                            <a:avLst/>
                          </a:prstGeom>
                        </pic:spPr>
                      </pic:pic>
                    </a:graphicData>
                  </a:graphic>
                </wp:inline>
              </w:drawing>
            </w:r>
          </w:p>
          <w:p w14:paraId="00BF5AE7" w14:textId="77777777" w:rsidR="00EE5FD8" w:rsidRPr="000F3326" w:rsidRDefault="00EE5FD8" w:rsidP="00220F6A">
            <w:pPr>
              <w:spacing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 xml:space="preserve">OKRES </w:t>
            </w:r>
          </w:p>
          <w:p w14:paraId="480F081D" w14:textId="77777777" w:rsidR="00EE5FD8" w:rsidRPr="000F3326" w:rsidRDefault="00EE5FD8" w:rsidP="00220F6A">
            <w:pPr>
              <w:spacing w:after="120"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REALIZACJI</w:t>
            </w:r>
          </w:p>
          <w:p w14:paraId="03B72339" w14:textId="77777777" w:rsidR="00EE5FD8" w:rsidRPr="000F3326" w:rsidRDefault="00EE5FD8" w:rsidP="00220F6A">
            <w:pPr>
              <w:spacing w:before="240" w:line="240" w:lineRule="auto"/>
              <w:jc w:val="center"/>
              <w:rPr>
                <w:rFonts w:ascii="Segoe UI Light" w:hAnsi="Segoe UI Light" w:cs="Segoe UI Light"/>
                <w:b w:val="0"/>
                <w:bCs w:val="0"/>
                <w:color w:val="EB5F5F"/>
                <w:sz w:val="22"/>
                <w:szCs w:val="22"/>
              </w:rPr>
            </w:pPr>
            <w:r w:rsidRPr="000F3326">
              <w:rPr>
                <w:rFonts w:ascii="Segoe UI Light" w:hAnsi="Segoe UI Light" w:cs="Segoe UI Light"/>
                <w:b w:val="0"/>
                <w:bCs w:val="0"/>
                <w:sz w:val="22"/>
                <w:szCs w:val="22"/>
              </w:rPr>
              <w:t>202</w:t>
            </w:r>
            <w:r>
              <w:rPr>
                <w:rFonts w:ascii="Segoe UI Light" w:hAnsi="Segoe UI Light" w:cs="Segoe UI Light"/>
                <w:b w:val="0"/>
                <w:bCs w:val="0"/>
                <w:sz w:val="22"/>
                <w:szCs w:val="22"/>
              </w:rPr>
              <w:t>3</w:t>
            </w:r>
            <w:r w:rsidRPr="000F3326">
              <w:rPr>
                <w:rFonts w:ascii="Segoe UI Light" w:hAnsi="Segoe UI Light" w:cs="Segoe UI Light"/>
                <w:b w:val="0"/>
                <w:bCs w:val="0"/>
                <w:sz w:val="22"/>
                <w:szCs w:val="22"/>
              </w:rPr>
              <w:t>-2030</w:t>
            </w:r>
          </w:p>
        </w:tc>
        <w:tc>
          <w:tcPr>
            <w:tcW w:w="2835" w:type="dxa"/>
            <w:gridSpan w:val="2"/>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23CEE2C1" w14:textId="77777777" w:rsidR="00EE5FD8" w:rsidRPr="000F3326" w:rsidRDefault="00EE5FD8" w:rsidP="00220F6A">
            <w:pPr>
              <w:spacing w:after="6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p>
          <w:p w14:paraId="52DDBD8F" w14:textId="77777777" w:rsidR="00EE5FD8" w:rsidRPr="000F3326" w:rsidRDefault="00EE5FD8" w:rsidP="00220F6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PODMIOT ODPOWIEDZIALNY ZA REALIZACJĘ</w:t>
            </w:r>
          </w:p>
          <w:p w14:paraId="1FBE00AD" w14:textId="49949EF9" w:rsidR="00EE5FD8" w:rsidRPr="000F3326" w:rsidRDefault="0095711E" w:rsidP="0095711E">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Miasto Mrągowo</w:t>
            </w:r>
          </w:p>
        </w:tc>
        <w:tc>
          <w:tcPr>
            <w:tcW w:w="3056"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572CABA3" w14:textId="77777777" w:rsidR="00EE5FD8" w:rsidRPr="000F3326" w:rsidRDefault="00EE5FD8" w:rsidP="00220F6A">
            <w:pPr>
              <w:spacing w:before="100" w:beforeAutospacing="1"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r w:rsidRPr="000F3326">
              <w:rPr>
                <w:rFonts w:ascii="Segoe UI Light" w:hAnsi="Segoe UI Light" w:cs="Segoe UI Light"/>
                <w:noProof/>
                <w:sz w:val="22"/>
                <w:szCs w:val="22"/>
                <w:lang w:eastAsia="pl-PL"/>
              </w:rPr>
              <w:drawing>
                <wp:inline distT="0" distB="0" distL="0" distR="0" wp14:anchorId="3DDE29AD" wp14:editId="0EF19FB4">
                  <wp:extent cx="438150" cy="426466"/>
                  <wp:effectExtent l="0" t="0" r="0" b="0"/>
                  <wp:docPr id="198" name="Grafika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96DAC541-7B7A-43D3-8B79-37D633B846F1}">
                                <asvg:svgBlip xmlns:asvg="http://schemas.microsoft.com/office/drawing/2016/SVG/main" r:embed="rId72"/>
                              </a:ext>
                            </a:extLst>
                          </a:blip>
                          <a:stretch>
                            <a:fillRect/>
                          </a:stretch>
                        </pic:blipFill>
                        <pic:spPr>
                          <a:xfrm>
                            <a:off x="0" y="0"/>
                            <a:ext cx="444182" cy="432337"/>
                          </a:xfrm>
                          <a:prstGeom prst="rect">
                            <a:avLst/>
                          </a:prstGeom>
                        </pic:spPr>
                      </pic:pic>
                    </a:graphicData>
                  </a:graphic>
                </wp:inline>
              </w:drawing>
            </w:r>
          </w:p>
          <w:p w14:paraId="67C16E4B" w14:textId="77777777" w:rsidR="00EE5FD8" w:rsidRPr="000F3326" w:rsidRDefault="00EE5FD8" w:rsidP="00220F6A">
            <w:pPr>
              <w:spacing w:before="60"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POTENCJALNE ŹRÓDŁA FINANSOWANIA</w:t>
            </w:r>
          </w:p>
          <w:p w14:paraId="02B12A89" w14:textId="631EECC2" w:rsidR="00EE5FD8" w:rsidRPr="000F3326" w:rsidRDefault="00EE5FD8" w:rsidP="00220F6A">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sz w:val="22"/>
                <w:szCs w:val="22"/>
              </w:rPr>
            </w:pPr>
            <w:r w:rsidRPr="000F3326">
              <w:rPr>
                <w:rFonts w:ascii="Segoe UI Light" w:hAnsi="Segoe UI Light" w:cs="Segoe UI Light"/>
                <w:sz w:val="22"/>
                <w:szCs w:val="22"/>
              </w:rPr>
              <w:t>Budżet</w:t>
            </w:r>
            <w:r>
              <w:rPr>
                <w:rFonts w:ascii="Segoe UI Light" w:hAnsi="Segoe UI Light" w:cs="Segoe UI Light"/>
                <w:sz w:val="22"/>
                <w:szCs w:val="22"/>
              </w:rPr>
              <w:t xml:space="preserve"> Miasta</w:t>
            </w:r>
            <w:r w:rsidR="00E5003D">
              <w:rPr>
                <w:rFonts w:ascii="Segoe UI Light" w:hAnsi="Segoe UI Light" w:cs="Segoe UI Light"/>
                <w:sz w:val="22"/>
                <w:szCs w:val="22"/>
              </w:rPr>
              <w:br/>
              <w:t>Fundusze Europejskie</w:t>
            </w:r>
          </w:p>
        </w:tc>
      </w:tr>
      <w:tr w:rsidR="00EE5FD8" w:rsidRPr="000F3326" w14:paraId="058C5A80" w14:textId="77777777" w:rsidTr="00220F6A">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3119" w:type="dxa"/>
            <w:tcBorders>
              <w:top w:val="single" w:sz="18" w:space="0" w:color="F2F2F2" w:themeColor="background1" w:themeShade="F2"/>
              <w:left w:val="nil"/>
              <w:bottom w:val="single" w:sz="4" w:space="0" w:color="36A6DE"/>
              <w:right w:val="nil"/>
            </w:tcBorders>
            <w:shd w:val="clear" w:color="auto" w:fill="auto"/>
            <w:vAlign w:val="center"/>
          </w:tcPr>
          <w:p w14:paraId="2503A02F" w14:textId="77777777" w:rsidR="00EE5FD8" w:rsidRPr="000F3326" w:rsidRDefault="00EE5FD8" w:rsidP="00220F6A">
            <w:pPr>
              <w:spacing w:after="60" w:line="240" w:lineRule="auto"/>
              <w:jc w:val="center"/>
              <w:rPr>
                <w:rFonts w:ascii="Segoe UI Light" w:hAnsi="Segoe UI Light" w:cs="Segoe UI Light"/>
                <w:noProof/>
                <w:sz w:val="22"/>
                <w:szCs w:val="22"/>
              </w:rPr>
            </w:pPr>
          </w:p>
        </w:tc>
        <w:tc>
          <w:tcPr>
            <w:tcW w:w="1386" w:type="dxa"/>
            <w:tcBorders>
              <w:top w:val="single" w:sz="18" w:space="0" w:color="F2F2F2" w:themeColor="background1" w:themeShade="F2"/>
              <w:left w:val="nil"/>
              <w:bottom w:val="single" w:sz="4" w:space="0" w:color="36A6DE"/>
              <w:right w:val="nil"/>
            </w:tcBorders>
            <w:shd w:val="clear" w:color="auto" w:fill="auto"/>
            <w:vAlign w:val="center"/>
          </w:tcPr>
          <w:p w14:paraId="1724E3B9" w14:textId="77777777" w:rsidR="00EE5FD8" w:rsidRPr="000F3326" w:rsidRDefault="00EE5FD8" w:rsidP="00220F6A">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1449" w:type="dxa"/>
            <w:tcBorders>
              <w:top w:val="single" w:sz="18" w:space="0" w:color="F2F2F2" w:themeColor="background1" w:themeShade="F2"/>
              <w:left w:val="nil"/>
              <w:bottom w:val="single" w:sz="4" w:space="0" w:color="36A6DE"/>
              <w:right w:val="nil"/>
            </w:tcBorders>
            <w:shd w:val="clear" w:color="auto" w:fill="auto"/>
            <w:vAlign w:val="center"/>
          </w:tcPr>
          <w:p w14:paraId="7D40EFF8" w14:textId="77777777" w:rsidR="00EE5FD8" w:rsidRPr="000F3326" w:rsidRDefault="00EE5FD8" w:rsidP="00220F6A">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3056" w:type="dxa"/>
            <w:tcBorders>
              <w:top w:val="single" w:sz="18" w:space="0" w:color="F2F2F2" w:themeColor="background1" w:themeShade="F2"/>
              <w:left w:val="nil"/>
              <w:bottom w:val="single" w:sz="4" w:space="0" w:color="36A6DE"/>
              <w:right w:val="nil"/>
            </w:tcBorders>
            <w:shd w:val="clear" w:color="auto" w:fill="auto"/>
            <w:vAlign w:val="center"/>
          </w:tcPr>
          <w:p w14:paraId="3F42ED09" w14:textId="77777777" w:rsidR="00EE5FD8" w:rsidRPr="000F3326" w:rsidRDefault="00EE5FD8" w:rsidP="00220F6A">
            <w:pPr>
              <w:spacing w:before="100" w:beforeAutospacing="1"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r>
      <w:tr w:rsidR="00EE5FD8" w:rsidRPr="000F3326" w14:paraId="61C5A4D6" w14:textId="77777777" w:rsidTr="00220F6A">
        <w:trPr>
          <w:trHeight w:val="275"/>
        </w:trPr>
        <w:tc>
          <w:tcPr>
            <w:cnfStyle w:val="001000000000" w:firstRow="0" w:lastRow="0" w:firstColumn="1" w:lastColumn="0" w:oddVBand="0" w:evenVBand="0" w:oddHBand="0" w:evenHBand="0" w:firstRowFirstColumn="0" w:firstRowLastColumn="0" w:lastRowFirstColumn="0" w:lastRowLastColumn="0"/>
            <w:tcW w:w="9010" w:type="dxa"/>
            <w:gridSpan w:val="4"/>
            <w:tcBorders>
              <w:top w:val="single" w:sz="4" w:space="0" w:color="36A6DE"/>
              <w:left w:val="single" w:sz="4" w:space="0" w:color="36A6DE"/>
              <w:bottom w:val="single" w:sz="4" w:space="0" w:color="36A6DE"/>
              <w:right w:val="single" w:sz="4" w:space="0" w:color="36A6DE"/>
            </w:tcBorders>
            <w:shd w:val="clear" w:color="auto" w:fill="auto"/>
            <w:vAlign w:val="center"/>
          </w:tcPr>
          <w:p w14:paraId="74788703" w14:textId="77777777" w:rsidR="00EE5FD8" w:rsidRPr="000F3326" w:rsidRDefault="00EE5FD8" w:rsidP="00220F6A">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OPIS ZADANIA</w:t>
            </w:r>
          </w:p>
          <w:p w14:paraId="4EE065DD" w14:textId="0062BD24" w:rsidR="00EE5FD8" w:rsidRPr="000F3326" w:rsidRDefault="00EE5FD8" w:rsidP="00220F6A">
            <w:pPr>
              <w:spacing w:after="120"/>
              <w:ind w:left="360" w:right="278"/>
              <w:rPr>
                <w:rFonts w:ascii="Segoe UI Light" w:hAnsi="Segoe UI Light" w:cs="Segoe UI Light"/>
                <w:b w:val="0"/>
                <w:bCs w:val="0"/>
                <w:sz w:val="22"/>
                <w:szCs w:val="22"/>
              </w:rPr>
            </w:pPr>
            <w:r w:rsidRPr="000F3326">
              <w:rPr>
                <w:rFonts w:ascii="Segoe UI Light" w:hAnsi="Segoe UI Light" w:cs="Segoe UI Light"/>
                <w:b w:val="0"/>
                <w:bCs w:val="0"/>
                <w:sz w:val="22"/>
                <w:szCs w:val="22"/>
              </w:rPr>
              <w:t xml:space="preserve">Realizacja działania związana będzie z opracowaniem systemu rozwiązań dla zapewnienia komfortu termicznego mieszkańców i turystów, zwłaszcza w upalne dni. Rozwiązania </w:t>
            </w:r>
            <w:r w:rsidR="00E5003D">
              <w:rPr>
                <w:rFonts w:ascii="Segoe UI Light" w:hAnsi="Segoe UI Light" w:cs="Segoe UI Light"/>
                <w:b w:val="0"/>
                <w:bCs w:val="0"/>
                <w:sz w:val="22"/>
                <w:szCs w:val="22"/>
              </w:rPr>
              <w:br/>
            </w:r>
            <w:r w:rsidRPr="000F3326">
              <w:rPr>
                <w:rFonts w:ascii="Segoe UI Light" w:hAnsi="Segoe UI Light" w:cs="Segoe UI Light"/>
                <w:b w:val="0"/>
                <w:bCs w:val="0"/>
                <w:sz w:val="22"/>
                <w:szCs w:val="22"/>
              </w:rPr>
              <w:t>ta obejmować będą:</w:t>
            </w:r>
          </w:p>
          <w:p w14:paraId="11B0BF28" w14:textId="630EE1A3" w:rsidR="00EE5FD8" w:rsidRPr="000F3326" w:rsidRDefault="00EE5FD8">
            <w:pPr>
              <w:pStyle w:val="Akapitzlist"/>
              <w:numPr>
                <w:ilvl w:val="0"/>
                <w:numId w:val="23"/>
              </w:numPr>
              <w:spacing w:after="120"/>
              <w:ind w:right="278"/>
              <w:rPr>
                <w:rFonts w:ascii="Segoe UI Light" w:eastAsiaTheme="minorHAnsi" w:hAnsi="Segoe UI Light" w:cs="Segoe UI Light"/>
                <w:b w:val="0"/>
                <w:bCs w:val="0"/>
                <w:sz w:val="22"/>
                <w:szCs w:val="22"/>
              </w:rPr>
            </w:pPr>
            <w:r w:rsidRPr="000F3326">
              <w:rPr>
                <w:rFonts w:ascii="Segoe UI Light" w:eastAsiaTheme="minorHAnsi" w:hAnsi="Segoe UI Light" w:cs="Segoe UI Light"/>
                <w:b w:val="0"/>
                <w:bCs w:val="0"/>
                <w:sz w:val="22"/>
                <w:szCs w:val="22"/>
              </w:rPr>
              <w:t>Zazielenianie, zacienianie i wykorzystanie nawierzchni przepuszczalnych przy budowie i modernizacji baz sportowo-rekreacyjnych przy placówkach oświatowych oraz przy placach zabaw</w:t>
            </w:r>
            <w:r w:rsidR="0012134B">
              <w:rPr>
                <w:rFonts w:ascii="Segoe UI Light" w:eastAsiaTheme="minorHAnsi" w:hAnsi="Segoe UI Light" w:cs="Segoe UI Light"/>
                <w:b w:val="0"/>
                <w:bCs w:val="0"/>
                <w:sz w:val="22"/>
                <w:szCs w:val="22"/>
                <w:lang w:val="pl-PL"/>
              </w:rPr>
              <w:t>;</w:t>
            </w:r>
          </w:p>
          <w:p w14:paraId="44A21C46" w14:textId="25171A6B" w:rsidR="00EE5FD8" w:rsidRPr="000F3326" w:rsidRDefault="00EE5FD8">
            <w:pPr>
              <w:pStyle w:val="Akapitzlist"/>
              <w:numPr>
                <w:ilvl w:val="0"/>
                <w:numId w:val="23"/>
              </w:numPr>
              <w:spacing w:after="120"/>
              <w:ind w:right="278"/>
              <w:rPr>
                <w:rFonts w:ascii="Segoe UI Light" w:eastAsiaTheme="minorHAnsi" w:hAnsi="Segoe UI Light" w:cs="Segoe UI Light"/>
                <w:b w:val="0"/>
                <w:bCs w:val="0"/>
                <w:sz w:val="22"/>
                <w:szCs w:val="22"/>
              </w:rPr>
            </w:pPr>
            <w:r w:rsidRPr="000F3326">
              <w:rPr>
                <w:rFonts w:ascii="Segoe UI Light" w:eastAsiaTheme="minorHAnsi" w:hAnsi="Segoe UI Light" w:cs="Segoe UI Light"/>
                <w:b w:val="0"/>
                <w:bCs w:val="0"/>
                <w:sz w:val="22"/>
                <w:szCs w:val="22"/>
              </w:rPr>
              <w:t>Zwiększenie ilości, wodnych kurtyn, fontann i zraszaczy</w:t>
            </w:r>
            <w:r w:rsidR="0012134B">
              <w:rPr>
                <w:rFonts w:ascii="Segoe UI Light" w:eastAsiaTheme="minorHAnsi" w:hAnsi="Segoe UI Light" w:cs="Segoe UI Light"/>
                <w:b w:val="0"/>
                <w:bCs w:val="0"/>
                <w:sz w:val="22"/>
                <w:szCs w:val="22"/>
                <w:lang w:val="pl-PL"/>
              </w:rPr>
              <w:t>;</w:t>
            </w:r>
          </w:p>
          <w:p w14:paraId="1A2392DB" w14:textId="77777777" w:rsidR="00EE5FD8" w:rsidRPr="000F3326" w:rsidRDefault="00EE5FD8">
            <w:pPr>
              <w:pStyle w:val="Akapitzlist"/>
              <w:numPr>
                <w:ilvl w:val="0"/>
                <w:numId w:val="23"/>
              </w:numPr>
              <w:spacing w:after="120"/>
              <w:ind w:right="278"/>
              <w:rPr>
                <w:rFonts w:ascii="Segoe UI Light" w:eastAsiaTheme="minorHAnsi" w:hAnsi="Segoe UI Light" w:cs="Segoe UI Light"/>
                <w:sz w:val="22"/>
                <w:szCs w:val="22"/>
              </w:rPr>
            </w:pPr>
            <w:r w:rsidRPr="000F3326">
              <w:rPr>
                <w:rFonts w:ascii="Segoe UI Light" w:eastAsiaTheme="minorHAnsi" w:hAnsi="Segoe UI Light" w:cs="Segoe UI Light"/>
                <w:b w:val="0"/>
                <w:bCs w:val="0"/>
                <w:sz w:val="22"/>
                <w:szCs w:val="22"/>
              </w:rPr>
              <w:t xml:space="preserve">Zwiększenie komfortu termicznego w budynkach użyteczności publicznej, przy użyciu najlepszych dostępnych rozwiązań (rolet, </w:t>
            </w:r>
            <w:proofErr w:type="spellStart"/>
            <w:r w:rsidRPr="000F3326">
              <w:rPr>
                <w:rFonts w:ascii="Segoe UI Light" w:eastAsiaTheme="minorHAnsi" w:hAnsi="Segoe UI Light" w:cs="Segoe UI Light"/>
                <w:b w:val="0"/>
                <w:bCs w:val="0"/>
                <w:sz w:val="22"/>
                <w:szCs w:val="22"/>
              </w:rPr>
              <w:t>nasadzeń</w:t>
            </w:r>
            <w:proofErr w:type="spellEnd"/>
            <w:r w:rsidRPr="000F3326">
              <w:rPr>
                <w:rFonts w:ascii="Segoe UI Light" w:eastAsiaTheme="minorHAnsi" w:hAnsi="Segoe UI Light" w:cs="Segoe UI Light"/>
                <w:b w:val="0"/>
                <w:bCs w:val="0"/>
                <w:sz w:val="22"/>
                <w:szCs w:val="22"/>
              </w:rPr>
              <w:t xml:space="preserve"> drzew, wentylatorów, klimatyzatorów).</w:t>
            </w:r>
          </w:p>
        </w:tc>
      </w:tr>
      <w:tr w:rsidR="00EE5FD8" w:rsidRPr="000F3326" w14:paraId="334CDE20" w14:textId="77777777" w:rsidTr="00220F6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9010" w:type="dxa"/>
            <w:gridSpan w:val="4"/>
            <w:tcBorders>
              <w:top w:val="single" w:sz="4" w:space="0" w:color="36A6DE"/>
              <w:left w:val="nil"/>
              <w:bottom w:val="single" w:sz="4" w:space="0" w:color="36A6DE"/>
              <w:right w:val="nil"/>
            </w:tcBorders>
            <w:shd w:val="clear" w:color="auto" w:fill="auto"/>
            <w:vAlign w:val="center"/>
          </w:tcPr>
          <w:p w14:paraId="7651984E" w14:textId="77777777" w:rsidR="00EE5FD8" w:rsidRPr="000F3326" w:rsidRDefault="00EE5FD8" w:rsidP="00220F6A">
            <w:pPr>
              <w:spacing w:line="240" w:lineRule="auto"/>
              <w:ind w:left="289" w:right="278"/>
              <w:rPr>
                <w:rFonts w:ascii="Segoe UI Light" w:hAnsi="Segoe UI Light" w:cs="Segoe UI Light"/>
                <w:color w:val="36A6DE"/>
                <w:sz w:val="22"/>
                <w:szCs w:val="22"/>
              </w:rPr>
            </w:pPr>
          </w:p>
        </w:tc>
      </w:tr>
      <w:tr w:rsidR="00EE5FD8" w:rsidRPr="000F3326" w14:paraId="43A80A1C" w14:textId="77777777" w:rsidTr="00220F6A">
        <w:trPr>
          <w:trHeight w:val="275"/>
        </w:trPr>
        <w:tc>
          <w:tcPr>
            <w:cnfStyle w:val="001000000000" w:firstRow="0" w:lastRow="0" w:firstColumn="1" w:lastColumn="0" w:oddVBand="0" w:evenVBand="0" w:oddHBand="0" w:evenHBand="0" w:firstRowFirstColumn="0" w:firstRowLastColumn="0" w:lastRowFirstColumn="0" w:lastRowLastColumn="0"/>
            <w:tcW w:w="9010" w:type="dxa"/>
            <w:gridSpan w:val="4"/>
            <w:tcBorders>
              <w:top w:val="single" w:sz="4" w:space="0" w:color="36A6DE"/>
              <w:left w:val="single" w:sz="4" w:space="0" w:color="36A6DE"/>
              <w:bottom w:val="single" w:sz="4" w:space="0" w:color="36A6DE"/>
              <w:right w:val="single" w:sz="4" w:space="0" w:color="36A6DE"/>
            </w:tcBorders>
            <w:shd w:val="clear" w:color="auto" w:fill="auto"/>
            <w:vAlign w:val="center"/>
          </w:tcPr>
          <w:p w14:paraId="26F239C8" w14:textId="77777777" w:rsidR="00EE5FD8" w:rsidRPr="000F3326" w:rsidRDefault="00EE5FD8" w:rsidP="00220F6A">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PLANOWANY EFEKT REALIZACJI</w:t>
            </w:r>
          </w:p>
          <w:p w14:paraId="359F846D" w14:textId="77777777" w:rsidR="00EE5FD8" w:rsidRPr="000F3326" w:rsidRDefault="00EE5FD8" w:rsidP="00220F6A">
            <w:pPr>
              <w:spacing w:after="120"/>
              <w:ind w:left="360" w:right="278"/>
              <w:rPr>
                <w:rFonts w:ascii="Segoe UI Light" w:hAnsi="Segoe UI Light" w:cs="Segoe UI Light"/>
                <w:b w:val="0"/>
                <w:bCs w:val="0"/>
                <w:sz w:val="22"/>
                <w:szCs w:val="22"/>
              </w:rPr>
            </w:pPr>
            <w:r w:rsidRPr="000F3326">
              <w:rPr>
                <w:rFonts w:ascii="Segoe UI Light" w:hAnsi="Segoe UI Light" w:cs="Segoe UI Light"/>
                <w:b w:val="0"/>
                <w:bCs w:val="0"/>
                <w:sz w:val="22"/>
                <w:szCs w:val="22"/>
              </w:rPr>
              <w:t>Poprawa komfortu termicznego w mieście oraz ograniczenie miejskiej wyspy ciepła</w:t>
            </w:r>
            <w:r>
              <w:rPr>
                <w:rFonts w:ascii="Segoe UI Light" w:hAnsi="Segoe UI Light" w:cs="Segoe UI Light"/>
                <w:b w:val="0"/>
                <w:bCs w:val="0"/>
                <w:sz w:val="22"/>
                <w:szCs w:val="22"/>
              </w:rPr>
              <w:t>.</w:t>
            </w:r>
          </w:p>
        </w:tc>
      </w:tr>
    </w:tbl>
    <w:p w14:paraId="2098BD13" w14:textId="77777777" w:rsidR="00EE5FD8" w:rsidRPr="000F3326" w:rsidRDefault="00EE5FD8" w:rsidP="00EE5FD8">
      <w:pPr>
        <w:rPr>
          <w:rFonts w:ascii="Segoe UI Light" w:hAnsi="Segoe UI Light" w:cs="Segoe UI Light"/>
          <w:sz w:val="22"/>
          <w:szCs w:val="22"/>
        </w:rPr>
      </w:pPr>
    </w:p>
    <w:p w14:paraId="1E9A40C5" w14:textId="77777777" w:rsidR="00EE5FD8" w:rsidRPr="000F3326" w:rsidRDefault="00EE5FD8" w:rsidP="00EE5FD8">
      <w:pPr>
        <w:rPr>
          <w:rFonts w:ascii="Segoe UI Light" w:hAnsi="Segoe UI Light" w:cs="Segoe UI Light"/>
          <w:sz w:val="22"/>
          <w:szCs w:val="22"/>
        </w:rPr>
      </w:pPr>
    </w:p>
    <w:p w14:paraId="55719CE8" w14:textId="38BAC4EC" w:rsidR="00EE5FD8" w:rsidRDefault="00EE5FD8" w:rsidP="00E43795">
      <w:pPr>
        <w:rPr>
          <w:rFonts w:ascii="Segoe UI Light" w:hAnsi="Segoe UI Light" w:cs="Segoe UI Light"/>
          <w:sz w:val="22"/>
          <w:szCs w:val="22"/>
        </w:rPr>
      </w:pPr>
    </w:p>
    <w:p w14:paraId="70215B16" w14:textId="77777777" w:rsidR="00EE5FD8" w:rsidRDefault="00EE5FD8" w:rsidP="00E43795">
      <w:pPr>
        <w:rPr>
          <w:rFonts w:ascii="Segoe UI Light" w:hAnsi="Segoe UI Light" w:cs="Segoe UI Light"/>
          <w:sz w:val="22"/>
          <w:szCs w:val="22"/>
        </w:rPr>
      </w:pPr>
    </w:p>
    <w:p w14:paraId="4DDBD269" w14:textId="69A78A7E" w:rsidR="00EE5FD8" w:rsidRDefault="00EE5FD8" w:rsidP="00E43795">
      <w:pPr>
        <w:rPr>
          <w:rFonts w:ascii="Segoe UI Light" w:hAnsi="Segoe UI Light" w:cs="Segoe UI Light"/>
          <w:sz w:val="22"/>
          <w:szCs w:val="22"/>
        </w:rPr>
      </w:pPr>
    </w:p>
    <w:tbl>
      <w:tblPr>
        <w:tblStyle w:val="Zwykatabela4"/>
        <w:tblW w:w="0" w:type="auto"/>
        <w:tblInd w:w="-14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356"/>
        <w:gridCol w:w="1540"/>
        <w:gridCol w:w="976"/>
        <w:gridCol w:w="309"/>
        <w:gridCol w:w="2969"/>
        <w:gridCol w:w="64"/>
      </w:tblGrid>
      <w:tr w:rsidR="00EE5FD8" w:rsidRPr="000F3326" w14:paraId="6B1C2703" w14:textId="77777777" w:rsidTr="00E5003D">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214" w:type="dxa"/>
            <w:gridSpan w:val="6"/>
            <w:tcBorders>
              <w:top w:val="nil"/>
              <w:left w:val="nil"/>
              <w:bottom w:val="nil"/>
              <w:right w:val="nil"/>
            </w:tcBorders>
            <w:shd w:val="clear" w:color="auto" w:fill="auto"/>
            <w:vAlign w:val="center"/>
          </w:tcPr>
          <w:p w14:paraId="3D47FB65" w14:textId="77777777" w:rsidR="00E5003D" w:rsidRDefault="00E5003D" w:rsidP="00220F6A">
            <w:pPr>
              <w:spacing w:line="240" w:lineRule="auto"/>
              <w:rPr>
                <w:rFonts w:ascii="Segoe UI Light" w:eastAsia="Times New Roman" w:hAnsi="Segoe UI Light" w:cs="Segoe UI Light"/>
                <w:b w:val="0"/>
                <w:bCs w:val="0"/>
                <w:color w:val="44546A" w:themeColor="text2"/>
                <w:sz w:val="22"/>
                <w:szCs w:val="22"/>
                <w:lang w:eastAsia="pl-PL"/>
              </w:rPr>
            </w:pPr>
          </w:p>
          <w:p w14:paraId="0ED3B6E5" w14:textId="647ADE94" w:rsidR="00EE5FD8" w:rsidRPr="000F3326" w:rsidRDefault="00EE5FD8" w:rsidP="00220F6A">
            <w:pPr>
              <w:spacing w:line="240" w:lineRule="auto"/>
              <w:rPr>
                <w:rFonts w:ascii="Segoe UI Light" w:eastAsia="Times New Roman" w:hAnsi="Segoe UI Light" w:cs="Segoe UI Light"/>
                <w:color w:val="44546A" w:themeColor="text2"/>
                <w:sz w:val="22"/>
                <w:szCs w:val="22"/>
                <w:lang w:eastAsia="pl-PL"/>
              </w:rPr>
            </w:pPr>
            <w:r w:rsidRPr="000F3326">
              <w:rPr>
                <w:rFonts w:ascii="Segoe UI Light" w:eastAsia="Times New Roman" w:hAnsi="Segoe UI Light" w:cs="Segoe UI Light"/>
                <w:color w:val="44546A" w:themeColor="text2"/>
                <w:sz w:val="22"/>
                <w:szCs w:val="22"/>
                <w:lang w:eastAsia="pl-PL"/>
              </w:rPr>
              <w:t xml:space="preserve">ZADANIE </w:t>
            </w:r>
            <w:r>
              <w:rPr>
                <w:rFonts w:ascii="Segoe UI Light" w:eastAsia="Times New Roman" w:hAnsi="Segoe UI Light" w:cs="Segoe UI Light"/>
                <w:color w:val="44546A" w:themeColor="text2"/>
                <w:sz w:val="22"/>
                <w:szCs w:val="22"/>
                <w:lang w:eastAsia="pl-PL"/>
              </w:rPr>
              <w:t>I</w:t>
            </w:r>
            <w:r w:rsidR="0097772B">
              <w:rPr>
                <w:rFonts w:ascii="Segoe UI Light" w:eastAsia="Times New Roman" w:hAnsi="Segoe UI Light" w:cs="Segoe UI Light"/>
                <w:color w:val="44546A" w:themeColor="text2"/>
                <w:sz w:val="22"/>
                <w:szCs w:val="22"/>
                <w:lang w:eastAsia="pl-PL"/>
              </w:rPr>
              <w:t>II</w:t>
            </w:r>
          </w:p>
        </w:tc>
      </w:tr>
      <w:tr w:rsidR="00EE5FD8" w:rsidRPr="000F3326" w14:paraId="650D01CB" w14:textId="77777777" w:rsidTr="00D0504E">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214" w:type="dxa"/>
            <w:gridSpan w:val="6"/>
            <w:tcBorders>
              <w:top w:val="nil"/>
              <w:left w:val="nil"/>
              <w:bottom w:val="nil"/>
              <w:right w:val="nil"/>
            </w:tcBorders>
            <w:shd w:val="clear" w:color="auto" w:fill="136D89"/>
            <w:vAlign w:val="center"/>
          </w:tcPr>
          <w:p w14:paraId="3211844B" w14:textId="5DBB41B4" w:rsidR="00EE5FD8" w:rsidRPr="000F3326" w:rsidRDefault="00EE5FD8" w:rsidP="00220F6A">
            <w:pPr>
              <w:spacing w:line="240" w:lineRule="auto"/>
              <w:rPr>
                <w:rFonts w:ascii="Segoe UI Light" w:hAnsi="Segoe UI Light" w:cs="Segoe UI Light"/>
                <w:sz w:val="22"/>
                <w:szCs w:val="22"/>
              </w:rPr>
            </w:pPr>
            <w:r w:rsidRPr="000F3326">
              <w:rPr>
                <w:rFonts w:ascii="Segoe UI Light" w:eastAsia="Times New Roman" w:hAnsi="Segoe UI Light" w:cs="Segoe UI Light"/>
                <w:color w:val="FFFFFF" w:themeColor="background1"/>
                <w:sz w:val="22"/>
                <w:szCs w:val="22"/>
                <w:lang w:eastAsia="pl-PL"/>
              </w:rPr>
              <w:t xml:space="preserve">Zielone budynki </w:t>
            </w:r>
            <w:r w:rsidR="00BB0862" w:rsidRPr="00BB0862">
              <w:rPr>
                <w:rFonts w:ascii="Segoe UI Light" w:eastAsia="Times New Roman" w:hAnsi="Segoe UI Light" w:cs="Segoe UI Light"/>
                <w:color w:val="FFFFFF" w:themeColor="background1"/>
                <w:sz w:val="22"/>
                <w:szCs w:val="22"/>
                <w:lang w:eastAsia="pl-PL"/>
              </w:rPr>
              <w:t>(dachy, ściany i przystanki)</w:t>
            </w:r>
          </w:p>
        </w:tc>
      </w:tr>
      <w:tr w:rsidR="00EE5FD8" w:rsidRPr="000F3326" w14:paraId="179034B5" w14:textId="77777777" w:rsidTr="00D0504E">
        <w:trPr>
          <w:trHeight w:val="511"/>
        </w:trPr>
        <w:tc>
          <w:tcPr>
            <w:cnfStyle w:val="001000000000" w:firstRow="0" w:lastRow="0" w:firstColumn="1" w:lastColumn="0" w:oddVBand="0" w:evenVBand="0" w:oddHBand="0" w:evenHBand="0" w:firstRowFirstColumn="0" w:firstRowLastColumn="0" w:lastRowFirstColumn="0" w:lastRowLastColumn="0"/>
            <w:tcW w:w="9214" w:type="dxa"/>
            <w:gridSpan w:val="6"/>
            <w:tcBorders>
              <w:top w:val="nil"/>
              <w:left w:val="nil"/>
              <w:bottom w:val="nil"/>
              <w:right w:val="nil"/>
            </w:tcBorders>
            <w:shd w:val="clear" w:color="auto" w:fill="FFC000" w:themeFill="accent4"/>
            <w:vAlign w:val="center"/>
          </w:tcPr>
          <w:p w14:paraId="3F0AACB3" w14:textId="77777777" w:rsidR="00EE5FD8" w:rsidRPr="000F3326" w:rsidRDefault="00EE5FD8" w:rsidP="00220F6A">
            <w:pPr>
              <w:spacing w:line="240" w:lineRule="auto"/>
              <w:rPr>
                <w:rFonts w:ascii="Segoe UI Light" w:eastAsia="Times New Roman" w:hAnsi="Segoe UI Light" w:cs="Segoe UI Light"/>
                <w:color w:val="FFFFFF" w:themeColor="background1"/>
                <w:sz w:val="22"/>
                <w:szCs w:val="22"/>
                <w:lang w:eastAsia="pl-PL"/>
              </w:rPr>
            </w:pPr>
            <w:r w:rsidRPr="00BF449E">
              <w:rPr>
                <w:rFonts w:ascii="Segoe UI Light" w:eastAsia="Times New Roman" w:hAnsi="Segoe UI Light" w:cs="Segoe UI Light"/>
                <w:color w:val="FFFFFF" w:themeColor="background1"/>
                <w:sz w:val="22"/>
                <w:szCs w:val="22"/>
                <w:lang w:eastAsia="pl-PL"/>
              </w:rPr>
              <w:t>Pakiet działań na rzecz odporności na fale upałów oraz zanieczyszczenia powietrza</w:t>
            </w:r>
          </w:p>
        </w:tc>
      </w:tr>
      <w:tr w:rsidR="00EE5FD8" w:rsidRPr="000F3326" w14:paraId="2747E3E8" w14:textId="77777777" w:rsidTr="00D0504E">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9214" w:type="dxa"/>
            <w:gridSpan w:val="6"/>
            <w:tcBorders>
              <w:top w:val="nil"/>
              <w:left w:val="nil"/>
              <w:bottom w:val="single" w:sz="18" w:space="0" w:color="F2F2F2" w:themeColor="background1" w:themeShade="F2"/>
              <w:right w:val="nil"/>
            </w:tcBorders>
            <w:shd w:val="clear" w:color="auto" w:fill="auto"/>
            <w:vAlign w:val="center"/>
          </w:tcPr>
          <w:p w14:paraId="1242C9E4" w14:textId="77777777" w:rsidR="00EE5FD8" w:rsidRPr="000F3326" w:rsidRDefault="00EE5FD8" w:rsidP="00220F6A">
            <w:pPr>
              <w:spacing w:line="240" w:lineRule="auto"/>
              <w:rPr>
                <w:rFonts w:ascii="Segoe UI Light" w:hAnsi="Segoe UI Light" w:cs="Segoe UI Light"/>
                <w:sz w:val="22"/>
                <w:szCs w:val="22"/>
              </w:rPr>
            </w:pPr>
          </w:p>
        </w:tc>
      </w:tr>
      <w:tr w:rsidR="00D0504E" w:rsidRPr="000F3326" w14:paraId="4A221E98" w14:textId="77777777" w:rsidTr="00D0504E">
        <w:trPr>
          <w:trHeight w:val="2531"/>
        </w:trPr>
        <w:tc>
          <w:tcPr>
            <w:cnfStyle w:val="001000000000" w:firstRow="0" w:lastRow="0" w:firstColumn="1" w:lastColumn="0" w:oddVBand="0" w:evenVBand="0" w:oddHBand="0" w:evenHBand="0" w:firstRowFirstColumn="0" w:firstRowLastColumn="0" w:lastRowFirstColumn="0" w:lastRowLastColumn="0"/>
            <w:tcW w:w="3356"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0BFEF7FA" w14:textId="77777777" w:rsidR="00EE5FD8" w:rsidRPr="000F3326" w:rsidRDefault="00EE5FD8" w:rsidP="00220F6A">
            <w:pPr>
              <w:spacing w:after="60" w:line="240" w:lineRule="auto"/>
              <w:jc w:val="center"/>
              <w:rPr>
                <w:rFonts w:ascii="Segoe UI Light" w:hAnsi="Segoe UI Light" w:cs="Segoe UI Light"/>
                <w:b w:val="0"/>
                <w:bCs w:val="0"/>
                <w:color w:val="EB5F5F"/>
                <w:sz w:val="22"/>
                <w:szCs w:val="22"/>
              </w:rPr>
            </w:pPr>
            <w:r w:rsidRPr="000F3326">
              <w:rPr>
                <w:rFonts w:ascii="Segoe UI Light" w:hAnsi="Segoe UI Light" w:cs="Segoe UI Light"/>
                <w:noProof/>
                <w:sz w:val="22"/>
                <w:szCs w:val="22"/>
                <w:lang w:eastAsia="pl-PL"/>
              </w:rPr>
              <w:drawing>
                <wp:inline distT="0" distB="0" distL="0" distR="0" wp14:anchorId="1B8262F1" wp14:editId="741A7224">
                  <wp:extent cx="476250" cy="386603"/>
                  <wp:effectExtent l="0" t="0" r="0" b="0"/>
                  <wp:docPr id="408" name="Grafika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96DAC541-7B7A-43D3-8B79-37D633B846F1}">
                                <asvg:svgBlip xmlns:asvg="http://schemas.microsoft.com/office/drawing/2016/SVG/main" r:embed="rId70"/>
                              </a:ext>
                            </a:extLst>
                          </a:blip>
                          <a:stretch>
                            <a:fillRect/>
                          </a:stretch>
                        </pic:blipFill>
                        <pic:spPr>
                          <a:xfrm>
                            <a:off x="0" y="0"/>
                            <a:ext cx="495803" cy="402475"/>
                          </a:xfrm>
                          <a:prstGeom prst="rect">
                            <a:avLst/>
                          </a:prstGeom>
                        </pic:spPr>
                      </pic:pic>
                    </a:graphicData>
                  </a:graphic>
                </wp:inline>
              </w:drawing>
            </w:r>
          </w:p>
          <w:p w14:paraId="4F7BEA3E" w14:textId="77777777" w:rsidR="00EE5FD8" w:rsidRPr="000F3326" w:rsidRDefault="00EE5FD8" w:rsidP="00220F6A">
            <w:pPr>
              <w:spacing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 xml:space="preserve">OKRES </w:t>
            </w:r>
          </w:p>
          <w:p w14:paraId="5FD61DBE" w14:textId="77777777" w:rsidR="00EE5FD8" w:rsidRPr="000F3326" w:rsidRDefault="00EE5FD8" w:rsidP="00220F6A">
            <w:pPr>
              <w:spacing w:after="120"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REALIZACJI</w:t>
            </w:r>
          </w:p>
          <w:p w14:paraId="343FFE55" w14:textId="77777777" w:rsidR="00EE5FD8" w:rsidRPr="000F3326" w:rsidRDefault="00EE5FD8" w:rsidP="00220F6A">
            <w:pPr>
              <w:spacing w:before="240" w:line="240" w:lineRule="auto"/>
              <w:jc w:val="center"/>
              <w:rPr>
                <w:rFonts w:ascii="Segoe UI Light" w:hAnsi="Segoe UI Light" w:cs="Segoe UI Light"/>
                <w:b w:val="0"/>
                <w:bCs w:val="0"/>
                <w:color w:val="EB5F5F"/>
                <w:sz w:val="22"/>
                <w:szCs w:val="22"/>
              </w:rPr>
            </w:pPr>
            <w:r w:rsidRPr="000F3326">
              <w:rPr>
                <w:rFonts w:ascii="Segoe UI Light" w:hAnsi="Segoe UI Light" w:cs="Segoe UI Light"/>
                <w:b w:val="0"/>
                <w:bCs w:val="0"/>
                <w:sz w:val="22"/>
                <w:szCs w:val="22"/>
              </w:rPr>
              <w:t>202</w:t>
            </w:r>
            <w:r>
              <w:rPr>
                <w:rFonts w:ascii="Segoe UI Light" w:hAnsi="Segoe UI Light" w:cs="Segoe UI Light"/>
                <w:b w:val="0"/>
                <w:bCs w:val="0"/>
                <w:sz w:val="22"/>
                <w:szCs w:val="22"/>
              </w:rPr>
              <w:t>3</w:t>
            </w:r>
            <w:r w:rsidRPr="000F3326">
              <w:rPr>
                <w:rFonts w:ascii="Segoe UI Light" w:hAnsi="Segoe UI Light" w:cs="Segoe UI Light"/>
                <w:b w:val="0"/>
                <w:bCs w:val="0"/>
                <w:sz w:val="22"/>
                <w:szCs w:val="22"/>
              </w:rPr>
              <w:t>-2030</w:t>
            </w:r>
          </w:p>
        </w:tc>
        <w:tc>
          <w:tcPr>
            <w:tcW w:w="2825" w:type="dxa"/>
            <w:gridSpan w:val="3"/>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160CC378" w14:textId="77777777" w:rsidR="00EE5FD8" w:rsidRPr="000F3326" w:rsidRDefault="00EE5FD8" w:rsidP="00220F6A">
            <w:pPr>
              <w:spacing w:after="6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p>
          <w:p w14:paraId="02B39C1A" w14:textId="77777777" w:rsidR="00EE5FD8" w:rsidRPr="000F3326" w:rsidRDefault="00EE5FD8" w:rsidP="00220F6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PODMIOT ODPOWIEDZIALNY ZA REALIZACJĘ</w:t>
            </w:r>
          </w:p>
          <w:p w14:paraId="3F784C31" w14:textId="34DC03A8" w:rsidR="00EE5FD8" w:rsidRPr="000F3326" w:rsidRDefault="0095711E" w:rsidP="00220F6A">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Miasto Mrągowo</w:t>
            </w:r>
          </w:p>
        </w:tc>
        <w:tc>
          <w:tcPr>
            <w:tcW w:w="3033" w:type="dxa"/>
            <w:gridSpan w:val="2"/>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050FB6DE" w14:textId="77777777" w:rsidR="00EE5FD8" w:rsidRPr="000F3326" w:rsidRDefault="00EE5FD8" w:rsidP="00220F6A">
            <w:pPr>
              <w:spacing w:before="100" w:beforeAutospacing="1"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r w:rsidRPr="000F3326">
              <w:rPr>
                <w:rFonts w:ascii="Segoe UI Light" w:hAnsi="Segoe UI Light" w:cs="Segoe UI Light"/>
                <w:noProof/>
                <w:sz w:val="22"/>
                <w:szCs w:val="22"/>
                <w:lang w:eastAsia="pl-PL"/>
              </w:rPr>
              <w:drawing>
                <wp:inline distT="0" distB="0" distL="0" distR="0" wp14:anchorId="3599D0EE" wp14:editId="68F10C0E">
                  <wp:extent cx="438150" cy="426466"/>
                  <wp:effectExtent l="0" t="0" r="0" b="0"/>
                  <wp:docPr id="409" name="Grafika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96DAC541-7B7A-43D3-8B79-37D633B846F1}">
                                <asvg:svgBlip xmlns:asvg="http://schemas.microsoft.com/office/drawing/2016/SVG/main" r:embed="rId72"/>
                              </a:ext>
                            </a:extLst>
                          </a:blip>
                          <a:stretch>
                            <a:fillRect/>
                          </a:stretch>
                        </pic:blipFill>
                        <pic:spPr>
                          <a:xfrm>
                            <a:off x="0" y="0"/>
                            <a:ext cx="444182" cy="432337"/>
                          </a:xfrm>
                          <a:prstGeom prst="rect">
                            <a:avLst/>
                          </a:prstGeom>
                        </pic:spPr>
                      </pic:pic>
                    </a:graphicData>
                  </a:graphic>
                </wp:inline>
              </w:drawing>
            </w:r>
          </w:p>
          <w:p w14:paraId="46E71C91" w14:textId="77777777" w:rsidR="00EE5FD8" w:rsidRPr="000F3326" w:rsidRDefault="00EE5FD8" w:rsidP="00220F6A">
            <w:pPr>
              <w:spacing w:before="60"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POTENCJALNE ŹRÓDŁA FINANSOWANIA</w:t>
            </w:r>
          </w:p>
          <w:p w14:paraId="2B3FD02D" w14:textId="0304AA95" w:rsidR="00EE5FD8" w:rsidRPr="000F3326" w:rsidRDefault="00EE5FD8" w:rsidP="00220F6A">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sz w:val="22"/>
                <w:szCs w:val="22"/>
              </w:rPr>
            </w:pPr>
            <w:r w:rsidRPr="000F3326">
              <w:rPr>
                <w:rFonts w:ascii="Segoe UI Light" w:hAnsi="Segoe UI Light" w:cs="Segoe UI Light"/>
                <w:sz w:val="22"/>
                <w:szCs w:val="22"/>
              </w:rPr>
              <w:t xml:space="preserve">Budżet </w:t>
            </w:r>
            <w:r>
              <w:rPr>
                <w:rFonts w:ascii="Segoe UI Light" w:hAnsi="Segoe UI Light" w:cs="Segoe UI Light"/>
                <w:sz w:val="22"/>
                <w:szCs w:val="22"/>
              </w:rPr>
              <w:t>Miasta</w:t>
            </w:r>
            <w:r w:rsidR="00E5003D">
              <w:rPr>
                <w:rFonts w:ascii="Segoe UI Light" w:hAnsi="Segoe UI Light" w:cs="Segoe UI Light"/>
                <w:sz w:val="22"/>
                <w:szCs w:val="22"/>
              </w:rPr>
              <w:br/>
              <w:t>Fundusze Europejskie</w:t>
            </w:r>
          </w:p>
        </w:tc>
      </w:tr>
      <w:tr w:rsidR="00D0504E" w:rsidRPr="000F3326" w14:paraId="61FCF56A" w14:textId="77777777" w:rsidTr="00D0504E">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3356" w:type="dxa"/>
            <w:tcBorders>
              <w:top w:val="single" w:sz="18" w:space="0" w:color="F2F2F2" w:themeColor="background1" w:themeShade="F2"/>
              <w:left w:val="nil"/>
              <w:bottom w:val="single" w:sz="4" w:space="0" w:color="36A6DE"/>
              <w:right w:val="nil"/>
            </w:tcBorders>
            <w:shd w:val="clear" w:color="auto" w:fill="auto"/>
            <w:vAlign w:val="center"/>
          </w:tcPr>
          <w:p w14:paraId="19FC9BAA" w14:textId="77777777" w:rsidR="00EE5FD8" w:rsidRPr="000F3326" w:rsidRDefault="00EE5FD8" w:rsidP="00220F6A">
            <w:pPr>
              <w:spacing w:after="60" w:line="240" w:lineRule="auto"/>
              <w:jc w:val="center"/>
              <w:rPr>
                <w:rFonts w:ascii="Segoe UI Light" w:hAnsi="Segoe UI Light" w:cs="Segoe UI Light"/>
                <w:noProof/>
                <w:sz w:val="22"/>
                <w:szCs w:val="22"/>
              </w:rPr>
            </w:pPr>
          </w:p>
        </w:tc>
        <w:tc>
          <w:tcPr>
            <w:tcW w:w="2516" w:type="dxa"/>
            <w:gridSpan w:val="2"/>
            <w:tcBorders>
              <w:top w:val="single" w:sz="18" w:space="0" w:color="F2F2F2" w:themeColor="background1" w:themeShade="F2"/>
              <w:left w:val="nil"/>
              <w:bottom w:val="single" w:sz="4" w:space="0" w:color="36A6DE"/>
              <w:right w:val="nil"/>
            </w:tcBorders>
            <w:shd w:val="clear" w:color="auto" w:fill="auto"/>
            <w:vAlign w:val="center"/>
          </w:tcPr>
          <w:p w14:paraId="0AEC988F" w14:textId="77777777" w:rsidR="00EE5FD8" w:rsidRPr="000F3326" w:rsidRDefault="00EE5FD8" w:rsidP="00220F6A">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309" w:type="dxa"/>
            <w:tcBorders>
              <w:top w:val="single" w:sz="18" w:space="0" w:color="F2F2F2" w:themeColor="background1" w:themeShade="F2"/>
              <w:left w:val="nil"/>
              <w:bottom w:val="single" w:sz="4" w:space="0" w:color="36A6DE"/>
              <w:right w:val="nil"/>
            </w:tcBorders>
            <w:shd w:val="clear" w:color="auto" w:fill="auto"/>
            <w:vAlign w:val="center"/>
          </w:tcPr>
          <w:p w14:paraId="31A56A96" w14:textId="77777777" w:rsidR="00EE5FD8" w:rsidRPr="000F3326" w:rsidRDefault="00EE5FD8" w:rsidP="00220F6A">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3033" w:type="dxa"/>
            <w:gridSpan w:val="2"/>
            <w:tcBorders>
              <w:top w:val="single" w:sz="18" w:space="0" w:color="F2F2F2" w:themeColor="background1" w:themeShade="F2"/>
              <w:left w:val="nil"/>
              <w:bottom w:val="single" w:sz="4" w:space="0" w:color="36A6DE"/>
              <w:right w:val="nil"/>
            </w:tcBorders>
            <w:shd w:val="clear" w:color="auto" w:fill="auto"/>
            <w:vAlign w:val="center"/>
          </w:tcPr>
          <w:p w14:paraId="31F6BEA8" w14:textId="77777777" w:rsidR="00EE5FD8" w:rsidRPr="000F3326" w:rsidRDefault="00EE5FD8" w:rsidP="00220F6A">
            <w:pPr>
              <w:spacing w:before="100" w:beforeAutospacing="1"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r>
      <w:tr w:rsidR="00EE5FD8" w:rsidRPr="000F3326" w14:paraId="3F80496B" w14:textId="77777777" w:rsidTr="00D0504E">
        <w:trPr>
          <w:trHeight w:val="275"/>
        </w:trPr>
        <w:tc>
          <w:tcPr>
            <w:cnfStyle w:val="001000000000" w:firstRow="0" w:lastRow="0" w:firstColumn="1" w:lastColumn="0" w:oddVBand="0" w:evenVBand="0" w:oddHBand="0" w:evenHBand="0" w:firstRowFirstColumn="0" w:firstRowLastColumn="0" w:lastRowFirstColumn="0" w:lastRowLastColumn="0"/>
            <w:tcW w:w="9214" w:type="dxa"/>
            <w:gridSpan w:val="6"/>
            <w:tcBorders>
              <w:top w:val="single" w:sz="4" w:space="0" w:color="36A6DE"/>
              <w:left w:val="single" w:sz="4" w:space="0" w:color="36A6DE"/>
              <w:bottom w:val="single" w:sz="4" w:space="0" w:color="36A6DE"/>
              <w:right w:val="single" w:sz="4" w:space="0" w:color="36A6DE"/>
            </w:tcBorders>
            <w:shd w:val="clear" w:color="auto" w:fill="auto"/>
            <w:vAlign w:val="center"/>
          </w:tcPr>
          <w:p w14:paraId="405FE12A" w14:textId="77777777" w:rsidR="00EE5FD8" w:rsidRPr="000F3326" w:rsidRDefault="00EE5FD8" w:rsidP="00220F6A">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OPIS ZADANIA</w:t>
            </w:r>
          </w:p>
          <w:p w14:paraId="394DD330" w14:textId="70E35509" w:rsidR="00EE5FD8" w:rsidRPr="000F3326" w:rsidRDefault="00EE5FD8" w:rsidP="00BB0862">
            <w:pPr>
              <w:spacing w:after="120" w:line="240" w:lineRule="auto"/>
              <w:ind w:left="360" w:right="278"/>
              <w:rPr>
                <w:rFonts w:ascii="Segoe UI Light" w:hAnsi="Segoe UI Light" w:cs="Segoe UI Light"/>
                <w:b w:val="0"/>
                <w:bCs w:val="0"/>
                <w:sz w:val="22"/>
                <w:szCs w:val="22"/>
              </w:rPr>
            </w:pPr>
            <w:r w:rsidRPr="000F3326">
              <w:rPr>
                <w:rFonts w:ascii="Segoe UI Light" w:hAnsi="Segoe UI Light" w:cs="Segoe UI Light"/>
                <w:b w:val="0"/>
                <w:bCs w:val="0"/>
                <w:sz w:val="22"/>
                <w:szCs w:val="22"/>
              </w:rPr>
              <w:t xml:space="preserve">Zielone dachy i ściany to powierzchnie są częściowo lub całkowicie pokryte roślinnością, która pomagają redukować skutki zmian klimatu w środowisku miejskim, regulując temperaturę i ograniczając potrzebę ogrzewania lub chłodzenia, rośliny pochłaniają </w:t>
            </w:r>
            <w:r w:rsidRPr="000F3326">
              <w:rPr>
                <w:rFonts w:ascii="Segoe UI Light" w:hAnsi="Segoe UI Light" w:cs="Segoe UI Light"/>
                <w:b w:val="0"/>
                <w:bCs w:val="0"/>
                <w:sz w:val="22"/>
                <w:szCs w:val="22"/>
              </w:rPr>
              <w:br/>
              <w:t xml:space="preserve">i uwalniają mniej ciepła niż zwykła ściana. zielone ściany podnoszą jakość powietrza </w:t>
            </w:r>
            <w:r w:rsidR="00E5003D">
              <w:rPr>
                <w:rFonts w:ascii="Segoe UI Light" w:hAnsi="Segoe UI Light" w:cs="Segoe UI Light"/>
                <w:b w:val="0"/>
                <w:bCs w:val="0"/>
                <w:sz w:val="22"/>
                <w:szCs w:val="22"/>
              </w:rPr>
              <w:br/>
            </w:r>
            <w:r w:rsidRPr="000F3326">
              <w:rPr>
                <w:rFonts w:ascii="Segoe UI Light" w:hAnsi="Segoe UI Light" w:cs="Segoe UI Light"/>
                <w:b w:val="0"/>
                <w:bCs w:val="0"/>
                <w:sz w:val="22"/>
                <w:szCs w:val="22"/>
              </w:rPr>
              <w:t xml:space="preserve">w pomieszczeniach i na zewnątrz poprzez wychwytywanie zanieczyszczeń i zapewniając lepszą izolację akustyczną. </w:t>
            </w:r>
          </w:p>
          <w:p w14:paraId="79ABA47D" w14:textId="1EA1C8EC" w:rsidR="00EE5FD8" w:rsidRDefault="00EE5FD8" w:rsidP="00BB0862">
            <w:pPr>
              <w:spacing w:after="120" w:line="240" w:lineRule="auto"/>
              <w:ind w:left="360" w:right="278"/>
              <w:rPr>
                <w:rFonts w:ascii="Segoe UI Light" w:hAnsi="Segoe UI Light" w:cs="Segoe UI Light"/>
                <w:sz w:val="22"/>
                <w:szCs w:val="22"/>
              </w:rPr>
            </w:pPr>
            <w:r w:rsidRPr="000F3326">
              <w:rPr>
                <w:rFonts w:ascii="Segoe UI Light" w:hAnsi="Segoe UI Light" w:cs="Segoe UI Light"/>
                <w:b w:val="0"/>
                <w:bCs w:val="0"/>
                <w:sz w:val="22"/>
                <w:szCs w:val="22"/>
              </w:rPr>
              <w:t>Zielone ściany umożliwiają wprowadzenie większej ilości zieleni do obszarów, w których brak miejsca na utworzenie innej zielono-niebieskiej infrastruktury.</w:t>
            </w:r>
          </w:p>
          <w:p w14:paraId="6422FC19" w14:textId="77777777" w:rsidR="00BB0862" w:rsidRDefault="00BB0862" w:rsidP="00BB0862">
            <w:pPr>
              <w:keepNext/>
              <w:spacing w:after="120"/>
              <w:ind w:left="360" w:right="278"/>
              <w:jc w:val="center"/>
              <w:rPr>
                <w:b w:val="0"/>
                <w:bCs w:val="0"/>
              </w:rPr>
            </w:pPr>
            <w:r w:rsidRPr="000F3326">
              <w:rPr>
                <w:rFonts w:ascii="Segoe UI Light" w:hAnsi="Segoe UI Light" w:cs="Segoe UI Light"/>
                <w:noProof/>
                <w:sz w:val="22"/>
                <w:szCs w:val="22"/>
                <w:lang w:eastAsia="pl-PL"/>
              </w:rPr>
              <w:drawing>
                <wp:inline distT="0" distB="0" distL="0" distR="0" wp14:anchorId="5F6B5E55" wp14:editId="6452E6E9">
                  <wp:extent cx="4848224" cy="2136127"/>
                  <wp:effectExtent l="0" t="0" r="0" b="0"/>
                  <wp:docPr id="411" name="Obraz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856499" cy="2139773"/>
                          </a:xfrm>
                          <a:prstGeom prst="rect">
                            <a:avLst/>
                          </a:prstGeom>
                        </pic:spPr>
                      </pic:pic>
                    </a:graphicData>
                  </a:graphic>
                </wp:inline>
              </w:drawing>
            </w:r>
          </w:p>
          <w:p w14:paraId="3FA5D336" w14:textId="798368E2" w:rsidR="00BB0862" w:rsidRPr="00BB0862" w:rsidRDefault="00BB0862" w:rsidP="00BB0862">
            <w:pPr>
              <w:pStyle w:val="Legenda"/>
              <w:rPr>
                <w:rFonts w:asciiTheme="majorHAnsi" w:hAnsiTheme="majorHAnsi" w:cstheme="majorHAnsi"/>
                <w:sz w:val="22"/>
                <w:szCs w:val="22"/>
              </w:rPr>
            </w:pPr>
            <w:bookmarkStart w:id="79" w:name="_Toc123732294"/>
            <w:r w:rsidRPr="00BB0862">
              <w:rPr>
                <w:rFonts w:asciiTheme="majorHAnsi" w:hAnsiTheme="majorHAnsi" w:cstheme="majorHAnsi"/>
              </w:rPr>
              <w:t xml:space="preserve">Rysunek </w:t>
            </w:r>
            <w:r w:rsidRPr="00BB0862">
              <w:rPr>
                <w:rFonts w:asciiTheme="majorHAnsi" w:hAnsiTheme="majorHAnsi" w:cstheme="majorHAnsi"/>
              </w:rPr>
              <w:fldChar w:fldCharType="begin"/>
            </w:r>
            <w:r w:rsidRPr="00BB0862">
              <w:rPr>
                <w:rFonts w:asciiTheme="majorHAnsi" w:hAnsiTheme="majorHAnsi" w:cstheme="majorHAnsi"/>
              </w:rPr>
              <w:instrText xml:space="preserve"> SEQ Rysunek \* ARABIC </w:instrText>
            </w:r>
            <w:r w:rsidRPr="00BB0862">
              <w:rPr>
                <w:rFonts w:asciiTheme="majorHAnsi" w:hAnsiTheme="majorHAnsi" w:cstheme="majorHAnsi"/>
              </w:rPr>
              <w:fldChar w:fldCharType="separate"/>
            </w:r>
            <w:r w:rsidR="008125A9">
              <w:rPr>
                <w:rFonts w:asciiTheme="majorHAnsi" w:hAnsiTheme="majorHAnsi" w:cstheme="majorHAnsi"/>
                <w:noProof/>
              </w:rPr>
              <w:t>28</w:t>
            </w:r>
            <w:r w:rsidRPr="00BB0862">
              <w:rPr>
                <w:rFonts w:asciiTheme="majorHAnsi" w:hAnsiTheme="majorHAnsi" w:cstheme="majorHAnsi"/>
              </w:rPr>
              <w:fldChar w:fldCharType="end"/>
            </w:r>
            <w:r w:rsidRPr="00BB0862">
              <w:rPr>
                <w:rFonts w:asciiTheme="majorHAnsi" w:hAnsiTheme="majorHAnsi" w:cstheme="majorHAnsi"/>
              </w:rPr>
              <w:t xml:space="preserve"> Schemat tworzenia zielonych ścian</w:t>
            </w:r>
            <w:bookmarkEnd w:id="79"/>
          </w:p>
          <w:p w14:paraId="439ED5E3" w14:textId="0D84228B" w:rsidR="00EE5FD8" w:rsidRPr="000F3326" w:rsidRDefault="00EE5FD8" w:rsidP="00220F6A">
            <w:pPr>
              <w:pStyle w:val="Legenda"/>
              <w:rPr>
                <w:rFonts w:ascii="Segoe UI Light" w:hAnsi="Segoe UI Light" w:cs="Segoe UI Light"/>
                <w:sz w:val="22"/>
                <w:szCs w:val="22"/>
              </w:rPr>
            </w:pPr>
          </w:p>
        </w:tc>
      </w:tr>
      <w:tr w:rsidR="00EE5FD8" w:rsidRPr="000F3326" w14:paraId="4896AE5B" w14:textId="77777777" w:rsidTr="00D0504E">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9214" w:type="dxa"/>
            <w:gridSpan w:val="6"/>
            <w:tcBorders>
              <w:top w:val="single" w:sz="4" w:space="0" w:color="36A6DE"/>
              <w:left w:val="nil"/>
              <w:bottom w:val="single" w:sz="4" w:space="0" w:color="36A6DE"/>
              <w:right w:val="nil"/>
            </w:tcBorders>
            <w:shd w:val="clear" w:color="auto" w:fill="auto"/>
            <w:vAlign w:val="center"/>
          </w:tcPr>
          <w:p w14:paraId="378D738D" w14:textId="77777777" w:rsidR="00EE5FD8" w:rsidRPr="000F3326" w:rsidRDefault="00EE5FD8" w:rsidP="00220F6A">
            <w:pPr>
              <w:spacing w:line="240" w:lineRule="auto"/>
              <w:ind w:left="289" w:right="278"/>
              <w:rPr>
                <w:rFonts w:ascii="Segoe UI Light" w:hAnsi="Segoe UI Light" w:cs="Segoe UI Light"/>
                <w:color w:val="36A6DE"/>
                <w:sz w:val="22"/>
                <w:szCs w:val="22"/>
              </w:rPr>
            </w:pPr>
          </w:p>
        </w:tc>
      </w:tr>
      <w:tr w:rsidR="00EE5FD8" w:rsidRPr="000F3326" w14:paraId="58852095" w14:textId="77777777" w:rsidTr="00D0504E">
        <w:trPr>
          <w:trHeight w:val="275"/>
        </w:trPr>
        <w:tc>
          <w:tcPr>
            <w:cnfStyle w:val="001000000000" w:firstRow="0" w:lastRow="0" w:firstColumn="1" w:lastColumn="0" w:oddVBand="0" w:evenVBand="0" w:oddHBand="0" w:evenHBand="0" w:firstRowFirstColumn="0" w:firstRowLastColumn="0" w:lastRowFirstColumn="0" w:lastRowLastColumn="0"/>
            <w:tcW w:w="9214" w:type="dxa"/>
            <w:gridSpan w:val="6"/>
            <w:tcBorders>
              <w:top w:val="single" w:sz="4" w:space="0" w:color="36A6DE"/>
              <w:left w:val="single" w:sz="4" w:space="0" w:color="36A6DE"/>
              <w:bottom w:val="single" w:sz="4" w:space="0" w:color="36A6DE"/>
              <w:right w:val="single" w:sz="4" w:space="0" w:color="36A6DE"/>
            </w:tcBorders>
            <w:shd w:val="clear" w:color="auto" w:fill="auto"/>
            <w:vAlign w:val="center"/>
          </w:tcPr>
          <w:p w14:paraId="57ABB37F" w14:textId="77777777" w:rsidR="00EE5FD8" w:rsidRPr="000F3326" w:rsidRDefault="00EE5FD8" w:rsidP="00220F6A">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PLANOWANY EFEKT REALIZACJI</w:t>
            </w:r>
          </w:p>
          <w:p w14:paraId="7111F230" w14:textId="77777777" w:rsidR="00EE5FD8" w:rsidRPr="000F3326" w:rsidRDefault="00EE5FD8" w:rsidP="00220F6A">
            <w:pPr>
              <w:spacing w:after="120"/>
              <w:ind w:left="360" w:right="278"/>
              <w:rPr>
                <w:rFonts w:ascii="Segoe UI Light" w:hAnsi="Segoe UI Light" w:cs="Segoe UI Light"/>
                <w:b w:val="0"/>
                <w:bCs w:val="0"/>
                <w:sz w:val="22"/>
                <w:szCs w:val="22"/>
              </w:rPr>
            </w:pPr>
            <w:r w:rsidRPr="000F3326">
              <w:rPr>
                <w:rFonts w:ascii="Segoe UI Light" w:hAnsi="Segoe UI Light" w:cs="Segoe UI Light"/>
                <w:b w:val="0"/>
                <w:bCs w:val="0"/>
                <w:sz w:val="22"/>
                <w:szCs w:val="22"/>
              </w:rPr>
              <w:t>Poprawa komfortu termicznego w mieście oraz ograniczenie miejskiej wyspy ciepła</w:t>
            </w:r>
            <w:r>
              <w:rPr>
                <w:rFonts w:ascii="Segoe UI Light" w:hAnsi="Segoe UI Light" w:cs="Segoe UI Light"/>
                <w:b w:val="0"/>
                <w:bCs w:val="0"/>
                <w:sz w:val="22"/>
                <w:szCs w:val="22"/>
              </w:rPr>
              <w:t>.</w:t>
            </w:r>
          </w:p>
        </w:tc>
      </w:tr>
      <w:tr w:rsidR="00EE5FD8" w:rsidRPr="000F3326" w14:paraId="4753B863" w14:textId="77777777" w:rsidTr="00D0504E">
        <w:trPr>
          <w:gridAfter w:val="1"/>
          <w:cnfStyle w:val="000000100000" w:firstRow="0" w:lastRow="0" w:firstColumn="0" w:lastColumn="0" w:oddVBand="0" w:evenVBand="0" w:oddHBand="1" w:evenHBand="0" w:firstRowFirstColumn="0" w:firstRowLastColumn="0" w:lastRowFirstColumn="0" w:lastRowLastColumn="0"/>
          <w:wAfter w:w="64" w:type="dxa"/>
          <w:trHeight w:val="511"/>
        </w:trPr>
        <w:tc>
          <w:tcPr>
            <w:cnfStyle w:val="001000000000" w:firstRow="0" w:lastRow="0" w:firstColumn="1" w:lastColumn="0" w:oddVBand="0" w:evenVBand="0" w:oddHBand="0" w:evenHBand="0" w:firstRowFirstColumn="0" w:firstRowLastColumn="0" w:lastRowFirstColumn="0" w:lastRowLastColumn="0"/>
            <w:tcW w:w="9150" w:type="dxa"/>
            <w:gridSpan w:val="5"/>
            <w:tcBorders>
              <w:top w:val="nil"/>
              <w:left w:val="nil"/>
              <w:bottom w:val="nil"/>
              <w:right w:val="nil"/>
            </w:tcBorders>
            <w:shd w:val="clear" w:color="auto" w:fill="auto"/>
            <w:vAlign w:val="center"/>
          </w:tcPr>
          <w:p w14:paraId="124DA230" w14:textId="40AB1FBA" w:rsidR="00EE5FD8" w:rsidRPr="000F3326" w:rsidRDefault="00EE5FD8" w:rsidP="00220F6A">
            <w:pPr>
              <w:spacing w:line="240" w:lineRule="auto"/>
              <w:rPr>
                <w:rFonts w:ascii="Segoe UI Light" w:eastAsia="Times New Roman" w:hAnsi="Segoe UI Light" w:cs="Segoe UI Light"/>
                <w:color w:val="44546A" w:themeColor="text2"/>
                <w:sz w:val="22"/>
                <w:szCs w:val="22"/>
                <w:lang w:eastAsia="pl-PL"/>
              </w:rPr>
            </w:pPr>
            <w:r w:rsidRPr="000F3326">
              <w:rPr>
                <w:rFonts w:ascii="Segoe UI Light" w:eastAsia="Times New Roman" w:hAnsi="Segoe UI Light" w:cs="Segoe UI Light"/>
                <w:color w:val="44546A" w:themeColor="text2"/>
                <w:sz w:val="22"/>
                <w:szCs w:val="22"/>
                <w:lang w:eastAsia="pl-PL"/>
              </w:rPr>
              <w:lastRenderedPageBreak/>
              <w:t xml:space="preserve">ZADANIE </w:t>
            </w:r>
            <w:r w:rsidR="0097772B">
              <w:rPr>
                <w:rFonts w:ascii="Segoe UI Light" w:eastAsia="Times New Roman" w:hAnsi="Segoe UI Light" w:cs="Segoe UI Light"/>
                <w:color w:val="44546A" w:themeColor="text2"/>
                <w:sz w:val="22"/>
                <w:szCs w:val="22"/>
                <w:lang w:eastAsia="pl-PL"/>
              </w:rPr>
              <w:t>I</w:t>
            </w:r>
            <w:r>
              <w:rPr>
                <w:rFonts w:ascii="Segoe UI Light" w:eastAsia="Times New Roman" w:hAnsi="Segoe UI Light" w:cs="Segoe UI Light"/>
                <w:color w:val="44546A" w:themeColor="text2"/>
                <w:sz w:val="22"/>
                <w:szCs w:val="22"/>
                <w:lang w:eastAsia="pl-PL"/>
              </w:rPr>
              <w:t>V</w:t>
            </w:r>
          </w:p>
        </w:tc>
      </w:tr>
      <w:tr w:rsidR="00EE5FD8" w:rsidRPr="000F3326" w14:paraId="2567C6D3" w14:textId="77777777" w:rsidTr="00D0504E">
        <w:trPr>
          <w:gridAfter w:val="1"/>
          <w:wAfter w:w="64" w:type="dxa"/>
          <w:trHeight w:val="511"/>
        </w:trPr>
        <w:tc>
          <w:tcPr>
            <w:cnfStyle w:val="001000000000" w:firstRow="0" w:lastRow="0" w:firstColumn="1" w:lastColumn="0" w:oddVBand="0" w:evenVBand="0" w:oddHBand="0" w:evenHBand="0" w:firstRowFirstColumn="0" w:firstRowLastColumn="0" w:lastRowFirstColumn="0" w:lastRowLastColumn="0"/>
            <w:tcW w:w="9150" w:type="dxa"/>
            <w:gridSpan w:val="5"/>
            <w:tcBorders>
              <w:top w:val="nil"/>
              <w:left w:val="nil"/>
              <w:bottom w:val="nil"/>
              <w:right w:val="nil"/>
            </w:tcBorders>
            <w:shd w:val="clear" w:color="auto" w:fill="136D89"/>
            <w:vAlign w:val="center"/>
          </w:tcPr>
          <w:p w14:paraId="71D577F4" w14:textId="77777777" w:rsidR="00EE5FD8" w:rsidRPr="000F3326" w:rsidRDefault="00EE5FD8" w:rsidP="00220F6A">
            <w:pPr>
              <w:spacing w:line="240" w:lineRule="auto"/>
              <w:rPr>
                <w:rFonts w:ascii="Segoe UI Light" w:hAnsi="Segoe UI Light" w:cs="Segoe UI Light"/>
                <w:sz w:val="22"/>
                <w:szCs w:val="22"/>
              </w:rPr>
            </w:pPr>
            <w:r>
              <w:rPr>
                <w:rFonts w:ascii="Segoe UI Light" w:eastAsia="Times New Roman" w:hAnsi="Segoe UI Light" w:cs="Segoe UI Light"/>
                <w:color w:val="FFFFFF" w:themeColor="background1"/>
                <w:sz w:val="22"/>
                <w:szCs w:val="22"/>
                <w:lang w:eastAsia="pl-PL"/>
              </w:rPr>
              <w:t>Tworzenie parków kieszonkowych</w:t>
            </w:r>
          </w:p>
        </w:tc>
      </w:tr>
      <w:tr w:rsidR="00EE5FD8" w:rsidRPr="000F3326" w14:paraId="478C5ACB" w14:textId="77777777" w:rsidTr="00D0504E">
        <w:trPr>
          <w:gridAfter w:val="1"/>
          <w:cnfStyle w:val="000000100000" w:firstRow="0" w:lastRow="0" w:firstColumn="0" w:lastColumn="0" w:oddVBand="0" w:evenVBand="0" w:oddHBand="1" w:evenHBand="0" w:firstRowFirstColumn="0" w:firstRowLastColumn="0" w:lastRowFirstColumn="0" w:lastRowLastColumn="0"/>
          <w:wAfter w:w="64" w:type="dxa"/>
          <w:trHeight w:val="511"/>
        </w:trPr>
        <w:tc>
          <w:tcPr>
            <w:cnfStyle w:val="001000000000" w:firstRow="0" w:lastRow="0" w:firstColumn="1" w:lastColumn="0" w:oddVBand="0" w:evenVBand="0" w:oddHBand="0" w:evenHBand="0" w:firstRowFirstColumn="0" w:firstRowLastColumn="0" w:lastRowFirstColumn="0" w:lastRowLastColumn="0"/>
            <w:tcW w:w="9150" w:type="dxa"/>
            <w:gridSpan w:val="5"/>
            <w:tcBorders>
              <w:top w:val="nil"/>
              <w:left w:val="nil"/>
              <w:bottom w:val="nil"/>
              <w:right w:val="nil"/>
            </w:tcBorders>
            <w:shd w:val="clear" w:color="auto" w:fill="FFC000" w:themeFill="accent4"/>
            <w:vAlign w:val="center"/>
          </w:tcPr>
          <w:p w14:paraId="194357CF" w14:textId="77777777" w:rsidR="00EE5FD8" w:rsidRPr="000F3326" w:rsidRDefault="00EE5FD8" w:rsidP="00220F6A">
            <w:pPr>
              <w:spacing w:line="240" w:lineRule="auto"/>
              <w:rPr>
                <w:rFonts w:ascii="Segoe UI Light" w:eastAsia="Times New Roman" w:hAnsi="Segoe UI Light" w:cs="Segoe UI Light"/>
                <w:color w:val="FFFFFF" w:themeColor="background1"/>
                <w:sz w:val="22"/>
                <w:szCs w:val="22"/>
                <w:lang w:eastAsia="pl-PL"/>
              </w:rPr>
            </w:pPr>
            <w:r w:rsidRPr="00BF449E">
              <w:rPr>
                <w:rFonts w:ascii="Segoe UI Light" w:eastAsia="Times New Roman" w:hAnsi="Segoe UI Light" w:cs="Segoe UI Light"/>
                <w:color w:val="FFFFFF" w:themeColor="background1"/>
                <w:sz w:val="22"/>
                <w:szCs w:val="22"/>
                <w:lang w:eastAsia="pl-PL"/>
              </w:rPr>
              <w:t>Pakiet działań na rzecz odporności na fale upałów oraz zanieczyszczenia powietrza</w:t>
            </w:r>
          </w:p>
        </w:tc>
      </w:tr>
      <w:tr w:rsidR="00EE5FD8" w:rsidRPr="000F3326" w14:paraId="57FD4451" w14:textId="77777777" w:rsidTr="00D0504E">
        <w:trPr>
          <w:gridAfter w:val="1"/>
          <w:wAfter w:w="64" w:type="dxa"/>
          <w:trHeight w:val="146"/>
        </w:trPr>
        <w:tc>
          <w:tcPr>
            <w:cnfStyle w:val="001000000000" w:firstRow="0" w:lastRow="0" w:firstColumn="1" w:lastColumn="0" w:oddVBand="0" w:evenVBand="0" w:oddHBand="0" w:evenHBand="0" w:firstRowFirstColumn="0" w:firstRowLastColumn="0" w:lastRowFirstColumn="0" w:lastRowLastColumn="0"/>
            <w:tcW w:w="9150" w:type="dxa"/>
            <w:gridSpan w:val="5"/>
            <w:tcBorders>
              <w:top w:val="nil"/>
              <w:left w:val="nil"/>
              <w:bottom w:val="single" w:sz="18" w:space="0" w:color="F2F2F2" w:themeColor="background1" w:themeShade="F2"/>
              <w:right w:val="nil"/>
            </w:tcBorders>
            <w:shd w:val="clear" w:color="auto" w:fill="auto"/>
            <w:vAlign w:val="center"/>
          </w:tcPr>
          <w:p w14:paraId="6E83F93B" w14:textId="77777777" w:rsidR="00EE5FD8" w:rsidRPr="000F3326" w:rsidRDefault="00EE5FD8" w:rsidP="00220F6A">
            <w:pPr>
              <w:spacing w:line="240" w:lineRule="auto"/>
              <w:rPr>
                <w:rFonts w:ascii="Segoe UI Light" w:hAnsi="Segoe UI Light" w:cs="Segoe UI Light"/>
                <w:sz w:val="22"/>
                <w:szCs w:val="22"/>
              </w:rPr>
            </w:pPr>
          </w:p>
        </w:tc>
      </w:tr>
      <w:tr w:rsidR="00D0504E" w:rsidRPr="000F3326" w14:paraId="77F151FB" w14:textId="77777777" w:rsidTr="00D0504E">
        <w:trPr>
          <w:gridAfter w:val="1"/>
          <w:cnfStyle w:val="000000100000" w:firstRow="0" w:lastRow="0" w:firstColumn="0" w:lastColumn="0" w:oddVBand="0" w:evenVBand="0" w:oddHBand="1" w:evenHBand="0" w:firstRowFirstColumn="0" w:firstRowLastColumn="0" w:lastRowFirstColumn="0" w:lastRowLastColumn="0"/>
          <w:wAfter w:w="64" w:type="dxa"/>
          <w:trHeight w:val="2531"/>
        </w:trPr>
        <w:tc>
          <w:tcPr>
            <w:cnfStyle w:val="001000000000" w:firstRow="0" w:lastRow="0" w:firstColumn="1" w:lastColumn="0" w:oddVBand="0" w:evenVBand="0" w:oddHBand="0" w:evenHBand="0" w:firstRowFirstColumn="0" w:firstRowLastColumn="0" w:lastRowFirstColumn="0" w:lastRowLastColumn="0"/>
            <w:tcW w:w="3356"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2A32C93E" w14:textId="77777777" w:rsidR="00EE5FD8" w:rsidRPr="000F3326" w:rsidRDefault="00EE5FD8" w:rsidP="00220F6A">
            <w:pPr>
              <w:spacing w:after="60" w:line="240" w:lineRule="auto"/>
              <w:jc w:val="center"/>
              <w:rPr>
                <w:rFonts w:ascii="Segoe UI Light" w:hAnsi="Segoe UI Light" w:cs="Segoe UI Light"/>
                <w:b w:val="0"/>
                <w:bCs w:val="0"/>
                <w:color w:val="EB5F5F"/>
                <w:sz w:val="22"/>
                <w:szCs w:val="22"/>
              </w:rPr>
            </w:pPr>
            <w:r w:rsidRPr="000F3326">
              <w:rPr>
                <w:rFonts w:ascii="Segoe UI Light" w:hAnsi="Segoe UI Light" w:cs="Segoe UI Light"/>
                <w:noProof/>
                <w:sz w:val="22"/>
                <w:szCs w:val="22"/>
                <w:lang w:eastAsia="pl-PL"/>
              </w:rPr>
              <w:drawing>
                <wp:inline distT="0" distB="0" distL="0" distR="0" wp14:anchorId="2C8E50E4" wp14:editId="6AC20D52">
                  <wp:extent cx="476250" cy="386603"/>
                  <wp:effectExtent l="0" t="0" r="0" b="0"/>
                  <wp:docPr id="414" name="Grafika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96DAC541-7B7A-43D3-8B79-37D633B846F1}">
                                <asvg:svgBlip xmlns:asvg="http://schemas.microsoft.com/office/drawing/2016/SVG/main" r:embed="rId70"/>
                              </a:ext>
                            </a:extLst>
                          </a:blip>
                          <a:stretch>
                            <a:fillRect/>
                          </a:stretch>
                        </pic:blipFill>
                        <pic:spPr>
                          <a:xfrm>
                            <a:off x="0" y="0"/>
                            <a:ext cx="495803" cy="402475"/>
                          </a:xfrm>
                          <a:prstGeom prst="rect">
                            <a:avLst/>
                          </a:prstGeom>
                        </pic:spPr>
                      </pic:pic>
                    </a:graphicData>
                  </a:graphic>
                </wp:inline>
              </w:drawing>
            </w:r>
          </w:p>
          <w:p w14:paraId="795F25FD" w14:textId="77777777" w:rsidR="00EE5FD8" w:rsidRPr="000F3326" w:rsidRDefault="00EE5FD8" w:rsidP="00220F6A">
            <w:pPr>
              <w:spacing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 xml:space="preserve">OKRES </w:t>
            </w:r>
          </w:p>
          <w:p w14:paraId="52414C47" w14:textId="77777777" w:rsidR="00EE5FD8" w:rsidRPr="000F3326" w:rsidRDefault="00EE5FD8" w:rsidP="00220F6A">
            <w:pPr>
              <w:spacing w:after="120"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REALIZACJI</w:t>
            </w:r>
          </w:p>
          <w:p w14:paraId="2E1812E4" w14:textId="291658C5" w:rsidR="00EE5FD8" w:rsidRPr="000F3326" w:rsidRDefault="00EE5FD8" w:rsidP="00220F6A">
            <w:pPr>
              <w:spacing w:before="240" w:line="240" w:lineRule="auto"/>
              <w:jc w:val="center"/>
              <w:rPr>
                <w:rFonts w:ascii="Segoe UI Light" w:hAnsi="Segoe UI Light" w:cs="Segoe UI Light"/>
                <w:b w:val="0"/>
                <w:bCs w:val="0"/>
                <w:color w:val="EB5F5F"/>
                <w:sz w:val="22"/>
                <w:szCs w:val="22"/>
              </w:rPr>
            </w:pPr>
            <w:r w:rsidRPr="000F3326">
              <w:rPr>
                <w:rFonts w:ascii="Segoe UI Light" w:hAnsi="Segoe UI Light" w:cs="Segoe UI Light"/>
                <w:b w:val="0"/>
                <w:bCs w:val="0"/>
                <w:sz w:val="22"/>
                <w:szCs w:val="22"/>
              </w:rPr>
              <w:t>202</w:t>
            </w:r>
            <w:r w:rsidR="0095711E">
              <w:rPr>
                <w:rFonts w:ascii="Segoe UI Light" w:hAnsi="Segoe UI Light" w:cs="Segoe UI Light"/>
                <w:b w:val="0"/>
                <w:bCs w:val="0"/>
                <w:sz w:val="22"/>
                <w:szCs w:val="22"/>
              </w:rPr>
              <w:t>3</w:t>
            </w:r>
            <w:r w:rsidRPr="000F3326">
              <w:rPr>
                <w:rFonts w:ascii="Segoe UI Light" w:hAnsi="Segoe UI Light" w:cs="Segoe UI Light"/>
                <w:b w:val="0"/>
                <w:bCs w:val="0"/>
                <w:sz w:val="22"/>
                <w:szCs w:val="22"/>
              </w:rPr>
              <w:t>-2030</w:t>
            </w:r>
          </w:p>
        </w:tc>
        <w:tc>
          <w:tcPr>
            <w:tcW w:w="2825" w:type="dxa"/>
            <w:gridSpan w:val="3"/>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6C997929" w14:textId="77777777" w:rsidR="00EE5FD8" w:rsidRPr="000F3326" w:rsidRDefault="00EE5FD8" w:rsidP="00220F6A">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b/>
                <w:bCs/>
                <w:color w:val="EB5F5F"/>
                <w:sz w:val="22"/>
                <w:szCs w:val="22"/>
              </w:rPr>
            </w:pPr>
          </w:p>
          <w:p w14:paraId="56CA0CE9" w14:textId="77777777" w:rsidR="00EE5FD8" w:rsidRPr="000F3326" w:rsidRDefault="00EE5FD8" w:rsidP="00220F6A">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PODMIOT ODPOWIEDZIALNY ZA REALIZACJĘ</w:t>
            </w:r>
          </w:p>
          <w:p w14:paraId="205E1998" w14:textId="53F09DC2" w:rsidR="00EE5FD8" w:rsidRPr="000F3326" w:rsidRDefault="0095711E" w:rsidP="00220F6A">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Miasto Mrągowo</w:t>
            </w:r>
          </w:p>
        </w:tc>
        <w:tc>
          <w:tcPr>
            <w:tcW w:w="2969"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5508929E" w14:textId="77777777" w:rsidR="00EE5FD8" w:rsidRPr="000F3326" w:rsidRDefault="00EE5FD8" w:rsidP="00220F6A">
            <w:pPr>
              <w:spacing w:before="100" w:beforeAutospacing="1"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b/>
                <w:bCs/>
                <w:color w:val="EB5F5F"/>
                <w:sz w:val="22"/>
                <w:szCs w:val="22"/>
              </w:rPr>
            </w:pPr>
            <w:r w:rsidRPr="000F3326">
              <w:rPr>
                <w:rFonts w:ascii="Segoe UI Light" w:hAnsi="Segoe UI Light" w:cs="Segoe UI Light"/>
                <w:noProof/>
                <w:sz w:val="22"/>
                <w:szCs w:val="22"/>
                <w:lang w:eastAsia="pl-PL"/>
              </w:rPr>
              <w:drawing>
                <wp:inline distT="0" distB="0" distL="0" distR="0" wp14:anchorId="31860278" wp14:editId="7D197CD9">
                  <wp:extent cx="438150" cy="426466"/>
                  <wp:effectExtent l="0" t="0" r="0" b="0"/>
                  <wp:docPr id="415" name="Grafika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96DAC541-7B7A-43D3-8B79-37D633B846F1}">
                                <asvg:svgBlip xmlns:asvg="http://schemas.microsoft.com/office/drawing/2016/SVG/main" r:embed="rId72"/>
                              </a:ext>
                            </a:extLst>
                          </a:blip>
                          <a:stretch>
                            <a:fillRect/>
                          </a:stretch>
                        </pic:blipFill>
                        <pic:spPr>
                          <a:xfrm>
                            <a:off x="0" y="0"/>
                            <a:ext cx="444182" cy="432337"/>
                          </a:xfrm>
                          <a:prstGeom prst="rect">
                            <a:avLst/>
                          </a:prstGeom>
                        </pic:spPr>
                      </pic:pic>
                    </a:graphicData>
                  </a:graphic>
                </wp:inline>
              </w:drawing>
            </w:r>
          </w:p>
          <w:p w14:paraId="44ED8C4B" w14:textId="77777777" w:rsidR="00EE5FD8" w:rsidRPr="000F3326" w:rsidRDefault="00EE5FD8" w:rsidP="00220F6A">
            <w:pPr>
              <w:spacing w:before="60" w:after="12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POTENCJALNE ŹRÓDŁA FINANSOWANIA</w:t>
            </w:r>
          </w:p>
          <w:p w14:paraId="682BEB5E" w14:textId="0761F9C0" w:rsidR="00EE5FD8" w:rsidRPr="000F3326" w:rsidRDefault="00EE5FD8" w:rsidP="00220F6A">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b/>
                <w:bCs/>
                <w:sz w:val="22"/>
                <w:szCs w:val="22"/>
              </w:rPr>
            </w:pPr>
            <w:r w:rsidRPr="000F3326">
              <w:rPr>
                <w:rFonts w:ascii="Segoe UI Light" w:hAnsi="Segoe UI Light" w:cs="Segoe UI Light"/>
                <w:sz w:val="22"/>
                <w:szCs w:val="22"/>
              </w:rPr>
              <w:t>Budżet</w:t>
            </w:r>
            <w:r w:rsidR="003D0E1D">
              <w:rPr>
                <w:rFonts w:ascii="Segoe UI Light" w:hAnsi="Segoe UI Light" w:cs="Segoe UI Light"/>
                <w:sz w:val="22"/>
                <w:szCs w:val="22"/>
              </w:rPr>
              <w:t xml:space="preserve"> Miasta</w:t>
            </w:r>
            <w:r w:rsidR="00E5003D">
              <w:rPr>
                <w:rFonts w:ascii="Segoe UI Light" w:hAnsi="Segoe UI Light" w:cs="Segoe UI Light"/>
                <w:sz w:val="22"/>
                <w:szCs w:val="22"/>
              </w:rPr>
              <w:br/>
              <w:t>Fundusze Europejskie</w:t>
            </w:r>
          </w:p>
        </w:tc>
      </w:tr>
      <w:tr w:rsidR="00D0504E" w:rsidRPr="000F3326" w14:paraId="4F935FC8" w14:textId="77777777" w:rsidTr="00D0504E">
        <w:trPr>
          <w:gridAfter w:val="1"/>
          <w:wAfter w:w="64" w:type="dxa"/>
          <w:trHeight w:val="157"/>
        </w:trPr>
        <w:tc>
          <w:tcPr>
            <w:cnfStyle w:val="001000000000" w:firstRow="0" w:lastRow="0" w:firstColumn="1" w:lastColumn="0" w:oddVBand="0" w:evenVBand="0" w:oddHBand="0" w:evenHBand="0" w:firstRowFirstColumn="0" w:firstRowLastColumn="0" w:lastRowFirstColumn="0" w:lastRowLastColumn="0"/>
            <w:tcW w:w="3356" w:type="dxa"/>
            <w:tcBorders>
              <w:top w:val="single" w:sz="18" w:space="0" w:color="F2F2F2" w:themeColor="background1" w:themeShade="F2"/>
              <w:left w:val="nil"/>
              <w:bottom w:val="single" w:sz="4" w:space="0" w:color="36A6DE"/>
              <w:right w:val="nil"/>
            </w:tcBorders>
            <w:shd w:val="clear" w:color="auto" w:fill="auto"/>
            <w:vAlign w:val="center"/>
          </w:tcPr>
          <w:p w14:paraId="7FE30C68" w14:textId="77777777" w:rsidR="00EE5FD8" w:rsidRPr="000F3326" w:rsidRDefault="00EE5FD8" w:rsidP="00220F6A">
            <w:pPr>
              <w:spacing w:after="60" w:line="240" w:lineRule="auto"/>
              <w:jc w:val="center"/>
              <w:rPr>
                <w:rFonts w:ascii="Segoe UI Light" w:hAnsi="Segoe UI Light" w:cs="Segoe UI Light"/>
                <w:noProof/>
                <w:sz w:val="22"/>
                <w:szCs w:val="22"/>
              </w:rPr>
            </w:pPr>
          </w:p>
        </w:tc>
        <w:tc>
          <w:tcPr>
            <w:tcW w:w="1540" w:type="dxa"/>
            <w:tcBorders>
              <w:top w:val="single" w:sz="18" w:space="0" w:color="F2F2F2" w:themeColor="background1" w:themeShade="F2"/>
              <w:left w:val="nil"/>
              <w:bottom w:val="single" w:sz="4" w:space="0" w:color="36A6DE"/>
              <w:right w:val="nil"/>
            </w:tcBorders>
            <w:shd w:val="clear" w:color="auto" w:fill="auto"/>
            <w:vAlign w:val="center"/>
          </w:tcPr>
          <w:p w14:paraId="445FE64B" w14:textId="77777777" w:rsidR="00EE5FD8" w:rsidRPr="000F3326" w:rsidRDefault="00EE5FD8" w:rsidP="00220F6A">
            <w:pPr>
              <w:spacing w:after="6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noProof/>
                <w:sz w:val="22"/>
                <w:szCs w:val="22"/>
              </w:rPr>
            </w:pPr>
          </w:p>
        </w:tc>
        <w:tc>
          <w:tcPr>
            <w:tcW w:w="1285" w:type="dxa"/>
            <w:gridSpan w:val="2"/>
            <w:tcBorders>
              <w:top w:val="single" w:sz="18" w:space="0" w:color="F2F2F2" w:themeColor="background1" w:themeShade="F2"/>
              <w:left w:val="nil"/>
              <w:bottom w:val="single" w:sz="4" w:space="0" w:color="36A6DE"/>
              <w:right w:val="nil"/>
            </w:tcBorders>
            <w:shd w:val="clear" w:color="auto" w:fill="auto"/>
            <w:vAlign w:val="center"/>
          </w:tcPr>
          <w:p w14:paraId="2E12B678" w14:textId="77777777" w:rsidR="00EE5FD8" w:rsidRPr="000F3326" w:rsidRDefault="00EE5FD8" w:rsidP="00220F6A">
            <w:pPr>
              <w:spacing w:after="6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noProof/>
                <w:sz w:val="22"/>
                <w:szCs w:val="22"/>
              </w:rPr>
            </w:pPr>
          </w:p>
        </w:tc>
        <w:tc>
          <w:tcPr>
            <w:tcW w:w="2969" w:type="dxa"/>
            <w:tcBorders>
              <w:top w:val="single" w:sz="18" w:space="0" w:color="F2F2F2" w:themeColor="background1" w:themeShade="F2"/>
              <w:left w:val="nil"/>
              <w:bottom w:val="single" w:sz="4" w:space="0" w:color="36A6DE"/>
              <w:right w:val="nil"/>
            </w:tcBorders>
            <w:shd w:val="clear" w:color="auto" w:fill="auto"/>
            <w:vAlign w:val="center"/>
          </w:tcPr>
          <w:p w14:paraId="1EEEF0AA" w14:textId="77777777" w:rsidR="00EE5FD8" w:rsidRPr="000F3326" w:rsidRDefault="00EE5FD8" w:rsidP="00220F6A">
            <w:pPr>
              <w:spacing w:before="100" w:beforeAutospacing="1"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noProof/>
                <w:sz w:val="22"/>
                <w:szCs w:val="22"/>
              </w:rPr>
            </w:pPr>
          </w:p>
        </w:tc>
      </w:tr>
      <w:tr w:rsidR="00EE5FD8" w:rsidRPr="000F3326" w14:paraId="29032B61" w14:textId="77777777" w:rsidTr="00D0504E">
        <w:trPr>
          <w:gridAfter w:val="1"/>
          <w:cnfStyle w:val="000000100000" w:firstRow="0" w:lastRow="0" w:firstColumn="0" w:lastColumn="0" w:oddVBand="0" w:evenVBand="0" w:oddHBand="1" w:evenHBand="0" w:firstRowFirstColumn="0" w:firstRowLastColumn="0" w:lastRowFirstColumn="0" w:lastRowLastColumn="0"/>
          <w:wAfter w:w="64" w:type="dxa"/>
          <w:trHeight w:val="275"/>
        </w:trPr>
        <w:tc>
          <w:tcPr>
            <w:cnfStyle w:val="001000000000" w:firstRow="0" w:lastRow="0" w:firstColumn="1" w:lastColumn="0" w:oddVBand="0" w:evenVBand="0" w:oddHBand="0" w:evenHBand="0" w:firstRowFirstColumn="0" w:firstRowLastColumn="0" w:lastRowFirstColumn="0" w:lastRowLastColumn="0"/>
            <w:tcW w:w="9150" w:type="dxa"/>
            <w:gridSpan w:val="5"/>
            <w:tcBorders>
              <w:top w:val="single" w:sz="4" w:space="0" w:color="36A6DE"/>
              <w:left w:val="single" w:sz="4" w:space="0" w:color="36A6DE"/>
              <w:bottom w:val="single" w:sz="4" w:space="0" w:color="36A6DE"/>
              <w:right w:val="single" w:sz="4" w:space="0" w:color="36A6DE"/>
            </w:tcBorders>
            <w:shd w:val="clear" w:color="auto" w:fill="auto"/>
            <w:vAlign w:val="center"/>
          </w:tcPr>
          <w:p w14:paraId="63CE5412" w14:textId="77777777" w:rsidR="00EE5FD8" w:rsidRPr="000F3326" w:rsidRDefault="00EE5FD8" w:rsidP="00220F6A">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OPIS ZADANIA</w:t>
            </w:r>
          </w:p>
          <w:p w14:paraId="7D7C1D43" w14:textId="6F40B9F3" w:rsidR="00EE5FD8" w:rsidRPr="000F3326" w:rsidRDefault="00EE5FD8" w:rsidP="00220F6A">
            <w:pPr>
              <w:ind w:left="454"/>
              <w:rPr>
                <w:rFonts w:ascii="Segoe UI Light" w:hAnsi="Segoe UI Light" w:cs="Segoe UI Light"/>
                <w:sz w:val="22"/>
                <w:szCs w:val="22"/>
              </w:rPr>
            </w:pPr>
            <w:r w:rsidRPr="005F577B">
              <w:rPr>
                <w:rFonts w:ascii="Segoe UI Light" w:hAnsi="Segoe UI Light" w:cs="Segoe UI Light"/>
                <w:b w:val="0"/>
                <w:bCs w:val="0"/>
                <w:sz w:val="22"/>
                <w:szCs w:val="22"/>
              </w:rPr>
              <w:t>Park kieszonkowy to mały teren zielony, który jest zintegrowany z miastem na pustej działce pomiędzy budynkami. Nazwa “park kieszonkowy” to bardzo dokładne tłumaczenie z języka angielskiego. Określenie “</w:t>
            </w:r>
            <w:proofErr w:type="spellStart"/>
            <w:r w:rsidRPr="005F577B">
              <w:rPr>
                <w:rFonts w:ascii="Segoe UI Light" w:hAnsi="Segoe UI Light" w:cs="Segoe UI Light"/>
                <w:b w:val="0"/>
                <w:bCs w:val="0"/>
                <w:sz w:val="22"/>
                <w:szCs w:val="22"/>
              </w:rPr>
              <w:t>pocket</w:t>
            </w:r>
            <w:proofErr w:type="spellEnd"/>
            <w:r w:rsidRPr="005F577B">
              <w:rPr>
                <w:rFonts w:ascii="Segoe UI Light" w:hAnsi="Segoe UI Light" w:cs="Segoe UI Light"/>
                <w:b w:val="0"/>
                <w:bCs w:val="0"/>
                <w:sz w:val="22"/>
                <w:szCs w:val="22"/>
              </w:rPr>
              <w:t xml:space="preserve"> park” wywodzi się z USA i oznacza bardzo mały park lub teren zewnętrzny do publicznego wypoczynku</w:t>
            </w:r>
            <w:r>
              <w:rPr>
                <w:rFonts w:ascii="Segoe UI Light" w:hAnsi="Segoe UI Light" w:cs="Segoe UI Light"/>
                <w:b w:val="0"/>
                <w:bCs w:val="0"/>
                <w:sz w:val="22"/>
                <w:szCs w:val="22"/>
              </w:rPr>
              <w:t xml:space="preserve">. Może to być obszar ograniczony nawet </w:t>
            </w:r>
            <w:r w:rsidR="00E5003D">
              <w:rPr>
                <w:rFonts w:ascii="Segoe UI Light" w:hAnsi="Segoe UI Light" w:cs="Segoe UI Light"/>
                <w:b w:val="0"/>
                <w:bCs w:val="0"/>
                <w:sz w:val="22"/>
                <w:szCs w:val="22"/>
              </w:rPr>
              <w:br/>
            </w:r>
            <w:r>
              <w:rPr>
                <w:rFonts w:ascii="Segoe UI Light" w:hAnsi="Segoe UI Light" w:cs="Segoe UI Light"/>
                <w:b w:val="0"/>
                <w:bCs w:val="0"/>
                <w:sz w:val="22"/>
                <w:szCs w:val="22"/>
              </w:rPr>
              <w:t>do jednego</w:t>
            </w:r>
            <w:r w:rsidRPr="005F577B">
              <w:rPr>
                <w:rFonts w:ascii="Segoe UI Light" w:hAnsi="Segoe UI Light" w:cs="Segoe UI Light"/>
                <w:b w:val="0"/>
                <w:bCs w:val="0"/>
                <w:sz w:val="22"/>
                <w:szCs w:val="22"/>
              </w:rPr>
              <w:t xml:space="preserve"> </w:t>
            </w:r>
            <w:r>
              <w:rPr>
                <w:rFonts w:ascii="Segoe UI Light" w:hAnsi="Segoe UI Light" w:cs="Segoe UI Light"/>
                <w:b w:val="0"/>
                <w:bCs w:val="0"/>
                <w:sz w:val="22"/>
                <w:szCs w:val="22"/>
              </w:rPr>
              <w:t xml:space="preserve">dziedzińca. Założeniem idei parków kieszonkowych jest stworzenie zwłaszcza </w:t>
            </w:r>
            <w:r w:rsidR="00E5003D">
              <w:rPr>
                <w:rFonts w:ascii="Segoe UI Light" w:hAnsi="Segoe UI Light" w:cs="Segoe UI Light"/>
                <w:b w:val="0"/>
                <w:bCs w:val="0"/>
                <w:sz w:val="22"/>
                <w:szCs w:val="22"/>
              </w:rPr>
              <w:br/>
            </w:r>
            <w:r>
              <w:rPr>
                <w:rFonts w:ascii="Segoe UI Light" w:hAnsi="Segoe UI Light" w:cs="Segoe UI Light"/>
                <w:b w:val="0"/>
                <w:bCs w:val="0"/>
                <w:sz w:val="22"/>
                <w:szCs w:val="22"/>
              </w:rPr>
              <w:t>na terenach zabudowy wielorodzinnej małej, ale atrakcyjnej przestrzeni do spędzania czasu na wolnym powietrzy i dającej wytchnienie od letnich upałów,</w:t>
            </w:r>
            <w:r w:rsidRPr="000F3326">
              <w:rPr>
                <w:rFonts w:ascii="Segoe UI Light" w:hAnsi="Segoe UI Light" w:cs="Segoe UI Light"/>
                <w:b w:val="0"/>
                <w:bCs w:val="0"/>
                <w:sz w:val="22"/>
                <w:szCs w:val="22"/>
              </w:rPr>
              <w:t xml:space="preserve"> zadanie obejmuje:</w:t>
            </w:r>
          </w:p>
          <w:p w14:paraId="1D7B94AB" w14:textId="77777777" w:rsidR="00EE5FD8" w:rsidRPr="000F3326" w:rsidRDefault="00EE5FD8">
            <w:pPr>
              <w:pStyle w:val="Akapitzlist"/>
              <w:numPr>
                <w:ilvl w:val="0"/>
                <w:numId w:val="22"/>
              </w:numPr>
              <w:rPr>
                <w:rFonts w:ascii="Segoe UI Light" w:hAnsi="Segoe UI Light" w:cs="Segoe UI Light"/>
                <w:sz w:val="22"/>
                <w:szCs w:val="22"/>
              </w:rPr>
            </w:pPr>
            <w:r>
              <w:rPr>
                <w:rFonts w:ascii="Segoe UI Light" w:hAnsi="Segoe UI Light" w:cs="Segoe UI Light"/>
                <w:b w:val="0"/>
                <w:bCs w:val="0"/>
                <w:sz w:val="22"/>
                <w:szCs w:val="22"/>
                <w:lang w:val="pl-PL"/>
              </w:rPr>
              <w:t>stworzenie miejskiej sieci parków kieszonkowych.</w:t>
            </w:r>
          </w:p>
        </w:tc>
      </w:tr>
      <w:tr w:rsidR="00EE5FD8" w:rsidRPr="000F3326" w14:paraId="22723C24" w14:textId="77777777" w:rsidTr="00D0504E">
        <w:trPr>
          <w:gridAfter w:val="1"/>
          <w:wAfter w:w="64" w:type="dxa"/>
          <w:trHeight w:val="275"/>
        </w:trPr>
        <w:tc>
          <w:tcPr>
            <w:cnfStyle w:val="001000000000" w:firstRow="0" w:lastRow="0" w:firstColumn="1" w:lastColumn="0" w:oddVBand="0" w:evenVBand="0" w:oddHBand="0" w:evenHBand="0" w:firstRowFirstColumn="0" w:firstRowLastColumn="0" w:lastRowFirstColumn="0" w:lastRowLastColumn="0"/>
            <w:tcW w:w="9150" w:type="dxa"/>
            <w:gridSpan w:val="5"/>
            <w:tcBorders>
              <w:top w:val="single" w:sz="4" w:space="0" w:color="36A6DE"/>
              <w:left w:val="nil"/>
              <w:bottom w:val="single" w:sz="4" w:space="0" w:color="36A6DE"/>
              <w:right w:val="nil"/>
            </w:tcBorders>
            <w:shd w:val="clear" w:color="auto" w:fill="auto"/>
            <w:vAlign w:val="center"/>
          </w:tcPr>
          <w:p w14:paraId="79A3F81C" w14:textId="77777777" w:rsidR="00EE5FD8" w:rsidRPr="000F3326" w:rsidRDefault="00EE5FD8" w:rsidP="00220F6A">
            <w:pPr>
              <w:spacing w:line="240" w:lineRule="auto"/>
              <w:ind w:left="289" w:right="278"/>
              <w:rPr>
                <w:rFonts w:ascii="Segoe UI Light" w:hAnsi="Segoe UI Light" w:cs="Segoe UI Light"/>
                <w:color w:val="36A6DE"/>
                <w:sz w:val="22"/>
                <w:szCs w:val="22"/>
              </w:rPr>
            </w:pPr>
          </w:p>
        </w:tc>
      </w:tr>
      <w:tr w:rsidR="00EE5FD8" w:rsidRPr="000F3326" w14:paraId="154692D8" w14:textId="77777777" w:rsidTr="00D0504E">
        <w:trPr>
          <w:gridAfter w:val="1"/>
          <w:cnfStyle w:val="000000100000" w:firstRow="0" w:lastRow="0" w:firstColumn="0" w:lastColumn="0" w:oddVBand="0" w:evenVBand="0" w:oddHBand="1" w:evenHBand="0" w:firstRowFirstColumn="0" w:firstRowLastColumn="0" w:lastRowFirstColumn="0" w:lastRowLastColumn="0"/>
          <w:wAfter w:w="64" w:type="dxa"/>
          <w:trHeight w:val="275"/>
        </w:trPr>
        <w:tc>
          <w:tcPr>
            <w:cnfStyle w:val="001000000000" w:firstRow="0" w:lastRow="0" w:firstColumn="1" w:lastColumn="0" w:oddVBand="0" w:evenVBand="0" w:oddHBand="0" w:evenHBand="0" w:firstRowFirstColumn="0" w:firstRowLastColumn="0" w:lastRowFirstColumn="0" w:lastRowLastColumn="0"/>
            <w:tcW w:w="9150" w:type="dxa"/>
            <w:gridSpan w:val="5"/>
            <w:tcBorders>
              <w:top w:val="single" w:sz="4" w:space="0" w:color="36A6DE"/>
              <w:left w:val="single" w:sz="4" w:space="0" w:color="36A6DE"/>
              <w:bottom w:val="single" w:sz="4" w:space="0" w:color="36A6DE"/>
              <w:right w:val="single" w:sz="4" w:space="0" w:color="36A6DE"/>
            </w:tcBorders>
            <w:shd w:val="clear" w:color="auto" w:fill="auto"/>
            <w:vAlign w:val="center"/>
          </w:tcPr>
          <w:p w14:paraId="1379EF32" w14:textId="77777777" w:rsidR="00EE5FD8" w:rsidRPr="000F3326" w:rsidRDefault="00EE5FD8" w:rsidP="00220F6A">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PLANOWANY EFEKT REALIZACJI</w:t>
            </w:r>
          </w:p>
          <w:p w14:paraId="47DA1AE5" w14:textId="77777777" w:rsidR="00EE5FD8" w:rsidRPr="000F3326" w:rsidRDefault="00EE5FD8" w:rsidP="00220F6A">
            <w:pPr>
              <w:spacing w:after="120"/>
              <w:ind w:left="360" w:right="278"/>
              <w:rPr>
                <w:rFonts w:ascii="Segoe UI Light" w:hAnsi="Segoe UI Light" w:cs="Segoe UI Light"/>
                <w:sz w:val="22"/>
                <w:szCs w:val="22"/>
              </w:rPr>
            </w:pPr>
            <w:r w:rsidRPr="000F3326">
              <w:rPr>
                <w:rFonts w:ascii="Segoe UI Light" w:hAnsi="Segoe UI Light" w:cs="Segoe UI Light"/>
                <w:b w:val="0"/>
                <w:bCs w:val="0"/>
                <w:sz w:val="22"/>
                <w:szCs w:val="22"/>
              </w:rPr>
              <w:t>Poprawa odporności miejskiej na zjawisko miejskiej wyspy ciepła.</w:t>
            </w:r>
          </w:p>
        </w:tc>
      </w:tr>
    </w:tbl>
    <w:p w14:paraId="4F7C1F2A" w14:textId="77777777" w:rsidR="00EE5FD8" w:rsidRDefault="00EE5FD8" w:rsidP="00EE5FD8">
      <w:pPr>
        <w:tabs>
          <w:tab w:val="left" w:pos="1590"/>
        </w:tabs>
        <w:autoSpaceDE/>
        <w:autoSpaceDN/>
        <w:adjustRightInd/>
        <w:spacing w:line="240" w:lineRule="auto"/>
        <w:jc w:val="left"/>
        <w:rPr>
          <w:rFonts w:ascii="Segoe UI Light" w:hAnsi="Segoe UI Light" w:cs="Segoe UI Light"/>
          <w:sz w:val="22"/>
          <w:szCs w:val="22"/>
        </w:rPr>
      </w:pPr>
    </w:p>
    <w:p w14:paraId="67C47F06" w14:textId="77777777" w:rsidR="00EE5FD8" w:rsidRDefault="00EE5FD8" w:rsidP="00EE5FD8">
      <w:pPr>
        <w:autoSpaceDE/>
        <w:autoSpaceDN/>
        <w:adjustRightInd/>
        <w:spacing w:line="240" w:lineRule="auto"/>
        <w:jc w:val="left"/>
        <w:rPr>
          <w:rFonts w:ascii="Segoe UI Light" w:hAnsi="Segoe UI Light" w:cs="Segoe UI Light"/>
          <w:sz w:val="22"/>
          <w:szCs w:val="22"/>
        </w:rPr>
      </w:pPr>
    </w:p>
    <w:p w14:paraId="7849F12D" w14:textId="77777777" w:rsidR="00EE5FD8" w:rsidRDefault="00EE5FD8" w:rsidP="00EE5FD8">
      <w:pPr>
        <w:autoSpaceDE/>
        <w:autoSpaceDN/>
        <w:adjustRightInd/>
        <w:spacing w:line="240" w:lineRule="auto"/>
        <w:jc w:val="left"/>
        <w:rPr>
          <w:rFonts w:ascii="Segoe UI Light" w:hAnsi="Segoe UI Light" w:cs="Segoe UI Light"/>
          <w:sz w:val="22"/>
          <w:szCs w:val="22"/>
        </w:rPr>
      </w:pPr>
    </w:p>
    <w:p w14:paraId="47B6500C" w14:textId="77777777" w:rsidR="00EE5FD8" w:rsidRDefault="00EE5FD8" w:rsidP="00EE5FD8">
      <w:pPr>
        <w:autoSpaceDE/>
        <w:autoSpaceDN/>
        <w:adjustRightInd/>
        <w:spacing w:line="240" w:lineRule="auto"/>
        <w:jc w:val="left"/>
        <w:rPr>
          <w:rFonts w:ascii="Segoe UI Light" w:hAnsi="Segoe UI Light" w:cs="Segoe UI Light"/>
          <w:sz w:val="22"/>
          <w:szCs w:val="22"/>
        </w:rPr>
      </w:pPr>
    </w:p>
    <w:p w14:paraId="3829AA36" w14:textId="77777777" w:rsidR="00EE5FD8" w:rsidRDefault="00EE5FD8" w:rsidP="00EE5FD8">
      <w:pPr>
        <w:tabs>
          <w:tab w:val="left" w:pos="1302"/>
        </w:tabs>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ab/>
      </w:r>
    </w:p>
    <w:p w14:paraId="3173A8E4" w14:textId="77777777" w:rsidR="00EE5FD8" w:rsidRDefault="00EE5FD8" w:rsidP="00EE5FD8">
      <w:pPr>
        <w:tabs>
          <w:tab w:val="left" w:pos="1302"/>
        </w:tabs>
        <w:autoSpaceDE/>
        <w:autoSpaceDN/>
        <w:adjustRightInd/>
        <w:spacing w:line="240" w:lineRule="auto"/>
        <w:jc w:val="left"/>
        <w:rPr>
          <w:rFonts w:ascii="Segoe UI Light" w:hAnsi="Segoe UI Light" w:cs="Segoe UI Light"/>
          <w:sz w:val="22"/>
          <w:szCs w:val="22"/>
        </w:rPr>
      </w:pPr>
    </w:p>
    <w:p w14:paraId="3D231369" w14:textId="77777777" w:rsidR="00EE5FD8" w:rsidRDefault="00EE5FD8" w:rsidP="00EE5FD8">
      <w:pPr>
        <w:tabs>
          <w:tab w:val="left" w:pos="1302"/>
        </w:tabs>
        <w:autoSpaceDE/>
        <w:autoSpaceDN/>
        <w:adjustRightInd/>
        <w:spacing w:line="240" w:lineRule="auto"/>
        <w:jc w:val="left"/>
        <w:rPr>
          <w:rFonts w:ascii="Segoe UI Light" w:hAnsi="Segoe UI Light" w:cs="Segoe UI Light"/>
          <w:sz w:val="22"/>
          <w:szCs w:val="22"/>
        </w:rPr>
      </w:pPr>
    </w:p>
    <w:p w14:paraId="05AC8228" w14:textId="77777777" w:rsidR="00EE5FD8" w:rsidRDefault="00EE5FD8" w:rsidP="00EE5FD8">
      <w:pPr>
        <w:tabs>
          <w:tab w:val="left" w:pos="1302"/>
        </w:tabs>
        <w:autoSpaceDE/>
        <w:autoSpaceDN/>
        <w:adjustRightInd/>
        <w:spacing w:line="240" w:lineRule="auto"/>
        <w:jc w:val="left"/>
        <w:rPr>
          <w:rFonts w:ascii="Segoe UI Light" w:hAnsi="Segoe UI Light" w:cs="Segoe UI Light"/>
          <w:sz w:val="22"/>
          <w:szCs w:val="22"/>
        </w:rPr>
      </w:pPr>
    </w:p>
    <w:p w14:paraId="4609F84C" w14:textId="77777777" w:rsidR="00EE5FD8" w:rsidRDefault="00EE5FD8" w:rsidP="00EE5FD8">
      <w:pPr>
        <w:tabs>
          <w:tab w:val="left" w:pos="1302"/>
        </w:tabs>
        <w:autoSpaceDE/>
        <w:autoSpaceDN/>
        <w:adjustRightInd/>
        <w:spacing w:line="240" w:lineRule="auto"/>
        <w:jc w:val="left"/>
        <w:rPr>
          <w:rFonts w:ascii="Segoe UI Light" w:hAnsi="Segoe UI Light" w:cs="Segoe UI Light"/>
          <w:sz w:val="22"/>
          <w:szCs w:val="22"/>
        </w:rPr>
      </w:pPr>
    </w:p>
    <w:p w14:paraId="07874531" w14:textId="77777777" w:rsidR="00EE5FD8" w:rsidRDefault="00EE5FD8" w:rsidP="00EE5FD8">
      <w:pPr>
        <w:tabs>
          <w:tab w:val="left" w:pos="1302"/>
        </w:tabs>
        <w:autoSpaceDE/>
        <w:autoSpaceDN/>
        <w:adjustRightInd/>
        <w:spacing w:line="240" w:lineRule="auto"/>
        <w:jc w:val="left"/>
        <w:rPr>
          <w:rFonts w:ascii="Segoe UI Light" w:hAnsi="Segoe UI Light" w:cs="Segoe UI Light"/>
          <w:sz w:val="22"/>
          <w:szCs w:val="22"/>
        </w:rPr>
      </w:pPr>
    </w:p>
    <w:p w14:paraId="6B762A83" w14:textId="77777777" w:rsidR="00EE5FD8" w:rsidRDefault="00EE5FD8" w:rsidP="00EE5FD8">
      <w:pPr>
        <w:tabs>
          <w:tab w:val="left" w:pos="1302"/>
        </w:tabs>
        <w:autoSpaceDE/>
        <w:autoSpaceDN/>
        <w:adjustRightInd/>
        <w:spacing w:line="240" w:lineRule="auto"/>
        <w:jc w:val="left"/>
        <w:rPr>
          <w:rFonts w:ascii="Segoe UI Light" w:hAnsi="Segoe UI Light" w:cs="Segoe UI Light"/>
          <w:sz w:val="22"/>
          <w:szCs w:val="22"/>
        </w:rPr>
      </w:pPr>
    </w:p>
    <w:tbl>
      <w:tblPr>
        <w:tblStyle w:val="Zwykatabela4"/>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119"/>
        <w:gridCol w:w="1386"/>
        <w:gridCol w:w="1449"/>
        <w:gridCol w:w="3056"/>
      </w:tblGrid>
      <w:tr w:rsidR="00EE5FD8" w:rsidRPr="000F3326" w14:paraId="3CACC2D9" w14:textId="77777777" w:rsidTr="00220F6A">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nil"/>
              <w:right w:val="nil"/>
            </w:tcBorders>
            <w:shd w:val="clear" w:color="auto" w:fill="auto"/>
            <w:vAlign w:val="center"/>
          </w:tcPr>
          <w:p w14:paraId="2F49C8E5" w14:textId="7FECE6D4" w:rsidR="00EE5FD8" w:rsidRPr="000F3326" w:rsidRDefault="00EE5FD8" w:rsidP="00220F6A">
            <w:pPr>
              <w:spacing w:line="240" w:lineRule="auto"/>
              <w:rPr>
                <w:rFonts w:ascii="Segoe UI Light" w:eastAsia="Times New Roman" w:hAnsi="Segoe UI Light" w:cs="Segoe UI Light"/>
                <w:color w:val="44546A" w:themeColor="text2"/>
                <w:sz w:val="22"/>
                <w:szCs w:val="22"/>
                <w:lang w:eastAsia="pl-PL"/>
              </w:rPr>
            </w:pPr>
            <w:r w:rsidRPr="000F3326">
              <w:rPr>
                <w:rFonts w:ascii="Segoe UI Light" w:eastAsia="Times New Roman" w:hAnsi="Segoe UI Light" w:cs="Segoe UI Light"/>
                <w:color w:val="44546A" w:themeColor="text2"/>
                <w:sz w:val="22"/>
                <w:szCs w:val="22"/>
                <w:lang w:eastAsia="pl-PL"/>
              </w:rPr>
              <w:lastRenderedPageBreak/>
              <w:t xml:space="preserve">ZADANIE </w:t>
            </w:r>
            <w:r>
              <w:rPr>
                <w:rFonts w:ascii="Segoe UI Light" w:eastAsia="Times New Roman" w:hAnsi="Segoe UI Light" w:cs="Segoe UI Light"/>
                <w:color w:val="44546A" w:themeColor="text2"/>
                <w:sz w:val="22"/>
                <w:szCs w:val="22"/>
                <w:lang w:eastAsia="pl-PL"/>
              </w:rPr>
              <w:t>V</w:t>
            </w:r>
          </w:p>
        </w:tc>
      </w:tr>
      <w:tr w:rsidR="00EE5FD8" w:rsidRPr="000F3326" w14:paraId="20E1CDC6" w14:textId="77777777" w:rsidTr="00220F6A">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nil"/>
              <w:right w:val="nil"/>
            </w:tcBorders>
            <w:shd w:val="clear" w:color="auto" w:fill="136D89"/>
            <w:vAlign w:val="center"/>
          </w:tcPr>
          <w:p w14:paraId="4ABBC783" w14:textId="53360F0C" w:rsidR="00EE5FD8" w:rsidRPr="000F3326" w:rsidRDefault="00EE5FD8" w:rsidP="00220F6A">
            <w:pPr>
              <w:spacing w:line="240" w:lineRule="auto"/>
              <w:rPr>
                <w:rFonts w:ascii="Segoe UI Light" w:hAnsi="Segoe UI Light" w:cs="Segoe UI Light"/>
                <w:sz w:val="22"/>
                <w:szCs w:val="22"/>
              </w:rPr>
            </w:pPr>
            <w:r>
              <w:rPr>
                <w:rFonts w:ascii="Segoe UI Light" w:eastAsia="Times New Roman" w:hAnsi="Segoe UI Light" w:cs="Segoe UI Light"/>
                <w:color w:val="FFFFFF" w:themeColor="background1"/>
                <w:sz w:val="22"/>
                <w:szCs w:val="22"/>
                <w:lang w:eastAsia="pl-PL"/>
              </w:rPr>
              <w:t xml:space="preserve">Program wymiany </w:t>
            </w:r>
            <w:r w:rsidR="0097772B">
              <w:rPr>
                <w:rFonts w:ascii="Segoe UI Light" w:eastAsia="Times New Roman" w:hAnsi="Segoe UI Light" w:cs="Segoe UI Light"/>
                <w:color w:val="FFFFFF" w:themeColor="background1"/>
                <w:sz w:val="22"/>
                <w:szCs w:val="22"/>
                <w:lang w:eastAsia="pl-PL"/>
              </w:rPr>
              <w:t>źródeł ciepła</w:t>
            </w:r>
          </w:p>
        </w:tc>
      </w:tr>
      <w:tr w:rsidR="00EE5FD8" w:rsidRPr="000F3326" w14:paraId="3F9F1887" w14:textId="77777777" w:rsidTr="00220F6A">
        <w:trPr>
          <w:trHeight w:val="511"/>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nil"/>
              <w:right w:val="nil"/>
            </w:tcBorders>
            <w:shd w:val="clear" w:color="auto" w:fill="FFC000" w:themeFill="accent4"/>
            <w:vAlign w:val="center"/>
          </w:tcPr>
          <w:p w14:paraId="119FEEF6" w14:textId="77777777" w:rsidR="00EE5FD8" w:rsidRPr="000F3326" w:rsidRDefault="00EE5FD8" w:rsidP="00220F6A">
            <w:pPr>
              <w:spacing w:line="240" w:lineRule="auto"/>
              <w:rPr>
                <w:rFonts w:ascii="Segoe UI Light" w:eastAsia="Times New Roman" w:hAnsi="Segoe UI Light" w:cs="Segoe UI Light"/>
                <w:color w:val="FFFFFF" w:themeColor="background1"/>
                <w:sz w:val="22"/>
                <w:szCs w:val="22"/>
                <w:lang w:eastAsia="pl-PL"/>
              </w:rPr>
            </w:pPr>
            <w:r w:rsidRPr="00BF449E">
              <w:rPr>
                <w:rFonts w:ascii="Segoe UI Light" w:eastAsia="Times New Roman" w:hAnsi="Segoe UI Light" w:cs="Segoe UI Light"/>
                <w:color w:val="FFFFFF" w:themeColor="background1"/>
                <w:sz w:val="22"/>
                <w:szCs w:val="22"/>
                <w:lang w:eastAsia="pl-PL"/>
              </w:rPr>
              <w:t>Pakiet działań na rzecz odporności na fale upałów oraz zanieczyszczenia powietrza</w:t>
            </w:r>
          </w:p>
        </w:tc>
      </w:tr>
      <w:tr w:rsidR="00EE5FD8" w:rsidRPr="000F3326" w14:paraId="2DD002AA" w14:textId="77777777" w:rsidTr="00220F6A">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single" w:sz="18" w:space="0" w:color="F2F2F2" w:themeColor="background1" w:themeShade="F2"/>
              <w:right w:val="nil"/>
            </w:tcBorders>
            <w:shd w:val="clear" w:color="auto" w:fill="auto"/>
            <w:vAlign w:val="center"/>
          </w:tcPr>
          <w:p w14:paraId="557CBF9E" w14:textId="77777777" w:rsidR="00EE5FD8" w:rsidRPr="000F3326" w:rsidRDefault="00EE5FD8" w:rsidP="00220F6A">
            <w:pPr>
              <w:spacing w:line="240" w:lineRule="auto"/>
              <w:rPr>
                <w:rFonts w:ascii="Segoe UI Light" w:hAnsi="Segoe UI Light" w:cs="Segoe UI Light"/>
                <w:sz w:val="22"/>
                <w:szCs w:val="22"/>
              </w:rPr>
            </w:pPr>
          </w:p>
        </w:tc>
      </w:tr>
      <w:tr w:rsidR="00EE5FD8" w:rsidRPr="000F3326" w14:paraId="7CD772AB" w14:textId="77777777" w:rsidTr="00220F6A">
        <w:trPr>
          <w:trHeight w:val="2531"/>
        </w:trPr>
        <w:tc>
          <w:tcPr>
            <w:cnfStyle w:val="001000000000" w:firstRow="0" w:lastRow="0" w:firstColumn="1" w:lastColumn="0" w:oddVBand="0" w:evenVBand="0" w:oddHBand="0" w:evenHBand="0" w:firstRowFirstColumn="0" w:firstRowLastColumn="0" w:lastRowFirstColumn="0" w:lastRowLastColumn="0"/>
            <w:tcW w:w="3119"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20030DAD" w14:textId="77777777" w:rsidR="00EE5FD8" w:rsidRPr="000F3326" w:rsidRDefault="00EE5FD8" w:rsidP="00220F6A">
            <w:pPr>
              <w:spacing w:after="60" w:line="240" w:lineRule="auto"/>
              <w:jc w:val="center"/>
              <w:rPr>
                <w:rFonts w:ascii="Segoe UI Light" w:hAnsi="Segoe UI Light" w:cs="Segoe UI Light"/>
                <w:b w:val="0"/>
                <w:bCs w:val="0"/>
                <w:color w:val="EB5F5F"/>
                <w:sz w:val="22"/>
                <w:szCs w:val="22"/>
              </w:rPr>
            </w:pPr>
            <w:r w:rsidRPr="000F3326">
              <w:rPr>
                <w:rFonts w:ascii="Segoe UI Light" w:hAnsi="Segoe UI Light" w:cs="Segoe UI Light"/>
                <w:noProof/>
                <w:sz w:val="22"/>
                <w:szCs w:val="22"/>
                <w:lang w:eastAsia="pl-PL"/>
              </w:rPr>
              <w:drawing>
                <wp:inline distT="0" distB="0" distL="0" distR="0" wp14:anchorId="55D78711" wp14:editId="4865894B">
                  <wp:extent cx="476250" cy="386603"/>
                  <wp:effectExtent l="0" t="0" r="0" b="0"/>
                  <wp:docPr id="416" name="Grafika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96DAC541-7B7A-43D3-8B79-37D633B846F1}">
                                <asvg:svgBlip xmlns:asvg="http://schemas.microsoft.com/office/drawing/2016/SVG/main" r:embed="rId70"/>
                              </a:ext>
                            </a:extLst>
                          </a:blip>
                          <a:stretch>
                            <a:fillRect/>
                          </a:stretch>
                        </pic:blipFill>
                        <pic:spPr>
                          <a:xfrm>
                            <a:off x="0" y="0"/>
                            <a:ext cx="495803" cy="402475"/>
                          </a:xfrm>
                          <a:prstGeom prst="rect">
                            <a:avLst/>
                          </a:prstGeom>
                        </pic:spPr>
                      </pic:pic>
                    </a:graphicData>
                  </a:graphic>
                </wp:inline>
              </w:drawing>
            </w:r>
          </w:p>
          <w:p w14:paraId="30305820" w14:textId="77777777" w:rsidR="00EE5FD8" w:rsidRPr="000F3326" w:rsidRDefault="00EE5FD8" w:rsidP="00220F6A">
            <w:pPr>
              <w:spacing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 xml:space="preserve">OKRES </w:t>
            </w:r>
          </w:p>
          <w:p w14:paraId="49B198E5" w14:textId="77777777" w:rsidR="00EE5FD8" w:rsidRPr="000F3326" w:rsidRDefault="00EE5FD8" w:rsidP="00220F6A">
            <w:pPr>
              <w:spacing w:after="120"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REALIZACJI</w:t>
            </w:r>
          </w:p>
          <w:p w14:paraId="3D4357CB" w14:textId="40614F1D" w:rsidR="00EE5FD8" w:rsidRPr="000F3326" w:rsidRDefault="00EE5FD8" w:rsidP="00220F6A">
            <w:pPr>
              <w:spacing w:before="240" w:line="240" w:lineRule="auto"/>
              <w:jc w:val="center"/>
              <w:rPr>
                <w:rFonts w:ascii="Segoe UI Light" w:hAnsi="Segoe UI Light" w:cs="Segoe UI Light"/>
                <w:b w:val="0"/>
                <w:bCs w:val="0"/>
                <w:color w:val="EB5F5F"/>
                <w:sz w:val="22"/>
                <w:szCs w:val="22"/>
              </w:rPr>
            </w:pPr>
            <w:r w:rsidRPr="000F3326">
              <w:rPr>
                <w:rFonts w:ascii="Segoe UI Light" w:hAnsi="Segoe UI Light" w:cs="Segoe UI Light"/>
                <w:b w:val="0"/>
                <w:bCs w:val="0"/>
                <w:sz w:val="22"/>
                <w:szCs w:val="22"/>
              </w:rPr>
              <w:t>202</w:t>
            </w:r>
            <w:r w:rsidR="00D0504E">
              <w:rPr>
                <w:rFonts w:ascii="Segoe UI Light" w:hAnsi="Segoe UI Light" w:cs="Segoe UI Light"/>
                <w:b w:val="0"/>
                <w:bCs w:val="0"/>
                <w:sz w:val="22"/>
                <w:szCs w:val="22"/>
              </w:rPr>
              <w:t>3</w:t>
            </w:r>
            <w:r w:rsidRPr="000F3326">
              <w:rPr>
                <w:rFonts w:ascii="Segoe UI Light" w:hAnsi="Segoe UI Light" w:cs="Segoe UI Light"/>
                <w:b w:val="0"/>
                <w:bCs w:val="0"/>
                <w:sz w:val="22"/>
                <w:szCs w:val="22"/>
              </w:rPr>
              <w:t>-20</w:t>
            </w:r>
            <w:r>
              <w:rPr>
                <w:rFonts w:ascii="Segoe UI Light" w:hAnsi="Segoe UI Light" w:cs="Segoe UI Light"/>
                <w:b w:val="0"/>
                <w:bCs w:val="0"/>
                <w:sz w:val="22"/>
                <w:szCs w:val="22"/>
              </w:rPr>
              <w:t>27</w:t>
            </w:r>
          </w:p>
        </w:tc>
        <w:tc>
          <w:tcPr>
            <w:tcW w:w="2835" w:type="dxa"/>
            <w:gridSpan w:val="2"/>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5B8BCEFA" w14:textId="77777777" w:rsidR="00EE5FD8" w:rsidRPr="000F3326" w:rsidRDefault="00EE5FD8" w:rsidP="00220F6A">
            <w:pPr>
              <w:spacing w:after="6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p>
          <w:p w14:paraId="1D902A8F" w14:textId="77777777" w:rsidR="00EE5FD8" w:rsidRPr="000F3326" w:rsidRDefault="00EE5FD8" w:rsidP="00220F6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PODMIOT ODPOWIEDZIALNY ZA REALIZACJĘ</w:t>
            </w:r>
          </w:p>
          <w:p w14:paraId="3EBD6C58" w14:textId="56AB88E8" w:rsidR="00EE5FD8" w:rsidRPr="000F3326" w:rsidRDefault="0095711E" w:rsidP="00220F6A">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Miasto Mrągowo</w:t>
            </w:r>
          </w:p>
        </w:tc>
        <w:tc>
          <w:tcPr>
            <w:tcW w:w="3056"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03F22EE2" w14:textId="77777777" w:rsidR="00EE5FD8" w:rsidRPr="000F3326" w:rsidRDefault="00EE5FD8" w:rsidP="00220F6A">
            <w:pPr>
              <w:spacing w:before="100" w:beforeAutospacing="1"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r w:rsidRPr="000F3326">
              <w:rPr>
                <w:rFonts w:ascii="Segoe UI Light" w:hAnsi="Segoe UI Light" w:cs="Segoe UI Light"/>
                <w:noProof/>
                <w:sz w:val="22"/>
                <w:szCs w:val="22"/>
                <w:lang w:eastAsia="pl-PL"/>
              </w:rPr>
              <w:drawing>
                <wp:inline distT="0" distB="0" distL="0" distR="0" wp14:anchorId="7A50CE38" wp14:editId="09044198">
                  <wp:extent cx="438150" cy="426466"/>
                  <wp:effectExtent l="0" t="0" r="0" b="0"/>
                  <wp:docPr id="417" name="Grafika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96DAC541-7B7A-43D3-8B79-37D633B846F1}">
                                <asvg:svgBlip xmlns:asvg="http://schemas.microsoft.com/office/drawing/2016/SVG/main" r:embed="rId72"/>
                              </a:ext>
                            </a:extLst>
                          </a:blip>
                          <a:stretch>
                            <a:fillRect/>
                          </a:stretch>
                        </pic:blipFill>
                        <pic:spPr>
                          <a:xfrm>
                            <a:off x="0" y="0"/>
                            <a:ext cx="444182" cy="432337"/>
                          </a:xfrm>
                          <a:prstGeom prst="rect">
                            <a:avLst/>
                          </a:prstGeom>
                        </pic:spPr>
                      </pic:pic>
                    </a:graphicData>
                  </a:graphic>
                </wp:inline>
              </w:drawing>
            </w:r>
          </w:p>
          <w:p w14:paraId="7CFD4F71" w14:textId="77777777" w:rsidR="00EE5FD8" w:rsidRPr="000F3326" w:rsidRDefault="00EE5FD8" w:rsidP="00220F6A">
            <w:pPr>
              <w:spacing w:before="60"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POTENCJALNE ŹRÓDŁA FINANSOWANIA</w:t>
            </w:r>
          </w:p>
          <w:p w14:paraId="1CDD9CDC" w14:textId="1A671CDB" w:rsidR="00EE5FD8" w:rsidRPr="000F3326" w:rsidRDefault="00EE5FD8" w:rsidP="00220F6A">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sz w:val="22"/>
                <w:szCs w:val="22"/>
              </w:rPr>
            </w:pPr>
            <w:r w:rsidRPr="000F3326">
              <w:rPr>
                <w:rFonts w:ascii="Segoe UI Light" w:hAnsi="Segoe UI Light" w:cs="Segoe UI Light"/>
                <w:sz w:val="22"/>
                <w:szCs w:val="22"/>
              </w:rPr>
              <w:t xml:space="preserve">Budżet </w:t>
            </w:r>
            <w:r w:rsidR="00D0504E">
              <w:rPr>
                <w:rFonts w:ascii="Segoe UI Light" w:hAnsi="Segoe UI Light" w:cs="Segoe UI Light"/>
                <w:sz w:val="22"/>
                <w:szCs w:val="22"/>
              </w:rPr>
              <w:t>Miast</w:t>
            </w:r>
            <w:r w:rsidR="002A206C">
              <w:rPr>
                <w:rFonts w:ascii="Segoe UI Light" w:hAnsi="Segoe UI Light" w:cs="Segoe UI Light"/>
                <w:sz w:val="22"/>
                <w:szCs w:val="22"/>
              </w:rPr>
              <w:t>a</w:t>
            </w:r>
            <w:r w:rsidR="00E5003D">
              <w:rPr>
                <w:rFonts w:ascii="Segoe UI Light" w:hAnsi="Segoe UI Light" w:cs="Segoe UI Light"/>
                <w:sz w:val="22"/>
                <w:szCs w:val="22"/>
              </w:rPr>
              <w:br/>
              <w:t>Fundusze Europejskie</w:t>
            </w:r>
          </w:p>
        </w:tc>
      </w:tr>
      <w:tr w:rsidR="00EE5FD8" w:rsidRPr="000F3326" w14:paraId="4880F2AD" w14:textId="77777777" w:rsidTr="00220F6A">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3119" w:type="dxa"/>
            <w:tcBorders>
              <w:top w:val="single" w:sz="18" w:space="0" w:color="F2F2F2" w:themeColor="background1" w:themeShade="F2"/>
              <w:left w:val="nil"/>
              <w:bottom w:val="single" w:sz="4" w:space="0" w:color="36A6DE"/>
              <w:right w:val="nil"/>
            </w:tcBorders>
            <w:shd w:val="clear" w:color="auto" w:fill="auto"/>
            <w:vAlign w:val="center"/>
          </w:tcPr>
          <w:p w14:paraId="705706A6" w14:textId="77777777" w:rsidR="00EE5FD8" w:rsidRPr="000F3326" w:rsidRDefault="00EE5FD8" w:rsidP="00220F6A">
            <w:pPr>
              <w:spacing w:after="60" w:line="240" w:lineRule="auto"/>
              <w:jc w:val="center"/>
              <w:rPr>
                <w:rFonts w:ascii="Segoe UI Light" w:hAnsi="Segoe UI Light" w:cs="Segoe UI Light"/>
                <w:noProof/>
                <w:sz w:val="22"/>
                <w:szCs w:val="22"/>
              </w:rPr>
            </w:pPr>
          </w:p>
        </w:tc>
        <w:tc>
          <w:tcPr>
            <w:tcW w:w="1386" w:type="dxa"/>
            <w:tcBorders>
              <w:top w:val="single" w:sz="18" w:space="0" w:color="F2F2F2" w:themeColor="background1" w:themeShade="F2"/>
              <w:left w:val="nil"/>
              <w:bottom w:val="single" w:sz="4" w:space="0" w:color="36A6DE"/>
              <w:right w:val="nil"/>
            </w:tcBorders>
            <w:shd w:val="clear" w:color="auto" w:fill="auto"/>
            <w:vAlign w:val="center"/>
          </w:tcPr>
          <w:p w14:paraId="55A70A4F" w14:textId="77777777" w:rsidR="00EE5FD8" w:rsidRPr="000F3326" w:rsidRDefault="00EE5FD8" w:rsidP="00220F6A">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1449" w:type="dxa"/>
            <w:tcBorders>
              <w:top w:val="single" w:sz="18" w:space="0" w:color="F2F2F2" w:themeColor="background1" w:themeShade="F2"/>
              <w:left w:val="nil"/>
              <w:bottom w:val="single" w:sz="4" w:space="0" w:color="36A6DE"/>
              <w:right w:val="nil"/>
            </w:tcBorders>
            <w:shd w:val="clear" w:color="auto" w:fill="auto"/>
            <w:vAlign w:val="center"/>
          </w:tcPr>
          <w:p w14:paraId="04436A38" w14:textId="77777777" w:rsidR="00EE5FD8" w:rsidRPr="000F3326" w:rsidRDefault="00EE5FD8" w:rsidP="00220F6A">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3056" w:type="dxa"/>
            <w:tcBorders>
              <w:top w:val="single" w:sz="18" w:space="0" w:color="F2F2F2" w:themeColor="background1" w:themeShade="F2"/>
              <w:left w:val="nil"/>
              <w:bottom w:val="single" w:sz="4" w:space="0" w:color="36A6DE"/>
              <w:right w:val="nil"/>
            </w:tcBorders>
            <w:shd w:val="clear" w:color="auto" w:fill="auto"/>
            <w:vAlign w:val="center"/>
          </w:tcPr>
          <w:p w14:paraId="294EA0F0" w14:textId="77777777" w:rsidR="00EE5FD8" w:rsidRPr="000F3326" w:rsidRDefault="00EE5FD8" w:rsidP="00220F6A">
            <w:pPr>
              <w:spacing w:before="100" w:beforeAutospacing="1"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r>
      <w:tr w:rsidR="00EE5FD8" w:rsidRPr="000F3326" w14:paraId="64ABC553" w14:textId="77777777" w:rsidTr="00220F6A">
        <w:trPr>
          <w:trHeight w:val="275"/>
        </w:trPr>
        <w:tc>
          <w:tcPr>
            <w:cnfStyle w:val="001000000000" w:firstRow="0" w:lastRow="0" w:firstColumn="1" w:lastColumn="0" w:oddVBand="0" w:evenVBand="0" w:oddHBand="0" w:evenHBand="0" w:firstRowFirstColumn="0" w:firstRowLastColumn="0" w:lastRowFirstColumn="0" w:lastRowLastColumn="0"/>
            <w:tcW w:w="9010" w:type="dxa"/>
            <w:gridSpan w:val="4"/>
            <w:tcBorders>
              <w:top w:val="single" w:sz="4" w:space="0" w:color="36A6DE"/>
              <w:left w:val="single" w:sz="4" w:space="0" w:color="36A6DE"/>
              <w:bottom w:val="single" w:sz="4" w:space="0" w:color="36A6DE"/>
              <w:right w:val="single" w:sz="4" w:space="0" w:color="36A6DE"/>
            </w:tcBorders>
            <w:shd w:val="clear" w:color="auto" w:fill="auto"/>
            <w:vAlign w:val="center"/>
          </w:tcPr>
          <w:p w14:paraId="15EAA85F" w14:textId="77777777" w:rsidR="00EE5FD8" w:rsidRPr="000F3326" w:rsidRDefault="00EE5FD8" w:rsidP="00220F6A">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OPIS ZADANIA</w:t>
            </w:r>
          </w:p>
          <w:p w14:paraId="664A0FF6" w14:textId="6F11223C" w:rsidR="00EE5FD8" w:rsidRDefault="00EE5FD8" w:rsidP="00220F6A">
            <w:pPr>
              <w:ind w:left="454"/>
              <w:rPr>
                <w:rFonts w:ascii="Segoe UI Light" w:hAnsi="Segoe UI Light" w:cs="Segoe UI Light"/>
                <w:sz w:val="22"/>
                <w:szCs w:val="22"/>
              </w:rPr>
            </w:pPr>
            <w:r w:rsidRPr="003A7E19">
              <w:rPr>
                <w:rFonts w:ascii="Segoe UI Light" w:hAnsi="Segoe UI Light" w:cs="Segoe UI Light"/>
                <w:b w:val="0"/>
                <w:bCs w:val="0"/>
                <w:sz w:val="22"/>
                <w:szCs w:val="22"/>
              </w:rPr>
              <w:t xml:space="preserve">Procedura </w:t>
            </w:r>
            <w:r w:rsidR="0095711E">
              <w:rPr>
                <w:rFonts w:ascii="Segoe UI Light" w:hAnsi="Segoe UI Light" w:cs="Segoe UI Light"/>
                <w:b w:val="0"/>
                <w:bCs w:val="0"/>
                <w:sz w:val="22"/>
                <w:szCs w:val="22"/>
              </w:rPr>
              <w:t xml:space="preserve">dotacji do wymiany źródeł ciepła, </w:t>
            </w:r>
            <w:r w:rsidRPr="003A7E19">
              <w:rPr>
                <w:rFonts w:ascii="Segoe UI Light" w:hAnsi="Segoe UI Light" w:cs="Segoe UI Light"/>
                <w:b w:val="0"/>
                <w:bCs w:val="0"/>
                <w:sz w:val="22"/>
                <w:szCs w:val="22"/>
              </w:rPr>
              <w:t xml:space="preserve">skierowana jest do osób fizycznych, </w:t>
            </w:r>
            <w:r w:rsidR="0095711E">
              <w:rPr>
                <w:rFonts w:ascii="Segoe UI Light" w:hAnsi="Segoe UI Light" w:cs="Segoe UI Light"/>
                <w:b w:val="0"/>
                <w:bCs w:val="0"/>
                <w:sz w:val="22"/>
                <w:szCs w:val="22"/>
              </w:rPr>
              <w:t xml:space="preserve">które </w:t>
            </w:r>
            <w:r w:rsidRPr="003A7E19">
              <w:rPr>
                <w:rFonts w:ascii="Segoe UI Light" w:hAnsi="Segoe UI Light" w:cs="Segoe UI Light"/>
                <w:b w:val="0"/>
                <w:bCs w:val="0"/>
                <w:sz w:val="22"/>
                <w:szCs w:val="22"/>
              </w:rPr>
              <w:t xml:space="preserve">posiadają tytuł prawny lub są posiadaczami samoistnymi zlikwidowały nieefektywne źródło ciepła i wprowadziły kocioł centralnego ogrzewania elektryczny, gazowy lub </w:t>
            </w:r>
            <w:r>
              <w:rPr>
                <w:rFonts w:ascii="Segoe UI Light" w:hAnsi="Segoe UI Light" w:cs="Segoe UI Light"/>
                <w:b w:val="0"/>
                <w:bCs w:val="0"/>
                <w:sz w:val="22"/>
                <w:szCs w:val="22"/>
              </w:rPr>
              <w:t>na biomasę k</w:t>
            </w:r>
            <w:r w:rsidR="0095711E">
              <w:rPr>
                <w:rFonts w:ascii="Segoe UI Light" w:hAnsi="Segoe UI Light" w:cs="Segoe UI Light"/>
                <w:b w:val="0"/>
                <w:bCs w:val="0"/>
                <w:sz w:val="22"/>
                <w:szCs w:val="22"/>
              </w:rPr>
              <w:t>lasy</w:t>
            </w:r>
            <w:r>
              <w:rPr>
                <w:rFonts w:ascii="Segoe UI Light" w:hAnsi="Segoe UI Light" w:cs="Segoe UI Light"/>
                <w:b w:val="0"/>
                <w:bCs w:val="0"/>
                <w:sz w:val="22"/>
                <w:szCs w:val="22"/>
              </w:rPr>
              <w:t xml:space="preserve"> V </w:t>
            </w:r>
            <w:r w:rsidR="0095711E">
              <w:rPr>
                <w:rFonts w:ascii="Segoe UI Light" w:hAnsi="Segoe UI Light" w:cs="Segoe UI Light"/>
                <w:b w:val="0"/>
                <w:bCs w:val="0"/>
                <w:sz w:val="22"/>
                <w:szCs w:val="22"/>
              </w:rPr>
              <w:t>lub</w:t>
            </w:r>
            <w:r>
              <w:rPr>
                <w:rFonts w:ascii="Segoe UI Light" w:hAnsi="Segoe UI Light" w:cs="Segoe UI Light"/>
                <w:b w:val="0"/>
                <w:bCs w:val="0"/>
                <w:sz w:val="22"/>
                <w:szCs w:val="22"/>
              </w:rPr>
              <w:t xml:space="preserve"> pompę ciepła</w:t>
            </w:r>
            <w:r w:rsidRPr="003A7E19">
              <w:rPr>
                <w:rFonts w:ascii="Segoe UI Light" w:hAnsi="Segoe UI Light" w:cs="Segoe UI Light"/>
                <w:b w:val="0"/>
                <w:bCs w:val="0"/>
                <w:sz w:val="22"/>
                <w:szCs w:val="22"/>
              </w:rPr>
              <w:t>.</w:t>
            </w:r>
            <w:r>
              <w:rPr>
                <w:rFonts w:ascii="Segoe UI Light" w:hAnsi="Segoe UI Light" w:cs="Segoe UI Light"/>
                <w:b w:val="0"/>
                <w:bCs w:val="0"/>
                <w:sz w:val="22"/>
                <w:szCs w:val="22"/>
              </w:rPr>
              <w:t xml:space="preserve"> </w:t>
            </w:r>
          </w:p>
          <w:p w14:paraId="7F5B3B4C" w14:textId="77777777" w:rsidR="0095711E" w:rsidRDefault="0095711E" w:rsidP="00220F6A">
            <w:pPr>
              <w:ind w:left="454"/>
              <w:rPr>
                <w:rFonts w:ascii="Segoe UI Light" w:hAnsi="Segoe UI Light" w:cs="Segoe UI Light"/>
                <w:sz w:val="22"/>
                <w:szCs w:val="22"/>
              </w:rPr>
            </w:pPr>
          </w:p>
          <w:p w14:paraId="42534D33" w14:textId="77777777" w:rsidR="00EE5FD8" w:rsidRPr="000F3326" w:rsidRDefault="00EE5FD8" w:rsidP="00220F6A">
            <w:pPr>
              <w:ind w:left="454"/>
              <w:rPr>
                <w:rFonts w:ascii="Segoe UI Light" w:hAnsi="Segoe UI Light" w:cs="Segoe UI Light"/>
                <w:sz w:val="22"/>
                <w:szCs w:val="22"/>
              </w:rPr>
            </w:pPr>
            <w:r>
              <w:rPr>
                <w:rFonts w:ascii="Segoe UI Light" w:hAnsi="Segoe UI Light" w:cs="Segoe UI Light"/>
                <w:b w:val="0"/>
                <w:bCs w:val="0"/>
                <w:sz w:val="22"/>
                <w:szCs w:val="22"/>
              </w:rPr>
              <w:t>Z</w:t>
            </w:r>
            <w:r w:rsidRPr="000F3326">
              <w:rPr>
                <w:rFonts w:ascii="Segoe UI Light" w:hAnsi="Segoe UI Light" w:cs="Segoe UI Light"/>
                <w:b w:val="0"/>
                <w:bCs w:val="0"/>
                <w:sz w:val="22"/>
                <w:szCs w:val="22"/>
              </w:rPr>
              <w:t>adanie obejmuje:</w:t>
            </w:r>
          </w:p>
          <w:p w14:paraId="10C56889" w14:textId="77777777" w:rsidR="00EE5FD8" w:rsidRPr="009E6ED4" w:rsidRDefault="00EE5FD8">
            <w:pPr>
              <w:pStyle w:val="Akapitzlist"/>
              <w:numPr>
                <w:ilvl w:val="0"/>
                <w:numId w:val="22"/>
              </w:numPr>
              <w:rPr>
                <w:rFonts w:ascii="Segoe UI Light" w:hAnsi="Segoe UI Light" w:cs="Segoe UI Light"/>
                <w:sz w:val="22"/>
                <w:szCs w:val="22"/>
              </w:rPr>
            </w:pPr>
            <w:r>
              <w:rPr>
                <w:rFonts w:ascii="Segoe UI Light" w:hAnsi="Segoe UI Light" w:cs="Segoe UI Light"/>
                <w:b w:val="0"/>
                <w:bCs w:val="0"/>
                <w:sz w:val="22"/>
                <w:szCs w:val="22"/>
                <w:lang w:val="pl-PL"/>
              </w:rPr>
              <w:t>dopłaty do wymiany kotłów</w:t>
            </w:r>
            <w:r w:rsidRPr="000F3326">
              <w:rPr>
                <w:rFonts w:ascii="Segoe UI Light" w:hAnsi="Segoe UI Light" w:cs="Segoe UI Light"/>
                <w:b w:val="0"/>
                <w:bCs w:val="0"/>
                <w:sz w:val="22"/>
                <w:szCs w:val="22"/>
                <w:lang w:val="pl-PL"/>
              </w:rPr>
              <w:t>;</w:t>
            </w:r>
          </w:p>
          <w:p w14:paraId="0047FC6E" w14:textId="77777777" w:rsidR="00EE5FD8" w:rsidRPr="009E6ED4" w:rsidRDefault="00EE5FD8">
            <w:pPr>
              <w:pStyle w:val="Akapitzlist"/>
              <w:numPr>
                <w:ilvl w:val="0"/>
                <w:numId w:val="22"/>
              </w:numPr>
              <w:rPr>
                <w:rFonts w:ascii="Segoe UI Light" w:hAnsi="Segoe UI Light" w:cs="Segoe UI Light"/>
                <w:sz w:val="22"/>
                <w:szCs w:val="22"/>
              </w:rPr>
            </w:pPr>
            <w:r>
              <w:rPr>
                <w:rFonts w:ascii="Segoe UI Light" w:hAnsi="Segoe UI Light" w:cs="Segoe UI Light"/>
                <w:b w:val="0"/>
                <w:bCs w:val="0"/>
                <w:sz w:val="22"/>
                <w:szCs w:val="22"/>
                <w:lang w:val="pl-PL"/>
              </w:rPr>
              <w:t>kontrolę przestrzegania zapisów Uchwały Antysmogowej.</w:t>
            </w:r>
          </w:p>
        </w:tc>
      </w:tr>
      <w:tr w:rsidR="00EE5FD8" w:rsidRPr="000F3326" w14:paraId="0EEB0FC5" w14:textId="77777777" w:rsidTr="00220F6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9010" w:type="dxa"/>
            <w:gridSpan w:val="4"/>
            <w:tcBorders>
              <w:top w:val="single" w:sz="4" w:space="0" w:color="36A6DE"/>
              <w:left w:val="nil"/>
              <w:bottom w:val="single" w:sz="4" w:space="0" w:color="36A6DE"/>
              <w:right w:val="nil"/>
            </w:tcBorders>
            <w:shd w:val="clear" w:color="auto" w:fill="auto"/>
            <w:vAlign w:val="center"/>
          </w:tcPr>
          <w:p w14:paraId="2CBDF84B" w14:textId="77777777" w:rsidR="00EE5FD8" w:rsidRPr="000F3326" w:rsidRDefault="00EE5FD8" w:rsidP="00220F6A">
            <w:pPr>
              <w:spacing w:line="240" w:lineRule="auto"/>
              <w:ind w:left="289" w:right="278"/>
              <w:rPr>
                <w:rFonts w:ascii="Segoe UI Light" w:hAnsi="Segoe UI Light" w:cs="Segoe UI Light"/>
                <w:color w:val="36A6DE"/>
                <w:sz w:val="22"/>
                <w:szCs w:val="22"/>
              </w:rPr>
            </w:pPr>
          </w:p>
        </w:tc>
      </w:tr>
      <w:tr w:rsidR="00EE5FD8" w:rsidRPr="000F3326" w14:paraId="52156259" w14:textId="77777777" w:rsidTr="00220F6A">
        <w:trPr>
          <w:trHeight w:val="275"/>
        </w:trPr>
        <w:tc>
          <w:tcPr>
            <w:cnfStyle w:val="001000000000" w:firstRow="0" w:lastRow="0" w:firstColumn="1" w:lastColumn="0" w:oddVBand="0" w:evenVBand="0" w:oddHBand="0" w:evenHBand="0" w:firstRowFirstColumn="0" w:firstRowLastColumn="0" w:lastRowFirstColumn="0" w:lastRowLastColumn="0"/>
            <w:tcW w:w="9010" w:type="dxa"/>
            <w:gridSpan w:val="4"/>
            <w:tcBorders>
              <w:top w:val="single" w:sz="4" w:space="0" w:color="36A6DE"/>
              <w:left w:val="single" w:sz="4" w:space="0" w:color="36A6DE"/>
              <w:bottom w:val="single" w:sz="4" w:space="0" w:color="36A6DE"/>
              <w:right w:val="single" w:sz="4" w:space="0" w:color="36A6DE"/>
            </w:tcBorders>
            <w:shd w:val="clear" w:color="auto" w:fill="auto"/>
            <w:vAlign w:val="center"/>
          </w:tcPr>
          <w:p w14:paraId="6AC8A6B8" w14:textId="77777777" w:rsidR="00EE5FD8" w:rsidRPr="000F3326" w:rsidRDefault="00EE5FD8" w:rsidP="00220F6A">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PLANOWANY EFEKT REALIZACJI</w:t>
            </w:r>
          </w:p>
          <w:p w14:paraId="2EB0DCDA" w14:textId="77777777" w:rsidR="00EE5FD8" w:rsidRPr="000F3326" w:rsidRDefault="00EE5FD8" w:rsidP="00220F6A">
            <w:pPr>
              <w:spacing w:after="120"/>
              <w:ind w:left="360" w:right="278"/>
              <w:rPr>
                <w:rFonts w:ascii="Segoe UI Light" w:hAnsi="Segoe UI Light" w:cs="Segoe UI Light"/>
                <w:sz w:val="22"/>
                <w:szCs w:val="22"/>
              </w:rPr>
            </w:pPr>
            <w:r w:rsidRPr="000F3326">
              <w:rPr>
                <w:rFonts w:ascii="Segoe UI Light" w:hAnsi="Segoe UI Light" w:cs="Segoe UI Light"/>
                <w:b w:val="0"/>
                <w:bCs w:val="0"/>
                <w:sz w:val="22"/>
                <w:szCs w:val="22"/>
              </w:rPr>
              <w:t xml:space="preserve">Poprawa </w:t>
            </w:r>
            <w:r>
              <w:rPr>
                <w:rFonts w:ascii="Segoe UI Light" w:hAnsi="Segoe UI Light" w:cs="Segoe UI Light"/>
                <w:b w:val="0"/>
                <w:bCs w:val="0"/>
                <w:sz w:val="22"/>
                <w:szCs w:val="22"/>
              </w:rPr>
              <w:t>jakości powietrza</w:t>
            </w:r>
            <w:r w:rsidRPr="000F3326">
              <w:rPr>
                <w:rFonts w:ascii="Segoe UI Light" w:hAnsi="Segoe UI Light" w:cs="Segoe UI Light"/>
                <w:b w:val="0"/>
                <w:bCs w:val="0"/>
                <w:sz w:val="22"/>
                <w:szCs w:val="22"/>
              </w:rPr>
              <w:t>.</w:t>
            </w:r>
          </w:p>
        </w:tc>
      </w:tr>
    </w:tbl>
    <w:p w14:paraId="196AD14B" w14:textId="77777777" w:rsidR="00EE5FD8" w:rsidRDefault="00EE5FD8" w:rsidP="00EE5FD8">
      <w:pPr>
        <w:tabs>
          <w:tab w:val="left" w:pos="1340"/>
        </w:tabs>
        <w:autoSpaceDE/>
        <w:autoSpaceDN/>
        <w:adjustRightInd/>
        <w:spacing w:line="240" w:lineRule="auto"/>
        <w:jc w:val="left"/>
        <w:rPr>
          <w:rFonts w:ascii="Segoe UI Light" w:hAnsi="Segoe UI Light" w:cs="Segoe UI Light"/>
          <w:sz w:val="22"/>
          <w:szCs w:val="22"/>
        </w:rPr>
      </w:pPr>
    </w:p>
    <w:p w14:paraId="31EBDF5F" w14:textId="77777777" w:rsidR="00EE5FD8" w:rsidRDefault="00EE5FD8" w:rsidP="00EE5FD8">
      <w:pPr>
        <w:autoSpaceDE/>
        <w:autoSpaceDN/>
        <w:adjustRightInd/>
        <w:spacing w:line="240" w:lineRule="auto"/>
        <w:jc w:val="left"/>
        <w:rPr>
          <w:rFonts w:ascii="Segoe UI Light" w:hAnsi="Segoe UI Light" w:cs="Segoe UI Light"/>
          <w:sz w:val="22"/>
          <w:szCs w:val="22"/>
        </w:rPr>
      </w:pPr>
    </w:p>
    <w:p w14:paraId="40E51109" w14:textId="77777777" w:rsidR="00EE5FD8" w:rsidRPr="003C3465" w:rsidRDefault="00EE5FD8" w:rsidP="00EE5FD8">
      <w:pPr>
        <w:rPr>
          <w:rFonts w:ascii="Segoe UI Light" w:hAnsi="Segoe UI Light" w:cs="Segoe UI Light"/>
          <w:sz w:val="22"/>
          <w:szCs w:val="22"/>
        </w:rPr>
      </w:pPr>
    </w:p>
    <w:p w14:paraId="2ECB51B9" w14:textId="53B08F39" w:rsidR="00EE5FD8" w:rsidRDefault="00EE5FD8" w:rsidP="00EE5FD8">
      <w:pPr>
        <w:rPr>
          <w:rFonts w:ascii="Segoe UI Light" w:hAnsi="Segoe UI Light" w:cs="Segoe UI Light"/>
          <w:sz w:val="22"/>
          <w:szCs w:val="22"/>
        </w:rPr>
      </w:pPr>
    </w:p>
    <w:p w14:paraId="37735693" w14:textId="5ECD0936" w:rsidR="00EE5FD8" w:rsidRDefault="00EE5FD8" w:rsidP="00EE5FD8">
      <w:pPr>
        <w:rPr>
          <w:rFonts w:ascii="Segoe UI Light" w:hAnsi="Segoe UI Light" w:cs="Segoe UI Light"/>
          <w:sz w:val="22"/>
          <w:szCs w:val="22"/>
        </w:rPr>
      </w:pPr>
    </w:p>
    <w:p w14:paraId="7AE74537" w14:textId="15573EB4" w:rsidR="00EE5FD8" w:rsidRDefault="00EE5FD8" w:rsidP="00EE5FD8">
      <w:pPr>
        <w:rPr>
          <w:rFonts w:ascii="Segoe UI Light" w:hAnsi="Segoe UI Light" w:cs="Segoe UI Light"/>
          <w:sz w:val="22"/>
          <w:szCs w:val="22"/>
        </w:rPr>
      </w:pPr>
    </w:p>
    <w:p w14:paraId="4F0D2C46" w14:textId="03D78796" w:rsidR="00EE5FD8" w:rsidRDefault="00EE5FD8" w:rsidP="00EE5FD8">
      <w:pPr>
        <w:rPr>
          <w:rFonts w:ascii="Segoe UI Light" w:hAnsi="Segoe UI Light" w:cs="Segoe UI Light"/>
          <w:sz w:val="22"/>
          <w:szCs w:val="22"/>
        </w:rPr>
      </w:pPr>
    </w:p>
    <w:p w14:paraId="7E792EA0" w14:textId="77777777" w:rsidR="00E5003D" w:rsidRDefault="00E5003D" w:rsidP="00EE5FD8">
      <w:pPr>
        <w:rPr>
          <w:rFonts w:ascii="Segoe UI Light" w:hAnsi="Segoe UI Light" w:cs="Segoe UI Light"/>
          <w:sz w:val="22"/>
          <w:szCs w:val="22"/>
        </w:rPr>
      </w:pPr>
    </w:p>
    <w:tbl>
      <w:tblPr>
        <w:tblStyle w:val="Zwykatabela4"/>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485"/>
        <w:gridCol w:w="1859"/>
        <w:gridCol w:w="1035"/>
        <w:gridCol w:w="2693"/>
      </w:tblGrid>
      <w:tr w:rsidR="00EE5FD8" w:rsidRPr="000F3326" w14:paraId="4D081F78" w14:textId="77777777" w:rsidTr="00220F6A">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72" w:type="dxa"/>
            <w:gridSpan w:val="4"/>
            <w:tcBorders>
              <w:top w:val="nil"/>
              <w:left w:val="nil"/>
              <w:bottom w:val="nil"/>
              <w:right w:val="nil"/>
            </w:tcBorders>
            <w:shd w:val="clear" w:color="auto" w:fill="auto"/>
            <w:vAlign w:val="center"/>
          </w:tcPr>
          <w:p w14:paraId="63EB1817" w14:textId="3E603F10" w:rsidR="00EE5FD8" w:rsidRPr="000F3326" w:rsidRDefault="00EE5FD8" w:rsidP="00220F6A">
            <w:pPr>
              <w:spacing w:line="240" w:lineRule="auto"/>
              <w:rPr>
                <w:rFonts w:ascii="Segoe UI Light" w:eastAsia="Times New Roman" w:hAnsi="Segoe UI Light" w:cs="Segoe UI Light"/>
                <w:color w:val="44546A" w:themeColor="text2"/>
                <w:sz w:val="22"/>
                <w:szCs w:val="22"/>
                <w:lang w:eastAsia="pl-PL"/>
              </w:rPr>
            </w:pPr>
            <w:r w:rsidRPr="000F3326">
              <w:rPr>
                <w:rFonts w:ascii="Segoe UI Light" w:eastAsia="Times New Roman" w:hAnsi="Segoe UI Light" w:cs="Segoe UI Light"/>
                <w:color w:val="44546A" w:themeColor="text2"/>
                <w:sz w:val="22"/>
                <w:szCs w:val="22"/>
                <w:lang w:eastAsia="pl-PL"/>
              </w:rPr>
              <w:lastRenderedPageBreak/>
              <w:t xml:space="preserve">ZADANIE </w:t>
            </w:r>
            <w:r>
              <w:rPr>
                <w:rFonts w:ascii="Segoe UI Light" w:eastAsia="Times New Roman" w:hAnsi="Segoe UI Light" w:cs="Segoe UI Light"/>
                <w:color w:val="44546A" w:themeColor="text2"/>
                <w:sz w:val="22"/>
                <w:szCs w:val="22"/>
                <w:lang w:eastAsia="pl-PL"/>
              </w:rPr>
              <w:t>VI</w:t>
            </w:r>
          </w:p>
        </w:tc>
      </w:tr>
      <w:tr w:rsidR="00EE5FD8" w:rsidRPr="000F3326" w14:paraId="23A55256" w14:textId="77777777" w:rsidTr="00220F6A">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72" w:type="dxa"/>
            <w:gridSpan w:val="4"/>
            <w:tcBorders>
              <w:top w:val="nil"/>
              <w:left w:val="nil"/>
              <w:bottom w:val="nil"/>
              <w:right w:val="nil"/>
            </w:tcBorders>
            <w:shd w:val="clear" w:color="auto" w:fill="136D89"/>
            <w:vAlign w:val="center"/>
          </w:tcPr>
          <w:p w14:paraId="4BAC14C3" w14:textId="77777777" w:rsidR="00EE5FD8" w:rsidRPr="000F3326" w:rsidRDefault="00EE5FD8" w:rsidP="00220F6A">
            <w:pPr>
              <w:spacing w:line="240" w:lineRule="auto"/>
              <w:rPr>
                <w:rFonts w:ascii="Segoe UI Light" w:hAnsi="Segoe UI Light" w:cs="Segoe UI Light"/>
                <w:sz w:val="22"/>
                <w:szCs w:val="22"/>
              </w:rPr>
            </w:pPr>
            <w:r>
              <w:rPr>
                <w:rFonts w:ascii="Segoe UI Light" w:eastAsia="Times New Roman" w:hAnsi="Segoe UI Light" w:cs="Segoe UI Light"/>
                <w:color w:val="FFFFFF" w:themeColor="background1"/>
                <w:sz w:val="22"/>
                <w:szCs w:val="22"/>
                <w:lang w:eastAsia="pl-PL"/>
              </w:rPr>
              <w:t>Odnawialne źródła energii</w:t>
            </w:r>
            <w:r w:rsidRPr="000F3326">
              <w:rPr>
                <w:rFonts w:ascii="Segoe UI Light" w:eastAsia="Times New Roman" w:hAnsi="Segoe UI Light" w:cs="Segoe UI Light"/>
                <w:color w:val="FFFFFF" w:themeColor="background1"/>
                <w:sz w:val="22"/>
                <w:szCs w:val="22"/>
                <w:lang w:eastAsia="pl-PL"/>
              </w:rPr>
              <w:t xml:space="preserve"> </w:t>
            </w:r>
          </w:p>
        </w:tc>
      </w:tr>
      <w:tr w:rsidR="00EE5FD8" w:rsidRPr="000F3326" w14:paraId="798213D4" w14:textId="77777777" w:rsidTr="00220F6A">
        <w:trPr>
          <w:trHeight w:val="511"/>
        </w:trPr>
        <w:tc>
          <w:tcPr>
            <w:cnfStyle w:val="001000000000" w:firstRow="0" w:lastRow="0" w:firstColumn="1" w:lastColumn="0" w:oddVBand="0" w:evenVBand="0" w:oddHBand="0" w:evenHBand="0" w:firstRowFirstColumn="0" w:firstRowLastColumn="0" w:lastRowFirstColumn="0" w:lastRowLastColumn="0"/>
            <w:tcW w:w="9072" w:type="dxa"/>
            <w:gridSpan w:val="4"/>
            <w:tcBorders>
              <w:top w:val="nil"/>
              <w:left w:val="nil"/>
              <w:bottom w:val="nil"/>
              <w:right w:val="nil"/>
            </w:tcBorders>
            <w:shd w:val="clear" w:color="auto" w:fill="FFC000" w:themeFill="accent4"/>
            <w:vAlign w:val="center"/>
          </w:tcPr>
          <w:p w14:paraId="18546A63" w14:textId="77777777" w:rsidR="00EE5FD8" w:rsidRPr="000F3326" w:rsidRDefault="00EE5FD8" w:rsidP="00220F6A">
            <w:pPr>
              <w:spacing w:line="240" w:lineRule="auto"/>
              <w:rPr>
                <w:rFonts w:ascii="Segoe UI Light" w:eastAsia="Times New Roman" w:hAnsi="Segoe UI Light" w:cs="Segoe UI Light"/>
                <w:color w:val="FFFFFF" w:themeColor="background1"/>
                <w:sz w:val="22"/>
                <w:szCs w:val="22"/>
                <w:lang w:eastAsia="pl-PL"/>
              </w:rPr>
            </w:pPr>
            <w:r w:rsidRPr="00BF449E">
              <w:rPr>
                <w:rFonts w:ascii="Segoe UI Light" w:eastAsia="Times New Roman" w:hAnsi="Segoe UI Light" w:cs="Segoe UI Light"/>
                <w:color w:val="FFFFFF" w:themeColor="background1"/>
                <w:sz w:val="22"/>
                <w:szCs w:val="22"/>
                <w:lang w:eastAsia="pl-PL"/>
              </w:rPr>
              <w:t>Pakiet działań na rzecz odporności na fale upałów oraz zanieczyszczenia powietrza</w:t>
            </w:r>
          </w:p>
        </w:tc>
      </w:tr>
      <w:tr w:rsidR="00EE5FD8" w:rsidRPr="000F3326" w14:paraId="3C7F4980" w14:textId="77777777" w:rsidTr="00220F6A">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9072" w:type="dxa"/>
            <w:gridSpan w:val="4"/>
            <w:tcBorders>
              <w:top w:val="nil"/>
              <w:left w:val="nil"/>
              <w:bottom w:val="single" w:sz="18" w:space="0" w:color="F2F2F2" w:themeColor="background1" w:themeShade="F2"/>
              <w:right w:val="nil"/>
            </w:tcBorders>
            <w:shd w:val="clear" w:color="auto" w:fill="auto"/>
            <w:vAlign w:val="center"/>
          </w:tcPr>
          <w:p w14:paraId="0E3FB13E" w14:textId="77777777" w:rsidR="00EE5FD8" w:rsidRPr="000F3326" w:rsidRDefault="00EE5FD8" w:rsidP="00220F6A">
            <w:pPr>
              <w:spacing w:line="240" w:lineRule="auto"/>
              <w:rPr>
                <w:rFonts w:ascii="Segoe UI Light" w:hAnsi="Segoe UI Light" w:cs="Segoe UI Light"/>
                <w:sz w:val="22"/>
                <w:szCs w:val="22"/>
              </w:rPr>
            </w:pPr>
          </w:p>
        </w:tc>
      </w:tr>
      <w:tr w:rsidR="00EE5FD8" w:rsidRPr="000F3326" w14:paraId="0055AA36" w14:textId="77777777" w:rsidTr="00D0504E">
        <w:trPr>
          <w:trHeight w:val="2531"/>
        </w:trPr>
        <w:tc>
          <w:tcPr>
            <w:cnfStyle w:val="001000000000" w:firstRow="0" w:lastRow="0" w:firstColumn="1" w:lastColumn="0" w:oddVBand="0" w:evenVBand="0" w:oddHBand="0" w:evenHBand="0" w:firstRowFirstColumn="0" w:firstRowLastColumn="0" w:lastRowFirstColumn="0" w:lastRowLastColumn="0"/>
            <w:tcW w:w="3485"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7A339341" w14:textId="77777777" w:rsidR="00EE5FD8" w:rsidRPr="000F3326" w:rsidRDefault="00EE5FD8" w:rsidP="00220F6A">
            <w:pPr>
              <w:spacing w:after="60" w:line="240" w:lineRule="auto"/>
              <w:jc w:val="center"/>
              <w:rPr>
                <w:rFonts w:ascii="Segoe UI Light" w:hAnsi="Segoe UI Light" w:cs="Segoe UI Light"/>
                <w:b w:val="0"/>
                <w:bCs w:val="0"/>
                <w:color w:val="EB5F5F"/>
                <w:sz w:val="22"/>
                <w:szCs w:val="22"/>
              </w:rPr>
            </w:pPr>
            <w:r w:rsidRPr="000F3326">
              <w:rPr>
                <w:rFonts w:ascii="Segoe UI Light" w:hAnsi="Segoe UI Light" w:cs="Segoe UI Light"/>
                <w:noProof/>
                <w:sz w:val="22"/>
                <w:szCs w:val="22"/>
                <w:lang w:eastAsia="pl-PL"/>
              </w:rPr>
              <w:drawing>
                <wp:inline distT="0" distB="0" distL="0" distR="0" wp14:anchorId="4A29FBC0" wp14:editId="47ABC4A0">
                  <wp:extent cx="476250" cy="386603"/>
                  <wp:effectExtent l="0" t="0" r="0" b="0"/>
                  <wp:docPr id="47" name="Graf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96DAC541-7B7A-43D3-8B79-37D633B846F1}">
                                <asvg:svgBlip xmlns:asvg="http://schemas.microsoft.com/office/drawing/2016/SVG/main" r:embed="rId70"/>
                              </a:ext>
                            </a:extLst>
                          </a:blip>
                          <a:stretch>
                            <a:fillRect/>
                          </a:stretch>
                        </pic:blipFill>
                        <pic:spPr>
                          <a:xfrm>
                            <a:off x="0" y="0"/>
                            <a:ext cx="495803" cy="402475"/>
                          </a:xfrm>
                          <a:prstGeom prst="rect">
                            <a:avLst/>
                          </a:prstGeom>
                        </pic:spPr>
                      </pic:pic>
                    </a:graphicData>
                  </a:graphic>
                </wp:inline>
              </w:drawing>
            </w:r>
          </w:p>
          <w:p w14:paraId="27A52A10" w14:textId="77777777" w:rsidR="00EE5FD8" w:rsidRPr="000F3326" w:rsidRDefault="00EE5FD8" w:rsidP="00220F6A">
            <w:pPr>
              <w:spacing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 xml:space="preserve">OKRES </w:t>
            </w:r>
          </w:p>
          <w:p w14:paraId="064B6EA0" w14:textId="77777777" w:rsidR="00EE5FD8" w:rsidRPr="000F3326" w:rsidRDefault="00EE5FD8" w:rsidP="00220F6A">
            <w:pPr>
              <w:spacing w:after="120"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REALIZACJI</w:t>
            </w:r>
          </w:p>
          <w:p w14:paraId="16DF9631" w14:textId="2D399003" w:rsidR="00EE5FD8" w:rsidRPr="000F3326" w:rsidRDefault="00EE5FD8" w:rsidP="00220F6A">
            <w:pPr>
              <w:spacing w:before="240" w:line="240" w:lineRule="auto"/>
              <w:jc w:val="center"/>
              <w:rPr>
                <w:rFonts w:ascii="Segoe UI Light" w:hAnsi="Segoe UI Light" w:cs="Segoe UI Light"/>
                <w:b w:val="0"/>
                <w:bCs w:val="0"/>
                <w:color w:val="EB5F5F"/>
                <w:sz w:val="22"/>
                <w:szCs w:val="22"/>
              </w:rPr>
            </w:pPr>
            <w:r w:rsidRPr="000F3326">
              <w:rPr>
                <w:rFonts w:ascii="Segoe UI Light" w:hAnsi="Segoe UI Light" w:cs="Segoe UI Light"/>
                <w:b w:val="0"/>
                <w:bCs w:val="0"/>
                <w:sz w:val="22"/>
                <w:szCs w:val="22"/>
              </w:rPr>
              <w:t>202</w:t>
            </w:r>
            <w:r w:rsidR="00D0504E">
              <w:rPr>
                <w:rFonts w:ascii="Segoe UI Light" w:hAnsi="Segoe UI Light" w:cs="Segoe UI Light"/>
                <w:b w:val="0"/>
                <w:bCs w:val="0"/>
                <w:sz w:val="22"/>
                <w:szCs w:val="22"/>
              </w:rPr>
              <w:t>3</w:t>
            </w:r>
            <w:r w:rsidRPr="000F3326">
              <w:rPr>
                <w:rFonts w:ascii="Segoe UI Light" w:hAnsi="Segoe UI Light" w:cs="Segoe UI Light"/>
                <w:b w:val="0"/>
                <w:bCs w:val="0"/>
                <w:sz w:val="22"/>
                <w:szCs w:val="22"/>
              </w:rPr>
              <w:t>-20</w:t>
            </w:r>
            <w:r w:rsidR="0097772B">
              <w:rPr>
                <w:rFonts w:ascii="Segoe UI Light" w:hAnsi="Segoe UI Light" w:cs="Segoe UI Light"/>
                <w:b w:val="0"/>
                <w:bCs w:val="0"/>
                <w:sz w:val="22"/>
                <w:szCs w:val="22"/>
              </w:rPr>
              <w:t>27</w:t>
            </w:r>
          </w:p>
        </w:tc>
        <w:tc>
          <w:tcPr>
            <w:tcW w:w="2894" w:type="dxa"/>
            <w:gridSpan w:val="2"/>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1A9193C5" w14:textId="77777777" w:rsidR="00EE5FD8" w:rsidRPr="000F3326" w:rsidRDefault="00EE5FD8" w:rsidP="00220F6A">
            <w:pPr>
              <w:spacing w:after="6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p>
          <w:p w14:paraId="5DDEA85C" w14:textId="77777777" w:rsidR="00EE5FD8" w:rsidRPr="000F3326" w:rsidRDefault="00EE5FD8" w:rsidP="00220F6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PODMIOT ODPOWIEDZIALNY ZA REALIZACJĘ</w:t>
            </w:r>
          </w:p>
          <w:p w14:paraId="55853E60" w14:textId="6EBFC2EE" w:rsidR="00EE5FD8" w:rsidRPr="000F3326" w:rsidRDefault="0095711E" w:rsidP="00220F6A">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Miasto Mrągowo</w:t>
            </w:r>
            <w:r w:rsidRPr="000F3326">
              <w:rPr>
                <w:rFonts w:ascii="Segoe UI Light" w:hAnsi="Segoe UI Light" w:cs="Segoe UI Light"/>
                <w:sz w:val="22"/>
                <w:szCs w:val="22"/>
              </w:rPr>
              <w:t xml:space="preserve"> </w:t>
            </w:r>
          </w:p>
        </w:tc>
        <w:tc>
          <w:tcPr>
            <w:tcW w:w="2693"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73B6BA52" w14:textId="77777777" w:rsidR="00EE5FD8" w:rsidRPr="000F3326" w:rsidRDefault="00EE5FD8" w:rsidP="00220F6A">
            <w:pPr>
              <w:spacing w:before="100" w:beforeAutospacing="1"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r w:rsidRPr="000F3326">
              <w:rPr>
                <w:rFonts w:ascii="Segoe UI Light" w:hAnsi="Segoe UI Light" w:cs="Segoe UI Light"/>
                <w:noProof/>
                <w:sz w:val="22"/>
                <w:szCs w:val="22"/>
                <w:lang w:eastAsia="pl-PL"/>
              </w:rPr>
              <w:drawing>
                <wp:inline distT="0" distB="0" distL="0" distR="0" wp14:anchorId="23A2F9BB" wp14:editId="3E5338FA">
                  <wp:extent cx="438150" cy="426466"/>
                  <wp:effectExtent l="0" t="0" r="0" b="0"/>
                  <wp:docPr id="48" name="Graf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96DAC541-7B7A-43D3-8B79-37D633B846F1}">
                                <asvg:svgBlip xmlns:asvg="http://schemas.microsoft.com/office/drawing/2016/SVG/main" r:embed="rId72"/>
                              </a:ext>
                            </a:extLst>
                          </a:blip>
                          <a:stretch>
                            <a:fillRect/>
                          </a:stretch>
                        </pic:blipFill>
                        <pic:spPr>
                          <a:xfrm>
                            <a:off x="0" y="0"/>
                            <a:ext cx="444182" cy="432337"/>
                          </a:xfrm>
                          <a:prstGeom prst="rect">
                            <a:avLst/>
                          </a:prstGeom>
                        </pic:spPr>
                      </pic:pic>
                    </a:graphicData>
                  </a:graphic>
                </wp:inline>
              </w:drawing>
            </w:r>
          </w:p>
          <w:p w14:paraId="4416C6A3" w14:textId="77777777" w:rsidR="00EE5FD8" w:rsidRPr="000F3326" w:rsidRDefault="00EE5FD8" w:rsidP="00220F6A">
            <w:pPr>
              <w:spacing w:before="60"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POTENCJALNE ŹRÓDŁA FINANSOWANIA</w:t>
            </w:r>
          </w:p>
          <w:p w14:paraId="38CF35F4" w14:textId="444CEED9" w:rsidR="00EE5FD8" w:rsidRPr="000F3326" w:rsidRDefault="00EE5FD8" w:rsidP="00220F6A">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sz w:val="22"/>
                <w:szCs w:val="22"/>
              </w:rPr>
            </w:pPr>
            <w:r w:rsidRPr="000F3326">
              <w:rPr>
                <w:rFonts w:ascii="Segoe UI Light" w:hAnsi="Segoe UI Light" w:cs="Segoe UI Light"/>
                <w:sz w:val="22"/>
                <w:szCs w:val="22"/>
              </w:rPr>
              <w:t xml:space="preserve">Budżet </w:t>
            </w:r>
            <w:r w:rsidR="00D0504E">
              <w:rPr>
                <w:rFonts w:ascii="Segoe UI Light" w:hAnsi="Segoe UI Light" w:cs="Segoe UI Light"/>
                <w:sz w:val="22"/>
                <w:szCs w:val="22"/>
              </w:rPr>
              <w:t>Miasta</w:t>
            </w:r>
            <w:r w:rsidR="00E5003D">
              <w:rPr>
                <w:rFonts w:ascii="Segoe UI Light" w:hAnsi="Segoe UI Light" w:cs="Segoe UI Light"/>
                <w:sz w:val="22"/>
                <w:szCs w:val="22"/>
              </w:rPr>
              <w:br/>
              <w:t>Fundusze Europejskie</w:t>
            </w:r>
          </w:p>
        </w:tc>
      </w:tr>
      <w:tr w:rsidR="00EE5FD8" w:rsidRPr="000F3326" w14:paraId="45390379" w14:textId="77777777" w:rsidTr="00D0504E">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3485" w:type="dxa"/>
            <w:tcBorders>
              <w:top w:val="single" w:sz="18" w:space="0" w:color="F2F2F2" w:themeColor="background1" w:themeShade="F2"/>
              <w:left w:val="nil"/>
              <w:bottom w:val="single" w:sz="4" w:space="0" w:color="36A6DE"/>
              <w:right w:val="nil"/>
            </w:tcBorders>
            <w:shd w:val="clear" w:color="auto" w:fill="auto"/>
            <w:vAlign w:val="center"/>
          </w:tcPr>
          <w:p w14:paraId="716F818D" w14:textId="77777777" w:rsidR="00EE5FD8" w:rsidRPr="000F3326" w:rsidRDefault="00EE5FD8" w:rsidP="00220F6A">
            <w:pPr>
              <w:spacing w:after="60" w:line="240" w:lineRule="auto"/>
              <w:jc w:val="center"/>
              <w:rPr>
                <w:rFonts w:ascii="Segoe UI Light" w:hAnsi="Segoe UI Light" w:cs="Segoe UI Light"/>
                <w:noProof/>
                <w:sz w:val="22"/>
                <w:szCs w:val="22"/>
              </w:rPr>
            </w:pPr>
          </w:p>
        </w:tc>
        <w:tc>
          <w:tcPr>
            <w:tcW w:w="1859" w:type="dxa"/>
            <w:tcBorders>
              <w:top w:val="single" w:sz="18" w:space="0" w:color="F2F2F2" w:themeColor="background1" w:themeShade="F2"/>
              <w:left w:val="nil"/>
              <w:bottom w:val="single" w:sz="4" w:space="0" w:color="36A6DE"/>
              <w:right w:val="nil"/>
            </w:tcBorders>
            <w:shd w:val="clear" w:color="auto" w:fill="auto"/>
            <w:vAlign w:val="center"/>
          </w:tcPr>
          <w:p w14:paraId="5DC9F74F" w14:textId="77777777" w:rsidR="00EE5FD8" w:rsidRPr="000F3326" w:rsidRDefault="00EE5FD8" w:rsidP="00220F6A">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1035" w:type="dxa"/>
            <w:tcBorders>
              <w:top w:val="single" w:sz="18" w:space="0" w:color="F2F2F2" w:themeColor="background1" w:themeShade="F2"/>
              <w:left w:val="nil"/>
              <w:bottom w:val="single" w:sz="4" w:space="0" w:color="36A6DE"/>
              <w:right w:val="nil"/>
            </w:tcBorders>
            <w:shd w:val="clear" w:color="auto" w:fill="auto"/>
            <w:vAlign w:val="center"/>
          </w:tcPr>
          <w:p w14:paraId="282167F2" w14:textId="77777777" w:rsidR="00EE5FD8" w:rsidRPr="000F3326" w:rsidRDefault="00EE5FD8" w:rsidP="00220F6A">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2693" w:type="dxa"/>
            <w:tcBorders>
              <w:top w:val="single" w:sz="18" w:space="0" w:color="F2F2F2" w:themeColor="background1" w:themeShade="F2"/>
              <w:left w:val="nil"/>
              <w:bottom w:val="single" w:sz="4" w:space="0" w:color="36A6DE"/>
              <w:right w:val="nil"/>
            </w:tcBorders>
            <w:shd w:val="clear" w:color="auto" w:fill="auto"/>
            <w:vAlign w:val="center"/>
          </w:tcPr>
          <w:p w14:paraId="249D6504" w14:textId="77777777" w:rsidR="00EE5FD8" w:rsidRPr="000F3326" w:rsidRDefault="00EE5FD8" w:rsidP="00220F6A">
            <w:pPr>
              <w:spacing w:before="100" w:beforeAutospacing="1"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r>
      <w:tr w:rsidR="00EE5FD8" w:rsidRPr="000F3326" w14:paraId="71100656" w14:textId="77777777" w:rsidTr="00220F6A">
        <w:trPr>
          <w:trHeight w:val="275"/>
        </w:trPr>
        <w:tc>
          <w:tcPr>
            <w:cnfStyle w:val="001000000000" w:firstRow="0" w:lastRow="0" w:firstColumn="1" w:lastColumn="0" w:oddVBand="0" w:evenVBand="0" w:oddHBand="0" w:evenHBand="0" w:firstRowFirstColumn="0" w:firstRowLastColumn="0" w:lastRowFirstColumn="0" w:lastRowLastColumn="0"/>
            <w:tcW w:w="9072" w:type="dxa"/>
            <w:gridSpan w:val="4"/>
            <w:tcBorders>
              <w:top w:val="single" w:sz="4" w:space="0" w:color="36A6DE"/>
              <w:left w:val="single" w:sz="4" w:space="0" w:color="36A6DE"/>
              <w:bottom w:val="single" w:sz="4" w:space="0" w:color="36A6DE"/>
              <w:right w:val="single" w:sz="4" w:space="0" w:color="36A6DE"/>
            </w:tcBorders>
            <w:shd w:val="clear" w:color="auto" w:fill="auto"/>
            <w:vAlign w:val="center"/>
          </w:tcPr>
          <w:p w14:paraId="37471B90" w14:textId="77777777" w:rsidR="00EE5FD8" w:rsidRPr="000F3326" w:rsidRDefault="00EE5FD8" w:rsidP="00220F6A">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OPIS ZADANIA</w:t>
            </w:r>
          </w:p>
          <w:p w14:paraId="3DF93EA7" w14:textId="77777777" w:rsidR="00EE5FD8" w:rsidRDefault="00EE5FD8" w:rsidP="00220F6A">
            <w:pPr>
              <w:spacing w:after="120"/>
              <w:ind w:left="360" w:right="278"/>
              <w:rPr>
                <w:rFonts w:ascii="Segoe UI Light" w:hAnsi="Segoe UI Light" w:cs="Segoe UI Light"/>
                <w:sz w:val="22"/>
                <w:szCs w:val="22"/>
              </w:rPr>
            </w:pPr>
            <w:r>
              <w:rPr>
                <w:rFonts w:ascii="Segoe UI Light" w:hAnsi="Segoe UI Light" w:cs="Segoe UI Light"/>
                <w:b w:val="0"/>
                <w:bCs w:val="0"/>
                <w:sz w:val="22"/>
                <w:szCs w:val="22"/>
              </w:rPr>
              <w:t xml:space="preserve">Wiele z negatywnych oddziaływań, jakich doświadczają mieszkańcy Miasta wynika </w:t>
            </w:r>
            <w:r>
              <w:rPr>
                <w:rFonts w:ascii="Segoe UI Light" w:hAnsi="Segoe UI Light" w:cs="Segoe UI Light"/>
                <w:b w:val="0"/>
                <w:bCs w:val="0"/>
                <w:sz w:val="22"/>
                <w:szCs w:val="22"/>
              </w:rPr>
              <w:br/>
              <w:t>z wykorzystania paliw kopalnych i związanych z nimi emisją zanieczyszczeń. Jak pokazują dane z odczytów urządzeń pomiaru jakości powietrza, w sezonie grzewczym stan jakości powietrza ulega znacznemu pogorszeniu. Remedium w tym zakresie stanowić mogą odnawialne źródła energii i źródła zeroemisyjne:</w:t>
            </w:r>
          </w:p>
          <w:p w14:paraId="1DE55041" w14:textId="77777777" w:rsidR="00EE5FD8" w:rsidRDefault="00EE5FD8" w:rsidP="00220F6A">
            <w:pPr>
              <w:spacing w:after="120"/>
              <w:ind w:left="360" w:right="278"/>
              <w:rPr>
                <w:rFonts w:ascii="Segoe UI Light" w:hAnsi="Segoe UI Light" w:cs="Segoe UI Light"/>
                <w:sz w:val="22"/>
                <w:szCs w:val="22"/>
              </w:rPr>
            </w:pPr>
            <w:r>
              <w:rPr>
                <w:rFonts w:ascii="Segoe UI Light" w:hAnsi="Segoe UI Light" w:cs="Segoe UI Light"/>
                <w:b w:val="0"/>
                <w:bCs w:val="0"/>
                <w:sz w:val="22"/>
                <w:szCs w:val="22"/>
              </w:rPr>
              <w:t>- pompy ciepła;</w:t>
            </w:r>
          </w:p>
          <w:p w14:paraId="0144A150" w14:textId="77777777" w:rsidR="00EE5FD8" w:rsidRDefault="00EE5FD8" w:rsidP="00220F6A">
            <w:pPr>
              <w:spacing w:after="120"/>
              <w:ind w:left="360" w:right="278"/>
              <w:rPr>
                <w:rFonts w:ascii="Segoe UI Light" w:hAnsi="Segoe UI Light" w:cs="Segoe UI Light"/>
                <w:sz w:val="22"/>
                <w:szCs w:val="22"/>
              </w:rPr>
            </w:pPr>
            <w:r>
              <w:rPr>
                <w:rFonts w:ascii="Segoe UI Light" w:hAnsi="Segoe UI Light" w:cs="Segoe UI Light"/>
                <w:b w:val="0"/>
                <w:bCs w:val="0"/>
                <w:sz w:val="22"/>
                <w:szCs w:val="22"/>
              </w:rPr>
              <w:t>- kolektory;</w:t>
            </w:r>
          </w:p>
          <w:p w14:paraId="40ED296B" w14:textId="77777777" w:rsidR="00EE5FD8" w:rsidRDefault="00EE5FD8" w:rsidP="00220F6A">
            <w:pPr>
              <w:spacing w:after="120"/>
              <w:ind w:left="360" w:right="278"/>
              <w:rPr>
                <w:rFonts w:ascii="Segoe UI Light" w:hAnsi="Segoe UI Light" w:cs="Segoe UI Light"/>
                <w:sz w:val="22"/>
                <w:szCs w:val="22"/>
              </w:rPr>
            </w:pPr>
            <w:r>
              <w:rPr>
                <w:rFonts w:ascii="Segoe UI Light" w:hAnsi="Segoe UI Light" w:cs="Segoe UI Light"/>
                <w:b w:val="0"/>
                <w:bCs w:val="0"/>
                <w:sz w:val="22"/>
                <w:szCs w:val="22"/>
              </w:rPr>
              <w:t xml:space="preserve">- instalacje </w:t>
            </w:r>
            <w:proofErr w:type="spellStart"/>
            <w:r>
              <w:rPr>
                <w:rFonts w:ascii="Segoe UI Light" w:hAnsi="Segoe UI Light" w:cs="Segoe UI Light"/>
                <w:b w:val="0"/>
                <w:bCs w:val="0"/>
                <w:sz w:val="22"/>
                <w:szCs w:val="22"/>
              </w:rPr>
              <w:t>biomasowe</w:t>
            </w:r>
            <w:proofErr w:type="spellEnd"/>
            <w:r>
              <w:rPr>
                <w:rFonts w:ascii="Segoe UI Light" w:hAnsi="Segoe UI Light" w:cs="Segoe UI Light"/>
                <w:b w:val="0"/>
                <w:bCs w:val="0"/>
                <w:sz w:val="22"/>
                <w:szCs w:val="22"/>
              </w:rPr>
              <w:t>;</w:t>
            </w:r>
          </w:p>
          <w:p w14:paraId="655ABFEB" w14:textId="77777777" w:rsidR="00EE5FD8" w:rsidRDefault="00EE5FD8" w:rsidP="00220F6A">
            <w:pPr>
              <w:spacing w:after="120"/>
              <w:ind w:left="360" w:right="278"/>
              <w:rPr>
                <w:rFonts w:ascii="Segoe UI Light" w:hAnsi="Segoe UI Light" w:cs="Segoe UI Light"/>
                <w:sz w:val="22"/>
                <w:szCs w:val="22"/>
              </w:rPr>
            </w:pPr>
            <w:r>
              <w:rPr>
                <w:rFonts w:ascii="Segoe UI Light" w:hAnsi="Segoe UI Light" w:cs="Segoe UI Light"/>
                <w:b w:val="0"/>
                <w:bCs w:val="0"/>
                <w:sz w:val="22"/>
                <w:szCs w:val="22"/>
              </w:rPr>
              <w:t>- instalacje fotowoltaiczne;</w:t>
            </w:r>
          </w:p>
          <w:p w14:paraId="65817BB3" w14:textId="77777777" w:rsidR="00EE5FD8" w:rsidRPr="00CD6B78" w:rsidRDefault="00EE5FD8" w:rsidP="00220F6A">
            <w:pPr>
              <w:spacing w:after="120"/>
              <w:ind w:left="360" w:right="278"/>
              <w:rPr>
                <w:rFonts w:ascii="Segoe UI Light" w:hAnsi="Segoe UI Light" w:cs="Segoe UI Light"/>
                <w:b w:val="0"/>
                <w:bCs w:val="0"/>
                <w:sz w:val="22"/>
                <w:szCs w:val="22"/>
              </w:rPr>
            </w:pPr>
            <w:r>
              <w:rPr>
                <w:rFonts w:ascii="Segoe UI Light" w:hAnsi="Segoe UI Light" w:cs="Segoe UI Light"/>
                <w:b w:val="0"/>
                <w:bCs w:val="0"/>
                <w:sz w:val="22"/>
                <w:szCs w:val="22"/>
              </w:rPr>
              <w:t xml:space="preserve">Inwestycje to mogą być realizowane zarówno w zakresie obiektów miejskich, jak </w:t>
            </w:r>
            <w:r>
              <w:rPr>
                <w:rFonts w:ascii="Segoe UI Light" w:hAnsi="Segoe UI Light" w:cs="Segoe UI Light"/>
                <w:b w:val="0"/>
                <w:bCs w:val="0"/>
                <w:sz w:val="22"/>
                <w:szCs w:val="22"/>
              </w:rPr>
              <w:br/>
              <w:t>i budynków mieszkańców i przedsiębiorców działających na terenie Miasta.</w:t>
            </w:r>
          </w:p>
          <w:p w14:paraId="3373805C" w14:textId="77777777" w:rsidR="00EE5FD8" w:rsidRPr="000F3326" w:rsidRDefault="00EE5FD8" w:rsidP="00220F6A">
            <w:pPr>
              <w:pStyle w:val="Legenda"/>
              <w:spacing w:line="360" w:lineRule="auto"/>
              <w:jc w:val="both"/>
              <w:rPr>
                <w:rFonts w:ascii="Segoe UI Light" w:hAnsi="Segoe UI Light" w:cs="Segoe UI Light"/>
                <w:sz w:val="22"/>
                <w:szCs w:val="22"/>
              </w:rPr>
            </w:pPr>
          </w:p>
        </w:tc>
      </w:tr>
      <w:tr w:rsidR="00EE5FD8" w:rsidRPr="000F3326" w14:paraId="5D5A09AF" w14:textId="77777777" w:rsidTr="00220F6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9072" w:type="dxa"/>
            <w:gridSpan w:val="4"/>
            <w:tcBorders>
              <w:top w:val="single" w:sz="4" w:space="0" w:color="36A6DE"/>
              <w:left w:val="nil"/>
              <w:bottom w:val="single" w:sz="4" w:space="0" w:color="36A6DE"/>
              <w:right w:val="nil"/>
            </w:tcBorders>
            <w:shd w:val="clear" w:color="auto" w:fill="auto"/>
            <w:vAlign w:val="center"/>
          </w:tcPr>
          <w:p w14:paraId="0ED004EF" w14:textId="77777777" w:rsidR="00EE5FD8" w:rsidRPr="000F3326" w:rsidRDefault="00EE5FD8" w:rsidP="00220F6A">
            <w:pPr>
              <w:spacing w:line="240" w:lineRule="auto"/>
              <w:ind w:left="289" w:right="278"/>
              <w:rPr>
                <w:rFonts w:ascii="Segoe UI Light" w:hAnsi="Segoe UI Light" w:cs="Segoe UI Light"/>
                <w:color w:val="36A6DE"/>
                <w:sz w:val="22"/>
                <w:szCs w:val="22"/>
              </w:rPr>
            </w:pPr>
          </w:p>
        </w:tc>
      </w:tr>
      <w:tr w:rsidR="00EE5FD8" w:rsidRPr="000F3326" w14:paraId="338AEC26" w14:textId="77777777" w:rsidTr="00220F6A">
        <w:trPr>
          <w:trHeight w:val="275"/>
        </w:trPr>
        <w:tc>
          <w:tcPr>
            <w:cnfStyle w:val="001000000000" w:firstRow="0" w:lastRow="0" w:firstColumn="1" w:lastColumn="0" w:oddVBand="0" w:evenVBand="0" w:oddHBand="0" w:evenHBand="0" w:firstRowFirstColumn="0" w:firstRowLastColumn="0" w:lastRowFirstColumn="0" w:lastRowLastColumn="0"/>
            <w:tcW w:w="9072" w:type="dxa"/>
            <w:gridSpan w:val="4"/>
            <w:tcBorders>
              <w:top w:val="single" w:sz="4" w:space="0" w:color="36A6DE"/>
              <w:left w:val="single" w:sz="4" w:space="0" w:color="36A6DE"/>
              <w:bottom w:val="single" w:sz="4" w:space="0" w:color="36A6DE"/>
              <w:right w:val="single" w:sz="4" w:space="0" w:color="36A6DE"/>
            </w:tcBorders>
            <w:shd w:val="clear" w:color="auto" w:fill="auto"/>
            <w:vAlign w:val="center"/>
          </w:tcPr>
          <w:p w14:paraId="623255A4" w14:textId="77777777" w:rsidR="00EE5FD8" w:rsidRPr="000F3326" w:rsidRDefault="00EE5FD8" w:rsidP="00220F6A">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PLANOWANY EFEKT REALIZACJI</w:t>
            </w:r>
          </w:p>
          <w:p w14:paraId="400C50F7" w14:textId="77777777" w:rsidR="00EE5FD8" w:rsidRPr="000F3326" w:rsidRDefault="00EE5FD8" w:rsidP="00220F6A">
            <w:pPr>
              <w:spacing w:after="120"/>
              <w:ind w:left="360" w:right="278"/>
              <w:rPr>
                <w:rFonts w:ascii="Segoe UI Light" w:hAnsi="Segoe UI Light" w:cs="Segoe UI Light"/>
                <w:b w:val="0"/>
                <w:bCs w:val="0"/>
                <w:sz w:val="22"/>
                <w:szCs w:val="22"/>
              </w:rPr>
            </w:pPr>
            <w:r w:rsidRPr="000F3326">
              <w:rPr>
                <w:rFonts w:ascii="Segoe UI Light" w:hAnsi="Segoe UI Light" w:cs="Segoe UI Light"/>
                <w:b w:val="0"/>
                <w:bCs w:val="0"/>
                <w:sz w:val="22"/>
                <w:szCs w:val="22"/>
              </w:rPr>
              <w:t xml:space="preserve">Poprawa </w:t>
            </w:r>
            <w:r>
              <w:rPr>
                <w:rFonts w:ascii="Segoe UI Light" w:hAnsi="Segoe UI Light" w:cs="Segoe UI Light"/>
                <w:b w:val="0"/>
                <w:bCs w:val="0"/>
                <w:sz w:val="22"/>
                <w:szCs w:val="22"/>
              </w:rPr>
              <w:t>jakości powietrza</w:t>
            </w:r>
          </w:p>
        </w:tc>
      </w:tr>
    </w:tbl>
    <w:p w14:paraId="73922E2A" w14:textId="77777777" w:rsidR="00EE5FD8" w:rsidRDefault="00EE5FD8" w:rsidP="00EE5FD8">
      <w:pPr>
        <w:autoSpaceDE/>
        <w:autoSpaceDN/>
        <w:adjustRightInd/>
        <w:spacing w:line="240" w:lineRule="auto"/>
        <w:jc w:val="left"/>
        <w:rPr>
          <w:rFonts w:ascii="Segoe UI Light" w:hAnsi="Segoe UI Light" w:cs="Segoe UI Light"/>
          <w:sz w:val="22"/>
          <w:szCs w:val="22"/>
        </w:rPr>
      </w:pPr>
    </w:p>
    <w:p w14:paraId="4A020295" w14:textId="77777777" w:rsidR="00EE5FD8" w:rsidRDefault="00EE5FD8" w:rsidP="00EE5FD8">
      <w:pPr>
        <w:autoSpaceDE/>
        <w:autoSpaceDN/>
        <w:adjustRightInd/>
        <w:spacing w:line="240" w:lineRule="auto"/>
        <w:jc w:val="left"/>
        <w:rPr>
          <w:rFonts w:ascii="Segoe UI Light" w:hAnsi="Segoe UI Light" w:cs="Segoe UI Light"/>
          <w:sz w:val="22"/>
          <w:szCs w:val="22"/>
        </w:rPr>
      </w:pPr>
    </w:p>
    <w:p w14:paraId="072CFCCE" w14:textId="77777777" w:rsidR="00EE5FD8" w:rsidRPr="003C3465" w:rsidRDefault="00EE5FD8" w:rsidP="00EE5FD8">
      <w:pPr>
        <w:rPr>
          <w:rFonts w:ascii="Segoe UI Light" w:hAnsi="Segoe UI Light" w:cs="Segoe UI Light"/>
          <w:sz w:val="22"/>
          <w:szCs w:val="22"/>
        </w:rPr>
      </w:pPr>
    </w:p>
    <w:tbl>
      <w:tblPr>
        <w:tblStyle w:val="Zwykatabela4"/>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119"/>
        <w:gridCol w:w="1386"/>
        <w:gridCol w:w="1449"/>
        <w:gridCol w:w="3056"/>
      </w:tblGrid>
      <w:tr w:rsidR="000F3326" w:rsidRPr="000F3326" w14:paraId="1D0C88CA" w14:textId="77777777" w:rsidTr="004B4EE2">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nil"/>
              <w:right w:val="nil"/>
            </w:tcBorders>
            <w:shd w:val="clear" w:color="auto" w:fill="auto"/>
            <w:vAlign w:val="center"/>
          </w:tcPr>
          <w:p w14:paraId="3D0C5458" w14:textId="3BB6B6FF" w:rsidR="000F3326" w:rsidRPr="000F3326" w:rsidRDefault="000F3326" w:rsidP="004B4EE2">
            <w:pPr>
              <w:spacing w:line="240" w:lineRule="auto"/>
              <w:rPr>
                <w:rFonts w:ascii="Segoe UI Light" w:eastAsia="Times New Roman" w:hAnsi="Segoe UI Light" w:cs="Segoe UI Light"/>
                <w:color w:val="44546A" w:themeColor="text2"/>
                <w:sz w:val="22"/>
                <w:szCs w:val="22"/>
                <w:lang w:eastAsia="pl-PL"/>
              </w:rPr>
            </w:pPr>
            <w:r w:rsidRPr="000F3326">
              <w:rPr>
                <w:rFonts w:ascii="Segoe UI Light" w:eastAsia="Times New Roman" w:hAnsi="Segoe UI Light" w:cs="Segoe UI Light"/>
                <w:color w:val="44546A" w:themeColor="text2"/>
                <w:sz w:val="22"/>
                <w:szCs w:val="22"/>
                <w:lang w:eastAsia="pl-PL"/>
              </w:rPr>
              <w:lastRenderedPageBreak/>
              <w:t xml:space="preserve">ZADANIE </w:t>
            </w:r>
            <w:r w:rsidR="00EE5FD8">
              <w:rPr>
                <w:rFonts w:ascii="Segoe UI Light" w:eastAsia="Times New Roman" w:hAnsi="Segoe UI Light" w:cs="Segoe UI Light"/>
                <w:color w:val="44546A" w:themeColor="text2"/>
                <w:sz w:val="22"/>
                <w:szCs w:val="22"/>
                <w:lang w:eastAsia="pl-PL"/>
              </w:rPr>
              <w:t>VII</w:t>
            </w:r>
          </w:p>
        </w:tc>
      </w:tr>
      <w:tr w:rsidR="000F3326" w:rsidRPr="000F3326" w14:paraId="656500BA" w14:textId="77777777" w:rsidTr="004B4EE2">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nil"/>
              <w:right w:val="nil"/>
            </w:tcBorders>
            <w:shd w:val="clear" w:color="auto" w:fill="136D89"/>
            <w:vAlign w:val="center"/>
          </w:tcPr>
          <w:p w14:paraId="04E8788A" w14:textId="00205BD5" w:rsidR="000F3326" w:rsidRPr="000F3326" w:rsidRDefault="006B794B" w:rsidP="004B4EE2">
            <w:pPr>
              <w:spacing w:line="240" w:lineRule="auto"/>
              <w:rPr>
                <w:rFonts w:ascii="Segoe UI Light" w:hAnsi="Segoe UI Light" w:cs="Segoe UI Light"/>
                <w:sz w:val="22"/>
                <w:szCs w:val="22"/>
              </w:rPr>
            </w:pPr>
            <w:r w:rsidRPr="000F3326">
              <w:rPr>
                <w:rFonts w:ascii="Segoe UI Light" w:eastAsia="Times New Roman" w:hAnsi="Segoe UI Light" w:cs="Segoe UI Light"/>
                <w:color w:val="FFFFFF" w:themeColor="background1"/>
                <w:sz w:val="22"/>
                <w:szCs w:val="22"/>
                <w:lang w:eastAsia="pl-PL"/>
              </w:rPr>
              <w:t>Rozbudowa systemu kanalizacji deszczowej</w:t>
            </w:r>
          </w:p>
        </w:tc>
      </w:tr>
      <w:tr w:rsidR="000F3326" w:rsidRPr="000F3326" w14:paraId="31E9FFF9" w14:textId="77777777" w:rsidTr="00BF449E">
        <w:trPr>
          <w:trHeight w:val="511"/>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nil"/>
              <w:right w:val="nil"/>
            </w:tcBorders>
            <w:shd w:val="clear" w:color="auto" w:fill="6FD1D2" w:themeFill="accent5"/>
            <w:vAlign w:val="center"/>
          </w:tcPr>
          <w:p w14:paraId="6ED9BB0E" w14:textId="77431CEB" w:rsidR="000F3326" w:rsidRPr="000F3326" w:rsidRDefault="00BF449E" w:rsidP="004B4EE2">
            <w:pPr>
              <w:spacing w:line="240" w:lineRule="auto"/>
              <w:rPr>
                <w:rFonts w:ascii="Segoe UI Light" w:eastAsia="Times New Roman" w:hAnsi="Segoe UI Light" w:cs="Segoe UI Light"/>
                <w:color w:val="FFFFFF" w:themeColor="background1"/>
                <w:sz w:val="22"/>
                <w:szCs w:val="22"/>
                <w:lang w:eastAsia="pl-PL"/>
              </w:rPr>
            </w:pPr>
            <w:r w:rsidRPr="00BF449E">
              <w:rPr>
                <w:rFonts w:ascii="Segoe UI Light" w:eastAsia="Times New Roman" w:hAnsi="Segoe UI Light" w:cs="Segoe UI Light"/>
                <w:color w:val="FFFFFF" w:themeColor="background1"/>
                <w:sz w:val="22"/>
                <w:szCs w:val="22"/>
                <w:lang w:eastAsia="pl-PL"/>
              </w:rPr>
              <w:t>Pakiet działań na rzecz odporności na opady, powodzie i podtopienia</w:t>
            </w:r>
          </w:p>
        </w:tc>
      </w:tr>
      <w:tr w:rsidR="000F3326" w:rsidRPr="000F3326" w14:paraId="1F61C71D" w14:textId="77777777" w:rsidTr="004B4EE2">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single" w:sz="18" w:space="0" w:color="F2F2F2" w:themeColor="background1" w:themeShade="F2"/>
              <w:right w:val="nil"/>
            </w:tcBorders>
            <w:shd w:val="clear" w:color="auto" w:fill="auto"/>
            <w:vAlign w:val="center"/>
          </w:tcPr>
          <w:p w14:paraId="790DBEE8" w14:textId="77777777" w:rsidR="000F3326" w:rsidRPr="000F3326" w:rsidRDefault="000F3326" w:rsidP="004B4EE2">
            <w:pPr>
              <w:spacing w:line="240" w:lineRule="auto"/>
              <w:rPr>
                <w:rFonts w:ascii="Segoe UI Light" w:hAnsi="Segoe UI Light" w:cs="Segoe UI Light"/>
                <w:sz w:val="22"/>
                <w:szCs w:val="22"/>
              </w:rPr>
            </w:pPr>
          </w:p>
        </w:tc>
      </w:tr>
      <w:tr w:rsidR="000F3326" w:rsidRPr="000F3326" w14:paraId="5BA8B202" w14:textId="77777777" w:rsidTr="004B4EE2">
        <w:trPr>
          <w:trHeight w:val="2531"/>
        </w:trPr>
        <w:tc>
          <w:tcPr>
            <w:cnfStyle w:val="001000000000" w:firstRow="0" w:lastRow="0" w:firstColumn="1" w:lastColumn="0" w:oddVBand="0" w:evenVBand="0" w:oddHBand="0" w:evenHBand="0" w:firstRowFirstColumn="0" w:firstRowLastColumn="0" w:lastRowFirstColumn="0" w:lastRowLastColumn="0"/>
            <w:tcW w:w="3119"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05206EB1" w14:textId="77777777" w:rsidR="000F3326" w:rsidRPr="000F3326" w:rsidRDefault="000F3326" w:rsidP="004B4EE2">
            <w:pPr>
              <w:spacing w:after="60" w:line="240" w:lineRule="auto"/>
              <w:jc w:val="center"/>
              <w:rPr>
                <w:rFonts w:ascii="Segoe UI Light" w:hAnsi="Segoe UI Light" w:cs="Segoe UI Light"/>
                <w:b w:val="0"/>
                <w:bCs w:val="0"/>
                <w:color w:val="EB5F5F"/>
                <w:sz w:val="22"/>
                <w:szCs w:val="22"/>
              </w:rPr>
            </w:pPr>
            <w:r w:rsidRPr="000F3326">
              <w:rPr>
                <w:rFonts w:ascii="Segoe UI Light" w:hAnsi="Segoe UI Light" w:cs="Segoe UI Light"/>
                <w:noProof/>
                <w:sz w:val="22"/>
                <w:szCs w:val="22"/>
                <w:lang w:eastAsia="pl-PL"/>
              </w:rPr>
              <w:drawing>
                <wp:inline distT="0" distB="0" distL="0" distR="0" wp14:anchorId="7403BD2F" wp14:editId="3A4713AD">
                  <wp:extent cx="476250" cy="386603"/>
                  <wp:effectExtent l="0" t="0" r="0" b="0"/>
                  <wp:docPr id="195" name="Grafika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96DAC541-7B7A-43D3-8B79-37D633B846F1}">
                                <asvg:svgBlip xmlns:asvg="http://schemas.microsoft.com/office/drawing/2016/SVG/main" r:embed="rId70"/>
                              </a:ext>
                            </a:extLst>
                          </a:blip>
                          <a:stretch>
                            <a:fillRect/>
                          </a:stretch>
                        </pic:blipFill>
                        <pic:spPr>
                          <a:xfrm>
                            <a:off x="0" y="0"/>
                            <a:ext cx="495803" cy="402475"/>
                          </a:xfrm>
                          <a:prstGeom prst="rect">
                            <a:avLst/>
                          </a:prstGeom>
                        </pic:spPr>
                      </pic:pic>
                    </a:graphicData>
                  </a:graphic>
                </wp:inline>
              </w:drawing>
            </w:r>
          </w:p>
          <w:p w14:paraId="484336E5" w14:textId="77777777" w:rsidR="000F3326" w:rsidRPr="000F3326" w:rsidRDefault="000F3326" w:rsidP="004B4EE2">
            <w:pPr>
              <w:spacing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 xml:space="preserve">OKRES </w:t>
            </w:r>
          </w:p>
          <w:p w14:paraId="559DCAAE" w14:textId="77777777" w:rsidR="000F3326" w:rsidRPr="000F3326" w:rsidRDefault="000F3326" w:rsidP="004B4EE2">
            <w:pPr>
              <w:spacing w:after="120"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REALIZACJI</w:t>
            </w:r>
          </w:p>
          <w:p w14:paraId="217546BC" w14:textId="330B9A16" w:rsidR="000F3326" w:rsidRPr="000F3326" w:rsidRDefault="000F3326" w:rsidP="004B4EE2">
            <w:pPr>
              <w:spacing w:before="240" w:line="240" w:lineRule="auto"/>
              <w:jc w:val="center"/>
              <w:rPr>
                <w:rFonts w:ascii="Segoe UI Light" w:hAnsi="Segoe UI Light" w:cs="Segoe UI Light"/>
                <w:b w:val="0"/>
                <w:bCs w:val="0"/>
                <w:color w:val="EB5F5F"/>
                <w:sz w:val="22"/>
                <w:szCs w:val="22"/>
              </w:rPr>
            </w:pPr>
            <w:r w:rsidRPr="000F3326">
              <w:rPr>
                <w:rFonts w:ascii="Segoe UI Light" w:hAnsi="Segoe UI Light" w:cs="Segoe UI Light"/>
                <w:b w:val="0"/>
                <w:bCs w:val="0"/>
                <w:sz w:val="22"/>
                <w:szCs w:val="22"/>
              </w:rPr>
              <w:t>202</w:t>
            </w:r>
            <w:r w:rsidR="00C96292">
              <w:rPr>
                <w:rFonts w:ascii="Segoe UI Light" w:hAnsi="Segoe UI Light" w:cs="Segoe UI Light"/>
                <w:b w:val="0"/>
                <w:bCs w:val="0"/>
                <w:sz w:val="22"/>
                <w:szCs w:val="22"/>
              </w:rPr>
              <w:t>3</w:t>
            </w:r>
            <w:r w:rsidRPr="000F3326">
              <w:rPr>
                <w:rFonts w:ascii="Segoe UI Light" w:hAnsi="Segoe UI Light" w:cs="Segoe UI Light"/>
                <w:b w:val="0"/>
                <w:bCs w:val="0"/>
                <w:sz w:val="22"/>
                <w:szCs w:val="22"/>
              </w:rPr>
              <w:t>-2030</w:t>
            </w:r>
          </w:p>
        </w:tc>
        <w:tc>
          <w:tcPr>
            <w:tcW w:w="2835" w:type="dxa"/>
            <w:gridSpan w:val="2"/>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2B2765C0" w14:textId="77777777" w:rsidR="000F3326" w:rsidRPr="000F3326" w:rsidRDefault="000F3326" w:rsidP="004B4EE2">
            <w:pPr>
              <w:spacing w:after="6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p>
          <w:p w14:paraId="21774D38" w14:textId="77777777" w:rsidR="000F3326" w:rsidRPr="000F3326" w:rsidRDefault="000F3326" w:rsidP="004B4EE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PODMIOT ODPOWIEDZIALNY ZA REALIZACJĘ</w:t>
            </w:r>
          </w:p>
          <w:p w14:paraId="78DA2858" w14:textId="50B5E160" w:rsidR="000F3326" w:rsidRPr="000F3326" w:rsidRDefault="0095711E" w:rsidP="004B4EE2">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Miasto Mrągowo</w:t>
            </w:r>
          </w:p>
        </w:tc>
        <w:tc>
          <w:tcPr>
            <w:tcW w:w="3056"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644AB15A" w14:textId="77777777" w:rsidR="000F3326" w:rsidRPr="000F3326" w:rsidRDefault="000F3326" w:rsidP="004B4EE2">
            <w:pPr>
              <w:spacing w:before="100" w:beforeAutospacing="1"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r w:rsidRPr="000F3326">
              <w:rPr>
                <w:rFonts w:ascii="Segoe UI Light" w:hAnsi="Segoe UI Light" w:cs="Segoe UI Light"/>
                <w:noProof/>
                <w:sz w:val="22"/>
                <w:szCs w:val="22"/>
                <w:lang w:eastAsia="pl-PL"/>
              </w:rPr>
              <w:drawing>
                <wp:inline distT="0" distB="0" distL="0" distR="0" wp14:anchorId="45EA4B71" wp14:editId="53CA94BC">
                  <wp:extent cx="438150" cy="426466"/>
                  <wp:effectExtent l="0" t="0" r="0" b="0"/>
                  <wp:docPr id="196" name="Grafika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96DAC541-7B7A-43D3-8B79-37D633B846F1}">
                                <asvg:svgBlip xmlns:asvg="http://schemas.microsoft.com/office/drawing/2016/SVG/main" r:embed="rId72"/>
                              </a:ext>
                            </a:extLst>
                          </a:blip>
                          <a:stretch>
                            <a:fillRect/>
                          </a:stretch>
                        </pic:blipFill>
                        <pic:spPr>
                          <a:xfrm>
                            <a:off x="0" y="0"/>
                            <a:ext cx="444182" cy="432337"/>
                          </a:xfrm>
                          <a:prstGeom prst="rect">
                            <a:avLst/>
                          </a:prstGeom>
                        </pic:spPr>
                      </pic:pic>
                    </a:graphicData>
                  </a:graphic>
                </wp:inline>
              </w:drawing>
            </w:r>
          </w:p>
          <w:p w14:paraId="2082AD6D" w14:textId="77777777" w:rsidR="000F3326" w:rsidRPr="000F3326" w:rsidRDefault="000F3326" w:rsidP="004B4EE2">
            <w:pPr>
              <w:spacing w:before="60"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POTENCJALNE ŹRÓDŁA FINANSOWANIA</w:t>
            </w:r>
          </w:p>
          <w:p w14:paraId="5043FF5F" w14:textId="5003ADE5" w:rsidR="000F3326" w:rsidRPr="000F3326" w:rsidRDefault="000F3326" w:rsidP="004B4EE2">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sz w:val="22"/>
                <w:szCs w:val="22"/>
              </w:rPr>
            </w:pPr>
            <w:r w:rsidRPr="000F3326">
              <w:rPr>
                <w:rFonts w:ascii="Segoe UI Light" w:hAnsi="Segoe UI Light" w:cs="Segoe UI Light"/>
                <w:sz w:val="22"/>
                <w:szCs w:val="22"/>
              </w:rPr>
              <w:t xml:space="preserve">Budżet </w:t>
            </w:r>
            <w:r w:rsidR="00C96292">
              <w:rPr>
                <w:rFonts w:ascii="Segoe UI Light" w:hAnsi="Segoe UI Light" w:cs="Segoe UI Light"/>
                <w:sz w:val="22"/>
                <w:szCs w:val="22"/>
              </w:rPr>
              <w:t>Miasta</w:t>
            </w:r>
          </w:p>
        </w:tc>
      </w:tr>
      <w:tr w:rsidR="000F3326" w:rsidRPr="000F3326" w14:paraId="2CFA7263" w14:textId="77777777" w:rsidTr="004B4EE2">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3119" w:type="dxa"/>
            <w:tcBorders>
              <w:top w:val="single" w:sz="18" w:space="0" w:color="F2F2F2" w:themeColor="background1" w:themeShade="F2"/>
              <w:left w:val="nil"/>
              <w:bottom w:val="single" w:sz="4" w:space="0" w:color="36A6DE"/>
              <w:right w:val="nil"/>
            </w:tcBorders>
            <w:shd w:val="clear" w:color="auto" w:fill="auto"/>
            <w:vAlign w:val="center"/>
          </w:tcPr>
          <w:p w14:paraId="71C1D00A" w14:textId="77777777" w:rsidR="000F3326" w:rsidRPr="000F3326" w:rsidRDefault="000F3326" w:rsidP="004B4EE2">
            <w:pPr>
              <w:spacing w:after="60" w:line="240" w:lineRule="auto"/>
              <w:jc w:val="center"/>
              <w:rPr>
                <w:rFonts w:ascii="Segoe UI Light" w:hAnsi="Segoe UI Light" w:cs="Segoe UI Light"/>
                <w:noProof/>
                <w:sz w:val="22"/>
                <w:szCs w:val="22"/>
              </w:rPr>
            </w:pPr>
          </w:p>
        </w:tc>
        <w:tc>
          <w:tcPr>
            <w:tcW w:w="1386" w:type="dxa"/>
            <w:tcBorders>
              <w:top w:val="single" w:sz="18" w:space="0" w:color="F2F2F2" w:themeColor="background1" w:themeShade="F2"/>
              <w:left w:val="nil"/>
              <w:bottom w:val="single" w:sz="4" w:space="0" w:color="36A6DE"/>
              <w:right w:val="nil"/>
            </w:tcBorders>
            <w:shd w:val="clear" w:color="auto" w:fill="auto"/>
            <w:vAlign w:val="center"/>
          </w:tcPr>
          <w:p w14:paraId="3356FD41" w14:textId="77777777" w:rsidR="000F3326" w:rsidRPr="000F3326" w:rsidRDefault="000F3326" w:rsidP="004B4EE2">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1449" w:type="dxa"/>
            <w:tcBorders>
              <w:top w:val="single" w:sz="18" w:space="0" w:color="F2F2F2" w:themeColor="background1" w:themeShade="F2"/>
              <w:left w:val="nil"/>
              <w:bottom w:val="single" w:sz="4" w:space="0" w:color="36A6DE"/>
              <w:right w:val="nil"/>
            </w:tcBorders>
            <w:shd w:val="clear" w:color="auto" w:fill="auto"/>
            <w:vAlign w:val="center"/>
          </w:tcPr>
          <w:p w14:paraId="2B3E7690" w14:textId="77777777" w:rsidR="000F3326" w:rsidRPr="000F3326" w:rsidRDefault="000F3326" w:rsidP="004B4EE2">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3056" w:type="dxa"/>
            <w:tcBorders>
              <w:top w:val="single" w:sz="18" w:space="0" w:color="F2F2F2" w:themeColor="background1" w:themeShade="F2"/>
              <w:left w:val="nil"/>
              <w:bottom w:val="single" w:sz="4" w:space="0" w:color="36A6DE"/>
              <w:right w:val="nil"/>
            </w:tcBorders>
            <w:shd w:val="clear" w:color="auto" w:fill="auto"/>
            <w:vAlign w:val="center"/>
          </w:tcPr>
          <w:p w14:paraId="165744E3" w14:textId="77777777" w:rsidR="000F3326" w:rsidRPr="000F3326" w:rsidRDefault="000F3326" w:rsidP="004B4EE2">
            <w:pPr>
              <w:spacing w:before="100" w:beforeAutospacing="1"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r>
      <w:tr w:rsidR="000F3326" w:rsidRPr="000F3326" w14:paraId="499F5912" w14:textId="77777777" w:rsidTr="004B4EE2">
        <w:trPr>
          <w:trHeight w:val="275"/>
        </w:trPr>
        <w:tc>
          <w:tcPr>
            <w:cnfStyle w:val="001000000000" w:firstRow="0" w:lastRow="0" w:firstColumn="1" w:lastColumn="0" w:oddVBand="0" w:evenVBand="0" w:oddHBand="0" w:evenHBand="0" w:firstRowFirstColumn="0" w:firstRowLastColumn="0" w:lastRowFirstColumn="0" w:lastRowLastColumn="0"/>
            <w:tcW w:w="9010" w:type="dxa"/>
            <w:gridSpan w:val="4"/>
            <w:tcBorders>
              <w:top w:val="single" w:sz="4" w:space="0" w:color="36A6DE"/>
              <w:left w:val="single" w:sz="4" w:space="0" w:color="36A6DE"/>
              <w:bottom w:val="single" w:sz="4" w:space="0" w:color="36A6DE"/>
              <w:right w:val="single" w:sz="4" w:space="0" w:color="36A6DE"/>
            </w:tcBorders>
            <w:shd w:val="clear" w:color="auto" w:fill="auto"/>
            <w:vAlign w:val="center"/>
          </w:tcPr>
          <w:p w14:paraId="1F03031A" w14:textId="77777777" w:rsidR="000F3326" w:rsidRPr="000F3326" w:rsidRDefault="000F3326" w:rsidP="004B4EE2">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OPIS ZADANIA</w:t>
            </w:r>
          </w:p>
          <w:p w14:paraId="3AAB90BF" w14:textId="177B0077" w:rsidR="000F3326" w:rsidRPr="000F3326" w:rsidRDefault="000F3326" w:rsidP="004B4EE2">
            <w:pPr>
              <w:spacing w:after="120"/>
              <w:ind w:left="360" w:right="278"/>
              <w:rPr>
                <w:rFonts w:ascii="Segoe UI Light" w:hAnsi="Segoe UI Light" w:cs="Segoe UI Light"/>
                <w:sz w:val="22"/>
                <w:szCs w:val="22"/>
              </w:rPr>
            </w:pPr>
            <w:r w:rsidRPr="000F3326">
              <w:rPr>
                <w:rFonts w:ascii="Segoe UI Light" w:hAnsi="Segoe UI Light" w:cs="Segoe UI Light"/>
                <w:b w:val="0"/>
                <w:bCs w:val="0"/>
                <w:sz w:val="22"/>
                <w:szCs w:val="22"/>
              </w:rPr>
              <w:t xml:space="preserve">Przewidywane zmiany klimatu wskazują na zwiększenie liczby intensywnych opadów. Kanalizacja deszczowa w obszarach miejskich oraz rowy melioracyjne i deszczowe to podstawowe i najbardziej skuteczne działania przeciwdziałające lokalnym podtopieniom. Priorytetowo inwestycje w zakresie infrastruktury kanalizacji deszczowej prowadzone na bazie informacji o interwencjach na </w:t>
            </w:r>
            <w:r w:rsidR="001F0414" w:rsidRPr="000F3326">
              <w:rPr>
                <w:rFonts w:ascii="Segoe UI Light" w:hAnsi="Segoe UI Light" w:cs="Segoe UI Light"/>
                <w:b w:val="0"/>
                <w:bCs w:val="0"/>
                <w:sz w:val="22"/>
                <w:szCs w:val="22"/>
              </w:rPr>
              <w:t>obszarach,</w:t>
            </w:r>
            <w:r w:rsidRPr="000F3326">
              <w:rPr>
                <w:rFonts w:ascii="Segoe UI Light" w:hAnsi="Segoe UI Light" w:cs="Segoe UI Light"/>
                <w:b w:val="0"/>
                <w:bCs w:val="0"/>
                <w:sz w:val="22"/>
                <w:szCs w:val="22"/>
              </w:rPr>
              <w:t xml:space="preserve"> na których występowały już podtopienia </w:t>
            </w:r>
            <w:r w:rsidR="00E61D23">
              <w:rPr>
                <w:rFonts w:ascii="Segoe UI Light" w:hAnsi="Segoe UI Light" w:cs="Segoe UI Light"/>
                <w:b w:val="0"/>
                <w:bCs w:val="0"/>
                <w:sz w:val="22"/>
                <w:szCs w:val="22"/>
              </w:rPr>
              <w:br/>
            </w:r>
            <w:r w:rsidRPr="000F3326">
              <w:rPr>
                <w:rFonts w:ascii="Segoe UI Light" w:hAnsi="Segoe UI Light" w:cs="Segoe UI Light"/>
                <w:b w:val="0"/>
                <w:bCs w:val="0"/>
                <w:sz w:val="22"/>
                <w:szCs w:val="22"/>
              </w:rPr>
              <w:t>i zalania.</w:t>
            </w:r>
          </w:p>
          <w:p w14:paraId="62DCBF2F" w14:textId="77777777" w:rsidR="000F3326" w:rsidRPr="000F3326" w:rsidRDefault="000F3326" w:rsidP="004B4EE2">
            <w:pPr>
              <w:spacing w:after="120" w:line="240" w:lineRule="auto"/>
              <w:ind w:left="360" w:right="278"/>
              <w:rPr>
                <w:rFonts w:ascii="Segoe UI Light" w:hAnsi="Segoe UI Light" w:cs="Segoe UI Light"/>
                <w:sz w:val="22"/>
                <w:szCs w:val="22"/>
              </w:rPr>
            </w:pPr>
          </w:p>
        </w:tc>
      </w:tr>
      <w:tr w:rsidR="000F3326" w:rsidRPr="000F3326" w14:paraId="1A8E7E91" w14:textId="77777777" w:rsidTr="004B4EE2">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9010" w:type="dxa"/>
            <w:gridSpan w:val="4"/>
            <w:tcBorders>
              <w:top w:val="single" w:sz="4" w:space="0" w:color="36A6DE"/>
              <w:left w:val="nil"/>
              <w:bottom w:val="single" w:sz="4" w:space="0" w:color="36A6DE"/>
              <w:right w:val="nil"/>
            </w:tcBorders>
            <w:shd w:val="clear" w:color="auto" w:fill="auto"/>
            <w:vAlign w:val="center"/>
          </w:tcPr>
          <w:p w14:paraId="0128F011" w14:textId="77777777" w:rsidR="000F3326" w:rsidRPr="000F3326" w:rsidRDefault="000F3326" w:rsidP="004B4EE2">
            <w:pPr>
              <w:spacing w:line="240" w:lineRule="auto"/>
              <w:ind w:left="289" w:right="278"/>
              <w:rPr>
                <w:rFonts w:ascii="Segoe UI Light" w:hAnsi="Segoe UI Light" w:cs="Segoe UI Light"/>
                <w:color w:val="36A6DE"/>
                <w:sz w:val="22"/>
                <w:szCs w:val="22"/>
              </w:rPr>
            </w:pPr>
          </w:p>
        </w:tc>
      </w:tr>
      <w:tr w:rsidR="000F3326" w:rsidRPr="000F3326" w14:paraId="7922F954" w14:textId="77777777" w:rsidTr="004B4EE2">
        <w:trPr>
          <w:trHeight w:val="275"/>
        </w:trPr>
        <w:tc>
          <w:tcPr>
            <w:cnfStyle w:val="001000000000" w:firstRow="0" w:lastRow="0" w:firstColumn="1" w:lastColumn="0" w:oddVBand="0" w:evenVBand="0" w:oddHBand="0" w:evenHBand="0" w:firstRowFirstColumn="0" w:firstRowLastColumn="0" w:lastRowFirstColumn="0" w:lastRowLastColumn="0"/>
            <w:tcW w:w="9010" w:type="dxa"/>
            <w:gridSpan w:val="4"/>
            <w:tcBorders>
              <w:top w:val="single" w:sz="4" w:space="0" w:color="36A6DE"/>
              <w:left w:val="single" w:sz="4" w:space="0" w:color="36A6DE"/>
              <w:bottom w:val="single" w:sz="4" w:space="0" w:color="36A6DE"/>
              <w:right w:val="single" w:sz="4" w:space="0" w:color="36A6DE"/>
            </w:tcBorders>
            <w:shd w:val="clear" w:color="auto" w:fill="auto"/>
            <w:vAlign w:val="center"/>
          </w:tcPr>
          <w:p w14:paraId="679A319A" w14:textId="77777777" w:rsidR="000F3326" w:rsidRPr="000F3326" w:rsidRDefault="000F3326" w:rsidP="004B4EE2">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PLANOWANY EFEKT REALIZACJI</w:t>
            </w:r>
          </w:p>
          <w:p w14:paraId="216DDDBE" w14:textId="77777777" w:rsidR="000F3326" w:rsidRPr="000F3326" w:rsidRDefault="000F3326" w:rsidP="004B4EE2">
            <w:pPr>
              <w:spacing w:after="120"/>
              <w:ind w:left="360" w:right="278"/>
              <w:rPr>
                <w:rFonts w:ascii="Segoe UI Light" w:hAnsi="Segoe UI Light" w:cs="Segoe UI Light"/>
                <w:b w:val="0"/>
                <w:bCs w:val="0"/>
                <w:sz w:val="22"/>
                <w:szCs w:val="22"/>
              </w:rPr>
            </w:pPr>
            <w:r w:rsidRPr="000F3326">
              <w:rPr>
                <w:rFonts w:ascii="Segoe UI Light" w:hAnsi="Segoe UI Light" w:cs="Segoe UI Light"/>
                <w:b w:val="0"/>
                <w:bCs w:val="0"/>
                <w:sz w:val="22"/>
                <w:szCs w:val="22"/>
              </w:rPr>
              <w:t>Poprawa bezpieczeństwa publicznego.</w:t>
            </w:r>
          </w:p>
          <w:p w14:paraId="2256DB2C" w14:textId="68F65D0E" w:rsidR="000F3326" w:rsidRPr="000F3326" w:rsidRDefault="000F3326" w:rsidP="000F3326">
            <w:pPr>
              <w:spacing w:after="120"/>
              <w:ind w:left="360" w:right="278"/>
              <w:rPr>
                <w:rFonts w:ascii="Segoe UI Light" w:hAnsi="Segoe UI Light" w:cs="Segoe UI Light"/>
                <w:b w:val="0"/>
                <w:bCs w:val="0"/>
                <w:sz w:val="22"/>
                <w:szCs w:val="22"/>
              </w:rPr>
            </w:pPr>
            <w:r w:rsidRPr="000F3326">
              <w:rPr>
                <w:rFonts w:ascii="Segoe UI Light" w:hAnsi="Segoe UI Light" w:cs="Segoe UI Light"/>
                <w:b w:val="0"/>
                <w:bCs w:val="0"/>
                <w:sz w:val="22"/>
                <w:szCs w:val="22"/>
              </w:rPr>
              <w:t>Ograniczenie strat materialnych wynikających z intensywnych deszczy oraz podtopień.</w:t>
            </w:r>
          </w:p>
        </w:tc>
      </w:tr>
    </w:tbl>
    <w:p w14:paraId="4DC3FD42" w14:textId="77777777" w:rsidR="000F3326" w:rsidRPr="000F3326" w:rsidRDefault="000F3326" w:rsidP="000F3326">
      <w:pPr>
        <w:rPr>
          <w:rFonts w:ascii="Segoe UI Light" w:hAnsi="Segoe UI Light" w:cs="Segoe UI Light"/>
          <w:sz w:val="22"/>
          <w:szCs w:val="22"/>
        </w:rPr>
      </w:pPr>
    </w:p>
    <w:p w14:paraId="72D79C9F" w14:textId="77777777" w:rsidR="000F3326" w:rsidRPr="000F3326" w:rsidRDefault="000F3326" w:rsidP="000F3326">
      <w:pPr>
        <w:rPr>
          <w:rFonts w:ascii="Segoe UI Light" w:hAnsi="Segoe UI Light" w:cs="Segoe UI Light"/>
          <w:sz w:val="22"/>
          <w:szCs w:val="22"/>
        </w:rPr>
      </w:pPr>
      <w:r w:rsidRPr="000F3326">
        <w:rPr>
          <w:rFonts w:ascii="Segoe UI Light" w:hAnsi="Segoe UI Light" w:cs="Segoe UI Light"/>
          <w:sz w:val="22"/>
          <w:szCs w:val="22"/>
        </w:rPr>
        <w:br w:type="page"/>
      </w:r>
    </w:p>
    <w:tbl>
      <w:tblPr>
        <w:tblStyle w:val="Zwykatabela4"/>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119"/>
        <w:gridCol w:w="1386"/>
        <w:gridCol w:w="1449"/>
        <w:gridCol w:w="3056"/>
      </w:tblGrid>
      <w:tr w:rsidR="000F3326" w:rsidRPr="000F3326" w14:paraId="2CD592FE" w14:textId="77777777" w:rsidTr="004B4EE2">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nil"/>
              <w:right w:val="nil"/>
            </w:tcBorders>
            <w:shd w:val="clear" w:color="auto" w:fill="auto"/>
            <w:vAlign w:val="center"/>
          </w:tcPr>
          <w:p w14:paraId="54A0832F" w14:textId="21D03CE0" w:rsidR="000F3326" w:rsidRPr="000F3326" w:rsidRDefault="000F3326" w:rsidP="004B4EE2">
            <w:pPr>
              <w:spacing w:line="240" w:lineRule="auto"/>
              <w:rPr>
                <w:rFonts w:ascii="Segoe UI Light" w:eastAsia="Times New Roman" w:hAnsi="Segoe UI Light" w:cs="Segoe UI Light"/>
                <w:color w:val="44546A" w:themeColor="text2"/>
                <w:sz w:val="22"/>
                <w:szCs w:val="22"/>
                <w:lang w:eastAsia="pl-PL"/>
              </w:rPr>
            </w:pPr>
            <w:r w:rsidRPr="000F3326">
              <w:rPr>
                <w:rFonts w:ascii="Segoe UI Light" w:eastAsia="Times New Roman" w:hAnsi="Segoe UI Light" w:cs="Segoe UI Light"/>
                <w:color w:val="44546A" w:themeColor="text2"/>
                <w:sz w:val="22"/>
                <w:szCs w:val="22"/>
                <w:lang w:eastAsia="pl-PL"/>
              </w:rPr>
              <w:lastRenderedPageBreak/>
              <w:t xml:space="preserve">ZADANIE </w:t>
            </w:r>
            <w:r w:rsidR="0097772B">
              <w:rPr>
                <w:rFonts w:ascii="Segoe UI Light" w:eastAsia="Times New Roman" w:hAnsi="Segoe UI Light" w:cs="Segoe UI Light"/>
                <w:color w:val="44546A" w:themeColor="text2"/>
                <w:sz w:val="22"/>
                <w:szCs w:val="22"/>
                <w:lang w:eastAsia="pl-PL"/>
              </w:rPr>
              <w:t>VIII</w:t>
            </w:r>
          </w:p>
        </w:tc>
      </w:tr>
      <w:tr w:rsidR="000F3326" w:rsidRPr="000F3326" w14:paraId="583BFFEC" w14:textId="77777777" w:rsidTr="004B4EE2">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nil"/>
              <w:right w:val="nil"/>
            </w:tcBorders>
            <w:shd w:val="clear" w:color="auto" w:fill="136D89"/>
            <w:vAlign w:val="center"/>
          </w:tcPr>
          <w:p w14:paraId="1874E9DA" w14:textId="77777777" w:rsidR="000F3326" w:rsidRPr="000F3326" w:rsidRDefault="000F3326" w:rsidP="004B4EE2">
            <w:pPr>
              <w:spacing w:line="240" w:lineRule="auto"/>
              <w:rPr>
                <w:rFonts w:ascii="Segoe UI Light" w:hAnsi="Segoe UI Light" w:cs="Segoe UI Light"/>
                <w:sz w:val="22"/>
                <w:szCs w:val="22"/>
              </w:rPr>
            </w:pPr>
            <w:r w:rsidRPr="000F3326">
              <w:rPr>
                <w:rFonts w:ascii="Segoe UI Light" w:eastAsia="Times New Roman" w:hAnsi="Segoe UI Light" w:cs="Segoe UI Light"/>
                <w:color w:val="FFFFFF" w:themeColor="background1"/>
                <w:sz w:val="22"/>
                <w:szCs w:val="22"/>
                <w:lang w:eastAsia="pl-PL"/>
              </w:rPr>
              <w:t xml:space="preserve">System przydomowej retencji oraz zagospodarowania wód opadowych </w:t>
            </w:r>
          </w:p>
        </w:tc>
      </w:tr>
      <w:tr w:rsidR="000F3326" w:rsidRPr="000F3326" w14:paraId="7B3CBC62" w14:textId="77777777" w:rsidTr="00BF449E">
        <w:trPr>
          <w:trHeight w:val="511"/>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nil"/>
              <w:right w:val="nil"/>
            </w:tcBorders>
            <w:shd w:val="clear" w:color="auto" w:fill="6FD1D2" w:themeFill="accent5"/>
            <w:vAlign w:val="center"/>
          </w:tcPr>
          <w:p w14:paraId="10D5F5A0" w14:textId="18AD49CF" w:rsidR="000F3326" w:rsidRPr="000F3326" w:rsidRDefault="00BF449E" w:rsidP="004B4EE2">
            <w:pPr>
              <w:spacing w:line="240" w:lineRule="auto"/>
              <w:rPr>
                <w:rFonts w:ascii="Segoe UI Light" w:eastAsia="Times New Roman" w:hAnsi="Segoe UI Light" w:cs="Segoe UI Light"/>
                <w:color w:val="FFFFFF" w:themeColor="background1"/>
                <w:sz w:val="22"/>
                <w:szCs w:val="22"/>
                <w:lang w:eastAsia="pl-PL"/>
              </w:rPr>
            </w:pPr>
            <w:r w:rsidRPr="00BF449E">
              <w:rPr>
                <w:rFonts w:ascii="Segoe UI Light" w:eastAsia="Times New Roman" w:hAnsi="Segoe UI Light" w:cs="Segoe UI Light"/>
                <w:color w:val="FFFFFF" w:themeColor="background1"/>
                <w:sz w:val="22"/>
                <w:szCs w:val="22"/>
                <w:lang w:eastAsia="pl-PL"/>
              </w:rPr>
              <w:t>Pakiet działań na rzecz odporności na opady, powodzie i podtopienia</w:t>
            </w:r>
          </w:p>
        </w:tc>
      </w:tr>
      <w:tr w:rsidR="000F3326" w:rsidRPr="000F3326" w14:paraId="6EE371D1" w14:textId="77777777" w:rsidTr="004B4EE2">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9010" w:type="dxa"/>
            <w:gridSpan w:val="4"/>
            <w:tcBorders>
              <w:top w:val="nil"/>
              <w:left w:val="nil"/>
              <w:bottom w:val="single" w:sz="18" w:space="0" w:color="F2F2F2" w:themeColor="background1" w:themeShade="F2"/>
              <w:right w:val="nil"/>
            </w:tcBorders>
            <w:shd w:val="clear" w:color="auto" w:fill="auto"/>
            <w:vAlign w:val="center"/>
          </w:tcPr>
          <w:p w14:paraId="641403D2" w14:textId="77777777" w:rsidR="000F3326" w:rsidRPr="000F3326" w:rsidRDefault="000F3326" w:rsidP="004B4EE2">
            <w:pPr>
              <w:spacing w:line="240" w:lineRule="auto"/>
              <w:rPr>
                <w:rFonts w:ascii="Segoe UI Light" w:hAnsi="Segoe UI Light" w:cs="Segoe UI Light"/>
                <w:sz w:val="22"/>
                <w:szCs w:val="22"/>
              </w:rPr>
            </w:pPr>
          </w:p>
        </w:tc>
      </w:tr>
      <w:tr w:rsidR="000F3326" w:rsidRPr="000F3326" w14:paraId="0A14D650" w14:textId="77777777" w:rsidTr="004B4EE2">
        <w:trPr>
          <w:trHeight w:val="2531"/>
        </w:trPr>
        <w:tc>
          <w:tcPr>
            <w:cnfStyle w:val="001000000000" w:firstRow="0" w:lastRow="0" w:firstColumn="1" w:lastColumn="0" w:oddVBand="0" w:evenVBand="0" w:oddHBand="0" w:evenHBand="0" w:firstRowFirstColumn="0" w:firstRowLastColumn="0" w:lastRowFirstColumn="0" w:lastRowLastColumn="0"/>
            <w:tcW w:w="3119"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269259A9" w14:textId="77777777" w:rsidR="000F3326" w:rsidRPr="000F3326" w:rsidRDefault="000F3326" w:rsidP="004B4EE2">
            <w:pPr>
              <w:spacing w:after="60" w:line="240" w:lineRule="auto"/>
              <w:jc w:val="center"/>
              <w:rPr>
                <w:rFonts w:ascii="Segoe UI Light" w:hAnsi="Segoe UI Light" w:cs="Segoe UI Light"/>
                <w:b w:val="0"/>
                <w:bCs w:val="0"/>
                <w:color w:val="EB5F5F"/>
                <w:sz w:val="22"/>
                <w:szCs w:val="22"/>
              </w:rPr>
            </w:pPr>
            <w:r w:rsidRPr="000F3326">
              <w:rPr>
                <w:rFonts w:ascii="Segoe UI Light" w:hAnsi="Segoe UI Light" w:cs="Segoe UI Light"/>
                <w:noProof/>
                <w:sz w:val="22"/>
                <w:szCs w:val="22"/>
                <w:lang w:eastAsia="pl-PL"/>
              </w:rPr>
              <w:drawing>
                <wp:inline distT="0" distB="0" distL="0" distR="0" wp14:anchorId="338EACCE" wp14:editId="1DB8D5AD">
                  <wp:extent cx="476250" cy="386603"/>
                  <wp:effectExtent l="0" t="0" r="0" b="0"/>
                  <wp:docPr id="197" name="Grafika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96DAC541-7B7A-43D3-8B79-37D633B846F1}">
                                <asvg:svgBlip xmlns:asvg="http://schemas.microsoft.com/office/drawing/2016/SVG/main" r:embed="rId70"/>
                              </a:ext>
                            </a:extLst>
                          </a:blip>
                          <a:stretch>
                            <a:fillRect/>
                          </a:stretch>
                        </pic:blipFill>
                        <pic:spPr>
                          <a:xfrm>
                            <a:off x="0" y="0"/>
                            <a:ext cx="495803" cy="402475"/>
                          </a:xfrm>
                          <a:prstGeom prst="rect">
                            <a:avLst/>
                          </a:prstGeom>
                        </pic:spPr>
                      </pic:pic>
                    </a:graphicData>
                  </a:graphic>
                </wp:inline>
              </w:drawing>
            </w:r>
          </w:p>
          <w:p w14:paraId="57867040" w14:textId="77777777" w:rsidR="000F3326" w:rsidRPr="000F3326" w:rsidRDefault="000F3326" w:rsidP="004B4EE2">
            <w:pPr>
              <w:spacing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 xml:space="preserve">OKRES </w:t>
            </w:r>
          </w:p>
          <w:p w14:paraId="5B8D2881" w14:textId="77777777" w:rsidR="000F3326" w:rsidRPr="000F3326" w:rsidRDefault="000F3326" w:rsidP="004B4EE2">
            <w:pPr>
              <w:spacing w:after="120"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REALIZACJI</w:t>
            </w:r>
          </w:p>
          <w:p w14:paraId="5157D439" w14:textId="18BB523E" w:rsidR="000F3326" w:rsidRPr="000F3326" w:rsidRDefault="000F3326" w:rsidP="004B4EE2">
            <w:pPr>
              <w:spacing w:before="240" w:line="240" w:lineRule="auto"/>
              <w:jc w:val="center"/>
              <w:rPr>
                <w:rFonts w:ascii="Segoe UI Light" w:hAnsi="Segoe UI Light" w:cs="Segoe UI Light"/>
                <w:b w:val="0"/>
                <w:bCs w:val="0"/>
                <w:color w:val="EB5F5F"/>
                <w:sz w:val="22"/>
                <w:szCs w:val="22"/>
              </w:rPr>
            </w:pPr>
            <w:r w:rsidRPr="000F3326">
              <w:rPr>
                <w:rFonts w:ascii="Segoe UI Light" w:hAnsi="Segoe UI Light" w:cs="Segoe UI Light"/>
                <w:b w:val="0"/>
                <w:bCs w:val="0"/>
                <w:sz w:val="22"/>
                <w:szCs w:val="22"/>
              </w:rPr>
              <w:t>202</w:t>
            </w:r>
            <w:r w:rsidR="00C96292">
              <w:rPr>
                <w:rFonts w:ascii="Segoe UI Light" w:hAnsi="Segoe UI Light" w:cs="Segoe UI Light"/>
                <w:b w:val="0"/>
                <w:bCs w:val="0"/>
                <w:sz w:val="22"/>
                <w:szCs w:val="22"/>
              </w:rPr>
              <w:t>3</w:t>
            </w:r>
            <w:r w:rsidRPr="000F3326">
              <w:rPr>
                <w:rFonts w:ascii="Segoe UI Light" w:hAnsi="Segoe UI Light" w:cs="Segoe UI Light"/>
                <w:b w:val="0"/>
                <w:bCs w:val="0"/>
                <w:sz w:val="22"/>
                <w:szCs w:val="22"/>
              </w:rPr>
              <w:t>-2030</w:t>
            </w:r>
          </w:p>
        </w:tc>
        <w:tc>
          <w:tcPr>
            <w:tcW w:w="2835" w:type="dxa"/>
            <w:gridSpan w:val="2"/>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3175761C" w14:textId="77777777" w:rsidR="000F3326" w:rsidRPr="000F3326" w:rsidRDefault="000F3326" w:rsidP="004B4EE2">
            <w:pPr>
              <w:spacing w:after="6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p>
          <w:p w14:paraId="0240DD21" w14:textId="77777777" w:rsidR="000F3326" w:rsidRPr="000F3326" w:rsidRDefault="000F3326" w:rsidP="004B4EE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PODMIOT ODPOWIEDZIALNY ZA REALIZACJĘ</w:t>
            </w:r>
          </w:p>
          <w:p w14:paraId="0D6FDD02" w14:textId="6B909229" w:rsidR="000F3326" w:rsidRPr="000F3326" w:rsidRDefault="00E61D23" w:rsidP="004B4EE2">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Mieszkańcy Miasta</w:t>
            </w:r>
          </w:p>
        </w:tc>
        <w:tc>
          <w:tcPr>
            <w:tcW w:w="3056"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177E5B0A" w14:textId="77777777" w:rsidR="000F3326" w:rsidRPr="000F3326" w:rsidRDefault="000F3326" w:rsidP="004B4EE2">
            <w:pPr>
              <w:spacing w:before="100" w:beforeAutospacing="1"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r w:rsidRPr="000F3326">
              <w:rPr>
                <w:rFonts w:ascii="Segoe UI Light" w:hAnsi="Segoe UI Light" w:cs="Segoe UI Light"/>
                <w:noProof/>
                <w:sz w:val="22"/>
                <w:szCs w:val="22"/>
                <w:lang w:eastAsia="pl-PL"/>
              </w:rPr>
              <w:drawing>
                <wp:inline distT="0" distB="0" distL="0" distR="0" wp14:anchorId="17DBAABE" wp14:editId="56EA1E78">
                  <wp:extent cx="438150" cy="426466"/>
                  <wp:effectExtent l="0" t="0" r="0" b="0"/>
                  <wp:docPr id="5" name="Graf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96DAC541-7B7A-43D3-8B79-37D633B846F1}">
                                <asvg:svgBlip xmlns:asvg="http://schemas.microsoft.com/office/drawing/2016/SVG/main" r:embed="rId72"/>
                              </a:ext>
                            </a:extLst>
                          </a:blip>
                          <a:stretch>
                            <a:fillRect/>
                          </a:stretch>
                        </pic:blipFill>
                        <pic:spPr>
                          <a:xfrm>
                            <a:off x="0" y="0"/>
                            <a:ext cx="444182" cy="432337"/>
                          </a:xfrm>
                          <a:prstGeom prst="rect">
                            <a:avLst/>
                          </a:prstGeom>
                        </pic:spPr>
                      </pic:pic>
                    </a:graphicData>
                  </a:graphic>
                </wp:inline>
              </w:drawing>
            </w:r>
          </w:p>
          <w:p w14:paraId="657759C9" w14:textId="77777777" w:rsidR="000F3326" w:rsidRPr="000F3326" w:rsidRDefault="000F3326" w:rsidP="004B4EE2">
            <w:pPr>
              <w:spacing w:before="60"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POTENCJALNE ŹRÓDŁA FINANSOWANIA</w:t>
            </w:r>
          </w:p>
          <w:p w14:paraId="2EBC54FA" w14:textId="343FF6F3" w:rsidR="00C50B88" w:rsidRPr="00C50B88" w:rsidRDefault="000F3326" w:rsidP="00C50B88">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sidRPr="000F3326">
              <w:rPr>
                <w:rFonts w:ascii="Segoe UI Light" w:hAnsi="Segoe UI Light" w:cs="Segoe UI Light"/>
                <w:sz w:val="22"/>
                <w:szCs w:val="22"/>
              </w:rPr>
              <w:t>Program Moja Woda</w:t>
            </w:r>
            <w:r w:rsidR="00C50B88">
              <w:rPr>
                <w:rFonts w:ascii="Segoe UI Light" w:hAnsi="Segoe UI Light" w:cs="Segoe UI Light"/>
                <w:sz w:val="22"/>
                <w:szCs w:val="22"/>
              </w:rPr>
              <w:br/>
            </w:r>
          </w:p>
        </w:tc>
      </w:tr>
      <w:tr w:rsidR="000F3326" w:rsidRPr="000F3326" w14:paraId="2B78B168" w14:textId="77777777" w:rsidTr="004B4EE2">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3119" w:type="dxa"/>
            <w:tcBorders>
              <w:top w:val="single" w:sz="18" w:space="0" w:color="F2F2F2" w:themeColor="background1" w:themeShade="F2"/>
              <w:left w:val="nil"/>
              <w:bottom w:val="single" w:sz="4" w:space="0" w:color="36A6DE"/>
              <w:right w:val="nil"/>
            </w:tcBorders>
            <w:shd w:val="clear" w:color="auto" w:fill="auto"/>
            <w:vAlign w:val="center"/>
          </w:tcPr>
          <w:p w14:paraId="5C6E6638" w14:textId="77777777" w:rsidR="000F3326" w:rsidRPr="000F3326" w:rsidRDefault="000F3326" w:rsidP="004B4EE2">
            <w:pPr>
              <w:spacing w:after="60" w:line="240" w:lineRule="auto"/>
              <w:jc w:val="center"/>
              <w:rPr>
                <w:rFonts w:ascii="Segoe UI Light" w:hAnsi="Segoe UI Light" w:cs="Segoe UI Light"/>
                <w:noProof/>
                <w:sz w:val="22"/>
                <w:szCs w:val="22"/>
              </w:rPr>
            </w:pPr>
          </w:p>
        </w:tc>
        <w:tc>
          <w:tcPr>
            <w:tcW w:w="1386" w:type="dxa"/>
            <w:tcBorders>
              <w:top w:val="single" w:sz="18" w:space="0" w:color="F2F2F2" w:themeColor="background1" w:themeShade="F2"/>
              <w:left w:val="nil"/>
              <w:bottom w:val="single" w:sz="4" w:space="0" w:color="36A6DE"/>
              <w:right w:val="nil"/>
            </w:tcBorders>
            <w:shd w:val="clear" w:color="auto" w:fill="auto"/>
            <w:vAlign w:val="center"/>
          </w:tcPr>
          <w:p w14:paraId="1254642A" w14:textId="77777777" w:rsidR="000F3326" w:rsidRPr="000F3326" w:rsidRDefault="000F3326" w:rsidP="004B4EE2">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1449" w:type="dxa"/>
            <w:tcBorders>
              <w:top w:val="single" w:sz="18" w:space="0" w:color="F2F2F2" w:themeColor="background1" w:themeShade="F2"/>
              <w:left w:val="nil"/>
              <w:bottom w:val="single" w:sz="4" w:space="0" w:color="36A6DE"/>
              <w:right w:val="nil"/>
            </w:tcBorders>
            <w:shd w:val="clear" w:color="auto" w:fill="auto"/>
            <w:vAlign w:val="center"/>
          </w:tcPr>
          <w:p w14:paraId="4A934F5D" w14:textId="77777777" w:rsidR="000F3326" w:rsidRPr="000F3326" w:rsidRDefault="000F3326" w:rsidP="004B4EE2">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3056" w:type="dxa"/>
            <w:tcBorders>
              <w:top w:val="single" w:sz="18" w:space="0" w:color="F2F2F2" w:themeColor="background1" w:themeShade="F2"/>
              <w:left w:val="nil"/>
              <w:bottom w:val="single" w:sz="4" w:space="0" w:color="36A6DE"/>
              <w:right w:val="nil"/>
            </w:tcBorders>
            <w:shd w:val="clear" w:color="auto" w:fill="auto"/>
            <w:vAlign w:val="center"/>
          </w:tcPr>
          <w:p w14:paraId="10586DCB" w14:textId="77777777" w:rsidR="000F3326" w:rsidRPr="000F3326" w:rsidRDefault="000F3326" w:rsidP="004B4EE2">
            <w:pPr>
              <w:spacing w:before="100" w:beforeAutospacing="1"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r>
      <w:tr w:rsidR="000F3326" w:rsidRPr="000F3326" w14:paraId="64E9B426" w14:textId="77777777" w:rsidTr="004B4EE2">
        <w:trPr>
          <w:trHeight w:val="275"/>
        </w:trPr>
        <w:tc>
          <w:tcPr>
            <w:cnfStyle w:val="001000000000" w:firstRow="0" w:lastRow="0" w:firstColumn="1" w:lastColumn="0" w:oddVBand="0" w:evenVBand="0" w:oddHBand="0" w:evenHBand="0" w:firstRowFirstColumn="0" w:firstRowLastColumn="0" w:lastRowFirstColumn="0" w:lastRowLastColumn="0"/>
            <w:tcW w:w="9010" w:type="dxa"/>
            <w:gridSpan w:val="4"/>
            <w:tcBorders>
              <w:top w:val="single" w:sz="4" w:space="0" w:color="36A6DE"/>
              <w:left w:val="single" w:sz="4" w:space="0" w:color="36A6DE"/>
              <w:bottom w:val="single" w:sz="4" w:space="0" w:color="36A6DE"/>
              <w:right w:val="single" w:sz="4" w:space="0" w:color="36A6DE"/>
            </w:tcBorders>
            <w:shd w:val="clear" w:color="auto" w:fill="auto"/>
            <w:vAlign w:val="center"/>
          </w:tcPr>
          <w:p w14:paraId="503AA026" w14:textId="77777777" w:rsidR="000F3326" w:rsidRPr="00BF449E" w:rsidRDefault="000F3326" w:rsidP="004B4EE2">
            <w:pPr>
              <w:spacing w:before="240"/>
              <w:ind w:left="291" w:right="278"/>
              <w:rPr>
                <w:rFonts w:ascii="Segoe UI Light" w:hAnsi="Segoe UI Light" w:cs="Segoe UI Light"/>
                <w:color w:val="36A6DE"/>
                <w:sz w:val="22"/>
                <w:szCs w:val="22"/>
              </w:rPr>
            </w:pPr>
            <w:r w:rsidRPr="00BF449E">
              <w:rPr>
                <w:rFonts w:ascii="Segoe UI Light" w:hAnsi="Segoe UI Light" w:cs="Segoe UI Light"/>
                <w:color w:val="36A6DE"/>
                <w:sz w:val="22"/>
                <w:szCs w:val="22"/>
              </w:rPr>
              <w:t>OPIS ZADANIA</w:t>
            </w:r>
          </w:p>
          <w:p w14:paraId="564FDA43" w14:textId="54228E63" w:rsidR="000F3326" w:rsidRPr="000F3326" w:rsidRDefault="000F3326" w:rsidP="000F3326">
            <w:pPr>
              <w:spacing w:after="120"/>
              <w:ind w:left="360" w:right="278"/>
              <w:rPr>
                <w:rFonts w:ascii="Segoe UI Light" w:hAnsi="Segoe UI Light" w:cs="Segoe UI Light"/>
                <w:b w:val="0"/>
                <w:bCs w:val="0"/>
                <w:sz w:val="22"/>
                <w:szCs w:val="22"/>
              </w:rPr>
            </w:pPr>
            <w:r w:rsidRPr="000F3326">
              <w:rPr>
                <w:rFonts w:ascii="Segoe UI Light" w:hAnsi="Segoe UI Light" w:cs="Segoe UI Light"/>
                <w:b w:val="0"/>
                <w:bCs w:val="0"/>
                <w:sz w:val="22"/>
                <w:szCs w:val="22"/>
              </w:rPr>
              <w:t>Systemy przydomowej retencji prowadzi do zatrzymywania wody opadowej w obrębie nieruchomości objętej przedsięwzięciem, w efekcie czego wody opadowe lub roztopowe z nieruchomości nie będą odprowadzane poza jej teren (np. do kanalizacji bytowo-gospodarczej, kanalizacji deszczowej, rowów odwadniających itp.). System ten obejmuje takie inwestycje jak:</w:t>
            </w:r>
          </w:p>
          <w:p w14:paraId="507515BB" w14:textId="77777777" w:rsidR="000F3326" w:rsidRPr="000F3326" w:rsidRDefault="000F3326" w:rsidP="00DE4A9D">
            <w:pPr>
              <w:spacing w:after="120" w:line="240" w:lineRule="auto"/>
              <w:ind w:left="360" w:right="278"/>
              <w:rPr>
                <w:rFonts w:ascii="Segoe UI Light" w:hAnsi="Segoe UI Light" w:cs="Segoe UI Light"/>
                <w:b w:val="0"/>
                <w:bCs w:val="0"/>
                <w:sz w:val="22"/>
                <w:szCs w:val="22"/>
              </w:rPr>
            </w:pPr>
            <w:r w:rsidRPr="000F3326">
              <w:rPr>
                <w:rFonts w:ascii="Segoe UI Light" w:hAnsi="Segoe UI Light" w:cs="Segoe UI Light"/>
                <w:b w:val="0"/>
                <w:bCs w:val="0"/>
                <w:sz w:val="22"/>
                <w:szCs w:val="22"/>
              </w:rPr>
              <w:t>- zbiorniki retencyjne,</w:t>
            </w:r>
          </w:p>
          <w:p w14:paraId="36CF7529" w14:textId="77777777" w:rsidR="000F3326" w:rsidRPr="000F3326" w:rsidRDefault="000F3326" w:rsidP="00DE4A9D">
            <w:pPr>
              <w:spacing w:after="120" w:line="240" w:lineRule="auto"/>
              <w:ind w:left="360" w:right="278"/>
              <w:rPr>
                <w:rFonts w:ascii="Segoe UI Light" w:hAnsi="Segoe UI Light" w:cs="Segoe UI Light"/>
                <w:b w:val="0"/>
                <w:bCs w:val="0"/>
                <w:sz w:val="22"/>
                <w:szCs w:val="22"/>
              </w:rPr>
            </w:pPr>
            <w:r w:rsidRPr="000F3326">
              <w:rPr>
                <w:rFonts w:ascii="Segoe UI Light" w:hAnsi="Segoe UI Light" w:cs="Segoe UI Light"/>
                <w:b w:val="0"/>
                <w:bCs w:val="0"/>
                <w:sz w:val="22"/>
                <w:szCs w:val="22"/>
              </w:rPr>
              <w:t>- instalacje rozsączające,</w:t>
            </w:r>
          </w:p>
          <w:p w14:paraId="4FCE71A5" w14:textId="77777777" w:rsidR="000F3326" w:rsidRPr="000F3326" w:rsidRDefault="000F3326" w:rsidP="00DE4A9D">
            <w:pPr>
              <w:spacing w:after="120" w:line="240" w:lineRule="auto"/>
              <w:ind w:left="360" w:right="278"/>
              <w:rPr>
                <w:rFonts w:ascii="Segoe UI Light" w:hAnsi="Segoe UI Light" w:cs="Segoe UI Light"/>
                <w:b w:val="0"/>
                <w:bCs w:val="0"/>
                <w:sz w:val="22"/>
                <w:szCs w:val="22"/>
              </w:rPr>
            </w:pPr>
            <w:r w:rsidRPr="000F3326">
              <w:rPr>
                <w:rFonts w:ascii="Segoe UI Light" w:hAnsi="Segoe UI Light" w:cs="Segoe UI Light"/>
                <w:b w:val="0"/>
                <w:bCs w:val="0"/>
                <w:sz w:val="22"/>
                <w:szCs w:val="22"/>
              </w:rPr>
              <w:t>- instalacje nawadniania,</w:t>
            </w:r>
          </w:p>
          <w:p w14:paraId="53A1B09A" w14:textId="77777777" w:rsidR="000F3326" w:rsidRDefault="000F3326" w:rsidP="00DE4A9D">
            <w:pPr>
              <w:spacing w:after="120" w:line="240" w:lineRule="auto"/>
              <w:ind w:left="360" w:right="278"/>
              <w:rPr>
                <w:rFonts w:ascii="Segoe UI Light" w:hAnsi="Segoe UI Light" w:cs="Segoe UI Light"/>
                <w:sz w:val="22"/>
                <w:szCs w:val="22"/>
              </w:rPr>
            </w:pPr>
            <w:r w:rsidRPr="000F3326">
              <w:rPr>
                <w:rFonts w:ascii="Segoe UI Light" w:hAnsi="Segoe UI Light" w:cs="Segoe UI Light"/>
                <w:b w:val="0"/>
                <w:bCs w:val="0"/>
                <w:sz w:val="22"/>
                <w:szCs w:val="22"/>
              </w:rPr>
              <w:t>- instalacja zbierania i odprowadzania wody deszczowej – ogrody deszczowe.</w:t>
            </w:r>
          </w:p>
          <w:p w14:paraId="70D2E009" w14:textId="48BDCBCB" w:rsidR="00DE4A9D" w:rsidRPr="00DE4A9D" w:rsidRDefault="00DE4A9D" w:rsidP="000F3326">
            <w:pPr>
              <w:spacing w:after="120"/>
              <w:ind w:left="360" w:right="278"/>
              <w:rPr>
                <w:rFonts w:ascii="Segoe UI Light" w:hAnsi="Segoe UI Light" w:cs="Segoe UI Light"/>
                <w:b w:val="0"/>
                <w:bCs w:val="0"/>
                <w:sz w:val="22"/>
                <w:szCs w:val="22"/>
              </w:rPr>
            </w:pPr>
          </w:p>
        </w:tc>
      </w:tr>
      <w:tr w:rsidR="000F3326" w:rsidRPr="000F3326" w14:paraId="480523A4" w14:textId="77777777" w:rsidTr="004B4EE2">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9010" w:type="dxa"/>
            <w:gridSpan w:val="4"/>
            <w:tcBorders>
              <w:top w:val="single" w:sz="4" w:space="0" w:color="36A6DE"/>
              <w:left w:val="nil"/>
              <w:bottom w:val="single" w:sz="4" w:space="0" w:color="36A6DE"/>
              <w:right w:val="nil"/>
            </w:tcBorders>
            <w:shd w:val="clear" w:color="auto" w:fill="auto"/>
            <w:vAlign w:val="center"/>
          </w:tcPr>
          <w:p w14:paraId="74B111CF" w14:textId="77777777" w:rsidR="000F3326" w:rsidRPr="000F3326" w:rsidRDefault="000F3326" w:rsidP="004B4EE2">
            <w:pPr>
              <w:spacing w:line="240" w:lineRule="auto"/>
              <w:ind w:left="289" w:right="278"/>
              <w:rPr>
                <w:rFonts w:ascii="Segoe UI Light" w:hAnsi="Segoe UI Light" w:cs="Segoe UI Light"/>
                <w:color w:val="36A6DE"/>
                <w:sz w:val="22"/>
                <w:szCs w:val="22"/>
              </w:rPr>
            </w:pPr>
          </w:p>
        </w:tc>
      </w:tr>
      <w:tr w:rsidR="000F3326" w:rsidRPr="000F3326" w14:paraId="1AC4547A" w14:textId="77777777" w:rsidTr="004B4EE2">
        <w:trPr>
          <w:trHeight w:val="275"/>
        </w:trPr>
        <w:tc>
          <w:tcPr>
            <w:cnfStyle w:val="001000000000" w:firstRow="0" w:lastRow="0" w:firstColumn="1" w:lastColumn="0" w:oddVBand="0" w:evenVBand="0" w:oddHBand="0" w:evenHBand="0" w:firstRowFirstColumn="0" w:firstRowLastColumn="0" w:lastRowFirstColumn="0" w:lastRowLastColumn="0"/>
            <w:tcW w:w="9010" w:type="dxa"/>
            <w:gridSpan w:val="4"/>
            <w:tcBorders>
              <w:top w:val="single" w:sz="4" w:space="0" w:color="36A6DE"/>
              <w:left w:val="single" w:sz="4" w:space="0" w:color="36A6DE"/>
              <w:bottom w:val="single" w:sz="4" w:space="0" w:color="36A6DE"/>
              <w:right w:val="single" w:sz="4" w:space="0" w:color="36A6DE"/>
            </w:tcBorders>
            <w:shd w:val="clear" w:color="auto" w:fill="auto"/>
            <w:vAlign w:val="center"/>
          </w:tcPr>
          <w:p w14:paraId="083524B8" w14:textId="77777777" w:rsidR="000F3326" w:rsidRPr="000F3326" w:rsidRDefault="000F3326" w:rsidP="004B4EE2">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PLANOWANY EFEKT REALIZACJI</w:t>
            </w:r>
          </w:p>
          <w:p w14:paraId="190CCA94" w14:textId="493EAC69" w:rsidR="000F3326" w:rsidRPr="000F3326" w:rsidRDefault="000F3326" w:rsidP="000F3326">
            <w:pPr>
              <w:spacing w:after="120"/>
              <w:ind w:left="360" w:right="278"/>
              <w:rPr>
                <w:rFonts w:ascii="Segoe UI Light" w:hAnsi="Segoe UI Light" w:cs="Segoe UI Light"/>
                <w:b w:val="0"/>
                <w:bCs w:val="0"/>
                <w:sz w:val="22"/>
                <w:szCs w:val="22"/>
              </w:rPr>
            </w:pPr>
            <w:r w:rsidRPr="000F3326">
              <w:rPr>
                <w:rFonts w:ascii="Segoe UI Light" w:hAnsi="Segoe UI Light" w:cs="Segoe UI Light"/>
                <w:b w:val="0"/>
                <w:bCs w:val="0"/>
                <w:sz w:val="22"/>
                <w:szCs w:val="22"/>
              </w:rPr>
              <w:t>Ochrona zasobów wody poprzez zwiększenie retencji na terenie posesji przy budynkach</w:t>
            </w:r>
            <w:r w:rsidR="00C50B88">
              <w:rPr>
                <w:rFonts w:ascii="Segoe UI Light" w:hAnsi="Segoe UI Light" w:cs="Segoe UI Light"/>
                <w:b w:val="0"/>
                <w:bCs w:val="0"/>
                <w:sz w:val="22"/>
                <w:szCs w:val="22"/>
              </w:rPr>
              <w:t>.</w:t>
            </w:r>
            <w:r w:rsidRPr="000F3326">
              <w:rPr>
                <w:rFonts w:ascii="Segoe UI Light" w:hAnsi="Segoe UI Light" w:cs="Segoe UI Light"/>
                <w:b w:val="0"/>
                <w:bCs w:val="0"/>
                <w:sz w:val="22"/>
                <w:szCs w:val="22"/>
              </w:rPr>
              <w:t xml:space="preserve"> jednorodzinnych oraz wykorzystywanie zgromadzonej wody opadowej i roztopowej</w:t>
            </w:r>
            <w:r w:rsidR="00DE4A9D">
              <w:rPr>
                <w:rFonts w:ascii="Segoe UI Light" w:hAnsi="Segoe UI Light" w:cs="Segoe UI Light"/>
                <w:b w:val="0"/>
                <w:bCs w:val="0"/>
                <w:sz w:val="22"/>
                <w:szCs w:val="22"/>
              </w:rPr>
              <w:t>.</w:t>
            </w:r>
          </w:p>
        </w:tc>
      </w:tr>
    </w:tbl>
    <w:p w14:paraId="79DE21B7" w14:textId="29583DD8" w:rsidR="000F3326" w:rsidRPr="000F3326" w:rsidRDefault="000F3326" w:rsidP="000F3326">
      <w:pPr>
        <w:rPr>
          <w:rFonts w:ascii="Segoe UI Light" w:hAnsi="Segoe UI Light" w:cs="Segoe UI Light"/>
          <w:sz w:val="22"/>
          <w:szCs w:val="22"/>
        </w:rPr>
      </w:pPr>
      <w:r>
        <w:rPr>
          <w:rFonts w:ascii="Segoe UI Light" w:hAnsi="Segoe UI Light" w:cs="Segoe UI Light"/>
          <w:sz w:val="22"/>
          <w:szCs w:val="22"/>
        </w:rPr>
        <w:br/>
      </w:r>
    </w:p>
    <w:p w14:paraId="59C05740" w14:textId="32EA5BCD" w:rsidR="000F3326" w:rsidRDefault="000F3326" w:rsidP="000F3326">
      <w:pPr>
        <w:rPr>
          <w:rFonts w:ascii="Segoe UI Light" w:hAnsi="Segoe UI Light" w:cs="Segoe UI Light"/>
          <w:sz w:val="22"/>
          <w:szCs w:val="22"/>
        </w:rPr>
      </w:pPr>
    </w:p>
    <w:p w14:paraId="63D08849" w14:textId="77777777" w:rsidR="00EE5FD8" w:rsidRPr="000F3326" w:rsidRDefault="00EE5FD8" w:rsidP="000F3326">
      <w:pPr>
        <w:rPr>
          <w:rFonts w:ascii="Segoe UI Light" w:hAnsi="Segoe UI Light" w:cs="Segoe UI Light"/>
          <w:sz w:val="22"/>
          <w:szCs w:val="22"/>
        </w:rPr>
      </w:pPr>
    </w:p>
    <w:tbl>
      <w:tblPr>
        <w:tblStyle w:val="Zwykatabela4"/>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871"/>
        <w:gridCol w:w="304"/>
        <w:gridCol w:w="1323"/>
        <w:gridCol w:w="604"/>
        <w:gridCol w:w="710"/>
        <w:gridCol w:w="262"/>
        <w:gridCol w:w="2940"/>
        <w:gridCol w:w="58"/>
      </w:tblGrid>
      <w:tr w:rsidR="000F3326" w:rsidRPr="000F3326" w14:paraId="23E1E710" w14:textId="77777777" w:rsidTr="00BF449E">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72" w:type="dxa"/>
            <w:gridSpan w:val="8"/>
            <w:tcBorders>
              <w:top w:val="nil"/>
              <w:left w:val="nil"/>
              <w:bottom w:val="nil"/>
              <w:right w:val="nil"/>
            </w:tcBorders>
            <w:shd w:val="clear" w:color="auto" w:fill="auto"/>
            <w:vAlign w:val="center"/>
          </w:tcPr>
          <w:p w14:paraId="7A68DC8C" w14:textId="54CEFAC9" w:rsidR="000F3326" w:rsidRPr="000F3326" w:rsidRDefault="000F3326" w:rsidP="004B4EE2">
            <w:pPr>
              <w:spacing w:line="240" w:lineRule="auto"/>
              <w:rPr>
                <w:rFonts w:ascii="Segoe UI Light" w:eastAsia="Times New Roman" w:hAnsi="Segoe UI Light" w:cs="Segoe UI Light"/>
                <w:color w:val="44546A" w:themeColor="text2"/>
                <w:sz w:val="22"/>
                <w:szCs w:val="22"/>
                <w:lang w:eastAsia="pl-PL"/>
              </w:rPr>
            </w:pPr>
            <w:r w:rsidRPr="000F3326">
              <w:rPr>
                <w:rFonts w:ascii="Segoe UI Light" w:eastAsia="Times New Roman" w:hAnsi="Segoe UI Light" w:cs="Segoe UI Light"/>
                <w:color w:val="44546A" w:themeColor="text2"/>
                <w:sz w:val="22"/>
                <w:szCs w:val="22"/>
                <w:lang w:eastAsia="pl-PL"/>
              </w:rPr>
              <w:lastRenderedPageBreak/>
              <w:t xml:space="preserve">ZADANIE </w:t>
            </w:r>
            <w:r w:rsidR="0097772B">
              <w:rPr>
                <w:rFonts w:ascii="Segoe UI Light" w:eastAsia="Times New Roman" w:hAnsi="Segoe UI Light" w:cs="Segoe UI Light"/>
                <w:color w:val="44546A" w:themeColor="text2"/>
                <w:sz w:val="22"/>
                <w:szCs w:val="22"/>
                <w:lang w:eastAsia="pl-PL"/>
              </w:rPr>
              <w:t>I</w:t>
            </w:r>
            <w:r w:rsidR="00EE5FD8">
              <w:rPr>
                <w:rFonts w:ascii="Segoe UI Light" w:eastAsia="Times New Roman" w:hAnsi="Segoe UI Light" w:cs="Segoe UI Light"/>
                <w:color w:val="44546A" w:themeColor="text2"/>
                <w:sz w:val="22"/>
                <w:szCs w:val="22"/>
                <w:lang w:eastAsia="pl-PL"/>
              </w:rPr>
              <w:t>X</w:t>
            </w:r>
          </w:p>
        </w:tc>
      </w:tr>
      <w:tr w:rsidR="000F3326" w:rsidRPr="000F3326" w14:paraId="7EBCA84E" w14:textId="77777777" w:rsidTr="00BF449E">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72" w:type="dxa"/>
            <w:gridSpan w:val="8"/>
            <w:tcBorders>
              <w:top w:val="nil"/>
              <w:left w:val="nil"/>
              <w:bottom w:val="nil"/>
              <w:right w:val="nil"/>
            </w:tcBorders>
            <w:shd w:val="clear" w:color="auto" w:fill="136D89"/>
            <w:vAlign w:val="center"/>
          </w:tcPr>
          <w:p w14:paraId="2C6A2290" w14:textId="77777777" w:rsidR="000F3326" w:rsidRPr="000F3326" w:rsidRDefault="000F3326" w:rsidP="004B4EE2">
            <w:pPr>
              <w:spacing w:line="240" w:lineRule="auto"/>
              <w:rPr>
                <w:rFonts w:ascii="Segoe UI Light" w:hAnsi="Segoe UI Light" w:cs="Segoe UI Light"/>
                <w:sz w:val="22"/>
                <w:szCs w:val="22"/>
              </w:rPr>
            </w:pPr>
            <w:r w:rsidRPr="000F3326">
              <w:rPr>
                <w:rFonts w:ascii="Segoe UI Light" w:eastAsia="Times New Roman" w:hAnsi="Segoe UI Light" w:cs="Segoe UI Light"/>
                <w:color w:val="FFFFFF" w:themeColor="background1"/>
                <w:sz w:val="22"/>
                <w:szCs w:val="22"/>
                <w:lang w:eastAsia="pl-PL"/>
              </w:rPr>
              <w:t xml:space="preserve">Niecki </w:t>
            </w:r>
            <w:proofErr w:type="spellStart"/>
            <w:r w:rsidRPr="000F3326">
              <w:rPr>
                <w:rFonts w:ascii="Segoe UI Light" w:eastAsia="Times New Roman" w:hAnsi="Segoe UI Light" w:cs="Segoe UI Light"/>
                <w:color w:val="FFFFFF" w:themeColor="background1"/>
                <w:sz w:val="22"/>
                <w:szCs w:val="22"/>
                <w:lang w:eastAsia="pl-PL"/>
              </w:rPr>
              <w:t>bioretencyjne</w:t>
            </w:r>
            <w:proofErr w:type="spellEnd"/>
            <w:r w:rsidRPr="000F3326">
              <w:rPr>
                <w:rFonts w:ascii="Segoe UI Light" w:eastAsia="Times New Roman" w:hAnsi="Segoe UI Light" w:cs="Segoe UI Light"/>
                <w:color w:val="FFFFFF" w:themeColor="background1"/>
                <w:sz w:val="22"/>
                <w:szCs w:val="22"/>
                <w:lang w:eastAsia="pl-PL"/>
              </w:rPr>
              <w:t xml:space="preserve"> </w:t>
            </w:r>
          </w:p>
        </w:tc>
      </w:tr>
      <w:tr w:rsidR="00BF449E" w:rsidRPr="000F3326" w14:paraId="3D05B30A" w14:textId="77777777" w:rsidTr="00BF449E">
        <w:trPr>
          <w:trHeight w:val="511"/>
        </w:trPr>
        <w:tc>
          <w:tcPr>
            <w:cnfStyle w:val="001000000000" w:firstRow="0" w:lastRow="0" w:firstColumn="1" w:lastColumn="0" w:oddVBand="0" w:evenVBand="0" w:oddHBand="0" w:evenHBand="0" w:firstRowFirstColumn="0" w:firstRowLastColumn="0" w:lastRowFirstColumn="0" w:lastRowLastColumn="0"/>
            <w:tcW w:w="9072" w:type="dxa"/>
            <w:gridSpan w:val="8"/>
            <w:tcBorders>
              <w:top w:val="nil"/>
              <w:left w:val="nil"/>
              <w:bottom w:val="nil"/>
              <w:right w:val="nil"/>
            </w:tcBorders>
            <w:shd w:val="clear" w:color="auto" w:fill="6FD1D2" w:themeFill="accent5"/>
            <w:vAlign w:val="center"/>
          </w:tcPr>
          <w:p w14:paraId="2691A8CE" w14:textId="254FE230" w:rsidR="00BF449E" w:rsidRPr="000F3326" w:rsidRDefault="00BF449E" w:rsidP="00BF449E">
            <w:pPr>
              <w:spacing w:line="240" w:lineRule="auto"/>
              <w:rPr>
                <w:rFonts w:ascii="Segoe UI Light" w:eastAsia="Times New Roman" w:hAnsi="Segoe UI Light" w:cs="Segoe UI Light"/>
                <w:color w:val="FFFFFF" w:themeColor="background1"/>
                <w:sz w:val="22"/>
                <w:szCs w:val="22"/>
                <w:lang w:eastAsia="pl-PL"/>
              </w:rPr>
            </w:pPr>
            <w:r w:rsidRPr="00BF449E">
              <w:rPr>
                <w:rFonts w:ascii="Segoe UI Light" w:eastAsia="Times New Roman" w:hAnsi="Segoe UI Light" w:cs="Segoe UI Light"/>
                <w:color w:val="FFFFFF" w:themeColor="background1"/>
                <w:sz w:val="22"/>
                <w:szCs w:val="22"/>
                <w:lang w:eastAsia="pl-PL"/>
              </w:rPr>
              <w:t>Pakiet działań na rzecz odporności na opady, powodzie i podtopienia</w:t>
            </w:r>
          </w:p>
        </w:tc>
      </w:tr>
      <w:tr w:rsidR="00BF449E" w:rsidRPr="000F3326" w14:paraId="3A9C459B" w14:textId="77777777" w:rsidTr="00BF449E">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9072" w:type="dxa"/>
            <w:gridSpan w:val="8"/>
            <w:tcBorders>
              <w:top w:val="nil"/>
              <w:left w:val="nil"/>
              <w:bottom w:val="single" w:sz="18" w:space="0" w:color="F2F2F2" w:themeColor="background1" w:themeShade="F2"/>
              <w:right w:val="nil"/>
            </w:tcBorders>
            <w:shd w:val="clear" w:color="auto" w:fill="auto"/>
            <w:vAlign w:val="center"/>
          </w:tcPr>
          <w:p w14:paraId="1EB2560F" w14:textId="77777777" w:rsidR="00BF449E" w:rsidRPr="000F3326" w:rsidRDefault="00BF449E" w:rsidP="00BF449E">
            <w:pPr>
              <w:spacing w:line="240" w:lineRule="auto"/>
              <w:rPr>
                <w:rFonts w:ascii="Segoe UI Light" w:hAnsi="Segoe UI Light" w:cs="Segoe UI Light"/>
                <w:sz w:val="22"/>
                <w:szCs w:val="22"/>
              </w:rPr>
            </w:pPr>
          </w:p>
        </w:tc>
      </w:tr>
      <w:tr w:rsidR="00BF449E" w:rsidRPr="000F3326" w14:paraId="59601853" w14:textId="77777777" w:rsidTr="00D0504E">
        <w:trPr>
          <w:trHeight w:val="2531"/>
        </w:trPr>
        <w:tc>
          <w:tcPr>
            <w:cnfStyle w:val="001000000000" w:firstRow="0" w:lastRow="0" w:firstColumn="1" w:lastColumn="0" w:oddVBand="0" w:evenVBand="0" w:oddHBand="0" w:evenHBand="0" w:firstRowFirstColumn="0" w:firstRowLastColumn="0" w:lastRowFirstColumn="0" w:lastRowLastColumn="0"/>
            <w:tcW w:w="2871"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18272214" w14:textId="77777777" w:rsidR="00BF449E" w:rsidRPr="000F3326" w:rsidRDefault="00BF449E" w:rsidP="00BF449E">
            <w:pPr>
              <w:spacing w:after="60" w:line="240" w:lineRule="auto"/>
              <w:jc w:val="center"/>
              <w:rPr>
                <w:rFonts w:ascii="Segoe UI Light" w:hAnsi="Segoe UI Light" w:cs="Segoe UI Light"/>
                <w:b w:val="0"/>
                <w:bCs w:val="0"/>
                <w:color w:val="EB5F5F"/>
                <w:sz w:val="22"/>
                <w:szCs w:val="22"/>
              </w:rPr>
            </w:pPr>
            <w:r w:rsidRPr="000F3326">
              <w:rPr>
                <w:rFonts w:ascii="Segoe UI Light" w:hAnsi="Segoe UI Light" w:cs="Segoe UI Light"/>
                <w:noProof/>
                <w:sz w:val="22"/>
                <w:szCs w:val="22"/>
                <w:lang w:eastAsia="pl-PL"/>
              </w:rPr>
              <w:drawing>
                <wp:inline distT="0" distB="0" distL="0" distR="0" wp14:anchorId="65289C6C" wp14:editId="0652A13C">
                  <wp:extent cx="476250" cy="386603"/>
                  <wp:effectExtent l="0" t="0" r="0" b="0"/>
                  <wp:docPr id="199" name="Grafika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96DAC541-7B7A-43D3-8B79-37D633B846F1}">
                                <asvg:svgBlip xmlns:asvg="http://schemas.microsoft.com/office/drawing/2016/SVG/main" r:embed="rId70"/>
                              </a:ext>
                            </a:extLst>
                          </a:blip>
                          <a:stretch>
                            <a:fillRect/>
                          </a:stretch>
                        </pic:blipFill>
                        <pic:spPr>
                          <a:xfrm>
                            <a:off x="0" y="0"/>
                            <a:ext cx="495803" cy="402475"/>
                          </a:xfrm>
                          <a:prstGeom prst="rect">
                            <a:avLst/>
                          </a:prstGeom>
                        </pic:spPr>
                      </pic:pic>
                    </a:graphicData>
                  </a:graphic>
                </wp:inline>
              </w:drawing>
            </w:r>
          </w:p>
          <w:p w14:paraId="305319C8" w14:textId="77777777" w:rsidR="00BF449E" w:rsidRPr="000F3326" w:rsidRDefault="00BF449E" w:rsidP="00BF449E">
            <w:pPr>
              <w:spacing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 xml:space="preserve">OKRES </w:t>
            </w:r>
          </w:p>
          <w:p w14:paraId="7F10D030" w14:textId="77777777" w:rsidR="00BF449E" w:rsidRPr="000F3326" w:rsidRDefault="00BF449E" w:rsidP="00BF449E">
            <w:pPr>
              <w:spacing w:after="120"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REALIZACJI</w:t>
            </w:r>
          </w:p>
          <w:p w14:paraId="430FCD07" w14:textId="7AF364F9" w:rsidR="00BF449E" w:rsidRPr="000F3326" w:rsidRDefault="00BF449E" w:rsidP="00BF449E">
            <w:pPr>
              <w:spacing w:before="240" w:line="240" w:lineRule="auto"/>
              <w:jc w:val="center"/>
              <w:rPr>
                <w:rFonts w:ascii="Segoe UI Light" w:hAnsi="Segoe UI Light" w:cs="Segoe UI Light"/>
                <w:b w:val="0"/>
                <w:bCs w:val="0"/>
                <w:color w:val="EB5F5F"/>
                <w:sz w:val="22"/>
                <w:szCs w:val="22"/>
              </w:rPr>
            </w:pPr>
            <w:r w:rsidRPr="000F3326">
              <w:rPr>
                <w:rFonts w:ascii="Segoe UI Light" w:hAnsi="Segoe UI Light" w:cs="Segoe UI Light"/>
                <w:b w:val="0"/>
                <w:bCs w:val="0"/>
                <w:sz w:val="22"/>
                <w:szCs w:val="22"/>
              </w:rPr>
              <w:t>202</w:t>
            </w:r>
            <w:r w:rsidR="00EE5FD8">
              <w:rPr>
                <w:rFonts w:ascii="Segoe UI Light" w:hAnsi="Segoe UI Light" w:cs="Segoe UI Light"/>
                <w:b w:val="0"/>
                <w:bCs w:val="0"/>
                <w:sz w:val="22"/>
                <w:szCs w:val="22"/>
              </w:rPr>
              <w:t>3</w:t>
            </w:r>
            <w:r w:rsidRPr="000F3326">
              <w:rPr>
                <w:rFonts w:ascii="Segoe UI Light" w:hAnsi="Segoe UI Light" w:cs="Segoe UI Light"/>
                <w:b w:val="0"/>
                <w:bCs w:val="0"/>
                <w:sz w:val="22"/>
                <w:szCs w:val="22"/>
              </w:rPr>
              <w:t>-2030</w:t>
            </w:r>
          </w:p>
        </w:tc>
        <w:tc>
          <w:tcPr>
            <w:tcW w:w="2941" w:type="dxa"/>
            <w:gridSpan w:val="4"/>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50396EAB" w14:textId="77777777" w:rsidR="00BF449E" w:rsidRPr="000F3326" w:rsidRDefault="00BF449E" w:rsidP="00BF449E">
            <w:pPr>
              <w:spacing w:after="6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p>
          <w:p w14:paraId="465769E4" w14:textId="77777777" w:rsidR="00BF449E" w:rsidRPr="000F3326" w:rsidRDefault="00BF449E" w:rsidP="00BF449E">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PODMIOT ODPOWIEDZIALNY ZA REALIZACJĘ</w:t>
            </w:r>
          </w:p>
          <w:p w14:paraId="22862C84" w14:textId="2A3468B6" w:rsidR="00BF449E" w:rsidRPr="000F3326" w:rsidRDefault="0095711E" w:rsidP="00BF449E">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Miasto Mrągowo</w:t>
            </w:r>
          </w:p>
        </w:tc>
        <w:tc>
          <w:tcPr>
            <w:tcW w:w="3260" w:type="dxa"/>
            <w:gridSpan w:val="3"/>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106691E2" w14:textId="77777777" w:rsidR="00BF449E" w:rsidRPr="000F3326" w:rsidRDefault="00BF449E" w:rsidP="00BF449E">
            <w:pPr>
              <w:spacing w:before="100" w:beforeAutospacing="1"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r w:rsidRPr="000F3326">
              <w:rPr>
                <w:rFonts w:ascii="Segoe UI Light" w:hAnsi="Segoe UI Light" w:cs="Segoe UI Light"/>
                <w:noProof/>
                <w:sz w:val="22"/>
                <w:szCs w:val="22"/>
                <w:lang w:eastAsia="pl-PL"/>
              </w:rPr>
              <w:drawing>
                <wp:inline distT="0" distB="0" distL="0" distR="0" wp14:anchorId="105C6770" wp14:editId="2B0035D8">
                  <wp:extent cx="438150" cy="426466"/>
                  <wp:effectExtent l="0" t="0" r="0" b="0"/>
                  <wp:docPr id="200" name="Grafika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96DAC541-7B7A-43D3-8B79-37D633B846F1}">
                                <asvg:svgBlip xmlns:asvg="http://schemas.microsoft.com/office/drawing/2016/SVG/main" r:embed="rId72"/>
                              </a:ext>
                            </a:extLst>
                          </a:blip>
                          <a:stretch>
                            <a:fillRect/>
                          </a:stretch>
                        </pic:blipFill>
                        <pic:spPr>
                          <a:xfrm>
                            <a:off x="0" y="0"/>
                            <a:ext cx="444182" cy="432337"/>
                          </a:xfrm>
                          <a:prstGeom prst="rect">
                            <a:avLst/>
                          </a:prstGeom>
                        </pic:spPr>
                      </pic:pic>
                    </a:graphicData>
                  </a:graphic>
                </wp:inline>
              </w:drawing>
            </w:r>
          </w:p>
          <w:p w14:paraId="49F73AFB" w14:textId="77777777" w:rsidR="00BF449E" w:rsidRPr="000F3326" w:rsidRDefault="00BF449E" w:rsidP="00BF449E">
            <w:pPr>
              <w:spacing w:before="60"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POTENCJALNE ŹRÓDŁA FINANSOWANIA</w:t>
            </w:r>
          </w:p>
          <w:p w14:paraId="2C9E8BA6" w14:textId="3C7E148C" w:rsidR="00BF449E" w:rsidRPr="000F3326" w:rsidRDefault="00BF449E" w:rsidP="00BF449E">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sz w:val="22"/>
                <w:szCs w:val="22"/>
              </w:rPr>
            </w:pPr>
            <w:r w:rsidRPr="000F3326">
              <w:rPr>
                <w:rFonts w:ascii="Segoe UI Light" w:hAnsi="Segoe UI Light" w:cs="Segoe UI Light"/>
                <w:sz w:val="22"/>
                <w:szCs w:val="22"/>
              </w:rPr>
              <w:t xml:space="preserve">Budżet </w:t>
            </w:r>
            <w:r w:rsidR="00EE5FD8">
              <w:rPr>
                <w:rFonts w:ascii="Segoe UI Light" w:hAnsi="Segoe UI Light" w:cs="Segoe UI Light"/>
                <w:sz w:val="22"/>
                <w:szCs w:val="22"/>
              </w:rPr>
              <w:t>Miasta</w:t>
            </w:r>
          </w:p>
        </w:tc>
      </w:tr>
      <w:tr w:rsidR="00BF449E" w:rsidRPr="000F3326" w14:paraId="22978F51" w14:textId="77777777" w:rsidTr="00D0504E">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2871" w:type="dxa"/>
            <w:tcBorders>
              <w:top w:val="single" w:sz="18" w:space="0" w:color="F2F2F2" w:themeColor="background1" w:themeShade="F2"/>
              <w:left w:val="nil"/>
              <w:bottom w:val="single" w:sz="4" w:space="0" w:color="36A6DE"/>
              <w:right w:val="nil"/>
            </w:tcBorders>
            <w:shd w:val="clear" w:color="auto" w:fill="auto"/>
            <w:vAlign w:val="center"/>
          </w:tcPr>
          <w:p w14:paraId="56920AC2" w14:textId="77777777" w:rsidR="00BF449E" w:rsidRPr="000F3326" w:rsidRDefault="00BF449E" w:rsidP="00BF449E">
            <w:pPr>
              <w:spacing w:after="60" w:line="240" w:lineRule="auto"/>
              <w:jc w:val="center"/>
              <w:rPr>
                <w:rFonts w:ascii="Segoe UI Light" w:hAnsi="Segoe UI Light" w:cs="Segoe UI Light"/>
                <w:noProof/>
                <w:sz w:val="22"/>
                <w:szCs w:val="22"/>
              </w:rPr>
            </w:pPr>
          </w:p>
        </w:tc>
        <w:tc>
          <w:tcPr>
            <w:tcW w:w="2231" w:type="dxa"/>
            <w:gridSpan w:val="3"/>
            <w:tcBorders>
              <w:top w:val="single" w:sz="18" w:space="0" w:color="F2F2F2" w:themeColor="background1" w:themeShade="F2"/>
              <w:left w:val="nil"/>
              <w:bottom w:val="single" w:sz="4" w:space="0" w:color="36A6DE"/>
              <w:right w:val="nil"/>
            </w:tcBorders>
            <w:shd w:val="clear" w:color="auto" w:fill="auto"/>
            <w:vAlign w:val="center"/>
          </w:tcPr>
          <w:p w14:paraId="3BB38FD1" w14:textId="77777777" w:rsidR="00BF449E" w:rsidRPr="000F3326" w:rsidRDefault="00BF449E" w:rsidP="00BF449E">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710" w:type="dxa"/>
            <w:tcBorders>
              <w:top w:val="single" w:sz="18" w:space="0" w:color="F2F2F2" w:themeColor="background1" w:themeShade="F2"/>
              <w:left w:val="nil"/>
              <w:bottom w:val="single" w:sz="4" w:space="0" w:color="36A6DE"/>
              <w:right w:val="nil"/>
            </w:tcBorders>
            <w:shd w:val="clear" w:color="auto" w:fill="auto"/>
            <w:vAlign w:val="center"/>
          </w:tcPr>
          <w:p w14:paraId="72A10882" w14:textId="77777777" w:rsidR="00BF449E" w:rsidRPr="000F3326" w:rsidRDefault="00BF449E" w:rsidP="00BF449E">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3260" w:type="dxa"/>
            <w:gridSpan w:val="3"/>
            <w:tcBorders>
              <w:top w:val="single" w:sz="18" w:space="0" w:color="F2F2F2" w:themeColor="background1" w:themeShade="F2"/>
              <w:left w:val="nil"/>
              <w:bottom w:val="single" w:sz="4" w:space="0" w:color="36A6DE"/>
              <w:right w:val="nil"/>
            </w:tcBorders>
            <w:shd w:val="clear" w:color="auto" w:fill="auto"/>
            <w:vAlign w:val="center"/>
          </w:tcPr>
          <w:p w14:paraId="26D05D49" w14:textId="77777777" w:rsidR="00BF449E" w:rsidRPr="000F3326" w:rsidRDefault="00BF449E" w:rsidP="00BF449E">
            <w:pPr>
              <w:spacing w:before="100" w:beforeAutospacing="1"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r>
      <w:tr w:rsidR="00BF449E" w:rsidRPr="000F3326" w14:paraId="72DCD43A" w14:textId="77777777" w:rsidTr="00BF449E">
        <w:trPr>
          <w:trHeight w:val="275"/>
        </w:trPr>
        <w:tc>
          <w:tcPr>
            <w:cnfStyle w:val="001000000000" w:firstRow="0" w:lastRow="0" w:firstColumn="1" w:lastColumn="0" w:oddVBand="0" w:evenVBand="0" w:oddHBand="0" w:evenHBand="0" w:firstRowFirstColumn="0" w:firstRowLastColumn="0" w:lastRowFirstColumn="0" w:lastRowLastColumn="0"/>
            <w:tcW w:w="9072" w:type="dxa"/>
            <w:gridSpan w:val="8"/>
            <w:tcBorders>
              <w:top w:val="single" w:sz="4" w:space="0" w:color="36A6DE"/>
              <w:left w:val="single" w:sz="4" w:space="0" w:color="36A6DE"/>
              <w:bottom w:val="single" w:sz="4" w:space="0" w:color="36A6DE"/>
              <w:right w:val="single" w:sz="4" w:space="0" w:color="36A6DE"/>
            </w:tcBorders>
            <w:shd w:val="clear" w:color="auto" w:fill="auto"/>
            <w:vAlign w:val="center"/>
          </w:tcPr>
          <w:p w14:paraId="2B61C914" w14:textId="77777777" w:rsidR="00BF449E" w:rsidRPr="000F3326" w:rsidRDefault="00BF449E" w:rsidP="00BF449E">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OPIS ZADANIA</w:t>
            </w:r>
          </w:p>
          <w:p w14:paraId="5A62E60B" w14:textId="77777777" w:rsidR="00BF449E" w:rsidRDefault="00BF449E" w:rsidP="00BB0862">
            <w:pPr>
              <w:spacing w:after="120" w:line="276" w:lineRule="auto"/>
              <w:ind w:left="360" w:right="278"/>
              <w:rPr>
                <w:rFonts w:ascii="Segoe UI Light" w:hAnsi="Segoe UI Light" w:cs="Segoe UI Light"/>
                <w:sz w:val="22"/>
                <w:szCs w:val="22"/>
              </w:rPr>
            </w:pPr>
            <w:r w:rsidRPr="000F3326">
              <w:rPr>
                <w:rFonts w:ascii="Segoe UI Light" w:hAnsi="Segoe UI Light" w:cs="Segoe UI Light"/>
                <w:b w:val="0"/>
                <w:bCs w:val="0"/>
                <w:sz w:val="22"/>
                <w:szCs w:val="22"/>
              </w:rPr>
              <w:t xml:space="preserve">Niecki </w:t>
            </w:r>
            <w:proofErr w:type="spellStart"/>
            <w:r w:rsidRPr="000F3326">
              <w:rPr>
                <w:rFonts w:ascii="Segoe UI Light" w:hAnsi="Segoe UI Light" w:cs="Segoe UI Light"/>
                <w:b w:val="0"/>
                <w:bCs w:val="0"/>
                <w:sz w:val="22"/>
                <w:szCs w:val="22"/>
              </w:rPr>
              <w:t>bioretencyjne</w:t>
            </w:r>
            <w:proofErr w:type="spellEnd"/>
            <w:r w:rsidRPr="000F3326">
              <w:rPr>
                <w:rFonts w:ascii="Segoe UI Light" w:hAnsi="Segoe UI Light" w:cs="Segoe UI Light"/>
                <w:b w:val="0"/>
                <w:bCs w:val="0"/>
                <w:sz w:val="22"/>
                <w:szCs w:val="22"/>
              </w:rPr>
              <w:t xml:space="preserve"> to obszary gęsto porośnięte roślinnością, gdzie zbiera się woda opadowa, która oczyszcza się, przesiąkając przez kolejne warstwy podłoża. Następnie woda wsiąka w grunt bądź jest odprowadzana do kanalizacji deszczowej. Niecki retencyjne często tworzy się w przestrzeni publicznej, zwłaszcza w miejscach, gdzie powierzchnia jest mocno uszczelniona (np. odprowadzenie wody deszczowej z parkingu do niecki) Po okresie większych opadów, kiedy niecka jest mokra, pełni również funkcje schładzające ograniczając zjawisko miejskiej wyspy ciepła.</w:t>
            </w:r>
          </w:p>
          <w:p w14:paraId="28DDDA56" w14:textId="77777777" w:rsidR="00BB0862" w:rsidRDefault="00BB0862" w:rsidP="00BB0862">
            <w:pPr>
              <w:keepNext/>
              <w:spacing w:after="120" w:line="276" w:lineRule="auto"/>
              <w:ind w:left="360" w:right="278"/>
              <w:jc w:val="center"/>
              <w:rPr>
                <w:b w:val="0"/>
                <w:bCs w:val="0"/>
              </w:rPr>
            </w:pPr>
            <w:r w:rsidRPr="000F3326">
              <w:rPr>
                <w:rFonts w:ascii="Segoe UI Light" w:hAnsi="Segoe UI Light" w:cs="Segoe UI Light"/>
                <w:noProof/>
                <w:sz w:val="22"/>
                <w:szCs w:val="22"/>
                <w:lang w:eastAsia="pl-PL"/>
              </w:rPr>
              <w:drawing>
                <wp:inline distT="0" distB="0" distL="0" distR="0" wp14:anchorId="6771F0C2" wp14:editId="01432FD3">
                  <wp:extent cx="4127048" cy="2396057"/>
                  <wp:effectExtent l="0" t="0" r="6985" b="4445"/>
                  <wp:docPr id="201" name="Obraz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145397" cy="2406710"/>
                          </a:xfrm>
                          <a:prstGeom prst="rect">
                            <a:avLst/>
                          </a:prstGeom>
                        </pic:spPr>
                      </pic:pic>
                    </a:graphicData>
                  </a:graphic>
                </wp:inline>
              </w:drawing>
            </w:r>
          </w:p>
          <w:p w14:paraId="620DD2C2" w14:textId="06A31699" w:rsidR="00BB0862" w:rsidRPr="00BB0862" w:rsidRDefault="00BB0862" w:rsidP="00BB0862">
            <w:pPr>
              <w:pStyle w:val="Legenda"/>
              <w:jc w:val="left"/>
              <w:rPr>
                <w:rFonts w:asciiTheme="majorHAnsi" w:hAnsiTheme="majorHAnsi" w:cstheme="majorHAnsi"/>
              </w:rPr>
            </w:pPr>
            <w:bookmarkStart w:id="80" w:name="_Toc123732295"/>
            <w:r w:rsidRPr="00BB0862">
              <w:rPr>
                <w:rFonts w:asciiTheme="majorHAnsi" w:hAnsiTheme="majorHAnsi" w:cstheme="majorHAnsi"/>
              </w:rPr>
              <w:t xml:space="preserve">Rysunek </w:t>
            </w:r>
            <w:r w:rsidRPr="00BB0862">
              <w:rPr>
                <w:rFonts w:asciiTheme="majorHAnsi" w:hAnsiTheme="majorHAnsi" w:cstheme="majorHAnsi"/>
              </w:rPr>
              <w:fldChar w:fldCharType="begin"/>
            </w:r>
            <w:r w:rsidRPr="00BB0862">
              <w:rPr>
                <w:rFonts w:asciiTheme="majorHAnsi" w:hAnsiTheme="majorHAnsi" w:cstheme="majorHAnsi"/>
              </w:rPr>
              <w:instrText xml:space="preserve"> SEQ Rysunek \* ARABIC </w:instrText>
            </w:r>
            <w:r w:rsidRPr="00BB0862">
              <w:rPr>
                <w:rFonts w:asciiTheme="majorHAnsi" w:hAnsiTheme="majorHAnsi" w:cstheme="majorHAnsi"/>
              </w:rPr>
              <w:fldChar w:fldCharType="separate"/>
            </w:r>
            <w:r w:rsidR="008125A9">
              <w:rPr>
                <w:rFonts w:asciiTheme="majorHAnsi" w:hAnsiTheme="majorHAnsi" w:cstheme="majorHAnsi"/>
                <w:noProof/>
              </w:rPr>
              <w:t>29</w:t>
            </w:r>
            <w:r w:rsidRPr="00BB0862">
              <w:rPr>
                <w:rFonts w:asciiTheme="majorHAnsi" w:hAnsiTheme="majorHAnsi" w:cstheme="majorHAnsi"/>
              </w:rPr>
              <w:fldChar w:fldCharType="end"/>
            </w:r>
            <w:r w:rsidRPr="00BB0862">
              <w:rPr>
                <w:rFonts w:asciiTheme="majorHAnsi" w:hAnsiTheme="majorHAnsi" w:cstheme="majorHAnsi"/>
              </w:rPr>
              <w:t xml:space="preserve"> Schemat niecki </w:t>
            </w:r>
            <w:proofErr w:type="spellStart"/>
            <w:r w:rsidRPr="00BB0862">
              <w:rPr>
                <w:rFonts w:asciiTheme="majorHAnsi" w:hAnsiTheme="majorHAnsi" w:cstheme="majorHAnsi"/>
              </w:rPr>
              <w:t>bioretencyjnej</w:t>
            </w:r>
            <w:bookmarkEnd w:id="80"/>
            <w:proofErr w:type="spellEnd"/>
          </w:p>
          <w:p w14:paraId="2DF032E2" w14:textId="4FFFF16E" w:rsidR="00BB0862" w:rsidRPr="0097772B" w:rsidRDefault="00BB0862" w:rsidP="00BB0862">
            <w:pPr>
              <w:spacing w:after="120" w:line="276" w:lineRule="auto"/>
              <w:ind w:left="360" w:right="278"/>
              <w:jc w:val="center"/>
              <w:rPr>
                <w:rFonts w:ascii="Segoe UI Light" w:hAnsi="Segoe UI Light" w:cs="Segoe UI Light"/>
                <w:sz w:val="22"/>
                <w:szCs w:val="22"/>
              </w:rPr>
            </w:pPr>
          </w:p>
        </w:tc>
      </w:tr>
      <w:tr w:rsidR="00BF449E" w:rsidRPr="000F3326" w14:paraId="0D436A5F" w14:textId="77777777" w:rsidTr="00BF449E">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9072" w:type="dxa"/>
            <w:gridSpan w:val="8"/>
            <w:tcBorders>
              <w:top w:val="single" w:sz="4" w:space="0" w:color="36A6DE"/>
              <w:left w:val="nil"/>
              <w:bottom w:val="single" w:sz="4" w:space="0" w:color="36A6DE"/>
              <w:right w:val="nil"/>
            </w:tcBorders>
            <w:shd w:val="clear" w:color="auto" w:fill="auto"/>
            <w:vAlign w:val="center"/>
          </w:tcPr>
          <w:p w14:paraId="1CC6AF65" w14:textId="77777777" w:rsidR="00BF449E" w:rsidRPr="000F3326" w:rsidRDefault="00BF449E" w:rsidP="00BF449E">
            <w:pPr>
              <w:spacing w:line="240" w:lineRule="auto"/>
              <w:ind w:left="289" w:right="278"/>
              <w:rPr>
                <w:rFonts w:ascii="Segoe UI Light" w:hAnsi="Segoe UI Light" w:cs="Segoe UI Light"/>
                <w:color w:val="36A6DE"/>
                <w:sz w:val="22"/>
                <w:szCs w:val="22"/>
              </w:rPr>
            </w:pPr>
          </w:p>
        </w:tc>
      </w:tr>
      <w:tr w:rsidR="00BF449E" w:rsidRPr="000F3326" w14:paraId="29DDE4C3" w14:textId="77777777" w:rsidTr="00BF449E">
        <w:trPr>
          <w:trHeight w:val="275"/>
        </w:trPr>
        <w:tc>
          <w:tcPr>
            <w:cnfStyle w:val="001000000000" w:firstRow="0" w:lastRow="0" w:firstColumn="1" w:lastColumn="0" w:oddVBand="0" w:evenVBand="0" w:oddHBand="0" w:evenHBand="0" w:firstRowFirstColumn="0" w:firstRowLastColumn="0" w:lastRowFirstColumn="0" w:lastRowLastColumn="0"/>
            <w:tcW w:w="9072" w:type="dxa"/>
            <w:gridSpan w:val="8"/>
            <w:tcBorders>
              <w:top w:val="single" w:sz="4" w:space="0" w:color="36A6DE"/>
              <w:left w:val="single" w:sz="4" w:space="0" w:color="36A6DE"/>
              <w:bottom w:val="single" w:sz="4" w:space="0" w:color="36A6DE"/>
              <w:right w:val="single" w:sz="4" w:space="0" w:color="36A6DE"/>
            </w:tcBorders>
            <w:shd w:val="clear" w:color="auto" w:fill="auto"/>
            <w:vAlign w:val="center"/>
          </w:tcPr>
          <w:p w14:paraId="6E546639" w14:textId="77777777" w:rsidR="00BF449E" w:rsidRPr="000F3326" w:rsidRDefault="00BF449E" w:rsidP="00BF449E">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PLANOWANY EFEKT REALIZACJI</w:t>
            </w:r>
          </w:p>
          <w:p w14:paraId="36E27CE3" w14:textId="77777777" w:rsidR="00BF449E" w:rsidRPr="000F3326" w:rsidRDefault="00BF449E" w:rsidP="00BF449E">
            <w:pPr>
              <w:spacing w:after="120"/>
              <w:ind w:left="360" w:right="278"/>
              <w:rPr>
                <w:rFonts w:ascii="Segoe UI Light" w:hAnsi="Segoe UI Light" w:cs="Segoe UI Light"/>
                <w:sz w:val="22"/>
                <w:szCs w:val="22"/>
              </w:rPr>
            </w:pPr>
            <w:r w:rsidRPr="000F3326">
              <w:rPr>
                <w:rFonts w:ascii="Segoe UI Light" w:hAnsi="Segoe UI Light" w:cs="Segoe UI Light"/>
                <w:b w:val="0"/>
                <w:bCs w:val="0"/>
                <w:sz w:val="22"/>
                <w:szCs w:val="22"/>
              </w:rPr>
              <w:lastRenderedPageBreak/>
              <w:t>Poprawa odporności miejskiej na deszcze nawalne.</w:t>
            </w:r>
          </w:p>
        </w:tc>
      </w:tr>
      <w:tr w:rsidR="00BF449E" w:rsidRPr="000F3326" w14:paraId="58CA901E" w14:textId="77777777" w:rsidTr="00BF449E">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72" w:type="dxa"/>
            <w:gridSpan w:val="8"/>
            <w:tcBorders>
              <w:top w:val="nil"/>
              <w:left w:val="nil"/>
              <w:bottom w:val="nil"/>
              <w:right w:val="nil"/>
            </w:tcBorders>
            <w:shd w:val="clear" w:color="auto" w:fill="auto"/>
            <w:vAlign w:val="center"/>
          </w:tcPr>
          <w:p w14:paraId="68107D0E" w14:textId="77777777" w:rsidR="0097772B" w:rsidRDefault="0097772B" w:rsidP="00BF449E">
            <w:pPr>
              <w:spacing w:line="240" w:lineRule="auto"/>
              <w:rPr>
                <w:rFonts w:ascii="Segoe UI Light" w:eastAsia="Times New Roman" w:hAnsi="Segoe UI Light" w:cs="Segoe UI Light"/>
                <w:b w:val="0"/>
                <w:bCs w:val="0"/>
                <w:color w:val="44546A" w:themeColor="text2"/>
                <w:sz w:val="22"/>
                <w:szCs w:val="22"/>
                <w:lang w:eastAsia="pl-PL"/>
              </w:rPr>
            </w:pPr>
          </w:p>
          <w:p w14:paraId="00E47E36" w14:textId="2377D294" w:rsidR="00BF449E" w:rsidRPr="000F3326" w:rsidRDefault="00BF449E" w:rsidP="00BF449E">
            <w:pPr>
              <w:spacing w:line="240" w:lineRule="auto"/>
              <w:rPr>
                <w:rFonts w:ascii="Segoe UI Light" w:eastAsia="Times New Roman" w:hAnsi="Segoe UI Light" w:cs="Segoe UI Light"/>
                <w:color w:val="44546A" w:themeColor="text2"/>
                <w:sz w:val="22"/>
                <w:szCs w:val="22"/>
                <w:lang w:eastAsia="pl-PL"/>
              </w:rPr>
            </w:pPr>
            <w:r>
              <w:rPr>
                <w:rFonts w:ascii="Segoe UI Light" w:eastAsia="Times New Roman" w:hAnsi="Segoe UI Light" w:cs="Segoe UI Light"/>
                <w:color w:val="44546A" w:themeColor="text2"/>
                <w:sz w:val="22"/>
                <w:szCs w:val="22"/>
                <w:lang w:eastAsia="pl-PL"/>
              </w:rPr>
              <w:t>Z</w:t>
            </w:r>
            <w:r w:rsidRPr="000F3326">
              <w:rPr>
                <w:rFonts w:ascii="Segoe UI Light" w:eastAsia="Times New Roman" w:hAnsi="Segoe UI Light" w:cs="Segoe UI Light"/>
                <w:color w:val="44546A" w:themeColor="text2"/>
                <w:sz w:val="22"/>
                <w:szCs w:val="22"/>
                <w:lang w:eastAsia="pl-PL"/>
              </w:rPr>
              <w:t xml:space="preserve">ADANIE </w:t>
            </w:r>
            <w:r w:rsidR="00EE5FD8">
              <w:rPr>
                <w:rFonts w:ascii="Segoe UI Light" w:eastAsia="Times New Roman" w:hAnsi="Segoe UI Light" w:cs="Segoe UI Light"/>
                <w:color w:val="44546A" w:themeColor="text2"/>
                <w:sz w:val="22"/>
                <w:szCs w:val="22"/>
                <w:lang w:eastAsia="pl-PL"/>
              </w:rPr>
              <w:t>X</w:t>
            </w:r>
          </w:p>
        </w:tc>
      </w:tr>
      <w:tr w:rsidR="00BF449E" w:rsidRPr="000F3326" w14:paraId="3953DB9B" w14:textId="77777777" w:rsidTr="00BF449E">
        <w:trPr>
          <w:trHeight w:val="511"/>
        </w:trPr>
        <w:tc>
          <w:tcPr>
            <w:cnfStyle w:val="001000000000" w:firstRow="0" w:lastRow="0" w:firstColumn="1" w:lastColumn="0" w:oddVBand="0" w:evenVBand="0" w:oddHBand="0" w:evenHBand="0" w:firstRowFirstColumn="0" w:firstRowLastColumn="0" w:lastRowFirstColumn="0" w:lastRowLastColumn="0"/>
            <w:tcW w:w="9072" w:type="dxa"/>
            <w:gridSpan w:val="8"/>
            <w:tcBorders>
              <w:top w:val="nil"/>
              <w:left w:val="nil"/>
              <w:bottom w:val="nil"/>
              <w:right w:val="nil"/>
            </w:tcBorders>
            <w:shd w:val="clear" w:color="auto" w:fill="136D89"/>
            <w:vAlign w:val="center"/>
          </w:tcPr>
          <w:p w14:paraId="6E07B912" w14:textId="77777777" w:rsidR="00BF449E" w:rsidRPr="000F3326" w:rsidRDefault="00BF449E" w:rsidP="00BF449E">
            <w:pPr>
              <w:spacing w:line="240" w:lineRule="auto"/>
              <w:rPr>
                <w:rFonts w:ascii="Segoe UI Light" w:hAnsi="Segoe UI Light" w:cs="Segoe UI Light"/>
                <w:sz w:val="22"/>
                <w:szCs w:val="22"/>
              </w:rPr>
            </w:pPr>
            <w:r w:rsidRPr="000F3326">
              <w:rPr>
                <w:rFonts w:ascii="Segoe UI Light" w:eastAsia="Times New Roman" w:hAnsi="Segoe UI Light" w:cs="Segoe UI Light"/>
                <w:color w:val="FFFFFF" w:themeColor="background1"/>
                <w:sz w:val="22"/>
                <w:szCs w:val="22"/>
                <w:lang w:eastAsia="pl-PL"/>
              </w:rPr>
              <w:t>Rowy infiltracyjne</w:t>
            </w:r>
          </w:p>
        </w:tc>
      </w:tr>
      <w:tr w:rsidR="00BF449E" w:rsidRPr="000F3326" w14:paraId="1F02A4A4" w14:textId="77777777" w:rsidTr="00BF449E">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72" w:type="dxa"/>
            <w:gridSpan w:val="8"/>
            <w:tcBorders>
              <w:top w:val="nil"/>
              <w:left w:val="nil"/>
              <w:bottom w:val="nil"/>
              <w:right w:val="nil"/>
            </w:tcBorders>
            <w:shd w:val="clear" w:color="auto" w:fill="6FD1D2" w:themeFill="accent5"/>
            <w:vAlign w:val="center"/>
          </w:tcPr>
          <w:p w14:paraId="611C8AB8" w14:textId="4BAB4C8C" w:rsidR="00BF449E" w:rsidRPr="000F3326" w:rsidRDefault="00BF449E" w:rsidP="00BF449E">
            <w:pPr>
              <w:spacing w:line="240" w:lineRule="auto"/>
              <w:rPr>
                <w:rFonts w:ascii="Segoe UI Light" w:eastAsia="Times New Roman" w:hAnsi="Segoe UI Light" w:cs="Segoe UI Light"/>
                <w:color w:val="FFFFFF" w:themeColor="background1"/>
                <w:sz w:val="22"/>
                <w:szCs w:val="22"/>
                <w:lang w:eastAsia="pl-PL"/>
              </w:rPr>
            </w:pPr>
            <w:r w:rsidRPr="00BF449E">
              <w:rPr>
                <w:rFonts w:ascii="Segoe UI Light" w:eastAsia="Times New Roman" w:hAnsi="Segoe UI Light" w:cs="Segoe UI Light"/>
                <w:color w:val="FFFFFF" w:themeColor="background1"/>
                <w:sz w:val="22"/>
                <w:szCs w:val="22"/>
                <w:lang w:eastAsia="pl-PL"/>
              </w:rPr>
              <w:t>Pakiet działań na rzecz odporności na opady, powodzie i podtopienia</w:t>
            </w:r>
          </w:p>
        </w:tc>
      </w:tr>
      <w:tr w:rsidR="00BF449E" w:rsidRPr="000F3326" w14:paraId="2855F93E" w14:textId="77777777" w:rsidTr="00BF449E">
        <w:trPr>
          <w:trHeight w:val="146"/>
        </w:trPr>
        <w:tc>
          <w:tcPr>
            <w:cnfStyle w:val="001000000000" w:firstRow="0" w:lastRow="0" w:firstColumn="1" w:lastColumn="0" w:oddVBand="0" w:evenVBand="0" w:oddHBand="0" w:evenHBand="0" w:firstRowFirstColumn="0" w:firstRowLastColumn="0" w:lastRowFirstColumn="0" w:lastRowLastColumn="0"/>
            <w:tcW w:w="9072" w:type="dxa"/>
            <w:gridSpan w:val="8"/>
            <w:tcBorders>
              <w:top w:val="nil"/>
              <w:left w:val="nil"/>
              <w:bottom w:val="single" w:sz="18" w:space="0" w:color="F2F2F2" w:themeColor="background1" w:themeShade="F2"/>
              <w:right w:val="nil"/>
            </w:tcBorders>
            <w:shd w:val="clear" w:color="auto" w:fill="auto"/>
            <w:vAlign w:val="center"/>
          </w:tcPr>
          <w:p w14:paraId="4372DB5B" w14:textId="77777777" w:rsidR="00BF449E" w:rsidRPr="000F3326" w:rsidRDefault="00BF449E" w:rsidP="00BF449E">
            <w:pPr>
              <w:spacing w:line="240" w:lineRule="auto"/>
              <w:rPr>
                <w:rFonts w:ascii="Segoe UI Light" w:hAnsi="Segoe UI Light" w:cs="Segoe UI Light"/>
                <w:sz w:val="22"/>
                <w:szCs w:val="22"/>
              </w:rPr>
            </w:pPr>
          </w:p>
        </w:tc>
      </w:tr>
      <w:tr w:rsidR="00BF449E" w:rsidRPr="000F3326" w14:paraId="4904B960" w14:textId="77777777" w:rsidTr="00D0504E">
        <w:trPr>
          <w:cnfStyle w:val="000000100000" w:firstRow="0" w:lastRow="0" w:firstColumn="0" w:lastColumn="0" w:oddVBand="0" w:evenVBand="0" w:oddHBand="1" w:evenHBand="0" w:firstRowFirstColumn="0" w:firstRowLastColumn="0" w:lastRowFirstColumn="0" w:lastRowLastColumn="0"/>
          <w:trHeight w:val="2531"/>
        </w:trPr>
        <w:tc>
          <w:tcPr>
            <w:cnfStyle w:val="001000000000" w:firstRow="0" w:lastRow="0" w:firstColumn="1" w:lastColumn="0" w:oddVBand="0" w:evenVBand="0" w:oddHBand="0" w:evenHBand="0" w:firstRowFirstColumn="0" w:firstRowLastColumn="0" w:lastRowFirstColumn="0" w:lastRowLastColumn="0"/>
            <w:tcW w:w="2871"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0547886F" w14:textId="77777777" w:rsidR="00BF449E" w:rsidRPr="000F3326" w:rsidRDefault="00BF449E" w:rsidP="00BF449E">
            <w:pPr>
              <w:spacing w:after="60" w:line="240" w:lineRule="auto"/>
              <w:jc w:val="center"/>
              <w:rPr>
                <w:rFonts w:ascii="Segoe UI Light" w:hAnsi="Segoe UI Light" w:cs="Segoe UI Light"/>
                <w:b w:val="0"/>
                <w:bCs w:val="0"/>
                <w:color w:val="EB5F5F"/>
                <w:sz w:val="22"/>
                <w:szCs w:val="22"/>
              </w:rPr>
            </w:pPr>
            <w:r w:rsidRPr="000F3326">
              <w:rPr>
                <w:rFonts w:ascii="Segoe UI Light" w:hAnsi="Segoe UI Light" w:cs="Segoe UI Light"/>
                <w:noProof/>
                <w:sz w:val="22"/>
                <w:szCs w:val="22"/>
                <w:lang w:eastAsia="pl-PL"/>
              </w:rPr>
              <w:drawing>
                <wp:inline distT="0" distB="0" distL="0" distR="0" wp14:anchorId="4050E89A" wp14:editId="212456CB">
                  <wp:extent cx="476250" cy="386603"/>
                  <wp:effectExtent l="0" t="0" r="0" b="0"/>
                  <wp:docPr id="13" name="Graf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96DAC541-7B7A-43D3-8B79-37D633B846F1}">
                                <asvg:svgBlip xmlns:asvg="http://schemas.microsoft.com/office/drawing/2016/SVG/main" r:embed="rId70"/>
                              </a:ext>
                            </a:extLst>
                          </a:blip>
                          <a:stretch>
                            <a:fillRect/>
                          </a:stretch>
                        </pic:blipFill>
                        <pic:spPr>
                          <a:xfrm>
                            <a:off x="0" y="0"/>
                            <a:ext cx="495803" cy="402475"/>
                          </a:xfrm>
                          <a:prstGeom prst="rect">
                            <a:avLst/>
                          </a:prstGeom>
                        </pic:spPr>
                      </pic:pic>
                    </a:graphicData>
                  </a:graphic>
                </wp:inline>
              </w:drawing>
            </w:r>
          </w:p>
          <w:p w14:paraId="2449B3B0" w14:textId="77777777" w:rsidR="00BF449E" w:rsidRPr="000F3326" w:rsidRDefault="00BF449E" w:rsidP="00BF449E">
            <w:pPr>
              <w:spacing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 xml:space="preserve">OKRES </w:t>
            </w:r>
          </w:p>
          <w:p w14:paraId="3A7F249B" w14:textId="77777777" w:rsidR="00BF449E" w:rsidRPr="000F3326" w:rsidRDefault="00BF449E" w:rsidP="00BF449E">
            <w:pPr>
              <w:spacing w:after="120"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REALIZACJI</w:t>
            </w:r>
          </w:p>
          <w:p w14:paraId="3AAC1498" w14:textId="77777777" w:rsidR="00BF449E" w:rsidRPr="000F3326" w:rsidRDefault="00BF449E" w:rsidP="00BF449E">
            <w:pPr>
              <w:spacing w:before="240" w:line="240" w:lineRule="auto"/>
              <w:jc w:val="center"/>
              <w:rPr>
                <w:rFonts w:ascii="Segoe UI Light" w:hAnsi="Segoe UI Light" w:cs="Segoe UI Light"/>
                <w:b w:val="0"/>
                <w:bCs w:val="0"/>
                <w:color w:val="EB5F5F"/>
                <w:sz w:val="22"/>
                <w:szCs w:val="22"/>
              </w:rPr>
            </w:pPr>
            <w:r w:rsidRPr="000F3326">
              <w:rPr>
                <w:rFonts w:ascii="Segoe UI Light" w:hAnsi="Segoe UI Light" w:cs="Segoe UI Light"/>
                <w:b w:val="0"/>
                <w:bCs w:val="0"/>
                <w:sz w:val="22"/>
                <w:szCs w:val="22"/>
              </w:rPr>
              <w:t>2022-2030</w:t>
            </w:r>
          </w:p>
        </w:tc>
        <w:tc>
          <w:tcPr>
            <w:tcW w:w="2941" w:type="dxa"/>
            <w:gridSpan w:val="4"/>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769ECD3A" w14:textId="77777777" w:rsidR="00BF449E" w:rsidRPr="000F3326" w:rsidRDefault="00BF449E" w:rsidP="00BF449E">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b/>
                <w:bCs/>
                <w:color w:val="EB5F5F"/>
                <w:sz w:val="22"/>
                <w:szCs w:val="22"/>
              </w:rPr>
            </w:pPr>
          </w:p>
          <w:p w14:paraId="45342B3F" w14:textId="77777777" w:rsidR="00BF449E" w:rsidRPr="000F3326" w:rsidRDefault="00BF449E" w:rsidP="00BF449E">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PODMIOT ODPOWIEDZIALNY ZA REALIZACJĘ</w:t>
            </w:r>
          </w:p>
          <w:p w14:paraId="7D6BEF6B" w14:textId="0E9D9DC3" w:rsidR="00BF449E" w:rsidRPr="000F3326" w:rsidRDefault="0095711E" w:rsidP="00BF449E">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Miasto Mrągowo</w:t>
            </w:r>
          </w:p>
        </w:tc>
        <w:tc>
          <w:tcPr>
            <w:tcW w:w="3260" w:type="dxa"/>
            <w:gridSpan w:val="3"/>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30CCCC6A" w14:textId="77777777" w:rsidR="00BF449E" w:rsidRPr="000F3326" w:rsidRDefault="00BF449E" w:rsidP="00BF449E">
            <w:pPr>
              <w:spacing w:before="100" w:beforeAutospacing="1"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b/>
                <w:bCs/>
                <w:color w:val="EB5F5F"/>
                <w:sz w:val="22"/>
                <w:szCs w:val="22"/>
              </w:rPr>
            </w:pPr>
            <w:r w:rsidRPr="000F3326">
              <w:rPr>
                <w:rFonts w:ascii="Segoe UI Light" w:hAnsi="Segoe UI Light" w:cs="Segoe UI Light"/>
                <w:noProof/>
                <w:sz w:val="22"/>
                <w:szCs w:val="22"/>
                <w:lang w:eastAsia="pl-PL"/>
              </w:rPr>
              <w:drawing>
                <wp:inline distT="0" distB="0" distL="0" distR="0" wp14:anchorId="1DBE8282" wp14:editId="0A227773">
                  <wp:extent cx="438150" cy="426466"/>
                  <wp:effectExtent l="0" t="0" r="0" b="0"/>
                  <wp:docPr id="202" name="Grafika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96DAC541-7B7A-43D3-8B79-37D633B846F1}">
                                <asvg:svgBlip xmlns:asvg="http://schemas.microsoft.com/office/drawing/2016/SVG/main" r:embed="rId72"/>
                              </a:ext>
                            </a:extLst>
                          </a:blip>
                          <a:stretch>
                            <a:fillRect/>
                          </a:stretch>
                        </pic:blipFill>
                        <pic:spPr>
                          <a:xfrm>
                            <a:off x="0" y="0"/>
                            <a:ext cx="444182" cy="432337"/>
                          </a:xfrm>
                          <a:prstGeom prst="rect">
                            <a:avLst/>
                          </a:prstGeom>
                        </pic:spPr>
                      </pic:pic>
                    </a:graphicData>
                  </a:graphic>
                </wp:inline>
              </w:drawing>
            </w:r>
          </w:p>
          <w:p w14:paraId="3BCAD1C1" w14:textId="77777777" w:rsidR="00BF449E" w:rsidRPr="000F3326" w:rsidRDefault="00BF449E" w:rsidP="00BF449E">
            <w:pPr>
              <w:spacing w:before="60" w:after="12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POTENCJALNE ŹRÓDŁA FINANSOWANIA</w:t>
            </w:r>
          </w:p>
          <w:p w14:paraId="6EDDAB62" w14:textId="3FB9038E" w:rsidR="00BF449E" w:rsidRPr="000F3326" w:rsidRDefault="00BF449E" w:rsidP="00BF449E">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b/>
                <w:bCs/>
                <w:sz w:val="22"/>
                <w:szCs w:val="22"/>
              </w:rPr>
            </w:pPr>
            <w:r w:rsidRPr="000F3326">
              <w:rPr>
                <w:rFonts w:ascii="Segoe UI Light" w:hAnsi="Segoe UI Light" w:cs="Segoe UI Light"/>
                <w:sz w:val="22"/>
                <w:szCs w:val="22"/>
              </w:rPr>
              <w:t xml:space="preserve">Budżet </w:t>
            </w:r>
            <w:r w:rsidR="00EE5FD8">
              <w:rPr>
                <w:rFonts w:ascii="Segoe UI Light" w:hAnsi="Segoe UI Light" w:cs="Segoe UI Light"/>
                <w:sz w:val="22"/>
                <w:szCs w:val="22"/>
              </w:rPr>
              <w:t>Miasta</w:t>
            </w:r>
          </w:p>
        </w:tc>
      </w:tr>
      <w:tr w:rsidR="00BF449E" w:rsidRPr="000F3326" w14:paraId="0114C9D9" w14:textId="77777777" w:rsidTr="00D0504E">
        <w:trPr>
          <w:trHeight w:val="157"/>
        </w:trPr>
        <w:tc>
          <w:tcPr>
            <w:cnfStyle w:val="001000000000" w:firstRow="0" w:lastRow="0" w:firstColumn="1" w:lastColumn="0" w:oddVBand="0" w:evenVBand="0" w:oddHBand="0" w:evenHBand="0" w:firstRowFirstColumn="0" w:firstRowLastColumn="0" w:lastRowFirstColumn="0" w:lastRowLastColumn="0"/>
            <w:tcW w:w="2871" w:type="dxa"/>
            <w:tcBorders>
              <w:top w:val="single" w:sz="18" w:space="0" w:color="F2F2F2" w:themeColor="background1" w:themeShade="F2"/>
              <w:left w:val="nil"/>
              <w:bottom w:val="single" w:sz="4" w:space="0" w:color="36A6DE"/>
              <w:right w:val="nil"/>
            </w:tcBorders>
            <w:shd w:val="clear" w:color="auto" w:fill="auto"/>
            <w:vAlign w:val="center"/>
          </w:tcPr>
          <w:p w14:paraId="55486B92" w14:textId="77777777" w:rsidR="00BF449E" w:rsidRPr="000F3326" w:rsidRDefault="00BF449E" w:rsidP="00BF449E">
            <w:pPr>
              <w:spacing w:after="60" w:line="240" w:lineRule="auto"/>
              <w:jc w:val="center"/>
              <w:rPr>
                <w:rFonts w:ascii="Segoe UI Light" w:hAnsi="Segoe UI Light" w:cs="Segoe UI Light"/>
                <w:noProof/>
                <w:sz w:val="22"/>
                <w:szCs w:val="22"/>
              </w:rPr>
            </w:pPr>
          </w:p>
        </w:tc>
        <w:tc>
          <w:tcPr>
            <w:tcW w:w="2231" w:type="dxa"/>
            <w:gridSpan w:val="3"/>
            <w:tcBorders>
              <w:top w:val="single" w:sz="18" w:space="0" w:color="F2F2F2" w:themeColor="background1" w:themeShade="F2"/>
              <w:left w:val="nil"/>
              <w:bottom w:val="single" w:sz="4" w:space="0" w:color="36A6DE"/>
              <w:right w:val="nil"/>
            </w:tcBorders>
            <w:shd w:val="clear" w:color="auto" w:fill="auto"/>
            <w:vAlign w:val="center"/>
          </w:tcPr>
          <w:p w14:paraId="565395C2" w14:textId="77777777" w:rsidR="00BF449E" w:rsidRPr="000F3326" w:rsidRDefault="00BF449E" w:rsidP="00BF449E">
            <w:pPr>
              <w:spacing w:after="6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noProof/>
                <w:sz w:val="22"/>
                <w:szCs w:val="22"/>
              </w:rPr>
            </w:pPr>
          </w:p>
        </w:tc>
        <w:tc>
          <w:tcPr>
            <w:tcW w:w="710" w:type="dxa"/>
            <w:tcBorders>
              <w:top w:val="single" w:sz="18" w:space="0" w:color="F2F2F2" w:themeColor="background1" w:themeShade="F2"/>
              <w:left w:val="nil"/>
              <w:bottom w:val="single" w:sz="4" w:space="0" w:color="36A6DE"/>
              <w:right w:val="nil"/>
            </w:tcBorders>
            <w:shd w:val="clear" w:color="auto" w:fill="auto"/>
            <w:vAlign w:val="center"/>
          </w:tcPr>
          <w:p w14:paraId="5FA50585" w14:textId="77777777" w:rsidR="00BF449E" w:rsidRPr="000F3326" w:rsidRDefault="00BF449E" w:rsidP="00BF449E">
            <w:pPr>
              <w:spacing w:after="6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noProof/>
                <w:sz w:val="22"/>
                <w:szCs w:val="22"/>
              </w:rPr>
            </w:pPr>
          </w:p>
        </w:tc>
        <w:tc>
          <w:tcPr>
            <w:tcW w:w="3260" w:type="dxa"/>
            <w:gridSpan w:val="3"/>
            <w:tcBorders>
              <w:top w:val="single" w:sz="18" w:space="0" w:color="F2F2F2" w:themeColor="background1" w:themeShade="F2"/>
              <w:left w:val="nil"/>
              <w:bottom w:val="single" w:sz="4" w:space="0" w:color="36A6DE"/>
              <w:right w:val="nil"/>
            </w:tcBorders>
            <w:shd w:val="clear" w:color="auto" w:fill="auto"/>
            <w:vAlign w:val="center"/>
          </w:tcPr>
          <w:p w14:paraId="58D1BB8C" w14:textId="77777777" w:rsidR="00BF449E" w:rsidRPr="000F3326" w:rsidRDefault="00BF449E" w:rsidP="00BF449E">
            <w:pPr>
              <w:spacing w:before="100" w:beforeAutospacing="1"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noProof/>
                <w:sz w:val="22"/>
                <w:szCs w:val="22"/>
              </w:rPr>
            </w:pPr>
          </w:p>
        </w:tc>
      </w:tr>
      <w:tr w:rsidR="00BF449E" w:rsidRPr="000F3326" w14:paraId="63EF1254" w14:textId="77777777" w:rsidTr="00BF449E">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9072" w:type="dxa"/>
            <w:gridSpan w:val="8"/>
            <w:tcBorders>
              <w:top w:val="single" w:sz="4" w:space="0" w:color="36A6DE"/>
              <w:left w:val="single" w:sz="4" w:space="0" w:color="36A6DE"/>
              <w:bottom w:val="single" w:sz="4" w:space="0" w:color="36A6DE"/>
              <w:right w:val="single" w:sz="4" w:space="0" w:color="36A6DE"/>
            </w:tcBorders>
            <w:shd w:val="clear" w:color="auto" w:fill="auto"/>
            <w:vAlign w:val="center"/>
          </w:tcPr>
          <w:p w14:paraId="15903119" w14:textId="77777777" w:rsidR="00BF449E" w:rsidRPr="000F3326" w:rsidRDefault="00BF449E" w:rsidP="00BF449E">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OPIS ZADANIA</w:t>
            </w:r>
          </w:p>
          <w:p w14:paraId="57B84674" w14:textId="291EF637" w:rsidR="00BF449E" w:rsidRDefault="00BF449E" w:rsidP="00BB0862">
            <w:pPr>
              <w:spacing w:after="120" w:line="276" w:lineRule="auto"/>
              <w:ind w:left="360" w:right="278"/>
              <w:rPr>
                <w:rFonts w:ascii="Segoe UI Light" w:hAnsi="Segoe UI Light" w:cs="Segoe UI Light"/>
                <w:sz w:val="22"/>
                <w:szCs w:val="22"/>
              </w:rPr>
            </w:pPr>
            <w:r w:rsidRPr="000F3326">
              <w:rPr>
                <w:rFonts w:ascii="Segoe UI Light" w:hAnsi="Segoe UI Light" w:cs="Segoe UI Light"/>
                <w:b w:val="0"/>
                <w:bCs w:val="0"/>
                <w:sz w:val="22"/>
                <w:szCs w:val="22"/>
              </w:rPr>
              <w:t>Rowy infiltracyjne to płytkie wykopy wypełnione tłuczniem lub kamieniami, które zwiększają naturalną zdolność gleby do pochłaniania wody. Usuwają zanieczyszczenia</w:t>
            </w:r>
            <w:r w:rsidRPr="000F3326">
              <w:rPr>
                <w:rFonts w:ascii="Segoe UI Light" w:hAnsi="Segoe UI Light" w:cs="Segoe UI Light"/>
                <w:b w:val="0"/>
                <w:bCs w:val="0"/>
                <w:sz w:val="22"/>
                <w:szCs w:val="22"/>
              </w:rPr>
              <w:br/>
              <w:t xml:space="preserve">i osady ze spływu powierzchniowego dzięki procesowi filtracji, adsorpcji na kruszywie wypełniającym wykop. Rowy infiltracyjne można włączyć w istniejącą infrastrukturę, dróg, ścieżek rowerowych, ścieżek parkowych. </w:t>
            </w:r>
          </w:p>
          <w:p w14:paraId="0A321930" w14:textId="77777777" w:rsidR="00BB0862" w:rsidRDefault="00BB0862" w:rsidP="00BB0862">
            <w:pPr>
              <w:keepNext/>
              <w:spacing w:after="120"/>
              <w:ind w:left="360" w:right="278"/>
              <w:jc w:val="center"/>
              <w:rPr>
                <w:b w:val="0"/>
                <w:bCs w:val="0"/>
              </w:rPr>
            </w:pPr>
            <w:r w:rsidRPr="000F3326">
              <w:rPr>
                <w:rFonts w:ascii="Segoe UI Light" w:hAnsi="Segoe UI Light" w:cs="Segoe UI Light"/>
                <w:noProof/>
                <w:sz w:val="22"/>
                <w:szCs w:val="22"/>
                <w:lang w:eastAsia="pl-PL"/>
              </w:rPr>
              <w:drawing>
                <wp:inline distT="0" distB="0" distL="0" distR="0" wp14:anchorId="5FCE4192" wp14:editId="17D06D9D">
                  <wp:extent cx="3597812" cy="2185576"/>
                  <wp:effectExtent l="0" t="0" r="3175" b="5715"/>
                  <wp:docPr id="203" name="Obraz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Obraz 203"/>
                          <pic:cNvPicPr/>
                        </pic:nvPicPr>
                        <pic:blipFill>
                          <a:blip r:embed="rId75"/>
                          <a:stretch>
                            <a:fillRect/>
                          </a:stretch>
                        </pic:blipFill>
                        <pic:spPr>
                          <a:xfrm>
                            <a:off x="0" y="0"/>
                            <a:ext cx="3621155" cy="2199757"/>
                          </a:xfrm>
                          <a:prstGeom prst="rect">
                            <a:avLst/>
                          </a:prstGeom>
                        </pic:spPr>
                      </pic:pic>
                    </a:graphicData>
                  </a:graphic>
                </wp:inline>
              </w:drawing>
            </w:r>
          </w:p>
          <w:p w14:paraId="23D85B39" w14:textId="380348F8" w:rsidR="00BB0862" w:rsidRPr="00BB0862" w:rsidRDefault="00BB0862" w:rsidP="00BB0862">
            <w:pPr>
              <w:pStyle w:val="Legenda"/>
              <w:jc w:val="both"/>
              <w:rPr>
                <w:rFonts w:asciiTheme="majorHAnsi" w:hAnsiTheme="majorHAnsi" w:cstheme="majorHAnsi"/>
                <w:b/>
                <w:bCs/>
                <w:sz w:val="22"/>
                <w:szCs w:val="22"/>
              </w:rPr>
            </w:pPr>
            <w:bookmarkStart w:id="81" w:name="_Toc123732296"/>
            <w:r w:rsidRPr="00BB0862">
              <w:rPr>
                <w:rFonts w:asciiTheme="majorHAnsi" w:hAnsiTheme="majorHAnsi" w:cstheme="majorHAnsi"/>
              </w:rPr>
              <w:t xml:space="preserve">Rysunek </w:t>
            </w:r>
            <w:r w:rsidRPr="00BB0862">
              <w:rPr>
                <w:rFonts w:asciiTheme="majorHAnsi" w:hAnsiTheme="majorHAnsi" w:cstheme="majorHAnsi"/>
              </w:rPr>
              <w:fldChar w:fldCharType="begin"/>
            </w:r>
            <w:r w:rsidRPr="00BB0862">
              <w:rPr>
                <w:rFonts w:asciiTheme="majorHAnsi" w:hAnsiTheme="majorHAnsi" w:cstheme="majorHAnsi"/>
              </w:rPr>
              <w:instrText xml:space="preserve"> SEQ Rysunek \* ARABIC </w:instrText>
            </w:r>
            <w:r w:rsidRPr="00BB0862">
              <w:rPr>
                <w:rFonts w:asciiTheme="majorHAnsi" w:hAnsiTheme="majorHAnsi" w:cstheme="majorHAnsi"/>
              </w:rPr>
              <w:fldChar w:fldCharType="separate"/>
            </w:r>
            <w:r w:rsidR="008125A9">
              <w:rPr>
                <w:rFonts w:asciiTheme="majorHAnsi" w:hAnsiTheme="majorHAnsi" w:cstheme="majorHAnsi"/>
                <w:noProof/>
              </w:rPr>
              <w:t>30</w:t>
            </w:r>
            <w:r w:rsidRPr="00BB0862">
              <w:rPr>
                <w:rFonts w:asciiTheme="majorHAnsi" w:hAnsiTheme="majorHAnsi" w:cstheme="majorHAnsi"/>
              </w:rPr>
              <w:fldChar w:fldCharType="end"/>
            </w:r>
            <w:r w:rsidRPr="00BB0862">
              <w:rPr>
                <w:rFonts w:asciiTheme="majorHAnsi" w:hAnsiTheme="majorHAnsi" w:cstheme="majorHAnsi"/>
              </w:rPr>
              <w:t xml:space="preserve"> Schemat rowu infiltracyjnego</w:t>
            </w:r>
            <w:bookmarkEnd w:id="81"/>
          </w:p>
          <w:p w14:paraId="16235135" w14:textId="7E4F4853" w:rsidR="00BF449E" w:rsidRPr="000F3326" w:rsidRDefault="00BF449E" w:rsidP="0097772B">
            <w:pPr>
              <w:pStyle w:val="Legenda"/>
              <w:jc w:val="both"/>
              <w:rPr>
                <w:rFonts w:ascii="Segoe UI Light" w:hAnsi="Segoe UI Light" w:cs="Segoe UI Light"/>
                <w:b/>
                <w:bCs/>
                <w:sz w:val="22"/>
                <w:szCs w:val="22"/>
              </w:rPr>
            </w:pPr>
          </w:p>
        </w:tc>
      </w:tr>
      <w:tr w:rsidR="00BF449E" w:rsidRPr="000F3326" w14:paraId="2058D6D3" w14:textId="77777777" w:rsidTr="00BF449E">
        <w:trPr>
          <w:trHeight w:val="275"/>
        </w:trPr>
        <w:tc>
          <w:tcPr>
            <w:cnfStyle w:val="001000000000" w:firstRow="0" w:lastRow="0" w:firstColumn="1" w:lastColumn="0" w:oddVBand="0" w:evenVBand="0" w:oddHBand="0" w:evenHBand="0" w:firstRowFirstColumn="0" w:firstRowLastColumn="0" w:lastRowFirstColumn="0" w:lastRowLastColumn="0"/>
            <w:tcW w:w="9072" w:type="dxa"/>
            <w:gridSpan w:val="8"/>
            <w:tcBorders>
              <w:top w:val="single" w:sz="4" w:space="0" w:color="36A6DE"/>
              <w:left w:val="nil"/>
              <w:bottom w:val="single" w:sz="4" w:space="0" w:color="36A6DE"/>
              <w:right w:val="nil"/>
            </w:tcBorders>
            <w:shd w:val="clear" w:color="auto" w:fill="auto"/>
            <w:vAlign w:val="center"/>
          </w:tcPr>
          <w:p w14:paraId="659F0392" w14:textId="77777777" w:rsidR="00BF449E" w:rsidRPr="000F3326" w:rsidRDefault="00BF449E" w:rsidP="00BF449E">
            <w:pPr>
              <w:spacing w:line="240" w:lineRule="auto"/>
              <w:ind w:left="289" w:right="278"/>
              <w:rPr>
                <w:rFonts w:ascii="Segoe UI Light" w:hAnsi="Segoe UI Light" w:cs="Segoe UI Light"/>
                <w:color w:val="36A6DE"/>
                <w:sz w:val="22"/>
                <w:szCs w:val="22"/>
              </w:rPr>
            </w:pPr>
          </w:p>
        </w:tc>
      </w:tr>
      <w:tr w:rsidR="00BF449E" w:rsidRPr="000F3326" w14:paraId="3E00CA61" w14:textId="77777777" w:rsidTr="00BF449E">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9072" w:type="dxa"/>
            <w:gridSpan w:val="8"/>
            <w:tcBorders>
              <w:top w:val="single" w:sz="4" w:space="0" w:color="36A6DE"/>
              <w:left w:val="single" w:sz="4" w:space="0" w:color="36A6DE"/>
              <w:bottom w:val="single" w:sz="4" w:space="0" w:color="36A6DE"/>
              <w:right w:val="single" w:sz="4" w:space="0" w:color="36A6DE"/>
            </w:tcBorders>
            <w:shd w:val="clear" w:color="auto" w:fill="auto"/>
            <w:vAlign w:val="center"/>
          </w:tcPr>
          <w:p w14:paraId="0B362DE1" w14:textId="77777777" w:rsidR="00BF449E" w:rsidRPr="000F3326" w:rsidRDefault="00BF449E" w:rsidP="00BF449E">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PLANOWANY EFEKT REALIZACJI</w:t>
            </w:r>
          </w:p>
          <w:p w14:paraId="388AC052" w14:textId="77777777" w:rsidR="00BF449E" w:rsidRPr="000F3326" w:rsidRDefault="00BF449E" w:rsidP="00BF449E">
            <w:pPr>
              <w:spacing w:after="120"/>
              <w:ind w:left="360" w:right="278"/>
              <w:rPr>
                <w:rFonts w:ascii="Segoe UI Light" w:hAnsi="Segoe UI Light" w:cs="Segoe UI Light"/>
                <w:sz w:val="22"/>
                <w:szCs w:val="22"/>
              </w:rPr>
            </w:pPr>
            <w:r w:rsidRPr="000F3326">
              <w:rPr>
                <w:rFonts w:ascii="Segoe UI Light" w:hAnsi="Segoe UI Light" w:cs="Segoe UI Light"/>
                <w:b w:val="0"/>
                <w:bCs w:val="0"/>
                <w:sz w:val="22"/>
                <w:szCs w:val="22"/>
              </w:rPr>
              <w:t>Poprawa odporności miejskiej na deszcze nawalne.</w:t>
            </w:r>
          </w:p>
        </w:tc>
      </w:tr>
      <w:tr w:rsidR="00BF449E" w:rsidRPr="000F3326" w14:paraId="1044E16A" w14:textId="77777777" w:rsidTr="00BF449E">
        <w:trPr>
          <w:trHeight w:val="511"/>
        </w:trPr>
        <w:tc>
          <w:tcPr>
            <w:cnfStyle w:val="001000000000" w:firstRow="0" w:lastRow="0" w:firstColumn="1" w:lastColumn="0" w:oddVBand="0" w:evenVBand="0" w:oddHBand="0" w:evenHBand="0" w:firstRowFirstColumn="0" w:firstRowLastColumn="0" w:lastRowFirstColumn="0" w:lastRowLastColumn="0"/>
            <w:tcW w:w="9072" w:type="dxa"/>
            <w:gridSpan w:val="8"/>
            <w:tcBorders>
              <w:top w:val="nil"/>
              <w:left w:val="nil"/>
              <w:bottom w:val="nil"/>
              <w:right w:val="nil"/>
            </w:tcBorders>
            <w:shd w:val="clear" w:color="auto" w:fill="auto"/>
            <w:vAlign w:val="center"/>
          </w:tcPr>
          <w:p w14:paraId="7C02BE21" w14:textId="750856C7" w:rsidR="00BF449E" w:rsidRPr="000F3326" w:rsidRDefault="00BF449E" w:rsidP="00BF449E">
            <w:pPr>
              <w:spacing w:line="240" w:lineRule="auto"/>
              <w:rPr>
                <w:rFonts w:ascii="Segoe UI Light" w:eastAsia="Times New Roman" w:hAnsi="Segoe UI Light" w:cs="Segoe UI Light"/>
                <w:color w:val="44546A" w:themeColor="text2"/>
                <w:sz w:val="22"/>
                <w:szCs w:val="22"/>
                <w:lang w:eastAsia="pl-PL"/>
              </w:rPr>
            </w:pPr>
            <w:r w:rsidRPr="000F3326">
              <w:rPr>
                <w:rFonts w:ascii="Segoe UI Light" w:eastAsia="Times New Roman" w:hAnsi="Segoe UI Light" w:cs="Segoe UI Light"/>
                <w:color w:val="44546A" w:themeColor="text2"/>
                <w:sz w:val="22"/>
                <w:szCs w:val="22"/>
                <w:lang w:eastAsia="pl-PL"/>
              </w:rPr>
              <w:lastRenderedPageBreak/>
              <w:t xml:space="preserve">ZADANIE </w:t>
            </w:r>
            <w:r w:rsidR="00EE5FD8">
              <w:rPr>
                <w:rFonts w:ascii="Segoe UI Light" w:eastAsia="Times New Roman" w:hAnsi="Segoe UI Light" w:cs="Segoe UI Light"/>
                <w:color w:val="44546A" w:themeColor="text2"/>
                <w:sz w:val="22"/>
                <w:szCs w:val="22"/>
                <w:lang w:eastAsia="pl-PL"/>
              </w:rPr>
              <w:t>XI</w:t>
            </w:r>
          </w:p>
        </w:tc>
      </w:tr>
      <w:tr w:rsidR="00BF449E" w:rsidRPr="000F3326" w14:paraId="352BB975" w14:textId="77777777" w:rsidTr="00BF449E">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9072" w:type="dxa"/>
            <w:gridSpan w:val="8"/>
            <w:tcBorders>
              <w:top w:val="nil"/>
              <w:left w:val="nil"/>
              <w:bottom w:val="nil"/>
              <w:right w:val="nil"/>
            </w:tcBorders>
            <w:shd w:val="clear" w:color="auto" w:fill="136D89"/>
            <w:vAlign w:val="center"/>
          </w:tcPr>
          <w:p w14:paraId="3D8868DD" w14:textId="77777777" w:rsidR="00BF449E" w:rsidRPr="000F3326" w:rsidRDefault="00BF449E" w:rsidP="00BF449E">
            <w:pPr>
              <w:spacing w:line="240" w:lineRule="auto"/>
              <w:rPr>
                <w:rFonts w:ascii="Segoe UI Light" w:hAnsi="Segoe UI Light" w:cs="Segoe UI Light"/>
                <w:sz w:val="22"/>
                <w:szCs w:val="22"/>
              </w:rPr>
            </w:pPr>
            <w:r w:rsidRPr="000F3326">
              <w:rPr>
                <w:rFonts w:ascii="Segoe UI Light" w:eastAsia="Times New Roman" w:hAnsi="Segoe UI Light" w:cs="Segoe UI Light"/>
                <w:color w:val="FFFFFF" w:themeColor="background1"/>
                <w:sz w:val="22"/>
                <w:szCs w:val="22"/>
                <w:lang w:eastAsia="pl-PL"/>
              </w:rPr>
              <w:t>Ogrody deszczowe</w:t>
            </w:r>
          </w:p>
        </w:tc>
      </w:tr>
      <w:tr w:rsidR="00BF449E" w:rsidRPr="000F3326" w14:paraId="036B35BC" w14:textId="77777777" w:rsidTr="00BF449E">
        <w:trPr>
          <w:trHeight w:val="511"/>
        </w:trPr>
        <w:tc>
          <w:tcPr>
            <w:cnfStyle w:val="001000000000" w:firstRow="0" w:lastRow="0" w:firstColumn="1" w:lastColumn="0" w:oddVBand="0" w:evenVBand="0" w:oddHBand="0" w:evenHBand="0" w:firstRowFirstColumn="0" w:firstRowLastColumn="0" w:lastRowFirstColumn="0" w:lastRowLastColumn="0"/>
            <w:tcW w:w="9072" w:type="dxa"/>
            <w:gridSpan w:val="8"/>
            <w:tcBorders>
              <w:top w:val="nil"/>
              <w:left w:val="nil"/>
              <w:bottom w:val="nil"/>
              <w:right w:val="nil"/>
            </w:tcBorders>
            <w:shd w:val="clear" w:color="auto" w:fill="6FD1D2" w:themeFill="accent5"/>
            <w:vAlign w:val="center"/>
          </w:tcPr>
          <w:p w14:paraId="697688CE" w14:textId="1CA42D06" w:rsidR="00BF449E" w:rsidRPr="000F3326" w:rsidRDefault="00BF449E" w:rsidP="00BF449E">
            <w:pPr>
              <w:spacing w:line="240" w:lineRule="auto"/>
              <w:rPr>
                <w:rFonts w:ascii="Segoe UI Light" w:eastAsia="Times New Roman" w:hAnsi="Segoe UI Light" w:cs="Segoe UI Light"/>
                <w:color w:val="FFFFFF" w:themeColor="background1"/>
                <w:sz w:val="22"/>
                <w:szCs w:val="22"/>
                <w:lang w:eastAsia="pl-PL"/>
              </w:rPr>
            </w:pPr>
            <w:r w:rsidRPr="00BF449E">
              <w:rPr>
                <w:rFonts w:ascii="Segoe UI Light" w:eastAsia="Times New Roman" w:hAnsi="Segoe UI Light" w:cs="Segoe UI Light"/>
                <w:color w:val="FFFFFF" w:themeColor="background1"/>
                <w:sz w:val="22"/>
                <w:szCs w:val="22"/>
                <w:lang w:eastAsia="pl-PL"/>
              </w:rPr>
              <w:t>Pakiet działań na rzecz odporności na opady, powodzie i podtopienia</w:t>
            </w:r>
          </w:p>
        </w:tc>
      </w:tr>
      <w:tr w:rsidR="00BF449E" w:rsidRPr="000F3326" w14:paraId="696E28FB" w14:textId="77777777" w:rsidTr="00BF449E">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9072" w:type="dxa"/>
            <w:gridSpan w:val="8"/>
            <w:tcBorders>
              <w:top w:val="nil"/>
              <w:left w:val="nil"/>
              <w:bottom w:val="single" w:sz="18" w:space="0" w:color="F2F2F2" w:themeColor="background1" w:themeShade="F2"/>
              <w:right w:val="nil"/>
            </w:tcBorders>
            <w:shd w:val="clear" w:color="auto" w:fill="auto"/>
            <w:vAlign w:val="center"/>
          </w:tcPr>
          <w:p w14:paraId="42F91A2E" w14:textId="77777777" w:rsidR="00BF449E" w:rsidRPr="000F3326" w:rsidRDefault="00BF449E" w:rsidP="00BF449E">
            <w:pPr>
              <w:spacing w:line="240" w:lineRule="auto"/>
              <w:rPr>
                <w:rFonts w:ascii="Segoe UI Light" w:hAnsi="Segoe UI Light" w:cs="Segoe UI Light"/>
                <w:sz w:val="22"/>
                <w:szCs w:val="22"/>
              </w:rPr>
            </w:pPr>
          </w:p>
        </w:tc>
      </w:tr>
      <w:tr w:rsidR="00BF449E" w:rsidRPr="000F3326" w14:paraId="3613BC92" w14:textId="77777777" w:rsidTr="00D0504E">
        <w:trPr>
          <w:trHeight w:val="2531"/>
        </w:trPr>
        <w:tc>
          <w:tcPr>
            <w:cnfStyle w:val="001000000000" w:firstRow="0" w:lastRow="0" w:firstColumn="1" w:lastColumn="0" w:oddVBand="0" w:evenVBand="0" w:oddHBand="0" w:evenHBand="0" w:firstRowFirstColumn="0" w:firstRowLastColumn="0" w:lastRowFirstColumn="0" w:lastRowLastColumn="0"/>
            <w:tcW w:w="2871"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42270FF5" w14:textId="77777777" w:rsidR="00BF449E" w:rsidRPr="000F3326" w:rsidRDefault="00BF449E" w:rsidP="00BF449E">
            <w:pPr>
              <w:spacing w:after="60" w:line="240" w:lineRule="auto"/>
              <w:jc w:val="center"/>
              <w:rPr>
                <w:rFonts w:ascii="Segoe UI Light" w:hAnsi="Segoe UI Light" w:cs="Segoe UI Light"/>
                <w:b w:val="0"/>
                <w:bCs w:val="0"/>
                <w:color w:val="EB5F5F"/>
                <w:sz w:val="22"/>
                <w:szCs w:val="22"/>
              </w:rPr>
            </w:pPr>
            <w:r w:rsidRPr="000F3326">
              <w:rPr>
                <w:rFonts w:ascii="Segoe UI Light" w:hAnsi="Segoe UI Light" w:cs="Segoe UI Light"/>
                <w:noProof/>
                <w:sz w:val="22"/>
                <w:szCs w:val="22"/>
                <w:lang w:eastAsia="pl-PL"/>
              </w:rPr>
              <w:drawing>
                <wp:inline distT="0" distB="0" distL="0" distR="0" wp14:anchorId="50556240" wp14:editId="186E995D">
                  <wp:extent cx="476250" cy="386603"/>
                  <wp:effectExtent l="0" t="0" r="0" b="0"/>
                  <wp:docPr id="204" name="Grafika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96DAC541-7B7A-43D3-8B79-37D633B846F1}">
                                <asvg:svgBlip xmlns:asvg="http://schemas.microsoft.com/office/drawing/2016/SVG/main" r:embed="rId70"/>
                              </a:ext>
                            </a:extLst>
                          </a:blip>
                          <a:stretch>
                            <a:fillRect/>
                          </a:stretch>
                        </pic:blipFill>
                        <pic:spPr>
                          <a:xfrm>
                            <a:off x="0" y="0"/>
                            <a:ext cx="495803" cy="402475"/>
                          </a:xfrm>
                          <a:prstGeom prst="rect">
                            <a:avLst/>
                          </a:prstGeom>
                        </pic:spPr>
                      </pic:pic>
                    </a:graphicData>
                  </a:graphic>
                </wp:inline>
              </w:drawing>
            </w:r>
          </w:p>
          <w:p w14:paraId="6F9BFD9F" w14:textId="77777777" w:rsidR="00BF449E" w:rsidRPr="000F3326" w:rsidRDefault="00BF449E" w:rsidP="00BF449E">
            <w:pPr>
              <w:spacing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 xml:space="preserve">OKRES </w:t>
            </w:r>
          </w:p>
          <w:p w14:paraId="4E5DB1E0" w14:textId="77777777" w:rsidR="00BF449E" w:rsidRPr="000F3326" w:rsidRDefault="00BF449E" w:rsidP="00BF449E">
            <w:pPr>
              <w:spacing w:after="120"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REALIZACJI</w:t>
            </w:r>
          </w:p>
          <w:p w14:paraId="7B7DB49D" w14:textId="0145A49C" w:rsidR="00BF449E" w:rsidRPr="000F3326" w:rsidRDefault="00BF449E" w:rsidP="00BF449E">
            <w:pPr>
              <w:spacing w:before="240" w:line="240" w:lineRule="auto"/>
              <w:jc w:val="center"/>
              <w:rPr>
                <w:rFonts w:ascii="Segoe UI Light" w:hAnsi="Segoe UI Light" w:cs="Segoe UI Light"/>
                <w:b w:val="0"/>
                <w:bCs w:val="0"/>
                <w:color w:val="EB5F5F"/>
                <w:sz w:val="22"/>
                <w:szCs w:val="22"/>
              </w:rPr>
            </w:pPr>
            <w:r w:rsidRPr="000F3326">
              <w:rPr>
                <w:rFonts w:ascii="Segoe UI Light" w:hAnsi="Segoe UI Light" w:cs="Segoe UI Light"/>
                <w:b w:val="0"/>
                <w:bCs w:val="0"/>
                <w:sz w:val="22"/>
                <w:szCs w:val="22"/>
              </w:rPr>
              <w:t>202</w:t>
            </w:r>
            <w:r w:rsidR="00EE5FD8">
              <w:rPr>
                <w:rFonts w:ascii="Segoe UI Light" w:hAnsi="Segoe UI Light" w:cs="Segoe UI Light"/>
                <w:b w:val="0"/>
                <w:bCs w:val="0"/>
                <w:sz w:val="22"/>
                <w:szCs w:val="22"/>
              </w:rPr>
              <w:t>3</w:t>
            </w:r>
            <w:r w:rsidRPr="000F3326">
              <w:rPr>
                <w:rFonts w:ascii="Segoe UI Light" w:hAnsi="Segoe UI Light" w:cs="Segoe UI Light"/>
                <w:b w:val="0"/>
                <w:bCs w:val="0"/>
                <w:sz w:val="22"/>
                <w:szCs w:val="22"/>
              </w:rPr>
              <w:t>-2030</w:t>
            </w:r>
          </w:p>
        </w:tc>
        <w:tc>
          <w:tcPr>
            <w:tcW w:w="2941" w:type="dxa"/>
            <w:gridSpan w:val="4"/>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2086EDDD" w14:textId="77777777" w:rsidR="00BF449E" w:rsidRPr="000F3326" w:rsidRDefault="00BF449E" w:rsidP="00BF449E">
            <w:pPr>
              <w:spacing w:after="6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p>
          <w:p w14:paraId="735FF074" w14:textId="77777777" w:rsidR="00BF449E" w:rsidRPr="000F3326" w:rsidRDefault="00BF449E" w:rsidP="00BF449E">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PODMIOT ODPOWIEDZIALNY ZA REALIZACJĘ</w:t>
            </w:r>
          </w:p>
          <w:p w14:paraId="429882AF" w14:textId="10FD1E57" w:rsidR="00BF449E" w:rsidRPr="000F3326" w:rsidRDefault="0095711E" w:rsidP="00BF449E">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Miasto Mrągowo</w:t>
            </w:r>
          </w:p>
        </w:tc>
        <w:tc>
          <w:tcPr>
            <w:tcW w:w="3260" w:type="dxa"/>
            <w:gridSpan w:val="3"/>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6FDA46D1" w14:textId="77777777" w:rsidR="00BF449E" w:rsidRPr="000F3326" w:rsidRDefault="00BF449E" w:rsidP="00BF449E">
            <w:pPr>
              <w:spacing w:before="100" w:beforeAutospacing="1"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r w:rsidRPr="000F3326">
              <w:rPr>
                <w:rFonts w:ascii="Segoe UI Light" w:hAnsi="Segoe UI Light" w:cs="Segoe UI Light"/>
                <w:noProof/>
                <w:sz w:val="22"/>
                <w:szCs w:val="22"/>
                <w:lang w:eastAsia="pl-PL"/>
              </w:rPr>
              <w:drawing>
                <wp:inline distT="0" distB="0" distL="0" distR="0" wp14:anchorId="006FCDE5" wp14:editId="65FE3CAE">
                  <wp:extent cx="438150" cy="426466"/>
                  <wp:effectExtent l="0" t="0" r="0" b="0"/>
                  <wp:docPr id="205" name="Grafika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96DAC541-7B7A-43D3-8B79-37D633B846F1}">
                                <asvg:svgBlip xmlns:asvg="http://schemas.microsoft.com/office/drawing/2016/SVG/main" r:embed="rId72"/>
                              </a:ext>
                            </a:extLst>
                          </a:blip>
                          <a:stretch>
                            <a:fillRect/>
                          </a:stretch>
                        </pic:blipFill>
                        <pic:spPr>
                          <a:xfrm>
                            <a:off x="0" y="0"/>
                            <a:ext cx="444182" cy="432337"/>
                          </a:xfrm>
                          <a:prstGeom prst="rect">
                            <a:avLst/>
                          </a:prstGeom>
                        </pic:spPr>
                      </pic:pic>
                    </a:graphicData>
                  </a:graphic>
                </wp:inline>
              </w:drawing>
            </w:r>
          </w:p>
          <w:p w14:paraId="23DBB890" w14:textId="77777777" w:rsidR="00BF449E" w:rsidRPr="000F3326" w:rsidRDefault="00BF449E" w:rsidP="00BF449E">
            <w:pPr>
              <w:spacing w:before="60"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POTENCJALNE ŹRÓDŁA FINANSOWANIA</w:t>
            </w:r>
          </w:p>
          <w:p w14:paraId="3F4430DF" w14:textId="7EECED64" w:rsidR="00BF449E" w:rsidRPr="000F3326" w:rsidRDefault="00BF449E" w:rsidP="00BF449E">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sz w:val="22"/>
                <w:szCs w:val="22"/>
              </w:rPr>
            </w:pPr>
            <w:r w:rsidRPr="000F3326">
              <w:rPr>
                <w:rFonts w:ascii="Segoe UI Light" w:hAnsi="Segoe UI Light" w:cs="Segoe UI Light"/>
                <w:sz w:val="22"/>
                <w:szCs w:val="22"/>
              </w:rPr>
              <w:t xml:space="preserve">Budżet </w:t>
            </w:r>
            <w:r w:rsidR="00EE5FD8">
              <w:rPr>
                <w:rFonts w:ascii="Segoe UI Light" w:hAnsi="Segoe UI Light" w:cs="Segoe UI Light"/>
                <w:sz w:val="22"/>
                <w:szCs w:val="22"/>
              </w:rPr>
              <w:t>Miasta</w:t>
            </w:r>
          </w:p>
        </w:tc>
      </w:tr>
      <w:tr w:rsidR="00BF449E" w:rsidRPr="000F3326" w14:paraId="4DBB6630" w14:textId="77777777" w:rsidTr="00D0504E">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2871" w:type="dxa"/>
            <w:tcBorders>
              <w:top w:val="single" w:sz="18" w:space="0" w:color="F2F2F2" w:themeColor="background1" w:themeShade="F2"/>
              <w:left w:val="nil"/>
              <w:bottom w:val="single" w:sz="4" w:space="0" w:color="36A6DE"/>
              <w:right w:val="nil"/>
            </w:tcBorders>
            <w:shd w:val="clear" w:color="auto" w:fill="auto"/>
            <w:vAlign w:val="center"/>
          </w:tcPr>
          <w:p w14:paraId="2E35F38C" w14:textId="77777777" w:rsidR="00BF449E" w:rsidRPr="000F3326" w:rsidRDefault="00BF449E" w:rsidP="00BF449E">
            <w:pPr>
              <w:spacing w:after="60" w:line="240" w:lineRule="auto"/>
              <w:jc w:val="center"/>
              <w:rPr>
                <w:rFonts w:ascii="Segoe UI Light" w:hAnsi="Segoe UI Light" w:cs="Segoe UI Light"/>
                <w:noProof/>
                <w:sz w:val="22"/>
                <w:szCs w:val="22"/>
              </w:rPr>
            </w:pPr>
          </w:p>
        </w:tc>
        <w:tc>
          <w:tcPr>
            <w:tcW w:w="2231" w:type="dxa"/>
            <w:gridSpan w:val="3"/>
            <w:tcBorders>
              <w:top w:val="single" w:sz="18" w:space="0" w:color="F2F2F2" w:themeColor="background1" w:themeShade="F2"/>
              <w:left w:val="nil"/>
              <w:bottom w:val="single" w:sz="4" w:space="0" w:color="36A6DE"/>
              <w:right w:val="nil"/>
            </w:tcBorders>
            <w:shd w:val="clear" w:color="auto" w:fill="auto"/>
            <w:vAlign w:val="center"/>
          </w:tcPr>
          <w:p w14:paraId="66CD18C6" w14:textId="77777777" w:rsidR="00BF449E" w:rsidRPr="000F3326" w:rsidRDefault="00BF449E" w:rsidP="00BF449E">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710" w:type="dxa"/>
            <w:tcBorders>
              <w:top w:val="single" w:sz="18" w:space="0" w:color="F2F2F2" w:themeColor="background1" w:themeShade="F2"/>
              <w:left w:val="nil"/>
              <w:bottom w:val="single" w:sz="4" w:space="0" w:color="36A6DE"/>
              <w:right w:val="nil"/>
            </w:tcBorders>
            <w:shd w:val="clear" w:color="auto" w:fill="auto"/>
            <w:vAlign w:val="center"/>
          </w:tcPr>
          <w:p w14:paraId="653C58BE" w14:textId="77777777" w:rsidR="00BF449E" w:rsidRPr="000F3326" w:rsidRDefault="00BF449E" w:rsidP="00BF449E">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3260" w:type="dxa"/>
            <w:gridSpan w:val="3"/>
            <w:tcBorders>
              <w:top w:val="single" w:sz="18" w:space="0" w:color="F2F2F2" w:themeColor="background1" w:themeShade="F2"/>
              <w:left w:val="nil"/>
              <w:bottom w:val="single" w:sz="4" w:space="0" w:color="36A6DE"/>
              <w:right w:val="nil"/>
            </w:tcBorders>
            <w:shd w:val="clear" w:color="auto" w:fill="auto"/>
            <w:vAlign w:val="center"/>
          </w:tcPr>
          <w:p w14:paraId="572551AE" w14:textId="77777777" w:rsidR="00BF449E" w:rsidRPr="000F3326" w:rsidRDefault="00BF449E" w:rsidP="00BF449E">
            <w:pPr>
              <w:spacing w:before="100" w:beforeAutospacing="1"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r>
      <w:tr w:rsidR="00BF449E" w:rsidRPr="000F3326" w14:paraId="3C7C35E2" w14:textId="77777777" w:rsidTr="00BF449E">
        <w:trPr>
          <w:trHeight w:val="275"/>
        </w:trPr>
        <w:tc>
          <w:tcPr>
            <w:cnfStyle w:val="001000000000" w:firstRow="0" w:lastRow="0" w:firstColumn="1" w:lastColumn="0" w:oddVBand="0" w:evenVBand="0" w:oddHBand="0" w:evenHBand="0" w:firstRowFirstColumn="0" w:firstRowLastColumn="0" w:lastRowFirstColumn="0" w:lastRowLastColumn="0"/>
            <w:tcW w:w="9072" w:type="dxa"/>
            <w:gridSpan w:val="8"/>
            <w:tcBorders>
              <w:top w:val="single" w:sz="4" w:space="0" w:color="36A6DE"/>
              <w:left w:val="single" w:sz="4" w:space="0" w:color="36A6DE"/>
              <w:bottom w:val="single" w:sz="4" w:space="0" w:color="36A6DE"/>
              <w:right w:val="single" w:sz="4" w:space="0" w:color="36A6DE"/>
            </w:tcBorders>
            <w:shd w:val="clear" w:color="auto" w:fill="auto"/>
            <w:vAlign w:val="center"/>
          </w:tcPr>
          <w:p w14:paraId="294C2172" w14:textId="77777777" w:rsidR="00BF449E" w:rsidRPr="000F3326" w:rsidRDefault="00BF449E" w:rsidP="00BF449E">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OPIS ZADANIA</w:t>
            </w:r>
          </w:p>
          <w:p w14:paraId="00D60C0A" w14:textId="77777777" w:rsidR="00BF449E" w:rsidRDefault="00BF449E" w:rsidP="00BB0862">
            <w:pPr>
              <w:spacing w:after="120" w:line="276" w:lineRule="auto"/>
              <w:ind w:left="360" w:right="278"/>
              <w:rPr>
                <w:rFonts w:ascii="Segoe UI Light" w:hAnsi="Segoe UI Light" w:cs="Segoe UI Light"/>
                <w:sz w:val="22"/>
                <w:szCs w:val="22"/>
              </w:rPr>
            </w:pPr>
            <w:r w:rsidRPr="000F3326">
              <w:rPr>
                <w:rFonts w:ascii="Segoe UI Light" w:hAnsi="Segoe UI Light" w:cs="Segoe UI Light"/>
                <w:b w:val="0"/>
                <w:bCs w:val="0"/>
                <w:sz w:val="22"/>
                <w:szCs w:val="22"/>
              </w:rPr>
              <w:t>Ogrody deszczowe to obiekty zwykle wyposażone w betonowe ściany, używane do gromadzenia i odprowadzania wody deszczowej odprowadzanej z dachów budynków. Ogrody deszczowe przyczyniając się również do poprawy estetyki otoczenia budynków.</w:t>
            </w:r>
          </w:p>
          <w:p w14:paraId="085A9E84" w14:textId="77777777" w:rsidR="00BB0862" w:rsidRDefault="00BB0862" w:rsidP="00BB0862">
            <w:pPr>
              <w:keepNext/>
              <w:spacing w:after="120"/>
              <w:ind w:left="360" w:right="278"/>
              <w:jc w:val="center"/>
              <w:rPr>
                <w:b w:val="0"/>
                <w:bCs w:val="0"/>
              </w:rPr>
            </w:pPr>
            <w:r>
              <w:rPr>
                <w:noProof/>
                <w:lang w:eastAsia="pl-PL"/>
              </w:rPr>
              <w:drawing>
                <wp:inline distT="0" distB="0" distL="0" distR="0" wp14:anchorId="1D37F2A2" wp14:editId="0663FE42">
                  <wp:extent cx="3494484" cy="3095625"/>
                  <wp:effectExtent l="0" t="0" r="0" b="0"/>
                  <wp:docPr id="231" name="Obraz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506006" cy="3105832"/>
                          </a:xfrm>
                          <a:prstGeom prst="rect">
                            <a:avLst/>
                          </a:prstGeom>
                        </pic:spPr>
                      </pic:pic>
                    </a:graphicData>
                  </a:graphic>
                </wp:inline>
              </w:drawing>
            </w:r>
          </w:p>
          <w:p w14:paraId="296C5817" w14:textId="03B8A9D1" w:rsidR="00BB0862" w:rsidRPr="00BB0862" w:rsidRDefault="00BB0862" w:rsidP="00BB0862">
            <w:pPr>
              <w:pStyle w:val="Legenda"/>
              <w:jc w:val="left"/>
              <w:rPr>
                <w:rFonts w:ascii="Segoe UI Light" w:hAnsi="Segoe UI Light" w:cs="Segoe UI Light"/>
                <w:b/>
                <w:bCs/>
                <w:i/>
                <w:iCs/>
                <w:sz w:val="22"/>
                <w:szCs w:val="22"/>
              </w:rPr>
            </w:pPr>
            <w:bookmarkStart w:id="82" w:name="_Toc123732297"/>
            <w:r w:rsidRPr="00BB0862">
              <w:rPr>
                <w:i/>
                <w:iCs/>
              </w:rPr>
              <w:t xml:space="preserve">Rysunek </w:t>
            </w:r>
            <w:r w:rsidRPr="00BB0862">
              <w:rPr>
                <w:i/>
                <w:iCs/>
              </w:rPr>
              <w:fldChar w:fldCharType="begin"/>
            </w:r>
            <w:r w:rsidRPr="00BB0862">
              <w:rPr>
                <w:i/>
                <w:iCs/>
              </w:rPr>
              <w:instrText xml:space="preserve"> SEQ Rysunek \* ARABIC </w:instrText>
            </w:r>
            <w:r w:rsidRPr="00BB0862">
              <w:rPr>
                <w:i/>
                <w:iCs/>
              </w:rPr>
              <w:fldChar w:fldCharType="separate"/>
            </w:r>
            <w:r w:rsidR="008125A9">
              <w:rPr>
                <w:i/>
                <w:iCs/>
                <w:noProof/>
              </w:rPr>
              <w:t>31</w:t>
            </w:r>
            <w:r w:rsidRPr="00BB0862">
              <w:rPr>
                <w:i/>
                <w:iCs/>
              </w:rPr>
              <w:fldChar w:fldCharType="end"/>
            </w:r>
            <w:r w:rsidRPr="00BB0862">
              <w:rPr>
                <w:i/>
                <w:iCs/>
              </w:rPr>
              <w:t xml:space="preserve"> Schemat ogrodu deszczowego</w:t>
            </w:r>
            <w:bookmarkEnd w:id="82"/>
          </w:p>
        </w:tc>
      </w:tr>
      <w:tr w:rsidR="00BF449E" w:rsidRPr="000F3326" w14:paraId="26840104" w14:textId="77777777" w:rsidTr="00BF449E">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9072" w:type="dxa"/>
            <w:gridSpan w:val="8"/>
            <w:tcBorders>
              <w:top w:val="single" w:sz="4" w:space="0" w:color="36A6DE"/>
              <w:left w:val="nil"/>
              <w:bottom w:val="single" w:sz="4" w:space="0" w:color="36A6DE"/>
              <w:right w:val="nil"/>
            </w:tcBorders>
            <w:shd w:val="clear" w:color="auto" w:fill="auto"/>
            <w:vAlign w:val="center"/>
          </w:tcPr>
          <w:p w14:paraId="042BFC8B" w14:textId="77777777" w:rsidR="00BF449E" w:rsidRPr="000F3326" w:rsidRDefault="00BF449E" w:rsidP="00BF449E">
            <w:pPr>
              <w:spacing w:line="240" w:lineRule="auto"/>
              <w:ind w:left="289" w:right="278"/>
              <w:rPr>
                <w:rFonts w:ascii="Segoe UI Light" w:hAnsi="Segoe UI Light" w:cs="Segoe UI Light"/>
                <w:color w:val="36A6DE"/>
                <w:sz w:val="22"/>
                <w:szCs w:val="22"/>
              </w:rPr>
            </w:pPr>
          </w:p>
        </w:tc>
      </w:tr>
      <w:tr w:rsidR="00BF449E" w:rsidRPr="000F3326" w14:paraId="262BE42A" w14:textId="77777777" w:rsidTr="00BF449E">
        <w:trPr>
          <w:trHeight w:val="275"/>
        </w:trPr>
        <w:tc>
          <w:tcPr>
            <w:cnfStyle w:val="001000000000" w:firstRow="0" w:lastRow="0" w:firstColumn="1" w:lastColumn="0" w:oddVBand="0" w:evenVBand="0" w:oddHBand="0" w:evenHBand="0" w:firstRowFirstColumn="0" w:firstRowLastColumn="0" w:lastRowFirstColumn="0" w:lastRowLastColumn="0"/>
            <w:tcW w:w="9072" w:type="dxa"/>
            <w:gridSpan w:val="8"/>
            <w:tcBorders>
              <w:top w:val="single" w:sz="4" w:space="0" w:color="36A6DE"/>
              <w:left w:val="single" w:sz="4" w:space="0" w:color="36A6DE"/>
              <w:bottom w:val="single" w:sz="4" w:space="0" w:color="36A6DE"/>
              <w:right w:val="single" w:sz="4" w:space="0" w:color="36A6DE"/>
            </w:tcBorders>
            <w:shd w:val="clear" w:color="auto" w:fill="auto"/>
            <w:vAlign w:val="center"/>
          </w:tcPr>
          <w:p w14:paraId="3127C9D9" w14:textId="77777777" w:rsidR="00BF449E" w:rsidRPr="000F3326" w:rsidRDefault="00BF449E" w:rsidP="00BF449E">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PLANOWANY EFEKT REALIZACJI</w:t>
            </w:r>
          </w:p>
          <w:p w14:paraId="5E776A0A" w14:textId="77777777" w:rsidR="00BF449E" w:rsidRPr="000F3326" w:rsidRDefault="00BF449E" w:rsidP="00BF449E">
            <w:pPr>
              <w:spacing w:after="120"/>
              <w:ind w:left="360" w:right="278"/>
              <w:rPr>
                <w:rFonts w:ascii="Segoe UI Light" w:hAnsi="Segoe UI Light" w:cs="Segoe UI Light"/>
                <w:sz w:val="22"/>
                <w:szCs w:val="22"/>
              </w:rPr>
            </w:pPr>
            <w:r w:rsidRPr="000F3326">
              <w:rPr>
                <w:rFonts w:ascii="Segoe UI Light" w:hAnsi="Segoe UI Light" w:cs="Segoe UI Light"/>
                <w:b w:val="0"/>
                <w:bCs w:val="0"/>
                <w:sz w:val="22"/>
                <w:szCs w:val="22"/>
              </w:rPr>
              <w:t>Poprawa odporności miejskiej na deszcze nawalne.</w:t>
            </w:r>
          </w:p>
        </w:tc>
      </w:tr>
      <w:tr w:rsidR="00BF449E" w:rsidRPr="000F3326" w14:paraId="05701E9A" w14:textId="77777777" w:rsidTr="00BF449E">
        <w:trPr>
          <w:gridAfter w:val="1"/>
          <w:cnfStyle w:val="000000100000" w:firstRow="0" w:lastRow="0" w:firstColumn="0" w:lastColumn="0" w:oddVBand="0" w:evenVBand="0" w:oddHBand="1" w:evenHBand="0" w:firstRowFirstColumn="0" w:firstRowLastColumn="0" w:lastRowFirstColumn="0" w:lastRowLastColumn="0"/>
          <w:wAfter w:w="58" w:type="dxa"/>
          <w:trHeight w:val="511"/>
        </w:trPr>
        <w:tc>
          <w:tcPr>
            <w:cnfStyle w:val="001000000000" w:firstRow="0" w:lastRow="0" w:firstColumn="1" w:lastColumn="0" w:oddVBand="0" w:evenVBand="0" w:oddHBand="0" w:evenHBand="0" w:firstRowFirstColumn="0" w:firstRowLastColumn="0" w:lastRowFirstColumn="0" w:lastRowLastColumn="0"/>
            <w:tcW w:w="9014" w:type="dxa"/>
            <w:gridSpan w:val="7"/>
            <w:tcBorders>
              <w:top w:val="nil"/>
              <w:left w:val="nil"/>
              <w:bottom w:val="nil"/>
              <w:right w:val="nil"/>
            </w:tcBorders>
            <w:shd w:val="clear" w:color="auto" w:fill="auto"/>
            <w:vAlign w:val="center"/>
          </w:tcPr>
          <w:tbl>
            <w:tblPr>
              <w:tblStyle w:val="Zwykatabela4"/>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020"/>
              <w:gridCol w:w="1375"/>
              <w:gridCol w:w="1310"/>
              <w:gridCol w:w="3093"/>
            </w:tblGrid>
            <w:tr w:rsidR="00EE5FD8" w:rsidRPr="000F3326" w14:paraId="7C5DE53F" w14:textId="77777777" w:rsidTr="00D0504E">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8798" w:type="dxa"/>
                  <w:gridSpan w:val="4"/>
                  <w:tcBorders>
                    <w:top w:val="nil"/>
                    <w:left w:val="nil"/>
                    <w:bottom w:val="nil"/>
                    <w:right w:val="nil"/>
                  </w:tcBorders>
                  <w:shd w:val="clear" w:color="auto" w:fill="auto"/>
                  <w:vAlign w:val="center"/>
                </w:tcPr>
                <w:p w14:paraId="28B6801F" w14:textId="07988DA4" w:rsidR="00EE5FD8" w:rsidRPr="000F3326" w:rsidRDefault="00EE5FD8" w:rsidP="00EE5FD8">
                  <w:pPr>
                    <w:spacing w:line="240" w:lineRule="auto"/>
                    <w:rPr>
                      <w:rFonts w:ascii="Segoe UI Light" w:eastAsia="Times New Roman" w:hAnsi="Segoe UI Light" w:cs="Segoe UI Light"/>
                      <w:color w:val="44546A" w:themeColor="text2"/>
                      <w:sz w:val="22"/>
                      <w:szCs w:val="22"/>
                      <w:lang w:eastAsia="pl-PL"/>
                    </w:rPr>
                  </w:pPr>
                  <w:r w:rsidRPr="000F3326">
                    <w:rPr>
                      <w:rFonts w:ascii="Segoe UI Light" w:eastAsia="Times New Roman" w:hAnsi="Segoe UI Light" w:cs="Segoe UI Light"/>
                      <w:color w:val="44546A" w:themeColor="text2"/>
                      <w:sz w:val="22"/>
                      <w:szCs w:val="22"/>
                      <w:lang w:eastAsia="pl-PL"/>
                    </w:rPr>
                    <w:lastRenderedPageBreak/>
                    <w:t>ZADANIE X</w:t>
                  </w:r>
                  <w:r>
                    <w:rPr>
                      <w:rFonts w:ascii="Segoe UI Light" w:eastAsia="Times New Roman" w:hAnsi="Segoe UI Light" w:cs="Segoe UI Light"/>
                      <w:color w:val="44546A" w:themeColor="text2"/>
                      <w:sz w:val="22"/>
                      <w:szCs w:val="22"/>
                      <w:lang w:eastAsia="pl-PL"/>
                    </w:rPr>
                    <w:t>I</w:t>
                  </w:r>
                  <w:r w:rsidR="0097772B">
                    <w:rPr>
                      <w:rFonts w:ascii="Segoe UI Light" w:eastAsia="Times New Roman" w:hAnsi="Segoe UI Light" w:cs="Segoe UI Light"/>
                      <w:color w:val="44546A" w:themeColor="text2"/>
                      <w:sz w:val="22"/>
                      <w:szCs w:val="22"/>
                      <w:lang w:eastAsia="pl-PL"/>
                    </w:rPr>
                    <w:t>I</w:t>
                  </w:r>
                </w:p>
              </w:tc>
            </w:tr>
            <w:tr w:rsidR="00EE5FD8" w:rsidRPr="000F3326" w14:paraId="1A795616" w14:textId="77777777" w:rsidTr="00D0504E">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8798" w:type="dxa"/>
                  <w:gridSpan w:val="4"/>
                  <w:tcBorders>
                    <w:top w:val="nil"/>
                    <w:left w:val="nil"/>
                    <w:bottom w:val="nil"/>
                    <w:right w:val="nil"/>
                  </w:tcBorders>
                  <w:shd w:val="clear" w:color="auto" w:fill="136D89"/>
                  <w:vAlign w:val="center"/>
                </w:tcPr>
                <w:p w14:paraId="3930A6BC" w14:textId="77777777" w:rsidR="00EE5FD8" w:rsidRPr="000F3326" w:rsidRDefault="00EE5FD8" w:rsidP="00EE5FD8">
                  <w:pPr>
                    <w:spacing w:line="240" w:lineRule="auto"/>
                    <w:rPr>
                      <w:rFonts w:ascii="Segoe UI Light" w:hAnsi="Segoe UI Light" w:cs="Segoe UI Light"/>
                      <w:sz w:val="22"/>
                      <w:szCs w:val="22"/>
                    </w:rPr>
                  </w:pPr>
                  <w:r w:rsidRPr="000F3326">
                    <w:rPr>
                      <w:rFonts w:ascii="Segoe UI Light" w:eastAsia="Times New Roman" w:hAnsi="Segoe UI Light" w:cs="Segoe UI Light"/>
                      <w:color w:val="FFFFFF" w:themeColor="background1"/>
                      <w:sz w:val="22"/>
                      <w:szCs w:val="22"/>
                      <w:lang w:eastAsia="pl-PL"/>
                    </w:rPr>
                    <w:t>Wzrost powierzchni biologicznie czynnej poprzez odzyskiwanie powierzchni zabetonowanych</w:t>
                  </w:r>
                </w:p>
              </w:tc>
            </w:tr>
            <w:tr w:rsidR="00EE5FD8" w:rsidRPr="000F3326" w14:paraId="5A793483" w14:textId="77777777" w:rsidTr="00D0504E">
              <w:trPr>
                <w:trHeight w:val="511"/>
              </w:trPr>
              <w:tc>
                <w:tcPr>
                  <w:cnfStyle w:val="001000000000" w:firstRow="0" w:lastRow="0" w:firstColumn="1" w:lastColumn="0" w:oddVBand="0" w:evenVBand="0" w:oddHBand="0" w:evenHBand="0" w:firstRowFirstColumn="0" w:firstRowLastColumn="0" w:lastRowFirstColumn="0" w:lastRowLastColumn="0"/>
                  <w:tcW w:w="8798" w:type="dxa"/>
                  <w:gridSpan w:val="4"/>
                  <w:tcBorders>
                    <w:top w:val="nil"/>
                    <w:left w:val="nil"/>
                    <w:bottom w:val="nil"/>
                    <w:right w:val="nil"/>
                  </w:tcBorders>
                  <w:shd w:val="clear" w:color="auto" w:fill="6FD1D2" w:themeFill="accent5"/>
                  <w:vAlign w:val="center"/>
                </w:tcPr>
                <w:p w14:paraId="3BE85106" w14:textId="77777777" w:rsidR="00EE5FD8" w:rsidRPr="000F3326" w:rsidRDefault="00EE5FD8" w:rsidP="00EE5FD8">
                  <w:pPr>
                    <w:spacing w:line="240" w:lineRule="auto"/>
                    <w:rPr>
                      <w:rFonts w:ascii="Segoe UI Light" w:eastAsia="Times New Roman" w:hAnsi="Segoe UI Light" w:cs="Segoe UI Light"/>
                      <w:color w:val="FFFFFF" w:themeColor="background1"/>
                      <w:sz w:val="22"/>
                      <w:szCs w:val="22"/>
                      <w:lang w:eastAsia="pl-PL"/>
                    </w:rPr>
                  </w:pPr>
                  <w:r w:rsidRPr="00BF449E">
                    <w:rPr>
                      <w:rFonts w:ascii="Segoe UI Light" w:eastAsia="Times New Roman" w:hAnsi="Segoe UI Light" w:cs="Segoe UI Light"/>
                      <w:color w:val="FFFFFF" w:themeColor="background1"/>
                      <w:sz w:val="22"/>
                      <w:szCs w:val="22"/>
                      <w:lang w:eastAsia="pl-PL"/>
                    </w:rPr>
                    <w:t>Pakiet działań na rzecz odporności na opady, powodzie i podtopienia</w:t>
                  </w:r>
                </w:p>
              </w:tc>
            </w:tr>
            <w:tr w:rsidR="00EE5FD8" w:rsidRPr="000F3326" w14:paraId="1871F3DE" w14:textId="77777777" w:rsidTr="00D0504E">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8798" w:type="dxa"/>
                  <w:gridSpan w:val="4"/>
                  <w:tcBorders>
                    <w:top w:val="nil"/>
                    <w:left w:val="nil"/>
                    <w:bottom w:val="single" w:sz="18" w:space="0" w:color="F2F2F2" w:themeColor="background1" w:themeShade="F2"/>
                    <w:right w:val="nil"/>
                  </w:tcBorders>
                  <w:shd w:val="clear" w:color="auto" w:fill="auto"/>
                  <w:vAlign w:val="center"/>
                </w:tcPr>
                <w:p w14:paraId="76E05D8D" w14:textId="77777777" w:rsidR="00EE5FD8" w:rsidRPr="000F3326" w:rsidRDefault="00EE5FD8" w:rsidP="00EE5FD8">
                  <w:pPr>
                    <w:spacing w:line="240" w:lineRule="auto"/>
                    <w:rPr>
                      <w:rFonts w:ascii="Segoe UI Light" w:hAnsi="Segoe UI Light" w:cs="Segoe UI Light"/>
                      <w:sz w:val="22"/>
                      <w:szCs w:val="22"/>
                    </w:rPr>
                  </w:pPr>
                </w:p>
              </w:tc>
            </w:tr>
            <w:tr w:rsidR="00EE5FD8" w:rsidRPr="000F3326" w14:paraId="03980DE7" w14:textId="77777777" w:rsidTr="00D0504E">
              <w:trPr>
                <w:trHeight w:val="2531"/>
              </w:trPr>
              <w:tc>
                <w:tcPr>
                  <w:cnfStyle w:val="001000000000" w:firstRow="0" w:lastRow="0" w:firstColumn="1" w:lastColumn="0" w:oddVBand="0" w:evenVBand="0" w:oddHBand="0" w:evenHBand="0" w:firstRowFirstColumn="0" w:firstRowLastColumn="0" w:lastRowFirstColumn="0" w:lastRowLastColumn="0"/>
                  <w:tcW w:w="3020"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66A5590C" w14:textId="77777777" w:rsidR="00EE5FD8" w:rsidRPr="000F3326" w:rsidRDefault="00EE5FD8" w:rsidP="00EE5FD8">
                  <w:pPr>
                    <w:spacing w:after="60" w:line="240" w:lineRule="auto"/>
                    <w:jc w:val="center"/>
                    <w:rPr>
                      <w:rFonts w:ascii="Segoe UI Light" w:hAnsi="Segoe UI Light" w:cs="Segoe UI Light"/>
                      <w:b w:val="0"/>
                      <w:bCs w:val="0"/>
                      <w:color w:val="EB5F5F"/>
                      <w:sz w:val="22"/>
                      <w:szCs w:val="22"/>
                    </w:rPr>
                  </w:pPr>
                  <w:r w:rsidRPr="000F3326">
                    <w:rPr>
                      <w:rFonts w:ascii="Segoe UI Light" w:hAnsi="Segoe UI Light" w:cs="Segoe UI Light"/>
                      <w:noProof/>
                      <w:sz w:val="22"/>
                      <w:szCs w:val="22"/>
                      <w:lang w:eastAsia="pl-PL"/>
                    </w:rPr>
                    <w:drawing>
                      <wp:inline distT="0" distB="0" distL="0" distR="0" wp14:anchorId="3B6EFCC0" wp14:editId="2BE33315">
                        <wp:extent cx="476250" cy="386603"/>
                        <wp:effectExtent l="0" t="0" r="0" b="0"/>
                        <wp:docPr id="418" name="Grafika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96DAC541-7B7A-43D3-8B79-37D633B846F1}">
                                      <asvg:svgBlip xmlns:asvg="http://schemas.microsoft.com/office/drawing/2016/SVG/main" r:embed="rId70"/>
                                    </a:ext>
                                  </a:extLst>
                                </a:blip>
                                <a:stretch>
                                  <a:fillRect/>
                                </a:stretch>
                              </pic:blipFill>
                              <pic:spPr>
                                <a:xfrm>
                                  <a:off x="0" y="0"/>
                                  <a:ext cx="495803" cy="402475"/>
                                </a:xfrm>
                                <a:prstGeom prst="rect">
                                  <a:avLst/>
                                </a:prstGeom>
                              </pic:spPr>
                            </pic:pic>
                          </a:graphicData>
                        </a:graphic>
                      </wp:inline>
                    </w:drawing>
                  </w:r>
                </w:p>
                <w:p w14:paraId="7056138C" w14:textId="77777777" w:rsidR="00EE5FD8" w:rsidRPr="000F3326" w:rsidRDefault="00EE5FD8" w:rsidP="00EE5FD8">
                  <w:pPr>
                    <w:spacing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 xml:space="preserve">OKRES </w:t>
                  </w:r>
                </w:p>
                <w:p w14:paraId="3138DB2B" w14:textId="77777777" w:rsidR="00EE5FD8" w:rsidRPr="000F3326" w:rsidRDefault="00EE5FD8" w:rsidP="00EE5FD8">
                  <w:pPr>
                    <w:spacing w:after="120"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REALIZACJI</w:t>
                  </w:r>
                </w:p>
                <w:p w14:paraId="6D3CDD74" w14:textId="21A3E6E0" w:rsidR="00EE5FD8" w:rsidRPr="000F3326" w:rsidRDefault="00EE5FD8" w:rsidP="00EE5FD8">
                  <w:pPr>
                    <w:spacing w:before="240" w:line="240" w:lineRule="auto"/>
                    <w:jc w:val="center"/>
                    <w:rPr>
                      <w:rFonts w:ascii="Segoe UI Light" w:hAnsi="Segoe UI Light" w:cs="Segoe UI Light"/>
                      <w:b w:val="0"/>
                      <w:bCs w:val="0"/>
                      <w:color w:val="EB5F5F"/>
                      <w:sz w:val="22"/>
                      <w:szCs w:val="22"/>
                    </w:rPr>
                  </w:pPr>
                  <w:r w:rsidRPr="000F3326">
                    <w:rPr>
                      <w:rFonts w:ascii="Segoe UI Light" w:hAnsi="Segoe UI Light" w:cs="Segoe UI Light"/>
                      <w:b w:val="0"/>
                      <w:bCs w:val="0"/>
                      <w:sz w:val="22"/>
                      <w:szCs w:val="22"/>
                    </w:rPr>
                    <w:t>202</w:t>
                  </w:r>
                  <w:r w:rsidR="00D0504E">
                    <w:rPr>
                      <w:rFonts w:ascii="Segoe UI Light" w:hAnsi="Segoe UI Light" w:cs="Segoe UI Light"/>
                      <w:b w:val="0"/>
                      <w:bCs w:val="0"/>
                      <w:sz w:val="22"/>
                      <w:szCs w:val="22"/>
                    </w:rPr>
                    <w:t>3</w:t>
                  </w:r>
                  <w:r w:rsidRPr="000F3326">
                    <w:rPr>
                      <w:rFonts w:ascii="Segoe UI Light" w:hAnsi="Segoe UI Light" w:cs="Segoe UI Light"/>
                      <w:b w:val="0"/>
                      <w:bCs w:val="0"/>
                      <w:sz w:val="22"/>
                      <w:szCs w:val="22"/>
                    </w:rPr>
                    <w:t>-2030</w:t>
                  </w:r>
                </w:p>
              </w:tc>
              <w:tc>
                <w:tcPr>
                  <w:tcW w:w="2685" w:type="dxa"/>
                  <w:gridSpan w:val="2"/>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5308AD5D" w14:textId="77777777" w:rsidR="00EE5FD8" w:rsidRPr="000F3326" w:rsidRDefault="00EE5FD8" w:rsidP="00EE5FD8">
                  <w:pPr>
                    <w:spacing w:after="6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p>
                <w:p w14:paraId="0EEFBD4D" w14:textId="77777777" w:rsidR="00EE5FD8" w:rsidRPr="000F3326" w:rsidRDefault="00EE5FD8" w:rsidP="00EE5FD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PODMIOT ODPOWIEDZIALNY ZA REALIZACJĘ</w:t>
                  </w:r>
                </w:p>
                <w:p w14:paraId="1E3DF7C2" w14:textId="0FF34093" w:rsidR="00EE5FD8" w:rsidRPr="000F3326" w:rsidRDefault="0095711E" w:rsidP="00EE5FD8">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Miasto Mrągowo</w:t>
                  </w:r>
                </w:p>
              </w:tc>
              <w:tc>
                <w:tcPr>
                  <w:tcW w:w="3093"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4A569D93" w14:textId="77777777" w:rsidR="00EE5FD8" w:rsidRPr="000F3326" w:rsidRDefault="00EE5FD8" w:rsidP="00EE5FD8">
                  <w:pPr>
                    <w:spacing w:before="100" w:beforeAutospacing="1"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EB5F5F"/>
                      <w:sz w:val="22"/>
                      <w:szCs w:val="22"/>
                    </w:rPr>
                  </w:pPr>
                  <w:r w:rsidRPr="000F3326">
                    <w:rPr>
                      <w:rFonts w:ascii="Segoe UI Light" w:hAnsi="Segoe UI Light" w:cs="Segoe UI Light"/>
                      <w:noProof/>
                      <w:sz w:val="22"/>
                      <w:szCs w:val="22"/>
                      <w:lang w:eastAsia="pl-PL"/>
                    </w:rPr>
                    <w:drawing>
                      <wp:inline distT="0" distB="0" distL="0" distR="0" wp14:anchorId="462B8498" wp14:editId="0E8A9E81">
                        <wp:extent cx="438150" cy="426466"/>
                        <wp:effectExtent l="0" t="0" r="0" b="0"/>
                        <wp:docPr id="419" name="Grafika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96DAC541-7B7A-43D3-8B79-37D633B846F1}">
                                      <asvg:svgBlip xmlns:asvg="http://schemas.microsoft.com/office/drawing/2016/SVG/main" r:embed="rId72"/>
                                    </a:ext>
                                  </a:extLst>
                                </a:blip>
                                <a:stretch>
                                  <a:fillRect/>
                                </a:stretch>
                              </pic:blipFill>
                              <pic:spPr>
                                <a:xfrm>
                                  <a:off x="0" y="0"/>
                                  <a:ext cx="444182" cy="432337"/>
                                </a:xfrm>
                                <a:prstGeom prst="rect">
                                  <a:avLst/>
                                </a:prstGeom>
                              </pic:spPr>
                            </pic:pic>
                          </a:graphicData>
                        </a:graphic>
                      </wp:inline>
                    </w:drawing>
                  </w:r>
                </w:p>
                <w:p w14:paraId="77E7F0E8" w14:textId="77777777" w:rsidR="00EE5FD8" w:rsidRPr="000F3326" w:rsidRDefault="00EE5FD8" w:rsidP="00EE5FD8">
                  <w:pPr>
                    <w:spacing w:before="60" w:after="12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POTENCJALNE ŹRÓDŁA FINANSOWANIA</w:t>
                  </w:r>
                </w:p>
                <w:p w14:paraId="1811F2B0" w14:textId="53DE449E" w:rsidR="00EE5FD8" w:rsidRPr="000F3326" w:rsidRDefault="00EE5FD8" w:rsidP="00EE5FD8">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sz w:val="22"/>
                      <w:szCs w:val="22"/>
                    </w:rPr>
                  </w:pPr>
                  <w:r w:rsidRPr="000F3326">
                    <w:rPr>
                      <w:rFonts w:ascii="Segoe UI Light" w:hAnsi="Segoe UI Light" w:cs="Segoe UI Light"/>
                      <w:sz w:val="22"/>
                      <w:szCs w:val="22"/>
                    </w:rPr>
                    <w:t xml:space="preserve">Budżet </w:t>
                  </w:r>
                  <w:r w:rsidR="00D0504E">
                    <w:rPr>
                      <w:rFonts w:ascii="Segoe UI Light" w:hAnsi="Segoe UI Light" w:cs="Segoe UI Light"/>
                      <w:sz w:val="22"/>
                      <w:szCs w:val="22"/>
                    </w:rPr>
                    <w:t>Miasta</w:t>
                  </w:r>
                </w:p>
              </w:tc>
            </w:tr>
            <w:tr w:rsidR="00EE5FD8" w:rsidRPr="000F3326" w14:paraId="1D5F5173" w14:textId="77777777" w:rsidTr="00D0504E">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3020" w:type="dxa"/>
                  <w:tcBorders>
                    <w:top w:val="single" w:sz="18" w:space="0" w:color="F2F2F2" w:themeColor="background1" w:themeShade="F2"/>
                    <w:left w:val="nil"/>
                    <w:bottom w:val="single" w:sz="4" w:space="0" w:color="36A6DE"/>
                    <w:right w:val="nil"/>
                  </w:tcBorders>
                  <w:shd w:val="clear" w:color="auto" w:fill="auto"/>
                  <w:vAlign w:val="center"/>
                </w:tcPr>
                <w:p w14:paraId="7B5A00BA" w14:textId="77777777" w:rsidR="00EE5FD8" w:rsidRPr="000F3326" w:rsidRDefault="00EE5FD8" w:rsidP="00EE5FD8">
                  <w:pPr>
                    <w:spacing w:after="60" w:line="240" w:lineRule="auto"/>
                    <w:jc w:val="center"/>
                    <w:rPr>
                      <w:rFonts w:ascii="Segoe UI Light" w:hAnsi="Segoe UI Light" w:cs="Segoe UI Light"/>
                      <w:noProof/>
                      <w:sz w:val="22"/>
                      <w:szCs w:val="22"/>
                    </w:rPr>
                  </w:pPr>
                </w:p>
              </w:tc>
              <w:tc>
                <w:tcPr>
                  <w:tcW w:w="1375" w:type="dxa"/>
                  <w:tcBorders>
                    <w:top w:val="single" w:sz="18" w:space="0" w:color="F2F2F2" w:themeColor="background1" w:themeShade="F2"/>
                    <w:left w:val="nil"/>
                    <w:bottom w:val="single" w:sz="4" w:space="0" w:color="36A6DE"/>
                    <w:right w:val="nil"/>
                  </w:tcBorders>
                  <w:shd w:val="clear" w:color="auto" w:fill="auto"/>
                  <w:vAlign w:val="center"/>
                </w:tcPr>
                <w:p w14:paraId="46DAC70C" w14:textId="77777777" w:rsidR="00EE5FD8" w:rsidRPr="000F3326" w:rsidRDefault="00EE5FD8" w:rsidP="00EE5FD8">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1310" w:type="dxa"/>
                  <w:tcBorders>
                    <w:top w:val="single" w:sz="18" w:space="0" w:color="F2F2F2" w:themeColor="background1" w:themeShade="F2"/>
                    <w:left w:val="nil"/>
                    <w:bottom w:val="single" w:sz="4" w:space="0" w:color="36A6DE"/>
                    <w:right w:val="nil"/>
                  </w:tcBorders>
                  <w:shd w:val="clear" w:color="auto" w:fill="auto"/>
                  <w:vAlign w:val="center"/>
                </w:tcPr>
                <w:p w14:paraId="5212EB5A" w14:textId="77777777" w:rsidR="00EE5FD8" w:rsidRPr="000F3326" w:rsidRDefault="00EE5FD8" w:rsidP="00EE5FD8">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c>
                <w:tcPr>
                  <w:tcW w:w="3093" w:type="dxa"/>
                  <w:tcBorders>
                    <w:top w:val="single" w:sz="18" w:space="0" w:color="F2F2F2" w:themeColor="background1" w:themeShade="F2"/>
                    <w:left w:val="nil"/>
                    <w:bottom w:val="single" w:sz="4" w:space="0" w:color="36A6DE"/>
                    <w:right w:val="nil"/>
                  </w:tcBorders>
                  <w:shd w:val="clear" w:color="auto" w:fill="auto"/>
                  <w:vAlign w:val="center"/>
                </w:tcPr>
                <w:p w14:paraId="3ADBCD4A" w14:textId="77777777" w:rsidR="00EE5FD8" w:rsidRPr="000F3326" w:rsidRDefault="00EE5FD8" w:rsidP="00EE5FD8">
                  <w:pPr>
                    <w:spacing w:before="100" w:beforeAutospacing="1"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noProof/>
                      <w:sz w:val="22"/>
                      <w:szCs w:val="22"/>
                    </w:rPr>
                  </w:pPr>
                </w:p>
              </w:tc>
            </w:tr>
            <w:tr w:rsidR="00EE5FD8" w:rsidRPr="000F3326" w14:paraId="41EC6D7A" w14:textId="77777777" w:rsidTr="00D0504E">
              <w:trPr>
                <w:trHeight w:val="275"/>
              </w:trPr>
              <w:tc>
                <w:tcPr>
                  <w:cnfStyle w:val="001000000000" w:firstRow="0" w:lastRow="0" w:firstColumn="1" w:lastColumn="0" w:oddVBand="0" w:evenVBand="0" w:oddHBand="0" w:evenHBand="0" w:firstRowFirstColumn="0" w:firstRowLastColumn="0" w:lastRowFirstColumn="0" w:lastRowLastColumn="0"/>
                  <w:tcW w:w="8798" w:type="dxa"/>
                  <w:gridSpan w:val="4"/>
                  <w:tcBorders>
                    <w:top w:val="single" w:sz="4" w:space="0" w:color="36A6DE"/>
                    <w:left w:val="single" w:sz="4" w:space="0" w:color="36A6DE"/>
                    <w:bottom w:val="single" w:sz="4" w:space="0" w:color="36A6DE"/>
                    <w:right w:val="single" w:sz="4" w:space="0" w:color="36A6DE"/>
                  </w:tcBorders>
                  <w:shd w:val="clear" w:color="auto" w:fill="auto"/>
                  <w:vAlign w:val="center"/>
                </w:tcPr>
                <w:p w14:paraId="6CC459C7" w14:textId="77777777" w:rsidR="00EE5FD8" w:rsidRPr="000F3326" w:rsidRDefault="00EE5FD8" w:rsidP="00EE5FD8">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OPIS ZADANIA</w:t>
                  </w:r>
                </w:p>
                <w:p w14:paraId="43B51F8E" w14:textId="77777777" w:rsidR="00EE5FD8" w:rsidRPr="000F3326" w:rsidRDefault="00EE5FD8" w:rsidP="00BB0862">
                  <w:pPr>
                    <w:spacing w:line="276" w:lineRule="auto"/>
                    <w:ind w:left="454"/>
                    <w:rPr>
                      <w:rFonts w:ascii="Segoe UI Light" w:hAnsi="Segoe UI Light" w:cs="Segoe UI Light"/>
                      <w:sz w:val="22"/>
                      <w:szCs w:val="22"/>
                    </w:rPr>
                  </w:pPr>
                  <w:r w:rsidRPr="000F3326">
                    <w:rPr>
                      <w:rFonts w:ascii="Segoe UI Light" w:hAnsi="Segoe UI Light" w:cs="Segoe UI Light"/>
                      <w:b w:val="0"/>
                      <w:bCs w:val="0"/>
                      <w:sz w:val="22"/>
                      <w:szCs w:val="22"/>
                    </w:rPr>
                    <w:t>W związku z nasilającym się zjawiskiem miejskiej wyspy ciepła zalecane jest odzyskiwanie przestrzeni zabetonowanych (ronda, ciągi piesze), na rzecz zielono-niebieskiej infrastruktury (donice roślinne, pasaże roślinne, powierzchnie ażurowe), co zmniejszy obciążenie kanalizacji deszczowej, a także przyczyni się do neutralizacji zjawiska miejskiej wyspy ciepła, zadanie obejmuje:</w:t>
                  </w:r>
                </w:p>
                <w:p w14:paraId="16885298" w14:textId="77777777" w:rsidR="00EE5FD8" w:rsidRPr="000F3326" w:rsidRDefault="00EE5FD8" w:rsidP="00BB0862">
                  <w:pPr>
                    <w:pStyle w:val="Akapitzlist"/>
                    <w:numPr>
                      <w:ilvl w:val="0"/>
                      <w:numId w:val="22"/>
                    </w:numPr>
                    <w:spacing w:line="276" w:lineRule="auto"/>
                    <w:rPr>
                      <w:rFonts w:ascii="Segoe UI Light" w:hAnsi="Segoe UI Light" w:cs="Segoe UI Light"/>
                      <w:b w:val="0"/>
                      <w:bCs w:val="0"/>
                      <w:sz w:val="22"/>
                      <w:szCs w:val="22"/>
                    </w:rPr>
                  </w:pPr>
                  <w:r w:rsidRPr="000F3326">
                    <w:rPr>
                      <w:rFonts w:ascii="Segoe UI Light" w:hAnsi="Segoe UI Light" w:cs="Segoe UI Light"/>
                      <w:b w:val="0"/>
                      <w:bCs w:val="0"/>
                      <w:sz w:val="22"/>
                      <w:szCs w:val="22"/>
                      <w:lang w:val="pl-PL"/>
                    </w:rPr>
                    <w:t xml:space="preserve">Uwzględnienie inwestycji z zakresu zielono-niebieskiej infrastruktury </w:t>
                  </w:r>
                  <w:r w:rsidRPr="000F3326">
                    <w:rPr>
                      <w:rFonts w:ascii="Segoe UI Light" w:hAnsi="Segoe UI Light" w:cs="Segoe UI Light"/>
                      <w:b w:val="0"/>
                      <w:bCs w:val="0"/>
                      <w:sz w:val="22"/>
                      <w:szCs w:val="22"/>
                      <w:lang w:val="pl-PL"/>
                    </w:rPr>
                    <w:br/>
                    <w:t>w inwestycjach rewitalizacyjnych;</w:t>
                  </w:r>
                </w:p>
                <w:p w14:paraId="4069898D" w14:textId="77777777" w:rsidR="00EE5FD8" w:rsidRPr="00BB0862" w:rsidRDefault="00EE5FD8" w:rsidP="00BB0862">
                  <w:pPr>
                    <w:pStyle w:val="Akapitzlist"/>
                    <w:numPr>
                      <w:ilvl w:val="0"/>
                      <w:numId w:val="22"/>
                    </w:numPr>
                    <w:spacing w:line="276" w:lineRule="auto"/>
                    <w:rPr>
                      <w:rFonts w:ascii="Segoe UI Light" w:hAnsi="Segoe UI Light" w:cs="Segoe UI Light"/>
                      <w:sz w:val="22"/>
                      <w:szCs w:val="22"/>
                    </w:rPr>
                  </w:pPr>
                  <w:r w:rsidRPr="000F3326">
                    <w:rPr>
                      <w:rFonts w:ascii="Segoe UI Light" w:hAnsi="Segoe UI Light" w:cs="Segoe UI Light"/>
                      <w:b w:val="0"/>
                      <w:bCs w:val="0"/>
                      <w:sz w:val="22"/>
                      <w:szCs w:val="22"/>
                      <w:lang w:val="pl-PL"/>
                    </w:rPr>
                    <w:t>Dążenie do zwiększonego wykorzystania</w:t>
                  </w:r>
                  <w:r w:rsidRPr="000F3326">
                    <w:rPr>
                      <w:rFonts w:ascii="Segoe UI Light" w:hAnsi="Segoe UI Light" w:cs="Segoe UI Light"/>
                      <w:b w:val="0"/>
                      <w:bCs w:val="0"/>
                      <w:sz w:val="22"/>
                      <w:szCs w:val="22"/>
                    </w:rPr>
                    <w:t xml:space="preserve"> powierzchni biologicznie czynnych p</w:t>
                  </w:r>
                  <w:r w:rsidRPr="000F3326">
                    <w:rPr>
                      <w:rFonts w:ascii="Segoe UI Light" w:hAnsi="Segoe UI Light" w:cs="Segoe UI Light"/>
                      <w:b w:val="0"/>
                      <w:bCs w:val="0"/>
                      <w:sz w:val="22"/>
                      <w:szCs w:val="22"/>
                      <w:lang w:val="pl-PL"/>
                    </w:rPr>
                    <w:t>rzy inwestycjach drogowych</w:t>
                  </w:r>
                  <w:r>
                    <w:rPr>
                      <w:rFonts w:ascii="Segoe UI Light" w:hAnsi="Segoe UI Light" w:cs="Segoe UI Light"/>
                      <w:b w:val="0"/>
                      <w:bCs w:val="0"/>
                      <w:sz w:val="22"/>
                      <w:szCs w:val="22"/>
                      <w:lang w:val="pl-PL"/>
                    </w:rPr>
                    <w:t>.</w:t>
                  </w:r>
                </w:p>
                <w:p w14:paraId="093A6F38" w14:textId="77777777" w:rsidR="00BB0862" w:rsidRDefault="00BB0862" w:rsidP="00BB0862">
                  <w:pPr>
                    <w:keepNext/>
                    <w:jc w:val="center"/>
                    <w:rPr>
                      <w:b w:val="0"/>
                      <w:bCs w:val="0"/>
                    </w:rPr>
                  </w:pPr>
                  <w:r w:rsidRPr="000F3326">
                    <w:rPr>
                      <w:rFonts w:ascii="Segoe UI Light" w:hAnsi="Segoe UI Light" w:cs="Segoe UI Light"/>
                      <w:noProof/>
                      <w:sz w:val="22"/>
                      <w:szCs w:val="22"/>
                      <w:lang w:eastAsia="pl-PL"/>
                    </w:rPr>
                    <w:drawing>
                      <wp:inline distT="0" distB="0" distL="0" distR="0" wp14:anchorId="37F81FE5" wp14:editId="4A951A08">
                        <wp:extent cx="2540339" cy="1952521"/>
                        <wp:effectExtent l="0" t="0" r="0" b="0"/>
                        <wp:docPr id="215" name="Obraz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559379" cy="1967155"/>
                                </a:xfrm>
                                <a:prstGeom prst="rect">
                                  <a:avLst/>
                                </a:prstGeom>
                              </pic:spPr>
                            </pic:pic>
                          </a:graphicData>
                        </a:graphic>
                      </wp:inline>
                    </w:drawing>
                  </w:r>
                </w:p>
                <w:p w14:paraId="06D55A0E" w14:textId="1E9B330D" w:rsidR="00BB0862" w:rsidRPr="00BB0862" w:rsidRDefault="00BB0862" w:rsidP="00BB0862">
                  <w:pPr>
                    <w:pStyle w:val="Legenda"/>
                    <w:jc w:val="left"/>
                    <w:rPr>
                      <w:rFonts w:asciiTheme="majorHAnsi" w:hAnsiTheme="majorHAnsi" w:cstheme="majorHAnsi"/>
                      <w:i/>
                      <w:iCs/>
                    </w:rPr>
                  </w:pPr>
                  <w:bookmarkStart w:id="83" w:name="_Toc123732298"/>
                  <w:r w:rsidRPr="00BB0862">
                    <w:rPr>
                      <w:rFonts w:asciiTheme="majorHAnsi" w:hAnsiTheme="majorHAnsi" w:cstheme="majorHAnsi"/>
                      <w:i/>
                      <w:iCs/>
                    </w:rPr>
                    <w:t xml:space="preserve">Rysunek </w:t>
                  </w:r>
                  <w:r w:rsidRPr="00BB0862">
                    <w:rPr>
                      <w:rFonts w:asciiTheme="majorHAnsi" w:hAnsiTheme="majorHAnsi" w:cstheme="majorHAnsi"/>
                      <w:i/>
                      <w:iCs/>
                    </w:rPr>
                    <w:fldChar w:fldCharType="begin"/>
                  </w:r>
                  <w:r w:rsidRPr="00BB0862">
                    <w:rPr>
                      <w:rFonts w:asciiTheme="majorHAnsi" w:hAnsiTheme="majorHAnsi" w:cstheme="majorHAnsi"/>
                      <w:i/>
                      <w:iCs/>
                    </w:rPr>
                    <w:instrText xml:space="preserve"> SEQ Rysunek \* ARABIC </w:instrText>
                  </w:r>
                  <w:r w:rsidRPr="00BB0862">
                    <w:rPr>
                      <w:rFonts w:asciiTheme="majorHAnsi" w:hAnsiTheme="majorHAnsi" w:cstheme="majorHAnsi"/>
                      <w:i/>
                      <w:iCs/>
                    </w:rPr>
                    <w:fldChar w:fldCharType="separate"/>
                  </w:r>
                  <w:r w:rsidR="008125A9">
                    <w:rPr>
                      <w:rFonts w:asciiTheme="majorHAnsi" w:hAnsiTheme="majorHAnsi" w:cstheme="majorHAnsi"/>
                      <w:i/>
                      <w:iCs/>
                      <w:noProof/>
                    </w:rPr>
                    <w:t>32</w:t>
                  </w:r>
                  <w:r w:rsidRPr="00BB0862">
                    <w:rPr>
                      <w:rFonts w:asciiTheme="majorHAnsi" w:hAnsiTheme="majorHAnsi" w:cstheme="majorHAnsi"/>
                      <w:i/>
                      <w:iCs/>
                    </w:rPr>
                    <w:fldChar w:fldCharType="end"/>
                  </w:r>
                  <w:r w:rsidRPr="00BB0862">
                    <w:rPr>
                      <w:rFonts w:asciiTheme="majorHAnsi" w:hAnsiTheme="majorHAnsi" w:cstheme="majorHAnsi"/>
                      <w:i/>
                      <w:iCs/>
                    </w:rPr>
                    <w:t xml:space="preserve"> Schemat nawierzchni przepuszczalnej</w:t>
                  </w:r>
                  <w:bookmarkEnd w:id="83"/>
                </w:p>
              </w:tc>
            </w:tr>
            <w:tr w:rsidR="00EE5FD8" w:rsidRPr="000F3326" w14:paraId="38ADECDE" w14:textId="77777777" w:rsidTr="00D0504E">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8798" w:type="dxa"/>
                  <w:gridSpan w:val="4"/>
                  <w:tcBorders>
                    <w:top w:val="single" w:sz="4" w:space="0" w:color="36A6DE"/>
                    <w:left w:val="nil"/>
                    <w:bottom w:val="single" w:sz="4" w:space="0" w:color="36A6DE"/>
                    <w:right w:val="nil"/>
                  </w:tcBorders>
                  <w:shd w:val="clear" w:color="auto" w:fill="auto"/>
                  <w:vAlign w:val="center"/>
                </w:tcPr>
                <w:p w14:paraId="2630C979" w14:textId="77777777" w:rsidR="00EE5FD8" w:rsidRPr="000F3326" w:rsidRDefault="00EE5FD8" w:rsidP="00EE5FD8">
                  <w:pPr>
                    <w:spacing w:line="240" w:lineRule="auto"/>
                    <w:ind w:left="289" w:right="278"/>
                    <w:rPr>
                      <w:rFonts w:ascii="Segoe UI Light" w:hAnsi="Segoe UI Light" w:cs="Segoe UI Light"/>
                      <w:color w:val="36A6DE"/>
                      <w:sz w:val="22"/>
                      <w:szCs w:val="22"/>
                    </w:rPr>
                  </w:pPr>
                </w:p>
              </w:tc>
            </w:tr>
            <w:tr w:rsidR="00EE5FD8" w:rsidRPr="000F3326" w14:paraId="25154118" w14:textId="77777777" w:rsidTr="00D0504E">
              <w:trPr>
                <w:trHeight w:val="275"/>
              </w:trPr>
              <w:tc>
                <w:tcPr>
                  <w:cnfStyle w:val="001000000000" w:firstRow="0" w:lastRow="0" w:firstColumn="1" w:lastColumn="0" w:oddVBand="0" w:evenVBand="0" w:oddHBand="0" w:evenHBand="0" w:firstRowFirstColumn="0" w:firstRowLastColumn="0" w:lastRowFirstColumn="0" w:lastRowLastColumn="0"/>
                  <w:tcW w:w="8798" w:type="dxa"/>
                  <w:gridSpan w:val="4"/>
                  <w:tcBorders>
                    <w:top w:val="single" w:sz="4" w:space="0" w:color="36A6DE"/>
                    <w:left w:val="single" w:sz="4" w:space="0" w:color="36A6DE"/>
                    <w:bottom w:val="single" w:sz="4" w:space="0" w:color="36A6DE"/>
                    <w:right w:val="single" w:sz="4" w:space="0" w:color="36A6DE"/>
                  </w:tcBorders>
                  <w:shd w:val="clear" w:color="auto" w:fill="auto"/>
                  <w:vAlign w:val="center"/>
                </w:tcPr>
                <w:p w14:paraId="0364C630" w14:textId="77777777" w:rsidR="00EE5FD8" w:rsidRPr="000F3326" w:rsidRDefault="00EE5FD8" w:rsidP="00EE5FD8">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PLANOWANY EFEKT REALIZACJI</w:t>
                  </w:r>
                </w:p>
                <w:p w14:paraId="2D0B49A6" w14:textId="026CF09E" w:rsidR="00EE5FD8" w:rsidRPr="000F3326" w:rsidRDefault="00EE5FD8" w:rsidP="00BB0862">
                  <w:pPr>
                    <w:spacing w:after="120"/>
                    <w:ind w:left="360" w:right="278"/>
                    <w:rPr>
                      <w:rFonts w:ascii="Segoe UI Light" w:hAnsi="Segoe UI Light" w:cs="Segoe UI Light"/>
                      <w:sz w:val="22"/>
                      <w:szCs w:val="22"/>
                    </w:rPr>
                  </w:pPr>
                  <w:r w:rsidRPr="000F3326">
                    <w:rPr>
                      <w:rFonts w:ascii="Segoe UI Light" w:hAnsi="Segoe UI Light" w:cs="Segoe UI Light"/>
                      <w:b w:val="0"/>
                      <w:bCs w:val="0"/>
                      <w:sz w:val="22"/>
                      <w:szCs w:val="22"/>
                    </w:rPr>
                    <w:t>Poprawa odporności miejskiej na deszcze nawalne.</w:t>
                  </w:r>
                </w:p>
              </w:tc>
            </w:tr>
          </w:tbl>
          <w:p w14:paraId="3108CED0" w14:textId="77777777" w:rsidR="00EE5FD8" w:rsidRDefault="00EE5FD8" w:rsidP="00BF449E">
            <w:pPr>
              <w:spacing w:line="240" w:lineRule="auto"/>
              <w:rPr>
                <w:rFonts w:ascii="Segoe UI Light" w:eastAsia="Times New Roman" w:hAnsi="Segoe UI Light" w:cs="Segoe UI Light"/>
                <w:b w:val="0"/>
                <w:bCs w:val="0"/>
                <w:color w:val="44546A" w:themeColor="text2"/>
                <w:sz w:val="22"/>
                <w:szCs w:val="22"/>
                <w:lang w:eastAsia="pl-PL"/>
              </w:rPr>
            </w:pPr>
          </w:p>
          <w:p w14:paraId="305FC390" w14:textId="3222B455" w:rsidR="00EE5FD8" w:rsidRDefault="00EE5FD8" w:rsidP="00BF449E">
            <w:pPr>
              <w:spacing w:line="240" w:lineRule="auto"/>
              <w:rPr>
                <w:rFonts w:ascii="Segoe UI Light" w:eastAsia="Times New Roman" w:hAnsi="Segoe UI Light" w:cs="Segoe UI Light"/>
                <w:color w:val="44546A" w:themeColor="text2"/>
                <w:sz w:val="22"/>
                <w:szCs w:val="22"/>
                <w:lang w:eastAsia="pl-PL"/>
              </w:rPr>
            </w:pPr>
          </w:p>
          <w:p w14:paraId="7F47ED86" w14:textId="461F9ABF" w:rsidR="00BF449E" w:rsidRPr="000F3326" w:rsidRDefault="00BF449E" w:rsidP="00BF449E">
            <w:pPr>
              <w:spacing w:line="240" w:lineRule="auto"/>
              <w:rPr>
                <w:rFonts w:ascii="Segoe UI Light" w:eastAsia="Times New Roman" w:hAnsi="Segoe UI Light" w:cs="Segoe UI Light"/>
                <w:color w:val="44546A" w:themeColor="text2"/>
                <w:sz w:val="22"/>
                <w:szCs w:val="22"/>
                <w:lang w:eastAsia="pl-PL"/>
              </w:rPr>
            </w:pPr>
            <w:r w:rsidRPr="000F3326">
              <w:rPr>
                <w:rFonts w:ascii="Segoe UI Light" w:eastAsia="Times New Roman" w:hAnsi="Segoe UI Light" w:cs="Segoe UI Light"/>
                <w:color w:val="44546A" w:themeColor="text2"/>
                <w:sz w:val="22"/>
                <w:szCs w:val="22"/>
                <w:lang w:eastAsia="pl-PL"/>
              </w:rPr>
              <w:t>ZADANIE X</w:t>
            </w:r>
            <w:r w:rsidR="00EE6A7D">
              <w:rPr>
                <w:rFonts w:ascii="Segoe UI Light" w:eastAsia="Times New Roman" w:hAnsi="Segoe UI Light" w:cs="Segoe UI Light"/>
                <w:color w:val="44546A" w:themeColor="text2"/>
                <w:sz w:val="22"/>
                <w:szCs w:val="22"/>
                <w:lang w:eastAsia="pl-PL"/>
              </w:rPr>
              <w:t>III</w:t>
            </w:r>
          </w:p>
        </w:tc>
      </w:tr>
      <w:tr w:rsidR="00BF449E" w:rsidRPr="000F3326" w14:paraId="324CEB7F" w14:textId="77777777" w:rsidTr="00BF449E">
        <w:trPr>
          <w:gridAfter w:val="1"/>
          <w:wAfter w:w="58" w:type="dxa"/>
          <w:trHeight w:val="511"/>
        </w:trPr>
        <w:tc>
          <w:tcPr>
            <w:cnfStyle w:val="001000000000" w:firstRow="0" w:lastRow="0" w:firstColumn="1" w:lastColumn="0" w:oddVBand="0" w:evenVBand="0" w:oddHBand="0" w:evenHBand="0" w:firstRowFirstColumn="0" w:firstRowLastColumn="0" w:lastRowFirstColumn="0" w:lastRowLastColumn="0"/>
            <w:tcW w:w="9014" w:type="dxa"/>
            <w:gridSpan w:val="7"/>
            <w:tcBorders>
              <w:top w:val="nil"/>
              <w:left w:val="nil"/>
              <w:bottom w:val="nil"/>
              <w:right w:val="nil"/>
            </w:tcBorders>
            <w:shd w:val="clear" w:color="auto" w:fill="136D89"/>
            <w:vAlign w:val="center"/>
          </w:tcPr>
          <w:p w14:paraId="3952A33B" w14:textId="77777777" w:rsidR="00BF449E" w:rsidRPr="000F3326" w:rsidRDefault="00BF449E" w:rsidP="00BF449E">
            <w:pPr>
              <w:spacing w:line="240" w:lineRule="auto"/>
              <w:rPr>
                <w:rFonts w:ascii="Segoe UI Light" w:hAnsi="Segoe UI Light" w:cs="Segoe UI Light"/>
                <w:sz w:val="22"/>
                <w:szCs w:val="22"/>
              </w:rPr>
            </w:pPr>
            <w:r w:rsidRPr="000F3326">
              <w:rPr>
                <w:rFonts w:ascii="Segoe UI Light" w:eastAsia="Times New Roman" w:hAnsi="Segoe UI Light" w:cs="Segoe UI Light"/>
                <w:color w:val="FFFFFF" w:themeColor="background1"/>
                <w:sz w:val="22"/>
                <w:szCs w:val="22"/>
                <w:lang w:eastAsia="pl-PL"/>
              </w:rPr>
              <w:lastRenderedPageBreak/>
              <w:t>Edukacja klimatyczna</w:t>
            </w:r>
          </w:p>
        </w:tc>
      </w:tr>
      <w:tr w:rsidR="00BF449E" w:rsidRPr="000F3326" w14:paraId="4BC06322" w14:textId="77777777" w:rsidTr="00BF449E">
        <w:trPr>
          <w:gridAfter w:val="1"/>
          <w:cnfStyle w:val="000000100000" w:firstRow="0" w:lastRow="0" w:firstColumn="0" w:lastColumn="0" w:oddVBand="0" w:evenVBand="0" w:oddHBand="1" w:evenHBand="0" w:firstRowFirstColumn="0" w:firstRowLastColumn="0" w:lastRowFirstColumn="0" w:lastRowLastColumn="0"/>
          <w:wAfter w:w="58" w:type="dxa"/>
          <w:trHeight w:val="511"/>
        </w:trPr>
        <w:tc>
          <w:tcPr>
            <w:cnfStyle w:val="001000000000" w:firstRow="0" w:lastRow="0" w:firstColumn="1" w:lastColumn="0" w:oddVBand="0" w:evenVBand="0" w:oddHBand="0" w:evenHBand="0" w:firstRowFirstColumn="0" w:firstRowLastColumn="0" w:lastRowFirstColumn="0" w:lastRowLastColumn="0"/>
            <w:tcW w:w="9014" w:type="dxa"/>
            <w:gridSpan w:val="7"/>
            <w:tcBorders>
              <w:top w:val="nil"/>
              <w:left w:val="nil"/>
              <w:bottom w:val="nil"/>
              <w:right w:val="nil"/>
            </w:tcBorders>
            <w:shd w:val="clear" w:color="auto" w:fill="D0CECE" w:themeFill="background2" w:themeFillShade="E6"/>
            <w:vAlign w:val="center"/>
          </w:tcPr>
          <w:p w14:paraId="4BF3318A" w14:textId="77777777" w:rsidR="00BF449E" w:rsidRPr="000F3326" w:rsidRDefault="00BF449E" w:rsidP="00BF449E">
            <w:pPr>
              <w:spacing w:line="240" w:lineRule="auto"/>
              <w:rPr>
                <w:rFonts w:ascii="Segoe UI Light" w:eastAsia="Times New Roman" w:hAnsi="Segoe UI Light" w:cs="Segoe UI Light"/>
                <w:color w:val="FFFFFF" w:themeColor="background1"/>
                <w:sz w:val="22"/>
                <w:szCs w:val="22"/>
                <w:lang w:eastAsia="pl-PL"/>
              </w:rPr>
            </w:pPr>
            <w:r w:rsidRPr="000F3326">
              <w:rPr>
                <w:rFonts w:ascii="Segoe UI Light" w:eastAsia="Times New Roman" w:hAnsi="Segoe UI Light" w:cs="Segoe UI Light"/>
                <w:color w:val="136D89"/>
                <w:sz w:val="22"/>
                <w:szCs w:val="22"/>
                <w:lang w:eastAsia="pl-PL"/>
              </w:rPr>
              <w:t>Pakiet działań na rzecz poprawy świadomości społecznej</w:t>
            </w:r>
          </w:p>
        </w:tc>
      </w:tr>
      <w:tr w:rsidR="00BF449E" w:rsidRPr="000F3326" w14:paraId="7B5646B6" w14:textId="77777777" w:rsidTr="00BF449E">
        <w:trPr>
          <w:gridAfter w:val="1"/>
          <w:wAfter w:w="58" w:type="dxa"/>
          <w:trHeight w:val="146"/>
        </w:trPr>
        <w:tc>
          <w:tcPr>
            <w:cnfStyle w:val="001000000000" w:firstRow="0" w:lastRow="0" w:firstColumn="1" w:lastColumn="0" w:oddVBand="0" w:evenVBand="0" w:oddHBand="0" w:evenHBand="0" w:firstRowFirstColumn="0" w:firstRowLastColumn="0" w:lastRowFirstColumn="0" w:lastRowLastColumn="0"/>
            <w:tcW w:w="9014" w:type="dxa"/>
            <w:gridSpan w:val="7"/>
            <w:tcBorders>
              <w:top w:val="nil"/>
              <w:left w:val="nil"/>
              <w:bottom w:val="single" w:sz="18" w:space="0" w:color="F2F2F2" w:themeColor="background1" w:themeShade="F2"/>
              <w:right w:val="nil"/>
            </w:tcBorders>
            <w:shd w:val="clear" w:color="auto" w:fill="auto"/>
            <w:vAlign w:val="center"/>
          </w:tcPr>
          <w:p w14:paraId="2EA7EDB0" w14:textId="77777777" w:rsidR="00BF449E" w:rsidRPr="000F3326" w:rsidRDefault="00BF449E" w:rsidP="00BF449E">
            <w:pPr>
              <w:spacing w:line="240" w:lineRule="auto"/>
              <w:rPr>
                <w:rFonts w:ascii="Segoe UI Light" w:hAnsi="Segoe UI Light" w:cs="Segoe UI Light"/>
                <w:sz w:val="22"/>
                <w:szCs w:val="22"/>
              </w:rPr>
            </w:pPr>
          </w:p>
        </w:tc>
      </w:tr>
      <w:tr w:rsidR="00BF449E" w:rsidRPr="000F3326" w14:paraId="5914F166" w14:textId="77777777" w:rsidTr="00EE5FD8">
        <w:trPr>
          <w:gridAfter w:val="1"/>
          <w:cnfStyle w:val="000000100000" w:firstRow="0" w:lastRow="0" w:firstColumn="0" w:lastColumn="0" w:oddVBand="0" w:evenVBand="0" w:oddHBand="1" w:evenHBand="0" w:firstRowFirstColumn="0" w:firstRowLastColumn="0" w:lastRowFirstColumn="0" w:lastRowLastColumn="0"/>
          <w:wAfter w:w="58" w:type="dxa"/>
          <w:trHeight w:val="2531"/>
        </w:trPr>
        <w:tc>
          <w:tcPr>
            <w:cnfStyle w:val="001000000000" w:firstRow="0" w:lastRow="0" w:firstColumn="1" w:lastColumn="0" w:oddVBand="0" w:evenVBand="0" w:oddHBand="0" w:evenHBand="0" w:firstRowFirstColumn="0" w:firstRowLastColumn="0" w:lastRowFirstColumn="0" w:lastRowLastColumn="0"/>
            <w:tcW w:w="3175" w:type="dxa"/>
            <w:gridSpan w:val="2"/>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37E3A2C9" w14:textId="77777777" w:rsidR="00BF449E" w:rsidRPr="000F3326" w:rsidRDefault="00BF449E" w:rsidP="00BF449E">
            <w:pPr>
              <w:spacing w:after="60" w:line="240" w:lineRule="auto"/>
              <w:jc w:val="center"/>
              <w:rPr>
                <w:rFonts w:ascii="Segoe UI Light" w:hAnsi="Segoe UI Light" w:cs="Segoe UI Light"/>
                <w:b w:val="0"/>
                <w:bCs w:val="0"/>
                <w:color w:val="EB5F5F"/>
                <w:sz w:val="22"/>
                <w:szCs w:val="22"/>
              </w:rPr>
            </w:pPr>
            <w:r w:rsidRPr="000F3326">
              <w:rPr>
                <w:rFonts w:ascii="Segoe UI Light" w:hAnsi="Segoe UI Light" w:cs="Segoe UI Light"/>
                <w:noProof/>
                <w:sz w:val="22"/>
                <w:szCs w:val="22"/>
                <w:lang w:eastAsia="pl-PL"/>
              </w:rPr>
              <w:drawing>
                <wp:inline distT="0" distB="0" distL="0" distR="0" wp14:anchorId="2989A2A9" wp14:editId="46D04854">
                  <wp:extent cx="476250" cy="386603"/>
                  <wp:effectExtent l="0" t="0" r="0" b="0"/>
                  <wp:docPr id="387" name="Grafika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96DAC541-7B7A-43D3-8B79-37D633B846F1}">
                                <asvg:svgBlip xmlns:asvg="http://schemas.microsoft.com/office/drawing/2016/SVG/main" r:embed="rId70"/>
                              </a:ext>
                            </a:extLst>
                          </a:blip>
                          <a:stretch>
                            <a:fillRect/>
                          </a:stretch>
                        </pic:blipFill>
                        <pic:spPr>
                          <a:xfrm>
                            <a:off x="0" y="0"/>
                            <a:ext cx="495803" cy="402475"/>
                          </a:xfrm>
                          <a:prstGeom prst="rect">
                            <a:avLst/>
                          </a:prstGeom>
                        </pic:spPr>
                      </pic:pic>
                    </a:graphicData>
                  </a:graphic>
                </wp:inline>
              </w:drawing>
            </w:r>
          </w:p>
          <w:p w14:paraId="32E8DDCD" w14:textId="77777777" w:rsidR="00BF449E" w:rsidRPr="000F3326" w:rsidRDefault="00BF449E" w:rsidP="00BF449E">
            <w:pPr>
              <w:spacing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 xml:space="preserve">OKRES </w:t>
            </w:r>
          </w:p>
          <w:p w14:paraId="2A91C0B7" w14:textId="77777777" w:rsidR="00BF449E" w:rsidRPr="000F3326" w:rsidRDefault="00BF449E" w:rsidP="00BF449E">
            <w:pPr>
              <w:spacing w:after="120" w:line="240" w:lineRule="auto"/>
              <w:jc w:val="center"/>
              <w:rPr>
                <w:rFonts w:ascii="Segoe UI Light" w:hAnsi="Segoe UI Light" w:cs="Segoe UI Light"/>
                <w:b w:val="0"/>
                <w:bCs w:val="0"/>
                <w:color w:val="36A6DE"/>
                <w:sz w:val="22"/>
                <w:szCs w:val="22"/>
              </w:rPr>
            </w:pPr>
            <w:r w:rsidRPr="000F3326">
              <w:rPr>
                <w:rFonts w:ascii="Segoe UI Light" w:hAnsi="Segoe UI Light" w:cs="Segoe UI Light"/>
                <w:color w:val="36A6DE"/>
                <w:sz w:val="22"/>
                <w:szCs w:val="22"/>
              </w:rPr>
              <w:t>REALIZACJI</w:t>
            </w:r>
          </w:p>
          <w:p w14:paraId="349AEBA5" w14:textId="674E5980" w:rsidR="00BF449E" w:rsidRPr="000F3326" w:rsidRDefault="00BF449E" w:rsidP="00BF449E">
            <w:pPr>
              <w:spacing w:before="240" w:line="240" w:lineRule="auto"/>
              <w:jc w:val="center"/>
              <w:rPr>
                <w:rFonts w:ascii="Segoe UI Light" w:hAnsi="Segoe UI Light" w:cs="Segoe UI Light"/>
                <w:b w:val="0"/>
                <w:bCs w:val="0"/>
                <w:color w:val="EB5F5F"/>
                <w:sz w:val="22"/>
                <w:szCs w:val="22"/>
              </w:rPr>
            </w:pPr>
            <w:r w:rsidRPr="000F3326">
              <w:rPr>
                <w:rFonts w:ascii="Segoe UI Light" w:hAnsi="Segoe UI Light" w:cs="Segoe UI Light"/>
                <w:b w:val="0"/>
                <w:bCs w:val="0"/>
                <w:sz w:val="22"/>
                <w:szCs w:val="22"/>
              </w:rPr>
              <w:t>202</w:t>
            </w:r>
            <w:r w:rsidR="00EE5FD8">
              <w:rPr>
                <w:rFonts w:ascii="Segoe UI Light" w:hAnsi="Segoe UI Light" w:cs="Segoe UI Light"/>
                <w:b w:val="0"/>
                <w:bCs w:val="0"/>
                <w:sz w:val="22"/>
                <w:szCs w:val="22"/>
              </w:rPr>
              <w:t>3</w:t>
            </w:r>
            <w:r w:rsidRPr="000F3326">
              <w:rPr>
                <w:rFonts w:ascii="Segoe UI Light" w:hAnsi="Segoe UI Light" w:cs="Segoe UI Light"/>
                <w:b w:val="0"/>
                <w:bCs w:val="0"/>
                <w:sz w:val="22"/>
                <w:szCs w:val="22"/>
              </w:rPr>
              <w:t>-2030</w:t>
            </w:r>
          </w:p>
        </w:tc>
        <w:tc>
          <w:tcPr>
            <w:tcW w:w="2899" w:type="dxa"/>
            <w:gridSpan w:val="4"/>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364EF780" w14:textId="77777777" w:rsidR="00BF449E" w:rsidRPr="000F3326" w:rsidRDefault="00BF449E" w:rsidP="00BF449E">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b/>
                <w:bCs/>
                <w:color w:val="EB5F5F"/>
                <w:sz w:val="22"/>
                <w:szCs w:val="22"/>
              </w:rPr>
            </w:pPr>
          </w:p>
          <w:p w14:paraId="0E79CC2F" w14:textId="77777777" w:rsidR="00BF449E" w:rsidRPr="000F3326" w:rsidRDefault="00BF449E" w:rsidP="00BF449E">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PODMIOT ODPOWIEDZIALNY ZA REALIZACJĘ</w:t>
            </w:r>
          </w:p>
          <w:p w14:paraId="719AE304" w14:textId="40AE8C31" w:rsidR="00BF449E" w:rsidRPr="000F3326" w:rsidRDefault="0095711E" w:rsidP="00BF449E">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sz w:val="22"/>
                <w:szCs w:val="22"/>
              </w:rPr>
            </w:pPr>
            <w:r>
              <w:rPr>
                <w:rFonts w:ascii="Segoe UI Light" w:hAnsi="Segoe UI Light" w:cs="Segoe UI Light"/>
                <w:sz w:val="22"/>
                <w:szCs w:val="22"/>
              </w:rPr>
              <w:t>Miasto Mrągowo</w:t>
            </w:r>
          </w:p>
        </w:tc>
        <w:tc>
          <w:tcPr>
            <w:tcW w:w="2940" w:type="dxa"/>
            <w:tc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tcBorders>
            <w:shd w:val="clear" w:color="auto" w:fill="FFFFFF" w:themeFill="background1"/>
            <w:vAlign w:val="center"/>
          </w:tcPr>
          <w:p w14:paraId="5E03F647" w14:textId="77777777" w:rsidR="00BF449E" w:rsidRPr="000F3326" w:rsidRDefault="00BF449E" w:rsidP="00BF449E">
            <w:pPr>
              <w:spacing w:before="100" w:beforeAutospacing="1"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b/>
                <w:bCs/>
                <w:color w:val="EB5F5F"/>
                <w:sz w:val="22"/>
                <w:szCs w:val="22"/>
              </w:rPr>
            </w:pPr>
            <w:r w:rsidRPr="000F3326">
              <w:rPr>
                <w:rFonts w:ascii="Segoe UI Light" w:hAnsi="Segoe UI Light" w:cs="Segoe UI Light"/>
                <w:noProof/>
                <w:sz w:val="22"/>
                <w:szCs w:val="22"/>
                <w:lang w:eastAsia="pl-PL"/>
              </w:rPr>
              <w:drawing>
                <wp:inline distT="0" distB="0" distL="0" distR="0" wp14:anchorId="3558B381" wp14:editId="3F73938F">
                  <wp:extent cx="438150" cy="426466"/>
                  <wp:effectExtent l="0" t="0" r="0" b="0"/>
                  <wp:docPr id="388" name="Grafika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96DAC541-7B7A-43D3-8B79-37D633B846F1}">
                                <asvg:svgBlip xmlns:asvg="http://schemas.microsoft.com/office/drawing/2016/SVG/main" r:embed="rId72"/>
                              </a:ext>
                            </a:extLst>
                          </a:blip>
                          <a:stretch>
                            <a:fillRect/>
                          </a:stretch>
                        </pic:blipFill>
                        <pic:spPr>
                          <a:xfrm>
                            <a:off x="0" y="0"/>
                            <a:ext cx="444182" cy="432337"/>
                          </a:xfrm>
                          <a:prstGeom prst="rect">
                            <a:avLst/>
                          </a:prstGeom>
                        </pic:spPr>
                      </pic:pic>
                    </a:graphicData>
                  </a:graphic>
                </wp:inline>
              </w:drawing>
            </w:r>
          </w:p>
          <w:p w14:paraId="590BFC4D" w14:textId="77777777" w:rsidR="00BF449E" w:rsidRPr="000F3326" w:rsidRDefault="00BF449E" w:rsidP="00BF449E">
            <w:pPr>
              <w:spacing w:before="60" w:after="12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b/>
                <w:bCs/>
                <w:color w:val="36A6DE"/>
                <w:sz w:val="22"/>
                <w:szCs w:val="22"/>
              </w:rPr>
            </w:pPr>
            <w:r w:rsidRPr="000F3326">
              <w:rPr>
                <w:rFonts w:ascii="Segoe UI Light" w:hAnsi="Segoe UI Light" w:cs="Segoe UI Light"/>
                <w:b/>
                <w:bCs/>
                <w:color w:val="36A6DE"/>
                <w:sz w:val="22"/>
                <w:szCs w:val="22"/>
              </w:rPr>
              <w:t>POTENCJALNE ŹRÓDŁA FINANSOWANIA</w:t>
            </w:r>
          </w:p>
          <w:p w14:paraId="3BDAEF23" w14:textId="7FDE7775" w:rsidR="00BF449E" w:rsidRPr="000F3326" w:rsidRDefault="00BF449E" w:rsidP="00BF449E">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b/>
                <w:bCs/>
                <w:sz w:val="22"/>
                <w:szCs w:val="22"/>
              </w:rPr>
            </w:pPr>
            <w:r w:rsidRPr="000F3326">
              <w:rPr>
                <w:rFonts w:ascii="Segoe UI Light" w:hAnsi="Segoe UI Light" w:cs="Segoe UI Light"/>
                <w:sz w:val="22"/>
                <w:szCs w:val="22"/>
              </w:rPr>
              <w:t xml:space="preserve">Budżet </w:t>
            </w:r>
            <w:r w:rsidR="00EE5FD8">
              <w:rPr>
                <w:rFonts w:ascii="Segoe UI Light" w:hAnsi="Segoe UI Light" w:cs="Segoe UI Light"/>
                <w:sz w:val="22"/>
                <w:szCs w:val="22"/>
              </w:rPr>
              <w:t>Miasta</w:t>
            </w:r>
          </w:p>
        </w:tc>
      </w:tr>
      <w:tr w:rsidR="00BF449E" w:rsidRPr="000F3326" w14:paraId="6A62B22A" w14:textId="77777777" w:rsidTr="00EE5FD8">
        <w:trPr>
          <w:gridAfter w:val="1"/>
          <w:wAfter w:w="58" w:type="dxa"/>
          <w:trHeight w:val="157"/>
        </w:trPr>
        <w:tc>
          <w:tcPr>
            <w:cnfStyle w:val="001000000000" w:firstRow="0" w:lastRow="0" w:firstColumn="1" w:lastColumn="0" w:oddVBand="0" w:evenVBand="0" w:oddHBand="0" w:evenHBand="0" w:firstRowFirstColumn="0" w:firstRowLastColumn="0" w:lastRowFirstColumn="0" w:lastRowLastColumn="0"/>
            <w:tcW w:w="3175" w:type="dxa"/>
            <w:gridSpan w:val="2"/>
            <w:tcBorders>
              <w:top w:val="single" w:sz="18" w:space="0" w:color="F2F2F2" w:themeColor="background1" w:themeShade="F2"/>
              <w:left w:val="nil"/>
              <w:bottom w:val="single" w:sz="4" w:space="0" w:color="36A6DE"/>
              <w:right w:val="nil"/>
            </w:tcBorders>
            <w:shd w:val="clear" w:color="auto" w:fill="auto"/>
            <w:vAlign w:val="center"/>
          </w:tcPr>
          <w:p w14:paraId="137DAE2C" w14:textId="77777777" w:rsidR="00BF449E" w:rsidRPr="000F3326" w:rsidRDefault="00BF449E" w:rsidP="00BF449E">
            <w:pPr>
              <w:spacing w:after="60" w:line="240" w:lineRule="auto"/>
              <w:jc w:val="center"/>
              <w:rPr>
                <w:rFonts w:ascii="Segoe UI Light" w:hAnsi="Segoe UI Light" w:cs="Segoe UI Light"/>
                <w:noProof/>
                <w:sz w:val="22"/>
                <w:szCs w:val="22"/>
              </w:rPr>
            </w:pPr>
          </w:p>
        </w:tc>
        <w:tc>
          <w:tcPr>
            <w:tcW w:w="1323" w:type="dxa"/>
            <w:tcBorders>
              <w:top w:val="single" w:sz="18" w:space="0" w:color="F2F2F2" w:themeColor="background1" w:themeShade="F2"/>
              <w:left w:val="nil"/>
              <w:bottom w:val="single" w:sz="4" w:space="0" w:color="36A6DE"/>
              <w:right w:val="nil"/>
            </w:tcBorders>
            <w:shd w:val="clear" w:color="auto" w:fill="auto"/>
            <w:vAlign w:val="center"/>
          </w:tcPr>
          <w:p w14:paraId="578F98D6" w14:textId="77777777" w:rsidR="00BF449E" w:rsidRPr="000F3326" w:rsidRDefault="00BF449E" w:rsidP="00BF449E">
            <w:pPr>
              <w:spacing w:after="6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noProof/>
                <w:sz w:val="22"/>
                <w:szCs w:val="22"/>
              </w:rPr>
            </w:pPr>
          </w:p>
        </w:tc>
        <w:tc>
          <w:tcPr>
            <w:tcW w:w="1576" w:type="dxa"/>
            <w:gridSpan w:val="3"/>
            <w:tcBorders>
              <w:top w:val="single" w:sz="18" w:space="0" w:color="F2F2F2" w:themeColor="background1" w:themeShade="F2"/>
              <w:left w:val="nil"/>
              <w:bottom w:val="single" w:sz="4" w:space="0" w:color="36A6DE"/>
              <w:right w:val="nil"/>
            </w:tcBorders>
            <w:shd w:val="clear" w:color="auto" w:fill="auto"/>
            <w:vAlign w:val="center"/>
          </w:tcPr>
          <w:p w14:paraId="3AE73531" w14:textId="77777777" w:rsidR="00BF449E" w:rsidRPr="000F3326" w:rsidRDefault="00BF449E" w:rsidP="00BF449E">
            <w:pPr>
              <w:spacing w:after="60"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noProof/>
                <w:sz w:val="22"/>
                <w:szCs w:val="22"/>
              </w:rPr>
            </w:pPr>
          </w:p>
        </w:tc>
        <w:tc>
          <w:tcPr>
            <w:tcW w:w="2940" w:type="dxa"/>
            <w:tcBorders>
              <w:top w:val="single" w:sz="18" w:space="0" w:color="F2F2F2" w:themeColor="background1" w:themeShade="F2"/>
              <w:left w:val="nil"/>
              <w:bottom w:val="single" w:sz="4" w:space="0" w:color="36A6DE"/>
              <w:right w:val="nil"/>
            </w:tcBorders>
            <w:shd w:val="clear" w:color="auto" w:fill="auto"/>
            <w:vAlign w:val="center"/>
          </w:tcPr>
          <w:p w14:paraId="52F05E69" w14:textId="77777777" w:rsidR="00BF449E" w:rsidRPr="000F3326" w:rsidRDefault="00BF449E" w:rsidP="00BF449E">
            <w:pPr>
              <w:spacing w:before="100" w:beforeAutospacing="1" w:line="240" w:lineRule="auto"/>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noProof/>
                <w:sz w:val="22"/>
                <w:szCs w:val="22"/>
              </w:rPr>
            </w:pPr>
          </w:p>
        </w:tc>
      </w:tr>
      <w:tr w:rsidR="00BF449E" w:rsidRPr="000F3326" w14:paraId="1C43AE2D" w14:textId="77777777" w:rsidTr="00BF449E">
        <w:trPr>
          <w:gridAfter w:val="1"/>
          <w:cnfStyle w:val="000000100000" w:firstRow="0" w:lastRow="0" w:firstColumn="0" w:lastColumn="0" w:oddVBand="0" w:evenVBand="0" w:oddHBand="1" w:evenHBand="0" w:firstRowFirstColumn="0" w:firstRowLastColumn="0" w:lastRowFirstColumn="0" w:lastRowLastColumn="0"/>
          <w:wAfter w:w="58" w:type="dxa"/>
          <w:trHeight w:val="275"/>
        </w:trPr>
        <w:tc>
          <w:tcPr>
            <w:cnfStyle w:val="001000000000" w:firstRow="0" w:lastRow="0" w:firstColumn="1" w:lastColumn="0" w:oddVBand="0" w:evenVBand="0" w:oddHBand="0" w:evenHBand="0" w:firstRowFirstColumn="0" w:firstRowLastColumn="0" w:lastRowFirstColumn="0" w:lastRowLastColumn="0"/>
            <w:tcW w:w="9014" w:type="dxa"/>
            <w:gridSpan w:val="7"/>
            <w:tcBorders>
              <w:top w:val="single" w:sz="4" w:space="0" w:color="36A6DE"/>
              <w:left w:val="single" w:sz="4" w:space="0" w:color="36A6DE"/>
              <w:bottom w:val="single" w:sz="4" w:space="0" w:color="36A6DE"/>
              <w:right w:val="single" w:sz="4" w:space="0" w:color="36A6DE"/>
            </w:tcBorders>
            <w:shd w:val="clear" w:color="auto" w:fill="auto"/>
            <w:vAlign w:val="center"/>
          </w:tcPr>
          <w:p w14:paraId="6759F529" w14:textId="77777777" w:rsidR="00BF449E" w:rsidRPr="000F3326" w:rsidRDefault="00BF449E" w:rsidP="00BF449E">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OPIS ZADANIA</w:t>
            </w:r>
          </w:p>
          <w:p w14:paraId="011F020F" w14:textId="77777777" w:rsidR="00BF449E" w:rsidRPr="000F3326" w:rsidRDefault="00BF449E" w:rsidP="00BF449E">
            <w:pPr>
              <w:spacing w:after="120"/>
              <w:ind w:left="360" w:right="278"/>
              <w:rPr>
                <w:rFonts w:ascii="Segoe UI Light" w:hAnsi="Segoe UI Light" w:cs="Segoe UI Light"/>
                <w:b w:val="0"/>
                <w:bCs w:val="0"/>
                <w:sz w:val="22"/>
                <w:szCs w:val="22"/>
              </w:rPr>
            </w:pPr>
            <w:r w:rsidRPr="000F3326">
              <w:rPr>
                <w:rFonts w:ascii="Segoe UI Light" w:hAnsi="Segoe UI Light" w:cs="Segoe UI Light"/>
                <w:b w:val="0"/>
                <w:bCs w:val="0"/>
                <w:sz w:val="22"/>
                <w:szCs w:val="22"/>
              </w:rPr>
              <w:t>Działanie swoim zakresem będzie obejmowało:</w:t>
            </w:r>
          </w:p>
          <w:p w14:paraId="1D9EBCF6" w14:textId="77777777" w:rsidR="00BF449E" w:rsidRPr="000F3326" w:rsidRDefault="00BF449E" w:rsidP="0046040D">
            <w:pPr>
              <w:pStyle w:val="Akapitzlist"/>
              <w:numPr>
                <w:ilvl w:val="0"/>
                <w:numId w:val="7"/>
              </w:numPr>
              <w:autoSpaceDE/>
              <w:autoSpaceDN/>
              <w:adjustRightInd/>
              <w:spacing w:after="120"/>
              <w:ind w:left="1164" w:right="278" w:hanging="444"/>
              <w:rPr>
                <w:rFonts w:ascii="Segoe UI Light" w:eastAsiaTheme="minorHAnsi" w:hAnsi="Segoe UI Light" w:cs="Segoe UI Light"/>
                <w:b w:val="0"/>
                <w:bCs w:val="0"/>
                <w:sz w:val="22"/>
                <w:szCs w:val="22"/>
              </w:rPr>
            </w:pPr>
            <w:r w:rsidRPr="000F3326">
              <w:rPr>
                <w:rFonts w:ascii="Segoe UI Light" w:eastAsiaTheme="minorHAnsi" w:hAnsi="Segoe UI Light" w:cs="Segoe UI Light"/>
                <w:b w:val="0"/>
                <w:bCs w:val="0"/>
                <w:sz w:val="22"/>
                <w:szCs w:val="22"/>
                <w:lang w:val="pl-PL"/>
              </w:rPr>
              <w:t>Prowadzenie konsultacji społecznych dotyczących edukacji klimatycznej,</w:t>
            </w:r>
          </w:p>
          <w:p w14:paraId="11C4DC10" w14:textId="56411060" w:rsidR="00BF449E" w:rsidRPr="000F3326" w:rsidRDefault="00BF449E" w:rsidP="0046040D">
            <w:pPr>
              <w:pStyle w:val="Akapitzlist"/>
              <w:numPr>
                <w:ilvl w:val="0"/>
                <w:numId w:val="7"/>
              </w:numPr>
              <w:autoSpaceDE/>
              <w:autoSpaceDN/>
              <w:adjustRightInd/>
              <w:spacing w:after="160"/>
              <w:ind w:left="1164" w:hanging="444"/>
              <w:rPr>
                <w:rFonts w:ascii="Segoe UI Light" w:hAnsi="Segoe UI Light" w:cs="Segoe UI Light"/>
                <w:b w:val="0"/>
                <w:bCs w:val="0"/>
                <w:sz w:val="22"/>
                <w:szCs w:val="22"/>
              </w:rPr>
            </w:pPr>
            <w:r w:rsidRPr="000F3326">
              <w:rPr>
                <w:rFonts w:ascii="Segoe UI Light" w:hAnsi="Segoe UI Light" w:cs="Segoe UI Light"/>
                <w:b w:val="0"/>
                <w:bCs w:val="0"/>
                <w:sz w:val="22"/>
                <w:szCs w:val="22"/>
              </w:rPr>
              <w:t xml:space="preserve">Przygotowanie publikacji promujących </w:t>
            </w:r>
            <w:r>
              <w:rPr>
                <w:rFonts w:ascii="Segoe UI Light" w:hAnsi="Segoe UI Light" w:cs="Segoe UI Light"/>
                <w:b w:val="0"/>
                <w:bCs w:val="0"/>
                <w:sz w:val="22"/>
                <w:szCs w:val="22"/>
                <w:lang w:val="pl-PL"/>
              </w:rPr>
              <w:t>działania na rzecz klimatu</w:t>
            </w:r>
            <w:r w:rsidRPr="000F3326">
              <w:rPr>
                <w:rFonts w:ascii="Segoe UI Light" w:hAnsi="Segoe UI Light" w:cs="Segoe UI Light"/>
                <w:b w:val="0"/>
                <w:bCs w:val="0"/>
                <w:sz w:val="22"/>
                <w:szCs w:val="22"/>
              </w:rPr>
              <w:t xml:space="preserve">, </w:t>
            </w:r>
          </w:p>
          <w:p w14:paraId="483B0BE2" w14:textId="2CAA0859" w:rsidR="00BF449E" w:rsidRPr="000F3326" w:rsidRDefault="00EE5FD8" w:rsidP="0046040D">
            <w:pPr>
              <w:pStyle w:val="Akapitzlist"/>
              <w:numPr>
                <w:ilvl w:val="0"/>
                <w:numId w:val="7"/>
              </w:numPr>
              <w:autoSpaceDE/>
              <w:autoSpaceDN/>
              <w:adjustRightInd/>
              <w:spacing w:after="160"/>
              <w:ind w:left="1164" w:hanging="444"/>
              <w:rPr>
                <w:rFonts w:ascii="Segoe UI Light" w:hAnsi="Segoe UI Light" w:cs="Segoe UI Light"/>
                <w:b w:val="0"/>
                <w:bCs w:val="0"/>
                <w:sz w:val="22"/>
                <w:szCs w:val="22"/>
              </w:rPr>
            </w:pPr>
            <w:r>
              <w:rPr>
                <w:rFonts w:ascii="Segoe UI Light" w:hAnsi="Segoe UI Light" w:cs="Segoe UI Light"/>
                <w:b w:val="0"/>
                <w:bCs w:val="0"/>
                <w:sz w:val="22"/>
                <w:szCs w:val="22"/>
                <w:lang w:val="pl-PL"/>
              </w:rPr>
              <w:t>Przygotowanie</w:t>
            </w:r>
            <w:r w:rsidR="00BF449E" w:rsidRPr="000F3326">
              <w:rPr>
                <w:rFonts w:ascii="Segoe UI Light" w:hAnsi="Segoe UI Light" w:cs="Segoe UI Light"/>
                <w:b w:val="0"/>
                <w:bCs w:val="0"/>
                <w:sz w:val="22"/>
                <w:szCs w:val="22"/>
              </w:rPr>
              <w:t xml:space="preserve"> konkursów dla uczniów szkół związanych z</w:t>
            </w:r>
            <w:r w:rsidR="00BF449E" w:rsidRPr="000F3326">
              <w:rPr>
                <w:rFonts w:ascii="Segoe UI Light" w:hAnsi="Segoe UI Light" w:cs="Segoe UI Light"/>
                <w:b w:val="0"/>
                <w:bCs w:val="0"/>
                <w:sz w:val="22"/>
                <w:szCs w:val="22"/>
                <w:lang w:val="pl-PL"/>
              </w:rPr>
              <w:t>e zmianami klimatycznymi i adaptacji do zmian klimatu</w:t>
            </w:r>
            <w:r w:rsidR="00BF449E" w:rsidRPr="000F3326">
              <w:rPr>
                <w:rFonts w:ascii="Segoe UI Light" w:hAnsi="Segoe UI Light" w:cs="Segoe UI Light"/>
                <w:sz w:val="22"/>
                <w:szCs w:val="22"/>
              </w:rPr>
              <w:t xml:space="preserve">. </w:t>
            </w:r>
          </w:p>
        </w:tc>
      </w:tr>
      <w:tr w:rsidR="00BF449E" w:rsidRPr="000F3326" w14:paraId="51AFB7E3" w14:textId="77777777" w:rsidTr="00BF449E">
        <w:trPr>
          <w:gridAfter w:val="1"/>
          <w:wAfter w:w="58" w:type="dxa"/>
          <w:trHeight w:val="275"/>
        </w:trPr>
        <w:tc>
          <w:tcPr>
            <w:cnfStyle w:val="001000000000" w:firstRow="0" w:lastRow="0" w:firstColumn="1" w:lastColumn="0" w:oddVBand="0" w:evenVBand="0" w:oddHBand="0" w:evenHBand="0" w:firstRowFirstColumn="0" w:firstRowLastColumn="0" w:lastRowFirstColumn="0" w:lastRowLastColumn="0"/>
            <w:tcW w:w="9014" w:type="dxa"/>
            <w:gridSpan w:val="7"/>
            <w:tcBorders>
              <w:top w:val="single" w:sz="4" w:space="0" w:color="36A6DE"/>
              <w:left w:val="nil"/>
              <w:bottom w:val="single" w:sz="4" w:space="0" w:color="36A6DE"/>
              <w:right w:val="nil"/>
            </w:tcBorders>
            <w:shd w:val="clear" w:color="auto" w:fill="auto"/>
            <w:vAlign w:val="center"/>
          </w:tcPr>
          <w:p w14:paraId="6B7DBC5A" w14:textId="77777777" w:rsidR="00BF449E" w:rsidRPr="000F3326" w:rsidRDefault="00BF449E" w:rsidP="00BF449E">
            <w:pPr>
              <w:spacing w:line="240" w:lineRule="auto"/>
              <w:ind w:left="289" w:right="278"/>
              <w:rPr>
                <w:rFonts w:ascii="Segoe UI Light" w:hAnsi="Segoe UI Light" w:cs="Segoe UI Light"/>
                <w:color w:val="36A6DE"/>
                <w:sz w:val="22"/>
                <w:szCs w:val="22"/>
              </w:rPr>
            </w:pPr>
          </w:p>
        </w:tc>
      </w:tr>
      <w:tr w:rsidR="00BF449E" w:rsidRPr="000F3326" w14:paraId="3476BA11" w14:textId="77777777" w:rsidTr="00BF449E">
        <w:trPr>
          <w:gridAfter w:val="1"/>
          <w:cnfStyle w:val="000000100000" w:firstRow="0" w:lastRow="0" w:firstColumn="0" w:lastColumn="0" w:oddVBand="0" w:evenVBand="0" w:oddHBand="1" w:evenHBand="0" w:firstRowFirstColumn="0" w:firstRowLastColumn="0" w:lastRowFirstColumn="0" w:lastRowLastColumn="0"/>
          <w:wAfter w:w="58" w:type="dxa"/>
          <w:trHeight w:val="275"/>
        </w:trPr>
        <w:tc>
          <w:tcPr>
            <w:cnfStyle w:val="001000000000" w:firstRow="0" w:lastRow="0" w:firstColumn="1" w:lastColumn="0" w:oddVBand="0" w:evenVBand="0" w:oddHBand="0" w:evenHBand="0" w:firstRowFirstColumn="0" w:firstRowLastColumn="0" w:lastRowFirstColumn="0" w:lastRowLastColumn="0"/>
            <w:tcW w:w="9014" w:type="dxa"/>
            <w:gridSpan w:val="7"/>
            <w:tcBorders>
              <w:top w:val="single" w:sz="4" w:space="0" w:color="36A6DE"/>
              <w:left w:val="single" w:sz="4" w:space="0" w:color="36A6DE"/>
              <w:bottom w:val="single" w:sz="4" w:space="0" w:color="36A6DE"/>
              <w:right w:val="single" w:sz="4" w:space="0" w:color="36A6DE"/>
            </w:tcBorders>
            <w:shd w:val="clear" w:color="auto" w:fill="auto"/>
            <w:vAlign w:val="center"/>
          </w:tcPr>
          <w:p w14:paraId="5D2E6E95" w14:textId="77777777" w:rsidR="00BF449E" w:rsidRPr="000F3326" w:rsidRDefault="00BF449E" w:rsidP="00BF449E">
            <w:pPr>
              <w:spacing w:before="240"/>
              <w:ind w:left="291" w:right="278"/>
              <w:rPr>
                <w:rFonts w:ascii="Segoe UI Light" w:hAnsi="Segoe UI Light" w:cs="Segoe UI Light"/>
                <w:color w:val="36A6DE"/>
                <w:sz w:val="22"/>
                <w:szCs w:val="22"/>
              </w:rPr>
            </w:pPr>
            <w:r w:rsidRPr="000F3326">
              <w:rPr>
                <w:rFonts w:ascii="Segoe UI Light" w:hAnsi="Segoe UI Light" w:cs="Segoe UI Light"/>
                <w:color w:val="36A6DE"/>
                <w:sz w:val="22"/>
                <w:szCs w:val="22"/>
              </w:rPr>
              <w:t>PLANOWANY EFEKT REALIZACJI</w:t>
            </w:r>
          </w:p>
          <w:p w14:paraId="59553247" w14:textId="77777777" w:rsidR="00BF449E" w:rsidRPr="000F3326" w:rsidRDefault="00BF449E" w:rsidP="00BF449E">
            <w:pPr>
              <w:spacing w:after="120"/>
              <w:ind w:left="360" w:right="278"/>
              <w:rPr>
                <w:rFonts w:ascii="Segoe UI Light" w:hAnsi="Segoe UI Light" w:cs="Segoe UI Light"/>
                <w:sz w:val="22"/>
                <w:szCs w:val="22"/>
              </w:rPr>
            </w:pPr>
            <w:r w:rsidRPr="000F3326">
              <w:rPr>
                <w:rFonts w:ascii="Segoe UI Light" w:hAnsi="Segoe UI Light" w:cs="Segoe UI Light"/>
                <w:b w:val="0"/>
                <w:bCs w:val="0"/>
                <w:sz w:val="22"/>
                <w:szCs w:val="22"/>
              </w:rPr>
              <w:t>Poprawa świadomości miejskiej.</w:t>
            </w:r>
          </w:p>
        </w:tc>
      </w:tr>
    </w:tbl>
    <w:p w14:paraId="49CCE3B5" w14:textId="77777777" w:rsidR="000F3326" w:rsidRPr="000F3326" w:rsidRDefault="000F3326" w:rsidP="000F3326">
      <w:pPr>
        <w:rPr>
          <w:rFonts w:ascii="Segoe UI Light" w:hAnsi="Segoe UI Light" w:cs="Segoe UI Light"/>
          <w:sz w:val="22"/>
          <w:szCs w:val="22"/>
        </w:rPr>
      </w:pPr>
    </w:p>
    <w:p w14:paraId="5448862C" w14:textId="77777777" w:rsidR="000F3326" w:rsidRPr="000F3326" w:rsidRDefault="000F3326" w:rsidP="000F3326">
      <w:pPr>
        <w:rPr>
          <w:rFonts w:ascii="Segoe UI Light" w:hAnsi="Segoe UI Light" w:cs="Segoe UI Light"/>
          <w:sz w:val="22"/>
          <w:szCs w:val="22"/>
        </w:rPr>
      </w:pPr>
    </w:p>
    <w:p w14:paraId="7D5023A4" w14:textId="77777777" w:rsidR="000F3326" w:rsidRPr="000F3326" w:rsidRDefault="000F3326" w:rsidP="000F3326">
      <w:pPr>
        <w:rPr>
          <w:rFonts w:ascii="Segoe UI Light" w:hAnsi="Segoe UI Light" w:cs="Segoe UI Light"/>
          <w:sz w:val="22"/>
          <w:szCs w:val="22"/>
        </w:rPr>
      </w:pPr>
    </w:p>
    <w:p w14:paraId="06744CBB" w14:textId="77777777" w:rsidR="000F3326" w:rsidRPr="000F3326" w:rsidRDefault="000F3326" w:rsidP="000F3326">
      <w:pPr>
        <w:rPr>
          <w:rFonts w:ascii="Segoe UI Light" w:hAnsi="Segoe UI Light" w:cs="Segoe UI Light"/>
          <w:sz w:val="22"/>
          <w:szCs w:val="22"/>
        </w:rPr>
      </w:pPr>
    </w:p>
    <w:p w14:paraId="36B0690B" w14:textId="77777777" w:rsidR="000F3326" w:rsidRPr="000F3326" w:rsidRDefault="000F3326" w:rsidP="000F3326">
      <w:pPr>
        <w:rPr>
          <w:rFonts w:ascii="Segoe UI Light" w:hAnsi="Segoe UI Light" w:cs="Segoe UI Light"/>
          <w:sz w:val="22"/>
          <w:szCs w:val="22"/>
        </w:rPr>
      </w:pPr>
    </w:p>
    <w:p w14:paraId="17A84858" w14:textId="55D00B72" w:rsidR="0097772B" w:rsidRDefault="0097772B" w:rsidP="003C3465">
      <w:pPr>
        <w:tabs>
          <w:tab w:val="left" w:pos="2605"/>
        </w:tabs>
        <w:autoSpaceDE/>
        <w:autoSpaceDN/>
        <w:adjustRightInd/>
        <w:spacing w:line="240" w:lineRule="auto"/>
        <w:jc w:val="left"/>
        <w:rPr>
          <w:rFonts w:ascii="Segoe UI Light" w:hAnsi="Segoe UI Light" w:cs="Segoe UI Light"/>
          <w:sz w:val="22"/>
          <w:szCs w:val="22"/>
        </w:rPr>
        <w:sectPr w:rsidR="0097772B" w:rsidSect="002262BE">
          <w:headerReference w:type="default" r:id="rId78"/>
          <w:footerReference w:type="default" r:id="rId79"/>
          <w:footerReference w:type="first" r:id="rId80"/>
          <w:pgSz w:w="11906" w:h="16838"/>
          <w:pgMar w:top="1417" w:right="1417" w:bottom="1417" w:left="1417" w:header="568" w:footer="708" w:gutter="0"/>
          <w:cols w:space="708"/>
          <w:titlePg/>
          <w:docGrid w:linePitch="360"/>
        </w:sectPr>
      </w:pPr>
    </w:p>
    <w:p w14:paraId="321852DD" w14:textId="5850689D" w:rsidR="00EE6A7D" w:rsidRPr="00EE6A7D" w:rsidRDefault="00EE6A7D" w:rsidP="00EE6A7D">
      <w:pPr>
        <w:pStyle w:val="Legenda"/>
        <w:jc w:val="left"/>
        <w:rPr>
          <w:rFonts w:ascii="Calibri Light" w:hAnsi="Calibri Light" w:cs="Calibri Light"/>
          <w:b w:val="0"/>
          <w:bCs w:val="0"/>
        </w:rPr>
      </w:pPr>
      <w:bookmarkStart w:id="86" w:name="_Toc123041711"/>
      <w:r w:rsidRPr="00EE6A7D">
        <w:rPr>
          <w:rFonts w:ascii="Calibri Light" w:hAnsi="Calibri Light" w:cs="Calibri Light"/>
          <w:b w:val="0"/>
          <w:bCs w:val="0"/>
        </w:rPr>
        <w:lastRenderedPageBreak/>
        <w:t xml:space="preserve">Tabela </w:t>
      </w:r>
      <w:r w:rsidRPr="00EE6A7D">
        <w:rPr>
          <w:rFonts w:ascii="Calibri Light" w:hAnsi="Calibri Light" w:cs="Calibri Light"/>
          <w:b w:val="0"/>
          <w:bCs w:val="0"/>
        </w:rPr>
        <w:fldChar w:fldCharType="begin"/>
      </w:r>
      <w:r w:rsidRPr="00EE6A7D">
        <w:rPr>
          <w:rFonts w:ascii="Calibri Light" w:hAnsi="Calibri Light" w:cs="Calibri Light"/>
          <w:b w:val="0"/>
          <w:bCs w:val="0"/>
        </w:rPr>
        <w:instrText xml:space="preserve"> SEQ Tabela \* ARABIC </w:instrText>
      </w:r>
      <w:r w:rsidRPr="00EE6A7D">
        <w:rPr>
          <w:rFonts w:ascii="Calibri Light" w:hAnsi="Calibri Light" w:cs="Calibri Light"/>
          <w:b w:val="0"/>
          <w:bCs w:val="0"/>
        </w:rPr>
        <w:fldChar w:fldCharType="separate"/>
      </w:r>
      <w:r w:rsidR="008125A9">
        <w:rPr>
          <w:rFonts w:ascii="Calibri Light" w:hAnsi="Calibri Light" w:cs="Calibri Light"/>
          <w:b w:val="0"/>
          <w:bCs w:val="0"/>
          <w:noProof/>
        </w:rPr>
        <w:t>11</w:t>
      </w:r>
      <w:r w:rsidRPr="00EE6A7D">
        <w:rPr>
          <w:rFonts w:ascii="Calibri Light" w:hAnsi="Calibri Light" w:cs="Calibri Light"/>
          <w:b w:val="0"/>
          <w:bCs w:val="0"/>
        </w:rPr>
        <w:fldChar w:fldCharType="end"/>
      </w:r>
      <w:r w:rsidRPr="00EE6A7D">
        <w:rPr>
          <w:rFonts w:ascii="Calibri Light" w:hAnsi="Calibri Light" w:cs="Calibri Light"/>
          <w:b w:val="0"/>
          <w:bCs w:val="0"/>
        </w:rPr>
        <w:t xml:space="preserve"> Harmonogram realizacji zadań</w:t>
      </w:r>
      <w:bookmarkEnd w:id="86"/>
    </w:p>
    <w:tbl>
      <w:tblPr>
        <w:tblStyle w:val="Zwykatabela3"/>
        <w:tblW w:w="15606" w:type="dxa"/>
        <w:tblInd w:w="-851" w:type="dxa"/>
        <w:tblLook w:val="0420" w:firstRow="1" w:lastRow="0" w:firstColumn="0" w:lastColumn="0" w:noHBand="0" w:noVBand="1"/>
      </w:tblPr>
      <w:tblGrid>
        <w:gridCol w:w="1277"/>
        <w:gridCol w:w="3970"/>
        <w:gridCol w:w="3438"/>
        <w:gridCol w:w="894"/>
        <w:gridCol w:w="891"/>
        <w:gridCol w:w="888"/>
        <w:gridCol w:w="850"/>
        <w:gridCol w:w="848"/>
        <w:gridCol w:w="850"/>
        <w:gridCol w:w="850"/>
        <w:gridCol w:w="850"/>
      </w:tblGrid>
      <w:tr w:rsidR="0097772B" w:rsidRPr="00294F50" w14:paraId="13F84E38" w14:textId="77777777" w:rsidTr="00583C58">
        <w:trPr>
          <w:cnfStyle w:val="100000000000" w:firstRow="1" w:lastRow="0" w:firstColumn="0" w:lastColumn="0" w:oddVBand="0" w:evenVBand="0" w:oddHBand="0" w:evenHBand="0" w:firstRowFirstColumn="0" w:firstRowLastColumn="0" w:lastRowFirstColumn="0" w:lastRowLastColumn="0"/>
          <w:trHeight w:val="510"/>
          <w:tblHeader/>
        </w:trPr>
        <w:tc>
          <w:tcPr>
            <w:tcW w:w="1277" w:type="dxa"/>
            <w:vMerge w:val="restart"/>
            <w:tcBorders>
              <w:right w:val="single" w:sz="6" w:space="0" w:color="7F7F7F" w:themeColor="text1" w:themeTint="80"/>
            </w:tcBorders>
          </w:tcPr>
          <w:p w14:paraId="2FA1158B" w14:textId="77777777" w:rsidR="0097772B" w:rsidRPr="00294F50" w:rsidRDefault="0097772B" w:rsidP="00583C58">
            <w:pPr>
              <w:autoSpaceDE/>
              <w:autoSpaceDN/>
              <w:adjustRightInd/>
              <w:spacing w:line="240" w:lineRule="auto"/>
              <w:jc w:val="center"/>
              <w:rPr>
                <w:rFonts w:ascii="Segoe UI Light" w:hAnsi="Segoe UI Light" w:cs="Segoe UI Light"/>
                <w:color w:val="000000" w:themeColor="text1"/>
              </w:rPr>
            </w:pPr>
            <w:bookmarkStart w:id="87" w:name="_Hlk115950956"/>
          </w:p>
        </w:tc>
        <w:tc>
          <w:tcPr>
            <w:tcW w:w="3970" w:type="dxa"/>
            <w:vMerge w:val="restart"/>
            <w:tcBorders>
              <w:bottom w:val="single" w:sz="6" w:space="0" w:color="7F7F7F" w:themeColor="text1" w:themeTint="80"/>
              <w:right w:val="single" w:sz="6" w:space="0" w:color="7F7F7F" w:themeColor="text1" w:themeTint="80"/>
            </w:tcBorders>
            <w:vAlign w:val="center"/>
          </w:tcPr>
          <w:p w14:paraId="51C44B97" w14:textId="77777777" w:rsidR="0097772B" w:rsidRPr="00294F50" w:rsidRDefault="0097772B" w:rsidP="00583C58">
            <w:pPr>
              <w:autoSpaceDE/>
              <w:autoSpaceDN/>
              <w:adjustRightInd/>
              <w:spacing w:line="240" w:lineRule="auto"/>
              <w:jc w:val="center"/>
              <w:rPr>
                <w:rFonts w:ascii="Segoe UI Light" w:hAnsi="Segoe UI Light" w:cs="Segoe UI Light"/>
                <w:b w:val="0"/>
                <w:bCs w:val="0"/>
                <w:caps w:val="0"/>
                <w:color w:val="000000" w:themeColor="text1"/>
                <w:sz w:val="22"/>
                <w:szCs w:val="22"/>
              </w:rPr>
            </w:pPr>
            <w:r w:rsidRPr="00294F50">
              <w:rPr>
                <w:rFonts w:ascii="Segoe UI Light" w:hAnsi="Segoe UI Light" w:cs="Segoe UI Light"/>
                <w:color w:val="000000" w:themeColor="text1"/>
              </w:rPr>
              <w:t>Zadanie</w:t>
            </w:r>
          </w:p>
        </w:tc>
        <w:tc>
          <w:tcPr>
            <w:tcW w:w="3438" w:type="dxa"/>
            <w:vMerge w:val="restart"/>
            <w:tcBorders>
              <w:right w:val="single" w:sz="6" w:space="0" w:color="7F7F7F" w:themeColor="text1" w:themeTint="80"/>
            </w:tcBorders>
            <w:vAlign w:val="center"/>
          </w:tcPr>
          <w:p w14:paraId="7294AE61" w14:textId="77777777" w:rsidR="0097772B" w:rsidRPr="00294F50" w:rsidRDefault="0097772B" w:rsidP="00583C58">
            <w:pPr>
              <w:autoSpaceDE/>
              <w:autoSpaceDN/>
              <w:adjustRightInd/>
              <w:spacing w:line="240" w:lineRule="auto"/>
              <w:jc w:val="center"/>
              <w:rPr>
                <w:rFonts w:ascii="Segoe UI Light" w:hAnsi="Segoe UI Light" w:cs="Segoe UI Light"/>
                <w:color w:val="000000" w:themeColor="text1"/>
              </w:rPr>
            </w:pPr>
            <w:r w:rsidRPr="00294F50">
              <w:rPr>
                <w:rFonts w:ascii="Segoe UI Light" w:hAnsi="Segoe UI Light" w:cs="Segoe UI Light"/>
                <w:color w:val="000000" w:themeColor="text1"/>
              </w:rPr>
              <w:t>Obszar działania</w:t>
            </w:r>
          </w:p>
        </w:tc>
        <w:tc>
          <w:tcPr>
            <w:tcW w:w="6921" w:type="dxa"/>
            <w:gridSpan w:val="8"/>
            <w:tcBorders>
              <w:left w:val="single" w:sz="6" w:space="0" w:color="7F7F7F" w:themeColor="text1" w:themeTint="80"/>
              <w:bottom w:val="single" w:sz="6" w:space="0" w:color="7F7F7F" w:themeColor="text1" w:themeTint="80"/>
            </w:tcBorders>
            <w:vAlign w:val="center"/>
          </w:tcPr>
          <w:p w14:paraId="4CF2A6DD" w14:textId="77777777" w:rsidR="0097772B" w:rsidRPr="00294F50" w:rsidRDefault="0097772B" w:rsidP="00583C58">
            <w:pPr>
              <w:autoSpaceDE/>
              <w:autoSpaceDN/>
              <w:adjustRightInd/>
              <w:spacing w:line="240" w:lineRule="auto"/>
              <w:jc w:val="center"/>
              <w:rPr>
                <w:rFonts w:ascii="Segoe UI Light" w:hAnsi="Segoe UI Light" w:cs="Segoe UI Light"/>
                <w:color w:val="000000" w:themeColor="text1"/>
              </w:rPr>
            </w:pPr>
            <w:r w:rsidRPr="00294F50">
              <w:rPr>
                <w:rFonts w:ascii="Segoe UI Light" w:hAnsi="Segoe UI Light" w:cs="Segoe UI Light"/>
                <w:color w:val="000000" w:themeColor="text1"/>
              </w:rPr>
              <w:t>lata realizacji</w:t>
            </w:r>
          </w:p>
        </w:tc>
      </w:tr>
      <w:tr w:rsidR="0097772B" w:rsidRPr="00294F50" w14:paraId="32FD6FF8" w14:textId="77777777" w:rsidTr="00583C58">
        <w:trPr>
          <w:cnfStyle w:val="100000000000" w:firstRow="1" w:lastRow="0" w:firstColumn="0" w:lastColumn="0" w:oddVBand="0" w:evenVBand="0" w:oddHBand="0" w:evenHBand="0" w:firstRowFirstColumn="0" w:firstRowLastColumn="0" w:lastRowFirstColumn="0" w:lastRowLastColumn="0"/>
          <w:trHeight w:val="510"/>
          <w:tblHeader/>
        </w:trPr>
        <w:tc>
          <w:tcPr>
            <w:tcW w:w="1277" w:type="dxa"/>
            <w:vMerge/>
            <w:tcBorders>
              <w:bottom w:val="single" w:sz="6" w:space="0" w:color="7F7F7F" w:themeColor="text1" w:themeTint="80"/>
              <w:right w:val="single" w:sz="6" w:space="0" w:color="7F7F7F" w:themeColor="text1" w:themeTint="80"/>
            </w:tcBorders>
          </w:tcPr>
          <w:p w14:paraId="37DD7D55" w14:textId="77777777" w:rsidR="0097772B" w:rsidRPr="00294F50" w:rsidRDefault="0097772B" w:rsidP="00583C58">
            <w:pPr>
              <w:autoSpaceDE/>
              <w:autoSpaceDN/>
              <w:adjustRightInd/>
              <w:spacing w:line="240" w:lineRule="auto"/>
              <w:jc w:val="center"/>
              <w:rPr>
                <w:rFonts w:ascii="Segoe UI Light" w:hAnsi="Segoe UI Light" w:cs="Segoe UI Light"/>
                <w:color w:val="000000" w:themeColor="text1"/>
                <w:sz w:val="22"/>
                <w:szCs w:val="22"/>
              </w:rPr>
            </w:pPr>
          </w:p>
        </w:tc>
        <w:tc>
          <w:tcPr>
            <w:tcW w:w="3970" w:type="dxa"/>
            <w:vMerge/>
            <w:tcBorders>
              <w:top w:val="single" w:sz="6" w:space="0" w:color="7F7F7F" w:themeColor="text1" w:themeTint="80"/>
              <w:bottom w:val="single" w:sz="6" w:space="0" w:color="7F7F7F" w:themeColor="text1" w:themeTint="80"/>
              <w:right w:val="single" w:sz="6" w:space="0" w:color="7F7F7F" w:themeColor="text1" w:themeTint="80"/>
            </w:tcBorders>
            <w:vAlign w:val="center"/>
          </w:tcPr>
          <w:p w14:paraId="471DE831" w14:textId="77777777" w:rsidR="0097772B" w:rsidRPr="00294F50" w:rsidRDefault="0097772B" w:rsidP="00583C58">
            <w:pPr>
              <w:autoSpaceDE/>
              <w:autoSpaceDN/>
              <w:adjustRightInd/>
              <w:spacing w:line="240" w:lineRule="auto"/>
              <w:jc w:val="center"/>
              <w:rPr>
                <w:rFonts w:ascii="Segoe UI Light" w:hAnsi="Segoe UI Light" w:cs="Segoe UI Light"/>
                <w:color w:val="000000" w:themeColor="text1"/>
                <w:sz w:val="22"/>
                <w:szCs w:val="22"/>
              </w:rPr>
            </w:pPr>
          </w:p>
        </w:tc>
        <w:tc>
          <w:tcPr>
            <w:tcW w:w="3438" w:type="dxa"/>
            <w:vMerge/>
            <w:tcBorders>
              <w:bottom w:val="single" w:sz="6" w:space="0" w:color="7F7F7F" w:themeColor="text1" w:themeTint="80"/>
              <w:right w:val="single" w:sz="6" w:space="0" w:color="7F7F7F" w:themeColor="text1" w:themeTint="80"/>
            </w:tcBorders>
          </w:tcPr>
          <w:p w14:paraId="6161701F" w14:textId="77777777" w:rsidR="0097772B" w:rsidRPr="00294F50" w:rsidRDefault="0097772B" w:rsidP="00583C58">
            <w:pPr>
              <w:autoSpaceDE/>
              <w:autoSpaceDN/>
              <w:adjustRightInd/>
              <w:spacing w:line="240" w:lineRule="auto"/>
              <w:jc w:val="center"/>
              <w:rPr>
                <w:rFonts w:ascii="Segoe UI Light" w:hAnsi="Segoe UI Light" w:cs="Segoe UI Light"/>
                <w:color w:val="000000" w:themeColor="text1"/>
                <w:sz w:val="22"/>
                <w:szCs w:val="22"/>
              </w:rPr>
            </w:pPr>
          </w:p>
        </w:tc>
        <w:tc>
          <w:tcPr>
            <w:tcW w:w="894"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72174AAC" w14:textId="77777777" w:rsidR="0097772B" w:rsidRPr="00294F50" w:rsidRDefault="0097772B" w:rsidP="00583C58">
            <w:pPr>
              <w:autoSpaceDE/>
              <w:autoSpaceDN/>
              <w:adjustRightInd/>
              <w:spacing w:line="240" w:lineRule="auto"/>
              <w:jc w:val="center"/>
              <w:rPr>
                <w:rFonts w:ascii="Segoe UI Light" w:hAnsi="Segoe UI Light" w:cs="Segoe UI Light"/>
                <w:color w:val="000000" w:themeColor="text1"/>
                <w:sz w:val="22"/>
                <w:szCs w:val="22"/>
              </w:rPr>
            </w:pPr>
            <w:r w:rsidRPr="00294F50">
              <w:rPr>
                <w:rFonts w:ascii="Segoe UI Light" w:hAnsi="Segoe UI Light" w:cs="Segoe UI Light"/>
                <w:color w:val="000000" w:themeColor="text1"/>
                <w:sz w:val="22"/>
                <w:szCs w:val="22"/>
              </w:rPr>
              <w:t>2023</w:t>
            </w:r>
          </w:p>
        </w:tc>
        <w:tc>
          <w:tcPr>
            <w:tcW w:w="891"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02989A88"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r w:rsidRPr="00294F50">
              <w:rPr>
                <w:rFonts w:ascii="Segoe UI Light" w:hAnsi="Segoe UI Light" w:cs="Segoe UI Light"/>
                <w:color w:val="000000" w:themeColor="text1"/>
                <w:sz w:val="22"/>
                <w:szCs w:val="22"/>
                <w:lang w:eastAsia="pl-PL"/>
              </w:rPr>
              <w:t>2024</w:t>
            </w:r>
          </w:p>
        </w:tc>
        <w:tc>
          <w:tcPr>
            <w:tcW w:w="888" w:type="dxa"/>
            <w:tcBorders>
              <w:top w:val="single" w:sz="6" w:space="0" w:color="7F7F7F" w:themeColor="text1" w:themeTint="80"/>
              <w:left w:val="single" w:sz="6" w:space="0" w:color="7F7F7F" w:themeColor="text1" w:themeTint="80"/>
              <w:bottom w:val="single" w:sz="6" w:space="0" w:color="7F7F7F" w:themeColor="text1" w:themeTint="80"/>
            </w:tcBorders>
            <w:vAlign w:val="center"/>
          </w:tcPr>
          <w:p w14:paraId="336CF234"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r w:rsidRPr="00294F50">
              <w:rPr>
                <w:rFonts w:ascii="Segoe UI Light" w:hAnsi="Segoe UI Light" w:cs="Segoe UI Light"/>
                <w:color w:val="000000" w:themeColor="text1"/>
                <w:sz w:val="22"/>
                <w:szCs w:val="22"/>
                <w:lang w:eastAsia="pl-PL"/>
              </w:rPr>
              <w:t>2025</w:t>
            </w:r>
          </w:p>
        </w:tc>
        <w:tc>
          <w:tcPr>
            <w:tcW w:w="850" w:type="dxa"/>
            <w:tcBorders>
              <w:top w:val="single" w:sz="6" w:space="0" w:color="7F7F7F" w:themeColor="text1" w:themeTint="80"/>
              <w:left w:val="single" w:sz="6" w:space="0" w:color="7F7F7F" w:themeColor="text1" w:themeTint="80"/>
              <w:bottom w:val="single" w:sz="6" w:space="0" w:color="7F7F7F" w:themeColor="text1" w:themeTint="80"/>
            </w:tcBorders>
            <w:vAlign w:val="center"/>
          </w:tcPr>
          <w:p w14:paraId="75948177"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r w:rsidRPr="00294F50">
              <w:rPr>
                <w:rFonts w:ascii="Segoe UI Light" w:hAnsi="Segoe UI Light" w:cs="Segoe UI Light"/>
                <w:color w:val="000000" w:themeColor="text1"/>
                <w:sz w:val="22"/>
                <w:szCs w:val="22"/>
                <w:lang w:eastAsia="pl-PL"/>
              </w:rPr>
              <w:t>2026</w:t>
            </w:r>
          </w:p>
        </w:tc>
        <w:tc>
          <w:tcPr>
            <w:tcW w:w="848" w:type="dxa"/>
            <w:tcBorders>
              <w:top w:val="single" w:sz="6" w:space="0" w:color="7F7F7F" w:themeColor="text1" w:themeTint="80"/>
              <w:left w:val="single" w:sz="6" w:space="0" w:color="7F7F7F" w:themeColor="text1" w:themeTint="80"/>
              <w:bottom w:val="single" w:sz="6" w:space="0" w:color="7F7F7F" w:themeColor="text1" w:themeTint="80"/>
            </w:tcBorders>
            <w:vAlign w:val="center"/>
          </w:tcPr>
          <w:p w14:paraId="5D37BB7F"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r w:rsidRPr="00294F50">
              <w:rPr>
                <w:rFonts w:ascii="Segoe UI Light" w:hAnsi="Segoe UI Light" w:cs="Segoe UI Light"/>
                <w:color w:val="000000" w:themeColor="text1"/>
                <w:sz w:val="22"/>
                <w:szCs w:val="22"/>
                <w:lang w:eastAsia="pl-PL"/>
              </w:rPr>
              <w:t>2027</w:t>
            </w:r>
          </w:p>
        </w:tc>
        <w:tc>
          <w:tcPr>
            <w:tcW w:w="850" w:type="dxa"/>
            <w:tcBorders>
              <w:top w:val="single" w:sz="6" w:space="0" w:color="7F7F7F" w:themeColor="text1" w:themeTint="80"/>
              <w:left w:val="single" w:sz="6" w:space="0" w:color="7F7F7F" w:themeColor="text1" w:themeTint="80"/>
              <w:bottom w:val="single" w:sz="6" w:space="0" w:color="7F7F7F" w:themeColor="text1" w:themeTint="80"/>
            </w:tcBorders>
            <w:vAlign w:val="center"/>
          </w:tcPr>
          <w:p w14:paraId="3E20EE59"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r w:rsidRPr="00294F50">
              <w:rPr>
                <w:rFonts w:ascii="Segoe UI Light" w:hAnsi="Segoe UI Light" w:cs="Segoe UI Light"/>
                <w:color w:val="000000" w:themeColor="text1"/>
                <w:sz w:val="22"/>
                <w:szCs w:val="22"/>
                <w:lang w:eastAsia="pl-PL"/>
              </w:rPr>
              <w:t>2028</w:t>
            </w:r>
          </w:p>
        </w:tc>
        <w:tc>
          <w:tcPr>
            <w:tcW w:w="850" w:type="dxa"/>
            <w:tcBorders>
              <w:top w:val="single" w:sz="6" w:space="0" w:color="7F7F7F" w:themeColor="text1" w:themeTint="80"/>
              <w:left w:val="single" w:sz="6" w:space="0" w:color="7F7F7F" w:themeColor="text1" w:themeTint="80"/>
              <w:bottom w:val="single" w:sz="6" w:space="0" w:color="7F7F7F" w:themeColor="text1" w:themeTint="80"/>
            </w:tcBorders>
            <w:vAlign w:val="center"/>
          </w:tcPr>
          <w:p w14:paraId="1064A5CD"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r w:rsidRPr="00294F50">
              <w:rPr>
                <w:rFonts w:ascii="Segoe UI Light" w:hAnsi="Segoe UI Light" w:cs="Segoe UI Light"/>
                <w:color w:val="000000" w:themeColor="text1"/>
                <w:sz w:val="22"/>
                <w:szCs w:val="22"/>
                <w:lang w:eastAsia="pl-PL"/>
              </w:rPr>
              <w:t>2029</w:t>
            </w:r>
          </w:p>
        </w:tc>
        <w:tc>
          <w:tcPr>
            <w:tcW w:w="850" w:type="dxa"/>
            <w:tcBorders>
              <w:top w:val="single" w:sz="6" w:space="0" w:color="7F7F7F" w:themeColor="text1" w:themeTint="80"/>
              <w:left w:val="single" w:sz="6" w:space="0" w:color="7F7F7F" w:themeColor="text1" w:themeTint="80"/>
              <w:bottom w:val="single" w:sz="6" w:space="0" w:color="7F7F7F" w:themeColor="text1" w:themeTint="80"/>
            </w:tcBorders>
            <w:vAlign w:val="center"/>
          </w:tcPr>
          <w:p w14:paraId="0039584F"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r w:rsidRPr="00294F50">
              <w:rPr>
                <w:rFonts w:ascii="Segoe UI Light" w:hAnsi="Segoe UI Light" w:cs="Segoe UI Light"/>
                <w:color w:val="000000" w:themeColor="text1"/>
                <w:sz w:val="22"/>
                <w:szCs w:val="22"/>
                <w:lang w:eastAsia="pl-PL"/>
              </w:rPr>
              <w:t>2030</w:t>
            </w:r>
          </w:p>
        </w:tc>
      </w:tr>
      <w:tr w:rsidR="0097772B" w:rsidRPr="00294F50" w14:paraId="556AEE71" w14:textId="77777777" w:rsidTr="00583C58">
        <w:trPr>
          <w:cnfStyle w:val="000000100000" w:firstRow="0" w:lastRow="0" w:firstColumn="0" w:lastColumn="0" w:oddVBand="0" w:evenVBand="0" w:oddHBand="1" w:evenHBand="0" w:firstRowFirstColumn="0" w:firstRowLastColumn="0" w:lastRowFirstColumn="0" w:lastRowLastColumn="0"/>
          <w:trHeight w:val="510"/>
        </w:trPr>
        <w:tc>
          <w:tcPr>
            <w:tcW w:w="1277"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3FBD4973" w14:textId="77777777" w:rsidR="0097772B" w:rsidRPr="00294F50" w:rsidRDefault="0097772B" w:rsidP="00583C58">
            <w:pPr>
              <w:autoSpaceDE/>
              <w:autoSpaceDN/>
              <w:adjustRightInd/>
              <w:spacing w:line="240" w:lineRule="auto"/>
              <w:jc w:val="center"/>
              <w:rPr>
                <w:rFonts w:ascii="Segoe UI Light" w:hAnsi="Segoe UI Light" w:cs="Segoe UI Light"/>
                <w:color w:val="000000" w:themeColor="text1"/>
                <w:sz w:val="22"/>
                <w:szCs w:val="22"/>
              </w:rPr>
            </w:pPr>
            <w:r w:rsidRPr="00294F50">
              <w:rPr>
                <w:rFonts w:ascii="Segoe UI Light" w:hAnsi="Segoe UI Light" w:cs="Segoe UI Light"/>
                <w:color w:val="000000" w:themeColor="text1"/>
                <w:sz w:val="22"/>
                <w:szCs w:val="22"/>
              </w:rPr>
              <w:t>I</w:t>
            </w:r>
          </w:p>
        </w:tc>
        <w:tc>
          <w:tcPr>
            <w:tcW w:w="3970"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5BB78629" w14:textId="77777777" w:rsidR="0097772B" w:rsidRPr="00294F50" w:rsidRDefault="0097772B" w:rsidP="00583C58">
            <w:pPr>
              <w:autoSpaceDE/>
              <w:autoSpaceDN/>
              <w:adjustRightInd/>
              <w:spacing w:line="240" w:lineRule="auto"/>
              <w:jc w:val="left"/>
              <w:rPr>
                <w:rFonts w:ascii="Segoe UI Light" w:hAnsi="Segoe UI Light" w:cs="Segoe UI Light"/>
                <w:color w:val="000000" w:themeColor="text1"/>
                <w:sz w:val="22"/>
                <w:szCs w:val="22"/>
              </w:rPr>
            </w:pPr>
            <w:r w:rsidRPr="00294F50">
              <w:rPr>
                <w:rFonts w:ascii="Segoe UI Light" w:eastAsia="Times New Roman" w:hAnsi="Segoe UI Light" w:cs="Segoe UI Light"/>
                <w:color w:val="000000" w:themeColor="text1"/>
                <w:sz w:val="22"/>
                <w:szCs w:val="22"/>
                <w:lang w:eastAsia="pl-PL"/>
              </w:rPr>
              <w:t>Termomodernizacja budynków</w:t>
            </w:r>
          </w:p>
        </w:tc>
        <w:tc>
          <w:tcPr>
            <w:tcW w:w="3438" w:type="dxa"/>
            <w:vMerge w:val="restart"/>
            <w:tcBorders>
              <w:top w:val="single" w:sz="6" w:space="0" w:color="7F7F7F" w:themeColor="text1" w:themeTint="80"/>
              <w:right w:val="single" w:sz="6" w:space="0" w:color="7F7F7F" w:themeColor="text1" w:themeTint="80"/>
            </w:tcBorders>
            <w:shd w:val="clear" w:color="auto" w:fill="FFC000" w:themeFill="accent4"/>
            <w:vAlign w:val="center"/>
          </w:tcPr>
          <w:p w14:paraId="2AA2B461" w14:textId="77777777" w:rsidR="0097772B" w:rsidRPr="00294F50" w:rsidRDefault="0097772B" w:rsidP="00583C58">
            <w:pPr>
              <w:autoSpaceDE/>
              <w:autoSpaceDN/>
              <w:adjustRightInd/>
              <w:spacing w:line="240" w:lineRule="auto"/>
              <w:jc w:val="center"/>
              <w:rPr>
                <w:rFonts w:ascii="Segoe UI Light" w:hAnsi="Segoe UI Light" w:cs="Segoe UI Light"/>
                <w:b/>
                <w:bCs/>
                <w:color w:val="000000" w:themeColor="text1"/>
                <w:sz w:val="22"/>
                <w:szCs w:val="22"/>
              </w:rPr>
            </w:pPr>
            <w:r w:rsidRPr="00294F50">
              <w:rPr>
                <w:rFonts w:ascii="Segoe UI Light" w:eastAsia="Times New Roman" w:hAnsi="Segoe UI Light" w:cs="Segoe UI Light"/>
                <w:b/>
                <w:bCs/>
                <w:color w:val="000000" w:themeColor="text1"/>
                <w:sz w:val="22"/>
                <w:szCs w:val="22"/>
                <w:lang w:eastAsia="pl-PL"/>
              </w:rPr>
              <w:t xml:space="preserve">Pakiet działań na rzecz odporności na fale upałów oraz </w:t>
            </w:r>
            <w:r>
              <w:rPr>
                <w:rFonts w:ascii="Segoe UI Light" w:eastAsia="Times New Roman" w:hAnsi="Segoe UI Light" w:cs="Segoe UI Light"/>
                <w:b/>
                <w:bCs/>
                <w:color w:val="000000" w:themeColor="text1"/>
                <w:sz w:val="22"/>
                <w:szCs w:val="22"/>
                <w:lang w:eastAsia="pl-PL"/>
              </w:rPr>
              <w:t>z</w:t>
            </w:r>
            <w:r w:rsidRPr="00294F50">
              <w:rPr>
                <w:rFonts w:ascii="Segoe UI Light" w:eastAsia="Times New Roman" w:hAnsi="Segoe UI Light" w:cs="Segoe UI Light"/>
                <w:b/>
                <w:bCs/>
                <w:color w:val="000000" w:themeColor="text1"/>
                <w:sz w:val="22"/>
                <w:szCs w:val="22"/>
                <w:lang w:eastAsia="pl-PL"/>
              </w:rPr>
              <w:t>anieczyszczenia powietrza</w:t>
            </w:r>
          </w:p>
          <w:p w14:paraId="3EEEACC7" w14:textId="77777777" w:rsidR="0097772B" w:rsidRPr="00294F50" w:rsidRDefault="0097772B" w:rsidP="00583C58">
            <w:pPr>
              <w:spacing w:line="240" w:lineRule="auto"/>
              <w:jc w:val="center"/>
              <w:rPr>
                <w:rFonts w:ascii="Segoe UI Light" w:hAnsi="Segoe UI Light" w:cs="Segoe UI Light"/>
                <w:b/>
                <w:bCs/>
                <w:color w:val="000000" w:themeColor="text1"/>
                <w:sz w:val="22"/>
                <w:szCs w:val="22"/>
              </w:rPr>
            </w:pPr>
          </w:p>
        </w:tc>
        <w:tc>
          <w:tcPr>
            <w:tcW w:w="894"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E599" w:themeFill="accent4" w:themeFillTint="66"/>
            <w:vAlign w:val="center"/>
          </w:tcPr>
          <w:p w14:paraId="65672954" w14:textId="77777777" w:rsidR="0097772B" w:rsidRPr="00294F50" w:rsidRDefault="0097772B" w:rsidP="00583C58">
            <w:pPr>
              <w:autoSpaceDE/>
              <w:autoSpaceDN/>
              <w:adjustRightInd/>
              <w:spacing w:line="240" w:lineRule="auto"/>
              <w:jc w:val="center"/>
              <w:rPr>
                <w:rFonts w:ascii="Segoe UI Light" w:hAnsi="Segoe UI Light" w:cs="Segoe UI Light"/>
                <w:color w:val="000000" w:themeColor="text1"/>
                <w:sz w:val="22"/>
                <w:szCs w:val="22"/>
              </w:rPr>
            </w:pPr>
          </w:p>
        </w:tc>
        <w:tc>
          <w:tcPr>
            <w:tcW w:w="891"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E599" w:themeFill="accent4" w:themeFillTint="66"/>
            <w:vAlign w:val="center"/>
          </w:tcPr>
          <w:p w14:paraId="41A96FF4"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88"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FFE599" w:themeFill="accent4" w:themeFillTint="66"/>
            <w:vAlign w:val="center"/>
          </w:tcPr>
          <w:p w14:paraId="1C38C7D2"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FFE599" w:themeFill="accent4" w:themeFillTint="66"/>
            <w:vAlign w:val="center"/>
          </w:tcPr>
          <w:p w14:paraId="49569782"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48"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FFE599" w:themeFill="accent4" w:themeFillTint="66"/>
            <w:vAlign w:val="center"/>
          </w:tcPr>
          <w:p w14:paraId="19FF365D"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FFE599" w:themeFill="accent4" w:themeFillTint="66"/>
            <w:vAlign w:val="center"/>
          </w:tcPr>
          <w:p w14:paraId="6ED542FB"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FFE599" w:themeFill="accent4" w:themeFillTint="66"/>
            <w:vAlign w:val="center"/>
          </w:tcPr>
          <w:p w14:paraId="0677960B"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FFE599" w:themeFill="accent4" w:themeFillTint="66"/>
            <w:vAlign w:val="center"/>
          </w:tcPr>
          <w:p w14:paraId="34C3C50A"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r>
      <w:tr w:rsidR="0097772B" w:rsidRPr="00294F50" w14:paraId="67B09171" w14:textId="77777777" w:rsidTr="00583C58">
        <w:trPr>
          <w:trHeight w:val="510"/>
        </w:trPr>
        <w:tc>
          <w:tcPr>
            <w:tcW w:w="1277"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024A4EC7" w14:textId="77777777" w:rsidR="0097772B" w:rsidRPr="00294F50" w:rsidRDefault="0097772B" w:rsidP="00583C58">
            <w:pPr>
              <w:autoSpaceDE/>
              <w:autoSpaceDN/>
              <w:adjustRightInd/>
              <w:spacing w:line="240" w:lineRule="auto"/>
              <w:jc w:val="center"/>
              <w:rPr>
                <w:rFonts w:ascii="Segoe UI Light" w:hAnsi="Segoe UI Light" w:cs="Segoe UI Light"/>
                <w:color w:val="000000" w:themeColor="text1"/>
                <w:sz w:val="22"/>
                <w:szCs w:val="22"/>
              </w:rPr>
            </w:pPr>
            <w:r w:rsidRPr="00294F50">
              <w:rPr>
                <w:rFonts w:ascii="Segoe UI Light" w:hAnsi="Segoe UI Light" w:cs="Segoe UI Light"/>
                <w:color w:val="000000" w:themeColor="text1"/>
                <w:sz w:val="22"/>
                <w:szCs w:val="22"/>
              </w:rPr>
              <w:t>II</w:t>
            </w:r>
          </w:p>
        </w:tc>
        <w:tc>
          <w:tcPr>
            <w:tcW w:w="3970" w:type="dxa"/>
            <w:tcBorders>
              <w:top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77BCE714" w14:textId="77777777" w:rsidR="0097772B" w:rsidRPr="00294F50" w:rsidRDefault="0097772B" w:rsidP="00583C58">
            <w:pPr>
              <w:autoSpaceDE/>
              <w:autoSpaceDN/>
              <w:adjustRightInd/>
              <w:spacing w:line="240" w:lineRule="auto"/>
              <w:jc w:val="left"/>
              <w:rPr>
                <w:rFonts w:ascii="Segoe UI Light" w:hAnsi="Segoe UI Light" w:cs="Segoe UI Light"/>
                <w:color w:val="000000" w:themeColor="text1"/>
                <w:sz w:val="22"/>
                <w:szCs w:val="22"/>
              </w:rPr>
            </w:pPr>
            <w:r w:rsidRPr="00294F50">
              <w:rPr>
                <w:rFonts w:ascii="Segoe UI Light" w:eastAsia="Times New Roman" w:hAnsi="Segoe UI Light" w:cs="Segoe UI Light"/>
                <w:color w:val="000000" w:themeColor="text1"/>
                <w:sz w:val="22"/>
                <w:szCs w:val="22"/>
                <w:lang w:eastAsia="pl-PL"/>
              </w:rPr>
              <w:t>Lokalna infrastruktura odporności na fale upałów</w:t>
            </w:r>
          </w:p>
        </w:tc>
        <w:tc>
          <w:tcPr>
            <w:tcW w:w="3438" w:type="dxa"/>
            <w:vMerge/>
            <w:tcBorders>
              <w:right w:val="single" w:sz="6" w:space="0" w:color="7F7F7F" w:themeColor="text1" w:themeTint="80"/>
            </w:tcBorders>
            <w:shd w:val="clear" w:color="auto" w:fill="FFC000" w:themeFill="accent4"/>
            <w:vAlign w:val="center"/>
          </w:tcPr>
          <w:p w14:paraId="24F9F2B7"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4"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E599" w:themeFill="accent4" w:themeFillTint="66"/>
            <w:vAlign w:val="center"/>
          </w:tcPr>
          <w:p w14:paraId="23E1180B"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1"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E599" w:themeFill="accent4" w:themeFillTint="66"/>
            <w:vAlign w:val="center"/>
          </w:tcPr>
          <w:p w14:paraId="0D64355E"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88"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FFE599" w:themeFill="accent4" w:themeFillTint="66"/>
            <w:vAlign w:val="center"/>
          </w:tcPr>
          <w:p w14:paraId="586002AE"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FFE599" w:themeFill="accent4" w:themeFillTint="66"/>
            <w:vAlign w:val="center"/>
          </w:tcPr>
          <w:p w14:paraId="7653BB81"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48"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FFE599" w:themeFill="accent4" w:themeFillTint="66"/>
            <w:vAlign w:val="center"/>
          </w:tcPr>
          <w:p w14:paraId="054D2C18"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FFE599" w:themeFill="accent4" w:themeFillTint="66"/>
            <w:vAlign w:val="center"/>
          </w:tcPr>
          <w:p w14:paraId="7CA13B4E"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FFE599" w:themeFill="accent4" w:themeFillTint="66"/>
            <w:vAlign w:val="center"/>
          </w:tcPr>
          <w:p w14:paraId="506D0E14"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bottom w:val="single" w:sz="6" w:space="0" w:color="7F7F7F" w:themeColor="text1" w:themeTint="80"/>
            </w:tcBorders>
            <w:shd w:val="clear" w:color="auto" w:fill="FFE599" w:themeFill="accent4" w:themeFillTint="66"/>
            <w:vAlign w:val="center"/>
          </w:tcPr>
          <w:p w14:paraId="02C20117"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r>
      <w:tr w:rsidR="0097772B" w:rsidRPr="00294F50" w14:paraId="278B3E4C" w14:textId="77777777" w:rsidTr="00583C58">
        <w:trPr>
          <w:cnfStyle w:val="000000100000" w:firstRow="0" w:lastRow="0" w:firstColumn="0" w:lastColumn="0" w:oddVBand="0" w:evenVBand="0" w:oddHBand="1" w:evenHBand="0" w:firstRowFirstColumn="0" w:firstRowLastColumn="0" w:lastRowFirstColumn="0" w:lastRowLastColumn="0"/>
          <w:trHeight w:val="510"/>
        </w:trPr>
        <w:tc>
          <w:tcPr>
            <w:tcW w:w="1277" w:type="dxa"/>
            <w:tcBorders>
              <w:top w:val="single" w:sz="6" w:space="0" w:color="7F7F7F" w:themeColor="text1" w:themeTint="80"/>
              <w:right w:val="single" w:sz="6" w:space="0" w:color="7F7F7F" w:themeColor="text1" w:themeTint="80"/>
            </w:tcBorders>
            <w:shd w:val="clear" w:color="auto" w:fill="auto"/>
            <w:vAlign w:val="center"/>
          </w:tcPr>
          <w:p w14:paraId="7BC87DD5" w14:textId="77777777" w:rsidR="0097772B" w:rsidRPr="00294F50" w:rsidRDefault="0097772B" w:rsidP="00583C58">
            <w:pPr>
              <w:autoSpaceDE/>
              <w:autoSpaceDN/>
              <w:adjustRightInd/>
              <w:spacing w:line="240" w:lineRule="auto"/>
              <w:jc w:val="center"/>
              <w:rPr>
                <w:rFonts w:ascii="Segoe UI Light" w:hAnsi="Segoe UI Light" w:cs="Segoe UI Light"/>
                <w:color w:val="000000" w:themeColor="text1"/>
                <w:sz w:val="22"/>
                <w:szCs w:val="22"/>
              </w:rPr>
            </w:pPr>
            <w:r>
              <w:rPr>
                <w:rFonts w:ascii="Segoe UI Light" w:hAnsi="Segoe UI Light" w:cs="Segoe UI Light"/>
                <w:color w:val="000000" w:themeColor="text1"/>
                <w:sz w:val="22"/>
                <w:szCs w:val="22"/>
              </w:rPr>
              <w:t>III</w:t>
            </w:r>
          </w:p>
        </w:tc>
        <w:tc>
          <w:tcPr>
            <w:tcW w:w="3970" w:type="dxa"/>
            <w:tcBorders>
              <w:top w:val="single" w:sz="6" w:space="0" w:color="7F7F7F" w:themeColor="text1" w:themeTint="80"/>
              <w:right w:val="single" w:sz="6" w:space="0" w:color="7F7F7F" w:themeColor="text1" w:themeTint="80"/>
            </w:tcBorders>
            <w:shd w:val="clear" w:color="auto" w:fill="auto"/>
            <w:vAlign w:val="center"/>
          </w:tcPr>
          <w:p w14:paraId="559046CB" w14:textId="042B261B" w:rsidR="0097772B" w:rsidRPr="00294F50" w:rsidRDefault="0097772B" w:rsidP="00583C58">
            <w:pPr>
              <w:autoSpaceDE/>
              <w:autoSpaceDN/>
              <w:adjustRightInd/>
              <w:spacing w:line="240" w:lineRule="auto"/>
              <w:jc w:val="left"/>
              <w:rPr>
                <w:rFonts w:ascii="Segoe UI Light" w:hAnsi="Segoe UI Light" w:cs="Segoe UI Light"/>
                <w:color w:val="000000" w:themeColor="text1"/>
                <w:sz w:val="22"/>
                <w:szCs w:val="22"/>
              </w:rPr>
            </w:pPr>
            <w:r w:rsidRPr="0097772B">
              <w:rPr>
                <w:rFonts w:ascii="Segoe UI Light" w:hAnsi="Segoe UI Light" w:cs="Segoe UI Light"/>
                <w:color w:val="000000" w:themeColor="text1"/>
                <w:sz w:val="22"/>
                <w:szCs w:val="22"/>
              </w:rPr>
              <w:t xml:space="preserve">Zielone budynki </w:t>
            </w:r>
            <w:r w:rsidR="00BB0862">
              <w:rPr>
                <w:rFonts w:ascii="Segoe UI Light" w:hAnsi="Segoe UI Light" w:cs="Segoe UI Light"/>
                <w:color w:val="000000" w:themeColor="text1"/>
                <w:sz w:val="22"/>
                <w:szCs w:val="22"/>
              </w:rPr>
              <w:br/>
            </w:r>
            <w:r w:rsidRPr="0097772B">
              <w:rPr>
                <w:rFonts w:ascii="Segoe UI Light" w:hAnsi="Segoe UI Light" w:cs="Segoe UI Light"/>
                <w:color w:val="000000" w:themeColor="text1"/>
                <w:sz w:val="22"/>
                <w:szCs w:val="22"/>
              </w:rPr>
              <w:t>(dachy</w:t>
            </w:r>
            <w:r w:rsidR="00BB0862">
              <w:rPr>
                <w:rFonts w:ascii="Segoe UI Light" w:hAnsi="Segoe UI Light" w:cs="Segoe UI Light"/>
                <w:color w:val="000000" w:themeColor="text1"/>
                <w:sz w:val="22"/>
                <w:szCs w:val="22"/>
              </w:rPr>
              <w:t>,</w:t>
            </w:r>
            <w:r w:rsidRPr="0097772B">
              <w:rPr>
                <w:rFonts w:ascii="Segoe UI Light" w:hAnsi="Segoe UI Light" w:cs="Segoe UI Light"/>
                <w:color w:val="000000" w:themeColor="text1"/>
                <w:sz w:val="22"/>
                <w:szCs w:val="22"/>
              </w:rPr>
              <w:t xml:space="preserve"> ściany</w:t>
            </w:r>
            <w:r w:rsidR="00BB0862">
              <w:rPr>
                <w:rFonts w:ascii="Segoe UI Light" w:hAnsi="Segoe UI Light" w:cs="Segoe UI Light"/>
                <w:color w:val="000000" w:themeColor="text1"/>
                <w:sz w:val="22"/>
                <w:szCs w:val="22"/>
              </w:rPr>
              <w:t xml:space="preserve"> i przystanki</w:t>
            </w:r>
            <w:r w:rsidRPr="0097772B">
              <w:rPr>
                <w:rFonts w:ascii="Segoe UI Light" w:hAnsi="Segoe UI Light" w:cs="Segoe UI Light"/>
                <w:color w:val="000000" w:themeColor="text1"/>
                <w:sz w:val="22"/>
                <w:szCs w:val="22"/>
              </w:rPr>
              <w:t>)</w:t>
            </w:r>
          </w:p>
        </w:tc>
        <w:tc>
          <w:tcPr>
            <w:tcW w:w="3438" w:type="dxa"/>
            <w:vMerge/>
            <w:tcBorders>
              <w:right w:val="single" w:sz="6" w:space="0" w:color="7F7F7F" w:themeColor="text1" w:themeTint="80"/>
            </w:tcBorders>
            <w:shd w:val="clear" w:color="auto" w:fill="FFC000" w:themeFill="accent4"/>
            <w:vAlign w:val="center"/>
          </w:tcPr>
          <w:p w14:paraId="1AF8C1AD"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4"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FFE599" w:themeFill="accent4" w:themeFillTint="66"/>
            <w:vAlign w:val="center"/>
          </w:tcPr>
          <w:p w14:paraId="542ABADA"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1"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FFE599" w:themeFill="accent4" w:themeFillTint="66"/>
            <w:vAlign w:val="center"/>
          </w:tcPr>
          <w:p w14:paraId="064F0F19"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88" w:type="dxa"/>
            <w:tcBorders>
              <w:top w:val="single" w:sz="6" w:space="0" w:color="7F7F7F" w:themeColor="text1" w:themeTint="80"/>
              <w:left w:val="single" w:sz="6" w:space="0" w:color="7F7F7F" w:themeColor="text1" w:themeTint="80"/>
            </w:tcBorders>
            <w:shd w:val="clear" w:color="auto" w:fill="FFE599" w:themeFill="accent4" w:themeFillTint="66"/>
            <w:vAlign w:val="center"/>
          </w:tcPr>
          <w:p w14:paraId="2202D3A7"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FFE599" w:themeFill="accent4" w:themeFillTint="66"/>
            <w:vAlign w:val="center"/>
          </w:tcPr>
          <w:p w14:paraId="617E6F87"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48" w:type="dxa"/>
            <w:tcBorders>
              <w:top w:val="single" w:sz="6" w:space="0" w:color="7F7F7F" w:themeColor="text1" w:themeTint="80"/>
              <w:left w:val="single" w:sz="6" w:space="0" w:color="7F7F7F" w:themeColor="text1" w:themeTint="80"/>
            </w:tcBorders>
            <w:shd w:val="clear" w:color="auto" w:fill="FFE599" w:themeFill="accent4" w:themeFillTint="66"/>
            <w:vAlign w:val="center"/>
          </w:tcPr>
          <w:p w14:paraId="4A898148"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FFE599" w:themeFill="accent4" w:themeFillTint="66"/>
            <w:vAlign w:val="center"/>
          </w:tcPr>
          <w:p w14:paraId="18318EEF"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FFE599" w:themeFill="accent4" w:themeFillTint="66"/>
            <w:vAlign w:val="center"/>
          </w:tcPr>
          <w:p w14:paraId="40453041"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FFE599" w:themeFill="accent4" w:themeFillTint="66"/>
            <w:vAlign w:val="center"/>
          </w:tcPr>
          <w:p w14:paraId="395907C1"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r>
      <w:tr w:rsidR="0097772B" w:rsidRPr="00294F50" w14:paraId="005B10AD" w14:textId="77777777" w:rsidTr="00583C58">
        <w:trPr>
          <w:trHeight w:val="510"/>
        </w:trPr>
        <w:tc>
          <w:tcPr>
            <w:tcW w:w="1277" w:type="dxa"/>
            <w:tcBorders>
              <w:top w:val="single" w:sz="6" w:space="0" w:color="7F7F7F" w:themeColor="text1" w:themeTint="80"/>
              <w:right w:val="single" w:sz="6" w:space="0" w:color="7F7F7F" w:themeColor="text1" w:themeTint="80"/>
            </w:tcBorders>
            <w:shd w:val="clear" w:color="auto" w:fill="auto"/>
            <w:vAlign w:val="center"/>
          </w:tcPr>
          <w:p w14:paraId="23E1B284" w14:textId="77777777" w:rsidR="0097772B" w:rsidRPr="00294F50" w:rsidRDefault="0097772B" w:rsidP="00583C58">
            <w:pPr>
              <w:autoSpaceDE/>
              <w:autoSpaceDN/>
              <w:adjustRightInd/>
              <w:spacing w:line="240" w:lineRule="auto"/>
              <w:jc w:val="center"/>
              <w:rPr>
                <w:rFonts w:ascii="Segoe UI Light" w:hAnsi="Segoe UI Light" w:cs="Segoe UI Light"/>
                <w:color w:val="000000" w:themeColor="text1"/>
                <w:sz w:val="22"/>
                <w:szCs w:val="22"/>
              </w:rPr>
            </w:pPr>
            <w:r>
              <w:rPr>
                <w:rFonts w:ascii="Segoe UI Light" w:hAnsi="Segoe UI Light" w:cs="Segoe UI Light"/>
                <w:color w:val="000000" w:themeColor="text1"/>
                <w:sz w:val="22"/>
                <w:szCs w:val="22"/>
              </w:rPr>
              <w:t>IV</w:t>
            </w:r>
          </w:p>
        </w:tc>
        <w:tc>
          <w:tcPr>
            <w:tcW w:w="3970" w:type="dxa"/>
            <w:tcBorders>
              <w:top w:val="single" w:sz="6" w:space="0" w:color="7F7F7F" w:themeColor="text1" w:themeTint="80"/>
              <w:right w:val="single" w:sz="6" w:space="0" w:color="7F7F7F" w:themeColor="text1" w:themeTint="80"/>
            </w:tcBorders>
            <w:shd w:val="clear" w:color="auto" w:fill="auto"/>
            <w:vAlign w:val="center"/>
          </w:tcPr>
          <w:p w14:paraId="248A41AE" w14:textId="77777777" w:rsidR="0097772B" w:rsidRPr="00294F50" w:rsidRDefault="0097772B" w:rsidP="00583C58">
            <w:pPr>
              <w:autoSpaceDE/>
              <w:autoSpaceDN/>
              <w:adjustRightInd/>
              <w:spacing w:line="240" w:lineRule="auto"/>
              <w:jc w:val="left"/>
              <w:rPr>
                <w:rFonts w:ascii="Segoe UI Light" w:hAnsi="Segoe UI Light" w:cs="Segoe UI Light"/>
                <w:color w:val="000000" w:themeColor="text1"/>
                <w:sz w:val="22"/>
                <w:szCs w:val="22"/>
              </w:rPr>
            </w:pPr>
            <w:r>
              <w:rPr>
                <w:rFonts w:ascii="Segoe UI Light" w:hAnsi="Segoe UI Light" w:cs="Segoe UI Light"/>
                <w:color w:val="000000" w:themeColor="text1"/>
                <w:sz w:val="22"/>
                <w:szCs w:val="22"/>
              </w:rPr>
              <w:t>Tworzenie parków kieszonkowych</w:t>
            </w:r>
          </w:p>
        </w:tc>
        <w:tc>
          <w:tcPr>
            <w:tcW w:w="3438" w:type="dxa"/>
            <w:vMerge/>
            <w:tcBorders>
              <w:right w:val="single" w:sz="6" w:space="0" w:color="7F7F7F" w:themeColor="text1" w:themeTint="80"/>
            </w:tcBorders>
            <w:shd w:val="clear" w:color="auto" w:fill="FFC000" w:themeFill="accent4"/>
            <w:vAlign w:val="center"/>
          </w:tcPr>
          <w:p w14:paraId="67066DE0"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4"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FFE599" w:themeFill="accent4" w:themeFillTint="66"/>
            <w:vAlign w:val="center"/>
          </w:tcPr>
          <w:p w14:paraId="7CB21705"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1"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FFE599" w:themeFill="accent4" w:themeFillTint="66"/>
            <w:vAlign w:val="center"/>
          </w:tcPr>
          <w:p w14:paraId="572A0331"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88" w:type="dxa"/>
            <w:tcBorders>
              <w:top w:val="single" w:sz="6" w:space="0" w:color="7F7F7F" w:themeColor="text1" w:themeTint="80"/>
              <w:left w:val="single" w:sz="6" w:space="0" w:color="7F7F7F" w:themeColor="text1" w:themeTint="80"/>
            </w:tcBorders>
            <w:shd w:val="clear" w:color="auto" w:fill="FFE599" w:themeFill="accent4" w:themeFillTint="66"/>
            <w:vAlign w:val="center"/>
          </w:tcPr>
          <w:p w14:paraId="01C949B1"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FFE599" w:themeFill="accent4" w:themeFillTint="66"/>
            <w:vAlign w:val="center"/>
          </w:tcPr>
          <w:p w14:paraId="221CCB71"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48" w:type="dxa"/>
            <w:tcBorders>
              <w:top w:val="single" w:sz="6" w:space="0" w:color="7F7F7F" w:themeColor="text1" w:themeTint="80"/>
              <w:left w:val="single" w:sz="6" w:space="0" w:color="7F7F7F" w:themeColor="text1" w:themeTint="80"/>
            </w:tcBorders>
            <w:shd w:val="clear" w:color="auto" w:fill="FFE599" w:themeFill="accent4" w:themeFillTint="66"/>
            <w:vAlign w:val="center"/>
          </w:tcPr>
          <w:p w14:paraId="45B5741C"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FFE599" w:themeFill="accent4" w:themeFillTint="66"/>
            <w:vAlign w:val="center"/>
          </w:tcPr>
          <w:p w14:paraId="5D3440A5"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FFE599" w:themeFill="accent4" w:themeFillTint="66"/>
            <w:vAlign w:val="center"/>
          </w:tcPr>
          <w:p w14:paraId="38A0D80D"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FFE599" w:themeFill="accent4" w:themeFillTint="66"/>
            <w:vAlign w:val="center"/>
          </w:tcPr>
          <w:p w14:paraId="0D8D49F6"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r>
      <w:tr w:rsidR="0097772B" w:rsidRPr="00294F50" w14:paraId="4486B9E5" w14:textId="77777777" w:rsidTr="0097772B">
        <w:trPr>
          <w:cnfStyle w:val="000000100000" w:firstRow="0" w:lastRow="0" w:firstColumn="0" w:lastColumn="0" w:oddVBand="0" w:evenVBand="0" w:oddHBand="1" w:evenHBand="0" w:firstRowFirstColumn="0" w:firstRowLastColumn="0" w:lastRowFirstColumn="0" w:lastRowLastColumn="0"/>
          <w:trHeight w:val="510"/>
        </w:trPr>
        <w:tc>
          <w:tcPr>
            <w:tcW w:w="1277" w:type="dxa"/>
            <w:tcBorders>
              <w:top w:val="single" w:sz="6" w:space="0" w:color="7F7F7F" w:themeColor="text1" w:themeTint="80"/>
              <w:right w:val="single" w:sz="6" w:space="0" w:color="7F7F7F" w:themeColor="text1" w:themeTint="80"/>
            </w:tcBorders>
            <w:shd w:val="clear" w:color="auto" w:fill="auto"/>
            <w:vAlign w:val="center"/>
          </w:tcPr>
          <w:p w14:paraId="409B7A10" w14:textId="77777777" w:rsidR="0097772B" w:rsidRPr="00294F50" w:rsidRDefault="0097772B" w:rsidP="00583C58">
            <w:pPr>
              <w:autoSpaceDE/>
              <w:autoSpaceDN/>
              <w:adjustRightInd/>
              <w:spacing w:line="240" w:lineRule="auto"/>
              <w:jc w:val="center"/>
              <w:rPr>
                <w:rFonts w:ascii="Segoe UI Light" w:hAnsi="Segoe UI Light" w:cs="Segoe UI Light"/>
                <w:color w:val="000000" w:themeColor="text1"/>
                <w:sz w:val="22"/>
                <w:szCs w:val="22"/>
              </w:rPr>
            </w:pPr>
            <w:r w:rsidRPr="00294F50">
              <w:rPr>
                <w:rFonts w:ascii="Segoe UI Light" w:hAnsi="Segoe UI Light" w:cs="Segoe UI Light"/>
                <w:color w:val="000000" w:themeColor="text1"/>
                <w:sz w:val="22"/>
                <w:szCs w:val="22"/>
              </w:rPr>
              <w:t>V</w:t>
            </w:r>
          </w:p>
        </w:tc>
        <w:tc>
          <w:tcPr>
            <w:tcW w:w="3970" w:type="dxa"/>
            <w:tcBorders>
              <w:top w:val="single" w:sz="6" w:space="0" w:color="7F7F7F" w:themeColor="text1" w:themeTint="80"/>
              <w:right w:val="single" w:sz="6" w:space="0" w:color="7F7F7F" w:themeColor="text1" w:themeTint="80"/>
            </w:tcBorders>
            <w:shd w:val="clear" w:color="auto" w:fill="auto"/>
            <w:vAlign w:val="center"/>
          </w:tcPr>
          <w:p w14:paraId="27A6A104" w14:textId="77777777" w:rsidR="0097772B" w:rsidRPr="00294F50" w:rsidRDefault="0097772B" w:rsidP="00583C58">
            <w:pPr>
              <w:autoSpaceDE/>
              <w:autoSpaceDN/>
              <w:adjustRightInd/>
              <w:spacing w:line="240" w:lineRule="auto"/>
              <w:jc w:val="left"/>
              <w:rPr>
                <w:rFonts w:ascii="Segoe UI Light" w:hAnsi="Segoe UI Light" w:cs="Segoe UI Light"/>
                <w:color w:val="000000" w:themeColor="text1"/>
                <w:sz w:val="22"/>
                <w:szCs w:val="22"/>
              </w:rPr>
            </w:pPr>
            <w:r w:rsidRPr="00E03EF3">
              <w:rPr>
                <w:rFonts w:ascii="Segoe UI Light" w:hAnsi="Segoe UI Light" w:cs="Segoe UI Light"/>
                <w:color w:val="000000" w:themeColor="text1"/>
                <w:sz w:val="22"/>
                <w:szCs w:val="22"/>
              </w:rPr>
              <w:t xml:space="preserve">Program wymiany </w:t>
            </w:r>
            <w:r>
              <w:rPr>
                <w:rFonts w:ascii="Segoe UI Light" w:hAnsi="Segoe UI Light" w:cs="Segoe UI Light"/>
                <w:color w:val="000000" w:themeColor="text1"/>
                <w:sz w:val="22"/>
                <w:szCs w:val="22"/>
              </w:rPr>
              <w:t>źródeł ciepła</w:t>
            </w:r>
          </w:p>
        </w:tc>
        <w:tc>
          <w:tcPr>
            <w:tcW w:w="3438" w:type="dxa"/>
            <w:vMerge/>
            <w:tcBorders>
              <w:right w:val="single" w:sz="6" w:space="0" w:color="7F7F7F" w:themeColor="text1" w:themeTint="80"/>
            </w:tcBorders>
            <w:shd w:val="clear" w:color="auto" w:fill="FFC000" w:themeFill="accent4"/>
            <w:vAlign w:val="center"/>
          </w:tcPr>
          <w:p w14:paraId="3E7BD937"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4"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FFE599" w:themeFill="accent4" w:themeFillTint="66"/>
            <w:vAlign w:val="center"/>
          </w:tcPr>
          <w:p w14:paraId="3048E6C0"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1"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FFE599" w:themeFill="accent4" w:themeFillTint="66"/>
            <w:vAlign w:val="center"/>
          </w:tcPr>
          <w:p w14:paraId="77C9306F"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88" w:type="dxa"/>
            <w:tcBorders>
              <w:top w:val="single" w:sz="6" w:space="0" w:color="7F7F7F" w:themeColor="text1" w:themeTint="80"/>
              <w:left w:val="single" w:sz="6" w:space="0" w:color="7F7F7F" w:themeColor="text1" w:themeTint="80"/>
            </w:tcBorders>
            <w:shd w:val="clear" w:color="auto" w:fill="FFE599" w:themeFill="accent4" w:themeFillTint="66"/>
            <w:vAlign w:val="center"/>
          </w:tcPr>
          <w:p w14:paraId="7C54069C"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FFE599" w:themeFill="accent4" w:themeFillTint="66"/>
            <w:vAlign w:val="center"/>
          </w:tcPr>
          <w:p w14:paraId="3E8E8B47"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48" w:type="dxa"/>
            <w:tcBorders>
              <w:top w:val="single" w:sz="6" w:space="0" w:color="7F7F7F" w:themeColor="text1" w:themeTint="80"/>
              <w:left w:val="single" w:sz="6" w:space="0" w:color="7F7F7F" w:themeColor="text1" w:themeTint="80"/>
            </w:tcBorders>
            <w:shd w:val="clear" w:color="auto" w:fill="FFE599" w:themeFill="accent4" w:themeFillTint="66"/>
            <w:vAlign w:val="center"/>
          </w:tcPr>
          <w:p w14:paraId="7D81FF53"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auto"/>
            <w:vAlign w:val="center"/>
          </w:tcPr>
          <w:p w14:paraId="7F2D1FDD"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auto"/>
            <w:vAlign w:val="center"/>
          </w:tcPr>
          <w:p w14:paraId="012C6649"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auto"/>
            <w:vAlign w:val="center"/>
          </w:tcPr>
          <w:p w14:paraId="1F5CC1E2"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r>
      <w:tr w:rsidR="0097772B" w:rsidRPr="00294F50" w14:paraId="5E0DC109" w14:textId="77777777" w:rsidTr="00583C58">
        <w:trPr>
          <w:trHeight w:val="510"/>
        </w:trPr>
        <w:tc>
          <w:tcPr>
            <w:tcW w:w="1277" w:type="dxa"/>
            <w:tcBorders>
              <w:top w:val="single" w:sz="6" w:space="0" w:color="7F7F7F" w:themeColor="text1" w:themeTint="80"/>
              <w:right w:val="single" w:sz="6" w:space="0" w:color="7F7F7F" w:themeColor="text1" w:themeTint="80"/>
            </w:tcBorders>
            <w:shd w:val="clear" w:color="auto" w:fill="auto"/>
            <w:vAlign w:val="center"/>
          </w:tcPr>
          <w:p w14:paraId="7F964D68" w14:textId="77777777" w:rsidR="0097772B" w:rsidRPr="00294F50" w:rsidRDefault="0097772B" w:rsidP="00583C58">
            <w:pPr>
              <w:autoSpaceDE/>
              <w:autoSpaceDN/>
              <w:adjustRightInd/>
              <w:spacing w:line="240" w:lineRule="auto"/>
              <w:jc w:val="center"/>
              <w:rPr>
                <w:rFonts w:ascii="Segoe UI Light" w:hAnsi="Segoe UI Light" w:cs="Segoe UI Light"/>
                <w:color w:val="000000" w:themeColor="text1"/>
                <w:sz w:val="22"/>
                <w:szCs w:val="22"/>
              </w:rPr>
            </w:pPr>
            <w:r w:rsidRPr="00294F50">
              <w:rPr>
                <w:rFonts w:ascii="Segoe UI Light" w:hAnsi="Segoe UI Light" w:cs="Segoe UI Light"/>
                <w:color w:val="000000" w:themeColor="text1"/>
                <w:sz w:val="22"/>
                <w:szCs w:val="22"/>
              </w:rPr>
              <w:t>VI</w:t>
            </w:r>
          </w:p>
        </w:tc>
        <w:tc>
          <w:tcPr>
            <w:tcW w:w="3970" w:type="dxa"/>
            <w:tcBorders>
              <w:top w:val="single" w:sz="6" w:space="0" w:color="7F7F7F" w:themeColor="text1" w:themeTint="80"/>
              <w:right w:val="single" w:sz="6" w:space="0" w:color="7F7F7F" w:themeColor="text1" w:themeTint="80"/>
            </w:tcBorders>
            <w:shd w:val="clear" w:color="auto" w:fill="auto"/>
            <w:vAlign w:val="center"/>
          </w:tcPr>
          <w:p w14:paraId="442494C1" w14:textId="77777777" w:rsidR="0097772B" w:rsidRPr="00E03EF3" w:rsidRDefault="0097772B" w:rsidP="00583C58">
            <w:pPr>
              <w:autoSpaceDE/>
              <w:autoSpaceDN/>
              <w:adjustRightInd/>
              <w:spacing w:line="240" w:lineRule="auto"/>
              <w:jc w:val="left"/>
              <w:rPr>
                <w:rFonts w:ascii="Segoe UI Light" w:hAnsi="Segoe UI Light" w:cs="Segoe UI Light"/>
                <w:color w:val="000000" w:themeColor="text1"/>
                <w:sz w:val="22"/>
                <w:szCs w:val="22"/>
              </w:rPr>
            </w:pPr>
            <w:r w:rsidRPr="00E03EF3">
              <w:rPr>
                <w:rFonts w:ascii="Segoe UI Light" w:hAnsi="Segoe UI Light" w:cs="Segoe UI Light"/>
                <w:color w:val="000000" w:themeColor="text1"/>
                <w:sz w:val="22"/>
                <w:szCs w:val="22"/>
              </w:rPr>
              <w:t>Odnawialne źródła energii</w:t>
            </w:r>
          </w:p>
        </w:tc>
        <w:tc>
          <w:tcPr>
            <w:tcW w:w="3438" w:type="dxa"/>
            <w:vMerge/>
            <w:tcBorders>
              <w:right w:val="single" w:sz="6" w:space="0" w:color="7F7F7F" w:themeColor="text1" w:themeTint="80"/>
            </w:tcBorders>
            <w:shd w:val="clear" w:color="auto" w:fill="FFC000" w:themeFill="accent4"/>
            <w:vAlign w:val="center"/>
          </w:tcPr>
          <w:p w14:paraId="4A6B8143"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4"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FFE599" w:themeFill="accent4" w:themeFillTint="66"/>
            <w:vAlign w:val="center"/>
          </w:tcPr>
          <w:p w14:paraId="194AB651"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1"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FFE599" w:themeFill="accent4" w:themeFillTint="66"/>
            <w:vAlign w:val="center"/>
          </w:tcPr>
          <w:p w14:paraId="62410622"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88" w:type="dxa"/>
            <w:tcBorders>
              <w:top w:val="single" w:sz="6" w:space="0" w:color="7F7F7F" w:themeColor="text1" w:themeTint="80"/>
              <w:left w:val="single" w:sz="6" w:space="0" w:color="7F7F7F" w:themeColor="text1" w:themeTint="80"/>
            </w:tcBorders>
            <w:shd w:val="clear" w:color="auto" w:fill="FFE599" w:themeFill="accent4" w:themeFillTint="66"/>
            <w:vAlign w:val="center"/>
          </w:tcPr>
          <w:p w14:paraId="739535D8"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FFE599" w:themeFill="accent4" w:themeFillTint="66"/>
            <w:vAlign w:val="center"/>
          </w:tcPr>
          <w:p w14:paraId="3E3F8419"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48" w:type="dxa"/>
            <w:tcBorders>
              <w:top w:val="single" w:sz="6" w:space="0" w:color="7F7F7F" w:themeColor="text1" w:themeTint="80"/>
              <w:left w:val="single" w:sz="6" w:space="0" w:color="7F7F7F" w:themeColor="text1" w:themeTint="80"/>
            </w:tcBorders>
            <w:shd w:val="clear" w:color="auto" w:fill="FFE599" w:themeFill="accent4" w:themeFillTint="66"/>
            <w:vAlign w:val="center"/>
          </w:tcPr>
          <w:p w14:paraId="25BB8AD3"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auto"/>
            <w:vAlign w:val="center"/>
          </w:tcPr>
          <w:p w14:paraId="26C98F07"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auto"/>
            <w:vAlign w:val="center"/>
          </w:tcPr>
          <w:p w14:paraId="1D80D93C"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auto"/>
            <w:vAlign w:val="center"/>
          </w:tcPr>
          <w:p w14:paraId="731A9687"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r>
      <w:tr w:rsidR="0097772B" w:rsidRPr="00294F50" w14:paraId="04158A4C" w14:textId="77777777" w:rsidTr="00583C58">
        <w:trPr>
          <w:cnfStyle w:val="000000100000" w:firstRow="0" w:lastRow="0" w:firstColumn="0" w:lastColumn="0" w:oddVBand="0" w:evenVBand="0" w:oddHBand="1" w:evenHBand="0" w:firstRowFirstColumn="0" w:firstRowLastColumn="0" w:lastRowFirstColumn="0" w:lastRowLastColumn="0"/>
          <w:trHeight w:val="510"/>
        </w:trPr>
        <w:tc>
          <w:tcPr>
            <w:tcW w:w="1277" w:type="dxa"/>
            <w:tcBorders>
              <w:top w:val="single" w:sz="6" w:space="0" w:color="7F7F7F" w:themeColor="text1" w:themeTint="80"/>
              <w:right w:val="single" w:sz="6" w:space="0" w:color="7F7F7F" w:themeColor="text1" w:themeTint="80"/>
            </w:tcBorders>
            <w:shd w:val="clear" w:color="auto" w:fill="auto"/>
            <w:vAlign w:val="center"/>
          </w:tcPr>
          <w:p w14:paraId="6B25DFDA" w14:textId="0D601FF5" w:rsidR="0097772B" w:rsidRPr="00E03EF3" w:rsidRDefault="0097772B" w:rsidP="00583C58">
            <w:pPr>
              <w:autoSpaceDE/>
              <w:autoSpaceDN/>
              <w:adjustRightInd/>
              <w:spacing w:line="240" w:lineRule="auto"/>
              <w:jc w:val="center"/>
              <w:rPr>
                <w:rFonts w:ascii="Segoe UI Light" w:hAnsi="Segoe UI Light" w:cs="Segoe UI Light"/>
                <w:color w:val="000000" w:themeColor="text1"/>
                <w:sz w:val="22"/>
                <w:szCs w:val="22"/>
              </w:rPr>
            </w:pPr>
            <w:r>
              <w:rPr>
                <w:rFonts w:ascii="Segoe UI Light" w:hAnsi="Segoe UI Light" w:cs="Segoe UI Light"/>
                <w:color w:val="000000" w:themeColor="text1"/>
                <w:sz w:val="22"/>
                <w:szCs w:val="22"/>
              </w:rPr>
              <w:t>VII</w:t>
            </w:r>
          </w:p>
        </w:tc>
        <w:tc>
          <w:tcPr>
            <w:tcW w:w="3970" w:type="dxa"/>
            <w:tcBorders>
              <w:top w:val="single" w:sz="6" w:space="0" w:color="7F7F7F" w:themeColor="text1" w:themeTint="80"/>
              <w:right w:val="single" w:sz="6" w:space="0" w:color="7F7F7F" w:themeColor="text1" w:themeTint="80"/>
            </w:tcBorders>
            <w:shd w:val="clear" w:color="auto" w:fill="auto"/>
            <w:vAlign w:val="center"/>
          </w:tcPr>
          <w:p w14:paraId="27099D3E" w14:textId="1B18E2EA" w:rsidR="0097772B" w:rsidRPr="00E03EF3" w:rsidRDefault="0097772B" w:rsidP="00583C58">
            <w:pPr>
              <w:autoSpaceDE/>
              <w:autoSpaceDN/>
              <w:adjustRightInd/>
              <w:spacing w:line="240" w:lineRule="auto"/>
              <w:jc w:val="left"/>
              <w:rPr>
                <w:rFonts w:ascii="Segoe UI Light" w:hAnsi="Segoe UI Light" w:cs="Segoe UI Light"/>
                <w:color w:val="000000" w:themeColor="text1"/>
                <w:sz w:val="22"/>
                <w:szCs w:val="22"/>
              </w:rPr>
            </w:pPr>
            <w:r w:rsidRPr="00E03EF3">
              <w:rPr>
                <w:rFonts w:ascii="Segoe UI Light" w:eastAsia="Times New Roman" w:hAnsi="Segoe UI Light" w:cs="Segoe UI Light"/>
                <w:color w:val="000000" w:themeColor="text1"/>
                <w:sz w:val="22"/>
                <w:szCs w:val="22"/>
                <w:lang w:eastAsia="pl-PL"/>
              </w:rPr>
              <w:t xml:space="preserve">Rozbudowa systemu </w:t>
            </w:r>
            <w:r w:rsidR="00EE6A7D">
              <w:rPr>
                <w:rFonts w:ascii="Segoe UI Light" w:eastAsia="Times New Roman" w:hAnsi="Segoe UI Light" w:cs="Segoe UI Light"/>
                <w:color w:val="000000" w:themeColor="text1"/>
                <w:sz w:val="22"/>
                <w:szCs w:val="22"/>
                <w:lang w:eastAsia="pl-PL"/>
              </w:rPr>
              <w:t>kanalizacji deszczowej</w:t>
            </w:r>
          </w:p>
        </w:tc>
        <w:tc>
          <w:tcPr>
            <w:tcW w:w="3438" w:type="dxa"/>
            <w:vMerge w:val="restart"/>
            <w:tcBorders>
              <w:top w:val="single" w:sz="6" w:space="0" w:color="7F7F7F" w:themeColor="text1" w:themeTint="80"/>
              <w:right w:val="single" w:sz="6" w:space="0" w:color="7F7F7F" w:themeColor="text1" w:themeTint="80"/>
            </w:tcBorders>
            <w:shd w:val="clear" w:color="auto" w:fill="8EAADB" w:themeFill="accent1" w:themeFillTint="99"/>
            <w:vAlign w:val="center"/>
          </w:tcPr>
          <w:p w14:paraId="18F868F1" w14:textId="77777777" w:rsidR="0097772B" w:rsidRDefault="0097772B" w:rsidP="00583C58">
            <w:pPr>
              <w:spacing w:line="240" w:lineRule="auto"/>
              <w:jc w:val="center"/>
              <w:rPr>
                <w:rFonts w:ascii="Segoe UI Light" w:hAnsi="Segoe UI Light" w:cs="Segoe UI Light"/>
                <w:b/>
                <w:bCs/>
                <w:color w:val="000000" w:themeColor="text1"/>
                <w:sz w:val="22"/>
                <w:szCs w:val="22"/>
              </w:rPr>
            </w:pPr>
          </w:p>
          <w:p w14:paraId="0CDEB2E1" w14:textId="77777777" w:rsidR="0097772B" w:rsidRDefault="0097772B" w:rsidP="00583C58">
            <w:pPr>
              <w:spacing w:line="240" w:lineRule="auto"/>
              <w:jc w:val="center"/>
              <w:rPr>
                <w:rFonts w:ascii="Segoe UI Light" w:hAnsi="Segoe UI Light" w:cs="Segoe UI Light"/>
                <w:b/>
                <w:bCs/>
                <w:color w:val="000000" w:themeColor="text1"/>
                <w:sz w:val="22"/>
                <w:szCs w:val="22"/>
              </w:rPr>
            </w:pPr>
          </w:p>
          <w:p w14:paraId="56812699" w14:textId="77777777" w:rsidR="0097772B" w:rsidRPr="00E03EF3" w:rsidRDefault="0097772B" w:rsidP="00583C58">
            <w:pPr>
              <w:spacing w:line="240" w:lineRule="auto"/>
              <w:jc w:val="center"/>
              <w:rPr>
                <w:rFonts w:ascii="Segoe UI Light" w:hAnsi="Segoe UI Light" w:cs="Segoe UI Light"/>
                <w:b/>
                <w:bCs/>
                <w:color w:val="000000" w:themeColor="text1"/>
                <w:sz w:val="22"/>
                <w:szCs w:val="22"/>
              </w:rPr>
            </w:pPr>
            <w:r w:rsidRPr="00E03EF3">
              <w:rPr>
                <w:rFonts w:ascii="Segoe UI Light" w:hAnsi="Segoe UI Light" w:cs="Segoe UI Light"/>
                <w:b/>
                <w:bCs/>
                <w:color w:val="000000" w:themeColor="text1"/>
                <w:sz w:val="22"/>
                <w:szCs w:val="22"/>
              </w:rPr>
              <w:t>Pakiet działań na rzecz odporności na opady, powodzie i podtopienia</w:t>
            </w:r>
          </w:p>
          <w:p w14:paraId="272D7E33" w14:textId="77777777" w:rsidR="0097772B" w:rsidRPr="00E03EF3" w:rsidRDefault="0097772B" w:rsidP="00EE6A7D">
            <w:pPr>
              <w:spacing w:line="240" w:lineRule="auto"/>
              <w:rPr>
                <w:rFonts w:ascii="Segoe UI Light" w:hAnsi="Segoe UI Light" w:cs="Segoe UI Light"/>
                <w:b/>
                <w:bCs/>
                <w:color w:val="000000" w:themeColor="text1"/>
                <w:sz w:val="22"/>
                <w:szCs w:val="22"/>
              </w:rPr>
            </w:pPr>
          </w:p>
        </w:tc>
        <w:tc>
          <w:tcPr>
            <w:tcW w:w="894"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B4C6E7" w:themeFill="accent1" w:themeFillTint="66"/>
            <w:vAlign w:val="center"/>
          </w:tcPr>
          <w:p w14:paraId="174F1FBB"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1"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B4C6E7" w:themeFill="accent1" w:themeFillTint="66"/>
            <w:vAlign w:val="center"/>
          </w:tcPr>
          <w:p w14:paraId="5180FB0F"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88"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5C2C5C25"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2CD7CE49"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48"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6E118E00"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32817AC8"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2C5009F9"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159B5B98"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r>
      <w:tr w:rsidR="0097772B" w:rsidRPr="00294F50" w14:paraId="57B46DE9" w14:textId="77777777" w:rsidTr="00583C58">
        <w:trPr>
          <w:trHeight w:val="510"/>
        </w:trPr>
        <w:tc>
          <w:tcPr>
            <w:tcW w:w="1277" w:type="dxa"/>
            <w:tcBorders>
              <w:top w:val="single" w:sz="6" w:space="0" w:color="7F7F7F" w:themeColor="text1" w:themeTint="80"/>
              <w:right w:val="single" w:sz="6" w:space="0" w:color="7F7F7F" w:themeColor="text1" w:themeTint="80"/>
            </w:tcBorders>
            <w:shd w:val="clear" w:color="auto" w:fill="auto"/>
            <w:vAlign w:val="center"/>
          </w:tcPr>
          <w:p w14:paraId="4967424D" w14:textId="66A7F781" w:rsidR="0097772B" w:rsidRPr="00294F50" w:rsidRDefault="0097772B" w:rsidP="00583C58">
            <w:pPr>
              <w:autoSpaceDE/>
              <w:autoSpaceDN/>
              <w:adjustRightInd/>
              <w:spacing w:line="240" w:lineRule="auto"/>
              <w:jc w:val="center"/>
              <w:rPr>
                <w:rFonts w:ascii="Segoe UI Light" w:hAnsi="Segoe UI Light" w:cs="Segoe UI Light"/>
                <w:color w:val="000000" w:themeColor="text1"/>
                <w:sz w:val="22"/>
                <w:szCs w:val="22"/>
              </w:rPr>
            </w:pPr>
            <w:r>
              <w:rPr>
                <w:rFonts w:ascii="Segoe UI Light" w:hAnsi="Segoe UI Light" w:cs="Segoe UI Light"/>
                <w:color w:val="000000" w:themeColor="text1"/>
                <w:sz w:val="22"/>
                <w:szCs w:val="22"/>
              </w:rPr>
              <w:t>VIII</w:t>
            </w:r>
          </w:p>
        </w:tc>
        <w:tc>
          <w:tcPr>
            <w:tcW w:w="3970" w:type="dxa"/>
            <w:tcBorders>
              <w:top w:val="single" w:sz="6" w:space="0" w:color="7F7F7F" w:themeColor="text1" w:themeTint="80"/>
              <w:right w:val="single" w:sz="6" w:space="0" w:color="7F7F7F" w:themeColor="text1" w:themeTint="80"/>
            </w:tcBorders>
            <w:shd w:val="clear" w:color="auto" w:fill="auto"/>
            <w:vAlign w:val="center"/>
          </w:tcPr>
          <w:p w14:paraId="196762C2" w14:textId="77777777" w:rsidR="0097772B" w:rsidRPr="00E03EF3" w:rsidRDefault="0097772B" w:rsidP="00583C58">
            <w:pPr>
              <w:autoSpaceDE/>
              <w:autoSpaceDN/>
              <w:adjustRightInd/>
              <w:spacing w:line="240" w:lineRule="auto"/>
              <w:jc w:val="left"/>
              <w:rPr>
                <w:rFonts w:ascii="Segoe UI Light" w:hAnsi="Segoe UI Light" w:cs="Segoe UI Light"/>
                <w:color w:val="000000" w:themeColor="text1"/>
                <w:sz w:val="22"/>
                <w:szCs w:val="22"/>
              </w:rPr>
            </w:pPr>
            <w:r w:rsidRPr="00E03EF3">
              <w:rPr>
                <w:rFonts w:ascii="Segoe UI Light" w:eastAsia="Times New Roman" w:hAnsi="Segoe UI Light" w:cs="Segoe UI Light"/>
                <w:color w:val="000000" w:themeColor="text1"/>
                <w:sz w:val="22"/>
                <w:szCs w:val="22"/>
                <w:lang w:eastAsia="pl-PL"/>
              </w:rPr>
              <w:t>System przydomowej retencji oraz zagospodarowania wód opadowych</w:t>
            </w:r>
          </w:p>
        </w:tc>
        <w:tc>
          <w:tcPr>
            <w:tcW w:w="3438" w:type="dxa"/>
            <w:vMerge/>
            <w:tcBorders>
              <w:right w:val="single" w:sz="6" w:space="0" w:color="7F7F7F" w:themeColor="text1" w:themeTint="80"/>
            </w:tcBorders>
            <w:shd w:val="clear" w:color="auto" w:fill="auto"/>
            <w:vAlign w:val="center"/>
          </w:tcPr>
          <w:p w14:paraId="2E447DB3" w14:textId="77777777" w:rsidR="0097772B" w:rsidRPr="00E03EF3" w:rsidRDefault="0097772B" w:rsidP="00583C58">
            <w:pPr>
              <w:spacing w:line="240" w:lineRule="auto"/>
              <w:jc w:val="center"/>
              <w:rPr>
                <w:rFonts w:ascii="Segoe UI Light" w:hAnsi="Segoe UI Light" w:cs="Segoe UI Light"/>
                <w:b/>
                <w:bCs/>
                <w:color w:val="000000" w:themeColor="text1"/>
                <w:sz w:val="22"/>
                <w:szCs w:val="22"/>
              </w:rPr>
            </w:pPr>
          </w:p>
        </w:tc>
        <w:tc>
          <w:tcPr>
            <w:tcW w:w="894"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B4C6E7" w:themeFill="accent1" w:themeFillTint="66"/>
            <w:vAlign w:val="center"/>
          </w:tcPr>
          <w:p w14:paraId="149711F9"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1"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B4C6E7" w:themeFill="accent1" w:themeFillTint="66"/>
            <w:vAlign w:val="center"/>
          </w:tcPr>
          <w:p w14:paraId="02993E0D"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88"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4BEE1BDD"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08AFCE66"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48"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5B8DD2C1"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6ADB1CB0"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72E87F53"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5C6988DD"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r>
      <w:tr w:rsidR="0097772B" w:rsidRPr="00294F50" w14:paraId="31218739" w14:textId="77777777" w:rsidTr="00583C58">
        <w:trPr>
          <w:cnfStyle w:val="000000100000" w:firstRow="0" w:lastRow="0" w:firstColumn="0" w:lastColumn="0" w:oddVBand="0" w:evenVBand="0" w:oddHBand="1" w:evenHBand="0" w:firstRowFirstColumn="0" w:firstRowLastColumn="0" w:lastRowFirstColumn="0" w:lastRowLastColumn="0"/>
          <w:trHeight w:val="510"/>
        </w:trPr>
        <w:tc>
          <w:tcPr>
            <w:tcW w:w="1277" w:type="dxa"/>
            <w:tcBorders>
              <w:top w:val="single" w:sz="6" w:space="0" w:color="7F7F7F" w:themeColor="text1" w:themeTint="80"/>
              <w:right w:val="single" w:sz="6" w:space="0" w:color="7F7F7F" w:themeColor="text1" w:themeTint="80"/>
            </w:tcBorders>
            <w:shd w:val="clear" w:color="auto" w:fill="auto"/>
            <w:vAlign w:val="center"/>
          </w:tcPr>
          <w:p w14:paraId="3FE96580" w14:textId="46D63E46" w:rsidR="0097772B" w:rsidRPr="00294F50" w:rsidRDefault="0097772B" w:rsidP="00583C58">
            <w:pPr>
              <w:autoSpaceDE/>
              <w:autoSpaceDN/>
              <w:adjustRightInd/>
              <w:spacing w:line="240" w:lineRule="auto"/>
              <w:jc w:val="center"/>
              <w:rPr>
                <w:rFonts w:ascii="Segoe UI Light" w:hAnsi="Segoe UI Light" w:cs="Segoe UI Light"/>
                <w:color w:val="000000" w:themeColor="text1"/>
                <w:sz w:val="22"/>
                <w:szCs w:val="22"/>
              </w:rPr>
            </w:pPr>
            <w:r>
              <w:rPr>
                <w:rFonts w:ascii="Segoe UI Light" w:hAnsi="Segoe UI Light" w:cs="Segoe UI Light"/>
                <w:color w:val="000000" w:themeColor="text1"/>
                <w:sz w:val="22"/>
                <w:szCs w:val="22"/>
              </w:rPr>
              <w:t>I</w:t>
            </w:r>
            <w:r w:rsidRPr="00294F50">
              <w:rPr>
                <w:rFonts w:ascii="Segoe UI Light" w:hAnsi="Segoe UI Light" w:cs="Segoe UI Light"/>
                <w:color w:val="000000" w:themeColor="text1"/>
                <w:sz w:val="22"/>
                <w:szCs w:val="22"/>
              </w:rPr>
              <w:t>X</w:t>
            </w:r>
          </w:p>
        </w:tc>
        <w:tc>
          <w:tcPr>
            <w:tcW w:w="3970" w:type="dxa"/>
            <w:tcBorders>
              <w:top w:val="single" w:sz="6" w:space="0" w:color="7F7F7F" w:themeColor="text1" w:themeTint="80"/>
              <w:right w:val="single" w:sz="6" w:space="0" w:color="7F7F7F" w:themeColor="text1" w:themeTint="80"/>
            </w:tcBorders>
            <w:shd w:val="clear" w:color="auto" w:fill="auto"/>
            <w:vAlign w:val="center"/>
          </w:tcPr>
          <w:p w14:paraId="77E7C1E1" w14:textId="77777777" w:rsidR="0097772B" w:rsidRPr="00E03EF3" w:rsidRDefault="0097772B" w:rsidP="00583C58">
            <w:pPr>
              <w:autoSpaceDE/>
              <w:autoSpaceDN/>
              <w:adjustRightInd/>
              <w:spacing w:line="240" w:lineRule="auto"/>
              <w:jc w:val="left"/>
              <w:rPr>
                <w:rFonts w:ascii="Segoe UI Light" w:hAnsi="Segoe UI Light" w:cs="Segoe UI Light"/>
                <w:color w:val="000000" w:themeColor="text1"/>
                <w:sz w:val="22"/>
                <w:szCs w:val="22"/>
              </w:rPr>
            </w:pPr>
            <w:r w:rsidRPr="00E03EF3">
              <w:rPr>
                <w:rFonts w:ascii="Segoe UI Light" w:eastAsia="Times New Roman" w:hAnsi="Segoe UI Light" w:cs="Segoe UI Light"/>
                <w:color w:val="000000" w:themeColor="text1"/>
                <w:sz w:val="22"/>
                <w:szCs w:val="22"/>
                <w:lang w:eastAsia="pl-PL"/>
              </w:rPr>
              <w:t xml:space="preserve">Niecki </w:t>
            </w:r>
            <w:proofErr w:type="spellStart"/>
            <w:r w:rsidRPr="00E03EF3">
              <w:rPr>
                <w:rFonts w:ascii="Segoe UI Light" w:eastAsia="Times New Roman" w:hAnsi="Segoe UI Light" w:cs="Segoe UI Light"/>
                <w:color w:val="000000" w:themeColor="text1"/>
                <w:sz w:val="22"/>
                <w:szCs w:val="22"/>
                <w:lang w:eastAsia="pl-PL"/>
              </w:rPr>
              <w:t>bioretencyjne</w:t>
            </w:r>
            <w:proofErr w:type="spellEnd"/>
          </w:p>
        </w:tc>
        <w:tc>
          <w:tcPr>
            <w:tcW w:w="3438" w:type="dxa"/>
            <w:vMerge/>
            <w:tcBorders>
              <w:right w:val="single" w:sz="6" w:space="0" w:color="7F7F7F" w:themeColor="text1" w:themeTint="80"/>
            </w:tcBorders>
            <w:shd w:val="clear" w:color="auto" w:fill="auto"/>
            <w:vAlign w:val="center"/>
          </w:tcPr>
          <w:p w14:paraId="1105C18A"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4"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B4C6E7" w:themeFill="accent1" w:themeFillTint="66"/>
            <w:vAlign w:val="center"/>
          </w:tcPr>
          <w:p w14:paraId="24DE74B8"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1"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B4C6E7" w:themeFill="accent1" w:themeFillTint="66"/>
            <w:vAlign w:val="center"/>
          </w:tcPr>
          <w:p w14:paraId="0530896B"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88"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321487CB"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58AA39E1"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48"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157B635A"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399F3BC7"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2CC51118"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1F2D8A5B"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r>
      <w:tr w:rsidR="0097772B" w:rsidRPr="00294F50" w14:paraId="7F73C226" w14:textId="77777777" w:rsidTr="00583C58">
        <w:trPr>
          <w:trHeight w:val="510"/>
        </w:trPr>
        <w:tc>
          <w:tcPr>
            <w:tcW w:w="1277" w:type="dxa"/>
            <w:tcBorders>
              <w:top w:val="single" w:sz="6" w:space="0" w:color="7F7F7F" w:themeColor="text1" w:themeTint="80"/>
              <w:right w:val="single" w:sz="6" w:space="0" w:color="7F7F7F" w:themeColor="text1" w:themeTint="80"/>
            </w:tcBorders>
            <w:shd w:val="clear" w:color="auto" w:fill="auto"/>
            <w:vAlign w:val="center"/>
          </w:tcPr>
          <w:p w14:paraId="6E4D5817" w14:textId="241FDA59" w:rsidR="0097772B" w:rsidRPr="00294F50" w:rsidRDefault="0097772B" w:rsidP="00583C58">
            <w:pPr>
              <w:autoSpaceDE/>
              <w:autoSpaceDN/>
              <w:adjustRightInd/>
              <w:spacing w:line="240" w:lineRule="auto"/>
              <w:jc w:val="center"/>
              <w:rPr>
                <w:rFonts w:ascii="Segoe UI Light" w:hAnsi="Segoe UI Light" w:cs="Segoe UI Light"/>
                <w:color w:val="000000" w:themeColor="text1"/>
                <w:sz w:val="22"/>
                <w:szCs w:val="22"/>
              </w:rPr>
            </w:pPr>
            <w:r w:rsidRPr="00294F50">
              <w:rPr>
                <w:rFonts w:ascii="Segoe UI Light" w:hAnsi="Segoe UI Light" w:cs="Segoe UI Light"/>
                <w:color w:val="000000" w:themeColor="text1"/>
                <w:sz w:val="22"/>
                <w:szCs w:val="22"/>
              </w:rPr>
              <w:t>X</w:t>
            </w:r>
          </w:p>
        </w:tc>
        <w:tc>
          <w:tcPr>
            <w:tcW w:w="3970" w:type="dxa"/>
            <w:tcBorders>
              <w:top w:val="single" w:sz="6" w:space="0" w:color="7F7F7F" w:themeColor="text1" w:themeTint="80"/>
              <w:right w:val="single" w:sz="6" w:space="0" w:color="7F7F7F" w:themeColor="text1" w:themeTint="80"/>
            </w:tcBorders>
            <w:shd w:val="clear" w:color="auto" w:fill="auto"/>
            <w:vAlign w:val="center"/>
          </w:tcPr>
          <w:p w14:paraId="28396803" w14:textId="77777777" w:rsidR="0097772B" w:rsidRPr="00E03EF3" w:rsidRDefault="0097772B" w:rsidP="00583C58">
            <w:pPr>
              <w:autoSpaceDE/>
              <w:autoSpaceDN/>
              <w:adjustRightInd/>
              <w:spacing w:line="240" w:lineRule="auto"/>
              <w:jc w:val="left"/>
              <w:rPr>
                <w:rFonts w:ascii="Segoe UI Light" w:hAnsi="Segoe UI Light" w:cs="Segoe UI Light"/>
                <w:color w:val="000000" w:themeColor="text1"/>
                <w:sz w:val="22"/>
                <w:szCs w:val="22"/>
              </w:rPr>
            </w:pPr>
            <w:r w:rsidRPr="00E03EF3">
              <w:rPr>
                <w:rFonts w:ascii="Segoe UI Light" w:eastAsia="Times New Roman" w:hAnsi="Segoe UI Light" w:cs="Segoe UI Light"/>
                <w:color w:val="000000" w:themeColor="text1"/>
                <w:sz w:val="22"/>
                <w:szCs w:val="22"/>
                <w:lang w:eastAsia="pl-PL"/>
              </w:rPr>
              <w:t>Rowy infiltracyjne</w:t>
            </w:r>
          </w:p>
        </w:tc>
        <w:tc>
          <w:tcPr>
            <w:tcW w:w="3438" w:type="dxa"/>
            <w:vMerge/>
            <w:tcBorders>
              <w:right w:val="single" w:sz="6" w:space="0" w:color="7F7F7F" w:themeColor="text1" w:themeTint="80"/>
            </w:tcBorders>
            <w:shd w:val="clear" w:color="auto" w:fill="auto"/>
            <w:vAlign w:val="center"/>
          </w:tcPr>
          <w:p w14:paraId="3D580618"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4"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B4C6E7" w:themeFill="accent1" w:themeFillTint="66"/>
            <w:vAlign w:val="center"/>
          </w:tcPr>
          <w:p w14:paraId="74EE99BD"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1"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B4C6E7" w:themeFill="accent1" w:themeFillTint="66"/>
            <w:vAlign w:val="center"/>
          </w:tcPr>
          <w:p w14:paraId="008CCB65"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88"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34638C2D"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6A0573D0"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48"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6E38D341"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150D614C"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3D5A5DAD"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4EC8911C"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r>
      <w:tr w:rsidR="0097772B" w:rsidRPr="00294F50" w14:paraId="29F05A98" w14:textId="77777777" w:rsidTr="00583C58">
        <w:trPr>
          <w:cnfStyle w:val="000000100000" w:firstRow="0" w:lastRow="0" w:firstColumn="0" w:lastColumn="0" w:oddVBand="0" w:evenVBand="0" w:oddHBand="1" w:evenHBand="0" w:firstRowFirstColumn="0" w:firstRowLastColumn="0" w:lastRowFirstColumn="0" w:lastRowLastColumn="0"/>
          <w:trHeight w:val="510"/>
        </w:trPr>
        <w:tc>
          <w:tcPr>
            <w:tcW w:w="1277" w:type="dxa"/>
            <w:tcBorders>
              <w:top w:val="single" w:sz="6" w:space="0" w:color="7F7F7F" w:themeColor="text1" w:themeTint="80"/>
              <w:right w:val="single" w:sz="6" w:space="0" w:color="7F7F7F" w:themeColor="text1" w:themeTint="80"/>
            </w:tcBorders>
            <w:shd w:val="clear" w:color="auto" w:fill="auto"/>
            <w:vAlign w:val="center"/>
          </w:tcPr>
          <w:p w14:paraId="16EC29FD" w14:textId="0AE93E31" w:rsidR="0097772B" w:rsidRPr="00294F50" w:rsidRDefault="0097772B" w:rsidP="00583C58">
            <w:pPr>
              <w:autoSpaceDE/>
              <w:autoSpaceDN/>
              <w:adjustRightInd/>
              <w:spacing w:line="240" w:lineRule="auto"/>
              <w:jc w:val="center"/>
              <w:rPr>
                <w:rFonts w:ascii="Segoe UI Light" w:hAnsi="Segoe UI Light" w:cs="Segoe UI Light"/>
                <w:color w:val="000000" w:themeColor="text1"/>
                <w:sz w:val="22"/>
                <w:szCs w:val="22"/>
              </w:rPr>
            </w:pPr>
            <w:r w:rsidRPr="00294F50">
              <w:rPr>
                <w:rFonts w:ascii="Segoe UI Light" w:hAnsi="Segoe UI Light" w:cs="Segoe UI Light"/>
                <w:color w:val="000000" w:themeColor="text1"/>
                <w:sz w:val="22"/>
                <w:szCs w:val="22"/>
              </w:rPr>
              <w:t>XI</w:t>
            </w:r>
          </w:p>
        </w:tc>
        <w:tc>
          <w:tcPr>
            <w:tcW w:w="3970" w:type="dxa"/>
            <w:tcBorders>
              <w:top w:val="single" w:sz="6" w:space="0" w:color="7F7F7F" w:themeColor="text1" w:themeTint="80"/>
              <w:right w:val="single" w:sz="6" w:space="0" w:color="7F7F7F" w:themeColor="text1" w:themeTint="80"/>
            </w:tcBorders>
            <w:shd w:val="clear" w:color="auto" w:fill="auto"/>
            <w:vAlign w:val="center"/>
          </w:tcPr>
          <w:p w14:paraId="7D137DE3" w14:textId="77777777" w:rsidR="0097772B" w:rsidRPr="00E03EF3" w:rsidRDefault="0097772B" w:rsidP="00583C58">
            <w:pPr>
              <w:autoSpaceDE/>
              <w:autoSpaceDN/>
              <w:adjustRightInd/>
              <w:spacing w:line="240" w:lineRule="auto"/>
              <w:jc w:val="left"/>
              <w:rPr>
                <w:rFonts w:ascii="Segoe UI Light" w:hAnsi="Segoe UI Light" w:cs="Segoe UI Light"/>
                <w:color w:val="000000" w:themeColor="text1"/>
                <w:sz w:val="22"/>
                <w:szCs w:val="22"/>
              </w:rPr>
            </w:pPr>
            <w:r w:rsidRPr="00E03EF3">
              <w:rPr>
                <w:rFonts w:ascii="Segoe UI Light" w:eastAsia="Times New Roman" w:hAnsi="Segoe UI Light" w:cs="Segoe UI Light"/>
                <w:color w:val="000000" w:themeColor="text1"/>
                <w:sz w:val="22"/>
                <w:szCs w:val="22"/>
                <w:lang w:eastAsia="pl-PL"/>
              </w:rPr>
              <w:t>Ogrody deszczowe</w:t>
            </w:r>
          </w:p>
        </w:tc>
        <w:tc>
          <w:tcPr>
            <w:tcW w:w="3438" w:type="dxa"/>
            <w:vMerge/>
            <w:tcBorders>
              <w:right w:val="single" w:sz="6" w:space="0" w:color="7F7F7F" w:themeColor="text1" w:themeTint="80"/>
            </w:tcBorders>
            <w:shd w:val="clear" w:color="auto" w:fill="auto"/>
            <w:vAlign w:val="center"/>
          </w:tcPr>
          <w:p w14:paraId="6FD16965"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4"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B4C6E7" w:themeFill="accent1" w:themeFillTint="66"/>
            <w:vAlign w:val="center"/>
          </w:tcPr>
          <w:p w14:paraId="4FC53250"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1"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B4C6E7" w:themeFill="accent1" w:themeFillTint="66"/>
            <w:vAlign w:val="center"/>
          </w:tcPr>
          <w:p w14:paraId="5B28132F"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88"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2B74D009"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3B5DBA91"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48"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15CB2997"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2E074253"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67883408"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6F40F47D"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r>
      <w:tr w:rsidR="0097772B" w:rsidRPr="00294F50" w14:paraId="28AC6612" w14:textId="77777777" w:rsidTr="00583C58">
        <w:trPr>
          <w:trHeight w:val="510"/>
        </w:trPr>
        <w:tc>
          <w:tcPr>
            <w:tcW w:w="1277" w:type="dxa"/>
            <w:tcBorders>
              <w:top w:val="single" w:sz="6" w:space="0" w:color="7F7F7F" w:themeColor="text1" w:themeTint="80"/>
              <w:right w:val="single" w:sz="6" w:space="0" w:color="7F7F7F" w:themeColor="text1" w:themeTint="80"/>
            </w:tcBorders>
            <w:shd w:val="clear" w:color="auto" w:fill="auto"/>
            <w:vAlign w:val="center"/>
          </w:tcPr>
          <w:p w14:paraId="0C1DC504" w14:textId="1C731FD2" w:rsidR="0097772B" w:rsidRPr="00294F50" w:rsidRDefault="0097772B" w:rsidP="00583C58">
            <w:pPr>
              <w:autoSpaceDE/>
              <w:autoSpaceDN/>
              <w:adjustRightInd/>
              <w:spacing w:line="240" w:lineRule="auto"/>
              <w:jc w:val="center"/>
              <w:rPr>
                <w:rFonts w:ascii="Segoe UI Light" w:hAnsi="Segoe UI Light" w:cs="Segoe UI Light"/>
                <w:color w:val="000000" w:themeColor="text1"/>
                <w:sz w:val="22"/>
                <w:szCs w:val="22"/>
              </w:rPr>
            </w:pPr>
            <w:r w:rsidRPr="00294F50">
              <w:rPr>
                <w:rFonts w:ascii="Segoe UI Light" w:hAnsi="Segoe UI Light" w:cs="Segoe UI Light"/>
                <w:color w:val="000000" w:themeColor="text1"/>
                <w:sz w:val="22"/>
                <w:szCs w:val="22"/>
              </w:rPr>
              <w:t>X</w:t>
            </w:r>
            <w:r w:rsidR="00EE6A7D">
              <w:rPr>
                <w:rFonts w:ascii="Segoe UI Light" w:hAnsi="Segoe UI Light" w:cs="Segoe UI Light"/>
                <w:color w:val="000000" w:themeColor="text1"/>
                <w:sz w:val="22"/>
                <w:szCs w:val="22"/>
              </w:rPr>
              <w:t>II</w:t>
            </w:r>
          </w:p>
        </w:tc>
        <w:tc>
          <w:tcPr>
            <w:tcW w:w="3970" w:type="dxa"/>
            <w:tcBorders>
              <w:top w:val="single" w:sz="6" w:space="0" w:color="7F7F7F" w:themeColor="text1" w:themeTint="80"/>
              <w:right w:val="single" w:sz="6" w:space="0" w:color="7F7F7F" w:themeColor="text1" w:themeTint="80"/>
            </w:tcBorders>
            <w:shd w:val="clear" w:color="auto" w:fill="auto"/>
            <w:vAlign w:val="center"/>
          </w:tcPr>
          <w:p w14:paraId="6D1BD1F0" w14:textId="77777777" w:rsidR="0097772B" w:rsidRPr="00E03EF3" w:rsidRDefault="0097772B" w:rsidP="00583C58">
            <w:pPr>
              <w:autoSpaceDE/>
              <w:autoSpaceDN/>
              <w:adjustRightInd/>
              <w:spacing w:line="240" w:lineRule="auto"/>
              <w:jc w:val="left"/>
              <w:rPr>
                <w:rFonts w:ascii="Segoe UI Light" w:hAnsi="Segoe UI Light" w:cs="Segoe UI Light"/>
                <w:color w:val="000000" w:themeColor="text1"/>
                <w:sz w:val="22"/>
                <w:szCs w:val="22"/>
              </w:rPr>
            </w:pPr>
            <w:r>
              <w:rPr>
                <w:rFonts w:ascii="Segoe UI Light" w:eastAsia="Times New Roman" w:hAnsi="Segoe UI Light" w:cs="Segoe UI Light"/>
                <w:color w:val="000000" w:themeColor="text1"/>
                <w:sz w:val="22"/>
                <w:szCs w:val="22"/>
                <w:lang w:eastAsia="pl-PL"/>
              </w:rPr>
              <w:t>Zwiększanie</w:t>
            </w:r>
            <w:r w:rsidRPr="00E03EF3">
              <w:rPr>
                <w:rFonts w:ascii="Segoe UI Light" w:eastAsia="Times New Roman" w:hAnsi="Segoe UI Light" w:cs="Segoe UI Light"/>
                <w:color w:val="000000" w:themeColor="text1"/>
                <w:sz w:val="22"/>
                <w:szCs w:val="22"/>
                <w:lang w:eastAsia="pl-PL"/>
              </w:rPr>
              <w:t xml:space="preserve"> powierzchni biologicznie czynnej poprzez odzyskiwanie powierzchni zabetonowanych</w:t>
            </w:r>
          </w:p>
        </w:tc>
        <w:tc>
          <w:tcPr>
            <w:tcW w:w="3438" w:type="dxa"/>
            <w:vMerge/>
            <w:tcBorders>
              <w:right w:val="single" w:sz="6" w:space="0" w:color="7F7F7F" w:themeColor="text1" w:themeTint="80"/>
            </w:tcBorders>
            <w:shd w:val="clear" w:color="auto" w:fill="auto"/>
            <w:vAlign w:val="center"/>
          </w:tcPr>
          <w:p w14:paraId="5F51D9D3"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4"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B4C6E7" w:themeFill="accent1" w:themeFillTint="66"/>
            <w:vAlign w:val="center"/>
          </w:tcPr>
          <w:p w14:paraId="621E5462"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1"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B4C6E7" w:themeFill="accent1" w:themeFillTint="66"/>
            <w:vAlign w:val="center"/>
          </w:tcPr>
          <w:p w14:paraId="4098208C"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88"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272578BF"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639601B7"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48"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0CCCAA84"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22B6460C"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45AA07C3"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B4C6E7" w:themeFill="accent1" w:themeFillTint="66"/>
            <w:vAlign w:val="center"/>
          </w:tcPr>
          <w:p w14:paraId="26F88FAB"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r>
      <w:tr w:rsidR="0097772B" w:rsidRPr="00294F50" w14:paraId="5BAF36D1" w14:textId="77777777" w:rsidTr="00583C58">
        <w:trPr>
          <w:cnfStyle w:val="000000100000" w:firstRow="0" w:lastRow="0" w:firstColumn="0" w:lastColumn="0" w:oddVBand="0" w:evenVBand="0" w:oddHBand="1" w:evenHBand="0" w:firstRowFirstColumn="0" w:firstRowLastColumn="0" w:lastRowFirstColumn="0" w:lastRowLastColumn="0"/>
          <w:trHeight w:val="800"/>
        </w:trPr>
        <w:tc>
          <w:tcPr>
            <w:tcW w:w="1277" w:type="dxa"/>
            <w:tcBorders>
              <w:top w:val="single" w:sz="6" w:space="0" w:color="7F7F7F" w:themeColor="text1" w:themeTint="80"/>
              <w:right w:val="single" w:sz="6" w:space="0" w:color="7F7F7F" w:themeColor="text1" w:themeTint="80"/>
            </w:tcBorders>
            <w:shd w:val="clear" w:color="auto" w:fill="auto"/>
            <w:vAlign w:val="center"/>
          </w:tcPr>
          <w:p w14:paraId="16778319" w14:textId="77777777" w:rsidR="0097772B" w:rsidRPr="00294F50" w:rsidRDefault="0097772B" w:rsidP="00583C58">
            <w:pPr>
              <w:autoSpaceDE/>
              <w:autoSpaceDN/>
              <w:adjustRightInd/>
              <w:spacing w:line="240" w:lineRule="auto"/>
              <w:jc w:val="center"/>
              <w:rPr>
                <w:rFonts w:ascii="Segoe UI Light" w:hAnsi="Segoe UI Light" w:cs="Segoe UI Light"/>
                <w:color w:val="000000" w:themeColor="text1"/>
                <w:sz w:val="22"/>
                <w:szCs w:val="22"/>
              </w:rPr>
            </w:pPr>
            <w:r w:rsidRPr="00294F50">
              <w:rPr>
                <w:rFonts w:ascii="Segoe UI Light" w:hAnsi="Segoe UI Light" w:cs="Segoe UI Light"/>
                <w:color w:val="000000" w:themeColor="text1"/>
                <w:sz w:val="22"/>
                <w:szCs w:val="22"/>
              </w:rPr>
              <w:t>X</w:t>
            </w:r>
            <w:r>
              <w:rPr>
                <w:rFonts w:ascii="Segoe UI Light" w:hAnsi="Segoe UI Light" w:cs="Segoe UI Light"/>
                <w:color w:val="000000" w:themeColor="text1"/>
                <w:sz w:val="22"/>
                <w:szCs w:val="22"/>
              </w:rPr>
              <w:t>VIII</w:t>
            </w:r>
          </w:p>
        </w:tc>
        <w:tc>
          <w:tcPr>
            <w:tcW w:w="3970" w:type="dxa"/>
            <w:tcBorders>
              <w:top w:val="single" w:sz="6" w:space="0" w:color="7F7F7F" w:themeColor="text1" w:themeTint="80"/>
              <w:right w:val="single" w:sz="6" w:space="0" w:color="7F7F7F" w:themeColor="text1" w:themeTint="80"/>
            </w:tcBorders>
            <w:shd w:val="clear" w:color="auto" w:fill="auto"/>
            <w:vAlign w:val="center"/>
          </w:tcPr>
          <w:p w14:paraId="01ED0511" w14:textId="77777777" w:rsidR="0097772B" w:rsidRPr="00E03EF3" w:rsidRDefault="0097772B" w:rsidP="00583C58">
            <w:pPr>
              <w:autoSpaceDE/>
              <w:autoSpaceDN/>
              <w:adjustRightInd/>
              <w:spacing w:line="240" w:lineRule="auto"/>
              <w:jc w:val="left"/>
              <w:rPr>
                <w:rFonts w:ascii="Segoe UI Light" w:hAnsi="Segoe UI Light" w:cs="Segoe UI Light"/>
                <w:color w:val="000000" w:themeColor="text1"/>
                <w:sz w:val="22"/>
                <w:szCs w:val="22"/>
              </w:rPr>
            </w:pPr>
            <w:r w:rsidRPr="00E03EF3">
              <w:rPr>
                <w:rFonts w:ascii="Segoe UI Light" w:eastAsia="Times New Roman" w:hAnsi="Segoe UI Light" w:cs="Segoe UI Light"/>
                <w:color w:val="000000" w:themeColor="text1"/>
                <w:sz w:val="22"/>
                <w:szCs w:val="22"/>
                <w:lang w:eastAsia="pl-PL"/>
              </w:rPr>
              <w:t>Edukacja klimatyczna – projekt edukacyjny</w:t>
            </w:r>
          </w:p>
        </w:tc>
        <w:tc>
          <w:tcPr>
            <w:tcW w:w="3438" w:type="dxa"/>
            <w:tcBorders>
              <w:top w:val="single" w:sz="6" w:space="0" w:color="7F7F7F" w:themeColor="text1" w:themeTint="80"/>
              <w:right w:val="single" w:sz="6" w:space="0" w:color="7F7F7F" w:themeColor="text1" w:themeTint="80"/>
            </w:tcBorders>
            <w:shd w:val="clear" w:color="auto" w:fill="D0CECE" w:themeFill="background2" w:themeFillShade="E6"/>
            <w:vAlign w:val="center"/>
          </w:tcPr>
          <w:p w14:paraId="7CE80C61" w14:textId="77777777" w:rsidR="0097772B" w:rsidRPr="00AF1688" w:rsidRDefault="0097772B" w:rsidP="00583C58">
            <w:pPr>
              <w:spacing w:line="240" w:lineRule="auto"/>
              <w:jc w:val="center"/>
              <w:rPr>
                <w:rFonts w:ascii="Segoe UI Light" w:hAnsi="Segoe UI Light" w:cs="Segoe UI Light"/>
                <w:b/>
                <w:bCs/>
                <w:color w:val="000000" w:themeColor="text1"/>
                <w:sz w:val="22"/>
                <w:szCs w:val="22"/>
              </w:rPr>
            </w:pPr>
            <w:r w:rsidRPr="00AF1688">
              <w:rPr>
                <w:rFonts w:ascii="Segoe UI Light" w:hAnsi="Segoe UI Light" w:cs="Segoe UI Light"/>
                <w:b/>
                <w:bCs/>
                <w:color w:val="000000" w:themeColor="text1"/>
                <w:sz w:val="22"/>
                <w:szCs w:val="22"/>
              </w:rPr>
              <w:t>Pakiet działań na rzecz poprawy świadomości społecznej</w:t>
            </w:r>
          </w:p>
        </w:tc>
        <w:tc>
          <w:tcPr>
            <w:tcW w:w="894"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E7E6E6" w:themeFill="background2"/>
            <w:vAlign w:val="center"/>
          </w:tcPr>
          <w:p w14:paraId="6D2FCFB6" w14:textId="77777777" w:rsidR="0097772B" w:rsidRPr="00294F50" w:rsidRDefault="0097772B" w:rsidP="00583C58">
            <w:pPr>
              <w:spacing w:line="240" w:lineRule="auto"/>
              <w:jc w:val="center"/>
              <w:rPr>
                <w:rFonts w:ascii="Segoe UI Light" w:hAnsi="Segoe UI Light" w:cs="Segoe UI Light"/>
                <w:color w:val="000000" w:themeColor="text1"/>
                <w:sz w:val="22"/>
                <w:szCs w:val="22"/>
              </w:rPr>
            </w:pPr>
          </w:p>
        </w:tc>
        <w:tc>
          <w:tcPr>
            <w:tcW w:w="891"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E7E6E6" w:themeFill="background2"/>
            <w:vAlign w:val="center"/>
          </w:tcPr>
          <w:p w14:paraId="5E406E3B"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88" w:type="dxa"/>
            <w:tcBorders>
              <w:top w:val="single" w:sz="6" w:space="0" w:color="7F7F7F" w:themeColor="text1" w:themeTint="80"/>
              <w:left w:val="single" w:sz="6" w:space="0" w:color="7F7F7F" w:themeColor="text1" w:themeTint="80"/>
            </w:tcBorders>
            <w:shd w:val="clear" w:color="auto" w:fill="E7E6E6" w:themeFill="background2"/>
            <w:vAlign w:val="center"/>
          </w:tcPr>
          <w:p w14:paraId="68D1A3AD"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E7E6E6" w:themeFill="background2"/>
            <w:vAlign w:val="center"/>
          </w:tcPr>
          <w:p w14:paraId="4D81004F"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48" w:type="dxa"/>
            <w:tcBorders>
              <w:top w:val="single" w:sz="6" w:space="0" w:color="7F7F7F" w:themeColor="text1" w:themeTint="80"/>
              <w:left w:val="single" w:sz="6" w:space="0" w:color="7F7F7F" w:themeColor="text1" w:themeTint="80"/>
            </w:tcBorders>
            <w:shd w:val="clear" w:color="auto" w:fill="E7E6E6" w:themeFill="background2"/>
            <w:vAlign w:val="center"/>
          </w:tcPr>
          <w:p w14:paraId="68F5B615"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E7E6E6" w:themeFill="background2"/>
            <w:vAlign w:val="center"/>
          </w:tcPr>
          <w:p w14:paraId="3557263C"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E7E6E6" w:themeFill="background2"/>
            <w:vAlign w:val="center"/>
          </w:tcPr>
          <w:p w14:paraId="6B62A722"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c>
          <w:tcPr>
            <w:tcW w:w="850" w:type="dxa"/>
            <w:tcBorders>
              <w:top w:val="single" w:sz="6" w:space="0" w:color="7F7F7F" w:themeColor="text1" w:themeTint="80"/>
              <w:left w:val="single" w:sz="6" w:space="0" w:color="7F7F7F" w:themeColor="text1" w:themeTint="80"/>
            </w:tcBorders>
            <w:shd w:val="clear" w:color="auto" w:fill="E7E6E6" w:themeFill="background2"/>
            <w:vAlign w:val="center"/>
          </w:tcPr>
          <w:p w14:paraId="42B2AD4D" w14:textId="77777777" w:rsidR="0097772B" w:rsidRPr="00294F50" w:rsidRDefault="0097772B" w:rsidP="00583C58">
            <w:pPr>
              <w:spacing w:line="240" w:lineRule="auto"/>
              <w:jc w:val="center"/>
              <w:rPr>
                <w:rFonts w:ascii="Segoe UI Light" w:hAnsi="Segoe UI Light" w:cs="Segoe UI Light"/>
                <w:color w:val="000000" w:themeColor="text1"/>
                <w:sz w:val="22"/>
                <w:szCs w:val="22"/>
                <w:lang w:eastAsia="pl-PL"/>
              </w:rPr>
            </w:pPr>
          </w:p>
        </w:tc>
      </w:tr>
      <w:bookmarkEnd w:id="87"/>
    </w:tbl>
    <w:p w14:paraId="2DEC1AE2" w14:textId="3679B4DC" w:rsidR="0097772B" w:rsidRPr="0097772B" w:rsidRDefault="0097772B" w:rsidP="0097772B">
      <w:pPr>
        <w:rPr>
          <w:rFonts w:ascii="Segoe UI Light" w:hAnsi="Segoe UI Light" w:cs="Segoe UI Light"/>
          <w:sz w:val="22"/>
          <w:szCs w:val="22"/>
        </w:rPr>
        <w:sectPr w:rsidR="0097772B" w:rsidRPr="0097772B" w:rsidSect="0097772B">
          <w:pgSz w:w="16838" w:h="11906" w:orient="landscape"/>
          <w:pgMar w:top="1417" w:right="1417" w:bottom="1417" w:left="1417" w:header="568" w:footer="708" w:gutter="0"/>
          <w:cols w:space="708"/>
          <w:docGrid w:linePitch="360"/>
        </w:sectPr>
      </w:pPr>
    </w:p>
    <w:p w14:paraId="3631801F" w14:textId="751A9427" w:rsidR="0097772B" w:rsidRDefault="0097772B" w:rsidP="0097772B">
      <w:pPr>
        <w:autoSpaceDE/>
        <w:autoSpaceDN/>
        <w:adjustRightInd/>
        <w:spacing w:line="240" w:lineRule="auto"/>
        <w:jc w:val="left"/>
        <w:rPr>
          <w:rFonts w:ascii="Segoe UI Light" w:hAnsi="Segoe UI Light" w:cs="Segoe UI Light"/>
          <w:sz w:val="22"/>
          <w:szCs w:val="22"/>
        </w:rPr>
      </w:pPr>
      <w:r>
        <w:rPr>
          <w:noProof/>
          <w:lang w:eastAsia="pl-PL"/>
        </w:rPr>
        <w:lastRenderedPageBreak/>
        <mc:AlternateContent>
          <mc:Choice Requires="wpg">
            <w:drawing>
              <wp:anchor distT="0" distB="0" distL="114300" distR="114300" simplePos="0" relativeHeight="251778048" behindDoc="0" locked="0" layoutInCell="1" allowOverlap="1" wp14:anchorId="0AEE2C7D" wp14:editId="0C8BA2A7">
                <wp:simplePos x="0" y="0"/>
                <wp:positionH relativeFrom="column">
                  <wp:posOffset>-358140</wp:posOffset>
                </wp:positionH>
                <wp:positionV relativeFrom="paragraph">
                  <wp:posOffset>-893223</wp:posOffset>
                </wp:positionV>
                <wp:extent cx="6428740" cy="11294110"/>
                <wp:effectExtent l="0" t="0" r="0" b="21590"/>
                <wp:wrapNone/>
                <wp:docPr id="66" name="Grupa 66"/>
                <wp:cNvGraphicFramePr/>
                <a:graphic xmlns:a="http://schemas.openxmlformats.org/drawingml/2006/main">
                  <a:graphicData uri="http://schemas.microsoft.com/office/word/2010/wordprocessingGroup">
                    <wpg:wgp>
                      <wpg:cNvGrpSpPr/>
                      <wpg:grpSpPr>
                        <a:xfrm>
                          <a:off x="0" y="0"/>
                          <a:ext cx="6428740" cy="11294110"/>
                          <a:chOff x="0" y="0"/>
                          <a:chExt cx="6428740" cy="11294216"/>
                        </a:xfrm>
                      </wpg:grpSpPr>
                      <pic:pic xmlns:pic="http://schemas.openxmlformats.org/drawingml/2006/picture">
                        <pic:nvPicPr>
                          <pic:cNvPr id="67" name="Obraz 67"/>
                          <pic:cNvPicPr>
                            <a:picLocks noChangeAspect="1"/>
                          </pic:cNvPicPr>
                        </pic:nvPicPr>
                        <pic:blipFill rotWithShape="1">
                          <a:blip r:embed="rId12" cstate="print">
                            <a:extLst>
                              <a:ext uri="{28A0092B-C50C-407E-A947-70E740481C1C}">
                                <a14:useLocalDpi xmlns:a14="http://schemas.microsoft.com/office/drawing/2010/main" val="0"/>
                              </a:ext>
                            </a:extLst>
                          </a:blip>
                          <a:srcRect l="1" r="49866" b="15912"/>
                          <a:stretch/>
                        </pic:blipFill>
                        <pic:spPr bwMode="auto">
                          <a:xfrm>
                            <a:off x="0" y="0"/>
                            <a:ext cx="6428740" cy="10783570"/>
                          </a:xfrm>
                          <a:prstGeom prst="rect">
                            <a:avLst/>
                          </a:prstGeom>
                          <a:noFill/>
                          <a:ln>
                            <a:noFill/>
                          </a:ln>
                          <a:extLst>
                            <a:ext uri="{53640926-AAD7-44D8-BBD7-CCE9431645EC}">
                              <a14:shadowObscured xmlns:a14="http://schemas.microsoft.com/office/drawing/2010/main"/>
                            </a:ext>
                          </a:extLst>
                        </pic:spPr>
                      </pic:pic>
                      <wps:wsp>
                        <wps:cNvPr id="68" name="Owal 68"/>
                        <wps:cNvSpPr/>
                        <wps:spPr>
                          <a:xfrm>
                            <a:off x="0" y="8332967"/>
                            <a:ext cx="4880805" cy="2961249"/>
                          </a:xfrm>
                          <a:prstGeom prst="ellipse">
                            <a:avLst/>
                          </a:prstGeom>
                          <a:solidFill>
                            <a:srgbClr val="C2F1F9"/>
                          </a:solidFill>
                          <a:ln>
                            <a:solidFill>
                              <a:srgbClr val="C2F1F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Prostokąt 69"/>
                        <wps:cNvSpPr/>
                        <wps:spPr>
                          <a:xfrm>
                            <a:off x="0" y="9716494"/>
                            <a:ext cx="1063782" cy="973247"/>
                          </a:xfrm>
                          <a:prstGeom prst="rect">
                            <a:avLst/>
                          </a:prstGeom>
                          <a:solidFill>
                            <a:srgbClr val="C2F1F9"/>
                          </a:solidFill>
                          <a:ln>
                            <a:solidFill>
                              <a:srgbClr val="C2F1F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FC1FA84" id="Grupa 66" o:spid="_x0000_s1026" style="position:absolute;margin-left:-28.2pt;margin-top:-70.35pt;width:506.2pt;height:889.3pt;z-index:251778048" coordsize="64287,112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oB/FHBAAAmQ0AAA4AAABkcnMvZTJvRG9jLnhtbOxXy07kOBTdjzT/&#10;YGXfVCWEekQULQQDaolpSk2PWLscp2KR2B7bRUHv+8/mw+bYTgIFTA+wGM2ikUj5cZ/H9x4nhx/v&#10;2obccmOFkosk3RsnhEumSiHXi+SPr2cfZgmxjsqSNkryRXLPbfLx6NdfDre64JmqVVNyQ2BE2mKr&#10;F0ntnC5GI8tq3lK7pzSX2KyUaanD1KxHpaFbWG+bUTYeT0ZbZUptFOPWYvU0biZHwX5VceYuq8py&#10;R5pFgthceJrwXPnn6OiQFmtDdS1YFwZ9RxQtFRJOB1On1FGyMeKZqVYwo6yq3B5T7UhVlWA85IBs&#10;0vGTbM6N2uiQy7rYrvUAE6B9gtO7zbLPt+dGX+mlARJbvQYWYeZzuatM638RJbkLkN0PkPE7RxgW&#10;J3k2m+ZAlmEvTbN5nqYdqqwG9M8UWf3bP6pm6cQfyKh3PdoJSAtW4L9DAaNnKPx7tUDLbQxPOiPt&#10;q2y01Nxs9AccmKZOrEQj3H0oPhyND0reLgVbmjgBoEtDRAlopgmRtEXRX64M/UYwR3JewctEDeoz&#10;ulDsxhKpTmoq1/zYalQtwAxQ7IqP/HTH3aoR+kw0DTHKXQtXX9VUw2MaitFvdpmi5J+UzAtgxXI8&#10;VWzTculifxneIGklbS20TYgpeLviyM58KlOcOnrbwZ82QjofMC2sYV+QgG84CMBvPp9NJglBu6UH&#10;8zTrpJzhjtX+tH1OfRoRH4tyJKvt76qEabpxKmTz9nIcT2f7B9NQjkNNAXFj3TlXLfEDJIJgg316&#10;e2FdLL9exOcjlcc3pNbInQXY9CshAR9yN0Q+vpXAZ7ZHH7Nn+L+pZcOxIkpv9lGFgVy7CtvShkxm&#10;HttOZGhpW8TY+qZ60s+z/f1sHkuTFn1X57PZeDY+iF2N7TTL56EcH4z0EHUo8ga1ZvmPgLSqEaXH&#10;MlbJenXSGHJLUScn2Vl61jvYEYuI7yxZ8wrN/mg8GDH9MHL3DffeG/mFV2hSEFgWQg73DR8Cooyh&#10;AWIT2ZqWPMZ5MMZfh8OgEfgqGPSWK+Q32O4M+Lvsue1YaZ28V+XhuhqUxz8KLCoPGsGzkm5QboVU&#10;5iUDDbLqPEd5hP8IGj9cqfIe/QdCCZxvNTsT6JQLat2SGtyOYHvc+O4Sj6pR20WiulFCamW+vbTu&#10;5dEB2E3IFrftIrF/bqgn4uaTRG/M09xfIi5M8oNphol5vLN6vCM37YmK/ILowtDLu6YfVka113gx&#10;OPZesUUlg+9FwpzpJycOc2zh1YLx4+Mwjgx/Ia807oV4eL7Mv95dU6O7Qnfokc+q70daPGGNKOvP&#10;Q6pjMFclAqU84NrhDW74r0hi3pPEEm8eTt389d2RSeg2HxXY5LVUMZ+mk3ye+/p5oIp0PNmfzrJI&#10;FfPpfpaHa+79fPv2Zo80jJvnzQTzkyZ+0sT/nybCazDe/8NN032r+A+Mx/NAKw9fVEd/AwAA//8D&#10;AFBLAwQKAAAAAAAAACEA98TpeS6/BQAuvwUAFQAAAGRycy9tZWRpYS9pbWFnZTEuanBlZ//Y/+AA&#10;EEpGSUYAAQEBANwA3AAA/9sAQwACAQEBAQECAQEBAgICAgIEAwICAgIFBAQDBAYFBgYGBQYGBgcJ&#10;CAYHCQcGBggLCAkKCgoKCgYICwwLCgwJCgoK/9sAQwECAgICAgIFAwMFCgcGBwoKCgoKCgoKCgoK&#10;CgoKCgoKCgoKCgoKCgoKCgoKCgoKCgoKCgoKCgoKCgoKCgoKCgoK/8AAEQgMEgwJ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0KKKK/RD+PL&#10;sKKKKAuwooooC7CiiigLsKKKKAuwooooC7CiiigLsKKKKAuwooooC7CiiigLsKKKKAuwooooC7Ci&#10;iigLsKKKKAuwooooC7CiiigLsKKKKAuwooooC7CiiigLsKKKKAuwooooC7CiiigLsKKKKAuwoooo&#10;C7CiiigLsKKKKAuwooooC7CiiigLsKKKKAuwooooC7CiiigLsKKKKAuwooooC7CiiigLsKKKKAuw&#10;ooooC7CiiigLsKKKKAuwooooC7CiiigLsKKKKAuwooooC7CiiigLsKKKKAuwooooC7CiiigLsKKK&#10;KAuwooooC7CiiigLsKKKKAuwooooC7CiiigLsKKKKAuwooooC7CiiigLsKKKKAuwooooC7CiiigL&#10;sKKKKAuwooooC7CiiigLsKKKKAuwooooC7CiiigLsKKKKAuwooooC7CiiigLsKKKKAuwooooC7Ci&#10;iigLsKKKKAuwooooC7CiiigLsKKKKAuwooooC7CiiigLsKKKKAuwooooC7CiiigLsKKKKAuwoooo&#10;C7CiiigLsKKKKAuwooooC7CiiigLsKKKKAuwooooC7CiiigLsKKKKAuwooooC7CiiigLsKKKKAuw&#10;ooooC7CiiigLsKKKKAuwooooC7Pav2Ldw1vxIx/59bP/ANCmr36vAf2Lv+Q34k/69bP/ANCmr36v&#10;l8y/3x/L9D+g+A/+SYo+sv8A0thRRRXnn2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HwvRRRX3B/J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tX7F&#10;3/Ib8Sf9etn/AOhTV79XgP7F3/Ib8Sf9etn/AOhTV79Xy+Zf74/l+h/QnAf/ACTFH1l/6Wwooorz&#10;z7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4Xooor7g/ks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2r9i7/kN+JP+vWz/APQpq9+rwH9i7/kN+JP+&#10;vWz/APQpq9+r5fMv98fy/Q/oTgP/AJJij6y/9LYUUUV559g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8L0UUV9wfy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7V+xd/yG/En/AF62f/oU1e/V4D+xd/yG/En/AF62f/oU1e/V8vmX++P5fof0JwH/AMkx&#10;R9Zf+lsKKKK88+w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F6KKK+4P5&#10;L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q/Yu/5DfiT/AK9bP/0Kavfq&#10;8B/Yu/5DfiT/AK9bP/0Kavfq+XzL/fH8v0P6E4D/AOSYo+sv/S2FFFFeefY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C9FFFfcH8l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e1fsXf8AIb8Sf9etn/6FNXv1eA/sXf8AIb8Sf9etn/6FNXv1fL5l/vj+&#10;X6H9CcB/8kxR9Zf+lsKKKK88+w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F6KKK+4P5L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9q/Yu/wCQ34k/&#10;69bP/wBCmr36vAf2Lv8AkN+JP+vWz/8AQpq9+r5fMv8AfH8v0P6E4D/5Jij6y/8AS2FFFFeefY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C9FFFfcH8l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VLY2GoareR6fpdnJcTytiOGNSzMa9V8Ef&#10;s1tMiX/jq/ZO/wBhtWGf+BP/AEH51MpRjudmDy/FY2Vqcb+fRfM8lyM4rQsvCfinUoxLp/hu/nRu&#10;jQ2bsp/ECvpTw/4C8H+GYVj0Tw9bQ7efMMYaQ/8AAjlv1rYrP23ZH0FPhdxV6s/uX6v/ACPlmXwH&#10;44gUvL4Q1JVHJP2GTj9Ky5YpbeQwzxMjL95XUgivrlV296ranouj6xF5Or6Vb3S4xtuIVcfqKI1v&#10;IdThun9if3o+Tdw9aK928Xfs3eEtYRrjwzM+mXHJEe4yQsfcE5H4Hj0NeQeL/AnijwJf/YfEWnGM&#10;N/qbiP5o5f8Adb+nBHpWkZxkeFjMrxWC1krrutV/wPmZFFFFUeeFFFFABRRRQAUUUUAFFFFABRRR&#10;QAUUUUAFFFFABRRRQB7V+xd/yG/En/XrZ/8AoU1e/V4D+xd/yG/En/XrZ/8AoU1e/V8vmX++P5fo&#10;f0JwH/yTFH1l/wClsKKKK88+w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F6KKK+4P5L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qay03UtTfy9NsJrhv7sMJ&#10;c/oKCoxnLRENFaT+C/GSp5j+FNRC/wB77DJ/hWfcQT2c3kXULxuv3kkUqR+BoKlSqw+JNfIbV7w1&#10;4d1fxdrMWg6Fb+ZcTNxn7qAdWY9gP881nsWPyoMn0Hevor4MfDmHwN4cW4voF/tK+VZLp8cxr1WM&#10;emO/qfoKzqT5InoZTl8swxHL9lat/p6sufDr4YaF8PtO8qyRZryRf9KvpF+Zz6D+6vt+eTXUUUVy&#10;OUpas/RqNGlh6ap01ZLoFFFFOIVugUUUURMRyDJ6VV1zRNK8R6bLpGt2EdxbzLho5F/Ueh9CORVp&#10;OtOqiZRjKNmro+b/AIs/CfUPh1qX2m3MlxpdxJi3uCOUP/PN/f0PcD6gcfX1pr+g6Z4l0efQtYtx&#10;Lb3EZV1bt6EehB5B9a+X/GnhTUPBHie58Naj8zQtmOXtLGfuv+I/I5HauinLm0Z8TnGW/VJqpTXu&#10;P8H29Oxl0UUVoeGFFFFABRRRQAUUUUAFFFFABRRRQAUUUUAFFFFAHtX7F3/Ib8Sf9etn/wChTV79&#10;XgP7F3/Ib8Sf9etn/wChTV79Xy+Zf74/l+h/QnAf/JMUfWX/AKWwooorzz7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mNcwRnDTKP8AgVAD6KhN/ZA83sf/AH8FN/tTTx1v4f8Av4KB8six&#10;RVc6tpgXm/h/7+CmnWtKHP2+P/vqp5h8suxaoqn/AG/o/wDz/wAf60f2/o//AD/x/rVc0e4csuxc&#10;oqn/AG/o/wDz/wAf60q67pDdL+P/AL6o5o9w5Zdi3RVVdZ0pumoQ/jIKcNW0w/8AMQh/7+Cp5hcs&#10;uxYoqAanp5/5fof+/opVvbJuBeRn6OKodpE1FNSWKT7kit9KcCD0oJCiiigAooooAKKKKACiiigA&#10;ooooAKKKKACiiigAooooAKKKKACiiigAooooAKKKKACiiigAooooAKKKKACiiigAooooAKKKKACi&#10;iigAooooAKKKKACiiigAooooA+F6KKK+4P5L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rnh&#10;3w7rXi3VI9H0GyaaaTnA+6i/3mPYe9QWGn3uq6hDpenQNJcXEixwxr/ExOAK+jvhx8P9O+H+hLp8&#10;AWS6kAa8utvMj+g/2R0A/HqazqVORHsZTlc8xra6QW7/AEXmc/4J/Z98MaCkd74kC6ld/e2v/qUP&#10;oF/i/wCBcewrvLOxs9PhW3sbWOGNfuxwxhVH4CpaK5ZSlLc++w+Dw+Fhy04pfn83uSHnrVLVfD2i&#10;69bm21nSre6jxjbPCGx9M9Pwq7RUm8qcJK0lc8/g/Z98K6d4usvEOlzSJa283myafJ86lhyuGPOA&#10;cZBznFehKSTk00jPBFOX+GqlKUtzLD4XD4Xm9nFK7u7DqKKKk6AoooqomNboFFFFETEcnWnU1OtO&#10;qgCvLv2m/CSX/h238X20f77T5BFOwX70LnAz9Gx/30a9RrP8VaHH4k8M3/h9wv8AplpJEu7orFTt&#10;P4Ng1UXyyucuMw6xWGnT7rT16fifJ9Fe0eHv2WNPi2yeKPEs02Vy0VjGEAP+82cj8BXSWf7O/wAL&#10;bcYm0Saf3mvJOf8AvkitvaI+Rp5Bj6iu7R9X/lc+c6K+km+AXwmZcL4TC/8Ab9P/APF1m6j+zR8O&#10;rxWWyN/aN/C0VzuA/BwaPaxKlw7jYrRxfzf6o+f6K9O8S/su+KtOjM/hrVodQH/PGb9zJ+GSVP5i&#10;vOtX0XWPD92dO13TZrWdf+WdxGVJ9x6j3HBqlKMtjy8RgcVhf4kWvPp9+xWooBz0oqjlCiiigAoo&#10;ooAKKKKACiiigD2r9i7/AJDfiT/r1s//AEKavfq8B/Yu/wCQ34k/69bP/wBCmr36vl8y/wB8fy/Q&#10;/oTgP/kmKPrL/wBLYUUUV559g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BOBk1Tv9csrD5HJZ/7i/wCeKq65rTQs1laP&#10;83/LRv7vt9axH5HNZSqW0RvTo82rNGbxbeNxBAkY/wBrJqE+I9XbpOo/4AKo0VlzS7m/s4di9/wk&#10;Wr5z9q/8hr/hUcmt6q/3r5vwwKq0Uc0u4csexM2oag3W9l/7+Gm/a7pvv3Mn/fw1HRU3KshjMzfe&#10;Yn60lFFABRRRQAUUUUAMf71JSv8AepKACiiigAooooAbJTadJTaACnLLKnSRh9GptFAEwvbxeFvJ&#10;V/7aGnDVNTXpqFx/3+P+NV6Kd2BZ/trWEGV1Kbj1kJoTxFriDjUpP+BYNVX+7TKOaQcsexoL4o15&#10;OP7QP4xr/hSjxXrwOft3/kNf8KzqKfNLuTyx7Gl/wluvf8/o/wC/S/4Uf8Jbr3/P6P8Av0v+FZtF&#10;HNLuHLHsaQ8Wa6P+Xz/yGv8AhUf/AAl2v/8AP2v/AH7X/CqNR0c0u4ci7GoPGOvDpef+Q1/wo/4T&#10;LXv+fhf+/YrLoo5pdw5F2Nb/AITPXv8AnvH/AN+xQPGmudcxH6x1k0Uc0u4ezh2Nr/hONYB5itz/&#10;ANsz/jTh8QL4HElhC3+6xH+NYdMf71HPLuL2cOx0a/EJs5fSv/I3/wBapofiFZEfv7CZf9xgf8K5&#10;Win7SQvYw7HZx+OtCc/M0yf70f8AhmrMHivQLjhNSRf+umV/niuDop+1kT7GJ6NDf2Vw2Le7jk/3&#10;ZAamrzOpk1bU7bH2fUJl9lkOKr23kT7Dsz0aiuHs/Heu27fv2jmXp+8TB/MVu6P4203UGENxm3kb&#10;7okOVP4/41aqRkZypTibdFAIPSirMwooooAKKKKACiiigAooooAKKKKACiiigAooooAKKKKACiii&#10;gAooooA+F6KKK+4P5L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Rs7eKAPTP2bPC8d/rl54ruED&#10;LYRiK3yOkjjk/UL/AOhV7TXB/s5WKW3w5W6UfNcX0rt+GF/9lrvK46j95n6VklGNHL4JdVd/P/gW&#10;Ciiisz1iSiiigApy9RTacvUUAOooooAKKKKqJjW6BRRRRExHJ1p1NTrTqoAooooAkooopfaAKKKK&#10;YDyobrWZ4r8I6F4v0l9L1zTYrhcEx+YvKN6qeqn3FalBz2oJlGMlaSuuzPm34kfBvUfCAk1fQzJd&#10;aeDl1K/vLf8A3sfeH+0Onf1PE19WarAI7t0x8r84x614l8YvhYnhuQ+KPDtttsJG/wBJt1X/AI92&#10;J6j/AGDnGOx9iAOzeN0fM51kMaNP6xh1pu12815HAUUA5GRRQfJhRRRQAUUUUAFFFFAHtX7F3/Ib&#10;8Sf9etn/AOhTV79XgP7F3/Ib8Sf9etn/AOhTV79Xy+Zf74/l+h/QnAf/ACTFH1l/6Wwooorzz7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qvqVx9jspLkdVX5fr2qxWb4pYiwUesw/kamTtG5UNZJGCcsxdjyTk0j/dpaR/u1ync&#10;MooooAKKKKACiiigCOiiigAooooAKKKKAGP96kpX+9SUAFFFFABRRRQA2Sm06Sm0AFFFFABRRRQA&#10;j/dplPf7tMoAKKKKACiiigAqOpKjoAKKKKACiiigApj/AHqfTH+9QAlFFFABRRRQAU2SnU2SgBtB&#10;GeCKKKAOm8DeIZmm/sW8lLLt/wBHZuo9V+mK6qvPPDfmHXrURA7vOH5d/wBK9CXOOa6KbvE5a0bS&#10;0FooorQxCiiigAooooAKKKKACiiigAooooAKKKKACiiigAooooAKKKKAPheiiivuD+S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CcDJroPDHwu8ceLFWfTdFeOBmwLi5Plp9Rnkj6A0nJR3NKNGtiJctOLb8&#10;lc5+g57V6fZfsyavKoF/4qt427iG3Z/5lasT/swSqv8Ao/jVWb/ppYbR/wChmo9tDuepHIs0lG6h&#10;+K/zOh/Zzv0uvhx9lQ/Na30qt+OG/rXeVwvwj+H3if4b3d7YX95bXNleBXSSFiGSReOVI7g9ifu1&#10;3Vcsvidj7rK41aeBhCatKKs16f8AACiiipO4kooooAKcvUU2nL1FADqKKKACiiiqiY1ugUUUURMR&#10;ydadTU606qAKKKKAJKKKKX2gCiiimBJRRRQBm66mJI5R6EH9Kyb60tr62ksby3WSGZCkkbDIZSOR&#10;Wxr4JSPj+Ks0/eb6V2Uf4aPQp+9QSZ84+P8AwjL4I8TzaJ8zQf6yzkbq0ZPGfccg+4rHr2j4+eGx&#10;qvhJdegjzNpsm5to6xMQGH4HDfga8WVt3anJcp+X5xgvqOOlCPwvVej6fJ6C0UUUjywooooAKKKK&#10;APav2Lv+Q34k/wCvWz/9Cmr36vAf2Lv+Q34k/wCvWz/9Cmr36vl8y/3x/L9D+hOA/wDkmKPrL/0t&#10;hRRRXnn2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VXWLU3li0Sj5h8yfUVaoo8hxfLK5x9I/3a2tY0IySNd2I+Y8vH6+4rGl&#10;V0yjoVI6g9q5ZRcTtjJSV0R0UUVJQUUUUAFFFFAEdFFFABRRRQAUUUUAMf71JSv96koAKKKKACii&#10;igBslNp0lNoAKKKKACiiigBH+7TKe/3aZQAUUUUAFFFFABUdSVHQAUUUUAFFFFABTH+9T6Y/3qAE&#10;oqWzsb3UJfJsrZpG/wBkdPr6Vr2vgPU5UD3NxHD/ALPLEf5+tUoylsTKUY7sw6K6T/hXcuMDVl/7&#10;8/8A16jk+H9//wAsr+Fv95SP8aPZy7E+0j3OfpslbE3gvX4jhYI5P9yQf1xVdvCfiE9NNb/v4v8A&#10;jRyy7Fc0e5m0Zx1rWg8F+IZm2PaLGP70kg4/LNbWj+BLKzcT6i4uJF5C7flH+NEacmTKpGJX8C+H&#10;5Ef+2ryPblcQK3/oVdQBjgCmhADkU6uiMeVWOWUnKVwoooqiQooooAKKKKACiiigAooooAKKKKAC&#10;iiigAooooAKKKKACiiigD4Xooor7g/ks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lsbC91S9i03TrV5p5nCxRxj&#10;ljULHAr3H4GfDiPw5oy+J9VhzqF9GDGGXmCI9B9T1P4D1rOpU9nG56WV5fUzDEKC0S1b7L/PsL8N&#10;/gdovhuGPU/E6R3uoHB2P80UJ9AP4j7nj09a78DAwKKK4+aUtWfo2HweHwlPkpxsvz9e4KoLcipM&#10;dsUxPvU+pkdUQoooqiQooooAkooooAKcvUU2nL1FADqKKKACiiiqiY1ugUUUURMRydadTU606qAK&#10;KKKAJKKKKX2gCiiimBJRRRQBm64wMkcf1NZ5+830qxqjrPesQ3+r+Wq5+830rup6U0ejTjy0Uirq&#10;2mx6vpdzpcyZW5geJv8AgQIr5jaGa2ka3uVHmRsVfb/eBwf1r6kyRyK+bfGsSQeM9XhiXaq6ncBV&#10;9B5jVVQ+P4rpr2dOp11X5MzaKKKzPigooooAKKKKAPav2Lv+Q34k/wCvWz/9Cmr36vAf2Lv+Q34k&#10;/wCvWz/9Cmr36vl8y/3x/L9D+hOA/wDkmKPrL/0thRRRXnn2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DdWFpeD/SI&#10;Fb371NRQHNYx7jwlC53W90yezDNV38J6iv3J4m/EjP6V0FFR7OJoqszmW8O6sh/491P0kH+NNbQd&#10;WHP2P/x4f411FGaXsole2kcqdG1Reti/4c0xtM1BOWsZv+/ZrrQMcAUEZ4IpeyQ/bS7HGPZXqDLW&#10;kg/7ZmmGGdesLf8AfJrtqMDGMUvY+Y/b+Rw5VhwVNFdwFA6CmtDFIMPEp/3lFHsfMPb+RxNFdk+n&#10;afJ9+xhP/bMU1tI0s9NPh/79ij2cu4/bR7HGP96krsW0LSHOTYR/981BP4V0eThIGjPqrH+uan2U&#10;h+2icrRW5eeDpB81jdZ/2ZB/UVj3NtdWUvk3ULI3+13qZRlHc0jKMtiOiiipKGyU2nSU2gAooooA&#10;KKKKAEf7tMp7/dplABRRRQAUUUUAFR1JUdABRRRQAUUUUAFXNC0V9bvvJ3lY4+ZWHp6fU1TrrvA0&#10;MaaMZdo3SSksf0qoR5pEVJcsbmpaWNtYQLbWcCxovYd/f61NQBgYFFdRxBRjPUUUUAFFFFABRRRQ&#10;AUUUUAFFFFABRRRQAUUUUAFFFFABRRRQAUUUUAFFFFABRRRQAUUUUAFFFFAHwvRRRX3B/JY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v/C/wyni3xzY6VcRbrdX866XsY05I/E4H419IgYGBXjv7Mun+ZrOqasR/qbaO&#10;JeOm5iT/AOgCvYq48RL3rH6Fw1h408D7TrJv7lov1CiiisYn0EhU+9T6Yn3qfQ/iCIUUUVRIUUUU&#10;ASUUUUAFOXqKbTl6igB1FFFABRRRVRMa3QKKKKImI5OtOpqdadVAFFFFAElFFFL7QBRRRTAkqG7u&#10;VtoGkb8Pc1I7bRWRqV59rm2Icxr+p9aqEeaRtRp+0kQZJJyeSck+tNP3m+lOpp+830ruPQl8I088&#10;V83+OSD431hg3ynVLjHv+9avoy6uorK1kvJmASGNpHJ7ADJr5huLuTULua/lUq08rSMrdQWOaKnQ&#10;+L4sqR9lTh11f3W/zG0UUVmfEhRRRQAUUUUAe1fsXf8AIb8Sf9etn/6FNXv1eA/sXf8AIb8Sf9et&#10;n/6FNXv1fL5l/vj+X6H9CcB/8kxR9Zf+lsKKKK88+w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r6jptvqcHkXKf7rd1PqKsUUBexw95ZS6fdPbTD5lbg+o9ajrc8&#10;aQDdBdAf3kb+n9aw65ZR5ZWO6EuaNxslNp0lNqSgooooAKKKKAEf7tMp7/dplABRRRQAUUUUAFR1&#10;JUdABRRRQAUUUUAFdN4C1GNreXTWPzK29fcH/wCv/OuZp1ne3Gm3iXlq2GRvzHcVUZcsrkzjzRse&#10;jZoqjouu2mtQeZA+1l/1kRPKn/D3q9XUcTXLKzCiiigQUUUUAFFFFABRRRQAUUUUAFFFFABRRRQA&#10;UUUUAFFFFABRRRQAUUUUAFFFFABRRRQAUUUUAfC9FFFfcH8l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rH7MF0m&#10;NZtONzeQ/vgeYP616xXg/wCz3rsOk+PjYTvtXULVol/31+df0DD8a923iuGvH94fpHDtWNTLYx/l&#10;bX43/UdRRRWcT2pCp96n0xPvU+h/EEQoooqiQooooAkooooAKcvUU2nL1FADqKKKACiiiqiY1ugU&#10;UUURMRydadTU606qAKKKKAJKKBwuKM460AFBbb8xqvc39tAvzPls/dWs+7vZ7sFT8qegPX61pGnK&#10;R0UsPUqeSLGoambgeRCfl/iYd6p01OlOrqjFRjZHdGnGmrIKafvN9KdTHIBJJx9auO4S+E4741+I&#10;10HwLcWsUu241Bvs8PrtP3z/AN85H1IrwsDHAFdR8XPGn/CZeKmeyn3WNmDFa4Pytz8zj/eP6AVy&#10;9RLWR+W55jo43HNwfux0Xy3fzYUUUVJ44UUUUAFFFFAHtX7F3/Ib8Sf9etn/AOhTV79XgP7F3/Ib&#10;8Sf9etn/AOhTV79Xy+Zf74/l+h/QnAf/ACTFH1l/6Wwooorzz7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rN1nxHa6avlRFZJum3sv1pNpblRi5OyM7xldrJcR&#10;WaN/qwWb8axqWSSaeVp533MxyzGkrmlLmlc7Ix5Y2GyU2nSU2pKCiiigAooooAR/u0ynv92mUAFF&#10;FFABRRRQAVHUlR0AFFFFABRRRQAUx/vU+mP96gBbe4uLWZbi1laORejKa3tO8fTwhY9TthJj/lpH&#10;w31x0/lXP0Yz1FVGUo7EyjGW53Fr4v0K6XP2vyz/AHZht/8ArfrWhDcwXKeZbzK6n+JWBrzelSSS&#10;M7o32n1U1p7V9TN0I9Gel0Vwdp4o12yI2ag7L/dk+bP581sad4/t5GWPVLfymbjzI8lfy6j9aqNS&#10;LM5UZI6Sio4biC4iWaCVXVvusrZBqStDEKKKKACiiigAooooAKKKKACiiigAooooAKKKKACiiigA&#10;ooooAKKKKACiiigD4Xooor7g/ksKKKKACiiigAooooAKKKKACiiigAooooAKKKKACiiigAooooAK&#10;KKKACiiigAooooAKKKKACiiigAooooAKKKKACiiigAooooAKKKKACiiigAooooAKKKKACiiigAoo&#10;ooAKKKKACiiigAooooAKKKKACiiigAooooAKKKKACiiigAooooAKKKKACiiigAooooAKKKKACiii&#10;gAooooAKKKKACiiigAooooAKKKKACiikJI7UALRWhpPhHxTrsfm6P4cvblc48yG2Zl/PGP1rcsvg&#10;h8Ub0bl8LtGP+m1xGmPwLZo5orc6aeFxVT4YN+ibOTortx+z18Tiu7+y7f8A3ftiZ/nVW8+BnxSs&#10;l3t4Y8xf+mV1Gx/INmp5o9y3l+OjvTl9zOSorT1XwV4x0SI3OreF763jX70kls20f8CxissNk4xV&#10;HLOlUp6STXqLRRRQSFFFFABRRRQAUUUUAFFFFABRRRQAUUUUAFFFFABRRRQAUUUUAFFFFABRRRQA&#10;UUUUAFFFFABRRRQAUUUUAFFFFABRRQWA60BvsFFCbpG2RozH0Vc1s6d8OviDqy+ZpvgbVpl/56R6&#10;fJt/PGKwqYrD0leclH1aX5nVRwWMxErUqbk/JN/kY1Fdba/Af4xXZxH8PtQX/rqqp/6ERWjb/sw/&#10;G24I/wCKPWMf3pNQgGP/AB/NcVTO8np/HiIL/t5HoU+G+IK3w4Wo/SEv8jgaK9Ii/ZS+M0gy+i2i&#10;ezahH/QmiX9lH4zRruXR7R/9ldQj/qax/wBYsjvb6xD71/mdH+qXEu/1Sp/4C/8AI83or0Cf9mD4&#10;2Q9PCKyD1j1CA/pvzWbd/AX4xWX+t8AXzf8AXHbJ/wCgk1tTzzJ6nw4iD/7eX+Zz1OG+IKXxYWov&#10;+3Jf5HI0Vtah8NfiLpSmTUfAmrwoOsjafJtH44xWLKksDGOeJlYcbWGK7KeKw1bWE1L0af5Hn1cF&#10;jMPpVpteqa/MKKM56UV0HLqtwooooAKKKKACiiigAooooAm0/ULvSL+HVbCTZPbzLJE3owORX0b4&#10;U8VW3inQbfXLCXKzJl4yRmNv4lP0NfNhGRg10vwx+Itx4C1NorgNLp9wR9pjXqh/56L7juO4+grk&#10;xVGU43juj7DhHO8PluMdHEpOnO17q9n0fp0Z9ArezHjC/kaX7XP3VfyNUtJ1Ox1ixj1PTbtZoJlz&#10;HIhyG/z+hFWX+7Xke0q9z9qp4DL6sVOMU09mtmh/26ZT0X9act/MflIX8qr05OtHtqm9yf7OwX8q&#10;LH22XOMLQ17Kf4VqGitI1Kncz/s/B/yomN7MB91aPtkvotQ0Vpzz7mc8BhF9hE39o3CjO1fypv8A&#10;alyP4FqMfeX61HVRlIzlgcKvsouDUps4KL0o/tKcHhVqvRVc0jOWCw3L8KLH9p3HotB1S5xwF/Kq&#10;9FaR2J+p4a3wlj+1bjphPyNH9p3HotV6K0iYvB4aW8EWF1S4zgotL/ak/wDdWqy9D/vUVSWpnLB4&#10;ZfZRa/tW4U/Kifjmgavc55RfyNVaVPvVXKZPCYf+VFttYuF/5ZL+VNXWLjP3Uqu/SmL3+tWoxM5Y&#10;Wh/Ki3JrV4RtUKPcLUbXVxOMSTsf0zUNOi+7+NWQ6VOHwxQu1cYxS4wuKKK2iVERPu0tIn3aZLOk&#10;EbSzMqqqkszNgAep9Koyk7bkmcda8x+NnxRSytpPBugXWbmQbb6eNv8AVL3jB/vHofQe54h+Jnxz&#10;hVW0TwRNvkb5ZtQxlV9o/U/7XT0z1HlZZmcu7FmY5Zm7mpcux8Vnufw5Xh8O730cl+S/VgBgYooo&#10;qT4cKKKKACiiigAooooA9q/Yu/5DfiT/AK9bP/0Kavfq8B/Yu/5DfiT/AK9bP/0Kavfq+XzL/fH8&#10;v0P6E4D/AOSYo+sv/S2FFFFeefY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RXN5BapvnfaO3qaAJaKx7jxDK5ZbWPaP7zcmqNxf3sx2y3L49M4rN1I9DaNGTOlaRIx&#10;udwv1NQnUrFTg3kf/fQrmjk9TRU+08i/YrqzojrWmr966X/gKk1G/iHTl4V2b/dX/GsGip9rIfsY&#10;G23iWzB+WKT8h/jUUnilF5jtGP8AvNWTTZKPaSK9jTNQ+K5v4bNfxf8A+tTT4puz922jH1zWXRS9&#10;pLuHJT7Gl/wk+oZ4ii/75P8AjUbeI9Ubo6r9FqjRS55dyvZw7Fw69qva5/8AHR/hTX13Vdv/AB9n&#10;/vkf4VVpH+7RzS7hyx7Fga9qx/5fm/75H+FL/berf8/7f98iqdFHNLuHLHsWjrOqFsm9ej+2dU/5&#10;/pPzqrRRzS7hyx7Fr+2dU/5/pPzoGtasOl89VaKOaXcOWPYsf29q/wDz+t+lH/CQav8A8/7f98j/&#10;AAqnRRzS7hyx7F4eIdYH/L4f++F/wo/4SXWR1us/9s1/wqjRRzS7hyx7GgvinVlPLo3+8lSL4u1P&#10;vDD/AN8n/Gsuijml3D2cOxqnxlfA4NrF+tMbxpqR4S3hH/ASf61lP96ko55dxezh2Llzr2q3YKvd&#10;sFP8K/L/ACqmeTk0UVN5PctJLYKKKKAGyU2nSU2gAooooAKKKKAEf7tMp7/dplABRRRQAUUUUAFR&#10;1JUdABRRRQAUUUUAFMf71Ppj/eoASiiigAooooAKbIM44p1NkoAu6D4ivNCuQULNCzfvIe31Hoa7&#10;20uobyBbm3fdG67lb1FeZ11nw7v2ksptPkP+pcMn0Pb8x+tbU5dDGtFcvMdJRRRWxyhRRRQAUUUU&#10;AFFFFABRRRQAUUUUAFFFFABRRRQAUUUUAFFFFABRRRQB8L0UUV9wfyWFFFFABRRRQAUUUUAFFFFA&#10;BRRRQAUUUUAFFFFABRRRQAUUUUAFFFFABRRRQAUUUUAFFFFABRRRQAUUUUAFFFFABRRRQAUUUUAF&#10;FFFABRRRQAUUUUAFFFFABRRRQAUUUUAFFFFABRRRQAUUUUAFFFFABRRRQAUUUUAFFFFABRRRQAUU&#10;UUAFFFFABRRRQAUUUUAFFFFABRRRQAUUUUAFFFFABRRRQAUUUE4GaAAnAyataNoWs+I71dN0HTpr&#10;qZv4IUzgepPQD3PFdt8M/gTq3i1Y9Z8StJY6c2DGu3Es49gfuqR/EfwHeva/DvhjQfC1gum6Bpsd&#10;tCv/ADzX5n92PVj7msZVox0R9Bl+Q18WlUq+7H8X6dvU8s8Jfsx3k4W68Z6x5Izn7LYkM2PdzwD9&#10;AfrXonh34XeBfC/zaX4bt/M/57TL5j/m2cfhiugHHFFYSqSkfXYXKcFhfggr93q/69AAUDAWiiim&#10;dEtJOwUUUUEhWL4g+HngnxQv/E58N2sjdfOSPZJ/30uD+tbVFBM6VKpHlmk156nkPi39mFSjXXgv&#10;W2Vt2VtL7pj2cD9CPxrzHxF4V8Q+Er3+z/EWlTWsm47fMHyv7qw4YfQ19Wry3NV9Z0HR/EVhJpmt&#10;6dFdW8gw0cq5/Eeh9xyK0jUktzw8ZkOGrK9L3X+H3dD5KBz0or0z4mfs86hoIk1rwT5l5ajLSWZ5&#10;miH+z/fH6j3615mM9xW0ZKSuj5PFYPEYOpy1Fbt2fowoooqjlCiiigAooooAKKKKACiiigAooooA&#10;KKKKACiiigAooooAKKKKACiiigAooooAKKK6DwX8KfiH4+dT4Z8MTzQscfapB5cIx1+duD9Bk1hi&#10;MVh8LBzrTUUuraS/E6sLg8Zjqqp0Kbm3sopt/gc/SFlHU17z4N/YwjZEuvHvio7urWelrwP+2jD+&#10;S/jXqnhP4MfDLwUoOheEbXzR/wAvFwvnSf8AfT5I/DFfGZhx9k+EvGjeo/LRfe/0R+h5T4V8Q460&#10;8Ry0ovu7v7l+TZ8p+GvhR8R/GSxv4d8H300cn3LhofLjPvvfC/rXf+G/2NfHmoOr+JdfsdOjP3lh&#10;3TyD2wNq/wDj1fSm0YwKXHavjMZ4h5vWuqMYwXpd/e9PwP0TLvCfIMLZ4mUqj9bL7lr+J5DoH7G/&#10;w808rJrur6lqLD+HzBCh/BRu/wDHq7DRPgR8I9AbfY+BLFm/vXSGf/0YWrrqK+YxXEGdYv8AiV5P&#10;yTaX3Ky/A+zwfCvDuAt7HDRTXVpN/e7v8StY6No+mjbpukW1uB0EFuqY/IVZoory5VKk9ZSue5Cj&#10;Spx5YxSXkFFFFZmgY74ooooAKKKKACq97pel6kuzUdNt7hTwRNCrj9RViitI1KkXeMrGcqVKpG0o&#10;po5PXPgZ8JvELb9Q8CWCt/etY/IP/kMiuR1/9jr4bakTJompajprHoqzCVB+DDd/49XrVFepheIM&#10;4wtvZ15K3S7a+53R4uL4W4ex9/bYaDv1sk/vVmfNviX9jLxtYuX8L+JbHUI/7tyrQSH2x8y/qK4D&#10;xL8IPib4QEkuv+Dr2OKPl7iKPzYwPXemVA/GvtEcDGaNoznFfTYLxDzjD2VaMZrzVn960/A+LzHw&#10;n4fxV3h5SpvpZ3X3PX8T4L3D1oByMivtDxd8Ivhv41THiHwlaSSE5+0RR+XL/wB9phj9CcV5b4x/&#10;Yxs5FkuvAfih426x2mpLuU+3mKMj8VNfZZf4gZPirRrp0356r71r96PzzNvCviDA3lhmqsfJ2f3P&#10;T7nc8BorpfGvwf8AiP8AD92fxH4ZmW3Xn7db/vYceu5en44Nc0DkZFfa4fF4fFwU6E1JPqmmvwPz&#10;vF4HGYCq6eJpyg10aa/MKKKK3OQKMd8UUUAa3g7x14k8EXRn0a7/AHTtma1k5jf8Ox9xzXqXhv49&#10;eFNWWODXVk064bht2XiJz2YdPxAxXi9GBnOK56uGp1t1r3Po8o4ozbJ1yUp3h/LLVfLqvk0fSmn+&#10;I/D+sZOla3a3GOohuFYj6gHiraTQ5z5q/wDfVfL+xfSjYvpXL/ZsekvwPq4eJFbl9/Dpvyk0vus/&#10;zPqLzof+e6/99Cl+0Qf89l/76FfLuB6UVSwNvtfh/wAEP+IjS/6B/wDyb/gH1F50O3Pmr/31R9og&#10;PSZf++hXy7RVfUn/ADfgTLxElL/mH/8AJv8AgH1F58IKkyL1/vVG08IP+tX/AL6FfMNFUsH/AHvw&#10;J/4iFKX/ADD/APk3/APqAXEGP9ev/fQpftMH/Pwn/fQr5ewp6iij6r5kPxAk9Pq//k3/AAD6i+0Q&#10;f89l/wC+hTTcQAf65f8Avqvl+irWHt1F/r/L/oH/APJv+AfUP2iD/nsv/fVL9og/57L/AN9Cvl2i&#10;n7HzI/18l/z4/wDJv+AfUCzwjrMv/fVO+0Qf89l/76FfLuB6UVXs/MmXHcpf8uPx/wCAfUXn2/8A&#10;z3X86Enh3f65f++hXy7SbF9Kr2fmR/rzL/nx+P8AwD6leaEjiVf++qaJYh/y0X7396vl2jCnqKai&#10;S+NpS/5c/j/wD6i86L/nqv8A31Sx3EAHMy9f7wr5b2L/AHR+VLgelPlJlxnKX/Ln8f8AgH1I1zbq&#10;u5rhAP724Vl6h4/8E6YG+2+KbFWXhlFwrMD6YGTXzeQD1FN8tR0qloYz4yrcvuUkn5tv9Eeza/8A&#10;tD+GbGJo/DtlPfS/ws48qP65Pzfhjn2615x4u+JPi3xm5j1S+8u23ZW1t/lj/Hu34k/hWEF28Yoo&#10;PBx2d4/He7OVl2Wi/wA38wooooPJCiiigAooooAKKKKACiiigD2r9i7/AJDfiT/r1s//AEKavfq8&#10;B/Yu/wCQ34k/69bP/wBCmr36vl8y/wB8fy/Q/oTgP/kmKPrL/wBLYUUUV559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BfX0dlbmZuvRV9TWBcXM11L5srbif0q1rc7T&#10;Xnlg/LHx+Peqdc9SXM7HZSjyxuFMf71Ppj/erM0EooooAKKKKACmyU6myUANooooAKKKKACkf7tL&#10;SP8AdoAZRRRQAUUUUAFFFFAEdFFFABRRRQAUUUUAMf71JSv96koAKKKKACiiigBslNp0lNoAKKKK&#10;ACiiigBH+7TKe/3aZQAUUUUAFFFFABUdSVHQAUUUUAFFFFABTH+9T6Y/3qAEooooAKKKKACmyU6m&#10;yUANrp/hxBJi6uSvy/Kqn1PJ/wAK5lEeV1iiQszHCqO9eg+HdKOjaXHaOPn+9If9o9f8PwrSmveu&#10;ZVpe7YvDjiiiiug5AooooAKKKKACiiigAooooAKKKKACiiigAooooAKKKKACiiigAooooA+F6KKK&#10;+4P5LCiiigAooooAKKKKACiiigAooooAKKKKACiiigAooooAKKKKACiiigAooooAKKKKACiiigAo&#10;oooAKKKKACiiigAooooAKKKKACiiigAooooAKKKKACiiigAooooAKKKKACiiigAooooAKKKKACii&#10;igAooooAKKKKACiiigAooooAKKKKACiiigAooooAKKKKACiiigAooooAKKKKACiiigAoooJwMmgB&#10;CwB2969h+DXwNSBYvFXjaz3TfetNPlXhPRnHc+i9u/PAq/AL4TreeX488SWu6NWzptvIvDH/AJ6k&#10;enp78+lezBQOQK56tToj7DI8ljKKxFZecV+r/QAMDFFFFc59gFFFFABRRRWhyy+JhRRRQSFFFFAC&#10;p96n0xPvU+gArzL4x/A238RpL4n8H2yx6gvzT2qDC3XuPR/0PfnmvTaKcW4u6OfE4WjjKTp1Ff8A&#10;TzR8gSJJFI0M0bI6NtdGXBUjqD70le1fH/4SpqNtL468N2uLiFd2pQRr/rkH/LQf7QHX1H058UDD&#10;1rpjLmjc/P8AHYKpgcQ4S+T7r+txaKKKo4wooooAKKKKACiiigAooooAKKKKACiiigAooooAKKKK&#10;ACikLADOa7r4Z/s++PfiTsvo7X+ztNYj/iYXiEbx/sL1f68D3rkxmPweX0nVxE1FLq/07v0O/L8s&#10;zDNsQqGFpuUn0S/FvZLzZwoYE4FehfD79mj4j+OjHe3Vkuk2DMM3F+pV2X1WP7x/HAPrXvfw3+AH&#10;w8+HCLc2mmfbr8KN2oXyh3B9UHSP8OfUmu46cCvzLOPESWtPL42/vNfkv8z9m4f8JacUq2azv/ci&#10;9Pm/zS+8878A/syfDTwSI7u707+171P+XjUFDKD7R/dH45I9a9ChhjgRYoEVVVcKqrgAegp1FfnG&#10;MzHHZhU58RUcvV7ei2R+u5flGW5VS9lhaUYLyW/q92/NsKKKK4j0gooooAKKKKACiiigAooooAKK&#10;KKACiiigAooooAKKKKACiiigAooooAa6LIux1DKeCp71wXj39m74ZeOTJdjS/wCzb11+W604BBns&#10;WT7p9zgE+td/RXZg8wxmX1OfD1HF+Tt9/f0PPzDK8vzSj7LF0ozXZq9vNPdP0PlP4gfsvfEPwUJL&#10;7SLf+2rFWyJrGM+aF9Wi6/8AfO78K83YFGMbqyspwysOh9K+9McYrjviN8Dfh/8AEmNp9W0hbe+K&#10;nbqFmAkoPq3Z/wDgQPtiv0XJ/ESpG1PMI3X8y3+a2fysfkfEHhLRqJ1cqnyv+STuvRPdeV7+p8eU&#10;V6D8Tf2b/Hvw8Mmo2sP9q6Ypz9stY/njX/bj5K/UZHuOlee7l9a/TsDmGDzKkquHmpLuv1W6fqfj&#10;OZZTmGT4h0MXTcX2a3809mvNMWiiiu080KKKKACiiigAooooAKKKKACiiigAooooAKKKKACiiigA&#10;ooooAKKKKACiiigAooooAKKKKACiiigAooooAKKKKACiiigAooooA9q/Yu/5DfiT/r1s/wD0Kavf&#10;q8B/Yu/5DfiT/r1s/wD0Kavfq+XzL/fH8v0P6E4D/wCSYo+sv/S2FFFFeefYBRRRQAUUUUAFFFFA&#10;BRRRQAUUUUAFGRjNVdR1GKxTcfmY/dT1rFvNSvbtsyynb/dXpWcqiiaQpylqdCbiBTtaZQfQsKUS&#10;Kwypz9K5WnJJJGd0cjL/ALtT7byNPYeZ1VFc7HrOpQjaLjcP9oZqwnia6/5aWyN/u5FV7REujI2q&#10;KyR4nbPz2f8A5E/+tR/wlH/Tj/5E/wDrU/aRJ9jU7GtRWS3inAyLL/yJ/wDWpv8Awlf/AE4/+RP/&#10;AK1HtI9w9jUNiisb/hK3/wCfIf8Afz/61H/CVv8A8+I/7+f/AFqPaR7h7GobNFY3/CVv/wA+I/7+&#10;f/WpR4rPex/8if8A1qPaR7h7Gp2Niisf/hK/+nH/AMif/Wo/4Sv/AKcf/In/ANaj2ke4exqGxRWK&#10;fF2Dj7B/5E/+tR/wl/8A04f+RP8A61HtI9w9jU7G1RWL/wAJg/8Az4f+Rv8A61H/AAl5/wCgf/5F&#10;/wDrUe0j3D2NTsbVFYv/AAl5/wCgf/5F/wDrUf8ACXn/AKB//kX/AOtR7SPcPY1OxtUVijxeM82H&#10;/kT/AOtQ3jGNf+XBv++//rUe0j3D2NTsbVFYv/CYw/8APi3/AH3R/wAJjD/z4t/33T9pHuHsanY2&#10;qKxf+Exh/wCfFv8Avuj/AITGH/nxb/vuj2ke4exqdjaorF/4TGH/AJ82/wC+hR/wmMP/AD5t/wB9&#10;Cj2ke4clTsbVFYp8YwLz9ib/AL6FJ/wmlv8A8+T/APfQo549w9nLsbdFYg8aW/ezk/76FO/4TKy/&#10;59pf0o549w5KnY2aKxv+Eysv+faX9KP+Eysv+faX9KOePcOSp2Nmisb/AITKy/59pf0pR4zsT/y6&#10;Tfhj/Gjnj3DkqdjYorHPjbThwbWb/vlf8aT/AITfTv8An3n/AO+V/wAaOePcXs59jZorG/4TfTv+&#10;fef/AL5X/Gl/4TfTf+fWb/vlf8aOePcPZz7GxRWL/wAJvpv/AD63H/fK/wCNL/wmulf88Lj/AL5H&#10;+NHNHuP2cuxs0Vjf8JrpX/PC4/75H+NK3jbSgM+Tcf8AfK/40c0e4clTsbFFYn/Cc6V/z7XH/fI/&#10;xpV8caSTlobgf8BH+NHPHuHs5djaorH/AOE20f8AuTf9+x/jTl8Z6MT8zSr/AL0dHNHuL2c+xrUV&#10;Rt/EWjXXEeoIvs/yn9avBg43Kc+9VzXJaktwoozRQIKKKKACiiigAooooAKKKKACiiigAooooAKK&#10;KKACiiigAooooAKKKKACiiigAooooAKKKKACiiigAooooAKKKKACiiigAooooAKKKKACiiigAooo&#10;oA53UFK38wP/AD0NQ1o69ZOsn22MfeGJPY+tZ1cstJHdB80UFMf71Ppj/eqShKKKKACiiigApslO&#10;pslADaKKKACiiigApH+7S0j/AHaAGUUUUAFFFFABRRRQBHRRRQAUUUUAFFFFADH+9SUr/epKACii&#10;igAooooAbJTadJTaACiiigAooooAR/u0ynv92mUAFFFFABRRRQAVHUlR0AFFFFABRRRQAUx/vU+o&#10;2YbutABRRUkUE85xDA7/AO6pNAEdFW4dB1qc4i0ub/gUZH86uw+B9ek+/HHH/vydPyzVcspdCXKK&#10;3Zj0R2893KtvawtI7fwqOa6my+H8CEPf3rSf7Ma7f8a2dO0ux01fKsrRY17kDk/U96qNOXUzlWit&#10;jL8K+EBpWL6/Ia4/hUdI/wDE1vUUVvFcsbI55ScndhRRRTJCiiigAooooAKKKKACiiigAooooAKK&#10;KKACiiigAooooAKKKKACiiigD4Xooor7g/ksKKKKACiiigAooooAKKKKACiiigAooooAKKKKACii&#10;igAooooAKKKKACiiigAooooAKKKKACiiigAooooAKKKKACiiigAooooAKKKKACiiigAooooAKKKK&#10;ACiiigAooooAKKKKACiiigAooooAKKKKACiiigAooooAKKKKACiiigAooooAKKKKACiiigAooooA&#10;KKCcda3vB3wz8YeOW36Np223z815cfJGPof4vwzQ3bc1pUateajTi2+yMGgnAzXtXhz9mvw3ZJ5n&#10;iTU576T/AJ5wnyox7f3j+Y+ldhpXw58D6Qixaf4UsV2/xPAHb/vpsk/nWLrR6HvUOGcZUjeo1H8X&#10;+Gh8yjceimkLBfvcV9ZwafY28flw2MKD+6sYFR3uiaRfri70q2m9pIFb+Yqfb+R1/wCqsuXSpr6H&#10;yiDkZFFfSGt/B34ea6uLnwxDC3aS0zER/wB84B/EGuF8U/syXEStdeDtZ8zHK2l7jd+Djj8wPrVx&#10;rRZ5+I4dx9FXhaS8t/uf6HlNdN8J/AUnj/xUljcI32G2xLfOpx8meFHux4+mT2rF17QNa8MXzadr&#10;umzW0ynG2ReG91PRh7jIr6A+DfgpfBfguCKeHbeXmLi83DkMRwv/AAEYGPXNOpU5Y6EZPl0sVjeW&#10;otI6tP8ABfM6y2hht4Vt7eJY441CoiLhVA6ADsKkpE+7S1xn6LsFFFFABRRRQAUUUVocsviYUUUU&#10;EhRRRQAqfep9MT71PoAKKKKAAjPBFfOfxx+HQ8D+KPt+mwbdN1AtJb7RxFJ/FH7DnI9jjtX0ZWB8&#10;SvBkPjrwhdaEUXzyvmWbt/BMB8p+h6H2NVGXLI83NMHHGYVpfEtV69vmfL1FK8MsEjQTR7XRirq3&#10;UEdRSV1H57sFFFFABRRRQAUUUUAFFFFABRRRQAUUUUAFFFBIHU0ABJAyK1PBvgnxX4/1VdG8KaPJ&#10;dTf8tG6RxD1djwo+vXtk8V3Pwc/Zq8R/ELyfEXiUyabozYK7lxNcjP8AAD91SP4iMegNfSnhPwd4&#10;b8EaRHofhjSorW2jH3Y15c/3mPVj7nmvheIuNcJlV6OGtOp+EfVrdn6bwn4b4/OuXEYy9Oi9V/M1&#10;5J7J9zzz4Vfst+FPBhj1jxcI9X1JeVWSPNvCcfwqfvkf3m+oANerKoUbVGAOAPSiivx3MM0x2aVv&#10;a4mbb/BeSWyXof0FlOSZbkmGVDB01Fdbbt9292wooorzz1QooooAKKKKACiiigAooooAKKKKACii&#10;igAooooAKKKKACiiigAooooAKKKKACiiigAooooAKKKKAE2g84rzL4rfsxeDvHgk1bQAmk6owz5k&#10;Mf7mY/7aDoT/AHlwfXNenUV35fmWOyusquGm4vy6+TWzXkebmmT5bnOHdDGU1Jee68090/mfEnjj&#10;4feLvhzqv9keK9Ia3Zv9TMvzRTD1R+h+nUdwKxq+5fEnhrQvF2kyaH4i0qG8tZfvxTLnHuD1Uj1G&#10;CK+cPjJ+y/rvgvzvEHgnztS0tfmkt9u6e2X3A++vuOR3HBNfsHDvG+FzK1DFWhU2T6P0fR+TP5/4&#10;s8Ncbk/NiMDepSWrX2orzS3Xmlc8pooBz0or70/LdtwooooAKKKKACiiigAooooAKKKKACiiigAo&#10;oooAKKKKACiiigAooooAKKKKACiiigAooooAKKKKACiiigAooooAKKKKAPav2Lv+Q34k/wCvWz/9&#10;Cmr36vAf2Lv+Q34k/wCvWz/9Cmr36vl8y/3x/L9D+hOA/wDkmKPrL/0thRRRXnn2AUUUUAFFFFAB&#10;RRRQAUUUUAFR3FwlvC00n3VXJqSs3xFJtgjhB+8+T+FTKXLG5UI80rGXPO91M08v3m6+1Rv1p1Nf&#10;rXKdw2iiigAooooAKKKKAEf7tMp7/dplABRRRQAUUUUAFFFFAEdFFFABRRRQAUUUUAFNfpmnU1+l&#10;ADaKKKACiiigAooooADzxUdSVHQAUUUUAFFFFABRRRQAx/vUlOfrTaACiiigAooooAKa/SnUj/do&#10;AZRRRQAUUUUAFWLDVr/S23Wlwyj/AJ5typ/Cq9FAHZaH4kt9ZTy8eXMv3oz39xWlmvPYZ5baZbiB&#10;tro2Vb0ruNJ1FNS0+O8UY3L8yjsw610U5c2jOWrT5dUWqKKK0MQooooAKKKKACiiigAooooAKKKK&#10;ACiiigAooooAKKKKACiiigAooooAKKKKACiiigAooooAKKKKACiiigAooooAKKKKACiiigAooooA&#10;KKKKAEZQ4wwrKvNB+YvZt/wBv6VrUVMoqW5UZSjsc3Pb3Fsds8LL26VA/wB6urIzwRVeTTbGXh7S&#10;P67cVn7LszaNfujm6K6A6Fpbf8sWH/AjTT4e07sJP++qn2UivbQMGitxvDent/FJ/wB9D/Cmnw1Z&#10;4wk8o/L/AAo9nIftomLTZK2j4Yi7Xbf98io28Kgni8P/AHzR7OQ/bQ7mPRWufCj9r3/yH/8AXpB4&#10;VlHH21f++KXs5dg9tT7mTRWp/wAIrc/w3SfiDTf+EWv/APnvD/30f8KXJLsP2kO5m0j/AHa0z4X1&#10;AH/Ww/8AfR/wpreGdSI4aP8A76/+tRyS7D9pDuZdFaH/AAjOqjqI/wDvqg+GtUC58tf++xRyy7B7&#10;SHcz6KvDw3qp+7Ev/fYoPhzVh/ywX/v4KOWXYOaPco0Ve/4R3V/+fZf+/go/4R3Vtu77J/48P8aO&#10;WXYOaPczaKvf8IzrH/Pv/wCPD/Gj/hGdY/59/wDx4f40csuwc8e5Roq9/wAIzrH/AD7/APjw/wAa&#10;P+EZ1j/n3/8AHh/jRyy7Bzx7lGirzeG9YHS0/wDHx/jR/wAI1rP/AD7L/wB/BRyy7Bzx7mc/3qSt&#10;E+F9ZLf8e6/99ij/AIRXWAcNCv8A38FHLLsHPHuZ1FaQ8JauT92P/v5Th4R1Y8Yj/wC+6OWXYOeH&#10;cy6K1B4P1XH34f8Avs/4U4eDdSH3rmH/AL6P+FHJLsL2kO5jyU2tw+Cr1ut5H+Rpw8DT/wAWpL/3&#10;7P8AjR7OXYXtKfcwaK6BfAzD72pf98x//XpR4Fjz82ot/wB+/wD69P2cg9tT7nPUV0q+CLHPz3cx&#10;/If0qUeDNKH/AC0mP+9IP8Kfs5C9tE5R/u0yuw/4Q/RjwYnb6yGnJ4S0FBg2W76yN/jR7KQvbRON&#10;ort00DRk5TTYv+BLn+dSDStNH3dOgX/tiKfsmHt49jhKckM8g/dws3+6td9HaW8XKW0a/wC6gqSn&#10;7HzJ9v5HBJpmpP8Ad0+c/wDbI0+Dw3rsxwunSD/fwv8AOu6op+yQvbS7HFjwdrzfetkX/elH9Kmj&#10;8C6s3L3EC/Vj/hXXUU/ZoXtpnMx+AJT/AKzUl+ix/wD16mh8A2QP+kXkrf7qgf410FFV7OPYn21T&#10;uZMfgnRF5ZJH/wB6T/DFTQ+FPD8PK6cjf7+W/nWhRRyx7E88u5BHpunQ8w2EK/7sQFTbFHaloqiQ&#10;AA6CiiigAooooAKKKKACiiigAooooAKKKKACiiigAooooAKKKKACiiigAooooAKKKKACiiigAooo&#10;oA+F6KKK+4P5LCiiigAooooAKKKKACiiigAooooAKKKKACiiigAooooAKKKKACiiigAooooAKKKK&#10;ACiiigAooooAKKKKACiiigAooooAKKKKACiiigAooooAKKKKACiiigAooooAKKKKACiiigAooooA&#10;KKKKACiiigAooooAKKKKACiiigAooooAKKKKACiiigAooooAKVI5JXWKGNmZjhVUZJPpSZx1r2r4&#10;I/CePQ7WPxf4jtf9OmXNpC6/8e6n+L/eI/Ie9TOahG56GX5fWx+I9nHRdX2X9bFL4Y/AKKKOPXfH&#10;kHmSH5odNz8q+8nqf9np656V6rDBDbRLBbwrGiKFVI1wqgdAB2p1FccpSk7s/RMHgcPgafJTXq+r&#10;9WFOTrTacnWpOwdRRRQAUEZ4IoooAp6x4e0XxDbLZ61psNzGrh0WVM7WBzkHsauUUUExjGMm0tWP&#10;T7tLSJ92loKCiiigAooooAKKKK0OWXxMKKKKCQooooAVPvU+mJ96n0AFFFFABRRRQB85/tAeFj4b&#10;+IU9zbRKtvqSC5j2rwGPDj/voZ/4FXF17j+1FoUV54Ss/EKp+8sbzy2b0jkHP/jyr+deU+Hvhx45&#10;8UgNovhm6kjPImdfLj/76bA/WuiEvd1Pgc0wdSGYSjTi3fVJK+//AAbmJRXpWkfsweNLxPM1fV7G&#10;zDfwLulYfkAP1re0/wDZR0tSG1PxjcSeq29qqfqS38qftI9yaeT5hU+xb1aX63PF6K97j/Zc+Hyf&#10;f1XV2/7eI/8A43TJ/wBlnwG6k2+s6sjdt00bAfh5Y/nS9pE2/sDH9l954PRXsV/+yggJfTfGrf7K&#10;z2X9Q39K5/WP2aviHYfPprWd+n/TGfY35OAP1NV7SPc56mT5hT1cG/Sz/JnntFX9c8K+JvDUhj17&#10;Qbq1w2N00JCn6N0P4GqAORmqOCUJU5WkrPzCiiiggKKKueHfDOu+L9ah8OeHNOe6u7hsRxx9h3Y+&#10;ijuTwKipVhRpuc2klq29El3ZrRpVK9RU6cW5N2SSu23sku5VtbW81C7jsNOtpJppnCRwxIWZ2PYA&#10;dTX0R8Ev2WbLQRD4o+JMEd1fcNDpvDRQe79nb2+6Pft1HwT+AmhfCqzXUrsx3mtyJi4vtvyxA9Uj&#10;z0GOCep9hxXoVfj3FHG1TFylhsC3GGzls36dUvzP3/grw3o4GMcZmcVKpvGO6j5vo35dAChRgCii&#10;ivzffc/YEuXRBRRRQAUUUUAFFFFABRRSF1HLHHuaAFoqtNqtpEMK28/7NVH1e4l4jVVH5muOpjsP&#10;T0vd+Wv/AADSNKcjUzjrUMl9ax/fmX/gJzWTK80v35mb/eNABAwa4Z5pL7EfvNFR7s0JNZtl+4rN&#10;+FRtrbH7tuP++qp0VzSzDFS2lb5I09jT7Fg6zeeiD/gNH9p3naXH/ARVeisfrWIe8395XJHsTf2h&#10;ff8AP03/AHyKP7Rvc5+0N/3yKhopfWMR/M/vYcsexYGpXvaUfioo/ti8DYwh/wCA1Xop/WsQtpv7&#10;w5Y9i4msyDiS3H/AWqRNZtm++jL+tZ9FaxzDFR+1f5EulTfQ1or+0l+7Mv48VMCD0rDojeeI/u5S&#10;v0NdVPNJfbj9xHsV0ZuUVlx6tdR/6wKy/TBq1Dq9rJw7FT/tV3U8dh6ml7euhlKlOJaopFdXXcp4&#10;pa7DMKKKKACiiigAooooAKOc5zRRQG+54/8AGv8AZj0zxd53ibwDFHZ6o3zzWn3Ybs/yRz69Cevc&#10;1846lpupaNqM2k6vYy21zbyFJoZl2sjehBr7urh/jH8DfDfxY00zSqtrq0KYtdQjTn/ccfxJ+o7d&#10;wf0ThfjWtgZRw2NblDZS3cfXq1+R+ScaeHOHzKMsZlyUau7jspenRP8AM+Q6K0vF3hDxD4E12bw5&#10;4l05re4iP1V17MrfxKfX8OMYrNr9ko1qdemqlNpxaumtU15H8+V6FbDVpUqsXGUXZpqzTXRoKKKK&#10;0MQooooAKKKKACiiigAooooAKKKKACiiigAooooAKKKKACiiigAooooAKKKKACiiigAooooAKKKK&#10;ACiiigD2r9i7/kN+JP8Ar1s//Qpq9+rwH9i7/kN+JP8Ar1s//Qpq9+r5fMv98fy/Q/oTgP8A5Jij&#10;6y/9LYUUUV559gFFFFABRRRQAUUUUAFFFFABWX4kUlYX/wBph+lalV9SsxeWrRD73VfrUyV4tF05&#10;csrs5+mv1pxVkZldMN0I9KbJXKdo2iiigAooooAKKKKAEf7tMqSo6ACipI7S6mOIrSRv91TViPQN&#10;Uk/5Ybf95hVcsmS5RW7KdFakfhW6I/eXUa/7qk/4VJ/wih733/kP/wCvR7OXYn2lPuY9Faknhi4A&#10;zBcq3+8MVn3Vnd2cnl3MDL79jQ4yjuVGUZbMr0Ur/epKkoKKKKACiiigApr9KdTX6UANooooAKKK&#10;KACiiigAqOpKjoAKKKKACiiigAooooAa/Wm05+uabQAUUUUAFFFFABSP92lpH+7QAyiiigAooooA&#10;KKKKACul8BuzWVxGT8qzDb+I/wDrVzROBk113g+wey0nzJB807eYVbsOg/T+daU/iMq3wmtRRRXQ&#10;cgUUUUAFFFFABRRRQAUUUUAFFFFABRRRQAUUUUAFFFFABRRRQAUUUUAFFFFABRRRQAUUUUAFFFFA&#10;BRRRQAUUUUAFFFFABRRRQAUUUUAFFFFABRRRQAUUUUAFFFFABRRRQAUUUUAFFFFABRRRQAUUUUAF&#10;FFFAB04xRRRQAUUUUAFFFFABRRRQAYz1FFFFABQRngiiigAooooAKKKKACiiigAooooAKKKKACii&#10;igAooooAKKKKACiiigAooooAKKKKACiiigAooooAKKKKACiiigAooooAKKKKACiiigAooooAKKKK&#10;ACiiigAooooAKKKKACiiigAooooAKKKKACiiigD4Xooor7g/ksKKKKACiiigAooooAKKKKACiiig&#10;AooooAKKKKACiiigAooooAKKKKACiiigAooooAKKKKACiiigAooooAKKKKACiiigAooooAKKKKAC&#10;iiigAooooAKKKKACiiigAooooAKKKKACiiigAooooAKKKKACiiigAooooAKKKKACiiigAooooAKK&#10;KKACiigg5wozQG53HwJ8Ap4t8RtrOpQbrHTWDbWHyyy/wr9B94/gO9e97QetYXwy8KL4O8G2ejvF&#10;tn8vzbr1Mrcn8vu/hW9XFUlzSP0zKMDHA4OKa956v17fLYKKKKg9QKcnWm05OtADqKKKACiiigAo&#10;oooAen3aWkT7tLQAUUUUAFFFFABRRRWhyy+JhRRRQSFFFFACp96n0xPvU+gAooooAKKKKAI7i1tr&#10;uPyru2jlXcG2yIGGQcg89weasAAdBUdSUAHXqKAMcAUUUAFFFFABSoqntSU5OtADbm2t7qB7e4gS&#10;SORSHjkUMrD0IPWuF8X/ALPXgTxKrz6fZtpdyV+WSzwIy3unQj6YPvXfUU02tjGth6GIjy1Ip+p8&#10;y+Ovgn428DF7yW1+3WK/8vlopIUf7S9V/l71yIOeRX2M6qwIb+KvL/Hn7Pmm+L9RZfC8SWWou2eF&#10;xDJ3ywH3f94fiDmr+sU6dNzqNJJXbeiSW7PAxHDNStK2DvJ/y9X6M8d8G+Ddf8fa/D4b8NWhmuJj&#10;yzcLEvd2PZR/9YckV9YfCL4P+H/hPon2SwVbi+nUfbtQdfmlPoP7qA9B+eTUnwk+E2gfCnQF0zTV&#10;867mVW1C+ZfmmcfyUc4Xt7kk11lfifFnFdbNqjw+HbVFP5yfd+XZH7ZwNwLR4forFYpKWIa9VFPo&#10;vPu/uAADoKKKK+HP0kKKKKACiiigAoopruEGWIA96AHU2aZIV3SPtWqd1rCqNtqu7/aPSqMjSTHd&#10;LIWPvXm4jMqdP3aer/A2jRk9y7PrPO21TP8AtNVKSaa4bMzM1AGBgUV5NbFVqu7+XQ6IwjHYTYvp&#10;SgY4AoornKCiiigAopry7OWZfxaq8mrWMZ2m5T/gPP8AKsKmJw9FXnNR9WkVGnKWyLVFUX8QWCfd&#10;Zm/3V/xqL/hJrfOEt5PxxXFUzvK6e9VfJ3/K5qsLXf2WadFZn/CSR/8APs1IfEiDrbN/31WP+sOU&#10;/wDP1fc/8ivqeI/l/I1KKzF8Sw97WT9KlTxBYMMsWX/eWtaeeZXU2qx+en5ieFrr7LL1FVY9XsZe&#10;FuV/4Fx/Op0mWQ4jYN9K7qeKw1b4Jp+jT/IxlGUd1YfRRRW5IEZ4IooooAVJpoP9Q5X/AHauW+sH&#10;bi6j/wCBL/hVKitqOIrUfhfy6EyhGW5tRSwzpvikDCnVhxl4m3o5VvUVcttZ/huR7bhXsYfMoVNK&#10;mj/A55UZbo0KKRHWRd6OGHqKWvSMQooooAKKKKACiiigDl/in8KvDnxW0M6TrMIjuI1Jsb9FBkt3&#10;PceqnAyvQ47EAj5L8eeA/Efw48STeHPElttkX5oZl/1c8fZ0PcfqDwa+3K5r4ofDHw98UvDraHrc&#10;W2VctZ3iLmS3f1HqPVehH4EfacK8V1smqqhXblRb26xfdeXdH51xvwNh+IqLxOHSjXitHspJdH59&#10;mfGAOelFa3jfwT4h+HniObwx4itfLmj5jkx8k0eeHU9wf06HkVk1+6Ua1PE0o1KbTi1dNbNH80Yn&#10;DVsLWlRrRcZRdmno010YUUUVoc4UUUUAFFFFABRRRQAUUUUAFFFFABRRRQAUUUUAFFFFABRRRQAU&#10;UUUAFFFFABRRRQAUUUUAFFFFAHtX7F3/ACG/En/XrZ/+hTV79XgP7F3/ACG/En/XrZ/+hTV79Xy+&#10;Zf74/l+h/QnAf/JMUfWX/pbCiiivPPsAooooAKKKKACiiigAooooAKKKKAKWo6RHefPGdsn971+t&#10;ZF1pl9bH95CxX+8vNdJRWcqcZamka0o6HJkEcEUcniur2+pzS1PsfM09v5HLpa3Mh2x28jf8BNTR&#10;6JqcnIt9v+8wroqKapR6i9vLojFTwzctzJcov+7k1Yh8NWyj99O7H/Z4rSoqvZxI9tU7lSLQ9Oj5&#10;+z7v95ianhtbWHmG1Rf91QKkoquVInmk92FFFFMkMd8UUUUAG0dMVHc20F1C0M8e5T+lSUEZGDQB&#10;yN/atZXj2znJU9fUdqhrT8Vqq6ihH8UIz+ZrMrlkuWVjuj70UwoooqSgooooAKa/SnUj/doAZRRR&#10;QAUUUUAFFFFABUdSVGeDigAooooAKKKKACiiigBslNp0lNoAKKKKACiiigAooooAjoooCs3CD9KA&#10;CipEs7xz8lpI3/bM1NHoWsy/c02X6su3+dPlYuZFWita18G6vOcz+XCv+02T+lbGl+E9NsG8yYGa&#10;T+9IOB9B/wDrqo05MiVSMTJ8O+GZr11vb5dsIOVQ9ZP/AK3866tRgYxSjIOc0VvGKjsc8pymwooo&#10;qjM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4Xooor7g/ksKKKKACiiigAooooAKKKKACiiigAooooAKKK&#10;KACiiigAooooAKKKKACiiigAooooAKKKKACiiigAooooAKKKKACiiigAooooAKKKKACiiigAoooo&#10;AKKKKACiiigAooooAKKKKACiiigAooooAKKKKACiiigAooooAKKKKACiiigAooooAKKKKACtz4ba&#10;IniHx5pelyLlGug8vuifOR+S1h13X7PFmLn4hi4I/wCPexldfxwv/s1TN2izsy+n7XG04vrJfdc9&#10;6ooorhP1QKKKKACnJ1ptOTrQA6iiigAooooAKKKKAHp92lpE+7S0AFFFFABRRRQAUUUVocsviYUU&#10;UUEhRRRQAqfep9MT71PoAKKKKACiiigAqSo6koAKKKKACiiigAp0dNp0dADqKKRicgChu2rDfQVU&#10;edxDEu5m4AroNK0mHTk37VMzLh5P6fSo9D0r7In2mdf3rf8AjorQr8b4u4lljqrwmHl+7i9WurX6&#10;L8T9a4T4djgaaxVde/JaJ9E/1YUUUV8GfbBRRRQAUUUUAFFGcdao32qeWfKtvmb+JvT6VjWrU6Ee&#10;aTKjGUtie9vobUYJy3ZVrMnuri6bdI/y9l7Cmn5zuckn1JorwcRjKmIdto9v8zqjTjEOnQUUUZrj&#10;NAopCwAzmqV3rltbjah8xv7q/wCNc+KxmGwdPmqyUV5/p1fyLhTnUdoq5cMgFRXGpWdrxPOFP93v&#10;WLcavf3Lfe8tf7qcfrVfYvpXyOM4vpx93DRv5vRfdv8Aid9PL5PWbNObxChOy2h/4E9VZtW1GYY8&#10;7b/ucVX4UUdeRXy+JzzMsV8U2l2Wi/D9Tup4WjT2j9+oMWdt0rFj/tNmiiivLlUqSlds6AoxjoKK&#10;KkAooooAKKKKACgbkbfGdrD+JaKKqNSUdYgTQ6pqUR4uN3+/zVuHxCR8tzB/wJD/AErNG0dDS8N2&#10;r1MLnmZYX4aja7PVfjf8DnqYajU3j+h0FtqVlcjbFON3908Gpt4rmNq+lTw6pfWxCo+5f7r819Ng&#10;uL4ytHExt5r/ACZw1Mv6wf3nRA5GRRWfaa7bTkJKfKbp83T86vK6kZ3V9dhcZhcZDnozUvT9Vujg&#10;qU6lPSSsOoozRXUQPguZ7Zt0Tcd19a0bPUIrr5cbW/umsugDacrxiuvD4yph3bddv8jOVOMjcoqh&#10;Y6pz5N0P92T/ABq+D3Fe/RxFPER5oM5ZQlHcKKKK2JCiiigAooooA5H4w/CbR/iv4bbTLvbDfQZb&#10;Tb7b80L+h7lDxkfQ9QK+RfEPh/WPCWtXPh7X7Jre8tZNk0TfoR6gjkHuDX3RXm/7RHwTg+Jug/2z&#10;okCrrljEfszDj7TH1MLe/wDdJ6H2Jr77g3iiWW1lhMRL91J6N/Zb/R/gfl3iHwTHOsO8dhI/v4LV&#10;L7aXT1S2fXY+U6KJI5beVreeNkkjYrJGy4ZWBwQR2Ior9uT5ldH82yUovlkFFFFAgooooAKKKKAC&#10;iiigAooooAKKKKACiiigAooooAKKKKACiiigAooooAKKKKACiiigAooooA9q/Yu/5DfiT/r1s/8A&#10;0Kavfq8B/Yu/5DfiT/r1s/8A0Kavfq+XzL/fH8v0P6E4D/5Jij6y/wDS2FFFFeefYBRRRQAUUUUA&#10;FFFFABRRRQAUUUUAFFFFABRRRQAUUUUAFFFFABRRRQAUUUUAFFFGaACjOOtIzbRmsfWtdRla0s2z&#10;u4aReg9hUyko7lRi5OyM7WrtbzUpJY/ur8q/h/8AXqrTn602uV6u53LSNgooooAKKKKACkf7tLSP&#10;92gBlFFFABRRRQAUUUUAFR1JUdABRRRQAUUUUAFFFFADZKbTpKbQAUUUUAFFFPtbaa9uUtLddzu2&#10;MUAFvbXF7J9ntomdj2Wt3T/BMfl79RuNzf8APOPgD8a1NK0m20q3EMSZY/6yQjlj/h7VcrojTXU5&#10;Z1pPYpw+H9FtxiPTYv8AgS7v51ajijjG2ONVX0VcU6itDNuT3Ciiigk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4Xooor7g/ksKKKKACiiigAooooAKKKKACiiigAooooAKKKKACiiigA&#10;ooooAKKKKACiiigAooooAKKKKACiiigAooooAKKKKACiiigAooooAKKKKACiiigAooooAKKKKACi&#10;iigAooooAKKKKACiiigAooooAKKKKACiiigAooooAKKKKACiiigAooooAKKKKACvQv2bJhH45ukx&#10;zJpbhf8Av5Ga89rrvgXqC2XxMsVeTatwskX4lDgfmBU1PhZ6GVz9nmFNv+ZfjofQ1FFFcJ+oBRRR&#10;QAU5OtNpydaAHUUUUAFFFFABRRRQA9Pu0tIn3aWgAooooAKKKKACiiitDll8TCiiigkKKKKAFT71&#10;Ppifep9ABRRRQAUUUUAFSVHUlABRRRQAUUUUAFOjptOjoAdWj4f03z3F9Onyr/q19T61T06wk1G8&#10;8oMwReZD6CuljjWNQiLhVGAvpX5/xpxB9To/UqD9+S95/wAqfT1f5H3XB+Q/XK31yuvci/dXdrr6&#10;IdRRRX4+fqwUUUUAFFFFABQzBRk0jMFBLdutZV9qElyTHEcRj/x73rnxOJjh43e/RGkKbkPvtSec&#10;+TA2F/ib1qso2ihRgdKK+bq1qlafNNnVGKirIKKKa8iIhZ22gDqazlKMY3ZQ4nHWqd9qttaDy3O5&#10;uyKetUr/AFyST9zYdOhk9fpVDG47nOW7k96+NzbimnRvSwvvP+bovTuejh8DKXvVNPImutUur8YL&#10;7E/uLVdUwc5p2QOKAc9K+FxGKxGKqOdaTk/M9SFONONoqwUUUVzlhRRQSB1NAB04pMt/dpHmiiXc&#10;0ir/AL1Up/Eujw8G/Q/7mW/lXHiMwwOEV69SMfWSX5sqMZy2Vy/zSfNWJL42sI+IoZm9+B/WoH8e&#10;Af6qwZv96TH9DXh1uM+GsP8AFiYv0Tf5Jm8cHiZfZOjyM4zRkZxmuaPjucj5dOX/AL+H/CkXx3Pn&#10;J09f+/h/wrl/1+4X5v4z/wDAZf5F/UcT2/FHTc9qOfSudj8dA/62wYf7smf6VNF43sG4khmX/gI/&#10;xrqo8ZcNVvhxEV6pr80jOWDxMd4m4CD0orPtvEuiTcrfKv8Av5X+dXo7iGVd8bqw9V5r3cPmGBxa&#10;vQqxl6ST/UwlTqQ3TXqOopNy+tLXWIKKKKAEYZHWp7TULuyP7t9y/wDPNulQ0ZrbD4ivhainSk4v&#10;uiJU4zjaSublhrFtejaPlf8AuN/T1q4DkZFcqwGPlH5Voadrk0OIL5iy/wDPTuP8a+6ynimFS1LF&#10;6P8Am6fPseZiMC4+9D7jaoqOGWOSMOkm5W5Vs9akr7KMozV4nmgRkYNWLLUWtT5ExLR/+g1Xoxnq&#10;K2o1KlGXNB6kyipKzNtXWRQ6HKnoaWsixvnszscExn9PetZHWRQ6HIPevosLiqeIhdaPqjlqU3AW&#10;iiiuozCiiigAooooA8C/at+C+0t8VfDFp7a1BGv5T/0b8D6mvCFJIyRX3hdW1vdW8lrc26SRyKUk&#10;jdchlIwQfY18h/Hn4UzfCnxk1taozaXfbpdNkJ+6ufmiPupI+oIPrX7FwLxG8VT+oYh+/Fe6+6XT&#10;1XQ/n3xO4RWBrPNMJH3JP30vst7P0fXz9Ti6KKK/Sj8dCiiigAooooAKKKKACiiigAooooAKKKKA&#10;CiiigAooooAKKKKACiiigAooooAKKKKACiiigD2r9i7/AJDfiT/r1s//AEKavfq8B/Yu/wCQ34k/&#10;69bP/wBCmr36vl8y/wB8fy/Q/oTgP/kmKPrL/wBLYUUUV559gFFFFABRRRQAUUUUAFFFFABRRRQA&#10;UUUUAFFFFABRRWfqOuQ2jeXB+8fHboKTaW5UYyk7I0Ka9xDCMyyqv+8wrnbnVb+6OJJ2C/3U4Aqv&#10;WTq9jZUe7OkbVNPX/l7j/Bs03+19M/5/V/WudqOl7Rlewj3Om/tfTP8An9X9aDrWl9rxf++TXM0U&#10;e2kHsYnSP4g0pORc7vZUNVJ/FUWP9GtWb/roQP5ZrGope0kP2MSxe6rfXw2TS7U/55rwD/jVcDAw&#10;KKKzu3ua2tsNfrTac/Wm0AFFFFABRRRQAUj/AHaWkf7tADKKKKACiiigAooooAKY/wB6n0x/vUAJ&#10;RRRQAUUUUAFFFFADZKbTn6U2gAooooAK3vBFiD52oH12J7dz/SsGuk8ETobCW3LDcs24/iB/hWlP&#10;4jOrfk0Nyiiiug4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F6KKK+&#10;4P5LCiiigAooooAKKKKACiiigAooooAKKKKACiiigAooooAKKKKACiiigAooooAKKKKACiiigAoo&#10;ooAKKKKACiiigAooooAKKKKACiiigAooooAKKKKACiiigAooooAKKKKACiiigAooooAKKKKACiii&#10;gAooooAKKKKACiiigAooqxpGkar4gvV03RtPmuJ26Rwrkj3PoPc8UFQjKUrRV2V6K9Q8Kfs2Xtyi&#10;3Xi/V/s+cH7LZ4Zh7FjwPwB+td9ovwp+H+ghWsvDNvJIo/1t0vmsff5sgH6CsZVorY93C8PY6ulK&#10;doLz3+5fqfOttZXt44S0tZZT/djjLZ/KtCPwP41mXfD4P1RlxnK6fIfx6V9NRQxw/LBGqj0VcVNW&#10;csQ+x6tPhOn9qo/krfqz5XvPD3iGw+bUNBvIPea1df5iotK1ObRdXtdWgOJLW4SVfqpBx+lfVjAk&#10;YFUNV8KeG9di8vWdCtbjPeS3UsPocZH4VSr33Qp8LyptSpVNfNfqn+ha07ULXVbGHU7GTdDcQrJC&#10;3qrDI/SpqraVpNhoenxaVpUHlW8KkRR72baM5wMknHNWa5z6uPMoLm3622uFFFFBQU5OtNpydaAH&#10;UUUUAFFFFABRRRQA9Pu0tIn3aWgAooooAKKKKACiiitDll8TCiiigkKKKKAFT71Ppifep9ABRRRQ&#10;AUUUUAFSVHUlABRRRQAUUUUAFKu5m2xjLE4GO9JWl4Z07zZWvpV+VOI+OreteXm2ZUsqy+eIn02X&#10;dvZfeejleX1Mzx0KEOr1fZdX8vzNTSrBbG1CEfvG5kPvVqiiv57xeKrYzESrVXdyd2/6/A/d8Lh6&#10;ODw8aNNWUVZf1+YUUUVznQFFFFABQT3NGecVn6pfFz9lgb/fb+lY4ivHD0+aXy8yoxcpWItRvzcv&#10;5UR/dj/x6q4UL0oUEDmlr5mpVnWnzz3O2MeVWQUUE4GTVa/vorOHzpT7Ko7muetWp4em6lR2S1bL&#10;jGUpWQ+6uorWFppX4H6msPUdTnv3w42x7vlX+tNubm4u5vOmb2VewqOvzTOuIK2Ok6VK8YfjL18v&#10;I9jDYONH3pasAMcAUUUV80dwUUU15UjXe52gckk9KG1GPNIB2SOtRzSpEpaRwqqM7j0FYuqeMLaE&#10;+Xp6CZs/eP3R/jWDfane6i++7uGb/Z7D8K+CzvxAynK26dD97NdnovV63+S+47qOX1qmsvdX4/cd&#10;HfeMbC2+S33TN/sdPzrIu/FurXI/dMsI/wBkc/may6K/Ls045z/MrpVOSPaOn47/AInqU8Fh6fS/&#10;qSTXM9wd087SH1Zs1HRRXyNStWqycqkm2+r1Z1RXKrIKKKKzAKKKKACiiigAp0U00Db4JmVh/dbF&#10;NorSnWrUZKUG011W4fFozTtPFerW/EkqzL6Sf4itax8ZWNwNlwjQt/tcr+f/ANauWor6rK+OOIMt&#10;aXtOePaWv47/AInLUweHqdLemh38FzFOiywyqyt/Ep4NSjI+8a4Gz1G+sH32lwyfyP4VvaX4xhlI&#10;i1JPLb/nov3T/hX6lkfiDleYyVLE/upvu7p+j6fNHl1svrU9Y6r8ToKKjhnjnRXiZWVhlWU8GpK+&#10;+hUjUinHqcIUUUVQEljqM9g/7r5o+rIa3rO9hvY/Mhf/AHl7g1zpAPaltpp7OXz4W57jsR6V9Jku&#10;fVsukqdS8oduq80ceIwka2sdGdPRVfT9QhvYsp94feU9jViv0qjWp4ikqlN3i9meLKMqcrMDzU1j&#10;fPaSeU5zGev+z71DQeeK6qdSVKanHdESXMrM3AQw3Kcj1orN0y9MR+zzN8p+6fQ1pV9Jh8RHEU+Z&#10;fNdjinFwlYKKKK6CQooooAK5j4ufDmy+J/gm68NT7Y7j/W2Fw3/LKYD5T9D0PsTXT0VvhcTWweIj&#10;WpO0otNPzRzY3B0MfhZ4atG8ZpprumfCGoWF/o+o3GkarbNDcWszRTxv1VlOCKir3L9sD4XeRNF8&#10;UtHtxtkKwauqj+LpHL+P3T/wGvDa/o/I82o5xlsMTDd6SXZrdf5H8hcSZHW4fzaphJ7J3i+8Xs/0&#10;fYKKKK9Y8EKKKKACiiigAooooAKKKKACiiigAooooAKKKKACiiigAooooAKKKKACiiigAooooA9q&#10;/Yu/5DfiT/r1s/8A0Kavfq8B/Yu/5DfiT/r1s/8A0Kavfq+XzL/fH8v0P6E4D/5Jij6y/wDS2FFF&#10;FeefYBRRRQAUUUUAFFFFABRRRQAUUUUAFFFFABRRVfVbk2li8qnDdF+tA4rmdjP1vV2DtYWje0jg&#10;/oKy8D0oznmiuWUnJnbGKirIKKKKkoKjqSo6ACiiigAooooAKKKKAGv1ptOkptABRRRQAUUUUAFI&#10;33aWigCOiiigAooooAKKKKACmP8Aep9Mf71ACUUUUAFFFFABRRRQA1+lNpz9KbQAUUUUAFWdI1OT&#10;Sb1bpAWXpIv95f8AGq1FAPXRnc2V/bX8Kz2sqsv6j6+lT1wNvPc2kvnWs7Rt6qa1LXxjqkC7Z0jl&#10;/wBphgn8v8K3jUXU5ZUZdDqqK52Px4nSbTG/4DJn+lSf8J5a/wDQOk/76FX7SPcn2NTsb1FYP/Ce&#10;Wv8A0DpP++hTf+E9i/6Bbf8AfwUe0j3D2NTsdBRXPN49i7aY3/f3/wCtSf8ACej/AKBn/kb/AOtR&#10;7SHcPYzOiornT49bdxpX/kb/AOxpp+IDL10gf+BH/wBjS9pEPY1DpKK5n/hYE3/QKX/v9/8AWpD4&#10;/n+8NLTP/XY/4Ue0iHsah09Fcv8A8J9ef8+Ef/fw0h8f3vbT4/8Avo0e0iHsah1NFct/wn17/wA+&#10;EX/fRpP+E+1DHFjD+JP+NL2iD2NQ6qiuVbx9qG3ixg/8e/xqP/hYGq/8+dv/AN8t/jR7RD9jI66i&#10;uRHj/Vici1t/++W/xo/4WBqn/Prb/wDfLf40e0QexkddRXH/APCf6x/z62//AHw3/wAVQfH+s44t&#10;7f8A79t/jR7RD9jM7CiuN/4TzW/+edv/AN+2/wDiqP8AhPNc/wCedt/37b/4qj2iF7GR2VFcePiF&#10;qyth7S3P0DD+tWrT4iWwOL3T5E/2o2DfocU/aRF7GZ01FVdP1rTdVj32F0smBll6MPwNWgcjIqzP&#10;VbhRRRQAUUUUAFFFFABRRRQAUUUUAFFFFABRRRQAUUUUAFFFFABRRRQAUUUUAFFFFABRRRQAUUUU&#10;AFFFFABRRRQAUUUUAFFFFABRRg9cUoVj0WgBKKcIpD0jb/vmlFvOekLflQAyipPslx/zzo+y3H93&#10;+VAEdFS/Y5vQfnS/Ypv7y0AQ0VOLF+8gpfsS/wDPQ/8AfNA+VleirBsRj79J9lX+8aBEFFT/AGVf&#10;7xo+yr/eNA+VkFFT/ZV/vGj7Kv8AeNA+UgoqZrYAZ303yG9aCSOinGNwcBaQq4HKmgBKKKKACiii&#10;gAooooAKKKKACiiigAooooAKKKKACiiigAooooAKKKKACiiigAooooAKKKKACiiigAooooAKKKKA&#10;CiiigAooooAKKKKACiiigAooooAKKKKACiiigAooooAKKKKACiiigD4Xooor7g/ksKKKKACiiigA&#10;ooooAKKKKACiiigAooooAKKKKACiiigAooooAKKKKACiiigAooooAKKKKACiiigAooooAKKKKACi&#10;iigAooooAKKKKACiiigAooooAKKKKACiiigAooooAKKKKACiiigAooooAKKKKACiiigAooooAKCQ&#10;OtFdz8HfhQ3jO5XxBrsTLpcLYVehuWB+7/ujufwHciZSUY3Z0YXC1sZWVOmr3/DzZU+Gnwh1jx5I&#10;uoXrtaaYG5uNvzS4PRB+hPQe9e4+GfCmg+ErAadoOnpCn8TD7zn1Y9Sau29tDaRJb20SxxxrtSON&#10;QFUDoAB0FSVySqOR+jZflOHy6mrK8usv8uyCiiioPSCpKjqSpkVEKP4f8+tFH8P+fWiISCiiiqJC&#10;iiigApydabTk60AOooooAKKKKACiiigB6fdpaRPu0tABRRRQAUUUUAFFFFaHLL4mFFFFBIUUUUAK&#10;n3qfTE+9T6ACiiigAooooAKkqOpKACiiigAoooJwMmgB0MMlxOlvEPmdsCuqtLaO0gW3iHyquPrW&#10;T4Yss7r+Qf7Mf9TW1X43x1nH1zHLCU37sN/Nvf7lofrXBWVfVcG8VNe9PbyS/wA3qFFFFfBn2wUU&#10;UUAFFFMuJ0t4mlduB+tKUlGN2BBqd6baPy4j+8b9B61m474oad7iVpZOpP5UV8xisRLEVebp0O2E&#10;OWNgoopk86W8ZlkbCqMk1yynGnFyk7JF/FoiK9uo7SFpZT7KvqfSsGe4mvZDLcdf4V9B6U69vJNQ&#10;n89jhf4V9BUYr8vz7OpZhW9nTdoLbz83+iPcwuHVGN5bhRRRXzp2BzQSAOaazbRWJr/ipbXdaWJD&#10;S/xN2T/E15uaZtgsnwrr4mXKlt3b7JdWaUqVStLlii7q2u2mlL+8bcx+7Gp5P+Arl9T1u/1Zszvt&#10;j/hjXp/9eqskkk0jSzOWZjlmbvTa/B+JONMxzyTpwfJS7J6v1fX0Pdw+Dp0Nd33/AMgooor4k6wo&#10;oooAKKKKACiiigAooooAKKKKACiiigAooooAKKKKALWm6zfaVJm2l+X+KNvumuo0nxHY6nti8zy5&#10;u8bHk/T1rjabKjuuYnZGXlGU8qfWvsuG+MsxySoqcnz0usX080+noclfB08R5Pv/AJnom4YwTSnI&#10;5ArlPC3jvzH/ALL15lWb7qzN0f2Poffoa6sHIzX77lmaYPNsMq2HlddV1T7Nf0jxMRh6uHqcs1/k&#10;/QWiiivRMR0M8tpKJ4D8wP5+1b2n30N7F5qHn+JT2Nc/gHmnWl3JYXAljPsy/wB4elfQ5HnVTLa3&#10;JPWD3XbzX6nJisPGtG63R01FRWl1HdRLLEflYf5FS1+o06kakVKLunqmeG04uzAgHqK0dNvTMnkS&#10;H5l6H1FZ1Cu8Mgmjb5l5rqw2Ilh6t1t1IlFSjY3KKjt7lbiATJ3+8PQ1JX00ZRlFSWzOF6aBRRRV&#10;AFFFFAFHxDoWm+JtEuvD+sQeZa3lu0U6+qsMceh9D2r4t8b+EdS8BeLb7wlqmfNs5iit/wA9I+qP&#10;/wACUg+2cV9wV4f+2J8Ojf6Va/ErTIP31j/o+oBV+9CzfI5/3WOPo/tX3nAedfUcx+q1H7lTReT6&#10;ffsfl/ihw9/aeT/XaUf3lHV23cXuvlv6X7nz3RSK2aWv3A/msKKKKACiiigAooooAKKKKACiiigA&#10;ooooAKKKKACiiigAooooAKKKKACiiigAooooA9q/Yu/5DfiT/r1s/wD0Kavfq8B/Yu/5DfiT/r1s&#10;/wD0Kavfq+XzL/fH8v0P6E4D/wCSYo+sv/S2FFFFeefYBRRRQAUUUUAFFFFABRRRQAUUUUAFFFFA&#10;BWb4mLGzjHbzefyNaVVdYtTd2LRouWHzKPUiplrFlU3aSOdooorlO4KKKKACo6kqOgAooooAKKKK&#10;ACiiigBslNpz9KbQAUUUUAFFFFABRRRQBHRRRQAUUUUAFFFFABTH+9T6a/WgBtFFFABRRRQAUUUU&#10;ANfpTac/Sm0AFFFFABRRRQAUUUUAR0UUUAFFFFABRRRQAU2SnU2SgBtFFFABRRUkdrdTcQ2sjf7q&#10;GgCOirSaHrbjMej3Tf8Abu3+FSDw14iYZ/sa5/GI0AUajrUXwn4lccaNN+K0DwV4obppTf8Afxf8&#10;aAMuitgeAvFTHnTVHv56f404fD/xNjLWsY/7bCgDForc/wCFe+IX/ht/+/v/ANanD4c+IT1kth/2&#10;0P8AhQBg0V0A+G+vd57b/v4f8KP+Fcaz/wA/lt+bf4UAc4/3qSukPw11gtk39t/49/hR/wAK2vw2&#10;1tSh/BTQBzsUk1vIs1vK0bqcqynBFdd4S8WnUyNO1FgLj/lm3/PQf0NVl+Gs5+/qyL9ISf60+P4b&#10;SRSLMmu7XVsqy2/TH/AqqMuVkygpLU6air1jofn2kcrXuWK/N+7xz371MPD6E83R/wC+a6OaO5x8&#10;kuaxl0VrDw7F/wA/LH/gIoXw7b9BcSfpRzIr2cjJorYHh617zSfpSSaDZoM75P8Avof4UcyD2cjI&#10;orWGj2Y4Ib/vqnf2RY/3P/HjRzE8pj0Vsf2VY/8APL/x405NJss/6n9TRzIag2YtFbn9mWH/AD7L&#10;+tNawtA+1bdfyo5kxunJK5i0VtmytR/y7J/3yKX7LAOkKfggqieUw6K3hDGOka/9801o0BxtH5Um&#10;7BymGAT0FLtY9FNbYAHRR+VNbJbApcwcpjiGc9IW/wC+TTvs1yf+XZ/++TWtsJ6tSqNveqDlMgWd&#10;0ekDflSixvD/AMu7Vr0UBymSNNvMZ8v/AMeFO/su8PVV/wC+q027fWloDlMs6XdjqV/OkGmXP98V&#10;pyU2l9oOUojTJsZMg/75pw0vt53/AI7VyimUVBpcfeZv++aX+yYf+erVaooArDS4M8u1L/Z1t/cb&#10;/vqrFFAFc2FqgxsP50fY7dR/qqmfpQ33BQBCYIVGViX8qcIocf6lf++aV/u0tACbF/uj8qWiigAo&#10;oooAbJTadJTaACiiigAooooAKjqSo6CZBRRRQUFFFFADX6U2nP0ptBMgx3xRjtiiigkKaYUbjbTq&#10;KDQieLb0NMII6ippKbQRLcjop7KG600qRQISiiigAooooAKKKKACiiigAooooAKKKKACiiigAooo&#10;oAKKKKACiiigAooooAKKKKACiiigAooooAKKKKACiiigAooooAKKKKACiiigAooooAKKKKACiiig&#10;AooooA+F6KKK+4P5LCiiigAooooAKKKKACiiigAooooAKKKKACiiigAooooAKKKKACiiigAooooA&#10;KKKKACiiigAooooAKKKKACiiigAooooAKKKKACiiigAooooAKKKKACiiigAooooAKKKKACiiigAo&#10;oooAKKKKACiiigAooooAKKKCcDNAG58O/BV3478Tx6RGWS3X95eTAfcjHX8T0FfR2nafZ6VYxabY&#10;W6xwQxhIo16Ko7VyfwT8G/8ACK+EIbm5hC3moAT3B7hSPkX8AfzJrsq4a0+aVj9IyHL44PCqcl78&#10;tX5Lov8AMKKKKzie1IKKKKokKkqOpKmRUQo/h/z60Ufw/wCfWiISCiiiqJCiiigApydabTk60AOo&#10;oooAKKKKACiiigB6fdpaRPu0tABRRRQAUUUUAFFFFaHLL4mFFFFBIUUUUAKn3qfTE+9T6ACiiigA&#10;ooooAKkqOpKACiiigAojR55VgjX5mbAorS8M2fm3b3bD5Y+F+przM4zCOW5bUxD6LTzb0S++x6OU&#10;YKWYZhToLq9fJLVv7rm1aW6WtutvGvyquKkoozziv52rVZ1qrnJ3bd2+7e5++UacaVNQgrJKyXkg&#10;ooorMsKKKKACsvVLrz5vJQ/Kh+b3NXdQufs1uSD8zcL/AI1lKcjNeRmWIslTj6s6KMftMKKKK8Y6&#10;BCwFYWr6i15N5ELfu4//AB4+tXNd1DyY/ssT/PJ1x2WshVVelfCcUZxr9TpP/E/yX6s9TA4f/l5L&#10;5f5gowMYpaKK+GPUCmsRSk7V4rn/ABR4iaItp9lJ83SRx/D7CvKzjOMJkmClicQ9tl1k+iX9aI0o&#10;0alapyxI/EXiU/NYae/tJIO3sP8AGsDNFFfzhnme47PsW61d6fZitku3+bPoaNGFCFohRRRXhm4U&#10;UUUAFFFFABRRRQAUUUUAFFFFABRRRQAUUUUAFFFFABRRRQAUUUUAUdVtgP8ASl+jVteDPGxs2j0v&#10;WJN0fSKdj9z2Pt79vp0oyIJEMbD7wwax5YnikaFh93ivreG86xeW1lOlLbddGuzNXRp4yk6dT5eR&#10;64hDLladXF+BvF5hddF1KX5ekEjdv9k/0/KuyG37wNf0BlObYfOMIq1L5rqn2f6PsfLYrC1MLWcJ&#10;/J9x1HXqKKK9M5yxpN8bGXbMf3bnDe3vW9GcrmuZIz1rU0HUDIv2ORvmX7nutfbcLZvyy+q1Xo/h&#10;8n2+e55eNw+nPH5mpRRRX3x5ZPp939mn8tz8r8H2961aw609MuhPb7WPzLw3v717GWYjenL1X6o5&#10;60ftFmiiivYOcKKKKACqev6LYeI9FvNA1WHfb3lu0My/7LDB/GrnvRV06kqVRSi7NapmdalTrU3C&#10;aumrNPqnuj4a8V+G7/wb4lvvC2qIwmsbhomLfxAfdb6MMN+NUK9t/bM8DNaatp/xEsof3d2v2S+Y&#10;f89FGYz+K7h/wAV4lX9JZDmMc2yuniOrWvk1o/x28j+PuJ8olked1cJ0T91909V+Dt8gooor1zwA&#10;ooooAKKKKACiiigAooooAKKKKACiiigAooooAKKKKACiiigAooooAKKKKAPav2Lv+Q34k/69bP8A&#10;9Cmr36vAf2Lv+Q34k/69bP8A9Cmr36vl8y/3x/L9D+hOA/8AkmKPrL/0thRRRXnn2AUUUUAFFFFA&#10;BRRRQAUUUUAFFFFABRRRQAUUUUAZOr6Gzu13ZDnq0fr7iskgr8rKQR1B7V1lQ3NhaXYxPArf7Xes&#10;5U76o2jW5dGczRW1L4btSf3U7r9eajPhf0vf/If/ANes/ZyNvbUzJqOtxfDcQGXum/BRUieG9NXl&#10;0Zv95/8ACj2cg9tA5+iuoi0rToeEs4/+BLn+dSi3gUYWBR9FFV7OXcn6xHsclRXWG2t5OHgRvqoq&#10;neeHLK4BNuvlt/s9PypOk+gRrR6nP0VJd2dxYz+RcL7qR0I9ajrI2Gv0ptOfpTaACiiigAooooAK&#10;KKKAI6KKKACiiigAooooAKa/WnU1+tADaKKKACiiigAooooAR/u0ynv92mUAFFFOgguLqQRWsEkj&#10;HosalifyoAbRWtZeBfFt/wD6vR5I1/vTkJ/OtSy+E+rStnUNShhX0jUuf6UAcrRXfWnwq0aI5vL+&#10;4m9lwo/rWla+A/ClqQyaQrEf89WZv5mgDys8Ntq1baLrF6u+10q4kX+8kLEfnivWIdN061P+i2EM&#10;f/XOIL/IVNQB5dbeAvFd1yukMo9ZHVf5mrifDDxI/wDrJbWP/ekJ/kK9Fpj/AHqAOKg+E0rjN1ra&#10;qfSOHP6kirEPwn0xf9dqlw3+6qr/AI11lFAHOxfDPwzCnzpcSf783+AFSp4D8LqedJVv96Rj/Wtx&#10;/u0ygDPh8K+HYP8AV6Lbf8ChDfzqVNL0yI/utOt1/wB2FR/SrdR0ANWCBPuQqv8AuqKdRRQA2Sm0&#10;6Sm0AFR1JUdABRRRQBHRRRQAU1+tOpr9aAG0x+TyKfTH+9QAlFFABY7V60Aa2jZ+xcj+I1bT71RW&#10;sItrdYB/CvP1qVPvVt9k5XrMfRRRUmwVHP0FSVHP0FBMiOiiitDEKcnWm05OtTIuG46o3/1n4VJU&#10;b/6z8KI/EXL4QooorYxCmP8Aep9Mf71TIBKb/wAtKdTf+WlKO4DqKKKsAooooARu31paRu31paAG&#10;yU2nSU2p+0AUUUVQBRRRQAUUUUANfpQ33BQ/ShvuCgBj/dpaR/u0tABRRRQAUUUUANkptOkptABR&#10;RRQAUUUUAFR1JUdBMgooooKCiiigBr9KbTn6U2gmQUUUUEhRRRQaDZKbTpKbQTIKKKKCRCoPamFS&#10;vapKD83WgCOilf71JQAUUUUAFFFFABRRRQAUUUUAFFFFABRRRQAUUUUAFFFFABRRRQAUUUUAFFFF&#10;ABRRRQAUUUUAFFFFABRRRQAUUUUAFFFFABRRRQAUUUUAFFFFABRRRQB8L0UUV9wfyWFFFFABRRRQ&#10;AUUUUAFFFFABRRRQAUUUUAFFFFABRRRQAUUUUAFFFFABRRRQAUUUUAFFFFABRRRQAUUUUAFFFFAB&#10;RRRQAUUUUAFFFFABRRRQAUUUUAFFFFABRRRQAUUUUAFFFFABRRRQAUUUUAFFFFABRRRQAVtfDzw6&#10;fFXjPT9GZQY2n3z5/wCea/M35gY/GsWvSf2Z9K+0eIdQ1h1H+j2qxp7M7dfyX9ampLlg2d2WYf61&#10;joU3s3r6LV/gj2ZRhcAflS0UV5p+rBRRRVRJkFFFFUSFSVHUlTIqIUfw/wCfWij+H/PrREJBRRRV&#10;EhRRRQAU5OtNpydaAHUUUUAFFFFABRRRQA9Pu0tIn3aWgAooooAKKKKACiiitDll8TCiiigkKKKK&#10;AFT71Ppifep9ABRRRQAUUUUAFSVHUlABRRRQAjdOldLotn9isI0x8zfM341gafb/AGy+jth3bLfQ&#10;V1Y44r8x8Qsw5Y08HF7+8/yX6n6NwHgbyqYuS291fm/0Ciiivy0/SgooooAKKKhv7g21szr97ov1&#10;qZzjTi5PZDiuaVjP1C6+0XRVW+VOB/WoaKK+UqVJVKjm+p3RXLGwVFc3CW8LTSHCqMmpc1j+IL3M&#10;i2SHhfmk/pXk5tjo5fg5VXvsl3b2/wAzfD0va1UjPnlku5mnkblm/L2o75oGAOKK/IqlSdSo5yd2&#10;3dvzPoIxUVZBRR04qvqV7Fp9s1zK3yqvr1PYVz1KtOhTlUqO0Yptt7JLVsuKcnZFHxLr39m23kQH&#10;99IPl/2R61yLMxO5uSeST3qW+vJr+6a7nPzMfyHpUVfzbxXxFWz7MXNO1ON1FeXd+b3Po8Lh44en&#10;bq9wooor5U6AooooAKKKKACiiigAooooAKKKKACiiigAooooAKKKKACiiigAooooAKKKKACqOqQY&#10;kWZR97hqvVHeRebbMo64ytdGFqeyrJ/I0oy5aiZkunzbxXc+BPFQ1S3/ALOvZP8ASYV+Xcf9Yvr9&#10;fX8/WuGB2r81SWt3NYXUd5Zttkibctfe5DnVbJ8cprWD0ku6/wA1ujXHYOOMo26rZnrPX5qUHPSq&#10;GgazFrVhHexH73DR5+63cVeHU81+70a1PEUY1abvGSun3TPjJRlCTjJaoXvnNEbyQTLcRH5lORQD&#10;npQQT3raEpU5KUXZolrm0Z0VlcLdQLcRnhu3p7VNWJoF20MzWb8LJyvs1bdfr2T5hHMcFGp9rZ+q&#10;/wA9z53EUfY1GvuCpLG4NrcqxPytw1R01wT0FetGcqclJboxesbG9RVfTbjzrddx+ZflarFfVUqk&#10;alNSXU4JLllYKKKK0EFFFFAHL/GTwWvj/wCHGqeHEj3TtbmWzH/TZPmT8yMfQmvjIE9GUqf7rdq+&#10;9a+Ofjv4QTwT8VtW0m3iZbeab7VbZ6bJfmwPYNuX/gNfqnhvmXvVcFJ/3o/gn+h+H+L+UJxoZjBf&#10;3Jfmv1ORooor9YPwsKKKKACiiigAooooAKKKKACiiigAooooAKKKKACiiigAooooAKKKKACiiigD&#10;2r9i7/kN+JP+vWz/APQpq9+rwH9i7/kN+JP+vWz/APQpq9+r5fMv98fy/Q/oTgP/AJJij6y/9LYU&#10;UUV559gFFFFABRRRQAUUUUAFFFFABRRRQAUUUUAFFFFABRRRQAUUUUAFFFFABRRRQAUUUEgdaAM3&#10;xLbK+m+eAN0bAg/XrWDWv4lvlZBp6NltwaT2HYVkVz1PiOyjfk1Gv0ptOfpTazNAooooAKKKKACi&#10;iigCOiiigAooooAKKKKACmv1p1NfrQA2iiigAoqS2tbu+l8iztpJnP8ADGhY/pXQaT8LPEd+VkvT&#10;HZxnk+Y25sf7o/qRQBzdOigmuJPKt4Wkc9FRSSfyr0TTvhZ4esgDemS6f/po21fyH+NdBaadYaen&#10;l2NlFCuMfu4wufyoA8z0/wCHvirU03rp/kqf4rhtv6df0rYsPhAmFbVdYJP8SW6f1P8AhXdVHQBi&#10;WPw98KWBDppizMP4p2LZ/Dp+la8FpbWq7LaBI1/uxqFH6VJRQAVHUlR0AFFFFAEZGDiilf71JQAU&#10;x/vU+mP96gBKKKKAEf7tMp7/AHaZQAVHUlR0AFFFFADZKbTpKbQAVHUlR0AFFFFAEdFKEc8hTSiK&#10;Q9I2/wC+aAG01+tSm3nI4gf/AL5NMe1uWbi3k/75NAEdMf71W49NvZOVt2/4Fx/OpI/D9075mlVf&#10;pzQBn8k7R1rU03SvJH2q5HzY+VfSrVlpVtZncse5v7zcmrEgGw8VcY6kSloQ0qfepKVPvVqc8fiH&#10;0UUVmbhUc/QVJUc/QUEyI6KKK0MQpydabTk61Mi4bjqjf/WfhUlRv/rPwoj8RcvhCiiitjEKY/3q&#10;fTH+9UyASm/8tKdTf+WlKO4DqKKKsAooooARu31paRu31paAGyU2nSU2p+0AUUUVQBRRRQAUUUUA&#10;NfpQ33BQ/ShvuCgBj/dpaR/u0tABRRRQAUUUUANkptOkptABRRRQAUUUUAFR1JUdBMgooooKCiii&#10;gBr9KbTn6U2gmQUUUUEhRRRQaDZKbTpKbQTIKKKKCQooooAY/wB6kpX+9SUAFFFFABRRRQAUUUUA&#10;FFFFABRRRQAUUUUAFFFFABRRRQAUUUUAFFFFABRRRQAUUUUAFFFFABRRRQAUUUUAFFFFABRRRQAU&#10;UUUAFFFFABRRRQAUUUUAfC9FFFfcH8lhRRRQAUUUUAFFFFABRRRQAUUUUAFFFFABRRRQAUUUUAFF&#10;FFABRRRQAUUUUAFFFFABRRRQAUUUUAFFFFABRRRQAUUUUAFFFFABRRRQAUUUUAFFFFABRRRQAUUU&#10;UAFFFFABRRRQAUUUUAFFFFABRRRQAUUUUAFex/sy2Yj8P6lfY/1t4qf98rn/ANmrxyvav2aZVfwf&#10;eRj7w1Ak/iif4VjW+A97htJ5lH0f5Ho1FFFcJ+jBRRRVRJkFFFFUSFSVHUlTIqIUfw/59aKP4f8A&#10;PrREJBRRRVEhRRRQAU5OtNpydaAHUUUUAFFFFABRRRQA9Pu0tIn3aWgAooooAKKKKACiiitDll8T&#10;CiiigkKKKKAFT71Ppifep9ABRRRQAUUUUAFSVHUlABRRRQBqeFLYPLJdMT8q7V/GtzpxVHw9b+Rp&#10;iE/8tPmq9X8/8UY369ndWfROy9Fp+Luz9y4bwf1PJ6ULatXfq9fwVkFFFFfPnvBRRRQAVm61OWmW&#10;BT93k/WtF2CqWY8Dk1iPK08jSt/E2a83M6nLSUF1/Q2oxvK4UUUE4GTXgnURXU4giaVz8qrmuckd&#10;pZmnc/MxzWn4lusRJaoeWbc30FZnPevznizHe2xaoRekVr6v/JWPYwFPlp876hRRRXyJ6AjHC5rl&#10;PGGrG7u/sMb/ACQ/ex3b/wCtW/rmqLpmnyXCj5vux+7GuIOWYuxyTyT61+V+JGfPD4eOW0n70tZf&#10;4b6L57+h6mW0eaTqPpt6hRRRX4mewFFFFABRRRQAUUUUAFFFFABRRRQAUUUUAFFFFABRRRQAUUUU&#10;AFFFFABRRRQAUUUUAFFFFAGRPF5c7Rj+FqQjIxU2rIUuVdR95ahr6SjL2lGL8j1KcuaCZr+BdfOk&#10;6x9knk/c3LANnordj/Q//Wr0NCWPIryM8LtzXo3gvXRrOio8h3TRfu5vqB1/Ef1r9U4FzhyhLA1H&#10;trH06r9UfO51heWSrR66P9H+hsUUA5GRRX6QeCNMjRyLIhwynK10llci5gSZR95enpXO9K0vDtz8&#10;z2rHp8y/1r6rhPHfV8Y6MnpP81t96ujhx1Pmp8y6GtRRRX6UeKWNIn8q6MTHiTj8a1ASeorDDvGd&#10;6nlTkVtxuJEV1PDLmvcyutzU3TfT8mc1aOtxaKKK9QwCiiigArwX9tPwszR6L42gThGeyuTjrn54&#10;/wCTj8a96riv2hvDI8U/CDWLRY90lrb/AGuH/eiO/wDVQR+Ne9wzjv7PzyjUvZc3K/R6P7t/kfL8&#10;ZZas04bxFG13y8y9Y6r77W+Z8gA5FFAIIyKK/o4/kMKKKKACiiigAooooAKKKKACiiigAooooAKK&#10;KKACiiigAooooAKKKKACiiigD2r9i7/kN+JP+vWz/wDQpq9+rwH9i7/kN+JP+vWz/wDQpq9+r5fM&#10;v98fy/Q/oTgP/kmKPrL/ANLYUUUV559gFFFFABRRRQAUUUUAFFFFABRRRQAUUUUAFFFFABRRRQAU&#10;UUFsHpQAUVHLeW0A3TTqv+8wqlceJLGI4hLSH2XA/WpcktyuWUtkaNFYNx4mvpBi3iWP3PzGqdxq&#10;F9dHM907f7OcD8hUupHoaKjLqdDc6rZWg/fXC/7o5NZl/wCJpZcx2SbB/fbrWXRWcqkmaxoxjuHJ&#10;bcTknqTRRRWZqI/3aZT3+7TKACiiigAooooAKKKKAIzwcUUUUAFFFFABRRSorySLFGjMzHCqq5zQ&#10;AlNkrptB+F2uaqFn1ErZw4ziRcyH/gPb8a7TQfAXh7RGD2tkskv8U1x8zfh2H4AUAed6L4F8S65i&#10;SCy8mI4/fXGVGPYdT+ArrdG+Eek22H1eSS7f+6PkT9OT+ddqIgBkU6gDPs9KtdOi8ixso4V/uxoF&#10;qYQOOQKsv92mVSQFdoJC33aPIm/yasUUcpPMV/Im/wAmm/ZJiecfnVqihoEyr9ik9RQLKXuVq1RU&#10;lFQ2rg43CmixbvJ+lWaKqJPMV/sP/TSj7D/00qxRT5UHMVTp/czfpS/2eg5MrflVmijlQcxV+wx/&#10;wu1J/Z8JOSzVbqOlIV2V/wCzYf7zfnTvsFt/tVNRT5UF2Q/YbcjG0/nR9gtfT/x41NRTC7If7OtP&#10;7n/jxpP7Osv+ef8AOp6KBEP2C0/54il+yWv/AD7r/wB81LRQBX+yW/8AzxX/AL5o+z2//PFf++Kk&#10;ooAYLeEfMsY/75pRBEvRB+Qp1FADfKX0o8sY4p1FADdgoYfLTqR/u0ARr3+tGxfShe/1paAECgUt&#10;FFABTZPuGnU2T7hoAhpU+9SUqferQwj8Q+iiiszcKjn6CpKjn6CgmRHRRRWhiFOTrTacnWpkXDcd&#10;Ub/6z8KkqN/9Z+FEfiLl8IUUUVsYhTH+9T6Y/wB6pkAlN/5aU6m/8tKUdwHUUUVYBRRRQAjdvrS0&#10;jdvrS0ANkptOkptT9oAoooqgCiiigAooooAa/ShvuCh+lDfcFADH+7S0j/dpaACiiigAooooAbJT&#10;adJTaACiiigAooooAKjqSo6CZBRRRQUFFFFADX6U2nP0ptBMgooooJCiiig0GyU2nSU2gmQUUUUE&#10;hRRRQAx/vUlK/wB6koAKKKKACiiigAooooAKKKKACiiigAooooAKKKKACiiigAooooAKKKKACiii&#10;gAooooAKKKKACiiigAooooAKKKKACiiigAooooAKKKKACiiigAooooA+F6KKK+4P5LCiiigAoooo&#10;AKKKKACiiigAooooAKKKKACiiigAooooAKKKKACiiigAooooAKKKKACiiigAooooAKKKKACiiigA&#10;ooooAKKKKACiiigAooooAKKKKACiiigAooooAKKKKACiiigAooooAKKKKACiiigAooooAK9Y/Ziv&#10;vk1fTmfndDIq/wDfQP8ASvJ67P4Ca0mj/EGG2mm2x30LQHd3b7y/mVx+NZ1Peps9TJqyo5lTk+rt&#10;96se+0UL93pRXnn6gFFFFVEmQUUUVRIVJUdSVMiohR/D/n1oo/h/z60RCQUUUVRIUUUUAFOTrTac&#10;nWgB1FFFABRRRQAUUUUAPT7tLSJ92loAKKKKACiiigAooorQ5ZfEwooooJCiiigBU+9T6Yn3qfQA&#10;UUUUAFFFFABUlR1JQAUAFnCL1bgUVY0mIz6pCmOjbvy5rlx2IjhsJUqv7MW/uVzpwdGWJxdOkvtS&#10;S+92Omhj8mJYgPuqB+lOoor+bak5VKjk92f0JTgqdNQXQKKKKzLCiiigCvqkvl2bFerfLWUuQORV&#10;3WZS0kcQPTJNU6+dzCpz4hrtp+p2UY2phSP92lqG+uPs9rJIT91ePrXm1akaVJzeyTb+RtFc0rIw&#10;tUnF1eySD7qnav4VFTUGRg06vxbE1pYjESqy3k2/vPo4RUYKK6B1ozgcmjpxUd5MttbvO/3Y1LH8&#10;BXLUnGlTc5OyWrfkXvojl/GWofaNQWzRvlh5b/eP/wBbFY9Onle4maeQ/M7Fm/Gm1/LWe5lUzbNq&#10;uJl1enklol9yPqMPT9jRUF0CiiivHNAooooAKKKKACiiigAooooAKKKKACiiigAooooAKKKKACii&#10;igAooooAKKKKACiiigAooooApawvyRyAfxYqoAck1f1UZts+jCqFe5gZXw68mz0MO/3YYB7VseAt&#10;VOna79ldv3V18h9m7H+n41jD79JukjlEsTbWU5VvQ17eWYypgMdTrw+y0/VdV910GJoxxFGUH1R6&#10;97igjPBqjoeoLqmnQ3yf8tIw30Pf9c1eHpX9C0aka1KNSLumk16PVHwcoyjJxe6CpLKcW91HODgB&#10;vm+h61HTSMJiumhVlQrRqR3i018tSJRUotM6iM5WnVX0qf7RYRy/7OKsV+00K0a9GNRbSSa+aufO&#10;Si4yafQa2+tTSJS9rsP8LYrNq1pEhWdos/eXP5V6WX1PZ4peen9fMxqq8TSooor6Q4wooooAKjur&#10;eG8tpLO5TdHMhSRfVSMEflUlFVCTjJSRNSMalNxZ8Ka1pb6FrV7oUi7WsbyW3YH/AGHK/wBKrV3P&#10;7Suironxp1hI49qXRiul996DJ/76DVw1f07luJ+t5fSrfzRi/vSP4vzjB/2fmtfD/wAk5L8XYKKK&#10;K7TzQooooAKKKKACiiigAooooAKKKKACiiigAooooAKKKKACiiigAooooA9q/Yu/5DfiT/r1s/8A&#10;0Kavfq8B/Yu/5DfiT/r1s/8A0Kavfq+XzL/fH8v0P6E4D/5Jij6y/wDS2FFFFeefYBRRRQAUUUUA&#10;FFFFABRRRQAUUUUAFFBYL1NVZ9XsYDtaUMfReaClGUti1RmsefxKT/x7W34yH+gqrNrOoz/KbjaP&#10;SMYrN1IlxozZ0Es0UK5lkVf95sVTn1/T4SQsjSEf3F/rWEzu7bnYs395jSVLqvoaxox6mnN4lnYY&#10;t7dV/wBpuaqT6pqFxxJct9F+X+VV6KzcpM0jCMdkFNfrmnU1+tSUNooooAKKKKACiiigBH+7TKe/&#10;3aZQAUUUUAFFFFABRRRQBGetFK/3qSgAopY0mmlWGKNmZmwqqMkn0rvvBfwvhtgup+Jo1kl4Mdr1&#10;VP8Ae9T7dB70Ac54X8Aa14kIuWH2a1/57SLy3+6O/wBelegaB4R0Pw6n+gWg8z+K4k5c/j2+g4rW&#10;2ADgdBxgU2gAAAOQKlhAC5zUVSQtxtoAkooooAR/u0ynv92mVURR2CiiiqFIKKKKmQRCiiipKI6K&#10;KKqJmFFFFUAUUUUAFR1JUdTIAoooqgCiiigAooooAKKKKAI6KKKACiiigAooooAKR/u0tI/3aAI1&#10;7/WlpF7/AFpaACiiigApsn3DTqbJ9w0AQ0qfepKVPvVoYR+IfRRRWZuFRz9BUlRz9BQTIjooorQx&#10;CnJ1ptOTrUyLhuOqN/8AWfhUlRv/AKz8KI/EXL4QooorYxCmP96n0x/vVMgEpv8Ay0p1N/5aUo7g&#10;OoooqwCiiigBG7fWlpG7fWloAbJTadJTan7QBRRRVAFFFFABRRRQA1+lDfcFD9KG+4KAGP8AdpaR&#10;/u0tABRRRQAUUUUANkptOkptABRRRQAUUUUAFR1JUdBMgooooKCiiigBr9KbTn6U2gmQUUUUEhRR&#10;RQaDZKbTpKbQTIKKKKCQooooAY/3qSlf71JQAUUUUAFFFFABRRRQAUUUUAFFFFABRRRQAUUUUAFF&#10;FFABRRRQAUUUUAFFFFABRRRQAUUUUAFFFFABRRRQAUUUUAFFFFABRRRQAUUUUAFFFFABRRRQB8L0&#10;UUV9wfyWFFFFABRRRQAUUUUAFFFFABRRRQAUUUUAFFFFABRRRQAUUUUAFFFFABRRRQAUUUUAFFFF&#10;ABRRRQAUUUUAFFFFABRRRQAUUUUAFFFFABRRRQAUUUUAFFFFABRRRQAUUUUAFFFFABRRRQAUUUUA&#10;FFFFABRRRQAVJZ3txpt5DqNq22W3mWSNvRlOR/Ko6KCoycJcyPpzw74ms/EejW2tWx/d3MQcbWzj&#10;1X6g5H4VpLNE3R68Z+AXjaO0uZPBWoy7Y5mMlizdn/iT8eo98+teslQFwDXi1p1KNRxlr2P3TJaO&#10;BzzK4V6UnGW0luk1vpvrutS6WGQAadWeCR0qRWcjPmN+dTHFLsd0uH5t6T/D/glyiqeX/wCejf8A&#10;fVDNIF/1rf8AfVV9aj2J/wBX6v8AOvuLgGTinlgKzvNf++3/AH1QJZR0kb86X1qL6ErI6i+2vuNL&#10;dxmgAntWeJZT/G350u+T/nq350/rMVpYP7DqP7a+4v0VR3P/AM9W/wC+jRuf/nq3/fRrT6xHsT/Y&#10;c/519xeoqj5kn/PZv++jR5kn/PZv++jR7byF/YlT+ZfcXqdGCT0rP8yUjPmt/wB9GgTTDpK3/fRo&#10;9t5Ef2PU/nX3GkQR2pN3+yazjPOePOb/AL6NHmzf89m/76o9p5B/Y9T+dfcaVBOBmsvz5Qcea3/f&#10;RpEnnJwZW/76Nac5P9kVP5l9xq0Vm7n/AOerf99GgTTKMCVv++jU+0J/smp/MvuNVPu9KXp1B/Ks&#10;nzp/+ezf99GgzTHrK3/fRo5yf7LqfzL7jWorJ8yT/ns3/fRpPNlzjzW/76NaD/sup/MvuNeisnzZ&#10;c481v++jR5kn/PZv++jQR/ZtRfaX3GtmisnzJP8Ans3/AH0aPMk/57N/30ar3jKWUy35vwNaisnz&#10;pV6TN/30aatxOB/r3/76p+8L+yZL7X4GxRmsnzp/+e7/APfVHnS/89W/76p2uQ8rmvtGsh+bFPLg&#10;VjGefOBM3/fRoFxcDhZpP++jRysX9lvv+Bs7sdRS5GM1j/aLjGftD/8AfRp3mynkzN/30arlkH9m&#10;y/mNYMD0NFY7zTA8TuP+BGmme473En/fRo5JE/2bLubWRnFPLqBnNYRmnPyiV/8Avo00kn7xz9ar&#10;2Yf2e+svwNx7y1j/ANZOv/fVXvCVzBd6s3lEt5cJOce+K5VeTg11Pw7iAF3OB3RR+v8A9avneLKi&#10;wuQV5d0l97S/U9zh3L4yzmld3s7/AHJv8zp6KKK/n0/YgooooAKKKKAMnUX8zUG/2eP0qGh/mlaT&#10;PVs0V8nUl7SpJ92zvjpGwVm+IpNtssP9+QfkK0qxfEUubuOIn7qZ/P8A/VXz/EVf2OUzt1svvev4&#10;HXg482IRRooor8nPeDpzWP4yuxFpPkIfmmfH4dTWxzmuV8a3DSX8dvn/AFcefxJ/+tXynGmO+o8O&#10;1pJ6ySivm7P8LnVgqfPiI36a/cYtFFFfzUfRBRRRQAUUUUAFFFFABRRRQAUUUUAFFFFABRRRQAUU&#10;UUAFFFFABRRRQAUUUUAFFFFABRRRQAUUUUAQakM2rD6fzrOrS1H/AI9W/D+dZte1l/8ABfr+iO7C&#10;/wAP5hRRRXcdR2nwwvzcadNYs3/HvJlR/st/9cH866ivPfhxem38QeSTxcRMv4jn/H869AVietfu&#10;HB+MeKyOF943i/lt+DR8XmlL2eNl56/18x1FFFfUHnmp4elbyJIP7rZH41qVh6DLsviufvRnj6Gt&#10;yv1Xhqv7bKoX+zdfc9PwZ4OMjy135hUlnIY72NvVsVHTSWVlb0r6KMvZ1FLs0cr1jY3qKAwZQw9K&#10;K+tPPCiiigAooooA+bv20tJjtvG2j6yq4N3prxN7+XJn/wBqCvHK+h/22NKE3hrQ9aCfNb6hJDu9&#10;A8ef5xivniv6C4LxH1jh2jfeN19zdvwsfyn4iYX6rxZiLLSVpL5pX/G4UUUV9UfDhRRRQAUUUUAF&#10;FFFABRRRQAUUUUAFFFFABRRRQAUUUUAFFFFABRRRQB7V+xd/yG/En/XrZ/8AoU1e/V4D+xd/yG/E&#10;n/XrZ/8AoU1e/V8vmX++P5fof0JwH/yTFH1l/wClsKKKK88+wCiiigAooooAKKKKACiiigAJxyao&#10;6jrEFk/lRjdJ/d7D61Jq159jttw+83CfWsEsWO9zuJ5J9azqS5dEbUqfNqyS5vbu7bM8uQ38I6Co&#10;6KK5zq22I6KDwcUUAFFFFABRRRQAU1+tOprjvQA2iiigAooooAKKKKAEf7tMqRuRio6ACiiigAoo&#10;ooAKKKKAGP8AepESSZ1hgQszNtVVGST6Urn5q734WeDhBCPE+ow/vJB/oit/Cv8Ae+p7e31oAv8A&#10;gPwFD4ehXUtRVZL6RevUQj0Hv6n8Pr09AGBgUUAFR1JUdABRRRQAv2hlOCM04XS91qJ+tNoAme4R&#10;hwG/Km+eP7tR0UASG5QHGKPtSelQP96kp3YFj7VD6NTTeRHpuqGo6LsXKi19rh/2qDeQ9g1VaKQy&#10;wbqMnO1qb9rh/wBqoajp3ZPKWvtkXo1H22P0NVaKLsOUsm/iHVWpDqMR4Kt+Qqq/Wm0+Zj5UXPts&#10;Pq1N+3W4OCW/KqtMf71K7Fyl9bq3fpIKkBBGRWXTopXh/wBW2KfMHKaVFQ210LgYxhh1FTVRIUUU&#10;UAFFFFAEdFFFABRRRQAUUUUAFI/3aWkf7tAEa9/rS0i9/rS0AFFFFABTZPuGnU2T7hoAhpU+9SUq&#10;ferQwj8Q+iiiszcKjn6CpKjn6CgmRHRRRWhiFOTrTacnWpkXDcdUb/6z8KkqN/8AWfhRH4i5fCFF&#10;FFbGIUx/vU+mP96pkAlN/wCWlOpv/LSlHcB1FFFWAUUUUAI3b60tI3b60tADZKbTpKbU/aAKKKKo&#10;AooooAKKKKAGv0ob7gofpQ33BQAx/u0tI/3aWgAooooAKKKKAGyU2nSU2gAooooAKKKKACo6kqOg&#10;mQUUUUFBRRRQA1+lNpz9KbQTIKKKKCQooooNBslNp0lNoJkFFFFBIUUUUAMf71JSv96koAKKKKAC&#10;iiigAooooAKKKKACiiigAooooAKKKKACiiigAooooAKKKKACiiigAooooAKKKKACiiigAooooAKK&#10;KKACiiigAooooAKKKKACiiigAooooA+F6KKK+4P5LCiiigAooooAKKKKACiiigAooooAKKKKACii&#10;igAooooAKKKKACiiigAooooAKKKKACiiigAooooAKKKKACiiigAooooAKKKKACiiigAooooAKKKK&#10;ACiiigAooooAKKKKACiiigAooooAKKKKACiiigAooooAKKKKAFimmtZlubeVo5I2DRuvVSOQR+Ne&#10;7/DD4i2vjjR/LuWVNRt1Auof7/8A00HsfTsfwJ8HqxpOraloOpRavpFw0M8LZV1/kfUHuPSufEYe&#10;OIjbr0PpOG+Iq2Q4zm3py0lHuu681+J9MU9Pu1yXw6+KGk+N7YWsrrb6iq/vLVm+/wD7Seo9uo78&#10;YNdYrALya8OUJU5csj96wOOwuYYdVqE1JPqvyfZ+THUj/dpaR/u0pbHbL4RlFFFQYDv4f8+lOpv8&#10;P+fSnVT+IldQooorYkKKKK0AKKKKmJjIKKKKokjpU+9SUqferf3jMfRRRUAFFFFOPxGP2gooorWW&#10;xQUUUVRjL4goooqokhTU6U6mp0qiZDqKKKqJnIKKKKcdiQqSo6kpkyGv1ptOfrTaqJP2WFFFFUZg&#10;Dg5rsfh7HjSZpsffuMfkBXHZruPAiFPDqH+9M5/XH9K+J8QKnJkNv5pJfm/0PoeFoc2bX7Rb/Jfq&#10;bFFFFfhp+lhRRRQAUy4bZA0n91SafUN+22zkI/u4qKkuWm35MqOskjJooor5I7gJwM1z+sMZNTkO&#10;fu4H6VvP0rnbxt97M/8A00b+dfIcX1OXBQh3l+Sf+Z6GXx/et+RHRRRX50ewFcP4hnE+sTMDwrbf&#10;yGK7ZjgE1wN4/mXksn96Rj+tflvihiJRy6jSX2pN/crfqenlcf3kpeRHRRRX4ieyFFFFABRRRQAU&#10;UUUAFFFFABRRRQAUUUUAFFFFABRRRQAUUUUAFFFFABRRRQAUUUUAFFFFABRRRQBW1Nttscn+ID9a&#10;oVe1c7YFXP3n/pVGvcwC/wBnv5noYf8AhhRRRXYdBa8Pz/Zdes7jP3bhQ30Jwf0NeoL2NeRvIYds&#10;i9VbIr1yAholcfxLmv1Lw9rOVCtS7NP71Z/kj5nPaf7yE+6a+7/hx1FFFfox4JNpjbNRhYn+LB/G&#10;uirl4GMd3HJ/dkU/rXThsnGK/QuDql8LUh2af3r/AIB4+YR/eJ/1/WotFFFfZHnmxaNutY39UFSV&#10;BphH9nx/j/Op6+soy5qUX5L8jhl8TCiiitCQooooA8t/a9tTN8IGuf8An31W3k/Msn/s9fLtfWn7&#10;T1n9u+CmsKVz5fkS/wDfMyGvkuv3Dw7qc2Ryj2m/yT/zP5t8WqXs+JYS/mpp/NNr8kgooor7w/LQ&#10;ooooAKKKKACiiigAooooAKKKKACiiigAooooAKKKKACiiigAooooA9q/Yu/5DfiT/r1s/wD0Kavf&#10;q8B/Yu/5DfiT/r1s/wD0Kavfq+XzL/fH8v0P6E4D/wCSYo+sv/S2FFFFeefYBRRRQAUUUUAFFFFA&#10;BRRRQBk+JGczRKT8oUms2tjXbR7iBZ0HzR9f92seuep8R2Un7gUUUVmaEdFFFABRRRQAUUUUAFNk&#10;p1NkoAbRRRQAUUUUAFFFFABUdSVHQAUUUUAFFFFABRRRQBoeE/D58S+IodOf/VD57g/7A6j8en41&#10;68qLEAsahVUYVVHAFcn8H9IEGmXGsuPmuJdif7q//XJ/KuuoAKKKKACo6kqOgAooooAa/Wm05+tN&#10;oAKKKKAGP96kpX+9SUAFR1JUdABRRRQAVHUlR0AFFFFADZKbTpKbQAUx/vU+mP8AeoASiiigB0Mn&#10;lSrJ71pVlhS7BR61qDjiqiTIKKKKokKKKKAI6KKKACiiigAooooAKR/u0tI/3aAI17/WlpF7/Wlo&#10;AKKKKACmyfcNOpsn3DQBDSp96kpU+9WhhH4h9FFFZm4VHP0FSVHP0FBMiOiiitDEKcnWm05OtTIu&#10;G46o3/1n4VJUb/6z8KI/EXL4QooorYxCmP8Aep9Mf71TIBKb/wAtKdTf+WlKO4DqKKKsAooooARu&#10;31paRu31paAGyU2nSU2p+0AUUUVQBRRRQAUUUUANfpQ33BQ/ShvuCgBj/dpaR/u0tABRRRQAUUUU&#10;ANkptOkptABRRRQAUUUUAFR1JUdBMgooooKCiiigBr9KbTn6U2gmQUUUUEhRRRQaDZKbTpKbQTIK&#10;KKKCQooozQAx/vUlK/3qSgAooooAKKKKACiiigAooooAKKKKACiiigAooooAKKKKACiiigAooooA&#10;KKKKACiiigAooooAKKKKACiiigAooooAKKKKACiiigAooooAKKKKACiiigD4Xooor7g/ksKKKKAC&#10;iiigAooooAKKKKACiiigAooooAKKKKACiiigAooooAKKKKACiiigAooooAKKKKACiiigAooooAKK&#10;KKACiiigAooooAKKKKACiiigAooooAKKKKACiiigAooooAKKKKACiiigAooooAKKKKACiiigAooo&#10;oAKKKKACKSa2mS5t52jkjYNHIjYZWHQg9q9I8F/H64tFTTvGsLTqMKt9Cvzj3de/1HPsa83orKrR&#10;p1o2kj1MrzrMMnrc+Gnbut0/VfqfS2jeI9G8Q2wvdE1KG6jP8UTdPYjqD9RVxjlM18w2V9e6bcre&#10;aZeSW8y/dkhkKsPxFdZonxy8eaXH5N7PBfL63UfzD2yuM/jmvPqZfL7DufpmX+ImEqRUcZBxfdar&#10;7t1+J7hRXmVh+0dbFP8AiZ+FZFb/AKYXQbP5gVdT9ojwnj59E1IfRY//AIuub6niF9k+gp8W8P1I&#10;3VdL1TX5o9C/h/z6U6vPR+0X4PHH9jan/wB+4/8A4uj/AIaJ8H9tH1T/AL9x/wDxyj6riL/CV/rV&#10;kH/P+P4/5HoVFeff8NG+EP8AoC6n/wB+4/8A4uj/AIaN8If9AbU/+/cf/wAXWn1et/KT/rRkP/P+&#10;P4/5HoNFee/8NG+Ev+gJqX/fEf8A8XR/w0Z4U/6Ampf9+4//AIur9hV/lD/WjIf+f8fx/wAj0Kiv&#10;PV/aM8JfxaLqn/fEX/xdL/w0Z4Q/6Auqf98Rf/F0LD1uxjLifIf+f8fx/wAj0GivPv8Ahozwh/0B&#10;dU/74i/+Lpf+Gi/CH/QH1L/v3H/8XT+r1uwf60ZH/wA/4/18jvKVPvVwB/aJ8I550TU/++I//i6B&#10;+0T4SBz/AGNqX/fuP/4utPYVOxn/AKzZH/z/AF+P+R6FRXn/APw0X4Q/6A+pf9+4/wD4uk/4aN8I&#10;f9AbU/8Av3H/APF1PsanYP8AWbI/+fy/H/I9Borz/wD4aM8IDpouqf8AfuP/AOLpp/aN8I9tF1P/&#10;AL9x/wDxdUqNS+xn/rHkm/tl+P8AkehUV57/AMNF+Ev+gPqn/fuL/wCLoH7RfhLPOj6n/wB+4/8A&#10;4utHTqdg/wBZck/5/L8f8j0KivPf+GivCOf+QNqn/fuL/wCLo/4aK8If9AXU/wDv3F/8XR7Op2Jf&#10;EmS3/jR/H/I9Corz0ftG+Ej10TUv+/cf/wAXS/8ADRvhD/oDan/37j/+LrRQl2M/9Y8l/wCfy/H/&#10;ACPQaanSvP2/aL8IngaNqf8A37j/APi6D+0V4QHP9j6p/wB+4/8A4ujkl2B8RZL/AM/l+P8AkehU&#10;V59/w0X4P/6Amqf98x//ABdL/wANHeEP+gHqf/fuL/4uqjGXYh8Q5O/+Xy/H/I9Aorz4/tGeER/z&#10;BNU/79x//F0n/DRfhL/oD6p/37i/+LoUZC/1gyf/AJ/L8f8AI9CqSvOj+0X4Q7aNqn/fuL/4ul/4&#10;aO8I/wDQH1T/AL9x/wDxdVyyIfEGT/8AP5fj/kehP1ptefN+0V4Qfn+xdT/79x//ABdJ/wANF+Ef&#10;+gJqX/fuL/4uqSYv7fynX96vx/yPQqK89/4aL8I/9ATUv+/cX/xdH/DRfhH/AKAmpf8AfuL/AOLp&#10;8rM/7eyn/n6vx/yPQq7zwUCvhu3P+8f/AB414Cf2jvCIGf7F1P8A79x//F17h8J/ENp4q8Aafr9j&#10;BJHDcK5RJlAYYdhzgkdvWvgPEZ/8IsF/fX5M+x4IzLA4zNJxozUmot2Xa6Oiooor8VP1MKKKKACq&#10;+pnFm5+n86sVX1Rv9Cb6j+dY4j/d5ej/ACKp/GjLooor5U7hG54965qYsZnP/TRv510rdvrXNP8A&#10;fb/eP86+K4y/h0vV/kj0st3l8htFFFfAHrDJmxEzH+6a8+znmvQL0/6JIf8Apmf5V5/X474qS/eY&#10;aPlL/wBtPYyv4Z/IKKKK/IT1AooooAKKKKACiiigAooooAKKKKACiiigAooooAKKKKACiiigAooo&#10;oAKKKKACiiigAooooAKKKKAKGsN+8jj/ABqtUmoOZLtmx935ajr6LDx5MPFf1rqepRjy00gooorY&#10;0GSA7cV6toxMmkWp/vQIf/HRXlUn3cAV6j4c3f2FZ5/590/9BFfo3h9L/aKy8l+b/wAz5/Pfgg/N&#10;l2iiiv1I+bAkqNwrpYs9a5o9K6aI8V91wX/y++X6nl5l9j5/oOoJwMmiivujyzS0gn7EuT/EatVV&#10;0b/jy/4HVqvqML/u0PRHDU+JhRRRXQSFFFFAHH/tAQif4M+IkK7v+JeW/JlP9K+O6+yvjof+LPeI&#10;sf8AQJkr416dBX7N4bv/AITKq/vfoj+efGCP/C1Qf9z9X/mFFFFfox+QhRRRQAUUUUAFFFFABRRR&#10;QAUUUUAFFFFABRRRQAUUUUAFFFFABRRRQB7V+xd/yG/En/XrZ/8AoU1e/V4D+xd/yG/En/XrZ/8A&#10;oU1e/V8vmX++P5fof0JwH/yTFH1l/wClsKKKK88+wCiiigAooooAKKKKACiiigAPNZt7oUcrNJas&#10;I2/un7v/ANatKiplFS3KjKUdjnpdM1CH71q31XmoSjJwyMPqtdPRWfso9zb2z7HJ0V1TRq3UUeTA&#10;TuMK/wDfNHsfMPb+RytGa6g2tq3W1j/74FI1jZHpZxf9+xR7OXcfto9jmKK6T+zLEnJtI/8Avmg6&#10;Vpx62Uf/AHzS9jIft49jm6bJXSHSNOIx9jX9aT+w9Mbk2i/99H/Gj2Mg9tE5qiukOgaUf+XX/wAi&#10;N/jTT4d0sn/UsP8AgZpeykHtonO0V0DeGdOPQyfg3Wmjwxp5GfMm/wC+h/hR7KRXtoGDRW8fC9j2&#10;ml/76H+FNbwtZjpczfp/hR7OQe2pmHUdbx8LQY4upP8AvkU0+EY+183/AH7/APr0ezkHtodzDorZ&#10;Pg853Lf/APkP/wCvSHwhKORfL+KUvZy7B7an3MeitZvCN1/DeR/98mk/4RO8B+W5j/WlyS7B7Sn3&#10;MqitQ+E7/tcQ/mf8Ka3hXUVGfNhb/gR/wo5Jdh+0h3PTPAtmtj4RsIVH3oA7fVvm/rWlVfw9A0Oh&#10;WULfw2kanHsoq15ben61JY2il2N6UbW9KAEqOpCrYyBTfLf+7QA2ilKsOq0bWxnbQAx+tNpzIxPC&#10;mm0AFFFFADH+9SUr/epKACo6kqOgAooooAKjqSo6ACiiigBslNp0lNoAKY/3qfTH+9QAlFFTW9jJ&#10;J80vA/U0ALYQbpfNdeB096u0iqEXao4HSlrQhsKKKKBBRRRQBHRRRQAUUUUAFFFFABSP92lpH+7Q&#10;BGvf60tIvf60tABRRRQAU2T7hp1Nk+4aAIaVPvUlKn3q0MI/EPooorM3Co5+gqSo5+goJkR0UUVo&#10;YhTk602nJ1qZFw3HVG/+s/CpKjf/AFn4UR+IuXwhRRRWxiFMf71Ppj/eqZAJTf8AlpTqb/y0pR3A&#10;dRRRVgFFFFACN2+tLSN2+tLQA2Sm06Sm1P2gCiiiqAKKKKACiiigBr9KG+4KH6UN9wUAMf7tLSP9&#10;2loAKKKKACiiigBslNp0lNoAKKKKACiiigAqOpKjoJkFFFFBQUUUUANfpTac/Sm0EyCiiigkKKKK&#10;DQbJTadJTScdaCZBRTS/pTSSTzQSPLAUzcT3oooAKKKKACiiigAooooAKKKKACiiigAooooAKKKK&#10;ACiiigAooooAKKKKACiiigAooooAKKKKACiiigAooooAKKKKACiiigAooooAKKKKACiiigAooooA&#10;KKKKAPheiiivuD+SwooooAKKKKACiiigAooooAKKKKACiiigAooooAKKKKACiiigAooooAKKKKAC&#10;iiigAooooAKKKKACiiigAooooAKKKKACiiigAooooAKKKKACiiigAooooAKKKKACiiigAooooAKK&#10;KKACiiigAooooAKKKKACiiigAooooAKKKKACiiigAooooAKKKKACiiigAooooAKKKKACiiigAooo&#10;oAKKKKACiiigAooooAKKKKACiiigAooooAKKKKACiiigAooooAKKKKACiiigAr62/Zik8z4JaN82&#10;dvnD6Ymfivkmvqz9lGcTfBaxjB/1N3cof+/pb/2avgfESN8lg+01+TP1Pwjly8RzXem/ziekUUUV&#10;+In9IhRRRQAVX1Vc2Tfh/OrFQ6gpazkH+zmscQuajJeT/IqHxIyR0ooor5U7hGOOfeuakH75h/00&#10;P866R+lc7dcXUq+kjfzr4rjKP7mk/N/il/kellvxSI6KKK+APWGXC7oWXd/Cf5V59XojfMu2vP7h&#10;fLuZI8fdkI/WvyHxUpvkw1T/ABL/ANJf6HrZXL4l6fqR0UUV+OnrBRRRQAUUUUAFFFFABRRRQAUU&#10;UUAFFFFABRRRQAUUUUAFFFFABRRRQAUUUUAFFFFABRRRQAU15BGjO3RVzTqq6nLtg8rOC7Y/CtKN&#10;P2lRR7lQjzSSM9WLEuf4mJp1AGBiivpD1gooooAZJntXquiLs0i1XGP9HjH/AI6K8rcMw2oOWOK9&#10;as0EVskYH3VC/kK/SvDyPv15eUV99/8AI+dz1+7TXr+hJRRRX6cfOh1rpo+OK5lFMk8cYH3mA/Wu&#10;nXpnNfecGRly1Zen9fieVmT+Fev6C0HPaiivuDzDS0gEWKnH8Rq1VfShiwT8f5mrFfVYVctCPovy&#10;OGp8TCiiitiQooooA5H4+StD8GvETKR/yDWHPuQP618cLu719c/tLXYs/gprZP8Ay0jij5/2pkFf&#10;I9ftHhzH/hJqS7zf4JH86+L1Tmz2jDtTX4t/5BRRRX6IfkoUUUUAFFFFABRRRQAUUUUAFFFFABRR&#10;RQAUUUUAFFFFABRRRQAUUUUAe1fsXf8AIb8Sf9etn/6FNXv1eA/sXf8AIb8Sf9etn/6FNXv1fL5l&#10;/vj+X6H9CcB/8kxR9Zf+lsKKKK88+wCiiigAooooAKKKKACiiigAooooAKKKKACiiigAooooAKKK&#10;KACiiigAooooAKKKKACiiigAooooAKKKKACiiigApGGR0paKAO08NXIudDgYdVXYfwOKv7F9K5vw&#10;RqABl02T/rpGPX1/pXSP92uWStI7acuaCDYvpTKkqOpLCiiitACiiiswDGeoooooAa44zim09/u0&#10;yqiKOwYHpSFEPJWloqhSE8uP/nkv5UhiiPWJfyp1FTIIjfJi/uUn2eH/AJ5in0VJRC9vDn7lN+yw&#10;f3P1NSUVUTMj+y2/93+dH2WH+7UlFUBC1jA39786a2nw44LfnViilyod2VfsKf7VL9it88p+tWaj&#10;pSFcakMSZ2oKcBjgCiiqAKKKKACiiigAooooAjooooAKKKKACiiigApH+7S0j/doAjXv9aWkXv8A&#10;WloAKKKKACmyfcNOpsn3DQBDSp96kpU+9WhhH4h9FFFZm4VHP0FSVHP0FBMiOiiitDEKcnWm05Ot&#10;TIuG46o3/wBZ+FSVG/8ArPwoj8RcvhCiiitjEKY/3qfTH+9UyASm/wDLSnU3/lpSjuA6iiirAKKK&#10;KAEbt9aWkbt9aWgBslNp0lNqftAFFFFUAUUUUAFFFFADX6UN9wUP0ob7goAY/wB2lpH+7S0AFFFF&#10;ABRRRQA2Sm06Sm0AFFFFABRRRQAVHUlR0EyCiiigoKKKM0ANfpTaWSRAOWFRGdRwBQTIkoqETs3I&#10;prFm6saCSbzFA5ammf0Wo6KCuYc0jP8AeNNoooJCiiigAooooAKKKKACiiigAooooAKKKKACiiig&#10;AooooAKKKKACiiigAooooAKKKKACiiigAooooAKKKKACiiigAooooAKKKKACiiigAooooAKKKKAC&#10;iiigAooooAKKKKAPheiiivuD+SwooooAKKKKACiiigAooooAKKKKACiiigAooooAKKKKACiiigAo&#10;oooAKKKKACiiigAooooAKKKKACiiigAooooAKKKKACiiigAooooAKKKKACiiigAooooAKKKKACii&#10;igAooooAKKKKACiiigAooooAKKKKACiiigAooooAKKKKACiiigAooooAKKKKACiiigAooooAKKKK&#10;ACiiigAooooAKKKKACiiigAooooAKKKKACiiigAooooAKKKKACiiigAooooAKKKKACiiigAr6Y/Y&#10;2vfN+GF1Y5/499Yl/AMiH/GvmevoD9iW8U6V4i0wn/V3VvMvvuV1/wDZBXxvHVL2nDs5fytP8Uv1&#10;P0Pwvrey4spx/mjJfhf9D3SiiivwU/qEKKKKACo7lWe3kT1Q1JR14pSXNFoDDooI2sU/unFFfIba&#10;HoARkYrndWQx6lJgfeIP6CuirD8QxbL5ZB/EmPyr5fiyj7TLFL+WSf6fqjuwMuWtbuinRRRX5me0&#10;FcPrkDQavcR+sm78+f613H4VyPjGAx6ms+PlkjH5j/Ir878SsL7bIo1Uvgkn8mrfm0ehlsuWs13R&#10;k0UUV+BnuBRRRQAUUUUAFFFFABRRRQAUUUUAFFFFABRRRQAUUUUAFFFFABRRRQAUUUUAFFFFABRR&#10;RQAVl385luWCj5V+VavX9yLa3LZ+ZuFrLQAc5r1Mvo71H6L9TswsPtDqKKK9Q7AooooAsaNb/bNX&#10;tbb/AJ6XChvYZ5/SvUlzha888AWou/Eauw4t0Zz+WP616GnSv13gLD+zyydZ/alb5JL9Wz5TPKnN&#10;iVHsvzHUUUV92eMSaem/UYRj/loD+XNdJWDoke/Ud+Puxk/0rer9K4Rp8uXyn/NJ/gkv8zxcwl++&#10;S8goJwMmikO8nCivqlucJs2S7LSNf9kGpKRF2Iq+i4pa+upx5aaj2Rwy1dwoooqiQooooA8x/a6u&#10;BD8Gp7djj7RqVqg98P5n/slfLNfR37aeqC38FaRpI+9c6qZMeyRsP/Z6+ca/duAKUqfD6f8AM2/y&#10;X6H8x+Klb23FUo/yRjH9f1Ciiivtj83CiiigAooooAKKKKACiiigAooooAKKKKACiiigAooooAKK&#10;KKACiiigD2r9i7/kN+JP+vWz/wDQpq9+rwH9i7/kN+JP+vWz/wDQpq9+r5fMv98fy/Q/oTgP/kmK&#10;PrL/ANLYUUUV559gFFFFABRRRQAUUUUAFFFFABRRRQAUUUUAFFFFABRRRQAUUUUAFFFFABRRRQAU&#10;UUUAFFFFABRRRQAUUUUAFFFFABRRRQBJa3Utncx3MB+aNsj3rttL1KHUbRbqFuG4Yf3W9K4WrWj6&#10;vPotz58OWVv9ZHnr/wDXrOpHmNKc+V6ndA56VHUOmanbanb/AGi1k3D+JT1U+hqasOp2BRRRVgFF&#10;FFZgFFFFACP92mU9/u0yqiKOwUUUVQpBRRRUyCIUUUVJRHRRRVRMwoooqgCiiigAqOpKjqZAFFFF&#10;UAUUUUAFFFFABRRRQBHRRRQAUUUUAFFFFABSP92lpH+7QBGvf60tIvf60tABRRRQAU2T7hp1Nk+4&#10;aAIaVPvUlKn3q0MI/EPooorM3Co5+gqSo5+goJkR0UUVoYhTk602nJ1qZFw3HVG/+s/CpKjf/Wfh&#10;RH4i5fCFFFFbGIUx/vU+mP8AeqZAJTf+WlOpv/LSlHcB1FFFWAUUUUAI3b60tI3b60tADZKbTpKb&#10;U/aAKKKKoAooooAKKKKAGv0ob7gofpQ33BQAx/u0tI/3aWgAooooAKKKa00SnDSL/wB9UAElNpr3&#10;MGceaKY13COhoAloqD7fH2RqT7d/sUCuixRVVr2U9ABTTczt1kNAuYuVC0iL1aqxZj1akoE3csNc&#10;Rjoc01rr+6v51DRQF2SG6lPRqazu3DMabRQIKKKKACiiigAooooAKKKKACiiigAooooAKKKKACii&#10;igAooooAKKKKACiiigAooooAKKKKACiiigAooooAKKKKACiiigAooooAKKKKACiiigAooooAKKKK&#10;ACiiigAooooAKKKKACiiigAooooAKKKKAPheiiivuD+S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1z9jbVmtPiPf6QXO280lmC+rJIp/kxryOu0/Z41z+wfjLok5Py3E7Wr/SRSo/U&#10;ivF4iw/1rI8RT/ut/NK6/FH0XCOL+o8SYao9udJ+jdn+DPsCiiiv5tP7CCiiigAooooAx72Py72Q&#10;f7Wajq1rUeLiOUD7y4/KqtfLYqHs8RJef56ndDWKYVl+JId8McwH3Wx+f/6q1Kq6pAbizlQD+HK/&#10;Uc142bYf61l1SmuqdvVar8UdGHn7OtF+Zg0U1H3U6vx3Y+iAnAzWH43s9+nJdAf6uT9D/wDXxW4O&#10;Biq+p2wvLOS2I/1ikfSvJzzA/wBpZPWw73cXb1Wq/FGtCp7OtGXZnB0Uro0bmNxhlOCKSv5XqQlT&#10;qOLPpwoooqQCiiigAooooAKKKKACiiigAooooAKKKKACiiigAooooAKKKKACiiigAooooAKKKp6n&#10;dbF+zqfmb73sK0o05Vqiii6cZTlZFW8uDdzsQflXhf8AGmgYoAA6CgnHWvoqcY04KK6Hpxjyxsgo&#10;ooqigooprt2BprV2A7D4XWBjt7jUnT/WSCNG9hyf5/pXWjlcVQ8NacdK0a3smX5ljzJ/vHk/qavg&#10;AHNf0DkeD+oZVSove136vV/i7HweMrfWMVOfnp6LRC0E4GTRSMcDNesc5p+HY8pJPj+IKK1qqaNb&#10;iPT4wV5Ybj+NW6/YMlw/1XLKcHva79Xr+p87iJ+0qyYU62TzLuNP9oGmk461Z0lN9z5g/hX71e1h&#10;4e0rRj5nPL3YtmnRRRX1RwhRRRQAUUUUAfOv7bGpCXxPoOkLJ/x72M0rKP8Apo6gf+i/1rxWvQf2&#10;pdYGrfGnUI1k3JY28FsvPom8/wDjzn8q8+r+jeF8P9VyHDw8k/v1/U/kXjTFfXOKcVV/vOP/AICl&#10;H9Aooor3z5UKKKKACiiigAooooAKKKKACiiigAooooAKKKKACiiigAooooAKKKKAPav2Lv8AkN+J&#10;P+vWz/8AQpq9+rwH9i7/AJDfiT/r1s//AEKavfq+XzL/AHx/L9D+hOA/+SYo+sv/AEthRRRXnn2A&#10;UUUUAFFFFABRRRQAUUUUAFFFFABRRRQAUUUUAFFFFABRRRQAUUUUAFFFFABRRRQAUUUUAFFFFABR&#10;RRQAUUUUAFFFFABRRRQBJa3d1ZT+faTlW9u9dBpnjKCULFqaeW3/AD0X7p/wrm6Md8VLipGkako7&#10;HfQzw3KCS3lVlPRlOadXB215dWbeZazvGf8AZbrWnaeM9ShG26ijm/8AHT+n+FZ8kjaNaPU6misW&#10;Hxnp8n+vhmj+ihh/n8KuQ+I9FnHy6gi/7/y/zrPlkuhoqkX1L1FRw3lpcDNvcRt/uuDUlSUI/wB2&#10;mU52UDBNNqoijsFFAOelFUKQUUUVMgiFFFFSUR0UUVUTMKKKKoAooooAKjqSo6mQBRRRVAFFFFAB&#10;RRRQAUUUUAR0UUUAFFFFABRRRQAUj/dpaR/u0ARr3+tLSL3+tLQAUUUUAFNk+4adTZPuGgCGlT71&#10;JSp96tDCPxD6KKKzNwqOfoKkqOfoKCZEdFFFaGIU5OtNpydamRcNx1Rv/rPwqSo3/wBZ+FEfiLl8&#10;IUUUVsYhTH+9T6Y/3qmQCU3/AJaU6m/8tKUdwHUUUVYBRRRQAjdvrS0jdvrS0ANkptOkptT9oAoo&#10;oz3qgCiq82oQRZAO4/7NVpNQuJOh2/7tAro0GdVXcxxUT31qnWYfhWazFuXOfrRQLmLz6nD0VGNR&#10;nUzjCwiqtFAc0iwdRmJ4Raj+13HaSo6KCbkhuZz96ZqaZZT1lb86bRQAUUUUAFFFFABRRRQAUUUU&#10;AFFFFABRRRQAUUUUAFFFFABRRRQAUUUUAFFFFABRRRQAUUUUAFFFFABRRRQAUUUUAFFFFABRRRQA&#10;UUUUAFFFFABRRRQAUUUUAFFFFABRRRQAUUUUAFFFFABRRRQAUUUUAFFFFABRRRQAUUUUAFFFFABR&#10;RRQAUUUUAFFFFAHwvRRRX3B/JYUUUUAFFFFABRRRQAUUUUAFFFFABRRRQAUUUUAFFFFABRRRQAUU&#10;UUAFFFFABRRRQAUUUUAFFFFABRRRQAUUUUAFFFFABRRRQAUUUUAFFFFABRRRQAUUUUAFFFFABRRR&#10;QAUUUUAFFFFABRRRQAUUUUAFFFFABRRRQAUUUUAFFFFABRRRQAUUUUAFFFFABRRRQAUUUUAFFFFA&#10;BRRRQAUUUUAFFFFABRRRQAUUUUAFFFFABRRRQAUUUUAFFFFABRRRQAUUUUAFFFFABRRRQAVY0jVJ&#10;9C1i01y2OJLO5jnjI7FGDf0qvRWdSCqU5QkrpmlKpKjWjUi7Nar1Pu+yvItRsodQg/1c8SyR+6sM&#10;ipa4j9nXxK/if4QaPdTS7pbWE2k3sYztH/joU/jXb1/MeYYaWDx1ShLeMmvxsf2hlWMjmGW0cRDa&#10;cYv70mFFFFcZ6AUUUUAVdXj32u/HKtmsxSSMmtuRBJG0ZH3lxWLtKFkP8LYrw80p8tRT7r8jqoy9&#10;2wUj/dpaCMjFeXubHN3kDWtxJCezZX6Go60PElqylLtF/wBlv6Vn1+PZxg3gcwqU+l7r0eq+7Y+h&#10;w9T2lFMKRl3DFLRXmG5x/ivTjZao0ir8s3zD69/8+9Zddj4n0z7fpzMifvE+dPf1FcdX858d5PLK&#10;86lOK9yp70fV7r5PX0Z9Bga3tcOr7rQKKKK+LOwKKKKACiiigAooooAKKKKACiiigAooooAKKKKA&#10;CiiigAooooAKKKKACiio7i4S2i8yQ/T3qoxlKVkOK5nYbeXS2sW4/e/hX1rLw0h82RssTktTpZJb&#10;mXzZvwX0pANvevdwuH+rw83v/kejRpezj5i0UUV0mwUUUUANwCd2K0/B2lHVfEEKuv7uH95Jn0B4&#10;H54rMJ2rjNd58P8ARP7P0f7XKn7y6w7ZHRf4R/X8a+l4Vy15lm0Lr3Ie9L5bL5vQ83NMR9Xwrtu9&#10;EdEOBiiiiv3M+NCnQQG5uEt1/ibBpp6Ve8O2wkuHuHH3flX/AD/nrXoZXhPruYU6XS+votWY16ns&#10;6LkbEYAXAFOoor9kXuqx86NZv7prS0eMrA0p/ias1st8oXntW5BGIIliA+6uK9LLKfNWc+y/F/0z&#10;GtK0bDqKKK945QooooAKR2jRC8rBVXlmPYUtcr8a/EqeE/hZrWrGbZJ9haG3b0kk/dr+rZrqweHl&#10;icXCjHeTSXq3Y48wxUMFgamIl9mLb9Emz5F8YaxJ4j8Xap4geXd9t1CaZT/ss5Kj8FwPwrPpsaqi&#10;BF6DgU6v6co01Roxgtkkl6I/i3EVp4jESqy+0236t3YUUUVsYhRRRQAUUUUAFFFFABRRRQAUUUUA&#10;FFFFABRRRQAUUUUAFFFFABRRRQB7V+xd/wAhvxJ/162f/oU1e/V4D+xd/wAhvxJ/162f/oU1e/V8&#10;vmX++P5fof0JwH/yTFH1l/6Wwooorzz7AKKKKACiiigAooooAKKKKACiiigAooooAKKKKACiiigA&#10;ooooAKKKKACiiigAooooAKKKKACiiigAooooAKKKKACiiigAooooAKKKKACiiigAooooABwcinrd&#10;XaDEV1Iv+65FMooAtRa1q8X3dSm/4E2f51IniXW1OTe7v+2a/wCFUaKOWPYrml3NJPFmsJ8peNvr&#10;HUi+MdTX70ELfgf8ayaKnlQc8u5tL41uBw1gv4Malj8bR/8ALTT2/wCAyZ/pWBRRyRK9pI6RPGen&#10;N963mH/AR/jUyeK9Hc4Mrr/vRmuVoqfZor20jrk1rS5eU1CL/gTY/nVhJo5RmJw30riaFZ0OY22/&#10;Sj2fYFW7o7iiuPt9W1S3OY76T6M27+dXIPF2oR8TxRyD/vk1PJIr2iOkorKtfFmnyj/SFkjPuMj9&#10;K0YLy1ul3286v/utU2aLUoy2JKjqQHuDUdTIYUUUVQBRRRQAUUUUAFFFFAEdFFFABRRRQAUUUUAF&#10;I/3aWkf7tAEa9/rS0i9/rS0AFFFFABTZPuGnU2T7hoAhpU+9SUqferQwj8Q+iiiszcKjn6CpKjn6&#10;CgmRHRRRWhiFOTrTacnWpkXDcdUb/wCs/CpKjf8A1n4UR+IuXwhRRRWxiFMf71Ppj/eqZAJTf+Wl&#10;Opv/AC0pR3AdRRRVgFFFFACN2+tLSN2+tLQA2Sm06Sqt3diCLao+Zvu1P2gJLm6jthlz9FrPnupZ&#10;zgnaP7q1GS7ndI240VRF2FFFFAgooooAKKKKACiiigAooooAKKKKACiiigAooooAKKKKACiiigAo&#10;oooAKKKKACiiigAooooAKKKKACiiigAooooAKKKKACiiigAooooAKKKKACiiigAooooAKKKKACii&#10;igAooooAKKKKACiiigAooooAKKKKACiiigAooooAKKKKACiiigAooooAKKKKACiiigAooooAKKKK&#10;ACiiigD4Xooor7g/ks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ev2KvFMf&#10;la14Lnm+bcl5ap7fck/9p/nXvQORkV8dfAXxZ/whfxV0nU5JAsNxN9kuSxwBHJ8uT9G2t+FfYtfh&#10;fHuA+qZ06yWlRJ/NaP8AJM/prwtzT69w4qEn71JuPyeq/NpegUUUV8OfpQUUUUAFZerRGG53r92T&#10;n8a1KrapD51qdo+ZeRXHjqPtsO0t1qaU5csjMooByMiivmzsK+oWwu7doG/iXg+hrnQGRtjrgrwR&#10;6V1VYeu2pt7j7Qq/LJ972avjeLcv9pQjiYLWOj9Ht9z/ADPQwFblk6b6lOigHPSivz09ga/TFcd4&#10;n0s6dqBkjH7ubLR+x7iuzqnrmnJqlm1u33usbejV8vxdkUc9yuUIr34e9H16r5rT1OnB4j6vWTez&#10;0Zw9FOmjkhkaKRdrK2GX0ptfzXUhKlNxkrNaNdj6MKKKKzAKKKKACiiigAooooAKKKKACiiigAoo&#10;ooAKKKKACiiigAooqC7vo7Ubc7n/ALtaU6cqkuWKKjGUnZD7i5jtk3SN9F9azJpZLuTzZB/ur6Uk&#10;jyzyebI+TSAbRzXtYbCxoq71Z30qKp69RaKKK6jcKKKKACiijbJI6xxKWZmwqr1J9KIxlOXKgNDw&#10;por67rC28i/uI/nm/wB30/E16TCAq4ArL8J+H10HS1hbHnSfPcN/ten0Fa+4YzX7lwvk/wDZOXrm&#10;Xvz1l5dl8vzPisyxX1rEXj8K0X+fzCiiivpjgGuWBAQV0GnWptLdIcfN1f61l6La/arrznT5Yufx&#10;7VvDpX3/AAll7hTlipL4tF6Ld/N6Hk4+reSprpuFFFBPcmvtTzSbTITNd5P3U+b/AArWqrpUBitv&#10;M7yHP4Var6TA0fZYdX3ev9fI460uaQUUUV2GYUUUUAFeJfto+KRa+G9L8Gxn5r66a5mH+xEMAfiz&#10;5/4DXttfI/7Sni5fFvxd1AW9z5lvpirYw4PAKff/APHyw/CvtOBMB9czyNRr3YJt+uy/F3PzzxMz&#10;T+z+GZ0k/eqtRXpu/lZWfqcGOnSiiiv3g/l4KKKKACiiigAooooAKKKKACiiigAooooAKKKKACii&#10;igAooooAKKKKACiiigD2r9i7/kN+JP8Ar1s//Qpq9+rwH9i7/kN+JP8Ar1s//Qpq9+r5fMv98fy/&#10;Q/oTgP8A5Jij6y/9LYUUUV559gFFFFABRRRQAUUUUAFFFFABRRRQAUUUUAFFFFABRRRQAUUUUAFF&#10;FFABRRRQAUUUUAFFFFABRRRQAUUUUAFFFFABRRRQAUUUUAFFFFABRRRQAUUUUAFFFFABRRRQAUUU&#10;UAFFFFABRRRQAUUUUAFFFFAARngihGaJt8bMp9VbFFFAGhaeJ9StMLM3nL6MOfzrWsfEOn3gCu/l&#10;P/dk4/WuZpGBIwKmUIyNI1JRO1B7iiuVsNZvbA7Q/mR/882/p6V0Gm6taaihaFvmH3kbqKzcXE2j&#10;UUi1RRRUlBRRRQAUUUUAR0UUUAFFFFABRRRQAUj/AHaWkf7tAEa9/rS0i9/rS0AFFFFABTZPuGnU&#10;2T7hoAhpU+9SUqferQwj8Q+iiiszcKjn6CpKjn6CgmRHRRRWhiFOTrTacnWpkXDcdUb/AOs/CpKj&#10;f/WfhRH4i5fCFFFFbGIUx/vU+mP96pkAlN/5aU6m/wDLSlHcB1FFFWAUUUUAI3b60tI3b60tAEc7&#10;bF3E1kysZZDMxrS1MkWrVl0EyCiiigkKKKKACiiigAooooAKKKKACiiigAooooAKKKKACiiigAoo&#10;ooAKKKKACiiigAooooAKKKKACiiigAooooAKKKKACiiigAooooAKKKKACiiigAooooAKKKKACiii&#10;gAooooAKKKKACiiigAooooAKKKKACiiigAooooAKKKKACiiigAooooAKKKKACiiigAooooAKKKKA&#10;CiiigAooooAKKKKAPheiiivuD+Sw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RmYfMpYFeQR2r7P+EXjJfHnw60vxJuzLJbCO656TJ8r/mQT9CK+Ma9x/Yz8ciC/1L4eXkzfv1+2&#10;WKseAy4WRfxG0/8AATXw3HmW/Xco9tFe9Td/k9H+jP0zwuzr+zs/+rTdoVlb/t5ar79UvU+g6KKK&#10;/DD+mAooooAKCM8EUUUAY93B9mumQH5TytR1papbebB5qj5o+fwrMU5Ga+ZxlH2FZpbPVHbTlzRF&#10;qC/tY7u1a3f+L7vsanoIBGDXDWp061N05q6as/RmsZOMro5dg8TNHLwynDCitHxDp5z9vi7cSf41&#10;nV+P5pl9TLsZKlLbo+66f8HzPoMPWjWpqSCgqDyRRRXnmxzHjbRLjy/7asIizRri4i/vL6j3H8vp&#10;XOW17BdDKnDf3W616SQH61wnjfwidLnbVNNT/R3bMir/AMsmP9P5flX5TxxwjCtJ5hhlr9pL87fm&#10;e3l2KjUtRqOz6P8AQr0VmwapLEdkvzr/AHu9XoLuCdcJJ/wHvX47Wwtajq1p3PWlRlDckooornMg&#10;ooooAKKKKACiiigAooooAKKKKACiikd0QbnYKPegBaazoi7pG2j1NVbnV41+W3XcfXtVSWSS4O+V&#10;yf6V3UcDUqaz0X4nRTw8pavQnutTZ/ktBx/fNVQCxy1OXAGBRXrUqVOjG0EdlOnGmtAAxwKKKK0N&#10;AooooAKKKR22rmgBCVQV1XgDwwx/4n18p/6dlbt/t/4fn6VR8GeFH1u6F/epttY26f8APVvQe3r+&#10;X09ASFYx8nbgD0r9I4O4cdSUcdiVovhT6vv6LofO5tmGjoU3r1f6f5irnbzS0UV+oHzoUDc7eWq5&#10;ZuAvrQTgZNX9Bsd8n26ZeOkf19a78twNTMMZGlDru+y6v+upjWqxo03JmhplmlnbCH+Lqx9TVmii&#10;v1+jRp4ejGnBWSVkfPylKUm2FOghN1cLEvTq3sKbWhpNt5UXnN95un0r0MJQ9vWUXtuzKpLljcuA&#10;Y4Aooor6Y4gooooAKKKKAMf4g+LIfA3gvUvFcpX/AEKzZ41Y/fk6Iv4sQK+JJJp7meS5uX3SSyF5&#10;X/vMTkn8TXvv7Z/jjybDTfh3aOpa4b7ZfYboikiNfxbc3/ABXgNft3h/ln1XK3iJL3qjv/26tF+N&#10;36H82+KudRx2dxwcH7tFWf8Aidm/uVl94UUUV98floUUUUAFFFFABRRRQAUUUUAFFFFABRRRQAUU&#10;UUAFFFFABRRRQAUUUUAFFFFAHtX7F3/Ib8Sf9etn/wChTV79XgP7F3/Ib8Sf9etn/wChTV79Xy+Z&#10;f74/l+h/QnAf/JMUfWX/AKWwooorzz7AKKKKACiiigAooooAKKKKACiiigAooooAKKKKACiiigAo&#10;oooAKKKKACiiigAooooAKKKKACiiigAooooAKKKKACiiigAooooAKKKKACiiigAooooAKKKKACii&#10;igAooooAKKKKACiiigAooooAKKKKACiiigAooooAKWKWWCRZoH2svRqSigDpNE1hNRj2SHbMv3l9&#10;fetAHPSuNtbiSzuFuoz8yt09fauvgdZYxIh4YZFYyjys6KcuaOo+iiipNAooooAjooooAKKKKACi&#10;iigApH+7S0j/AHaAI17/AFpaRe/1paACiiigApsn3DTqbJ9w0AQ0qfepKVPvVoYR+IfRRRWZuFRz&#10;9BUlRz9BQTIjooorQxCnJ1ptOTrUyLhuOqN/9Z+FSVG/+s/CiPxFy+EKKKK2MQpj/ep9Mf71TIBK&#10;b/y0p1N/5aUo7gOoooqwCiiigBG7fWlpG7fWloAjuV8xPLI4YEVjlGRtjj5hW1JVW8sxPHvQYZf1&#10;pfaFLYz6KMOrFXTaR2opkBRRRQAUUUUAFFFFABRRRQAUUUUAFFFFABRRRQAUUUUAFFFFABRRRQAU&#10;UUUAFFFFABRRRQAUUUUAFFFFABRRRQAUUUUAFFFFABRRRQAUUUUAFFFFABRRRQAUUUUAFFFFABRR&#10;RQAUUUUAFFFFABRRRQAUUUUAFFFFABRRRQAUUUUAFFFFABRRRQAUUUUAFFFFABRRRQAUUUUAFFFF&#10;ABRRRQB8L0UUV9wfyW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Wl4K8U3n&#10;gfxZYeLbHJksblZGRWx5idGT8VJH41m0HpWdajTxFGVOaupJpruno0bYbEVMNiI1aTtKLTT7NO6Z&#10;92aTqVnrWmW+sadL5lvdQJNC/wDeVhkfoasV4z+x/wDENdW8MXHw/wBQm/0jS282z3Hl7djyP+As&#10;fyYelezV/Nec5bUyvMqmGn9l6Punqn80f2Jw9nFHPMopYuD+JartJaNfeFFFFeWe0FFFFABWPqFt&#10;9kuflHytyv8AhWxUN5bC6h2H738LehrkxmH+sUbLdbGlOfLIyaKPnRij/eHWivmjsGyIHUhlBB6g&#10;1z2oWJ0+42j5o25jb+ldHUN9ZxXkHkuvup9D614ueZTHM8LaPxx1i/09GdOFxDo1Ndnuc7kdqAc8&#10;4onhltZ/s8/UH8/egZxzX5PVp1KNRwmrNaNHuxkpRugpssaTQtDKgZWXDK3Qj0p1FRJKXuso8+8W&#10;+D5NDka8sFLWrN06mI+h9vQ/5OESCvFetyRJKpjkTcrDDKe49K4bxZ4FmsS2o6LCzQ9Xhxyn09R7&#10;dR71+WcTcJSoylisHG8d3FdPNd15H0mW5opWpVnr0ff1MOC+u4xzJuHo1Wo9ViH+tQr+tUFbI5NK&#10;QD1FfmdTC0ZvVfce1KjTl0NSO6t5fuTLUlYoQd6eryR/dlYfRjXLLLY/ZkYywvZmvRWUt/ejpKx/&#10;3lFPOp3YHLL/AN81jLL6q2aM/qtQ0qKzRql2eqp/3yf8aP7UuyeAv/fNR/Z9fy+8Pq9Q0qKy21G9&#10;bjfj/dUU0z3Dfemb/vqrjltXq0VHCz6s1DLGgyzgfjUMmqWicK+7/dFZzKGOWFJs2nIFdEMvp/ab&#10;f4GkcLHqy1Nqc7j9yqr7tzVd2llO6V9x96KCQOtdlOjSp7KxtGnCOyCiiitDQKKKKACiiigAoopG&#10;YAdaAELBOK2PCfhCfxBcfaLkNHaq3zN0MnsP8an8KeCLjVit9qyNHb9Vj6M/+A/U9vWu7t7eK2hW&#10;GCJUVFwqqMAD0r9B4Z4SniZRxOMjaO6i935vsjwcwzSMIulRevV9v+CFtbQ2cC2tvGqRoMKq9AKk&#10;oor9VjGMIqKWiPmQo5oJxxiiNJbiZYYBktWkYyqyUYq7eiFJ8quySytGv5/JAO0cu3oK6KBEiiWO&#10;NdqrwoFQ6fYx2UAhXnuzf3jVgDHAFfqmQ5Ssswt5/HLfy7Jen4nhYrEe2qabIKKKDuPC9e1e8cpJ&#10;aWxurgIR8vVjWwAB0FQ2NsLWDBPzNy1TV9JgsP8AV6Wu73/yOOpPmkFFFFdhmFFFNe4gT78yr9WF&#10;aQp1JfDG5nKpTjq5WHVHdXVvZW0l5dzLHFDGzySMcBVAySfoKcLq1Y4FxH/32K8n/a0+Iy+GfAo8&#10;H2Fx/pmuZSTb/DbD7/8A30cL7gt6V6OWZTiMwzCnh1Frmdr22W7fyR5OdZxhcpyqri3JPlV7X3ey&#10;XzdjwH4leNLj4heOdR8WzDCXM+LVf7kK/Kg/75AJ9yaw6amAKdX9I4ehTwtCNGCsopJLySsfx7i8&#10;VWxmKnXqO7m3Jvu27/mFFFFbHOFFFFABRRRQAUUUUAFFFFABRRRQAUUUUAFFFFABRRRQAUUUUAFF&#10;FFABRRRQB7V+xd/yG/En/XrZ/wDoU1e/V4D+xd/yG/En/XrZ/wDoU1e/V8vmX++P5fof0JwH/wAk&#10;xR9Zf+lsKKKK88+wCiiigAooooAKKKKACiiigAooooAKKKKACiiigAooooAKKKKACiiigAooooAK&#10;KKKACiiigAooooAKKKKACiiigAooooAKKKKACiiigAooooAKKKKACiiigAooooAKKKKACiiigAoo&#10;ooAKKKKACiiigAooooAKKKM0AFFOjguJjsggdz/srV+z8MahP81yywr/ALXJ/Si6W5UYylsUIIJb&#10;uZbaFCWZsV11rF9ngWAH7igVDp+k2unLthQ7j96Rupq0BjgCsZS5johT5QoooqSgooooAjooooAK&#10;KKKACiiigApH+7S0j/doAjXv9aWkXv8AWloAKKKKACmyfcNOpsn3DQBDSp96kpU+9WhhH4h9FFFZ&#10;m4VHP0FSVHP0FBMiOiiitDEKcnWm05OtTIuG46o3/wBZ+FSVG/8ArPwoj8RcvhCiiitjEKY/3qfT&#10;H+9UyASm/wDLSnU3/lpSjuA6iiirAKKKKAEbt9aWkbt9aWgBslNp0lNqftARXFtFcDEic/wsO1UL&#10;i1mtjuIyv94VqUYGMYqhcqMcHIyKKvXOnBv3kHy/7PaqLK0bbJBg0EWsFFFFABRRRQAUUUUAFFFF&#10;ABRRRQAUUUUAFFFFABRRRQAUUUUAFFFFABRRRQAUUUUAFFFFABRRRQAUUUUAFFFFABRRRQAUUUUA&#10;FFFFABRRRQAUUUUAFFFFABRRRQAUUUUAFFFFABRRRQAUUUUAFFFFABRRRQAUUUUAFFFFABRRRQAU&#10;UUUAFFFFABRRRQAUUUUAFFFFABRRRQAUUUUAfC9FFFfcH8l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bXw58b3vw68b2Pi2xDN9nkxcRL/wAtYTw6fiOnuAe1faWl6pZa&#10;1ptvq2mziS3uoVlgkX+JGGQfyr4Tr6A/ZA+KIubST4X6xcfvLcNPpTN/FHnLx/gTuHsW9K/OePsj&#10;+t4RY6kvehpLzXf5M/XPCviRYHHSy2tL3KjvHyl2+a0PdKKM56UV+Mn9EBRRRQAUUUUAUdWsdw+1&#10;Rj5h973FUa3KytQs2tpPNjB8tv0PpXi5hheV+1h8/wDM6aNT7LIKKAc9KK8k3Kup6al9FnOJF5Vv&#10;6VgyJJG7RSxFWU4ZTXUVT1TSlv13RnbIo+VvX2NfK8QZDHHRdegvfW67r/Psd2ExXs/dlt+RhAnu&#10;KUjPWiVXhkZJkKsvUGgHIyK/OJQlTk4yVmj2k1LVBSOu8YJpaKgDmvE/gO11Rmu9NCw3HVlx8kn1&#10;9D71xd9aXumXBtL+2aNl7N39x616zg9qqapo+n6vD9mvbVXH8Oeqn1B7V8ZnnB+EzG9XD2hN/c/V&#10;dH5r7j1cFmtXD+5U96P4o8uJ4yKQ8jniui1z4d39g3n6OxuI/wDnm33x/Q/zrnpQ8L+TcRMjL95W&#10;XBFflmPynMMsqcmIg12fR+j2Z9Lh8VQxMb03f8/uCiiivNOoKKKKACiiigAooooAKKKKACiiigAo&#10;ooJA60AGAO1GATnFNXMrBI1Zmboqjk1vaF8PtT1HE+os1tHn/V/8tCPp2/H8q9DL8rx2ZVOTDwb/&#10;ACXq9kc9fFUcPG9SVjFtLe71CdbW0tmkkb+Fa7Hw54Bt7J1vdY2zTdVj6qn+J/T+dbuj6JYaLD5F&#10;hbKv95urN7k96tgEHJNfqWR8G4bL7VcTac+32V/m/N6HzOMzatiLwp+7H8WIq7Oc06iivtjyQoOf&#10;WikUPLIsUKlmbgD1qoRlOVkrsL2E+eVvJjTczHCj1rc0nS0so9z/ADSN95vT2pNK0kWQ86RQ0jfe&#10;b09hV/p0Ffo3D+Q/U4qvXXvPZdv+CePi8V7T3IbfmA44ooor6w88CcDNXNKsz/x9SDH9wf1qGxtD&#10;dy7mH7tfve/tWsF2jAHSvVy/C80vaz26f5mNapb3UAzjkUU2aeK3jaWaQKqjLMe1c5q/ie5u2Nvp&#10;zeXH03/xN/h/OvtcnyLHZzW5aKtFbyey/wA35I+fzTOcHlNPmqvV7RW7/wAka+oa9p+n5SSXdJ/z&#10;zTk//WrJuvFl9PuW0RYV7HqaywOPmHNAGOAK/Vct4NynAxTqR9pLvLb5Lb7z83zDivNMZJqnLkj2&#10;W/ze/wBxJNeXtzxcXkj+xbioTH6GnUV9VRw+Hox5YQSXZKy+5HytavXqVG5ybfdu4mxagvtK0zVI&#10;fs2qadb3Mf8AcuIVcfkc1YorVRitkYSlKcbSOO1/4EfDbXhuXRPsMn/PSwby/wDx3lf0rzrxf+zb&#10;4p0ZGvfC92mqQg58nb5cwH0zhvwOfavdqcg74rRTlE8zEZTgsUvehZ91p/wPwPkO5gurK4a0vbaS&#10;GWNtskcqlWU+hBptfT3jr4Z+FviBa7Nbs9twq4hvocCWP2z3HsePpXgXxB+GniL4dX4g1VPOtZW/&#10;0a+iX5JPY/3W9j+GRzW0aikfK5hk+IwPvx96Pft6nPUUUVoeOFFFFABRRRQAUUUUAFFFFABRRRQA&#10;UUUUAFFFFABRRRQAUUUUAFFFFAHtX7F3/Ib8Sf8AXrZ/+hTV79XgP7F3/Ib8Sf8AXrZ/+hTV79Xy&#10;+Zf74/l+h/QnAf8AyTFH1l/6Wwooorzz7AKKKKACiiigAooooAKKKKACiiigAooooAKKKKACiiig&#10;AooooAKKKKACiiigAooooAKKKKACiiigAooooAKKKKACiiigAooooAKKKKACiipIbW6uDiC2kf8A&#10;3VJoAjoq5H4e1yUfLp7/APAsL/M1Yh8H6xKMuI4/96T/AABqeaPcpQk+hl0VtL4HvScyX0a/7qk1&#10;MvgbH39RP/AY/wD69HtI9yuSp2OforpF8EWi/M99N+GB/jTh4O0v/nrN/wB9D/Cl7SI/YyOZorqF&#10;8I6QoyRIfrJUieF9FXraZ+sjf40e0iHsZHJ0V1w8OaKvSwX/AL6b/Gnf2BpAORYR/iKXtEP2Mjj6&#10;TcD0rsxo2lqPl02H/vgU5NM09Pu2EP8A37FL2iD2Mu5xW7/ZNOWOVh8sTH6LXaiCGNvkhVf91RTq&#10;ftPIPY+ZxqWF/JxHZTN9IzUyaDq7DIsm/wCBYFdZRR7SRXsonMReF9VkOGSNP95/8KsR+Dpz/rr9&#10;V/3Yya36KnnkP2cTJi8I6epzJNI344qxDo+lwf6uxTju3P8AOr1R1MpSHyx7DVUKNqjGOOKdRRQU&#10;FFFFABRRRQAUUUUAR0UUUAFFFFABRRRQAUj/AHaWkf7tAEa9/rS0i9/rS0AFFFFABTZPuGnU2T7h&#10;oAhpU+9SUqferQwj8Q+iiiszcKjn6CpKjn6CgmRHRRRWhiFOTrTacnWpkXDcdUb/AOs/CpKjf/Wf&#10;hRH4i5fCFFFFbGIUx/vU+mP96pkAlN/5aU6m/wDLSlHcB1FFFWAUUUUAI3b60tI3b60tADZKbTpK&#10;bU/aAKKKKoAqK4tI7lNrj/db0qWigDLnt5Ldtrjj+FvWo61ZoUmjKMn/ANasyWNreTypOo7+vvQS&#10;0NooooJCiiigAooooAKKKKACiiigAooooAKKKKACiiigAooooAKKKKACiiigAooooAKKKKACiiig&#10;AooooAKKKKACiiigAooooAKKKKACiiigAooooAKKKKACiiigAooooAKKKKACiiigAooooAKKKKAC&#10;iiigAooooAKKKKACiiigAooooAKKKKACiiigAooooAKKKKACiiigD4Xooor7g/ks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q1oWual4X1q18RaNcGO6s7hZYX9GB6H1H&#10;YjuDVWipqQjVg4SV09GvIujVqUaqqQdmndNbprZn2t8N/HemfEfwfZ+K9KIVZ12zw94ZR99D9D09&#10;Rg963q+Tf2cvi7/wrTxd/Zmr3GNH1R1S6z0gk6LN7AdG9jnsK+sVdZUDxuGU8qQetfz1xRkdTJcx&#10;cEvclrF+Xb1Wx/WPBXEtPiPKY1G17SFozXn39HuvMWiiivmj7AKKKKACmyIsiGN1yrdR606ij4tA&#10;Me8tZLN9v8P8JqPNbU0Ec6GOVcqax7m0ktJMEfK33Wr5/GYOVGXPD4fyOynU5tHuNooByM0V55oV&#10;dR023vY8N8rj7rjqKw7i3nspPKuFx/dbsa6aobq0iuo2Sddy/wAq+dzjh+jmMeen7s+/R+v+e52Y&#10;fFyo6PVHO5oIz1qxfaTPYfOmZI/73p9aqqwzgV+bYrC4jB1XTqxs1/Wj6o9inUjUjzRY6iiiuY0D&#10;GRg1S1Tw/perptv7VXx91/4h9D1q71HFHbFZ1aFHEU3GpFST3TV19zHGUoSvF2ZxWp/DO4T97o99&#10;u/6ZzDn8x/hWBf6JrOlnGoafJGv97blfzHFeqU1kycgV8fj+B8rxV5UW4Py1X3PX7rHq0M5xVPSd&#10;pfn9/wDwDyQ4xwtJuGOuK9MvfCmg6gd11pkJY/xKu0/mMVk3Pwu0mT5rW9mjP+1hgP5fzr5PFcC5&#10;pRf7mUZr1s/uen4npU88wsvjTX4nF0EgdTXSXHwu1FTiDVIWH/TRSv8AjVaX4e+IYz+7SGT/AHZc&#10;fzArxanDGeUd6En6Wf5NnbHMsDLaa/L8zEorWPgXxQGx/Z6nP/TZf8aP+EE8Vf8AQOUf9tl/xrn/&#10;ALDzjmt9Xl9z/wAjT65g/wDn4vvRk0Yz2rbh+HviWQ/vEgj/AN6b/AGrMPww1F2xcalCuf7ilv54&#10;rop8M55V2oS+dl+bREsywMd5r5a/kc3nPQU0lQOa7W2+F2lx4+1ahNIf9nCj+v8AOta08I+H7Ha0&#10;GlR7l6NJ8x/XNezheBM2rfxZRgvN3f4aHHUzrDR+BN/h+Z59ZaPrGqN/xL7CST/aC/KPxPFbmnfD&#10;W7l2yavdrGvXZFy35nj8s12yptGNtO+lfW5fwPleFtKs3N+ei+5a/e2eXWznFVNIJR/F/f8A8Az9&#10;I8OaPpEf+g2Sq3RpDyx/Gr23b90U4qD1FIAwFfXUaNHDwUKUVFLolZfgeXKUqkryd35i0UUVsSFG&#10;B1xSM4XrVmx0ua++YjbH3c9/p610YbC4jGVFClFtv+vkjOdSNON5OxBDDPdTCCBdxP6Vt6ZpkNim&#10;c7pD95v6VJbWMVpH5UCbcdfU1Yr9Iybh+jl8VVq+9P8ABenmePiMXKt7sdEAGBgUU3zPajzPavpb&#10;SOO6HVJbW0l3N5afd/ib0pttby3j7Ixx/E3pWtbwR20Yii//AF124PButLml8P5mdSpy6LcdDCkE&#10;YjRcKtE0yQQtNK4VVGWY07Nc34o1g3Vx/Z9q37uM/vNvdv8A61fdZDk1TOMbGhDSK1k+0V+vRLuf&#10;P51mlPKsI609W9Iru/8AIr6zrMury7VLLCp+RPX3PvVIKFORQoIGDS1+9YPB4fL8PGjRjyqOy/V9&#10;2+5+L4rFYjHYh1asrt/1ZeSCiiiuo5wooorQ5anxMKKKKCQpydabTk60AOqrrmiaV4i0yXSNasVu&#10;LeZcSRyd/Q+xHUHqKtUUBKMZRcXsz5n+Kfwy1D4ba35BZptPuGY2N0V6j+43+0P1HI7gcvX1Z4x8&#10;J6X418PT+HdXTMcy/LJj5onH3XHuD+fTvXy/4i0DUvCuuXPh7V4ttxayFW44YdmHsRgj2NdFOXNu&#10;fC5xlv1Kpz0/gl+D7f5FOiiitDxQooooAKKKKACiiigAooooAKKKKACiiigAooooAKKKKACiiigD&#10;2r9i7/kN+JP+vWz/APQpq9+rwH9i7/kN+JP+vWz/APQpq9+r5fMv98fy/Q/oTgP/AJJij6y/9LYU&#10;UUV559gFFFFABRRRQAUUUUAFFFFABRRRQAUUUUAFFFFABRRRQAUUUUAFFFFABRRRQAUUUUAFFFFA&#10;BRRRQAUUUUAFFFFABRT7a3ubyXybWBpG/wBkVs6f4ImlPmajceWP+ecfJ/OplKMdyowlLYw6s2mi&#10;6teKrW1jIy/3mG0frXW2egaVp4BtrNdy/wAbfM315q5gg/KazdXsbRod2czbeB7tuby9Vf8AZjXd&#10;V+28H6RBzKskp/22/wAMVs1HU+0kzRU4R6Fe20vTrXm3sYl9wgzViiig0CiiiswCiiigBH+7TKe/&#10;3aZVRFHYKKKKoUgoooqZBEKKKKkojoooqomYUUUVQBRRRQAVHUlR1MgCiiiqAKKKKACiiigAoooo&#10;AjooooAKKKKACiiigApH+7S0j/doAjXv9aWkXv8AWloAKKKKACmyfcNOpsn3DQBDSp96kpU+9Whh&#10;H4h9FFFZm4VHP0FSVHP0FBMiOiiitDEKcnWm05OtTIuG46o3/wBZ+FSVG/8ArPwoj8RcvhCiiitj&#10;EKY/3qfTH+9UyASm/wDLSnU3/lpSjuA6iiirAKKKKAEbt9aWkbt9aWgBslNp0lNqftAFFFFUAUUU&#10;UAFVdUgDw+aB8y/rVqmyrviZAPvLigDJoo6cUUGYUUUUAFFFFABRRRQAUUUUAFFFFABRRRQAUUUU&#10;AFFFFABRRRQAUUUUAFFFFABRRRQAUUUUAFFFFABRRRQAUUUUAFFFFABRRRQAUUUUAFFFFABRRRQA&#10;UUUUAFFFFABRRRQAUUUUAFFFFABRRRQAUUUUAFFFFABRRRQAUUUUAFFFFABRRRQAUUUUAFFFFABR&#10;RRQAUUUUAfC9FFFfcH8l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AVB5Ir6K/ZV+Mx13T1+G3iW7P26zj/4lksjczwgf6v8A3kHT1Uexz861LYahfaTqEGq6ZdvB&#10;cW8qyQzR8MjA5BFeLn2S4fO8BKhPfeL7Pp8ujR9JwvxFiuG80jiaesdpx7rqvVbp9z7vorifgd8X&#10;9P8Aix4YFzJsh1SzATUrVT0btIv+y3P0OR2ye2r+eMZg8Rl+KlQrRs4uzX9dHumf1nl2YYXNMHDE&#10;4eXNGSun/WzWzQUUUVyHaFFFFABTZoY5kMcibgadRScVJWYGPd2M1o+c7o93DVGDnpW00aOhRl3B&#10;uoNZ17prW+ZLcbk647ivCxeXyp3nDVdu3/AOqnU5tGVqKKK802E2L6VnX+gwzEy2jeW3p/Cf8K0q&#10;M1x4zA4XHUuSrFNfivR9DSnVqUpXizmZ7ea2by7hSppox2rpJbeOWMxyqrL/AHStZt34fAO+zkx/&#10;sOePzr4XMOFcTRvPDvmXbr/kz1KOOpy0np+Rm5o68U6eC6gYLPAy+56H6U3pXytSlVpScZppro9G&#10;d0ZRlqgooorMoKKKKAAgHqKTYvpS0UAAAHQUFc8kUUUAIVUjGKNq+lLRQAUUUUAFFFFAABgYoooh&#10;iubk7beIt9O1VTp1KklGCbb6LVkykoq7Akd6WGKa4PlW8TM3t2rRtNALbTeye+xP8a0oLWG2Ty4E&#10;VV/ugV9VlvCuKxFp4h8se27f6L8zhrY6nHSGv5GfY6CkR8y9/eN/d/hH+NaQ2AYIpWbFZ+o6n5TG&#10;C3b5/wCJv7v/ANev1DhvhepjMQsJl9PV6tvZLu32X9I+dzbOKOX4d18TLRbLq32S7lm6vYLUZkl/&#10;4D3NUZddnJxDHtHq3NUXLO+923E9d3eiv6AyXw5yXL6alil7Wp1vpFei/wA7n5LmfGeZYyTWHfs4&#10;eW79X/kTfb712+a5b8OKcLq6HS4f/vqoE+9T6+yjk2U048saEEuyil+h83LM8wlK7qyb82/8y3ae&#10;INXsuIp9y9SrKOf61q6f4yjlITUYPLP/AD0Xlfy6/wA65+iuHGcL5LjqfK6Si+8VZr7tGehg+Is2&#10;wcrqo5Ls9V+Oq+86zVtZittLa7tZlYyfLCynuf8ACuUUktk0mDjbubb129qVPvVWRZDh8jpThCXM&#10;5O7bVnbovkRnWdVs4rQnOPKoqyV7q/V/MfRRRXvHjBRRRQAUUUVoctT4mFFFFBIU5OtNpydaAHUU&#10;UUAFeU/tN+CI7zSYfHVlF++s2WG82r96In5WP+6xx9G9q9Wqrrek22vaPdaJej9zd27xSewYYzVR&#10;lyu5y4zDxxeFlTfVaevQ+SQc9KKkvbGfTNRuNMulxLazvDL/ALysVP6io811H5vKLjLlYUU0yKP4&#10;h+dGZP7n6UByy7DqKb5if3qdmgmzCiiigAooooAKKKKACiiigAooooAKKKKACiiigD2r9i7/AJDf&#10;iT/r1s//AEKavfq8B/Yu/wCQ34k/69bP/wBCmr36vl8y/wB8fy/Q/oTgP/kmKPrL/wBLYUUUV559&#10;gFFFFABRRRQAUUUUAFFFFABRRRQAUUUUAFFFFABRRRQAUUUUAFFFFABRRRQAUUUUAFFFFABRRRQA&#10;UUE4GTVzR9CvNabMY2wqfmlYcfh60SdtxpOTsiqkc1wwht42d2+6qjJrd0rwW5Am1VvfykP6E/4V&#10;saXo9jpUfl2sfzH70jfearoGBgVzyqPodMaKW5Da2dtZxCG2gWNfRVqYADoKKKzNhH+7S0j/AHaW&#10;gAqOpKjoAKKKK0AKKKKzAKKKKAEf7tMp7/dplVEUdgoooqhSCiiipkEQoooqSiOiiiqiZhRRRVAF&#10;FFFABUdSVHUyAKKKKoAooooAKKKKACiiigCOiiigAooooAKKKKACkf7tLSP92gCNe/1paRe/1paA&#10;CiiigApsn3DTqbJ9w0AQ0qfepKVPvVoYR+IfRRRWZuFRz9BUlRz9BQTIjooorQxCnJ1ptOTrUyLh&#10;uOqN/wDWfhUlRv8A6z8KI/EXL4QooorYxCmP96n0x/vVMgEpv/LSnU3/AJaUo7gOoooqwCiiigBG&#10;7fWlpG7fWloAbJTadJTan7QBRRRVAFFFFABRRTZpPLiZ/wDZoAynx5jY/vUlGSeTRQZhRRRQAUUU&#10;UAFFFFABRRRQAUUUUAFFFFABRRRQAUUUUAFFFFABRRRQAUUUUAFFFFABRRRQAUUUUAFFFFABRRRQ&#10;AUUUUAFFFFABRRRQAUUUUAFFFFABRRRQAUUUUAFFFFABRRRQAUUUUAFFFFABRRRQAUUUUAFFFFAB&#10;RRRQAUUUUAFFFFABRRRQAUUUUAFFFFABRRRQB8L0UUV9wfyW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Gr4G8aa78PfE9v4p8Pz7ZoWxJG33Zoyfmjb2P6c&#10;HqBX2D8OfiFoHxL8MQ+JdCl4b5bi3Y/PBIByjf0PcYNfFNdJ8LPijr/wn8TLrWj5lt5AFvrFmwlx&#10;H/Rh1Vu30JB+N4s4Yp51h/a0dKsVo/5l2f6PofoPAvGVThvFewrtuhJ6rdxfdfqux9oUVk+DPGfh&#10;/wAe6BD4l8N3omt5hj0aNh1Rh2Ydx+XHNa3TivwmtRqYeo6dRNSTs09010P6ew+Io4qjGrSkpRkk&#10;01qmns0wooorM1CiiigAooooAp3mlJMPMg+VvTsaz3SSFvLlQhq3Kjmt4rhdsqZ9PavOxOX06vvQ&#10;0f4M2hWcdGY9FWLrS54vngO9f1FV68SpRqUZWmrHRGSlsFFFFZlDZEWRNrID7GqNzoNrLzEDGf8A&#10;ZP8AStCiuXFYHC4uPLVgn6/o90aQqVKbvF2MGXQ72E5jKyL7HB/Wq80ctu2JomX/AHlrpdi+lIY1&#10;PBH4V83iuEMJU1pScfxX6P8AE7KeYVI/ErnMb19aDtPWuhk0rT5jl7Vf+A8fyqrLoFoxzG8i+2f8&#10;a8OtwjmFP+HKMvm0/wAVb8TqjmFGW6aMmitJvDxx8l3z/tJ/9eo20C7H3Zoz+defLh3Nqe9O/o0/&#10;yZosXh5dSjRVwaDe45lj/M/4Uo0C9Iz5sf5n/Cs/7EzP/n0yvrWH/mKW0elFXl8P3X8Usf61IPDr&#10;H793/wB8x/8A160p8PZtU2pv5tL82J4zD/zGYNvakymc1sRaBaqMyySN+lWIdJ0+L5ltVz/tc/zr&#10;0KPCWYVPjko/Nt/grfiZSx9GO12YMSSzHEULN/urVqHQ7+flwsf+8ea3FjVRtXpSqu2vbwvCGEp2&#10;daTl5LRfqzlnmFSXwqxQt/D1pDzJukb/AGjx+VXookiTYqKo/ugU6ivpcLgcJhI2pQUfTf5vdnHU&#10;q1KnxO4Y74ooprvtzk9ua64qUpKMTJvlV2VNXv8AyIxFGfnb9BWRT7i4NzO0x7n5fpTK/p/g/h6l&#10;kOVRi1+8naUn+noj8L4izipm2YSkn7kbqK8u/q9wooor6w8AVPvU+mJ96n0AFFFFABSp96kpU+9Q&#10;A+iiigAooooAKKKK0OWp8TCiiigkKcnWm05OtADqKKKACiiigDzfxD+zppninxpfeJb/AF6aG3up&#10;lkW1togGztG4ljkDLZPQ9a3dH+Bfww0dEC+GY7iRf+Wt5I0hPvgnb+QFdanWnVXNLa5xxy/BxqOS&#10;grt3u9d/Xb5FGz8N+H9OXZp+g2duP+mNqi/yFW/s8H/Pun/fIp9FSdKpwjoolS70LRdQG2+0e0mX&#10;+7NbK38xWFqvwV+GWt7jceEbWNmX/WW2YiPf5CB+mK6inJ1ovJbEVMPQqaSin6pM8g8TfsqWbI03&#10;hPxLLE/8MF8oZT/wNcEfka818X/DPxp4GLP4g0WRYA2BeQ/vIW/4EOn0ODX1WQCMGmSQpLE0EqB1&#10;YYZWXIPtWkakkeTichwlZXh7r8tvu/yPjoHPSivdPib+z7oGqbtV8JIum3DZLQqp8h2+n8H4cD0r&#10;xXW9D1fw1qLaTrVm8E8fO1/4h/eB6EH1FbRlzRufM47K8VgdZq8Xs1t/wH6lWiiiqPNCiiigAooo&#10;oAKKKKACiiigD2r9i7/kN+JP+vWz/wDQpq9+rwH9i7/kN+JP+vWz/wDQpq9+r5fMv98fy/Q/oTgP&#10;/kmKPrL/ANLYUUUV559gFFFFABRRRQAUUUUAFFFFABRRRQAUUUUAFFFFABRRRQAUUUUAFFFFABRR&#10;RQAUUUUAFFFFABRRWl4a8Pvqs32i6yLeNvm/2z6fSlJ8sbsqMXJ2Q7w94afVH+2XYZbcHgd5P/rV&#10;1sMMVvGsMMYVV4VVHSlSNY08uNdqgYUDtTq5pScjsjFRWgUUUVJQUUUUAI/3aWkf7tLQAVHUlR0A&#10;FFFFaAFFFFZgFFFFACP92mU9/u0yqiKOwUUUVQpBRRRUyCIUUUVJRHRRRVRMwoooqgCiiigAqOpK&#10;jqZAFFFFUAUUUUAFFFFABRRRQBHRRRQAUUUUAFFFFABSP92lpH+7QBGvf60tIvf60tABRRRQAU2T&#10;7hp1Nk+4aAIaVPvUlKn3q0MI/EPooorM3Co5+gqSo5+goJkR0UUVoYhTk602nJ1qZFw3HVG/+s/C&#10;pKjf/WfhRH4i5fCFFFFbGIUx/vU+mP8AeqZAJTf+WlOpv/LSlHcB1FFFWAUUUUAI3b60tI3b60tA&#10;DZKbTpKbU/aAKKKKoAooooAKqapMFRYQfmY5P0qxPMsERkbtWVLI1xIZXPWgmQUUUUEhRRRQAUUU&#10;UAFFFFABRRRQAUUUUAFFFFABRRRQAUUUUAFFFFABRRRQAUUUUAFFFFABRRRQAUUUUAFFFFABRRRQ&#10;AUUUUAFFFFABRRRQAUUUUAFFFFABRRRQAUUUUAFFFFABRRRQAUUUUAFFFFABRRRQAUUUUAFFFFAB&#10;RRRQAUUUUAFFFFABRRRQAUUUUAFFFFABRRRQB8L0UUV9wfyW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1Hwo+LGv/AAm1/wDtLTT51nOVXULBmwsy&#10;+o9HHY/geK+tfBPjfw78QdBh8S+GL3zreThh0aJu6MOzD/644INfEVdF8NPif4n+Fev/ANs+H5t0&#10;UmFvLKRv3dwvofQjsw5HuMg/E8U8J0c4puvQtGsl8pLs/Psz9G4J47xHDtRYbFXlh5Pbdxb6ry7o&#10;+0qK534bfE/wx8UdDGs+Hrv50wLqzkYeZbt6MPTrhuhroq/D8Rh6+ErSpVouMouzT3R/SmExWHx2&#10;HjXw81KMldNapoKKKKxOoKKKKACiiigAOT3qG5sLe55aP5v7y9amoqZQjUjyyV0Ck47GXPpdxB80&#10;f7wfrVfkH5lx9a3KjntobgYli3V5dbK4y1pO3k9jojW7mPRVyfRz963mx/stVeSzuYPvxkj1XmvN&#10;qYXEUfij92ptGcZbMjopNy+tLuHrXOUFFFFABRRRQAUUUUAFFFFABRRRQAUUEgdTSbl9aAFoqSK0&#10;uZ/9XEf948VYg0Y9bib/AICtdFPC4it8Mf0JlOMd2Ud7Zxj8Kj1iCeDTJLiVdm7C89ea3obS3t/9&#10;VCB71k+OCRp8KjvP/wCymvrOF8lhWzvDqq7+8nZbaa/oeHn2MlRymtKP8rX36HM0UUV/TB+EhRRR&#10;QAqfep9MT71PoAKKKKAClT71JSp96gB9FFFABRRRQAUUUVoctT4mFFFFBIU5OtNpydaAHUUUUAFF&#10;FFADk606mp1p1ABRRRQAU5OtNpydaAHUUUUAQ30AubZoSOvT2Ncb4x8F6H400ttP1q3yVyYZl4eF&#10;vUH+Y6Gu469RWHqMfk3zr2ZsgfWuijLeJ0U4060JUqiun0Z80+NPBmseBdXbS9Uj3I2WtbhVwsy+&#10;o9CO47fkTk19JeMvCOleM9Gk0bVYvlbmGZR80UnZh/nkcV88+I/D2peFNbm0LVo9s0J+8Puup6MP&#10;Yj/Dsa1asfA51k8stq80NYPbyfZ/oynRRRSPBCiiigAooooAKKKKAPav2Lv+Q34k/wCvWz/9Cmr3&#10;6vAf2Lv+Q34k/wCvWz/9Cmr36vl8y/3x/L9D+hOA/wDkmKPrL/0thRRRXnn2AUUUUAFFFFABRRRQ&#10;AUUUUAFFFFABRRRQAUUUUAFFFFABRRRQAUUUUAFFFFABRRRQAUUUE4GTQBNp2nzapfR2cf8AFyzf&#10;3V7mu5trWGztltIF2qq4UVl+D9M+yaf9slX95Nz9F7f41s1z1JXlY7KUeWIUUUVmaBRRRQAUUUUA&#10;I/3aWkf7tLQAVHUlR0AFFFFaAFFFFZgFFFFACP8AdplPf7tMqoijsFFFFUKQUUUVMgiFFFFSUR0U&#10;UVUTMKKKKoAooooAKjqSo6mQBRRRVAFFFFABRRRQAUUUUAR0UUUAFFFFABRRRQAUj/dpaR/u0ARr&#10;3+tLSL3+tLQAUUUUAFNk+4adTZPuGgCGlT71JSp96tDCPxD6KKKzNwqOfoKkqOfoKCZEdFFFaGIU&#10;5OtNpydamRcNx1Rv/rPwqSo3/wBZ+FEfiLl8IUUUVsYhTH+9T6Y/3qmQCU3/AJaU6m/8tKUdwHUU&#10;UVYBRRRQAjdvrS0jdvrS0ANkptOkptT9oAoooJ4zVAFMmmSBPMkP/wBeorq+jt/lB3N6CqMs8tw2&#10;6X8B6UCbHXNzJctk/KvZajzRRQQFFFFABRRRQAUUUUAFFFFABRRRQAUUUUAFFFFABRRRQAUUUUAF&#10;FFFABRRRQAUUUUAFFFFABRRRQAUUUUAFFFFABRRRQAUUUUAFFFFABRRRQAUUUUAFFFFABRRRQAUU&#10;UUAFFFFABRRRQAUUUUAFFFFABRRRQAUUUUAFFFFABRRRQAUUUUAFFFFABRRRQAUUUUAFFFFABRRR&#10;QB8L0UUV9wfyW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aHhPxh4i8Ca5H4h8L6k1tdR8Z6q691YdGU+h/DBANfUnwa+P/hz4p2y6dclLHWU&#10;XM1izfLL6tET94dyOo9xyfkunQz3FrPHdWk7RSxsGjkjYqyMOhBHINfNZ/wzg88pe97tRbSS19H3&#10;X5H2PCvGWZcM17Q9+k370W9PWL6P8D7yByMiivBPg3+1gpaLw38U5cNwkOsqvB9BKB0/3xx6gcmv&#10;d7a7tryBLu0nSWKRA8ckbBldT0II6ivw/Nslx+T4j2eIjbs1s/R/of0tkPEWV8Q4b22FnfvF6ST7&#10;NfqiSiiivIPdCiiigAooooAKKKKACgDHAFFFAEcltBN/rI1b8KhfRrVz8jMtWqKxqYejU+KKZUZy&#10;jszPfRpuqTqfqMVG2l3w+6it/utWpRXPLLcNLa69H/nc09tMxTa3i9bdv++aQw3K9YG/75NbdFYP&#10;K6fSTD6xLsYe2XH+rb/vmgiTPKt/3ya3KKj+yY/z/h/wSvb+RhrFcHpA3/fJqRbW9Y4Fs3/fNbFF&#10;Usrp9ZMXtpdjJXTr5vvRqv1apo9HmYZaVR9BmtCito5bho73fq/8rC9tMpx6PbA5lZm/SrEdpbxf&#10;6uJR74qSiuqnh6NP4Yoz55PdhRRTWkjX/WOo+projTnL4UZ80V8THVj+No2fS43HRJx/IitZZYnG&#10;VkU/Rqq67bPeaTNbxr823Kj3HNetkdWWDzajVmrJSV/Ruz/Bnm5tTjissq04u7cXb1Wq/E4uiiiv&#10;6EPw8KKKKAFT71Ppifep9ABRRRQAUqfepKVPvUAPooooAKKKKACiiitDlqfEwooooJCnJ1ptOTrQ&#10;A6iiigAooooAcnWnU1OtOoAKKKKACnJ1ptOTrQA6iiigArL1xALmOQD7y4/WtSs/W84jP+0a0o/x&#10;EbYf+IjNfpXE/GjwEPFWgf2rp8O7UNPUtHtXmWPqye/qPcY712z9KJCQAR613bxNcbhqeMw8qU1o&#10;/wCr/I+WFYMuRS10nxb8KL4S8azQWse21u/9Ith2AY/Mv4Nn8CK5usT8mxFCeFxEqUt4uwUUUUGI&#10;UUUUAFFFFAHtX7F3/Ib8Sf8AXrZ/+hTV79XgP7F3/Ib8Sf8AXrZ/+hTV79Xy+Zf74/l+h/QnAf8A&#10;yTFH1l/6Wwooorzz7AKKKKACiiigAooooAKKKKACiiigAooooAKKKKACiiigAooooAKKKKACiiig&#10;AooooAKlsbU317FZgf6yQA/Tv+lRVqeDYlk1tWI/1cbN/T+tTJ8sblR96SR10aLEixoPlUYFOoor&#10;lO4KKKKACiiigAooooAR/u0tI/3aWgAqOpKjoAKKKK0AKKKKzAKKKKAEf7tMp7/dplVEUdgoooqh&#10;SCiiipkEQoooqSiOiiiqiZhRRRVAFFFFABUdSVHUyAKKKKoAooooAKKKKACiiigCOiiigAooooAK&#10;KKKACkf7tLSP92gCNe/1paRe/wBaWgAooooAKbJ9w06myfcNAENKn3qSlT71aGEfiH0UUVmbhUc/&#10;QVJUc/QUEyI6KKK0MQpydabTk61Mi4bjqjf/AFn4VJUb/wCs/CiPxFy+EKKKK2MQpj/ep9Mf71TI&#10;BKb/AMtKdTf+WlKO4DqKKKsAopN3OKRpY4xl3A+poAVu31parvqFopwZh+HNRyazEOIomb68UAWp&#10;KYTtTNUJdTuJPuhVqu0k0hzJIW/GgnmNCXUoY+FO5vRaqzX883yh9q+i1DRQHMFFFFBIUUUUAFFF&#10;FABRRRQAUUUUAFFFFABRRRQAUUUUAFFFFABRRRQAUUUUAFFFFABRRRQAUUUUAFFFFABRRRQAUUUU&#10;AFFFFABRRRQAUUUUAFFFFABRRRQAUUUUAFFFFABRRRQAUUUUAFFFFABRRRQAUUUUAFFFFABRRRQA&#10;UUUUAFFFFABRRRQAUUUUAFFFFABRRRQAUUUUAFFFFABRRRQB8L0UUV9wfyW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CFV6kV2fwr+O&#10;fjT4Uzi302f7ZprNmXTLlzs+qHrGfpwe4NcbRXLjMFhcfh3SrwUk90/60fmjtwOY47K8TGvhajjJ&#10;bNfl5rumfY3wy+NHgn4pWwGh6h5N6q5m026wsycckD+Mf7S5HrjpXXV8G2txc2V1HfWVzJDNG26O&#10;aFirI3qCOQa9k+GP7XWuaL5ej/Ee1bUbbhRqECgToPVhwJPrw3+8a/J898P8RQvVy980f5XuvR7P&#10;0P3XhnxUwuKUaOarkntzLZ+q6Pz1XofRwOelFZPhLxx4U8d6aureE9bgvIWUFvLb54/Z1PzIfYgG&#10;tb8K/Oq1Cth6jhUi4tbpqzXqmfrmHxFHFUlVoyUovVNNNNeTQUUUVkbBRRRQAUUUUAFFFFABRRRQ&#10;AUUUUAFFFFABRRRQAUZorO17xBbaNDtI3zN/q4wf1PoK6sHg8RjsRGhRi5N7Jf1ou5z4rFUcHRdS&#10;rKyW7/rr5Fu8vrWwiM93Osaj+9/nmsHUPHLksmlW2P8AppN/hWHfX15qc/2m8lZm7DsPoO1R1+r5&#10;PwPgcLFVMZ78+3RfLdn5rmnF2LxEnDC+7Hv1f+XyLV3rWrXrbri+k/3VbaPyFV/9Z80nzHP8VNpy&#10;dK+xo4TC4aPLSgkuySR8rUxWIrS5qkm35tv8xQoU5XirEGp6jaENb3si47biR+R4qCirlh6FaNqk&#10;U/JpBCvWp6wk0/J2/IASWLnqTk0UUVvH3Y2OcKKKKAFT71Ppifep9ABRRRQAUqfepKVPvUAPoooo&#10;AKKKKACiiitDlqfEwooooJCnJ1ptOTrQA6iiigAooooAcnWnU1OtOoAKKKKACnJ1ptOTrQA6iiig&#10;ArP1xhiMD+8a0Ky9ckzNHGewJ/z+VaUf4iNsP/FRRfpQ/Sh+lD9K9A9CRwP7QGgDUfB6a1Gv7zTr&#10;gNwOTG+Fb9dp/A14vX0x4j0qPWvDt9pcvS4tJI+nQlSAfzxXzKm/GJF2t/Erdqxn8R+e8UYeNPFx&#10;qr7S/Ff8AdRRRUny4UUUUAFFFFAHtX7F3/Ib8Sf9etn/AOhTV79XgP7F3/Ib8Sf9etn/AOhTV79X&#10;y+Zf74/l+h/QnAf/ACTFH1l/6Wwooorzz7AKKKKACiiigAooooAKKKKACiiigAooooAKKKKACiii&#10;gAooooAKKKKACiiigAooooAK2vAu06nNz83k/wBRWLWp4Nl8rXFUt/rImX8ev9KmXwsun8aOwooo&#10;rlO0KKKKACiiigAooooAR/u0tI/3aWgAqOpKjoAKKKK0AKKKKzAKKKKAEf7tMp7/AHaZVRFHYKKK&#10;KoUgooopS2CIUUUAE9BUFEdFOaN93C0eW/8AdqomY2ineW/92jy3/u1RXKNopxiYDJo2GgkbUdTb&#10;DTRAe7VMgI6Kk8gf3qGhAGQ1HMVykdFO8v3o8sdzVEjaTcvrT/LQdFo8tP7tADdw9aTcPWpAijot&#10;JsHY0AQ0VIRg4NFAEdFSHk5ooAjwfSggjgipKbs/2qAGg56Ujn5aUjaaCM8EUAQggdT3p1OESg5p&#10;GXbQAlFN/eU6gApsn3DTqbJ9w0AQ0qfepKVPvVoYR+IfRRRWZuFRz9BT2YryKqXmp2UQw1wv0Xmn&#10;ZkyehJRWfNridIYc/wC8cVC+r30nRlX/AHVrXlkYXRrEEdRTt6pyzKKwZLq5lPzTt/31UZJY5Y5o&#10;5RqfLsb7XlqB/wAfKf8AfVQS6lZBsi4X/gPNYxUGloULBKo2rGq2r2g/jP4KaQ61bdg3/fP/ANes&#10;uiqJ5jSOuQg4EUh+uKa2tZORB/49/wDWrPooDmkXDrMo/wCXdf8Avqmtq1x1WNaq0UCuyx/at4ec&#10;qP8AgNNOoXjfemb8hUNFArjnmnb70rH/AIEabjnNFFABtHXFFFFABRRRQAUUUUAFFFFABRRRQAUU&#10;UUAFFFFABRRRQAUUUUAFFFFABRRRQAUUUUAFFFFABRRRQAUUUUAFFFFABRRRQAUUUUAFFFFABRRR&#10;QAUUUUAFFFFABRRRQAUUUUAFFFFABRRRQAUUUUAFFFFABRRRQAUUUUAFFFFABRRRQAUUUUAFFFFA&#10;BRRRQAUUUUAFFFFABRRRQAUUUUAFFFFABRRRQAUUUUAFFFFAHwvRRRX3B/J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a0bXNa8OagmreH9TuLO6j+7PbSFG+nHUex4NeyfDv9sXVbLy7H4kaP8AbI84bULFQsgHq0Z+Vvqp&#10;X6GvEaK8jMsjy3No8uJppvo9mvRrX5bHu5LxLnOQ1ObCVWl1jun6p6fM+2PBnxH8EeP7QXXhPxFb&#10;3XGWhDbZU/3ozhl/EVuV8G2txc2F0l/YXUkE8ZzHNDIVdT7EcivSvBH7VvxN8LCK01uaHWrVOCt5&#10;8s2PQSjnPuwavzbNPDvE07zwM+ZfyvR/fs/wP2LI/FzB1rU8ypuD/mjqvVp6r5XPqiivMfBv7V/w&#10;w8TGO21i4m0a5c423y5iz/10X5QPdttejadqmm6xbreaVqEF1C33ZbeZZFP4g18FjcpzDL58uIpS&#10;j6rR+j2+5n6fl2eZTm1PmwlaM15PVeq3XzRYooorgPWCiiigAooooAKKKKACiiigAoooo3Ap65q0&#10;WkWBuX+Zm4jT+81cTPcXF5cNd3T7nc5ZqueJNTGramxU/u4jtj9/U/jVGv27hXI45XgVUqL95NXf&#10;dLov1Z+R8SZxLMMW6cH7kXZeb6sKKKK+uPlwpydKbTk6VMiojqKKKIhIKKKKokKKKKAFT71Ppife&#10;p9ABRRRQAUqfepKVPvUAPooooAKKKKACiiitDlqfEwooooJCnJ1ptOTrQA6iiigAooooAcnWnU1O&#10;tOoAKKKKACnJ1ptOTrQA6iiigArFv5BNeyPj7p2rWreTC3gaY/wjj61iZLfMfm710YeO7OzCx1ch&#10;r9KH6UP0ofpXYdUgDbQGxXzP4ps10/xRqVijZWHUJkB+kjCvph/9X+FfOPxDSOPx5rCxH5f7SlP4&#10;lsn9SazqdD4/iyP7im/N/kY9FFFZnwoUUUUAFFFFAHtX7F3/ACG/En/XrZ/+hTV79XgP7F3/ACG/&#10;En/XrZ/+hTV79Xy+Zf74/l+h/QnAf/JMUfWX/pbCiiivPPsAooooAKKKKACiiigAooooAKKKKACi&#10;iigAooooAKKKKACiiigAooooAKKKNrudsalj/sjNABRVy20DWbkZSyZV/vSfLVyLwfdHm4u0X/ZV&#10;Sf8ACp5o9ylCT6GPUlldGyvY7sf8s5Ax/r+lb8XhPT0H71pZD/vYFWYtE0mEblsU/wCBDd/Ojnia&#10;RpyNaOVJY1kjO5WXKn1p1Q2jIq+Qqhdo+UD0qauU6gooooAKKKKACiiigAooooAKTYvpS0UAJsX0&#10;o2L6UtFACbF9KNi+lLRQAmxfSjYvpS0UANYYIwKdTW6inUAFNcY5Ap1NkoAbRRRWgBR16iiipkAU&#10;UUVIBRRRQA1xjkCm06Sm1USZBRRRVEhSP92lpH+7WZoMooorQmQUUUUEhRRRQAx/vUlK/wB6koAK&#10;KKKACiiigBr9abTn602gAooooAhl+/TqbL9+nVUiV8TCmyfcNOpsn3DUlENAIB5oqlfaxFb/ALu3&#10;O+T9BWhzrQvSTwwpvlkCr/tGs2714D5bSPcf7zdKzp557p988jN9e1NAxwBT5EEqjexJPeXVyczy&#10;t/u9qjooqzMKKKKACiiigAooooAKKKKACiiigAooooAKKKKACiiigAooooAKKKKACiiigAooooAK&#10;KKKACiiigAooooAKKKKACiiigAooooAKKKKACiiigAooooAKKKKACiiigAooooAKKKKACiiigAoo&#10;ooAKKKKACiiigAooooAKKKKACiiigAooooAKKKKACiiigAooooAKKKKACiiigAooooAKKKKACiii&#10;gAooooAKKKKACiiigAooooAKKKKACiiigAooooAKKKKACiiigAooooA+F6KKK+4P5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DzxVrRde1/w1dG98O63dWMjY3SWlw0Zb67SM/jVWis6lOnVi4zV0+j2NKNa&#10;tQkpU5NNbNaNfM9L8NftYfFjQlji1S5s9WiU/N9st9shHsyY59yDXoPh79tLwheMsfibwpfWJb70&#10;lvIs6L/6C36GvnOggHqK+dxvB+Q47WVJRfeOn4LT70fYZbx/xRltlHEOa7SSl+L1+5o+w9A+P/wf&#10;8RkLY+OLOKQ/8s70m3b/AMiAZ/DNdXZalYajGJtPvobhD0aGVXB/EGvhDavpUtldXWmXH2zTLua2&#10;m/57W8hRvzUg18vivDXCyu6Fdx8mk/xVvyPssH4xY2FlisPGXnFtfg0/zPvCivi/T/jJ8WNIw2n/&#10;ABD1ZdvRZLoyj8pNw/Sug0/9qn402CBJddt7r/aubGP/ANlC14lbw5zWGtOpGX3p/k1+J9Nh/F3I&#10;amlalOPok1+aZ9YUV8xWv7ZHxUibN1pOizL/ANesqt+fmY/StSD9tfxOn/H34CsZP+ud66fzU1wV&#10;OA+Io7QjL0a/Wx6lHxQ4TqfFOUfWL/RM+iaK+f1/bb1DA8z4cQ7u+3VDj/0XRJ+21qG3938OYd3b&#10;dqhx/wCi65/9SOIv+fP4x/zOj/iJXB//AEEf+Sy/yPoCqPiK8NjpE1wh2uV2xn3PFeCXH7bHiVuL&#10;XwDYx8dZL535/BRWx8OPjj4v+Ll7eWmt6XY21rZrG8YtY33F2LdSzEEY9hzz7V6WW8D5xTxtOpiY&#10;JRUk3qnone2jfocuJ8ROHcVRlQwlSUpyTS0aV7b3aW251aqV706iiv1o+FCiiitDMKcnSm05OlTI&#10;qI6iig0RCQUUUVRIUUUUAKn3qfTE+9T6ACiiigApU+9SUqfeoAfRRRQAUUUUAFFFFaHLU+JhRRRQ&#10;SFOTrTacnWgB1FFFABRRRQA5OtOpqdadQAUUUUAFOTrTacnWgB1FBOBk1Xv71bSMvn5uir6miKvo&#10;ioxcpWRT1q5Erraofuct9ap00bi7M5yzc06u6MeWNj06cfZxshr9KH6UP0ofpWw5AMlMCvmvxlPH&#10;c+MNWuYm+WTU7hlYdwZGr6M1O/i03TLi/lb5be3eVvoqk/0r5hMs1xI1xcEeZIxaTHqTk/rWdTof&#10;F8WVPdp0/V/kFFFFZnxIUUUUAFFFFAHtX7F3/Ib8Sf8AXrZ/+hTV79XgP7F3/Ib8Sf8AXrZ/+hTV&#10;79Xy+Zf74/l+h/QnAf8AyTFH1l/6Wwooorzz7AKKKKACiiigAooooAKKKKACiiigAooooAKKKKAC&#10;iijIzigAoq5p+garqXzQwbEP/LSTgf8A163LDwdY24D3jNO/+1wv5VMpxiaRpykc1b21zdP5dtbv&#10;J/urmtO18H6hOM3Uqw+33j+ldMlvDBF5cMSov91Riis/aN7G0aMepl2nhPSogDKrTEf3zx+VaEFr&#10;BbDbbwpGvoigVIBjgCipKjGIDjimv1p1NfrWZoNooorQzAEjpViCYSrn+LuKr01jsYMDipkNMvUV&#10;DDdo/wAr/Kf51NUlhRRRQAUUUUAFFFFABRRRQAUUUUAFFFFABRRRQA1uop1NbqKdQAU2SnU2SgBt&#10;FFFaAFFFFTIAoooqQCiiigBslNp0lNqokyCiiiqJCkf7tLSP92szQZRRRWhMgooooJCiiigBj/ep&#10;KV/vUlABRRRQAUUUUANfrTac/Wm0AFFFFAEMv36dTZfv06qkSviYUyV8KRink461j6/qRL/YoG/6&#10;6f4URV2EpcsSHUdWMx8m0YqvRn9aojjiiitj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F6KKK+4P5L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9a/ZhH7nWjj/lpB/J68lr1D9mO926tq2m5+/bxygf7rEH/wBCFZ1vhZ7GQy5c0hfz&#10;/JnsFFFFeefpgUUUVoZhTk6U2nJ0qZFRHUUUGiISCiiiqJCiiigBU+9T6Yn3qfQAUUUUAFKn3qSl&#10;T71AD6KKKACiiigAooorQ5anxMKKKKCQpydabTk60AOooooAKKKKAHJ1p1NTrTqACiiigApydaaT&#10;gZNQ3V7Barvk+9j5VHU0avYcYyk7IkublIIi8x49PWse4mkvJTK/HZR6Cia5mu5PNlP+6vpTa6qd&#10;Pl1Z6NGj7PV7ifx/hS0n8f4UtbGw1+lD9KH6US/crQmRxvxw1xdH8BXFqk22a/kW3jX1U8v/AOOg&#10;j8a8LA2jFdr8ePFQ1vxcuiW0oa30tSny95mwX/LCr9Qa4qsZayPzDiDFfWswly7R0Xy3/G4UUUVJ&#10;4gUUUUAFFFFAHtX7F3/Ib8Sf9etn/wChTV79XgP7F3/Ib8Sf9etn/wChTV79Xy+Zf74/l+h/QnAf&#10;/JMUfWX/AKWwooorzz7AKKKKACiiigAooooAKKKKACiiigAooooAKKKvaFoU2sz7mDLDG3zv6+wo&#10;b5dWOKcnZEOnaXe6rN5VrFwPvSN91a6XS/C2n6ePNmQTS/3nHA+gq/a2kFlCsFtFtVeirUlYyk5H&#10;XCnGIgXBzmloorE0Ef7tMp7/AHaZVRAKKKKomIU1+tOpr9azKG0UUVoZhTZKdTZKmQDSM8GpIriS&#10;LjO4ehqOiiOwFxLuKTjO0/7VSVnkZGDRFJPFwsn4UcpXMaFFVY7114lQH/dqRb63P3m2/WlZlE1F&#10;NWVH/wBWwb6GnUgCiiigAooooAKKKKACiiigBrdRTqa3UU6gApslOpslADaKKK0AKKKKmQBRRRUg&#10;FFFFADZKbTpKbVRJkFFFFUSFI/3aWkf7tZmgyiiitCZBRRRQSFFFFADH+9SUr/epKACiiigAoooo&#10;Aa/Wm05+tNoAKKKKAIZfv06my/fp1VIlfEyG9uPItmmx91c1zLMzszs24s2Sa6DW8/2c+PbNc/Vw&#10;2Mqm4UUUVZk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8L0UUV9wfy&#10;WFFFFABRRRQAUUUUAFFFFABRRRQAUUUUAFFFFABRRRQAUUUUAFFFFABRRRQAUUUUAFFFFABRRRQA&#10;UUUUAFFFFABRRRQAUUUUAFFFFABRRRQAUUUUAFFFFABRRRQAUUUUAFFFFABRRRQAUUUUAFFFFABR&#10;RRQAUUUUAFFFFABRRRQAUUUUAFFFFABRRRQAUUUUAFFFFABRRRQAUUUUAFFFFABRRRQAUUUUAFFF&#10;FABRWH47+JHgb4Z6O2vePvE9ppdqDhXuZMNI391FHzOfZQTXzj8S/wDgpVpls8lh8JfBLXTKxVdR&#10;1pjGhx/EsSHcR/vMp9R2qJVIx3ZpClUqbI+qqM461+d/i39sr9o3xdcSSSfEa406GTpa6PClui/8&#10;CUbz+LGuB1zxp408SszeI/F+qahu+8LzUJZR/wCPMay+sR6I6I4OXVn6jy6ppkH+v1G3j5x+8mUc&#10;/iaWHULG42/Z72GTd08uUHP5V+UuaKn6z5F/U13/AA/4J+sAOelFflppHjrxx4fYHQPGmrWO3tZ6&#10;lNGPyVhXZeH/ANrn9o/w2yGy+K+ozRp/yx1BY7lWHp+8Vj+RFV9Zj1RDwcujP0Zor408G/8ABSnx&#10;5YSxw+PvAem6hD0km02R7aUe+G3qfp8te2fDL9t/4B/ETy7SfxG2g30jbRaa4oiBb2lBMZz2ywJ9&#10;O1aRrU5dTGWHqx6Hr9FMhuIbiJZ7eZZI3XKSIwKsPUHvT60MQooooAKKKKACiiigAooooAKKKKAC&#10;iiigAooooAKKKKACiiigAooooAKKKKACiiigAooooAKKKKACiiigAooooAKKKKACiiigAooooAK6&#10;j4L69/wj/wARrF5JdkV3utptxwDvHy/+PBa5ehZJIXE0T7WRgysOxHQ1MlzRsbYes6GIjUX2Wn9x&#10;9YAg9DRXOeAfGP8AwmHhm31pXTzGXbdRj+CUcMP6j2IrbF7g4ZPyryfaxUmnoz9sp5fiK2HjWpWl&#10;GSTTT6P11LFFQi+jP8DfpR9rT+61Wq1PuZ/2bjv+fbJqcnSq5vUH/LNqF1GJRtMbfpQ61PuCy3G3&#10;+Flqg1XXUI252N+lO+3xY+635URqU+5UsvxdvhZNRUP2+P8A55t+lN+3p/zzaq9pDuZ/2fjP5WWK&#10;Kr/b0/55tQuoRn/lm1P2ke4f2fiv5GWU+9T6qLqKA5MLU9dTi7xN+lHPHuH1HFfyMsUVVOqwg42N&#10;+n+NL/akJbHlSfp/jRzIn6jif5GWaVPvVW/tKD/nnJ+Q/wAaF1KEHLRv/wB8j/GndB9TxP8AKy5R&#10;VX+1IP8AnlJ+n+NH9rQf88ZP0/xoug+pYn+Vlqiqp1eAf8sZPyH+NJ/bFt/zyk/If40yfqmI/lZb&#10;oqoNWtyP9VJ+n+NK2rWw/wCWcn5D/GrujCWBxPNpFlqiqo1eDo0T/p/jR/a0H/PGT9P8aZH1PE/y&#10;stU5OtUxqsA6RSfp/jTv7Yt1+7DJ+n+NBP1TEfysuUVU/ti3xnypP0/xpP7Yg/54Sfp/jT5WH1XE&#10;fysuUVTOtwd4ZP0/xo/tq2P/ACyf9P8AGnyyD6riP5S8nWnVnrrluDkQyfp/jSPruTiK3/76ajlk&#10;H1XEP7Jo0yaeKEZkk21mSajdSDIkC/7q1Awd23M2T6mqjTvuaxwcvtMuXGryEGO3X/gTCqBLOxkk&#10;JLHqTUg44qOuiEYx2O2nTjT0ih0fC4FOpqdKdWgS+IT+P8KWk/j/AApaCRr9K5/4leNYfBHhibUy&#10;ym6k/d2MefvSHv8ARfvH6e9bWqalZaTZS6hqNwsNvBGXmlduFA/z+NfPvxD8dXfj3xA2oPuS1hBS&#10;ygb+BfUj+83U/gO1EpaHg55mkcBh3GL96W3l5/IwXeWaRp55GeRmLM7HJZj1JooGe9FZn5juFFFF&#10;ABRRRQAUUUUAe1fsXf8AIb8Sf9etn/6FNXv1eA/sXf8AIb8Sf9etn/6FNXv1fL5l/vj+X6H9CcB/&#10;8kxR9Zf+lsKKKK88+wCiiigAooooAKKKKACiiigAooooAKKKDntQBLY2c2o3a2kJ5kbB9h3NdzY2&#10;kVjbLawJtWMYHv71g+BLNczX7L82di/zP9K6SuepL3rHVRjaNyOiiig2CiiiswEf7tMp7/dplVEA&#10;oooqiYhTX606mv1rMobRRRWhmFNkp1NkqZANooooiAUUUVQBUZGeCKkqOgAIB6inB5E+7Kw/4Eab&#10;RQBJ9ruR0cmgajcr1C/981HTX60ATf2rKv3oVpw1hs4Nv/49VWiiw7suDVV6mBv++qG1mJesLVTq&#10;OejlQpSaRf8A7bhzjyW/Sl/tmH/ni1Zifep9DigjJtF59YjzlYGpv9uxDgwt+YqnUDf1oUUKUpI0&#10;zr0ef9Q3/fQpDraMceQ3/fQrMpy9DT5YoUZybNB9bVfmFuf++qaNeH/Pqf8AvqqMlNq4xi0Epyiz&#10;R/tyL/n1b/vqk/t+DHMMn6Vn1HSlTiT7SRrDXrYnlJF/4CKkGsWDHHnbfqprFoo9nEPaSOhjuIZV&#10;zHKrf7rU+uaAIOVbFW7bVrq3IEj+Yv8AtdfzqXSfQtVV1NiSm0yC8hvIxJC31B6in0hhRRRQAUj/&#10;AHaWkf7tZmgyiiitCZBRRRQSFFFFADH+9SUr/epKACiiigAooooAa/Wm05+tNoAKKKKAIZfv06my&#10;/fp1VIlfEyK8g+0Wrwf3lxXMNlW2t13Yrq2XdWNr+mFZPt8K5X/lp7e9VCXQmpG6uZtFFFaHO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8L0UUV9wfyWFFFFABRRRQAUU&#10;UUAFFFFABRRRQAUUUUAFFFFABRRRQAUUUUAFFFFABRRRQAUUUUAFFFFABRRRQAUUUUAFFFFABRRR&#10;QAUUUUAFFFFABRRRQAUUUUAFFFFABRRRQAUUUUAFFFFABRRRQAUUUUAFFFFABRRRQAUUUUAFFFFA&#10;BRRRQAUUUUAFFFFABRRRQAUUUUAFFFFABRRRQAUUUUAFFFFABRRRQAUUUE4GaADOOteC/tO/traH&#10;8Ip5vBHgCOHVfEagrcszZt9PPo+D88n+wMAfxHsc79tT9rB/hxaSfCz4dagB4guowNRvoWydNjYZ&#10;Cj0lZen91TnqVI+KmZnZndmZmbLMxySfWuWtW5fdiduHw/MuaRqeMvHHjD4h67J4l8b+IrrUr6Th&#10;p7qTOB6Kv3UX/ZUAD0rLoorlO/4dEFFFFABRRRQAUUUUAFFFFAHafCj9oX4t/Bm5j/4QrxVMtmsm&#10;6TS7r97ayeoKE/Ln1Xafevrj4D/t0fDz4pyweHPGar4d1uQqkcc8ubW5cnGI5D90nj5Xx1wCxr4T&#10;pGUMMGtIVJQ2MalGnU3Wp+sO4etFfCv7Nf7bHiv4USweEfiFLc614cyFR2bfdWC/9MyT86f7BPA+&#10;6RjB+2vC/irw9400K18TeFdXgvtPvI99tdW7ZVxnH4EHgg8ggg4Irsp1I1Njz6tGVPc0KKKK0MQo&#10;oooAKKKKACiiigAooooAKKKKACiiigAooooAKKKKACiiigAooooAKKKKACiiigAooooAKKKKACii&#10;igAooooAKKKKACiiigDqvhL4/wD+EI1v7Pfuf7PvCq3PJ/dN2kH07+30Fe6rJHMqyRSKysoKsrZB&#10;HrXzAea7v4VfF1/DRTw54lkZ7DOLe46m29j6p+o+nTz8Zhfae/Dfr5n6NwXxVTwP+w4uVoN+7J9G&#10;+j8m+vRnstSVDbXNvdwx3VrOskciho5I2yrD1B7ipq8mJ+yQlGpFSiRyf+zUYz1FD9P+BUUSM5fE&#10;OjJB4p1NTrTqH8RIUUUVsZhRRRVSInsFFFFUZDX60ifepX60iferaPwkyH0UUVJnL4QooorWn8Jn&#10;Eb/8VTqb/wDFU6qjsTMKKKK0jsZjTy+CKdTf+WlOpkyCjaOuKKK0MQHXGKcoBXpTaen3aCZCOBjp&#10;Tac/Sm1USZfCGMdBRRRVx3MySiiinE5wqOpKjrSJURydKdTU6U4nAyaozl8Qn8f4VBqOpWOmWMt/&#10;qF0kMMK7pJZGwqisrxh8QfDvgm38/WLz98y5htY/mkk+g7D3OBXifjv4l694+u9t4/kWcbZhsYW+&#10;VT/eY9Wb3PA7Ac0c1jwc0zzDZfFxT5pdu3r2L/xU+KN344u/7N00vDpcL5jRuGnYfxt7eg7dTz05&#10;GgAAYFFZn5visVWxlZ1arvf+rLyCiiig5wooooAKKKKACiiigD2r9i7/AJDfiT/r1s//AEKavfq8&#10;B/Yu/wCQ34k/69bP/wBCmr36vl8y/wB8fy/Q/oTgP/kmKPrL/wBLYUUUV559gFFFFABRRRQAUUUU&#10;AFFFFABRRRQAUUUUAdZ4NCjRVK/xSMT+dbFYPge5D2EloTzHJkfQ/wD181vVy1PiZ20/gRHRRRVF&#10;hRRRWYCP92mU9/u0yqiAUUUVRMQpr9adTX61mUNooorQzCmyU6myVMgG0UUURAKKKKoAqOpKjoAK&#10;KKKACmv1p1NfrQA2iiigAqOepKjnoJl8IxPvU+mJ96n1Ugh8IVA39anqBv60RCWwlOXoabTl6GiR&#10;nD4gkptOkptaQ+EdT4gqOpKjokQFFFFUAUUUUASWdy1rOso4UnDe4rcrnn+7W/HkIoP92s6nxGlM&#10;dRRRWZoFI/3aWkf7tZmgyiiitCZBRRRQSFFFFADH+9SUr/epKACiiigAooooAa/Wm05+tMYkDIoA&#10;WimGUjrSFi3OaAGuCW4FOoHFFAra3CmzKrRsNvanU2T7hoGYep6M8RM9mpZOrJ/dqjntXSZqnd6P&#10;DdHzIv3b+w4P1rZS7nM49jHoqS5tbi0fbPHgdm7Go6og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heiiivuD+SwooooAKKKKACiiigAooooAKKKKACiiigAooooAKKKKACiiig&#10;AooooAKKKKACiiigAooooAKKKKACiiigAooooAKKKKACiiigAooooAKKKKACiiigAooooAKKKKAC&#10;iiigAooooAKKKKACiiigAooooAKKKKACiiigAooooAKKKKACiiigAooooAKKKKACiiigAooooAKK&#10;KKACiiigAooooAKKKKACvP8A9pL436f8CvhjdeK2EcmozN9n0a1kBIluCDgn/ZUZY+wx1Ir0DPav&#10;z/8A22fjFL8UvjLdaTY3AbSfDrNY2IRsrJID++l+pcbR/sop7ms6lTlibYen7SprsjyfVtX1TX9V&#10;uNd1u/lury8naa6uJm3NJIxyWP1NV6KK889YKKKKACiiigAooooAKKKKACiiigAooooAK9M/Zs/a&#10;W8U/s/8AiMbWkvPD95KP7U0nI57ebFn7sgH4N0PYjzOiqjJxd0TKKlGzP1M8H+MfDvjzw1Z+LvCm&#10;qR3mn30XmW9xF0Izgg+jA5BB5BBBrUr4D/ZB/aXufgf4vXw94lumbwvq0wF8rZIspDgC4X2HRwOq&#10;88lRX3xbTxXMK3MEqyRyIHjkRsqykZBB7giu6nU9pE8utRdOVuhJRRRWhiFFFFABRRRQAUUUUAFF&#10;FFABRRRQAUUUUAFFFFABRRRQAUUUUAFFFFABRRRQAUUUUAFFFFABRRRQAUUUUAFFFFABRRRQAUHn&#10;iiigDc8F/EXxN4Gl26dOs1qxzJZ3GSh9x3U/T8c16p4V+N/gvXY1XUbo6bNt+ZLwgIfo/TH1wfav&#10;D6MDGMVz1sLTravR9z6bJ+LM2ydKMJc0V9mWqXo9199vI+nkliuIlmgkVkblXVsg/iKdXzPp+q6r&#10;pLb9K1O4tj/07zsmfyPNbEHxW+Itvwniq4b/AK6Ijf8AoSmuGWXy6SPt6PiNg5r99Raf91p/nY+g&#10;UIzmn7h614D/AMLh+JQXjxQ3/gNF/wDEUn/C4viX/wBDQ/8A4Dxf/EVP9n1O6/r5HT/xEPKf+fc/&#10;uX+Z7/RXgP8AwuL4l/8AQ1Sf+AsP/wARR/wuL4l/9DVJ/wCAsP8A8RWn1Op3RP8AxELKf5J/cv8A&#10;M9+oBB6V4B/wuH4l/wDQ1Sf+AsP/AMRSH4w/Ent4pk/8Bov/AIiq+qVO6M5eIOUy+xP7l/mfQFFe&#10;Af8AC4viX/0ND/8AgPF/8RR/wuL4l/8AQ0P/AOA8X/xFH1Wp3RP+v+VfyT+5f5nvsnXNIn3q8D/4&#10;XB8SSNzeKJP/AAFi/wDiKP8AhcHxJzkeKW/8Bov/AIitFhanLuiHx9lf8kvuX+Z7/RXgP/C4viV/&#10;0NMn/gLD/wDEUf8AC4viVnP/AAlUn/gND/8AEUvqtTuhS48ytr4Jfcv8z36ivAf+FxfEr/oaG/8A&#10;AeL/AOIo/wCFxfEr/oaG/wDAeL/4irjh5x7ErjrK/wCSX3L/ADPfBnB4/ipct/drwL/hcXxJ/wCh&#10;pb/wGi/+Io/4XB8SP+hob/wFi/8AiKr2MyXx1lb+xL7l/me/DPcUV4CfjF8SAPl8Tv8A+A0X/wAR&#10;R/wuL4lf9DQ3/gPF/wDEVSoyJ/15yz+SX3L/ADPfMncM06vAf+FxfEnP/I0N/wCA8X/xFH/C4viV&#10;/wBDQ3/gPF/8RR7KRL43y3/n3L7l/me/UV8//wDC4viX/wBDTJ/4Cw//ABNH/C4/iX/0NEn/AICw&#10;/wDxNVySI/11yz+SX3L/ADPoCnp92vnz/hcXxN/6GmT/AMBYf/iacPjH8TB08Vyf+AsP/wARRySE&#10;+Nct/wCfcvuX+Z9AP0pteAn4x/Ew9fFcn/gLD/8AEU3/AIXD8S/+hqk/8B4v/iKqMWT/AK55a1bk&#10;l9y/zPoCivn7/hcHxM/6GqT/AMB4v/iaePjB8Sl/5mqT/wABov8A4iq5Sf8AXHL/AOWX3L/M+gqK&#10;+ff+Fx/E3/oa5P8AwFh/+IoPxm+JnbxQ/wD4Cxf/ABFETP8A1uy/+WX3L/M+gd3zYxUUkqxqZXYK&#10;o6sxwBXz3P8AFT4jXQ2zeLLrnj5Cq/8AoIFY99qWpam2/U9SuLk9M3EzP/MmqTManGOHj/Dpt+rS&#10;/wAz3jXPjD4A0CJlk1yO6lVseTY/vWz6ZHyg/UivP/Ff7QPiLV1e08M2y6fCTgXDYeY/+yr+RPoa&#10;4HbxtxQBjgCndnz+M4kzDF3inyJ9t/v3HXE9zd3L3l7cSTSSHLySOWZj6kmm0UUj5+UpSldhRRRQ&#10;AUUUUAFFFFABRRRQAUUUUAe1fsXf8hvxJ/162f8A6FNXv1eA/sXf8hvxJ/162f8A6FNXv1fL5l/v&#10;j+X6H9CcB/8AJMUfWX/pbCiiivPPsAooooAKKKKACiiigAooooAKKKKACiiigC5oeqtpGorO/wDq&#10;2+WRfb1rtYpo541libcrLlWHevPq0NC8Q3WjsIJMyW5P3e6+4/wrOpDm1RtTqcujOwoqvYanZalH&#10;vtJ1b+8v8Q+oqxWZ1BRRRWYCP92mU9/u0yqiAUUUVRMQpr9adTX61mUNooorQzCmyU6myVMgG0UU&#10;URAKKKKoAqOpKjoAKKKKACmv1p1NfrQA2iiigAqOepKjnoJl8IxPvU+mJ96n1Ugh8IVA39anqBv6&#10;0RCWwlOXoabTl6GiRnD4gkptOkptaQ+EdT4gqOpKjokQFFFFUAUUU63glu5hFEuf7x7AUXsBJYWx&#10;up1B+6vzN/hW1UdrZx2UIiT/AIE3qakrGUuY2jHlCiiipKCkf7tLTXdcY3VmaDaKTcvrSGQCtCZD&#10;qKZ53+waQytnASgkkoqPzHPGygM5GGoAVz8+KTOOtRksTnNBJPWgBxkApDMuOKTaOuKTYvpQAoJH&#10;Q0Ek96KKAAZ7mkf7tLSP92gCNe/1paRe/wBaWgAooooAKbJ9w06myfcNAENKn3qSlT71aGEfiFlj&#10;Eq7WUEe9Z95oEZzLavsb+72rSoIzwRUqTRrKKluczcW89o2y4iK+h7Gm5z0rpZoY5kKSLuB7GsrU&#10;NCKAyWbn/rmf6VpGVzGVNx1Rn0UEMp2uMH0oqjMKKKKACiiigAooooAKKKKACiiigAooooAKKKKA&#10;CiiigAooooAKKKKACiiigAooooAKKKKACiiigAooooAKKKKACiiigAooooAKKKKACiiigAooooAK&#10;KKKACiiigAooooAKKKKACiiigAooooAKKKKACiiigAooooAKKKKACiiigAooooAKKKKACiiigAoo&#10;ooAKKKKACiiigAooooAKKKKACiiigAooooAKKKKACiiigAooooAKKKKACiiigAooooAKKKKACiii&#10;gD4Xooor7g/ksKKKKACiiigAooooAKKKKACiiigAooooAKKKKACiiigAooooAKKKKACiiigAoooo&#10;AKKKKACiiigAooooAKKKKACiiigAooooAKKKKACiiigAooooAKKKKACiiigAooooAKKKKACiiigA&#10;ooooAKKKKACiiigAooooAKKKKACiiigAooooAKKKKACiiigAooooAKKKKACiiigAooooAKKKKACi&#10;iigDif2ifiLJ8Kvgzr3ja1kVbq3szFY7v+fiQiOM/gzBvoK/NXkne5yW5JNfX/8AwUy8Xra+FvDP&#10;gSOdg15qEt7NGp6pEmxc+2ZSfqvtXyBXHiJe/Y9PCx5ad+4UUUVznSFFFFABRRRQAUUUUAFFFFAB&#10;RRRQAUUUUAFFFFABX2N/wT8/aDbxHojfBLxTeFr7TIWl0OWQktNaj70We5j6j/YPolfHNaXgzxfr&#10;ngDxZp/jTw1ceVfabdLPbt2JB+6fVSMqR3BNaU5csrmdSmqkLH6nA5GRRWF8NfHuifE/wLpfjzQJ&#10;d1tqVqsqr3jbo8Z91cMp9xW7XoHjyXK7MKKKKACiiigAooooAKKKKACiiigAooooAKKKKACiiigA&#10;ooooAKKKKACiiigAooooAKKKKACiiigAooooAKKKKACiiigAooooAKKKKACiiigAooooAKKKKACi&#10;iigAooooAKKKKACiiigAooooAKKKKACiiigAooooAKKKKACiiigAooooAKKKKACiiigAooooAKKK&#10;KACiiigAooooAKKKKACiiigAooooAKKKKAPav2Lv+Q34k/69bP8A9Cmr36vAf2Lv+Q34k/69bP8A&#10;9Cmr36vl8y/3x/L9D+hOA/8AkmKPrL/0thRRRXnn2AUUUUAFFFFABRRRQAUUUUAFFFFABRRRQAUU&#10;UUAEbSRP5kUjIw6MpwRWla+LNYthteVZl/6aLz+YrNopNRe5SlKOx0Vv45ibi7sGX3jYH+eKtR+M&#10;NFk/1jyR/wC9Gf6VydFR7OJarTOyXxFo0owNRjH+9xTl1bS5P9XqMLf9tRXF0UezQ/bS7HcrPC43&#10;JMp+jU/NcHSiWQD5ZGX6NR7MareR3dNfrXEpf6lHyl9N9PMNWE8Qa0p4vmP+8oP9Kn2MivbI6yiu&#10;bi8W6io/exRv9MjNXIPF9m+37VbyR/7uGFHLIPaRNimyVDa6rp95zbXSsf7vf8qmZgRjFZyLG0UU&#10;URAKKKKoAqOpKjoAKKKKACmv1p1NfrQA2iiigAqOepKjnoJl8IxPvU+mJ96n1Ugh8IVA39anqBv6&#10;0RCWwlOXoabTl6GiRnD4gkptOkptaQ+EJ/EFR1JTFRnbYi8+gokSJRVqDRrqfmXEa/7XWtC10m2t&#10;fmVdzf3m/wA8VLqRiaKnJmdZ6VcXR3TDy09e5rVtrSG3j8uFcDv71NRWMpORtGMYjZKbTpKjdj0U&#10;0RCQrOF60xpmzgLSAdzTKJEgWLE5NFFFUAUUUUAFFFFABRRRQBHRRRQAUUUUAFFFFABSP92lpH+7&#10;QBGvf60tIvf60tABRRRQAU2T7hp1Nk+4aAIaVPvUlKn3q0MI/EPooorM3Co5+gqSo5+goFL4SpeW&#10;EN4vz/K3ZhWTd209nL5cqfRvWt2o7m1iu4vKlH0b0rVOxha5h0U64tpLOZoZPwI700HPSrMwoooo&#10;AKKKKACiiigAooooAKKKKACiiigAooooAKKKKACiiigAooooAKKKKACiiigAooooAKKKKACiiigA&#10;ooooAKKKKACiiigAooooAKKKKACiiigAooooAKKKKACiiigAooooAKKKKACiiigAooooAKKKKACi&#10;iigAooooAKKKKACiiigAooooAKKKKACiiigAooooAKKKKACiiigAooooAKKKKACiiigAooooAKKK&#10;KACiiigAooooAKKKKACiiigAooooA+F6KKK+4P5LCiiigAooooAKKKKACiiigAooooAKKKKACiii&#10;gAooooAKKKKACiiigAooooAKKKKACiiigAooooAKKKKACiiigAooooAKKKKACiiigAooooAKKKKA&#10;CiiigAooooAKKKKACiiigAooooAKKKKACiiigAooooAKKKKACiiigAooooAKKKKACiiigAooooAK&#10;KKKACiiigAooooAKKKKACiiigAoOe1FBOBk0AfDf/BRjWTf/AB1tNMD/AC2Ph+BcA9GeSRz+hH6V&#10;4HXq37bt815+094libdi3+yRLn0+yQt/7NXlNebP42exSVqcV5BRRRUmgUUUUAFFFFABRRRQAUUU&#10;UAFFFFABRRRQAUUUUAFFFFAH1V/wTd+Lfk3mqfBbVJ2Kyq2o6TubhWGBNGPqNrj02ue9fW1fl78L&#10;PHd78MPiNo/j+xLM2l3yTSRq2PMjziRP+BIWX8a/TzTb+11TT4NUsJvMt7qFZreQfxoyhlP4giuz&#10;Dy5o27Hm4qnyy5u5NRRRXQcoUUUUAFFFFABRRRQAUUUUAFFFFABRRRQAUUUUAFFFFABRRRQAUUUU&#10;AFFFFABRRRQAUUUUAFFFFABRRRQAUUUUAFFFFABRRRQAUUUUAFFFFABRRRQAUUUUAFFFFABRRRQA&#10;UUUUAFFFFABRRRQAUUUUAFFFFABRRRQAUUUUAFFFFABRRRQAUUUUAFFFFABRRRQAUUUUAFFFFABR&#10;RRQAUUUUAFFFFABRRRQB7V+xd/yG/En/AF62f/oU1e/V4D+xd/yG/En/AF62f/oU1e/V8vmX++P5&#10;fof0JwH/AMkxR9Zf+lsKKKK88+wCiiigAooooAKKKKACiiigAooooAKKKKACiiigAooooAKKKKAC&#10;iiigAooooAKKKKACgjIwaKKADAznFW7PXdTs2CibzE/uyc1Uoot3Gm1sdJp3iG0v2WJ28qTptbof&#10;oa0K4orlt2a19D1t0dbG9csrHEcjHkH0NZyhbY2jUvozeooorM1Co6kqOgAooooAKa/WnU1+tADa&#10;KKKACo56kqOegmXwjE+9T6Yn3qfVSCHwhUDf1qcEltoFEem3k3Pl7Rn+I0luEivTl6GtCHQlBzPO&#10;T/u1Yi02zi+5CP8AgXNDlEI05RdzIaOWXiGNm/3RU8WkXsnLBUH+0a1gAowBRQpSsV7OL3KcGi26&#10;czOz/pVmK3hgG2GJV+gp9FRKUupajGOwUUUVIwooooAbKeKhqaTpioaqJMgqOpKjokSFFFFUAUUU&#10;UAFFFFABRRRQBHRRRQAUUUUAFFFFABSP92lpH+7QBGvf60tIvf60tABRRRQAU2T7hp1Nk+4aAIaV&#10;PvUlKn3q0MI/EPooorM3Co5+gqSo5+goJkR0UUVoYlfUbIXUHA+deV/wrHroKxtSg8i9YKOGXdVR&#10;JkQUUUVRIUUUUAFFFFABRRRQAUUUUAFFFFABRRRQAUUUUAFFFFABRRRQAUUUUAFFFFABRRRQAUUU&#10;UAFFFFABRRRQAUUUUAFFFFABRRRQAUUUUAFFFFABRRRQAUUUUAFFFFABRRRQAUUUUAFFFFABRRRQ&#10;AUUUUAFFFFABRRRQAUUUUAFFFFABRRRQAUUUUAFFFFABRRRQAUUUUAFFFFABRRRQAUUUUAFFFFAB&#10;RRRQAUUUUAFFFFABRRRQAUUUUAFFFFABRRRQB8L0UUV9wfyWFFFFABRRRQAUUUUAFFFFABRRRQAU&#10;UUUAFFFFABRRRQAUUUUAFFFFABRRRQAUUUUAFFFFABRRRQAUUUUAFFFFABRRRQAUUUUAFFFFABRR&#10;RQAUUUUAFFFFABRRRQAUUUUAFFFFABRRRQAUUUUAFFFFABRRRQAUUUUAFFFFABRRRQAUUUUAFFFF&#10;ABRRRQAUUUUAFFFFABRRRQAUUUUAFFFFABQelFBOBk0Afnj+2rFJH+1D4sZ/+Wktoy89R9igH8wa&#10;8tr2j9vzSxp37R19cKv/AB+6Zaz9OvybP/ZK8Xrzanxs9ik/3cfRBRRRUmgUUUUAFFFFABRRRQAU&#10;UUUAFFFFABRRRQAUUUUAFFFFABX6AfsOePm8cfs+aXb3V0ZLvRZH0243NkhUwYvw8tkH/ATX5/19&#10;P/8ABNHxt9k8S+JPh5L928s4tQt/m6NE3luAPcSL/wB8VtRly1DnxUeam/I+waKKK7jywooooAKK&#10;KKACiiigAooooAKKKKACiiigAooooAKKKKACiiigAooooAKKKKACiiigAooooAKKKKACiiigAooo&#10;oAKKKKACiiigAooooAKKKKACiiigAooooAKKKKACiiigAooooAKKKKACiiigAooooAKKKKACiiig&#10;AooooAKKKKACiiigAooooAKKKKACiiigAooooAKKKKACiiigAooooAKKKKACiiigD2r9i7/kN+JP&#10;+vWz/wDQpq9+rwH9i7/kN+JP+vWz/wDQpq9+r5fMv98fy/Q/oTgP/kmKPrL/ANLYUUUV559gFFFF&#10;ABRRRQAUUUUAFFFFABRRRQAUUUUAFFFFABRRRQAUUUUAFFFFABRRRQAUUUUAFFFGaACilWOST/VR&#10;s3+6pNWYdF1WcZjsm/4F8v8AOgLNlWhVaRgkYyzcLj1rUg8K3jn/AEmeOP8A3fmNaenaJY2B3xoW&#10;b/no1S5RNI05dS3AHEMYk+9tG764p1FFYnQFR1JUdABRRRQAU1+tOpr9aAG0UUE4GTQAVHPVi2tL&#10;i4+bG1fU1dhsre35C5b+81HNyhy8xnW+nXUwyE2r/earkWkQoP3sjN+lXAMcAUVLk2VGKiRrBFDg&#10;QxhfoKkprdRTqkoMd8U2SnU2SgBtFFFaAFFFFTIAoooqQCiiigBslRlPQ1JJTaqJMiM5H3hio6sE&#10;AjBFRvDgfIKJEkdFFFUAUUUUAFFFFABRRRQBHRRRQAUUUUAFFFFABSP92lpH+7QBGvf60tIvf60t&#10;ABRRRQAU2T7hp1Nk+4aAIaVPvUlKn3q0MI/EPooorM3Co5+gqSo5+goJkR0UUVoYhWfrij924HqD&#10;WhVHXGHlRgf3v6VUQM2iiiqMwooooAKKKKACiiigAooooAKKKKACiiigAooooAKKKKACiiigAooo&#10;oAKKKKACiiigAooooAKKKKACiiigAooooAKKGYAZY1Xl1Kxh/wBZeRD23jNAFiiqL+JNIQ/8fe7/&#10;AHYz/hUZ8U6Wo/5aN/2zqeaPcrkn2NKis3/hKdO/uS/98j/GmjxZpv8AEkv/AHyP8aOePcfs59jU&#10;orMXxZpRHSb/AL5H+NL/AMJXpX/TT/vmjmj3D2c+xpUVm/8ACV6V/wBNP++aP+Er0r/pp/3zRzR7&#10;h7OfY0qKzf8AhK9K/wCmn/fNIfFukjr5n/fv/wCvRzR7h7OfY06Ky/8AhL9K3Y2Tf98D/Gmt4x0s&#10;dI5v++B/jRzR7i9nU7GtRWT/AMJjpn/PKb/vkf403/hM9P8A+fWb9P8AGjmj3H7OfY2KKxh41sR/&#10;y5z/APjv+NNbxtZ4ytjN+Yo9pHuP2NTsbdFYR8c22f8AkHyf99CkPjmL/oGt+Mg/wo9pHuHsanY3&#10;qKwD46U9NM/8jf8A1qQ+OvTTP/I3/wBaj2ke4exqdjoKK58+OSOmmf8Akb/61NPjqTtpY/7/AH/1&#10;qXtIh7Gp2Oiormz48lBx/Zq/9/f/AK1H/Cey/wDQMX/v7/8AWo9pEPY1DpKK5v8A4T2X/oGL/wB/&#10;f/rUf8J7L30xf+/v/wBaj2kQ9jUOkornB49fvpf/AJG/+tSjx9jhtK/8jf8A2NHtIh7Gp2OiornT&#10;8QYh97Sm/CYf4Uq/EC2/i02T8HFP2ke4exqdjoaKwV8f6cfvWNwP93af61IvjvSD1huF/wCAD/Gj&#10;2ke4clTsbVFZA8b6EPvPMPrFT4/GXh+T/l+x/vQv/hRzR7k+zn2NSiqKeJNFkGV1OH/gT4/nU0eq&#10;aZL/AKrUYG/7bD/GquHLLsWKKQOrDKnNLQSFFFFABRRRQAUUUUAFFFFABRRRQAUUUUAFFFFABRRR&#10;QAUUUUAFFFFABRRRQAUUUUAfC9FFFfcH8lhRRRQAUUUUAFFFFABRRRQAUUUUAFFFFABRRRQAUUUU&#10;AFFFFABRRRQAUUUUAFFFFABRRRQAUUUUAFFFFABRRRQAUUUUAFFFFABRRRQAUUUUAFFFFABRRRQA&#10;UUUUAFFFFABRRRQAUUUUAFFFFABRRRQAUUUUAFFFFABRRRQAUUUUAFFFFABRRRQAUUUUAFFFFABR&#10;RRQAUUUUAFFFFABRRRQAUHniiigD4m/4KS6cbX4yaRqW35brw6g3erJNKCPyK/nXzxX1b/wU70f9&#10;54P8QqnQXls7ev8AqmH/ALN+dfKVefW+JnrYeV6KCiiiszYKKKKACiiigAooooAKKKKACiiigAoo&#10;ooAKKKKACiiigAr1T9irxR/wi37SXh92b93qDTWMg9fNiYL/AOPhD+FeV1vfCnW/+EZ+KPhvxGxw&#10;tjr1pM27ptWZSfwxVRfvJk1Pei0fqFRQ3ysV9GxRXpHihRRRQAUUUUAFFFFABRRRQAUUUUAFFFFA&#10;BRRRQAUUUUAFFFFABRRRQAUUUUAFFFFABRRRQAUUUUAFFFFABRRRQAUUUUAFFFFABRRRQAUUUUAF&#10;FFFABRRRQAUUUUAFFFFABRRRQAUUUUAFFFFABRRRQAUUUUAFFFFABRRRQAUUUUAFFFFABRRRQAUU&#10;UUAFFFFABRRRQAUUUUAFFFFABRRRQAUUUUAFFFFAHtX7F3/Ib8Sf9etn/wChTV79XgP7F3/Ib8Sf&#10;9etn/wChTV79Xy+Zf74/l+h/QnAf/JMUfWX/AKWwooorzz7AKKKKACiiigAooooAKKKKACiiigAo&#10;oqS3tbm8k8q0gaRv9kdKAI6K2rPwReS4e/mWJf4kX5jWtaeFNGtvma08xh3mbP6dKzdSJt7GRyEa&#10;PK22ONm9lGaswaJq9z/qtPk/4Eu3+ddpFbwWy7LeFUX0VcU6l7SRSo92cinhHWn4eONf96T/AAqx&#10;F4IvmGZb+If7qk/4V03XqKKj2kilRgc7/wAIIyjL6n/3zF/9enL4Jh/i1CT/AL4Fb7/dplCnIr2c&#10;Oxjr4MsAMtdTH8v8Kd/whulf89Z/+/g/wrWoquaQRpx7GUPB2kjnEh+slL/wi2jrwbYn/toa1Ka/&#10;Ws+aXcrkXYopoOkJ0sI/x5qZdOsof9XaRL9Ix/hU1FVckRF2jaAAPakkp1NkpPYBtFFFKIBRRRVA&#10;FR1JUdABRRRQAU1+tOprgscKOaAI8ljtVST0q9aaXGn7yf5m/u9hUllZCBd7/fP6VYqXIpIAMcAU&#10;UUVJQUUUUANbqKdTW6inUAFNkp1NkoAbRRRWgBRRRUyAKKKKkAooooAbJTadJTaqJMgoooqiSOZC&#10;fnH41HVgjPBFQOMMRUxKkuolFFFUSFFFFABRRRQBHRRRQAUUUUAFFFFABSP92lpH+7QBGvf60tIv&#10;f60tABRRRQAU2T7hp1Nk+4aAIaVPvUlKn3q0MI/EPooorM3Co5+gqSo5+goJkR0UUVoYhWbrkgMs&#10;ceei1pE4GTWHd3BubppccE/L9KqJMiOiiiqJCiiigAooooAKKKKACiiigAooooAKKKKACiiigAoo&#10;ooAKKKKACiiigAooooAKKKKACiiigAooqve6hbWK7p5dufur3NA0pS0RYzjrUVze2tqm+5nVfqeT&#10;WJe+JLyc7bZfKX1/i/8ArVnszyHdI5Zm6sx61lKouhtGi+ptXXii3TcLW3Z/9pjgVnz+IdUnBCyr&#10;GvpGv+NVH+7TKydSRrGnGPQdJNPOc3E7v/vMTTQMcAUUVJoFFFFABUdSVHQAUUUUAFFFFABTX606&#10;mv1oAbRRRQAUUUUAFI/3aWkf7tADKKKKACiiigAooooAjooooAKKKKACiiigBr9abTn602gAoooo&#10;AKKKKACo6kqOgB0U09uc207x/wDXNiP5Vqaf4y1mxIE032iP+JZPvfn/APrrJoqoya2E4xlud9om&#10;u2GtW/mWrFWX/WRt1X/63vV6vO9J1GbSL+O8g/hOGX+8vcV6BbzpcxLPE25HUMreoNbwlzI5KlPl&#10;ehJRRRVmYUUUUAFFFFABRRRQAUUUUAFFFFABRRRQAUUUUAFFFFABRRRQAUUUUAfC9FFFfcH8lhRR&#10;RQAUUUUAFFFFABRRRQAUUUUAFFFFABRRRQAUUUUAFFFFABRRRQAUUUUAFFFFABRRRQAUUUUAFFFF&#10;ABRRRQAUUUUAFFFFABRRRQAUUUUAFFFFABRRRQAUUUUAFFFFABRRRQAUUUUAFFFFABRRRQAUUUUA&#10;FFFFABRRRQAUUUUAFFFFABRRRQAUUUUAFFFFABRRRQAUUUUAFFFFABRRRQAUUUUAfN3/AAUxsy/w&#10;p8P6kF/1PiLys46B7eU/+0xXxhX3d/wUL0w337O0155e77FrFpLnb93LGPP/AI/j8a+Ea4cR8Z6m&#10;F/ghRRRWJ0BRRRQAUUUUAFFFFABRRRQAUUUUAFFFFABRRRQAUUUUAFOimNvMlwG/1bhvyNNps/8A&#10;qH/3T/KgD9WtLuDeWFvdk/62BX/MA1Yqj4X/AORb0/A/5cYv/QBV6vSj8J4sviCiiiqJCiiigAoo&#10;ooAKKKKACiiigAooooAKKKKACiiigAooooAKKKKACiiigAooooAKKKKACiiigAooooAKKKKACiii&#10;gAooooAKKKKACiiigAooooAKKKKACiiigAooooAKKKKACiiigAooooAKKKKACiiigAooooAKKKKA&#10;CiiigAooooAKKKKACiiigAooooAKKKKACiiigAooooAKKKKACiiigAooooA9q/Yu/wCQ34k/69bP&#10;/wBCmr36vAf2Lv8AkN+JP+vWz/8AQpq9+r5fMv8AfH8v0P6E4D/5Jij6y/8AS2FFFFeefYBRRRQA&#10;UUUUAFFFFABRRRQAURpJNKIYY2ZmOAq9TUljZXGp3K21pHlm6nso9TXYaPoVpo0eYxukb78jDk/4&#10;CplNRNKdNyMvS/BW4LNqze/kqf5n/Ct+2tLa0iENrCsa/wB1VxUtFc8pSludUYxjsNIwAPenUjdv&#10;rS1JRHRRRWgBRRRWYCP92mU9/u0yqiAUUUVRMQpr9adTX61mUNooorQzCmyU6myVMgG0UUURAKKK&#10;KoAqOpKjoAKKKKAAnAyasafBu/0hh7L/AI1XjiM0wQd61FAUYFTIqIAYGBRRRUlBRRRQAUUUUANb&#10;qKdTW6inUAFNkp1NkoAbRRRWgBRRRUyAKKKKkAooooAbJTadJTaqJMgoooqiQqGT75qbOOtV2OTm&#10;piVIKKKKokKKKKACiiigCOiiigAooooAKKKKACkf7tLSP92gCNe/1paRe/1paACiiigApsn3DTqb&#10;J9w0AQ0qfepKVPvVoYR+IfRRRWZuFRz9BUlRz9BQTIjooqC9vUs495+9/CvrWhiQaxerHF9mQ/M/&#10;3vYVm0ryPK7SSHkmkrQiW4UUUUCCiiigAooooAKKKKACiiigAooooAKKKKACiiigAooooAKKKKAC&#10;iiigAooooAKKKKACiiob64FnavcMfur09aA+LQq6zrC2C+REQ0zf+O+5rAlklmlM00m5m6s1Ekkk&#10;0jTytuZjlmpK5ZScmdkIqKCiiipNBH+7TKe/3aZQAUUUUAFFFFABUdSVHQAUUUUAFFFFABTX606m&#10;v1oAbRRRQAUUUUAFI/3aWkf7tADKKKKACiiigAooooAjooooAKKKKACiiigBr9abTn602gAooooA&#10;KKKKACo6kqOgAooooAK7TwPdNdaIqOc+TIU/Dr/WuLrrvACMumTSEcNNx+QrSn8RlW+E3qKKK6Dk&#10;CiiigAooooAKKKKACiiigAooooAKKKKACiiigAooooAKKKKACiiigD4Xooor7g/ksKKKKACiiigA&#10;ooooAKKKKACiiigAooooAKKKKACiiigAooooAKKKKACiiigAooooAKKKKACiiigAooooAKKKKACi&#10;iigAooooAKKKKACiiigAooooAKKKKACiiigAooooAKKKKACiiigAooooAKKKKACiiigAooooAKKK&#10;KACiiigAooooAKKKKACiiigAooooAKKKKACiiigAooooAKKKKACiiigDxv8Ab2Of2Y9aP/T5Y/8A&#10;pTHXwHX3Z/wUO1VNP/Z3ksGl2/2hrVrCoz97BaXH/kPP4V8J1w4j4z1ML/C+YUUUVidAUUUUAFFF&#10;FABRRRQAUUUUAFFFFABRRRQAUUUUAFFFFABQsRuJFt8f6xgv58UVs/DnQn8UfETQfDSDnUNZtbb/&#10;AL7lVf60Afp7okBtdKtbVl/1dsiY+iirVB++SBgdhRXqHhhRRRQAUUUUAFFFFABRRRQAUUUUAFFF&#10;FABRRRQAUUUUAFFFFABRRRQAUUUUAFFFFABRRRQAUUUUAFFFFABRRRQAUUUUAFFFFABRRRQAUUUU&#10;AFFFFABRRRQAUUUUAFFFFABRRRQAUUUUAFFFFABRRRQAUUUUAFFFFABRRRQAUUUUAFFFFABRRRQA&#10;UUUUAFFFFABRRRQAUUUUAFFFFABRRRQAUUUUAFFFFAHtX7F3/Ib8Sf8AXrZ/+hTV79XgP7F3/Ib8&#10;Sf8AXrZ/+hTV79Xy+Zf74/l+h/QnAf8AyTFH1l/6Wwooorzz7AKKKKACiiigAooooAKWOKa4mW3g&#10;XczthV9TSZx1roPBOm+Y8mqyp935Ic/qf6fnUylyxuVGPNKxq6Ho0WjWgiX5pG5kf1P+FXguDk0t&#10;BOOtcp2xXKrIKKKKBiN2+tLSN2+tLQBHRRRWgBRRRWYCP92mU9/u0yqiAUUUVRMQpr9adTX61mUN&#10;ooorQzCmyU6myVMgG0UUURAKKKKoAqOpKjoAKKKKAJtPXM7N/dWr1U9MJ3uD6CrlRLcqIUUUUigo&#10;oooAKKKKAGt1FOprdRTqACmyU6myUANooorQAoooqZAFFFFSAUUUUANkptOkptVEmQUUhZR1NMkk&#10;Yj5T8tUSNmfdwpptFFA5bhRRRQIKKKKACiiigCOiiigAooooAKKKKACkf7tLSP8AdoAjXv8AWlpF&#10;7/WloAKKKKACmyfcNOpsn3DQBDSp96kpU+9WhhH4h9FFFZm4VHP0FOZwvWs3U9cjA8m0G5v73Yf4&#10;1UY3Jk1y6k19fRWafP8AMx+6tY8sslw5klPJppaSRjJK+5j1NFapWOeUrhRRRTJCiiigAooooAKK&#10;KKACiiigAooooAKKKKACiiigAooooAKKKKACiiigAooooAKKKKACiiigArL8USFbONcfek/pWpWd&#10;4mgkmsRIg/1b5b6dKmezLp/GjAooorlO0KKKKAEf7tMp7/dplABRRRQAUUUUAFR1JUdABRRRQAUU&#10;UUAFNfrTqa/WgBtFFFABRRRQAUj/AHaWkf7tADKKKKACiiigAooooAjooooAKKKKACiiigBr9abT&#10;n602gAooooAKKKKACo6kqOgAooq9ovh6+1p9yDy4Qfmmbp9B6miOuwnKMdWQ6Zpt3q14tpaJz/E3&#10;ZR6mu80yxh02zjsrf7sa4ye/qaZpej2ekQeRZx7R/EzfeY+pq3XRCHKclSpz7BRRRWhmFFFFABRR&#10;RQAUUUUAFFFFABRRRQAUUUUAFFFFABRRRQAUUUUAFFFFAHwvRRRX3B/JYUUUUAFFFFABRRRQAUUU&#10;UAFFFFABRRRQAUUUUAFFFFABRRRQAUUUUAFFFFABRRRQAUUUUAFFFFABRRRQAUUUUAFFFFABRRRQ&#10;AUUUUAFFFFABRRRQAUUUUAFFFFABRRRQAUUUUAFFFFABRRRQAUUUUAFFFFABRRRQAUUUUAFFFFAB&#10;RRRQAUUUUAFFFFABRRRQAUUUUAFFFFABRRRQAUUUUAFFFBOBmgD5h/4Kba5BH4L8L+FzJ89xqk13&#10;t9RHFsz/AORq+Pa96/4KIeMIvEHxwg8N21xuTQtJjhkT+5NITK347DF+QrwWvPrPmqM9bDx5aKQU&#10;UUVmbBRRRQAUUUUAFFFFABRRRQAUUUUAFFFFABRRRQAUUUUAFeofsZeGH8U/tI+G4SP3djNJfSN2&#10;AijZh/49tH1Iry+vpr/gml4KN74x8SfEGUjZp+nx2MII6vM+8kfRYRn/AHhV01zVEZ1pctNs+xqK&#10;KK9E8cKKKKACiiigAooooAKKKKACiiigAooooAKKKKACiiigAooooAKKKKACiiigAooooAKKKKAC&#10;iiigAooooAKKKKACiiigAooooAKKKKACiiigAooooAKKKKACiiigAooooAKKKKACiiigAooooAKK&#10;KKACiiigAooooAKKKKACiiigAooooAKKKKACiiigAooooAKKKKACiiigAooooAKKKKACiiigAooo&#10;oA9q/Yu/5DfiT/r1s/8A0Kavfq8B/Yu/5DfiT/r1s/8A0Kavfq+XzL/fH8v0P6E4D/5Jij6y/wDS&#10;2FFFFeefYBRRRQAUUUUAFFFFAATgZNdxoNv9k0e3hPXywW+p5/rXDnkYNd9YMr2ULJ0MS4/Ks63Q&#10;6KPUmooornOgKKKKAEbt9aWkbt9aWgCOiiitACiiiswEf7tMp7/dplVEAoooqiYhTX606mv1rMob&#10;RRRWhmFNkp1NkqZANooooiAUUUVQBUdSVHQAUUUUAPtJfLu8lvlPFaNZLjjOavWV35ybHPzj9amR&#10;USxRRRUlBRRRQAUUUUANbqKdTW6ihnA4zQA6myUGVB3pjS57UALRTfM9qPM9q0AdRTd5pNzetTIB&#10;9AOelQs7k8tTdzetLlZPMWCQOtNMqD+KoSSetFPlDmJHlB4AphZj3pKKokaqgjJFNqSo6mQBRRRV&#10;AFFFFABRRRQAUUUUAR0UUUAFFFFABRRRQAUj/dpaR/u0ARr3+tLSL3+tLQAUUUUAFNk+4adTZPuG&#10;gCGlT71RzXEEC7pplX/ePWqVx4ghXi2iLH+83ArS1zn21NMuo6mqV3rdtA2xD5jei/41l3N/d3eR&#10;LN8v9xeBUAXBzQqfcqVTsT3mpXV8dsh2r/dXpUNFFaGIUUUUAFFFFABRRRQAUUUUAFFFFABRRRQA&#10;UUUUAFFFFABRRRQAUUUUAFFFFABRRRQAUUUUAFFFFABRRRQAU2VRImwruDcMDTqKAOZ1XTH064wM&#10;mNv9W39PrVXNdVeWcd5bNBKPvd/Q+tcvJE8EjQyfeViDXPUjys7Kc+aI2iiiszQR/u0ynv8AdplA&#10;BRRRQAUUUUAFR1JUdABRRRQAUUUUAFNfrTqa/WgBtFFFABRRRQAUj/dpaR/u0AMooooAKKKKACii&#10;igCOiiigAooooAKKKKAGv1ptOfrTaACiiigAooooAKjGWO1Rluwp7nC9K6vwp4ajsI11C8jzcNyq&#10;n/lmP8aqMeZkykoq7KmgeCWIW81pT6rb9/8AgX+H/wCqunjijiRY441VVGFVR0p1FdEYqOxxynKW&#10;4UUUVRIUUUUAFFFFABRRRQAUUUUAFFFFABRRRQAUUUUAFFFFABRRRQAUUUUAFFFFAHwvRRRX3B/J&#10;YUUUUAFFFFABRRRQAUUUUAFFFFABRRRQAUUUUAFFFFABRRRQAUUUUAFFFFABRRRQAUUUUAFFFFAB&#10;RRRQAUUUUAFFFFABRRRQAUUUUAFFFFABRRRQAUUUUAFFFFABRRRQAUUUUAFFFFABRRRQAUUUUAFF&#10;FFABRRRQAUUUUAFFFFABRRRQAUUUUAFFFFABRRRQAUUUUAFFFFABRRRQAUUUUAFV9T1Gz0nTbjVN&#10;QmWO3toWlmkboqKMsfwANWK8I/b8+LMfgT4QN4LsJ1/tDxQ7Wu3d8yWq4Mz/AEPyx/Rz6VMpcsbm&#10;lOLqVFFHxh8SPGt18RviBrPju7jKPq2oS3AjY52KW+VfwXA/CsWgDHAFFeaewFFFFABRRRQAUUUU&#10;AFFFFABRRRQAUUUUAFFFFABRRRQAUUUUAFfeX7AfgkeGP2e7XWpYdtxr19NeyE9dgPlIPyj3f8Cr&#10;4T03Tb3WtSt9G02FpLi7nSG3jVclnZgqj8yK/UjwZ4btPB3hHS/CVkirDpmnw2qbe/loFz9TjPuT&#10;XRh43k2cmMlaKXc0qKKK7DzgooooAKKKKACiiigAooooAKKKKACiiigAooooAKKKKACiiigAoooo&#10;AKKKKACiiigAooooAKKKKACiiigAooooAKKKKACiiigAooooAKKKKACiiigAooooAKKKKACiiigA&#10;ooooAKKKKACiiigAooooAKKKKACiiigAooooAKKKKACiiigAooooAKKKKACiiigAooooAKKKKACi&#10;iigAooooAKKKKACiiigD2r9i7/kN+JP+vWz/APQpq9+rwH9i7/kN+JP+vWz/APQpq9+r5fMv98fy&#10;/Q/oTgP/AJJij6y/9LYUUUV559gFFFFABRRRQAUUUUAB6V1/hG9F1pEcZPzQ/Iw/l+lchVzQ9WfR&#10;73zR/q24kUdx6/UVFSPNE0py5ZancUUyCeO5hWeBwysMqw70+uY7AooooARu31paRu31paAI6KKK&#10;0AKKKKzAR/u0ynv92mVUQCiiiqJiFNfrTqa/WsyhtFFFaGYU2SnU2SpkA2iiiiIBRRRVAFR1JUdA&#10;BRRRQAU1mKMGQ4PrTqa/WgCzaakpxFcfKf73rV0MGGVOax9oznFEU08LfunYD0qeUrmNiiqMOrHO&#10;J4f+BLVpLiGVd0cgNSUSU0v6U0vvHWjHOaAEdn7GmU9/u0yqiJbBRRRVCkFFFFTIIhRRRUlEdFFF&#10;VEzCiiiqAKKKKACo6kqOpkAUUUVQBRRRQAUUUUAFFFFAEdFFFABRRRnHWgAooooAKR/u1HNdwW43&#10;SXCKP9phVSfX9OjXifd/uqTmgnmLa9/rSk461ky+J1A/0e0Y/wC+aqz+IdRm+46x/wC6v+NVySJd&#10;SJvGRRUM+rafbHbJcru/uryf0rnpbi4uf9fMzf7xplV7Ml1exrTeJIhxbwM3u3FU7jWNQn6TeWP7&#10;qCqoAHQUVXLFGbnKQZZm3u25j3NFFFUSFFFFABRRRQAUUUUAFFFFABRRRQAUUUUAFFFFABRRRQAU&#10;UUUAFFFFABRRRQAUUUUAFFFFABRRRQAUUUUAFFFFABRRRQAUUUUAFcvqzK2ozFD/AMtMVqavr8cM&#10;Zt7Nt0hGCw6L/wDXrDGe9Y1JJ6I6aMHHVhRRRWJuI/3aZT3+7TKACiiigAooooAKjqSo6ACiiigA&#10;ooooAKa/WnU1+tADaKKKACiiigApH+7S0j/doAZRRRQAUUUUAFFFFAEdFFFABRRRQAUUUUANfrTa&#10;c/Wm0AFFFFABRRRQBd8O2yXWs28Mg+Xfux64Gf6V3ec9K8/0u9/s7UYb3+GOTLfTv+ld9E6SRq8b&#10;hlYZVh3rensctf4kOooorUxCiiigAooooAKKKKACiiigAooooAKKKKACiiigAooooAKKKKACiiig&#10;AooooAKKKKAPheiiivuD+SwooooAKKKKACiiigAooooAKKKKACiiigAooooAKKKKACiiigAooooA&#10;KKKKACiiigAooooAKKKKACiiigAooooAKKKKACiiigAooooAKKKKACiiigAooooAKKKKACiiigAo&#10;oooAKKKKACiiigAooooAKKKKACiiigAooooAKKKKACiiigAooooAKKKKACiiigAooooAKKKKACii&#10;igAoopNy+tAEd7dWtjayXt5OsUMMbSTSSNhUUDJJ9gK/OP8AaY+Mc3xv+LV/4sgkb+zYP9E0aNl2&#10;7bZCcNj1YlnPcbsdq9//AG/f2iotJ0uT4FeEb9WvLyNW8QzRtnyYTgrb8HhnGCw/uYH8fHyDXHiK&#10;n2UehhaPLHnfUKKKK5zsCiiigAooooAKKKKACiiigAooooAKKKKACiiigAooooAKKKKAPVf2K/BR&#10;8bftF6Gki/udJL6nMcdPJHyf+RDHX6FLnbzXyl/wTM8GwCDxR8QLiA+Y0kOn2shHG3Bll/XyvyNf&#10;V1d2Hjanfuebipc1S3YKKKK2OUKKKKACiiigAooooAKKKKACiiigAooooAKKKKACiiigAooooAKK&#10;KKACiiigAooooAKKKKACiiigAooooAKKKKACiiigAooooAKKKKACiiigAooooAKKKKACiiigAooo&#10;oAKKKKACiiigAooooAKKKKACiiigAooooAKKKKACiiigAooooAKKKKACiiigAooooAKKKKACiiig&#10;AooooAKKKKACiiigAooooA9q/Yu/5DfiT/r1s/8A0Kavfq8B/Yu/5DfiT/r1s/8A0Kavfq+XzL/f&#10;H8v0P6E4D/5Jij6y/wDS2FFFFeefYBRRRQAUUUUAFFFFABRRRQBc0fX7vRXCqfMhY/NE38x6Gur0&#10;3XNP1VP9Fl+bGWjbhhXEUZZTuRirD+IdqzlTUjSFSUdD0TOelFcdYeLNXtAI5HEy+kvX8x/WtW18&#10;cadIMXcEkJ7kfMP8f0rOVOUTojUjI227fWlqlBrmkXW0Q6hHn+6zYP61bWRGGVbP0rMvmQ2iiitB&#10;hRQWA6miswEf7tMpzntTaqIBRRRVExCmv1p1Nc/NWZQ2iiitDMKbJTqbJUyAbRRRREAoooqgCo6k&#10;qOgAooooAKa/WnU1+tADaKKKAEZtozisLUNYnkv/ADLOZo1jbClT1962bwlbaRh2jb+VcxWkEY1J&#10;ONjqvDniFdUQwTqqzKMtjow9RWtXHeFs/wBuQhPRt30wa7GsqkeWWhtTlKUdRH+7TKe/3aZSiXHY&#10;KKKKoUgoooqZBEKKKKkojoooqomYUUUVQBRRRQAVHUlR1MgCiiiqAKKZLPBCMzSqv+82KqT69pMI&#10;5u93+4pNAX7l6ismTxXaL/qoJG+uAKqyeLLs8R2yL/vMT/hVcsiPaR7nQU2Q4FczL4g1eU/8fOwf&#10;7Ciq8l9fzPmW6kbPX5zVezkT7aJ1MlxDCf3sqr/vNiq767pSfevFb/d5/lXNHnrRR7MXtn2N2TxR&#10;YjiKOR/wxVeXxTKTiGyUe7Nmsqiq5UT7SRdl1/UpT8kix/7q/wCNVpb2+n4lu5G/4FUdFUTzSAjP&#10;BFFFFBIUUUUAFFFFABRRRQAUUUUAFFFFABRRRQAUUUUAFFFFABRRRQAUUUUAFFFFABRRRQAUUUUA&#10;FFFFABRRRQAUUUUAFFFFABRUdxdQWqb55Qo/nWVd6/cSArarsX+83X/61TKUY7lxpylsa8ksca75&#10;JFVR/ExqvLremx/8vAb/AHQTXPyyzTtvmkZm/wBo02s3VfQ2jR7s2n8TWYPywyN+A/xpjeKE/gs2&#10;/FhWRRU+0kX7Gmap8UP2sPzk/wDrU0+Jp+gtE/76JrMope0l3Dkp9i9N4lvzwkca/wDAT/jVO5v7&#10;274uLpmH93oP0qN+tNpc0n1KUY9EFFFFSUFFFFACP92mU9/u0ygAooooAKKKKACo6kqOgAooooAK&#10;KKKACmv1p1NfrQA2iiigAooooAKR/u0tI/3aAGUUUUAFFFFABRRRQBHRRRQAUUUUAFFFFADX602n&#10;P1ptABRRRQAUUUUAI4yuK3PC3ixbFF03U3/dg/u5f7nsfb+VYlR1UZOLuiZRUlZnpUM8U8YlhkVl&#10;YZVlOQadXnNnqWoac26wu3j9lPB/DpWrbePNYhUJPDDN/tbSp/Q/0rZVI9TnlRl0Oxorl4fiG3Sb&#10;SvxWb/EVYT4g6cfv2Nwv02n+tV7SPcn2NTsdBRWLH460OQfOZo/96P8AwJq7aeItEvW2W+pxFj0V&#10;mwT+Bo5o9yXCS6F2iiiqJCiiigAooooAKKKKACiiigAooooAKKKKACiiigAooooAKKKKAPheiiiv&#10;uD+SwooooAKKKKACiiigAooooAKKKKACiiigAooooAKKKKACiiigAooooAKKKKACiiigAooooAKK&#10;KKACiiigAooooAKKKKACiiigAooooAKKKKACiiigAooooAKKKKACiiigAooooAKKKKACiiigAooo&#10;oAKKKKACiiigAooooAKKKKACiiigAooooAKKKKACiiigAooooAKKKKACiiigAryX9qv9pjSPgJ4V&#10;az06SK48SahCRpdkxDCFc4+0SDPCDnA/iYY6BiIf2mf2tPCXwKsJdC0hodS8USx/6PpqtlLbPSSc&#10;g/KMchB8zew+avhDxb4t8SeO/Ed14s8W6tJe6hfSmS4uJe57AAcKoHAUcADArnqVuXRbnVh8PKfv&#10;S2/Mqapqmpa5qlxres30t1eXczS3NxM25pHY5LE+pNQ0UVxnpBRRRQAUUUUAFFFFABRRRQAUUUUA&#10;FFFFABRRRQAUUUUAFFFFABRRSOzBSVXPHT1oA/QT9hzwwvhn9nDQ3MGyXVJJ76bIxu3yFVP/AHwi&#10;V67WH8NtDTw18PdB8OxRhVsdFtYMDuUhVSfxIz9a3K9KPuxSPGqS5qjfmFFFFUQFFFFABRRRQAUU&#10;UUAFFFFABRRRQAUUUUAFFFFABRRRQAUUUUAFFFFABRRRQAUUUUAFFFFABRRRQAUUUUAFFFFABRRR&#10;QAUUUUAFFFFABRRRQAUUUUAFFFFABRRRQAUUUUAFFFFABRRRQAUUUUAFFFFABRRRQAUUUUAFFFFA&#10;BRRRQAUUUUAFFFFABRRRQAUUUUAFFFFABRRRQAUUUUAFFFFABRRRQAUUUUAe1fsXf8hvxJ/162f/&#10;AKFNXv1eA/sXf8hvxJ/162f/AKFNXv1fL5l/vj+X6H9CcB/8kxR9Zf8ApbCiiivPPsAooooAKKKK&#10;ACiiigAooooAKKKKACiiigBuwVIjyJ/q5WX/AHWxTaKAJ4tT1OE/JqM//f01KPEGtr01GT8cGqdF&#10;LlRXNLuXh4k1sDH9oN/3yv8AhTv+Eo13/n//APIa/wCFZ9FPlj2Dml3LzeJdcb/l/wD/ACGv+FB8&#10;R60et8f+/a/4VRoo5Y9g5pdy9/wkes/8/wC3/fK/4Uf8JDrJ6X7f98j/AAqjRRyx7BzS7l4eI9ZA&#10;2m/b/vkf4U5fE+sjlrhW/wB6Mf0xWfRU8sewc8u5rReML5OJrWN/93K1p6d4gsNRbyQzRyf885B1&#10;+h71y1BJAyDj3ocYlKpJHcU2Sqfh69e+01ZJj86sUY+uO9XJKxl7p0LXUbRRRUxAKKKKoAqOpKjo&#10;AKKKKACmv1p1NfrQA2iiigBsoyNpFc1qNq9hcGIj5Tyjeorp6aNLh1WURXKZVW3E/wBKqMuUmUeY&#10;r+EdKa3gOozr80y4QHsvr+NbwORkUioYxtx+FLWcpczuaRjyxsI/3aZT3+7TKIjjsFFFFUKQUUUV&#10;MgiFFFFSUR0UUZx1qomYUVDcX1raLuuZlj/3mrPu/F1jFkWsTTH16CtFFsTlGO5rUjuEXc1czc+K&#10;NUuOIikS/wCyuT+tUZ7m5uWzcTtJ/vNmnyMh1Y9DqJ9f0y3+/dqx/up838qoz+LrdR/o9s7/AO8c&#10;f41hUVXs4mbqSNCfxRqMw/diOP8A3Vyf1qtNqeoT/wCtvZPoGx/KoKKrlSJ5pdwIyck5+tFFFMkK&#10;KKKACiiigAooooAKKKKACiiigAooooAKKKKACiiigAooooAKKKKACiiigAooooAKKKKACiiigAoo&#10;ooAKKKKACiiigAooooAKKKKACiiigAooooAKKKKACoLy8SzgaaQ5/uqvc+lT1g6veNdXjIG+WP5V&#10;/qamUuVGlOPNIhubqa9l86ZvovYe1R0UVynYR0UUUAFFFFABRRRQA1+tNpz9abQAUUUUAFFFFACP&#10;92mU9/u0ygAooooAKKKKACo6kqOgAooooAKKKKACmv1p1NfrQA2iiigAooooAKR/u0tI/wB2gBlF&#10;FFABRRRQAUUUUAR0UUUAFFFFABRRRQA1+tNpz9abQAUUUUAFFFFABUdSVHQAUUUUAFFFFABUbDJ5&#10;9akqOgC5pniLVtHZTbXTNHn5oZPmU/h2/DFdh4f8T2muJ5ajy5lHzxE/qPUVwdOt557Sdbm2kKyI&#10;2VYVcZOJnOnGR6dRVHw/q8etact6o2t92Rf7rDrV6uk5GuWVmFFFFAgooooAKKKKACiiigAooooA&#10;KKKKACiiigAooooA+F6KKK+4P5LCiiigAooooAKKKKACiiigAooooAKKKKACiiigAooooAKKKKAC&#10;iiigAooooAKKKKACiiigAooooAKKKKACiiigAooooAKKKKACiiigAooooAKKKKACiiigAooooAKK&#10;KKACiiigAooooAKKKKACiiigAooooAKKKKACiiigAooooAKKKKACiiigAooooAKKKKACiiigAoJA&#10;61y3xD+NXwt+FNu0/j3xvp+nyKpYWrTb7hx/sxLlz+VfPHxU/wCCksAEum/BvwkWO0hdW1pcAH1W&#10;FTk/8CYf7tRKpCO7NIUalTZH1B4n8V+GvBujy+IfFevWunWMP+subyYIg9snqfQDk9q+Uf2gf+Ch&#10;F9qiTeFvgTDJbQspSXxBdRbZW658mNvuf77fN6KpANfPXj/4nfED4pau2u+PvFV1qU5bMYmfEcXs&#10;ka4VB/ugVhDjiuapXlLRaHdTwsY6y1JLq7u7+6kvr+6luJ5nLzTzSF3kY9WZjySfU81HRRXOdQUU&#10;UUAFFFFABRRRQAUUUUAFFFFABRRRQAUUUUAFFFFABRRRQAUUUUAFWtCs21HXrGwXb++vIo/m6cuB&#10;VWtTwRNHb+NdHnlVGVNVt2ZZPukCVevtQB+pgiSEeTGPlT5V+gopzjDsP9qm16h4YUUUUAFFFFAB&#10;RRRQAUUUUAFFFFABRRRQAUUUUAFFFFABRRRQAUUUUAFFFFABRRRQAUUUUAFFFFABRRRQAUUUUAFF&#10;FFABRRRQAUUUUAFFFFABRRRQAUUUUAFFFFABRRRQAUUUUAFFFFABRRRQAUUUUAFFFFABRRRQAUUU&#10;UAFFFFABRRRQAUUUUAFFFFABRRRQAUUUUAFFFFABRRRQAUUUUAFFFFABRRRQAUUUUAe1fsXf8hvx&#10;J/162f8A6FNXv1eA/sXf8hvxJ/162f8A6FNXv1fL5l/vj+X6H9CcB/8AJMUfWX/pbCiiivPPsAoo&#10;ooAKKKKACiiigAooooAKKKKACiiigAooooAKKKKACiiigAooooAKKKKACiiigApGOBSgOzBEUsx6&#10;KO9bmheHDE63uor83VI/T3P+FJy5Soxci94dtHs9MVJRh2O5h6Z/+tVySnAYGKbJWEjq20G0UUVM&#10;QCiiiqAKjqSo6ACiiigApr9adTX60ANooooAa5I6VpWEBt7dQfvNy1U7KM3Fwox8q8tWpUyKiBGe&#10;CKaUPY06ipKIW4XFNqZwCcetRvGV6VUQG0UUVRMgooqO5uoLSPzbiVUUfxM2KT2CJJmmyyJGm+Rw&#10;oXqWOMVh6j4zjUbNOh3f9NJOB+X/AOqsW7vb2+bfdXLN7dh+FONOT3M5Vox2Ogv/ABTp9sWW2LTN&#10;/s/d/Osu88S6nd/KriFfSPr+dZ9FbRhGJjKpJgxZ23OzMfVjmjHOaKKozCiiigAooooAKKKKACii&#10;igAooooAKKKKACiiigAooooAKKKKACiiigAooooAKKKKACiiigAooooAKKKKACiiigAooooAKKKK&#10;ACiiigAooooAKKKKACiiigAooooAKKKKACiiigAooooAbM5jhdx/CpP6VzNdJdBmtpEH8UbD9K5u&#10;sa3Q6sP8LCiiisTYjooooAKKKKACiiigBr9abTn602gAooooAKKKKAEf7tMp7/dplABRRRQAUUUU&#10;AFR1JUdABRRRQAUUUUAFNfrTqa/WgBtFFFABRRRQAUj/AHaWkf7tADKKKKACiiigAooooAjooooA&#10;KKKKACiiigBr9abTn602gAooooAKKKKACo6kqOgAooooAKKKKACo6kqOgAooooA6P4eTyC4uLUH5&#10;Sgf6EHH9a62uV+HVo5e4v2Hy4CL7nqf6V1QORkV00/hOOt8TCiiirMwooooAKKKKACiiigAooooA&#10;KKKKACiiigAooooA+F6KKK+4P5LCiiigAooooAKKKKACiiigAooooAKKKKACiiigAooooAKKKKAC&#10;iiigAooooAKKKKACiiigAooooAKKKKACiiigAooooAKKKKACiiigAooooAKKKKACiiigAooooAKK&#10;KKACiiigAooooAKKKKACiiigAooooAKKKKACiiigAooooAKKKKACiiigAozjrXE/FL9oj4Q/B2Jl&#10;8b+M7eK6/h021/fXTf8AbNMlR7tge9fOvxL/AOCk3iG+8yx+E/gmGxTdiPUNZbzZCPURIQqn0yze&#10;47VnKpGO5rCjUqbI+vmkVFZ3O1VGWY9AK4Dx/wDtR/Ab4bBl8Q/EexkuFba1nprG6mB9CsW7b/wL&#10;AHfFfBfjz45fF34mzPJ44+IGpXkcnBtFm8u3H0iTCfpmuSCBeEG3HSsZYiXRHXHBr7T+4+uvHf8A&#10;wUv0i3eS1+Gvw5nuuoW81m4EQ9j5ce4n8WFeK/ED9sP9oT4iQtZ3/jqTTbVvvWuhx/ZRj03qfMI+&#10;rGvMaKxlUqS3ZvGjTjsh00s1zPJdXUzyySNukkkYszH1JPWm0UVmahRRRQAUUUUAFFFFABRRRQAU&#10;UUUAFFFFABRRRQAUUUUAFFFFABRRRQAUUUUAFFFFABTorlrOeO7ReYnDj8Dn+lNooA/VbRtSTWNI&#10;tNWjbct1axzK3qGUMD+tWq81/ZG8bnx5+z54b1OadWns7P7Bcbf4WgPlgH32Kh+hB716VXpR96KZ&#10;4s48smgoooqiQoorm/EnxS8LeHHa2e7+1XC/8sLXDY+rdB9M59qmU4wV5OxpTo1K0uWCuzpKTcvr&#10;XlGr/HLxPeNs0m0t7SP1ZfMb8zx+lYd74/8AGmof8fHiW6X2hk8v/wBBxXJLHU47XZ6lPJcTLWTS&#10;/ryPc9y+tG5fWvAR4l8TA5HiXUc+v26T/wCKq7Y/EPxtp5/ceJbhvaZhJ/6EDULMKfVM1lkNa3uz&#10;X4nuVFeV6P8AHXXrZlj1zTYbpf78I8th/MH9K7jwz8QfDfikiLT77ZN3tZxtk/Ds34E11U8RTqaJ&#10;nBiMvxOHV5R07rVf8A3KKKK2OEKKKKACiiigAooooAKKKKACiiigAooooAKKKKACiiigAooooAKK&#10;KKACiiigAooooAKKKKACiiigAooooAKKKKACiiigAooooAKKKKACiiigAooooAKKKKACiiigAooo&#10;oAKKKKACiiigAooooAKKKKACiiigAooooAKKKKACiiigAooooAKKKKACiiigAooooAKKKKAPav2L&#10;v+Q34k/69bP/ANCmr36vAf2Lv+Q34k/69bP/ANCmr36vl8y/3x/L9D+hOA/+SYo+sv8A0thRRRXn&#10;n2AUUUUAFFFFABRRRQAUUUUAFFFFABRRRQAUUUUAFFFFABRRRQAUUZycLzVq10PV7sZis2Vf70ny&#10;/wA6BpSexVoJA61tW3gudxuu7xV/2Y1z+prRtfC+kWx3NC0jesjZqeeJcaUmctDDPcnbbxO5/wBl&#10;c1o2fhO/mIe8kEK+nVq6eOCGJdkUaqPRRikcAHis/aS6GyopblPT9Gs9NX/R4vm/56Pyf/rVbAx0&#10;FFFSUFNkp1NkqZANooooiAUUUVQBUdSVHQAUUUUAFNfrTqa/WgBtFFBOOtAFzSIQsHmkctx+FXKj&#10;tU8u3RCP4akrM0CiiigBrdRTqa3UU6gCF0ONyrTHcRqzu2AOSTTru6gs498h/wB1fWuU8Saje3Nz&#10;5Ej7YcZWNeh+vrWkE5GdSXKX9T8XwRZh0wCRunmN90fT1rCuru6vpfNup2dvc9KjAxwBRWyionLK&#10;UpbhRRRVEhRRRQAUUUUAFFFFABRRRQAUUUUAFFFFABRRRQAUUUUAFFFFABRRRQAUUUUAFFFFABRR&#10;RQAUUUUAFFFFABRRRQAUUUUAFFFFABRRRQAUUUUAFFFFABRRRQAUUUUAFFFFABRRRQAUUUUAFFFF&#10;ABRRRQAHniudv7VrS6aPb8p5Rvauiqve2FvexeU4xj7rDqKiceZGlOfLI5+ip7rTbu0Pzx7l/vry&#10;P/rVBXNZrc7FJS2I6KKKACiiigAooooAa/Wm05+tNoAKKKKACiiigBH+7TKe/wB2mUAFFFFABRRR&#10;QAVHUlR0AFFFFABRRRQAU1+tOpr9aAG0UUUAFFFFABSP92lpH+7QAyiiigAooooAKKKKAI6KKKAC&#10;iiigAooooAa/Wm05+tNoAKKKKACiiigAqOpKjoAKKKKACiiigAqOpKW1sr2/k8uytJJef4FPFAEV&#10;WNL0q71q6FpZx+7P2Qepra0v4f3kjLJq04jX/nnHhmP49B+tdNp+mWWmW621nbiNR+Z+p71pGm+p&#10;jOtGOwaVpsGk2Edhbj5UHLf3j3NWKAMcAUV0HKFFFFABRRRQAUUUUAFFFFABRRRQAUUUUAFFFFAB&#10;RRRQB8L0UUV9wfyWFFFFABRRRQAUUUUAFFFFABRRRQAUUUUAFFFFABRRRQAUUUUAFFFFABRRRQAU&#10;UUUAFFFFABRRRQAUUUUAFFFFABRRRQAUUUUAFFFFABRRRQAUUUUAFFFFABRRRQAUUUUAFFFFABRR&#10;RQAUUUUAFFFFABRRRQAUUUUAFFFFABRRRQAUE4GTQTjrXz/+1H+2xovwre48DfDR7fUvES/JcXLf&#10;Pb6efRv+ekn+z0U/e6bTMpRirsunTlUlaJ6l8Wvjn8OPgpo41Xx5rywySf8AHrYQ/PcXB9EjznHq&#10;xwo7mvj/AONH7eHxT+IzzaP4IdvDOkNxi1kzeSj1ab+DPogGOfmavG/E3ibxF4z1u48SeLNZuNQv&#10;7pt011dSbmb0HsB2UYAHAAqjXHUrSltoejTw8Ker1Y6aWe5ne5uZmkkkcvJI7EszHqSe5ptFFYnQ&#10;FFFFABRRRQAUUUUAFFFFABRRRQAUUUUAFFFFABRRRQAUUUUAFFFFABRRRQAUUUUAFFFFABRRRQAU&#10;UUUAFFFFAH1B/wAE2vinDp+vax8INQk41Bf7Q0ws/AlQBZUA9WTa30iavsDOelflj4N8Xa34C8Va&#10;f4z8OziO+026Se3ZhlSwPQjupGQR3BNfpV8Jvib4e+LngDT/AB94bmzBfQ5lhP3reYcPE3urZHuM&#10;HoRXZh580eU8/FU+WXMup0lV9T1Ox0mxk1DUbhYoY1zJI3+eT7dTU0skcMbSyuFVRlmY4AHqa8Y+&#10;I/jqfxhqfkWrsun27fuFz98/3z/T0H1NPEVvYxv1KwODnjKltkt2WfHPxX1bxKz2GivJZ2PT5WxJ&#10;KPViOg/2R+Oa5MADoKKK8apUnUleTPsKOHpYePLTVkFFFFZmwUUUUAFCl0YSI5VlbKsvUUUUAd74&#10;B+L1xbPHo/i64MkJwsd8eWT2f1H+11HfPb02ORJEVkZWVlyrKeCPUV8645zXefCHx9JaTp4S1mf9&#10;zIcWMrN9xv8Annn0Pb0PHfj0sLinfkl9589mWVx5XVpK1t1+qPUKKFzjmivSPnAooooAKKKKACii&#10;igAooooAKKKKACiiigAooooAKKKKACiiigAooooAKKKKACiiigAooooAKKKKACiiigAooooAKKKK&#10;ACiiigAooooAKKKKACiiigAooooAKKKKACiiigAooooAKKKKACiiigAooooAKKKKACiiigAooooA&#10;KKKKACiiigAooooAKKKKACiiigD2r9i7/kN+JP8Ar1s//Qpq9+rwH9i7/kN+JP8Ar1s//Qpq9+r5&#10;fMv98fy/Q/oTgP8A5Jij6y/9LYUUUV559gFFFFABRRRQAUUUUAFFFFABRRRQAUUUUAFFFFABQTgZ&#10;NBOBWzoXhWS6VbzUtyx9Vi6Fvr6ClKXLuVGMpOyMyw0+91F9tnbs3+10A+prasfBcZw+o3G7/Zj4&#10;H51uW9vDbxiKKFUVfuqq8CpKwlUk9jojRitytb6Vp9gmLS0jTA+9t5/Opae/3aZUxNUrBRRRVCiF&#10;NfrTqa/WsyhtFFFaGYU2SnU2SpkA2iiiiIBRRRVAFR1JUdABRRRQAU1+tOpr9aAG0gUtMq+rAfrS&#10;0+0UG9TigDVooorM0CiiigBslQahfx2SZI3MfurT7ydLeLzH/D3NYk8sk8rSyHk1UY8xnKXKJNLJ&#10;PJ5khy1ZuugYhbHcitCs7XpF3xxZ55JraJzy2KFFFFaGYUUUUAFFFFABRRRQAUUUUAFFFFABRRRQ&#10;AUUUUAFFFFABRRRQAUUUUAFFFFABRRRQAUUUUAFFFFABRRRQAUUUUAFFFFABRRRQAUUUUAFFFFAB&#10;RRRQAUUUUAFFFFABRRRQAUUUUAFFFFABRRRQAUUUUAFFFFABRRRQAd81DJYWk3MtsjH/AHamooC7&#10;RTOhaWTkW/8A3yx/xoGhaYORa5/3mNXKKnlj2K55dyuulacv3bOP8VzTv7Psf+fKH/v2Kmop8qDm&#10;l3K0ukadIMNZoP8Ad4/lVS58NQlc2k7Kf7r8itSik4xfQI1JR6nJ3lvNaS+TPHtb+fvUddNqenxa&#10;hbtEw2sOY29DXNvHJE7RSrtZWww9DWE48p1U6nOhtFFFQaBRRRQAj/dplPf7tMoAKKKKACiiigAq&#10;OpKjoAKKKKACiiigApr9adTX60ANooooAKKKKACkf7tLSP8AdoAZRRRQAUUUUAFFFFAEdADMwVEZ&#10;mbgKveiuq8K6JHaWi6hNH++kXKn+4p/rVRjzOxM5csbmTZ+ENYugGkRIQeR5jc/kKtf8IHdY/wCQ&#10;jH/37P8AjXTUAAdBW3s0czrTOVl8EaonMdzA3/AiP6VXfwhr6fdtFb/dmX+tdkRngijHbFHs0P20&#10;jhZ/D+toedMlP+6uf5VA2laqn3tMuP8Avy3+Feg9eMUEZ4IpeyQfWJdjzs2d6OWsZl/7ZmkNtcgc&#10;28n/AHwa9Fo3H1pex8yvb+R519nn/wCfd/8Avk0os7wnAs5vwjNeibj60Uex8w9v5Hno03U3GU0y&#10;4P8A2xb/AApyaBrkp+TSLj/gUeK9Aoo9mu5P1iXY4ZPB3iGQZ+w7f96VR/Wp4vAmtuf30lvH9XJ/&#10;kK7Kiq9mg9tI5eL4eSA/6Rqyj/ch/wATVyDwDo6j9/NPJ/wMKP0H9a3KKr2cexLqTfUz7bwxoVpz&#10;Fpsef70g3fzq8kSRqEjUKo7AU6iqJ5pPcKKKKCQooooAKKKKACiiigAooooAKKKKACiiigAooooA&#10;KKKKACiiigD4Xooor7g/ksKKKKACiiigAooooAKKKKACiiigAooooAKKKKACiiigAooooAKKKKAC&#10;iiigAooooAKKKKACiiigAooooAKKKKACiiigAooooAKKKKACiiigAooooAKKKKACiiigAooooAKK&#10;KKACiiigAooooAKKKKACiiigAooooAKKKKACignua8X/AGyP2kF+CfgxdC8MXaf8JJrMbLY9zZw9&#10;GuCM9eoTsW55CkVMpKMbsqnCVSVkcd+2b+2A/hD7R8JPhbqGNWZTHrGrQyD/AEIEcxRkf8tfVv4B&#10;wPm5X445ZvNY5Y8k+tOmmnuZ2ubuZpJJGLSSSMWZ2JySSepJ702uCc5VJXZ61OnGnGyCiiioNAoo&#10;ooAKKKKACiiigAooooAKKKKACiiigAooooAKKKKACiiigAooooAKKKKACiiigAooooAKKKKACiii&#10;gAooooAKKKKACvWv2TP2lbv4B+MWstbeSbw3qsijVIVXc0D9BcIPVR95R95fcLXktBOBk1UZOLui&#10;ZRjKNmfo78V/iBp174Ys7Lw1qUdzDq0AnF1byBke3PTBHUMf0BFebVz/AMK/DTeEvh9pOhyOWkjt&#10;A8u7+F3JkZfwZiK6CuOtVdapdnvYHDRwtBRW+7CiiisTsCiiigAooooAKKKKACjLKwZDhlOQR296&#10;KKAPbPh14rPinw1FdzuPtMP7q6XvuHRvxGD9c10FeR/BfW30/wAUtpMjgR30RX5v+eigsv6ZH416&#10;5XuYap7Simz4nMsP9XxTitnqvmFFFFdBwhRRRQAUUUUAFFFFABRRRQAUUUUAFFFFABRRRQAUUUUA&#10;FFFFABRRRQAUUUUAFFFFABRRRQAUUUUAFFFFABRRRQAUUUUAFFFFABRRRQAUUUUAFFFFABRRRQAU&#10;UUUAFFFFABRVrQ9PXWNdsdIfdtu72KFtvX5nC8e/Ne0/tIfs6fD34YfDa28X+EI71biTVVgk+0XR&#10;kXYVfjBHXKjnrya562Kp0a0YS3lsexgcjxuYYCti6VuSlZyu7PW+ytrtrseGUUUV0HjhRRRQAUUU&#10;UAFFFFABRRRQAUUUUAFFFFABRRRQAUUUUAFFFFAHtX7F3/Ib8Sf9etn/AOhTV79XgP7F3/Ib8Sf9&#10;etn/AOhTV79Xy+Zf74/l+h/QnAf/ACTFH1l/6Wwooorzz7AKKKKACiiigAooooAKKKKACiiigAoo&#10;ooAKKKktoHuriO1RtrSOF3emTQBreE9BW5f+0ryP5Vb9yvZj610wGBgUyCGO2hW3iX5Y1CrT65+b&#10;m1O6EeWNgooorMoR/u0ynv8AdplVEAoooqiYhTX606mv1rMobRRRWhmFNkp1NkqZANooooiAUUUV&#10;QBUdSVz/AMSdRm0vwZqF3bTNHIIwsckbEMCWAyD+NAG5RXgY8W+KgMHxJff+Bb/40f8ACW+Kv+hk&#10;vv8AwLf/ABqeYrlPfKa/WvBf+Et8Vf8AQyX3/gW/+NH/AAlvik9fEd9/4FP/AI0cwcp7xUmn4+2p&#10;+P8AI14H/wAJZ4o/6GO+/wDAp/8AGgeLPFIbcviS+H/b0/8AjRzByn0hRXzj/wAJj4u/6GjUP/Ax&#10;/wDGj/hMfF3/AENGof8AgY/+NSUfR1FfOP8AwmPi7/oaNQ/8DH/xra8G+KPE85uPP8RXzbduN105&#10;x196APXtTuDPc7F+6vFUm/rXDf2vrH/QVuP+/wA3+NH9raoR82pXH/f5v8a0jJImUeY7h3CLvZuB&#10;yaw7u4N3ctPu74H0rBOpai67Wv5mHoZT/jTftd3/AM/Mn/fZqlURi6Mn1NyisP7Zef8APzJ/38NH&#10;2y8/5+ZP+/ho9t5B7F9zcorD+2Xn/PzJ/wB/DR9svP8An5k/7+Gj23kHsfM3KKw/tl5/z8yf9/DW&#10;vZMXtI3Y5LIM1cZ8xnOm4aktFFFWZhRRRQAUUUUAFFFFABRRRQAUUUUAFFFFABRRRQAUUUUAFFFF&#10;ABRRRQAUUUUAFFFFABRRRQAUUUUAFFFFABRRRQAUUUUAFFFFABRRRQAUUUUAFFFFABRRRQAUUUUA&#10;FFFFABRRRQAUUUUAFFFFABRRRQAUUUUAFFFFABRRRQAVzviGFYtR3KP9ZGG/p/SuhJ4IrmtYu1vN&#10;RZ4zlV+VT647/nWdT4Taj8RVooornOoKKKKAEf7tMp7/AHaZQAUUUUAFFFFABUdSVHQAUUUUAFFF&#10;FABTX606mv1oAbRRRQAUUUUAFI/3aWkf7tADKKKKACiiigAooooAjPWvQLSRJbaOaP7rRgr9MV5+&#10;eeta3h7xMdMT7Fehmhz8rL1T/EVpTlyvUxqxco6HXUVFa3VvdxCa2mWRf7ytUtdByhRRRQAUUUUA&#10;FFFFABRRRQAUUUUAFFFFABRRRQAUUUUAFFFFABRRRQAUUUUAFFFFABRRRQAUUUUAFFFFABRRRQAU&#10;UUUAFFFFAHwvRRRX3B/JYUUUUAFFFFABRRRQAUUUUAFFFFABRRRQAUUUUAFFFFABRRRQAUUUUAFF&#10;FFABRRRQAUUUUAFFFFABRRRQAUUUUAFFFFABRRRQAUUUUAFFFFABRRRQAUUUUAFFFFABRRRQAUUU&#10;UAFFFFABRRRQAUUUUAFFFFABRRRQAUUUUAZ/izxLpPg3w1feK9fuVhs9PtXuLiRj0VVJwPUnoB3N&#10;fmn8W/iZrnxg+IOpePvEBYSXk3+jwFsi3hHEcQ9lXH1OT1Jr6b/4KPfFhdO8P6b8G9Lul87UWF9q&#10;yjqsKN+6U+zSKW/7ZD1r5ArjxE+aXKejhafLHmfUKKKK5zrCiiigAooooAKKKKACiiigAooooAKK&#10;KKACiiigAooooAKKKKACiiigAooooAKKKKACiiigAooooAKKKKACiiigAooooAKKKKACtXwLpSa/&#10;420nRZR+7udQhSQf7JcZ/TNZVdb8Crdbj4saKsn8NwzflGxol8LNKa5qkV5o+p6KKK88+kCiiigA&#10;ooooAKKKKACiiigAooooAs6Letpms2moqceRcxv+TA4/KvoMkfw8+/rXzlIflLenNfQmjyNNpdrP&#10;n71tGf8Ax0V6WXy+JHzufR+CXr+hZooor0j50KKKKACiiigAooooAKKKKACiiigAooooAKKKKACi&#10;iigAooooAKKKKACiiigAooooAKKKKACiiigAooooAKKKKACiiigAooooAKKKKACiiigAooooAKKK&#10;KACiiigAooooA6D4UWf2/wCKPhy1x97XLVj9FlVj/Kvp39r22Wb9m65uWz+41O1cY95wn/s1fO37&#10;PFj9v+NXh6Mrny7xpf8AvmN2/pX1F+0bYLf/ALNWvx/887cTD/gEyt/SvBzGpy5jSXa34s/WuD8P&#10;Kpwbj2l8Skvujf8AU+KaKKK94/JQooooAKKKKACiiigAooooAKKKKACiiigAooooAKKKKACiiigD&#10;2r9i7/kN+JP+vWz/APQpq9+rwH9i7/kN+JP+vWz/APQpq9+r5fMv98fy/Q/oTgP/AJJij6y/9LYU&#10;UUV559gFFFFABRRRQAUUUUAFFFFABRRRQAUUUUAFXPD23+3bXI/5aH/0E1Tp0M8ltcx3UR+aNty/&#10;hQOPxHfUVDZXsN/bJdQNlXH5e1TVzneFFFFZgI/3aZT3+7TKqIBRRRVExCmv1p1NfrWZQ2iiitDM&#10;KbJTqbJUyAbRRRREAoooqgCuP+NU3leCpk/56XUSfru/9lrsK4L483TR6BZ2gPEt7uI/3VP+NTIq&#10;J5ZRRRUlBRRRQAUUUUAFFFFABW94I/5ev+Af1rBre8Ef8vX/AAD+tAG9RRRQAUUUUAFFFFABRRRQ&#10;AVsaU+bCPjoCP1rHrU0Zs2eP7rGtKXxGNb4C5RRRXQcoUUUUAFFFFABRRRQAUUUUAFFFFABRRRQA&#10;UUUUAFFFFABRRRQAUUUUAFFFFABRRRQAUUUUAFFFFABRRRQAUUUUAFFFFABRRRQAUUUUAFFFFABR&#10;RRQAUUUUAFFFFABRRRQAUUUUAFFFFABRRRQAUUUUAFFFFABRRQxCruNABUN1fW1ou6eYL/s9zWXq&#10;PiCWQtHYnavTzO5+lZpLs5kdyzN1b1rKVRLY3jRb3Lmqa7NdoYbcGONh8x/ib/AVn05+tNrKUnLc&#10;3jFRVkFFFFSUFFFFACP92mU9/u0ygAooooAKKKKACo6kqOgAooooAKKKKACmv1p1NfrQA2iiigAo&#10;oooAKR/u0tI/3aAGUUUUAFFFFABRRRQBHRRRQA+3ubmyfzbOdo2/vK1bem+N5oysWqRbl/56xryP&#10;qKwaKqMpR2JlGMtz0C1u4LuIT28yvG3RlqSuM8ManJp2orE7t5MzBXX37GuzHtXRGXMjlqQ5JBRR&#10;RVGYUUUUAFFFFABRRRQAUUUUAFFFFABRRRQAUUUUAFFFFABRRRQAUUUUAFFFFABRRRQAUUUUAFFF&#10;FABRRRQAUUUUAfC9FFFfcH8lhRRRQAUUUUAFFFFABRRRQAUUUUAFFFFABRRRQAUUUUAFFFFABRRR&#10;QAUUUUAFFFFABRRRQAUUUUAFFFFABRRRQAUUUUAFFFFABRRRQAUUUUAFFFFABRRRQAUUUUAFFFFA&#10;BRRRQAUUUUAFFFFABRRRQAUUUUAFFFFABTWZV5ZtvrTq4f8AaQ8cr8O/gh4k8UiQrNHpjwWrL1E0&#10;v7qP/wAecH8KUnyxuyoxcpJLqfBf7RPxGl+Knxn17xctwsls940Gnsp+X7PH8kePqq7vqxri6FG0&#10;bRRXmPV3PYjHljZBRRRQUFFFFABRRRQAUUUUAFFFFABRRRQAUUUUAFFFFABRRRQAUUUUAFFFFABR&#10;RRQAUUUUAFFFFABRRRQAUUUUAFFFFABRRRQAUUUUAFdR8Fbz7F8VdDlzjdfCP/voFf61y9WtF1Wb&#10;QtZs9btz+8s7qOdPqrBv6VMtVYqnLlqJ+Z9lUVHaXcN/bR3tq26KaNZI29VIyD+VSVwn0wUUUUAF&#10;FFFABRRRQAUUUUAFFFFAAV3jYf4uK+hdNhNtp8FuRgxwquPoK8K8I6W+teKbHTEXcJLhTIMfwg7m&#10;/QGvfAcjIr1Mvj8Uj5vPpe9CHq/yCiiivQPnwooooAKKKKACiiigAooooAKKKKACiiigAooooAKK&#10;KKACiiigAooooAKKKKACiiigAooooAKKKKACiiigAooooAKKKKACiiigAooooAKKKKACiiigAooo&#10;oAKKKKACiiigD0f9ky2Nx8b7B3XiGzupP/IRX+bV9TfFe3W7+APiaJ/+gJeH8RGx/pXzV+xnYm4+&#10;LVxe9fs+izfm0kQ/pX1drNh/afw01PTSP9dY3Ef5owr5XNp2zKL7Jfnc/d+A8PzcH1ov7Tn+KS/Q&#10;/PgMG6UtR2rb4FfPVF/lUlfVLY/CpaSYUUUUEhRRRQAUUUUAFFFFABRRRQAUUUUAFFFFABRRRQAU&#10;UUUAe1fsXf8AIb8Sf9etn/6FNXv1eA/sXf8AIb8Sf9etn/6FNXv1fL5l/vj+X6H9CcB/8kxR9Zf+&#10;lsKKKK88+wCiiigAooooAKKKKACiiigAooooAKKKKACiiigC1pGsXujys0B3Rsfnibv7+xrqNM8R&#10;aZqahY5tkn/PKQ4b/wCvXG0mxfSplFSNI1JRPQNy+tLXF2Ov6pp5UR3BkjX/AJZyHI/xrp9H1mDV&#10;7fzIV2svDxnqP/rVhKEonRCpGRcf7tMp7/dplKJoFFFFUTEKa/WnU1+tZlDaKKK0MwpslOpslTIB&#10;tFFFEQCiiiqAK8z/AGgLgebpdru/57OV/wC+QD/OvTK8m+PF0s3ie1t1b/VWeT+Lt/hUyKicRRRR&#10;UlBRRRQAUUUUAFFFFABW94I/5ev+Af1rBre8Ef8AL1/wD+tAG9RRRQAUUUUAFFFFABRRRQAVpaG4&#10;MUif3Wz+lZtXtBP72QDuoNXT+Izq/AzSooorpOMKKKKACiiigAooooAKKKKACiiigAooooAKKKKA&#10;CiiigAooooAKKKKACiiigAooooAKKKKACiiigAooooAKKKKACiiigAooooAKKKKACiiigAooooAK&#10;KKKACiiigAooooAKKKKACiiigAooooAKKKKACiiigAqj4hmeKw2If9YwU/T/ACKvVU1m2a6sWRR8&#10;ynco9T/+rNTL4WVD4lc56ijPOKK5TuGv1ptOfrTaACiiigAooooAR/u0ynv92mUAFFFFABRRRQAV&#10;HUlR0AFFFFABRRRQAU1+tOpr9aAG0UUUAFFFFABSP92lpH+7QAyiiigAooooAKKKKAI6KKKACiil&#10;RJJZBFAhZ24VV6mgCfSoJLrUoIYhkmQHjsAck/lXeVj+GPDv9mR/a7vHnMOn9wen1rYropx5Y6nL&#10;VkpS0CiiitDEKKKKACiiigAooooAKKKKACiiigAooooAKKKKACiiigAooooAKKKKACiiigAooooA&#10;KKKKACiiigAooooAKKKKAPheiiivuD+SwooooAKKKKACiiigAooooAKKKKACiiigAooooAKKKKAC&#10;iiigAooooAKKKKACiiigAooooAKKKKACiiigAooooAKKKKACiiigAooooAKKKKACiiigAooooAKK&#10;KKACiiigAooooAKKKKACiiigAooooAKKKKACiiigAr53/wCCkPio6V8HtN8MxPh9W1tN6+scSMx/&#10;8eMf519EV8i/8FOdUL6t4R0ZW/1dteTMv+80Sg/+Oms6ztTZth1esj5Zooorzz1gooooAKKKKACi&#10;iigAooooAKKKKACiiigAooooAKKKKACiiigAooooAKKKKACiiigAooooAKKKKACiiigAooooAKKK&#10;KACiiigAooooAKKKKAPpP9m7xmPFHw+j0q4nLXWkN9nk3f8APPrGfptyv/Aa9Br5Q+E/xBuPhv4w&#10;h1vDNayL5N/Cv8cRPJA9VOGH0x3r6qsb601Kzh1CwuFlgnjWSGRDw6kZBH4VyVY8srnuYOt7SlZ7&#10;olooorI7AooooAKKKKACiiigAoJwMmirWi6Te67qsOj6fHumnfavHCjux9gOTTjHmlZEylGMXJ7I&#10;7b4GeHGee48VXMeFjzBak92P3j+WB+Jr0yqehaNZ6DpMGkWMeI4Ywo/2j3Y+5OSauV71Gn7Omonw&#10;+MxEsTiJT6dPQKKKK1OUKKKKACiiigAooooAKKKKACiiigAooooAKKKKACiiigAooooAKKKKACii&#10;igAooooAKKKKACiiigAooooAKKKKACiiigAooooAKKKKACiiigAooooAKKKKACiiigAooooA9u/Y&#10;fs9/ijXtQK/6vT4o8+7SE/8AstfVWkxibQWhb+IOD+Oa+aP2G7UCz8TX23701rGG+glP/swr6Z0L&#10;P9kf99fzNfG5pK+Ol5W/Q/o/gSmo8K0l35n/AOTNfkfnTe25tNQuLQD/AFczp+RxUdanjyBLX4ge&#10;ILRB8sOvXsS/8Bndf6Vl19fD3qaZ/PGKh7PEzh2bQUUUVZzhRRRQAUUUUAFFFFABRRRQAUUUUAFF&#10;FFABRRRQAUUUUAe1fsXf8hvxJ/162f8A6FNXv1eA/sXf8hvxJ/162f8A6FNXv1fL5l/vj+X6H9Cc&#10;B/8AJMUfWX/pbCiiivPPsAooooAKKKKACiiigAooooAKKKKACiiigAooooAKKKKACtzwPBN5814f&#10;ubdg9z1/z9ax7W2mvbqO1g+87Y+nvXa2NlDp9rHaQJ8qD8z61nUl7tjajH3rkz/dplPf7tMrGJ1B&#10;RRRVExCmv1p1MkYZ61mUJRUN1qFnZjN1cqn+8azbrxhaJxa27Sf7THaK15WzFyjHc2Kjdx1Nc3c+&#10;JtVuB8kixD/pmvP5mqM9xcXHzXEzOf8AaYmq9mS6seh1E2s6ZAcSXse4dlbP8qqTeLNPU/uopJPw&#10;wKwKKappGbqyNabxVcMf3Foi/wC8xNVZfEOrTHidU/3FFU6DntV8sSeeXcknvr6YfvbuRvbea85+&#10;Icm/xTIpP3IUH6Z/rXL/ALWPxi+IPwr1HQ7fwTqsdst9BcNc+ZapJuKtGFxuBx9414fqH7RXxb1W&#10;9a+vtehaRsbmFjGOgx6elRU1VkbUb35me/UV89/8L5+KH/Qbh/8AARP8KP8AhfPxQ/6DcP8A4CJ/&#10;hWPLI25j6Eor57/4Xz8UP+g3D/4CJ/hR/wAL5+KH/Qbh/wDARP8ACjlkHMfQlFfPf/C+fih/0G4f&#10;/ARP8KP+F8/FD/oNw/8AgIn+FHLIOY+hKK+e/wDhfPxQ/wCg3D/4CJ/hR/wvn4of9BuH/wABE/wo&#10;5ZBzH0JW94I/5ev+Af1r5d/4Xz8UP+g3D/4CJ/hViw/aP+Lmmlhaa/Cu/wC9mxjP9KOWQcx9cUV8&#10;pf8ADUXxo/6GS3/8F8X+FH/DUXxo/wChkt//AAXxf4Ucsg5j6tor5S/4ai+NH/QyW/8A4L4v8KP+&#10;GovjR/0Mlv8A+C+L/CjlkHMfVtFfKX/DUXxo/wChkt//AAXxf4Uf8NRfGj/oZLf/AMF8X+FHLIOY&#10;+raK+Uv+GovjR/0Mlv8A+C+L/Cj/AIai+NH/AEMlv/4L4v8ACjlkHMfVtXNGbFyy+qf1FfI3/DUX&#10;xo/6GS3/APBfF/hSxftU/G63kEsPiW3B/wCwfF/hVRjaVxS96Nj7Mor4/wBM/a0+OtzqNtbzeJrb&#10;ZJcRo4/s2LoWAP8ADX2C6hZGUD+Kt077HJKLjuJRRRTJCiiigAooooAKKKKACiiigAooooAKKKKA&#10;CiiigAooooAKKKKACiiigAooooAKKKKACiiigAooooAKKKKACiiigAooooAKKKKACiiigAooooAK&#10;KKKACiiigAooooAKKKKACiiigAooooAKKKKACiiigAoOccUUUAZOq6CZHM9mBk8tH0z9Ky5YpoH2&#10;TRsrf7QrqqRkR12ugYf7QrOVNS1RtGtKOjOSc5OKbXUSaVp0pzJZRn/gNM/sTS85+wL+Z/xqPYyN&#10;PbROaorpDoOk/wDPkP8Av43+NI3h7Sz0tyP+2h/xpeykHtonOUV0J8N6W3KrJ/38preF9NxkPL/3&#10;3/8AWo9lIftonPv92mV0B8LWJU/vpv8Avof4U0+EbTteSfp/hR7OQ/bQMGitw+EYO16//fIpD4Pj&#10;7X7f9+//AK9Hs5B7amYlFbJ8It2vv/If/wBekbwjP/Ber+Kf/Xpezl2D2lPuY9R1snwleDpdx/8A&#10;fJph8IageVuof1/wpezl2H7SHcyaK1G8IaoOk1v+DH/Cmnwpqw/55/hJ/wDWo5Jdh+0h3M2itA+F&#10;9ZB4hU/9tBTW8N60P+XRf+/go5Zdg9pHuUaa/Wrx0DWR/wAuLf8AAWH+NRvoWsk5GnSfp/jS5Zdg&#10;5o9ynRVr+xNYHXTZv++aadJ1Veumz/8Afo0/eDmRXoqZtN1JTg2E3/fo037Jef8APtJ/37NSUR0j&#10;/dqT7Nc/88JP+/ZpGtrnb/x7yf8Afs0AQ0VKbK9I+Wzl/wC/Zp66XqbcJp1wfpCf8KNQuivRVtdC&#10;1lvu6bL+K4/nUsXhbXJefsir/vSCq5ZdieaPcz6K2YvBOpPzLdQr/u5b+gq1B4ItVG64vJG/2UUL&#10;/jT9nIl1Kfc5hj82Kfb2t1ePstLZ5G/2FzXY2/hjRLcBhYKzD+KQlv58VeSNI12Roqr6KMVapdyJ&#10;VuyOVsfBWo3O1r2RYF/u/eb/AA/Wt7TNAsNIT/Ro8v8AxSPyxq9RWkYRiZSqSluFFFFUZhRRRQAU&#10;UUUAFFFFABRRRQAUUUUAFFFFABRRRQAUUUUAFFFFABRRRQAUUUUAFFFFABRRRQAUUUUAFFFFABRR&#10;RQAUUUUAfC9FFFfcH8lhRRRQAUUUUAFFFFABRRRQAUUUUAFFFFABRRRQAUUUUAFFFFABRRRQAUUU&#10;UAFFFFABRRRQAUUUUAFFFFABRRRQAUUUUAFFFFABRRRQAUUUUAFFFFABRRRQAUUUUAFFFFABRRRQ&#10;AUUUUAFFFFABRRRQAUUUUAFFFFABXxR/wUonlb4xaLbE/Inh1GUe5nlz/IV9r18Vf8FKLKWL4taH&#10;qDfcm8PiNeO6zyE/+hCsa3wHThf4x86UUUVwnphRRRQAUUUUAFFFFABRRRQAUUUUAFFFFABRRRQA&#10;UUUUAFFFFABRRRQAUUUUAFFFFABRRRQAUUUUAFFFFABRRRQAUUUUAFFFFABRRRQAUUUUAFeufs1f&#10;Fn+yLxfh34guP9FuJP8AiWzO3+qkJ/1X0Y9PRvrx5HQC6MHRirA5Vl6g1MoqUbM0o1pUaikj7Uor&#10;i/gT8RX+IXgxZNQk3ahp7CC+/wBvj5JP+BAc+4au0riknF2Z9FTnGpFSXUKKKKRQUUUUAFFFGcda&#10;AAkDrXq/wf8ABJ0TSv7e1GHbd3ifIrdYouoHsT1P4e9cd8L/AAgvijX/ALTeR7rOyw83+238KfTu&#10;fYe9ezV6WCo/8vH8j5/OsZb9xD5/ov1CiiivSPmwooooAKKKKACiiigAooooAKKKKACiiigAoooo&#10;AKKKKACiiigAooooAKKKKACiiigAooooAKKKKACiiigAooooAKKKKACiiigAooooAKKKKACiiigA&#10;ooooAKKKKACiiigAooooA+kv2JbIw+BNWvv+e+sbf++Yk/xr6K8P86QBj+Jv514X+x1aiD4OLcbf&#10;+PjVrh/y2J/7LXuvhznS1H+0386+HzCXNjJev5H9QcI0/Z8N4dd4p/fqfBnx3sf7M+NPii0Ax/xO&#10;JX/77O//ANmrla9G/a1tFs/2g/ECoOJGt3/O3jzXnNfYYSXNh4PyX5H86Z9T9jnWIh2nJfiwooor&#10;oPKCiiigAooooAKKKKACiiigAooooAKKKKACiiigAooooA9q/Yu/5DfiT/r1s/8A0Kavfq8B/Yu/&#10;5DfiT/r1s/8A0Kavfq+XzL/fH8v0P6E4D/5Jij6y/wDS2FFFFeefYBRRRQAUUUUAFFFFABRRRQAU&#10;UUUAFFFFABRRRQAUUUE4GaAN/wAFadkSalKvP3I/6n+ldCBgYFV9KtBY2ENqP4Yxn69/1qxXLKXN&#10;K53QjyxsI/3aZT3+7TKIlBSMcCqWq65ZaWNsrbpCPljXqf8ACud1PXNR1IFGk2R/880/r61pGLkY&#10;yqKJu6j4o06y+RH86T+7H0H1P/66xr7xLqd78qSeSv8Adj/xrPAxwKK0jCMTGVSUgOWO5mJJ65oA&#10;wMCiiqMwooooAKKKKACiiigDwP8AbP8AA3jnxnqnh2Twh4O1LVFt7e5FwdPsZJvLLNHtDbAcZwcZ&#10;9K8H/wCFZfEdSUk8B6wrKcMp02Xj/wAdr7ydvLXzP7vNeTPIZnaQ/wATE/rWNTQ6aPvKx8zf8K0+&#10;In/Qiax/4LZP/iaP+FafET/oRNY/8Fsn/wATX0xRWfMa8p8z/wDCtPiJ/wBCJrH/AILZP/iaP+Fa&#10;fET/AKETWP8AwWyf/E19MUUcwcp8z/8ACtPiJ/0Imsf+C2T/AOJo/wCFafET/oRNY/8ABbJ/8TX0&#10;xRRzBynzP/wrT4if9CJrH/gtk/8AiaP+FafET/oRNY/8Fsn/AMTX0xRRzBynzP8A8K0+In/Qiax/&#10;4LZP/iadbfCn4o3jMLX4da5Jt+95elynH/jtfS1b3gj/AJev+Af1o5g5T5R/4U38XP8AomPiD/wU&#10;Tf8AxNH/AApv4uf9Ex8Qf+Cib/4mvsyijmDlPjP/AIU38XP+iY+IP/BRN/8AE0f8Kb+Ln/RMfEH/&#10;AIKJv/ia+zKKOYOU+M/+FN/Fz/omPiD/AMFE3/xNH/Cm/i5/0THxB/4KJv8A4mvsyijmDlPjP/hT&#10;fxc/6Jj4g/8ABRN/8TR/wpv4uf8ARMfEH/gom/8Aia+zKKOYOU+M/wDhTfxc/wCiY+IP/BRN/wDE&#10;0f8ACmvi8zBE+F/iAknGP7Hm/wDia+zKdESsqsP7wP60cwcp8e6V8EfjPFqtrLL8KPESot1GzM2j&#10;T4UBxkn5a+4XfdKxH96k6cUV0RjynHKXMFFFFUSFFFFABRRRQAUUUUAFFFFABRRRQAUUUUAFFFFA&#10;BRRRQAUUUUAFFFFABRRRQAUUUUAFFFFABRRRQAUUUUAFFFFABRRRQAUUUUAFFFFABRRRQAUUUUAF&#10;FFFABRRRQAUUUUAFFFFABRRRQAUUUUAFFFFABRRRQAUUUUAFFFFABRRRQAUUUUAFFFFABRRRQAUU&#10;UUAFFFFABRRRQAUUUUAFFFFABRRRQAUUUUAFFFFABjjFFFFABRRRQAUUUUAFFFFABRRRQAUUUUAF&#10;FFFABRRRQAUUUUAFFFFABRRRQAUUUUAFFFFABRRRQAUUUUAFFFFABRRRQAUUUUAFFFFABRRRQAUU&#10;UUAFFFFABRRRQB8L0UUV9wfyWFFFFABRRRQAUUUUAFFFFABRRRQAUUUUAFFFFABRRRQAUUUUAFFF&#10;FABRRRQAUUUUAFFFFABRRRQAUUUUAFFFFABRRRQAUUUUAFFFFABRRRQAUUUUAFFFFABRRRQAUUUU&#10;AFFFFABRRRQAUUUUAFFFFABRRRQAUUUUAFfJv/BTrR3/AOKP19I/lDXlszY6E+UwH8/yNfWVeI/t&#10;/wDg9vE37Ptzq0Fs0k2h6hBeLsXkISYnP0Cybj7LntWdZc0GbYeXLWR8G0UUV556wUUUUAFFFFAB&#10;RRRQAUUUUAFFFFABRRRQAUUUUAFFFFABRRRQAUUUUAFFFFABRRRQAUUUUAFFFFABRRRQAUUUUAFF&#10;FFABRRRQAUUUUAFFFFABRRRQB6B+zT4jl0T4nw2DTFYdSgeCRexYDep+uVx+Jr6Ur5X+Bmnz6l8W&#10;NFjtx/q7kzN7KiMx/lX1RXLX+I9nL3L2LXmFFFFYneFFFFABQRkYNFaHhLThq3ijT9Ocblku08xc&#10;dVByf0FVGPNJJEVJezpuXbU9e+HfhtPDfhW3tHX99MvnXBx/Gwzj8BgfhW9SJ92lr6CMeWKiuh8F&#10;UqSq1HOW71CiiiqMwooooAKKKKACiiigAooooAKKKKACiiigAooooAKKKKACiiigAooooAKKKKAC&#10;iiigAooooAKKKKACiiigAooooAKKKKACiiigAooooAKKKKACiiigAooooAKKKKACiiigAooooA+u&#10;P2V7NrL4H6OHPMr3Mv8A31PIR+mK9l8OA/2Yp/2m/nXmHwHsRp3wc8N2wx/yC0fj/ay39a9P8OnG&#10;kr/vN/Ovg8VLmxU35v8AM/q7Iafsclw0O0I/kj48/bYtvsvx8umA/wCPjSbaU/m6f+yV5LXuX7el&#10;ikPxU02/HWbRVRv+Ayv/AI14bX2GXyvg6fofzpxdT9jxJiY/3m/v1/UKKKK7D5wKKKKACiiigAoo&#10;ooAKKKKACiiigAooooAKKKKACiiigD2r9i7/AJDfiT/r1s//AEKavfq8B/Yu/wCQ34k/69bP/wBC&#10;mr36vl8y/wB8fy/Q/oTgP/kmKPrL/wBLYUUUV559gFFFFABRRRQAUUUUAFFFFABRRRQAUUUUAQ3O&#10;oWlo4S5uFjLcjd3qP+3dI/5/46yfFjA6hGo7Qj+ZrLrGVRxlY6I0oyimdUdc0ntfx1JYa5opvYWn&#10;1GNYxIpdmzwM1yNFL20ivYxPXB468HE8eIIP1/wpf+E78H/9DFB+v+FeRUVkbHry+M/C1xuWDXYW&#10;x7n/AAqnrfjOyij8jSrhZHbrJ2X/AOvXnehf6+T/AHV/nWlTTsTJaWNBrqGRzJJcbmY5Zi3Wj7Tb&#10;/wDPVaz6K09pLsZ+xiaH2m3/AOeq0fabf/nqtZ9FHtpB7GJoi4iY7UkGafVGwYi5A/2TV48HFawl&#10;zRuY1I8srBRRRVGYUUUUAFFFNkkWJN7nAUZPtQBDq8rQaTdTD+C3kb8lNeVgYGK2vEn7Q3wWn0O7&#10;trT4kac8zwlVRd+Tnj+76VwY+LvwzPJ8aWf/AI//APE1jU1Z1UdInRUVzv8Awtz4Z/8AQ52f/j//&#10;AMTR/wALc+Gf/Q52f/j/AP8AE1lys2Oiornf+FufDP8A6HOz/wDH/wD4mj/hbnwz/wChzs//AB//&#10;AOJo5WB0VFc7/wALc+Gf/Q52f/j/AP8AE0f8Lc+Gf/Q52f8A4/8A/E0crA6Kiud/4W58M/8Aoc7P&#10;/wAf/wDiaP8Ahbnwz/6HOz/8f/8AiaOVgdFW94I/5ev+Af1rz/8A4W58M/8Aoc7P/wAf/wDia1/C&#10;fxr+E9ibg3fjuxj3bdu7fz1/2aQHo9Fcj/wvz4Nf9FE0/wD8f/8AiaP+F+fBr/oomn/+P/8AxNPl&#10;YHXUVyP/AAvz4Nf9FE0//wAf/wDiaP8Ahfnwa/6KJp//AI//APE0crA66iuR/wCF+fBr/oomn/8A&#10;j/8A8TR/wvz4Nf8ARRNP/wDH/wD4mjlYHXUVyP8Awvz4Nf8ARRNP/wDH/wD4mj/hfnwa/wCiiaf/&#10;AOP/APxNHKwOuozjmuR/4X58Gv8Aoomn/wDj/wD8TR/wvv4Nf9FF0/8A8f8A/iaeoHpysWG7HWiu&#10;HtP2i/gf9mjEnxM03dsAP+s/+JroPCXj7wd48tZr3wb4gt9Rht5BHPJb7sIxGQDkDtXRdHC4tGxR&#10;RRVE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wvRRRX3B/JYUUUUAFFFFABR&#10;RRQAUUUUAFFFFABRRRQAUUUUAFFFFABRRRQAUUUUAFFFFABRRRQAUUUUAFFFFABRRRQAUUUUAFFF&#10;FABRRRQAUUUUAFFFFABRRRQAUUUUAFFFFABRRRQAUUUUAFFFFABRRRQAUUUUAFFFFABRRRQAVn+K&#10;vDth4t8N6h4W1RN1tqVlLa3H+66lT/OtCigD8sfGXhTVfAvi3UvB2tri60y8ktpvlI3FWxuAPYjD&#10;D2IrNr6n/wCCinwQktr23+Oug2pMcwjtNeVV4RhxFN+I+Qn1Cepr5YrzZx5ZWPYp1PaQUgoooqTQ&#10;KKKKACiiigAooooAKKKKACiiigAooooAKKKKACiiigAooooAKKKKACiiigAooooAKKKKACiiigAo&#10;oooAKKKKACiiigAooooAKKKKACipLa1ur64S0sraSaaRtscUSFmY+gA5NexfCP8AZruDNF4j+I8I&#10;VUYPBpPB3d8ynsP9jv3x0MylGO5rRo1K0rJGj+y98N7jSLGXx/rNsyTXsXlafGwwVhzkvj/aIGPY&#10;Z6GvXaRVRFCIoVV4VV6ClrjlLmlc9+lTjRpqKCiiipNAooooAK3/AIWyxxePtPMp4LOPxMbf/WrA&#10;qxpOoSaRq1tq0QJa3nWQKO+D0rSnLlqJ+ZjiKbqUZRXVNH0IPaiobC8ttRtI7+zk3QzRq8beoIzU&#10;1fQHwPvR0YUUUUAFFFFABRRRQAUUUUAFFFFABRRRQAUUUUAFFFFABRRRQAUUUUAFFFFABRRRQAUU&#10;UUAFFFFABRRRQAUUUUAFFFFABRRRQAUUUUAFFFFABRRRQAUUUUAFFFFABRRRQAUUUUAFFFFAH1t+&#10;ytrUmtfBTS1lOWspJrRuegSQlf8Axxlr2fw4f+JYo/2m/nXzV+w/rjz+H9e8OyS/8e97FcRr6CRC&#10;p/WP9a+lNAO3SQfdv518PmFP2eMmvO/36n9QcJ4r61w7h6l7+6l846fofHf7amtvqvx4urESfu9N&#10;0+C2Vf8AaIMpP/kQD8K8nroPiz4gm8U/FLxFr0sm5bjWLjy2HeNXKJ/44q1z9fYYWHs8PCPZI/nX&#10;PsV9dzqvW6Oba9Lu34WCiiiug8kKKKKACiiigAooooAKKKKACiiigAooooAKKKKACiiigD2r9i7/&#10;AJDfiT/r1s//AEKavfq8B/Yu/wCQ34k/69bP/wBCmr36vl8y/wB8fy/Q/oTgP/kmKPrL/wBLYUUU&#10;V559gFFFFABRRRQAUUUUAFFFFABRRRQAUUUE+poA5vxK+dVZf7sais+revMDrE2T3Uf+Oiqlcsvi&#10;Z3R+FBRRRUlBRRRQBe0L/Xyf7q/zrSrN0L/Xyf7q/wA60qACiiigAooooAksyRcq2fUfpWhWfbf6&#10;9Of4q0DwcV0UvhOWv8SCiiitDEKKKKACob8/6DMf+mLfyqamXEfnQNCTw6lfzFAH56SgCVuP4jTa&#10;+ivGH7HXgXQbSO6t/FerM8s23D+XgcZ/u1z3/DMfhb/oY9R/8h//ABNc8vd3OyPvRujxaivaf+GY&#10;/Cn/AEMeo/8Ajn/xNH/DMfhT/oY9R/8AHP8A4mp5iuU8Wor2n/hmPwp/0Meo/wDjn/xNH/DMfhT/&#10;AKGPUf8Axz/4mjmDlPFqK9p/4Zj8Kf8AQx6j/wCOf/E0f8Mx+FP+hj1H/wAc/wDiaOYOU8Wor2n/&#10;AIZj8Kf9DHqP/jn/AMTR/wAMx+FP+hj1H/xz/wCJo5g5Txaivaf+GY/Cn/Qx6j/45/8AE1peHf2S&#10;fBur+d9o8Taovl7cbfL75/2aOYOWR4JRX0d/wxj4G/6GnVv/ACH/APE0f8MY+Bv+hp1b/wAh/wDx&#10;NHMHLI+caK+jv+GMfA3/AENOrf8AkP8A+Jo/4Yx8Df8AQ06t/wCQ/wD4mjmDlkfONFfR3/DGPgb/&#10;AKGnVv8AyH/8TR/wxj4G/wChp1b/AMh//E0cwcsj5xor6O/4Yx8Df9DTq3/kP/4mj/hjHwN/0NOr&#10;f+Q//iaOYOWR840V9Hf8MY+Bv+hp1b/yH/8AE0f8MY+Bv+hp1b/yH/8AE0cwcsj5xr6a/YQA/wCE&#10;M8QHH/MWi/8ARVFl+w/4AuoPMfxdrC/Njgxf/EV6J8H/AIOaJ8F9LvtJ0PVbq7S+uFmka725Vgu3&#10;A2gcVtCPUxqSVmjsqKAcjIorQ5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4&#10;Xooor7g/ksKKKKACiiigAooooAKKKKACiiigAooooAKKKKACiiigAooooAKKKKACiiigAooooAKK&#10;KKACiiigAooooAKKKKACiiigAooooAKKKKACiiigAooooAKKKKACiiigAooooAKKKKACiiigAooo&#10;oAKKKKACiiigAooooAKKKKAPH/24LuOP4BXmnSfdvtQtoWX1AfzP/ZK+CdX0ubSrnyHBZG5jf1H+&#10;Nfd37c0e74LxPjhdagLe3yv/AI18dX9jbX9s0EyblPTHb3FctZc0joo1HTl5HGUVa1PSbrS5tsnz&#10;Rn7sg6H/AOvVWuU9KMoyV0FFFFBQUUUUAFFFFABRRRQAUUUUAFFFFABRRRQAUUUUAFFFFABRRRQA&#10;UUUUAFFFFABRRRQAUUUUAFFFFABRRRQAUUV1Xw4+D3i/4lS+fpkAt7FXxJqFwCEHso6ufp+JFDdt&#10;yowlUlaKucrVrS9E1rXJvs+i6RdXkn921t2kP6Cvorwf+zd8O/DSx3GpWjatdL96S9/1efaMcY/3&#10;t1d5Z2Vnp0H2XT7OK3iHSOGMIo/AVhKsuh6FPL5P43Y+adD/AGcPirrQV5dGisI2/ivrhVI/4CuW&#10;/MCu48OfskabCyzeK/FUs/8Aet7GEIv/AH22T/46K9ioqHWkzqjgaEd1f1MXwj8O/BngWDyvDGgw&#10;27fxXDZeVvq7Zb8M4raoorG99zqjGMVZIKKKKCgooooAKKKKACiiigDs/hh8SY/Dm3QNddvsbNmG&#10;br5LE9D/ALJP5V6tBcQ3ESz28qyI65R0YFWHqDXzsRngitXw7428SeE2/wCJRfHy+rW8q7ozz6dj&#10;9MV3YfGez92WqPFx2UrESc6Ts+q6P/gnu9FcFonx10mceXr+my27f89IP3iflww/Wup0nxj4Y1wA&#10;6ZrtvIzD/V+Ztf8A75OD+lejCtSqbM+frYPFUfig1+X3mpRRkYzRWpyhRRRQAUUUUAFFFFABRRRQ&#10;AUUUUAFFFFABRRRQAUUUUAFFFFABRRRQAUUUUAFFFFABRRRQAUUUUAFFFFABRRRQAUUUUAFFFFAB&#10;RRRQAUUUUAFFFFABRRRQAUUUUAFFFFAHrH7GWuPYfFS40bPy6hpMg+rRsrj/AMd319Wa74gXwr8M&#10;9U8St0sbG5n/AO+FZv6V8S/A3XT4c+L3h/Ud+1W1JIJD/sygxn/0OvqD9qHxEfD37OWqLCf3t9JH&#10;aKPUSSgP/wCObj+FfM5nQ5sxgv5rfnY/bOCM09jwfiW3rScmvRq6+9nxmrySfvJ23SNzI3qx606i&#10;ivpj8Vk+aTYUUUUEhRRRQAUUUUAFFFFABRRRQAUUUUAFFFFABRRRQAUUUUAe1fsXf8hvxJ/162f/&#10;AKFNXv1eA/sXf8hvxJ/162f/AKFNXv1fL5l/vj+X6H9CcB/8kxR9Zf8ApbCiiivPPsAooooAKKKK&#10;ACiiigAooooAKKKKACjOOaKKAOT1Zt2qXB6/vmqvUl2267mYHrM386jrklud8fhCiiikMKKKKAL2&#10;hf6+T/dX+daVZuhf6+T/AHV/nWlQAUUUUAFFFFADojtkX/eFaVZe4ryK1AcjNbUepz1+gUUUVsc4&#10;UUUUAFFFFAHI/FGZtljADwWkb8go/rXI10vxOlDarbwA/dtyfzY/4VzVctT4mdlP4UFFFFSaBRRR&#10;QAUUUUAFFFFABW94I/5ev+Af1rBre8Ef8vX/AAD+tAG9RRRQAUUUUAFFFFABRRRQAUUUUAaWhtmG&#10;RfRs/pV6s3QX+eQewNaVdVP4UcdX4woooqjM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F6KKK+4P5LCiiigAooooAKKKKACiiigAooooAKKKKACiiigAooooAKKKKACiiigAooo&#10;oAKKKKACiiigAooooAKKKKACiiigAooooAKKKKACiiigAooooAKKKKACiiigAooooAKKKKACiiig&#10;AooooAKKKKACiiigAooooAKKKKACiiigDzP9rrQLnXvgHrS2UW+Sz8m72+ixyKXP4JuP4V8Sxfcr&#10;9G9d0iz8QaJeaDqKbre+tZLeZfVXUqf0Nfnl4o8Oah4K8S6h4S1gH7Tp149vMxXbvKnAYD0IwR7E&#10;VjVXUqJnzWkNxG0Myblb7ytzmue1fwvLbM02mgyJ/wA8/wCIfT1/nXS01lJGQOawa5tzWNSVP4Th&#10;fmBwy4Pp6UV1up6Fa6mN80e2T/nomM/j61z2p6Ffab+8dfMj/wCeijp9R2/lWTi0d1PEQqb6Mp0U&#10;Zz0oqTcKKKKACiiigAooooAKKKKACiiigAooooAKKKKACiiigAooooAKKKKACiiigAooooAKKKKA&#10;CiitLwj4ZvvGXiWz8Maadst5ME8xlyI16s59gMn8KBxi5Ssjr/gb8GZPiJqB1vXEZNHtZMOBkNcv&#10;/cB7D1I+g5OR9H2Vla6faR2NjbRwwwqEjijXaqKOwHYVX8PaDpvhjRbbQNIh8u3tYRHEvt6n3JyT&#10;7mrlcdSfNI9/D0I0YW69QooorM6AooooAKKKKACiiigAooooAKKKKACiiigAooooAKCoPUUUUAaW&#10;l+L/ABRorBtN165jUf8ALNpCy/8AfLZH6V02jfHTW7X5Nc0yG6XP+sh/dt+XIP6Vw9FbQrVKezOW&#10;tg8LW+OC/X70e3+GviL4X8Ut5On33lz/APPvcDY/4dm/Amt0Z71855Knehwy8qR2rvvhx8V7mK5j&#10;8P8Aim5MkbELb3j/AHkPZXPce/Ud+OnfQxik+Weh4WNyeVOLnSd126/LuenUUUV3nhBRRRQAUUUU&#10;AFFFFABRRRQAUUUUAFFFFABRRRQAUUUUAFFFFABRRRQAUUUUAFFFFABRRRQAUUUUAFFFFABRRRQA&#10;UUUUAFFFFABRRRQAUUUUAFFFFABRRRQA63vJdOuYtRgz5lvIsse3+8pyP1FfRf7aPjFLv4Y+E9Lt&#10;3+XVrp7/AI7osfH6zCvnJhkYrqviZ47l8YaH4R055dw0nw6sD/N92QSuhHsdscf4YrjxFD2mKpz/&#10;AJb/AJafifS5Xm31PJcZhk9aijb5PX70zlaKKK7D5oKKKKACiiigAooooAKKKKACiiigAooooAKK&#10;KKACiiigAooooA9q/Yu/5DfiT/r1s/8A0Kavfq8B/Yu/5DfiT/r1s/8A0Kavfq+XzL/fH8v0P6E4&#10;D/5Jij6y/wDS2FFFFeefYBRRRQAUUUUAFFFFABRRRQAUUUUAFRyXcEGDcTJGCersBmpK8L/byjhl&#10;8BaCssSt/wATl/vLn/li1JuyuVFXlY7s6jYsxb7dDyc/6wUn2+x/5/Yf+/or4l+y2w6W0f8A3wKP&#10;stv/AM8I/wDv2K5uU7OY+2vt9j/z+w/9/RR9vsf+f2H/AL+iviX7Lb/88I/+/Yo+y2//ADwj/wC/&#10;Yo5Q5j7a+32P/P7D/wB/RR9vsf8An9h/7+iviX7Lb/8APCP/AL9ij7Lb/wDPCP8A79ijlDmPujQ9&#10;QsBNJm9h+6P+Wg9a0v7R07/n/h/7+CvgUWtqfvW0f/fsUfZLX/n0j/74FHKHMffX9o6d/wA/8P8A&#10;38FH9o6d/wA/8P8A38FfAv2S1/59I/8AvgUfZLX/AJ9I/wDvgUcocx99f2jp3/P/AA/9/BR/aOnf&#10;8/8AD/38FfAv2S1/59I/++BR9ktf+fSP/vgUcocx99NqNhji+h/7+D/GtSHULOZVCXcLMwGFWQc1&#10;+eP2S1/59I/++BXZ/s7Wtsvxz8LsttGD/ag5CD+41aU/dZnU95H3ApJHNLRRWxyhRRRQAUUUUAef&#10;/ER93iZk/uW6D+v9aw61PGkzT+J7tj/C6p+SgVl1yy+JndH4UFFFFSUFFFFABRRRQAUUUUAFb3gj&#10;/l6/4B/WsGt7wR/y9f8AAP60Ab1FFFABRRRQAUUUUAFFFFABRRRQBc0VsXbL/wBM/wCorUrH0klL&#10;9f8AayP0rYrop/Cctb4gooorQx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h&#10;eiiivuD+SwooooAKKKKACiiigAooooAKKKKACiiigAooooAKKKKACiiigAooooAKKKKACiiigAoo&#10;ooAKKKKACiiigAooooAKKKKACiiigAooooAKKKKACiiigAooooAKKKKACiiigAooooAKKKKACiii&#10;gAooooAKKKKACiiigAooooACM8EV80/tz/B1iYfjJodux2qltrSrjAHSKbH47GP+56GvpaqutaPp&#10;+v6VdaLq9ss1reW7Q3EL9HRgQR+RqZR5kB+cuaK6b4wfDO9+EnxFv/Bt0WkijIksbh+s1u33G+vU&#10;H/aU1zNcpoFNMakYNOooAxdX8LQTbptOAjk/ufwn/CsCe1urSTybu3aNuu11xkZ6+4969D8P6Pfe&#10;JvEFn4a05P8ASL+6jt4f952Cj+dfY3xZ/ZO+HHxQ+HNj4K8hbO90awW30XWFiHmRbRwr/wB9CeWX&#10;1JIweaPZ8+qOijiHH3ZbH550VufEf4c+LfhR4uufBPjTTfs97bN/CcpNGfuyI38SN2P4HBBAw65z&#10;0AooooAKKKKACiiigAooooAKKKKACiiigAooooAKKKKACiiigAooooAKKKKACiiigAr2D9knwulx&#10;qeqeMJxk2yra2/H8T/M5+oAUf8Crx+vpL9mTS0sPhXb3YX5r28mmZvXDbP8A2Ss60rUzswMeaum+&#10;mp6FRRRXGe4FFFFABRRRQAUUUUAFFFFABRRRQAUUUUAFFFFABRRRQAUUUUAFFFFABRRRQB7F8I/E&#10;smv+F1t7ubzLiybyZPUrj5Sfw4/Cuqry/wCAs7DWNRs9x+e1WTb/ALr4/wDZq9Qr3MLPnops+JzK&#10;jGjjJRW2/wB4UUUV0HCFFFFABRRRQAUUUUAFFFFABRRRQAUUUUAFFFFABRRRQAUUUUAFFFFABRRR&#10;QAUUUUAFFFFABRRRQAUUUUAFFFFABRRRQAUUUUAFFFFABRRRQAUUVJY2F5q1/DpenW5kuLiVY4Yx&#10;/ExOBRKXLG7NIQlVmoQV29Eu50Hw0+GWrfEe/lSG4FtZ2pH2m6Zd2CeiqM8tj8B37A9zrn7Mdj/Z&#10;5fw34im+1Kvyx3irsk46ZUArn15xXf8AgPwjZeCPDVvoNodzRruuJP8AnpKfvN9M8D0AFbFfJ4jN&#10;sRLEN05WitvP19T98ybw/wAopZVGGMhzVJK8nd+630VnZW/M+Tbm2ubG6ksb2Fo5oZGjmjbqrA4I&#10;/Om16Z+0N4QjXVG8ZaXCNrbY9QC9N3RZP5Kfw968zr6LCYiOKoKa+fkz8Zz/ACetkWZTws9baxfe&#10;L2f6MKKKK6jxQooooAKKKKACiiigAooooAKKKKACiiigAooooAKKKKAPav2Lv+Q34k/69bP/ANCm&#10;r36vAf2Lv+Q34k/69bP/ANCmr36vl8y/3x/L9D+hOA/+SYo+sv8A0thRRRXnn2AUUUUAFFFFABRR&#10;RQAUUUUAFFFFABXnH7SPwj1f4weFrHTtL1i1sm0+8a5ka6ViHXyyuBtB55r0eqmvNt0i4P8AsY/W&#10;lL4So/Ej5WH7H3i89PGel/8AfuX/AOJpf+GPvGH/AEOOlf8AfuX/AOJr38HIyKK5uaR28qPAP+GP&#10;vGH/AEOOlf8AfuX/AOJo/wCGPvGH/Q46V/37l/8Aia9/oo5pByo8A/4Y+8Yf9DjpX/fuX/4mj/hj&#10;7xh/0OOlf9+5f/ia9/oo5pByo8Gs/wBjLxjesyL410ldoz80cv8A8TU//DD/AI0/6HvSf+/c3/xN&#10;fQGhf6+T/dX+daVHNIOVHzb/AMMP+NP+h70n/v3N/wDE0f8ADD/jT/oe9J/79zf/ABNfSVFHNIOV&#10;Hzb/AMMP+NP+h70n/v3N/wDE0f8ADD/jT/oe9J/79zf/ABNfSVFHNIOVHzb/AMMP+NP+h70n/v3N&#10;/wDE10nws/ZA8X+CfHmkeNrzxnpdxDp9350kEMUodxtIwMrjvXt1XrEs1soz61VPWWplU92OhIhJ&#10;606iiug5QooooAKKKQuF+Zh05NAHluuSmbXLyTrm6k5/4EarU6WXzpnk/vMT+tNrjPQCiiigAooo&#10;oAKKKKACiiigAre8Ef8AL1/wD+tYNb3gj/l6/wCAf1oA3qKKKACiiigAooooAKKKKACiiigCaxbb&#10;exHP/LStrOelYMDeXPG3o4P61vVvR+E56/QKKKK1Oc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F6KKK+4P5LCiiigAooooAKKKKACiiigAooooAKKKKACiiigAooooAKKKKACii&#10;igAooooAKKKKACiiigAooooAKKKKACiiigAooooAKKKKACiiigAooooAKKKKACiiigAooooAKKKK&#10;ACiiigAooooAKKKKACiiigAooooAKKKKACiiigAooooA8F/bu8BpqngGx8fW0SrcaPdCK4fH3oJS&#10;B19pNuP95q+VFJIya+8P2jNPttT+BnimC7Hypo80y/78Y8xf/HlFfB0f3BXPUXvFRHUUUVmUej/s&#10;j6bb6l+0HoguUDLAtxOqt/eWFtp/AnP1FfbmxfSvhD9nDxdaeCvjfoOs6hJtt2ujbTM3RVlQx7vo&#10;CwP0FfeFb0fhIlueY/tO/s86T8fPAzWUSxwa9p6tJot+y9G7wue6PjHscMOhB/PXVdK1LQdUuND1&#10;qyktbyzmaG6t5lw0UinDKfcEV+rFfIv/AAUT+BsNld2vxw8OWe1bh1tdeWNRjfjEU5+uNhPqE9Tn&#10;OtT05kduFrWfI/kfLNFFFch3BRRRQAUUUUAFFFFABRRRQAUUUUAFFFFABRRRQAUUUUAFFFFABRRR&#10;QAUUUUAFfT/7PEiyfCDSQDyvnK3/AH+evmCvoD9k/Wxe+CL7Q2f57HUN2PRJFBH6q1Y1vgO7L5Wr&#10;W7o9UooorlPaCiiigAooooAKKKKACiiigAooooAKKKKACiiigAooooAKKKKACiiigAooooA7/wCA&#10;tqW1DUr7b8qwxxg+5Yn/ANlr02uV+D+gto/hCO5ni2y3zmdvl52nhR+Qz/wKuqr3MLGUKKTPicyq&#10;qtjJNen3aBRRRXQcIUUUUAFFFFABRRRQAUUUUAFFFFABRRRQAUUUUAFFFFABRRRQAUUUUAFFFFAB&#10;RRRQAUUUUAFFFFABRRRQAUUUUAFFFFABRRRQAUUUUAFFFFAAcY5r1n9nPwEAknj/AFOLlt0WnK3Y&#10;dHk/9lH/AAL2rzLw3pI1/wAQ2eivLtW5uFR2HUL1P44Bx719FWGqf2bYw6dY2MMcMESxxxrnCqBg&#10;D8q8TOcVKlTVKO8t/T/gn6d4b5DHHYyWPq6xpu0V3la9/kjeznpVPU9TSyXZGwaRvur6e5rNn1m/&#10;nG3zQg/6ZjFVed27NfLH7sQ3tnb6laS2V9F5kc6FJl/vAjmvCfFfhy68J6/Nolwdyr80Mn9+M/dP&#10;17H3Br3yuL+NmhQX/hn+21T/AEiwkXa3qjMAwP5g/h7162U4p0cRyPaWnz6M+B8QMhhmWUyxMPjp&#10;Jv1ju192q8zyeikU5GaWvrj+eQooooAKKKKACiiigAooooAKKKKACiiigAooooAKKKKAPav2Lv8A&#10;kN+JP+vWz/8AQpq9+rwH9i7/AJDfiT/r1s//AEKavfq+XzL/AHx/L9D+hOA/+SYo+sv/AEthRRRX&#10;nn2AUUUUAFFFFABRRRQAUUUUAFFFFABVDxK2NIkyerKP1FX68P8Ajf8AtTP4A8ZXngH/AIQz7V9l&#10;8lzdfbtm7cgfG3YcdfXtUy+Eun8aO8orw8ftiuR/yIQ/8GH/ANhR/wANiv8A9CD/AOVD/wCwrn5Z&#10;HZdHuFFeH/8ADYr/APQg/wDlQ/8AsKP+GxX/AOhB/wDKh/8AYUcsguj3CivD/wDhsV/+hB/8qH/2&#10;FH/DYr/9CD/5UP8A7CjlkF0e/aF/r5P91f51pV87Wf7aL2UjP/wr5W3Lj/kJY/8AadWf+G43/wCi&#10;cf8AlS/+10csguj6Aor5/wD+G43/AOicf+VL/wC10f8ADcb/APROP/Kl/wDa6OWQz6Aor5//AOG4&#10;3/6Jx/5Uv/tdH/Dcb/8AROP/ACpf/a6OWQH0BVzTjmA5/vV85/8ADcb/APROP/Kl/wDa6lt/275L&#10;dWX/AIVqG+bP/IU/+11VP3ZamdT3o6H0fRWf4U1xvE3hjTvEZg8n+0LGG58ndu2b0Dbc8ZxmtCug&#10;4wooooAKr6rL5GnXE5/gt3b8lNWKz/Fcxg8N3soP/Luy/nx/WgqPxWPMlAA6UtFFcZ3BRRRQAUUU&#10;UAFFFFABRRRQAVveCP8Al6/4B/WsGt7wR/y9f8A/rQBvUUUUAFFFFABRRRQAUUUUAFFFFABnHNb6&#10;ksu6sCty0bdaxv6oP5VtR6nPW6ElFFFbHO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C9FFFfcH8lhRRRQAUUUUAFFFFABRRRQAUUUUAFFFFABRRRQAUUUUAFFFFABRRRQAUUUUA&#10;FFFFABRRRQAUUUUAFFFFABRRRQAUUUUAFFFFABRRRQAUVHcXEFrCbi4nSONeWkkYKo/E1y+q/G74&#10;aaQWSTxPHcOvBSzjaX9VG39amU4x3ZpGnUn8KudZRXms/wC0/wCDI5NlvoGrTL/e8qJR+r5/So4/&#10;2ofCLPtl8Oasq/3gkTY/8frP6xR/mNPqtf8AlZ6dRXG6T8ePhlqgAk15rRv7t5bsg/76wV/WussN&#10;RsdTtlvNPvobiJvuyQyBlP4itI1KctmZSp1KfxJomooyM4zRVEBRRRQAUUUUAFFFFABRRRQAUUUU&#10;AFFFGcdaACiqPiHxHoXhXTJNb8Saza2FnCP3lxdzLGg/E9/brXk/i39uH4O+H5jb6HHqeuMDjfY2&#10;ojj/AO+pSpI+gNJyjHcD2aivnG7/AOChFksuLD4WXDJ6zaooP6Rmmxf8FB7cSbbn4WS7f+meqjP6&#10;x1PtIgfSFFfPq/8ABQTwlty3w11QHuBfRH+grn/F3/BQDxBdQNb+B/h/BZswwLrUbkzFfcIoUE/U&#10;kexp+0j3Hys7z9tf4kWHhf4WS+C4bv8A4mOvMsSQxn5kt1YNI59jjZ77jjocfH8f3BV/xP4p8SeO&#10;Nen8SeL9Wmvr64x5lxN1wOijHCqOygACqQGBgVzylzO44hRRRUlCMcLmvsX9lf8AaIsvij4dh8I+&#10;Jr7b4k0+ELJ5rc30a8CZSfvNj7w6556Hj47qTT7u70m/h1XS7ua2ureQSQXEEhV42HRgRyDVRlys&#10;Utj9IKw/iT4H034k+A9W8DaxGrW+qWLw/MPuMR8rj3VgrD3FeCfBz9uTyY4dA+Mdq7bcIuvWcPb1&#10;mjH/AKEg/wCA96+h/DXizw14y0qPXPC2u2uoWkn3bi1mDrn046H2ODXQpRkKPxH5b6xpGpeHtXut&#10;A1m28m8sbiSC6iznZIjFWGe/INV69a/be8IR+Ef2jdZkt1CxatHDqEagdDIuH/N1c/jXktefKPLK&#10;x7EZc0UwoooqSgooooAKKKKACiiigAooooAKKKKACiiigAooooAKKKKACiiigAooooAK7j4AeOYv&#10;BXj+EXsu2z1Jfs1wzNhUJOUc/Rv0Jrh6CM8EUpLmjYunOVOakuh9qUV5b+z98aIPE1jF4K8TXe3U&#10;7dNtpNIf+PuMDgf74H4sOeua9SrilFxdmfQ06katPmiFFFFSaBRRRQAUUUUAFFFFABRRRQAUUUUA&#10;FFFFABRRRQAUUUUAFFFFABWx4E8KzeL/ABBHp5U/Z4/3l3J6J6fU9P17Vn6Xpd/rd/HpelwGWaVs&#10;Kq/qT6ADkn0r2vwV4Ps/B2jrp8G2SZjuup8f6xv8B0A9Pqa6sLQdSV3sjy8yx0cLR5Yv3nt5eZrw&#10;xLDGsSKFVVAVVHAAp1FFe0fHhRRRQAUUUUAFFFFABRRRQAUUUUAFFFFABRRRQAUUUUAFFFFABRRR&#10;QAUUUUAFFFFABRRRQAUUUUAFFFFABRRRQAUUUUAFFFFABRRRQAUUEgdTXS/Dz4OfEr4pXKp4O8Mz&#10;TW+/bJfTfu7eP3Lng/Rcn2qalSnTjzSdkdGGweJxlZU6EHNvZJNv7kc0WAOCa0/Cfgrxf49vzpXg&#10;7w7dahMvL/Z4/lj92c4VR9SK+j/AH7EPg7wwkOr/ABT15tWul5/s61zFbk+hP33+uVHqKrfH74+6&#10;N8KtHPwv+FNha2d4se11soVWPTlI4JA4MpHIHQdTzgHzHmUa1T2eHjzPu9EvPufax4JqZfgnjM3q&#10;KlBfZVnKT6JdE387Hhnirwq/wi1y3tbnxBb3WvWsqTXFrYZaGzxz5cknG5zxlVGAM5JyBXfaP8XP&#10;BGpWaz3OqCzlb/WW9wpyp+oGCP8AOBXjcjNNK08zM8kjF5HZiSzE5JJ7kk9aMD0rWvl9PFxXtG7r&#10;qtP89Dgybi7FZBWn9ThFU5fZld2ts73vfv0PcP8AhZXgL/oabX/vo/4Uf8LK8Bf9DTa/99H/AArz&#10;f4MfDy1+KfxI0/wNeajJax3izFp4YwzJsid+h9SuK9g+IP7EHh/wZ4I1bxba+Oby4k03T5rlYZLW&#10;MK7RoWwT+FeTWwGXUKqpznJN/wDDdj9Ay/i3i7NMDPF4bDU3CDabu1sk3o5X2Zj/APCy/AI6+KbX&#10;/vo/4VxXxR+JWjeILZfDujGSa1aZHvLhVK7gDkKmRnORnJHUDqM1whGeDRXo4fKcPh5qpdtra/8A&#10;wx8fm3iDnGaYOeGlCMVJWk0ndrqtW1Z9dDsbj4HeLr7wxH448BD/AISDR5c+ZJZx/wCkWzgZaOaH&#10;7wde+3cCOQcHNcc+6N2jkjZWU4ZWGCD6Y9a6r4RfFzxN8HPEw1rQ/wB/ZzbV1LTpG/d3UY7ezjJ2&#10;t2PqCQfp6/8Ah38F/wBpPwlH420vTI7n7VHhrq3/AHV3bOOqMR1Zem1sjuMgg062Mq4Of72N4vZr&#10;f0a2OfK+HcFxJh28DPkrRXvQk7p+cXul3WrR8bg5GRRXr/xC/Y88a+HxJfeBL9dZtlPFrIBFdKPo&#10;flf8CD7V5NqOm6lo1/JpesWM1rcwtiS3uISjr9Qea7aGKo4iN4Sv+f3Hz+aZHmmUVOXFU3Hs90/R&#10;q6f3kNFFFbnkhRRRQAUUUUAFFFFABRRRQAUUUUAFFFFAHtX7F3/Ib8Sf9etn/wChTV79XgP7F3/I&#10;b8Sf9etn/wChTV79Xy+Zf74/l+h/QnAf/JMUfWX/AKWwooorzz7AKKKKACiiigAooooAKKKKACii&#10;igAr41/a2kQfHzWASP8AU23/AKJWvsquT8deEfCeo3sd7qPhbTri4kz5lxNYxs7AAAZJGTipn8Jp&#10;S+I+GfNj/v8A/jwo82P+/wD+PCvsj/hBfBP/AEJek/8Agui/+Jo/4QXwT/0Jek/+C6L/AOJrn5jq&#10;5T4382P+/wD+PCjzY/7/AP48K+yP+EF8E/8AQl6T/wCC6L/4mj/hBfBP/Ql6T/4Lov8A4mjmDlPj&#10;fzY/7/8A48KPNj/v/wDjwr7I/wCEF8E/9CXpP/gui/8AiaP+EF8E/wDQl6T/AOC6L/4mjmDlPjfz&#10;Y/74o82P++K+1NG8AeA5JpBJ4J0lvlHXTYvX/drS/wCFe+AP+hG0f/wWRf8AxNHMHKfDPmx/3xR5&#10;sf8AfFfc3/CvfAH/AEI2j/8Agsi/+Jo/4V74A/6EbR//AAWRf/E0cwcp8M+bH/fFHmx/3xX3N/wr&#10;3wB/0I2j/wDgsi/+Jo/4V74A/wChG0f/AMFkX/xNHMHKfDPmx/3xQZFK5DV9zf8ACvfAH/QjaP8A&#10;+CyL/wCJqaw+HPw9edg/gPRj8uedLi/+Jqo+87Ey92Nyx8Kip+GPh3A/5gVp/wCiVreplvb29nCl&#10;raQJFFGoWOONQqooGAAB0AFProOMKKKKACsX4gSmHwxMAfvsi/8AjwrarnfiZMF0KOHu90v6K1TL&#10;4WXT+NHC0UUVynaFFFFABRRRQAUUUUAFFFFABW94I/5ev+Af1rBre8Ef8vX/AAD+tAG9RRRQAUUU&#10;UAFFFFABRRRQAUUUUAFbWnNmxjH+zj9axa1tHfNkBnoxFaUviMa3wFqiiiug5Q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4Xooor7g/ksKKKKACiiigAooooAKKKKACiiigAoooo&#10;AKKKKACiiigAooooAKKKKACiiigAooooAKKKKACiiigAooooAKKKKACiiigAooqG9u7WwtZL69uV&#10;hhhjLzSyNhUUDkn2oAfNPFBG000ipGi7ndmAVR3JJ6CvLfH/AO0jY6dK2m+BrWO8lXhr+bPlL/uj&#10;gv8AU4H1rkPix8XtR8d3jaXo8kkGjxt8sfRrn/bf29F/E89OK2r2UflXn1sY/hh9562HwC+Kp9xd&#10;8QeJvEviyf7T4i164uz1VZW+RfoowB+Aqkq7RilorhcpPVnqRjGOiQUUUVJQVZ0TW9d8NXf27w/r&#10;NxZzd2hbAP1HQ/iDVaijbVEyhGWjPXvh7+0dbXUyaR4+iWF/urqUK4jP++v8P1HHqBXrEM0c8azR&#10;OrKyhlZWyGB6EGvkd0DDgDPrXdfB74w3fgi6j8P+IJ2k0mZ8LnJa1JP3l/2eclfxHfPfQxUr8svv&#10;PLxWB05ofcfQFFMgniuIlmgk3JIoZGU5DAjII9sU+vRPJCiiigAooooAKKKKACiiigArhfjx8c9B&#10;+CPhgajexLdald7l0vTg2DMw6s3oi5GT7gDk12l/d2+n2U2oXtwsMNvG0k0jHARVGST7ACvgf4x/&#10;EvUvi38Q73xjeFvs8j+Xp8LZ/c265CLjsSPmP+0xrOpLlQ47lPx/8SfGnxU1pte8aa5JdSbm8iD7&#10;sNupP3Y0HCj9T3JPNYtAGOAKK5ywooooAKKKKACiiigAooooAKKKKAGuu9cA1qeD/GvjD4e6sNe8&#10;GeIrjT7ofeaFvlkX+66n5XHsQazaKAL37S3xduvjPruj+J9Y0aG11K30s2l5JbN+6nCyMyuoJJU/&#10;O2QSe2D2HmtbXjHaHtwo7P8AzFYtYz+I9LDu9FBRRRUmwUUUUAFFFFABRRRQAUUUUAFFFFABRRRQ&#10;AUUVNp9qLy9jtWYqJGxuHamlfQmpONOLlLZa/cQ0Vs6p4Yg0+wku1uZGaPHy8c/WsanKEo7nPhcZ&#10;RxkXKm7pO21goooqTqCiiigAooooAdDNPbzLc20zRyRsGjkjYqysDkEEdDmvdvg7+0baausPhn4g&#10;3KQXeAkGpNwk/YCT+63v0Psevg9H0FTKKnubUcRUoyvE+1AcjIor50+EP7QWreCnj0HxS0l5pP3Y&#10;2+9Laj/Z/vL/ALJ5Hb0P0HpOrabrunRavo97HcWs67oZoWyrD/PbqDXJOEo7nuUcRTrRuvuLFFFF&#10;QbBRRRQAUUUUAFFFFABRRRQAUUUUAFFFFABRRRQAVY0rStR1vUI9M0u1aaaT7qr+pPoB3NSaD4f1&#10;XxPqC6XpEG6RvvN0WNf7zHsP59q9k8GeCNL8G2Hk2a+bcSL/AKRcsPmc+nsPQfnmunD4eVaV+h5+&#10;OzCng42Wsnsv1ZD4C8BWHgyxxlZryRf9Iuf/AGVfRf1PftjohxxRRXsxjGnG0T4+rVqVqjnN3bCi&#10;iiqMwooooAKKKKACiiigAooooAKKKKACiiigAooooAKKKKACiiigAooooAKKKKACiiigAooooAKK&#10;KKACiiigAooooAKKKKACiinWtvc31zHZWNrJNNNIqQwwqWZ2JwFAHJJ9BQVGMqkuWIxmCjcTXf8A&#10;w0/Zo+LHxSKXOm6EdPsJBn+0tSUxoR/srjc/4DHuK9k/Zy/Y+g0Jrfxx8WLZbi+4ks9HbDR2x6hp&#10;P77j+791fc4x9BSz29lFvmZVTp/9avAxmcezlyUNfPp8u5+rcN+HMsVSWIzJuKeqgtG15vp6LX0P&#10;Hvhl+xV8MvBZj1DxUjeIr5fm3XkYWBG/2YgcH/gZb8K9PudUstIhFjpMEQEa7VWNQqIB2AHpVXU9&#10;cmvT5cO6OLp7t9a8d/aH/aEt/hvbN4U8LSpLr88WS3DLYqRw7erkcquD6njAPix+tY+sottv8F/k&#10;fpVSOR8J5e6sYKEV2Wsn0V9235sj/aP/AGjB4DSTwr4XuhN4gnj/AH1wcMtgpHBP/TQg5Veg6nsD&#10;8vzSz3NzJd3Vw0ssrl5JJGyzsTksT3JPJoubm6v7mW+v53mnmkaSaaVtzOxOSST1JptfWYPB08LT&#10;5Y79X3/4B+AcR8RYziHG+1qaQV+WPRL9W+oUUUV2nzh6d+x4M/tB6KD/AM87n/0nevrL46/8kc8U&#10;f9gC8/8ARLV8n/sbxNJ+0DpL7v8AVw3LfX9ywx+tfWHxzDH4O+KB/wBQG8/9EtXzGbf8jGHovzZ+&#10;4cB/8kfif8U//SEfn/RRRX05+Iy+JhXXfBj4y+Jfgn4nXWtGkM1lcMq6lprNhLhPX2cDO1vwOQcV&#10;yNFZ1KcKtNwmrpm+DxmIy/ERrUJOMou6a/r5Ndj9AvCviTwh8VvC9v4u8I3qyQ3C/eXhkYdUdezA&#10;8EfzFYvjn4a+FvF9v/Znjbwzb3iL/qmlT5k90cYZfwP1r5K+CHxs8TfBTxSuq6azXGm3DKuqabu+&#10;WZP7y+kijoe/Q8dPtrwh4v8ACnxN8MW/ibw5ex3ljdLlWU8o3dWH8LA8EdQa+Rx2DrYGpzRbt0f6&#10;H9DcM8SYHirA+yrxj7RL3otJpruk76eXQ+aPH/7F91AX1D4ba95q8n+ztSYK30WQDB/4EB7tXjPi&#10;Xwn4o8F6h/ZnizQLnT7huVjuI8Bh6q33WHuCa++tS0KWzZpLcGSPr7r9a5nxr4G8NfEHQpfDvijT&#10;FuLeTlD0eJscOh/hYev55GRXRhc5rU2lV95d+v8AwTyc88OMtxcZVMC/Zz7bxb9N18nZdj4boruP&#10;jJ8CfEvwkvmvG3X2jSSbbXUlT7pJ4jkA+6/6N25yBw4OelfTUa1OtTU4O6Z+JY7A4zLcTKhiIOMo&#10;7p/mu6fRoKKKK0OMKKKKACiiigAooooAKKKKAPav2Lv+Q34k/wCvWz/9Cmr36vAf2Lv+Q34k/wCv&#10;Wz/9Cmr36vl8y/3x/L9D+hOA/wDkmKPrL/0thRRRXnn2AUUUUAFFFFABRRRQAUUUUAFFFFABWD4t&#10;bddwr6Rk/mf/AK1b1c74obOoqn92EfzNZ1PhNqPxmbRRRXOdQUUUUAFFFFAF7Qv9fJ/ur/OtKs3Q&#10;v9fJ/ur/ADrSoAKKKKACiiigAqfTzifH+zUFTWJ/0laqPxImp8LL1FFFdRwhRRRQAVyfxTkIisof&#10;V3b8gP8AGusrivijNnUrWEH7sBP5t/8AWqKnwmlH+IcxRRRXMdgUUUUAFFFFABRRRQAUUUUAFb3g&#10;j/l6/wCAf1rBre8Ef8vX/AP60Ab1FFFABRRRQAUUUUAFFFFABRRRQAVpaI2bd1z/AMtP6Vm1f0Jv&#10;mlQH+6a0p/EZ1fgZo0UUV0HG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C9F&#10;FFfcH8lhRRRQAUUUUAFFFFABRRRQAUUUUAFFFFABRRRQAUUUUAFFFFABRRRQAUUUUAFFFFABRRRQ&#10;AUUUUAFFFFABRRRQAUUUUAFeL/tD/EV72+/4V/pM5WGDD6gyn78nUR/QcE++PSvUvG3iOLwj4Xvv&#10;EcgDfZbctGjHAdzwq/ixAr5fnnubu9lvruYySTSM8jN1Zick1x4ys4x5F1PRy+jzy530/MaqhRgC&#10;iiivLPbCiiigAooooAKKKKACmvGH606igD1r9nL4jzSg+ANXn3Mqs+myN/dHLR/h94e270FeuqSR&#10;zXybYaneaLf2+r6fLsntplkib0YHP+favqTwxrtp4l8P2ev2TAx3cKyAD+Ekcr9Qcj8K9TB1XKPK&#10;+h4eOoezqcy2f5l+iiiuw88KKKKACiiigAooooA8z/a78VXXhX4Fas1jLtm1Bo7JWP8AdkbD/wDj&#10;gcfjXxMn3a+t/wBvUSn4QWOxSV/t6LzPp5Uv9cV8jx52DNc9T4iojqKKKzKCiiigAooooAKKKKAC&#10;iiigAooooAKKKKAOZ8Xylr+OEn7sefzP/wBasmr3iObztXk6fJhePaqNYy+I9SirU0FFFFSaBRRR&#10;QAUUUUAFFFFABRRRkZxQAUUUUAFFFFABVvQedZt1/vSY/Q1Uq3oP/Iatv+un9DV0/jXqc+M/3Of+&#10;F/kzo/EqBdGnx7fzFcjXYeIm3aPMf9j+tcfWuI/iI8bh3/d5f4v0QUUUVzn0IUUUUAFFFFABRRRQ&#10;AV2Xwf8Ai5qXwy1lYriSSbSbh/8ATLQc7f8Aponow9OjDg9iONopNc0bMqFSVOSlE+ztP1Cy1Wxh&#10;1LTblZre4iWSGVDw6kZBqauB/ZV8L+OR8HbrxZq0R/sX+1PK0nf94j5hKw/6ZhwFH+1v9K76uOpD&#10;2crM+gw9aNenzL5+oUUUVBsFFFFABRRRQAUUUUAFFFFABRRRQAVd8P6BqXibVY9I0uHdI/LM33UX&#10;ux9hVSOGW4lW3gjZpJGCxqvVmJwB+de1fD7wVB4O0dYHVWvJgGuph/ex90ew/XrXRh6HtpeR5+YY&#10;6ODpafE9v8/kWPCPhLTPCGmrp2npudubi4Zfmlb1Pt6Dt+ZOwBjgCgcDFFe1GKjGyPjalSVSTlJ3&#10;bCiiiqJCiiigAooooAKKKKACiiigAooooAKKKKACiiigAooooAKKKKACiiigAooooAKKKKACiiig&#10;AooooAKKKKACiiigAooooAKKK6r4SfBvxj8Z/EH9keGbTy7eFh9t1GZT5NuD6nuxHRRyfYZImpUh&#10;Ti5TdkjpwmExGOxEaFCLlKTskt3/AF+C3MXwl4S8ReO9fh8L+E9LkvL64PyQx/wr3dj0VRxljwPy&#10;z9h/s+/sweG/g9brrmseXqHiCSPEl4V+S2BHKRA9B6sfmPsOK6T4S/BrwT8FPDv9naBb/vpAGvtS&#10;uMebcMO7HsPRRwPrknX1LxBJMfJ087V/56fxH6elfJ4/NJ4huFPSP4v/AIHkfvPCfA2HyeMcTi7T&#10;rdOqj6d35/cXtS1q30/93Gwkl/u5+79awbm5uL6TzrmUs3YdgPYVh+NvH3hH4d6V/bPjHXI7SJtw&#10;iVvmkmYfwoo5Y/T8cV86/FT9rDxZ4xEmkeBlk0XTmyrXAb/Splx3YcRj2U5/2u1cuFwOIxUvdWnd&#10;7HuZ7xVlOQwtWnefSMdW/XsvNnqH7QP7Q9h8NrKTw14XniudemUrgYZbEY++4/v/AN1T9Txwflu9&#10;vLzUr2XUtQu5J7ieRpJppW3M7E5LE+pqL5izSO25mOWY9SfWlr6zB4Kng6do6t7vufgfEfEuO4ix&#10;XPV92C+GKei/zb6uwUUUV2HzoUUUUAeqfsYn/i/+m8/8utz/AOi6+rvjejyfB7xQqLuY6BeBQO/7&#10;lq+U/wBidQfj7asR/wAw25I9uFr6z+LIP/Cr/EA9NFuv/RTV8vm2uYR9F+Z+6cAx/wCMRrLu5/8A&#10;pKPz1Vsilpq/cX/dH8qdX1C2Pw2XxMKKKKCQIyMGu3+BXxw8Q/BPxP8AbLNpLjSbph/amnBuJF6e&#10;Ymekijoe/Q9iOIorOpTp1oOE1dM68FjMVl+KjXw8nGUXdNf1qns1sfoj4K8deGPiF4fh8SeEdYhv&#10;LWdflaNuUbHKMOqsO6nkVNqWgRXIaa2+WTqw/hb/AAr4I+Fnizxl4R8b6a/g3xFcafPeahBbSNCQ&#10;VkV5FXDoQVcc9xx2xX254n+MfgnwBe6PpXjnWVsm1iOX7LeTLth3RlAQzfwZ3jBPHXmvkcdl8sLW&#10;UYPmvdrvof0LwxxdRzvAyq4iKpuDSk21ytvRWb2u+j2vuQ6no9te202j61p0c0M0ZSa3uIwyup6g&#10;g9RXzP8AHb9mC/8ABhm8WfD6GS70lcvcWIy81kOpI7vGPX7yjrkc19hTW9jqtuCxV1K5SRSOhHUH&#10;/IrF1HSLnT8uTuj/AL3+NY4TGVsHUvF6dV0Z6WfcO5dxFheSsrS+zNbr/NeTPz4V1YZDUtfRfx3/&#10;AGWLfWzN4w+GdokN8cvdaQuFjuDyS0f91/8AZ+6e2D1+dp4Li0uZLO8t5IZoZGSaGVSrIwOCpB6E&#10;HtX12FxlLFU+aD9V1R/PWfcP4/IcT7LER0fwyWzXr37p6obRRRXUeEFFFFABRRRQAUUUUAe1fsXf&#10;8hvxJ/162f8A6FNXv1eA/sXf8hvxJ/162f8A6FNXv1fL5l/vj+X6H9CcB/8AJMUfWX/pbCiiivPP&#10;sAooooAKKKKACiiigAooooAKKKKACuZ8Ryb9Xk/2VUfpXTVymtPu1ec4/jx+QArOr8JtQ+MrUUUV&#10;znUFFFFABRRRQBe0L/Xyf7q/zrSrN0L/AF8n+6v860qACiiigAooooAKktm23CH/AGqjp0H+tj/3&#10;qI/Egl8LNKigkk5orsPPCiiigArgPiNL5viQp/zzt1H8z/Wu/rznxvOJvFF0wH3WVfyUCs6vwm1H&#10;4jJooornOoKKKKACiiigAooooAKKKKACt7wR/wAvX/AP61g1veCP+Xr/AIB/WgDeooooAKKKKACi&#10;iigAooooAKKKKACrmittuGU90/rVOrOkyFb5R/eUj+tVD4kTU+FmvRRRXUcI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8L0UUV9wfyWFFFFABRRRQAUUUUAFFFFABRRRQAUUUUAF&#10;FFFABRRRQAUUUUAFFFFABRRRQAUUUUAFFFFABRRRQAUUUUAFFFFABRRRQB5f+1Brf2bw9p+gRvhr&#10;y6Mjr6qg6fmw/KvF69G/aiuTJ4t0+yZuI9P3L/wJ2B/kK85rx8VLmrM+gwMeXDoKKKK5zsCiiigA&#10;ooooAKKKKACiiigAIzwRXt37NGtyXvhK80KQ/wDIPugY+eiSDIH/AH0G/OvEa9G/Zl1CWHxnfaZv&#10;/d3Gn79vqyOuD+TH866MLLlrI48dHmw78j3KiiivYPnwooooAKKKKACiiigDzn9qzwfc+MvgfrFr&#10;YoGuLFFvolPcRHc4+pTfj3xXw/GwKgZr9JJI1lUxyLuVuGU9x6V8RftLfA+8+D3jmS40+1Y6DqUj&#10;SaZOF+WInloD6Fe3quOpBxjUj1KiedUUUViUFFFFABRRRQAUUUUAFFFFABRRRQAU2WVIkZmb7q5N&#10;OrN8TXX2XTZAesvyL+PX9KBxXNJI5eeczzvOw++xNNoornPXjpoFFFFABRRRQAUUUUAFFFFABXRa&#10;eND1vT1sfIWJo1+5/Ep9Qe/41ztLHI8brJE7KynKsp5FaU5cr1OHHYP61FcsnGS1TT6+aLeraJd6&#10;QwL/ADRMflkA/Q+hqmDnpXRaN4igvlFlqYXzG4DMPlf/AAP6VX1nwq8e640lNy9Wh7j6Vcqal70D&#10;hw+Y1KNT2GMVn0fRmLRQwZWKsPunFFYHuBVzw7/yGbf/AHv6GqdXPDxxrdv/ANdP6GtKfxI5cd/u&#10;tT0f5HR+Is/2NN/u/wBa5Cuw8S/8ge4/3a4+tMR/ER4/Df8Au8/X9EFFFFc59EFFFFABRRRQAUUU&#10;UAFbHw+8F6l8RvHOk+BdIO241W+S3SQjiME/M59lXLH2FY9fRX/BODwI2ufFPVPHtzDuh0LTPKhY&#10;/wAM9wSo/wDIaSj8aqEeaSRFSfs4uR9ZT+CdE8PfC5vA2g2Sx2djpPkWcYXpsT5ScdyRknuSTXis&#10;Zyte8+NtRTS/COoXrNt22jhMn+IjCj8yK8HUYGKnHcvNG3Y7sj5vZzb7/wDDi0UUV557oUUUUAFF&#10;FFABRRRQAUUUUAFFFFAHb/BTwwuoatL4juk3R2fyQbl4MhHX8B+pFeqhccgVg/DTRxo/gqxg/imj&#10;8+T3L/N/LA/Ct6vdw9P2dFI+JzCs8RipS6LReiCiiitzhCiiigAooooAKKKKACiiigAooooAKKKK&#10;ACiiigAooooAKKKKACiiigAooooAKKKKACiiigAooooAKKKKACiiigAooooAKNw9aa7bRnNfQH7O&#10;n7Hl1rxh8bfFu0kt7EYe10eT5XnH96boUX/Y6nvgcHnxGKpYWnzzf+b9D18nyXH55i1Qw0b930iu&#10;7f8ATZyPwA/Zk8TfGK4TXdUM2neHlb5rzbtkusH7sIPBHYueB2ycgfXWg6D4R+GXh+Hw34Y0mG1t&#10;4V/dW0I5Y/3mJ5JPdjkmnzara6bbrpWh28ccca7I/Kj+VFHACgcYH5V5R8Wf2lvBHw5M2nQT/wBr&#10;ayuf9CtpPljb0lkwQn0ALe1fK18Risyq8sVp0S6ebP3jK8pyPgrAurWklJr3pPd+SWrt2SPRtc8Q&#10;RLbSalq97Hb2tuheSSaQJHEo7kk4/E14X8Vf2wtPsPM0b4WW63k3Ktq1wp8lPeNOrn3OF9mrx34j&#10;/F/xz8VLzzvEuqkWqMTb6db5SCL/AIDn5j/tMSevTpXMKu3vXrYPJqdO0q2r7dP+CfB8Q+JGJxV6&#10;GXLkj/M936LZfmW9f8Qa74r1aTXPEurz313Ly01w+SPYdlHsAAPSqoGOAKKK9uMYxVkfl9WrUrVH&#10;Oo229W3q2/NhRRRTICiiigAooooA9Y/Ykjkb49W5z9zSblj+aD+tfWvxQgFz8ONcgLY8zSbhd3pm&#10;Jq+Tv2H/APkvMf8A2A7n/wBDhr62+I3PgLWh/wBQu4/9Fmvlc2/5GEfRfmfvPAMf+MSqrzl+SPzq&#10;gdmjViP4RT6bAx8lR/sinV9TH4T8Il8TCiiimSFFFFAHRfCKyOo/FXw3abc51q3b/vlw39K9w/bw&#10;sw3hLwnqRH+rubiH/vpQ3/sleS/s22X27436DGUz5c0svT+5DI39K9y/bh09bj4N6Le7ebfWkP5x&#10;SivFxVTlzSkvL89D9MyHC+04Dx0rbtf+S8r/AFPEPhF+0b8Sfg9KltpV8b7Swfn0m9YmMe0bdYj9&#10;Mj1U19WfCL9pH4cfGCNbPTdQ+x6oVJk0m+YLKcDkp2dfdefUCvhiiJpoZlubad45I23RyRsVZW7E&#10;Ecg+4roxmWUMV720u6/VHj8P8bZrkbVOT9pT/lk9vR7r02P0S1Pw+rbp9P8A+BRj+leQ/HD9njQf&#10;ihFJqljt0/Xo48R3m3Cz46JKB/6F94e44rzv4O/tr+LfCPlaF8S4pNa05fl+3R4+1Qrjv0Eo+uG9&#10;2r6V8MeLfA3xX0Rdf8I67b3kJ48yH78TYztdTyp/2SAa+dqYfGZbUUtvNbf16n7BhM24d4ywLoO0&#10;rrWMtJLzXp3TPgnxP4W1/wAF61N4c8UabJaXkB+aOT+JezKejKexHBqhX258XPgx4c+I+jf2P4qs&#10;yskeTZalBjzIG9VJ6j1U8H8iPkf4n/Cjxb8Jta/svxFbeZBMx+xahCp8q5UenowHVTyPcYNfRYHM&#10;qeLjyy0l27+h+P8AFHBuLyGo6tO86Lej6x7J9vU5uigHIyKK9I+LCiiigAooooA9q/Yu/wCQ34k/&#10;69bP/wBCmr36vAf2Lv8AkN+JP+vWz/8AQpq9+r5fMv8AfH8v0P6E4D/5Jij6y/8AS2FFFFeefYBR&#10;RRQAUUUUAFFFFABRRRQAUUUUAFcjqLeZqVw4/wCezfzrrq42eQPcSOD1kY/rWNbodFHqNooorE6A&#10;ooooAKKKKAL2hf6+T/dX+daVZuhf6+T/AHV/nWlQAUUUUAFFFFABSo21lYf3hSUUAalFAORmiuw8&#10;8KKKKAA88V5dr8pm169m9bqT9DivUTjHzdK8muZDLcSSk/ekZvzNY1uh0UOoyiiisToCiiigAooo&#10;oAKKKKACiiigAre8Ef8AL1/wD+tYNb3gj/l6/wCAf1oA3qKKKACiiigAooooAKKKKACiiigAqbTj&#10;tv4j/tY/SoadA225jf0kX+dEfiQpbG9RRRXYc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8L0UUV9wfyWFFFFABRRRQAUUUUAFFFFABRRRQAUUUUAFFFFABRRRQAUUUUAFFFFABR&#10;RRQAUUUUAFFFFABRRRQAUUUUAFFFFABRRRQB4T+04MeOrNyODpif+jHrz2vUv2ptNZNR0nVgDtkh&#10;khZvQqQwH47j+VeW142IVqrPosHLmw8QooorA6gooooAKKKKACiiigAooooAK779m3/kokmR/wAw&#10;2T/0JK4GvTv2YdKeXX9U1zPyw2qQLx3ds/yT9a2w+taJy4x8tCR7VRRRXtHzoUUUUAFFFFABRRRQ&#10;AVleMPBvh7x74fufC3irS47uxul2yRP1B7Mp6qw6gjkGtWigD4t+N/7J/jj4WTTa14ehm1jQsllu&#10;oY8zW69cSoOw/vjg9SF6V5WkqScoc96/SVlDda8s+K37JXww+Jckmp2FqdC1R+ftmmxjy3P+3Fwr&#10;e5G1j3NYyp9ionxfRXafFn9n74l/B2X7T4h04XWmmTEerWQLwnngPxmM+zADPQmuLDA8qayaa3KC&#10;iiikAUUUUAFFFFABRRRQA2Q4XNUfi14a1jwjeadpOvQtDdXFgt61q33oY5CfLD+jlV3bewZe+QPa&#10;P2QvhNZfEDxzN4r8Twq2j+HUWeVZV/dyzHJRT7Lgue3AB4JrxH4zePv+Fp/FXXvH3mu8epalI9rv&#10;6iAfLEMdsIF/GpqaR9Towseao32OZooorE9AKKKKACiiigAooooAKKKKACiiigArY0TxO1sVtNTd&#10;mj6LJ3X/ABFY9FVGUou6OfFYWjjKfLNX/NeaOo1XQrPWIvtFs6rIV+WVeQ319fr/APqrm7yyudPn&#10;Nvcx7W/Q/SrWj69c6U3ln54f4oz29x/nmuhb+zNftMFRJGw6/wASn+h/z0ro5YVtVozwY1sXk8lG&#10;p79Po+39dmchV7w1/wAhyH6n+Rp2seH7rSz5ykyQdpF7fX/OKZ4aJ/tyDn+I/wAjWMYyjUSfc9bE&#10;YijiMvqTpu65X+R0viEZ0a4Ujnyya42uy8Q/8gm4/wCuJrja0xH8RHm8P/7vP1/RBRRRXOfRBRRR&#10;QAUUUUAFFFFABX2j/wAE1NFW0+E2ua//ABX2v+Vn2ihTA/8AIh/OvjjRtC1vxHfrpegaXNeXDfdi&#10;gjLH6n0HueK+tvgHL4u+FnwYT4cT+Tb3M1/PdXk1vJuYCQKAgOOCAoyRn0B4yajUjTldh9VrYqPL&#10;H7z034w+OINXuF8MaTOr29vJuupF6PIP4R7Dv7/SuGoorhq1JVJuTPoMLh44WioR6fj5hRRRWZ0B&#10;RRRQAUUUUAFFFFABRRRQAU1+UIp1BGRg0AfQmkqiaXbLGflFugX/AL5FWKx/Aerxa14RsL1G5+zr&#10;HJ7Ovyn9R+tbFfRU/eimj8/rRlCpKL3TYUUUVRmFFFFABRRRQAUUUUAFFFFABRRRQAUUUUAFFFFA&#10;BRRRQAUUUUAFFFFABRRRQAUUUUAFFFFABRRRQAUUUUAFFFFABU2maZqWtajDpGj2E11dXEgS3t7e&#10;Ms8jHsAKjhiNxPHbrLHH5kip5krYVcnGSewHc+lfYfwk+F/wz/Z/8Lt4lOq2d5fy24e98QXTqsKK&#10;RnahJwqfQ5buTwBxYzGRwdNWV29kfTcN8O1uIMRL3lCnCznJ9F5Lq3Z+SMj9n/8AZV0b4ax2/jn4&#10;mrFd61w9tZLhobJv5PJ0+bop6dN1dv8AE74x+E/Amn/bfF+spaxsM29nH800/wDuoOW+vCjua8a+&#10;LP7ZjSSy6Z8L4DM7ZDazeR8Lz/yyjPX6tx/snrXg2ravqniHUZNZ1zU7i7upm3S3FxKWZvxPb26C&#10;vJp5fisbU9riXby6/wDAPvsZxdkvDOE+pZNBSkt5dL9295P8D0f4q/tTeNfHnm6R4a36LpbZVlhk&#10;/wBInXP8cg+7kfwr9CTXmABB2n60tFe7Rw9HDxtTVj8szLNswzav7XFVHJ+ey8ktkvkFFFFbHnBR&#10;RRQAUUUUAFFFFABRRRQB69+w5/yXlQf+gDdEf9/YK+ufGgDeEtUGOunzf+gGvkj9heF5Pjm04Pyx&#10;6Dchvxlh/wAK+uvFiNN4Y1KNOrWMoX/vg18nm3+/L0R+++HqtwrP/FP8kfnDaf8AHtH/ANc1/lUl&#10;Q2bFreMn/nmv8qmr6uPwn4I/i+YUUUUyQooooA9I/ZHh8343WcuP9Rp91J06fJs/9nr3j9se18/9&#10;nN7oj/j3vrV/zlCf+z143+xbY/afidfXpXP2fRn5/wB6SMV71+1Bpo1L9mjWo8Z8qGGf/vidH/pX&#10;zeOqf8K1Pyt/X4n7Rwzh5S8P8Sl9pTa+SS/Q+KaKKK+kPxcK0vCfjHxV4D1iPX/B+u3Gn3cf/LS3&#10;bhx/dZTw6+zAis2iplCM1Zq5tSq1MPUVSm2pLVNOzT7po+pfg/8Ats+HvEKR+HPi7axabcttRdSi&#10;BNtLx1cdYjn6r3yOleqeLvAnhjx54bksLi1h1LS7yMN5e4MCpHDow79wwOR2r4GwM5xXZfCn4+fE&#10;b4O3Sr4c1PzrBnzNpN4S0Leu3vGT6rj3BrxMVlHve0w7s+3+XY/Tcj8RJKn9VzaPPB6c1lez7rqv&#10;ufzNL43fs9eIfhVcSa3pZk1DQWb5Lrb+8tyT92UDp6B+h74OBXnYPcV9mfDT9oH4W/HO3/seZ49N&#10;1eaLbNpWoY2zZHKqT8so9sBsdVFeG/tSfAvw98Kr6317w5qEdvDqFwV/seSTLRnBO+LuY+MEH7pI&#10;GTnA1wWOqe09hXTUu/f+u5wcTcL4FYV5plVRSo/ajfVX7dba7PVHktFFFewfnYUUUUAe1fsXf8hv&#10;xJ/162f/AKFNXv1eA/sXf8hvxJ/162f/AKFNXv1fL5l/vj+X6H9CcB/8kxR9Zf8ApbCiiivPPsAo&#10;oooAKKKKACiiigAooooAKKKKAGu+E3Z6c1xuc812F4/l2kkhPSNs/lXH1jW6HVh/hYUUUVibBRRR&#10;QAUUUUAXtC/18n+6v860qzdC/wBfJ/ur/OtKgAooooAKKKKACiiigDSjO6JfdQadTLc5t48f3RT6&#10;7Dhl8TCiiigkh1CUw6fNMf4YWb8hXlCZxzXp/iebyPDt9Jj/AJdmH5jH9a8xrGt8SOmj8LCiiisT&#10;cKKKKACiiigAooooAKKKKACt7wR/y9f8A/rWDW94I/5ev+Af1oA3qKKKACiiigAooooAKKKKACii&#10;igAoBwc0UUAdADkZopls5lt43PdAf0p9dh54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8L0UUV9wfyWFFFFABRRRQAUUUUAFFFFABRRRQAUUUUAFFFFABRRRQAUUUUAFFFFABRRR&#10;QAUUUUAFFFFABRRRQAUUUUAFFFFABRRRQBxPx/8ADjeIPh5cTw/6zT3F0v8AujIf/wAdJP4V8+19&#10;bTwxzxNDPGrIylWVlyCPSvmP4j+D5/Afi240WZW+zk+ZZyN/HETx+I6H3FefjqeqmevltZWdN+pi&#10;0UA5GRRXnnqhRRRQAUUUUAFFFFABRRRQA132LuxX0D8APDEmh+AYr6eIpPqUhuG3ddnRPw2jP/Aq&#10;8W8AeFX8deLbTw9CT5byb7ph/BEvLH+g9yK+nrWCK1t0t4ECxxqFjVeiqBgD8q7sFT95zZ5WZVvd&#10;VNerJKKKK9I8gKKKKACiiigAooooAKKKKACiiigCK7s7a+t5LO9t45oZlKywzIGV1I5Ug8EH0NfL&#10;H7UP7KcPgy3m+I/wytH/ALNU79S0tMsbQE8yx9SY+eV/gHP3Qdv1ZUdxBHcxNbzwrJHIpWSN1BVl&#10;PBBB6giplHmQH5vg5GRRXcftF/CtPhL8UrrQ9PRl027X7Xpfy8LExP7vP+wwK+uApPWuHrmas7Gg&#10;UUUUgCiiigAooooA9+0vXx8I/wBgjUtfs5VjvfEU88Nu27DFppPs5I9SscbMP92vkUdK9Z+M/wAU&#10;LfWfgX4H+F1rLmTS7i+ub6P0JlYRH8nlryas6kryPQwseWnfuFFFFZnQFFFFABRRRQAUUUUAFFFF&#10;ABRRRQAUUUUAFTWGoXWmz+dbP/vKejVDRTUnHVE1KdOpBwmrpnXaXq9pq8HyDawX95G2Mj/EVFB4&#10;chttYj1KzbaoZi8fbkdq5iKaW3lWeByrr91h2rpPD/iOPUWWzuF2zD8m9666dSNTSW58ljstxGA5&#10;qlBtwaaa7Lz7rz6FzxEcaTcH/pia42uy8Rf8ge4/64tXG1OI+JHbw3/Bn6/oFFFFcp9EFFFFABSx&#10;xySyLFFGzMxwqqpJP4V6D8Lf2fPEXjyKPW9albTdLblZGjzLOP8AYU9Af7x/AGvdPBvwz8E+AoQn&#10;hzQ4o5R966kG+Zv+BnkfQYHtWcqkYnZRwVSrq9EfPvhb9n/4neKY1uV0QWFux/12pN5fHsmCx/Kv&#10;SfC/7J/hPTys/ivWrjUXxzBB+5jz9QSxH4ivV6KwlWkz0aeDo091f1KWheHNA8MWY0/w9o1vZwgY&#10;228QXd7k9WPucmrtFFZHX8OwUUUUAFFFFABRRRQAUUUUAFFFFABRRRQAUUUUAdl8IfG0ehag3h/U&#10;5dtreMDE7HiOXp+TdPqBXrKtk9K+dCM9RXffDn4sfYki0DxTOfLXC296xyV9Ff2/2u3f1r0MLilH&#10;3JfI+fzTL5Tk61Na9V+qPTqKbFIkiK8bhlZcqy9CPWnV6h82FFFFABRRRQAUUUUAFFFFABRRRQAU&#10;UUUAFFFFABRRRQAUUUUAFFFFABRRRQAUUUUAFFFFABRRRQAUUUUAFFFFACMu6r+qeKvFGu6baaPr&#10;Wv3d1Z2EYjsrWWYmOFR0wvTPbPXHHTiqNFTyxk7tGsK1WlFxjJpPRpPRrfXvr3CiiiqMgooooAKK&#10;KKACiiigAooooAKKKKACiiigD2b9hH/ktl1/2AZf/R0VfXHiUZ0C9/69ZP8A0E18m/sGID8Xb92T&#10;5l0N9p9P3sdfW2uKJNGukP8AFbuP/HTXyWbf8jBeiP6C8P4/8Yo/NzPzZs/+PWP/AK5r/KpKbEoR&#10;RGo4UYFOr6yPwn8/y+K3mwooopkhRRRQB7h+w7bK3iLxFebf9XY28ef953P/ALJX0B8ZLEah8AvE&#10;Noe+hXDf98xs39K8R/Ybt1Fh4kvMjc1xbR++Ash/9mNfQniyzj1H4XapYS7ds2kXEbZ6YMbCvkMf&#10;L/hTv2a/JH9DcI4fm4IjB/ajP8XI/Pmio7dmaJXPdc1JX16P57l8TCiiigkKKKKAABlKurkMrblY&#10;dQR0P1rQ8SeK/Ffi97WTxV4iutQa0g8m2kvJi7JHnOMnk89zknuaz6KnljfmsaRq1Y03BN2e6vo7&#10;bXXW3QKKKKozCiiigD2r9i7/AJDfiT/r1s//AEKavfq8B/Yu/wCQ34k/69bP/wBCmr36vl8y/wB8&#10;fy/Q/oTgP/kmKPrL/wBLYUUUV559gFFFFABRRRQAUUUUAFFFFABRRRQBW1htul3BH/PI/wAq5Suo&#10;18ldIuMj7ygfqK5esK3xHVR+EKKKKyNgooooAKKKKAL2hf6+T/dX+daVZuhf6+T/AHV/nWlQAUUU&#10;UAFFFFABRRRQBesDm1U1NUOnn/RsD+8amrqj8KOGe7CiiiqJMXx9OYvC9wP77Kv/AI8K89ruviTK&#10;q+H1TPLXS/jgE/4Vwtc9T4jro/CFFFFZmoUUUUAFFFFABRRRQAUUUUAFb3gj/l6/4B/WsGt7wR/y&#10;9f8AAP60Ab1FFFABRRRQAUUUUAFFFFABRRRQAUUUUAbWnHNlGw/u4qaqujvmyUAfdYj9atV1R+FH&#10;DPdhRRRVE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C9FFFfcH8lhRRRQAUUUUAFF&#10;FFABRRRQAUUUUAFFFFABRRRQAUUUUAFFFFABRRRQAUUUUAFFFFABRRRQAUUUUAFFFFABRRRQAUUU&#10;UAFcn8WPhva/EDw/5ERWPULbL2MzdM90P+y36HB7V1lFTKMakbMqE5U5KUT5KurG90u7k03ULZoZ&#10;4ZCksUi4ZWFMr3r4z/CSLxrZ/wBvaJbqurW6/Kq8faUH8J/2vQn6H1HgrLJFK0MsTI0bbWV1wQe4&#10;rx61GVGVmfRYfERr07rfqFFFFYnQFFFFABRRRQAUUVufDjwc3jnxpZ6E6/6Pu828bPSJeSPqeFHu&#10;aqMXKSSJqSjTi5Poesfs8+BR4f8ADLeI7+Dbeaphl3JhkhH3R/wL73uNvpXogGOAKZDEsKLHGiqq&#10;rtVVHAHpT69unBU4KKPmatSVSo5PqFFFFWZhRRRQAUUUUAFFFFABRRRQAUUUUAFFFFAHz/8At9eH&#10;I7nwdoPitE/eWepPbMf9iWMt+jRj86+W6+q/299egs/h9o/h0ODNfat5oX/pnHG24/8AfToK+VK5&#10;6nxFRCiiisygooooAKKKa77Oq0Acl4in8/WZcdEwo/Af41SqS7maa7llP8UjH9ajrGR6lNctNIKK&#10;KKk0CiiigAooooAKKKKACiiigAooooAKKKKACiiigArQ8LKDr0OR2b/0E1n1oeFTnX4f91v/AEE1&#10;VP8AiL1OPHf7jU/wv8jovEC50q4HrC38q42u017/AJBVx/1wb+VcXXRiPiR5HDv8KfqvyCiiiuU+&#10;jCvWv2ffgnD4h8vx14wtA1ir50+zkXK3DA/6xh3QHgD+I+3XifhP4Ek+Ivja20Bwy2q/vr91bBWF&#10;SM4PYnhR9a+rLW2gsraOztIVjhhjCRRoMBVAwAKxrS5dEehgcOqkueWy2JFUKNqj5RwPaiiiuU9g&#10;KKKKACiiigAooooAKKKKACiiigAooooAKKKKACiiigAooooAKKKKAOk8DfEvVfCEq2lzuurDPMDH&#10;5o/dD/7L0Pt1r1zR9d03X9PTVNHuVmhf+IdQfQjsfavn+tbwd4w1Lwbqn26zO+F8C5tyeJF/xHY/&#10;0rsw+KlT92W35Hj5hlcK6c6ekvwf/BPdqKr6VqtjrOnw6pp03mQzLujb+h9COhFWK9g+UlGUXZhR&#10;RRQIKKKKACiiigAooooAKKKKACiiigAooooAKKKKACiiigAooooAKKKKACiiigAooooAKKKKACii&#10;igAooooAKKKKACiiigAooooAKKKKACiiigAooooAKKKKAPcP2CUd/ixqUm35V0Nsn6yx19Z6uC2l&#10;3IUdYGx+Rr5Q/YCz/wALN1Y/9QX/ANqrX1nef8ek3/XNv5V8fmn+/P5H9D+H8f8AjE4+bkfmvhlb&#10;a64IyCPxpaku/wDj6k/66N/Oo6+uj8KP58rfxn6sKKKKozCiiigD2r9iPW0tvF2teH2f/j80+OaN&#10;c/xRuR/KT9BXv3x38RJ4X/Z717VC6qW0uSCPn+OU+WP1evlP9mTWl0L42aPJM2Eu/NtW998Z2/8A&#10;j4X8q90/ba8Qrp3wT0/QS3Op6pErL6rGGkP/AI8q183jqDlmsF/NZ/d/wEftXDOaey4BxEr60+eK&#10;9WtPxZ8nKu2loor6Q/Fd9QooooAKKKKACiiigAooooAKKKKAPav2Lv8AkN+JP+vWz/8AQpq9+rwH&#10;9i7/AJDfiT/r1s//AEKavfq+XzL/AHx/L9D+hOA/+SYo+sv/AEthRRRXnn2AUUUUAFFFFABRRRQA&#10;UUUUAFFFFAGf4mYrpTY/idR+tc3XQeLGIsI19Zh/I1z9c9T4jro/CFFFFZmoUUUUAFFFFAF7Qv8A&#10;Xyf7q/zrSrN0L/Xyf7q/zrSoAKKKKACiiigAooooAt6Z/qm/3qs1V037rAetWq6qfwo46nxMKKKK&#10;ozOT+KEuLazgH8Urt+QA/rXH11HxQmzfWdv/AHY3b8z/APWrl65anxM7Ifw0FFFFSaBRRRQAUUUU&#10;AFFFFABRRRQAVveCP+Xr/gH9awa3vBH/AC9f8A/rQBvUUUUAFFFFABRRRQAUUUUAFFFFABRRRQBp&#10;6Gc2zL6Sf0FXaz9CY4ljJ/un+daFdUPhRx1P4jCiiiqM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heiiivuD+SwooooAKKKKACiiigAooooAKKKKACiiigAooooAKKKKACiiigAooooA&#10;KKKKACiiigAooooAKKKKACiiigAooooAKKKKACiiigBOg+UV5B+0R8NkjVviDoUG35guqRqvXPAl&#10;/ofqD6mvYKratptprGnzaVfxCSG5haKVT3UjB/Ss61NVIcrNqNaVGomj5QGcc0VNqdlLperXWkyj&#10;5rW4khY+6sV/pUNeGfSxleN0FFFFAwooooARyQpIr2f9mTw59m0O98UTw/vLufyYHxyI0649ix/8&#10;drxh+VOa+lPhBpv9lfDbSLbu9oJj/wADJf8ArXXg481W/Y8/MZ8tG3dnS0UUV6p4YUUUUAFFFFAB&#10;RRRQAUUUUAFFFFABRQeDjFc74y+LPw2+H0Zfxl400+xYDPkyXAaU/SNcsfwFAHRVT1/X9H8MaTce&#10;INf1KG0s7WMyXFxM2FRR/X0HUngZNeI+Nv29Ph9pW+38D+HL7WJdp2T3H+jQ57HkFz9No+or5/8A&#10;ih8cPiN8ZLpX8Xawq2sLbrfTbNSlvGfXbklm/wBpiT6YrOVSPQC18f8A4wXXxm+IcniCNJYtNtV+&#10;z6VbyH7sQPLkdmc/MfQbRztzXF0Djiiud6u5otAooooAKKKKACo7hmWMkDoCakpk/MbKD1U0AcNR&#10;QOlFc57AUUUUAFFFFABRRRQAUUUUAFFFFABRRRQAUUUUAFFFFABWh4W/5DsH/Av/AEE1n1oeFv8A&#10;kOQ/8C/9BNaUf4iOHMnbAz9GdLrYB0u4B/54t/I1xVdprf8AyDp/+uTfyriwCTgCtsR8SPJ4df7m&#10;fqvyCrml6LearJ+6+SP+KVun4epq9o3hVpttzqY2r1WLufrWlqmrWmh2wiRV3BfkhQ4x/hUwo6c0&#10;zbF5rKVT2GEXNJ9d0vTv67I9k/Zz8H2nh/wvNrEcGJL6fCyNjc0acdf94t+Qr0SsP4ZWr2fw90dJ&#10;cbn0+KVserrv/wDZq3K8utLmqNo+6y+jLD4OEJO7S1fm9X+IUUUVmdgUUUUAFFFFABRUlva3N2/l&#10;W8DO3oq1GQwJRlwQcEHtQLmjzWCiiigYUUVLYRmW+hix96ZR+tNbkzlyxbL+p+GZNNs2vmvlZVx8&#10;vl4PJx6+9ZddR4tfGkFc/ekUf1/pXL1pVjGMrI8/LK1Wvh3Obu7/AKIKKKKyPSCiiigAooooAKKK&#10;KACiiigDvvgb4llgvZvC9y58uZTNbg/wsPvD8Rz+HvXpwORkV4h8NHmTx1pvkZ3GYhsf3Spz+ma9&#10;vHAxXsYKblRs+h8jnFONPGXXVX+ewUUUV2HkhRRRQAUUUUAFFFFABRRRQAUUUUAFFFFABRRRQAUU&#10;UUAFFFFABRRRQAUUUUAFFFFABRRRQAUUUUAFFFFABRRRQAUUUUAFFFFABRRRQAUUUUAFFFFABRRR&#10;QB7x/wAE/wBP+Lja4+37ujqF/wC/tfWF0u+B1P8AcavlP/gn9GzePtekVflXSo1Y+5k/+sa+rZz+&#10;6b/cNfH5t/v7+X5H9F8Af8krT9Zfmz8279PL1C4iB4WZhn15NRVY1PnVLof9PEn/AKEar19dT+BH&#10;89Yj/eJerCiiiqMQooooAveGtVbQvE+m65G+1rLUIZ/rskDEfkK9q/bp8RwXeq+GfDdvLuW20+a6&#10;ba3XzGCqfyjP514LIA8ZQ9G4rpfin4y/4TzxDY6uZvNa20GytXb/AG44h5g/7+M9cdSjz4ynU/lT&#10;/G3/AAT6HA5p9XyHFYT+eULfJtv8kc5RRRXYfPBRRRQAUUUUAFFFFABRRRQAUUUUAe1fsXf8hvxJ&#10;/wBetn/6FNXv1eA/sXf8hvxJ/wBetn/6FNXv1fL5l/vj+X6H9CcB/wDJMUfWX/pbCiiivPPsAooo&#10;oAKKKKACiiigAooooAKKKKAMfxcw8mBD/fY/pWHWx4vYmW3XP8LH+VY9c1T4jso/w0FFFFQaBRRR&#10;QAUUUUAXtC/18n+6v860qzdC/wBfJ/ur/OtKgAooooAKKKKACiiigCzpzYZvwq3VPT/9cykfw1cr&#10;op/Cclb4gooorQyOB+I8hbxGI/7luo/Mk1g1seO5Vl8VXJX+EIv5IKx65ZfEzuh8KCiiipKCiiig&#10;AooooAKKKKACiiigAre8Ef8AL1/wD+tYNb3gj/l6/wCAf1oA3qKKKACiiigAooooAKKKKACiiigA&#10;ooooAuaGSLlxjqn9a1KydHbF7j+8pFa1dFP4TkrfEFFFFaGQ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wvRRRX3B/JYUUUUAFFFFABRRRQAUUUUAFFFFABRRRQAUUUUAFFFFABRRRQAUU&#10;UUAFFFFABRRRQAUUUUAFFFFABRRntRQAUUUUAFFFFABRRRQAUZ5xRXKfF/x7F4F8JzXEFwFv7pWi&#10;sFGM7iOXx6KOfrgd6mUlGLbKpxlUkoo8C8Z3cV/411a9hOY5dSmaNvUb2wfyrPpqrj5t3XmnV4Up&#10;czufUQjyxSCiiikUFFFFADZT8jf7tfTnwuvo9R+HmjXMRzjToo/xRQh/Va+ZH+7Xs/7NXjOG70Of&#10;wZczf6RZyNLaq38UTHLY+jH8m9q7MHLlqWfU8/MKblTUl0PUqKKK9Q8MKKKKACiiigAooooAKKKK&#10;ACq2rapYaNptxq2q3kdvbWsTS3E0rYWNFGSxPpirNfO/7enxDnstK0z4X2E4VdQzeakoPzGNGxGv&#10;0Lhm+sYqZS5VcDh/jd+2H408cX02ifDm8m0fRVYoJ4TsurocjcW6xqeyjBx1J6Dxn97JM1xO5Z5G&#10;LO7HLMx6knufelVdowKWudylLcpIKAMcAUUVJQUUUUAFFFFABRRRQAU2RC/GKdRQBwtynlXUkWPu&#10;yMP1ptXNfgMGsTAj7zbh+NU6wluetTfNFMKKKKRQUUUUAFFFFABRRRQAUUUUAFFFFABRRRQAUUUU&#10;AFaHhb/kOQ/8C/8AQTWfWp4RH/E5U4/5Zt/StKP8RHDmX+5T9GdHqcLT28kS7ctGQA3fOapaP4bg&#10;0z/SJ8STf3uy/T/GtKcqDufGAv5VzuueKZZw1lpz4j6NMOp+npXZUcI+8z4/A08biL0aTsn8Xb5v&#10;9Opb1zxKlmzW1i26Xu2cqh/x9u1c1LJLK7TTSFmblmbvQBjgCiuOpUcz7DA5fRwNO0d3u+r/AMl5&#10;H2B4HmS48E6PPH91tKtz9P3S1qVxf7P+uw658KtN2ybpLNWtph/dZG4/8dK/nXaV5stJM+ypy5qa&#10;a7BRRRUmgUUUUAFFFFAE1jqF1ps/2m2fHZl7MPetqez03xTb/a7IiK6UfOp7+x9fr/8Aqrn6ktLm&#10;exnW5tZNrr3/AKVpGp0exx4jDe0fPTfLJbPv5PuhLi3ntJmt7mIq69VNMrpIZtL8WWfkXEfl3Ea5&#10;46j3HqPb/wDXWHqWmXWkz+RcL8p+5IvRqJU+q2Jw+M9pL2VRcsluu/mivVzQYjNrNuo7SZ/KqdaX&#10;hNd2tKx/hjY/pj+tTTXvI2xkuXCzfk/yNLxmwXToUzy039DXN1veNnwLaLPdj+WKwa0rfGceUR5c&#10;HF97/mFFFFYnqBRRQTgZNABRWbqPi/wxpH/IR1+1jP8Ad84FvyHNYt98ZvBNrkW9zcXLekNuRn/v&#10;rFaKnOWyOWpjMLR+KaXzR1lFcDP8edNXi08O3DehmmVf5ZrPuPjxq5J+zeHbdR/00mZv5AVXsKnY&#10;5JZ1l8ft39E/8j06ivKX+OPi5vuWOnr/ANsnJ/8AQ6Yfjf4xVx/ounsBzta3fn2+/VfV6hi+IMB5&#10;/cfSfwP8MXFxqsniqZGWG3Vo7cn+OQjDH8B+pr1IDAwK+R9O/bU+LGlW8dpZaF4bWCNNscS6fMAo&#10;9sTCtaw/bx8dRMBqfgXSZh/0xmlj/nur0qLp0afKfOYzHxxVZ1Hp0XofUVFfP2mft76EQqa38N76&#10;P+81nfJJ/wCOuqfzrr/D/wC2J8ENbVRea5daZIeq6hYPgf8AAo9w/XFbKpF9TnVSm+p6lRWT4c8c&#10;eEfGEAuPCvinT9QQ/wDPndJIR9QDkVrVoUtdgooooAKKKKACiiigAooooAKKKKACiiigAooooAKK&#10;KKACiiigAooooAKKKKACiiigAooooAKKKKACiiigAooooAKKKKACiiigAooooAKKKKACiiigD6C/&#10;4J+f8jh4i4/5h8P/AKMavqiY/u2/3T/Kvlv/AIJ7xIfEniSc/eWztlH0LSf4CvqOb/Vt9D/Kvjc2&#10;/wB+fy/Q/o7gFW4VpesvzZ+cOvca7fAD/l8l/wDQzVSrniNGi8SajAx5jv5lOPaQiqdfX0/4aP54&#10;xP8AvM/VhRRRVmAUUVa0HQ9R8Ta1baDpUZae6kCL6L6sfYDJPsKUpRjFt7I1pU6lepGnBXk2kkt2&#10;3sjsfgX8M7bxhqMuveILPzdNtG2pDJnbPN1x7qo5I7kgetd78S/g14a1nw3NN4c0S1sdQt0327Ws&#10;QjWQDrGwXAORwCehx2zXVeGfD2n+ENBttA01dsNrHt3d3bqzn3JyTUWs6pHMhtbZs/33H8q+PxGZ&#10;Vp4r2sG0lsvLzXn1P6Lyng7LcLkP1PEU05zXvSsr8z7O11bZeh8xEMrFHQqythlYYIPpRXafGXwf&#10;/ZGq/wDCT2EAFveNi4VV+5N6/wDAuv1B9a4sHIzX1OFxEcRRVSPX+rH4JnWV18mzGphKv2Xo+66N&#10;eqCiiiug8oKKKKACiiigAooooAKKKKAPav2Lv+Q34k/69bP/ANCmr36vAf2Lv+Q34k/69bP/ANCm&#10;r36vl8y/3x/L9D+hOA/+SYo+sv8A0thRRRXnn2AUUUUAFFFFABRRRQAUUUUAFFFFAHP+LWJvo1/6&#10;Y/lyay60PE7E6qR/djUVn1yz3Z3U/gQUUUVJQUUUUAFFFFAF7Qv9fJ/ur/OtKs3Qv9fJ/ur/ADrS&#10;oAKKKKACiiigAooooAmsebjBP8Jq9VCyJF0uP88VfropfCctb4gpG6dKWgYzg1oYnl/iOUzeIbyX&#10;H/Lww/I4qnUl5KZruaY/xzM35mo64zvjsFFFFAwooooAKKKKACiiigAooooAK3vBH/L1/wAA/rWD&#10;W94I/wCXr/gH9aAN6iiigAooooAKKKKACiiigAooooAKKKKAJtPbbfxn/a/pW1WFbNsuo2/6aCt2&#10;t6PwnNW+JMKKKK1M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heiiivuD+SwooooA&#10;KKKKACiiigAooooAKKKKACiiigAooooAKKKKACiiigAooooAKKKKACiiigAzjrXO/ED4p+A/hjp6&#10;3/jXxFDZ+ZnyYeWmlx2RFyx+uMDuRXL/ALRnx/sPgzoSWemRx3WuX0Z+w2zcrCvTzpBn7oPAH8R9&#10;gSPjnxD4i13xbq82v+JtUmvb24OZri4bcx9vQAdgMAdhWNSpy6ImUuXRH0B4r/b3QlofAnw/3Lkg&#10;XGsXW3Pv5cef/Q/8K5eT9uT4zMcx6X4fT/ZWxlx+sua8borH2k31MeaXc968O/t6eL4JlHi3wJpt&#10;1H/E2mzSQMPwfzAfzFewfC39pf4W/FBo9P07VW0/UpOF0vUwI5GPojAlX+gOfaviWjHf05ojWkUp&#10;SR+je75ttLXzf+y9+1Hf3F7b/DX4mai0pmZYtJ1adstu6LFK3fPRW654PYj6QHSuqMlJXRtzc2wU&#10;UE460FgBkmqAKCccmuX8T/GH4feFVkjvfEEc9xH1tbMea+fTj5R+JFea+MP2kfEerI9l4T05dNiY&#10;Y+0SkSTfh/Cv6/WsamIp092dFLC1quy+89O8f/E7w38P9PMuqTebdMubexib95J7/wCyv+0f1PFf&#10;Pfi/xdrfjvW5Nb1uf5iNsMK/ciTOQi+36k1Ruri71G4kvtSuZLi4mbdLNMxZnPqSetMVAvCivNrY&#10;iVbyR7GHwcKGu7FooornOwKKKKACiiigAqxo+r6p4f1e31zRrtobi3bdHIv6gjuCOCO4qvRQJpSV&#10;mfQnw4+NXhvxxFHZXcsdjqfR7WVsLIfWNj1H+z1Hv1rs92BkivkYxIRgrXTeHfjB8RfCxWOx157i&#10;3QYW3vR5qge2fmH4GvQp420bTR5VbL+sH8j6UorxzSP2pb5fl17wgj/7dnclc/8AAWB/nXQab+0p&#10;4CvDtvrXUbM7v+WtuGH/AI4x/lXTHE0ZdTjlg8RH7J6HRXNad8YPhnqZWO28aWYZuizsYj/4+BXQ&#10;2t7ZX0Xn2V3HNGejwyBh+YrWMoy2ZzyhOO6sSUUbh60VRIUUUUAFfHv7c8VynxxhlmB2PoNv5LY/&#10;hEk2R+efzr7Crwn9uT4ZXniTwfZ/ELSbdpJtDZ1vUjTJNs+Mvx/cYA+wZj2qKmsQPlGihWB5U0Vz&#10;GgUUUUAFFFFABSO21c0tNkG5CMUAbkPgfUJ/Dh8SJf2/l/Z2lEIyWIGcjt6H1rFr0TwMw1H4eNaM&#10;M/u5ovzz/jXnKSK4yK0nFKKaPKy7FVsRWrQqO/LKy0tp0/IdRRRWZ6pzfi+22zxXg/iXYfqOax66&#10;vX7JrvTZFCfMnzr9R/8AWrlKynuehhZc1O3YKKKKg6AooooAKKKKACiiigAooooAKKKKACiiigAo&#10;oooAK1PCP/IYX/rm39Ky61PCAJ1nIPSM/wBK0o/xEcOZO2X1PRnRasA1nMWHHktn8jXE122rf8eM&#10;3/XFv5GuJrbE9DxeHPhqfIKKKK5T6g9W/ZY8cJo/iK58F30yrDqQ8y13f891HT/gS/mVFe/V8X2l&#10;5dWF1Hf2M7wzQyLJDLG2GRgcgg+oNfUnwf8AihYfEzw0t0xWPUbZVTULYdm/vqP7rdvQ5HauetH7&#10;SPWwFePL7N7rY6yiiiuc9IKKKKACiiigAooooAdFLLBKs0LlWU5Vl7V0el6vZeIYP7N1KNfMx93s&#10;/uPf/IrmqAzLhlJBU5Ujsa0pycTkxWFjiY32ktmt0aGtaBPpTGaItJb9m7r7H/GrPgmLfqEsp/hi&#10;x+Z/+tVnQfEaXi/2fqQXzG4WRsYf2Pv/ADrQ03SrTSriaS2+VZtp2f3cZ6e3NbRjHmUonjYrGVqe&#10;HnQrr3raPo1cx/G8ga9hQn7sZP6//WrFq58RNa0zSL77Xql/HbwpEo8yRsZOTwPU+wry/wASfHEB&#10;mtvCtlu7farpePqF/wAfyqJU5VKjsjqw+NwuCwMPaS6Xt118j0Ge4gtYmnuZ440X7zSMFA/E1y+u&#10;fGPwhpJ8qzmkvpP7tsvy/wDfR4/LNeWaxr+t+IJhPrWozXBXlVkb5V+g6D8Kq474raOFj9pnl4ni&#10;KpLSjG3m9X92x2Wr/GzxRe7k0q2t7OP+FtvmP+Z4/SuZ1XxF4i1vI1XXLidf7kkh2/kOP0qnRXTG&#10;nTjsjw62Oxdf+JNv56fchFUIMKKWiiqOUKKKKACiiigAooooAKKKKACF5ra4W6tpWjkjbdHJGxVl&#10;PqCOlegeC/2n/jT4LkVE8Vtqdsox9l1jM649mJDj8Grz+ijbYpSlHY+pvh7+214E12SPT/HmlzaH&#10;cEfNdKTNbE/UDev4qR717Jo+uaR4g06PV9C1O3vLWZcx3FrMHRvxGRX564HpWx4K+IXjX4c6n/av&#10;gvxBcWMjEGaONsxzY7Oh+Vh9Rn0xWkasluaxrS+0fflFeI/CP9srwx4pePQ/iRDHot83ypfKx+yT&#10;N6EnmIn3yvuOle2RSxyxrJHKrKy5VlOQw9Qe9bRlGWxvGUZbDqKKKooKKKKACiiigAooooAKKKKA&#10;CiiigAooooAKKKKACiiigAooooAKKKKACiiigAooooAKKKKACiiigAG5iQkbNjrtXNHOcEYIOCPS&#10;vdP2EdNWTxbrWovGG8u3touR/ekJ/wDZK4H9o7ThpXxz8TWioFzqW8Kox99Ff/2auOniufGSo2+F&#10;Xv8AcfQYjIZYfh+jmnPdTk48ttrX1vfXZ6WOJooorsPnwooooAKKKKAPoz/gnqrnW/FEgX5Ra2gL&#10;e+6X/A19PTf6tv8AdNfM3/BPIAXfizA/5Z2P856+mZv9W3+6a+Mzb/f5fL8kf0jwH/ySlH/t7/0p&#10;n5y+L/8AkbdU/wCwncf+jGrPrS8br5fjjXI1HyrrN2F9gJnwKza+wp/w4+h/O2L0xVReb/MKKdBH&#10;NczLa28LySSMFjjjUszsegAHJNerfDb9jr4p+MlXU/E6R+HdP4LSX67pmX1EQPH/AAMr9DUVsRRw&#10;8b1JWOnL8ozHNavJhabk/JaL1ey+bPJXYDg13/wctpvDfijdr9lJY3N9Y7tNNwNjuu7nAPzDcBwe&#10;A2DjPOPTfG9h8Ff2XNGjHh3Ro9Y8VzKTY3Oq4lkj7edtxtiQHpgBmPGeCR8+6vrGqeI9UuNb129k&#10;ury6kL3FxM2Wdj/ngdAOBxXLzf2jRlGKai9L9X6Lse/7BcIZlSq1ZRqVotNxXwxVtm+7voktN7n0&#10;NJNPOcSys3+8xNNxtGMV4l8PdK1Dxr440jwbJ4ivLWPUb2O3aaOZmMYbuBuGa7/9or4A3nwL0HTt&#10;Zs/iFqOo/wBoX5t2jkymz92z5GHOfu4rw5ZVCnWjSlU957aM/SsPx7icVl88bTwjdODtJ860enRq&#10;73WyLXxVu9Ng8E3ltfyRh7hRHapIR80m4bcZ9DznoMZrx3VNM1TQr5tK1jTpra4j+9FNGVb689R6&#10;EcGo5pprl/NuZ5JWxjdI5Y49MmvU/gv8V/B99Z2/wr+OWl2+oaHu2aXqN0hZ9OJ6IWHzCL0IIKf7&#10;v3fYw+HqZbh2l72t3bR/L+tT89zbNsLxjm0ZVGqGijFvVXv9p2TV3s0nY8qznpRX0B8Sv2JJrbdq&#10;Hw18RDYy747LUG3K47BJVH5Bh/wKvEfFHgvxb4Gvv7N8X6DdWEzfc+0R/LJ7qwyrfgTXVh8Zh8R8&#10;Ete3U8PNOG82yaX+0U3y9JLWL+a0XzM2ikDKehpa6jwwooooAKKKKACiiigD2r9i7/kN+JP+vWz/&#10;APQpq9+rwH9i7/kN+JP+vWz/APQpq9+r5fMv98fy/Q/oTgP/AJJij6y/9LYUUUV559gFFFFABRRR&#10;QAUUUUAFFFFABQc9qKDz1oA5fX2LavNkfd2j/wAdFU6s6xzqlwf+mhH9KrVxy+JndH4UFFFFBQUU&#10;UUAFFFFAF7Qv9fJ/ur/OtKs3Qv8AXyf7q/zrSoAKKKKACiiigAooooAfbFhcxkf3q0azYyROmP7w&#10;rSrensctb4kFRXsohtJJSfuxs35Cpao+JZhBoF5KT/y7OPzGP61qZx+JHmIJIyaKKK4zuCiiigAo&#10;oooAKKKKACiiigAooooAK3vBH/L1/wAA/rWDW94I/wCXr/gH9aAN6iiigAooooAKKKKACiiigAoo&#10;ooAKKKKAAHaQf7pzXQA5GRXP1vW7+ZAjj+JQf0raj1Oev0HUUUVsc4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wvRRRX3B/JYUUUUAFFFFABRRRQAUUUUAFFFFABRRRQAUUUUAFFFFABR&#10;RRQAUUUUAFFFFABVXWtXsNB0m61nVJ1itrO3ea4kboqKpJP5CrVeW/tgeJh4d+Cd/bI5WTVLiGyj&#10;IPqd7D8URhUylyxuKWx8ofEXx5qnxK8a6h4y1Y/vLubMcO4sIYxwkYz2C4+pye9YlFFcJgFFFFAB&#10;RRRQAHPUNtPYivs/9nL4zW3jn4TJrHifUo4rvR2+y6pc3EgUPgArLn/aUjPqwbjpXxxpOl3mt3qW&#10;FjHln6t2RfU16V4c0C38OWBsLJmIkdXuGLH94wzgkdOMnHpk0vbexOzB4WpiJXWi7nufjL9puwtG&#10;az8E6V9qdWx9susrH9VUfM344rzXxL8QPGvjEFde8RXEkTHP2eNtkQ9tq4B/HJrIormqV6lTdn0F&#10;LC0aOyGiJRTqKKxOgKKKKACiiigAooooAKKKKACiiigAooooAKGywxmiigBjwhm3Z/8Ar1PYXmo6&#10;Tc/a9K1Ge1lH/LS3kKN+YNR0UE8sTuPCn7Q/jjQJVg1111a33Dd5/wAswHs4HP8AwIH6969i8D/E&#10;Lw14+077ZoF3mSMD7RaycSQk+o9PcZFfMtWtB17WPC+swa7oVz5NxA2c9mHdWHcHoRXVRxVSm7S1&#10;RxV8DTqK8dGfV1FY/gfxZY+NvDlt4hsRt81cTRHrHIPvL+B6eowe9bFepGSkro8SUXGTT6BUd1bW&#10;93BJbXUKyRyoUkjkXKupGCCO4IqSiqJPjH9pv9nHUPhHqcninwvC03hu7mzG3U2DseIn/wBnJwje&#10;nB5wW8pr9HNT02x1iwm0rVLOO4triNo57eZAySKRggg9Qa+O/wBpr9m+f4Q6n/wlfhaKSTw7eSbV&#10;3MWaxkJ4jY91P8LHnsecFuepTtqionk9FAIIyKKzKCiiigApGGRilooA9B+EU2/w/cWhb5o7pj9A&#10;yj+oNcBe24tNVubVB8sUzIq+mGIrsvg9cYl1C19Vjf8A9CrnPGVubXxhqEWPvTb/APvoBv61tLWm&#10;meDg/wB3nFemuqT/AAX+ZnUUE4GTWt4N8Iz+K7/zJd0dnD/r5P73+yPf19B+FZRXM7I9jEV6eHpu&#10;dR2SJ/A3g9/EE39p6qvl6fA2WLceaR2+nqfwrzrxpZ6fYeJryPSP+PN5me1+XGEJ6D2ByB7enSvU&#10;viF4rhWP/hDfD22O2h+W4aPgHH8HHYd/U/jnz/xFpf26z3KP3sPzKPUY5FOrGPLZHPlNTE1Kzr1G&#10;0paKPZdG/NnM0UZz0orlPpgooooAKKKKACiiigAooooAKKKKACiiigAooooAK1PB/wDyGP8Atkf5&#10;isutTwfk6xjP/LE/zFaUf4iPPzP/AHGp6HTXyq1tJvHWMg/SuFrvL3/j2k/3TXB1tieh4/Dnw1Pk&#10;FFFFcp9QFaXhPxZrvgnW4fEHh28MNxFw3dZF7ow7qf8APPNZtFBUZSi7o+ovhf8AGjwz8SbaO3SV&#10;bTVNv77T5W5PHLRn+Jf1Hf1PZV8WxySwSrNBI0bo2UdGIKn1GK9E8G/tM+PvDca2etrHrEC8Brpi&#10;syj2cdf+BAn3rnlR6xPUo5hHap959HUV5t4f/ak+HWqssWrw3mmSHq00PmRj/gSZP5gV2vh/xr4R&#10;8Vrnw54ks7w90gmBYfVeo/EVjyyjujujWp1PhdzUoooqTQKKKKACiiqPiDxHpHhiwbUNYuxGvRF6&#10;s7eijuaFFvREyqRpxcpOyRckZURndgqqMsW6D3rnvEv7ScOh6e2k+GYY76+ViPtk2fJRcdscuR+A&#10;6da868Z/EfWfF8rWyN9nsf4baNvv+7nufbp/Oufx2xXfRouOrPjc2zanil7OmtE93v8AIt694i13&#10;xVqDat4h1SW6uG43yHoPQDoo9gAKqAY4AoorpPn+aUtwooooAKKKKACiiigAooooAKKKKACiiigA&#10;ooooAKKKKACiiigAIzwRXonwV/aT8ZfCOePSbhm1PQ9w8zTppPmgXPLQsfun/ZPyn0BOa87oo21Q&#10;1KUdUffHgP4i+E/iX4fj8R+ENTW4t2wJYz8skD4yUdeqsPyPUEjmtyvgf4e/Efxb8L/EUfiTwjqH&#10;kycLcQPzFcpnOx17j9R1BB5r7E+DXxs8L/GTQf7Q0pvs9/bqP7Q0uR8yQN6jpuQno2PY4PFdEanN&#10;ozrp1Obc7SigHPSitDQKKKKACiiigAooooAKKKKACiiigAooooAKKKKACiiigAooooAKKKKACiii&#10;gAooooAKKKKAPor9gu2CWuvXhT7+oWcYP+6JD/7MK8//AGwrZ7b9oTXHbpOttIv0+zxr/NTXqH7C&#10;9h9n8GX16w/1+vDH/AY4xXC/tz2Bt/jil2OPtGiW7fUh5V/wrwcPL/hYn6W+63+R+rZth+Xw4wvl&#10;JP73L/M8fooor3j8pCiiigAooooA+kP+CeP/AB+eLD/0zsf53FfTD58pv90180/8E8lIuPFjbfl2&#10;2I3ev+vr6YIJjwB/Ca+Mzb/kYS+X5I/pLgP/AJJSh/29/wClM/Onx6Wj8e68jrtK65eBs9sTvXoX&#10;wE/ZV8TfF1F8SeIZptJ0L/llcKo867/65BhgL/tkY9AeSPS/hr+yDHqXxB1j4hfFeBWt5tdvLjT9&#10;H3ZWSNp3ZJJSOxBDBM8j73da9vvdcgtIfsOkIoVF2qyrhV442j/Ir0cVm3LTVOhvbV9vQ+O4f8P5&#10;YnFSxmZJqF24w2b10b7Ly3ZgeCPhJ8Kvg3ageF/DUK3jRhWuZP3lxL9XbkD2GB7Vynx++P8Ap/wy&#10;0bDFLjVrpf8AiW6arfKvUebJ6KD+LHgdyK3xm/aA8LfDC0ntUvY7/XWX9zpqybijHo0pH3FHoeT2&#10;9R8na94g1vxVrVx4h8RahJdXl0+6aaTqfQAdgBwAOABiufAYGri6ntK1+Xz3f/APV4q4qwPDuF+o&#10;5Yoqpt7qVofdpf8A4cbreuax4n1i48Q6/qMl1eXUm+eaVuWP9AOgA4A4HFVaKK+pjFRjZH4ZUqVK&#10;1Rzm7t6tvdt9Wdh+z/GZfjb4XXP/ADGIz+QJ/pXvH/BQb/kR/D//AGHP/beWvCf2eD/xfPwuP+oo&#10;P/QGr3v/AIKAQo/w70SYj5o9cG38YZa8bFf8jal6H6Tw/G/AWPt/MvyifKVB54oor2j8zPdv2YP2&#10;nv8AhF2h+GXxLvPM0eQiPT9QmyTaekbn/nl2B/gzz8v3fozxN4K0zWtOksb3TINQspl/eW1zEJFI&#10;+h6/zr8/cZ4xXvf7MH7Vv/CIxw/D/wCKGot/Zars03VJMs1qB0jk9U9Gx8vQ/Lyvg5llzb9tQWvV&#10;L815n6xwXxnTjFZdmbvF6RlLZLs79OzZo/FL9j7w9qVrNrHwxmaxvF+ZdLnmLW8v+yrHLRse2SV+&#10;nWvnvU9M1LRNRm0fWbCW1uraQpcW8y7WRvQj/Oa/Qo2mkeI7GPV9FvIZFmQPHPAwaOVSODkdR7iv&#10;NfjZ8A/D3xPs9upRrY6tCmLTVI48nAzhH/vpnt1HbHIPLgc1qUZclZ3Xfqv8/wAz2+J+AsLmFJ4n&#10;LEoz3stpenRPtbRnxvRWv458C+J/hzr8nhzxZpzQTrzFIrbo50/vo38S/qO4BrIByMivpoyjOKlF&#10;3TPxGtRrYWtKlVi4yi7NNWafoFFFFUZBRRRQB7V+xd/yG/En/XrZ/wDoU1e/V4D+xd/yG/En/XrZ&#10;/wDoU1e/V8vmX++P5fof0JwH/wAkxR9Zf+lsKKKK88+wCiiigAooooAKKKKACiiigAooooA5C+bf&#10;fTPnrK386iodi8jP/eYn9aK4z0AooooAKKKKACiiigC9oX+vk/3V/nWlWboX+vk/3V/nWlQAUUUU&#10;AFFFFABRRRQABtpB961AcjIrLPTpWlGSUXP92tqPU56/QdWR46m8jwvdf7QVfzYVr1z/AMS3CeHA&#10;ufvXKDHrwT/StJfCzGn8aODooGe9Fcp3BRRRQAUUUUAFFFFABRRRQAUUUUAFb3gj/l6/4B/WsGt7&#10;wR/y9f8AAP60Ab1FFFABRRRQAUUUUAFFFFABRRRQAUUUUAB54ra04sbGP/dxWLWvpMm6wUehI/Wt&#10;KXxGNb4SzRRRXQcoUUUUAFFFFABRRRQAUUUUAFFFFABRRRQAUUUUAFFFFABRRRQAUUUUAFFFFABR&#10;RRQAUUUUAFFFFABRRRQAUUUUAFFFIGBOKAForzH41ftefAP4Dmay8ceOYZNUhXP9h6Wv2i8PoCin&#10;Ef8A20Kj9a+W/il/wVo8d6sZtO+Dnw8sdIt2GI9Q1qQ3NyPcRqRGh+u+pcoouNOUtj7xJPZa4rxx&#10;+0l8A/htP9l8cfGHw9p8w/5d31JJJv8Av3GWc/gK/Lr4h/tEfHf4sKYviJ8Vta1KFs/6K135Vv8A&#10;TyYtseP+A1xirgfdFZur2NVR7s/Srxb/AMFOv2VfDbNHpet6xrjr0Gl6M4DfQzmMVxOp/wDBXn4X&#10;xBv7G+DfiK4/u/bL63g/MIZP518G0VPtJF+xifaV/wD8FgJw2dO+Ay7dx/1/iLnHbpBWaf8AgsD4&#10;1JwvwD0v8fEcn/xivj/r1FFL2ku4/Y0+x9m2f/BYDUM/8TD4DQ42/N5PiI9fxg6Vvad/wV98BMP+&#10;Jv8ABHWo/wDatdWhk/RkT+dfClFHtJB7Gn2P0Q0H/gq7+zfqTbNY8P8AivS/7z3GmwyqPf8AdTMS&#10;PwFd54d/b2/ZH8RxqYvjVp9kzf8ALPVrae1x9WkQIP8Avqvyzop+0kT7GB+ynhX4g+BvHdst34L8&#10;Z6Tq8bLkNpuoxT8euEY1sV+KkLyW0q3NrK0ciHKyRsVYH1BHSvQ/BH7XP7TPw6jjg8K/GjXFgjbI&#10;tb64F5ER6bZw4H4YPvVKr3J9j2Z+tFFfBXw7/wCCtfxJ0tobT4pfDXS9YhXiW80mZ7Oc++1t6Mfo&#10;Fr6B+Ff/AAUP/Zi+JQS2uvGD+G7yRgos/EkQtwWPYTAtF9MuCfTtWilFmcqco9D3Sio7W8tL62jv&#10;bK5jmhlXdFNDIGR19QRwR9KkBB6VRmFFFFABRRRQAUUUUAFFFFABRRRQAUUUUAFFFFABRRRQAUUU&#10;UAFFFFABRRRQAUUUUAFFFFABRRRQAUUUUAFFFFABRRRQAUUUUAFFFFABRRRQAUUUUAFFFFABRRRQ&#10;AUUUUAFFFFABRRRQAUUUUAFFFFABRRRQAUUUUAFFFFABRRRQAUUUUAFFFFABRRRQAUUUUAFFFFAB&#10;RRRQAUUUUAfC9FFFfcH8lhRRRQAUUUUAFFFFABRRRQAUUUUAFFFFABRRRQAUUUUAFFFFABRRRQAU&#10;UUUAFeH/ALeAP/CsNJbHy/8ACQRgn/thNXuFed/tU+FH8V/BLWIoLYyz2MaXsCr1HlsC5H/bPfU1&#10;PhZMvhPieigHIyKK4TEKKKKACiitLwhpQ1XxDbxyJujjbzJF9h/9fFDdlcqnGVSSiup2vgfw2ui6&#10;YJJ4/wDSLgBpT/dHZf8APet0DHAFFFcEnzO7PrqdONKmoR2QUUUUjQKKKKACiiigAooooAKKKKAC&#10;iiigAooooAKKKKACiiigAooooAKKKKAPUv2XdeZNR1LwzJIdskS3MK54DA7W/MFf++a9mr5//Zv8&#10;0fEpQqYX+z5t35rX0BXrYPWij5/HRtXfmFFFFdRxhVDxL4b0fxboN34b16yW4s76BobiFx1Ujt6E&#10;dQex5FX6KAPz1+JngXUfhl481LwPqMjM1jc7YZmX/XRHDJJx3KkE+hyO1Yte4ft8aNbWvxO0nWoR&#10;+8vNHCTL/wBc5Gw35Nj/AIDXh9csvisVEKKKKkoKKKKAOo+ElwIvEU9uf+Wtn8vuQw/pmq/xQhWD&#10;xgzgYE1tG/8ANf6VF8N5QnjW1Un78ci/+Ok/0rpPHfgrWPF3iGwh0O0eTdGyTyKvyxKGByx7fe4F&#10;bf8ALs+dqSVHPk/5o/lf/I5Dwv4avvFepfY7VikCYNxPt4Rf8T2/+tXVeM/EVl4P0uPwr4cAjm8v&#10;DEdYlI6/7zfn39K7rw78MG0XSk0y0ljt1VT87LvYsf4yMgZ/GmaZ8A/BNvK15rT3epzyMWkkupto&#10;Yn/ZTbWbrU6cbRd2bRwuKzHFKpXXLCOsYvq+7X6M8LBiT5i//j1SQ2dxfDdZWk03H/LGNm/kK+kd&#10;K8D+D9ETbpnhqxi/2ltVLfmRn9a1AoT7g2/QVz+27I9/2Z8ha38NvGCz/bNO8J6lJHK3Kx2Mh2t+&#10;XSqEngPxzEnmSeDdUVfU6fJ/8TX2ccnvSYb+9WfNLsdMK0oxSep8RXdhf6ef+JjYT2//AF2hZP5i&#10;oQQehr7idFl4kXcPRhWNrXw28AeIhjWfB2mzk/xGzVW/76AB/WjmNFWXVHxtRX0t4k/ZQ+GesZk0&#10;h7zSZO32ebzE/wC+ZMn9RXnfiz9k/wAf6MJLnw3eWurQrysat5MxH+63yn8Go5kaRq05dTy2irWs&#10;6Hrfhy+OmeINIuLK4XrDdQlG+vI5HvVWqNAooooAKKKKACiiigAooooAK1vB3/IYb/ri38xWTWt4&#10;NH/E2Y/9MT/MVpR/iI8/NP8AkX1PT9UdNdcwOp/umuDrurv/AFT/APXM1wtbYnoePw3L+IvT9Qoo&#10;orlPqAooooAKKKKACiNnhkWaF2V1OVdWwR+NFFAHoHw+/aL8beEJo7TXLh9W0/gNHcv+9jX1STr+&#10;DZH0619BeE/F2heN9Di8QeHrtZreTg8YaNu6MOzD0/oRXx7XoH7OXje88MePoNDeZvsersIJot3A&#10;l/5Zv9c/L9G+lY1Kaauj0MLipxkoTd0z6UoornvH3jyy8H2XlxhZb6Rf3Nue3+23t+p/MjnjFydk&#10;elWrU8PTdSo7JD/G3jzTPBlnmXE15Iube1VuW/2j6Lnv+VeQ654g1bxNftqesXTSSN91eixr/dUd&#10;h/k1Df399qt7JqOpXTTTStl5G7//AFvboKhr0KdGNNeZ8LmGaVsbOy0h0X6vzCiiitjywooooAKK&#10;KKACiiigAooooAKKKKACiiigAooooAKKKKACiiigAooooAKKKKACtDwl4t8Q+BPEFt4o8Lai9teW&#10;rZR15DL3Rh/EpHBB61n0UAfbnwQ+N2gfGXw79tskW21K1VRqWm7smJj/ABrn70ZPQ9uh569xnPSv&#10;gHwT418RfDzxNb+LvC960N1at0/hlX+KNx3Ujgj8RggGvtT4SfFPQfi34Si8UaMPLkGI7+zZ8taz&#10;Y5Q+o7hu498gb0582jOunU5tGdVRQDkZFFamoUUUUAFFFFABRRRQAUUUUAFFFFABRRRQAUUUUAFF&#10;FFABRRRQAUUUUAFFFFABRRRQB9WfsVrbL8K7cxMCza5MZPUH5OPywfxriP2/RAPiVpDrJ+8/sfDr&#10;3A81sH9T+Va/7CGrmWx1jw/JL/qdSt7mNfZ1Kt+sY/OuB/bG11tZ+PuqQB90en29vaR+nCbz/wCP&#10;SEfhXz+HpyWcS8rv77f5n69m2Opy8OKCS+JqPzTd3+B5jRRRX0B+QhRRRQAUUVvfDj4Z+Mfiv4jX&#10;w54P03zn4NxcScQ26H+ORuw9B1PYGplONOLlJ2SN8Pha2LrRpUYuUpOyS1bZ7z/wT05tfFSjvJa/&#10;ykr6TVcDjtXBfAf4MeFfgz4fm0jQrqS8vJ2VtU1CTgzSAHAA6KoycAevJJrvGO1Wwa+Ix1aOIxUp&#10;x2Z/TvC+XYjKcho4avbmine2trtu3yucN8SPib4d8GWEmo+LtbhsbVXZI42YlpmHZVHLn2A4/Wvm&#10;z4rfta+KPFfmaN8P4pNH09uDdkj7VMuPUZEY/wB3J/2u1cJ8XdX1jXfil4kn1rUZ7p4ddvYYWuJC&#10;3lxJcSKiLnooAGBXOgYGBX0OByqjTipz95/gvkfkfE3HmZ46pPDYb93BNp2er6avovJA+6V2kldm&#10;ZmyzM2Sx9Se5ooor2D84bbd2FFFFAjuf2aYY5vjv4ZWRfu37MPqI3Ir3f/goB/yTXR/+w4n/AKJl&#10;rwz9mFXf49eGhFHu/wBMkJx2HlPk171+3vx8J9Ob/qOR/wDoqWvDxkv+FSl6H6lw7G/AOO/xP8FE&#10;+SKKKK9w/LQoIzwRRRQB1nws+OHxD+D9+svhTVmNo0m640u6y9vL/wAB6of9pSD656V9TfCX9qP4&#10;cfGGKPQtWZdJ1h8D+z7yQYlfH/LGTgP9OG9sc18W0EZOc9K8/F5dh8Vra0u6/XufXZBxlm2RyUYy&#10;56f8stvk91+R92fE74R+HPHnh+TRfE1h9qteWhuI+JrZ8Y3qex/Q9CMcV8h/F74J+KvhFqZF6put&#10;LmkxZ6pGnyt1wjj+B8Dp0PYnnHW/Bz9sDx58OTDoviwya7o64X9/J/pMK4x8jn74/wBl/wAGFfRP&#10;h/xN8LPj54YuD4bvba/hmh26hpd0uGQN2eM8qfQ9CeQe9eTD67lMveXND8P+Az9BxMeG+PsOnSl7&#10;PEpaX306P+Zea1R8Mgg9KK9X+PP7Mms/DaW48S+EoLi80VctcQtlprEdfm/vR/7fUfxf3j5QCSM4&#10;r6DD4iliKfPB3/rqfkWaZVjcoxToYmFmvua7p9UFFFFbHmntX7F3/Ib8Sf8AXrZ/+hTV79XgP7F3&#10;/Ib8Sf8AXrZ/+hTV79Xy+Zf74/l+h/QnAf8AyTFH1l/6Wwooorzz7AKKKKACiiigAooooAKKKKAC&#10;myuY4mf+6pP6U6odSfy9Omk9I2/lQEfiRyCfdpaB0orjPQCiiigAooooAKKKKAL2hf6+T/dX+daV&#10;Zuhf6+T/AHV/nWlQAUUUUAFFFFABRRRQAVowHMSH/ZrOrQtWzbp/u1rT3Ma/wokrlfijPixtYM/e&#10;mZsfQf8A166o57VxvxSk/wBLs4f7sbt+ZA/pWtT4WY0f4iOVooorlOwKKKKACiiigAooooAKKKKA&#10;CiiigAre8Ef8vX/AP61g1veCP+Xr/gH9aAN6iiigAooooAKKKKACiiigAooooAKKKKACtPRCTasv&#10;pJ/QVmVoaG3EiZ7g1pT+IzrfwzQoooroOMKKKKACiiigAooooAKKKKACiiigAooooAKKKKACiiig&#10;AooooAKKKKACiiigAooooAKKKKACiiigAooooAKKbLIkUbTSuqqqlnZmwFUDJJPYAV8dftY/8FMb&#10;HQ5Lr4f/ALN91DeXmGju/FjKHhgPpbKeJW6/vGGwfwhuomUlHcqMZSeh9B/Hv9qT4P8A7OmmC5+I&#10;XiLN/LHvs9DsVEl5cjsQmRtX/bcqvuelfC3x/wD+Ci/xx+MMk2i+EbtvCOgybk+y6VMftU6H/nrc&#10;YDdP4Y9g7Hd1rwrXdb1rxRrFx4i8Savc399dymS6vLyZpJJWPdmYkn+lVaxlUlI6oU4xA7nO92LM&#10;xyzN1J9TRRRWZoFFFFABRRRQAUUUUAFFFFABRRRQAUUUUAFBAYYNFFAHXfC349fGL4K3P2n4YfEH&#10;UdLUsDJZxyeZbSf70LgxnPrjPuK+svgj/wAFYtLvWi0X4++DPsMjbU/tzQY2eIn+9JAzFlHqULey&#10;ivh+iqjKUSZQjLc/ZLwL8QvBHxN0FPFPw+8V2OsadI20XVjMHUN/dYdUb1VgCO4rar8cPh38T/iD&#10;8JPEC+Kvht4uvNHvl6zWcmFkH910OVkX/ZYEe1fav7N//BUPwn4rkt/Cn7QNlDoOoNhI9ftVP2KY&#10;46yry0BPqNyf7oraNRPc55UZR2Prqio7K9s9RtIb+wuo54J4xJDNDIGSRCMhlYcMCOhHFSVoYhRR&#10;RQAUUUUAFFFFABRRRQAUUUUAFFFFABRRRQAUUUUAFFFFABRRRQAUUUUAFFFFABRRRQAUUUUAFFFF&#10;ABRRRQAUUUUAFFFFABRRRQAUUUUAFFFFABRRRQAUUUUAFFFFABRRRQAUUUUAFFFFABRRRQAUUUUA&#10;FFFFABRRRQAUUUUAFFFFABRRRQAUUUUAFFFFABRRRQB8L0UUV9wfyWFFFFABRRRQAUUUUAFFFFAB&#10;RRRQAUUUUAFFFFABRRRQAUUUUAFFFFABRRRQAU2eKK4iaCdAyOpVlboQRyKdRQB8N/tA/CK7+D/j&#10;2bS4oW/su8LTaTNycx55Qn+8hOD7bT3rh6+8/i78KtA+Lvg+bwtrShJP9ZY3m3LW0wHDj27Edwfo&#10;R8OeK/CuueB/El54T8SWnk3ljNsmTOQeMhlPdSCCD3BrjqQ5WYyjysz6KKKzJCur+Fttvury6K/c&#10;jVB+JJ/pXKV2XwsYC2vAvXzEz+TVnV+A7MAr4pX8/wAjsqKKK4z6gKKKKACiiigAooooAKKKKACi&#10;iigAooooAKKKKACiiigAooooAKKKKACiijOOtAHpn7LmkNL4g1PW2+7b2qxL/vO2f5J+te2VxvwK&#10;8KS+FfAdv9rh23F+xuZvUBvuA/RccdiTXZV7GHjy0UmfN4qp7Ss7BRRRXQc4UjEgcUteGftc/tFj&#10;wJpcnw18HXuNbvof9OuI+tjAw6D/AKaOOndQd3B20pS5VdgeKftYePrX4hfGa8n0qfzLPS4VsIJA&#10;fldo2YyMP+Bswz3Cg9MV5zTYvuDAp1crd3cuK5Qoq1oehax4jnkg0q3VzHHudmOFHoM+p7UljoHi&#10;DUtX/sGy0iaS86fZxGdy+59B7nijVEKrTlUcE9V06/cVGfb1FbHhTwF4r8bSY0LTG8nOGupvkiU+&#10;m7ufYZNekeBf2f8ATdP8vUvG8q3lwOVs4z+5Q+56uf0+tejwQQ28C29tEscaDCRxqFVR6ADpWEqy&#10;6G0YPqcL4H+A+h+GbqLV9XvZL68jXKj7kSNjnA6t+Jx7V3ccUcSeXFGqqOiquBTqKz5pS3ZUadOM&#10;uZLXuGO+KKKKk0CiiigAooooAKKKKACiiigCjr3hzQ/E9g2m+INIt7yFusdxEGA+meh9xzXkfxA/&#10;ZH0+78zUPh3qX2WTqNPvJC0R/wB2Tll/HP1Fe1UUFRlKOx8WeKPCXiXwXqf9keKNGms5uSokX5ZB&#10;/eVhww9wTWdX2p4i8K+H/Fmlto3iTSYby3b/AJZzL0Pqp6qfcEGvBfir+y9rPh0Sa38P2l1KyXLS&#10;WLc3EI/2cf6wfT5vY9apS7nRCspb6HktFAB5DDBVsFfSiqNgooooAKKKKACtbwbk6s3P/LE/zFZN&#10;a3g3/kKt/wBcj/MVpR+NHn5t/wAi+p6fqjprlS8bADquK4Ou+lBKE/56GuBrbE9Dx+G9qnyCiiiu&#10;U+oCiiigAooooAKKKKACum+DOm3OqfFPQ4LZSTHfpM/ssfzk/ktczXrn7OGnad4Y0nVPiprgOyP/&#10;AEOxXvIxwzge5+UD/gVTL4dDSjy+0Tk7Jav0R65458cWPg3TPNk2yXUuRa2+fvnux/2R3/LvXjOo&#10;6je6xfS6lqc5mmmbMjt39vp7VN4g17UPEuqyavqU2Xk+6gPyovZR7D/69U60o0vZx8zw80zKpja2&#10;mkVsv1YUUUVseWFFFFABRRRQAUUUUAFFFFABRRRQAUUUUAFFFFABRRRQAUUUUAFFFFABRRRQAUUU&#10;UAFFFFABXU/B/wCK+tfB7xhH4i0zdLbSYj1Ky3YW4hz09mHVT2PsSDy1B5oDVao/QTwv4n0Txj4e&#10;s/E3h69FxZX0Ikt5B3HoR2IIII7EEVoV8jfso/HFvh14l/4QrxJe40TVJwFkkPy2dweA/srcBvTh&#10;uxz9c/NkgjocV0wlzI7acuaNwoooqywooooAKKKKACiiigAooooAKKKKACiiigAooooAKKKKACii&#10;igAooooAKKKKAPW/2KdZk074y/2Xv+XUNOkX6ujo4/8AHQ9eefETXX8UfEDXPETyb/terXEsbf7B&#10;kOz/AMdxU/wu1fXfD3jiz8Q+HNLury4s1lbybOFnYgxsvRR0ywyawGguLZ2trqN1ljbbIsikMGHX&#10;IPQ5rlp0oxxk6ndL+vyPoMRja0+HqOFadozm/LVRtb53Ciiiuo+fCiiigC1oFppN9rtnaeINTks7&#10;Ca4RLu6jj3NDGTywXuR/nPSvp7xD8aPgz+zr4WXwT8PbeO7nWPd9lsZg0krkA+ZPNyFJ/E4IwAMY&#10;+VyM8EU1Y0UYArjxWDjipR527Lp0Z9FkvEFfI6VT6vTj7SVkptXcV1SW39an2F+yD8VvF3xXXxJq&#10;/iZ4VjhvIVtLW3j2xwKUYkA9WPTJJP4dK9ofo2B/Ca+ef+Ce4A8MeIsf9BKL/wBFCvoaToSPSvk8&#10;fCNPGSjFWSt+SP33hLEYjF8O0a1aTlKSbbe71Z+fPxcGPit4m4/5mC8/9HNXO10nxkiaH4u+Jo2P&#10;/Mdujx7yk/1rm6+0ofwo+i/I/m7M1y5lWT/nl+bCiiitDhCiiigD0T9lD/k4Lw7/ANdpv/REle6/&#10;t7IzfCaxdRwuuRFv+/cteGfslxiT9oPw6pP/AC0uD+VtL/hXu/7d5/4tBa4/6DcP/oEleDjH/wAK&#10;tL0X5n6xw1G/h/jfWX5RPkKiiivePycKKKKACiiigAqxomu634Y1aPXPDmp3FleQtmO4tZCjL+XU&#10;eoPB71XoolGMo2ZdOpUozUoOzWqa3R9F/Cj9tO01KOLw58abBVJASPXLOPg9syxjoPVlyP8AZHWu&#10;D/ag8KfCnw94hstV+Gmu2sv9rRm5ms7CRXt1jJ+WVCpwu45+TpxkYHFeYEA9RTVjVT8v8RyfeuGn&#10;gKdGv7Sm2u66M+lxnFWOzHK/qeMjGbTXLN/Eu+q3utNR1FFFdx8ue1fsXf8AIb8Sf9etn/6FNXv1&#10;eA/sXf8AIb8Sf9etn/6FNXv1fL5l/vj+X6H9CcB/8kxR9Zf+lsKKKK88+wCiiigAooooAKKKKACi&#10;iigAqprbOuk3DAf8s8fnxVuqPiKQJpEoP8RUf+PCiXwsqPxI5henSloorjO4KKKKACiiigAooooA&#10;vaF/r5P91f51pVm6F/r5P91f51pUAFFFFABRRRQAUUUUAFXrI5tl49R+tUau6f8A8e//AAI1pS+I&#10;xrfATn3rg/iTOZNfjhJ/1dqo/U13h54rzvx5Jv8AFNwAfuqi/wDjoP8AWtKvwmdH4jHooornOoKK&#10;KKACiiigAooooAKKKKACiiigAre8Ef8AL1/wD+tYNb3gj/l6/wCAf1oA3qKKKACiiigAooooAKKK&#10;KACiiigAooooAKvaGx86RfVc/rVGrWjvtvcH+JSP5VUPiRM/gZrUUUV1HCFFFFABRRRQAUUUUAcz&#10;8YPi98P/AIEfD3UPip8Ute/szQdL8v7dffZ5JfL8yRYk+WNWY5d1HAPWvO/gn/wUI/ZJ/aI8fw/D&#10;H4Q/FT+1tauLWWeKz/sm6h3RxrlzukiVeB71xP8AwWNvJbT/AIJ9eM0i2/6Rd6ZHJkfw/boW4/FR&#10;X59/8ETRj9vnRiP+hd1T/wBEipcrOxrGEZU3I/aSig8HFFUZBRRRQAUUUUAFFFFABRRRQAUUUUAF&#10;FFFABRRRQAUUUUAFFFFAATjrWf4m8TeH/B+g3fijxTrMGn6dYQNNeXl1JtjhjHVif09SSAMkim+K&#10;/Fnh3wP4dvPFni/WLfT9N0+AzXl5dNtSNB39znAAGSSQACSBX5pftkftk+I/2l/Ef9i6GbjT/B+n&#10;3BOm6azYa7YcC4nA6sR91OQgPckkzKXKjSMXNm7+2R+3p4n+PdxcfD/4cT3Ok+DVbbJ/yzuNWwfv&#10;S45SPI4jzyOXycBfnRRgYxSgY4AormcpS3OqMVFWQUUUUigooooAKKKKACiiigAooooAKKKKACii&#10;igAooooAKKKKACiiigAooooA9c/Zm/bN+K/7NV+lhplydX8NySZuvD19MfLGerQtyYX+gKn+JT1H&#10;6LfAn9ob4ZftEeFv+Em+Het+Y0W0ahpdxhbqxY/wyJk9cHDAlW7E81+Rtbfw6+JHjf4SeLLXxx8P&#10;fEM+m6latmOaE/K690dT8roe6sCD9cGtI1HEzlTUj9kaK8N/ZC/bX8G/tLaWvh/VEg0jxdbQ7rzS&#10;N/7u6UdZrck5Ze7JksnfIwx9yroTvqjllFxdmFFFFBIUUUUAFFFFABRRRQAUUUUAFFFFABRRRQAU&#10;UUUAFFFFABRRRQAUUUUAFFFFABRRRQAUUUUAFFFFABRRRQAUUUUAFFFFABRRRQAUUUUAFFFFABRR&#10;RQAUUUUAFFFFABRRRQAUUUUAFFFFABRRRQAUUUUAFFFFABRRRQAUUUUAFFFFABRRRQAUUUUAFFFF&#10;AHwvRRRX3B/JYUUUUAFFFFABRRRQAUUUUAFFFFABRRRQAUUUUAFFFFABRRRQAUUUUAFFFFABRRRQ&#10;AV4P+298MYdX8K2/xN063Au9LkWG+YH79u7YUn1KuR+Dn0Fe8VwP7Tl1Z2nwK8RPdbdslqka7j1d&#10;pFC/jmpqK8WTL4T4hB7iigcDFFcJiFdR8LboJqlxZn/lpCHH/AT/APXrl6uaBqZ0fWbfUPm2q+JA&#10;vdTwf0NTKPNFo2w9T2NaMn3PWKKbFLHKivG+4MuV9xTq4T64KKKKACiiigAooooAKKKKACiiigAo&#10;oooAKKKKACiiigAooooAKKKKAAnAya6r4OfD9/HvihZbqFv7PsWWS8bjD8/LH/wIjn2B9qwfDnhz&#10;VvF+tw+H9Fh3zzN1P3UXu7egH+ecV9K+CfBuleBvD8Ph/SxuWP5ppmHzTSHq5/zwAB2rqw1H2krv&#10;ZHDjcR7GPKt2ayqV4AwPSloor1jwQooooA5b4zfEW2+FXw51LxrMm+S3hCWceM753O2MEem4gn2B&#10;r4K1PU9V1zVrrXNavWuLq7maW4mkPzSOxySa+sv28ftf/Cm7c2+7y/7ch87H93ZJj9cV8j1hUl7x&#10;UQpryBDgihnUA/N2r0L4V/BK517y/EXjGJo7PhrezOVaf3buq/qfYdcJSUVdlavRGT8KPh94s8S6&#10;nHrOl3DWNnG2HvmX7/qqr/H79h354r3TTtJs9OjxbQKrYw8mBub6mp7e2t7SBLW1gWOONdscca4V&#10;R6AdqeBjgCsJVJS06FRw9OM/aWXNte2tvUKKKKg2CiiigAooooAKKKKACiiigAooooAKKKKACiii&#10;gAoIyMUUUAeb/GH9nrQ/iCJNa0MR2GsYyZVXEVyfSQDv/tjn1zXzh4h8O634T1ebQvEOnyWt1Cfn&#10;jk7jswPRlPYjg19r1n6x4P8ABHie4hl8Z+DLHWI4MhY7tDkKeoDKQy/gaqOmhrTquOjPiuivvjQP&#10;2Rf2T/FViNT0/wCG684EkS6pdKY2x0IEvH9a1LT9ir9mS1bdH8Lrd+c4m1C5cf8Aj0hrojQlLVMf&#10;1qn5n550FgBk1+kFh+yx+zppxVrb4OaHlccyWvmdP94mtqw+Cvwc0wbbL4S+GUx0b+wbdmH4lCar&#10;6vPuS8ZHomfmC9zbxjLzqv8AvMK2vBiudSMoRtvlkbtvHUV+nFp4L8Gaf/yD/B+k2+On2fTYkx/3&#10;yorxj9vG0tbb4b6KLe2jj/4nv8Cgf8sJK0hQ5ZJ3PPzLFKpgpRS6fqj5UmG75B1ZcCqll+zx8etR&#10;CtafBjxMwblWk0eWMH3y6irpGZV3f3h/Ov0es/8Aj1j/AOua/wAqupTVSx5eRVpUefTsfnZp/wCy&#10;B+0pqJ/d/CXUI/e4mhj/APQnrds/2B/2mLsK0nhOwt1P8VxrVvx9QrE/pX31jHGKMD0qPq8T3/rk&#10;+yPhey/4J0/tBzuPtmoeGbZf9rVJXYdOywkfr2/GtvTv+CZ/xJnCtqfxL0O39VhtppD+oWvs3A9K&#10;Kr2MCfrVQ+ULD/gmDExzqnxpZfVbfQN36tOP5Vp23/BMfwGhzffFbXJf+uFnDF/PfX05RVexh2J+&#10;sVe/4I+fdO/4JvfAy2K/2hr3iO5/vf6bFHn8oq2bH9gH9mmzI8/w1qV3/wBfWtTDP/fspXtNFHJT&#10;7C9tW7nmum/ss/sz+CoJNVHwt0eOO3jaSS51LdOsajksxmZgAAOc18u/F/x1p3jfxjdTeF9NgsdF&#10;t5mTTLK1t1hjWPpv2KAAWAz04z9a9Q/bf+O7TSN8FfCt2dqlX8QTxsRk/eS3yOo6M/8AwEf3hXgV&#10;m/mwLIRyR831rGpy81ktjlrVq3K1fR7ktFFFScYUUUUAFFFFABRRRQAUUUUAFFFFABRRRQAUUUUA&#10;FFFFABRRRQAUUUUAFFFFABRRRQAUUUUAFFFFABRRRQANllxX1d+yN8aj468M/wDCCeIrvdq2jwqI&#10;ZJG+a6tRgBvdl4U+o2nua+Ua0vBfi/WfAHiux8YeH5Nt1Yzb0U/dcdGRv9lgSD9aqMuV3KhLllc/&#10;QKisfwJ4z0f4geFLHxfoT5t76EOqMw3Rt0ZGx/EpyD9K2K6juCiiigAooooAKKKKACiiigAooooA&#10;KKKKACiiigAooooAKKKKACiiigAoySwVVZizYUL1J9KNw9a6r4Q6XDL4wsdW1O0P2dd7WMsykRy3&#10;C4woPRiAS2B3ArKtV9jRlJ9Fc7sswMsyx1PDxduaSV3srtI9e+EPgNfAnhVILpB9vvMS3zf3W/hT&#10;6KOPqSe9cP8AtC+EIbm5/wCEy0iL5kCx6hsGd/YSfhwp/D0r0a41TUrlNjNt/wBxcVRvLS3ns5IL&#10;6FWgeMrMsn3SpHOfbFfHUcbWp4z2zd23r5rt/kf0dmHDmXYnIP7OjZKMdH2ktn63vf1PnZWDdKWp&#10;9VsX0y9ZfIlW3mZ2sZpEIE8IYhXU/wAQIxyO9QAg9K+0jLmjc/metTlSqOD3QUUUVRmFFFFAH1J/&#10;wT1j/wCKS8STHvqyL+UKH+tfQxz5Zz6V89/8E9zjwb4iP/UYX/0RHX0ISTGfpXxOZf79P5fkj+me&#10;Cf8Akl8P6P8ANn5+/HA/8Xk8Uf8AYan/APQ65euv/aAjSL43eKEjG3/ibuePfBrkK+ww/wDu8PRf&#10;kfzxnCtm1df35fmwooorY80KKKKAPSf2Rf8Ak4fw79bn/wBJpq93/btiDfByFv7uswH/AMdcV4T+&#10;yFj/AIaG8P5H/P1/6TSV7x+3Yf8AizUf/YYg/k9fO43/AJG1P0X5n65wz/yQGN9Zf+kxPj2iiivo&#10;j8jCiiigAooooAKKKKACiiigAooooA9q/Yu/5DfiT/r1s/8A0Kavfq8B/Yu/5DfiT/r1s/8A0Kav&#10;fq+XzL/fH8v0P6E4D/5Jij6y/wDS2FFFFeefYBRRRQAUUUUAFFFFABRRRQAVmeKHK6ZtP8Uij+Zr&#10;TrJ8WsVsokPebP6H/GpnszSn8SMGiiiuU7AooooAKKKKACiiigC9oX+vk/3V/nWlWboX+vk/3V/n&#10;WlQAUUUUAFFFFABRRRQAVc01v3bL/tf0qnVrTSVVl+laU/iM63wstHPavMfFExn8SXsg6faGX8uP&#10;6V6cAW+Ud68p1CXz9SuLg/8ALSZ2/Niaqr8KM6HUhooorE6AooooAKKKKACiiigAooooAKKKKACt&#10;7wR/y9f8A/rWDW94I/5ev+Af1oA3qKKKACiiigAooooAKKKKACiiigAooooAKm01tl/GSf4iP0NQ&#10;1JaMVuY2/wCmgqo/EiZfCzcooqvrF3d2Gk3V9YaVNfTw27yQ2NvIiSXDhSRGrSMqAsflBYgAnkgV&#10;1HCWKK/OX4W/8FwPFXhj9oTXfh5+2B8Fn8I6L/aRt7eK0t5Wv/DjAAeXdo3Nwp+8zoqsN2VV1IA/&#10;Qjwl4u8LePfDdn4z8E+I7LVtI1KETafqWm3CzQXMZ/iR1JBHb2OQeRSUuYqUZR3NKiiimSFFFFAH&#10;y3/wWY/5R++LP+whpn/pbFX53/8ABGhpF/4KBeFAjkbtN1MNhuo+ySHHuOP0r9Bf+C1N5NafsCeI&#10;EiK4uNc0uKTcP4ftAbj3yor8+f8AgjWwX/goJ4R3H/mHap+P+hyVnL4kb0/4LP216cUUE5OaK0MA&#10;ooooAKKKKACiiigAooooAKKKKACiiigAooooAKKKKACq+palp+j6fcatqt5FbWtrC01xc3EgWOKN&#10;QSzsTwFABJJ6AVP14Xr0r4K/4KN/tit411W4/Z9+GWqbtFsZtviTULeTi+uFP/HupH/LJCPm7M4x&#10;0QEzKXKrlQjzSscH+2/+2Vqn7RnidvCHg67mt/Bml3GbOFsq2ozLx9plHpydinovJAZjjwUDAwKA&#10;AOgormbcndnbGPKrIKKKKQwooooAKKKKACiiigAooooAKKKKACiiigAooooAKKKKACiiigAooooA&#10;KKKKACiiigC1outaz4a1m18ReHdUnsb6xmWa1vLWQpJFIDwykdD/APq71+jH7Ef7cOl/tB6evgL4&#10;gTW9j4ytYSdq4SPVY1GTLEO0gGS0Y7DcvGQv5u1Y0jV9V8P6tba9oWozWd9ZzrNa3VvIUkikU5DK&#10;R0INVGTiTOCmj9pKK8F/Yh/bG039pDwwfDXiueG18Y6VADqFuqhUvohgfaYh0HP30H3Sc/dYV70C&#10;D0rpTuro45RcXZhRRRTJCiiigAooooAKKKKACiiigAooooAKKKKACiiigAooooAKKRiMZz05rzb4&#10;k/tWfCP4cNJYvrR1fUFyPsWk4l2sOzyZ2J+ZI9KLpblKMpaI9JLAdaratrmj6BZHUde1W2sbdes9&#10;5OsSD/gTECvkfx5+238WfE7tbeFIrXw/anj/AEdRNOR7yOMA/wC6oPvXk+s67rviW6N/4k1q81Cd&#10;m3Ga9uGlb82JxWTqroaRoy6n2d4n/a9+A3hlzD/wlzalJ/zz0m1ab/x7hP8Ax6uD8Qf8FAPD0LMn&#10;hf4cX11/dfUL5IAfwVZK+Y+nQUAY4AqPaSNVRge9Xv7fvj2cYsPh/o0PP/LW4mkP5gr/ACrNm/br&#10;+MbkGHSNBj9f9ElOfzkrxeip55dy/Zw7Ht9r+3l8VYSDdeGNBm6ZHkzLn8pK19N/4KCa4sijWfhb&#10;ZyLn5ms9UeMj6KyNn8xXzzRR7SXcXs4dj640D9uv4QaiqjXdK1jS3PVmtlmjH4xsW/8AHa9G8I/G&#10;b4WeOdsfhfx5pt1Mw4t/tAjm/wC/b4b9K+AaNoBDY5U5U+lV7WRDox6H6Rltp2sp/EUtfBvgX9oT&#10;4w/DkrF4d8ZXEtsP+XHUD9ohx6APkqP90rXuXw6/bv8ADGqlLD4meH5NKmOF+3WOZoD7sv30/DfW&#10;kakWZyoyifQFFUfD3ibw94r0xdY8M65a6hav924tJxIv0OOh9jgirwOelaGIUUUUAFFFFABRRRQA&#10;UUUUAFFFFABRRRQAUUUUAFFFFABRRRQAUUUUAFFFFABRRRQAUUUUAFFFFABRRRQAUUUUAFFFFABR&#10;RRQB8L0UUV9wfyWFFFFABRRRQAUUUUAFFFFABRRRQAUUUUAFFFFABRRRQAUUUUAFFFFABRRRQAUU&#10;ZGM5rk/iT8a/hz8KoS3i3xBGtwwzHp9v+8uH/wCADoPdsD3ok7bgdVJIsSF3ZVVQSzMeAPWvk39r&#10;f49WHxD1SPwF4Qulm0rTpi91dxtlbqcAj5T3RRnB7kkjgAnI+NX7VPjX4rRSaDo0T6PorcSWkUuZ&#10;rkekrjt/sLgepbrXlwAHQVy1KnNojGUubRBRRRWJIUUUUAdn8O/FUbIuhX7hXRcW7N/EP7v1Hb2r&#10;sFbcM145uZTuRirKcgr1Fdl4U+IavssPEMgVuBHddj/ven16Vz1KfVHtYDHRUVSqv0Z2VFNSaORd&#10;yNuG3II704HIyK5z2gooooAKKKKACiiigAooooAKKKKACiiigAooooAKKKKACptO07UdYv4dK0m0&#10;ae4uJAkUa9z/AEHqegHNQoHlmS2hiaSSRgscca5ZiTgADuc1798GfhPF4E03+1dWjVtWuo/3rdfs&#10;6n/lmvv6nv06DnajRlWlboc2JxEcPG/XoaHwt+GenfDzR9h2y6hcKDeXOOp/uL/sj9evoB1VHtRX&#10;sRjGnGyPnpzlUk5S3CiiiqJCiiigDl/jL8PLf4p/DjU/BMzhZLqHdaybsbJ0O6Mk+m4AH1BI718D&#10;6rYajomp3Gj6tZtb3VpM0NzbyD5o3U4Kn8a/R8kZ2189fHvQ/hx4r+Kdpq2l6X5uqWu2LULuNv3c&#10;zAjblf4mQZG76DnaMc9eUYx5maU4SqSsjzP4RfBgZi8V+MrTrh7OwkXp6O4/kv4n0r1YDHAFAORm&#10;ivPcpS1ZtFcqCiiigoKKKKACiiigAooooAKKKKACiiigAooooAKKKKACiiigAooooAKKKKAL3h7x&#10;HqPhjURqWnye0kLfdkX0P+PavXfDfiPT/EumLqWnPweJI2+9G390/wCeRXilaXhXxPf+FNUW/s/m&#10;jb5biDPEi+n19DW1Gs6bs9jOcObVHtQORkUVV0jVrLWtPi1LTpt8Ui5X1HsfQirVel8WqOcK8L/b&#10;4/5Jtov/AGHv/aEle6V4L+327DwDoMY6HXGJH/bF/wDGg5Md/ukv66o+VpHER81hwvPFfo/ZHdZQ&#10;kfxRr/Kvzfu/9S3H/LNv5V+j2nf8g63/AOuK/wAqDgyj4p/ImooooPaCiiigAooooAK4P9of4w2/&#10;wZ+HVxr8Plvqdy32fR7eTkPOQfmYZGUQfMfXAHVhXdSyxwo0srqqqu5mY4AA7k9q+Ef2kPi/J8ZP&#10;iVNq1pK39k6eGttFjx1iz80n1dhu7fKEB5FZ1J8sSZdjhrq7ur+7m1C/uXmnnkaSeaQ5aR2OWYnu&#10;STmrekuWt2U/wtVGrmkn7yAe9csSKvwFyiiiqOQKKKKACiiigAooooAKKKKACiiigAooooAKKKKA&#10;CiiigAooooAKKKKACiiigAooooAKKKKACiiigAooooAKKKKAPav2M/i6fDPipvhrrV0wsdYk3WDN&#10;92K7x09g4GP94L6mvqqvztjnlt50ubeRkkjcPG6nBVgcgg+oNfb3wJ+J8XxY+Hln4kmdft0Z+z6p&#10;Gq423CgZIHYMCGH+9jtW1GX2Tooy+yztKKKK2OgKKKKACiiigAooooAKKKKACiiigAooooAKKKKA&#10;CiiptO0zUtc1GHR9GsJrq6uJAkFvBGWeRj2AH+QKObl1ZVOE6klGKu2V3fYNzEAe9d38Nv2cviz8&#10;Udtzovh1rSxZhu1HUswxY9VyN0n/AAEEe4r3f4A/soeH/h1bw+NPiikF5rBXdb2TYaG0J9B0kk/2&#10;ui9v7x7b4sfGHQPh14Zk17XJfLh+5aWcTDzLqTHCD+p6Ada8PEZtKVT2WHV33/yXX1P1DJ/D+EMH&#10;9dzipyRSu4qyaXm3+S1PIdT+C3wN/Z08PDxZ8Q7lvE2pq2LOzmUJDNNjhUi53gd2cso64zgV4b43&#10;8ca58QfEDeIdZeONlGy0tbddkNrEPuxxqOFA/U81N8RfiF4l+J3iaTxJ4im+Y/Ja28f+rtos8Io/&#10;mepPJrDrvwuHqQjz1Zc0n9y8j5LPM4wuIqfV8vgqdGL0stW11k92+12z0r9mL4WaV8ZvGl9oPiXU&#10;b6O3tNPMytZ3Wxt/mKozkHIwTXJ/E/QU8IeP9a8I6ffXEltY3zwRedNlmUHjdjGT+FesfsBEf8LH&#10;1ov/ANAVf/Rorzf4+DHxq8TjH/MYl/nWNJuWYzi9kk0vuPRxlGMeDcPiY355Tkm+rSvZPy0JvhJ8&#10;T9J8JXJ8MfEDRY9Y8L3rf6VZzRCRrVj/AMtos8q3qFxu+oFeneNf2ONA17So/F/wb8Uxm0uohJaQ&#10;XUhkgkU9AsoyyfRg3Pevn2vTv2cf2iNR+Dmsf2Lr0slz4cu5P9Kt/vNauf8AlrGPT+8o+91HPWsZ&#10;RxEf3tB2fVdH8u5jw/meV12sDm0FKm9Iz2lD5rXl8ujOJ8Z/Dzxv8Pbz7H4v8PT2fzYjmZd0Mn+7&#10;IMqfzzWPX6AXGkeHvGegLf6QbXUtOvIQ3lsqyxSoR2zkEexr5l+PH7LN74VM/i34c20txpy5e80v&#10;lpbX1Kd3T2+8o9RkjnwebRrS9nWXK/w/4B7HEXh/Xy+g8XgJOpT3a6pd9NGu+lzxmimiQGnV7J+b&#10;n1d/wT+P/FvdaH/UaP8A6Jjr349K8F/YBh8v4Z6tPn/Wa4w2+mIYq95ydnNfE5l/v0vX9D+neDU1&#10;wzhv8P6s+Bv2h1ZPjl4pVxg/2qT+aqR+lcbXbftJ/wDJe/FH/YRX/wBFJXE19hhf93h6L8j+ds89&#10;3OMQv78vzYUUUVseWFFFFAHpn7H6PJ+0JoZUfcW4Zvp9ncfzNe9/tyDPwOkP/UUtv/Q68I/Y3/5O&#10;C0k/9O9z/wCimr3j9uFHb4FzMvRdSti3sPMx/Mivnsb/AMjan8vzP1/hn/k3+M9Z/wDpKPjeiiiv&#10;oT8gCiiigAooooAKKKKACiiigAooooA9q/Yu/wCQ34k/69bP/wBCmr36vAf2Lv8AkN+JP+vWz/8A&#10;Qpq9+r5fMv8AfH8v0P6E4D/5Jij6y/8AS2FFFFeefYBRRRQAUUUUAFFFFABRRRQAVi+L3wtun+0x&#10;/lW1WD4vb/SoEI/hJ/WoqfCaUf4hk0UUVzHYFFFFABRRRQAUUUUAXtC/18n+6v8AOtKs3Qv9fJ/u&#10;r/OtKgAooooAKKKKACiiigAqxpr/AL1l/wBmq9TWBIuceq1UPiRNT4WWrmUwQyTZ+6hb8hXk+4t8&#10;2eteoeIJRBod5KeMWr4PvtNeXgbRitK3Qyo/CwooorE3CiiigAooooAKKKKACiiigAooooAK3vBH&#10;/L1/wD+tYNb3gj/l6/4B/WgDeooooAKKKKACiiigAooooAKKKKACiiigApVOHVvRs0lBOBk0AdBR&#10;TYX3xK4/iUGnV2Hnnz7+3N/wTw+Dv7bPhrz9ZjXQ/GVjblNF8XWsAaRR1ENwox58P+yTuTJKEZIb&#10;81fh38Z/21P+CQPxpuPh14u0hptHuJfOvPDd5M0ml6zBn/j5spsfu3Of9Yg3A/LKhxtH7WEA9RXB&#10;/tEfs1/B/wDam+HVx8MvjL4Vj1Gxk+e1uo8JdWE3aa3lwTE/04YfKwZSRUyj1RpGp0exg/sl/tqf&#10;A39srwW3if4T6/tv7SNf7a8N35VL7TWOPvpn5oyeBKuUbpkHKj1rOelfiL+1B+xv+09/wTG+LNj8&#10;UPA3irUG0eG9/wCKb8faOhj2nI/0e6QZWJ2HBjbdHKM4LDcq/bn7Af8AwWF8A/tBfYfhR+0VNY+F&#10;vG0m2G11PcItN1l8fwknFtMx6RsdjH7jZIQCl0Y5U9LxPt6igHB2kYI7HtRVGR8l/wDBbL/kwfWv&#10;+xi0v/0dX53/APBIT/lId8P/APuJ/wDptua/QX/guLdzWv7B15HDt23Hi3S45Nw/h3u3H4qK/Pj/&#10;AIJETRRf8FD/AIeq8iqXbU1QM33m/s26OB74B/Ks5fGdVL+Ez9xqKKK0OUKKKKACiiigAooooAKK&#10;KKACiiigAooooAKKKKACjOOtFcf8dvjL4Y+Avwv1P4m+KTvisY9tra7trXdy3EcC+7N1P8Khm6Ka&#10;APG/+Chn7WX/AApbwX/wrHwLqezxV4gtmDzQt82m2ZyrS5Bysj/dTuPmfgqufznAPUtnNbXxF+IH&#10;in4q+ONS+IfjPUGutS1S6M1xIW4Xssa+iKuFUdlUCsWuWUuZnbCPLEKKKKksKKKKACiiigAooooA&#10;KKKKACiiigAooooAKKKKACiiigAooooAKKKKACiiigAooooAKKKKACiiigDU8EeM/E/w58W2Hjrw&#10;Zqsllqmm3CzWdxH/AAsOxHdSMqVPBBIPBr9Sv2V/2lPDX7S/w1j8V6aI7XVrPbBr2lK2Ta3GM5XP&#10;JjcZKt9QeVNflDXdfs6fHzxV+zj8TrP4geHGaW34h1jTd+1L61JG6M+jD7yt2YDtkG4S5WZ1Ic6P&#10;1yorH+H/AI88L/E7wZpvj7wbqAutM1S1We0m24O09VYfwspypU8ggjtWxXScYUUUUAFFFFABRRRQ&#10;AUUUUAFFFFABRRRQAUUE4GTVDxH4k0Lwpo83iHxHqsNlZ2y7pri4faq+3uT2A5J4FAF8nAzXnPxh&#10;/aY+HXwiWTT7y7/tLVgp26TYsCyn/pq3SL8fm9FNeJ/HD9s7xD4rabw38K2m0vTWykmpH5bq4H+z&#10;/wA8R9Pn916V4azySu0srMzMxZmZsliepJ7mspVOx0U6P8x6B8VP2mPij8Vmks7zVjpuls2V0vTW&#10;KIR6O33pPxO32FefKoUYFLRWF29zeMVHYKKKKBhRRRQAUUUUAFFFFABRRRQAUUUUAa3gzx34w+He&#10;rLrvgzxBcWFwpy3kt8kg9HQ5Vx7MDX0h8Hf23vD/AIg8nQfitaR6XeNtRNUt1P2WRvVxyYvryvut&#10;fLNFVGUo7EyhGW5+kFpd299bpeWdxHNDIoaKaJgyup6EEcEe4qSvhn4MftFeO/gzdLa2M5vtHaTM&#10;+k3Mh2fWM8mNvpwT1Br69+Ffxg8EfF7Q/wC1/CWpbpIwPtVjNhZ7ZvRlz09GGQex7V0RmpHLKnKJ&#10;1NFFFUZhRRRQAUUUUAFFFFABRRRQAUUUUAFFFFABRRRQAUUUUAFFFFABRRRQAUUUUAFFFFABRRRQ&#10;AUUUUAFFFFABRRRQB8L0UUV9wfyWFFFFABRRRQAUUUUAFFFFABRRRQAUUUUAFFFFABRRRQAUUUUA&#10;FFFFABVbV9V0/Q9Pm1fV72K2tbeMyXFxM4VY1HUkntVk9K+Vf20fi5f634p/4VZpF40en6bsfUFQ&#10;kefcEBgp9VUEcf3ic8gYmcuWNyZS5dST4z/tn69r8s3h74UNJp9hyj6s6YuJx6oD/qh7/e/3eleF&#10;3M9xe3Ul7d3Mk00rbpJppCzOfUk8k02iuOUpS3MX724UUUVIBRRRQAUUUUAFFFFAGr4e8Yar4dYJ&#10;E/nW+fmhkP8AI9v5V3fh/wAVaV4gjzaTbZMfPDJwy/4j3FeX06KWa3kWa3maORTlXVsEVnKnGR3Y&#10;bHVsPpuu3+R7FRXJ+EfHy6gy6ZrTBbhuI5egk9j6H+ddUr7iRtrllGUXZn0FGvTrx5osdRRRUmwU&#10;UUUAFFFFABRRRQAUUUUAFFFFABTZGKrkU6tr4b+EpPHfi+30Fl/cbvMvGzjEKn5vxPCj3aqjFykk&#10;iakowi2z0L9nn4ZhIk+IOv2/7yQEabFIv3V7y4I6novtz3GPXKjtYYraBba3iWOONQkaKOFUDAA9&#10;sVJXtUqcacbI+ZrVZVqjkwooorQzCiiigAoOe1Fcj8WviTD4C0byrNlbUrpSLOM87PWQ+w7ep9s1&#10;MpRhG7KjGUpWRi/Gz4sf8I/A3hLw/P8A6dMn+lTJ/wAu6EdB/tkfiBz1II8l8MQ+fqokxny0LZPr&#10;0/rVOW4uLueS6uZmkkkctJIzZLMeST71teEYCIprkj7zBR+H/wCuvJqVJVZXZ6SpxpUWkbFFFFBz&#10;hRRRQAUUUUAFFFFABRRRQAUUUUAFFFFABRRRQAUUUUAFFFFABRRRQAUUUUAFFFFAHQfD3xpL4U1P&#10;7PdMWsbhv3y/3D/fH9fUfQV61FLHLGsiOGVuVYHqK8FrvPhP4xJA8KalN0GbJ27+qf4fl6V1Yety&#10;+4/kY1IdUegV4J+33/yIeg/9hpv/AES1e914H+35IB4G0BO51lyP+/JH9a7jzcd/usvl+aPle6BM&#10;D4/uEV+jekyibTbaVD8rW6MvHYqK/OS4/wBRJ/un+Vfox4e/5F+w/wCvKL/0AUHn5R8Uvl+pcooo&#10;oPcCiiigAooqrrOs6ZoGl3Wt61eJb2dnA011PIcLHGoyzH6AUAeMftufF8eD/AifDrSJyNR8QRst&#10;wV/5ZWY4f6Fz8g9Rv9K+Q1XbXR/Ff4i6h8VviBqXjjUNyi6m22sLE/ubdeI0/BeT6sWPeudrhqS5&#10;5XF5hVnTGPnMvqtVqsaacXQ46qRUiqfCzQooorQ4QooooAKKKKACiiigAooooAKKKKACiiigAooo&#10;oAKKKKACiiigAooooAKKKKACiiigAooooAKKKKACiiigAooooAK9Q/ZM+KLfD/4mLoWoXG3TdeK2&#10;07O2FimyfKk/76JU+z57V5fRuYfMhKsOQw7UXs7lRk4yTR+iSFiMsKdXDfs9fEwfFD4YWOu3lx5m&#10;oW4+y6p6mZAPm/4EpVvqxHau5rri+aNzti+ZXQUUUUxhRRRQAUUZx1rzH4sftIaH4JvJPDvhm2TU&#10;tUjO2Zmb9zbt6MRyzf7IxjuQeKmUoxV2aU6cqsuWKPTqA2eAa+VdZ+PXxc1yTzJfGElqv/PKxjWF&#10;R+Qz+ZNV9M+Nfxc0mcTweOruTHOy62yqfwcGsfrVPsdv9m1rbo+sqK8Z+G37U9vf3kWj/EW0htZJ&#10;G2rqVsCIsk/xqc7P94Ej1AHNeyQypKiyRsGVlyrKcgj1raNSM1dHHVo1KMrSQ6iiiqMgoopr7vLb&#10;Zjdt+XNAG54B+H3i74m+I4fC/g3TGuLiTmSRvljgTu7t/Co/M9ACcCvrf4QfBXwN8A9IkuUeHUNb&#10;kjzqGrTqFCDuq5/1aeozk9WPTHEeG/jx8Bvg38LLFPAlqxuLy3EstjCyteSyjhjcOOEwcjk9PujH&#10;FeLfFD46+PfipI1tql6LPTdx8vS7NiI8dt56yH68egFeHWjjMwk4JckPPd/L+kfqWW1uHOD8NHET&#10;kq+Jkk0k7xjdX32T7vfsj2n4vfthaDoUs2k+BFTWNQXKNeNn7LC3tj/W/wDAcL/tHpXzv4t8aeKf&#10;HmsNrfizWZry4bIUyN8sS/3UUcIPYCsxRtGKWvQwuBw+FXurXu9z5DPOKM1z6p+/naHSK0S+XV+b&#10;uAGBgUUUV2Hzh7x/wT+j3fELXpc/d0mMfXMn/wBavOf2iIxF8cfFCqP+Yox/NVP9a9K/4J/n/ivd&#10;eH/UKi/9GGvN/wBor/kunij/ALCR/wDQFryqP/I2n/hX6H32YL/jAMJ/18l/7ccXQeRg0UV6p8Cd&#10;l8Kvj38Rfg7eKvhvVDNYM+640m8y8L85O0dY2PquOeoPSvqL4V/tF/DP42Rrp5uf7J1zb82n3bgM&#10;5/6ZvwJR7DDAdQK+K6Pm3K6sVZWDKy9QR0P1rz8VltDFarSXdfr3Pr8g4yzXI5Knf2lL+WT0Xo91&#10;+K8j6Y/aC/ZNj12Wbxb8PbSK11JsvcWK4SG8Pcr0CSfkGPXB5PzVc2t5YXUlhqNrJBcQuUlhmQq6&#10;MOoIPINev/CH9sXxj4KSPw/8QIpNe0pcIskjD7VAvsT/AKwAdm5/2u1X/wBqXxT8C/HfhbTvGHg2&#10;/jutZuptiNGuyaKJcb1nQ4bgcKSM56ErmufCyxmFqKjVXNF6KS6ev/BPVz6jw7nmDnmOAmqdSKvK&#10;D0v5pLS9+10+tj0X9gQk/CzUv+w7L/6Kir3Y9K8O/YKUD4R3hA665N/6Lir3E9K+ezD/AHyXqfrv&#10;CK5eG8N/hR8G/tOwrD8ffEwQn5r2NufUwx1wtd/+1GGHx+8Sgr/y9Rn/AMgR1wFfY4X/AHWHovyP&#10;50z7TPMT/jl+bCiiiug8kKKKKAPVP2MEV/j/AKaW/hsbll+uzH8ia96/bcGfgHe4H/MQs/8A0cte&#10;C/sWZP7QFiQP+Yfc/wDoIr3z9tqPd+z/AKi+fuXlkf8AyYQf1r53Gf8AI2p/L8z9i4Y/5N7jP+4n&#10;/pKPi+iiivoj8dCiiigAooooAKKKKACiiigAooooA9q/Yu/5DfiT/r1s/wD0Kavfq8B/Yu/5DfiT&#10;/r1s/wD0Kavfq+XzL/fH8v0P6E4D/wCSYo+sv/S2FFFFeefYBRRRQAUUUUAFFFFABRRRQAVz/it8&#10;6ig/uwj+ZroK5nxK+/V2H91FH6VnU+E2o/GUaKK8A/bs/bstP2IdO8N6jdfCuTxR/wAJHcXUSpHr&#10;gsfs/krGc5MEu/Pme2Md88c51Hv9FeY/siftHw/tY/A7T/jZbeDG8PrfXl1b/wBlvqIuynkymPd5&#10;nlx5zjONox716dQAUUUUAFFFFAF7Qv8AXyf7q/zrSrN0L/Xyf7q/zrSoAKKKKACiiigAooooAKms&#10;Bi6GT2xUNSWZzcqf89KqPxImXwsh8cT+T4Yum/vRqv5sK85rvviPIU8NsB/HOi/zP9K4Gqq/EZ0f&#10;hCiiiszYKKKKACiiigAooooAKKKKACiiigAre8Ef8vX/AAD+tYNb3gj/AJev+Af1oA3qKKKACiii&#10;gAooooAKKKKACiiigAooooAKKKKANqwYtZRH/YAqaq+lNusV/wBnI/WrFdkfhRwy+JhRRRQSZ3ir&#10;wr4Y8ceGr7wf4z8P2mraTqVu0GoabqECyw3EZ6qytwR0+hAIwRmvya/4KK/8EgvFHwFj1D4x/s3W&#10;F5r3gdVMupaD8019oacZI6tc24z97l0H39ygyV+u1HO7cD06VMo8xcZyifkL+wF/wWL8e/ARbH4V&#10;/tGzXvijwTGFistYVjLqWjx59Sc3UIH/ACzY71H3WIASv1e+HPxJ8CfFvwbY/EP4Z+LbHXNF1KES&#10;Weo6fMHjkHceqsOjIwDKeCARivhf/gop/wAEctG+JbX3xr/ZK0m10zxExafVvBsbLDaam3d7Xotv&#10;Mepj4jc9NjZ3fB37MH7X37RP7CXxIupPBNxcWqreeV4m8G65C629yykBllhbDQzADaJF2uvTlcqZ&#10;5pR0Zq4xqK8T9Mf+C5xx+wjN/wBjlpf85a/O/wD4JQH/AI2LfCv/ALCGpf8Apnvq+mv+Cg/7f3wS&#10;/bS/4J5iXwDqX9m+Ibfxhpba74R1KQfa7T5ZjvQ8CeHIH71BgZAYIx218x/8EpZo4P8Agop8LJZW&#10;+X+1NQX8W0m9UfqRSfxFU0402mfutRQDkZFFanKFFFFABRRRQAUUUUAFFFFABRRRQAUUUUAFFFBO&#10;Bk0AIS2cKK/NL/goL+0v/wAL1+KzeEfDGoeZ4Y8LyyW9iY2+W8uuk1x1wRkbEP8AdBIxvNfVH/BR&#10;P9o8/BX4RHwd4c1Dy/EXiyOS2tdv3ra0xiefOflOCI1PqxI+5X5rqm3oaxqS6HRRh9pjqKKKxOgK&#10;KKKACiiigAooooAKKKKACiiigAooooAKKKKACiiigAooooAKKKKACiiigAooooAKKKKACiiigAoo&#10;ooAKRvu0tR3jmO0kcf3DQB9C/wDBN/8Aa+k+D3xIPwo8c6mU8LeJrxVt5ZpAE02+bCpJk/djfAR+&#10;wOxuAGJ/SvnvX4ZMu5cGv03/AOCbX7VMnx3+Fx+H/jLVPO8VeFYUinlmkLSX9n92K4JPVh/q3OSc&#10;hWP38VtTl0Zz1ofaR9LUUUVsc4UUUUAFFFFABRRRQAUUUUAFFBOBk15z8fv2h/DnwV0cQKEvNcuo&#10;ybHTQ33R082TH3UB+hboO5BexUYuTsjY+L3xn8HfBrQP7Y8S3XmXEoIsdNhYedctjt/dXPVzwPc4&#10;B+Nfi18avG3xm1n+0fE155drE5NjpluxENuv0/ibHVzyfYcVi+MfGPibx94hn8UeLNVkvLy4PzSP&#10;0UdlUdFUdgKza55T5jqp01EKKKKzNAooooAKKKKACiiigAooooAKKKKACiiigAooooAKKKKACtHw&#10;l4v8R+BNdg8S+E9Wls7y3bKSRnhh3VgeGU91OQazqKAPtD9nv9pjQPjBZLomrrHp/iCGPM1nu+S5&#10;AHMkOevqU6r7jmvVAe4r837O7vNPvYdR0+7kt7i3kEkE8LlXjcHIYEdCK+uP2ZP2nrX4mQx+DPGs&#10;0cPiCKPEM3CpqCgdR2EgHVe/UdwOinUvozlqU+XVHtFFAORkUVoYhRRRQAUUUUAFFFFABRRRQAUU&#10;UUAFFFFABRRRQAUUUUAFFFFABRRRQAUUUUAFFFFABRRRQAUUUUAFFFFAHwvRRRX3B/JYUUUUAFFF&#10;FABRRRQAUUUUAFFFFABRRRQAUUUUAFFFFABRRRQAUUUUAB96+Evj7Bc23xp8TQ3Q/ef2tK3P91ju&#10;X/x0ivu088V86/tpfBS9vnX4ueGbLzDFCI9ahiT5ti/dn98D5W9AFPQEjGtHmiTPWJ820UUVymIU&#10;UUUAFFFFABRRRQAUUUUAFFFFABjnNegeAPFR1e0On3r/AOkW6/ePWRfX6jvXn9XvDWoHS9ct7syF&#10;U8zbN/uHg1nUjzROrB4iVCsn0e56sDkZFFIv3aWuM+qCiiigAooooAKKKKACiiigAooooAK9n/Zk&#10;8OC00K98UTxDzLy48mFiORGnXHsWP/jteMV9JfCDTl0z4caPAD96180n/fJb+tdWDjetfscGYS5a&#10;Fl1Z01FFFeseEFFFFABRRTZZUhRpJXVVVcszHgD1oAzfF3irTPB2gza9qkn7uJcRxr96Rz91R7k/&#10;kMntXzf4l8Rap4u1ybXtZl3TTNwOyL2UewH+eTW98XPiHJ471/yrKY/2bZsy2i/89D0Mh+vb0H1N&#10;cqBgYFeXiK3tJWWyPTw9H2cbvcK6fQIPs+mRA9WXcfx5rmFDSyLCo5ZgBXZRxiKJYl/hXArCO5VZ&#10;6JDqKKKs5gooooAKKKKACiiigAooooAKKKKACiiigAooooAKKKKACiiigAooooAKKKKACiiigAp0&#10;UkkEq3EEjJIjBkdTgqR0IptFAHsXgbxVF4q0VbtiBcR/JdRr2b1+h6/mO1eN/t+YPgrw8f8AqLSf&#10;+iq2PBXieTwpryXrM32eX93dKP7vr9R1/wD11j/t8yJL4G8OyxOGVtUkKt6jyq9GjU9pHXdHl5lH&#10;lw0/l+aPlq4bMLD/AGT/ACr9FvDbpJ4d09o2yrWMJX3GwV+dFx/qWYf3a/RLwgAPCWk/9gy3/wDR&#10;a1ueXlHxS9EaVFFFB7gUUUUABOOtfP37dvxW/sLwzafCzSbllutYIuNQMbD5LVG+VD3+dx+IjYHr&#10;z71qV/ZaVZTanqV0lvb28LS3E0jbVjRRlmJ7AAZr8+vix4/vPip8Q9S8dXhYLd3BFpCxP7q3XiNP&#10;bCgZx/EWPc1jWlyxsTLsc+BjgCiiiuUoKlsWIulHrn+VRU+3OLiPP98UEz2Zqg5GRRRRWhwhRRRQ&#10;AUUUUAFFFFABRRRQAUUUUAFFFFABRRRQAUUUUAFFFFABRRRQAUUUUAFFFFABRRRQAUUUUAFFFFAB&#10;RRRQAUUUUAetfsd/Ec+D/iX/AMIpfzMLLxAogXLfKlyMmNvx+ZPqw9K+us56V+dkV1c2VzFe2crR&#10;zQyCSKReqsDkEe4NfePwp8dw/En4f6X4yhKBry2H2qOM/wCrmX5ZF9sMDj2xW1KXRnTRlpY6Kiii&#10;tjcKKKKAOE+P/wARLnwB4Ib+ypiuoalIYLN1bmLjLyD6Dge5B7V8wIuRuk5bdkse59a9Y/a5vppv&#10;G+l6aXPlw6X5irn+J5GBP5IteU15uIk5VLdj38DTjHDp9wooorE7QIB6ivdP2V/iPdapYzfD3V7l&#10;pJLOPztNZv8AnjkBo/faSCPYkdFrwuuo+COoT6Z8XNBkgbHnXnkPjusilP61rRk41Ec2KpxqUXfp&#10;qfWAJI5ooHSivTPnAooooATYvpS0UUAFFFFABRRRQB9Cf8E/Yox4q8RylRu+w243e25/8K82/acA&#10;Hx78TYH/AC/L/wCikr0r/gn2JD4k8SSbfl+x2w3e+5682/adBX49+JAwP/H6p/8AISV49H/kbT/w&#10;r9D9CzD/AJN7hP8Ar4//AG44OiiivYPz0KKKKAAgHqKMD0oooA+vf2DVZfg/dEn72tTfh8kde3D7&#10;xrxP9g4/8WduP+w1P/6DHXtg+8a+FzD/AHyfqf1Jwr/yTuG/wI+G/wBrMY/aB8Q4H/LSD/0njrzi&#10;vSP2t0Mf7QfiAbvvG3P/AJLxV5vX2WD/AN1h6L8j+c+Ifdz3Ff45fmwoooroPHCiiigD1r9iPn4+&#10;w8f8we5/9Cjr3j9tk/8AGPeq/wDX9Y/+lUVeD/sRAv8AH2Hn7ujXR/8AHox/Wvef21xn9nfWM/8A&#10;P5Y/+lcVfOY7/kbU/wDt38z9k4Z/5N5i/Sp/6Sj4sooor6M/GwooooAKKKKACiiigAooooAKKKKA&#10;Pav2Lv8AkN+JP+vWz/8AQpq9+rwH9i7/AJDfiT/r1s//AEKavfq+XzL/AHx/L9D+hOA/+SYo+sv/&#10;AEthRRRXnn2AUUUUAFFFFABRRQWxQAUV8xeKP+Cr37NfgT9qq+/Zb+IVtrXh5rGRbaTxZrNn5Fj9&#10;sJ/1RDYkSEjG25I8tuvCYkb6Ztbm2vbWO8tLiOaGZA8M0LhkkUjIZSOCCOhHBFA+WS3JK5XXWzrF&#10;w3+0B+grqq5PVSX1Kdv+mrfzrKt8JtQ+Jlevzx/4L0XcosPhnYlBt+0arJu7522wr9Dq/O3/AIL1&#10;kFfhj/var/K1rKJ0nun/AAR7/wCTE/D+P+g1qn/pS1fT1fK//BGuWWX9hfSRLIW8vxJqix+y+dnH&#10;6n86+qKkAooooAKKKKAL2hf6+T/dX+daVZuhf6+T/dX+daVABRRRQAUUUUAFFFFABTof9emf71Np&#10;ycSKf9ofzpx3AyfihLt021gz9+4Lfkv/ANeuLrqvilL/AKRZQ+iyN+e0f0rlaqp8RnR/hoKKKKg0&#10;CiiigAooooAKKKKACiiigAooooAK3vBH/L1/wD+tYNb3gj/l6/4B/WgDeooooAKKKKACiiigAooo&#10;oAKKKKACiiigAooooA1NEb/RGX0kNXKoaEcpJH/tA1frqh8KOOp/EYUUUVRmFFFFACbVPavmT9vv&#10;/gmb8Kv2z9Il8V6Qbfw38QLeELZeJY4P3d6FxiG8RRmVMcLIP3icY3KNh+nKCMjBoKjJxd0fzp/G&#10;34GfFP8AZ1+IV38L/jF4PuNH1iz58uZd0dxGek0Mg+WWJuzqSOoOCCB6h/wS1/5SF/Cv/sOXX/pu&#10;u6+/f+C9GjeH5v2QtH1690W3l1K28aWsGn6g8CmW3jkinMqK/wB5VfYuQOCVXPQV8Af8Eupkg/4K&#10;EfCuR84/t+dPl9WsblR+rCsbcsjqjLmptn7vUUAnHNFbHGFFFFABQTgZNFeJftk/t6fAz9i3wqL/&#10;AOIWpNqHiC7hL6P4R02Zftl56O2ciCLPWVxjsoc/LQNKUtEe2g56UV8j/wDBMj/goJ8Yf21T4jtv&#10;iH8Dv7NtNLunks/FWjZGnBWb5LF/Nfe1wqnO5NwIGWWPK7vrigcouLswooooJCiiigAooooAKq6x&#10;rGl6DpV1rutahHa2djbvPeXMh+WKJFLMx9goJ/CrVfJ//BUn4/Hwh8P7P4GaBdMuoeJl8/VpI5OY&#10;rBH4jI/6ayDH+7Gw6NSk+WNyox5pWPj/APaX+N+qftC/GLVfiReh0tZZPI0e1Zj/AKPZpkRr7EjL&#10;t6s7GuDoorkO5aaBRRRQAUUUUAFFFFABRRRQAUUUUAFFFFABRRRQAUUUUAFFFFABRRRQAUUUUAFF&#10;FFABRRRQAUUUUAFFFFABRRRQAVV1dtti2T94gfrVqqOun/RlH/TT+lAGbXX/AAE+M3ib9n/4s6T8&#10;U/C7M0mn3H+l2olKreWzcSwNjqGXpkEBgrYyorkKKA+LQ/bTwD448O/EvwZpfj/wjqAutM1ayS6s&#10;5tuCUYdCOzA5BB5BBB5FbFfBf/BJX9pT7Bqd5+zT4s1P9zdeZfeFWmmPyygZntVB6BgDKAO6ynq1&#10;fegPcV1RlzRucM48srBRRRVEhRRRQAUUUUAFBOBk0Vwvx3+N+h/Bfwm2p3Pl3GpXQZNK09m5lf8A&#10;vt3Ea9Se/QcmgcU5OyM/9of9oPRvgtogtrVY7rXryInT7FslUHI86TH8APbILEYHAJHxj4g1/WvF&#10;mt3HiTxHqMl1fXcnmXFxIeWP9ABwAOABgU7xR4m1zxnr114n8S6g11fXku+eZu/oAOygcADgAYFU&#10;a5ZS5mdcIqCCiiipNAooooAKKKKACiiigAooooAKKKKACiiigAooooAKKKKACiiigAooooAKdbTz&#10;2VxHeWc7wzQyK8MsbFWRgchgR0IPOabRQB9hfsvftHw/FXTV8I+LLhY/EVnFndwBfxj/AJaAf3x/&#10;Ev8AwIcZA9iBB6Gvzj0nVtU0DVbfXdEvpLa8tJVlt54mwyMDkEf55r7a/Z7+OemfGjwkLqQxw6xZ&#10;KqatZq38XaVR/cbt6HIPQE9FOXNozlqU+XVHoVFAORmitDEKKKKACiiigAooooAKKKKACiiigAoo&#10;ooAKKKKACiiigAooooAKKKKACiiigAooooAKKKKACiiigD4Xooor7g/ksKKKKACiiigAooooAKKK&#10;KACiiigAooooAKKKKACiiigAooooAKKKKACmyRiVdjqGVlwyt0NOooA+c/jr+xn9pnm8WfB+FEZs&#10;vcaEzBVY56wE8L/uHj0I6V866jp2oaNfS6Vq9hNa3UDbZre4jKOh9CDyK/RYjIwa5f4l/B3wD8WL&#10;D7H4w0RZJkj229/D8lxB/uv6f7Jyp9KxnRvqjOVPsfBdFekfG39mbxn8H2bWIZDqmhlvl1CGLDQZ&#10;PCzL/CenzDKn2JxXm9c8ouLszP1CiiipAKKKKACiiigAooooAKdFE88yQxruZmAUe+abW98PtEm1&#10;LV11IofJtW3bsfefsP61MpcsbmtGnKtUUV1PRI/uAenFOpE4XpS1wn162CiiigAooooAKKKKACii&#10;igAooooAK+lPhFqKan8ONJuEH3bQRH2KEof5V8116/8Asz+MopLS68D3k4EkUjXFmrfxKfvqPoef&#10;+BH0NdWDly1LPqefmEHKjddD1miiivWPDCiiigAJwMmvL/2gviL/AGfaf8IRpE+JrhQ1+6NykZ6J&#10;/wAC7+31rtvHnjCz8E+GrjXLoKzKNlvEf+Wkh+6v07n2Br5u1G/u9Zv5tV1GYyT3EheSQ9yTXJiq&#10;3LHlXU7MLS5pcz2RCoI6mloorzj0C1oNutxq8Ibovzfl/wDXrqqwvCMO6ea4/uqFH4n/AOtW7VRO&#10;Ws/fCiiiqMQooooAKKKKACiiigAooooAKKKKACiiigAooooAKKKKACiiigAooooAKKKKACiiigAo&#10;oooADyc1xP7T+u3ep/D3QtMuQzLp+pSBZMcBWj+UH3BDY9sCu2rP8T+HrLxRoN1oV9xHdR7d39xu&#10;zD3Bwfwq6c/Zz5jmxlF4jDygup8zTOHgYL/dr9E/BrrJ4Q0l0bK/2Xb4Pr+6Wvzz1bSrrQr640nU&#10;E23FvKySL7jv9O49jX6EeAR/xQWh4/6Atp/6JSvV3ijwcqi41Jxfka1FFFB7YUUUDk4FAHiP7cHx&#10;NHhP4bR+BtPuAt74ikaOZe4tEwZD7biUTnqC2OnHyCAQMGu8/aW+JR+KHxg1LVLS6Mmn2LfYdN/u&#10;+XGTlh67nLtn0I9K4OuKpLmlcla6hRRRUFBQrbHVsfxUUUAbAORkUUy3fzIFf1Wn1oeeFFFFABRR&#10;RQAUUUUAFFFFABRRRQAUUUUAFFFFABRRRQAUUUUAFFFFABRRRQAUUUUAFFFFABRRRQAUUUUAFFFF&#10;ABRRRQAV9BfsL/ED7Pfap8Nb6dQsy/btPVm/jGFkUfVdrf8AAWr59rY+Hfi+4+H3jrS/Gdom5tPv&#10;Fkdf78fR1/FCw/GiL5ZJlQlyyuffgORkUVHZ3VrfWkV9ZTrJDNGskMi9GUjII+oqSuw7gooooA8D&#10;/a90e4h8R6P4iETGGaya2ZvR0csPzD/+O15GDkZr60+Kfw/sviV4QuPDlwyxzZ82xuGX/VTAHDfQ&#10;glT7E18pappWp6Bqc+h6zatb3drIY7iGTqrf4dwe4INefiKbjO/c9zL60ZUeTqiCiiiuc9AK6z4E&#10;6Tcaz8WtFWCMsLW4NzL/ALKopOfzwPxrkmZQOTX0H+y78OJPDnht/GurQ4vNWjAt1ZcNHbZyM+7H&#10;DfQLW1GPNURy4ypGnRd+uh6sM96KKK9I+dCiiigAooooAKKKKACiiigD6M/4J6/8hHxV/wBcbT+c&#10;teZ/tUf8nA+Jf+viH/0nir1D/gnpETeeKp/SOzX65M3+FeZ/tYRGL9oPxIv/AE3gbj3tojXj4f8A&#10;5G1T0X6H6PmUZf8AEO8I/wDp4/zmed0UUV7B+cBRRRQAUUUUAfYv7CyqPgkCP+gtcfjyBXszf0rx&#10;z9huNk+B0Tk8Sapct/4/j+Yr2M/0r4XHf73P1Z/U3C//ACTuF/wR/I+Hv2vv+ThvEH/br/6TR15r&#10;Xpn7YIH/AA0HrvH8Nr/6Tx15nX2GD/3On6L8j+dOJP8AkfYr/r5P82FFFFdR4gUUUUAeufsPtn4+&#10;R4H/ADA7j/0OGveP20IXk/Z31gRr926smPsBdxEmvD/2GIkPxtkcoNy6HNtPp+8ir3j9sPj9nrXQ&#10;f+nb/wBKI6+bx3/I4h6r8z9p4Yjfw9xV+qqf+ko+I6KKK+kPxYKKKKACiiigAooooAKKKKACiiig&#10;D2r9i7/kN+JP+vWz/wDQpq9+rwH9i7/kN+JP+vWz/wDQpq9+r5fMv98fy/Q/oTgP/kmKPrL/ANLY&#10;UUUV559gFFFFABRRRQAUUUUAeIftrfsHfBr9tjwZ/Zvjmz/s7xFYW7J4f8WWUIN1Yk5IjYcedAWO&#10;WiY45JUo3zV8EfDH9pn9sT/gj/8AEqD4B/tD+HrjxP8AD12Y6VHFOXja3BP7/S53wEAPLWsmACeR&#10;GW3n9ZiM8EVxvxz+BHws/aO+Hl58LPjF4Sg1fR7z5vLkG2S2lwQs8Mg+aKVcnDqQeoOQSDLj1RpG&#10;XR7DfgR+0F8Iv2kvAVv8S/gz40t9Y0uYhJfL+Wa0lxkwzxH5opB/dYc9RkEEyXT77qRx3kb+dflT&#10;8df2Yf2t/wDgkT8Wf+F5/ADxje3/AINuJViXXY4PMhaIuStlqsAwp9nwEYnKNG/yj7C/Yl/4KSfC&#10;T9ri0h8KaoYfDPjhY/3/AIeurgeXekDLSWch/wBavU+WcSLzwwG85VG2b04qOqPpCvzl/wCC9N3I&#10;NU+GNiFXZ5OrSZ75zaiv0ar84P8AgvSc+IPhjj/nz1b/ANCtaiJqe6/8EZf+TGNN/wCxo1X/ANHC&#10;vqqvkn/giu7v+xWqs7EL4u1EKCen+r6V9bVIBRRRQAUUUUAXtC/18n+6v860qzdC/wBfJ/ur/OtK&#10;gAooooAKKKKACiiigAoJ7migjPBoA5j4mz+ZrcMQH+rth+rGuerY8eyGXxLJg/dhjH/joP8AWseq&#10;l8TJhpFBRRRUlBRRRQAUUUUAFFFFABRRRQAUUUUAFb3gj/l6/wCAf1rBre8Ef8vX/AP60Ab1FFFA&#10;BRRRQAUUUUAFFFFABRRRQAUUUUAfB/8AwUk/4KXftDfsi/tC2/wr+FugeD7rTZvDNrqDSa9pV1NP&#10;5sks6sN0V1Eu3Ea4G3Oc8nt9dfs2fEnWPjJ+zz4F+LfiC0t4L/xP4R07Vb2GzVlijlntkldUDMxC&#10;gscAknHUnrX5f/8ABb+5Sb9tSCFM7ofBGno/Hcy3DfyYV+j37B3/ACZJ8Icf9E10P/0hhqpAezaI&#10;2JZFHdQa0qy9FbF2V9Yz/MVqVtT+E5K3xBRRRWhkFFFFABRRRQB8T/8ABej/AJMw0v8A7H6x/wDS&#10;e6r89f8AgmMSf+CgHwqH/UzH/wBJpq/Qr/gvR/yZhpf/AGP1j/6T3Vfnj/wTPn+zft9/CmUruz4q&#10;RP8AvuGVM/huzWcvjOql/DZ+81FAJxzRWhyhTXcICX7Lk1znxY+L/wANfgZ4HvPiT8W/GVnoWiWC&#10;5uL28Y8seiIoBaRz2RAzHsK/JT9u/wD4KyfFr9rS6uPg58C7HUvDngm+k+yNaW+W1PxAGJUJL5eS&#10;sb5GLdCS2cMzZ2iZSsXGEpH01+39/wAFmfCPwiN98JP2Vbqy8QeKI90N94qYCbTtKYHDLEPu3Uw9&#10;f9Up67yCo+ff2H/+CZfxi/bi8Xf8NMftYeINZt/C+qXQuprrUJn/ALU8TnGMozcxQcAeaQMqMRDG&#10;HX1z/gnV/wAEaLLQEsPjX+2LoEN1fbVm0fwDcKHitTztkvhysj9CIBlV/j3HKL+jSqAqqFA2jCqO&#10;wHalZy1ZblGmrRMrwH4D8G/C/wAIWHgD4e+GbPR9F0u3EOn6bp8IjigTOcADuSSSTksSSSSSa16K&#10;KsxCiiigAooooAKKKKAKmua3pXhvR7rxBr1+lrY2NtJcXlxJ92KJFLM5+gBNfkb8e/i9q/x1+Lmt&#10;fE/WBt/tC6xZwH/l3tU+WGP8EAz6tk96+2P+CpHxvPgn4S2fwh0a8ZdS8WSbrzyz9zT4mBcH/fk2&#10;KPULIK/Pisakuh1UY2VwooorE2CiiigAooooAKKKKACiiigAooooAKKKKACiiigAooooAKKKKACi&#10;iigAooooAKKKKACiiigAooooAKKKKACiiigAqjrrERxgj+Imr1Zuut88a+gJoAo0UUUAaHhXxVr3&#10;gbxRp/jTwtqDWupaVeR3VlcJ/BIjBlPuMjkHgjIPBr9i/gJ8YdE+PPwk0P4q6Cnlx6tahprXduNt&#10;cKSssRPqrhh7jB71+MhGeCK+vP8Agkx+0FH4O+Il/wDAPxDeiOw8TMbrRt2fl1CNBuT/ALaRL37w&#10;qBywrSnK0rGNaPNG5+iFFAOelFdByhRRRQAUE4GTRUGo6hZ6XZzajqN1Hb29vE0k80zBVRAMliT0&#10;AFAGN8SviL4c+F/hC68Y+JZ9sNuuIoVYB7iQ/diTPVj+gyTwDXwx8SPiN4k+Kni248X+JbndLMds&#10;MKsdlvEPuxoD0Az+JJJ5JrpP2ivjjffGjxk0lm8keiaezR6VbNkbh3mYf3m/RcD1J8+rnqS5tEdV&#10;Onyq7CiiiszYKKKKACiiigAooooAKKKKACiiigAooooAKKKKACiiigAooooAKKKKACiiigAooooA&#10;KteG/id4m+DnizTfiF4WmxNZ3GyeBj8lzCw+eJvZgPwIBHIFVazfFa7tFkP91lP60Afov8MviP4a&#10;+K/gjT/HnhW58y0vot3ltjfDIOGjfHRlOQfzGQQa36+Bv2Kv2jH+Dfjj/hE/E9+y+G9cmVZ/MY7b&#10;O4OFWcDoAeFf/ZwT9wCvvhTkZrqjLmicVSPJIWiiiqICiiigAooooAKKKKACiiigAooooAKKKKAC&#10;iiigAooooAKKKKACiiigAooooAKKKKACiiigD4Xooor7g/ksKKKKACiiigAooooAKKKKACiiigAo&#10;oooAKKKKACiiigAooooAKKKKACiiigAooooAjurW3vreSzvLeOWGVCk0UiBldSMEEHqCK+OP2o/g&#10;fF8JvFsereHom/sTVmZrVev2aQfehz6d1z2452k19l15b+2Fodlq3wN1K8uowZNOuILm1b+6/mBD&#10;+auw/Gs6keaJMleJ8a0UUVxmIUUUUAFFFFABRU1hp1/qk/kadaSTN3Cr0+p6Cuq0L4YONtzr8u7v&#10;9nhb/wBCP+FTKcY7m9HD1q3wr59DD8JeHJPEWpKkqSLaRtm4mX09ATxuP6de1emQW1vaRrb2dukM&#10;Ma7YoYxwg/rzySeSTk02ys7ext1tra3WONeFVV4FTVy1Kjme/g8HHDxu9X3CiiiszuCiiigAoooo&#10;AKKKKACiiigAooooAKk0zUtR0HUodb0q7MNxbyB4XC9D/h2x3FR0UEyipaM+i/hh8V9F+IWniNZF&#10;g1KJf9Isy3Xjl0/vL+o79ietr5Itrm90+8jv9NuJIJoW3RzQttZW9QRXrfw8/aNUpHpPxCTY33V1&#10;OJflP/XRR0/3hx7CvSo4qMvdn954+IwMovmhqj1ykZtvaorK9tNQtI72xuo5oZV3RyROGVh6giuP&#10;+OHjn/hEvChs7Gbbe6hmKDHVEx87/gOB7sPSuyU4xjzM8+NOUpKJ5v8AGnx5/wAJh4nNhYzbrDT2&#10;aODb0kf+N/z4HsPeuNAwMCkUADgUtePKUpycmexGKhGyCkf7tLSMMrjFSUdH4Wg8vS/N/wCejk/0&#10;/pWlUNjD9ms47fH3UAP1xU1XHY4ZP3mwooopkhRRRQAUUUUAFFFFABRRRQAUUUUAFFFFABRRRQAU&#10;UUUAFFFFABRRRQAUUUUAFFFFABRRRQAUHniiigDyb9orwYsbw+NbKIKGAhvtq9/4HP8A6D/3zX19&#10;4AP/ABQehBR/zBbT/wBEpXh3iHRLPxHot1ol8v7m6hMbEdV9CPcHB/CvbvhxB9l+H+h2RlV2t9Gt&#10;YWZehZIVVv1Bruw1Tmjy9jz/AKv7HEymtpJff/wTaooorqNArgf2l/iI3w0+EGqa1aXjQ311GLLT&#10;WTG5ZpcjeM8ZRdz8/wBzv0PfV8l/t6fEH+2/HOn/AA80+8LQaNb+dfRqfl+0SgFQfdY9pH/XU/hn&#10;UlyxbFLY8FVNpzntinUUVxjCiiigAooooA0NNfdBs/utirFUdKkAkeMjqMir1VE4anxMKKKKokKK&#10;KKACiiigAooooAKKKKACiiigAooooAKKKKACiiigAooooAKKKKACiiigAooooAKKKKACiiigAooo&#10;oAKKKKACg9KCcda9C+Evw8trmGPxXrkHmKxzYwuPlxn/AFhHf2H4+mIqT9nG7OrB4OpjKypw+b7I&#10;9q+AHxmt9K+DWm6b4m068+22O62hj8vBlhXmN8tjjaQvr8nSt+5+PzmX/RvDahf+ml1z+i155RXI&#10;8ZW6Ox9pRyXCU4JSXM+7f+R6hpXx20O5lWLVtKntQTgzRuJFH1GAfyBrtNO1XT9WtUvtMu454ZPu&#10;yRtkGvnutjwZ4x1HwZqYurUs9vIQLq2zxIvqPRh2P9K2o46XNaexz4rJqbhzUdH26M90bLDGa8j/&#10;AGpfhvb6toK/EDToVW703at7t482AtgE+6sR+BPoK9WsL611Gyh1CymEkM0YeORe6kVyH7QGvado&#10;vwq1aO9mVZL6H7JaxnrJI/p9Blvwr0KnLKm7ng4dzp1lbe9j5coooryz6Q2fhp4Xg8Y/ELSvDd6p&#10;a3ubofaQvXy1BZh+IXH419exxrEixoBtVcKqjgDsK+R/hb4stvBHxD0zxJflhbwyFbplXJEbqVY+&#10;+M5/CvrSyv7LUbSPUNPuo5reZA8U0TBldT3BFd2F5eVni5lze0XaxNRRuHXNBOOtdR5oUUm5fWlz&#10;QAUUA56UUAFFFFABRRRQB9K/8E8/veLPrZfznrzL9rn/AJOH8Rf9dLf/ANJYa9N/4J5AgeLD/wBe&#10;X8568w/a4/5OG8Rf9dLb/wBJoa8TD/8AI4qen+R+l5p/ybjB/wDXx/nM85ooor2z80CiiigAoooo&#10;A+zP2Iv+SDWp/wColdf+jTXrxPz15J+xMgX9n3TmA+9fXhPv/pDj+letn74r4XHf73P1f5n9UcM/&#10;8k/hf8EfyR8SftixvH+0HrRYffit2X6eQg/mDXmFep/tl/8AJf8AVP8Arztv/RdeWV9hg/8AdKfo&#10;vyP504m/5KDE/wCOX5sKKKK6jwgooooA9m/YSSSX4z3Eqp8q6HLuPpmWOveP2vITcfs+eIAG27Y4&#10;H/KeM4rw/wDYN/5K5qHH/MCf/wBGx17t+1oAP2e/Ef8A17x/+jkr5jHP/hWh6r8z9w4XjH/iH9fz&#10;VT8j4booor6c/DwooooAKKKKACiiigAooooAKKKKAPav2Lv+Q34k/wCvWz/9Cmr36vAf2Lv+Q34k&#10;/wCvWz/9Cmr36vl8y/3x/L9D+hOA/wDkmKPrL/0thRRRXnn2AUUUUAFFFFABRRRQAUUUUAUfEmi6&#10;L4h8O32geI9Ktr/T72zkgvrG8gWSG4iZSGjdGBDKRwQQQa/KH9vP/glH4g+E91cfHb9kq1vrzRra&#10;b7ZfeGbOR2vdHZSX860YfPLEpAO3JlTqNwGV/WTVm2aZcNnH7lv5VyQLbMr17VjUeqOmj8LPzk/Y&#10;a/4LE3Fn9j+Ff7XuoNNDkRWPj0R5eMel8o+8O3noMj+NTy9Zf/BdTX7HW/EnwqutE1C2vLC80XVL&#10;q1vLWYSRzIz2m1kZSVZSDnIzmvXP2/8A/glN4c+Nxvvi/wDs72NrovjJt8+o6LkRWetvyxYfwwXD&#10;H+LhHP39pJevzJ8aR/EPw9cL8L/iCurWcnhm6uIY9D1Qup0yWRlMyLG/+r3FEYgAAkBuc5Oasbn6&#10;pf8ABFVv+MLgMf8AM36j/wC0q+uK+O/+CIn/ACaDqX/Y8Xv/AKItq+xKJfEAUUUVIBRRRQBe0L/X&#10;yf7q/wA60qzdC/18n+6v860qACiiigAooooAKKKKACiiigDhfEs/2jXrp85xJt/IYqjU2oOJNRuH&#10;H8UzH9TUNABRRRQAUUUUAFFFFABRRRQAUUUUAFFFFABW94I/5ev+Af1rBre8Ef8AL1/wD+tAG9RR&#10;RQAUUUUAFFFFAFHxJq11oWgX2tWehXmqTWdnJNDpun7PPu2VSRFHvZV3sRtG5gMnkivk79l7/grh&#10;8Nfi58SdQ+D/AMdfB0nw18QLqkltpMWsXB8iX59qW0zuqmC5HQhwEY8KQSFP1/jPUV80/t3/APBN&#10;j4X/ALY2kyeKNJNv4d8eQQ7bTxFHBmK+UDCw3irzIgHAkHzp23KNhAPpYZ7jFFflv+zx+39+0j/w&#10;T08ff8MxftneFtV1Lw/p5WK1kkbzbzTrfO1JbWUnbd2mBkLnIAwpBHl1+lXw1+J/w9+MPg2z+IXw&#10;u8X2euaLfqTa6hYyblbHVSCAyOO6MAynggUAb1FFFAH5A/8ABbbn9t2T/sT9N/8AatfpF+wLM0/7&#10;EHwjdlxt+HekJ/3zaRrn9K/Nn/gtdcxzftx3UMYO6HwnpiPnuSrtx+DCv0k/4J/f8mOfCX/sQNM/&#10;9J1qpAezaW23UIyfcfpWxWJZNsvIm/6aCtutaPwnNW+JMKKKK1MAooooAKKKKAPh3/gvrn/hkHw7&#10;g/8ANQ7T/wBIr2vz3/4Js/8AJ+/wn/7HC3/k1foR/wAF9f8Ak0Hw5/2US0/9Ir2vzv8A+Cdt/Dpn&#10;7c/wrv7iaOOOPxpZiSSRgqorNtLEnoACTn2rOXxHVT/hH75V8/8A7bn/AAUU+CH7FehfZPEVyNd8&#10;YXMO/S/B+n3CiZgc4lnfBFvDn+JgWb+BW5I+bf2/v+C02j+EjffCD9jnULfU9UCtBqHjxo1ktbNs&#10;EFbJT8s8gP8Ay1YGIfwiTqPh79mb9lH9oj9vr4t3kPheS6vGmvDP4s8ba5JJJBZl8kyTSE7pZWx8&#10;saku3H3VBYOUuiM40+siz8TPjB+1t/wUw+O9jpN3b3fiLWLmV18P+F9JXy7HS4jjcUVm2xIAAXmk&#10;bJ/ibGAP06/4J7/8Etfht+x/Z2/xD8dSWviX4iyR5bVvL3W2kZBBjs1YAhsHDTEb25C7FJB9S/ZB&#10;/Yr+C37GPgP/AIRT4YaQZ9RvI1/t3xJfKGvNUkGT85HCRgk7Ykwq9fmYsx9epxj1YSqX0jsIFwc5&#10;paKKoxCiiigAooooAKKKKACkLDqxx7scAUteJ/t+/GI/CD9nDV5LC62al4g/4lGm7WAZTKp82QD/&#10;AGYg/PZivqMjdlccVzSsfBH7XHxnb48/HvXPG8EzNpsU/wBh0VdxIW1hJVGHpvO6Q+8hrzakRQow&#10;FxS1xnetI2CiiigAooooAKKKKACiiigAooooAKKKKACiiigAooooAKKKKACiiigAooooAKKKKACi&#10;iigAooooAKKKKACiiigAooooAKy9abN0q5/5Z/1rUrH1Ry98/wDs4H6UAV6KKKACrnhzxHrng3xF&#10;Y+LfDOoyWmoabeR3VjcRnmOVGDK35joeD3qnRQB+z3wK+LGkfHD4R6D8VNDi8uHWLBZZLfcCYJhl&#10;ZYj7rIrL74z3rrq+Cf8AgkH8chp+s65+z3rV0qx3qnVtD8yT/lqoCTxAHuyBHAH/ADzkPevvauqM&#10;uaNzhnHllYKKKKokRm2jOK+ZP20vjz9uun+DnhW8/cwsDr08Z++4OVt8+g4ZvfA7EH1T9pX41RfB&#10;7wM8unTL/bWo7odKi4OxsfNMQeyAj6sVHTNfEs8011M91cytJJIxeSSRsszE5JJ7nNZVJdEb0Yfa&#10;Y2iiisDpCiiigAooooAKKKKACiiigAooooAKKKKACiiigAooooAKKKKACiiigAooooAKKKKACiii&#10;gAqnr8XnaPcJ6Rlvy5/pVyo7xPNtJYsfejYfpQBwZGRyK+4P2C/2hD8Q/Bf/AAq/xLebtZ0CBfss&#10;kjDN1Zg7VPqWj4U8dCh5JNfD9bnw3+IGv/C3xvpvjzwzLsutPuA4X+GVDw8Z9mUlT7HjnFVGXLIm&#10;ceaNj9SKKxfh3470L4meDNO8deG5/MstStVljDEboz0aNsZAZWBU+4NbVdRwhRRRQAUUUUAFFFFA&#10;BRRRQAUUUUAFFFFABRRRQAUUUUAFFFFABRRRQAUUUUAFFFFABRRRQB8L0UUV9wfyWFFFFABRRRQA&#10;UUUUAFFFFABRRRQAUUUUAFFFFABRRRQAUUUUAFFFFABRRRQAUUUUAFeH/tw+OU0b4e2vgmC4X7Rr&#10;F4rSx9/s8R3E+3z7Prg1654x8W6F4G8N3XirxJerb2dnHvkc9Seygd2J4A9TXw38WPiXrHxZ8b3X&#10;jDVQ0aSfu7O13ZFvCPuoPzJPqzGsa0uWNiZysrHN0UUVymIUUVpeGfDNz4kucKWjt4/9dNj9B6ml&#10;J8sbsuMZVJKMVqypp2mahq9x9l021aZ+p29APUntXX6J8MbSEibXZ/PbP+pjyEH1PU/pXR6Vo9lo&#10;9sttYQqiAdurH1Pqat1zSrSlse7hsup0/eqav8CG206ys4Vt7W3WONfurGuBUwG0bRRRWJ6UYxjs&#10;FFFFBQUUUUAFFFFABRRRQAUUUUAFFFFABRRRQAUUUUAFI6Bxg0tFAGz4H+JHif4fXpl0W63W5bM1&#10;jNkxSe/+yfcc/XpU/jzxzP8AEHxFJrc0Jhj2Klvbs+7y1Hb3ycn8a5+jnO5RzWntJcvLfQ554eEp&#10;c63LAGBgUU2OTeM4p1BzhU2mwm41GGAc/vASPYcmoa0vCkHmak02P9XH+p/yaCZe7Fs6KiiitDhC&#10;iiigAooooAKKKKACiiigAooooAKKKKACiiigAooooAKKKKACiiigAooooAKKKKACiiigAooooAKK&#10;KKACvQPgz4haW3m8OXDn9zmW3z/dJ+Yfmc/ia8/q5oOsS+H9Zt9XhGfJky6/3l/iH4jNaU5ezqJk&#10;yjzRPcAc9KKjtZorm3S5gl3RyKHjYd1IyDUleocpW1jVdP0PSbrWtVuVhtbO3ea5lY8JGoLMT+AN&#10;fnd4y8Vah448Xal4w1ViZtSvpLhlb+AM2VT6KuFHsK+uf22PHJ8K/BubQbaVRca9dLZhW/54j55D&#10;j0IUKf8Af/CvjNe/1rlrS96xP2haKKKxKCiiigAooooAktn8udST3xWoM96x61LWQSwK49KqJz1o&#10;9SSiiiqOcKKKKACiiigAooooAKKKKACiiigAooooAKKKKACiiigAooooAKKKKACiiigAooooAKKK&#10;KACiiigAooooAKKKKAJrCyfUtRt9Pj+9PMsY/EgV79a28NnbR2lqm2OOMJGo7KBgV4b4Omjg8XaZ&#10;NMflW+jLf99Cvdq4sU3zJH13DcI+znLrdIKKKK5D6YKKKKAOu8MfGvQPh14MktfETTXE0c5Gn2kK&#10;ZaRSMkZPCgNnJP8Ae4BryL4jfErxJ8TdbXVtbk8uGPIs7KLPlwL7erHux5PsMCrXxFdSlnGT825z&#10;+HFcxXbGpKVNRex4tTDUaeJlNLVhRRRSKAqCcmtLw9408YeElZPDXii+sVY5aO3uCFP/AAHofyrN&#10;oovJbEyjGWjR0lx8YfirdR+VN8QdU2+iXOz/ANBxWHfavrOpuX1HWry4J/57XTt/M1XoquaXVkxp&#10;047JfcNjiWJxJFlWHRl4NdB4d+KXxE8JMr6H4wvkRWz5E0xljb2Kvkflg1g0URnKOxUqcZK0lc+j&#10;vg3+0Fp3xBmXw94gt47HVmX92sZ/dXX+5k5DY/hJPsT0HpVfFEU9za3Ed5ZXDQzQyB4Zo2wyMDkE&#10;HsQa+t/hf4ufxz4F03xNMFWaeErcqvQSqSr/AJkZ+hFd1Cs6mj3PFxuFjR96OzOgoooroPPCiiig&#10;D6V/4J6HjxZ/25f+168w/a4/5OF8Rf8AXS1/9Joa9U/4J5jGm+KOP+Xi1/8AQXrzH9sKJF/aB1p1&#10;GN0dsW9z5KD+QFeHh/8AkcVPT/I/Tc0j/wAa3wn+N/nM8zooor3D8yCiiigAooooA+0f2Jd3/DPe&#10;lsf+f6+/9KZK9ZTp+NeUfsTHP7POk/8AX9ff+lUterr0/Gvhcd/vc/V/mf1Rwz/yTuE/69w/9JR8&#10;V/tpRhPj9fED72n2zN9dpH9K8pr1j9tfI+Pl1kddMtivv96vJ6+wwH+50/RH87cUf8lBiv8AG/zC&#10;iiiuo8AKKKKAPcP2B03fFbUpT/DobBffMyV7z+1TGj/AHxKHX7tjuHsQwwa8I/YFOfijqn/YF/8A&#10;aqV7x+1GGb4A+JlVSf8AQO3+8K+Vxv8AyNo+sf0P3jhdf8YDV/w1PyZ8K0UUV9Ufg4UUUUAFFFFA&#10;BRRRQAUUUUAFFFFAHtX7F3/Ib8Sf9etn/wChTV79XgP7F3/Ib8Sf9etn/wChTV79Xy+Zf74/l+h/&#10;QnAf/JMUfWX/AKWwooorzz7AKKKKACiiigAooooAKKKKAKevEjSLg/7OPzIrl66TxMxXSWAP3mUf&#10;rXN1z1fiOqj8IV+ZP/BeGw0q2+Lvw9v7bTYY7y58O34vLqOFQ86JPCIg7DltuZMZzgOcda/TavzM&#10;/wCC83/JWPhx/wBi1f8A/pTHUxNj23/giFJG/wCyLqSJICyeOL0Oo7HyLY8/hivsavi3/ghj/wAm&#10;reJOP+agXP8A6RWdfaVEviAKM0hYDrXyp+3L/wAFR/hj+y99q+H/AMOls/FPjqMFJbNZi1lpLf8A&#10;T06kEuAc+ShDf3mTjMge1ftG/tP/AAd/ZY8DSeOfi54lW1V1Yabpdvh7zUpVGfKgiyN56ZYlUXOW&#10;ZRXgf7DH7bX7VX7YPxm1jxCfg1pem/CmJXhh1CaR0ns5kGURJuRdyvuHmKFVEGCGUjEnhv7LX7A/&#10;xx/bl8bx/tR/tveJdW/sS82S2On3Uhhu9Xh4ZERFx9js8E42hWYcpgHzD+kHhfwv4c8FeHrLwl4P&#10;0O00vS9Nt1gsdPsYRHDBGOiqq8AfzPJ5oA3dCJ86Qj+6P51p1m6F/r5P91f51pUAFFFFABRRRQAU&#10;UUUAFNkl8qNpf7q5p1V9Wk8rS7iQfwwOf0oA8/Jyd397migdKKACiiigAooooAKKKKACiiigAooo&#10;oAKKKKACt7wR/wAvX/AP61g1veCP+Xr/AIB/WgDeooooAKKKKACiiigAoIzwRRRQB5r+1B+yl8HP&#10;2tvADeAvixoPmNCGbR9YtcLeaXMwH7yFyO+BuRsow6joR+YniLw5+2Z/wR3+NC6v4f1T+0PC+rXO&#10;2K78l20jxBGoz5U0eSYLhVPQMHXqrOmc/sLWL8QPh34H+Kng6++H3xH8MWes6LqcPlX2m30e6OVc&#10;5HurA8hgQykAgggGmmB5P+xr+318Ff2yfD4Xwpef2R4otYN+reEtQmH2iEDAMsTYAuIcn76gEfxK&#10;hIB9yr8jf23P+CbHxa/Yr8S/8L9/Z21zV77wnp119rt9TspmXUvDbA8GVkwWiBOBMvbiQDq3u/7C&#10;H/BYzw943Sx+FH7W1/a6TrW1YbHxptEVnftjAF0BhbeUn/loAImPUR93bsB85f8ABaYbv27dUz/0&#10;Lelf+iK/Sb/gnrI0v7DXwpZv4fBFig+iptH6AV+af/BZy9hu/wBvDWkhOfK8O6Su7gq2bVXBB7jD&#10;Dmv0q/4J4n/jBj4U/wDYl2n8jQ/hA9lRgkit/dYH9a365+t6M7kVvVa0o9Tnr9B1FFFbHOFFFFAB&#10;RRRQB8K/8F/btof2TvCdtsyJviNbhmz0xYXp/pX5I5I5Bx9K/Wr/AIOA/wDk1bwb/wBlHh/9N19X&#10;5v8A7G3hXwr46/av+Hfg3xz4fh1TR9U8YWFtqWm3JPl3MLzqrI2CCVIPI7jisZfEddP+Gewf8E+v&#10;+CXPxJ/bEvbf4geNmvPDPw7ik/eax5O251bBIaKzDgjAIw07AovIAdgQP2I+Enwi+G/wN8B2Pwy+&#10;E/g+10PQ9NXFvZ2q/eY/ekdjlpJGPLOxLMeproLCwsdJsIdL0yyhtrW2hWK3t7eIJHFGowqqoACq&#10;AAABwBU1aRjymE6kpBRRRVGYUUUUAFFFFABRRRQAUUUUANYtnAr86/8AgqJ8XD45+O1v8OrCXdZ+&#10;EbPyZNrZDXcwWSU/VVESY7FW9xX378QvG+k/DbwLrHxA11c2ei6bNeXC7tu8RoW2g+rEBR7mvx68&#10;T+JNU8Y+JtR8Xa5OZLzVL6W7upG7ySOXb9TWVSWljejHW5RooorA6QooooAKKKKACiiigAooooAK&#10;KKKACiiigAooooAKKKKACiiigAooooAKKKKACiiigAooooAKKKKACiiigAooooAKKKKACsO6fzLm&#10;SQHOWNbU8gigaQ/wqTWDz3oAKKKKACiiigDoPhR8Rta+EPxN0P4n+H13XWiahHcpGTgSqDh4yewd&#10;CyH2Y1+zfhHxTo3jfwtpvjLw5eLcafq1jFd2My9HikQMrfkRX4iHniv0d/4JN/Gx/HHwTvPhPrF3&#10;G194PvMWac7msZyzoT67ZPNXjouz6nWnLWxjWj7tz6vqprmt6Z4b0m517Wrxbezs4WluJn6IijJP&#10;/wBbqatbvl3V8zftu/GYz3Efwf8AD15+7jKz648bHluqQH2HDnrzt7gitZS5Vc54R5pWPHvjN8Ut&#10;V+L/AI9uvFmoF47f/Vabas2Rb24J2r9TksfVmNctRRXKd3w6BRRRQAUUUUAFFFFABRRRQAUUUUAF&#10;FFFABRRRQAUUUUAFFFFABRRRQAUUUUAFFFFABRRRQAUUUUAFBGRg0UUAcHcReRcSQ/3HK/rUdWta&#10;j8rV7hdv/LYmqtAH0p/wTx+Or+GvFE3wY1+922OsMZtJMmNsV2B8yZ9JFAx/tIMcsa+0ASRk1+UO&#10;n6jfaRqEGraZdNBc2syzW80f3o5FIZWHuCAa/Sj9nz4uWXxr+FemeOLcqtzJH5OqQoMCK6TAkXGe&#10;AeGH+yy1vTl0OatHXmR21FFFamAUUUUAFFFFABRRRQAUUUUAFFFFABRRRQAUUUUAFFFFABRRRQAU&#10;UUUAFFFFABRRRQB8L0UUV9wfyWFFFFABRRRQAUUUUAFFFFABRRRQAUUUUAFFFFABRRRQAUUUUAFF&#10;FFABRRRQAVh+P/iF4U+Gnh6TxL4u1Vba3X5Y06yTvjOxF6sx9B9TgZNcv8cP2ivCHwcsms5Cuoa1&#10;JHutdLjkAK56PKf4E/MnsO4+Q/iH8R/F3xS8QN4j8X6s08nIghXiK3TOdiL2H6nqSTWNSoo6ImU+&#10;XY3Pjj8dfEvxr1wS3qG00m1c/wBn6YrZCf8ATRz/ABSEd+gHA7k8PRRXM25O7MQooopAWNN0641a&#10;+j0+1XMkrYXd29T+Ar1DRtJtdI0+Owtotqxj+Lqx7k/WuZ+FukqEm1qRfm3eVDkdurH+VdlXLWle&#10;Vj3stw6jT9pLd/kFFFFYnrBRRRQAUUUUAFFFFABRRRQAUUVzvxXfZ4DvSfWMf+RFoHFc0rHQllX7&#10;xxnpmlrzr4EAt/ag3cZgx/5Er0WhajlFxk4hRRRQSFFFFABRRRQAUUUUAFFFFAHF/Fn4g+JPh9DY&#10;3+jW9rLDPI6TR3UbH5sZXGGB9c1zml/tP3QkC634SUr3a0uCP/HWB/nS/tKarD5OmaIrK0m95355&#10;UY2j88t+VeU1UTlqRXMz6C0H46fDzXNsbaq9jIf+WeoR7P8Ax4ZX9a9M8FiKXTjqEEqyJM3ySIwK&#10;so7givjBhu71s+E/H/jTwLcfavCviK4tf70Ktuif/eQ5U/lVGFSm5Rsj7QBz0orxf4d/tcaTqDR6&#10;Z8RNPFjMxC/2haqWhPuy8sn1GR9K9i0/UbHVrKPUtMu47i3mXdDPC4ZHX1BHWrujilTlDcmooopk&#10;hRRRQAUUUUAFFFFABRRRQAUUUUAFFFFABRRRQAUUUUAFFFFABRRRQAUUUUAFFFFABRRRQAUUUUAF&#10;BGRg0UUAenfCLxAdS0M6PO48yybC/NyYz0P4HI/KuuJA6mvG/AOvHw/4nt7mSTbDMfKuC3Tae/4H&#10;B/CvXNT1Gz0rTrjV9SmWK3tYWlmlZsBEUZY56dBXoYepzU7Poc9SPLI+QP24vHC+JvjBH4YtmJh8&#10;P2Yhb08+XEkhH/AfLX6qR2rxqtDxb4jvPGXirUfF2oSM02pX0ly24/d3sSF+gBAHsKz6xl70mzGI&#10;UUUVJQVzVv40v5fFH9iNZIIjM0ffeMZ+b07enSulqP7Jaic3It4/MK4MnljcR9amSk7WZpTlTjfm&#10;je608h6kkZNLQuVGM0VRmFXNNmGGgJ9xVOn2zmO4WTPHRvpQZ1I80TVopAwNLWhxhRRRQAUUUUAF&#10;FFFABRRRQAUUUUAFFFFABRRRQAUUUUAFFFFABRRRQAUUUUAFFFFABRRRQAUUUUAFFFFABRRRQAK7&#10;xussf3lYMvsRXvHhfX7fxNodvrEJGZU/eqP4HH3l/OvB63vh/wCObrwZqOZd0ljM3+kwr1H+2vuP&#10;1H4YwrU/aR03PYyfMFg8Q1P4Zb+XZntVFQ2F9a6nZx39jOssMy7o5EPDCpq84+6jKMleIUUVn+Jt&#10;VOj6PNdo4Eh+WPP949Py6/hTSu7BKSjFtnL+MdUXUNdaKM/Jbr5a+57n8+PwrLpqrzuPWnV1rSNj&#10;y5ScpNsKKKKCQooooAKKKKACiignAyaAAn1NdB4H/ar8U/Cq0bwlYeG9P1CxinZ/3zyRy7mwWAcE&#10;jH1U1xOu+IY7CNoLdg1x046L7n/CuZ+Zm8xm3M3JPrW1OMk7o8HNsZFxVKD1vd/5H1n4H/bR+F3i&#10;WSOz8TR3Wg3DdXu8SW+f+uiDI+rKAPWvWtO1PT9XsY9U0u+hubeZd0NxbyB0ceoIyDX54su7vXRf&#10;Dz4r+PPhVqK3/g7XHhjaQGeyl+e3n/3k6f8AAhhh2IrqVVrc8iNZ/aPvOivM/gn+034Q+Lax6Ldh&#10;dL1zb82nySZWfjJMLH73HO04Ye45r0tSSORW0Zcyujp5oy1R9O/8E84nXSvFErfda6tlH4I3+NeY&#10;/ticftA6wD/zxtf/AEStep/8E9f+Re8Tf9hCH/0XXmX7Z/8AycDqH/Xjbf8AoJrw8N/yOJ+n+R+p&#10;ZrH/AI1vhf8AF+sjyuiiivePy0KKKKACiiigD7Y/YziSL9nvRfLXG6a6Y/U3Mma9UHWvMP2O43j/&#10;AGfNDDj7zXLfgbiSvTx1r4PGf71U/wATP6q4cXLkOFX/AE7j+SPjD9t//kvEn/YFtv8A0OWvIq9e&#10;/bgUp8eGP97QrY/+RJh/SvIa+ywH+50/RH868Vf8lFif8b/MKKKK6j58KKKKAPd/2AlA+I+sHH/M&#10;JX/0aK95/aZ/5IH4o/7BMn8q8H/YAjP/AAsLWpc/d0tR+cg/wr3r9o+Frn4F+KIVbb/xJ5juPspN&#10;fK47/kbL1X6H71wrH/jAppfy1P1Pg2iiivqj8Ge4UUUUCCiiigAooooAKKKKACiiigD2r9i7/kN+&#10;JP8Ar1s//Qpq9+rwH9i7/kN+JP8Ar1s//Qpq9+r5fMv98fy/Q/oTgP8A5Jij6y/9LYUUUV559gFF&#10;FFABRRRQAUUUUAFFFFAGX4sYjTlXHWYD9DXP1u+Lji2hU/8APQn9P/r1hVz1PiOyj/DCvzN/4Lzf&#10;8lZ+HH/Ys6h/6UxV+mVfmN/wXjP/ABev4fLuOP8AhELk4/7e2/wFTE0PY/8AghdPFJ+y34oiSTc0&#10;fxBuBIv90mxsiP0Ir7G8U+J/Dngrw5e+L/F2vWul6Vptu0+oajfXCxQ28Q6u7NwB/XA61+cP/BML&#10;9rz4Lfsk/sdeNPE3xT1//TLn4h3B0nw/Z4e91FhpunjEaEjCAkbpGIRe5zgHxv4uftCftZ/8FQPi&#10;/afDfwvotw1i1x5mk+DtLlP2OwjBCm6upDgOVyN00mFXOEVchSW94D2D9tH/AIKyeN/jBqz/AAN/&#10;Y1h1Kzsr+5Fk3iSzt3/tLVnYlBFZxgb4UYkAMB5zdvL6H0T9gH/gkxpvgF7P40/tV6XDqWv/AC3G&#10;l+EZsTW+nNkMJLrqJ5wednMaE872xt9e/YW/4Jy/DT9kPSo/Festb+IPHlzBi91+SLMdjkfNBaKR&#10;8idjIf3j/wCyp2D6Qov2AMZ4xRRRUgXtC/18n+6v860sjOK+K/8Agst8QvGXw7/ZW0XVPAXjXVdC&#10;1G48f2cRutH1CW1mkh+xX5ZC8ZBK7ghKk4JC+nHuH/BPfX9e8VfsT/DTxF4n1q71LULzwvC91fX1&#10;w00075b5ndiWY+5OafS4HslFFFIAooooAKKKKACs/wAUS+VoFy3qmPzIrQrI8bSFNBYH+KVR+uf6&#10;UAcdRRRQAUUUUAFFFFABRRRQAUUUUAFFFFABRRRQAVveCP8Al6/4B/WsGt7wR/y9f8A/rQBvUUUU&#10;AFFFFABRRRQAUUUUAFFFFADZoop4XguIlkjkUrJHIoZWUjBBB6gjt3r86/8AgoP/AMEf47z7d8aP&#10;2QdBVJjum1bwDbqFR/WSwHQMeSbfgf8APPHEZ/RaigD+dHWLrW7i8+zeIri8kuLKNbTy75n8y3WI&#10;bFhw/KBANoTjbjGBjFfuJ/wTkkeT9hP4Ws77seFY1B9hJIAPyAr8z/8AgsRYWGn/ALfXipbCyhh8&#10;7TdKlmEMQXfI1jCWc46sTySeSetfpf8A8E4f+TEfhb/2K6/+jpaqWwHtdbVi260jLf8APMfyrFrY&#10;0wk2MZHuP1q6PxGNb4SxQTjrQTgZNeJ/tk/t5fA39izwsLz4h6r9u8Q3duZNF8JafIDeXvJAkIPE&#10;MO4YMr8cEKHYba3OZJvRHtlFfHv/AATS/ae/bj/ar1/xB8WPjF4B0bTPhnqn7zwvL9naCaOQYURW&#10;hwWuoOGLzSfx/cYjKL9hUDlHldgooo+fa0mw7UXLN2Uep9BQSfCH/BwE6H9lnwbHuG5viNCVXuQN&#10;Pvs/zH51+d/7B3/J6Xws/wCx70z/ANKEr77/AOC+/iLw/qn7Pfgix0rXrC6uIvHRaaG2vEkdB9in&#10;GSqkkDOOor8//wBhu6+x/tk/C24MTPt8eaWNq9Tm5Qf1rOXxHXT/AIZ/QJRRyDtI5orQ5AooooAK&#10;KKKACiiigAooooAKKKQtg4xQB8uf8FVfisvhT4K6f8L7C7dbzxTqW64VMY+x2+13B+shhx9Gr891&#10;yB1r3b/goz8U3+I/7TeqaVbXfmWPhiFNJswOgdPmn/8AIrOue4Qe1eE1y1JXkdlOPLEKKKKk0Cii&#10;igAooooAKKKKACiiigAooooAKKKKACiiigAooooAKKKKACiiigAooooAKKKKACiiigAooooAKKKK&#10;ACiiigAooooAq6vL5dpsB5kbFZIGOAKu65LunWEH7q5NUqACiiigAooooAK9o/4J+/GN/gz+0/od&#10;1c3SRaZrz/2NqpkzgRzlRG2e22YRHJ4xu+o8XpGZkwyNtIOVPoaadncmWqsfs/8AGn4oWHwi+H95&#10;4tufLkuFXydNtpM4nuG+6vHYcsf9lT3xXwfqWpahrOpXGr6rdPPdXUzS3E0jZZ3Y5JP41teLv2lN&#10;f/aP8K+GdY1SLyVsdHihuIVY7ZLwKFuJv+BOvHooHcmufqpy5mTTjyxCiiioNAooooAKKKKACiii&#10;gAooooAKKKKACiiigAooooAKKKKACiiigAooooAKKKKACiiigAooooAKKKKACiiigDkfFke3W5D/&#10;AHlU/p/9as2tjxrGy6pHJt+9D1/E1j0AFe+fsA/GceAfiifh5rFzt03xMyxxeZJhYrxc+WwB4y/M&#10;Z7klPSvA6ktbu6sLqO/sp2imgkWSGSM4ZGU5BHuDTj7srikuaNj9YM56UVxP7PXxWtvjN8JtJ8cp&#10;In2qWHydUjRceXdJxIMdgT8w/wBllrtq6zgejsFFFFABRRRQAUUUUAFFFFABRRRQAUUUUAFFFFAB&#10;RRRQAUUUUAFFFFABRRRQAUUUUAfC9FFFfcH8lhRRRQAUUUUAFFFFABRRRQAUUUUAFFFFABRRRQAU&#10;UUUAFFFFABRRRQA1nx0rw79oz9rC28GPP4I+GtxHcauuY7zUOGjsm7qvUPIPyXvk5Aq/tWftJyeG&#10;jN8MvAN9t1B126pqELc2oP8AyyQj/loR1P8ACDgcn5fmCuepU6IzlLoiW/v77Vb2XUtUvJLm4nkL&#10;zTzSFmkY9SSepqKiiuczCiiigAooooA9Q8IWhs/DtnGB1hDH/gXzf1rUqHTwq6fAoH/LFf5VNXDL&#10;c+wpx5aaS7IKKKKk0CiiigAooooArahq+maUiyanfR26u+xWmYKGb0GasI4cZFYni/wZpHi638m/&#10;jZZI8+TcR/eTP8x7H9K4621zxl8KrpdN1qJrzTWbEMnYDP8ACx6HH8J49PWi9iox546PXt/kem0V&#10;m+HfE+keJbUXWk3qyL/Gh4dD6MO38jWkD3FBPkwrm/i3/wAiFef9dIf/AEatdJXMfFuQjwRdID96&#10;SIf+PilL4TSj/Ej6o574G7vtOpKv9yH+bV6RXm/wMJ+2akM/8s4v5tXpFKPwlYj+MwoooqjEKKKK&#10;ACiiigAoops0qQxNNI6qq8szHAA9T7UAOzjrWT4t8XaJ4O0ptW1m52qOI41+9K391R3P8u9cl44+&#10;P+h6LvsPDCLqN1083P7lPx/j/Dj3ryPxB4j1vxVqLapr181xMeFzwqj0UdAKrlM5VEtiXxb4n1Hx&#10;j4gn17UhtaVsRxr0jQfdQfT9Tk96zaKKo5wooooAK6P4d/Fbxn8Mr/7T4e1Hdbs2bjT5stDL+HY/&#10;7Qwfr0rnKKBOKloz63+Ffxp8KfFKy2adJ9n1COPdc6bMw3r6sv8AfX3HPqBXY5z0r4d0/UL/AEi+&#10;j1XS72W3uIGDwzQuVZGHcEV9HfAz9oi08ciLwr4veO21nGIZsbY7zjt/df8A2eh7egrmOOrR5dYn&#10;qlFFFUYBRRRQAUUUUAFFFFABRRRQAUUUUAFFFFABRRRuHrQAUUbh60bh60AFFG4etG4etABRRuHr&#10;RuHrQAUUbh60bh60AFFG4etG4etABRRuHrRQAUUZx1o3D1oACMjFX/2iPikth+zLdEzZvdVZNJYd&#10;yTzIfoYlb8Wx3qhntmvHf2k/EtxPqlh4RhuW+z20Zupot3Bkf5VOPUKv/j1aU5ON7dTGt8J5jnPS&#10;iiitDEKKKKAMTTh4q/4SG4N+2bH5vLX5cdflx3z65/wrbGe9NEainZqY6dSpy5pXaS0toFFFFUSF&#10;FFFAGlYzCaEeq8NU1Z+nzGOfZnhv51oVcdjjqR5ZBRRRTMwooooAKKKKACiiigAooooAKKKKACii&#10;igAooooAKKKKACiiigAooooAKKKKACiiigAooooAKKKKACiiigAoop9vbXN5cJZ2cDSTSNtjjjXL&#10;MfagqMZSlZHofwJ1e5lhvtDmJaOHbNDk/c3ZBH6A16FXN/DXwXJ4P0djfEfbLpg0+3nYB0TPfHOf&#10;f6V0leXWlGVRtH6FldOtSwUI1N1+Gui+SCur+FfhXw54wuNS0fxNpcV3A1qmEk6r833lI5UjjkEG&#10;uUrV8H+KLjwhrserwoWj2lLiEfxxk8j68Aj3FVQlGNROWxvjKdSrhpQhu9vzKHxJ/Zg1zw95mseB&#10;JpNStFyz2T/8fEY/2ccSAe2G9jXlfmKG8s8NnG09vavsbw94t8OeJY1k0nVI3YjJhZtsi/Vev9K8&#10;n/aj+FdhDaf8LJ0SzEMyzKmqIgwJA3Cy4/vA4B9cgnpXoVKVPl5oHzmHxNaNRUqis/M8TopNy+tK&#10;D3Fcp6gUUUUAFBOBk0VT1nUv7Ms2uQMt0RfU0E1JxpxcpbINQ1Wy0+MPcy4P8KD7zfSsHUPE9/eK&#10;0Vt+5jP937x/Gs6a4muZ2nnkLM3JJpAMcAV0RpxW58visyrVpWhovx+bD3ooorQ80KKKKABJJYJV&#10;nt5GjkjYNHJG21lYdCCOhr6Y/Zv/AGqP+Ejlt/h98TL1V1BmEenas+At0e0cvpJ0Abo3f5vvfM9B&#10;APUVUZOLuioycXdH7bf8E948eFfEkrH72qxr+UQP9a8y/bSjdfj/AH29fvadbMvuMEfzBrzH/gjZ&#10;+3D4Zjurr9nD4ua19n1vU7lJPDWqXcgCahtTZ9lZif8AX4AKf89BkfeX5/Uf22ufj1Owb/mE2v8A&#10;N68vD839rTbW6/yP17HYjD4nw3w6pyu4ySa6p+87P5a+h5PRRRXvH5eFFFFABRRRQB9xfskH/jHz&#10;QP8ArnN/6OevSq85/ZQjSP8AZ/8ADYjX71q5b6mRs16NXweK/wB6n6s/q7IVy5Lhl/cj+SPjL9uT&#10;H/C9/wDuXrf/ANGz15BXtH7daqPjTbuF5bQYd3HX99LXi9fYZf8A7pD0R/OfFi5eI8Uv7zCiiiuw&#10;+dCiiigD37/gn8M+ONe/7BsX/ow171+0P/yRHxT/ANgW4/8ARZrwn/gnxGreLPEkrfeWwtwv0Lvn&#10;+Qr3z48xJL8GfFCSDK/2HdH8omNfJ5h/yNV6x/Q/oDhON+A35xqfqfANFFFfWH4BL4mFFFFAgooo&#10;oAKKKKACiiigAooooA9q/Yu/5DfiT/r1s/8A0Kavfq8B/Yu/5DfiT/r1s/8A0Kavfq+XzL/fH8v0&#10;P6E4D/5Jij6y/wDS2FFFFeefYBRRRQAUUUUAFFFFABRRRQBh+LmJe3jx/eP8qx61PFjMbyFC3SHP&#10;6/8A1qy65anxM7afwIK/Mf8A4Lx/8ls+H/8A2J9x/wCljV+nFfmF/wAF4Zifjz4CtQv3PBMkm713&#10;Xsox+Gz9aIlnzv8AshfsWfFz9sXxkdG8C2S2Oi2Myrr3ii8hJtrBTg7ByPNmK8rEpBPViq/NX69/&#10;sw/so/CH9kzwCvgb4W6LtkmVW1bWroBrzU5gP9ZK3oP4UXCKOgyST8x/8EHz/wAWA8ef9j4v/pBb&#10;V9zUSAwfib44X4bfD/V/Hx8Latrf9k2T3P8AZOg2f2i8utv8EUeRuP8AIAntXE/ssfth/BT9rrwe&#10;fEfwt14rfW0atq3h/UNqX2nknHzoCQyE8CRCUPTIOVHqh4GQfyr5M/a8/wCCdl/4k8X/APDTX7HP&#10;iA+CfifYSG4eOxlFva6w3fd/BHKw4JIMcvSRckvUgfWQYE4pa+RP2Rf+Cnel+N/ErfAD9rTRP+EE&#10;+I1hcCzc38Zt7TUJgB8p3/8AHtOxIwhJR8go3zBa+u8Mp2uuGHBB7UAfFv8AwXP/AOTWPDPH/M/2&#10;/wD6RXlfQf8AwTYz/wAMH/CvH/QpQn/x5q+ev+C58sS/sv8Ahe3ZwHk8ewsq+oFld5/9CH5175/w&#10;TD+b9gb4XsT/AMy+w/8AJmaq+yB7xRRRUgFFFFABRRRQAVg+PJdmmwwf3ps/kD/jW9XM/ECUl7WL&#10;/fb+VAHO0UUUAFFFFABRRRQAUUUUAFFFFABRRRQAUUUUAFb3gj/l6/4B/WsGt7wR/wAvX/AP60Ab&#10;1FFFABRRRQAUUUUAFFFFABRRRQAUUUUAfi//AMFfP+T+vGH/AF56Z/6Qw1+l3/BNJmb9gz4Yluf+&#10;JDKOfQXlwAPyAr80f+CvZz+314w/689M/wDSGGv0u/4JpA/8MF/DEf8AUDm/9Lbiqfwge5VqaPIW&#10;s9g/hcj+tcR8Vvi18Ovgj4IvPiL8VPF9nomj2K/vry8kxuYg7Y0UfNJI2DtRQWJ6CvzA/av/AOCl&#10;X7QP7cfiv/hmz9lTw3rWn+HdZumtrfTNNT/ia+IBj/luUJ8mHAJMattCgmRyMhap6SIqR5o2Poz9&#10;vn/gsx4R+FBvPhL+yfdWfiTxTuNveeJ8CbT9Mc8bYAMi7nDcf88lPUuQUHGfsPf8EnvHXxg8V/8A&#10;DU//AAUEudS1C+1K4F7a+E9YmZrq+Y5Il1Et8yJ022wwcYD7QPLPrf8AwTs/4JMeCf2Xksfi18bo&#10;LHxD8QtoktYVUSWOgN6QZH76bHWYgBTwgGN7fZjnAZvTljW1r6swlKMVaP3kdlZWWmWcOn6daQ29&#10;vbxrHDbwRhI4kUYCqoACqBwAMACuE+On7Tfwa/Z505br4k+KljupYvMtdHs1869uF9ViBGFz/GxV&#10;fevn39rr/gpRZ+F5rr4cfs6Xdve6gm6K+8UkCSC2butsOVlcc/vDlAegY8j4f1vW9Z8TavceIPEe&#10;rXV/fXUhkury8naSWZj3ZmJJqZVOXRBCi3qz6b+MX/BU74xeLZJtN+EeiWvhWx3kR3kyrd3si+pL&#10;jy4z7BGI/vHt88+M/ip8TviLeNf+PfiFrWryM2f+JhqUkig+yk7V/ACsGisXKT3OiMYx2R5t+0nG&#10;i+GdPZUGTqHXb/0zavM/AEssHjnR5oJGR11KAqysQVO8cg9q9N/aWYjw7pq/3r5j+SH/ABry/wAE&#10;OE8ZaS5HTUof/QxRHYo+4vhx+2D+0t8K2jj8K/FzVJLaNgfsOrS/bYGH93bNuKj/AHSp9CK+nvgp&#10;/wAFXfDOsTR6J8efBp0iRiqLrWhhprfPQtJExMkY90L/AEHb4XGe9BGeCKIzlEiVOMuh+zXhHxj4&#10;U8eeH7fxV4K8RWeqabdKTb31jcCSN8dRkdx3BwR3ArSBz0r8hvgl+0B8Vf2fPEi+Ivhp4kkt1kYf&#10;bdNmzJa3i5+7JHkA/wC8MMOzCv0V/ZX/AGzvh1+0zpK6fbbdH8UW8O/UPD9xKCWA6yQNx5sfrwGX&#10;PzDGGO0aikc86bjqj2SigEHpRWhkFFFFABRRRQAVh/EzxzYfDH4fa18RdUjV4NE0ue9aNmwJPLQs&#10;E/4EQF/GtyvmX/gqd8TI/Cf7P1t4EtL0x3ninVo4njX+K1g/eyH/AL78ke+4+lTJ2jcqPvSSPz11&#10;XVb/AF3VrrXNVmMl1fXMlxcyN1eR2LMfzJqvRRXKdwUUUUAFFFFABRRRQAUUUUAFFFFABRRRQAUU&#10;UUAFFFFABRRRQAUUUUAFFFFABRRRQAUUUUAFFFFABRRRQAUUUUAFFFFABRRVfUrjyLNnB5Iwv1NA&#10;GVdS/aLqSbszfL9KZQM96KACiiub8a/EBPCN3DZJpv2h5F3t+82hVzj0OTQB0lFQ2F5Hf2cd7Cfk&#10;mjV1yOcEZqagAooooA9S/Zv8QEHUPC8x/iFzB+iv/wCy/rXq1fOHw68QHwx430/VZJNsImEdwe3l&#10;t8pz7DOfwr6PDZoAKKKKACiiigAooooAKKKKACiiigAooooAKKKKACiiigAooooAKKKKACiiigAo&#10;oooAKKKKACiiigAooooAKKKKAOf8cp/x7yY/vD+Vc/XT+NYt2nxy4+7Lj8wa5igAooooA+kP+Ccn&#10;xZl8P+Pr74UandSfZdciM+npnKpdRLlsDtvjByf+maivtSvyp8L+JNS8HeJtP8WaLMY7vTbyO5t2&#10;DEfOjBh+Bxg+oNfqB4G8Xab4+8H6Z410Yt9l1SxjuYVbG5Qy52n3B4PuK6KctLHLWj71zWooorQx&#10;CiiigAooooAKKKKACiiigAooooAKKKKACiiigAooooAKKKKACiiigAooooA+F6KKK+4P5LCiiigA&#10;ooooAKKKKACiiigAooooAKKKKACiiigAooooAKKKKACvPf2kfjCvwj+H0l5p7/8AE21Bmt9LXAO1&#10;8fNIR6KD/wB9FR3r0Kvi39q7x7P42+MN9aLJm10U/YLVd3GUP7xvqX3D6KvpWdSXLEmUuVHm8089&#10;1NJdXU0kksjF5JJGLM7Hkkk9ST3ptFFcZiFFFFABQTgZNFZvibRbzXNLe0stUktZN25Xj43einvj&#10;6UDj70km7efY0gcjIoPIxXFaZ431fwxeDQ/G9u+0f6u8UZyPX/aHuOfXNdjbXdre263VpOssbcq8&#10;ZyDUxkpbGlXD1KOstns1sz1rwzcrdaBZzA/et1B+oGDV6uT+GGrfaNOfTHf5rd8xj/YP/wBfP5iu&#10;srjnHlk0fT4Wp7XDxa7BRRRUnQFFFFABRRRQAVBf6daanbNaX9sk0Lrh45FyDU9FAHmPiX4da74Q&#10;vD4h8E3MzRR8tGp/eRj0x/Gv15+vWtjwX8XNP1ULp3iBVtbj7qzZxFIf/ZT+nv2rtHXcPl/SuP8A&#10;G/wqstf8zU9ISO1vOrDpHL9QOh9x+OetTZrY2U4y0n9/+Z2EcgcZFcx8Xf8AkS5/+usf/oYrjNA8&#10;d+KPAF5/Yeu20slvGcNbyt86D1Ru49Ox7YrovH3iTSPE3gCW90a88xftEQdejIc9GHb+vai/MmEa&#10;co1o+q1M/wCBpxqGoj/phH/6Ea9KrzP4HyBdU1BD1Nuh/wDHj/jXplEfhDEfxmFFFFUYhRRRQAUE&#10;4GTRWT438U2nhDw1da/dDd5K4jj/AL7k4Vfz/TNAPQp+O/iPoHgSy8zUXMlxIpNvaRkb39/9lfc/&#10;r0rxXxn8TPFPjiZk1C68m06pYwMRGPr/AHj9fwArJ1nWdS8QapNrGr3LTXEz7mY9vYegHYVVq0rH&#10;NKbkFFFFMgKKKKACiiigAooooAKFeSN1likZWVsqysQVPYg9qKKAPon9nv4+jxUsfgjxndD+1I1C&#10;2V27Y+1gD7p/6aD/AMe+vX1+vhmKSW3lW4gkaOSNg0ciNhlYdCD2NfTX7P3xsj+Iul/8I74gnVda&#10;tI8t0H2qMf8ALQf7Q/iH4jqcUmcdajy+8j0yigHPSiqOcKKKKACiiigAooooAKKKKACvTv2Ofhl4&#10;M+MHx80zwJ8QNMkvNLubO6kmt4rp4SWSEsp3IQwwQOh5rzGvbP8AgnecftU6Kf8AqH33/pO1Y4iT&#10;jRbXZnrZDTp1s6w9OcVKMppNNXTTaumuqPq//h3f+yR/0T68/wDCgvP/AI7R/wAO7/2SP+ifXn/h&#10;QXn/AMdr3zQvngkOP4u/0q/s/wBkV8/9YxH8z+8/oj/V3Iv+gan/AOAo+dP+Hd/7JH/RPrz/AMKC&#10;8/8AjtH/AA7v/ZI/6J9ef+FBef8Ax2vovZ/sijZ/sij6xiP5n94f6u5F/wBA0P8AwFHzp/w7v/ZI&#10;/wCifXn/AIUF5/8AHaP+Hd/7JH/RPrz/AMKC8/8Ajte9aZ82o3AA/ib/ANCrR2f7Io+sYj+Z/ew/&#10;1dyL/oGp/wDgKPnT/h3f+yR/0T68/wDCgvP/AI7R/wAO7/2SP+ifXn/hQXn/AMdr6L2f7Io2f7Io&#10;+sYj+Z/eH+ruRf8AQND/AMBR86f8O7/2SP8Aon15/wCFBef/AB2j/h3f+yR/0T68/wDCgvP/AI7X&#10;0LeqRaSnb/yzb+VVtB+e3bj/AJaf0o+sYj+Z/ew/1dyL/oGp/wDgKPA/+Hd/7JH/AET68/8ACgvP&#10;/jtH/Du/9kj/AKJ9ef8AhQXn/wAdr6L2f7Io2f7Io+sYj+Z/eH+ruRf9A0P/AAFHzp/w7v8A2SP+&#10;ifXn/hQXn/x2lH/BO/8AZJ7fD68/8KC8/wDjtfRWz/ZFUtcGyxzt/wCWgo+sYj+Z/eH+ruRf9A1P&#10;/wABR4D/AMO8P2SP+ifXn/hQXn/x2j/h3f8Askf9E+vP/CgvP/jtfQmmjdYxEL/DU+z/AGVo+sYj&#10;+Z/eH+ruRf8AQNT/APAUfOo/4J4fskDn/hX15/4UN5/8drm9d/4JLfsG+JNVm1vWfhPqEtzOw8yR&#10;fFmornChRwJwOgFfV21DwFH5UeWv+RR9YxH8z+8P9XMge+Fp/wDgCPkVv+CPf/BPg9Pg9qX/AIV+&#10;pf8Ax+j/AIc9f8E+f+iO6h/4WOpf/H6+qNfISWEBezf0rSVE2/c/Sj61iP5n97J/1a4e/wCgWn/4&#10;BH/I+Rf+HPX/AAT6/wCiPah/4WGpf/H6P+HPX/BPr/oj2of+FhqX/wAfr672J/dqldajDH+6tgrN&#10;3bsKPrWI/mf3sP8AVrh//oFp/wDgEf8AI+UR/wAEeP8Agny3/NH9R/8ACu1L/wCP1+d//BUf9nj4&#10;Tfsx/tO2/wANvgx4dm0vR5PCNnfNbTahNcsZ5JrlXbfM7NyI0GM4GOnJz+1tzI/33ZiSea/Ib/gt&#10;+xb9tS1P/Ug6d/6U3lehl1atUxFpSb0e7PiOP8mynB5D7XD0IxlzJXUUnbtdJM+P6KKK94/Dgooo&#10;oAASOlaltcLcQrIO/X61l1Y06bypvKPCt/OnHcyqx5omhRQDnpRVnIFFFFABRRRQAUUUUAFFFFAB&#10;RRRQAUUUUAFFFFABRRRQAUUUUAFFFFABRRRQAUUUUAFFFFABRRRQAVLY2F9qt4un6dZyTTScJHGv&#10;J/z69qiJwMmvYPhb4Sh8OeH47+aL/TL2NZJmYcop5CD2x19/oKzqVPZxuehluAlmFbkvZLVv+urO&#10;f8O/AyaRVuPE2qeX/wBO9ryfoWPH5A/Wu20Dwl4e8MReXo2mxxM33pD8zt9WPP4dK0qK8+VWct2f&#10;bYXLsHhfgjr33f3/AOQUUUVmdwUUUUAIFwdw6+tS3F7f3VnJptzf3ElrKu2S3kmYowznBXOOoFR0&#10;U+aS2J5Yy3Rj33gjQbxGEULW7fwtC3T8DxXK6zot5oN2LW5wytkxyr0Yf4+1ehVh+PoUfRVmI+aO&#10;ddv45FXCcr2Zz1qMOVySszj6KKK6DhCsLxuZBFbn+Hcc/XFbtV9TsI9StmtpV4PRh1B9aqMuWVzn&#10;xVKVbDyhHdnF0VdvvDupWUpKxNMnZoxn9KpOrRnEisv+8MV0KSex8hUo1KMrTVgoooqjIKKKKACi&#10;iigAWe6tpEubG8mt545FeC4t5CkkMgOVdWBBVgQCCDkEZr7Z+DX7X+p/tVWUU3xDuI18YaHpNvZ6&#10;wy4X+0EQsqXir6sCocDgPyMB1A+JqPD/AI38QfCnx3p3xE8Kybbm0k/eRs2EnTGGif8A2WXg+mAR&#10;yBU+7Gop2/pnbh8VWp0nQUvdk02uja2fqrs/RSisP4eePPD/AMSvB1j458NXHmWeoQb1B+9Gw4eN&#10;v9pWyp9x6VuV3FhRRRQAUUUUAfdP7KilPgB4ZBHWxJ/N2Neh1wP7L3/JA/DP/YNX+Zrvq+BxX+8T&#10;9X+Z/WGSf8ifD/4I/wDpKPj39u6J1+MNnKT8raFHj8JZa8Vr2/8Ab1x/wtrT/wDsBr/6NkrxCvsM&#10;u/3Kn6H86cYR5eJcT/i/RBRRRXcfNBRRRQB9C/8ABPcZ8S+Jjj/lztufq8le8/HPcfg34oAH/MCu&#10;/wD0S1eG/wDBPLnWvFnH/LrY/wDoU9e8fGvP/CovE/8A2Abz/wBEtXyOYP8A4VPmv0P6E4QjzcDJ&#10;d41Pzkfn2DkZFFFFfXH8+y+JhRRRQSFFFFABRRRQAUUUUAFFFFAHtX7F3/Ib8Sf9etn/AOhTV79X&#10;gP7F3/Ib8Sf9etn/AOhTV79Xy+Zf74/l+h/QnAf/ACTFH1l/6Wwooorzz7AKKKKACiiigAooooAK&#10;KKKAOc8UNnVNoP3YgP1NZ1XfEL79Yl/2Qo/SqVcsviZ3Q+FBX5f/APBeH/k4PwL/ANiGf/S+5r9Q&#10;K/L3/gu+yn9oXwMobkeAySPT/T7n/A/lREo9b/4IPOv/AAoPx5ED8y+OkZh6KbC3AP5qfyr7nr4T&#10;/wCCDf8AyRb4gf8AY32//pGtfdlEgCiiipA8L/bR/YK+En7ZHhoNryLo/iuzg8vR/FVrbhpIx1EU&#10;6ZHnw5/hJDL1Rl5B+UPg3+23+0l/wTr8e2/7Nn7b3h6/1jwzEoXSNehY3E9vbDgS20px9ttxwDG2&#10;JY+nGBHX6R1xPx6/Z8+FP7SngC4+HHxc8LpqFjKd9vMrBLiymxxNBJjMbj8Qw4YFSQXdgfH/APwW&#10;W+Ingf4q/sieAfH3w48U2es6PqHjIvZ6hYzB43xaTZHqrA8FSAynggGvpz/gmCwb9gX4YYIP/Ehc&#10;cH/p5mr8s/22/wBi74yfsXahH4X1LxHcat4B1jUzPoOpRTFIZrhIyMTwZxFcqjMNwyGXkHGVX9Qv&#10;+CVH/KPr4a/9g28/9OF1TkB9CUUUE461IBRTZZ4IF82eZI1GAWkYKBkhRyfUkAepIFOoAKKKKACu&#10;T8eyltUhi/u2/P4k11lcX4zkLa/Io/hjUfpn+tAGXRRRQAUUUUAFFFFABRRRQAUUUUAFFFFABRRR&#10;QAVveCP+Xr/gH9awa3vBH/L1/wAA/rQBvUUUUAFFFFABRRRQAUUUUAFFFFABRRRQB+K//BWy7ku/&#10;2+fG29VXyo9OjG3uBYwc19YfAj/goL8Ff2OP+Cdnw+tdfuxrni640m8fSfCVjOPNf/TbjbJcPz9n&#10;h/2iCzY+VW5I+Sf+CsX/ACf146/3rD/0hgpv7DX/AATo+Kv7ZOuprs3neH/A9rcbNS8TTQ/NOR1h&#10;tFbiWTsW+4meSThDf2QJLnUP2yv+Csnx3FirNffZW3pbqXh0bw3asT8x67SRxuO6WUjHzY4/Uz9h&#10;f9hP4O/sY+GJrLwhb/2p4kvrdV1rxZewBbi65z5ca5PkQg9I1POAWLEZHYfAz4D/AAq/Zx+H1r8M&#10;vhB4Uh0rS7X5n2/NNdS95p5D80sh7s3bAGFAA7vRm/0tlPeP+opxfvImp8LNNnWJSzsAqglmY4AH&#10;rXwL+3T+3vefEK4vPg38EdZaHw6u6HWNct22vqjA8xxN1EHHLDBk5/g+9rf8FDv23H1a/wBS/Z0+&#10;EmpkWtvIbfxZrED/AOukB+ayiP8AdXjzGB5OY+gbd8cgAdBVVJ9EY06fVgo2jAooorE6AooooA81&#10;/aX/AORe0v8A6/n/APQK8v8AB3/I3aX/ANhKH/0YK9P/AGmGX+wdKjzybyQ/+Of/AF68v8IOsfiz&#10;S2P/AEEoP/Ri1UQPpuiiipAKtaHruteGNatfEfhzVbixv7GZZrS8tZSkkLjoysOhqrRQB+kH7EH7&#10;b+nftCaevgDx8YbPxlZ2+flIWLVo1A3TRjosg5LRjtll4yF+jAcjIr8XNG1rWPDesWviLw9qc1lf&#10;2Nws9neW0m2SGRTkMp7EGv03/Yr/AGstM/aY8BmHWHhtvFejxqmuWMeFWYdFuol/uN3H8DEjoVJ6&#10;KcubRnLUp8uqPbKKAQelFaGIUUUUAI/K1+c//BUr4iDxd+0PD4Jt3/0fwtpEcDbW48+f985+uxol&#10;/wCA/Wv0Vu7uzsbWW9v7pYYIY2knmk+7GijLMfYAE1+OvxS8c3nxM+JfiD4gX0haTWNYuLpc/wAK&#10;vISq/guB+FZ1X7tjaiveuYNFFFc51BRRRQAUUUUAFFFFABRRRQAUUUUAFFFFABRRRQAUUUUAFFFF&#10;ABRRRQAUUUUAFFFFABRRRQAUUUUAFFFFABRRRQAUUUUAFZmtT7pVtxj5eWrRklWNCzNgAZrDllea&#10;VpnHLNmgBtFFFABVHV/Dmi668batp0c5j/1bOvI/+t7VeooAaiKg2qMADG0dBTqwfHer+JdIsYJf&#10;Ddg00jzYk2wmTaMeg9fWtqzknltI5bqLy5GjBkT+62ORQBJRRRQAj/dr6P8Ah1rreI/Ben6vI2ZJ&#10;LcLN/vr8rfqK+cTzxXrX7NuuiTT9Q8OSyHdDMtxEpP8ACw2tj2BA/FvegD06iiigAooooAKKKKAC&#10;iiigAooooAKKKKACiiigAooooAKKKKACiiigAooooAKKKKACiiigAooooAKKKKACiiigDN8WR79F&#10;kP8AdZT+tcjXa67F52kXCY/5ZE/lz/SuKoAKKKKACvtD/gm78TBrnw91L4ZX8jfaNDuvPtNx4NvM&#10;Sdo/3ZA5P/XQV8X16h+xx8RR8Nvj7o93dXbRWeqOdNvumCsuAmc9AJBGSewBqoS5ZEVI80Wj9FKK&#10;BnHNFdRxBRRRQAUUUUAFFFFABRRRQAUUUUAFFFFABRRRQAUUUUAFFFFABRRRQAUUUUAfC9FFFfcH&#10;8lhRRRQAUUUUAFFFFABRRRQAUUUUAFFFFABRRRQAUUUUAFFFFAEOo3Js7Ca7A/1MLPj1wCa/O27v&#10;bjULya/vJWkmnlaSaRurMxyT+Jr9EtStjeadcWinmWFkH4givzruba4sruaxuoWjlhkZJEbqrA4I&#10;PvXPX6GdToNooornMwooooAKKKKAKmsaJpmu2bWWp2yyIfu+qn1B7GuHvNL8U/DW6a/0m4a4sGbM&#10;isuVx/tDsf8AaH/1q9DpHQSKUdQVbgg96mUVLXqdFHESo+61eL3T2/4BS+G/xPsJ9ShvLaQx3C8T&#10;WkjcuvcKf4v517ZY3kOoWqXlvJujkXcjL3FfNfiz4ZHc2q+F/wB3Ip3Nbq23J9UPY+35YrW+FHx8&#10;vvCNz/wj3jmKR7Pdt88RnzLdvVl7j1xz7Guepf7W/wCZ7GClTjd0XeL3T3T/AMj6Eoqvpup2Gr2U&#10;Wo6bdRzwTJuimiYMrj1BFWKxPUCiiigAooooAKKKKACg8jBoooAyfFHhDRfFFl9m1OD5l/1Uy8PG&#10;fY/06GvKfFfgfWfB9x/pG6S1kbEdxH909wG9D/kV7ZXJfGRs+Dsf9PifyNTJaXNsPUlGoorZnOfB&#10;M/8AE6vh/wBOq/8AoVeoV5d8E5D/AG/eRAdbLP5OP8a9Roj8IYj+O/kFFFNaQKcGqMR1Fcz40+JO&#10;h+F42tQ32i8/ht42+7/vHt9Op/Wsjwfp/jvxFrMfi3XdUls7df8AU2qjb5i+m09F9zye3Y0rorkl&#10;y8z0X5ne15n+0ndzRaHp9iu7ZNeM7emVXgf+PGvTK4L9oLRnv/BP9oRpuazu0kbA6Kcqf1Iqo7md&#10;T4TxCiiirOUKKKKACiiigAooooAKKKKACiiigAq1oms6n4b1e31/Rbtre6tZRJDKnYjt7g9CO44q&#10;rQeeKAPsD4SfEzTvih4Vj1u2KR3UZ8vULVW5hlx2/wBk9Qe/I6g11FfHvwj+JN/8LvF8OuQbpLOX&#10;Eeo24b/WxZ64/vL1Hvx0Jr660rVLDWdNt9V0y6Wa3uYVkt5V6OpGQapM8+rT9nIsUUUVRmFFFFAB&#10;RRRQAUUUUAFe1f8ABPQ4/am0Y/8AUPvv/Sdq8Vr2n/gn0wX9qLRzn/mH33/ohqxxP+7y9Ge1w5/y&#10;PsN/jj+aP0s8MvutpP8Arp/StOsjwi263mP/AE0H8q16+ZP6eCiiigDJ0Rs6tdDP8Tf+hVrVi6A+&#10;davB/tN/6FW1QAUUUUAQ6icWMx/6Yt/Kqfhli1nIf+mv9BVrUv8AkHXH/XFv5VS8JvvsZD/01/oK&#10;ANWiiigAqh4jbbp2f+mi1frN8UPt0vP/AE0WgCzo5zpkJ/2Ks1V0Q50q3P8A0zq1QAUUUUAY/iZw&#10;k1vn/a/mK1Hmjhi8yVtq4rF8VzKLi3UN91W3Y7dKfJPLcMJZGzx+VAE91qEl0SiZWP8AnVeiigCG&#10;+YiIH/ar8h/+C3Rz+2jan/qQtO/9Kbyv101Vtsan/a/pX5E/8Fsm3ftoWp/6kPT/AP0ovK9DK/8A&#10;evkz8/8AEn/knf8At5fqfIdFFFfSH89hRRRQAUUUUAaVlP58O9vvfxVNWXa3BtpdxPynhv8AGtNW&#10;DDIqonHUjyyFoooqjMKKKKACiiigAooooAKKKKACiiigAooooAKKKKACiiigAooooAKKKKACiiig&#10;AooooAKKKKAJLSJZ7yGBz8rzIrfQsK+hMY4Ar53LsjK6HlWBB9K968Na7B4j0O21iFl/fRguqn7r&#10;/wAS/ga48VF6M+o4blHmnHro/l/TL1FFFcZ9YFFFFABRRRQAUUUUAFc38Qr9Ujg0tW+Zm8xl9BjA&#10;/r+VbWs6tbaLYte3TeyJ3dvQVwN7d3Go3r31y2XkbLe3tWtOOtzmxFTljy9yOikLAUiSB+QK3OAd&#10;RRRQA3YKRoI3/wBYN31p9FAWKtzoml3akTWSZ/vKuD+Yrn9c0GTTT9ot2LQ5wd3Va6qquseW2lXB&#10;mHy+W2auMmmcOMwdGrTbsk7bnG0Uifdpa6T5EKKKKACqeuQfadNkAHKfMMe1XKRlDKVI6jFBUfdl&#10;c9J/Yb+N58EeNj8MtdvMaTr0wFozE/6Pe4wuPQSD5T/tBPevswccV+X7LLaXB8uRo3jkIVlbDKQe&#10;oPY199fsx/GJfjN8L7TW72Vf7Wsf9E1iNTz5yjiT6OuG+pYdqrD1Pss7j0aiiiuoAooooHH4j7z/&#10;AGbIFg+BnhdE+7/ZMZH4jNdw3C1xf7O0bQ/BDwujrtb+x4T9MoDXaN92vgcR/vEvV/mf1jk65cpo&#10;L+5H/wBJR8k/t9RoPidpMgX5m0Xn3xM1eFV7t+32D/wsvRzg/wDIHP8A6NavCa+uy3/coen6n878&#10;af8AJTYn1X/pKCiiivQPlQooooA+iv8AgneW/trxcWP/AC7WP/oVxXvXxpBb4R+JgP8AoA3g/wDI&#10;LV4P/wAE8f8AkMeLv+vew/8AQrivevjL/wAkm8Sf9gO7/wDRLV8jmP8AyNPmv0P6G4O/5IeP+Gf5&#10;yPz5ooor64/nuXxMKKKKCQooooAKKKKACiiigAooooA9q/Yu/wCQ34k/69bP/wBCmr36vAf2Lv8A&#10;kN+JP+vWz/8AQpq9+r5fMv8AfH8v0P6E4D/5Jij6y/8AS2FFFFeefYBRRRQAUUUUAFFFFABRRRQB&#10;ymstu1W4P/TTH6YqtU2ov5moTv6zN/Ooa5ZHoR+FBX5cf8F3P+TmPBnH/NOIf/TlqFfqPX5cf8F3&#10;P+TmPBn/AGTiH/05ahRED1r/AIIOOP8AhTHxBUOu7/hLrYle4BtBg/ofyr7tr4M/4IMf8kp+JH/Y&#10;y6f/AOk0tfedEviAKKKKkAooooA+Ff8Agu//AMkU8B/9jXcf+kpr6E/4JSzRS/8ABPn4bNE4YLYX&#10;y8diNRugR+BBFfPf/BeD/kifgH/sbLj/ANJTXvv/AASSy3/BPP4cooyTHqoAH/YXvar7IH0bXmf7&#10;T/7W3wT/AGRvA/8Awmvxg8TCCSZWGl6LabZL7UnH8MMRIyAeGkYhEz8zDgHw39uj/gqx4E/Z7u5v&#10;hF8CbOHxp8RZmFstvahp7PTJmOFWXyjunn3cC3jO7PDlThTx37JH/BNPx98UvHS/tbf8FE9Vn8Se&#10;KL2RbrTPCGpSCSG1X7yfakHyALn5bRQI0/jBOUVeoGZ4H+F/7UH/AAVi8QWfxS/aNl1DwF8E7W6F&#10;z4f8FabcPDca3ggrKz4DMvf7QwGMnyFGTIPvrSdOtNH0u30fT0dbe0t0gt1kmaRgiKFXLOSzHAHz&#10;MST1JJ5qaONIlWONFVVUKiqMBVAwAB6AU6kAUUUUAFcL4llMuvXTekm38gBXdV57qL+bqdxLn707&#10;n9TQBDRRRQAUUUUAFFFFABRRRQAUUUUAFFFFABRRRQAVveCP+Xr/AIB/WsGt7wR/y9f8A/rQBvUU&#10;UUAFFFFABRRRQAUUUUAFFFFABRRRQB+J/wDwVdkil/b48eGJw22SxVsdmFjBxX6S/wDBJ8k/sD+B&#10;Mnot/wD+l09fmh/wVH/5P2+In/YQtf8A0it6/S7/AIJOn/jAjwKMfw3/AP6XT1T+ED6MrzH9srx5&#10;42+Gn7MPjDxn8Or77Lq1tYxQ210v3oRNcxQO6ejhJGKn+EgN1GK9Orzn9rrSX1z9mTxxp0a7mPh+&#10;aRR7x4kH6pUgflnZWkdnbLArFtq/MzdWPcn3JqagZxzRQAUUUUAFFFFAHmP7TH/IJ0j/AK+pv/QV&#10;ry/wx/yNGlf9hK3/APRq16h+0x/yCdI/6+pv/QVry/wywj8Taa7HhdQgJ/7+LVRA+nqKAc9KKkAo&#10;oooAK6b4PfFrxb8DviNpvxL8FT7bzT5MyW7uRHdQnh4ZMdVYcexww5UVzNFAH7D/AAg+KPhb4zfD&#10;vS/iV4NuGex1S33rG+N8Eg4eJx2ZGBU/TI4Irpa/OX/gm9+0o/wm+J3/AAqrxRf7fD/iu4WOJpD8&#10;tpqBwsUmc8LJxG3v5ZOApr9GuRxXVGXNE4qkeWVgoooqiDyT9ub4gp8OP2XPFmprcGO51Cw/syzx&#10;/wA9LlhEfxCM7f8AAa/K1V2rgV9yf8FdPiFJbeHfCPwrtpcfbrybVLxPVYl8qL8Myy/Ur7V8OVz1&#10;H7x1UdIhRRRWZsFFFFABRRRQAUUUUAFFFFABRRRQAUUUUAFFFFABRRRQAUUUUAFFFFABRRRQAUUU&#10;UAFFFFABRRRQAUUUUAFFFFABRRSMcLnNAFLWrjZCtup+Z/5Vm0+8na7uWmB+Xov0plABRRRQAUUU&#10;UAFFFFABRRRQAV1Hwc1xtE+IVluYCO7zbS5/2un/AI8Frl6dDNPbTR3NtIVkjYOjKeQwOQfzoA+p&#10;qKp6Dq0Ou6JZ6xbn5bq3SUe2RnFXKACiiigAooooAKKKKACiiigAooooAKKKKACiiigAooooAKKK&#10;KACiiigAooooAKKKKACiiigAooooAKKKKAI7pPMtpIs/ejI/SuDGe9egVwVxH5NxJF/dcj9aAGUU&#10;UUAFOiuJraaO4tpWjkjcNHIpwVYdDTaKAP0++DPjtfiZ8K9B8dF4zJqOnRvc+V91ZwNsqj6OGH4V&#10;01fN/wDwTb8dR6v8L9U8BTzs1xoup+dGrdBBOMjH/A0lz6bh619IV1R1icM48smgoooqiQooooAK&#10;KKKACiiigAooooAKKKKACiiigAooooAKKKKACiiigAooooA+F6KKK+4P5LCiiigAooooAKKKKACi&#10;iigAooooAKKKKACiiigAooooAKKKKAAnAya+Mf2sfhxdeBPixdapHE32HXGa8tpNvAkY/vUz6hsn&#10;6MtfZ1cv8WfhX4d+LfhGbwt4gQq2fMs7uNR5ltLjh19R2I7gkehGdSPNEmUeZHwWDkZFFdV8T/gv&#10;4++EmoPa+KNHY2u4/Z9Ut1LW8y9ju/hP+y2D+HNcrnPSuO0luYhRRRQAUUUUAFFFFABWJ4r8EaZ4&#10;mh3snk3KrhbiNefo3qP5Vt0UNc2jKp1J05c0HZnn/hvxx8QPgvq7WVnOrQth3s5m3wzLn7w7qTjq&#10;MH1z0r3bwb8W9E8VaTa6hdxtYSTpuaOZtyjn+8B/MCvBPi5/yMMJH/Pov/oTV1/gRt/hGxYf88f6&#10;muVU4uo0e9WxlSnhIVFa7ep7tb3drdJutbmORfWNw38qeWUd68cjZ4m3wyMp9VYirkPiPxDa/wCp&#10;1q5/3WlLD9c1XsH0ZjHOF9qH3M9WaRVGSadXj+sftCXHhBvIvvJvph/y7KNjD/eYcL+IJ9q7jwF8&#10;TtN8cafHcnTZtPuJBn7LdEZPup7j6gH2rGUZRdj0qeKp1IqT0vtfS/odRRSK24Zpak6AooooAK5H&#10;4yFf+EPwev2xP5Guurj/AIzf8iov/X6n/oL1MvhZpR/jR9Tnfgh/yM15/wBg8/8Aoa16izBepry7&#10;4JE/8JRdL62J/wDQ1rrfGPxI0Xwuv2XP2i82/LbRt93/AHj/AA/z9u9EfhNK8ZSrtI3dR1Ox0uzk&#10;vb67jhjjXLSSNgCvPPEnxQ1rxLef2B4Ht5lEh2+cq/vH9x/cHv1+lZVtZeMvivqXn3Mvl2sbY8za&#10;RDF7KP4m/wAkivSPCng7R/C1r5GnQnzGH72d/vyfX29un86PekTaNLfV9ui9TC8EfCm10dl1bxFt&#10;urw/MsZ+ZIz6/wC03v8A/rrsxGvcd6dRVGcpSlrIKq6zplrrWkXGlXoPlXELRyY9CMVaoPIxQSfL&#10;esaZdaHqtxo98MS2szRvlcZwcZ+h6j2qvXon7RvhxbDxFa+I4VIW+i2THHHmJgZ/Fcf98153Whyy&#10;jyysFFFFBIUUUUAFFFFABRRRQAUUUUAFFFFABXtn7J/xTNvdN8MNan/dyFpdJduzcl4vofvD33dc&#10;ivE6ks7y6068i1GxmaOa3kWWGReqspyD+BFBFSPPGx9yUVzPwl+INt8SvBFr4ij2rcf6q+jXok6g&#10;bgPY8MPZhXTVoedtowooooAKKKKACiiigAr2j9gBiv7T+jkH/lwvf/RDV4vXsv7Ahx+01pJ/6cL3&#10;/wBEtWOJ/wB3l6M9nhv/AJH2G/xx/NH6U+C23Wkx/wCmg/lW1XL+Fdd07TbaaO+utrNICvyk8Y9q&#10;1f8AhMPD3/P/AP8AkNv8K+ZP6fNOisz/AITDw9/z/wD/AJDb/Cj/AITDw9/z/wD/AJDb/CgCp4bf&#10;dr14M93/APQ63q5PQta0+01m6urq5CxyM3lttPOWz/Ktn/hMPD3/AD//APkNv8KANOisz/hMPD3/&#10;AD//APkNv8KP+Ew8Pf8AP/8A+Q2/woAt6qcaZcH/AKYt/Ks/wa27T5Dn/lt/QU3UfFOh3GnzQQ3u&#10;XeJgo8tuTj6VR8Ka9pum2UkN9dbWabK/KTkYHoKAOoorM/4TDw9/z/8A/kNv8KP+Ew8Pf8//AP5D&#10;b/CgDTrL8Xtt0jP/AE1Wl/4TDw9/z/8A/kNv8KzvEviDSdQ037PZXW6TzAdu0j+lAGxoBzo9uT/z&#10;zq5WHo/ifRbXS4ba4vNsiJhl8tuP0qw/jHQFXKXu4+nlt/hQBps6ou524HeqF3qjOTHbcD+961mX&#10;Hiixum+e6+XsqqcfyqL+3dO/5+f/ACGf8KAItbbEkJz97d/StEdKxdZ1G1upIzbTbtud3yn2q8Nd&#10;0zHFz/44f8KALlFU/wC3dO/5+f8AyGf8KP7d07/n5/8AIZ/woANbbbbKc/8ALT+hr8gf+C398mn/&#10;ALXsV/IpZYfh/YNtXqcXF5xX66axqlndW6x2025vMyflPoa/I3/gtYkdz+2LbwzIrI3gPTwysvUf&#10;aLzivQy7/evkz4DxIt/q9r/Mv1PjHwr4v/4SKWW3ey8l41DfK24EfkMVtVT0vQtM0bd/Z1sse8/M&#10;eST7c1cr6KPMo6n8/VJQlUbpqyCiiiqMwooooAKuabc5HkSH7v3T7VTpUZkcOp5HSgmceeNjXoqO&#10;2uFuIt4P+8PQ1JWhwvQKKKKACiiigAooooAKKKKACiiigAooooAKKKKACiiigAooooAKKKKACiii&#10;gAooooAKKKKACt7wN4+1HwZdMix+dZzNma3zjn+8vof0P6jBoqZRjJWZtRrVcPUVSm7NHu3h3xXo&#10;Xii2+06PfLJt/wBZC3yun1H9elaVfPdld3em3S32n3UkM0ZyskbYIr1j4a/EL/hLYG0zUgq30C5b&#10;aMLMv94eh9R+P04atDk1R9hludQxklTqK0vwf+TOsooornPeCiiigAplxPFa273E8m1I1LMx7Cn1&#10;i+Mdag0xbe3ubRbiOaQmaFiRuUfT3I/KqjHmlYzrVHSpOaV7dO5y+ta1Pr981xN8sa8Qx/3V/wAT&#10;VWti68NW99bNqvhKbz4uslq/+ti9vf8Az1rFV337HGD3GOldjjyni0cVTxF2nr1T3XqiW0KfbIQ/&#10;/PZf5it/4kQQwanb+TCqZtznauP4qwbA51W1B/5+I/8A0IV0HxNJbU7X/r3P/oVVH+GzjrS/4UqS&#10;8n+SObooorM9IKKKDkDIFAAWA6mub8S64LonT7WTdHu/eN/e9h7U7xRrcjStp1rJt2j98y9/asTb&#10;826tqcOrPAzHML3o0/m/0/zFAxwBRRRWx4QUUUUAFFFBz2oA5rXE8vVZVA64P6V6X+x78XT8Lfi3&#10;b2mpXjR6Tru2y1BWb5Ecn91Mew2scE9ldq858SpjUVfH3oR/M1nld3y1ipcsro7qfwo/UQZJI9Gx&#10;RXmf7KXxaPxY+ENje39wJNU0z/QdU/vM6AbZD/vptb67vSvTK9CMuaN0UFFFBGeCKoqPxI+/vgRj&#10;/hTHhjb/ANAO1/8ARS11pz+lcp8DESL4O+F0XOP7BtOv/XFa6scV+f1v40vV/mf1pli5ctor+7H8&#10;kfKH7f3/ACUDQ/8AsEyf+jK8Dr6A/wCCgMWPG3h+bP3tNmX6Ydf8a+f6+yyv/cYen6s/nTjhW4nx&#10;Pqv/AElBRRRXcfKBRRRQB9J/8E840EviuQKN3+hjd7fvq93+KsK3Hwz1+CT7r6NchvoYmrwr/gnk&#10;jlPFU2Pl3Wi/iBL/AI17z8Tf+Sda7/2B7j/0Ua+OzL/kaP1X5I/org+P/GFwT/ln+bPzvjLFcsO2&#10;adTYixjUkfwj+VOr7CPwn87y+JhRRRTJCiiigAooooAKKKKACiiigD2r9i7/AJDfiT/r1s//AEKa&#10;vfq8B/Yu/wCQ34k/69bP/wBCmr36vl8y/wB8fy/Q/oTgP/kmKPrL/wBLYUUUV559gFFFFABRRRQA&#10;UUUUAFFFNkfYjP8A3VzQBx8ztJM8n95yf1ptAz3orjPQCvyv/wCC59zLP+1J4Xt5MbYPh7bqnHY3&#10;163P4k1+qFflX/wXL/5Oq8O/9iBa/wDpbeVUQPYP+CDBH/CqviQM/wDMyaf/AOk8tfelfAv/AAQV&#10;Gfh98Tv+wzpP/oq7r76okAUUUVIBRRRQB8G/8F5bmWP4T/DqzXGyXxJfO3HOVtkx/wChGvnn4Sft&#10;kftVfEL9n/wT/wAE+f2TPDF9Z6h5V7DquraXMRfXiz301wQkuQLK3RZgHlJB6/OqnDfQX/Ben/km&#10;Xw1/7GLUP/SeKvYP+CMHww8AeGf2LtF+I+heFbS317xLd351zVljzcXSw3s0USFzkhFVFwgwuctj&#10;JJNfZAufsAf8Ewfh5+yNaW/xF8dfZfEnxEmizJqzRlrbSd3LR2it/F1DTkb2/h2KSp+qunQUUVIB&#10;RRRQAUUUUAIz7AXYcKM15wx3Oz/3mzXoGqP5Wm3EwH3YGP6V5+OOKACiiigAooooAKKKKACiiigA&#10;ooooAKKKKACiiigAre8Ef8vX/AP61g1veCP+Xr/gH9aAN6iiigAooooAKKKKACiiigAooooAKKKK&#10;APxF/wCCo3/J+/xE/wCwhaf+kVvX6R/8Ehnd/wBgbwczuzYutSA3HoPt0/Ffml/wUzuJrj9vT4me&#10;a2fL1m3ReP4RZW+K/Sz/AIJCf8mC+D/+vvU//S+eqfwgfTFYvxK0ka/8OPEOgld327Qry3H1eB1H&#10;6mtqmyx+cnlH+LipA/HOFi8St7U6rOtacdH1u90grt+yXksO3HTY5XH6VWoAKKKKACiiigDy/wDa&#10;bJGn6KoPWe4z/wB8x/415boP/Iesf+v6H/0MV6l+05/x46L/ANdrj/0GOvLdCYDXbFmOAL6E5/4G&#10;KqIH1FRRRUgFFFFABRRRQAjDI6V+ov7DH7Qv/DQHwPtL3WLrzPEGhMun69uXBkdV/dz+4kTBJ/vh&#10;x2r8u69o/YM+OrfA74/6e+q6h5Oh+Itumax5kmI497Dypz2+STHzdkd/Wrpy5ZGdSPNE/UTOelIx&#10;wM0KNoxUd7e2Wm2kmo6ncrDbW8bS3EzdI41GWb8ACa6TjPzP/wCCkfj2Txt+1Zq2mpdeZb+HrO30&#10;yDb0VlXzZB+Ekrg+4rwitXx54ouvHHjnWfGt67NNq2q3F5Jk55kkZ8fhmsquWT5pXO+KtFIKKKKk&#10;YUUUUAFFFFABRRRQAUUUUAFFFFABRRRQAUUUUAFFFFABRRRQAUUUUAFFFFABRRRQAUUUUAFFFFAB&#10;RRRQAUUUUAFUdYu/Lh8hX+aT+VXXkEaF2PA5rDuZ2uZ2nJ6/dHoKAGAYGBRRRQAUUUUAFFFFABmg&#10;nAyaqa497HpFzJpy7rhYGMIxn5scV538ONT8ST+LI4/tNxLG277YJXZgBg8nPQ5xQB6B4i8QWXhv&#10;TH1S+LFVIVUQcsx7CovC3imx8V2LX9gkibH2SRyAZVsZ7deKsatoun6/YNp2pxFo2IPytggjuD2N&#10;M8P+HNL8M2bWWlRsFZtzNI25mPqTQBfooooA9u/Z/wBcOqeB/wCzpV+fT7hohz1VvnB/Uj8K7qvF&#10;v2dtbax8VXWiyShUvLXKq3d0ORj8C35e1e0g5GRQAUUUUAFFFFABRRRQAUUUUAFFFFABRRRQAUUU&#10;UAFFFFABRRRQAUUUUAFFFFABRRRQAUUUUAFFFFABRRRQAVw+rAJqlwo/57N/Ou4ritdGNYuB/wBN&#10;TQBUooooAKKKKAPeP+CePjU+HPju3hqU/ude0yWADjiWP96p/JXH/Aq+7K/MP4J+LJvA3xe8N+Ko&#10;pCos9Yt2m5xmIuFkGfdCw/Gv06ViTjFdFL4TlrL3rjqKKK0MQooooAKKKKACiiigAooooAKKKKAC&#10;iiigAooooAKKKKACiiigAooooA+F6KKK+4P5LCiiigAooooAKKKKACiiigAooooAKKKKACiiigAo&#10;oooAKKKKACiiigCO4ghuoHtrmFZI5BtkjkUMrD0IPUVwnij9mD4G+LC0t78P7a1kY5MmmyPbE++I&#10;yB+ld/RScVLcLJ7nhniD9g74cXiZ8N+K9Y09uy3DR3Cj/wAdU4/HNebeN/2KPit4Xha88OXVp4gi&#10;jXLLa5hmx/1zckH6BifrX15RgZziolSiyPZxPznu7W6sLqSxv7SWCeJtssM0ZR0b0KnkH2NR19if&#10;tQ/AjSviR4SuPFGjWCp4g023MkM0ajddRqMmFv7xxnaeoOB0Jr47rmqR5JWIlHlCiiioJCiiigDz&#10;j4s8+JYc/wDPqv8A6E1df4C48I2P/XH+prj/AItkr4khwf8Al1X/ANCatTRvHWk+G/BtkkzedceS&#10;dtrG3P3j94/w/wA/aueMlGpK57FWnKpgacYK7/4B193fWtjbPdXk6xxxjLOzYAriNc+Imqa/df2J&#10;4Nt5P3jbfP2/O/0H8I9zz9KzYbfxZ8Tb7fPJ5dqjctj93H9B/E3+ciu88PeGNK8OW3kWEPzN/rJn&#10;5Z/r/h2q7yqbaI5+Wjg1edpS7dF69zH8I/Dm30t11TWytzdk7gM5WM+v+03v/wDrrqssGDoxVlOV&#10;YdqAMcAUVpGMY7HHUrVKsuaTv+noejeA/EM2u6Z5d03+kW7BZG/vjs3+fSt6uE+FSSnU7p8/u/JU&#10;H/ezx/Wu7rkqRUZWR9JgakqmFi5b/wCQUUUVmdgVx/xoJ/4RRR/0+x/+gvXYVxvxoUf8IpGx/wCf&#10;5f8A0F6mXwmlH+NH1PNdM1zVNCmkl0m5MMk8PlNIv3gpIPB7HjqOa6rwT8Jb3V3XVfFG6OFvmFs3&#10;Ekvux/hH6n2qt8H7W1u/FzG5t0k8u1Z49652tuUbh7816ysaIcqKmMdLm2IqSjUcYkdlZW1jaJZ2&#10;tukcca7UjRQAo9KmAxwBRRWhyhRRRQAUUUUAcN+0FYC68ASXZX/j1uonB9MnZ/7NXhlfQHxuZV+G&#10;mpb36+UOf+uq18/1UTnqfEFFFFUZhRRRQAUUUUAFFFFABRRRQAUUUUAFFFFAHon7NvxGHgfx0uk3&#10;823T9YKwTFukcuf3b/mdp9mz2r6kBBOM18L5r6z+AvxB/wCFhfD+2vLqfffWf+jX+5sszqBiQ9/m&#10;GDn13elUmceIhb3kdrRRRVHOFFFFABRRRQAV7F+wUxX9pbST/wBON7/6JavHa9g/YPbb+0npJ3f8&#10;uN5/6JascT/u8vRntcOf8j7Df44/mj9GvB+jabrFrNLfQF2SQBfnIwMe1bX/AAhvh/8A58//ACI3&#10;+NZ/w2bdY3Rz/wAth/6DXSV8yf08Zf8Awhvh/wD58/8AyI3+NH/CG+H/APnz/wDIjf41qUUAcf4f&#10;0jT7/XLyyuYt0cJby13EYw+P5Vuf8Ib4f/58/wDyI3+NZPgxi3inUhnu/wD6MrqqAMv/AIQ3w/8A&#10;8+f/AJEb/Gj/AIQ3w/8A8+f/AJEb/GtSigDD1TwroVrp1xcw2hVo4WZT5jcED61n+D9E0zVtPknv&#10;rfzGWXap3EcYHpXQa8SNFvCP+fV//QTWT8NmLaTMc/8ALx/7KKAL3/CG+H/+fP8A8iN/jR/whvh/&#10;/nz/APIjf41qUUAZf/CG+H/+fP8A8iN/jWX4s8P6TpWlfarO22v5ijd5hPH4mummnjgTfK2BXM+O&#10;dQe50raF2p5qke9ADbDSdFuNJhlNrumePMjGRsZ/Onf2Dpn/ADwb/v4aXQjnSLcj/nmKt0AU/wCw&#10;dM/54N/38NH9g6Z/zwb/AL+GrlFAHP8AiCztrCWFbdNu8Nu5z6VqJoemEZMH/jxrN8ZPtntef4X/&#10;AJrW8OlAFP8AsHTP+eDf9/DR/YOmf88G/wC/hq5RQBi6/ptnY2izW8W1mkx94nsa/JH/AILQtu/b&#10;GtT/ANSLp/8A6UXlfrn4ufbpyc/8th/I1+RH/BZtt37Ylqc/8yLp/wD6UXlehlf+9fJn5/4k/wDJ&#10;O/8Aby/U+T6KK5HXPH2qafrElnaW8JihbayyKdznvznivopSjHc/AaVKpWlyxOuoplvMLi3juFGB&#10;JGrgemRmn1RiFFFFABRRRQBJbzvby7x90/eX1rSiYOu5WyDWTU9ldmBvKc/K36GqTMalPm1Ro0Ui&#10;sCOtLVHKFFFFABRRRQAUUUUAFFFFABRRRQAUUUUAFFFFABRRRQAUUUUAFFFFABRRRQAUUUUAFFFG&#10;cdaACtz4aGcePNNFsG3ecwb/AHdp3fpmsnTtM1HV7xbHSrOSeVuiRrn/APUPc16t8Nfh0vhKJtS1&#10;UrJfzLg7eVhX+6D3Pqfw9zjWqRjFo9TK8HWxGJjKKtFNNv0d/vOsooorzT9ACiiigArl/iPauxtb&#10;4L8i7kb2JwR/WuoqG+sbbUbV7O7j3RuOR6e496qMuWVzOpD2lNxPPbG/vdOuFu9OnaOQDn0b2PqK&#10;3o5dB8cL5dyFsdU6LIv3ZT/X6Zz7mqOueD9R0jdcWYaeHruUfMo9x/UfpWSFUndu+Y12Rn9x4OKw&#10;fNLmV4yWzX690aH9g6jouvWttqMJAa5TbKvKtyOhrW+Jmf7StDj/AJd2/wDQqb4b8ZPJLDomuxfa&#10;EaRRDMy7mU54z68456074mZGo2o/6Yt/6EK0932bseXGVeWZU41Y2aT1Wz03X6o5uiigsB1NYnvB&#10;QTgZpy2l+bT+0Pssn2fft84qdufrTaCYyjLZnEX6umozpKPm85i34nNRV1Wt6Bb6nh0PlyquA2OD&#10;7GuZu7O6sbhre6Taw/I+4rpjJSR8pjsHVw9Rt6p9SOiiirOAKKKKACiiigDD8Vf8fkf/AFx/rWXW&#10;l4obN+i/3Y/61m1jI7Ifw0ezfsQfFI+A/i6nha/uymm+JUFpIp+6LkEmBvrksn/bT8D9vA55Ffl7&#10;DcXNnPHdWdw0U0Th45FPKMDkMPcGv0Y+CfxFtvit8L9H8cwN+8vLULeL/cuEOyVf++wSPYiunDy0&#10;5TQ6qiiiukqPxI/QL4J8fB3wvgf8y/Z/+iUrqu9cv8F/+SP+Gf8AsA2f/olK6jvX59W/jS9T+tsv&#10;/wBxpf4V+R8q/wDBQQ/8Vh4dH/UPn/8ARi18+19Df8FCBjxH4YwP+XO6/wDQ4q+ea+xyv/cYfP8A&#10;Nn858df8lTiPVf8ApKCiiivQPkwooooA+mv+Cev/AB4eJv8Ar4t//QXr3vx7z4J1bP8A0DZ//QGr&#10;wj/gnqg/sfxNNn/l+gX/AMcJ/rXvHjeJp/B+qQJ1bT5gv4oa+NzD/kYy9V+h/SHCC/4w2kv7svzZ&#10;+c1t/qI/9wfyp9R2rboI8f8APNf5VJX2MfhP5xl8TCiiimSFFFFABRRRQAUUUUAFFFFAHtX7F3/I&#10;b8Sf9etn/wChTV79XgP7F3/Ib8Sf9etn/wChTV79Xy+Zf74/l+h/QnAf/JMUfWX/AKWwooorzz7A&#10;KKKKACiiigAooooAKhv2C2czEdIm/lU1Vdacrpdwf+mZH50FR+JHKr93pRRRXGdwV+U//Bce4hl/&#10;aw0GJHy0XgK1WQf3Sbu8P8iK/Vivyf8A+C3XH7X2nD/qR7L/ANH3NVED2f8A4IK/8k9+J3H/ADGd&#10;J/8ARV3X3zX58/8ABBZn/wCEf+Jibjt+2aUdu7/Yuq/QaiQBRRRUgFFFFAHwP/wXpuIf+Fc/DW13&#10;/vP7e1F9v+z5EIzXv3/BHySOT/gn74LVHBMd3qquPQ/2jcHH5EfnXzv/AMF6v+RS+Gf/AGFNT/8A&#10;RUFfQH/BG7/kwDwt/wBhbVf/AEskqvsgfUVFFFSAUUUUAFFFFAFHxNL5Wg3TZ/5Z4/M4rha7Lxq5&#10;TQZOfvSKP1zXG0AFFFFABRRRQAUUUUAFFFFABRRRQAUUUUAFFFFABW94I/5ev+Af1rBre8Ef8vX/&#10;AAD+tAG9RRRQAUUUUAFFFFABRRRQAUUUUAFFFFAH4cf8FLv+T9Pid/2HYf8A0it6/SP/AII3Syz/&#10;ALAnhcyyFtusauq57KL+bAr82f8AgpPMs37ePxQdG6eII06d1tIFP6g1+kn/AARo/wCTAfDP/Ya1&#10;j/04TVT+ED6moLFRkUUj/dqQPyo/aN0aPw7+0B420SFcJb+Kr5Y8DHy+exU/iCDXF16t+2/pbaR+&#10;1X4yjZcC4voblf8AtpbxMT+ea8poAKKKKACiiigDy39ppwbTRYyOfNuD+iV5Xpv/ACE7b/r4j/8A&#10;QhXqX7TP+r0b/en/AJJXlumnGpWxP/PxH/6EKqIH1NRRRUgFFFFABRRRQAU2RFdGR1yrcMPWnUUA&#10;fqd+xD8bf+F6fs96Rreo3gm1jSV/szWufmM0SgLIfd4zG/1Y+lWv22PG6+Av2XPGWrpceXPcaS1h&#10;a+8lwwh49wHZv+A18g/8EufjI3gf433Hwv1O9Caf4utdkKt2voQXjx/vJ5q+52emD69/wVr8cx6Z&#10;8JvDfw9jk/faxrjXcijr5VvGRj6F5lP1Sujm/d3OVwtUsfA4AAwBRRRXOdQUUUUAFFFFABRRRQAU&#10;UUUAFFFFABRRRQAUUUUAFFFFABRRRQAUUUUAFFFFABRRRQAUUUUAFFFFABRRRQAUUUUAFFFQ3l4t&#10;pCZG+ir6mgCnrN4T/ocZ95P8Ko0bndmd2yWOSfWigAooooAKKKKACis7xF4jsvDWmtqd+GZd21Y0&#10;HLsewpnhjxRY+KrD7fYJIu2TZJHIvzK2M449qANNiB1FNHkq2FChm5bHU+9PYbhivNLPw34zTx8t&#10;5NbXG77bvkuudhj3c8+hHGPwoA9LBz0opE+7WJ4q8daX4TeKG8imlkm5WOJRwvryRQBuUVX0nVLT&#10;WdPh1KykLRzLuXcMH6H3BqxQBpeDtaHh3xXp+tO21Le6UyN6IThv/HSa+lI8bcivlh/u19H/AA81&#10;o+IPBWm6o7Zd7VVk/wB9flb9QaANqiiigAooooAKKKKACiiigAooooAKKKKACiiigAooooAKKKKA&#10;CiiigAooooAKKKKACiiigAooooAKKKKACuL8QkHWbjA/5aV2lcTrTFtWuGP/AD2agCrRRRQAUUUU&#10;AAbadynBHII7V+o3wt8UP42+G+g+L5Qvmalo9vcyqg4DvGpYfgcivy5r9Ev2MNcfX/2a/DNzK6s9&#10;vby2rAdhFM6Ln32qD+Na0visY1vhuepUUUVucoUUUUAFFFFABRRRQAUUUUAFFFFABRRRQAUUUUAF&#10;FFFABRRRQAUUUUAfC9FFFfcH8lhRRRQAUUUUAFFFFABRRRQAUUUUAFFFFABRRRQAUUUUAFFFFABR&#10;RRQAUUUUAFFFFADZVDjay8dDX5++P9FTw3481rw9EuI7LVLiGP8A3VkYD9MV+ghGRg18R/tS6Bc+&#10;H/jrriTQssd5Kt3bt2dZEBJH/Atw+orCt8NzOoef0UUVzGYUUUUAebfFvI8Sxkn/AJc1/wDQmp/g&#10;f4djW4Y9Z1eQC2Ykxwo3zSYOOT2GfxPtTfi2QfE0Y/6c1/8AQmrrvh5g+D7P/db/ANDaueMeaq0z&#10;2qtWpRy+Dg7XsjWtLWGygW1toVjjjGERFwFH0qSiiug8UKKKKAO++GenNa6K18w5uJsj/dHA/XNd&#10;NVPw/aJaaJaWwX7sC7v97HP61crhlLmk2fW4Wn7OjFeQUUUVJuFcb8aGz4UjH/T8v/oLV2VcX8av&#10;+RYg/wCv4f8AoLVMvhNKH8WJznwVz/wl8p/6cW/9DWvV68n+DRb/AIS6RV72L/8AoS16xRD4TTFf&#10;xWFFFFUc4UUUUAFFFIx+XINAHn/7RWrRWfg+LSzJ+8vLpdq+qp8xP57fzrxSus+NHi9fFvi947KX&#10;da2K+RCezNn52/E8fQCuTq47HLJ3kFFFFMkKKKKACiiigAooooAKKKKACiiigAooooAK9A/Zs8en&#10;wX8RIdPvJttlrG21uN3RZM/u2/Bvl+jmvP6AzIQ6HDKchh296CZR5o2Z90DpwKK5f4N+Of8AhYXw&#10;90/X5pd10qeRfZ6+cnDH8eG/4FXUVoebbl0CiiigAooooAK9e/YVbb+0fpZz/wAuN5/6JavIa9c/&#10;YaOP2jNLOf8AlxvP/RLVjif93l6M9rhz/kfYb/HH80fpJ8Ln3afdf9dh/Kuork/hQ27Tro/9PA/9&#10;BrrK+ZP6eCiiigDkfBD7vF2qDP8AFJ/6Mrrq43wG+fGWrDP8Un/o2uyoAKKKKAKfiA40K8P/AE6y&#10;f+gmsX4YNu0Sbn/l5/8AZVrZ8RnHh++P/TpJ/wCgmsL4VyqNBuHdsAXXf/dWgDqqr3eoQ23yD5m/&#10;ujtVe81Rn+S1PH9/1qnQA6WaWd98rZ/pWP4yYro//bZa1qx/HDFdDz/02WgC54ebOjWx/wCmYq5V&#10;Hw2c6Dan/piKvUAFFFFAHO+OX2TWnPZ/5rXQR/cFc38QOLmzz6P/ADWulQ5QUALRRRQBj+NWK6ZG&#10;f+m4/ka/IL/gseZz+2dHI75jbwJpojXd0IuLzP58flX69ePH26RGf+ngf+gmvyC/4LMatptn+2LZ&#10;Q3t9HG8vgew8tZGxu/0i7r0Mt/3rXsz4DxI5pcPNL+ZfqfLdZd94R0TULz7fdWm6T+L5iFb6jvWp&#10;QTgZNfRtJ7n8+RlKOsXYFG1doFFFFMkKKK5Pxf4w1vR9bNjYusccaqfmjB35AP5duKmUuVXZtSpS&#10;ry5UdZRUVnM9xbRzSJtZ41Yr6ZHSpaoxCiiigC1YXmG8mZv91vT2q9nPSscjPBFWrK9xiCZuf4W9&#10;faqTOepT6ovUUUVRzhRRRQAUUUUAFFFFABRRRQAUUUUAFFFFABRRRQAUUUUAFFFFABRRRQAUUUUA&#10;BOBk12vgL4SS65Aus+JHeC2kAaG3Q7XkHqT2B/P6VkfDTw5H4n8VQwXMe63t18+4Vv4gOg/FiPwz&#10;XtVcuIqOOiPosly2niE61VXS0S7+pV0nRNK0K1+x6Pp8VvH/AHY1+97k9SfrVqiiuE+wjGNONoqy&#10;CijPaigoKKvR2Ns3h+TUcN5y3AX8OKo03HlM6dSNS9ujsFFFFI0CuZ8aeGoEibWrCIKynNwq9CCf&#10;vfX1rpqyvGWo29noc1vI37y4XZGvc+p+gFVTk+bQyrRjKm7nIeH3J8QWJ9bqP/0IVvfE0D7fZn+9&#10;C/6Ef41g+HY2OvWX/X1Hj/voV1ni/wAM6h4i1KzFu6xxxxv5szc7eRgAdz+lehFOVNpHyWMrQo5l&#10;TlJ2Sizi4UnuZ1tbe3aSR2wqoMk1uR6BpXhuFdR8VSiSZhmLT4zkn/e/zj69KmvNb0TwhG+m+GYl&#10;nu2G2W8k+bHt05+g4rnZpp76Zrq9kaSRzlnkOSan3YG8ZYjG7XjH8X/kvxLet67qOvOondY4E/1N&#10;vH91B/U+9U0UqMGlozjrUNt7nfTpU6MeWKsgrH8V20b6cZ2A3RsCrfU4xWsZVHJOO/Ncz4j1pL+T&#10;7JavuiVss398/wCFVTTcjjzCtTp4aSl10S/rsZYORkUUUV0nyYUUUUAFFFBO3knFAHOeIH36m/P3&#10;VC/p/wDXqlT7iZp7mSYn7zZplc53R+GwV9Nf8E7viX5F/rHwn1C4Yidf7R01WbgMuEmUfUeW3/AW&#10;P0+Za6L4SePrn4YfErR/HUErKthfK90qn78B+WVfxQsKqnLlmmUfpEDkZFNfhS2OgptpcwXltHd2&#10;cwkiljV45F6MpGQfxHNOlIEbZ/u16XQqHxI/Qr4Qwi3+Fnh2BT9zRLVR+EK10g4rn/hVgfDTw+O/&#10;9jW3/opa6AV+e1P4r9Wf1xgf9zp/4V+R8uf8FCY2Gu+FZuzWt4v5ND/jXzsM9xX0Z/wUK/5CnhP/&#10;AK977+cFfOdfY5X/ALjD5/mz+c+OtOKMR6x/9JQUUUV6J8iFFFFAH1B/wT0JOg+Jjj/mIQ/+i698&#10;8Vf8i3f/APXlL/6Aa8H/AOCe5x4T8RH/AKiyf+iVr3rxIok8P30f960kH/jpr4vMP+RhL1X5I/pT&#10;g9f8YhRX92X5s/N2z/49Y/8Armv8qkqGwYtZQkj/AJZqf0qavs4/CfzXLf5sKKKKYBRRRQAUUUUA&#10;FFFFABRRRQB7V+xd/wAhvxJ/162f/oU1e/V4D+xd/wAhvxJ/162f/oU1e/V8vmX++P5fof0JwH/y&#10;TFH1l/6Wwooorzz7AKKKKACiiigAooooAKpeIGA0mbP+z/6EKu1m+KCF0vA/ikUVMvhZVP4kc7RR&#10;RXKdwV+T/wDwW7/5O/07/sR7L/0fc1+sFfkp/wAFrJ55P2zY4JJMrD4P09Y1/ugtMf5k1UQPY/8A&#10;ggsT/YPxM/6/NK/9Buq/Qivzt/4ILTS4+JkAc7P+JU23tn/Sua/RKiQBRRRUgFFFFAH5+/8ABer/&#10;AJFL4Z/9hTU//RUFfQH/AARtZT+wD4XCuG26tqobB6H7ZJxXzr/wXruJhpvwxtBJ+7Nzqr7f9rbb&#10;DP5GvoD/AIIuD/jAnQz/ANTDqv8A6PqvsgfVlFFFSAUUUUAFFFFAGH4+kxpMUX964B/IGuTrpPiA&#10;+Rawn/bb+Vc3QAUUUUAFFFFABRRRQAUUUUAFFFFABRRRQAUUUUAFb3gj/l6/4B/WsGt7wR/y9f8A&#10;AP60Ab1FFFABRRRQAUUUUAFFFFABRRRQAUUUUAfhj/wUc/5Ps+KX/Y0N/wCiYq/SD/gi5cSy/sHa&#10;PE7ZWHxFqyxj0H2pm/mxr83/APgo5/yfZ8Uv+xob/wBExV+jv/BFkgfsJ6WP+pm1X/0oNU/hA+sa&#10;KKKkD88v+Cl+jDTP2nZL7Zt/tLQLK4HvtDw/+0q8Ar6k/wCCrOmNF8V/C+reX8tx4deHdjr5dwzY&#10;/wDIlfLdABRRRQAUUUUAeV/tNHEWj/70/wDJK8qtv+PmP/rov869R/ab/wBdo/8Auzf+yV5dbf8A&#10;HzH/ANdF/nWkQPqmiiiswCiiigAooooAKKKKAL3hbxNrfgnxPp3jLw3cLDqGk30V5ZSMOFljcOuf&#10;bIGfavdv+Ci/xq0X4zfEvwvf+G5g1jb+DbW5XDZxJd5nYfUIYlPutfPdKzu+C7FsKAMnoB2p82li&#10;eX3riUUUUigooooAKKKKACiiigAooooAKKKKACiiigAooooAKKKKACiiigAooooAKKKKACiiigAo&#10;oooAKKKKACiiigAooooAa5XbljxWNfXRvZt4PyrwtT6vfmRvskLcfxn+lU6ACiiigAooooAKKKKA&#10;KOveHtP8R2DabqSMY2bcGRsMrDuPem+HfDeneGLH+z9NDbC+9mkbczN6npWhQTgZoAKCcDJrkfBf&#10;xC1DxPrs+l3NhHHGsbPGyMdy4IGD+ftXWkZXAoAz9V8V+H9FnW01XVIoZJBlUbOcepwOB9apeJ/B&#10;Gk+MvIu5ruSOSNf3c0JBDKef8mua8d+AfEmo+JZNR0u1FxHcBefMVfLIAGDk+3au18OaZNo2iWul&#10;zyb2hgVWYdM+3tQBJpWlW2j6fDpdlnyoV2ruOSeep96tVm+Jn8TR2at4Xihefzl3ibps5z3+laCb&#10;/wCP05oAVgWGBXsn7OWrvc+GbvRZptxs7rdGv91HGcf99Bj+NeOV3P7Puriw8cvpsku1b60ZVX1d&#10;fmH6BqAPb6KKKACiiigAooooAKKKKACiiigAooooAKKKKACiiigAooooAKKKKACiiigAooooAKKK&#10;KACiiigAooooACcDJrg7yUT3csy/xSMfzNdtqU/2bT5p+m2Nj+lcKM96ACiiigAooooAK+6f+Cc9&#10;99q+AM1tv3fZtfuE+mUjb/2avhavtn/gmlIW+DGspz8viaQc/wDXvBWlP4jKt8J9F0UUV0HIFFFF&#10;ABRRRQAUUUUAFFFFABRRRQAUUUUAFFFFABRRRQAUUUUAFFFFAHwvRRRX3B/JYUUUUAFFFFABRRRQ&#10;AUUUUAFFFFABRRRQAUUUUAFFFFABRRRQAUUUUAFFFFABRRRQAV4P+238LLnxB4dtfiVo9qXuNJUx&#10;agF72pOQ/vsY/k5PaveKjubaC8t5LS5gSSOVCkkci7lZSMEEdwRUyjzRsKS5o2PznB7g0V69+0b+&#10;zHq/w3vrjxd4MspLrw/IxeSONSz6f/sv3Kej9hw2OCfIVYMMiuOUXF2ZhtowoooqQPM/imzHxVy2&#10;f9FQL7da7D4df8ifZ/7r/wDobVx/xR+bxVj/AKd0/rXYfDrP/CHWZ/3/AP0Y1Yw/jS/rseviv+Rf&#10;T+X5G5RRRErzSrBDG0kjNhI0UlmPoAOprY8gK2vAfw78X/E3XE8PeDtIe6mODNJ92OBScbnboo/U&#10;9gTXo3wj/Y68ceOZI9W8cCXQdLOD5cij7VOv+yh/1Y93GfRT1r6i8D/D/wAJ/DnQ18O+DdGis7VT&#10;ubby0rYxvdjyze5+gwOK2hSlLVlRjzbnzLd6VdaFdzaLfFfOs5WhlK5wWU4JHtxUdd9+0N4Mn0Lx&#10;d/wk9vGzWup8swXhJgMMv4gBvfn0rgQc9K82pF06jiz6zD1I1KKkgooorM2CuL+Nn/Iswf8AX8P/&#10;AEFq7SuI+Nn/ACLtvx/zEP8A2RqmXwmlH+PE574L/wDI5N/14v8A+hLXrFeT/Bk48Ys2P+XJx/48&#10;tesUQ+E0xX8VhRRRVHOFFFNd1UHecD1oAdXnfxq+KMeg2cnhTQ7rN/OuLiRP+XdD2/3iPyHPpVf4&#10;l/HKz05ZNE8FzrNdY2yXy/NHF6hf7ze/Qe9eQyzT3E7XFzK0kkjFnkZsliepJ7mqSMZ1OiG0UUVR&#10;iFFFFABRRRQAUUUUAFFFFABRRRQAUUUUAFFFFABRRRQB65+yL42bSvFt14Iupm8nUo/NtVJ4EyDJ&#10;/NM/98CvoyviPQNavfDeuWfiCwcrNZXKTR47lTnH49Pxr7R0LWbLxDo9rrunEmC8t0mh3ddrDIB9&#10;+aqJx4iNpepboooqjnCiiigAr1r9iBtv7ROlnP8Ay43n/oo15LXq37EpI/aG0vB/5cbv/wBEmscT&#10;/u8vRns8N/8AI+w3+OP5o/SL4Qtu028Of+Xhf/Qa7CvKfCEPjq4tZj4UuGWJZB521kGWx/tD0rY+&#10;wfGX/n+k/wC/kX+FfMn9PnfUVwP2D4y/8/0n/fyL/Cj7D8Zf+f1/+/kX+FAFj4ftnxtq67ujSf8A&#10;o2u2rybw/H4zn128i0KfbeLu+1MrJz8/PXj73pW39g+Mv/P9J/38i/woA76iuB+wfGX/AJ/pP+/k&#10;X+FQu/xaRtv9otx6PF/hQB2Xiq5jg8P3iufma1kCr/wE1yvw7kZ9FlTd8v2knb/wFazNQi+I7Wk0&#10;uo3LND5bGbLR8rjnoPSqfhuPxhLZsfD022HzPmwyfewPX2xQB39Fcj9n+J3/AD8t/wB9Rf4UfZ/i&#10;d/z8t/31F/hQB11Ynj9saDu/6eF/rWZ9n+J3/Py3/fUX+FUPEKeNItP36/Put/MH8Sfe7dOaAOt8&#10;LHPh60P/AExFaFcRpMHj99OhfS5yLcp+5+aP7v4jNWfs/wATv+flv++ov8KAOuorkfs/xO/5+W/7&#10;6i/wo+z/ABO/5+W/76i/woAk+Iz7bmx+bs/81rqI/uCvO/EqeJoZYB4ik3M27yMsvqM9PwrWW3+J&#10;2OLk47fNH/hQB2FFcj9n+J3/AD8t/wB9Rf4UfZ/id/z8t/31F/hQBofENtuixnP/AC8r/wCgtX41&#10;/wDBa7wgviH9sux1D7b5ar4F09ZF8vdlftN5054PNfrp4ji8ZRWSt4gm3Q+aAoLJ97B/u+2a/Kf/&#10;AILAnP7XVqT/ANCTYf8ApRd16GWxTxFn2Z8D4jVJ0uHuaLs+ZfqfK8aBYhGDxjFcX4q8Wa7Z65La&#10;W915McJwqbB8wx1Oc9a7aq82l2F3OtzdWcUkifcZ4wxX8xX0MouUbJ2P5/w9SNGpzTjzaWD7aYtL&#10;XUbhCMW4kkUdvlyRWP4b8bya7qLWE1isZKFo2VyenY/hW+yh12OMiqWn+HdI0mZriwsljkbjduJw&#10;PQZ6U2pXVmEJUeWSlHV7eReqG4sLK6kWa6tY5Gj+4zqDt+lTUVRiAGOAKKKKACiiigAoIB6iiigC&#10;5aX2NsU7+yse9XAcjIrHIyMVYsr/AMo+XM3y9AfSqTOepS6o0KKRWDDK0tUc4UUUUAFFFFABRRRQ&#10;AUUUUAFFFFABRRRQAUUUUAFFFFABRRRQAUUUUAd18BWQ6tqWT832ePb9Nxz/AEr06vE/h14mTwt4&#10;nhu53228y+TdH0U/xfgQD9K9sRgyhlbcD0Yd/evPxEXGpc+44frRlguRbxbv89UFFFFc57hctpNM&#10;uoVs76P7PIowl1EvB/3x3+tR3+m3emtidMq3+rkXlX+hqvVrTdXuLBTbuqzW7ffgk6fh6VpzRloz&#10;llGrS96nquz/AEfT0LVoM+Ebg5/5eAf/AEGsut9101/DF1Lpjt5bSBmjfOUbK8f5z1rAoqdPQywM&#10;ufndre89/RBRg4zinQQzXUvk28TOx/hUVmeLbmS08PXUsb7TtC7s9MsB/WpUWztlOMU/LUz9e8dQ&#10;2btaaSiyyLw0rfcH09f5Vy11c3V/cfbL24aSRv4m7ew9KjjIIyKdXRGKjsebOpKpqy54dONescn/&#10;AJeo/wD0IV0XxG1LULVLfT7acxxToxk29WxjjPpzXN+GufE9ip/5+oz+tb3xOI+0WIH/ADzk/mtd&#10;Eb+zZ4OIjCpm9NSV9GcosKq24U+ims+DgVie0OqveX9tYxma6lCr0HqfpVXWfENrp6eUnzzdo/T6&#10;1zN5e3d/N591Lub07D6VpGm5HmYzMqeH92GsvwXqWtW8QXOqM0SExw/3P731qht+bdS0Vuo8qsfN&#10;VqtStLmm7sKKKKZmFFFFABVHX7v7Jp7kH5pPkX8f/rZq8TgZNc74hvPtd55MbfLDx/wLv/hUydka&#10;U480iiMjvRRRWJ2BQTgZoooA+7f2M/iBJ4++BmmpfXYkvdFZtNufm52xgeUf+/TIPqpr1O4/1Lf7&#10;pr5B/wCCevjyTR/iJqXw+uG/c61Y/aLf2ngycD6xs5/4APavr65b/RpCB/Af5V305c1MqHxI/Rf4&#10;eD/ihNHJ/wCgXb/+i1rXGflrL8Dwi18GaXb7t3l6fCufXCCtXpivgqn8Rn9dYX/dYei/I+Y/+Ch6&#10;f8THwi3/AExvv529fOFfSH/BQ5D9s8JShflWO+G73zb8fpXzfX2WU/7hH5/mz+c+Pf8AkqsR/wBu&#10;/wDpMQooor0D48KKKKAPqb/gn3Cy+DNfuC3+s1dQB6YhT/GvetfB/sW6P/TtJ/6Ca8L/AOCf+P8A&#10;hAdaI/6DP/tGOveNW50y4H/TFv8A0E18XmH/ACMJeq/JH9L8JL/jE6C/uv8ANn5q2H/HjCP+mK/y&#10;qamooUfdH4U6vs4/CfzXPSdvNhRRRTICiiigAooooAKKKKACiiigD2r9i7/kN+JP+vWz/wDQpq9+&#10;rwH9i7/kN+JP+vWz/wDQpq9+r5fMv98fy/Q/oTgP/kmKPrL/ANLYUUUV559gFFFFABRRRQAUUUUA&#10;FZXi1ttjHGe839DWrWP4vYeVbp6sx/QVNT4WaUf4iMOiiiuU7Ar8kf8AgtXn/htP/uT9O/nLX63V&#10;+Rv/AAWkvI5/22p7dAd1v4T01X+pEjfyIqogevf8EFP9Z8Tf93S/53VfopX5w/8ABBaeU698TLMv&#10;+7+x6U+3/a33IzX6PUS+IAoooqQCiiigD88P+C9X/Ht8Mf8Artq3/oNrX0H/AMEXST+wToY/6mLV&#10;f/R9fO//AAXsu4t3wwsTneTq0ntjFqP6179/wRK/5MPsf+xu1X/0KOq+yB9bUUUVIBRRRQAUE4GT&#10;RQenSgDlPHsmdSgjB+7Dk/i3/wBasKtbxo+/XGQn7kSj+v8AWsmgAooooAKKKKACiiigAooooAKK&#10;KKACiiigAooooAK3vBH/AC9f8A/rWDW94I/5ev8AgH9aAN6iiigAooooAKKKKACiiigAooooAKKK&#10;KAPwr/4KHMx/bm+Khdt2PGVyvPoNoA/AACv0c/4Im3Ek37DttC+NsHizU0jx6F0bn8WNfnH/AMFD&#10;P+T5vit/2Ol1/MV+jH/BEj/kyFP+xw1L/wBpVX2QPryiiipA+Qf+CsmkR/2N4H8QKnzC7vrZz7FI&#10;XUfo1fGNfeH/AAVP0prv4HaHqq/8ufiqPP8Auvbzqf1x+VfB9ABRRRQAUUUUAeT/ALTf+u0f/dm/&#10;9kryskgZFepftMyf6bpEOOkcx/Va8trQD6sooByMiiswCiiigAooooAKKKKACiiigAooooAKKKKA&#10;CiiigAooooAKKKKACiiigAooooAKKKKACiiigAooooAKKKKACiiigAooooAKKKKACiiigAooooAD&#10;ntVLU9R+zp5UR/eMP++RUuoXq2qbRy5+6v8AWscs7sXdtzNyW9aACiiigAooooAKKKKACuN1z4sx&#10;6RrkmmJo7SRQSbJpfMwxI67Rj+vNdlXN6r8L9B1bV31eae4QyvumhjYbXbuemRnvQB0MEyzxLMhy&#10;rKGVvUGn0iqqKEUcLwKzfF0upQ+HbyXRy/2oQ5i8tct1Gce+M0AXYrCyt5ZJ7e1jjeTmRkQAt9fW&#10;pq4X4TXniK5uLoajNcSWqxja05JxJnsT7Zz+Fb/jybV7bwvdSaMW87C7mizvCZ5Ix3x+lAG1t+bN&#10;IXC/eri/hHda9crd/wBozTyWy7fKaYk4fuAT7dfwqv8AFTRPEWpa1bzWNlPcW6wgRrChYK+TnPv0&#10;5/woA77OelFUfDcGo22g2lvqzlrhYFExZsndjue5q9QAVoeD9Xj0Hxbp2ryNtWC7jaRvRM4b9Caz&#10;6KAPqgHuKKy/BGrjXfCOm6tn5prNDJ7MBhh+YNalABRRRQAUUUUAFFFFABRRRQAUUUUAFFFFABRR&#10;RQAUUUUAFFFFABRRRQAUUUUAFFFFABRRRQAUUUUAY/jK7EOmC2B+aZgPwHP+FcvWl4rvvtmqeWsh&#10;Kw/KP97v/n2rNoAKKKKACiiigAr7Y/4Jo/8AJG9c/wCxmf8A9J4K+J6+3P8AgmtA0fwU1aU9JPEs&#10;pH4QQitKfxGVb4T6IoooroOQKKKKACiiigAooooAKKKKACiiigAooooAKKKKACiiigAooooAKKKK&#10;APheiiivuD+SwooooAKKKKACiiigAooooAKKKKACiiigAooooAKKKKACiiigAooooAKKKKACiiig&#10;AooooAa6Ky8rXlfxC/ZB+E3jm5bUdPtLjQ7uRi0kml4EbseSTEwK/wDfO3+derUVMoqW4WT3Pme7&#10;/YC1c3OLH4pW/k7v+W2jtux+EtaWlfsB6Og3a78SbyT/AGbPT0T9WZv5V9DUVPsafYj2cT8yf2yf&#10;hto/wo+Ol14O0K+u7i3h0+3kWW9ZS5Zkyfuqox+FfSX7H/7L3wj+If7OXhzxj4n06+kvrwXf2hod&#10;SkjU7buZBhQcD5VFeH/8FG2P/DUWoD/qF2f/AKLr6v8A2ALqO4/ZQ8LxIGzC18jZ9fts7fyYVx0Y&#10;x+sNev6Hr4qMXgIK3b8jTsf2OPgLZS728MXk/wDs3GqzEfowrsvCHws+G/gJml8HeCdP0+Rh800N&#10;uDKfq7ZY/nXQUV3KMV0PK5YrZBgelFFFUMo+I/DmkeKdHn0PWrXzYJ1ww7qezA9iPWvn34ifCLxP&#10;4AnkuhE95pucx30Uf3BnpIP4T79D69h9IU10WQbXUMpGGVlyDWNahGstdzow+JqYd6bdj5HWRNoJ&#10;cfnTq+gvFfwF+HviQtcR6e2n3DtlptPbYCfUocr+QFfKvxi+LXhj4QfFXVvhpfWF9eJpckafboQn&#10;z7okflCwxgtjqc4zx0ry62HlR1ex7WHxVPEaLc6iuI+NbH/hHrcf9P8A/wCyNTLH9oj4Z3fD6jcQ&#10;/wDXazfj/vkGsf4j/EbwZ4y0i3s/DetrcTR3XmSRiGRSq7SM/MoHUjvXPJ+6dlH+NEh+DX/I3n/r&#10;zk/mtesV4j4M8Y6P4H1v+2tcaQQeQ0f7qMs2SRjj8K39Q/ak8JQDGm+HtQuG7eZsjU/jkn9KIfCb&#10;4r+L8j04uo6tSGWNVZmdQBySx6V4XrH7Tfi+9DJo+i2Nmrfdkk3TOP5L+hri9f8AHPjDxWu3xD4i&#10;urpM5ELSbYx/wBcL+lHMcx7x4n+N3gnw6Hht9SGo3KttNvZMGAPu/wB0fqfavLPG3xb8V+NN1rLP&#10;9lsm4+x2/Rh/tN1b9B7VxVi/lSbD0arwORkVpE56nNe1wAA6CiiiqMwooooAKKKKACiiigAooooA&#10;KKKKACiiigAooooAKKKKACiiigAr6S/ZK8YrrXgKbwxdXG640m4wit/zxkJZf/Ht4/Kvm2vQP2Z/&#10;FreGfija2U0+231aNrSTd03nmP8AHcAP+BGgyrR5qbPqiiiitDgCiiigAr1b9is7f2gtNI/58bv/&#10;ANFGvKa9U/YwJHx+00g/8uV3/wCijWOJ/wB3l6M9nhv/AJH2G/xx/NH6PfBI50m+Of8Al6H/AKDX&#10;bVwvwMJOk3//AF9L/wCg13VfMn9PhRRRQBwPw1I/4T3Wv96X/wBHV3ksscKb5X2ivOfh7eG38d64&#10;23cd0wX/AL/V10s0lw/mSNk/yoAmu9QkuPlTKr6etV6KKAKfiE40K8P/AE6yf+gmsX4WnOhzc/8A&#10;L0f/AEFa2PEv/Iv3/wD15yf+gmsP4THOh3Bz/wAvR/8AQVoA6qiiigArn/iWceGv+3hP610Fc78U&#10;WZfC+c/8vMf9aANDwec+F7E/9O4rSrL8FHPhWx/69xWpQAUUUUAcb8VW23Wn8/wyfzSuwj+4K4v4&#10;uNtutN5/hl/mldpH9wUAOooooA5v4nn/AIkEX/X0v/oLV+NP/BafxrdaD+2JZ2lrZRyf8ULp7yNI&#10;x5/0i74GK/ZT4rMw8PQ8/wDL4v8A6C1fj/8A8Fg9I0zVP2uLOW+sopWj8FWOxmTOP9Iu678t5niL&#10;Lsz4PxGlThw/eauuZfqfMtvOs9tHcfd8yNWw3bIzUlcj448Q61pOrra2NyYYljVlwo+f16iun02e&#10;a6sIbi4j2SSQqzpjoSK+hjK7t2P59qUZU4Kb2lsNuNX02zuFtbu/ijkk+4jOATVnOelcv4m8FX+s&#10;a22oWtzCscu0SeYT8mBjsP8AJrpbZPKiWLOdoxn1qoylzO6CpGnGEXCV2912KV94k0jTLgW1/qKx&#10;yHnbtJwPU4HH41JqwvbjSJhpMuJmizCwPX6H+Rrm/E3g/V7/AFiS+08JJHNg8vjaQADmuo0q0aw0&#10;2CyeTc0USqzepxUxlKUmmipRo04RnCV290Zvgy31+0sJE13zNzSfu1lk3MFxz+tbVc/438T3+gSW&#10;9vYxx/vlZmkkXOMHpWtomoSappVvfSReW0se5l9P/rf404uPw9ia0Zyj7VpJPsWqKKKsxCiiigAo&#10;oooAlt72S2O3BZP7taEUySruR91ZVLFLJA++N8f7PrTTMalNS1Rr0VXtb5JxsP3/AO761YBz0qzm&#10;alHRhRRRQIKKKKACiiigAooooAKKKKACiiigAooooAKKKKACiiigAIzwRXXeB/ixfeGYF0nVreS6&#10;s14jKt+8iHoMnBHscY9e1cjRUyjGaszow+KrYWpzUnZntVl8TPBF9Grr4hhiLfwXAMZH5jH5Gtiy&#10;1PTtSj83Tr6G4X+9DIGx+VfPtSWF5e6VdrqGm3klvMh+WSNsH/69c8sLHoz3qPEdaMl7SKfpp+dz&#10;6EorL8F61N4i8MWes3MYWSZD5gXpuDFSR9cZ/GtSuKS5ZWPq6dRVKanHZpP7zX0znwrfj/ppn9F/&#10;wqlYaTPeobmWRYbdeXnfp+Hqa0vDr28ehXkl1F5kauWkj9RtFZeparc6o/70BI14jhT7q1q7cqb7&#10;Hm0fayxFSENPeu320Wy7+uhJcanDFCdP0mIxwtxJKfvy/X0HtWZqen22rafPpt4m6K4iaORfYjFT&#10;0VnzM9CNGnGDj33vrc8ZTVp9B1CbQdc3eZaytG0y85x0J+o5rQh1bT5l3pfxFf8AroKq/GC3ig8d&#10;TtEP9bbxO/8AvYx/ICuXr0Ix54qR8ZPMK2DrSpP3km0r72O/8MarpsnizT4o72NpGukCqrZ71t/F&#10;zUrSwvNP+13Pl7o5dvyk9CnoK8++HP8AyP2k7V/5fF/rXV/tAKPP0mXvtnH/AKLrRR9yx5tTMqks&#10;bCrZXSff+uphzeKdKjX5bhpD/sxn+tZmpeLLq6UxWcflKf4m5b/61ZVFSqcUbVszxNaNr29API3H&#10;60UUVoeeFFFFABRRRQAUUVDe3sNhAZ5vwXuT6UAV9a1P7DbbY2xK/EY9PeudqS7upbydriY/Mx/L&#10;2qOsJPmOynHliFFFFI0CiiigDc+F/jKb4e/EbRPGiOVXTdSimmXd96LdiRfxQsK/SCWWCaxa4t5Q&#10;8ckJaNx/EpXg1+YRweDX37+zF43fx7+z1omrXLhri009rC6/34P3Yz7lAjf8Crqw8t0Efi+aP1i8&#10;JHHhXTiP+fGH/wBBFaH92qPhv/kW7H/rzj/9Bq9/dr4ef8Rn9fYf/d4ei/I+a/8AgoZjy/Cuf795&#10;/KOvmmvpn/goVADYeFrgnlbi5X81Q/0r5mHHFfYZT/uUfn+bP518QFbiiv8A9u/+koKKKK9I+LCi&#10;iigD6y/YCjRfhlq0qr8za44Y+uIYq9y1FS9hcKvUwsP0rxH9gXd/wqzVG28HXJNp9f3MVe4XOTby&#10;DP8AyzP8q+Jx3+/S9T+nOFV/xitBf3P8z82WR45GjdcbWII9DmipL05u5j/02b+dR19rH4T+aK2l&#10;V+oUUUUzIKKKKACiiigAooooAKKKKAPav2Lv+Q34k/69bP8A9Cmr36vAf2Lv+Q34k/69bP8A9Cmr&#10;36vl8y/3x/L9D+hOA/8AkmKPrL/0thRRRXnn2AUUUUAFFFFABRRRQAVg+L2JngTH8LH9RW9XP+LG&#10;zfxrnpCM/maip8JtR/iGXRRRXMdQV+Qn/BZj/k+jU/8AsV9K/wDRTV+vdfkH/wAFlyT+3PqZx/zK&#10;+lf+imqogeuf8EFWx4n+JuR/zD9K/wDRlzX6QV+av/BBa5l/4T34mWXHl/2PpcnT+LzrkV+lVEgC&#10;iiipAKKKKAPzj/4L2/8AIY+F4/6d9X/naV9Df8ESyR+wfY/9jdqv/oUdfPP/AAXuz/bPwv8A+vfW&#10;P52le8f8EOmZv2JWDMfl8Z6iFBPT5YelV9kD7EoooqQCiiigAooooA4bxRL5viC5fPRgv5ACqFWN&#10;Wk83VLmTPWZv51XoAKKKKACiiigAooooAKKKKACiiigAooooAKKKKACt7wR/y9f8A/rWDW94I/5e&#10;v+Af1oA3qKKKACiiigAooooAKKKKACiiigAooooA/Cf/AIKCzLP+3F8VnC7dvji+Q/VZNufxxX6L&#10;f8EP7p7j9iyaBlAFv421BFI7gx278/ix/Kvzn/b+/wCT3/iz/wBj/qf/AKPav0T/AOCG/wDyZlff&#10;9j3f/wDoi1qvsgfY9FFFSB4f/wAFEtD/ALY/ZV1u62Z/s2+sbv6f6QkWf/ItfnHX6gftj6c+q/sv&#10;eOLKNdx/sN5dvvG6yj9UFfl+DkZFABRRRQAUUUUAeR/tMf8AIQ0n/rjL/Na8vr0/9phv+JlpK/8A&#10;TGX+a15hWgH1VbkmBSf7o/lTqjt/9RH/ALo/lUlZgFFFFABRRRQAUUUUAFFFFABRRRQAUUUUAFFF&#10;FABRRRQAUUUUAFFFFABRRRQAUUUUAFFFFABRRRQAUUUUAFFFFABRRRQAUUUUAFFFFABUF/epZxbs&#10;bmP3V9aS+1BLOLJGWb7q+vvWTLJJNK0sjZJoAJJHnkM0pyzU2iigAooooACcda4nUPipfWfit9HT&#10;S42tYrryZG3HzDzgkduvbH4121ZsvhLw5Nqn9ty6VG11uDeYc/eHQ4zgn3xQBoqSRk0tFZPirxfZ&#10;eE7SO5u7eSRpZNscceMnjk89hQBrUFh3NUPD3iC08S6WuqWSMqsSrI/VWHY1x2t/FPWNN8TzafBZ&#10;27W1vcGJkYHc+DgnOePagD0DIxmo/Ot/O8kzL5hXIXdyR64p2d0asB71x954B1i48dr4jTUIvs/n&#10;pLyx3rgfdxj+vQ0AdkQD1oqG/wBQstMt2u9Quo4Y16ySOFH60QX9rdWq3trcJJCy7hJG25SPwoAl&#10;2L6UbF9K5Tw58UbbX9cXSH0t4Vm3CCTzMk4BPIxxwK6ygAoz3orgfCemePbfxo1zqguVhLubiSWQ&#10;mN1wcY7dcYx0oA76iiigD279nzVzqHgT+z3+9Y3Tx/VWw4P5sR+Fd1Xkf7NeqmLU9T0RmP7yFJ41&#10;7Aqdp/8AQl/KvXKACiiigAooooAKKKKACiiigAooooAKKKKACiiigAooooAKKKKACiiigAooooAK&#10;KKKACiiigAqlruprpmntOrfvG4jX3/8ArdatzSxwxs8jhVVcsx7VxuuarJq955gLCNOI1/r9TQBT&#10;JLtvbkk5yaKKKACiiigAooooAK++P+Cf2jyaZ+zfY3b/AHdQ1K7uVHoPM8r/ANpV8D1+mH7O3h2T&#10;wp8DfCuhzW/kyR6HbvNHt2lZHXewPvuY5961o/EY1vhO0ooorc5QooooAKKKKACiiigAooooAKKK&#10;KACiiigAooooAKKKKACiiigAooooA+F6KKK+4P5LCiiigAooooAKKKKACiiigAooooAKKKKACiii&#10;gAooooAKKKKACiiigAooooAKKKKACiiigAooooAKKKKAPzh/4KFSzSftWa4ksrMI7OzWNT2X7Mh/&#10;mT+dfWX/AAT1/wCTVtB/6+r3/wBKZK+S/wDgoR/yddr3/XrZ/wDpNHX1h/wTvuo5v2W9Gij6w314&#10;kmR3892/kwrz6H+8v5nr4r/co/L8j3CiiivQPICiiigAooooARvu9K/Nj9tElv2n/F27n/T4+v8A&#10;1wjr9J2OFr83P22bWW0/ah8WJIpG66hkGfRreI/1rhx/wL1/Q9LLf43y/VHleSOhrW8Gf8hCX/ri&#10;f5ismtjwXj7ZMT/zz/rXkS2PoMP/ABUaHi4kaVkf89F/rXL11Hi0E6WfaRTXL0R2NMV8YUUUUzlA&#10;Eg5FaMMoljDD8azqmtJxFJh2+U/pVRlyszqR5o6F6ijOeaK2OcKKKKACiiigAooooAKKKKACiiig&#10;AooooAKKKKACiiigAooooAKktL24068h1C0k2TW8qyRN6MpyD+YqOigD7Y8KeIIPFfhqx8SWybUv&#10;rSOYKP4dy52/geK0K8c/Zd+IZk8Bt4bvAZG025ZVG7lY3O5f/Ht/5V6rb+IdLuF5uRH7SfLVcx58&#10;qcot6F6imxyJIm+NwwPQqc06qMwr1H9jMkfH3Tc/8+N3/wCijXl1en/sdHb8edOP/Tjd/wDoo1ji&#10;f93l6M9rhz/kfYb/ABx/NH6O/AZt2jXx/wCnpf8A0Gu8rz/9n9t2i6gf+npf/Qa7q5u4bVcu3zdl&#10;HU18yf08Ss6ou52wKoXmpsx8u24Xu/rVe4u5btsyHC/3RUdAHD/Dxi3jfWAT/FL/AOja7iuD+GzF&#10;vHWtfWX/ANHV3lABRRRQBR8THHhy+P8A05yf+gmsH4Ptu8P3BB/5fD/6Atbnirjw1qB/6c5P/QTW&#10;B8GW3eHLj/r8P/oC0AdfRRRQAVzPxYOPCmf+nqP+tdNXL/F1tvhHP/T1H/WgDS8DHd4R08/9O4rW&#10;rI8AnPg7Tz/06rWvQAUUUUAcL8Y2K3ml8/wy/wA467iP7grg/jS+y90r/dm/nHXeR/cFADqKKKAO&#10;V+LjFfDkJH/P4v8A6C1fkT/wVwcH9rC3JP8AzJdj/wCj7qv1z+MbbfDUP/X4v/oLV+Q//BXCUp+1&#10;PDIFzt8FWRAXv+/u69DK/wDevkz8/wDEr/knf+3l+p8yyRW02DLAjbTlSyA4/wAKfXEeH/GGvXev&#10;wQXM/mRXEwV4fLACgnqMDPH9K7evoYSjLVH4DWo1KMkphyeKKjupjb20kwQtsUttXvjtXM+FvGuq&#10;azrK2N4sflyqxTy0xswM+vI7U5SjGSTCnRlUhKS2judVRUV9drY2ct7Iu5YY2dgvfAzWF4Y8b3Gv&#10;6kbC5so48oWjaMnt2OTRzRjJJ9SY0alSnKaWi3N67tLa9Ty7q3jkUchZFB5/GnqoVQoXGOntS0VR&#10;mUde1qPQdOfUJI2kwQqoDjJNUfCvi9tfnktZ7QRSRruXa2VYf41pavpdrrFjJYXana3OVPKkdCKq&#10;eHvC2n+H3kmhleSSQY8yTHC+gxUvn5tNjojLD+wkpfF0NWiiobvUbGydEuruONpDiMSOF3H0Gao5&#10;480tiaiggjqKKACiiigAyRVmDUXQbJ/mX+93qtRQTKMZLU1o5EdMq+adWSkksR3RSFf61bttTSQb&#10;Zl2N+lVzHNKlKOxbopAykZzS1RkFFFFABRRRQAUUUUAFFFFABRRRQAUUUUAFFFFABRRRQAUEZGKK&#10;GGRigEe7+EdOXSfC9hp6f8s7VM/UjJ/UmtGuf+HHiq08S+G4USZftVrGsd1H3UgYDfQiugryZJqT&#10;ufpmFqU6mHg4bWVjY0MbtAv1I42n/wBBNY6gAcCtvw0A2j3yn+7/AOymsStJfDE58L/vVZea/JBT&#10;ZpobeJ57iVY4413SOzcKPWq+r63pWhWv23V7+O3j6BpG+8fQDqT7CvLfiD8UbjxSh0jSFeCx3fvC&#10;3Dz/AF9B7fn6UU6cqjDHZlh8HTu3eXRdX/kjE8Xa7/wkniW81dAfLkkxCD2QDA/PGfxrOoor0Yrl&#10;jY/PqlSVWo5y3bv95tfDhWbx9pOD/wAvQP5Amus/aB+/o/8Auz/+yVyfw2OPH+lf9fX/ALK1dZ+0&#10;D9/R/wDdn/8AZKZzP+KvQ85ooooNgooooAKKKKACgnHWiqOpa1b2S+UPnl/ujt9aL2KjFydkWL29&#10;gsofNlb2VR1Y+grndRvbi9uPOn47Io7Co7m6uLufz55CW3ceg9hTGZm6msZS5jqp01FX6iUUUVJo&#10;FFFFABRRRQAV9R/8E7vF6XGl+JvhvcXZ3K0d/Zof7rDy5PyIj/M18uV6N+yb42HgX4+6DeSn9zqM&#10;x024642z4Rfyk8s/hV05csrlx/iK/dH9Dvh9PL0Szjz920jH/joq6OtVdF/5BVr/ANe6/wAqtDrX&#10;xsviZ/XlD+DH0X5Hzf8A8FCz/wASnwz/ANflx/6AtfMea+ov+Chf/IseHf8AsJSf+ijXy6vAxX1+&#10;Uf7nH5/mfzv4hJ/60VfSP/pKCijNG4etepc+J5Zdgoo3D1o3D1ouPll2Prr9gn/kkuof9h6X/wBF&#10;Q17dcjdBIoPVDXiP7BIx8I75v72vTH6fuoq9wn/1L/7p/lXw+O/32Xqf09wv/wAk1h1/cX5H5t6n&#10;F5Oq3UQPC3Ei/wDjxqGrGtMP7avBn/l8k/8AQzVfcPWvtKb/AHaP5nxEZe3lp1f5hRRuHXNG4eta&#10;XMeWXYKKNw9aNw9aLhyy7BRRuHrRuHrRcOWXYKKNw9aNw9aLhyy7BRRuHrRuHrRcOWXY9q/Yu/5D&#10;fiT/AK9bP/0Kavfq8B/YtbdrXiTH/PrZ/wDoU1e/V8vmX++P5fof0HwHdcM0fWX/AKUwooorzz68&#10;KKKKACiiigAooooAK5vxK2dWYeka10lcvr5zrEwJztKj/wAdFZ1fhNqPxFOiiiuc6gr8ef8AgsGz&#10;N+3b4g3MTjRdLAz2/wBGFfsNX47/APBYE/8AGdniH/sC6X/6TLVRA9b/AOCC3/JSfiZ/2AdL/wDR&#10;9zX6W1+Zn/BBq5dPiv8AEa0CDbJ4d092buNtxKB/6Ga/TOiQBRRRUgFFFFAH5r/8F7Wb/hN/ham4&#10;7f7K1k7c8f62y5r6D/4Ic/8AJk8n/Y6ah/6BDXz5/wAF7T/xXXwt/wCwTrX/AKNsa94/4IVSzSfs&#10;dalHI7Msfji9Ean+EGC2PH41X2QPtCiiipAKKKKACjcq/M3QdaKh1FzFYTS/3YWP6UAeeu++RpP7&#10;zE0Ui/dpaACiiigAooooAKKKKACiiigAooooAKKKKACiiigAre8Ef8vX/AP61g1veCP+Xr/gH9aA&#10;N6iiigAooooAKKKKACiiigAooooAKKKKAPwj/b9JP7b/AMWcf9D/AKn/AOlDV+h3/BC+7a4/Y61e&#10;AR4+z/EK+jzn72bSyfP/AI/j8K/Ov9uzP/DbPxd/7KVrn/pdNX6H/wDBCb/k0LxB/wBlIvP/AEg0&#10;+q+yB9p0UUVIHN/F/R18QfCrxRojLn7V4dvo14/iNu+P1xX5KwsXRXB4Zciv2KubdLqCS2kTcsiF&#10;GUjqCMYr8X9PvG0LUbjw1fsVFrcyQK7fwlGK4P5UAbFFFFABRRRQB4/+0x/yGtJ/69Zf/QlrzOvT&#10;P2mP+Q1pP/XrL/6EteZ1UQPqixJayhYnrCp/SpKhsP8Ajxh/64p/6CKmqQCiiigAooooAKKKKACi&#10;iigAooooAKKKKACiiigAooooAKKKKACiiigAooooAKKKKACiiigAooooAKKKKACiiigAooooAKKK&#10;CcDJoACcdaq6hqKWo8uP5pP7vpUN/q4AMNq4J7v6fSs/OW3Fjnrn1oAHeSV2kmO5j3NFFFABRRRQ&#10;AUUUUABOOtG4etZ/iefVbfQbmfRIvMuljzCqrk59h3OO1Zvw9v8AxJf6RJN4jjk8xZsQtNDsZlx6&#10;YHegDoqy/EvhTTvFVotrqJkXy23RyRMAyn8cirT6zpiXy6a2o263DdIGmG8/hnNWqAKOh6FZ+HtN&#10;TS9ORvLXnLNksT1JqC58GeG7zU/7YudIje43Bt7E8sOhIzgn8K0zJEkgiaRdzcqu7k06gAHTFGMd&#10;BRXMS/E2xi8U/wDCNnTpNv2jyGuNw4fOOnpnigCx8QPCt/4p0mK10+aNZIpt+2RiFbjH51J4G8M3&#10;fhnQv7Ov51kkaVpGCn5Uzj5R+X5k1tMSBkVmaf4x8OapqB0qx1WOSYZ+VQfmx1weh/CgCHSfAXhr&#10;RNTbVrCzYTc+XukJEeeu0Hpxx9K2icdaZKXKERjnHFeU+HF8Vf8ACaw+YLr7T9qH2kybvu5+bd7Y&#10;z7elAHrG5fWgbT0FYXj3S9a1fw+1roMhEvmKWUSbTIvcZ/I/hU3gbTtZ0rw7DZ61KWmVmO1m3FFJ&#10;4XPegDYooooA6r4K6p/ZvxFsU423SyQP+K5H/jwFe/V8x+HdVGieIrHV2zttruORtvXaGBP6V9OA&#10;7hkUAFFFFABRRRQAUUUUAFFFFABRRRQAUUUUAFFFFABRRRQAUUUUAFFFFABRRRQAUUUZx1oAKbNL&#10;HBE000gVV5Zm7VV1TXLHShid90n8Ma/eP+Fcvq2t3uryYmbbGPuxr0H+JoAn8Q+IZNUk+y2w226t&#10;36v71mUAY4AooAKKKKACiiigAooooA3/AIVeDrr4hfErQ/BVpA0jajqcUMir/DGWBdj7BAzH2Ffq&#10;GiBBhRgdhXxL/wAE5Ph0niH4qah8QLyFjD4fsttu23g3EwKj64QSfTKmvtyuikvductaXvWCiiit&#10;DEKKKKACiiigAooooAKKKKACiiigAooooAKKKKACiiigAooooAKKKKAPheiiivuD+SwooooAKKKK&#10;ACiiigAooooAKKKKACiiigAooooAKKKKACiiigAooooAKKKKACiiigAooooAKKKKACiiigD81v2+&#10;Z5pv2tvFUcj5WL7CkY9B9hgbH5k19Y/8E4f+TYbH/sLXn/oyvkv9vP8A5O48Xf71j/6QW9fWH/BN&#10;25jn/ZmtY4mOYdau0k+XvuVv5MK8/D/71L5/mexiv9xh6L8j3yiiivQPHCiiigAooooAK+Af+Cjf&#10;hw6J+0ZJqyFiusaLbXJyOjKGhIH4RKfxr7+r5H/4Kk+DbmS18K/EG3C+VDJPp9183OWAki49Pllz&#10;9RXLjI81F+R3ZfLlxC87o+P62vBX/H7P/wBc/wCtYtbXgv8A4+pv+uY/nXhyPoqH8ZF7xZ/yCm/3&#10;l/nXL11XisZ0hz/tL/OuVpx2NsZ/F+QUUUUzlCiiigC1ZXWR5Mn/AAE1arLyR0q5a3gkxFJ9719a&#10;0jLozGpDqixRRRWhiFFFFABRRRQAUUUUAFFFFABRRRQAUUUUAFFFFABRRRQAUUUUAd/+zlrf9n+N&#10;ZdKc/Lf2rBf99DuB/Ld+de6Dlea+ZPh/qbaN440rUlO3bfRq3+6x2t+hNfTSdKCZD4ZZ7f5oLhkP&#10;+y2KuweItVibc8iyD/pov+FUaKDNxjLc2ofF8QOLqzYf9c2z/OvXP2MtcsL/AOPGnxQSNv8AsN0d&#10;rKf+eRrwkgHqK1PB/jXxT8Pdej8U+C9Xex1CFGSO4jjRiFYYYYYEcj2qakZVKbiuqOzK61HA5lSx&#10;Ek7Rkm0t7Jp6XP1S8DfE+98DWNxZWelQz/aJQ++SUrt4x0xWo/x11OVy8mgwMf8Ar4b/AAr8zF/a&#10;6/aPI+b4o3H/AIAW3/xqg/teftHj/mqFz/4L7X/41Xkf2fW7r8T9c/4iNlP/AD7n9y/zP0x/4Xnq&#10;P/QvQf8AgQf8KP8Aheeo/wDQvQf+BB/wr80ov2w/2joyN/xGkcf7Wn2/9I6sJ+2X8fRxL41kP+7a&#10;wD/2lT/s2t3X4/5E/wDERsq/59T+6P8A8kfoV4d8eXPh3W7zWotPjla83bo2lIC5fd1xW3/wvPUf&#10;+heg/wDAg/4V+cUf7ZPxpYYk8eXin/rxtj/7JUsf7YPxgfh/iZcL/vafB/8AGqP7Nrd1+P8AkT/x&#10;EjKf+fM/uX/yR+jH/C89R/6F6D/wIP8AhR/wvPUf+heg/wDAg/4V+dqfta/GNuF+Kbfja2w/nHUq&#10;ftU/G6T/AFfxLkb6Wtt/8bo/s2t3X4/5E/8AETMo/wCfVT7l/mfoPqnxlv8AU9OuNOfQ4UW4haNm&#10;FweMjGelZ/g/4j3Xg/TpNPt9LimWSbzNzzFccAY6e1fBf/DT3x4Ybl+Ic/8A4B2//wAbob9p349D&#10;k/EG4/8AAO3/APjdH9m1u6/H/IX/ABE7J/8An1P7l/mfoV/wvPUf+heg/wDAg/4Uf8Lz1D/oXoP/&#10;AAIb/Cvz1b9p7487f+Shz/8AgHb/APxuvq7wtrGpah8LbDxBeXRe8m0CO4km2gbpDAGLYAx156Yr&#10;GthalGzk1qe9kfF2Az6VRUYSjyK7ul+Fmeuf8Lz1H/oXoP8AwIP+FZviv4nXnivS/wCyptKhhXzF&#10;fzFmLHj8K+B0/ae+PRUbviFcf+Adv/8AG64T48/tkftNeFNEsLnw78Vbq1kmvGSWSOwtWyoXOPmi&#10;Peto5bWk7XX4/wCR4M/E7Jqd/wB1U+5f/JH6d6H8Xr7QtJt9Ji0WGRbeMIrtOQW/SrX/AAvPUf8A&#10;oXoP/Ag/4V+Nv/Df/wC2L/0XTUP/AAW2X/xij/hv/wDbF/6LpqH/AILbL/4xWn9k4j+Zfj/kZf8A&#10;EVMl/wCfNT7o/wDyR+yX/C89R/6F6D/wIP8AhR/wvPUf+heg/wDAg/4V+Nbft/ftjbefjrqH/gts&#10;v/jFNi/4KC/tgPuSP49XrbWw23T7I4Pof3NH9k1v5l/XyD/iKmS/8+an3R/+SP158Y+OZ/GE1rLP&#10;YRwG137dkhbduK+3+zW6vxy1ELt/sC3/APAg/wCFfjDq/wC3t+21d2uzS/2gr63lDZV/7LsiCPQ/&#10;uP1pNH/b1/bctLXbqv7Ql/cSs2d39l2QC+w/cUf2ViO6/H/Ir/iKGR+z5vZz9LK//pVj9n/+F56j&#10;/wBC9B/4EH/Cj/heeo/9C9B/4EH/AAr8a2/b/wD2xwOPjrf/APgtsv8A4xXOz/8ABUb9reG+8lPj&#10;PqUkKthpl06x59SB5H9eamWV1o7yX4/5FU/EzKa3wUKjt5R/+SP2h8X/ABJuvF+nJptxpcUKxzCT&#10;ckxYngjHT3r8pf8Agr/4q0vQ/wBq+zgvfMZ28F2J2wqDgefdcnJFcxB/wUE/bFniWZPjtfFWUMp/&#10;syy5B7/6ivHPj34z8ffH/wAcW/jf4l+PF1LWvsEdms11HHGxhRnZFCxqo4Lv2yc9a6sLga2Hnz3T&#10;/r0Pm+JeNsp4gy/6pCnOOqd2lbT0bf4FTSbLQ7lV1vTbKFWmGVkWPB9/pV6SRIlLyNhVUliewqvo&#10;mmro2kw6cshbylOWPckkn9TSagtpqltNpf2pdzxlWVGG5cjHSvWWkT8snbmdm2u/kJp+t6TrBeLT&#10;r5ZGT723PHvzTrfSNNs5ZJ7Sxhikk+88cYBNZXhbwhJ4evJL65vVk3R7V2LgAZzk/lWymqabJctZ&#10;R30LTL96FZBuH4Zojdq8i6sacZNUpNoW9mgt7SSe4TdGkbNIuM5GOa5TwbrOkvrf2a10CO1aZT5c&#10;iyMxGOcc9Onb2rrplV02Ou4NwwPcVm6X4V0XR737bZW7CTkL5kmdoPpUyjJyTQ6NSnGnOLTu9uxq&#10;Vn3firQLG7+xXOoqsgOGXBIX6noK0K4HWPB/iFtXm+zWLTLNMzpIpGME55PaicpR2ReGo0araqSt&#10;od6GDLuBrzjXNa1htZnkkvZo2jmZVVZCu0A8f5716Dplu9pp8NrI25o4lRj64GKjudC0i7uVvLjT&#10;YZJF/jaMZP8AjRUjKcVZ2DD1adCo+ZX6C6PcT3WmW89ym2R4VaT6kdara94WsvEFxBcXUsimHjCY&#10;+Zc5xWnTRJGWZA4yOoz0quXSzOeM5QnzRdhxIAyaakqSH92wbBwdrDiqPimK+n0G5i04t5rR8Bep&#10;HcD8M1y/w/tdRTWzKsEiwrGRPuUgZ7fjn+tTKdpJWNqeH9pSlU5rW6dzuKKKK0OcKKKKACiiigB0&#10;FxcQH5ZP+AnoauQ6nCx2yfJ/KqNFO7M5U4yNYSAjNOrJjnmhbET8fpVqLVBjbMm3/aWnzGEqMo7F&#10;yimpNFIMpIG+lOBz0qjIKKAc9KKACiiigAooooAKKKKACiiigAooooAKKKKAJbG/1HTLtb7Tb2S3&#10;mj+7JE2D/wDqrq9M+NXi6zTy72C1u8fxSRlW/wDHSB+lcfRUyhGW6OihjMVh/wCFNr8vu2Pfvgv4&#10;/vPGHh3Xbq40yGBrNV2hJCwYmOQ9x/sivKNR+MPjbUU2211DaK3/AD7w8/m2a7v9lsiTQvElqV+Z&#10;vJxnofkkFeNoMJxWcacb7G0sdjOXm52nLe2l7ehNeXt5qNwbvULyWeRusk0hY/rUdFFbHHKUpO8g&#10;ooooJNz4ZKG8f6XuH/Ldj+SNXXftBf6vSTj+Kb/2WuT+F/PxB0sD/ns//otq6z9oL/VaT/vTf+y0&#10;dGYy/jI81ooozxmg2CikZ1Rd7tgDqT2qnPr+mw8LI0h/6ZjI/Oi9ioxlLRFxm29qhu761s03XMm3&#10;+6O5/Csa68RXlwpEKiIe3LVQd3Zt7szN6k5rP2nY2jRf2jQv/EFxPmO0Uxr/AHs/Mf8ACs6iis73&#10;NoxUdgooooKCiiigAooooAKKKKACrGjalLous2eswIrSWd3FOkb9GKOGAP4iq9ev/sO/ss+M/wBr&#10;X9onQfh34d0maTS7e+hu/E+oeWTDZWKPudnbGAzhSiKeWY9MBsTUlGEXKWyOrA4atjMZTo0leTaS&#10;R/QLoF2dQ0Ozv3QK09rHIVH8O5QcVbKgnNMt4Y7aBLeFFVEUKqrwAAOgqSvkWf1xTTjTSfYwfGHw&#10;78EfEGCC38aeGLLU47aTfbpeW4kEbYwSM9DisMfs2fAgD/kk+h/+C6P/AAruCuOrUZIGTWka1aEb&#10;Rk182clbLcvxFRzq0oyl3cU397OLh/Zz+Btu/mRfCrQ1bGM/2fH/AIVN/wAKA+Cv/RLtC/8ABZH/&#10;AIV14JxxzRux1FH1iv8AzP72QspyuO1CH/gK/wAjkP8AhQPwU/6Jdof/AILI/wDCj/hQXwU7fC/Q&#10;/wDwWR/4V2GPajHtR9YrfzP72P8AsvLP+fMP/AV/kZfh3wr4c8JWP9l+GtEtdPt927ybSFY13YAz&#10;gDrgDn2rR5xj9KUDvn8aCpHGKi7lK7OyFONOKjBJJbJaI5l/g18JZJGlk+HGiMzHLM2lxZJ/75pP&#10;+FL/AAj/AOibaH/4K4v/AImuoz7ijd7iq9tW/mf3nN/Z2X/8+o/+Ar/I5hPgz8JYn8yL4b6Grev9&#10;lxf/ABNSj4S/DDH/ACTzRf8AwVxf/E10W4etLuHrR7at/M/vKWAwMdqUfuX+Rzn/AAqX4X/9E70X&#10;/wAFcX/xNH/Cpvhf/wBE70X/AMFcX/xNdHzRzR7Wp3YfUcH/AM+4/cv8jnP+FTfC/wD6J3ov/gri&#10;/wDiaP8AhU3wv/6J3ov/AIK4v/ia6Pmjmj2tTuw+o4P/AJ9x+5f5HOf8Km+F/wD0TvRf/BXF/wDE&#10;0f8ACpvhf/0TvRf/AAVxf/E10fNHNHtandh9Rwf/AD7j9y/yOd/4VJ8MP+ieaL/4K4f/AImj/hUn&#10;ww/6J5ov/grh/wDia6Lmjmj2tTuw+o4P/n3H7keS/GTwzoPg63sJPCOjWultcPILhtPt1hMgAXAb&#10;aBnGTjPTJrg/7U1X/oKXH/f9v8a9M/aK/wCPXSeP+Wk38kry2t4SlKN2Zyp06XuwSS7LQm/tTVf+&#10;gpcf9/2/xo/tTVf+gpcf9/2/xqGiqJJv7U1X/oKXH/f9v8aP7U1X/oKXH/f9v8ahooAm/tTVf+gp&#10;cf8Af9v8aP7U1X/oKXH/AH/b/GoaKAJv7U1X/oKXH/f9v8aP7U1X/oKXH/f9v8ahooAsDWdZVcDV&#10;rj/v81bFpLLPbRzTSM7MgLM3JPFc/XQ2/wDqI9o/gH8qxqdDoo9R9FFFYnQFfjj/AMFdbv7V+3h4&#10;oj8vb5Gm6ZH16/6JG2f/AB6v2Or8a/8AgrV/yfp4w/689L/9IYaqIHrn/BBz/ksXxC/7Fmz/APSl&#10;6/TivzD/AOCEFyE+N3j2zx/rPCds+7PTbdYx/wCP/pX6eUS+IAoooqQCiiigD80/+C9cpb4ifC+1&#10;K/6vQ9Wfd/vTWgx/45+te9f8EJv+TPNW/wCx6vP/AEntq8D/AOC9f/JTvhn/ANi7qf8A6UQV7h/w&#10;QauZ5v2T/Edu77kh8fXIjXb0BtLQn9Sar7IH29RRRUgFFFFABVHxHJ5Wh3Tf9MSPz4q9WX4zcpoE&#10;o/vMq/8AjwoA4pPu0tFFABRRRQAUUUUAFFFFABRRRQAUUUUAFFFFABRRRQAVveCP+Xr/AIB/WsGt&#10;7wR/y9f8A/rQBvUUUUAFFFFABRRRQAUUUUAFFFFABRRQOTigD8Hf26/+T2Pi7/2UzXP/AEvmr9Cv&#10;+CEdyG/ZM8SWu3mP4iXTZ9d1hY//ABNfnb+2pevqX7YfxU1CWNVab4iazIyr0BN7KcV+h3/BB/n9&#10;lrxSP+p/m/8ASGzqvsgfblFFFSAA4Oa/HH9ozw6vhT9oDxx4ZRdq2PizUIVGOwuXx+mK/Y6vyZ/b&#10;v0ltH/bA8eRFNon1ZLleOvmwRSE/99MaAPOdF182221v2Jj6LJ/d9j7Vvo6uoZDkHkYrjKtaZrN3&#10;pjbE+ePPMbf09KAOqoqrYapaaguYJef4o24YVaoA8d/aWY/8JBpaelnIf/HxXmtekftLf8jLpv8A&#10;14v/AOh15vVRA+pNKYnS7Zm6m3Qn/vkVYqvpP/IJtf8Ar2j/APQRVipAKKKKACiiigAooooAKKKK&#10;ACiiigAooooAKKKKACiiigAooooAKKKKACiiigAooooAKKKKACiiigAooooAKKKKACiiql5qkVuc&#10;RHzG9M8CgCzNPFbp5kr7RWTe6nLdjZF8qfqahmnmuZN9wdx/lTaAEUbe9LRRQAUUUUAFFFZ/iXxH&#10;Y+GNO/tG/wB23dtSONfmdvQfrQBoUHpWN4S8aad4sSX7IkkckJHmRSYzg5wRjqOK2aAOP0H4nLrf&#10;iQaL/ZXlxSMywzeZluBn5hj0HY11+SVzWdaeFdBsdSbWLXSo47hyS0gz1PUgZwPwArSHTFAHlWo+&#10;BvF0vieQJYTSGS6Lpefw4Jzu3dvp1r1NVYD71LsX0paAPPte8E+K7zxwdUsx+5a4V47rzQPLUY4x&#10;nPGOmOa79epGKdQAB0FAHBv8T9WHi7+yxYw/ZReeRt2nzD8+3Oc9fw/xrpT4K8Ovrf8AwkLWP+k+&#10;ZvLeYdu7+9jpn/8AXU48O6EdUGsnSYftWc+d5fzZ9fr71oD2oAa67lxmuR8N/C7+wfEK6u+r+ZHC&#10;zGCMR4Y5BHJz6HtW3401q68PeHLjVLOINKm1Y9w4BJAyfz/OuU+H3xA8Rar4gj0rWLgXCTq21vKV&#10;SjAZz8oHHGKAOz1fXdJ8P24uNWvVhRm2puySx9AByafpeqadrdr9t0u8WaPpuXsfQ9wfrXNfFLwp&#10;rPiAWt5pEPneSGV4dwB5xyM9al+HWhX/AIT0K5uNdK2/mSeYyNICI1C9T2z/AIUAdUOOKKzdE8Va&#10;H4haRNKvxI0X31KlTj157VpUAFFcZpeu+OpfH0mnXcMn2HzXDKbcBEjwdrBsfTuc12YORkUANkGR&#10;X0z4S1Eat4X03Uh/y3sYnPPQlR/WvmivfPglfC9+HFiCwzC0kR59JGx+hFAHWUUUUAFFFFABRRRQ&#10;AUUUUAFFFFABRRRQAUUUUAFFFFABRRRnPSgAopsjxxJvldVX+8xqjdeJ9Gtf+XvzCP4Yfm/+tQBo&#10;UZ5xXO3fjiViY7GyVR2eQ5/Qf41k3mrapqAxdXrsv91flH5CgDqr/wASaVp+UkuNzj/lnHyawdR8&#10;W392NlmvkL69WP49qy6KAAlm+Zjk929aKKKACiiigAooooAKKKKACjBPAor2f9iL4GSfFr4pR+IN&#10;Ysi2ieHZEubsup2zz5zFF78jcw/urg/eFOK5nYUpcquz6x/ZL+Ec3wf+Cem6FqVs0WpX3+n6rHIu&#10;1kmkA+Qj1RAqH3U+temUDOOaK61pocMnzSuFFFFAgooooAKKKKACiiigAooooAKKKKACiiigAooo&#10;oAKKKKACiiigAooooA+F6KKK+4P5LCiiigAooooAKKKKACiiigAooooAKKKKACiiigAooooAKKKK&#10;ACiiigAooooAKKKKACiiigAooooAKKKKAPzR/bsdpP2tPF7OefOtB+AsoAK+q/8Agmh/yba3/Yw3&#10;X/oMVfKX7dP/ACdl4w/6+LX/ANI4K+qf+CZVxDN+zhNHG+Wj8SXSSezbITj8iK82h/vEvn+Z7WJ/&#10;3GHovyPoeiiivSPFCiiigAooooAK8r/bP+Hh+JH7PHiDTYIXkutOgGpWSxrljJB8xAHcmPeuP9rj&#10;nFeqU1lDqQ6gqfUdamUeaLi+pdOTpzUux+RIbPStrwZ/x8zf7orof2lvhRP8FvjPrXgsRstmJ/tO&#10;luyYD2snzJj128oSO6Hp0rA8F486fj+Ff6187Ui4yaZ9bh5KVSMl1sXvFX/IHk/3l/nXK11XirP9&#10;jyH/AGk/9CrlaUdjbGfxfkFFFFM5QooooAKKKKALNteAfJO30bFW1ORmsupIrmSE/L93+7WkZ9zK&#10;VPsaFFRQXcU/Q4+tS5rQwemjCiiigAooooAKKKKACiiigAooooAKKKKACiiigAooooAfbSmG4jmU&#10;8rIrD8DX1jwGYD+9Xyjplheatqdtpen28k1xdXEcMMMKlmd2YKqgDqSSAB3r7Rv/AIP/ABf01m/t&#10;H4TeKLfv++8P3K8HvylTKSjuVGjVq6xi36I5yitC98I+LtMXfqfhHVLZefmuNPlj6dfvKKyZr6zt&#10;DturiOI/9NGC/wA6q99iZUasfiTXqTUVDHfWko3RXMbf7rA1IJFNFyeWXYdRTSx9OlAf1FArMdRQ&#10;ScZApu8g4IoEOoxxiigHIyKAEZc96TYKdTfM9BQA4b1+65pyzXEfK3Ug+jmmggjIpu8noKAJvtt8&#10;ORfTf9/DX6EeAWb/AIUFpDluf+EQhOf+3UV+eJcYr9DPADD/AIUBpBP/AEJ8P/pKK83HbR9T9F8P&#10;V+8xP+A/PqPU9S8tf+JhN93+9XCfHSW5utP0+W4uZJNlw4Xc2cZX/wCtXY2NxFfsttp8i3EnA8uE&#10;7m/IVX+KXwg+JWseBLrW7b4ea61vpafbbi4XR5zHHCqne7NswqhcsWJwAM9K9OEoxaufnOIw1SrT&#10;lywvr0R4hRSKwYZFLXWeIFYMOnWPgWwvL9Z5plcg7WABHPA/XrW9UV5aQX9u1pdRB45BhlNTJX1L&#10;jLl0fwu113RS8NeJI/Eds8qWrRNEwEilsjnpg1Pq2tWGiwCe/m2qxwoCklvpS6VounaND5GnWojU&#10;nP3ixJ+p5rO8Z+G7vX4InspUEkLHCyNgEHr+PFL31DzNI/V6lfqo3L+l6vY63bfa7GXcuSGUqQQf&#10;Q1y8/wAOtWe9aO3uIfs7P8sjk7lXPp6/jz7VueDPD1zoFlIl5IjSTPuZY+QuBjGa2KXL7SK5i41p&#10;YatL2TuiO0gW1to7ZPuxoqKT3AGK4/xH4S16+8QzT20G6OZ8pNvGEGO/fiu0oqnFSjZmdKtOjJyj&#10;6ajYgVjCk5xx9a53RPBt5pniB9XmvFaPLlcA7m3Z6/n710lFEoqViadWUE4x2aswrk9K8E6pY+Il&#10;1GS5jMEcrOJFb5m69sdfWusoolFStcKdapRuo9dGMnkEULSsu7apO1e/FchofjnWL3WoYLlIzDPM&#10;F8tY8bc9OfauxYZFUrbw7o9nff2hb6dGkxyd69ifQdB+FTKMm1Zl0alGEZKcb3WnkXgcjIrD8UeM&#10;Y/D9wlnHZ+dIy7mBk2gD9a3KxvEXg628QTR3P2poZFXazKgbcufqKqXNy+6LD+y9qvafCWNO8S2N&#10;9ov9uTfuY1JEgb+Ej/P61Z03VbDV7f7VYTiSPOCcdD6VRTwlYp4fbw8JpPLblpM/MWzndj8BxU3h&#10;7w/b+HrVrWCZpN7bmdu5pLnurhL6vyycW730XkXpg5iYRttbb8rY6GuF8O6P4jh8SwyyQTqUlP2i&#10;ZlIVh356HNd5SMoZSh703DmafYdGtKlFpJPmVjMTxdoM99/ZqX371pNqnadpb0z0rSUZO6uNtvh9&#10;rEerK8ksfkLKG83fyQD6dc/5zXaVNOUpbodenQpyXs5X01K+oarYaUqy6hdJCrHCs2eT+FTRSpOi&#10;yxNuVlyrDoRVDxF4ctfEUEcNxM8ZiYsjx4/LmrdlarZW0dpF92NAq564Aqve5jGShyppu/XsTUUU&#10;VRIUUUUAFFFFABRRRQADg8cfSpo7+5j+XduH+1UNFBMoxlui9HqsJOJFZT+dTJcRSnEcit9Ky6Kr&#10;mM3Rj0NiispLieP7kzVKupzj76K36Ucxm6MjQoqquqRHh1ZfepF1C1YZMuP94Yp3Rm6cl0JqKZ58&#10;LHCyqfo1PBUjKsD9KYuVhRRRQIKKAc9KKACiiigAooooA9k/ZP2PFrkTnq0GR7YkrxvbsdkYYKth&#10;hXsH7JxBl1xcf8+//s9eTz2dxPrsmlWNnNNcS3xht7eGMvJI5k2qiqBlmJIAAGSTgVH2jZrmjFIr&#10;MwXrS5z0r9Vf+Ccn/BLTwj4F+Fd940/aj8AWGr+IPFlkIm8P6tarKmk2ZIYRkHIFwxAZmXBTCoCC&#10;GJT4v/8ABB/9njxldyaj8J/iX4k8GM33bHcmoWqc9hNiXHoPNrglmmHjUcXfTr0PvKPhtxFWy+GJ&#10;go3kr8rdml0vfS7WrV1bY/KugsByxr9BNY/4N4/EjI39j/tcpI2PlW68Isoz/wABuj2rn7r/AIN4&#10;fjCzMIP2mPD7rn5fM0GcHH/f01osywr+1+Zxy8PeKo70H8nH/M+N/hReWzfEbTYluI9zPIFUMM/6&#10;tq6j9pC+gsLbSZrgnDSTKAo5Jwte8eMv+CN3xs/ZWs5vjf4j+KnhnVtK0ORfNhsYbiO4lEpEIIVl&#10;2ggyAn5ugrndO/Yd+NX7bLHRfgzfeH7ebw+fOvzr9/LbqyS/Kuwxwy5OUOQcdutbRxNGdFzT0T3+&#10;48HEcO5ths2hgqlJqpJXUdG2tdrNro/uPk+fxVHnFvaM3++3+FU5/EWozMVjZY/9xf8AGvsCb/gg&#10;z+3rHEzrqHw5k2jPlx+KLzc3sN1kBn6kD3qr/wAOKP2+M5Nj4L/8KaT/AOMVz/XKH86PW/1P4gj/&#10;AMwsvuZ8eyTzzjM8zP8A7xzQJGC7a+tl/wCCIP8AwUCHB8E+HP8Awp4v/iKP+HIX/BQL/oSPDv8A&#10;4U0X+FH1rD/zr7w/1X4gW2Fn/wCAv/I+R6K+uD/wRD/4KBD/AJkjw7/4U8X+FT2f/BDP9vu6XzJd&#10;A8I253Y23Hibk+/yRMP1zR9aw/8AOvvGuFeItvq0/wDwF/5HyBQCD0r7Kt/+CEH7e9wWJfwDDt/5&#10;+PE1wM/TZaN+uKuQf8ED/wBueV1+1eIPhzGu75tviK9bA9f+PIZ/Sj63h/5kXHhPiT/oGn9x8Uk4&#10;60A56V95aH/wb6/tTXbKPEHxb8D2KmTEn2d7u4IX+8MxJk+3H1rorT/g3d+LRb/Tf2mfDyrz/q/D&#10;s7fzlFT9ewy+1+Z0U+CeKKiusM/m0vzaPzrBB6Giv01sf+DdDKZ1P9rLa2fu2/gzI6epu/XPat/R&#10;f+Ddn4UxHHiX9pbxRcf9g3SbW39P+enm+/6fjP8AaGF/m/BnVT8P+Kpb0UvWUf0bPyror9gPDH/B&#10;v/8AskaQ5bXviB441X2l1C1i9f8Annbj2/Kuw0T/AIId/wDBP7TD/wATPwRr+pf9ffiq7j/9ENH/&#10;AJH1rN5lh/P7jup+GvEVTflj6yf6Jn4n5x1oiV57iKxt42knnkWOGCNdzyOTgKo6kk9hya/eHwp/&#10;wSa/4J7+EDusP2bNJu2P/QYu7m+x/wB/5X5r1P4d/syfs8/CR45/hj8D/CugyxLiO40zQYIZQPTe&#10;qbuw71lLNKf2Ys9LD+FmYSt7evGPom/zSPx8/ZD/AOCPf7T37Sd9a69490O6+H/hORt1xqmuWpS9&#10;nj/6d7RsOSezybFx8w39D+un7Mv7K3wa/ZJ+HcPw3+DXhdbS33CS/vpm8y61CbGDNNJjLt6DhVHC&#10;hRgV6QFHBX8qUjByRxXnYjF1MRo9F2P0jIOE8r4fjzUlzTtrJ7/Lol/Vx1FFFcp9QFFFFABRRRQA&#10;UUUUAFFFFABRRRQAUUUUAFFFFABRRRQAUUUUAFFFFAHmv7Rf/HrpP/XSb+SV5bXqX7Rf/HrpP/XS&#10;b+SV5bXRT+E5a3xBRRRWhiFFFFABRRRQAUUUUAFOW5uFGBcSf99Gm0UBdkn2m6/57yf99Gj7Tdf8&#10;95P++jUdFA+aRILm5Jx9ok/76NfkF/wVUk8z9uXxc3m7iLXTQx3ZI/0KLiv15r5W/aJ/4JUfDf8A&#10;aN+Mms/GbXvi34h0u71owGaxsbW3aKPyoI4RgupY5EYPPcmplG+xrTlyy1Pn7/gh+8kfx08bGN2X&#10;/ikY/ukj/l7Sv0u+03X/AD3k/wC+jXzz+x9/wT28EfsdeMtX8Z+FviRrWtTaxpa2MsGp28KLGolE&#10;m4eWoOcjHPGK+gqIx01JqSvK6JPtN1/z3k/76NH2m6/57yf99Go6KojmkSfabr/nvJ/30aDc3I63&#10;En/fRqOg+9Ac0j85f+C5c7S/Er4ciSVmK6BqJ+Zug8+CvVv+CJM9xB+zR4kEU8ij/hOp/lVyB/x6&#10;Wtea/wDBabwP418V/FXwHdeFfBuranHD4Zukmk07TZZ1jb7TkKxRTg47GvT/APgjP4b8ZeFf2fvF&#10;Gm+MfC2oaSzeNpJbSPUbCS3aWM2Vp84Dgbl3BhkcZBHY1n9o3v8AuT7F+23n/P3J/wB/D/jR9tvP&#10;+fuT/v4f8ahorQx5mTfbbz/n7k/7+H/Gj7bef8/cn/fw/wCNQ0UBzMm+23n/AD9yf9/D/jUU1zcS&#10;ptluZGGfus5NJTX4GCf4qifwsunfnQ2iiiuY6wooooAKKKKACiiigAooooAKKKKACiiigAooooAK&#10;3vBH/L1/wD+tYNb3gj/l6/4B/WgDeooooAKKKKACiiigAooooAKKKKACiigdaAPwP/bC/wCTs/id&#10;/wBj/rH/AKWS1+iP/BB+ZG/Zf8WQL95PH0jNxxg2Vrj/ANBNfnV+17PFcftXfEyeCRXjfx9q5VlO&#10;QR9sl5r9EP8Aggz/AMm1+Mv+x5P/AKR29V9kD7koooqQCvzH/wCCo2h/2R+11qV8gwup6LYXK/hF&#10;5R/WI1+nFfnn/wAFgNNEPx08L6xt/wCPrwj5JPr5V1Kf/atAHyXRRRQAIWjcSRuysOjKela1j4qm&#10;jxHfp5i/89F+9/8AXrJooA4r9ou/tb/X9NltJgwFi272+evPK7H40f8AIctP+vP/ANnNcdWgH1Fo&#10;jFtGs2P8VrGf/HBVqsHw94psv7Hs47mJ49trGM43D7orYt9RsLri3u0b/Z3c/lWYE1FFFABRRRQA&#10;UUUUAFFFFABRRRQAUUUUAFFFFABRRRQAUUUUAFFFFABRRRQAUUUUAFFFFABRRRQAUUVHc3dvbLma&#10;UL/s9zQBJUNzewWq/vZOf7veqFzrE03y2w2D+93qn824s5z70AWbvVZ7k7IiY1P8I6mq9FFABRRR&#10;QAUUUbhnFABTPOUNs3DdjO2nbl9awG8ETN42Xxb/AGq20D/Ubefu7cZz07/5zQB0AORkVk+MPC8H&#10;izSxYS3BhdZN8Um3OGweo7jmtXkLXl2t/EXxWNdna01BoY4ZmWO38sFQoJHORyaAOy8D+B4vB4md&#10;73z5p8BmC7VVR0AH49a6Cqeh30mqaRa6nJD5bXFusjL6EjNLca7o1pdrY3WqW8czfdikmVWP4E0A&#10;W6x/F/i+28JWSXM1s0zyOVjjRsZx1JNa6sG6Vy3xQuvDkemwwa9bzyyNIzW627hWXH3jk9ufTn8K&#10;ANnwv4ktfFOljU7WJo/mKSRt1Rh2/UVQ8eeNn8IW9ubexWeW4Ztu5sKoGMn9RU3gE6E3hqF/D0ci&#10;wlm3rMcvv759/wCmKta74Y0nxLAtvq9r5ixtuQq5VlP1FADPCfiJPE2jR6okHlszMskec7WB9fSt&#10;OqdpbaV4c05baHy7e3hH8T4Az6k+/rVmC4huolnt5VkjblXRgQfxFAHJfELx5qPhq+h07TII9zRe&#10;a0kqlu5GAMj0Nb3hHXH8ReH4NXkhEbSbg6r0yCRx7cU3X/CGheJNjavZ72j4R0cqwHpkdqg0PxN4&#10;Ngnj8MaNfxq0fyRRrnaT6Bj1P480Aat/YWup2kljfQrJDIu2SNu4rG07w/4L8E3f2iOaG3mmG1Gu&#10;rr5iPQbjW/Xn3xI8IeJNS8RnUdPsZLqGaJVXYw/d4GCDk9M8/jQB6Arbhmq2s6dFrGmTaVO7KlxG&#10;yMy9RnvUXhixutL0Cz029k3TQwqsjbs8+mfarssscKGWZ1VVGWZjgAetAHLeFPAsfgp7nWbrU/tD&#10;eQQBHFtAUcnvyeKyNE+K+r32vw2t5aQfZ7mdY1jRTujycA5zz19K7Ww13RdbDppd/DcbeHWNuRn2&#10;9KxLjwZ4P8JNJ4qNpMfs2ZFj8wsqt7D69MnAoA6YJ6mnAYGBXP8Agzx1aeL5ZoI7OSCSEbtrOGDL&#10;6g10FABXsX7NtyX8M6hZHnyr/eMnsyAY/Na8dr0v9mq+CarqumknMkMcq/8AASQf/QhQB67RRRQA&#10;UUUUAFFFHI6igAoprTwp1mUfVhUL6rpsfL38K/WUUAWKKpSeI9Fi66lGf91s/wAqgbxfoifdlkb/&#10;AHYz/WgDUorDm8bWa/6izmb/AHiF/wAarS+N71uILCNf95i3+FAHS0VyMvi3XJvuzpH/ALkY/rVS&#10;bU9TuGzNfzN7eYQP0oA7We8tLZc3F1HH/vOBVG48VaHBwLoyH0jUmuRJycmigDoLnxyvSz09j7yN&#10;/Qf41RuPFetXH3bhY1PaNf6ms2igB09xc3Lbp52kPq7ZptFFABRRRQAUUUUAFFFFABRRRQAUUUUA&#10;FFFTabp1/rOow6PpNjLdXV1MsVvbwIWeRycBQB1JNAF3wZ4O8RfEDxVY+C/CmntdahqE4it4l/Ms&#10;T2VQCxPYAntX6R/A/wCEmhfBL4d2XgLQz5nkjzL68K4a6uGA3yEds4wB2UKO1cL+yH+y3a/Avw4f&#10;EPiaKObxRqUIF5ICGWyi4PkIRnJzyzDgnAHABPtFdFOPLqzlq1ObRBRRRWhiFFFFABRRRQAUUUUA&#10;FFFFABRRRQAUUUUAFFFFABRRRQAUUUUAFFFFABRRRQB8L0UUV9wfyWFFFFABRRRQAUUUUAFFFFAB&#10;RRRQAUUUUAFFFFABRRRQAUUUUAFFFFABRRRQAUUUUAFFFFABRRRQAUUUUAfmX+3BLJJ+1f4wZz/y&#10;+QD8rWED9BX1L/wS9/5N41Dj/mbrr/0ntq+Wf23f+TrPGH/X7D/6TRV9S/8ABLyRG/Z71KIN8y+L&#10;rncP+3e3rzaP+8v1Z7WK/wByj6I+kKKKK9I8UKKKCQOtABRUck8UY/eSKv8AvNitLTvC/inWP+QP&#10;4X1K8z0+yWEkuf8AvlTUucY7mkKNapK0ItvyKNFdlon7PPxw8QDfp/wy1NVP8V0iwf8Aowqf0rpt&#10;P/Ys+PV/gy6RptmO/wBq1Icf9+w9YyxuFh8U196PVo8P55iNaeGm/PldvvtY+Jf+CgfwBf4nfDZf&#10;iF4csmk1rwzG8jJH1uLM8yJjuVxvHsHA+9XxL4KyZrjB/hX+tfuzpX/BP7xvdKP7c8e6ba/3lt7W&#10;Sb+ZTNfm1/wU2/4J+Wn7DPxZ0vUvDviiHUND8dQ3V3YW6WphaxngdPtEW3cw8v8A0iJkOeMsuAEB&#10;Pk4rEYWtU/dyu36n0uE4dz7L8P7XE0XGKtq2tLu1rJt7+R8s+Kv+QNN/vJ/6EK5Wur8U5OjyqP8A&#10;ZP8A48K5SsI7HPiv4gUUUUzlCiiigAooooAKKKKACpor2WL7x3D/AGqhoovJbCcVLcvRXkUoxu2t&#10;/tVNnPSsunJLJH9xyK09p3MvY9maVFUo76VByit+lSrqEOOVZarmRHs59ixRUa3duwz5i/jTlljc&#10;ZDj86ojXqOopCT2WlzQFwopvme1OzxmgnmTCikLqOpprTwjgyf8AjwoKH0VC15br83mUG/gHTd+V&#10;TzR7lcsuxNRUK31uTgkr/vVb02w1DWdQt9I0bT57y7u5litbW0haSSeRjhURVBLMTwAAST0qroFC&#10;TfKke7/8EwPglcfHv9uXwD4TNo8ljpusLrWqsI9ypBZ/v/m9AzokefWQV/QgqIB9wflXxX/wRz/4&#10;J36t+yD8Nrz4qfFvThD488YQxpcWW4MdIsAQ6WxI/wCWrNh5MEgFUX+Ak/axPYj8K8LGVvaVtNkf&#10;unBuT1Mryq9ZWnN8zXVLon59fmRyw20y7JLdGH+0tVpPDfhyf/W6HZt/vWqH+lXty+tLwRXLdn1c&#10;qdOW6RzWofCP4V6ud2rfDjQbptxO640iF+T1PK1lzfs1fs8XA/ffArwg3b5vDdqf/addxknoKXk9&#10;RT56ncylhMLLeEfuR5pffsd/sr6k/mXn7P3hLdt2/u9ChTj/AICoqhJ+wr+yDL979nvwv/4LV/wr&#10;1rJ/u0mW/u1XtKn8z+8xeV5bLejH/wABX+R4hd/8E5v2Mb2FoH+CNjGGOd0N5cRsPoVkBFZtz/wT&#10;C/YougFk+Eky4/55eIL5P5TCvoIZ70FgOpo9tW/mf3mMsjyaW+Hh/wCAr/I+dz/wS0/YkZdp+F97&#10;/wCFRqP/AMfpo/4JWfsQgY/4VjqP/hXan/8AJFfRO5fWjcvrVfWMR/M/vM/9X8j/AOgaH/gK/wAj&#10;52/4dXfsRf8ARMtR/wDCt1P/AOSKkH/BLX9iQDaPhbef+FNqP/x+voXcvrRuX1o+sYj+Z/eH+r+R&#10;/wDQND/wFf5Hglr/AMEyf2K7UIB8H/M8s5XztcvXzz3zNz+NbWn/ALAX7HWmhhB8AdBk3HP+kwtN&#10;j6b2OPwr2ELg5zS1Htqz+0/vNI5Lk9P4cPD/AMBX+R5jpv7Gv7Kultusv2fvCa9fv6LC/X/eU157&#10;qmlabpvi640bTdPht7OHUmghtIIVSKOMSbQiqBgKBwABgDivo7aP7tfPPiH/AJKBef8AYYf/ANHU&#10;pSlLdnbRwuFw91Tgo37JL8j3ax8MeG9MVU0/QbKBYxhFhtUUL9MDirV1ZWd5ayWl1aRyRSIUkjdA&#10;yupGCpB6gjtVgEHpQSB1pczLVKmlZJH5X/tp/wDBEb4haX4rvviB+yDHbapot5NJPJ4PvLpYbixY&#10;87Ld5CEljz91WZWUYAL8Y+NfGH7Kn7UXw9uprXxr+zt42sfs8mySZvDdy8O72mjRo2HuGIr+hgYx&#10;xTfKUtyv44r0aOaVqcbNX/M/PM08Ncox1Z1aE5U23dpWa+S6ffY/my1jStV8OSNB4i0u50+RfvJe&#10;27QkdOzgeo/OqH9r6T/0EoP+/wAv+Nf0qXuhaNqI/wCJlpNrN/12t1f+YqqPBHgzr/wiWmf+AEf/&#10;AMTXR/bHeP4/8A8KXhTLm0xWn+D/AO2P5tf7X0n/AKCUH/f5f8aBqumnkahCfpKK/pK/4QjwZ/0K&#10;Om/+AKf/ABNOXwX4PX7vhPTh/wBuUf8AhR/a/wDc/En/AIhPU/6Cl/4B/wAE/nAtbG9vpfJsrKaZ&#10;8Z2xQljj14FWB4b8RdR4dv8A/wAA5P8ACv6P4ND0S2bzbbR7WNum5LdQf0FTf2fZf8+kP/foUf2w&#10;+kPx/wCAaR8KO+K/8k/+2P5uv+Ea8Rf9C5f/APgHJ/hVSSGaKVoZYpFdWwyshBB9CK/pQFhZj/l1&#10;i/79iq7eHNAd/Mk0OzZm5ZmtkyT+VH9sPrD8f+AEvCntiv8AyT/7Y/mxnura1YLc3CRluQJG25/O&#10;ozqumry2owj/AHpRX9J0vhDwpMd03hmwb/es0P8ASmnwX4PPDeFNOP8A25R/4Uf2v/c/Ez/4hPU/&#10;6Cl/4B/wT+bP+19J/wCglB/3+X/GnDUtPIyL6H/v8K/pI/4QbwWRg+ENM/8AABP/AIms+b4O/CW6&#10;ma5ufhf4fkkkbLySaLAWY+pJSn/bEf5fx/4AS8KK3TFL/wAAf/yR/OOL+xY4W8hP/bQU77Xa5z9q&#10;j/77Ff0WXvwB+B2pwfZ9R+Dnha4j3bvLm8P27rn1wU61W/4Zj/Zy/wCiC+Df/CYtP/jdP+16f8r+&#10;/wD4BnLwpxXTFL/wF/5n87wkjYbldSPrS71/vCv6F5P2TP2XJXaaX9nPwMzN95m8J2ZJ/wDIVNb9&#10;kb9lZ12v+zd4EI9/CNn/APGqP7Xp/wAr+8X/ABCnGf8AQQv/AAF/5n89dFf0Jf8ADH/7KI6fs1eA&#10;f/CPsv8A41UN3+xt+yVeR+Rc/szeAWXOdp8H2X/xqj+1ofysT8KsZ0xEfuf+Z/PnRX9A3/DEP7Hn&#10;/RrvgH/wk7T/AON1Xv8A9hD9jDU4VgvP2XPAhUNkeX4XtUOfqqA1X9r0/wCVmf8AxCvMOleP3M/A&#10;HAznFFfvl/w7y/Yg/wCjV/BP/hPwf/E02T/gnh+w9Knlt+yx4J2nj5dBhH6haP7Vo/yv8CP+IWZp&#10;/wA/ofj/AJH4H0V+9H/Dtz9hT/o1fwf/AOClKP8Ah25+wp/0av4P/wDBSlH9q0f5X+Av+IW5t/z+&#10;h/5N/kfgvRX7zN/wTY/YRk5P7LXhH/gOmKP5Uf8ADtb9hL/o1vwl/wCC0Uf2rR/lf4B/xCzNP+f0&#10;Px/yPwZor95v+Ha/7CP/AEaz4R/8Foqpqf8AwTB/YJ1aNUuv2ZPDsew5H2WJ4SfqY3GR9aP7Vo/y&#10;v8Al4W5t0rQ/H/I/CSiv3Q/4dRf8E/P+jbNL/wDAy5/+O0f8Oov+Cfn/AEbZpf8A4GXP/wAdo/ta&#10;l/Kyf+IXZ1/z9h97/wAj8L6K/dD/AIdRf8E/P+jbNL/8DLn/AOO0f8Oo/wDgn9/0bbpf/gbc/wDx&#10;2j+1qX8rD/iF2df8/Yfe/wDI/C88HBor9vLr/gj5/wAE87mTzW+Air/sxeIL9R+Qnpv/AA53/wCC&#10;e/8A0QqT/wAKbUf/AI/Vf2th+zMf+IX8QdJ0/vf/AMifiLRX7df8OeP+Ce3/AEQuT/wptR/+SKP+&#10;HPH/AAT2/wCiFyf+FNqP/wAkUf2th+zH/wAQv4g/np/e/wD5E/EWiv26/wCHPH/BPb/ohcn/AIU2&#10;o/8AyRR/w54/4J7f9ELk/wDCm1H/AOSKP7Ww/Zh/xC/iD+en97/+RPxFoAA6Cv26/wCHO/8AwT3/&#10;AOiFSf8AhTaj/wDH6P8Ahzv/AME9/wDohUn/AIU2o/8Ax+j+1cP2f4C/4hbn389P73/8ifiLQOOl&#10;ft1/w53/AOCe/wD0QqT/AMKbUf8A4/R/w53/AOCe3/RCpP8AwptR/wDj9H9q4fs/wD/iFuf/AM9P&#10;73/8ifiL5sn99v8Avo04XEyHidv++q/bj/hzv/wT2/6IXJ/4Uuo//H6D/wAEdf8AgnoevwLk/wDC&#10;l1H/AOP0f2th+z/r5k/8Qtzz+en97/8AkT8S4tTuIz8+G9qvQzpPGJIz+FfthD/wSK/4J8QOsi/s&#10;92rbTnEmsXrA/UGbmtKy/wCCWX7Aun7vs37NujNu+95s07fzko/tej2f4f5h/wAQpzqX/L2C+b/+&#10;RPxBoweuK/cf/h2J+wb/ANG16B/3zJ/8XSf8Oxf2Df8Ao2rQfyl/+Lo/tij2f9fMf/EJ84/5/Q/H&#10;/I/Dmnafb3Wr6iuj6RbSXd2/3bW1jMkrfRFyT+Vfu5ov7AX7Fnh6TzdN/Zi8F7s5zcaDDN/6MDV6&#10;B4P+Ffwz+HsIg8C/D7RNGj/hj0vSYbcD/v2oqZZxC2kX951UfCPGSkvbYmKXkm/zaPxn+A/wP+Mf&#10;wx0i68X/ABH+GusaDpusbY9LfWrNrVrlo8l9scmHwAy/MVAO4YJr9Df2Fv8Agm/8CPgNZWPxrvIZ&#10;PEnjDVLcXsOq6pCvl6cJsSbLaLlY2Abb5pJkPOGUErXrP7Sf7L2g/tI2Ok2GseKL3SxpMsrxtZQo&#10;xk8wAEHeD02iu+8HeHbfwd4U03wnbXLzRabYw2qzSYDOscYQMcdzjNceJx0q1FJOzd7pH1PDfA1D&#10;Jc2qVKsFOEVHklKzd/tNLpZ7XNbpwBRRRXmn6UFFFFAHiP8AwUQJ/wCGRvFX/bnj/wAC4a8D/wCC&#10;Qn/I2+Nv+wfZf+hy19NftffCnxl8avgHrXw38Ay2K6lfvbGL+0ZmjiKpOkjAsqORwpx8p5ryn9gD&#10;9kr40/s3eK/Emq/EyXQzZ6rY28dqmk38szeYkjklt8KYGG7E16lGpTjls4Nq7e3Xofmea5bmFTxF&#10;wmMhTk6cYWcktE7T3fzR9TUUUV5Z+mBRRRQAUUUUAFFFFABRRRQAUUUUAH4UUUUAFFFFABRRRQAU&#10;UUUAFFFFABRRRQAUUUUAFFFFABRRRQAUUUUAFFFFABRRRQAUUUUAFFFFAHmv7Rf/AB66T/10m/kl&#10;eW16l+0X/wAeuk/9dJv5JXltdFP4TlrfEFFFFaGIUUUUAFFFFABRRRQAUUUUAFFFFABRRRQAUUUU&#10;AFFFFABRRRQA5JZYxtjlZf8AdYikZnc5di3+8aSigAooooAKKKKACmyDvTqaRv4z7dKmom42RpSc&#10;YyuxtFP8hv8Anp/47/8AXo8hv+en/jv/ANesPZy7HT7SPcZRT/Ib/np/47/9ejyG/wCen/jv/wBe&#10;j2cuwe0j3GUU/wAhv+en/jv/ANejyG/56f8Ajv8A9ej2cuwe0j3GUU/yG/56f+O//Xo8hv8Anp/4&#10;7/8AXo9nLsHtI9xlFP8AIb/np/47/wDXo8hv+en/AI7/APXo9nLsHtI9xlFP8hv+en/jv/16PIb/&#10;AJ6f+O//AF6PZy7B7SPcZRT/ACG/56f+O/8A16PIb/np/wCO/wD16PZy7B7SPcZRT/Ib/np/47/9&#10;ejyG/wCen/jv/wBej2cuwe0j3GVveCP+Xr/gH9axfJPdv/Hf/r1e0HVl0bzN0DSeZt/iAxjP+NL2&#10;cuwe0h3OqorF/wCExj/58W/77FH/AAmMf/Pi3/fYo5JB7SHc2qKxf+Exj/58W/77FH/CYx/8+Lf9&#10;9ijkkHtIdzaorF/4TGP/AJ8W/wC+xR/wmMf/AD4t/wB9ijkkHtIdzaorF/4TGP8A58W/77FH/CYx&#10;/wDPi3/fYo5JB7SHc2qKxf8AhMY/+fFv++xR/wAJjH/z4t/32KOSQe0h3NqnR8yqf9qsP/hMY/8A&#10;nxb/AL7FOj8ZR+Yv/Evb73/PQUckg9pDufgv+0zx+0h4/wAf9Dpqn/pXJX6M/wDBBiaNv2cvGcCt&#10;8yeNwWGPWzhx/I1+cf7SUvn/ALRHjycJjd4y1NsembqSv0H/AOCFOurpPwI8bwtbNJv8YRNw2P8A&#10;l0SqtJ6IpyVrs+/KKxf+Exj/AOfFv++xR/wmMf8Az4t/32KnkkT7SHc2q+H/APgsdoWyDwD4oVMl&#10;m1G0ZvTH2dwP1b8q+xv+Exj/AOfFv++xXI/FzwN8NfjXpdnpHxG8B2erQ2Nw01rHfDcInZdrMMEY&#10;JFP2chOrA/IcHIyKK/Se9/YI/ZOvTub4TQx/Lt/capdx/wDoMo596pSf8E6/2SJOT8N7scfw+JNQ&#10;H/ten7KRPton5y0V+iDf8E2/2VWBC+G9Zj/usniCfI/76JH5g1G//BNX9lwjC2HiJff+3jx+aUez&#10;kP20T8q/jT/yHrP/AK8//ZzXH1+uepf8Erf2RdZlW41bR/EFw6LtRpNYTgen+qqsf+CSv7F5GP8A&#10;hF9c/wDBwv8A8aquSQe2ifAejMZNHtWYdbWP/wBBFWq/QaH/AIJmfsvW8KwQweJlVF2qo1pMADoP&#10;9VUsf/BNX9l1RhtP8QN/tf28ef8Axyp9nIPbRPz5iv723OYbyRfbzOPyq3F4m1aM4aRX/wB5f8K+&#10;/wBf+CbX7KyDD+Hdak/2pPEE2f8Ax3A/SrMf/BOf9klEVG+Ht9Iy/wAUniW/y3ucTAfkAKPZSF7a&#10;B+f8XjGUf62yU/7r/wD1qsR+LbAjMsMy/gD/AFr7/g/4J8fslwZC/C+Rt3/PTXL1sfnNWvYfsVfs&#10;s6duEXwW0mTdj/j5MsuPpuc4o9lIPbRPztj8S6TJ1nZf96MirEGq6bdTx21vextJK22KMN8zsewH&#10;Un2r9G7X9k/9mmzYNB8DPDXDA/Npqt/6Fmul8N/DL4b+C5VuvB3w80HSpI8bZtN0eGGQYOfvIoJ/&#10;E1XsWHton5jg56UV6F+1L8LZvhH8Z9W0OK1ZdPvpjfaSzDhoZSTtH+425P8AgPvXntY7aGyd1cKK&#10;KKACiiigAooooAKKKKACiiigAooooAKKKKACiikZgoyaAFoqvNqVnEMNMCf7q81Vn1xt223h/F6A&#10;NKq9xqtpbnbv3N/dSsqe5ubjiSY4/u9qZQBan1i7lG2MeWv61VOX+9RRQAAY4AooooAKKKKACiii&#10;gArj/i5qWq2Gm2y6fcSRRSzMJ5I2KngDaMjpnn8q6tL22lna3iuI2kj/ANZGsgLL9R2olghmjKTx&#10;LIrfwuoIP50Acp8JdR1bUNJuBfTSSwxzBYJJWLHpyMnsOPzrsKz7nVtC0JI7e8vre1VuI0ZgvH09&#10;P0rj/ivq2twXNp9gu5o7N4dyyW7kK75/vL14xj60Ad85G3rWJqHw+8K6rqTareac3nO26TbKyq59&#10;SM//AK6l8D3Op3fhmzn1gt57Rnc0n3iuTtJ98YrWkkWMbnKhQM7mOAKAARKihY12qvAVegryPxTo&#10;Guf8JReRyafcSvNcs0bJCSJFJ4I/D8uleqwavpt3aNe2t7DLDHnfJHIGUYGT0rC0j4n+HtZ1ddJg&#10;SePzH2wySKArn88jPagDb0K3vbPR7W01CTfNHboszZzlgOefrVDxf4OsfF0USXNw8LwsxjkjAPXG&#10;Qc9elbVcr488fXHhW8j0+ysY5JJI/MZpidoGSABjvxQBt+G9CsvDelR6TZMzIhJZ36sx6k1daREG&#10;XdV5xzVDwtraeI9Ch1ZITH5gIaPOcMCQce2RXN/FDwz4j1y6tZtIiaaGOMq0avja2fvYOO3f2oA1&#10;fiJ4Y1HxRoy2mmTKskcwfZI2FcYIx+uak+H3h6/8N6B/Z+oTK0jTNIyxnKpkDgfln6mr/h20vbHQ&#10;bWy1KXfPHCqytu3c/Xv9axPiX4f8Q67bWqaESyxuxlhEwTPTB5Izjn86AOlmQSRNFuxuUjivPdC+&#10;F3iGw8R291dSwi1gnD+csmWcKcjj1rt9Dtr6z0a1tNTm8yeOFVlk3ZywHr3+veuA8baZ4wn8ZtJa&#10;21426RfsckIbaq4HccLz1zigD03cOua5/WPiN4Y0XUG0y5lmaSNsSGGHcqH0PP8ALNbkKytEvmn5&#10;toDfWvN/FPw88US+ILifTtP8+G4mZ1kWReMnODk8YoDc9Gsbq3vbWO8tJVkjkUNG69CD3qt4n0qX&#10;W9ButLgkVXmiKqzdM9efameGtPbw74dttOu5lzBF+9k3YUHknk9hUmmeI9D1l2j0vU4Z2j+8sb8j&#10;/wCt70Acz8OvAuueHNWl1LVvLRfJ8tY45N27JBzx0HFdbqNlBqVpJp93F5kcyFZF9RSanqtpo9hL&#10;qV8xWGFcuRyeuOPfNYcmqWnxG8O3NpoN/LayKyhmkXDLznseh9jQBe8N+D9F8LNIdLhk3TYDPK+5&#10;sDt7CtaqPh/T59K0m3065uzcSQx7WmP8X+elXqACuk+FE0kPieQRuy7rVx8rY7g1zddF8Lv+Rpz/&#10;ANOsn9KAPShd3Q6Xc3/fw04X18v3b6f/AL/N/jUNFAE32+//AOgjcf8Af5v8aQ318et9MfrM3+NR&#10;UUASfa7pvvXMn/fw00yyNw0jfnTaKAAgHqKAAOgoooAAMcAUUUUAFFFFABRRRQAUUUUAFFFFABRR&#10;RQAUUUUAFFFFABRRRQAUUUUAFFFegfBH9mv4n/HnUVXwvpJt9LRsXWt3qlbeMZwQp/5auP7i5I77&#10;RzRvsDklqzi/DnhzX/F+t23hvwvpFxf315Jst7W1jLO5/DsOpJ4A5JAFfdH7KH7IOk/A+0Txh4w8&#10;m+8UXEe1pFw0WnqescR7sejSd+g4yW674D/s3fDr4B6O1r4ZtTdanPGBf61dKPOn45A/55pn+Afi&#10;WPNehAYGBXRGny6s5alTm0QAY4AooorQxCiiigAooooAKKKKACiiigAooooAKKKKACiiigAooooA&#10;KKKKACiiigAooooAKKKKAPheiiivuD+SwooooAKKKKACiiigAooooAKKKKACiiigAooooAKKKKAC&#10;iiigAooooAKKKKACiiigAooooAKKIo5ri5W1tomkkk4SNASzfQV3Xg79mr43+OI1n0zwLcWsLf8A&#10;LfVMW6/XD4cj6KazqVqdJXnJL1OzB5fjcdLlw9OUvJJv8kcLkYzSbl9a+ifC3/BP7WbgrN4z+IEN&#10;up/1lvptqXb8JHIA/wC+TXo3hr9if4HaE63N/pV5qcq9G1C+bb/3wm1T+INefUzjB09m36L/AIY+&#10;vwfh5xJitZxjTX95r8ld/efz8ftpytL+1V4yL9f7RjHT0gjH8q+uv+CSPw/8deNfgPqy+EvB+o6i&#10;v/CXTqZbWzZo1b7Pb8GTG0HnoTXzv/wVV0LR/Df/AAUL+J+h6Bp0NnZ2+twrBbwrtRB9lh4A+pzX&#10;6U/8G4ckJ/Yt8URh/mX4k3hZfTNlZY/lXDUxkqMfbRW/fzOvK+G4Zlmby6tNrkum49baaX7/ANI6&#10;/R/2NPj7qxX7R4es7BW53X2oLx+Ee8/pXZ6L/wAE/PE9wFfX/iPZ23TdHa2LzZ9tzMv8jX1Mpyet&#10;L83rXFUzjGS2aXov+HP0HDeHPDdD44yn6t/pY8I0P9gb4YWgU654k1m+b+ICaOJT+Cpn9a6zQv2R&#10;vgBoDb4/Acd03XdqF1Lcfo7EfpXpZXuKTgjLVxzx2LnvN/fb8j38Pwxw/hbcmGhp1aTf3u7MHR/h&#10;h8O/D3zaF4H0mz/2rfT40/ktbi28Ua7EiUfRRTgB1C06sJVJy1buexTw+HoxtTgl6JIAqjotGMdB&#10;RRUmwHqK/MH/AIOLf+Qt8HeP+XfxD/6Fptfp8a/L3/g4pkY+JPhDEx+VbPXWX6l7DP8AIVvhf94X&#10;9dD57ir/AJEdX/t3/wBKR+ZuvWd3faZcR2VnNM0cLSyLDEzlY0+Z3OBwqqpYnoACTgA1xwZSM5r7&#10;G/4JNyWkf/BQT4fRX9us0NxNfQSRMoZXElhcJgg8Ec8j0r7V/bh/4IM/B340XF58Rv2X9Rg8B+JJ&#10;5HmuNDkjJ0a9kI6KijdaMT3jBj/6Z5Oa9GWIjTnyyPzKjw7jM0wcsTh7NxbTjs9EndPZ77aH4y0V&#10;6z+0j+w1+1Z+yZqLW3xw+DuqWFku7y9fsYzdabKB3FzFlEyOQshR8fwjBx5KrK6b1IIPcHrW0ZRk&#10;ro+brYevh6jhVi4tdGmn+ItFFFUYhRRRQAUUUUAFFFFABRRRQAUDjpRRQAUUUUAGTnO40bn/AOej&#10;UjOka75GCr6sat6DoOv+K3aPwtoV7qjA426bavO2fTCAnNBcac56JFfzH/56N/31TSWPVjXsHw4/&#10;4J9/twfFhyvgv9lLxwyrt3S6pocmnJz0Ia78oEfQmvdPh7/wQP8A+CgXjC5jPinRPCvhW38wLLJr&#10;HiRZpVXuwS0WVTj0LqazlWpx+0jvw+T5pibezoyfnZ2++1j4ryTSYU84r9T/AIa/8G1qi5juvjJ+&#10;1NJJDt/eWPhbw+I2Df8AXe4kcEf9sga+jvhd/wAEJ/8Agnt8ObqLUtX+H+r+LLqP+PxRr0skR47w&#10;Q+VEwzz8yE+9YyxlGPme9heCc7rfHFQ9X/lc/CawtrnVtQj0jS7aS6u5v9Ta28ZeR/oo5P5V7n8F&#10;/wDgmT+3f8eI1vPA37NfiG3s2OPt3iKFdJh6A5H2sxsy4PVVYHtmv36+GP7PfwJ+Ctt9k+Efwd8M&#10;+G1ONx0XRILdnwMZZkUFjjuSTXZBFA+7XPLHP7K+8+iwnh/RjZ4mq35RVvxd/wAj8hPgr/wbgfF7&#10;WxDqHx/+Pmi6DHuzcab4XsXvpiueQJpvKRDjvsce1fev7I3/AATH/ZO/YyK6x8N/A7al4g2jzPFH&#10;iKRbq+Bxg+UdoS3B7iJVz3z1r6GIPf8AOgAmueeIq1NGz6rA8OZPl7UqdJOS6vV+vZP0Q4dOKKKK&#10;xPcCiiigAooooAKKKKACiiigAooooAKKKKACsjxD418MeFEB17WI4Wb7sPLOf+AjJx79KrfEbxcf&#10;BvhebVE2m4YiK1Vu8h7/AEAyfwrwO7u7vUruS+1C5eaaVt0kkjZZjQB7Z/wvL4c/9BO4/wDAOT/C&#10;vH9X1G2vPFtzq8DkwSak0yMVwdhk3Zx9Kz6KAPcP+F5/DkddTuP/AADk/wAK1/Dvj3wn4q/d6JrM&#10;ckg/5YsCj/8AfLYJr54p0E09pOt1azvHJG26OSNirKfUHtQB9PUVy/wr8ZSeMvDC3N4c3du/lXXy&#10;4DNjhvxH65rqKACiiigAooooAKKKKACiiigAooooAKKKKACiiigAooooAKKKKACiiigAooooAKKK&#10;KACiiigAooooAKKKKACiiigAooooAKKKKACiiigAooooAKKKKACiiigAooooAKKKKACiiigAox7U&#10;UUAFFFFABRRRQAUUUUAFFFFABRRRQAUUUUAFFFFABRRRQAUUUUAFFFFABRRRQAUUUUAFFFFABRRR&#10;QAUUUUAFFFFABRRRQAUUUUAFFFFABRRRQAUUUUAFFFFABRRRQB5r+0X/AMeuk/8AXSb+SV5bXqX7&#10;Rf8Ax66T/wBdJv5JXltdFP4TlrfEFFFFaGIUUUUAFFFFABRRRQAUUUUAFFFFABRRRQAUUUUAFFFF&#10;ABRRRQAUUUUAFFFFABRRRQAUZIoooANx9aNx9aKKADcfWjcfWiigA3H1o3H1oooANx9aNx9aKKAD&#10;cfWjcfWiigA3H1o3H1oooANx9aNx9aKKADcfWjcfWiigA3H1ooooAKKKKACiiigAooooAKKKKACi&#10;iigApUIDqSe9JRQB+S/xW/4JzftseLPil4l8U2PwWmnh1LX7y6hmXVbJRIkk7urYMwxkEHGBX2J/&#10;wSu/Z9+L37O/wr8T+HPjF4OfRbzUPEUdzZwyXUMpkiECqWzE7AfMCOSDX1Io2nIowd27NSo2dzSV&#10;SUo2YUUUVRmFFFFABRRRQAUUUUAFFFFABRRRQAUUUUAFFFFABRRRQB5b+1X+z7D8ePAfk6Uscev6&#10;WWl0eaTCiQkDdAx7K+ByfusAema+A9U0vU9B1O40XW7Ga1vLWVorm1uIyrxOOqkHvX6nV5b+0H+y&#10;n4C+PMH9qTOdK1+OPZb6xbxg7x2WZMjzFHY5DDsccVnOnzao2p1OXRn5+0V6H8U/2WvjT8JJnl1r&#10;wlNfaerEJqukK1xCV/vNtG6P/gage5rzxWySvdThh6Gudq251Rd9gooooAKKKCcDJoAKKz7rW1Um&#10;O2QN/tN0qudXvTx5yj/dUUAbFFYr6leHrdN+GKabu5PW6k/76NAG5nHWo3ubeL78yj6tWGztJ96V&#10;m/4FSfKtAGw+rWKnHnZ/3VNQya7GP9Tbs3+9xWduHrRntmgC1LrF6/EYVfoKrvNNN/rpWb6tTdw9&#10;aM0AAGOAKAMcAUbh60bh60AFFG4etG4etABRRuHrRQAUUZx1o3D1oAKKNw9aM0AFFFG4etAHM6B8&#10;P30XxTceIjqjSLN5myPbg/Mcncc84rpWGVxilooA89+JHhDxDqWv/wBpafp73EUkaqvlsMoQOhGe&#10;nf05rrvCGlXWleG7XTNRCtLFH8653Bec4/DpWoVB60AY4AoAMDOcVT13S/7a0i40rzjH58RTzF7V&#10;cooA5nwj4Abw9pd9YXt/5zXy7JPLBwq7SO/fk1l6B8Jb7TNchv73UYZIbeQOvlqdzkdM+n5mu6oz&#10;jrQAVj+JPBWieKZI5tUik8yMYSSGTa230OQe9bGaNw9aAK+laZaaPYR6bYQ+XDCuEXOf17mrFG4e&#10;tFABRgZziiigBNi+lLtxxiijNAAAB0FGBnOKNw9ab5iYzuH50AZ/i3SrvWfD93ptmwWSaHCbmwCc&#10;g4/HGK5L4d+CfEeleIf7T1O1+zxxoy4LqTJkdOD0/wAK77cvrS0AVNW0q31nT5dMvFJimXa+1sHr&#10;nI/GqvhnwlpnhS3kg04yMZmzI8zAk8cDjHFatFABjviignAyaIN13OLa0HmSN92OP5mP4CgAJx1r&#10;6F/YE/Z70P4vap4g8T+MI7r+zdPhjtbf7LN5bNcSHeTuwfuooyCP+Wgrhfg9+yP8bvjNfxrpnhC6&#10;0vTfMAn1jWLdoIUTuyBsNMfZAfcjkj7/APg18JPDHwS+H9l8P/Cis0NqC1xdSKBJdTt9+V8dz2HZ&#10;QB0ArSnC7uzGpU5Y6Hner/sNfD+6d20bxdrFrn/VrL5UoX6/KpP51z9/+wfqy86V8SreT2utLaP9&#10;Vdv5V9HUVt7OPYx9tU7nyjqH7E/xdtXP9n6nol0vr9skjJ/Ax/zNY99+yb8eLFPM/wCEPjnGf+XX&#10;UoGP5b8/pX2NRU+zRXtpHw7qfwM+MujjdffDTWMf9MLQzf8AovdWPd+CvGunnbqPgzWLc/8ATxpc&#10;0f8A6Eor76AA6ClV5AcI7L/ump9n5le38j89rm2uLN9l5byRN6SIV/nUInhPKyqfo1foVPaWt026&#10;5t45T6yIG/nWfe+BfBOpsX1LwdpNwT1NxpsT/wA1NHsfMPbeR8Dbl9aXPGa+5bz4KfCC/wD+Pn4Y&#10;6Hz/AM89Njj/APQAKzL/APZo+Beorsk+HVnH728ssf8A6CwpexkV7aJ8W0V9fXH7H/wHmU+X4ZvI&#10;T/eh1af+TOR+lUp/2Lvgs4YRy65GWXjbqSHB/GM0vZSH7aJ8nUV9P3P7DPw7cbrXxfrUI/hB8lv/&#10;AGQVl3n7CGlOxGn/ABMukHbz9LV+/s60ezkP2kD50or3y6/YP1hebH4m2sn/AF20lk/lI1ULz9hr&#10;4gQx7rLxlo0zf3WWVP8A2U1Ps5dh+0h3PEqK9Yuf2MPjTD81u2izeyaiwJ/76jA/Ws+f9kr49QKW&#10;/wCERt5Av/PHVrc5/AuD+lHLLsP2ke55vRXcT/s2fHOBtp+HF63/AFzkib+T1RvPgb8ZLFmW4+Ge&#10;sfJ97ZZl/wAtuc0uWXYOaPc5Wiug/wCFS/Ff/ommvf8Agpl/+Jp0Xwg+LM8nlRfDPXdx/vaXIv6k&#10;UcsiuaPc52iuytf2evjfdorxfDPUgrdPMVU7+jMMVrWP7Jnx4vlV28JQW6sfvXWqQLj6gMW/Sjll&#10;2J5o9zzeivadG/Yf+It4c654o0ix5/5YmSckf98r/Oux8M/sN+CLB1m8V+LNS1L+9HaxrbI3/obf&#10;kar2cifaQPmMyIoyzYrvvhj+zJ8b/i02/wAK+B7mO1/6CWpL9mt8eoZwC/8AwAMa+wPht8NvgV8N&#10;VjfQ/hBp6XEZ+W+mBuZx7h59zD8CK9RsvGvh7UCFTUPLbj5Zl2/hnp+tWqXczlW7I8K+Dv8AwTu+&#10;H3hF49Z+KeqN4jvkYOtnGpis0I7Fc7pf+BEKe6mvobTtPsdKsYtN02xhtbeBQkNvbwrHHGo6Kqrw&#10;o9hxT4pUlQPG6sp6MpyDT61UYx2MZSlLcAAOgooopkhRRRQAUUUUAFFFFABRRRQAUUUUAFFFFABR&#10;RRQAUUUUAFFFFABRRRQAUUUUAFFFFABRRRQB8L0UUV9wfyWFFFFABRRRQAUUUUAFFFFABRRRQAUU&#10;UUAFFFFABRRRQAUUUUAFFFFABRRRQAUE4GTRuHrSwo1zKttEfnc4Wk5KO5cYSnLlRpeD/BPizx/r&#10;C6F4M0K41C6bkpCvyxj+87HCoPdiBX0L8NP2CbNFXUPir4gaZ2UFtP0tiiKe4aUjc3/AQv1NeyfB&#10;74VeHPhN4NtvDuhW6+Z5ave3ezD3EuOXb8eg7DiuuJ5zXy2MzetUk409F36v/I/deHfDvLcJRjWx&#10;y9pN62+yvK3Xzvp5HO+DPhV8Pfh9D5Pg7wjZWR24aaOAGR/95zlm/E10QGBkAUEEHCigD+KvHlKU&#10;pXk7n6NRw9DDQUKUFFLokkvwHDPeg9KKD0qTY/nQ/wCCsU0tz/wUY+K0kgG4eJFXj0W3iUfoK/R3&#10;/g26/wCTP/GH/ZRrj/0hs6z/ANrD/ggTqP7Tf7Rvi74+R/tTx6KvijVPti6W3g/7R9m+RV2+Z9qX&#10;d93rtHWvpT/gmp+wbcf8E+Pg9rPwon+KK+LDqviSTVfty6P9j8rdBDF5ezzZM/6rO7I64xxXoVq9&#10;KWFUE9dD88ybI8zwvElTFVYWg3Kzunu9NE76n0cKKKK88/QwooooAKKKKACiiigBnQbi2RX5e/8A&#10;BxQQPFPwjA/58dc/9Dsa/UPO7g18r/8ABRn/AIJuXv7fGteE9Ug+Ma+F18L2t7EIm0H7Z9oNw0JL&#10;Z86PbjyRxznPatqMoxqJs8XP8LiMZlc6VFXk7WWnRpvfyPzG/wCCUzH/AIeB/Dcf9RK4/wDSSev3&#10;hGW7V8D/ALJ3/BE6/wD2Y/2hfDfx2m/aQj1pfD9zJKdLXwqbfz90Lx48z7S23G/P3T0r743HtzVY&#10;qpGpNOPY4+F8BisvwUoV48rcm7XvpZdmyK8srS/t3tL22jmhkUiSKVAysp6gg8EV88fGj/gk9+wL&#10;8dPOuvFX7O2j6feTSeZJqHhjfpczPzlibZkDEk5O4HJ65r6OppCZwaxjKUdnY97EYPC4qNq0FL1S&#10;Z+dPj3/g3B/Zm1oPJ8PPjf420RvL/dx3v2W+jDep/dRsR7bs+9eW6j/wbR+O03No/wC2PpUg3fLH&#10;deA5V+X3Zb08/h+VfrTwON1IFB/iraOKrR6ni1uFMirO7pW9G1+TPx9uf+DbX4+xf8eX7SfhGba2&#10;F87R7mPI9eC2D7c/Wq7f8G3n7SZ4X4/eCf8AwHvP/jdfsXlv7v60Zb+7R9crdzn/ANTMh/59v/wJ&#10;/wCZ+L7f8G5/7YAdgnxY+H7Lu+Vvtl5z/wCS9VdT/wCDdj9tO1jV9P8AiH8Prpt2Gj/tO8jwPXJt&#10;q/aujcAcE1X1ysZvgnI39mX3s/Faw/4N1P2zri3WS++JHw+t5C3zR/2jdvj8RbVbsv8Ag3M/a3mu&#10;VS++L/gGGE53yJcXkjDj+75Azz71+z2Oc0UfXKwLgnI19l/ez8ck/wCDbz9pJhiT4/eCV+lrd8/+&#10;QxWlp3/Btd8Z52xqn7VXhu1XI/49/DFxOffrNH0/X2r9exnvTSWz1/Wj65X7mn+puQ/8+3/4E/8A&#10;M/KPS/8Ag2i1hbhTrn7ZdvJDuG5bPwCY2688vesOnt1rutB/4NtP2f7VITr/AO0X41umX/XC1tbO&#10;FW+mYnIH1Jr9IsH+8aPmFT9arPqdFPhPIae1H723+p8J6V/wbzfsIWLI2p6x4+1EKo3LceIoo1f/&#10;AL8wIw/A16B4L/4Ipf8ABN7wXcfarf8AZ/8A7Rb+7rniC/vF6f3ZZiP0r6tG7uaQrntWftqst5M7&#10;KeRZPT+GhH7keQ+Ef2AP2JfAphfwt+yj4At5IG3RXD+FbaSZW9fMkRm/WvUNH8OeH9AgNvoGg2dl&#10;GfvR2lskan8FAq8q96djHSpcpPdnfTwuHo/w4JeiSAKB0WiiipNwooooAKKKKACiiigAooooAKKK&#10;KACiiigAooooAKKKKACiiigAooooAxfGPgnSvG9nDYaxNcLHDN5i/Z5AuWwRzkH1rA/4Z+8Ef8/e&#10;o/8AgQn/AMRXc0UAcN/wz94I/wCfvUf/AAIT/wCIo/4Z+8Ef8/eo/wDgQn/xFdzRQBw3/DP3gj/n&#10;71H/AMCE/wDiKP8Ahn7wR/z96j/4EJ/8RXc0UAYPg3wDovgZLiLRZrhluWUyfaJA2CucYwB61vUU&#10;UAFFFFABRRRQAUUUUAFFFFABRRRQAUUUUAFFFFABRRRQAUUUUAFFFFABRRRQAUUUUAFFFFABRRRQ&#10;AUUUUAFFFFABRRRQAUUUUAFFFFABRRRQAUUUUAFFFFABRRRQAUUUUAFFFFABRRRQAUUUUAFFFFAB&#10;RRRQAUUUUAFFFFABRRRQAUUUUAFFFFABRRRQAUUUUAFFFFABRRRQAUUUUAFFFFABRRRQAUUUUAFF&#10;FFABRRRQAUUUUAFFFFABRRRQAUUUUAFFFFAHmv7Rf/HrpP8A10m/kleW16l+0X/x66T/ANdJv5JX&#10;ltdFP4TlrfEFFFFaGIUUUUAFFFFABRRRQAUUUUAFFFFABRRRQAUUUUAFFFFABRRRQAUUUUAFFFFA&#10;BRRRQAUUUUAFFFFABRRRQAUUUUAFFFFABRRRQAUUUUAFFFFABRRRQAUUUUAFFFFABRRRQAUUUUAF&#10;FFFABRRRQAUUUUAFFFFABRRRQAUUUUAFFFFABRRRQAUUUUAFFFFABRRRQAUUUUAFFFFABRRRQAAs&#10;p3KcGuY8VfBX4R+N5Gn8W/DXRb6ZvvXE2noJT/wNQG/WunooGm1seQap+wr+zVqkrTf8IXc2rN/z&#10;56vcIB+Bcj9KoP8A8E+P2dHwRba9H/1z1jr/AN9Ia9uoqeWPYftJ9zw//h3t+zr/AHfEX/g4X/41&#10;Udz/AME7f2drmJoTJ4kQN1MesJnH4wn+Ve6UUcsewe0n3PAR/wAE1v2bAMm78Vf+DiH/AOMUf8O1&#10;f2bP+fzxV/4OIf8A4xXv1FHs49h+0l3PAf8Ah2r+zZ/z+eKv/BxD/wDGKD/wTV/Zs/hvvFg/7jEH&#10;/wAj179RRyR7B7SXc8A/4dqfs2f8/wD4s/8ABvB/8j0v/DtT9mz/AJ//ABb/AODe3/8AkevfqKPZ&#10;x7B7SXc8C/4dq/s2f9BDxZ/4Nrf/AOR6P+Hav7Nn/QQ8Wf8Ag2t//kevfaKOSIe0l3PAv+Hav7Nn&#10;/QQ8Wf8Ag2t//kem/wDDtX9m3vf+LP8AwcQf/I9e/wBFHJHsL2ku54Cv/BNb9moHm88Wf+DiH/5H&#10;o/4dq/s2f8/nir/wcQ//ABivfqKPZx7D9pLueA/8O1f2bP8An88Vf+DiH/4xR/w7V/Zs/wCfzxV/&#10;4OIf/jFe/UUeziHtJdzwH/h2r+zZ/wA/nir/AMHEP/xig/8ABNf9mvHF14q/8HEP/wAYr36ij2ce&#10;we0l3PA0/wCCbf7NKrh/+EmY/wB5taT+kQp3/Dt39mf/AJ5+JP8AwdL/APGq96oo5Y9he0n3PBf+&#10;Hbv7M/8Azz8Sf+Dpf/jVCf8ABN39mYSB2t/ETgfwvrXB/KMH9a96oo5Y9g9pPueF/wDDuf8AZf8A&#10;+gNrn/g+k/wo/wCHc/7L/wD0Btc/8H0n+Fe6UUcsewc8u54fb/8ABO79luDd5vhbVp89PO8QXA2/&#10;TYy/rn8Kk/4d7fsq/wDQj6h/4UV7/wDHa9soo5Y9g55dzxP/AId6/sr7s/8ACDX2P+xivf8A47Un&#10;/Dvr9lP/AKEG8/8AB/ef/Ha9ooo5Y9g5pdzxf/h33+ysCG/4QG74OedevP8A47U3/DBH7LH/AETi&#10;T/wdXf8A8dr2Kijlj2Dml3PH4f2Dv2WoZVlHw1Lbf4ZNWumB/AyVa/4Yg/Zb24/4VTb/APgdcf8A&#10;xyvVqKOWPYOaXc8xsP2Mv2XrBWUfB3TpNxzmeaZyPpl6mb9kD9mEjj4KaP8A+Rf/AIuvSKKfKg5p&#10;dzztf2R/2ZAMf8KT0X/v3J/8XRF+yV+zRExb/hSeh/8AAoGb+bV6JRRyoOaXc8/b9lL9mjt8EtB/&#10;8Az/AI1MP2Y/2d+/wT8M/wDgpj/wruqKOVBzS7nGW37OnwAtU8uL4IeEduc/vPDts5/NkJqX/hn/&#10;AOAqndH8EPCK/Tw1af8Axuuuopi5pHJr8BvgYjK8fwW8JqynO4eHbXj/AMh1Mfgr8HMf8kk8Mf8A&#10;ghtv/iK6aigfNI5H/hQXwLIw3wV8InPXPhu1/wDjdQ3P7OH7Pt3gzfBHwp8v3fL0GBP/AEFBmu0o&#10;oDmkefyfsq/s3yyeZJ8E/D25vvbbEKPyBxR/wyn+zWrAx/BLw/kc/NZ5/QmvQKKXKg5pdzjbL9nf&#10;4CaeMWvwV8KL827c2gW7sD7FkJFdFo/hTwv4eVE0Dw1p1isf+rFnYxxbPptAxWhRTDmkBLM252LE&#10;9SaKKKCQooooAKKKKACiiigAooooAKKKKACiiigAooooAKKKKACiiigAooooAKKKKACiiigAoooo&#10;AKKKKAJbLUNR0599jfSRf7rcH6it/S/iPeRHy9YtVmX/AJ6Q/Kw/Dof0rm6CAeooA9O03WNP1eH7&#10;Rp9wJF/i9V9iKtA5Ga8t07UrrSLxb2yk2svUdmHofavTrK4jvLWO6h+66hvpkUASUUUUAFFFFABR&#10;RRQAUUUUAFFFFABRRRQAUUUUAFFFFABRRRQAUUUUAFFFFABRRRQAUUUUAfC9FFFfcH8lhRRRQAUU&#10;UUAFFFFABRRRQAUUUUAFFFFABRRRQAUUUUAFFFHzMdiKSx4VR1NAL3nZBSFsY969X+Gn7KPinxVF&#10;Hq3jS5bR7N8MtvsDXMi+uDxH/wACyfavbPBXwX+G3gLZLoXhiFrmPpfXY82Y++5vu/8AAQBXgY3i&#10;HB4WTjD35Ltt9/8Alc/QMk8O86zWKqVUqUH1e7Xkt/vaPmPwn8Gvif40RZtD8H3Xksf+Pm6xDHj1&#10;y+Mj6Zr0Tw9+xjrU7RzeLfGdvbr/AMtLfT4DI3/fbbQP++TX0Fknk0V81iOJswrfw7RXkrv72fpO&#10;X+GOQYWzxDlUfm7L7lZ/e2ec+Hv2WPhDohWW70u61KTu2oXRKn/gKbV/Q12mheD/AAp4Xi8rw34a&#10;sLFf+nWzRD+YGa0qK8itjMViP4k2/Vv8j7TB5HlOX2+r0YR80lf77X/E3tC8Uxxxraak2McLN7e/&#10;+Nb8cscyb43VlPRl5rgqms9RvtPbdZ3LJznbng/hV0cZKOktfzO2VO+qO5XPc0pAI5rm7PxpMg23&#10;1or/AO1Hx+hrTtPE2jXRCi68tv7sny//AFq7YYijLZ/eZyjKJo0U1JI5V3RurL6qc06tyQooooAK&#10;KKKACiiigAooooAKKKKACiiigAox7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mv7Rf/HrpP/XSb+SV5bXqX7Rf/HrpP/XS&#10;b+SV5bXRT+E5a3xBRRRWhi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BOBk0AFFNaSNF3u&#10;wUercVnX3i7QLHIl1FWZf4Yfmz+XFAGnTZJljUu7BVXqWPSuT1D4jysNmlafj/ppcN/7KP8AGsLU&#10;tZ1XV3zqF68i7siPoo/AcVPMB0nibxzbRRvY6NJ5kh4aYfdT6ep9+lc1pms6zozCXSNWubVvW3nZ&#10;P5Gq9FSB1mkfG/4jaSoR9XjvFH8N5AGz+Iwf1rqtF/aXtflTxB4ZkU/xTWcwYD/gLY/ma8pop3YH&#10;0VoHxX8BeJGWKw8QRRyt/wAsbr9030+bg/gTXQJLvG4Hg9DnrXyqRngitbw34+8ZeEiqaJrs0cKt&#10;n7PI2+I/8BPH5Yp8wH0tRXmvgn9oXS9SkWw8YWi2UzcC6iyYSfcdU/UfSvR4p4Z41mgkWRHXKujA&#10;hh6g1QD6KKKACiiigAooooAKKKKACiiigAooooAKKKKACiiigAooooAKKKKAPheiiivuD+Swoooo&#10;AKKKKACiiigAooooAKKKKACiiigAooooAKKKKACvXP2QfCWia34u1DxBq0CTTaXDGbKOT+F3LZkx&#10;6gLgem7PXFeR1t/Dz4g+IPhn4lj8R6DIrfwXFvJnZPGeqNj6Ag9iBXDmVGtiMHOnSdpNaf5fPY9z&#10;hvG4PLc6o4jEx5oKV2rXtpZO3Wzsz7Rorjfhr8dPAfxMgjh07UBaagw/eabeMFk/4Cejj6c+oFdl&#10;X5dWoVsPUcKkWn2Z/VOBx2DzLDqrhpqUX2d/+GfdBRRRWR1hRRRQAUUUUAFFFFAD4Lia2bfbTtG3&#10;+wxFXbfxPrFuP+PrzB6SLms+iqjKcfhdiXGL3Ny28bzg4u7FW/2o2x/Ortv4x0uUfvvMj/3lz/Ku&#10;WoraOKrR63J9nE7SHWdHuP8AVX8f/Amx/OrSmJxlCD+NcD16iljkeI5jkZT/ALPFbRx0usSfZHf0&#10;ZriY9c1iH7mpTf8AAm3fzq1F4u1eP77Ryf70f+BrWOMpvoyfZSOsornYvG8wGJ7FW/3ZP/rVYi8b&#10;WDHElrMv5H+tarFUX1J5JdjaorNi8WaLIMm62/70ZqeHWdLn/wBVqMLf9tBWiq05bSQuWRbopqSx&#10;uMo6n8adWlx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ea/tF/8euk/wDXSb+SV5bXqX7Rf/HrpP8A10m/kleW10U/hOWt&#10;8QUUUVoY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1pUQbmcKPVjiqs+vaNbf6/Vbdcf9NhQBcorJn8beGYBkal5ntHGx/piq&#10;cvxJ0dDiCxuJP+Aqo/nQB0RIHU0VyVz8SZG5tNJVf+uk2f5Cqdx8QPEEw/dC3j/3Yyf5k0roDuaa&#10;8ioNznA9TXnc/ijxFcff1eYKf4Y22/yqlPLPctvuZ2k/32JpcwHo9z4h0OzOJ9Wt19hIGP6Vn3fx&#10;A0G3/wBQ80//AFzjwP8Ax7FcOBtGKKOYDprr4mSFf9C0of700n9AP61n3PjjxHdjC3Swr6Qxgfqc&#10;msmildgSXV5eXzb727kmb1kkLVFsWlopAFFFFABRRRQAUUUUAFFFIzbe1ABsX0r1n9nLxBqd1Hee&#10;HLmVpLW1RZLfd/yzyTlR7Hrj6+tcH4P+HXinxxMo0mwZLfd+8vZxtiX8f4voM17j4B8A6X4E0b+z&#10;bBvMlk+a6umXDSt/QDsO34mqiBv0UUVQBRRRQAUUUUAFFFFABRRRQAUUUUAFFFFABRRRQAUUUUAF&#10;FFFAHwvRRRX3B/JYUUUUAFFFFABRRRQAUUUUAFFFFABRRRQAUUUUAFFFFABQRngiiigAA2ncnDDl&#10;SvY13Hgv9oz4qeDFS2XW/wC0rVBgWuqKZMD0D5Dj8yPauHorGvhcPio2qxTXmjvwOZ5hltT2mFqy&#10;i+6bV/XuvJn0T4V/bG8I35jt/F3h6802Q/fnt2E8I/kw/I16L4b+J3w98X4Xw54xsLp26QibZJ9N&#10;j4bP4V8Y01owxya+fxHDODqa0m4fivx1Pvcu8UM8wto4mMai72tL71p+B93UV8X6B8TPiL4WTy/D&#10;/jbUrZc58v7QXT/vh8r+ldpof7XXxP0lBFq9rpuqKv8AFNbmJ8f7yED/AMdNePW4XxtPWnJS/B/j&#10;ofa4HxSyXEWWIhKD72TX3pp/gfTlFeK6L+2h4dmRU8ReCr63b+KSznSZR+DbD/Ouu0b9pf4N6wmX&#10;8V/YW/uX9u8f64Kj868urlOYUfipv5K/5XPq8Hxdw5jv4eIj/wBvOz+52O8orN0Xxl4T8Rqp0HxN&#10;p95u+6La8RyfwBzWlXBKnOErSVn5nvU8RQrR5qc1LzTugoooqDYKKKKACiiigAooooAKKKKACggH&#10;qKKKAAZU7lOD61NHqWoQLiK+mX6SGoaKalKOwF5PEmtRnjUWb/eUH+lTR+L9YTljE/8AvR/4Gsui&#10;rjWqx2b+8nlj2NpfG94ow9jG3+6xFTp43hbiXT5F/wB1wf8ACueorSOKrfzfkHs49jqI/GeluMSR&#10;TL/wEf0NWF8U6I3W72/WNv8ACuPoqvrlZdifZROzXXNFc4XUof8Avqp47qyl/wBVcxt/uyCuForS&#10;ONqdYk+yO+GzqKccVwCO8f8Aq3Zf91sVKmpajDxHfzL/ANtTV/XV1Qey8zuqK4tfEOtJ93UpPxwf&#10;5ipY/FOtIeblW/3oxVRxtPsyfZSOvorl18aaoBhoYW/4Cf8AGpF8cXY+/YRn6SH/AAq/rlHuHs5H&#10;SUVz8fjmMj59OYf7sg/wqZfHGnk4NnMP++f8ar61Q/mJ5ZdjZy392jLf3ayV8X6M33vNX6pUy+J9&#10;EIyLzH1jb/CqVal/MvvDll2NHn0oqmuv6M441KH/AL6xUianp8g+S+hb/toKr2kOjRNmWKKas0Tj&#10;Mcit/wACp2c9K0u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5r+0X/x66T/10m/kleW16l+0X/x6&#10;6T/10m/kleW10U/hOWt8QUUUVoY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AE9BQAUU15Uj/wBbIq/7zAVB&#10;Jq2mQ/63UrdfYzL/AI0AWaKz38U+H4zhtYt/wkB/lUcnjPw3GvOqq3+7G5/pQBqUVhyfEHw8hwsk&#10;zf7sJ/rUMnxK0df9XZXLf8BUf1oA6KiuXk+Jtt/yy0eT/gUwH9KryfE27ziLSI/+BTE/0pXQHYZx&#10;1o3D1ripfiPrcnC2drH/AMBY/wBary+OfEkhyt3Gv+7Cv9aXMB3tJuX1rzx/FfiSTrrEw/3Qq/yF&#10;Qya3rMzZl1a4b6zN/jRzAelVDJf2MP8ArryFP96QCvMpHklOZZ3b/eYmmeX70cwHpEnibQITiTWL&#10;cf8AbQH+VV5fGnhuP7uqbv8Acib/AArz8p6UoUCjmA7WX4h6GnEUdw/+7GB/M1BJ8SrRTmHSJm/3&#10;5gP8a5KijmkB0cnxJ1An9zpUa/8AXSQn/Cq83xC8Qyf6qOCP/djJ/mTWJRSuwNGTxh4nl5/tVl/3&#10;UUf0qCTXNauf9fqlw3+9Maq0UgByZPmkJb/eOaQKo6ClooAMZ6ik2r6UtFABRRRQAUUUUAFFFFAB&#10;RRRQAUUUEgdTQAUVY07Rtb1dtulaPdXPbMFuzD9BW9p3wb+JOotgeGnt1/v3Uqx/oTn9KAOZo3Y7&#10;16Pp37NviGUqdY8RWduvdYI2kb9do/nXR6T+zn4LtHEmp399en+6ziNfyUZ/Wq5QPFCyjqa0dG8I&#10;+KfEP/ID0C6uR/fjhO3/AL6OB+tfQWkfDrwNoTb9L8L2cbjpI0W9v++myf1rZCADFHKB4poH7Ofi&#10;2/2za5qNtYxn70asZZB7cfL+td14a+B/gXw/tluNPbUJlORLfEMAfZBhfzBrsgMDAop8qAbHEkUa&#10;xxoqqvCqq4ApwAHQUUUwCiiigAooooAKKKKACiiigAooooAKKKKACiiigAooooAKKKKACiiigD4X&#10;ooor7g/ksKKKKACiiigAooooAKKKKACiiigAooooAKKKKACiiigAooooAKKKKACiiigAooooAKKK&#10;KADaOuK1NH8c+N/D5zoni7U7XHRYb6RR+WcVl0VEqNOpG0kn6m9HFYjDu9Kbi+6bT/A7nSv2kvjR&#10;pbD/AIrD7Uv928tIn/XaD+tdLp/7ZXj2BQmqeE9JusfxRtJCx/Vh+leQ0Vw1Mpy2t8VOPyVvyse3&#10;huLuJML/AA8TL5u/53PoDS/20NBKhda8C3sZxy1rdJJ+jBf510Gk/tZ/CPUSFubjULM/9PFiSB+K&#10;Fq+XyM8EUm1fSuCpwzlsvhTj6P8Azue9h/Eriej8coy9Yr9LH2DY/Hb4PaiVW2+ImmqzcKtxIYSf&#10;wkC1v6b4l8Pazj+yNesrrd90W90jk/ka+ICM8EU0RoPujH0rjqcKUX8FRr1Sf5WPcw/izj4/x8PG&#10;Xo2vzufdxDKcEUV8Q6f4n8TaSytpfiXULfb93yb6RQPwBxW5Z/HP4xaeu21+ImpcdPOdZv8A0YGr&#10;iqcKYn7FRP1TX5XPaw/izl0v4uHlH/C0/wA7H2FRXyvp37VXxkscC41Wzu1/6eNPUH/xzbW5Z/tn&#10;+N4gBf8AgvSZ/UxSSxE/mzD9K5J8M5lHZJ+j/wA7HsUfE3hmr8blD1jf8mz6MorwzT/21LTAGq/D&#10;2YH+I2+oA/8AoSCtmy/bG+Gk/wDx/aJrVs3qbaORf/HXz+lccslzSnvTfys/yZ61HjnhbEfDiIr1&#10;TX5pHrVFefab+0/8G9QPz+JZrX/r50+UfyU1rWnxx+EF4dkPxH0rJ6LNceUfyfFcs8DjqfxU5L5P&#10;/I9SjxBkeIV4YmD/AO3l+Vzq6KzbHxl4Q1QD+zvFWmzbvu+VfRt/I1pIDIgkjG5T0ZeQaxlTqR0k&#10;rHpU8RQrK8Jp+juFFFFZmvNF7MKKKKBhRRRQAUUUUAFFFFABRRRQAUUUUAFFFFABRRRQAU5Zp05W&#10;d1+jGm0UXAmj1LUoh8moTD/toakj1vWI+mozf8CbP86q0VSlNbNi5UXl8S66nTUGP+8i/wCFSp4t&#10;1tR/ro2+sdZlFP21b+Z/eLlj2NhfGuqj70EP/fJ/xpy+Nr3HzWUf/fRFYtFX9YrfzByR7G9H45cf&#10;6zTR/wABk/8ArVInjiE/fsJPwYVztFUsVW7/AJC9nE6YeNdP72835L/jUi+MtJP3vOX/ALZ1ytFV&#10;9creQvZxOuXxZornH2ll/wB6M05fEuiMcDUF/FT/AIVx5GeCKAMcAVX12t5C9lE7Qa9op4Gpw/i1&#10;SLqumv8Ad1CH/v4K4eimsbU6pC9mu53aXdu/3J42/wB1xTw+ea4GgEg5FV9ef8v4/wDAD2PmegAg&#10;9KM1wKz3C/cuJF/3ZCKet/fL9y9mH/bQ0/ry7fiHsfM7uiuJXWNXX/mJzf8Afw05fEOtL01KT8cH&#10;+lV9dp9UxexkdpRXGjxNrij/AI/yf95F/wAKkHizXB/y8If+2Yo+u0+zF7KR11FcqvjDVl42wt/2&#10;zP8AjTh401MHDWsP5H/Gq+uUfMPZyOoormR43vcc2MZ/4Eacvjm4/j01f+Ay/wD1qr61Q7/gxezk&#10;dHlv7tGW/u1gDx2p+9pjfhL/APWqRfHFqfvWMn/fQqvrWH/mD2c+xuAnuKKxR430/vaXH5L/AI04&#10;eNNKPWOb/vj/AOvT+sUX9oXLLsa+W/u0Zb+7WYPGOik43y/9+jTl8V6I3W6YfWM/4U/bUv5kHLLs&#10;aVFZ48R6Gel6v/fLf4U5Ne0Vv+YhF+LU/a0+6+8XLIvUVVGuaOTgalD/AN/BThq+mN01CH/v4Kft&#10;Id0IsUVCL+zPS7h/7+CnieFuky/99Cq5l0AfRRuHrRuHrVXAKKKKLgFFFFABRRRQAUUUUAFFFFAB&#10;RRRQAUUUUAFFFFABRRRQAUUUUAFFFFABRRRQAUUUUAFFFFABRRRQAUUUUAFFFFABRRRQAUUUUAFF&#10;FFABRRRQAUUUUAFFFFABRRRQAUUUUAFFFFABRRRQAUUUUAFFFFABRRRQAUUUUAFFFFABRRRQAUUU&#10;UAFFFFABRRRQAUUUUAFFFFABRRRQAUUUUAFFFFABRRRQAUUUUAea/tF/8euk/wDXSb+SV5bXqX7R&#10;f/HrpP8A10m/kleW10U/hOWt8QUUUVoYhRRRQAUUUUAFFFFABRRRQAUUUUAFFFFABRRRQAUUUUAF&#10;FFFABRRRQAUUUUAFFFFABRRRQAUUUUAFFFFABRRRQAUUUUAFFFFABRRRQAUUUUAFFFFABRRRQAUU&#10;UUAFFFFABRRRQAUUUUAFFFFABRRRQAUUUUAFFFFABRRRQAUUUUAFFFFABRRRQAUUUUAFFG4etFAB&#10;RRRQAUUm5fWlzQAUUZoz2oAKKKCQOpoAKKKKACijcPWjB9KACihsry4x9aY1xbr96aMf70goAfRU&#10;D6lp6ff1CAc/89l/xpj63oqcPqtuP+2y/wCNAFqiqL+JdAUZ/tq1/wC/wpn/AAlfh1fva1B+BJ/l&#10;QBo0Vlv4u8Nr01df+Axt/hUZ8ceHE4+3FvpE3+FAGxRWI3j/AMOjjzZv+/Jph+ImhDolz/35H+NA&#10;G9RXOt8R9H6LZXR/4Co/9mqNviVYD/V6ZcN/vOBQB01Fcq/xNTG6PR2/4FMP8KjPxMuAfk0Zf+BT&#10;H/CldAddRXHH4l6l/DpUP/AnY/4UxviRrJ+5YWq/g3/xVF0B2lFcO3xD8QOeEt1+kZ/xqE+O/EpP&#10;/H1Gv+7CKXMB3xOBk0bh61563jXxQ5/5Ce36Qp/hTT4r8SN11ib8MD+Qo5gPRKNw9a83fxFr0nDa&#10;zc/9/TUb6rqsn39TuG/7bN/jRzAemYPpQx2DLcfWvLmubpz891M3+9If8aYct1Y0cwHpzX1pHzLd&#10;Rr/vSCo31vRo/wDWapbj/tsv+NeabF9KXA9KOYD0RvFHh5eusW//AAGUH+VNfxj4ZTk6vH/wFWP8&#10;hXnmxfSjYvpRzAd6/jzw0v8Ay+s3+7C3+FRN8RPDoHym4b/dh/8Ar1xGB6Um1fSjmA7NviNo/RLS&#10;6P8AwFR/Wo3+JFkB8mlTN/vSAf0rkQMcAUUc0gOok+JLBv3Wj/8AfU3/ANaoT8R9R/5Z6VAP96Rj&#10;/hXO0UcwG8/xE1pjxZ2q/wDAWP8A7NUMnj3xG/CzQr/uwj+tY9FK7A0n8Z+J3GBqm3/diT/Co38U&#10;eJH66zP/AMBbb/KqNFK4FiTWtal/1mrXB/7bGoXuLt/v3Mjf70hptFACDOPmFLRRQAY7YooooAKK&#10;KKACiiigAooooAKKKKACiiigAoozjrRQAUUbh60UAFFFJuX1oC4tFSR2l3L/AKq1mb/djNTLomtP&#10;ymmTY9dmP51XLJ7Inmit2VaKvx+Ftdk62m3/AHnFTReDNZY/PLCv/Aif6VXsqkuhn9YpR+0jKorc&#10;j8D3BOZtQ/75j/8Ar1Mvge1B/eX0zf7qhf8AGq+r1Oxn9cw66/mc7SFgK6mPwlpKDDRyM3+1Ieas&#10;W2iaPZXSTppMMmxg22Zd6tjnBz2qlhankT9eorozjTKi9TViy07U9RIGnaZcXGf+eMDP/IV9FeEr&#10;XwnqOkw6ho2g2UKsvzLHaoCjDqvSttVVPuDFY8ttzqjJSV0fOFr8MfiHegNb+Db7Df8APSMRj/x4&#10;itax+AvxEvlzNZ2tsD/z3uhx/wB85r3nYMYo2r6UcpR49Yfs0a7Jzqfie0jHdbeF3/U7f5VsWn7N&#10;HhyNlN94ivpvVYlSMH8wx/WvSqKfKgOQ0/4G/DWxGJNBa4P964uXb9AQK2tM8F+FNHGNM8MWMH+0&#10;lqufzxWrRTARV2oFAx9KWiigAooooAKKKKACiiigAooooAKKKKACiiigAooooAKKKKACiiigAooo&#10;oAKKKKACiiigAooooAKKKKAPheiiivuD+SwooooAKKKKACiiigAooooAKKKKACiiigAooooAKKKK&#10;ACiiigAooooAKKKKACiiigAooooAKKKKACiiigAooooAKKKKACiiigAooooAKKKKACgjIwaKKAuN&#10;8obt+P0qa3vNQszusr+aFv70MzKf0NR0VPLHqjSNatHVSaNiw+IfxB0s/wCgeOtYj9ANRkOPzata&#10;1+Pnxns/9T8Q75v+uyxyf+hqa5GisZYPC1N6cX6pP9Duo5vm1D+HXkvSTX5M9Cs/2o/jPaY8zX7W&#10;4x/z306Pn/vkCtiy/bF+I8AxeaFo1x/vQyqf0k/pXktFcsspy2pvSj8lb8j0aPF3ElH4cTP5tv8A&#10;O57VB+2n4gQj7Z8PbN/7xh1B1/Qof51qWX7aejNxqHgG7T/ahvkb+aivAaOnQVzy4fyuX2Lejf8A&#10;mejS8QeKqf8AzEX9Yxf6XPpKz/bH+Gc3F1oetw+/2eJh+kmf0rRtP2sPg3dEb9Uvoc/89tOk4/75&#10;zXy5RjviueXDOXS25l8/80z0KfidxNT+Lkl6p/o0fXFr+0T8GLofL47toz6TQyp/NMfrV+1+Mnwo&#10;vXEdr8RtFZj0U6hGp/IkGvjijGeornlwphPszf4f5HpU/FfN18dGD9Lr9WfbVp4w8JX/APx5eKdN&#10;m/6530bfyNaULC5XfbnzF/vR/MP0r4REcYORGv8A3zUkc88RzDO6H1RiK55cJL7NX8P+Cd9Hxbqf&#10;8vMKn6Tt+cWfdRDL99cUV8QweKvFdoR9k8VapDg5/d6jKv8AJq0rP4tfFOw4tviDrAx/0/Of5msZ&#10;cKYhfDUT+TR30/FrAy/iYeS9Gn+aR9mUV8iW/wC0J8a7ZcJ8Qbpv+u0EUn/oSGr9t+1F8a7f7/iK&#10;2m/67abF/wCygVhLhfHraUX82d1PxUyGXxU6i+Sf/tx9WUV8x2n7XXxXtwPtNvpNx/vWbLn8nFaU&#10;P7Z3jdBi58G6RJ/1zeVP/ZmrCXDmZR2Sfz/zsd1PxK4Zn8U3H1i/0ufRVFfP9t+2pq+7F58ObfH9&#10;6LVW/kY/61pWv7aekNgXvw/u1/vGK/RsfmorGWQ5tH/l39zX+Z2U/EHhWptiLesZL9D26ivIbb9s&#10;j4eyf8ffhrWo/wDrmkL/APtQVei/a7+ETn96NXi/66aeD/6C5rGWT5lHelL5a/kd1PjHhqptiY/N&#10;2/Ox6hRXndr+1N8GbkfN4huI/wDrtp8o/wDZTWlB+0L8GLjp4/tV/wCukMq/zSsZZfj4/wDLqX3P&#10;/I7KfEWQ1PgxNN/9vL/M7KiuYh+NXwin/wBX8StFH/XS/RP/AEIir8HxC8AXX+o8b6TJ/u6lEf8A&#10;2asZYbER+KDXyZ1081y2ppGtB+kk/wAmbFFVYNd0O6/49das5M/887pG/katxK0q7ok3D1Xms5Rl&#10;HdHVGtRqfDJP0YlFKysv3lI/Ckz2qS+ePcKKKM0FXCiigHPSgAooooAKKKKACiiigAooooAKKKKA&#10;CiiigAooooAKKKKACiiigAooooAKCAeooooATYvpS0UUAByR1pwlmHSVvwY02ii4EgurlfuXUo+k&#10;hpy6hqCfd1Cb/v4ahoovLuBYGr6qvA1Of/v4acNb1cdNSm/76qrRVc0u7+8VkXP+Eh1n/oIt/wB8&#10;j/Cnf8JHrf8A0EG/79r/AIVRop+1qfzP72Plj2NAeKdc73g/79inf8JbrY/5bx/9+xWbRT9tW/mf&#10;3k8sexqr4w1kDJaE/wDbP/69PHjTVB1hh/75P+NY9FV7et/Mw5Y9jaHjXUs4NtD+R/xoHje+72cf&#10;/fRrFoo+sVv5g9nHsbn/AAnF1/0D4/8Av4f8KcPHEx4bTV/CU/4Vg0UfWcR/N+Qezj2OgHjnH3tP&#10;P4Sf/WpT45iHB05v+/g/wrnqKf1rEfzfgifZxOjHje36NYyf99CnDxrYZ5tpv0/xrmqKf1uv3/AP&#10;ZxOmHjTTj/yxn/74H+NL/wAJppndJv8Avkf41zFFV9cr919weyidV/wmWkekv/ful/4THR/70n/f&#10;s1ylFH1yt5B7KJ1i+L9DxzcMP+2Zpw8WaETj7Z/5Db/CuRop/XK3kHsonYDxRoZ/5f1/75b/AApR&#10;4l0RumoL+R/wrjqKf12t2QvZROyGv6If+YhF/wB9U4a5op/5iUP/AH8FcXRR9en2QeyR2n9vaP8A&#10;9BO3/wC/op39s6WTj+0If+/griaKPrtTsheyO3/tLTf+f2H/AL+CnC+sD0uof+/grhqKr69L+UPZ&#10;HeC8tCcC6j/77FKJoW6TL/30K4Kin9ef8v4h7HzO+8weo/Olyf7tcBRuPrT+veX9fcHsfM7/ACf7&#10;tGT6VwPmOOQx/Ol82b/ns3/fVH17y/r7g9j5nfZozXBfabn/AJ7yf9/DS/bLv/n7m/7+Gj675fiH&#10;sfM7zNGa4P7Xef8AP5N/3+P+NOGoX4GBezf9/T/jT+ux/lD2PmdzsX0o2L6Vw66nqS/d1GYf9tDS&#10;jVdUB41Kb/v4aX16P8rD2T7nb7Vo2rXFf2zquMf2lN/38NA1rV++ozf9/DVfXqfZi9lI7aiuJGu6&#10;yo41GX/gTU4eINZBz/aEn6UfXqfZi9lI7SiuL/4SPWv+gjJ/3yP8Kd/wkuu/9BFv++F/wp/XKfZj&#10;9jI7KiuN/wCEj1v/AKCDf9+1/wAKP+El1v8A5/v/ACGv+FL65T7P+vmL2UjsqK4//hJ9b/5/P/Ia&#10;/wCFA8T62Oftf5xj/Cj65T7P+vmHspHYUZrkP+Eq1r/nun/fsUf8JVrX/PdP+/YqvrtHsw9lI6/N&#10;Ga5H/hK9a/56xf8Afuj/AISzWR0kj/79/wD16PrtHsw9nI66iuR/4S7W/wC/H/37/wDr05fGGsAf&#10;M0X/AH7/APr0fXKXmHs5HWUVyf8Awl+r+sP/AH6/+vTl8Y6sBykJ/wC2Z/xo+uUfMPZyOqzRmuV/&#10;4TLVf+eUH/fs/wCNO/4TLUweYIf++T/jVfWqXmHs5HUUVy//AAmuqf8APCD/AL5P+NH/AAmuqf8A&#10;PCD/AL5P+NH1yiHs5HUUVzH/AAmeoA82sP5H/Gk/4TO//wCfaH/vk/40fXKPn9wvZyOoorl/+Ezv&#10;/wDn2h/I/wCNH/CaX/8Az5xfr/jR9ao9/wAB+zkdRzRzXL/8Jpf/APPnF+v+NH/CaX//AD5xfr/j&#10;R9cod/wD2cjqOaOa5f8A4TO+/wCfOP8A76NOHjS672Mf/fRo+uUO/wCAezkdNRXM/wDCa3f/AD4x&#10;/wDfZo/4TW7/AOfGP/vs0fXKPf8ABh7OR01Fcz/wmt3/AM+Mf/fZo/4TW6/58I/+/h/wo+uUe/4M&#10;PZyOm5o59K5r/hNbn/nwj/7+H/Cj/hNbn/nwj/7+H/Cj65Q7/gxezkdLz6Uc+lc1/wAJrc/8+Ef/&#10;AH8P+FH/AAmtz/z4R/8Afw/4UfXKHf8ABh7OR0vPpRz6VzX/AAmtz/z4R/8Afw/4Uf8ACa3P/PhH&#10;/wB/D/hR9cod/wAGHs5HS8+lHPpXNf8ACa3P/PhH/wB/D/hR/wAJrc/8+Ef/AH8P+FH1yh3/AAYe&#10;zkc1+0Vxa6SP+mk38kry2uq/aV8f3lrY6O66XG26W4H+tPGBH7e9eT/8LKvf+gRD/wB/j/hXoUJw&#10;qU1JM4q2lRpnXUVyP/Cyr3/oEQ/9/j/hR/wsq9/6BEP/AH+P+FbXMTrqK5H/AIWVe/8AQIh/7/H/&#10;AAo/4WVe/wDQIh/7/H/Ci4HXUVyP/Cyr3/oEQ/8Af4/4Uf8ACyr3/oEQ/wDf4/4UXA66iuR/4WVe&#10;f9AeH/v+f8Kb/wALKv8APGkw/jI1K6A7CiuP/wCFl6h/0Cbf/v41H/Cy9Q/6BNv/AN/GougOworj&#10;/wDhZeof9Am3/wC/jUH4l6hj/kE2/wD38ai6A7CiuO/4WVqWfl0u3/Fm/wAaX/hZWo/9Ay3/ADb/&#10;ABougOworj/+Flaj/wBAy3/Nv8aQ/EvUz10u3/76b/Gi6A7GiuN/4WRqv/Pha/8AfLf/ABVH/Cyd&#10;W/6B9t/3y3/xVF0B2VFca3xI1c/dsLX/AL5b/wCKpv8AwsbWf+fS1/75b/Gi6A7SiuL/AOFjaz/z&#10;6Wv/AHy3+NNPxF1zqLa3/wC+W/xpcwHbUVxP/Cxtc/59bf8A75P+NNPxE19xgQ24/wC2Z/xp3QHc&#10;UVw4+IXiBRjy7f8A79n/ABprfEHxEeFWFf8Atn/9elzAd1RXC/8ACf8AiT/nrb/9+f8A69NPj3xN&#10;jImh/wC/NHMB3lFcH/wnvif/AJ+Yf+/Iobx54nIx9rj/AAgFHMgO8orgz468SkY+2x/9+F/wpo8b&#10;eJu2oKv0hX/CjmA76iuAPjfxPj/kIj/vyn+FIPGfifGTqp/78p/8TRzAegUV59/wmXic/e1VvwjT&#10;/Ck/4TLxOeP7Xf8A79r/AIUcwHoVFed/8JX4l76zN+n+FA8V+JSfm1qb9P8ACjmA9EozjrXnLeKP&#10;EZ4/tif/AL6pv/CS+Iv+g1df9/KOYD0ijOeleb/8JDr3/QZuf+/xpp17XGOTrFx/3+P+NHMB6VRX&#10;mra3rTcNqtx/3+b/ABpp1bViMf2rcf8Af5v8aOYD0wtiggjqK8xOpakeuo3H/f8Ab/Gj7fff8/s3&#10;/f5v8aOYD07DYzsNADHojV5f9ruv+fmT/v4ab9om3Z8+T/vo0cwHqWH/AOebflR0OG4+teWmWQtk&#10;yMfqabuPrRzAepCWMNtLqPq1Na5t0O1p4/xkFeX7j60HnrRzAenfb7IcNeQj6yj/ABpp1XTVOG1C&#10;D/v8v+NeZ0YHpRzAelf2zpIHOqW//f8AX/GmnX9G7ava/wDgQv8AjXm4GOAKKOYD0Y+JfD4XP9tW&#10;v/f9f8ab/wAJP4e/6Ddv/wB/K87oo5gPRG8V+HFGf7Zg/wC+j/hTT4v8NL97WY/++W/wrz2ijmA9&#10;APjLwyv/ADFk/CNv8KafHHhoH/kIf+Qm/wAK4GijmA7s+PfDQXP2t/8Avy3+FMPxB8OdBJMf+2Jr&#10;h6KOYDtv+Fh+HgeTcf8Afn/69DfETw+OkN1/36H/AMVXE0UcwHaN8R9ExkW11+Ma/wDxVMPxK0j+&#10;GwuPx2j+tcdRRzAde3xMsBwulze2XFMb4mQAcaNJ/wB/h/hXJ0Uc0gOqPxNjB40dv+BTf/WqM/E2&#10;Uj5dGX8bj/7GuZopXYHSH4kXR5XSY/8Av8f8KG+JGoY40u3/AO+mrm6KLsDoj8SNU/h0+1/8e/xq&#10;NviHrLdLe2X/AIAf8awaKLsDcfx/r7dDAP8Atn/9eoz468RE5FxGP+2IrHoouwNZvG3ifbxqCj6Q&#10;L/hTG8ZeJ2Of7VI+kKf4VmUUrgaJ8W+JSc/2xJ/3yv8AhTG8T+IW66zcf8BfFUaKALT6/rz/AHtZ&#10;uf8Av8aadW1Zvvarcf8Af5v8ar0UASG8vz97UJz9Zm/xppmuG/5eJD/wI02igBMMTktSbBTqKAGm&#10;MEYo2CnUUAAXHSiiigAooooAKKKKACiiigAooooAKKKKACiiigAooooAKKKKACiiigAooozjrQAU&#10;UUEgdaACiiigAopCyjvSCRCcBxQFx1FOSCeT7kEjf7sZqVNM1KT/AFenXDf9sW/wquVi5orcgoq2&#10;mg64/wBzR7n8YSP509fDHiBv+YTJ+JX/ABo9nU7E+0prdr7yjRWkvg/X5PlFoo+si1IPA2v/ANyE&#10;fWT/AAFV7Kp2YvbUf5l95k0VtJ4C1gn95dW4+jMf6VKnw+u2IEmpxj/djP8AjVewqdjP6xh/5jAo&#10;rpE+HwBxLqbfhF/9enp4AtQfn1Cc/QKKPq9XsT9bod/wZzFFdYngXSV4eWdvrIP8KlTwZoSLzayN&#10;/vTGq+r1Cfr1HzOOortV8KaGvTTFb/ecn+ZqVNA0iLmPSof+/Yqvq1Tuifr9PomcKSB1pqyBzhev&#10;pXoUenWSHK2MK/SIVMIY1+URr/3zVfVX3J/tCPb8Tz2O1vJfuWkrf7sZ/wAKkXRtZcZTSrj/AL9G&#10;vQKMd8VLw8Y6Nmf9oS6ROFTw3r8nTS3H+8yj+tSJ4S15usEa/wC9IK7aiqjh6b7i+vVpOySOPTwT&#10;rLNhpLdf+Bk/0qaPwHeE4kv4x/uxn/GuqwPSjCnqK1WHpdg+s1u5zcXgCBz+81RuP7sY/wAamT4f&#10;6YrZe8uG/ED+lbwAHQUU/YU+wvrFbrIxx4M0OLA8mRs/3pDUkfhbQofu6fH/AMCyf5mtCXO9aKr2&#10;dNbJHPKtW5vif3lWLRtMh/1dlCP+2IqZbWJB+7jVR/srUlFVGMUEZSktRvl+9AXamM06iqDlI6KK&#10;KDEKKKKAGN978RQ/3qG+9+Iof71C+FFfZN/4c+JzoGsfYrqT/RbohXz0Ruzf0P8A9avUM56V4bIG&#10;I+UV6h8O/EP9u6GsNw+bi1xHN6sP4W/EfqDXLiI/aR6GBrf8u38joqKKK5T0gooooAKKKKACiiig&#10;AooooAKKKKACiiigAooooAKKKKACiiigAooooAKKKKACiiigAooooAKKKKACiiigAooooAKKKKAP&#10;heiiivuD+SwooooAKKKKACiiigAooooAKKKKACiiigAooooAKKKKACiiigAooooAKKKKACiiigAo&#10;oooAKKKKACiiigAooooAKKKKACiiigAooooAKKKKACiiigAooooAKKKKACiiigAooooAKKKKACii&#10;igAooooAKKKKACiiigAooooAKKKKACjrxiiigAxjgUmxfSlooATYtIYkPVc06iiyK5pdxqoEHyDb&#10;9KlS4uYvmiuZFI7rIR/KmUVPs4dio1q0dm/vLsPiXxNbjFt4n1KP/rnqEq4/Jqu23xH+IdmMW/j3&#10;WV/3tSkP8zWLRUSw9CW8U/kjenjsdT+CpJeja/U6iD42fF22/wBV8RtW+j3O7+eavRftF/Gq35Tx&#10;5M3/AF0tYG/9CQ1xNFZSwOClvTi/kv8AI64Z9nVP4cTNekn/AJnoEP7UPxph+94lt5P+ummw8/8A&#10;fKirMH7WnxhhOZbjS5B/tafj+TCvNqKxeV5dL/l0vuR0w4p4ip7Yqfzk3+bPWIP2x/iREcz6Do0n&#10;P/PGUfykq2n7afi9V/f+CNLb/cmlX+ZavHKKylkuWy3pr8V+TOyPG/FENsTL5pP80z2yL9tfWN2J&#10;vhxbbc/eTVmHH/fo1cg/bWtm/wCPj4cyZ/6Z6kDz+KCvB6KzfD+Vy+x+LOin4gcWQ/5iL+sY/wCR&#10;9CQfto+FWbbeeB9Sj/3LiNv8KvQftj/DRwDcaFrkf+7bwt/7UFfNtFZS4cyx7Ra+b/U64eJXE8d5&#10;xfrFfpY+nIv2vfhFJ95NYj9n09fy+VzU8f7V/wAGXOG1a+TJx8+mS/0Br5coqP8AVjLu8vvX+R0x&#10;8UOJI7qD9U/0aPrC3/aZ+C8+M+L/AC8n/lpZTD/2WrUP7QXwan+58QLNe/7yOVf5rXyLRWEuFcE9&#10;py+9f5HTT8Vs8j8VKm/k1/7cfYkXxr+Ecx+T4j6QP9+8C/zxVmH4qfDO5z9n+Iehvzj5dVhP/s1f&#10;GVBVWPzLWb4Tw/So/wADoj4sZl9qhH5Nr9WfbEPjbwbccQeLtLbnHy6hGf8A2arUGu6Jc/8AHtrN&#10;nJ2/d3KH+Rr4baKNusa/980RRiI/IoX6Vm+E6fSq/u/4J1Q8WsR9rDL5Sa/Rn3bDIlwAYHWTPTYc&#10;5p5hnX70Tf8AfNfCazzLyszL/usalh1XWYDmDV7qPHTy7h1x+RrP/VSXSr+H/BOqPi5T+1hX/wCB&#10;/wD2p9ylSOoor4hi8WeL4MCHxdqseOnl6lMuPyarUHxE+Iltt8nx7rI29P8AiaSn+bVL4TrdKi+5&#10;m0fFrCfaw8vk0/0R9qUV8aw/GD4sQY8v4iasMdP9MY/zq1B8ePjJAML8QtQbB48xlb+YrOXCuL6T&#10;X4/5HRHxXyn7VGa9LP8AVH2BRXyTD+0b8a4eF8dSHByN9nA380qxH+0/8bk4bxZDJ/100yD+iCsf&#10;9V8w6Sj97/yOiPipw+96dRfKP/yR9XUV8sL+1X8Z1/5i9i3+9pqf0qeD9rX4vRkmZtJk9P8AQSMf&#10;+P1P+rOY/wB373/kbx8UOG5bqa+S/Rs+oKK+aYf2wfiWnMuj6PJx3gkH48PVqL9svx2Aon8JaO/9&#10;7HnDP/j9Zy4bzT+VP5o6I+JXDEt5yXrF/pc+jKK+eo/20fFKj954F01v926kX+hqVf21NZ/j+G9q&#10;3+7qzD/2kaz/ANXc1/kX3o2j4jcK9azX/bsv0TPoCivB4f21WyBP8OMf3vL1bP8AOMVYi/bU0zGZ&#10;/h7ddf4dQXp+KipeQ5rH/l3+K/zN48f8KS/5iPvjL/I9worxeL9tHwsSyzeBtSXv8txG3+FWov2y&#10;vAB2/aPDGsJn721Ymx/4+Kz/ALFzSO9N/h/mdEeN+F57YmPzTX5o9eorymL9sP4WNzJpOur9LSE/&#10;+1amT9rz4QH7y6wv+9p68fk5qP7JzFf8u5fcbR4v4al/zEx+bt+Z6hRXmY/a1+DhGTfakv8AvaY/&#10;9M1NF+1Z8GJW2nXbpfd9LmA/9Bqf7MzH/n1L7maLinh2X/MVT/8AAl/mejUVwMX7TfwXlXd/wlrL&#10;zjDWMw/9lqxH+0V8F5SP+K6t1z/et5Rj/wAcqHl+PjvTl9z/AMjojxFkMtsTT/8AA1/mdtRXHx/H&#10;34NSjKfEOx/4EHX+a1Yj+Nnwjlxs+IulfN03XQX+dZvB4xb05fc/8jWOd5PL4cRB/wDby/zOoorn&#10;U+LvwrkPy/EfQ/8AgWqRD+bVNF8TvhvOu+L4g6Gy+q6tD/8AFUvq2IW8H9zNI5plstq0H/28v8zc&#10;orJTx14IkIEfjHSm3dNuoxc/+PVMvivwtIcR+JdPb/dvYz/Wo9lWW8X9xrHG4OW1SP3o0KKqx65o&#10;kyb4tZtWXp8typ/rUy31k4Gy8ibd93bIOf1qfZ1OxpHEUJbSRJRQnzttTk+1O8mf/ni3/fJqfe7F&#10;+0p90NopxjkBwY2/75ppDD+E0a9h88e4UUZx1op2kHPHuFFFFIfNHuFFFFA7hRRRQAUUUUAFFFFA&#10;BRRRQAUUUUAFFFFABRRRQAUUUUAFFFFABRRRQAUUUUAFFFFABRRRQAUUUUAFFFFABRRRQAUUUUAF&#10;FFFABRRRQAUUUUAFFFFABRRRQAUUUUAFFFFABRRRQAUUUUAFFFFABRRRQB5f+07/AMgzReP+W1z/&#10;ACirx+vYP2njjTdFH/Ta5/lFXj9e5gP92Xz/ADPLxX8Z/L8gooorsOcKKKKACiiigAooooAKKKKA&#10;CiiigAooooAKKKKACiiigAooooAKKKKACiiigAooooAKKKKACiiigAooooAKKKKACiiigAooooAK&#10;KKKACiiigAooooAKKKKACiiigAooooAKKKKACiiigAooo3D1oAKKKMjOKACigEE4zRQAUUUhZR1N&#10;AC0U0yIvVqPNT+8v/fVADqKasit0NSbJD0ib/vk0ANoqQ2t0fuWcx+kZpw07UW5WwnP/AGxb/CgC&#10;GirH9k6s3I0q6/8AAdv8KeNA11jhdEvD9LV/8KrlZPNHuVKKuL4c8RHpoF5+Nsw/pUg8K+JWGRoN&#10;1z/0zxRyy7BzR7mfRWkvg7xUeU0K4/T/ABpw8FeKcfNo0i/7zr/jRyy7B7Sn3Rl0VsL4C8Ulsf2b&#10;j6zL/jTl+H3ilh/x4x/jOn+NHLLsL2kP5kYtFbv/AArnxR0MEP43ApR8N/E4GSLUfWc/4Uezl2F7&#10;an3Rg0V0C/DXxEes9n/3+Y/+y1Ivwx1sj5r61Hry3H6U/Zz7B7al3Oborpx8LtQPB1WEen7tuaev&#10;wruM5bWY/wAIT/jT9jU7B7al3OVorrU+FLt113/yX/8AsqePhTAvyNrrn6W4/wDiqPYzJeIox3f5&#10;nH0V2S/CyyBy2szfhGopy/CzSh9/VLo/98/4VXsahP1qj3OLoruF+GOijO68ujnvuX/CpE+G3hxT&#10;uY3Df9tv/rUexmT9bo+ZwdFd8fh34aAz5M3/AH/NA8AeGB/y5SN/vXD/AONHsZkyx1GPc4GivQk8&#10;D+Fk6aUP+BTOf605fBvhxPu6PD/wLJo9jIn69S8/6+Z53RXo/wDwjPh6Mjbotv8A9+waeuiaMvTS&#10;bb/vwv8AhT9jLuP65GXQ81zjrSGROpcV6aumacnCadbj/tgv+FSLa20fK20a9+IxT+r+YfXF2PL0&#10;bd9w5+lOW2uX+5byN9FNeoeWn9xf++acAAcgUfV/MTxnZfieYLp+pvymnzNn0hb/AAqRdF1t/uaP&#10;dN9Ldv8ACvS8k9aKr6vHuT9cl2PNx4c8QHpo9x/wKI1IPCniUj/kDyfiV/xr0Jepp1V9Xh3K+tS8&#10;jz5PB3iZj/yDtv8AvSL/AI1KngXxM3LWsa/WZa7yij6vTD61U7I4UeAPEROT9nX/ALbH/CpE+HWu&#10;kfPc2v4SN/8AE121FV9XpmcsVWONj+HGoNxJqcK8do2NSD4bTD7+rr/34P8AjXXUUexp9ifrVbuc&#10;qvw2QDL6w34W4/xpy/DizH39Un/4DGo/xrqKKr2MOwvrFbuc2vw60kffvrhvqVH9KmHgHQAfm85v&#10;+2v/ANatqitPY0+wvbVv5jHHgbw2vW2kb/emb+lSJ4K8NJ93Tv8AvqRj/M1qUVXs6fZE+2qfzP7z&#10;PTwt4dj5XSIfxXP86kTQtGj+5pduP+2I/wAKuUUcsewe0n3ZCmnWCcpYQr/uwj/CnrDErbViUD2W&#10;n0n8f4UcqM7iCNRTiM8EUUVQBUJjB5yamqOgzqdCPG08UZJ60UUGYUL/AKxfrRQv+sX60Dj8Qr/e&#10;pKV/vUlA5fEN/wCWlOpv/LSnUEhRRRQAUUUUAFFFFYz+IAooooh8RUPiCiiitjYKKKKAI5c71ool&#10;zvWipkYy+IKKKKIl0/hCiiiqLI6KKKDnCiiigBjfe/EUP96hvvfiKH+9QvhRX2RK1vAviA+H/EcU&#10;sjkQz/upxnseh/A/1rJpslKS5o2YU5SpyUl0Pcg2aKxfAWtnXfDcNxI2ZIh5U3OfmXv+Iwfxrarz&#10;ZLllY+gjLnipLqFFFFIoKKKKACiiigAooooAKKKKACiiigAooooAKKKKACiiigAooooAKKKKACii&#10;igAooooAKKKKACiiigAooooAKKKKAPheiiivuD+Sw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CM9RRRRQAUAAdBRRQAUUUUAFGO+KKKB8zDHfFFFFKyHzS7&#10;jfJiJ5jX8qDBA3DQr/3zTqKOWPYOaXdjVjRB8iAfhT98g6SN+dJRS5Y9hxqVI7N/eSLdXCnK3Mg/&#10;4GafHqupwcw6lcLnrtmYZ/WoKKn2dP8AlLWIxEdpMtp4g8QRjEXiC/Uei30gH86lXxb4uQbE8Xas&#10;v+yupzAf+hVn0UexovovuKjjcXHao/vZpjxv45Qgp461z5f+oxP/APF1PH8SfiMh3Dx/rW4f9RSU&#10;/wDs1YtFS8PRlvFfcjSOYZhH4asl/wBvP/M6BPiv8UI23p8Q9YB/6/n/AMalj+M3xciO5PiPqw7c&#10;3RNc1RUvB4V704/cv8jWOb5pHavL/wACf+Z1UPxz+MUB+X4i6m3H8cgb+YqeD9oP4zwk/wDFe3Zz&#10;/ejjb+a1x1FQ8vwT3px+5f5Gsc+zuPw4mf8A4E/8zt4f2kvjZbtuXxtI3zZ/eWULZ/NK7vwX+11N&#10;chbLxxbm1k6fbLWEPGT6smMr+Gfwrw2iolleXy3pr7l/kdmG4s4gws+aOIm/JybX4v8AI+wNG8dD&#10;XrUaho+t291C3/LSDawHscDg+x5q1/wkerA/65T/ANsxXx7pGsax4fuxf6HqtxZzD+O3lK59jjqP&#10;Y16J4Y/ab8S6cVt/Fmkw6hH/AM94MQyD3wBtP5LXLLKMD0px+5H1GD47xNSyr1JRfe7a/wAz6AHi&#10;LVD1lj/7900eJdUDYLx/9+64Xw18bfh14mIih15LSY/8sdQHknPpuPyn8DXVRSxzRrNDIrI33WU5&#10;B/GsnleDW9Nfcj6KjxBjK8b08Q5Lyd/1NIeI9R7mL/vg/wCNOfxJqC9BH/3z/wDXrNoqP7NwH/Pt&#10;fcb/ANsZmv8Al7L7zSPifUB1jh/75P8AjTh4nvCP9RH/AN8n/Gsuil/ZeXf8+0X/AG5mq/5ev8DU&#10;XxReEf8AHrH+v+NOXxPdY5tI/wDvo1m0Vl/ZWX/yL8f8zSOfZr/z9f3L/I0/+Enuf+fOP/vo0f8A&#10;CUXH/Pin/fRrMoo/sfLf5Pxf+ZX9vZt/z8f3L/I1P+EpuP8AnzX/AL+H/CgeKJen2Bf+/v8A9asu&#10;ip/sfL/5Pxf+Zf8ArBm//Pz8F/kag8Usfvaf/wCRP/rU7/hKP+nH/wAif/WrJoo/sXLv5Pxf+Yv9&#10;Yc3/AOfn4L/I1v8AhKE/58m/7+D/AAo/4Sgf8+Tf99ismip/sPL/AOT8X/mV/rJm38/4L/I2P+En&#10;j/58m/77FC+KIs82T/8AfQrHoo/sPL/5Pxf+ZX+smbfzr7l/kbQ8S27DItJP++hR/wAJJAf+XeT9&#10;Kx06U6s3keX3+F/e/wDMI8TZt/OvuX+Rrr4jtupt5P0pT4jtO1tJ+n+NY9FT/YeA7P72V/rNmn8y&#10;+5GwviOzPWGb/vkf40f8JFZ/88ZPyH+NY9FH9h4Hs/vK/wBaM07r7jaHiGw7xzf98j/Gj/hIdP8A&#10;7k3/AHwP8axaKn+wcD5/eP8A1qzLy+7/AIJtDxDp/dZv++B/jR/wkGnf3Jf++f8A69YtFH9hYP8A&#10;vff/AMAf+tWZeX3f8E2l8Qaf38z/AL9//Xp3/CQaf6yf9+6w6KP7BwPd/f8A8Af+tOZ9o/c/8zaP&#10;iHTyesn/AH7pRr+m45eT/v2axKKn+wMH3l96D/WnM+0fuf8Ambn9v6Z/z0k/79mk/wCEg03+9J/3&#10;7NYlFP8AsDB95fehf61Zl2j9z/zNz+3tM/57N/37P+FH9vab/wA9m/79t/hWHRS/1fwfeX3r/If+&#10;tmZfyx+5/wCZuf29pv8Az2b/AL9t/hR/bmnHpO34xmsOij/V/B95feg/1szL+WP3P/M3f7b07/n4&#10;P/fs0f23p/8Az1P/AHzWFRR/q/g+8vvQ/wDWvMO0fuf+Zu/23p//AD1P/fNB1vTR/wAvB/79msKi&#10;j/V/B95feg/1rzD+WP3P/M3v7b0v/n4/8dNH9t6X/wA/H/jprBoqf9X8H/NL70V/rXmH8sfu/wCC&#10;b39t6X/z8f8AjpoGtaaflF1/46awacnWj/V/CfzS+9FR4rzBy+GP3P8AzN7+19O/57f+Omj+19O/&#10;57f+OmsPcfWjcfWj/V/CfzS+9Gn+tWYfyx+5/wCZuf2vp3/Pb/x00f2vp3/Pb/x01h7j60bj60f6&#10;v4T+aX3oP9asw/lj9z/zNz+19O/57f8Ajpo/tfTv+e3/AI6aw9x9aNx9aP8AV/CfzS+9B/rVmH8s&#10;fuf+Zzfx60XVPGNnpUHhy2+0NbzTGYbgu0MI8dSPQ15x/wAKp8d/9AQ/+BCf/FV7TKeVptCwdPDf&#10;u4N2Xfz1PRw+YVsZRVSaV328tO7PGP8AhVPjv/oCH/wIT/4qk/4VR48/6Av/AJHT/wCKr2iiq9lE&#10;39tI8X/4Vd47HXQz/wB/k/xo/wCFX+N/+gG3/f5P8a9nb73/AAGmUeyiSsRNt7Hjf/Cr/G//AEAm&#10;/wC/yf8AxVH/AAq/xv8A9ANv+/yf417JRR7KISxNSPRHjf8Awq/xv/0Am/7/ACf/ABVH/Cr/ABv/&#10;ANAJv+/yf/FV7JRR7KJP1qp2R42fhd45xxoh/wC/yf409PhR45KZbSF/8CE/xr2Gij2UQ+tVPI8d&#10;b4V+OAcDSF/8CE/xo/4VX44/6A4/8CI//iq9eoo9lE0WIqWPIf8AhVfjf/oEr/4ER/40R/Cnxy7b&#10;Tpaj/euk/wAa9epo+/R7KJMsRUieS/8ACpfHH/QNj/8AApP8aP8AhUvjj/oGx/8AgVH/AI165RR7&#10;KJH1qp5HkZ+Evjntpsf/AIFR/wCNA+EvjcDL2cH/AIErXrlNfrR7KI1iql+h5N/wqTxv/wA+lv8A&#10;+BS0f8Ki8blci1h/8CFr1epKp0YlSxFSPY8mPwg8bdoLX/wI/wDrUh+D/jcdYLX/AMCh/hXrVFT7&#10;NE/WqnkeTr8H/Gp6xWq/71x/gKP+FP8AjIdRZ/8AgQf/AImvWKa/Wj2aJ+s1Dyn/AIU/4zIwBZfj&#10;cH/4mj/hT/jIcGWw/wDAhv8A4ivVKa/WnGlEqOIqSZ5afg/4wJ/1lgP+3h//AIinf8Kd8VAf8fVj&#10;/wB/W/8Aia9Oop+xgae2qHmI+DniotzeWP8A38f/AOJqRvg74hHXUbP82/wr0qmP96j2MSZVqh5w&#10;vwd18nDanar7/N/hTv8AhTOt/wDQZtf++Wr0Sin7GJPt6nc88Hwa1gj5tatxz2jaj/hTOrf9B23/&#10;AO/LV6HRT9jT7DjWqdzz8fBjUe+vw/8Aflv8aB8Gb3dltfjx7W5/xr0Cij2MB+2n3OB/4Uvc/wDQ&#10;wL/4Df8A2VOHwXlB58RL/wCAv/2Vd5RR7GHYPaVO5wq/BXJ/eeJf++bP/wCzpT8Fo93/ACMjf+Af&#10;/wBnXc0Uexp9g9tU7nDN8G7df+Y/J/4DD/4qgfByy/i12f8ACAf412z/AHqSj2NPsHtKnc4tPg5Y&#10;/wAWtXH/AH7Uf407/hTmlg5bW7n/AL5X/Cuypsn3DRyU+we0qdzj2+EWjg4Gq3n/AI5/8TT2+Eeh&#10;jpqF3/30v/xNdY/3qSq9nT7Gbq1O5yv/AAqXw/jm9vP+/i//ABNOX4UeHQOZbtj/ANdh/hXUUUez&#10;h2J9pU7nML8LvC44Y3Tf9th/hTh8L/Ca8lbpvrcf/WroaKPZw7B7Sf8AMzn1+GPhPqYJ2+twacPh&#10;p4RzzZzN/wBvDf41vUUckexEqlRdWYP/AArXweOf7OkP/b1J/wDFU5fht4OU7/7Mb6G5kP8A7NW5&#10;RRyx7Ee2qd395ir8PfCCHI0dfxmc/wBacvgbwmnI0WNv95mP9a2Kan3m+tHLHsVGpUfVmWPBfhZB&#10;n+wbf8VzTl8JeF16aFa/9+60n6U2jlj2NOaXcop4V8NxjCaDa/8Aflad/wAI9oCjA0W0/wDAdf8A&#10;CrlFVyx7BzS7lUaJogGP7Fs//AVP8Kd/ZWl/9Aq1/wDAdf8ACrFFBJCthYL92xhH/bIf4U5Le3U/&#10;Lbx/hGKkooAaIoh0iX8qUKoGAKWigABI6Ubj60UUGdToG4+tFFFBmFGM9qKKDaOw3/lpQwHPFH/L&#10;ShuhqomcviG0UUVJIU1+lOpr9KCo/ENooooNgooooAdHTT9806Omn75qftGVQKKKKogKKKKAEf7t&#10;Mp7/AHaZQYz+IKKKKmRI1+tNpz9abVG0fhCiiigoKKKKACiiigBq9TTqavU06tDQKKKKACiiigmQ&#10;UUUUEhRRRQBHRRRWgBRRRQAUUUUAFJ/H+FLSfx/hSlsAtFFFMAqOpKjoM6nQjooooMwoX/WL9aKF&#10;/wBYv1oHH4hX+9SUr/epKBy+Ib/y0p1N/wCWlOoJCiiigAooooAKKKKxn8QBRRRRD4iofEFFFFbG&#10;wUUUUARy53rRRLnetFTIxl8QUUUURLp/CFFFFUWR0UUUHOFFFFADG+9+Iof71Dfe/EUP96hfCivs&#10;iUUUUEnWfCDVGt9Vn0mU4FxHvj5/iX/EH9K9EGcc143oGotpOuWmoK20R3C7v908H9Ca9kVsjINc&#10;eIj71+57GBnzUeXsFFFFc52BRRRQAUUUUAFFFFABRRRQAUUUUAFFFFABRRRQAUUUUAFFFFABRRRQ&#10;AUUUUAFFFFABRRRQAUUUUAFFFFABRRRQB8L0UUV9wfyW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XtG8T+JfDr79B167tPmzthuGVT9Vzg/lVGiguFSVKV4&#10;uz8j0DRP2kfiBpzbdVistQj/AOmkPlv+aYH6V12jftP+F7n5Ne0G8s8/xQssy/8Asp/SvEaCM8EV&#10;n7KMj06GeZlQ+1deev47/ifTWh/Fv4c+IeNP8WWqt/zzun8lvykxXQRSxzxCeF1ZW+6ytkGvkQop&#10;GMVb0rXdc0J/M0TWbqzb/p2uGT9AcGs3Q7M9ijxTUWlWCfmnb8Hf8z61Vtwpa+d9D/aJ+JOjhI7y&#10;8t9QjXqLu3+Y/wDAkwfzzXbaB+1H4avGWPxHod1YnHzSQkTJn9Gx+B/GsZUakT2sPxBltbRy5X5r&#10;9VdHqVFZPhzxz4T8WRh/D/iG1umP/LJZMSD6ocN+la2e1Y2a3PYp1adSN4NNd1qFFFFBoFFFFABR&#10;RRQAUUUUAOTpTqanSnVMiYhRRRUlBRRRQAUUUUAFFFFABRRRQAUUUUAFFFFABRRRQAUUUUAFFFFA&#10;BRRRQAUUUUAFOTrTacnWgqPxDqKKKDYKKKKACiiigBsnVabTpOq02vNxH8X7vyR9Rlf+5x+f6hRR&#10;RWJ6A2U9f92m06U9f92m0Ex6hRRRQTUCiiigzCiiigCP+L/PpRR/F/n0ooN4/CFNH36dTR9+gioO&#10;ooooMwpr9adTX+90oHH4htSVHUlVIuoFFFFSZhTX606mv1oAbTX606mv1qolQ+IbRRRVGwUx/vU+&#10;mP8AeqftEyEoooqiQooooKiFFFFBQUUUUAFFFFKWwDH+9SUr/epKYBTZPuGnU2T7hoAR/vUlK/3q&#10;SgzCiiigCOiiigAooooM6gUUUUGYU1PvN9adTU+831oKiD9KbTn6U2g2CiiigAooooAKKKKACiii&#10;gAooooM6nQKKKKDMKKKKDePwjf8AlpQ3Q0f8tKG6GqXwmUviG0UUVJIU1+lOpr9KCo/ENooooNgo&#10;oooAdHTT9806Omn75qftGdQKKKKozCiiigBH+7TKe/3aZQYz+IKKKKmRI1+tNpz9abVG0fhCiiig&#10;oKKKKACiiigBq9TTqavU06tDQKKKKACiiigmQUUUUEhRRRQBHRRRWgBRRRQAUUUUAFJ/H+FLSfx/&#10;hSlsAtFFFMAqOpKjoM6nQjooooMwoX/WL9aKF/1i/WgcfiFf71JSv96koHL4hv8Ay0p1N/5aU6gk&#10;KKKKACiiigAooorGfxAFFFFEPiKh8QUUUVsbBRRRQBHLnetFEud60VMjGXxBRRRREun8IUUUVRZH&#10;RRRQc4UUUUAMb734ih/vUN978RQ/3qF8KK+yJRRRQSNkGRXsfhe9/tHw7Z3hk3M9uu4/7QGD+teP&#10;EZ4Ir0z4Vz+b4Sjjz/qppF/Xd/WufER9xM7sBL9415HSUUUVxnrBRRRQAUUUUAFFFFABRRRQAUUU&#10;UAFFFFABRRRQAUUUUAFFFFABRRRQAUUUUAFFFFABRRRQAUUUUAFFFFABRRRQB8L0UUV9wfyW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AGZHWRGKspyrKcEV1nhj43fEbwuFiTWft0K/wDLHUQZOPQNncPzrk6KUoxlujajiMRh5c1O&#10;Tj6M928K/tM+ENW223iWzm0uZuPM5khJ+oGV/EfjXoWn6pp2r2q32lX0NzC3KywyBlP4ivkcjPBF&#10;XdB8S+IfCl59u8OavcWch+8YZMB/Zh0b8Qawlh4vY+kwfE+Ip2jiI8y7rR/5M+s6K8t+G37RVhrL&#10;R6P45EdndE7Uvl+WGU543f8APM+/3fp0r1BZFdQ6MCrDKsO4rllGUHZn2GExuHx1PnpSv+a9UOoo&#10;oqTqCiiigBydKdTU6U6pkTEKKKKkoKKKKACiiigAooooAKKKKACiiigAooooAKKKKACiiigAoooo&#10;AKKKKACiiigApydabTk60FR+IdRRRQbBRRRQAUUUUANk6rTadJ1Wm15uI/i/d+SPqMr/ANzj8/1C&#10;iiisT0Bsp6/7tNp7fe/4DTKCY/EwooooJqBRRRQZhRRRQBH/ABf59KKKKDePwhTR9+nU0ffoIqDq&#10;KKKDMKa/WnU1+tA4/ENqSo6kqpF1AoooqTMKa/WnU1+tADaa/WnU1+tVEqHxDaKKKo2CmP8Aep9M&#10;f71T9omQlFFFUSFFFFBUQooooKCiiigAooopS2AY/wB6kpX+9SUwCmyfcNOpsn3DQAj/AHqSlf71&#10;JQZhRRRQBHRRRQAUUUUGdQKKKKDMKan3m+tOpqfeb60FRB+lNpz9KbQbBRRRQAUUUUAFFFFABRRR&#10;QAUUUUGdToFFFFBmFFFFBvH4Rv8Ay0oboaP+WlDdDVL4TKXxDaKKKkkKa/SnU1+lBUfiG0UUUGwU&#10;UUUAOjpp++adHTT981P2jKoFFFFUQFFFFACP92mU9/u0ygxn8QUUUVMiRr9abTn602qNo/CFFFFB&#10;QUUUUAFFFFADV6mnU1epp1aGgUUUUAFFFFBMgooooJCiiigCOiiitACiiigAooooAKT+P8KWk/j/&#10;AApS2AWiiimAVHUlR0GdToR0UUUGYUL/AKxfrRQv+sX60Dj8Qr/epKV/vUlA5fEN/wCWlOpv/LSn&#10;UEhRRRQAUUUUAFFFFYz+IAooooh8RUPiCiiitjYKKKKAI5c71oolzvWipkYy+IKKKKIl0/hCiiiq&#10;LI6KKKDnCiiigBjfe/EUP96hvvfiKH+9QvhRX2RKKKKCQr0D4PT7tHuoc/dut2Pqo/wrz+u6+DYJ&#10;tr4Af8tE/rWVb+Gzqwf8ZfM7aiiiuA9oKKKKACiiigAooooAKKKKACiiigAooooAKKKKACiiigAo&#10;oooAKKKKACiiigAooooAKKKKACiiigAooooAKKKKAPheiiivuD+S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t/&#10;hf8AGzWvAkselat5l7pPTyc5ktx6xk9v9k8emK4iiplGMlZnRhcViMLVU6UrNf1qfWmh69pfiPTY&#10;dX0a8S4tplzHKnf29QR3B5FXK+Zfhf8AE3VPhxq/mgyTadO3+mWYbr/tr6OP16H2+ktJ1TT9a06H&#10;VdLu1mt7iMPDMvRlP+enauKpT9mz9GynNKeY0e01uv1XkWKKKKyPWHJ0p1NTpTqmRMQoooqSgooo&#10;oAKKKKACiiigAooooAKKKKACiiigAooooAKKKKACiiigAooooAKKKKACnJ1ptOTrQVH4h1FFFBsF&#10;FFFABRRRQA2TqtNp0nVabXm4j+L935I+oyv/AHOPz/UKKKKxPQEb73/AaZT2+9/wGmUEx+JhRRRQ&#10;TUCiiigzCiiigCOiiig3j8IU0ffp1NH36CKg6iiigzCmv1p1NfrQOPxDakqOpKqRdQKKKKkzCmv1&#10;p1NfrQA2mv1p1NfrVRKh8Q2iiiqNgpj/AHqfTH+9U/aJkJRRRVEhRRRQVEKKKKCgooooAKKKKUtg&#10;GP8AepKV/vUlMApsn3DTqbJ9w0AI/wB6kpX+9SUGYUUUUAR0UUUAFFFFBnUCiiigzCmp95vrTqan&#10;3m+tBUQfpTac/Sm0GwUUUUAFFFFABRRRQAUUUUAFFFFBnU6BRRRQZhRRRQbx+Eb/AMtKG6Gj/lpQ&#10;3Q1S+Eyl8Q2iiipJCmv0p1NfpQVH4htFFFBsFFFFADo6afvmnR00/fNT9oyqBRRRVEBRRRQAj/dp&#10;lPf7tMoMZ/EFFFFTIka/Wm05+tNqjaPwhRRRQUFFFFABRRRQA1epp1NXqadWhoFFFFABRRRQTIKK&#10;KKCQooooAjooorQAooooAKKKKACk/j/ClpP4/wAKUtgFooopgFR1JUdBnU6EdFFFBmFC/wCsX60U&#10;L/rF+tA4/EK/3qSlf71JQOXxDf8AlpTqb/y0p1BIUUUUAFFFFABRRRWM/iAKKKKIfEVD4gooorY2&#10;CiiigCOXO9aKJc71oqZGMviCiiiiJdP4QoooqiyOiiig5wooooAY33vxFD/eob734ih/vUL4UV9k&#10;SiiigkK774ORFdNvZ/71wq/kuf8A2auBr0n4TQGLwt5hX/W3Tt9cYH9KxrfAdmB97EfJnT0UUVwn&#10;sBRRRQAUUUUAFFFFABRRRQAUUUUAFFFFABRRRQAUUUUAFFFFABRRRQAUUUUAFFFFABRRRQAUUUUA&#10;FFFFABRRRQB8L0UUV9wfyW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ARngivVf2afHclrqcvgHUJv3NwGns&#10;NzfckHLoPZh831U+teVVsfDy7l0/x9ot7D95NUh49QXAI/EEj8aipHmg0ehleKnhcdCce9n5p7n1&#10;RRSDIJB9aWvOP1QcnSnU1OlOqZExCiiipKCiiigAooooAKKKKACiiigAooooAKKKKACiiigAoooo&#10;AKKKKACiiigAooooAKcnWm05OtBUfiHUUUUGwUUUUAFFFFADZOq02nSdVptebiP4v3fkj6jK/wDc&#10;4/P9QooorE9ARvvf8BplPb73/AaZQTH4mFFFFBNQKKKKDMKKKKAI6KKKDePwhTR9+nU0ffoIqDqK&#10;KKDMKa/WnU1+tA4/ENqSo6kqpF1AoooqTMKa/WnU1+tADaa/WnU1+tVEqHxDaKKKo2CmP96n0x/v&#10;VP2iZCUUUVRIUUUUFRCiiigoKKKKACiiilLYBj/epKV/vUlMApsn3DTqbJ9w0AI/3qSlf71JQZhR&#10;RRQBHRRRQAUUUUGdQKKKKDMKan3m+tOpqfeb60FRB+lNpz9KbQbBRRRQAUUUUAFFFFABRRRQAUUU&#10;UGdToFFFFBmFFFFBvH4Rv/LShuho/wCWlDdDVL4TKXxDaKKKkkKa/SnU1+lBUfiG0UUUGwUUUUAO&#10;jpp++adHTT981P2jKoFFFFUQFFFFACP92mU9/u0ygxn8QUUUVMiRr9abTn602qNo/CFFFFBQUUUU&#10;AFFFFADV6mnU1epp1aGgUUUUAFFFFBMgooooJCiiigCOiiitACiiigAooooAKT+P8KWk/j/ClLYB&#10;aKKKYBUdSVHQZ1OhHRRRQZhQv+sX60UL/rF+tA4/EK/3qSlf71JQOXxDf+WlOpv/AC0p1BIUUUUA&#10;FFFFABRRRWM/iAKKKKIfEVD4gooorY2CiiigCOXO9aKJc71oqZGMviCiiiiJdP4QoooqiyOiiig5&#10;wooooAY33vxFD/eob734ih/vUL4UV9kSiiigkbISFyK9e8G6f/ZvhixtgMfuQzD3b5j+pryzQ9Ob&#10;WNZtdMRN3nTKGx/dz8x/LNezKoRQoGAOAK5cRLZHpZfHeXyFooorlPSCiiigAooooAKKKKACiiig&#10;AooooAKKKKACiiigAooooAKKKKACiiigAooooAKKKKACiiigAooooAKKKKACiiigD4Xooor7g/ks&#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uu+B3hm58SfEaxkSM+Rp8gu7hiOAEPyj8Xx+RrnfD3h3WvFurR&#10;6HoNi09xIfur0Ve7MewHcmvpD4Y/DzT/AIc+Hl0yBxLdTYe+uh/y1fHQf7I6D8+pNY1qnLG3U9zI&#10;8tqYvFRqNe7F3b7tbL/M6SiiiuE/SBydKdTU6U6pkTEKKKKkoKKKKACiiigAooooAKKKKACiiigA&#10;ooooAKKKKACiiigAooooAKKKKACiiigApydabTk60FR+IdRRRQbBRRRQAUUUUANk6rTadJ1Wm15u&#10;I/i/d+SPqMr/ANzj8/1CiiisT0BG+9/wGmU9vvf8BplBMfiYUUUUE1AooooMwooooAjooooN4/CF&#10;NH36dTR9+gioOooooMwpr9adTX+90oHH4htSVHUlVIuoFFFFSZhTX606mv1oAbTX606mv1qolQ+I&#10;bRRRVGwUx/vU+mP96p+0TISiiiqJCiiigqIUUUUFBRRRQAUUUUpbAMf71JSv96kpgFNk+4adTZPu&#10;GgBH+9SUr/epKDMKKKKAI6KKKACiiigzqBRRRQZhTU+831p1NT7zfWgqIP0ptOfpTaDYKKKKACii&#10;igAooooAKKKKACiiigzqdAooooMwooooN4/CN/5aUN0NH/LShuhql8JlL4htFFFSSFNfpTqa/Sgq&#10;PxDaKKKDYKKKKAHR00/fNOjpp++an7RnUCiiiqMwooooAR/u0ynv92mUGM/iCiiipkSNfrTac/Wm&#10;1RtH4QooooKCiiigAooooAavU06mr1NOrQ0CiiigAooooJkFFFFBIUUUUAR0UUVoAUUUUAFFFFAB&#10;Sfx/hS0n8f4UpbALRRRTAKjqSo6DOp0I6KKKDMKF/wBYv1ooX/WL9aBx+IV/vUlK/wB6koHL4hv/&#10;AC0p1N/5aU6gkKKKKACiiigAooorGfxAFFFFEPiKh8QUUUVsbBRRRQBHLnetFEud60VMjGXxBRRR&#10;REun8IUUUVRZHRRRQc4UUUUAMb734ih/vUN978RQ/wB6hfCivsiUNnHFFNEcs86wQLuZyFVR3JPA&#10;oJOw+D2jNNf3GuSx/LAvlw+hY9fyH/oVehDjis3wpoieHtDh0xfvKuZGHdzyf8+grSrz6kuebZ72&#10;Hp+zopBRRRWZsFFFFABRRRQAUUUUAFFFFABRRRQAUUUUAFFFFABRRRQAUUUUAFFFFABRRRQAUUUU&#10;AFFFFABRRRQAUUUUAFFFFAHwvRRRX3B/JY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U2m6XqetXQsdH06e6mYZEVvCXb&#10;64Fd54T/AGbvGuslLjxDPFpcHVkkIkm/75U4H4nPtUylGO7OrD4HFYuVqUG/y+/Y87MgUZYYrt/A&#10;XwK8X+M3ju9QgbTbBgD9ouYz5ki/7CcE/U4H1r1/wZ8GfA3gp47mz0z7Vdp0vL3DuPcD7q/gM+9d&#10;ZjnNc8sR/KfVYHhnltPEyv8A3V+r/wAjF8FeAvDfgHTP7N8P2IVmA8+4k5kmb1Y/0GAOwraoorlv&#10;J6s+sp06dGmoQVkuiCiiig0HJ0p1NTpTqmRMQoooqSgooooAKKKKACiiigAooooAKKKKACiiigAo&#10;oooAKKKKACiiigAooooAKKKKACnJ1ptOTrQVH4h1FFFBsFFFFABRRRQA2TqtNp0nVabXm4j+L935&#10;I+oyv/c4/P8AUKKKKxPQEb73/AaZTpT1/wB2m0Ex+JhRRRQTUCiiigzCiiigCOij+L/PpRQbx+EK&#10;aPv06mj79BFQdRRRQZhTX606mv1oHH4htSVHUlVIuoFFFFSZhTX606mv1oAbTX606mv1qolQ+IbR&#10;RRVGwUx/vU+mP96p+0TISiiiqJCiiigqIUUUUFBRRRQAUUUUpbAMf71JSv8AepKYBTZPuGnU2T7h&#10;oAR/vUlK/wB6koMwooooAjooooAKKKKDOoFFFFBmFNT7zfWnU1PvN9aCog/Sm05+lNoNgooooAKK&#10;KKACiiigAooooAKKKKDOp0CiiigzCiiig3j8I3/lpQ3Q0f8ALShuhql8JlL4htFFFSSFNfpTqa/S&#10;gqPxDaKKKDYKKKKAHR00/fNOjpp++an7RlUCiiiqICiiigBH+7TKe/3aZQYz+IKKKKmRI1+tNpz9&#10;abVG0fhCiiigoKKKKACiiigBq9TTqavU06tDQKKKKACiiigmQUUUUEhRRRQBHRRRWgBRRRQAUUUU&#10;AFJ/H+FLSfx/hSlsAtFFFMAqOpKjoM6nQjooooMwoX/WL9aKF/1i/WgcfiFf71JSv96koHL4hv8A&#10;y0p1N/5aU6gkKKKKACiiigAooorGfxAFFFFEPiKh8QUUUVsbBRRRQBHLnetFEud60VMjGXxBRRRR&#10;Eun8IUUUVRZHRRRQc4UUUUAMb734ih/vUN978RQ5+ahfCivsiMSozius+Ffhv7bfN4ju4/3cB224&#10;boz46/h/P6Vz/hzQbvxNqqaZa/d+9NJ/cXuf8PevXdN0+10uxj0+zi2xwqFUf1rnxFTljyo7MHR5&#10;5872X5k9FFFcZ6wUUUUAFFFFABRRRQAUUUUAFFFFABRRRQAUUUUAFFFFABRRRQAUUUUAFFFFABRR&#10;RQAUUUUAFFFFABRRRQAUUUUAFFFFAHwvRRRX3B/J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IfMkEKAtI33VXlj+FA+WT2CitjTvh9461YZ0/wAH6lIP&#10;732VlX82wP1roNM/Z5+J+ooJJtPtbPP/AD9XYyPwQMannit2dVPA4yr8NOT+TOHor1rSv2WJWUPr&#10;njEL6pZ2uf1Y/wBK6bSP2c/hxpqr9ttbq/Zf4rq6Kg/gm2odaB6NHh3MqnxRUfV/5XPn1nCLliF+&#10;prb0b4dePvEADaR4RvZFb7srQmNPrufA/WvpPRvBnhTQFA0bw3Y2uP4obdd3/fWM/rWoBgYFZSxH&#10;ZHr0OFY71p/JL9X/AJHhOg/sxeLr51k8QavZ2Mf92LM0n6YUfma7bw7+zj8PNHw+rRXGpyZ/5e5N&#10;qfgqY49iTXoFFZSrVJdT2cPkeXYfaPM/72v4bfgVtN0fSdGtxaaRp0NrEvHl28Kov6CrIGOAKKKy&#10;PWjCEFZIKKKKCgooooAKKKKAHJ0p1NTpTqmRMQoooqSgooooAKKKKACiiigAooooAKKKKACiiigA&#10;ooooAKKKKACiiigAooooAKKKKACnJ1ptOTrQVH4h1FFFBsFFFFABRRRQA2TqtNp0nVabXm4j+L93&#10;5I+oyv8A3OPz/UKKKKxPQGynr/u02nSnr/u02gmPUKKKKCagUUUUGYUUUUAR/wAX+fSij+L/AD6U&#10;UG8fhCmj79Opo+/QRUHUUUUGYU1+tOpr9aBx+IbUlR1JVSLqBRRRUmYU1+tOpr9aAG01+tOpr9aq&#10;JUPiG0UUVRsFMf71Ppj/AHqn7RMhKKKKokKKKKCohRRRQUFFFFABRRRSlsAx/vUlK/3qSmAU2T7h&#10;p1Nk+4aAEf71JSv96koMwooooAjooooAKKKKDOoFFFFBmFNT7zfWnU1PvN9aCog/Sm05+lNoNgoo&#10;ooAKKKKACiiigAooooAKKKKDOp0CiiigzCiiig3j8I3/AJaUN0NH/LShuhql8JlL4htFFFSSFNfp&#10;Tqa/SgqPxDaKKKDYKKKKAHR00/fNOjpp++an7RlUCiiiqICiiigBH+7TKe/3aZQYz+IKKKKmRI1+&#10;tNpz9abVG0fhCiiigoKKKKACiiigBq9TTqavU06tDQKKKKACiiigmQUUUUEhRRRQBHRRRWgBRRRQ&#10;AUUUUAFJ/H+FLSfx/hSlsAtFFFMAqOpKjoM6nQjooooMwoX/AFi/Wihf9Yv1oHH4hX+9SUr/AHqS&#10;gcviG/8ALSnU3/lpTqCQooooAKKKKACiiisZ/EAUUUUQ+IqHxBRRRWxsFFFFAEcud60US53rRUyM&#10;ZfEFFFFES6fwhRRRVFkdFFFBzhRRQTgZNADG+9+Ip9rZXmp38dhYwNJLI2FVf89KdbWd1qN2tjZ2&#10;7SSyNhVUV6Z4J8F23hi186bbJeSr++kx93/ZX2/nWM6ipxOrD4eVb06k3g7wrbeFtN+zoFaeT5ri&#10;b+83oPYdq2KKK4nJy1Z7EYxhFRiFFFFIoKKKKACiiigAooooAKKKKACiiigAooooAKKKKACiiigA&#10;ooooAKKKKACiiigAooooAKKKKACiiigAooooAKKKKACiiigD4Xooor7g/ksKKKKACiiigAooooAK&#10;KKKACiiigAooooAKKKKACiiigAooooAKKKKACiiigAooooAKKKKACiiigAooooAKKKKACiiigAoo&#10;ooAKKKKACiiigAooooAKKKKACiiigAooooAKKKKACiiigAooooAKKKKACiiigAooooAKKKKACiii&#10;gAoqbTtO1PV38vStOnum6bbeFn/kDXQ6V8GviVq2DF4YkhVv4rqRY/0Jz+lTzJbm9PD4ir8EW/RN&#10;nMUAg9K9G0z9mjxdctu1bWrC1Xr+63yn+Sj9a3LH9l/RVYNqfiu7l7sILdY/5lqn2kUd1PJcwqa8&#10;lvVpfrc8dzRXvlp+zz8NbcL59ndXDDr5t4y5/wC+Nta1l8KPh3pw/wBG8IWJb+9NF5h/8ezU+2id&#10;tPhzGS+KUV97Pmt5UT/WOq/U1ZtdK1W+P+haXcTenlW7N/IV9Q2vh/Q7D/jw0Wzh/wCuNqi/yFWg&#10;gUYT5f8AdqfbeR1R4Zf2qn3L/gnzHb/D7x7df6jwbqbD1+wuB+ZGKvW3wd+J1zynhC4T/rrLGv8A&#10;Nq+kKKXtpdjojwzhvtSl+H+TPn63+AHxPnXc2l28f/XS8T+hNWY/2cfiRJ/y00tf968f+kZr3iil&#10;7aRsuHcAusvv/wCAeIw/sz+MpD+/13TY/wDd8xv/AGUVai/Zg1c48/xfbL67bNj/AOzCvZKKXtpG&#10;kchy+P2W/m/8zyNf2Xpgv7zxqv8AwGwP/wAXUi/svW+fn8bSY/2dN/8AtlesUUvbVDSOS5b/ACfi&#10;/wDM8rH7L2nA4fxrPj/Z09f/AIul/wCGYNJ/6G+6/wDANf8A4qvU6KPaVO5X9i5b/J+L/wAzy3/h&#10;mDSf+hwuv/ANf/iqP+GYNJ/6HC6/8A1/+Kr1Kij2lTuH9i5d/J+L/wAzy3/hmDSR08YXX/gGv/xV&#10;R/8ADL9n/wBDrN/4LR/8cr1aij21TuH9i5b/ACfi/wDM8nb9l6DdhfGz/wDgvH/xyon/AGXpwp2e&#10;NF9s6ef/AIuvXaKPbVO5P9h5b/J+L/zPHW/Zf1Qn914zt/8AgVi3/wAVVeX9mPxQozD4lsW5/ijd&#10;f8a9qoo9tMl5Dlz+z+L/AMzw2b9mrx2hxDq2lP8A700i/wDtM1A/7OfxJQ4DaW3ut439UFe80VXt&#10;pmcuH8A+/wB54C/7PXxOUfLY2bf7t6v9cVWm+BnxQhGf+EdV+P4LqM/+zV9D0Ue2kQ+HcD0cvvR8&#10;3y/B/wCJ8Bw/g+4P+5JG38mqrN8NfiHF/rPBOpf8AtGb+QNfTVFHt5djKXDOG6Sl+H+R8uy+DfGE&#10;HzT+E9TT/esZP8KqzaPrNsM3OjXkf/XS2cf0r6szQ2WGCar2/kZy4Zp9Kj+7/gnyVK6wHbOfLPo/&#10;FIsiMMrIp+hr6za2gcYkgRv95QarzaDodxzcaHZyf9dLVG/mKPb+Ri+GZdKn4HytRX0/P4G8F3P+&#10;u8I6Y3/bjGP5Cqsnwo+HFyD5vgvT8/7MG3+VP20exnLhrELaa/H/AIJ81UV9FT/Ar4W3H3vCyr/1&#10;zupV/k4qs/7PPwwf7uk3Cf7t9J/Umn7aJi+Hcb0lH73/AJHz9RXvE/7Nvw7k/wBW+oR/7t0D/Nap&#10;z/sv+D5OYfEGqR/8CjP/ALJT9tEzlw/jl2fzPE6K9kl/ZZ0RuYvGF4v+/bI38iKrS/ssx4/c+OW6&#10;fxad/hJT9tDuZ/2HmHSH4r/M8kor1SX9l3UQf3HjO39t9m3/AMVVWX9mLxWP+PfxJp7/AO8jr/Q0&#10;e2p9zOWTZhHeH4r/ADPNaK9Ak/Zq+ISY8q/0lvXddSDH/kM1G37OPxJX7v8AZrf7t6f6pT9pDuZ/&#10;2ZmH/Pt/ccHRXcN+zx8Th0sLNv8Advl/rio5PgD8UIzgaLC3+7fR/wDxVP2ke5Ly7HL/AJdv7mcX&#10;RXYSfAf4oxru/wCEfjb/AHbyL/4qm/8ACivif/0Lf/k1H/8AFUc8e5P1DHf8+5fczkaK65fgV8UC&#10;20eHB+N1H/8AFVJ/woP4of8AQBj/APAyL/4qjnj3D+z8d/z7l9zONortk/Z8+KDjd/ZFuv8AvX0X&#10;/wAVUifs7fE9hn7DZr7G+X+maPaQ7lLLcw/59v7mcLRXeL+zh8TCfmTTV/3r0/0SpI/2aviKzYkv&#10;dHVf+vuQkf8AkP8ArS9pDuV/ZOY/8+5fcef0V6TB+zH4vcZuvEGmx8c7fMb/ANlFWov2WtXJzP4y&#10;tVyP4bNj/NqXtqfc0jk2ZS2pv70eWUZr1yP9ldG5uPHOP9zTc/8AtQVbi/ZW0MHM/jK8b/rnaov8&#10;yaPbUzaPD+aS+x+K/wAzxiivcbb9l3wTEf3ut6pL/vSRj+SVfh/Zx+GcY+e2vpP9+8P9AKn20DaP&#10;DmYS3svn/kmfP9Ge1fRVv8A/hXbNuXw1v/663kzfpvx+laFr8J/hvZjbD4L0/wCr24Y/+PZo9vHs&#10;bR4Yxn2ppfe/0R8yF1HVqWBZbo7LNGmbpiNS38q+qrbwj4Xsh/onhrT4/QpYxg/nir8cEMQ2xQqv&#10;ptUDFT7fyOiPCsvtVPw/4J8r2vg/xjff8ePhLU5c/wByxkP/ALLWla/B74o3v+p8GXS57zbY8f8A&#10;fTA/pX0y5Y9f1oqfby7HVDhfDL4pyfpZHz3bfs6/FC5XL2djDn/ntej/ANlDVrad+y74omx/avie&#10;xg9oI3k/U7a9uoo9tUOqnw5l0d036v8AyseUWv7LGjqP9P8AGV1J6iC1SP8AVi38q2dP/Zw+Gtqv&#10;+lQ3t03rNeFc/wDfAFd9RUe0n3Oynk+W09qa+ev53Oc034RfDTSf+PTwbZsR/FPGZT+bk1t2el6X&#10;py+Xp+mW9uv92CBUH6CrFFRzSe52U8Ph6XwRS9EkB5OTSbF9KWig2CiiigCSiiiszQKKKKACiiig&#10;AooooAKKKKACiiigBydKdTU6U6pkTEKKKKkoKKKKACiiigAooooAKKKKACiiigAooooAKKKKACii&#10;igAooooAKKKKACiiigApydabTk60FR+IdRRRQbBRRRQAUUUUANk6rTadJ1Wm15uI/i/d+SPqMr/3&#10;OPz/AFCiiisT0BG+9/wGmU9vvf8AAaZQTH4mFFFFBNQKKKKDMKKKKAI6KKKDePwhTR9+nU0ffoIq&#10;DqKKKDMKa/3ulOpr9aBx+IbUlR1JVSLqBRRRUmYU1+tOpr9aAG01+tOpr9aqJUPiG0UUVRsFMf71&#10;Ppj/AHqn7RMhKKKKokKKKKCohRRRQUFFFFABRRRSlsAx/vUlK/3qSmAU2T7hp1Nk+4aAEf71JSv9&#10;6koMwooooAjooooAKKKKDOoFFFFBmFNT7zfWnU1PvN9aCog/Sm05+lNoNgooooAKKKKACiiigAoo&#10;ooAKKKKDOp0CiiigzCiiig3j8I3/AJaUN0NH/LShuhql8JlL4htFFFSSFNfpTqa/SgqPxDaKKKDY&#10;KKKKAHR00/fNOjpp++an7RlUCiiiqICiiigBH+7TKe/3aZQYz+IKKKKmRI1+tNpz9abVG0fhCiii&#10;goKKKKACiiigBq9TTqavU06tDQKKKKACiiigmQUUUUEhRRRQBHRRRWgBRRRQAUUUUAFJ/H+FLSfx&#10;/hSlsAtFFFMAqOpKjoM6nQjooooMwoX/AFi/Wihf9Yv1oHH4hX+9SUr/AHqSgcviG/8ALSnU3/lp&#10;TqCQooooAKKKKACiiisZ/EAUUUUQ+IqHxBRRRWxsFFFFAEcud60US53rRUyMZfEFFFFES6fwhRRR&#10;VFkdFFNc9sUHOOqxo+j6lr92tlptv5jfxN0VB6k9q0vCvgLVPErLdThre17ysvzOP9kd/r0+teja&#10;LounaDaLZaZbiNB94/xOfUnvWNSso6Lc7MPhZVPelovzKPhLwfY+GIMxjzLlxia4ZevsPQVtUUVx&#10;NuTuz1oxjCPLFBRRRSKCiiigAooooAKKKKACiiigAooooAKKKKACiiigAooooAKKKKACiiigAooo&#10;oAKKKKACiiigAooooAKKKKACiiigAooooAKKKKAPheiiivuD+SwooooAKKKKACiiigAooooAKKKK&#10;ACiiigAooooAKKKKACiiigAooooAKKKKACiiigAooooAKKKKACiiigAooooAKKKKACiiigAooooA&#10;KKKKACiiigAooooAKKKKACiiigAooooAKKKKACiiigAooooAKKKCcDJoAKCcda3vCnwy8beMsS6R&#10;o7Lbn/l6uf3cf1BP3vwBr0jwx+zb4dslWbxRqc19J18mHMUY/EfMfzFTKcYnpYXK8XitYRsu70X/&#10;AAfkeOW1tc304tLK2kmlb7scMZZj+A5rq9C+B3xH1wLK+lpYxsfvX0mw4/3RlvwIFe8aJ4b0Lw/b&#10;C30TSbe0XGD9niC5+p6n8aubBWbqvoe7h+HaMda02/JaI8v0T9mTS4CsniHxFcXH96O1QRr+ZyT+&#10;ldZovwj+HmgkPZ+F7eRv+el1mZv/AB8nH4V01FZuUn1PYo5dgcP8MF89X97uR21tBax+VbwJGo4C&#10;xqAB+VSUUVnI7oq2wUUUVJYUUUUAFFFFABRRRQAUUUUAFFFFABRRRQAUUUUAFFFFABRRRQAUUUUA&#10;FFFFABRRRQAUUUUAFFFFABRRRQAUUUUAFOjptOjoJkOooooJCiiigAooooAKKKKACiiigAxjoKKK&#10;KACiiigAxnqKKKKCo/Eh68ryKWkT7tLQdQAY4AooooAKMdsUUUAFFFFABRRRQAUUUUAFFFFABRRR&#10;QAUUUUAFFFFABRRRQAUUUUAFFFFAElFFFZmgUUUUAFFFFABRRRQAUUUUAFFFFADk6U6mp0p1TImI&#10;UUUVJQUUUUAFFFFABRRRQAUUUUAFFFFABRRRQAUUUUAFFFFABRRRQAUUUUAFFFFABTk602nJ1oKj&#10;8Q6iiig2CiiigAooooAbJ1Wm06TqtNrzcR/F+78kfUZX/ucfn+oUUUViegI33v8AgNMp7fe/4DTK&#10;CY/EwooooJqBRRRQZhRRRQBHRRRQbx+EKaPv06mj79BFQdRRRQZhTX606mv1oHH4htSVHUlVIuoF&#10;FFFSZhTX606mv1oAbTX606mv1qolQ+IbRRRVGwUx/vU+mP8AeqftEyEoooqiQooooKiFFFFBQUUU&#10;UAFFFFKWwDH+9SUr/epKYBTZPuGnU2T7hoAR/vUlK/3qSgzCiiigCOiiigAooooM6gUUUUGYU1Pv&#10;N9adTU+831oKiD9KbTn6U2g2CiiigAooooAKKKKACiiigAooooM6nQKKKKDMKKKKDePwjf8AlpQ3&#10;Q0f8tKG6GqXwmUviG0UUVJIU1+lOpr9KCo/ENooooNgooooAdHTT9806Omn75qftGdQKKKKozCii&#10;igBH+7TKe/3aZQYz+IKKKKmRI1+tNpz9abVG0fhCiiigoKKKKACiiigBq9TTqavU06tDQKKKKACi&#10;iigmQUUUUEhRRRQBHRRRWgBRRRQAUUUUAFJ/H+FLSfx/hSlsAtFFFMAqOpKjoM6nQjooooMwoX/W&#10;L9aKF/1i/WgcfiFf71JSv96koHL4hv8Ay0p1N/5aU6gkKKKKACiiigAooorGfxAFFFFEPiKh8QUU&#10;UVsbBRRRQBHLnetFEud60VMjGXxBRRRREun8IUjEAc0+3t7q9mW2srd5pWb5Y41yTXWeH/hZczMt&#10;x4jn8tf+feFvmP1boPw/OiVSMNzanTnV0SOT07StS1u6Wz0uyeZu+3ovuT2ruvC3wvsdM23euMt1&#10;OOfL/wCWaf8AxX48e1dJp2l6fpFstpptokMa/wAKL19z6n61YrkqVpS0Wh20cHCnrLV/gIqhV2hR&#10;9PSloorA7AooooAKKKKACiiigAooooAKKKKACiiigAooooAKKKKACiiigAooooAKKKKACiiigAoo&#10;ooAKKKKACiiigAooooAKKKKACiiigAooooAKKKKAPheiiivuD+SwooooAKKKKACiiigAooooAKKK&#10;KACiiigAooooAKKKKACiiigAooooAKKKKACiiigAooooAKKKKACiiigAooooAKKKKACiiigAoooo&#10;AKKKKACiiigAooooAKKKKACiiigAooooAKKKKACiiigApCwHWlRZZ5Fht0Z5HYKiIu5mPoAOpr1j&#10;4b/s+7lj1rx9GezR6arf+jCP/QR+PpUyko7nZg8DiMZU5YL1fRepwfgz4ceKvHc3/EmsdturYkvJ&#10;8rGv0P8AEfYZ98V7B4K+BPhHwuI7zUI/7SvF5825UeWp/wBlOn4nJrsrW0t7OFbW2t0jijXbHHGu&#10;1VHYADpU1YSqSkfYYLJcLhbSkuaXd7fJDUjCLtA/+tTqKKg9gKKKKACiiigAoooqZFRCiiipKCii&#10;igAooooAKKKKACiiigAooooAKKKKACiiigAooooAKKKKACiiigAooooAKKKKACiiigAooooAKKKK&#10;ACiiigAp0dNp0dBMh1FFFBIUUUUAFFFFABRRRQAUUUUAFFFFABRRRQAUUUUFR+JD0+7S0ifdpaDq&#10;CiiigAooooAKKKKACiiigAooooAKKKKACiiigAooooAKKKKACiiigAooooAKKKKAJKKKKzNAoooo&#10;AKKKKACiiigAooooAKKKKAHJ0p1NTpTqmRMQoooqSgooooAKKKKACiiigAooooAKKKKACiiigAoo&#10;ooAKKKKACiiigAooooAKKKKACnJ1ptOTrQVH4h1FFFBsFFFFABRRRQA2TqtNp0nVabXm4j+L935I&#10;+oyv/c4/P9QooorE9ARvvf8AAaZT2+9/wGmUEx+JhRRRQTUCiiigzCiiigCOiiig3j8IU0ffp1NH&#10;36CKg6iiigzCmv1p1NfrQOPxDakqOpKqRdQKKKKkzCmv1p1NfrQA2mv1p1NfrVRKh8Q2iiiqNgpj&#10;/ep9Mf71T9omQlFFFUSFFFFBUQooooKCiiigAooopS2AY/3qSlf71JTAKbJ9w06myfcNACP96kpX&#10;+9SUGYUUUUAR0UUUAFFFFBnUCiiigzCmp95vrTqan3m+tBUQfpTac/Sm0GwUUUUAFFFFABRRRQAU&#10;UUUAFFFFBnU6BRRRQZhRRRQbx+Eb/wAtKG6Gj/lpQ3Q1S+Eyl8Q2iiipJCmv0p1NfpQVH4htFFFB&#10;sFFFFADo6afvmnR00/fNT9ozqBRRRVGYUUUUAI/3aZT3+7TKDGfxBRRRUyJGv1ptOfrTao2j8IUU&#10;UUFBRRRQAUUUUANXqadTV6mnVoaBRRRQAUUUUEyCiiigkKKKKAI6KKK0AKKKKACiiigApP4/wpaT&#10;+P8AClLYBaKKKYBUdSVHQZ1OhHRRRQZhQv8ArF+tFC/6xfrQOPxCv96kpX+9SUDl8Q3/AJaU6m/8&#10;tKdQSFFFFABRRRQAUUUVjP4gCiiiiHxFQ+IKKKK2NgoooJA6mgBsnBU0xm2jJq7p3h7WtekC6XZO&#10;695D8qD8TXVaN8KbaMLLr940x/54w/Ko/Hqf0rOpUjHdhHD1K0tF8+hxtlaXupzi1sbOSaQ/wxrn&#10;H+FdTofwouZ9s/iC58pf+eEJBY/Vug/DNdpY6dY6bB9msLOOGP8AuxqB/wDrqcDHAFc0q8tkd9LB&#10;xh8Wv5FTStF0vRIPs+mWUcK/xFV+Zvqep/GrdFFYHaopaIKKKKACiiigAooooAKKKKACiiigAooo&#10;oAKKKKACiiigAooooAKKKKACiiigAooooAKKKKACiiigAooooAKKKKACiiigAooooAKKKKACiiig&#10;AooooAKKKKAPheiiivuD+SwooooAKKKKACiiigAooooAKKKKACiiigAooooAKKKKACiiigAooooA&#10;KKKKACiiigAooooAKKKKACiiigAooooAKKKKACiiigAooooAKKKKACiiigAooooAKKKKACiiigAo&#10;oooAKKKKACpLKzvNSvotO0+2aa4mcJFGnVmPaoyf84r3T4KfCtfCenL4g1m3X+1LpMhW/wCXeMj7&#10;o9GPf8uxzMpcqPQy/A1MdW5I6Jbvsv8APsTfCj4P2HgiBdV1ZY7jVZF+aReVt/8AZT39W79sDr3K&#10;rtGBS0VzOUpas++w+Hp4WmoU1ZIKKKKRsFFFFABRRRQAUUUUAFFFFTIqIUUUVJQUUUUAFFFFABRR&#10;RQAUUUUAFFFFABRRRQAUUUUAFFFFABRRRQAUUUUAFFFFABRRRQAUUUUAFFFFABRRRQAUUUUAFOjp&#10;tOjoJkOooooJCiiigAooooAKKKKACiiigAooooAKKKKACiiigqPxIen3aWkT7tLQdQUUUUAFFFFA&#10;BRRRQAUUUUAFFFFABRRRQAUUUUAFFFFABRRRQAUUUUAFFFFABRRRQBJRRRWZoFFFFABRRRQAUUUU&#10;AFFFFABRRRQA5OlOpqdKdUyJiFFFFSUFFFFABRRRQAUUUUAFFFFABRRRQAUUUUAFFFFABRRRQAUU&#10;UUAFFFFABRRRQAU5OtNpydaCo/EOooooNgooooAKKKKAGydVptOk6rTa83Efxfu/JH1GV/7nH5/q&#10;FFFFYnoCN97/AIDTKdKev+7TaCY/EwooooJqBRRRQZhRRRQBHRR/F/n0ooN4/CFNH36dTR9+gioO&#10;ooooMwpr9adTX60Dj8Q2pKjqSqkXUCiiipMwpr9adTX60ANpr9adTX61USofENoooqjYKY/3qfTH&#10;+9U/aJkJRRRVEhRRRQVEKKKKCgooooAKKKKUtgGP96kpX+9SUwCmyfcNOpsn3DQAj/epKV/vUlBm&#10;FFFFAEdFFFABRRRQZ1AooooMwpqfeb606mp95vrQVEH6U2nP0ptBsFFFFABRRRQAUUUUAFFFFABR&#10;RRQZ1OgUUUUGYUUUUG8fhG/8tKG6Gj/lpQ3Q1S+Eyl8Q2iiipJCmv0p1NfpQVH4htFFFBsFFFFAD&#10;o6afvmnR00/fNT9oyqBRRRVEBRRRQAj/AHaZT3+7TKDGfxBRRRUyJGv1ptOfrTao2j8IUUUUFBRR&#10;RQAUUUUANXqadTV6mnVoaBRRRQAUUUUEyCiiigkKKKKAI6KKK0AKKKKACiiigApP4/wpaT+P8KUt&#10;gFooopgFR1JUdBnU6EdFFFBmFC/6xfrRQv8ArF+tA4/EK/3qSlf71JQOXxDf+WlOpv8Ay0p1BIUU&#10;UUAFFFFABRRRWM/iAKKRjgZp9rbXd/cC3sbSSZ2/hjXNEd7l0/iG01nIfywu5j0xXU6L8K9QumE2&#10;t3Qt0z/qYzuc/j0H611ei+FdD0NQbHT1Ei/8tn+Zz+P+GKJV4x21O2nhak99DhtF8BeI9X2yyWwt&#10;YW/5aT5BP0Xr/Kur0b4caBppEl5GbyUfxTD5c+y/45roKK5pVpyOynhqcPP1GpCkcYjRQqrwFVeB&#10;TqKKyOgKKKKACiiigAooooAKKKKACiiigAooooAKKKKACiiigAooooAKKKKACiiigAooooAKKKKA&#10;CiiigAooooAKKKKACiiigAooooAKKKKACiiigAooooAKKKKACiiigAooooA+F6KKK+4P5LCiiigA&#10;ooooAKKKKACiiigAooooAKKKKACiiigAooooAKKKKACiiigAooooAKKKKACiiigAooooAKKKKACi&#10;iigAooooAKKKKACiiigAooooAKKKKACiiigAooooAKKKKACiiigAoooWOSZ1hhRmZmCqq9ST0FAb&#10;noHwB8Ax+ItebxNqUG600+QeUrDiSbqPwXr9Ste6AAdBWL4D8LQ+EPCljocS/NDEDcN/elPLH88/&#10;hW1XLKXNK5+iZbg1hMMo9Xq/X/gbBRRRUnoBRRRQAUUUUAFFFFABRRRQAUUUVMiohRRRUlBRRRQA&#10;UUUUAFFFFABRRRQAUUUUAFFFFABRRRQAUUUUAFFFFABRRRQAUUUUAFFFFABRRRQAUUUUAFFFFABR&#10;RRQAU6Om06OgmQ6iiigkKKKKACiiigAooooAKKKKACiiigAooooAKKKKCo/Eh6fdpaRPu0tB1BRR&#10;RQAUUUUAFFFFABRRRQAUUUUAFFFFABRRRQAUUUUAFFFFABRRRQAUUUUAFFFFAElFFFZmgUUUUAFF&#10;FFABRRRQAUUUUAFFFFADk6U6mp0p1TImIUUUVJQUUUUAFFFFABRRRQAUUUUAFFFFABRRRQAUUUUA&#10;FFFFABRRRQAUUUUAFFFFABTk602nJ1oKj8Q6iiig2CiiigAooooAbJ1Wm06TqtNrzcR/F+78kfUZ&#10;X/ucfn+oUUUViegNlPX/AHabTpT1/wB2m0Ex6hRRRQTUCiiigzCiiigCP+L/AD6UUfxf59KKDePw&#10;hTR9+nU0ffoIqDqKKKDMKa/3ulOpr9aBx+IbUlR1JVSLqBRRRUmYU1+tOpr9aAG01+tOpr9aqJUP&#10;iG0UUVRsFMf71Ppj/eqftEyEoooqiQooooKiFFFFBQUUUUAFFFFKWwDH+9SUr/epKYBTZPuGnU2T&#10;7hoAR/vUlK/3qSgzCiiigCOiiigAooooM6gUUUUGYU1PvN9adTU+831oKiD9KbTn6U2g2CiiigAo&#10;oooAKKKKACiiigAooooM6nQKKKKDMKKKKDePwjf+WlDdDR/y0oboapfCZS+IbRRRUkhTX6U6mv0o&#10;Kj8Q2iiig2CiiigB0dNP3zTo6afvmp+0ZVAoooqiAooooAR/u0ynv92mUGM/iCiiipkSNfrTac/W&#10;m1RtH4QooooKCiiigAooooAavU06mr1NOrQ0CiiigAooooJkFFFFBIUUUUAR0UUVoAUUUUAFFFFA&#10;BSfx/hS0n8f4UpbALRRRTAKjqSo6DOp0I6KKKDMKF/1i/Wihf9Yv1oHH4hX+9SUr/epKBy+Ib/y0&#10;p1N/5aU6gkKKKKACiilt4Lq/uBZ2Vs0kjHCqgzmgBKm07StV1mYW+lWjTN/EVHyr9T0FdV4e+Fyg&#10;reeIpc9/ssbcD2Zv8Pzrr7OztrCBbazgSONR8qRrgCuWpWipaandRwMpaz0/M5LRfhbGg87X7zzD&#10;/wA8LfhfxbqfwxXVWGl6fpdv9n0+zjhT+7GoGf8AGrFFc8pSluelTo06fwoMc5oooqTQKKKKACii&#10;igAooooAKKKKACiiigAooooAKKKKACiiigAooooAKKKKACiiigAooooAKKKKACiiigAooooAKKKK&#10;ACiiigAooooAKKKKACiiigAooooAKKKKACiiigAooooAKKKKACiiigD4Xooor7g/ksKKKKACiiig&#10;AooooAKKKKACiiigAooooAKKKKACiiigAooooAKKKKACiiigAooooAKKKKACiiigAooooAKKKKAC&#10;iiigAooooAKKKKACiiigAooooAKKKKACiiigAooooAKKKKACuo+Dehpr3xEsYpRujtmNy+P9gZX/&#10;AMe21y9enfsy6as2r6pq7/eht44l/wCBsSf/AEAfnUzdos7stpe2x0Ivvf7tf0PZgMDFFAGBgUVy&#10;n6MFFFFABRRRQAUUUUAFFFFABRRRQAUUUVMiohRRRUlBRRRQAUUUUAFFFFABRRRQAUUUUAFFFFAB&#10;RRRQAUUUUAFFFFABRRRQAUUUUAFFFFABRRRQAUUUUAFFFFABRRRQAU6Om06OgmQ6iiigkKKKKACi&#10;iigAooooAKKKKACiiigAooooAKKKKCo/Eh6fdpaRPu0tB1BRRRQAUUUUAFFFFABRRRQAUUUUAFFF&#10;FABRRRQAUUUUAFFFFABRRRQAUUUUAFFFFAElFFFZmgUUUUAFFFFABRRRQAUUUUAFFFFADk6U6mp0&#10;p1TImIUUUVJQUUUUAFFFFABRRRQAUUUUAFFFFABRRRQAUUUUAFFFFABRRRQAUUUUAFFFFABTk602&#10;nJ1oKj8Q6iiig2CiiigAooooAbJ1Wm06TqtNrzcR/F+78kfUZX/ucfn+oUUUViegNlPX/dptPb73&#10;/AaZQTH4mFFFFBNQKKKKDMKKKKAI/wCL/PpRRRQbx+EKaPv06mj79BFQdRRRQZhTX606mv1oHH4h&#10;tSVHUlVIuoFFFFSZhTX606mv1oAbTX606mv1qolQ+IbRRRVGwUx/vU+mP96p+0TISiiiqJCiiigq&#10;IUUUUFBRRRQAUUUUpbAMf71JSv8AepKYBTZPuGnU2T7hoAR/vUlK/wB6koMwooooAjooooAKKKKD&#10;OoFFFFBmFNT7zfWnU1PvN9aCog/Sm05+lNoNgooooAKKKKACiiigAooooAKKKKDOp0CiiigzCiii&#10;g3j8I3/lpQ3Q0f8ALShuhql8JlL4htFFFSSFNfpTqa/SgqPxDaKKKDYKKKKAHR00/fNOjpp++an7&#10;RlUCiiiqICiiigBH+7TKe/3aZQYz+IKKKKmRI1+tNpz9abVG0fhCiiigoKKKKACiiigBq9TTqavU&#10;06tDQKKKKACiiigmQUUUUEhRRRQBHRRRWgBRRRQAUUUUAFJ/H+FLSfx/hSlsAtFFFMAqOpKjoM6n&#10;QjooooMwoX/WL9aKF/1i/WgcfiFf71JSv96koHL4hv8Ay0p1N/5aU6gkKa0gFKA7AKilmPCqvU11&#10;/hP4cg7dS8SRd8paf1b/AA/P0qZzjTWppTo1K0rRMfwz4K1TxIwnIMFru5mdfvc9FHf+VegaH4d0&#10;rw/b+Rp1rtZv9ZK3LP8AU/5FXFjWMBUXAHAGOlOrhqVZVD2KOHp0dt+4UUUVmdAUUUUAFFFFABRR&#10;RQAUUUUAFFFFABRRRQAUUUUAFFFFABRRRQAUUUUAFFFFABRRRQAUUUUAFFFFABRRRQAUUUUAFFFF&#10;ABRRRQAUUUUAFFFFABRRRQAUUUUAFFFFABRRRQAUUUUAFFFFABRRRQAUUUUAfC9FFFfcH8lhRRRQ&#10;AUUUUAFFFFABRRRQAUUUUAFFFFABRRRQAUUUUAFFFFABRRRQAUUUUAFFFFABRRRQAUUUUAFFFFAB&#10;RRRQAUUUUAFFFFABRRRQAUUUUAFFFFABRRRQAUUUUAFFFFABRRRQAV65+zGB9i1g4/5bQ/yavI69&#10;W/Zguh/xOLMt837lwvqPnBP8qmp8LPWyP/kYR+f5M9eooorlPvgooooAKKKKACiiigAooooAKKKK&#10;ACiiipkVEKKKKkoKKKKACiiigAooooAKKKKACiiigAooooAKKKKACiiigAooooAKKKKACiiigAoo&#10;ooAKKKKACiiigAooooAKKKKACnR02nR0EyHUUUUEhRRRQAUUUUAFFFFABRRRQAUUUUAFFFFABRRR&#10;QVH4kPT7tLSJ92loOoKKKKACiiigAooooAKKKKACiiigAooooAKKKKACiiigAooooAKKKKACiiig&#10;AooooAkooorM0CiiigAooooAKKKKACiiigAooooAcnSnU1OlOqZExCiiipKCiiigAooooAKKKKAC&#10;iiigAooooAKKKKACiiigAooooAKKKKACiiigAooooAKcnWm05OtBUfiHUUUUGwUUUUAFFFFADZOq&#10;02nSdVptebiP4v3fkj6jK/8Ac4/P9QooorE9ARvvf8BplPb73/AaZQTH4mFFFFBNQKKKKDMKKKKA&#10;I6KKKDePwhTR9+nU0ffoIqDqKKKDMKa/WnU1/vdKBx+IbUlR1JVSLqBRRRUmYU1+tOpr9aAG01+t&#10;Opr9aqJUPiG0UUVRsFMf71Ppj/eqftEyEoooqiQooooKiFFFFBQUUUUAFFFFKWwDH+9SUr/epKYB&#10;TZPuGnU2T7hoAR/vUlK/3qSgzCiiigCOiiigAooooM6gUUUUGYU1PvN9adTU+831oKiD9KbTn6U2&#10;g2CiiigAooooAKKKKACiiigAooooM6nQKKKKDMKKKKDePwjf+WlDdDR/y0oboapfCZS+IbRRRUkh&#10;TX6U6mv0oKj8Q2iiig2CiiigB0dNP3zTo6afvmp+0Z1AoooqjMKKKKAEf7tMp7/dplBjP4goooqZ&#10;EjX602nP1ptUbR+EKKKKCgooooAKKKKAGr1NOpq9TTq0NAooooAKKKKCZBRRRQSFFFFAEdFFFaAF&#10;FFFABRRRQAUn8f4UtJ/H+FKWwC0UUUwCo6kqOgzqdCOiiigzChf9Yv1ooX/WL9aBx+IV/vUlK/3q&#10;SgcviGn79SQQzXc62trE0kkjYRFHJNNgt7i8uVtLSJpJJGwiL1Jr0fwf4Og8OQ+fNtkvJF/eSdkH&#10;91f8e9Z1Kipo2w9CVaWm3cg8HeBbfQ0W/v1El43I/uxew9/f8q6TkcGjpxiiuGUpSd2e1Tpxpx5Y&#10;oKKKKkoKKKKACiiigAooooAKKKKACiiigAooooAKKKKACiiigAooooAKKKKACiiigAooooAKKKKA&#10;CiiigAooooAKKKKACiiigAooooAKKKKACiiigAooooAKKKKACiiigAooooAKKKKACiiigAooooAK&#10;KKKACiiigD4Xooor7g/ksKKKKACiiigAooooAKKKKACiiigAooooAKKKKACiiigAooooAKKKKACi&#10;iigAooooAKKKKACiiigAooooAKKKKACiiigAooooAKKKKACiiigAooooAKKKKACiiigAooooAKKK&#10;KACu2/Z91VdN+IK2jvtW+tZIhnoWGHH/AKD+tcTVjSNVudD1a11m1H7y1uElUeu05xUyXNGx0YSt&#10;7DEwqdmv+CfVa/dparaVqNtq2m2+qWb7ormFZIz/ALLDI/nVmuU/SoyUo3QUUUUFBRRRQAUUUUAF&#10;FFFABRRRQAUUUVMiohRRRUlBRRRQAUUUUAFFFFABRRRQAUUUUAFFFFABRRRQAUUUUAFFFFABRRRQ&#10;AUUUUAFFFFABRRRQAUUUUAFFFFABRRRQAU6Om06OgmQ6iiigkKKKKACiiigAooooAKKKKACiiigA&#10;ooooAKKKKCo/Eh6fdpaRPu0tB1BRRRQAUUUUAFFFFABRRRQAUUUUAFFFFABRRRQAUUUUAFFFFABR&#10;RRQAUUUUAFFFFAElFFFZmgUUUUAFFFFABRRRQAUUUUAFFFFADk6U6mp0p1TImIUUUVJQUUUUAFFF&#10;FABRRRQAUUUUAFFFFABRRRQAUUUUAFFFFABRRRQAUUUUAFFFFABTk602nJ1oKj8Q6iiig2CiiigA&#10;ooooAbJ1Wm06TqtNrzcR/F+78kfUZX/ucfn+oUUUViegI33v+A0ynt97/gNMoJj8TCiiigmoFFFF&#10;BmFFFFAEdFFFBvH4Qpo+/TqaPv0EVB1FFFBmFNfrTqa/WgcfiG1JUdSVUi6gUUUVJmFNfrTqa/Wg&#10;BtNfrTqa/WqiVD4htFFFUbBTH+9T6Y/3qn7RMhKKKKokKKKKCohRRRQUFFFFABRRRSlsAx/vUlK/&#10;3qSmAU2T7hp1Nk+4aAEf71JSv96koMwooooAjooooAKKKKDOoFFFFBmFNT7zfWnU1PvN9aCog/Sm&#10;05+lNoNgooooAKKKKACiiigAooooAKKKKDOp0CiiigzCiiig3j8I3/lpQ3Q0f8tKG6GqXwmUviG0&#10;UUVJIU1+lOpr9KCo/ENooooNgooooAdHTT9806Omn75qftGdQKKKKozCiiigBH+7TKe/3aZQYz+I&#10;KKKKmRI1+tNpz9abVG0fhCiiigoKKKKACiiigBq9TTqavU06tDQKKKKACiiigmQUUUUEhRRRQBHR&#10;RRWgBRRRQAUUUUAFJ/H+FLSfx/hSlsAtFFFMAqOpKjoM6nQjooooMwoX/WL9aKF/1i/WgcfiFf71&#10;IFkkZY4lLMzYVVHJPpRKQDya7T4ceEvKRfEOox5kcZtY2/hH9/6nt7VFSajG7NqdGVaryo0PBPg+&#10;LQbcXt5GrXkq/Mf+ea/3R/U10AGOAKB7iiuCUpSd2e3ThGnFRiFFFFSUFFFFABRRRQAUUUUAFFFF&#10;ABRRRQAUUUUAFFFFABRRRQAUUUUAFFFFABRRRQAUUUUAFFFFABRRRQAUUUUAFFFFABRRRQAUUUUA&#10;FFFFABRRRQAUUUUAFFFFABRRRQAUUUUAFFFFABRRRQAUUUUAFFFFABRRRQAUUUUAfC9FFFfcH8lh&#10;RRRQAUUUUAFFFFABRRRQAUUUUAFFFFABRRRQAUUUUAFFFFABRRRQAUUUUAFFFFABRRRQAUUUUAFF&#10;FFABRRRQAUUUUAFFFFABRRRQAUUUUAFFFFABRRRQAUUUUAFFFFABRRRQAUUUUAexfs5eNY7vT5vB&#10;N9L+9tSZbPcfvRk/Mv4E5+je1epA56V8q6FrOoeHNYt9c0ubZNbyB1OeD6g+xHB9q+kvBni7TfGX&#10;h+DXdNPyyLiWNusUg+8h+n6jB71z1I2dz7XI8eq1D2Mn70dvNf8AA2Niiiisz3wooooAKKKKACii&#10;igAooooAKKKKmRUQoooqSgooooAKKKKACiiigAooooAKKKKACiiigAooooAKKKKACiiigAooooAK&#10;KKKACiiigAooooAKKKKACiiigAooooAKdHTadHQTIdRRRQSFFFFABRRRQAUUUUAFFFFABRRRQAUU&#10;UUAFFFFBUfiQ9Pu0tIn3aWg6gooooAKKKKACiiigAooooAKKKKACiiigAooooAKKKKACiiigAooo&#10;oAKKKKACiiigCSiiiszQKKKKACiiigAooooAKKKKACiiigBydKdTU6U6pkTEKKKKkoKKKKACiiig&#10;AooooAKKKKACiiigAooooAKKKKACiiigAooooAKKKKACiiigApydabTk60FR+IdRRRQbBRRRQAUU&#10;UUANk6rTadJ1Wm15uI/i/d+SPqMr/wBzj8/1CiiisT0BG+9/wGmU9vvf8BplBMfiYUUUUE1Aoooo&#10;MwooooAjooooN4/CFNH36dTR9+gioOooooMwpr/e6U6mv1oHH4htSVHUlVIuoFFFFSZhTX606mv1&#10;oAbTX606mv1qolQ+IbRRRVGwUx/vU+mP96p+0TISiiiqJCiiigqIUUUUFBRRRQAUUUUpbAMf71JS&#10;v96kpgFNk+4adTZPuGgBH+9SUr/epKDMKKKKAI6KKKACiiigzqBRRRQZhTU+831p1NT7zfWgqIP0&#10;ptOfpTaDYKKKKACiiigAooooAKKKKACiiigzqdAooooMwooooN4/CN/5aUN0NH/LShuhql8JlL4h&#10;tFFFSSFNfpTqa/SgqPxDaKKKDYKKKKAHR00/fNOjpp++an7RlUCiiiqICiiigBH+7TKe/wB2mUGM&#10;/iCiiipkSNfrTac/Wm1RtH4QooooKCiiigAooooAavU06mr1NOrQ0CiiigAooooJkFFFFBIUUUUA&#10;R0UUVoAUUUUAFFFFABSfx/hS0n8f4UpbALRRRTAKjqSo6DOp0I6KKKDMKP41op0EM13cLaW8e6SR&#10;gqKO5NA4/EbHgzwz/wAJDq3mXKf6Lb4aX/bPZf8AH2r0pQFGFqh4e0SDQtLj0+HBKjMj/wB9u5/z&#10;2q/Xn1antJHu0KPs4eb3CiiiszYKKKKACiiigAooooAKKKKACiiigAooooAKKKKACiiigAooooAK&#10;KKKACiiigAooooAKKKKACiiigAooooAKKKKACiiigAooooAKKKKACiiigAooooAKKKKACiiigAoo&#10;ooAKKKKACiiigAooooAKKKKACiiigAooooAKKKKAPheiiivuD+SwooooAKKKKACiiigAooooAKKK&#10;KACiiigAooooAKKKKACiiigAooooAKKKKACiiigAooooAKKKKACiiigAooooAKKKKACiiigAoooo&#10;AKKKKACiiigAooooAKKKKACiiigAooooAKKKKACuk+GfxDvfh/rfn7Wksbghb23U9R/eH+0P16e4&#10;5uihrm0ZpRrVMPUVSm7NH1VpGrWGtWEOq6ZdrNbzR7o5EPB/+v7djVoHIyK+dPhn8UdT+H175Mvm&#10;XGmzSZuLXd93/bTPQ47dD+RHvegeItJ8SaXHq+iXiTW8v3WXqp7qR2I9K5ZRcT77Lsyo46n2kt1+&#10;qNCiiipPSCiiigAooooAKKKKACiiipkVEKKKKkoKKKKACiiigAooooAKKKKACiiigAooooAKKKHY&#10;Rx+bIdqjqzcAUBdIKKy73xp4RsD/AKd4p06LHXfeoP61m3Xxi+GlpkSeL7Vv+uSO/wD6CpquWXY5&#10;5YrD0/iml6tL9TpqK4ub4/8AwxiOBrEz/wDXOyk/wqEftE/DYtt+03n/AIBtRyT7GX9pYH/n4vvR&#10;3VFcMv7RHw1c/wDH3eL/AL1m39M1ZtPjv8MLk4PiIx/9dLWQf+y0ckuw45hgZbVI/ejsKKw7L4l/&#10;D/UWAtfGWnEn+F7gIT+DYNbFreWl/H59hdRzR/34ZAw/MUuVm9OtTqfDJP0aZJRRnPSikahRRRQA&#10;UUUUAFFFFABRRRQAU6Om06OgmQ6iiigkKKKKACiiigAooooAKKKKACiiigAooooAKKKKCo/Eh6fd&#10;paRPu0tB1BRRRQAUUUUAFFFFABRRRQAUUUUAFFFFABRRRQAUUUUAFFFFABRRRQAUUUUAFFFFAElF&#10;FFZmgUUUUAFFFFABRRRQAUUUUAFFFFADk6U6mp0p1TImIUUUVJQUUUUAFFFFABRRRQAUUUUAFFFF&#10;ABRRRQAUUUUAFFFFABRRRQAUUUUAFFFFABTk602nJ1oKj8Q6iiig2CiiigAooooAbJ1Wm06TqtNr&#10;zcR/F+78kfUZX/ucfn+oUUUViegNlPX/AHabTpT1/wB2m0Ex6hRRRQTUCiiigzCiiigCP+L/AD6U&#10;Ufxf59KKDePwhTR9+nU0ffoIqDqKKKDMKa/WnU1+tA4/ENqSo6kqpF1AoooqTMKa/WnU1+tADaa/&#10;WnU1+tVEqHxDaKKKo2CmP96n0x/vVP2iZCUUUVRIUUUUFRCiiigoKKKKACiiilLYBj/epKV/vUlM&#10;Apsn3DTqbJ9w0AI/3qSlf71JQZhRRRQBHRRRQAUUUUGdQKKKKDMKan3m+tOpqfeb60FRB+lNpz9K&#10;bQbBRRRQAUUUUAFFFFABRRRQAUUUUGdToFFFFBmFFFFBvH4Rv/LShuho/wCWlDdDVL4TKXxDaKKK&#10;kkKa/SnU1+lBUfiG0UUUGwUUUUAOjpp++adHTT981P2jKoFFFFUQFFFFACP92mU9/u0ygxn8QUUU&#10;VMiRr9abTn602qNo/CFFFFBQUUUUAFFFFADV6mnU1epp1aGgUUUUAFFFFBMgooooJCiiigCOiiit&#10;ACiiigAooooAKT+P8KWk/j/ClLYBaKKKYBUdSVHQZ1OhHRRRQZgTjrXU/C/Q0ur2TXJ0BW3OyHI/&#10;jPU/gP51y2C3CjmvVvDmkroui2+n4G6NMyEd2PJP51jWlyxt3OzB0/aVOZ9C9RRRXCewFFFFABRR&#10;RQAUUUUAFFFFABRRRQAUUUUAFFFFABRRRQAUUUUAFFFFABRRRQAUUUUAFFFFABRRRQAUUUUAFFFF&#10;ABRRRQAUUUUAFFFFABRRRQAUUUUAFFFFABRRRQAUUUUAFFFFABRRRQAUUUUAFFFFABRRRQAUUUUA&#10;FFFFABRRRQB8L0UUV9wfyWFFFFABRRRQAUUUUAFFFFABRRRQAUUUUAFFFFABRRRQAUUUUAFFFFAB&#10;RRRQAUUUUAFFFFABRRRQAUUUUAFFFFABRRRQAUUUUAFFFFABRRRQAUUUUAFFFFABRRRQAUUUUAFF&#10;FFABRRRQAUUUUAFa3hHxv4h8Dal/aOh3Xyt/rreTmOUehH9eorJooNKdSpSmpwdmup9EfD74ueGf&#10;HSLbxzfZb7b89jM3JPqh/jH6+orqg+TxXyam6OQSxsyspyrKcEH1Fd/4J/aC8R6AE0/xJEdStlwB&#10;KzYnQf73R/x596xlT7H1OBz+MrQxGj7rb5r/ACPdSQOtFYPhX4i+EfGSD+w9ZRpu9rN8ko/4Cev1&#10;GRW7uX1rE+jp1KdWPNBprutRaKKKDQKKKKACiiipkVEKKKKkoKKKKACiiigAoqO6u7ayi+0XlxHD&#10;GOskjhQPxNc3rXxk+HWhFo7jxNDM/wDzzswZj+a5H61SjKWxjUxNClrOSXq0jqKM4615ZrX7Tulw&#10;u0fh/wANT3H92S6lEY/Jd3865TV/2gviLqe5bW6t7GNv4ba3BYf8CfcfyxVxoyPMrZ9gae0nL0X+&#10;dl+J75JLHFG0srhVX7zMcAVga18VPh/oQP2/xTas6/8ALK3bzW/JM4/HFfPGqa/r2ttv1jW7u67/&#10;AOkXDMPyJqmAFGAK09iurPKrcTVNqUPm3f8ABW/M9q1j9pfwtbfLomi3l4396XEK/wAyf0Fczqv7&#10;SvjO7O3SdKsbNf7zK0rfqQP0rzuirjTh2PLq55mFX7dvRW/Hc6LVfi38SNZP+l+LLlV6bbXEI/8A&#10;HAKw7vUNTv33X+o3Fw396aZn/mahoq+VLY8+picRW+KTfq2xAqjotLRRTMbsKKKKACiiigAIB6in&#10;W9zeWUvmWN1LCw6NDIVI/EU2igcZSjqjptE+MXxI0IBLfxJJPH/zzvFEoP4t8w/A12nhz9ppSyxe&#10;LPDu1f4riwkzj/gDH/2avJaKn2cZdDvw+aY/D7TbXZ6r8f0Ppzwx498IeMI92ga3DM/8VuzbZV+q&#10;HB/TFbGc9K+S43kgkW4glaOReVkjYhl9wR0rvfBP7QPijw75dl4iRtUtVGNztidB/vfxf8C59xWM&#10;qPY+hwfEdOb5a8bea2+7dHu9FZPhLxr4c8a2P27w9qCzKv8ArIW+WSP2Zeo+vQ9ia1qwaa3PpadS&#10;FSKlB3T6oKKKKRQUUUUAFOjptOjoJkOooooJCiiigAooooAKKKKACiiigAooooAKKKKACiiigqPx&#10;Ien3aWkT7tLQdQUUUUAFFFFABRRRQAUUUUAFFFFABRRRQAUUUUAFFFFABRRRQAUUUUAFFFFABRRR&#10;QBJRRRWZoFFFFABRRRQAUUUUAFFFFABRRRQA5OlOpqdKdUyJiFFFFSUFFFFABRRRQAUUUUAFFFFA&#10;BRRRQAUUUUAFFFFABRRRQAUUUUAFFFFABRRRQAU5OtNpydaCo/EOooooNgooooAKKKKAGydVptOk&#10;6rTa83Efxfu/JH1GV/7nH5/qFFFFYnoDZT1/3abTpT1/3abQTHqFFFFBNQKKKKDMKKKKAI/4v8+l&#10;FH8X+fSig3j8IU0ffp1NH36CKg6iiigzCmv1p1Nf73SgcfiG1JUdSVUi6gUUUVJmFNfrTqa/WgBt&#10;NfrTqa/WqiVD4htFFFUbBTH+9T6Y/wB6p+0TISiiiqJCiiigqIUUUUFBRRRQAUUUUpbAMf71JSv9&#10;6kpgFNk+4adTZPuGgBH+9SUr/epKDMKKKKAI6KKKACiiigzqBRRRQZhTU+831p1NT7zfWgqIP0pt&#10;OfpTaDYKKKKACiiigAooooAKKKKACiiigzqdAooooMwooooN4/CN/wCWlDdDR/y0oboapfCZS+Ib&#10;RRRUkhTX6U6mv0oKj8Q2iiig2CiiigB0dNP3zTo6afvmp+0Z1AoooqjMKKKKAEf7tMp7/dplBjP4&#10;goooqZEjX602nP1ptUbR+EKKKKCgooooAKKKKAGr1NOpq9TTq0NAooooAKKKKCZBRRRQSFFFFAEd&#10;FFFaAFFFFABRRRQAUn8f4UtJ/H+FKWwC0UUUwCo6kqOgzqdCOiiigzNTwVYDU/E1rEy7ljbzXHsv&#10;P88V6hXD/CizD3d3fFfuxqi/icn+QruK4cRK9Sx7GDjy0b9wooorE7AooooAKKKKACiiigAooooA&#10;KKKKACiiigAooooAKKKKACiiigAooooAKKKKACiiigAooooAKKKKACiiigAooooAKKKKACiiigAo&#10;oooAKKKKACiiigAooooAKKKKACiiigAooooAKKKKACiiigAooooAKKKKACiiigAooooAKKKKAPhe&#10;iiivuD+SwooooAKKKKACiiigAooooAKKKKACiiigAooooAKKKKACiiigAooooAKKKKACiiigAooo&#10;oAKKKKACiiigAooooAKKKKACiiigAooooAKKKKACiiigAooooAKKKKACiiigAooooAKKKKACiiig&#10;AooooAKKKKAAF1dZI3KspyrLwQa6rw58aviD4bVYBq/2yFTnyr5fM/8AHvvD865Wik0nubUcTWw8&#10;r05Neh7FoX7TOjSlYvEPh2e3OPmktZBIv5HaR+tdRpnxn+G2rELB4ohhY/w3StFj8WAH61860YHp&#10;UezR61HiDGU9JWl6r/Kx9TW3iTQL0f6FrtnN6GG7Rs/kTVxJPMXfH83+7XyZsQnO2pI7i5hOYbmR&#10;f92Qip9j5ndHiZ/ap/j/AMA+sCX7I35UqK5/gP8A3zXyqmtazH/q9Wul/wB24Yf1qN9S1KVdkmoX&#10;DKezTN/jU+x8y/8AWaH/AD7f3/8AAPqqa7trfm4uI4/9+QCqN34v8J2Qzd+J9Nix/wA9L6NT+pr5&#10;dZ3k++7N/vMaQIo6LR7HzIlxNP7NP8f+AfRd/wDG34ZaeSr+J45WH8NvC8n8lxWHqv7Svgu2XGma&#10;XqF0w/vRrGp/EnP6V4jRVexgcdTiHHS+FJfL/NnpuqftO65cBk0bwzbW/wDtXEzSH8ht/rXN6v8A&#10;Gj4lawnlSeImt1/u2cSx/qBu/WuWorRQiuhw1c0x1b4pv5afkTX2oalqsnnanqVxct/euJmc/qTU&#10;NFFUcMpSk7sKKKKCQooooAKKKKACiiigAooooAKKKKACiiigAooooAKKKKACiiigCxpGsavoGox6&#10;rot/JbXEfKyRtg/Q9iPY8GvbvhZ8bNP8YmPQtf8ALtdUPC9o7k/7Po3+z37eg8JoBKsrKfmHO4dq&#10;mUFNanoYHMsRgal1rHquj/yfmfWgOelFeY/Bf4ySa20fhDxXOPtmNtneNgef/sN/t+h/i+vX07Pa&#10;uOUXE++wmKo4yip03p+KfZhRRRUnUFOjptOjoJkOooooJCiiigAooooAKKKKACiiigAooooAKKKK&#10;ACiiigqPxIen3aWkT7tLQdQUUUUAFFFFABRRRQAUUUUAFFFFABRRRQAUUUUAFFFFABRRRQAUUUUA&#10;FFFFABRRRQBJRRRWZoFFFFABRRRQAUUUUAFFFFABRRRQA5OlOpqdKdUyJiFFFFSUFFFFABRRRQAU&#10;UUUAFFFFABRRRQAUUUUAFFFFABRRRQAUUUUAFFFFABRRRQAU5OtNpydaCo/EOooooNgooooAKKKK&#10;AGydVptOk6rTa83Efxfu/JH1GV/7nH5/qFFFFYnoCN97/gNMp7fe/wCA0ygmPxMKKKKCagUUUUGY&#10;UUUUAR0UUUG8fhCmj79Opo+/QRUHUUUUGYU1+tOpr9aBx+IbUlR1JVSLqBRRRUmYU1+tOpr9aAG0&#10;1+tOpr9aqJUPiG0UUVRsFMf71Ppj/eqftEyEoooqiQooooKiFFFFBQUUUUAFFFFKWwDH+9SUr/ep&#10;KYBTZPuGnU2T7hoAR/vUlK/3qSgzCiiigCOiiigAooooM6gUUUUGYU1PvN9adTU+831oKiD9KbTn&#10;6U2g2CiiigAooooAKKKKACiiigAooooM6nQKKKKDMKKKKDePwjf+WlDdDR/y0oboapfCZS+IbRRR&#10;UkhTX6U6mv0oKj8Q2iiig2CiiigB0dNP3zTo6afvmp+0ZVAoooqiAooooAR/u0ynv92mUGM/iCii&#10;ipkSNfrTac/Wm1RtH4QooooKCiiigAooooAavU06mr1NOrQ0CiiigAooooJkFFFFBIUUUUAR0UUV&#10;oAUUUUAFFFFABSfx/hS0n8f4UpbALRRRTAKjqSo6DOp0I6KKKDM7r4UIBo1zN/eusfko/wAa6quY&#10;+FJX+wJto/5fG/8AQFrp68+t8TPew/8ABj6BRRRWZsFFFFABRRRQAUUUUAFFFFABRRRQAUUUUAFF&#10;FFABRRRQAUUUUAFFFFABRRRQAUUUUAFFFFABRRRQAUUUUAFFFFABRRRQAUUUUAFFFFABRRRQAUUU&#10;UAFFFFABRRRQAUUUUAFFFFABRRRQAUUUUAFFFFABRRRQAUUUUAFFFFABRRRQB8L0UUV9wfyWFFFF&#10;ABRRRQAUUUUAFFFFABRRRQAUUUUAFFFFABRRRQAUUUUAFFFFABRRRQAUUUUAFFFFABRRRQAUUUUA&#10;FFFFABRRRQAUUUUAFFFFABRRRQAUUUUAFFFFABRRRQAUUUUAFFFFABRRRQAUUUUAFFFFABRRRQAU&#10;UUUAFFFFABRRRQAUUUUAFFFFABRRRQAUUUUAFFFFABRRRQAUUUUAFFFFABRRRQAUUUUAFFFFABRR&#10;RQAUUUUAFFFFABRRRQAUUUUAALIwdHZWU5VlOCK94+CvxQ/4TTTv7E1mdf7UtI/mJ/5eIxxv+o43&#10;fn3NeD1a0PWdS8N6xb67pM/l3FrJvjbsfUH1BHBHcGoqR5o2PQy3MKmAxCa+F7ry/wA0fVVFZfg/&#10;xTYeMvDtv4h0/wCVZ1+ePPMbjhlP0P5jnvWpXG1Y/RoVI1IqUXdPVBTo6bTo6QSHUUUUEhRRRQAU&#10;UUUAFFFFABRRRQAUUUUAFFFFABRRRQVH4kPT7tLSJ92loOoKKKKACiiigAooooAKKKKACiiigAoo&#10;ooAKKKKACiiigAooooAKKKKACiiigAooooAkooorM0CiiigAooooAKKKKACiiigAooooAcnSnU1O&#10;lOqZExCiiipKCiiigAooooAKKKKACiiigAooooAKKKKACiiigAooooAKKKKACiiigAooooAKcnWm&#10;05OtBUfiHUUUUGwUUUUAFFFFADZOq02nSdVptebiP4v3fkj6jK/9zj8/1CiiisT0BG+9/wABplPb&#10;73/AaZQTH4mFFFFBNQKKKKDMKKKKAI6KKKDePwhTR9+nU0ffoIqDqKKKDMKa/WnU1+tA4/ENqSo6&#10;kqpF1AoooqTMKa/WnU1+tADaa/WnU1+tVEqHxDaKKKo2CmP96n0x/vVP2iZCUUUVRIUUUUFRCiii&#10;goKKKKACiiilLYBj/epKV/vUlMApsn3DTqbJ9w0AI/3qSlf71JQZhRRRQBHRRRQAUUUUGdQKKKKD&#10;MKan3m+tOpqfeb60FRB+lNpz9KbQbBRRRQAUUUUAFFFFABRRRQAUUUUGdToFFFFBmFFFFBvH4Rv/&#10;AC0oboaP+WlDdDVL4TKXxDaKKKkkKa/SnU1+lBUfiG0UUUGwUUUUAOjpp++adHTT981P2jKoFFFF&#10;UQFFFFACP92mU9/u0ygxn8QUUUVMiRr9abTn602qNo/CFFFFBQUUUUAFFFFADV6mnU1epp1aGgUU&#10;UUAFFFFBMgooooJCiiigCOiiitACiiigAooooAKT+P8AClpP4/wpS2AWiiimAVHUlR0GdToR0Zxz&#10;RRQZnbfCa4U2N5bKeVmV8fUY/pXXV578Mb4WviBrSR8C6hIX3Ycj9M16FXDWVqjPbwcuaivIKKKK&#10;xOkKKKKACiiigAooooAKKKKACiiigAooooAKKKKACiiigAooooAKKKKACiiigAooooAKKKKACiii&#10;gAooooAKKKKACiiigAooooAKKKKACiiigAooooAKKKKACiiigAooooAKKKKACiiigAooooAKKKKA&#10;CiiigAooooAKKKKACiiigD4Xooor7g/ksKKKKACiiigAooooAKKKKACiiigAooooAKKKKACiiigA&#10;ooooAKKKKACiiigAooooAKKKKACiiigAooooAKKKKACiiigAooooAKKKKACiiigAooooAKKKKACi&#10;iigAooooAKKKKACiiigAooooAKKKKACiiigAooooAKKKKACiiigAooooAKKKKACiiigAooooAKKK&#10;KACiiigAooooAKKKKACiiigAooooAKKKKACiiigAooooAKKKKACiiigAooooAKKKKAPQf2e/Gp0L&#10;xMfCt5Li11P/AFWf4JwPl/76HHudte518mxSzW86XVtK0ckbBo5F6qwOQfzr6c8C+JY/F3hSx8Qp&#10;w1xD++X+7IPlYf8AfQP4Vz1o9T7Lh3GOpTlQlvHVej/yf5mtTo6bTo65z6SWw6iiigkKKKKACiii&#10;gAooooAKKKKACiiigAooooAKKKKCo/Eh6fdpaRPu0tB1BRRRQAUUUUAFFFFABRRRQAUUUUAFFFFA&#10;BRRRQAUUUUAFFFFABRRRQAUUUUAFFFFAElFFFZmgUUUUAFFFFABRRRQAUUUUAFFFFADk6U6mp0p1&#10;TImIUUUVJQUUUUAFFFFABRRRQAUUUUAFFFFABRRRQAUUUUAFFFFABRRRQAUUUUAFFFFABTk602nJ&#10;1oKj8Q6iiig2CiiigAooooAbJ1Wm06TqtNrzcR/F+78kfUZX/ucfn+oUUUViegI33v8AgNMp7fe/&#10;4DTKCY/EwooooJqBRRRQZhRRRQBHRRRQbx+EKaPv06mj79BFQdRRRQZhTX606mv1oHH4htSVHUlV&#10;IuoFFFFSZhTX606mv1oAbTX606mv1qolQ+IbRRRVGwUx/vU+mP8AeqftEyEoooqiQooooKiFFFFB&#10;QUUUUAFFFFKWwDH+9SUr/epKYBTZPuGnU2T7hoAR/vUlK/3qSgzCiiigCOiiigAooooM6gUUUUGY&#10;U1PvN9adTU+831oKiD9KbTn6U2g2CiiigAooooAKKKKACiiigAooooM6nQKKKKDMKKKKDePwjf8A&#10;lpQ3Q0f8tKG6GqXwmUviG0UUVJIU1+lOpr9KCo/ENooooNgooooAdHTT9806Omn75qftGdQKKKKo&#10;zCiiigBH+7TKe/3aZQYz+IKKKKmRI1+tNpz9abVG0fhCiiigoKKKKACiiigBq9TTqavU06tDQKKK&#10;KACiiigmQUUUUEhRRRQBHRRRWgBRRRQAUUUUAFJ/H+FLSfx/hSlsAtFFFMAqOpKjoM6nQjooooMy&#10;bTb2XTb+G/g+9DIHx6+1etWd1DeWsd1bPujkQMjeoIrx9flJNdt8Mdf8+3bQJ5fmjy8Ge655H4Hn&#10;8faufERvHmXQ9DA1FGXI+v5nXUUUVxnqBRRRQAUUUUAFFFFABRRRQAUUUUAFFFFABRRRQAUUUUAF&#10;FFFABRRRQAUUUUAFFFFABRRRQAUUUUAFFFFABRRRQAUUUUAFFFFABRRRQAUUUUAFFFFABRRRQAUU&#10;UUAFFFFABRRRQAUUUUAFFFFABRRRQAUUUUAFFFFABRRRQAUUUUAfC9FFFfcH8lhRRRQAUUUUAFFF&#10;FABRRRQAUUUUAFFFFABRRRQAUUUUAFFFFABRRRQAUUUUAFFFFABRRRQAUUUUAFFFFABRRRQAUUUU&#10;AFFFFABRRRQAUUUUAFFFFABRRRQAUUUUAFFFFABRRRQAUUUUAFFFFABRRRQAUUUUAFFFFABRRRQA&#10;UUUUAFFFFABRRRQAUUUUAFFFFABRRRQAUUUUAFFFFABRRRQAUUUUAFFFFABRRRQAUUUUAFFFFABR&#10;RRQAUUUUAFFFFABRRRQAV65+zF4i32+o+FZpD+7YXNuvoD8r/qF/OvI66n4Kau2i/ErTmB+W6dra&#10;Qeu8YH/j201NRc0WejlNb6vjoS7uz+en/BPounR02nR1wn6M9h1FFFBAUUUUAFFFFABRRRQAUUUU&#10;AFFFFABRRRQAUUUUFR+JD0+7S0ifdpaDqCiiigAooooAKKKKACiiigAooooAKKKKACiiigAooooA&#10;KKKKACiiigAooooAKKKKAJKKKKzNAooooAKKKKACiiigAooooAKKKKAHJ0p1NTpTqmRMQoooqSgo&#10;oooAKKKKACiiigAooooAKKKKACiiigAooooAKKKKACiiigAooooAKKKKACnJ1ptOTrQVH4h1FFFB&#10;sFFFFABRRRQA2TqtNp0nVabXm4j+L935I+oyv/c4/P8AUKKKKxPQEb73/AaZT2+9/wABplBMfiYU&#10;UUUE1AooooMwooooAjooooN4/CFNH36dTR9+gioOooooMwpr9adTX+90oHH4htSVHUlVIuoFFFFS&#10;ZhTX606mv1oAbTX606mv1qolQ+IbRRRVGwUx/vU+mP8AeqftEyEoooqiQooooKiFFFFBQUUUUAFF&#10;FFKWwDH+9SUr/epKYBTZPuGnU2T7hoAR/vUlK/3qSgzCiiigCOiiigAooooM6gUUUUGYU1PvN9ad&#10;TU+831oKiD9KbTn6U2g2CiiigAooooAKKKKACiiigAooooM6nQKKKKDMKKKKDePwjf8AlpQ3Q0f8&#10;tKG6GqXwmUviG0UUVJIU1+lOpr9KCo/ENooooNgooooAdHTT9806Omn75qftGdQKKKKozCiiigBH&#10;+7TKe/3aZQYz+IKKKKmRI1+tNpz9abVG0fhCiiigoKKKKACiiigBq9TTqavU06tDQKKKKACiiigm&#10;QUUUUEhRRRQBHRRRWgBRRRQAUUUUAFJ/H+FLSfx/hSlsAtFFFMAqOpKjoM6nQjooooMwqSyvLnT7&#10;uO+s32yxtuRqjoBy200Dj8Sseq+HddtfEOmpf25+bpLH/cb0q/XlOg+IbvwzqIu7b5o24nhzw6/4&#10;+hr0zR9Ysdbs1v8AT5w8bfw90PofQ1wVafs5eR7eHxEa0bPdFqiiisjoCiiigAooooAKKKKACiii&#10;gAooooAKKKKACiiigAooooAKKKKACiiigAooooAKKKKACiiigAooooAKKKKACiiigAooooAKKKKA&#10;CiiigAooooAKKKKACiiigAooooAKKKKACiiigAooooAKKKKACiiigAooooAKKKKACiiigD4Xooor&#10;7g/ksKKKKACiiigAooooAKKKKACiiigAooooAKKKKACiiigAooooAKKKKACiiigAooooAKKKKACi&#10;iigAooooAKKKKACiiigAooooAKKKKACiiigAooooAKKKKACiiigAooooAKKKKACiiigAooooAKKK&#10;KACiiigAooooAKKKKACiiigAooooAKKKKACiiigAooooAKKKKACiiigAooooAKKKKACiiigAoooo&#10;AKKKKACiiigAooooAKKKKACiiigAooooAKKKKACp9Mv5NK1O21OF9rW9wkqt6FWB/pUFI67lxQVT&#10;k41E0fWcUiyxrKn3WGV+lSR1m+Ern7b4V0u7JyZdPgdvqY1JrSjrzz9Spy5qSl3HUUUUAFFFFABR&#10;RRQAUUUUAFFFFABRRRQAUUUUAFFFFBUfiQ9Pu0tIn3aWg6gooooAKKKKACiiigAooooAKKKKACii&#10;igAooooAKKKKACiiigAooooAKKKKACiiigCSiiiszQKKKKACiiigAooooAKKKKACiiigBydKdTU6&#10;U6pkTEKKKKkoKKKKACiiigAooooAKKKKACiiigAooooAKKKKACiiigAooooAKKKKACiiigApydab&#10;Tk60FR+IdRRRQbBRRRQAUUUUANk6rTadJ1Wm15uI/i/d+SPqMr/3OPz/AFCiiisT0Bsp6/7tNp0p&#10;6/7tNoJj1CiiigmoFFFFBmFFFFAEf8X+fSij+L/PpRQbx+EKaPv06mj79BFQdRRRQZhTX606mv1o&#10;HH4htSVHUlVIuoFFFFSZhTX606mv1oAbTX606mv1qolQ+IbRRRVGwUx/vU+mP96p+0TISiiiqJCi&#10;iigqIUUUUFBRRRQAUUUUpbAMf71JSv8AepKYBTZPuGnU2T7hoAR/vUlK/wB6koMwooooAjooooAK&#10;KKKDOoFFFFBmFNT7zfWnU1PvN9aCog/Sm05+lNoNgooooAKKKKACiiigAooooAKKKKDOp0Ciiigz&#10;Ciiig3j8I3/lpQ3Q0f8ALShuhql8JlL4htFFFSSFNfpTqa/SgqPxDaKKKDYKKKKAHR00/fNOjpp+&#10;+an7RlUCiiiqICiiigBH+7TKe/3aZQYz+IKKKKmRI1+tNpz9abVG0fhCiiigoKKKKACiiigBq9TT&#10;qavU06tDQKKKKACiiigmQUUUUEhRRRQBHRRRWgBRRRQAUUUUAFJ/H+FLSfx/hSlsAtFFFMAqOpKj&#10;oM6nQjooooMwoX/WL9aKF/1i/WgcfiBxkmrWia7qXhu7F1YTDn/WRt91x6H/AB61Wf71IQD1FDXN&#10;ox80ozuj07w14w0rxHEFgfy7gfft5D831HqK1q8aRnhlWWFmVlOVZTgg10+g/E2/sVEGtwtcx/8A&#10;PZeJB9ex/Q+9clTDtaxPSo46O09PM76iqOkeItH11N+m36yHq0fRl+oPNXs1ze8tGd0ZRkroKKKK&#10;CgooooAKKKKACiiigAooooAKKKKACiiigAooooAKKKKACiiigAooooAKKKKACiiigAooooAKKKKA&#10;CiiigAooooAKKKKACiiigAooooAKKKKACiiigAooooAKKKKACiiigAooooAKKKKACiiigAooooAK&#10;KKKAPheiiivuD+SwooooAKKKKACiiigAooooAKKKKACiiigAooooAKKKKACiiigAooooAKKKKACi&#10;iigAooooAKKKKACiiigAooooAKKKKACiiigAooooAKKKKACiiigAooooAKKKKACiiigAooooAKKK&#10;KACiiigAooooAKKKKACiiigAooooAKKKKACiiigAooooAKKKKACiiigAooooAKKKKACiiigAoooo&#10;AKKKKACiiigAooooAKKKKACiiigAooooAKKKKACiiigAooooAKKKD06UDW59M/DZnbwBo5Y/8w6L&#10;/wBBFbsdYvw9ia38CaPGf+gbCfzQH+tbUdcEviP0/D/7vBeS/IdRRRSNAooooAKKKKACiiigAooo&#10;oAKKKKACiiigAooooKj8SHp92lpE+7S0HUFFFFABRRRQAUUUUAFFFFABRRRQAUUUUAFFFFABRRRQ&#10;AUUUUAFFFFABRRRQAUUUUASUUUVmaBRRRQAUUUUAFFFFABRRRQAUUUUAOTpTqanSnVMiYhRRRUlB&#10;RRRQAUUUUAFFFFABRRRQAUUUUAFFFFABRRRQAUUUUAFFFFABRRRQAUUUUAFOTrTacnWgqPxDqKKK&#10;DYKKKKACiiigBsnVabTpOq02vNxH8X7vyR9Rlf8Aucfn+oUUUViegNlPX/dptPb73/AaZQTH4mFF&#10;FFBNQKKKKDMKKKKAI/4v8+lFFFBvH4Qpo+/TqaPv0EVB1FFFBmFNfrTqa/WgcfiG1JUdSVUi6gUU&#10;UVJmFNfrTqa/WgBtNfrTqa/WqiVD4htFFFUbBTH+9T6Y/wB6p+0TISiiiqJCiiigqIUUUUFBRRRQ&#10;AUUUUpbAMf71JSv96kpgFNk+4adTZPuGgBH+9SUr/epKDMKKKKAI6KKKACiiigzqBRRRQZhTU+83&#10;1p1NT7zfWgqIP0ptOfpTaDYKKKKACiiigAooooAKKKKACiiigzqdAooooMwooooN4/CN/wCWlDdD&#10;R/y0oboapfCZS+IbRRRUkhTX6U6mv0oKj8Q2iiig2CiiigB0dNP3zTo6afvmp+0ZVAoooqiAoooo&#10;AR/u0ynv92mUGM/iCiiipkSNfrTac/Wm1RtH4QooooKCiiigAooooAavU06mr1NOrQ0CiiigAooo&#10;oJkFFFFBIUUUUAR0UUVoAUUUUAFFFFABSfx/hS0n8f4UpbALRRRTAKjqSo6DOp0I6KKKDMKF/wBY&#10;v1ooX/WL9aBx+IV/vUlK/wB6koHL4hv/AC0px6U3/lpTqCRsYZGWSNyrDlWXrW1pvxB8SaWQkl2L&#10;qPH3Lgbv/Hhz+prHoqZRjLdFRqTpu8XY7jTvixpUyqup6fNC3QtHh1/of51uWXirw9qJ22WrwMx/&#10;hZ9rfkcV5XTWQEYArKWHg9tDrhjq0fi1PZhkjOKK8ftNS1awObHUZocf885SK1LXx/4utj82pLLj&#10;tNEpz+maylRlHqdEcwpvdNHplFcHB8V9XXaLrSbd/Uxsy/zzV+2+K+nv8t3pEyf9c5Fb+eKz9lUN&#10;44rDy6nW0VzsPxO8LzNh3uI/96H/AAzV2Lxx4Tm+5rkI/wCumV/mBU8k10NFWpy2kjVoqrBrmi3P&#10;+o1a3f8A3Zl/xq0CGGV596ktSjLYKKCQDg0UDCiiigAooooAKKKKACiiigAooooAKKKKACiiigAo&#10;oooAKKKKACiiigAooooAKKKKACiiigAooooAKKKKACiiigAooooAKKKKACiiigAooooAKKKKACii&#10;igAooooAKKKKAPheiiivuD+SwooooAKKKKACiiigAooooAKKKKACiiigAooooAKKKKACiiigAooo&#10;oAKKKKACiiigAooooAKKKKACiiigAooooAKKKKACiiigAooooAKKKKACiiigAooooAKKKKACiiig&#10;AooooAKKKKACiiigAooooAKKKKACiiigAooooAKKKKACiiigAooooAKKKKACiiigAooooAKKKKAC&#10;iiigAooooAKKKKACiiigAooooAKKKKACiiigAooooAKKKKACiiigAooooAKa+VX5RTqveFtLOueJ&#10;tP0gf8vN9FGx9AWGT+VBdOLqVFFddD6c0K2NjotnZMMeTaRx/wDfKAf0q5HTRjHyjinR155+oxjy&#10;00h1FFFABRRRQAUUUUAFFFFABRRRQAUUUUAFFFFABRRRQVH4kPT7tLSJ92loOoKKKKACiiigAooo&#10;oAKKKKACiiigAooooAKKKKACiiigAooooAKKKKACiiigAooooAkooorM0CiiigAooooAKKKKACii&#10;igAooooAcnSnU1OlOqZExCiiipKCiiigAooooAKKKKACiiigAooooAKKKKACiiigAooooAKKKKAC&#10;iiigAooooAKcnWm05OtBUfiHUUUUGwUUUUAFFFFADZOq02nSdVptebiP4v3fkj6jK/8Ac4/P9Qoo&#10;orE9ARvvf8BplPb73/AaZQTH4mFFFFBNQKKKKDMKKKKAI6KKKDePwhTR9+nU0ffoIqDqKKKDMKa/&#10;3ulOpr9aBx+IbUlR1JVSLqBRRRUmYU1+tOpr9aAG01+tOpr9aqJUPiG0UUVRsFMf71Ppj/eqftEy&#10;EoooqiQooooKiFFFFBQUUUUAFFFFKWwDH+9SUr/epKYBTZPuGnU2T7hoAR/vUlK/3qSgzCiiigCO&#10;iiigAooooM6gUUUUGYU1PvN9adTU+831oKiD9KbTn6U2g2CiiigAooooAKKKKACiiigAooooM6nQ&#10;KKKKDMKKKKDePwjf+WlDdDR/y0oboapfCZS+IbRRRUkhTX6U6mv0oKj8Q2iiig2CiiigB0dNP3zT&#10;o6afvmp+0ZVAoooqiAooooAR/u0ynv8AdplBjP4goooqZEjX602nP1ptUbR+EKKKKCgooooAKKKK&#10;AGr1NOpq9TTq0NAooooAKKKKCZBRRRQSFFFFAEdFFFaAFFFFABRRRQAUn8f4UtJ/H+FKWwC0UUUw&#10;Co6kqOgzqdCOiiigzCj+NaKF/wBYv1oHH4hX+9SUr/epKBy+Ib/y0p1N/wCWlOoJCiiigAooooAK&#10;KKKxn8QBRRRRD4iofEIUU9VpPLT+7TqK2NhvlJ1xTo3eE7oZXT/dciiigCzHr+vWgAtdbul/7btV&#10;mD4geMLY86sz/wDXSFT/AErJlzvWiolGPVEOpUjLRv7zpLf4s+Iohi4srWb32Mp/Q/0rQtPi9H92&#10;+0ORf9qGYN+hAri6Kj2NOXQ3p4it/MekWfxM8L3R2yTzQf8AXaE/+y5rVsdc0fUiFsNUgmY9FSQF&#10;vyryKmsp3bw2DUyw8ejN44yot0me1HjrRXkOneKPEmlH/QtamVf7jNuX8myK6DSvi9eRBYtY06OR&#10;f4pITtb8jx/KspYea21NaeOoy30O+orJ0bxt4d1xlitL4LK3/LGb5W/+v+BNa1YuLjudUZRkrphR&#10;RRSKCiiigAooooAKKKKACiiigAooooAKKKKACiiigAooooAKKKKACiiigAooooAKKKKACiiigAoo&#10;ooAKKKKACiiigAooooAKKKKACiiigD4Xooor7g/ksKKKKACiiigAooooAKKKKACiiigAooooAKKK&#10;KACiiigAooooAKKKKACiiigAooooAKKKKACiiigAooooAKKKKACiiigAooooAKKKKACiiigAoooo&#10;AKKKKACiiigAooooAKKKKACiiigAooooAKKKKACiiigAooooAKKKKACiiigAooooAKKKKACiiigA&#10;ooooAKKKKACiiigAooooAKKKKACiiigAooooAKKKKACiiigAooooAKKKKACiiigAooooAKKKKACu&#10;0+AGjjVfiPDdSJujsbeSdv8AexsX9Wz+FcXXtH7M/h9rLw3eeIZovmvrgRwsRyY4+pHsWJ/75rOp&#10;Lliz1Mmw/wBYx8F21fy/4J6ZTo6bTo64z9ClsOooooJCiiigAooooAKKKKACiiigAooooAKKKKAC&#10;iiigqPxIen3aWkT7tLQdQUUUUAFFFFABRRRQAUUUUAFFFFABRRRQAUUUUAFFFFABRRRQAUUUUAFF&#10;FFABRRRQBJRRRWZoFFFFABRRRQAUUUUAFFFFABRRRQA5OlOpqdKdUyJiFFFFSUFFFFABRRRQAUUU&#10;UAFFFFABRRRQAUUUUAFFFFABRRRQAUUUUAFFFFABRRRQAU5OtNpydaCo/EOooooNgooooAKKKKAG&#10;ydVptOk6rTa83Efxfu/JH1GV/wC5x+f6hRRRWJ6Ajfe/4DTKe33v+A0ygmPxMKKKKCagUUUUGYUU&#10;UUAR0UUUG8fhCmj79Opo+/QRUHUUUUGYU1+tOpr9aBx+IbUlR1JVSLqBRRRUmYU1+tOpr9aAG01+&#10;tOpr9aqJUPiG0UUVRsFMf71Ppj/eqftEyEoooqiQooooKiFFFFBQUUUUAFFFFKWwDH+9SUr/AHqS&#10;mAU2T7hp1Nk+4aAEf71JSv8AepKDMKKKKAI6KKKACiiigzqBRRRQZhTU+831p1NT7zfWgqIP0ptO&#10;fpTaDYKKKKACiiigAooooAKKKKACiiigzqdAooooMwooooN4/CN/5aUN0NH/AC0oboapfCZS+IbR&#10;RRUkhTX6U6mv0oKj8Q2iiig2CiiigB0dNP3zTo6afvmp+0Z1AoooqjMKKKKAEf7tMp7/AHaZQYz+&#10;IKKKKmRI1+tNpz9abVG0fhCiiigoKKKKACiiigBq9TTqavU06tDQKKKKACiiigmQUUUUEhRRRQBH&#10;RRRWgBRRRQAUUUUAFJ/H+FLSfx/hSlsAtFFFMAqOpKjoM6nQjooooMwoX/WL9aKF/wBYv1oHH4hX&#10;+9SUr/epKBy+Ib/y0p1N/wCWlOoJCiiigAooooAKKKKxn8QBRRRRD4iofEFFFFbGwUUUUARy53rR&#10;RLnetFTIxl8QUUUURLp/CFFFFUWR0UUUHOGB6VseH/HniLQ9sTTfaoB/yxnbOPoeo/lWPRUyjGS1&#10;KjUlTleLseqeHPGejeJB5drN5dwFy1vIcN+HqPf+VbAOeleIhpIpfOikZWU5VlbBB9a7jwX8TfPK&#10;6V4klAkOBFdt0b2b0Pv+dck6LSvE9ShjI1PdnoztqKAcjIorA7gooooAKKKKACiiigAooooAKKKK&#10;ACiiigAooooAKKKKACiiigAooooAKKKKACiiigAooooAKKKKACiiigAooooAKKKKACiiigD4Xooo&#10;r7g/ksKKKKACiiigAooooAKKKKACiiigAooooAKKKKACiiigAooooAKKKKACiiigAooooAKKKKAC&#10;iiigAooooAKKKKACiiigAooooAKKKKACiiigAooooAKKKKACiiigAooooAKKKKACiiigAooooAKK&#10;KKACiiigAooooAKKKKACiiigAooooAKKKKACiiigAooooAKKKKACiiigAooooAKKKKACiiigAooo&#10;oAKKKKACiiigAooooAKKKKACiiigAooooAKKKCcDJoAdb21zfXUdhZxNJNNIqRRr/ExOAPzr6i8K&#10;6BB4X8O2egWw+W1t1Qn+838R/E5NeM/s9eEm13xY3iK4h3W+lruXd/FMfu/kMt+XrXu1c1aWtj7T&#10;hzC+zoyryXxaL0X+bCnR02nR1gfRSHUUUUEhRRRQAUUUUAFFFFABRRRQAUUUUAFFFFABRRRQVH4k&#10;PT7tLSJ92loOoKKKKACiiigAooooAKKKKACiiigAooooAKKKKACiiigAooooAKKKKACiiigAoooo&#10;AkooorM0CiiigAooooAKKKKACiiigAooooAcnSnU1OlOqZExCiiipKCiiigAooooAKKKKACiiigA&#10;ooooAKKKKACiiigAooooAKKKKACiiigAooooAKcnWm05OtBUfiHUUUUGwUUUUAFFFFADZOq02nSd&#10;VptebiP4v3fkj6jK/wDc4/P9QooorE9ARvvf8BplPb73/AaZQTH4mFFFFBNQKKKKDMKKKKAI6KKK&#10;DePwhTR9+nU0ffoIqDqKKKDMKa/WnU1+tA4/ENqSo6kqpF1AoooqTMKa/WnU1+tADaa/WnU1+tVE&#10;qHxDaKKKo2CmP96n0x/vVP2iZCUUUVRIUUUUFRCiiigoKKKKACiiilLYBj/epKV/vUlMApsn3DTq&#10;bJ9w0AI/3qSlf71JQZhRRRQBHRRRQAUUUUGdQKKKKDMKan3m+tOpqfeb60FRB+lNpz9KbQbBRRRQ&#10;AUUUUAFFFFABRRRQAUUUUGdToFFFFBmFFFFBvH4Rv/LShuho/wCWlDdDVL4TKXxDaKKKkkKa/SnU&#10;1+lBUfiG0UUUGwUUUUAOjpp++adHTT981P2jKoFFFFUQFFFFACP92mU9/u0ygxn8QUUUVMiRr9ab&#10;Tn602qNo/CFFFFBQUUUUAFFFFADV6mnU1epp1aGgUUUUAFFFFBMgooooJCiiigCOiiitACiiigAo&#10;oooAKT+P8KWk/j/ClLYBaKKKYBUdSVHQZ1OhHRRRQZhQv+sX60UL/rF+tA4/EK/3qSlf71JQOXxD&#10;f+WlOpv/AC0p1BIUUUUAFFFFABRRRWM/iAKKKKIfEVD4gooorY2CiiigCOXO9aKJc71oqZGMviCi&#10;iiiJdP4QoooqiyOiiig5wooooAY33vxFJKrF6VvvfiKH+9RH4UV9k7P4b+O3jdPDmtTZXpazM3T/&#10;AGCf5fl6V3mc9K8OIx8yjmvTvh34rfxDpf2W9kzd22FkP99ezfX19/rXJXp295HpYPEc37uXyOjo&#10;oormPQCiiigAooooAKKKKACiiigAooooAKKKKACiiigAooooAKKKKACiiigAooooAKKKKACiiigA&#10;ooooAKKKKACiiigAooooA+F6KKK+4P5LCiiigAooooAKKKKACiiigAooooAKKKKACiiigAooooAK&#10;KKKACiiigAooooAKKKKACiiigAooooAKKKKACiiigAooooAKKKKACiiigAooooAKKKKACiiigAoo&#10;ooAKKKKACiiigAooooAKKKKACiiigAooooAKKKKACiiigAooooAKKKKACiiigAooooAKKKKACiii&#10;gAooooAKKKKACiiigAooooAKKKKACiiigAooooAKKKKACiiigAooooAKKKKACljiluJVt7eJnkkY&#10;LGirksxPAHvSZx1r0r9nn4f/ANq6ofG+pw/6PZybbJW/5aTf3vov8z7VMpcsbs6sHhamMxEacev4&#10;Lqz0v4a+Do/A/hG20Xavn48y8df4pW6/lwv0Fb9FFcUpczufpVKnGjTUIrRKyCnR02nR0ipbDqKK&#10;KCQooooAKKKKACiiigAooooAKKKKACiiigAooooKj8SHp92lpE+7S0HUFFFFABRRRQAUUUUAFFFF&#10;ABRRRQAUUUUAFFFFABRRRQAUUUUAFFFFABRRRQAUUUUASUUUVmaBRRRQAUUUUAFFFFABRRRQAUUU&#10;UAOTpTqanSnVMiYhRRRUlBRRRQAUUUUAFFFFABRRRQAUUUUAFFFFABRRRQAUUUUAFFFFABRRRQAU&#10;UUUAFOTrTacnWgqPxDqKKKDYKKKKACiiigBsnVabTpOq02vNxH8X7vyR9Rlf+5x+f6hRRRWJ6Ajf&#10;e/4DTKdKev8Au02gmPxMKKKKCagUUUUGYUUUUAR0Ufxf59KKDePwhTR9+nU0ffoIqDqKKKDMKa/W&#10;nU1+tA4/ENqSo6kqpF1AoooqTMKa/WnU1+tADaa/WnU1+tVEqHxDaKKKo2CmP96n0x/vVP2iZCUU&#10;UVRIUUUUFRCiiigoKKKKACiiilLYBj/epKV/vUlMApsn3DTqbJ9w0AI/3qSlf71JQZhRRRQBHRRR&#10;QAUUUUGdQKKKKDMKan3m+tOpqfeb60FRB+lNpz9KbQbBRRRQAUUUUAFFFFABRRRQAUUUUGdToFFF&#10;FBmFFFFBvH4Rv/LShuho/wCWlDdDVL4TKXxDaKKKkkKa/SnU1+lBUfiG0UUUGwUUUUAOjpp++adH&#10;TT981P2jKoFFFFUQFFFFACP92mU9/u0ygxn8QUUUVMiRr9abTn602qNo/CFFFFBQUUUUAFFFFADV&#10;6mnU1epp1aGgUUUUAFFFFBMgooooJCiiigCOiiitACiiigAooooAKT+P8KWk/j/ClLYBaKKKYBUd&#10;SVHQZ1OhHRRRQZhQv+sX60UL/rF+tA4/EK/3qSlf71JQOXxDf+WlOpv/AC0p1BIUUUUAFFFFABRR&#10;RWM/iAKKKKIfEVD4gooorY2CiiigCOXO9aKJc71oqZGMviCiiiiJdP4QoooqiyOiiig5wooooAY3&#10;3vxFD/eob734ih/vUL4UV9kSrnhvXJfDmvQ6mh+VWxMv95D1H+e9U6RhkYxRJXVmEZOMk0e3wyrP&#10;GssbBlZQVZe4PenVzfwt1htT8MrbTSbpLVjG3rt6r+nH4V0lebKPLJo+gpyU4KS6hRRRUlBRRRQA&#10;UUUUAFFFFABRRRQAUUUUAFFFFABRRRQAUUUUAFFFFABRRRQAUUUUAFFFFABRRRQAUUUUAFFFFABR&#10;RRQB8L0UUV9wfyWFFFFABRRRQAUUUUAFFFFABRRRQAUUUUAFFFFABRRRQAUUUUAFFFFABRRRQAUU&#10;UUAFFFFABRRRQAUUUUAFFFFABRRRQAUUUUAFFFFABRRRQAUUUUAFFFFABRRRQAUUUUAFFFFABRRR&#10;QAUUUUAFFFFABRRRQAUUUUAFFFFABRRRQAUUUUAFFFFABRRRQAUUUUAFFFFABRRRQAUUUUAFFFFA&#10;BRRRQAUUUUAFFFFABRRRQAUUUUAFFFFABRRRQAUUVNpunX2sahDpWmWrTXFxIEhjXqzH/PXtQVGL&#10;k7I0PA/g3UfHfiKHQrD5VPz3M+3IijB5b6+g7mvpTRdI0/QdKt9G0uDy7e2jCRr7evuSeSe5NYvw&#10;y+H1n8PtAFijLJeTYe+uB/E/90f7I7fie9dJXLUqcz0Pvsny1YKjzS+KW/l5f5hRRRWJ7AU6Om06&#10;OgmQ6iiigkKKKKACiiigAooooAKKKKACiiigAooooAKKKKCo/Eh6fdpaRPu0tB1BRRRQAUUUUAFF&#10;FFABRRRQAUUUUAFFFFABRRRQAUUUUAFFFFABRRRQAUUUUAFFFFAElFFFZmgUUUUAFFFFABRRRQAU&#10;UUUAFFFFADk6U6mp0p1TImIUUUVJQUUUUAFFFFABRRRQAUUUUAFFFFABRRRQAUUUUAFFFFABRRRQ&#10;AUUUUAFFFFABTk602nJ1oKj8Q6iiig2CiiigAooooAbJ1Wm06TqtNrzcR/F+78kfUZX/ALnH5/qF&#10;FFFYnoDZT1/3abTpT1/3abQTHqFFFFBNQKKKKDMKKKKAI/4v8+lFH8X+fSig3j8IU0ffp1NH36CK&#10;g6iiigzCmv8Ae6U6mv1oHH4htSVHUlVIuoFFFFSZhTX606mv1oAbTX606mv1qolQ+IbRRRVGwUx/&#10;vU+mP96p+0TISiiiqJCiiigqIUUUUFBRRRQAUUUUpbAMf71JSv8AepKYBTZPuGnU2T7hoAR/vUlK&#10;/wB6koMwooooAjooooAKKKKDOoFFFFBmFNT7zfWnU1PvN9aCog/Sm05+lNoNgooooAKKKKACiiig&#10;AooooAKKKKDOp0CiiigzCiiig3j8I3/lpQ3Q0f8ALShuhql8JlL4htFFFSSFNfpTqa/SgqPxDaKK&#10;KDYKKKKAHR00/fNOjpp++an7RlUCiiiqICiiigBH+7TKe/3aZQYz+IKKKKmRI1+tNpz9abVG0fhC&#10;iiigoKKKKACiiigBq9TTqavU06tDQKKKKACiiigmQUUUUEhRRRQBHRRRWgBRRRQAUUUUAFJ/H+FL&#10;Sfx/hSlsAtFFFMAqOpKjoM6nQjooooMwoX/WL9aKF/1i/WgcfiFf71JSv96koHL4hv8Ay0p1N/5a&#10;U6gkKKKKACiiigAooorGfxAFFFFEPiKh8QUUUVsbBRRRQBHLnetFEud60VMjGXxBRRRREun8IUUU&#10;VRZHRRRQc4UUUUAMb734ih/vUN978RQ/3qF8KK+yJRRRQSdV8Ib/AOz65cae3S4hyP8AeU/4E16N&#10;Xk3gC5Ft4wsWY8MzIfxUj+desjGOK48Qv3lz2MDLmo27MKKKK5zsCiiigAooooAKKKKACiiigAoo&#10;ooAKKKKACiiigAooooAKKKKACiiigAooooAKKKKACiiigAooooAKKKKACiiigD4Xooor7g/ksKKK&#10;KACiiigAooooAKKKKACiiigAooooAKKKKACiiigAooooAKKKKACiiigAooooAKKKKACiiigAoooo&#10;AKKKKACiiigAooooAKKKKACiiigAooooAKKKKACiiigAooooAKKKKACiiigAooooAKKKKACiiigA&#10;ooooAKKKKACiiigAooooAKKKKACiiigAooooAKKKKACiiigAooooAKKKKACiiigAooooAKKKKACi&#10;iigAooooAKKKKACiipLS0vNQu47GwtnmmmYLHFGuWZj2FBUYylKyGwQXF3OlraQPLLIwWOONSWZj&#10;0AHc17z8H/hRH4Hsv7Y1iJZNVuEw56i3U/wA9z6n8OnVnwj+D1v4KiXXNcSObVZF4xytspHKr6t6&#10;t+A4yT3lc1SpfRH2WT5P9XtWrLXou3/BCiiisD6QKKKKACnR02nR0EyHUUUUEhRRRQAUUUUAFFFF&#10;ABRRRQAUUUUAFFFFABRRRQVH4kPT7tLSJ92loOoKKKKACiiigAooooAKKKKACiiigAooooAKKKKA&#10;CiiigAooooAKKKKACiiigAooooAkooorM0CiiigAooooAKKKKACiiigAooooAcnSnU1OlOqZExCi&#10;iipKCiiigAooooAKKKKACiiigAooooAKKKKACiiigAooooAKKKKACiiigAooooAKcnWm05OtBUfi&#10;HUUUUGwUUUUAFFFFADZOq02nSdVptebiP4v3fkj6jK/9zj8/1CiiisT0Bsp6/wC7Tae33v8AgNMo&#10;Jj8TCiiigmoFFFFBmFFFFAEf8X+fSiiig3j8IU0ffp1NH36CKg6iiigzCmv1p1NfrQOPxDakqOpK&#10;qRdQKKKKkzCmv1p1NfrQA2mv1p1NfrVRKh8Q2iiiqNgpj/ep9Mf71T9omQlFFFUSFFFFBUQooooK&#10;CiiigAooopS2AY/3qSlf71JTAKbJ9w06myfcNACP96kpX+9SUGYUUUUAR0UUUAFFFFBnUCiiigzC&#10;mp95vrTqan3m+tBUQfpTac/Sm0GwUUUUAFFFFABRRRQAUUUUAFFFFBnU6BRRRQZhRRRQbx+Eb/y0&#10;oboaP+WlDdDVL4TKXxDaKKKkkKa/SnU1+lBUfiG0UUUGwUUUUAOjpp++adHTT981P2jKoFFFFUQF&#10;FFFACP8AdplPf7tMoMZ/EFFFFTIka/Wm05+tNqjaPwhRRRQUFFFFABRRRQA1epp1NXqadWhoFFFF&#10;ABRRRQTIKKKKCQooooAjooorQAooooAKKKKACk/j/ClpP4/wpS2AWiiimAVHUlR0GdToR0UUUGYU&#10;L/rF+tFC/wCsX60Dj8Qr/epKV/vUlA5fEN/5aU6m/wDLSnUEhRRRQAUUUUAFFFFYz+IAooooh8RU&#10;PiCiiitjYKKKKAI5c71oolzvWipkYy+IKKKKIl0/hCiiiqLI6KKKDnCiiigBjfe/EUP96hvvfiKH&#10;+9QvhRX2RKKKKCS54bZl8SacR/z/AEI/8fFeyDOOa8h8H27XXinT4gOl0r/98/N/SvXhxxXHiP4i&#10;PUy/+G35hRRRXOegFFFFABRRRQAUUUUAFFFFABRRRQAUUUUAFFFFABRRRQAUUUUAFFFFABRRRQAU&#10;UUUAFFFFABRRRQAUUUUAFFFFAHwvRRRX3B/JYUUUUAFFFFABRRRQAUUUUAFFFFABRRRQAUUUUAFF&#10;FFABRRRQAUUUUAFFFFABRRRQAUUUUAFFFFABRRRQAUUUUAFFFFABRRRQAUUUUAFFFFABRRRQAUUU&#10;UAFFFFABRRRQAUUUUAFFFFABRRRQAUUUUAFFFFABRRRQAUUUUAFFFFABRRRQAUUUUAFFFFABRRRQ&#10;AUUUUAFFFFABRRRQAUUUUAFFFFABRRRQAUUUUAFFFFABRRRQAUE4GTRmuo+Hvwl8R+PpluVVrXTw&#10;3z3ki/e9Qg/iP6D17UnKMdWbUaFbEVFCmrsw/D/h3WPFeppo+g2D3E0nZfuqP7zHoB717z8MvhJp&#10;Hw+tvtcrLdanIuJrorwg/up6D36n26Vs+D/BXh/wRpY0zQbPYGwZpm5klb1Y9/5DtWtXNUqc2iPt&#10;sryang7VKmsvwXp5+YUUUVie4FFFFABRRRQAU6Om06OgmQ6iiigkKKKKACiiigAooooAKKKKACii&#10;igAooooAKKKKCo/Eh6fdpaRPu0tB1BRRRQAUUUUAFFFFABRRRQAUUUUAFFFFABRRRQAUUUUAFFFF&#10;ABRRRQAUUUUAFFFFAElFFFZmgUUUUAFFFFABRRRQAUUUUAFFFFADk6U6mp0p1TImIUUUVJQUUUUA&#10;FFFFABRRRQAUUUUAFFFFABRRRQAUUUUAFFFFABRRRQAUUUUAFFFFABTk602nJ1oKj8Q6iiig2Cii&#10;igAooooAbJ1Wm06TqtNrzcR/F+78kfUZX/ucfn+oUUUViegI33v+A0ynt97/AIDTKCY/EwooooJq&#10;BRRRQZhRRRQBHRRRQbx+EKaPv06mj79BFQdRRRQZhTX606mv1oHH4htSVHUlVIuoFFFFSZhTX606&#10;mv1oAbTX606mv1qolQ+IbRRRVGwUx/vU+mP96p+0TISiiiqJCiiigqIUUUUFBRRRQAUUUUpbAMf7&#10;1JSv96kpgFNk+4adTZPuGgBH+9SUr/epKDMKKKKAI6KKKACiiigzqBRRRQZhTU+831p1NT7zfWgq&#10;IP0ptOfpTaDYKKKKACiiigAooooAKKKKACiiigzqdAooooMwooooN4/CN/5aUN0NH/LShuhql8Jl&#10;L4htFFFSSFNfpTqa/SgqPxDaKKKDYKKKKAHR00/fNOjpp++an7RnUCiiiqMwooooAR/u0ynv92mU&#10;GM/iCiiipkSNfrTac/Wm1RtH4QooooKCiiigAooooAavU06mr1NOrQ0CiiigAooooJkFFFFBIUUU&#10;UAR0UUVoAUUUUAFFFFABSfx/hS0n8f4UpbALRRRTAKjqSo6DOp0I6KKKDMKF/wBYv1ooX/WL9aBx&#10;+IV/vUlK/wB6koHL4hv/AC0p1N/5aU6gkKKKKACiiigAooorGfxAFFFFEPiKh8QUUUVsbBRRRQBH&#10;LnetFEud60VMjGXxBRRRREun8IUUUVRZHRRRQc4UUUUAMb734ih/vUN978RQ/wB6hfCivsiUUUjE&#10;gcUEnQ/C+2a58WRyAcQwu7H8Nv8AWvUAMDFcT8G9MZLW71eRf9Y4ij/Dk/zH5V21cNeV6h7WDjy4&#10;deeoUUUVidQUUUUAFFFFABRRRQAUUUUAFFFFABRRRQAUUUUAFFFFABRRRQAUUUUAFFFFABRRRQAU&#10;UUUAFFFFABRRRQAUUUUAfC9FFFfcH8lhRRRQAUUUUAFFFFABRRRQAUUUUAFFFFABRRRQAUUUUAFF&#10;FFABRRRQAUUUUAFFFFABRRRQAUUUUAFFFFABRRRQAUUUUAFFFFABRRRQAUUUUAFFFFABRRRQAUUU&#10;UAFFFFABRRRQAUUUUAFFFFABRRRQAUUUUAFFFFABRRRQAUUUUAFFFFABRRRQAUUUUAFFFFABRRRQ&#10;AUUUUAFFFFABRRRQAUUUUAFFFFABRRRQAUUE460+1trm+uFs7G3kmmkbEcUSFmY+gAoKjGUtEMqx&#10;pOkarr16um6Lp8t1cP8AdihXJ+vsPc8V3/gn9nXXtUVb7xhctp9u3P2WPDTt9eqr+p9hXrfhrwl4&#10;e8I2f2Dw/pUduh5dl5Zz6sx5J+tZSqxjse9gcixGItKr7sfx+7p8zgPh/wDs8WWnmPVvHEi3U2AV&#10;sI2/dqf9o/xn26fWvT4oY4Y1igRVRVwqquAB6CnYx0FFc0pSlufXYXB4fCU+WnG35v1YUUUVJ1BR&#10;RRQAUUUUAFFFFABTo6bTo6CZDqKKKCQooooAKKKKACiiigAooooAKKKKACiiigAooooKj8SHp92l&#10;pE+7S0HUFFFFABRRRQAUUUUAFFFFABRRRQAUUUUAFFFFABRRRQAUUUUAFFFFABRRRQAUUUUASUUU&#10;VmaBRRRQAUUUUAFFFFABRRRQAUUUUAOTpTqanSnVMiYhRRRUlBRRRQAUUUUAFFFFABRRRQAUUUUA&#10;FFFFABRRRQAUUUUAFFFFABRRRQAUUUUAFOTrTacnWgqPxDqKKKDYKKKKACiiigBsnVabTpOq02vN&#10;xH8X7vyR9Rlf+5x+f6hRRRWJ6Ajfe/4DTKe33v8AgNMoJj8TCiiigmoFFFFBmFFFFAEdFFFBvH4Q&#10;po+/TqaPv0EVB1FFFBmFNfrTqa/WgcfiG1JUdSVUi6gUUUVJmFNfrTqa/WgBtNfrTqa/WqiVD4ht&#10;FFFUbBTH+9T6Y/3qn7RMhKKKKokKKKKCohRRRQUFFFFABRRRSlsAx/vUlK/3qSmAU2T7hp1Nk+4a&#10;AEf71JSv96koMwooooAjooooAKKKKDOoFFFFBmFNT7zfWnU1PvN9aCog/Sm05+lNoNgooooAKKKK&#10;ACiiigAooooAKKKKDOp0CiiigzCiiig3j8I3/lpQ3Q0f8tKG6GqXwmUviG0UUVJIU1+lOpr9KCo/&#10;ENooooNgooooAdHTT9806Omn75qftGdQKKKKozCiiigBH+7TKe/3aZQYz+IKKKKmRI1+tNpz9abV&#10;G0fhCiiigoKKKKACiiigBq9TTqavU06tDQKKKKACiiigmQUUUUEhRRRQBHRRRWgBRRRQAUUUUAFJ&#10;/H+FLSfx/hSlsAtFFFMAqOpKjoM6nQjooooMwoX/AFi/Wihf9Yv1oHH4hX+9SUr/AHqSgcviG/8A&#10;LSnU3/lpTqCQooooAKKKKACiiisZ/EAUUUUQ+IqHxBRRRWxsFFFFAEcud60US53rRUyMZfEFFFFE&#10;S6fwhRRRVFkdFFFBzhRRRQAxvvfiKH+9Q33vxFD/AHqF8KK+yJSKHkkEUce5mbCqO5pScDJrpPhj&#10;4eOra1/as8e63s/mXI+9J2H4dfyqZS5Y3ZVOm6lRRR3nhfSF0LQ7fTAPmSPMnu55b9a0KKK81u7u&#10;z3oxUYpIKKKKCgooooAKKKKACiiigAooooAKKKKACiiigAooooAKKKKACiiigAooooAKKKKACiii&#10;gAooooAKKKKACiiigAooooA+F6KKK+4P5LCiiigAooooAKKKKACiiigAooooAKKKKACiiigAoooo&#10;AKKKKACiiigAooooAKKKKACiiigAooooAKKKKACiiigAooooAKKKKACiiigAooooAKKKKACiiigA&#10;ooooAKKKKACiiigAooooAKKKKACiiigAooooAKKKKACiiigAooooAKKKKACiiigAooooAKKKKACi&#10;iigAooooAKKKKACiiigAooozjrQAUVJY2l5qdwtnp1nLcTN92GGMsx/AV2Hh74CfEDXdr3tnHpsZ&#10;I+a8f5seuxcn8Dik5RjudNHC4jEStTg36L9dji6taPoOu+Ibv7FoWlzXUn8Swx7sfU9B+Ne1eGf2&#10;dPBmkstxrs02py4+7J+7jB/3VOT+JNdzp2mafpNqtlpdhDbwrwsUEYVR+ArKVaPQ93C8OVp2daXK&#10;uy1f+R5B4U/Zs1W7C3XjHVVtYyAfstoQ0n0LHKj8M16h4Y8EeF/CFv5Hh7SI4N3DS/ekf6seT/Kt&#10;aisZVJSPpMLluDwn8OOvd6v/AIAUUUVmdwUUUUAFFFFABRRRQAUUUUAFFFFABTo6bTo6CZDqKKKC&#10;QooooAKKKKACiiigAooooAKKKKACiiigAooooKj8SHp92lpE+7S0HUFFFFABRRRQAUUUUAFFFFAB&#10;RRRQAUUUUAFFFFABRRRQAUUUUAFFFFABRRRQAUUUUASUUUVmaBRRRQAUUUUAFFFFABRRRQAUUUUA&#10;OTpTqanSnVMiYhRRRUlBRRRQAUUUUAFFFFABRRRQAUUUUAFFFFABRRRQAUUUUAFFFFABRRRQAUUU&#10;UAFOTrTacnWgqPxDqKKKDYKKKKACiiigBsnVabTpOq02vNxH8X7vyR9Rlf8Aucfn+oUUUViegI33&#10;v+A0ynt97/gNMoJj8TCiiigmoFFFFBmFFFFAEdFFFBvH4Qpo+/TqaPv0EVB1FFFBmFNf73SnU1+t&#10;A4/ENqSo6kqpF1AoooqTMKa/WnU1+tADaa/WnU1+tVEqHxDaKKKo2CmP96n0x/vVP2iZCUUUVRIU&#10;UUUFRCiiigoKKKKACiiilLYBj/epKV/vUlMApsn3DTqbJ9w0AI/3qSlf71JQZhRRRQBHRRRQAUUU&#10;UGdQKKKKDMKan3m+tOpqfeb60FRB+lNpz9KbQbBRRRQAUUUUAFFFFABRRRQAUUUUGdToFFFFBmFF&#10;FFBvH4Rv/LShuho/5aUN0NUvhMpfENoooqSQpr9KdTX6UFR+IbRRRQbBRRRQA6Omn75p0dNP3zU/&#10;aMqgUUUVRAUUUUAI/wB2mU9/u0ygxn8QUUUVMiRr9abTn602qNo/CFFFFBQUUUUAFFFFADV6mnU1&#10;epp1aGgUUUUAFFFFBMgooooJCiiigCOiiitACiiigAooooAKT+P8KWk/j/ClLYBaKKKYBUdSVHQZ&#10;1OhHRRRQZhQv+sX60UL/AKxfrQOPxCv96kpX+9SUDl8Q3/lpTqb/AMtKdQSFFFFABRRRQAUUUVjP&#10;4gCiiiiHxFQ+IKKKK2NgooooAjlzvWiiXO9aKmRjL4gooooiXT+EKKKKosjooooOcKKKKAGN978R&#10;Q/3qD8z8+tIVkknWGKNmZ2Cqq9ST2o+yivsklhp93q99HptjHukkcBfb3PsOteveHdDtfD2kxaXa&#10;jhOZG/vt3P8AntWT4B8FJ4ctftl8im8mX5+/lr/dH9a6QDAwK4q1TmdlsethMP7OPNLd/gFFFFYH&#10;YFFFFABRRRQAUUUUAFFFFABRRRQAUUUUAFFFFABRRRQAUUUUAFFFFABRRRQAUUUUAFFFFABRRRQA&#10;UUUUAFFFFABRRRQB8L0UUV9wfyWFFFFABRRRQAUUUUAFFFFABRRRQAUUUUAFFFFABRRRQAUUUUAF&#10;FFFABRRRQAUUUUAFFFFABRRRQAUUUUAFFFFABRRRQAUUUUAFFFFABRRRQAUUUUAFFFFABRRRQAUU&#10;UUAFFFFABRRRQAUUUUAFFFFABRRRQAUUUUAFFFFABRRRQAUUUUAFFFFABRRRQAUUZx1pEIkfZGdz&#10;Hoq8k0D5ZdhaKvWnhXxXfgNY+F9QlU9GSzcj88Vp2nwm+JV8cQeDrpf+u22P/wBDIqeZGscLiJ/D&#10;Bv0TOeoruLX9nr4j3IzLDY2//Xa66f8AfINbOnfsx6rKFfV/FdvH/eW2tmf9SV/lR7SHc7IZTmFT&#10;aD+en52PLqK9s079mfwfbyLJqWsahdf3lDLGp/IE/rXQab8Gvhppbb4fC0MrD+K6Zpf0YkfpWfto&#10;nbS4dxs/iaj8/wDJHzrbwzXcy29rA8sjfdjjUsx/AV0GlfCX4jaw6/ZvCt1Grf8ALS6UQgf994J/&#10;AV9FWemadp0fk6dYQ26/3YYQv8qsVPtvI9Gjw1TX8Wbforfnc8Y0T9mXXrgiTX/EVvbL/wA87WMy&#10;N+Z2gfrXX6F+z98PtIXde21xqEn967lO3/vlcDH1zXcUVm6k31PVo5PgKG0E/XX89PwK2maPpWjW&#10;/wBl0nTLe1jH8FvCFH6CrNFFZnoxjGKtEKKKKCgooooAKKKKACiiigAooooAKKKKACiiigAooooA&#10;KdHTadHQTIdRRRQSFFFFABRRRQAUUUUAFFFFABRRRQAUUUUAFFFFBUfiQ9Pu0tIn3aWg6gooooAK&#10;KKKACiiigAooooAKKKKACiiigAooooAKKKKACiiigAooooAKKKKACiiigCSiiiszQKKKKACiiigA&#10;ooooAKKKKACiiigBydKdTU6U6pkTEKKKKkoKKKKACiiigAooooAKKKKACiiigAooooAKKKKACiii&#10;gAooooAKKKKACiiigApydabTk60FR+IdRRRQbBRRRQAUUUUANk6rTadJ1Wm15uI/i/d+SPqMr/3O&#10;Pz/UKKKKxPQGynr/ALtNp0p6/wC7TaCY9QooooJqBRRRQZhRRRQBH/F/n0oo/i/z6UUG8fhCmj79&#10;Opo+/QRUHUUUUGYU1+tOpr9aBx+IbUlR1JVSLqBRRRUmYU1+tOpr9aAG01+tOpr9aqJUPiG0UUVR&#10;sFMf71Ppj/eqftEyEoooqiQooooKiFFFFBQUUUUAFFFFKWwDH+9SUr/epKYBTZPuGnU2T7hoAR/v&#10;UlK/3qSgzCiiigCOiiigAooooM6gUUUUGYU1PvN9adTU+831oKiD9KbTn6U2g2CiiigAooooAKKK&#10;KACiiigAooooM6nQKKKKDMKKKKDePwjf+WlDdDR/y0oboapfCZS+IbRRRUkhTX6U6mv0oKj8Q2ii&#10;ig2CiiigB0dNP3zTo6afvmp+0ZVAoooqiAooooAR/u0ynv8AdplBjP4goooqZEjX602nP1ptUbR+&#10;EKKKKCgooooAKKKKAGr1NOpq9TTq0NAooooAKKKKCZBRRRQSFFFFAEdFFFaAFFFFABRRRQAUn8f4&#10;UtJ/H+FKWwC0UUUwCo6kqOgzqdCOiiigzChf9Yv1ooX/AFi/WgcfiFf71JSv96koHL4hv/LSnU3/&#10;AJaU6gkKKKKACiiigAooorGfxAFFFFEPiKh8QUUUVsbBRRRQBHLnetFEud60VMjGXxBRRRREun8I&#10;UUUVRZHRRRQc4UZozjrU+j6PqevXa2emW3mP/E38KD1J7ClLYcYyk7IrpFLcTrb20LSSOwEaKMlj&#10;6V6L4H8Ax6Eq6rqirJesvyr1WH2+vqfyq34T8E6f4ZXzmUTXbDD3BH3fZfQfqa3Qu3pXJUrOSsj1&#10;cNhfZ+9Pf8gAx0FFFFc53BRRRQAUUUUAFFFFABRRRQAUUUUAFFFFABRRRQAUUUUAFFFFABRRRQAU&#10;UUUAFFFFABRRRQAUUUUAFFFFABRRRQAUUUUAFFFFAHwvRRRX3B/JYUUUUAFFFFABRRRQAUUUUAFF&#10;FFABRRRQAUUUUAFFFFABRRRQAUUUUAFFFFABRRRQAUUUUAFFFFABRRRQAUUUUAFFFFABRRRQAUUU&#10;UAFFFFABRRRQAUUsSvLIIYUZ3b7qKMk/hWxpnw78eauwFj4Tvmz0aSExr+b4FBpTo1KmkYt+iuY1&#10;FdtZfs+fEW7UNOlla5/57XWSP++Q1bth+zLcEA6n4tVf7y29pnH4lv6VPPHud1PKcfU2g/nZfnY8&#10;sJx1oJwMmvatP/Zu8GQYe+1PULn/AGWkVFP5Ln9a1rT4GfDO1PzeHmlPX99dSN+m7H6VPtEdUOH8&#10;dLey+f8AkmfP25fWkMiL95gPxr6Zs/h54FsADa+EdPXHc2qk/mRWjb6Tpdp/x6abbxf9c4VX+Qqf&#10;aeR1R4bqfamvub/yPl+10jWL44s9Iupv+uVuzfyFXYfA3ja4OYfCOpNn/pxk/wAK+mQgUYWnUe0l&#10;2OiPDdPrN/d/wT5vi+FXxJnGY/Bt5/20VV/9CIq1F8EfifP/AMywU/37qL/4qvonYvpSGMGp9rI2&#10;jw5hOspfh/keAx/AD4kv/wAw62X/AHrxamH7OvxFbqdPX/euz/Ra942Cjyx1yaPaSNP9X8B/e+//&#10;AIB4Wn7N/wAQnOPtmkj63Un/AMbqeP8AZm8aPxNrOmr/AHtrSNj/AMdFe3BQvSlo9pIqOQ4FdH95&#10;4sn7MniPP77xPZr/AHdsLtn+VTr+y7qrLmTxlAp7hbJj/wCz17FRS9pI0/sPL/5Pxf8AmeQr+y5O&#10;rZbxmvv/AKD/APZ1Mn7L0ZPz+M2/4DY//Z16xRR7SXcr+xcu/k/H/gnlKfsu2X8fjOb/AMAh/wDF&#10;1Iv7L+i5zJ4suz/u26D/ABr1Kil7SXcf9j5d/wA+/wAWeYx/sw+GV/1viTUT/u+WP/ZTViH9mfwU&#10;hzJq+qP/AL00f5cJXo1FKVSfc1jlOX3+BHBxfs6/D2PmRb6Tn+K66/kBViP4A/DNDk6PM3+9eSf0&#10;NdpRU+0n3NFluAj/AMu4/cjko/gd8MYDx4WVv+ul1K382q7b/Cz4d23MXgzTz/v24b/0LNdBRS55&#10;dzSODwcfhhFfJf5GbbeEPC1mNtr4a0+P/ds0/wAKvR2drb8QWscfskYH8qkoo5mbRo047IKKKKk0&#10;sFFFFABRRRQAUUUUAFFFFABRRRQAUUUUAFFFFABRRRQAUUUUAFFFFABRRRQAUUUUAFFFFABTo6bT&#10;o6CZDqKKKCQooooAKKKKACiiigAooooAKKKKACiiigAooooKj8SHp92lpE+7S0HUFFFFABRRRQAU&#10;UUUAFFFFABRRRQAUUUUAFFFFABRRRQAUUUUAFFFFABRRRQAUUUUASUUUVmaBRRRQAUUUUAFFFFAB&#10;RRRQAUUUUAOTpTqanSnVMiYhRRRUlBRRRQAUUUUAFFFFABRRRQAUUUUAFFFFABRRRQAUUUUAFFFF&#10;ABRRRQAUUUUAFOTrTacnWgqPxDqKKKDYKKKKACiiigBsnVabTpOq02vNxH8X7vyR9Rlf+5x+f6hR&#10;RRWJ6A2U9f8AdptOlPX/AHabQTHqFFFFBNQKKKKDMKKKKAI/4v8APpRR/F/n0ooN4/CFNH36dTR9&#10;+gioOooooMwpr9adTX+90oHH4htSVHUlVIuoFFFFSZhTX606mv1oAbTX606mv1qolQ+IbRRRVGwU&#10;x/vU+mP96p+0TISiiiqJCiiigqIUUUUFBRRRQAUUUUpbAMf71JSv96kpgFNk+4adTZPuGgBH+9SU&#10;r/epKDMKKKKAI6KKKACiiigzqBRRRQZhTU+831p1NT7zfWgqIP0ptOfpTaDYKKKKACiiigAooooA&#10;KKKKACiiigzqdAooooMwooooN4/CN/5aUN0NH/LShuhql8JlLcbRRRUkhTX6U6mv0oKj8Q2iiig2&#10;CiiigB0dNP3zTo6afvmp+0Z1AoooqjMKKKKAEf7tMp7/AHaZQYz+IKKKKmRI1+tNpz9abVG0fhCi&#10;iigoKKKKACiiigBq9TTqavU06tDQKKKKACiiigmQUUUUEhRRRQBHRRRWgBRRRQAUUUUAFJ/H+FLS&#10;fx/hSlsAtFFFMAqOpKjoM6nQjooooMwoX/WL9aKF/wBYv1oHH4hX+9SUr/epKBy+Ib/y0p1N/wCW&#10;lOoJCiiigAooooAKKKKxn8QBRRRRD4iofEFFFFbGwUUUUARy53rRRLnetFTIxl8QUUUURLp/CFFJ&#10;uX1pUV55BDArMzcKqrkmqLI6aGLHYqksTgDHWui0L4Y+INTKzX+LOH/ppy5/4D/jiu08P+CtC8PY&#10;ktrbzJh1uJvmb8PT8KxnWjHzKpYOpU1eiOP8NfDHU9WZbvWN1rB12/8ALRvw/hH1/Ku+0nR9P0O1&#10;Wy0y1WKNfTq3uT3NWqK5Z1JT3PUo4enR237hRRRWZsFFFFABRRRQAUUUUAFFFFABRRRQAUUUUAFF&#10;FFABRRRQAUUUUAFFFFABRRRQAUUUUAFFFFABRRRQAUUUUAFFFFABRRRQAUUUUAFFFFAHwvRRRX3B&#10;/JYUUUUAFFFFABRRRQAUUUUAFFFFABRRRQAUUUUAFFFFABRRRQAUUUUAFFFFABRRRQAUUUUAFFFF&#10;ABRRRQAUUUUAFFFFABRQTjrT7a2ur6dbWwtpJpW+7HDGWY/gKClGUtEMozjrXaeHPgL451zZNfxR&#10;6bC3O65bL4/3B/Uiu80D9nfwZpiq+sPcalKvLeZJ5cf/AHyvOPqTUuUUelh8nx2I1UbLu9Pw3/A8&#10;Rtba6vp1trK1kmkb7scSFmP4Cuo0b4L/ABE1yMSpon2VG/ivpPL/APHeW/SveNM0PSNEi8nSdKt7&#10;VP7tvCq5/Kr3sRWcqnY9qhw7TWtaTfpp/n+h5No37MqsFk1/xO3q8dnDjHtubP8AKup0n4GfDnSW&#10;WRtGN06/xXkzOD/wHIX9K7Cis3OXc9ajleBo/DBfPX87lWw0TSNKj8rTNLt7dfS3gVP5CrAUg5Jp&#10;1FSd0acY6JBRRRQUFFFFABRRRQAUUUUASUUUUAFFFFABRRRQAUUUUAFFFFABRRRQAUUUVMiohRRR&#10;UlBRRRQAUUUUAFFFFABRRRQAUUUUAFFFFABRRRQAUUUUAFFFFABRRRQAUUUUAFFFFABRRRQAUUUU&#10;AFFFFABRRRQAU6Om06OgmQ6iiigkKKKKACiiigAooooAKKKKACiiigAooooAKKKKCo/Eh6fdpaRP&#10;u0tB1BRRRQAUUUUAFFFFABRRRQAUUUUAFFFFABRRRQAUUUUAFFFFABRRRQAUUUUAFFFFAElFFFZm&#10;gUUUUAFFFFABRRRQAUUUUAFFFFADk6U6mp0p1TImIUUUVJQUUUUAFFFFABRRRQAUUUUAFFFFABRR&#10;RQAUUUUAFFFFABRRRQAUUUUAFFFFABTk602nJ1oKj8Q6iiig2CiiigAooooAbJ1Wm06TqtNrzcR/&#10;F+78kfUZX/ucfn+oUUUViegI33v+A0ynt97/AIDTKCY/EwooooJqBRRRQZhRRRQBHRRRQbx+EKaP&#10;v06mj79BFQdRRRQZhTX606mv1oHH4htSVHUlVIuoFFFFSZhTX606mv1oAbTX606mv1qolQ+IbRRR&#10;VGwUx/vU+mP96p+0TISiiiqJCiiigqIUUUUFBRRRQAUUUUpbAMf71JSv96kpgFNk+4adTZPuGgBH&#10;+9SUr/epKDMKKKKAI6KKKACiiigzqBRRRQZhTU+831p1NT7zfWgqIP0ptOfpTaDYKKKKACiiigAo&#10;p0UM07+Xbws7f3VXJrUsvBus3GGlRYVP/PRufyqXJLccYylsjJorqrXwHYxtm8u5JPZflFaFr4c0&#10;W0GY9Pjz/ef5j+tS6kTaOHqPfQ4eKOSZtsUbMfRVzViLRdYn/wBVpk34xkD9a7yOKOIbY41Ueiri&#10;nVPtvIf1RPdnExeEtel/5ctv+9Iv+NSL4J17qRCPrJ/9auyoqfayK+qUvM5FfAmsE5Nxbj/gTf4V&#10;IPAN/nD38P4Ka6qij2kjRYemcufh9ej5l1GP/v2aRvh/dleNSj3enln/ABrqaKPbTF9Wo9jk/wDh&#10;Xt//ANBGH/vg0f8ACvb/AP6CMP8A3wa6yij2khfVaPY5M/D3UP4dQhP/AAE01/h5qZGBfQ/rXXUU&#10;e0kP6rROOb4eaqo4vLf8SR/Sk/4V7rA/5fLf/wAe/wAK7Kij2khfV6fmcafh7rX8Nzbf99MP6Un/&#10;AAr3XP8An4tf+/jf/E12dFHtJB9XpnFr4B15TjzLY/8AbRv/AImg+AdeJzvt/wDv4f8ACu0oo9pI&#10;Hhab7nE/8IF4g/6d/wDv9/8AWoPgPXgM7Yf+/wB/9au2oo9pIn6pS8zh/wDhBfEP/PKH/v7Q3gbx&#10;COBBGf8AtsK7iij2kg+p0vM4VvAviMrj7NH/AN/hTf8AhBPEf/Pov/f5f8a7yij2siXgqL6s4H/h&#10;CfEmcfYR/wB/l/xpreC/EwOBpv8A5EX/ABr0Cij2khfUaXd/18jz2XwX4lHzDTSf+2i/41GfB3iY&#10;DP8AZL/99r/jXo1FHtZD+p011f8AXyPOG8JeJEGTpEn4YP8AWmN4Y8RIMto1x+CZr0qin7aQfU49&#10;2eZt4e15OujXX/fljTf7D1r/AKBF1/4Dt/hXp1FP23kH1OPc8vbSNXQZbS7j/vy3+FNOnaiOunzf&#10;9+W/wr1KjJ6Ue28g+prueUm1u15a1kGfWM1G7iP/AFny/wC9xXrVNMURGPKX8qr2/kH1X+9+B5Pv&#10;z0K/nSqWPUV6q9lZyf6y0ib6xioX0XSG66VbH/tgv+FHtvIX1WXc8xBz0or0p/DPh6QfNo1t+EIF&#10;QP4M8NSZzpSr/usw/kar28exEsJU6NHnlFd83gHwy3IsXH/bw/8AjTT8PfDTDJgmH0uDR7aBP1Sr&#10;5HB0V3Enw38PNypuA3/XYf4U0/DTQz0u7pfpIP8ACq9tTF9VrHC0V2zfC/RyCF1O7/8AHP8ACmt8&#10;L9O/5Z6pcf8AAlX/AAqo1qYvqtbscXRXZH4XWhPy6vIP+2YP9aaPhZF21xvxtx/8VR7an3D6rV7f&#10;kcfRXXH4VjORrh/8B/8A7Kmv8LGP3Nc/8l//ALKq9tT7h9WrdvyOTpP4/wAK6xvhZMv3NbU/WE/4&#10;0h+Fl0eusR/9+T/jU+3p9yfq9bscrRXUf8KqvP8AoMQ/9+W/xpp+FmoA7f7Xhb/tmaPbU+4fV63Y&#10;5mo66pvhdqYH7vVIT7MpFR/8Ks1odNStv/Hv8Kr20O5nPD1pfZOVJyc0bh610x+Fevbsi+tf++m/&#10;wpD8LPEB6Xdr/wB/G/8AiaPbU+5P1at/Kc1QCd6kV0f/AAq/xN/z2s/+/wA3/wARSH4X+JgM+bZ/&#10;9/m/+Jo9pT7h9Xqr7LOef71JXRf8Kw8T7sbrT/v83/xNNPwx8VA/8up+kx/wo9pT7ilh6178rOd/&#10;5aU49K3m+GXindkLb/8Af7/61DfDPxWo4it/wmo9pT7i9hW/lZg0Vuf8K08V/wDPCH/wIpD8NPFg&#10;GRBGfYXAqvaU+4fV638rMSitz/hXHi3/AJ9I/wDwIWg/Djxbj/jzj/8AAhaPaU+4vq+I/lf3GHRW&#10;0Ph54t72Cf8Af5f8aP8AhXniz/nwX/v8v+NYylHm3H7Gt2f3GLRW4fht4sP/AC6R/wDf9f8AGgfD&#10;LxZ18mFf+2wojKCe440a38rMOit4fDDxWed1qv8AvTn/AOJqWL4UeIH/ANff2q/7rM39BWntqfc1&#10;9jV/lZzlFdbF8I7jH73XUH+5Cf8AGrMHwk05f+PnWLh/9xVX+ean21PuV9XrdvxRw0vBBprHAzXp&#10;EHwy8Kx4863nmx/z0uCP5YrStPC/h2xGLbRbZcfxNCGP5mpliI9CvqNSTu2jym1stR1DixsJpv8A&#10;rlEW/lW1YfDnxTe4aW0S3Xu00gz+QzXpKIqLsVFUf7Ip1Z/WJdEdEMDCO7ucjpvwl0qJvM1PUJLj&#10;/YjGxf6n+VdHp2iaVpEflabYRw8Y3KvzH6nqat0VjKcpbs6IUadP4UFFFFSaBRRRQAUUUUAFFFFA&#10;BRRRQAUUUUAFFFFABRRRQAUUUUAFFFFABRRRQAUUUUAFFFFABRRRQAUUUUAFFFFABRRRQAUUUUAF&#10;FFFABRRRQAUUUUAFFFFAHwvRRRX3B/JYUUUUAFFFFABRRRQAUUUUAFFFFABRRRQAUUUUAFFFFABR&#10;RRQAUUUUAFFFFABRRRQAUUUUAFFFFABRRRQAUUZx1rS8M+D/ABH4wujaaBpjzbfvzNxGn1Y8fh1o&#10;NKdOpUkoxV2+iM2tLw34O8UeLrn7NoGkST84aXbtjX6seB+ea9W8F/s86DpYW98UXH9oXCkN5K5W&#10;Ffb1f8cD2r0KzsbewhS1s7eOKKNcLHGgVV+gFZ+07H0GDyCtUtKs+Vdlv/kjy/wr+zhaR7brxlqh&#10;mbva2eVUfV+p/ACvRtE8K+HvDduLXQ9Iht1Ax+7T5m+p6n8TWhRWd29z6TD4HC4VWhFeu7+8aI1B&#10;yKdRRQdgjdvrS0jdvrS1MgCiiipAKKKKACiiigAooooAKKKKACiiigCSiiigAooooAKKKKACiiig&#10;AooooAKKKKACiiipkVEKKKKkoKKKKACiiigAooooAKKKKACiiigAooooAKKKKACiiigAooooAKKK&#10;KACiiigAooooAKKKKACiiigAooooAKKKKACnR02nR0EyHUUUUEhRRRQAUUUUAFFFFABRRRQAUUUU&#10;AFFFFABRRRQVH4kPT7tLSJ92loOoKKKKACiiigAooooAKKKKACiiigAooooAKKKKACiiigAooooA&#10;KKKKACiiigAooooAkooorM0CiiigAooooAKKKKACiiigAooooAcnSnU1OlOqZExCiiipKCiiigAo&#10;oooAKKKKACiiigAooooAKKKKACiiigAooooAKKKKACiiigAooooAKcnWm05OtBUfiHUUUUGwUUUU&#10;AFFFFADZOq02nSdVptebiP4v3fkj6jK/9zj8/wBQooorE9ARvvf8BplPb73/AAGmUEx+JhRRRQTU&#10;CiiigzCiiigCOiiig3j8IU0ffp1NH36CKg6iiigzCmv1p1NfrQOPxDakqOpKqRdQKKKKkzCmv1p1&#10;NfrQA2mv1p1NfrVRKh8Q2iiiqNgpj/ep9Mf71T9omQlFFFUSFFFFBUQooooKCiiigAooopS2AY/3&#10;qSlf71JTAKbJ9w06myfcNACP96kpX+9SUGYUUUUAR0UUUAFFFFBnUCiiigzCmp95vrTqan3m+tBU&#10;QfpTac/Sm0GwUUIDIdqqcntW9ongx59tzq5aNeqwg/Mfr6fz+lTKSjuVGMpOyMex0+71GXyrS3aR&#10;v4tvQfU9q6DS/AsKESapcFm/55x8Afj3/St62tILSMQ20KxqOiqtSVjKpJ7HVDDxj8WpDa2NpYr5&#10;dpbrGv8Asr1qaiiszo20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C9FFFfcH8lhRRRQAU&#10;UUUAFFFFABRRRQAUUUUAFFFFABRRRQAUUUUAFFFFABRRRQAUUUUAFFFFABRRRQAUUUE4GTQAVJZ2&#10;d5qN1HY6dbSTTSNiOKNSzN+FbvgT4aeIvHlxmyj+z2atiW9mU7R7L/ePsPxIr2/wT8O/Dfgmz8nS&#10;bXMzLia7k5kk/HsPYYFTKXKetl+UV8Z7z92Pfv6HCeBf2eGYJqPjuQ+o0+Fv/Q2H8h+dep6dpen6&#10;VZx2OnWMdvDGMRxRIFVfwFWKKxb5tz7LC4HD4ONoL59X8wAA6Ciiig7AooooAKKKKAEbt9aWkbt9&#10;aWpkAUUUVIBRRRQAUUUUAFFFFABRRRQAUUUUASUUUUAFFFFABRRRQAUUUUAFFFFABRRRQAUUUVMi&#10;ohRRRUlBRRRQAUUUUAFFFFABRRRQAUUUUAFFFFABRRRQAUUUUAFFFFABRRRQAUUUUAFFFFABRRRQ&#10;AUUUUAFFFFABRRRQAU6Om06OgmQ6iiigkKKKKACiiigAooooAKKKKACiiigAooooAKKKKCo/Eh6f&#10;dpaRPu0tB1BRRRQAUUUUAFFFFABRRRQAUUUUAFFFFABRRRQAUUUUAFFFFABRRRQAUUUUAFFFFAEl&#10;FFFZmgUUUUAFFFFABRRRQAUUUUAFFFFADk6U6mp0p1TImIUUUVJQUUUUAFFFFABRRRQAUUUUAFFF&#10;FABRRRQAUUUUAFFFFABRRRQAUUUUAFFFFABTk602nJ1oKj8Q6iiig2CiiigAooooAbJ1Wm06TqtN&#10;rzcR/F+78kfUZX/ucfn+oUUUViegI33v+A0ynt97/gNMoJj8TCiiigmoFFFFBmFFFFAEdFFFBvH4&#10;Qpo+/TqaPv0EVB1FFFBmFNfrTqa/WgcfiG1JUdSVUi6gUUUVJmFNfrTqa/WgBtNfrTqa/WqiVD4h&#10;tFFFUbBTH+9T6Y/3qn7RMhKKKKokKKKKCohRRRQUFFFFABRRRSlsAx/vUlK/3qSmAU2T7hp1Nk+4&#10;aAEf71JSv96koMwooooAjooooAKKKKDOoFFFFBmFNT7zfWnU1PvN9aCog/Sltba5vJ1traPczH5Q&#10;Kfb2897cLbQR7mZsAV2WhaBbaNBtXDTN/rJPX2+lTKXKdVOnKpLyIdA8L22k/wCkXAWW4I+/jhfp&#10;/jWtRRXM5SlqzujGMY2QUUUUi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heiiivu&#10;D+SwooooAKKKKACiiigAooooAKKKKACiiigAooooAKKKKACiiigAooooAKKKKACiiigAooo5PyqO&#10;TwB60AIWAOK9F+F3wQuvEAj13xYjQ2f3obT7rzj1P91f1PtWt8Jfgqtv5XinxjabpGw9rYuv3PRn&#10;B79ML2788D1VUVegrOU+iPqMqyXmtWrr0j/mRWNja6dZx2NhaxwwxLtjjjUBVHoBU1FFZn1kfd0Q&#10;UUUUAFFFFABRRRQAUUUUAI3b60tI3b60tTIAoooqQCiiigAooooAKKKKACiiigAooooAkooooAKK&#10;KKACiiigAooooAKKKKACiiigAoooqZFRCiiipKCiiigAooooAKKKKACiiigAooooAKKKKACiiigA&#10;ooooAKKKKACiiigAooooAKKKKACiiigAooooAKKKKACiiigAp0dNp0dBMh1FFFBIUUUUAFFFFABR&#10;RRQAUUUUAFFFFABRRRQAUUUUFR+JD0+7S0ifdpaDqCiiigAooooAKKKKACiiigAooooAKKKKACii&#10;igAooooAKKKKACiiigAooooAKKKKAJKKKKzNAooooAKKKKACiiigAooooAKKKKAHJ0p1NTpTqmRM&#10;QoooqSgooooAKKKKACiiigAooooAKKKKACiiigAooooAKKKKACiiigAooooAKKKKACnJ1ptOTrQV&#10;H4h1FFFBsFFFFABRRRQA2TqtNp0nVabXm4j+L935I+oyv/c4/P8AUKKKKxPQEb73/AaZTpT1/wB2&#10;m0Ex+JhRRRQTUCiiigzCiiigCOij+L/PpRQbx+EKaPv06mj79BFQdRRRQZhTX606mv8Ae6UDj8Q2&#10;pKjqSqkXUCiiipMwpr9adTX60ANpr9adTX61USofENoooqjYKY/3qfTH+9U/aJkJRRRVEhRRRQVE&#10;KKKKCgooooAKKKKUtgGP96kpX+9SUwCmyfcNOpsn3DQAj/epKV/vUlBmFFFFAEdFFFABRRRQZ1Ao&#10;oooMwpvQ4UU6tTwfpBv743kw/d27ZGe7dvy60pPljdmlKMpSsja8LaF/Zdt9ouI/38i/N/sj0rWo&#10;orlk+aV2etGKhGyCiiikU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C9FFFf&#10;cH8lhRRRQAUUUUAFFFFABRRRQAUUUUAFFFFABRRRQAUUUUAFFFFABRRRQAUUUUAFFFBOBk0AIzbe&#10;1ev/AAX+EP8AZ/leLvFNqv2hsPY2si/6n/bYf3vQduvXpm/BH4V/b3j8Z+I7bdCrbrC3df8AWH/n&#10;ofb0HqM+mfYEHz5rOUuiPqMnytaVqy9F+rHou1cUtFFZn1gUUUUAFFFFABRRRQAUUUUAFFFFACN2&#10;+tLSN2+tLUyAKKKKkAooooAKKKKACiiigAooooAKKKKAJKKKKACiiigAooooAKKKKACiiigAoooo&#10;AKKKKmRUQoooqSgooooAKKKKACiiigAooooAKKKKACiiigAooooAKKKKACiiigAooooAKKKKACii&#10;igAooooAKKKKACiiigAooooAKdHTadHQTIdRRRQSFFFFABRRRQAUUUUAFFFFABRRRQAUUUUAFFFF&#10;BUfiQ9Pu0tIn3aWg6gooooAKKKKACiiigAooooAKKKKACiiigAooooAKKKKACiiigAooooAKKKKA&#10;CiiigCSiiiszQKKKKACiiigAooooAKKKKACiiigBydKdTU6U6pkTEKKKKkoKKKKACiiigAooooAK&#10;KKKACiiigAooooAKKKKACiiigAooooAKKKKACiiigApydabTk60FR+IdRRRQbBRRRQAUUUUANk6r&#10;TadJ1Wm15uI/i/d+SPqMr/3OPz/UKKKKxPQGynr/ALtNp0p6/wC7TaCY9QooooJqBRRRQZhRRRQB&#10;H/F/n0oo/i/z6UUG8fhCmj79Opo+/QRUHUUUUGYU1+tOpr9aBx+IbUlR1JVSLqBRRRUmYU1+tOpr&#10;9aAG01+tOpr9aqJUPiG0UUVRsFMf71Ppj/eqftEyEoooqiQooooKiFFFFBQUUUUAFFFFKWwDH+9S&#10;Ur/epKYBTZPuGnU2T7hoAR/vUlK/3qSgzCiiigCOiiigAooooM6gUUUUGYV3Ggaf/ZmmR2pX5sbp&#10;P949a5PQbQXuswQt93dub6Dmu4rGq+h3YOG8vkFFFFYnc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wvRRRX3B/JYUUUUAFFFFABRRRQAUUUUAFFFFABRRRQAUUUUAFFFFA&#10;BRRRQAUUUUAFFFFABXX/AAi+HMnjfWvtmoxn+zbRwZ/+mrdRGP6+g+ornfDnh7UPFet2+haav7yZ&#10;8bj0Re7H2Ar6O8MeHNP8LaJb6Hpce2KBMZIG527sfcmolK2h7WT5f9are0mvdj+L7f5l+KKOCNYo&#10;kCqqgKqjgAdqen3qSlT71ZH2ceg+iiig3CiiigAooooAKKKKACiiigAooooARu31paRu31pamQBR&#10;RRUgFFFFABRRRQAUUUUAFFFFABRRRQBJRRRQAUUUUAFFFFABRRRQAUUUUAFFFFABRRRUyKiFFFFS&#10;UFFFFABRRRQAUUUUAFFFFABRRRQAUUUUAFFFFABRRRQAUUUUAFFFFABRRRQAUUUUAFFFFABRRRQA&#10;UUUUAFFFFABTo6bTo6CZDqKKKCQooooAKKKKACiiigAooooAKKKKACiiigAooooKj8SHp92lpE+7&#10;S0HUFFFFABRRRQAUUUUAFFFFABRRRQAUUUUAFFFFABRRRQAUUUUAFFFFABRRRQAUUUUASUUUVmaB&#10;RRRQAUUUUAFFFFABRRRQAUUUUAOTpTqanSnVMiYhRRRUlBRRRQAUUUUAFFFFABRRRQAUUUUAFFFF&#10;ABRRRQAUUUUAFFFFABRRRQAUUUUAFOTrTacnWgqPxDqKKKDYKKKKACiiigBsnVabTpOq02vNxH8X&#10;7vyR9Rlf+5x+f6hRRRWJ6Ajfe/4DTKe33v8AgNMoJj8TCiiigmoFFFFBmFFFFAEdFFFBvH4Qpo+/&#10;TqaPv0EVB1FFFBmFNfrTqa/WgcfiG1JUdSVUi6gUUUVJmFNfrTqa/WgBtNfrTqa/WqiVD4htFFFU&#10;bBTH+9T6Y/3qn7RMhKKKKokKKKKCohRRRQUFFFFABRRRSlsAx/vUlK/3qSmAU2T7hp1Nk+4aAEf7&#10;1JSv96koMwooooAjooooAKKKKDOoFFFFBmbfgaINqE0zD7kOPzP/ANauprnfAaEfan90H866Kuep&#10;8R6mF/goKKKKzOg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heiiivu&#10;D+SwooooAKKKKACiiigAooooAKKKKACiiigAooooAKKKKACiiigAooooAKKK6j4R+CT4z8VoLqPd&#10;Z2eJrrPRuflT8T+gNF7G1GjLEVVCG7PR/gV4BHhrQv7e1GHF7qEYIUjmKHqF/Hqfw9K72mxqFHFO&#10;rnep+gYehHDUYwhsv6uFKn3qSlT71BvH4h9FFFBuFFFFABRRRQAUUUUAFFFFABRRRQAjdvrS0jdv&#10;rS1MgCiiipAKKKKACiiigAooooAKKKKACiiigCSiiigAooooAKKKKACiiigAooooAKKKKACiiipk&#10;VEKKKKkoKKKKACiiigAooooAKKKKACiiigAooooAKKKKACiiigAooooAKKKKACiiigAooooAKKKK&#10;ACiiigAooooAKKKKACnR02nR0EyHUUUUEhRRRQAUUUUAFFFFABRRRQAUUUUAFFFFABRRRQVH4kPT&#10;7tLSJ92loOoKKKKACiiigAooooAKKKKACiiigAooooAKKKKACiiigAooooAKKKKACiiigAooooAk&#10;ooorM0CiiigAooooAKKKKACiiigAooooAcnSnU1OlOqZExCiiipKCiiigAooooAKKKKACiiigAoo&#10;ooAKKKKACiiigAooooAKKKKACiiigAooooAKcnWm05OtBUfiHUUUUGwUUUUAFFFFADZOq02nSdVp&#10;tebiP4v3fkj6jK/9zj8/1CiiisT0BG+9/wABplPb73/AaZQTH4mFFFFBNQKKKKDMKKKKAI6KKKDe&#10;PwhTR9+nU0ffoIqDqKKKDMKa/wB7pTqa/WgcfiG1JUdSVUi6gUUUVJmFNfrTqa/WgBtNfrTqa/Wq&#10;iVD4htFFFUbBTH+9T6Y/3qn7RMhKKKKokKKKKCohRRRQUFFFFABRRRSlsAx/vUlK/wB6kpgFNk+4&#10;adTZPuGgBH+9SUr/AHqSgzCiiigCOiiigAooooM6gUUUUGZ0HgJj5l1Hnsh/nXSVyfgm4EerNAf+&#10;WkRH4g5/xrrK56nxHqYX+CgooorM6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F6KKK+4P5LCiiigAooooAKKKKACiiigAooooAKKKKACiiigAooooAKKKKACiiigAOe1f&#10;QXwg8Hf8Ih4PhhuYtt3dfv7oMOVYjhfwGPxzXknwi8KnxZ41t4JYt1va/wCkXW7oVU8D8Wx+Ga+h&#10;QMDFZ1H0PpsgwvxV5ei/V/p94UUUVmfTBSp96kpU+9QOPxD6KKKDcKKKKACiiigAooooAKKKKACi&#10;iigBG7fWlpG7fWlqZAFFFFSAUUUUAFFFFABRRRQAUUUUAFFFFAElFFFABRRRQAUUUUAFFFFABRRR&#10;QAUUUUAFFFFTIqIUUUVJQUUUUAFFFFABRRRQAUUUUAFFFFABRRRQAUUUUAFFFFABRRRQAUUUUAFF&#10;FFABRRRQAUUUUAFFFFABRRRQAUUUUAFOjptOjoJkOooooJCiiigAooooAKKKKACiiigAooooAKKK&#10;KACiiigqPxIen3aWkT7tLQdQUUUUAFFFFABRRRQAUUUUAFFFFABRRRQAUUUUAFFFFABRRRQAUUUU&#10;AFFFFABRRRQBJRRRWZoFFFFABRRRQAUUUUAFFFFABRRRQA5OlOpqdKdUyJiFFFFSUFFFFABRRRQA&#10;UUUUAFFFFABRRRQAUUUUAFFFFABRRRQAUUUUAFFFFABRRRQAU5OtNpydaCo/EOooooNgooooAKKK&#10;KAGydVptOk6rTa83Efxfu/JH1GV/7nH5/qFFFFYnoCN97/gNMp7fe/4DTKCY/EwooooJqBRRRQZh&#10;RRRQBHRRRQbx+EKaPv06mj79BFQdRRRQZhTX606mv97pQOPxDakqOpKqRdQKKKKkzCmv1p1NfrQA&#10;2mv1p1NfrVRKh8Q2iiiqNgpj/ep9Mf71T9omQlFFFUSFFFFBUQooooKCiiigAooopS2AY/3qSlf7&#10;1JTAKbJ9w06myfcNACP96kpX+9SUGYUUUUAR0UUUAFFFFBnUCiiigzJ9NuzYahDef885AW+nf9K7&#10;xWDDK9DzXnldd4P1QX2mC2dv3lv8p917H+n4VlUj1O3Bzs3FmtRRRWB3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8L0UUV9wfyWFFFFABRRRQAUUUUAFFFFABRRRQAUUUU&#10;AFFFFABRRRQAUUUUAFGcdaKksrKfUr6HT7ZcyXEqxxj1YnAoKjeUrI9o/Z78M/2X4Uk1+eHE2oTZ&#10;Ru/lLwP13H8q9Aqro2l2+i6TbaTaj93bQrGme4AxmrVYPc/QsLRjh8PGC6L8ev4hRRRSOgKVPvUl&#10;Kn3qBx+IfRRRQbhRRRQAUUUUAFFFFABRRRQAUUUUAI3b60tI3b60tTIAoooqQCiiigAooooAKKKK&#10;ACiiigAooooAkooooAKKKKACiiigAooooAKKKKACiiigAoooqZFRCiiipKCiiigAooooAKKKKACi&#10;iigAooooAKKKKACiiigAooooAKKKKACiiigAooooAKKKKACiiigAooooAKKKKACiiigAp0dNp0dB&#10;Mh1FFFBIUUUUAFFFFABRRRQAUUUUAFFFFABRRRQAUUUUFR+JD0+7S0ifdpaDqCiiigAooooAKKKK&#10;ACiiigAooooAKKKKACiiigAooooAKKKKACiiigAooooAKKKKAJKKKKzNAooooAKKKKACiiigAooo&#10;oAKKKKAHJ0p1NTpTqmRMQoooqSgooooAKKKKACiiigAooooAKKKKACiiigAooooAKKKKACiiigAo&#10;oooAKKKKACnJ1ptOTrQVH4h1FFFBsFFFFABRRRQA2TqtNp0nVabXm4j+L935I+oyv/c4/P8AUKKK&#10;KxPQEb73/AaZT2+9/wABplBMfiYUUUUE1AooooMwooooAjooooN4/CFNH36dTR9+gioOooooMwpr&#10;9adTX60Dj8Q2pKjqSqkXUCiiipMwpr9adTX60ANpr9adTX61USofENoooqjYKY/3qfTH+9U/aJkJ&#10;RRRVEhRRRQVEKKKKCgooooAKKKKUtgGP96kpX+9SUwCmyfcNOpsn3DQAj/epKV/vUlBmFFFFAEdF&#10;FFABRRRQZ1AooooMwqxo2qSaRqC3ScrnbIv95ar01QCTkd6C6baldHoVvcw3cK3Fu4ZHGVYVJXG+&#10;GvELaRL5F3k27t/3wfX/ABrsIpUljEscisrcqy9DXLKLierTqe0iOoooqTQ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F6KKK+4P5LCiiigAooooAKKKKACiiigAooooAKKKKACi&#10;iigAooooAKKKKACuu+CGiNrHxBtZigMdjG1xJn24X/x5h+VcjXq37NGlHZqmusvVkgQ/TLN/NamX&#10;wnoZXS9tjYJ9Hf7tT1aiiisT7wKKKKAClT71JSp96gcfiH0UUUG4UUUUAFFFFABRRRQAUUUUAFFF&#10;FACN2+tLSN2+tLUyAKKKKkAooooAKKKKACiiigAooooAKKKKAJKKKKACiiigAooooAKKKKACiiig&#10;AooooAKKKKmRUQoooqSgooooAKKKKACiiigAooooAKKKKACiiigAooooAKKKKACiiigAooooAKKK&#10;KACiiigAooooAKKKKACiiigAooooAKdHTadHQTIdRRRQSFFFFABRRRQAUUUUAFFFFABRRRQAUUUU&#10;AFFFFBUfiQ9Pu0tIn3aWg6gooooAKKKKACiiigAooooAKKKKACiiigAooooAKKKKACiiigAooooA&#10;KKKKACiiigCSiiiszQKKKKACiiigAooooAKKKKACiiigBydKdTU6U6pkTEKKKKkoKKKKACiiigAo&#10;oooAKKKKACiiigAooooAKKKKACiiigAooooAKKKKACiiigApydabTk60FR+IdRRRQbBRRRQAUUUU&#10;ANk6rTadJ1Wm15uI/i/d+SPqMr/3OPz/AFCiiisT0Bsp6/7tNp0p6/7tNoJj1CiiigmoFFFFBmFF&#10;FFAEf8X+fSij+L/PpRQbx+EKaPv06mj79BFQdRRRQZhTX606mv1oHH4htSVHUlVIuoFFFFSZhTX6&#10;06mv1oAbTX606mv1qolQ+IbRRRVGwUx/vU+mP96p+0TISiiiqJCiiigqIUUUUFBRRRQAUUUUpbAM&#10;f71JSv8AepKYBTZPuGnU2T7hoAR/vUlK/wB6koMwooooAjooooAKKKKDOoFFFFBmFNT7zfWnU1Pv&#10;N9aCohL92r+heIrvR28psyQE/NG3b3HpVB+lNoa5tGbJyi7o77TdVsdUg8+znDDup4ZfqKtV51Bc&#10;3FrKJ7aZo2Xoymt/S/HDACLVYd3/AE0j/qP8KwlTfQ7IYiO0jpqKr2WqafqCb7O6WT/ZB5H1HWrF&#10;ZHQve1Q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wvRRRX3B/JYUUUUAFFFFABRRRQ&#10;AUUUUAFFFFABRRRQAUUUUAFFFFABRRRQAV7t8AdPNl8PYrk/8vV1JL+AOz/2WvCa+jPhXb/Zfh9p&#10;MYHWzVsf73P9azqfCe9kEebEyl2X6o6Ciiisz64KKKKAClT71JSp96gcfiH0UUUG4UUUUAFFFFAB&#10;RRRQAUUUUAFFFFACN2+tLSN2+tLUyAKKKKkAooooAKKKKACiiigAooooAKKKKAJKKKKACiiigAoo&#10;ooAKKKKACiiigAooooAKKKKmRUQoooqSgooooAKKKKACiiigAooooAKKKKACiiigAooooAKKKKAC&#10;iiigAooooAKKKKACiiigAooooAKKKKACiiigAooooAKdHTadHQTIdRRRQSFFFFABRRRQAUUUUAFF&#10;FFABRRRQAUUUUAFFFFBUfiQ9Pu0tIn3aWg6gooooAKKKKACiiigAooooAKKKKACiiigAooooAKKK&#10;KACiiigAooooAKKKKACiiigCSiiiszQKKKKACiiigAooooAKKKKACiiigBydKdTU6U6pkTEKKKKk&#10;oKKKKACiiigAooooAKKKKACiiigAooooAKKKKACiiigAooooAKKKKACiiigApydabTk60FR+IdRR&#10;RQbBRRRQAUUUUANk6rTadJ1Wm15uI/i/d+SPqMr/ANzj8/1CiiisT0Bsp6/7tNp7fe/4DTKCY/Ew&#10;ooooJqBRRRQZhRRRQBH/ABf59KKKKDePwhTR9+nU0ffoIqDqKKKDMKa/3ulOpr9aBx+IbUlR1JVS&#10;LqBRRRUmYU1+tOpr9aAG01+tOpr9aqJUPiG0UUVRsFMf71Ppj/eqftEyEoooqiQooooKiFFFFBQU&#10;UUUAFFFFKWwDH+9SUr/epKYBTZPuGnU2T7hoAR/vUlK/3qSgzCiiigCOiiigAooooM6gUUUUGYU1&#10;PvN9adTU+831oKiD9KbTn6U2g2CiiigBUdo3EkblWHRlrRs/Fut2Y2m4Eqj+GZc/r1rNopNJ7gnK&#10;O2h01r4/gb5b6xZfVo2DfpWhbeLNBujtF9sPpIpX/wCtXE0VHs0bRxFSPmehRXtpO2IbuN/9yQGp&#10;q83HH3alS+vohiG8lX/dkIqfY+ZosT3R6HRXBxeINbi+7qc3T+Js/wA6mXxd4hQbRfZ/3oV/wpex&#10;kH1qmt0ztqK4weMtdX/ltH/37FKPGuuA582H/vzS9lIPrdLzOyorjf8AhONd/wCekH/fv/69B8a6&#10;8ekkP/fn/wCvR7KRX1in5nZUVxf/AAm2v79vnRf9+qD4118f8to/+/Qp+xkL61TT1udpRXEnxt4g&#10;Jz9oj/78ij/hNvEP/PxH/wB+RS9lIX1ul5nbUVxLeNPEDdLpR9Il/wAKa3jTxGORer/35X/Cj2Ug&#10;+uU+zO4orhT428R/8/q/9+V/wpD418Sn/mID/vyn+FHspFfWIdn/AF8zu6K4P/hNvEv/AEEP/IKf&#10;/E0N4y8Ssf8AkJf+QU/wo9lIf1in2Z3lFcGvjDxGeupn/v2n+FI/i/xHkr/abf8Aftf8KPZyIeKp&#10;x6M72ivP/wDhK/EA6ao//fI/wo/4S3xF/wBBOT8h/hT9jIn65T7M9Aorz5vE/iBmz/a0v4HFJ/wk&#10;uv8A/QVm/wC+qPYyD65Hsz0KivPJPEviBkwNWm/Bqj/4SPxD/wBBy4/7+Gj2MiXjqcejPR6K83/4&#10;SLxB31q4/wC/ho/4SDXu+sXH/fw0vZy7i/tCn2Z6RRXmr+Idezj+2Lj/AL+GmnxBrh4OsXX/AH+N&#10;V7PzLWMi+jPTKDx1rzP+3tb/AOgvcf8Af5v8aQ69rf8A0F7j/v8AN/jR7OXcPrkex6bRXmP9t6z/&#10;ANBi5/7/ADf40f23rH/QVuf/AAIb/Gj2PmH1yPY9OorzD+2dYb72rXP/AH+b/Gk/tXVv+gpcf+BD&#10;f40ex8w+uR7HqFFeWjVtXJwdVuv/AAIb/GnHVNTHH9ozf9/D/jR9Xl3H9aj2PUKK8t/tPUz97UJv&#10;+/h/xpDf6i3W+mP1kP8AjVexfcX1ryPU+T0FFeVte3x63cn/AH8P+NH2q8PW7k/7+H/Gj2HmT9c/&#10;u/ieqUAE9BXlImnP/LzJ/wB9Gjz7jOftEn/fVH1fzD65/d/H/gHq1GD6V5OxkY5aVj+NA3jpIaPq&#10;/mV9c8vx/wCAesHgZNG5f7yf99V5I5Zjyx/Ol8x/71V9W8yfrnl+P/APWty/3k/76o3L/eT/AL6r&#10;yXzH/vUeY/8Aeo+reYfXP7v4/wDAPWty/wB5P++qME9BXkZ3Y4Y/nQGcdJG/Oj6t5h9d/u/ieuUV&#10;5Ol1dxtlLqRf92QipF1jV0b5NWuh/wBvDf40fV5dyvri6xPVKK8wj8S+IouU1u4/4E+f51bi8feK&#10;k+/fq3+9Cv8AQCp+rzGsZT6pnolFcPb/ABN1aIYurGCRf9nKk/qf5Ves/irpkh23umTR/wC1Gwf/&#10;AAqHRqLoX9ao9XY6qismy8c+GL5tkeqLG392YFP1PFakc8UqebDIrqf4lbIqOWUd0bRlGfwu46ii&#10;ipKCiiigAooooAKKKKACiiigAooooAKKKKACiiigAooooAKKKKACiiigAooooAKKKKACiiigAooo&#10;oAKKKKACiiigAooooAKKKKACiiigAooooAKKKKACiiigAooooAKKKKACiiigAooooAKKKKACiiig&#10;AooooAKKKKACiiigAooooAKKKKAPheiiivuD+SwooooAKKKKACiiigAooooAKKKKACiiigAooooA&#10;KKKKACiiigAr6V8AoY/BGjjH/MLgP/kMV81V9MeBznwVo5/6hdv/AOi1rOofRcPfxp+i/M1KKKKz&#10;PqgooooAKVPvUlKn3qBx+IfRRRQbhRRRQAUUUUAFFFFABRRRQAUUUUAI3b60tI3b60tTIAoooqQC&#10;iiigAooooAKKKKACiiigAooooAkooooAKKKKACiiigAooooAKKKKACiiigAoooqZFRCiiipKCiii&#10;gAooooAKKKKACiiigAooooAKKKKACiiigAooooAKKKKACiiigAooooAKKKKACiiigAooooAKKKKA&#10;CiiigAp0dNp0dBMh1FFFBIUUUUAFFFFABRRRQAUUUUAFFFFABRRRQAUUUUFR+JD0+7S0ifdpaDqC&#10;iiigAooooAKKKKACiiigAooooAKKKKACiiigAooooAKKKKACiiigAooooAKKKKAJKKKKzNAooooA&#10;KKKKACiiigAooooAKKKKAHJ0p1NTpTqmRMQoooqSgooooAKKKKACiiigAooooAKKKKACiiigAooo&#10;oAKKKKACiiigAooooAKKKKACnJ1ptOTrQVH4h1FFFBsFFFFABRRRQA2TqtNp0nVabXm4j+L935I+&#10;oyv/AHOPz/UKKKKxPQEb73/AaZT2+9/wGmUEx+JhRRRQTUCiiigzCiiigCOiiig3j8IU0ffp1NH3&#10;6CKg6iiigzCmv1p1NfrQOPxDakqOpKqRdQKKKKkzCmv1p1NfrQA2mv1p1NfrVRKh8Q2iiiqNgpj/&#10;AHqfTH+9U/aJkJRRRVEhRRRQVEKKKKCgooooAKKKKUtgGP8AepKV/vUlMApsn3DTqbJ9w0AI/wB6&#10;kpX+9SUGYUUUUAR0UUUAFFFFBnUCiiigzCmp95vrTqan3m+tBUQfpTac/Sm0GwUUUUAFFFFABRRR&#10;QAUUUUAFFFFBnU6BRRRQZhRRRQbx+Eb/AMtKG6Gj/lpQ3Q1S+Eyl8Q2iiipJCmv0p1NfpQVH4htF&#10;FFBsFFFFADo6afvmnR00/fNT9oyqBRRRVEBRRRQAj/dplPf7tMoMZ/EFFFFTIka/Wm05+tNqjaPw&#10;hRRRQUFFFFABRRRQA1epp1NXqadWhoFFFFABRRRQTIKKKKCQooooAjooorQAooooAKKKKACk/j/C&#10;lpP4/wAKUtgFooopgFR4HpUlR0GdToR1JaX99p7+Zp93JC3/AEzcio6KCYylHVHQ6Z8TfEFkyrfI&#10;l0g67l2t+Y/wrpdH+IXh7VGWGW4a2lb+Cfp/310/lXnNHBOCetYyo05eR008ZWi7N39T2NZFdd6s&#10;GXrkUteVaT4p1rw/JssbomPvDJ8yn/D8K7Tw78Q9J1krbXf+i3B4CyN8rfQ/0Nc86M46nfTxVOo7&#10;PRnQ0UA5GRRWJ1BRRRQAUUUUAFFFFABRRRQAUUUUAFFFFABRRRQAUUUUAFFFFABRRRQAUUUUAFFF&#10;FABRRRQAUUUUAFFFFABRRRQAUUUUAFFFFABRRRQAUUUUAFFFFABRRRQAUUUUAFFFFABRRRQAUUUU&#10;AFFFFABRRRQAUUUUAFFFFABRRRQB8L0UUV9wfyWFFFFABRRRQAUUUUAFFFFABRRRQAUUUUAFFFFA&#10;BRRRQAUUUUAFfSHw1mE/gHR3B/5h8Y/JcV831798D9QGofDixUHLW5kik9iHJH6EVnUPe4flbFSj&#10;3X6o66iiisz64KKKKAClT71JSp96gcfiH0UUUG4UUUUAFFFFABRRRQAUUUUAFFFFACN2+tLSN2+t&#10;LUyAKKKKkAooooAKKKKACiiigAooooAKKKKAJKKKKACiiigAooooAKKKKACiiigAooooAKKKKmRU&#10;QoooqSgooooAKKKKACiiigAooooAKKKKACiiigAooooAKKKKACiiigAooooAKKKKACiiigAooooA&#10;KKKKACiiigAooooAKdHTadHQTIdRRRQSFFFFABRRRQAUUUUAFFFFABRRRQAUUUUAFFFFBUfiQ9Pu&#10;0tIn3aWg6gooooAKKKKACiiigAooooAKKKKACiiigAooooAKKKKACiiigAooooAKKKKACiiigCSi&#10;iiszQKKKKACiiigAooooAKKKKACiiigBydKdTU6U6pkTEKKKKkoKKKKACiiigAooooAKKKKACiii&#10;gAooooAKKKKACiiigAooooAKKKKACiiigApydabTk60FR+IdRRRQbBRRRQAUUUUANk6rTadJ1Wm1&#10;5uI/i/d+SPqMr/3OPz/UKKKKxPQEb73/AAGmU9vvf8BplBMfiYUUUUE1AooooMwooooAjooooN4/&#10;CFNH36dTR9+gioOooooMwpr9adTX60Dj8Q2pKjqSqkXUCiiipMwpr9adTX60ANpr9adTX61USofE&#10;NoooqjYKY/3qfTH+9U/aJkJRRRVEhRRRQVEKKKKCgooooAKKKKUtgGP96kpX+9SUwCmyfcNOpsn3&#10;DQAj/epKV/vUlBmFFFFAEdFFFABRRRQZ1AooooMwpqfeb606mp95vrQVEH6U2nP0ptBsFFFFABRR&#10;RQAUUUUAFFFFABRRRQZ1OgUUUUGYUUUUG8fhG/8ALShuho/5aUN0NUvhMpfENoooqSQpr9KdTX6U&#10;FR+IbRRRQbBRRRQA6Omn75p0dNP3zU/aM6gUUUVRmFFFFACP92mU9/u0ygxn8QUUUVMiRr9abTn6&#10;02qNo/CFFFFBQUUUUAFFFFADV6mnU1epp1aGgUUUUAFFFFBMgooooJCiiigCOiiitACiiigAoooo&#10;AKT+P8KWk/j/AApS2AWiiimAVHUlR0GdToR0UUUGYUL/AKxfrRQv+sX60Dj8Qr/epjpvp7/epKBy&#10;+I3vC/j3UdEZbTUC1xa9ME/Mn0Pce38q77TdUstWtFvrCcSRt3Xt7H0NeQnl8Gr2ia9qHh67F1YN&#10;wf8AWRt91x7/AONYVKPNqjqw+MlT92eq/I9YorP8PeI7DxFZfarN8MvEsTH5kPv/AI1oZriaa0Z6&#10;8ZRkroKKKKBhRRRQAUUUUAFFFFABRRRQAUUUUAFFFFABRRRQAUUUUAFFFFABRRRQAUUUUAFFFFAB&#10;RRRQAUUUUAFFFFABRRRQAUUUUAFFFFABRRRQAUUUUAFFFFABRRRQAUUUUAFFFFABRRRQAUUUUAFF&#10;FFABRRRQAUUUUAfC9FFFfcH8lhRRRQAUUUUAFFFFABRRRQAUUUUAFFFFABRRRQAUUUUAFFFFABXs&#10;H7NOqiXRNQ0Vj80Nysw9w64/mv614/Xa/APXRpHjtbJ/9XqELQnnow+ZT+hH41MvhPSymr7HHQb6&#10;6fee70UUVifdBRRRQAUqfepKVPvUDj8Q+iiig3CiiigAooooAKKKKACiiigAooooARu31paRu31p&#10;amQBRRRUgFFFFABRRRQAUUUUAFFFFABRRRQBJRRRQAUUUUAFFFFABRRRQAUUUUAFFFFABRRRUyKi&#10;FFFFSUFFFFABRRRQAUUUUAFFFFABRRRQAUUUUAFFFFABRRRQAUUUUAFFFFABRRRQAUUUUAFFFFAB&#10;RRRQAUUUUAFFFFABTo6bTo6CZDqKKKCQooooAKKKKACiiigAooooAKKKKACiiigAooooKj8SHp92&#10;lpE+7S0HUFFFFABRRRQAUUUUAFFFFABRRRQAUUUUAFFFFABRRRQAUUUUAFFFFABRRRQAUUUUASUU&#10;UVmaBRRRQAUUUUAFFFFABRRRQAUUUUAOTpTqanSnVMiYhRRRUlBRRRQAUUUUAFFFFABRRRQAUUUU&#10;AFFFFABRRRQAUUUUAFFFFABRRRQAUUUUAFOTrTacnWgqPxDqKKKDYKKKKACiiigBsnVabTpOq02v&#10;NxH8X7vyR9Rlf+5x+f6hRRRWJ6Ajfe/4DTKe33v+A0ygmPxMKKKKCagUUUUGYUUUUAR0UUUG8fhC&#10;mj79Opo+/QRUHUUUUGYU1+tOpr9aBx+IbUlR1JVSLqBRRRUmYU1+tOpr9aAG01+tOpr9aqJUPiG0&#10;UUVRsFMf71Ppj/eqftEyEoooqiQooooKiFFFFBQUUUUAFFFFKWwDH+9SUr/epKYBTZPuGnU2T7ho&#10;AR/vUlK/3qSgzCiiigCOiiigAooooM6gUUUUGYU1PvN9adTU+831oKiD9KbTn6U2g2CiiigAoooo&#10;AKKKKACiiigAooooM6nQKKKKDMKKKKDePwjf+WlDdDR/y0oboapfCZS+IbRRRUkhTX6U6mv0oKj8&#10;Q2iiig2CiiigB0dNP3zTo6afvmp+0ZVAoooqiAooooAR/u0ynv8AdplBjP4goooqZEjX602nP1pt&#10;UbR+EKKKKCgooooAKKKKAGr1NOpq9TTq0NAooooAKKKKCZBRRRQSFFFFAEdFFFaAFFFFABRRRQAU&#10;n8f4UtJ/H+FKWwC0UUUwCo6kqOgzqdCOiiigzChf9Yv1ooX/AFi/WgcfiFf71JSv96koHL4hv/LS&#10;nU3/AJaU6gkn0fV73Qb1NQsZNrD7y9nX0PtXp+g69Z+ILBb6ybHaSNuqN3FeUAZHIrR8M+Ibnw5q&#10;YuUJaF+LiIfxL6/UVjWp88brc7MLiPYys9meqUVHaXMN3At1byBo5FDIy9xUlcJ7AUUUUAFFFFAB&#10;RRRQAUUUUAFFFFABRRRQAUUUUAFFFFABRRRQAUUUUAFFFFABRRRQAUUUUAFFFFABRRRQAUUUUAFF&#10;FFABRRRQAUUUUAFFFFABRRRQAUUUUAFFFFABRRRQAUUUUAFFFFABRRRQAUUUUAFFFFAHwvRRRX3B&#10;/JYUUUUAFFFFABRRRQAUUUUAFFFFABRRRQAUUUUAFFFFABRRRQAVNpmoXOk6lb6naNtkt5lkjPuD&#10;moaKCoycZJo+otG1S11rS7fVbJt0NxCskf0IzVqvN/2ePFn9o6LN4WupP31i2+EHvEx7fRv/AEIV&#10;6RXPa2h+hYWvHE4eM11X49QooooOgKVPvUlKn3qBx+IfRRRQbhRRRQAUUUUAFFFFABRRRQAUUUUA&#10;I3b60tI3b60tTIAoooqQCiiigAooooAKKKKACiiigAooooAkooooAKKKKACiiigAooooAKKKKACi&#10;iigAoooqZFRCiiipKCiiigAooooAKKKKACiiigAooooAKKKKACiiigAooooAKKKKACiiigAooooA&#10;KKKKACiiigAooooAKKKKACiiigAp0dNp0dBMh1FFFBIUUUUAFFFFABRRRQAUUUUAFFFFABRRRQAU&#10;UUUFR+JD0+7S0ifdpaDqCiiigAooooAKKKKACiiigAooooAKKKKACiiigAooooAKKKKACiiigAoo&#10;ooAKKKKAJKKKKzNAooooAKKKKACiiigAooooAKKKKAHJ0p1NTpTqmRMQoooqSgooooAKKKKACiii&#10;gAooooAKKKKACiiigAooooAKKKKACiiigAooooAKKKKACnJ1ptOTrQVH4h1FFFBsFFFFABRRRQA2&#10;TqtNp0nVabXm4j+L935I+oyv/c4/P9QooorE9ARvvf8AAaZTpT1/3abQTH4mFFFFBNQKKKKDMKKK&#10;KAI6KP4v8+lFBvH4Qpo+/TqaPv0EVB1FFFBmFNf73SnU1+tA4/ENqSo6kqpF1AoooqTMKa/WnU1+&#10;tADaa/WnU1+tVEqHxDaKKKo2CmP96n0x/vVP2iZCUUUVRIUUUUFRCiiigoKKKKACiiilLYBj/epK&#10;V/vUlMApsn3DTqbJ9w0AI/3qSlf71JQZhRRRQBHRRRQAUUUUGdQKKKKDMKan3m+tOpqfeb60FRB+&#10;lNpz9KbQbBRRRQAUUUUAFFFFABRRRQAUUUUGdToFFFFBmFFFFBvH4Rv/AC0oboaP+WlDdDVL4TKX&#10;xDaKKKkkKa/SnU1+lBUfiG0UUUGwUUUUAOjpp++adHTT981P2jKoFFFFUQFFFFACP92mU9/u0ygx&#10;n8QUUUVMiRr9abTn602qNo/CFFFFBQUUUUAFFFFADV6mnU1epp1aGgUUUUAFFFFBMgooooJCiiig&#10;COiiitACiiigAooooAKT+P8AClpP4/wpS2AWiiimAVHUlR0GdToR0UUUGYUL/rF+tFC/6xfrQOPx&#10;Cv8AepKV/vUlA5fEN/5aU6m/8tKdQSFB6UUUAdb8L/EbRu3h27k+9lrUseh7r/X867evHIbueyuY&#10;7u2fbJG4ZW9xXrOj6jDq+mQ6lAflmjBx6HuPzzXHiIcsubuetga3NHkfT8i1RRRXOdwUUUUAFFFF&#10;ABRRRQAUUUUAFFFFABRRRQAUUUUAFFFFABRRRQAUUUUAFFFFABRRRQAUUUUAFFFFABRRRQAUUUUA&#10;FFFFABRRRQAUUUUAFFFFABRRRQAUUUUAFFFFABRRRQAUUUUAFFFFABRRRQAUUUUAfC9FFFfcH8lh&#10;RRRQAUUUUAFFFFABRRRQAUUUUAFFFFABRRRQAUUUUAFFFFABRRRQBqeCfFN34N8UW2vQbmWN8Txj&#10;+OM/eH5fqBX0lYXttqFpHf2cwkhmjV4pFPDKRkGvlk88V61+z749V7dvA+p3Hzx5fT2duq/xR/hy&#10;R7Z9KznHqfQZJjPZTdGWz29f+CepUUUVmfWBSp96kpU+9QOPxD6KKKDcKKKKACiiigAooooAKKKK&#10;ACiiigBG7fWlpG7fWlqZAFFFFSAUUUUAFFFFABRRRQAUUUUAFFFFAElFFFABRRRQAUUUUAFFFFAB&#10;RRRQAUUUUAFFFFTIqIUUUVJQUUUUAFFFFABRRRQAUUUUAFFFFABRRRQAUUUUAFFFFABRRRQAUUUU&#10;AFFFFABRRRQAUUUUAFFFFABRRRQAUUUUAFOjptOjoJkOooooJCiiigAooooAKKKKACiiigAooooA&#10;KKKKACiiigqPxIen3aWkT7tLQdQUUUUAFFFFABRRRQAUUUUAFFFFABRRRQAUUUUAFFFFABRRRQAU&#10;UUUAFFFFABRRRQBJRRRWZoFFFFABRRRQAUUUUAFFFFABRRRQA5OlOpqdKdUyJiFFFFSUFFFFABRR&#10;RQAUUUUAFFFFABRRRQAUUUUAFFFFABRRRQAUUUUAFFFFABRRRQAU5OtNpydaCo/EOooooNgooooA&#10;KKKKAGydVptOk6rTa83Efxfu/JH1GV/7nH5/qFFFFYnoDZT1/wB2m06U9f8AdptBMeoUUUUE1Aoo&#10;ooMwooooAj/i/wA+lFH8X+fSig3j8IU0ffp1NH36CKg6iiigzCmv1p1NfrQOPxDakqOpKqRdQKKK&#10;KkzCmv1p1NfrQA2mv1p1NfrVRKh8Q2iiiqNgpj/ep9Mf71T9omQlFFFUSFFFFBUQooooKCiiigAo&#10;oopS2AY/3qSlf71JTAKbJ9w06myfcNACP96kpX+9SUGYUUUUAR0UUUAFFFFBnUCiiigzCmp95vrT&#10;qan3m+tBUQfpTac/Sm0GwUUUUAFFFFABRRRQAUUUUAFFFFBnU6BRRRQZhRRRQbx+Eb/y0oboaP8A&#10;lpQ3Q1S+Eyl8Q2iiipJCmv0p1NfpQVH4htFFFBsFFFFADo6afvmnR00/fNT9oyqBRRRVEBRRRQAj&#10;/dplPf7tMoMZ/EFFFFTIka/Wm05+tNqjaPwhRRRQUFFFFABRRRQA1epp1NXqadWhoFFFFABRRRQT&#10;IKKKKCQooooAjooorQAooooAKKKKACk/j/ClpP4/wpS2AWiiimAVHUlR0GdToR0UUUGYUL/rF+tF&#10;C/6xfrQOPxCv96kpX+9SUDl8Q3/lpTqb/wAtKdQSFFFFAAQCckV23wq1PzLa40iR+Y38yNf9k8H9&#10;R+tcTWx8Pb02XiyEZ+WZWib8Rn+YFZ1o81NnRhZ8tZfcemUUUV557gUUUUAFFFFABRRRQAUUUUAF&#10;FFFABRRRQAUUUUAFFFFABRRRQAUUUUAFFFFABRRRQAUUUUAFFFFABRRRQAUUUUAFFFFABRRRQAUU&#10;UUAFFFFABRRRQAUUUUAFFFFABRRRQAUUUUAFFFFABRRRQAUUUUAfC9FFFfcH8lhRRRQAUUUUAFFF&#10;FABRRRQAUUUUAFFFFABRRRQAUUUUAFFFFABRRRQAVJY315pl9DqGnztHNDIHjkXqrDvUdFBUZSjK&#10;6Po34d+N7Lxz4ej1SHak6/JeQL/yzkx/I9R/+ut+vm/wD43v/AeupqlqC8MnyXdvn/WJ/iOoP+Jr&#10;6G0fWNP17S4dY0q5WW3uE3RyL3/+vnj6isZR5T7bK8wji6NpfGt/PzLVKn3qSlT71SerH4h9FFFB&#10;uFFFFABRRRQAUUUUAFFFFABRRRQAjdvrS0jdvrS1MgCiiipAKKKKACiiigAooooAKKKKACiiigCS&#10;iiigAooooAKKKKACiiigAooooAKKKKACiiipkVEKKKKkoKKKKACiiigAooooAKKKKACiiigAoooo&#10;AKKKKACiiigAooooAKKKKACiiigAooooAKKKKACiiigAooooAKKKKACnR02nR0EyHUUUUEhRRRQA&#10;UUUUAFFFFABRRRQAUUUUAFFFFABRRRQVH4kPT7tLSJ92loOoKKKKACiiigAooooAKKKKACiiigAo&#10;oooAKKKKACiiigAooooAKKKKACiiigAooooAkooorM0CiiigAooooAKKKKACiiigAooooAcnSnU1&#10;OlOqZExCiiipKCiiigAooooAKKKKACiiigAooooAKKKKACiiigAooooAKKKKACiiigAooooAKcnW&#10;m05OtBUfiHUUUUGwUUUUAFFFFADZOq02nSdVptebiP4v3fkj6jK/9zj8/wBQooorE9ARvvf8BplP&#10;b73/AAGmUEx+JhRRRQTUCiiigzCiiigCOiiig3j8IU0ffp1NH36CKg6iiigzCmv1p1Nf73SgcfiG&#10;1JUdSVUi6gUUUVJmFNfrTqa/WgBtNfrTqa/WqiVD4htFFFUbBTH+9T6Y/wB6p+0TISiiiqJCiiig&#10;qIUUUUFBRRRQAUUUUpbAMf71JSv96kpgFNk+4adTZPuGgBH+9SUr/epKDMKKKKAI6KKKACiiigzq&#10;BRRRQZhTU+831p1NT7zfWgqIP0ptOfpTaDYKKKKACiiigAooooAKKKKACiiigzqdAooooMwooooN&#10;4/CN/wCWlDdDR/y0oboapfCZS+IbRRRUkhTX6U6mv0oKj8Q2iiig2CiiigB0dNP3zTo6afvmp+0Z&#10;1AoooqjMKKKKAEf7tMp7/dplBjP4goooqZEjX602nP1ptUbR+EKKKKCgooooAKKKKAGr1NOpq9TT&#10;q0NAooooAKKKKCZBRRRQSFFFFAEdFFFaAFFFFABRRRQAUn8f4UtJ/H+FKWwC0UUUwCo6kqOgzqdC&#10;OiiigzChf9Yv1ooX/WL9aBx+IV/vUlK/3qSgcviG/wDLSnU3/lpTqCQooooAKtaHN9n1uzn/ALt1&#10;H/6EKq1JZf8AH3D/ANdl/mKUtiov3kz2CigDAxRXmH0QUUUUAFFFFABRRRQAUUUUAFFFFABRRRQA&#10;UUUUAFFFFABRRRQAUUUUAFFFFABRRRQAUUUUAFFFFABRRRQAUUUUAFFFFABRRRQAUUUUAFFFFABR&#10;RRQAUUUUAFFFFABRRRQAUUUUAFFFFABRRRQAUUUUAfC9FFFfcH8lhRRRQAUUUUAFFFFABRRRQAUU&#10;UUAFFFFABRRRQAUUUUAFFFFABRRRQAUUUUAFdd8J/idP4G1H7BqDtJptw481Opib++v9R3H0rkaK&#10;HqbYevUw9RVIOzR9UWl3b31vHeWcyyRyKGjkjYFWB7g1Kn3q8I+EvxZn8G3C6HrkjSaZK/yt1Nsx&#10;7j1X1H4j0PuVjd217BHd2c6yRyKGjkRshgR1BrFxcT7rAY6njqalHdbrt/wCxRRRUnqBRRRQAUUU&#10;UAFFFFABRRRQAUUUUAI3b60tI3b60tTIAoooqQCiiigAooooAKKKKACiiigAooooAkooooAKKKKA&#10;CiiigAooooAKKKKACiiigAoooqZFRCiiipKCiiigAooooAKKKKACiiigAooooAKKKKACiiigAooo&#10;oAKKKKACiiigAooooAKKKKACiiigAooooAKKKKACiiigAp0dNp0dBMh1FFFBIUUUUAFFFFABRRRQ&#10;AUUUUAFFFFABRRRQAUUUUFR+JD0+7S0ifdpaDqCiiigAooooAKKKKACiiigAooooAKKKKACiiigA&#10;ooooAKKKKACiiigAooooAKKKKAJKKKKzNAooooAKKKKACiiigAooooAKKKKAHJ0p1NTpTqmRMQoo&#10;oqSgooooAKKKKACiiigAooooAKKKKACiiigAooooAKKKKACiiigAooooAKKKKACnJ1ptOTrQVH4h&#10;1FFFBsFFFFABRRRQA2TqtNp0nVabXm4j+L935I+oyv8A3OPz/UKKKKxPQEb73/AaZT2+9/wGmUEx&#10;+JhRRRQTUCiiigzCiiigCOiiig3j8IU0ffp1NH36CKg6iiigzCmv1p1NfrQOPxDakqOpKqRdQKKK&#10;KkzCmv1p1NfrQA2mv1p1NfrVRKh8Q2iiiqNgpj/ep9Mf71T9omQlFFFUSFFFFBUQooooKCiiigAo&#10;oopS2AY/3qSlf71JTAKbJ9w06myfcNACP96kpX+9SUGYUUUUAR0UUUAFFFFBnUCiiigzCmp95vrT&#10;qan3m+tBUQfpTac/Sm0GwUUUUAFFFFABRRRQAUUUUAFFFFBnU6BRRRQZhRRRQbx+Eb/y0oboaP8A&#10;lpQ3Q1S+Eyl8Q2iiipJCmv0p1NfpQVH4htFFFBsFFFFADo6afvmnR00/fNT9ozqBRRRVGYUUUUAI&#10;/wB2mU9/u0ygxn8QUUUVMiRr9abTn602qNo/CFFFFBQUUUUAFFFFADV6mnU1epp1aGgUUUUAFFFF&#10;BMgooooJCiiigCOiiitACiiigAooooAKT+P8KWk/j/ClLYBaKKKYBUdSVHQZ1OhHRRRQZhQv+sX6&#10;0UL/AKxfrQOPxCv96kpX+9SUDl8Q3/lpTqb/AMtKdQSFFFFABVnRYjcazZwFc7rqMH/voVWrW8AW&#10;T3vi23P8MJaRvwHH6kVMn7rZpTjzVEvM9OAxwBRRRXmn0AUUUUAFFFFABRRRQAUUUUAFFFFABRRR&#10;QAUUUUAFFFFABRRRQAUUUUAFFFFABRRRQAUUUUAFFFFABRRRQAUUUUAFFFFABRRRQAUUUUAFFFFA&#10;BRRRQAUUUUAFFFFABRRRQAUUUUAFFFFABRRRQAUUUUAfC9FFFfcH8lhRRRQAUUUUAFFFFABRRRQA&#10;UUUUAFFFFABRRRQAUUUUAFFFFABRRRQAUUUUAFFFFABXY/C74tX3ga4XTdTLXGmM3KdWgP8AeX29&#10;V/Lnrx1BGRilJc25th8RUwtRVIOzR9UaVqthrNhHqem3kc0Ey7o5I24IqxXzf4A+I+ueAL3daN51&#10;nI2bizdvlb3H91vf8817x4R8a6D4004anol0GHSWFuHiPow7fyPaspR5T7nL80o4yNtpdV+qNiig&#10;HIyKKk9UKKKKACiiigAooooAKKKKAEbt9aWkbt9aWpkAUUUVIBRRRQAUUUUAFFFFABRRRQAUUUUA&#10;SUUUUAFFFFABRRRQAUUUUAFFFFABRRRQAUUUVMiohRRRUlBRRRQAUUUUAFFFFABRRRQAUUUUAFFF&#10;FABRRRQAUUUUAFFFFABRRRQAUUUUAFFFFABRRRQAUUUUAFFFFABRRRQAU6Om06OgmQ6iiigkKKKK&#10;ACiiigAooooAKKKKACiiigAooooAKKKKCo/Eh6fdpaRPu0tB1BRRRQAUUUUAFFFFABRRRQAUUUUA&#10;FFFFABRRRQAUUUUAFFFFABRRRQAUUUUAFFFFAElFFFZmgUUUUAFFFFABRRRQAUUUUAFFFFADk6U6&#10;mp0p1TImIUUUVJQUUUUAFFFFABRRRQAUUUUAFFFFABRRRQAUUUUAFFFFABRRRQAUUUUAFFFFABTk&#10;602nJ1oKj8Q6iiig2CiiigAooooAbJ1Wm06TqtNrzcR/F+78kfUZX/ucfn+oUUUViegI33v+A0yn&#10;t97/AIDTKCY/EwooooJqBRRRQZhRRRQBHRRRQbx+EKaPv06mj79BFQdRRRQZhTX606mv1oHH4htS&#10;VHUlVIuoFFFFSZhTX606mv1oAbTX606mv1qolQ+IbRRRVGwUx/vU+mP96p+0TISiiiqJCiiigqIU&#10;UUUFBRRRQAUUUUpbAMf71JSv96kpgFNk+4adTZPuGgBH+9SUr/epKDMKKKKAI6KKKACiiigzqBRR&#10;RQZhTU+831p1NT7zfWgqIP0ptOfpTaDYKKKKACiiigAooooAKKKKACiiigzqdAooooMwooooN4/C&#10;N/5aUN0NH/LShuhql8JlL4htFFFSSFNfpTqa/SgqPxDaKKKDYKKKKAHR00/fNOjpp++an7RlUCii&#10;iqICiiigBH+7TKe/3aZQYz+IKKKKmRI1+tNpz9abVG0fhCiiigoKKKKACiiigBq9TTqavU06tDQK&#10;KKKACiiigmQUUUUEhRRRQBHRRRWgBRRRQAUUUUAFJ/H+FLSfx/hSlsAtFFFMAqOpKjoM6nQjoooo&#10;MwoX/WL9aKF/1i/WgcfiFf71JSv96koHL4hv/LSnU3/lpTqCQooooACSBkV2Hwm03i61iRepEUZ/&#10;U/0rjSjysqRIWZjhVA6n0r1jw3pI0XRrfTl/5Zx/vD6seT+tY4iVoW7nbgafNU5uxeooorhPXCii&#10;igAooooAKKKKACiiigAooooAKKKKACiiigAooooAKKKKACiiigAooooAKKKKACiiigAooooAKKKK&#10;ACiiigAooooAKKKKACiiigAooooAKKKKACiiigAooooAKKKKACiiigAooooAKKKKACiiigD4Xooo&#10;r7g/ksKKKKACiiigAooooAKKKKACiiigAooooAKKKKACiiigAooooAKKKKACiiigAooooAKKKKAC&#10;rmg+IdZ8LalHquhXjQzL12/dcf3WHQiqdFBUZSpyUouzR7x8OPjPo3jER6bqjLZ6h08pm+Sb/cJ7&#10;/wCz1+tdvuX1r5QAOchj/hXoPgD48anoRj0nxb5l5aAbVues0Q9/74+vPuelZyh2Pqsvz2LtTxH/&#10;AIF/n/me30VR0LxBpXiSxXUtFv47iBujRt09iOx9jzV6sz6aEoyjeLugooooKCiiigAooooARu31&#10;paRu31pamQBRRRUgFFFFABRRRQAUUUUAFFFFABRRRQBJRRRQAUUUUAFFFFABRRRQAUUUUAFFFFAB&#10;RRRUyKiFFFFSUFFFFABRRRQAUUUUAFFFFABRRRQAUUUUAFFFFABRRRQAUUUUAFFFFABRRRQAUUUU&#10;AFFFFABRRRQAUUUUAFFFFABTo6bTo6CZDqKKKCQooooAKKKKACiiigAooooAKKKKACiiigAooooK&#10;j8SHp92lpE+7S0HUFFFFABRRRQAUUUUAFFFFABRRRQAUUUUAFFFFABRRRQAUUUUAFFFFABRRRQAU&#10;UUUASUUUVmaBRRRQAUUUUAFFFFABRRRQAUUUUAOTpTqanSnVMiYhRRRUlBRRRQAUUUUAFFFFABRR&#10;RQAUUUUAFFFFABRRRQAUUUUAFFFFABRRRQAUUUUAFOTrTacnWgqPxDqKKKDYKKKKACiiigBsnVab&#10;TpOq02vNxH8X7vyR9Rlf+5x+f6hRRRWJ6Ajfe/4DTKe33v8AgNMoJj8TCiiigmoFFFFBmFFFFAEd&#10;FFFBvH4Qpo+/TqaPv0EVB1FFFBmFNfrTqa/WgcfiG1JUdSVUi6gUUUVJmFNfrTqa/WgBtNfrTqa/&#10;WqiVD4htFFFUbBTH+9T6Y/3qn7RMhKKKKokKKKKCohRRRQUFFFFABRRRSlsAx/vUlK/3qSmAU2T7&#10;hp1Nk+4aAEf71JSv96koMwooooAjooooAKKKKDOoFFFFBmFNT7zfWnU1PvN9aCog/Sm05+lNoNgo&#10;oooAKKKKACiiigAooooAKKKKDOp0CiiigzCiiig3j8I3/lpQ3Q0f8tKG6GqXwmUviG0UUVJIU1+l&#10;Opr9KCo/ENooooNgooooAdHTT9806Omn75qftGVQKKKKogKKKKAEf7tMp7/dplBjP4goooqZEjX6&#10;02nP1ptUbR+EKKKKCgooooAKKKKAGr1NOpq9TTq0NAooooAKKKKCZBRRRQSFFFFAEdFFFaAFFFFA&#10;BRRRQAUn8f4UtJ/H+FKWwC0UUUwCo6kqOgzqdCOiiigzChf9Yv1ooX/WL9aBx+IV/vUlK/3qSgcv&#10;iG/8tKdTf+WlOoJCkZtopR0qTTrC81fUI9Nsk3SStj6D1PsKBxTk7I3fhpoL6lqn9rzr+5tT8vvJ&#10;2/Lr+Veh5J5NVNE0q30TTY9OtR8sa8t/ebufxq3Xn1J88rnu4ej7Gml16hRRRWZsFFFFABRRRQAU&#10;UUUAFFFFABRRRQAUUUUAFFFFABRRRQAUUUUAFFFFABRRRQAUUUUAFFFFABRRRQAUUUUAFFFFABRR&#10;RQAUUUUAFFFFABRRRQAUUUUAFFFFABRRRQAUUUUAFFFFABRRRQAUUUUAFFFFAHwvRRRX3B/JYUUU&#10;UAFFFFABRRRQAUUUUAFFFFABRRRQAUUUUAFFFFABRRRQAUUUUAFFFFABRRRQAUUUUAFFFFABRRRQ&#10;Be8OeKPEHhK+/tDQNQaF/wCJequPRgeDXrngT49aFrjR6d4nVdPuiQBKT+5kP1P3Px4968VpNoPO&#10;KmUVI9DB5lisFL3Xp2e3/A+R9XR3EUsYlifcrDKspyDTwcjIr5v8H/E/xZ4JdYdNvvNte9ncZaP8&#10;O6/gRXrXgz44+E/FRW0vJv7Pum48m4YbSfZ+h/HBrOUZRPrcHnWFxVot8suz/RnbUU2OQOu7NOBB&#10;6VJ64UUUUAI3b60tI3b60tTIAoooqQCiiigAooooAKKKKACiiigAooooAkooooAKKKKACiiigAoo&#10;ooAKKKKACiiigAoooqZFRCiiipKCiiigAooooAKKKKACiiigAooooAKKKKACiiigAooooAKKKKAC&#10;iiigAooooAKKKKACiiigAooooAKKKKACiiigAp0dNp0dBMh1FFFBIUUUUAFFFFABRRRQAUUUUAFF&#10;FFABRRRQAUUUUFR+JD0+7S0ifdpaDqCiiigAooooAKKKKACiiigAooooAKKKKACiiigAooooAKKK&#10;KACiiigAooooAKKKKAJKKKKzNAooooAKKKKACiiigAooooAKKKKAHJ0p1NTpTqmRMQoooqSgoooo&#10;AKKKKACiiigAooooAKKKKACiiigAooooAKKKKACiiigAooooAKKKKACnJ1ptOTrQVH4h1FFFBsFF&#10;FFABRRRQA2TqtNp0nVabXm4j+L935I+oyv8A3OPz/UKKKKxPQGynr/u02nSnr/u02gmPUKKKKCag&#10;UUUUGYUUUUAR/wAX+fSij+L/AD6UUG8fhCmj79Opo+/QRUHUUUUGYU1+tOpr/e6UDj8Q2pKjqSqk&#10;XUCiiipMwpr9adTX60ANpr9adTX61USofENoooqjYKY/3qfTH+9U/aJkJRRRVEhRRRQVEKKKKCgo&#10;oooAKKKKUtgGP96kpX+9SUwCmyfcNOpsn3DQAj/epKV/vUlBmFFFFAEdFFFABRRRQZ1AooooMwpq&#10;feb606mp95vrQVEH6U2nP0ptBsFFFFABRRRQAUUUUAFFFFABRRRQZ1OgUUUUGYUUUUG8fhG/8tKG&#10;6Gj/AJaUN0NUvhMpfENoooqSQpr9KdTX6UFR+IbRRRQbBRRRQA6Omn75p0dNP3zU/aM6gUUUVRmF&#10;FFFACP8AdplPf7tMoMZ/EFFFFTIka/Wm05+tNqjaPwhRRRQUFFFFABRRRQA1epp1NXqadWhoFFFF&#10;ABRRRQTIKKKKCQooooAjooorQAooooAKKKKACk/j/ClpP4/wpS2AWiiimAVHUlR0GdToR0UUUGYU&#10;L/rF+tFC/wCsX60Dj8Qr/epKV/vUlA5fEN/5aU6m/wDLSlILnag3Mfugd6CRAHmIijRmZjhVUcmv&#10;RvAvhEeH7H7VeKpvJl+f/pmv90f1qr4E8Df2YF1fV4s3GMxxn/ll7n/a/lXVAY4ArjrVeb3Uerhc&#10;Ny+/LfoFFFFc53hRRRQAUUUUAFFFFABRRRQAUUUUAFFFFABRRRQAUUUUAFFFFABRRRQAUUUUAFFF&#10;FABRRRQAUUUUAFFFFABRRRQAUUUUAFFFFABRRRQAUUUUAFFFFABRRRQAUUUUAFFFFABRRRQAUUUU&#10;AFFFFABRRRQAUUUUAfC9FFFfcH8lhRRRQAUUUUAFFFFABRRRQAUUUUAFFFFABRRRQAUUUUAFFFFA&#10;BRRRQAUUUUAFFFFABRRRQAUUUUAFFFFABRRRQAUEZGKKKAOi8J/FPxl4OUQ6fqXnW6/8ut1l0H05&#10;yv4EV6d4T+P/AIR1plt9ZDabO3H75t0Z/wCBAcfiB9a8Po68YqeWMj0sLm2Mwuilddnr/wAMfVVt&#10;eQ3cSz2k0csb8rJGwZSPUEVNXy/oHi7xP4Vm87QdZmt8tuaNWyjfVTwfyr0Lwz+0jcR7YPFuieZz&#10;/wAfFlwce6E/yI+lZuMkfSYXiDC1tKq5X96+89dbt9aWsHw58RPBvirA0jXoWk4/cSNskH/AWwT+&#10;Fbm9P71ZyPap1KdWPNBpry1HUUUVJoFFFFABRRRQAUUUUAFFFFABRRRQBJRRRQAUUUUAFFFFABRR&#10;RQAUUUUAFFFFABRRRUyKiFFFFSUFFFFABRRRQAUUUUAFFFFABRRRQAUUUUAFFFFABRRRQAUUUUAF&#10;FFFABRRRQAUUUUAFFFFABRRRQAUUUUAFFFFABTo6bTo6CZDqKKKCQooooAKKKKACiiigAooooAKK&#10;KKACiiigAooooKj8SHp92lpE+7S0HUFFFFABRRRQAUUUUAFFFFABRRRQAUUUUAFFFFABRRRQAUUU&#10;UAFFFFABRRRQAUUUUASUUUVmaBRRRQAUUUUAFFFFABRRRQAUUUUAOTpTqanSnVMiYhRRRUlBRRRQ&#10;AUUUUAFFFFABRRRQAUUUUAFFFFABRRRQAUUUUAFFFFABRRRQAUUUUAFOTrTacnWgqPxDqKKKDYKK&#10;KKACiiigBsnVabTpOq02vNxH8X7vyR9Rlf8Aucfn+oUUUViegNlPX/dptOlPX/dptBMeoUUUUE1A&#10;ooooMwooooAj/i/z6UUfxf59KKDePwhTR9+nU0ffoIqDqKKKDMKa/WnU1+tA4/ENqSo6kqpF1Aoo&#10;oqTMKa/WnU1+tADaa/WnU1+tVEqHxDaKKKo2CmP96n0x/vVP2iZCUUUVRIUUUUFRCiiigoKKKKAC&#10;iiilLYBj/epKV/vUlMApsn3DTqbJ9w0AI/3qSlf71JQZhRRRQBHRRRQAUUUUGdQKKKKDMKan3m+t&#10;Opqfeb60FRB+lNpz9KbQbBRRRQAUUUUAFFFFABRRRQAUUUUGdToFFFFBmFFFFBvH4Rv/AC0oboaP&#10;+WlDdDVL4TKXxDaKKKkkKa/SnU1+lBUfiG0UUUGwUUUUAOjpp++adHTT981P2jKoFFFFUQFFFFAC&#10;P92mU9/u0ygxn8QUUUVMiRr9abTn602qNo/CFFFFBQUUUUAFFFFADV6mnU1epp1aGgUUUUAFFFFB&#10;MgooooJCiiigCOiiitACiiigAooooAKT+P8AClpP4/wpS2AWiiimAVHUlR0GdToR0UUUGYUL/rF+&#10;tFH8a0Dj8Qr/AHqTOOtEjgNitDw/4T1fxJJm1jMcOfmnk+6Pp6mk5KOrL5ZVJ2ijPtoLq9ultbSB&#10;pJHOFVR1rv8AwZ4Fh0YLqOpqsl11VeqxfT1Pv+XrWj4e8K6X4cixZxbpW4knb7zf4D2rUrkqVubR&#10;bHp4fBxp+9PV/kFFFFc52hRRRQAUUUUAFFFFABRRRQAUUUUAFFFFABRRRQAUUUUAFFFFABRRRQAU&#10;UUUAFFFFABRRRQAUUUUAFFFFABRRRQAUUUUAFFFFABRRRQAUUUUAFFFFABRRRQAUUUUAFFFFABRR&#10;RQAUUUUAFFFFABRRRQAUUUUAFFFFAHwvRRRX3B/JYUUUUAFFFFABRRRQAUUUUAFFFFABRRRQAUUU&#10;UAFFFFABRRRQAUUUUAFFFFABRRRQAUUUUAFFFFABRRRQAUUUUAFFFFABRRRQAUUUUAN8v3ro/D/x&#10;T8eeGyq2WvyywoMfZ7r94mPTnkD6EVz1FDV9zSnWrUZc1OTT8nY9W0D9pdVRU8TeHG3fxTWL9f8A&#10;gLf/ABVdponxe+H+vMsdr4ihiZv+Wd1mIj2y2Bn6E1860dOgrN04nsUc+xtPSdpLz3+9H1bBPHPH&#10;5sUqsvZkbINPr5Z0vXdc0OQzaNq9zasfvNbzFc/XHWum0j46fETSvkl1KK8X+7dQgn81wf1qHSl0&#10;PVo8SYeX8SLXpr/kfQGe1FeR6X+0zOE2a34WVm/56Wtxj/x1gf51vaV+0V4CvH8u+S9s2/vSwBlH&#10;/fJJ/So5Jdj0aebZfV2ml63X5nfUVzdn8Xvhvetsh8V26n/pruT/ANCArUtPFfhi/wD+PLxFYzf9&#10;c7xG/kaVmdkcRh6nwzT9GjQoqNbu1k/1dwjf7rCnqwcZU5pGvNHuLRRQQRwRQHNEkopu/wBqdQHM&#10;gopA4NLQO6CimqctnFOJwMmgLhRQDnpSBgTgUBcWijIziigLhRSBwT0o3L60ALRQT3JoByMipkVE&#10;KKKM1JQUUUUAFFFFABRRRQAUUUUAFFFFABRRRQAUUUUAFFFFABRRRQAUUUUAFFFFABRRRQAUUUUA&#10;FFFFABRRRQAUUUUAFOjptOjoJkOooooJCiiigAooooAKKKKACiiigAooooAKKKKACiiigqPxIen3&#10;aWkT7tLQdQUUUUAFFFFABRRRQAUUUUAFFFFABRRRQAUUUUAFFFFABRRRQAUUUUAFFFFABRRRQBJR&#10;RRWZoFFFFABRRRQAUUUUAFFFFABRRRQA5OlOpqdKdUyJiFFFFSUFFFFABRRRQAUUUUAFFFFABRRR&#10;QAUUUUAFFFFABRRRQAUUUUAFFFFABRRRQAU5OtNpydaCo/EOooooNgooooAKKKKAGydVptOk6rTa&#10;83Efxfu/JH1GV/7nH5/qFFFFYnoCN97/AIDTKe33v+A0ygmPxMKKKKCagUUUUGYUUUUAR0UUUG8f&#10;hCmj79Opo+/QRUHUUUUGYU1+tOpr9aBx+IbUlR1JVSLqBRRRUmYU1+tOpr9aAG01+tOpr9aqJUPi&#10;G0UUVRsFMf71Ppj/AHqn7RMhKKKKokKKKKCohRRRQUFFFFABRRRSlsAx/vUlK/3qSmAU2T7hp1Nk&#10;+4aAEf71JSv96koMwooooAjooooAKKKKDOoFFFFBmFNT7zfWnU1PvN9aCog/Sm05+lNoNgooooAK&#10;KKKACiiigAooooAKKKKDOp0CiiigzCiiig3j8I3/AJaUN0NH/LShuhql8JlL4htFFFSSFNfpTqa/&#10;SgqPxDaKKKDYKKKKAHR00/fNOjpp++an7RlUCiiiqICiiigBH+7TKe/3aZQYz+IKKKKmRI1+tNpz&#10;9abVG0fhCiiigoKKKKACiiigBq9TTqavU06tDQKKKKACiiigmQUUUUEhRRRQBHRRRWgBRRRQAUUU&#10;UAFJ/H+FLSfx/hSlsAtFFFMAqOpKhLgGgzqdBtFTWmnahqUnl2FjLMf+mcZOPxrc0z4Y65eLvv5o&#10;7VW/hb5m/If41MpxjuwhRqVPhRzpOBk1c0jw/rOuOBp1izL0MjcKPxNd1pfw88P6cd80Bun/AL1w&#10;cj8un55rcWNUAVBhR0UDpWEsR/Kd1PAy3m/uOY0L4Z6fZst1rUgupP4Yxwg/qf5e1dPHFHCixxIF&#10;VRhVUYAFOormlKUtzvhThTVooKKKKksKKKKACiiigAooooAKKKKACiiigAooooAKKKKACiiigAoo&#10;ooAKKKKACiiigAooooAKKKKACiiigAooooAKKKKACiiigAooooAKKKKACiiigAooooAKKKKACiii&#10;gAooooAKKKKACiiigAooooAKKKKACiiigAooooAKKKKAPheiiivuD+SwooooAKKKKACiiigAoooo&#10;AKKKKACiiigAooooAKKKKACiiigAooooAKKKKACiiigAooooAKKKKACiiigAooooAKKKKACiiigA&#10;ooooAKKKKACiiigAooooAKCAeooooAMD0oIzwRRRQF2CkqeGYfQ04XNwpwlxIP8AgZptFBXNLuSC&#10;7u1O4XUu718w1J/a+rDpqdx/3+b/ABqvRQP2lT+YtJrWsxtvj1e6VvVbhv8AGn/8JJ4i/wCg9e/+&#10;BT/41SooH7Wr3f3mhF4r8Uw8xeJdQXPXbeOP60v/AAmfjD/oadS/8DpP8azqKA9vW/mf3s1k8eeO&#10;I12p4y1VQOgGoSf/ABVOX4g+PAcjxpq346hJ/wDFVj0UuVFfWMR/O/vZtD4jePhwPGep/wDga/8A&#10;jTk+JXxAQbV8Zal+N0x/rWHRRyoPrWI/nf3s3B8TPiDncPGOof8AgQaf/wALT+I3/Q43v/fysCin&#10;yx7FfW8V/O/vZ0C/Fb4jqML4wvPxYf4U4fFr4kIdw8XXX47T/Sudoo5Y9g+uYr/n5L73/mdI3xg+&#10;JXfxZcf98p/hUg+M3xMAx/wlUv8A35j/APia5eip5Y9ivr2L/wCfkvvf+Z1K/Gv4nx/d8UOf963j&#10;P/stPHxw+KCHcPE2fraRf/E1ydFHLHsP+0Mb/wA/Jfe/8zrv+F7/ABTxu/4SVf8AwBh/+IqRfj58&#10;TRw2sQ/732OPn9K42ijkXYf9oY7/AJ+S+9/5nap+0D8S0GG1C2b3azX+mKev7Q3xIQ5M1m/+9a/4&#10;GuHoo9nDsV/aeYf8/Jfed4P2i/iGDnbp5+tqf/iqk/4aS8f4/wCPLS//AAHf/wCLrz+il7OHYr+0&#10;8f8A8/H956EP2lPHeOdM03/vy/8A8XTl/aV8bgfNpWm/9+n/APi687oo9nDsH9q5j/z8Z6KP2l/G&#10;YPzaNp5+iP8A/FU//hpnxfnP9haf/wCP/wCNeb0Uezh2K/tbMf8An4/wPSv+Gm/FXfw9p/5yf41I&#10;P2nfEHfwxZ/9/XrzGin7On2D+2MwX23+H+R6kv7T+rbRu8JW+e/+kt/hTk/ahvQMS+Do2Pqt4R/7&#10;JXldFTyU+xp/beZfz/gv8j1hP2o3H+t8Fbv93UMf+06kX9qKLOJPBDD/AHdQz/7TryOij2NPsH9u&#10;Zl/P+C/yPXh+1FZb8N4Mm/C9H/xFP/4af0vv4SuPwul/+Jrx6ij2NMr+3My/n/Bf5Hsn/DTuh4/5&#10;Fe8/7/JT/wDhpzw23H/COX4/4En+NeMUUexph/b2YfzL7ke0L+034WIy3h/UR/37/wDiqev7THhI&#10;jLaHqQ/4DH/8VXilFHsYFf29mH8y+5Hty/tL+Cz9/R9UX6Rxn/2enJ+0r4HY/PpurL/27x//ABde&#10;H0UvYxH/AKwZh3X3HuiftJfD922taaov+01sn9HqRP2ivh47bT9uT/aa1GP0avB6KPYxLXEWP8vu&#10;/wCCe/L+0F8NmYBr+6X3Nm3FSf8AC+/hh/0G5v8AwDk/+Jr59opexgV/rFjv5V9z/wAz6G/4Xn8L&#10;cZ/4Sn/yRn/+Ip4+N3wvIz/wlK/+As3/AMRXztRR7GA/9Ysb/LH7mfRi/Gf4Ysuf+Esi/wC/Mn/x&#10;NA+M3wzIyPFsP/ft/wD4mvnOij2MR/6yYz+Vfj/mfR6/GD4ayDI8XWy/7wYf0qWD4t/DeUEr4ws/&#10;xYj+lfNdFHsYlf6yYrrCP4/5n0xH8U/h5ISV8ZWPH96YD+dPT4l+AZDhfGOm/wDgUv8AU18yUEA9&#10;RR7CPcP9YsR/IvxPp9fiH4Fc7V8ZaXn/ALCEY/rUieOfBTnavjHS2b0GoRf/ABVfLlAAHSj6vHuV&#10;/rHU/kX3s+p08X+E2bavijTiT0AvY+f1qQeJPDrHA1+x/wDApP8AGvlSip9h5jXElTrBff8A8A+s&#10;P7X0j/oK2/8A3+X/ABp326z/AOfuH/v4K+TQMDAo5J60ew8yv9ZZf8+/xPrT7VbnkXMf/fYpRcQE&#10;7hMn/fQr5K3OBgOacJZQMCZv++jR7DzH/rN/07/E+tBJG3SRfzpwIPSvknz7hRgXEn/fZpwurwcC&#10;8m/7+Gj2HmP/AFlj/wA+/wAT60or5Oj1TVIRth1O4Uf7Mzf41LH4g1+EfutdvFz123TjP60ew8yl&#10;xJT6wf3/APAPqzIziivleLxb4sgOYfE+oLnrtvHH9alTx543hbdF4x1RT6rfyf40vYy7lx4mo7uD&#10;+9H1KrADBp2cda+XV+I3xAU5HjfVvx1CQ/8As1OHxL+IIO7/AITTU/xvH/xpewl3N/8AWnD/AMj/&#10;AAPqBmA5Jo3D1r5hHxS+IwOf+E01D/wINPHxX+JI/wCZyvf++x/hR7CZX+tGH/kl+B9Nbl9aNy+t&#10;fM//AAt34mf9Djdf+O/4U/8A4XL8TNu3/hLrj/v2n/xNHsJj/wBacJ/LL8P8z6WzSBlPQ182r8av&#10;ieq7f+Eqk/78R/8AxNPX44/FMLtHig/jaxf/ABNHsZD/ANaMF/LL7kfSBIHU0m5fWvnNfjz8VFGB&#10;4kX/AMAYf/iafH8ffiin39dib/esov6LR7GZS4nwP8svuX+Z9Fbh60hYetfPkX7QvxMjJL39q+f7&#10;1mvH5YqSP9oz4jo253sX9mtf8DS9jIpcS5f2l93/AAT3/cvrSjkZFeBx/tJ/EFX3Na6a3+ybZ/8A&#10;4uph+054+/i07Sv/AAHk/wDjlP2NQv8A1jy/u/uPdqM4614X/wANOeOc86Rpf/fmT/4unf8ADUHj&#10;P/oCaZ/37k/+Ko9jUD/WPLe7+5nuXbdRXh//AA1F4wxj/hHtN/8AIn/xVOT9qLxSB83hrTye53yf&#10;41PsahX+sWW/zP7me3UV4rH+1J4hVPn8LWZb2menp+1Nq3/LXwlbk/7Nyw/pR7GoX/rBlv8AO/uf&#10;+R7Pyegorx2P9qi9H+u8GRt6bbwj/wBlp0f7Vbb8S+B9y/7Oo4x/5Do9nLsP+38s/n/BnsFFeRr+&#10;1XBu+fwK4X21If8AxupP+GqLDOD4Lm/8Dh/8RRyVOxSzzK3/AMvPwf8AkesUV5Sf2ptHxk+ELr/w&#10;KX/CpB+1N4cP/MrX3/f1Kn2dTsH9tZb/AM/F9z/yPVqK8tT9qjwptCv4a1AHvho//iqkT9qXweRz&#10;4e1L8o//AIqp9jU7GqzrLP8An4vx/wAj06ivM1/ai8Fn7+h6mP8AgEf/AMXTl/ai8DE4bR9UH/bK&#10;P/4uj2NTsV/bGWf8/EelUV5uv7UHgEthtL1Qf9sE/wDi6d/w078Pc/8AHjq3/gKn/wAXRyVOw/7X&#10;y3/n4j0aivP/APhpT4b4zjUP/AUf/FVKn7RvwxdAxvbtf9k2bcVPs6nYr+1Mv/5+L70d3RXExftD&#10;fC2VctrM0fs1nJ/QGpI/j/8ACl22t4lZPdrGbn8kNHs6nYqOZYB/8vY/ev8AM7KiuQX48fCh22jx&#10;Yv42c4/9kp3/AAvP4Vf9DdH/AOAs3/xFHJU7Mr+0MD/z8j96/wAzr06U6uST43/CwA/8VhB1/wCe&#10;cn/xNPT42fC9hx4xtfxV/wD4mplTqdgjjsF/z8j96/zOqorl1+M/wvbgeMrP8WYfzFOX4xfDJjtH&#10;jOx/GTH9Kn2c+xX1zB/zx+9f5nTUVzv/AAtv4a/w+M9P/wC/1OHxT+HOPm8aab/4GL/jRyS7FfXM&#10;L/PH70dBRWGnxL+H0i7l8aaX/wCByf41JH8Q/AUu4L400nj+9qEY/maOWXYr61h/5196NiislfHf&#10;gmSTZH4x0lj/ALOoxH/2apG8Z+EMceKdN/8AA6P/ABo5ZdivrFHpJfejSoqiPE/hsj/kYLH/AMC0&#10;/wAakj1zR513xarbMvqtwp/rS5ZB7ai9mvvLVFV49U06Y7Y9QgZuu1Zgak+12v8Az8x/99ikV7Sn&#10;3JKKj+0wf891/wC+hQJ4yOJFP0agOaPckopolQ8bx+dHmJ/fX/vqgq6HUUZOKKCeaPcKKM460UD5&#10;kFFFFA7oKKKKAugpydabkZxTkPzUFRfvDqKKKDYKKKKACiiigBsnVabSzfw/WkrzcR/F+78kfUZX&#10;/ucfn+bCiiisT0BG+9/wGmU9vvf8BplBMfiYUUHp0ooJqBRRRQZhRRRQBHRRRQbx+EKaPv06mj79&#10;BFTYdRRRQZhTX606mv1oKiNqSo6kqpFVAoooqTMKa/WnU1+tADaa/WnU1+tVEqHxDaKKKo2CmP8A&#10;ep9Mf71L7RMhKKKKZIUUUUFRCiiigoKKKKACiiilLYBj/epKV/vUlMApsn3DTqG5XFADH+9SUr/e&#10;pKDMKKKKAI6KKKACiiigzmFFFFBmFNT7zfWnU1PvN9aCog/Sm05+lNoNgooooAKKKKACiiigAooo&#10;oAKKKKDOp0CiiigzCiiig2iN/wCWlDdDR/y0oY5BFUvhM5fENoooqSQpr9KdTX6UFR+IbRRRQbBR&#10;RRQA6Omn75pyHtTWbLmp+0ZVAoooqiAooooAR/u0ynv92mUGM/iCiik3AdamRIj9abSs245pKo2j&#10;8IUUoVj/AAn8qNkmceW3/fNBQlFSLbXT8x2sh+iGnrpmpv8Ad06c/SFv8KCuWRBRVoaJrTHA0i6/&#10;78N/hT18Oa83TSLj5v8ApmaLhyy7FBepp1Xk8K+I2Py6TN+K1IPB/iYj/kEP/wB9KP61XNHuaclT&#10;szNorT/4QzxQ33dKI+syf41KvgPxM33raNf+2go549w9nU7P7jHoreX4deIDyXt/+/h/wp6/DfWj&#10;w1zb/wDfTf4UvaQ7h7Gq+hz1FdIPhpqx5N/b/huP9KenwyvD9/VY1+kR/wAaXtKfcPq9bscxRXVr&#10;8Msf6zWvyt//ALKpI/hlZH/WanN/wFAKPbQ7lLD1r7HGUV24+GOkd7+5/wDHf8KfH8MtAQ5a4um+&#10;si/4VXtoB9VrHC0HjrXoCfDzwwn+stJH/wB6Zv6Gpl8C+Fo+mlKf96Rj/Wp+sQK+p1O6POc96Ae4&#10;r0pPCPhxOmjw8f3lz/OrEWiaPb8waXbp/uwqP6UfWIdivqcurR5cFZuin8qnh0bWLg7oNKuG4/hh&#10;bH8q9REMa8oqr/wGn9sGoliPIv6musjzaLwV4onIC6Wyj+87KP5mr9v8Mtbk5uL23jH+ySx/lXdU&#10;VDxFQuOEpruzl7X4X2CLm81OaQ/9M1C/41p2fgvwzZfc0qN2/vTZf+datFQ6lSW7No0aUdojViSJ&#10;dsaBR/s06iioNAooooAKKKKACiiigAooooAKKKKACiiigAooooAKKKKACiiigAooooAKKKKACiii&#10;gAooooAKKKKACiiigAooooAKKKKACiiigAooooAKKKKACiiigAooooAKKKKACiiigAooooAKKKKA&#10;CiiigAooooAKKKKACiiigAooooAKKKKACiiigAooooA+F6KKK+4P5L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DH&#10;fFFFFABjviiiigAooooAKKKKACiiigLhRRRQFwooooHdhRRRQHNIKKKKA5pdwoHHSiigfNLuO8yT&#10;++350CefoJm/76NNooDnn3JFubnO4TyD6OaPt17/AM/s3/fZqOigPaVO5N/aGof8/wBP/wB/m/xp&#10;0Gsaxbhlh1W6Uf7Nwwz+tV6KCva1F9ouDxF4hRg6a7eKQeoun4/WpP8AhLfFf/Qz6h/4GP8A41n0&#10;VPLEf1isvtP72aieNfGca7I/Fupqo6Kt9Jx+tOTx746iffF4y1VT/eXUJP8A4qsmijlj2H9ZxH87&#10;+9m1/wALG+IH/Q9ax/4Mpf8A4qnL8TfiMvy/8Jxqm33vn/xrDoo5F2NPrWK/nf3s3V+KPxJSTcvj&#10;fU/+BXjH+Zp//C1/iT/0Ouof+BBrn6KORdifrmK/5+S+9/5nSJ8YPigg2jxtfcesgP8ASgfGP4ph&#10;948bXn4sv+Fc3RR7On2K+v4z/n5L73/mdR/wun4qf9Dndf8AfKf/ABNKvxr+Ka/8zlcde8cf/wAT&#10;XLUUezh2K/tDHf8APyX3v/M6o/G74qk5/wCExm/78x//ABNSD46/Ff8Ai8XSf+A8X/xNcjRR7On2&#10;Qf2jmH/P2X3v/M9+/Zg8a+KPiBqmuW/i/VGvEs7e2a3Vo1XYWaUN90DrtHWvYP7GsP8Anh/48a8L&#10;/Yu/5DfiT/r1s/8A0Kavfq+YzL3cXJLy/JH71wPKVbhulOo+Z3lq9X8T6sq/2NYnrCf+/h/xo/sX&#10;Tv8Ank3/AH8NWqK4Ln1nJDsUzolg3WJv++qRtC08j7r/APfZq7RT5pB7On2KP/CPWH96T/vqmt4b&#10;08/deT/vqtCinzSJ9jT7Gf8A8I1Y/wDPWb/vof4Uf8I1Yf8APWb/AL6H+FaFFHNIPYw7Gf8A8I1Y&#10;f89Zv++h/hTW8M2X8M03/fQ/wrSoo5pB7GHYzR4YsR0nl/Mf4UHwvZdp5P0/wrSoo5pByU+xnf8A&#10;CMWn/PzJ+lMPhe1Jz58n6VqUUc0g9jT7GX/wi9r/AM/Mn50HwxbrytzJWpRRzSD2MOxljwtbdTeS&#10;fpQ3ha2YY+2Sf98itSijmkHsaXYyT4Vhz/x+N/3zTv8AhFoAMG6b/vkVqUUc0g9jT7GV/wAItCfu&#10;3Tf9803/AIRVd3/H+3/fNa9FHNIn6vS7GR/wikZ5N63/AHz/APXpD4TH8N6f++P/AK9bFFHNIPq9&#10;Lt+Zj/8ACKf9P3/kP/69NPhHJz9v/wDIf/162qKOaQewp9jDbwe38Oof+Q//AK9L/wAIe3/QR/8A&#10;IX/1626KOeRXsYdjE/4Q9v8AoI/+Qv8A69NbwYzHP9oD/v1/9et2ij2kg9jT7GCPBko4+3r/AN+/&#10;/r0f8IdJ/wA/w/79/wD163qKftJE+wp9jBPg2U9L9f8Av2f8aP8AhC5P+gkv/fs/41vUUe0kV7Gn&#10;2OfPgyc9NQX/AL9n/Gl/4Q24/wCggv8A37rfoo9pIn2NMwP+ENuP+ggv/fuj/hDbj/oIL/37rfop&#10;+0kHsYGB/wAIbcf9BBf+/dIfBlx/0EF/7910FFL2kg9jA54+Crg/8v6/980jeC7wfdvY2+qmuiop&#10;+0kHsaZzf/CF3v8Az9R/rR/whd7/AM/Uf610lFHtJB7Gmc2PBV8fvXkP/fJpp8EXx/5e4v8Avk10&#10;1FHtJB9XpnM/8IPff8/cP/fJo/4Qi/xt+2x/ka6aij2kxfV6XY5hfAl7/wA/0f5Gl/4QS8/5/wCP&#10;/vk101FHtJD9hT7HM/8ACCXn/P8Ax/8AfJpB4FvSfmvY/wDvk109FHtJC+r0exzP/CB3X/QRj/75&#10;NH/CB3X/AEEY/wDvk101FHtJC+q0exzP/CB3X/QRj/75NH/CBXP/AEEk/wC/Z/xrpqKPaSD6rR7H&#10;LnwDdHrqEf8A37NA8AXXfUY/+/Z/xrqKKPaSD6vTOZ/4V/N/0FV/78//AF6P+EAm/wCgmv8A35/+&#10;vXTUUe0kH1emcz/wgE3/AEE1/wC/P/16B4Am76ov/fn/AOvXTUUe0kV9XonNjwA5/wCYqv8A4D//&#10;AGVH/CAP/wBBVf8AwH/+yrpKKXtJdw9hR7fizmx8PmLZbVv/ACD/APXpf+Ffr/0FD/35/wDr10dF&#10;HtJdxfV6fb8znP8AhX6/9BQ/9+f/AK9L/wAK/i/6CTf9+/8A69dFRR7Sfcf1el2/M53/AIV/F/0E&#10;m/79/wD16B4Ag6HUW/79iuioo9pLuH1ej2Oe/wCFf23/AEEZP++RSj4f2XfUJv8AvkV0FFHtJ9w9&#10;hT7HP/8ACvrEtk6hN/3yKP8AhXun/wDP/N+n+FdBRR7SXcPq9LsYI+H+m/xX0/8A47/hQPh9pXe8&#10;uPzX/Ct6ilzSD6vR7GF/wr/Sf+fi4/77X/CkPw+0cjBu7r/vpf8A4mt6ijml3D2FPsYI+H2jL1nu&#10;G+sg/wAKcPAGhjndN9PMH+FblFHPLuV7GHYxf+EC0HOdsv8A38NOHgXw8P8Al3k/7+mtiijml3D2&#10;NPsZI8E+HB/y4t/3+b/GnDwX4bA40/8A8it/jWpRRzS7j9nT/lRljwd4cUY/s4f9/G/xpw8IeH16&#10;aWv/AH03+NaVFHNLuL2NP+VfcZ48J+HguP7Lj/M/40f8ItoH/QLh/WtCilzSH7OH8qKP/CN6Cemk&#10;W/8A37FOHh3QQeNHtv8AvytXKKOaQ/Z0+yKq6HoiDCaRbD/tgv8AhTl0rTF+7psA/wC2QqxRSuHL&#10;DsRCys1OUtIx/wBsxTxBDj/UJ/3yKdRQUNEcY6Rr/wB804ADoKKKACjp0FFFABRRRQAY74ooooAO&#10;vUUUUUAFFFFABRRRQAUUUUAFFFFABRRRQAUUUUAFFFFABRRRQAUUUUAFFFFABRRRQAUUUUAFFFFA&#10;BRRRQAUUUUAFFFFABRRRQAUUUUAFFFFABRRRQAUUUUAFFFFABRRRQAUUUUAFFFFABRRRQAUUUUAF&#10;FFFABRRRQAUUUUAFFFFABRRRQAUUUUAFFFFABRRRQAUUUUAFFFFABRRRQAUUUUAFFFFABRRRQAUU&#10;UUAFFFFABRRRQB8L0UUV9wfyW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7V+xd/yG/En/AF62f/oU1e/V4D+xd/yG/En/AF62f/oU1e/V8vmX++P5fof0JwH/AMkzR9Zf+lMK&#10;KKK88+w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F6KKK+4P5L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q/Yu/5DfiT/AK9bP/0Kavfq8B/Yu/5D&#10;fiT/AK9bP/0Kavfq+XzL/fH8v0P6E4D/AOSYo+sv/S2FFFFeefY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C9FFFfcH8l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e1fsXf8AIb8Sf9etn/6FNXv1eA/sXf8AIb8Sf9etn/6FNXv1fL5l/vj+X6H9CcB/&#10;8kxR9Zf+lsKKKK88+w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F6KKK+&#10;4P5L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9q/Yu/wCQ34k/69bP/wBC&#10;mr36vAf2Lv8AkN+JP+vWz/8AQpq9+r5fMv8AfH8v0P6E4D/5Jij6y/8AS2FFFFeefY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C9FFFfcH8l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e1fsXf8hvxJ/162f/AKFNXv1eA/sXf8hvxJ/162f/AKFNXv1f&#10;L5l/vj+X6H9CcB/8kxR9Zf8ApbCiiivPPs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heiiivuD+Sw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av2L&#10;v+Q34k/69bP/ANCmr36vAf2Lv+Q34k/69bP/ANCmr36vl8y/3x/L9D+hOA/+SYo+sv8A0thRRRXn&#10;n2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wvRRRX3B/JY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tX7F3/Ib8Sf9etn/AOhTV79XgP7F3/Ib8Sf9&#10;etn/AOhTV79Xy+Zf74/l+h/QnAf/ACTFH1l/6Wwooorzz7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4Xooor7g/ks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2r9i7/kN+JP+vWz/APQpq9+rwH9i7/kN+JP+vWz/APQpq9+r5fMv98fy/Q/oTgP/AJJi&#10;j6y/9LYUUUV559g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8L0UUV9wfy&#10;W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7V+xd/yG/En/AF62f/oU1e/V&#10;4D+xd/yG/En/AF62f/oU1e/V8vmX++P5fof0JwH/AMkxR9Zf+lsKKKK88+w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F6KKK+4P5L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q/Yu/5DfiT/AK9bP/0Kavfq8B/Yu/5DfiT/AK9bP/0Kavfq+XzL/fH8&#10;v0P6E4D/AOSYo+sv/S2FFFFeefY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C9FFFfcH8l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1fsXf8AIb8S&#10;f9etn/6FNXv1eA/sXf8AIb8Sf9etn/6FNXv1fL5l/vj+X6H9CcB/8kxR9Zf+lsKKKK88+w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F6KKK+4P5L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9q/Yu/wCQ34k/69bP/wBCmr36vAf2Lv8AkN+JP+vWz/8A&#10;Qpq9+r5fMv8AfH8v0P6E4D/5Jij6y/8AS2FFFFeefY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C9FFFfcH8l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e1fsXf8hvxJ/162f/AKFNXv1eA/sXf8hvxJ/162f/AKFNXv1fL5l/vj+X6H9CcB/8kxR9Zf8A&#10;pbCiiivPPs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heiiivuD+Sw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av2Lv+Q34k/69bP/ANCmr36vAf2L&#10;v+Q34k/69bP/ANCmr36vl8y/3x/L9D+hOA/+SYo+sv8A0thRRRXnn2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wvRRRX3B/J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tX7F3/Ib8Sf9etn/AOhTV79XgP7F3/Ib8Sf9etn/AOhTV79Xy+Zf74/l+h/Q&#10;nAf/ACTFH1l/6Wwooorzz7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4X&#10;ooor7g/ks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2r9i7/kN+JP+vWz/&#10;APQpq9+oor5fMv8AfH8v0P6E4D/5Jij6y/8AS2FFFFeefY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ZUEsDBBQABgAIAAAAIQBqeZ7Y4wAAAA0BAAAPAAAAZHJzL2Rvd25y&#10;ZXYueG1sTI/BboJAEIbvTfoOm2nSmy5UQaUsxpi2J2NSbdJ4W2EEIjtL2BXw7Ts9tbeZzJd/vj9d&#10;j6YRPXautqQgnAYgkHJb1FQq+Dq+T5YgnNdU6MYSKrijg3X2+JDqpLADfWJ/8KXgEHKJVlB53yZS&#10;urxCo93Utkh8u9jOaM9rV8qi0wOHm0a+BEEsja6JP1S6xW2F+fVwMwo+Bj1sZuFbv7tetvfTMdp/&#10;70JU6vlp3LyC8Dj6Pxh+9VkdMnY62xsVTjQKJlE8Z5SHcB4sQDCyimKud2Y2ni1WILNU/m+R/Q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NWgH8UcEAACZDQAADgAA&#10;AAAAAAAAAAAAAAA8AgAAZHJzL2Uyb0RvYy54bWxQSwECLQAKAAAAAAAAACEA98TpeS6/BQAuvwUA&#10;FQAAAAAAAAAAAAAAAACvBgAAZHJzL21lZGlhL2ltYWdlMS5qcGVnUEsBAi0AFAAGAAgAAAAhAGp5&#10;ntjjAAAADQEAAA8AAAAAAAAAAAAAAAAAEMYFAGRycy9kb3ducmV2LnhtbFBLAQItABQABgAIAAAA&#10;IQBYYLMbugAAACIBAAAZAAAAAAAAAAAAAAAAACDHBQBkcnMvX3JlbHMvZTJvRG9jLnhtbC5yZWxz&#10;UEsFBgAAAAAGAAYAfQEAABHI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67" o:spid="_x0000_s1027" type="#_x0000_t75" style="position:absolute;width:64287;height:107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Ku7wgAAANsAAAAPAAAAZHJzL2Rvd25yZXYueG1sRI/disIw&#10;FITvhX2HcBb2TlN3wZ9qlEVcEMQLqw9waI5tsTkpSYzdtzeC4OUwM98wy3VvWhHJ+caygvEoA0Fc&#10;Wt1wpeB8+hvOQPiArLG1TAr+ycN69TFYYq7tnY8Ui1CJBGGfo4I6hC6X0pc1GfQj2xEn72KdwZCk&#10;q6R2eE9w08rvLJtIgw2nhRo72tRUXoubUXA9bX7OVRf3h50bx3CZx+2sl0p9ffa/CxCB+vAOv9o7&#10;rWAyheeX9APk6gEAAP//AwBQSwECLQAUAAYACAAAACEA2+H2y+4AAACFAQAAEwAAAAAAAAAAAAAA&#10;AAAAAAAAW0NvbnRlbnRfVHlwZXNdLnhtbFBLAQItABQABgAIAAAAIQBa9CxbvwAAABUBAAALAAAA&#10;AAAAAAAAAAAAAB8BAABfcmVscy8ucmVsc1BLAQItABQABgAIAAAAIQAxFKu7wgAAANsAAAAPAAAA&#10;AAAAAAAAAAAAAAcCAABkcnMvZG93bnJldi54bWxQSwUGAAAAAAMAAwC3AAAA9gIAAAAA&#10;">
                  <v:imagedata r:id="rId81" o:title="" cropbottom="10428f" cropleft="1f" cropright="32680f"/>
                </v:shape>
                <v:oval id="Owal 68" o:spid="_x0000_s1028" style="position:absolute;top:83329;width:48808;height:29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0bUwgAAANsAAAAPAAAAZHJzL2Rvd25yZXYueG1sRE9Na8JA&#10;EL0X+h+WKXgRs9GCSHSVogimp1Yl4m3IjklqdjZkNyb9991DwePjfa82g6nFg1pXWVYwjWIQxLnV&#10;FRcKzqf9ZAHCeWSNtWVS8EsONuvXlxUm2vb8TY+jL0QIYZeggtL7JpHS5SUZdJFtiAN3s61BH2Bb&#10;SN1iH8JNLWdxPJcGKw4NJTa0LSm/HzujYLzdXX64y7prbu/Z+Ctt3j85VWr0NnwsQXga/FP87z5o&#10;BfMwNnwJP0Cu/wAAAP//AwBQSwECLQAUAAYACAAAACEA2+H2y+4AAACFAQAAEwAAAAAAAAAAAAAA&#10;AAAAAAAAW0NvbnRlbnRfVHlwZXNdLnhtbFBLAQItABQABgAIAAAAIQBa9CxbvwAAABUBAAALAAAA&#10;AAAAAAAAAAAAAB8BAABfcmVscy8ucmVsc1BLAQItABQABgAIAAAAIQDYM0bUwgAAANsAAAAPAAAA&#10;AAAAAAAAAAAAAAcCAABkcnMvZG93bnJldi54bWxQSwUGAAAAAAMAAwC3AAAA9gIAAAAA&#10;" fillcolor="#c2f1f9" strokecolor="#c2f1f9" strokeweight="1pt">
                  <v:stroke joinstyle="miter"/>
                </v:oval>
                <v:rect id="Prostokąt 69" o:spid="_x0000_s1029" style="position:absolute;top:97164;width:10637;height:9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d1XwwAAANsAAAAPAAAAZHJzL2Rvd25yZXYueG1sRI9Pi8Iw&#10;FMTvgt8hvAUvsqZ6EK1GWYSKFw/+2e0eH82zLSYvpYna/fYbQfA4zMxvmOW6s0bcqfW1YwXjUQKC&#10;uHC65lLB+ZR9zkD4gKzROCYFf+Rhver3lphq9+AD3Y+hFBHCPkUFVQhNKqUvKrLoR64hjt7FtRZD&#10;lG0pdYuPCLdGTpJkKi3WHBcqbGhTUXE93qyC+c8ly3Arh7L+1nm+35ss/zVKDT66rwWIQF14h1/t&#10;nVYwncPzS/wBcvUPAAD//wMAUEsBAi0AFAAGAAgAAAAhANvh9svuAAAAhQEAABMAAAAAAAAAAAAA&#10;AAAAAAAAAFtDb250ZW50X1R5cGVzXS54bWxQSwECLQAUAAYACAAAACEAWvQsW78AAAAVAQAACwAA&#10;AAAAAAAAAAAAAAAfAQAAX3JlbHMvLnJlbHNQSwECLQAUAAYACAAAACEAt8XdV8MAAADbAAAADwAA&#10;AAAAAAAAAAAAAAAHAgAAZHJzL2Rvd25yZXYueG1sUEsFBgAAAAADAAMAtwAAAPcCAAAAAA==&#10;" fillcolor="#c2f1f9" strokecolor="#c2f1f9" strokeweight="1pt"/>
              </v:group>
            </w:pict>
          </mc:Fallback>
        </mc:AlternateContent>
      </w:r>
    </w:p>
    <w:p w14:paraId="69077C0E" w14:textId="41264B11" w:rsidR="008944DF" w:rsidRDefault="00425B2C">
      <w:pPr>
        <w:autoSpaceDE/>
        <w:autoSpaceDN/>
        <w:adjustRightInd/>
        <w:spacing w:line="240" w:lineRule="auto"/>
        <w:jc w:val="left"/>
      </w:pPr>
      <w:r>
        <w:rPr>
          <w:noProof/>
          <w:lang w:eastAsia="pl-PL"/>
        </w:rPr>
        <mc:AlternateContent>
          <mc:Choice Requires="wps">
            <w:drawing>
              <wp:anchor distT="45720" distB="45720" distL="114300" distR="114300" simplePos="0" relativeHeight="251779072" behindDoc="0" locked="0" layoutInCell="1" allowOverlap="1" wp14:anchorId="61222459" wp14:editId="288CECAE">
                <wp:simplePos x="0" y="0"/>
                <wp:positionH relativeFrom="margin">
                  <wp:posOffset>1316383</wp:posOffset>
                </wp:positionH>
                <wp:positionV relativeFrom="page">
                  <wp:posOffset>8791133</wp:posOffset>
                </wp:positionV>
                <wp:extent cx="6042660" cy="1404620"/>
                <wp:effectExtent l="0" t="0" r="0" b="0"/>
                <wp:wrapSquare wrapText="bothSides"/>
                <wp:docPr id="7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1404620"/>
                        </a:xfrm>
                        <a:prstGeom prst="rect">
                          <a:avLst/>
                        </a:prstGeom>
                        <a:noFill/>
                        <a:ln w="9525">
                          <a:noFill/>
                          <a:miter lim="800000"/>
                          <a:headEnd/>
                          <a:tailEnd/>
                        </a:ln>
                      </wps:spPr>
                      <wps:txbx>
                        <w:txbxContent>
                          <w:p w14:paraId="1681BA8D" w14:textId="3FCD855D" w:rsidR="00971BFB" w:rsidRDefault="00971BFB" w:rsidP="00425B2C">
                            <w:pPr>
                              <w:spacing w:line="240" w:lineRule="auto"/>
                              <w:jc w:val="left"/>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KORZYŚCI</w:t>
                            </w:r>
                          </w:p>
                          <w:p w14:paraId="09DE72FE" w14:textId="77777777" w:rsidR="00971BFB" w:rsidRPr="00B90448" w:rsidRDefault="00971BFB" w:rsidP="00425B2C">
                            <w:pPr>
                              <w:spacing w:line="240" w:lineRule="auto"/>
                              <w:jc w:val="left"/>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ADAPTACYJNE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222459" id="_x0000_s1043" type="#_x0000_t202" style="position:absolute;margin-left:103.65pt;margin-top:692.2pt;width:475.8pt;height:110.6pt;z-index:251779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ioY/gEAANYDAAAOAAAAZHJzL2Uyb0RvYy54bWysU9Fu2yAUfZ+0f0C8L3Ysx22tOFXXLtOk&#10;rpvU7QMIxjEacBmQ2NnX74LdNNrepvkBAdf33HvOPaxvR63IUTgvwTR0ucgpEYZDK82+od+/bd9d&#10;U+IDMy1TYERDT8LT283bN+vB1qKAHlQrHEEQ4+vBNrQPwdZZ5nkvNPMLsMJgsAOnWcCj22etYwOi&#10;a5UVeV5lA7jWOuDCe7x9mIJ0k/C7TvDwpeu8CEQ1FHsLaXVp3cU126xZvXfM9pLPbbB/6EIzabDo&#10;GeqBBUYOTv4FpSV34KELCw46g66TXCQOyGaZ/8HmuWdWJC4ojrdnmfz/g+VPx2f71ZEwvocRB5hI&#10;ePsI/IcnBu57ZvbizjkYesFaLLyMkmWD9fWcGqX2tY8gu+EztDhkdgiQgMbO6agK8iSIjgM4nUUX&#10;YyAcL6u8LKoKQxxjyzIvqyKNJWP1S7p1PnwUoEncNNThVBM8Oz76ENth9csvsZqBrVQqTVYZMjT0&#10;ZlWsUsJFRMuAxlNSN/Q6j99khcjyg2lTcmBSTXssoMxMOzKdOIdxNxLZYtdXMTnKsIP2hEI4mIyG&#10;DwM3PbhflAxosob6nwfmBCXqk0Exb5ZlGV2ZDuXqCpkTdxnZXUaY4QjV0EDJtL0PycmRs7d3KPpW&#10;JjleO5l7RvMklWajR3dentNfr89x8xsAAP//AwBQSwMEFAAGAAgAAAAhAPtrQnniAAAADgEAAA8A&#10;AABkcnMvZG93bnJldi54bWxMj8FOwzAMhu9IvENkJG4sWbd1pTSdJrSNIzAqzllj2orGiZqsK29P&#10;doKbrf/T78/FZjI9G3HwnSUJ85kAhlRb3VEjofrYP2TAfFCkVW8JJfygh015e1OoXNsLveN4DA2L&#10;JeRzJaENweWc+7pFo/zMOqSYfdnBqBDXoeF6UJdYbnqeCJFyozqKF1rl8LnF+vt4NhJccIf1y/D6&#10;tt3tR1F9Hqqka3ZS3t9N2ydgAafwB8NVP6pDGZ1O9kzas15CItaLiMZgkS2XwK7IfJU9AjvFKRWr&#10;FHhZ8P9vlL8AAAD//wMAUEsBAi0AFAAGAAgAAAAhALaDOJL+AAAA4QEAABMAAAAAAAAAAAAAAAAA&#10;AAAAAFtDb250ZW50X1R5cGVzXS54bWxQSwECLQAUAAYACAAAACEAOP0h/9YAAACUAQAACwAAAAAA&#10;AAAAAAAAAAAvAQAAX3JlbHMvLnJlbHNQSwECLQAUAAYACAAAACEABMYqGP4BAADWAwAADgAAAAAA&#10;AAAAAAAAAAAuAgAAZHJzL2Uyb0RvYy54bWxQSwECLQAUAAYACAAAACEA+2tCeeIAAAAOAQAADwAA&#10;AAAAAAAAAAAAAABYBAAAZHJzL2Rvd25yZXYueG1sUEsFBgAAAAAEAAQA8wAAAGcFAAAAAA==&#10;" filled="f" stroked="f">
                <v:textbox style="mso-fit-shape-to-text:t">
                  <w:txbxContent>
                    <w:p w14:paraId="1681BA8D" w14:textId="3FCD855D" w:rsidR="00971BFB" w:rsidRDefault="00971BFB" w:rsidP="00425B2C">
                      <w:pPr>
                        <w:spacing w:line="240" w:lineRule="auto"/>
                        <w:jc w:val="left"/>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KORZYŚCI</w:t>
                      </w:r>
                    </w:p>
                    <w:p w14:paraId="09DE72FE" w14:textId="77777777" w:rsidR="00971BFB" w:rsidRPr="00B90448" w:rsidRDefault="00971BFB" w:rsidP="00425B2C">
                      <w:pPr>
                        <w:spacing w:line="240" w:lineRule="auto"/>
                        <w:jc w:val="left"/>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ADAPTACYJNE</w:t>
                      </w:r>
                    </w:p>
                  </w:txbxContent>
                </v:textbox>
                <w10:wrap type="square" anchorx="margin" anchory="page"/>
              </v:shape>
            </w:pict>
          </mc:Fallback>
        </mc:AlternateContent>
      </w:r>
      <w:r w:rsidR="008944DF">
        <w:br w:type="page"/>
      </w:r>
    </w:p>
    <w:p w14:paraId="2C54F4F9" w14:textId="32559FA9" w:rsidR="003058D0" w:rsidRDefault="003058D0" w:rsidP="003A6AC5">
      <w:pPr>
        <w:pStyle w:val="Nagwek1"/>
      </w:pPr>
      <w:bookmarkStart w:id="88" w:name="_Toc123041856"/>
      <w:r>
        <w:lastRenderedPageBreak/>
        <w:t xml:space="preserve">KORZYŚCI DLA MIASTA PŁYNĄCE </w:t>
      </w:r>
      <w:r w:rsidR="00034041">
        <w:br/>
      </w:r>
      <w:r>
        <w:t>Z ADAPTACJI</w:t>
      </w:r>
      <w:bookmarkEnd w:id="88"/>
    </w:p>
    <w:p w14:paraId="276EEF8E" w14:textId="023E061E" w:rsidR="00F551D4" w:rsidRPr="00F551D4" w:rsidRDefault="00F551D4" w:rsidP="00F551D4">
      <w:pPr>
        <w:rPr>
          <w:rFonts w:ascii="Segoe UI Light" w:hAnsi="Segoe UI Light" w:cs="Segoe UI Light"/>
          <w:sz w:val="22"/>
          <w:szCs w:val="22"/>
          <w:lang w:eastAsia="pl-PL"/>
        </w:rPr>
      </w:pPr>
      <w:r w:rsidRPr="00F551D4">
        <w:rPr>
          <w:rFonts w:ascii="Segoe UI Light" w:hAnsi="Segoe UI Light" w:cs="Segoe UI Light"/>
          <w:sz w:val="22"/>
          <w:szCs w:val="22"/>
          <w:lang w:eastAsia="pl-PL"/>
        </w:rPr>
        <w:t xml:space="preserve">Adaptacja obejmuje szereg działań mających na celu przystosowywanie miasta do postępujących zmian klimatycznych. Zapobieganie potencjalnym stratom wywołanym zmianami klimatu </w:t>
      </w:r>
      <w:r>
        <w:rPr>
          <w:rFonts w:ascii="Segoe UI Light" w:hAnsi="Segoe UI Light" w:cs="Segoe UI Light"/>
          <w:sz w:val="22"/>
          <w:szCs w:val="22"/>
          <w:lang w:eastAsia="pl-PL"/>
        </w:rPr>
        <w:br/>
      </w:r>
      <w:r w:rsidRPr="00F551D4">
        <w:rPr>
          <w:rFonts w:ascii="Segoe UI Light" w:hAnsi="Segoe UI Light" w:cs="Segoe UI Light"/>
          <w:sz w:val="22"/>
          <w:szCs w:val="22"/>
          <w:lang w:eastAsia="pl-PL"/>
        </w:rPr>
        <w:t xml:space="preserve">są szczególnie ważne na terenach zurbanizowanych, ze względu na wysoką koncentrację ludzi. Kluczowe znaczenie w procesie adaptacji ma świadomość oraz wybór opcji adaptacji dla zdiagnozowanych zagrożeń. </w:t>
      </w:r>
      <w:r w:rsidR="0095711E">
        <w:rPr>
          <w:rFonts w:ascii="Segoe UI Light" w:hAnsi="Segoe UI Light" w:cs="Segoe UI Light"/>
          <w:sz w:val="22"/>
          <w:szCs w:val="22"/>
          <w:lang w:eastAsia="pl-PL"/>
        </w:rPr>
        <w:t>Miasto Mrągowo</w:t>
      </w:r>
      <w:r w:rsidR="003D0E1D">
        <w:rPr>
          <w:rFonts w:ascii="Segoe UI Light" w:hAnsi="Segoe UI Light" w:cs="Segoe UI Light"/>
          <w:sz w:val="22"/>
          <w:szCs w:val="22"/>
          <w:lang w:eastAsia="pl-PL"/>
        </w:rPr>
        <w:t xml:space="preserve">, </w:t>
      </w:r>
      <w:r w:rsidRPr="00F551D4">
        <w:rPr>
          <w:rFonts w:ascii="Segoe UI Light" w:hAnsi="Segoe UI Light" w:cs="Segoe UI Light"/>
          <w:sz w:val="22"/>
          <w:szCs w:val="22"/>
          <w:lang w:eastAsia="pl-PL"/>
        </w:rPr>
        <w:t xml:space="preserve">opracowując Plan adaptacji do zmian klimatu wykazuje </w:t>
      </w:r>
      <w:r w:rsidR="001F0414" w:rsidRPr="00F551D4">
        <w:rPr>
          <w:rFonts w:ascii="Segoe UI Light" w:hAnsi="Segoe UI Light" w:cs="Segoe UI Light"/>
          <w:sz w:val="22"/>
          <w:szCs w:val="22"/>
          <w:lang w:eastAsia="pl-PL"/>
        </w:rPr>
        <w:t>się zaangażowaniem</w:t>
      </w:r>
      <w:r w:rsidRPr="00F551D4">
        <w:rPr>
          <w:rFonts w:ascii="Segoe UI Light" w:hAnsi="Segoe UI Light" w:cs="Segoe UI Light"/>
          <w:sz w:val="22"/>
          <w:szCs w:val="22"/>
          <w:lang w:eastAsia="pl-PL"/>
        </w:rPr>
        <w:t xml:space="preserve"> w rozwiązaniu problemu negatywnych skutków zmian klimatu. </w:t>
      </w:r>
    </w:p>
    <w:p w14:paraId="65E8F22D" w14:textId="0108911B" w:rsidR="00F551D4" w:rsidRPr="00F551D4" w:rsidRDefault="00F551D4" w:rsidP="00F551D4">
      <w:pPr>
        <w:rPr>
          <w:rFonts w:ascii="Segoe UI Light" w:hAnsi="Segoe UI Light" w:cs="Segoe UI Light"/>
          <w:sz w:val="22"/>
          <w:szCs w:val="22"/>
          <w:lang w:eastAsia="pl-PL"/>
        </w:rPr>
      </w:pPr>
      <w:r w:rsidRPr="00F551D4">
        <w:rPr>
          <w:rFonts w:ascii="Segoe UI Light" w:hAnsi="Segoe UI Light" w:cs="Segoe UI Light"/>
          <w:sz w:val="22"/>
          <w:szCs w:val="22"/>
          <w:lang w:eastAsia="pl-PL"/>
        </w:rPr>
        <w:t xml:space="preserve">Wskazując na korzyści płynące z adaptacji do zmian klimatu należy rozpatrywać </w:t>
      </w:r>
      <w:r>
        <w:rPr>
          <w:rFonts w:ascii="Segoe UI Light" w:hAnsi="Segoe UI Light" w:cs="Segoe UI Light"/>
          <w:sz w:val="22"/>
          <w:szCs w:val="22"/>
          <w:lang w:eastAsia="pl-PL"/>
        </w:rPr>
        <w:br/>
      </w:r>
      <w:r w:rsidRPr="00F551D4">
        <w:rPr>
          <w:rFonts w:ascii="Segoe UI Light" w:hAnsi="Segoe UI Light" w:cs="Segoe UI Light"/>
          <w:sz w:val="22"/>
          <w:szCs w:val="22"/>
          <w:lang w:eastAsia="pl-PL"/>
        </w:rPr>
        <w:t xml:space="preserve">je w kontekście możliwych strat materialnych (szkody i straty spowodowane przez ekstremalne zjawiska pogodowe) i strat niematerialnych (ludzkie życie oraz zdrowie psychiczne i fizyczne). Proponowane w niniejszym Dokumencie zadania bezpośrednio przyczyniają się do osiągnięcia korzyści materialnych, jak i niematerialnych. </w:t>
      </w:r>
    </w:p>
    <w:p w14:paraId="349F8F26" w14:textId="77777777" w:rsidR="00F551D4" w:rsidRPr="00F551D4" w:rsidRDefault="00F551D4" w:rsidP="00F551D4">
      <w:pPr>
        <w:rPr>
          <w:rFonts w:ascii="Segoe UI Light" w:hAnsi="Segoe UI Light" w:cs="Segoe UI Light"/>
          <w:sz w:val="22"/>
          <w:szCs w:val="22"/>
          <w:lang w:eastAsia="pl-PL"/>
        </w:rPr>
      </w:pPr>
      <w:r w:rsidRPr="00F551D4">
        <w:rPr>
          <w:rFonts w:ascii="Segoe UI Light" w:hAnsi="Segoe UI Light" w:cs="Segoe UI Light"/>
          <w:sz w:val="22"/>
          <w:szCs w:val="22"/>
          <w:lang w:eastAsia="pl-PL"/>
        </w:rPr>
        <w:t>Są to szczególności korzyści:</w:t>
      </w:r>
    </w:p>
    <w:p w14:paraId="684386BC" w14:textId="77777777" w:rsidR="00F551D4" w:rsidRPr="00F551D4" w:rsidRDefault="00F551D4">
      <w:pPr>
        <w:pStyle w:val="Akapitzlist"/>
        <w:numPr>
          <w:ilvl w:val="0"/>
          <w:numId w:val="24"/>
        </w:numPr>
        <w:rPr>
          <w:rFonts w:ascii="Segoe UI Light" w:hAnsi="Segoe UI Light" w:cs="Segoe UI Light"/>
          <w:sz w:val="22"/>
          <w:szCs w:val="22"/>
          <w:u w:val="single"/>
          <w:lang w:eastAsia="pl-PL"/>
        </w:rPr>
      </w:pPr>
      <w:r w:rsidRPr="00F551D4">
        <w:rPr>
          <w:rFonts w:ascii="Segoe UI Light" w:hAnsi="Segoe UI Light" w:cs="Segoe UI Light"/>
          <w:sz w:val="22"/>
          <w:szCs w:val="22"/>
          <w:u w:val="single"/>
          <w:lang w:eastAsia="pl-PL"/>
        </w:rPr>
        <w:t>w aspekcie społecznym:</w:t>
      </w:r>
    </w:p>
    <w:p w14:paraId="0194C3A6" w14:textId="77777777" w:rsidR="00F551D4" w:rsidRPr="00F551D4" w:rsidRDefault="00F551D4">
      <w:pPr>
        <w:pStyle w:val="Akapitzlist"/>
        <w:numPr>
          <w:ilvl w:val="0"/>
          <w:numId w:val="25"/>
        </w:numPr>
        <w:rPr>
          <w:rFonts w:ascii="Segoe UI Light" w:hAnsi="Segoe UI Light" w:cs="Segoe UI Light"/>
          <w:sz w:val="22"/>
          <w:szCs w:val="22"/>
          <w:lang w:eastAsia="pl-PL"/>
        </w:rPr>
      </w:pPr>
      <w:r w:rsidRPr="00F551D4">
        <w:rPr>
          <w:rFonts w:ascii="Segoe UI Light" w:hAnsi="Segoe UI Light" w:cs="Segoe UI Light"/>
          <w:sz w:val="22"/>
          <w:szCs w:val="22"/>
          <w:lang w:eastAsia="pl-PL"/>
        </w:rPr>
        <w:t>zmniejszenie ilości zgonów spowodowanych chorobami układu krążenia,</w:t>
      </w:r>
    </w:p>
    <w:p w14:paraId="4322799E" w14:textId="77777777" w:rsidR="00F551D4" w:rsidRPr="00F551D4" w:rsidRDefault="00F551D4">
      <w:pPr>
        <w:pStyle w:val="Akapitzlist"/>
        <w:numPr>
          <w:ilvl w:val="0"/>
          <w:numId w:val="25"/>
        </w:numPr>
        <w:rPr>
          <w:rFonts w:ascii="Segoe UI Light" w:hAnsi="Segoe UI Light" w:cs="Segoe UI Light"/>
          <w:sz w:val="22"/>
          <w:szCs w:val="22"/>
          <w:lang w:eastAsia="pl-PL"/>
        </w:rPr>
      </w:pPr>
      <w:r w:rsidRPr="00F551D4">
        <w:rPr>
          <w:rFonts w:ascii="Segoe UI Light" w:hAnsi="Segoe UI Light" w:cs="Segoe UI Light"/>
          <w:sz w:val="22"/>
          <w:szCs w:val="22"/>
          <w:lang w:eastAsia="pl-PL"/>
        </w:rPr>
        <w:t>poprawa samopoczucia mieszkańców podczas fal upałów,</w:t>
      </w:r>
    </w:p>
    <w:p w14:paraId="1CA072BA" w14:textId="77777777" w:rsidR="00F551D4" w:rsidRPr="00F551D4" w:rsidRDefault="00F551D4">
      <w:pPr>
        <w:pStyle w:val="Akapitzlist"/>
        <w:numPr>
          <w:ilvl w:val="0"/>
          <w:numId w:val="25"/>
        </w:numPr>
        <w:rPr>
          <w:rFonts w:ascii="Segoe UI Light" w:hAnsi="Segoe UI Light" w:cs="Segoe UI Light"/>
          <w:sz w:val="22"/>
          <w:szCs w:val="22"/>
          <w:lang w:eastAsia="pl-PL"/>
        </w:rPr>
      </w:pPr>
      <w:r w:rsidRPr="00F551D4">
        <w:rPr>
          <w:rFonts w:ascii="Segoe UI Light" w:hAnsi="Segoe UI Light" w:cs="Segoe UI Light"/>
          <w:sz w:val="22"/>
          <w:szCs w:val="22"/>
          <w:lang w:eastAsia="pl-PL"/>
        </w:rPr>
        <w:t>redukcja stresu,</w:t>
      </w:r>
    </w:p>
    <w:p w14:paraId="525DFDB8" w14:textId="77777777" w:rsidR="00F551D4" w:rsidRPr="00F551D4" w:rsidRDefault="00F551D4">
      <w:pPr>
        <w:pStyle w:val="Akapitzlist"/>
        <w:numPr>
          <w:ilvl w:val="0"/>
          <w:numId w:val="25"/>
        </w:numPr>
        <w:rPr>
          <w:rFonts w:ascii="Segoe UI Light" w:hAnsi="Segoe UI Light" w:cs="Segoe UI Light"/>
          <w:sz w:val="22"/>
          <w:szCs w:val="22"/>
          <w:lang w:eastAsia="pl-PL"/>
        </w:rPr>
      </w:pPr>
      <w:r w:rsidRPr="00F551D4">
        <w:rPr>
          <w:rFonts w:ascii="Segoe UI Light" w:hAnsi="Segoe UI Light" w:cs="Segoe UI Light"/>
          <w:sz w:val="22"/>
          <w:szCs w:val="22"/>
          <w:lang w:eastAsia="pl-PL"/>
        </w:rPr>
        <w:t xml:space="preserve">nowe miejsca rekreacji i aktywnego wypoczynku, </w:t>
      </w:r>
    </w:p>
    <w:p w14:paraId="7ADB65DD" w14:textId="77777777" w:rsidR="00F551D4" w:rsidRPr="00F551D4" w:rsidRDefault="00F551D4">
      <w:pPr>
        <w:pStyle w:val="Akapitzlist"/>
        <w:numPr>
          <w:ilvl w:val="0"/>
          <w:numId w:val="25"/>
        </w:numPr>
        <w:rPr>
          <w:rFonts w:ascii="Segoe UI Light" w:hAnsi="Segoe UI Light" w:cs="Segoe UI Light"/>
          <w:sz w:val="22"/>
          <w:szCs w:val="22"/>
          <w:lang w:eastAsia="pl-PL"/>
        </w:rPr>
      </w:pPr>
      <w:r w:rsidRPr="00F551D4">
        <w:rPr>
          <w:rFonts w:ascii="Segoe UI Light" w:hAnsi="Segoe UI Light" w:cs="Segoe UI Light"/>
          <w:sz w:val="22"/>
          <w:szCs w:val="22"/>
          <w:lang w:eastAsia="pl-PL"/>
        </w:rPr>
        <w:t>poprawa bezpieczeństwa,</w:t>
      </w:r>
    </w:p>
    <w:p w14:paraId="4DDFD050" w14:textId="77777777" w:rsidR="00F551D4" w:rsidRPr="00F551D4" w:rsidRDefault="00F551D4">
      <w:pPr>
        <w:pStyle w:val="Akapitzlist"/>
        <w:numPr>
          <w:ilvl w:val="0"/>
          <w:numId w:val="25"/>
        </w:numPr>
        <w:rPr>
          <w:rFonts w:ascii="Segoe UI Light" w:hAnsi="Segoe UI Light" w:cs="Segoe UI Light"/>
          <w:sz w:val="22"/>
          <w:szCs w:val="22"/>
          <w:lang w:eastAsia="pl-PL"/>
        </w:rPr>
      </w:pPr>
      <w:r w:rsidRPr="00F551D4">
        <w:rPr>
          <w:rFonts w:ascii="Segoe UI Light" w:hAnsi="Segoe UI Light" w:cs="Segoe UI Light"/>
          <w:sz w:val="22"/>
          <w:szCs w:val="22"/>
          <w:lang w:eastAsia="pl-PL"/>
        </w:rPr>
        <w:t>podniesienie potencjału turystycznego (</w:t>
      </w:r>
      <w:proofErr w:type="spellStart"/>
      <w:r w:rsidRPr="00F551D4">
        <w:rPr>
          <w:rFonts w:ascii="Segoe UI Light" w:hAnsi="Segoe UI Light" w:cs="Segoe UI Light"/>
          <w:sz w:val="22"/>
          <w:szCs w:val="22"/>
          <w:lang w:eastAsia="pl-PL"/>
        </w:rPr>
        <w:t>ekoturystycznego</w:t>
      </w:r>
      <w:proofErr w:type="spellEnd"/>
      <w:r w:rsidRPr="00F551D4">
        <w:rPr>
          <w:rFonts w:ascii="Segoe UI Light" w:hAnsi="Segoe UI Light" w:cs="Segoe UI Light"/>
          <w:sz w:val="22"/>
          <w:szCs w:val="22"/>
          <w:lang w:eastAsia="pl-PL"/>
        </w:rPr>
        <w:t>),</w:t>
      </w:r>
    </w:p>
    <w:p w14:paraId="1E475ED0" w14:textId="77777777" w:rsidR="00F551D4" w:rsidRPr="00F551D4" w:rsidRDefault="00F551D4">
      <w:pPr>
        <w:pStyle w:val="Akapitzlist"/>
        <w:numPr>
          <w:ilvl w:val="0"/>
          <w:numId w:val="25"/>
        </w:numPr>
        <w:rPr>
          <w:rFonts w:ascii="Segoe UI Light" w:hAnsi="Segoe UI Light" w:cs="Segoe UI Light"/>
          <w:sz w:val="22"/>
          <w:szCs w:val="22"/>
          <w:lang w:eastAsia="pl-PL"/>
        </w:rPr>
      </w:pPr>
      <w:r w:rsidRPr="00F551D4">
        <w:rPr>
          <w:rFonts w:ascii="Segoe UI Light" w:hAnsi="Segoe UI Light" w:cs="Segoe UI Light"/>
          <w:sz w:val="22"/>
          <w:szCs w:val="22"/>
          <w:lang w:eastAsia="pl-PL"/>
        </w:rPr>
        <w:t>podniesienie potencjału kapitału społecznego;</w:t>
      </w:r>
    </w:p>
    <w:p w14:paraId="330D0B8F" w14:textId="77777777" w:rsidR="00F551D4" w:rsidRPr="00F551D4" w:rsidRDefault="00F551D4">
      <w:pPr>
        <w:pStyle w:val="Akapitzlist"/>
        <w:numPr>
          <w:ilvl w:val="0"/>
          <w:numId w:val="24"/>
        </w:numPr>
        <w:rPr>
          <w:rFonts w:ascii="Segoe UI Light" w:hAnsi="Segoe UI Light" w:cs="Segoe UI Light"/>
          <w:sz w:val="22"/>
          <w:szCs w:val="22"/>
          <w:u w:val="single"/>
          <w:lang w:eastAsia="pl-PL"/>
        </w:rPr>
      </w:pPr>
      <w:r w:rsidRPr="00F551D4">
        <w:rPr>
          <w:rFonts w:ascii="Segoe UI Light" w:hAnsi="Segoe UI Light" w:cs="Segoe UI Light"/>
          <w:sz w:val="22"/>
          <w:szCs w:val="22"/>
          <w:u w:val="single"/>
          <w:lang w:eastAsia="pl-PL"/>
        </w:rPr>
        <w:t>w aspekcie środowiskowym:</w:t>
      </w:r>
    </w:p>
    <w:p w14:paraId="1681370E" w14:textId="77777777" w:rsidR="00F551D4" w:rsidRPr="00F551D4" w:rsidRDefault="00F551D4">
      <w:pPr>
        <w:pStyle w:val="Akapitzlist"/>
        <w:numPr>
          <w:ilvl w:val="0"/>
          <w:numId w:val="26"/>
        </w:numPr>
        <w:rPr>
          <w:rFonts w:ascii="Segoe UI Light" w:hAnsi="Segoe UI Light" w:cs="Segoe UI Light"/>
          <w:sz w:val="22"/>
          <w:szCs w:val="22"/>
          <w:lang w:eastAsia="pl-PL"/>
        </w:rPr>
      </w:pPr>
      <w:r w:rsidRPr="00F551D4">
        <w:rPr>
          <w:rFonts w:ascii="Segoe UI Light" w:hAnsi="Segoe UI Light" w:cs="Segoe UI Light"/>
          <w:sz w:val="22"/>
          <w:szCs w:val="22"/>
          <w:lang w:eastAsia="pl-PL"/>
        </w:rPr>
        <w:t>wzmacnianie i odtwarzanie siedlisk,</w:t>
      </w:r>
    </w:p>
    <w:p w14:paraId="7629E036" w14:textId="77777777" w:rsidR="00F551D4" w:rsidRPr="00F551D4" w:rsidRDefault="00F551D4">
      <w:pPr>
        <w:pStyle w:val="Akapitzlist"/>
        <w:numPr>
          <w:ilvl w:val="0"/>
          <w:numId w:val="26"/>
        </w:numPr>
        <w:rPr>
          <w:rFonts w:ascii="Segoe UI Light" w:hAnsi="Segoe UI Light" w:cs="Segoe UI Light"/>
          <w:sz w:val="22"/>
          <w:szCs w:val="22"/>
          <w:lang w:eastAsia="pl-PL"/>
        </w:rPr>
      </w:pPr>
      <w:r w:rsidRPr="00F551D4">
        <w:rPr>
          <w:rFonts w:ascii="Segoe UI Light" w:hAnsi="Segoe UI Light" w:cs="Segoe UI Light"/>
          <w:sz w:val="22"/>
          <w:szCs w:val="22"/>
          <w:lang w:eastAsia="pl-PL"/>
        </w:rPr>
        <w:t xml:space="preserve">utrzymywanie </w:t>
      </w:r>
      <w:r w:rsidRPr="00F551D4">
        <w:rPr>
          <w:rFonts w:ascii="Segoe UI Light" w:hAnsi="Segoe UI Light" w:cs="Segoe UI Light"/>
          <w:sz w:val="22"/>
          <w:szCs w:val="22"/>
          <w:lang w:val="pl-PL" w:eastAsia="pl-PL"/>
        </w:rPr>
        <w:t>bioróżnorodności</w:t>
      </w:r>
      <w:r w:rsidRPr="00F551D4">
        <w:rPr>
          <w:rFonts w:ascii="Segoe UI Light" w:hAnsi="Segoe UI Light" w:cs="Segoe UI Light"/>
          <w:sz w:val="22"/>
          <w:szCs w:val="22"/>
          <w:lang w:eastAsia="pl-PL"/>
        </w:rPr>
        <w:t>,</w:t>
      </w:r>
    </w:p>
    <w:p w14:paraId="3F8B6670" w14:textId="77777777" w:rsidR="00F551D4" w:rsidRPr="00F551D4" w:rsidRDefault="00F551D4">
      <w:pPr>
        <w:pStyle w:val="Akapitzlist"/>
        <w:numPr>
          <w:ilvl w:val="0"/>
          <w:numId w:val="26"/>
        </w:numPr>
        <w:rPr>
          <w:rFonts w:ascii="Segoe UI Light" w:hAnsi="Segoe UI Light" w:cs="Segoe UI Light"/>
          <w:sz w:val="22"/>
          <w:szCs w:val="22"/>
          <w:lang w:eastAsia="pl-PL"/>
        </w:rPr>
      </w:pPr>
      <w:r w:rsidRPr="00F551D4">
        <w:rPr>
          <w:rFonts w:ascii="Segoe UI Light" w:hAnsi="Segoe UI Light" w:cs="Segoe UI Light"/>
          <w:sz w:val="22"/>
          <w:szCs w:val="22"/>
          <w:lang w:eastAsia="pl-PL"/>
        </w:rPr>
        <w:t>zmniejszenie presji gatunków inwazyjnych,</w:t>
      </w:r>
    </w:p>
    <w:p w14:paraId="61E5A30A" w14:textId="77777777" w:rsidR="00F551D4" w:rsidRPr="00F551D4" w:rsidRDefault="00F551D4">
      <w:pPr>
        <w:pStyle w:val="Akapitzlist"/>
        <w:numPr>
          <w:ilvl w:val="0"/>
          <w:numId w:val="26"/>
        </w:numPr>
        <w:rPr>
          <w:rFonts w:ascii="Segoe UI Light" w:hAnsi="Segoe UI Light" w:cs="Segoe UI Light"/>
          <w:sz w:val="22"/>
          <w:szCs w:val="22"/>
          <w:lang w:eastAsia="pl-PL"/>
        </w:rPr>
      </w:pPr>
      <w:r w:rsidRPr="00F551D4">
        <w:rPr>
          <w:rFonts w:ascii="Segoe UI Light" w:hAnsi="Segoe UI Light" w:cs="Segoe UI Light"/>
          <w:sz w:val="22"/>
          <w:szCs w:val="22"/>
          <w:lang w:eastAsia="pl-PL"/>
        </w:rPr>
        <w:t>zapobieganie erozji gleby,</w:t>
      </w:r>
    </w:p>
    <w:p w14:paraId="41AC93FE" w14:textId="77777777" w:rsidR="00F551D4" w:rsidRPr="00F551D4" w:rsidRDefault="00F551D4">
      <w:pPr>
        <w:pStyle w:val="Akapitzlist"/>
        <w:numPr>
          <w:ilvl w:val="0"/>
          <w:numId w:val="26"/>
        </w:numPr>
        <w:rPr>
          <w:rFonts w:ascii="Segoe UI Light" w:hAnsi="Segoe UI Light" w:cs="Segoe UI Light"/>
          <w:sz w:val="22"/>
          <w:szCs w:val="22"/>
          <w:lang w:eastAsia="pl-PL"/>
        </w:rPr>
      </w:pPr>
      <w:r w:rsidRPr="00F551D4">
        <w:rPr>
          <w:rFonts w:ascii="Segoe UI Light" w:hAnsi="Segoe UI Light" w:cs="Segoe UI Light"/>
          <w:sz w:val="22"/>
          <w:szCs w:val="22"/>
          <w:lang w:eastAsia="pl-PL"/>
        </w:rPr>
        <w:t>wzmocnienie odporności ekosystemów na zmianę klimatu,</w:t>
      </w:r>
    </w:p>
    <w:p w14:paraId="14B65D8E" w14:textId="77777777" w:rsidR="00F551D4" w:rsidRPr="00F551D4" w:rsidRDefault="00F551D4">
      <w:pPr>
        <w:pStyle w:val="Akapitzlist"/>
        <w:numPr>
          <w:ilvl w:val="0"/>
          <w:numId w:val="26"/>
        </w:numPr>
        <w:rPr>
          <w:rFonts w:ascii="Segoe UI Light" w:hAnsi="Segoe UI Light" w:cs="Segoe UI Light"/>
          <w:sz w:val="22"/>
          <w:szCs w:val="22"/>
          <w:lang w:eastAsia="pl-PL"/>
        </w:rPr>
      </w:pPr>
      <w:r w:rsidRPr="00F551D4">
        <w:rPr>
          <w:rFonts w:ascii="Segoe UI Light" w:hAnsi="Segoe UI Light" w:cs="Segoe UI Light"/>
          <w:sz w:val="22"/>
          <w:szCs w:val="22"/>
          <w:lang w:eastAsia="pl-PL"/>
        </w:rPr>
        <w:t>polepszenie jakości wód,</w:t>
      </w:r>
    </w:p>
    <w:p w14:paraId="332FC1BD" w14:textId="77777777" w:rsidR="00F551D4" w:rsidRPr="00F551D4" w:rsidRDefault="00F551D4">
      <w:pPr>
        <w:pStyle w:val="Akapitzlist"/>
        <w:numPr>
          <w:ilvl w:val="0"/>
          <w:numId w:val="26"/>
        </w:numPr>
        <w:rPr>
          <w:rFonts w:ascii="Segoe UI Light" w:hAnsi="Segoe UI Light" w:cs="Segoe UI Light"/>
          <w:sz w:val="22"/>
          <w:szCs w:val="22"/>
          <w:lang w:eastAsia="pl-PL"/>
        </w:rPr>
      </w:pPr>
      <w:r w:rsidRPr="00F551D4">
        <w:rPr>
          <w:rFonts w:ascii="Segoe UI Light" w:hAnsi="Segoe UI Light" w:cs="Segoe UI Light"/>
          <w:sz w:val="22"/>
          <w:szCs w:val="22"/>
          <w:lang w:eastAsia="pl-PL"/>
        </w:rPr>
        <w:t>redukcja emisji gazów cieplarnianych,</w:t>
      </w:r>
    </w:p>
    <w:p w14:paraId="4A284F7E" w14:textId="77777777" w:rsidR="00F551D4" w:rsidRPr="00F551D4" w:rsidRDefault="00F551D4">
      <w:pPr>
        <w:pStyle w:val="Akapitzlist"/>
        <w:numPr>
          <w:ilvl w:val="0"/>
          <w:numId w:val="26"/>
        </w:numPr>
        <w:rPr>
          <w:rFonts w:ascii="Segoe UI Light" w:hAnsi="Segoe UI Light" w:cs="Segoe UI Light"/>
          <w:sz w:val="22"/>
          <w:szCs w:val="22"/>
          <w:lang w:eastAsia="pl-PL"/>
        </w:rPr>
      </w:pPr>
      <w:r w:rsidRPr="00F551D4">
        <w:rPr>
          <w:rFonts w:ascii="Segoe UI Light" w:hAnsi="Segoe UI Light" w:cs="Segoe UI Light"/>
          <w:sz w:val="22"/>
          <w:szCs w:val="22"/>
          <w:lang w:eastAsia="pl-PL"/>
        </w:rPr>
        <w:lastRenderedPageBreak/>
        <w:t>poprawa gospodarowania zasobami wód;</w:t>
      </w:r>
    </w:p>
    <w:p w14:paraId="077E7AD4" w14:textId="77777777" w:rsidR="00F551D4" w:rsidRPr="00F551D4" w:rsidRDefault="00F551D4">
      <w:pPr>
        <w:pStyle w:val="Akapitzlist"/>
        <w:numPr>
          <w:ilvl w:val="0"/>
          <w:numId w:val="24"/>
        </w:numPr>
        <w:rPr>
          <w:rFonts w:ascii="Segoe UI Light" w:hAnsi="Segoe UI Light" w:cs="Segoe UI Light"/>
          <w:sz w:val="22"/>
          <w:szCs w:val="22"/>
          <w:u w:val="single"/>
          <w:lang w:eastAsia="pl-PL"/>
        </w:rPr>
      </w:pPr>
      <w:r w:rsidRPr="00F551D4">
        <w:rPr>
          <w:rFonts w:ascii="Segoe UI Light" w:hAnsi="Segoe UI Light" w:cs="Segoe UI Light"/>
          <w:sz w:val="22"/>
          <w:szCs w:val="22"/>
          <w:u w:val="single"/>
          <w:lang w:eastAsia="pl-PL"/>
        </w:rPr>
        <w:t>w aspekcie finansowym:</w:t>
      </w:r>
    </w:p>
    <w:p w14:paraId="1A3AD9A1" w14:textId="77777777" w:rsidR="00F551D4" w:rsidRPr="00F551D4" w:rsidRDefault="00F551D4">
      <w:pPr>
        <w:pStyle w:val="Akapitzlist"/>
        <w:numPr>
          <w:ilvl w:val="0"/>
          <w:numId w:val="27"/>
        </w:numPr>
        <w:rPr>
          <w:rFonts w:ascii="Segoe UI Light" w:hAnsi="Segoe UI Light" w:cs="Segoe UI Light"/>
          <w:sz w:val="22"/>
          <w:szCs w:val="22"/>
          <w:lang w:eastAsia="pl-PL"/>
        </w:rPr>
      </w:pPr>
      <w:r w:rsidRPr="00F551D4">
        <w:rPr>
          <w:rFonts w:ascii="Segoe UI Light" w:hAnsi="Segoe UI Light" w:cs="Segoe UI Light"/>
          <w:sz w:val="22"/>
          <w:szCs w:val="22"/>
          <w:lang w:eastAsia="pl-PL"/>
        </w:rPr>
        <w:t>minimalizacja szkód i strat spowodowanych czynnikami zmian klimatu (ekstremalnymi zjawiskami</w:t>
      </w:r>
      <w:r w:rsidRPr="00F551D4">
        <w:rPr>
          <w:rFonts w:ascii="Segoe UI Light" w:hAnsi="Segoe UI Light" w:cs="Segoe UI Light"/>
          <w:sz w:val="22"/>
          <w:szCs w:val="22"/>
          <w:lang w:val="pl-PL" w:eastAsia="pl-PL"/>
        </w:rPr>
        <w:t xml:space="preserve"> </w:t>
      </w:r>
      <w:r w:rsidRPr="00F551D4">
        <w:rPr>
          <w:rFonts w:ascii="Segoe UI Light" w:hAnsi="Segoe UI Light" w:cs="Segoe UI Light"/>
          <w:sz w:val="22"/>
          <w:szCs w:val="22"/>
          <w:lang w:eastAsia="pl-PL"/>
        </w:rPr>
        <w:t>pogodowymi),</w:t>
      </w:r>
    </w:p>
    <w:p w14:paraId="5EBBBB52" w14:textId="77777777" w:rsidR="00F551D4" w:rsidRPr="00F551D4" w:rsidRDefault="00F551D4">
      <w:pPr>
        <w:pStyle w:val="Akapitzlist"/>
        <w:numPr>
          <w:ilvl w:val="0"/>
          <w:numId w:val="27"/>
        </w:numPr>
        <w:rPr>
          <w:rFonts w:ascii="Segoe UI Light" w:hAnsi="Segoe UI Light" w:cs="Segoe UI Light"/>
          <w:sz w:val="22"/>
          <w:szCs w:val="22"/>
          <w:lang w:eastAsia="pl-PL"/>
        </w:rPr>
      </w:pPr>
      <w:r w:rsidRPr="00F551D4">
        <w:rPr>
          <w:rFonts w:ascii="Segoe UI Light" w:hAnsi="Segoe UI Light" w:cs="Segoe UI Light"/>
          <w:sz w:val="22"/>
          <w:szCs w:val="22"/>
          <w:lang w:eastAsia="pl-PL"/>
        </w:rPr>
        <w:t>wzrost wartości gruntów w sąsiedztwie błękitno-zielonej infrastruktury,</w:t>
      </w:r>
    </w:p>
    <w:p w14:paraId="630E1DB7" w14:textId="77777777" w:rsidR="00F551D4" w:rsidRPr="00F551D4" w:rsidRDefault="00F551D4">
      <w:pPr>
        <w:pStyle w:val="Akapitzlist"/>
        <w:numPr>
          <w:ilvl w:val="0"/>
          <w:numId w:val="27"/>
        </w:numPr>
        <w:rPr>
          <w:rFonts w:ascii="Segoe UI Light" w:hAnsi="Segoe UI Light" w:cs="Segoe UI Light"/>
          <w:sz w:val="22"/>
          <w:szCs w:val="22"/>
          <w:lang w:eastAsia="pl-PL"/>
        </w:rPr>
      </w:pPr>
      <w:r w:rsidRPr="00F551D4">
        <w:rPr>
          <w:rFonts w:ascii="Segoe UI Light" w:hAnsi="Segoe UI Light" w:cs="Segoe UI Light"/>
          <w:sz w:val="22"/>
          <w:szCs w:val="22"/>
          <w:lang w:eastAsia="pl-PL"/>
        </w:rPr>
        <w:t>możliwości uzyskania dofinansowań ze środków zewnętrznych,</w:t>
      </w:r>
    </w:p>
    <w:p w14:paraId="2F96E905" w14:textId="77777777" w:rsidR="00F551D4" w:rsidRPr="00F551D4" w:rsidRDefault="00F551D4">
      <w:pPr>
        <w:pStyle w:val="Akapitzlist"/>
        <w:numPr>
          <w:ilvl w:val="0"/>
          <w:numId w:val="27"/>
        </w:numPr>
        <w:rPr>
          <w:rFonts w:ascii="Segoe UI Light" w:hAnsi="Segoe UI Light" w:cs="Segoe UI Light"/>
          <w:sz w:val="22"/>
          <w:szCs w:val="22"/>
          <w:lang w:eastAsia="pl-PL"/>
        </w:rPr>
      </w:pPr>
      <w:r w:rsidRPr="00F551D4">
        <w:rPr>
          <w:rFonts w:ascii="Segoe UI Light" w:hAnsi="Segoe UI Light" w:cs="Segoe UI Light"/>
          <w:sz w:val="22"/>
          <w:szCs w:val="22"/>
          <w:lang w:eastAsia="pl-PL"/>
        </w:rPr>
        <w:t>oszczędność opłat zużycia energii,</w:t>
      </w:r>
    </w:p>
    <w:p w14:paraId="4B76421A" w14:textId="77777777" w:rsidR="00F551D4" w:rsidRPr="00F551D4" w:rsidRDefault="00F551D4">
      <w:pPr>
        <w:pStyle w:val="Akapitzlist"/>
        <w:numPr>
          <w:ilvl w:val="0"/>
          <w:numId w:val="27"/>
        </w:numPr>
        <w:rPr>
          <w:rFonts w:ascii="Segoe UI Light" w:hAnsi="Segoe UI Light" w:cs="Segoe UI Light"/>
          <w:sz w:val="22"/>
          <w:szCs w:val="22"/>
          <w:lang w:eastAsia="pl-PL"/>
        </w:rPr>
      </w:pPr>
      <w:r w:rsidRPr="00F551D4">
        <w:rPr>
          <w:rFonts w:ascii="Segoe UI Light" w:hAnsi="Segoe UI Light" w:cs="Segoe UI Light"/>
          <w:sz w:val="22"/>
          <w:szCs w:val="22"/>
          <w:lang w:eastAsia="pl-PL"/>
        </w:rPr>
        <w:t>oszczędności w utrzymaniu terenów zielonych,</w:t>
      </w:r>
    </w:p>
    <w:p w14:paraId="12D2BEC2" w14:textId="77777777" w:rsidR="00F551D4" w:rsidRPr="00F551D4" w:rsidRDefault="00F551D4">
      <w:pPr>
        <w:pStyle w:val="Akapitzlist"/>
        <w:numPr>
          <w:ilvl w:val="0"/>
          <w:numId w:val="27"/>
        </w:numPr>
        <w:rPr>
          <w:rFonts w:ascii="Segoe UI Light" w:hAnsi="Segoe UI Light" w:cs="Segoe UI Light"/>
          <w:sz w:val="22"/>
          <w:szCs w:val="22"/>
          <w:lang w:eastAsia="pl-PL"/>
        </w:rPr>
      </w:pPr>
      <w:r w:rsidRPr="00F551D4">
        <w:rPr>
          <w:rFonts w:ascii="Segoe UI Light" w:hAnsi="Segoe UI Light" w:cs="Segoe UI Light"/>
          <w:sz w:val="22"/>
          <w:szCs w:val="22"/>
          <w:lang w:eastAsia="pl-PL"/>
        </w:rPr>
        <w:t>gromadzenie wody i zarządzanie nią w czasie suszy.</w:t>
      </w:r>
    </w:p>
    <w:p w14:paraId="39ECCDC0" w14:textId="77777777" w:rsidR="00F551D4" w:rsidRPr="00F551D4" w:rsidRDefault="00F551D4" w:rsidP="00F551D4">
      <w:pPr>
        <w:pStyle w:val="Akapitzlist"/>
        <w:numPr>
          <w:ilvl w:val="0"/>
          <w:numId w:val="0"/>
        </w:numPr>
        <w:ind w:left="720"/>
        <w:rPr>
          <w:rFonts w:ascii="Segoe UI Light" w:hAnsi="Segoe UI Light" w:cs="Segoe UI Light"/>
          <w:sz w:val="22"/>
          <w:szCs w:val="22"/>
          <w:lang w:eastAsia="pl-PL"/>
        </w:rPr>
      </w:pPr>
    </w:p>
    <w:p w14:paraId="4C9E1E35" w14:textId="2BBD6193" w:rsidR="00F551D4" w:rsidRPr="00F551D4" w:rsidRDefault="00F551D4" w:rsidP="00F551D4">
      <w:pPr>
        <w:rPr>
          <w:rFonts w:ascii="Segoe UI Light" w:hAnsi="Segoe UI Light" w:cs="Segoe UI Light"/>
          <w:sz w:val="22"/>
          <w:szCs w:val="22"/>
        </w:rPr>
      </w:pPr>
      <w:r w:rsidRPr="00F551D4">
        <w:rPr>
          <w:rFonts w:ascii="Segoe UI Light" w:hAnsi="Segoe UI Light" w:cs="Segoe UI Light"/>
          <w:sz w:val="22"/>
          <w:szCs w:val="22"/>
          <w:lang w:eastAsia="pl-PL"/>
        </w:rPr>
        <w:t>W celu uzyskania najbardzie</w:t>
      </w:r>
      <w:r w:rsidR="004B4EE2">
        <w:rPr>
          <w:rFonts w:ascii="Segoe UI Light" w:hAnsi="Segoe UI Light" w:cs="Segoe UI Light"/>
          <w:sz w:val="22"/>
          <w:szCs w:val="22"/>
          <w:lang w:eastAsia="pl-PL"/>
        </w:rPr>
        <w:t>j efektywnych wyników adaptacji</w:t>
      </w:r>
      <w:r w:rsidRPr="00F551D4">
        <w:rPr>
          <w:rFonts w:ascii="Segoe UI Light" w:hAnsi="Segoe UI Light" w:cs="Segoe UI Light"/>
          <w:sz w:val="22"/>
          <w:szCs w:val="22"/>
          <w:lang w:eastAsia="pl-PL"/>
        </w:rPr>
        <w:t xml:space="preserve"> warto wdrożyć każde </w:t>
      </w:r>
      <w:r w:rsidRPr="00F551D4">
        <w:rPr>
          <w:rFonts w:ascii="Segoe UI Light" w:hAnsi="Segoe UI Light" w:cs="Segoe UI Light"/>
          <w:sz w:val="22"/>
          <w:szCs w:val="22"/>
          <w:lang w:eastAsia="pl-PL"/>
        </w:rPr>
        <w:br/>
        <w:t xml:space="preserve">z zaproponowanych działań, mając na uwadze wskazane możliwości i źródła finansowania. Mało prawdopodobne jest, aby pojedyncze działanie uchwyciło złożoność i różnorodność </w:t>
      </w:r>
      <w:r w:rsidR="001F0414" w:rsidRPr="00F551D4">
        <w:rPr>
          <w:rFonts w:ascii="Segoe UI Light" w:hAnsi="Segoe UI Light" w:cs="Segoe UI Light"/>
          <w:sz w:val="22"/>
          <w:szCs w:val="22"/>
          <w:lang w:eastAsia="pl-PL"/>
        </w:rPr>
        <w:t>celów, dla</w:t>
      </w:r>
      <w:r w:rsidRPr="00F551D4">
        <w:rPr>
          <w:rFonts w:ascii="Segoe UI Light" w:hAnsi="Segoe UI Light" w:cs="Segoe UI Light"/>
          <w:sz w:val="22"/>
          <w:szCs w:val="22"/>
          <w:lang w:eastAsia="pl-PL"/>
        </w:rPr>
        <w:t xml:space="preserve"> których adaptacja została podjęta. Zaangażowanie interesariuszy zwiększa szansę </w:t>
      </w:r>
      <w:r w:rsidRPr="00F551D4">
        <w:rPr>
          <w:rFonts w:ascii="Segoe UI Light" w:hAnsi="Segoe UI Light" w:cs="Segoe UI Light"/>
          <w:sz w:val="22"/>
          <w:szCs w:val="22"/>
          <w:lang w:eastAsia="pl-PL"/>
        </w:rPr>
        <w:br/>
        <w:t>i korzyści na zrealizowanie zaplanowanych opcji adaptacyjnych.</w:t>
      </w:r>
    </w:p>
    <w:p w14:paraId="2F2DCECA" w14:textId="0B62D4C8" w:rsidR="003058D0" w:rsidRDefault="003058D0">
      <w:pPr>
        <w:autoSpaceDE/>
        <w:autoSpaceDN/>
        <w:adjustRightInd/>
        <w:spacing w:line="240" w:lineRule="auto"/>
        <w:jc w:val="left"/>
      </w:pPr>
      <w:r>
        <w:br w:type="page"/>
      </w:r>
    </w:p>
    <w:p w14:paraId="7AEC3A4A" w14:textId="5A302163" w:rsidR="008944DF" w:rsidRDefault="00425B2C">
      <w:pPr>
        <w:autoSpaceDE/>
        <w:autoSpaceDN/>
        <w:adjustRightInd/>
        <w:spacing w:line="240" w:lineRule="auto"/>
        <w:jc w:val="left"/>
        <w:rPr>
          <w:rFonts w:ascii="Segoe UI Light" w:eastAsia="Times New Roman" w:hAnsi="Segoe UI Light" w:cs="Segoe UI Light"/>
          <w:bCs/>
          <w:color w:val="auto"/>
          <w:sz w:val="52"/>
          <w:szCs w:val="52"/>
        </w:rPr>
      </w:pPr>
      <w:r>
        <w:rPr>
          <w:noProof/>
          <w:lang w:eastAsia="pl-PL"/>
        </w:rPr>
        <w:lastRenderedPageBreak/>
        <mc:AlternateContent>
          <mc:Choice Requires="wps">
            <w:drawing>
              <wp:anchor distT="45720" distB="45720" distL="114300" distR="114300" simplePos="0" relativeHeight="251782144" behindDoc="0" locked="0" layoutInCell="1" allowOverlap="1" wp14:anchorId="6A8CE211" wp14:editId="2735E662">
                <wp:simplePos x="0" y="0"/>
                <wp:positionH relativeFrom="margin">
                  <wp:posOffset>1212850</wp:posOffset>
                </wp:positionH>
                <wp:positionV relativeFrom="page">
                  <wp:posOffset>8494177</wp:posOffset>
                </wp:positionV>
                <wp:extent cx="6042660" cy="1404620"/>
                <wp:effectExtent l="0" t="0" r="0" b="0"/>
                <wp:wrapSquare wrapText="bothSides"/>
                <wp:docPr id="7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1404620"/>
                        </a:xfrm>
                        <a:prstGeom prst="rect">
                          <a:avLst/>
                        </a:prstGeom>
                        <a:noFill/>
                        <a:ln w="9525">
                          <a:noFill/>
                          <a:miter lim="800000"/>
                          <a:headEnd/>
                          <a:tailEnd/>
                        </a:ln>
                      </wps:spPr>
                      <wps:txbx>
                        <w:txbxContent>
                          <w:p w14:paraId="5519B971" w14:textId="410218FA" w:rsidR="00971BFB" w:rsidRDefault="00971BFB" w:rsidP="00425B2C">
                            <w:pPr>
                              <w:spacing w:line="240" w:lineRule="auto"/>
                              <w:jc w:val="left"/>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WDROŻENIE</w:t>
                            </w:r>
                          </w:p>
                          <w:p w14:paraId="08851853" w14:textId="3EEFFACC" w:rsidR="00D0504E" w:rsidRPr="00D0504E" w:rsidRDefault="00D0504E" w:rsidP="00425B2C">
                            <w:pPr>
                              <w:spacing w:line="240" w:lineRule="auto"/>
                              <w:jc w:val="left"/>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MIEJSKIEGO PLANU ADAPTACJI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8CE211" id="_x0000_s1044" type="#_x0000_t202" style="position:absolute;margin-left:95.5pt;margin-top:668.85pt;width:475.8pt;height:110.6pt;z-index:251782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AFo/gEAANYDAAAOAAAAZHJzL2Uyb0RvYy54bWysU9uO2yAQfa/Uf0C8N3Ysx81acVbb3aaq&#10;tL1I234AwThGBYYCiZ1+fQfszUbtW1U/IGA8Z+acOWxuR63ISTgvwTR0ucgpEYZDK82hod+/7d6s&#10;KfGBmZYpMKKhZ+Hp7fb1q81ga1FAD6oVjiCI8fVgG9qHYOss87wXmvkFWGEw2IHTLODRHbLWsQHR&#10;tcqKPK+yAVxrHXDhPd4+TEG6TfhdJ3j40nVeBKIair2FtLq07uOabTesPjhme8nnNtg/dKGZNFj0&#10;AvXAAiNHJ/+C0pI78NCFBQedQddJLhIHZLPM/2Dz1DMrEhcUx9uLTP7/wfLPpyf71ZEwvoMRB5hI&#10;ePsI/IcnBu57Zg7izjkYesFaLLyMkmWD9fWcGqX2tY8g++ETtDhkdgyQgMbO6agK8iSIjgM4X0QX&#10;YyAcL6u8LKoKQxxjyzIvqyKNJWP1c7p1PnwQoEncNNThVBM8Oz36ENth9fMvsZqBnVQqTVYZMjT0&#10;ZlWsUsJVRMuAxlNSN3Sdx2+yQmT53rQpOTCppj0WUGamHZlOnMO4H4lsset1TI4y7KE9oxAOJqPh&#10;w8BND+4XJQOarKH+55E5QYn6aFDMm2VZRlemQ7l6i8yJu47sryPMcIRqaKBk2t6H5OTI2ds7FH0n&#10;kxwvncw9o3mSSrPRozuvz+mvl+e4/Q0AAP//AwBQSwMEFAAGAAgAAAAhAHbx327hAAAADgEAAA8A&#10;AABkcnMvZG93bnJldi54bWxMj8FOwzAQRO9I/IO1SNyok5Q2bYhTVagtR6BEnN3YJBHx2rLdNPw9&#10;2xPcZrSj2TflZjIDG7UPvUUB6SwBprGxqsdWQP2xf1gBC1GikoNFLeBHB9hUtzelLJS94Lsej7Fl&#10;VIKhkAK6GF3BeWg6bWSYWaeRbl/WGxnJ+pYrLy9UbgaeJcmSG9kjfeik08+dbr6PZyPARXfIX/zr&#10;23a3H5P681BnfbsT4v5u2j4Bi3qKf2G44hM6VMR0smdUgQ3k1yltiSTm8zwHdo2kj9kS2InUYrFa&#10;A69K/n9G9QsAAP//AwBQSwECLQAUAAYACAAAACEAtoM4kv4AAADhAQAAEwAAAAAAAAAAAAAAAAAA&#10;AAAAW0NvbnRlbnRfVHlwZXNdLnhtbFBLAQItABQABgAIAAAAIQA4/SH/1gAAAJQBAAALAAAAAAAA&#10;AAAAAAAAAC8BAABfcmVscy8ucmVsc1BLAQItABQABgAIAAAAIQBtbAFo/gEAANYDAAAOAAAAAAAA&#10;AAAAAAAAAC4CAABkcnMvZTJvRG9jLnhtbFBLAQItABQABgAIAAAAIQB28d9u4QAAAA4BAAAPAAAA&#10;AAAAAAAAAAAAAFgEAABkcnMvZG93bnJldi54bWxQSwUGAAAAAAQABADzAAAAZgUAAAAA&#10;" filled="f" stroked="f">
                <v:textbox style="mso-fit-shape-to-text:t">
                  <w:txbxContent>
                    <w:p w14:paraId="5519B971" w14:textId="410218FA" w:rsidR="00971BFB" w:rsidRDefault="00971BFB" w:rsidP="00425B2C">
                      <w:pPr>
                        <w:spacing w:line="240" w:lineRule="auto"/>
                        <w:jc w:val="left"/>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WDROŻENIE</w:t>
                      </w:r>
                    </w:p>
                    <w:p w14:paraId="08851853" w14:textId="3EEFFACC" w:rsidR="00D0504E" w:rsidRPr="00D0504E" w:rsidRDefault="00D0504E" w:rsidP="00425B2C">
                      <w:pPr>
                        <w:spacing w:line="240" w:lineRule="auto"/>
                        <w:jc w:val="left"/>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MIEJSKIEGO PLANU ADAPTACJI</w:t>
                      </w:r>
                    </w:p>
                  </w:txbxContent>
                </v:textbox>
                <w10:wrap type="square" anchorx="margin" anchory="page"/>
              </v:shape>
            </w:pict>
          </mc:Fallback>
        </mc:AlternateContent>
      </w:r>
      <w:r>
        <w:rPr>
          <w:noProof/>
          <w:lang w:eastAsia="pl-PL"/>
        </w:rPr>
        <mc:AlternateContent>
          <mc:Choice Requires="wpg">
            <w:drawing>
              <wp:anchor distT="0" distB="0" distL="114300" distR="114300" simplePos="0" relativeHeight="251781120" behindDoc="0" locked="0" layoutInCell="1" allowOverlap="1" wp14:anchorId="368644DB" wp14:editId="4CC775BE">
                <wp:simplePos x="0" y="0"/>
                <wp:positionH relativeFrom="column">
                  <wp:posOffset>-278296</wp:posOffset>
                </wp:positionH>
                <wp:positionV relativeFrom="paragraph">
                  <wp:posOffset>-898498</wp:posOffset>
                </wp:positionV>
                <wp:extent cx="6428740" cy="11294110"/>
                <wp:effectExtent l="0" t="0" r="0" b="21590"/>
                <wp:wrapNone/>
                <wp:docPr id="71" name="Grupa 71"/>
                <wp:cNvGraphicFramePr/>
                <a:graphic xmlns:a="http://schemas.openxmlformats.org/drawingml/2006/main">
                  <a:graphicData uri="http://schemas.microsoft.com/office/word/2010/wordprocessingGroup">
                    <wpg:wgp>
                      <wpg:cNvGrpSpPr/>
                      <wpg:grpSpPr>
                        <a:xfrm>
                          <a:off x="0" y="0"/>
                          <a:ext cx="6428740" cy="11294110"/>
                          <a:chOff x="0" y="0"/>
                          <a:chExt cx="6428740" cy="11294216"/>
                        </a:xfrm>
                      </wpg:grpSpPr>
                      <pic:pic xmlns:pic="http://schemas.openxmlformats.org/drawingml/2006/picture">
                        <pic:nvPicPr>
                          <pic:cNvPr id="72" name="Obraz 72"/>
                          <pic:cNvPicPr>
                            <a:picLocks noChangeAspect="1"/>
                          </pic:cNvPicPr>
                        </pic:nvPicPr>
                        <pic:blipFill rotWithShape="1">
                          <a:blip r:embed="rId12" cstate="print">
                            <a:extLst>
                              <a:ext uri="{28A0092B-C50C-407E-A947-70E740481C1C}">
                                <a14:useLocalDpi xmlns:a14="http://schemas.microsoft.com/office/drawing/2010/main" val="0"/>
                              </a:ext>
                            </a:extLst>
                          </a:blip>
                          <a:srcRect l="1" r="49866" b="15912"/>
                          <a:stretch/>
                        </pic:blipFill>
                        <pic:spPr bwMode="auto">
                          <a:xfrm>
                            <a:off x="0" y="0"/>
                            <a:ext cx="6428740" cy="10783570"/>
                          </a:xfrm>
                          <a:prstGeom prst="rect">
                            <a:avLst/>
                          </a:prstGeom>
                          <a:noFill/>
                          <a:ln>
                            <a:noFill/>
                          </a:ln>
                          <a:extLst>
                            <a:ext uri="{53640926-AAD7-44D8-BBD7-CCE9431645EC}">
                              <a14:shadowObscured xmlns:a14="http://schemas.microsoft.com/office/drawing/2010/main"/>
                            </a:ext>
                          </a:extLst>
                        </pic:spPr>
                      </pic:pic>
                      <wps:wsp>
                        <wps:cNvPr id="73" name="Owal 73"/>
                        <wps:cNvSpPr/>
                        <wps:spPr>
                          <a:xfrm>
                            <a:off x="0" y="8332967"/>
                            <a:ext cx="4880805" cy="2961249"/>
                          </a:xfrm>
                          <a:prstGeom prst="ellipse">
                            <a:avLst/>
                          </a:prstGeom>
                          <a:solidFill>
                            <a:srgbClr val="C2F1F9"/>
                          </a:solidFill>
                          <a:ln>
                            <a:solidFill>
                              <a:srgbClr val="C2F1F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Prostokąt 74"/>
                        <wps:cNvSpPr/>
                        <wps:spPr>
                          <a:xfrm>
                            <a:off x="0" y="9716494"/>
                            <a:ext cx="1063782" cy="973247"/>
                          </a:xfrm>
                          <a:prstGeom prst="rect">
                            <a:avLst/>
                          </a:prstGeom>
                          <a:solidFill>
                            <a:srgbClr val="C2F1F9"/>
                          </a:solidFill>
                          <a:ln>
                            <a:solidFill>
                              <a:srgbClr val="C2F1F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EB347E6" id="Grupa 71" o:spid="_x0000_s1026" style="position:absolute;margin-left:-21.9pt;margin-top:-70.75pt;width:506.2pt;height:889.3pt;z-index:251781120" coordsize="64287,112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BxytNBAAAmQ0AAA4AAABkcnMvZTJvRG9jLnhtbOxXTU/kOBC9r7T/&#10;wcp96E469JdoRggWNBI7tIZZcXY7Tscisb22m4a5zz/bH7bPdhK6gZ0FDqs9DBJpO64qVz1XvXKO&#10;Pt43NbnjxgolF0l6MEwIl0wVQq4XyR9fzz9ME2IdlQWtleSL5IHb5OPxr78cbfWcZ6pSdcENgRFp&#10;51u9SCrn9HwwsKziDbUHSnOJxVKZhjpMzXpQGLqF9aYeZMPheLBVptBGMW4t3p7FxeQ42C9LztxV&#10;WVruSL1I4JsLTxOeK/8cHB/R+dpQXQnWukHf4UVDhcSmvakz6ijZGPHMVCOYUVaV7oCpZqDKUjAe&#10;YkA06fBJNBdGbXSIZT3frnUPE6B9gtO7zbLPdxdGX+ulARJbvQYWYeZjuS9N43/hJbkPkD30kPF7&#10;RxhejvNsOsmBLMNammazPE1bVFkF6J8psuq3f1TN0rE/kEG39WDPIS3YHP8tChg9Q+HfswVabmN4&#10;0hppXmWjoeZ2oz/gwDR1YiVq4R5C8uFovFPybinY0sQJAF0aIopFMskSImmDpL9aGfqNYI7gvIKX&#10;iRrUR3Sp2K0lUp1WVK75idXIWoAZoNgXH/jp3narWuhzUdfEKHcjXHVdUY0d05CMfrGNFCn/JGVe&#10;ACum45lim4ZLF+vL8BpBK2kroW1CzJw3K47ozKcixamjth3200ZI5x2mc2vYFwTgCw4C2DefTcfj&#10;hKDc0sNZGkCAlDPcscqfto+pCyPiY5GOZLX9XRUwTTdOhWjeno7DyXR0OAnp2OcUEDfWXXDVED9A&#10;IHA22Kd3l9bF9OtEfDxSeXxDaLXcewGb/k0IwLvcDhGPLyXwme3Qx+wZ/m8q2XCs8NKb3cmwUZ9h&#10;W1qTycifQCvSl7SdR9+6onpSz9PRKJuNJ/HsuqrOp9PhdHgYqxrLaZbPQjo+GukgalHkNXLN8h8B&#10;aVUtCo9lzJL16rQ25I4iT06z8/S822BPLCK+98qaV2h2R+PBiOGHkXuoud+9ll94iSIFgWXB5dBv&#10;eO8QZQwFEIvIVrTg0c/DIf5aHHqNwFfBoLdcIr7edmvA97LntmOmtfJelYd21SsPf+RYVO41ws5K&#10;ul65EVKZlwzUiKrdOcrD/R1o/HCligfUHwglcL7V7FygUi6pdUtq0B3B9uj47gqPslbbRaLaUUIq&#10;Zb699N7LowKwmpAtuu0isX9uqCfi+pNEbczS3DcRFyb54STDxOyurHZX5KY5VZFf4F0YenlXd8PS&#10;qOYGF4MTvyuWqGTYe5EwZ7rJqcMcS7haMH5yEsaR4S/ltUZfiIfn0/zr/Q01uk10hxr5rLp6pPMn&#10;rBFl/XlIdQLmKkWglEdcW7zBDf8VSeQdSSxx83Dq9q/vjkxynwXeK7DJa6liNknH+SxoIlvbLp4O&#10;x6PJFK3OXwBmk1GWBy55P9++vdgjDaOnvJlgftLET5r4/9NEuAbj/h86Tfut4j8wdueBVh6/qI7/&#10;BgAA//8DAFBLAwQKAAAAAAAAACEA98TpeS6/BQAuvwUAFQAAAGRycy9tZWRpYS9pbWFnZTEuanBl&#10;Z//Y/+AAEEpGSUYAAQEBANwA3AAA/9sAQwACAQEBAQECAQEBAgICAgIEAwICAgIFBAQDBAYFBgYG&#10;BQYGBgcJCAYHCQcGBggLCAkKCgoKCgYICwwLCgwJCgoK/9sAQwECAgICAgIFAwMFCgcGBwoKCgoK&#10;CgoKCgoKCgoKCgoKCgoKCgoKCgoKCgoKCgoKCgoKCgoKCgoKCgoKCgoKCgoK/8AAEQgMEgwJ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0KK&#10;KK/RD+PLsKKKKAuwooooC7CiiigLsKKKKAuwooooC7CiiigLsKKKKAuwooooC7CiiigLsKKKKAuw&#10;ooooC7CiiigLsKKKKAuwooooC7CiiigLsKKKKAuwooooC7CiiigLsKKKKAuwooooC7CiiigLsKKK&#10;KAuwooooC7CiiigLsKKKKAuwooooC7CiiigLsKKKKAuwooooC7CiiigLsKKKKAuwooooC7CiiigL&#10;sKKKKAuwooooC7CiiigLsKKKKAuwooooC7CiiigLsKKKKAuwooooC7CiiigLsKKKKAuwooooC7Ci&#10;iigLsKKKKAuwooooC7CiiigLsKKKKAuwooooC7CiiigLsKKKKAuwooooC7CiiigLsKKKKAuwoooo&#10;C7CiiigLsKKKKAuwooooC7CiiigLsKKKKAuwooooC7CiiigLsKKKKAuwooooC7CiiigLsKKKKAuw&#10;ooooC7CiiigLsKKKKAuwooooC7CiiigLsKKKKAuwooooC7CiiigLsKKKKAuwooooC7CiiigLsKKK&#10;KAuwooooC7CiiigLsKKKKAuwooooC7CiiigLsKKKKAuwooooC7CiiigLsKKKKAuwooooC7CiiigL&#10;sKKKKAuwooooC7CiiigLsKKKKAuwooooC7Pav2Ldw1vxIx/59bP/ANCmr36vAf2Lv+Q34k/69bP/&#10;ANCmr36vl8y/3x/L9D+g+A/+SYo+sv8A0thRRRXnn2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wvRRRX3B/J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tX7F3/Ib8Sf9etn/AOhTV79XgP7F3/Ib8Sf9etn/AOhTV79Xy+Zf74/l+h/QnAf/ACTFH1l/&#10;6Wwooorzz7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4Xooor7g/ks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2r9i7/kN+JP+vWz/APQpq9+rwH9i&#10;7/kN+JP+vWz/APQpq9+r5fMv98fy/Q/oTgP/AJJij6y/9LYUUUV559g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8L0UUV9wfyW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7V+xd/yG/En/AF62f/oU1e/V4D+xd/yG/En/AF62f/oU1e/V8vmX++P5fof0&#10;JwH/AMkxR9Zf+lsKKKK88+w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F&#10;6KKK+4P5L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q/Yu/5DfiT/AK9b&#10;P/0Kavfq8B/Yu/5DfiT/AK9bP/0Kavfq+XzL/fH8v0P6E4D/AOSYo+sv/S2FFFFeefY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C9FFFfcH8l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e1fsXf8AIb8Sf9etn/6FNXv1eA/sXf8AIb8Sf9etn/6FNXv1&#10;fL5l/vj+X6H9CcB/8kxR9Zf+lsKKKK88+w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F6KKK+4P5L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9q/Yu&#10;/wCQ34k/69bP/wBCmr36vAf2Lv8AkN+JP+vWz/8AQpq9+r5fMv8AfH8v0P6E4D/5Jij6y/8AS2FF&#10;FFeefY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C9FFFfcH8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VLY2GoareR6fpdnJcTytiOGNS&#10;zMa9V8Efs1tMiX/jq/ZO/wBhtWGf+BP/AEH51MpRjudmDy/FY2Vqcb+fRfM8lyM4rQsvCfinUoxL&#10;p/hu/nRujQ2bsp/ECvpTw/4C8H+GYVj0Tw9bQ7efMMYaQ/8AAjlv1rYrP23ZH0FPhdxV6s/uX6v/&#10;ACPlmXwH44gUvL4Q1JVHJP2GTj9Ky5YpbeQwzxMjL95XUgivrlV296ranouj6xF5Or6Vb3S4xtuI&#10;VcfqKI1vIdThun9if3o+Tdw9aK928Xfs3eEtYRrjwzM+mXHJEe4yQsfcE5H4Hj0NeQeL/AnijwJf&#10;/YfEWnGMN/qbiP5o5f8Adb+nBHpWkZxkeFjMrxWC1krrutV/wPmZFFFFUeeFFFFABRRRQAUUUUAF&#10;FFFABRRRQAUUUUAFFFFABRRRQB7V+xd/yG/En/XrZ/8AoU1e/V4D+xd/yG/En/XrZ/8AoU1e/V8v&#10;mX++P5fof0JwH/yTFH1l/wClsKKKK88+w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F6KKK+4P5L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qay03UtTfy9Ns&#10;Jrhv7sMJc/oKCoxnLRENFaT+C/GSp5j+FNRC/wB77DJ/hWfcQT2c3kXULxuv3kkUqR+BoKlSqw+J&#10;NfIbV7w14d1fxdrMWg6Fb+ZcTNxn7qAdWY9gP881nsWPyoMn0Hevor4MfDmHwN4cW4voF/tK+VZL&#10;p8cxr1WMemO/qfoKzqT5InoZTl8swxHL9lat/p6sufDr4YaF8PtO8qyRZryRf9KvpF+Zz6D+6vt+&#10;eTXUUUVyOUpas/RqNGlh6ap01ZLoFFFFOIVugUUUURMRyDJ6VV1zRNK8R6bLpGt2EdxbzLho5F/U&#10;eh9CORVpOtOqiZRjKNmro+b/AIs/CfUPh1qX2m3MlxpdxJi3uCOUP/PN/f0PcD6gcfX1pr+g6Z4l&#10;0efQtYtxLb3EZV1bt6EehB5B9a+X/GnhTUPBHie58Naj8zQtmOXtLGfuv+I/I5HauinLm0Z8TnGW&#10;/VJqpTXuP8H29Oxl0UUVoeGFFFFABRRRQAUUUUAFFFFABRRRQAUUUUAFFFFAHtX7F3/Ib8Sf9etn&#10;/wChTV79XgP7F3/Ib8Sf9etn/wChTV79Xy+Zf74/l+h/QnAf/JMUfWX/AKWwooorzz7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mNcwRnDTKP8AgVAD6KhN/ZA83sf/AH8FN/tTTx1v4f8A&#10;v4KB8sixRVc6tpgXm/h/7+CmnWtKHP2+P/vqp5h8suxaoqn/AG/o/wDz/wAf60f2/o//AD/x/rVc&#10;0e4csuxcoqn/AG/o/wDz/wAf60q67pDdL+P/AL6o5o9w5Zdi3RVVdZ0pumoQ/jIKcNW0w/8AMQh/&#10;7+Cp5hcsuxYoqAanp5/5fof+/opVvbJuBeRn6OKodpE1FNSWKT7kit9KcCD0oJCiiigAooooAKKK&#10;KACiiigAooooAKKKKACiiigAooooAKKKKACiiigAooooAKKKKACiiigAooooAKKKKACiiigAoooo&#10;AKKKKACiiigAooooAKKKKACiiigAooooA+F6KKK+4P5L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rnh3w7rXi3VI9H0GyaaaTnA+6i/3mPYe9QWGn3uq6hDpenQNJcXEixwxr/ExOAK+jvhx8P9&#10;O+H+hLp8AWS6kAa8utvMj+g/2R0A/HqazqVORHsZTlc8xra6QW7/AEXmc/4J/Z98MaCkd74kC6ld&#10;/e2v/qUPoF/i/wCBcewrvLOxs9PhW3sbWOGNfuxwxhVH4CpaK5ZSlLc++w+Dw+Fhy04pfn83uSHn&#10;rVLVfD2i69bm21nSre6jxjbPCGx9M9Pwq7RUm8qcJK0lc8/g/Z98K6d4usvEOlzSJa283myafJ86&#10;lhyuGPOAcZBznFehKSTk00jPBFOX+GqlKUtzLD4XD4Xm9nFK7u7DqKKKk6AoooqomNboFFFFETEc&#10;nWnU1OtOqgCvLv2m/CSX/h238X20f77T5BFOwX70LnAz9Gx/30a9RrP8VaHH4k8M3/h9wv8AplpJ&#10;Eu7orFTtP4Ng1UXyyucuMw6xWGnT7rT16fifJ9Fe0eHv2WNPi2yeKPEs02Vy0VjGEAP+82cj8BXS&#10;Wf7O/wALbcYm0Saf3mvJOf8AvkitvaI+Rp5Bj6iu7R9X/lc+c6K+km+AXwmZcL4TC/8Ab9P/APF1&#10;m6j+zR8OrxWWyN/aN/C0VzuA/BwaPaxKlw7jYrRxfzf6o+f6K9O8S/su+KtOjM/hrVodQH/PGb9z&#10;J+GSVP5ivOtX0XWPD92dO13TZrWdf+WdxGVJ9x6j3HBqlKMtjy8RgcVhf4kWvPp9+xWooBz0oqjl&#10;CiiigAooooAKKKKACiiigD2r9i7/AJDfiT/r1s//AEKavfq8B/Yu/wCQ34k/69bP/wBCmr36vl8y&#10;/wB8fy/Q/oTgP/kmKPrL/wBLYUUUV559g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BOBk1Tv9csrD5HJZ/7i/wCeKq65&#10;rTQs1laP83/LRv7vt9axH5HNZSqW0RvTo82rNGbxbeNxBAkY/wBrJqE+I9XbpOo/4AKo0VlzS7m/&#10;s4di9/wkWr5z9q/8hr/hUcmt6q/3r5vwwKq0Uc0u4csexM2oag3W9l/7+Gm/a7pvv3Mn/fw1HRU3&#10;KshjMzfeYn60lFFABRRRQAUUUUAMf71JSv8AepKACiiigAooooAbJTadJTaACnLLKnSRh9GptFAE&#10;wvbxeFvJV/7aGnDVNTXpqFx/3+P+NV6Kd2BZ/trWEGV1Kbj1kJoTxFriDjUpP+BYNVX+7TKOaQcs&#10;exoL4o15OP7QP4xr/hSjxXrwOft3/kNf8KzqKfNLuTyx7Gl/wluvf8/o/wC/S/4Uf8Jbr3/P6P8A&#10;v0v+FZtFHNLuHLHsaQ8Wa6P+Xz/yGv8AhUf/AAl2v/8AP2v/AH7X/CqNR0c0u4ci7GoPGOvDpef+&#10;Q1/wo/4TLXv+fhf+/YrLoo5pdw5F2Nb/AITPXv8AnvH/AN+xQPGmudcxH6x1k0Uc0u4ezh2Nr/hO&#10;NYB5itz/ANsz/jTh8QL4HElhC3+6xH+NYdMf71HPLuL2cOx0a/EJs5fSv/I3/wBapofiFZEfv7CZ&#10;f9xgf8K5Win7SQvYw7HZx+OtCc/M0yf70f8AhmrMHivQLjhNSRf+umV/niuDop+1kT7GJ6NDf2Vw&#10;2Le7jk/3ZAamrzOpk1bU7bH2fUJl9lkOKr23kT7Dsz0aiuHs/Heu27fv2jmXp+8TB/MVu6P4203U&#10;GENxm3kb7okOVP4/41aqRkZypTibdFAIPSirMwooooAKKKKACiiigAooooAKKKKACiiigAooooAK&#10;KKKACiiigAooooA+F6KKK+4P5L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Rs7eKAPTP2bPC8d/&#10;rl54ruEDLYRiK3yOkjjk/UL/AOhV7TXB/s5WKW3w5W6UfNcX0rt+GF/9lrvK46j95n6VklGNHL4J&#10;dVd/P/gWCiiisz1iSiiigApy9RTacvUUAOooooAKKKKqJjW6BRRRRExHJ1p1NTrTqoAooooAkooo&#10;pfaAKKKKYDyobrWZ4r8I6F4v0l9L1zTYrhcEx+YvKN6qeqn3FalBz2oJlGMlaSuuzPm34kfBvUfC&#10;Ak1fQzJdaeDl1K/vLf8A3sfeH+0Onf1PE19WarAI7t0x8r84x614l8YvhYnhuQ+KPDtttsJG/wBJ&#10;t1X/AI92J6j/AGDnGOx9iAOzeN0fM51kMaNP6xh1pu12815HAUUA5GRRQfJhRRRQAUUUUAFFFFAH&#10;tX7F3/Ib8Sf9etn/AOhTV79XgP7F3/Ib8Sf9etn/AOhTV79Xy+Zf74/l+h/QnAf/ACTFH1l/6Wwo&#10;oorzz7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qvqVx9jspLkdVX5fr2qxWb4pYiwUesw/kamTtG5UNZJGCcsxdjyTk0j/dp&#10;aR/u1yncMooooAKKKKACiiigCOiiigAooooAKKKKAGP96kpX+9SUAFFFFABRRRQA2Sm06Sm0AFFF&#10;FABRRRQAj/dplPf7tMoAKKKKACiiigAqOpKjoAKKKKACiiigApj/AHqfTH+9QAlFFFABRRRQAU2S&#10;nU2SgBtBGeCKKKAOm8DeIZmm/sW8lLLt/wBHZuo9V+mK6qvPPDfmHXrURA7vOH5d/wBK9CXOOa6K&#10;bvE5a0bS0FooorQxCiiigAooooAKKKKACiiigAooooAKKKKACiiigAooooAKKKKAPheiiivuD+S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CcDJroPDHwu8ceLFWfTdFeOBmwLi5Plp9Rnkj6A0nJR3NKNGt&#10;iJctOLb8lc5+g57V6fZfsyavKoF/4qt427iG3Z/5lasT/swSqv8Ao/jVWb/ppYbR/wChmo9tDuep&#10;HIs0lG6h+K/zOh/Zzv0uvhx9lQ/Na30qt+OG/rXeVwvwj+H3if4b3d7YX95bXNleBXSSFiGSReOV&#10;I7g9ifu13Vcsvidj7rK41aeBhCatKKs16f8AACiiipO4kooooAKcvUU2nL1FADqKKKACiiiqiY1u&#10;gUUUURMRydadTU606qAKKKKAJKKKKX2gCiiimBJRRRQBm66mJI5R6EH9Kyb60tr62ksby3WSGZCk&#10;kbDIZSORWxr4JSPj+Ks0/eb6V2Uf4aPQp+9QSZ84+P8AwjL4I8TzaJ8zQf6yzkbq0ZPGfccg+4rH&#10;r2j4+eGxqvhJdegjzNpsm5to6xMQGH4HDfga8WVt3anJcp+X5xgvqOOlCPwvVej6fJ6C0UUUjywo&#10;oooAKKKKAPav2Lv+Q34k/wCvWz/9Cmr36vAf2Lv+Q34k/wCvWz/9Cmr36vl8y/3x/L9D+hOA/wDk&#10;mKPrL/0thRRRXnn2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VXWLU3li0Sj5h8yfUVaoo8hxfLK5x9I/3a2tY0IySNd2I+Y8&#10;vH6+4rGlV0yjoVI6g9q5ZRcTtjJSV0R0UUVJQUUUUAFFFFAEdFFFABRRRQAUUUUAMf71JSv96koA&#10;KKKKACiiigBslNp0lNoAKKKKACiiigBH+7TKe/3aZQAUUUUAFFFFABUdSVHQAUUUUAFFFFABTH+9&#10;T6Y/3qAEoqWzsb3UJfJsrZpG/wBkdPr6Vr2vgPU5UD3NxHD/ALPLEf5+tUoylsTKUY7sw6K6T/hX&#10;cuMDVl/78/8A16jk+H9//wAsr+Fv95SP8aPZy7E+0j3OfpslbE3gvX4jhYI5P9yQf1xVdvCfiE9N&#10;Nb/v4v8AjRyy7Fc0e5m0Zx1rWg8F+IZm2PaLGP70kg4/LNbWj+BLKzcT6i4uJF5C7flH+NEacmTK&#10;pGJX8C+H5Ef+2ryPblcQK3/oVdQBjgCmhADkU6uiMeVWOWUnKVwoooqiQooooAKKKKACiiigAooo&#10;oAKKKKACiiigAooooAKKKKACiiigD4Xooor7g/ks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lsbC91S9i03TrV5&#10;p5nCxRxjljULHAr3H4GfDiPw5oy+J9VhzqF9GDGGXmCI9B9T1P4D1rOpU9nG56WV5fUzDEKC0S1b&#10;7L/PsL8N/gdovhuGPU/E6R3uoHB2P80UJ9AP4j7nj09a78DAwKKK4+aUtWfo2HweHwlPkpxsvz9e&#10;4KoLcipMdsUxPvU+pkdUQoooqiQooooAkooooAKcvUU2nL1FADqKKKACiiiqiY1ugUUUURMRydad&#10;TU606qAKKKKAJKKKKX2gCiiimBJRRRQBm64wMkcf1NZ5+830qxqjrPesQ3+r+Wq5+830rup6U0ej&#10;Tjy0Uirq2mx6vpdzpcyZW5geJv8AgQIr5jaGa2ka3uVHmRsVfb/eBwf1r6kyRyK+bfGsSQeM9Xhi&#10;Xaq6ncBV9B5jVVQ+P4rpr2dOp11X5MzaKKKzPigooooAKKKKAPav2Lv+Q34k/wCvWz/9Cmr36vAf&#10;2Lv+Q34k/wCvWz/9Cmr36vl8y/3x/L9D+hOA/wDkmKPrL/0thRRRXnn2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Dd&#10;WFpeD/SIFb371NRQHNYx7jwlC53W90yezDNV38J6iv3J4m/EjP6V0FFR7OJoqszmW8O6sh/491P0&#10;kH+NNbQdWHP2P/x4f411FGaXsole2kcqdG1Reti/4c0xtM1BOWsZv+/ZrrQMcAUEZ4IpeyQ/bS7H&#10;GPZXqDLWkg/7ZmmGGdesLf8AfJrtqMDGMUvY+Y/b+Rw5VhwVNFdwFA6CmtDFIMPEp/3lFHsfMPb+&#10;RxNFdk+nafJ9+xhP/bMU1tI0s9NPh/79ij2cu4/bR7HGP96krsW0LSHOTYR/981BP4V0eThIGjPq&#10;rH+uan2Uh+2icrRW5eeDpB81jdZ/2ZB/UVj3NtdWUvk3ULI3+13qZRlHc0jKMtiOiiipKGyU2nSU&#10;2gAooooAKKKKAEf7tMp7/dplABRRRQAUUUUAFR1JUdABRRRQAUUUUAFXNC0V9bvvJ3lY4+ZWHp6f&#10;U1TrrvA0MaaMZdo3SSksf0qoR5pEVJcsbmpaWNtYQLbWcCxovYd/f61NQBgYFFdRxBRjPUUUUAFF&#10;FFABRRRQAUUUUAFFFFABRRRQAUUUUAFFFFABRRRQAUUUUAFFFFABRRRQAUUUUAFFFFAHwvRRRX3B&#10;/JY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v/C/wyni3xzY6VcRbrdX866XsY05I/E4H419IgYGBXjv7Mun+ZrOq&#10;asR/qbaOJeOm5iT/AOgCvYq48RL3rH6Fw1h408D7TrJv7lov1CiiisYn0EhU+9T6Yn3qfQ/iCIUU&#10;UVRIUUUUASUUUUAFOXqKbTl6igB1FFFABRRRVRMa3QKKKKImI5OtOpqdadVAFFFFAElFFFL7QBRR&#10;RTAkqG7uVtoGkb8Pc1I7bRWRqV59rm2Icxr+p9aqEeaRtRp+0kQZJJyeSck+tNP3m+lOpp+830ru&#10;PQl8I088V83+OSD431hg3ynVLjHv+9avoy6uorK1kvJmASGNpHJ7ADJr5huLuTULua/lUq08rSMr&#10;dQWOaKnQ+L4sqR9lTh11f3W/zG0UUVmfEhRRRQAUUUUAe1fsXf8AIb8Sf9etn/6FNXv1eA/sXf8A&#10;Ib8Sf9etn/6FNXv1fL5l/vj+X6H9CcB/8kxR9Zf+lsKKKK88+w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r6jptvqcHkXKf7rd1PqKsUUBexw95ZS6fdPbTD5lbg&#10;+o9ajrc8aQDdBdAf3kb+n9aw65ZR5ZWO6EuaNxslNp0lNqSgooooAKKKKAEf7tMp7/dplABRRRQA&#10;UUUUAFR1JUdABRRRQAUUUUAFdN4C1GNreXTWPzK29fcH/wCv/OuZp1ne3Gm3iXlq2GRvzHcVUZcs&#10;rkzjzRsejZoqjouu2mtQeZA+1l/1kRPKn/D3q9XUcTXLKzCiiigQUUUUAFFFFABRRRQAUUUUAFFF&#10;FABRRRQAUUUUAFFFFABRRRQAUUUUAFFFFABRRRQAUUUUAfC9FFFfcH8l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rH7MF0mNZtONzeQ/vgeYP616xXg/wCz3rsOk+PjYTvtXULVol/31+df0DD8a923iuGvH94fpHDt&#10;WNTLYx/lbX43/UdRRRWcT2pCp96n0xPvU+h/EEQoooqiQooooAkooooAKcvUU2nL1FADqKKKACii&#10;iqiY1ugUUUURMRydadTU606qAKKKKAJKKBwuKM460AFBbb8xqvc39tAvzPls/dWs+7vZ7sFT8qeg&#10;PX61pGnKR0UsPUqeSLGoambgeRCfl/iYd6p01OlOrqjFRjZHdGnGmrIKafvN9KdTHIBJJx9auO4S&#10;+E4741+I10HwLcWsUu241Bvs8PrtP3z/AN85H1IrwsDHAFdR8XPGn/CZeKmeyn3WNmDFa4Pytz8z&#10;j/eP6AVy9RLWR+W55jo43HNwfux0Xy3fzYUUUVJ44UUUUAFFFFAHtX7F3/Ib8Sf9etn/AOhTV79X&#10;gP7F3/Ib8Sf9etn/AOhTV79Xy+Zf74/l+h/QnAf/ACTFH1l/6Wwooorzz7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rN1nxHa6avlRFZJum3sv1pNpblRi5OyM&#10;7xldrJcRWaN/qwWb8axqWSSaeVp533MxyzGkrmlLmlc7Ix5Y2GyU2nSU2pKCiiigAooooAR/u0yn&#10;v92mUAFFFFABRRRQAVHUlR0AFFFFABRRRQAUx/vU+mP96gBbe4uLWZbi1laORejKa3tO8fTwhY9T&#10;thJj/lpHw31x0/lXP0Yz1FVGUo7EyjGW53Fr4v0K6XP2vyz/AHZht/8ArfrWhDcwXKeZbzK6n+JW&#10;BrzelSSSM7o32n1U1p7V9TN0I9Gel0Vwdp4o12yI2ag7L/dk+bP581sad4/t5GWPVLfymbjzI8lf&#10;y6j9aqNSLM5UZI6Sio4biC4iWaCVXVvusrZBqStDEKKKKACiiigAooooAKKKKACiiigAooooAKKK&#10;KACiiigAooooAKKKKACiiigD4Xooor7g/ksKKKKACiiigAooooAKKKKACiiigAooooAKKKKACiii&#10;gAooooAKKKKACiiigAooooAKKKKACiiigAooooAKKKKACiiigAooooAKKKKACiiigAooooAKKKKA&#10;CiiigAooooAKKKKACiiigAooooAKKKKACiiigAooooAKKKKACiiigAooooAKKKKACiiigAooooAK&#10;KKKACiiigAooooAKKKKACiiigAooooAKKKKACiikJI7UALRWhpPhHxTrsfm6P4cvblc48yG2Zl/P&#10;GP1rcsvgh8Ub0bl8LtGP+m1xGmPwLZo5orc6aeFxVT4YN+ibOTortx+z18Tiu7+y7f8A3ftiZ/nV&#10;W8+BnxSsl3t4Y8xf+mV1Gx/INmp5o9y3l+OjvTl9zOSorT1XwV4x0SI3OreF763jX70kls20f8Cx&#10;issNk4xVHLOlUp6STXqLRRRQSFFFFABRRRQAUUUUAFFFFABRRRQAUUUUAFFFFABRRRQAUUUUAFFF&#10;FABRRRQAUUUUAFFFFABRRRQAUUUUAFFFFABRRQWA60BvsFFCbpG2RozH0Vc1s6d8OviDqy+Zpvgb&#10;Vpl/56R6fJt/PGKwqYrD0leclH1aX5nVRwWMxErUqbk/JN/kY1Fdba/Af4xXZxH8PtQX/rqqp/6E&#10;RWjb/sw/G24I/wCKPWMf3pNQgGP/AB/NcVTO8np/HiIL/t5HoU+G+IK3w4Wo/SEv8jgaK9Ii/ZS+&#10;M0gy+i2iezahH/QmiX9lH4zRruXR7R/9ldQj/qax/wBYsjvb6xD71/mdH+qXEu/1Sp/4C/8AI83o&#10;r0Cf9mD42Q9PCKyD1j1CA/pvzWbd/AX4xWX+t8AXzf8AXHbJ/wCgk1tTzzJ6nw4iD/7eX+Zz1OG+&#10;IKXxYWov+3Jf5HI0Vtah8NfiLpSmTUfAmrwoOsjafJtH44xWLKksDGOeJlYcbWGK7KeKw1bWE1L0&#10;af5Hn1cFjMPpVpteqa/MKKM56UV0HLqtwooooAKKKKACiiigAooooAm0/ULvSL+HVbCTZPbzLJE3&#10;owORX0b4U8VW3inQbfXLCXKzJl4yRmNv4lP0NfNhGRg10vwx+Itx4C1NorgNLp9wR9pjXqh/56L7&#10;juO4+grkxVGU43juj7DhHO8PluMdHEpOnO17q9n0fp0Z9ArezHjC/kaX7XP3VfyNUtJ1Ox1ixj1P&#10;TbtZoJlzHIhyG/z+hFWX+7Xke0q9z9qp4DL6sVOMU09mtmh/26ZT0X9act/MflIX8qr05OtHtqm9&#10;yf7OwX8qLH22XOMLQ17Kf4VqGitI1Kncz/s/B/yomN7MB91aPtkvotQ0Vpzz7mc8BhF9hE39o3Cj&#10;O1fypv8AalyP4FqMfeX61HVRlIzlgcKvsouDUps4KL0o/tKcHhVqvRVc0jOWCw3L8KLH9p3HotB1&#10;S5xwF/Kq9FaR2J+p4a3wlj+1bjphPyNH9p3HotV6K0iYvB4aW8EWF1S4zgotL/ak/wDdWqy9D/vU&#10;VSWpnLB4ZfZRa/tW4U/Kifjmgavc55RfyNVaVPvVXKZPCYf+VFttYuF/5ZL+VNXWLjP3Uqu/SmL3&#10;+tWoxM5YWh/Ki3JrV4RtUKPcLUbXVxOMSTsf0zUNOi+7+NWQ6VOHwxQu1cYxS4wuKKK2iVERPu0t&#10;In3aZLOkEbSzMqqqkszNgAep9Koyk7bkmcda8x+NnxRSytpPBugXWbmQbb6eNv8AVL3jB/vHofQe&#10;54h+JnxzhVW0TwRNvkb5ZtQxlV9o/U/7XT0z1HlZZmcu7FmY5Zm7mpcux8Vnufw5Xh8O730cl+S/&#10;VgBgYoooqT4cKKKKACiiigAooooA9q/Yu/5DfiT/AK9bP/0Kavfq8B/Yu/5DfiT/AK9bP/0Kavfq&#10;+XzL/fH8v0P6E4D/AOSYo+sv/S2FFFFeefY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RXN5BapvnfaO3qaAJaKx7jxDK5ZbWPaP7zcmqNxf3sx2y3L49M4rN1I9DaN&#10;GTOlaRIxudwv1NQnUrFTg3kf/fQrmjk9TRU+08i/YrqzojrWmr966X/gKk1G/iHTl4V2b/dX/GsG&#10;ip9rIfsYG23iWzB+WKT8h/jUUnilF5jtGP8AvNWTTZKPaSK9jTNQ+K5v4bNfxf8A+tTT4puz922j&#10;H1zWXRS9pLuHJT7Gl/wk+oZ4ii/75P8AjUbeI9Ubo6r9FqjRS55dyvZw7Fw69qva5/8AHR/hTX13&#10;Vdv/AB9n/vkf4VVpH+7RzS7hyx7Fga9qx/5fm/75H+FL/berf8/7f98iqdFHNLuHLHsWjrOqFsm9&#10;ej+2dU/5/pPzqrRRzS7hyx7Fr+2dU/5/pPzoGtasOl89VaKOaXcOWPYsf29q/wDz+t+lH/CQav8A&#10;8/7f98j/AAqnRRzS7hyx7F4eIdYH/L4f++F/wo/4SXWR1us/9s1/wqjRRzS7hyx7GgvinVlPLo3+&#10;8lSL4u1PvDD/AN8n/Gsuijml3D2cOxqnxlfA4NrF+tMbxpqR4S3hH/ASf61lP96ko55dxezh2Llz&#10;r2q3YKvdsFP8K/L/ACqmeTk0UVN5PctJLYKKKKAGyU2nSU2gAooooAKKKKAEf7tMp7/dplABRRRQ&#10;AUUUUAFR1JUdABRRRQAUUUUAFMf71Ppj/eoASiiigAooooAKbIM44p1NkoAu6D4ivNCuQULNCzfv&#10;Ie31Hoa720uobyBbm3fdG67lb1FeZ11nw7v2ksptPkP+pcMn0Pb8x+tbU5dDGtFcvMdJRRRWxyhR&#10;RRQAUUUUAFFFFABRRRQAUUUUAFFFFABRRRQAUUUUAFFFFABRRRQB8L0UUV9wfyWFFFFABRRRQAUU&#10;UUAFFFFABRRRQAUUUUAFFFFABRRRQAUUUUAFFFFABRRRQAUUUUAFFFFABRRRQAUUUUAFFFFABRRR&#10;QAUUUUAFFFFABRRRQAUUUUAFFFFABRRRQAUUUUAFFFFABRRRQAUUUUAFFFFABRRRQAUUUUAFFFFA&#10;BRRRQAUUUUAFFFFABRRRQAUUUUAFFFFABRRRQAUUUUAFFFFABRRRQAUUUE4GaAAnAyataNoWs+I7&#10;1dN0HTprqZv4IUzgepPQD3PFdt8M/gTq3i1Y9Z8StJY6c2DGu3Es49gfuqR/EfwHeva/DvhjQfC1&#10;gum6BpsdtCv/ADzX5n92PVj7msZVox0R9Bl+Q18WlUq+7H8X6dvU8s8Jfsx3k4W68Z6x5Izn7LYk&#10;M2PdzwD9AfrXonh34XeBfC/zaX4bt/M/57TL5j/m2cfhiugHHFFYSqSkfXYXKcFhfggr93q/69AA&#10;UDAWiiimdEtJOwUUUUEhWL4g+HngnxQv/E58N2sjdfOSPZJ/30uD+tbVFBM6VKpHlmk156nkPi39&#10;mFSjXXgvW2Vt2VtL7pj2cD9CPxrzHxF4V8Q+Er3+z/EWlTWsm47fMHyv7qw4YfQ19Wry3NV9Z0HR&#10;/EVhJpmt6dFdW8gw0cq5/Eeh9xyK0jUktzw8ZkOGrK9L3X+H3dD5KBz0or0z4mfs86hoIk1rwT5l&#10;5ajLSWZ5miH+z/fH6j3615mM9xW0ZKSuj5PFYPEYOpy1Fbt2fowoooqjlCiiigAooooAKKKKACii&#10;igAooooAKKKKACiiigAooooAKKKKACiiigAooooAKKK6DwX8KfiH4+dT4Z8MTzQscfapB5cIx1+d&#10;uD9Bk1hiMVh8LBzrTUUuraS/E6sLg8Zjqqp0Kbm3sopt/gc/SFlHU17z4N/YwjZEuvHvio7urWel&#10;rwP+2jD+S/jXqnhP4MfDLwUoOheEbXzR/wAvFwvnSf8AfT5I/DFfGZhx9k+EvGjeo/LRfe/0R+h5&#10;T4V8Q4608Ry0ovu7v7l+TZ8p+GvhR8R/GSxv4d8H300cn3LhofLjPvvfC/rXf+G/2NfHmoOr+Jdf&#10;sdOjP3lh3TyD2wNq/wDj1fSm0YwKXHavjMZ4h5vWuqMYwXpd/e9PwP0TLvCfIMLZ4mUqj9bL7lr+&#10;J5DoH7G/w808rJrur6lqLD+HzBCh/BRu/wDHq7DRPgR8I9AbfY+BLFm/vXSGf/0YWrrqK+YxXEGd&#10;Yv8AiV5PyTaX3Ky/A+zwfCvDuAt7HDRTXVpN/e7v8StY6No+mjbpukW1uB0EFuqY/IVZoory5VKk&#10;9ZSue5CjSpx5YxSXkFFFFZmgY74ooooAKKKKACq97pel6kuzUdNt7hTwRNCrj9RViitI1KkXeMrG&#10;cqVKpG0opo5PXPgZ8JvELb9Q8CWCt/etY/IP/kMiuR1/9jr4bakTJompajprHoqzCVB+DDd/49Xr&#10;VFepheIM4wtvZ15K3S7a+53R4uL4W4ex9/bYaDv1sk/vVmfNviX9jLxtYuX8L+JbHUI/7tyrQSH2&#10;x8y/qK4DxL8IPib4QEkuv+Dr2OKPl7iKPzYwPXemVA/GvtEcDGaNoznFfTYLxDzjD2VaMZrzVn96&#10;0/A+LzHwn4fxV3h5SpvpZ3X3PX8T4L3D1oByMivtDxd8Ivhv41THiHwlaSSE5+0RR+XL/wB9phj9&#10;CcV5b4x/Yxs5FkuvAfih426x2mpLuU+3mKMj8VNfZZf4gZPirRrp0356r71r96PzzNvCviDA3lhm&#10;qsfJ2f3PT7nc8BorpfGvwf8AiP8AD92fxH4ZmW3Xn7db/vYceu5en44Nc0DkZFfa4fF4fFwU6E1J&#10;PqmmvwPzvF4HGYCq6eJpyg10aa/MKKKK3OQKMd8UUUAa3g7x14k8EXRn0a7/AHTtma1k5jf8Ox9x&#10;zXqXhv49eFNWWODXVk064bht2XiJz2YdPxAxXi9GBnOK56uGp1t1r3Po8o4ozbJ1yUp3h/LLVfLq&#10;vk0fSmn+I/D+sZOla3a3GOohuFYj6gHiraTQ5z5q/wDfVfL+xfSjYvpXL/ZsekvwPq4eJFbl9/Dp&#10;vyk0vus/zPqLzof+e6/99Cl+0Qf89l/76FfLuB6UVSwNvtfh/wAEP+IjS/6B/wDyb/gH1F50O3Pm&#10;r/31R9ogPSZf++hXy7RVfUn/ADfgTLxElL/mH/8AJv8AgH1F58IKkyL1/vVG08IP+tX/AL6FfMNF&#10;UsH/AHvwJ/4iFKX/ADD/APk3/APqAXEGP9ev/fQpftMH/Pwn/fQr5ewp6iij6r5kPxAk9Pq//k3/&#10;AAD6i+0Qf89l/wC+hTTcQAf65f8Avqvl+irWHt1F/r/L/oH/APJv+AfUP2iD/nsv/fVL9og/57L/&#10;AN9Cvl2in7HzI/18l/z4/wDJv+AfUCzwjrMv/fVO+0Qf89l/76FfLuB6UVXs/MmXHcpf8uPx/wCA&#10;fUXn2/8Az3X86Enh3f65f++hXy7SbF9Kr2fmR/rzL/nx+P8AwD6leaEjiVf++qaJYh/y0X7396vl&#10;2jCnqKaiS+NpS/5c/j/wD6i86L/nqv8A31Sx3EAHMy9f7wr5b2L/AHR+VLgelPlJlxnKX/Ln8f8A&#10;gH1I1zbqu5rhAP724Vl6h4/8E6YG+2+KbFWXhlFwrMD6YGTXzeQD1FN8tR0qloYz4yrcvuUkn5tv&#10;9Eeza/8AtD+GbGJo/DtlPfS/ws48qP65Pzfhjn2615x4u+JPi3xm5j1S+8u23ZW1t/lj/Hu34k/h&#10;WEF28YooPBx2d4/He7OVl2Wi/wA38wooooPJCiiigAooooAKKKKACiiigD2r9i7/AJDfiT/r1s//&#10;AEKavfq8B/Yu/wCQ34k/69bP/wBCmr36vl8y/wB8fy/Q/oTgP/kmKPrL/wBLYUUUV559g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BfX0dlbmZuvRV9TWBcXM11L5srbi&#10;f0q1rc7TXnlg/LHx+Peqdc9SXM7HZSjyxuFMf71Ppj/erM0EooooAKKKKACmyU6myUANooooAKKK&#10;KACkf7tLSP8AdoAZRRRQAUUUUAFFFFAEdFFFABRRRQAUUUUAMf71JSv96koAKKKKACiiigBslNp0&#10;lNoAKKKKACiiigBH+7TKe/3aZQAUUUUAFFFFABUdSVHQAUUUUAFFFFABTH+9T6Y/3qAEooooAKKK&#10;KACmyU6myUANrp/hxBJi6uSvy/Kqn1PJ/wAK5lEeV1iiQszHCqO9eg+HdKOjaXHaOPn+9If9o9f8&#10;PwrSmveuZVpe7YvDjiiiiug5AooooAKKKKACiiigAooooAKKKKACiiigAooooAKKKKACiiigAooo&#10;oA+F6KKK+4P5LCiiigAooooAKKKKACiiigAooooAKKKKACiiigAooooAKKKKACiiigAooooAKKKK&#10;ACiiigAooooAKKKKACiiigAooooAKKKKACiiigAooooAKKKKACiiigAooooAKKKKACiiigAooooA&#10;KKKKACiiigAooooAKKKKACiiigAooooAKKKKACiiigAooooAKKKKACiiigAooooAKKKKACiiigAo&#10;ooJwMmgBCwB2969h+DXwNSBYvFXjaz3TfetNPlXhPRnHc+i9u/PAq/AL4TreeX488SWu6NWzptvI&#10;vDH/AJ6kenp78+lezBQOQK56tToj7DI8ljKKxFZecV+r/QAMDFFFFc59gFFFFABRRRWhyy+JhRRR&#10;QSFFFFACp96n0xPvU+gArzL4x/A238RpL4n8H2yx6gvzT2qDC3XuPR/0PfnmvTaKcW4u6OfE4Wjj&#10;KTp1Ff8ATzR8gSJJFI0M0bI6NtdGXBUjqD70le1fH/4SpqNtL468N2uLiFd2pQRr/rkH/LQf7QHX&#10;1H058UDD1rpjLmjc/P8AHYKpgcQ4S+T7r+txaKKKo4wooooAKKKKACiiigAooooAKKKKACiiigAo&#10;oooAKKKKACikLADOa7r4Z/s++PfiTsvo7X+ztNYj/iYXiEbx/sL1f68D3rkxmPweX0nVxE1FLq/0&#10;7v0O/L8szDNsQqGFpuUn0S/FvZLzZwoYE4FehfD79mj4j+OjHe3Vkuk2DMM3F+pV2X1WP7x/HAPr&#10;Xvfw3+AHw8+HCLc2mmfbr8KN2oXyh3B9UHSP8OfUmu46cCvzLOPESWtPL42/vNfkv8z9m4f8JacU&#10;q2azv/ci9Pm/zS+8878A/syfDTwSI7u707+171P+XjUFDKD7R/dH45I9a9ChhjgRYoEVVVcKqrgA&#10;egp1FfnGMzHHZhU58RUcvV7ei2R+u5flGW5VS9lhaUYLyW/q92/NsKKKK4j0gooooAKKKKACiiig&#10;AooooAKKKKACiiigAooooAKKKKACiiigAooooAa6LIux1DKeCp71wXj39m74ZeOTJdjS/wCzb11+&#10;W604BBnsWT7p9zgE+td/RXZg8wxmX1OfD1HF+Tt9/f0PPzDK8vzSj7LF0ozXZq9vNPdP0PlP4gfs&#10;vfEPwUJL7SLf+2rFWyJrGM+aF9Wi6/8AfO78K83YFGMbqyspwysOh9K+9McYrjviN8Dfh/8AEmNp&#10;9W0hbe+KnbqFmAkoPq3Z/wDgQPtiv0XJ/ESpG1PMI3X8y3+a2fysfkfEHhLRqJ1cqnyv+STuvRPd&#10;eV7+p8eUV6D8Tf2b/Hvw8Mmo2sP9q6Ypz9stY/njX/bj5K/UZHuOlee7l9a/TsDmGDzKkquHmpLu&#10;v1W6fqfjOZZTmGT4h0MXTcX2a3809mvNMWiiiu080KKKKACiiigAooooAKKKKACiiigAooooAKKK&#10;KACiiigAooooAKKKKACiiigAooooAKKKKACiiigAooooAKKKKACiiigAooooA9q/Yu/5DfiT/r1s&#10;/wD0Kavfq8B/Yu/5DfiT/r1s/wD0Kavfq+XzL/fH8v0P6E4D/wCSYo+sv/S2FFFFeefYBRRRQAUU&#10;UUAFFFFABRRRQAUUUUAFGRjNVdR1GKxTcfmY/dT1rFvNSvbtsyynb/dXpWcqiiaQpylqdCbiBTta&#10;ZQfQsKUSKwypz9K5WnJJJGd0cjL/ALtT7byNPYeZ1VFc7HrOpQjaLjcP9oZqwnia6/5aWyN/u5FV&#10;7REujI2qKyR4nbPz2f8A5E/+tR/wlH/Tj/5E/wDrU/aRJ9jU7GtRWS3inAyLL/yJ/wDWpv8Awlf/&#10;AE4/+RP/AK1HtI9w9jUNiisb/hK3/wCfIf8Afz/61H/CVv8A8+I/7+f/AFqPaR7h7GobNFY3/CVv&#10;/wA+I/7+f/WpR4rPex/8if8A1qPaR7h7Gp2Niisf/hK/+nH/AMif/Wo/4Sv/AKcf/In/ANaj2ke4&#10;exqGxRWKfF2Dj7B/5E/+tR/wl/8A04f+RP8A61HtI9w9jU7G1RWL/wAJg/8Az4f+Rv8A61H/AAl5&#10;/wCgf/5F/wDrUe0j3D2NTsbVFYv/AAl5/wCgf/5F/wDrUf8ACXn/AKB//kX/AOtR7SPcPY1OxtUV&#10;ijxeM82H/kT/AOtQ3jGNf+XBv++//rUe0j3D2NTsbVFYv/CYw/8APi3/AH3R/wAJjD/z4t/33T9p&#10;HuHsanY2qKxf+Exh/wCfFv8Avuj/AITGH/nxb/vuj2ke4exqdjaorF/4TGH/AJ82/wC+hR/wmMP/&#10;AD5t/wB9Cj2ke4clTsbVFYp8YwLz9ib/AL6FJ/wmlv8A8+T/APfQo549w9nLsbdFYg8aW/ezk/76&#10;FO/4TKy/59pf0o549w5KnY2aKxv+Eysv+faX9KP+Eysv+faX9KOePcOSp2Nmisb/AITKy/59pf0p&#10;R4zsT/y6Tfhj/Gjnj3DkqdjYorHPjbThwbWb/vlf8aT/AITfTv8An3n/AO+V/wAaOePcXs59jZor&#10;G/4TfTv+fef/AL5X/Gl/4TfTf+fWb/vlf8aOePcPZz7GxRWL/wAJvpv/AD63H/fK/wCNL/wmulf8&#10;8Lj/AL5H+NHNHuP2cuxs0Vjf8JrpX/PC4/75H+NK3jbSgM+Tcf8AfK/40c0e4clTsbFFYn/Cc6V/&#10;z7XH/fI/xpV8caSTlobgf8BH+NHPHuHs5djaorH/AOE20f8AuTf9+x/jTl8Z6MT8zSr/AL0dHNHu&#10;L2c+xrUVRt/EWjXXEeoIvs/yn9avBg43Kc+9VzXJaktwoozRQIKKKKACiiigAooooAKKKKACiiig&#10;AooooAKKKKACiiigAooooAKKKKACiiigAooooAKKKKACiiigAooooAKKKKACiiigAooooAKKKKAC&#10;iiigAooooA53UFK38wP/AD0NQ1o69ZOsn22MfeGJPY+tZ1cstJHdB80UFMf71Ppj/eqShKKKKACi&#10;iigApslOpslADaKKKACiiigApH+7S0j/AHaAGUUUUAFFFFABRRRQBHRRRQAUUUUAFFFFADH+9SUr&#10;/epKACiiigAooooAbJTadJTaACiiigAooooAR/u0ynv92mUAFFFFABRRRQAVHUlR0AFFFFABRRRQ&#10;AUx/vU+o2YbutABRRUkUE85xDA7/AO6pNAEdFW4dB1qc4i0ub/gUZH86uw+B9ek+/HHH/vydPyzV&#10;cspdCXKK3Zj0R2893KtvawtI7fwqOa6my+H8CEPf3rSf7Ma7f8a2dO0ux01fKsrRY17kDk/U96qN&#10;OXUzlWitjL8K+EBpWL6/Ia4/hUdI/wDE1vUUVvFcsbI55ScndhRRRTJCiiigAooooAKKKKACiiig&#10;AooooAKKKKACiiigAooooAKKKKACiiigD4Xooor7g/ksKKKKACiiigAooooAKKKKACiiigAooooA&#10;KKKKACiiigAooooAKKKKACiiigAooooAKKKKACiiigAooooAKKKKACiiigAooooAKKKKACiiigAo&#10;oooAKKKKACiiigAooooAKKKKACiiigAooooAKKKKACiiigAooooAKKKKACiiigAooooAKKKKACii&#10;igAooooAKKCcda3vB3wz8YeOW36Np223z815cfJGPof4vwzQ3bc1pUateajTi2+yMGgnAzXtXhz9&#10;mvw3ZJ5niTU576T/AJ5wnyox7f3j+Y+ldhpXw58D6Qixaf4UsV2/xPAHb/vpsk/nWLrR6HvUOGcZ&#10;Ujeo1H8X+Gh8yjceimkLBfvcV9ZwafY28flw2MKD+6sYFR3uiaRfri70q2m9pIFb+Yqfb+R1/wCq&#10;suXSpr6HyiDkZFFfSGt/B34ea6uLnwxDC3aS0zER/wB84B/EGuF8U/syXEStdeDtZ8zHK2l7jd+D&#10;jj8wPrVxrRZ5+I4dx9FXhaS8t/uf6HlNdN8J/AUnj/xUljcI32G2xLfOpx8meFHux4+mT2rF17QN&#10;a8MXzadrumzW0ynG2ReG91PRh7jIr6A+DfgpfBfguCKeHbeXmLi83DkMRwv/AAEYGPXNOpU5Y6EZ&#10;Pl0sVjeWotI6tP8ABfM6y2hht4Vt7eJY441CoiLhVA6ADsKkpE+7S1xn6LsFFFFABRRRQAUUUVoc&#10;sviYUUUUEhRRRQAqfep9MT71PoAKKKKAAjPBFfOfxx+HQ8D+KPt+mwbdN1AtJb7RxFJ/FH7DnI9j&#10;jtX0ZWB8SvBkPjrwhdaEUXzyvmWbt/BMB8p+h6H2NVGXLI83NMHHGYVpfEtV69vmfL1FK8MsEjQT&#10;R7XRirq3UEdRSV1H57sFFFFABRRRQAUUUUAFFFFABRRRQAUUUUAFFFBIHU0ABJAyK1PBvgnxX4/1&#10;VdG8KaPJdTf8tG6RxD1djwo+vXtk8V3Pwc/Zq8R/ELyfEXiUyabozYK7lxNcjP8AAD91SP4iMegN&#10;fSnhPwd4b8EaRHofhjSorW2jH3Y15c/3mPVj7nmvheIuNcJlV6OGtOp+EfVrdn6bwn4b4/OuXEYy&#10;9Oi9V/M15J7J9zzz4Vfst+FPBhj1jxcI9X1JeVWSPNvCcfwqfvkf3m+oANerKoUbVGAOAPSiivx3&#10;MM0x2aVva4mbb/BeSWyXof0FlOSZbkmGVDB01Fdbbt9292wooorzz1QooooAKKKKACiiigAooooA&#10;KKKKACiiigAooooAKKKKACiiigAooooAKKKKACiiigAooooAKKKKAE2g84rzL4rfsxeDvHgk1bQA&#10;mk6owz5kMf7mY/7aDoT/AHlwfXNenUV35fmWOyusquGm4vy6+TWzXkebmmT5bnOHdDGU1Jee6809&#10;0/mfEnjj4feLvhzqv9keK9Ia3Zv9TMvzRTD1R+h+nUdwKxq+5fEnhrQvF2kyaH4i0qG8tZfvxTLn&#10;HuD1Uj1GCK+cPjJ+y/rvgvzvEHgnztS0tfmkt9u6e2X3A++vuOR3HBNfsHDvG+FzK1DFWhU2T6P0&#10;fR+TP5/4s8Ncbk/NiMDepSWrX2orzS3Xmlc8pooBz0or70/LdtwooooAKKKKACiiigAooooAKKKK&#10;ACiiigAooooAKKKKACiiigAooooAKKKKACiiigAooooAKKKKACiiigAooooAKKKKAPav2Lv+Q34k&#10;/wCvWz/9Cmr36vAf2Lv+Q34k/wCvWz/9Cmr36vl8y/3x/L9D+hOA/wDkmKPrL/0thRRRXnn2AUUU&#10;UAFFFFABRRRQAUUUUAFR3FwlvC00n3VXJqSs3xFJtgjhB+8+T+FTKXLG5UI80rGXPO91M08v3m6+&#10;1Rv1p1NfrXKdw2iiigAooooAKKKKAEf7tMp7/dplABRRRQAUUUUAFFFFAEdFFFABRRRQAUUUUAFN&#10;fpmnU1+lADaKKKACiiigAooooADzxUdSVHQAUUUUAFFFFABRRRQAx/vUlOfrTaACiiigAooooAKa&#10;/SnUj/doAZRRRQAUUUUAFWLDVr/S23Wlwyj/AJ5typ/Cq9FAHZaH4kt9ZTy8eXMv3oz39xWlmvPY&#10;Z5baZbiBtro2Vb0ruNJ1FNS0+O8UY3L8yjsw610U5c2jOWrT5dUWqKKK0MQooooAKKKKACiiigAo&#10;oooAKKKKACiiigAooooAKKKKACiiigAooooAKKKKACiiigAooooAKKKKACiiigAooooAKKKKACii&#10;igAooooAKKKKAEZQ4wwrKvNB+YvZt/wBv6VrUVMoqW5UZSjsc3Pb3Fsds8LL26VA/wB6urIzwRVe&#10;TTbGXh7SP67cVn7LszaNfujm6K6A6Fpbf8sWH/AjTT4e07sJP++qn2UivbQMGitxvDent/FJ/wB9&#10;D/Cmnw1Z4wk8o/L/AAo9nIftomLTZK2j4Yi7Xbf98io28Kgni8P/AHzR7OQ/bQ7mPRWufCj9r3/y&#10;H/8AXpB4VlHH21f++KXs5dg9tT7mTRWp/wAIrc/w3SfiDTf+EWv/APnvD/30f8KXJLsP2kO5m0j/&#10;AHa0z4X1AH/Ww/8AfR/wpreGdSI4aP8A76/+tRyS7D9pDuZdFaH/AAjOqjqI/wDvqg+GtUC58tf+&#10;+xRyy7B7SHcz6KvDw3qp+7Ev/fYoPhzVh/ywX/v4KOWXYOaPco0Ve/4R3V/+fZf+/go/4R3Vtu77&#10;J/48P8aOWXYOaPczaKvf8IzrH/Pv/wCPD/Gj/hGdY/59/wDx4f40csuwc8e5Roq9/wAIzrH/AD7/&#10;APjw/wAaP+EZ1j/n3/8AHh/jRyy7Bzx7lGirzeG9YHS0/wDHx/jR/wAI1rP/AD7L/wB/BRyy7Bzx&#10;7mc/3qStE+F9ZLf8e6/99ij/AIRXWAcNCv8A38FHLLsHPHuZ1FaQ8JauT92P/v5Th4R1Y8Yj/wC+&#10;6OWXYOeHcy6K1B4P1XH34f8Avs/4U4eDdSH3rmH/AL6P+FHJLsL2kO5jyU2tw+Cr1ut5H+Rpw8DT&#10;/wAWpL/37P8AjR7OXYXtKfcwaK6BfAzD72pf98x//XpR4Fjz82ot/wB+/wD69P2cg9tT7nPUV0q+&#10;CLHPz3cx/If0qUeDNKH/AC0mP+9IP8Kfs5C9tE5R/u0yuw/4Q/RjwYnb6yGnJ4S0FBg2W76yN/jR&#10;7KQvbRONort00DRk5TTYv+BLn+dSDStNH3dOgX/tiKfsmHt49jhKckM8g/dws3+6td9HaW8XKW0a&#10;/wC6gqSn7HzJ9v5HBJpmpP8Ad0+c/wDbI0+Dw3rsxwunSD/fwv8AOu6op+yQvbS7HFjwdrzfetkX&#10;/elH9Kmj8C6s3L3EC/Vj/hXXUU/ZoXtpnMx+AJT/AKzUl+ix/wD16mh8A2QP+kXkrf7qgf410FFV&#10;7OPYn21TuZMfgnRF5ZJH/wB6T/DFTQ+FPD8PK6cjf7+W/nWhRRyx7E88u5BHpunQ8w2EK/7sQFTb&#10;FHaloqiQAA6CiiigAooooAKKKKACiiigAooooAKKKKACiiigAooooAKKKKACiiigAooooAKKKKAC&#10;iiigAooooA+F6KKK+4P5LCiiigAooooAKKKKACiiigAooooAKKKKACiiigAooooAKKKKACiiigAo&#10;oooAKKKKACiiigAooooAKKKKACiiigAooooAKKKKACiiigAooooAKKKKACiiigAooooAKKKKACii&#10;igAooooAKKKKACiiigAooooAKKKKACiiigAooooAKKKKACiiigAooooAKVI5JXWKGNmZjhVUZJPp&#10;SZx1r2r4I/CePQ7WPxf4jtf9OmXNpC6/8e6n+L/eI/Ie9TOahG56GX5fWx+I9nHRdX2X9bFL4Y/A&#10;KKKOPXfHkHmSH5odNz8q+8nqf9np656V6rDBDbRLBbwrGiKFVI1wqgdAB2p1FccpSk7s/RMHgcPg&#10;afJTXq+r9WFOTrTacnWpOwdRRRQAUEZ4IoooAp6x4e0XxDbLZ61psNzGrh0WVM7WBzkHsauUUUEx&#10;jGMm0tWPT7tLSJ92loKCiiigAooooAKKKK0OWXxMKKKKCQooooAVPvU+mJ96n0AFFFFABRRRQB85&#10;/tAeFj4b+IU9zbRKtvqSC5j2rwGPDj/voZ/4FXF17j+1FoUV54Ss/EKp+8sbzy2b0jkHP/jyr+de&#10;U+Hvhx458UgNovhm6kjPImdfLj/76bA/WuiEvd1Pgc0wdSGYSjTi3fVJK+//AAbmJRXpWkfsweNL&#10;xPM1fV7GzDfwLulYfkAP1re0/wDZR0tSG1PxjcSeq29qqfqS38qftI9yaeT5hU+xb1aX63PF6K97&#10;j/Zc+Hyff1XV2/7eI/8A43TJ/wBlnwG6k2+s6sjdt00bAfh5Y/nS9pE2/sDH9l954PRXsV/+yggJ&#10;fTfGrf7Kz2X9Q39K5/WP2aviHYfPprWd+n/TGfY35OAP1NV7SPc56mT5hT1cG/Sz/JnntFX9c8K+&#10;JvDUhj17Qbq1w2N00JCn6N0P4GqAORmqOCUJU5WkrPzCiiiggKKKueHfDOu+L9ah8OeHNOe6u7hs&#10;Rxx9h3Y+ijuTwKipVhRpuc2klq29El3ZrRpVK9RU6cW5N2SSu23sku5VtbW81C7jsNOtpJppnCRw&#10;xIWZ2PYAdTX0R8Ev2WbLQRD4o+JMEd1fcNDpvDRQe79nb2+6Pft1HwT+AmhfCqzXUrsx3mtyJi4v&#10;tvyxA9Ujz0GOCep9hxXoVfj3FHG1TFylhsC3GGzls36dUvzP3/grw3o4GMcZmcVKpvGO6j5vo35d&#10;AChRgCiiivzffc/YEuXRBRRRQAUUUUAFFFFABRRSF1HLHHuaAFoqtNqtpEMK28/7NVH1e4l4jVVH&#10;5muOpjsPT0vd+Wv/AADSNKcjUzjrUMl9ax/fmX/gJzWTK80v35mb/eNABAwa4Z5pL7EfvNFR7s0J&#10;NZtl+4rN+FRtrbH7tuP++qp0VzSzDFS2lb5I09jT7Fg6zeeiD/gNH9p3naXH/ARVeisfrWIe8395&#10;XJHsTf2hff8AP03/AHyKP7Rvc5+0N/3yKhopfWMR/M/vYcsexYGpXvaUfioo/ti8DYwh/wCA1Xop&#10;/WsQtpv7w5Y9i4msyDiS3H/AWqRNZtm++jL+tZ9FaxzDFR+1f5EulTfQ1or+0l+7Mv48VMCD0rDo&#10;jeeI/u5Sv0NdVPNJfbj9xHsV0ZuUVlx6tdR/6wKy/TBq1Dq9rJw7FT/tV3U8dh6ml7euhlKlOJao&#10;pFdXXcp4pa7DMKKKKACiiigAooooAKOc5zRRQG+54/8AGv8AZj0zxd53ibwDFHZ6o3zzWn3Ybs/y&#10;Rz69Cevc1846lpupaNqM2k6vYy21zbyFJoZl2sjehBr7urh/jH8DfDfxY00zSqtrq0KYtdQjTn/c&#10;cfxJ+o7dwf0ThfjWtgZRw2NblDZS3cfXq1+R+ScaeHOHzKMsZlyUau7jspenRP8AM+Q6K0vF3hDx&#10;D4E12bw54l05re4iP1V17MrfxKfX8OMYrNr9ko1qdemqlNpxaumtU15H8+V6FbDVpUqsXGUXZpqz&#10;TXRoKKKK0MQooooAKKKKACiiigAooooAKKKKACiiigAooooAKKKKACiiigAooooAKKKKACiiigAo&#10;oooAKKKKACiiigD2r9i7/kN+JP8Ar1s//Qpq9+rwH9i7/kN+JP8Ar1s//Qpq9+r5fMv98fy/Q/oT&#10;gP8A5Jij6y/9LYUUUV559gFFFFABRRRQAUUUUAFFFFABWX4kUlYX/wBph+lalV9SsxeWrRD73Vfr&#10;UyV4tF05csrs5+mv1pxVkZldMN0I9KbJXKdo2iiigAooooAKKKKAEf7tMqSo6ACipI7S6mOIrSRv&#10;91TViPQNUk/5Ybf95hVcsmS5RW7KdFakfhW6I/eXUa/7qk/4VJ/wih733/kP/wCvR7OXYn2lPuY9&#10;Faknhi4AzBcq3+8MVn3Vnd2cnl3MDL79jQ4yjuVGUZbMr0Ur/epKkoKKKKACiiigApr9KdTX6UAN&#10;ooooAKKKKACiiigAqOpKjoAKKKKACiiigAooooAa/Wm05+uabQAUUUUAFFFFABSP92lpH+7QAyii&#10;igAooooAKKKKACul8BuzWVxGT8qzDb+I/wDrVzROBk113g+wey0nzJB807eYVbsOg/T+daU/iMq3&#10;wmtRRRXQcgUUUUAFFFFABRRRQAUUUUAFFFFABRRRQAUUUUAFFFFABRRRQAUUUUAFFFFABRRRQAUU&#10;UUAFFFFABRRRQAUUUUAFFFFABRRRQAUUUUAFFFFABRRRQAUUUUAFFFFABRRRQAUUUUAFFFFABRRR&#10;QAUUUUAFFFFAB04xRRRQAUUUUAFFFFABRRRQAYz1FFFFABQRngiiigAooooAKKKKACiiigAooooA&#10;KKKKACiiigAooooAKKKKACiiigAooooAKKKKACiiigAooooAKKKKACiiigAooooAKKKKACiiigAo&#10;oooAKKKKACiiigAooooAKKKKACiiigAooooAKKKKACiiigD4Xooor7g/ksKKKKACiiigAooooAKK&#10;KKACiiigAooooAKKKKACiiigAooooAKKKKACiiigAooooAKKKKACiiigAooooAKKKKACiiigAooo&#10;oAKKKKACiiigAooooAKKKKACiiigAooooAKKKKACiiigAooooAKKKKACiiigAooooAKKKKACiiig&#10;AooooAKKKKACiigg5wozQG53HwJ8Ap4t8RtrOpQbrHTWDbWHyyy/wr9B94/gO9e97QetYXwy8KL4&#10;O8G2ejvFtn8vzbr1Mrcn8vu/hW9XFUlzSP0zKMDHA4OKa956v17fLYKKKKg9QKcnWm05OtADqKKK&#10;ACiiigAooooAen3aWkT7tLQAUUUUAFFFFABRRRWhyy+JhRRRQSFFFFACp96n0xPvU+gAooooAKKK&#10;KAI7i1truPyru2jlXcG2yIGGQcg89weasAAdBUdSUAHXqKAMcAUUUAFFFFABSoqntSU5OtADbm2t&#10;7qB7e4gSSORSHjkUMrD0IPWuF8X/ALPXgTxKrz6fZtpdyV+WSzwIy3unQj6YPvXfUU02tjGth6GI&#10;jy1Ip+p8y+Ovgn428DF7yW1+3WK/8vlopIUf7S9V/l71yIOeRX2M6qwIb+KvL/Hn7Pmm+L9RZfC8&#10;SWWou2eFxDJ3ywH3f94fiDmr+sU6dNzqNJJXbeiSW7PAxHDNStK2DvJ/y9X6M8d8G+Ddf8fa/D4b&#10;8NWhmuJjyzcLEvd2PZR/9YckV9YfCL4P+H/hPon2SwVbi+nUfbtQdfmlPoP7qA9B+eTUnwk+E2gf&#10;CnQF0zTV867mVW1C+ZfmmcfyUc4Xt7kk11lfifFnFdbNqjw+HbVFP5yfd+XZH7ZwNwLR4forFYpK&#10;WIa9VFPovPu/uAADoKKKK+HP0kKKKKACiiigAoopruEGWIA96AHU2aZIV3SPtWqd1rCqNtqu7/aP&#10;SqMjSTHdLIWPvXm4jMqdP3aer/A2jRk9y7PrPO21TP8AtNVKSaa4bMzM1AGBgUV5NbFVqu7+XQ6I&#10;wjHYTYvpSgY4AoornKCiiigAopry7OWZfxaq8mrWMZ2m5T/gPP8AKsKmJw9FXnNR9WkVGnKWyLVF&#10;UX8QWCfdZm/3V/xqL/hJrfOEt5PxxXFUzvK6e9VfJ3/K5qsLXf2WadFZn/CSR/8APs1IfEiDrbN/&#10;31WP+sOU/wDP1fc/8ivqeI/l/I1KKzF8Sw97WT9KlTxBYMMsWX/eWtaeeZXU2qx+en5ieFrr7LL1&#10;FVY9XsZeFuV/4Fx/Op0mWQ4jYN9K7qeKw1b4Jp+jT/IxlGUd1YfRRRW5IEZ4IooooAVJpoP9Q5X/&#10;AHauW+sHbi6j/wCBL/hVKitqOIrUfhfy6EyhGW5tRSwzpvikDCnVhxl4m3o5VvUVcttZ/huR7bhX&#10;sYfMoVNKmj/A55UZbo0KKRHWRd6OGHqKWvSMQooooAKKKKACiiigDl/in8KvDnxW0M6TrMIjuI1J&#10;sb9FBkt3PceqnAyvQ47EAj5L8eeA/Efw48STeHPElttkX5oZl/1c8fZ0PcfqDwa+3K5r4ofDHw98&#10;UvDraHrcW2VctZ3iLmS3f1HqPVehH4EfacK8V1smqqhXblRb26xfdeXdH51xvwNh+IqLxOHSjXit&#10;HspJdH59mfGAOelFa3jfwT4h+HniObwx4itfLmj5jkx8k0eeHU9wf06HkVk1+6Ua1PE0o1KbTi1d&#10;NbNH80YnDVsLWlRrRcZRdmno010YUUUVoc4UUUUAFFFFABRRRQAUUUUAFFFFABRRRQAUUUUAFFFF&#10;ABRRRQAUUUUAFFFFABRRRQAUUUUAFFFFAHtX7F3/ACG/En/XrZ/+hTV79XgP7F3/ACG/En/XrZ/+&#10;hTV79Xy+Zf74/l+h/QnAf/JMUfWX/pbCiiivPPsAooooAKKKKACiiigAooooAKKKKAKWo6RHefPG&#10;dsn971+tZF1pl9bH95CxX+8vNdJRWcqcZamka0o6HJkEcEUcniur2+pzS1PsfM09v5HLpa3Mh2x2&#10;8jf8BNTR6JqcnIt9v+8wroqKapR6i9vLojFTwzctzJcov+7k1Yh8NWyj99O7H/Z4rSoqvZxI9tU7&#10;lSLQ9Oj5+z7v95ianhtbWHmG1Rf91QKkoquVInmk92FFFFMkMd8UUUUAG0dMVHc20F1C0M8e5T+l&#10;SUEZGDQByN/atZXj2znJU9fUdqhrT8Vqq6ihH8UIz+ZrMrlkuWVjuj70UwoooqSgooooAKa/SnUj&#10;/doAZRRRQAUUUUAFFFFABUdSVGeDigAooooAKKKKACiiigBslNp0lNoAKKKKACiiigAooooAjooo&#10;Cs3CD9KACipEs7xz8lpI3/bM1NHoWsy/c02X6su3+dPlYuZFWita18G6vOcz+XCv+02T+lbGl+E9&#10;NsG8yYGaT+9IOB9B/wDrqo05MiVSMTJ8O+GZr11vb5dsIOVQ9ZP/AK3866tRgYxSjIOc0VvGKjsc&#10;8pymwoooqjM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4Xooor7g/ksKKKKACiiigAooooAKKKKACiiigA&#10;ooooAKKKKACiiigAooooAKKKKACiiigAooooAKKKKACiiigAooooAKKKKACiiigAooooAKKKKACi&#10;iigAooooAKKKKACiiigAooooAKKKKACiiigAooooAKKKKACiiigAooooAKKKKACiiigAooooAKKK&#10;KACtz4baIniHx5pelyLlGug8vuifOR+S1h13X7PFmLn4hi4I/wCPexldfxwv/s1TN2izsy+n7XG0&#10;4vrJfdc96ooorhP1QKKKKACnJ1ptOTrQA6iiigAooooAKKKKAHp92lpE+7S0AFFFFABRRRQAUUUV&#10;ocsviYUUUUEhRRRQAqfep9MT71PoAKKKKACiiigAqSo6koAKKKKACiiigAp0dNp0dADqKKRicgCh&#10;u2rDfQVUedxDEu5m4AroNK0mHTk37VMzLh5P6fSo9D0r7In2mdf3rf8AjorQr8b4u4lljqrwmHl+&#10;7i9WurX6L8T9a4T4djgaaxVde/JaJ9E/1YUUUV8GfbBRRRQAUUUUAFFGcdao32qeWfKtvmb+JvT6&#10;VjWrU6EeaTKjGUtie9vobUYJy3ZVrMnuri6bdI/y9l7Cmn5zuckn1JorwcRjKmIdto9v8zqjTjEO&#10;nQUUUZrjNAopCwAzmqV3rltbjah8xv7q/wCNc+KxmGwdPmqyUV5/p1fyLhTnUdoq5cMgFRXGpWdr&#10;xPOFP93vWLcavf3Lfe8tf7qcfrVfYvpXyOM4vpx93DRv5vRfdv8Aid9PL5PWbNObxChOy2h/4E9V&#10;ZtW1GYY87b/ucVX4UUdeRXy+JzzMsV8U2l2Wi/D9Tup4WjT2j9+oMWdt0rFj/tNmiiivLlUqSlds&#10;6AoxjoKKKkAooooAKKKKACgbkbfGdrD+JaKKqNSUdYgTQ6pqUR4uN3+/zVuHxCR8tzB/wJD/AErN&#10;G0dDS8N2r1MLnmZYX4aja7PVfjf8DnqYajU3j+h0FtqVlcjbFON3908Gpt4rmNq+lTw6pfWxCo+5&#10;f7r819NguL4ytHExt5r/ACZw1Mv6wf3nRA5GRRWfaa7bTkJKfKbp83T86vK6kZ3V9dhcZhcZDnoz&#10;UvT9VujgqU6lPSSsOoozRXUQPguZ7Zt0Tcd19a0bPUIrr5cbW/umsugDacrxiuvD4yph3bddv8jO&#10;VOMjcoqhY6pz5N0P92T/ABq+D3Fe/RxFPER5oM5ZQlHcKKKK2JCiiigAooooA5H4w/CbR/iv4bbT&#10;LvbDfQZbTb7b80L+h7lDxkfQ9QK+RfEPh/WPCWtXPh7X7Jre8tZNk0TfoR6gjkHuDX3RXm/7RHwT&#10;g+Jug/2zokCrrljEfszDj7TH1MLe/wDdJ6H2Jr77g3iiWW1lhMRL91J6N/Zb/R/gfl3iHwTHOsO8&#10;dhI/v4LVL7aXT1S2fXY+U6KJI5beVreeNkkjYrJGy4ZWBwQR2Ior9uT5ldH82yUovlkFFFFAgooo&#10;oAKKKKACiiigAooooAKKKKACiiigAooooAKKKKACiiigAooooAKKKKACiiigAooooA9q/Yu/5Dfi&#10;T/r1s/8A0Kavfq8B/Yu/5DfiT/r1s/8A0Kavfq+XzL/fH8v0P6E4D/5Jij6y/wDS2FFFFeefYBRR&#10;RQAUUUUAFFFFABRRRQAUUUUAFFFFABRRRQAUUUUAFFFFABRRRQAUUUUAFFFGaACjOOtIzbRmsfWt&#10;dRla0s2zu4aReg9hUyko7lRi5OyM7WrtbzUpJY/ur8q/h/8AXqrTn602uV6u53LSNgooooAKKKKA&#10;Ckf7tLSP92gBlFFFABRRRQAUUUUAFR1JUdABRRRQAUUUUAFFFFADZKbTpKbQAUUUUAFFFPtbaa9u&#10;UtLddzu2MUAFvbXF7J9ntomdj2Wt3T/BMfl79RuNzf8APOPgD8a1NK0m20q3EMSZY/6yQjlj/h7V&#10;crojTXU5Z1pPYpw+H9FtxiPTYv8AgS7v51ajijjG2ONVX0VcU6itDNuT3Ciiigk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4Xooor7g/ksKKKKACiiigAooooAKKKKACiiigAooooAKKK&#10;KACiiigAooooAKKKKACiiigAooooAKKKKACiiigAooooAKKKKACiiigAooooAKKKKACiiigAoooo&#10;AKKKKACiiigAooooAKKKKACiiigAooooAKKKKACiiigAooooAKKKKACiiigAooooAKKKKACvQv2b&#10;JhH45ukxzJpbhf8Av5Ga89rrvgXqC2XxMsVeTatwskX4lDgfmBU1PhZ6GVz9nmFNv+ZfjofQ1FFF&#10;cJ+oBRRRQAU5OtNpydaAHUUUUAFFFFABRRRQA9Pu0tIn3aWgAooooAKKKKACiiitDll8TCiiigkK&#10;KKKAFT71Ppifep9ABRRRQAUUUUAFSVHUlABRRRQAUUUUAFOjptOjoAdWj4f03z3F9Onyr/q19T61&#10;T06wk1G88oMwReZD6CuljjWNQiLhVGAvpX5/xpxB9To/UqD9+S95/wAqfT1f5H3XB+Q/XK31yuvc&#10;i/dXdrr6IdRRRX4+fqwUUUUAFFFFABQzBRk0jMFBLdutZV9qElyTHEcRj/x73rnxOJjh43e/RGkK&#10;bkPvtSec+TA2F/ib1qso2ihRgdKK+bq1qlafNNnVGKirIKKKa8iIhZ22gDqazlKMY3ZQ4nHWqd9q&#10;ttaDy3O5uyKetUr/AFyST9zYdOhk9fpVDG47nOW7k96+NzbimnRvSwvvP+bovTuejh8DKXvVNPIm&#10;utUur8YL7E/uLVdUwc5p2QOKAc9K+FxGKxGKqOdaTk/M9SFONONoqwUUUVzlhRRQSB1NAB04pMt/&#10;dpHmiiXc0ir/AL1Up/Eujw8G/Q/7mW/lXHiMwwOEV69SMfWSX5sqMZy2Vy/zSfNWJL42sI+IoZm9&#10;+B/WoH8eAf6qwZv96TH9DXh1uM+GsP8AFiYv0Tf5Jm8cHiZfZOjyM4zRkZxmuaPjucj5dOX/AL+H&#10;/CkXx3PnJ09f+/h/wrl/1+4X5v4z/wDAZf5F/UcT2/FHTc9qOfSudj8dA/62wYf7smf6VNF43sG4&#10;khmX/gI/xrqo8ZcNVvhxEV6pr80jOWDxMd4m4CD0orPtvEuiTcrfKv8Av5X+dXo7iGVd8bqw9V5r&#10;3cPmGBxavQqxl6ST/UwlTqQ3TXqOopNy+tLXWIKKKKAEYZHWp7TULuyP7t9y/wDPNulQ0ZrbD4iv&#10;hainSk4vuiJU4zjaSublhrFtejaPlf8AuN/T1q4DkZFcqwGPlH5Voadrk0OIL5iy/wDPTuP8a+6y&#10;nimFS1LF6P8Am6fPseZiMC4+9D7jaoqOGWOSMOkm5W5Vs9akr7KMozV4nmgRkYNWLLUWtT5ExLR/&#10;+g1XoxnqK2o1KlGXNB6kyipKzNtXWRQ6HKnoaWsixvnszscExn9PetZHWRQ6HIPevosLiqeIhdaP&#10;qjlqU3AWiiiuozCiiigAooooA8C/at+C+0t8VfDFp7a1BGv5T/0b8D6mvCFJIyRX3hdW1vdW8lrc&#10;26SRyKUkjdchlIwQfY18h/Hn4UzfCnxk1taozaXfbpdNkJ+6ufmiPupI+oIPrX7FwLxG8VT+oYh+&#10;/Fe6+6XT1XQ/n3xO4RWBrPNMJH3JP30vst7P0fXz9Ti6KKK/Sj8dCiiigAooooAKKKKACiiigAoo&#10;ooAKKKKACiiigAooooAKKKKACiiigAooooAKKKKACiiigD2r9i7/AJDfiT/r1s//AEKavfq8B/Yu&#10;/wCQ34k/69bP/wBCmr36vl8y/wB8fy/Q/oTgP/kmKPrL/wBLYUUUV559gFFFFABRRRQAUUUUAFFF&#10;FABRRRQAUUUUAFFFFABRRWfqOuQ2jeXB+8fHboKTaW5UYyk7I0Ka9xDCMyyqv+8wrnbnVb+6OJJ2&#10;C/3U4AqvWTq9jZUe7OkbVNPX/l7j/Bs03+19M/5/V/WudqOl7Rlewj3Om/tfTP8An9X9aDrWl9rx&#10;f++TXM0Ue2kHsYnSP4g0pORc7vZUNVJ/FUWP9GtWb/roQP5ZrGope0kP2MSxe6rfXw2TS7U/55rw&#10;D/jVcDAwKKKzu3ua2tsNfrTac/Wm0AFFFFABRRRQAUj/AHaWkf7tADKKKKACiiigAooooAKY/wB6&#10;n0x/vUAJRRRQAUUUUAFFFFADZKbTn6U2gAooooAK3vBFiD52oH12J7dz/SsGuk8ETobCW3LDcs24&#10;/iB/hWlP4jOrfk0Nyiiiug4w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F6KKK+4P5LCiiigAooooAKKKKACiiigAooooAKKKKACiiigAooooAKKKKACiiigAooooAKKKKA&#10;CiiigAooooAKKKKACiiigAooooAKKKKACiiigAooooAKKKKACiiigAooooAKKKKACiiigAooooAK&#10;KKKACiiigAooooAKKKKACiiigAooqxpGkar4gvV03RtPmuJ26Rwrkj3PoPc8UFQjKUrRV2V6K9Q8&#10;Kfs2Xtyi3Xi/V/s+cH7LZ4Zh7FjwPwB+td9ovwp+H+ghWsvDNvJIo/1t0vmsff5sgH6CsZVorY93&#10;C8PY6ulKdoLz3+5fqfOttZXt44S0tZZT/djjLZ/KtCPwP41mXfD4P1RlxnK6fIfx6V9NRQxw/LBG&#10;qj0VcVNWcsQ+x6tPhOn9qo/krfqz5XvPD3iGw+bUNBvIPea1df5iotK1ObRdXtdWgOJLW4SVfqpB&#10;x+lfVjAkYFUNV8KeG9di8vWdCtbjPeS3UsPocZH4VSr33Qp8LyptSpVNfNfqn+ha07ULXVbGHU7G&#10;TdDcQrJC3qrDI/SpqraVpNhoenxaVpUHlW8KkRR72baM5wMknHNWa5z6uPMoLm3622uFFFFBQU5O&#10;tNpydaAHUUUUAFFFFABRRRQA9Pu0tIn3aWgAooooAKKKKACiiitDll8TCiiigkKKKKAFT71Ppife&#10;p9ABRRRQAUUUUAFSVHUlABRRRQAUUUUAFKu5m2xjLE4GO9JWl4Z07zZWvpV+VOI+OreteXm2ZUsq&#10;y+eIn02XdvZfeejleX1Mzx0KEOr1fZdX8vzNTSrBbG1CEfvG5kPvVqiiv57xeKrYzESrVXdyd2/6&#10;/A/d8Lh6ODw8aNNWUVZf1+YUUUVznQFFFFABQT3NGecVn6pfFz9lgb/fb+lY4ivHD0+aXy8yoxcp&#10;WItRvzcv5UR/dj/x6q4UL0oUEDmlr5mpVnWnzz3O2MeVWQUUE4GTVa/vorOHzpT7Ko7muetWp4em&#10;6lR2S1bLjGUpWQ+6uorWFppX4H6msPUdTnv3w42x7vlX+tNubm4u5vOmb2VewqOvzTOuIK2Ok6VK&#10;8YfjL18vI9jDYONH3pasAMcAUUUV80dwUUU15UjXe52gckk9KG1GPNIB2SOtRzSpEpaRwqqM7j0F&#10;YuqeMLaE+Xp6CZs/eP3R/jWDfane6i++7uGb/Z7D8K+CzvxAynK26dD97NdnovV63+S+47qOX1qm&#10;svdX4/cdHfeMbC2+S33TN/sdPzrIu/FurXI/dMsI/wBkc/may6K/Ls045z/MrpVOSPaOn47/AInq&#10;U8Fh6fS/qSTXM9wd087SH1Zs1HRRXyNStWqycqkm2+r1Z1RXKrIKKKKzAKKKKACiiigAp0U00Db4&#10;JmVh/dbFNorSnWrUZKUG011W4fFozTtPFerW/EkqzL6Sf4itax8ZWNwNlwjQt/tcr+f/ANauWor6&#10;rK+OOIMtaXtOePaWv47/AInLUweHqdLemh38FzFOiywyqyt/Ep4NSjI+8a4Gz1G+sH32lwyfyP4V&#10;vaX4xhlIi1JPLb/nov3T/hX6lkfiDleYyVLE/upvu7p+j6fNHl1svrU9Y6r8ToKKjhnjnRXiZWVh&#10;lWU8GpK++hUjUinHqcIUUUVQEljqM9g/7r5o+rIa3rO9hvY/Mhf/AHl7g1zpAPaltpp7OXz4W57j&#10;sR6V9JkufVsukqdS8oduq80ceIwka2sdGdPRVfT9QhvYsp94feU9jViv0qjWp4ikqlN3i9meLKMq&#10;crMDzU1jfPaSeU5zGev+z71DQeeK6qdSVKanHdESXMrM3AQw3Kcj1orN0y9MR+zzN8p+6fQ1pV9J&#10;h8RHEU+ZfNdjinFwlYKKKK6CQooooAK5j4ufDmy+J/gm68NT7Y7j/W2Fw3/LKYD5T9D0PsTXT0Vv&#10;hcTWweIjWpO0otNPzRzY3B0MfhZ4atG8ZpprumfCGoWF/o+o3GkarbNDcWszRTxv1VlOCKir3L9s&#10;D4XeRNF8UtHtxtkKwauqj+LpHL+P3T/wGvDa/o/I82o5xlsMTDd6SXZrdf5H8hcSZHW4fzaphJ7J&#10;3i+8Xs/0fYKKKK9Y8EKKKKACiiigAooooAKKKKACiiigAooooAKKKKACiiigAooooAKKKKACiiig&#10;AooooA9q/Yu/5DfiT/r1s/8A0Kavfq8B/Yu/5DfiT/r1s/8A0Kavfq+XzL/fH8v0P6E4D/5Jij6y&#10;/wDS2FFFFeefYBRRRQAUUUUAFFFFABRRRQAUUUUAFFFFABRRVfVbk2li8qnDdF+tA4rmdjP1vV2D&#10;tYWje0jg/oKy8D0oznmiuWUnJnbGKirIKKKKkoKjqSo6ACiiigAooooAKKKKAGv1ptOkptABRRRQ&#10;AUUUUAFI33aWigCOiiigAooooAKKKKACmP8Aep9Mf71ACUUUUAFFFFABRRRQA1+lNpz9KbQAUUUU&#10;AFWdI1OTSb1bpAWXpIv95f8AGq1FAPXRnc2V/bX8Kz2sqsv6j6+lT1wNvPc2kvnWs7Rt6qa1LXxj&#10;qkC7Z0jl/wBphgn8v8K3jUXU5ZUZdDqqK52Px4nSbTG/4DJn+lSf8J5a/wDQOk/76FX7SPcn2NTs&#10;b1FYP/CeWv8A0DpP++hTf+E9i/6Bbf8AfwUe0j3D2NTsdBRXPN49i7aY3/f3/wCtSf8ACej/AKBn&#10;/kb/AOtR7SHcPYzOiornT49bdxpX/kb/AOxpp+IDL10gf+BH/wBjS9pEPY1DpKK5n/hYE3/QKX/v&#10;9/8AWpD4/n+8NLTP/XY/4Ue0iHsah09Fcv8A8J9ef8+Ef/fw0h8f3vbT4/8Avo0e0iHsah1NFct/&#10;wn17/wA+EX/fRpP+E+1DHFjD+JP+NL2iD2NQ6qiuVbx9qG3ixg/8e/xqP/hYGq/8+dv/AN8t/jR7&#10;RD9jI66iuRHj/Vici1t/++W/xo/4WBqn/Prb/wDfLf40e0QexkddRXH/APCf6x/z62//AHw3/wAV&#10;QfH+s44t7f8A79t/jR7RD9jM7CiuN/4TzW/+edv/AN+2/wDiqP8AhPNc/wCedt/37b/4qj2iF7GR&#10;2VFcePiFqyth7S3P0DD+tWrT4iWwOL3T5E/2o2DfocU/aRF7GZ01FVdP1rTdVj32F0smBll6MPwN&#10;WgcjIqzPVbhRRRQAUUUUAFFFFABRRRQAUUUUAFFFFABRRRQAUUUUAFFFFABRRRQAUUUUAFFFFABR&#10;RRQAUUUUAFFFFABRRRQAUUUUAFFFFABRRg9cUoVj0WgBKKcIpD0jb/vmlFvOekLflQAyipPslx/z&#10;zo+y3H93+VAEdFS/Y5vQfnS/Ypv7y0AQ0VOLF+8gpfsS/wDPQ/8AfNA+VleirBsRj79J9lX+8aBE&#10;FFT/AGVf7xo+yr/eNA+VkFFT/ZV/vGj7Kv8AeNA+UgoqZrYAZ303yG9aCSOinGNwcBaQq4HKmgBK&#10;KKKACiiigAooooAKKKKACiiigAooooAKKKKACiiigAooooAKKKKACiiigAooooAKKKKACiiigAoo&#10;ooAKKKKACiiigAooooAKKKKACiiigAooooAKKKKACiiigAooooAKKKKACiiigD4Xooor7g/ksKKK&#10;KACiiigAooooAKKKKACiiigAooooAKKKKACiiigAooooAKKKKACiiigAooooAKKKKACiiigAoooo&#10;AKKKKACiiigAooooAKKKKACiiigAooooAKKKKACiiigAooooAKKKKACiiigAooooAKKKKACiiigA&#10;ooooAKCQOtFdz8HfhQ3jO5XxBrsTLpcLYVehuWB+7/ujufwHciZSUY3Z0YXC1sZWVOmr3/DzZU+G&#10;nwh1jx5IuoXrtaaYG5uNvzS4PRB+hPQe9e4+GfCmg+ErAadoOnpCn8TD7zn1Y9Sau29tDaRJb20S&#10;xxxrtSONQFUDoAB0FSVySqOR+jZflOHy6mrK8usv8uyCiiioPSCpKjqSpkVEKP4f8+tFH8P+fWiI&#10;SCiiiqJCiiigApydabTk60AOooooAKKKKACiiigB6fdpaRPu0tABRRRQAUUUUAFFFFaHLL4mFFFF&#10;BIUUUUAKn3qfTE+9T6ACiiigAooooAKkqOpKACiiigAoooJwMmgB0MMlxOlvEPmdsCuqtLaO0gW3&#10;iHyquPrWT4Yss7r+Qf7Mf9TW1X43x1nH1zHLCU37sN/Nvf7lofrXBWVfVcG8VNe9PbyS/wA3qFFF&#10;FfBn2wUUUUAFFFMuJ0t4mlduB+tKUlGN2BBqd6baPy4j+8b9B61m474oad7iVpZOpP5UV8xisRLE&#10;Vebp0O2EOWNgoopk86W8ZlkbCqMk1yynGnFyk7JF/FoiK9uo7SFpZT7KvqfSsGe4mvZDLcdf4V9B&#10;6U69vJNQn89jhf4V9BUYr8vz7OpZhW9nTdoLbz83+iPcwuHVGN5bhRRRXzp2BzQSAOaazbRWJr/i&#10;pbXdaWJDS/xN2T/E15uaZtgsnwrr4mXKlt3b7JdWaUqVStLlii7q2u2mlL+8bcx+7Gp5P+Arl9T1&#10;u/1Zszvtj/hjXp/9eqskkk0jSzOWZjlmbvTa/B+JONMxzyTpwfJS7J6v1fX0Pdw+Dp0Nd33/AMgo&#10;oor4k6wooooAKKKKACiiigAooooAKKKKACiiigAooooAKKKKALWm6zfaVJm2l+X+KNvumuo0nxHY&#10;6nti8zy5u8bHk/T1rjabKjuuYnZGXlGU8qfWvsuG+MsxySoqcnz0usX080+noclfB08R5Pv/AJno&#10;m4YwTSnI5ArlPC3jvzH/ALL15lWb7qzN0f2Poffoa6sHIzX77lmaYPNsMq2HlddV1T7Nf0jxMRh6&#10;uHqcs1/k/QWiiivRMR0M8tpKJ4D8wP5+1b2n30N7F5qHn+JT2Nc/gHmnWl3JYXAljPsy/wB4elfQ&#10;5HnVTLa3JPWD3XbzX6nJisPGtG63R01FRWl1HdRLLEflYf5FS1+o06kakVKLunqmeG04uzAgHqK0&#10;dNvTMnkSH5l6H1FZ1Cu8Mgmjb5l5rqw2Ilh6t1t1IlFSjY3KKjt7lbiATJ3+8PQ1JX00ZRlFSWzO&#10;F6aBRRRVAFFFFAFHxDoWm+JtEuvD+sQeZa3lu0U6+qsMceh9D2r4t8b+EdS8BeLb7wlqmfNs5iit&#10;/wA9I+qP/wACUg+2cV9wV4f+2J8Ojf6Va/ErTIP31j/o+oBV+9CzfI5/3WOPo/tX3nAedfUcx+q1&#10;H7lTReT6ffsfl/ihw9/aeT/XaUf3lHV23cXuvlv6X7nz3RSK2aWv3A/msKKKKACiiigAooooAKKK&#10;KACiiigAooooAKKKKACiiigAooooAKKKKACiiigAooooA9q/Yu/5DfiT/r1s/wD0Kavfq8B/Yu/5&#10;DfiT/r1s/wD0Kavfq+XzL/fH8v0P6E4D/wCSYo+sv/S2FFFFeefYBRRRQAUUUUAFFFFABRRRQAUU&#10;UUAFFFFABWb4mLGzjHbzefyNaVVdYtTd2LRouWHzKPUiplrFlU3aSOdooorlO4KKKKACo6kqOgAo&#10;oooAKKKKACiiigBslNpz9KbQAUUUUAFFFFABRRRQBHRRRQAUUUUAFFFFABTH+9T6a/WgBtFFFABR&#10;RRQAUUUUANfpTac/Sm0AFFFFABRRRQAUUUUAR0UUUAFFFFABRRRQAU2SnU2SgBtFFFABRRUkdrdT&#10;cQ2sjf7qGgCOirSaHrbjMej3Tf8Abu3+FSDw14iYZ/sa5/GI0AUajrUXwn4lccaNN+K0DwV4obpp&#10;Tf8Afxf8aAMuitgeAvFTHnTVHv56f404fD/xNjLWsY/7bCgDForc/wCFe+IX/ht/+/v/ANanD4c+&#10;IT1kth/20P8AhQBg0V0A+G+vd57b/v4f8KP+Fcaz/wA/lt+bf4UAc4/3qSukPw11gtk39t/49/hR&#10;/wAK2vw21tSh/BTQBzsUk1vIs1vK0bqcqynBFdd4S8WnUyNO1FgLj/lm3/PQf0NVl+Gs5+/qyL9I&#10;Sf60+P4bSRSLMmu7XVsqy2/TH/AqqMuVkygpLU6air1jofn2kcrXuWK/N+7xz371MPD6E83R/wC+&#10;a6OaO5x8kuaxl0VrDw7F/wA/LH/gIoXw7b9BcSfpRzIr2cjJorYHh617zSfpSSaDZoM75P8Avof4&#10;UcyD2cjIorWGj2Y4Ib/vqnf2RY/3P/HjRzE8pj0Vsf2VY/8APL/x405NJss/6n9TRzIag2YtFbn9&#10;mWH/AD7L+tNawtA+1bdfyo5kxunJK5i0VtmytR/y7J/3yKX7LAOkKfggqieUw6K3hDGOka/9801o&#10;0BxtH5Um7BymGAT0FLtY9FNbYAHRR+VNbJbApcwcpjiGc9IW/wC+TTvs1yf+XZ/++TWtsJ6tSqNv&#10;eqDlMgWd0ekDflSixvD/AMu7Vr0UBymSNNvMZ8v/AMeFO/su8PVV/wC+q027fWloDlMs6XdjqV/O&#10;kGmXP98VpyU2l9oOUojTJsZMg/75pw0vt53/AI7VyimUVBpcfeZv++aX+yYf+erVaooArDS4M8u1&#10;L/Z1t/cb/vqrFFAFc2FqgxsP50fY7dR/qqmfpQ33BQBCYIVGViX8qcIocf6lf++aV/u0tACbF/uj&#10;8qWiigAooooAbJTadJTaACiiigAooooAKjqSo6CZBRRRQUFFFFADX6U2nP0ptBMgx3xRjtiiigkK&#10;aYUbjbTqKDQieLb0NMII6ippKbQRLcjop7KG600qRQISiiigAooooAKKKKACiiigAooooAKKKKAC&#10;iiigAooooAKKKKACiiigAooooAKKKKACiiigAooooAKKKKACiiigAooooAKKKKACiiigAooooAKK&#10;KKACiiigAooooA+F6KKK+4P5LCiiigAooooAKKKKACiiigAooooAKKKKACiiigAooooAKKKKACii&#10;igAooooAKKKKACiiigAooooAKKKKACiiigAooooAKKKKACiiigAooooAKKKKACiiigAooooAKKKK&#10;ACiiigAooooAKKKKACiiigAooooAKKKCcDNAG58O/BV3478Tx6RGWS3X95eTAfcjHX8T0FfR2naf&#10;Z6VYxabYW6xwQxhIo16Ko7VyfwT8G/8ACK+EIbm5hC3moAT3B7hSPkX8AfzJrsq4a0+aVj9IyHL4&#10;4PCqcl78tX5Lov8AMKKKKzie1IKKKKokKkqOpKmRUQo/h/z60Ufw/wCfWiISCiiiqJCiiigApyda&#10;bTk60AOooooAKKKKACiiigB6fdpaRPu0tABRRRQAUUUUAFFFFaHLL4mFFFFBIUUUUAKn3qfTE+9T&#10;6ACiiigAooooAKkqOpKACiiigAojR55VgjX5mbAorS8M2fm3b3bD5Y+F+przM4zCOW5bUxD6LTzb&#10;0S++x6OUYKWYZhToLq9fJLVv7rm1aW6WtutvGvyquKkoozziv52rVZ1qrnJ3bd2+7e5++UacaVNQ&#10;grJKyXkgooorMsKKKKACsvVLrz5vJQ/Kh+b3NXdQufs1uSD8zcL/AI1lKcjNeRmWIslTj6s6KMft&#10;MKKKK8Y6BCwFYWr6i15N5ELfu4//AB4+tXNd1DyY/ssT/PJ1x2WshVVelfCcUZxr9TpP/E/yX6s9&#10;TA4f/l5L5f5gowMYpaKK+GPUCmsRSk7V4rn/ABR4iaItp9lJ83SRx/D7CvKzjOMJkmClicQ9tl1k&#10;+iX9aI0o0alapyxI/EXiU/NYae/tJIO3sP8AGsDNFFfzhnme47PsW61d6fZitku3+bPoaNGFCFoh&#10;RRRXhm4UUUUAFFFFABRRRQAUUUUAFFFFABRRRQAUUUUAFFFFABRRRQAUUUUAUdVtgP8ASl+jVteD&#10;PGxs2j0vWJN0fSKdj9z2Pt79vp0oyIJEMbD7wwax5YnikaFh93ivreG86xeW1lOlLbddGuzNXRp4&#10;yk6dT5eR64hDLladXF+BvF5hddF1KX5ekEjdv9k/0/KuyG37wNf0BlObYfOMIq1L5rqn2f6PsfLY&#10;rC1MLWcJ/J9x1HXqKKK9M5yxpN8bGXbMf3bnDe3vW9GcrmuZIz1rU0HUDIv2ORvmX7nutfbcLZvy&#10;y+q1Xo/h8n2+e55eNw+nPH5mpRRRX3x5ZPp939mn8tz8r8H2961aw609MuhPb7WPzLw3v717GWYj&#10;enL1X6o560ftFmiiivYOcKKKKACqev6LYeI9FvNA1WHfb3lu0My/7LDB/GrnvRV06kqVRSi7Napm&#10;dalTrU3CaumrNPqnuj4a8V+G7/wb4lvvC2qIwmsbhomLfxAfdb6MMN+NUK9t/bM8DNaatp/xEsof&#10;3d2v2S+Yf89FGYz+K7h/wAV4lX9JZDmMc2yuniOrWvk1o/x28j+PuJ8olked1cJ0T91909V+Dt8g&#10;ooor1zwAooooAKKKKACiiigAooooAKKKKACiiigAooooAKKKKACiiigAooooAKKKKAPav2Lv+Q34&#10;k/69bP8A9Cmr36vAf2Lv+Q34k/69bP8A9Cmr36vl8y/3x/L9D+hOA/8AkmKPrL/0thRRRXnn2AUU&#10;UUAFFFFABRRRQAUUUUAFFFFABRRRQAUUUUAZOr6Gzu13ZDnq0fr7iskgr8rKQR1B7V1lQ3NhaXYx&#10;PArf7Xes5U76o2jW5dGczRW1L4btSf3U7r9eajPhf0vf/If/ANes/ZyNvbUzJqOtxfDcQGXum/BR&#10;UieG9NXl0Zv95/8ACj2cg9tA5+iuoi0rToeEs4/+BLn+dSi3gUYWBR9FFV7OXcn6xHsclRXWG2t5&#10;OHgRvqoqneeHLK4BNuvlt/s9PypOk+gRrR6nP0VJd2dxYz+RcL7qR0I9ajrI2Gv0ptOfpTaACiii&#10;gAooooAKKKKAI6KKKACiiigAooooAKa/WnU1+tADaKKKACiiigAooooAR/u0ynv92mUAFFFOgguL&#10;qQRWsEkjHosalifyoAbRWtZeBfFt/wD6vR5I1/vTkJ/OtSy+E+rStnUNShhX0jUuf6UAcrRXfWnw&#10;q0aI5vL+4m9lwo/rWla+A/ClqQyaQrEf89WZv5mgDys8Ntq1baLrF6u+10q4kX+8kLEfnivWIdN0&#10;61P+i2EMf/XOIL/IVNQB5dbeAvFd1yukMo9ZHVf5mrifDDxI/wDrJbWP/ekJ/kK9Fpj/AHqAOKg+&#10;E0rjN1raqfSOHP6kirEPwn0xf9dqlw3+6qr/AI11lFAHOxfDPwzCnzpcSf783+AFSp4D8LqedJVv&#10;96Rj/Wtx/u0ygDPh8K+HYP8AV6Lbf8ChDfzqVNL0yI/utOt1/wB2FR/SrdR0ANWCBPuQqv8AuqKd&#10;RRQA2Sm06Sm0AFR1JUdABRRRQBHRRRQAU1+tOpr9aAG0x+TyKfTH+9QAlFFABY7V60Aa2jZ+xcj+&#10;I1bT71RWsItrdYB/CvP1qVPvVt9k5XrMfRRRUmwVHP0FSVHP0FBMiOiiitDEKcnWm05OtTIuG46o&#10;3/1n4VJUb/6z8KI/EXL4QooorYxCmP8Aep9Mf71TIBKb/wAtKdTf+WlKO4DqKKKsAooooARu31pa&#10;Ru31paAGyU2nSU2p+0AUUUVQBRRRQAUUUUANfpQ33BQ/ShvuCgBj/dpaR/u0tABRRRQAUUUUANkp&#10;tOkptABRRRQAUUUUAFR1JUdBMgooooKCiiigBr9KbTn6U2gmQUUUUEhRRRQaDZKbTpKbQTIKKKKC&#10;RCoPamFSvapKD83WgCOilf71JQAUUUUAFFFFABRRRQAUUUUAFFFFABRRRQAUUUUAFFFFABRRRQAU&#10;UUUAFFFFABRRRQAUUUUAFFFFABRRRQAUUUUAFFFFABRRRQAUUUUAFFFFABRRRQB8L0UUV9wfyWFF&#10;FFABRRRQAUUUUAFFFFABRRRQAUUUUAFFFFABRRRQAUUUUAFFFFABRRRQAUUUUAFFFFABRRRQAUUU&#10;UAFFFFABRRRQAUUUUAFFFFABRRRQAUUUUAFFFFABRRRQAUUUUAFFFFABRRRQAUUUUAFFFFABRRRQ&#10;AVtfDzw6fFXjPT9GZQY2n3z5/wCea/M35gY/GsWvSf2Z9K+0eIdQ1h1H+j2qxp7M7dfyX9ampLlg&#10;2d2WYf61joU3s3r6LV/gj2ZRhcAflS0UV5p+rBRRRVRJkFFFFUSFSVHUlTIqIUfw/wCfWij+H/Pr&#10;REJBRRRVEhRRRQAU5OtNpydaAHUUUUAFFFFABRRRQA9Pu0tIn3aWgAooooAKKKKACiiitDll8TCi&#10;iigkKKKKAFT71Ppifep9ABRRRQAUUUUAFSVHUlABRRRQAjdOldLotn9isI0x8zfM341gafb/AGy+&#10;jth3bLfQV1Y44r8x8Qsw5Y08HF7+8/yX6n6NwHgbyqYuS291fm/0Ciiivy0/SgooooAKKKhv7g21&#10;szr97ov1qZzjTi5PZDiuaVjP1C6+0XRVW+VOB/WoaKK+UqVJVKjm+p3RXLGwVFc3CW8LTSHCqMmp&#10;c1j+IL3Mi2SHhfmk/pXk5tjo5fg5VXvsl3b2/wAzfD0va1UjPnlku5mnkblm/L2o75oGAOKK/Iql&#10;SdSo5yd23dvzPoIxUVZBRR04qvqV7Fp9s1zK3yqvr1PYVz1KtOhTlUqO0Yptt7JLVsuKcnZFHxLr&#10;39m23kQH99IPl/2R61yLMxO5uSeST3qW+vJr+6a7nPzMfyHpUVfzbxXxFWz7MXNO1ON1FeXd+b3P&#10;o8Lh44enbq9wooor5U6AooooAKKKKACiiigAooooAKKKKACiiigAooooAKKKKACiiigAooooAKKK&#10;KACqOqQYkWZR97hqvVHeRebbMo64ytdGFqeyrJ/I0oy5aiZkunzbxXc+BPFQ1S3/ALOvZP8ASYV+&#10;Xcf9Yvr9fX8/WuGB2r81SWt3NYXUd5Zttkibctfe5DnVbJ8cprWD0ku6/wA1ujXHYOOMo26rZnrP&#10;X5qUHPSqGgazFrVhHexH73DR5+63cVeHU81+70a1PEUY1abvGSun3TPjJRlCTjJaoXvnNEbyQTLc&#10;RH5lORQDnpQQT3raEpU5KUXZolrm0Z0VlcLdQLcRnhu3p7VNWJoF20MzWb8LJyvs1bdfr2T5hHMc&#10;FGp9rZ+q/wA9z53EUfY1GvuCpLG4NrcqxPytw1R01wT0FetGcqclJboxesbG9RVfTbjzrddx+Zfl&#10;arFfVUqkalNSXU4JLllYKKKK0EFFFFAHL/GTwWvj/wCHGqeHEj3TtbmWzH/TZPmT8yMfQmvjIE9G&#10;Uqf7rdq+9a+Ofjv4QTwT8VtW0m3iZbeab7VbZ6bJfmwPYNuX/gNfqnhvmXvVcFJ/3o/gn+h+H+L+&#10;UJxoZjBf3Jfmv1ORooor9YPwsKKKKACiiigAooooAKKKKACiiigAooooAKKKKACiiigAooooAKKK&#10;KACiiigD2r9i7/kN+JP+vWz/APQpq9+rwH9i7/kN+JP+vWz/APQpq9+r5fMv98fy/Q/oTgP/AJJi&#10;j6y/9LYUUUV559gFFFFABRRRQAUUUUAFFFFABRRRQAUUUUAFFFFABRRRQAUUUUAFFFFABRRRQAUU&#10;UEgdaAM3xLbK+m+eAN0bAg/XrWDWv4lvlZBp6NltwaT2HYVkVz1PiOyjfk1Gv0ptOfpTazNAoooo&#10;AKKKKACiiigCOiiigAooooAKKKKACmv1p1NfrQA2iiigAoqS2tbu+l8iztpJnP8ADGhY/pXQaT8L&#10;PEd+VkvTHZxnk+Y25sf7o/qRQBzdOigmuJPKt4Wkc9FRSSfyr0TTvhZ4esgDemS6f/po21fyH+Nd&#10;BaadYaenl2NlFCuMfu4wufyoA8z0/wCHvirU03rp/kqf4rhtv6df0rYsPhAmFbVdYJP8SW6f1P8A&#10;hXdVHQBiWPw98KWBDppizMP4p2LZ/Dp+la8FpbWq7LaBI1/uxqFH6VJRQAVHUlR0AFFFFAEZGDii&#10;lf71JQAUx/vU+mP96gBKKKKAEf7tMp7/AHaZQAVHUlR0AFFFFADZKbTpKbQAVHUlR0AFFFFAEdFK&#10;Ec8hTSiKQ9I2/wC+aAG01+tSm3nI4gf/AL5NMe1uWbi3k/75NAEdMf71W49NvZOVt2/4Fx/OpI/D&#10;9075mlVfpzQBn8k7R1rU03SvJH2q5HzY+VfSrVlpVtZncse5v7zcmrEgGw8VcY6kSloQ0qfepKVP&#10;vVqc8fiH0UUVmbhUc/QVJUc/QUEyI6KKK0MQpydabTk61Mi4bjqjf/WfhUlRv/rPwoj8RcvhCiii&#10;tjEKY/3qfTH+9UyASm/8tKdTf+WlKO4DqKKKsAooooARu31paRu31paAGyU2nSU2p+0AUUUVQBRR&#10;RQAUUUUANfpQ33BQ/ShvuCgBj/dpaR/u0tABRRRQAUUUUANkptOkptABRRRQAUUUUAFR1JUdBMgo&#10;oooKCiiigBr9KbTn6U2gmQUUUUEhRRRQaDZKbTpKbQTIKKKKCQooooAY/wB6kpX+9SUAFFFFABRR&#10;RQAUUUUAFFFFABRRRQAUUUUAFFFFABRRRQAUUUUAFFFFABRRRQAUUUUAFFFFABRRRQAUUUUAFFFF&#10;ABRRRQAUUUUAFFFFABRRRQAUUUUAfC9FFFfcH8lhRRRQAUUUUAFFFFABRRRQAUUUUAFFFFABRRRQ&#10;AUUUUAFFFFABRRRQAUUUUAFFFFABRRRQAUUUUAFFFFABRRRQAUUUUAFFFFABRRRQAUUUUAFFFFAB&#10;RRRQAUUUUAFFFFABRRRQAUUUUAFFFFABRRRQAUUUUAFex/sy2Yj8P6lfY/1t4qf98rn/ANmrxyva&#10;v2aZVfwfeRj7w1Ak/iif4VjW+A97htJ5lH0f5Ho1FFFcJ+jBRRRVRJkFFFFUSFSVHUlTIqIUfw/5&#10;9aKP4f8APrREJBRRRVEhRRRQAU5OtNpydaAHUUUUAFFFFABRRRQA9Pu0tIn3aWgAooooAKKKKACi&#10;iitDll8TCiiigkKKKKAFT71Ppifep9ABRRRQAUUUUAFSVHUlABRRRQBqeFLYPLJdMT8q7V/Gtzpx&#10;VHw9b+RpiE/8tPmq9X8/8UY369ndWfROy9Fp+Luz9y4bwf1PJ6ULatXfq9fwVkFFFFfPnvBRRRQA&#10;Vm61OWmWBT93k/WtF2CqWY8Dk1iPK08jSt/E2a83M6nLSUF1/Q2oxvK4UUUE4GTXgnURXU4giaVz&#10;8qrmuckdpZmnc/MxzWn4lusRJaoeWbc30FZnPevznizHe2xaoRekVr6v/JWPYwFPlp876hRRRXyJ&#10;6AjHC5rlPGGrG7u/sMb/ACQ/ex3b/wCtW/rmqLpmnyXCj5vux+7GuIOWYuxyTyT61+V+JGfPD4eO&#10;W0n70tZf4b6L57+h6mW0eaTqPpt6hRRRX4mewFFFFABRRRQAUUUUAFFFFABRRRQAUUUUAFFFFABR&#10;RRQAUUUUAFFFFABRRRQAUUUUAFFFFAGRPF5c7Rj+FqQjIxU2rIUuVdR95ahr6SjL2lGL8j1KcuaC&#10;Zr+BdfOk6x9knk/c3LANnordj/Q//Wr0NCWPIryM8LtzXo3gvXRrOio8h3TRfu5vqB1/Ef1r9U4F&#10;zhyhLA1HtrH06r9UfO51heWSrR66P9H+hsUUA5GRRX6QeCNMjRyLIhwynK10llci5gSZR95enpXO&#10;9K0vDtz8z2rHp8y/1r6rhPHfV8Y6MnpP81t96ujhx1Pmp8y6GtRRRX6UeKWNIn8q6MTHiTj8a1AS&#10;eorDDvGd6nlTkVtxuJEV1PDLmvcyutzU3TfT8mc1aOtxaKKK9QwCiiigArwX9tPwszR6L42gThGe&#10;yuTjrn54/wCTj8a96riv2hvDI8U/CDWLRY90lrb/AGuH/eiO/wDVQR+Ne9wzjv7PzyjUvZc3K/R6&#10;P7t/kfL8ZZas04bxFG13y8y9Y6r77W+Z8gA5FFAIIyKK/o4/kMKKKKACiiigAooooAKKKKACiiig&#10;AooooAKKKKACiiigAooooAKKKKACiiigD2r9i7/kN+JP+vWz/wDQpq9+rwH9i7/kN+JP+vWz/wDQ&#10;pq9+r5fMv98fy/Q/oTgP/kmKPrL/ANLYUUUV559gFFFFABRRRQAUUUUAFFFFABRRRQAUUUUAFFFF&#10;ABRRRQAUUUFsHpQAUVHLeW0A3TTqv+8wqlceJLGI4hLSH2XA/WpcktyuWUtkaNFYNx4mvpBi3iWP&#10;3PzGqdxqF9dHM907f7OcD8hUupHoaKjLqdDc6rZWg/fXC/7o5NZl/wCJpZcx2SbB/fbrWXRWcqkm&#10;axoxjuHJbcTknqTRRRWZqI/3aZT3+7TKACiiigAooooAKKKKAIzwcUUUUAFFFFABRRSorySLFGjM&#10;zHCqq5zQAlNkrptB+F2uaqFn1ErZw4ziRcyH/gPb8a7TQfAXh7RGD2tkskv8U1x8zfh2H4AUAed6&#10;L4F8S65iSCy8mI4/fXGVGPYdT+ArrdG+Eek22H1eSS7f+6PkT9OT+ddqIgBkU6gDPs9KtdOi8ixs&#10;o4V/uxoFqYQOOQKsv92mVSQFdoJC33aPIm/yasUUcpPMV/Im/wAmm/ZJiecfnVqihoEyr9ik9RQL&#10;KXuVq1RUlFQ2rg43CmixbvJ+lWaKqJPMV/sP/TSj7D/00qxRT5UHMVTp/czfpS/2eg5MrflVmijl&#10;QcxV+wx/wu1J/Z8JOSzVbqOlIV2V/wCzYf7zfnTvsFt/tVNRT5UF2Q/YbcjG0/nR9gtfT/x41NRT&#10;C7If7OtP7n/jxpP7Osv+ef8AOp6KBEP2C0/54il+yWv/AD7r/wB81LRQBX+yW/8AzxX/AL5o+z2/&#10;/PFf++KkooAYLeEfMsY/75pRBEvRB+Qp1FADfKX0o8sY4p1FADdgoYfLTqR/u0ARr3+tGxfShe/1&#10;paAECgUtFFABTZPuGnU2T7hoAhpU+9SUqferQwj8Q+iiiszcKjn6CpKjn6CgmRHRRRWhiFOTrTac&#10;nWpkXDcdUb/6z8KkqN/9Z+FEfiLl8IUUUVsYhTH+9T6Y/wB6pkAlN/5aU6m/8tKUdwHUUUVYBRRR&#10;QAjdvrS0jdvrS0ANkptOkptT9oAoooqgCiiigAooooAa/ShvuCh+lDfcFADH+7S0j/dpaACiiigA&#10;ooooAbJTadJTaACiiigAooooAKjqSo6CZBRRRQUFFFFADX6U2nP0ptBMgooooJCiiig0GyU2nSU2&#10;gmQUUUUEhRRRQAx/vUlK/wB6koAKKKKACiiigAooooAKKKKACiiigAooooAKKKKACiiigAooooAK&#10;KKKACiiigAooooAKKKKACiiigAooooAKKKKACiiigAooooAKKKKACiiigAooooA+F6KKK+4P5LCi&#10;iigAooooAKKKKACiiigAooooAKKKKACiiigAooooAKKKKACiiigAooooAKKKKACiiigAooooAKKK&#10;KACiiigAooooAKKKKACiiigAooooAKKKKACiiigAooooAKKKKACiiigAooooAKKKKACiiigAoooo&#10;AK9Y/Zivvk1fTmfndDIq/wDfQP8ASvJ67P4Ca0mj/EGG2mm2x30LQHd3b7y/mVx+NZ1Peps9TJqy&#10;o5lTk+rt96se+0UL93pRXnn6gFFFFVEmQUUUVRIVJUdSVMiohR/D/n1oo/h/z60RCQUUUVRIUUUU&#10;AFOTrTacnWgB1FFFABRRRQAUUUUAPT7tLSJ92loAKKKKACiiigAooorQ5ZfEwooooJCiiigBU+9T&#10;6Yn3qfQAUUUUAFFFFABUlR1JQAUAFnCL1bgUVY0mIz6pCmOjbvy5rlx2IjhsJUqv7MW/uVzpwdGW&#10;JxdOkvtSS+92Omhj8mJYgPuqB+lOoor+bak5VKjk92f0JTgqdNQXQKKKKzLCiiigCvqkvl2bFerf&#10;LWUuQORV3WZS0kcQPTJNU6+dzCpz4hrtp+p2UY2phSP92lqG+uPs9rJIT91ePrXm1akaVJzeyTb+&#10;RtFc0rIwtUnF1eySD7qnav4VFTUGRg06vxbE1pYjESqy3k2/vPo4RUYKK6B1ozgcmjpxUd5Mttbv&#10;O/3Y1LH8BXLUnGlTc5OyWrfkXvojl/GWofaNQWzRvlh5b/eP/wBbFY9Onle4maeQ/M7Fm/Gm1/LW&#10;e5lUzbNquJl1enklol9yPqMPT9jRUF0CiiivHNAooooAKKKKACiiigAooooAKKKKACiiigAooooA&#10;KKKKACiiigAooooAKKKKACiiigAooooApawvyRyAfxYqoAck1f1UZts+jCqFe5gZXw68mz0MO/3Y&#10;YB7VseAtVOna79ldv3V18h9m7H+n41jD79JukjlEsTbWU5VvQ17eWYypgMdTrw+y0/VdV910GJox&#10;xFGUH1R697igjPBqjoeoLqmnQ3yf8tIw30Pf9c1eHpX9C0aka1KNSLumk16PVHwcoyjJxe6CpLKc&#10;W91HODgBvm+h61HTSMJiumhVlQrRqR3i018tSJRUotM6iM5WnVX0qf7RYRy/7OKsV+00K0a9GNRb&#10;SSa+aufOSi4yafQa2+tTSJS9rsP8LYrNq1pEhWdos/eXP5V6WX1PZ4peen9fMxqq8TSooor6Q4wo&#10;oooAKjureG8tpLO5TdHMhSRfVSMEflUlFVCTjJSRNSMalNxZ8Ka1pb6FrV7oUi7WsbyW3YH/AGHK&#10;/wBKrV3P7Suironxp1hI49qXRiul996DJ/76DVw1f07luJ+t5fSrfzRi/vSP4vzjB/2fmtfD/wAk&#10;5L8XYKKKK7TzQooooAKKKKACiiigAooooAKKKKACiiigAooooAKKKKACiiigAooooA9q/Yu/5Dfi&#10;T/r1s/8A0Kavfq8B/Yu/5DfiT/r1s/8A0Kavfq+XzL/fH8v0P6E4D/5Jij6y/wDS2FFFFeefYBRR&#10;RQAUUUUAFFFFABRRRQAUUUUAFFBYL1NVZ9XsYDtaUMfReaClGUti1RmsefxKT/x7W34yH+gqrNrO&#10;oz/KbjaPSMYrN1IlxozZ0Es0UK5lkVf95sVTn1/T4SQsjSEf3F/rWEzu7bnYs395jSVLqvoaxox6&#10;mnN4lnYYt7dV/wBpuaqT6pqFxxJct9F+X+VV6KzcpM0jCMdkFNfrmnU1+tSUNooooAKKKKACiiig&#10;BH+7TKe/3aZQAUUUUAFFFFABRRRQBGetFK/3qSgAopY0mmlWGKNmZmwqqMkn0rvvBfwvhtgup+Jo&#10;1kl4Mdr1VP8Ae9T7dB70Ac54X8Aa14kIuWH2a1/57SLy3+6O/wBelegaB4R0Pw6n+gWg8z+K4k5c&#10;/j2+g4rW2ADgdBxgU2gAAAOQKlhAC5zUVSQtxtoAkooooAR/u0ynv92mVURR2CiiiqFIKKKKmQRC&#10;iiipKI6KKKqJmFFFFUAUUUUAFR1JUdTIAoooqgCiiigAooooAKKKKAI6KKKACiiigAooooAKR/u0&#10;tI/3aAI17/WlpF7/AFpaACiiigApsn3DTqbJ9w0AQ0qfepKVPvVoYR+IfRRRWZuFRz9BUlRz9BQT&#10;IjooorQxCnJ1ptOTrUyLhuOqN/8AWfhUlRv/AKz8KI/EXL4QooorYxCmP96n0x/vVMgEpv8Ay0p1&#10;N/5aUo7gOoooqwCiiigBG7fWlpG7fWloAbJTadJTan7QBRRRVAFFFFABRRRQA1+lDfcFD9KG+4KA&#10;GP8AdpaR/u0tABRRRQAUUUUANkptOkptABRRRQAUUUUAFR1JUdBMgooooKCiiigBr9KbTn6U2gmQ&#10;UUUUEhRRRQaDZKbTpKbQTIKKKKCQooooAY/3qSlf71JQAUUUUAFFFFABRRRQAUUUUAFFFFABRRRQ&#10;AUUUUAFFFFABRRRQAUUUUAFFFFABRRRQAUUUUAFFFFABRRRQAUUUUAFFFFABRRRQAUUUUAFFFFAB&#10;RRRQB8L0UUV9wfyWFFFFABRRRQAUUUUAFFFFABRRRQAUUUUAFFFFABRRRQAUUUUAFFFFABRRRQAU&#10;UUUAFFFFABRRRQAUUUUAFFFFABRRRQAUUUUAFFFFABRRRQAUUUUAFFFFABRRRQAUUUUAFFFFABRR&#10;RQAUUUUAFFFFABRRRQAVJZ3txpt5DqNq22W3mWSNvRlOR/Ko6KCoycJcyPpzw74ms/EejW2tWx/d&#10;3MQcbWzj1X6g5H4VpLNE3R68Z+AXjaO0uZPBWoy7Y5mMlizdn/iT8eo98+teslQFwDXi1p1KNRxl&#10;r2P3TJaOBzzK4V6UnGW0luk1vpvrutS6WGQAadWeCR0qRWcjPmN+dTHFLsd0uH5t6T/D/glyiqeX&#10;/wCejf8AfVDNIF/1rf8AfVV9aj2J/wBX6v8AOvuLgGTinlgKzvNf++3/AH1QJZR0kb86X1qL6ErI&#10;6i+2vuNLdxmgAntWeJZT/G350u+T/nq350/rMVpYP7DqP7a+4v0VR3P/AM9W/wC+jRuf/nq3/fRr&#10;T6xHsT/Yc/519xeoqj5kn/PZv++jR5kn/PZv++jR7byF/YlT+ZfcXqdGCT0rP8yUjPmt/wB9GgTT&#10;DpK3/fRo9t5Ef2PU/nX3GkQR2pN3+yazjPOePOb/AL6NHmzf89m/76o9p5B/Y9T+dfcaVBOBmsvz&#10;5Qcea3/fRpEnnJwZW/76Nac5P9kVP5l9xq0Vm7n/AOerf99GgTTKMCVv++jU+0J/smp/MvuNVPu9&#10;KXp1B/Ksnzp/+ezf99GgzTHrK3/fRo5yf7LqfzL7jWorJ8yT/ns3/fRpPNlzjzW/76NaD/sup/Mv&#10;uNeisnzZc481v++jR5kn/PZv++jQR/ZtRfaX3GtmisnzJP8Ans3/AH0aPMk/57N/30ar3jKWUy35&#10;vwNaisnzpV6TN/30aatxOB/r3/76p+8L+yZL7X4GxRmsnzp/+e7/APfVHnS/89W/76p2uQ8rmvtG&#10;sh+bFPLgVjGefOBM3/fRoFxcDhZpP++jRysX9lvv+Bs7sdRS5GM1j/aLjGftD/8AfRp3mynkzN/3&#10;0arlkH9my/mNYMD0NFY7zTA8TuP+BGmme473En/fRo5JE/2bLubWRnFPLqBnNYRmnPyiV/8Avo00&#10;kn7xz9ar2Yf2e+svwNx7y1j/ANZOv/fVXvCVzBd6s3lEt5cJOce+K5VeTg11Pw7iAF3OB3RR+v8A&#10;9avneLKiwuQV5d0l97S/U9zh3L4yzmld3s7/AHJv8zp6KKK/n0/YgooooAKKKKAMnUX8zUG/2eP0&#10;qGh/mlaTPVs0V8nUl7SpJ92zvjpGwVm+IpNtssP9+QfkK0qxfEUubuOIn7qZ/P8A/VXz/EVf2OUz&#10;t1svvev4HXg482IRRooor8nPeDpzWP4yuxFpPkIfmmfH4dTWxzmuV8a3DSX8dvn/AFcefxJ/+tXy&#10;nGmO+o8O1pJ6ySivm7P8LnVgqfPiI36a/cYtFFFfzUfRBRRRQAUUUUAFFFFABRRRQAUUUUAFFFFA&#10;BRRRQAUUUUAFFFFABRRRQAUUUUAFFFFABRRRQAUUUUAQakM2rD6fzrOrS1H/AI9W/D+dZte1l/8A&#10;Bfr+iO7C/wAP5hRRRXcdR2nwwvzcadNYs3/HvJlR/st/9cH866ivPfhxem38QeSTxcRMv4jn/H86&#10;9AVietfuHB+MeKyOF943i/lt+DR8XmlL2eNl56/18x1FFFfUHnmp4elbyJIP7rZH41qVh6DLsviu&#10;fvRnj6Gtyv1Xhqv7bKoX+zdfc9PwZ4OMjy135hUlnIY72NvVsVHTSWVlb0r6KMvZ1FLs0cr1jY3q&#10;KAwZQw9KK+tPPCiiigAooooA+bv20tJjtvG2j6yq4N3prxN7+XJn/wBqCvHK+h/22NKE3hrQ9aCf&#10;Nb6hJDu9A8ef5xivniv6C4LxH1jh2jfeN19zdvwsfyn4iYX6rxZiLLSVpL5pX/G4UUUV9UfDhRRR&#10;QAUUUUAFFFFABRRRQAUUUUAFFFFABRRRQAUUUUAFFFFABRRRQB7V+xd/yG/En/XrZ/8AoU1e/V4D&#10;+xd/yG/En/XrZ/8AoU1e/V8vmX++P5fof0JwH/yTFH1l/wClsKKKK88+wCiiigAooooAKKKKACii&#10;igAJxyao6jrEFk/lRjdJ/d7D61Jq159jttw+83CfWsEsWO9zuJ5J9azqS5dEbUqfNqyS5vbu7bM8&#10;uQ38I6Co6KK5zq22I6KDwcUUAFFFFABRRRQAU1+tOprjvQA2iiigAooooAKKKKAEf7tMqRuRio6A&#10;CiiigAooooAKKKKAGP8AepESSZ1hgQszNtVVGST6Urn5q734WeDhBCPE+ow/vJB/oit/Cv8Ae+p7&#10;e31oAv8AgPwFD4ehXUtRVZL6RevUQj0Hv6n8Pr09AGBgUUAFR1JUdABRRRQAv2hlOCM04XS91qJ+&#10;tNoAme4RhwG/Km+eP7tR0UASG5QHGKPtSelQP96kp3YFj7VD6NTTeRHpuqGo6LsXKi19rh/2qDeQ&#10;9g1VaKQywbqMnO1qb9rh/wBqoajp3ZPKWvtkXo1H22P0NVaKLsOUsm/iHVWpDqMR4Kt+Qqq/Wm0+&#10;Zj5UXPtsPq1N+3W4OCW/KqtMf71K7Fyl9bq3fpIKkBBGRWXTopXh/wBW2KfMHKaVFQ210LgYxhh1&#10;FTVRIUUUUAFFFFAEdFFFABRRRQAUUUUAFI/3aWkf7tAEa9/rS0i9/rS0AFFFFABTZPuGnU2T7hoA&#10;hpU+9SUqferQwj8Q+iiiszcKjn6CpKjn6CgmRHRRRWhiFOTrTacnWpkXDcdUb/6z8KkqN/8AWfhR&#10;H4i5fCFFFFbGIUx/vU+mP96pkAlN/wCWlOpv/LSlHcB1FFFWAUUUUAI3b60tI3b60tADZKbTpKbU&#10;/aAKKKKoAooooAKKKKAGv0ob7gofpQ33BQAx/u0tI/3aWgAooooAKKKKAGyU2nSU2gAooooAKKKK&#10;ACo6kqOgmQUUUUFBRRRQA1+lNpz9KbQTIKKKKCQooooNBslNp0lNoJkFFFFBIUUUUAMf71JSv96k&#10;oAKKKKACiiigAooooAKKKKACiiigAooooAKKKKACiiigAooooAKKKKACiiigAooooAKKKKACiiig&#10;AooooAKKKKACiiigAooooAKKKKACiiigAooooA+F6KKK+4P5LCiiigAooooAKKKKACiiigAooooA&#10;KKKKACiiigAooooAKKKKACiiigAooooAKKKKACiiigAooooAKKKKACiiigAooooAKKKKACiiigAo&#10;oooAKKKKACiiigAooooAKKKKACiiigAooooAKKKKACiiigAooooAKKKKAFimmtZlubeVo5I2DRuv&#10;VSOQR+Ne7/DD4i2vjjR/LuWVNRt1Auof7/8A00HsfTsfwJ8HqxpOraloOpRavpFw0M8LZV1/kfUH&#10;uPSufEYeOIjbr0PpOG+Iq2Q4zm3py0lHuu681+J9MU9Pu1yXw6+KGk+N7YWsrrb6iq/vLVm+/wD7&#10;Seo9uo78YNdYrALya8OUJU5csj96wOOwuYYdVqE1JPqvyfZ+THUj/dpaR/u0pbHbL4RlFFFQYDv4&#10;f8+lOpv8P+fSnVT+IldQooorYkKKKK0AKKKKmJjIKKKKokjpU+9SUqferf3jMfRRRUAFFFFOPxGP&#10;2gooorWWxQUUUVRjL4goooqokhTU6U6mp0qiZDqKKKqJnIKKKKcdiQqSo6kpkyGv1ptOfrTaqJP2&#10;WFFFFUZgDg5rsfh7HjSZpsffuMfkBXHZruPAiFPDqH+9M5/XH9K+J8QKnJkNv5pJfm/0PoeFoc2b&#10;X7Rb/JfqbFFFFfhp+lhRRRQAUy4bZA0n91SafUN+22zkI/u4qKkuWm35MqOskjJooor5I7gJwM1z&#10;+sMZNTkOfu4H6VvP0rnbxt97M/8A00b+dfIcX1OXBQh3l+Sf+Z6GXx/et+RHRRRX50ewFcP4hnE+&#10;sTMDwrbfyGK7ZjgE1wN4/mXksn96Rj+tflvihiJRy6jSX2pN/crfqenlcf3kpeRHRRRX4ieyFFFF&#10;ABRRRQAUUUUAFFFFABRRRQAUUUUAFFFFABRRRQAUUUUAFFFFABRRRQAUUUUAFFFFABRRRQBW1Ntt&#10;scn+ID9aoVe1c7YFXP3n/pVGvcwC/wBnv5noYf8AhhRRRXYdBa8Pz/Zdes7jP3bhQ30Jwf0NeoL2&#10;NeRvIYdsi9VbIr1yAholcfxLmv1Lw9rOVCtS7NP71Z/kj5nPaf7yE+6a+7/hx1FFFfox4JNpjbNR&#10;hYn+LB/Guirl4GMd3HJ/dkU/rXThsnGK/QuDql8LUh2af3r/AIB4+YR/eJ/1/WotFFFfZHnmxaNu&#10;tY39UFSVBphH9nx/j/Op6+soy5qUX5L8jhl8TCiiitCQooooA8t/a9tTN8IGuf8An31W3k/Msn/s&#10;9fLtfWn7T1n9u+CmsKVz5fkS/wDfMyGvkuv3Dw7qc2Ryj2m/yT/zP5t8WqXs+JYS/mpp/NNr8kgo&#10;oor7w/LQooooAKKKKACiiigAooooAKKKKACiiigAooooAKKKKACiiigAooooA9q/Yu/5DfiT/r1s&#10;/wD0Kavfq8B/Yu/5DfiT/r1s/wD0Kavfq+XzL/fH8v0P6E4D/wCSYo+sv/S2FFFFeefYBRRRQAUU&#10;UUAFFFFABRRRQBk+JGczRKT8oUms2tjXbR7iBZ0HzR9f92seuep8R2Un7gUUUVmaEdFFFABRRRQA&#10;UUUUAFNkp1NkoAbRRRQAUUUUAFFFFABUdSVHQAUUUUAFFFFABRRRQBoeE/D58S+IodOf/VD57g/7&#10;A6j8en4168qLEAsahVUYVVHAFcn8H9IEGmXGsuPmuJdif7q//XJ/KuuoAKKKKACo6kqOgAooooAa&#10;/Wm05+tNoAKKKKAGP96kpX+9SUAFR1JUdABRRRQAVHUlR0AFFFFADZKbTpKbQAUx/vU+mP8AeoAS&#10;iiigB0MnlSrJ71pVlhS7BR61qDjiqiTIKKKKokKKKKAI6KKKACiiigAooooAKR/u0tI/3aAI17/W&#10;lpF7/WloAKKKKACmyfcNOpsn3DQBDSp96kpU+9WhhH4h9FFFZm4VHP0FSVHP0FBMiOiiitDEKcnW&#10;m05OtTIuG46o3/1n4VJUb/6z8KI/EXL4QooorYxCmP8Aep9Mf71TIBKb/wAtKdTf+WlKO4DqKKKs&#10;AooooARu31paRu31paAGyU2nSU2p+0AUUUVQBRRRQAUUUUANfpQ33BQ/ShvuCgBj/dpaR/u0tABR&#10;RRQAUUUUANkptOkptABRRRQAUUUUAFR1JUdBMgooooKCiiigBr9KbTn6U2gmQUUUUEhRRRQaDZKb&#10;TpKbQTIKKKKCQooozQAx/vUlK/3qSgAooooAKKKKACiiigAooooAKKKKACiiigAooooAKKKKACii&#10;igAooooAKKKKACiiigAooooAKKKKACiiigAooooAKKKKACiiigAooooAKKKKACiiigD4Xooor7g/&#10;ksKKKKACiiigAooooAKKKKACiiigAooooAKKKKACiiigAooooAKKKKACiiigAooooAKKKKACiiig&#10;AooooAKKKKACiiigAooooAKKKKACiiigAooooAKKKKACiiigAooooAKKKKACiiigAooooAKKKKAC&#10;iiigAooooAKKKKACKSa2mS5t52jkjYNHIjYZWHQg9q9I8F/H64tFTTvGsLTqMKt9Cvzj3de/1HPs&#10;a83orKrRp1o2kj1MrzrMMnrc+Gnbut0/VfqfS2jeI9G8Q2wvdE1KG6jP8UTdPYjqD9RVxjlM18w2&#10;V9e6bcreaZeSW8y/dkhkKsPxFdZonxy8eaXH5N7PBfL63UfzD2yuM/jmvPqZfL7DufpmX+ImEqRU&#10;cZBxfdar7t1+J7hRXmVh+0dbFP8AiZ+FZFb/AKYXQbP5gVdT9ojwnj59E1IfRY//AIuub6niF9k+&#10;gp8W8P1I3VdL1TX5o9C/h/z6U6vPR+0X4PHH9jan/wB+4/8A4uj/AIaJ8H9tH1T/AL9x/wDxyj6r&#10;iL/CV/rVkH/P+P4/5HoVFeff8NG+EP8AoC6n/wB+4/8A4uj/AIaN8If9AbU/+/cf/wAXWn1et/KT&#10;/rRkP/P+P4/5HoNFee/8NG+Ev+gJqX/fEf8A8XR/w0Z4U/6Ampf9+4//AIur9hV/lD/WjIf+f8fx&#10;/wAj0KivPV/aM8JfxaLqn/fEX/xdL/w0Z4Q/6Auqf98Rf/F0LD1uxjLifIf+f8fx/wAj0GivPv8A&#10;hozwh/0BdU/74i/+Lpf+Gi/CH/QH1L/v3H/8XT+r1uwf60ZH/wA/4/18jvKVPvVwB/aJ8I550TU/&#10;++I//i6B+0T4SBz/AGNqX/fuP/4utPYVOxn/AKzZH/z/AF+P+R6FRXn/APw0X4Q/6A+pf9+4/wD4&#10;uk/4aN8If9AbU/8Av3H/APF1PsanYP8AWbI/+fy/H/I9Borz/wD4aM8IDpouqf8AfuP/AOLpp/aN&#10;8I9tF1P/AL9x/wDxdUqNS+xn/rHkm/tl+P8AkehUV57/AMNF+Ev+gPqn/fuL/wCLoH7RfhLPOj6n&#10;/wB+4/8A4utHTqdg/wBZck/5/L8f8j0KivPf+GivCOf+QNqn/fuL/wCLo/4aK8If9AXU/wDv3F/8&#10;XR7Op2JfEmS3/jR/H/I9Corz0ftG+Ej10TUv+/cf/wAXS/8ADRvhD/oDan/37j/+LrRQl2M/9Y8l&#10;/wCfy/H/ACPQaanSvP2/aL8IngaNqf8A37j/APi6D+0V4QHP9j6p/wB+4/8A4ujkl2B8RZL/AM/l&#10;+P8AkehUV59/w0X4P/6Amqf98x//ABdL/wANHeEP+gHqf/fuL/4uqjGXYh8Q5O/+Xy/H/I9Aorz4&#10;/tGeER/zBNU/79x//F0n/DRfhL/oD6p/37i/+LoUZC/1gyf/AJ/L8f8AI9CqSvOj+0X4Q7aNqn/f&#10;uL/4ul/4aO8I/wDQH1T/AL9x/wDxdVyyIfEGT/8AP5fj/kehP1ptefN+0V4Qfn+xdT/79x//ABdJ&#10;/wANF+Ef+gJqX/fuL/4uqSYv7fynX96vx/yPQqK89/4aL8I/9ATUv+/cX/xdH/DRfhH/AKAmpf8A&#10;fuL/AOLp8rM/7eyn/n6vx/yPQq7zwUCvhu3P+8f/AB414Cf2jvCIGf7F1P8A79x//F17h8J/ENp4&#10;q8Aafr9jBJHDcK5RJlAYYdhzgkdvWvgPEZ/8IsF/fX5M+x4IzLA4zNJxozUmot2Xa6Oiooor8VP1&#10;MKKKKACq+pnFm5+n86sVX1Rv9Cb6j+dY4j/d5ej/ACKp/GjLooor5U7hG54965qYsZnP/TRv510r&#10;dvrXNP8Afb/eP86+K4y/h0vV/kj0st3l8htFFFfAHrDJmxEzH+6a8+znmvQL0/6JIf8Apmf5V5/X&#10;474qS/eYaPlL/wBtPYyv4Z/IKKKK/IT1AooooAKKKKACiiigAooooAKKKKACiiigAooooAKKKKAC&#10;iiigAooooAKKKKACiiigAooooAKKKKAKGsN+8jj/ABqtUmoOZLtmx935ajr6LDx5MPFf1rqepRjy&#10;00gooorY0GSA7cV6toxMmkWp/vQIf/HRXlUn3cAV6j4c3f2FZ5/590/9BFfo3h9L/aKy8l+b/wAz&#10;5/Pfgg/Nl2iiiv1I+bAkqNwrpYs9a5o9K6aI8V91wX/y++X6nl5l9j5/oOoJwMmiivujyzS0gn7E&#10;uT/EatVV0b/jy/4HVqvqML/u0PRHDU+JhRRRXQSFFFFAHH/tAQif4M+IkK7v+JeW/JlP9K+O6+yv&#10;jof+LPeIsf8AQJkr416dBX7N4bv/AITKq/vfoj+efGCP/C1Qf9z9X/mFFFFfox+QhRRRQAUUUUAF&#10;FFFABRRRQAUUUUAFFFFABRRRQAUUUUAFFFFABRRRQB7V+xd/yG/En/XrZ/8AoU1e/V4D+xd/yG/E&#10;n/XrZ/8AoU1e/V8vmX++P5fof0JwH/yTFH1l/wClsKKKK88+wCiiigAooooAKKKKACiiigAPNZt7&#10;oUcrNJasI2/un7v/ANatKiplFS3KjKUdjnpdM1CH71q31XmoSjJwyMPqtdPRWfso9zb2z7HJ0V1T&#10;Rq3UUeTATuMK/wDfNHsfMPb+RytGa6g2tq3W1j/74FI1jZHpZxf9+xR7OXcfto9jmKK6T+zLEnJt&#10;I/8Avmg6Vpx62Uf/AHzS9jIft49jm6bJXSHSNOIx9jX9aT+w9Mbk2i/99H/Gj2Mg9tE5qiukOgaU&#10;f+XX/wAiN/jTT4d0sn/UsP8AgZpeykHtonO0V0DeGdOPQyfg3Wmjwxp5GfMm/wC+h/hR7KRXtoGD&#10;RW8fC9j2ml/76H+FNbwtZjpczfp/hR7OQe2pmHUdbx8LQY4upP8AvkU0+EY+183/AH7/APr0ezkH&#10;todzDorZPg853Lf/APkP/wCvSHwhKORfL+KUvZy7B7an3MeitZvCN1/DeR/98mk/4RO8B+W5j/Wl&#10;yS7B7Sn3MqitQ+E7/tcQ/mf8Ka3hXUVGfNhb/gR/wo5Jdh+0h3PTPAtmtj4RsIVH3oA7fVvm/rWl&#10;Vfw9A0OhWULfw2kanHsoq15ben61JY2il2N6UbW9KAEqOpCrYyBTfLf+7QA2ilKsOq0bWxnbQAx+&#10;tNpzIxPCmm0AFFFFADH+9SUr/epKACo6kqOgAooooAKjqSo6ACiiigBslNp0lNoAKY/3qfTH+9QA&#10;lFFTW9jJJ80vA/U0ALYQbpfNdeB096u0iqEXao4HSlrQhsKKKKBBRRRQBHRRRQAUUUUAFFFFABSP&#10;92lpH+7QBGvf60tIvf60tABRRRQAU2T7hp1Nk+4aAIaVPvUlKn3q0MI/EPooorM3Co5+gqSo5+go&#10;JkR0UUVoYhTk602nJ1qZFw3HVG/+s/CpKjf/AFn4UR+IuXwhRRRWxiFMf71Ppj/eqZAJTf8AlpTq&#10;b/y0pR3AdRRRVgFFFFACN2+tLSN2+tLQA2Sm06Sm1P2gCiiiqAKKKKACiiigBr9KG+4KH6UN9wUA&#10;Mf7tLSP92loAKKKKACiiigBslNp0lNoAKKKKACiiigAqOpKjoJkFFFFBQUUUUANfpTac/Sm0EyCi&#10;iigkKKKKDQbJTadJTScdaCZBRTS/pTSSTzQSPLAUzcT3oooAKKKKACiiigAooooAKKKKACiiigAo&#10;oooAKKKKACiiigAooooAKKKKACiiigAooooAKKKKACiiigAooooAKKKKACiiigAooooAKKKKACii&#10;igAooooAKKKKAPheiiivuD+SwooooAKKKKACiiigAooooAKKKKACiiigAooooAKKKKACiiigAooo&#10;oAKKKKACiiigAooooAKKKKACiiigAooooAKKKKACiiigAooooAKKKKACiiigAooooAKKKKACiiig&#10;AooooAKKKKACiiigAooooAKKKKACiiigAooooAKKKKACiiigAooooAKKKKACiiigAooooAKKKKAC&#10;iiigAooooAKKKKACiiigAooooAKKKKACiiigAooooAKKKKACiiigAooooAKKKKACiiigAr62/Zik&#10;8z4JaN82dvnD6Ymfivkmvqz9lGcTfBaxjB/1N3cof+/pb/2avgfESN8lg+01+TP1Pwjly8RzXem/&#10;ziekUUUV+In9IhRRRQAVX1Vc2Tfh/OrFQ6gpazkH+zmscQuajJeT/IqHxIyR0ooor5U7hGOOfeua&#10;kH75h/00P866R+lc7dcXUq+kjfzr4rjKP7mk/N/il/kellvxSI6KKK+APWGXC7oWXd/Cf5V59Xoj&#10;fMu2vP7hfLuZI8fdkI/WvyHxUpvkw1T/ABL/ANJf6HrZXL4l6fqR0UUV+OnrBRRRQAUUUUAFFFFA&#10;BRRRQAUUUUAFFFFABRRRQAUUUUAFFFFABRRRQAUUUUAFFFFABRRRQAU15BGjO3RVzTqq6nLtg8rO&#10;C7Y/CtKNP2lRR7lQjzSSM9WLEuf4mJp1AGBiivpD1gooooAZJntXquiLs0i1XGP9HjH/AI6K8rcM&#10;w2oOWOK9as0EVskYH3VC/kK/SvDyPv15eUV99/8AI+dz1+7TXr+hJRRRX6cfOh1rpo+OK5lFMk8c&#10;YH3mA/WunXpnNfecGRly1Zen9fieVmT+Fev6C0HPaiivuDzDS0gEWKnH8Rq1VfShiwT8f5mrFfVY&#10;VctCPovyOGp8TCiiitiQooooA5H4+StD8GvETKR/yDWHPuQP618cLu719c/tLXYs/gprZP8Ay0ji&#10;j5/2pkFfI9ftHhzH/hJqS7zf4JH86+L1Tmz2jDtTX4t/5BRRRX6IfkoUUUUAFFFFABRRRQAUUUUA&#10;FFFFABRRRQAUUUUAFFFFABRRRQAUUUUAe1fsXf8AIb8Sf9etn/6FNXv1eA/sXf8AIb8Sf9etn/6F&#10;NXv1fL5l/vj+X6H9CcB/8kxR9Zf+lsKKKK88+wCiiigAooooAKKKKACiiigAooooAKKKKACiiigA&#10;ooooAKKKKACiiigAooooAKKKKACiiigAooooAKKKKACiiigApGGR0paKAO08NXIudDgYdVXYfwOK&#10;v7F9K5vwRqABl02T/rpGPX1/pXSP92uWStI7acuaCDYvpTKkqOpLCiiitACiiiswDGeoooooAa44&#10;zim09/u0yqiKOwYHpSFEPJWloqhSE8uP/nkv5UhiiPWJfyp1FTIIjfJi/uUn2eH/AJ5in0VJRC9v&#10;Dn7lN+ywf3P1NSUVUTMj+y2/93+dH2WH+7UlFUBC1jA39786a2nw44LfnViilyod2VfsKf7VL9it&#10;88p+tWajpSFcakMSZ2oKcBjgCiiqAKKKKACiiigAooooAjooooAKKKKACiiigApH+7S0j/doAjXv&#10;9aWkXv8AWloAKKKKACmyfcNOpsn3DQBDSp96kpU+9WhhH4h9FFFZm4VHP0FSVHP0FBMiOiiitDEK&#10;cnWm05OtTIuG46o3/wBZ+FSVG/8ArPwoj8RcvhCiiitjEKY/3qfTH+9UyASm/wDLSnU3/lpSjuA6&#10;iiirAKKKKAEbt9aWkbt9aWgBslNp0lNqftAFFFFUAUUUUAFFFFADX6UN9wUP0ob7goAY/wB2lpH+&#10;7S0AFFFFABRRRQA2Sm06Sm0AFFFFABRRRQAVHUlR0EyCiiigoKKKM0ANfpTaWSRAOWFRGdRwBQTI&#10;koqETs3IprFm6saCSbzFA5ammf0Wo6KCuYc0jP8AeNNoooJCiiigAooooAKKKKACiiigAooooAKK&#10;KKACiiigAooooAKKKKACiiigAooooAKKKKACiiigAooooAKKKKACiiigAooooAKKKKACiiigAooo&#10;oAKKKKACiiigAooooAKKKKAPheiiivuD+S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r6Y/Y2vfN+GF1Y5/499Yl/AMiH/GvmevoD9iW8U6V4i0wn/V3VvMvvuV1/wDZBXxvHVL2nDs5&#10;fytP8Uv1P0Pwvrey4spx/mjJfhf9D3SiiivwU/qEKKKKACo7lWe3kT1Q1JR14pSXNFoDDooI2sU/&#10;unFFfIbaHoARkYrndWQx6lJgfeIP6CuirD8QxbL5ZB/EmPyr5fiyj7TLFL+WSf6fqjuwMuWtbuin&#10;RRRX5me0FcPrkDQavcR+sm78+f613H4VyPjGAx6ms+PlkjH5j/Ir878SsL7bIo1Uvgkn8mrfm0eh&#10;lsuWs13Rk0UUV+BnuBRRRQAUUUUAFFFFABRRRQAUUUUAFFFFABRRRQAUUUUAFFFFABRRRQAUUUUA&#10;FFFFABRRRQAVl385luWCj5V+VavX9yLa3LZ+ZuFrLQAc5r1Mvo71H6L9TswsPtDqKKK9Q7AooooA&#10;saNb/bNXtbb/AJ6XChvYZ5/SvUlzha888AWou/Eauw4t0Zz+WP616GnSv13gLD+zyydZ/alb5JL9&#10;Wz5TPKnNiVHsvzHUUUV92eMSaem/UYRj/loD+XNdJWDoke/Ud+Puxk/0rer9K4Rp8uXyn/NJ/gkv&#10;8zxcwl++S8goJwMmikO8nCivqlucJs2S7LSNf9kGpKRF2Iq+i4pa+upx5aaj2Rwy1dwoooqiQooo&#10;oA8x/a6uBD8Gp7djj7RqVqg98P5n/slfLNfR37aeqC38FaRpI+9c6qZMeyRsP/Z6+ca/duAKUqfD&#10;6f8AM2/yX6H8x+Klb23FUo/yRjH9f1Ciiivtj83CiiigAooooAKKKKACiiigAooooAKKKKACiiig&#10;AooooAKKKKACiiigD2r9i7/kN+JP+vWz/wDQpq9+rwH9i7/kN+JP+vWz/wDQpq9+r5fMv98fy/Q/&#10;oTgP/kmKPrL/ANLYUUUV559gFFFFABRRRQAUUUUAFFFFABRRRQAUUUUAFFFFABRRRQAUUUUAFFFF&#10;ABRRRQAUUUUAFFFFABRRRQAUUUUAFFFFABRRRQBJa3Utncx3MB+aNsj3rttL1KHUbRbqFuG4Yf3W&#10;9K4WrWj6vPotz58OWVv9ZHnr/wDXrOpHmNKc+V6ndA56VHUOmanbanb/AGi1k3D+JT1U+hqasOp2&#10;BRRRVgFFFFZgFFFFACP92mU9/u0yqiKOwUUUVQpBRRRUyCIUUUVJRHRRRVRMwoooqgCiiigAqOpK&#10;jqZAFFFFUAUUUUAFFFFABRRRQBHRRRQAUUUUAFFFFABSP92lpH+7QBGvf60tIvf60tABRRRQAU2T&#10;7hp1Nk+4aAIaVPvUlKn3q0MI/EPooorM3Co5+gqSo5+goJkR0UUVoYhTk602nJ1qZFw3HVG/+s/C&#10;pKjf/WfhRH4i5fCFFFFbGIUx/vU+mP8AeqZAJTf+WlOpv/LSlHcB1FFFWAUUUUAI3b60tI3b60tA&#10;DZKbTpKbU/aAKKKKoAooooAKKKKAGv0ob7gofpQ33BQAx/u0tI/3aWgAooooAKKKa00SnDSL/wB9&#10;UAElNpr3MGceaKY13COhoAloqD7fH2RqT7d/sUCuixRVVr2U9ABTTczt1kNAuYuVC0iL1aqxZj1a&#10;koE3csNcRjoc01rr+6v51DRQF2SG6lPRqazu3DMabRQIKKKKACiiigAooooAKKKKACiiigAooooA&#10;KKKKACiiigAooooAKKKKACiiigAooooAKKKKACiiigAooooAKKKKACiiigAooooAKKKKACiiigAo&#10;oooAKKKKACiiigAooooAKKKKACiiigAooooAKKKKAPheiiivuD+S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1z9jbVmtPiPf6QXO280lmC+rJIp/kxryOu0/Z41z+wfjLok5Py3E7W&#10;r/SRSo/UivF4iw/1rI8RT/ut/NK6/FH0XCOL+o8SYao9udJ+jdn+DPsCiiiv5tP7CCiiigAooooA&#10;x72Py72Qf7Wajq1rUeLiOUD7y4/KqtfLYqHs8RJef56ndDWKYVl+JId8McwH3Wx+f/6q1Kq6pAbi&#10;zlQD+HK/Uc142bYf61l1SmuqdvVar8UdGHn7OtF+Zg0U1H3U6vx3Y+iAnAzWH43s9+nJdAf6uT9D&#10;/wDXxW4OBiq+p2wvLOS2I/1ikfSvJzzA/wBpZPWw73cXb1Wq/FGtCp7OtGXZnB0Uro0bmNxhlOCK&#10;Sv5XqQlTqOLPpwoooqQCiiigAooooAKKKKACiiigAooooAKKKKACiiigAooooAKKKKACiiigAooo&#10;oAKKKp6ndbF+zqfmb73sK0o05Vqiii6cZTlZFW8uDdzsQflXhf8AGmgYoAA6CgnHWvoqcY04KK6H&#10;pxjyxsgoooqigooprt2BprV2A7D4XWBjt7jUnT/WSCNG9hyf5/pXWjlcVQ8NacdK0a3smX5ljzJ/&#10;vHk/qavgAHNf0DkeD+oZVSove136vV/i7HweMrfWMVOfnp6LRC0E4GTRSMcDNesc5p+HY8pJPj+I&#10;KK1qqaNbiPT4wV5Ybj+NW6/YMlw/1XLKcHva79Xr+p87iJ+0qyYU62TzLuNP9oGmk461Z0lN9z5g&#10;/hX71e1h4e0rRj5nPL3YtmnRRRX1RwhRRRQAUUUUAfOv7bGpCXxPoOkLJ/x72M0rKP8Apo6gf+i/&#10;1rxWvQf2pdYGrfGnUI1k3JY28FsvPom8/wDjzn8q8+r+jeF8P9VyHDw8k/v1/U/kXjTFfXOKcVV/&#10;vOP/AIClH9Aooor3z5UKKKKACiiigAooooAKKKKACiiigAooooAKKKKACiiigAooooAKKKKAPav2&#10;Lv8AkN+JP+vWz/8AQpq9+rwH9i7/AJDfiT/r1s//AEKavfq+XzL/AHx/L9D+hOA/+SYo+sv/AEth&#10;RRRXnn2AUUUUAFFFFABRRRQAUUUUAFFFFABRRRQAUUUUAFFFFABRRRQAUUUUAFFFFABRRRQAUUUU&#10;AFFFFABRRRQAUUUUAFFFFABRRRQBJa3d1ZT+faTlW9u9dBpnjKCULFqaeW3/AD0X7p/wrm6Md8VL&#10;ipGkako7HfQzw3KCS3lVlPRlOadXB215dWbeZazvGf8AZbrWnaeM9ShG26ijm/8AHT+n+FZ8kjaN&#10;aPU6misWHxnp8n+vhmj+ihh/n8KuQ+I9FnHy6gi/7/y/zrPlkuhoqkX1L1FRw3lpcDNvcRt/uuDU&#10;lSUI/wB2mU52UDBNNqoijsFFAOelFUKQUUUVMgiFFFFSUR0UUVUTMKKKKoAooooAKjqSo6mQBRRR&#10;VAFFFFABRRRQAUUUUAR0UUUAFFFFABRRRQAUj/dpaR/u0ARr3+tLSL3+tLQAUUUUAFNk+4adTZPu&#10;GgCGlT71JSp96tDCPxD6KKKzNwqOfoKkqOfoKCZEdFFFaGIU5OtNpydamRcNx1Rv/rPwqSo3/wBZ&#10;+FEfiLl8IUUUVsYhTH+9T6Y/3qmQCU3/AJaU6m/8tKUdwHUUUVYBRRRQAjdvrS0jdvrS0ANkptOk&#10;ptT9oAoooz3qgCiq82oQRZAO4/7NVpNQuJOh2/7tAro0GdVXcxxUT31qnWYfhWazFuXOfrRQLmLz&#10;6nD0VGNRnUzjCwiqtFAc0iwdRmJ4Raj+13HaSo6KCbkhuZz96ZqaZZT1lb86bRQAUUUUAFFFFABR&#10;RRQAUUUUAFFFFABRRRQAUUUUAFFFFABRRRQAUUUUAFFFFABRRRQAUUUUAFFFFABRRRQAUUUUAFFF&#10;FABRRRQAUUUUAFFFFABRRRQAUUUUAFFFFABRRRQAUUUUAFFFFABRRRQAUUUUAFFFFABRRRQAUUUU&#10;AFFFFABRRRQAUUUUAFFFFAHwvRRRX3B/JY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Y0jVJ9C1i01y2OJLO5jnjI7FGDf0qvRWdSCqU5QkrpmlKpKjWjUi7Nar1Pu+yvItRsodQg/1c&#10;8SyR+6sMipa4j9nXxK/if4QaPdTS7pbWE2k3sYztH/joU/jXb1/MeYYaWDx1ShLeMmvxsf2hlWMj&#10;mGW0cRDacYv70mFFFFcZ6AUUUUAVdXj32u/HKtmsxSSMmtuRBJG0ZH3lxWLtKFkP8LYrw80p8tRT&#10;7r8jqoy92wUj/dpaCMjFeXubHN3kDWtxJCezZX6Go60PElqylLtF/wBlv6Vn1+PZxg3gcwqU+l7r&#10;0eq+7Y+hw9T2lFMKRl3DFLRXmG5x/ivTjZao0ir8s3zD69/8+9Zddj4n0z7fpzMifvE+dPf1FcdX&#10;858d5PLK86lOK9yp70fV7r5PX0Z9Bga3tcOr7rQKKKK+LOwKKKKACiiigAooooAKKKKACiiigAoo&#10;ooAKKKKACiiigAooooAKKKKACiio7i4S2i8yQ/T3qoxlKVkOK5nYbeXS2sW4/e/hX1rLw0h82Rss&#10;TktTpZJbmXzZvwX0pANvevdwuH+rw83v/kejRpezj5i0UUV0mwUUUUANwCd2K0/B2lHVfEEKuv7u&#10;H95Jn0B4H54rMJ2rjNd58P8ARP7P0f7XKn7y6w7ZHRf4R/X8a+l4Vy15lm0Lr3Ie9L5bL5vQ83NM&#10;R9Xwrtu9EdEOBiiiiv3M+NCnQQG5uEt1/ibBpp6Ve8O2wkuHuHH3flX/AD/nrXoZXhPruYU6XS+v&#10;otWY16ns6LkbEYAXAFOoor9kXuqx86NZv7prS0eMrA0p/ias1st8oXntW5BGIIliA+6uK9LLKfNW&#10;c+y/F/0zGtK0bDqKKK945QooooAKR2jRC8rBVXlmPYUtcr8a/EqeE/hZrWrGbZJ9haG3b0kk/dr+&#10;rZrqweHlicXCjHeTSXq3Y48wxUMFgamIl9mLb9Emz5F8YaxJ4j8Xap4geXd9t1CaZT/ss5Kj8FwP&#10;wrPpsaqiBF6DgU6v6co01Roxgtkkl6I/i3EVp4jESqy+0236t3YUUUVsYhRRRQAUUUUAFFFFABRR&#10;RQAUUUUAFFFFABRRRQAUUUUAFFFFABRRRQB7V+xd/wAhvxJ/162f/oU1e/V4D+xd/wAhvxJ/162f&#10;/oU1e/V8vmX++P5fof0JwH/yTFH1l/6Wwooorzz7AKKKKACiiigAooooAKKKKACiiigAooooAKKK&#10;KACiiigAooooAKKKKACiiigAooooAKKKKACiiigAooooAKKKKACiiigAooooAKKKKACiiigAoooo&#10;ABwcinrdXaDEV1Iv+65FMooAtRa1q8X3dSm/4E2f51IniXW1OTe7v+2a/wCFUaKOWPYrml3NJPFm&#10;sJ8peNvrHUi+MdTX70ELfgf8ayaKnlQc8u5tL41uBw1gv4Malj8bR/8ALTT2/wCAyZ/pWBRRyRK9&#10;pI6RPGenN963mH/AR/jUyeK9Hc4Mrr/vRmuVoqfZor20jrk1rS5eU1CL/gTY/nVhJo5RmJw30ria&#10;FZ0OY22/Sj2fYFW7o7iiuPt9W1S3OY76T6M27+dXIPF2oR8TxRyD/vk1PJIr2iOkorKtfFmnyj/S&#10;FkjPuMj9K0YLy1ul3286v/utU2aLUoy2JKjqQHuDUdTIYUUUVQBRRRQAUUUUAFFFFAEdFFFABRRR&#10;QAUUUUAFI/3aWkf7tAEa9/rS0i9/rS0AFFFFABTZPuGnU2T7hoAhpU+9SUqferQwj8Q+iiiszcKj&#10;n6CpKjn6CgmRHRRRWhiFOTrTacnWpkXDcdUb/wCs/CpKjf8A1n4UR+IuXwhRRRWxiFMf71Ppj/eq&#10;ZAJTf+WlOpv/AC0pR3AdRRRVgFFFFACN2+tLSN2+tLQA2Sm06Sqt3diCLao+Zvu1P2gJLm6jthlz&#10;9FrPnupZzgnaP7q1GS7ndI240VRF2FFFFAgooooAKKKKACiiigAooooAKKKKACiiigAooooAKKKK&#10;ACiiigAooooAKKKKACiiigAooooAKKKKACiiigAooooAKKKKACiiigAooooAKKKKACiiigAooooA&#10;KKKKACiiigAooooAKKKKACiiigAooooAKKKKACiiigAooooAKKKKACiiigAooooAKKKKACiiigAo&#10;oooAKKKKACiiigD4Xooor7g/k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ev2KvFMfla14Lnm+bcl5ap7fck/9p/nXvQORkV8dfAXxZ/whfxV0nU5JAsNxN9kuSxwBHJ8uT9G2&#10;t+FfYtfhfHuA+qZ06yWlRJ/NaP8AJM/prwtzT69w4qEn71JuPyeq/NpegUUUV8OfpQUUUUAFZerR&#10;GG53r92Tn8a1KrapD51qdo+ZeRXHjqPtsO0t1qaU5csjMooByMiivmzsK+oWwu7doG/iXg+hrnQG&#10;RtjrgrwR6V1VYeu2pt7j7Qq/LJ972avjeLcv9pQjiYLWOj9Ht9z/ADPQwFblk6b6lOigHPSivz09&#10;ga/TFcd4n0s6dqBkjH7ubLR+x7iuzqnrmnJqlm1u33usbejV8vxdkUc9yuUIr34e9H16r5rT1OnB&#10;4j6vWTez0Zw9FOmjkhkaKRdrK2GX0ptfzXUhKlNxkrNaNdj6MKKKKzAKKKKACiiigAooooAKKKKA&#10;CiiigAooooAKKKKACiiigAooqC7vo7Ubc7n/ALtaU6cqkuWKKjGUnZD7i5jtk3SN9F9azJpZLuTz&#10;ZB/ur6UkjyzyebI+TSAbRzXtYbCxoq71Z30qKp69RaKKK6jcKKKKACiijbJI6xxKWZmwqr1J9KIx&#10;lOXKgNDwpor67rC28i/uI/nm/wB30/E16TCAq4ArL8J+H10HS1hbHnSfPcN/ten0Fa+4YzX7lwvk&#10;/wDZOXrmXvz1l5dl8vzPisyxX1rEXj8K0X+fzCiiivpjgGuWBAQV0GnWptLdIcfN1f61l6La/arr&#10;znT5Yufx7VvDpX3/AAll7hTlipL4tF6Ld/N6Hk4+reSprpuFFFBPcmvtTzSbTITNd5P3U+b/AArW&#10;qrpUBitvM7yHP4Var6TA0fZYdX3ev9fI460uaQUUUV2GYUUUUAFeJfto+KRa+G9L8Gxn5r66a5mH&#10;+xEMAfiz5/4DXttfI/7Sni5fFvxd1AW9z5lvpirYw4PAKff/APHyw/CvtOBMB9czyNRr3YJt+uy/&#10;F3PzzxMzT+z+GZ0k/eqtRXpu/lZWfqcGOnSiiiv3g/l4KKKKACiiigAooooAKKKKACiiigAooooA&#10;KKKKACiiigAooooAKKKKACiiigD2r9i7/kN+JP8Ar1s//Qpq9+rwH9i7/kN+JP8Ar1s//Qpq9+r5&#10;fMv98fy/Q/oTgP8A5Jij6y/9LYUUUV559gFFFFABRRRQAUUUUAFFFFABRRRQAUUUUAFFFFABRRRQ&#10;AUUUUAFFFFABRRRQAUUUUAFFFFABRRRQAUUUUAFFFFABRRRQAUUUUAFFFFABRRRQAUUUUAFFFFAB&#10;RRRQAUUUUAFFFFABRRRQAUUUUAFFFFAARngihGaJt8bMp9VbFFFAGhaeJ9StMLM3nL6MOfzrWsfE&#10;On3gCu/lP/dk4/WuZpGBIwKmUIyNI1JRO1B7iiuVsNZvbA7Q/mR/882/p6V0Gm6taaihaFvmH3kb&#10;qKzcXE2jUUi1RRRUlBRRRQAUUUUAR0UUUAFFFFABRRRQAUj/AHaWkf7tAEa9/rS0i9/rS0AFFFFA&#10;BTZPuGnU2T7hoAhpU+9SUqferQwj8Q+iiiszcKjn6CpKjn6CgmRHRRRWhiFOTrTacnWpkXDcdUb/&#10;AOs/CpKjf/WfhRH4i5fCFFFFbGIUx/vU+mP96pkAlN/5aU6m/wDLSlHcB1FFFWAUUUUAI3b60tI3&#10;b60tAEc7bF3E1kysZZDMxrS1MkWrVl0EyCiiigkKKKKACiiigAooooAKKKKACiiigAooooAKKKKA&#10;CiiigAooooAKKKKACiiigAooooAKKKKACiiigAooooAKKKKACiiigAooooAKKKKACiiigAooooAK&#10;KKKACiiigAooooAKKKKACiiigAooooAKKKKACiiigAooooAKKKKACiiigAooooAKKKKACiiigAoo&#10;ooAKKKKACiiigAooooAKKKKAPheiiivuD+S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RmYfMpYFeQR2r7P+EXjJfHnw60vxJuzLJbCO656TJ8r/mQT9CK+Ma9x/Yz8ciC/1L4e&#10;Xkzfv1+2WKseAy4WRfxG0/8AATXw3HmW/Xco9tFe9Td/k9H+jP0zwuzr+zs/+rTdoVlb/t5ar79U&#10;vU+g6KKK/DD+mAooooAKCM8EUUUAY93B9mumQH5TytR1papbebB5qj5o+fwrMU5Ga+ZxlH2FZpbP&#10;VHbTlzRFqC/tY7u1a3f+L7vsanoIBGDXDWp061N05q6as/RmsZOMro5dg8TNHLwynDCitHxDp5z9&#10;vi7cSf41nV+P5pl9TLsZKlLbo+66f8HzPoMPWjWpqSCgqDyRRRXnmxzHjbRLjy/7asIizRri4i/v&#10;L6j3H8vpXOW17BdDKnDf3W616SQH61wnjfwidLnbVNNT/R3bMir/AMsmP9P5flX5TxxwjCtJ5hhl&#10;r9pL87fme3l2KjUtRqOz6P8AQr0VmwapLEdkvzr/AHu9XoLuCdcJJ/wHvX47Wwtajq1p3PWlRlDc&#10;kooornMgooooAKKKKACiiigAooooAKKKKACiikd0QbnYKPegBaazoi7pG2j1NVbnV41+W3XcfXtV&#10;SWSS4O+Vyf6V3UcDUqaz0X4nRTw8pavQnutTZ/ktBx/fNVQCxy1OXAGBRXrUqVOjG0EdlOnGmtAA&#10;xwKKKK0NAooooAKKKR22rmgBCVQV1XgDwwx/4n18p/6dlbt/t/4fn6VR8GeFH1u6F/epttY26f8A&#10;PVvQe3r+X09ASFYx8nbgD0r9I4O4cdSUcdiVovhT6vv6LofO5tmGjoU3r1f6f5irnbzS0UV+oHzo&#10;UDc7eWq5ZuAvrQTgZNX9Bsd8n26ZeOkf19a78twNTMMZGlDru+y6v+upjWqxo03JmhplmlnbCH+L&#10;qx9TVmiiv1+jRp4ejGnBWSVkfPylKUm2FOghN1cLEvTq3sKbWhpNt5UXnN95un0r0MJQ9vWUXtuz&#10;KpLljcuAY4Aooor6Y4gooooAKKKKAMf4g+LIfA3gvUvFcpX/AEKzZ41Y/fk6Iv4sQK+JJJp7meS5&#10;uX3SSyF5X/vMTkn8TXvv7Z/jjybDTfh3aOpa4b7ZfYboikiNfxbc3/ABXgNft3h/ln1XK3iJL3qj&#10;v/26tF+N36H82+KudRx2dxwcH7tFWf8Aidm/uVl94UUUV98floUUUUAFFFFABRRRQAUUUUAFFFFA&#10;BRRRQAUUUUAFFFFABRRRQAUUUUAFFFFAHtX7F3/Ib8Sf9etn/wChTV79XgP7F3/Ib8Sf9etn/wCh&#10;TV79Xy+Zf74/l+h/QnAf/JMUfWX/AKWwooorzz7AKKKKACiiigAooooAKKKKACiiigAooooAKKKK&#10;ACiiigAooooAKKKKACiiigAooooAKKKKACiiigAooooAKKKKACiiigAooooAKKKKACiiigAooooA&#10;KKKKACiiigAooooAKKKKACiiigAooooAKKKKACiiigAooooAKWKWWCRZoH2svRqSigDpNE1hNRj2&#10;SHbMv3l9fetAHPSuNtbiSzuFuoz8yt09fauvgdZYxIh4YZFYyjys6KcuaOo+iiipNAooooAjoooo&#10;AKKKKACiiigApH+7S0j/AHaAI17/AFpaRe/1paACiiigApsn3DTqbJ9w0AQ0qfepKVPvVoYR+IfR&#10;RRWZuFRz9BUlRz9BQTIjooorQxCnJ1ptOTrUyLhuOqN/9Z+FSVG/+s/CiPxFy+EKKKK2MQpj/ep9&#10;Mf71TIBKb/y0p1N/5aUo7gOoooqwCiiigBG7fWlpG7fWloAjuV8xPLI4YEVjlGRtjj5hW1JVW8sx&#10;PHvQYZf1pfaFLYz6KMOrFXTaR2opkBRRRQAUUUUAFFFFABRRRQAUUUUAFFFFABRRRQAUUUUAFFFF&#10;ABRRRQAUUUUAFFFFABRRRQAUUUUAFFFFABRRRQAUUUUAFFFFABRRRQAUUUUAFFFFABRRRQAUUUUA&#10;FFFFABRRRQAUUUUAFFFFABRRRQAUUUUAFFFFABRRRQAUUUUAFFFFABRRRQAUUUUAFFFFABRRRQAU&#10;UUUAFFFFABRRRQB8L0UUV9wfyW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Wl4K8U3ngfxZYeLbHJksblZGRWx5idGT8VJH41m0HpWdajTxFGVOaupJpruno0bYbEVMNiI1aTtK&#10;LTT7NO6Z92aTqVnrWmW+sadL5lvdQJNC/wDeVhkfoasV4z+x/wDENdW8MXHw/wBQm/0jS282z3Hl&#10;7djyP+AsfyYelezV/Nec5bUyvMqmGn9l6Punqn80f2Jw9nFHPMopYuD+JartJaNfeFFFFeWe0FFF&#10;FABWPqFt9kuflHytyv8AhWxUN5bC6h2H738LehrkxmH+sUbLdbGlOfLIyaKPnRij/eHWivmjsGyI&#10;HUhlBB6g1z2oWJ0+42j5o25jb+ldHUN9ZxXkHkuvup9D614ueZTHM8LaPxx1i/09GdOFxDo1Ndnu&#10;c7kdqAc84onhltZ/s8/UH8/egZxzX5PVp1KNRwmrNaNHuxkpRugpssaTQtDKgZWXDK3Qj0p1FRJK&#10;Xuso8+8W+D5NDka8sFLWrN06mI+h9vQ/5OESCvFetyRJKpjkTcrDDKe49K4bxZ4FmsS2o6LCzQ9X&#10;hxyn09R7dR71+WcTcJSoylisHG8d3FdPNd15H0mW5opWpVnr0ff1MOC+u4xzJuHo1Wo9ViH+tQr+&#10;tUFbI5NKQD1FfmdTC0ZvVfce1KjTl0NSO6t5fuTLUlYoQd6eryR/dlYfRjXLLLY/ZkYywvZmvRWU&#10;t/ejpKx/3lFPOp3YHLL/AN81jLL6q2aM/qtQ0qKzRql2eqp/3yf8aP7UuyeAv/fNR/Z9fy+8Pq9Q&#10;0qKy21G9bjfj/dUU0z3Dfemb/vqrjltXq0VHCz6s1DLGgyzgfjUMmqWicK+7/dFZzKGOWFJs2nIF&#10;dEMvp/abf4GkcLHqy1Nqc7j9yqr7tzVd2llO6V9x96KCQOtdlOjSp7KxtGnCOyCiiitDQKKKKACi&#10;iigAoopGYAdaAELBOK2PCfhCfxBcfaLkNHaq3zN0MnsP8an8KeCLjVit9qyNHb9Vj6M/+A/U9vWu&#10;7t7eK2hWGCJUVFwqqMAD0r9B4Z4SniZRxOMjaO6i935vsjwcwzSMIulRevV9v+CFtbQ2cC2tvGqR&#10;oMKq9AKkoor9VjGMIqKWiPmQo5oJxxiiNJbiZYYBktWkYyqyUYq7eiFJ8quySytGv5/JAO0cu3oK&#10;6KBEiiWONdqrwoFQ6fYx2UAhXnuzf3jVgDHAFfqmQ5Ssswt5/HLfy7Jen4nhYrEe2qabIKKKDuPC&#10;9e1e8cpJaWxurgIR8vVjWwAB0FQ2NsLWDBPzNy1TV9JgsP8AV6Wu73/yOOpPmkFFFFdhmFFFNe4g&#10;T78yr9WFaQp1JfDG5nKpTjq5WHVHdXVvZW0l5dzLHFDGzySMcBVAySfoKcLq1Y4FxH/32K8n/a0+&#10;Iy+GfAo8H2Fx/pmuZSTb/DbD7/8A30cL7gt6V6OWZTiMwzCnh1Frmdr22W7fyR5OdZxhcpyqri3J&#10;PlV7X3eyXzdjwH4leNLj4heOdR8WzDCXM+LVf7kK/Kg/75AJ9yaw6amAKdX9I4ehTwtCNGCsopJL&#10;ySsfx7i8VWxmKnXqO7m3Jvu27/mFFFFbHOFFFFABRRRQAUUUUAFFFFABRRRQAUUUUAFFFFABRRRQ&#10;AUUUUAFFFFABRRRQB7V+xd/yG/En/XrZ/wDoU1e/V4D+xd/yG/En/XrZ/wDoU1e/V8vmX++P5fof&#10;0JwH/wAkxR9Zf+lsKKKK88+wCiiigAooooAKKKKACiiigAooooAKKKKACiiigAooooAKKKKACiii&#10;gAooooAKKKKACiiigAooooAKKKKACiiigAooooAKKKKACiiigAooooAKKKKACiiigAooooAKKKKA&#10;CiiigAooooAKKKKACiiigAooooAKKKM0AFFOjguJjsggdz/srV+z8MahP81yywr/ALXJ/Si6W5UY&#10;ylsUIIJbuZbaFCWZsV11rF9ngWAH7igVDp+k2unLthQ7j96Rupq0BjgCsZS5johT5QoooqSgoooo&#10;AjooooAKKKKACiiigApH+7S0j/doAjXv9aWkXv8AWloAKKKKACmyfcNOpsn3DQBDSp96kpU+9Whh&#10;H4h9FFFZm4VHP0FSVHP0FBMiOiiitDEKcnWm05OtTIuG46o3/wBZ+FSVG/8ArPwoj8RcvhCiiitj&#10;EKY/3qfTH+9UyASm/wDLSnU3/lpSjuA6iiirAKKKKAEbt9aWkbt9aWgBslNp0lNqftARXFtFcDEi&#10;c/wsO1ULi1mtjuIyv94VqUYGMYqhcqMcHIyKKvXOnBv3kHy/7PaqLK0bbJBg0EWsFFFFABRRRQAU&#10;UUUAFFFFABRRRQAUUUUAFFFFABRRRQAUUUUAFFFFABRRRQAUUUUAFFFFABRRRQAUUUUAFFFFABRR&#10;RQAUUUUAFFFFABRRRQAUUUUAFFFFABRRRQAUUUUAFFFFABRRRQAUUUUAFFFFABRRRQAUUUUAFFFF&#10;ABRRRQAUUUUAFFFFABRRRQAUUUUAFFFFABRRRQAUUUUAfC9FFFfcH8l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bXw58b3vw68b2Pi2xDN9nkxcRL/wAtYTw6fiOnuAe1&#10;faWl6pZa1ptvq2mziS3uoVlgkX+JGGQfyr4Tr6A/ZA+KIubST4X6xcfvLcNPpTN/FHnLx/gTuHsW&#10;9K/OePsj+t4RY6kvehpLzXf5M/XPCviRYHHSy2tL3KjvHyl2+a0PdKKM56UV+Mn9EBRRRQAUUUUA&#10;UdWsdw+1Rj5h973FUa3KytQs2tpPNjB8tv0PpXi5hheV+1h8/wDM6aNT7LIKKAc9KK8k3Kup6al9&#10;FnOJF5Vv6VgyJJG7RSxFWU4ZTXUVT1TSlv13RnbIo+VvX2NfK8QZDHHRdegvfW67r/Psd2ExXs/d&#10;lt+RhAnuKUjPWiVXhkZJkKsvUGgHIyK/OJQlTk4yVmj2k1LVBSOu8YJpaKgDmvE/gO11Rmu9NCw3&#10;HVlx8kn19D71xd9aXumXBtL+2aNl7N39x616zg9qqapo+n6vD9mvbVXH8Oeqn1B7V8ZnnB+EzG9X&#10;D2hN/c/VdH5r7j1cFmtXD+5U96P4o8uJ4yKQ8jniui1z4d39g3n6OxuI/wDnm33x/Q/zrnpQ8L+T&#10;cRMjL95WXBFflmPynMMsqcmIg12fR+j2Z9Lh8VQxMb03f8/uCiiivNOoKKKKACiiigAooooAKKKK&#10;ACiiigAoooJA60AGAO1GATnFNXMrBI1Zmboqjk1vaF8PtT1HE+os1tHn/V/8tCPp2/H8q9DL8rx2&#10;ZVOTDwb/ACXq9kc9fFUcPG9SVjFtLe71CdbW0tmkkb+Fa7Hw54Bt7J1vdY2zTdVj6qn+J/T+dbuj&#10;6JYaLD5FhbKv95urN7k96tgEHJNfqWR8G4bL7VcTac+32V/m/N6HzOMzatiLwp+7H8WIq7Oc06ii&#10;vtjyQoOfWikUPLIsUKlmbgD1qoRlOVkrsL2E+eVvJjTczHCj1rc0nS0so9z/ADSN95vT2pNK0kWQ&#10;86RQ0jfeb09hV/p0Ffo3D+Q/U4qvXXvPZdv+CePi8V7T3IbfmA44ooor6w88CcDNXNKsz/x9SDH9&#10;wf1qGxtDdy7mH7tfve/tWsF2jAHSvVy/C80vaz26f5mNapb3UAzjkUU2aeK3jaWaQKqjLMe1c5q/&#10;ie5u2NvpzeXH03/xN/h/OvtcnyLHZzW5aKtFbyey/wA35I+fzTOcHlNPmqvV7RW7/wAka+oa9p+n&#10;5SSXdJ/zzTk//WrJuvFl9PuW0RYV7HqaywOPmHNAGOAK/Vct4NynAxTqR9pLvLb5Lb7z83zDivNM&#10;ZJqnLkj2W/ze/wBxJNeXtzxcXkj+xbioTH6GnUV9VRw+Hox5YQSXZKy+5HytavXqVG5ybfdu4mxa&#10;gvtK0zVIfs2qadb3Mf8AcuIVcfkc1YorVRitkYSlKcbSOO1/4EfDbXhuXRPsMn/PSwby/wDx3lf0&#10;rzrxf+zb4p0ZGvfC92mqQg58nb5cwH0zhvwOfavdqcg74rRTlE8zEZTgsUvehZ91p/wPwPkO5gur&#10;K4a0vbaSGWNtskcqlWU+hBptfT3jr4Z+FviBa7Nbs9twq4hvocCWP2z3HsePpXgXxB+GniL4dX4g&#10;1VPOtZW/0a+iX5JPY/3W9j+GRzW0aikfK5hk+IwPvx96Pft6nPUUUVoeOFFFFABRRRQAUUUUAFFF&#10;FABRRRQAUUUUAFFFFABRRRQAUUUUAFFFFAHtX7F3/Ib8Sf8AXrZ/+hTV79XgP7F3/Ib8Sf8AXrZ/&#10;+hTV79Xy+Zf74/l+h/QnAf8AyTFH1l/6Wwooorzz7AKKKKACiiigAooooAKKKKACiiigAooooAKK&#10;KKACiiigAooooAKKKKACiiigAooooAKKKKACiiigAooooAKKKKACiiigAooooAKKKKACiipIbW6u&#10;DiC2kf8A3VJoAjoq5H4e1yUfLp7/APAsL/M1Yh8H6xKMuI4/96T/AABqeaPcpQk+hl0VtL4HvScy&#10;X0a/7qk1MvgbH39RP/AY/wD69HtI9yuSp2OforpF8EWi/M99N+GB/jTh4O0v/nrN/wB9D/Cl7SI/&#10;YyOZorqF8I6QoyRIfrJUieF9FXraZ+sjf40e0iHsZHJ0V1w8OaKvSwX/AL6b/Gnf2BpAORYR/iKX&#10;tEP2Mjj6TcD0rsxo2lqPl02H/vgU5NM09Pu2EP8A37FL2iD2Mu5xW7/ZNOWOVh8sTH6LXaiCGNvk&#10;hVf91RTqftPIPY+ZxqWF/JxHZTN9IzUyaDq7DIsm/wCBYFdZRR7SRXsonMReF9VkOGSNP95/8KsR&#10;+Dpz/rr9V/3Yya36KnnkP2cTJi8I6epzJNI344qxDo+lwf6uxTju3P8AOr1R1MpSHyx7DVUKNqjG&#10;OOKdRRQUFFFFABRRRQAUUUUAR0UUUAFFFFABRRRQAUj/AHaWkf7tAEa9/rS0i9/rS0AFFFFABTZP&#10;uGnU2T7hoAhpU+9SUqferQwj8Q+iiiszcKjn6CpKjn6CgmRHRRRWhiFOTrTacnWpkXDcdUb/AOs/&#10;CpKjf/WfhRH4i5fCFFFFbGIUx/vU+mP96pkAlN/5aU6m/wDLSlHcB1FFFWAUUUUAI3b60tI3b60t&#10;ADZKbTpKbU/aAKKKKoAqK4tI7lNrj/db0qWigDLnt5Ldtrjj+FvWo61ZoUmjKMn/ANasyWNreTyp&#10;Oo7+vvQS0NooooJCiiigAooooAKKKKACiiigAooooAKKKKACiiigAooooAKKKKACiiigAooooAKK&#10;KKACiiigAooooAKKKKACiiigAooooAKKKKACiiigAooooAKKKKACiiigAooooAKKKKACiiigAooo&#10;oAKKKKACiiigAooooAKKKKACiiigAooooAKKKKACiiigAooooAKKKKACiiigD4Xooor7g/ks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q1oWual4X1q18RaNcGO6s7hZY&#10;X9GB6H1HYjuDVWipqQjVg4SV09GvIujVqUaqqQdmndNbprZn2t8N/HemfEfwfZ+K9KIVZ12zw94Z&#10;R99D9D09Rg963q+Tf2cvi7/wrTxd/Zmr3GNH1R1S6z0gk6LN7AdG9jnsK+sVdZUDxuGU8qQetfz1&#10;xRkdTJcxcEvclrF+Xb1Wx/WPBXEtPiPKY1G17SFozXn39HuvMWiiivmj7AKKKKACmyIsiGN1yrdR&#10;606ij4tAMe8tZLN9v8P8JqPNbU0Ec6GOVcqax7m0ktJMEfK33Wr5/GYOVGXPD4fyOynU5tHuNooB&#10;yM0V55oVdR023vY8N8rj7rjqKw7i3nspPKuFx/dbsa6aobq0iuo2Sddy/wAq+dzjh+jmMeen7s+/&#10;R+v+e52YfFyo6PVHO5oIz1qxfaTPYfOmZI/73p9aqqwzgV+bYrC4jB1XTqxs1/Wj6o9inUjUjzRY&#10;6iiiuY0DGRg1S1Tw/perptv7VXx91/4h9D1q71HFHbFZ1aFHEU3GpFST3TV19zHGUoSvF2ZxWp/D&#10;O4T97o99u/6ZzDn8x/hWBf6JrOlnGoafJGv97blfzHFeqU1kycgV8fj+B8rxV5UW4Py1X3PX7rHq&#10;0M5xVPSdpfn9/wDwDyQ4xwtJuGOuK9MvfCmg6gd11pkJY/xKu0/mMVk3Pwu0mT5rW9mjP+1hgP5f&#10;zr5PFcC5pRf7mUZr1s/uen4npU88wsvjTX4nF0EgdTXSXHwu1FTiDVIWH/TRSv8AjVaX4e+IYz+7&#10;SGT/AHZcfzArxanDGeUd6En6Wf5NnbHMsDLaa/L8zEorWPgXxQGx/Z6nP/TZf8aP+EE8Vf8AQOUf&#10;9tl/xrn/ALDzjmt9Xl9z/wAjT65g/wDn4vvRk0Yz2rbh+HviWQ/vEgj/AN6b/AGrMPww1F2xcalC&#10;uf7ilv54rop8M55V2oS+dl+bREsywMd5r5a/kc3nPQU0lQOa7W2+F2lx4+1ahNIf9nCj+v8AOta0&#10;8I+H7Ha0GlR7l6NJ8x/XNezheBM2rfxZRgvN3f4aHHUzrDR+BN/h+Z59ZaPrGqN/xL7CST/aC/KP&#10;xPFbmnfDW7l2yavdrGvXZFy35nj8s12yptGNtO+lfW5fwPleFtKs3N+ei+5a/e2eXWznFVNIJR/F&#10;/f8A8Az9I8OaPpEf+g2Sq3RpDyx/Gr23b90U4qD1FIAwFfXUaNHDwUKUVFLolZfgeXKUqkryd35i&#10;0UUVsSFGB1xSM4XrVmx0ua++YjbH3c9/p610YbC4jGVFClFtv+vkjOdSNON5OxBDDPdTCCBdxP6V&#10;t6ZpkNimc7pD95v6VJbWMVpH5UCbcdfU1Yr9Iybh+jl8VVq+9P8ABenmePiMXKt7sdEAGBgUU3zP&#10;ajzPavpbSOO6HVJbW0l3N5afd/ib0pttby3j7Ixx/E3pWtbwR20Yii//AF124PButLml8P5mdSpy&#10;6LcdDCkEYjRcKtE0yQQtNK4VVGWY07Nc34o1g3Vx/Z9q37uM/vNvdv8A61fdZDk1TOMbGhDSK1k+&#10;0V+vRLufP51mlPKsI609W9Iru/8AIr6zrMury7VLLCp+RPX3PvVIKFORQoIGDS1+9YPB4fL8PGjR&#10;jyqOy/V92+5+L4rFYjHYh1asrt/1ZeSCiiiuo5wooorQ5anxMKKKKCQpydabTk60AOqrrmiaV4i0&#10;yXSNasVuLeZcSRyd/Q+xHUHqKtUUBKMZRcXsz5n+Kfwy1D4ba35BZptPuGY2N0V6j+43+0P1HI7g&#10;cvX1Z4x8J6X418PT+HdXTMcy/LJj5onH3XHuD+fTvXy/4i0DUvCuuXPh7V4ttxayFW44YdmHsRgj&#10;2NdFOXNufC5xlv1Kpz0/gl+D7f5FOiiitDxQooooAKKKKACiiigAooooAKKKKACiiigAooooAKKK&#10;KACiiigD2r9i7/kN+JP+vWz/APQpq9+rwH9i7/kN+JP+vWz/APQpq9+r5fMv98fy/Q/oTgP/AJJi&#10;j6y/9LYUUUV559gFFFFABRRRQAUUUUAFFFFABRRRQAUUUUAFFFFABRRRQAUUUUAFFFFABRRRQAUU&#10;UUAFFFFABRRRQAUUUUAFFFFABRT7a3ubyXybWBpG/wBkVs6f4ImlPmajceWP+ecfJ/OplKMdyowl&#10;LYw6s2mi6teKrW1jIy/3mG0frXW2egaVp4BtrNdy/wAbfM315q5gg/KazdXsbRod2czbeB7tuby9&#10;Vf8AZjXdV+28H6RBzKskp/22/wAMVs1HU+0kzRU4R6Fe20vTrXm3sYl9wgzViiig0CiiiswCiiig&#10;BH+7TKe/3aZVRFHYKKKKoUgoooqZBEKKKKkojoooqomYUUUVQBRRRQAVHUlR1MgCiiiqAKKKKACi&#10;iigAooooAjooooAKKKKACiiigApH+7S0j/doAjXv9aWkXv8AWloAKKKKACmyfcNOpsn3DQBDSp96&#10;kpU+9WhhH4h9FFFZm4VHP0FSVHP0FBMiOiiitDEKcnWm05OtTIuG46o3/wBZ+FSVG/8ArPwoj8Rc&#10;vhCiiitjEKY/3qfTH+9UyASm/wDLSnU3/lpSjuA6iiirAKKKKAEbt9aWkbt9aWgBslNp0lNqftAF&#10;FFFUAUUUUAFVdUgDw+aB8y/rVqmyrviZAPvLigDJoo6cUUGYUUUUAFFFFABRRRQAUUUUAFFFFABR&#10;RRQAUUUUAFFFFABRRRQAUUUUAFFFFABRRRQAUUUUAFFFFABRRRQAUUUUAFFFFABRRRQAUUUUAFFF&#10;FABRRRQAUUUUAFFFFABRRRQAUUUUAFFFFABRRRQAUUUUAFFFFABRRRQAUUUUAFFFFABRRRQAUUUU&#10;AFFFFABRRRQAUUUUAfC9FFFfcH8l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AVB5Ir6K/ZV+Mx13T1+G3iW7P26zj/4lksjczwgf6v8A3kHT1Uexz861LYahfaTq&#10;EGq6ZdvBcW8qyQzR8MjA5BFeLn2S4fO8BKhPfeL7Pp8ujR9JwvxFiuG80jiaesdpx7rqvVbp9z7v&#10;orifgd8X9P8Aix4YFzJsh1SzATUrVT0btIv+y3P0OR2ye2r+eMZg8Rl+KlQrRs4uzX9dHumf1nl2&#10;YYXNMHDE4eXNGSun/WzWzQUUUVyHaFFFFABTZoY5kMcibgadRScVJWYGPd2M1o+c7o93DVGDnpW0&#10;0aOhRl3BuoNZ17prW+ZLcbk647ivCxeXyp3nDVdu3/AOqnU5tGVqKKK802E2L6VnX+gwzEy2jeW3&#10;p/Cf8K0qM1x4zA4XHUuSrFNfivR9DSnVqUpXizmZ7ea2by7hSppox2rpJbeOWMxyqrL/AHStZt34&#10;fAO+zkx/sOePzr4XMOFcTRvPDvmXbr/kz1KOOpy0np+Rm5o68U6eC6gYLPAy+56H6U3pXytSlVpS&#10;cZppro9Gd0ZRlqgooorMoKKKKAAgHqKTYvpS0UAAAHQUFc8kUUUAIVUjGKNq+lLRQAUUUUAFFFFA&#10;ABgYooohiubk7beIt9O1VTp1KklGCbb6LVkykoq7Akd6WGKa4PlW8TM3t2rRtNALbTeye+xP8a0o&#10;LWG2Ty4EVV/ugV9VlvCuKxFp4h8se27f6L8zhrY6nHSGv5GfY6CkR8y9/eN/d/hH+NaQ2AYIpWbF&#10;Z+o6n5TGC3b5/wCJv7v/ANev1DhvhepjMQsJl9PV6tvZLu32X9I+dzbOKOX4d18TLRbLq32S7lm6&#10;vYLUZkl/4D3NUZddnJxDHtHq3NUXLO+923E9d3eiv6AyXw5yXL6alil7Wp1vpFei/wA7n5LmfGeZ&#10;YyTWHfs4eW79X/kTfb712+a5b8OKcLq6HS4f/vqoE+9T6+yjk2U048saEEuyil+h83LM8wlK7qyb&#10;82/8y3aeINXsuIp9y9SrKOf61q6f4yjlITUYPLP/AD0Xlfy6/wA65+iuHGcL5LjqfK6Si+8VZr7t&#10;Gehg+Is2wcrqo5Ls9V+Oq+86zVtZittLa7tZlYyfLCynuf8ACuUUktk0mDjbubb129qVPvVWRZDh&#10;8jpThCXM5O7bVnbovkRnWdVs4rQnOPKoqyV7q/V/MfRRRXvHjBRRRQAUUUVoctT4mFFFFBIU5OtN&#10;pydaAHUUUUAFeU/tN+CI7zSYfHVlF++s2WG82r96In5WP+6xx9G9q9Wqrrek22vaPdaJej9zd27x&#10;SewYYzVRlyu5y4zDxxeFlTfVaevQ+SQc9KKkvbGfTNRuNMulxLazvDL/ALysVP6io811H5vKLjLl&#10;YUU0yKP4h+dGZP7n6UByy7DqKb5if3qdmgmzCiiigAooooAKKKKACiiigAooooAKKKKACiiigD2r&#10;9i7/AJDfiT/r1s//AEKavfq8B/Yu/wCQ34k/69bP/wBCmr36vl8y/wB8fy/Q/oTgP/kmKPrL/wBL&#10;YUUUV559gFFFFABRRRQAUUUUAFFFFABRRRQAUUUUAFFFFABRRRQAUUUUAFFFFABRRRQAUUUUAFFF&#10;FABRRRQAUUE4GTVzR9CvNabMY2wqfmlYcfh60SdtxpOTsiqkc1wwht42d2+6qjJrd0rwW5Am1Vvf&#10;ykP6E/4VsaXo9jpUfl2sfzH70jfearoGBgVzyqPodMaKW5Da2dtZxCG2gWNfRVqYADoKKKzNhH+7&#10;S0j/AHaWgAqOpKjoAKKKK0AKKKKzAKKKKAEf7tMp7/dplVEUdgoooqhSCiiipkEQoooqSiOiiiqi&#10;ZhRRRVAFFFFABUdSVHUyAKKKKoAooooAKKKKACiiigCOiiigAooooAKKKKACkf7tLSP92gCNe/1p&#10;aRe/1paACiiigApsn3DTqbJ9w0AQ0qfepKVPvVoYR+IfRRRWZuFRz9BUlRz9BQTIjooorQxCnJ1p&#10;tOTrUyLhuOqN/wDWfhUlRv8A6z8KI/EXL4QooorYxCmP96n0x/vVMgEpv/LSnU3/AJaUo7gOoooq&#10;wCiiigBG7fWlpG7fWloAbJTadJTan7QBRRRVAFFFFABRRTZpPLiZ/wDZoAynx5jY/vUlGSeTRQZh&#10;RRRQAUUUUAFFFFABRRRQAUUUUAFFFFABRRRQAUUUUAFFFFABRRRQAUUUUAFFFFABRRRQAUUUUAFF&#10;FFABRRRQAUUUUAFFFFABRRRQAUUUUAFFFFABRRRQAUUUUAFFFFABRRRQAUUUUAFFFFABRRRQAUUU&#10;UAFFFFABRRRQAUUUUAFFFFABRRRQAUUUUAFFFFABRRRQB8L0UUV9wfyW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Gr4G8aa78PfE9v4p8Pz7ZoWxJG33Zoy&#10;fmjb2P6cHqBX2D8OfiFoHxL8MQ+JdCl4b5bi3Y/PBIByjf0PcYNfFNdJ8LPijr/wn8TLrWj5lt5A&#10;FvrFmwlxH/Rh1Vu30JB+N4s4Yp51h/a0dKsVo/5l2f6PofoPAvGVThvFewrtuhJ6rdxfdfqux9oU&#10;Vk+DPGfh/wAe6BD4l8N3omt5hj0aNh1Rh2Ydx+XHNa3TivwmtRqYeo6dRNSTs09010P6ew+Io4qj&#10;GrSkpRkk01qmns0wooorM1CiiigAooooAp3mlJMPMg+VvTsaz3SSFvLlQhq3Kjmt4rhdsqZ9PavO&#10;xOX06vvQ0f4M2hWcdGY9FWLrS54vngO9f1FV68SpRqUZWmrHRGSlsFFFFZlDZEWRNrID7GqNzoNr&#10;LzEDGf8AZP8AStCiuXFYHC4uPLVgn6/o90aQqVKbvF2MGXQ72E5jKyL7HB/Wq80ctu2JomX/AHlr&#10;pdi+lIY1PBH4V83iuEMJU1pScfxX6P8AE7KeYVI/ErnMb19aDtPWuhk0rT5jl7Vf+A8fyqrLoFox&#10;zG8i+2f8a8OtwjmFP+HKMvm0/wAVb8TqjmFGW6aMmitJvDxx8l3z/tJ/9eo20C7H3Zoz+defLh3N&#10;qe9O/o0/yZosXh5dSjRVwaDe45lj/M/4Uo0C9Iz5sf5n/Cs/7EzP/n0yvrWH/mKW0elFXl8P3X8U&#10;sf61IPDrH793/wB8x/8A160p8PZtU2pv5tL82J4zD/zGYNvakymc1sRaBaqMyySN+lWIdJ0+L5lt&#10;Vz/tc/zr0KPCWYVPjko/Nt/grfiZSx9GO12YMSSzHEULN/urVqHQ7+flwsf+8ea3FjVRtXpSqu2v&#10;bwvCGEp2daTl5LRfqzlnmFSXwqxQt/D1pDzJukb/AGjx+VXookiTYqKo/ugU6ivpcLgcJhI2pQUf&#10;Tf5vdnHUq1KnxO4Y74ooprvtzk9ua64qUpKMTJvlV2VNXv8AyIxFGfnb9BWRT7i4NzO0x7n5fpTK&#10;/p/g/h6lkOVRi1+8naUn+noj8L4izipm2YSkn7kbqK8u/q9wooor6w8AVPvU+mJ96n0AFFFFABSp&#10;96kpU+9QA+iiigAooooAKKKK0OWp8TCiiigkKcnWm05OtADqKKKACiiigDzfxD+zppninxpfeJb/&#10;AF6aG3uplkW1togGztG4ljkDLZPQ9a3dH+Bfww0dEC+GY7iRf+Wt5I0hPvgnb+QFdanWnVXNLa5x&#10;xy/BxqOSgrt3u9d/Xb5FGz8N+H9OXZp+g2duP+mNqi/yFW/s8H/Pun/fIp9FSdKpwjoolS70LRdQ&#10;G2+0e0mX+7NbK38xWFqvwV+GWt7jceEbWNmX/WW2YiPf5CB+mK6inJ1ovJbEVMPQqaSin6pM8g8T&#10;fsqWbI03hPxLLE/8MF8oZT/wNcEfka818X/DPxp4GLP4g0WRYA2BeQ/vIW/4EOn0ODX1WQCMGmSQ&#10;pLE0EqB1YYZWXIPtWkakkeTichwlZXh7r8tvu/yPjoHPSivdPib+z7oGqbtV8JIum3DZLQqp8h2+&#10;n8H4cD0rxXW9D1fw1qLaTrVm8E8fO1/4h/eB6EH1FbRlzRufM47K8VgdZq8Xs1t/wH6lWiiiqPNC&#10;iiigAooooAKKKKACiiigD2r9i7/kN+JP+vWz/wDQpq9+rwH9i7/kN+JP+vWz/wDQpq9+r5fMv98f&#10;y/Q/oTgP/kmKPrL/ANLYUUUV559gFFFFABRRRQAUUUUAFFFFABRRRQAUUUUAFFFFABRRRQAUUUUA&#10;FFFFABRRRQAUUUUAFFFFABRRWl4a8Pvqs32i6yLeNvm/2z6fSlJ8sbsqMXJ2Q7w94afVH+2XYZbc&#10;Hgd5P/rV1sMMVvGsMMYVV4VVHSlSNY08uNdqgYUDtTq5pScjsjFRWgUUUVJQUUUUAI/3aWkf7tLQ&#10;AVHUlR0AFFFFaAFFFFZgFFFFACP92mU9/u0yqiKOwUUUVQpBRRRUyCIUUUVJRHRRRVRMwoooqgCi&#10;iigAqOpKjqZAFFFFUAUUUUAFFFFABRRRQBHRRRQAUUUUAFFFFABSP92lpH+7QBGvf60tIvf60tAB&#10;RRRQAU2T7hp1Nk+4aAIaVPvUlKn3q0MI/EPooorM3Co5+gqSo5+goJkR0UUVoYhTk602nJ1qZFw3&#10;HVG/+s/CpKjf/WfhRH4i5fCFFFFbGIUx/vU+mP8AeqZAJTf+WlOpv/LSlHcB1FFFWAUUUUAI3b60&#10;tI3b60tADZKbTpKbU/aAKKKKoAooooAKqapMFRYQfmY5P0qxPMsERkbtWVLI1xIZXPWgmQUUUUEh&#10;RRRQAUUUUAFFFFABRRRQAUUUUAFFFFABRRRQAUUUUAFFFFABRRRQAUUUUAFFFFABRRRQAUUUUAFF&#10;FFABRRRQAUUUUAFFFFABRRRQAUUUUAFFFFABRRRQAUUUUAFFFFABRRRQAUUUUAFFFFABRRRQAUUU&#10;UAFFFFABRRRQAUUUUAFFFFABRRRQAUUUUAFFFFABRRRQB8L0UUV9wfyW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1Hwo+LGv/AAm1/wDtLTT51nOV&#10;XULBmwsy+o9HHY/geK+tfBPjfw78QdBh8S+GL3zreThh0aJu6MOzD/644INfEVdF8NPif4n+Fev/&#10;ANs+H5t0UmFvLKRv3dwvofQjsw5HuMg/E8U8J0c4puvQtGsl8pLs/Psz9G4J47xHDtRYbFXlh5Pb&#10;dxb6ry7o+0qK534bfE/wx8UdDGs+Hrv50wLqzkYeZbt6MPTrhuhroq/D8Rh6+ErSpVouMouzT3R/&#10;SmExWHx2HjXw81KMldNapoKKKKxOoKKKKACiiigAOT3qG5sLe55aP5v7y9amoqZQjUjyyV0Ck47G&#10;XPpdxB80f7wfrVfkH5lx9a3KjntobgYli3V5dbK4y1pO3k9jojW7mPRVyfRz963mx/stVeSzuYPv&#10;xkj1XmvNqYXEUfij92ptGcZbMjopNy+tLuHrXOUFFFFABRRRQAUUUUAFFFFABRRRQAUUEgdTSbl9&#10;aAFoqSK0uZ/9XEf948VYg0Y9bib/AICtdFPC4it8Mf0JlOMd2Ud7Zxj8Kj1iCeDTJLiVdm7C89ea&#10;3obS3t/9VCB71k+OCRp8KjvP/wCymvrOF8lhWzvDqq7+8nZbaa/oeHn2MlRymtKP8rX36HM0UUV/&#10;TB+EhRRRQAqfep9MT71PoAKKKKAClT71JSp96gB9FFFABRRRQAUUUVoctT4mFFFFBIU5OtNpydaA&#10;HUUUUAFFFFADk606mp1p1ABRRRQAU5OtNpydaAHUUUUAQ30AubZoSOvT2Ncb4x8F6H400ttP1q3y&#10;VyYZl4eFvUH+Y6Gu469RWHqMfk3zr2ZsgfWuijLeJ0U4060JUqiun0Z80+NPBmseBdXbS9Uj3I2W&#10;tbhVwsy+o9CO47fkTk19JeMvCOleM9Gk0bVYvlbmGZR80UnZh/nkcV88+I/D2peFNbm0LVo9s0J+&#10;8Puup6MPYj/Dsa1asfA51k8stq80NYPbyfZ/oynRRRSPBCiiigAooooAKKKKAPav2Lv+Q34k/wCv&#10;Wz/9Cmr36vAf2Lv+Q34k/wCvWz/9Cmr36vl8y/3x/L9D+hOA/wDkmKPrL/0thRRRXnn2AUUUUAFF&#10;FFABRRRQAUUUUAFFFFABRRRQAUUUUAFFFFABRRRQAUUUUAFFFFABRRRQAUUUE4GTQBNp2nzapfR2&#10;cf8AFyzf3V7mu5trWGztltIF2qq4UVl+D9M+yaf9slX95Nz9F7f41s1z1JXlY7KUeWIUUUVmaBRR&#10;RQAUUUUAI/3aWkf7tLQAVHUlR0AFFFFaAFFFFZgFFFFACP8AdplPf7tMqoijsFFFFUKQUUUVMgiF&#10;FFFSUR0UUVUTMKKKKoAooooAKjqSo6mQBRRRVAFFFFABRRRQAUUUUAR0UUUAFFFFABRRRQAUj/dp&#10;aR/u0ARr3+tLSL3+tLQAUUUUAFNk+4adTZPuGgCGlT71JSp96tDCPxD6KKKzNwqOfoKkqOfoKCZE&#10;dFFFaGIU5OtNpydamRcNx1Rv/rPwqSo3/wBZ+FEfiLl8IUUUVsYhTH+9T6Y/3qmQCU3/AJaU6m/8&#10;tKUdwHUUUVYBRRRQAjdvrS0jdvrS0ANkptOkptT9oAoooJ4zVAFMmmSBPMkP/wBeorq+jt/lB3N6&#10;CqMs8tw26X8B6UCbHXNzJctk/KvZajzRRQQFFFFABRRRQAUUUUAFFFFABRRRQAUUUUAFFFFABRRR&#10;QAUUUUAFFFFABRRRQAUUUUAFFFFABRRRQAUUUUAFFFFABRRRQAUUUUAFFFFABRRRQAUUUUAFFFFA&#10;BRRRQAUUUUAFFFFABRRRQAUUUUAFFFFABRRRQAUUUUAFFFFABRRRQAUUUUAFFFFABRRRQAUUUUAF&#10;FFFABRRRQB8L0UUV9wfyW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aHhPxh4i8Ca5H4h8L6k1tdR8Z6q691YdGU+h/DBANfUnwa+P/hz4p2y&#10;6dclLHWUXM1izfLL6tET94dyOo9xyfkunQz3FrPHdWk7RSxsGjkjYqyMOhBHINfNZ/wzg88pe97t&#10;RbSS19H3X5H2PCvGWZcM17Q9+k370W9PWL6P8D7yByMiivBPg3+1gpaLw38U5cNwkOsqvB9BKB0/&#10;3xx6gcmvd7a7tryBLu0nSWKRA8ckbBldT0II6ivw/Nslx+T4j2eIjbs1s/R/of0tkPEWV8Q4b22F&#10;nfvF6ST7NfqiSiiivIPdCiiigAooooAKKKKACgDHAFFFAEcltBN/rI1b8KhfRrVz8jMtWqKxqYej&#10;U+KKZUZyjszPfRpuqTqfqMVG2l3w+6it/utWpRXPLLcNLa69H/nc09tMxTa3i9bdv++aQw3K9YG/&#10;75NbdFYPK6fSTD6xLsYe2XH+rb/vmgiTPKt/3ya3KKj+yY/z/h/wSvb+RhrFcHpA3/fJqRbW9Y4F&#10;s3/fNbFFUsrp9ZMXtpdjJXTr5vvRqv1apo9HmYZaVR9BmtCito5bho73fq/8rC9tMpx6PbA5lZm/&#10;SrEdpbxf6uJR74qSiuqnh6NP4Yoz55PdhRRTWkjX/WOo+projTnL4UZ80V8THVj+No2fS43HRJx/&#10;IitZZYnGVkU/Rqq67bPeaTNbxr823Kj3HNetkdWWDzajVmrJSV/Ruz/Bnm5tTjissq04u7cXb1Wq&#10;/E4uiiiv6EPw8KKKKAFT71Ppifep9ABRRRQAUqfepKVPvUAPooooAKKKKACiiitDlqfEwooooJCn&#10;J1ptOTrQA6iiigAooooAcnWnU1OtOoAKKKKACnJ1ptOTrQA6iiigArL1xALmOQD7y4/WtSs/W84j&#10;P+0a0o/xEbYf+IjNfpXE/GjwEPFWgf2rp8O7UNPUtHtXmWPqye/qPcY712z9KJCQAR613bxNcbhq&#10;eMw8qU1o/wCr/I+WFYMuRS10nxb8KL4S8azQWse21u/9Ith2AY/Mv4Nn8CK5usT8mxFCeFxEqUt4&#10;uwUUUUGIUUUUAFFFFAHtX7F3/Ib8Sf8AXrZ/+hTV79XgP7F3/Ib8Sf8AXrZ/+hTV79Xy+Zf74/l+&#10;h/QnAf8AyTFH1l/6Wwooorzz7AKKKKACiiigAooooAKKKKACiiigAooooAKKKKACiiigAooooAKK&#10;KKACiiigAooooAKlsbU317FZgf6yQA/Tv+lRVqeDYlk1tWI/1cbN/T+tTJ8sblR96SR10aLEixoP&#10;lUYFOoorlO4KKKKACiiigAooooAR/u0tI/3aWgAqOpKjoAKKKK0AKKKKzAKKKKAEf7tMp7/dplVE&#10;UdgoooqhSCiiipkEQoooqSiOiiiqiZhRRRVAFFFFABUdSVHUyAKKKKoAooooAKKKKACiiigCOiii&#10;gAooooAKKKKACkf7tLSP92gCNe/1paRe/wBaWgAooooAKbJ9w06myfcNAENKn3qSlT71aGEfiH0U&#10;UVmbhUc/QVJUc/QUEyI6KKK0MQpydabTk61Mi4bjqjf/AFn4VJUb/wCs/CiPxFy+EKKKK2MQpj/e&#10;p9Mf71TIBKb/AMtKdTf+WlKO4DqKKKsAopN3OKRpY4xl3A+poAVu31parvqFopwZh+HNRyazEOIo&#10;mb68UAWpKYTtTNUJdTuJPuhVqu0k0hzJIW/GgnmNCXUoY+FO5vRaqzX883yh9q+i1DRQHMFFFFBI&#10;UUUUAFFFFABRRRQAUUUUAFFFFABRRRQAUUUUAFFFFABRRRQAUUUUAFFFFABRRRQAUUUUAFFFFABR&#10;RRQAUUUUAFFFFABRRRQAUUUUAFFFFABRRRQAUUUUAFFFFABRRRQAUUUUAFFFFABRRRQAUUUUAFFF&#10;FABRRRQAUUUUAFFFFABRRRQAUUUUAFFFFABRRRQAUUUUAFFFFABRRRQB8L0UUV9wfyW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CFV6&#10;kV2fwr+OfjT4Uzi302f7ZprNmXTLlzs+qHrGfpwe4NcbRXLjMFhcfh3SrwUk90/60fmjtwOY47K8&#10;TGvhajjJbNfl5rumfY3wy+NHgn4pWwGh6h5N6q5m026wsycckD+Mf7S5HrjpXXV8G2txc2V1HfWV&#10;zJDNG26OaFirI3qCOQa9k+GP7XWuaL5ej/Ee1bUbbhRqECgToPVhwJPrw3+8a/J898P8RQvVy980&#10;f5XuvR7P0P3XhnxUwuKUaOarkntzLZ+q6Pz1XofRwOelFZPhLxx4U8d6aureE9bgvIWUFvLb54/Z&#10;1PzIfYgGtb8K/Oq1Cth6jhUi4tbpqzXqmfrmHxFHFUlVoyUovVNNNNeTQUUUVkbBRRRQAUUUUAFF&#10;FFABRRRQAUUUUAFFFFABRRRQAUZorO17xBbaNDtI3zN/q4wf1PoK6sHg8RjsRGhRi5N7Jf1ou5z4&#10;rFUcHRdSrKyW7/rr5Fu8vrWwiM93Osaj+9/nmsHUPHLksmlW2P8AppN/hWHfX15qc/2m8lZm7DsP&#10;oO1R1+r5PwPgcLFVMZ78+3RfLdn5rmnF2LxEnDC+7Hv1f+XyLV3rWrXrbri+k/3VbaPyFV/9Z80n&#10;zHP8VNpydK+xo4TC4aPLSgkuySR8rUxWIrS5qkm35tv8xQoU5XirEGp6jaENb3si47biR+R4qCir&#10;lh6FaNqkU/JpBCvWp6wk0/J2/IASWLnqTk0UUVvH3Y2OcKKKKAFT71Ppifep9ABRRRQAUqfepKVP&#10;vUAPooooAKKKKACiiitDlqfEwooooJCnJ1ptOTrQA6iiigAooooAcnWnU1OtOoAKKKKACnJ1ptOT&#10;rQA6iiigArP1xhiMD+8a0Ky9ckzNHGewJ/z+VaUf4iNsP/FRRfpQ/Sh+lD9K9A9CRwP7QGgDUfB6&#10;a1Gv7zTrgNwOTG+Fb9dp/A14vX0x4j0qPWvDt9pcvS4tJI+nQlSAfzxXzKm/GJF2t/Erdqxn8R+e&#10;8UYeNPFxqr7S/Ff8AdRRRUny4UUUUAFFFFAHtX7F3/Ib8Sf9etn/AOhTV79XgP7F3/Ib8Sf9etn/&#10;AOhTV79Xy+Zf74/l+h/QnAf/ACTFH1l/6Wwooorzz7AKKKKACiiigAooooAKKKKACiiigAooooAK&#10;KKKACiiigAooooAKKKKACiiigAooooAK2vAu06nNz83k/wBRWLWp4Nl8rXFUt/rImX8ev9KmXwsu&#10;n8aOwooorlO0KKKKACiiigAooooAR/u0tI/3aWgAqOpKjoAKKKK0AKKKKzAKKKKAEf7tMp7/AHaZ&#10;VRFHYKKKKoUgooopS2CIUUUAE9BUFEdFOaN93C0eW/8AdqomY2ineW/92jy3/u1RXKNopxiYDJo2&#10;GgkbUdTbDTRAe7VMgI6Kk8gf3qGhAGQ1HMVykdFO8v3o8sdzVEjaTcvrT/LQdFo8tP7tADdw9aTc&#10;PWpAijotJsHY0AQ0VIRg4NFAEdFSHk5ooAjwfSggjgipKbs/2qAGg56Ujn5aUjaaCM8EUAQggdT3&#10;p1OESg5pGXbQAlFN/eU6gApsn3DTqbJ9w0AQ0qfepKVPvVoYR+IfRRRWZuFRz9BT2YryKqXmp2UQ&#10;w1wv0XmnZkyehJRWfNridIYc/wC8cVC+r30nRlX/AHVrXlkYXRrEEdRTt6pyzKKwZLq5lPzTt/31&#10;UZJY5Y5o5RqfLsb7XlqB/wAfKf8AfVQS6lZBsi4X/gPNYxUGloULBKo2rGq2r2g/jP4KaQ61bdg3&#10;/fP/ANesuiqJ5jSOuQg4EUh+uKa2tZORB/49/wDWrPooDmkXDrMo/wCXdf8Avqmtq1x1WNaq0UCu&#10;yx/at4ecqP8AgNNOoXjfemb8hUNFArjnmnb70rH/AIEabjnNFFABtHXFFFFABRRRQAUUUUAFFFFA&#10;BRRRQAUUUUAFFFFABRRRQAUUUUAFFFFABRRRQAUUUUAFFFFABRRRQAUUUUAFFFFABRRRQAUUUUAF&#10;FFFABRRRQAUUUUAFFFFABRRRQAUUUUAFFFFABRRRQAUUUUAFFFFABRRRQAUUUUAFFFFABRRRQAUU&#10;UUAFFFFABRRRQAUUUUAFFFFABRRRQAUUUUAFFFFABRRRQAUUUUAFFFFAHwvRRRX3B/J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a0bXNa8OagmreH9TuLO6j+7PbSFG+nHUex4NeyfDv9sXVbLy7H4kaP8AbI84bULFQsgH&#10;q0Z+VvqpX6GvEaK8jMsjy3No8uJppvo9mvRrX5bHu5LxLnOQ1ObCVWl1jun6p6fM+2PBnxH8EeP7&#10;QXXhPxFb3XGWhDbZU/3ozhl/EVuV8G2txc2F0l/YXUkE8ZzHNDIVdT7EcivSvBH7VvxN8LCK01ua&#10;HWrVOCt58s2PQSjnPuwavzbNPDvE07zwM+ZfyvR/fs/wP2LI/FzB1rU8ypuD/mjqvVp6r5XPqiiv&#10;MfBv7V/ww8TGO21i4m0a5c423y5iz/10X5QPdttejadqmm6xbreaVqEF1C33ZbeZZFP4g18Fjcpz&#10;DL58uIpSj6rR+j2+5n6fl2eZTm1PmwlaM15PVeq3XzRYooorgPWCiiigAooooAKKKKACiiigAooo&#10;o3Ap65q0WkWBuX+Zm4jT+81cTPcXF5cNd3T7nc5ZqueJNTGramxU/u4jtj9/U/jVGv27hXI45XgV&#10;UqL95NXfdLov1Z+R8SZxLMMW6cH7kXZeb6sKKKK+uPlwpydKbTk6VMiojqKKKIhIKKKKokKKKKAF&#10;T71Ppifep9ABRRRQAUqfepKVPvUAPooooAKKKKACiiitDlqfEwooooJCnJ1ptOTrQA6iiigAoooo&#10;AcnWnU1OtOoAKKKKACnJ1ptOTrQA6iiigArFv5BNeyPj7p2rWreTC3gaY/wjj61iZLfMfm710YeO&#10;7OzCx1chr9KH6UP0ofpXYdUgDbQGxXzP4ps10/xRqVijZWHUJkB+kjCvph/9X+FfOPxDSOPx5rCx&#10;H5f7SlP4lsn9SazqdD4/iyP7im/N/kY9FFFZnwoUUUUAFFFFAHtX7F3/ACG/En/XrZ/+hTV79XgP&#10;7F3/ACG/En/XrZ/+hTV79Xy+Zf74/l+h/QnAf/JMUfWX/pbCiiivPPsAooooAKKKKACiiigAoooo&#10;AKKKKACiiigAooooAKKKKACiiigAooooAKKKNrudsalj/sjNABRVy20DWbkZSyZV/vSfLVyLwfdH&#10;m4u0X/ZVSf8ACp5o9ylCT6GPUlldGyvY7sf8s5Ax/r+lb8XhPT0H71pZD/vYFWYtE0mEblsU/wCB&#10;Dd/OjniaRpyNaOVJY1kjO5WXKn1p1Q2jIq+Qqhdo+UD0qauU6gooooAKKKKACiiigAooooAKTYvp&#10;S0UAJsX0o2L6UtFACbF9KNi+lLRQAmxfSjYvpS0UANYYIwKdTW6inUAFNcY5Ap1NkoAbRRRWgBR1&#10;6iiipkAUUUVIBRRRQA1xjkCm06Sm1USZBRRRVEhSP92lpH+7WZoMooorQmQUUUUEhRRRQAx/vUlK&#10;/wB6koAKKKKACiiigBr9abTn602gAooooAhl+/TqbL9+nVUiV8TCmyfcNOpsn3DUlENAIB5oqlfa&#10;xFb/ALu3O+T9BWhzrQvSTwwpvlkCr/tGs2714D5bSPcf7zdKzp557p988jN9e1NAxwBT5EEqjexJ&#10;PeXVyczyt/u9qjooqzMKKKKACiiigAooooAKKKKACiiigAooooAKKKKACiiigAooooAKKKKACiii&#10;gAooooAKKKKACiiigAooooAKKKKACiiigAooooAKKKKACiiigAooooAKKKKACiiigAooooAKKKKA&#10;CiiigAooooAKKKKACiiigAooooAKKKKACiiigAooooAKKKKACiiigAooooAKKKKACiiigAooooAK&#10;KKKACiiigAooooAKKKKACiiigAooooAKKKKACiiigAooooAKKKKACiiigAooooA+F6KKK+4P5L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DzxVrRde1/w1dG98O63dWMjY3SWlw0Zb67SM/jVWis6lOnVi4zV&#10;0+j2NKNatQkpU5NNbNaNfM9L8NftYfFjQlji1S5s9WiU/N9st9shHsyY59yDXoPh79tLwheMsfib&#10;wpfWJb70lvIs6L/6C36GvnOggHqK+dxvB+Q47WVJRfeOn4LT70fYZbx/xRltlHEOa7SSl+L1+5o+&#10;w9A+P/wf8RkLY+OLOKQ/8s70m3b/AMiAZ/DNdXZalYajGJtPvobhD0aGVXB/EGvhDavpUtldXWmX&#10;H2zTLua2m/57W8hRvzUg18vivDXCyu6Fdx8mk/xVvyPssH4xY2FlisPGXnFtfg0/zPvCivi/T/jJ&#10;8WNIw2n/ABD1ZdvRZLoyj8pNw/Sug0/9qn402CBJddt7r/aubGP/ANlC14lbw5zWGtOpGX3p/k1+&#10;J9Nh/F3IamlalOPok1+aZ9YUV8xWv7ZHxUibN1pOizL/ANesqt+fmY/StSD9tfxOn/H34CsZP+ud&#10;66fzU1wVOA+Io7QjL0a/Wx6lHxQ4TqfFOUfWL/RM+iaK+f1/bb1DA8z4cQ7u+3VDj/0XRJ+21qG3&#10;938OYd3bdqhx/wCi65/9SOIv+fP4x/zOj/iJXB//AEEf+Sy/yPoCqPiK8NjpE1wh2uV2xn3PFeCX&#10;H7bHiVuLXwDYx8dZL535/BRWx8OPjj4v+Ll7eWmt6XY21rZrG8YtY33F2LdSzEEY9hzz7V6WW8D5&#10;xTxtOpiYJRUk3qnone2jfocuJ8ROHcVRlQwlSUpyTS0aV7b3aW251aqV706iiv1o+FCiiitDMKcn&#10;Sm05OlTIqI6iig0RCQUUUVRIUUUUAKn3qfTE+9T6ACiiigApU+9SUqfeoAfRRRQAUUUUAFFFFaHL&#10;U+JhRRRQSFOTrTacnWgB1FFFABRRRQA5OtOpqdadQAUUUUAFOTrTacnWgB1FBOBk1Xv71bSMvn5u&#10;ir6miKvoioxcpWRT1q5Erraofuct9ap00bi7M5yzc06u6MeWNj06cfZxshr9KH6UP0ofpWw5AMlM&#10;CvmvxlPHc+MNWuYm+WTU7hlYdwZGr6M1O/i03TLi/lb5be3eVvoqk/0r5hMs1xI1xcEeZIxaTHqT&#10;k/rWdTofF8WVPdp0/V/kFFFFZnxIUUUUAFFFFAHtX7F3/Ib8Sf8AXrZ/+hTV79XgP7F3/Ib8Sf8A&#10;XrZ/+hTV79Xy+Zf74/l+h/QnAf8AyTFH1l/6Wwooorzz7AKKKKACiiigAooooAKKKKACiiigAooo&#10;oAKKKKACiijIzigAoq5p+garqXzQwbEP/LSTgf8A163LDwdY24D3jNO/+1wv5VMpxiaRpykc1b21&#10;zdP5dtbvJ/urmtO18H6hOM3Uqw+33j+ldMlvDBF5cMSov91Riis/aN7G0aMepl2nhPSogDKrTEf3&#10;zx+VaEFrBbDbbwpGvoigVIBjgCipKjGIDjimv1p1NfrWZoNooorQzAEjpViCYSrn+LuKr01jsYMD&#10;ipkNMvUVDDdo/wAr/Kf51NUlhRRRQAUUUUAFFFFABRRRQAUUUUAFFFFABRRRQA1uop1NbqKdQAU2&#10;SnU2SgBtFFFaAFFFFTIAoooqQCiiigBslNp0lNqokyCiiiqJCkf7tLSP92szQZRRRWhMgooooJCi&#10;iigBj/epKV/vUlABRRRQAUUUUANfrTac/Wm0AFFFFAEMv36dTZfv06qkSviYUyV8KRink461j6/q&#10;RL/YoG/66f4URV2EpcsSHUdWMx8m0YqvRn9aojjiiitjl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F6KKK+4P5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9a/ZhH7nWjj/lpB/J68lr1D9mO926tq2m5+/bxygf7rEH/wBCFZ1vhZ7G&#10;Qy5c0hfz/JnsFFFFeefpgUUUVoZhTk6U2nJ0qZFRHUUUGiISCiiiqJCiiigBU+9T6Yn3qfQAUUUU&#10;AFKn3qSlT71AD6KKKACiiigAooorQ5anxMKKKKCQpydabTk60AOooooAKKKKAHJ1p1NTrTqACiii&#10;gApydaaTgZNQ3V7Barvk+9j5VHU0avYcYyk7IkublIIi8x49PWse4mkvJTK/HZR6Cia5mu5PNlP+&#10;6vpTa6qdPl1Z6NGj7PV7ifx/hS0n8f4UtbGw1+lD9KH6US/crQmRxvxw1xdH8BXFqk22a/kW3jX1&#10;U8v/AOOgj8a8LA2jFdr8ePFQ1vxcuiW0oa30tSny95mwX/LCr9Qa4qsZayPzDiDFfWswly7R0Xy3&#10;/G4UUUVJ4gUUUUAFFFFAHtX7F3/Ib8Sf9etn/wChTV79XgP7F3/Ib8Sf9etn/wChTV79Xy+Zf74/&#10;l+h/QnAf/JMUfWX/AKWwooorzz7AKKKKACiiigAooooAKKKKACiiigAooooAKKKvaFoU2sz7mDLD&#10;G3zv6+wob5dWOKcnZEOnaXe6rN5VrFwPvSN91a6XS/C2n6ePNmQTS/3nHA+gq/a2kFlCsFtFtVei&#10;rUlYyk5HXCnGIgXBzmloorE0Ef7tMp7/AHaZVRAKKKKomIU1+tOpr9azKG0UUVoZhTZKdTZKmQDS&#10;M8GpIriSLjO4ehqOiiOwFxLuKTjO0/7VSVnkZGDRFJPFwsn4UcpXMaFFVY7114lQH/dqRb63P3m2&#10;/WlZlE1FNWVH/wBWwb6GnUgCiiigAooooAKKKKACiiigBrdRTqa3UU6gApslOpslADaKKK0AKKKK&#10;mQBRRRUgFFFFADZKbTpKbVRJkFFFFUSFI/3aWkf7tZmgyiiitCZBRRRQSFFFFADH+9SUr/epKACi&#10;iigAooooAa/Wm05+tNoAKKKKAIZfv06my/fp1VIlfEyG9uPItmmx91c1zLMzszs24s2Sa6DW8/2c&#10;+PbNc/Vw2Mqm4UUUVZk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8L&#10;0UUV9wfyWFFFFABRRRQAUUUUAFFFFABRRRQAUUUUAFFFFABRRRQAUUUUAFFFFABRRRQAUUUUAFFF&#10;FABRRRQAUUUUAFFFFABRRRQAUUUUAFFFFABRRRQAUUUUAFFFFABRRRQAUUUUAFFFFABRRRQAUUUU&#10;AFFFFABRRRQAUUUUAFFFFABRRRQAUUUUAFFFFABRRRQAUUUUAFFFFABRRRQAUUUUAFFFFABRRRQA&#10;UUUUAFFFFABRWH47+JHgb4Z6O2vePvE9ppdqDhXuZMNI391FHzOfZQTXzj8S/wDgpVpls8lh8JfB&#10;LXTKxVdR1pjGhx/EsSHcR/vMp9R2qJVIx3ZpClUqbI+qqM461+d/i39sr9o3xdcSSSfEa406GTpa&#10;6PClui/8CUbz+LGuB1zxp408SszeI/F+qahu+8LzUJZR/wCPMay+sR6I6I4OXVn6jy6ppkH+v1G3&#10;j5x+8mUc/iaWHULG42/Z72GTd08uUHP5V+UuaKn6z5F/U13/AA/4J+sAOelFflppHjrxx4fYHQPG&#10;mrWO3tZ6lNGPyVhXZeH/ANrn9o/w2yGy+K+ozRp/yx1BY7lWHp+8Vj+RFV9Zj1RDwcujP0Zor408&#10;G/8ABSnx5YSxw+PvAem6hD0km02R7aUe+G3qfp8te2fDL9t/4B/ETy7SfxG2g30jbRaa4oiBb2lB&#10;MZz2ywJ9O1aRrU5dTGWHqx6Hr9FMhuIbiJZ7eZZI3XKSIwKsPUHvT60MQooooAKKKKACiiigAooo&#10;oAKKKKACiiigAooooAKKKKACiiigAooooAKKKKACiiigAooooAKKKKACiiigAooooAKKKKACiiig&#10;AooooAK6j4L69/wj/wARrF5JdkV3utptxwDvHy/+PBa5ehZJIXE0T7WRgysOxHQ1MlzRsbYes6GI&#10;jUX2Wn9x9YAg9DRXOeAfGP8AwmHhm31pXTzGXbdRj+CUcMP6j2IrbF7g4ZPyryfaxUmnoz9sp5fi&#10;K2HjWpWlGSTTT6P11LFFQi+jP8DfpR9rT+61Wq1PuZ/2bjv+fbJqcnSq5vUH/LNqF1GJRtMbfpQ6&#10;1PuCy3G3+Flqg1XXUI252N+lO+3xY+635URqU+5UsvxdvhZNRUP2+P8A55t+lN+3p/zzaq9pDuZ/&#10;2fjP5WWKKr/b0/55tQuoRn/lm1P2ke4f2fiv5GWU+9T6qLqKA5MLU9dTi7xN+lHPHuH1HFfyMsUV&#10;VOqwg42N+n+NL/akJbHlSfp/jRzIn6jif5GWaVPvVW/tKD/nnJ+Q/wAaF1KEHLRv/wB8j/GndB9T&#10;xP8AKy5RVX+1IP8AnlJ+n+NH9rQf88ZP0/xoug+pYn+Vlqiqp1eAf8sZPyH+NJ/bFt/zyk/If40y&#10;fqmI/lZboqoNWtyP9VJ+n+NK2rWw/wCWcn5D/GrujCWBxPNpFlqiqo1eDo0T/p/jR/a0H/PGT9P8&#10;aZH1PE/ystU5OtUxqsA6RSfp/jTv7Yt1+7DJ+n+NBP1TEfysuUVU/ti3xnypP0/xpP7Yg/54Sfp/&#10;jT5WH1XEfysuUVTOtwd4ZP0/xo/tq2P/ACyf9P8AGnyyD6riP5S8nWnVnrrluDkQyfp/jSPruTiK&#10;3/76ajlkH1XEP7Jo0yaeKEZkk21mSajdSDIkC/7q1Awd23M2T6mqjTvuaxwcvtMuXGryEGO3X/gT&#10;CqBLOxkkJLHqTUg44qOuiEYx2O2nTjT0ih0fC4FOpqdKdWgS+IT+P8KWk/j/AApaCRr9K5/4leNY&#10;fBHhibUyym6k/d2MefvSHv8ARfvH6e9bWqalZaTZS6hqNwsNvBGXmlduFA/z+NfPvxD8dXfj3xA2&#10;oPuS1hBSygb+BfUj+83U/gO1EpaHg55mkcBh3GL96W3l5/IwXeWaRp55GeRmLM7HJZj1JooGe9FZ&#10;n5juFFFFABRRRQAUUUUAe1fsXf8AIb8Sf9etn/6FNXv1eA/sXf8AIb8Sf9etn/6FNXv1fL5l/vj+&#10;X6H9CcB/8kxR9Zf+lsKKKK88+wCiiigAooooAKKKKACiiigAooooAKKKDntQBLY2c2o3a2kJ5kbB&#10;9h3NdzY2kVjbLawJtWMYHv71g+BLNczX7L82di/zP9K6SuepL3rHVRjaNyOiiig2CiiiswEf7tMp&#10;7/dplVEAoooqiYhTX606mv1rMobRRRWhmFNkp1NkqZANooooiAUUUVQBUZGeCKkqOgAIB6inB5E+&#10;7Kw/4EabRQBJ9ruR0cmgajcr1C/981HTX60ATf2rKv3oVpw1hs4Nv/49VWiiw7suDVV6mBv++qG1&#10;mJesLVTqOejlQpSaRf8A7bhzjyW/Sl/tmH/ni1Zifep9DigjJtF59YjzlYGpv9uxDgwt+YqnUDf1&#10;oUUKUpI0zr0ef9Q3/fQpDraMceQ3/fQrMpy9DT5YoUZybNB9bVfmFuf++qaNeH/Pqf8AvqqMlNq4&#10;xi0EpyizR/tyL/n1b/vqk/t+DHMMn6Vn1HSlTiT7SRrDXrYnlJF/4CKkGsWDHHnbfqprFoo9nEPa&#10;SOhjuIZVzHKrf7rU+uaAIOVbFW7bVrq3IEj+Yv8AtdfzqXSfQtVV1NiSm0yC8hvIxJC31B6in0hh&#10;RRRQAUj/AHaWkf7tZmgyiiitCZBRRRQSFFFFADH+9SUr/epKACiiigAooooAa/Wm05+tNoAKKKKA&#10;IZfv06my/fp1VIlfEyK8g+0Wrwf3lxXMNlW2t13Yrq2XdWNr+mFZPt8K5X/lp7e9VCXQmpG6uZtF&#10;FFaHO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8L0UUV9wfyWFFFFA&#10;BRRRQAUUUUAFFFFABRRRQAUUUUAFFFFABRRRQAUUUUAFFFFABRRRQAUUUUAFFFFABRRRQAUUUUAF&#10;FFFABRRRQAUUUUAFFFFABRRRQAUUUUAFFFFABRRRQAUUUUAFFFFABRRRQAUUUUAFFFFABRRRQAUU&#10;UUAFFFFABRRRQAUUUUAFFFFABRRRQAUUUUAFFFFABRRRQAUUUUAFFFFABRRRQAUUUE4GaADOOteC&#10;/tO/traH8Ip5vBHgCOHVfEagrcszZt9PPo+D88n+wMAfxHsc79tT9rB/hxaSfCz4dagB4guowNRv&#10;oWydNjYZCj0lZen91TnqVI+KmZnZndmZmbLMxySfWuWtW5fdiduHw/MuaRqeMvHHjD4h67J4l8b+&#10;IrrUr6Thp7qTOB6Kv3UX/ZUAD0rLoorlO/4dEFFFFABRRRQAUUUUAFFFFAHafCj9oX4t/Bm5j/4Q&#10;rxVMtmsm6TS7r97ayeoKE/Ln1Xafevrj4D/t0fDz4pyweHPGar4d1uQqkcc8ubW5cnGI5D90nj5X&#10;x1wCxr4TpGUMMGtIVJQ2MalGnU3Wp+sO4etFfCv7Nf7bHiv4USweEfiFLc614cyFR2bfdWC/9MyT&#10;86f7BPA+6RjB+2vC/irw9400K18TeFdXgvtPvI99tdW7ZVxnH4EHgg8ggg4Irsp1I1Njz6tGVPc0&#10;KKKK0MQooooAKKKKACiiigAooooAKKKKACiiigAooooAKKKKACiiigAooooAKKKKACiiigAooooA&#10;KKKKACiiigAooooAKKKKACiiigDqvhL4/wD+EI1v7Pfuf7PvCq3PJ/dN2kH07+30Fe6rJHMqyRSK&#10;ysoKsrZBHrXzAea7v4VfF1/DRTw54lkZ7DOLe46m29j6p+o+nTz8Zhfae/Dfr5n6NwXxVTwP+w4u&#10;VoN+7J9G+j8m+vRnstSVDbXNvdwx3VrOskciho5I2yrD1B7ipq8mJ+yQlGpFSiRyf+zUYz1FD9P+&#10;BUUSM5fEOjJB4p1NTrTqH8RIUUUVsZhRRRVSInsFFFFUZDX60ifepX60iferaPwkyH0UUVJnL4Qo&#10;oorWn8JnEb/8VTqb/wDFU6qjsTMKKKK0jsZjTy+CKdTf+WlOpkyCjaOuKKK0MQHXGKcoBXpTaen3&#10;aCZCOBjpTac/Sm1USZfCGMdBRRRVx3MySiiinE5wqOpKjrSJURydKdTU6U4nAyaozl8Qn8f4VBqO&#10;pWOmWMt/qF0kMMK7pJZGwqisrxh8QfDvgm38/WLz98y5htY/mkk+g7D3OBXifjv4l694+u9t4/kW&#10;cbZhsYW+VT/eY9Wb3PA7Ac0c1jwc0zzDZfFxT5pdu3r2L/xU+KN344u/7N00vDpcL5jRuGnYfxt7&#10;eg7dTz05GgAAYFFZn5visVWxlZ1arvf+rLyCiiig5wooooAKKKKACiiigD2r9i7/AJDfiT/r1s//&#10;AEKavfq8B/Yu/wCQ34k/69bP/wBCmr36vl8y/wB8fy/Q/oTgP/kmKPrL/wBLYUUUV559gFFFFABR&#10;RRQAUUUUAFFFFABRRRQAUUUUAdZ4NCjRVK/xSMT+dbFYPge5D2EloTzHJkfQ/wD181vVy1PiZ20/&#10;gRHRRRVFhRRRWYCP92mU9/u0yqiAUUUVRMQpr9adTX61mUNooorQzCmyU6myVMgG0UUURAKKKKoA&#10;qOpKjoAKKKKACmv1p1NfrQA2iiigAqOepKjnoJl8IxPvU+mJ96n1Ugh8IVA39anqBv60RCWwlOXo&#10;abTl6GiRnD4gkptOkptaQ+EdT4gqOpKjokQFFFFUAUUUUASWdy1rOso4UnDe4rcrnn+7W/HkIoP9&#10;2s6nxGlMdRRRWZoFI/3aWkf7tZmgyiiitCZBRRRQSFFFFADH+9SUr/epKACiiigAooooAa/Wm05+&#10;tMYkDIoAWimGUjrSFi3OaAGuCW4FOoHFFAra3CmzKrRsNvanU2T7hoGYep6M8RM9mpZOrJ/dqjnt&#10;XSZqnd6PDdHzIv3b+w4P1rZS7nM49jHoqS5tbi0fbPHgdm7Go6og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heiiivuD+SwooooAKKKKACiiigAooooAKKKKACiiigAooooAKK&#10;KKACiiigAooooAKKKKACiiigAooooAKKKKACiiigAooooAKKKKACiiigAooooAKKKKACiiigAooo&#10;oAKKKKACiiigAooooAKKKKACiiigAooooAKKKKACiiigAooooAKKKKACiiigAooooAKKKKACiiig&#10;AooooAKKKKACiiigAooooAKKKKACvP8A9pL436f8CvhjdeK2EcmozN9n0a1kBIluCDgn/ZUZY+wx&#10;1Ir0DPavz/8A22fjFL8UvjLdaTY3AbSfDrNY2IRsrJID++l+pcbR/sop7ms6lTlibYen7Sprsjyf&#10;VtX1TX9VuNd1u/lury8naa6uJm3NJIxyWP1NV6KK889YKKKKACiiigAooooAKKKKACiiigAooooA&#10;K9M/Zs/aW8U/s/8AiMbWkvPD95KP7U0nI57ebFn7sgH4N0PYjzOiqjJxd0TKKlGzP1M8H+MfDvjz&#10;w1Z+LvCmqR3mn30XmW9xF0Izgg+jA5BB5BBBrUr4D/ZB/aXufgf4vXw94lumbwvq0wF8rZIspDgC&#10;4X2HRwOq88lRX3xbTxXMK3MEqyRyIHjkRsqykZBB7giu6nU9pE8utRdOVuhJRRRWhiFFFFABRRRQ&#10;AUUUUAFFFFABRRRQAUUUUAFFFFABRRRQAUUUUAFFFFABRRRQAUUUUAFFFFABRRRQAUUUUAFFFFAB&#10;RRRQAUHniiigDc8F/EXxN4Gl26dOs1qxzJZ3GSh9x3U/T8c16p4V+N/gvXY1XUbo6bNt+ZLwgIfo&#10;/TH1wfavD6MDGMVz1sLTravR9z6bJ+LM2ydKMJc0V9mWqXo9199vI+nkliuIlmgkVkblXVsg/iKd&#10;XzPp+q6rpLb9K1O4tj/07zsmfyPNbEHxW+Itvwniq4b/AK6Ijf8AoSmuGWXy6SPt6PiNg5r99Raf&#10;91p/nY+gUIzmn7h614D/AMLh+JQXjxQ3/gNF/wDEUn/C4viX/wBDQ/8A4Dxf/EVP9n1O6/r5HT/x&#10;EPKf+fc/uX+Z7/RXgP8AwuL4l/8AQ1Sf+AsP/wARR/wuL4l/9DVJ/wCAsP8A8RWn1Op3RP8AxELK&#10;f5J/cv8AM9+oBB6V4B/wuH4l/wDQ1Sf+AsP/AMRSH4w/Ent4pk/8Bov/AIiq+qVO6M5eIOUy+xP7&#10;l/mfQFFeAf8AC4viX/0ND/8AgPF/8RR/wuL4l/8AQ0P/AOA8X/xFH1Wp3RP+v+VfyT+5f5nvsnXN&#10;In3q8D/4XB8SSNzeKJP/AAFi/wDiKP8AhcHxJzkeKW/8Bov/AIitFhanLuiHx9lf8kvuX+Z7/RXg&#10;P/C4viV/0NMn/gLD/wDEUf8AC4viVnP/AAlUn/gND/8AEUvqtTuhS48ytr4Jfcv8z36ivAf+FxfE&#10;r/oaG/8AAeL/AOIo/wCFxfEr/oaG/wDAeL/4irjh5x7ErjrK/wCSX3L/ADPfBnB4/ipct/drwL/h&#10;cXxJ/wChpb/wGi/+Io/4XB8SP+hob/wFi/8AiKr2MyXx1lb+xL7l/me/DPcUV4CfjF8SAPl8Tv8A&#10;+A0X/wARR/wuL4lf9DQ3/gPF/wDEVSoyJ/15yz+SX3L/ADPfMncM06vAf+FxfEnP/I0N/wCA8X/x&#10;FH/C4viV/wBDQ3/gPF/8RR7KRL43y3/n3L7l/me/UV8//wDC4viX/wBDTJ/4Cw//ABNH/C4/iX/0&#10;NEn/AICw/wDxNVySI/11yz+SX3L/ADPoCnp92vnz/hcXxN/6GmT/AMBYf/iacPjH8TB08Vyf+AsP&#10;/wARRySE+Nct/wCfcvuX+Z9AP0pteAn4x/Ew9fFcn/gLD/8AEU3/AIXD8S/+hqk/8B4v/iKqMWT/&#10;AK55a1bkl9y/zPoCivn7/hcHxM/6GqT/AMB4v/iaePjB8Sl/5mqT/wABov8A4iq5Sf8AXHL/AOWX&#10;3L/M+gqK+ff+Fx/E3/oa5P8AwFh/+IoPxm+JnbxQ/wD4Cxf/ABFETP8A1uy/+WX3L/M+gd3zYxUU&#10;kqxqZXYKo6sxwBXz3P8AFT4jXQ2zeLLrnj5Cq/8AoIFY99qWpam2/U9SuLk9M3EzP/MmqTManGOH&#10;j/Dpt+rS/wAz3jXPjD4A0CJlk1yO6lVseTY/vWz6ZHyg/UivP/Ff7QPiLV1e08M2y6fCTgXDYeY/&#10;+yr+RPoa4HbxtxQBjgCndnz+M4kzDF3inyJ9t/v3HXE9zd3L3l7cSTSSHLySOWZj6kmm0UUj5+Up&#10;SldhRRRQAUUUUAFFFFABRRRQAUUUUAe1fsXf8hvxJ/162f8A6FNXv1eA/sXf8hvxJ/162f8A6FNX&#10;v1fL5l/vj+X6H9CcB/8AJMUfWX/pbCiiivPPsAooooAKKKKACiiigAooooAKKKKACiiigC5oeqtp&#10;GorO/wDq2+WRfb1rtYpo541libcrLlWHevPq0NC8Q3WjsIJMyW5P3e6+4/wrOpDm1RtTqcujOwoq&#10;vYanZalHvtJ1b+8v8Q+oqxWZ1BRRRWYCP92mU9/u0yqiAUUUVRMQpr9adTX61mUNooorQzCmyU6m&#10;yVMgG0UUURAKKKKoAqOpKjoAKKKKACmv1p1NfrQA2iiigAqOepKjnoJl8IxPvU+mJ96n1Ugh8IVA&#10;39anqBv60RCWwlOXoabTl6GiRnD4gkptOkptaQ+EdT4gqOpKjokQFFFFUAUUU63glu5hFEuf7x7A&#10;UXsBJYWxup1B+6vzN/hW1UdrZx2UIiT/AIE3qakrGUuY2jHlCiiipKCkf7tLTXdcY3VmaDaKTcvr&#10;SGQCtCZDqKZ53+waQytnASgkkoqPzHPGygM5GGoAVz8+KTOOtRksTnNBJPWgBxkApDMuOKTaOuKT&#10;YvpQAoJHQ0Ek96KKAAZ7mkf7tLSP92gCNe/1paRe/wBaWgAooooAKbJ9w06myfcNAENKn3qSlT71&#10;aGEfiFljEq7WUEe9Z95oEZzLavsb+72rSoIzwRUqTRrKKluczcW89o2y4iK+h7Gm5z0rpZoY5kKS&#10;LuB7GsrUNCKAyWbn/rmf6VpGVzGVNx1Rn0UEMp2uMH0oqjMKKKKACiiigAooooAKKKKACiiigAoo&#10;ooAKKKKACiiigAooooAKKKKACiiigAooooAKKKKACiiigAooooAKKKKACiiigAooooAKKKKACiii&#10;gAooooAKKKKACiiigAooooAKKKKACiiigAooooAKKKKACiiigAooooAKKKKACiiigAooooAKKKKA&#10;CiiigAooooAKKKKACiiigAooooAKKKKACiiigAooooAKKKKACiiigAooooAKKKKACiiigAooooAK&#10;KKKACiiigD4Xooor7g/ksKKKKACiiigAooooAKKKKACiiigAooooAKKKKACiiigAooooAKKKKACi&#10;iigAooooAKKKKACiiigAooooAKKKKACiiigAooooAKKKKACiiigAooooAKKKKACiiigAooooAKKK&#10;KACiiigAooooAKKKKACiiigAooooAKKKKACiiigAooooAKKKKACiiigAooooAKKKKACiiigAoooo&#10;AKKKKACiiigDif2ifiLJ8Kvgzr3ja1kVbq3szFY7v+fiQiOM/gzBvoK/NXkne5yW5JNfX/8AwUy8&#10;Xra+FvDPgSOdg15qEt7NGp6pEmxc+2ZSfqvtXyBXHiJe/Y9PCx5ad+4UUUVznSFFFFABRRRQAUUU&#10;UAFFFFABRRRQAUUUUAFFFFABX2N/wT8/aDbxHojfBLxTeFr7TIWl0OWQktNaj70We5j6j/YPolfH&#10;NaXgzxfrngDxZp/jTw1ceVfabdLPbt2JB+6fVSMqR3BNaU5csrmdSmqkLH6nA5GRRWF8NfHuifE/&#10;wLpfjzQJd1tqVqsqr3jbo8Z91cMp9xW7XoHjyXK7MKKKKACiiigAooooAKKKKACiiigAooooAKKK&#10;KACiiigAooooAKKKKACiiigAooooAKKKKACiiigAooooAKKKKACiiigAooooAKKKKACiiigAoooo&#10;AKKKKACiiigAooooAKKKKACiiigAooooAKKKKACiiigAooooAKKKKACiiigAooooAKKKKACiiigA&#10;ooooAKKKKACiiigAooooAKKKKACiiigAooooAKKKKAPav2Lv+Q34k/69bP8A9Cmr36vAf2Lv+Q34&#10;k/69bP8A9Cmr36vl8y/3x/L9D+hOA/8AkmKPrL/0thRRRXnn2AUUUUAFFFFABRRRQAUUUUAFFFFA&#10;BRRRQAUUUUAEbSRP5kUjIw6MpwRWla+LNYthteVZl/6aLz+YrNopNRe5SlKOx0Vv45ibi7sGX3jY&#10;H+eKtR+MNFk/1jyR/wC9Gf6VydFR7OJarTOyXxFo0owNRjH+9xTl1bS5P9XqMLf9tRXF0UezQ/bS&#10;7HcrPC43JMp+jU/NcHSiWQD5ZGX6NR7MareR3dNfrXEpf6lHyl9N9PMNWE8Qa0p4vmP+8oP9Kn2M&#10;ivbI6yiubi8W6io/exRv9MjNXIPF9m+37VbyR/7uGFHLIPaRNimyVDa6rp95zbXSsf7vf8qmZgRj&#10;FZyLG0UUURAKKKKoAqOpKjoAKKKKACmv1p1NfrQA2iiigAqOepKjnoJl8IxPvU+mJ96n1Ugh8IVA&#10;39anqBv60RCWwlOXoabTl6GiRnD4gkptOkptaQ+EJ/EFR1JTFRnbYi8+gokSJRVqDRrqfmXEa/7X&#10;WtC10m2tfmVdzf3m/wA8VLqRiaKnJmdZ6VcXR3TDy09e5rVtrSG3j8uFcDv71NRWMpORtGMYjZKb&#10;TpKjdj0U0RCQrOF60xpmzgLSAdzTKJEgWLE5NFFFUAUUUUAFFFFABRRRQBHRRRQAUUUUAFFFFABS&#10;P92lpH+7QBGvf60tIvf60tABRRRQAU2T7hp1Nk+4aAIaVPvUlKn3q0MI/EPooorM3Co5+gqSo5+g&#10;oFL4SpeWEN4vz/K3ZhWTd209nL5cqfRvWt2o7m1iu4vKlH0b0rVOxha5h0U64tpLOZoZPwI700HP&#10;SrMwooooAKKKKACiiigAooooAKKKKACiiigAooooAKKKKACiiigAooooAKKKKACiiigAooooAKKK&#10;KACiiigAooooAKKKKACiiigAooooAKKKKACiiigAooooAKKKKACiiigAooooAKKKKACiiigAoooo&#10;AKKKKACiiigAooooAKKKKACiiigAooooAKKKKACiiigAooooAKKKKACiiigAooooAKKKKACiiigA&#10;ooooAKKKKACiiigAooooAKKKKACiiigAooooA+F6KKK+4P5LCiiigAooooAKKKKACiiigAooooAK&#10;KKKACiiigAooooAKKKKACiiigAooooAKKKKACiiigAooooAKKKKACiiigAooooAKKKKACiiigAoo&#10;ooAKKKKACiiigAooooAKKKKACiiigAooooAKKKKACiiigAooooAKKKKACiiigAooooAKKKKACiii&#10;gAooooAKKKKACiiigAooooAKKKKACiiigAoOe1FBOBk0AfDf/BRjWTf/AB1tNMD/AC2Ph+BcA9Ge&#10;SRz+hH6V4HXq37bt815+094libdi3+yRLn0+yQt/7NXlNebP42exSVqcV5BRRRUmgUUUUAFFFFAB&#10;RRRQAUUUUAFFFFABRRRQAUUUUAFFFFAH1V/wTd+Lfk3mqfBbVJ2Kyq2o6TubhWGBNGPqNrj02ue9&#10;fW1fl78LPHd78MPiNo/j+xLM2l3yTSRq2PMjziRP+BIWX8a/TzTb+11TT4NUsJvMt7qFZreQfxoy&#10;hlP4giuzDy5o27Hm4qnyy5u5NRRRXQcoUUUUAFFFFABRRRQAUUUUAFFFFABRRRQAUUUUAFFFFABR&#10;RRQAUUUUAFFFFABRRRQAUUUUAFFFFABRRRQAUUUUAFFFFABRRRQAUUUUAFFFFABRRRQAUUUUAFFF&#10;FABRRRQAUUUUAFFFFABRRRQAUUUUAFFFFABRRRQAUUUUAFFFFABRRRQAUUUUAFFFFABRRRQAUUUU&#10;AFFFFABRRRQAUUUUAFFFFABRRRQB7V+xd/yG/En/AF62f/oU1e/V4D+xd/yG/En/AF62f/oU1e/V&#10;8vmX++P5fof0JwH/AMkxR9Zf+lsKKKK88+wCiiigAooooAKKKKACiiigAooooAKKKKACiiigAooo&#10;oAKKKKACiiigAooooAKKKKACgjIwaKKADAznFW7PXdTs2CibzE/uyc1Uoot3Gm1sdJp3iG0v2WJ2&#10;8qTptbofoa0K4orlt2a19D1t0dbG9csrHEcjHkH0NZyhbY2jUvozeooorM1Co6kqOgAooooAKa/W&#10;nU1+tADaKKKACo56kqOegmXwjE+9T6Yn3qfVSCHwhUDf1qcEltoFEem3k3Pl7Rn+I0luEivTl6Gt&#10;CHQlBzPOT/u1Yi02zi+5CP8AgXNDlEI05RdzIaOWXiGNm/3RU8WkXsnLBUH+0a1gAowBRQpSsV7O&#10;L3KcGi26czOz/pVmK3hgG2GJV+gp9FRKUupajGOwUUUVIwooooAbKeKhqaTpioaqJMgqOpKjokSF&#10;FFFUAUUUUAFFFFABRRRQBHRRRQAUUUUAFFFFABSP92lpH+7QBGvf60tIvf60tABRRRQAU2T7hp1N&#10;k+4aAIaVPvUlKn3q0MI/EPooorM3Co5+gqSo5+goJkR0UUVoYlfUbIXUHA+deV/wrHroKxtSg8i9&#10;YKOGXdVRJkQUUUVRIUUUUAFFFFABRRRQAUUUUAFFFFABRRRQAUUUUAFFFFABRRRQAUUUUAFFFFAB&#10;RRRQAUUUUAFFFFABRRRQAUUUUAFFFFABRRRQAUUUUAFFFFABRRRQAUUUUAFFFFABRRRQAUUUUAFF&#10;FFABRRRQAUUUUAFFFFABRRRQAUUUUAFFFFABRRRQAUUUUAFFFFABRRRQAUUUUAFFFFABRRRQAUUU&#10;UAFFFFABRRRQAUUUUAFFFFABRRRQAUUUUAFFFFABRRRQB8L0UUV9wfyWFFFFABRRRQAUUUUAFFFF&#10;ABRRRQAUUUUAFFFFABRRRQAUUUUAFFFFABRRRQAUUUUAFFFFABRRRQAUUUUAFFFFABRRRQAUUUUA&#10;FFFFABRRRQAUUUUAFFFFABRRRQAUUUUAFFFFABRRRQAUUUUAFFFFABRRRQAUUUUAFFFFABRRRQAU&#10;UUUAFFFFABRRRQAUUUUAFFFFABRRRQAUUUUAFFFFABQelFBOBk0Afnj+2rFJH+1D4sZ/+Wktoy89&#10;R9igH8wa8tr2j9vzSxp37R19cKv/AB+6Zaz9OvybP/ZK8Xrzanxs9ik/3cfRBRRRUmgUUUUAFFFF&#10;ABRRRQAUUUUAFFFFABRRRQAUUUUAFFFFABX6AfsOePm8cfs+aXb3V0ZLvRZH0243NkhUwYvw8tkH&#10;/ATX5/19P/8ABNHxt9k8S+JPh5L928s4tQt/m6NE3luAPcSL/wB8VtRly1DnxUeam/I+waKKK7jy&#10;wooooAKKKKACiiigAooooAKKKKACiiigAooooAKKKKACiiigAooooAKKKKACiiigAooooAKKKKAC&#10;iiigAooooAKKKKACiiigAooooAKKKKACiiigAooooAKKKKACiiigAooooAKKKKACiiigAooooAKK&#10;KKACiiigAooooAKKKKACiiigAooooAKKKKACiiigAooooAKKKKACiiigAooooAKKKKACiiigD2r9&#10;i7/kN+JP+vWz/wDQpq9+rwH9i7/kN+JP+vWz/wDQpq9+r5fMv98fy/Q/oTgP/kmKPrL/ANLYUUUV&#10;559gFFFFABRRRQAUUUUAFFFFABRRRQAUUUUAFFFFABRRRQAUUUUAFFFFABRRRQAUUUUAFFFGaACi&#10;lWOST/VRs3+6pNWYdF1WcZjsm/4F8v8AOgLNlWhVaRgkYyzcLj1rUg8K3jn/AEmeOP8A3fmNaena&#10;JY2B3xoWb/no1S5RNI05dS3AHEMYk+9tG764p1FFYnQFR1JUdABRRRQAU1+tOpr9aAG0UUE4GTQA&#10;VHPVi2tLi4+bG1fU1dhsre35C5b+81HNyhy8xnW+nXUwyE2r/earkWkQoP3sjN+lXAMcAUVLk2VG&#10;KiRrBFDgQxhfoKkprdRTqkoMd8U2SnU2SgBtFFFaAFFFFTIAoooqQCiiigBslRlPQ1JJTaqJMiM5&#10;H3hio6sEAjBFRvDgfIKJEkdFFFUAUUUUAFFFFABRRRQBHRRRQAUUUUAFFFFABSP92lpH+7QBGvf6&#10;0tIvf60tABRRRQAU2T7hp1Nk+4aAIaVPvUlKn3q0MI/EPooorM3Co5+gqSo5+goJkR0UUVoYhWfr&#10;ij924HqDWhVHXGHlRgf3v6VUQM2iiiqMwooooAKKKKACiiigAooooAKKKKACiiigAooooAKKKKAC&#10;iiigAooooAKKKKACiiigAooooAKKKKACiiigAooooAKKGYAZY1Xl1Kxh/wBZeRD23jNAFiiqL+JN&#10;IQ/8fe7/AHYz/hUZ8U6Wo/5aN/2zqeaPcrkn2NKis3/hKdO/uS/98j/GmjxZpv8AEkv/AHyP8aOe&#10;Pcfs59jUorMXxZpRHSb/AL5H+NL/AMJXpX/TT/vmjmj3D2c+xpUVm/8ACV6V/wBNP++aP+Er0r/p&#10;p/3zRzR7h7OfY0qKzf8AhK9K/wCmn/fNIfFukjr5n/fv/wCvRzR7h7OfY06Ky/8AhL9K3Y2Tf98D&#10;/Gmt4x0sdI5v++B/jRzR7i9nU7GtRWT/AMJjpn/PKb/vkf403/hM9P8A+fWb9P8AGjmj3H7OfY2K&#10;Kxh41sR/y5z/APjv+NNbxtZ4ytjN+Yo9pHuP2NTsbdFYR8c22f8AkHyf99CkPjmL/oGt+Mg/wo9p&#10;HuHsanY3qKwD46U9NM/8jf8A1qQ+OvTTP/I3/wBaj2ke4exqdjoKK58+OSOmmf8Akb/61NPjqTtp&#10;Y/7/AH/1qXtIh7Gp2Oiormz48lBx/Zq/9/f/AK1H/Cey/wDQMX/v7/8AWo9pEPY1DpKK5v8A4T2X&#10;/oGL/wB/f/rUf8J7L30xf+/v/wBaj2kQ9jUOkornB49fvpf/AJG/+tSjx9jhtK/8jf8A2NHtIh7G&#10;p2OiornT8QYh97Sm/CYf4Uq/EC2/i02T8HFP2ke4exqdjoaKwV8f6cfvWNwP93af61IvjvSD1huF&#10;/wCAD/Gj2ke4clTsbVFZA8b6EPvPMPrFT4/GXh+T/l+x/vQv/hRzR7k+zn2NSiqKeJNFkGV1OH/g&#10;T4/nU0eqaZL/AKrUYG/7bD/GquHLLsWKKQOrDKnNLQSFFFFABRRRQAUUUUAFFFFABRRRQAUUUUAF&#10;FFFABRRRQAUUUUAFFFFABRRRQAUUUUAfC9FFFfcH8lhRRRQAUUUUAFFFFABRRRQAUUUUAFFFFABR&#10;RRQAUUUUAFFFFABRRRQAUUUUAFFFFABRRRQAUUUUAFFFFABRRRQAUUUUAFFFFABRRRQAUUUUAFFF&#10;FABRRRQAUUUUAFFFFABRRRQAUUUUAFFFFABRRRQAUUUUAFFFFABRRRQAUUUUAFFFFABRRRQAUUUU&#10;AFFFFABRRRQAUUUUAFFFFABRRRQAUHniiigD4m/4KS6cbX4yaRqW35brw6g3erJNKCPyK/nXzxX1&#10;b/wU70f954P8QqnQXls7ev8AqmH/ALN+dfKVefW+JnrYeV6KCiiiszYKKKKACiiigAooooAKKKKA&#10;CiiigAooooAKKKKACiiigAr1T9irxR/wi37SXh92b93qDTWMg9fNiYL/AOPhD+FeV1vfCnW/+EZ+&#10;KPhvxGxwtjr1pM27ptWZSfwxVRfvJk1Pei0fqFRQ3ysV9GxRXpHihRRRQAUUUUAFFFFABRRRQAUU&#10;UUAFFFFABRRRQAUUUUAFFFFABRRRQAUUUUAFFFFABRRRQAUUUUAFFFFABRRRQAUUUUAFFFFABRRR&#10;QAUUUUAFFFFABRRRQAUUUUAFFFFABRRRQAUUUUAFFFFABRRRQAUUUUAFFFFABRRRQAUUUUAFFFFA&#10;BRRRQAUUUUAFFFFABRRRQAUUUUAFFFFABRRRQAUUUUAFFFFAHtX7F3/Ib8Sf9etn/wChTV79XgP7&#10;F3/Ib8Sf9etn/wChTV79Xy+Zf74/l+h/QnAf/JMUfWX/AKWwooorzz7AKKKKACiiigAooooAKKKK&#10;ACiiigAooqS3tbm8k8q0gaRv9kdKAI6K2rPwReS4e/mWJf4kX5jWtaeFNGtvma08xh3mbP6dKzdS&#10;Jt7GRyEaPK22ONm9lGaswaJq9z/qtPk/4Eu3+ddpFbwWy7LeFUX0VcU6l7SRSo92cinhHWn4eONf&#10;96T/AAqxF4IvmGZb+If7qk/4V03XqKKj2kilRgc7/wAIIyjL6n/3zF/9enL4Jh/i1CT/AL4Fb7/d&#10;plCnIr2cOxjr4MsAMtdTH8v8Kd/whulf89Z/+/g/wrWoquaQRpx7GUPB2kjnEh+slL/wi2jrwbYn&#10;/toa1Ka/Ws+aXcrkXYopoOkJ0sI/x5qZdOsof9XaRL9Ix/hU1FVckRF2jaAAPakkp1NkpPYBtFFF&#10;KIBRRRVAFR1JUdABRRRQAU1+tOprgscKOaAI8ljtVST0q9aaXGn7yf5m/u9hUllZCBd7/fP6VYqX&#10;IpIAMcAUUUVJQUUUUANbqKdTW6inUAFNkp1NkoAbRRRWgBRRRUyAKKKKkAooooAbJTadJTaqJMgo&#10;ooqiSOZCfnH41HVgjPBFQOMMRUxKkuolFFFUSFFFFABRRRQBHRRRQAUUUUAFFFFABSP92lpH+7QB&#10;Gvf60tIvf60tABRRRQAU2T7hp1Nk+4aAIaVPvUlKn3q0MI/EPooorM3Co5+gqSo5+goJkR0UUVoY&#10;hWbrkgMsceei1pE4GTWHd3BubppccE/L9KqJMiOiiiqJCiiigAooooAKKKKACiiigAooooAKKKKA&#10;CiiigAooooAKKKKACiiigAooooAKKKKACiiigAooqve6hbWK7p5dufur3NA0pS0RYzjrUVze2tqm&#10;+5nVfqeTWJe+JLyc7bZfKX1/i/8ArVnszyHdI5Zm6sx61lKouhtGi+ptXXii3TcLW3Z/9pjgVnz+&#10;IdUnBCyrGvpGv+NVH+7TKydSRrGnGPQdJNPOc3E7v/vMTTQMcAUUVJoFFFFABUdSVHQAUUUUAFFF&#10;FABTX606mv1oAbRRRQAUUUUAFI/3aWkf7tADKKKKACiiigAooooAjooooAKKKKACiiigBr9abTn6&#10;02gAooooAKKKKACo6kqOgB0U09uc207x/wDXNiP5Vqaf4y1mxIE032iP+JZPvfn/APrrJoqoya2E&#10;4xlud9omu2GtW/mWrFWX/WRt1X/63vV6vO9J1GbSL+O8g/hOGX+8vcV6BbzpcxLPE25HUMreoNbw&#10;lzI5KlPlehJRRRVmYUUUUAFFFFABRRRQAUUUUAFFFFABRRRQAUUUUAFFFFABRRRQAUUUUAfC9FFF&#10;fcH8lhRRRQAUUUUAFFFFABRRRQAUUUUAFFFFABRRRQAUUUUAFFFFABRRRQAUUUUAFFFFABRRRQAU&#10;UUUAFFFFABRRRQAUUUUAFFFFABRRRQAUUUUAFFFFABRRRQAUUUUAFFFFABRRRQAUUUUAFFFFABRR&#10;RQAUUUUAFFFFABRRRQAUUUUAFFFFABRRRQAUUUUAFFFFABRRRQAUUUUAFFFFABRRRQAUUUUAfN3/&#10;AAUxsy/wp8P6kF/1PiLys46B7eU/+0xXxhX3d/wUL0w337O0155e77FrFpLnb93LGPP/AI/j8a+E&#10;a4cR8Z6mF/ghRRRWJ0BRRRQAUUUUAFFFFABRRRQAUUUUAFFFFABRRRQAUUUUAFOimNvMlwG/1bhv&#10;yNNps/8AqH/3T/KgD9WtLuDeWFvdk/62BX/MA1Yqj4X/AORb0/A/5cYv/QBV6vSj8J4sviCiiiqJ&#10;CiiigAooooAKKKKACiiigAooooAKKKKACiiigAooooAKKKKACiiigAooooAKKKKACiiigAooooAK&#10;KKKACiiigAooooAKKKKACiiigAooooAKKKKACiiigAooooAKKKKACiiigAooooAKKKKACiiigAoo&#10;ooAKKKKACiiigAooooAKKKKACiiigAooooAKKKKACiiigAooooAKKKKACiiigAooooA9q/Yu/wCQ&#10;34k/69bP/wBCmr36vAf2Lv8AkN+JP+vWz/8AQpq9+r5fMv8AfH8v0P6E4D/5Jij6y/8AS2FFFFee&#10;fYBRRRQAUUUUAFFFFABRRRQAURpJNKIYY2ZmOAq9TUljZXGp3K21pHlm6nso9TXYaPoVpo0eYxuk&#10;b78jDk/4CplNRNKdNyMvS/BW4LNqze/kqf5n/Ct+2tLa0iENrCsa/wB1VxUtFc8pSludUYxjsNIw&#10;APenUjdvrS1JRHRRRWgBRRRWYCP92mU9/u0yqiAUUUVRMQpr9adTX61mUNooorQzCmyU6myVMgG0&#10;UUURAKKKKoAqOpKjoAKKKKAAnAyasafBu/0hh7L/AI1XjiM0wQd61FAUYFTIqIAYGBRRRUlBRRRQ&#10;AUUUUANbqKdTW6inUAFNkp1NkoAbRRRWgBRRRUyAKKKKkAooooAbJTadJTaqJMgoooqiQqGT75qb&#10;OOtV2OTmpiVIKKKKokKKKKACiiigCOiiigAooooAKKKKACkf7tLSP92gCNe/1paRe/1paACiiigA&#10;psn3DTqbJ9w0AQ0qfepKVPvVoYR+IfRRRWZuFRz9BUlRz9BQTIjooqC9vUs495+9/CvrWhiQaxer&#10;HF9mQ/M/3vYVm0ryPK7SSHkmkrQiW4UUUUCCiiigAooooAKKKKACiiigAooooAKKKKACiiigAooo&#10;oAKKKKACiiigAooooAKKKKACiiob64FnavcMfur09aA+LQq6zrC2C+REQ0zf+O+5rAlklmlM00m5&#10;m6s1Ekkk0jTytuZjlmpK5ZScmdkIqKCiiipNBH+7TKe/3aZQAUUUUAFFFFABUdSVHQAUUUUAFFFF&#10;ABTX606mv1oAbRRRQAUUUUAFI/3aWkf7tADKKKKACiiigAooooAjooooAKKKKACiiigBr9abTn60&#10;2gAooooAKKKKACo6kqOgAooooAK7TwPdNdaIqOc+TIU/Dr/WuLrrvACMumTSEcNNx+QrSn8RlW+E&#10;3qKKK6DkCiiigAooooAKKKKACiiigAooooAKKKKACiiigAooooAKKKKACiiigD4Xooor7g/ksKKK&#10;KACiiigAooooAKKKKACiiigAooooAKKKKACiiigAooooAKKKKACiiigAooooAKKKKACiiigAoooo&#10;AKKKKACiiigAooooAKKKKACiiigAooooAKKKKACiiigAooooAKKKKACiiigAooooAKKKKACiiigA&#10;ooooAKKKKACiiigAooooAKKKKACiiigAooooAKKKKACiiigAooooAKKKKACiiigDxv8Ab2Of2Y9a&#10;P/T5Y/8ApTHXwHX3Z/wUO1VNP/Z3ksGl2/2hrVrCoz97BaXH/kPP4V8J1w4j4z1ML/C+YUUUVidA&#10;UUUUAFFFFABRRRQAUUUUAFFFFABRRRQAUUUUAFFFFABQsRuJFt8f6xgv58UVs/DnQn8UfETQfDSD&#10;nUNZtbb/AL7lVf60Afp7okBtdKtbVl/1dsiY+iirVB++SBgdhRXqHhhRRRQAUUUUAFFFFABRRRQA&#10;UUUUAFFFFABRRRQAUUUUAFFFFABRRRQAUUUUAFFFFABRRRQAUUUUAFFFFABRRRQAUUUUAFFFFABR&#10;RRQAUUUUAFFFFABRRRQAUUUUAFFFFABRRRQAUUUUAFFFFABRRRQAUUUUAFFFFABRRRQAUUUUAFFF&#10;FABRRRQAUUUUAFFFFABRRRQAUUUUAFFFFABRRRQAUUUUAFFFFAHtX7F3/Ib8Sf8AXrZ/+hTV79Xg&#10;P7F3/Ib8Sf8AXrZ/+hTV79Xy+Zf74/l+h/QnAf8AyTFH1l/6Wwooorzz7AKKKKACiiigAooooAKW&#10;OKa4mW3gXczthV9TSZx1roPBOm+Y8mqyp935Ic/qf6fnUylyxuVGPNKxq6Ho0WjWgiX5pG5kf1P+&#10;FXguDk0tBOOtcp2xXKrIKKKKBiN2+tLSN2+tLQBHRRRWgBRRRWYCP92mU9/u0yqiAUUUVRMQpr9a&#10;dTX61mUNooorQzCmyU6myVMgG0UUURAKKKKoAqOpKjoAKKKKAJtPXM7N/dWr1U9MJ3uD6CrlRLcq&#10;IUUUUigooooAKKKKAGt1FOprdRTqACmyU6myUANooorQAoooqZAFFFFSAUUUUANkptOkptVEmQUU&#10;hZR1NMkkYj5T8tUSNmfdwpptFFA5bhRRRQIKKKKACiiigCOiiigAooooAKKKKACkf7tLSP8AdoAj&#10;Xv8AWlpF7/WloAKKKKACmyfcNOpsn3DQBDSp96kpU+9WhhH4h9FFFZm4VHP0FOZwvWs3U9cjA8m0&#10;G5v73Yf41UY3Jk1y6k19fRWafP8AMx+6tY8sslw5klPJppaSRjJK+5j1NFapWOeUrhRRRTJCiiig&#10;AooooAKKKKACiiigAooooAKKKKACiiigAooooAKKKKACiiigAooooAKKKKACiiigArL8USFbONcf&#10;ek/pWpWd4mgkmsRIg/1b5b6dKmezLp/GjAooorlO0KKKKAEf7tMp7/dplABRRRQAUUUUAFR1JUdA&#10;BRRRQAUUUUAFNfrTqa/WgBtFFFABRRRQAUj/AHaWkf7tADKKKKACiiigAooooAjooooAKKKKACii&#10;igBr9abTn602gAooooAKKKKACo6kqOgAooq9ovh6+1p9yDy4Qfmmbp9B6miOuwnKMdWQ6Zpt3q14&#10;tpaJz/E3ZR6mu80yxh02zjsrf7sa4ye/qaZpej2ekQeRZx7R/EzfeY+pq3XRCHKclSpz7BRRRWhm&#10;FFFFABRRRQAUUUUAFFFFABRRRQAUUUUAFFFFABRRRQAUUUUAFFFFAHwvRRRX3B/JYUUUUAFFFFAB&#10;RRRQAUUUUAFFFFABRRRQAUUUUAFFFFABRRRQAUUUUAFFFFABRRRQAUUUUAFFFFABRRRQAUUUUAFF&#10;FFABRRRQAUUUUAFFFFABRRRQAUUUUAFFFFABRRRQAUUUUAFFFFABRRRQAUUUUAFFFFABRRRQAUUU&#10;UAFFFFABRRRQAUUUUAFFFFABRRRQAUUUUAFFFFABRRRQAUUUUAFFFBOBmgD5h/4Kba5BH4L8L+Fz&#10;J89xqk13t9RHFsz/AORq+Pa96/4KIeMIvEHxwg8N21xuTQtJjhkT+5NITK347DF+QrwWvPrPmqM9&#10;bDx5aKQUUUVmbBRRRQAUUUUAFFFFABRRRQAUUUUAFFFFABRRRQAUUUUAFeofsZeGH8U/tI+G4SP3&#10;djNJfSN2AijZh/49tH1Iry+vpr/gml4KN74x8SfEGUjZp+nx2MII6vM+8kfRYRn/AHhV01zVEZ1p&#10;ctNs+xqKKK9E8cKKKKACiiigAooooAKKKKACiiigAooooAKKKKACiiigAooooAKKKKACiiigAooo&#10;oAKKKKACiiigAooooAKKKKACiiigAooooAKKKKACiiigAooooAKKKKACiiigAooooAKKKKACiiig&#10;AooooAKKKKACiiigAooooAKKKKACiiigAooooAKKKKACiiigAooooAKKKKACiiigAooooAKKKKAC&#10;iiigAooooA9q/Yu/5DfiT/r1s/8A0Kavfq8B/Yu/5DfiT/r1s/8A0Kavfq+XzL/fH8v0P6E4D/5J&#10;ij6y/wDS2FFFFeefYBRRRQAUUUUAFFFFAATgZNdxoNv9k0e3hPXywW+p5/rXDnkYNd9YMr2ULJ0M&#10;S4/Ks63Q6KPUmooornOgKKKKAEbt9aWkbt9aWgCOiiitACiiiswEf7tMp7/dplVEAoooqiYhTX60&#10;6mv1rMobRRRWhmFNkp1NkqZANooooiAUUUVQBUdSVHQAUUUUAPtJfLu8lvlPFaNZLjjOavWV35yb&#10;HPzj9amRUSxRRRUlBRRRQAUUUUANbqKdTW6ihnA4zQA6myUGVB3pjS57UALRTfM9qPM9q0AdRTd5&#10;pNzetTIB9AOelQs7k8tTdzetLlZPMWCQOtNMqD+KoSSetFPlDmJHlB4AphZj3pKKokaqgjJFNqSo&#10;6mQBRRRVAFFFFABRRRQAUUUUAR0UUUAFFFFABRRRQAUj/dpaR/u0ARr3+tLSL3+tLQAUUUUAFNk+&#10;4adTZPuGgCGlT71RzXEEC7pplX/ePWqVx4ghXi2iLH+83ArS1zn21NMuo6mqV3rdtA2xD5jei/41&#10;l3N/d3eRLN8v9xeBUAXBzQqfcqVTsT3mpXV8dsh2r/dXpUNFFaGIUUUUAFFFFABRRRQAUUUUAFFF&#10;FABRRRQAUUUUAFFFFABRRRQAUUUUAFFFFABRRRQAUUUUAFFFFABRRRQAU2VRImwruDcMDTqKAOZ1&#10;XTH064wMmNv9W39PrVXNdVeWcd5bNBKPvd/Q+tcvJE8EjQyfeViDXPUjys7Kc+aI2iiiszQR/u0y&#10;nv8AdplABRRRQAUUUUAFR1JUdABRRRQAUUUUAFNfrTqa/WgBtFFFABRRRQAUj/dpaR/u0AMooooA&#10;KKKKACiiigCOiiigAooooAKKKKAGv1ptOfrTaACiiigAooooAKjGWO1Rluwp7nC9K6vwp4ajsI11&#10;C8jzcNyqn/lmP8aqMeZkykoq7KmgeCWIW81pT6rb9/8AgX+H/wCqunjijiRY441VVGFVR0p1FdEY&#10;qOxxynKW4UUUVRIUUUUAFFFFABRRRQAUUUUAFFFFABRRRQAUUUUAFFFFABRRRQAUUUUAFFFFAHwv&#10;RRRX3B/JYUUUUAFFFFABRRRQAUUUUAFFFFABRRRQAUUUUAFFFFABRRRQAUUUUAFFFFABRRRQAUUU&#10;UAFFFFABRRRQAUUUUAFFFFABRRRQAUUUUAFFFFABRRRQAUUUUAFFFFABRRRQAUUUUAFFFFABRRRQ&#10;AUUUUAFFFFABRRRQAUUUUAFFFFABRRRQAUUUUAFFFFABRRRQAUUUUAFFFFABRRRQAUUUUAFV9T1G&#10;z0nTbjVNQmWO3toWlmkboqKMsfwANWK8I/b8+LMfgT4QN4LsJ1/tDxQ7Wu3d8yWq4Mz/AEPyx/Rz&#10;6VMpcsbmlOLqVFFHxh8SPGt18RviBrPju7jKPq2oS3AjY52KW+VfwXA/CsWgDHAFFeaewFFFFABR&#10;RRQAUUUUAFFFFABRRRQAUUUUAFFFFABRRRQAUUUUAFfeX7AfgkeGP2e7XWpYdtxr19NeyE9dgPlI&#10;Pyj3f8Cr4T03Tb3WtSt9G02FpLi7nSG3jVclnZgqj8yK/UjwZ4btPB3hHS/CVkirDpmnw2qbe/lo&#10;Fz9TjPuTXRh43k2cmMlaKXc0qKKK7DzgooooAKKKKACiiigAooooAKKKKACiiigAooooAKKKKACi&#10;iigAooooAKKKKACiiigAooooAKKKKACiiigAooooAKKKKACiiigAooooAKKKKACiiigAooooAKKK&#10;KACiiigAooooAKKKKACiiigAooooAKKKKACiiigAooooAKKKKACiiigAooooAKKKKACiiigAoooo&#10;AKKKKACiiigAooooAKKKKACiiigD2r9i7/kN+JP+vWz/APQpq9+rwH9i7/kN+JP+vWz/APQpq9+r&#10;5fMv98fy/Q/oTgP/AJJij6y/9LYUUUV559gFFFFABRRRQAUUUUAB6V1/hG9F1pEcZPzQ/Iw/l+lc&#10;hVzQ9WfR73zR/q24kUdx6/UVFSPNE0py5ZancUUyCeO5hWeBwysMqw70+uY7AooooARu31paRu31&#10;paAI6KKK0AKKKKzAR/u0ynv92mVUQCiiiqJiFNfrTqa/WsyhtFFFaGYU2SnU2SpkA2iiiiIBRRRV&#10;AFR1JUdABRRRQAU1mKMGQ4PrTqa/WgCzaakpxFcfKf73rV0MGGVOax9oznFEU08LfunYD0qeUrmN&#10;iiqMOrHOJ4f+BLVpLiGVd0cgNSUSU0v6U0vvHWjHOaAEdn7GmU9/u0yqiJbBRRRVCkFFFFTIIhRR&#10;RUlEdFFFVEzCiiiqAKKKKACo6kqOpkAUUUVQBRRRQAUUUUAFFFFAEdFFFABRRRnHWgAooooAKR/u&#10;1HNdwW43SXCKP9phVSfX9OjXifd/uqTmgnmLa9/rSk461ky+J1A/0e0Y/wC+aqz+IdRm+46x/wC6&#10;v+NVySJdSJvGRRUM+rafbHbJcru/uryf0rnpbi4uf9fMzf7xplV7Ml1exrTeJIhxbwM3u3FU7jWN&#10;Qn6TeWP7qCqoAHQUVXLFGbnKQZZm3u25j3NFFFUSFFFFABRRRQAUUUUAFFFFABRRRQAUUUUAFFFF&#10;ABRRRQAUUUUAFFFFABRRRQAUUUUAFFFFABRRRQAUUUUAFFFFABRRRQAUUUUAFcvqzK2ozFD/AMtM&#10;Vqavr8cMZt7Nt0hGCw6L/wDXrDGe9Y1JJ6I6aMHHVhRRRWJuI/3aZT3+7TKACiiigAooooAKjqSo&#10;6ACiiigAooooAKa/WnU1+tADaKKKACiiigApH+7S0j/doAZRRRQAUUUUAFFFFAEdFFFABRRRQAUU&#10;UUANfrTac/Wm0AFFFFABRRRQBd8O2yXWs28Mg+Xfux64Gf6V3ec9K8/0u9/s7UYb3+GOTLfTv+ld&#10;9E6SRq8bhlYZVh3rensctf4kOooorUxCiiigAooooAKKKKACiiigAooooAKKKKACiiigAooooAKK&#10;KKACiiigAooooAKKKKAPheiiivuD+SwooooAKKKKACiiigAooooAKKKKACiiigAooooAKKKKACii&#10;igAooooAKKKKACiiigAooooAKKKKACiiigAooooAKKKKACiiigAooooAKKKKACiiigAooooAKKKK&#10;ACiiigAooooAKKKKACiiigAooooAKKKKACiiigAooooAKKKKACiiigAooooAKKKKACiiigAooooA&#10;KKKKACiiigAoopNy+tAEd7dWtjayXt5OsUMMbSTSSNhUUDJJ9gK/OP8AaY+Mc3xv+LV/4sgkb+zY&#10;P9E0aNl27bZCcNj1YlnPcbsdq9//AG/f2iotJ0uT4FeEb9WvLyNW8QzRtnyYTgrb8HhnGCw/uYH8&#10;fHyDXHiKn2UehhaPLHnfUKKKK5zsCiiigAooooAKKKKACiiigAooooAKKKKACiiigAooooAKKKKA&#10;PVf2K/BR8bftF6Gki/udJL6nMcdPJHyf+RDHX6FLnbzXyl/wTM8GwCDxR8QLiA+Y0kOn2shHG3Bl&#10;l/XyvyNfV1d2Hjanfuebipc1S3YKKKK2OUKKKKACiiigAooooAKKKKACiiigAooooAKKKKACiiig&#10;AooooAKKKKACiiigAooooAKKKKACiiigAooooAKKKKACiiigAooooAKKKKACiiigAooooAKKKKAC&#10;iiigAooooAKKKKACiiigAooooAKKKKACiiigAooooAKKKKACiiigAooooAKKKKACiiigAooooAKK&#10;KKACiiigAooooAKKKKACiiigAooooA9q/Yu/5DfiT/r1s/8A0Kavfq8B/Yu/5DfiT/r1s/8A0Kav&#10;fq+XzL/fH8v0P6E4D/5Jij6y/wDS2FFFFeefYBRRRQAUUUUAFFFFABRRRQBc0fX7vRXCqfMhY/NE&#10;38x6Gur03XNP1VP9Fl+bGWjbhhXEUZZTuRirD+IdqzlTUjSFSUdD0TOelFcdYeLNXtAI5HEy+kvX&#10;8x/WtW18cadIMXcEkJ7kfMP8f0rOVOUTojUjI227fWlqlBrmkXW0Q6hHn+6zYP61bWRGGVbP0rMv&#10;mQ2iiitBhRQWA6miswEf7tMpzntTaqIBRRRVExCmv1p1Nc/NWZQ2iiitDMKbJTqbJUyAbRRRREAo&#10;ooqgCo6kqOgAooooAKa/WnU1+tADaKKKAEZtozisLUNYnkv/ADLOZo1jbClT1962bwlbaRh2jb+V&#10;cxWkEY1JONjqvDniFdUQwTqqzKMtjow9RWtXHeFs/wBuQhPRt30wa7GsqkeWWhtTlKUdRH+7TKe/&#10;3aZSiXHYKKKKoUgoooqZBEKKKKkojoooqomYUUUVQBRRRQAVHUlR1MgCiiiqAKKZLPBCMzSqv+82&#10;KqT69pMI5u93+4pNAX7l6ismTxXaL/qoJG+uAKqyeLLs8R2yL/vMT/hVcsiPaR7nQU2Q4FczL4g1&#10;eU/8fOwf7Ciq8l9fzPmW6kbPX5zVezkT7aJ1MlxDCf3sqr/vNiq767pSfevFb/d5/lXNHnrRR7MX&#10;tn2N2TxRYjiKOR/wxVeXxTKTiGyUe7Nmsqiq5UT7SRdl1/UpT8kix/7q/wCNVpb2+n4lu5G/4FUd&#10;FUTzSAjPBFFFFBIUUUUAFFFFABRRRQAUUUUAFFFFABRRRQAUUUUAFFFFABRRRQAUUUUAFFFFABRR&#10;RQAUUUUAFFFFABRRRQAUUUUAFFFFABRUdxdQWqb55Qo/nWVd6/cSArarsX+83X/61TKUY7lxpyls&#10;a8ksca75JFVR/ExqvLremx/8vAb/AHQTXPyyzTtvmkZm/wBo02s3VfQ2jR7s2n8TWYPywyN+A/xp&#10;jeKE/gs2/FhWRRU+0kX7Gmap8UP2sPzk/wDrU0+Jp+gtE/76JrMope0l3Dkp9i9N4lvzwkca/wDA&#10;T/jVO5v7274uLpmH93oP0qN+tNpc0n1KUY9EFFFFSUFFFFACP92mU9/u0ygAooooAKKKKACo6kqO&#10;gAooooAKKKKACmv1p1NfrQA2iiigAooooAKR/u0tI/3aAGUUUUAFFFFABRRRQBHRRRQAUUUUAFFF&#10;FADX602nP1ptABRRRQAUUUUAI4yuK3PC3ixbFF03U3/dg/u5f7nsfb+VYlR1UZOLuiZRUlZnpUM8&#10;U8YlhkVlYZVlOQadXnNnqWoac26wu3j9lPB/DpWrbePNYhUJPDDN/tbSp/Q/0rZVI9TnlRl0Oxor&#10;l4fiG3SbSvxWb/EVYT4g6cfv2Nwv02n+tV7SPcn2NTsdBRWLH460OQfOZo/96P8AwJq7aeItEvW2&#10;W+pxFj0VmwT+Bo5o9yXCS6F2iiiqJCiiigAooooAKKKKACiiigAooooAKKKKACiiigAooooAKKKK&#10;APheiiivuD+SwooooAKKKKACiiigAooooAKKKKACiiigAooooAKKKKACiiigAooooAKKKKACiiig&#10;AooooAKKKKACiiigAooooAKKKKACiiigAooooAKKKKACiiigAooooAKKKKACiiigAooooAKKKKAC&#10;iiigAooooAKKKKACiiigAooooAKKKKACiiigAooooAKKKKACiiigAooooAKKKKACiiigAryX9qv9&#10;pjSPgJ4Vaz06SK48SahCRpdkxDCFc4+0SDPCDnA/iYY6BiIf2mf2tPCXwKsJdC0hodS8USx/6Ppq&#10;tlLbPSScg/KMchB8zew+avhDxb4t8SeO/Ed14s8W6tJe6hfSmS4uJe57AAcKoHAUcADArnqVuXRb&#10;nVh8PKfvS2/Mqapqmpa5qlxres30t1eXczS3NxM25pHY5LE+pNQ0UVxnpBRRRQAUUUUAFFFFABRR&#10;RQAUUUUAFFFFABRRRQAUUUUAFFFFABRRSOzBSVXPHT1oA/QT9hzwwvhn9nDQ3MGyXVJJ76bIxu3y&#10;FVP/AHwiV67WH8NtDTw18PdB8OxRhVsdFtYMDuUhVSfxIz9a3K9KPuxSPGqS5qjfmFFFFUQFFFFA&#10;BRRRQAUUUUAFFFFABRRRQAUUUUAFFFFABRRRQAUUUUAFFFFABRRRQAUUUUAFFFFABRRRQAUUUUAF&#10;FFFABRRRQAUUUUAFFFFABRRRQAUUUUAFFFFABRRRQAUUUUAFFFFABRRRQAUUUUAFFFFABRRRQAUU&#10;UUAFFFFABRRRQAUUUUAFFFFABRRRQAUUUUAFFFFABRRRQAUUUUAFFFFABRRRQAUUUUAe1fsXf8hv&#10;xJ/162f/AKFNXv1eA/sXf8hvxJ/162f/AKFNXv1fL5l/vj+X6H9CcB/8kxR9Zf8ApbCiiivPPsAo&#10;oooAKKKKACiiigAooooAKKKKACiiigBuwVIjyJ/q5WX/AHWxTaKAJ4tT1OE/JqM//f01KPEGtr01&#10;GT8cGqdFLlRXNLuXh4k1sDH9oN/3yv8AhTv+Eo13/n//APIa/wCFZ9FPlj2Dml3LzeJdcb/l/wD/&#10;ACGv+FB8R60et8f+/a/4VRoo5Y9g5pdy9/wkes/8/wC3/fK/4Uf8JDrJ6X7f98j/AAqjRRyx7BzS&#10;7l4eI9ZA2m/b/vkf4U5fE+sjlrhW/wB6Mf0xWfRU8sewc8u5rReML5OJrWN/93K1p6d4gsNRbyQz&#10;Ryf885B1+h71y1BJAyDj3ocYlKpJHcU2Sqfh69e+01ZJj86sUY+uO9XJKxl7p0LXUbRRRUxAKKKK&#10;oAqOpKjoAKKKKACmv1p1NfrQA2iiigBsoyNpFc1qNq9hcGIj5Tyjeorp6aNLh1WURXKZVW3E/wBK&#10;qMuUmUeYr+EdKa3gOozr80y4QHsvr+NbwORkUioYxtx+FLWcpczuaRjyxsI/3aZT3+7TKIjjsFFF&#10;FUKQUUUVMgiFFFFSUR0UUZx1qomYUVDcX1raLuuZlj/3mrPu/F1jFkWsTTH16CtFFsTlGO5rUjuE&#10;Xc1czc+KNUuOIikS/wCyuT+tUZ7m5uWzcTtJ/vNmnyMh1Y9DqJ9f0y3+/dqx/up838qoz+LrdR/o&#10;9s7/AO8cf41hUVXs4mbqSNCfxRqMw/diOP8A3Vyf1qtNqeoT/wCtvZPoGx/KoKKrlSJ5pdwIyck5&#10;+tFFFMkKKKKACiiigAooooAKKKKACiiigAooooAKKKKACiiigAooooAKKKKACiiigAooooAKKKKA&#10;CiiigAooooAKKKKACiiigAooooAKKKKACiiigAooooAKKKKACoLy8SzgaaQ5/uqvc+lT1g6veNdX&#10;jIG+WP5V/qamUuVGlOPNIhubqa9l86ZvovYe1R0UVynYR0UUUAFFFFABRRRQA1+tNpz9abQAUUUU&#10;AFFFFACP92mU9/u0ygAooooAKKKKACo6kqOgAooooAKKKKACmv1p1NfrQA2iiigAooooAKR/u0tI&#10;/wB2gBlFFFABRRRQAUUUUAR0UUUAFFFFABRRRQA1+tNpz9abQAUUUUAFFFFABUdSVHQAUUUUAFFF&#10;FABUbDJ59akqOgC5pniLVtHZTbXTNHn5oZPmU/h2/DFdh4f8T2muJ5ajy5lHzxE/qPUVwdOt557S&#10;dbm2kKyI2VYVcZOJnOnGR6dRVHw/q8etact6o2t92Rf7rDrV6uk5GuWVmFFFFAgooooAKKKKACii&#10;igAooooAKKKKACiiigAooooA+F6KKK+4P5LCiiigAooooAKKKKACiiigAooooAKKKKACiiigAooo&#10;oAKKKKACiiigAooooAKKKKACiiigAooooAKKKKACiiigAooooAKKKKACiiigAooooAKKKKACiiig&#10;AooooAKKKKACiiigAooooAKKKKACiiigAooooAKKKKACiiigAooooAKKKKACiiigAooooAKKKKAC&#10;iiigAoJA61y3xD+NXwt+FNu0/j3xvp+nyKpYWrTb7hx/sxLlz+VfPHxU/wCCksAEum/BvwkWO0hd&#10;W1pcAH1WFTk/8CYf7tRKpCO7NIUalTZH1B4n8V+GvBujy+IfFevWunWMP+subyYIg9snqfQDk9q+&#10;Uf2gf+ChF9qiTeFvgTDJbQspSXxBdRbZW658mNvuf77fN6KpANfPXj/4nfED4pau2u+PvFV1qU5b&#10;MYmfEcXska4VB/ugVhDjiuapXlLRaHdTwsY6y1JLq7u7+6kvr+6luJ5nLzTzSF3kY9WZjySfU81H&#10;RRXOdQUUUUAFFFFABRRRQAUUUUAFFFFABRRRQAUUUUAFFFFABRRRQAUUUUAFWtCs21HXrGwXb++v&#10;Io/m6cuBVWtTwRNHb+NdHnlVGVNVt2ZZPukCVevtQB+pgiSEeTGPlT5V+gopzjDsP9qm16h4YUUU&#10;UAFFFFABRRRQAUUUUAFFFFABRRRQAUUUUAFFFFABRRRQAUUUUAFFFFABRRRQAUUUUAFFFFABRRRQ&#10;AUUUUAFFFFABRRRQAUUUUAFFFFABRRRQAUUUUAFFFFABRRRQAUUUUAFFFFABRRRQAUUUUAFFFFAB&#10;RRRQAUUUUAFFFFABRRRQAUUUUAFFFFABRRRQAUUUUAFFFFABRRRQAUUUUAFFFFABRRRQAUUUUAe1&#10;fsXf8hvxJ/162f8A6FNXv1eA/sXf8hvxJ/162f8A6FNXv1fL5l/vj+X6H9CcB/8AJMUfWX/pbCii&#10;ivPPsAooooAKKKKACiiigAooooAKKKKACiiigAooooAKKKKACiiigAooooAKKKKACiiigApGOBSg&#10;OzBEUsx6KO9bmheHDE63uor83VI/T3P+FJy5Soxci94dtHs9MVJRh2O5h6Z/+tVySnAYGKbJWEjq&#10;20G0UUVMQCiiiqAKjqSo6ACiiigApr9adTX60ANooooAa5I6VpWEBt7dQfvNy1U7KM3Fwox8q8tW&#10;pUyKiBGeCKaUPY06ipKIW4XFNqZwCcetRvGV6VUQG0UUVRMgooqO5uoLSPzbiVUUfxM2KT2CJJmm&#10;yyJGm+RwoXqWOMVh6j4zjUbNOh3f9NJOB+X/AOqsW7vb2+bfdXLN7dh+FONOT3M5Vox2Ogv/ABTp&#10;9sWW2LTN/s/d/Osu88S6nd/KriFfSPr+dZ9FbRhGJjKpJgxZ23OzMfVjmjHOaKKozCiiigAooooA&#10;KKKKACiiigAooooAKKKKACiiigAooooAKKKKACiiigAooooAKKKKACiiigAooooAKKKKACiiigAo&#10;oooAKKKKACiiigAooooAKKKKACiiigAooooAKKKKACiiigAooooAbM5jhdx/CpP6VzNdJdBmtpEH&#10;8UbD9K5usa3Q6sP8LCiiisTYjooooAKKKKACiiigBr9abTn602gAooooAKKKKAEf7tMp7/dplABR&#10;RRQAUUUUAFR1JUdABRRRQAUUUUAFNfrTqa/WgBtFFFABRRRQAUj/AHaWkf7tADKKKKACiiigAooo&#10;oAjooooAKKKKACiiigBr9abTn602gAooooAKKKKACo6kqOgAooooAKKKKACo6kqOgAooooA6P4eT&#10;yC4uLUH5Sgf6EHH9a62uV+HVo5e4v2Hy4CL7nqf6V1QORkV00/hOOt8TCiiirMwooooAKKKKACii&#10;igAooooAKKKKACiiigAooooA+F6KKK+4P5LCiiigAooooAKKKKACiiigAooooAKKKKACiiigAooo&#10;oAKKKKACiiigAooooAKKKKACiiigAooooAKKKKACiiigAooooAKKKKACiiigAooooAKKKKACiiig&#10;AooooAKKKKACiiigAooooAKKKKACiiigAooooAKKKKACiiigAooooAKKKKACiiigAozjrXE/FL9o&#10;j4Q/B2Jl8b+M7eK6/h021/fXTf8AbNMlR7tge9fOvxL/AOCk3iG+8yx+E/gmGxTdiPUNZbzZCPUR&#10;IQqn0yze47VnKpGO5rCjUqbI+vmkVFZ3O1VGWY9AK4Dx/wDtR/Ab4bBl8Q/EexkuFba1nprG6mB9&#10;CsW7b/wLAHfFfBfjz45fF34mzPJ44+IGpXkcnBtFm8u3H0iTCfpmuSCBeEG3HSsZYiXRHXHBr7T+&#10;4+uvHf8AwUv0i3eS1+Gvw5nuuoW81m4EQ9j5ce4n8WFeK/ED9sP9oT4iQtZ3/jqTTbVvvWuhx/ZR&#10;j03qfMI+rGvMaKxlUqS3ZvGjTjsh00s1zPJdXUzyySNukkkYszH1JPWm0UVmahRRRQAUUUUAFFFF&#10;ABRRRQAUUUUAFFFFABRRRQAUUUUAFFFFABRRRQAUUUUAFFFFABTorlrOeO7ReYnDj8Dn+lNooA/V&#10;bRtSTWNItNWjbct1axzK3qGUMD+tWq81/ZG8bnx5+z54b1OadWns7P7Bcbf4WgPlgH32Kh+hB716&#10;VXpR96KZ4s48smgoooqiQoorm/EnxS8LeHHa2e7+1XC/8sLXDY+rdB9M59qmU4wV5OxpTo1K0uWC&#10;uzpKTcvrXlGr/HLxPeNs0m0t7SP1ZfMb8zx+lYd74/8AGmof8fHiW6X2hk8v/wBBxXJLHU47XZ6l&#10;PJcTLWTS/ryPc9y+tG5fWvAR4l8TA5HiXUc+v26T/wCKq7Y/EPxtp5/ceJbhvaZhJ/6EDULMKfVM&#10;1lkNa3uzX4nuVFeV6P8AHXXrZlj1zTYbpf78I8th/MH9K7jwz8QfDfikiLT77ZN3tZxtk/Ds34E1&#10;1U8RTqaJnBiMvxOHV5R07rVf8A3KKKK2OEKKKKACiiigAooooAKKKKACiiigAooooAKKKKACiiig&#10;AooooAKKKKACiiigAooooAKKKKACiiigAooooAKKKKACiiigAooooAKKKKACiiigAooooAKKKKAC&#10;iiigAooooAKKKKACiiigAooooAKKKKACiiigAooooAKKKKACiiigAooooAKKKKACiiigAooooAKK&#10;KKAPav2Lv+Q34k/69bP/ANCmr36vAf2Lv+Q34k/69bP/ANCmr36vl8y/3x/L9D+hOA/+SYo+sv8A&#10;0thRRRXnn2AUUUUAFFFFABRRRQAUUUUAFFFFABRRRQAUUUUAFFFFABRRRQAUUZycLzVq10PV7sZi&#10;s2Vf70ny/wA6BpSexVoJA61tW3gudxuu7xV/2Y1z+prRtfC+kWx3NC0jesjZqeeJcaUmctDDPcnb&#10;bxO5/wBlc1o2fhO/mIe8kEK+nVq6eOCGJdkUaqPRRikcAHis/aS6GyopblPT9Gs9NX/R4vm/56Py&#10;f/rVbAx0FFFSUFNkp1NkqZANooooiAUUUVQBUdSVHQAUUUUAFNfrTqa/WgBtFFBOOtAFzSIQsHmk&#10;ctx+FXKjtU8u3RCP4akrM0CiiigBrdRTqa3UU6gCF0ONyrTHcRqzu2AOSTTru6gs498h/wB1fWuU&#10;8Saje3Nz5Ej7YcZWNeh+vrWkE5GdSXKX9T8XwRZh0wCRunmN90fT1rCuru6vpfNup2dvc9KjAxwB&#10;RWyionLKUpbhRRRVEhRRRQAUUUUAFFFFABRRRQAUUUUAFFFFABRRRQAUUUUAFFFFABRRRQAUUUUA&#10;FFFFABRRRQAUUUUAFFFFABRRRQAUUUUAFFFFABRRRQAUUUUAFFFFABRRRQAUUUUAFFFFABRRRQAU&#10;UUUAFFFFABRRRQAHniudv7VrS6aPb8p5Rvauiqve2FvexeU4xj7rDqKiceZGlOfLI5+ip7rTbu0P&#10;zx7l/vryP/rVBXNZrc7FJS2I6KKKACiiigAooooAa/Wm05+tNoAKKKKACiiigBH+7TKe/wB2mUAF&#10;FFFABRRRQAVHUlR0AFFFFABRRRQAU1+tOpr9aAG0UUUAFFFFABSP92lpH+7QAyiiigAooooAKKKK&#10;AI6KKKACiiigAooooAa/Wm05+tNoAKKKKACiiigAqOpKjoAKKKKACiiigAqOpKW1sr2/k8uytJJe&#10;f4FPFAEVWNL0q71q6FpZx+7P2Qepra0v4f3kjLJq04jX/nnHhmP49B+tdNp+mWWmW621nbiNR+Z+&#10;p71pGm+pjOtGOwaVpsGk2Edhbj5UHLf3j3NWKAMcAUV0HKFFFFABRRRQAUUUUAFFFFABRRRQAUUU&#10;UAFFFFABRRRQB8L0UUV9wfyWFFFFABRRRQAUUUUAFFFFABRRRQAUUUUAFFFFABRRRQAUUUUAFFFF&#10;ABRRRQAUUUUAFFFFABRRRQAUUUUAFFFFABRRRQAUUUUAFFFFABRRRQAUUUUAFFFFABRRRQAUUUUA&#10;FFFFABRRRQAUUUUAFFFFABRRRQAUUUUAFFFFABRRRQAUE4GTQTjrXz/+1H+2xovwre48DfDR7fUv&#10;ES/JcXLfPb6efRv+ekn+z0U/e6bTMpRirsunTlUlaJ6l8Wvjn8OPgpo41Xx5rywySf8AHrYQ/PcX&#10;B9EjznHqxwo7mvj/AONH7eHxT+IzzaP4IdvDOkNxi1kzeSj1ab+DPogGOfmavG/E3ibxF4z1u48S&#10;eLNZuNQv7pt011dSbmb0HsB2UYAHAAqjXHUrSltoejTw8Ker1Y6aWe5ne5uZmkkkcvJI7EszHqSe&#10;5ptFFYnQFFFFABRRRQAUUUUAFFFFABRRRQAUUUUAFFFFABRRRQAUUUUAFFFFABRRRQAUUUUAFFFF&#10;ABRRRQAUUUUAFFFFAH1B/wAE2vinDp+vax8INQk41Bf7Q0ws/AlQBZUA9WTa30iavsDOelflj4N8&#10;Xa34C8Vaf4z8OziO+026Se3ZhlSwPQjupGQR3BNfpV8Jvib4e+LngDT/AB94bmzBfQ5lhP3reYcP&#10;E3urZHuMHoRXZh580eU8/FU+WXMup0lV9T1Ox0mxk1DUbhYoY1zJI3+eT7dTU0skcMbSyuFVRlmY&#10;4AHqa8Y+I/jqfxhqfkWrsun27fuFz98/3z/T0H1NPEVvYxv1KwODnjKltkt2WfHPxX1bxKz2GivJ&#10;Z2PT5WxJKPViOg/2R+Oa5MADoKKK8apUnUleTPsKOHpYePLTVkFFFFZmwUUUUAFCl0YSI5VlbKsv&#10;UUUUAd74B+L1xbPHo/i64MkJwsd8eWT2f1H+11HfPb02ORJEVkZWVlyrKeCPUV8645zXefCHx9Ja&#10;Tp4S1mf9zIcWMrN9xv8Annn0Pb0PHfj0sLinfkl9589mWVx5XVpK1t1+qPUKKFzjmivSPnAooooA&#10;KKKKACiiigAooooAKKKKACiiigAooooAKKKKACiiigAooooAKKKKACiiigAooooAKKKKACiiigAo&#10;oooAKKKKACiiigAooooAKKKKACiiigAooooAKKKKACiiigAooooAKKKKACiiigAooooAKKKKACii&#10;igAooooAKKKKACiiigAooooAKKKKACiiigD2r9i7/kN+JP8Ar1s//Qpq9+rwH9i7/kN+JP8Ar1s/&#10;/Qpq9+r5fMv98fy/Q/oTgP8A5Jij6y/9LYUUUV559gFFFFABRRRQAUUUUAFFFFABRRRQAUUUUAFF&#10;FFABQTgZNBOBWzoXhWS6VbzUtyx9Vi6Fvr6ClKXLuVGMpOyMyw0+91F9tnbs3+10A+prasfBcZw+&#10;o3G7/Zj4H51uW9vDbxiKKFUVfuqq8CpKwlUk9jojRitytb6Vp9gmLS0jTA+9t5/Opae/3aZUxNUr&#10;BRRRVCiFNfrTqa/WsyhtFFFaGYU2SnU2SpkA2iiiiIBRRRVAFR1JUdABRRRQAU1+tOpr9aAG0gUt&#10;Mq+rAfrS0+0UG9TigDVooorM0CiiigBslQahfx2SZI3MfurT7ydLeLzH/D3NYk8sk8rSyHk1UY8x&#10;nKXKJNLJPJ5khy1ZuugYhbHcitCs7XpF3xxZ55JraJzy2KFFFFaGYUUUUAFFFFABRRRQAUUUUAFF&#10;FFABRRRQAUUUUAFFFFABRRRQAUUUUAFFFFABRRRQAUUUUAFFFFABRRRQAUUUUAFFFFABRRRQAUUU&#10;UAFFFFABRRRQAUUUUAFFFFABRRRQAUUUUAFFFFABRRRQAUUUUAFFFFABRRRQAd81DJYWk3MtsjH/&#10;AHamooC7RTOhaWTkW/8A3yx/xoGhaYORa5/3mNXKKnlj2K55dyuulacv3bOP8VzTv7Psf+fKH/v2&#10;Kmop8qDml3K0ukadIMNZoP8Ad4/lVS58NQlc2k7Kf7r8itSik4xfQI1JR6nJ3lvNaS+TPHtb+fvU&#10;ddNqenxahbtEw2sOY29DXNvHJE7RSrtZWww9DWE48p1U6nOhtFFFQaBRRRQAj/dplPf7tMoAKKKK&#10;ACiiigAqOpKjoAKKKKACiiigApr9adTX60ANooooAKKKKACkf7tLSP8AdoAZRRRQAUUUUAFFFFAE&#10;dADMwVEZmbgKveiuq8K6JHaWi6hNH++kXKn+4p/rVRjzOxM5csbmTZ+ENYugGkRIQeR5jc/kKtf8&#10;IHdY/wCQjH/37P8AjXTUAAdBW3s0czrTOVl8EaonMdzA3/AiP6VXfwhr6fdtFb/dmX+tdkRngijH&#10;bFHs0P20jhZ/D+toedMlP+6uf5VA2laqn3tMuP8Avy3+Feg9eMUEZ4IpeyQfWJdjzs2d6OWsZl/7&#10;ZmkNtcgc28n/AHwa9Fo3H1pex8yvb+R519nn/wCfd/8Avk0os7wnAs5vwjNeibj60Uex8w9v5Hno&#10;03U3GU0y4P8A2xb/AApyaBrkp+TSLj/gUeK9Aoo9mu5P1iXY4ZPB3iGQZ+w7f96VR/Wp4vAmtuf3&#10;0lvH9XJ/kK7Kiq9mg9tI5eL4eSA/6Rqyj/ch/wATVyDwDo6j9/NPJ/wMKP0H9a3KKr2cexLqTfUz&#10;7bwxoVpzFpsef70g3fzq8kSRqEjUKo7AU6iqJ5pPcKKKKCQooooAKKKKACiiigAooooAKKKKACii&#10;igAooooAKKKKACiiigD4Xooor7g/ksKKKKACiiigAooooAKKKKACiiigAooooAKKKKACiiigAooo&#10;oAKKKKACiiigAooooAKKKKACiiigAooooAKKKKACiiigAooooAKKKKACiiigAooooAKKKKACiiig&#10;AooooAKKKKACiiigAooooAKKKKACiiigAooooAKKKKACignua8X/AGyP2kF+CfgxdC8MXaf8JJrM&#10;bLY9zZw9GuCM9eoTsW55CkVMpKMbsqnCVSVkcd+2b+2A/hD7R8JPhbqGNWZTHrGrQyD/AEIEcxRk&#10;f8tfVv4BwPm5X445ZvNY5Y8k+tOmmnuZ2ubuZpJJGLSSSMWZ2JySSepJ702uCc5VJXZ61OnGnGyC&#10;iiioNAooooAKKKKACiiigAooooAKKKKACiiigAooooAKKKKACiiigAooooAKKKKACiiigAooooAK&#10;KKKACiiigAooooAKKKKACvWv2TP2lbv4B+MWstbeSbw3qsijVIVXc0D9BcIPVR95R95fcLXktBOB&#10;k1UZOLuiZRjKNmfo78V/iBp174Ys7Lw1qUdzDq0AnF1byBke3PTBHUMf0BFebVz/AMK/DTeEvh9p&#10;OhyOWkjtA8u7+F3JkZfwZiK6CuOtVdapdnvYHDRwtBRW+7CiiisTsCiiigAooooAKKKKACjLKwZD&#10;hlOQR296KKAPbPh14rPinw1FdzuPtMP7q6XvuHRvxGD9c10FeR/BfW30/wAUtpMjgR30RX5v+eig&#10;sv6ZH4165XuYap7Simz4nMsP9XxTitnqvmFFFFdBwhRRRQAUUUUAFFFFABRRRQAUUUUAFFFFABRR&#10;RQAUUUUAFFFFABRRRQAUUUUAFFFFABRRRQAUUUUAFFFFABRRRQAUUUUAFFFFABRRRQAUUUUAFFFF&#10;ABRRRQAUUUUAFFFFABRVrQ9PXWNdsdIfdtu72KFtvX5nC8e/Ne0/tIfs6fD34YfDa28X+EI71biT&#10;VVgk+0XRkXYVfjBHXKjnrya562Kp0a0YS3lsexgcjxuYYCti6VuSlZyu7PW+ytrtrseGUUUV0Hjh&#10;RRRQAUUUUAFFFFABRRRQAUUUUAFFFFABRRRQAUUUUAFFFFAHtX7F3/Ib8Sf9etn/AOhTV79XgP7F&#10;3/Ib8Sf9etn/AOhTV79Xy+Zf74/l+h/QnAf/ACTFH1l/6Wwooorzz7AKKKKACiiigAooooAKKKKA&#10;CiiigAooooAKKKktoHuriO1RtrSOF3emTQBreE9BW5f+0ryP5Vb9yvZj610wGBgUyCGO2hW3iX5Y&#10;1CrT65+bm1O6EeWNgooorMoR/u0ynv8AdplVEAoooqiYhTX606mv1rMobRRRWhmFNkp1NkqZANoo&#10;ooiAUUUVQBUdSVz/AMSdRm0vwZqF3bTNHIIwsckbEMCWAyD+NAG5RXgY8W+KgMHxJff+Bb/40f8A&#10;CW+Kv+hkvv8AwLf/ABqeYrlPfKa/WvBf+Et8Vf8AQyX3/gW/+NH/AAlvik9fEd9/4FP/AI0cwcp7&#10;xUmn4+2p+P8AI14H/wAJZ4o/6GO+/wDAp/8AGgeLPFIbcviS+H/b0/8AjRzByn0hRXzj/wAJj4u/&#10;6GjUP/Ax/wDGj/hMfF3/AENGof8AgY/+NSUfR1FfOP8AwmPi7/oaNQ/8DH/xra8G+KPE85uPP8RX&#10;zbduN105x196APXtTuDPc7F+6vFUm/rXDf2vrH/QVuP+/wA3+NH9raoR82pXH/f5v8a0jJImUeY7&#10;h3CLvZuByaw7u4N3ctPu74H0rBOpai67Wv5mHoZT/jTftd3/AM/Mn/fZqlURi6Mn1NyisP7Zef8A&#10;PzJ/38NH2y8/5+ZP+/ho9t5B7F9zcorD+2Xn/PzJ/wB/DR9svP8An5k/7+Gj23kHsfM3KKw/tl5/&#10;z8yf9/DWvZMXtI3Y5LIM1cZ8xnOm4aktFFFWZhRRRQAUUUUAFFFFABRRRQAUUUUAFFFFABRRRQAU&#10;UUUAFFFFABRRRQAUUUUAFFFFABRRRQAUUUUAFFFFABRRRQAUUUUAFFFFABRRRQAUUUUAFFFFABRR&#10;RQAUUUUAFFFFABRRRQAUUUUAFFFFABRRRQAUUUUAFFFFABRRRQAVzviGFYtR3KP9ZGG/p/SuhJ4I&#10;rmtYu1vNRZ4zlV+VT647/nWdT4Taj8RVooornOoKKKKAEf7tMp7/AHaZQAUUUUAFFFFABUdSVHQA&#10;UUUUAFFFFABTX606mv1oAbRRRQAUUUUAFI/3aWkf7tADKKKKACiiigAooooAjPWvQLSRJbaOaP7r&#10;Rgr9MV5+eeta3h7xMdMT7Fehmhz8rL1T/EVpTlyvUxqxco6HXUVFa3VvdxCa2mWRf7ytUtdByhRR&#10;RQAUUUUAFFFFABRRRQAUUUUAFFFFABRRRQAUUUUAFFFFABRRRQAUUUUAFFFFABRRRQAUUUUAFFFF&#10;ABRRRQAUUUUAFFFFAHwvRRRX3B/JYUUUUAFFFFABRRRQAUUUUAFFFFABRRRQAUUUUAFFFFABRRRQ&#10;AUUUUAFFFFABRRRQAUUUUAFFFFABRRRQAUUUUAFFFFABRRRQAUUUUAFFFFABRRRQAUUUUAFFFFAB&#10;RRRQAUUUUAFFFFABRRRQAUUUUAFFFFABRRRQAUUUUAZ/izxLpPg3w1feK9fuVhs9PtXuLiRj0VVJ&#10;wPUnoB3Nfmn8W/iZrnxg+IOpePvEBYSXk3+jwFsi3hHEcQ9lXH1OT1Jr6b/4KPfFhdO8P6b8G9Lu&#10;l87UWF9qyjqsKN+6U+zSKW/7ZD1r5ArjxE+aXKejhafLHmfUKKKK5zrCiiigAooooAKKKKACiiig&#10;AooooAKKKKACiiigAooooAKKKKACiiigAooooAKKKKACiiigAooooAKKKKACiiigAooooAKKKKAC&#10;tXwLpSa/420nRZR+7udQhSQf7JcZ/TNZVdb8Crdbj4saKsn8NwzflGxol8LNKa5qkV5o+p6KKK88&#10;+kCiiigAooooAKKKKACiiigAooooAs6Letpms2moqceRcxv+TA4/KvoMkfw8+/rXzlIflLenNfQm&#10;jyNNpdrPn71tGf8Ax0V6WXy+JHzufR+CXr+hZooor0j50KKKKACiiigAooooAKKKKACiiigAoooo&#10;AKKKKACiiigAooooAKKKKACiiigAooooAKKKKACiiigAooooAKKKKACiiigAooooAKKKKACiiigA&#10;ooooAKKKKACiiigAooooA6D4UWf2/wCKPhy1x97XLVj9FlVj/Kvp39r22Wb9m65uWz+41O1cY95w&#10;n/s1fO37PFj9v+NXh6Mrny7xpf8AvmN2/pX1F+0bYLf/ALNWvx/887cTD/gEyt/SvBzGpy5jSXa3&#10;4s/WuD8PKpwbj2l8Skvujf8AU+KaKKK94/JQooooAKKKKACiiigAooooAKKKKACiiigAooooAKKK&#10;KACiiigD2r9i7/kN+JP+vWz/APQpq9+rwH9i7/kN+JP+vWz/APQpq9+r5fMv98fy/Q/oTgP/AJJi&#10;j6y/9LYUUUV559gFFFFABRRRQAUUUUAFFFFABRRRQAUUUUAFXPD23+3bXI/5aH/0E1Tp0M8ltcx3&#10;UR+aNty/hQOPxHfUVDZXsN/bJdQNlXH5e1TVzneFFFFZgI/3aZT3+7TKqIBRRRVExCmv1p1NfrWZ&#10;Q2iiitDMKbJTqbJUyAbRRRREAoooqgCuP+NU3leCpk/56XUSfru/9lrsK4L483TR6BZ2gPEt7uI/&#10;3VP+NTIqJ5ZRRRUlBRRRQAUUUUAFFFFABW94I/5ev+Af1rBre8Ef8vX/AAD+tAG9RRRQAUUUUAFF&#10;FFABRRRQAVsaU+bCPjoCP1rHrU0Zs2eP7rGtKXxGNb4C5RRRXQcoUUUUAFFFFABRRRQAUUUUAFFF&#10;FABRRRQAUUUUAFFFFABRRRQAUUUUAFFFFABRRRQAUUUUAFFFFABRRRQAUUUUAFFFFABRRRQAUUUU&#10;AFFFFABRRRQAUUUUAFFFFABRRRQAUUUUAFFFFABRRRQAUUUUAFFFFABRRQxCruNABUN1fW1ou6eY&#10;L/s9zWXqPiCWQtHYnavTzO5+lZpLs5kdyzN1b1rKVRLY3jRb3Lmqa7NdoYbcGONh8x/ib/AVn05+&#10;tNrKUnLc3jFRVkFFFFSUFFFFACP92mU9/u0ygAooooAKKKKACo6kqOgAooooAKKKKACmv1p1NfrQ&#10;A2iiigAooooAKR/u0tI/3aAGUUUUAFFFFABRRRQBHRRRQA+3ubmyfzbOdo2/vK1bem+N5oysWqRb&#10;l/56xryPqKwaKqMpR2JlGMtz0C1u4LuIT28yvG3RlqSuM8ManJp2orE7t5MzBXX37GuzHtXRGXMj&#10;lqQ5JBRRRVGYUUUUAFFFFABRRRQAUUUUAFFFFABRRRQAUUUUAFFFFABRRRQAUUUUAFFFFABRRRQA&#10;UUUUAFFFFABRRRQAUUUUAfC9FFFfcH8lhRRRQAUUUUAFFFFABRRRQAUUUUAFFFFABRRRQAUUUUAF&#10;FFFABRRRQAUUUUAFFFFABRRRQAUUUUAFFFFABRRRQAUUUUAFFFFABRRRQAUUUUAFFFFABRRRQAUU&#10;UUAFFFFABRRRQAUUUUAFFFFABRRRQAUUUUAFFFFABTWZV5ZtvrTq4f8AaQ8cr8O/gh4k8UiQrNHp&#10;jwWrL1E0v7qP/wAecH8KUnyxuyoxcpJLqfBf7RPxGl+Knxn17xctwsls940Gnsp+X7PH8kePqq7v&#10;qxri6FG0bRRXmPV3PYjHljZBRRRQUFFFFABRRRQAUUUUAFFFFABRRRQAUUUUAFFFFABRRRQAUUUU&#10;AFFFFABRRRQAUUUUAFFFFABRRRQAUUUUAFFFFABRRRQAUUUUAFdR8Fbz7F8VdDlzjdfCP/voFf61&#10;y9WtF1WbQtZs9btz+8s7qOdPqrBv6VMtVYqnLlqJ+Z9lUVHaXcN/bR3tq26KaNZI29VIyD+VSVwn&#10;0wUUUUAFFFFABRRRQAUUUUAFFFFAAV3jYf4uK+hdNhNtp8FuRgxwquPoK8K8I6W+teKbHTEXcJLh&#10;TIMfwg7m/QGvfAcjIr1Mvj8Uj5vPpe9CHq/yCiiivQPnwooooAKKKKACiiigAooooAKKKKACiiig&#10;AooooAKKKKACiiigAooooAKKKKACiiigAooooAKKKKACiiigAooooAKKKKACiiigAooooAKKKKAC&#10;iiigAooooAKKKKACiiigD0f9ky2Nx8b7B3XiGzupP/IRX+bV9TfFe3W7+APiaJ/+gJeH8RGx/pXz&#10;V+xnYm4+LVxe9fs+izfm0kQ/pX1drNh/afw01PTSP9dY3Ef5owr5XNp2zKL7Jfnc/d+A8PzcH1ov&#10;7Tn+KS/Q/PgMG6UtR2rb4FfPVF/lUlfVLY/CpaSYUUUUEhRRRQAUUUUAFFFFABRRRQAUUUUAFFFF&#10;ABRRRQAUUUUAe1fsXf8AIb8Sf9etn/6FNXv1eA/sXf8AIb8Sf9etn/6FNXv1fL5l/vj+X6H9CcB/&#10;8kxR9Zf+lsKKKK88+wCiiigAooooAKKKKACiiigAooooAKKKKACiiigC1pGsXujys0B3Rsfnibv7&#10;+xrqNM8RaZqahY5tkn/PKQ4b/wCvXG0mxfSplFSNI1JRPQNy+tLXF2Ov6pp5UR3BkjX/AJZyHI/x&#10;rp9H1mDV7fzIV2svDxnqP/rVhKEonRCpGRcf7tMp7/dplKJoFFFFUTEKa/WnU1+tZlDaKKK0Mwps&#10;lOpslTIBtFFFEQCiiiqAK8z/AGgLgebpdru/57OV/wC+QD/OvTK8m+PF0s3ie1t1b/VWeT+Lt/hU&#10;yKicRRRRUlBRRRQAUUUUAFFFFABW94I/5ev+Af1rBre8Ef8AL1/wD+tAG9RRRQAUUUUAFFFFABRR&#10;RQAVpaG4MUif3Wz+lZtXtBP72QDuoNXT+Izq/AzSooorpOMKKKKACiiigAooooAKKKKACiiigAoo&#10;ooAKKKKACiiigAooooAKKKKACiiigAooooAKKKKACiiigAooooAKKKKACiiigAooooAKKKKACiii&#10;gAooooAKKKKACiiigAooooAKKKKACiiigAooooAKKKKACiiigAqj4hmeKw2If9YwU/T/ACKvVU1m&#10;2a6sWRR8ynco9T/+rNTL4WVD4lc56ijPOKK5TuGv1ptOfrTaACiiigAooooAR/u0ynv92mUAFFFF&#10;ABRRRQAVHUlR0AFFFFABRRRQAU1+tOpr9aAG0UUUAFFFFABSP92lpH+7QAyiiigAooooAKKKKAI6&#10;KKKACiilRJJZBFAhZ24VV6mgCfSoJLrUoIYhkmQHjsAck/lXeVj+GPDv9mR/a7vHnMOn9wen1rYr&#10;opx5Y6nLVkpS0CiiitDEKKKKACiiigAooooAKKKKACiiigAooooAKKKKACiiigAooooAKKKKACii&#10;igAooooAKKKKACiiigAooooAKKKKAPheiiivuD+SwooooAKKKKACiiigAooooAKKKKACiiigAooo&#10;oAKKKKACiiigAooooAKKKKACiiigAooooAKKKKACiiigAooooAKKKKACiiigAooooAKKKKACiiig&#10;AooooAKKKKACiiigAooooAKKKKACiiigAooooAKKKKACiiigAr53/wCCkPio6V8HtN8MxPh9W1tN&#10;6+scSMx/8eMf519EV8i/8FOdUL6t4R0ZW/1dteTMv+80Sg/+Oms6ztTZth1esj5Zooorzz1goooo&#10;AKKKKACiiigAooooAKKKKACiiigAooooAKKKKACiiigAooooAKKKKACiiigAooooAKKKKACiiigA&#10;ooooAKKKKACiiigAooooAKKKKAPpP9m7xmPFHw+j0q4nLXWkN9nk3f8APPrGfptyv/Aa9Br5Q+E/&#10;xBuPhv4wh1vDNayL5N/Cv8cRPJA9VOGH0x3r6qsb601Kzh1CwuFlgnjWSGRDw6kZBH4VyVY8srnu&#10;YOt7SlZ7olooorI7AooooAKKKKACiiigAoJwMmirWi6Te67qsOj6fHumnfavHCjux9gOTTjHmlZE&#10;ylGMXJ7I7b4GeHGee48VXMeFjzBak92P3j+WB+Jr0yqehaNZ6DpMGkWMeI4Ywo/2j3Y+5OSauV71&#10;Gn7Omonw+MxEsTiJT6dPQKKKK1OUKKKKACiiigAooooAKKKKACiiigAooooAKKKKACiiigAooooA&#10;KKKKACiiigAooooAKKKKACiiigAooooAKKKKACiiigAooooAKKKKACiiigAooooAKKKKACiiigAo&#10;oooA9u/Yfs9/ijXtQK/6vT4o8+7SE/8AstfVWkxibQWhb+IOD+Oa+aP2G7UCz8TX23701rGG+glP&#10;/swr6Z0LP9kf99fzNfG5pK+Ol5W/Q/o/gSmo8K0l35n/AOTNfkfnTe25tNQuLQD/AFczp+RxUdan&#10;jyBLX4geILRB8sOvXsS/8Bndf6Vl19fD3qaZ/PGKh7PEzh2bQUUUVZzhRRRQAUUUUAFFFFABRRRQ&#10;AUUUUAFFFFABRRRQAUUUUAe1fsXf8hvxJ/162f8A6FNXv1eA/sXf8hvxJ/162f8A6FNXv1fL5l/v&#10;j+X6H9CcB/8AJMUfWX/pbCiiivPPsAooooAKKKKACiiigAooooAKKKKACiiigAooooAKKKKACtzw&#10;PBN5814fubdg9z1/z9ax7W2mvbqO1g+87Y+nvXa2NlDp9rHaQJ8qD8z61nUl7tjajH3rkz/dplPf&#10;7tMrGJ1BRRRVExCmv1p1MkYZ61mUJRUN1qFnZjN1cqn+8azbrxhaJxa27Sf7THaK15WzFyjHc2Kj&#10;dx1Nc3c+JtVuB8kixD/pmvP5mqM9xcXHzXEzOf8AaYmq9mS6seh1E2s6ZAcSXse4dlbP8qqTeLNP&#10;U/uopJPwwKwKKappGbqyNabxVcMf3Foi/wC8xNVZfEOrTHidU/3FFU6DntV8sSeeXcknvr6Yfvbu&#10;Rvbea85+Icm/xTIpP3IUH6Z/rXL/ALWPxi+IPwr1HQ7fwTqsdst9BcNc+ZapJuKtGFxuBx9414fq&#10;H7RXxb1W9a+vtehaRsbmFjGOgx6elRU1VkbUb35me/UV89/8L5+KH/Qbh/8AARP8KP8AhfPxQ/6D&#10;cP8A4CJ/hWPLI25j6Eor57/4Xz8UP+g3D/4CJ/hR/wAL5+KH/Qbh/wDARP8ACjlkHMfQlFfPf/C+&#10;fih/0G4f/ARP8KP+F8/FD/oNw/8AgIn+FHLIOY+hKK+e/wDhfPxQ/wCg3D/4CJ/hR/wvn4of9BuH&#10;/wABE/wo5ZBzH0JW94I/5ev+Af1r5d/4Xz8UP+g3D/4CJ/hViw/aP+Lmmlhaa/Cu/wC9mxjP9KOW&#10;Qcx9cUV8pf8ADUXxo/6GS3/8F8X+FH/DUXxo/wChkt//AAXxf4Ucsg5j6tor5S/4ai+NH/QyW/8A&#10;4L4v8KP+GovjR/0Mlv8A+C+L/CjlkHMfVtFfKX/DUXxo/wChkt//AAXxf4Uf8NRfGj/oZLf/AMF8&#10;X+FHLIOY+raK+Uv+GovjR/0Mlv8A+C+L/Cj/AIai+NH/AEMlv/4L4v8ACjlkHMfVtXNGbFyy+qf1&#10;FfI3/DUXxo/6GS3/APBfF/hSxftU/G63kEsPiW3B/wCwfF/hVRjaVxS96Nj7Mor4/wBM/a0+Otzq&#10;NtbzeJrbZJcRo4/s2LoWAP8ADX2C6hZGUD+Kt077HJKLjuJRRRTJCiiigAooooAKKKKACiiigAoo&#10;ooAKKKKACiiigAooooAKKKKACiiigAooooAKKKKACiiigAooooAKKKKACiiigAooooAKKKKACiii&#10;gAooooAKKKKACiiigAooooAKKKKACiiigAooooAKKKKACiiigAoOccUUUAZOq6CZHM9mBk8tH0z9&#10;Ky5YpoH2TRsrf7QrqqRkR12ugYf7QrOVNS1RtGtKOjOSc5OKbXUSaVp0pzJZRn/gNM/sTS85+wL+&#10;Z/xqPYyNPbROaorpDoOk/wDPkP8Av43+NI3h7Sz0tyP+2h/xpeykHtonOUV0J8N6W3KrJ/38preF&#10;9NxkPL/33/8AWo9lIftonPv92mV0B8LWJU/vpv8Avof4U0+EbTteSfp/hR7OQ/bQMGitw+EYO16/&#10;/fIpD4Pj7X7f9+//AK9Hs5B7amYlFbJ8It2vv/If/wBekbwjP/Ber+Kf/Xpezl2D2lPuY9R1snwl&#10;eDpdx/8AfJph8IageVuof1/wpezl2H7SHcyaK1G8IaoOk1v+DH/Cmnwpqw/55/hJ/wDWo5Jdh+0h&#10;3M2itA+F9ZB4hU/9tBTW8N60P+XRf+/go5Zdg9pHuUaa/Wrx0DWR/wAuLf8AAWH+NRvoWsk5GnSf&#10;p/jS5Zdg5o9ynRVr+xNYHXTZv++aadJ1Veumz/8Afo0/eDmRXoqZtN1JTg2E3/fo037Jef8APtJ/&#10;37NSUR0j/dqT7Nc/88JP+/ZpGtrnb/x7yf8Afs0AQ0VKbK9I+Wzl/wC/Zp66XqbcJp1wfpCf8KNQ&#10;uivRVtdC1lvu6bL+K4/nUsXhbXJefsir/vSCq5ZdieaPcz6K2YvBOpPzLdQr/u5b+gq1B4ItVG64&#10;vJG/2UUL/jT9nIl1Kfc5hj82Kfb2t1ePstLZ5G/2FzXY2/hjRLcBhYKzD+KQlv58VeSNI12Roqr6&#10;KMVapdyJVuyOVsfBWo3O1r2RYF/u/eb/AA/Wt7TNAsNIT/Ro8v8AxSPyxq9RWkYRiZSqSluFFFFU&#10;ZhRRRQAUUUUAFFFFABRRRQAUUUUAFFFFABRRRQAUUUUAFFFFABRRRQAUUUUAFFFFABRRRQAUUUUA&#10;FFFFABRRRQAUUUUAfC9FFFfcH8lhRRRQAUUUUAFFFFABRRRQAUUUUAFFFFABRRRQAUUUUAFFFFAB&#10;RRRQAUUUUAFFFFABRRRQAUUUUAFFFFABRRRQAUUUUAFFFFABRRRQAUUUUAFFFFABRRRQAUUUUAFF&#10;FFABRRRQAUUUUAFFFFABRRRQAUUUUAFFFFABXxR/wUonlb4xaLbE/Inh1GUe5nlz/IV9r18Vf8FK&#10;LKWL4taHqDfcm8PiNeO6zyE/+hCsa3wHThf4x86UUUVwnphRRRQAUUUUAFFFFABRRRQAUUUUAFFF&#10;FABRRRQAUUUUAFFFFABRRRQAUUUUAFFFFABRRRQAUUUUAFFFFABRRRQAUUUUAFFFFABRRRQAUUUU&#10;AFeufs1fFn+yLxfh34guP9FuJP8AiWzO3+qkJ/1X0Y9PRvrx5HQC6MHRirA5Vl6g1MoqUbM0o1pU&#10;aikj7Uori/gT8RX+IXgxZNQk3ahp7CC+/wBvj5JP+BAc+4au0riknF2Z9FTnGpFSXUKKKKRQUUUU&#10;AFFFGcdaAAkDrXq/wf8ABJ0TSv7e1GHbd3ifIrdYouoHsT1P4e9cd8L/AAgvijX/ALTeR7rOyw83&#10;+238KfTufYe9ezV6WCo/8vH8j5/OsZb9xD5/ov1CiiivSPmwooooAKKKKACiiigAooooAKKKKACi&#10;iigAooooAKKKKACiiigAooooAKKKKACiiigAooooAKKKKACiiigAooooAKKKKACiiigAooooAKKK&#10;KACiiigAooooAKKKKACiiigAooooA+kv2JbIw+BNWvv+e+sbf++Yk/xr6K8P86QBj+Jv514X+x1a&#10;iD4OLcbf+PjVrh/y2J/7LXuvhznS1H+0386+HzCXNjJev5H9QcI0/Z8N4dd4p/fqfBnx3sf7M+NP&#10;ii0Ax/xOJX/77O//ANmrla9G/a1tFs/2g/ECoOJGt3/O3jzXnNfYYSXNh4PyX5H86Z9T9jnWIh2n&#10;JfiwoooroPKCiiigAooooAKKKKACiiigAooooAKKKKACiiigAooooA9q/Yu/5DfiT/r1s/8A0Kav&#10;fq8B/Yu/5DfiT/r1s/8A0Kavfq+XzL/fH8v0P6E4D/5Jij6y/wDS2FFFFeefYBRRRQAUUUUAFFFF&#10;ABRRRQAUUUUAFFFFABRRRQAUUUE4GaAN/wAFadkSalKvP3I/6n+ldCBgYFV9KtBY2ENqP4Yxn69/&#10;1qxXLKXNK53QjyxsI/3aZT3+7TKIlBSMcCqWq65ZaWNsrbpCPljXqf8ACud1PXNR1IFGk2R/880/&#10;r61pGLkYyqKJu6j4o06y+RH86T+7H0H1P/66xr7xLqd78qSeSv8Adj/xrPAxwKK0jCMTGVSUgOWO&#10;5mJJ65oAwMCiiqMwooooAKKKKACiiigDwP8AbP8AA3jnxnqnh2Twh4O1LVFt7e5FwdPsZJvLLNHt&#10;DbAcZwcZ9K8H/wCFZfEdSUk8B6wrKcMp02Xj/wAdr7ydvLXzP7vNeTPIZnaQ/wATE/rWNTQ6aPvK&#10;x8zf8K0+In/Qiax/4LZP/iaP+FafET/oRNY/8Fsn/wATX0xRWfMa8p8z/wDCtPiJ/wBCJrH/AILZ&#10;P/iaP+FafET/AKETWP8AwWyf/E19MUUcwcp8z/8ACtPiJ/0Imsf+C2T/AOJo/wCFafET/oRNY/8A&#10;BbJ/8TX0xRRzBynzP/wrT4if9CJrH/gtk/8AiaP+FafET/oRNY/8Fsn/AMTX0xRRzBynzP8A8K0+&#10;In/Qiax/4LZP/iadbfCn4o3jMLX4da5Jt+95elynH/jtfS1b3gj/AJev+Af1o5g5T5R/4U38XP8A&#10;omPiD/wUTf8AxNH/AApv4uf9Ex8Qf+Cib/4mvsyijmDlPjP/AIU38XP+iY+IP/BRN/8AE0f8Kb+L&#10;n/RMfEH/AIKJv/ia+zKKOYOU+M/+FN/Fz/omPiD/AMFE3/xNH/Cm/i5/0THxB/4KJv8A4mvsyijm&#10;DlPjP/hTfxc/6Jj4g/8ABRN/8TR/wpv4uf8ARMfEH/gom/8Aia+zKKOYOU+M/wDhTfxc/wCiY+IP&#10;/BRN/wDE0f8ACmvi8zBE+F/iAknGP7Hm/wDia+zKdESsqsP7wP60cwcp8e6V8EfjPFqtrLL8KPES&#10;ot1GzM2jT4UBxkn5a+4XfdKxH96k6cUV0RjynHKXMFFFFUSFFFFABRRRQAUUUUAFFFFABRRRQAUU&#10;UUAFFFFABRRRQAUUUUAFFFFABRRRQAUUUUAFFFFABRRRQAUUUUAFFFFABRRRQAUUUUAFFFFABRRR&#10;QAUUUUAFFFFABRRRQAUUUUAFFFFABRRRQAUUUUAFFFFABRRRQAUUUUAFFFFABRRRQAUUUUAFFFFA&#10;BRRRQAUUUUAFFFFABRRRQAUUUUAFFFFABRRRQAUUUUAFFFFABjjFFFFABRRRQAUUUUAFFFFABRRR&#10;QAUUUUAFFFFABRRRQAUUUUAFFFFABRRRQAUUUUAFFFFABRRRQAUUUUAFFFFABRRRQAUUUUAFFFFA&#10;BRRRQAUUUUAFFFFABRRRQB8L0UUV9wfyWFFFFABRRRQAUUUUAFFFFABRRRQAUUUUAFFFFABRRRQA&#10;UUUUAFFFFABRRRQAUUUUAFFFFABRRRQAUUUUAFFFFABRRRQAUUUUAFFFFABRRRQAUUUUAFFFFABR&#10;RRQAUUUUAFFFFABRRRQAUUUUAFFFFABRRRQAUUUUAFfJv/BTrR3/AOKP19I/lDXlszY6E+UwH8/y&#10;NfWVeI/t/wDg9vE37Ptzq0Fs0k2h6hBeLsXkISYnP0Cybj7LntWdZc0GbYeXLWR8G0UUV556wUUU&#10;UAFFFFABRRRQAUUUUAFFFFABRRRQAUUUUAFFFFABRRRQAUUUUAFFFFABRRRQAUUUUAFFFFABRRRQ&#10;AUUUUAFFFFABRRRQAUUUUAFFFFABRRRQB6B+zT4jl0T4nw2DTFYdSgeCRexYDep+uVx+Jr6Ur5X+&#10;Bmnz6l8WNFjtx/q7kzN7KiMx/lX1RXLX+I9nL3L2LXmFFFFYneFFFFABQRkYNFaHhLThq3ijT9Oc&#10;blku08xcdVByf0FVGPNJJEVJezpuXbU9e+HfhtPDfhW3tHX99MvnXBx/Gwzj8BgfhW9SJ92lr6CM&#10;eWKiuh8FUqSq1HOW71CiiiqMwooooAKKKKACiiigAooooAKKKKACiiigAooooAKKKKACiiigAooo&#10;oAKKKKACiiigAooooAKKKKACiiigAooooAKKKKACiiigAooooAKKKKACiiigAooooAKKKKACiiig&#10;AooooA+uP2V7NrL4H6OHPMr3Mv8A31PIR+mK9l8OA/2Yp/2m/nXmHwHsRp3wc8N2wx/yC0fj/ay3&#10;9a9P8OnGkr/vN/Ovg8VLmxU35v8AM/q7Iafsclw0O0I/kj48/bYtvsvx8umA/wCPjSbaU/m6f+yV&#10;5LXuX7elikPxU02/HWbRVRv+Ayv/AI14bX2GXyvg6fofzpxdT9jxJiY/3m/v1/UKKKK7D5wKKKKA&#10;CiiigAooooAKKKKACiiigAooooAKKKKACiiigD2r9i7/AJDfiT/r1s//AEKavfq8B/Yu/wCQ34k/&#10;69bP/wBCmr36vl8y/wB8fy/Q/oTgP/kmKPrL/wBLYUUUV559gFFFFABRRRQAUUUUAFFFFABRRRQA&#10;UUUUAQ3OoWlo4S5uFjLcjd3qP+3dI/5/46yfFjA6hGo7Qj+ZrLrGVRxlY6I0oyimdUdc0ntfx1JY&#10;a5opvYWn1GNYxIpdmzwM1yNFL20ivYxPXB468HE8eIIP1/wpf+E78H/9DFB+v+FeRUVkbHry+M/C&#10;1xuWDXYWx7n/AAqnrfjOyij8jSrhZHbrJ2X/AOvXnehf6+T/AHV/nWlTTsTJaWNBrqGRzJJcbmY5&#10;Zi3Wj7Tb/wDPVaz6K09pLsZ+xiaH2m3/AOeq0fabf/nqtZ9FHtpB7GJoi4iY7UkGafVGwYi5A/2T&#10;V48HFawlzRuY1I8srBRRRVGYUUUUAFFFNkkWJN7nAUZPtQBDq8rQaTdTD+C3kb8lNeVgYGK2vEn7&#10;Q3wWn0O7trT4kac8zwlVRd+Tnj+76VwY+LvwzPJ8aWf/AI//APE1jU1Z1UdInRUVzv8Awtz4Z/8A&#10;Q52f/j//AMTR/wALc+Gf/Q52f/j/AP8AE1lys2Oiornf+FufDP8A6HOz/wDH/wD4mj/hbnwz/wCh&#10;zs//AB//AOJo5WB0VFc7/wALc+Gf/Q52f/j/AP8AE0f8Lc+Gf/Q52f8A4/8A/E0crA6Kiud/4W58&#10;M/8Aoc7P/wAf/wDiaP8Ahbnwz/6HOz/8f/8AiaOVgdFW94I/5ev+Af1rz/8A4W58M/8Aoc7P/wAf&#10;/wDia1/Cfxr+E9ibg3fjuxj3bdu7fz1/2aQHo9Fcj/wvz4Nf9FE0/wD8f/8AiaP+F+fBr/oomn/+&#10;P/8AxNPlYHXUVyP/AAvz4Nf9FE0//wAf/wDiaP8Ahfnwa/6KJp//AI//APE0crA66iuR/wCF+fBr&#10;/oomn/8Aj/8A8TR/wvz4Nf8ARRNP/wDH/wD4mjlYHXUVyP8Awvz4Nf8ARRNP/wDH/wD4mj/hfnwa&#10;/wCiiaf/AOP/APxNHKwOuozjmuR/4X58Gv8Aoomn/wDj/wD8TR/wvv4Nf9FF0/8A8f8A/iaeoHpy&#10;sWG7HWiuHtP2i/gf9mjEnxM03dsAP+s/+JroPCXj7wd48tZr3wb4gt9Rht5BHPJb7sIxGQDkDtXR&#10;dHC4tGxRRRVE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wvRRRX3B/JYUUUU&#10;AFFFFABRRRQAUUUUAFFFFABRRRQAUUUUAFFFFABRRRQAUUUUAFFFFABRRRQAUUUUAFFFFABRRRQA&#10;UUUUAFFFFABRRRQAUUUUAFFFFABRRRQAUUUUAFFFFABRRRQAUUUUAFFFFABRRRQAUUUUAFFFFABR&#10;RRQAVn+KvDth4t8N6h4W1RN1tqVlLa3H+66lT/OtCigD8sfGXhTVfAvi3UvB2tri60y8ktpvlI3F&#10;WxuAPYjDD2IrNr6n/wCCinwQktr23+Oug2pMcwjtNeVV4RhxFN+I+Qn1Cepr5YrzZx5ZWPYp1PaQ&#10;UgoooqTQKKKKACiiigAooooAKKKKACiiigAooooAKKKKACiiigAooooAKKKKACiiigAooooAKKKK&#10;ACiiigAooooAKKKKACiiigAooooAKKKKACipLa1ur64S0sraSaaRtscUSFmY+gA5NexfCP8AZruD&#10;NF4j+I8IVUYPBpPB3d8ynsP9jv3x0MylGO5rRo1K0rJGj+y98N7jSLGXx/rNsyTXsXlafGwwVhzk&#10;vj/aIGPYZ6GvXaRVRFCIoVV4VV6ClrjlLmlc9+lTjRpqKCiiipNAooooAK3/AIWyxxePtPMp4LOP&#10;xMbf/WrAqxpOoSaRq1tq0QJa3nWQKO+D0rSnLlqJ+ZjiKbqUZRXVNH0IPaiobC8ttRtI7+zk3QzR&#10;q8beoIzU1fQHwPvR0YUUUUAFFFFABRRRQAUUUUAFFFFABRRRQAUUUUAFFFFABRRRQAUUUUAFFFFA&#10;BRRRQAUUUUAFFFFABRRRQAUUUUAFFFFABRRRQAUUUUAFFFFABRRRQAUUUUAFFFFABRRRQAUUUUAF&#10;FFFAH1t+ytrUmtfBTS1lOWspJrRuegSQlf8Axxlr2fw4f+JYo/2m/nXzV+w/rjz+H9e8OyS/8e97&#10;FcRr6CRCp/WP9a+lNAO3SQfdv518PmFP2eMmvO/36n9QcJ4r61w7h6l7+6l846fofHf7amtvqvx4&#10;urESfu9N0+C2Vf8AaIMpP/kQD8K8nroPiz4gm8U/FLxFr0sm5bjWLjy2HeNXKJ/44q1z9fYYWHs8&#10;PCPZI/nXPsV9dzqvW6Oba9Lu34WCiiiug8kKKKKACiiigAooooAKKKKACiiigAooooAKKKKACiii&#10;gD2r9i7/AJDfiT/r1s//AEKavfq8B/Yu/wCQ34k/69bP/wBCmr36vl8y/wB8fy/Q/oTgP/kmKPrL&#10;/wBLYUUUV559gFFFFABRRRQAUUUUAFFFFABRRRQAUUUE+poA5vxK+dVZf7sais+revMDrE2T3Uf+&#10;OiqlcsviZ3R+FBRRRUlBRRRQBe0L/Xyf7q/zrSrN0L/Xyf7q/wA60qACiiigAooooAksyRcq2fUf&#10;pWhWfbf69Of4q0DwcV0UvhOWv8SCiiitDEKKKKACob8/6DMf+mLfyqamXEfnQNCTw6lfzFAH56Sg&#10;CVuP4jTa+ivGH7HXgXQbSO6t/FerM8s23D+XgcZ/u1z3/DMfhb/oY9R/8h//ABNc8vd3OyPvRujx&#10;aivaf+GY/Cn/AEMeo/8Ajn/xNH/DMfhT/oY9R/8AHP8A4mp5iuU8Wor2n/hmPwp/0Meo/wDjn/xN&#10;H/DMfhT/AKGPUf8Axz/4mjmDlPFqK9p/4Zj8Kf8AQx6j/wCOf/E0f8Mx+FP+hj1H/wAc/wDiaOYO&#10;U8Wor2n/AIZj8Kf9DHqP/jn/AMTR/wAMx+FP+hj1H/xz/wCJo5g5Txaivaf+GY/Cn/Qx6j/45/8A&#10;E1peHf2SfBur+d9o8Taovl7cbfL75/2aOYOWR4JRX0d/wxj4G/6GnVv/ACH/APE0f8MY+Bv+hp1b&#10;/wAh/wDxNHMHLI+caK+jv+GMfA3/AENOrf8AkP8A+Jo/4Yx8Df8AQ06t/wCQ/wD4mjmDlkfONFfR&#10;3/DGPgb/AKGnVv8AyH/8TR/wxj4G/wChp1b/AMh//E0cwcsj5xor6O/4Yx8Df9DTq3/kP/4mj/hj&#10;HwN/0NOrf+Q//iaOYOWR840V9Hf8MY+Bv+hp1b/yH/8AE0f8MY+Bv+hp1b/yH/8AE0cwcsj5xr6a&#10;/YQA/wCEM8QHH/MWi/8ARVFl+w/4AuoPMfxdrC/Njgxf/EV6J8H/AIOaJ8F9LvtJ0PVbq7S+uFmk&#10;a725Vgu3A2gcVtCPUxqSVmjsqKAcjIorQ5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4Xooor7g/ksKKKKACiiigAooooAKKKKACiiigAooooAKKKKACiiigAooooAKKKKACiiig&#10;AooooAKKKKACiiigAooooAKKKKACiiigAooooAKKKKACiiigAooooAKKKKACiiigAooooAKKKKAC&#10;iiigAooooAKKKKACiiigAooooAKKKKAPH/24LuOP4BXmnSfdvtQtoWX1AfzP/ZK+CdX0ubSrnyHB&#10;ZG5jf1H+Nfd37c0e74LxPjhdagLe3yv/AI18dX9jbX9s0EyblPTHb3FctZc0joo1HTl5HGUVa1PS&#10;brS5tsnzRn7sg6H/AOvVWuU9KMoyV0FFFFBQUUUUAFFFFABRRRQAUUUUAFFFFABRRRQAUUUUAFFF&#10;FABRRRQAUUUUAFFFFABRRRQAUUUUAFFFFABRRRQAUUV1Xw4+D3i/4lS+fpkAt7FXxJqFwCEHso6u&#10;fp+JFDdtyowlUlaKucrVrS9E1rXJvs+i6RdXkn921t2kP6Cvorwf+zd8O/DSx3GpWjatdL96S9/1&#10;efaMcY/3t1d5Z2Vnp0H2XT7OK3iHSOGMIo/AVhKsuh6FPL5P43Y+adD/AGcPirrQV5dGisI2/ivr&#10;hVI/4CuW/MCu48OfskabCyzeK/FUs/8Aet7GEIv/AH22T/46K9ioqHWkzqjgaEd1f1MXwj8O/Bng&#10;WDyvDGgw27fxXDZeVvq7Zb8M4raoorG99zqjGMVZIKKKKCgooooAKKKKACiiigDs/hh8SY/Dm3QN&#10;ddvsbNmGbr5LE9D/ALJP5V6tBcQ3ESz28qyI65R0YFWHqDXzsRngitXw7428SeE2/wCJRfHy+rW8&#10;q7ozz6dj9MV3YfGez92WqPFx2UrESc6Ts+q6P/gnu9FcFonx10mceXr+my27f89IP3iflww/Wup0&#10;nxj4Y1wA6ZrtvIzD/V+Ztf8A75OD+lejCtSqbM+frYPFUfig1+X3mpRRkYzRWpyhRRRQAUUUUAFF&#10;FFABRRRQAUUUUAFFFFABRRRQAUUUUAFFFFABRRRQAUUUUAFFFFABRRRQAUUUUAFFFFABRRRQAUUU&#10;UAFFFFABRRRQAUUUUAFFFFABRRRQAUUUUAFFFFAHrH7GWuPYfFS40bPy6hpMg+rRsrj/AMd319Wa&#10;74gXwr8M9U8St0sbG5n/AO+FZv6V8S/A3XT4c+L3h/Ud+1W1JIJD/sygxn/0OvqD9qHxEfD37OWq&#10;LCf3t9JHaKPUSSgP/wCObj+FfM5nQ5sxgv5rfnY/bOCM09jwfiW3rScmvRq6+9nxmrySfvJ23SNz&#10;I3qx606iivpj8Vk+aTYUUUUEhRRRQAUUUUAFFFFABRRRQAUUUUAFFFFABRRRQAUUUUAe1fsXf8hv&#10;xJ/162f/AKFNXv1eA/sXf8hvxJ/162f/AKFNXv1fL5l/vj+X6H9CcB/8kxR9Zf8ApbCiiivPPsAo&#10;oooAKKKKACiiigAooooAKKKKACjOOaKKAOT1Zt2qXB6/vmqvUl2267mYHrM386jrklud8fhCiiik&#10;MKKKKAL2hf6+T/dX+daVZuhf6+T/AHV/nWlQAUUUUAFFFFADojtkX/eFaVZe4ryK1AcjNbUepz1+&#10;gUUUVsc4UUUUAFFFFAHI/FGZtljADwWkb8go/rXI10vxOlDarbwA/dtyfzY/4VzVctT4mdlP4UFF&#10;FFSaBRRRQAUUUUAFFFFABW94I/5ev+Af1rBre8Ef8vX/AAD+tAG9RRRQAUUUUAFFFFABRRRQAUUU&#10;UAaWhtmGRfRs/pV6s3QX+eQewNaVdVP4UcdX4woooqjM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F6KKK+4P5LCiiigAooooAKKKKACiiigAooooAKKKKACiiigAooooAKKKKAC&#10;iiigAooooAKKKKACiiigAooooAKKKKACiiigAooooAKKKKACiiigAooooAKKKKACiiigAooooAKK&#10;KKACiiigAooooAKKKKACiiigAooooAKKKKACiiigDzP9rrQLnXvgHrS2UW+Sz8m72+ixyKXP4JuP&#10;4V8Sxfcr9G9d0iz8QaJeaDqKbre+tZLeZfVXUqf0Nfnl4o8Oah4K8S6h4S1gH7Tp149vMxXbvKnA&#10;YD0IwR7EVjVXUqJnzWkNxG0Myblb7ytzmue1fwvLbM02mgyJ/wA8/wCIfT1/nXS01lJGQOawa5tz&#10;WNSVP4ThfmBwy4Pp6UV1up6Fa6mN80e2T/nomM/j61z2p6Ffab+8dfMj/wCeijp9R2/lWTi0d1PE&#10;Qqb6Mp0UZz0oqTcKKKKACiiigAooooAKKKKACiiigAooooAKKKKACiiigAooooAKKKKACiiigAoo&#10;ooAKKKKACiitLwj4ZvvGXiWz8Maadst5ME8xlyI16s59gMn8KBxi5Ssjr/gb8GZPiJqB1vXEZNHt&#10;ZMOBkNcv/cB7D1I+g5OR9H2Vla6faR2NjbRwwwqEjijXaqKOwHYVX8PaDpvhjRbbQNIh8u3tYRHE&#10;vt6n3JyT7mrlcdSfNI9/D0I0YW69QooorM6AooooAKKKKACiiigAooooAKKKKACiiigAooooAKCo&#10;PUUUUAaWl+L/ABRorBtN165jUf8ALNpCy/8AfLZH6V02jfHTW7X5Nc0yG6XP+sh/dt+XIP6Vw9Fb&#10;QrVKezOWtg8LW+OC/X70e3+GviL4X8Ut5On33lz/APPvcDY/4dm/Amt0Z71855Knehwy8qR2rvvh&#10;x8V7mK5j8P8Aim5MkbELb3j/AHkPZXPce/Ud+OnfQxik+Weh4WNyeVOLnSd126/LuenUUUV3nhBR&#10;RRQAUUUUAFFFFABRRRQAUUUUAFFFFABRRRQAUUUUAFFFFABRRRQAUUUUAFFFFABRRRQAUUUUAFFF&#10;FABRRRQAUUUUAFFFFABRRRQAUUUUAFFFFABRRRQA63vJdOuYtRgz5lvIsse3+8pyP1FfRf7aPjFL&#10;v4Y+E9Lt3+XVrp7/AI7osfH6zCvnJhkYrqviZ47l8YaH4R055dw0nw6sD/N92QSuhHsdscf4Yrjx&#10;FD2mKpz/AJb/AJafifS5Xm31PJcZhk9aijb5PX70zlaKKK7D5oKKKKACiiigAooooAKKKKACiiig&#10;AooooAKKKKACiiigAooooA9q/Yu/5DfiT/r1s/8A0Kavfq8B/Yu/5DfiT/r1s/8A0Kavfq+XzL/f&#10;H8v0P6E4D/5Jij6y/wDS2FFFFeefYBRRRQAUUUUAFFFFABRRRQAUUUUAFRyXcEGDcTJGCersBmpK&#10;8L/byjhl8BaCssSt/wATl/vLn/li1JuyuVFXlY7s6jYsxb7dDyc/6wUn2+x/5/Yf+/or4l+y2w6W&#10;0f8A3wKPstv/AM8I/wDv2K5uU7OY+2vt9j/z+w/9/RR9vsf+f2H/AL+iviX7Lb/88I/+/Yo+y2//&#10;ADwj/wC/Yo5Q5j7a+32P/P7D/wB/RR9vsf8An9h/7+iviX7Lb/8APCP/AL9ij7Lb/wDPCP8A79ij&#10;lDmPujQ9QsBNJm9h+6P+Wg9a0v7R07/n/h/7+CvgUWtqfvW0f/fsUfZLX/n0j/74FHKHMffX9o6d&#10;/wA/8P8A38FH9o6d/wA/8P8A38FfAv2S1/59I/8AvgUfZLX/AJ9I/wDvgUcocx99f2jp3/P/AA/9&#10;/BR/aOnf8/8AD/38FfAv2S1/59I/++BR9ktf+fSP/vgUcocx99NqNhji+h/7+D/GtSHULOZVCXcL&#10;MwGFWQc1+eP2S1/59I/++BXZ/s7Wtsvxz8LsttGD/ag5CD+41aU/dZnU95H3ApJHNLRRWxyhRRRQ&#10;AUUUUAef/ER93iZk/uW6D+v9aw61PGkzT+J7tj/C6p+SgVl1yy+JndH4UFFFFSUFFFFABRRRQAUU&#10;UUAFb3gj/l6/4B/WsGt7wR/y9f8AAP60Ab1FFFABRRRQAUUUUAFFFFABRRRQBc0VsXbL/wBM/wCo&#10;rUrH0klL9f8AayP0rYrop/Cctb4gooorQx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heiiivuD+SwooooAKKKKACiiigAooooAKKKKACiiigAooooAKKKKACiiigAooooAKKKKA&#10;CiiigAooooAKKKKACiiigAooooAKKKKACiiigAooooAKKKKACiiigAooooAKKKKACiiigAooooAK&#10;KKKACiiigAooooAKKKKACiiigAooooACM8EV80/tz/B1iYfjJodux2qltrSrjAHSKbH47GP+56Gv&#10;paqutaPp+v6VdaLq9ss1reW7Q3EL9HRgQR+RqZR5kB+cuaK6b4wfDO9+EnxFv/Bt0WkijIksbh+s&#10;1u33G+vUH/aU1zNcpoFNMakYNOooAxdX8LQTbptOAjk/ufwn/CsCe1urSTybu3aNuu11xkZ6+496&#10;9D8P6PfeJvEFn4a05P8ASL+6jt4f952Cj+dfY3xZ/ZO+HHxQ+HNj4K8hbO90awW30XWFiHmRbRwr&#10;/wB9CeWX1JIweaPZ8+qOijiHH3ZbH550VufEf4c+LfhR4uufBPjTTfs97bN/CcpNGfuyI38SN2P4&#10;HBBAw65z0AooooAKKKKACiiigAooooAKKKKACiiigAooooAKKKKACiiigAooooAKKKKACiiigAr2&#10;D9knwulxqeqeMJxk2yra2/H8T/M5+oAUf8Crx+vpL9mTS0sPhXb3YX5r28mmZvXDbP8A2Ss60rUz&#10;swMeaum+mp6FRRRXGe4FFFFABRRRQAUUUUAFFFFABRRRQAUUUUAFFFFABRRRQAUUUUAFFFFABRRR&#10;QB7F8I/Esmv+F1t7ubzLiybyZPUrj5Sfw4/Cuqry/wCAs7DWNRs9x+e1WTb/ALr4/wDZq9Qr3MLP&#10;nops+JzKjGjjJRW2/wB4UUUV0HCFFFFABRRRQAUUUUAFFFFABRRRQAUUUUAFFFFABRRRQAUUUUAF&#10;FFFABRRRQAUUUUAFFFFABRRRQAUUUUAFFFFABRRRQAUUUUAFFFFABRRRQAUUVJY2F5q1/DpenW5k&#10;uLiVY4Yx/ExOBRKXLG7NIQlVmoQV29Eu50Hw0+GWrfEe/lSG4FtZ2pH2m6Zd2CeiqM8tj8B37A9z&#10;rn7Mdj/Z5fw34im+1Kvyx3irsk46ZUArn15xXf8AgPwjZeCPDVvoNodzRruuJP8AnpKfvN9M8D0A&#10;FbFfJ4jNsRLEN05WitvP19T98ybw/wAopZVGGMhzVJK8nd+630VnZW/M+Tbm2ubG6ksb2Fo5oZGj&#10;mjbqrA4I/Om16Z+0N4QjXVG8ZaXCNrbY9QC9N3RZP5Kfw968zr6LCYiOKoKa+fkz8Zz/ACetkWZT&#10;ws9baxfeL2f6MKKKK6jxQooooAKKKKACiiigAooooAKKKKACiiigAooooAKKKKAPav2Lv+Q34k/6&#10;9bP/ANCmr36vAf2Lv+Q34k/69bP/ANCmr36vl8y/3x/L9D+hOA/+SYo+sv8A0thRRRXnn2AUUUUA&#10;FFFFABRRRQAUUUUAFFFFABXnH7SPwj1f4weFrHTtL1i1sm0+8a5ka6ViHXyyuBtB55r0eqmvNt0i&#10;4P8AsY/WlL4So/Ej5WH7H3i89PGel/8AfuX/AOJpf+GPvGH/AEOOlf8AfuX/AOJr38HIyKK5uaR2&#10;8qPAP+GPvGH/AEOOlf8AfuX/AOJo/wCGPvGH/Q46V/37l/8Aia9/oo5pByo8A/4Y+8Yf9DjpX/fu&#10;X/4mj/hj7xh/0OOlf9+5f/ia9/oo5pByo8Gs/wBjLxjesyL410ldoz80cv8A8TU//DD/AI0/6HvS&#10;f+/c3/xNfQGhf6+T/dX+daVHNIOVHzb/AMMP+NP+h70n/v3N/wDE0f8ADD/jT/oe9J/79zf/ABNf&#10;SVFHNIOVHzb/AMMP+NP+h70n/v3N/wDE0f8ADD/jT/oe9J/79zf/ABNfSVFHNIOVHzb/AMMP+NP+&#10;h70n/v3N/wDE10nws/ZA8X+CfHmkeNrzxnpdxDp9350kEMUodxtIwMrjvXt1XrEs1soz61VPWWpl&#10;U92OhIhJ606iiug5QooooAKKKQuF+Zh05NAHluuSmbXLyTrm6k5/4EarU6WXzpnk/vMT+tNrjPQC&#10;iiigAooooAKKKKACiiigAre8Ef8AL1/wD+tYNb3gj/l6/wCAf1oA3qKKKACiiigAooooAKKKKACi&#10;iigCaxbbexHP/LStrOelYMDeXPG3o4P61vVvR+E56/QKKKK1Oc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F6KKK+4P5LCiiigAooooAKKKKACiiigAooooAKKKKACiiigAooooA&#10;KKKKACiiigAooooAKKKKACiiigAooooAKKKKACiiigAooooAKKKKACiiigAooooAKKKKACiiigAo&#10;oooAKKKKACiiigAooooAKKKKACiiigAooooAKKKKACiiigAooooA8F/bu8BpqngGx8fW0SrcaPdC&#10;K4fH3oJSB19pNuP95q+VFJIya+8P2jNPttT+BnimC7Hypo80y/78Y8xf/HlFfB0f3BXPUXvFRHUU&#10;UVmUej/sj6bb6l+0HoguUDLAtxOqt/eWFtp/AnP1FfbmxfSvhD9nDxdaeCvjfoOs6hJtt2ujbTM3&#10;RVlQx7voCwP0FfeFb0fhIlueY/tO/s86T8fPAzWUSxwa9p6tJot+y9G7wue6PjHscMOhB/PXVdK1&#10;LQdUuND1qyktbyzmaG6t5lw0UinDKfcEV+rFfIv/AAUT+BsNld2vxw8OWe1bh1tdeWNRjfjEU5+u&#10;NhPqE9TnOtT05kduFrWfI/kfLNFFFch3BRRRQAUUUUAFFFFABRRRQAUUUUAFFFFABRRRQAUUUUAF&#10;FFFABRRRQAUUUUAFfT/7PEiyfCDSQDyvnK3/AH+evmCvoD9k/Wxe+CL7Q2f57HUN2PRJFBH6q1Y1&#10;vgO7L5WrW7o9UooorlPaCiiigAooooAKKKKACiiigAooooAKKKKACiiigAooooAKKKKACiiigAoo&#10;ooA7/wCAtqW1DUr7b8qwxxg+5Yn/ANlr02uV+D+gto/hCO5ni2y3zmdvl52nhR+Qz/wKuqr3MLGU&#10;KKTPicyqqtjJNen3aBRRRXQcIUUUUAFFFFABRRRQAUUUUAFFFFABRRRQAUUUUAFFFFABRRRQAUUU&#10;UAFFFFABRRRQAUUUUAFFFFABRRRQAUUUUAFFFFABRRRQAUUUUAFFFFAAcY5r1n9nPwEAknj/AFOL&#10;lt0WnK3YdHk/9lH/AAL2rzLw3pI1/wAQ2eivLtW5uFR2HUL1P44Bx719FWGqf2bYw6dY2MMcMESx&#10;xxrnCqBgD8q8TOcVKlTVKO8t/T/gn6d4b5DHHYyWPq6xpu0V3la9/kjeznpVPU9TSyXZGwaRvur6&#10;e5rNn1m/nG3zQg/6ZjFVed27NfLH7sQ3tnb6laS2V9F5kc6FJl/vAjmvCfFfhy68J6/Nolwdyr80&#10;Mn9+M/dP17H3Br3yuL+NmhQX/hn+21T/AEiwkXa3qjMAwP5g/h7162U4p0cRyPaWnz6M+B8QMhhm&#10;WUyxMPjpJv1ju192q8zyeikU5GaWvrj+eQooooAKKKKACiiigAooooAKKKKACiiigAooooAKKKKA&#10;Pav2Lv8AkN+JP+vWz/8AQpq9+rwH9i7/AJDfiT/r1s//AEKavfq+XzL/AHx/L9D+hOA/+SYo+sv/&#10;AEthRRRXnn2AUUUUAFFFFABRRRQAUUUUAFFFFABVDxK2NIkyerKP1FX68P8Ajf8AtTP4A8ZXngH/&#10;AIQz7V9l8lzdfbtm7cgfG3YcdfXtUy+Eun8aO8orw8ftiuR/yIQ/8GH/ANhR/wANiv8A9CD/AOVD&#10;/wCwrn5ZHZdHuFFeH/8ADYr/APQg/wDlQ/8AsKP+GxX/AOhB/wDKh/8AYUcsguj3CivD/wDhsV/+&#10;hB/8qH/2FH/DYr/9CD/5UP8A7CjlkF0e/aF/r5P91f51pV87Wf7aL2UjP/wr5W3Lj/kJY/8AadWf&#10;+G43/wCicf8AlS/+10csguj6Aor5/wD+G43/AOicf+VL/wC10f8ADcb/APROP/Kl/wDa6OWQz6Ao&#10;r5//AOG43/6Jx/5Uv/tdH/Dcb/8AROP/ACpf/a6OWQH0BVzTjmA5/vV85/8ADcb/APROP/Kl/wDa&#10;6lt/275LdWX/AIVqG+bP/IU/+11VP3ZamdT3o6H0fRWf4U1xvE3hjTvEZg8n+0LGG58ndu2b0Dbc&#10;8ZxmtCug4wooooAKr6rL5GnXE5/gt3b8lNWKz/Fcxg8N3soP/Luy/nx/WgqPxWPMlAA6UtFFcZ3B&#10;RRRQAUUUUAFFFFABRRRQAVveCP8Al6/4B/WsGt7wR/y9f8A/rQBvUUUUAFFFFABRRRQAUUUUAFFF&#10;FABnHNb6ksu6sCty0bdaxv6oP5VtR6nPW6ElFFFbHO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C9FFFfcH8lhRRRQAUUUUAFFFFABRRRQAUUUUAFFFFABRRRQAUUUUAFFFFABRR&#10;RQAUUUUAFFFFABRRRQAUUUUAFFFFABRRRQAUUUUAFFFFABRRRQAUVHcXEFrCbi4nSONeWkkYKo/E&#10;1y+q/G74aaQWSTxPHcOvBSzjaX9VG39amU4x3ZpGnUn8KudZRXms/wC0/wCDI5NlvoGrTL/e8qJR&#10;+r5/So4/2ofCLPtl8Oasq/3gkTY/8frP6xR/mNPqtf8AlZ6dRXG6T8ePhlqgAk15rRv7t5bsg/76&#10;wV/WussNRsdTtlvNPvobiJvuyQyBlP4itI1KctmZSp1KfxJomooyM4zRVEBRRRQAUUUUAFFFFABR&#10;RRQAUUUUAFFFGcdaACiqPiHxHoXhXTJNb8Saza2FnCP3lxdzLGg/E9/brXk/i39uH4O+H5jb6HHq&#10;euMDjfY2ojj/AO+pSpI+gNJyjHcD2aivnG7/AOChFksuLD4WXDJ6zaooP6Rmmxf8FB7cSbbn4WS7&#10;f+meqjP6x1PtIgfSFFfPq/8ABQTwlty3w11QHuBfRH+grn/F3/BQDxBdQNb+B/h/BZswwLrUbkzF&#10;fcIoUE/Ukexp+0j3Hys7z9tf4kWHhf4WS+C4bv8A4mOvMsSQxn5kt1YNI59jjZ77jjocfH8f3BV/&#10;xP4p8SeONen8SeL9Wmvr64x5lxN1wOijHCqOygACqQGBgVzylzO44hRRRUlCMcLmvsX9lf8AaIsv&#10;ij4dh8I+Jr7b4k0+ELJ5rc30a8CZSfvNj7w6556Hj47qTT7u70m/h1XS7ua2ureQSQXEEhV42HRg&#10;RyDVRlysUtj9IKw/iT4H034k+A9W8DaxGrW+qWLw/MPuMR8rj3VgrD3FeCfBz9uTyY4dA+Mdq7bc&#10;IuvWcPb1mjH/AKEg/wCA96+h/DXizw14y0qPXPC2u2uoWkn3bi1mDrn046H2ODXQpRkKPxH5b6xp&#10;GpeHtXutA1m28m8sbiSC6iznZIjFWGe/INV69a/be8IR+Ef2jdZkt1CxatHDqEagdDIuH/N1c/jX&#10;ktefKPLKx7EZc0UwoooqSgooooAKKKKACiiigAooooAKKKKACiiigAooooAKKKKACiiigAooooAK&#10;7j4AeOYvBXj+EXsu2z1Jfs1wzNhUJOUc/Rv0Jrh6CM8EUpLmjYunOVOakuh9qUV5b+z98aIPE1jF&#10;4K8TXe3U7dNtpNIf+PuMDgf74H4sOeua9SrilFxdmfQ06katPmiFFFFSaBRRRQAUUUUAFFFFABRR&#10;RQAUUUUAFFFFABRRRQAUUUUAFFFFABWx4E8KzeL/ABBHp5U/Z4/3l3J6J6fU9P17Vn6Xpd/rd/Hp&#10;elwGWaVsKq/qT6ADkn0r2vwV4Ps/B2jrp8G2SZjuup8f6xv8B0A9Pqa6sLQdSV3sjy8yx0cLR5Yv&#10;3nt5eZrwxLDGsSKFVVAVVHAAp1FFe0fHhRRRQAUUUUAFFFFABRRRQAUUUUAFFFFABRRRQAUUUUAF&#10;FFFABRRRQAUUUUAFFFFABRRRQAUUUUAFFFFABRRRQAUUUUAFFFFABRRRQAUUEgdTXS/Dz4OfEr4p&#10;XKp4O8MzTW+/bJfTfu7eP3Lng/Rcn2qalSnTjzSdkdGGweJxlZU6EHNvZJNv7kc0WAOCa0/Cfgrx&#10;f49vzpXg7w7dahMvL/Z4/lj92c4VR9SK+j/AH7EPg7wwkOr/ABT15tWul5/s61zFbk+hP33+uVHq&#10;KrfH74+6N8KtHPwv+FNha2d4se11soVWPTlI4JA4MpHIHQdTzgHzHmUa1T2eHjzPu9EvPufax4Jq&#10;ZfgnjM3qKlBfZVnKT6JdE387Hhnirwq/wi1y3tbnxBb3WvWsqTXFrYZaGzxz5cknG5zxlVGAM5Jy&#10;BXfaP8XPBGpWaz3OqCzlb/WW9wpyp+oGCP8AOBXjcjNNK08zM8kjF5HZiSzE5JJ7kk9aMD0rWvl9&#10;PFxXtG7rqtP89Dgybi7FZBWn9ThFU5fZld2ts73vfv0PcP8AhZXgL/oabX/vo/4Uf8LK8Bf9DTa/&#10;99H/AArzf4MfDy1+KfxI0/wNeajJax3izFp4YwzJsid+h9SuK9g+IP7EHh/wZ4I1bxba+Oby4k03&#10;T5rlYZLWMK7RoWwT+FeTWwGXUKqpznJN/wDDdj9Ay/i3i7NMDPF4bDU3CDabu1sk3o5X2Zj/APCy&#10;/AI6+KbX/vo/4VxXxR+JWjeILZfDujGSa1aZHvLhVK7gDkKmRnORnJHUDqM1whGeDRXo4fKcPh5q&#10;pdtra/8Awx8fm3iDnGaYOeGlCMVJWk0ndrqtW1Z9dDsbj4HeLr7wxH448BD/AISDR5c+ZJZx/wCk&#10;WzgZaOaH7wde+3cCOQcHNcc+6N2jkjZWU4ZWGCD6Y9a6r4RfFzxN8HPEw1rQ/wB/ZzbV1LTpG/d3&#10;UY7ezjJ2t2PqCQfp6/8Ah38F/wBpPwlH420vTI7n7VHhrq3/AHV3bOOqMR1Zem1sjuMgg062Mq4O&#10;f72N4vZrf0a2OfK+HcFxJh28DPkrRXvQk7p+cXul3WrR8bg5GRRXr/xC/Y88a+HxJfeBL9dZtlPF&#10;rIBFdKPoflf8CD7V5NqOm6lo1/JpesWM1rcwtiS3uISjr9Qea7aGKo4iN4Sv+f3Hz+aZHmmUVOXF&#10;U3Hs90/Rq6f3kNFFFbnkhRRRQAUUUUAFFFFABRRRQAUUUUAFFFFAHtX7F3/Ib8Sf9etn/wChTV79&#10;XgP7F3/Ib8Sf9etn/wChTV79Xy+Zf74/l+h/QnAf/JMUfWX/AKWwooorzz7AKKKKACiiigAooooA&#10;KKKKACiiigAr41/a2kQfHzWASP8AU23/AKJWvsquT8deEfCeo3sd7qPhbTri4kz5lxNYxs7AAAZJ&#10;GTipn8JpS+I+GfNj/v8A/jwo82P+/wD+PCvsj/hBfBP/AEJek/8Agui/+Jo/4QXwT/0Jek/+C6L/&#10;AOJrn5jq5T4382P+/wD+PCjzY/7/AP48K+yP+EF8E/8AQl6T/wCC6L/4mj/hBfBP/Ql6T/4Lov8A&#10;4mjmDlPjfzY/7/8A48KPNj/v/wDjwr7I/wCEF8E/9CXpP/gui/8AiaP+EF8E/wDQl6T/AOC6L/4m&#10;jmDlPjfzY/74o82P++K+1NG8AeA5JpBJ4J0lvlHXTYvX/drS/wCFe+AP+hG0f/wWRf8AxNHMHKfD&#10;Pmx/3xR5sf8AfFfc3/CvfAH/AEI2j/8Agsi/+Jo/4V74A/6EbR//AAWRf/E0cwcp8M+bH/fFHmx/&#10;3xX3N/wr3wB/0I2j/wDgsi/+Jo/4V74A/wChG0f/AMFkX/xNHMHKfDPmx/3xQZFK5DV9zf8ACvfA&#10;H/QjaP8A+CyL/wCJqaw+HPw9edg/gPRj8uedLi/+Jqo+87Ey92Nyx8Kip+GPh3A/5gVp/wCiVrep&#10;lvb29nClraQJFFGoWOONQqooGAAB0AFProOMKKKKACsX4gSmHwxMAfvsi/8AjwrarnfiZMF0KOHu&#10;90v6K1TL4WXT+NHC0UUVynaFFFFABRRRQAUUUUAFFFFABW94I/5ev+Af1rBre8Ef8vX/AAD+tAG9&#10;RRRQAUUUUAFFFFABRRRQAUUUUAFbWnNmxjH+zj9axa1tHfNkBnoxFaUviMa3wFqiiiug5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4Xooor7g/ksKKKKACiiigAooooAKKKKACi&#10;iigAooooAKKKKACiiigAooooAKKKKACiiigAooooAKKKKACiiigAooooAKKKKACiiigAooqG9u7W&#10;wtZL69uVhhhjLzSyNhUUDkn2oAfNPFBG000ipGi7ndmAVR3JJ6CvLfH/AO0jY6dK2m+BrWO8lXhr&#10;+bPlL/ujgv8AU4H1rkPix8XtR8d3jaXo8kkGjxt8sfRrn/bf29F/E89OK2r2UflXn1sY/hh9562H&#10;wC+Kp9xd8QeJvEviyf7T4i164uz1VZW+RfoowB+Aqkq7RilorhcpPVnqRjGOiQUUUVJQVZ0TW9d8&#10;NXf27w/rNxZzd2hbAP1HQ/iDVaijbVEyhGWjPXvh7+0dbXUyaR4+iWF/urqUK4jP++v8P1HHqBXr&#10;EM0c8azROrKyhlZWyGB6EGvkd0DDgDPrXdfB74w3fgi6j8P+IJ2k0mZ8LnJa1JP3l/2eclfxHfPf&#10;QxUr8svvPLxWB05ofcfQFFMgniuIlmgk3JIoZGU5DAjII9sU+vRPJCiiigAooooAKKKKACiiigAr&#10;hfjx8c9B+CPhgajexLdald7l0vTg2DMw6s3oi5GT7gDk12l/d2+n2U2oXtwsMNvG0k0jHARVGST7&#10;ACvgf4x/EvUvi38Q73xjeFvs8j+Xp8LZ/c265CLjsSPmP+0xrOpLlQ47lPx/8SfGnxU1pte8aa5J&#10;dSbm8iD7sNupP3Y0HCj9T3JPNYtAGOAKK5ywooooAKKKKACiiigAooooAKKKKAGuu9cA1qeD/Gvj&#10;D4e6sNe8GeIrjT7ofeaFvlkX+66n5XHsQazaKAL37S3xduvjPruj+J9Y0aG11K30s2l5JbN+6nCy&#10;MyuoJJU/O2QSe2D2HmtbXjHaHtwo7P8AzFYtYz+I9LDu9FBRRRUmwUUUUAFFFFABRRRQAUUUUAFF&#10;FFABRRRQAUUVNp9qLy9jtWYqJGxuHamlfQmpONOLlLZa/cQ0Vs6p4Yg0+wku1uZGaPHy8c/WsanK&#10;Eo7nPhcZRxkXKm7pO21goooqTqCiiigAooooAdDNPbzLc20zRyRsGjkjYqysDkEEdDmvdvg7+0ba&#10;ausPhn4g3KQXeAkGpNwk/YCT+63v0Psevg9H0FTKKnubUcRUoyvE+1AcjIor50+EP7QWreCnj0Hx&#10;S0l5pP3Y2+9Laj/Z/vL/ALJ5Hb0P0HpOrabrunRavo97HcWs67oZoWyrD/PbqDXJOEo7nuUcRTrR&#10;uvuLFFFFQbBRRRQAUUUUAFFFFABRRRQAUUUUAFFFFABRRRQAVY0rStR1vUI9M0u1aaaT7qr+pPoB&#10;3NSaD4f1XxPqC6XpEG6RvvN0WNf7zHsP59q9k8GeCNL8G2Hk2a+bcSL/AKRcsPmc+nsPQfnmunD4&#10;eVaV+h5+OzCng42Wsnsv1ZD4C8BWHgyxxlZryRf9Iuf/AGVfRf1PftjohxxRRXsxjGnG0T4+rVqV&#10;qjnN3bCiiiqMwooooAKKKKACiiigAooooAKKKKACiiigAooooAKKKKACiiigAooooAKKKKACiiig&#10;AooooAKKKKACiiigAooooAKKKKACiinWtvc31zHZWNrJNNNIqQwwqWZ2JwFAHJJ9BQVGMqkuWIxm&#10;CjcTXf8Aw0/Zo+LHxSKXOm6EdPsJBn+0tSUxoR/srjc/4DHuK9k/Zy/Y+g0Jrfxx8WLZbi+4ks9H&#10;bDR2x6hpP77j+791fc4x9BSz29lFvmZVTp/9avAxmcezlyUNfPp8u5+rcN+HMsVSWIzJuKeqgtG1&#10;5vp6LX0PHvhl+xV8MvBZj1DxUjeIr5fm3XkYWBG/2YgcH/gZb8K9PudUstIhFjpMEQEa7VWNQqIB&#10;2AHpVXU9cmvT5cO6OLp7t9a8d/aH/aEt/hvbN4U8LSpLr88WS3DLYqRw7erkcquD6njAPix+tY+s&#10;ottv8F/kfpVSOR8J5e6sYKEV2Wsn0V9235sj/aP/AGjB4DSTwr4XuhN4gnj/AH1wcMtgpHBP/TQg&#10;5Veg6nsD8vzSz3NzJd3Vw0ssrl5JJGyzsTksT3JPJoubm6v7mW+v53mnmkaSaaVtzOxOSST1Jptf&#10;WYPB08LT5Y79X3/4B+AcR8RYziHG+1qaQV+WPRL9W+oUUUV2nzh6d+x4M/tB6KD/AM87n/0nevrL&#10;46/8kc8Uf9gC8/8ARLV8n/sbxNJ+0DpL7v8AVw3LfX9ywx+tfWHxzDH4O+KB/wBQG8/9EtXzGbf8&#10;jGHovzZ+4cB/8kfif8U//SEfn/RRRX05+Iy+JhXXfBj4y+Jfgn4nXWtGkM1lcMq6lprNhLhPX2cD&#10;O1vwOQcVyNFZ1KcKtNwmrpm+DxmIy/ERrUJOMou6a/r5Ndj9AvCviTwh8VvC9v4u8I3qyQ3C/eXh&#10;kYdUdezA8EfzFYvjn4a+FvF9v/Znjbwzb3iL/qmlT5k90cYZfwP1r5K+CHxs8TfBTxSuq6azXGm3&#10;DKuqabu+WZP7y+kijoe/Q8dPtrwh4v8ACnxN8MW/ibw5ex3ljdLlWU8o3dWH8LA8EdQa+Rx2DrYG&#10;pzRbt0f6H9DcM8SYHirA+yrxj7RL3otJpruk76eXQ+aPH/7F91AX1D4ba95q8n+ztSYK30WQDB/4&#10;EB7tXjPiXwn4o8F6h/ZnizQLnT7huVjuI8Bh6q33WHuCa++tS0KWzZpLcGSPr7r9a5nxr4G8NfEH&#10;QpfDvijTFuLeTlD0eJscOh/hYev55GRXRhc5rU2lV95d+v8AwTyc88OMtxcZVMC/Zz7bxb9N18nZ&#10;dj4boruPjJ8CfEvwkvmvG3X2jSSbbXUlT7pJ4jkA+6/6N25yBw4OelfTUa1OtTU4O6Z+JY7A4zLc&#10;TKhiIOMo7p/mu6fRoKKKK0OMKKKKACiiigAooooAKKKKAPav2Lv+Q34k/wCvWz/9Cmr36vAf2Lv+&#10;Q34k/wCvWz/9Cmr36vl8y/3x/L9D+hOA/wDkmKPrL/0thRRRXnn2AUUUUAFFFFABRRRQAUUUUAFF&#10;FFABWD4tbddwr6Rk/mf/AK1b1c74obOoqn92EfzNZ1PhNqPxmbRRRXOdQUUUUAFFFFAF7Qv9fJ/u&#10;r/OtKs3Qv9fJ/ur/ADrSoAKKKKACiiigAqfTzifH+zUFTWJ/0laqPxImp8LL1FFFdRwhRRRQAVyf&#10;xTkIisofV3b8gP8AGusrivijNnUrWEH7sBP5t/8AWqKnwmlH+IcxRRRXMdgUUUUAFFFFABRRRQAU&#10;UUUAFb3gj/l6/wCAf1rBre8Ef8vX/AP60Ab1FFFABRRRQAUUUUAFFFFABRRRQAVpaI2bd1z/AMtP&#10;6Vm1f0JvmlQH+6a0p/EZ1fgZo0UUV0HG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C9FFFfcH8lhRRRQAUUUUAFFFFABRRRQAUUUUAFFFFABRRRQAUUUUAFFFFABRRRQAUUUUAFF&#10;FFABRRRQAUUUUAFFFFABRRRQAUUUUAFeL/tD/EV72+/4V/pM5WGDD6gyn78nUR/QcE++PSvUvG3i&#10;OLwj4XvvEcgDfZbctGjHAdzwq/ixAr5fnnubu9lvruYySTSM8jN1Zick1x4ys4x5F1PRy+jzy530&#10;/MaqhRgCiiivLPbCiiigAooooAKKKKACmvGH606igD1r9nL4jzSg+ANXn3Mqs+myN/dHLR/h94e2&#10;70FeuqSRzXybYaneaLf2+r6fLsntplkib0YHP+favqTwxrtp4l8P2ev2TAx3cKyAD+Ekcr9Qcj8K&#10;9TB1XKPK+h4eOoezqcy2f5l+iiiuw88KKKKACiiigAooooA8z/a78VXXhX4Fas1jLtm1Bo7JWP8A&#10;dkbD/wDjgcfjXxMn3a+t/wBvUSn4QWOxSV/t6LzPp5Uv9cV8jx52DNc9T4iojqKKKzKCiiigAooo&#10;oAKKKKACiiigAooooAKKKKAOZ8Xylr+OEn7sefzP/wBasmr3iObztXk6fJhePaqNYy+I9SirU0FF&#10;FFSaBRRRQAUUUUAFFFFABRRRkZxQAUUUUAFFFFABVvQedZt1/vSY/Q1Uq3oP/Iatv+un9DV0/jXq&#10;c+M/3Of+F/kzo/EqBdGnx7fzFcjXYeIm3aPMf9j+tcfWuI/iI8bh3/d5f4v0QUUUVzn0IUUUUAFF&#10;FFABRRRQAV2Xwf8Ai5qXwy1lYriSSbSbh/8ATLQc7f8Aponow9OjDg9iONopNc0bMqFSVOSlE+zt&#10;P1Cy1Wxh1LTblZre4iWSGVDw6kZBqauB/ZV8L+OR8HbrxZq0R/sX+1PK0nf94j5hKw/6ZhwFH+1v&#10;9K76uOpD2crM+gw9aNenzL5+oUUUVBsFFFFABRRRQAUUUUAFFFFABRRRQAVd8P6BqXibVY9I0uHd&#10;I/LM33UXux9hVSOGW4lW3gjZpJGCxqvVmJwB+de1fD7wVB4O0dYHVWvJgGuph/ex90ew/XrXRh6H&#10;tpeR5+YY6ODpafE9v8/kWPCPhLTPCGmrp2npudubi4Zfmlb1Pt6Dt+ZOwBjgCgcDFFe1GKjGyPja&#10;lSVSTlJ3bCiiiqJCiiigAooooAKKKKACiiigAooooAKKKKACiiigAooooAKKKKACiiigAooooAKK&#10;KKACiiigAooooAKKKKACiiigAooooAKKK6r4SfBvxj8Z/EH9keGbTy7eFh9t1GZT5NuD6nuxHRRy&#10;fYZImpUhTi5TdkjpwmExGOxEaFCLlKTskt3/AF+C3MXwl4S8ReO9fh8L+E9LkvL64PyQx/wr3dj0&#10;VRxljwPyz9h/s+/sweG/g9brrmseXqHiCSPEl4V+S2BHKRA9B6sfmPsOK6T4S/BrwT8FPDv9naBb&#10;/vpAGvtSuMebcMO7HsPRRwPrknX1LxBJMfJ087V/56fxH6elfJ4/NJ4huFPSP4v/AIHkfvPCfA2H&#10;yeMcTi7TrdOqj6d35/cXtS1q30/93Gwkl/u5+79awbm5uL6TzrmUs3YdgPYVh+NvH3hH4d6V/bPj&#10;HXI7SJtwiVvmkmYfwoo5Y/T8cV86/FT9rDxZ4xEmkeBlk0XTmyrXAb/Splx3YcRj2U5/2u1cuFwO&#10;IxUvdWnd7HuZ7xVlOQwtWnefSMdW/XsvNnqH7QP7Q9h8NrKTw14XniudemUrgYZbEY++4/v/AN1T&#10;9Txwflu9vLzUr2XUtQu5J7ieRpJppW3M7E5LE+pqL5izSO25mOWY9SfWlr6zB4Kng6do6t7vufgf&#10;EfEuO4ixXPV92C+GKei/zb6uwUUUV2HzoUUUUAeqfsYn/i/+m8/8utz/AOi6+rvjejyfB7xQqLuY&#10;6BeBQO/7lq+U/wBidQfj7asR/wAw25I9uFr6z+LIP/Cr/EA9NFuv/RTV8vm2uYR9F+Z+6cAx/wCM&#10;RrLu5/8ApKPz1Vsilpq/cX/dH8qdX1C2Pw2XxMKKKKCQIyMGu3+BXxw8Q/BPxP8AbLNpLjSbph/a&#10;mnBuJF6eYmekijoe/Q9iOIorOpTp1oOE1dM68FjMVl+KjXw8nGUXdNf1qns1sfoj4K8deGPiF4fh&#10;8SeEdYhvLWdflaNuUbHKMOqsO6nkVNqWgRXIaa2+WTqw/hb/AAr4I+Fnizxl4R8b6a/g3xFcafPe&#10;ahBbSNCQVkV5FXDoQVcc9xx2xX254n+MfgnwBe6PpXjnWVsm1iOX7LeTLth3RlAQzfwZ3jBPHXmv&#10;kcdl8sLWUYPmvdrvof0LwxxdRzvAyq4iKpuDSk21ytvRWb2u+j2vuQ6no9te202j61p0c0M0ZSa3&#10;uIwyup6gg9RXzP8AHb9mC/8ABhm8WfD6GS70lcvcWIy81kOpI7vGPX7yjrkc19hTW9jqtuCxV1K5&#10;SRSOhHUH/IrF1HSLnT8uTuj/AL3+NY4TGVsHUvF6dV0Z6WfcO5dxFheSsrS+zNbr/NeTPz4V1YZD&#10;UtfRfx3/AGWLfWzN4w+GdokN8cvdaQuFjuDyS0f91/8AZ+6e2D1+dp4Li0uZLO8t5IZoZGSaGVSr&#10;IwOCpB6EHtX12FxlLFU+aD9V1R/PWfcP4/IcT7LER0fwyWzXr37p6obRRRXUeEFFFFABRRRQAUUU&#10;UAe1fsXf8hvxJ/162f8A6FNXv1eA/sXf8hvxJ/162f8A6FNXv1fL5l/vj+X6H9CcB/8AJMUfWX/p&#10;bCiiivPPsAooooAKKKKACiiigAooooAKKKKACuZ8Ryb9Xk/2VUfpXTVymtPu1ec4/jx+QArOr8Jt&#10;Q+MrUUUVznUFFFFABRRRQBe0L/Xyf7q/zrSrN0L/AF8n+6v860qACiiigAooooAKktm23CH/AGqj&#10;p0H+tj/3qI/Egl8LNKigkk5orsPPCiiigArgPiNL5viQp/zzt1H8z/Wu/rznxvOJvFF0wH3WVfyU&#10;Cs6vwm1H4jJooornOoKKKKACiiigAooooAKKKKACt7wR/wAvX/AP61g1veCP+Xr/AIB/WgDeoooo&#10;AKKKKACiiigAooooAKKKKACrmittuGU90/rVOrOkyFb5R/eUj+tVD4kTU+FmvRRRXUcI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8L0UUV9wfyWFFFFABRRRQAUUUUAFFFFABRRR&#10;QAUUUUAFFFFABRRRQAUUUUAFFFFABRRRQAUUUUAFFFFABRRRQAUUUUAFFFFABRRRQB5f+1Brf2bw&#10;9p+gRvhry6Mjr6qg6fmw/KvF69G/aiuTJ4t0+yZuI9P3L/wJ2B/kK85rx8VLmrM+gwMeXDoKKKK5&#10;zsCiiigAooooAKKKKACiiigAIzwRXt37NGtyXvhK80KQ/wDIPugY+eiSDIH/AH0G/OvEa9G/Zl1C&#10;WHxnfaZv/d3Gn79vqyOuD+TH866MLLlrI48dHmw78j3KiiivYPnwooooAKKKKACiiigDzn9qzwfc&#10;+MvgfrFrYoGuLFFvolPcRHc4+pTfj3xXw/GwKgZr9JJI1lUxyLuVuGU9x6V8RftLfA+8+D3jmS40&#10;+1Y6DqUjSaZOF+WInloD6Fe3quOpBxjUj1KiedUUUViUFFFFABRRRQAUUUUAFFFFABRRRQAU2WVI&#10;kZmb7q5NOrN8TXX2XTZAesvyL+PX9KBxXNJI5eeczzvOw++xNNoornPXjpoFFFFABRRRQAUUUUAF&#10;FFFABXRaeND1vT1sfIWJo1+5/Ep9Qe/41ztLHI8brJE7KynKsp5FaU5cr1OHHYP61FcsnGS1TT6+&#10;aLeraJd6QwL/ADRMflkA/Q+hqmDnpXRaN4igvlFlqYXzG4DMPlf/AAP6VX1nwq8e640lNy9Wh7j6&#10;Vcqal70Dhw+Y1KNT2GMVn0fRmLRQwZWKsPunFFYHuBVzw7/yGbf/AHv6GqdXPDxxrdv/ANdP6GtK&#10;fxI5cd/utT0f5HR+Is/2NN/u/wBa5Cuw8S/8ge4/3a4+tMR/ER4/Df8Au8/X9EFFFFc59EFFFFAB&#10;RRRQAUUUUAFbHw+8F6l8RvHOk+BdIO241W+S3SQjiME/M59lXLH2FY9fRX/BODwI2ufFPVPHtzDu&#10;h0LTPKhY/wAM9wSo/wDIaSj8aqEeaSRFSfs4uR9ZT+CdE8PfC5vA2g2Sx2djpPkWcYXpsT5ScdyR&#10;knuSTXisZyte8+NtRTS/COoXrNt22jhMn+IjCj8yK8HUYGKnHcvNG3Y7sj5vZzb7/wDDi0UUV557&#10;oUUUUAFFFFABRRRQAUUUUAFFFFAHb/BTwwuoatL4juk3R2fyQbl4MhHX8B+pFeqhccgVg/DTRxo/&#10;gqxg/imj8+T3L/N/LA/Ct6vdw9P2dFI+JzCs8RipS6LReiCiiitzhCiiigAooooAKKKKACiiigAo&#10;oooAKKKKACiiigAooooAKKKKACiiigAooooAKKKKACiiigAooooAKKKKACiiigAooooAKNw9aa7b&#10;RnNfQH7On7Hl1rxh8bfFu0kt7EYe10eT5XnH96boUX/Y6nvgcHnxGKpYWnzzf+b9D18nyXH55i1Q&#10;w0b930iu7f8ATZyPwA/Zk8TfGK4TXdUM2neHlb5rzbtkusH7sIPBHYueB2ycgfXWg6D4R+GXh+Hw&#10;34Y0mG1t4V/dW0I5Y/3mJ5JPdjkmnzara6bbrpWh28ccca7I/Kj+VFHACgcYH5V5R8Wf2lvBHw5M&#10;2nQT/wBrayuf9CtpPljb0lkwQn0ALe1fK18Risyq8sVp0S6ebP3jK8pyPgrAurWklJr3pPd+SWrt&#10;2SPRtc8QRLbSalq97Hb2tuheSSaQJHEo7kk4/E14X8Vf2wtPsPM0b4WW63k3Ktq1wp8lPeNOrn3O&#10;F9mrx34j/F/xz8VLzzvEuqkWqMTb6db5SCL/AIDn5j/tMSevTpXMKu3vXrYPJqdO0q2r7dP+CfB8&#10;Q+JGJxV6GXLkj/M936LZfmW9f8Qa74r1aTXPEurz313Ly01w+SPYdlHsAAPSqoGOAKKK9uMYxVkf&#10;l9WrUrVHOo229W3q2/NhRRRTICiiigAooooA9Y/Ykjkb49W5z9zSblj+aD+tfWvxQgFz8ONcgLY8&#10;zSbhd3pmJq+Tv2H/APkvMf8A2A7n/wBDhr62+I3PgLWh/wBQu4/9Fmvlc2/5GEfRfmfvPAMf+MSq&#10;rzl+SPzqgdmjViP4RT6bAx8lR/sinV9TH4T8Il8TCiiimSFFFFAHRfCKyOo/FXw3abc51q3b/vlw&#10;39K9w/bwsw3hLwnqRH+rubiH/vpQ3/sleS/s22X27436DGUz5c0svT+5DI39K9y/bh09bj4N6Le7&#10;ebfWkP5xSivFxVTlzSkvL89D9MyHC+04Dx0rbtf+S8r/AFPEPhF+0b8Sfg9KltpV8b7Swfn0m9Ym&#10;Me0bdYj9Mj1U19WfCL9pH4cfGCNbPTdQ+x6oVJk0m+YLKcDkp2dfdefUCvhiiJpoZlubad45I23R&#10;yRsVZW7EEcg+4roxmWUMV720u6/VHj8P8bZrkbVOT9pT/lk9vR7r02P0S1Pw+rbp9P8A+BRj+leQ&#10;/HD9njQfihFJqljt0/Xo48R3m3Cz46JKB/6F94e44rzv4O/tr+LfCPlaF8S4pNa05fl+3R4+1Qrj&#10;v0Eo+uG92r6V8MeLfA3xX0Rdf8I67b3kJ48yH78TYztdTyp/2SAa+dqYfGZbUUtvNbf16n7BhM24&#10;d4ywLoO0rrWMtJLzXp3TPgnxP4W1/wAF61N4c8UabJaXkB+aOT+JezKejKexHBqhX258XPgx4c+I&#10;+jf2P4qsyskeTZalBjzIG9VJ6j1U8H8iPkf4n/Cjxb8Jta/svxFbeZBMx+xahCp8q5UenowHVTyP&#10;cYNfRYHMqeLjyy0l27+h+P8AFHBuLyGo6tO86Lej6x7J9vU5uigHIyKK9I+LCiiigAooooA9q/Yu&#10;/wCQ34k/69bP/wBCmr36vAf2Lv8AkN+JP+vWz/8AQpq9+r5fMv8AfH8v0P6E4D/5Jij6y/8AS2FF&#10;FFeefYBRRRQAUUUUAFFFFABRRRQAUUUUAFcjqLeZqVw4/wCezfzrrq42eQPcSOD1kY/rWNbodFHq&#10;NooorE6AooooAKKKKAL2hf6+T/dX+daVZuhf6+T/AHV/nWlQAUUUUAFFFFABSo21lYf3hSUUAalF&#10;AORmiuw88KKKKAA88V5dr8pm169m9bqT9DivUTjHzdK8muZDLcSSk/ekZvzNY1uh0UOoyiiisToC&#10;iiigAooooAKKKKACiiigAre8Ef8AL1/wD+tYNb3gj/l6/wCAf1oA3qKKKACiiigAooooAKKKKACi&#10;iigAqbTjtv4j/tY/SoadA225jf0kX+dEfiQpbG9RRRXYc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8L0UUV9wfyWFFFFABRRRQAUUUUAFFFFABRRRQAUUUUAFFFFABRRRQAUUUU&#10;AFFFFABRRRQAUUUUAFFFFABRRRQAUUUUAFFFFABRRRQB4T+04MeOrNyODpif+jHrz2vUv2ptNZNR&#10;0nVgDtkhkhZvQqQwH47j+VeW142IVqrPosHLmw8QooorA6gooooAKKKKACiiigAooooAK779m3/k&#10;okmR/wAw2T/0JK4GvTv2YdKeXX9U1zPyw2qQLx3ds/yT9a2w+taJy4x8tCR7VRRRXtHzoUUUUAFF&#10;FFABRRRQAVleMPBvh7x74fufC3irS47uxul2yRP1B7Mp6qw6gjkGtWigD4t+N/7J/jj4WTTa14eh&#10;m1jQslluoY8zW69cSoOw/vjg9SF6V5WkqScoc96/SVlDda8s+K37JXww+Jckmp2FqdC1R+ftmmxj&#10;y3P+3Fwre5G1j3NYyp9ionxfRXafFn9n74l/B2X7T4h04XWmmTEerWQLwnngPxmM+zADPQmuLDA8&#10;qayaa3KCiiikAUUUUAFFFFABRRRQA2Q4XNUfi14a1jwjeadpOvQtDdXFgt61q33oY5CfLD+jlV3b&#10;ewZe+QPaP2QvhNZfEDxzN4r8Twq2j+HUWeVZV/dyzHJRT7Lgue3AB4JrxH4zePv+Fp/FXXvH3mu8&#10;epalI9rv6iAfLEMdsIF/GpqaR9Towseao32OZooorE9AKKKKACiiigAooooAKKKKACiiigArY0Tx&#10;O1sVtNTdmj6LJ3X/ABFY9FVGUou6OfFYWjjKfLNX/NeaOo1XQrPWIvtFs6rIV+WVeQ319fr/APqr&#10;m7yyudPnNvcx7W/Q/SrWj69c6U3ln54f4oz29x/nmuhb+zNftMFRJGw6/wASn+h/z0ro5YVtVozw&#10;Y1sXk8lGp79Po+39dmchV7w1/wAhyH6n+Rp2seH7rSz5ykyQdpF7fX/OKZ4aJ/tyDn+I/wAjWMYy&#10;jUSfc9bEYijiMvqTpu65X+R0viEZ0a4Ujnyya42uy8Q/8gm4/wCuJrja0xH8RHm8P/7vP1/RBRRR&#10;XOfRBRRRQAUUUUAFFFFABX2j/wAE1NFW0+E2ua//ABX2v+Vn2ihTA/8AIh/OvjjRtC1vxHfrpega&#10;XNeXDfdigjLH6n0HueK+tvgHL4u+FnwYT4cT+Tb3M1/PdXk1vJuYCQKAgOOCAoyRn0B4yajUjTld&#10;h9VrYqPLH7z034w+OINXuF8MaTOr29vJuupF6PIP4R7Dv7/SuGoorhq1JVJuTPoMLh44WioR6fj5&#10;hRRRWZ0BRRRQAUUUUAFFFFABRRRQAU1+UIp1BGRg0AfQmkqiaXbLGflFugX/AL5FWKx/Aerxa14R&#10;sL1G5+zrHJ7Ovyn9R+tbFfRU/eimj8/rRlCpKL3TYUUUVRmFFFFABRRRQAUUUUAFFFFABRRRQAUU&#10;UUAFFFFABRRRQAUUUUAFFFFABRRRQAUUUUAFFFFABRRRQAUUUUAFFFFABU2maZqWtajDpGj2E11d&#10;XEgS3t7eMs8jHsAKjhiNxPHbrLHH5kip5krYVcnGSewHc+lfYfwk+F/wz/Z/8Lt4lOq2d5fy24e9&#10;8QXTqsKKRnahJwqfQ5buTwBxYzGRwdNWV29kfTcN8O1uIMRL3lCnCznJ9F5Lq3Z+SMj9n/8AZV0b&#10;4ax2/jn4mrFd61w9tZLhobJv5PJ0+bop6dN1dv8AE74x+E/Amn/bfF+spaxsM29nH800/wDuoOW+&#10;vCjua8a+LP7ZjSSy6Z8L4DM7ZDazeR8Lz/yyjPX6tx/snrXg2ravqniHUZNZ1zU7i7upm3S3FxKW&#10;ZvxPb26CvJp5fisbU9riXby6/wDAPvsZxdkvDOE+pZNBSkt5dL9295P8D0f4q/tTeNfHnm6R4a36&#10;LpbZVlhk/wBInXP8cg+7kfwr9CTXmABB2n60tFe7Rw9HDxtTVj8szLNswzav7XFVHJ+ey8ktkvkF&#10;FFFbHnBRRRQAUUUUAFFFFABRRRQB69+w5/yXlQf+gDdEf9/YK+ufGgDeEtUGOunzf+gGvkj9heF5&#10;Pjm04Pyx6Dchvxlh/wAK+uvFiNN4Y1KNOrWMoX/vg18nm3+/L0R+++HqtwrP/FP8kfnDaf8AHtH/&#10;ANc1/lUlQ2bFreMn/nmv8qmr6uPwn4I/i+YUUUUyQooooA9I/ZHh8343WcuP9Rp91J06fJs/9nr3&#10;j9se18/9nN7oj/j3vrV/zlCf+z143+xbY/afidfXpXP2fRn5/wB6SMV71+1Bpo1L9mjWo8Z8qGGf&#10;/vidH/pXzeOqf8K1Pyt/X4n7Rwzh5S8P8Sl9pTa+SS/Q+KaKKK+kPxcK0vCfjHxV4D1iPX/B+u3G&#10;n3cf/LS3bhx/dZTw6+zAis2iplCM1Zq5tSq1MPUVSm2pLVNOzT7po+pfg/8Ats+HvEKR+HPi7axa&#10;bcttRdSiBNtLx1cdYjn6r3yOleqeLvAnhjx54bksLi1h1LS7yMN5e4MCpHDow79wwOR2r4GwM5xX&#10;ZfCn4+fEb4O3Sr4c1PzrBnzNpN4S0Leu3vGT6rj3BrxMVlHve0w7s+3+XY/Tcj8RJKn9VzaPPB6c&#10;1lez7rqvufzNL43fs9eIfhVcSa3pZk1DQWb5Lrb+8tyT92UDp6B+h74OBXnYPcV9mfDT9oH4W/HO&#10;3/seZ49N1eaLbNpWoY2zZHKqT8so9sBsdVFeG/tSfAvw98Kr6317w5qEdvDqFwV/seSTLRnBO+Lu&#10;Y+MEH7pIGTnA1wWOqe09hXTUu/f+u5wcTcL4FYV5plVRSo/ajfVX7dba7PVHktFFFewfnYUUUUAe&#10;1fsXf8hvxJ/162f/AKFNXv1eA/sXf8hvxJ/162f/AKFNXv1fL5l/vj+X6H9CcB/8kxR9Zf8ApbCi&#10;iivPPsAooooAKKKKACiiigAooooAKKKKAGu+E3Z6c1xuc812F4/l2kkhPSNs/lXH1jW6HVh/hYUU&#10;UVibBRRRQAUUUUAXtC/18n+6v860qzdC/wBfJ/ur/OtKgAooooAKKKKACiiigDSjO6JfdQadTLc5&#10;t48f3RT67Dhl8TCiiigkh1CUw6fNMf4YWb8hXlCZxzXp/iebyPDt9Jj/AJdmH5jH9a8xrGt8SOmj&#10;8LCiiisTcKKKKACiiigAooooAKKKKACt7wR/y9f8A/rWDW94I/5ev+Af1oA3qKKKACiiigAooooA&#10;KKKKACiiigAoBwc0UUAdADkZopls5lt43PdAf0p9dh54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8L0UUV9wfyWFFFFABRRRQAUUUUAFFFFABRRRQAUUUUAFFFFABRRRQAUUUUAF&#10;FFFABRRRQAUUUUAFFFFABRRRQAUUUUAFFFFABRRRQBxPx/8ADjeIPh5cTw/6zT3F0v8AujIf/wAd&#10;JP4V8+19bTwxzxNDPGrIylWVlyCPSvmP4j+D5/Afi240WZW+zk+ZZyN/HETx+I6H3Fefjqeqmevl&#10;tZWdN+pi0UA5GRRXnnqhRRRQAUUUUAFFFFABRRRQA132LuxX0D8APDEmh+AYr6eIpPqUhuG3ddnR&#10;Pw2jP/Aq8W8AeFX8deLbTw9CT5byb7ph/BEvLH+g9yK+nrWCK1t0t4ECxxqFjVeiqBgD8q7sFT95&#10;zZ5WZVvdVNerJKKKK9I8gKKKKACiiigAooooAKKKKACiiigCK7s7a+t5LO9t45oZlKywzIGV1I5U&#10;g8EH0NfLH7UP7KcPgy3m+I/wytH/ALNU79S0tMsbQE8yx9SY+eV/gHP3Qdv1ZUdxBHcxNbzwrJHI&#10;pWSN1BVlPBBB6giplHmQH5vg5GRRXcftF/CtPhL8UrrQ9PRl027X7Xpfy8LExP7vP+wwK+uApPWu&#10;Hrmas7GgUUUUgCiiigAooooA9+0vXx8I/wBgjUtfs5VjvfEU88Nu27DFppPs5I9SscbMP92vkUdK&#10;9Z+M/wAULfWfgX4H+F1rLmTS7i+ub6P0JlYRH8nlryas6kryPQwseWnfuFFFFZnQFFFFABRRRQAU&#10;UUUAFFFFABRRRQAUUUUAFTWGoXWmz+dbP/vKejVDRTUnHVE1KdOpBwmrpnXaXq9pq8HyDawX95G2&#10;Mj/EVFB4chttYj1KzbaoZi8fbkdq5iKaW3lWeByrr91h2rpPD/iOPUWWzuF2zD8m9666dSNTSW58&#10;ljstxGA5qlBtwaaa7Lz7rz6FzxEcaTcH/pia42uy8Rf8ge4/64tXG1OI+JHbw3/Bn6/oFFFFcp9E&#10;FFFFABSxxySyLFFGzMxwqqpJP4V6D8Lf2fPEXjyKPW9albTdLblZGjzLOP8AYU9Af7x/AGvdPBvw&#10;z8E+AoQnhzQ4o5R966kG+Zv+BnkfQYHtWcqkYnZRwVSrq9EfPvhb9n/4neKY1uV0QWFux/12pN5f&#10;HsmCx/KvSfC/7J/hPTys/ivWrjUXxzBB+5jz9QSxH4ivV6KwlWkz0aeDo091f1KWheHNA8MWY0/w&#10;9o1vZwgY228QXd7k9WPucmrtFFZHX8OwUUUUAFFFFABRRRQAUUUUAFFFFABRRRQAUUUUAdl8IfG0&#10;ehag3h/U5dtreMDE7HiOXp+TdPqBXrKtk9K+dCM9RXffDn4sfYki0DxTOfLXC296xyV9Ff2/2u3f&#10;1r0MLilH3JfI+fzTL5Tk61Na9V+qPTqKbFIkiK8bhlZcqy9CPWnV6h82FFFFABRRRQAUUUUAFFFF&#10;ABRRRQAUUUUAFFFFABRRRQAUUUUAFFFFABRRRQAUUUUAFFFFABRRRQAUUUUAFFFFACMu6r+qeKvF&#10;Gu6baaPrWv3d1Z2EYjsrWWYmOFR0wvTPbPXHHTiqNFTyxk7tGsK1WlFxjJpPRpPRrfXvr3CiiiqM&#10;gooooAKKKKACiiigAooooAKKKKACiiigD2b9hH/ktl1/2AZf/R0VfXHiUZ0C9/69ZP8A0E18m/sG&#10;ID8Xb92T5l0N9p9P3sdfW2uKJNGukP8AFbuP/HTXyWbf8jBeiP6C8P4/8Yo/NzPzZs/+PWP/AK5r&#10;/KpKbEoRRGo4UYFOr6yPwn8/y+K3mwooopkhRRRQB7h+w7bK3iLxFebf9XY28ef953P/ALJX0B8Z&#10;LEah8AvENoe+hXDf98xs39K8R/Ybt1Fh4kvMjc1xbR++Ash/9mNfQniyzj1H4XapYS7ds2kXEbZ6&#10;YMbCvkMfL/hTv2a/JH9DcI4fm4IjB/ajP8XI/Pmio7dmaJXPdc1JX16P57l8TCiiigkKKKKAABlK&#10;urkMrblYdQR0P1rQ8SeK/Ffi97WTxV4iutQa0g8m2kvJi7JHnOMnk89zknuaz6KnljfmsaRq1Y03&#10;BN2e6vo7bXXW3QKKKKozCiiigD2r9i7/AJDfiT/r1s//AEKavfq8B/Yu/wCQ34k/69bP/wBCmr36&#10;vl8y/wB8fy/Q/oTgP/kmKPrL/wBLYUUUV559gFFFFABRRRQAUUUUAFFFFABRRRQBW1htul3BH/PI&#10;/wAq5Suo18ldIuMj7ygfqK5esK3xHVR+EKKKKyNgooooAKKKKAL2hf6+T/dX+daVZuhf6+T/AHV/&#10;nWlQAUUUUAFFFFABRRRQBesDm1U1NUOnn/RsD+8amrqj8KOGe7CiiiqJMXx9OYvC9wP77Kv/AI8K&#10;89ruviTKq+H1TPLXS/jgE/4Vwtc9T4jro/CFFFFZmoUUUUAFFFFABRRRQAUUUUAFb3gj/l6/4B/W&#10;sGt7wR/y9f8AAP60Ab1FFFABRRRQAUUUUAFFFFABRRRQAUUUUAbWnHNlGw/u4qaqujvmyUAfdYj9&#10;atV1R+FHDPdhRRRVE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C9FFFfcH8lhRRRQ&#10;AUUUUAFFFFABRRRQAUUUUAFFFFABRRRQAUUUUAFFFFABRRRQAUUUUAFFFFABRRRQAUUUUAFFFFAB&#10;RRRQAUUUUAFcn8WPhva/EDw/5ERWPULbL2MzdM90P+y36HB7V1lFTKMakbMqE5U5KUT5KurG90u7&#10;k03ULZoZ4ZCksUi4ZWFMr3r4z/CSLxrZ/wBvaJbqurW6/Kq8faUH8J/2vQn6H1HgrLJFK0MsTI0b&#10;bWV1wQe4rx61GVGVmfRYfERr07rfqFFFFYnQFFFFABRRRQAUUVufDjwc3jnxpZ6E6/6Pu828bPSJ&#10;eSPqeFHuaqMXKSSJqSjTi5Poesfs8+BR4f8ADLeI7+Dbeaphl3JhkhH3R/wL73uNvpXogGOAKZDE&#10;sKLHGiqqrtVVHAHpT69unBU4KKPmatSVSo5PqFFFFWZhRRRQAUUUUAFFFFABRRRQAUUUUAFFFFAH&#10;z/8At9eHI7nwdoPitE/eWepPbMf9iWMt+jRj86+W6+q/299egs/h9o/h0ODNfat5oX/pnHG24/8A&#10;fToK+VK56nxFRCiiisygooooAKKKa77Oq0Acl4in8/WZcdEwo/Af41SqS7maa7llP8UjH9ajrGR6&#10;lNctNIKKKKk0CiiigAooooAKKKKACiiigAooooAKKKKACiiigArQ8LKDr0OR2b/0E1n1oeFTnX4f&#10;91v/AEE1VP8AiL1OPHf7jU/wv8jovEC50q4HrC38q42u017/AJBVx/1wb+VcXXRiPiR5HDv8Kfqv&#10;yCiiiuU+jCvWv2ffgnD4h8vx14wtA1ir50+zkXK3DA/6xh3QHgD+I+3XifhP4Ek+Ivja20Bwy2q/&#10;vr91bBWFSM4PYnhR9a+rLW2gsraOztIVjhhjCRRoMBVAwAKxrS5dEehgcOqkueWy2JFUKNqj5RwP&#10;aiiiuU9gKKKKACiiigAooooAKKKKACiiigAooooAKKKKACiiigAooooAKKKKAOk8DfEvVfCEq2lz&#10;uurDPMDH5o/dD/7L0Pt1r1zR9d03X9PTVNHuVmhf+IdQfQjsfavn+tbwd4w1Lwbqn26zO+F8C5ty&#10;eJF/xHY/0rsw+KlT92W35Hj5hlcK6c6ekvwf/BPdqKr6VqtjrOnw6pp03mQzLujb+h9COhFWK9g+&#10;UlGUXZhRRRQIKKKKACiiigAooooAKKKKACiiigAooooAKKKKACiiigAooooAKKKKACiiigAooooA&#10;KKKKACiiigAooooAKKKKACiiigAooooAKKKKACiiigAooooAKKKKAPcP2CUd/ixqUm35V0Nsn6yx&#10;19Z6uC2l3IUdYGx+Rr5Q/YCz/wALN1Y/9QX/ANqrX1nef8ek3/XNv5V8fmn+/P5H9D+H8f8AjE4+&#10;bkfmvhlba64IyCPxpaku/wDj6k/66N/Oo6+uj8KP58rfxn6sKKKKozCiiigD2r9iPW0tvF2teH2f&#10;/j80+OaNc/xRuR/KT9BXv3x38RJ4X/Z717VC6qW0uSCPn+OU+WP1evlP9mTWl0L42aPJM2Eu/NtW&#10;998Z2/8Aj4X8q90/ba8Qrp3wT0/QS3Op6pErL6rGGkP/AI8q183jqDlmsF/NZ/d/wEftXDOaey4B&#10;xEr60+eK9WtPxZ8nKu2loor6Q/Fd9QooooAKKKKACiiigAooooAKKKKAPav2Lv8AkN+JP+vWz/8A&#10;Qpq9+rwH9i7/AJDfiT/r1s//AEKavfq+XzL/AHx/L9D+hOA/+SYo+sv/AEthRRRXnn2AUUUUAFFF&#10;FABRRRQAUUUUAFFFFAGf4mYrpTY/idR+tc3XQeLGIsI19Zh/I1z9c9T4jro/CFFFFZmoUUUUAFFF&#10;FAF7Qv8AXyf7q/zrSrN0L/Xyf7q/zrSoAKKKKACiiigAooooAt6Z/qm/3qs1V037rAetWq6qfwo4&#10;6nxMKKKKozOT+KEuLazgH8Urt+QA/rXH11HxQmzfWdv/AHY3b8z/APWrl65anxM7Ifw0FFFFSaBR&#10;RRQAUUUUAFFFFABRRRQAVveCP+Xr/gH9awa3vBH/AC9f8A/rQBvUUUUAFFFFABRRRQAUUUUAFFFF&#10;ABRRRQBp6Gc2zL6Sf0FXaz9CY4ljJ/un+daFdUPhRx1P4jCiiiqM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heiiivuD+SwooooAKKKKACiiigAooooAKKKKACiiigAooooAKKKKACii&#10;igAooooAKKKKACiiigAooooAKKKKACiiigAooooAKKKKACiiigBOg+UV5B+0R8NkjVviDoUG35gu&#10;qRqvXPAl/ofqD6mvYKratptprGnzaVfxCSG5haKVT3UjB/Ss61NVIcrNqNaVGomj5QGcc0VNqdlL&#10;perXWkyj5rW4khY+6sV/pUNeGfSxleN0FFFFAwooooARyQpIr2f9mTw59m0O98UTw/vLufyYHxyI&#10;0649ix/8drxh+VOa+lPhBpv9lfDbSLbu9oJj/wADJf8ArXXg481W/Y8/MZ8tG3dnS0UUV6p4YUUU&#10;UAFFFFABRRRQAUUUUAFFFFABRQeDjFc74y+LPw2+H0Zfxl400+xYDPkyXAaU/SNcsfwFAHRVT1/X&#10;9H8MaTceINf1KG0s7WMyXFxM2FRR/X0HUngZNeI+Nv29Ph9pW+38D+HL7WJdp2T3H+jQ57HkFz9N&#10;o+or5/8Aih8cPiN8ZLpX8Xawq2sLbrfTbNSlvGfXbklm/wBpiT6YrOVSPQC18f8A4wXXxm+IcniC&#10;NJYtNtV+z6VbyH7sQPLkdmc/MfQbRztzXF0Djiiud6u5otAooooAKKKKACo7hmWMkDoCakpk/MbK&#10;D1U0AcNRQOlFc57AUUUUAFFFFABRRRQAUUUUAFFFFABRRRQAUUUUAFFFFABWh4W/5DsH/Av/AEE1&#10;n1oeFv8AkOQ/8C/9BNaUf4iOHMnbAz9GdLrYB0u4B/54t/I1xVdprf8AyDp/+uTfyriwCTgCtsR8&#10;SPJ4df7mfqvyCrml6LearJ+6+SP+KVun4epq9o3hVpttzqY2r1WLufrWlqmrWmh2wiRV3BfkhQ4x&#10;/hUwo6c0zbF5rKVT2GEXNJ9d0vTv67I9k/Zz8H2nh/wvNrEcGJL6fCyNjc0acdf94t+Qr0SsP4ZW&#10;r2fw90dJcbn0+KVserrv/wDZq3K8utLmqNo+6y+jLD4OEJO7S1fm9X+IUUUVmdgUUUUAFFFFABRU&#10;lva3N2/lW8DO3oq1GQwJRlwQcEHtQLmjzWCiiigYUUVLYRmW+hix96ZR+tNbkzlyxbL+p+GZNNs2&#10;vmvlZVx8vl4PJx6+9ZddR4tfGkFc/ekUf1/pXL1pVjGMrI8/LK1Wvh3Obu7/AKIKKKKyPSCiiigA&#10;ooooAKKKKACiiigDvvgb4llgvZvC9y58uZTNbg/wsPvD8Rz+HvXpwORkV4h8NHmTx1pvkZ3GYhsf&#10;3Spz+ma9vHAxXsYKblRs+h8jnFONPGXXVX+ewUUUV2HkhRRRQAUUUUAFFFFABRRRQAUUUUAFFFFA&#10;BRRRQAUUUUAFFFFABRRRQAUUUUAFFFFABRRRQAUUUUAFFFFABRRRQAUUUUAFFFFABRRRQAUUUUAF&#10;FFFABRRRQB7x/wAE/wBP+Lja4+37ujqF/wC/tfWF0u+B1P8AcavlP/gn9GzePtekVflXSo1Y+5k/&#10;+sa+rZz+6b/cNfH5t/v7+X5H9F8Af8krT9Zfmz8279PL1C4iB4WZhn15NRVY1PnVLof9PEn/AKEa&#10;r19dT+BH89Yj/eJerCiiiqMQooooAveGtVbQvE+m65G+1rLUIZ/rskDEfkK9q/bp8RwXeq+GfDdv&#10;LuW20+a6ba3XzGCqfyjP514LIA8ZQ9G4rpfin4y/4TzxDY6uZvNa20GytXb/AG44h5g/7+M9cdSj&#10;z4ynU/lT/G3/AAT6HA5p9XyHFYT+eULfJtv8kc5RRRXYfPBRRRQAUUUUAFFFFABRRRQAUUUUAe1f&#10;sXf8hvxJ/wBetn/6FNXv1eA/sXf8hvxJ/wBetn/6FNXv1fL5l/vj+X6H9CcB/wDJMUfWX/pbCiii&#10;vPPsAooooAKKKKACiiigAooooAKKKKAMfxcw8mBD/fY/pWHWx4vYmW3XP8LH+VY9c1T4jso/w0FF&#10;FFQaBRRRQAUUUUAXtC/18n+6v860qzdC/wBfJ/ur/OtKgAooooAKKKKACiiigCzpzYZvwq3VPT/9&#10;cykfw1crop/Cclb4gooorQyOB+I8hbxGI/7luo/Mk1g1seO5Vl8VXJX+EIv5IKx65ZfEzuh8KCii&#10;ipKCiiigAooooAKKKKACiiigAre8Ef8AL1/wD+tYNb3gj/l6/wCAf1oA3qKKKACiiigAooooAKKK&#10;KACiiigAooooAuaGSLlxjqn9a1KydHbF7j+8pFa1dFP4TkrfEFFFFa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wvRRRX3B/JYUUUUAFFFFABRRRQAUUUUAFFFFABRRRQAUUUUAFFFFA&#10;BRRRQAUUUUAFFFFABRRRQAUUUUAFFFFABRRntRQAUUUUAFFFFABRRRQAUZ5xRXKfF/x7F4F8JzXE&#10;FwFv7pWisFGM7iOXx6KOfrgd6mUlGLbKpxlUkoo8C8Z3cV/411a9hOY5dSmaNvUb2wfyrPpqrj5t&#10;3XmnV4UpczufUQjyxSCiiikUFFFFADZT8jf7tfTnwuvo9R+HmjXMRzjToo/xRQh/Va+ZH+7Xs/7N&#10;XjOG70OfwZczf6RZyNLaq38UTHLY+jH8m9q7MHLlqWfU8/MKblTUl0PUqKKK9Q8MKKKKACiiigAo&#10;oooAKKKKACq2rapYaNptxq2q3kdvbWsTS3E0rYWNFGSxPpirNfO/7enxDnstK0z4X2E4VdQzeako&#10;PzGNGxGv0Lhm+sYqZS5VcDh/jd+2H408cX02ifDm8m0fRVYoJ4TsurocjcW6xqeyjBx1J6Dxn97J&#10;M1xO5Z5GLO7HLMx6knufelVdowKWudylLcpIKAMcAUUVJQUUUUAFFFFABRRRQAU2RC/GKdRQBwty&#10;nlXUkWPuyMP1ptXNfgMGsTAj7zbh+NU6wluetTfNFMKKKKRQUUUUAFFFFABRRRQAUUUUAFFFFABR&#10;RRQAUUUUAFaHhb/kOQ/8C/8AQTWfWp4RH/E5U4/5Zt/StKP8RHDmX+5T9GdHqcLT28kS7ctGQA3f&#10;OapaP4bg0z/SJ8STf3uy/T/GtKcqDufGAv5VzuueKZZw1lpz4j6NMOp+npXZUcI+8z4/A08biL0a&#10;Tsn8Xb5v9Opb1zxKlmzW1i26Xu2cqh/x9u1c1LJLK7TTSFmblmbvQBjgCiuOpUcz7DA5fRwNO0d3&#10;u+r/AMl5H2B4HmS48E6PPH91tKtz9P3S1qVxf7P+uw658KtN2ybpLNWtph/dZG4/8dK/nXaV5stJ&#10;M+ypy5qaa7BRRRUmgUUUUAFFFFAE1jqF1ps/2m2fHZl7MPetqez03xTb/a7IiK6UfOp7+x9fr/8A&#10;qrn6ktLmexnW5tZNrr3/AKVpGp0exx4jDe0fPTfLJbPv5PuhLi3ntJmt7mIq69VNMrpIZtL8WWfk&#10;XEfl3Ea546j3HqPb/wDXWHqWmXWkz+RcL8p+5IvRqJU+q2Jw+M9pL2VRcsluu/mivVzQYjNrNuo7&#10;SZ/KqdaXhNd2tKx/hjY/pj+tTTXvI2xkuXCzfk/yNLxmwXToUzy039DXN1veNnwLaLPdj+WKwa0r&#10;fGceUR5cHF97/mFFFFYnqBRRQTgZNABRWbqPi/wxpH/IR1+1jP8Ad84FvyHNYt98ZvBNrkW9zcXL&#10;ekNuRn/vrFaKnOWyOWpjMLR+KaXzR1lFcDP8edNXi08O3DehmmVf5ZrPuPjxq5J+zeHbdR/00mZv&#10;5AVXsKnY5JZ1l8ft39E/8j06ivKX+OPi5vuWOnr/ANsnJ/8AQ6Yfjf4xVx/ounsBzta3fn2+/VfV&#10;6hi+IMB5/cfSfwP8MXFxqsniqZGWG3Vo7cn+OQjDH8B+pr1IDAwK+R9O/bU+LGlW8dpZaF4bWCNN&#10;scS6fMAo9sTCtaw/bx8dRMBqfgXSZh/0xmlj/nur0qLp0afKfOYzHxxVZ1Hp0XofUVFfP2mft76E&#10;Qqa38N76P+81nfJJ/wCOuqfzrr/D/wC2J8ENbVRea5daZIeq6hYPgf8AAo9w/XFbKpF9TnVSm+p6&#10;lRWT4c8ceEfGEAuPCvinT9QQ/wDPndJIR9QDkVrVoUtdgooooAKKKKACiiigAooooAKKKKACiiig&#10;AooooAKKKKACiiigAooooAKKKKACiiigAooooAKKKKACiiigAooooAKKKKACiiigAooooAKKKKAC&#10;iiigD6C/4J+f8jh4i4/5h8P/AKMavqiY/u2/3T/Kvlv/AIJ7xIfEniSc/eWztlH0LSf4CvqOb/Vt&#10;9D/Kvjc2/wB+fy/Q/o7gFW4VpesvzZ+cOvca7fAD/l8l/wDQzVSrniNGi8SajAx5jv5lOPaQiqdf&#10;X0/4aP54xP8AvM/VhRRRVmAUUVa0HQ9R8Ta1baDpUZae6kCL6L6sfYDJPsKUpRjFt7I1pU6lepGn&#10;BXk2kkt23sjsfgX8M7bxhqMuveILPzdNtG2pDJnbPN1x7qo5I7kgetd78S/g14a1nw3NN4c0S1sd&#10;Qt0327WsQjWQDrGwXAORwCehx2zXVeGfD2n+ENBttA01dsNrHt3d3bqzn3JyTUWs6pHMhtbZs/33&#10;H8q+PxGZVp4r2sG0lsvLzXn1P6Lyng7LcLkP1PEU05zXvSsr8z7O11bZeh8xEMrFHQqythlYYIPp&#10;RXafGXwf/ZGq/wDCT2EAFveNi4VV+5N6/wDAuv1B9a4sHIzX1OFxEcRRVSPX+rH4JnWV18mzGphK&#10;v2Xo+66NeqCiiiug8oKKKKACiiigAooooAKKKKAPav2Lv+Q34k/69bP/ANCmr36vAf2Lv+Q34k/6&#10;9bP/ANCmr36vl8y/3x/L9D+hOA/+SYo+sv8A0thRRRXnn2AUUUUAFFFFABRRRQAUUUUAFFFFAHP+&#10;LWJvo1/6Y/lyay60PE7E6qR/djUVn1yz3Z3U/gQUUUVJQUUUUAFFFFAF7Qv9fJ/ur/OtKs3Qv9fJ&#10;/ur/ADrSoAKKKKACiiigAooooAmsebjBP8Jq9VCyJF0uP88VfropfCctb4gpG6dKWgYzg1oYnl/i&#10;OUzeIbyXH/Lww/I4qnUl5KZruaY/xzM35mo64zvjsFFFFAwooooAKKKKACiiigAooooAK3vBH/L1&#10;/wAA/rWDW94I/wCXr/gH9aAN6iiigAooooAKKKKACiiigAooooAKKKKAJtPbbfxn/a/pW1WFbNsu&#10;o2/6aCt2t6PwnNW+JMKKKK1M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heiiivuD&#10;+SwooooAKKKKACiiigAooooAKKKKACiiigAooooAKKKKACiiigAooooAKKKKACiiigAzjrXO/ED4&#10;p+A/hjp63/jXxFDZ+ZnyYeWmlx2RFyx+uMDuRXL/ALRnx/sPgzoSWemRx3WuX0Z+w2zcrCvTzpBn&#10;7oPAH8R9gSPjnxD4i13xbq82v+JtUmvb24OZri4bcx9vQAdgMAdhWNSpy6ImUuXRH0B4r/b3Qlof&#10;Anw/3LkgXGsXW3Pv5cef/Q/8K5eT9uT4zMcx6X4fT/ZWxlx+sua8borH2k31MeaXc968O/t6eL4J&#10;lHi3wJpt1H/E2mzSQMPwfzAfzFewfC39pf4W/FBo9P07VW0/UpOF0vUwI5GPojAlX+gOfaviWjHf&#10;05ojWkUpSR+je75ttLXzf+y9+1Hf3F7b/DX4mai0pmZYtJ1adstu6LFK3fPRW654PYj6QHSuqMlJ&#10;XRtzc2wUUE460FgBkmqAKCccmuX8T/GH4feFVkjvfEEc9xH1tbMea+fTj5R+JFea+MP2kfEerI9l&#10;4T05dNiYY+0SkSTfh/Cv6/WsamIp092dFLC1quy+89O8f/E7w38P9PMuqTebdMubexib95J7/wCy&#10;v+0f1PFfPfi/xdrfjvW5Nb1uf5iNsMK/ciTOQi+36k1Ruri71G4kvtSuZLi4mbdLNMxZnPqSetMV&#10;AvCivNrYiVbyR7GHwcKGu7FooornOwKKKKACiiigAqxo+r6p4f1e31zRrtobi3bdHIv6gjuCOCO4&#10;qvRQJpSVmfQnw4+NXhvxxFHZXcsdjqfR7WVsLIfWNj1H+z1Hv1rs92BkivkYxIRgrXTeHfjB8RfC&#10;xWOx157i3QYW3vR5qge2fmH4GvQp420bTR5VbL+sH8j6UorxzSP2pb5fl17wgj/7dnclc/8AAWB/&#10;nXQab+0p4CvDtvrXUbM7v+WtuGH/AI4x/lXTHE0ZdTjlg8RH7J6HRXNad8YPhnqZWO28aWYZuizs&#10;Yj/4+BXQ2t7ZX0Xn2V3HNGejwyBh+YrWMoy2ZzyhOO6sSUUbh60VRIUUUUAFfHv7c8VynxxhlmB2&#10;PoNv5LY/hEk2R+efzr7Crwn9uT4ZXniTwfZ/ELSbdpJtDZ1vUjTJNs+Mvx/cYA+wZj2qKmsQPlGi&#10;hWB5U0VzGgUUUUAFFFFABSO21c0tNkG5CMUAbkPgfUJ/Dh8SJf2/l/Z2lEIyWIGcjt6H1rFr0TwM&#10;w1H4eNaMM/u5ovzz/jXnKSK4yK0nFKKaPKy7FVsRWrQqO/LKy0tp0/IdRRRWZ6pzfi+22zxXg/iX&#10;YfqOax66vX7JrvTZFCfMnzr9R/8AWrlKynuehhZc1O3YKKKKg6AooooAKKKKACiiigAooooAKKKK&#10;ACiiigAooooAK1PCP/IYX/rm39Ky61PCAJ1nIPSM/wBK0o/xEcOZO2X1PRnRasA1nMWHHktn8jXE&#10;122rf8eM3/XFv5GuJrbE9DxeHPhqfIKKKK5T6g9W/ZY8cJo/iK58F30yrDqQ8y13f891HT/gS/mV&#10;Fe/V8X2l5dWF1Hf2M7wzQyLJDLG2GRgcgg+oNfUnwf8AihYfEzw0t0xWPUbZVTULYdm/vqP7rdvQ&#10;5HauetH7SPWwFePL7N7rY6yiiiuc9IKKKKACiiigAooooAdFLLBKs0LlWU5Vl7V0el6vZeIYP7N1&#10;KNfMx93s/uPf/IrmqAzLhlJBU5Ujsa0pycTkxWFjiY32ktmt0aGtaBPpTGaItJb9m7r7H/GrPgmL&#10;fqEsp/hix+Z/+tVnQfEaXi/2fqQXzG4WRsYf2Pv/ADrQ03SrTSriaS2+VZtp2f3cZ6e3NbRjHmUo&#10;njYrGVqeHnQrr3raPo1cx/G8ga9hQn7sZP6//WrFq58RNa0zSL77Xql/HbwpEo8yRsZOTwPU+wry&#10;/wASfHEBmtvCtlu7farpePqF/wAfyqJU5VKjsjqw+NwuCwMPaS6Xt118j0Ge4gtYmnuZ440X7zSM&#10;FA/E1y+ufGPwhpJ8qzmkvpP7tsvy/wDfR4/LNeWaxr+t+IJhPrWozXBXlVkb5V+g6D8Kq474raOF&#10;j9pnl4niKpLSjG3m9X92x2Wr/GzxRe7k0q2t7OP+FtvmP+Z4/SuZ1XxF4i1vI1XXLidf7kkh2/kO&#10;P0qnRXTGnTjsjw62Oxdf+JNv56fchFUIMKKWiiqOUKKKKACiiigAooooAKKKKACF5ra4W6tpWjkj&#10;bdHJGxVlPqCOlegeC/2n/jT4LkVE8Vtqdsox9l1jM649mJDj8Grz+ijbYpSlHY+pvh7+214E12SP&#10;T/HmlzaHcEfNdKTNbE/UDev4qR717Jo+uaR4g06PV9C1O3vLWZcx3FrMHRvxGRX564HpWx4K+IXj&#10;X4c6n/avgvxBcWMjEGaONsxzY7Oh+Vh9Rn0xWkasluaxrS+0fflFeI/CP9srwx4pePQ/iRDHot83&#10;ypfKx+yTN6EnmIn3yvuOle2RSxyxrJHKrKy5VlOQw9Qe9bRlGWxvGUZbDqKKKooKKKKACiiigAoo&#10;ooAKKKKACiiigAooooAKKKKACiiigAooooAKKKKACiiigAooooAKKKKACiiigAG5iQkbNjrtXNHO&#10;cEYIOCPSvdP2EdNWTxbrWovGG8u3touR/ekJ/wDZK4H9o7ThpXxz8TWioFzqW8Kox99Ff/2auOni&#10;ufGSo2+FXv8AcfQYjIZYfh+jmnPdTk48ttrX1vfXZ6WOJooorsPnwooooAKKKKAPoz/gnqrnW/FE&#10;gX5Ra2gLe+6X/A19PTf6tv8AdNfM3/BPIAXfizA/5Z2P856+mZv9W3+6a+Mzb/f5fL8kf0jwH/yS&#10;lH/t7/0pn5y+L/8AkbdU/wCwncf+jGrPrS8br5fjjXI1HyrrN2F9gJnwKza+wp/w4+h/O2L0xVRe&#10;b/MKKdBHNczLa28LySSMFjjjUszsegAHJNerfDb9jr4p+MlXU/E6R+HdP4LSX67pmX1EQPH/AAMr&#10;9DUVsRRw8b1JWOnL8ozHNavJhabk/JaL1ey+bPJXYDg13/wctpvDfijdr9lJY3N9Y7tNNwNjuu7n&#10;APzDcBweA2DjPOPTfG9h8Ff2XNGjHh3Ro9Y8VzKTY3Oq4lkj7edtxtiQHpgBmPGeCR8+6vrGqeI9&#10;UuNb129kury6kL3FxM2Wdj/ngdAOBxXLzf2jRlGKai9L9X6Lse/7BcIZlSq1ZRqVotNxXwxVtm+7&#10;voktN7n0NJNPOcSys3+8xNNxtGMV4l8PdK1Dxr440jwbJ4ivLWPUb2O3aaOZmMYbuBuGa7/9or4A&#10;3nwL0HTtZs/iFqOo/wBoX5t2jkymz92z5GHOfu4rw5ZVCnWjSlU957aM/SsPx7icVl88bTwjdODt&#10;J860enRq73WyLXxVu9Ng8E3ltfyRh7hRHapIR80m4bcZ9DznoMZrx3VNM1TQr5tK1jTpra4j+9FN&#10;GVb689R6EcGo5pprl/NuZ5JWxjdI5Y49MmvU/gv8V/B99Z2/wr+OWl2+oaHu2aXqN0hZ9OJ6IWHz&#10;CL0IIKf7v3fYw+HqZbh2l72t3bR/L+tT89zbNsLxjm0ZVGqGijFvVXv9p2TV3s0nY8qznpRX0B8S&#10;v2JJrbdqHw18RDYy747LUG3K47BJVH5Bh/wKvEfFHgvxb4Gvv7N8X6DdWEzfc+0R/LJ7qwyrfgTX&#10;Vh8Zh8R8Ete3U8PNOG82yaX+0U3y9JLWL+a0XzM2ikDKehpa6jwwooooAKKKKACiiigD2r9i7/kN&#10;+JP+vWz/APQpq9+rwH9i7/kN+JP+vWz/APQpq9+r5fMv98fy/Q/oTgP/AJJij6y/9LYUUUV559gF&#10;FFFABRRRQAUUUUAFFFFABQc9qKDz1oA5fX2LavNkfd2j/wAdFU6s6xzqlwf+mhH9KrVxy+JndH4U&#10;FFFFBQUUUUAFFFFAF7Qv9fJ/ur/OtKs3Qv8AXyf7q/zrSoAKKKKACiiigAooooAfbFhcxkf3q0az&#10;YyROmP7wrSrensctb4kFRXsohtJJSfuxs35Cpao+JZhBoF5KT/y7OPzGP61qZx+JHmIJIyaKKK4z&#10;uCiiigAooooAKKKKACiiigAooooAK3vBH/L1/wAA/rWDW94I/wCXr/gH9aAN6iiigAooooAKKKKA&#10;CiiigAooooAKKKKAAHaQf7pzXQA5GRXP1vW7+ZAjj+JQf0raj1Oev0HUUUVsc4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wvRRRX3B/JYUUUUAFFFFABRRRQAUUUUAFFFFABRRRQAUUUU&#10;AFFFFABRRRQAUUUUAFFFFABVXWtXsNB0m61nVJ1itrO3ea4kboqKpJP5CrVeW/tgeJh4d+Cd/bI5&#10;WTVLiGyjIPqd7D8URhUylyxuKWx8ofEXx5qnxK8a6h4y1Y/vLubMcO4sIYxwkYz2C4+pye9YlFFc&#10;JgFFFFABRRRQAHPUNtPYivs/9nL4zW3jn4TJrHifUo4rvR2+y6pc3EgUPgArLn/aUjPqwbjpXxxp&#10;Ol3mt3qWFjHln6t2RfU16V4c0C38OWBsLJmIkdXuGLH94wzgkdOMnHpk0vbexOzB4WpiJXWi7nuf&#10;jL9puwtGaz8E6V9qdWx9susrH9VUfM344rzXxL8QPGvjEFde8RXEkTHP2eNtkQ9tq4B/HJrIormq&#10;V6lTdn0FLC0aOyGiJRTqKKxOgKKKKACiiigAooooAKKKKACiiigAooooAKGywxmiigBjwhm3Z/8A&#10;r1PYXmo6Tc/a9K1Ge1lH/LS3kKN+YNR0UE8sTuPCn7Q/jjQJVg1111a33Dd5/wAswHs4HP8AwIH6&#10;969i8D/ELw14+077ZoF3mSMD7RaycSQk+o9PcZFfMtWtB17WPC+swa7oVz5NxA2c9mHdWHcHoRXV&#10;RxVSm7S1RxV8DTqK8dGfV1FY/gfxZY+NvDlt4hsRt81cTRHrHIPvL+B6eowe9bFepGSkro8SUXGT&#10;T6BUd1bW93BJbXUKyRyoUkjkXKupGCCO4IqSiqJPjH9pv9nHUPhHqcninwvC03hu7mzG3U2DseIn&#10;/wBnJwjenB5wW8pr9HNT02x1iwm0rVLOO4triNo57eZAySKRggg9Qa+O/wBpr9m+f4Q6n/wlfhaK&#10;STw7eSbV3MWaxkJ4jY91P8LHnsecFuepTtqionk9FAIIyKKzKCiiigApGGRilooA9B+EU2/w/cWh&#10;b5o7pj9Ayj+oNcBe24tNVubVB8sUzIq+mGIrsvg9cYl1C19Vjf8A9CrnPGVubXxhqEWPvTb/APvo&#10;Bv61tLWmmeDg/wB3nFemuqT/AAX+ZnUUE4GTWt4N8Iz+K7/zJd0dnD/r5P73+yPf19B+FZRXM7I9&#10;jEV6eHpudR2SJ/A3g9/EE39p6qvl6fA2WLceaR2+nqfwrzrxpZ6fYeJryPSP+PN5me1+XGEJ6D2B&#10;yB7enSvUviF4rhWP/hDfD22O2h+W4aPgHH8HHYd/U/jnz/xFpf26z3KP3sPzKPUY5FOrGPLZHPlN&#10;TE1Kzr1G0paKPZdG/NnM0UZz0orlPpgooooAKKKKACiiigAooooAKKKKACiiigAooooAK1PB/wDy&#10;GP8Atkf5isutTwfk6xjP/LE/zFaUf4iPPzP/AHGp6HTXyq1tJvHWMg/SuFrvL3/j2k/3TXB1tieh&#10;4/Dnw1PkFFFFcp9QFaXhPxZrvgnW4fEHh28MNxFw3dZF7ow7qf8APPNZtFBUZSi7o+ovhf8AGjwz&#10;8SbaO3SVbTVNv77T5W5PHLRn+Jf1Hf1PZV8WxySwSrNBI0bo2UdGIKn1GK9E8G/tM+PvDca2etrH&#10;rEC8Brpisyj2cdf+BAn3rnlR6xPUo5hHap959HUV5t4f/ak+HWqssWrw3mmSHq00PmRj/gSZP5gV&#10;2vh/xr4R8Vrnw54ks7w90gmBYfVeo/EVjyyjujujWp1PhdzUoooqTQKKKKACiiqPiDxHpHhiwbUN&#10;YuxGvRF6s7eijuaFFvREyqRpxcpOyRckZURndgqqMsW6D3rnvEv7ScOh6e2k+GYY76+ViPtk2fJR&#10;cdscuR+A6da868Z/EfWfF8rWyN9nsf4baNvv+7nufbp/Oufx2xXfRouOrPjc2zanil7OmtE93v8A&#10;It694i13xVqDat4h1SW6uG43yHoPQDoo9gAKqAY4AoorpPn+aUtwooooAKKKKACiiigAooooAKKK&#10;KACiiigAooooAKKKKACiiigAIzwRXonwV/aT8ZfCOePSbhm1PQ9w8zTppPmgXPLQsfun/ZPyn0BO&#10;a87oo21Q1KUdUffHgP4i+E/iX4fj8R+ENTW4t2wJYz8skD4yUdeqsPyPUEjmtyvgf4e/Efxb8L/E&#10;UfiTwjqHkycLcQPzFcpnOx17j9R1BB5r7E+DXxs8L/GTQf7Q0pvs9/bqP7Q0uR8yQN6jpuQno2PY&#10;4PFdEanNozrp1Obc7SigHPSitDQKKKKACiiigAooooAKKKKACiiigAooooAKKKKACiiigAooooAK&#10;KKKACiiigAooooAKKKKAPor9gu2CWuvXhT7+oWcYP+6JD/7MK8//AGwrZ7b9oTXHbpOttIv0+zxr&#10;/NTXqH7C9h9n8GX16w/1+vDH/AY4xXC/tz2Bt/jil2OPtGiW7fUh5V/wrwcPL/hYn6W+63+R+rZt&#10;h+Xw4wvlJP73L/M8fooor3j8pCiiigAooooA+kP+CeP/AB+eLD/0zsf53FfTD58pv90180/8E8lI&#10;uPFjbfl22I3ev+vr6YIJjwB/Ca+Mzb/kYS+X5I/pLgP/AJJSh/29/wClM/Onx6Wj8e68jrtK65eB&#10;s9sTvXoXwE/ZV8TfF1F8SeIZptJ0L/llcKo867/65BhgL/tkY9AeSPS/hr+yDHqXxB1j4hfFeBWt&#10;5tdvLjT9H3ZWSNp3ZJJSOxBDBM8j73da9vvdcgtIfsOkIoVF2qyrhV442j/Ir0cVm3LTVOhvbV9v&#10;Q+O4f8P5YnFSxmZJqF24w2b10b7Ly3ZgeCPhJ8Kvg3ageF/DUK3jRhWuZP3lxL9XbkD2GB7Vynx+&#10;+P8Ap/wy0bDFLjVrpf8AiW6arfKvUebJ6KD+LHgdyK3xm/aA8LfDC0ntUvY7/XWX9zpqybijHo0p&#10;H3FHoeT29R8na94g1vxVrVx4h8RahJdXl0+6aaTqfQAdgBwAOABiufAYGri6ntK1+Xz3f/APV4q4&#10;qwPDuF+o5Yoqpt7qVofdpf8A4cbreuax4n1i48Q6/qMl1eXUm+eaVuWP9AOgA4A4HFVaKK+pjFRj&#10;ZH4ZUqVK1Rzm7t6tvdt9Wdh+z/GZfjb4XXP/ADGIz+QJ/pXvH/BQb/kR/D//AGHP/beWvCf2eD/x&#10;fPwuP+ooP/QGr3v/AIKAQo/w70SYj5o9cG38YZa8bFf8jal6H6Tw/G/AWPt/MvyifKVB54oor2j8&#10;zPdv2YP2nv8AhF2h+GXxLvPM0eQiPT9QmyTaekbn/nl2B/gzz8v3fozxN4K0zWtOksb3TINQspl/&#10;eW1zEJFI+h6/zr8/cZ4xXvf7MH7Vv/CIxw/D/wCKGot/Zars03VJMs1qB0jk9U9Gx8vQ/Lyvg5ll&#10;zb9tQWvVL815n6xwXxnTjFZdmbvF6RlLZLs79OzZo/FL9j7w9qVrNrHwxmaxvF+ZdLnmLW8v+yrH&#10;LRse2SV+nWvnvU9M1LRNRm0fWbCW1uraQpcW8y7WRvQj/Oa/Qo2mkeI7GPV9FvIZFmQPHPAwaOVS&#10;ODkdR7ivNfjZ8A/D3xPs9upRrY6tCmLTVI48nAzhH/vpnt1HbHIPLgc1qUZclZ3Xfqv8/wAz2+J+&#10;AsLmFJ4nLEoz3stpenRPtbRnxvRWv458C+J/hzr8nhzxZpzQTrzFIrbo50/vo38S/qO4BrIByMiv&#10;poyjOKlF3TPxGtRrYWtKlVi4yi7NNWafoFFFFUZBRRRQB7V+xd/yG/En/XrZ/wDoU1e/V4D+xd/y&#10;G/En/XrZ/wDoU1e/V8vmX++P5fof0JwH/wAkxR9Zf+lsKKKK88+wCiiigAooooAKKKKACiiigAoo&#10;ooA5C+bffTPnrK386iodi8jP/eYn9aK4z0AooooAKKKKACiiigC9oX+vk/3V/nWlWboX+vk/3V/n&#10;WlQAUUUUAFFFFABRRRQABtpB961AcjIrLPTpWlGSUXP92tqPU56/QdWR46m8jwvdf7QVfzYVr1z/&#10;AMS3CeHAufvXKDHrwT/StJfCzGn8aODooGe9Fcp3BRRRQAUUUUAFFFFABRRRQAUUUUAFb3gj/l6/&#10;4B/WsGt7wR/y9f8AAP60Ab1FFFABRRRQAUUUUAFFFFABRRRQAUUUUAB54ra04sbGP/dxWLWvpMm6&#10;wUehI/WtKXxGNb4SzRRRXQcoUUUUAFFFFABRRRQAUUUUAFFFFABRRRQAUUUUAFFFFABRRRQAUUUU&#10;AFFFFABRRRQAUUUUAFFFFABRRRQAUUUUAFFFIGBOKAForzH41ftefAP4Dmay8ceOYZNUhXP9h6Wv&#10;2i8PoCinEf8A20Kj9a+W/il/wVo8d6sZtO+Dnw8sdIt2GI9Q1qQ3NyPcRqRGh+u+pcoouNOUtj7x&#10;JPZa4rxx+0l8A/htP9l8cfGHw9p8w/5d31JJJv8Av3GWc/gK/Lr4h/tEfHf4sKYviJ8Vta1KFs/6&#10;K135Vv8ATyYtseP+A1xirgfdFZur2NVR7s/Srxb/AMFOv2VfDbNHpet6xrjr0Gl6M4DfQzmMVxOp&#10;/wDBXn4XxBv7G+DfiK4/u/bL63g/MIZP518G0VPtJF+xifaV/wD8FgJw2dO+Ay7dx/1/iLnHbpBW&#10;af8AgsD41JwvwD0v8fEcn/xivj/r1FFL2ku4/Y0+x9m2f/BYDUM/8TD4DQ42/N5PiI9fxg6Vvad/&#10;wV98BMP+Jv8ABHWo/wDatdWhk/RkT+dfClFHtJB7Gn2P0Q0H/gq7+zfqTbNY8P8AivS/7z3Gmwyq&#10;Pf8AdTMSPwFd54d/b2/ZH8RxqYvjVp9kzf8ALPVrae1x9WkQIP8Avqvyzop+0kT7GB+ynhX4g+Bv&#10;Hdst34L8Z6Tq8bLkNpuoxT8euEY1sV+KkLyW0q3NrK0ciHKyRsVYH1BHSvQ/BH7XP7TPw6jjg8K/&#10;GjXFgjbItb64F5ER6bZw4H4YPvVKr3J9j2Z+tFFfBXw7/wCCtfxJ0tobT4pfDXS9YhXiW80mZ7Oc&#10;++1t6MfoFr6B+Ff/AAUP/Zi+JQS2uvGD+G7yRgos/EkQtwWPYTAtF9MuCfTtWilFmcqco9D3Sio7&#10;W8tL62jvbK5jmhlXdFNDIGR19QRwR9KkBB6VRmFFFFABRRRQAUUUUAFFFFABRRRQAUUUUAFFFFAB&#10;RRRQAUUUUAFFFFABRRRQAUUUUAFFFFABRRRQAUUUUAFFFFABRRRQAUUUUAFFFFABRRRQAUUUUAFF&#10;FFABRRRQAUUUUAFFFFABRRRQAUUUUAFFFFABRRRQAUUUUAFFFFABRRRQAUUUUAFFFFABRRRQAUUU&#10;UAFFFFABRRRQAUUUUAfC9FFFfcH8lhRRRQAUUUUAFFFFABRRRQAUUUUAFFFFABRRRQAUUUUAFFFF&#10;ABRRRQAUUUUAFeH/ALeAP/CsNJbHy/8ACQRgn/thNXuFed/tU+FH8V/BLWIoLYyz2MaXsCr1HlsC&#10;5H/bPfU1PhZMvhPieigHIyKK4TEKKKKACiitLwhpQ1XxDbxyJujjbzJF9h/9fFDdlcqnGVSSiup2&#10;vgfw2ui6YJJ4/wDSLgBpT/dHZf8APet0DHAFFFcEnzO7PrqdONKmoR2QUUUUjQKKKKACiiigAooo&#10;oAKKKKACiiigAooooAKKKKACiiigAooooAKKKKAPUv2XdeZNR1LwzJIdskS3MK54DA7W/MFf++a9&#10;mr5//Zv80fEpQqYX+z5t35rX0BXrYPWij5/HRtXfmFFFFdRxhVDxL4b0fxboN34b16yW4s76Bobi&#10;Fx1Ujt6EdQex5FX6KAPz1+JngXUfhl481LwPqMjM1jc7YZmX/XRHDJJx3KkE+hyO1Yte4ft8aNbW&#10;vxO0nWoR+8vNHCTL/wBc5Gw35Nj/AIDXh9csvisVEKKKKkoKKKKAOo+ElwIvEU9uf+Wtn8vuQw/p&#10;mq/xQhWDxgzgYE1tG/8ANf6VF8N5QnjW1Un78ci/+Ok/0rpPHfgrWPF3iGwh0O0eTdGyTyKvyxKG&#10;Byx7fe4Fbf8ALs+dqSVHPk/5o/lf/I5Dwv4avvFepfY7VikCYNxPt4Rf8T2/+tXVeM/EVl4P0uPw&#10;r4cAjm8vDEdYlI6/7zfn39K7rw78MG0XSk0y0ljt1VT87LvYsf4yMgZ/GmaZ8A/BNvK15rT3epzy&#10;MWkkuptoYn/ZTbWbrU6cbRd2bRwuKzHFKpXXLCOsYvq+7X6M8LBiT5i//j1SQ2dxfDdZWk03H/LG&#10;Nm/kK+kdK8D+D9ETbpnhqxi/2ltVLfmRn9a1AoT7g2/QVz+27I9/2Z8ha38NvGCz/bNO8J6lJHK3&#10;Kx2Mh2t+XSqEngPxzEnmSeDdUVfU6fJ/8TX2ccnvSYb+9WfNLsdMK0oxSep8RXdhf6ef+JjYT2//&#10;AF2hZP5ioQQehr7idFl4kXcPRhWNrXw28AeIhjWfB2mzk/xGzVW/76AB/WjmNFWXVHxtRX0t4k/Z&#10;Q+GesZk0h7zSZO32ebzE/wC+ZMn9RXnfiz9k/wAf6MJLnw3eWurQrysat5MxH+63yn8Go5kaRq05&#10;dTy2irWs6Hrfhy+OmeINIuLK4XrDdQlG+vI5HvVWqNAooooAKKKKACiiigAooooAK1vB3/IYb/ri&#10;38xWTWt4NH/E2Y/9MT/MVpR/iI8/NP8AkX1PT9UdNdcwOp/umuDrurv/AFT/APXM1wtbYnoePw3L&#10;+IvT9QooorlPqAooooAKKKKACiNnhkWaF2V1OVdWwR+NFFAHoHw+/aL8beEJo7TXLh9W0/gNHcv+&#10;9jX1STr+DZH0619BeE/F2heN9Di8QeHrtZreTg8YaNu6MOzD0/oRXx7XoH7OXje88MePoNDeZvse&#10;rsIJot3Al/5Zv9c/L9G+lY1Kaauj0MLipxkoTd0z6UoornvH3jyy8H2XlxhZb6Rf3Nue3+23t+p/&#10;MjnjFydkelWrU8PTdSo7JD/G3jzTPBlnmXE15Iube1VuW/2j6Lnv+VeQ654g1bxNftqesXTSSN91&#10;eixr/dUdh/k1Df399qt7JqOpXTTTStl5G7//AFvboKhr0KdGNNeZ8LmGaVsbOy0h0X6vzCiiitjy&#10;wooooAKKKKACiiigAooooAKKKKACiiigAooooAKKKKACiiigAooooAKKKKACtDwl4t8Q+BPEFt4o&#10;8Lai9teWrZR15DL3Rh/EpHBB61n0UAfbnwQ+N2gfGXw79tskW21K1VRqWm7smJj/ABrn70ZPQ9uh&#10;569xnPSvgHwT418RfDzxNb+LvC960N1at0/hlX+KNx3Ujgj8RggGvtT4SfFPQfi34Si8UaMPLkGI&#10;7+zZ8tazY5Q+o7hu498gb0582jOunU5tGdVRQDkZFFamoUUUUAFFFFABRRRQAUUUUAFFFFABRRRQ&#10;AUUUUAFFFFABRRRQAUUUUAFFFFABRRRQB9WfsVrbL8K7cxMCza5MZPUH5OPywfxriP2/RAPiVpDr&#10;J+8/sfDr3A81sH9T+Va/7CGrmWx1jw/JL/qdSt7mNfZ1Kt+sY/OuB/bG11tZ+PuqQB90en29vaR+&#10;nCbz/wCPSEfhXz+HpyWcS8rv77f5n69m2Opy8OKCS+JqPzTd3+B5jRRRX0B+QhRRRQAUUVvfDj4Z&#10;+Mfiv4jXw54P03zn4NxcScQ26H+ORuw9B1PYGplONOLlJ2SN8Pha2LrRpUYuUpOyS1bZ7z/wT05t&#10;fFSjvJa/ykr6TVcDjtXBfAf4MeFfgz4fm0jQrqS8vJ2VtU1CTgzSAHAA6KoycAevJJrvGO1Wwa+I&#10;x1aOIxUpx2Z/TvC+XYjKcho4avbmine2trtu3yucN8SPib4d8GWEmo+LtbhsbVXZI42YlpmHZVHL&#10;n2A4/Wvmz4rfta+KPFfmaN8P4pNH09uDdkj7VMuPUZEY/wB3J/2u1cJ8XdX1jXfil4kn1rUZ7p4d&#10;dvYYWuJC3lxJcSKiLnooAGBXOgYGBX0OByqjTipz95/gvkfkfE3HmZ46pPDYb93BNp2er6avovJA&#10;+6V2kldmZmyzM2Sx9Se5ooor2D84bbd2FFFFAjuf2aYY5vjv4ZWRfu37MPqI3Ir3f/goB/yTXR/+&#10;w4n/AKJlrwz9mFXf49eGhFHu/wBMkJx2HlPk171+3vx8J9Ob/qOR/wDoqWvDxkv+FSl6H6lw7G/A&#10;OO/xP8FE+SKKKK9w/LQoIzwRRRQB1nws+OHxD+D9+svhTVmNo0m640u6y9vL/wAB6of9pSD656V9&#10;TfCX9qP4cfGGKPQtWZdJ1h8D+z7yQYlfH/LGTgP9OG9sc18W0EZOc9K8/F5dh8Vra0u6/XufXZBx&#10;lm2RyUYy56f8stvk91+R92fE74R+HPHnh+TRfE1h9qteWhuI+JrZ8Y3qex/Q9CMcV8h/F74J+Kvh&#10;FqZF6putLmkxZ6pGnyt1wjj+B8Dp0PYnnHW/Bz9sDx58OTDoviwya7o64X9/J/pMK4x8jn74/wBl&#10;/wAGFfRPh/xN8LPj54YuD4bvba/hmh26hpd0uGQN2eM8qfQ9CeQe9eTD67lMveXND8P+Az9BxMeG&#10;+PsOnSl7PEpaX306P+Zea1R8Mgg9KK9X+PP7Mms/DaW48S+EoLi80VctcQtlprEdfm/vR/7fUfxf&#10;3j5QCSM4r6DD4iliKfPB3/rqfkWaZVjcoxToYmFmvua7p9UFFFFbHmntX7F3/Ib8Sf8AXrZ/+hTV&#10;79XgP7F3/Ib8Sf8AXrZ/+hTV79Xy+Zf74/l+h/QnAf8AyTFH1l/6Wwooorzz7AKKKKACiiigAooo&#10;oAKKKKACmyuY4mf+6pP6U6odSfy9Omk9I2/lQEfiRyCfdpaB0orjPQCiiigAooooAKKKKAL2hf6+&#10;T/dX+daVZuhf6+T/AHV/nWlQAUUUUAFFFFABRRRQAVowHMSH/ZrOrQtWzbp/u1rT3Ma/wokrlfij&#10;PixtYM/emZsfQf8A166o57VxvxSk/wBLs4f7sbt+ZA/pWtT4WY0f4iOVooorlOwKKKKACiiigAoo&#10;ooAKKKKACiiigAre8Ef8vX/AP61g1veCP+Xr/gH9aAN6iiigAooooAKKKKACiiigAooooAKKKKAC&#10;tPRCTasvpJ/QVmVoaG3EiZ7g1pT+IzrfwzQoooroOMKKKKACiiigAooooAKKKKACiiigAooooAKK&#10;KKACiiigAooooAKKKKACiiigAooooAKKKKACiiigAooooAKKbLIkUbTSuqqqlnZmwFUDJJPYAV8d&#10;ftY/8FMbHQ5Lr4f/ALN91DeXmGju/FjKHhgPpbKeJW6/vGGwfwhuomUlHcqMZSeh9B/Hv9qT4P8A&#10;7OmmC5+IXiLN/LHvs9DsVEl5cjsQmRtX/bcqvuelfC3x/wD+Ci/xx+MMk2i+EbtvCOgybk+y6VMf&#10;tU6H/nrcYDdP4Y9g7Hd1rwrXdb1rxRrFx4i8Savc399dymS6vLyZpJJWPdmYkn+lVaxlUlI6oU4x&#10;A7nO92LMxyzN1J9TRRRWZoFFFFABRRRQAUUUUAFFFFABRRRQAUUUUAFBAYYNFFAHXfC349fGL4K3&#10;P2n4YfEHUdLUsDJZxyeZbSf70LgxnPrjPuK+svgj/wAFYtLvWi0X4++DPsMjbU/tzQY2eIn+9JAz&#10;FlHqULeyivh+iqjKUSZQjLc/ZLwL8QvBHxN0FPFPw+8V2OsadI20XVjMHUN/dYdUb1VgCO4rar8c&#10;Ph38T/iD8JPEC+Kvht4uvNHvl6zWcmFkH910OVkX/ZYEe1fav7N//BUPwn4rkt/Cn7QNlDoOoNhI&#10;9ftVP2KY46yry0BPqNyf7oraNRPc55UZR2Prqio7K9s9RtIb+wuo54J4xJDNDIGSRCMhlYcMCOhH&#10;FSVoYhRRRQAUUUUAFFFFABRRRQAUUUUAFFFFABRRRQAUUUUAFFFFABRRRQAUUUUAFFFFABRRRQAU&#10;UUUAFFFFABRRRQAUUUUAFFFFABRRRQAUUUUAFFFFABRRRQAUUUUAFFFFABRRRQAUUUUAFFFFABRR&#10;RQAUUUUAFFFFABRRRQAUUUUAFFFFABRRRQAUUUUAFFFFABRRRQB8L0UUV9wfyWFFFFABRRRQAUUU&#10;UAFFFFABRRRQAUUUUAFFFFABRRRQAUUUUAFFFFABRRRQAU2eKK4iaCdAyOpVlboQRyKdRQB8N/tA&#10;/CK7+D/j2bS4oW/su8LTaTNycx55Qn+8hOD7bT3rh6+8/i78KtA+Lvg+bwtrShJP9ZY3m3LW0wHD&#10;j27EdwfoR8OeK/CuueB/El54T8SWnk3ljNsmTOQeMhlPdSCCD3BrjqQ5WYyjysz6KKKzJCur+Ftt&#10;vury6K/cjVB+JJ/pXKV2XwsYC2vAvXzEz+TVnV+A7MAr4pX8/wAjsqKKK4z6gKKKKACiiigAoooo&#10;AKKKKACiiigAooooAKKKKACiiigAooooAKKKKACiijOOtAHpn7LmkNL4g1PW2+7b2qxL/vO2f5J+&#10;te2VxvwK8KS+FfAdv9rh23F+xuZvUBvuA/RccdiTXZV7GHjy0UmfN4qp7Ss7BRRRXQc4UjEgcUte&#10;Gftc/tFjwJpcnw18HXuNbvof9OuI+tjAw6D/AKaOOndQd3B20pS5VdgeKftYePrX4hfGa8n0qfzL&#10;PS4VsIJAfldo2YyMP+Bswz3Cg9MV5zTYvuDAp1crd3cuK5Qoq1oehax4jnkg0q3VzHHudmOFHoM+&#10;p7UljoHiDUtX/sGy0iaS86fZxGdy+59B7nijVEKrTlUcE9V06/cVGfb1FbHhTwF4r8bSY0LTG8nO&#10;GupvkiU+m7ufYZNekeBf2f8ATdP8vUvG8q3lwOVs4z+5Q+56uf0+tejwQQ28C29tEscaDCRxqFVR&#10;6ADpWEqy6G0YPqcL4H+A+h+GbqLV9XvZL68jXKj7kSNjnA6t+Jx7V3ccUcSeXFGqqOiquBTqKz5p&#10;S3ZUadOMuZLXuGO+KKKKk0CiiigAooooAKKKKACiiigCjr3hzQ/E9g2m+INIt7yFusdxEGA+meh9&#10;xzXkfxA/ZH0+78zUPh3qX2WTqNPvJC0R/wB2Tll/HP1Fe1UUFRlKOx8WeKPCXiXwXqf9keKNGms5&#10;uSokX5ZB/eVhww9wTWdX2p4i8K+H/Fmlto3iTSYby3b/AJZzL0Pqp6qfcEGvBfir+y9rPh0Sa38P&#10;2l1KyXLSWLc3EI/2cf6wfT5vY9apS7nRCspb6HktFAB5DDBVsFfSiqNgooooAKKKKACtbwbk6s3P&#10;/LE/zFZNa3g3/kKt/wBcj/MVpR+NHn5t/wAi+p6fqjprlS8bADquK4Ou+lBKE/56GuBrbE9Dx+G9&#10;qnyCiiiuU+oCiiigAooooAKKKKACum+DOm3OqfFPQ4LZSTHfpM/ssfzk/ktczXrn7OGnad4Y0nVP&#10;iprgOyP/AEOxXvIxwzge5+UD/gVTL4dDSjy+0Tk7Jav0R65458cWPg3TPNk2yXUuRa2+fvnux/2R&#10;3/LvXjOo6je6xfS6lqc5mmmbMjt39vp7VN4g17UPEuqyavqU2Xk+6gPyovZR7D/69U60o0vZx8zw&#10;80zKpja2mkVsv1YUUUVseWFFFFABRRRQAUUUUAFFFFABRRRQAUUUUAFFFFABRRRQAUUUUAFFFFAB&#10;RRRQAUUUUAFFFFABXU/B/wCK+tfB7xhH4i0zdLbSYj1Ky3YW4hz09mHVT2PsSDy1B5oDVao/QTwv&#10;4n0Txj4es/E3h69FxZX0Ikt5B3HoR2IIII7EEVoV8jfso/HFvh14l/4QrxJe40TVJwFkkPy2dweA&#10;/srcBvThuxz9c/NkgjocV0wlzI7acuaNwoooqywooooAKKKKACiiigAooooAKKKKACiiigAooooA&#10;KKKKACiiigAooooAKKKKAPW/2KdZk074y/2Xv+XUNOkX6ujo4/8AHQ9eefETXX8UfEDXPETyb/te&#10;rXEsbf7BkOz/AMdxU/wu1fXfD3jiz8Q+HNLury4s1lbybOFnYgxsvRR0ywyawGguLZ2trqN1ljbb&#10;IsikMGHXIPQ5rlp0oxxk6ndL+vyPoMRja0+HqOFadozm/LVRtb53Ciiiuo+fCiiigC1oFppN9rtn&#10;aeINTks7Ca4RLu6jj3NDGTywXuR/nPSvp7xD8aPgz+zr4WXwT8PbeO7nWPd9lsZg0krkA+ZPNyFJ&#10;/E4IwAMY+VyM8EU1Y0UYArjxWDjipR527Lp0Z9FkvEFfI6VT6vTj7SVkptXcV1SW39an2F+yD8Vv&#10;F3xXXxJq/iZ4VjhvIVtLW3j2xwKUYkA9WPTJJP4dK9ofo2B/Ca+ef+Ce4A8MeIsf9BKL/wBFCvoa&#10;ToSPSvk8fCNPGSjFWSt+SP33hLEYjF8O0a1aTlKSbbe71Z+fPxcGPit4m4/5mC8/9HNXO10nxkia&#10;H4u+Jo2P/Mdujx7yk/1rm6+0ofwo+i/I/m7M1y5lWT/nl+bCiiitDhCiiigD0T9lD/k4Lw7/ANdp&#10;v/REle6/t7IzfCaxdRwuuRFv+/cteGfslxiT9oPw6pP/AC0uD+VtL/hXu/7d5/4tBa4/6DcP/oEl&#10;eDjH/wAKtL0X5n6xw1G/h/jfWX5RPkKiiivePycKKKKACiiigAqxomu634Y1aPXPDmp3FleQtmO4&#10;tZCjL+XUeoPB71XoolGMo2ZdOpUozUoOzWqa3R9F/Cj9tO01KOLw58abBVJASPXLOPg9syxjoPVl&#10;yP8AZHWuD/ag8KfCnw94hstV+Gmu2sv9rRm5ms7CRXt1jJ+WVCpwu45+TpxkYHFeYEA9RTVjVT8v&#10;8RyfeuGngKdGv7Sm2u66M+lxnFWOzHK/qeMjGbTXLN/Eu+q3utNR1FFFdx8ue1fsXf8AIb8Sf9et&#10;n/6FNXv1eA/sXf8AIb8Sf9etn/6FNXv1fL5l/vj+X6H9CcB/8kxR9Zf+lsKKKK88+wCiiigAoooo&#10;AKKKKACiiigAqprbOuk3DAf8s8fnxVuqPiKQJpEoP8RUf+PCiXwsqPxI5henSloorjO4KKKKACii&#10;igAooooAvaF/r5P91f51pVm6F/r5P91f51pUAFFFFABRRRQAUUUUAFXrI5tl49R+tUau6f8A8e//&#10;AAI1pS+IxrfATn3rg/iTOZNfjhJ/1dqo/U13h54rzvx5Jv8AFNwAfuqi/wDjoP8AWtKvwmdH4jHo&#10;oornOoKKKKACiiigAooooAKKKKACiiigAre8Ef8AL1/wD+tYNb3gj/l6/wCAf1oA3qKKKACiiigA&#10;ooooAKKKKACiiigAooooAKvaGx86RfVc/rVGrWjvtvcH+JSP5VUPiRM/gZrUUUV1HCFFFFABRRRQ&#10;AUUUUAcz8YPi98P/AIEfD3UPip8Ute/szQdL8v7dffZ5JfL8yRYk+WNWY5d1HAPWvO/gn/wUI/ZJ&#10;/aI8fw/DH4Q/FT+1tauLWWeKz/sm6h3RxrlzukiVeB71xP8AwWNvJbT/AIJ9eM0i2/6Rd6ZHJkfw&#10;/boW4/FRX59/8ETRj9vnRiP+hd1T/wBEipcrOxrGEZU3I/aSig8HFFUZBRRRQAUUUUAFFFFABRRR&#10;QAUUUUAFFFFABRRRQAUUUUAFFFFAATjrWf4m8TeH/B+g3fijxTrMGn6dYQNNeXl1JtjhjHVif09S&#10;SAMkim+K/Fnh3wP4dvPFni/WLfT9N0+AzXl5dNtSNB39znAAGSSQACSBX5pftkftk+I/2l/Ef9i6&#10;GbjT/B+n3BOm6azYa7YcC4nA6sR91OQgPckkzKXKjSMXNm7+2R+3p4n+PdxcfD/4cT3Ok+DVbbJ/&#10;yzuNWwfvS45SPI4jzyOXycBfnRRgYxSgY4AormcpS3OqMVFWQUUUUigooooAKKKKACiiigAooooA&#10;KKKKACiiigAooooAKKKKACiiigAooooA9c/Zm/bN+K/7NV+lhplydX8NySZuvD19MfLGerQtyYX+&#10;gKn+JT1H6LfAn9ob4ZftEeFv+Em+Het+Y0W0ahpdxhbqxY/wyJk9cHDAlW7E81+Rtbfw6+JHjf4S&#10;eLLXxx8PfEM+m6latmOaE/K690dT8roe6sCD9cGtI1HEzlTUj9kaK8N/ZC/bX8G/tLaWvh/VEg0j&#10;xdbQ7rzSN/7u6UdZrck5Ze7JksnfIwx9yroTvqjllFxdmFFFFBIUUUUAFFFFABRRRQAUUUUAFFFF&#10;ABRRRQAUUUUAFFFFABRRRQAUUUUAFFFFABRRRQAUUUUAFFFFABRRRQAUUUUAFFFFABRRRQAUUUUA&#10;FFFFABRRRQAUUUUAFFFFABRRRQAUUUUAFFFFABRRRQAUUUUAFFFFABRRRQAUUUUAFFFFABRRRQAU&#10;UUUAFFFFAHwvRRRX3B/JYUUUUAFFFFABRRRQAUUUUAFFFFABRRRQAUUUUAFFFFABRRRQAUUUUAFF&#10;FFABRRRQAV4P+298MYdX8K2/xN063Au9LkWG+YH79u7YUn1KuR+Dn0Fe8VwP7Tl1Z2nwK8RPdbds&#10;lqka7j1dpFC/jmpqK8WTL4T4hB7iigcDFFcJiFdR8LboJqlxZn/lpCHH/AT/APXrl6uaBqZ0fWbf&#10;UPm2q+JAvdTwf0NTKPNFo2w9T2NaMn3PWKKbFLHKivG+4MuV9xTq4T64KKKKACiiigAooooAKKKK&#10;ACiiigAooooAKKKKACiiigAooooAKKKKAAnAya6r4OfD9/HvihZbqFv7PsWWS8bjD8/LH/wIjn2B&#10;9qwfDnhzVvF+tw+H9Fh3zzN1P3UXu7egH+ecV9K+CfBuleBvD8Ph/SxuWP5ppmHzTSHq5/zwAB2r&#10;qw1H2krvZHDjcR7GPKt2ayqV4AwPSloor1jwQooooA5b4zfEW2+FXw51LxrMm+S3hCWceM753O2M&#10;Eem4gn2Br4K1PU9V1zVrrXNavWuLq7maW4mkPzSOxySa+sv28ftf/Cm7c2+7y/7ch87H93ZJj9cV&#10;8j1hUl7xUQpryBDgihnUA/N2r0L4V/BK517y/EXjGJo7PhrezOVaf3buq/qfYdcJSUVdlavRGT8K&#10;Ph94s8S6nHrOl3DWNnG2HvmX7/qqr/H79h354r3TTtJs9OjxbQKrYw8mBub6mp7e2t7SBLW1gWOO&#10;Ndscca4VR6AdqeBjgCsJVJS06FRw9OM/aWXNte2tvUKKKKg2CiiigAooooAKKKKACiiigAooooAK&#10;KKKACiiigAoIyMUUUAeb/GH9nrQ/iCJNa0MR2GsYyZVXEVyfSQDv/tjn1zXzh4h8O634T1ebQvEO&#10;nyWt1Cfnjk7jswPRlPYjg19r1n6x4P8ABHie4hl8Z+DLHWI4MhY7tDkKeoDKQy/gaqOmhrTquOjP&#10;iuivvjQP2Rf2T/FViNT0/wCG684EkS6pdKY2x0IEvH9a1LT9ir9mS1bdH8Lrd+c4m1C5cf8Aj0hr&#10;ojQlLVMf1qn5n550FgBk1+kFh+yx+zppxVrb4OaHlccyWvmdP94mtqw+Cvwc0wbbL4S+GUx0b+wb&#10;dmH4lCar6vPuS8ZHomfmC9zbxjLzqv8AvMK2vBiudSMoRtvlkbtvHUV+nFp4L8Gaf/yD/B+k2+On&#10;2fTYkx/3yorxj9vG0tbb4b6KLe2jj/4nv8Cgf8sJK0hQ5ZJ3PPzLFKpgpRS6fqj5UmG75B1ZcCql&#10;l+zx8etRCtafBjxMwblWk0eWMH3y6irpGZV3f3h/Ov0es/8Aj1j/AOua/wAqupTVSx5eRVpUefTs&#10;fnZp/wCyB+0pqJ/d/CXUI/e4mhj/APQnrds/2B/2mLsK0nhOwt1P8VxrVvx9QrE/pX31jHGKMD0q&#10;Pq8T3/rk+yPhey/4J0/tBzuPtmoeGbZf9rVJXYdOywkfr2/GtvTv+CZ/xJnCtqfxL0O39VhtppD+&#10;oWvs3A9KKr2MCfrVQ+ULD/gmDExzqnxpZfVbfQN36tOP5Vp23/BMfwGhzffFbXJf+uFnDF/PfX05&#10;RVexh2J+sVe/4I+fdO/4JvfAy2K/2hr3iO5/vf6bFHn8oq2bH9gH9mmzI8/w1qV3/wBfWtTDP/fs&#10;pXtNFHJT7C9tW7nmum/ss/sz+CoJNVHwt0eOO3jaSS51LdOsajksxmZgAAOc18u/F/x1p3jfxjdT&#10;eF9NgsdFt5mTTLK1t1hjWPpv2KAAWAz04z9a9Q/bf+O7TSN8FfCt2dqlX8QTxsRk/eS3yOo6M/8A&#10;wEf3hXgVm/mwLIRyR831rGpy81ktjlrVq3K1fR7ktFFFScYUUUUAFFFFABRRRQAUUUUAFFFFABRR&#10;RQAUUUUAFFFFABRRRQAUUUUAFFFFABRRRQAUUUUAFFFFABRRRQANllxX1d+yN8aj468M/wDCCeIr&#10;vdq2jwqIZJG+a6tRgBvdl4U+o2nua+Ua0vBfi/WfAHiux8YeH5Nt1Yzb0U/dcdGRv9lgSD9aqMuV&#10;3KhLllc/QKisfwJ4z0f4geFLHxfoT5t76EOqMw3Rt0ZGx/EpyD9K2K6juCiiigAooooAKKKKACii&#10;igAooooAKKKKACiiigAooooAKKKKACiiigAoySwVVZizYUL1J9KNw9a6r4Q6XDL4wsdW1O0P2dd7&#10;WMsykRy3C4woPRiAS2B3ArKtV9jRlJ9Fc7sswMsyx1PDxduaSV3srtI9e+EPgNfAnhVILpB9vvMS&#10;3zf3W/hT6KOPqSe9cP8AtC+EIbm5/wCEy0iL5kCx6hsGd/YSfhwp/D0r0a41TUrlNjNt/wBxcVRv&#10;LS3ns5IL6FWgeMrMsn3SpHOfbFfHUcbWp4z2zd23r5rt/kf0dmHDmXYnIP7OjZKMdH2ktn63vf1P&#10;nZWDdKWp9VsX0y9ZfIlW3mZ2sZpEIE8IYhXU/wAQIxyO9QAg9K+0jLmjc/metTlSqOD3QUUUVRmF&#10;FFFAH1J/wT1j/wCKS8STHvqyL+UKH+tfQxz5Zz6V89/8E9zjwb4iP/UYX/0RHX0ISTGfpXxOZf79&#10;P5fkj+meCf8Akl8P6P8ANn5+/HA/8Xk8Uf8AYan/APQ65euv/aAjSL43eKEjG3/ibuePfBrkK+ww&#10;/wDu8PRfkfzxnCtm1df35fmwooorY80KKKKAPSf2Rf8Ak4fw79bn/wBJpq93/btiDfByFv7uswH/&#10;AMdcV4T+yFj/AIaG8P5H/P1/6TSV7x+3Yf8AizUf/YYg/k9fO43/AJG1P0X5n65wz/yQGN9Zf+kx&#10;Pj2iiivoj8jCiiigAooooAKKKKACiiigAooooA9q/Yu/5DfiT/r1s/8A0Kavfq8B/Yu/5DfiT/r1&#10;s/8A0Kavfq+XzL/fH8v0P6E4D/5Jij6y/wDS2FFFFeefYBRRRQAUUUUAFFFFABRRRQAVmeKHK6Zt&#10;P8Uij+ZrTrJ8WsVsokPebP6H/GpnszSn8SMGiiiuU7AooooAKKKKACiiigC9oX+vk/3V/nWlWboX&#10;+vk/3V/nWlQAUUUUAFFFFABRRRQAVc01v3bL/tf0qnVrTSVVl+laU/iM63wstHPavMfFExn8SXsg&#10;6faGX8uP6V6cAW+Ud68p1CXz9SuLg/8ALSZ2/Niaqr8KM6HUhooorE6AooooAKKKKACiiigAoooo&#10;AKKKKACt7wR/y9f8A/rWDW94I/5ev+Af1oA3qKKKACiiigAooooAKKKKACiiigAooooAKm01tl/G&#10;Sf4iP0NQ1JaMVuY2/wCmgqo/EiZfCzcooqvrF3d2Gk3V9YaVNfTw27yQ2NvIiSXDhSRGrSMqAsfl&#10;BYgAnkgV1HCWKK/OX4W/8FwPFXhj9oTXfh5+2B8Fn8I6L/aRt7eK0t5Wv/DjAAeXdo3Nwp+8zoqs&#10;N2VV1IA/Qjwl4u8LePfDdn4z8E+I7LVtI1KETafqWm3CzQXMZ/iR1JBHb2OQeRSUuYqUZR3NKiii&#10;mSFFFFAHy3/wWY/5R++LP+whpn/pbFX53/8ABGhpF/4KBeFAjkbtN1MNhuo+ySHHuOP0r9Bf+C1N&#10;5NafsCeIEiK4uNc0uKTcP4ftAbj3yor8+f8AgjWwX/goJ4R3H/mHap+P+hyVnL4kb0/4LP216cUU&#10;E5OaK0MAooooAKKKKACiiigAooooAKKKKACiiigAooooAKKKKACq+palp+j6fcatqt5FbWtrC01x&#10;c3EgWOKNQSzsTwFABJJ6AVP14Xr0r4K/4KN/tit411W4/Z9+GWqbtFsZtviTULeTi+uFP/HupH/L&#10;JCPm7M4x0QEzKXKrlQjzSscH+2/+2Vqn7RnidvCHg67mt/Bml3GbOFsq2ozLx9plHpydinovJAZj&#10;jwUDAwKAAOgormbcndnbGPKrIKKKKQwooooAKKKKACiiigAooooAKKKKACiiigAooooAKKKKACii&#10;igAooooAKKKKACiiigC1outaz4a1m18ReHdUnsb6xmWa1vLWQpJFIDwykdD/APq71+jH7Ef7cOl/&#10;tB6evgL4gTW9j4ytYSdq4SPVY1GTLEO0gGS0Y7DcvGQv5u1Y0jV9V8P6tba9oWozWd9ZzrNa3VvI&#10;UkikU5DKR0INVGTiTOCmj9pKK8F/Yh/bG039pDwwfDXiueG18Y6VADqFuqhUvohgfaYh0HP30H3S&#10;c/dYV70CD0rpTuro45RcXZhRRRTJCiiigAooooAKKKKACiiigAooooAKKKKACiiigAooooAKKRiM&#10;Zz05rzb4k/tWfCP4cNJYvrR1fUFyPsWk4l2sOzyZ2J+ZI9KLpblKMpaI9JLAdaratrmj6BZHUde1&#10;W2sbdes95OsSD/gTECvkfx5+238WfE7tbeFIrXw/anj/AEdRNOR7yOMA/wC6oPvXk+s67rviW6N/&#10;4k1q81Cdm3Ga9uGlb82JxWTqroaRoy6n2d4n/a9+A3hlzD/wlzalJ/zz0m1ab/x7hP8Ax6uD8Qf8&#10;FAPD0LMnhf4cX11/dfUL5IAfwVZK+Y+nQUAY4AqPaSNVRge9Xv7fvj2cYsPh/o0PP/LW4mkP5gr/&#10;ACrNm/br+MbkGHSNBj9f9ElOfzkrxeip55dy/Zw7Ht9r+3l8VYSDdeGNBm6ZHkzLn8pK19N/4KCa&#10;4sijWfhbZyLn5ms9UeMj6KyNn8xXzzRR7SXcXs4dj640D9uv4QaiqjXdK1jS3PVmtlmjH4xsW/8A&#10;Ha9G8I/Gb4WeOdsfhfx5pt1Mw4t/tAjm/wC/b4b9K+AaNoBDY5U5U+lV7WRDox6H6Rltp2sp/EUt&#10;fBvgX9oT4w/DkrF4d8ZXEtsP+XHUD9ohx6APkqP90rXuXw6/bv8ADGqlLD4meH5NKmOF+3WOZoD7&#10;sv30/DfWkakWZyoyifQFFUfD3ibw94r0xdY8M65a6hav924tJxIv0OOh9jgirwOelaGIUUUUAFFF&#10;FABRRRQAUUUUAFFFFABRRRQAUUUUAFFFFABRRRQAUUUUAFFFFABRRRQAUUUUAFFFFABRRRQAUUUU&#10;AFFFFABRRRQB8L0UUV9wfyWFFFFABRRRQAUUUUAFFFFABRRRQAUUUUAFFFFABRRRQAUUUUAFFFFA&#10;BRRRQAUUZGM5rk/iT8a/hz8KoS3i3xBGtwwzHp9v+8uH/wCADoPdsD3ok7bgdVJIsSF3ZVVQSzMe&#10;APWvk39rf49WHxD1SPwF4Qulm0rTpi91dxtlbqcAj5T3RRnB7kkjgAnI+NX7VPjX4rRSaDo0T6Po&#10;rcSWkUuZrkekrjt/sLgepbrXlwAHQVy1KnNojGUubRBRRRWJIUUUUAdn8O/FUbIuhX7hXRcW7N/E&#10;P7v1Hb2rsFbcM145uZTuRirKcgr1Fdl4U+IavssPEMgVuBHddj/ven16Vz1KfVHtYDHRUVSqv0Z2&#10;VFNSaORdyNuG3II704HIyK5z2gooooAKKKKACiiigAooooAKKKKACiiigAooooAKKKKACptO07Ud&#10;Yv4dK0m0ae4uJAkUa9z/AEHqegHNQoHlmS2hiaSSRgscca5ZiTgADuc1798GfhPF4E03+1dWjVtW&#10;uo/3rdfs6n/lmvv6nv06DnajRlWlboc2JxEcPG/XoaHwt+GenfDzR9h2y6hcKDeXOOp/uL/sj9ev&#10;oB1VHtRXsRjGnGyPnpzlUk5S3CiiiqJCiiigDl/jL8PLf4p/DjU/BMzhZLqHdaybsbJ0O6Mk+m4A&#10;H1BI718D6rYajomp3Gj6tZtb3VpM0NzbyD5o3U4Kn8a/R8kZ2189fHvQ/hx4r+Kdpq2l6X5uqWu2&#10;LULuNv3czAjblf4mQZG76DnaMc9eUYx5maU4SqSsjzP4RfBgZi8V+MrTrh7OwkXp6O4/kv4n0r1Y&#10;DHAFAORmivPcpS1ZtFcqCiiigoKKKKACiiigAooooAKKKKACiiigAooooAKKKKACiiigAooooAKK&#10;KKAL3h7xHqPhjURqWnye0kLfdkX0P+PavXfDfiPT/EumLqWnPweJI2+9G390/wCeRXilaXhXxPf+&#10;FNUW/s/mjb5biDPEi+n19DW1Gs6bs9jOcObVHtQORkUVV0jVrLWtPi1LTpt8Ui5X1HsfQirVel8W&#10;qOcK8L/b4/5Jtov/AGHv/aEle6V4L+327DwDoMY6HXGJH/bF/wDGg5Md/ukv66o+VpHER81hwvPF&#10;fo/ZHdZQkfxRr/Kvzfu/9S3H/LNv5V+j2nf8g63/AOuK/wAqDgyj4p/ImooooPaCiiigAooooAK4&#10;P9of4w2/wZ+HVxr8Plvqdy32fR7eTkPOQfmYZGUQfMfXAHVhXdSyxwo0srqqqu5mY4AA7k9q+Ef2&#10;kPi/J8ZPiVNq1pK39k6eGttFjx1iz80n1dhu7fKEB5FZ1J8sSZdjhrq7ur+7m1C/uXmnnkaSeaQ5&#10;aR2OWYnuSTmrekuWt2U/wtVGrmkn7yAe9csSKvwFyiiiqOQKKKKACiiigAooooAKKKKACiiigAoo&#10;ooAKKKKACiiigAooooAKKKKACiiigAooooAKKKKACiiigAooooAKKKKAPav2M/i6fDPipvhrrV0w&#10;sdYk3WDN92K7x09g4GP94L6mvqqvztjnlt50ubeRkkjcPG6nBVgcgg+oNfb3wJ+J8XxY+Hln4kmd&#10;ft0Z+z6pGq423CgZIHYMCGH+9jtW1GX2Tooy+yztKKKK2OgKKKKACiiigAooooAKKKKACiiigAoo&#10;ooAKKKKACiiptO0zUtc1GHR9GsJrq6uJAkFvBGWeRj2AH+QKObl1ZVOE6klGKu2V3fYNzEAe9d38&#10;Nv2cviz8Udtzovh1rSxZhu1HUswxY9VyN0n/AAEEe4r3f4A/soeH/h1bw+NPiikF5rBXdb2TYaG0&#10;J9B0kk/2ui9v7x7b4sfGHQPh14Zk17XJfLh+5aWcTDzLqTHCD+p6Ada8PEZtKVT2WHV33/yXX1P1&#10;DJ/D+EMH9dzipyRSu4qyaXm3+S1PIdT+C3wN/Z08PDxZ8Q7lvE2pq2LOzmUJDNNjhUi53gd2cso6&#10;4zgV4b438ca58QfEDeIdZeONlGy0tbddkNrEPuxxqOFA/U81N8RfiF4l+J3iaTxJ4im+Y/Ja28f+&#10;rtos8Io/mepPJrDrvwuHqQjz1Zc0n9y8j5LPM4wuIqfV8vgqdGL0stW11k92+12z0r9mL4WaV8Zv&#10;Gl9oPiXUb6O3tNPMytZ3Wxt/mKozkHIwTXJ/E/QU8IeP9a8I6ffXEltY3zwRedNlmUHjdjGT+Fes&#10;fsBEf8LH1ov/ANAVf/Rorzf4+DHxq8TjH/MYl/nWNJuWYzi9kk0vuPRxlGMeDcPiY355Tkm+rSvZ&#10;Py0JvhJ8T9J8JXJ8MfEDRY9Y8L3rf6VZzRCRrVj/AMtos8q3qFxu+oFeneNf2ONA17So/F/wb8Ux&#10;m0uohJaQXUhkgkU9AsoyyfRg3Pevn2vTv2cf2iNR+Dmsf2Lr0slz4cu5P9Kt/vNauf8AlrGPT+8o&#10;+91HPWsZRxEf3tB2fVdH8u5jw/meV12sDm0FKm9Iz2lD5rXl8ujOJ8Z/Dzxv8Pbz7H4v8PT2fzYj&#10;mZd0Mn+7IMqfzzWPX6AXGkeHvGegLf6QbXUtOvIQ3lsqyxSoR2zkEexr5l+PH7LN74VM/i34c20t&#10;xpy5e80vlpbX1Kd3T2+8o9RkjnwebRrS9nWXK/w/4B7HEXh/Xy+g8XgJOpT3a6pd9NGu+lzxmimi&#10;QGnV7J+bn1d/wT+P/FvdaH/UaP8A6Jjr349K8F/YBh8v4Z6tPn/Wa4w2+mIYq95ydnNfE5l/v0vX&#10;9D+neDU1wzhv8P6s+Bv2h1ZPjl4pVxg/2qT+aqR+lcbXbftJ/wDJe/FH/YRX/wBFJXE19hhf93h6&#10;L8j+ds893OMQv78vzYUUUVseWFFFFAHpn7H6PJ+0JoZUfcW4Zvp9ncfzNe9/tyDPwOkP/UUtv/Q6&#10;8I/Y3/5OC0k/9O9z/wCimr3j9uFHb4FzMvRdSti3sPMx/Mivnsb/AMjan8vzP1/hn/k3+M9Z/wDp&#10;KPjeiiivoT8gCiiigAooooAKKKKACiiigAooooA9q/Yu/wCQ34k/69bP/wBCmr36vAf2Lv8AkN+J&#10;P+vWz/8AQpq9+r5fMv8AfH8v0P6E4D/5Jij6y/8AS2FFFFeefYBRRRQAUUUUAFFFFABRRRQAVi+L&#10;3wtun+0x/lW1WD4vb/SoEI/hJ/WoqfCaUf4hk0UUVzHYFFFFABRRRQAUUUUAXtC/18n+6v8AOtKs&#10;3Qv9fJ/ur/OtKgAooooAKKKKACiiigAqxpr/AL1l/wBmq9TWBIuceq1UPiRNT4WWrmUwQyTZ+6hb&#10;8hXk+4t82eteoeIJRBod5KeMWr4PvtNeXgbRitK3Qyo/CwooorE3CiiigAooooAKKKKACiiigAoo&#10;ooAK3vBH/L1/wD+tYNb3gj/l6/4B/WgDeooooAKKKKACiiigAooooAKKKKACiiigApVOHVvRs0lB&#10;OBk0AdBRTYX3xK4/iUGnV2Hnnz7+3N/wTw+Dv7bPhrz9ZjXQ/GVjblNF8XWsAaRR1ENwox58P+yT&#10;uTJKEZIb81fh38Z/21P+CQPxpuPh14u0hptHuJfOvPDd5M0ml6zBn/j5spsfu3Of9Yg3A/LKhxtH&#10;7WEA9RXB/tEfs1/B/wDam+HVx8MvjL4Vj1Gxk+e1uo8JdWE3aa3lwTE/04YfKwZSRUyj1RpGp0ex&#10;g/sl/tqfA39srwW3if4T6/tv7SNf7a8N35VL7TWOPvpn5oyeBKuUbpkHKj1rOelfiL+1B+xv+09/&#10;wTG+LNj8UPA3irUG0eG9/wCKb8faOhj2nI/0e6QZWJ2HBjbdHKM4LDcq/bn7Af8AwWF8A/tBfYfh&#10;R+0VNY+FvG0m2G11PcItN1l8fwknFtMx6RsdjH7jZIQCl0Y5U9LxPt6igHB2kYI7HtRVGR8l/wDB&#10;bL/kwfWv+xi0v/0dX53/APBIT/lId8P/APuJ/wDptua/QX/guLdzWv7B15HDt23Hi3S45Nw/h3u3&#10;H4qK/Pj/AIJETRRf8FD/AIeq8iqXbU1QM33m/s26OB74B/Ks5fGdVL+Ez9xqKKK0OUKKKKACiiig&#10;AooooAKKKKACiiigAooooAKKKKACjOOtFcf8dvjL4Y+Avwv1P4m+KTvisY9tra7trXdy3EcC+7N1&#10;P8Khm6KaAPG/+Chn7WX/AApbwX/wrHwLqezxV4gtmDzQt82m2ZyrS5Bysj/dTuPmfgqufznAPUtn&#10;NbXxF+IHin4q+ONS+IfjPUGutS1S6M1xIW4Xssa+iKuFUdlUCsWuWUuZnbCPLEKKKKksKKKKACii&#10;igAooooAKKKKACiiigAooooAKKKKACiiigAooooAKKKKACiiigAooooAKKKKACiiigDU8EeM/E/w&#10;58W2HjrwZqsllqmm3CzWdxH/AAsOxHdSMqVPBBIPBr9Sv2V/2lPDX7S/w1j8V6aI7XVrPbBr2lK2&#10;Ta3GM5XPJjcZKt9QeVNflDXdfs6fHzxV+zj8TrP4geHGaW34h1jTd+1L61JG6M+jD7yt2YDtkG4S&#10;5WZ1Ic6P1yorH+H/AI88L/E7wZpvj7wbqAutM1S1We0m24O09VYfwspypU8ggjtWxXScYUUUUAFF&#10;FFABRRRQAUUUUAFFFFABRRRQAUUE4GTVDxH4k0Lwpo83iHxHqsNlZ2y7pri4faq+3uT2A5J4FAF8&#10;nAzXnPxh/aY+HXwiWTT7y7/tLVgp26TYsCyn/pq3SL8fm9FNeJ/HD9s7xD4rabw38K2m0vTWykmp&#10;H5bq4H+z/wA8R9Pn916V4azySu0srMzMxZmZsliepJ7mspVOx0U6P8x6B8VP2mPij8Vmks7zVjpu&#10;ls2V0vTWKIR6O33pPxO32FefKoUYFLRWF29zeMVHYKKKKBhRRRQAUUUUAFFFFABRRRQAUUUUAa3g&#10;zx34w+HerLrvgzxBcWFwpy3kt8kg9HQ5Vx7MDX0h8Hf23vD/AIg8nQfitaR6XeNtRNUt1P2WRvVx&#10;yYvryvutfLNFVGUo7EyhGW5+kFpd299bpeWdxHNDIoaKaJgyup6EEcEe4qSvhn4MftFeO/gzdLa2&#10;M5vtHaTM+k3Mh2fWM8mNvpwT1Br69+Ffxg8EfF7Q/wC1/CWpbpIwPtVjNhZ7ZvRlz09GGQex7V0R&#10;mpHLKnKJ1NFFFUZhRRRQAUUUUAFFFFABRRRQAUUUUAFFFFABRRRQAUUUUAFFFFABRRRQAUUUUAFF&#10;FFABRRRQAUUUUAFFFFABRRRQB8L0UUV9wfyWFFFFABRRRQAUUUUAFFFFABRRRQAUUUUAFFFFABRR&#10;RQAUUUUAFFFFABVbV9V0/Q9Pm1fV72K2tbeMyXFxM4VY1HUkntVk9K+Vf20fi5f634p/4VZpF40e&#10;n6bsfUFQkefcEBgp9VUEcf3ic8gYmcuWNyZS5dST4z/tn69r8s3h74UNJp9hyj6s6YuJx6oD/qh7&#10;/e/3eleF3M9xe3Ul7d3Mk00rbpJppCzOfUk8k02iuOUpS3MX724UUUVIBRRRQAUUUUAFFFFAGr4e&#10;8Yar4dYJE/nW+fmhkP8AI9v5V3fh/wAVaV4gjzaTbZMfPDJwy/4j3FeX06KWa3kWa3maORTlXVsE&#10;VnKnGR3YbHVsPpuu3+R7FRXJ+EfHy6gy6ZrTBbhuI5egk9j6H+ddUr7iRtrllGUXZn0FGvTrx5os&#10;dRRRUmwUUUUAFFFFABRRRQAUUUUAFFFFABTZGKrkU6tr4b+EpPHfi+30Fl/cbvMvGzjEKn5vxPCj&#10;3aqjFykkiakowi2z0L9nn4ZhIk+IOv2/7yQEabFIv3V7y4I6novtz3GPXKjtYYraBba3iWOONQka&#10;KOFUDAA9sVJXtUqcacbI+ZrVZVqjkwooorQzCiiigAoOe1Fcj8WviTD4C0byrNlbUrpSLOM87PWQ&#10;+w7ep9s1MpRhG7KjGUpWRi/Gz4sf8I/A3hLw/P8A6dMn+lTJ/wAu6EdB/tkfiBz1II8l8MQ+fqok&#10;xny0LZPr0/rVOW4uLueS6uZmkkkctJIzZLMeST71teEYCIprkj7zBR+H/wCuvJqVJVZXZ6SpxpUW&#10;kbFFFFBzhRRRQAUUUUAFFFFABRRRQAUUUUAFFFFABRRRQAUUUUAFFFFABRRRQAUUUUAFFFFAHQfD&#10;3xpL4U1P7PdMWsbhv3y/3D/fH9fUfQV61FLHLGsiOGVuVYHqK8FrvPhP4xJA8KalN0GbJ27+qf4f&#10;l6V1Yety+4/kY1IdUegV4J+33/yIeg/9hpv/AES1e914H+35IB4G0BO51lyP+/JH9a7jzcd/usvl&#10;+aPle6BMD4/uEV+jekyibTbaVD8rW6MvHYqK/OS4/wBRJ/un+Vfox4e/5F+w/wCvKL/0AUHn5R8U&#10;vl+pcooooPcCiiigAooqrrOs6ZoGl3Wt61eJb2dnA011PIcLHGoyzH6AUAeMftufF8eD/AifDrSJ&#10;yNR8QRstwV/5ZWY4f6Fz8g9Rv9K+Q1XbXR/Ff4i6h8VviBqXjjUNyi6m22sLE/ubdeI0/BeT6sWP&#10;eudrhqS55XF5hVnTGPnMvqtVqsaacXQ46qRUiqfCzQooorQ4QooooAKKKKACiiigAooooAKKKKAC&#10;iiigAooooAKKKKACiiigAooooAKKKKACiiigAooooAKKKKACiiigAooooAK9Q/ZM+KLfD/4mLoWo&#10;XG3TdeK207O2FimyfKk/76JU+z57V5fRuYfMhKsOQw7UXs7lRk4yTR+iSFiMsKdXDfs9fEwfFD4Y&#10;WOu3lx5moW4+y6p6mZAPm/4EpVvqxHau5rri+aNzti+ZXQUUUUxhRRRQAUUZx1rzH4sftIaH4JvJ&#10;PDvhm2TUtUjO2Zmb9zbt6MRyzf7IxjuQeKmUoxV2aU6cqsuWKPTqA2eAa+VdZ+PXxc1yTzJfGElq&#10;v/PKxjWFR+Qz+ZNV9M+Nfxc0mcTweOruTHOy62yqfwcGsfrVPsdv9m1rbo+sqK8Z+G37U9vf3kWj&#10;/EW0htZJG2rqVsCIsk/xqc7P94Ej1AHNeyQypKiyRsGVlyrKcgj1raNSM1dHHVo1KMrSQ6iiiqMg&#10;oopr7vLbZjdt+XNAG54B+H3i74m+I4fC/g3TGuLiTmSRvljgTu7t/Co/M9ACcCvrf4QfBXwN8A9I&#10;kuUeHUNbkjzqGrTqFCDuq5/1aeozk9WPTHEeG/jx8Bvg38LLFPAlqxuLy3EstjCyteSyjhjcOOEw&#10;cjk9PujHFeLfFD46+PfipI1tql6LPTdx8vS7NiI8dt56yH68egFeHWjjMwk4JckPPd/L+kfqWW1u&#10;HOD8NHETkq+Jkk0k7xjdX32T7vfsj2n4vfthaDoUs2k+BFTWNQXKNeNn7LC3tj/W/wDAcL/tHpXz&#10;v4t8aeKfHmsNrfizWZry4bIUyN8sS/3UUcIPYCsxRtGKWvQwuBw+FXurXu9z5DPOKM1z6p+/naHS&#10;K0S+XV+buAGBgUUUV2Hzh7x/wT+j3fELXpc/d0mMfXMn/wBavOf2iIxF8cfFCqP+Yox/NVP9a9K/&#10;4J/n/ivdeH/UKi/9GGvN/wBor/kunij/ALCR/wDQFryqP/I2n/hX6H32YL/jAMJ/18l/7ccXQeRg&#10;0UV6p8Cdl8Kvj38Rfg7eKvhvVDNYM+640m8y8L85O0dY2PquOeoPSvqL4V/tF/DP42Rrp5uf7J1z&#10;b82n3bgM5/6ZvwJR7DDAdQK+K6Pm3K6sVZWDKy9QR0P1rz8VltDFarSXdfr3Pr8g4yzXI5Knf2lL&#10;+WT0Xo91+K8j6Y/aC/ZNj12Wbxb8PbSK11JsvcWK4SG8Pcr0CSfkGPXB5PzVc2t5YXUlhqNrJBcQ&#10;uUlhmQq6MOoIPINev/CH9sXxj4KSPw/8QIpNe0pcIskjD7VAvsT/AKwAdm5/2u1X/wBqXxT8C/Hf&#10;hbTvGHg2/jutZuptiNGuyaKJcb1nQ4bgcKSM56ErmufCyxmFqKjVXNF6KS6ev/BPVz6jw7nmDnmO&#10;AmqdSKvKD0v5pLS9+10+tj0X9gQk/CzUv+w7L/6Kir3Y9K8O/YKUD4R3hA665N/6Lir3E9K+ezD/&#10;AHyXqfrvCK5eG8N/hR8G/tOwrD8ffEwQn5r2NufUwx1wtd/+1GGHx+8Sgr/y9Rn/AMgR1wFfY4X/&#10;AHWHovyP50z7TPMT/jl+bCiiiug8kKKKKAPVP2MEV/j/AKaW/hsbll+uzH8ia96/bcGfgHe4H/MQ&#10;s/8A0cteC/sWZP7QFiQP+Yfc/wDoIr3z9tqPd+z/AKi+fuXlkf8AyYQf1r53Gf8AI2p/L8z9i4Y/&#10;5N7jP+4n/pKPi+iiivoj8dCiiigAooooAKKKKACiiigAooooA9q/Yu/5DfiT/r1s/wD0Kavfq8B/&#10;Yu/5DfiT/r1s/wD0Kavfq+XzL/fH8v0P6E4D/wCSYo+sv/S2FFFFeefYBRRRQAUUUUAFFFFABRRR&#10;QAVz/it86ig/uwj+ZroK5nxK+/V2H91FH6VnU+E2o/GUaKK8A/bs/bstP2IdO8N6jdfCuTxR/wAJ&#10;HcXUSpHrgsfs/krGc5MEu/Pme2Md88c51Hv9FeY/siftHw/tY/A7T/jZbeDG8PrfXl1b/wBlvqIu&#10;ynkymPd5nlx5zjONox716dQAUUUUAFFFFAF7Qv8AXyf7q/zrSrN0L/Xyf7q/zrSoAKKKKACiiigA&#10;ooooAKmsBi6GT2xUNSWZzcqf89KqPxImXwsh8cT+T4Yum/vRqv5sK85rvviPIU8NsB/HOi/zP9K4&#10;Gqq/EZ0fhCiiiszYKKKKACiiigAooooAKKKKACiiigAre8Ef8vX/AAD+tYNb3gj/AJev+Af1oA3q&#10;KKKACiiigAooooAKKKKACiiigAooooAKKKKANqwYtZRH/YAqaq+lNusV/wBnI/WrFdkfhRwy+JhR&#10;RRQSZ3irwr4Y8ceGr7wf4z8P2mraTqVu0GoabqECyw3EZ6qytwR0+hAIwRmvya/4KK/8EgvFHwFj&#10;1D4x/s3WF5r3gdVMupaD8019oacZI6tc24z97l0H39ygyV+u1HO7cD06VMo8xcZyifkL+wF/wWL8&#10;e/ARbH4V/tGzXvijwTGFistYVjLqWjx59Sc3UIH/ACzY71H3WIASv1e+HPxJ8CfFvwbY/EP4Z+Lb&#10;HXNF1KESWeo6fMHjkHceqsOjIwDKeCARivhf/gop/wAEctG+JbX3xr/ZK0m10zxExafVvBsbLDaa&#10;m3d7XotvMepj4jc9NjZ3fB37MH7X37RP7CXxIupPBNxcWqreeV4m8G65C629yykBllhbDQzADaJF&#10;2uvTlcqZ5pR0Zq4xqK8T9Mf+C5xx+wjN/wBjlpf85a/O/wD4JQH/AI2LfCv/ALCGpf8Apnvq+mv+&#10;Cg/7f3wS/bS/4J5iXwDqX9m+Ibfxhpba74R1KQfa7T5ZjvQ8CeHIH71BgZAYIx218x/8EpZo4P8A&#10;gop8LJZW+X+1NQX8W0m9UfqRSfxFU0402mfutRQDkZFFanKFFFFABRRRQAUUUUAFFFFABRRRQAUU&#10;UUAFFFBOBk0AIS2cKK/NL/goL+0v/wAL1+KzeEfDGoeZ4Y8LyyW9iY2+W8uuk1x1wRkbEP8AdBIx&#10;vNfVH/BRP9o8/BX4RHwd4c1Dy/EXiyOS2tdv3ra0xiefOflOCI1PqxI+5X5rqm3oaxqS6HRRh9pj&#10;qKKKxOgKKKKACiiigAooooAKKKKACiiigAooooAKKKKACiiigAooooAKKKKACiiigAooooAKKKKA&#10;CiiigAooooAKRvu0tR3jmO0kcf3DQB9C/wDBN/8Aa+k+D3xIPwo8c6mU8LeJrxVt5ZpAE02+bCpJ&#10;k/djfAR+wOxuAGJ/SvnvX4ZMu5cGv03/AOCbX7VMnx3+Fx+H/jLVPO8VeFYUinlmkLSX9n92K4JP&#10;Vh/q3OSchWP38VtTl0Zz1ofaR9LUUUVsc4UUUUAFFFFABRRRQAUUUUAFFBOBk15z8fv2h/DnwV0c&#10;QKEvNcuoybHTQ33R082TH3UB+hboO5BexUYuTsjY+L3xn8HfBrQP7Y8S3XmXEoIsdNhYedctjt/d&#10;XPVzwPc4B+Nfi18avG3xm1n+0fE155drE5NjpluxENuv0/ibHVzyfYcVi+MfGPibx94hn8UeLNVk&#10;vLy4PzSP0UdlUdFUdgKza55T5jqp01EKKKKzNAooooAKKKKACiiigAooooAKKKKACiiigAooooAK&#10;KKKACtHwl4v8R+BNdg8S+E9Wls7y3bKSRnhh3VgeGU91OQazqKAPtD9nv9pjQPjBZLomrrHp/iCG&#10;PM1nu+S5AHMkOevqU6r7jmvVAe4r837O7vNPvYdR0+7kt7i3kEkE8LlXjcHIYEdCK+uP2ZP2nrX4&#10;mQx+DPGs0cPiCKPEM3CpqCgdR2EgHVe/UdwOinUvozlqU+XVHtFFAORkUVoYhRRRQAUUUUAFFFFA&#10;BRRRQAUUUUAFFFFABRRRQAUUUUAFFFFABRRRQAUUUUAFFFFABRRRQAUUUUAFFFFAHwvRRRX3B/JY&#10;UUUUAFFFFABRRRQAUUUUAFFFFABRRRQAUUUUAFFFFABRRRQAUUUUAB96+Evj7Bc23xp8TQ3Q/ef2&#10;tK3P91juX/x0ivu088V86/tpfBS9vnX4ueGbLzDFCI9ahiT5ti/dn98D5W9AFPQEjGtHmiTPWJ82&#10;0UUVymIUUUUAFFFFABRRRQAUUUUAFFFFABjnNegeAPFR1e0On3r/AOkW6/ePWRfX6jvXn9XvDWoH&#10;S9ct7syFU8zbN/uHg1nUjzROrB4iVCsn0e56sDkZFFIv3aWuM+qCiiigAooooAKKKKACiiigAooo&#10;oAK9n/Zk8OC00K98UTxDzLy48mFiORGnXHsWP/jteMV9JfCDTl0z4caPAD96180n/fJb+tdWDjet&#10;fscGYS5aFl1Z01FFFeseEFFFFABRRTZZUhRpJXVVVcszHgD1oAzfF3irTPB2gza9qkn7uJcRxr96&#10;Rz91R7k/kMntXzf4l8Rap4u1ybXtZl3TTNwOyL2UewH+eTW98XPiHJ471/yrKY/2bZsy2i/89D0M&#10;h+vb0H1NcqBgYFeXiK3tJWWyPTw9H2cbvcK6fQIPs+mRA9WXcfx5rmFDSyLCo5ZgBXZRxiKJYl/h&#10;XArCO5VZ6JDqKKKs5gooooAKKKKACiiigAooooAKKKKACiiigAooooAKKKKACiiigAooooAKKKKA&#10;CiiigAp0UkkEq3EEjJIjBkdTgqR0IptFAHsXgbxVF4q0VbtiBcR/JdRr2b1+h6/mO1eN/t+YPgrw&#10;8f8AqLSf+iq2PBXieTwpryXrM32eX93dKP7vr9R1/wD11j/t8yJL4G8OyxOGVtUkKt6jyq9GjU9p&#10;HXdHl5lHlw0/l+aPlq4bMLD/AGT/ACr9FvDbpJ4d09o2yrWMJX3GwV+dFx/qWYf3a/RLwgAPCWk/&#10;9gy3/wDRa1ueXlHxS9EaVFFFB7gUUUUABOOtfP37dvxW/sLwzafCzSbllutYIuNQMbD5LVG+VD3+&#10;dx+IjYHrz71qV/ZaVZTanqV0lvb28LS3E0jbVjRRlmJ7AAZr8+vix4/vPip8Q9S8dXhYLd3BFpCx&#10;P7q3XiNPbCgZx/EWPc1jWlyxsTLsc+BjgCiiiuUoKlsWIulHrn+VRU+3OLiPP98UEz2Zqg5GRRRR&#10;WhwhRRRQAUUUUAFFFFABRRRQAUUUUAFFFFABRRRQAUUUUAFFFFABRRRQAUUUUAFFFFABRRRQAUUU&#10;UAFFFFABRRRQAUUUUAetfsd/Ec+D/iX/AMIpfzMLLxAogXLfKlyMmNvx+ZPqw9K+us56V+dkV1c2&#10;VzFe2crRzQyCSKReqsDkEe4NfePwp8dw/En4f6X4yhKBry2H2qOM/wCrmX5ZF9sMDj2xW1KXRnTR&#10;lpY6KiiitjcKKKKAOE+P/wARLnwB4Ib+ypiuoalIYLN1bmLjLyD6Dge5B7V8wIuRuk5bdkse59a9&#10;Y/a5vppvG+l6aXPlw6X5irn+J5GBP5IteU15uIk5VLdj38DTjHDp9wooorE7QIB6ivdP2V/iPdap&#10;YzfD3V7lpJLOPztNZv8AnjkBo/faSCPYkdFrwuuo+COoT6Z8XNBkgbHnXnkPjusilP61rRk41Ec2&#10;KpxqUXfpqfWAJI5ooHSivTPnAooooATYvpS0UUAFFFFABRRRQB9Cf8E/Yox4q8RylRu+w243e25/&#10;8K82/acAHx78TYH/AC/L/wCikr0r/gn2JD4k8SSbfl+x2w3e+5682/adBX49+JAwP/H6p/8AISV4&#10;9H/kbT/wr9D9CzD/AJN7hP8Ar4//AG44OiiivYPz0KKKKAAgHqKMD0oooA+vf2DVZfg/dEn72tTf&#10;h8kde3D7xrxP9g4/8WduP+w1P/6DHXtg+8a+FzD/AHyfqf1Jwr/yTuG/wI+G/wBrMY/aB8Q4H/LS&#10;D/0njrzivSP2t0Mf7QfiAbvvG3P/AJLxV5vX2WD/AN1h6L8j+c+Ifdz3Ff45fmwoooroPHCiiigD&#10;1r9iPn4+w8f8we5/9Cjr3j9tk/8AGPeq/wDX9Y/+lUVeD/sRAv8AH2Hn7ujXR/8AHox/Wvef21xn&#10;9nfWM/8AP5Y/+lcVfOY7/kbU/wDt38z9k4Z/5N5i/Sp/6Sj4sooor6M/GwooooAKKKKACiiigAoo&#10;ooAKKKKAPav2Lv8AkN+JP+vWz/8AQpq9+rwH9i7/AJDfiT/r1s//AEKavfq+XzL/AHx/L9D+hOA/&#10;+SYo+sv/AEthRRRXnn2AUUUUAFFFFABRRQWxQAUV8xeKP+Cr37NfgT9qq+/Zb+IVtrXh5rGRbaTx&#10;ZrNn5Fj9sJ/1RDYkSEjG25I8tuvCYkb6Ztbm2vbWO8tLiOaGZA8M0LhkkUjIZSOCCOhHBFA+WS3J&#10;K5XXWzrFw3+0B+grqq5PVSX1Kdv+mrfzrKt8JtQ+Jlevzx/4L0XcosPhnYlBt+0arJu7522wr9Dq&#10;/O3/AIL1kFfhj/var/K1rKJ0nun/AAR7/wCTE/D+P+g1qn/pS1fT1fK//BGuWWX9hfSRLIW8vxJq&#10;ix+y+dnH6n86+qKkAooooAKKKKAL2hf6+T/dX+daVZuhf6+T/dX+daVABRRRQAUUUUAFFFFABTof&#10;9emf71NpycSKf9ofzpx3AyfihLt021gz9+4Lfkv/ANeuLrqvilL/AKRZQ+iyN+e0f0rlaqp8RnR/&#10;hoKKKKg0CiiigAooooAKKKKACiiigAooooAK3vBH/L1/wD+tYNb3gj/l6/4B/WgDeooooAKKKKAC&#10;iiigAooooAKKKKACiiigAooooA1NEb/RGX0kNXKoaEcpJH/tA1frqh8KOOp/EYUUUVRmFFFFACbV&#10;PavmT9vv/gmb8Kv2z9Il8V6Qbfw38QLeELZeJY4P3d6FxiG8RRmVMcLIP3icY3KNh+nKCMjBoKjJ&#10;xd0fzp/G34GfFP8AZ1+IV38L/jF4PuNH1iz58uZd0dxGek0Mg+WWJuzqSOoOCCB6h/wS1/5SF/Cv&#10;/sOXX/puu6+/f+C9GjeH5v2QtH1690W3l1K28aWsGn6g8CmW3jkinMqK/wB5VfYuQOCVXPQV8Af8&#10;Eupkg/4KEfCuR84/t+dPl9WsblR+rCsbcsjqjLmptn7vUUAnHNFbHGFFFFABQTgZNFeJftk/t6fA&#10;z9i3wqL/AOIWpNqHiC7hL6P4R02Zftl56O2ciCLPWVxjsoc/LQNKUtEe2g56UV8j/wDBMj/goJ8Y&#10;f21T4jtviH8Dv7NtNLunks/FWjZGnBWb5LF/Nfe1wqnO5NwIGWWPK7vrigcouLswooooJCiiigAo&#10;oooAKq6xrGl6DpV1rutahHa2djbvPeXMh+WKJFLMx9goJ/CrVfJ//BUn4/Hwh8P7P4GaBdMuoeJl&#10;8/VpI5OYrBH4jI/6ayDH+7Gw6NSk+WNyox5pWPj/APaX+N+qftC/GLVfiReh0tZZPI0e1Zj/AKPZ&#10;pkRr7EjLt6s7GuDoorkO5aaBRRRQAUUUUAFFFFABRRRQAUUUUAFFFFABRRRQAUUUUAFFFFABRRRQ&#10;AUUUUAFFFFABRRRQAUUUUAFFFFABRRRQAVV1dtti2T94gfrVqqOun/RlH/TT+lAGbXX/AAE+M3ib&#10;9n/4s6T8U/C7M0mn3H+l2olKreWzcSwNjqGXpkEBgrYyorkKKA+LQ/bTwD448O/EvwZpfj/wjqAu&#10;tM1ayS6s5tuCUYdCOzA5BB5BBB5FbFfBf/BJX9pT7Bqd5+zT4s1P9zdeZfeFWmmPyygZntVB6BgD&#10;KAO6ynq1fegPcV1RlzRucM48srBRRRVEhRRRQAUUUUAFBOBk0Vwvx3+N+h/Bfwm2p3Pl3GpXQZNK&#10;09m5lf8Avt3Ea9Se/QcmgcU5OyM/9of9oPRvgtogtrVY7rXryInT7FslUHI86TH8APbILEYHAJHx&#10;j4g1/WvFmt3HiTxHqMl1fXcnmXFxIeWP9ABwAOABgU7xR4m1zxnr114n8S6g11fXku+eZu/oAOyg&#10;cADgAYFUa5ZS5mdcIqCCiiipNAooooAKKKKACiiigAooooAKKKKACiiigAooooAKKKKACiiigAoo&#10;ooAKdbTz2VxHeWc7wzQyK8MsbFWRgchgR0IPOabRQB9hfsvftHw/FXTV8I+LLhY/EVnFndwBfxj/&#10;AJaAf3x/Ev8AwIcZA9iBB6Gvzj0nVtU0DVbfXdEvpLa8tJVlt54mwyMDkEf55r7a/Z7+OemfGjwk&#10;LqQxw6xZKqatZq38XaVR/cbt6HIPQE9FOXNozlqU+XVHoVFAORmitDEKKKKACiiigAooooAKKKKA&#10;CiiigAooooAKKKKACiiigAooooAKKKKACiiigAooooAKKKKACiiigD4Xooor7g/ksKKKKACiiigA&#10;ooooAKKKKACiiigAooooAKKKKACiiigAooooAKKKKACmyRiVdjqGVlwyt0NOooA+c/jr+xn9pnm8&#10;WfB+FEZsvcaEzBVY56wE8L/uHj0I6V866jp2oaNfS6Vq9hNa3UDbZre4jKOh9CDyK/RYjIwa5f4l&#10;/B3wD8WLD7H4w0RZJkj229/D8lxB/uv6f7Jyp9KxnRvqjOVPsfBdFekfG39mbxn8H2bWIZDqmhlv&#10;l1CGLDQZPCzL/CenzDKn2JxXm9c8ouLszP1CiiipAKKKKACiiigAooooAKdFE88yQxruZmAUe+ab&#10;W98PtEm1LV11IofJtW3bsfefsP61MpcsbmtGnKtUUV1PRI/uAenFOpE4XpS1wn162CiiigAooooA&#10;KKKKACiiigAooooAK+lPhFqKan8ONJuEH3bQRH2KEof5V8116/8Asz+MopLS68D3k4EkUjXFmrfx&#10;KfvqPoef+BH0NdWDly1LPqefmEHKjddD1miiivWPDCiiigAJwMmvL/2gviL/AGfaf8IRpE+JrhQ1&#10;+6NykZ6J/wAC7+31rtvHnjCz8E+GrjXLoKzKNlvEf+Wkh+6v07n2Br5u1G/u9Zv5tV1GYyT3EheS&#10;Q9yTXJiq3LHlXU7MLS5pcz2RCoI6mloorzj0C1oNutxq8Ibovzfl/wDXrqqwvCMO6ea4/uqFH4n/&#10;AOtW7VROWs/fCiiiqMQooooAKKKKACiiigAooooAKKKKACiiigAooooAKKKKACiiigAooooAKKKK&#10;ACiiigAooooADyc1xP7T+u3ep/D3QtMuQzLp+pSBZMcBWj+UH3BDY9sCu2rP8T+HrLxRoN1oV9xH&#10;dR7d39xuzD3Bwfwq6c/Zz5jmxlF4jDygup8zTOHgYL/dr9E/BrrJ4Q0l0bK/2Xb4Pr+6Wvzz1bSr&#10;rQr640nUE23FvKySL7jv9O49jX6EeAR/xQWh4/6Atp/6JSvV3ijwcqi41Jxfka1FFFB7YUUUDk4F&#10;AHiP7cHxNHhP4bR+BtPuAt74ikaOZe4tEwZD7biUTnqC2OnHyCAQMGu8/aW+JR+KHxg1LVLS6Mmn&#10;2LfYdN/u+XGTlh67nLtn0I9K4OuKpLmlcla6hRRRUFBQrbHVsfxUUUAbAORkUUy3fzIFf1Wn1oee&#10;FFFFABRRRQAUUUUAFFFFABRRRQAUUUUAFFFFABRRRQAUUUUAFFFFABRRRQAUUUUAFFFFABRRRQAU&#10;UUUAFFFFABRRRQAV9BfsL/ED7Pfap8Nb6dQsy/btPVm/jGFkUfVdrf8AAWr59rY+Hfi+4+H3jrS/&#10;Gdom5tPvFkdf78fR1/FCw/GiL5ZJlQlyyuffgORkUVHZ3VrfWkV9ZTrJDNGskMi9GUjII+oqSuw7&#10;gooooA8D/a90e4h8R6P4iETGGaya2ZvR0csPzD/+O15GDkZr60+Kfw/sviV4QuPDlwyxzZ82xuGX&#10;/VTAHDfQglT7E18pappWp6Bqc+h6zatb3drIY7iGTqrf4dwe4INefiKbjO/c9zL60ZUeTqiCiiiu&#10;c9AK6z4E6Tcaz8WtFWCMsLW4NzL/ALKopOfzwPxrkmZQOTX0H+y78OJPDnht/GurQ4vNWjAt1ZcN&#10;HbZyM+7HDfQLW1GPNURy4ypGnRd+uh6sM96KKK9I+dCiiigAooooAKKKKACiiigD6M/4J6/8hHxV&#10;/wBcbT+cteZ/tUf8nA+Jf+viH/0nir1D/gnpETeeKp/SOzX65M3+FeZ/tYRGL9oPxIv/AE3gbj3t&#10;ojXj4f8A5G1T0X6H6PmUZf8AEO8I/wDp4/zmed0UUV7B+cBRRRQAUUUUAfYv7CyqPgkCP+gtcfjy&#10;BXszf0rxz9huNk+B0Tk8Sapct/4/j+Yr2M/0r4XHf73P1Z/U3C//ACTuF/wR/I+Hv2vv+ThvEH/b&#10;r/6TR15rXpn7YIH/AA0HrvH8Nr/6Tx15nX2GD/3On6L8j+dOJP8AkfYr/r5P82FFFFdR4gUUUUAe&#10;ufsPtn4+R4H/ADA7j/0OGveP20IXk/Z31gRr926smPsBdxEmvD/2GIkPxtkcoNy6HNtPp+8ir3j9&#10;sPj9nrXQf+nb/wBKI6+bx3/I4h6r8z9p4Yjfw9xV+qqf+ko+I6KKK+kPxYKKKKACiiigAooooAKK&#10;KKACiiigD2r9i7/kN+JP+vWz/wDQpq9+rwH9i7/kN+JP+vWz/wDQpq9+r5fMv98fy/Q/oTgP/kmK&#10;PrL/ANLYUUUV559gFFFFABRRRQAUUUUAeIftrfsHfBr9tjwZ/Zvjmz/s7xFYW7J4f8WWUIN1Yk5I&#10;jYcedAWOWiY45JUo3zV8EfDH9pn9sT/gj/8AEqD4B/tD+HrjxP8AD12Y6VHFOXja3BP7/S53wEAP&#10;LWsmACeRGW3n9ZiM8EVxvxz+BHws/aO+Hl58LPjF4Sg1fR7z5vLkG2S2lwQs8Mg+aKVcnDqQeoOQ&#10;SDLj1RpGXR7DfgR+0F8Iv2kvAVv8S/gz40t9Y0uYhJfL+Wa0lxkwzxH5opB/dYc9RkEEyXT77qRx&#10;3kb+dflT8df2Yf2t/wDgkT8Wf+F5/ADxje3/AINuJViXXY4PMhaIuStlqsAwp9nwEYnKNG/yj7C/&#10;Yl/4KSfCT9ri0h8KaoYfDPjhY/3/AIeurgeXekDLSWch/wBavU+WcSLzwwG85VG2b04qOqPpCvzl&#10;/wCC9N3INU+GNiFXZ5OrSZ75zaiv0ar84P8AgvSc+IPhjj/nz1b/ANCtaiJqe6/8EZf+TGNN/wCx&#10;o1X/ANHCvqqvkn/giu7v+xWqs7EL4u1EKCen+r6V9bVIBRRRQAUUUUAXtC/18n+6v860qzdC/wBf&#10;J/ur/OtKgAooooAKKKKACiiigAoJ7migjPBoA5j4mz+ZrcMQH+rth+rGuerY8eyGXxLJg/dhjH/j&#10;oP8AWseql8TJhpFBRRRUlBRRRQAUUUUAFFFFABRRRQAUUUUAFb3gj/l6/wCAf1rBre8Ef8vX/AP6&#10;0Ab1FFFABRRRQAUUUUAFFFFABRRRQAUUUUAfB/8AwUk/4KXftDfsi/tC2/wr+FugeD7rTZvDNrqD&#10;Sa9pV1NP5sks6sN0V1Eu3Ea4G3Oc8nt9dfs2fEnWPjJ+zz4F+LfiC0t4L/xP4R07Vb2GzVlijlnt&#10;kldUDMxCgscAknHUnrX5f/8ABb+5Sb9tSCFM7ofBGno/Hcy3DfyYV+j37B3/ACZJ8Icf9E10P/0h&#10;hqpAezaI2JZFHdQa0qy9FbF2V9Yz/MVqVtT+E5K3xBRRRWhkFFFFABRRRQB8T/8ABej/AJMw0v8A&#10;7H6x/wDSe6r89f8AgmMSf+CgHwqH/UzH/wBJpq/Qr/gvR/yZhpf/AGP1j/6T3Vfnj/wTPn+zft9/&#10;CmUruz4qRP8AvuGVM/huzWcvjOql/DZ+81FAJxzRWhyhTXcICX7Lk1znxY+L/wANfgZ4HvPiT8W/&#10;GVnoWiWC5uL28Y8seiIoBaRz2RAzHsK/JT9u/wD4KyfFr9rS6uPg58C7HUvDngm+k+yNaW+W1PxA&#10;GJUJL5eSsb5GLdCS2cMzZ2iZSsXGEpH01+39/wAFmfCPwiN98JP2Vbqy8QeKI90N94qYCbTtKYHD&#10;LEPu3Uw9f9Up67yCo+ff2H/+CZfxi/bi8Xf8NMftYeINZt/C+qXQuprrUJn/ALU8TnGMozcxQcAe&#10;aQMqMRDGHX1z/gnV/wAEaLLQEsPjX+2LoEN1fbVm0fwDcKHitTztkvhysj9CIBlV/j3HKL+jSqAq&#10;qFA2jCqOwHalZy1ZblGmrRMrwH4D8G/C/wAIWHgD4e+GbPR9F0u3EOn6bp8IjigTOcADuSSSTksS&#10;SSSSa16KKsxCiiigAooooAKKKKAKmua3pXhvR7rxBr1+lrY2NtJcXlxJ92KJFLM5+gBNfkb8e/i9&#10;q/x1+LmtfE/WBt/tC6xZwH/l3tU+WGP8EAz6tk96+2P+CpHxvPgn4S2fwh0a8ZdS8WSbrzyz9zT4&#10;mBcH/fk2KPULIK/Pisakuh1UY2VwooorE2CiiigAooooAKKKKACiiigAooooAKKKKACiiigAoooo&#10;AKKKKACiiigAooooAKKKKACiiigAooooAKKKKACiiigAqjrrERxgj+Imr1Zuut88a+gJoAo0UUUA&#10;aHhXxVr3gbxRp/jTwtqDWupaVeR3VlcJ/BIjBlPuMjkHgjIPBr9i/gJ8YdE+PPwk0P4q6Cnlx6ta&#10;hprXduNtcKSssRPqrhh7jB71+MhGeCK+vP8Agkx+0FH4O+Il/wDAPxDeiOw8TMbrRt2fl1CNBuT/&#10;ALaRL37wqBywrSnK0rGNaPNG5+iFFAOelFdByhRRRQAUE4GTRUGo6hZ6XZzajqN1Hb29vE0k80zB&#10;VRAMliT0AFAGN8SviL4c+F/hC68Y+JZ9sNuuIoVYB7iQ/diTPVj+gyTwDXwx8SPiN4k+Kni248X+&#10;JbndLMdsMKsdlvEPuxoD0Az+JJJ5JrpP2ivjjffGjxk0lm8keiaezR6VbNkbh3mYf3m/RcD1J8+r&#10;nqS5tEdVOnyq7CiiiszYKKKKACiiigAooooAKKKKACiiigAooooAKKKKACiiigAooooAKKKKACii&#10;igAooooAKteG/id4m+DnizTfiF4WmxNZ3GyeBj8lzCw+eJvZgPwIBHIFVazfFa7tFkP91lP60Afo&#10;v8MviP4a+K/gjT/HnhW58y0vot3ltjfDIOGjfHRlOQfzGQQa36+Bv2Kv2jH+Dfjj/hE/E9+y+G9c&#10;mVZ/MY7bO4OFWcDoAeFf/ZwT9wCvvhTkZrqjLmicVSPJIWiiiqICiiigAooooAKKKKACiiigAooo&#10;oAKKKKACiiigAooooAKKKKACiiigAooooAKKKKACiiigD4Xooor7g/ksKKKKACiiigAooooAKKKK&#10;ACiiigAooooAKKKKACiiigAooooAKKKKACiiigAooooAjurW3vreSzvLeOWGVCk0UiBldSMEEHqC&#10;K+OP2o/gfF8JvFsereHom/sTVmZrVev2aQfehz6d1z2452k19l15b+2Fodlq3wN1K8uowZNOuILm&#10;1b+6/mBD+auw/Gs6keaJMleJ8a0UUVxmIUUUUAFFFFABRU1hp1/qk/kadaSTN3Cr0+p6Cuq0L4YO&#10;Ntzr8u7v9nhb/wBCP+FTKcY7m9HD1q3wr59DD8JeHJPEWpKkqSLaRtm4mX09ATxuP6de1emQW1va&#10;Rrb2dukMMa7YoYxwg/rzySeSTk02ys7ext1tra3WONeFVV4FTVy1Kjme/g8HHDxu9X3CiiiszuCi&#10;iigAooooAKKKKACiiigAooooAKk0zUtR0HUodb0q7MNxbyB4XC9D/h2x3FR0UEyipaM+i/hh8V9F&#10;+IWniNZFg1KJf9Isy3Xjl0/vL+o79ietr5Itrm90+8jv9NuJIJoW3RzQttZW9QRXrfw8/aNUpHpP&#10;xCTY33V1OJflP/XRR0/3hx7CvSo4qMvdn954+IwMovmhqj1ykZtvaorK9tNQtI72xuo5oZV3RyRO&#10;GVh6giuP+OHjn/hEvChs7Gbbe6hmKDHVEx87/gOB7sPSuyU4xjzM8+NOUpKJ5v8AGnx5/wAJh4nN&#10;hYzbrDT2aODb0kf+N/z4HsPeuNAwMCkUADgUtePKUpycmexGKhGyCkf7tLSMMrjFSUdH4Wg8vS/N&#10;/wCejk/0/pWlUNjD9ms47fH3UAP1xU1XHY4ZP3mwooopkhRRRQAUUUUAFFFFABRRRQAUUUUAFFFF&#10;ABRRRQAUUUUAFFFFABRRRQAUUUUAFFFFABRRRQAUHniiigDyb9orwYsbw+NbKIKGAhvtq9/4HP8A&#10;6D/3zX194AP/ABQehBR/zBbT/wBEpXh3iHRLPxHot1ol8v7m6hMbEdV9CPcHB/CvbvhxB9l+H+h2&#10;RlV2t9GtYWZehZIVVv1Bruw1Tmjy9jz/AKv7HEymtpJff/wTaooorqNArgf2l/iI3w0+EGqa1aXj&#10;Q311GLLTWTG5ZpcjeM8ZRdz8/wBzv0PfV8l/t6fEH+2/HOn/AA80+8LQaNb+dfRqfl+0SgFQfdY9&#10;pH/XU/hnUlyxbFLY8FVNpzntinUUVxjCiiigAooooA0NNfdBs/utirFUdKkAkeMjqMir1VE4anxM&#10;KKKKokKKKKACiiigAooooAKKKKACiiigAooooAKKKKACiiigAooooAKKKKACiiigAooooAKKKKAC&#10;iiigAooooAKKKKACg9KCcda9C+Evw8trmGPxXrkHmKxzYwuPlxn/AFhHf2H4+mIqT9nG7OrB4Opj&#10;Kypw+b7I9q+AHxmt9K+DWm6b4m068+22O62hj8vBlhXmN8tjjaQvr8nSt+5+PzmX/RvDahf+ml1z&#10;+i155RXI8ZW6Ox9pRyXCU4JSXM+7f+R6hpXx20O5lWLVtKntQTgzRuJFH1GAfyBrtNO1XT9WtUvt&#10;Mu454ZPuyRtkGvnutjwZ4x1HwZqYurUs9vIQLq2zxIvqPRh2P9K2o46XNaexz4rJqbhzUdH26M90&#10;bLDGa8j/AGpfhvb6toK/EDToVW703at7t482AtgE+6sR+BPoK9WsL611Gyh1CymEkM0YeORe6kVy&#10;H7QGvadovwq1aO9mVZL6H7JaxnrJI/p9Blvwr0KnLKm7ng4dzp1lbe9j5coooryz6Q2fhp4Xg8Y/&#10;ELSvDd6pa3ubofaQvXy1BZh+IXH419exxrEixoBtVcKqjgDsK+R/hb4stvBHxD0zxJflhbwyFbpl&#10;XJEbqVY++M5/CvrSyv7LUbSPUNPuo5reZA8U0TBldT3BFd2F5eVni5lze0XaxNRRuHXNBOOtdR5o&#10;UUm5fWlzQAUUA56UUAFFFFABRRRQB9K/8E8/veLPrZfznrzL9rn/AJOH8Rf9dLf/ANJYa9N/4J5A&#10;geLD/wBeX8568w/a4/5OG8Rf9dLb/wBJoa8TD/8AI4qen+R+l5p/ybjB/wDXx/nM85ooor2z80Ci&#10;iigAooooA+zP2Iv+SDWp/wColdf+jTXrxPz15J+xMgX9n3TmA+9fXhPv/pDj+letn74r4XHf73P1&#10;f5n9UcM/8k/hf8EfyR8SftixvH+0HrRYffit2X6eQg/mDXmFep/tl/8AJf8AVP8Arztv/RdeWV9h&#10;g/8AdKfovyP504m/5KDE/wCOX5sKKKK6jwgooooA9m/YSSSX4z3Eqp8q6HLuPpmWOveP2vITcfs+&#10;eIAG27Y4H/KeM4rw/wDYN/5K5qHH/MCf/wBGx17t+1oAP2e/Ef8A17x/+jkr5jHP/hWh6r8z9w4X&#10;jH/iH9fzVT8j4booor6c/DwooooAKKKKACiiigAooooAKKKKAPav2Lv+Q34k/wCvWz/9Cmr36vAf&#10;2Lv+Q34k/wCvWz/9Cmr36vl8y/3x/L9D+hOA/wDkmKPrL/0thRRRXnn2AUUUUAFFFFABRRRQAUUU&#10;UAUfEmi6L4h8O32geI9Ktr/T72zkgvrG8gWSG4iZSGjdGBDKRwQQQa/KH9vP/glH4g+E91cfHb9k&#10;q1vrzRrab7ZfeGbOR2vdHZSX860YfPLEpAO3JlTqNwGV/WTVm2aZcNnH7lv5VyQLbMr17VjUeqOm&#10;j8LPzk/Ya/4LE3Fn9j+Ff7XuoNNDkRWPj0R5eMel8o+8O3noMj+NTy9Zf/BdTX7HW/EnwqutE1C2&#10;vLC80XVLq1vLWYSRzIz2m1kZSVZSDnIzmvXP2/8A/glN4c+Nxvvi/wDs72NrovjJt8+o6LkRWetv&#10;yxYfwwXDH+LhHP39pJevzJ8aR/EPw9cL8L/iCurWcnhm6uIY9D1Qup0yWRlMyLG/+r3FEYgAAkBu&#10;c5Oasbn6pf8ABFVv+MLgMf8AM36j/wC0q+uK+O/+CIn/ACaDqX/Y8Xv/AKItq+xKJfEAUUUVIBRR&#10;RQBe0L/Xyf7q/wA60qzdC/18n+6v860qACiiigAooooAKKKKACiiigDhfEs/2jXrp85xJt/IYqjU&#10;2oOJNRuHH8UzH9TUNABRRRQAUUUUAFFFFABRRRQAUUUUAFFFFABW94I/5ev+Af1rBre8Ef8AL1/w&#10;D+tAG9RRRQAUUUUAFFFFAFHxJq11oWgX2tWehXmqTWdnJNDpun7PPu2VSRFHvZV3sRtG5gMnkivk&#10;79l7/grh8Nfi58SdQ+D/AMdfB0nw18QLqkltpMWsXB8iX59qW0zuqmC5HQhwEY8KQSFP1/jPUV80&#10;/t3/APBNj4X/ALY2kyeKNJNv4d8eQQ7bTxFHBmK+UDCw3irzIgHAkHzp23KNhAPpYZ7jFFflv+zx&#10;+39+0j/wT08ff8MxftneFtV1Lw/p5WK1kkbzbzTrfO1JbWUnbd2mBkLnIAwpBHl1+lXw1+J/w9+M&#10;Pg2z+IXwu8X2euaLfqTa6hYyblbHVSCAyOO6MAynggUAb1FFFAH5A/8ABbbn9t2T/sT9N/8Aatfp&#10;F+wLM0/7EHwjdlxt+HekJ/3zaRrn9K/Nn/gtdcxzftx3UMYO6HwnpiPnuSrtx+DCv0k/4J/f8mOf&#10;CX/sQNM/9J1qpAezaW23UIyfcfpWxWJZNsvIm/6aCtutaPwnNW+JMKKKK1MAooooAKKKKAPh3/gv&#10;rn/hkHw7g/8ANQ7T/wBIr2vz3/4Js/8AJ+/wn/7HC3/k1foR/wAF9f8Ak0Hw5/2US0/9Ir2vzv8A&#10;+Cdt/Dpn7c/wrv7iaOOOPxpZiSSRgqorNtLEnoACTn2rOXxHVT/hH75V8/8A7bn/AAUU+CH7Fehf&#10;ZPEVyNd8YXMO/S/B+n3CiZgc4lnfBFvDn+JgWb+BW5I+bf2/v+C02j+EjffCD9jnULfU9UCtBqHj&#10;xo1ktbNsEFbJT8s8gP8Ay1YGIfwiTqPh79mb9lH9oj9vr4t3kPheS6vGmvDP4s8ba5JJJBZl8kyT&#10;SE7pZWx8saku3H3VBYOUuiM40+siz8TPjB+1t/wUw+O9jpN3b3fiLWLmV18P+F9JXy7HS4jjcUVm&#10;2xIAAXmkbJ/ibGAP06/4J7/8Etfht+x/Z2/xD8dSWviX4iyR5bVvL3W2kZBBjs1YAhsHDTEb25C7&#10;FJB9S/ZB/Yr+C37GPgP/AIRT4YaQZ9RvI1/t3xJfKGvNUkGT85HCRgk7Ykwq9fmYsx9epxj1YSqX&#10;0jsIFwc5paKKoxCiiigAooooAKKKKACkLDqxx7scAUteJ/t+/GI/CD9nDV5LC62al4g/4lGm7WAZ&#10;TKp82QD/AGYg/PZivqMjdlccVzSsfBH7XHxnb48/HvXPG8EzNpsU/wBh0VdxIW1hJVGHpvO6Q+8h&#10;rzakRQowFxS1xnetI2CiiigAooooAKKKKACiiigAooooAKKKKACiiigAooooAKKKKACiiigAoooo&#10;AKKKKACiiigAooooAKKKKACiiigAooooAKy9abN0q5/5Z/1rUrH1Ry98/wDs4H6UAV6KKKACrnhz&#10;xHrng3xFY+LfDOoyWmoabeR3VjcRnmOVGDK35joeD3qnRQB+z3wK+LGkfHD4R6D8VNDi8uHWLBZZ&#10;LfcCYJhlZYj7rIrL74z3rrq+Cf8AgkH8chp+s65+z3rV0qx3qnVtD8yT/lqoCTxAHuyBHAH/ADzk&#10;PevvauqMuaNzhnHllYKKKKokRm2jOK+ZP20vjz9uun+DnhW8/cwsDr08Z++4OVt8+g4ZvfA7EH1T&#10;9pX41RfB7wM8unTL/bWo7odKi4OxsfNMQeyAj6sVHTNfEs8011M91cytJJIxeSSRsszE5JJ7nNZV&#10;JdEb0YfaY2iiisDpCiiigAooooAKKKKACiiigAooooAKKKKACiiigAooooAKKKKACiiigAooooAK&#10;KKKACiiigAqnr8XnaPcJ6Rlvy5/pVyo7xPNtJYsfejYfpQBwZGRyK+4P2C/2hD8Q/Bf/AAq/xLeb&#10;tZ0CBfsskjDN1Zg7VPqWj4U8dCh5JNfD9bnw3+IGv/C3xvpvjzwzLsutPuA4X+GVDw8Z9mUlT7Hj&#10;nFVGXLImceaNj9SKKxfh3470L4meDNO8deG5/MstStVljDEboz0aNsZAZWBU+4NbVdRwhRRRQAUU&#10;UUAFFFFABRRRQAUUUUAFFFFABRRRQAUUUUAFFFFABRRRQAUUUUAFFFFABRRRQB8L0UUV9wfyWFFF&#10;FABRRRQAUUUUAFFFFABRRRQAUUUUAFFFFABRRRQAUUUUAFFFFABRRRQAUUUUAFeH/tw+OU0b4e2v&#10;gmC4X7RrF4rSx9/s8R3E+3z7Prg1654x8W6F4G8N3XirxJerb2dnHvkc9Seygd2J4A9TXw38WPiX&#10;rHxZ8b3XjDVQ0aSfu7O13ZFvCPuoPzJPqzGsa0uWNiZysrHN0UUVymIUUVpeGfDNz4kucKWjt4/9&#10;dNj9B6mlJ8sbsuMZVJKMVqypp2mahq9x9l021aZ+p29APUntXX6J8MbSEibXZ/PbP+pjyEH1PU/p&#10;XR6Vo9lo9sttYQqiAdurH1Pqat1zSrSlse7hsup0/eqav8CG206ys4Vt7W3WONfurGuBUwG0bRRR&#10;WJ6UYxjsFFFFBQUUUUAFFFFABRRRQAUUUUAFFFFABRRRQAUUUUAFI6Bxg0tFAGz4H+JHif4fXpl0&#10;W63W5bM1jNkxSe/+yfcc/XpU/jzxzP8AEHxFJrc0Jhj2Klvbs+7y1Hb3ycn8a5+jnO5RzWntJcvL&#10;fQ554eEpc63LAGBgUU2OTeM4p1BzhU2mwm41GGAc/vASPYcmoa0vCkHmak02P9XH+p/yaCZe7Fs6&#10;KiiitDhCiiigAooooAKKKKACiiigAooooAKKKKACiiigAooooAKKKKACiiigAooooAKKKKACiiig&#10;AooooAKKKKACvQPgz4haW3m8OXDn9zmW3z/dJ+Yfmc/ia8/q5oOsS+H9Zt9XhGfJky6/3l/iH4jN&#10;aU5ezqJkyjzRPcAc9KKjtZorm3S5gl3RyKHjYd1IyDUleocpW1jVdP0PSbrWtVuVhtbO3ea5lY8J&#10;GoLMT+ANfnd4y8Vah448Xal4w1ViZtSvpLhlb+AM2VT6KuFHsK+uf22PHJ8K/BubQbaVRca9dLZh&#10;W/54j55Dj0IUKf8Af/CvjNe/1rlrS96xP2haKKKxKCiiigAooooAktn8udST3xWoM96x61LWQSwK&#10;49KqJz1o9SSiiiqOcKKKKACiiigAooooAKKKKACiiigAooooAKKKKACiiigAooooAKKKKACiiigA&#10;ooooAKKKKACiiigAooooAKKKKAJrCyfUtRt9Pj+9PMsY/EgV79a28NnbR2lqm2OOMJGo7KBgV4b4&#10;Omjg8XaZNMflW+jLf99Cvdq4sU3zJH13DcI+znLrdIKKKK5D6YKKKKAOu8MfGvQPh14MktfETTXE&#10;0c5Gn2kKZaRSMkZPCgNnJP8Ae4BryL4jfErxJ8TdbXVtbk8uGPIs7KLPlwL7erHux5PsMCrXxFdS&#10;lnGT825z+HFcxXbGpKVNRex4tTDUaeJlNLVhRRRSKAqCcmtLw9408YeElZPDXii+sVY5aO3uCFP/&#10;AAHofyrNoovJbEyjGWjR0lx8YfirdR+VN8QdU2+iXOz/ANBxWHfavrOpuX1HWry4J/57XTt/M1Xo&#10;quaXVkxp047JfcNjiWJxJFlWHRl4NdB4d+KXxE8JMr6H4wvkRWz5E0xljb2Kvkflg1g0URnKOxUq&#10;cZK0lc+jvg3+0Fp3xBmXw94gt47HVmX92sZ/dXX+5k5DY/hJPsT0HpVfFEU9za3Ed5ZXDQzQyB4Z&#10;o2wyMDkEHsQa+t/hf4ufxz4F03xNMFWaeErcqvQSqSr/AJkZ+hFd1Cs6mj3PFxuFjR96OzOgooor&#10;oPPCiiigD6V/4J6HjxZ/25f+168w/a4/5OF8Rf8AXS1/9Joa9U/4J5jGm+KOP+Xi1/8AQXrzH9sK&#10;JF/aB1p1GN0dsW9z5KD+QFeHh/8AkcVPT/I/Tc0j/wAa3wn+N/nM8zooor3D8yCiiigAooooA+0f&#10;2Jd3/DPelsf+f6+/9KZK9ZTp+NeUfsTHP7POk/8AX9ff+lUterr0/Gvhcd/vc/V/mf1Rwz/yTuE/&#10;69w/9JR8V/tpRhPj9fED72n2zN9dpH9K8pr1j9tfI+Pl1kddMtivv96vJ6+wwH+50/RH87cUf8lB&#10;iv8AG/zCiiiuo8AKKKKAPcP2B03fFbUpT/DobBffMyV7z+1TGj/AHxKHX7tjuHsQwwa8I/YFOfij&#10;qn/YF/8AaqV7x+1GGb4A+JlVSf8AQO3+8K+Vxv8AyNo+sf0P3jhdf8YDV/w1PyZ8K0UUV9Ufg4UU&#10;UUAFFFFABRRRQAUUUUAFFFFAHtX7F3/Ib8Sf9etn/wChTV79XgP7F3/Ib8Sf9etn/wChTV79Xy+Z&#10;f74/l+h/QnAf/JMUfWX/AKWwooorzz7AKKKKACiiigAooooAKKKKAKevEjSLg/7OPzIrl66TxMxX&#10;SWAP3mUfrXN1z1fiOqj8IV+ZP/BeGw0q2+Lvw9v7bTYY7y58O34vLqOFQ86JPCIg7DltuZMZzgOc&#10;da/TavzM/wCC83/JWPhx/wBi1f8A/pTHUxNj23/giFJG/wCyLqSJICyeOL0Oo7HyLY8/hivsavi3&#10;/ghj/wAmreJOP+agXP8A6RWdfaVEviAKM0hYDrXyp+3L/wAFR/hj+y99q+H/AMOls/FPjqMFJbNZ&#10;i1lpLf8AT06kEuAc+ShDf3mTjMge1ftG/tP/AAd/ZY8DSeOfi54lW1V1Yabpdvh7zUpVGfKgiyN5&#10;6ZYlUXOWZRXgf7DH7bX7VX7YPxm1jxCfg1pem/CmJXhh1CaR0ns5kGURJuRdyvuHmKFVEGCGUjEn&#10;hv7LX7A/xx/bl8bx/tR/tveJdW/sS82S2On3Uhhu9Xh4ZERFx9js8E42hWYcpgHzD+kHhfwv4c8F&#10;eHrLwl4P0O00vS9Nt1gsdPsYRHDBGOiqq8AfzPJ5oA3dCJ86Qj+6P51p1m6F/r5P91f51pUAFFFF&#10;ABRRRQAUUUUAFNkl8qNpf7q5p1V9Wk8rS7iQfwwOf0oA8/Jyd397migdKKACiiigAooooAKKKKAC&#10;iiigAooooAKKKKACt7wR/wAvX/AP61g1veCP+Xr/AIB/WgDeooooAKKKKACiiigAoIzwRRRQB5r+&#10;1B+yl8HP2tvADeAvixoPmNCGbR9YtcLeaXMwH7yFyO+BuRsow6joR+YniLw5+2Z/wR3+NC6v4f1T&#10;+0PC+rXO2K78l20jxBGoz5U0eSYLhVPQMHXqrOmc/sLWL8QPh34H+Kng6++H3xH8MWes6LqcPlX2&#10;m30e6OVc5HurA8hgQykAgggGmmB5P+xr+318Ff2yfD4Xwpef2R4otYN+reEtQmH2iEDAMsTYAuIc&#10;n76gEfxKhIB9yr8jf23P+CbHxa/Yr8S/8L9/Z21zV77wnp119rt9TspmXUvDbA8GVkwWiBOBMvbi&#10;QDq3u/7CH/BYzw943Sx+FH7W1/a6TrW1YbHxptEVnftjAF0BhbeUn/loAImPUR93bsB85f8ABaYb&#10;v27dUz/0Lelf+iK/Sb/gnrI0v7DXwpZv4fBFig+iptH6AV+af/BZy9hu/wBvDWkhOfK8O6Su7gq2&#10;bVXBB7jDDmv0q/4J4n/jBj4U/wDYl2n8jQ/hA9lRgkit/dYH9a365+t6M7kVvVa0o9Tnr9B1FFFb&#10;HOFFFFABRRRQB8K/8F/btof2TvCdtsyJviNbhmz0xYXp/pX5I5I5Bx9K/Wr/AIOA/wDk1bwb/wBl&#10;Hh/9N19X5v8A7G3hXwr46/av+Hfg3xz4fh1TR9U8YWFtqWm3JPl3MLzqrI2CCVIPI7jisZfEddP+&#10;Gewf8E+v+CXPxJ/bEvbf4geNmvPDPw7ik/eax5O251bBIaKzDgjAIw07AovIAdgQP2I+Enwi+G/w&#10;N8B2Pwy+E/g+10PQ9NXFvZ2q/eY/ekdjlpJGPLOxLMeproLCwsdJsIdL0yyhtrW2hWK3t7eIJHFG&#10;owqqoACqAAABwBU1aRjymE6kpBRRRVGYUUUUAFFFFABRRRQAUUUUANYtnAr86/8AgqJ8XD45+O1v&#10;8OrCXdZ+EbPyZNrZDXcwWSU/VVESY7FW9xX378QvG+k/DbwLrHxA11c2ei6bNeXC7tu8RoW2g+rE&#10;BR7mvx68T+JNU8Y+JtR8Xa5OZLzVL6W7upG7ySOXb9TWVSWljejHW5RooorA6QooooAKKKKACiii&#10;gAooooAKKKKACiiigAooooAKKKKACiiigAooooAKKKKACiiigAooooAKKKKACiiigAooooAKKKKA&#10;CsO6fzLmSQHOWNbU8gigaQ/wqTWDz3oAKKKKACiiigDoPhR8Rta+EPxN0P4n+H13XWiahHcpGTgS&#10;qDh4yewdCyH2Y1+zfhHxTo3jfwtpvjLw5eLcafq1jFd2My9HikQMrfkRX4iHniv0d/4JN/Gx/HHw&#10;TvPhPrF3G194PvMWac7msZyzoT67ZPNXjouz6nWnLWxjWj7tz6vqprmt6Z4b0m517Wrxbezs4Wlu&#10;Jn6IijJP/wBbqatbvl3V8zftu/GYz3Efwf8AD15+7jKz648bHluqQH2HDnrzt7gitZS5Vc54R5pW&#10;PHvjN8UtV+L/AI9uvFmoF47f/Vabas2Rb24J2r9TksfVmNctRRXKd3w6BRRRQAUUUUAFFFFABRRR&#10;QAUUUUAFFFFABRRRQAUUUUAFFFFABRRRQAUUUUAFFFFABRRRQAUUUUAFBGRg0UUAcHcReRcSQ/3H&#10;K/rUdWtaj8rV7hdv/LYmqtAH0p/wTx+Or+GvFE3wY1+922OsMZtJMmNsV2B8yZ9JFAx/tIMcsa+0&#10;ASRk1+UOn6jfaRqEGraZdNBc2syzW80f3o5FIZWHuCAa/Sj9nz4uWXxr+FemeOLcqtzJH5OqQoMC&#10;K6TAkXGeAeGH+yy1vTl0OatHXmR21FFFamAUUUUAFFFFABRRRQAUUUUAFFFFABRRRQAUUUUAFFFF&#10;ABRRRQAUUUUAFFFFABRRRQB8L0UUV9wfyWFFFFABRRRQAUUUUAFFFFABRRRQAUUUUAFFFFABRRRQ&#10;AUUUUAFFFFABRRRQAVh+P/iF4U+Gnh6TxL4u1Vba3X5Y06yTvjOxF6sx9B9TgZNcv8cP2ivCHwcs&#10;ms5Cuoa1JHutdLjkAK56PKf4E/MnsO4+Q/iH8R/F3xS8QN4j8X6s08nIghXiK3TOdiL2H6nqSTWN&#10;Soo6ImU+XY3Pjj8dfEvxr1wS3qG00m1c/wBn6YrZCf8ATRz/ABSEd+gHA7k8PRRXM25O7MQooopA&#10;WNN0641a+j0+1XMkrYXd29T+Ar1DRtJtdI0+Owtotqxj+Lqx7k/WuZ+FukqEm1qRfm3eVDkdurH+&#10;VdlXLWleVj3stw6jT9pLd/kFFFFYnrBRRRQAUUUUAFFFFABRRRQAUUVzvxXfZ4DvSfWMf+RFoHFc&#10;0rHQllX7xxnpmlrzr4EAt/ag3cZgx/5Er0WhajlFxk4hRRRQSFFFFABRRRQAUUUUAFFFFAHF/Fn4&#10;g+JPh9DY3+jW9rLDPI6TR3UbH5sZXGGB9c1zml/tP3QkC634SUr3a0uCP/HWB/nS/tKarD5OmaIr&#10;K0m95355UY2j88t+VeU1UTlqRXMz6C0H46fDzXNsbaq9jIf+WeoR7P8Ax4ZX9a9M8FiKXTjqEEqy&#10;JM3ySIwKso7givjBhu71s+E/H/jTwLcfavCviK4tf70Ktuif/eQ5U/lVGFSm5Rsj7QBz0orxf4d/&#10;tcaTqDR6Z8RNPFjMxC/2haqWhPuy8sn1GR9K9i0/UbHVrKPUtMu47i3mXdDPC4ZHX1BHWrujilTl&#10;DcmooopkhRRRQAUUUUAFFFFABRRRQAUUUUAFFFFABRRRQAUUUUAFFFFABRRRQAUUUUAFFFFABRRR&#10;QAUUUUAFBGRg0UUAenfCLxAdS0M6PO48yybC/NyYz0P4HI/KuuJA6mvG/AOvHw/4nt7mSTbDMfKu&#10;C3Tae/4HB/CvXNT1Gz0rTrjV9SmWK3tYWlmlZsBEUZY56dBXoYepzU7Poc9SPLI+QP24vHC+JvjB&#10;H4YtmJh8P2Yhb08+XEkhH/AfLX6qR2rxqtDxb4jvPGXirUfF2oSM02pX0ly24/d3sSF+gBAHsKz6&#10;xl70mzGIUUUVJQVzVv40v5fFH9iNZIIjM0ffeMZ+b07enSulqP7Jaic3It4/MK4MnljcR9amSk7W&#10;ZpTlTjfmje608h6kkZNLQuVGM0VRmFXNNmGGgJ9xVOn2zmO4WTPHRvpQZ1I80TVopAwNLWhxhRRR&#10;QAUUUUAFFFFABRRRQAUUUUAFFFFABRRRQAUUUUAFFFFABRRRQAUUUUAFFFFABRRRQAUUUUAFFFFA&#10;BRRRQAK7xussf3lYMvsRXvHhfX7fxNodvrEJGZU/eqP4HH3l/OvB63vh/wCObrwZqOZd0ljM3+kw&#10;r1H+2vuP1H4YwrU/aR03PYyfMFg8Q1P4Zb+XZntVFQ2F9a6nZx39jOssMy7o5EPDCpq84+6jKMle&#10;IUUVn+JtVOj6PNdo4Eh+WPP949Py6/hTSu7BKSjFtnL+MdUXUNdaKM/Jbr5a+57n8+PwrLpqrzuP&#10;WnV1rSNjy5ScpNsKKKKCQooooAKKKKACiignAyaAAn1NdB4H/ar8U/Cq0bwlYeG9P1CxinZ/3zyR&#10;y7mwWAcEjH1U1xOu+IY7CNoLdg1x046L7n/CuZ+Zm8xm3M3JPrW1OMk7o8HNsZFxVKD1vd/5H1n4&#10;H/bR+F3iWSOz8TR3Wg3DdXu8SW+f+uiDI+rKAPWvWtO1PT9XsY9U0u+hubeZd0NxbyB0ceoIyDX5&#10;4su7vXRfDz4r+PPhVqK3/g7XHhjaQGeyl+e3n/3k6f8AAhhh2IrqVVrc8iNZ/aPvOivM/gn+034Q&#10;+Lax6LdhdL1zb82nySZWfjJMLH73HO04Ye45r0tSSORW0Zcyujp5oy1R9O/8E84nXSvFErfda6tl&#10;H4I3+NeY/ticftA6wD/zxtf/AEStep/8E9f+Re8Tf9hCH/0XXmX7Z/8AycDqH/Xjbf8AoJrw8N/y&#10;OJ+n+R+pZrH/AI1vhf8AF+sjyuiiivePy0KKKKACiiigD7Y/YziSL9nvRfLXG6a6Y/U3Mma9UHWv&#10;MP2O43j/AGfNDDj7zXLfgbiSvTx1r4PGf71U/wATP6q4cXLkOFX/AE7j+SPjD9t//kvEn/YFtv8A&#10;0OWvIq9e/bgUp8eGP97QrY/+RJh/SvIa+ywH+50/RH868Vf8lFif8b/MKKKK6j58KKKKAPd/2AlA&#10;+I+sHH/MJX/0aK95/aZ/5IH4o/7BMn8q8H/YAjP/AAsLWpc/d0tR+cg/wr3r9o+Frn4F+KIVbb/x&#10;J5juPspNfK47/kbL1X6H71wrH/jAppfy1P1Pg2iiivqj8Ge4UUUUCCiiigAooooAKKKKACiiigD2&#10;r9i7/kN+JP8Ar1s//Qpq9+rwH9i7/kN+JP8Ar1s//Qpq9+r5fMv98fy/Q/oTgP8A5Jij6y/9LYUU&#10;UV559gFFFFABRRRQAUUUUAFFFFAGX4sYjTlXHWYD9DXP1u+Lji2hU/8APQn9P/r1hVz1PiOyj/DC&#10;vzN/4Lzf8lZ+HH/Ys6h/6UxV+mVfmN/wXjP/ABev4fLuOP8AhELk4/7e2/wFTE0PY/8AghdPFJ+y&#10;34oiSTc0fxBuBIv90mxsiP0Ir7G8U+J/Dngrw5e+L/F2vWul6Vptu0+oajfXCxQ28Q6u7NwB/XA6&#10;1+cP/BML9rz4Lfsk/sdeNPE3xT1//TLn4h3B0nw/Z4e91FhpunjEaEjCAkbpGIRe5zgHxv4uftCf&#10;tZ/8FQPi/afDfwvotw1i1x5mk+DtLlP2OwjBCm6upDgOVyN00mFXOEVchSW94D2D9tH/AIKyeN/j&#10;Bqz/AAN/Y1h1Kzsr+5Fk3iSzt3/tLVnYlBFZxgb4UYkAMB5zdvL6H0T9gH/gkxpvgF7P40/tV6XD&#10;qWv/AC3Gl+EZsTW+nNkMJLrqJ5wednMaE872xt9e/YW/4Jy/DT9kPSo/Festb+IPHlzBi91+SLMd&#10;jkfNBaKR8idjIf3j/wCyp2D6Qov2AMZ4xRRRUgXtC/18n+6v860sjOK+K/8Agst8QvGXw7/ZW0XV&#10;PAXjXVdC1G48f2cRutH1CW1mkh+xX5ZC8ZBK7ghKk4JC+nHuH/BPfX9e8VfsT/DTxF4n1q71LULz&#10;wvC91fX1w00075b5ndiWY+5OafS4HslFFFIAooooAKKKKACs/wAUS+VoFy3qmPzIrQrI8bSFNBYH&#10;+KVR+uf6UAcdRRRQAUUUUAFFFFABRRRQAUUUUAFFFFABRRRQAVveCP8Al6/4B/WsGt7wR/y9f8A/&#10;rQBvUUUUAFFFFABRRRQAUUUUAFFFFADZoop4XguIlkjkUrJHIoZWUjBBB6gjt3r86/8AgoP/AMEf&#10;47z7d8aP2QdBVJjum1bwDbqFR/WSwHQMeSbfgf8APPHEZ/RaigD+dHWLrW7i8+zeIri8kuLKNbTy&#10;75n8y3WIbFhw/KBANoTjbjGBjFfuJ/wTkkeT9hP4Ws77seFY1B9hJIAPyAr8z/8AgsRYWGn/ALfX&#10;ipbCyhh87TdKlmEMQXfI1jCWc46sTySeSetfpf8A8E4f+TEfhb/2K6/+jpaqWwHtdbVi260jLf8A&#10;PMfyrFrY0wk2MZHuP1q6PxGNb4SxQTjrQTgZNeJ/tk/t5fA39izwsLz4h6r9u8Q3duZNF8JafIDe&#10;XvJAkIPEMO4YMr8cEKHYba3OZJvRHtlFfHv/AATS/ae/bj/ar1/xB8WPjF4B0bTPhnqn7zwvL9na&#10;CaOQYURWhwWuoOGLzSfx/cYjKL9hUDlHldgooo+fa0mw7UXLN2Uep9BQSfCH/BwE6H9lnwbHuG5v&#10;iNCVXuQNPvs/zH51+d/7B3/J6Xws/wCx70z/ANKEr77/AOC+/iLw/qn7Pfgix0rXrC6uIvHRaaG2&#10;vEkdB9inGSqkkDOOor8//wBhu6+x/tk/C24MTPt8eaWNq9Tm5Qf1rOXxHXT/AIZ/QJRRyDtI5orQ&#10;5AooooAKKKKACiiigAooooAKKKQtg4xQB8uf8FVfisvhT4K6f8L7C7dbzxTqW64VMY+x2+13B+sh&#10;hx9Gr891yB1r3b/goz8U3+I/7TeqaVbXfmWPhiFNJswOgdPmn/8AIrOue4Qe1eE1y1JXkdlOPLEK&#10;KKKk0CiiigAooooAKKKKACiiigAooooAKKKKACiiigAooooAKKKKACiiigAooooAKKKKACiiigAo&#10;oooAKKKKACiiigAooooAq6vL5dpsB5kbFZIGOAKu65LunWEH7q5NUqACiiigAooooAK9o/4J+/GN&#10;/gz+0/od1c3SRaZrz/2NqpkzgRzlRG2e22YRHJ4xu+o8XpGZkwyNtIOVPoaadncmWqsfs/8AGn4o&#10;WHwi+H954tufLkuFXydNtpM4nuG+6vHYcsf9lT3xXwfqWpahrOpXGr6rdPPdXUzS3E0jZZ3Y5JP4&#10;1teLv2lNf/aP8K+GdY1SLyVsdHihuIVY7ZLwKFuJv+BOvHooHcmufqpy5mTTjyxCiiioNAooooAK&#10;KKKACiiigAooooAKKKKACiiigAooooAKKKKACiiigAooooAKKKKACiiigAooooAKKKKACiiigDkf&#10;Fke3W5D/AHlU/p/9as2tjxrGy6pHJt+9D1/E1j0AFe+fsA/GceAfiifh5rFzt03xMyxxeZJhYrxc&#10;+WwB4y/MZ7klPSvA6ktbu6sLqO/sp2imgkWSGSM4ZGU5BHuDTj7srikuaNj9YM56UVxP7PXxWtvj&#10;N8JtJ8cpIn2qWHydUjRceXdJxIMdgT8w/wBllrtq6zgejsFFFFABRRRQAUUUUAFFFFABRRRQAUUU&#10;UAFFFFABRRRQAUUUUAFFFFABRRRQAUUUUAfC9FFFfcH8lhRRRQAUUUUAFFFFABRRRQAUUUUAFFFF&#10;ABRRRQAUUUUAFFFFABRRRQA1nx0rw79oz9rC28GPP4I+GtxHcauuY7zUOGjsm7qvUPIPyXvk5Aq/&#10;tWftJyeGjN8MvAN9t1B126pqELc2oP8AyyQj/loR1P8ACDgcn5fmCuepU6IzlLoiW/v77Vb2XUtU&#10;vJLm4nkLzTzSFmkY9SSepqKiiuczCiiigAooooA9Q8IWhs/DtnGB1hDH/gXzf1rUqHTwq6fAoH/L&#10;Ff5VNXDLc+wpx5aaS7IKKKKk0CiiigAooooArahq+maUiyanfR26u+xWmYKGb0GasI4cZFYni/wZ&#10;pHi638m/jZZI8+TcR/eTP8x7H9K4621zxl8KrpdN1qJrzTWbEMnYDP8ACx6HH8J49PWi9iox546P&#10;Xt/kem0Vm+HfE+keJbUXWk3qyL/Gh4dD6MO38jWkD3FBPkwrm/i3/wAiFef9dIf/AEatdJXMfFuQ&#10;jwRdID96SIf+PilL4TSj/Ej6o574G7vtOpKv9yH+bV6RXm/wMJ+2akM/8s4v5tXpFKPwlYj+Mwoo&#10;oqjEKKKKACiiigAoops0qQxNNI6qq8szHAA9T7UAOzjrWT4t8XaJ4O0ptW1m52qOI41+9K391R3P&#10;8u9cl44+P+h6LvsPDCLqN1083P7lPx/j/Dj3ryPxB4j1vxVqLapr181xMeFzwqj0UdAKrlM5VEti&#10;Xxb4n1Hxj4gn17UhtaVsRxr0jQfdQfT9Tk96zaKKo5wooooAK6P4d/Fbxn8Mr/7T4e1Hdbs2bjT5&#10;stDL+HY/7Qwfr0rnKKBOKloz63+Ffxp8KfFKy2adJ9n1COPdc6bMw3r6sv8AfX3HPqBXY5z0r4d0&#10;/UL/AEi+j1XS72W3uIGDwzQuVZGHcEV9HfAz9oi08ciLwr4veO21nGIZsbY7zjt/df8A2eh7egrm&#10;OOrR5dYnqlFFFUYBRRRQAUUUUAFFFFABRRRQAUUUUAFFFFABRRRuHrQAUUbh60bh60AFFG4etG4e&#10;tABRRuHrRuHrQAUUbh60bh60AFFG4etG4etABRRuHrRQAUUZx1o3D1oACMjFX/2iPikth+zLdEzZ&#10;vdVZNJYdyTzIfoYlb8Wx3qhntmvHf2k/EtxPqlh4RhuW+z20Zupot3Bkf5VOPUKv/j1aU5ON7dTG&#10;t8J5jnPSiiitDEKKKKAMTTh4q/4SG4N+2bH5vLX5cdflx3z65/wrbGe9NEainZqY6dSpy5pXaS0t&#10;oFFFFUSFFFFAGlYzCaEeq8NU1Z+nzGOfZnhv51oVcdjjqR5ZBRRRTMwooooAKKKKACiiigAooooA&#10;KKKKACiiigAooooAKKKKACiiigAooooAKKKKACiiigAooooAKKKKACiiigAoop9vbXN5cJZ2cDST&#10;SNtjjjXLMfagqMZSlZHofwJ1e5lhvtDmJaOHbNDk/c3ZBH6A16FXN/DXwXJ4P0djfEfbLpg0+3nY&#10;B0TPfHOff6V0leXWlGVRtH6FldOtSwUI1N1+Gui+SCur+FfhXw54wuNS0fxNpcV3A1qmEk6r833l&#10;I5UjjkEGuUrV8H+KLjwhrserwoWj2lLiEfxxk8j68Aj3FVQlGNROWxvjKdSrhpQhu9vzKHxJ/Zg1&#10;zw95mseBJpNStFyz2T/8fEY/2ccSAe2G9jXlfmKG8s8NnG09vavsbw94t8OeJY1k0nVI3YjJhZts&#10;i/Vev9K8n/aj+FdhDaf8LJ0SzEMyzKmqIgwJA3Cy4/vA4B9cgnpXoVKVPl5oHzmHxNaNRUqis/M8&#10;TopNy+tKD3Fcp6gUUUUAFBOBk0VT1nUv7Ms2uQMt0RfU0E1JxpxcpbINQ1Wy0+MPcy4P8KD7zfSs&#10;HUPE9/eK0Vt+5jP937x/Gs6a4muZ2nnkLM3JJpAMcAV0RpxW58visyrVpWhovx+bD3ooorQ80KKK&#10;KABJJYJVnt5GjkjYNHJG21lYdCCOhr6Y/Zv/AGqP+Ejlt/h98TL1V1BmEenas+At0e0cvpJ0Abo3&#10;f5vvfM9BAPUVUZOLuioycXdH7bf8E948eFfEkrH72qxr+UQP9a8y/bSjdfj/AH29fvadbMvuMEfz&#10;BrzH/gjZ+3D4Zjurr9nD4ua19n1vU7lJPDWqXcgCahtTZ9lZif8AX4AKf89BkfeX5/Uf22ufj1Ow&#10;b/mE2v8AN68vD839rTbW6/yP17HYjD4nw3w6pyu4ySa6p+87P5a+h5PRRRXvH5eFFFFABRRRQB9x&#10;fskH/jHzQP8ArnN/6OevSq85/ZQjSP8AZ/8ADYjX71q5b6mRs16NXweK/wB6n6s/q7IVy5Lhl/cj&#10;+SPjL9uTH/C9/wDuXrf/ANGz15BXtH7daqPjTbuF5bQYd3HX99LXi9fYZf8A7pD0R/OfFi5eI8Uv&#10;7zCiiiuw+dCiiigD37/gn8M+ONe/7BsX/ow171+0P/yRHxT/ANgW4/8ARZrwn/gnxGreLPEkrfeW&#10;wtwv0Lvn+Qr3z48xJL8GfFCSDK/2HdH8omNfJ5h/yNV6x/Q/oDhON+A35xqfqfANFFFfWH4BL4mF&#10;FFFAgooooAKKKKACiiigAooooA9q/Yu/5DfiT/r1s/8A0Kavfq8B/Yu/5DfiT/r1s/8A0Kavfq+X&#10;zL/fH8v0P6E4D/5Jij6y/wDS2FFFFeefYBRRRQAUUUUAFFFFABRRRQBh+LmJe3jx/eP8qx61PFjM&#10;byFC3SHP6/8A1qy65anxM7afwIK/Mf8A4Lx/8ls+H/8A2J9x/wCljV+nFfmF/wAF4Zifjz4CtQv3&#10;PBMkm713Xsox+Gz9aIlnzv8AshfsWfFz9sXxkdG8C2S2Oi2Myrr3ii8hJtrBTg7ByPNmK8rEpBPV&#10;iq/NX69/sw/so/CH9kzwCvgb4W6LtkmVW1bWroBrzU5gP9ZK3oP4UXCKOgyST8x/8EHz/wAWA8ef&#10;9j4v/pBbV9zUSAwfib44X4bfD/V/Hx8Latrf9k2T3P8AZOg2f2i8utv8EUeRuP8AIAntXE/ssfth&#10;/BT9rrwefEfwt14rfW0atq3h/UNqX2nknHzoCQyE8CRCUPTIOVHqh4GQfyr5M/a8/wCCdl/4k8X/&#10;APDTX7HPiA+CfifYSG4eOxlFva6w3fd/BHKw4JIMcvSRckvUgfWQYE4pa+RP2Rf+Cnel+N/ErfAD&#10;9rTRP+EE+I1hcCzc38Zt7TUJgB8p3/8AHtOxIwhJR8go3zBa+u8Mp2uuGHBB7UAfFv8AwXP/AOTW&#10;PDPH/M/2/wD6RXlfQf8AwTYz/wAMH/CvH/QpQn/x5q+ev+C58sS/sv8Ahe3ZwHk8ewsq+oFld5/9&#10;CH5175/wTD+b9gb4XsT/AMy+w/8AJmaq+yB7xRRRUgFFFFABRRRQAVg+PJdmmwwf3ps/kD/jW9XM&#10;/ECUl7WL/fb+VAHO0UUUAFFFFABRRRQAUUUUAFFFFABRRRQAUUUUAFb3gj/l6/4B/WsGt7wR/wAv&#10;X/AP60Ab1FFFABRRRQAUUUUAFFFFABRRRQAUUUUAfi//AMFfP+T+vGH/AF56Z/6Qw1+l3/BNJmb9&#10;gz4Yluf+JDKOfQXlwAPyAr80f+CvZz+314w/689M/wDSGGv0u/4JpA/8MF/DEf8AUDm/9Lbiqfwg&#10;e5VqaPIWs9g/hcj+tcR8Vvi18Ovgj4IvPiL8VPF9nomj2K/vry8kxuYg7Y0UfNJI2DtRQWJ6CvzA&#10;/av/AOClX7QP7cfiv/hmz9lTw3rWn+HdZumtrfTNNT/ia+IBj/luUJ8mHAJMattCgmRyMhap6SIq&#10;R5o2Poz9vn/gsx4R+FBvPhL+yfdWfiTxTuNveeJ8CbT9Mc8bYAMi7nDcf88lPUuQUHGfsPf8EnvH&#10;Xxg8V/8ADU//AAUEudS1C+1K4F7a+E9YmZrq+Y5Il1Et8yJ022wwcYD7QPLPrf8AwTs/4JMeCf2X&#10;ksfi18boLHxD8QtoktYVUSWOgN6QZH76bHWYgBTwgGN7fZjnAZvTljW1r6swlKMVaP3kdlZWWmWc&#10;On6daQ29vbxrHDbwRhI4kUYCqoACqBwAMACuE+On7Tfwa/Z505br4k+KljupYvMtdHs1869uF9Vi&#10;BGFz/GxVfevn39rr/gpRZ+F5rr4cfs6Xdve6gm6K+8UkCSC2butsOVlcc/vDlAegY8j4f1vW9Z8T&#10;avceIPEerXV/fXUhkury8naSWZj3ZmJJqZVOXRBCi3qz6b+MX/BU74xeLZJtN+EeiWvhWx3kR3ky&#10;rd3si+pLjy4z7BGI/vHt88+M/ip8TviLeNf+PfiFrWryM2f+JhqUkig+yk7V/ACsGisXKT3OiMYx&#10;2R5t+0nGi+GdPZUGTqHXb/0zavM/AEssHjnR5oJGR11KAqysQVO8cg9q9N/aWYjw7pq/3r5j+SH/&#10;ABry/wAEOE8ZaS5HTUof/QxRHYo+4vhx+2D+0t8K2jj8K/FzVJLaNgfsOrS/bYGH93bNuKj/AHSp&#10;9CK+nvgp/wAFXfDOsTR6J8efBp0iRiqLrWhhprfPQtJExMkY90L/AEHb4XGe9BGeCKIzlEiVOMuh&#10;+zXhHxj4U8eeH7fxV4K8RWeqabdKTb31jcCSN8dRkdx3BwR3ArSBz0r8hvgl+0B8Vf2fPEi+Ivhp&#10;4kkt1kYfbdNmzJa3i5+7JHkA/wC8MMOzCv0V/ZX/AGzvh1+0zpK6fbbdH8UW8O/UPD9xKCWA6yQN&#10;x5sfrwGXPzDGGO0aikc86bjqj2SigEHpRWhkFFFFABRRRQAVh/EzxzYfDH4fa18RdUjV4NE0ue9a&#10;NmwJPLQsE/4EQF/GtyvmX/gqd8TI/Cf7P1t4EtL0x3ninVo4njX+K1g/eyH/AL78ke+4+lTJ2jcq&#10;PvSSPz11XVb/AF3VrrXNVmMl1fXMlxcyN1eR2LMfzJqvRRXKdwUUUUAFFFFABRRRQAUUUUAFFFFA&#10;BRRRQAUUUUAFFFFABRRRQAUUUUAFFFFABRRRQAUUUUAFFFFABRRRQAUUUUAFFFFABRRVfUrjyLNn&#10;B5Iwv1NAGVdS/aLqSbszfL9KZQM96KACiiub8a/EBPCN3DZJpv2h5F3t+82hVzj0OTQB0lFQ2F5H&#10;f2cd7CfkmjV1yOcEZqagAooooA9S/Zv8QEHUPC8x/iFzB+iv/wCy/rXq1fOHw68QHwx430/VZJNs&#10;ImEdwe3lt8pz7DOfwr6PDZoAKKKKACiiigAooooAKKKKACiiigAooooAKKKKACiiigAooooAKKKK&#10;ACiiigAooooAKKKKACiiigAooooAKKKKAOf8cp/x7yY/vD+Vc/XT+NYt2nxy4+7Lj8wa5igAoooo&#10;A+kP+CcnxZl8P+Pr74UandSfZdciM+npnKpdRLlsDtvjByf+maivtSvyp8L+JNS8HeJtP8WaLMY7&#10;vTbyO5t2DEfOjBh+Bxg+oNfqB4G8Xab4+8H6Z410Yt9l1SxjuYVbG5Qy52n3B4PuK6KctLHLWj71&#10;zWooorQxCiiigAooooAKKKKACiiigAooooAKKKKACiiigAooooAKKKKACiiigAooooA+F6KKK+4P&#10;5LCiiigAooooAKKKKACiiigAooooAKKKKACiiigAooooAKKKKACvPf2kfjCvwj+H0l5p7/8AE21B&#10;mt9LXAO18fNIR6KD/wB9FR3r0Kvi39q7x7P42+MN9aLJm10U/YLVd3GUP7xvqX3D6KvpWdSXLEmU&#10;uVHm80891NJdXU0kksjF5JJGLM7Hkkk9ST3ptFFcZiFFFFABQTgZNFZvibRbzXNLe0stUktZN25X&#10;j43einvj6UDj70km7efY0gcjIoPIxXFaZ431fwxeDQ/G9u+0f6u8UZyPX/aHuOfXNdjbXdre263V&#10;pOssbcq8ZyDUxkpbGlXD1KOstns1sz1rwzcrdaBZzA/et1B+oGDV6uT+GGrfaNOfTHf5rd8xj/YP&#10;/wBfP5iusrjnHlk0fT4Wp7XDxa7BRRRUnQFFFFABRRRQAVBf6daanbNaX9sk0Lrh45FyDU9FAHmP&#10;iX4da74QvD4h8E3MzRR8tGp/eRj0x/Gv15+vWtjwX8XNP1ULp3iBVtbj7qzZxFIf/ZT+nv2rtHXc&#10;Pl/SuP8AG/wqstf8zU9ISO1vOrDpHL9QOh9x+OetTZrY2U4y0n9/+Z2EcgcZFcx8Xf8AkS5/+usf&#10;/oYrjNA8d+KPAF5/Yeu20slvGcNbyt86D1Ru49Ox7YrovH3iTSPE3gCW90a88xftEQdejIc9GHb+&#10;vai/MmEaco1o+q1M/wCBpxqGoj/phH/6Ea9KrzP4HyBdU1BD1Nuh/wDHj/jXplEfhDEfxmFFFFUY&#10;hRRRQAUE4GTRWT438U2nhDw1da/dDd5K4jj/AL7k4Vfz/TNAPQp+O/iPoHgSy8zUXMlxIpNvaRkb&#10;39/9lfc/r0rxXxn8TPFPjiZk1C68m06pYwMRGPr/AHj9fwArJ1nWdS8QapNrGr3LTXEz7mY9vYeg&#10;HYVVq0rHNKbkFFFFMgKKKKACiiigAooooAKFeSN1likZWVsqysQVPYg9qKKAPon9nv4+jxUsfgjx&#10;ndD+1I1C2V27Y+1gD7p/6aD/AMe+vX1+vhmKSW3lW4gkaOSNg0ciNhlYdCD2NfTX7P3xsj+Iul/8&#10;I74gnVdatI8t0H2qMf8ALQf7Q/iH4jqcUmcdajy+8j0yigHPSiqOcKKKKACiiigAooooAKKKKACv&#10;Tv2Ofhl4M+MHx80zwJ8QNMkvNLubO6kmt4rp4SWSEsp3IQwwQOh5rzGvbP8AgnecftU6Kf8AqH33&#10;/pO1Y4iTjRbXZnrZDTp1s6w9OcVKMppNNXTTaumuqPq//h3f+yR/0T68/wDCgvP/AI7R/wAO7/2S&#10;P+ifXn/hQXn/AMdr3zQvngkOP4u/0q/s/wBkV8/9YxH8z+8/oj/V3Iv+gan/AOAo+dP+Hd/7JH/R&#10;Prz/AMKC8/8AjtH/AA7v/ZI/6J9ef+FBef8Ax2vovZ/sijZ/sij6xiP5n94f6u5F/wBA0P8AwFHz&#10;p/w7v/ZI/wCifXn/AIUF5/8AHaP+Hd/7JH/RPrz/AMKC8/8Ajte9aZ82o3AA/ib/ANCrR2f7Io+s&#10;Yj+Z/ew/1dyL/oGp/wDgKPnT/h3f+yR/0T68/wDCgvP/AI7R/wAO7/2SP+ifXn/hQXn/AMdr6L2f&#10;7Io2f7Io+sYj+Z/eH+ruRf8AQND/AMBR86f8O7/2SP8Aon15/wCFBef/AB2j/h3f+yR/0T68/wDC&#10;gvP/AI7X0LeqRaSnb/yzb+VVtB+e3bj/AJaf0o+sYj+Z/ew/1dyL/oGp/wDgKPA/+Hd/7JH/AET6&#10;8/8ACgvP/jtH/Du/9kj/AKJ9ef8AhQXn/wAdr6L2f7Io2f7Io+sYj+Z/eH+ruRf9A0P/AAFHzp/w&#10;7v8A2SP+ifXn/hQXn/x2lH/BO/8AZJ7fD68/8KC8/wDjtfRWz/ZFUtcGyxzt/wCWgo+sYj+Z/eH+&#10;ruRf9A1P/wABR4D/AMO8P2SP+ifXn/hQXn/x2j/h3f8Askf9E+vP/CgvP/jtfQmmjdYxEL/DU+z/&#10;AGVo+sYj+Z/eH+ruRf8AQNT/APAUfOo/4J4fskDn/hX15/4UN5/8drm9d/4JLfsG+JNVm1vWfhPq&#10;EtzOw8yRfFmornChRwJwOgFfV21DwFH5UeWv+RR9YxH8z+8P9XMge+Fp/wDgCPkVv+CPf/BPg9Pg&#10;9qX/AIV+pf8Ax+j/AIc9f8E+f+iO6h/4WOpf/H6+qNfISWEBezf0rSVE2/c/Sj61iP5n97J/1a4e&#10;/wCgWn/4BH/I+Rf+HPX/AAT6/wCiPah/4WGpf/H6P+HPX/BPr/oj2of+FhqX/wAfr672J/dqldaj&#10;DH+6tgrN3bsKPrWI/mf3sP8AVrh//oFp/wDgEf8AI+UR/wAEeP8Agny3/NH9R/8ACu1L/wCP1+d/&#10;/BUf9nj4Tfsx/tO2/wANvgx4dm0vR5PCNnfNbTahNcsZ5JrlXbfM7NyI0GM4GOnJz+1tzI/33ZiS&#10;ea/Ib/gt+xb9tS1P/Ug6d/6U3lehl1atUxFpSb0e7PiOP8mynB5D7XD0IxlzJXUUnbtdJM+P6KKK&#10;94/DgooooAASOlaltcLcQrIO/X61l1Y06bypvKPCt/OnHcyqx5omhRQDnpRVnIFFFFABRRRQAUUU&#10;UAFFFFABRRRQAUUUUAFFFFABRRRQAUUUUAFFFFABRRRQAUUUUAFFFFABRRRQAVLY2F9qt4un6dZy&#10;TTScJHGvJ/z69qiJwMmvYPhb4Sh8OeH47+aL/TL2NZJmYcop5CD2x19/oKzqVPZxuehluAlmFbkv&#10;ZLVv+urOf8O/AyaRVuPE2qeX/wBO9ryfoWPH5A/Wu20Dwl4e8MReXo2mxxM33pD8zt9WPP4dK0qK&#10;8+VWct2fbYXLsHhfgjr33f3/AOQUUUVmdwUUUUAIFwdw6+tS3F7f3VnJptzf3ElrKu2S3kmYowzn&#10;BXOOoFR0U+aS2J5Yy3Rj33gjQbxGEULW7fwtC3T8DxXK6zot5oN2LW5wytkxyr0Yf4+1ehVh+PoU&#10;fRVmI+aOddv45FXCcr2Zz1qMOVySszj6KKK6DhCsLxuZBFbn+Hcc/XFbtV9TsI9StmtpV4PRh1B9&#10;aqMuWVznxVKVbDyhHdnF0VdvvDupWUpKxNMnZoxn9KpOrRnEisv+8MV0KSex8hUo1KMrTVgoooqj&#10;IKKKKACiiigAWe6tpEubG8mt545FeC4t5CkkMgOVdWBBVgQCCDkEZr7Z+DX7X+p/tVWUU3xDuI18&#10;YaHpNvZ6wy4X+0EQsqXir6sCocDgPyMB1A+JqPD/AI38QfCnx3p3xE8Kybbm0k/eRs2EnTGGif8A&#10;2WXg+mARyBU+7Gop2/pnbh8VWp0nQUvdk02uja2fqrs/RSisP4eePPD/AMSvB1j458NXHmWeoQb1&#10;B+9Gw4eNv9pWyp9x6VuV3FhRRRQAUUUUAfdP7KilPgB4ZBHWxJ/N2Neh1wP7L3/JA/DP/YNX+Zrv&#10;q+BxX+8T9X+Z/WGSf8ifD/4I/wDpKPj39u6J1+MNnKT8raFHj8JZa8Vr2/8Ab1x/wtrT/wDsBr/6&#10;NkrxCvsMu/3Kn6H86cYR5eJcT/i/RBRRRXcfNBRRRQB9C/8ABPcZ8S+Jjj/lztufq8le8/HPcfg3&#10;4oAH/MCu/wD0S1eG/wDBPLnWvFnH/LrY/wDoU9e8fGvP/CovE/8A2Abz/wBEtXyOYP8A4VPmv0P6&#10;E4QjzcDJd41Pzkfn2DkZFFFFfXH8+y+JhRRRQSFFFFABRRRQAUUUUAFFFFAHtX7F3/Ib8Sf9etn/&#10;AOhTV79XgP7F3/Ib8Sf9etn/AOhTV79Xy+Zf74/l+h/QnAf/ACTFH1l/6Wwooorzz7AKKKKACiii&#10;gAooooAKKKKAOc8UNnVNoP3YgP1NZ1XfEL79Yl/2Qo/SqVcsviZ3Q+FBX5f/APBeH/k4PwL/ANiG&#10;f/S+5r9QK/L3/gu+yn9oXwMobkeAySPT/T7n/A/lREo9b/4IPOv/AAoPx5ED8y+OkZh6KbC3AP5q&#10;fyr7nr4T/wCCDf8AyRb4gf8AY32//pGtfdlEgCiiipA8L/bR/YK+En7ZHhoNryLo/iuzg8vR/FVr&#10;bhpIx1EU6ZHnw5/hJDL1Rl5B+UPg3+23+0l/wTr8e2/7Nn7b3h6/1jwzEoXSNehY3E9vbDgS20px&#10;9ttxwDG2JY+nGBHX6R1xPx6/Z8+FP7SngC4+HHxc8LpqFjKd9vMrBLiymxxNBJjMbj8Qw4YFSQXd&#10;gfH/APwWW+Ingf4q/sieAfH3w48U2es6PqHjIvZ6hYzB43xaTZHqrA8FSAynggGvpz/gmCwb9gX4&#10;YYIP/EhccH/p5mr8s/22/wBi74yfsXahH4X1LxHcat4B1jUzPoOpRTFIZrhIyMTwZxFcqjMNwyGX&#10;kHGVX9Qv+CVH/KPr4a/9g28/9OF1TkB9CUUUE461IBRTZZ4IF82eZI1GAWkYKBkhRyfUkAepIFOo&#10;AKKKKACuT8eyltUhi/u2/P4k11lcX4zkLa/Io/hjUfpn+tAGXRRRQAUUUUAFFFFABRRRQAUUUUAF&#10;FFFABRRRQAVveCP+Xr/gH9awa3vBH/L1/wAA/rQBvUUUUAFFFFABRRRQAUUUUAFFFFABRRRQB+K/&#10;/BWy7ku/2+fG29VXyo9OjG3uBYwc19YfAj/goL8Ff2OP+Cdnw+tdfuxrni640m8fSfCVjOPNf/Tb&#10;jbJcPz9nh/2iCzY+VW5I+Sf+CsX/ACf146/3rD/0hgpv7DX/AATo+Kv7ZOuprs3neH/A9rcbNS8T&#10;TQ/NOR1htFbiWTsW+4meSThDf2QJLnUP2yv+Csnx3FirNffZW3pbqXh0bw3asT8x67SRxuO6WUjH&#10;zY4/Uz9hf9hP4O/sY+GJrLwhb/2p4kvrdV1rxZewBbi65z5ca5PkQg9I1POAWLEZHYfAz4D/AAq/&#10;Zx+H1r8MvhB4Uh0rS7X5n2/NNdS95p5D80sh7s3bAGFAA7vRm/0tlPeP+opxfvImp8LNNnWJSzsA&#10;qglmY4AHrXwL+3T+3vefEK4vPg38EdZaHw6u6HWNct22vqjA8xxN1EHHLDBk5/g+9rf8FDv23H1a&#10;/wBS/Z0+EmpkWtvIbfxZrED/AOukB+ayiP8AdXjzGB5OY+gbd8cgAdBVVJ9EY06fVgo2jAooorE6&#10;AooooA81/aX/AORe0v8A6/n/APQK8v8AB3/I3aX/ANhKH/0YK9P/AGmGX+wdKjzybyQ/+Of/AF68&#10;v8IOsfizS2P/AEEoP/Ri1UQPpuiiipAKtaHruteGNatfEfhzVbixv7GZZrS8tZSkkLjoysOhqrRQ&#10;B+kH7EH7b+nftCaevgDx8YbPxlZ2+flIWLVo1A3TRjosg5LRjtll4yF+jAcjIr8XNG1rWPDesWvi&#10;Lw9qc1lf2Nws9neW0m2SGRTkMp7EGv03/Yr/AGstM/aY8BmHWHhtvFejxqmuWMeFWYdFuol/uN3H&#10;8DEjoVJ6KcubRnLUp8uqPbKKAQelFaGIUUUUAI/K1+c//BUr4iDxd+0PD4Jt3/0fwtpEcDbW48+f&#10;985+uxol/wCA/Wv0Vu7uzsbWW9v7pYYIY2knmk+7GijLMfYAE1+OvxS8c3nxM+JfiD4gX0haTWNY&#10;uLpc/wAKvISq/guB+FZ1X7tjaiveuYNFFFc51BRRRQAUUUUAFFFFABRRRQAUUUUAFFFFABRRRQAU&#10;UUUAFFFFABRRRQAUUUUAFFFFABRRRQAUUUUAFFFFABRRRQAUUUUAFZmtT7pVtxj5eWrRklWNCzNg&#10;AZrDlleaVpnHLNmgBtFFFABVHV/Dmi668batp0c5j/1bOvI/+t7VeooAaiKg2qMADG0dBTqwfHer&#10;+JdIsYJfDdg00jzYk2wmTaMeg9fWtqzknltI5bqLy5GjBkT+62ORQBJRRRQAj/dr6P8Ah1rreI/B&#10;en6vI2ZJLcLN/vr8rfqK+cTzxXrX7NuuiTT9Q8OSyHdDMtxEpP8ACw2tj2BA/FvegD06iiigAooo&#10;oAKKKKACiiigAooooAKKKKACiiigAooooAKKKKACiiigAooooAKKKKACiiigAooooAKKKKACiiig&#10;DN8WR79FkP8AdZT+tcjXa67F52kXCY/5ZE/lz/SuKoAKKKKACvtD/gm78TBrnw91L4ZX8jfaNDuv&#10;PtNx4NvMSdo/3ZA5P/XQV8X16h+xx8RR8Nvj7o93dXbRWeqOdNvumCsuAmc9AJBGSewBqoS5ZEVI&#10;80Wj9FKKBnHNFdRxBRRRQAUUUUAFFFFABRRRQAUUUUAFFFFABRRRQAUUUUAFFFFABRRRQAUUUUAf&#10;C9FFFfcH8lhRRRQAUUUUAFFFFABRRRQAUUUUAFFFFABRRRQAUUUUAFFFFAEOo3Js7Ca7A/1MLPj1&#10;wCa/O27vbjULya/vJWkmnlaSaRurMxyT+Jr9EtStjeadcWinmWFkH4givzruba4sruaxuoWjlhkZ&#10;JEbqrA4IPvXPX6GdToNooornMwooooAKKKKAKmsaJpmu2bWWp2yyIfu+qn1B7GuHvNL8U/DW6a/0&#10;m4a4sGbMisuVx/tDsf8AaH/1q9DpHQSKUdQVbgg96mUVLXqdFHESo+61eL3T2/4BS+G/xPsJ9Shv&#10;LaQx3C8TWkjcuvcKf4v517ZY3kOoWqXlvJujkXcjL3FfNfiz4ZHc2q+F/wB3Ip3Nbq23J9UPY+35&#10;YrW+FHx8vvCNz/wj3jmKR7Pdt88RnzLdvVl7j1xz7Guepf7W/wCZ7GClTjd0XeL3T3T/AMj6Eoqv&#10;pup2Gr2UWo6bdRzwTJuimiYMrj1BFWKxPUCiiigAooooAKKKKACg8jBoooAyfFHhDRfFFl9m1OD5&#10;l/1Uy8PGfY/06GvKfFfgfWfB9x/pG6S1kbEdxH909wG9D/kV7ZXJfGRs+Dsf9PifyNTJaXNsPUlG&#10;oorZnOfBM/8AE6vh/wBOq/8AoVeoV5d8E5D/AG/eRAdbLP5OP8a9Roj8IYj+O/kFFFNaQKcGqMR1&#10;Fcz40+JOh+F42tQ32i8/ht42+7/vHt9Op/Wsjwfp/jvxFrMfi3XdUls7df8AU2qjb5i+m09F9zye&#10;3Y0rorkly8z0X5ne15n+0ndzRaHp9iu7ZNeM7emVXgf+PGvTK4L9oLRnv/BP9oRpuazu0kbA6Kcq&#10;f1Iqo7mdT4TxCiiirOUKKKKACiiigAooooAKKKKACiiigAq1oms6n4b1e31/Rbtre6tZRJDKnYjt&#10;7g9CO44qrQeeKAPsD4SfEzTvih4Vj1u2KR3UZ8vULVW5hlx2/wBk9Qe/I6g11FfHvwj+JN/8LvF8&#10;OuQbpLOXEeo24b/WxZ64/vL1Hvx0Jr660rVLDWdNt9V0y6Wa3uYVkt5V6OpGQapM8+rT9nIsUUUV&#10;RmFFFFABRRRQAUUUUAFe1f8ABPQ4/am0Y/8AUPvv/Sdq8Vr2n/gn0wX9qLRzn/mH33/ohqxxP+7y&#10;9Ge1w5/yPsN/jj+aP0s8MvutpP8Arp/StOsjwi263mP/AE0H8q16+ZP6eCiiigDJ0Rs6tdDP8Tf+&#10;hVrVi6A+davB/tN/6FW1QAUUUUAQ6icWMx/6Yt/Kqfhli1nIf+mv9BVrUv8AkHXH/XFv5VS8Jvvs&#10;ZD/01/oKANWiiigAqh4jbbp2f+mi1frN8UPt0vP/AE0WgCzo5zpkJ/2Ks1V0Q50q3P8A0zq1QAUU&#10;UUAY/iZwk1vn/a/mK1Hmjhi8yVtq4rF8VzKLi3UN91W3Y7dKfJPLcMJZGzx+VAE91qEl0SiZWP8A&#10;nVeiigCG+YiIH/ar8h/+C3Rz+2jan/qQtO/9Kbyv101Vtsan/a/pX5E/8Fsm3ftoWp/6kPT/AP0o&#10;vK9DK/8Aevkz8/8AEn/knf8At5fqfIdFFFfSH89hRRRQAUUUUAaVlP58O9vvfxVNWXa3BtpdxPyn&#10;hv8AGtNWDDIqonHUjyyFoooqjMKKKKACiiigAooooAKKKKACiiigAooooAKKKKACiiigAooooAKK&#10;KKACiiigAooooAKKKKAJLSJZ7yGBz8rzIrfQsK+hMY4Ar53LsjK6HlWBB9K968Na7B4j0O21iFl/&#10;fRguqn7r/wAS/ga48VF6M+o4blHmnHro/l/TL1FFFcZ9YFFFFABRRRQAUUUUAFc38Qr9Ujg0tW+Z&#10;m8xl9BjA/r+VbWs6tbaLYte3TeyJ3dvQVwN7d3Go3r31y2XkbLe3tWtOOtzmxFTljy9yOikLAUiS&#10;B+QK3OAdRRRQA3YKRoI3/wBYN31p9FAWKtzoml3akTWSZ/vKuD+Yrn9c0GTTT9ot2LQ5wd3Va6qq&#10;useW2lXBmHy+W2auMmmcOMwdGrTbsk7bnG0Uifdpa6T5EKKKKACqeuQfadNkAHKfMMe1XKRlDKVI&#10;6jFBUfdlc9J/Yb+N58EeNj8MtdvMaTr0wFozE/6Pe4wuPQSD5T/tBPevswccV+X7LLaXB8uRo3jk&#10;IVlbDKQeoPY199fsx/GJfjN8L7TW72Vf7Wsf9E1iNTz5yjiT6OuG+pYdqrD1Pss7j0aiiiuoAooo&#10;oHH4j7z/AGbIFg+BnhdE+7/ZMZH4jNdw3C1xf7O0bQ/BDwujrtb+x4T9MoDXaN92vgcR/vEvV/mf&#10;1jk65cpoL+5H/wBJR8k/t9RoPidpMgX5m0Xn3xM1eFV7t+32D/wsvRzg/wDIHP8A6NavCa+uy3/c&#10;oen6n878af8AJTYn1X/pKCiiivQPlQooooA+iv8AgneW/trxcWP/AC7WP/oVxXvXxpBb4R+JgP8A&#10;oA3g/wDILV4P/wAE8f8AkMeLv+vew/8AQrivevjL/wAkm8Sf9gO7/wDRLV8jmP8AyNPmv0P6G4O/&#10;5IeP+Gf5yPz5ooor64/nuXxMKKKKCQooooAKKKKACiiigAooooA9q/Yu/wCQ34k/69bP/wBCmr36&#10;vAf2Lv8AkN+JP+vWz/8AQpq9+r5fMv8AfH8v0P6E4D/5Jij6y/8AS2FFFFeefYBRRRQAUUUUAFFF&#10;FABRRRQBymstu1W4P/TTH6YqtU2ov5moTv6zN/Ooa5ZHoR+FBX5cf8F3P+TmPBnH/NOIf/TlqFfq&#10;PX5cf8F3P+TmPBn/AGTiH/05ahRED1r/AIIOOP8AhTHxBUOu7/hLrYle4BtBg/ofyr7tr4M/4IMf&#10;8kp+JH/Yy6f/AOk0tfedEviAKKKKkAooooA+Ff8Agu//AMkU8B/9jXcf+kpr6E/4JSzRS/8ABPn4&#10;bNE4YLYXy8diNRugR+BBFfPf/BeD/kifgH/sbLj/ANJTXvv/AASSy3/BPP4cooyTHqoAH/YXvar7&#10;IH0bXmf7T/7W3wT/AGRvA/8Awmvxg8TCCSZWGl6LabZL7UnH8MMRIyAeGkYhEz8zDgHw39uj/gqx&#10;4E/Z7u5vhF8CbOHxp8RZmFstvahp7PTJmOFWXyjunn3cC3jO7PDlThTx37JH/BNPx98UvHS/tbf8&#10;FE9Vn8SeKL2RbrTPCGpSCSG1X7yfakHyALn5bRQI0/jBOUVeoGZ4H+F/7UH/AAVi8QWfxS/aNl1D&#10;wF8E7W6Fz4f8FabcPDca3ggrKz4DMvf7QwGMnyFGTIPvrSdOtNH0u30fT0dbe0t0gt1kmaRgiKFX&#10;LOSzHAHzMST1JJ5qaONIlWONFVVUKiqMBVAwAB6AU6kAUUUUAFcL4llMuvXTekm38gBXdV57qL+b&#10;qdxLn707n9TQBDRRRQAUUUUAFFFFABRRRQAUUUUAFFFFABRRRQAVveCP+Xr/AIB/WsGt7wR/y9f8&#10;A/rQBvUUUUAFFFFABRRRQAUUUUAFFFFABRRRQB+J/wDwVdkil/b48eGJw22SxVsdmFjBxX6S/wDB&#10;J8k/sD+BMnot/wD+l09fmh/wVH/5P2+In/YQtf8A0it6/S7/AIJOn/jAjwKMfw3/AP6XT1T+ED6M&#10;rzH9srx542+Gn7MPjDxn8Or77Lq1tYxQ210v3oRNcxQO6ejhJGKn+EgN1GK9Orzn9rrSX1z9mTxx&#10;p0a7mPh+aRR7x4kH6pUgflnZWkdnbLArFtq/MzdWPcn3JqagZxzRQAUUUUAFFFFAHmP7TH/IJ0j/&#10;AK+pv/QVry/wx/yNGlf9hK3/APRq16h+0x/yCdI/6+pv/QVry/wywj8Taa7HhdQgJ/7+LVRA+nqK&#10;Ac9KKkAooooAK6b4PfFrxb8DviNpvxL8FT7bzT5MyW7uRHdQnh4ZMdVYcexww5UVzNFAH7D/AAg+&#10;KPhb4zfDvS/iV4NuGex1S33rG+N8Eg4eJx2ZGBU/TI4Irpa/OX/gm9+0o/wm+J3/AAqrxRf7fD/i&#10;u4WOJpD8tpqBwsUmc8LJxG3v5ZOApr9GuRxXVGXNE4qkeWVgoooqiDyT9ub4gp8OP2XPFmprcGO5&#10;1Cw/syzx/wA9LlhEfxCM7f8AAa/K1V2rgV9yf8FdPiFJbeHfCPwrtpcfbrybVLxPVYl8qL8Myy/U&#10;r7V8OVz1H7x1UdIhRRRWZsFFFFABRRRQAUUUUAFFFFABRRRQAUUUUAFFFFABRRRQAUUUUAFFFFAB&#10;RRRQAUUUUAFFFFABRRRQAUUUUAFFFFABRRSMcLnNAFLWrjZCtup+Z/5Vm0+8na7uWmB+Xov0plAB&#10;RRRQAUUUUAFFFFABRRRQAV1Hwc1xtE+IVluYCO7zbS5/2un/AI8Frl6dDNPbTR3NtIVkjYOjKeQw&#10;OQfzoA+pqKp6Dq0Ou6JZ6xbn5bq3SUe2RnFXKACiiigAooooAKKKKACiiigAooooAKKKKACiiigA&#10;ooooAKKKKACiiigAooooAKKKKACiiigAooooAKKKKAI7pPMtpIs/ejI/SuDGe9egVwVxH5NxJF/d&#10;cj9aAGUUUUAFOiuJraaO4tpWjkjcNHIpwVYdDTaKAP0++DPjtfiZ8K9B8dF4zJqOnRvc+V91ZwNs&#10;qj6OGH4V01fN/wDwTb8dR6v8L9U8BTzs1xoup+dGrdBBOMjH/A0lz6bh619IV1R1icM48smgoooq&#10;iQooooAKKKKACiiigAooooAKKKKACiiigAooooAKKKKACiiigAooooA+F6KKK+4P5LCiiigAoooo&#10;AKKKKACiiigAooooAKKKKACiiigAooooAKKKKAAnAya+Mf2sfhxdeBPixdapHE32HXGa8tpNvAkY&#10;/vUz6hsn6MtfZ1cv8WfhX4d+LfhGbwt4gQq2fMs7uNR5ltLjh19R2I7gkehGdSPNEmUeZHwWDkZF&#10;FdV8T/gv4++EmoPa+KNHY2u4/Z9Ut1LW8y9ju/hP+y2D+HNcrnPSuO0luYhRRRQAUUUUAFFFFABW&#10;J4r8EaZ4mh3snk3KrhbiNefo3qP5Vt0UNc2jKp1J05c0HZnn/hvxx8QPgvq7WVnOrQth3s5m3wzL&#10;n7w7qTjqMH1z0r3bwb8W9E8VaTa6hdxtYSTpuaOZtyjn+8B/MCvBPi5/yMMJH/Pov/oTV1/gRt/h&#10;GxYf88f6muVU4uo0e9WxlSnhIVFa7ep7tb3drdJutbmORfWNw38qeWUd68cjZ4m3wyMp9VYirkPi&#10;PxDa/wCp1q5/3WlLD9c1XsH0ZjHOF9qH3M9WaRVGSadXj+sftCXHhBvIvvJvph/y7KNjD/eYcL+I&#10;J9q7jwF8TtN8cafHcnTZtPuJBn7LdEZPup7j6gH2rGUZRdj0qeKp1IqT0vtfS/odRRSK24Zpak6A&#10;ooooAK5H4yFf+EPwev2xP5Guurj/AIzf8iov/X6n/oL1MvhZpR/jR9Tnfgh/yM15/wBg8/8Aoa16&#10;izBepry74JE/8JRdL62J/wDQ1rrfGPxI0Xwuv2XP2i82/LbRt93/AHj/AA/z9u9EfhNK8ZSrtI3d&#10;R1Ox0uzkvb67jhjjXLSSNgCvPPEnxQ1rxLef2B4Ht5lEh2+cq/vH9x/cHv1+lZVtZeMvivqXn3Mv&#10;l2sbY8zaRDF7KP4m/wAkivSPCng7R/C1r5GnQnzGH72d/vyfX29un86PekTaNLfV9ui9TC8EfCm1&#10;0dl1bxFturw/MsZ+ZIz6/wC03v8A/rrsxGvcd6dRVGcpSlrIKq6zplrrWkXGlXoPlXELRyY9CMVa&#10;oPIxQSfLesaZdaHqtxo98MS2szRvlcZwcZ+h6j2qvXon7RvhxbDxFa+I4VIW+i2THHHmJgZ/Fcf9&#10;8153WhyyjyysFFFFBIUUUUAFFFFABRRRQAUUUUAFFFFABXtn7J/xTNvdN8MNan/dyFpdJduzcl4v&#10;ofvD33dcivE6ks7y6068i1GxmaOa3kWWGReqspyD+BFBFSPPGx9yUVzPwl+INt8SvBFr4ij2rcf6&#10;q+jXok6gbgPY8MPZhXTVoedtowooooAKKKKACiiigAr2j9gBiv7T+jkH/lwvf/RDV4vXsv7Ahx+0&#10;1pJ/6cL3/wBEtWOJ/wB3l6M9nhv/AJH2G/xx/NH6U+C23Wkx/wCmg/lW1XL+Fdd07TbaaO+utrNI&#10;Cvyk8Y9q1f8AhMPD3/P/AP8AkNv8K+ZP6fNOisz/AITDw9/z/wD/AJDb/Cj/AITDw9/z/wD/AJDb&#10;/CgCp4bfdr14M93/APQ63q5PQta0+01m6urq5CxyM3lttPOWz/Ktn/hMPD3/AD//APkNv8KANOis&#10;z/hMPD3/AD//APkNv8KP+Ew8Pf8AP/8A+Q2/woAt6qcaZcH/AKYt/Ks/wa27T5Dn/lt/QU3UfFOh&#10;3GnzQQ3uXeJgo8tuTj6VR8Ka9pum2UkN9dbWabK/KTkYHoKAOoorM/4TDw9/z/8A/kNv8KP+Ew8P&#10;f8//AP5Db/CgDTrL8Xtt0jP/AE1Wl/4TDw9/z/8A/kNv8KzvEviDSdQ037PZXW6TzAdu0j+lAGxo&#10;Bzo9uT/zzq5WHo/ifRbXS4ba4vNsiJhl8tuP0qw/jHQFXKXu4+nlt/hQBps6ou524HeqF3qjOTHb&#10;cD+961mXHiixum+e6+XsqqcfyqL+3dO/5+f/ACGf8KAItbbEkJz97d/StEdKxdZ1G1upIzbTbtud&#10;3yn2q8Nd0zHFz/44f8KALlFU/wC3dO/5+f8AyGf8KP7d07/n5/8AIZ/woANbbbbKc/8ALT+hr8gf&#10;+C398mn/ALXsV/IpZYfh/YNtXqcXF5xX66axqlndW6x2025vMyflPoa/I3/gtYkdz+2LbwzIrI3g&#10;PTwysvUfaLzivQy7/evkz4DxIt/q9r/Mv1PjHwr4v/4SKWW3ey8l41DfK24EfkMVtVT0vQtM0bd/&#10;Z1sse8/MeST7c1cr6KPMo6n8/VJQlUbpqyCiiiqMwooooAKuabc5HkSH7v3T7VTpUZkcOp5HSgmc&#10;eeNjXoqO2uFuIt4P+8PQ1JWhwvQKKKKACiiigAooooAKKKKACiiigAooooAKKKKACiiigAooooAK&#10;KKKACiiigAooooAKKKKACt7wN4+1HwZdMix+dZzNma3zjn+8vof0P6jBoqZRjJWZtRrVcPUVSm7N&#10;Hu3h3xXoXii2+06PfLJt/wBZC3yun1H9elaVfPdld3em3S32n3UkM0ZyskbYIr1j4a/EL/hLYG0z&#10;Ugq30C5baMLMv94eh9R+P04atDk1R9hludQxklTqK0vwf+TOsooornPeCiiigAplxPFa273E8m1I&#10;1LMx7Cn1i+Mdag0xbe3ubRbiOaQmaFiRuUfT3I/KqjHmlYzrVHSpOaV7dO5y+ta1Pr981xN8sa8Q&#10;x/3V/wATVWti68NW99bNqvhKbz4uslq/+ti9vf8Az1rFV337HGD3GOldjjyni0cVTxF2nr1T3Xqi&#10;W0KfbIQ//PZf5it/4kQQwanb+TCqZtznauP4qwbA51W1B/5+I/8A0IV0HxNJbU7X/r3P/oVVH+Gz&#10;jrS/4UqS8n+SObooorM9IKKKDkDIFAAWA6mub8S64LonT7WTdHu/eN/e9h7U7xRrcjStp1rJt2j9&#10;8y9/asTb826tqcOrPAzHML3o0/m/0/zFAxwBRRRWx4QUUUUAFFFBz2oA5rXE8vVZVA64P6V6X+x7&#10;8XT8Lfi3b2mpXjR6Tru2y1BWb5Ecn91Mew2scE9ldq858SpjUVfH3oR/M1nld3y1ipcsro7qfwo/&#10;UQZJI9GxRXmf7KXxaPxY+ENje39wJNU0z/QdU/vM6AbZD/vptb67vSvTK9CMuaN0UFFFBGeCKoqP&#10;xI+/vgRj/hTHhjb/ANAO1/8ARS11pz+lcp8DESL4O+F0XOP7BtOv/XFa6scV+f1v40vV/mf1pli5&#10;ctor+7H8kfKH7f3/ACUDQ/8AsEyf+jK8Dr6A/wCCgMWPG3h+bP3tNmX6Ydf8a+f6+yyv/cYen6s/&#10;nTjhW4nxPqv/AElBRRRXcfKBRRRQB9J/8E840EviuQKN3+hjd7fvq93+KsK3Hwz1+CT7r6NchvoY&#10;mrwr/gnkjlPFU2Pl3Wi/iBL/AI17z8Tf+Sda7/2B7j/0Ua+OzL/kaP1X5I/org+P/GFwT/ln+bPz&#10;vjLFcsO2adTYixjUkfwj+VOr7CPwn87y+JhRRRTJCiiigAooooAKKKKACiiigD2r9i7/AJDfiT/r&#10;1s//AEKavfq8B/Yu/wCQ34k/69bP/wBCmr36vl8y/wB8fy/Q/oTgP/kmKPrL/wBLYUUUV559gFFF&#10;FABRRRQAUUUUAFFFNkfYjP8A3VzQBx8ztJM8n95yf1ptAz3orjPQCvyv/wCC59zLP+1J4Xt5MbYP&#10;h7bqnHY3163P4k1+qFflX/wXL/5Oq8O/9iBa/wDpbeVUQPYP+CDBH/CqviQM/wDMyaf/AOk8tfel&#10;fAv/AAQVGfh98Tv+wzpP/oq7r76okAUUUVIBRRRQB8G/8F5bmWP4T/DqzXGyXxJfO3HOVtkx/wCh&#10;Gvnn4SftkftVfEL9n/wT/wAE+f2TPDF9Z6h5V7DquraXMRfXiz301wQkuQLK3RZgHlJB6/OqnDfQ&#10;X/Ben/kmXw1/7GLUP/SeKvYP+CMHww8AeGf2LtF+I+heFbS317xLd351zVljzcXSw3s0USFzkhFV&#10;FwgwuctjJJNfZAufsAf8Ewfh5+yNaW/xF8dfZfEnxEmizJqzRlrbSd3LR2it/F1DTkb2/h2KSp+q&#10;unQUUVIBRRRQAUUUUAIz7AXYcKM15wx3Oz/3mzXoGqP5Wm3EwH3YGP6V5+OOKACiiigAooooAKKK&#10;KACiiigAooooAKKKKACiiigAre8Ef8vX/AP61g1veCP+Xr/gH9aAN6iiigAooooAKKKKACiiigAo&#10;oooAKKKKAPxF/wCCo3/J+/xE/wCwhaf+kVvX6R/8Ehnd/wBgbwczuzYutSA3HoPt0/Ffml/wUzuJ&#10;rj9vT4mea2fL1m3ReP4RZW+K/Sz/AIJCf8mC+D/+vvU//S+eqfwgfTFYvxK0ka/8OPEOgld327Qr&#10;y3H1eB1H6mtqmyx+cnlH+LipA/HOFi8St7U6rOtacdH1u90grt+yXksO3HTY5XH6VWoAKKKKACii&#10;igDy/wDabJGn6KoPWe4z/wB8x/415boP/Iesf+v6H/0MV6l+05/x46L/ANdrj/0GOvLdCYDXbFmO&#10;AL6E5/4GKqIH1FRRRUgFFFFABRRRQAjDI6V+ov7DH7Qv/DQHwPtL3WLrzPEGhMun69uXBkdV/dz+&#10;4kTBJ/vhx2r8u69o/YM+OrfA74/6e+q6h5Oh+Itumax5kmI497Dypz2+STHzdkd/Wrpy5ZGdSPNE&#10;/UTOelIxwM0KNoxUd7e2Wm2kmo6ncrDbW8bS3EzdI41GWb8ACa6TjPzP/wCCkfj2Txt+1Zq2mpde&#10;Zb+HrO30yDb0VlXzZB+Ekrg+4rwitXx54ouvHHjnWfGt67NNq2q3F5Jk55kkZ8fhmsquWT5pXO+K&#10;tFIKKKKkYUUUUAFFFFABRRRQAUUUUAFFFFABRRRQAUUUUAFFFFABRRRQAUUUUAFFFFABRRRQAUUU&#10;UAFFFFABRRRQAUUUUAFUdYu/Lh8hX+aT+VXXkEaF2PA5rDuZ2uZ2nJ6/dHoKAGAYGBRRRQAUUUUA&#10;FFFFABmgnAyaqa497HpFzJpy7rhYGMIxn5scV538ONT8ST+LI4/tNxLG277YJXZgBg8nPQ5xQB6B&#10;4i8QWXhvTH1S+LFVIVUQcsx7CovC3imx8V2LX9gkibH2SRyAZVsZ7deKsatoun6/YNp2pxFo2IPy&#10;tggjuD2NM8P+HNL8M2bWWlRsFZtzNI25mPqTQBfooooA9u/Z/wBcOqeB/wCzpV+fT7hohz1VvnB/&#10;Uj8K7qvFv2dtbax8VXWiyShUvLXKq3d0ORj8C35e1e0g5GRQAUUUUAFFFFABRRRQAUUUUAFFFFAB&#10;RRRQAUUUUAFFFFABRRRQAUUUUAFFFFABRRRQAUUUUAFFFFABRRRQAVw+rAJqlwo/57N/Ou4ritdG&#10;NYuB/wBNTQBUooooAKKKKAPeP+CePjU+HPju3hqU/ude0yWADjiWP96p/JXH/Aq+7K/MP4J+LJvA&#10;3xe8N+KopCos9Yt2m5xmIuFkGfdCw/Gv06ViTjFdFL4TlrL3rjqKKK0MQooooAKKKKACiiigAooo&#10;oAKKKKACiiigAooooAKKKKACiiigAooooA+F6KKK+4P5LCiiigAooooAKKKKACiiigAooooAKKKK&#10;ACiiigAooooAKKKKACiiigCO4ghuoHtrmFZI5BtkjkUMrD0IPUVwnij9mD4G+LC0t78P7a1kY5Mm&#10;myPbE++IyB+ld/RScVLcLJ7nhniD9g74cXiZ8N+K9Y09uy3DR3Cj/wAdU4/HNebeN/2KPit4Xha8&#10;8OXVp4gijXLLa5hmx/1zckH6BifrX15RgZziolSiyPZxPznu7W6sLqSxv7SWCeJtssM0ZR0b0Knk&#10;H2NR19iftQ/AjSviR4SuPFGjWCp4g023MkM0ajddRqMmFv7xxnaeoOB0Jr47rmqR5JWIlHlCiiio&#10;JCiiigDzj4s8+JYc/wDPqv8A6E1df4C48I2P/XH+prj/AItkr4khwf8Al1X/ANCatTRvHWk+G/Bt&#10;kkzedceSdtrG3P3j94/w/wA/aueMlGpK57FWnKpgacYK7/4B193fWtjbPdXk6xxxjLOzYAriNc+I&#10;mqa/df2J4Nt5P3jbfP2/O/0H8I9zz9KzYbfxZ8Tb7fPJ5dqjctj93H9B/E3+ciu88PeGNK8OW3kW&#10;EPzN/rJn5Z/r/h2q7yqbaI5+Wjg1edpS7dF69zH8I/Dm30t11TWytzdk7gM5WM+v+03v/wDrrqss&#10;GDoxVlOVYdqAMcAUVpGMY7HHUrVKsuaTv+noejeA/EM2u6Z5d03+kW7BZG/vjs3+fSt6uE+FSSnU&#10;7p8/u/JUH/ezx/Wu7rkqRUZWR9JgakqmFi5b/wCQUUUVmdgVx/xoJ/4RRR/0+x/+gvXYVxvxoUf8&#10;IpGx/wCf5f8A0F6mXwmlH+NH1PNdM1zVNCmkl0m5MMk8PlNIv3gpIPB7HjqOa6rwT8Jb3V3XVfFG&#10;6OFvmFs3Ekvux/hH6n2qt8H7W1u/FzG5t0k8u1Z49652tuUbh7816ysaIcqKmMdLm2IqSjUcYkdl&#10;ZW1jaJZ2tukcca7UjRQAo9KmAxwBRRWhyhRRRQAUUUUAcN+0FYC68ASXZX/j1uonB9MnZ/7NXhlf&#10;QHxuZV+Gmpb36+UOf+uq18/1UTnqfEFFFFUZhRRRQAUUUUAFFFFABRRRQAUUUUAFFFFAHon7NvxG&#10;Hgfx0uk3823T9YKwTFukcuf3b/mdp9mz2r6kBBOM18L5r6z+AvxB/wCFhfD+2vLqfffWf+jX+5ss&#10;zqBiQ9/mGDn13elUmceIhb3kdrRRRVHOFFFFABRRRQAV7F+wUxX9pbST/wBON7/6JavHa9g/YPbb&#10;+0npJ3f8uN5/6JascT/u8vRntcOf8j7Df44/mj9GvB+jabrFrNLfQF2SQBfnIwMe1bX/AAhvh/8A&#10;58//ACI3+NZ/w2bdY3Rz/wAth/6DXSV8yf08Zf8Awhvh/wD58/8AyI3+NH/CG+H/APnz/wDIjf41&#10;qUUAcf4f0jT7/XLyyuYt0cJby13EYw+P5Vuf8Ib4f/58/wDyI3+NZPgxi3inUhnu/wD6MrqqAMv/&#10;AIQ3w/8A8+f/AJEb/Gj/AIQ3w/8A8+f/AJEb/GtSigDD1TwroVrp1xcw2hVo4WZT5jcED61n+D9E&#10;0zVtPknvrfzGWXap3EcYHpXQa8SNFvCP+fV//QTWT8NmLaTMc/8ALx/7KKAL3/CG+H/+fP8A8iN/&#10;jR/whvh//nz/APIjf41qUUAZf/CG+H/+fP8A8iN/jWX4s8P6TpWlfarO22v5ijd5hPH4mummnjgT&#10;fK2BXM+OdQe50raF2p5qke9ADbDSdFuNJhlNrumePMjGRsZ/Onf2Dpn/ADwb/v4aXQjnSLcj/nmK&#10;t0AU/wCwdM/54N/38NH9g6Z/zwb/AL+GrlFAHP8AiCztrCWFbdNu8Nu5z6VqJoemEZMH/jxrN8ZP&#10;tntef4X/AJrW8OlAFP8AsHTP+eDf9/DR/YOmf88G/wC/hq5RQBi6/ptnY2izW8W1mkx94nsa/JH/&#10;AILQtu/bGtT/ANSLp/8A6UXlfrn4ufbpyc/8th/I1+RH/BZtt37Ylqc/8yLp/wD6UXlehlf+9fJn&#10;5/4k/wDJO/8Aby/U+T6KK5HXPH2qafrElnaW8JihbayyKdznvznivopSjHc/AaVKpWlyxOuoplvM&#10;Li3juFGBJGrgemRmn1RiFFFFABRRRQBJbzvby7x90/eX1rSiYOu5WyDWTU9ldmBvKc/K36GqTMal&#10;Pm1Ro0UisCOtLVHKFFFFABRRRQAUUUUAFFFFABRRRQAUUUUAFFFFABRRRQAUUUUAFFFFABRRRQAU&#10;UUUAFFFGcdaACtz4aGcePNNFsG3ecwb/AHdp3fpmsnTtM1HV7xbHSrOSeVuiRrn/APUPc16t8Nfh&#10;0vhKJtS1UrJfzLg7eVhX+6D3Pqfw9zjWqRjFo9TK8HWxGJjKKtFNNv0d/vOsooorzT9ACiiigArl&#10;/iPauxtb4L8i7kb2JwR/WuoqG+sbbUbV7O7j3RuOR6e496qMuWVzOpD2lNxPPbG/vdOuFu9OnaOQ&#10;Dn0b2PqK3o5dB8cL5dyFsdU6LIv3ZT/X6Zz7mqOueD9R0jdcWYaeHruUfMo9x/UfpWSFUndu+Y12&#10;Rn9x4OKwfNLmV4yWzX690aH9g6jouvWttqMJAa5TbKvKtyOhrW+Jmf7StDj/AJd2/wDQqb4b8ZPJ&#10;LDomuxfaEaRRDMy7mU54z68456074mZGo2o/6Yt/6EK0932bseXGVeWZU41Y2aT1Wz03X6o5uiig&#10;sB1NYnvBQTgZpy2l+bT+0Pssn2fft84qdufrTaCYyjLZnEX6umozpKPm85i34nNRV1Wt6Bb6nh0P&#10;lyquA2OD7GuZu7O6sbhre6Taw/I+4rpjJSR8pjsHVw9Rt6p9SOiiirOAKKKKACiiigDD8Vf8fkf/&#10;AFx/rWXWl4obN+i/3Y/61m1jI7Ifw0ezfsQfFI+A/i6nha/uymm+JUFpIp+6LkEmBvrksn/bT8D9&#10;vA55Ffl7DcXNnPHdWdw0U0Th45FPKMDkMPcGv0Y+CfxFtvit8L9H8cwN+8vLULeL/cuEOyVf++wS&#10;PYiunDy05TQ6qiiiukqPxI/QL4J8fB3wvgf8y/Z/+iUrqu9cv8F/+SP+Gf8AsA2f/olK6jvX59W/&#10;jS9T+tsv/wBxpf4V+R8q/wDBQQ/8Vh4dH/UPn/8ARi18+19Df8FCBjxH4YwP+XO6/wDQ4q+ea+xy&#10;v/cYfP8ANn858df8lTiPVf8ApKCiiivQPkwooooA+mv+Cev/AB4eJv8Ar4t//QXr3vx7z4J1bP8A&#10;0DZ//QGrwj/gnqg/sfxNNn/l+gX/AMcJ/rXvHjeJp/B+qQJ1bT5gv4oa+NzD/kYy9V+h/SHCC/4w&#10;2kv7svzZ+c1t/qI/9wfyp9R2rboI8f8APNf5VJX2MfhP5xl8TCiiimSFFFFABRRRQAUUUUAFFFFA&#10;HtX7F3/Ib8Sf9etn/wChTV79XgP7F3/Ib8Sf9etn/wChTV79Xy+Zf74/l+h/QnAf/JMUfWX/AKWw&#10;ooorzz7AKKKKACiiigAooooAKhv2C2czEdIm/lU1Vdacrpdwf+mZH50FR+JHKr93pRRRXGdwV+U/&#10;/Bce4hl/aw0GJHy0XgK1WQf3Sbu8P8iK/Vivyf8A+C3XH7X2nD/qR7L/ANH3NVED2f8A4IK/8k9+&#10;J3H/ADGdJ/8ARV3X3zX58/8ABBZn/wCEf+Jibjt+2aUdu7/Yuq/QaiQBRRRUgFFFFAHwP/wXpuIf&#10;+Fc/DW13/vP7e1F9v+z5EIzXv3/BHySOT/gn74LVHBMd3qquPQ/2jcHH5EfnXzv/AMF6v+RS+Gf/&#10;AGFNT/8ARUFfQH/BG7/kwDwt/wBhbVf/AEskqvsgfUVFFFSAUUUUAFFFFAFHxNL5Wg3TZ/5Z4/M4&#10;rha7Lxq5TQZOfvSKP1zXG0AFFFFABRRRQAUUUUAFFFFABRRRQAUUUUAFFFFABW94I/5ev+Af1rBr&#10;e8Ef8vX/AAD+tAG9RRRQAUUUUAFFFFABRRRQAUUUUAFFFFAH4cf8FLv+T9Pid/2HYf8A0it6/SP/&#10;AII3Syz/ALAnhcyyFtusauq57KL+bAr82f8AgpPMs37ePxQdG6eII06d1tIFP6g1+kn/AARo/wCT&#10;AfDP/Ya1j/04TVT+ED6moLFRkUUj/dqQPyo/aN0aPw7+0B420SFcJb+Kr5Y8DHy+exU/iCDXF16t&#10;+2/pbaR+1X4yjZcC4voblf8AtpbxMT+ea8poAKKKKACiiigDy39ppwbTRYyOfNuD+iV5Xpv/ACE7&#10;b/r4j/8AQhXqX7TP+r0b/en/AJJXlumnGpWxP/PxH/6EKqIH1NRRRUgFFFFABRRRQAU2RFdGR1yr&#10;cMPWnUUAfqd+xD8bf+F6fs96Rreo3gm1jSV/szWufmM0SgLIfd4zG/1Y+lWv22PG6+Av2XPGWrpc&#10;eXPcaS1ha+8lwwh49wHZv+A18g/8EufjI3gf433Hwv1O9Caf4utdkKt2voQXjx/vJ5q+52emD69/&#10;wVr8cx6Z8JvDfw9jk/faxrjXcijr5VvGRj6F5lP1Sujm/d3OVwtUsfA4AAwBRRRXOdQUUUUAFFFF&#10;ABRRRQAUUUUAFFFFABRRRQAUUUUAFFFFABRRRQAUUUUAFFFFABRRRQAUUUUAFFFFABRRRQAUUUUA&#10;FFFQ3l4tpCZG+ir6mgCnrN4T/ocZ95P8Ko0bndmd2yWOSfWigAooooAKKKKACis7xF4jsvDWmtqd&#10;+GZd21Y0HLsewpnhjxRY+KrD7fYJIu2TZJHIvzK2M449qANNiB1FNHkq2FChm5bHU+9PYbhivNLP&#10;w34zTx8t5NbXG77bvkuudhj3c8+hHGPwoA9LBz0opE+7WJ4q8daX4TeKG8imlkm5WOJRwvryRQBu&#10;UVX0nVLTWdPh1KykLRzLuXcMH6H3BqxQBpeDtaHh3xXp+tO21Le6UyN6IThv/HSa+lI8bcivlh/u&#10;19H/AA81o+IPBWm6o7Zd7VVk/wB9flb9QaANqiiigAooooAKKKKACiiigAooooAKKKKACiiigAoo&#10;ooAKKKKACiiigAooooAKKKKACiiigAooooAKKKKACuL8QkHWbjA/5aV2lcTrTFtWuGP/AD2agCrR&#10;RRQAUUUUAAbadynBHII7V+o3wt8UP42+G+g+L5Qvmalo9vcyqg4DvGpYfgcivy5r9Ev2MNcfX/2a&#10;/DNzK6s9vby2rAdhFM6Ln32qD+Na0visY1vhuepUUUVucoUUUUAFFFFABRRRQAUUUUAFFFFABRRR&#10;QAUUUUAFFFFABRRRQAUUUUAfC9FFFfcH8lhRRRQAUUUUAFFFFABRRRQAUUUUAFFFFABRRRQAUUUU&#10;AFFFFABRRRQAUUUUAFFFFADZVDjay8dDX5++P9FTw3481rw9EuI7LVLiGP8A3VkYD9MV+ghGRg18&#10;R/tS6Bc+H/jrriTQssd5Kt3bt2dZEBJH/Atw+orCt8NzOoef0UUVzGYUUUUAebfFvI8Sxkn/AJc1&#10;/wDQmp/gf4djW4Y9Z1eQC2Ykxwo3zSYOOT2GfxPtTfi2QfE0Y/6c1/8AQmrrvh5g+D7P/db/ANDa&#10;ueMeaq0z2qtWpRy+Dg7XsjWtLWGygW1toVjjjGERFwFH0qSiiug8UKKKKAO++GenNa6K18w5uJsj&#10;/dHA/XNdNVPw/aJaaJaWwX7sC7v97HP61crhlLmk2fW4Wn7OjFeQUUUVJuFcb8aGz4UjH/T8v/oL&#10;V2VcX8av+RYg/wCv4f8AoLVMvhNKH8WJznwVz/wl8p/6cW/9DWvV68n+DRb/AIS6RV72L/8AoS16&#10;xRD4TTFfxWFFFFUc4UUUUAFFFIx+XINAHn/7RWrRWfg+LSzJ+8vLpdq+qp8xP57fzrxSus+NHi9f&#10;Fvi947KXda2K+RCezNn52/E8fQCuTq47HLJ3kFFFFMkKKKKACiiigAooooAKKKKACiiigAooooAK&#10;9A/Zs8enwX8RIdPvJttlrG21uN3RZM/u2/Bvl+jmvP6AzIQ6HDKchh296CZR5o2Z90DpwKK5f4N+&#10;Of8AhYXw90/X5pd10qeRfZ6+cnDH8eG/4FXUVoebbl0CiiigAooooAK9e/YVbb+0fpZz/wAuN5/6&#10;JavIa9c/YaOP2jNLOf8AlxvP/RLVjif93l6M9rhz/kfYb/HH80fpJ8Ln3afdf9dh/Kuork/hQ27T&#10;ro/9PA/9BrrK+ZP6eCiiigDkfBD7vF2qDP8AFJ/6Mrrq43wG+fGWrDP8Un/o2uyoAKKKKAKfiA40&#10;K8P/AE6yf+gmsX4YNu0Sbn/l5/8AZVrZ8RnHh++P/TpJ/wCgmsL4VyqNBuHdsAXXf/dWgDqqr3eo&#10;Q23yD5m/ujtVe81Rn+S1PH9/1qnQA6WaWd98rZ/pWP4yYro//bZa1qx/HDFdDz/02WgC54ebOjWx&#10;/wCmYq5VHw2c6Dan/piKvUAFFFFAHO+OX2TWnPZ/5rXQR/cFc38QOLmzz6P/ADWulQ5QUALRRRQB&#10;j+NWK6ZGf+m4/ka/IL/gseZz+2dHI75jbwJpojXd0IuLzP58flX69ePH26RGf+ngf+gmvyC/4LMa&#10;tptn+2LZQ3t9HG8vgew8tZGxu/0i7r0Mt/3rXsz4DxI5pcPNL+ZfqfLdZd94R0TULz7fdWm6T+L5&#10;iFb6jvWpQTgZNfRtJ7n8+RlKOsXYFG1doFFFFMkKKK5Pxf4w1vR9bNjYusccaqfmjB35AP5duKmU&#10;uVXZtSpSry5UdZRUVnM9xbRzSJtZ41Yr6ZHSpaoxCiiigC1YXmG8mZv91vT2q9nPSscjPBFWrK9x&#10;iCZuf4W9faqTOepT6ovUUUVRzhRRRQAUUUUAFFFFABRRRQAUUUUAFFFFABRRRQAUUUUAFFFFABRR&#10;RQAUUUUABOBk12vgL4SS65Aus+JHeC2kAaG3Q7XkHqT2B/P6VkfDTw5H4n8VQwXMe63t18+4Vv4g&#10;Og/FiPwzXtVcuIqOOiPosly2niE61VXS0S7+pV0nRNK0K1+x6Pp8VvH/AHY1+97k9SfrVqiiuE+w&#10;jGNONoqyCijPaigoKKvR2Ns3h+TUcN5y3AX8OKo03HlM6dSNS9ujsFFFFI0CuZ8aeGoEibWrCIKy&#10;nNwq9CCfvfX1rpqyvGWo29noc1vI37y4XZGvc+p+gFVTk+bQyrRjKm7nIeH3J8QWJ9bqP/0IVvfE&#10;0D7fZn+9C/6Ef41g+HY2OvWX/X1Hj/voV1ni/wAM6h4i1KzFu6xxxxv5szc7eRgAdz+lehFOVNpH&#10;yWMrQo5lTlJ2Sizi4UnuZ1tbe3aSR2wqoMk1uR6BpXhuFdR8VSiSZhmLT4zkn/e/zj69KmvNb0Tw&#10;hG+m+GYlnu2G2W8k+bHt05+g4rnZpp76Zrq9kaSRzlnkOSan3YG8ZYjG7XjH8X/kvxLet67qOvOo&#10;ndY4E/1NvH91B/U+9U0UqMGlozjrUNt7nfTpU6MeWKsgrH8V20b6cZ2A3RsCrfU4xWsZVHJOO/Nc&#10;z4j1pL+T7JavuiVss398/wCFVTTcjjzCtTp4aSl10S/rsZYORkUUUV0nyYUUUUAFFFBO3knFAHOe&#10;IH36m/P3VC/p/wDXqlT7iZp7mSYn7zZplc53R+GwV9Nf8E7viX5F/rHwn1C4Yidf7R01WbgMuEmU&#10;fUeW3/AWP0+Za6L4SePrn4YfErR/HUErKthfK90qn78B+WVfxQsKqnLlmmUfpEDkZFNfhS2Ogptp&#10;cwXltHd2cwkiljV45F6MpGQfxHNOlIEbZ/u16XQqHxI/Qr4Qwi3+Fnh2BT9zRLVR+EK10g4rn/hV&#10;gfDTw+O/9jW3/opa6AV+e1P4r9Wf1xgf9zp/4V+R8uf8FCY2Gu+FZuzWt4v5ND/jXzsM9xX0Z/wU&#10;K/5CnhP/AK977+cFfOdfY5X/ALjD5/mz+c+OtOKMR6x/9JQUUUV6J8iFFFFAH1B/wT0JOg+Jjj/m&#10;IQ/+i6988Vf8i3f/APXlL/6Aa8H/AOCe5x4T8RH/AKiyf+iVr3rxIok8P30f960kH/jpr4vMP+Rh&#10;L1X5I/pTg9f8YhRX92X5s/N2z/49Y/8Armv8qkqGwYtZQkj/AJZqf0qavs4/CfzXLf5sKKKKYBRR&#10;RQAUUUUAFFFFABRRRQB7V+xd/wAhvxJ/162f/oU1e/V4D+xd/wAhvxJ/162f/oU1e/V8vmX++P5f&#10;of0JwH/yTFH1l/6Wwooorzz7AKKKKACiiigAooooAKpeIGA0mbP+z/6EKu1m+KCF0vA/ikUVMvhZ&#10;VP4kc7RRRXKdwV+T/wDwW7/5O/07/sR7L/0fc1+sFfkp/wAFrJ55P2zY4JJMrD4P09Y1/ugtMf5k&#10;1UQPY/8AggsT/YPxM/6/NK/9Buq/Qivzt/4ILTS4+JkAc7P+JU23tn/Sua/RKiQBRRRUgFFFFAH5&#10;+/8ABer/AJFL4Z/9hTU//RUFfQH/AARtZT+wD4XCuG26tqobB6H7ZJxXzr/wXruJhpvwxtBJ+7Nz&#10;qr7f9rbbDP5GvoD/AIIuD/jAnQz/ANTDqv8A6PqvsgfVlFFFSAUUUUAFFFFAGH4+kxpMUX964B/I&#10;GuTrpPiA+Rawn/bb+Vc3QAUUUUAFFFFABRRRQAUUUUAFFFFABRRRQAUUUUAFb3gj/l6/4B/WsGt7&#10;wR/y9f8AAP60Ab1FFFABRRRQAUUUUAFFFFABRRRQAUUUUAfhj/wUc/5Ps+KX/Y0N/wCiYq/SD/gi&#10;5cSy/sHaPE7ZWHxFqyxj0H2pm/mxr83/APgo5/yfZ8Uv+xob/wBExV+jv/BFkgfsJ6WP+pm1X/0o&#10;NU/hA+saKKKkD88v+Cl+jDTP2nZL7Zt/tLQLK4HvtDw/+0q8Ar6k/wCCrOmNF8V/C+reX8tx4deH&#10;djr5dwzY/wDIlfLdABRRRQAUUUUAeV/tNHEWj/70/wDJK8qtv+PmP/rov869R/ab/wBdo/8Auzf+&#10;yV5dbf8AHzH/ANdF/nWkQPqmiiiswCiiigAooooAKKKKAL3hbxNrfgnxPp3jLw3cLDqGk30V5ZSM&#10;OFljcOufbIGfavdv+Ci/xq0X4zfEvwvf+G5g1jb+DbW5XDZxJd5nYfUIYlPutfPdKzu+C7FsKAMn&#10;oB2p82lieX3riUUUUigooooAKKKKACiiigAooooAKKKKACiiigAooooAKKKKACiiigAooooAKKKK&#10;ACiiigAooooAKKKKACiiigAooooAa5XbljxWNfXRvZt4PyrwtT6vfmRvskLcfxn+lU6ACiiigAoo&#10;ooAKKKKAKOveHtP8R2DabqSMY2bcGRsMrDuPem+HfDeneGLH+z9NDbC+9mkbczN6npWhQTgZoAKC&#10;cDJrkfBfxC1DxPrs+l3NhHHGsbPGyMdy4IGD+ftXWkZXAoAz9V8V+H9FnW01XVIoZJBlUbOcepwO&#10;B9apeJ/BGk+MvIu5ruSOSNf3c0JBDKef8mua8d+AfEmo+JZNR0u1FxHcBefMVfLIAGDk+3au18Oa&#10;ZNo2iWulzyb2hgVWYdM+3tQBJpWlW2j6fDpdlnyoV2ruOSeep96tVm+Jn8TR2at4Xihefzl3ibps&#10;5z3+laCb/wCP05oAVgWGBXsn7OWrvc+GbvRZptxs7rdGv91HGcf99Bj+NeOV3P7Puriw8cvpsku1&#10;b60ZVX1dfmH6BqAPb6KKKACiiigAooooAKKKKACiiigAooooAKKKKACiiigAooooAKKKKACiiigA&#10;ooooAKKKKACiiigAooooACcDJrg7yUT3csy/xSMfzNdtqU/2bT5p+m2Nj+lcKM96ACiiigAooooA&#10;K+6f+Cc999q+AM1tv3fZtfuE+mUjb/2avhavtn/gmlIW+DGspz8viaQc/wDXvBWlP4jKt8J9F0UU&#10;V0HIFFFFABRRRQAUUUUAFFFFABRRRQAUUUUAFFFFABRRRQAUUUUAFFFFAHwvRRRX3B/JYUUUUAFF&#10;FFABRRRQAUUUUAFFFFABRRRQAUUUUAFFFFABRRRQAUUUUAFFFFABRRRQAV4P+238LLnxB4dtfiVo&#10;9qXuNJUxagF72pOQ/vsY/k5PaveKjubaC8t5LS5gSSOVCkkci7lZSMEEdwRUyjzRsKS5o2PznB7g&#10;0V69+0b+zHq/w3vrjxd4MspLrw/IxeSONSz6f/sv3Kej9hw2OCfIVYMMiuOUXF2ZhtowoooqQPM/&#10;imzHxVy2f9FQL7da7D4df8ifZ/7r/wDobVx/xR+bxVj/AKd0/rXYfDrP/CHWZ/3/AP0Y1Yw/jS/r&#10;seviv+RfT+X5G5RRRErzSrBDG0kjNhI0UlmPoAOprY8gK2vAfw78X/E3XE8PeDtIe6mODNJ92OBS&#10;cbnboo/U9gTXo3wj/Y68ceOZI9W8cCXQdLOD5cij7VOv+yh/1Y93GfRT1r6i8D/D/wAJ/DnQ18O+&#10;DdGis7VTubby0rYxvdjyze5+gwOK2hSlLVlRjzbnzLd6VdaFdzaLfFfOs5WhlK5wWU4JHtxUdd9+&#10;0N4Mn0Lxd/wk9vGzWup8swXhJgMMv4gBvfn0rgQc9K82pF06jiz6zD1I1KKkgooorM2CuL+Nn/Is&#10;wf8AX8P/AEFq7SuI+Nn/ACLtvx/zEP8A2RqmXwmlH+PE574L/wDI5N/14v8A+hLXrFeT/Bk48Ys2&#10;P+XJx/48tesUQ+E0xX8VhRRRVHOFFFNd1UHecD1oAdXnfxq+KMeg2cnhTQ7rN/OuLiRP+XdD2/3i&#10;PyHPpVf4l/HKz05ZNE8FzrNdY2yXy/NHF6hf7ze/Qe9eQyzT3E7XFzK0kkjFnkZsliepJ7mqSMZ1&#10;OiG0UUVRiFFFFABRRRQAUUUUAFFFFABRRRQAUUUUAFFFFABRRRQB65+yL42bSvFt14Iupm8nUo/N&#10;tVJ4EyDJ/NM/98CvoyviPQNavfDeuWfiCwcrNZXKTR47lTnH49Pxr7R0LWbLxDo9rrunEmC8t0mh&#10;3ddrDIB9+aqJx4iNpepboooqjnCiiigAr1r9iBtv7ROlnP8Ay43n/oo15LXq37EpI/aG0vB/5cbv&#10;/wBEmscT/u8vRns8N/8AI+w3+OP5o/SL4Qtu028Of+Xhf/Qa7CvKfCEPjq4tZj4UuGWJZB521kGW&#10;x/tD0rY+wfGX/n+k/wC/kX+FfMn9PnfUVwP2D4y/8/0n/fyL/Cj7D8Zf+f1/+/kX+FAFj4ftnxtq&#10;67ujSf8Ao2u2rybw/H4zn128i0KfbeLu+1MrJz8/PXj73pW39g+Mv/P9J/38i/woA76iuB+wfGX/&#10;AJ/pP+/kX+FQu/xaRtv9otx6PF/hQB2Xiq5jg8P3iufma1kCr/wE1yvw7kZ9FlTd8v2knb/wFazN&#10;Qi+I7Wk0uo3LND5bGbLR8rjnoPSqfhuPxhLZsfD022HzPmwyfewPX2xQB39Fcj9n+J3/AD8t/wB9&#10;Rf4UfZ/id/z8t/31F/hQB11Ynj9saDu/6eF/rWZ9n+J3/Py3/fUX+FUPEKeNItP36/Put/MH8Sfe&#10;7dOaAOt8LHPh60P/AExFaFcRpMHj99OhfS5yLcp+5+aP7v4jNWfs/wATv+flv++ov8KAOuorkfs/&#10;xO/5+W/76i/wo+z/ABO/5+W/76i/woAk+Iz7bmx+bs/81rqI/uCvO/EqeJoZYB4ik3M27yMsvqM9&#10;PwrWW3+J2OLk47fNH/hQB2FFcj9n+J3/AD8t/wB9Rf4UfZ/id/z8t/31F/hQBofENtuixnP/AC8r&#10;/wCgtX41/wDBa7wgviH9sux1D7b5ar4F09ZF8vdlftN5054PNfrp4ji8ZRWSt4gm3Q+aAoLJ97B/&#10;u+2a/Kf/AILAnP7XVqT/ANCTYf8ApRd16GWxTxFn2Z8D4jVJ0uHuaLs+ZfqfK8aBYhGDxjFcX4q8&#10;Wa7Z65LaW915McJwqbB8wx1Oc9a7aq82l2F3OtzdWcUkifcZ4wxX8xX0MouUbJ2P5/w9SNGpzTjz&#10;aWD7aYtLXUbhCMW4kkUdvlyRWP4b8bya7qLWE1isZKFo2VyenY/hW+yh12OMiqWn+HdI0mZriwsl&#10;jkbjduJwPQZ6U2pXVmEJUeWSlHV7eReqG4sLK6kWa6tY5Gj+4zqDt+lTUVRiAGOAKKKKACiiigAo&#10;IB6iiigC5aX2NsU7+yse9XAcjIrHIyMVYsr/AMo+XM3y9AfSqTOepS6o0KKRWDDK0tUc4UUUUAFF&#10;FFABRRRQAUUUUAFFFFABRRRQAUUUUAFFFFABRRRQAUUUUAd18BWQ6tqWT832ePb9Nxz/AEr06vE/&#10;h14mTwt4nhu53228y+TdH0U/xfgQD9K9sRgyhlbcD0Yd/evPxEXGpc+44frRlguRbxbv89UFFFFc&#10;57hctpNMuoVs76P7PIowl1EvB/3x3+tR3+m3emtidMq3+rkXlX+hqvVrTdXuLBTbuqzW7ffgk6fh&#10;6VpzRlozllGrS96nquz/AEfT0LVoM+Ebg5/5eAf/AEGsut9101/DF1Lpjt5bSBmjfOUbK8f5z1rA&#10;oqdPQywMufndre89/RBRg4zinQQzXUvk28TOx/hUVmeLbmS08PXUsb7TtC7s9MsB/WpUWztlOMU/&#10;LUz9e8dQ2btaaSiyyLw0rfcH09f5Vy11c3V/cfbL24aSRv4m7ew9KjjIIyKdXRGKjsebOpKpqy54&#10;dONescn/AJeo/wD0IV0XxG1LULVLfT7acxxToxk29WxjjPpzXN+GufE9ip/5+oz+tb3xOI+0WIH/&#10;ADzk/mtdEb+zZ4OIjCpm9NSV9GcosKq24U+ims+DgVie0OqveX9tYxma6lCr0HqfpVXWfENrp6eU&#10;nzzdo/T61zN5e3d/N591Lub07D6VpGm5HmYzMqeH92GsvwXqWtW8QXOqM0SExw/3P731qht+bdS0&#10;Vuo8qsfNVqtStLmm7sKKKKZmFFFFABVHX7v7Jp7kH5pPkX8f/rZq8TgZNc74hvPtd55MbfLDx/wL&#10;v/hUydkaU480iiMjvRRRWJ2BQTgZoooA+7f2M/iBJ4++BmmpfXYkvdFZtNufm52xgeUf+/TIPqpr&#10;1O4/1Lf7pr5B/wCCevjyTR/iJqXw+uG/c61Y/aLf2ngycD6xs5/4APavr65b/RpCB/Af5V305c1M&#10;qHxI/Rf4eD/ihNHJ/wCgXb/+i1rXGflrL8Dwi18GaXb7t3l6fCufXCCtXpivgqn8Rn9dYX/dYei/&#10;I+Y/+Ch6f8THwi3/AExvv529fOFfSH/BQ5D9s8JShflWO+G73zb8fpXzfX2WU/7hH5/mz+c+Pf8A&#10;kqsR/wBu/wDpMQooor0D48KKKKAPqb/gn3Cy+DNfuC3+s1dQB6YhT/GvetfB/sW6P/TtJ/6Ca8L/&#10;AOCf+P8AhAdaI/6DP/tGOveNW50y4H/TFv8A0E18XmH/ACMJeq/JH9L8JL/jE6C/uv8ANn5q2H/H&#10;jCP+mK/yqamooUfdH4U6vs4/CfzXPSdvNhRRRTICiiigAooooAKKKKACiiigD2r9i7/kN+JP+vWz&#10;/wDQpq9+rwH9i7/kN+JP+vWz/wDQpq9+r5fMv98fy/Q/oTgP/kmKPrL/ANLYUUUV559gFFFFABRR&#10;RQAUUUUAFZXi1ttjHGe839DWrWP4vYeVbp6sx/QVNT4WaUf4iMOiiiuU7Ar8kf8AgtXn/htP/uT9&#10;O/nLX63V+Rv/AAWkvI5/22p7dAd1v4T01X+pEjfyIqogevf8EFP9Z8Tf93S/53VfopX5w/8ABBae&#10;U698TLMv+7+x6U+3/a33IzX6PUS+IAoooqQCiiigD88P+C9X/Ht8Mf8Artq3/oNrX0H/AMEXST+w&#10;ToY/6mLVf/R9fO//AAXsu4t3wwsTneTq0ntjFqP6179/wRK/5MPsf+xu1X/0KOq+yB9bUUUVIBRR&#10;RQAUE4GTRQenSgDlPHsmdSgjB+7Dk/i3/wBasKtbxo+/XGQn7kSj+v8AWsmgAooooAKKKKACiiig&#10;AooooAKKKKACiiigAooooAK3vBH/AC9f8A/rWDW94I/5ev8AgH9aAN6iiigAooooAKKKKACiiigA&#10;ooooAKKKKAPwr/4KHMx/bm+Khdt2PGVyvPoNoA/AACv0c/4Im3Ek37DttC+NsHizU0jx6F0bn8WN&#10;fnH/AMFDP+T5vit/2Ol1/MV+jH/BEj/kyFP+xw1L/wBpVX2QPryiiipA+Qf+CsmkR/2N4H8QKnzC&#10;7vrZz7FIXUfo1fGNfeH/AAVP0prv4HaHqq/8ufiqPP8Auvbzqf1x+VfB9ABRRRQAUUUUAeT/ALTf&#10;+u0f/dm/9kryskgZFepftMyf6bpEOOkcx/Va8trQD6sooByMiiswCiiigAooooAKKKKACiiigAoo&#10;ooAKKKKACiiigAooooAKKKKACiiigAooooAKKKKACiiigAooooAKKKKACiiigAooooAKKKKACiii&#10;gAooooADntVLU9R+zp5UR/eMP++RUuoXq2qbRy5+6v8AWscs7sXdtzNyW9aACiiigAooooAKKKKA&#10;CuN1z4sx6RrkmmJo7SRQSbJpfMwxI67Rj+vNdlXN6r8L9B1bV31eae4QyvumhjYbXbuemRnvQB0M&#10;EyzxLMhyrKGVvUGn0iqqKEUcLwKzfF0upQ+HbyXRy/2oQ5i8tct1Gce+M0AXYrCyt5ZJ7e1jjeTm&#10;RkQAt9fWpq4X4TXniK5uLoajNcSWqxja05JxJnsT7Zz+Fb/jybV7bwvdSaMW87C7mizvCZ5Ix3x+&#10;lAG1t+bNIXC/eri/hHda9crd/wBozTyWy7fKaYk4fuAT7dfwqv8AFTRPEWpa1bzWNlPcW6wgRrCh&#10;YK+TnPv05/woA77OelFUfDcGo22g2lvqzlrhYFExZsndjue5q9QAVoeD9Xj0Hxbp2ryNtWC7jaRv&#10;RM4b9Caz6KAPqgHuKKy/BGrjXfCOm6tn5prNDJ7MBhh+YNalABRRRQAUUUUAFFFFABRRRQAUUUUA&#10;FFFFABRRRQAUUUUAFFFFABRRRQAUUUUAFFFFABRRRQAUUUUAY/jK7EOmC2B+aZgPwHP+FcvWl4rv&#10;vtmqeWshKw/KP97v/n2rNoAKKKKACiiigAr7Y/4Jo/8AJG9c/wCxmf8A9J4K+J6+3P8AgmtA0fwU&#10;1aU9JPEspH4QQitKfxGVb4T6IoooroOQKKKKACiiigAooooAKKKKACiiigAooooAKKKKACiiigAo&#10;oooAKKKKAPheiiivuD+SwooooAKKKKACiiigAooooAKKKKACiiigAooooAKKKKACiiigAooooAKK&#10;KKACiiigAooooAa6Ky8rXlfxC/ZB+E3jm5bUdPtLjQ7uRi0kml4EbseSTEwK/wDfO3+derUVMoqW&#10;4WT3Pme7/YC1c3OLH4pW/k7v+W2jtux+EtaWlfsB6Og3a78SbyT/AGbPT0T9WZv5V9DUVPsafYj2&#10;cT8yf2yfhto/wo+Ol14O0K+u7i3h0+3kWW9ZS5Zkyfuqox+FfSX7H/7L3wj+If7OXhzxj4n06+kv&#10;rwXf2hodSkjU7buZBhQcD5VFeH/8FG2P/DUWoD/qF2f/AKLr6v8A2ALqO4/ZQ8LxIGzC18jZ9fts&#10;7fyYVx0Yx+sNev6Hr4qMXgIK3b8jTsf2OPgLZS728MXk/wDs3GqzEfowrsvCHws+G/gJml8HeCdP&#10;0+Rh800NuDKfq7ZY/nXQUV3KMV0PK5YrZBgelFFFUMo+I/DmkeKdHn0PWrXzYJ1ww7qezA9iPWvn&#10;34ifCLxP4AnkuhE95pucx30Uf3BnpIP4T79D69h9IU10WQbXUMpGGVlyDWNahGstdzow+JqYd6bd&#10;j5HWRNoJcfnTq+gvFfwF+HviQtcR6e2n3DtlptPbYCfUocr+QFfKvxi+LXhj4QfFXVvhpfWF9eJp&#10;ckafboQnz7okflCwxgtjqc4zx0ry62HlR1ex7WHxVPEaLc6iuI+NbH/hHrcf9P8A/wCyNTLH9oj4&#10;Z3fD6jcQ/wDXazfj/vkGsf4j/EbwZ4y0i3s/DetrcTR3XmSRiGRSq7SM/MoHUjvXPJ+6dlH+NEh+&#10;DX/I3n/rzk/mtesV4j4M8Y6P4H1v+2tcaQQeQ0f7qMs2SRjj8K39Q/ak8JQDGm+HtQuG7eZsjU/j&#10;kn9KIfCb4r+L8j04uo6tSGWNVZmdQBySx6V4XrH7Tfi+9DJo+i2Nmrfdkk3TOP5L+hri9f8AHPjD&#10;xWu3xD4iurpM5ELSbYx/wBcL+lHMcx7x4n+N3gnw6Hht9SGo3KttNvZMGAPu/wB0fqfavLPG3xb8&#10;V+NN1rLP9lsm4+x2/Rh/tN1b9B7VxVi/lSbD0arwORkVpE56nNe1wAA6CiiiqMwooooAKKKKACii&#10;igAooooAKKKKACiiigAooooAKKKKACiiigAr6S/ZK8YrrXgKbwxdXG640m4wit/zxkJZf/Ht4/Kv&#10;m2vQP2Z/FreGfija2U0+231aNrSTd03nmP8AHcAP+BGgyrR5qbPqiiiitDgCiiigAr1b9is7f2gt&#10;NI/58bv/ANFGvKa9U/YwJHx+00g/8uV3/wCijWOJ/wB3l6M9nhv/AJH2G/xx/NH6PfBI50m+Of8A&#10;l6H/AKDXbVwvwMJOk3//AF9L/wCg13VfMn9PhRRRQBwPw1I/4T3Wv96X/wBHV3ksscKb5X2ivOfh&#10;7eG38d6423cd0wX/AL/V10s0lw/mSNk/yoAmu9QkuPlTKr6etV6KKAKfiE40K8P/AE6yf+gmsX4W&#10;nOhzc/8AL0f/AEFa2PEv/Iv3/wD15yf+gmsP4THOh3Bz/wAvR/8AQVoA6qiiigArn/iWceGv+3hP&#10;610Fc78UWZfC+c/8vMf9aANDwec+F7E/9O4rSrL8FHPhWx/69xWpQAUUUUAcb8VW23Wn8/wyfzSu&#10;wj+4K4v4uNtutN5/hl/mldpH9wUAOooooA5v4nn/AIkEX/X0v/oLV+NP/BafxrdaD+2JZ2lrZRyf&#10;8ULp7yNIx5/0i74GK/ZT4rMw8PQ8/wDL4v8A6C1fj/8A8Fg9I0zVP2uLOW+sopWj8FWOxmTOP9Iu&#10;678t5niLLsz4PxGlThw/eauuZfqfMtvOs9tHcfd8yNWw3bIzUlcj448Q61pOrra2NyYYljVlwo+f&#10;16iun02ea6sIbi4j2SSQqzpjoSK+hjK7t2P59qUZU4Kb2lsNuNX02zuFtbu/ijkk+4jOATVnOelc&#10;v4m8FX+sa22oWtzCscu0SeYT8mBjsP8AJrpbZPKiWLOdoxn1qoylzO6CpGnGEXCV2912KV94k0jT&#10;LgW1/qKxyHnbtJwPU4HH41JqwvbjSJhpMuJmizCwPX6H+Rrm/E3g/V7/AFiS+08JJHNg8vjaQADm&#10;uo0q0aw02CyeTc0USqzepxUxlKUmmipRo04RnCV290Zvgy31+0sJE13zNzSfu1lk3MFxz+tbVc/4&#10;38T3+gSW9vYxx/vlZmkkXOMHpWtomoSappVvfSReW0se5l9P/rf404uPw9ia0Zyj7VpJPsWqKKKs&#10;xCiiigAooooAlt72S2O3BZP7taEUySruR91ZVLFLJA++N8f7PrTTMalNS1Rr0VXtb5JxsP3/AO76&#10;1YBz0qzmalHRhRRRQIKKKKACiiigAooooAKKKKACiiigAooooAKKKKACiiigAIzwRXXeB/ixfeGY&#10;F0nVreS6s14jKt+8iHoMnBHscY9e1cjRUyjGaszow+KrYWpzUnZntVl8TPBF9Grr4hhiLfwXAMZH&#10;5jH5Gtiy1PTtSj83Tr6G4X+9DIGx+VfPtSWF5e6VdrqGm3klvMh+WSNsH/69c8sLHoz3qPEdaMl7&#10;SKfpp+dz6EorL8F61N4i8MWes3MYWSZD5gXpuDFSR9cZ/GtSuKS5ZWPq6dRVKanHZpP7zX0znwrf&#10;j/ppn9F/wqlYaTPeobmWRYbdeXnfp+Hqa0vDr28ehXkl1F5kauWkj9RtFZeparc6o/70BI14jhT7&#10;q1q7cqb7Hm0fayxFSENPeu320Wy7+uhJcanDFCdP0mIxwtxJKfvy/X0HtWZqen22rafPpt4m6K4i&#10;aORfYjFT0VnzM9CNGnGDj33vrc8ZTVp9B1CbQdc3eZaytG0y85x0J+o5rQh1bT5l3pfxFf8AroKq&#10;/GC3ig8dTtEP9bbxO/8AvYx/ICuXr0Ix54qR8ZPMK2DrSpP3km0r72O/8MarpsnizT4o72NpGukC&#10;qrZ71t/FzUrSwvNP+13Pl7o5dvyk9CnoK8++HP8AyP2k7V/5fF/rXV/tAKPP0mXvtnH/AKLrRR9y&#10;x5tTMqksbCrZXSff+uphzeKdKjX5bhpD/sxn+tZmpeLLq6UxWcflKf4m5b/61ZVFSqcUbVszxNaN&#10;r29API3H60UUVoeeFFFFABRRRQAUUVDe3sNhAZ5vwXuT6UAV9a1P7DbbY2xK/EY9PeudqS7upbyd&#10;riY/Mx/L2qOsJPmOynHliFFFFI0CiiigDc+F/jKb4e/EbRPGiOVXTdSimmXd96LdiRfxQsK/SCWW&#10;Caxa4t5Q8ckJaNx/EpXg1+YRweDX37+zF43fx7+z1omrXLhri009rC6/34P3Yz7lAjf8Crqw8t0E&#10;fi+aP1i8JHHhXTiP+fGH/wBBFaH92qPhv/kW7H/rzj/9Bq9/dr4ef8Rn9fYf/d4ei/I+a/8AgoZj&#10;y/Cuf795/KOvmmvpn/goVADYeFrgnlbi5X81Q/0r5mHHFfYZT/uUfn+bP518QFbiiv8A9u/+koKK&#10;KK9I+LCiiigD6y/YCjRfhlq0qr8za44Y+uIYq9y1FS9hcKvUwsP0rxH9gXd/wqzVG28HXJNp9f3M&#10;Ve4XOTbyDP8AyzP8q+Jx3+/S9T+nOFV/xitBf3P8z82WR45GjdcbWII9DmipL05u5j/02b+dR19r&#10;H4T+aK2lV+oUUUUzIKKKKACiiigAooooAKKKKAPav2Lv+Q34k/69bP8A9Cmr36vAf2Lv+Q34k/69&#10;bP8A9Cmr36vl8y/3x/L9D+hOA/8AkmKPrL/0thRRRXnn2AUUUUAFFFFABRRRQAVg+L2JngTH8LH9&#10;RW9XP+LGzfxrnpCM/maip8JtR/iGXRRRXMdQV+Qn/BZj/k+jU/8AsV9K/wDRTV+vdfkH/wAFlyT+&#10;3PqZx/zK+lf+imqogeuf8EFWx4n+JuR/zD9K/wDRlzX6QV+av/BBa5l/4T34mWXHl/2PpcnT+Lzr&#10;kV+lVEgCiiipAKKKKAPzj/4L2/8AIY+F4/6d9X/naV9Df8ESyR+wfY/9jdqv/oUdfPP/AAXuz/bP&#10;wv8A+vfWP52le8f8EOmZv2JWDMfl8Z6iFBPT5YelV9kD7EoooqQCiiigAooooA4bxRL5viC5fPRg&#10;v5ACqFWNWk83VLmTPWZv51XoAKKKKACiiigAooooAKKKKACiiigAooooAKKKKACt7wR/y9f8A/rW&#10;DW94I/5ev+Af1oA3qKKKACiiigAooooAKKKKACiiigAooooA/Cf/AIKCzLP+3F8VnC7dvji+Q/VZ&#10;NufxxX6Lf8EP7p7j9iyaBlAFv421BFI7gx278/ix/Kvzn/b+/wCT3/iz/wBj/qf/AKPav0T/AOCG&#10;/wDyZlff9j3f/wDoi1qvsgfY9FFFSB4f/wAFEtD/ALY/ZV1u62Z/s2+sbv6f6QkWf/ItfnHX6gft&#10;j6c+q/sveOLKNdx/sN5dvvG6yj9UFfl+DkZFABRRRQAUUUUAeR/tMf8AIQ0n/rjL/Na8vr0/9phv&#10;+JlpK/8ATGX+a15hWgH1VbkmBSf7o/lTqjt/9RH/ALo/lUlZgFFFFABRRRQAUUUUAFFFFABRRRQA&#10;UUUUAFFFFABRRRQAUUUUAFFFFABRRRQAUUUUAFFFFABRRRQAUUUUAFFFFABRRRQAUUUUAFFFFABU&#10;F/epZxbsbmP3V9aS+1BLOLJGWb7q+vvWTLJJNK0sjZJoAJJHnkM0pyzU2iigAooooACcda4nUPip&#10;fWfit9HTS42tYrryZG3HzDzgkduvbH4121ZsvhLw5Nqn9ty6VG11uDeYc/eHQ4zgn3xQBoqSRk0t&#10;FZPirxfZeE7SO5u7eSRpZNscceMnjk89hQBrUFh3NUPD3iC08S6WuqWSMqsSrI/VWHY1x2t/FPWN&#10;N8TzafBZ27W1vcGJkYHc+DgnOePagD0DIxmo/Ot/O8kzL5hXIXdyR64p2d0asB71x954B1i48dr4&#10;jTUIvs/npLyx3rgfdxj+vQ0AdkQD1oqG/wBQstMt2u9Quo4Y16ySOFH60QX9rdWq3trcJJCy7hJG&#10;25SPwoAl2L6UbF9K5Tw58UbbX9cXSH0t4Vm3CCTzMk4BPIxxwK6ygAoz3orgfCemePbfxo1zqguV&#10;hLubiSWQmN1wcY7dcYx0oA76iiigD279nzVzqHgT+z3+9Y3Tx/VWw4P5sR+Fd1Xkf7NeqmLU9T0R&#10;mP7yFJ417Aqdp/8AQl/KvXKACiiigAooooAKKKKACiiigAooooAKKKKACiiigAooooAKKKKACiii&#10;gAooooAKKKKACiiigAqlruprpmntOrfvG4jX3/8ArdatzSxwxs8jhVVcsx7VxuuarJq955gLCNOI&#10;1/r9TQBTJLtvbkk5yaKKKACiiigAooooAK++P+Cf2jyaZ+zfY3b/AHdQ1K7uVHoPM8r/ANpV8D1+&#10;mH7O3h2Twp8DfCuhzW/kyR6HbvNHt2lZHXewPvuY5961o/EY1vhO0ooorc5QooooAKKKKACiiigA&#10;ooooAKKKKACiiigAooooAKKKKACiiigAooooA+F6KKK+4P5LCiiigAooooAKKKKACiiigAooooAK&#10;KKKACiiigAooooAKKKKACiiigAooooAKKKKACiiigAooooAKKKKAPzh/4KFSzSftWa4ksrMI7OzW&#10;NT2X7Mh/mT+dfWX/AAT1/wCTVtB/6+r3/wBKZK+S/wDgoR/yddr3/XrZ/wDpNHX1h/wTvuo5v2W9&#10;Gij6w314kmR3892/kwrz6H+8v5nr4r/co/L8j3CiiivQPICiiigAooooARvu9K/Nj9tElv2n/F27&#10;n/T4+v8A1wjr9J2OFr83P22bWW0/ah8WJIpG66hkGfRreI/1rhx/wL1/Q9LLf43y/VHleSOhrW8G&#10;f8hCX/rif5ismtjwXj7ZMT/zz/rXkS2PoMP/ABUaHi4kaVkf89F/rXL11Hi0E6WfaRTXL0R2NMV8&#10;YUUUUzlAEg5FaMMoljDD8azqmtJxFJh2+U/pVRlyszqR5o6F6ijOeaK2OcKKKKACiiigAooooAKK&#10;KKACiiigAooooAKKKKACiiigAooooAKktL24068h1C0k2TW8qyRN6MpyD+YqOigD7Y8KeIIPFfhq&#10;x8SWybUvrSOYKP4dy52/geK0K8c/Zd+IZk8Bt4bvAZG025ZVG7lY3O5f/Ht/5V6rb+IdLuF5uRH7&#10;SfLVcx58qcot6F6imxyJIm+NwwPQqc06qMwr1H9jMkfH3Tc/8+N3/wCijXl1en/sdHb8edOP/Tjd&#10;/wDoo1jif93l6M9rhz/kfYb/ABx/NH6O/AZt2jXx/wCnpf8A0Gu8rz/9n9t2i6gf+npf/Qa7q5u4&#10;bVcu3zdlHU18yf08Ss6ou52wKoXmpsx8u24Xu/rVe4u5btsyHC/3RUdAHD/Dxi3jfWAT/FL/AOja&#10;7iuD+GzFvHWtfWX/ANHV3lABRRRQBR8THHhy+P8A05yf+gmsH4Ptu8P3BB/5fD/6Atbnirjw1qB/&#10;6c5P/QTWB8GW3eHLj/r8P/oC0AdfRRRQAVzPxYOPCmf+nqP+tdNXL/F1tvhHP/T1H/WgDS8DHd4R&#10;08/9O4rWrI8AnPg7Tz/06rWvQAUUUUAcL8Y2K3ml8/wy/wA467iP7grg/jS+y90r/dm/nHXeR/cF&#10;ADqKKKAOV+LjFfDkJH/P4v8A6C1fkT/wVwcH9rC3JP8AzJdj/wCj7qv1z+MbbfDUP/X4v/oLV+Q/&#10;/BXCUp+1PDIFzt8FWRAXv+/u69DK/wDevkz8/wDEr/knf+3l+p8yyRW02DLAjbTlSyA4/wAKfXEe&#10;H/GGvXevwQXM/mRXEwV4fLACgnqMDPH9K7evoYSjLVH4DWo1KMkphyeKKjupjb20kwQtsUttXvjt&#10;XM+FvGuqazrK2N4sflyqxTy0xswM+vI7U5SjGSTCnRlUhKS2judVRUV9drY2ct7Iu5YY2dgvfAzW&#10;F4Y8b3Gv6kbC5so48oWjaMnt2OTRzRjJJ9SY0alSnKaWi3N67tLa9Ty7q3jkUchZFB5/GnqoVQoX&#10;GOntS0VRmUde1qPQdOfUJI2kwQqoDjJNUfCvi9tfnktZ7QRSRruXa2VYf41pavpdrrFjJYXana3O&#10;VPKkdCKqeHvC2n+H3kmhleSSQY8yTHC+gxUvn5tNjojLD+wkpfF0NWiiobvUbGydEuruONpDiMSO&#10;F3H0Gao5480tiaiggjqKKACiiigAyRVmDUXQbJ/mX+93qtRQTKMZLU1o5EdMq+adWSkksR3RSFf6&#10;1bttTSQbZl2N+lVzHNKlKOxbopAykZzS1RkFFFFABRRRQAUUUUAFFFFABRRRQAUUUUAFFFFABRRR&#10;QAUEZGKKGGRigEe7+EdOXSfC9hp6f8s7VM/UjJ/UmtGuf+HHiq08S+G4USZftVrGsd1H3UgYDfQi&#10;ugryZJqTufpmFqU6mHg4bWVjY0MbtAv1I42n/wBBNY6gAcCtvw0A2j3yn+7/AOymsStJfDE58L/v&#10;VZea/JBTZpobeJ57iVY4413SOzcKPWq+r63pWhWv23V7+O3j6BpG+8fQDqT7CvLfiD8UbjxSh0jS&#10;FeCx3fvC3Dz/AF9B7fn6UU6cqjDHZlh8HTu3eXRdX/kjE8Xa7/wkniW81dAfLkkxCD2QDA/PGfxr&#10;Ooor0YrljY/PqlSVWo5y3bv95tfDhWbx9pOD/wAvQP5Amus/aB+/o/8Auz/+yVyfw2OPH+lf9fX/&#10;ALK1dZ+0D9/R/wDdn/8AZKZzP+KvQ85ooooNgooooAKKKKACgnHWiqOpa1b2S+UPnl/ujt9aL2Kj&#10;FydkWL29gsofNlb2VR1Y+grndRvbi9uPOn47Io7Co7m6uLufz55CW3ceg9hTGZm6msZS5jqp01FX&#10;6iUUUVJoFFFFABRRRQAV9R/8E7vF6XGl+JvhvcXZ3K0d/Zof7rDy5PyIj/M18uV6N+yb42HgX4+6&#10;DeSn9zqMx024642z4Rfyk8s/hV05csrlx/iK/dH9Dvh9PL0Szjz920jH/joq6OtVdF/5BVr/ANe6&#10;/wAqtDrXxsviZ/XlD+DH0X5Hzf8A8FCz/wASnwz/ANflx/6AtfMea+ov+Chf/IseHf8AsJSf+ijX&#10;y6vAxX1+Uf7nH5/mfzv4hJ/60VfSP/pKCijNG4etepc+J5Zdgoo3D1o3D1ouPll2Prr9gn/kkuof&#10;9h6X/wBFQ17dcjdBIoPVDXiP7BIx8I75v72vTH6fuoq9wn/1L/7p/lXw+O/32Xqf09wv/wAk1h1/&#10;cX5H5t6nF5Oq3UQPC3Ei/wDjxqGrGtMP7avBn/l8k/8AQzVfcPWvtKb/AHaP5nxEZe3lp1f5hRRu&#10;HXNG4etaXMeWXYKKNw9aNw9aLhyy7BRRuHrRuHrRcOWXYKKNw9aNw9aLhyy7BRRuHrRuHrRcOWXY&#10;9q/Yu/5DfiT/AK9bP/0Kavfq8B/YtbdrXiTH/PrZ/wDoU1e/V8vmX++P5fof0HwHdcM0fWX/AKUw&#10;ooorzz68KKKKACiiigAooooAK5vxK2dWYeka10lcvr5zrEwJztKj/wAdFZ1fhNqPxFOiiiuc6gr8&#10;ef8AgsGzN+3b4g3MTjRdLAz2/wBGFfsNX47/APBYE/8AGdniH/sC6X/6TLVRA9b/AOCC3/JSfiZ/&#10;2AdL/wDR9zX6W1+Zn/BBq5dPiv8AEa0CDbJ4d092buNtxKB/6Ga/TOiQBRRRUgFFFFAH5r/8F7Wb&#10;/hN/ham47f7K1k7c8f62y5r6D/4Ic/8AJk8n/Y6ah/6BDXz5/wAF7T/xXXwt/wCwTrX/AKNsa94/&#10;4IVSzSfsdalHI7Msfji9Ean+EGC2PH41X2QPtCiiipAKKKKACjcq/M3QdaKh1FzFYTS/3YWP6UAe&#10;eu++RpP7zE0Ui/dpaACiiigAooooAKKKKACiiigAooooAKKKKACiiigAre8Ef8vX/AP61g1veCP+&#10;Xr/gH9aAN6iiigAooooAKKKKACiiigAooooAKKKKAPwj/b9JP7b/AMWcf9D/AKn/AOlDV+h3/BC+&#10;7a4/Y61eAR4+z/EK+jzn72bSyfP/AI/j8K/Ov9uzP/DbPxd/7KVrn/pdNX6H/wDBCb/k0LxB/wBl&#10;IvP/AEg0+q+yB9p0UUVIHN/F/R18QfCrxRojLn7V4dvo14/iNu+P1xX5KwsXRXB4Zciv2KubdLqC&#10;S2kTcsiFGUjqCMYr8X9PvG0LUbjw1fsVFrcyQK7fwlGK4P5UAbFFFFABRRRQB4/+0x/yGtJ/69Zf&#10;/QlrzOvTP2mP+Q1pP/XrL/6EteZ1UQPqixJayhYnrCp/SpKhsP8Ajxh/64p/6CKmqQCiiigAoooo&#10;AKKKKACiiigAooooAKKKKACiiigAooooAKKKKACiiigAooooAKKKKACiiigAooooAKKKKACiiigA&#10;ooooAKKKCcDJoACcdaq6hqKWo8uP5pP7vpUN/q4AMNq4J7v6fSs/OW3Fjnrn1oAHeSV2kmO5j3NF&#10;FFABRRRQAUUUUABOOtG4etZ/iefVbfQbmfRIvMuljzCqrk59h3OO1Zvw9v8AxJf6RJN4jjk8xZsQ&#10;tNDsZlx6YHegDoqy/EvhTTvFVotrqJkXy23RyRMAyn8cirT6zpiXy6a2o263DdIGmG8/hnNWqAKO&#10;h6FZ+HtNTS9ORvLXnLNksT1JqC58GeG7zU/7YudIje43Bt7E8sOhIzgn8K0zJEkgiaRdzcqu7k06&#10;gAHTFGMdBRXMS/E2xi8U/wDCNnTpNv2jyGuNw4fOOnpnigCx8QPCt/4p0mK10+aNZIpt+2RiFbjH&#10;51J4G8M3fhnQv7Ov51kkaVpGCn5Uzj5R+X5k1tMSBkVmaf4x8OapqB0qx1WOSYZ+VQfmx1weh/Cg&#10;CHSfAXhrRNTbVrCzYTc+XukJEeeu0Hpxx9K2icdaZKXKERjnHFeU+HF8Vf8ACaw+YLr7T9qH2kyb&#10;vu5+bd7Yz7elAHrG5fWgbT0FYXj3S9a1fw+1roMhEvmKWUSbTIvcZ/I/hU3gbTtZ0rw7DZ61KWmV&#10;mO1m3FFJ4XPegDYooooA6r4K6p/ZvxFsU423SyQP+K5H/jwFe/V8x+HdVGieIrHV2zttruORtvXa&#10;GBP6V9OA7hkUAFFFFABRRRQAUUUUAFFFFABRRRQAUUUUAFFFFABRRRQAUUUUAFFFFABRRRQAUUUZ&#10;x1oAKbNLHBE000gVV5Zm7VV1TXLHShid90n8Ma/eP+Fcvq2t3uryYmbbGPuxr0H+JoAn8Q+IZNUk&#10;+y2w226t36v71mUAY4AooAKKKKACiiigAooooA3/AIVeDrr4hfErQ/BVpA0jajqcUMir/DGWBdj7&#10;BAzH2FfqGiBBhRgdhXxL/wAE5Ph0niH4qah8QLyFjD4fsttu23g3EwKj64QSfTKmvtyuikvducta&#10;XvWCiiitDEKKKKACiiigAooooAKKKKACiiigAooooAKKKKACiiigAooooAKKKKAPheiiivuD+Swo&#10;oooAKKKKACiiigAooooAKKKKACiiigAooooAKKKKACiiigAooooAKKKKACiiigAooooAKKKKACii&#10;igD81v2+Z5pv2tvFUcj5WL7CkY9B9hgbH5k19Y/8E4f+TYbH/sLXn/oyvkv9vP8A5O48Xf71j/6Q&#10;W9fWH/BN25jn/ZmtY4mOYdau0k+XvuVv5MK8/D/71L5/mexiv9xh6L8j3yiiivQPHCiiigAooooA&#10;K+Af+Cjfhw6J+0ZJqyFiusaLbXJyOjKGhIH4RKfxr7+r5H/4Kk+DbmS18K/EG3C+VDJPp9183OWA&#10;ki49Pllz9RXLjI81F+R3ZfLlxC87o+P62vBX/H7P/wBc/wCtYtbXgv8A4+pv+uY/nXhyPoqH8ZF7&#10;xZ/yCm/3l/nXL11XisZ0hz/tL/OuVpx2NsZ/F+QUUUUzlCiiigC1ZXWR5Mn/AAE1arLyR0q5a3gk&#10;xFJ9719a0jLozGpDqixRRRWhiFFFFABRRRQAUUUUAFFFFABRRRQAUUUUAFFFFABRRRQAUUUUAd/+&#10;zlrf9n+NZdKc/Lf2rBf99DuB/Ld+de6Dlea+ZPh/qbaN440rUlO3bfRq3+6x2t+hNfTSdKCZD4ZZ&#10;7f5oLhkP+y2KuweItVibc8iyD/pov+FUaKDNxjLc2ofF8QOLqzYf9c2z/OvXP2MtcsL/AOPGnxQS&#10;Nv8AsN0drKf+eRrwkgHqK1PB/jXxT8Pdej8U+C9Xex1CFGSO4jjRiFYYYYYEcj2qakZVKbiuqOzK&#10;61HA5lSxEk7Rkm0t7Jp6XP1S8DfE+98DWNxZWelQz/aJQ++SUrt4x0xWo/x11OVy8mgwMf8Ar4b/&#10;AAr8zF/a6/aPI+b4o3H/AIAW3/xqg/teftHj/mqFz/4L7X/41Xkf2fW7r8T9c/4iNlP/AD7n9y/z&#10;P0x/4XnqP/QvQf8AgQf8KP8Aheeo/wDQvQf+BB/wr80ov2w/2joyN/xGkcf7Wn2/9I6sJ+2X8fRx&#10;L41kP+7awD/2lT/s2t3X4/5E/wDERsq/59T+6P8A8kfoV4d8eXPh3W7zWotPjla83bo2lIC5fd1x&#10;W3/wvPUf+heg/wDAg/4V+cUf7ZPxpYYk8eXin/rxtj/7JUsf7YPxgfh/iZcL/vafB/8AGqP7Nrd1&#10;+P8AkT/xEjKf+fM/uX/yR+jH/C89R/6F6D/wIP8AhR/wvPUf+heg/wDAg/4V+dqfta/GNuF+Kbfj&#10;a2w/nHUqftU/G6T/AFfxLkb6Wtt/8bo/s2t3X4/5E/8AETMo/wCfVT7l/mfoPqnxlv8AU9OuNOfQ&#10;4UW4haNmFweMjGelZ/g/4j3Xg/TpNPt9LimWSbzNzzFccAY6e1fBf/DT3x4Ybl+Ic/8A4B2//wAb&#10;ob9p349Dk/EG4/8AAO3/APjdH9m1u6/H/IX/ABE7J/8An1P7l/mfoV/wvPUf+heg/wDAg/4Uf8Lz&#10;1D/oXoP/AAIb/Cvz1b9p7487f+Shz/8AgHb/APxuvq7wtrGpah8LbDxBeXRe8m0CO4km2gbpDAGL&#10;YAx156YrGthalGzk1qe9kfF2Az6VRUYSjyK7ul+Fmeuf8Lz1H/oXoP8AwIP+FZviv4nXnivS/wCy&#10;ptKhhXzFfzFmLHj8K+B0/ae+PRUbviFcf+Adv/8AG64T48/tkftNeFNEsLnw78Vbq1kmvGSWSOwt&#10;WyoXOPmiPeto5bWk7XX4/wCR4M/E7Jqd/wB1U+5f/JH6d6H8Xr7QtJt9Ji0WGRbeMIrtOQW/SrX/&#10;AAvPUf8AoXoP/Ag/4V+Nv/Df/wC2L/0XTUP/AAW2X/xij/hv/wDbF/6LpqH/AILbL/4xWn9k4j+Z&#10;fj/kZf8AEVMl/wCfNT7o/wDyR+yX/C89R/6F6D/wIP8AhR/wvPUf+heg/wDAg/4V+Nbft/ftjbef&#10;jrqH/gtsv/jFNi/4KC/tgPuSP49XrbWw23T7I4Pof3NH9k1v5l/XyD/iKmS/8+an3R/+SP158Y+O&#10;Z/GE1rLPYRwG137dkhbduK+3+zW6vxy1ELt/sC3/APAg/wCFfjDq/wC3t+21d2uzS/2gr63lDZV/&#10;7LsiCPQ/uP1pNH/b1/bctLXbqv7Ql/cSs2d39l2QC+w/cUf2ViO6/H/Ir/iKGR+z5vZz9LK//pVj&#10;9n/+F56j/wBC9B/4EH/Cj/heeo/9C9B/4EH/AAr8a2/b/wD2xwOPjrf/APgtsv8A4xXOz/8ABUb9&#10;reG+8lPjPqUkKthpl06x59SB5H9eamWV1o7yX4/5FU/EzKa3wUKjt5R/+SP2h8X/ABJuvF+nJptx&#10;pcUKxzCTckxYngjHT3r8pf8Agr/4q0vQ/wBq+zgvfMZ28F2J2wqDgefdcnJFcxB/wUE/bFniWZPj&#10;tfFWUMp/syy5B7/6ivHPj34z8ffH/wAcW/jf4l+PF1LWvsEdms11HHGxhRnZFCxqo4Lv2yc9a6sL&#10;ga2Hnz3T/r0Pm+JeNsp4gy/6pCnOOqd2lbT0bf4FTSbLQ7lV1vTbKFWmGVkWPB9/pV6SRIlLyNhV&#10;Uliewqvommro2kw6cshbylOWPckkn9TSagtpqltNpf2pdzxlWVGG5cjHSvWWkT8snbmdm2u/kJp+&#10;t6TrBeLTr5ZGT723PHvzTrfSNNs5ZJ7Sxhikk+88cYBNZXhbwhJ4evJL65vVk3R7V2LgAZzk/lWy&#10;mqabJctZR30LTL96FZBuH4Zojdq8i6sacZNUpNoW9mgt7SSe4TdGkbNIuM5GOa5TwbrOkvrf2a10&#10;CO1aZT5ciyMxGOcc9Onb2rrplV02Ou4NwwPcVm6X4V0XR737bZW7CTkL5kmdoPpUyjJyTQ6NSnGn&#10;OLTu9uxqVn3firQLG7+xXOoqsgOGXBIX6noK0K4HWPB/iFtXm+zWLTLNMzpIpGME55PaicpR2ReG&#10;o0araqStod6GDLuBrzjXNa1htZnkkvZo2jmZVVZCu0A8f5716Dplu9pp8NrI25o4lRj64GKjudC0&#10;i7uVvLjTYZJF/jaMZP8AjRUjKcVZ2DD1adCo+ZX6C6PcT3WmW89ym2R4VaT6kdara94WsvEFxBcX&#10;UsimHjCY+Zc5xWnTRJGWZA4yOoz0quXSzOeM5QnzRdhxIAyaakqSH92wbBwdrDiqPimK+n0G5i04&#10;t5rR8BepHcD8M1y/w/tdRTWzKsEiwrGRPuUgZ7fjn+tTKdpJWNqeH9pSlU5rW6dzuKKKK0OcKKKK&#10;ACiiigB0FxcQH5ZP+AnoauQ6nCx2yfJ/KqNFO7M5U4yNYSAjNOrJjnmhbET8fpVqLVBjbMm3/aWn&#10;zGEqMo7FyimpNFIMpIG+lOBz0qjIKKAc9KKACiiigAooooAKKKKACiiigAooooAKKKKAJbG/1HTL&#10;tb7Tb2S3mj+7JE2D/wDqrq9M+NXi6zTy72C1u8fxSRlW/wDHSB+lcfRUyhGW6OihjMVh/wCFNr8v&#10;u2Pfvgv4/vPGHh3Xbq40yGBrNV2hJCwYmOQ9x/sivKNR+MPjbUU2211DaK3/AD7w8/m2a7v9lsiT&#10;QvElqV+ZvJxnofkkFeNoMJxWcacb7G0sdjOXm52nLe2l7ehNeXt5qNwbvULyWeRusk0hY/rUdFFb&#10;HHKUpO8gooooJNz4ZKG8f6XuH/Ldj+SNXXftBf6vSTj+Kb/2WuT+F/PxB0sD/ns//otq6z9oL/Va&#10;T/vTf+y0dGYy/jI81ooozxmg2CikZ1Rd7tgDqT2qnPr+mw8LI0h/6ZjI/Oi9ioxlLRFxm29qhu76&#10;1s03XMm3+6O5/Csa68RXlwpEKiIe3LVQd3Zt7szN6k5rP2nY2jRf2jQv/EFxPmO0Uxr/AHs/Mf8A&#10;Cs6iis73NoxUdgooooKCiiigAooooAKKKKACrGjalLous2eswIrSWd3FOkb9GKOGAP4iq9ev/sO/&#10;ss+M/wBrX9onQfh34d0maTS7e+hu/E+oeWTDZWKPudnbGAzhSiKeWY9MBsTUlGEXKWyOrA4atjMZ&#10;To0leTaSR/QLoF2dQ0Ozv3QK09rHIVH8O5QcVbKgnNMt4Y7aBLeFFVEUKqrwAAOgqSvkWf1xTTjT&#10;SfYwfGHw78EfEGCC38aeGLLU47aTfbpeW4kEbYwSM9DisMfs2fAgD/kk+h/+C6P/AAruCuOrUZIG&#10;TWka1aEbRk182clbLcvxFRzq0oyl3cU397OLh/Zz+Btu/mRfCrQ1bGM/2fH/AIVN/wAKA+Cv/RLt&#10;C/8ABZH/AIV14JxxzRux1FH1iv8AzP72QspyuO1CH/gK/wAjkP8AhQPwU/6Jdof/AILI/wDCj/hQ&#10;XwU7fC/Q/wDwWR/4V2GPajHtR9YrfzP72P8AsvLP+fMP/AV/kZfh3wr4c8JWP9l+GtEtdPt927yb&#10;SFY13YAzgDrgDn2rR5xj9KUDvn8aCpHGKi7lK7OyFONOKjBJJbJaI5l/g18JZJGlk+HGiMzHLM2l&#10;xZJ/75pP+FL/AAj/AOibaH/4K4v/AImuoz7ijd7iq9tW/mf3nN/Z2X/8+o/+Ar/I5hPgz8JYn8yL&#10;4b6Grev9lxf/ABNSj4S/DDH/ACTzRf8AwVxf/E10W4etLuHrR7at/M/vKWAwMdqUfuX+Rzn/AAqX&#10;4X/9E70X/wAFcX/xNH/Cpvhf/wBE70X/AMFcX/xNdHzRzR7Wp3YfUcH/AM+4/cv8jnP+FTfC/wD6&#10;J3ov/gri/wDiaP8AhU3wv/6J3ov/AIK4v/ia6Pmjmj2tTuw+o4P/AJ9x+5f5HOf8Km+F/wD0TvRf&#10;/BXF/wDE0f8ACpvhf/0TvRf/AAVxf/E10fNHNHtandh9Rwf/AD7j9y/yOd/4VJ8MP+ieaL/4K4f/&#10;AImj/hUnww/6J5ov/grh/wDia6Lmjmj2tTuw+o4P/n3H7keS/GTwzoPg63sJPCOjWultcPILhtPt&#10;1hMgAXAbaBnGTjPTJrg/7U1X/oKXH/f9v8a9M/aK/wCPXSeP+Wk38kry2t4SlKN2Zyp06XuwSS7L&#10;Qm/tTVf+gpcf9/2/xo/tTVf+gpcf9/2/xqGiqJJv7U1X/oKXH/f9v8aP7U1X/oKXH/f9v8ahooAm&#10;/tTVf+gpcf8Af9v8aP7U1X/oKXH/AH/b/GoaKAJv7U1X/oKXH/f9v8aP7U1X/oKXH/f9v8ahooAs&#10;DWdZVcDVrj/v81bFpLLPbRzTSM7MgLM3JPFc/XQ2/wDqI9o/gH8qxqdDoo9R9FFFYnQFfjj/AMFd&#10;bv7V+3h4oj8vb5Gm6ZH16/6JG2f/AB6v2Or8a/8AgrV/yfp4w/689L/9IYaqIHrn/BBz/ksXxC/7&#10;Fmz/APSl6/TivzD/AOCEFyE+N3j2zx/rPCds+7PTbdYx/wCP/pX6eUS+IAoooqQCiiigD80/+C9c&#10;pb4ifC+1K/6vQ9Wfd/vTWgx/45+te9f8EJv+TPNW/wCx6vP/AEntq8D/AOC9f/JTvhn/ANi7qf8A&#10;6UQV7h/wQauZ5v2T/Edu77kh8fXIjXb0BtLQn9Sar7IH29RRRUgFFFFABVHxHJ5Wh3Tf9MSPz4q9&#10;WX4zcpoEo/vMq/8AjwoA4pPu0tFFABRRRQAUUUUAFFFFABRRRQAUUUUAFFFFABRRRQAVveCP+Xr/&#10;AIB/WsGt7wR/y9f8A/rQBvUUUUAFFFFABRRRQAUUUUAFFFFABRRQOTigD8Hf26/+T2Pi7/2UzXP/&#10;AEvmr9Cv+CEdyG/ZM8SWu3mP4iXTZ9d1hY//ABNfnb+2pevqX7YfxU1CWNVab4iazIyr0BN7KcV+&#10;h3/BB/n9lrxSP+p/m/8ASGzqvsgfblFFFSAA4Oa/HH9ozw6vhT9oDxx4ZRdq2PizUIVGOwuXx+mK&#10;/Y6vyZ/bv0ltH/bA8eRFNon1ZLleOvmwRSE/99MaAPOdF182221v2Jj6LJ/d9j7Vvo6uoZDkHkYr&#10;jKtaZrN3pjbE+ePPMbf09KAOqoqrYapaaguYJef4o24YVaoA8d/aWY/8JBpaelnIf/HxXmtekftL&#10;f8jLpv8A14v/AOh15vVRA+pNKYnS7Zm6m3Qn/vkVYqvpP/IJtf8Ar2j/APQRVipAKKKKACiiigAo&#10;oooAKKKKACiiigAooooAKKKKACiiigAooooAKKKKACiiigAooooAKKKKACiiigAooooAKKKKACii&#10;ql5qkVucRHzG9M8CgCzNPFbp5kr7RWTe6nLdjZF8qfqahmnmuZN9wdx/lTaAEUbe9LRRQAUUUUAF&#10;FFZ/iXxHY+GNO/tG/wB23dtSONfmdvQfrQBoUHpWN4S8aad4sSX7IkkckJHmRSYzg5wRjqOK2aAO&#10;P0H4nLrfiQaL/ZXlxSMywzeZluBn5hj0HY11+SVzWdaeFdBsdSbWLXSo47hyS0gz1PUgZwPwArSH&#10;TFAHlWo+BvF0vieQJYTSGS6Lpefw4Jzu3dvp1r1NVYD71LsX0paAPPte8E+K7zxwdUsx+5a4V47r&#10;zQPLUY4xnPGOmOa79epGKdQAB0FAHBv8T9WHi7+yxYw/ZReeRt2nzD8+3Oc9fw/xrpT4K8Ovrf8A&#10;wkLWP+k+ZvLeYdu7+9jpn/8AXU48O6EdUGsnSYftWc+d5fzZ9fr71oD2oAa67lxmuR8N/C7+wfEK&#10;6u+r+ZHCzGCMR4Y5BHJz6HtW3401q68PeHLjVLOINKm1Y9w4BJAyfz/OuU+H3xA8Rar4gj0rWLgX&#10;CTq21vKVSjAZz8oHHGKAOz1fXdJ8P24uNWvVhRm2puySx9AByafpeqadrdr9t0u8WaPpuXsfQ9wf&#10;rXNfFLwprPiAWt5pEPneSGV4dwB5xyM9al+HWhX/AIT0K5uNdK2/mSeYyNICI1C9T2z/AIUAdUOO&#10;KKzdE8VaH4haRNKvxI0X31KlTj157VpUAFFcZpeu+OpfH0mnXcMn2HzXDKbcBEjwdrBsfTuc12YO&#10;RkUANkGRX0z4S1Eat4X03Uh/y3sYnPPQlR/WvmivfPglfC9+HFiCwzC0kR59JGx+hFAHWUUUUAFF&#10;FFABRRRQAUUUUAFFFFABRRRQAUUUUAFFFFABRRRnPSgAopsjxxJvldVX+8xqjdeJ9Gtf+XvzCP4Y&#10;fm/+tQBoUZ5xXO3fjiViY7GyVR2eQ5/Qf41k3mrapqAxdXrsv91flH5CgDqr/wASaVp+UkuNzj/l&#10;nHyawdR8W392NlmvkL69WP49qy6KAAlm+Zjk929aKKKACiiigAooooAKKKKACjBPAor2f9iL4GSf&#10;Fr4pR+INYsi2ieHZEubsup2zz5zFF78jcw/urg/eFOK5nYUpcquz6x/ZL+Ec3wf+Cem6FqVs0WpX&#10;3+n6rHIu1kmkA+Qj1RAqH3U+temUDOOaK61pocMnzSuFFFFAgooooAKKKKACiiigAooooAKKKKAC&#10;iiigAooooAKKKKACiiigAooooA+F6KKK+4P5LCiiigAooooAKKKKACiiigAooooAKKKKACiiigAo&#10;oooAKKKKACiiigAooooAKKKKACiiigAooooAKKKKAPzR/bsdpP2tPF7OefOtB+AsoAK+q/8Agmh/&#10;yba3/Yw3X/oMVfKX7dP/ACdl4w/6+LX/ANI4K+qf+CZVxDN+zhNHG+Wj8SXSSezbITj8iK82h/vE&#10;vn+Z7WJ/3GHovyPoeiiivSPFCiiigAooooAK8r/bP+Hh+JH7PHiDTYIXkutOgGpWSxrljJB8xAHc&#10;mPeuP9rjnFeqU1lDqQ6gqfUdamUeaLi+pdOTpzUux+RIbPStrwZ/x8zf7orof2lvhRP8FvjPrXgs&#10;RstmJ/tOluyYD2snzJj128oSO6Hp0rA8F486fj+Ff6187Ui4yaZ9bh5KVSMl1sXvFX/IHk/3l/nX&#10;K11XirP9jyH/AGk/9CrlaUdjbGfxfkFFFFM5QooooAKKKKALNteAfJO30bFW1ORmsupIrmSE/L93&#10;+7WkZ9zKVPsaFFRQXcU/Q4+tS5rQwemjCiiigAooooAKKKKACiiigAooooAKKKKACiiigAooooAf&#10;bSmG4jmU8rIrD8DX1jwGYD+9Xyjplheatqdtpen28k1xdXEcMMMKlmd2YKqgDqSSAB3r7Rv/AIP/&#10;ABf01m/tH4TeKLfv++8P3K8HvylTKSjuVGjVq6xi36I5yitC98I+LtMXfqfhHVLZefmuNPlj6dfv&#10;KKyZr6ztDturiOI/9NGC/wA6q99iZUasfiTXqTUVDHfWko3RXMbf7rA1IJFNFyeWXYdRTSx9OlAf&#10;1FArMdRQScZApu8g4IoEOoxxiigHIyKAEZc96TYKdTfM9BQA4b1+65pyzXEfK3Ug+jmmggjIpu8n&#10;oKAJvtt8ORfTf9/DX6EeAWb/AIUFpDluf+EQhOf+3UV+eJcYr9DPADD/AIUBpBP/AEJ8P/pKK83H&#10;bR9T9F8PV+8xP+A/PqPU9S8tf+JhN93+9XCfHSW5utP0+W4uZJNlw4Xc2cZX/wCtXY2NxFfsttp8&#10;i3EnA8uE7m/IVX+KXwg+JWseBLrW7b4ea61vpafbbi4XR5zHHCqne7NswqhcsWJwAM9K9OEoxauf&#10;nOIw1SrTlywvr0R4hRSKwYZFLXWeIFYMOnWPgWwvL9Z5plcg7WABHPA/XrW9UV5aQX9u1pdRB45B&#10;hlNTJX1LjLl0fwu113RS8NeJI/Eds8qWrRNEwEilsjnpg1Pq2tWGiwCe/m2qxwoCklvpS6VounaN&#10;D5GnWojUnP3ixJ+p5rO8Z+G7vX4InspUEkLHCyNgEHr+PFL31DzNI/V6lfqo3L+l6vY63bfa7GXc&#10;uSGUqQQfQ1y8/wAOtWe9aO3uIfs7P8sjk7lXPp6/jz7VueDPD1zoFlIl5IjSTPuZY+QuBjGa2KXL&#10;7SK5i41pYatL2TuiO0gW1to7ZPuxoqKT3AGK4/xH4S16+8QzT20G6OZ8pNvGEGO/fiu0oqnFSjZm&#10;dKtOjJyj6ajYgVjCk5xx9a53RPBt5pniB9XmvFaPLlcA7m3Z6/n710lFEoqViadWUE4x2aswrk9K&#10;8E6pY+Il1GS5jMEcrOJFb5m69sdfWusoolFStcKdapRuo9dGMnkEULSsu7apO1e/FchofjnWL3Wo&#10;YLlIzDPMF8tY8bc9OfauxYZFUrbw7o9nff2hb6dGkxyd69ifQdB+FTKMm1Zl0alGEZKcb3WnkXgc&#10;jIrD8UeMY/D9wlnHZ+dIy7mBk2gD9a3KxvEXg628QTR3P2poZFXazKgbcufqKqXNy+6LD+y9qvaf&#10;CWNO8S2N9ov9uTfuY1JEgb+Ej/P61Z03VbDV7f7VYTiSPOCcdD6VRTwlYp4fbw8JpPLblpM/MWzn&#10;dj8BxU3h7w/b+HrVrWCZpN7bmdu5pLnurhL6vyycW730XkXpg5iYRttbb8rY6GuF8O6P4jh8Swyy&#10;QTqUlP2iZlIVh356HNd5SMoZSh703DmafYdGtKlFpJPmVjMTxdoM99/ZqX371pNqnadpb0z0rSUZ&#10;O6uNtvh9rEerK8ksfkLKG83fyQD6dc/5zXaVNOUpbodenQpyXs5X01K+oarYaUqy6hdJCrHCs2eT&#10;+FTRSpOiyxNuVlyrDoRVDxF4ctfEUEcNxM8ZiYsjx4/LmrdlarZW0dpF92NAq564Aqve5jGShypp&#10;u/XsTUUUVRIUUUUAFFFFABRRRQADg8cfSpo7+5j+XduH+1UNFBMoxlui9HqsJOJFZT+dTJcRSnEc&#10;it9Ky6KrmM3Rj0NiispLieP7kzVKupzj76K36Ucxm6MjQoqquqRHh1ZfepF1C1YZMuP94Yp3Rm6c&#10;l0JqKZ58LHCyqfo1PBUjKsD9KYuVhRRRQIKKAc9KKACiiigAooooA9k/ZP2PFrkTnq0GR7Ykrxvb&#10;sdkYYKthhXsH7JxBl1xcf8+//s9eTz2dxPrsmlWNnNNcS3xht7eGMvJI5k2qiqBlmJIAAGSTgVH2&#10;jZrmjFIrMwXrS5z0r9Vf+Ccn/BLTwj4F+Fd940/aj8AWGr+IPFlkIm8P6tarKmk2ZIYRkHIFwxAZ&#10;mXBTCoCCGJT4v/8ABB/9njxldyaj8J/iX4k8GM33bHcmoWqc9hNiXHoPNrglmmHjUcXfTr0PvKPh&#10;txFWy+GJgo3kr8rdml0vfS7WrV1bY/KugsByxr9BNY/4N4/EjI39j/tcpI2PlW68Isoz/wABuj2r&#10;n7r/AIN4fjCzMIP2mPD7rn5fM0GcHH/f01osywr+1+Zxy8PeKo70H8nH/M+N/hReWzfEbTYluI9z&#10;PIFUMM/6tq6j9pC+gsLbSZrgnDSTKAo5Jwte8eMv+CN3xs/ZWs5vjf4j+KnhnVtK0ORfNhsYbiO4&#10;lEpEIIVl2ggyAn5ugrndO/Yd+NX7bLHRfgzfeH7ebw+fOvzr9/LbqyS/Kuwxwy5OUOQcdutbRxNG&#10;dFzT0T3+48HEcO5ths2hgqlJqpJXUdG2tdrNro/uPk+fxVHnFvaM3++3+FU5/EWozMVjZY/9xf8A&#10;GvsCb/ggz+3rHEzrqHw5k2jPlx+KLzc3sN1kBn6kD3qr/wAOKP2+M5Nj4L/8KaT/AOMVz/XKH86P&#10;W/1P4gj/AMwsvuZ8eyTzzjM8zP8A7xzQJGC7a+tl/wCCIP8AwUCHB8E+HP8Awp4v/iKP+HIX/BQL&#10;/oSPDv8A4U0X+FH1rD/zr7w/1X4gW2Fn/wCAv/I+R6K+uD/wRD/4KBD/AJkjw7/4U8X+FT2f/BDP&#10;9vu6XzJdA8I253Y23Hibk+/yRMP1zR9aw/8AOvvGuFeItvq0/wDwF/5HyBQCD0r7Kt/+CEH7e9wW&#10;JfwDDt/5+PE1wM/TZaN+uKuQf8ED/wBueV1+1eIPhzGu75tviK9bA9f+PIZ/Sj63h/5kXHhPiT/o&#10;Gn9x8Uk460A56V95aH/wb6/tTXbKPEHxb8D2KmTEn2d7u4IX+8MxJk+3H1rorT/g3d+LRb/Tf2mf&#10;Dyrz/q/Ds7fzlFT9ewy+1+Z0U+CeKKiusM/m0vzaPzrBB6Giv01sf+DdDKZ1P9rLa2fu2/gzI6ep&#10;u/XPat/Rf+Ddn4UxHHiX9pbxRcf9g3SbW39P+enm+/6fjP8AaGF/m/BnVT8P+Kpb0UvWUf0bPyro&#10;r9gPDH/Bv/8AskaQ5bXviB441X2l1C1i9f8Annbj2/Kuw0T/AIId/wDBP7TD/wATPwRr+pf9ffiq&#10;7j/9ENH/AJH1rN5lh/P7jup+GvEVTflj6yf6Jn4n5x1oiV57iKxt42knnkWOGCNdzyOTgKo6kk9h&#10;ya/eHwp/wSa/4J7+EDusP2bNJu2P/QYu7m+x/wB/5X5r1P4d/syfs8/CR45/hj8D/CugyxLiO40z&#10;QYIZQPTeqbuw71lLNKf2Ys9LD+FmYSt7evGPom/zSPx8/ZD/AOCPf7T37Sd9a69490O6+H/hORt1&#10;xqmuWpS9nj/6d7RsOSezybFx8w39D+un7Mv7K3wa/ZJ+HcPw3+DXhdbS33CS/vpm8y61CbGDNNJj&#10;Lt6DhVHChRgV6QFHBX8qUjByRxXnYjF1MRo9F2P0jIOE8r4fjzUlzTtrJ7/Lol/Vx1FFFcp9QFFF&#10;FABRRRQAUUUUAFFFFABRRRQAUUUUAFFFFABRRRQAUUUUAFFFFAHmv7Rf/HrpP/XSb+SV5bXqX7Rf&#10;/HrpP/XSb+SV5bXRT+E5a3xBRRRWhiFFFFABRRRQAUUUUAFOW5uFGBcSf99Gm0UBdkn2m6/57yf9&#10;9Gj7Tdf895P++jUdFA+aRILm5Jx9ok/76NfkF/wVUk8z9uXxc3m7iLXTQx3ZI/0KLiv15r5W/aJ/&#10;4JUfDf8AaN+Mms/GbXvi34h0u71owGaxsbW3aKPyoI4RgupY5EYPPcmplG+xrTlyy1Pn7/gh+8kf&#10;x08bGN2X/ikY/ukj/l7Sv0u+03X/AD3k/wC+jXzz+x9/wT28EfsdeMtX8Z+FviRrWtTaxpa2MsGp&#10;28KLGolEm4eWoOcjHPGK+gqIx01JqSvK6JPtN1/z3k/76NH2m6/57yf99Go6KojmkSfabr/nvJ/3&#10;0aDc3I63En/fRqOg+9Ac0j85f+C5c7S/Er4ciSVmK6BqJ+Zug8+CvVv+CJM9xB+zR4kEU8ij/hOp&#10;/lVyB/x6Wtea/wDBabwP418V/FXwHdeFfBuranHD4Zukmk07TZZ1jb7TkKxRTg47GvT/APgjP4b8&#10;ZeFf2fvFGm+MfC2oaSzeNpJbSPUbCS3aWM2Vp84Dgbl3BhkcZBHY1n9o3v8AuT7F+23n/P3J/wB/&#10;D/jR9tvP+fuT/v4f8ahorQx5mTfbbz/n7k/7+H/Gj7bef8/cn/fw/wCNQ0UBzMm+23n/AD9yf9/D&#10;/jUU1zcSptluZGGfus5NJTX4GCf4qifwsunfnQ2iiiuY6wooooAKKKKACiiigAooooAKKKKACiii&#10;gAooooAK3vBH/L1/wD+tYNb3gj/l6/4B/WgDeooooAKKKKACiiigAooooAKKKKACiigdaAPwP/bC&#10;/wCTs/id/wBj/rH/AKWS1+iP/BB+ZG/Zf8WQL95PH0jNxxg2Vrj/ANBNfnV+17PFcftXfEyeCRXj&#10;fx9q5VlOQR9sl5r9EP8Aggz/AMm1+Mv+x5P/AKR29V9kD7koooqQCvzH/wCCo2h/2R+11qV8gwup&#10;6LYXK/hF5R/WI1+nFfnn/wAFgNNEPx08L6xt/wCPrwj5JPr5V1Kf/atAHyXRRRQAIWjcSRuysOjK&#10;ela1j4qmjxHfp5i/89F+9/8AXrJooA4r9ou/tb/X9NltJgwFi272+evPK7H40f8AIctP+vP/ANnN&#10;cdWgH1FojFtGs2P8VrGf/HBVqsHw94psv7Hs47mJ49trGM43D7orYt9RsLri3u0b/Z3c/lWYE1FF&#10;FABRRRQAUUUUAFFFFABRRRQAUUUUAFFFFABRRRQAUUUUAFFFFABRRRQAUUUUAFFFFABRRRQAUUVH&#10;c3dvbLmaUL/s9zQBJUNzewWq/vZOf7veqFzrE03y2w2D+93qn824s5z70AWbvVZ7k7IiY1P8I6mq&#10;9FFABRRRQAUUUbhnFABTPOUNs3DdjO2nbl9awG8ETN42Xxb/AGq20D/Ubefu7cZz07/5zQB0AORk&#10;Vk+MPC8HizSxYS3BhdZN8Um3OGweo7jmtXkLXl2t/EXxWNdna01BoY4ZmWO38sFQoJHORyaAOy8D&#10;+B4vB4md73z5p8BmC7VVR0AH49a6Cqeh30mqaRa6nJD5bXFusjL6EjNLca7o1pdrY3WqW8czfdik&#10;mVWP4E0AW6x/F/i+28JWSXM1s0zyOVjjRsZx1JNa6sG6Vy3xQuvDkemwwa9bzyyNIzW627hWXH3j&#10;k9ufTn8KANnwv4ktfFOljU7WJo/mKSRt1Rh2/UVQ8eeNn8IW9ubexWeW4Ztu5sKoGMn9RU3gE6E3&#10;hqF/D0ciwlm3rMcvv759/wCmKta74Y0nxLAtvq9r5ixtuQq5VlP1FADPCfiJPE2jR6okHlszMske&#10;c7WB9fStOqdpbaV4c05baHy7e3hH8T4Az6k+/rVmC4huolnt5VkjblXRgQfxFAHJfELx5qPhq+h0&#10;7TII9zRea0kqlu5GAMj0Nb3hHXH8ReH4NXkhEbSbg6r0yCRx7cU3X/CGheJNjavZ72j4R0cqwHpk&#10;dqg0PxN4Ngnj8MaNfxq0fyRRrnaT6Bj1P480Aat/YWup2kljfQrJDIu2SNu4rG07w/4L8E3f2iOa&#10;G3mmG1Gurr5iPQbjW/Xn3xI8IeJNS8RnUdPsZLqGaJVXYw/d4GCDk9M8/jQB6Arbhmq2s6dFrGmT&#10;aVO7KlxGyMy9RnvUXhixutL0Cz029k3TQwqsjbs8+mfarssscKGWZ1VVGWZjgAetAHLeFPAsfgp7&#10;nWbrU/tDeQQBHFtAUcnvyeKyNE+K+r32vw2t5aQfZ7mdY1jRTujycA5zz19K7Ww13RdbDppd/Dcb&#10;eHWNuRn29KxLjwZ4P8JNJ4qNpMfs2ZFj8wsqt7D69MnAoA6YJ6mnAYGBXP8Agzx1aeL5ZoI7OSCS&#10;EbtrOGDL6g10FABXsX7NtyX8M6hZHnyr/eMnsyAY/Na8dr0v9mq+CarqumknMkMcq/8AASQf/QhQ&#10;B67RRRQAUUUUAFFFHI6igAoprTwp1mUfVhUL6rpsfL38K/WUUAWKKpSeI9Fi66lGf91s/wAqgbxf&#10;oifdlkb/AHYz/WgDUorDm8bWa/6izmb/AHiF/wAarS+N71uILCNf95i3+FAHS0VyMvi3XJvuzpH/&#10;ALkY/rVSbU9TuGzNfzN7eYQP0oA7We8tLZc3F1HH/vOBVG48VaHBwLoyH0jUmuRJycmigDoLnxyv&#10;Sz09j7yN/Qf41RuPFetXH3bhY1PaNf6ms2igB09xc3Lbp52kPq7ZptFFABRRRQAUUUUAFFFFABRR&#10;RQAUUUUAFFFTabp1/rOow6PpNjLdXV1MsVvbwIWeRycBQB1JNAF3wZ4O8RfEDxVY+C/CmntdahqE&#10;4it4l/MsT2VQCxPYAntX6R/A/wCEmhfBL4d2XgLQz5nkjzL68K4a6uGA3yEds4wB2UKO1cL+yH+y&#10;3a/Avw4fEPiaKObxRqUIF5ICGWyi4PkIRnJzyzDgnAHABPtFdFOPLqzlq1ObRBRRRWhiFFFFABRR&#10;RQAUUUUAFFFFABRRRQAUUUUAFFFFABRRRQAUUUUAFFFFABRRRQB8L0UUV9wfyWFFFFABRRRQAUUU&#10;UAFFFFABRRRQAUUUUAFFFFABRRRQAUUUUAFFFFABRRRQAUUUUAFFFFABRRRQAUUUUAfmX+3BLJJ+&#10;1f4wZz/y+QD8rWED9BX1L/wS9/5N41Dj/mbrr/0ntq+Wf23f+TrPGH/X7D/6TRV9S/8ABLyRG/Z7&#10;1KIN8y+LrncP+3e3rzaP+8v1Z7WK/wByj6I+kKKKK9I8UKKKCQOtABRUck8UY/eSKv8AvNitLTvC&#10;/inWP+QP4X1K8z0+yWEkuf8AvlTUucY7mkKNapK0ItvyKNFdlon7PPxw8QDfp/wy1NVP8V0iwf8A&#10;owqf0rptP/Ys+PV/gy6RptmO/wBq1Icf9+w9YyxuFh8U196PVo8P55iNaeGm/PldvvtY+Jf+Cgfw&#10;Bf4nfDZfiF4csmk1rwzG8jJH1uLM8yJjuVxvHsHA+9XxL4KyZrjB/hX+tfuzpX/BP7xvdKP7c8e6&#10;ba/3lt7WSb+ZTNfm1/wU2/4J+Wn7DPxZ0vUvDviiHUND8dQ3V3YW6WphaxngdPtEW3cw8v8A0iJk&#10;OeMsuAEBPk4rEYWtU/dyu36n0uE4dz7L8P7XE0XGKtq2tLu1rJt7+R8s+Kv+QNN/vJ/6EK5Wur8U&#10;5OjyqP8AZP8A48K5SsI7HPiv4gUUUUzlCiiigAooooAKKKKACpor2WL7x3D/AGqhoovJbCcVLcvR&#10;XkUoxu2t/tVNnPSsunJLJH9xyK09p3MvY9maVFUo76VByit+lSrqEOOVZarmRHs59ixRUa3duwz5&#10;i/jTlljcZDj86ojXqOopCT2WlzQFwopvme1OzxmgnmTCikLqOpprTwjgyf8AjwoKH0VC15br83mU&#10;G/gHTd+VTzR7lcsuxNRUK31uTgkr/vVb02w1DWdQt9I0bT57y7u5litbW0haSSeRjhURVBLMTwAA&#10;ST0qroFCTfKke7/8EwPglcfHv9uXwD4TNo8ljpusLrWqsI9ypBZ/v/m9AzokefWQV/QgqIB9wflX&#10;xX/wRz/4J36t+yD8Nrz4qfFvThD488YQxpcWW4MdIsAQ6WxI/wCWrNh5MEgFUX+Ak/axPYj8K8LG&#10;VvaVtNkfunBuT1Mryq9ZWnN8zXVLon59fmRyw20y7JLdGH+0tVpPDfhyf/W6HZt/vWqH+lXty+tL&#10;wRXLdn1cqdOW6RzWofCP4V6ud2rfDjQbptxO640iF+T1PK1lzfs1fs8XA/ffArwg3b5vDdqf/add&#10;xknoKXk9RT56ncylhMLLeEfuR5pffsd/sr6k/mXn7P3hLdt2/u9ChTj/AICoqhJ+wr+yDL979nvw&#10;v/4LV/wr1rJ/u0mW/u1XtKn8z+8xeV5bLejH/wABX+R4hd/8E5v2Mb2FoH+CNjGGOd0N5cRsPoVk&#10;BFZtz/wTC/YougFk+Eky4/55eIL5P5TCvoIZ70FgOpo9tW/mf3mMsjyaW+Hh/wCAr/I+dz/wS0/Y&#10;kZdp+F97/wCFRqP/AMfpo/4JWfsQgY/4VjqP/hXan/8AJFfRO5fWjcvrVfWMR/M/vM/9X8j/AOga&#10;H/gK/wAj52/4dXfsRf8ARMtR/wDCt1P/AOSKkH/BLX9iQDaPhbef+FNqP/x+voXcvrRuX1o+sYj+&#10;Z/eH+r+R/wDQND/wFf5Hglr/AMEyf2K7UIB8H/M8s5XztcvXzz3zNz+NbWn/ALAX7HWmhhB8AdBk&#10;3HP+kwtNj6b2OPwr2ELg5zS1Htqz+0/vNI5Lk9P4cPD/AMBX+R5jpv7Gv7Kultusv2fvCa9fv6LC&#10;/X/eU157qmlabpvi640bTdPht7OHUmghtIIVSKOMSbQiqBgKBwABgDivo7aP7tfPPiH/AJKBef8A&#10;YYf/ANHUpSlLdnbRwuFw91Tgo37JL8j3ax8MeG9MVU0/QbKBYxhFhtUUL9MDirV1ZWd5ayWl1aRy&#10;RSIUkjdAyupGCpB6gjtVgEHpQSB1pczLVKmlZJH5X/tp/wDBEb4haX4rvviB+yDHbapot5NJPJ4P&#10;vLpYbixY87Ld5CEljz91WZWUYAL8Y+NfGH7Kn7UXw9uprXxr+zt42sfs8mySZvDdy8O72mjRo2Hu&#10;GIr+hgYxxTfKUtyv44r0aOaVqcbNX/M/PM08Ncox1Z1aE5U23dpWa+S6ffY/my1jStV8OSNB4i0u&#10;50+RfvJe27QkdOzgeo/OqH9r6T/0EoP+/wAv+Nf0qXuhaNqI/wCJlpNrN/12t1f+YqqPBHgzr/wi&#10;Wmf+AEf/AMTXR/bHeP4/8A8KXhTLm0xWn+D/AO2P5tf7X0n/AKCUH/f5f8aBqumnkahCfpKK/pK/&#10;4QjwZ/0KOm/+AKf/ABNOXwX4PX7vhPTh/wBuUf8AhR/a/wDc/En/AIhPU/6Cl/4B/wAE/nAtbG9v&#10;pfJsrKaZ8Z2xQljj14FWB4b8RdR4dv8A/wAA5P8ACv6P4ND0S2bzbbR7WNum5LdQf0FTf2fZf8+k&#10;P/foUf2w+kPx/wCAaR8KO+K/8k/+2P5uv+Ea8Rf9C5f/APgHJ/hVSSGaKVoZYpFdWwyshBB9CK/p&#10;QFhZj/l1i/79iq7eHNAd/Mk0OzZm5ZmtkyT+VH9sPrD8f+AEvCntiv8AyT/7Y/mxnura1YLc3CRl&#10;uQJG25/Oozqumry2owj/AHpRX9J0vhDwpMd03hmwb/es0P8ASmnwX4PPDeFNOP8A25R/4Uf2v/c/&#10;Ez/4hPU/6Cl/4B/wT+bP+19J/wCglB/3+X/GnDUtPIyL6H/v8K/pI/4QbwWRg+ENM/8AABP/AIms&#10;+b4O/CW6ma5ufhf4fkkkbLySaLAWY+pJSn/bEf5fx/4AS8KK3TFL/wAAf/yR/OOL+xY4W8hP/bQU&#10;77Xa5z9qj/77Ff0WXvwB+B2pwfZ9R+Dnha4j3bvLm8P27rn1wU61W/4Zj/Zy/wCiC+Df/CYtP/jd&#10;P+16f8r+/wD4BnLwpxXTFL/wF/5n87wkjYbldSPrS71/vCv6F5P2TP2XJXaaX9nPwMzN95m8J2ZJ&#10;/wDIVNb9kb9lZ12v+zd4EI9/CNn/APGqP7Xp/wAr+8X/ABCnGf8AQQv/AAF/5n89dFf0Jf8ADH/7&#10;KI6fs1eAf/CPsv8A41UN3+xt+yVeR+Rc/szeAWXOdp8H2X/xqj+1ofysT8KsZ0xEfuf+Z/PnRX9A&#10;3/DEP7Hn/RrvgH/wk7T/AON1Xv8A9hD9jDU4VgvP2XPAhUNkeX4XtUOfqqA1X9r0/wCVmf8AxCvM&#10;OleP3M/AHAznFFfvl/w7y/Yg/wCjV/BP/hPwf/E02T/gnh+w9Knlt+yx4J2nj5dBhH6haP7Vo/yv&#10;8CP+IWZp/wA/ofj/AJH4H0V+9H/Dtz9hT/o1fwf/AOClKP8Ah25+wp/0av4P/wDBSlH9q0f5X+Av&#10;+IW5t/z+h/5N/kfgvRX7zN/wTY/YRk5P7LXhH/gOmKP5Uf8ADtb9hL/o1vwl/wCC0Uf2rR/lf4B/&#10;xCzNP+f0Px/yPwZor95v+Ha/7CP/AEaz4R/8Foqpqf8AwTB/YJ1aNUuv2ZPDsew5H2WJ4SfqY3GR&#10;9aP7Vo/yv8Al4W5t0rQ/H/I/CSiv3Q/4dRf8E/P+jbNL/wDAy5/+O0f8Oov+Cfn/AEbZpf8A4GXP&#10;/wAdo/tal/Kyf+IXZ1/z9h97/wAj8L6K/dD/AIdRf8E/P+jbNL/8DLn/AOO0f8Oo/wDgn9/0bbpf&#10;/gbc/wDx2j+1qX8rD/iF2df8/Yfe/wDI/C88HBor9vLr/gj5/wAE87mTzW+Air/sxeIL9R+Qnpv/&#10;AA53/wCCe/8A0QqT/wAKbUf/AI/Vf2th+zMf+IX8QdJ0/vf/AMifiLRX7df8OeP+Ce3/AEQuT/wp&#10;tR/+SKP+HPH/AAT2/wCiFyf+FNqP/wAkUf2th+zH/wAQv4g/np/e/wD5E/EWiv26/wCHPH/BPb/o&#10;hcn/AIU2o/8AyRR/w54/4J7f9ELk/wDCm1H/AOSKP7Ww/Zh/xC/iD+en97/+RPxFoAA6Cv26/wCH&#10;O/8AwT3/AOiFSf8AhTaj/wDH6P8Ahzv/AME9/wDohUn/AIU2o/8Ax+j+1cP2f4C/4hbn389P73/8&#10;ifiLQOOlft1/w53/AOCe/wD0QqT/AMKbUf8A4/R/w53/AOCe3/RCpP8AwptR/wDj9H9q4fs/wD/i&#10;Fuf/AM9P73/8ifiL5sn99v8Avo04XEyHidv++q/bj/hzv/wT2/6IXJ/4Uuo//H6D/wAEdf8Agnoe&#10;vwLk/wDCl1H/AOP0f2th+z/r5k/8Qtzz+en97/8AkT8S4tTuIz8+G9qvQzpPGJIz+FfthD/wSK/4&#10;J8QOsi/s92rbTnEmsXrA/UGbmtKy/wCCWX7Aun7vs37NujNu+95s07fzko/tej2f4f5h/wAQpzqX&#10;/L2C+b/+RPxBoweuK/cf/h2J+wb/ANG16B/3zJ/8XSf8Oxf2Df8Ao2rQfyl/+Lo/tij2f9fMf/EJ&#10;84/5/Q/H/I/Dmnafb3Wr6iuj6RbSXd2/3bW1jMkrfRFyT+Vfu5ov7AX7Fnh6TzdN/Zi8F7s5zcaD&#10;DN/6MDV6B4P+Ffwz+HsIg8C/D7RNGj/hj0vSYbcD/v2oqZZxC2kX951UfCPGSkvbYmKXkm/zaPxn&#10;+A/wP+Mfwx0i68X/ABH+GusaDpusbY9LfWrNrVrlo8l9scmHwAy/MVAO4YJr9Df2Fv8Agm/8CPgN&#10;ZWPxrvIZPEnjDVLcXsOq6pCvl6cJsSbLaLlY2Abb5pJkPOGUErXrP7Sf7L2g/tI2Ok2GseKL3Sxp&#10;MsrxtZQoxk8wAEHeD02iu+8HeHbfwd4U03wnbXLzRabYw2qzSYDOscYQMcdzjNceJx0q1FJOzd7p&#10;H1PDfA1DJc2qVKsFOEVHklKzd/tNLpZ7XNbpwBRRRXmn6UFFFFAHiP8AwUQJ/wCGRvFX/bnj/wAC&#10;4a8D/wCCQn/I2+Nv+wfZf+hy19NftffCnxl8avgHrXw38Ay2K6lfvbGL+0ZmjiKpOkjAsqORwpx8&#10;p5ryn9gD9kr40/s3eK/Emq/EyXQzZ6rY28dqmk38szeYkjklt8KYGG7E16lGpTjls4Nq7e3Xofme&#10;a5bmFTxFwmMhTk6cYWcktE7T3fzR9TUUUV5Z+mBRRRQAUUUUAFFFFABRRRQAUUUUAH4UUUUAFFFF&#10;ABRRRQAUUUUAFFFFABRRRQAUUUUAFFFFABRRRQAUUUUAFFFFABRRRQAUUUUAFFFFAHmv7Rf/AB66&#10;T/10m/kleW16l+0X/wAeuk/9dJv5JXltdFP4TlrfEFFFFaGIUUUUAFFFFABRRRQAUUUUAFFFFABR&#10;RRQAUUUUAFFFFABRRRQA5JZYxtjlZf8AdYikZnc5di3+8aSigAooooAKKKKACmyDvTqaRv4z7dKm&#10;om42RpScYyuxtFP8hv8Anp/47/8AXo8hv+en/jv/ANesPZy7HT7SPcZRT/Ib/np/47/9ejyG/wCe&#10;n/jv/wBej2cuwe0j3GUU/wAhv+en/jv/ANejyG/56f8Ajv8A9ej2cuwe0j3GUU/yG/56f+O//Xo8&#10;hv8Anp/47/8AXo9nLsHtI9xlFP8AIb/np/47/wDXo8hv+en/AI7/APXo9nLsHtI9xlFP8hv+en/j&#10;v/16PIb/AJ6f+O//AF6PZy7B7SPcZRT/ACG/56f+O/8A16PIb/np/wCO/wD16PZy7B7SPcZRT/Ib&#10;/np/47/9ejyG/wCen/jv/wBej2cuwe0j3GVveCP+Xr/gH9axfJPdv/Hf/r1e0HVl0bzN0DSeZt/i&#10;AxjP+NL2cuwe0h3OqorF/wCExj/58W/77FH/AAmMf/Pi3/fYo5JB7SHc2qKxf+Exj/58W/77FH/C&#10;Yx/8+Lf99ijkkHtIdzaorF/4TGP/AJ8W/wC+xR/wmMf/AD4t/wB9ijkkHtIdzaorF/4TGP8A58W/&#10;77FH/CYx/wDPi3/fYo5JB7SHc2qKxf8AhMY/+fFv++xR/wAJjH/z4t/32KOSQe0h3NqnR8yqf9qs&#10;P/hMY/8Anxb/AL7FOj8ZR+Yv/Evb73/PQUckg9pDufgv+0zx+0h4/wAf9Dpqn/pXJX6M/wDBBiaN&#10;v2cvGcCt8yeNwWGPWzhx/I1+cf7SUvn/ALRHjycJjd4y1NsembqSv0H/AOCFOurpPwI8bwtbNJv8&#10;YRNw2P8Al0SqtJ6IpyVrs+/KKxf+Exj/AOfFv++xR/wmMf8Az4t/32KnkkT7SHc2q+H/APgsdoWy&#10;DwD4oVMlm1G0ZvTH2dwP1b8q+xv+Exj/AOfFv++xXI/FzwN8NfjXpdnpHxG8B2erQ2Nw01rHfDcI&#10;nZdrMMEYJFP2chOrA/IcHIyKK/Se9/YI/ZOvTub4TQx/Lt/capdx/wDoMo596pSf8E6/2SJOT8N7&#10;scfw+JNQH/ten7KRPton5y0V+iDf8E2/2VWBC+G9Zj/usniCfI/76JH5g1G//BNX9lwjC2HiJff+&#10;3jx+aUezkP20T8q/jT/yHrP/AK8//ZzXH1+uepf8Erf2RdZlW41bR/EFw6LtRpNYTgen+qqsf+CS&#10;v7F5GP8AhF9c/wDBwv8A8aquSQe2ifAejMZNHtWYdbWP/wBBFWq/QaH/AIJmfsvW8KwQweJlVF2q&#10;o1pMADoP9VUsf/BNX9l1RhtP8QN/tf28ef8Axyp9nIPbRPz5iv723OYbyRfbzOPyq3F4m1aM4aRX&#10;/wB5f8K+/wBf+CbX7KyDD+Hdak/2pPEE2f8Ax3A/SrMf/BOf9klEVG+Ht9Iy/wAUniW/y3ucTAfk&#10;AKPZSF7aB+f8XjGUf62yU/7r/wD1qsR+LbAjMsMy/gD/AFr7/g/4J8fslwZC/C+Rt3/PTXL1sfnN&#10;WvYfsVfss6duEXwW0mTdj/j5MsuPpuc4o9lIPbRPztj8S6TJ1nZf96MirEGq6bdTx21vextJK22K&#10;MN8zsewHUn2r9G7X9k/9mmzYNB8DPDXDA/Npqt/6Fmul8N/DL4b+C5VuvB3w80HSpI8bZtN0eGGQ&#10;YOfvIoJ/E1XsWHton5jg56UV6F+1L8LZvhH8Z9W0OK1ZdPvpjfaSzDhoZSTtH+425P8AgPvXntY7&#10;aGyd1cKKKKACiiigAooooAKKKKACiiigAooooAKKKKACiikZgoyaAFoqvNqVnEMNMCf7q81Vn1xt&#10;223h/F6ANKq9xqtpbnbv3N/dSsqe5ubjiSY4/u9qZQBan1i7lG2MeWv61VOX+9RRQAAY4AooooAK&#10;KKKACiiigArj/i5qWq2Gm2y6fcSRRSzMJ5I2KngDaMjpnn8q6tL22lna3iuI2kj/ANZGsgLL9R2o&#10;lghmjKTxLIrfwuoIP50Acp8JdR1bUNJuBfTSSwxzBYJJWLHpyMnsOPzrsKz7nVtC0JI7e8vre1Vu&#10;I0ZgvH09P0rj/ivq2twXNp9gu5o7N4dyyW7kK75/vL14xj60Ad85G3rWJqHw+8K6rqTareac3nO2&#10;6TbKyq59SM//AK6l8D3Op3fhmzn1gt57Rnc0n3iuTtJ98YrWkkWMbnKhQM7mOAKAARKihY12qvAV&#10;egryPxToGuf8JReRyafcSvNcs0bJCSJFJ4I/D8uleqwavpt3aNe2t7DLDHnfJHIGUYGT0rC0j4n+&#10;HtZ1ddJgSePzH2wySKArn88jPagDb0K3vbPR7W01CTfNHboszZzlgOefrVDxf4OsfF0USXNw8Lws&#10;xjkjAPXGQc9elbVcr488fXHhW8j0+ysY5JJI/MZpidoGSABjvxQBt+G9CsvDelR6TZMzIhJZ36sx&#10;6k1daREGXdV5xzVDwtraeI9Ch1ZITH5gIaPOcMCQce2RXN/FDwz4j1y6tZtIiaaGOMq0avja2fvY&#10;OO3f2oA1fiJ4Y1HxRoy2mmTKskcwfZI2FcYIx+uak+H3h6/8N6B/Z+oTK0jTNIyxnKpkDgfln6mr&#10;/h20vbHQbWy1KXfPHCqytu3c/Xv9axPiX4f8Q67bWqaESyxuxlhEwTPTB5Izjn86AOlmQSRNFuxu&#10;UjivPdC+F3iGw8R291dSwi1gnD+csmWcKcjj1rt9Dtr6z0a1tNTm8yeOFVlk3ZywHr3+veuA8baZ&#10;4wn8ZtJa21426RfsckIbaq4HccLz1zigD03cOua5/WPiN4Y0XUG0y5lmaSNsSGGHcqH0PP8ALNbk&#10;KytEvmn5toDfWvN/FPw88US+ILifTtP8+G4mZ1kWReMnODk8YoDc9Gsbq3vbWO8tJVkjkUNG69CD&#10;3qt4n0qXW9ButLgkVXmiKqzdM9efameGtPbw74dttOu5lzBF+9k3YUHknk9hUmmeI9D1l2j0vU4Z&#10;2j+8sb8j/wCt70Acz8OvAuueHNWl1LVvLRfJ8tY45N27JBzx0HFdbqNlBqVpJp93F5kcyFZF9RSa&#10;nqtpo9hLqV8xWGFcuRyeuOPfNYcmqWnxG8O3NpoN/LayKyhmkXDLznseh9jQBe8N+D9F8LNIdLhk&#10;3TYDPK+5sDt7CtaqPh/T59K0m3065uzcSQx7WmP8X+elXqACuk+FE0kPieQRuy7rVx8rY7g1zddF&#10;8Lv+Rpz/ANOsn9KAPShd3Q6Xc3/fw04X18v3b6f/AL/N/jUNFAE32+//AOgjcf8Af5v8aQ318et9&#10;MfrM3+NRUUASfa7pvvXMn/fw00yyNw0jfnTaKAAgHqKAAOgoooAAMcAUUUUAFFFFABRRRQAUUUUA&#10;FFFFABRRRQAUUUUAFFFFABRRRQAUUUUAFFFegfBH9mv4n/HnUVXwvpJt9LRsXWt3qlbeMZwQp/5a&#10;uP7i5I77RzRvsDklqzi/DnhzX/F+t23hvwvpFxf315Jst7W1jLO5/DsOpJ4A5JAFfdH7KH7IOk/A&#10;+0Txh4w8m+8UXEe1pFw0WnqescR7sejSd+g4yW674D/s3fDr4B6O1r4ZtTdanPGBf61dKPOn45A/&#10;55pn+AfiWPNehAYGBXRGny6s5alTm0QAY4AooorQxCiiigAooooAKKKKACiiigAooooAKKKKACii&#10;igAooooAKKKKACiiigAooooAKKKKAPheiiivuD+SwooooAKKKKACiiigAooooAKKKKACiiigAooo&#10;oAKKKKACiiigAooooAKKKKACiiigAooooAKKIo5ri5W1tomkkk4SNASzfQV3Xg79mr43+OI1n0zw&#10;LcWsLf8ALfVMW6/XD4cj6KazqVqdJXnJL1OzB5fjcdLlw9OUvJJv8kcLkYzSbl9a+ifC3/BP7Wbg&#10;rN4z+IENup/1lvptqXb8JHIA/wC+TXo3hr9if4HaE63N/pV5qcq9G1C+bb/3wm1T+INefUzjB09m&#10;36L/AIY+vwfh5xJitZxjTX95r8ld/efz8ftpytL+1V4yL9f7RjHT0gjH8q+uv+CSPw/8deNfgPqy&#10;+EvB+o6iv/CXTqZbWzZo1b7Pb8GTG0HnoTXzv/wVV0LR/Df/AAUL+J+h6Bp0NnZ2+twrBbwrtRB9&#10;lh4A+pzX6U/8G4ckJ/Yt8URh/mX4k3hZfTNlZY/lXDUxkqMfbRW/fzOvK+G4Zlmby6tNrkum49ba&#10;aX7/ANI6/R/2NPj7qxX7R4es7BW53X2oLx+Ee8/pXZ6L/wAE/PE9wFfX/iPZ23TdHa2LzZ9tzMv8&#10;jX1MpyetL83rXFUzjGS2aXov+HP0HDeHPDdD44yn6t/pY8I0P9gb4YWgU654k1m+b+ICaOJT+Cpn&#10;9a6zQv2RvgBoDb4/Acd03XdqF1Lcfo7EfpXpZXuKTgjLVxzx2LnvN/fb8j38Pwxw/hbcmGhp1aTf&#10;3u7MHR/hh8O/D3zaF4H0mz/2rfT40/ktbi28Ua7EiUfRRTgB1C06sJVJy1buexTw+HoxtTgl6JIA&#10;qjotGMdBRRUmwHqK/MH/AIOLf+Qt8HeP+XfxD/6Fptfp8a/L3/g4pkY+JPhDEx+VbPXWX6l7DP8A&#10;IVvhf94X9dD57ir/AJEdX/t3/wBKR+ZuvWd3faZcR2VnNM0cLSyLDEzlY0+Z3OBwqqpYnoACTgA1&#10;xwZSM5r7G/4JNyWkf/BQT4fRX9us0NxNfQSRMoZXElhcJgg8Ec8j0r7V/bh/4IM/B340XF58Rv2X&#10;9Rg8B+JJ5HmuNDkjJ0a9kI6KijdaMT3jBj/6Z5Oa9GWIjTnyyPzKjw7jM0wcsTh7NxbTjs9EndPZ&#10;77aH4y0V6z+0j+w1+1Z+yZqLW3xw+DuqWFku7y9fsYzdabKB3FzFlEyOQshR8fwjBx5KrK6b1IIP&#10;cHrW0ZRkro+brYevh6jhVi4tdGmn+ItFFFUYhRRRQAUUUUAFFFFABRRRQAUDjpRRQAUUUUAGTnO4&#10;0bn/AOejUjOka75GCr6sat6DoOv+K3aPwtoV7qjA426bavO2fTCAnNBcac56JFfzH/56N/31TSWP&#10;VjXsHw4/4J9/twfFhyvgv9lLxwyrt3S6pocmnJz0Ia78oEfQmvdPh7/wQP8A+CgXjC5jPinRPCvh&#10;W38wLLJrHiRZpVXuwS0WVTj0LqazlWpx+0jvw+T5pibezoyfnZ2++1j4ryTSYU84r9T/AIa/8G1q&#10;i5juvjJ+1NJJDt/eWPhbw+I2Df8AXe4kcEf9sga+jvhd/wAEJ/8Agnt8ObqLUtX+H+r+LLqP+PxR&#10;r0skR47wQ+VEwzz8yE+9YyxlGPme9heCc7rfHFQ9X/lc/CawtrnVtQj0jS7aS6u5v9Ta28ZeR/oo&#10;5P5V7n8F/wDgmT+3f8eI1vPA37NfiG3s2OPt3iKFdJh6A5H2sxsy4PVVYHtmv36+GP7PfwJ+Ctt9&#10;k+Efwd8M+G1ONx0XRILdnwMZZkUFjjuSTXZBFA+7XPLHP7K+8+iwnh/RjZ4mq35RVvxd/wAj8hPg&#10;r/wbgfF7WxDqHx/+Pmi6DHuzcab4XsXvpiueQJpvKRDjvsce1fev7I3/AATH/ZO/YyK6x8N/A7al&#10;4g2jzPFHiKRbq+Bxg+UdoS3B7iJVz3z1r6GIPf8AOgAmueeIq1NGz6rA8OZPl7UqdJOS6vV+vZP0&#10;Q4dOKKKKxPcCiiigAooooAKKKKACiiigAooooAKKKKACsjxD418MeFEB17WI4Wb7sPLOf+AjJx79&#10;KrfEbxcfBvhebVE2m4YiK1Vu8h7/AEAyfwrwO7u7vUruS+1C5eaaVt0kkjZZjQB7Z/wvL4c/9BO4&#10;/wDAOT/CvH9X1G2vPFtzq8DkwSak0yMVwdhk3Zx9Kz6KAPcP+F5/DkddTuP/AADk/wAK1/Dvj3wn&#10;4q/d6JrMckg/5YsCj/8AfLYJr54p0E09pOt1azvHJG26OSNirKfUHtQB9PUVy/wr8ZSeMvDC3N4c&#10;3du/lXXy4DNjhvxH65rqKACiiigAooooAKKKKACiiigAooooAKKKKACiiigAooooAKKKKACiiigA&#10;ooooAKKKKACiiigAooooAKKKKACiiigAooooAKKKKACiiigAooooAKKKKACiiigAooooAKKKKACi&#10;iigAox7UUUAFFFFABRRRQAUUUUAFFFFABRRRQAUUUUAFFFFABRRRQAUUUUAFFFFABRRRQAUUUUAF&#10;FFFABRRRQAUUUUAFFFFABRRRQAUUUUAFFFFABRRRQAUUUUAFFFFABRRRQB5r+0X/AMeuk/8AXSb+&#10;SV5bXqX7Rf8Ax66T/wBdJv5JXltdFP4TlrfEFFFFaGIUUUUAFFFFABRRRQAUUUUAFFFFABRRRQAU&#10;UUUAFFFFABRRRQAUUUUAFFFFABRRRQAUZIoooANx9aNx9aKKADcfWjcfWiigA3H1o3H1oooANx9a&#10;Nx9aKKADcfWjcfWiigA3H1o3H1oooANx9aNx9aKKADcfWjcfWiigA3H1ooooAKKKKACiiigAoooo&#10;AKKKKACiiigApUIDqSe9JRQB+S/xW/4JzftseLPil4l8U2PwWmnh1LX7y6hmXVbJRIkk7urYMwxk&#10;EHGBX2J/wSu/Z9+L37O/wr8T+HPjF4OfRbzUPEUdzZwyXUMpkiECqWzE7AfMCOSDX1Io2nIowd27&#10;NSo2dzSVSUo2YUUUVRmFFFFABRRRQAUUUUAFFFFABRRRQAUUUUAFFFFABRRRQB5b+1X+z7D8ePAf&#10;k6Uscev6WWl0eaTCiQkDdAx7K+ByfusAema+A9U0vU9B1O40XW7Ga1vLWVorm1uIyrxOOqkHvX6n&#10;V5b+0H+yn4C+PMH9qTOdK1+OPZb6xbxg7x2WZMjzFHY5DDsccVnOnzao2p1OXRn5+0V6H8U/2Wvj&#10;T8JJnl1rwlNfaerEJqukK1xCV/vNtG6P/gage5rzxWySvdThh6Gudq251Rd9gooooAKKKCcDJoAK&#10;Kz7rW1UmO2QN/tN0qudXvTx5yj/dUUAbFFYr6leHrdN+GKabu5PW6k/76NAG5nHWo3ubeL78yj6t&#10;WGztJ96Vm/4FSfKtAGw+rWKnHnZ/3VNQya7GP9Tbs3+9xWduHrRntmgC1LrF6/EYVfoKrvNNN/rp&#10;Wb6tTdw9aM0AAGOAKAMcAUbh60bh60AFFG4etG4etABRRuHrRQAUUZx1o3D1oAKKNw9aM0AFFFG4&#10;etAHM6B8P30XxTceIjqjSLN5myPbg/Mcncc84rpWGVxilooA89+JHhDxDqWv/wBpafp73EUkaqvl&#10;sMoQOhGenf05rrvCGlXWleG7XTNRCtLFH8653Bec4/DpWoVB60AY4AoAMDOcVT13S/7a0i40rzjH&#10;58RTzF7VcooA5nwj4Abw9pd9YXt/5zXy7JPLBwq7SO/fk1l6B8Jb7TNchv73UYZIbeQOvlqdzkdM&#10;+n5mu6ozjrQAVj+JPBWieKZI5tUik8yMYSSGTa230OQe9bGaNw9aAK+laZaaPYR6bYQ+XDCuEXOf&#10;17mrFG4etFABRgZziiigBNi+lLtxxiijNAAAB0FGBnOKNw9ab5iYzuH50AZ/i3SrvWfD93ptmwWS&#10;aHCbmwCcg4/HGK5L4d+CfEeleIf7T1O1+zxxoy4LqTJkdOD0/wAK77cvrS0AVNW0q31nT5dMvFJi&#10;mXa+1sHrnI/GqvhnwlpnhS3kg04yMZmzI8zAk8cDjHFatFABjviignAyaIN13OLa0HmSN92OP5mP&#10;4CgAJx1r6F/YE/Z70P4vap4g8T+MI7r+zdPhjtbf7LN5bNcSHeTuwfuooyCP+Wgrhfg9+yP8bvjN&#10;fxrpnhC60vTfMAn1jWLdoIUTuyBsNMfZAfcjkj7/APg18JPDHwS+H9l8P/Cis0NqC1xdSKBJdTt9&#10;+V8dz2HZQB0ArSnC7uzGpU5Y6Hner/sNfD+6d20bxdrFrn/VrL5UoX6/KpP51z9/+wfqy86V8Sre&#10;T2utLaP9Vdv5V9HUVt7OPYx9tU7nyjqH7E/xdtXP9n6nol0vr9skjJ/Ax/zNY99+yb8eLFPM/wCE&#10;PjnGf+XXUoGP5b8/pX2NRU+zRXtpHw7qfwM+MujjdffDTWMf9MLQzf8AovdWPd+CvGunnbqPgzWL&#10;c/8ATxpc0f8A6Eor76AA6ClV5AcI7L/ump9n5le38j89rm2uLN9l5byRN6SIV/nUInhPKyqfo1fo&#10;VPaWt0265t45T6yIG/nWfe+BfBOpsX1LwdpNwT1NxpsT/wA1NHsfMPbeR8Dbl9aXPGa+5bz4KfCC&#10;/wD+Pn4Y6Hz/AM89Njj/APQAKzL/APZo+Beorsk+HVnH728ssf8A6CwpexkV7aJ8W0V9fXH7H/wH&#10;mU+X4ZvIT/eh1af+TOR+lUp/2Lvgs4YRy65GWXjbqSHB/GM0vZSH7aJ8nUV9P3P7DPw7cbrXxfrU&#10;I/hB8lv/AGQVl3n7CGlOxGn/ABMukHbz9LV+/s60ezkP2kD50or3y6/YP1hebH4m2sn/AF20lk/l&#10;I1ULz9hr4gQx7rLxlo0zf3WWVP8A2U1Ps5dh+0h3PEqK9Yuf2MPjTD81u2izeyaiwJ/76jA/Ws+f&#10;9kr49QKW/wCERt5Av/PHVrc5/AuD+lHLLsP2ke55vRXcT/s2fHOBtp+HF63/AFzkib+T1RvPgb8Z&#10;LFmW4+GesfJ97ZZl/wAtuc0uWXYOaPc5Wiug/wCFS/Ff/ommvf8Agpl/+Jp0Xwg+LM8nlRfDPXdx&#10;/vaXIv6kUcsiuaPc52iuytf2evjfdorxfDPUgrdPMVU7+jMMVrWP7Jnx4vlV28JQW6sfvXWqQLj6&#10;gMW/Sjll2J5o9zzeivadG/Yf+It4c654o0ix5/5YmSckf98r/Oux8M/sN+CLB1m8V+LNS1L+9Hax&#10;rbI3/obfkar2cifaQPmMyIoyzYrvvhj+zJ8b/i02/wAK+B7mO1/6CWpL9mt8eoZwC/8AwAMa+wPh&#10;t8NvgV8NVjfQ/hBp6XEZ+W+mBuZx7h59zD8CK9RsvGvh7UCFTUPLbj5Zl2/hnp+tWqXczlW7I8K+&#10;Dv8AwTu+H3hF49Z+KeqN4jvkYOtnGpis0I7Fc7pf+BEKe6mvobTtPsdKsYtN02xhtbeBQkNvbwrH&#10;HGo6Kqrwo9hxT4pUlQPG6sp6MpyDT61UYx2MZSlLcAAOgooopkhRRRQAUUUUAFFFFABRRRQAUUUU&#10;AFFFFABRRRQAUUUUAFFFFABRRRQAUUUUAFFFFABRRRQB8L0UUV9wfyWFFFFABRRRQAUUUUAFFFFA&#10;BRRRQAUUUUAFFFFABRRRQAUUUUAFFFFABRRRQAUE4GTRuHrSwo1zKttEfnc4Wk5KO5cYSnLlRpeD&#10;/BPizx/rC6F4M0K41C6bkpCvyxj+87HCoPdiBX0L8NP2CbNFXUPir4gaZ2UFtP0tiiKe4aUjc3/A&#10;Qv1NeyfB74VeHPhN4NtvDuhW6+Z5ave3ezD3EuOXb8eg7DiuuJ5zXy2MzetUk409F36v/I/deHfD&#10;vLcJRjWxy9pN62+yvK3Xzvp5HO+DPhV8Pfh9D5Pg7wjZWR24aaOAGR/95zlm/E10QGBkAUEEHCig&#10;D+KvHlKUpXk7n6NRw9DDQUKUFFLokkvwHDPeg9KKD0qTY/nQ/wCCsU0tz/wUY+K0kgG4eJFXj0W3&#10;iUfoK/R3/g26/wCTP/GH/ZRrj/0hs6z/ANrD/ggTqP7Tf7Rvi74+R/tTx6KvijVPti6W3g/7R9m+&#10;RV2+Z9qXd93rtHWvpT/gmp+wbcf8E+Pg9rPwon+KK+LDqviSTVfty6P9j8rdBDF5ezzZM/6rO7I6&#10;4xxXoVq9KWFUE9dD88ybI8zwvElTFVYWg3Kzunu9NE76n0cKKKK88/QwooooAKKKKACiiigBnQbi&#10;2RX5e/8ABxQQPFPwjA/58dc/9Dsa/UPO7g18r/8ABRn/AIJuXv7fGteE9Ug+Ma+F18L2t7EIm0H7&#10;Z9oNw0JLZ86PbjyRxznPatqMoxqJs8XP8LiMZlc6VFXk7WWnRpvfyPzG/wCCUzH/AIeB/Dcf9RK4&#10;/wDSSev3hGW7V8D/ALJ3/BE6/wD2Y/2hfDfx2m/aQj1pfD9zJKdLXwqbfz90Lx48z7S23G/P3T0r&#10;743HtzVYqpGpNOPY4+F8BisvwUoV48rcm7XvpZdmyK8srS/t3tL22jmhkUiSKVAysp6gg8EV88fG&#10;j/gk9+wL8dPOuvFX7O2j6feTSeZJqHhjfpczPzlibZkDEk5O4HJ65r6OppCZwaxjKUdnY97EYPC4&#10;qNq0FL1SZ+dPj3/g3B/Zm1oPJ8PPjf420RvL/dx3v2W+jDep/dRsR7bs+9eW6j/wbR+O03No/wC2&#10;PpUg3fLHdeA5V+X3Zb08/h+VfrTwON1IFB/iraOKrR6ni1uFMirO7pW9G1+TPx9uf+DbX4+xf8eX&#10;7SfhGba2F87R7mPI9eC2D7c/Wq7f8G3n7SZ4X4/eCf8AwHvP/jdfsXlv7v60Zb+7R9crdzn/ANTM&#10;h/59v/wJ/wCZ+L7f8G5/7YAdgnxY+H7Lu+Vvtl5z/wCS9VdT/wCDdj9tO1jV9P8AiH8Prpt2Gj/t&#10;O8jwPXJtq/aujcAcE1X1ysZvgnI39mX3s/Faw/4N1P2zri3WS++JHw+t5C3zR/2jdvj8RbVbsv8A&#10;g3M/a3muVS++L/gGGE53yJcXkjDj+75Azz71+z2Oc0UfXKwLgnI19l/ez8ck/wCDbz9pJhiT4/eC&#10;V+lrd8/+QxWlp3/Btd8Z52xqn7VXhu1XI/49/DFxOffrNH0/X2r9exnvTSWz1/Wj65X7mn+puQ/8&#10;+3/4E/8AM/KPS/8Ag2i1hbhTrn7ZdvJDuG5bPwCY2688vesOnt1rutB/4NtP2f7VITr/AO0X41um&#10;X/XC1tbOFW+mYnIH1Jr9IsH+8aPmFT9arPqdFPhPIae1H723+p8J6V/wbzfsIWLI2p6x4+1EKo3L&#10;ceIoo1f/AL8wIw/A16B4L/4Ipf8ABN7wXcfarf8AZ/8A7Rb+7rniC/vF6f3ZZiP0r6tG7uaQrntW&#10;ftqst5M7KeRZPT+GhH7keQ+Ef2AP2JfAphfwt+yj4At5IG3RXD+FbaSZW9fMkRm/WvUNH8OeH9Ag&#10;NvoGg2dlGfvR2lskan8FAq8q96djHSpcpPdnfTwuHo/w4JeiSAKB0WiiipNwooooAKKKKACiiigA&#10;ooooAKKKKACiiigAooooAKKKKACiiigAooooAxfGPgnSvG9nDYaxNcLHDN5i/Z5AuWwRzkH1rA/4&#10;Z+8Ef8/eo/8AgQn/AMRXc0UAcN/wz94I/wCfvUf/AAIT/wCIo/4Z+8Ef8/eo/wDgQn/xFdzRQBw3&#10;/DP3gj/n71H/AMCE/wDiKP8Ahn7wR/z96j/4EJ/8RXc0UAYPg3wDovgZLiLRZrhluWUyfaJA2Cuc&#10;YwB61vUUUAFFFFABRRRQAUUUUAFFFFABRRRQAUUUUAFFFFABRRRQAUUUUAFFFFABRRRQAUUUUAFF&#10;FFABRRRQAUUUUAFFFFABRRRQAUUUUAFFFFABRRRQAUUUUAFFFFABRRRQAUUUUAFFFFABRRRQAUUU&#10;UAFFFFABRRRQAUUUUAFFFFABRRRQAUUUUAFFFFABRRRQAUUUUAFFFFABRRRQAUUUUAFFFFABRRRQ&#10;AUUUUAFFFFABRRRQAUUUUAFFFFABRRRQAUUUUAFFFFAHmv7Rf/HrpP8A10m/kleW16l+0X/x66T/&#10;ANdJv5JXltdFP4TlrfEFFFFaGIUUUUAFFFFABRRRQAUUUUAFFFFABRRRQAUUUUAFFFFABRRRQAUU&#10;UUAFFFFABRRRQAUUUUAFFFFABRRRQAUUUUAFFFFABRRRQAUUUUAFFFFABRRRQAUUUUAFFFFABRRR&#10;QAUUUUAFFFFABRRRQAUUUUAFFFFABRRRQAUUUUAFFFFABRRRQAUUUUAFFFFABRRRQAUUUUAFFFFA&#10;BRRRQAAsp3KcGuY8VfBX4R+N5Gn8W/DXRb6ZvvXE2noJT/wNQG/WunooGm1seQap+wr+zVqkrTf8&#10;IXc2rN/z56vcIB+Bcj9KoP8A8E+P2dHwRba9H/1z1jr/AN9Ia9uoqeWPYftJ9zw//h3t+zr/AHfE&#10;X/g4X/41Udz/AME7f2drmJoTJ4kQN1MesJnH4wn+Ve6UUcsewe0n3PAR/wAE1v2bAMm78Vf+DiH/&#10;AOMUf8O1f2bP+fzxV/4OIf8A4xXv1FHs49h+0l3PAf8Ah2r+zZ/z+eKv/BxD/wDGKD/wTV/Zs/hv&#10;vFg/7jEH/wAj179RRyR7B7SXc8A/4dqfs2f8/wD4s/8ABvB/8j0v/DtT9mz/AJ//ABb/AODe3/8A&#10;kevfqKPZx7B7SXc8C/4dq/s2f9BDxZ/4Nrf/AOR6P+Hav7Nn/QQ8Wf8Ag2t//kevfaKOSIe0l3PA&#10;v+Hav7Nn/QQ8Wf8Ag2t//kem/wDDtX9m3vf+LP8AwcQf/I9e/wBFHJHsL2ku54Cv/BNb9moHm88W&#10;f+DiH/5Ho/4dq/s2f8/nir/wcQ//ABivfqKPZx7D9pLueA/8O1f2bP8An88Vf+DiH/4xR/w7V/Zs&#10;/wCfzxV/4OIf/jFe/UUeziHtJdzwH/h2r+zZ/wA/nir/AMHEP/xig/8ABNf9mvHF14q/8HEP/wAY&#10;r36ij2cewe0l3PA0/wCCbf7NKrh/+EmY/wB5taT+kQp3/Dt39mf/AJ5+JP8AwdL/APGq96oo5Y9h&#10;e0n3PBf+Hbv7M/8Azz8Sf+Dpf/jVCf8ABN39mYSB2t/ETgfwvrXB/KMH9a96oo5Y9g9pPueF/wDD&#10;uf8AZf8A+gNrn/g+k/wo/wCHc/7L/wD0Btc/8H0n+Fe6UUcsewc8u54fb/8ABO79luDd5vhbVp89&#10;PO8QXA2/TYy/rn8Kk/4d7fsq/wDQj6h/4UV7/wDHa9soo5Y9g55dzxP/AId6/sr7s/8ACDX2P+xi&#10;vf8A47Un/Dvr9lP/AKEG8/8AB/ef/Ha9ooo5Y9g5pdzxf/h33+ysCG/4QG74OedevP8A47U3/DBH&#10;7LH/AETiT/wdXf8A8dr2Kijlj2Dml3PH4f2Dv2WoZVlHw1Lbf4ZNWumB/AyVa/4Yg/Zb24/4VTb/&#10;APgdcf8AxyvVqKOWPYOaXc8xsP2Mv2XrBWUfB3TpNxzmeaZyPpl6mb9kD9mEjj4KaP8A+Rf/AIuv&#10;SKKfKg5pdzztf2R/2ZAMf8KT0X/v3J/8XRF+yV+zRExb/hSeh/8AAoGb+bV6JRRyoOaXc8/b9lL9&#10;mjt8EtB/8Az/AI1MP2Y/2d+/wT8M/wDgpj/wruqKOVBzS7nGW37OnwAtU8uL4IeEduc/vPDts5/N&#10;kJqX/hn/AOAqndH8EPCK/Tw1af8Axuuuopi5pHJr8BvgYjK8fwW8JqynO4eHbXj/AMh1Mfgr8HMf&#10;8kk8Mf8Aghtv/iK6aigfNI5H/hQXwLIw3wV8InPXPhu1/wDjdQ3P7OH7Pt3gzfBHwp8v3fL0GBP/&#10;AEFBmu0ooDmkefyfsq/s3yyeZJ8E/D25vvbbEKPyBxR/wyn+zWrAx/BLw/kc/NZ5/QmvQKKXKg5p&#10;dzjbL9nf4CaeMWvwV8KL827c2gW7sD7FkJFdFo/hTwv4eVE0Dw1p1isf+rFnYxxbPptAxWhRTDmk&#10;BLM252LE9SaKKKCQooooAKKKKACiiigAooooAKKKKACiiigAooooAKKKKACiiigAooooAKKKKACi&#10;iigAooooAKKKKAJbLUNR0599jfSRf7rcH6it/S/iPeRHy9YtVmX/AJ6Q/Kw/Dof0rm6CAeooA9O0&#10;3WNP1eH7Rp9wJF/i9V9iKtA5Ga8t07UrrSLxb2yk2svUdmHofavTrK4jvLWO6h+66hvpkUASUUUU&#10;AFFFFABRRRQAUUUUAFFFFABRRRQAUUUUAFFFFABRRRQAUUUUAFFFFABRRRQAUUUUAfC9FFFfcH8l&#10;hRRRQAUUUUAFFFFABRRRQAUUUUAFFFFABRRRQAUUUUAFFFHzMdiKSx4VR1NAL3nZBSFsY969X+Gn&#10;7KPinxVFHq3jS5bR7N8MtvsDXMi+uDxH/wACyfavbPBXwX+G3gLZLoXhiFrmPpfXY82Y++5vu/8A&#10;AQBXgY3iHB4WTjD35Ltt9/8Alc/QMk8O86zWKqVUqUH1e7Xkt/vaPmPwn8Gvif40RZtD8H3Xksf+&#10;Pm6xDHj1y+Mj6Zr0Tw9+xjrU7RzeLfGdvbr/AMtLfT4DI3/fbbQP++TX0Fknk0V81iOJswrfw7RX&#10;krv72fpOX+GOQYWzxDlUfm7L7lZ/e2ec+Hv2WPhDohWW70u61KTu2oXRKn/gKbV/Q12mheD/AAp4&#10;Xi8rw34asLFf+nWzRD+YGa0qK8itjMViP4k2/Vv8j7TB5HlOX2+r0YR80lf77X/E3tC8Uxxxraak&#10;2McLN7e/+Nb8cscyb43VlPRl5rgqms9RvtPbdZ3LJznbng/hV0cZKOktfzO2VO+qO5XPc0pAI5rm&#10;7PxpMg231or/AO1Hx+hrTtPE2jXRCi68tv7sny//AFq7YYijLZ/eZyjKJo0U1JI5V3RurL6qc06t&#10;yQooooAKKKKACiiigAooooAKKKKACiiigAox7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mv7Rf/HrpP/XSb+SV5bXqX7Rf&#10;/HrpP/XSb+SV5bXRT+E5a3xBRRRWhi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BOBk0AF&#10;FNaSNF3uwUercVnX3i7QLHIl1FWZf4Yfmz+XFAGnTZJljUu7BVXqWPSuT1D4jysNmlafj/ppcN/7&#10;KP8AGsLUtZ1XV3zqF68i7siPoo/AcVPMB0nibxzbRRvY6NJ5kh4aYfdT6ep9+lc1pms6zozCXSNW&#10;ubVvW3nZP5Gq9FSB1mkfG/4jaSoR9XjvFH8N5AGz+Iwf1rqtF/aXtflTxB4ZkU/xTWcwYD/gLY/m&#10;a8pop3YH0VoHxX8BeJGWKw8QRRyt/wAsbr9030+bg/gTXQJLvG4Hg9DnrXyqRngitbw34+8ZeEiq&#10;aJrs0cKtn7PI2+I/8BPH5Yp8wH0tRXmvgn9oXS9SkWw8YWi2UzcC6iyYSfcdU/UfSvR4p4Z41mgk&#10;WRHXKujAhh6g1QD6KKKACiiigAooooAKKKKACiiigAooooAKKKKACiiigAooooAKKKKAPheiiivu&#10;D+SwooooAKKKKACiiigAooooAKKKKACiiigAooooAKKKKACvXP2QfCWia34u1DxBq0CTTaXDGbKO&#10;T+F3LZkx6gLgem7PXFeR1t/Dz4g+IPhn4lj8R6DIrfwXFvJnZPGeqNj6Ag9iBXDmVGtiMHOnSdpN&#10;af5fPY9zhvG4PLc6o4jEx5oKV2rXtpZO3Wzsz7Rorjfhr8dPAfxMgjh07UBaagw/eabeMFk/4Cej&#10;j6c+oFdlX5dWoVsPUcKkWn2Z/VOBx2DzLDqrhpqUX2d/+GfdBRRRWR1hRRRQAUUUUAFFFFAD4Lia&#10;2bfbTtG3+wxFXbfxPrFuP+PrzB6SLms+iqjKcfhdiXGL3Ny28bzg4u7FW/2o2x/Ortv4x0uUfvvM&#10;j/3lz/KuWoraOKrR63J9nE7SHWdHuP8AVX8f/Amx/OrSmJxlCD+NcD16iljkeI5jkZT/ALPFbRx0&#10;usSfZHf0ZriY9c1iH7mpTf8AAm3fzq1F4u1eP77Ryf70f+BrWOMpvoyfZSOsornYvG8wGJ7FW/3Z&#10;P/rVYi8bWDHElrMv5H+tarFUX1J5JdjaorNi8WaLIMm62/70ZqeHWdLn/wBVqMLf9tBWiq05bSQu&#10;WRbopqSxuMo6n8adWlx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ea/tF/8euk/wDXSb+SV5bXqX7Rf/HrpP8A10m/kleW&#10;10U/hOWt8QUUUVoY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1pUQbmcKPVjiqs+vaNbf6/Vbdcf9NhQBcorJn8beGYBkal5n&#10;tHGx/piqcvxJ0dDiCxuJP+Aqo/nQB0RIHU0VyVz8SZG5tNJVf+uk2f5Cqdx8QPEEw/dC3j/3Yyf5&#10;k0roDuaa8ioNznA9TXnc/ijxFcff1eYKf4Y22/yqlPLPctvuZ2k/32JpcwHo9z4h0OzOJ9Wt19hI&#10;GP6Vn3fxA0G3/wBQ80//AFzjwP8Ax7FcOBtGKKOYDprr4mSFf9C0of700n9AP61n3PjjxHdjC3Sw&#10;r6QxgfqcmsmildgSXV5eXzb727kmb1kkLVFsWlopAFFFFABRRRQAUUUUAFFFIzbe1ABsX0r1n9nL&#10;xBqd1HeeHLmVpLW1RZLfd/yzyTlR7Hrj6+tcH4P+HXinxxMo0mwZLfd+8vZxtiX8f4voM17j4B8A&#10;6X4E0b+zbBvMlk+a6umXDSt/QDsO34mqiBv0UUVQBRRRQAUUUUAFFFFABRRRQAUUUUAFFFFABRRR&#10;QAUUUUAFFFFAHwvRRRX3B/JYUUUUAFFFFABRRRQAUUUUAFFFFABRRRQAUUUUAFFFFABQRngiiigA&#10;A2ncnDDlSvY13Hgv9oz4qeDFS2XW/wC0rVBgWuqKZMD0D5Dj8yPauHorGvhcPio2qxTXmjvwOZ5h&#10;ltT2mFqyi+6bV/XuvJn0T4V/bG8I35jt/F3h6802Q/fnt2E8I/kw/I16L4b+J3w98X4Xw54xsLp2&#10;6QibZJ9Nj4bP4V8Y01owxya+fxHDODqa0m4fivx1Pvcu8UM8wto4mMai72tL71p+B93UV8X6B8TP&#10;iL4WTy/D/jbUrZc58v7QXT/vh8r+ldpof7XXxP0lBFq9rpuqKv8AFNbmJ8f7yED/AMdNePW4XxtP&#10;WnJS/B/jofa4HxSyXEWWIhKD72TX3pp/gfTlFeK6L+2h4dmRU8ReCr63b+KSznSZR+DbD/Ouu0b9&#10;pf4N6wmX8V/YW/uX9u8f64Kj868urlOYUfipv5K/5XPq8Hxdw5jv4eIj/wBvOz+52O8orN0Xxl4T&#10;8Rqp0HxNp95u+6La8RyfwBzWlXBKnOErSVn5nvU8RQrR5qc1LzTugoooqDYKKKKACiiigAooooAK&#10;KKKACggHqKKKAAZU7lOD61NHqWoQLiK+mX6SGoaKalKOwF5PEmtRnjUWb/eUH+lTR+L9YTljE/8A&#10;vR/4GsuirjWqx2b+8nlj2NpfG94ow9jG3+6xFTp43hbiXT5F/wB1wf8ACueorSOKrfzfkHs49jqI&#10;/GeluMSRTL/wEf0NWF8U6I3W72/WNv8ACuPoqvrlZdifZROzXXNFc4XUof8Avqp47qyl/wBVcxt/&#10;uyCuForSONqdYk+yO+GzqKccVwCO8f8Aq3Zf91sVKmpajDxHfzL/ANtTV/XV1Qey8zuqK4tfEOtJ&#10;93UpPxwf5ipY/FOtIeblW/3oxVRxtPsyfZSOvorl18aaoBhoYW/4Cf8AGpF8cXY+/YRn6SH/AAq/&#10;rlHuHs5HSUVz8fjmMj59OYf7sg/wqZfHGnk4NnMP++f8ar61Q/mJ5ZdjZy392jLf3ayV8X6M33vN&#10;X6pUy+J9EIyLzH1jb/CqVal/MvvDll2NHn0oqmuv6M441KH/AL6xUianp8g+S+hb/toKr2kOjRNm&#10;WKKas0TjMcit/wACp2c9K0u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5r+0X/x66T/10m/kleW1&#10;6l+0X/x66T/10m/kleW10U/hOWt8QUUUVoY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AE9BQAUU15Uj/wBb&#10;Iq/7zAVBJq2mQ/63UrdfYzL/AI0AWaKz38U+H4zhtYt/wkB/lUcnjPw3GvOqq3+7G5/pQBqUVhyf&#10;EHw8hwskzf7sJ/rUMnxK0df9XZXLf8BUf1oA6KiuXk+Jtt/yy0eT/gUwH9KryfE27ziLSI/+BTE/&#10;0pXQHYZx1o3D1ripfiPrcnC2drH/AMBY/wBary+OfEkhyt3Gv+7Cv9aXMB3tJuX1rzx/FfiSTrrE&#10;w/3Qq/yFQya3rMzZl1a4b6zN/jRzAelVDJf2MP8ArryFP96QCvMpHklOZZ3b/eYmmeX70cwHpEni&#10;bQITiTWLcf8AbQH+VV5fGnhuP7uqbv8Acib/AArz8p6UoUCjmA7WX4h6GnEUdw/+7GB/M1BJ8SrR&#10;TmHSJm/35gP8a5KijmkB0cnxJ1An9zpUa/8AXSQn/Cq83xC8Qyf6qOCP/djJ/mTWJRSuwNGTxh4n&#10;l5/tVl/3UUf0qCTXNauf9fqlw3+9Maq0UgByZPmkJb/eOaQKo6ClooAMZ6ik2r6UtFABRRRQAUUU&#10;UAFFFFABRRRQAUUUEgdTQAUVY07Rtb1dtulaPdXPbMFuzD9BW9p3wb+JOotgeGnt1/v3Uqx/oTn9&#10;KAOZo3Y716Pp37NviGUqdY8RWduvdYI2kb9do/nXR6T+zn4LtHEmp399en+6ziNfyUZ/Wq5QPFCy&#10;jqa0dG8I+KfEP/ID0C6uR/fjhO3/AL6OB+tfQWkfDrwNoTb9L8L2cbjpI0W9v++myf1rZCADFHKB&#10;4poH7Ofi2/2za5qNtYxn70asZZB7cfL+td14a+B/gXw/tluNPbUJlORLfEMAfZBhfzBrsgMDAop8&#10;qAbHEkUaxxoqqvCqq4ApwAHQUUUwCiiigAooooAKKKKACiiigAooooAKKKKACiiigAooooAKKKKA&#10;CiiigD4Xooor7g/ksKKKKACiiigAooooAKKKKACiiigAooooAKKKKACiiigAooooAKKKKACiiigA&#10;ooooAKKKKADaOuK1NH8c+N/D5zoni7U7XHRYb6RR+WcVl0VEqNOpG0kn6m9HFYjDu9Kbi+6bT/A7&#10;nSv2kvjRpbD/AIrD7Uv928tIn/XaD+tdLp/7ZXj2BQmqeE9JusfxRtJCx/Vh+leQ0Vw1Mpy2t8VO&#10;PyVvyse3huLuJML/AA8TL5u/53PoDS/20NBKhda8C3sZxy1rdJJ+jBf510Gk/tZ/CPUSFubjULM/&#10;9PFiSB+KFq+XyM8EUm1fSuCpwzlsvhTj6P8Azue9h/Eriej8coy9Yr9LH2DY/Hb4PaiVW2+Immqz&#10;cKtxIYSfwkC1v6b4l8Pazj+yNesrrd90W90jk/ka+ICM8EU0RoPujH0rjqcKUX8FRr1Sf5WPcw/i&#10;zj4/x8PGXo2vzufdxDKcEUV8Q6f4n8TaSytpfiXULfb93yb6RQPwBxW5Z/HP4xaeu21+ImpcdPOd&#10;Zv8A0YGriqcKYn7FRP1TX5XPaw/izl0v4uHlH/C0/wA7H2FRXyvp37VXxkscC41Wzu1/6eNPUH/x&#10;zbW5Z/tn+N4gBf8AgvSZ/UxSSxE/mzD9K5J8M5lHZJ+j/wA7HsUfE3hmr8blD1jf8mz6MorwzT/2&#10;1LTAGq/D2YH+I2+oA/8AoSCtmy/bG+Gk/wDx/aJrVs3qbaORf/HXz+lccslzSnvTfys/yZ61Hjnh&#10;bEfDiIr1TX5pHrVFefab+0/8G9QPz+JZrX/r50+UfyU1rWnxx+EF4dkPxH0rJ6LNceUfyfFcs8Dj&#10;qfxU5L5P/I9SjxBkeIV4YmD/AO3l+Vzq6KzbHxl4Q1QD+zvFWmzbvu+VfRt/I1pIDIgkjG5T0ZeQ&#10;axlTqR0krHpU8RQrK8Jp+juFFFFZmvNF7MKKKKBhRRRQAUUUUAFFFFABRRRQAUUUUAFFFFABRRRQ&#10;AU5Zp05Wd1+jGm0UXAmj1LUoh8moTD/toakj1vWI+mozf8CbP86q0VSlNbNi5UXl8S66nTUGP+8i&#10;/wCFSp4t1tR/ro2+sdZlFP21b+Z/eLlj2NhfGuqj70EP/fJ/xpy+Nr3HzWUf/fRFYtFX9YrfzByR&#10;7G9H45cf6zTR/wABk/8ArVInjiE/fsJPwYVztFUsVW7/AJC9nE6YeNdP72835L/jUi+MtJP3vOX/&#10;ALZ1ytFV9creQvZxOuXxZornH2ll/wB6M05fEuiMcDUF/FT/AIVx5GeCKAMcAVX12t5C9lE7Qa9o&#10;p4Gpw/i1SLqumv8Ad1CH/v4K4eimsbU6pC9mu53aXdu/3J42/wB1xTw+ea4GgEg5FV9ef8v4/wDA&#10;D2PmegAg9KM1wKz3C/cuJF/3ZCKet/fL9y9mH/bQ0/ry7fiHsfM7uiuJXWNXX/mJzf8Afw05fEOt&#10;L01KT8cH+lV9dp9UxexkdpRXGjxNrij/AI/yf95F/wAKkHizXB/y8If+2Yo+u0+zF7KR11FcqvjD&#10;Vl42wt/2zP8AjTh401MHDWsP5H/Gq+uUfMPZyOoormR43vcc2MZ/4Eacvjm4/j01f+Ay/wD1qr61&#10;Q7/gxezkdHlv7tGW/u1gDx2p+9pjfhL/APWqRfHFqfvWMn/fQqvrWH/mD2c+xuAnuKKxR430/vaX&#10;H5L/AI04eNNKPWOb/vj/AOvT+sUX9oXLLsa+W/u0Zb+7WYPGOik43y/9+jTl8V6I3W6YfWM/4U/b&#10;Uv5kHLLsaVFZ48R6Gel6v/fLf4U5Ne0Vv+YhF+LU/a0+6+8XLIvUVVGuaOTgalD/AN/BThq+mN01&#10;CH/v4KftId0IsUVCL+zPS7h/7+CnieFuky/99Cq5l0AfRRuHrRuHrVXAKKKKLgFFFFABRRRQAUUU&#10;UAFFFFABRRRQAUUUUAFFFFABRRRQAUUUUAFFFFABRRRQAUUUUAFFFFABRRRQAUUUUAFFFFABRRRQ&#10;AUUUUAFFFFABRRRQAUUUUAFFFFABRRRQAUUUUAFFFFABRRRQAUUUUAFFFFABRRRQAUUUUAFFFFAB&#10;RRRQAUUUUAFFFFABRRRQAUUUUAFFFFABRRRQAUUUUAFFFFABRRRQAUUUUAea/tF/8euk/wDXSb+S&#10;V5bXqX7Rf/HrpP8A10m/kleW10U/hOWt8QUUUVoYhRRRQAUUUUAFFFFABRRRQAUUUUAFFFFABRRR&#10;QAUUUUAFFFFABRRRQAUUUUAFFFFABRRRQAUUUUAFFFFABRRRQAUUUUAFFFFABRRRQAUUUUAFFFFA&#10;BRRRQAUUUUAFFFFABRRRQAUUUUAFFFFABRRRQAUUUUAFFFFABRRRQAUUUUAFFFFABRRRQAUUUUAF&#10;FG4etFABRRRQAUUm5fWlzQAUUZoz2oAKKKCQOpoAKKKKACijcPWjB9KACihsry4x9aY1xbr96aMf&#10;70goAfRUD6lp6ff1CAc/89l/xpj63oqcPqtuP+2y/wCNAFqiqL+JdAUZ/tq1/wC/wpn/AAlfh1fv&#10;a1B+BJ/lQBo0Vlv4u8Nr01df+Axt/hUZ8ceHE4+3FvpE3+FAGxRWI3j/AMOjjzZv+/Jph+ImhDol&#10;z/35H+NAG9RXOt8R9H6LZXR/4Co/9mqNviVYD/V6ZcN/vOBQB01Fcq/xNTG6PR2/4FMP8KjPxMuA&#10;fk0Zf+BTH/CldAddRXHH4l6l/DpUP/AnY/4UxviRrJ+5YWq/g3/xVF0B2lFcO3xD8QOeEt1+kZ/x&#10;qE+O/EpP/H1Gv+7CKXMB3xOBk0bh61563jXxQ5/5Ce36Qp/hTT4r8SN11ib8MD+Qo5gPRKNw9a83&#10;fxFr0nDazc/9/TUb6rqsn39TuG/7bN/jRzAemYPpQx2DLcfWvLmubpz891M3+9If8aYct1Y0cwHp&#10;zX1pHzLdRr/vSCo31vRo/wDWapbj/tsv+NeabF9KXA9KOYD0RvFHh5eusW//AAGUH+VNfxj4ZTk6&#10;vH/wFWP8hXnmxfSjYvpRzAd6/jzw0v8Ay+s3+7C3+FRN8RPDoHym4b/dh/8Ar1xGB6Um1fSjmA7N&#10;viNo/RLS6P8AwFR/Wo3+JFkB8mlTN/vSAf0rkQMcAUUc0gOok+JLBv3Wj/8AfU3/ANaoT8R9R/5Z&#10;6VAP96Rj/hXO0UcwG8/xE1pjxZ2q/wDAWP8A7NUMnj3xG/CzQr/uwj+tY9FK7A0n8Z+J3GBqm3/d&#10;iT/Co38UeJH66zP/AMBbb/KqNFK4FiTWtal/1mrXB/7bGoXuLt/v3Mjf70hptFACDOPmFLRRQAY7&#10;YooooAKKKKACiiigAooooAKKKKACiiigAoozjrRQAUUbh60UAFFFJuX1oC4tFSR2l3L/AKq1mb/d&#10;jNTLomtPymmTY9dmP51XLJ7Inmit2VaKvx+Ftdk62m3/AHnFTReDNZY/PLCv/Aif6VXsqkuhn9Yp&#10;R+0jKorcj8D3BOZtQ/75j/8Ar1Mvge1B/eX0zf7qhf8AGq+r1Oxn9cw66/mc7SFgK6mPwlpKDDRy&#10;M3+1IeasW2iaPZXSTppMMmxg22Zd6tjnBz2qlhankT9eorozjTKi9TViy07U9RIGnaZcXGf+eMDP&#10;/IV9FeErXwnqOkw6ho2g2UKsvzLHaoCjDqvSttVVPuDFY8ttzqjJSV0fOFr8MfiHegNb+Db7Df8A&#10;PSMRj/x4itax+AvxEvlzNZ2tsD/z3uhx/wB85r3nYMYo2r6UcpR49Yfs0a7Jzqfie0jHdbeF3/U7&#10;f5VsWn7NHhyNlN94ivpvVYlSMH8wx/WvSqKfKgOQ0/4G/DWxGJNBa4P964uXb9AQK2tM8F+FNHGN&#10;M8MWMH+0lqufzxWrRTARV2oFAx9KWiigAooooAKKKKACiiigAooooAKKKKACiiigAooooAKKKKAC&#10;iiigAooooAKKKKACiiigAooooAKKKKAPheiiivuD+SwooooAKKKKACiiigAooooAKKKKACiiigAo&#10;oooAKKKKACiiigAooooAKKKKACiiigAooooAKKKKACiiigAooooAKKKKACiiigAooooAKKKKACgj&#10;IwaKKAuN8obt+P0qa3vNQszusr+aFv70MzKf0NR0VPLHqjSNatHVSaNiw+IfxB0s/wCgeOtYj9AN&#10;RkOPzata1+Pnxns/9T8Q75v+uyxyf+hqa5GisZYPC1N6cX6pP9Duo5vm1D+HXkvSTX5M9Cs/2o/j&#10;PaY8zX7W4x/z306Pn/vkCtiy/bF+I8AxeaFo1x/vQyqf0k/pXktFcsspy2pvSj8lb8j0aPF3ElH4&#10;cTP5tv8AO57VB+2n4gQj7Z8PbN/7xh1B1/Qof51qWX7aejNxqHgG7T/ahvkb+aivAaOnQVzy4fyu&#10;X2Lejf8AmejS8QeKqf8AzEX9Yxf6XPpKz/bH+Gc3F1oetw+/2eJh+kmf0rRtP2sPg3dEb9Uvoc/8&#10;9tOk4/75zXy5RjviueXDOXS25l8/80z0KfidxNT+Lkl6p/o0fXFr+0T8GLofL47toz6TQyp/NMfr&#10;V+1+MnwovXEdr8RtFZj0U6hGp/IkGvjijGeornlwphPszf4f5HpU/FfN18dGD9Lr9WfbVp4w8JX/&#10;APx5eKdNm/6530bfyNaULC5XfbnzF/vR/MP0r4REcYORGv8A3zUkc88RzDO6H1RiK55cJL7NX8P+&#10;Cd9Hxbqf8vMKn6Tt+cWfdRDL99cUV8QweKvFdoR9k8VapDg5/d6jKv8AJq0rP4tfFOw4tviDrAx/&#10;0/Of5msZcKYhfDUT+TR30/FrAy/iYeS9Gn+aR9mUV8iW/wC0J8a7ZcJ8Qbpv+u0EUn/oSGr9t+1F&#10;8a7f7/iK2m/67abF/wCygVhLhfHraUX82d1PxUyGXxU6i+Sf/tx9WUV8x2n7XXxXtwPtNvpNx/vW&#10;bLn8nFaUP7Z3jdBi58G6RJ/1zeVP/ZmrCXDmZR2Sfz/zsd1PxK4Zn8U3H1i/0ufRVFfP9t+2pq+7&#10;F58ObfH96LVW/kY/61pWv7aekNgXvw/u1/vGK/RsfmorGWQ5tH/l39zX+Z2U/EHhWptiLesZL9D2&#10;6ivIbb9sj4eyf8ffhrWo/wDrmkL/APtQVei/a7+ETn96NXi/66aeD/6C5rGWT5lHelL5a/kd1PjH&#10;hqptiY/N2/Ox6hRXndr+1N8GbkfN4huI/wDrtp8o/wDZTWlB+0L8GLjp4/tV/wCukMq/zSsZZfj4&#10;/wDLqX3P/I7KfEWQ1PgxNN/9vL/M7KiuYh+NXwin/wBX8StFH/XS/RP/AEIir8HxC8AXX+o8b6TJ&#10;/u6lEf8A2asZYbER+KDXyZ1081y2ppGtB+kk/wAmbFFVYNd0O6/49das5M/887pG/katxK0q7ok3&#10;D1Xms5RlHdHVGtRqfDJP0YlFKysv3lI/Ckz2qS+ePcKKKM0FXCiigHPSgAooooAKKKKACiiigAoo&#10;ooAKKKKACiiigAooooAKKKKACiiigAooooAKCAeooooATYvpS0UUAByR1pwlmHSVvwY02ii4Egur&#10;lfuXUo+khpy6hqCfd1Cb/v4ahoovLuBYGr6qvA1Of/v4acNb1cdNSm/76qrRVc0u7+8VkXP+Eh1n&#10;/oIt/wB8j/Cnf8JHrf8A0EG/79r/AIVRop+1qfzP72Plj2NAeKdc73g/79inf8JbrY/5bx/9+xWb&#10;RT9tW/mf3k8sexqr4w1kDJaE/wDbP/69PHjTVB1hh/75P+NY9FV7et/Mw5Y9jaHjXUs4NtD+R/xo&#10;Hje+72cf/fRrFoo+sVv5g9nHsbn/AAnF1/0D4/8Av4f8KcPHEx4bTV/CU/4Vg0UfWcR/N+Qezj2O&#10;gHjnH3tPP4Sf/WpT45iHB05v+/g/wrnqKf1rEfzfgifZxOjHje36NYyf99CnDxrYZ5tpv0/xrmqK&#10;f1uv3/APZxOmHjTTj/yxn/74H+NL/wAJppndJv8Avkf41zFFV9cr919weyidV/wmWkekv/ful/4T&#10;HR/70n/fs1ylFH1yt5B7KJ1i+L9DxzcMP+2Zpw8WaETj7Z/5Db/CuRop/XK3kHsonYDxRoZ/5f1/&#10;75b/AApR4l0RumoL+R/wrjqKf12t2QvZROyGv6If+YhF/wB9U4a5op/5iUP/AH8FcXRR9en2QeyR&#10;2n9vaP8A9BO3/wC/op39s6WTj+0If+/griaKPrtTsheyO3/tLTf+f2H/AL+CnC+sD0uof+/grhqK&#10;r69L+UPZHeC8tCcC6j/77FKJoW6TL/30K4Kin9ef8v4h7HzO+8weo/Olyf7tcBRuPrT+veX9fcHs&#10;fM7/ACf7tGT6VwPmOOQx/Ol82b/ns3/fVH17y/r7g9j5nfZozXBfabn/AJ7yf9/DS/bLv/n7m/7+&#10;Gj675fiHsfM7zNGa4P7Xef8AP5N/3+P+NOGoX4GBezf9/T/jT+ux/lD2PmdzsX0o2L6Vw66nqS/d&#10;1GYf9tDSjVdUB41Kb/v4aX16P8rD2T7nb7Vo2rXFf2zquMf2lN/38NA1rV++ozf9/DVfXqfZi9lI&#10;7aiuJGu6yo41GX/gTU4eINZBz/aEn6UfXqfZi9lI7SiuL/4SPWv+gjJ/3yP8Kd/wkuu/9BFv++F/&#10;wp/XKfZj9jI7KiuN/wCEj1v/AKCDf9+1/wAKP+El1v8A5/v/ACGv+FL65T7P+vmL2UjsqK4//hJ9&#10;b/5/P/Ia/wCFA8T62Oftf5xj/Cj65T7P+vmHspHYUZrkP+Eq1r/nun/fsUf8JVrX/PdP+/YqvrtH&#10;sw9lI6/NGa5H/hK9a/56xf8Afuj/AISzWR0kj/79/wD16PrtHsw9nI66iuR/4S7W/wC/H/37/wDr&#10;05fGGsAfM0X/AH7/APr0fXKXmHs5HWUVyf8Awl+r+sP/AH6/+vTl8Y6sBykJ/wC2Z/xo+uUfMPZy&#10;OqzRmuV/4TLVf+eUH/fs/wCNO/4TLUweYIf++T/jVfWqXmHs5HUUVy//AAmuqf8APCD/AL5P+NH/&#10;AAmuqf8APCD/AL5P+NH1yiHs5HUUVzH/AAmeoA82sP5H/Gk/4TO//wCfaH/vk/40fXKPn9wvZyOo&#10;orl/+Ezv/wDn2h/I/wCNH/CaX/8Az5xfr/jR9ao9/wAB+zkdRzRzXL/8Jpf/APPnF+v+NH/CaX//&#10;AD5xfr/jR9cod/wD2cjqOaOa5f8A4TO+/wCfOP8A76NOHjS672Mf/fRo+uUO/wCAezkdNRXM/wDC&#10;a3f/AD4x/wDfZo/4TW7/AOfGP/vs0fXKPf8ABh7OR01Fcz/wmt3/AM+Mf/fZo/4TW6/58I/+/h/w&#10;o+uUe/4MPZyOm5o59K5r/hNbn/nwj/7+H/Cj/hNbn/nwj/7+H/Cj65Q7/gxezkdLz6Uc+lc1/wAJ&#10;rc/8+Ef/AH8P+FH/AAmtz/z4R/8Afw/4UfXKHf8ABh7OR0vPpRz6VzX/AAmtz/z4R/8Afw/4Uf8A&#10;Ca3P/PhH/wB/D/hR9cod/wAGHs5HS8+lHPpXNf8ACa3P/PhH/wB/D/hR/wAJrc/8+Ef/AH8P+FH1&#10;yh3/AAYezkc1+0Vxa6SP+mk38kry2uq/aV8f3lrY6O66XG26W4H+tPGBH7e9eT/8LKvf+gRD/wB/&#10;j/hXoUJwqU1JM4q2lRpnXUVyP/Cyr3/oEQ/9/j/hR/wsq9/6BEP/AH+P+FbXMTrqK5H/AIWVe/8A&#10;QIh/7/H/AAo/4WVe/wDQIh/7/H/Ci4HXUVyP/Cyr3/oEQ/8Af4/4Uf8ACyr3/oEQ/wDf4/4UXA66&#10;iuR/4WVef9AeH/v+f8Kb/wALKv8APGkw/jI1K6A7CiuP/wCFl6h/0Cbf/v41H/Cy9Q/6BNv/AN/G&#10;ougOworj/wDhZeof9Am3/wC/jUH4l6hj/kE2/wD38ai6A7CiuO/4WVqWfl0u3/Fm/wAaX/hZWo/9&#10;Ay3/ADb/ABougOworj/+Flaj/wBAy3/Nv8aQ/EvUz10u3/76b/Gi6A7GiuN/4WRqv/Pha/8AfLf/&#10;ABVH/CydW/6B9t/3y3/xVF0B2VFca3xI1c/dsLX/AL5b/wCKpv8AwsbWf+fS1/75b/Gi6A7SiuL/&#10;AOFjaz/z6Wv/AHy3+NNPxF1zqLa3/wC+W/xpcwHbUVxP/Cxtc/59bf8A75P+NNPxE19xgQ24/wC2&#10;Z/xp3QHcUVw4+IXiBRjy7f8A79n/ABprfEHxEeFWFf8Atn/9elzAd1RXC/8ACf8AiT/nrb/9+f8A&#10;69NPj3xNjImh/wC/NHMB3lFcH/wnvif/AJ+Yf+/Iobx54nIx9rj/AAgFHMgO8orgz468SkY+2x/9&#10;+F/wpo8beJu2oKv0hX/CjmA76iuAPjfxPj/kIj/vyn+FIPGfifGTqp/78p/8TRzAegUV59/wmXic&#10;/e1VvwjT/Ck/4TLxOeP7Xf8A79r/AIUcwHoVFed/8JX4l76zN+n+FA8V+JSfm1qb9P8ACjmA9Eoz&#10;jrXnLeKPEZ4/tif/AL6pv/CS+Iv+g1df9/KOYD0ijOeleb/8JDr3/QZuf+/xpp17XGOTrFx/3+P+&#10;NHMB6VRXmra3rTcNqtx/3+b/ABpp1bViMf2rcf8Af5v8aOYD0wtiggjqK8xOpakeuo3H/f8Ab/Gj&#10;7fff8/s3/f5v8aOYD07DYzsNADHojV5f9ruv+fmT/v4ab9om3Z8+T/vo0cwHqWH/AOebflR0OG4+&#10;teWmWQtkyMfqabuPrRzAepCWMNtLqPq1Na5t0O1p4/xkFeX7j60HnrRzAenfb7IcNeQj6yj/ABpp&#10;1XTVOG1CD/v8v+NeZ0YHpRzAelf2zpIHOqW//f8AX/GmnX9G7ava/wDgQv8AjXm4GOAKKOYD0Y+J&#10;fD4XP9tWv/f9f8ab/wAJP4e/6Ddv/wB/K87oo5gPRG8V+HFGf7Zg/wC+j/hTT4v8NL97WY/++W/w&#10;rz2ijmA9APjLwyv/ADFk/CNv8KafHHhoH/kIf+Qm/wAK4GijmA7s+PfDQXP2t/8Avy3+FMPxB8Od&#10;BJMf+2Jrh6KOYDtv+Fh+HgeTcf8Afn/69DfETw+OkN1/36H/AMVXE0UcwHaN8R9ExkW11+Ma/wDx&#10;VMPxK0j+GwuPx2j+tcdRRzAde3xMsBwulze2XFMb4mQAcaNJ/wB/h/hXJ0Uc0gOqPxNjB40dv+BT&#10;f/WqM/E2Uj5dGX8bj/7GuZopXYHSH4kXR5XSY/8Av8f8KG+JGoY40u3/AO+mrm6KLsDoj8SNU/h0&#10;+1/8e/xqNviHrLdLe2X/AIAf8awaKLsDcfx/r7dDAP8Atn/9eoz468RE5FxGP+2IrHoouwNZvG3i&#10;fbxqCj6QL/hTG8ZeJ2Of7VI+kKf4VmUUrgaJ8W+JSc/2xJ/3yv8AhTG8T+IW66zcf8BfFUaKALT6&#10;/rz/AHtZuf8Av8aadW1Zvvarcf8Af5v8ar0UASG8vz97UJz9Zm/xppmuG/5eJD/wI02igBMMTktS&#10;bBTqKAGmMEYo2CnUUAAXHSiiigAooooAKKKKACiiigAooooAKKKKACiiigAooooAKKKKACiiigAo&#10;oozjrQAUUUEgdaACiiigAopCyjvSCRCcBxQFx1FOSCeT7kEjf7sZqVNM1KT/AFenXDf9sW/wquVi&#10;5orcgoq2mg64/wBzR7n8YSP509fDHiBv+YTJ+JX/ABo9nU7E+0prdr7yjRWkvg/X5PlFoo+si1IP&#10;A2v/ANyEfWT/AAFV7Kp2YvbUf5l95k0VtJ4C1gn95dW4+jMf6VKnw+u2IEmpxj/djP8AjVewqdjP&#10;6xh/5jAorpE+HwBxLqbfhF/9enp4AtQfn1Cc/QKKPq9XsT9bod/wZzFFdYngXSV4eWdvrIP8KlTw&#10;ZoSLzayN/vTGq+r1Cfr1HzOOortV8KaGvTTFb/ecn+ZqVNA0iLmPSof+/Yqvq1Tuifr9PomcKSB1&#10;pqyBzhevpXoUenWSHK2MK/SIVMIY1+URr/3zVfVX3J/tCPb8Tz2O1vJfuWkrf7sZ/wAKkXRtZcZT&#10;Srj/AL9GvQKMd8VLw8Y6Nmf9oS6ROFTw3r8nTS3H+8yj+tSJ4S15usEa/wC9IK7aiqjh6b7i+vVp&#10;OySOPTwTrLNhpLdf+Bk/0qaPwHeE4kv4x/uxn/GuqwPSjCnqK1WHpdg+s1u5zcXgCBz+81RuP7sY&#10;/wAamT4f6YrZe8uG/ED+lbwAHQUU/YU+wvrFbrIxx4M0OLA8mRs/3pDUkfhbQofu6fH/AMCyf5mt&#10;CXO9aKr2dNbJHPKtW5vif3lWLRtMh/1dlCP+2IqZbWJB+7jVR/srUlFVGMUEZSktRvl+9AXamM06&#10;iqDlI6KKKDEKKKKAGN978RQ/3qG+9+Iof71C+FFfZN/4c+JzoGsfYrqT/RbohXz0Ruzf0P8A9avU&#10;M56V4bIGI+UV6h8O/EP9u6GsNw+bi1xHN6sP4W/EfqDXLiI/aR6GBrf8u38joqKKK5T0gooooAKK&#10;KKACiiigAooooAKKKKACiiigAooooAKKKKACiiigAooooAKKKKACiiigAooooAKKKKACiiigAooo&#10;oAKKKKAPheiiivuD+SwooooAKKKKACiiigAooooAKKKKACiiigAooooAKKKKACiiigAooooAKKKK&#10;ACiiigAooooAKKKKACiiigAooooAKKKKACiiigAooooAKKKKACiiigAooooAKKKKACiiigAooooA&#10;KKKKACiiigAooooAKKKKACiiigAooooAKKKKACjrxiiigAxjgUmxfSlooATYtIYkPVc06iiyK5pd&#10;xqoEHyDb9KlS4uYvmiuZFI7rIR/KmUVPs4dio1q0dm/vLsPiXxNbjFt4n1KP/rnqEq4/Jqu23xH+&#10;IdmMW/j3WV/3tSkP8zWLRUSw9CW8U/kjenjsdT+CpJeja/U6iD42fF22/wBV8RtW+j3O7+eavRft&#10;F/Gq35Tx5M3/AF0tYG/9CQ1xNFZSwOClvTi/kv8AI64Z9nVP4cTNekn/AJnoEP7UPxph+94lt5P+&#10;ummw8/8AfKirMH7WnxhhOZbjS5B/tafj+TCvNqKxeV5dL/l0vuR0w4p4ip7Yqfzk3+bPWIP2x/iR&#10;Ecz6Do0nP/PGUfykq2n7afi9V/f+CNLb/cmlX+ZavHKKylkuWy3pr8V+TOyPG/FENsTL5pP80z2y&#10;L9tfWN2Jvhxbbc/eTVmHH/fo1cg/bWtm/wCPj4cyZ/6Z6kDz+KCvB6KzfD+Vy+x+LOin4gcWQ/5i&#10;L+sY/wCR9CQfto+FWbbeeB9Sj/3LiNv8KvQftj/DRwDcaFrkf+7bwt/7UFfNtFZS4cyx7Ra+b/U6&#10;4eJXE8d5xfrFfpY+nIv2vfhFJ95NYj9n09fy+VzU8f7V/wAGXOG1a+TJx8+mS/0Br5coqP8AVjLu&#10;8vvX+R0x8UOJI7qD9U/0aPrC3/aZ+C8+M+L/AC8n/lpZTD/2WrUP7QXwan+58QLNe/7yOVf5rXyL&#10;RWEuFcE9py+9f5HTT8Vs8j8VKm/k1/7cfYkXxr+Ecx+T4j6QP9+8C/zxVmH4qfDO5z9n+Iehvzj5&#10;dVhP/s1fGVBVWPzLWb4Tw/So/wADoj4sZl9qhH5Nr9WfbEPjbwbccQeLtLbnHy6hGf8A2arUGu6J&#10;c/8AHtrNnJ2/d3KH+Rr4baKNusa/980RRiI/IoX6Vm+E6fSq/u/4J1Q8WsR9rDL5Sa/Rn3bDIlwA&#10;YHWTPTYc5p5hnX70Tf8AfNfCazzLyszL/usalh1XWYDmDV7qPHTy7h1x+RrP/VSXSr+H/BOqPi5T&#10;+1hX/wCB/wD2p9ylSOoor4hi8WeL4MCHxdqseOnl6lMuPyarUHxE+Iltt8nx7rI29P8AiaSn+bVL&#10;4TrdKi+5m0fFrCfaw8vk0/0R9qUV8aw/GD4sQY8v4iasMdP9MY/zq1B8ePjJAML8QtQbB48xlb+Y&#10;rOXCuL6TX4/5HRHxXyn7VGa9LP8AVH2BRXyTD+0b8a4eF8dSHByN9nA380qxH+0/8bk4bxZDJ/10&#10;0yD+iCsf9V8w6Sj97/yOiPipw+96dRfKP/yR9XUV8sL+1X8Z1/5i9i3+9pqf0qeD9rX4vRkmZtJk&#10;9P8AQSMf+P1P+rOY/wB373/kbx8UOG5bqa+S/Rs+oKK+aYf2wfiWnMuj6PJx3gkH48PVqL9svx2A&#10;on8JaO/97HnDP/j9Zy4bzT+VP5o6I+JXDEt5yXrF/pc+jKK+eo/20fFKj954F01v926kX+hqVf21&#10;NZ/j+G9q3+7qzD/2kaz/ANXc1/kX3o2j4jcK9azX/bsv0TPoCivB4f21WyBP8OMf3vL1bP8AOMVY&#10;i/bU0zGZ/h7ddf4dQXp+KipeQ5rH/l3+K/zN48f8KS/5iPvjL/I9worxeL9tHwsSyzeBtSXv8txG&#10;3+FWov2yvAB2/aPDGsJn721Ymx/4+Kz/ALFzSO9N/h/mdEeN+F57YmPzTX5o9eorymL9sP4WNzJp&#10;Our9LSE/+1amT9rz4QH7y6wv+9p68fk5qP7JzFf8u5fcbR4v4al/zEx+bt+Z6hRXmY/a1+DhGTfa&#10;kv8AvaY/9M1NF+1Z8GJW2nXbpfd9LmA/9Bqf7MzH/n1L7maLinh2X/MVT/8AAl/mejUVwMX7TfwX&#10;lXd/wlrLzjDWMw/9lqxH+0V8F5SP+K6t1z/et5Rj/wAcqHl+PjvTl9z/AMjojxFkMtsTT/8AA1/m&#10;dtRXHx/H34NSjKfEOx/4EHX+a1Yj+Nnwjlxs+IulfN03XQX+dZvB4xb05fc/8jWOd5PL4cRB/wDb&#10;y/zOoornU+LvwrkPy/EfQ/8AgWqRD+bVNF8TvhvOu+L4g6Gy+q6tD/8AFUvq2IW8H9zNI5plstq0&#10;H/28v8zcorJTx14IkIEfjHSm3dNuoxc/+PVMvivwtIcR+JdPb/dvYz/Wo9lWW8X9xrHG4OW1SP3o&#10;0KKqx65okyb4tZtWXp8typ/rUy31k4Gy8ibd93bIOf1qfZ1OxpHEUJbSRJRQnzttTk+1O8mf/ni3&#10;/fJqfe7F+0p90NopxjkBwY2/75ppDD+E0a9h88e4UUZx1op2kHPHuFFFFIfNHuFFFFA7hRRRQAUU&#10;UUAFFFFABRRRQAUUUUAFFFFABRRRQAUUUUAFFFFABRRRQAUUUUAFFFFABRRRQAUUUUAFFFFABRRR&#10;QAUUUUAFFFFABRRRQAUUUUAFFFFABRRRQAUUUUAFFFFABRRRQAUUUUAFFFFABRRRQB5f+07/AMgz&#10;ReP+W1z/ACirx+vYP2njjTdFH/Ta5/lFXj9e5gP92Xz/ADPLxX8Z/L8gooorsOcKKKKACiiigAoo&#10;ooAKKKKACiiigAooooAKKKKACiiigAooooAKKKKACiiigAooooAKKKKACiiigAooooAKKKKACiii&#10;gAooooAKKKKACiiigAooooAKKKKACiiigAooooAKKKKACiiigAooo3D1oAKKKMjOKACigEE4zRQA&#10;UUUhZR1NAC0U0yIvVqPNT+8v/fVADqKasit0NSbJD0ib/vk0ANoqQ2t0fuWcx+kZpw07UW5WwnP/&#10;AGxb/CgCGirH9k6s3I0q6/8AAdv8KeNA11jhdEvD9LV/8KrlZPNHuVKKuL4c8RHpoF5+Nsw/pUg8&#10;K+JWGRoN1z/0zxRyy7BzR7mfRWkvg7xUeU0K4/T/ABpw8FeKcfNo0i/7zr/jRyy7B7Sn3Rl0VsL4&#10;C8Ulsf2bj6zL/jTl+H3ilh/x4x/jOn+NHLLsL2kP5kYtFbv/AArnxR0MEP43ApR8N/E4GSLUfWc/&#10;4Uezl2F7an3Rg0V0C/DXxEes9n/3+Y/+y1Ivwx1sj5r61Hry3H6U/Zz7B7al3Oborpx8LtQPB1WE&#10;en7tuaevwruM5bWY/wAIT/jT9jU7B7al3OVorrU+FLt113/yX/8AsqePhTAvyNrrn6W4/wDiqPYz&#10;JeIox3f5nH0V2S/CyyBy2szfhGopy/CzSh9/VLo/98/4VXsahP1qj3OLoruF+GOijO68ujnvuX/C&#10;pE+G3hxTuY3Df9tv/rUexmT9bo+ZwdFd8fh34aAz5M3/AH/NA8AeGB/y5SN/vXD/AONHsZkyx1GP&#10;c4GivQk8D+Fk6aUP+BTOf605fBvhxPu6PD/wLJo9jIn69S8/6+Z53RXo/wDwjPh6Mjbotv8A9+wa&#10;euiaMvTSbb/vwv8AhT9jLuP65GXQ81zjrSGROpcV6aumacnCadbj/tgv+FSLa20fK20a9+IxT+r+&#10;YfXF2PL0bd9w5+lOW2uX+5byN9FNeoeWn9xf++acAAcgUfV/MTxnZfieYLp+pvymnzNn0hb/AAqR&#10;dF1t/uaPdN9Ldv8ACvS8k9aKr6vHuT9cl2PNx4c8QHpo9x/wKI1IPCniUj/kDyfiV/xr0Jepp1V9&#10;Xh3K+tS8jz5PB3iZj/yDtv8AvSL/AI1KngXxM3LWsa/WZa7yij6vTD61U7I4UeAPEROT9nX/ALbH&#10;/CpE+HWukfPc2v4SN/8AE121FV9XpmcsVWONj+HGoNxJqcK8do2NSD4bTD7+rr/34P8AjXXUUexp&#10;9ifrVbucqvw2QDL6w34W4/xpy/DizH39Un/4DGo/xrqKKr2MOwvrFbuc2vw60kffvrhvqVH9KmHg&#10;HQAfm85v+2v/ANatqitPY0+wvbVv5jHHgbw2vW2kb/emb+lSJ4K8NJ93Tv8AvqRj/M1qUVXs6fZE&#10;+2qfzP7zPTwt4dj5XSIfxXP86kTQtGj+5pduP+2I/wAKuUUcsewe0n3ZCmnWCcpYQr/uwj/CnrDE&#10;rbViUD2Wn0n8f4UcqM7iCNRTiM8EUUVQBUJjB5yamqOgzqdCPG08UZJ60UUGYUL/AKxfrRQv+sX6&#10;0Dj8Qr/epKV/vUlA5fEN/wCWlOpv/LSnUEhRRRQAUUUUAFFFFYz+IAooooh8RUPiCiiitjYKKKKA&#10;I5c71oolzvWipkYy+IKKKKIl0/hCiiiqLI6KKKDnCiiigBjfe/EUP96hvvfiKH+9QvhRX2RK1vAv&#10;iA+H/EcUsjkQz/upxnseh/A/1rJpslKS5o2YU5SpyUl0Pcg2aKxfAWtnXfDcNxI2ZIh5U3OfmXv+&#10;IwfxrarzZLllY+gjLnipLqFFFFIoKKKKACiiigAooooAKKKKACiiigAooooAKKKKACiiigAooooA&#10;KKKKACiiigAooooAKKKKACiiigAooooAKKKKAPheiiivuD+S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CM9RRRRQAUAAdBRRQAUUUUAFGO+KKKB8zDHfFF&#10;FFKyHzS7jfJiJ5jX8qDBA3DQr/3zTqKOWPYOaXdjVjRB8iAfhT98g6SN+dJRS5Y9hxqVI7N/eSLd&#10;XCnK3Mg/4GafHqupwcw6lcLnrtmYZ/WoKKn2dP8AlLWIxEdpMtp4g8QRjEXiC/Uei30gH86lXxb4&#10;uQbE8Xasv+yupzAf+hVn0UexovovuKjjcXHao/vZpjxv45Qgp461z5f+oxP/APF1PH8SfiMh3Dx/&#10;rW4f9RSU/wDs1YtFS8PRlvFfcjSOYZhH4asl/wBvP/M6BPiv8UI23p8Q9YB/6/n/AMalj+M3xciO&#10;5PiPqw7c3RNc1RUvB4V704/cv8jWOb5pHavL/wACf+Z1UPxz+MUB+X4i6m3H8cgb+YqeD9oP4zwk&#10;/wDFe3Zz/ejjb+a1x1FQ8vwT3px+5f5Gsc+zuPw4mf8A4E/8zt4f2kvjZbtuXxtI3zZ/eWULZ/NK&#10;7vwX+11NchbLxxbm1k6fbLWEPGT6smMr+Gfwrw2iolleXy3pr7l/kdmG4s4gws+aOIm/JybX4v8A&#10;I+wNG8dDXrUaho+t291C3/LSDawHscDg+x5q1/wkerA/65T/ANsxXx7pGsax4fuxf6HqtxZzD+O3&#10;lK59jjqPY16J4Y/ab8S6cVt/Fmkw6hH/AM94MQyD3wBtP5LXLLKMD0px+5H1GD47xNSyr1JRfe7a&#10;/wAz6AHiLVD1lj/7900eJdUDYLx/9+64Xw18bfh14mIih15LSY/8sdQHknPpuPyn8DXVRSxzRrND&#10;IrI33WU5B/GsnleDW9Nfcj6KjxBjK8b08Q5Lyd/1NIeI9R7mL/vg/wCNOfxJqC9BH/3z/wDXrNoq&#10;P7NwH/Ptfcb/ANsZmv8Al7L7zSPifUB1jh/75P8AjTh4nvCP9RH/AN8n/Gsuil/ZeXf8+0X/AG5m&#10;q/5ev8DUXxReEf8AHrH+v+NOXxPdY5tI/wDvo1m0Vl/ZWX/yL8f8zSOfZr/z9f3L/I0/+Enuf+fO&#10;P/vo0f8ACUXH/Pin/fRrMoo/sfLf5Pxf+ZX9vZt/z8f3L/I1P+EpuP8AnzX/AL+H/CgeKJen2Bf+&#10;/v8A9asuip/sfL/5Pxf+Zf8ArBm//Pz8F/kag8Usfvaf/wCRP/rU7/hKP+nH/wAif/WrJoo/sXLv&#10;5Pxf+Yv9Yc3/AOfn4L/I1v8AhKE/58m/7+D/AAo/4Sgf8+Tf99ismip/sPL/AOT8X/mV/rJm38/4&#10;L/I2P+Enj/58m/77FC+KIs82T/8AfQrHoo/sPL/5Pxf+ZX+smbfzr7l/kbQ8S27DItJP++hR/wAJ&#10;JAf+XeT9Kx06U6s3keX3+F/e/wDMI8TZt/OvuX+Rrr4jtupt5P0pT4jtO1tJ+n+NY9FT/YeA7P72&#10;V/rNmn8y+5GwviOzPWGb/vkf40f8JFZ/88ZPyH+NY9FH9h4Hs/vK/wBaM07r7jaHiGw7xzf98j/G&#10;j/hIdP8A7k3/AHwP8axaKn+wcD5/eP8A1qzLy+7/AIJtDxDp/dZv++B/jR/wkGnf3Jf++f8A69Yt&#10;FH9hYP8Avff/AMAf+tWZeX3f8E2l8Qaf38z/AL9//Xp3/CQaf6yf9+6w6KP7BwPd/f8A8Af+tOZ9&#10;o/c/8zaPiHTyesn/AH7pRr+m45eT/v2axKKn+wMH3l96D/WnM+0fuf8Ambn9v6Z/z0k/79mk/wCE&#10;g03+9J/37NYlFP8AsDB95fehf61Zl2j9z/zNz+3tM/57N/37P+FH9vab/wA9m/79t/hWHRS/1fwf&#10;eX3r/If+tmZfyx+5/wCZuf29pv8Az2b/AL9t/hR/bmnHpO34xmsOij/V/B95feg/1szL+WP3P/M3&#10;f7b07/n4P/fs0f23p/8Az1P/AHzWFRR/q/g+8vvQ/wDWvMO0fuf+Zu/23p//AD1P/fNB1vTR/wAv&#10;B/79msKij/V/B95feg/1rzD+WP3P/M3v7b0v/n4/8dNH9t6X/wA/H/jprBoqf9X8H/NL70V/rXmH&#10;8sfu/wCCb39t6X/z8f8AjpoGtaaflF1/46awacnWj/V/CfzS+9FR4rzBy+GP3P8AzN7+19O/57f+&#10;Omj+19O/57f+OmsPcfWjcfWj/V/CfzS+9Gn+tWYfyx+5/wCZuf2vp3/Pb/x00f2vp3/Pb/x01h7j&#10;60bj60f6v4T+aX3oP9asw/lj9z/zNz+19O/57f8Ajpo/tfTv+e3/AI6aw9x9aNx9aP8AV/CfzS+9&#10;B/rVmH8sfuf+Zzfx60XVPGNnpUHhy2+0NbzTGYbgu0MI8dSPQ15x/wAKp8d/9AQ/+BCf/FV7TKeV&#10;ptCwdPDfu4N2Xfz1PRw+YVsZRVSaV328tO7PGP8AhVPjv/oCH/wIT/4qk/4VR48/6Av/AJHT/wCK&#10;r2iiq9lE39tI8X/4Vd47HXQz/wB/k/xo/wCFX+N/+gG3/f5P8a9nb73/AAGmUeyiSsRNt7Hjf/Cr&#10;/G//AEAm/wC/yf8AxVH/AAq/xv8A9ANv+/yf417JRR7KISxNSPRHjf8Awq/xv/0Am/7/ACf/ABVH&#10;/Cr/ABv/ANAJv+/yf/FV7JRR7KJP1qp2R42fhd45xxoh/wC/yf409PhR45KZbSF/8CE/xr2Gij2U&#10;Q+tVPI8db4V+OAcDSF/8CE/xo/4VX44/6A4/8CI//iq9eoo9lE0WIqWPIf8AhVfjf/oEr/4ER/40&#10;R/Cnxy7bTpaj/euk/wAa9epo+/R7KJMsRUieS/8ACpfHH/QNj/8AApP8aP8AhUvjj/oGx/8AgVH/&#10;AI165RR7KJH1qp5HkZ+Evjntpsf/AIFR/wCNA+EvjcDL2cH/AIErXrlNfrR7KI1iql+h5N/wqTxv&#10;/wA+lv8A+BS0f8Ki8blci1h/8CFr1epKp0YlSxFSPY8mPwg8bdoLX/wI/wDrUh+D/jcdYLX/AMCh&#10;/hXrVFT7NE/WqnkeTr8H/Gp6xWq/71x/gKP+FP8AjIdRZ/8AgQf/AImvWKa/Wj2aJ+s1Dyn/AIU/&#10;4zIwBZfjcH/4mj/hT/jIcGWw/wDAhv8A4ivVKa/WnGlEqOIqSZ5afg/4wJ/1lgP+3h//AIinf8Kd&#10;8VAf8fVj/wB/W/8Aia9Oop+xgae2qHmI+DniotzeWP8A38f/AOJqRvg74hHXUbP82/wr0qmP96j2&#10;MSZVqh5wvwd18nDanar7/N/hTv8AhTOt/wDQZtf++Wr0Sin7GJPt6nc88Hwa1gj5tatxz2jaj/hT&#10;Orf9B23/AO/LV6HRT9jT7DjWqdzz8fBjUe+vw/8Aflv8aB8Gb3dltfjx7W5/xr0Cij2MB+2n3OB/&#10;4Uvc/wDQwL/4Df8A2VOHwXlB58RL/wCAv/2Vd5RR7GHYPaVO5wq/BXJ/eeJf++bP/wCzpT8Fo93/&#10;ACMjf+Af/wBnXc0Uexp9g9tU7nDN8G7df+Y/J/4DD/4qgfByy/i12f8ACAf412z/AHqSj2NPsHtK&#10;nc4tPg5Y/wAWtXH/AH7Uf407/hTmlg5bW7n/AL5X/Cuypsn3DRyU+we0qdzj2+EWjg4Gq3n/AI5/&#10;8TT2+EehjpqF3/30v/xNdY/3qSq9nT7Gbq1O5yv/AAqXw/jm9vP+/i//ABNOX4UeHQOZbtj/ANdh&#10;/hXUUUezh2J9pU7nML8LvC44Y3Tf9th/hTh8L/Ca8lbpvrcf/WroaKPZw7B7Sf8AMzn1+GPhPqYJ&#10;2+twacPhp4RzzZzN/wBvDf41vUUckexEqlRdWYP/AArXweOf7OkP/b1J/wDFU5fht4OU7/7Mb6G5&#10;kP8A7NW5RRyx7Ee2qd395ir8PfCCHI0dfxmc/wBacvgbwmnI0WNv95mP9a2Kan3m+tHLHsVGpUfV&#10;mWPBfhZBn+wbf8VzTl8JeF16aFa/9+60n6U2jlj2NOaXcop4V8NxjCaDa/8Aflad/wAI9oCjA0W0&#10;/wDAdf8ACrlFVyx7BzS7lUaJogGP7Fs//AVP8Kd/ZWl/9Aq1/wDAdf8ACrFFBJCthYL92xhH/bIf&#10;4U5Le3U/Lbx/hGKkooAaIoh0iX8qUKoGAKWigABI6Ubj60UUGdToG4+tFFFBmFGM9qKKDaOw3/lp&#10;QwHPFH/LShuhqomcviG0UUVJIU1+lOpr9KCo/ENooooNgooooAdHTT9806Omn75qftGVQKKKKogK&#10;KKKAEf7tMp7/AHaZQYz+IKKKKmRI1+tNpz9abVG0fhCiiigoKKKKACiiigBq9TTqavU06tDQKKKK&#10;ACiiigmQUUUUEhRRRQBHRRRWgBRRRQAUUUUAFJ/H+FLSfx/hSlsAtFFFMAqOpKjoM6nQjooooMwo&#10;X/WL9aKF/wBYv1oHH4hX+9SUr/epKBy+Ib/y0p1N/wCWlOoJCiiigAooooAKKKKxn8QBRRRRD4io&#10;fEFFFFbGwUUUUARy53rRRLnetFTIxl8QUUUURLp/CFFFFUWR0UUUHOFFFFADG+9+Iof71Dfe/EUP&#10;96hfCivsiUUUUEnWfCDVGt9Vn0mU4FxHvj5/iX/EH9K9EGcc143oGotpOuWmoK20R3C7v908H9Ca&#10;9kVsjINceIj71+57GBnzUeXsFFFFc52BRRRQAUUUUAFFFFABRRRQAUUUUAFFFFABRRRQAUUUUAFF&#10;FFABRRRQAUUUUAFFFFABRRRQAUUUUAFFFFABRRRQB8L0UUV9wfyW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XtG8T+JfDr79B167tPmzthuGVT9Vzg/lVGi&#10;guFSVKV4uz8j0DRP2kfiBpzbdVistQj/AOmkPlv+aYH6V12jftP+F7n5Ne0G8s8/xQssy/8Asp/S&#10;vEaCM8EVn7KMj06GeZlQ+1deev47/ifTWh/Fv4c+IeNP8WWqt/zzun8lvykxXQRSxzxCeF1ZW+6y&#10;tkGvkQopGMVb0rXdc0J/M0TWbqzb/p2uGT9AcGs3Q7M9ijxTUWlWCfmnb8Hf8z61Vtwpa+d9D/aJ&#10;+JOjhI7y8t9QjXqLu3+Y/wDAkwfzzXbaB+1H4avGWPxHod1YnHzSQkTJn9Gx+B/GsZUakT2sPxBl&#10;tbRy5X5r9VdHqVFZPhzxz4T8WRh/D/iG1umP/LJZMSD6ocN+la2e1Y2a3PYp1adSN4NNd1qFFFFB&#10;oFFFFABRRRQAUUUUAOTpTqanSnVMiYhRRRUlBRRRQAUUUUAFFFFABRRRQAUUUUAFFFFABRRRQAUU&#10;UUAFFFFABRRRQAUUUUAFOTrTacnWgqPxDqKKKDYKKKKACiiigBsnVabTpOq02vNxH8X7vyR9Rlf+&#10;5x+f6hRRRWJ6A2U9f92m06U9f92m0Ex6hRRRQTUCiiigzCiiigCP+L/PpRR/F/n0ooN4/CFNH36d&#10;TR9+gioOooooMwpr9adTX+90oHH4htSVHUlVIuoFFFFSZhTX606mv1oAbTX606mv1qolQ+IbRRRV&#10;GwUx/vU+mP8AeqftEyEoooqiQooooKiFFFFBQUUUUAFFFFKWwDH+9SUr/epKYBTZPuGnU2T7hoAR&#10;/vUlK/3qSgzCiiigCOiiigAooooM6gUUUUGYU1PvN9adTU+831oKiD9KbTn6U2g2CiiigAooooAK&#10;KKKACiiigAooooM6nQKKKKDMKKKKDePwjf8AlpQ3Q0f8tKG6GqXwmUviG0UUVJIU1+lOpr9KCo/E&#10;NooooNgooooAdHTT9806Omn75qftGdQKKKKozCiiigBH+7TKe/3aZQYz+IKKKKmRI1+tNpz9abVG&#10;0fhCiiigoKKKKACiiigBq9TTqavU06tDQKKKKACiiigmQUUUUEhRRRQBHRRRWgBRRRQAUUUUAFJ/&#10;H+FLSfx/hSlsAtFFFMAqOpKjoM6nQjooooMwoX/WL9aKF/1i/WgcfiFf71JSv96koHL4hv8Ay0p1&#10;N/5aU6gkKKKKACiiigAooorGfxAFFFFEPiKh8QUUUVsbBRRRQBHLnetFEud60VMjGXxBRRRREun8&#10;IUUUVRZHRRRQc4UUUUAMb734ih/vUN978RQ/3qF8KK+yJRRRQSNkGRXsfhe9/tHw7Z3hk3M9uu4/&#10;7QGD+tePEZ4Ir0z4Vz+b4Sjjz/qppF/Xd/WufER9xM7sBL9415HSUUUVxnrBRRRQAUUUUAFFFFAB&#10;RRRQAUUUUAFFFFABRRRQAUUUUAFFFFABRRRQAUUUUAFFFFABRRRQAUUUUAFFFFABRRRQB8L0UUV9&#10;wfyW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AGZHWRGKspyrKcEV1nhj43fEbwuFiTWft0K/wDLHUQZOPQNncPzrk6KUoxlujaj&#10;iMRh5c1OTj6M928K/tM+ENW223iWzm0uZuPM5khJ+oGV/EfjXoWn6pp2r2q32lX0NzC3KywyBlP4&#10;ivkcjPBFXdB8S+IfCl59u8OavcWch+8YZMB/Zh0b8Qawlh4vY+kwfE+Ip2jiI8y7rR/5M+s6K8t+&#10;G37RVhrLR6P45EdndE7Uvl+WGU543f8APM+/3fp0r1BZFdQ6MCrDKsO4rllGUHZn2GExuHx1PnpS&#10;v+a9UOoooqTqCiiigBydKdTU6U6pkTEKKKKkoKKKKACiiigAooooAKKKKACiiigAooooAKKKKACi&#10;iigAooooAKKKKACiiigApydabTk60FR+IdRRRQbBRRRQAUUUUANk6rTadJ1Wm15uI/i/d+SPqMr/&#10;ANzj8/1CiiisT0Bsp6/7tNp7fe/4DTKCY/EwooooJqBRRRQZhRRRQBH/ABf59KKKKDePwhTR9+nU&#10;0ffoIqDqKKKDMKa/WnU1+tA4/ENqSo6kqpF1AoooqTMKa/WnU1+tADaa/WnU1+tVEqHxDaKKKo2C&#10;mP8Aep9Mf71T9omQlFFFUSFFFFBUQooooKCiiigAooopS2AY/wB6kpX+9SUwCmyfcNOpsn3DQAj/&#10;AHqSlf71JQZhRRRQBHRRRQAUUUUGdQKKKKDMKan3m+tOpqfeb60FRB+lNpz9KbQbBRRRQAUUUUAF&#10;FFFABRRRQAUUUUGdToFFFFBmFFFFBvH4Rv8Ay0oboaP+WlDdDVL4TKXxDaKKKkkKa/SnU1+lBUfi&#10;G0UUUGwUUUUAOjpp++adHTT981P2jKoFFFFUQFFFFACP92mU9/u0ygxn8QUUUVMiRr9abTn602qN&#10;o/CFFFFBQUUUUAFFFFADV6mnU1epp1aGgUUUUAFFFFBMgooooJCiiigCOiiitACiiigAooooAKT+&#10;P8KWk/j/AApS2AWiiimAVHUlR0GdToR0UUUGYUL/AKxfrRQv+sX60Dj8Qr/epKV/vUlA5fEN/wCW&#10;lOpv/LSnUEhRRRQAUUUUAFFFFYz+IAooooh8RUPiCiiitjYKKKKAI5c71oolzvWipkYy+IKKKKIl&#10;0/hCiiiqLI6KKKDnCiiigBjfe/EUP96hvvfiKH+9QvhRX2RKKKKCQr0D4PT7tHuoc/dut2Pqo/wr&#10;z+u6+DYJtr4Af8tE/rWVb+Gzqwf8ZfM7aiiiuA9oKKKKACiiigAooooAKKKKACiiigAooooAKKKK&#10;ACiiigAooooAKKKKACiiigAooooAKKKKACiiigAooooAKKKKAPheiiivuD+S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rt/hf8AGzWvAkselat5l7pPTyc5ktx6xk9v9k8emK4iiplGMlZnRhcViMLVU6UrNf1qfWmh&#10;69pfiPTYdX0a8S4tplzHKnf29QR3B5FXK+Zfhf8AE3VPhxq/mgyTadO3+mWYbr/tr6OP16H2+ktJ&#10;1TT9a06HVdLu1mt7iMPDMvRlP+enauKpT9mz9GynNKeY0e01uv1XkWKKKKyPWHJ0p1NTpTqmRMQo&#10;ooqSgooooAKKKKACiiigAooooAKKKKACiiigAooooAKKKKACiiigAooooAKKKKACnJ1ptOTrQVH4&#10;h1FFFBsFFFFABRRRQA2TqtNp0nVabXm4j+L935I+oyv/AHOPz/UKKKKxPQEb73/AaZT2+9/wGmUE&#10;x+JhRRRQTUCiiigzCiiigCOiiig3j8IU0ffp1NH36CKg6iiigzCmv1p1NfrQOPxDakqOpKqRdQKK&#10;KKkzCmv1p1NfrQA2mv1p1NfrVRKh8Q2iiiqNgpj/AHqfTH+9U/aJkJRRRVEhRRRQVEKKKKCgoooo&#10;AKKKKUtgGP8AepKV/vUlMApsn3DTqbJ9w0AI/wB6kpX+9SUGYUUUUAR0UUUAFFFFBnUCiiigzCmp&#10;95vrTqan3m+tBUQfpTac/Sm0GwUUUUAFFFFABRRRQAUUUUAFFFFBnU6BRRRQZhRRRQbx+Eb/AMtK&#10;G6Gj/lpQ3Q1S+Eyl8Q2iiipJCmv0p1NfpQVH4htFFFBsFFFFADo6afvmnR00/fNT9oyqBRRRVEBR&#10;RRQAj/dplPf7tMoMZ/EFFFFTIka/Wm05+tNqjaPwhRRRQUFFFFABRRRQA1epp1NXqadWhoFFFFAB&#10;RRRQTIKKKKCQooooAjooorQAooooAKKKKACk/j/ClpP4/wAKUtgFooopgFR1JUdBnU6EdFFFBmFC&#10;/wCsX60UL/rF+tA4/EK/3qSlf71JQOXxDf8AlpTqb/y0p1BIUUUUAFFFFABRRRWM/iAKKKKIfEVD&#10;4gooorY2CiiigCOXO9aKJc71oqZGMviCiiiiJdP4QoooqiyOiiig5wooooAY33vxFD/eob734ih/&#10;vUL4UV9kSiiigkK774ORFdNvZ/71wq/kuf8A2auBr0n4TQGLwt5hX/W3Tt9cYH9KxrfAdmB97EfJ&#10;nT0UUVwnsBRRRQAUUUUAFFFFABRRRQAUUUUAFFFFABRRRQAUUUUAFFFFABRRRQAUUUUAFFFFABRR&#10;RQAUUUUAFFFFABRRRQB8L0UUV9wfyW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ARngivVf2afHclrqcvgHU&#10;Jv3NwGnsNzfckHLoPZh831U+teVVsfDy7l0/x9ot7D95NUh49QXAI/EEj8aipHmg0ehleKnhcdCc&#10;e9n5p7n1RRSDIJB9aWvOP1QcnSnU1OlOqZExCiiipKCiiigAooooAKKKKACiiigAooooAKKKKACi&#10;iigAooooAKKKKACiiigAooooAKcnWm05OtBUfiHUUUUGwUUUUAFFFFADZOq02nSdVptebiP4v3fk&#10;j6jK/wDc4/P9QooorE9ARvvf8BplPb73/AaZQTH4mFFFFBNQKKKKDMKKKKAI6KKKDePwhTR9+nU0&#10;ffoIqDqKKKDMKa/WnU1+tA4/ENqSo6kqpF1AoooqTMKa/WnU1+tADaa/WnU1+tVEqHxDaKKKo2Cm&#10;P96n0x/vVP2iZCUUUVRIUUUUFRCiiigoKKKKACiiilLYBj/epKV/vUlMApsn3DTqbJ9w0AI/3qSl&#10;f71JQZhRRRQBHRRRQAUUUUGdQKKKKDMKan3m+tOpqfeb60FRB+lNpz9KbQbBRRRQAUUUUAFFFFAB&#10;RRRQAUUUUGdToFFFFBmFFFFBvH4Rv/LShuho/wCWlDdDVL4TKXxDaKKKkkKa/SnU1+lBUfiG0UUU&#10;GwUUUUAOjpp++adHTT981P2jKoFFFFUQFFFFACP92mU9/u0ygxn8QUUUVMiRr9abTn602qNo/CFF&#10;FFBQUUUUAFFFFADV6mnU1epp1aGgUUUUAFFFFBMgooooJCiiigCOiiitACiiigAooooAKT+P8KWk&#10;/j/ClLYBaKKKYBUdSVHQZ1OhHRRRQZhQv+sX60UL/rF+tA4/EK/3qSlf71JQOXxDf+WlOpv/AC0p&#10;1BIUUUUAFFFFABRRRWM/iAKKKKIfEVD4gooorY2CiiigCOXO9aKJc71oqZGMviCiiiiJdP4Qoooq&#10;iyOiiig5wooooAY33vxFD/eob734ih/vUL4UV9kSiiigkbISFyK9e8G6f/ZvhixtgMfuQzD3b5j+&#10;pryzQ9ObWNZtdMRN3nTKGx/dz8x/LNezKoRQoGAOAK5cRLZHpZfHeXyFooorlPSCiiigAooooAKK&#10;KKACiiigAooooAKKKKACiiigAooooAKKKKACiiigAooooAKKKKACiiigAooooAKKKKACiiigD4Xo&#10;oor7g/ks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uu+B3hm58SfEaxkSM+Rp8gu7hiOAEPyj8Xx+RrnfD3&#10;h3WvFurR6HoNi09xIfur0Ve7MewHcmvpD4Y/DzT/AIc+Hl0yBxLdTYe+uh/y1fHQf7I6D8+pNY1q&#10;nLG3U9zI8tqYvFRqNe7F3b7tbL/M6SiiiuE/SBydKdTU6U6pkTEKKKKkoKKKKACiiigAooooAKKK&#10;KACiiigAooooAKKKKACiiigAooooAKKKKACiiigApydabTk60FR+IdRRRQbBRRRQAUUUUANk6rTa&#10;dJ1Wm15uI/i/d+SPqMr/ANzj8/1CiiisT0BG+9/wGmU9vvf8BplBMfiYUUUUE1AooooMwooooAjo&#10;oooN4/CFNH36dTR9+gioOooooMwpr9adTX+90oHH4htSVHUlVIuoFFFFSZhTX606mv1oAbTX606m&#10;v1qolQ+IbRRRVGwUx/vU+mP96p+0TISiiiqJCiiigqIUUUUFBRRRQAUUUUpbAMf71JSv96kpgFNk&#10;+4adTZPuGgBH+9SUr/epKDMKKKKAI6KKKACiiigzqBRRRQZhTU+831p1NT7zfWgqIP0ptOfpTaDY&#10;KKKKACiiigAooooAKKKKACiiigzqdAooooMwooooN4/CN/5aUN0NH/LShuhql8JlL4htFFFSSFNf&#10;pTqa/SgqPxDaKKKDYKKKKAHR00/fNOjpp++an7RnUCiiiqMwooooAR/u0ynv92mUGM/iCiiipkSN&#10;frTac/Wm1RtH4QooooKCiiigAooooAavU06mr1NOrQ0CiiigAooooJkFFFFBIUUUUAR0UUVoAUUU&#10;UAFFFFABSfx/hS0n8f4UpbALRRRTAKjqSo6DOp0I6KKKDMKF/wBYv1ooX/WL9aBx+IV/vUlK/wB6&#10;koHL4hv/AC0p1N/5aU6gkKKKKACiiigAooorGfxAFFFFEPiKh8QUUUVsbBRRRQBHLnetFEud60VM&#10;jGXxBRRRREun8IUUUVRZHRRRQc4UUUUAMb734ih/vUN978RQ/wB6hfCivsiUNnHFFNEcs86wQLuZ&#10;yFVR3JPAoJOw+D2jNNf3GuSx/LAvlw+hY9fyH/oVehDjis3wpoieHtDh0xfvKuZGHdzyf8+grSrz&#10;6kuebZ72Hp+zopBRRRWZsFFFFABRRRQAUUUUAFFFFABRRRQAUUUUAFFFFABRRRQAUUUUAFFFFABR&#10;RRQAUUUUAFFFFABRRRQAUUUUAFFFFAHwvRRRX3B/J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U2m6XqetXQsdH06e6m&#10;YZEVvCXb64Fd54T/AGbvGuslLjxDPFpcHVkkIkm/75U4H4nPtUylGO7OrD4HFYuVqUG/y+/Y87Mg&#10;UZYYrt/AXwK8X+M3ju9QgbTbBgD9ouYz5ki/7CcE/U4H1r1/wZ8GfA3gp47mz0z7Vdp0vL3DuPcD&#10;7q/gM+9dZjnNc8sR/KfVYHhnltPEyv8A3V+r/wAjF8FeAvDfgHTP7N8P2IVmA8+4k5kmb1Y/0GAO&#10;wraoorlvJ6s+sp06dGmoQVkuiCiiig0HJ0p1NTpTqmRMQoooqSgooooAKKKKACiiigAooooAKKKK&#10;ACiiigAooooAKKKKACiiigAooooAKKKKACnJ1ptOTrQVH4h1FFFBsFFFFABRRRQA2TqtNp0nVabX&#10;m4j+L935I+oyv/c4/P8AUKKKKxPQEb73/AaZTpT1/wB2m0Ex+JhRRRQTUCiiigzCiiigCOij+L/P&#10;pRQbx+EKaPv06mj79BFQdRRRQZhTX606mv1oHH4htSVHUlVIuoFFFFSZhTX606mv1oAbTX606mv1&#10;qolQ+IbRRRVGwUx/vU+mP96p+0TISiiiqJCiiigqIUUUUFBRRRQAUUUUpbAMf71JSv8AepKYBTZP&#10;uGnU2T7hoAR/vUlK/wB6koMwooooAjooooAKKKKDOoFFFFBmFNT7zfWnU1PvN9aCog/Sm05+lNoN&#10;gooooAKKKKACiiigAooooAKKKKDOp0CiiigzCiiig3j8I3/lpQ3Q0f8ALShuhql8JlL4htFFFSSF&#10;NfpTqa/SgqPxDaKKKDYKKKKAHR00/fNOjpp++an7RlUCiiiqICiiigBH+7TKe/3aZQYz+IKKKKmR&#10;I1+tNpz9abVG0fhCiiigoKKKKACiiigBq9TTqavU06tDQKKKKACiiigmQUUUUEhRRRQBHRRRWgBR&#10;RRQAUUUUAFJ/H+FLSfx/hSlsAtFFFMAqOpKjoM6nQjooooMwoX/WL9aKF/1i/WgcfiFf71JSv96k&#10;oHL4hv8Ay0p1N/5aU6gkKKKKACiiigAooorGfxAFFFFEPiKh8QUUUVsbBRRRQBHLnetFEud60VMj&#10;GXxBRRRREun8IUUUVRZHRRRQc4UUUUAMb734ih/vUN978RQ5+ahfCivsiMSozius+Ffhv7bfN4ju&#10;4/3cB224boz46/h/P6Vz/hzQbvxNqqaZa/d+9NJ/cXuf8PevXdN0+10uxj0+zi2xwqFUf1rnxFTl&#10;jyo7MHR55872X5k9FFFcZ6wUUUUAFFFFABRRRQAUUUUAFFFFABRRRQAUUUUAFFFFABRRRQAUUUUA&#10;FFFFABRRRQAUUUUAFFFFABRRRQAUUUUAFFFFAHwvRRRX3B/J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IfMkEKAtI33VXlj+FA+WT2CitjTvh9461YZ0&#10;/wAH6lIP732VlX82wP1roNM/Z5+J+ooJJtPtbPP/AD9XYyPwQMannit2dVPA4yr8NOT+TOHor1rS&#10;v2WJWUPrnjEL6pZ2uf1Y/wBK6bSP2c/hxpqr9ttbq/Zf4rq6Kg/gm2odaB6NHh3MqnxRUfV/5XPn&#10;1nCLliF+prb0b4dePvEADaR4RvZFb7srQmNPrufA/WvpPRvBnhTQFA0bw3Y2uP4obdd3/fWM/rWo&#10;BgYFZSxHZHr0OFY71p/JL9X/AJHhOg/sxeLr51k8QavZ2Mf92LM0n6YUfma7bw7+zj8PNHw+rRXG&#10;pyZ/5e5NqfgqY49iTXoFFZSrVJdT2cPkeXYfaPM/72v4bfgVtN0fSdGtxaaRp0NrEvHl28Kov6Cr&#10;IGOAKKKyPWjCEFZIKKKKCgooooAKKKKAHJ0p1NTpTqmRMQoooqSgooooAKKKKACiiigAooooAKKK&#10;KACiiigAooooAKKKKACiiigAooooAKKKKACnJ1ptOTrQVH4h1FFFBsFFFFABRRRQA2TqtNp0nVab&#10;Xm4j+L935I+oyv8A3OPz/UKKKKxPQGynr/u02nSnr/u02gmPUKKKKCagUUUUGYUUUUAR/wAX+fSi&#10;j+L/AD6UUG8fhCmj79Opo+/QRUHUUUUGYU1+tOpr9aBx+IbUlR1JVSLqBRRRUmYU1+tOpr9aAG01&#10;+tOpr9aqJUPiG0UUVRsFMf71Ppj/AHqn7RMhKKKKokKKKKCohRRRQUFFFFABRRRSlsAx/vUlK/3q&#10;SmAU2T7hp1Nk+4aAEf71JSv96koMwooooAjooooAKKKKDOoFFFFBmFNT7zfWnU1PvN9aCog/Sm05&#10;+lNoNgooooAKKKKACiiigAooooAKKKKDOp0CiiigzCiiig3j8I3/AJaUN0NH/LShuhql8JlL4htF&#10;FFSSFNfpTqa/SgqPxDaKKKDYKKKKAHR00/fNOjpp++an7RlUCiiiqICiiigBH+7TKe/3aZQYz+IK&#10;KKKmRI1+tNpz9abVG0fhCiiigoKKKKACiiigBq9TTqavU06tDQKKKKACiiigmQUUUUEhRRRQBHRR&#10;RWgBRRRQAUUUUAFJ/H+FLSfx/hSlsAtFFFMAqOpKjoM6nQjooooMwoX/AFi/Wihf9Yv1oHH4hX+9&#10;SUr/AHqSgcviG/8ALSnU3/lpTqCQooooAKKKKACiiisZ/EAUUUUQ+IqHxBRRRWxsFFFFAEcud60U&#10;S53rRUyMZfEFFFFES6fwhRRRVFkdFFFBzhRRQTgZNADG+9+Ip9rZXmp38dhYwNJLI2FVf89KdbWd&#10;1qN2tjZ27SSyNhVUV6Z4J8F23hi186bbJeSr++kx93/ZX2/nWM6ipxOrD4eVb06k3g7wrbeFtN+z&#10;oFaeT5rib+83oPYdq2KKK4nJy1Z7EYxhFRiFFFFIoKKKKACiiigAooooAKKKKACiiigAooooAKKK&#10;KACiiigAooooAKKKKACiiigAooooAKKKKACiiigAooooAKKKKACiiigD4Xooor7g/ksKKKKACiii&#10;gAooooAKKKKACiiigAooooAKKKKACiiigAooooAKKKKACiiigAooooAKKKKACiiigAooooAKKKKA&#10;CiiigAooooAKKKKACiiigAooooAKKKKACiiigAooooAKKKKACiiigAooooAKKKKACiiigAooooAK&#10;KKKACiiigAoqbTtO1PV38vStOnum6bbeFn/kDXQ6V8GviVq2DF4YkhVv4rqRY/0Jz+lTzJbm9PD4&#10;ir8EW/RNnMUAg9K9G0z9mjxdctu1bWrC1Xr+63yn+Sj9a3LH9l/RVYNqfiu7l7sILdY/5lqn2kUd&#10;1PJcwqa8lvVpfrc8dzRXvlp+zz8NbcL59ndXDDr5t4y5/wC+Nta1l8KPh3pw/wBG8IWJb+9NF5h/&#10;8ezU+2idtPhzGS+KUV97Pmt5UT/WOq/U1ZtdK1W+P+haXcTenlW7N/IV9Q2vh/Q7D/jw0Wzh/wCu&#10;Nqi/yFWggUYT5f8AdqfbeR1R4Zf2qn3L/gnzHb/D7x7df6jwbqbD1+wuB+ZGKvW3wd+J1zynhC4T&#10;/rrLGv8ANq+kKKXtpdjojwzhvtSl+H+TPn63+AHxPnXc2l28f/XS8T+hNWY/2cfiRJ/y00tf968f&#10;+kZr3iil7aRsuHcAusvv/wCAeIw/sz+MpD+/13TY/wDd8xv/AGUVai/Zg1c48/xfbL67bNj/AOzC&#10;vZKKXtpGkchy+P2W/m/8zyNf2Xpgv7zxqv8AwGwP/wAXUi/svW+fn8bSY/2dN/8AtlesUUvbVDSO&#10;S5b/ACfi/wDM8rH7L2nA4fxrPj/Z09f/AIul/wCGYNJ/6G+6/wDANf8A4qvU6KPaVO5X9i5b/J+L&#10;/wAzy3/hmDSf+hwuv/ANf/iqP+GYNJ/6HC6/8A1/+Kr1Kij2lTuH9i5d/J+L/wAzy3/hmDSR08YX&#10;X/gGv/xVR/8ADL9n/wBDrN/4LR/8cr1aij21TuH9i5b/ACfi/wDM8nb9l6DdhfGz/wDgvH/xyon/&#10;AGXpwp2eNF9s6ef/AIuvXaKPbVO5P9h5b/J+L/zPHW/Zf1Qn914zt/8AgVi3/wAVVeX9mPxQozD4&#10;lsW5/ijdf8a9qoo9tMl5Dlz+z+L/AMzw2b9mrx2hxDq2lP8A700i/wDtM1A/7OfxJQ4DaW3ut439&#10;UFe80VXtpmcuH8A+/wB54C/7PXxOUfLY2bf7t6v9cVWm+BnxQhGf+EdV+P4LqM/+zV9D0Ue2kQ+H&#10;cD0cvvR83y/B/wCJ8Bw/g+4P+5JG38mqrN8NfiHF/rPBOpf8AtGb+QNfTVFHt5djKXDOG6Sl+H+R&#10;8uy+DfGEHzT+E9TT/esZP8KqzaPrNsM3OjXkf/XS2cf0r6szQ2WGCar2/kZy4Zp9Kj+7/gnyVK6w&#10;HbOfLPo/FIsiMMrIp+hr6za2gcYkgRv95QarzaDodxzcaHZyf9dLVG/mKPb+Ri+GZdKn4HytRX0/&#10;P4G8F3P+u8I6Y3/bjGP5Cqsnwo+HFyD5vgvT8/7MG3+VP20exnLhrELaa/H/AIJ81UV9FT/Ar4W3&#10;H3vCyr/1zupV/k4qs/7PPwwf7uk3Cf7t9J/Umn7aJi+Hcb0lH73/AJHz9RXvE/7Nvw7k/wBW+oR/&#10;7t0D/Napz/sv+D5OYfEGqR/8CjP/ALJT9tEzlw/jl2fzPE6K9kl/ZZ0RuYvGF4v+/bI38iKrS/ss&#10;x4/c+OW6fxad/hJT9tDuZ/2HmHSH4r/M8kor1SX9l3UQf3HjO39t9m3/AMVVWX9mLxWP+PfxJp7/&#10;AO8jr/Q0e2p9zOWTZhHeH4r/ADPNaK9Ak/Zq+ISY8q/0lvXddSDH/kM1G37OPxJX7v8AZrf7t6f6&#10;pT9pDuZ/2ZmH/Pt/ccHRXcN+zx8Th0sLNv8Advl/rio5PgD8UIzgaLC3+7fR/wDxVP2ke5Ly7HL/&#10;AJdv7mcXRXYSfAf4oxru/wCEfjb/AHbyL/4qm/8ACivif/0Lf/k1H/8AFUc8e5P1DHf8+5fczkaK&#10;65fgV8UC20eHB+N1H/8AFVJ/woP4of8AQBj/APAyL/4qjnj3D+z8d/z7l9zONortk/Z8+KDjd/ZF&#10;uv8AvX0X/wAVUifs7fE9hn7DZr7G+X+maPaQ7lLLcw/59v7mcLRXeL+zh8TCfmTTV/3r0/0SpI/2&#10;aviKzYkvdHVf+vuQkf8AkP8ArS9pDuV/ZOY/8+5fcef0V6TB+zH4vcZuvEGmx8c7fMb/ANlFWov2&#10;WtXJzP4ytVyP4bNj/NqXtqfc0jk2ZS2pv70eWUZr1yP9ldG5uPHOP9zTc/8AtQVbi/ZW0MHM/jK8&#10;b/rnaov8yaPbUzaPD+aS+x+K/wAzxiivcbb9l3wTEf3ut6pL/vSRj+SVfh/Zx+GcY+e2vpP9+8P9&#10;AKn20DaPDmYS3svn/kmfP9Ge1fRVv8A/hXbNuXw1v/663kzfpvx+laFr8J/hvZjbD4L0/wCr24Y/&#10;+PZo9vHsbR4Yxn2ppfe/0R8yF1HVqWBZbo7LNGmbpiNS38q+qrbwj4Xsh/onhrT4/QpYxg/nir8c&#10;EMQ2xQqvptUDFT7fyOiPCsvtVPw/4J8r2vg/xjff8ePhLU5c/wByxkP/ALLWla/B74o3v+p8GXS5&#10;7zbY8f8AfTA/pX0y5Y9f1oqfby7HVDhfDL4pyfpZHz3bfs6/FC5XL2djDn/ntej/ANlDVrad+y74&#10;omx/aviexg9oI3k/U7a9uoo9tUOqnw5l0d036v8AyseUWv7LGjqP9P8AGV1J6iC1SP8AVi38q2dP&#10;/Zw+Gtqv+lQ3t03rNeFc/wDfAFd9RUe0n3Oynk+W09qa+ev53Oc034RfDTSf+PTwbZsR/FPGZT+b&#10;k1t2el6Xpy+Xp+mW9uv92CBUH6CrFFRzSe52U8Ph6XwRS9EkB5OTSbF9KWig2CiiigCSiiiszQKK&#10;KKACiiigAooooAKKKKACiiigBydKdTU6U6pkTEKKKKkoKKKKACiiigAooooAKKKKACiiigAooooA&#10;KKKKACiiigAooooAKKKKACiiigApydabTk60FR+IdRRRQbBRRRQAUUUUANk6rTadJ1Wm15uI/i/d&#10;+SPqMr/3OPz/AFCiiisT0BG+9/wGmU9vvf8AAaZQTH4mFFFFBNQKKKKDMKKKKAI6KKKDePwhTR9+&#10;nU0ffoIqDqKKKDMKa/3ulOpr9aBx+IbUlR1JVSLqBRRRUmYU1+tOpr9aAG01+tOpr9aqJUPiG0UU&#10;VRsFMf71Ppj/AHqn7RMhKKKKokKKKKCohRRRQUFFFFABRRRSlsAx/vUlK/3qSmAU2T7hp1Nk+4aA&#10;Ef71JSv96koMwooooAjooooAKKKKDOoFFFFBmFNT7zfWnU1PvN9aCog/Sm05+lNoNgooooAKKKKA&#10;CiiigAooooAKKKKDOp0CiiigzCiiig3j8I3/AJaUN0NH/LShuhql8JlL4htFFFSSFNfpTqa/SgqP&#10;xDaKKKDYKKKKAHR00/fNOjpp++an7RlUCiiiqICiiigBH+7TKe/3aZQYz+IKKKKmRI1+tNpz9abV&#10;G0fhCiiigoKKKKACiiigBq9TTqavU06tDQKKKKACiiigmQUUUUEhRRRQBHRRRWgBRRRQAUUUUAFJ&#10;/H+FLSfx/hSlsAtFFFMAqOpKjoM6nQjooooMwoX/AFi/Wihf9Yv1oHH4hX+9SUr/AHqSgcviG/8A&#10;LSnU3/lpTqCQooooAKKKKACiiisZ/EAUUUUQ+IqHxBRRRWxsFFFFAEcud60US53rRUyMZfEFFFFE&#10;S6fwhRRRVFkdFFNc9sUHOOqxo+j6lr92tlptv5jfxN0VB6k9q0vCvgLVPErLdThre17ysvzOP9kd&#10;/r0+tejaLounaDaLZaZbiNB94/xOfUnvWNSso6Lc7MPhZVPelovzKPhLwfY+GIMxjzLlxia4Zevs&#10;PQVtUUVxNuTuz1oxjCPLFBRRRSKCiiigAooooAKKKKACiiigAooooAKKKKACiiigAooooAKKKKAC&#10;iiigAooooAKKKKACiiigAooooAKKKKACiiigAooooAKKKKAPheiiivuD+SwooooAKKKKACiiigAo&#10;oooAKKKKACiiigAooooAKKKKACiiigAooooAKKKKACiiigAooooAKKKKACiiigAooooAKKKKACii&#10;igAooooAKKKKACiiigAooooAKKKKACiiigAooooAKKKKACiiigAooooAKKKCcDJoAKCcda3vCnwy&#10;8beMsS6Ro7Lbn/l6uf3cf1BP3vwBr0jwx+zb4dslWbxRqc19J18mHMUY/EfMfzFTKcYnpYXK8Xit&#10;YRsu70X/AAfkeOW1tc304tLK2kmlb7scMZZj+A5rq9C+B3xH1wLK+lpYxsfvX0mw4/3RlvwIFe8a&#10;J4b0Lw/bC30TSbe0XGD9niC5+p6n8aubBWbqvoe7h+HaMda02/JaI8v0T9mTS4CsniHxFcXH96O1&#10;QRr+ZyT+ldZovwj+HmgkPZ+F7eRv+el1mZv/AB8nH4V01FZuUn1PYo5dgcP8MF89X97uR21tBax+&#10;VbwJGo4CxqAB+VSUUVnI7oq2wUUUVJYUUUUAFFFFABRRRQAUUUUAFFFFABRRRQAUUUUAFFFFABRR&#10;RQAUUUUAFFFFABRRRQAUUUUAFFFFABRRRQAUUUUAFOjptOjoJkOooooJCiiigAooooAKKKKACiii&#10;gAxjoKKKKACiiigAxnqKKKKCo/Eh68ryKWkT7tLQdQAY4AooooAKMdsUUUAFFFFABRRRQAUUUUAF&#10;FFFABRRRQAUUUUAFFFFABRRRQAUUUUAFFFFAElFFFZmgUUUUAFFFFABRRRQAUUUUAFFFFADk6U6m&#10;p0p1TImIUUUVJQUUUUAFFFFABRRRQAUUUUAFFFFABRRRQAUUUUAFFFFABRRRQAUUUUAFFFFABTk6&#10;02nJ1oKj8Q6iiig2CiiigAooooAbJ1Wm06TqtNrzcR/F+78kfUZX/ucfn+oUUUViegI33v8AgNMp&#10;7fe/4DTKCY/EwooooJqBRRRQZhRRRQBHRRRQbx+EKaPv06mj79BFQdRRRQZhTX606mv1oHH4htSV&#10;HUlVIuoFFFFSZhTX606mv1oAbTX606mv1qolQ+IbRRRVGwUx/vU+mP8AeqftEyEoooqiQooooKiF&#10;FFFBQUUUUAFFFFKWwDH+9SUr/epKYBTZPuGnU2T7hoAR/vUlK/3qSgzCiiigCOiiigAooooM6gUU&#10;UUGYU1PvN9adTU+831oKiD9KbTn6U2g2CiiigAooooAKKKKACiiigAooooM6nQKKKKDMKKKKDePw&#10;jf8AlpQ3Q0f8tKG6GqXwmUviG0UUVJIU1+lOpr9KCo/ENooooNgooooAdHTT9806Omn75qftGdQK&#10;KKKozCiiigBH+7TKe/3aZQYz+IKKKKmRI1+tNpz9abVG0fhCiiigoKKKKACiiigBq9TTqavU06tD&#10;QKKKKACiiigmQUUUUEhRRRQBHRRRWgBRRRQAUUUUAFJ/H+FLSfx/hSlsAtFFFMAqOpKjoM6nQjoo&#10;ooMwoX/WL9aKF/1i/WgcfiFf71JSv96koHL4hv8Ay0p1N/5aU6gkKKKKACiiigAooorGfxAFFFFE&#10;PiKh8QUUUVsbBRRRQBHLnetFEud60VMjGXxBRRRREun8IUjEAc0+3t7q9mW2srd5pWb5Y41yTXWe&#10;H/hZczMtx4jn8tf+feFvmP1boPw/OiVSMNzanTnV0SOT07StS1u6Wz0uyeZu+3ovuT2ruvC3wvsd&#10;M23euMt1OOfL/wCWaf8AxX48e1dJp2l6fpFstpptokMa/wAKL19z6n61YrkqVpS0Wh20cHCnrLV/&#10;gIqhV2hR9PSloorA7AooooAKKKKACiiigAooooAKKKKACiiigAooooAKKKKACiiigAooooAKKKKA&#10;CiiigAooooAKKKKACiiigAooooAKKKKACiiigAooooAKKKKAPheiiivuD+SwooooAKKKKACiiigA&#10;ooooAKKKKACiiigAooooAKKKKACiiigAooooAKKKKACiiigAooooAKKKKACiiigAooooAKKKKACi&#10;iigAooooAKKKKACiiigAooooAKKKKACiiigAooooAKKKKACiiigApCwHWlRZZ5Fht0Z5HYKiIu5m&#10;PoAOpr1j4b/s+7lj1rx9GezR6arf+jCP/QR+PpUyko7nZg8DiMZU5YL1fRepwfgz4ceKvHc3/Ems&#10;dturYkvJ8rGv0P8AEfYZ98V7B4K+BPhHwuI7zUI/7SvF5825UeWp/wBlOn4nJrsrW0t7OFbW2t0j&#10;ijXbHHGu1VHYADpU1YSqSkfYYLJcLhbSkuaXd7fJDUjCLtA/+tTqKKg9gKKKKACiiigAoooqZFRC&#10;iiipKCiiigAooooAKKKKACiiigAooooAKKKKACiiigAooooAKKKKACiiigAooooAKKKKACiiigAo&#10;oooAKKKKACiiigAp0dNp0dBMh1FFFBIUUUUAFFFFABRRRQAUUUUAFFFFABRRRQAUUUUFR+JD0+7S&#10;0ifdpaDqCiiigAooooAKKKKACiiigAooooAKKKKACiiigAooooAKKKKACiiigAooooAKKKKAJKKK&#10;KzNAooooAKKKKACiiigAooooAKKKKAHJ0p1NTpTqmRMQoooqSgooooAKKKKACiiigAooooAKKKKA&#10;CiiigAooooAKKKKACiiigAooooAKKKKACnJ1ptOTrQVH4h1FFFBsFFFFABRRRQA2TqtNp0nVabXm&#10;4j+L935I+oyv/c4/P9QooorE9ARvvf8AAaZT2+9/wGmUEx+JhRRRQTUCiiigzCiiigCOiiig3j8I&#10;U0ffp1NH36CKg6iiigzCmv1p1NfrQOPxDakqOpKqRdQKKKKkzCmv1p1NfrQA2mv1p1NfrVRKh8Q2&#10;iiiqNgpj/ep9Mf71T9omQlFFFUSFFFFBUQooooKCiiigAooopS2AY/3qSlf71JTAKbJ9w06myfcN&#10;ACP96kpX+9SUGYUUUUAR0UUUAFFFFBnUCiiigzCmp95vrTqan3m+tBUQfpTac/Sm0GwUUUUAFFFF&#10;ABRRRQAUUUUAFFFFBnU6BRRRQZhRRRQbx+Eb/wAtKG6Gj/lpQ3Q1S+Eyl8Q2iiipJCmv0p1NfpQV&#10;H4htFFFBsFFFFADo6afvmnR00/fNT9ozqBRRRVGYUUUUAI/3aZT3+7TKDGfxBRRRUyJGv1ptOfrT&#10;ao2j8IUUUUFBRRRQAUUUUANXqadTV6mnVoaBRRRQAUUUUEyCiiigkKKKKAI6KKK0AKKKKACiiigA&#10;pP4/wpaT+P8AClLYBaKKKYBUdSVHQZ1OhHRRRQZhQv8ArF+tFC/6xfrQOPxCv96kpX+9SUDl8Q3/&#10;AJaU6m/8tKdQSFFFFABRRRQAUUUVjP4gCiiiiHxFQ+IKKKK2NgoooJA6mgBsnBU0xm2jJq7p3h7W&#10;tekC6XZO695D8qD8TXVaN8KbaMLLr940x/54w/Ko/Hqf0rOpUjHdhHD1K0tF8+hxtlaXupzi1sbO&#10;SaQ/wxrnH+FdTofwouZ9s/iC58pf+eEJBY/Vug/DNdpY6dY6bB9msLOOGP8AuxqB/wDrqcDHAFc0&#10;q8tkd9LBxh8Wv5FTStF0vRIPs+mWUcK/xFV+Zvqep/GrdFFYHaopaIKKKKACiiigAooooAKKKKAC&#10;iiigAooooAKKKKACiiigAooooAKKKKACiiigAooooAKKKKACiiigAooooAKKKKACiiigAooooAKK&#10;KKACiiigAooooAKKKKAPheiiivuD+SwooooAKKKKACiiigAooooAKKKKACiiigAooooAKKKKACii&#10;igAooooAKKKKACiiigAooooAKKKKACiiigAooooAKKKKACiiigAooooAKKKKACiiigAooooAKKKK&#10;ACiiigAooooAKKKKACpLKzvNSvotO0+2aa4mcJFGnVmPaoyf84r3T4KfCtfCenL4g1m3X+1LpMhW&#10;/wCXeMj7o9GPf8uxzMpcqPQy/A1MdW5I6Jbvsv8APsTfCj4P2HgiBdV1ZY7jVZF+aReVt/8AZT39&#10;W79sDr3KrtGBS0VzOUpas++w+Hp4WmoU1ZIKKKKRsFFFFABRRRQAUUUUAFFFFTIqIUUUVJQUUUUA&#10;FFFFABRRRQAUUUUAFFFFABRRRQAUUUUAFFFFABRRRQAUUUUAFFFFABRRRQAUUUUAFFFFABRRRQAU&#10;UUUAFOjptOjoJkOooooJCiiigAooooAKKKKACiiigAooooAKKKKACiiigqPxIen3aWkT7tLQdQUU&#10;UUAFFFFABRRRQAUUUUAFFFFABRRRQAUUUUAFFFFABRRRQAUUUUAFFFFABRRRQBJRRRWZoFFFFABR&#10;RRQAUUUUAFFFFABRRRQA5OlOpqdKdUyJiFFFFSUFFFFABRRRQAUUUUAFFFFABRRRQAUUUUAFFFFA&#10;BRRRQAUUUUAFFFFABRRRQAU5OtNpydaCo/EOooooNgooooAKKKKAGydVptOk6rTa83Efxfu/JH1G&#10;V/7nH5/qFFFFYnoCN97/AIDTKdKev+7TaCY/EwooooJqBRRRQZhRRRQBHRR/F/n0ooN4/CFNH36d&#10;TR9+gioOooooMwpr9adTX60Dj8Q2pKjqSqkXUCiiipMwpr9adTX60ANpr9adTX61USofENoooqjY&#10;KY/3qfTH+9U/aJkJRRRVEhRRRQVEKKKKCgooooAKKKKUtgGP96kpX+9SUwCmyfcNOpsn3DQAj/ep&#10;KV/vUlBmFFFFAEdFFFABRRRQZ1AooooMwpqfeb606mp95vrQVEH6U2nP0ptBsFFFFABRRRQAUUUU&#10;AFFFFABRRRQZ1OgUUUUGYUUUUG8fhG/8tKG6Gj/lpQ3Q1S+Eyl8Q2iiipJCmv0p1NfpQVH4htFFF&#10;BsFFFFADo6afvmnR00/fNT9oyqBRRRVEBRRRQAj/AHaZT3+7TKDGfxBRRRUyJGv1ptOfrTao2j8I&#10;UUUUFBRRRQAUUUUANXqadTV6mnVoaBRRRQAUUUUEyCiiigkKKKKAI6KKK0AKKKKACiiigApP4/wp&#10;aT+P8KUtgFooopgFR1JUdBnU6EdFFFBmFC/6xfrRQv8ArF+tA4/EK/3qSlf71JQOXxDf+WlOpv8A&#10;y0p1BIUUUUAFFFFABRRRWM/iAKKRjgZp9rbXd/cC3sbSSZ2/hjXNEd7l0/iG01nIfywu5j0xXU6L&#10;8K9QumE2t3Qt0z/qYzuc/j0H611ei+FdD0NQbHT1Ei/8tn+Zz+P+GKJV4x21O2nhak99DhtF8BeI&#10;9X2yyWwtYW/5aT5BP0Xr/Kur0b4caBppEl5GbyUfxTD5c+y/45roKK5pVpyOynhqcPP1GpCkcYjR&#10;QqrwFVeBTqKKyOgKKKKACiiigAooooAKKKKACiiigAooooAKKKKACiiigAooooAKKKKACiiigAoo&#10;ooAKKKKACiiigAooooAKKKKACiiigAooooAKKKKACiiigAooooAKKKKACiiigAooooA+F6KKK+4P&#10;5LCiiigAooooAKKKKACiiigAooooAKKKKACiiigAooooAKKKKACiiigAooooAKKKKACiiigAoooo&#10;AKKKKACiiigAooooAKKKKACiiigAooooAKKKKACiiigAooooAKKKKACiiigAoooWOSZ1hhRmZmCq&#10;q9ST0FAbnoHwB8Ax+ItebxNqUG600+QeUrDiSbqPwXr9Ste6AAdBWL4D8LQ+EPCljocS/NDEDcN/&#10;elPLH88/hW1XLKXNK5+iZbg1hMMo9Xq/X/gbBRRRUnoBRRRQAUUUUAFFFFABRRRQAUUUVMiohRRR&#10;UlBRRRQAUUUUAFFFFABRRRQAUUUUAFFFFABRRRQAUUUUAFFFFABRRRQAUUUUAFFFFABRRRQAUUUU&#10;AFFFFABRRRQAU6Om06OgmQ6iiigkKKKKACiiigAooooAKKKKACiiigAooooAKKKKCo/Eh6fdpaRP&#10;u0tB1BRRRQAUUUUAFFFFABRRRQAUUUUAFFFFABRRRQAUUUUAFFFFABRRRQAUUUUAFFFFAElFFFZm&#10;gUUUUAFFFFABRRRQAUUUUAFFFFADk6U6mp0p1TImIUUUVJQUUUUAFFFFABRRRQAUUUUAFFFFABRR&#10;RQAUUUUAFFFFABRRRQAUUUUAFFFFABTk602nJ1oKj8Q6iiig2CiiigAooooAbJ1Wm06TqtNrzcR/&#10;F+78kfUZX/ucfn+oUUUViegNlPX/AHabTpT1/wB2m0Ex6hRRRQTUCiiigzCiiigCP+L/AD6UUfxf&#10;59KKDePwhTR9+nU0ffoIqDqKKKDMKa/3ulOpr9aBx+IbUlR1JVSLqBRRRUmYU1+tOpr9aAG01+tO&#10;pr9aqJUPiG0UUVRsFMf71Ppj/eqftEyEoooqiQooooKiFFFFBQUUUUAFFFFKWwDH+9SUr/epKYBT&#10;ZPuGnU2T7hoAR/vUlK/3qSgzCiiigCOiiigAooooM6gUUUUGYU1PvN9adTU+831oKiD9KbTn6U2g&#10;2CiiigAooooAKKKKACiiigAooooM6nQKKKKDMKKKKDePwjf+WlDdDR/y0oboapfCZS+IbRRRUkhT&#10;X6U6mv0oKj8Q2iiig2CiiigB0dNP3zTo6afvmp+0ZVAoooqiAooooAR/u0ynv92mUGM/iCiiipkS&#10;NfrTac/Wm1RtH4QooooKCiiigAooooAavU06mr1NOrQ0CiiigAooooJkFFFFBIUUUUAR0UUVoAUU&#10;UUAFFFFABSfx/hS0n8f4UpbALRRRTAKjqSo6DOp0I6KKKDMKF/1i/Wihf9Yv1oHH4hX+9SUr/epK&#10;By+Ib/y0p1N/5aU6gkKKKKACiilt4Lq/uBZ2Vs0kjHCqgzmgBKm07StV1mYW+lWjTN/EVHyr9T0F&#10;dV4e+FygreeIpc9/ssbcD2Zv8Pzrr7OztrCBbazgSONR8qRrgCuWpWipaandRwMpaz0/M5LRfhbG&#10;g87X7zzD/wA8LfhfxbqfwxXVWGl6fpdv9n0+zjhT+7GoGf8AGrFFc8pSluelTo06fwoMc5oooqTQ&#10;KKKKACiiigAooooAKKKKACiiigAooooAKKKKACiiigAooooAKKKKACiiigAooooAKKKKACiiigAo&#10;oooAKKKKACiiigAooooAKKKKACiiigAooooAKKKKACiiigAooooAKKKKACiiigD4Xooor7g/ksKK&#10;KKACiiigAooooAKKKKACiiigAooooAKKKKACiiigAooooAKKKKACiiigAooooAKKKKACiiigAooo&#10;oAKKKKACiiigAooooAKKKKACiiigAooooAKKKKACiiigAooooAKKKKACuo+Dehpr3xEsYpRujtmN&#10;y+P9gZX/AMe21y9enfsy6as2r6pq7/eht44l/wCBsSf/AEAfnUzdos7stpe2x0Ivvf7tf0PZgMDF&#10;FAGBgUVyn6MFFFFABRRRQAUUUUAFFFFABRRRQAUUUVMiohRRRUlBRRRQAUUUUAFFFFABRRRQAUUU&#10;UAFFFFABRRRQAUUUUAFFFFABRRRQAUUUUAFFFFABRRRQAUUUUAFFFFABRRRQAU6Om06OgmQ6iiig&#10;kKKKKACiiigAooooAKKKKACiiigAooooAKKKKCo/Eh6fdpaRPu0tB1BRRRQAUUUUAFFFFABRRRQA&#10;UUUUAFFFFABRRRQAUUUUAFFFFABRRRQAUUUUAFFFFAElFFFZmgUUUUAFFFFABRRRQAUUUUAFFFFA&#10;Dk6U6mp0p1TImIUUUVJQUUUUAFFFFABRRRQAUUUUAFFFFABRRRQAUUUUAFFFFABRRRQAUUUUAFFF&#10;FABTk602nJ1oKj8Q6iiig2CiiigAooooAbJ1Wm06TqtNrzcR/F+78kfUZX/ucfn+oUUUViegNlPX&#10;/dptPb73/AaZQTH4mFFFFBNQKKKKDMKKKKAI/wCL/PpRRRQbx+EKaPv06mj79BFQdRRRQZhTX606&#10;mv1oHH4htSVHUlVIuoFFFFSZhTX606mv1oAbTX606mv1qolQ+IbRRRVGwUx/vU+mP96p+0TISiii&#10;qJCiiigqIUUUUFBRRRQAUUUUpbAMf71JSv8AepKYBTZPuGnU2T7hoAR/vUlK/wB6koMwooooAjoo&#10;ooAKKKKDOoFFFFBmFNT7zfWnU1PvN9aCog/Sm05+lNoNgooooAKKKKACiiigAooooAKKKKDOp0Ci&#10;iigzCiiig3j8I3/lpQ3Q0f8ALShuhql8JlL4htFFFSSFNfpTqa/SgqPxDaKKKDYKKKKAHR00/fNO&#10;jpp++an7RlUCiiiqICiiigBH+7TKe/3aZQYz+IKKKKmRI1+tNpz9abVG0fhCiiigoKKKKACiiigB&#10;q9TTqavU06tDQKKKKACiiigmQUUUUEhRRRQBHRRRWgBRRRQAUUUUAFJ/H+FLSfx/hSlsAtFFFMAq&#10;OpKjoM6nQjooooMwoX/WL9aKF/1i/WgcfiFf71JSv96koHL4hv8Ay0p1N/5aU6gkKa0gFKA7AKil&#10;mPCqvU11/hP4cg7dS8SRd8paf1b/AA/P0qZzjTWppTo1K0rRMfwz4K1TxIwnIMFru5mdfvc9FHf+&#10;VegaH4d0rw/b+Rp1rtZv9ZK3LP8AU/5FXFjWMBUXAHAGOlOrhqVZVD2KOHp0dt+4UUUVmdAUUUUA&#10;FFFFABRRRQAUUUUAFFFFABRRRQAUUUUAFFFFABRRRQAUUUUAFFFFABRRRQAUUUUAFFFFABRRRQAU&#10;UUUAFFFFABRRRQAUUUUAFFFFABRRRQAUUUUAFFFFABRRRQAUUUUAFFFFABRRRQAUUUUAfC9FFFfc&#10;H8lhRRRQAUUUUAFFFFABRRRQAUUUUAFFFFABRRRQAUUUUAFFFFABRRRQAUUUUAFFFFABRRRQAUUU&#10;UAFFFFABRRRQAUUUUAFFFFABRRRQAUUUUAFFFFABRRRQAUUUUAFFFFABRRRQAV65+zGB9i1g4/5b&#10;Q/yavI69W/Zguh/xOLMt837lwvqPnBP8qmp8LPWyP/kYR+f5M9eooorlPvgooooAKKKKACiiigAo&#10;oooAKKKKACiiipkVEKKKKkoKKKKACiiigAooooAKKKKACiiigAooooAKKKKACiiigAooooAKKKKA&#10;CiiigAooooAKKKKACiiigAooooAKKKKACnR02nR0EyHUUUUEhRRRQAUUUUAFFFFABRRRQAUUUUAF&#10;FFFABRRRQVH4kPT7tLSJ92loOoKKKKACiiigAooooAKKKKACiiigAooooAKKKKACiiigAooooAKK&#10;KKACiiigAooooAkooorM0CiiigAooooAKKKKACiiigAooooAcnSnU1OlOqZExCiiipKCiiigAooo&#10;oAKKKKACiiigAooooAKKKKACiiigAooooAKKKKACiiigAooooAKcnWm05OtBUfiHUUUUGwUUUUAF&#10;FFFADZOq02nSdVptebiP4v3fkj6jK/8Ac4/P9QooorE9ARvvf8BplPb73/AaZQTH4mFFFFBNQKKK&#10;KDMKKKKAI6KKKDePwhTR9+nU0ffoIqDqKKKDMKa/WnU1/vdKBx+IbUlR1JVSLqBRRRUmYU1+tOpr&#10;9aAG01+tOpr9aqJUPiG0UUVRsFMf71Ppj/eqftEyEoooqiQooooKiFFFFBQUUUUAFFFFKWwDH+9S&#10;Ur/epKYBTZPuGnU2T7hoAR/vUlK/3qSgzCiiigCOiiigAooooM6gUUUUGYU1PvN9adTU+831oKiD&#10;9KbTn6U2g2CiiigAooooAKKKKACiiigAooooM6nQKKKKDMKKKKDePwjf+WlDdDR/y0oboapfCZS+&#10;IbRRRUkhTX6U6mv0oKj8Q2iiig2CiiigB0dNP3zTo6afvmp+0Z1AoooqjMKKKKAEf7tMp7/dplBj&#10;P4goooqZEjX602nP1ptUbR+EKKKKCgooooAKKKKAGr1NOpq9TTq0NAooooAKKKKCZBRRRQSFFFFA&#10;EdFFFaAFFFFABRRRQAUn8f4UtJ/H+FKWwC0UUUwCo6kqOgzqdCOiiigzChf9Yv1ooX/WL9aBx+IV&#10;/vUlK/3qSgcviGn79SQQzXc62trE0kkjYRFHJNNgt7i8uVtLSJpJJGwiL1Jr0fwf4Og8OQ+fNtkv&#10;JF/eSdkH91f8e9Z1Kipo2w9CVaWm3cg8HeBbfQ0W/v1El43I/uxew9/f8q6TkcGjpxiiuGUpSd2e&#10;1Tpxpx5YoKKKKkoKKKKACiiigAooooAKKKKACiiigAooooAKKKKACiiigAooooAKKKKACiiigAoo&#10;ooAKKKKACiiigAooooAKKKKACiiigAooooAKKKKACiiigAooooAKKKKACiiigAooooAKKKKACiii&#10;gAooooAKKKKACiiigD4Xooor7g/ksKKKKACiiigAooooAKKKKACiiigAooooAKKKKACiiigAoooo&#10;AKKKKACiiigAooooAKKKKACiiigAooooAKKKKACiiigAooooAKKKKACiiigAooooAKKKKACiiigA&#10;ooooAKKKKACu2/Z91VdN+IK2jvtW+tZIhnoWGHH/AKD+tcTVjSNVudD1a11m1H7y1uElUeu05xUy&#10;XNGx0YSt7DEwqdmv+CfVa/dparaVqNtq2m2+qWb7ormFZIz/ALLDI/nVmuU/SoyUo3QUUUUFBRRR&#10;QAUUUUAFFFFABRRRQAUUUVMiohRRRUlBRRRQAUUUUAFFFFABRRRQAUUUUAFFFFABRRRQAUUUUAFF&#10;FFABRRRQAUUUUAFFFFABRRRQAUUUUAFFFFABRRRQAU6Om06OgmQ6iiigkKKKKACiiigAooooAKKK&#10;KACiiigAooooAKKKKCo/Eh6fdpaRPu0tB1BRRRQAUUUUAFFFFABRRRQAUUUUAFFFFABRRRQAUUUU&#10;AFFFFABRRRQAUUUUAFFFFAElFFFZmgUUUUAFFFFABRRRQAUUUUAFFFFADk6U6mp0p1TImIUUUVJQ&#10;UUUUAFFFFABRRRQAUUUUAFFFFABRRRQAUUUUAFFFFABRRRQAUUUUAFFFFABTk602nJ1oKj8Q6iii&#10;g2CiiigAooooAbJ1Wm06TqtNrzcR/F+78kfUZX/ucfn+oUUUViegI33v+A0ynt97/gNMoJj8TCii&#10;igmoFFFFBmFFFFAEdFFFBvH4Qpo+/TqaPv0EVB1FFFBmFNfrTqa/WgcfiG1JUdSVUi6gUUUVJmFN&#10;frTqa/WgBtNfrTqa/WqiVD4htFFFUbBTH+9T6Y/3qn7RMhKKKKokKKKKCohRRRQUFFFFABRRRSls&#10;Ax/vUlK/3qSmAU2T7hp1Nk+4aAEf71JSv96koMwooooAjooooAKKKKDOoFFFFBmFNT7zfWnU1PvN&#10;9aCog/Sm05+lNoNgooooAKKKKACiiigAooooAKKKKDOp0CiiigzCiiig3j8I3/lpQ3Q0f8tKG6Gq&#10;XwmUviG0UUVJIU1+lOpr9KCo/ENooooNgooooAdHTT9806Omn75qftGdQKKKKozCiiigBH+7TKe/&#10;3aZQYz+IKKKKmRI1+tNpz9abVG0fhCiiigoKKKKACiiigBq9TTqavU06tDQKKKKACiiigmQUUUUE&#10;hRRRQBHRRRWgBRRRQAUUUUAFJ/H+FLSfx/hSlsAtFFFMAqOpKjoM6nQjooooMwoX/WL9aKF/1i/W&#10;gcfiFf71IFkkZY4lLMzYVVHJPpRKQDya7T4ceEvKRfEOox5kcZtY2/hH9/6nt7VFSajG7NqdGVar&#10;yo0PBPg+LQbcXt5GrXkq/Mf+ea/3R/U10AGOAKB7iiuCUpSd2e3ThGnFRiFFFFSUFFFFABRRRQAU&#10;UUUAFFFFABRRRQAUUUUAFFFFABRRRQAUUUUAFFFFABRRRQAUUUUAFFFFABRRRQAUUUUAFFFFABRR&#10;RQAUUUUAFFFFABRRRQAUUUUAFFFFABRRRQAUUUUAFFFFABRRRQAUUUUAFFFFABRRRQAUUUUAfC9F&#10;FFfcH8lhRRRQAUUUUAFFFFABRRRQAUUUUAFFFFABRRRQAUUUUAFFFFABRRRQAUUUUAFFFFABRRRQ&#10;AUUUUAFFFFABRRRQAUUUUAFFFFABRRRQAUUUUAFFFFABRRRQAUUUUAFFFFABRRRQAUUUUAexfs5e&#10;NY7vT5vBN9L+9tSZbPcfvRk/Mv4E5+je1epA56V8q6FrOoeHNYt9c0ubZNbyB1OeD6g+xHB9q+kv&#10;Bni7TfGXh+DXdNPyyLiWNusUg+8h+n6jB71z1I2dz7XI8eq1D2Mn70dvNf8AA2Niiiisz3wooooA&#10;KKKKACiiigAooooAKKKKmRUQoooqSgooooAKKKKACiiigAooooAKKKKACiiigAooooAKKKKACiii&#10;gAooooAKKKKACiiigAooooAKKKKACiiigAooooAKdHTadHQTIdRRRQSFFFFABRRRQAUUUUAFFFFA&#10;BRRRQAUUUUAFFFFBUfiQ9Pu0tIn3aWg6gooooAKKKKACiiigAooooAKKKKACiiigAooooAKKKKAC&#10;iiigAooooAKKKKACiiigCSiiiszQKKKKACiiigAooooAKKKKACiiigBydKdTU6U6pkTEKKKKkoKK&#10;KKACiiigAooooAKKKKACiiigAooooAKKKKACiiigAooooAKKKKACiiigApydabTk60FR+IdRRRQb&#10;BRRRQAUUUUANk6rTadJ1Wm15uI/i/d+SPqMr/wBzj8/1CiiisT0BG+9/wGmU9vvf8BplBMfiYUUU&#10;UE1AooooMwooooAjooooN4/CFNH36dTR9+gioOooooMwpr/e6U6mv1oHH4htSVHUlVIuoFFFFSZh&#10;TX606mv1oAbTX606mv1qolQ+IbRRRVGwUx/vU+mP96p+0TISiiiqJCiiigqIUUUUFBRRRQAUUUUp&#10;bAMf71JSv96kpgFNk+4adTZPuGgBH+9SUr/epKDMKKKKAI6KKKACiiigzqBRRRQZhTU+831p1NT7&#10;zfWgqIP0ptOfpTaDYKKKKACiiigAooooAKKKKACiiigzqdAooooMwooooN4/CN/5aUN0NH/LShuh&#10;ql8JlL4htFFFSSFNfpTqa/SgqPxDaKKKDYKKKKAHR00/fNOjpp++an7RlUCiiiqICiiigBH+7TKe&#10;/wB2mUGM/iCiiipkSNfrTac/Wm1RtH4QooooKCiiigAooooAavU06mr1NOrQ0CiiigAooooJkFFF&#10;FBIUUUUAR0UUVoAUUUUAFFFFABSfx/hS0n8f4UpbALRRRTAKjqSo6DOp0I6KKKDMKP41op0EM13c&#10;LaW8e6SRgqKO5NA4/EbHgzwz/wAJDq3mXKf6Lb4aX/bPZf8AH2r0pQFGFqh4e0SDQtLj0+HBKjMj&#10;/wB9u5/z2q/Xn1antJHu0KPs4eb3CiiiszYKKKKACiiigAooooAKKKKACiiigAooooAKKKKACiii&#10;gAooooAKKKKACiiigAooooAKKKKACiiigAooooAKKKKACiiigAooooAKKKKACiiigAooooAKKKKA&#10;CiiigAooooAKKKKACiiigAooooAKKKKACiiigAooooAKKKKAPheiiivuD+SwooooAKKKKACiiigA&#10;ooooAKKKKACiiigAooooAKKKKACiiigAooooAKKKKACiiigAooooAKKKKACiiigAooooAKKKKACi&#10;iigAooooAKKKKACiiigAooooAKKKKACiiigAooooAKKKKACuk+GfxDvfh/rfn7Wksbghb23U9R/e&#10;H+0P16e45uihrm0ZpRrVMPUVSm7NH1VpGrWGtWEOq6ZdrNbzR7o5EPB/+v7djVoHIyK+dPhn8UdT&#10;+H175MvmXGmzSZuLXd93/bTPQ47dD+RHvegeItJ8SaXHq+iXiTW8v3WXqp7qR2I9K5ZRcT77Lsyo&#10;46n2kt1+qNCiiipPSCiiigAooooAKKKKACiiipkVEKKKKkoKKKKACiiigAooooAKKKKACiiigAoo&#10;ooAKKKHYRx+bIdqjqzcAUBdIKKy73xp4RsD/AKd4p06LHXfeoP61m3Xxi+GlpkSeL7Vv+uSO/wD6&#10;CpquWXY55YrD0/iml6tL9TpqK4ub4/8AwxiOBrEz/wDXOyk/wqEftE/DYtt+03n/AIBtRyT7GX9p&#10;YH/n4vvR3VFcMv7RHw1c/wDH3eL/AL1m39M1ZtPjv8MLk4PiIx/9dLWQf+y0ckuw45hgZbVI/ejs&#10;KKw7L4l/D/UWAtfGWnEn+F7gIT+DYNbFreWl/H59hdRzR/34ZAw/MUuVm9OtTqfDJP0aZJRRnPSi&#10;kahRRRQAUUUUAFFFFABRRRQAU6Om06OgmQ6iiigkKKKKACiiigAooooAKKKKACiiigAooooAKKKK&#10;Co/Eh6fdpaRPu0tB1BRRRQAUUUUAFFFFABRRRQAUUUUAFFFFABRRRQAUUUUAFFFFABRRRQAUUUUA&#10;FFFFAElFFFZmgUUUUAFFFFABRRRQAUUUUAFFFFADk6U6mp0p1TImIUUUVJQUUUUAFFFFABRRRQAU&#10;UUUAFFFFABRRRQAUUUUAFFFFABRRRQAUUUUAFFFFABTk602nJ1oKj8Q6iiig2CiiigAooooAbJ1W&#10;m06TqtNrzcR/F+78kfUZX/ucfn+oUUUViegNlPX/AHabTpT1/wB2m0Ex6hRRRQTUCiiigzCiiigC&#10;P+L/AD6UUfxf59KKDePwhTR9+nU0ffoIqDqKKKDMKa/WnU1+tA4/ENqSo6kqpF1AoooqTMKa/WnU&#10;1+tADaa/WnU1+tVEqHxDaKKKo2CmP96n0x/vVP2iZCUUUVRIUUUUFRCiiigoKKKKACiiilLYBj/e&#10;pKV/vUlMApsn3DTqbJ9w0AI/3qSlf71JQZhRRRQBHRRRQAUUUUGdQKKKKDMKan3m+tOpqfeb60FR&#10;B+lNpz9KbQbBRRRQAUUUUAFFFFABRRRQAUUUUGdToFFFFBmFFFFBvH4Rv/LShuho/wCWlDdDVL4T&#10;KXxDaKKKkkKa/SnU1+lBUfiG0UUUGwUUUUAOjpp++adHTT981P2jKoFFFFUQFFFFACP92mU9/u0y&#10;gxn8QUUUVMiRr9abTn602qNo/CFFFFBQUUUUAFFFFADV6mnU1epp1aGgUUUUAFFFFBMgooooJCii&#10;igCOiiitACiiigAooooAKT+P8KWk/j/ClLYBaKKKYBUdSVHQZ1OhHRRRQZgTjrXU/C/Q0ur2TXJ0&#10;BW3OyHI/jPU/gP51y2C3CjmvVvDmkroui2+n4G6NMyEd2PJP51jWlyxt3OzB0/aVOZ9C9RRRXCew&#10;FFFFABRRRQAUUUUAFFFFABRRRQAUUUUAFFFFABRRRQAUUUUAFFFFABRRRQAUUUUAFFFFABRRRQAU&#10;UUUAFFFFABRRRQAUUUUAFFFFABRRRQAUUUUAFFFFABRRRQAUUUUAFFFFABRRRQAUUUUAFFFFABRR&#10;RQAUUUUAFFFFABRRRQB8L0UUV9wfyWFFFFABRRRQAUUUUAFFFFABRRRQAUUUUAFFFFABRRRQAUUU&#10;UAFFFFABRRRQAUUUUAFFFFABRRRQAUUUUAFFFFABRRRQAUUUUAFFFFABRRRQAUUUUAFFFFABRRRQ&#10;AUUUUAFFFFABRRRQAUUUUAFa3hHxv4h8Dal/aOh3Xyt/rreTmOUehH9eorJooNKdSpSmpwdmup9E&#10;fD74ueGfHSLbxzfZb7b89jM3JPqh/jH6+orqg+TxXyam6OQSxsyspyrKcEH1Fd/4J/aC8R6AE0/x&#10;JEdStlwBKzYnQf73R/x596xlT7H1OBz+MrQxGj7rb5r/ACPdSQOtFYPhX4i+EfGSD+w9ZRpu9rN8&#10;ko/4Cev1GRW7uX1rE+jp1KdWPNBprutRaKKKDQKKKKACiiipkVEKKKKkoKKKKACiiigAoqO6u7ay&#10;i+0XlxHDGOskjhQPxNc3rXxk+HWhFo7jxNDM/wDzzswZj+a5H61SjKWxjUxNClrOSXq0jqKM4615&#10;ZrX7Tulwu0fh/wANT3H92S6lEY/Jd3865TV/2gviLqe5bW6t7GNv4ba3BYf8CfcfyxVxoyPMrZ9g&#10;ae0nL0X+dl+J75JLHFG0srhVX7zMcAVga18VPh/oQP2/xTas6/8ALK3bzW/JM4/HFfPGqa/r2ttv&#10;1jW7u67/AOkXDMPyJqmAFGAK09iurPKrcTVNqUPm3f8ABW/M9q1j9pfwtbfLomi3l4396XEK/wAy&#10;f0Fczqv7SvjO7O3SdKsbNf7zK0rfqQP0rzuirjTh2PLq55mFX7dvRW/Hc6LVfi38SNZP+l+LLlV6&#10;bbXEI/8AHAKw7vUNTv33X+o3Fw396aZn/mahoq+VLY8+picRW+KTfq2xAqjotLRRTMbsKKKKACii&#10;igAIB6inW9zeWUvmWN1LCw6NDIVI/EU2igcZSjqjptE+MXxI0IBLfxJJPH/zzvFEoP4t8w/A12nh&#10;z9ppSyxeLPDu1f4riwkzj/gDH/2avJaKn2cZdDvw+aY/D7TbXZ6r8f0Ppzwx498IeMI92ga3DM/8&#10;VuzbZV+qHB/TFbGc9K+S43kgkW4glaOReVkjYhl9wR0rvfBP7QPijw75dl4iRtUtVGNztidB/vfx&#10;f8C59xWMqPY+hwfEdOb5a8bea2+7dHu9FZPhLxr4c8a2P27w9qCzKv8ArIW+WSP2Zeo+vQ9ia1qw&#10;aa3PpadSFSKlB3T6oKKKKRQUUUUAFOjptOjoJkOooooJCiiigAooooAKKKKACiiigAooooAKKKKA&#10;CiiigqPxIen3aWkT7tLQdQUUUUAFFFFABRRRQAUUUUAFFFFABRRRQAUUUUAFFFFABRRRQAUUUUAF&#10;FFFABRRRQBJRRRWZoFFFFABRRRQAUUUUAFFFFABRRRQA5OlOpqdKdUyJiFFFFSUFFFFABRRRQAUU&#10;UUAFFFFABRRRQAUUUUAFFFFABRRRQAUUUUAFFFFABRRRQAU5OtNpydaCo/EOooooNgooooAKKKKA&#10;GydVptOk6rTa83Efxfu/JH1GV/7nH5/qFFFFYnoDZT1/3abTpT1/3abQTHqFFFFBNQKKKKDMKKKK&#10;AI/4v8+lFH8X+fSig3j8IU0ffp1NH36CKg6iiigzCmv1p1Nf73SgcfiG1JUdSVUi6gUUUVJmFNfr&#10;Tqa/WgBtNfrTqa/WqiVD4htFFFUbBTH+9T6Y/wB6p+0TISiiiqJCiiigqIUUUUFBRRRQAUUUUpbA&#10;Mf71JSv96kpgFNk+4adTZPuGgBH+9SUr/epKDMKKKKAI6KKKACiiigzqBRRRQZhTU+831p1NT7zf&#10;WgqIP0ptOfpTaDYKKKKACiiigAooooAKKKKACiiigzqdAooooMwooooN4/CN/wCWlDdDR/y0oboa&#10;pfCZS+IbRRRUkhTX6U6mv0oKj8Q2iiig2CiiigB0dNP3zTo6afvmp+0Z1AoooqjMKKKKAEf7tMp7&#10;/dplBjP4goooqZEjX602nP1ptUbR+EKKKKCgooooAKKKKAGr1NOpq9TTq0NAooooAKKKKCZBRRRQ&#10;SFFFFAEdFFFaAFFFFABRRRQAUn8f4UtJ/H+FKWwC0UUUwCo6kqOgzqdCOiiigzNTwVYDU/E1rEy7&#10;ljbzXHsvP88V6hXD/CizD3d3fFfuxqi/icn+QruK4cRK9Sx7GDjy0b9wooorE7AooooAKKKKACii&#10;igAooooAKKKKACiiigAooooAKKKKACiiigAooooAKKKKACiiigAooooAKKKKACiiigAooooAKKKK&#10;ACiiigAooooAKKKKACiiigAooooAKKKKACiiigAooooAKKKKACiiigAooooAKKKKACiiigAooooA&#10;KKKKAPheiiivuD+SwooooAKKKKACiiigAooooAKKKKACiiigAooooAKKKKACiiigAooooAKKKKAC&#10;iiigAooooAKKKKACiiigAooooAKKKKACiiigAooooAKKKKACiiigAooooAKKKKACiiigAooooAKK&#10;KKACiiigAooooAKKKKAAF1dZI3KspyrLwQa6rw58aviD4bVYBq/2yFTnyr5fM/8AHvvD865Wik0n&#10;ubUcTWw8r05Neh7FoX7TOjSlYvEPh2e3OPmktZBIv5HaR+tdRpnxn+G2rELB4ohhY/w3StFj8WAH&#10;61860YHpUezR61HiDGU9JWl6r/Kx9TW3iTQL0f6FrtnN6GG7Rs/kTVxJPMXfH83+7XyZsQnO2pI7&#10;i5hOYbmRf92Qip9j5ndHiZ/ap/j/AMA+sCX7I35UqK5/gP8A3zXyqmtazH/q9Wul/wB24Yf1qN9S&#10;1KVdkmoXDKezTN/jU+x8y/8AWaH/AD7f3/8AAPqqa7trfm4uI4/9+QCqN34v8J2Qzd+J9Nix/wA9&#10;L6NT+pr5dZ3k++7N/vMaQIo6LR7HzIlxNP7NP8f+AfRd/wDG34ZaeSr+J45WH8NvC8n8lxWHqv7S&#10;vgu2XGmaXqF0w/vRrGp/EnP6V4jRVexgcdTiHHS+FJfL/NnpuqftO65cBk0bwzbW/wDtXEzSH8ht&#10;/rXN6v8AGj4lawnlSeImt1/u2cSx/qBu/WuWorRQiuhw1c0x1b4pv5afkTX2oalqsnnanqVxct/e&#10;uJmc/qTUNFFUcMpSk7sKKKKCQooooAKKKKACiiigAooooAKKKKACiiigAooooAKKKKACiiigCxpG&#10;savoGox6rot/JbXEfKyRtg/Q9iPY8GvbvhZ8bNP8YmPQtf8ALtdUPC9o7k/7Po3+z37eg8JoBKsr&#10;KfmHO4dqmUFNanoYHMsRgal1rHquj/yfmfWgOelFeY/Bf4ySa20fhDxXOPtmNtneNgef/sN/t+h/&#10;i+vX07PauOUXE++wmKo4yip03p+KfZhRRRUnUFOjptOjoJkOooooJCiiigAooooAKKKKACiiigAo&#10;oooAKKKKACiiigqPxIen3aWkT7tLQdQUUUUAFFFFABRRRQAUUUUAFFFFABRRRQAUUUUAFFFFABRR&#10;RQAUUUUAFFFFABRRRQBJRRRWZoFFFFABRRRQAUUUUAFFFFABRRRQA5OlOpqdKdUyJiFFFFSUFFFF&#10;ABRRRQAUUUUAFFFFABRRRQAUUUUAFFFFABRRRQAUUUUAFFFFABRRRQAU5OtNpydaCo/EOooooNgo&#10;oooAKKKKAGydVptOk6rTa83Efxfu/JH1GV/7nH5/qFFFFYnoCN97/gNMp7fe/wCA0ygmPxMKKKKC&#10;agUUUUGYUUUUAR0UUUG8fhCmj79Opo+/QRUHUUUUGYU1+tOpr9aBx+IbUlR1JVSLqBRRRUmYU1+t&#10;Opr9aAG01+tOpr9aqJUPiG0UUVRsFMf71Ppj/eqftEyEoooqiQooooKiFFFFBQUUUUAFFFFKWwDH&#10;+9SUr/epKYBTZPuGnU2T7hoAR/vUlK/3qSgzCiiigCOiiigAooooM6gUUUUGYU1PvN9adTU+831o&#10;KiD9KbTn6U2g2CiiigAooooAKKKKACiiigAooooM6nQKKKKDMKKKKDePwjf+WlDdDR/y0oboapfC&#10;ZS+IbRRRUkhTX6U6mv0oKj8Q2iiig2CiiigB0dNP3zTo6afvmp+0ZVAoooqiAooooAR/u0ynv92m&#10;UGM/iCiiipkSNfrTac/Wm1RtH4QooooKCiiigAooooAavU06mr1NOrQ0CiiigAooooJkFFFFBIUU&#10;UUAR0UUVoAUUUUAFFFFABSfx/hS0n8f4UpbALRRRTAKjqSo6DOp0I6KKKDM7r4UIBo1zN/eusfko&#10;/wAa6quY+FJX+wJto/5fG/8AQFrp68+t8TPew/8ABj6BRRRWZsFFFFABRRRQAUUUUAFFFFABRRRQ&#10;AUUUUAFFFFABRRRQAUUUUAFFFFABRRRQAUUUUAFFFFABRRRQAUUUUAFFFFABRRRQAUUUUAFFFFAB&#10;RRRQAUUUUAFFFFABRRRQAUUUUAFFFFABRRRQAUUUUAFFFFABRRRQAUUUUAFFFFABRRRQB8L0UUV9&#10;wfyWFFFFABRRRQAUUUUAFFFFABRRRQAUUUUAFFFFABRRRQAUUUUAFFFFABRRRQAUUUUAFFFFABRR&#10;RQAUUUUAFFFFABRRRQAUUUUAFFFFABRRRQAUUUUAFFFFABRRRQAUUUUAFFFFABRRRQAUUUUAFFFF&#10;ABRRRQAUUUUAFFFFABRRRQAUUUUAFFFFABRRRQAUUUUAFFFFABRRRQAUUUUAFFFFABRRRQAUUUUA&#10;FFFFABRRRQAUUUUAFFFFABRRRQAUUUUAALIwdHZWU5VlOCK94+CvxQ/4TTTv7E1mdf7UtI/mJ/5e&#10;Ixxv+o43fn3NeD1a0PWdS8N6xb67pM/l3FrJvjbsfUH1BHBHcGoqR5o2PQy3MKmAxCa+F7ry/wA0&#10;fVVFZfg/xTYeMvDtv4h0/wCVZ1+ePPMbjhlP0P5jnvWpXG1Y/RoVI1IqUXdPVBTo6bTo6QSHUUUU&#10;EhRRRQAUUUUAFFFFABRRRQAUUUUAFFFFABRRRQVH4kPT7tLSJ92loOoKKKKACiiigAooooAKKKKA&#10;CiiigAooooAKKKKACiiigAooooAKKKKACiiigAooooAkooorM0CiiigAooooAKKKKACiiigAoooo&#10;AcnSnU1OlOqZExCiiipKCiiigAooooAKKKKACiiigAooooAKKKKACiiigAooooAKKKKACiiigAoo&#10;ooAKcnWm05OtBUfiHUUUUGwUUUUAFFFFADZOq02nSdVptebiP4v3fkj6jK/9zj8/1CiiisT0BG+9&#10;/wABplPb73/AaZQTH4mFFFFBNQKKKKDMKKKKAI6KKKDePwhTR9+nU0ffoIqDqKKKDMKa/WnU1+tA&#10;4/ENqSo6kqpF1AoooqTMKa/WnU1+tADaa/WnU1+tVEqHxDaKKKo2CmP96n0x/vVP2iZCUUUVRIUU&#10;UUFRCiiigoKKKKACiiilLYBj/epKV/vUlMApsn3DTqbJ9w0AI/3qSlf71JQZhRRRQBHRRRQAUUUU&#10;GdQKKKKDMKan3m+tOpqfeb60FRB+lNpz9KbQbBRRRQAUUUUAFFFFABRRRQAUUUUGdToFFFFBmFFF&#10;FBvH4Rv/AC0oboaP+WlDdDVL4TKXxDaKKKkkKa/SnU1+lBUfiG0UUUGwUUUUAOjpp++adHTT981P&#10;2jKoFFFFUQFFFFACP92mU9/u0ygxn8QUUUVMiRr9abTn602qNo/CFFFFBQUUUUAFFFFADV6mnU1e&#10;pp1aGgUUUUAFFFFBMgooooJCiiigCOiiitACiiigAooooAKT+P8AClpP4/wpS2AWiiimAVHUlR0G&#10;dToR0ZxzRRQZnbfCa4U2N5bKeVmV8fUY/pXXV578Mb4WviBrSR8C6hIX3Ycj9M16FXDWVqjPbwcu&#10;aivIKKKKxOkKKKKACiiigAooooAKKKKACiiigAooooAKKKKACiiigAooooAKKKKACiiigAooooAK&#10;KKKACiiigAooooAKKKKACiiigAooooAKKKKACiiigAooooAKKKKACiiigAooooAKKKKACiiigAoo&#10;ooAKKKKACiiigAooooAKKKKACiiigD4Xooor7g/ksKKKKACiiigAooooAKKKKACiiigAooooAKKK&#10;KACiiigAooooAKKKKACiiigAooooAKKKKACiiigAooooAKKKKACiiigAooooAKKKKACiiigAoooo&#10;AKKKKACiiigAooooAKKKKACiiigAooooAKKKKACiiigAooooAKKKKACiiigAooooAKKKKACiiigA&#10;ooooAKKKKACiiigAooooAKKKKACiiigAooooAKKKKACiiigAooooAKKKKACiiigAooooAKKKKAPQ&#10;f2e/Gp0LxMfCt5Li11P/AFWf4JwPl/76HHudte518mxSzW86XVtK0ckbBo5F6qwOQfzr6c8C+JY/&#10;F3hSx8Qpw1xD++X+7IPlYf8AfQP4Vz1o9T7Lh3GOpTlQlvHVej/yf5mtTo6bTo65z6SWw6iiigkK&#10;KKKACiiigAooooAKKKKACiiigAooooAKKKKCo/Eh6fdpaRPu0tB1BRRRQAUUUUAFFFFABRRRQAUU&#10;UUAFFFFABRRRQAUUUUAFFFFABRRRQAUUUUAFFFFAElFFFZmgUUUUAFFFFABRRRQAUUUUAFFFFADk&#10;6U6mp0p1TImIUUUVJQUUUUAFFFFABRRRQAUUUUAFFFFABRRRQAUUUUAFFFFABRRRQAUUUUAFFFFA&#10;BTk602nJ1oKj8Q6iiig2CiiigAooooAbJ1Wm06TqtNrzcR/F+78kfUZX/ucfn+oUUUViegI33v8A&#10;gNMp7fe/4DTKCY/EwooooJqBRRRQZhRRRQBHRRRQbx+EKaPv06mj79BFQdRRRQZhTX606mv1oHH4&#10;htSVHUlVIuoFFFFSZhTX606mv1oAbTX606mv1qolQ+IbRRRVGwUx/vU+mP8AeqftEyEoooqiQooo&#10;oKiFFFFBQUUUUAFFFFKWwDH+9SUr/epKYBTZPuGnU2T7hoAR/vUlK/3qSgzCiiigCOiiigAooooM&#10;6gUUUUGYU1PvN9adTU+831oKiD9KbTn6U2g2CiiigAooooAKKKKACiiigAooooM6nQKKKKDMKKKK&#10;DePwjf8AlpQ3Q0f8tKG6GqXwmUviG0UUVJIU1+lOpr9KCo/ENooooNgooooAdHTT9806Omn75qft&#10;GdQKKKKozCiiigBH+7TKe/3aZQYz+IKKKKmRI1+tNpz9abVG0fhCiiigoKKKKACiiigBq9TTqavU&#10;06tDQKKKKACiiigmQUUUUEhRRRQBHRRRWgBRRRQAUUUUAFJ/H+FLSfx/hSlsAtFFFMAqOpKjoM6n&#10;QjooooMybTb2XTb+G/g+9DIHx6+1etWd1DeWsd1bPujkQMjeoIrx9flJNdt8Mdf8+3bQJ5fmjy8G&#10;e655H4Hn8faufERvHmXQ9DA1FGXI+v5nXUUUVxnqBRRRQAUUUUAFFFFABRRRQAUUUUAFFFFABRRR&#10;QAUUUUAFFFFABRRRQAUUUUAFFFFABRRRQAUUUUAFFFFABRRRQAUUUUAFFFFABRRRQAUUUUAFFFFA&#10;BRRRQAUUUUAFFFFABRRRQAUUUUAFFFFABRRRQAUUUUAFFFFABRRRQAUUUUAfC9FFFfcH8lhRRRQA&#10;UUUUAFFFFABRRRQAUUUUAFFFFABRRRQAUUUUAFFFFABRRRQAUUUUAFFFFABRRRQAUUUUAFFFFABR&#10;RRQAUUUUAFFFFABRRRQAUUUUAFFFFABRRRQAUUUUAFFFFABRRRQAUUUUAFFFFABRRRQAUUUUAFFF&#10;FABRRRQAUUUUAFFFFABRRRQAUUUUAFFFFABRRRQAUUUUAFFFFABRRRQAUUUUAFFFFABRRRQAUUUU&#10;AFFFFABRRRQAUUUUAFFFFABRRRQAV65+zF4i32+o+FZpD+7YXNuvoD8r/qF/OvI66n4Kau2i/ErT&#10;mB+W6draQeu8YH/j201NRc0WejlNb6vjoS7uz+en/BPounR02nR1wn6M9h1FFFBAUUUUAFFFFABR&#10;RRQAUUUUAFFFFABRRRQAUUUUFR+JD0+7S0ifdpaDqCiiigAooooAKKKKACiiigAooooAKKKKACii&#10;igAooooAKKKKACiiigAooooAKKKKAJKKKKzNAooooAKKKKACiiigAooooAKKKKAHJ0p1NTpTqmRM&#10;QoooqSgooooAKKKKACiiigAooooAKKKKACiiigAooooAKKKKACiiigAooooAKKKKACnJ1ptOTrQV&#10;H4h1FFFBsFFFFABRRRQA2TqtNp0nVabXm4j+L935I+oyv/c4/P8AUKKKKxPQEb73/AaZT2+9/wAB&#10;plBMfiYUUUUE1AooooMwooooAjooooN4/CFNH36dTR9+gioOooooMwpr9adTX+90oHH4htSVHUlV&#10;IuoFFFFSZhTX606mv1oAbTX606mv1qolQ+IbRRRVGwUx/vU+mP8AeqftEyEoooqiQooooKiFFFFB&#10;QUUUUAFFFFKWwDH+9SUr/epKYBTZPuGnU2T7hoAR/vUlK/3qSgzCiiigCOiiigAooooM6gUUUUGY&#10;U1PvN9adTU+831oKiD9KbTn6U2g2CiiigAooooAKKKKACiiigAooooM6nQKKKKDMKKKKDePwjf8A&#10;lpQ3Q0f8tKG6GqXwmUviG0UUVJIU1+lOpr9KCo/ENooooNgooooAdHTT9806Omn75qftGdQKKKKo&#10;zCiiigBH+7TKe/3aZQYz+IKKKKmRI1+tNpz9abVG0fhCiiigoKKKKACiiigBq9TTqavU06tDQKKK&#10;KACiiigmQUUUUEhRRRQBHRRRWgBRRRQAUUUUAFJ/H+FLSfx/hSlsAtFFFMAqOpKjoM6nQjooooMw&#10;qSyvLnT7uO+s32yxtuRqjoBy200Dj8Sseq+HddtfEOmpf25+bpLH/cb0q/XlOg+IbvwzqIu7b5o2&#10;4nhzw6/4+hr0zR9Ysdbs1v8AT5w8bfw90PofQ1wVafs5eR7eHxEa0bPdFqiiisjoCiiigAooooAK&#10;KKKACiiigAooooAKKKKACiiigAooooAKKKKACiiigAooooAKKKKACiiigAooooAKKKKACiiigAoo&#10;ooAKKKKACiiigAooooAKKKKACiiigAooooAKKKKACiiigAooooAKKKKACiiigAooooAKKKKACiii&#10;gD4Xooor7g/ksKKKKACiiigAooooAKKKKACiiigAooooAKKKKACiiigAooooAKKKKACiiigAoooo&#10;AKKKKACiiigAooooAKKKKACiiigAooooAKKKKACiiigAooooAKKKKACiiigAooooAKKKKACiiigA&#10;ooooAKKKKACiiigAooooAKKKKACiiigAooooAKKKKACiiigAooooAKKKKACiiigAooooAKKKKACi&#10;iigAooooAKKKKACiiigAooooAKKKKACiiigAooooAKKKKACp9Mv5NK1O21OF9rW9wkqt6FWB/pUF&#10;I67lxQVTk41E0fWcUiyxrKn3WGV+lSR1m+Ern7b4V0u7JyZdPgdvqY1JrSjrzz9Spy5qSl3HUUUU&#10;AFFFFABRRRQAUUUUAFFFFABRRRQAUUUUAFFFFBUfiQ9Pu0tIn3aWg6gooooAKKKKACiiigAooooA&#10;KKKKACiiigAooooAKKKKACiiigAooooAKKKKACiiigCSiiiszQKKKKACiiigAooooAKKKKACiiig&#10;BydKdTU6U6pkTEKKKKkoKKKKACiiigAooooAKKKKACiiigAooooAKKKKACiiigAooooAKKKKACii&#10;igApydabTk60FR+IdRRRQbBRRRQAUUUUANk6rTadJ1Wm15uI/i/d+SPqMr/3OPz/AFCiiisT0Bsp&#10;6/7tNp0p6/7tNoJj1CiiigmoFFFFBmFFFFAEf8X+fSij+L/PpRQbx+EKaPv06mj79BFQdRRRQZhT&#10;X606mv1oHH4htSVHUlVIuoFFFFSZhTX606mv1oAbTX606mv1qolQ+IbRRRVGwUx/vU+mP96p+0TI&#10;SiiiqJCiiigqIUUUUFBRRRQAUUUUpbAMf71JSv8AepKYBTZPuGnU2T7hoAR/vUlK/wB6koMwoooo&#10;AjooooAKKKKDOoFFFFBmFNT7zfWnU1PvN9aCog/Sm05+lNoNgooooAKKKKACiiigAooooAKKKKDO&#10;p0CiiigzCiiig3j8I3/lpQ3Q0f8ALShuhql8JlL4htFFFSSFNfpTqa/SgqPxDaKKKDYKKKKAHR00&#10;/fNOjpp++an7RlUCiiiqICiiigBH+7TKe/3aZQYz+IKKKKmRI1+tNpz9abVG0fhCiiigoKKKKACi&#10;iigBq9TTqavU06tDQKKKKACiiigmQUUUUEhRRRQBHRRRWgBRRRQAUUUUAFJ/H+FLSfx/hSlsAtFF&#10;FMAqOpKjoM6nQjooooMwoX/WL9aKF/1i/WgcfiBxkmrWia7qXhu7F1YTDn/WRt91x6H/AB61Wf71&#10;IQD1FDXNox80ozuj07w14w0rxHEFgfy7gfft5D831HqK1q8aRnhlWWFmVlOVZTgg10+g/E2/sVEG&#10;twtcx/8APZeJB9ex/Q+9clTDtaxPSo46O09PM76iqOkeItH11N+m36yHq0fRl+oPNXs1ze8tGd0Z&#10;RkroKKKKCgooooAKKKKACiiigAooooAKKKKACiiigAooooAKKKKACiiigAooooAKKKKACiiigAoo&#10;ooAKKKKACiiigAooooAKKKKACiiigAooooAKKKKACiiigAooooAKKKKACiiigAooooAKKKKACiii&#10;gAooooAKKKKAPheiiivuD+SwooooAKKKKACiiigAooooAKKKKACiiigAooooAKKKKACiiigAoooo&#10;AKKKKACiiigAooooAKKKKACiiigAooooAKKKKACiiigAooooAKKKKACiiigAooooAKKKKACiiigA&#10;ooooAKKKKACiiigAooooAKKKKACiiigAooooAKKKKACiiigAooooAKKKKACiiigAooooAKKKKACi&#10;iigAooooAKKKKACiiigAooooAKKKKACiiigAooooAKKKKACiiigAooooAKKKD06UDW59M/DZnbwB&#10;o5Y/8w6L/wBBFbsdYvw9ia38CaPGf+gbCfzQH+tbUdcEviP0/D/7vBeS/IdRRRSNAooooAKKKKAC&#10;iiigAooooAKKKKACiiigAooooKj8SHp92lpE+7S0HUFFFFABRRRQAUUUUAFFFFABRRRQAUUUUAFF&#10;FFABRRRQAUUUUAFFFFABRRRQAUUUUASUUUVmaBRRRQAUUUUAFFFFABRRRQAUUUUAOTpTqanSnVMi&#10;YhRRRUlBRRRQAUUUUAFFFFABRRRQAUUUUAFFFFABRRRQAUUUUAFFFFABRRRQAUUUUAFOTrTacnWg&#10;qPxDqKKKDYKKKKACiiigBsnVabTpOq02vNxH8X7vyR9Rlf8Aucfn+oUUUViegNlPX/dptPb73/Aa&#10;ZQTH4mFFFFBNQKKKKDMKKKKAI/4v8+lFFFBvH4Qpo+/TqaPv0EVB1FFFBmFNfrTqa/WgcfiG1JUd&#10;SVUi6gUUUVJmFNfrTqa/WgBtNfrTqa/WqiVD4htFFFUbBTH+9T6Y/wB6p+0TISiiiqJCiiigqIUU&#10;UUFBRRRQAUUUUpbAMf71JSv96kpgFNk+4adTZPuGgBH+9SUr/epKDMKKKKAI6KKKACiiigzqBRRR&#10;QZhTU+831p1NT7zfWgqIP0ptOfpTaDYKKKKACiiigAooooAKKKKACiiigzqdAooooMwooooN4/CN&#10;/wCWlDdDR/y0oboapfCZS+IbRRRUkhTX6U6mv0oKj8Q2iiig2CiiigB0dNP3zTo6afvmp+0ZVAoo&#10;oqiAooooAR/u0ynv92mUGM/iCiiipkSNfrTac/Wm1RtH4QooooKCiiigAooooAavU06mr1NOrQ0C&#10;iiigAooooJkFFFFBIUUUUAR0UUVoAUUUUAFFFFABSfx/hS0n8f4UpbALRRRTAKjqSo6DOp0I6KKK&#10;DMKF/wBYv1ooX/WL9aBx+IV/vUlK/wB6koHL4hv/AC0px6U3/lpTqCRsYZGWSNyrDlWXrW1pvxB8&#10;SaWQkl2LqPH3Lgbv/Hhz+prHoqZRjLdFRqTpu8XY7jTvixpUyqup6fNC3QtHh1/of51uWXirw9qJ&#10;22WrwMx/hZ9rfkcV5XTWQEYArKWHg9tDrhjq0fi1PZhkjOKK8ftNS1awObHUZocf885SK1LXx/4u&#10;tj82pLLjtNEpz+maylRlHqdEcwpvdNHplFcHB8V9XXaLrSbd/Uxsy/zzV+2+K+nv8t3pEyf9c5Fb&#10;+eKz9lUN44rDy6nW0VzsPxO8LzNh3uI/96H/AAzV2Lxx4Tm+5rkI/wCumV/mBU8k10NFWpy2kjVo&#10;qrBrmi3P+o1a3f8A3Zl/xq0CGGV596ktSjLYKKCQDg0UDCiiigAooooAKKKKACiiigAooooAKKKK&#10;ACiiigAooooAKKKKACiiigAooooAKKKKACiiigAooooAKKKKACiiigAooooAKKKKACiiigAooooA&#10;KKKKACiiigAooooAKKKKAPheiiivuD+SwooooAKKKKACiiigAooooAKKKKACiiigAooooAKKKKAC&#10;iiigAooooAKKKKACiiigAooooAKKKKACiiigAooooAKKKKACiiigAooooAKKKKACiiigAooooAKK&#10;KKACiiigAooooAKKKKACiiigAooooAKKKKACiiigAooooAKKKKACiiigAooooAKKKKACiiigAooo&#10;oAKKKKACiiigAooooAKKKKACiiigAooooAKKKKACiiigAooooAKKKKACiiigAooooAKa+VX5RTqv&#10;eFtLOueJtP0gf8vN9FGx9AWGT+VBdOLqVFFddD6c0K2NjotnZMMeTaRx/wDfKAf0q5HTRjHyjinR&#10;155+oxjy00h1FFFABRRRQAUUUUAFFFFABRRRQAUUUUAFFFFABRRRQVH4kPT7tLSJ92loOoKKKKAC&#10;iiigAooooAKKKKACiiigAooooAKKKKACiiigAooooAKKKKACiiigAooooAkooorM0CiiigAooooA&#10;KKKKACiiigAooooAcnSnU1OlOqZExCiiipKCiiigAooooAKKKKACiiigAooooAKKKKACiiigAooo&#10;oAKKKKACiiigAooooAKcnWm05OtBUfiHUUUUGwUUUUAFFFFADZOq02nSdVptebiP4v3fkj6jK/8A&#10;c4/P9QooorE9ARvvf8BplPb73/AaZQTH4mFFFFBNQKKKKDMKKKKAI6KKKDePwhTR9+nU0ffoIqDq&#10;KKKDMKa/3ulOpr9aBx+IbUlR1JVSLqBRRRUmYU1+tOpr9aAG01+tOpr9aqJUPiG0UUVRsFMf71Pp&#10;j/eqftEyEoooqiQooooKiFFFFBQUUUUAFFFFKWwDH+9SUr/epKYBTZPuGnU2T7hoAR/vUlK/3qSg&#10;zCiiigCOiiigAooooM6gUUUUGYU1PvN9adTU+831oKiD9KbTn6U2g2CiiigAooooAKKKKACiiigA&#10;ooooM6nQKKKKDMKKKKDePwjf+WlDdDR/y0oboapfCZS+IbRRRUkhTX6U6mv0oKj8Q2iiig2Ciiig&#10;B0dNP3zTo6afvmp+0ZVAoooqiAooooAR/u0ynv8AdplBjP4goooqZEjX602nP1ptUbR+EKKKKCgo&#10;oooAKKKKAGr1NOpq9TTq0NAooooAKKKKCZBRRRQSFFFFAEdFFFaAFFFFABRRRQAUn8f4UtJ/H+FK&#10;WwC0UUUwCo6kqOgzqdCOiiigzCj+NaKF/wBYv1oHH4hX+9SUr/epKBy+Ib/y0p1N/wCWlOoJCiii&#10;gAooooAKKKKxn8QBRRRRD4iofEIUU9VpPLT+7TqK2NhvlJ1xTo3eE7oZXT/dciiigCzHr+vWgAtd&#10;bul/7btVmD4geMLY86sz/wDXSFT/AErJlzvWiolGPVEOpUjLRv7zpLf4s+Iohi4srWb32Mp/Q/0r&#10;QtPi9H92+0ORf9qGYN+hAri6Kj2NOXQ3p4it/MekWfxM8L3R2yTzQf8AXaE/+y5rVsdc0fUiFsNU&#10;gmY9FSQFvyryKmsp3bw2DUyw8ejN44yot0me1HjrRXkOneKPEmlH/QtamVf7jNuX8myK6DSvi9eR&#10;BYtY06ORf4pITtb8jx/KspYea21NaeOoy30O+orJ0bxt4d1xlitL4LK3/LGb5W/+v+BNa1YuLjud&#10;UZRkrphRRRSKCiiigAooooAKKKKACiiigAooooAKKKKACiiigAooooAKKKKACiiigAooooAKKKKA&#10;CiiigAooooAKKKKACiiigAooooAKKKKACiiigD4Xooor7g/ksKKKKACiiigAooooAKKKKACiiigA&#10;ooooAKKKKACiiigAooooAKKKKACiiigAooooAKKKKACiiigAooooAKKKKACiiigAooooAKKKKACi&#10;iigAooooAKKKKACiiigAooooAKKKKACiiigAooooAKKKKACiiigAooooAKKKKACiiigAooooAKKK&#10;KACiiigAooooAKKKKACiiigAooooAKKKKACiiigAooooAKKKKACiiigAooooAKKKKACiiigAoooo&#10;AKKKKACu0+AGjjVfiPDdSJujsbeSdv8AexsX9Wz+FcXXtH7M/h9rLw3eeIZovmvrgRwsRyY4+pHs&#10;WJ/75rOpLliz1Mmw/wBYx8F21fy/4J6ZTo6bTo64z9ClsOooooJCiiigAooooAKKKKACiiigAooo&#10;oAKKKKACiiigqPxIen3aWkT7tLQdQUUUUAFFFFABRRRQAUUUUAFFFFABRRRQAUUUUAFFFFABRRRQ&#10;AUUUUAFFFFABRRRQBJRRRWZoFFFFABRRRQAUUUUAFFFFABRRRQA5OlOpqdKdUyJiFFFFSUFFFFAB&#10;RRRQAUUUUAFFFFABRRRQAUUUUAFFFFABRRRQAUUUUAFFFFABRRRQAU5OtNpydaCo/EOooooNgooo&#10;oAKKKKAGydVptOk6rTa83Efxfu/JH1GV/wC5x+f6hRRRWJ6Ajfe/4DTKe33v+A0ygmPxMKKKKCag&#10;UUUUGYUUUUAR0UUUG8fhCmj79Opo+/QRUHUUUUGYU1+tOpr9aBx+IbUlR1JVSLqBRRRUmYU1+tOp&#10;r9aAG01+tOpr9aqJUPiG0UUVRsFMf71Ppj/eqftEyEoooqiQooooKiFFFFBQUUUUAFFFFKWwDH+9&#10;SUr/AHqSmAU2T7hp1Nk+4aAEf71JSv8AepKDMKKKKAI6KKKACiiigzqBRRRQZhTU+831p1NT7zfW&#10;gqIP0ptOfpTaDYKKKKACiiigAooooAKKKKACiiigzqdAooooMwooooN4/CN/5aUN0NH/AC0oboap&#10;fCZS+IbRRRUkhTX6U6mv0oKj8Q2iiig2CiiigB0dNP3zTo6afvmp+0Z1AoooqjMKKKKAEf7tMp7/&#10;AHaZQYz+IKKKKmRI1+tNpz9abVG0fhCiiigoKKKKACiiigBq9TTqavU06tDQKKKKACiiigmQUUUU&#10;EhRRRQBHRRRWgBRRRQAUUUUAFJ/H+FLSfx/hSlsAtFFFMAqOpKjoM6nQjooooMwoX/WL9aKF/wBY&#10;v1oHH4hX+9SUr/epKBy+Ib/y0p1N/wCWlOoJCiiigAooooAKKKKxn8QBRRRRD4iofEFFFFbGwUUU&#10;UARy53rRRLnetFTIxl8QUUUURLp/CFFFFUWR0UUUHOGB6VseH/HniLQ9sTTfaoB/yxnbOPoeo/lW&#10;PRUyjGS1KjUlTleLseqeHPGejeJB5drN5dwFy1vIcN+HqPf+VbAOeleIhpIpfOikZWU5VlbBB9a7&#10;jwX8TfPK6V4klAkOBFdt0b2b0Pv+dck6LSvE9ShjI1PdnoztqKAcjIorA7gooooAKKKKACiiigAo&#10;oooAKKKKACiiigAooooAKKKKACiiigAooooAKKKKACiiigAooooAKKKKACiiigAooooAKKKKACii&#10;igD4Xooor7g/ksKKKKACiiigAooooAKKKKACiiigAooooAKKKKACiiigAooooAKKKKACiiigAooo&#10;oAKKKKACiiigAooooAKKKKACiiigAooooAKKKKACiiigAooooAKKKKACiiigAooooAKKKKACiiig&#10;AooooAKKKKACiiigAooooAKKKKACiiigAooooAKKKKACiiigAooooAKKKKACiiigAooooAKKKKAC&#10;iiigAooooAKKKKACiiigAooooAKKKKACiiigAooooAKKKCcDJoAdb21zfXUdhZxNJNNIqRRr/ExO&#10;APzr6i8K6BB4X8O2egWw+W1t1Qn+838R/E5NeM/s9eEm13xY3iK4h3W+lruXd/FMfu/kMt+XrXu1&#10;c1aWtj7ThzC+zoyryXxaL0X+bCnR02nR1gfRSHUUUUEhRRRQAUUUUAFFFFABRRRQAUUUUAFFFFAB&#10;RRRQVH4kPT7tLSJ92loOoKKKKACiiigAooooAKKKKACiiigAooooAKKKKACiiigAooooAKKKKACi&#10;iigAooooAkooorM0CiiigAooooAKKKKACiiigAooooAcnSnU1OlOqZExCiiipKCiiigAooooAKKK&#10;KACiiigAooooAKKKKACiiigAooooAKKKKACiiigAooooAKcnWm05OtBUfiHUUUUGwUUUUAFFFFAD&#10;ZOq02nSdVptebiP4v3fkj6jK/wDc4/P9QooorE9ARvvf8BplPb73/AaZQTH4mFFFFBNQKKKKDMKK&#10;KKAI6KKKDePwhTR9+nU0ffoIqDqKKKDMKa/WnU1+tA4/ENqSo6kqpF1AoooqTMKa/WnU1+tADaa/&#10;WnU1+tVEqHxDaKKKo2CmP96n0x/vVP2iZCUUUVRIUUUUFRCiiigoKKKKACiiilLYBj/epKV/vUlM&#10;Apsn3DTqbJ9w0AI/3qSlf71JQZhRRRQBHRRRQAUUUUGdQKKKKDMKan3m+tOpqfeb60FRB+lNpz9K&#10;bQbBRRRQAUUUUAFFFFABRRRQAUUUUGdToFFFFBmFFFFBvH4Rv/LShuho/wCWlDdDVL4TKXxDaKKK&#10;kkKa/SnU1+lBUfiG0UUUGwUUUUAOjpp++adHTT981P2jKoFFFFUQFFFFACP92mU9/u0ygxn8QUUU&#10;VMiRr9abTn602qNo/CFFFFBQUUUUAFFFFADV6mnU1epp1aGgUUUUAFFFFBMgooooJCiiigCOiiit&#10;ACiiigAooooAKT+P8KWk/j/ClLYBaKKKYBUdSVHQZ1OhHRRRQZhQv+sX60UL/rF+tA4/EK/3qSlf&#10;71JQOXxDf+WlOpv/AC0p1BIUUUUAFFFFABRRRWM/iAKKKKIfEVD4gooorY2CiiigCOXO9aKJc71o&#10;qZGMviCiiiiJdP4QoooqiyOiiig5wooooAY33vxFJKrF6VvvfiKH+9RH4UV9k7P4b+O3jdPDmtTZ&#10;XpazM3T/AGCf5fl6V3mc9K8OIx8yjmvTvh34rfxDpf2W9kzd22FkP99ezfX19/rXJXp295HpYPEc&#10;37uXyOjooormPQCiiigAooooAKKKKACiiigAooooAKKKKACiiigAooooAKKKKACiiigAooooAKKK&#10;KACiiigAooooAKKKKACiiigAooooA+F6KKK+4P5LCiiigAooooAKKKKACiiigAooooAKKKKACiii&#10;gAooooAKKKKACiiigAooooAKKKKACiiigAooooAKKKKACiiigAooooAKKKKACiiigAooooAKKKKA&#10;CiiigAooooAKKKKACiiigAooooAKKKKACiiigAooooAKKKKACiiigAooooAKKKKACiiigAooooAK&#10;KKKACiiigAooooAKKKKACiiigAooooAKKKKACiiigAooooAKKKKACiiigAooooAKKKKACljiluJV&#10;t7eJnkkYLGirksxPAHvSZx1r0r9nn4f/ANq6ofG+pw/6PZybbJW/5aTf3vov8z7VMpcsbs6sHham&#10;MxEacev4Lqz0v4a+Do/A/hG20Xavn48y8df4pW6/lwv0Fb9FFcUpczufpVKnGjTUIrRKyCnR02nR&#10;0ipbDqKKKCQooooAKKKKACiiigAooooAKKKKACiiigAooooKj8SHp92lpE+7S0HUFFFFABRRRQAU&#10;UUUAFFFFABRRRQAUUUUAFFFFABRRRQAUUUUAFFFFABRRRQAUUUUASUUUVmaBRRRQAUUUUAFFFFAB&#10;RRRQAUUUUAOTpTqanSnVMiYhRRRUlBRRRQAUUUUAFFFFABRRRQAUUUUAFFFFABRRRQAUUUUAFFFF&#10;ABRRRQAUUUUAFOTrTacnWgqPxDqKKKDYKKKKACiiigBsnVabTpOq02vNxH8X7vyR9Rlf+5x+f6hR&#10;RRWJ6Ajfe/4DTKdKev8Au02gmPxMKKKKCagUUUUGYUUUUAR0Ufxf59KKDePwhTR9+nU0ffoIqDqK&#10;KKDMKa/WnU1+tA4/ENqSo6kqpF1AoooqTMKa/WnU1+tADaa/WnU1+tVEqHxDaKKKo2CmP96n0x/v&#10;VP2iZCUUUVRIUUUUFRCiiigoKKKKACiiilLYBj/epKV/vUlMApsn3DTqbJ9w0AI/3qSlf71JQZhR&#10;RRQBHRRRQAUUUUGdQKKKKDMKan3m+tOpqfeb60FRB+lNpz9KbQbBRRRQAUUUUAFFFFABRRRQAUUU&#10;UGdToFFFFBmFFFFBvH4Rv/LShuho/wCWlDdDVL4TKXxDaKKKkkKa/SnU1+lBUfiG0UUUGwUUUUAO&#10;jpp++adHTT981P2jKoFFFFUQFFFFACP92mU9/u0ygxn8QUUUVMiRr9abTn602qNo/CFFFFBQUUUU&#10;AFFFFADV6mnU1epp1aGgUUUUAFFFFBMgooooJCiiigCOiiitACiiigAooooAKT+P8KWk/j/ClLYB&#10;aKKKYBUdSVHQZ1OhHRRRQZhQv+sX60UL/rF+tA4/EK/3qSlf71JQOXxDf+WlOpv/AC0p1BIUUUUA&#10;FFFFABRRRWM/iAKKKKIfEVD4gooorY2CiiigCOXO9aKJc71oqZGMviCiiiiJdP4QoooqiyOiiig5&#10;wooooAY33vxFD/eob734ih/vUL4UV9kSrnhvXJfDmvQ6mh+VWxMv95D1H+e9U6RhkYxRJXVmEZOM&#10;k0e3wyrPGssbBlZQVZe4PenVzfwt1htT8MrbTSbpLVjG3rt6r+nH4V0lebKPLJo+gpyU4KS6hRRR&#10;UlBRRRQAUUUUAFFFFABRRRQAUUUUAFFFFABRRRQAUUUUAFFFFABRRRQAUUUUAFFFFABRRRQAUUUU&#10;AFFFFABRRRQB8L0UUV9wfyWFFFFABRRRQAUUUUAFFFFABRRRQAUUUUAFFFFABRRRQAUUUUAFFFFA&#10;BRRRQAUUUUAFFFFABRRRQAUUUUAFFFFABRRRQAUUUUAFFFFABRRRQAUUUUAFFFFABRRRQAUUUUAF&#10;FFFABRRRQAUUUUAFFFFABRRRQAUUUUAFFFFABRRRQAUUUUAFFFFABRRRQAUUUUAFFFFABRRRQAUU&#10;UUAFFFFABRRRQAUUUUAFFFFABRRRQAUUUUAFFFFABRRRQAUUVNpunX2sahDpWmWrTXFxIEhjXqzH&#10;/PXtQVGLk7I0PA/g3UfHfiKHQrD5VPz3M+3IijB5b6+g7mvpTRdI0/QdKt9G0uDy7e2jCRr7evuS&#10;eSe5NYvwy+H1n8PtAFijLJeTYe+uB/E/90f7I7fie9dJXLUqcz0Pvsny1YKjzS+KW/l5f5hRRRWJ&#10;7AU6Om06OgmQ6iiigkKKKKACiiigAooooAKKKKACiiigAooooAKKKKCo/Eh6fdpaRPu0tB1BRRRQ&#10;AUUUUAFFFFABRRRQAUUUUAFFFFABRRRQAUUUUAFFFFABRRRQAUUUUAFFFFAElFFFZmgUUUUAFFFF&#10;ABRRRQAUUUUAFFFFADk6U6mp0p1TImIUUUVJQUUUUAFFFFABRRRQAUUUUAFFFFABRRRQAUUUUAFF&#10;FFABRRRQAUUUUAFFFFABTk602nJ1oKj8Q6iiig2CiiigAooooAbJ1Wm06TqtNrzcR/F+78kfUZX/&#10;ALnH5/qFFFFYnoDZT1/3abTpT1/3abQTHqFFFFBNQKKKKDMKKKKAI/4v8+lFH8X+fSig3j8IU0ff&#10;p1NH36CKg6iiigzCmv8Ae6U6mv1oHH4htSVHUlVIuoFFFFSZhTX606mv1oAbTX606mv1qolQ+IbR&#10;RRVGwUx/vU+mP96p+0TISiiiqJCiiigqIUUUUFBRRRQAUUUUpbAMf71JSv8AepKYBTZPuGnU2T7h&#10;oAR/vUlK/wB6koMwooooAjooooAKKKKDOoFFFFBmFNT7zfWnU1PvN9aCog/Sm05+lNoNgooooAKK&#10;KKACiiigAooooAKKKKDOp0CiiigzCiiig3j8I3/lpQ3Q0f8ALShuhql8JlL4htFFFSSFNfpTqa/S&#10;gqPxDaKKKDYKKKKAHR00/fNOjpp++an7RlUCiiiqICiiigBH+7TKe/3aZQYz+IKKKKmRI1+tNpz9&#10;abVG0fhCiiigoKKKKACiiigBq9TTqavU06tDQKKKKACiiigmQUUUUEhRRRQBHRRRWgBRRRQAUUUU&#10;AFJ/H+FLSfx/hSlsAtFFFMAqOpKjoM6nQjooooMwoX/WL9aKF/1i/WgcfiFf71JSv96koHL4hv8A&#10;y0p1N/5aU6gkKKKKACiiigAooorGfxAFFFFEPiKh8QUUUVsbBRRRQBHLnetFEud60VMjGXxBRRRR&#10;Eun8IUUUVRZHRRRQc4UUUUAMb734ih/vUN978RQ/3qF8KK+yJRRRQSdV8Ib/AOz65cae3S4hyP8A&#10;eU/4E16NXk3gC5Ft4wsWY8MzIfxUj+desjGOK48Qv3lz2MDLmo27MKKKK5zsCiiigAooooAKKKKA&#10;CiiigAooooAKKKKACiiigAooooAKKKKACiiigAooooAKKKKACiiigAooooAKKKKACiiigD4Xooor&#10;7g/ksKKKKACiiigAooooAKKKKACiiigAooooAKKKKACiiigAooooAKKKKACiiigAooooAKKKKACi&#10;iigAooooAKKKKACiiigAooooAKKKKACiiigAooooAKKKKACiiigAooooAKKKKACiiigAooooAKKK&#10;KACiiigAooooAKKKKACiiigAooooAKKKKACiiigAooooAKKKKACiiigAooooAKKKKACiiigAoooo&#10;AKKKKACiiigAooooAKKKKACiipLS0vNQu47GwtnmmmYLHFGuWZj2FBUYylKyGwQXF3OlraQPLLIw&#10;WOONSWZj0AHc17z8H/hRH4Hsv7Y1iJZNVuEw56i3U/wA9z6n8OnVnwj+D1v4KiXXNcSObVZF4xyt&#10;spHKr6t6t+A4yT3lc1SpfRH2WT5P9XtWrLXou3/BCiiisD6QKKKKACnR02nR0EyHUUUUEhRRRQAU&#10;UUUAFFFFABRRRQAUUUUAFFFFABRRRQVH4kPT7tLSJ92loOoKKKKACiiigAooooAKKKKACiiigAoo&#10;ooAKKKKACiiigAooooAKKKKACiiigAooooAkooorM0CiiigAooooAKKKKACiiigAooooAcnSnU1O&#10;lOqZExCiiipKCiiigAooooAKKKKACiiigAooooAKKKKACiiigAooooAKKKKACiiigAooooAKcnWm&#10;05OtBUfiHUUUUGwUUUUAFFFFADZOq02nSdVptebiP4v3fkj6jK/9zj8/1CiiisT0Bsp6/wC7Tae3&#10;3v8AgNMoJj8TCiiigmoFFFFBmFFFFAEf8X+fSiiig3j8IU0ffp1NH36CKg6iiigzCmv1p1NfrQOP&#10;xDakqOpKqRdQKKKKkzCmv1p1NfrQA2mv1p1NfrVRKh8Q2iiiqNgpj/ep9Mf71T9omQlFFFUSFFFF&#10;BUQooooKCiiigAooopS2AY/3qSlf71JTAKbJ9w06myfcNACP96kpX+9SUGYUUUUAR0UUUAFFFFBn&#10;UCiiigzCmp95vrTqan3m+tBUQfpTac/Sm0GwUUUUAFFFFABRRRQAUUUUAFFFFBnU6BRRRQZhRRRQ&#10;bx+Eb/y0oboaP+WlDdDVL4TKXxDaKKKkkKa/SnU1+lBUfiG0UUUGwUUUUAOjpp++adHTT981P2jK&#10;oFFFFUQFFFFACP8AdplPf7tMoMZ/EFFFFTIka/Wm05+tNqjaPwhRRRQUFFFFABRRRQA1epp1NXqa&#10;dWhoFFFFABRRRQTIKKKKCQooooAjooorQAooooAKKKKACk/j/ClpP4/wpS2AWiiimAVHUlR0GdTo&#10;R0UUUGYUL/rF+tFC/wCsX60Dj8Qr/epKV/vUlA5fEN/5aU6m/wDLSnUEhRRRQAUUUUAFFFFYz+IA&#10;ooooh8RUPiCiiitjYKKKKAI5c71oolzvWipkYy+IKKKKIl0/hCiiiqLI6KKKDnCiiigBjfe/EUP9&#10;6hvvfiKH+9QvhRX2RKKKKCS54bZl8SacR/z/AEI/8fFeyDOOa8h8H27XXinT4gOl0r/98/N/SvXh&#10;xxXHiP4iPUy/+G35hRRRXOegFFFFABRRRQAUUUUAFFFFABRRRQAUUUUAFFFFABRRRQAUUUUAFFFF&#10;ABRRRQAUUUUAFFFFABRRRQAUUUUAFFFFAHwvRRRX3B/JYUUUUAFFFFABRRRQAUUUUAFFFFABRRRQ&#10;AUUUUAFFFFABRRRQAUUUUAFFFFABRRRQAUUUUAFFFFABRRRQAUUUUAFFFFABRRRQAUUUUAFFFFAB&#10;RRRQAUUUUAFFFFABRRRQAUUUUAFFFFABRRRQAUUUUAFFFFABRRRQAUUUUAFFFFABRRRQAUUUUAFF&#10;FFABRRRQAUUUUAFFFFABRRRQAUUUUAFFFFABRRRQAUUUUAFFFFABRRRQAUE4GTRmuo+Hvwl8R+Pp&#10;luVVrXTw3z3ki/e9Qg/iP6D17UnKMdWbUaFbEVFCmrsw/D/h3WPFeppo+g2D3E0nZfuqP7zHoB71&#10;7z8MvhJpHw+tvtcrLdanIuJrorwg/up6D36n26Vs+D/BXh/wRpY0zQbPYGwZpm5klb1Y9/5DtWtX&#10;NUqc2iPtsryang7VKmsvwXp5+YUUUVie4FFFFABRRRQAU6Om06OgmQ6iiigkKKKKACiiigAooooA&#10;KKKKACiiigAooooAKKKKCo/Eh6fdpaRPu0tB1BRRRQAUUUUAFFFFABRRRQAUUUUAFFFFABRRRQAU&#10;UUUAFFFFABRRRQAUUUUAFFFFAElFFFZmgUUUUAFFFFABRRRQAUUUUAFFFFADk6U6mp0p1TImIUUU&#10;VJQUUUUAFFFFABRRRQAUUUUAFFFFABRRRQAUUUUAFFFFABRRRQAUUUUAFFFFABTk602nJ1oKj8Q6&#10;iiig2CiiigAooooAbJ1Wm06TqtNrzcR/F+78kfUZX/ucfn+oUUUViegI33v+A0ynt97/AIDTKCY/&#10;EwooooJqBRRRQZhRRRQBHRRRQbx+EKaPv06mj79BFQdRRRQZhTX606mv1oHH4htSVHUlVIuoFFFF&#10;SZhTX606mv1oAbTX606mv1qolQ+IbRRRVGwUx/vU+mP96p+0TISiiiqJCiiigqIUUUUFBRRRQAUU&#10;UUpbAMf71JSv96kpgFNk+4adTZPuGgBH+9SUr/epKDMKKKKAI6KKKACiiigzqBRRRQZhTU+831p1&#10;NT7zfWgqIP0ptOfpTaDYKKKKACiiigAooooAKKKKACiiigzqdAooooMwooooN4/CN/5aUN0NH/LS&#10;huhql8JlL4htFFFSSFNfpTqa/SgqPxDaKKKDYKKKKAHR00/fNOjpp++an7RnUCiiiqMwooooAR/u&#10;0ynv92mUGM/iCiiipkSNfrTac/Wm1RtH4QooooKCiiigAooooAavU06mr1NOrQ0CiiigAooooJkF&#10;FFFBIUUUUAR0UUVoAUUUUAFFFFABSfx/hS0n8f4UpbALRRRTAKjqSo6DOp0I6KKKDMKF/wBYv1oo&#10;X/WL9aBx+IV/vUlK/wB6koHL4hv/AC0p1N/5aU6gkKKKKACiiigAooorGfxAFFFFEPiKh8QUUUVs&#10;bBRRRQBHLnetFEud60VMjGXxBRRRREun8IUUUVRZHRRRQc4UUUUAMb734ih/vUN978RQ/wB6hfCi&#10;vsiUUUjEgcUEnQ/C+2a58WRyAcQwu7H8Nv8AWvUAMDFcT8G9MZLW71eRf9Y4ij/Dk/zH5V21cNeV&#10;6h7WDjy4deeoUUUVidQUUUUAFFFFABRRRQAUUUUAFFFFABRRRQAUUUUAFFFFABRRRQAUUUUAFFFF&#10;ABRRRQAUUUUAFFFFABRRRQAUUUUAfC9FFFfcH8lhRRRQAUUUUAFFFFABRRRQAUUUUAFFFFABRRRQ&#10;AUUUUAFFFFABRRRQAUUUUAFFFFABRRRQAUUUUAFFFFABRRRQAUUUUAFFFFABRRRQAUUUUAFFFFAB&#10;RRRQAUUUUAFFFFABRRRQAUUUUAFFFFABRRRQAUUUUAFFFFABRRRQAUUUUAFFFFABRRRQAUUUUAFF&#10;FFABRRRQAUUUUAFFFFABRRRQAUUUUAFFFFABRRRQAUUE460+1trm+uFs7G3kmmkbEcUSFmY+gAoK&#10;jGUtEMqxpOkarr16um6Lp8t1cP8AdihXJ+vsPc8V3/gn9nXXtUVb7xhctp9u3P2WPDTt9eqr+p9h&#10;Xrfhrwl4e8I2f2Dw/pUduh5dl5Zz6sx5J+tZSqxjse9gcixGItKr7sfx+7p8zgPh/wDs8WWnmPVv&#10;HEi3U2AVsI2/dqf9o/xn26fWvT4oY4Y1igRVRVwqquAB6CnYx0FFc0pSlufXYXB4fCU+WnG35v1Y&#10;UUUVJ1BRRRQAUUUUAFFFFABTo6bTo6CZDqKKKCQooooAKKKKACiiigAooooAKKKKACiiigAooooK&#10;j8SHp92lpE+7S0HUFFFFABRRRQAUUUUAFFFFABRRRQAUUUUAFFFFABRRRQAUUUUAFFFFABRRRQAU&#10;UUUASUUUVmaBRRRQAUUUUAFFFFABRRRQAUUUUAOTpTqanSnVMiYhRRRUlBRRRQAUUUUAFFFFABRR&#10;RQAUUUUAFFFFABRRRQAUUUUAFFFFABRRRQAUUUUAFOTrTacnWgqPxDqKKKDYKKKKACiiigBsnVab&#10;TpOq02vNxH8X7vyR9Rlf+5x+f6hRRRWJ6Ajfe/4DTKe33v8AgNMoJj8TCiiigmoFFFFBmFFFFAEd&#10;FFFBvH4Qpo+/TqaPv0EVB1FFFBmFNfrTqa/WgcfiG1JUdSVUi6gUUUVJmFNfrTqa/WgBtNfrTqa/&#10;WqiVD4htFFFUbBTH+9T6Y/3qn7RMhKKKKokKKKKCohRRRQUFFFFABRRRSlsAx/vUlK/3qSmAU2T7&#10;hp1Nk+4aAEf71JSv96koMwooooAjooooAKKKKDOoFFFFBmFNT7zfWnU1PvN9aCog/Sm05+lNoNgo&#10;oooAKKKKACiiigAooooAKKKKDOp0CiiigzCiiig3j8I3/lpQ3Q0f8tKG6GqXwmUviG0UUVJIU1+l&#10;Opr9KCo/ENooooNgooooAdHTT9806Omn75qftGdQKKKKozCiiigBH+7TKe/3aZQYz+IKKKKmRI1+&#10;tNpz9abVG0fhCiiigoKKKKACiiigBq9TTqavU06tDQKKKKACiiigmQUUUUEhRRRQBHRRRWgBRRRQ&#10;AUUUUAFJ/H+FLSfx/hSlsAtFFFMAqOpKjoM6nQjooooMwoX/AFi/Wihf9Yv1oHH4hX+9SUr/AHqS&#10;gcviG/8ALSnU3/lpTqCQooooAKKKKACiiisZ/EAUUUUQ+IqHxBRRRWxsFFFFAEcud60US53rRUyM&#10;ZfEFFFFES6fwhRRRVFkdFFFBzhRRRQAxvvfiKH+9Q33vxFD/AHqF8KK+yJSKHkkEUce5mbCqO5pS&#10;cDJrpPhj4eOra1/as8e63s/mXI+9J2H4dfyqZS5Y3ZVOm6lRRR3nhfSF0LQ7fTAPmSPMnu55b9a0&#10;KKK81u7uz3oxUYpIKKKKCgooooAKKKKACiiigAooooAKKKKACiiigAooooAKKKKACiiigAooooAK&#10;KKKACiiigAooooAKKKKACiiigAooooA+F6KKK+4P5LCiiigAooooAKKKKACiiigAooooAKKKKACi&#10;iigAooooAKKKKACiiigAooooAKKKKACiiigAooooAKKKKACiiigAooooAKKKKACiiigAooooAKKK&#10;KACiiigAooooAKKKKACiiigAooooAKKKKACiiigAooooAKKKKACiiigAooooAKKKKACiiigAoooo&#10;AKKKKACiiigAooooAKKKKACiiigAooozjrQAUVJY2l5qdwtnp1nLcTN92GGMsx/AV2Hh74CfEDXd&#10;r3tnHpsZI+a8f5seuxcn8Dik5RjudNHC4jEStTg36L9dji6taPoOu+Ibv7FoWlzXUn8Swx7sfU9B&#10;+Ne1eGf2dPBmkstxrs02py4+7J+7jB/3VOT+JNdzp2mafpNqtlpdhDbwrwsUEYVR+ArKVaPQ93C8&#10;OVp2daXKuy1f+R5B4U/Zs1W7C3XjHVVtYyAfstoQ0n0LHKj8M16h4Y8EeF/CFv5Hh7SI4N3DS/ek&#10;f6seT/KtaisZVJSPpMLluDwn8OOvd6v/AIAUUUVmdwUUUUAFFFFABRRRQAUUUUAFFFFABTo6bTo6&#10;CZDqKKKCQooooAKKKKACiiigAooooAKKKKACiiigAooooKj8SHp92lpE+7S0HUFFFFABRRRQAUUU&#10;UAFFFFABRRRQAUUUUAFFFFABRRRQAUUUUAFFFFABRRRQAUUUUASUUUVmaBRRRQAUUUUAFFFFABRR&#10;RQAUUUUAOTpTqanSnVMiYhRRRUlBRRRQAUUUUAFFFFABRRRQAUUUUAFFFFABRRRQAUUUUAFFFFAB&#10;RRRQAUUUUAFOTrTacnWgqPxDqKKKDYKKKKACiiigBsnVabTpOq02vNxH8X7vyR9Rlf8Aucfn+oUU&#10;UViegI33v+A0ynt97/gNMoJj8TCiiigmoFFFFBmFFFFAEdFFFBvH4Qpo+/TqaPv0EVB1FFFBmFNf&#10;73SnU1+tA4/ENqSo6kqpF1AoooqTMKa/WnU1+tADaa/WnU1+tVEqHxDaKKKo2CmP96n0x/vVP2iZ&#10;CUUUVRIUUUUFRCiiigoKKKKACiiilLYBj/epKV/vUlMApsn3DTqbJ9w0AI/3qSlf71JQZhRRRQBH&#10;RRRQAUUUUGdQKKKKDMKan3m+tOpqfeb60FRB+lNpz9KbQbBRRRQAUUUUAFFFFABRRRQAUUUUGdTo&#10;FFFFBmFFFFBvH4Rv/LShuho/5aUN0NUvhMpfENoooqSQpr9KdTX6UFR+IbRRRQbBRRRQA6Omn75p&#10;0dNP3zU/aMqgUUUVRAUUUUAI/wB2mU9/u0ygxn8QUUUVMiRr9abTn602qNo/CFFFFBQUUUUAFFFF&#10;ADV6mnU1epp1aGgUUUUAFFFFBMgooooJCiiigCOiiitACiiigAooooAKT+P8KWk/j/ClLYBaKKKY&#10;BUdSVHQZ1OhHRRRQZhQv+sX60UL/AKxfrQOPxCv96kpX+9SUDl8Q3/lpTqb/AMtKdQSFFFFABRRR&#10;QAUUUVjP4gCiiiiHxFQ+IKKKK2NgooooAjlzvWiiXO9aKmRjL4gooooiXT+EKKKKosjooooOcKKK&#10;KAGN978RQ/3qD8z8+tIVkknWGKNmZ2Cqq9ST2o+yivsklhp93q99HptjHukkcBfb3PsOteveHdDt&#10;fD2kxaXajhOZG/vt3P8AntWT4B8FJ4ctftl8im8mX5+/lr/dH9a6QDAwK4q1TmdlsethMP7OPNLd&#10;/gFFFFYHYFFFFABRRRQAUUUUAFFFFABRRRQAUUUUAFFFFABRRRQAUUUUAFFFFABRRRQAUUUUAFFF&#10;FABRRRQAUUUUAFFFFABRRRQB8L0UUV9wfyWFFFFABRRRQAUUUUAFFFFABRRRQAUUUUAFFFFABRRR&#10;QAUUUUAFFFFABRRRQAUUUUAFFFFABRRRQAUUUUAFFFFABRRRQAUUUUAFFFFABRRRQAUUUUAFFFFA&#10;BRRRQAUUUUAFFFFABRRRQAUUUUAFFFFABRRRQAUUUUAFFFFABRRRQAUUUUAFFFFABRRRQAUUZx1p&#10;EIkfZGdzHoq8k0D5ZdhaKvWnhXxXfgNY+F9QlU9GSzcj88Vp2nwm+JV8cQeDrpf+u22P/wBDIqeZ&#10;GscLiJ/DBv0TOeoruLX9nr4j3IzLDY2//Xa66f8AfINbOnfsx6rKFfV/FdvH/eW2tmf9SV/lR7SH&#10;c7IZTmFTaD+en52PLqK9s079mfwfbyLJqWsahdf3lDLGp/IE/rXQab8Gvhppbb4fC0MrD+K6Zpf0&#10;YkfpWftonbS4dxs/iaj8/wDJHzrbwzXcy29rA8sjfdjjUsx/AV0GlfCX4jaw6/ZvCt1Grf8ALS6U&#10;Qgf994J/AV9FWemadp0fk6dYQ26/3YYQv8qsVPtvI9Gjw1TX8Wbforfnc8Y0T9mXXrgiTX/EVvbL&#10;/wA87WMyN+Z2gfrXX6F+z98PtIXde21xqEn967lO3/vlcDH1zXcUVm6k31PVo5PgKG0E/XX89PwK&#10;2maPpWjW/wBl0nTLe1jH8FvCFH6CrNFFZnoxjGKtEKKKKCgooooAKKKKACiiigAooooAKKKKACii&#10;igAooooAKdHTadHQTIdRRRQSFFFFABRRRQAUUUUAFFFFABRRRQAUUUUAFFFFBUfiQ9Pu0tIn3aWg&#10;6gooooAKKKKACiiigAooooAKKKKACiiigAooooAKKKKACiiigAooooAKKKKACiiigCSiiiszQKKK&#10;KACiiigAooooAKKKKACiiigBydKdTU6U6pkTEKKKKkoKKKKACiiigAooooAKKKKACiiigAooooAK&#10;KKKACiiigAooooAKKKKACiiigApydabTk60FR+IdRRRQbBRRRQAUUUUANk6rTadJ1Wm15uI/i/d+&#10;SPqMr/3OPz/UKKKKxPQGynr/ALtNp0p6/wC7TaCY9QooooJqBRRRQZhRRRQBH/F/n0oo/i/z6UUG&#10;8fhCmj79Opo+/QRUHUUUUGYU1+tOpr9aBx+IbUlR1JVSLqBRRRUmYU1+tOpr9aAG01+tOpr9aqJU&#10;PiG0UUVRsFMf71Ppj/eqftEyEoooqiQooooKiFFFFBQUUUUAFFFFKWwDH+9SUr/epKYBTZPuGnU2&#10;T7hoAR/vUlK/3qSgzCiiigCOiiigAooooM6gUUUUGYU1PvN9adTU+831oKiD9KbTn6U2g2CiiigA&#10;ooooAKKKKACiiigAooooM6nQKKKKDMKKKKDePwjf+WlDdDR/y0oboapfCZS+IbRRRUkhTX6U6mv0&#10;oKj8Q2iiig2CiiigB0dNP3zTo6afvmp+0ZVAoooqiAooooAR/u0ynv8AdplBjP4goooqZEjX602n&#10;P1ptUbR+EKKKKCgooooAKKKKAGr1NOpq9TTq0NAooooAKKKKCZBRRRQSFFFFAEdFFFaAFFFFABRR&#10;RQAUn8f4UtJ/H+FKWwC0UUUwCo6kqOgzqdCOiiigzChf9Yv1ooX/AFi/WgcfiFf71JSv96koHL4h&#10;v/LSnU3/AJaU6gkKKKKACiiigAooorGfxAFFFFEPiKh8QUUUVsbBRRRQBHLnetFEud60VMjGXxBR&#10;RRREun8IUUUVRZHRRRQc4UZozjrU+j6PqevXa2emW3mP/E38KD1J7ClLYcYyk7IrpFLcTrb20LSS&#10;OwEaKMlj6V6L4H8Ax6Eq6rqirJesvyr1WH2+vqfyq34T8E6f4ZXzmUTXbDD3BH3fZfQfqa3Qu3pX&#10;JUrOSsj1cNhfZ+9Pf8gAx0FFFFc53BRRRQAUUUUAFFFFABRRRQAUUUUAFFFFABRRRQAUUUUAFFFF&#10;ABRRRQAUUUUAFFFFABRRRQAUUUUAFFFFABRRRQAUUUUAFFFFAHwvRRRX3B/JYUUUUAFFFFABRRRQ&#10;AUUUUAFFFFABRRRQAUUUUAFFFFABRRRQAUUUUAFFFFABRRRQAUUUUAFFFFABRRRQAUUUUAFFFFAB&#10;RRRQAUUUUAFFFFABRRRQAUUsSvLIIYUZ3b7qKMk/hWxpnw78eauwFj4Tvmz0aSExr+b4FBpTo1Km&#10;kYt+iuY1FdtZfs+fEW7UNOlla5/57XWSP++Q1bth+zLcEA6n4tVf7y29pnH4lv6VPPHud1PKcfU2&#10;g/nZfnY8sJx1oJwMmvatP/Zu8GQYe+1PULn/AGWkVFP5Ln9a1rT4GfDO1PzeHmlPX99dSN+m7H6V&#10;PtEdUOH8dLey+f8AkmfP25fWkMiL95gPxr6Zs/h54FsADa+EdPXHc2qk/mRWjb6Tpdp/x6abbxf9&#10;c4VX+QqfaeR1R4bqfamvub/yPl+10jWL44s9Iupv+uVuzfyFXYfA3ja4OYfCOpNn/pxk/wAK+mQg&#10;UYWnUe0l2OiPDdPrN/d/wT5vi+FXxJnGY/Bt5/20VV/9CIq1F8EfifP/AMywU/37qL/4qvonYvpS&#10;GMGp9rI2jw5hOspfh/keAx/AD4kv/wAw62X/AHrxamH7OvxFbqdPX/euz/Ra942Cjyx1yaPaSNP9&#10;X8B/e+//AIB4Wn7N/wAQnOPtmkj63Un/AMbqeP8AZm8aPxNrOmr/AHtrSNj/AMdFe3BQvSlo9pIq&#10;OQ4FdH954sn7MniPP77xPZr/AHdsLtn+VTr+y7qrLmTxlAp7hbJj/wCz17FRS9pI0/sPL/5Pxf8A&#10;meQr+y5OrZbxmvv/AKD/APZ1Mn7L0ZPz+M2/4DY//Z16xRR7SXcr+xcu/k/H/gnlKfsu2X8fjOb/&#10;AMAh/wDF1Iv7L+i5zJ4suz/u26D/ABr1Kil7SXcf9j5d/wA+/wAWeYx/sw+GV/1viTUT/u+WP/ZT&#10;ViH9mfwUhzJq+qP/AL00f5cJXo1FKVSfc1jlOX3+BHBxfs6/D2PmRb6Tn+K66/kBViP4A/DNDk6P&#10;M3+9eSf0NdpRU+0n3NFluAj/AMu4/cjko/gd8MYDx4WVv+ul1K382q7b/Cz4d23MXgzTz/v24b/0&#10;LNdBRS55dzSODwcfhhFfJf5GbbeEPC1mNtr4a0+P/ds0/wAKvR2drb8QWscfskYH8qkoo5mbRo04&#10;7IKKKKk0sFFFFABRRRQAUUUUAFFFFABRRRQAUUUUAFFFFABRRRQAUUUUAFFFFABRRRQAUUUUAFFF&#10;FABTo6bTo6CZDqKKKCQooooAKKKKACiiigAooooAKKKKACiiigAooooKj8SHp92lpE+7S0HUFFFF&#10;ABRRRQAUUUUAFFFFABRRRQAUUUUAFFFFABRRRQAUUUUAFFFFABRRRQAUUUUASUUUVmaBRRRQAUUU&#10;UAFFFFABRRRQAUUUUAOTpTqanSnVMiYhRRRUlBRRRQAUUUUAFFFFABRRRQAUUUUAFFFFABRRRQAU&#10;UUUAFFFFABRRRQAUUUUAFOTrTacnWgqPxDqKKKDYKKKKACiiigBsnVabTpOq02vNxH8X7vyR9Rlf&#10;+5x+f6hRRRWJ6A2U9f8AdptOlPX/AHabQTHqFFFFBNQKKKKDMKKKKAI/4v8APpRR/F/n0ooN4/CF&#10;NH36dTR9+gioOooooMwpr9adTX+90oHH4htSVHUlVIuoFFFFSZhTX606mv1oAbTX606mv1qolQ+I&#10;bRRRVGwUx/vU+mP96p+0TISiiiqJCiiigqIUUUUFBRRRQAUUUUpbAMf71JSv96kpgFNk+4adTZPu&#10;GgBH+9SUr/epKDMKKKKAI6KKKACiiigzqBRRRQZhTU+831p1NT7zfWgqIP0ptOfpTaDYKKKKACii&#10;igAooooAKKKKACiiigzqdAooooMwooooN4/CN/5aUN0NH/LShuhql8JlLcbRRRUkhTX6U6mv0oKj&#10;8Q2iiig2CiiigB0dNP3zTo6afvmp+0Z1AoooqjMKKKKAEf7tMp7/AHaZQYz+IKKKKmRI1+tNpz9a&#10;bVG0fhCiiigoKKKKACiiigBq9TTqavU06tDQKKKKACiiigmQUUUUEhRRRQBHRRRWgBRRRQAUUUUA&#10;FJ/H+FLSfx/hSlsAtFFFMAqOpKjoM6nQjooooMwoX/WL9aKF/wBYv1oHH4hX+9SUr/epKBy+Ib/y&#10;0p1N/wCWlOoJCiiigAooooAKKKKxn8QBRRRRD4iofEFFFFbGwUUUUARy53rRRLnetFTIxl8QUUUU&#10;RLp/CFFJuX1pUV55BDArMzcKqrkmqLI6aGLHYqksTgDHWui0L4Y+INTKzX+LOH/ppy5/4D/jiu08&#10;P+CtC8PYktrbzJh1uJvmb8PT8KxnWjHzKpYOpU1eiOP8NfDHU9WZbvWN1rB12/8ALRvw/hH1/Ku+&#10;0nR9P0O1Wy0y1WKNfTq3uT3NWqK5Z1JT3PUo4enR237hRRRWZsFFFFABRRRQAUUUUAFFFFABRRRQ&#10;AUUUUAFFFFABRRRQAUUUUAFFFFABRRRQAUUUUAFFFFABRRRQAUUUUAFFFFABRRRQAUUUUAFFFFAH&#10;wvRRRX3B/JYUUUUAFFFFABRRRQAUUUUAFFFFABRRRQAUUUUAFFFFABRRRQAUUUUAFFFFABRRRQAU&#10;UUUAFFFFABRRRQAUUUUAFFFFABRQTjrT7a2ur6dbWwtpJpW+7HDGWY/gKClGUtEMozjrXaeHPgL4&#10;51zZNfxR6bC3O65bL4/3B/Uiu80D9nfwZpiq+sPcalKvLeZJ5cf/AHyvOPqTUuUUelh8nx2I1UbL&#10;u9Pw3/A8Rtba6vp1trK1kmkb7scSFmP4Cuo0b4L/ABE1yMSpon2VG/ivpPL/APHeW/SveNM0PSNE&#10;i8nSdKt7VP7tvCq5/Kr3sRWcqnY9qhw7TWtaTfpp/n+h5No37MqsFk1/xO3q8dnDjHtubP8AKup0&#10;n4GfDnSWWRtGN06/xXkzOD/wHIX9K7Cis3OXc9ajleBo/DBfPX87lWw0TSNKj8rTNLt7dfS3gVP5&#10;CrAUg5Jp1FSd0acY6JBRRRQUFFFFABRRRQAUUUUASUUUUAFFFFABRRRQAUUUUAFFFFABRRRQAUUU&#10;VMiohRRRUlBRRRQAUUUUAFFFFABRRRQAUUUUAFFFFABRRRQAUUUUAFFFFABRRRQAUUUUAFFFFABR&#10;RRQAUUUUAFFFFABRRRQAU6Om06OgmQ6iiigkKKKKACiiigAooooAKKKKACiiigAooooAKKKKCo/E&#10;h6fdpaRPu0tB1BRRRQAUUUUAFFFFABRRRQAUUUUAFFFFABRRRQAUUUUAFFFFABRRRQAUUUUAFFFF&#10;AElFFFZmgUUUUAFFFFABRRRQAUUUUAFFFFADk6U6mp0p1TImIUUUVJQUUUUAFFFFABRRRQAUUUUA&#10;FFFFABRRRQAUUUUAFFFFABRRRQAUUUUAFFFFABTk602nJ1oKj8Q6iiig2CiiigAooooAbJ1Wm06T&#10;qtNrzcR/F+78kfUZX/ucfn+oUUUViegI33v+A0ynt97/AIDTKCY/EwooooJqBRRRQZhRRRQBHRRR&#10;Qbx+EKaPv06mj79BFQdRRRQZhTX606mv1oHH4htSVHUlVIuoFFFFSZhTX606mv1oAbTX606mv1qo&#10;lQ+IbRRRVGwUx/vU+mP96p+0TISiiiqJCiiigqIUUUUFBRRRQAUUUUpbAMf71JSv96kpgFNk+4ad&#10;TZPuGgBH+9SUr/epKDMKKKKAI6KKKACiiigzqBRRRQZhTU+831p1NT7zfWgqIP0ptOfpTaDYKKKK&#10;ACiiigAop0UM07+Xbws7f3VXJrUsvBus3GGlRYVP/PRufyqXJLccYylsjJorqrXwHYxtm8u5JPZf&#10;lFaFr4c0W0GY9Pjz/ef5j+tS6kTaOHqPfQ4eKOSZtsUbMfRVzViLRdYn/wBVpk34xkD9a7yOKOIb&#10;Y41UeirinVPtvIf1RPdnExeEtel/5ctv+9Iv+NSL4J17qRCPrJ/9auyoqfayK+qUvM5FfAmsE5Nx&#10;bj/gTf4VIPAN/nD38P4Ka6qij2kjRYemcufh9ej5l1GP/v2aRvh/dleNSj3enln/ABrqaKPbTF9W&#10;o9jk/wDhXt//ANBGH/vg0f8ACvb/AP6CMP8A3wa6yij2khfVaPY5M/D3UP4dQhP/AAE01/h5qZGB&#10;fQ/rXXUUe0kP6rROOb4eaqo4vLf8SR/Sk/4V7rA/5fLf/wAe/wAK7Kij2khfV6fmcafh7rX8Nzbf&#10;99MP6Un/AAr3XP8An4tf+/jf/E12dFHtJB9XpnFr4B15TjzLY/8AbRv/AImg+AdeJzvt/wDv4f8A&#10;Cu0oo9pIHhab7nE/8IF4g/6d/wDv9/8AWoPgPXgM7Yf+/wB/9au2oo9pIn6pS8zh/wDhBfEP/PKH&#10;/v7Q3gbxCOBBGf8AtsK7iij2kg+p0vM4VvAviMrj7NH/AN/hTf8AhBPEf/Pov/f5f8a7yij2siXg&#10;qL6s4H/hCfEmcfYR/wB/l/xpreC/EwOBpv8A5EX/ABr0Cij2khfUaXd/18jz2XwX4lHzDTSf+2i/&#10;41GfB3iYDP8AZL/99r/jXo1FHtZD+p011f8AXyPOG8JeJEGTpEn4YP8AWmN4Y8RIMto1x+CZr0qi&#10;n7aQfU492eZt4e15OujXX/fljTf7D1r/AKBF1/4Dt/hXp1FP23kH1OPc8vbSNXQZbS7j/vy3+FNO&#10;naiOunzf9+W/wr1KjJ6Ue28g+prueUm1u15a1kGfWM1G7iP/AFny/wC9xXrVNMURGPKX8qr2/kH1&#10;X+9+B5Pvz0K/nSqWPUV6q9lZyf6y0ib6xioX0XSG66VbH/tgv+FHtvIX1WXc8xBz0or0p/DPh6Qf&#10;No1t+EIFQP4M8NSZzpSr/usw/kar28exEsJU6NHnlFd83gHwy3IsXH/bw/8AjTT8PfDTDJgmH0uD&#10;R7aBP1Sr5HB0V3Enw38PNypuA3/XYf4U0/DTQz0u7pfpIP8ACq9tTF9VrHC0V2zfC/RyCF1O7/8A&#10;HP8ACmt8L9O/5Z6pcf8AAlX/AAqo1qYvqtbscXRXZH4XWhPy6vIP+2YP9aaPhZF21xvxtx/8VR7a&#10;n3D6rV7fkcfRXXH4VjORrh/8B/8A7Kmv8LGP3Nc/8l//ALKq9tT7h9WrdvyOTpP4/wAK6xvhZMv3&#10;NbU/WE/40h+Fl0eusR/9+T/jU+3p9yfq9bscrRXUf8KqvP8AoMQ/9+W/xpp+FmoA7f7Xhb/tmaPb&#10;U+4fV63Y5mo66pvhdqYH7vVIT7MpFR/8Ks1odNStv/Hv8Kr20O5nPD1pfZOVJyc0bh610x+Fevbs&#10;i+tf++m/wpD8LPEB6Xdr/wB/G/8AiaPbU+5P1at/Kc1QCd6kV0f/AAq/xN/z2s/+/wA3/wARSH4X&#10;+JgM+bZ/9/m/+Jo9pT7h9Xqr7LOef71JXRf8Kw8T7sbrT/v83/xNNPwx8VA/8up+kx/wo9pT7ilh&#10;6178rOd/5aU49K3m+GXindkLb/8Af7/61DfDPxWo4it/wmo9pT7i9hW/lZg0Vuf8K08V/wDPCH/w&#10;IpD8NPFgGRBGfYXAqvaU+4fV638rMSitz/hXHi3/AJ9I/wDwIWg/Djxbj/jzj/8AAhaPaU+4vq+I&#10;/lf3GHRW0Ph54t72Cf8Af5f8aP8AhXniz/nwX/v8v+NYylHm3H7Gt2f3GLRW4fht4sP/AC6R/wDf&#10;9f8AGgfDLxZ18mFf+2wojKCe440a38rMOit4fDDxWed1qv8AvTn/AOJqWL4UeIH/ANff2q/7rM39&#10;BWntqfc19jV/lZzlFdbF8I7jH73XUH+5Cf8AGrMHwk05f+PnWLh/9xVX+ean21PuV9XrdvxRw0vB&#10;BprHAzXpEHwy8Kx4863nmx/z0uCP5YrStPC/h2xGLbRbZcfxNCGP5mpliI9CvqNSTu2jym1stR1D&#10;ixsJpv8ArlEW/lW1YfDnxTe4aW0S3Xu00gz+QzXpKIqLsVFUf7Ip1Z/WJdEdEMDCO7ucjpvwl0qJ&#10;vM1PUJLj/YjGxf6n+VdHp2iaVpEflabYRw8Y3KvzH6nqat0VjKcpbs6IUadP4UFFFFSaBRRRQAUU&#10;UUAFFFFABRRRQAUUUUAFFFFABRRRQAUUUUAFFFFABRRRQAUUUUAFFFFABRRRQAUUUUAFFFFABRRR&#10;QAUUUUAFFFFABRRRQAUUUUAFFFFAHwvRRRX3B/JYUUUUAFFFFABRRRQAUUUUAFFFFABRRRQAUUUU&#10;AFFFFABRRRQAUUUUAFFFFABRRRQAUUUUAFFFFABRRRQAUUZx1rS8M+D/ABH4wujaaBpjzbfvzNxG&#10;n1Y8fh1oNKdOpUkoxV2+iM2tLw34O8UeLrn7NoGkST84aXbtjX6seB+ea9W8F/s86DpYW98UXH9o&#10;XCkN5K5WFfb1f8cD2r0KzsbewhS1s7eOKKNcLHGgVV+gFZ+07H0GDyCtUtKs+Vdlv/kjy/wr+zha&#10;R7brxlqhmbva2eVUfV+p/ACvRtE8K+HvDduLXQ9Iht1Ax+7T5m+p6n8TWhRWd29z6TD4HC4VWhFe&#10;u7+8aI1ByKdRRQdgjdvrS0jdvrS1MgCiiipAKKKKACiiigAooooAKKKKACiiigCSiiigAooooAKK&#10;KKACiiigAooooAKKKKACiiipkVEKKKKkoKKKKACiiigAooooAKKKKACiiigAooooAKKKKACiiigA&#10;ooooAKKKKACiiigAooooAKKKKACiiigAooooAKKKKACnR02nR0EyHUUUUEhRRRQAUUUUAFFFFABR&#10;RRQAUUUUAFFFFABRRRQVH4kPT7tLSJ92loOoKKKKACiiigAooooAKKKKACiiigAooooAKKKKACii&#10;igAooooAKKKKACiiigAooooAkooorM0CiiigAooooAKKKKACiiigAooooAcnSnU1OlOqZExCiiip&#10;KCiiigAooooAKKKKACiiigAooooAKKKKACiiigAooooAKKKKACiiigAooooAKcnWm05OtBUfiHUU&#10;UUGwUUUUAFFFFADZOq02nSdVptebiP4v3fkj6jK/9zj8/wBQooorE9ARvvf8BplPb73/AAGmUEx+&#10;JhRRRQTUCiiigzCiiigCOiiig3j8IU0ffp1NH36CKg6iiigzCmv1p1NfrQOPxDakqOpKqRdQKKKK&#10;kzCmv1p1NfrQA2mv1p1NfrVRKh8Q2iiiqNgpj/ep9Mf71T9omQlFFFUSFFFFBUQooooKCiiigAoo&#10;opS2AY/3qSlf71JTAKbJ9w06myfcNACP96kpX+9SUGYUUUUAR0UUUAFFFFBnUCiiigzCmp95vrTq&#10;an3m+tBUQfpTac/Sm0GwUUIDIdqqcntW9ongx59tzq5aNeqwg/Mfr6fz+lTKSjuVGMpOyMex0+71&#10;GXyrS3aRv4tvQfU9q6DS/AsKESapcFm/55x8Afj3/St62tILSMQ20KxqOiqtSVjKpJ7HVDDxj8Wp&#10;Da2NpYr5dpbrGv8Asr1qaiiszo20Q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C9FFFfcH8&#10;lhRRRQAUUUUAFFFFABRRRQAUUUUAFFFFABRRRQAUUUUAFFFFABRRRQAUUUUAFFFFABRRRQAUUUE4&#10;GTQAVJZ2d5qN1HY6dbSTTSNiOKNSzN+FbvgT4aeIvHlxmyj+z2atiW9mU7R7L/ePsPxIr2/wT8O/&#10;Dfgmz8nSbXMzLia7k5kk/HsPYYFTKXKetl+UV8Z7z92Pfv6HCeBf2eGYJqPjuQ+o0+Fv/Q2H8h+d&#10;ep6dpen6VZx2OnWMdvDGMRxRIFVfwFWKKxb5tz7LC4HD4ONoL59X8wAA6Ciiig7AooooAKKKKAEb&#10;t9aWkbt9aWpkAUUUVIBRRRQAUUUUAFFFFABRRRQAUUUUASUUUUAFFFFABRRRQAUUUUAFFFFABRRR&#10;QAUUUVMiohRRRUlBRRRQAUUUUAFFFFABRRRQAUUUUAFFFFABRRRQAUUUUAFFFFABRRRQAUUUUAFF&#10;FFABRRRQAUUUUAFFFFABRRRQAU6Om06OgmQ6iiigkKKKKACiiigAooooAKKKKACiiigAooooAKKK&#10;KCo/Eh6fdpaRPu0tB1BRRRQAUUUUAFFFFABRRRQAUUUUAFFFFABRRRQAUUUUAFFFFABRRRQAUUUU&#10;AFFFFAElFFFZmgUUUUAFFFFABRRRQAUUUUAFFFFADk6U6mp0p1TImIUUUVJQUUUUAFFFFABRRRQA&#10;UUUUAFFFFABRRRQAUUUUAFFFFABRRRQAUUUUAFFFFABTk602nJ1oKj8Q6iiig2CiiigAooooAbJ1&#10;Wm06TqtNrzcR/F+78kfUZX/ucfn+oUUUViegI33v+A0ynt97/gNMoJj8TCiiigmoFFFFBmFFFFAE&#10;dFFFBvH4Qpo+/TqaPv0EVB1FFFBmFNfrTqa/WgcfiG1JUdSVUi6gUUUVJmFNfrTqa/WgBtNfrTqa&#10;/WqiVD4htFFFUbBTH+9T6Y/3qn7RMhKKKKokKKKKCohRRRQUFFFFABRRRSlsAx/vUlK/3qSmAU2T&#10;7hp1Nk+4aAEf71JSv96koMwooooAjooooAKKKKDOoFFFFBmFNT7zfWnU1PvN9aCog/Sltba5vJ1t&#10;raPczH5QKfb2897cLbQR7mZsAV2WhaBbaNBtXDTN/rJPX2+lTKXKdVOnKpLyIdA8L22k/wCkXAWW&#10;4I+/jhfp/jWtRRXM5SlqzujGMY2QUUUUi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heiiivuD+SwooooAKKKKACiiigAooooAKKKKACiiigAooooAKKKKACiiigAooooAKKKKACiiigA&#10;ooo5PyqOTwB60AIWAOK9F+F3wQuvEAj13xYjQ2f3obT7rzj1P91f1PtWt8Jfgqtv5XinxjabpGw9&#10;rYuv3PRnB79ML2788D1VUVegrOU+iPqMqyXmtWrr0j/mRWNja6dZx2NhaxwwxLtjjjUBVHoBU1FF&#10;Zn1kfd0QUUUUAFFFFABRRRQAUUUUAI3b60tI3b60tTIAoooqQCiiigAooooAKKKKACiiigAooooA&#10;kooooAKKKKACiiigAooooAKKKKACiiigAoooqZFRCiiipKCiiigAooooAKKKKACiiigAooooAKKK&#10;KACiiigAooooAKKKKACiiigAooooAKKKKACiiigAooooAKKKKACiiigAp0dNp0dBMh1FFFBIUUUU&#10;AFFFFABRRRQAUUUUAFFFFABRRRQAUUUUFR+JD0+7S0ifdpaDqCiiigAooooAKKKKACiiigAooooA&#10;KKKKACiiigAooooAKKKKACiiigAooooAKKKKAJKKKKzNAooooAKKKKACiiigAooooAKKKKAHJ0p1&#10;NTpTqmRMQoooqSgooooAKKKKACiiigAooooAKKKKACiiigAooooAKKKKACiiigAooooAKKKKACnJ&#10;1ptOTrQVH4h1FFFBsFFFFABRRRQA2TqtNp0nVabXm4j+L935I+oyv/c4/P8AUKKKKxPQEb73/AaZ&#10;TpT1/wB2m0Ex+JhRRRQTUCiiigzCiiigCOij+L/PpRQbx+EKaPv06mj79BFQdRRRQZhTX606mv8A&#10;e6UDj8Q2pKjqSqkXUCiiipMwpr9adTX60ANpr9adTX61USofENoooqjYKY/3qfTH+9U/aJkJRRRV&#10;EhRRRQVEKKKKCgooooAKKKKUtgGP96kpX+9SUwCmyfcNOpsn3DQAj/epKV/vUlBmFFFFAEdFFFAB&#10;RRRQZ1AooooMwpvQ4UU6tTwfpBv743kw/d27ZGe7dvy60pPljdmlKMpSsja8LaF/Zdt9ouI/38i/&#10;N/sj0rWoorlk+aV2etGKhGyCiiikU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C9FFFfcH8lhRRRQAUUUUAFFFFABRRRQAUUUUAFFFFABRRRQAUUUUAFFFFABRRRQAUUUUAFFFBO&#10;Bk0AIzbe1ev/AAX+EP8AZ/leLvFNqv2hsPY2si/6n/bYf3vQduvXpm/BH4V/b3j8Z+I7bdCrbrC3&#10;df8AWH/nofb0HqM+mfYEHz5rOUuiPqMnytaVqy9F+rHou1cUtFFZn1gUUUUAFFFFABRRRQAUUUUA&#10;FFFFACN2+tLSN2+tLUyAKKKKkAooooAKKKKACiiigAooooAKKKKAJKKKKACiiigAooooAKKKKACi&#10;iigAooooAKKKKmRUQoooqSgooooAKKKKACiiigAooooAKKKKACiiigAooooAKKKKACiiigAooooA&#10;KKKKACiiigAooooAKKKKACiiigAooooAKdHTadHQTIdRRRQSFFFFABRRRQAUUUUAFFFFABRRRQAU&#10;UUUAFFFFBUfiQ9Pu0tIn3aWg6gooooAKKKKACiiigAooooAKKKKACiiigAooooAKKKKACiiigAoo&#10;ooAKKKKACiiigCSiiiszQKKKKACiiigAooooAKKKKACiiigBydKdTU6U6pkTEKKKKkoKKKKACiii&#10;gAooooAKKKKACiiigAooooAKKKKACiiigAooooAKKKKACiiigApydabTk60FR+IdRRRQbBRRRQAU&#10;UUUANk6rTadJ1Wm15uI/i/d+SPqMr/3OPz/UKKKKxPQGynr/ALtNp0p6/wC7TaCY9QooooJqBRRR&#10;QZhRRRQBH/F/n0oo/i/z6UUG8fhCmj79Opo+/QRUHUUUUGYU1+tOpr9aBx+IbUlR1JVSLqBRRRUm&#10;YU1+tOpr9aAG01+tOpr9aqJUPiG0UUVRsFMf71Ppj/eqftEyEoooqiQooooKiFFFFBQUUUUAFFFF&#10;KWwDH+9SUr/epKYBTZPuGnU2T7hoAR/vUlK/3qSgzCiiigCOiiigAooooM6gUUUUGYV3Ggaf/Zmm&#10;R2pX5sbpP949a5PQbQXuswQt93dub6Dmu4rGq+h3YOG8vkFFFFYnc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wvRRRX3B/JYUUUUAFFFFABRRRQAUUUUAFFFFABRRRQAUU&#10;UUAFFFFABRRRQAUUUUAFFFFABXX/AAi+HMnjfWvtmoxn+zbRwZ/+mrdRGP6+g+ornfDnh7UPFet2&#10;+haav7yZ8bj0Re7H2Ar6O8MeHNP8LaJb6Hpce2KBMZIG527sfcmolK2h7WT5f9are0mvdj+L7f5l&#10;+KKOCNYokCqqgKqjgAdqen3qSlT71ZH2ceg+iiig3CiiigAooooAKKKKACiiigAooooARu31paRu&#10;31pamQBRRRUgFFFFABRRRQAUUUUAFFFFABRRRQBJRRRQAUUUUAFFFFABRRRQAUUUUAFFFFABRRRU&#10;yKiFFFFSUFFFFABRRRQAUUUUAFFFFABRRRQAUUUUAFFFFABRRRQAUUUUAFFFFABRRRQAUUUUAFFF&#10;FABRRRQAUUUUAFFFFABTo6bTo6CZDqKKKCQooooAKKKKACiiigAooooAKKKKACiiigAooooKj8SH&#10;p92lpE+7S0HUFFFFABRRRQAUUUUAFFFFABRRRQAUUUUAFFFFABRRRQAUUUUAFFFFABRRRQAUUUUA&#10;SUUUVmaBRRRQAUUUUAFFFFABRRRQAUUUUAOTpTqanSnVMiYhRRRUlBRRRQAUUUUAFFFFABRRRQAU&#10;UUUAFFFFABRRRQAUUUUAFFFFABRRRQAUUUUAFOTrTacnWgqPxDqKKKDYKKKKACiiigBsnVabTpOq&#10;02vNxH8X7vyR9Rlf+5x+f6hRRRWJ6Ajfe/4DTKe33v8AgNMoJj8TCiiigmoFFFFBmFFFFAEdFFFB&#10;vH4Qpo+/TqaPv0EVB1FFFBmFNfrTqa/WgcfiG1JUdSVUi6gUUUVJmFNfrTqa/WgBtNfrTqa/WqiV&#10;D4htFFFUbBTH+9T6Y/3qn7RMhKKKKokKKKKCohRRRQUFFFFABRRRSlsAx/vUlK/3qSmAU2T7hp1N&#10;k+4aAEf71JSv96koMwooooAjooooAKKKKDOoFFFFBmbfgaINqE0zD7kOPzP/ANauprnfAaEfan90&#10;H866Kuep8R6mF/goKKKKzOg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heiiivuD+SwooooAKKKKACiiigAooooAKKKKACiiigAooooAKKKKACiiigAooooAKKK6j4R+CT4&#10;z8VoLqPdZ2eJrrPRuflT8T+gNF7G1GjLEVVCG7PR/gV4BHhrQv7e1GHF7qEYIUjmKHqF/Hqfw9K7&#10;2mxqFHFOrnep+gYehHDUYwhsv6uFKn3qSlT71BvH4h9FFFBuFFFFABRRRQAUUUUAFFFFABRRRQAj&#10;dvrS0jdvrS1MgCiiipAKKKKACiiigAooooAKKKKACiiigCSiiigAooooAKKKKACiiigAooooAKKK&#10;KACiiipkVEKKKKkoKKKKACiiigAooooAKKKKACiiigAooooAKKKKACiiigAooooAKKKKACiiigAo&#10;oooAKKKKACiiigAooooAKKKKACnR02nR0EyHUUUUEhRRRQAUUUUAFFFFABRRRQAUUUUAFFFFABRR&#10;RQVH4kPT7tLSJ92loOoKKKKACiiigAooooAKKKKACiiigAooooAKKKKACiiigAooooAKKKKACiii&#10;gAooooAkooorM0CiiigAooooAKKKKACiiigAooooAcnSnU1OlOqZExCiiipKCiiigAooooAKKKKA&#10;CiiigAooooAKKKKACiiigAooooAKKKKACiiigAooooAKcnWm05OtBUfiHUUUUGwUUUUAFFFFADZO&#10;q02nSdVptebiP4v3fkj6jK/9zj8/1CiiisT0BG+9/wABplPb73/AaZQTH4mFFFFBNQKKKKDMKKKK&#10;AI6KKKDePwhTR9+nU0ffoIqDqKKKDMKa/wB7pTqa/WgcfiG1JUdSVUi6gUUUVJmFNfrTqa/WgBtN&#10;frTqa/WqiVD4htFFFUbBTH+9T6Y/3qn7RMhKKKKokKKKKCohRRRQUFFFFABRRRSlsAx/vUlK/wB6&#10;kpgFNk+4adTZPuGgBH+9SUr/AHqSgzCiiigCOiiigAooooM6gUUUUGZ0HgJj5l1Hnsh/nXSVyfgm&#10;4EerNAf+WkRH4g5/xrrK56nxHqYX+CgooorM6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F6KKK+4P5LCiiigAooooAKKKKACiiigAooooAKKKKACiiigAooooAKKKKACi&#10;iigAOe1fQXwg8Hf8Ih4PhhuYtt3dfv7oMOVYjhfwGPxzXknwi8KnxZ41t4JYt1va/wCkXW7oVU8D&#10;8Wx+Ga+hQMDFZ1H0PpsgwvxV5ei/V/p94UUUVmfTBSp96kpU+9QOPxD6KKKDcKKKKACiiigAoooo&#10;AKKKKACiiigBG7fWlpG7fWlqZAFFFFSAUUUUAFFFFABRRRQAUUUUAFFFFAElFFFABRRRQAUUUUAF&#10;FFFABRRRQAUUUUAFFFFTIqIUUUVJQUUUUAFFFFABRRRQAUUUUAFFFFABRRRQAUUUUAFFFFABRRRQ&#10;AUUUUAFFFFABRRRQAUUUUAFFFFABRRRQAUUUUAFOjptOjoJkOooooJCiiigAooooAKKKKACiiigA&#10;ooooAKKKKACiiigqPxIen3aWkT7tLQdQUUUUAFFFFABRRRQAUUUUAFFFFABRRRQAUUUUAFFFFABR&#10;RRQAUUUUAFFFFABRRRQBJRRRWZoFFFFABRRRQAUUUUAFFFFABRRRQA5OlOpqdKdUyJiFFFFSUFFF&#10;FABRRRQAUUUUAFFFFABRRRQAUUUUAFFFFABRRRQAUUUUAFFFFABRRRQAU5OtNpydaCo/EOooooNg&#10;ooooAKKKKAGydVptOk6rTa83Efxfu/JH1GV/7nH5/qFFFFYnoCN97/gNMp7fe/4DTKCY/EwooooJ&#10;qBRRRQZhRRRQBHRRRQbx+EKaPv06mj79BFQdRRRQZhTX606mv97pQOPxDakqOpKqRdQKKKKkzCmv&#10;1p1NfrQA2mv1p1NfrVRKh8Q2iiiqNgpj/ep9Mf71T9omQlFFFUSFFFFBUQooooKCiiigAooopS2A&#10;Y/3qSlf71JTAKbJ9w06myfcNACP96kpX+9SUGYUUUUAR0UUUAFFFFBnUCiiigzJ9NuzYahDef885&#10;AW+nf9K7xWDDK9DzXnldd4P1QX2mC2dv3lv8p917H+n4VlUj1O3Bzs3FmtRRRWB3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8L0UUV9wfyWFFFFABRRRQAUUUUAFFFFABR&#10;RRQAUUUUAFFFFABRRRQAUUUUAFGcdaKksrKfUr6HT7ZcyXEqxxj1YnAoKjeUrI9o/Z78M/2X4Uk1&#10;+eHE2oTZRu/lLwP13H8q9Aqro2l2+i6TbaTaj93bQrGme4AxmrVYPc/QsLRjh8PGC6L8ev4hRRRS&#10;OgKVPvUlKn3qBx+IfRRRQbhRRRQAUUUUAFFFFABRRRQAUUUUAI3b60tI3b60tTIAoooqQCiiigAo&#10;oooAKKKKACiiigAooooAkooooAKKKKACiiigAooooAKKKKACiiigAoooqZFRCiiipKCiiigAoooo&#10;AKKKKACiiigAooooAKKKKACiiigAooooAKKKKACiiigAooooAKKKKACiiigAooooAKKKKACiiigA&#10;p0dNp0dBMh1FFFBIUUUUAFFFFABRRRQAUUUUAFFFFABRRRQAUUUUFR+JD0+7S0ifdpaDqCiiigAo&#10;oooAKKKKACiiigAooooAKKKKACiiigAooooAKKKKACiiigAooooAKKKKAJKKKKzNAooooAKKKKAC&#10;iiigAooooAKKKKAHJ0p1NTpTqmRMQoooqSgooooAKKKKACiiigAooooAKKKKACiiigAooooAKKKK&#10;ACiiigAooooAKKKKACnJ1ptOTrQVH4h1FFFBsFFFFABRRRQA2TqtNp0nVabXm4j+L935I+oyv/c4&#10;/P8AUKKKKxPQEb73/AaZT2+9/wABplBMfiYUUUUE1AooooMwooooAjooooN4/CFNH36dTR9+gioO&#10;ooooMwpr9adTX60Dj8Q2pKjqSqkXUCiiipMwpr9adTX60ANpr9adTX61USofENoooqjYKY/3qfTH&#10;+9U/aJkJRRRVEhRRRQVEKKKKCgooooAKKKKUtgGP96kpX+9SUwCmyfcNOpsn3DQAj/epKV/vUlBm&#10;FFFFAEdFFFABRRRQZ1AooooMwqxo2qSaRqC3ScrnbIv95ar01QCTkd6C6baldHoVvcw3cK3Fu4ZH&#10;GVYVJXG+GvELaRL5F3k27t/3wfX/ABrsIpUljEscisrcqy9DXLKLierTqe0iOoooqTQ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F6KKK+4P5LCiiigAooooAKKKKACiiigAoooo&#10;AKKKKACiiigAooooAKKKKACuu+CGiNrHxBtZigMdjG1xJn24X/x5h+VcjXq37NGlHZqmusvVkgQ/&#10;TLN/NamXwnoZXS9tjYJ9Hf7tT1aiiisT7wKKKKAClT71JSp96gcfiH0UUUG4UUUUAFFFFABRRRQA&#10;UUUUAFFFFACN2+tLSN2+tLUyAKKKKkAooooAKKKKACiiigAooooAKKKKAJKKKKACiiigAooooAKK&#10;KKACiiigAooooAKKKKmRUQoooqSgooooAKKKKACiiigAooooAKKKKACiiigAooooAKKKKACiiigA&#10;ooooAKKKKACiiigAooooAKKKKACiiigAooooAKdHTadHQTIdRRRQSFFFFABRRRQAUUUUAFFFFABR&#10;RRQAUUUUAFFFFBUfiQ9Pu0tIn3aWg6gooooAKKKKACiiigAooooAKKKKACiiigAooooAKKKKACii&#10;igAooooAKKKKACiiigCSiiiszQKKKKACiiigAooooAKKKKACiiigBydKdTU6U6pkTEKKKKkoKKKK&#10;ACiiigAooooAKKKKACiiigAooooAKKKKACiiigAooooAKKKKACiiigApydabTk60FR+IdRRRQbBR&#10;RRQAUUUUANk6rTadJ1Wm15uI/i/d+SPqMr/3OPz/AFCiiisT0Bsp6/7tNp0p6/7tNoJj1Ciiigmo&#10;FFFFBmFFFFAEf8X+fSij+L/PpRQbx+EKaPv06mj79BFQdRRRQZhTX606mv1oHH4htSVHUlVIuoFF&#10;FFSZhTX606mv1oAbTX606mv1qolQ+IbRRRVGwUx/vU+mP96p+0TISiiiqJCiiigqIUUUUFBRRRQA&#10;UUUUpbAMf71JSv8AepKYBTZPuGnU2T7hoAR/vUlK/wB6koMwooooAjooooAKKKKDOoFFFFBmFNT7&#10;zfWnU1PvN9aCohL92r+heIrvR28psyQE/NG3b3HpVB+lNoa5tGbJyi7o77TdVsdUg8+znDDup4Zf&#10;qKtV51Bc3FrKJ7aZo2Xoymt/S/HDACLVYd3/AE0j/qP8KwlTfQ7IYiO0jpqKr2WqafqCb7O6WT/Z&#10;B5H1HWrFZHQve1Q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wvRRRX3B/JYUUUUAFF&#10;FFABRRRQAUUUUAFFFFABRRRQAUUUUAFFFFABRRRQAV7t8AdPNl8PYrk/8vV1JL+AOz/2WvCa+jPh&#10;Xb/Zfh9pMYHWzVsf73P9azqfCe9kEebEyl2X6o6Ciiisz64KKKKAClT71JSp96gcfiH0UUUG4UUU&#10;UAFFFFABRRRQAUUUUAFFFFACN2+tLSN2+tLUyAKKKKkAooooAKKKKACiiigAooooAKKKKAJKKKKA&#10;CiiigAooooAKKKKACiiigAooooAKKKKmRUQoooqSgooooAKKKKACiiigAooooAKKKKACiiigAooo&#10;oAKKKKACiiigAooooAKKKKACiiigAooooAKKKKACiiigAooooAKdHTadHQTIdRRRQSFFFFABRRRQ&#10;AUUUUAFFFFABRRRQAUUUUAFFFFBUfiQ9Pu0tIn3aWg6gooooAKKKKACiiigAooooAKKKKACiiigA&#10;ooooAKKKKACiiigAooooAKKKKACiiigCSiiiszQKKKKACiiigAooooAKKKKACiiigBydKdTU6U6p&#10;kTEKKKKkoKKKKACiiigAooooAKKKKACiiigAooooAKKKKACiiigAooooAKKKKACiiigApydabTk6&#10;0FR+IdRRRQbBRRRQAUUUUANk6rTadJ1Wm15uI/i/d+SPqMr/ANzj8/1CiiisT0Bsp6/7tNp7fe/4&#10;DTKCY/EwooooJqBRRRQZhRRRQBH/ABf59KKKKDePwhTR9+nU0ffoIqDqKKKDMKa/3ulOpr9aBx+I&#10;bUlR1JVSLqBRRRUmYU1+tOpr9aAG01+tOpr9aqJUPiG0UUVRsFMf71Ppj/eqftEyEoooqiQooooK&#10;iFFFFBQUUUUAFFFFKWwDH+9SUr/epKYBTZPuGnU2T7hoAR/vUlK/3qSgzCiiigCOiiigAooooM6g&#10;UUUUGYU1PvN9adTU+831oKiD9KbTn6U2g2CiiigBUdo3EkblWHRlrRs/Fut2Y2m4Eqj+GZc/r1rN&#10;opNJ7gnKO2h01r4/gb5b6xZfVo2DfpWhbeLNBujtF9sPpIpX/wCtXE0VHs0bRxFSPmehRXtpO2Ib&#10;uN/9yQGpq83HH3alS+vohiG8lX/dkIqfY+ZosT3R6HRXBxeINbi+7qc3T+Js/wA6mXxd4hQbRfZ/&#10;3oV/wpexkH1qmt0ztqK4weMtdX/ltH/37FKPGuuA582H/vzS9lIPrdLzOyorjf8AhONd/wCekH/f&#10;v/69B8a68ekkP/fn/wCvR7KRX1in5nZUVxf/AAm2v79vnRf9+qD4118f8to/+/Qp+xkL61TT1udp&#10;RXEnxt4gJz9oj/78ij/hNvEP/PxH/wB+RS9lIX1ul5nbUVxLeNPEDdLpR9Il/wAKa3jTxGORer/3&#10;5X/Cj2Ug+uU+zO4orhT428R/8/q/9+V/wpD418Sn/mID/vyn+FHspFfWIdn/AF8zu6K4P/hNvEv/&#10;AEEP/IKf/E0N4y8Ssf8AkJf+QU/wo9lIf1in2Z3lFcGvjDxGeupn/v2n+FI/i/xHkr/abf8Aftf8&#10;KPZyIeKpx6M72ivP/wDhK/EA6ao//fI/wo/4S3xF/wBBOT8h/hT9jIn65T7M9Aorz5vE/iBmz/a0&#10;v4HFJ/wkuv8A/QVm/wC+qPYyD65Hsz0KivPJPEviBkwNWm/Bqj/4SPxD/wBBy4/7+Gj2MiXjqcej&#10;PR6K83/4SLxB31q4/wC/ho/4SDXu+sXH/fw0vZy7i/tCn2Z6RRXmr+Idezj+2Lj/AL+GmnxBrh4O&#10;sXX/AH+NV7PzLWMi+jPTKDx1rzP+3tb/AOgvcf8Af5v8aQ69rf8A0F7j/v8AN/jR7OXcPrkex6bR&#10;XmP9t6z/ANBi5/7/ADf40f23rH/QVuf/AAIb/Gj2PmH1yPY9OorzD+2dYb72rXP/AH+b/Gk/tXVv&#10;+gpcf+BDf40ex8w+uR7HqFFeWjVtXJwdVuv/AAIb/GnHVNTHH9ozf9/D/jR9Xl3H9aj2PUKK8t/t&#10;PUz97UJv+/h/xpDf6i3W+mP1kP8AjVexfcX1ryPU+T0FFeVte3x63cn/AH8P+NH2q8PW7k/7+H/G&#10;j2HmT9c/u/ieqUAE9BXlImnP/LzJ/wB9Gjz7jOftEn/fVH1fzD65/d/H/gHq1GD6V5OxkY5aVj+N&#10;A3jpIaPq/mV9c8vx/wCAesHgZNG5f7yf99V5I5Zjyx/Ol8x/71V9W8yfrnl+P/APWty/3k/76o3L&#10;/eT/AL6ryXzH/vUeY/8Aeo+reYfXP7v4/wDAPWty/wB5P++qME9BXkZ3Y4Y/nQGcdJG/Oj6t5h9d&#10;/u/ieuUV5Ol1dxtlLqRf92QipF1jV0b5NWuh/wBvDf40fV5dyvri6xPVKK8wj8S+IouU1u4/4E+f&#10;51bi8feKk+/fq3+9Cv8AQCp+rzGsZT6pnolFcPb/ABN1aIYurGCRf9nKk/qf5Ves/irpkh23umTR&#10;/wC1Gwf/AAqHRqLoX9ao9XY6qismy8c+GL5tkeqLG392YFP1PFakc8UqebDIrqf4lbIqOWUd0bRl&#10;Gfwu46iiipKCiiigAooooAKKKKACiiigAooooAKKKKACiiigAooooAKKKKACiiigAooooAKKKKAC&#10;iiigAooooAKKKKACiiigAooooAKKKKACiiigAooooAKKKKACiiigAooooAKKKKACiiigAooooAKK&#10;KKACiiigAooooAKKKKACiiigAooooAKKKKAPheiiivuD+SwooooAKKKKACiiigAooooAKKKKACii&#10;igAooooAKKKKACiiigAr6V8AoY/BGjjH/MLgP/kMV81V9MeBznwVo5/6hdv/AOi1rOofRcPfxp+i&#10;/M1KKKKzPqgooooAKVPvUlKn3qBx+IfRRRQbhRRRQAUUUUAFFFFABRRRQAUUUUAI3b60tI3b60tT&#10;IAoooqQCiiigAooooAKKKKACiiigAooooAkooooAKKKKACiiigAooooAKKKKACiiigAoooqZFRCi&#10;iipKCiiigAooooAKKKKACiiigAooooAKKKKACiiigAooooAKKKKACiiigAooooAKKKKACiiigAoo&#10;ooAKKKKACiiigAp0dNp0dBMh1FFFBIUUUUAFFFFABRRRQAUUUUAFFFFABRRRQAUUUUFR+JD0+7S0&#10;ifdpaDqCiiigAooooAKKKKACiiigAooooAKKKKACiiigAooooAKKKKACiiigAooooAKKKKAJKKKK&#10;zNAooooAKKKKACiiigAooooAKKKKAHJ0p1NTpTqmRMQoooqSgooooAKKKKACiiigAooooAKKKKAC&#10;iiigAooooAKKKKACiiigAooooAKKKKACnJ1ptOTrQVH4h1FFFBsFFFFABRRRQA2TqtNp0nVabXm4&#10;j+L935I+oyv/AHOPz/UKKKKxPQEb73/AaZT2+9/wGmUEx+JhRRRQTUCiiigzCiiigCOiiig3j8IU&#10;0ffp1NH36CKg6iiigzCmv1p1NfrQOPxDakqOpKqRdQKKKKkzCmv1p1NfrQA2mv1p1NfrVRKh8Q2i&#10;iiqNgpj/AHqfTH+9U/aJkJRRRVEhRRRQVEKKKKCgooooAKKKKUtgGP8AepKV/vUlMApsn3DTqbJ9&#10;w0AI/wB6kpX+9SUGYUUUUAR0UUUAFFFFBnUCiiigzCmp95vrTqan3m+tBUQfpTac/Sm0GwUUUUAF&#10;FFFABRRRQAUUUUAFFFFBnU6BRRRQZhRRRQbx+Eb/AMtKG6Gj/lpQ3Q1S+Eyl8Q2iiipJCmv0p1Nf&#10;pQVH4htFFFBsFFFFADo6afvmnR00/fNT9oyqBRRRVEBRRRQAj/dplPf7tMoMZ/EFFFFTIka/Wm05&#10;+tNqjaPwhRRRQUFFFFABRRRQA1epp1NXqadWhoFFFFABRRRQTIKKKKCQooooAjooorQAooooAKKK&#10;KACk/j/ClpP4/wAKUtgFooopgFR4HpUlR0GdToR1JaX99p7+Zp93JC3/AEzcio6KCYylHVHQ6Z8T&#10;fEFkyrfIl0g67l2t+Y/wrpdH+IXh7VGWGW4a2lb+Cfp/310/lXnNHBOCetYyo05eR008ZWi7N39T&#10;2NZFdd6sGXrkUteVaT4p1rw/JssbomPvDJ8yn/D8K7Tw78Q9J1krbXf+i3B4CyN8rfQ/0Nc86M46&#10;nfTxVOo7PRnQ0UA5GRRWJ1BRRRQAUUUUAFFFFABRRRQAUUUUAFFFFABRRRQAUUUUAFFFFABRRRQA&#10;UUUUAFFFFABRRRQAUUUUAFFFFABRRRQAUUUUAFFFFABRRRQAUUUUAFFFFABRRRQAUUUUAFFFFABR&#10;RRQAUUUUAFFFFABRRRQAUUUUAFFFFABRRRQB8L0UUV9wfyWFFFFABRRRQAUUUUAFFFFABRRRQAUU&#10;UUAFFFFABRRRQAUUUUAFfSHw1mE/gHR3B/5h8Y/JcV831798D9QGofDixUHLW5kik9iHJH6EVnUP&#10;e4flbFSj3X6o66iiisz64KKKKAClT71JSp96gcfiH0UUUG4UUUUAFFFFABRRRQAUUUUAFFFFACN2&#10;+tLSN2+tLUyAKKKKkAooooAKKKKACiiigAooooAKKKKAJKKKKACiiigAooooAKKKKACiiigAoooo&#10;AKKKKmRUQoooqSgooooAKKKKACiiigAooooAKKKKACiiigAooooAKKKKACiiigAooooAKKKKACii&#10;igAooooAKKKKACiiigAooooAKdHTadHQTIdRRRQSFFFFABRRRQAUUUUAFFFFABRRRQAUUUUAFFFF&#10;BUfiQ9Pu0tIn3aWg6gooooAKKKKACiiigAooooAKKKKACiiigAooooAKKKKACiiigAooooAKKKKA&#10;CiiigCSiiiszQKKKKACiiigAooooAKKKKACiiigBydKdTU6U6pkTEKKKKkoKKKKACiiigAooooAK&#10;KKKACiiigAooooAKKKKACiiigAooooAKKKKACiiigApydabTk60FR+IdRRRQbBRRRQAUUUUANk6r&#10;TadJ1Wm15uI/i/d+SPqMr/3OPz/UKKKKxPQEb73/AAGmU9vvf8BplBMfiYUUUUE1AooooMwooooA&#10;jooooN4/CFNH36dTR9+gioOooooMwpr9adTX60Dj8Q2pKjqSqkXUCiiipMwpr9adTX60ANpr9adT&#10;X61USofENoooqjYKY/3qfTH+9U/aJkJRRRVEhRRRQVEKKKKCgooooAKKKKUtgGP96kpX+9SUwCmy&#10;fcNOpsn3DQAj/epKV/vUlBmFFFFAEdFFFABRRRQZ1AooooMwpqfeb606mp95vrQVEH6U2nP0ptBs&#10;FFFFABRRRQAUUUUAFFFFABRRRQZ1OgUUUUGYUUUUG8fhG/8ALShuho/5aUN0NUvhMpfENoooqSQp&#10;r9KdTX6UFR+IbRRRQbBRRRQA6Omn75p0dNP3zU/aM6gUUUVRmFFFFACP92mU9/u0ygxn8QUUUVMi&#10;Rr9abTn602qNo/CFFFFBQUUUUAFFFFADV6mnU1epp1aGgUUUUAFFFFBMgooooJCiiigCOiiitACi&#10;iigAooooAKT+P8KWk/j/AApS2AWiiimAVHUlR0GdToR0UUUGYUL/AKxfrRQv+sX60Dj8Qr/epjpv&#10;p7/epKBy+I3vC/j3UdEZbTUC1xa9ME/Mn0Pce38q77TdUstWtFvrCcSRt3Xt7H0NeQnl8Gr2ia9q&#10;Hh67F1YNwf8AWRt91x7/AONYVKPNqjqw+MlT92eq/I9YorP8PeI7DxFZfarN8MvEsTH5kPv/AI1o&#10;Zriaa0Z68ZRkroKKKKBhRRRQAUUUUAFFFFABRRRQAUUUUAFFFFABRRRQAUUUUAFFFFABRRRQAUUU&#10;UAFFFFABRRRQAUUUUAFFFFABRRRQAUUUUAFFFFABRRRQAUUUUAFFFFABRRRQAUUUUAFFFFABRRRQ&#10;AUUUUAFFFFABRRRQAUUUUAfC9FFFfcH8lhRRRQAUUUUAFFFFABRRRQAUUUUAFFFFABRRRQAUUUUA&#10;FFFFABXsH7NOqiXRNQ0Vj80Nysw9w64/mv614/Xa/APXRpHjtbJ/9XqELQnnow+ZT+hH41MvhPSy&#10;mr7HHQb66fee70UUVifdBRRRQAUqfepKVPvUDj8Q+iiig3CiiigAooooAKKKKACiiigAooooARu3&#10;1paRu31pamQBRRRUgFFFFABRRRQAUUUUAFFFFABRRRQBJRRRQAUUUUAFFFFABRRRQAUUUUAFFFFA&#10;BRRRUyKiFFFFSUFFFFABRRRQAUUUUAFFFFABRRRQAUUUUAFFFFABRRRQAUUUUAFFFFABRRRQAUUU&#10;UAFFFFABRRRQAUUUUAFFFFABTo6bTo6CZDqKKKCQooooAKKKKACiiigAooooAKKKKACiiigAoooo&#10;Kj8SHp92lpE+7S0HUFFFFABRRRQAUUUUAFFFFABRRRQAUUUUAFFFFABRRRQAUUUUAFFFFABRRRQA&#10;UUUUASUUUVmaBRRRQAUUUUAFFFFABRRRQAUUUUAOTpTqanSnVMiYhRRRUlBRRRQAUUUUAFFFFABR&#10;RRQAUUUUAFFFFABRRRQAUUUUAFFFFABRRRQAUUUUAFOTrTacnWgqPxDqKKKDYKKKKACiiigBsnVa&#10;bTpOq02vNxH8X7vyR9Rlf+5x+f6hRRRWJ6Ajfe/4DTKe33v+A0ygmPxMKKKKCagUUUUGYUUUUAR0&#10;UUUG8fhCmj79Opo+/QRUHUUUUGYU1+tOpr9aBx+IbUlR1JVSLqBRRRUmYU1+tOpr9aAG01+tOpr9&#10;aqJUPiG0UUVRsFMf71Ppj/eqftEyEoooqiQooooKiFFFFBQUUUUAFFFFKWwDH+9SUr/epKYBTZPu&#10;GnU2T7hoAR/vUlK/3qSgzCiiigCOiiigAooooM6gUUUUGYU1PvN9adTU+831oKiD9KbTn6U2g2Ci&#10;iigAooooAKKKKACiiigAooooM6nQKKKKDMKKKKDePwjf+WlDdDR/y0oboapfCZS+IbRRRUkhTX6U&#10;6mv0oKj8Q2iiig2CiiigB0dNP3zTo6afvmp+0ZVAoooqiAooooAR/u0ynv8AdplBjP4goooqZEjX&#10;602nP1ptUbR+EKKKKCgooooAKKKKAGr1NOpq9TTq0NAooooAKKKKCZBRRRQSFFFFAEdFFFaAFFFF&#10;ABRRRQAUn8f4UtJ/H+FKWwC0UUUwCo6kqOgzqdCOiiigzChf9Yv1ooX/AFi/WgcfiFf71JSv96ko&#10;HL4hv/LSnU3/AJaU6gkn0fV73Qb1NQsZNrD7y9nX0PtXp+g69Z+ILBb6ybHaSNuqN3FeUAZHIrR8&#10;M+Ibnw5qYuUJaF+LiIfxL6/UVjWp88brc7MLiPYys9meqUVHaXMN3At1byBo5FDIy9xUlcJ7AUUU&#10;UAFFFFABRRRQAUUUUAFFFFABRRRQAUUUUAFFFFABRRRQAUUUUAFFFFABRRRQAUUUUAFFFFABRRRQ&#10;AUUUUAFFFFABRRRQAUUUUAFFFFABRRRQAUUUUAFFFFABRRRQAUUUUAFFFFABRRRQAUUUUAFFFFAH&#10;wvRRRX3B/JYUUUUAFFFFABRRRQAUUUUAFFFFABRRRQAUUUUAFFFFABRRRQAVNpmoXOk6lb6naNtk&#10;t5lkjPuDmoaKCoycZJo+otG1S11rS7fVbJt0NxCskf0IzVqvN/2ePFn9o6LN4WupP31i2+EHvEx7&#10;fRv/AEIV6RXPa2h+hYWvHE4eM11X49QooooOgKVPvUlKn3qBx+IfRRRQbhRRRQAUUUUAFFFFABRR&#10;RQAUUUUAI3b60tI3b60tTIAoooqQCiiigAooooAKKKKACiiigAooooAkooooAKKKKACiiigAoooo&#10;AKKKKACiiigAoooqZFRCiiipKCiiigAooooAKKKKACiiigAooooAKKKKACiiigAooooAKKKKACii&#10;igAooooAKKKKACiiigAooooAKKKKACiiigAp0dNp0dBMh1FFFBIUUUUAFFFFABRRRQAUUUUAFFFF&#10;ABRRRQAUUUUFR+JD0+7S0ifdpaDqCiiigAooooAKKKKACiiigAooooAKKKKACiiigAooooAKKKKA&#10;CiiigAooooAKKKKAJKKKKzNAooooAKKKKACiiigAooooAKKKKAHJ0p1NTpTqmRMQoooqSgooooAK&#10;KKKACiiigAooooAKKKKACiiigAooooAKKKKACiiigAooooAKKKKACnJ1ptOTrQVH4h1FFFBsFFFF&#10;ABRRRQA2TqtNp0nVabXm4j+L935I+oyv/c4/P9QooorE9ARvvf8AAaZTpT1/3abQTH4mFFFFBNQK&#10;KKKDMKKKKAI6KP4v8+lFBvH4Qpo+/TqaPv0EVB1FFFBmFNf73SnU1+tA4/ENqSo6kqpF1AoooqTM&#10;Ka/WnU1+tADaa/WnU1+tVEqHxDaKKKo2CmP96n0x/vVP2iZCUUUVRIUUUUFRCiiigoKKKKACiiil&#10;LYBj/epKV/vUlMApsn3DTqbJ9w0AI/3qSlf71JQZhRRRQBHRRRQAUUUUGdQKKKKDMKan3m+tOpqf&#10;eb60FRB+lNpz9KbQbBRRRQAUUUUAFFFFABRRRQAUUUUGdToFFFFBmFFFFBvH4Rv/AC0oboaP+WlD&#10;dDVL4TKXxDaKKKkkKa/SnU1+lBUfiG0UUUGwUUUUAOjpp++adHTT981P2jKoFFFFUQFFFFACP92m&#10;U9/u0ygxn8QUUUVMiRr9abTn602qNo/CFFFFBQUUUUAFFFFADV6mnU1epp1aGgUUUUAFFFFBMgoo&#10;ooJCiiigCOiiitACiiigAooooAKT+P8AClpP4/wpS2AWiiimAVHUlR0GdToR0UUUGYUL/rF+tFC/&#10;6xfrQOPxCv8AepKV/vUlA5fEN/5aU6m/8tKdQSFB6UUUAdb8L/EbRu3h27k+9lrUseh7r/X867ev&#10;HIbueyuY7u2fbJG4ZW9xXrOj6jDq+mQ6lAflmjBx6HuPzzXHiIcsubuetga3NHkfT8i1RRRXOdwU&#10;UUUAFFFFABRRRQAUUUUAFFFFABRRRQAUUUUAFFFFABRRRQAUUUUAFFFFABRRRQAUUUUAFFFFABRR&#10;RQAUUUUAFFFFABRRRQAUUUUAFFFFABRRRQAUUUUAFFFFABRRRQAUUUUAFFFFABRRRQAUUUUAfC9F&#10;FFfcH8lhRRRQAUUUUAFFFFABRRRQAUUUUAFFFFABRRRQAUUUUAFFFFABRRRQBqeCfFN34N8UW2vQ&#10;bmWN8Txj+OM/eH5fqBX0lYXttqFpHf2cwkhmjV4pFPDKRkGvlk88V61+z749V7dvA+p3Hzx5fT2d&#10;uq/xR/hyR7Z9KznHqfQZJjPZTdGWz29f+CepUUUVmfWBSp96kpU+9QOPxD6KKKDcKKKKACiiigAo&#10;oooAKKKKACiiigBG7fWlpG7fWlqZAFFFFSAUUUUAFFFFABRRRQAUUUUAFFFFAElFFFABRRRQAUUU&#10;UAFFFFABRRRQAUUUUAFFFFTIqIUUUVJQUUUUAFFFFABRRRQAUUUUAFFFFABRRRQAUUUUAFFFFABR&#10;RRQAUUUUAFFFFABRRRQAUUUUAFFFFABRRRQAUUUUAFOjptOjoJkOooooJCiiigAooooAKKKKACii&#10;igAooooAKKKKACiiigqPxIen3aWkT7tLQdQUUUUAFFFFABRRRQAUUUUAFFFFABRRRQAUUUUAFFFF&#10;ABRRRQAUUUUAFFFFABRRRQBJRRRWZoFFFFABRRRQAUUUUAFFFFABRRRQA5OlOpqdKdUyJiFFFFSU&#10;FFFFABRRRQAUUUUAFFFFABRRRQAUUUUAFFFFABRRRQAUUUUAFFFFABRRRQAU5OtNpydaCo/EOooo&#10;oNgooooAKKKKAGydVptOk6rTa83Efxfu/JH1GV/7nH5/qFFFFYnoDZT1/wB2m06U9f8AdptBMeoU&#10;UUUE1AooooMwooooAj/i/wA+lFH8X+fSig3j8IU0ffp1NH36CKg6iiigzCmv1p1NfrQOPxDakqOp&#10;KqRdQKKKKkzCmv1p1NfrQA2mv1p1NfrVRKh8Q2iiiqNgpj/ep9Mf71T9omQlFFFUSFFFFBUQoooo&#10;KCiiigAooopS2AY/3qSlf71JTAKbJ9w06myfcNACP96kpX+9SUGYUUUUAR0UUUAFFFFBnUCiiigz&#10;Cmp95vrTqan3m+tBUQfpTac/Sm0GwUUUUAFFFFABRRRQAUUUUAFFFFBnU6BRRRQZhRRRQbx+Eb/y&#10;0oboaP8AlpQ3Q1S+Eyl8Q2iiipJCmv0p1NfpQVH4htFFFBsFFFFADo6afvmnR00/fNT9oyqBRRRV&#10;EBRRRQAj/dplPf7tMoMZ/EFFFFTIka/Wm05+tNqjaPwhRRRQUFFFFABRRRQA1epp1NXqadWhoFFF&#10;FABRRRQTIKKKKCQooooAjooorQAooooAKKKKACk/j/ClpP4/wpS2AWiiimAVHUlR0GdToR0UUUGY&#10;UL/rF+tFC/6xfrQOPxCv96kpX+9SUDl8Q3/lpTqb/wAtKdQSFFFFAAQCckV23wq1PzLa40iR+Y38&#10;yNf9k8H9R+tcTWx8Pb02XiyEZ+WZWib8Rn+YFZ1o81NnRhZ8tZfcemUUUV557gUUUUAFFFFABRRR&#10;QAUUUUAFFFFABRRRQAUUUUAFFFFABRRRQAUUUUAFFFFABRRRQAUUUUAFFFFABRRRQAUUUUAFFFFA&#10;BRRRQAUUUUAFFFFABRRRQAUUUUAFFFFABRRRQAUUUUAFFFFABRRRQAUUUUAfC9FFFfcH8lhRRRQA&#10;UUUUAFFFFABRRRQAUUUUAFFFFABRRRQAUUUUAFFFFABRRRQAVJY315pl9DqGnztHNDIHjkXqrDvU&#10;dFBUZSjK6Po34d+N7Lxz4ej1SHak6/JeQL/yzkx/I9R/+ut+vm/wD43v/AeupqlqC8MnyXdvn/WJ&#10;/iOoP+Jr6G0fWNP17S4dY0q5WW3uE3RyL3/+vnj6isZR5T7bK8wji6NpfGt/PzLVKn3qSlT71Ser&#10;H4h9FFFBuFFFFABRRRQAUUUUAFFFFABRRRQAjdvrS0jdvrS1MgCiiipAKKKKACiiigAooooAKKKK&#10;ACiiigCSiiigAooooAKKKKACiiigAooooAKKKKACiiipkVEKKKKkoKKKKACiiigAooooAKKKKACi&#10;iigAooooAKKKKACiiigAooooAKKKKACiiigAooooAKKKKACiiigAooooAKKKKACnR02nR0EyHUUU&#10;UEhRRRQAUUUUAFFFFABRRRQAUUUUAFFFFABRRRQVH4kPT7tLSJ92loOoKKKKACiiigAooooAKKKK&#10;ACiiigAooooAKKKKACiiigAooooAKKKKACiiigAooooAkooorM0CiiigAooooAKKKKACiiigAooo&#10;oAcnSnU1OlOqZExCiiipKCiiigAooooAKKKKACiiigAooooAKKKKACiiigAooooAKKKKACiiigAo&#10;oooAKcnWm05OtBUfiHUUUUGwUUUUAFFFFADZOq02nSdVptebiP4v3fkj6jK/9zj8/wBQooorE9AR&#10;vvf8BplPb73/AAGmUEx+JhRRRQTUCiiigzCiiigCOiiig3j8IU0ffp1NH36CKg6iiigzCmv1p1Nf&#10;73SgcfiG1JUdSVUi6gUUUVJmFNfrTqa/WgBtNfrTqa/WqiVD4htFFFUbBTH+9T6Y/wB6p+0TISii&#10;iqJCiiigqIUUUUFBRRRQAUUUUpbAMf71JSv96kpgFNk+4adTZPuGgBH+9SUr/epKDMKKKKAI6KKK&#10;ACiiigzqBRRRQZhTU+831p1NT7zfWgqIP0ptOfpTaDYKKKKACiiigAooooAKKKKACiiigzqdAooo&#10;oMwooooN4/CN/wCWlDdDR/y0oboapfCZS+IbRRRUkhTX6U6mv0oKj8Q2iiig2CiiigB0dNP3zTo6&#10;afvmp+0Z1AoooqjMKKKKAEf7tMp7/dplBjP4goooqZEjX602nP1ptUbR+EKKKKCgooooAKKKKAGr&#10;1NOpq9TTq0NAooooAKKKKCZBRRRQSFFFFAEdFFFaAFFFFABRRRQAUn8f4UtJ/H+FKWwC0UUUwCo6&#10;kqOgzqdCOiiigzChf9Yv1ooX/WL9aBx+IV/vUlK/3qSgcviG/wDLSnU3/lpTqCQooooAKtaHN9n1&#10;uzn/ALt1H/6EKq1JZf8AH3D/ANdl/mKUtiov3kz2CigDAxRXmH0QUUUUAFFFFABRRRQAUUUUAFFF&#10;FABRRRQAUUUUAFFFFABRRRQAUUUUAFFFFABRRRQAUUUUAFFFFABRRRQAUUUUAFFFFABRRRQAUUUU&#10;AFFFFABRRRQAUUUUAFFFFABRRRQAUUUUAFFFFABRRRQAUUUUAfC9FFFfcH8lhRRRQAUUUUAFFFFA&#10;BRRRQAUUUUAFFFFABRRRQAUUUUAFFFFABRRRQAUUUUAFdd8J/idP4G1H7BqDtJptw481Opib++v9&#10;R3H0rkaKHqbYevUw9RVIOzR9UWl3b31vHeWcyyRyKGjkjYFWB7g1Kn3q8I+EvxZn8G3C6HrkjSaZ&#10;K/yt1Nsx7j1X1H4j0PuVjd217BHd2c6yRyKGjkRshgR1BrFxcT7rAY6njqalHdbrt/wCxRRRUnqB&#10;RRRQAUUUUAFFFFABRRRQAUUUUAI3b60tI3b60tTIAoooqQCiiigAooooAKKKKACiiigAooooAkoo&#10;ooAKKKKACiiigAooooAKKKKACiiigAoooqZFRCiiipKCiiigAooooAKKKKACiiigAooooAKKKKAC&#10;iiigAooooAKKKKACiiigAooooAKKKKACiiigAooooAKKKKACiiigAp0dNp0dBMh1FFFBIUUUUAFF&#10;FFABRRRQAUUUUAFFFFABRRRQAUUUUFR+JD0+7S0ifdpaDqCiiigAooooAKKKKACiiigAooooAKKK&#10;KACiiigAooooAKKKKACiiigAooooAKKKKAJKKKKzNAooooAKKKKACiiigAooooAKKKKAHJ0p1NTp&#10;TqmRMQoooqSgooooAKKKKACiiigAooooAKKKKACiiigAooooAKKKKACiiigAooooAKKKKACnJ1pt&#10;OTrQVH4h1FFFBsFFFFABRRRQA2TqtNp0nVabXm4j+L935I+oyv8A3OPz/UKKKKxPQEb73/AaZT2+&#10;9/wGmUEx+JhRRRQTUCiiigzCiiigCOiiig3j8IU0ffp1NH36CKg6iiigzCmv1p1NfrQOPxDakqOp&#10;KqRdQKKKKkzCmv1p1NfrQA2mv1p1NfrVRKh8Q2iiiqNgpj/ep9Mf71T9omQlFFFUSFFFFBUQoooo&#10;KCiiigAooopS2AY/3qSlf71JTAKbJ9w06myfcNACP96kpX+9SUGYUUUUAR0UUUAFFFFBnUCiiigz&#10;Cmp95vrTqan3m+tBUQfpTac/Sm0GwUUUUAFFFFABRRRQAUUUUAFFFFBnU6BRRRQZhRRRQbx+Eb/y&#10;0oboaP8AlpQ3Q1S+Eyl8Q2iiipJCmv0p1NfpQVH4htFFFBsFFFFADo6afvmnR00/fNT9ozqBRRRV&#10;GYUUUUAI/wB2mU9/u0ygxn8QUUUVMiRr9abTn602qNo/CFFFFBQUUUUAFFFFADV6mnU1epp1aGgU&#10;UUUAFFFFBMgooooJCiiigCOiiitACiiigAooooAKT+P8KWk/j/ClLYBaKKKYBUdSVHQZ1OhHRRRQ&#10;ZhQv+sX60UL/AKxfrQOPxCv96kpX+9SUDl8Q3/lpTqb/AMtKdQSFFFFABVnRYjcazZwFc7rqMH/v&#10;oVWrW8AWT3vi23P8MJaRvwHH6kVMn7rZpTjzVEvM9OAxwBRRRXmn0AUUUUAFFFFABRRRQAUUUUAF&#10;FFFABRRRQAUUUUAFFFFABRRRQAUUUUAFFFFABRRRQAUUUUAFFFFABRRRQAUUUUAFFFFABRRRQAUU&#10;UUAFFFFABRRRQAUUUUAFFFFABRRRQAUUUUAFFFFABRRRQAUUUUAfC9FFFfcH8lhRRRQAUUUUAFFF&#10;FABRRRQAUUUUAFFFFABRRRQAUUUUAFFFFABRRRQAUUUUAFFFFABXY/C74tX3ga4XTdTLXGmM3KdW&#10;gP8AeX29V/Lnrx1BGRilJc25th8RUwtRVIOzR9UaVqthrNhHqem3kc0Ey7o5I24IqxXzf4A+I+ue&#10;AL3daN51nI2bizdvlb3H91vf8817x4R8a6D4004anol0GHSWFuHiPow7fyPaspR5T7nL80o4yNtp&#10;dV+qNiigHIyKKk9UKKKKACiiigAooooAKKKKAEbt9aWkbt9aWpkAUUUVIBRRRQAUUUUAFFFFABRR&#10;RQAUUUUASUUUUAFFFFABRRRQAUUUUAFFFFABRRRQAUUUVMiohRRRUlBRRRQAUUUUAFFFFABRRRQA&#10;UUUUAFFFFABRRRQAUUUUAFFFFABRRRQAUUUUAFFFFABRRRQAUUUUAFFFFABRRRQAU6Om06OgmQ6i&#10;iigkKKKKACiiigAooooAKKKKACiiigAooooAKKKKCo/Eh6fdpaRPu0tB1BRRRQAUUUUAFFFFABRR&#10;RQAUUUUAFFFFABRRRQAUUUUAFFFFABRRRQAUUUUAFFFFAElFFFZmgUUUUAFFFFABRRRQAUUUUAFF&#10;FFADk6U6mp0p1TImIUUUVJQUUUUAFFFFABRRRQAUUUUAFFFFABRRRQAUUUUAFFFFABRRRQAUUUUA&#10;FFFFABTk602nJ1oKj8Q6iiig2CiiigAooooAbJ1Wm06TqtNrzcR/F+78kfUZX/ucfn+oUUUViegI&#10;33v+A0ynt97/AIDTKCY/EwooooJqBRRRQZhRRRQBHRRRQbx+EKaPv06mj79BFQdRRRQZhTX606mv&#10;1oHH4htSVHUlVIuoFFFFSZhTX606mv1oAbTX606mv1qolQ+IbRRRVGwUx/vU+mP96p+0TISiiiqJ&#10;CiiigqIUUUUFBRRRQAUUUUpbAMf71JSv96kpgFNk+4adTZPuGgBH+9SUr/epKDMKKKKAI6KKKACi&#10;iigzqBRRRQZhTU+831p1NT7zfWgqIP0ptOfpTaDYKKKKACiiigAooooAKKKKACiiigzqdAooooMw&#10;ooooN4/CN/5aUN0NH/LShuhql8JlL4htFFFSSFNfpTqa/SgqPxDaKKKDYKKKKAHR00/fNOjpp++a&#10;n7RlUCiiiqICiiigBH+7TKe/3aZQYz+IKKKKmRI1+tNpz9abVG0fhCiiigoKKKKACiiigBq9TTqa&#10;vU06tDQKKKKACiiigmQUUUUEhRRRQBHRRRWgBRRRQAUUUUAFJ/H+FLSfx/hSlsAtFFFMAqOpKjoM&#10;6nQjooooMwoX/WL9aKF/1i/WgcfiFf71JSv96koHL4hv/LSnU3/lpTqCQooooACSBkV2Hwm03i61&#10;iRepEUZ/U/0rjSjysqRIWZjhVA6n0r1jw3pI0XRrfTl/5Zx/vD6seT+tY4iVoW7nbgafNU5uxeoo&#10;orhPXCiiigAooooAKKKKACiiigAooooAKKKKACiiigAooooAKKKKACiiigAooooAKKKKACiiigAo&#10;oooAKKKKACiiigAooooAKKKKACiiigAooooAKKKKACiiigAooooAKKKKACiiigAooooAKKKKACii&#10;igD4Xooor7g/ksKKKKACiiigAooooAKKKKACiiigAooooAKKKKACiiigAooooAKKKKACiiigAooo&#10;oAKKKKACrmg+IdZ8LalHquhXjQzL12/dcf3WHQiqdFBUZSpyUouzR7x8OPjPo3jER6bqjLZ6h08p&#10;m+Sb/cJ7/wCz1+tdvuX1r5QAOchj/hXoPgD48anoRj0nxb5l5aAbVues0Q9/74+vPuelZyh2Pqsv&#10;z2LtTxH/AIF/n/me30VR0LxBpXiSxXUtFv47iBujRt09iOx9jzV6sz6aEoyjeLugooooKCiiigAo&#10;oooARu31paRu31pamQBRRRUgFFFFABRRRQAUUUUAFFFFABRRRQBJRRRQAUUUUAFFFFABRRRQAUUU&#10;UAFFFFABRRRUyKiFFFFSUFFFFABRRRQAUUUUAFFFFABRRRQAUUUUAFFFFABRRRQAUUUUAFFFFABR&#10;RRQAUUUUAFFFFABRRRQAUUUUAFFFFABTo6bTo6CZDqKKKCQooooAKKKKACiiigAooooAKKKKACii&#10;igAooooKj8SHp92lpE+7S0HUFFFFABRRRQAUUUUAFFFFABRRRQAUUUUAFFFFABRRRQAUUUUAFFFF&#10;ABRRRQAUUUUASUUUVmaBRRRQAUUUUAFFFFABRRRQAUUUUAOTpTqanSnVMiYhRRRUlBRRRQAUUUUA&#10;FFFFABRRRQAUUUUAFFFFABRRRQAUUUUAFFFFABRRRQAUUUUAFOTrTacnWgqPxDqKKKDYKKKKACii&#10;igBsnVabTpOq02vNxH8X7vyR9Rlf+5x+f6hRRRWJ6Ajfe/4DTKe33v8AgNMoJj8TCiiigmoFFFFB&#10;mFFFFAEdFFFBvH4Qpo+/TqaPv0EVB1FFFBmFNfrTqa/WgcfiG1JUdSVUi6gUUUVJmFNfrTqa/WgB&#10;tNfrTqa/WqiVD4htFFFUbBTH+9T6Y/3qn7RMhKKKKokKKKKCohRRRQUFFFFABRRRSlsAx/vUlK/3&#10;qSmAU2T7hp1Nk+4aAEf71JSv96koMwooooAjooooAKKKKDOoFFFFBmFNT7zfWnU1PvN9aCog/Sm0&#10;5+lNoNgooooAKKKKACiiigAooooAKKKKDOp0CiiigzCiiig3j8I3/lpQ3Q0f8tKG6GqXwmUviG0U&#10;UVJIU1+lOpr9KCo/ENooooNgooooAdHTT9806Omn75qftGVQKKKKogKKKKAEf7tMp7/dplBjP4go&#10;ooqZEjX602nP1ptUbR+EKKKKCgooooAKKKKAGr1NOpq9TTq0NAooooAKKKKCZBRRRQSFFFFAEdFF&#10;FaAFFFFABRRRQAUn8f4UtJ/H+FKWwC0UUUwCo6kqOgzqdCOiiigzChf9Yv1ooX/WL9aBx+IV/vUl&#10;K/3qSgcviG/8tKdTf+WlOoJCkZtopR0qTTrC81fUI9Nsk3SStj6D1PsKBxTk7I3fhpoL6lqn9rzr&#10;+5tT8vvJ2/Lr+Veh5J5NVNE0q30TTY9OtR8sa8t/ebufxq3Xn1J88rnu4ej7Gml16hRRRWZsFFFF&#10;ABRRRQAUUUUAFFFFABRRRQAUUUUAFFFFABRRRQAUUUUAFFFFABRRRQAUUUUAFFFFABRRRQAUUUUA&#10;FFFFABRRRQAUUUUAFFFFABRRRQAUUUUAFFFFABRRRQAUUUUAFFFFABRRRQAUUUUAFFFFAHwvRRRX&#10;3B/JYUUUUAFFFFABRRRQAUUUUAFFFFABRRRQAUUUUAFFFFABRRRQAUUUUAFFFFABRRRQAUUUUAFF&#10;FFABRRRQBe8OeKPEHhK+/tDQNQaF/wCJequPRgeDXrngT49aFrjR6d4nVdPuiQBKT+5kP1P3Px49&#10;68VpNoPOKmUVI9DB5lisFL3Xp2e3/A+R9XR3EUsYlifcrDKspyDTwcjIr5v8H/E/xZ4JdYdNvvNt&#10;e9ncZaP8O6/gRXrXgz44+E/FRW0vJv7Pum48m4YbSfZ+h/HBrOUZRPrcHnWFxVot8suz/RnbUU2O&#10;QOu7NOBB6VJ64UUUUAI3b60tI3b60tTIAoooqQCiiigAooooAKKKKACiiigAooooAkooooAKKKKA&#10;CiiigAooooAKKKKACiiigAoooqZFRCiiipKCiiigAooooAKKKKACiiigAooooAKKKKACiiigAooo&#10;oAKKKKACiiigAooooAKKKKACiiigAooooAKKKKACiiigAp0dNp0dBMh1FFFBIUUUUAFFFFABRRRQ&#10;AUUUUAFFFFABRRRQAUUUUFR+JD0+7S0ifdpaDqCiiigAooooAKKKKACiiigAooooAKKKKACiiigA&#10;ooooAKKKKACiiigAooooAKKKKAJKKKKzNAooooAKKKKACiiigAooooAKKKKAHJ0p1NTpTqmRMQoo&#10;oqSgooooAKKKKACiiigAooooAKKKKACiiigAooooAKKKKACiiigAooooAKKKKACnJ1ptOTrQVH4h&#10;1FFFBsFFFFABRRRQA2TqtNp0nVabXm4j+L935I+oyv8A3OPz/UKKKKxPQGynr/u02nSnr/u02gmP&#10;UKKKKCagUUUUGYUUUUAR/wAX+fSij+L/AD6UUG8fhCmj79Opo+/QRUHUUUUGYU1+tOpr/e6UDj8Q&#10;2pKjqSqkXUCiiipMwpr9adTX60ANpr9adTX61USofENoooqjYKY/3qfTH+9U/aJkJRRRVEhRRRQV&#10;EKKKKCgooooAKKKKUtgGP96kpX+9SUwCmyfcNOpsn3DQAj/epKV/vUlBmFFFFAEdFFFABRRRQZ1A&#10;ooooMwpqfeb606mp95vrQVEH6U2nP0ptBsFFFFABRRRQAUUUUAFFFFABRRRQZ1OgUUUUGYUUUUG8&#10;fhG/8tKG6Gj/AJaUN0NUvhMpfENoooqSQpr9KdTX6UFR+IbRRRQbBRRRQA6Omn75p0dNP3zU/aM6&#10;gUUUVRmFFFFACP8AdplPf7tMoMZ/EFFFFTIka/Wm05+tNqjaPwhRRRQUFFFFABRRRQA1epp1NXqa&#10;dWhoFFFFABRRRQTIKKKKCQooooAjooorQAooooAKKKKACk/j/ClpP4/wpS2AWiiimAVHUlR0GdTo&#10;R0UUUGYUL/rF+tFC/wCsX60Dj8Qr/epKV/vUlA5fEN/5aU6m/wDLSlILnag3Mfugd6CRAHmIijRm&#10;ZjhVUcmvRvAvhEeH7H7VeKpvJl+f/pmv90f1qr4E8Df2YF1fV4s3GMxxn/ll7n/a/lXVAY4ArjrV&#10;eb3UerhcNy+/LfoFFFFc53hRRRQAUUUUAFFFFABRRRQAUUUUAFFFFABRRRQAUUUUAFFFFABRRRQA&#10;UUUUAFFFFABRRRQAUUUUAFFFFABRRRQAUUUUAFFFFABRRRQAUUUUAFFFFABRRRQAUUUUAFFFFABR&#10;RRQAUUUUAFFFFABRRRQAUUUUAfC9FFFfcH8lhRRRQAUUUUAFFFFABRRRQAUUUUAFFFFABRRRQAUU&#10;UUAFFFFABRRRQAUUUUAFFFFABRRRQAUUUUAFFFFABRRRQAUEZGKKKAOi8J/FPxl4OUQ6fqXnW6/8&#10;ut1l0H05yv4EV6d4T+P/AIR1plt9ZDabO3H75t0Z/wCBAcfiB9a8Po68YqeWMj0sLm2Mwuilddnr&#10;/wAMfVVteQ3cSz2k0csb8rJGwZSPUEVNXy/oHi7xP4Vm87QdZmt8tuaNWyjfVTwfyr0Lwz+0jcR7&#10;YPFuieZz/wAfFlwce6E/yI+lZuMkfSYXiDC1tKq5X96+89dbt9aWsHw58RPBvirA0jXoWk4/cSNs&#10;kH/AWwT+Fbm9P71ZyPap1KdWPNBpry1HUUUVJoFFFFABRRRQAUUUUAFFFFABRRRQBJRRRQAUUUUA&#10;FFFFABRRRQAUUUUAFFFFABRRRUyKiFFFFSUFFFFABRRRQAUUUUAFFFFABRRRQAUUUUAFFFFABRRR&#10;QAUUUUAFFFFABRRRQAUUUUAFFFFABRRRQAUUUUAFFFFABTo6bTo6CZDqKKKCQooooAKKKKACiiig&#10;AooooAKKKKACiiigAooooKj8SHp92lpE+7S0HUFFFFABRRRQAUUUUAFFFFABRRRQAUUUUAFFFFAB&#10;RRRQAUUUUAFFFFABRRRQAUUUUASUUUVmaBRRRQAUUUUAFFFFABRRRQAUUUUAOTpTqanSnVMiYhRR&#10;RUlBRRRQAUUUUAFFFFABRRRQAUUUUAFFFFABRRRQAUUUUAFFFFABRRRQAUUUUAFOTrTacnWgqPxD&#10;qKKKDYKKKKACiiigBsnVabTpOq02vNxH8X7vyR9Rlf8Aucfn+oUUUViegNlPX/dptOlPX/dptBMe&#10;oUUUUE1AooooMwooooAj/i/z6UUfxf59KKDePwhTR9+nU0ffoIqDqKKKDMKa/WnU1+tA4/ENqSo6&#10;kqpF1AoooqTMKa/WnU1+tADaa/WnU1+tVEqHxDaKKKo2CmP96n0x/vVP2iZCUUUVRIUUUUFRCiii&#10;goKKKKACiiilLYBj/epKV/vUlMApsn3DTqbJ9w0AI/3qSlf71JQZhRRRQBHRRRQAUUUUGdQKKKKD&#10;MKan3m+tOpqfeb60FRB+lNpz9KbQbBRRRQAUUUUAFFFFABRRRQAUUUUGdToFFFFBmFFFFBvH4Rv/&#10;AC0oboaP+WlDdDVL4TKXxDaKKKkkKa/SnU1+lBUfiG0UUUGwUUUUAOjpp++adHTT981P2jKoFFFF&#10;UQFFFFACP92mU9/u0ygxn8QUUUVMiRr9abTn602qNo/CFFFFBQUUUUAFFFFADV6mnU1epp1aGgUU&#10;UUAFFFFBMgooooJCiiigCOiiitACiiigAooooAKT+P8AClpP4/wpS2AWiiimAVHUlR0GdToR0UUU&#10;GYUL/rF+tFH8a0Dj8Qr/AHqTOOtEjgNitDw/4T1fxJJm1jMcOfmnk+6Pp6mk5KOrL5ZVJ2ijPtoL&#10;q9ultbSBpJHOFVR1rv8AwZ4Fh0YLqOpqsl11VeqxfT1Pv+XrWj4e8K6X4cixZxbpW4knb7zf4D2r&#10;UrkqVubRbHp4fBxp+9PV/kFFFFc52hRRRQAUUUUAFFFFABRRRQAUUUUAFFFFABRRRQAUUUUAFFFF&#10;ABRRRQAUUUUAFFFFABRRRQAUUUUAFFFFABRRRQAUUUUAFFFFABRRRQAUUUUAFFFFABRRRQAUUUUA&#10;FFFFABRRRQAUUUUAFFFFABRRRQAUUUUAFFFFAHwvRRRX3B/JYUUUUAFFFFABRRRQAUUUUAFFFFAB&#10;RRRQAUUUUAFFFFABRRRQAUUUUAFFFFABRRRQAUUUUAFFFFABRRRQAUUUUAFFFFABRRRQAUUUUAN8&#10;v3ro/D/xT8eeGyq2WvyywoMfZ7r94mPTnkD6EVz1FDV9zSnWrUZc1OTT8nY9W0D9pdVRU8TeHG3f&#10;xTWL9f8AgLf/ABVdponxe+H+vMsdr4ihiZv+Wd1mIj2y2Bn6E1860dOgrN04nsUc+xtPSdpLz3+9&#10;H1bBPHPH5sUqsvZkbINPr5Z0vXdc0OQzaNq9zasfvNbzFc/XHWum0j46fETSvkl1KK8X+7dQgn81&#10;wf1qHSl0PVo8SYeX8SLXpr/kfQGe1FeR6X+0zOE2a34WVm/56Wtxj/x1gf51vaV+0V4CvH8u+S9s&#10;2/vSwBlH/fJJ/So5Jdj0aebZfV2ml63X5nfUVzdn8Xvhvetsh8V26n/pruT/ANCArUtPFfhi/wD+&#10;PLxFYzf9c7xG/kaVmdkcRh6nwzT9GjQoqNbu1k/1dwjf7rCnqwcZU5pGvNHuLRRQQRwRQHNEkopu&#10;/wBqdQHMgopA4NLQO6CimqctnFOJwMmgLhRQDnpSBgTgUBcWijIziigLhRSBwT0o3L60ALRQT3Jo&#10;ByMipkVEKKKM1JQUUUUAFFFFABRRRQAUUUUAFFFFABRRRQAUUUUAFFFFABRRRQAUUUUAFFFFABRR&#10;RQAUUUUAFFFFABRRRQAUUUUAFOjptOjoJkOooooJCiiigAooooAKKKKACiiigAooooAKKKKACiii&#10;gqPxIen3aWkT7tLQdQUUUUAFFFFABRRRQAUUUUAFFFFABRRRQAUUUUAFFFFABRRRQAUUUUAFFFFA&#10;BRRRQBJRRRWZoFFFFABRRRQAUUUUAFFFFABRRRQA5OlOpqdKdUyJiFFFFSUFFFFABRRRQAUUUUAF&#10;FFFABRRRQAUUUUAFFFFABRRRQAUUUUAFFFFABRRRQAU5OtNpydaCo/EOooooNgooooAKKKKAGydV&#10;ptOk6rTa83Efxfu/JH1GV/7nH5/qFFFFYnoCN97/AIDTKe33v+A0ygmPxMKKKKCagUUUUGYUUUUA&#10;R0UUUG8fhCmj79Opo+/QRUHUUUUGYU1+tOpr9aBx+IbUlR1JVSLqBRRRUmYU1+tOpr9aAG01+tOp&#10;r9aqJUPiG0UUVRsFMf71Ppj/AHqn7RMhKKKKokKKKKCohRRRQUFFFFABRRRSlsAx/vUlK/3qSmAU&#10;2T7hp1Nk+4aAEf71JSv96koMwooooAjooooAKKKKDOoFFFFBmFNT7zfWnU1PvN9aCog/Sm05+lNo&#10;NgooooAKKKKACiiigAooooAKKKKDOp0CiiigzCiiig3j8I3/AJaUN0NH/LShuhql8JlL4htFFFSS&#10;FNfpTqa/SgqPxDaKKKDYKKKKAHR00/fNOjpp++an7RlUCiiiqICiiigBH+7TKe/3aZQYz+IKKKKm&#10;RI1+tNpz9abVG0fhCiiigoKKKKACiiigBq9TTqavU06tDQKKKKACiiigmQUUUUEhRRRQBHRRRWgB&#10;RRRQAUUUUAFJ/H+FLSfx/hSlsAtFFFMAqOpKhLgGgzqdBtFTWmnahqUnl2FjLMf+mcZOPxrc0z4Y&#10;65eLvv5o7VW/hb5m/If41MpxjuwhRqVPhRzpOBk1c0jw/rOuOBp1izL0MjcKPxNd1pfw88P6cd80&#10;Bun/AL1wcj8un55rcWNUAVBhR0UDpWEsR/Kd1PAy3m/uOY0L4Z6fZst1rUgupP4Yxwg/qf5e1dPH&#10;FHCixxIFVRhVUYAFOormlKUtzvhThTVooKKKKksKKKKACiiigAooooAKKKKACiiigAooooAKKKKA&#10;CiiigAooooAKKKKACiiigAooooAKKKKACiiigAooooAKKKKACiiigAooooAKKKKACiiigAooooAK&#10;KKKACiiigAooooAKKKKACiiigAooooAKKKKACiiigAooooAKKKKAPheiiivuD+SwooooAKKKKACi&#10;iigAooooAKKKKACiiigAooooAKKKKACiiigAooooAKKKKACiiigAooooAKKKKACiiigAooooAKKK&#10;KACiiigAooooAKKKKACiiigAooooAKCAeooooAMD0oIzwRRRQF2CkqeGYfQ04XNwpwlxIP8AgZpt&#10;FBXNLuSC7u1O4XUu718w1J/a+rDpqdx/3+b/ABqvRQP2lT+YtJrWsxtvj1e6VvVbhv8AGn/8JJ4i&#10;/wCg9e/+BT/41SooH7Wr3f3mhF4r8Uw8xeJdQXPXbeOP60v/AAmfjD/oadS/8DpP8azqKA9vW/mf&#10;3s1k8eeOI12p4y1VQOgGoSf/ABVOX4g+PAcjxpq346hJ/wDFVj0UuVFfWMR/O/vZtD4jePhwPGep&#10;/wDga/8AjTk+JXxAQbV8Zal+N0x/rWHRRyoPrWI/nf3s3B8TPiDncPGOof8AgQaf/wALT+I3/Q43&#10;v/fysCinyx7FfW8V/O/vZ0C/Fb4jqML4wvPxYf4U4fFr4kIdw8XXX47T/Sudoo5Y9g+uYr/n5L73&#10;/mdI3xg+JXfxZcf98p/hUg+M3xMAx/wlUv8A35j/APia5eip5Y9ivr2L/wCfkvvf+Z1K/Gv4nx/d&#10;8UOf963jP/stPHxw+KCHcPE2fraRf/E1ydFHLHsP+0Mb/wA/Jfe/8zrv+F7/ABTxu/4SVf8AwBh/&#10;+IqRfj58TRw2sQ/732OPn9K42ijkXYf9oY7/AJ+S+9/5nap+0D8S0GG1C2b3azX+mKev7Q3xIQ5M&#10;1m/+9a/4GuHoo9nDsV/aeYf8/Jfed4P2i/iGDnbp5+tqf/iqk/4aS8f4/wCPLS//AAHf/wCLrz+i&#10;l7OHYr+08f8A8/H956EP2lPHeOdM03/vy/8A8XTl/aV8bgfNpWm/9+n/APi687oo9nDsH9q5j/z8&#10;Z6KP2l/GYPzaNp5+iP8A/FU//hpnxfnP9haf/wCP/wCNeb0Uezh2K/tbMf8An4/wPSv+Gm/FXfw9&#10;p/5yf41IP2nfEHfwxZ/9/XrzGin7On2D+2MwX23+H+R6kv7T+rbRu8JW+e/+kt/hTk/ahvQMS+Do&#10;2Pqt4R/7JXldFTyU+xp/beZfz/gv8j1hP2o3H+t8Fbv93UMf+06kX9qKLOJPBDD/AHdQz/7TryOi&#10;j2NPsH9uZl/P+C/yPXh+1FZb8N4Mm/C9H/xFP/4af0vv4SuPwul/+Jrx6ij2NMr+3My/n/Bf5Hsn&#10;/DTuh4/5Fe8/7/JT/wDhpzw23H/COX4/4En+NeMUUexph/b2YfzL7ke0L+034WIy3h/UR/37/wDi&#10;qev7THhIjLaHqQ/4DH/8VXilFHsYFf29mH8y+5Hty/tL+Cz9/R9UX6Rxn/2enJ+0r4HY/PpurL/2&#10;7x//ABdeH0UvYxH/AKwZh3X3HuiftJfD922taaov+01sn9HqRP2ivh47bT9uT/aa1GP0avB6KPYx&#10;LXEWP8vu/wCCe/L+0F8NmYBr+6X3Nm3FSf8AC+/hh/0G5v8AwDk/+Jr59opexgV/rFjv5V9z/wAz&#10;6G/4Xn8LcZ/4Sn/yRn/+Ip4+N3wvIz/wlK/+As3/AMRXztRR7GA/9Ysb/LH7mfRi/Gf4Ysuf+Esi&#10;/wC/Mn/xNA+M3wzIyPFsP/ft/wD4mvnOij2MR/6yYz+Vfj/mfR6/GD4ayDI8XWy/7wYf0qWD4t/D&#10;eUEr4ws/xYj+lfNdFHsYlf6yYrrCP4/5n0xH8U/h5ISV8ZWPH96YD+dPT4l+AZDhfGOm/wDgUv8A&#10;U18yUEA9RR7CPcP9YsR/IvxPp9fiH4Fc7V8ZaXn/ALCEY/rUieOfBTnavjHS2b0GoRf/ABVfLlAA&#10;HSj6vHuV/rHU/kX3s+p08X+E2bavijTiT0AvY+f1qQeJPDrHA1+x/wDApP8AGvlSip9h5jXElTrB&#10;ff8A8A+sP7X0j/oK2/8A3+X/ABp326z/AOfuH/v4K+TQMDAo5J60ew8yv9ZZf8+/xPrT7VbnkXMf&#10;/fYpRcQE7hMn/fQr5K3OBgOacJZQMCZv++jR7DzH/rN/07/E+tBJG3SRfzpwIPSvknz7hRgXEn/f&#10;ZpwurwcC8m/7+Gj2HmP/AFlj/wA+/wAT60or5Oj1TVIRth1O4Uf7Mzf41LH4g1+EfutdvFz123Tj&#10;P60ew8ylxJT6wf3/APAPqzIziivleLxb4sgOYfE+oLnrtvHH9alTx543hbdF4x1RT6rfyf40vYy7&#10;lx4mo7uD+9H1KrADBp2cda+XV+I3xAU5HjfVvx1CQ/8As1OHxL+IIO7/AITTU/xvH/xpewl3N/8A&#10;WnD/AMj/AAPqBmA5Jo3D1r5hHxS+IwOf+E01D/wINPHxX+JI/wCZyvf++x/hR7CZX+tGH/kl+B9N&#10;bl9aNy+tfM//AAt34mf9Djdf+O/4U/8A4XL8TNu3/hLrj/v2n/xNHsJj/wBacJ/LL8P8z6WzSBlP&#10;Q182r8avieq7f+Eqk/78R/8AxNPX44/FMLtHig/jaxf/ABNHsZD/ANaMF/LL7kfSBIHU0m5fWvnN&#10;fjz8VFGB4kX/AMAYf/iafH8ffiin39dib/esov6LR7GZS4nwP8svuX+Z9Fbh60hYetfPkX7QvxMj&#10;JL39q+f71mvH5YqSP9oz4jo253sX9mtf8DS9jIpcS5f2l93/AAT3/cvrSjkZFeBx/tJ/EFX3Na6a&#10;3+ybZ/8A4uph+054+/i07Sv/AAHk/wDjlP2NQv8A1jy/u/uPdqM4614X/wANOeOc86Rpf/fmT/4u&#10;nf8ADUHjP/oCaZ/37k/+Ko9jUD/WPLe7+5nuXbdRXh//AA1F4wxj/hHtN/8AIn/xVOT9qLxSB83h&#10;rTye53yf41PsahX+sWW/zP7me3UV4rH+1J4hVPn8LWZb2menp+1Nq3/LXwlbk/7Nyw/pR7GoX/rB&#10;lv8AO/uf+R7Pyegorx2P9qi9H+u8GRt6bbwj/wBlp0f7Vbb8S+B9y/7Oo4x/5Do9nLsP+38s/n/B&#10;nsFFeRr+1XBu+fwK4X21If8AxupP+GqLDOD4Lm/8Dh/8RRyVOxSzzK3/AMvPwf8AkesUV5Sf2ptH&#10;xk+ELr/wKX/CpB+1N4cP/MrX3/f1Kn2dTsH9tZb/AM/F9z/yPVqK8tT9qjwptCv4a1AHvho//iqk&#10;T9qXweRz4e1L8o//AIqp9jU7GqzrLP8An4vx/wAj06ivM1/ai8Fn7+h6mP8AgEf/AMXTl/ai8DE4&#10;bR9UH/bKP/4uj2NTsV/bGWf8/EelUV5uv7UHgEthtL1Qf9sE/wDi6d/w078Pc/8AHjq3/gKn/wAX&#10;RyVOw/7Xy3/n4j0aivP/APhpT4b4zjUP/AUf/FVKn7RvwxdAxvbtf9k2bcVPs6nYr+1Mv/5+L70d&#10;3RXExftDfC2VctrM0fs1nJ/QGpI/j/8ACl22t4lZPdrGbn8kNHs6nYqOZYB/8vY/ev8AM7KiuQX4&#10;8fCh22jxYv42c4/9kp3/AAvP4Vf9DdH/AOAs3/xFHJU7Mr+0MD/z8j96/wAzr06U6uST43/CwA/8&#10;VhB1/wCecn/xNPT42fC9hx4xtfxV/wD4mplTqdgjjsF/z8j96/zOqorl1+M/wvbgeMrP8WYfzFOX&#10;4xfDJjtHjOx/GTH9Kn2c+xX1zB/zx+9f5nTUVzv/AAtv4a/w+M9P/wC/1OHxT+HOPm8aab/4GL/j&#10;RyS7FfXML/PH70dBRWGnxL+H0i7l8aaX/wCByf41JH8Q/AUu4L400nj+9qEY/maOWXYr61h/5196&#10;NiislfHfgmSTZH4x0lj/ALOoxH/2apG8Z+EMceKdN/8AA6P/ABo5ZdivrFHpJfejSoqiPE/hsj/k&#10;YLH/AMC0/wAakj1zR513xarbMvqtwp/rS5ZB7ai9mvvLVFV49U06Y7Y9QgZuu1Zgak+12v8Az8x/&#10;99ikV7Sn3JKKj+0wf891/wC+hQJ4yOJFP0agOaPckopolQ8bx+dHmJ/fX/vqgq6HUUZOKKCeaPcK&#10;KM460UD5kFFFFA7oKKKKAugpydabkZxTkPzUFRfvDqKKKDYKKKKACiiigBsnVabSzfw/WkrzcR/F&#10;+78kfUZX/ucfn+bCiiisT0BG+9/wGmU9vvf8BplBMfiYUUHp0ooJqBRRRQZhRRRQBHRRRQbx+EKa&#10;Pv06mj79BFTYdRRRQZhTX606mv1oKiNqSo6kqpFVAoooqTMKa/WnU1+tADaa/WnU1+tVEqHxDaKK&#10;Ko2CmP8Aep9Mf71L7RMhKKKKZIUUUUFRCiiigoKKKKACiiilLYBj/epKV/vUlMApsn3DTqG5XFAD&#10;H+9SUr/epKDMKKKKAI6KKKACiiigzmFFFFBmFNT7zfWnU1PvN9aCog/Sm05+lNoNgooooAKKKKAC&#10;iiigAooooAKKKKDOp0CiiigzCiiig2iN/wCWlDdDR/y0oY5BFUvhM5fENoooqSQpr9KdTX6UFR+I&#10;bRRRQbBRRRQA6Omn75pyHtTWbLmp+0ZVAoooqiAooooAR/u0ynv92mUGM/iCiik3AdamRIj9abSs&#10;245pKo2j8IUUoVj/AAn8qNkmceW3/fNBQlFSLbXT8x2sh+iGnrpmpv8Ad06c/SFv8KCuWRBRVoaJ&#10;rTHA0i6/78N/hT18Oa83TSLj5v8ApmaLhyy7FBepp1Xk8K+I2Py6TN+K1IPB/iYj/kEP/wB9KP61&#10;XNHuaclTszNorT/4QzxQ33dKI+syf41KvgPxM33raNf+2go549w9nU7P7jHoreX4deIDyXt/+/h/&#10;wp6/DfWjw1zb/wDfTf4UvaQ7h7Gq+hz1FdIPhpqx5N/b/huP9KenwyvD9/VY1+kR/wAaXtKfcPq9&#10;bscxRXVr8Msf6zWvyt//ALKpI/hlZH/WanN/wFAKPbQ7lLD1r7HGUV24+GOkd7+5/wDHf8KfH8Mt&#10;AQ5a4um+si/4VXtoB9VrHC0HjrXoCfDzwwn+stJH/wB6Zv6Gpl8C+Fo+mlKf96Rj/Wp+sQK+p1O6&#10;POc96Ae4r0pPCPhxOmjw8f3lz/OrEWiaPb8waXbp/uwqP6UfWIdivqcurR5cFZuin8qnh0bWLg7o&#10;NKuG4/hhbH8q9REMa8oqr/wGn9sGoliPIv6musjzaLwV4onIC6Wyj+87KP5mr9v8Mtbk5uL23jH+&#10;ySx/lXdUVDxFQuOEpruzl7X4X2CLm81OaQ/9M1C/41p2fgvwzZfc0qN2/vTZf+datFQ6lSW7No0a&#10;UdojViSJdsaBR/s06iioNAooooAKKKKACiiigAooooAKKKKACiiigAooooAKKKKACiiigAooooAK&#10;KKKACiiigAooooAKKKKACiiigAooooAKKKKACiiigAooooAKKKKACiiigAooooAKKKKACiiigAoo&#10;ooAKKKKACiiigAooooAKKKKACiiigAooooAKKKKACiiigAooooA+F6KKK+4P5L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DHfFFFFABjviiiigAooooAKKKKACiiigLhRRRQFwooooHdhRRRQHNIKKKKA5pdwoHHSiig&#10;fNLuO8yT++350CefoJm/76NNooDnn3JFubnO4TyD6OaPt17/AM/s3/fZqOigPaVO5N/aGof8/wBP&#10;/wB/m/xp0Gsaxbhlh1W6Uf7Nwwz+tV6KCva1F9ouDxF4hRg6a7eKQeoun4/WpP8AhLfFf/Qz6h/4&#10;GP8A41n0VPLEf1isvtP72aieNfGca7I/Fupqo6Kt9Jx+tOTx746iffF4y1VT/eXUJP8A4qsmijlj&#10;2H9ZxH87+9m1/wALG+IH/Q9ax/4Mpf8A4qnL8TfiMvy/8Jxqm33vn/xrDoo5F2NPrWK/nf3s3V+K&#10;PxJSTcvjfU/+BXjH+Zp//C1/iT/0Ouof+BBrn6KORdifrmK/5+S+9/5nSJ8YPigg2jxtfcesgP8A&#10;SgfGP4ph948bXn4sv+Fc3RR7On2K+v4z/n5L73/mdR/wun4qf9Dndf8AfKf/ABNKvxr+Ka/8zlcd&#10;e8cf/wATXLUUezh2K/tDHf8APyX3v/M6o/G74qk5/wCExm/78x//ABNSD46/Ff8Ai8XSf+A8X/xN&#10;cjRR7On2Qf2jmH/P2X3v/M9+/Zg8a+KPiBqmuW/i/VGvEs7e2a3Vo1XYWaUN90DrtHWvYP7GsP8A&#10;nh/48a8L/Yu/5DfiT/r1s/8A0Kavfq+YzL3cXJLy/JH71wPKVbhulOo+Z3lq9X8T6sq/2NYnrCf+&#10;/h/xo/sXTv8Ank3/AH8NWqK4Ln1nJDsUzolg3WJv++qRtC08j7r/APfZq7RT5pB7On2KP/CPWH96&#10;T/vqmt4b08/deT/vqtCinzSJ9jT7Gf8A8I1Y/wDPWb/vof4Uf8I1Yf8APWb/AL6H+FaFFHNIPYw7&#10;Gf8A8I1Yf89Zv++h/hTW8M2X8M03/fQ/wrSoo5pB7GHYzR4YsR0nl/Mf4UHwvZdp5P0/wrSoo5pB&#10;yU+xnf8ACMWn/PzJ+lMPhe1Jz58n6VqUUc0g9jT7GX/wi9r/AM/Mn50HwxbrytzJWpRRzSD2MOxl&#10;jwtbdTeSfpQ3ha2YY+2Sf98itSijmkHsaXYyT4Vhz/x+N/3zTv8AhFoAMG6b/vkVqUUc0g9jT7GV&#10;/wAItCfu3Tf9803/AIRVd3/H+3/fNa9FHNIn6vS7GR/wikZ5N63/AHz/APXpD4TH8N6f++P/AK9b&#10;FFHNIPq9Lt+Zj/8ACKf9P3/kP/69NPhHJz9v/wDIf/162qKOaQewp9jDbwe38Oof+Q//AK9L/wAI&#10;e3/QR/8AIX/1626KOeRXsYdjE/4Q9v8AoI/+Qv8A69NbwYzHP9oD/v1/9et2ij2kg9jT7GCPBko4&#10;+3r/AN+//r0f8IdJ/wA/w/79/wD163qKftJE+wp9jBPg2U9L9f8Av2f8aP8AhC5P+gkv/fs/41vU&#10;Ue0kV7Gn2OfPgyc9NQX/AL9n/Gl/4Q24/wCggv8A37rfoo9pIn2NMwP+ENuP+ggv/fuj/hDbj/oI&#10;L/37rfop+0kHsYGB/wAIbcf9BBf+/dIfBlx/0EF/7910FFL2kg9jA54+Crg/8v6/980jeC7wfdvY&#10;2+qmuiop+0kHsaZzf/CF3v8Az9R/rR/whd7/AM/Uf610lFHtJB7Gmc2PBV8fvXkP/fJpp8EXx/5e&#10;4v8Avk101FHtJB9XpnM/8IPff8/cP/fJo/4Qi/xt+2x/ka6aij2kxfV6XY5hfAl7/wA/0f5Gl/4Q&#10;S8/5/wCP/vk101FHtJD9hT7HM/8ACCXn/P8Ax/8AfJpB4FvSfmvY/wDvk109FHtJC+r0exzP/CB3&#10;X/QRj/75NH/CB3X/AEEY/wDvk101FHtJC+q0exzP/CB3X/QRj/75NH/CBXP/AEEk/wC/Z/xrpqKP&#10;aSD6rR7HLnwDdHrqEf8A37NA8AXXfUY/+/Z/xrqKKPaSD6vTOZ/4V/N/0FV/78//AF6P+EAm/wCg&#10;mv8A35/+vXTUUe0kH1emcz/wgE3/AEE1/wC/P/16B4Am76ov/fn/AOvXTUUe0kV9XonNjwA5/wCY&#10;qv8A4D//AGVH/CAP/wBBVf8AwH/+yrpKKXtJdw9hR7fizmx8PmLZbVv/ACD/APXpf+Ffr/0FD/35&#10;/wDr10dFHtJdxfV6fb8znP8AhX6/9BQ/9+f/AK9L/wAK/i/6CTf9+/8A69dFRR7Sfcf1el2/M53/&#10;AIV/F/0Em/79/wD16B4Ag6HUW/79iuioo9pLuH1ej2Oe/wCFf23/AEEZP++RSj4f2XfUJv8AvkV0&#10;FFHtJ9w9hT7HP/8ACvrEtk6hN/3yKP8AhXun/wDP/N+n+FdBRR7SXcPq9LsYI+H+m/xX0/8A47/h&#10;QPh9pXe8uPzX/Ct6ilzSD6vR7GF/wr/Sf+fi4/77X/CkPw+0cjBu7r/vpf8A4mt6ijml3D2FPsYI&#10;+H2jL1nuG+sg/wAKcPAGhjndN9PMH+FblFHPLuV7GHYxf+EC0HOdsv8A38NOHgXw8P8Al3k/7+mt&#10;iijml3D2NPsZI8E+HB/y4t/3+b/GnDwX4bA40/8A8it/jWpRRzS7j9nT/lRljwd4cUY/s4f9/G/x&#10;pw8IeH16aWv/AH03+NaVFHNLuL2NP+VfcZ48J+HguP7Lj/M/40f8ItoH/QLh/WtCilzSH7OH8qKP&#10;/CN6CemkW/8A37FOHh3QQeNHtv8AvytXKKOaQ/Z0+yKq6HoiDCaRbD/tgv8AhTl0rTF+7psA/wC2&#10;QqxRSuHLDsRCys1OUtIx/wBsxTxBDj/UJ/3yKdRQUNEcY6Rr/wB804ADoKKKACjp0FFFABRRRQAY&#10;74ooooAOvUUUUUAFFFFABRRRQAUUUUAFFFFABRRRQAUUUUAFFFFABRRRQAUUUUAFFFFABRRRQAUU&#10;UUAFFFFABRRRQAUUUUAFFFFABRRRQAUUUUAFFFFABRRRQAUUUUAFFFFABRRRQAUUUUAFFFFABRRR&#10;QAUUUUAFFFFABRRRQAUUUUAFFFFABRRRQAUUUUAFFFFABRRRQAUUUUAFFFFABRRRQAUUUUAFFFFA&#10;BRRRQAUUUUAFFFFABRRRQB8L0UUV9wfy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7V+xd/yG/En/AF62f/oU1e/V4D+xd/yG/En/AF62f/oU1e/V8vmX++P5fof0JwH/AMkz&#10;R9Zf+lMKKKK88+w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F6KKK+4P5&#10;L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q/Yu/5DfiT/AK9bP/0Kavfq&#10;8B/Yu/5DfiT/AK9bP/0Kavfq+XzL/fH8v0P6E4D/AOSYo+sv/S2FFFFeefY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C9FFFfcH8l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e1fsXf8AIb8Sf9etn/6FNXv1eA/sXf8AIb8Sf9etn/6FNXv1fL5l/vj+&#10;X6H9CcB/8kxR9Zf+lsKKKK88+w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F6KKK+4P5L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9q/Yu/wCQ34k/&#10;69bP/wBCmr36vAf2Lv8AkN+JP+vWz/8AQpq9+r5fMv8AfH8v0P6E4D/5Jij6y/8AS2FFFFeefY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C9FFFfcH8l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e1fsXf8hvxJ/162f/AKFNXv1eA/sXf8hvxJ/162f/&#10;AKFNXv1fL5l/vj+X6H9CcB/8kxR9Zf8ApbCiiivPPs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heiiivuD+S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av2Lv+Q34k/69bP/ANCmr36vAf2Lv+Q34k/69bP/ANCmr36vl8y/3x/L9D+hOA/+SYo+sv8A&#10;0thRRRXnn2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wvRRRX3B/JY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tX7F3/Ib8Sf9etn/AOhTV79XgP7F&#10;3/Ib8Sf9etn/AOhTV79Xy+Zf74/l+h/QnAf/ACTFH1l/6Wwooorzz7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4Xooor7g/ks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2r9i7/kN+JP+vWz/APQpq9+rwH9i7/kN+JP+vWz/APQpq9+r5fMv98fy/Q/o&#10;TgP/AJJij6y/9LYUUUV559g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8L&#10;0UUV9wfyW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7V+xd/yG/En/AF62&#10;f/oU1e/V4D+xd/yG/En/AF62f/oU1e/V8vmX++P5fof0JwH/AMkxR9Zf+lsKKKK88+w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F6KKK+4P5L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q/Yu/5DfiT/AK9bP/0Kavfq8B/Yu/5DfiT/AK9bP/0Kavfq&#10;+XzL/fH8v0P6E4D/AOSYo+sv/S2FFFFeefY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C9FFFfcH8l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e1fs&#10;Xf8AIb8Sf9etn/6FNXv1eA/sXf8AIb8Sf9etn/6FNXv1fL5l/vj+X6H9CcB/8kxR9Zf+lsKKKK88&#10;+w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F6KKK+4P5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9q/Yu/wCQ34k/69bP/wBCmr36vAf2Lv8AkN+J&#10;P+vWz/8AQpq9+r5fMv8AfH8v0P6E4D/5Jij6y/8AS2FFFFeefY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C9FFFfcH8l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e1fsXf8hvxJ/162f/AKFNXv1eA/sXf8hvxJ/162f/AKFNXv1fL5l/vj+X6H9CcB/8&#10;kxR9Zf8ApbCiiivPPs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heiiiv&#10;uD+S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av2Lv+Q34k/69bP/ANCm&#10;r36vAf2Lv+Q34k/69bP/ANCmr36vl8y/3x/L9D+hOA/+SYo+sv8A0thRRRXnn2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wvRRRX3B/J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tX7F3/Ib8Sf9etn/AOhTV79XgP7F3/Ib8Sf9etn/AOhTV79Xy+Zf&#10;74/l+h/QnAf/ACTFH1l/6Wwooorzz7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4Xooor7g/ks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2r9i7/kN&#10;+JP+vWz/APQpq9+oor5fMv8AfH8v0P6E4D/5Jij6y/8AS2FFFFeefY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ZUEsDBBQABgAIAAAAIQCkfAj34wAAAA0BAAAPAAAAZHJz&#10;L2Rvd25yZXYueG1sTI/BSsNAEIbvgu+wjOCt3axpY43ZlFLUUxFsBfE2TaZJaHY3ZLdJ+vaOJ73N&#10;MB//fH+2nkwrBup946wGNY9AkC1c2dhKw+fhdbYC4QPaEltnScOVPKzz25sM09KN9oOGfagEh1if&#10;ooY6hC6V0hc1GfRz15Hl28n1BgOvfSXLHkcON618iKJEGmwsf6ixo21NxXl/MRreRhw3sXoZdufT&#10;9vp9WL5/7RRpfX83bZ5BBJrCHwy/+qwOOTsd3cWWXrQaZouY1QMPaqGWIBh5SlYJiCOzSfyoQOaZ&#10;/N8i/wE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1QHHK00EAACZ&#10;DQAADgAAAAAAAAAAAAAAAAA8AgAAZHJzL2Uyb0RvYy54bWxQSwECLQAKAAAAAAAAACEA98TpeS6/&#10;BQAuvwUAFQAAAAAAAAAAAAAAAAC1BgAAZHJzL21lZGlhL2ltYWdlMS5qcGVnUEsBAi0AFAAGAAgA&#10;AAAhAKR8CPfjAAAADQEAAA8AAAAAAAAAAAAAAAAAFsYFAGRycy9kb3ducmV2LnhtbFBLAQItABQA&#10;BgAIAAAAIQBYYLMbugAAACIBAAAZAAAAAAAAAAAAAAAAACbHBQBkcnMvX3JlbHMvZTJvRG9jLnht&#10;bC5yZWxzUEsFBgAAAAAGAAYAfQEAABfIBQAAAA==&#10;">
                <v:shape id="Obraz 72" o:spid="_x0000_s1027" type="#_x0000_t75" style="position:absolute;width:64287;height:107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p7+wwAAANsAAAAPAAAAZHJzL2Rvd25yZXYueG1sRI/BasMw&#10;EETvgf6D2EJviZwUEteNEkpowRB6qJ0PWKyNbWKtjKTK7t9XhUKOw8y8YfbH2QwikvO9ZQXrVQaC&#10;uLG651bBpf5Y5iB8QNY4WCYFP+TheHhY7LHQduIvilVoRYKwL1BBF8JYSOmbjgz6lR2Jk3e1zmBI&#10;0rVSO5wS3Axyk2VbabDntNDhSKeOmlv1bRTc6tPzpR3j+bN06xiuL/E9n6VST4/z2yuIQHO4h//b&#10;pVaw28Dfl/QD5OEXAAD//wMAUEsBAi0AFAAGAAgAAAAhANvh9svuAAAAhQEAABMAAAAAAAAAAAAA&#10;AAAAAAAAAFtDb250ZW50X1R5cGVzXS54bWxQSwECLQAUAAYACAAAACEAWvQsW78AAAAVAQAACwAA&#10;AAAAAAAAAAAAAAAfAQAAX3JlbHMvLnJlbHNQSwECLQAUAAYACAAAACEApLqe/sMAAADbAAAADwAA&#10;AAAAAAAAAAAAAAAHAgAAZHJzL2Rvd25yZXYueG1sUEsFBgAAAAADAAMAtwAAAPcCAAAAAA==&#10;">
                  <v:imagedata r:id="rId17" o:title="" cropbottom="10428f" cropleft="1f" cropright="32680f"/>
                </v:shape>
                <v:oval id="Owal 73" o:spid="_x0000_s1028" style="position:absolute;top:83329;width:48808;height:29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kJ4xgAAANsAAAAPAAAAZHJzL2Rvd25yZXYueG1sRI9Pa8JA&#10;FMTvBb/D8oReRDc20Ep0DaIUak9qi6W3R/aZRLNvQ3bzp9++WxB6HGbmN8wqHUwlOmpcaVnBfBaB&#10;IM6sLjlX8PnxOl2AcB5ZY2WZFPyQg3Q9elhhom3PR+pOPhcBwi5BBYX3dSKlywoy6Ga2Jg7exTYG&#10;fZBNLnWDfYCbSj5F0bM0WHJYKLCmbUHZ7dQaBZPt7uvK7bn9zuztPDns6/id90o9jofNEoSnwf+H&#10;7+03reAlhr8v4QfI9S8AAAD//wMAUEsBAi0AFAAGAAgAAAAhANvh9svuAAAAhQEAABMAAAAAAAAA&#10;AAAAAAAAAAAAAFtDb250ZW50X1R5cGVzXS54bWxQSwECLQAUAAYACAAAACEAWvQsW78AAAAVAQAA&#10;CwAAAAAAAAAAAAAAAAAfAQAAX3JlbHMvLnJlbHNQSwECLQAUAAYACAAAACEAU05CeMYAAADbAAAA&#10;DwAAAAAAAAAAAAAAAAAHAgAAZHJzL2Rvd25yZXYueG1sUEsFBgAAAAADAAMAtwAAAPoCAAAAAA==&#10;" fillcolor="#c2f1f9" strokecolor="#c2f1f9" strokeweight="1pt">
                  <v:stroke joinstyle="miter"/>
                </v:oval>
                <v:rect id="Prostokąt 74" o:spid="_x0000_s1029" style="position:absolute;top:97164;width:10637;height:9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eQUxQAAANsAAAAPAAAAZHJzL2Rvd25yZXYueG1sRI9Ba8JA&#10;FITvhf6H5RW8FN0o0mrMRoqQ4sVDbWs8PrLPJHT3bchuNf57t1DwOMzMN0y2HqwRZ+p961jBdJKA&#10;IK6cbrlW8PVZjBcgfEDWaByTgit5WOePDxmm2l34g877UIsIYZ+igiaELpXSVw1Z9BPXEUfv5HqL&#10;Icq+lrrHS4RbI2dJ8iItthwXGuxo01D1s/+1CpaHU1Hgu3yW7bcuy93OFOXRKDV6Gt5WIAIN4R7+&#10;b2+1gtc5/H2JP0DmNwAAAP//AwBQSwECLQAUAAYACAAAACEA2+H2y+4AAACFAQAAEwAAAAAAAAAA&#10;AAAAAAAAAAAAW0NvbnRlbnRfVHlwZXNdLnhtbFBLAQItABQABgAIAAAAIQBa9CxbvwAAABUBAAAL&#10;AAAAAAAAAAAAAAAAAB8BAABfcmVscy8ucmVsc1BLAQItABQABgAIAAAAIQDcHeQUxQAAANsAAAAP&#10;AAAAAAAAAAAAAAAAAAcCAABkcnMvZG93bnJldi54bWxQSwUGAAAAAAMAAwC3AAAA+QIAAAAA&#10;" fillcolor="#c2f1f9" strokecolor="#c2f1f9" strokeweight="1pt"/>
              </v:group>
            </w:pict>
          </mc:Fallback>
        </mc:AlternateContent>
      </w:r>
      <w:r w:rsidR="008944DF">
        <w:br w:type="page"/>
      </w:r>
    </w:p>
    <w:p w14:paraId="6989B560" w14:textId="193D7957" w:rsidR="002F60D5" w:rsidRDefault="00D0504E" w:rsidP="003A6AC5">
      <w:pPr>
        <w:pStyle w:val="Nagwek1"/>
      </w:pPr>
      <w:bookmarkStart w:id="89" w:name="_Toc123041857"/>
      <w:r>
        <w:lastRenderedPageBreak/>
        <w:t xml:space="preserve">PODMIOTY ODPOWIEDZIALNE </w:t>
      </w:r>
      <w:r w:rsidR="002C497A">
        <w:br/>
      </w:r>
      <w:r>
        <w:t>ZA WDRAŻANIE PLANU</w:t>
      </w:r>
      <w:bookmarkEnd w:id="89"/>
    </w:p>
    <w:p w14:paraId="63F664EC" w14:textId="496F8BBF" w:rsidR="00D0504E" w:rsidRPr="00EA231B" w:rsidRDefault="00D0504E" w:rsidP="00D0504E">
      <w:pPr>
        <w:spacing w:after="240"/>
        <w:rPr>
          <w:rFonts w:ascii="Segoe UI Light" w:hAnsi="Segoe UI Light" w:cs="Segoe UI Light"/>
          <w:sz w:val="22"/>
          <w:szCs w:val="22"/>
        </w:rPr>
      </w:pPr>
      <w:r>
        <w:rPr>
          <w:rFonts w:ascii="Segoe UI Light" w:hAnsi="Segoe UI Light" w:cs="Segoe UI Light"/>
          <w:sz w:val="22"/>
          <w:szCs w:val="22"/>
        </w:rPr>
        <w:br/>
      </w:r>
      <w:r w:rsidRPr="00EA231B">
        <w:rPr>
          <w:rFonts w:ascii="Segoe UI Light" w:hAnsi="Segoe UI Light" w:cs="Segoe UI Light"/>
          <w:sz w:val="22"/>
          <w:szCs w:val="22"/>
        </w:rPr>
        <w:t xml:space="preserve">Wiodącą rolę w </w:t>
      </w:r>
      <w:r>
        <w:rPr>
          <w:rFonts w:ascii="Segoe UI Light" w:hAnsi="Segoe UI Light" w:cs="Segoe UI Light"/>
          <w:sz w:val="22"/>
          <w:szCs w:val="22"/>
        </w:rPr>
        <w:t>realizacji</w:t>
      </w:r>
      <w:r w:rsidRPr="00EA231B">
        <w:rPr>
          <w:rFonts w:ascii="Segoe UI Light" w:hAnsi="Segoe UI Light" w:cs="Segoe UI Light"/>
          <w:sz w:val="22"/>
          <w:szCs w:val="22"/>
        </w:rPr>
        <w:t xml:space="preserve"> Planu Adaptacji pełnić będzie Urząd </w:t>
      </w:r>
      <w:r w:rsidR="008D7B07">
        <w:rPr>
          <w:rFonts w:ascii="Segoe UI Light" w:hAnsi="Segoe UI Light" w:cs="Segoe UI Light"/>
          <w:sz w:val="22"/>
          <w:szCs w:val="22"/>
        </w:rPr>
        <w:t>Miejski w Mrągowie</w:t>
      </w:r>
      <w:r w:rsidRPr="00EA231B">
        <w:rPr>
          <w:rFonts w:ascii="Segoe UI Light" w:hAnsi="Segoe UI Light" w:cs="Segoe UI Light"/>
          <w:sz w:val="22"/>
          <w:szCs w:val="22"/>
        </w:rPr>
        <w:t xml:space="preserve">. Urząd nie posiada wydzielonego stanowiska bądź wydziału odpowiedzialnego za sprawy klimatyczne, w związku </w:t>
      </w:r>
      <w:r w:rsidR="008D7B07">
        <w:rPr>
          <w:rFonts w:ascii="Segoe UI Light" w:hAnsi="Segoe UI Light" w:cs="Segoe UI Light"/>
          <w:sz w:val="22"/>
          <w:szCs w:val="22"/>
        </w:rPr>
        <w:br/>
      </w:r>
      <w:r w:rsidRPr="00EA231B">
        <w:rPr>
          <w:rFonts w:ascii="Segoe UI Light" w:hAnsi="Segoe UI Light" w:cs="Segoe UI Light"/>
          <w:sz w:val="22"/>
          <w:szCs w:val="22"/>
        </w:rPr>
        <w:t>z czym realizacja strategii będzie miała charakter międzywydziałowy angażując struktury urzędowe w następującym zakresie: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6"/>
        <w:gridCol w:w="7196"/>
      </w:tblGrid>
      <w:tr w:rsidR="00D0504E" w:rsidRPr="00EA231B" w14:paraId="5D47F575" w14:textId="77777777" w:rsidTr="008D7B07">
        <w:tc>
          <w:tcPr>
            <w:tcW w:w="1866" w:type="dxa"/>
            <w:vMerge w:val="restart"/>
            <w:vAlign w:val="center"/>
          </w:tcPr>
          <w:p w14:paraId="7E8A95FC" w14:textId="77777777" w:rsidR="00D0504E" w:rsidRPr="00EA231B" w:rsidRDefault="00D0504E" w:rsidP="00220F6A">
            <w:pPr>
              <w:spacing w:before="600" w:line="240" w:lineRule="auto"/>
              <w:jc w:val="center"/>
              <w:rPr>
                <w:rFonts w:ascii="Segoe UI Light" w:hAnsi="Segoe UI Light" w:cs="Segoe UI Light"/>
                <w:sz w:val="22"/>
                <w:szCs w:val="22"/>
              </w:rPr>
            </w:pPr>
            <w:r w:rsidRPr="00EA231B">
              <w:rPr>
                <w:rFonts w:ascii="Segoe UI Light" w:hAnsi="Segoe UI Light" w:cs="Segoe UI Light"/>
                <w:noProof/>
                <w:sz w:val="22"/>
                <w:szCs w:val="22"/>
              </w:rPr>
              <w:drawing>
                <wp:inline distT="0" distB="0" distL="0" distR="0" wp14:anchorId="129A2213" wp14:editId="10D457AA">
                  <wp:extent cx="900000" cy="900000"/>
                  <wp:effectExtent l="0" t="0" r="0" b="0"/>
                  <wp:docPr id="423" name="Grafika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96DAC541-7B7A-43D3-8B79-37D633B846F1}">
                                <asvg:svgBlip xmlns:asvg="http://schemas.microsoft.com/office/drawing/2016/SVG/main" r:embed="rId83"/>
                              </a:ext>
                            </a:extLst>
                          </a:blip>
                          <a:stretch>
                            <a:fillRect/>
                          </a:stretch>
                        </pic:blipFill>
                        <pic:spPr>
                          <a:xfrm>
                            <a:off x="0" y="0"/>
                            <a:ext cx="900000" cy="900000"/>
                          </a:xfrm>
                          <a:prstGeom prst="rect">
                            <a:avLst/>
                          </a:prstGeom>
                        </pic:spPr>
                      </pic:pic>
                    </a:graphicData>
                  </a:graphic>
                </wp:inline>
              </w:drawing>
            </w:r>
          </w:p>
        </w:tc>
        <w:tc>
          <w:tcPr>
            <w:tcW w:w="7196" w:type="dxa"/>
            <w:shd w:val="clear" w:color="auto" w:fill="6FD1D2" w:themeFill="accent5"/>
          </w:tcPr>
          <w:p w14:paraId="25A8F190" w14:textId="423DA651" w:rsidR="00D0504E" w:rsidRPr="00EA231B" w:rsidRDefault="008D7B07" w:rsidP="00220F6A">
            <w:pPr>
              <w:spacing w:before="120" w:after="120" w:line="240" w:lineRule="auto"/>
              <w:ind w:left="147"/>
              <w:rPr>
                <w:rFonts w:ascii="Segoe UI Light" w:hAnsi="Segoe UI Light" w:cs="Segoe UI Light"/>
                <w:b/>
                <w:bCs/>
                <w:color w:val="FFFFFF" w:themeColor="background1"/>
                <w:sz w:val="22"/>
                <w:szCs w:val="22"/>
              </w:rPr>
            </w:pPr>
            <w:r w:rsidRPr="008D7B07">
              <w:rPr>
                <w:rFonts w:ascii="Segoe UI Light" w:hAnsi="Segoe UI Light" w:cs="Segoe UI Light"/>
                <w:b/>
                <w:bCs/>
                <w:color w:val="FFFFFF" w:themeColor="background1"/>
                <w:sz w:val="22"/>
                <w:szCs w:val="22"/>
              </w:rPr>
              <w:t>REFARAT ŚRODOWISKA I GOSPODARKI ODPADAMI</w:t>
            </w:r>
          </w:p>
        </w:tc>
      </w:tr>
      <w:tr w:rsidR="00D0504E" w:rsidRPr="00EA231B" w14:paraId="32963F39" w14:textId="77777777" w:rsidTr="00220F6A">
        <w:trPr>
          <w:trHeight w:val="1334"/>
        </w:trPr>
        <w:tc>
          <w:tcPr>
            <w:tcW w:w="1866" w:type="dxa"/>
            <w:vMerge/>
          </w:tcPr>
          <w:p w14:paraId="2CA062AC" w14:textId="77777777" w:rsidR="00D0504E" w:rsidRPr="00EA231B" w:rsidRDefault="00D0504E" w:rsidP="00220F6A">
            <w:pPr>
              <w:spacing w:line="240" w:lineRule="auto"/>
              <w:rPr>
                <w:rFonts w:ascii="Segoe UI Light" w:hAnsi="Segoe UI Light" w:cs="Segoe UI Light"/>
                <w:sz w:val="22"/>
                <w:szCs w:val="22"/>
              </w:rPr>
            </w:pPr>
          </w:p>
        </w:tc>
        <w:tc>
          <w:tcPr>
            <w:tcW w:w="7196" w:type="dxa"/>
          </w:tcPr>
          <w:p w14:paraId="1FF619CF" w14:textId="77777777" w:rsidR="00D0504E" w:rsidRPr="00EA231B" w:rsidRDefault="00D0504E" w:rsidP="00D0504E">
            <w:pPr>
              <w:pStyle w:val="Akapitzlist"/>
              <w:numPr>
                <w:ilvl w:val="0"/>
                <w:numId w:val="5"/>
              </w:numPr>
              <w:autoSpaceDE/>
              <w:autoSpaceDN/>
              <w:adjustRightInd/>
              <w:spacing w:before="480"/>
              <w:jc w:val="left"/>
              <w:rPr>
                <w:rFonts w:ascii="Segoe UI Light" w:hAnsi="Segoe UI Light" w:cs="Segoe UI Light"/>
                <w:sz w:val="22"/>
                <w:szCs w:val="22"/>
              </w:rPr>
            </w:pPr>
            <w:r w:rsidRPr="00EA231B">
              <w:rPr>
                <w:rFonts w:ascii="Segoe UI Light" w:hAnsi="Segoe UI Light" w:cs="Segoe UI Light"/>
                <w:sz w:val="22"/>
                <w:szCs w:val="22"/>
              </w:rPr>
              <w:t xml:space="preserve">monitoring realizacji </w:t>
            </w:r>
            <w:r w:rsidRPr="00EA231B">
              <w:rPr>
                <w:rFonts w:ascii="Segoe UI Light" w:hAnsi="Segoe UI Light" w:cs="Segoe UI Light"/>
                <w:sz w:val="22"/>
                <w:szCs w:val="22"/>
                <w:lang w:val="pl-PL"/>
              </w:rPr>
              <w:t>Planu Adaptacji</w:t>
            </w:r>
            <w:r w:rsidRPr="00EA231B">
              <w:rPr>
                <w:rFonts w:ascii="Segoe UI Light" w:hAnsi="Segoe UI Light" w:cs="Segoe UI Light"/>
                <w:sz w:val="22"/>
                <w:szCs w:val="22"/>
              </w:rPr>
              <w:t xml:space="preserve">, </w:t>
            </w:r>
          </w:p>
          <w:p w14:paraId="3F48CBF4" w14:textId="77777777" w:rsidR="00D0504E" w:rsidRPr="00EA231B" w:rsidRDefault="00D0504E" w:rsidP="00D0504E">
            <w:pPr>
              <w:pStyle w:val="Akapitzlist"/>
              <w:numPr>
                <w:ilvl w:val="0"/>
                <w:numId w:val="5"/>
              </w:numPr>
              <w:autoSpaceDE/>
              <w:autoSpaceDN/>
              <w:adjustRightInd/>
              <w:spacing w:before="120"/>
              <w:jc w:val="left"/>
              <w:rPr>
                <w:rFonts w:ascii="Segoe UI Light" w:hAnsi="Segoe UI Light" w:cs="Segoe UI Light"/>
                <w:sz w:val="22"/>
                <w:szCs w:val="22"/>
              </w:rPr>
            </w:pPr>
            <w:r w:rsidRPr="00EA231B">
              <w:rPr>
                <w:rFonts w:ascii="Segoe UI Light" w:hAnsi="Segoe UI Light" w:cs="Segoe UI Light"/>
                <w:sz w:val="22"/>
                <w:szCs w:val="22"/>
              </w:rPr>
              <w:t xml:space="preserve">koordynacja działań podejmowanych w ramach </w:t>
            </w:r>
            <w:r w:rsidRPr="00EA231B">
              <w:rPr>
                <w:rFonts w:ascii="Segoe UI Light" w:hAnsi="Segoe UI Light" w:cs="Segoe UI Light"/>
                <w:sz w:val="22"/>
                <w:szCs w:val="22"/>
                <w:lang w:val="pl-PL"/>
              </w:rPr>
              <w:t>Planu,</w:t>
            </w:r>
          </w:p>
          <w:p w14:paraId="66C51A7E" w14:textId="77777777" w:rsidR="00D0504E" w:rsidRPr="00EA231B" w:rsidRDefault="00D0504E" w:rsidP="00D0504E">
            <w:pPr>
              <w:pStyle w:val="Akapitzlist"/>
              <w:numPr>
                <w:ilvl w:val="0"/>
                <w:numId w:val="5"/>
              </w:numPr>
              <w:autoSpaceDE/>
              <w:autoSpaceDN/>
              <w:adjustRightInd/>
              <w:spacing w:before="120"/>
              <w:jc w:val="left"/>
              <w:rPr>
                <w:rFonts w:ascii="Segoe UI Light" w:hAnsi="Segoe UI Light" w:cs="Segoe UI Light"/>
                <w:sz w:val="22"/>
                <w:szCs w:val="22"/>
              </w:rPr>
            </w:pPr>
            <w:r w:rsidRPr="00EA231B">
              <w:rPr>
                <w:rFonts w:ascii="Segoe UI Light" w:hAnsi="Segoe UI Light" w:cs="Segoe UI Light"/>
                <w:sz w:val="22"/>
                <w:szCs w:val="22"/>
                <w:lang w:val="pl-PL"/>
              </w:rPr>
              <w:t>sporządzanie raportów okresowych z realizacji Planu.</w:t>
            </w:r>
          </w:p>
        </w:tc>
      </w:tr>
      <w:tr w:rsidR="00D0504E" w:rsidRPr="00EA231B" w14:paraId="22336752" w14:textId="77777777" w:rsidTr="00220F6A">
        <w:trPr>
          <w:trHeight w:val="797"/>
        </w:trPr>
        <w:tc>
          <w:tcPr>
            <w:tcW w:w="1866" w:type="dxa"/>
            <w:vAlign w:val="center"/>
          </w:tcPr>
          <w:p w14:paraId="49043351" w14:textId="77777777" w:rsidR="00D0504E" w:rsidRPr="00EA231B" w:rsidRDefault="00D0504E" w:rsidP="00220F6A">
            <w:pPr>
              <w:spacing w:after="120" w:line="240" w:lineRule="auto"/>
              <w:jc w:val="center"/>
              <w:rPr>
                <w:rFonts w:ascii="Segoe UI Light" w:hAnsi="Segoe UI Light" w:cs="Segoe UI Light"/>
                <w:sz w:val="22"/>
                <w:szCs w:val="22"/>
              </w:rPr>
            </w:pPr>
          </w:p>
        </w:tc>
        <w:tc>
          <w:tcPr>
            <w:tcW w:w="7196" w:type="dxa"/>
            <w:shd w:val="clear" w:color="auto" w:fill="auto"/>
          </w:tcPr>
          <w:p w14:paraId="41317A73" w14:textId="77777777" w:rsidR="00D0504E" w:rsidRPr="00F551D4" w:rsidRDefault="00D0504E" w:rsidP="00220F6A">
            <w:pPr>
              <w:autoSpaceDE/>
              <w:autoSpaceDN/>
              <w:adjustRightInd/>
              <w:spacing w:after="100" w:afterAutospacing="1"/>
              <w:rPr>
                <w:rFonts w:ascii="Segoe UI Light" w:hAnsi="Segoe UI Light" w:cs="Segoe UI Light"/>
                <w:b/>
                <w:bCs/>
                <w:sz w:val="22"/>
                <w:szCs w:val="22"/>
              </w:rPr>
            </w:pPr>
          </w:p>
        </w:tc>
      </w:tr>
      <w:tr w:rsidR="00D0504E" w:rsidRPr="00EA231B" w14:paraId="33391B37" w14:textId="77777777" w:rsidTr="008D7B07">
        <w:tc>
          <w:tcPr>
            <w:tcW w:w="1866" w:type="dxa"/>
            <w:vMerge w:val="restart"/>
            <w:vAlign w:val="center"/>
          </w:tcPr>
          <w:p w14:paraId="290F6A97" w14:textId="4E16292D" w:rsidR="00D0504E" w:rsidRPr="00EA231B" w:rsidRDefault="008D7B07" w:rsidP="00220F6A">
            <w:pPr>
              <w:spacing w:before="600" w:after="120" w:line="240" w:lineRule="auto"/>
              <w:jc w:val="center"/>
              <w:rPr>
                <w:rFonts w:ascii="Segoe UI Light" w:hAnsi="Segoe UI Light" w:cs="Segoe UI Light"/>
                <w:sz w:val="22"/>
                <w:szCs w:val="22"/>
              </w:rPr>
            </w:pPr>
            <w:r w:rsidRPr="00EA231B">
              <w:rPr>
                <w:rFonts w:ascii="Segoe UI Light" w:hAnsi="Segoe UI Light" w:cs="Segoe UI Light"/>
                <w:noProof/>
                <w:sz w:val="22"/>
                <w:szCs w:val="22"/>
              </w:rPr>
              <w:drawing>
                <wp:inline distT="0" distB="0" distL="0" distR="0" wp14:anchorId="433683DB" wp14:editId="3D33C037">
                  <wp:extent cx="900000" cy="900000"/>
                  <wp:effectExtent l="0" t="0" r="0" b="0"/>
                  <wp:docPr id="16" name="Graf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96DAC541-7B7A-43D3-8B79-37D633B846F1}">
                                <asvg:svgBlip xmlns:asvg="http://schemas.microsoft.com/office/drawing/2016/SVG/main" r:embed="rId83"/>
                              </a:ext>
                            </a:extLst>
                          </a:blip>
                          <a:stretch>
                            <a:fillRect/>
                          </a:stretch>
                        </pic:blipFill>
                        <pic:spPr>
                          <a:xfrm>
                            <a:off x="0" y="0"/>
                            <a:ext cx="900000" cy="900000"/>
                          </a:xfrm>
                          <a:prstGeom prst="rect">
                            <a:avLst/>
                          </a:prstGeom>
                        </pic:spPr>
                      </pic:pic>
                    </a:graphicData>
                  </a:graphic>
                </wp:inline>
              </w:drawing>
            </w:r>
          </w:p>
        </w:tc>
        <w:tc>
          <w:tcPr>
            <w:tcW w:w="7196" w:type="dxa"/>
            <w:shd w:val="clear" w:color="auto" w:fill="6FD1D2" w:themeFill="accent5"/>
          </w:tcPr>
          <w:p w14:paraId="6C2A70DF" w14:textId="7682D062" w:rsidR="00D0504E" w:rsidRPr="00EA231B" w:rsidRDefault="008D7B07" w:rsidP="008D7B07">
            <w:pPr>
              <w:spacing w:before="120" w:after="120" w:line="240" w:lineRule="auto"/>
              <w:ind w:left="147"/>
              <w:jc w:val="left"/>
              <w:rPr>
                <w:rFonts w:ascii="Segoe UI Light" w:hAnsi="Segoe UI Light" w:cs="Segoe UI Light"/>
                <w:b/>
                <w:bCs/>
                <w:sz w:val="22"/>
                <w:szCs w:val="22"/>
              </w:rPr>
            </w:pPr>
            <w:r w:rsidRPr="008D7B07">
              <w:rPr>
                <w:rFonts w:ascii="Segoe UI Light" w:hAnsi="Segoe UI Light" w:cs="Segoe UI Light"/>
                <w:b/>
                <w:bCs/>
                <w:color w:val="FFFFFF" w:themeColor="background1"/>
                <w:sz w:val="22"/>
                <w:szCs w:val="22"/>
              </w:rPr>
              <w:t>REFERAT BUDOWNICTWA, INWESTYCJI I GOSPODARKI NIERUCHOMOŚCIAMI</w:t>
            </w:r>
          </w:p>
        </w:tc>
      </w:tr>
      <w:tr w:rsidR="00D0504E" w:rsidRPr="00EA231B" w14:paraId="527CA386" w14:textId="77777777" w:rsidTr="00220F6A">
        <w:tc>
          <w:tcPr>
            <w:tcW w:w="1866" w:type="dxa"/>
            <w:vMerge/>
          </w:tcPr>
          <w:p w14:paraId="30D5DEBA" w14:textId="77777777" w:rsidR="00D0504E" w:rsidRPr="00EA231B" w:rsidRDefault="00D0504E" w:rsidP="00220F6A">
            <w:pPr>
              <w:spacing w:line="240" w:lineRule="auto"/>
              <w:rPr>
                <w:rFonts w:ascii="Segoe UI Light" w:hAnsi="Segoe UI Light" w:cs="Segoe UI Light"/>
                <w:sz w:val="22"/>
                <w:szCs w:val="22"/>
              </w:rPr>
            </w:pPr>
          </w:p>
        </w:tc>
        <w:tc>
          <w:tcPr>
            <w:tcW w:w="7196" w:type="dxa"/>
          </w:tcPr>
          <w:p w14:paraId="17CE65EE" w14:textId="77777777" w:rsidR="00D0504E" w:rsidRPr="00EA231B" w:rsidRDefault="00D0504E" w:rsidP="00220F6A">
            <w:pPr>
              <w:pStyle w:val="Akapitzlist"/>
              <w:numPr>
                <w:ilvl w:val="0"/>
                <w:numId w:val="0"/>
              </w:numPr>
              <w:autoSpaceDE/>
              <w:autoSpaceDN/>
              <w:adjustRightInd/>
              <w:spacing w:after="100" w:afterAutospacing="1"/>
              <w:ind w:left="720"/>
              <w:rPr>
                <w:rFonts w:ascii="Segoe UI Light" w:hAnsi="Segoe UI Light" w:cs="Segoe UI Light"/>
                <w:b/>
                <w:bCs/>
                <w:sz w:val="22"/>
                <w:szCs w:val="22"/>
              </w:rPr>
            </w:pPr>
          </w:p>
          <w:p w14:paraId="1992F7CE" w14:textId="258FB874" w:rsidR="00D0504E" w:rsidRPr="008D7B07" w:rsidRDefault="008D7B07" w:rsidP="008D7B07">
            <w:pPr>
              <w:pStyle w:val="Akapitzlist"/>
              <w:numPr>
                <w:ilvl w:val="0"/>
                <w:numId w:val="6"/>
              </w:numPr>
              <w:autoSpaceDE/>
              <w:autoSpaceDN/>
              <w:adjustRightInd/>
              <w:spacing w:after="100" w:afterAutospacing="1"/>
              <w:rPr>
                <w:rFonts w:ascii="Segoe UI Light" w:hAnsi="Segoe UI Light" w:cs="Segoe UI Light"/>
                <w:b/>
                <w:bCs/>
                <w:sz w:val="22"/>
                <w:szCs w:val="22"/>
              </w:rPr>
            </w:pPr>
            <w:r>
              <w:rPr>
                <w:rFonts w:ascii="Segoe UI Light" w:hAnsi="Segoe UI Light" w:cs="Segoe UI Light"/>
                <w:sz w:val="22"/>
                <w:szCs w:val="22"/>
                <w:lang w:val="pl-PL"/>
              </w:rPr>
              <w:t>przygotowanie i realizacja inwestycji określonych w Planie</w:t>
            </w:r>
            <w:r>
              <w:rPr>
                <w:rFonts w:ascii="Segoe UI Light" w:hAnsi="Segoe UI Light" w:cs="Segoe UI Light"/>
                <w:sz w:val="22"/>
                <w:szCs w:val="22"/>
              </w:rPr>
              <w:t>.</w:t>
            </w:r>
          </w:p>
          <w:p w14:paraId="3639624B" w14:textId="77777777" w:rsidR="00D0504E" w:rsidRPr="00EA231B" w:rsidRDefault="00D0504E" w:rsidP="00220F6A">
            <w:pPr>
              <w:pStyle w:val="Akapitzlist"/>
              <w:numPr>
                <w:ilvl w:val="0"/>
                <w:numId w:val="0"/>
              </w:numPr>
              <w:autoSpaceDE/>
              <w:autoSpaceDN/>
              <w:adjustRightInd/>
              <w:spacing w:before="480" w:after="120"/>
              <w:ind w:left="720"/>
              <w:rPr>
                <w:rFonts w:ascii="Segoe UI Light" w:hAnsi="Segoe UI Light" w:cs="Segoe UI Light"/>
                <w:sz w:val="22"/>
                <w:szCs w:val="22"/>
              </w:rPr>
            </w:pPr>
          </w:p>
        </w:tc>
      </w:tr>
    </w:tbl>
    <w:p w14:paraId="28B6A376" w14:textId="6664B7EC" w:rsidR="00D0504E" w:rsidRDefault="00D0504E" w:rsidP="00341464">
      <w:pPr>
        <w:rPr>
          <w:rFonts w:ascii="Segoe UI Light" w:hAnsi="Segoe UI Light" w:cs="Segoe UI Light"/>
          <w:b/>
          <w:bCs/>
          <w:sz w:val="32"/>
          <w:szCs w:val="32"/>
        </w:rPr>
      </w:pPr>
    </w:p>
    <w:p w14:paraId="40F0D737" w14:textId="727D23D5" w:rsidR="002C497A" w:rsidRDefault="002C497A" w:rsidP="00341464">
      <w:pPr>
        <w:rPr>
          <w:rFonts w:ascii="Segoe UI Light" w:hAnsi="Segoe UI Light" w:cs="Segoe UI Light"/>
          <w:b/>
          <w:bCs/>
          <w:sz w:val="32"/>
          <w:szCs w:val="32"/>
        </w:rPr>
      </w:pPr>
    </w:p>
    <w:p w14:paraId="45D48DD3" w14:textId="0651C3C7" w:rsidR="002C497A" w:rsidRDefault="002C497A" w:rsidP="00341464">
      <w:pPr>
        <w:rPr>
          <w:rFonts w:ascii="Segoe UI Light" w:hAnsi="Segoe UI Light" w:cs="Segoe UI Light"/>
          <w:b/>
          <w:bCs/>
          <w:sz w:val="32"/>
          <w:szCs w:val="32"/>
        </w:rPr>
      </w:pPr>
    </w:p>
    <w:p w14:paraId="09D060E5" w14:textId="1A21DC21" w:rsidR="002C497A" w:rsidRDefault="002C497A" w:rsidP="00341464">
      <w:pPr>
        <w:rPr>
          <w:rFonts w:ascii="Segoe UI Light" w:hAnsi="Segoe UI Light" w:cs="Segoe UI Light"/>
          <w:b/>
          <w:bCs/>
          <w:sz w:val="32"/>
          <w:szCs w:val="32"/>
        </w:rPr>
      </w:pPr>
    </w:p>
    <w:p w14:paraId="2006948A" w14:textId="377D2E9A" w:rsidR="002C497A" w:rsidRDefault="002C497A" w:rsidP="00341464">
      <w:pPr>
        <w:rPr>
          <w:rFonts w:ascii="Segoe UI Light" w:hAnsi="Segoe UI Light" w:cs="Segoe UI Light"/>
          <w:b/>
          <w:bCs/>
          <w:sz w:val="32"/>
          <w:szCs w:val="32"/>
        </w:rPr>
      </w:pPr>
    </w:p>
    <w:p w14:paraId="587193D3" w14:textId="1840E33E" w:rsidR="002C497A" w:rsidRDefault="002C497A" w:rsidP="00341464">
      <w:pPr>
        <w:rPr>
          <w:rFonts w:ascii="Segoe UI Light" w:hAnsi="Segoe UI Light" w:cs="Segoe UI Light"/>
          <w:b/>
          <w:bCs/>
          <w:sz w:val="32"/>
          <w:szCs w:val="32"/>
        </w:rPr>
      </w:pPr>
    </w:p>
    <w:p w14:paraId="3FCDB333" w14:textId="5836AB83" w:rsidR="002C497A" w:rsidRDefault="002C497A" w:rsidP="002C497A">
      <w:pPr>
        <w:pStyle w:val="Nagwek1"/>
      </w:pPr>
      <w:bookmarkStart w:id="90" w:name="_Toc123041858"/>
      <w:r>
        <w:lastRenderedPageBreak/>
        <w:t>POTENCJALNE ŹRÓDŁA FINANSOWANIA</w:t>
      </w:r>
      <w:bookmarkEnd w:id="90"/>
    </w:p>
    <w:p w14:paraId="2F7A608E" w14:textId="77777777" w:rsidR="00E6654A" w:rsidRPr="00EB4136" w:rsidRDefault="00E6654A" w:rsidP="00E6654A">
      <w:pPr>
        <w:rPr>
          <w:rFonts w:ascii="Segoe UI Light" w:hAnsi="Segoe UI Light" w:cs="Segoe UI Light"/>
          <w:sz w:val="22"/>
          <w:szCs w:val="22"/>
          <w:lang w:val="x-none"/>
        </w:rPr>
      </w:pPr>
      <w:r w:rsidRPr="00EB4136">
        <w:rPr>
          <w:rFonts w:ascii="Segoe UI Light" w:hAnsi="Segoe UI Light" w:cs="Segoe UI Light"/>
          <w:sz w:val="22"/>
          <w:szCs w:val="22"/>
        </w:rPr>
        <w:t xml:space="preserve">Założone w planie działań zadania, przekraczają możliwości budżetu gminnego. Realizacja zadań wskazanych w Planie Adaptacji jest zatem uzależniona od możliwości pozyskania na ten cel, zewnętrznych środków finansowych. Przewiduje się, że podstawowym źródłem finansowania inwestycji związanych z ochroną środowiska i klimatem będą fundusze Unii Europejskiej. </w:t>
      </w:r>
      <w:r>
        <w:rPr>
          <w:rFonts w:ascii="Segoe UI Light" w:hAnsi="Segoe UI Light" w:cs="Segoe UI Light"/>
          <w:sz w:val="22"/>
          <w:szCs w:val="22"/>
        </w:rPr>
        <w:br/>
      </w:r>
      <w:r w:rsidRPr="00EB4136">
        <w:rPr>
          <w:rFonts w:ascii="Segoe UI Light" w:hAnsi="Segoe UI Light" w:cs="Segoe UI Light"/>
          <w:sz w:val="22"/>
          <w:szCs w:val="22"/>
        </w:rPr>
        <w:t xml:space="preserve">W wieloletnich ramach finansowych na lata 2014-2020, a w kolejnej perspektywie kwota ta ma jeszcze wzrosnąć. </w:t>
      </w:r>
      <w:r w:rsidRPr="00EB4136">
        <w:rPr>
          <w:rFonts w:ascii="Segoe UI Light" w:hAnsi="Segoe UI Light" w:cs="Segoe UI Light"/>
          <w:sz w:val="22"/>
          <w:szCs w:val="22"/>
          <w:lang w:val="x-none"/>
        </w:rPr>
        <w:t xml:space="preserve">Porozumienie budżetowe zakłada, że wartość całego budżetu UE na lata 2021-2027 wyniesie 1,074 bln euro, a fundusz odbudowy o wartości 750 mld euro będzie składał się </w:t>
      </w:r>
      <w:r>
        <w:rPr>
          <w:rFonts w:ascii="Segoe UI Light" w:hAnsi="Segoe UI Light" w:cs="Segoe UI Light"/>
          <w:sz w:val="22"/>
          <w:szCs w:val="22"/>
          <w:lang w:val="x-none"/>
        </w:rPr>
        <w:br/>
      </w:r>
      <w:r w:rsidRPr="00EB4136">
        <w:rPr>
          <w:rFonts w:ascii="Segoe UI Light" w:hAnsi="Segoe UI Light" w:cs="Segoe UI Light"/>
          <w:sz w:val="22"/>
          <w:szCs w:val="22"/>
          <w:lang w:val="x-none"/>
        </w:rPr>
        <w:t xml:space="preserve">z: 390 mld euro w formie grantów, a 360 mld euro w formie pożyczek. Łączna wielkość budżetu unijnego na lata 2021-2027 wynosi ponad 1,8 bln euro. </w:t>
      </w:r>
    </w:p>
    <w:p w14:paraId="04D6E136" w14:textId="77777777" w:rsidR="00E6654A" w:rsidRPr="00EB4136" w:rsidRDefault="00E6654A" w:rsidP="00E6654A">
      <w:pPr>
        <w:rPr>
          <w:rFonts w:ascii="Segoe UI Light" w:hAnsi="Segoe UI Light" w:cs="Segoe UI Light"/>
          <w:sz w:val="22"/>
          <w:szCs w:val="22"/>
          <w:lang w:val="x-none"/>
        </w:rPr>
      </w:pPr>
      <w:r w:rsidRPr="00EB4136">
        <w:rPr>
          <w:rFonts w:ascii="Segoe UI Light" w:hAnsi="Segoe UI Light" w:cs="Segoe UI Light"/>
          <w:sz w:val="22"/>
          <w:szCs w:val="22"/>
          <w:lang w:val="x-none"/>
        </w:rPr>
        <w:t xml:space="preserve">Z tej puli do Polski trafi 159 mld euro wsparcia, z czego 124 mld zostaną wydane w formie dotacji, </w:t>
      </w:r>
      <w:r>
        <w:rPr>
          <w:rFonts w:ascii="Segoe UI Light" w:hAnsi="Segoe UI Light" w:cs="Segoe UI Light"/>
          <w:sz w:val="22"/>
          <w:szCs w:val="22"/>
          <w:lang w:val="x-none"/>
        </w:rPr>
        <w:br/>
      </w:r>
      <w:r w:rsidRPr="00EB4136">
        <w:rPr>
          <w:rFonts w:ascii="Segoe UI Light" w:hAnsi="Segoe UI Light" w:cs="Segoe UI Light"/>
          <w:sz w:val="22"/>
          <w:szCs w:val="22"/>
          <w:lang w:val="x-none"/>
        </w:rPr>
        <w:t xml:space="preserve">a pozostała część jako niskooprocentowane pożyczki. W przeliczeniu na naszą walutę, łączna wysokość wsparcia, które trafi do Polski wyniesie 776 mld zł. </w:t>
      </w:r>
    </w:p>
    <w:p w14:paraId="428A7BE1" w14:textId="1C01D2F0" w:rsidR="00E6654A" w:rsidRPr="00EB4136" w:rsidRDefault="00E6654A" w:rsidP="00E6654A">
      <w:pPr>
        <w:rPr>
          <w:rFonts w:ascii="Segoe UI Light" w:hAnsi="Segoe UI Light" w:cs="Segoe UI Light"/>
          <w:sz w:val="22"/>
          <w:szCs w:val="22"/>
          <w:lang w:val="x-none"/>
        </w:rPr>
      </w:pPr>
      <w:r w:rsidRPr="00EB4136">
        <w:rPr>
          <w:rFonts w:ascii="Segoe UI Light" w:hAnsi="Segoe UI Light" w:cs="Segoe UI Light"/>
          <w:sz w:val="22"/>
          <w:szCs w:val="22"/>
          <w:lang w:val="x-none"/>
        </w:rPr>
        <w:t xml:space="preserve">Kwota ta obejmuje nie tylko obszar dotacji skierowanych do polskich przedsiębiorstw </w:t>
      </w:r>
      <w:r w:rsidRPr="00EB4136">
        <w:rPr>
          <w:rFonts w:ascii="Segoe UI Light" w:hAnsi="Segoe UI Light" w:cs="Segoe UI Light"/>
          <w:sz w:val="22"/>
          <w:szCs w:val="22"/>
          <w:lang w:val="x-none"/>
        </w:rPr>
        <w:br/>
        <w:t xml:space="preserve">i samorządów ale również politykę rolną (w tym dopłaty bezpośrednie), koszty administracyjne oraz wsparcia dla projektów strategicznych realizowanych na szczeblu centralnym. Środki po które </w:t>
      </w:r>
      <w:r w:rsidRPr="00EB4136">
        <w:rPr>
          <w:rFonts w:ascii="Segoe UI Light" w:hAnsi="Segoe UI Light" w:cs="Segoe UI Light"/>
          <w:sz w:val="22"/>
          <w:szCs w:val="22"/>
        </w:rPr>
        <w:t xml:space="preserve">Gmina </w:t>
      </w:r>
      <w:r>
        <w:rPr>
          <w:rFonts w:ascii="Segoe UI Light" w:hAnsi="Segoe UI Light" w:cs="Segoe UI Light"/>
          <w:sz w:val="22"/>
          <w:szCs w:val="22"/>
        </w:rPr>
        <w:t xml:space="preserve">Miasto </w:t>
      </w:r>
      <w:r w:rsidR="0095711E">
        <w:rPr>
          <w:rFonts w:ascii="Segoe UI Light" w:hAnsi="Segoe UI Light" w:cs="Segoe UI Light"/>
          <w:sz w:val="22"/>
          <w:szCs w:val="22"/>
        </w:rPr>
        <w:t>Mrągowo</w:t>
      </w:r>
      <w:r w:rsidRPr="00EB4136">
        <w:rPr>
          <w:rFonts w:ascii="Segoe UI Light" w:hAnsi="Segoe UI Light" w:cs="Segoe UI Light"/>
          <w:sz w:val="22"/>
          <w:szCs w:val="22"/>
        </w:rPr>
        <w:t>,</w:t>
      </w:r>
      <w:r w:rsidRPr="00EB4136">
        <w:rPr>
          <w:rFonts w:ascii="Segoe UI Light" w:hAnsi="Segoe UI Light" w:cs="Segoe UI Light"/>
          <w:sz w:val="22"/>
          <w:szCs w:val="22"/>
          <w:lang w:val="x-none"/>
        </w:rPr>
        <w:t xml:space="preserve"> będ</w:t>
      </w:r>
      <w:r w:rsidRPr="00EB4136">
        <w:rPr>
          <w:rFonts w:ascii="Segoe UI Light" w:hAnsi="Segoe UI Light" w:cs="Segoe UI Light"/>
          <w:sz w:val="22"/>
          <w:szCs w:val="22"/>
        </w:rPr>
        <w:t>zie</w:t>
      </w:r>
      <w:r w:rsidRPr="00EB4136">
        <w:rPr>
          <w:rFonts w:ascii="Segoe UI Light" w:hAnsi="Segoe UI Light" w:cs="Segoe UI Light"/>
          <w:sz w:val="22"/>
          <w:szCs w:val="22"/>
          <w:lang w:val="x-none"/>
        </w:rPr>
        <w:t xml:space="preserve"> mogł</w:t>
      </w:r>
      <w:r w:rsidRPr="00EB4136">
        <w:rPr>
          <w:rFonts w:ascii="Segoe UI Light" w:hAnsi="Segoe UI Light" w:cs="Segoe UI Light"/>
          <w:sz w:val="22"/>
          <w:szCs w:val="22"/>
        </w:rPr>
        <w:t>a</w:t>
      </w:r>
      <w:r w:rsidRPr="00EB4136">
        <w:rPr>
          <w:rFonts w:ascii="Segoe UI Light" w:hAnsi="Segoe UI Light" w:cs="Segoe UI Light"/>
          <w:sz w:val="22"/>
          <w:szCs w:val="22"/>
          <w:lang w:val="x-none"/>
        </w:rPr>
        <w:t xml:space="preserve"> sięgnąć związane z częścią budżetu poświęconego polityce spójności. </w:t>
      </w:r>
    </w:p>
    <w:p w14:paraId="55BF4778" w14:textId="77777777" w:rsidR="00E6654A" w:rsidRPr="00EB4136" w:rsidRDefault="00E6654A" w:rsidP="00E6654A">
      <w:pPr>
        <w:rPr>
          <w:rFonts w:ascii="Segoe UI Light" w:hAnsi="Segoe UI Light" w:cs="Segoe UI Light"/>
          <w:sz w:val="22"/>
          <w:szCs w:val="22"/>
          <w:lang w:val="x-none"/>
        </w:rPr>
      </w:pPr>
      <w:r w:rsidRPr="00EB4136">
        <w:rPr>
          <w:rFonts w:ascii="Segoe UI Light" w:hAnsi="Segoe UI Light" w:cs="Segoe UI Light"/>
          <w:sz w:val="22"/>
          <w:szCs w:val="22"/>
          <w:lang w:val="x-none"/>
        </w:rPr>
        <w:t>Polska będzie największym beneficjentem polityki spójności ze wszystkich krajów członkowskich Unii Europejskiej i otrzyma 66,8 mld euro. Są to jednak środki mniejsze, niż w perspektywie 2014-2020, które opiewały na kwo</w:t>
      </w:r>
      <w:r>
        <w:rPr>
          <w:rFonts w:ascii="Segoe UI Light" w:hAnsi="Segoe UI Light" w:cs="Segoe UI Light"/>
          <w:sz w:val="22"/>
          <w:szCs w:val="22"/>
          <w:lang w:val="x-none"/>
        </w:rPr>
        <w:t>tę 82,5 mld euro.  Realnie więc</w:t>
      </w:r>
      <w:r w:rsidRPr="00EB4136">
        <w:rPr>
          <w:rFonts w:ascii="Segoe UI Light" w:hAnsi="Segoe UI Light" w:cs="Segoe UI Light"/>
          <w:sz w:val="22"/>
          <w:szCs w:val="22"/>
          <w:lang w:val="x-none"/>
        </w:rPr>
        <w:t xml:space="preserve"> pula dostępnych w trybie konkursowym środków zmniejs</w:t>
      </w:r>
      <w:r>
        <w:rPr>
          <w:rFonts w:ascii="Segoe UI Light" w:hAnsi="Segoe UI Light" w:cs="Segoe UI Light"/>
          <w:sz w:val="22"/>
          <w:szCs w:val="22"/>
          <w:lang w:val="x-none"/>
        </w:rPr>
        <w:t>zy się o ok. 20%. Nie jest znana</w:t>
      </w:r>
      <w:r w:rsidRPr="00EB4136">
        <w:rPr>
          <w:rFonts w:ascii="Segoe UI Light" w:hAnsi="Segoe UI Light" w:cs="Segoe UI Light"/>
          <w:sz w:val="22"/>
          <w:szCs w:val="22"/>
          <w:lang w:val="x-none"/>
        </w:rPr>
        <w:t xml:space="preserve"> jeszcze pula budżetu ogólnokrajowego</w:t>
      </w:r>
      <w:r>
        <w:rPr>
          <w:rFonts w:ascii="Segoe UI Light" w:hAnsi="Segoe UI Light" w:cs="Segoe UI Light"/>
          <w:sz w:val="22"/>
          <w:szCs w:val="22"/>
        </w:rPr>
        <w:t>, która</w:t>
      </w:r>
      <w:r w:rsidRPr="00EB4136">
        <w:rPr>
          <w:rFonts w:ascii="Segoe UI Light" w:hAnsi="Segoe UI Light" w:cs="Segoe UI Light"/>
          <w:sz w:val="22"/>
          <w:szCs w:val="22"/>
          <w:lang w:val="x-none"/>
        </w:rPr>
        <w:t xml:space="preserve"> trafi do poszczególnych województw oraz jaki będzie maksymalny poziom dofinansowania projektów – w szczególności, czy z uwagi na mniejszy budżet na politykę spójności zmniejszona zostanie liczba dofinansowywanych projektów, czy też zmniejszeniu ulegnie poziom dofinansowania, tak aby wsparcie mogło trafić do większej liczby odbiorów</w:t>
      </w:r>
      <w:r>
        <w:rPr>
          <w:rFonts w:ascii="Segoe UI Light" w:hAnsi="Segoe UI Light" w:cs="Segoe UI Light"/>
          <w:sz w:val="22"/>
          <w:szCs w:val="22"/>
        </w:rPr>
        <w:t>.</w:t>
      </w:r>
      <w:r w:rsidRPr="00EB4136">
        <w:rPr>
          <w:rFonts w:ascii="Segoe UI Light" w:hAnsi="Segoe UI Light" w:cs="Segoe UI Light"/>
          <w:sz w:val="22"/>
          <w:szCs w:val="22"/>
          <w:lang w:val="x-none"/>
        </w:rPr>
        <w:t xml:space="preserve"> </w:t>
      </w:r>
    </w:p>
    <w:p w14:paraId="2625B38B" w14:textId="77777777" w:rsidR="00E6654A" w:rsidRPr="00EB4136" w:rsidRDefault="00E6654A" w:rsidP="00E6654A">
      <w:pPr>
        <w:rPr>
          <w:rFonts w:ascii="Segoe UI Light" w:hAnsi="Segoe UI Light" w:cs="Segoe UI Light"/>
          <w:sz w:val="22"/>
          <w:szCs w:val="22"/>
          <w:lang w:val="x-none"/>
        </w:rPr>
      </w:pPr>
      <w:r w:rsidRPr="00EB4136">
        <w:rPr>
          <w:rFonts w:ascii="Segoe UI Light" w:hAnsi="Segoe UI Light" w:cs="Segoe UI Light"/>
          <w:sz w:val="22"/>
          <w:szCs w:val="22"/>
          <w:lang w:val="x-none"/>
        </w:rPr>
        <w:t>Znane są jednak obszary priorytetowe na które skierowane zostanie wsparcie.</w:t>
      </w:r>
    </w:p>
    <w:p w14:paraId="0F659305" w14:textId="77777777" w:rsidR="00E6654A" w:rsidRPr="00EB4136" w:rsidRDefault="00E6654A" w:rsidP="00E6654A">
      <w:pPr>
        <w:ind w:left="720" w:hanging="360"/>
        <w:rPr>
          <w:rFonts w:ascii="Segoe UI Light" w:hAnsi="Segoe UI Light" w:cs="Segoe UI Light"/>
          <w:sz w:val="22"/>
          <w:szCs w:val="22"/>
          <w:lang w:val="x-none"/>
        </w:rPr>
      </w:pPr>
      <w:r w:rsidRPr="00EB4136">
        <w:rPr>
          <w:rFonts w:ascii="Segoe UI Light" w:hAnsi="Segoe UI Light" w:cs="Segoe UI Light"/>
          <w:sz w:val="22"/>
          <w:szCs w:val="22"/>
          <w:lang w:val="x-none"/>
        </w:rPr>
        <w:t>Nowa perspektywa finansowa 2021-2027 koncentrować się ma na następujących celach:</w:t>
      </w:r>
    </w:p>
    <w:p w14:paraId="46C5F125" w14:textId="77777777" w:rsidR="00E6654A" w:rsidRPr="00EB4136" w:rsidRDefault="00E6654A" w:rsidP="00E6654A">
      <w:pPr>
        <w:ind w:left="720" w:hanging="360"/>
        <w:rPr>
          <w:rFonts w:ascii="Segoe UI Light" w:hAnsi="Segoe UI Light" w:cs="Segoe UI Light"/>
          <w:sz w:val="22"/>
          <w:szCs w:val="22"/>
          <w:lang w:val="x-none"/>
        </w:rPr>
      </w:pPr>
      <w:r w:rsidRPr="00EB4136">
        <w:rPr>
          <w:rFonts w:ascii="Segoe UI Light" w:hAnsi="Segoe UI Light" w:cs="Segoe UI Light"/>
          <w:sz w:val="22"/>
          <w:szCs w:val="22"/>
          <w:lang w:val="x-none"/>
        </w:rPr>
        <w:t>•</w:t>
      </w:r>
      <w:r w:rsidRPr="00EB4136">
        <w:rPr>
          <w:rFonts w:ascii="Segoe UI Light" w:hAnsi="Segoe UI Light" w:cs="Segoe UI Light"/>
          <w:sz w:val="22"/>
          <w:szCs w:val="22"/>
          <w:lang w:val="x-none"/>
        </w:rPr>
        <w:tab/>
        <w:t>Cel 1 – bardziej inteligentna Europa (</w:t>
      </w:r>
      <w:proofErr w:type="spellStart"/>
      <w:r w:rsidRPr="00EB4136">
        <w:rPr>
          <w:rFonts w:ascii="Segoe UI Light" w:hAnsi="Segoe UI Light" w:cs="Segoe UI Light"/>
          <w:sz w:val="22"/>
          <w:szCs w:val="22"/>
          <w:lang w:val="x-none"/>
        </w:rPr>
        <w:t>Smarter</w:t>
      </w:r>
      <w:proofErr w:type="spellEnd"/>
      <w:r w:rsidRPr="00EB4136">
        <w:rPr>
          <w:rFonts w:ascii="Segoe UI Light" w:hAnsi="Segoe UI Light" w:cs="Segoe UI Light"/>
          <w:sz w:val="22"/>
          <w:szCs w:val="22"/>
          <w:lang w:val="x-none"/>
        </w:rPr>
        <w:t xml:space="preserve"> Europe)</w:t>
      </w:r>
    </w:p>
    <w:p w14:paraId="32C0F97A" w14:textId="77777777" w:rsidR="00E6654A" w:rsidRPr="00EB4136" w:rsidRDefault="00E6654A" w:rsidP="00E6654A">
      <w:pPr>
        <w:ind w:left="720" w:hanging="360"/>
        <w:rPr>
          <w:rFonts w:ascii="Segoe UI Light" w:hAnsi="Segoe UI Light" w:cs="Segoe UI Light"/>
          <w:sz w:val="22"/>
          <w:szCs w:val="22"/>
          <w:lang w:val="x-none"/>
        </w:rPr>
      </w:pPr>
      <w:r w:rsidRPr="00EB4136">
        <w:rPr>
          <w:rFonts w:ascii="Segoe UI Light" w:hAnsi="Segoe UI Light" w:cs="Segoe UI Light"/>
          <w:sz w:val="22"/>
          <w:szCs w:val="22"/>
          <w:lang w:val="x-none"/>
        </w:rPr>
        <w:lastRenderedPageBreak/>
        <w:t>•</w:t>
      </w:r>
      <w:r w:rsidRPr="00EB4136">
        <w:rPr>
          <w:rFonts w:ascii="Segoe UI Light" w:hAnsi="Segoe UI Light" w:cs="Segoe UI Light"/>
          <w:sz w:val="22"/>
          <w:szCs w:val="22"/>
          <w:lang w:val="x-none"/>
        </w:rPr>
        <w:tab/>
        <w:t xml:space="preserve">Cel 2 – bardziej przyjazna dla środowiska </w:t>
      </w:r>
      <w:proofErr w:type="spellStart"/>
      <w:r w:rsidRPr="00EB4136">
        <w:rPr>
          <w:rFonts w:ascii="Segoe UI Light" w:hAnsi="Segoe UI Light" w:cs="Segoe UI Light"/>
          <w:sz w:val="22"/>
          <w:szCs w:val="22"/>
          <w:lang w:val="x-none"/>
        </w:rPr>
        <w:t>bezemisyjna</w:t>
      </w:r>
      <w:proofErr w:type="spellEnd"/>
      <w:r w:rsidRPr="00EB4136">
        <w:rPr>
          <w:rFonts w:ascii="Segoe UI Light" w:hAnsi="Segoe UI Light" w:cs="Segoe UI Light"/>
          <w:sz w:val="22"/>
          <w:szCs w:val="22"/>
          <w:lang w:val="x-none"/>
        </w:rPr>
        <w:t xml:space="preserve"> Europa (a </w:t>
      </w:r>
      <w:proofErr w:type="spellStart"/>
      <w:r w:rsidRPr="00EB4136">
        <w:rPr>
          <w:rFonts w:ascii="Segoe UI Light" w:hAnsi="Segoe UI Light" w:cs="Segoe UI Light"/>
          <w:sz w:val="22"/>
          <w:szCs w:val="22"/>
          <w:lang w:val="x-none"/>
        </w:rPr>
        <w:t>Greener</w:t>
      </w:r>
      <w:proofErr w:type="spellEnd"/>
      <w:r w:rsidRPr="00EB4136">
        <w:rPr>
          <w:rFonts w:ascii="Segoe UI Light" w:hAnsi="Segoe UI Light" w:cs="Segoe UI Light"/>
          <w:sz w:val="22"/>
          <w:szCs w:val="22"/>
          <w:lang w:val="x-none"/>
        </w:rPr>
        <w:t xml:space="preserve">, </w:t>
      </w:r>
      <w:proofErr w:type="spellStart"/>
      <w:r w:rsidRPr="00EB4136">
        <w:rPr>
          <w:rFonts w:ascii="Segoe UI Light" w:hAnsi="Segoe UI Light" w:cs="Segoe UI Light"/>
          <w:sz w:val="22"/>
          <w:szCs w:val="22"/>
          <w:lang w:val="x-none"/>
        </w:rPr>
        <w:t>carbon</w:t>
      </w:r>
      <w:proofErr w:type="spellEnd"/>
      <w:r w:rsidRPr="00EB4136">
        <w:rPr>
          <w:rFonts w:ascii="Segoe UI Light" w:hAnsi="Segoe UI Light" w:cs="Segoe UI Light"/>
          <w:sz w:val="22"/>
          <w:szCs w:val="22"/>
          <w:lang w:val="x-none"/>
        </w:rPr>
        <w:t xml:space="preserve"> </w:t>
      </w:r>
      <w:proofErr w:type="spellStart"/>
      <w:r w:rsidRPr="00EB4136">
        <w:rPr>
          <w:rFonts w:ascii="Segoe UI Light" w:hAnsi="Segoe UI Light" w:cs="Segoe UI Light"/>
          <w:sz w:val="22"/>
          <w:szCs w:val="22"/>
          <w:lang w:val="x-none"/>
        </w:rPr>
        <w:t>free</w:t>
      </w:r>
      <w:proofErr w:type="spellEnd"/>
      <w:r w:rsidRPr="00EB4136">
        <w:rPr>
          <w:rFonts w:ascii="Segoe UI Light" w:hAnsi="Segoe UI Light" w:cs="Segoe UI Light"/>
          <w:sz w:val="22"/>
          <w:szCs w:val="22"/>
          <w:lang w:val="x-none"/>
        </w:rPr>
        <w:t xml:space="preserve"> Europe)</w:t>
      </w:r>
    </w:p>
    <w:p w14:paraId="302F796A" w14:textId="77777777" w:rsidR="00E6654A" w:rsidRPr="00EB4136" w:rsidRDefault="00E6654A" w:rsidP="00E6654A">
      <w:pPr>
        <w:ind w:left="720" w:hanging="360"/>
        <w:rPr>
          <w:rFonts w:ascii="Segoe UI Light" w:hAnsi="Segoe UI Light" w:cs="Segoe UI Light"/>
          <w:sz w:val="22"/>
          <w:szCs w:val="22"/>
          <w:lang w:val="x-none"/>
        </w:rPr>
      </w:pPr>
      <w:r w:rsidRPr="00EB4136">
        <w:rPr>
          <w:rFonts w:ascii="Segoe UI Light" w:hAnsi="Segoe UI Light" w:cs="Segoe UI Light"/>
          <w:sz w:val="22"/>
          <w:szCs w:val="22"/>
          <w:lang w:val="x-none"/>
        </w:rPr>
        <w:t>•</w:t>
      </w:r>
      <w:r w:rsidRPr="00EB4136">
        <w:rPr>
          <w:rFonts w:ascii="Segoe UI Light" w:hAnsi="Segoe UI Light" w:cs="Segoe UI Light"/>
          <w:sz w:val="22"/>
          <w:szCs w:val="22"/>
          <w:lang w:val="x-none"/>
        </w:rPr>
        <w:tab/>
        <w:t xml:space="preserve">Cel 3 – lepiej połączona Europa (a </w:t>
      </w:r>
      <w:proofErr w:type="spellStart"/>
      <w:r w:rsidRPr="00EB4136">
        <w:rPr>
          <w:rFonts w:ascii="Segoe UI Light" w:hAnsi="Segoe UI Light" w:cs="Segoe UI Light"/>
          <w:sz w:val="22"/>
          <w:szCs w:val="22"/>
          <w:lang w:val="x-none"/>
        </w:rPr>
        <w:t>more</w:t>
      </w:r>
      <w:proofErr w:type="spellEnd"/>
      <w:r w:rsidRPr="00EB4136">
        <w:rPr>
          <w:rFonts w:ascii="Segoe UI Light" w:hAnsi="Segoe UI Light" w:cs="Segoe UI Light"/>
          <w:sz w:val="22"/>
          <w:szCs w:val="22"/>
          <w:lang w:val="x-none"/>
        </w:rPr>
        <w:t xml:space="preserve"> </w:t>
      </w:r>
      <w:proofErr w:type="spellStart"/>
      <w:r w:rsidRPr="00EB4136">
        <w:rPr>
          <w:rFonts w:ascii="Segoe UI Light" w:hAnsi="Segoe UI Light" w:cs="Segoe UI Light"/>
          <w:sz w:val="22"/>
          <w:szCs w:val="22"/>
          <w:lang w:val="x-none"/>
        </w:rPr>
        <w:t>Connected</w:t>
      </w:r>
      <w:proofErr w:type="spellEnd"/>
      <w:r w:rsidRPr="00EB4136">
        <w:rPr>
          <w:rFonts w:ascii="Segoe UI Light" w:hAnsi="Segoe UI Light" w:cs="Segoe UI Light"/>
          <w:sz w:val="22"/>
          <w:szCs w:val="22"/>
          <w:lang w:val="x-none"/>
        </w:rPr>
        <w:t xml:space="preserve"> Europe)</w:t>
      </w:r>
    </w:p>
    <w:p w14:paraId="2851A4E9" w14:textId="77777777" w:rsidR="00E6654A" w:rsidRPr="00EB4136" w:rsidRDefault="00E6654A" w:rsidP="00E6654A">
      <w:pPr>
        <w:ind w:left="720" w:hanging="360"/>
        <w:rPr>
          <w:rFonts w:ascii="Segoe UI Light" w:hAnsi="Segoe UI Light" w:cs="Segoe UI Light"/>
          <w:sz w:val="22"/>
          <w:szCs w:val="22"/>
          <w:lang w:val="x-none"/>
        </w:rPr>
      </w:pPr>
      <w:r w:rsidRPr="00EB4136">
        <w:rPr>
          <w:rFonts w:ascii="Segoe UI Light" w:hAnsi="Segoe UI Light" w:cs="Segoe UI Light"/>
          <w:sz w:val="22"/>
          <w:szCs w:val="22"/>
          <w:lang w:val="x-none"/>
        </w:rPr>
        <w:t>•</w:t>
      </w:r>
      <w:r w:rsidRPr="00EB4136">
        <w:rPr>
          <w:rFonts w:ascii="Segoe UI Light" w:hAnsi="Segoe UI Light" w:cs="Segoe UI Light"/>
          <w:sz w:val="22"/>
          <w:szCs w:val="22"/>
          <w:lang w:val="x-none"/>
        </w:rPr>
        <w:tab/>
        <w:t xml:space="preserve">Cel 4 – Europa o silniejszym wymiarze społecznym (a </w:t>
      </w:r>
      <w:proofErr w:type="spellStart"/>
      <w:r w:rsidRPr="00EB4136">
        <w:rPr>
          <w:rFonts w:ascii="Segoe UI Light" w:hAnsi="Segoe UI Light" w:cs="Segoe UI Light"/>
          <w:sz w:val="22"/>
          <w:szCs w:val="22"/>
          <w:lang w:val="x-none"/>
        </w:rPr>
        <w:t>more</w:t>
      </w:r>
      <w:proofErr w:type="spellEnd"/>
      <w:r w:rsidRPr="00EB4136">
        <w:rPr>
          <w:rFonts w:ascii="Segoe UI Light" w:hAnsi="Segoe UI Light" w:cs="Segoe UI Light"/>
          <w:sz w:val="22"/>
          <w:szCs w:val="22"/>
          <w:lang w:val="x-none"/>
        </w:rPr>
        <w:t xml:space="preserve"> </w:t>
      </w:r>
      <w:proofErr w:type="spellStart"/>
      <w:r w:rsidRPr="00EB4136">
        <w:rPr>
          <w:rFonts w:ascii="Segoe UI Light" w:hAnsi="Segoe UI Light" w:cs="Segoe UI Light"/>
          <w:sz w:val="22"/>
          <w:szCs w:val="22"/>
          <w:lang w:val="x-none"/>
        </w:rPr>
        <w:t>Social</w:t>
      </w:r>
      <w:proofErr w:type="spellEnd"/>
      <w:r w:rsidRPr="00EB4136">
        <w:rPr>
          <w:rFonts w:ascii="Segoe UI Light" w:hAnsi="Segoe UI Light" w:cs="Segoe UI Light"/>
          <w:sz w:val="22"/>
          <w:szCs w:val="22"/>
          <w:lang w:val="x-none"/>
        </w:rPr>
        <w:t xml:space="preserve"> Europe)</w:t>
      </w:r>
    </w:p>
    <w:p w14:paraId="5F304A78" w14:textId="77777777" w:rsidR="00E6654A" w:rsidRPr="00EB4136" w:rsidRDefault="00E6654A" w:rsidP="00E6654A">
      <w:pPr>
        <w:ind w:left="720" w:hanging="360"/>
        <w:rPr>
          <w:rFonts w:ascii="Segoe UI Light" w:hAnsi="Segoe UI Light" w:cs="Segoe UI Light"/>
          <w:sz w:val="22"/>
          <w:szCs w:val="22"/>
          <w:lang w:val="x-none"/>
        </w:rPr>
      </w:pPr>
      <w:r w:rsidRPr="00EB4136">
        <w:rPr>
          <w:rFonts w:ascii="Segoe UI Light" w:hAnsi="Segoe UI Light" w:cs="Segoe UI Light"/>
          <w:sz w:val="22"/>
          <w:szCs w:val="22"/>
          <w:lang w:val="x-none"/>
        </w:rPr>
        <w:t>•</w:t>
      </w:r>
      <w:r w:rsidRPr="00EB4136">
        <w:rPr>
          <w:rFonts w:ascii="Segoe UI Light" w:hAnsi="Segoe UI Light" w:cs="Segoe UI Light"/>
          <w:sz w:val="22"/>
          <w:szCs w:val="22"/>
          <w:lang w:val="x-none"/>
        </w:rPr>
        <w:tab/>
        <w:t xml:space="preserve">Cel 5 – Europa bliżej obywateli (a Europe </w:t>
      </w:r>
      <w:proofErr w:type="spellStart"/>
      <w:r w:rsidRPr="00EB4136">
        <w:rPr>
          <w:rFonts w:ascii="Segoe UI Light" w:hAnsi="Segoe UI Light" w:cs="Segoe UI Light"/>
          <w:sz w:val="22"/>
          <w:szCs w:val="22"/>
          <w:lang w:val="x-none"/>
        </w:rPr>
        <w:t>closer</w:t>
      </w:r>
      <w:proofErr w:type="spellEnd"/>
      <w:r w:rsidRPr="00EB4136">
        <w:rPr>
          <w:rFonts w:ascii="Segoe UI Light" w:hAnsi="Segoe UI Light" w:cs="Segoe UI Light"/>
          <w:sz w:val="22"/>
          <w:szCs w:val="22"/>
          <w:lang w:val="x-none"/>
        </w:rPr>
        <w:t xml:space="preserve"> to </w:t>
      </w:r>
      <w:proofErr w:type="spellStart"/>
      <w:r w:rsidRPr="00EB4136">
        <w:rPr>
          <w:rFonts w:ascii="Segoe UI Light" w:hAnsi="Segoe UI Light" w:cs="Segoe UI Light"/>
          <w:sz w:val="22"/>
          <w:szCs w:val="22"/>
          <w:lang w:val="x-none"/>
        </w:rPr>
        <w:t>citizens</w:t>
      </w:r>
      <w:proofErr w:type="spellEnd"/>
      <w:r w:rsidRPr="00EB4136">
        <w:rPr>
          <w:rFonts w:ascii="Segoe UI Light" w:hAnsi="Segoe UI Light" w:cs="Segoe UI Light"/>
          <w:sz w:val="22"/>
          <w:szCs w:val="22"/>
          <w:lang w:val="x-none"/>
        </w:rPr>
        <w:t>) – zintegrowany i zrównoważony rozwój wszystkich typów terytoriów</w:t>
      </w:r>
    </w:p>
    <w:p w14:paraId="5AA5D6E7" w14:textId="77777777" w:rsidR="00E6654A" w:rsidRPr="00EB4136" w:rsidRDefault="00E6654A" w:rsidP="00E6654A">
      <w:pPr>
        <w:rPr>
          <w:rFonts w:ascii="Segoe UI Light" w:hAnsi="Segoe UI Light" w:cs="Segoe UI Light"/>
          <w:sz w:val="22"/>
          <w:szCs w:val="22"/>
          <w:lang w:val="x-none"/>
        </w:rPr>
      </w:pPr>
      <w:r w:rsidRPr="00EB4136">
        <w:rPr>
          <w:rFonts w:ascii="Segoe UI Light" w:hAnsi="Segoe UI Light" w:cs="Segoe UI Light"/>
          <w:sz w:val="22"/>
          <w:szCs w:val="22"/>
          <w:lang w:val="x-none"/>
        </w:rPr>
        <w:t>Państwa członkowskie indywidualnie ustalać będą podział środków pomiędzy wskazane 5 celów – obszarów priorytetowych, z zastrzeżeniem jednak, że co najmniej:</w:t>
      </w:r>
    </w:p>
    <w:p w14:paraId="273238AE" w14:textId="77777777" w:rsidR="00E6654A" w:rsidRPr="004C53A0" w:rsidRDefault="00E6654A" w:rsidP="00E6654A">
      <w:pPr>
        <w:ind w:left="720" w:hanging="360"/>
        <w:rPr>
          <w:rFonts w:ascii="Segoe UI Light" w:hAnsi="Segoe UI Light" w:cs="Segoe UI Light"/>
          <w:sz w:val="22"/>
          <w:szCs w:val="22"/>
        </w:rPr>
      </w:pPr>
      <w:r w:rsidRPr="00EB4136">
        <w:rPr>
          <w:rFonts w:ascii="Segoe UI Light" w:hAnsi="Segoe UI Light" w:cs="Segoe UI Light"/>
          <w:sz w:val="22"/>
          <w:szCs w:val="22"/>
          <w:lang w:val="x-none"/>
        </w:rPr>
        <w:t>•</w:t>
      </w:r>
      <w:r w:rsidRPr="00EB4136">
        <w:rPr>
          <w:rFonts w:ascii="Segoe UI Light" w:hAnsi="Segoe UI Light" w:cs="Segoe UI Light"/>
          <w:sz w:val="22"/>
          <w:szCs w:val="22"/>
          <w:lang w:val="x-none"/>
        </w:rPr>
        <w:tab/>
        <w:t xml:space="preserve">35% środków wydane zostanie w obszarze inteligentnych i nowoczesnych technologii </w:t>
      </w:r>
      <w:r>
        <w:rPr>
          <w:rFonts w:ascii="Segoe UI Light" w:hAnsi="Segoe UI Light" w:cs="Segoe UI Light"/>
          <w:sz w:val="22"/>
          <w:szCs w:val="22"/>
          <w:lang w:val="x-none"/>
        </w:rPr>
        <w:br/>
      </w:r>
      <w:r w:rsidRPr="00EB4136">
        <w:rPr>
          <w:rFonts w:ascii="Segoe UI Light" w:hAnsi="Segoe UI Light" w:cs="Segoe UI Light"/>
          <w:sz w:val="22"/>
          <w:szCs w:val="22"/>
          <w:lang w:val="x-none"/>
        </w:rPr>
        <w:t xml:space="preserve">(cel 1 – bardziej inteligentna Europa - </w:t>
      </w:r>
      <w:proofErr w:type="spellStart"/>
      <w:r w:rsidRPr="00EB4136">
        <w:rPr>
          <w:rFonts w:ascii="Segoe UI Light" w:hAnsi="Segoe UI Light" w:cs="Segoe UI Light"/>
          <w:sz w:val="22"/>
          <w:szCs w:val="22"/>
          <w:lang w:val="x-none"/>
        </w:rPr>
        <w:t>Smarter</w:t>
      </w:r>
      <w:proofErr w:type="spellEnd"/>
      <w:r w:rsidRPr="00EB4136">
        <w:rPr>
          <w:rFonts w:ascii="Segoe UI Light" w:hAnsi="Segoe UI Light" w:cs="Segoe UI Light"/>
          <w:sz w:val="22"/>
          <w:szCs w:val="22"/>
          <w:lang w:val="x-none"/>
        </w:rPr>
        <w:t xml:space="preserve"> Europe)</w:t>
      </w:r>
      <w:r>
        <w:rPr>
          <w:rFonts w:ascii="Segoe UI Light" w:hAnsi="Segoe UI Light" w:cs="Segoe UI Light"/>
          <w:sz w:val="22"/>
          <w:szCs w:val="22"/>
        </w:rPr>
        <w:t>;</w:t>
      </w:r>
    </w:p>
    <w:p w14:paraId="4CB5401B" w14:textId="77777777" w:rsidR="00E6654A" w:rsidRPr="004C53A0" w:rsidRDefault="00E6654A" w:rsidP="00E6654A">
      <w:pPr>
        <w:ind w:left="720" w:hanging="360"/>
        <w:rPr>
          <w:rFonts w:ascii="Segoe UI Light" w:hAnsi="Segoe UI Light" w:cs="Segoe UI Light"/>
          <w:sz w:val="22"/>
          <w:szCs w:val="22"/>
        </w:rPr>
      </w:pPr>
      <w:r w:rsidRPr="00EB4136">
        <w:rPr>
          <w:rFonts w:ascii="Segoe UI Light" w:hAnsi="Segoe UI Light" w:cs="Segoe UI Light"/>
          <w:sz w:val="22"/>
          <w:szCs w:val="22"/>
          <w:lang w:val="x-none"/>
        </w:rPr>
        <w:t>•</w:t>
      </w:r>
      <w:r w:rsidRPr="00EB4136">
        <w:rPr>
          <w:rFonts w:ascii="Segoe UI Light" w:hAnsi="Segoe UI Light" w:cs="Segoe UI Light"/>
          <w:sz w:val="22"/>
          <w:szCs w:val="22"/>
          <w:lang w:val="x-none"/>
        </w:rPr>
        <w:tab/>
        <w:t xml:space="preserve">30% środków wydanie zostanie w obszarze ochrony środowiska (cel 2 – bardziej przyjazna dla środowiska </w:t>
      </w:r>
      <w:proofErr w:type="spellStart"/>
      <w:r w:rsidRPr="00EB4136">
        <w:rPr>
          <w:rFonts w:ascii="Segoe UI Light" w:hAnsi="Segoe UI Light" w:cs="Segoe UI Light"/>
          <w:sz w:val="22"/>
          <w:szCs w:val="22"/>
          <w:lang w:val="x-none"/>
        </w:rPr>
        <w:t>bezemisyjna</w:t>
      </w:r>
      <w:proofErr w:type="spellEnd"/>
      <w:r w:rsidRPr="00EB4136">
        <w:rPr>
          <w:rFonts w:ascii="Segoe UI Light" w:hAnsi="Segoe UI Light" w:cs="Segoe UI Light"/>
          <w:sz w:val="22"/>
          <w:szCs w:val="22"/>
          <w:lang w:val="x-none"/>
        </w:rPr>
        <w:t xml:space="preserve"> Europa - a </w:t>
      </w:r>
      <w:proofErr w:type="spellStart"/>
      <w:r w:rsidRPr="00EB4136">
        <w:rPr>
          <w:rFonts w:ascii="Segoe UI Light" w:hAnsi="Segoe UI Light" w:cs="Segoe UI Light"/>
          <w:sz w:val="22"/>
          <w:szCs w:val="22"/>
          <w:lang w:val="x-none"/>
        </w:rPr>
        <w:t>Greener</w:t>
      </w:r>
      <w:proofErr w:type="spellEnd"/>
      <w:r w:rsidRPr="00EB4136">
        <w:rPr>
          <w:rFonts w:ascii="Segoe UI Light" w:hAnsi="Segoe UI Light" w:cs="Segoe UI Light"/>
          <w:sz w:val="22"/>
          <w:szCs w:val="22"/>
          <w:lang w:val="x-none"/>
        </w:rPr>
        <w:t xml:space="preserve">, </w:t>
      </w:r>
      <w:proofErr w:type="spellStart"/>
      <w:r w:rsidRPr="00EB4136">
        <w:rPr>
          <w:rFonts w:ascii="Segoe UI Light" w:hAnsi="Segoe UI Light" w:cs="Segoe UI Light"/>
          <w:sz w:val="22"/>
          <w:szCs w:val="22"/>
          <w:lang w:val="x-none"/>
        </w:rPr>
        <w:t>carbon</w:t>
      </w:r>
      <w:proofErr w:type="spellEnd"/>
      <w:r w:rsidRPr="00EB4136">
        <w:rPr>
          <w:rFonts w:ascii="Segoe UI Light" w:hAnsi="Segoe UI Light" w:cs="Segoe UI Light"/>
          <w:sz w:val="22"/>
          <w:szCs w:val="22"/>
          <w:lang w:val="x-none"/>
        </w:rPr>
        <w:t xml:space="preserve"> </w:t>
      </w:r>
      <w:proofErr w:type="spellStart"/>
      <w:r w:rsidRPr="00EB4136">
        <w:rPr>
          <w:rFonts w:ascii="Segoe UI Light" w:hAnsi="Segoe UI Light" w:cs="Segoe UI Light"/>
          <w:sz w:val="22"/>
          <w:szCs w:val="22"/>
          <w:lang w:val="x-none"/>
        </w:rPr>
        <w:t>free</w:t>
      </w:r>
      <w:proofErr w:type="spellEnd"/>
      <w:r w:rsidRPr="00EB4136">
        <w:rPr>
          <w:rFonts w:ascii="Segoe UI Light" w:hAnsi="Segoe UI Light" w:cs="Segoe UI Light"/>
          <w:sz w:val="22"/>
          <w:szCs w:val="22"/>
          <w:lang w:val="x-none"/>
        </w:rPr>
        <w:t xml:space="preserve"> Europe)</w:t>
      </w:r>
      <w:r>
        <w:rPr>
          <w:rFonts w:ascii="Segoe UI Light" w:hAnsi="Segoe UI Light" w:cs="Segoe UI Light"/>
          <w:sz w:val="22"/>
          <w:szCs w:val="22"/>
        </w:rPr>
        <w:t>.</w:t>
      </w:r>
    </w:p>
    <w:p w14:paraId="60691DEE" w14:textId="77777777" w:rsidR="00E6654A" w:rsidRPr="00EB4136" w:rsidRDefault="00E6654A" w:rsidP="00E6654A">
      <w:pPr>
        <w:rPr>
          <w:rFonts w:ascii="Segoe UI Light" w:hAnsi="Segoe UI Light" w:cs="Segoe UI Light"/>
          <w:sz w:val="22"/>
          <w:szCs w:val="22"/>
          <w:lang w:val="x-none"/>
        </w:rPr>
      </w:pPr>
      <w:r w:rsidRPr="00EB4136">
        <w:rPr>
          <w:rFonts w:ascii="Segoe UI Light" w:hAnsi="Segoe UI Light" w:cs="Segoe UI Light"/>
          <w:sz w:val="22"/>
          <w:szCs w:val="22"/>
          <w:lang w:val="x-none"/>
        </w:rPr>
        <w:t>Szczególna zmiana dotyczy środków związanych z ochroną środowiska. W perspektywie</w:t>
      </w:r>
      <w:r w:rsidRPr="00EB4136">
        <w:rPr>
          <w:rFonts w:ascii="Segoe UI Light" w:hAnsi="Segoe UI Light" w:cs="Segoe UI Light"/>
          <w:sz w:val="22"/>
          <w:szCs w:val="22"/>
        </w:rPr>
        <w:t xml:space="preserve"> </w:t>
      </w:r>
      <w:r w:rsidRPr="00EB4136">
        <w:rPr>
          <w:rFonts w:ascii="Segoe UI Light" w:hAnsi="Segoe UI Light" w:cs="Segoe UI Light"/>
          <w:sz w:val="22"/>
          <w:szCs w:val="22"/>
          <w:lang w:val="x-none"/>
        </w:rPr>
        <w:t xml:space="preserve">budżetowej 2014-2020, działania związane z odnawialnymi źródłami energii, obniżaniem emisji oraz ochroną środowiska mieściły się w obszarze tematycznym: „infrastruktura i środowisko”. </w:t>
      </w:r>
      <w:r>
        <w:rPr>
          <w:rFonts w:ascii="Segoe UI Light" w:hAnsi="Segoe UI Light" w:cs="Segoe UI Light"/>
          <w:sz w:val="22"/>
          <w:szCs w:val="22"/>
          <w:lang w:val="x-none"/>
        </w:rPr>
        <w:br/>
      </w:r>
      <w:r w:rsidRPr="00EB4136">
        <w:rPr>
          <w:rFonts w:ascii="Segoe UI Light" w:hAnsi="Segoe UI Light" w:cs="Segoe UI Light"/>
          <w:sz w:val="22"/>
          <w:szCs w:val="22"/>
          <w:lang w:val="x-none"/>
        </w:rPr>
        <w:t xml:space="preserve">W perspektywie 2021-2027, finansowanie inwestycji </w:t>
      </w:r>
      <w:proofErr w:type="spellStart"/>
      <w:r w:rsidRPr="00EB4136">
        <w:rPr>
          <w:rFonts w:ascii="Segoe UI Light" w:hAnsi="Segoe UI Light" w:cs="Segoe UI Light"/>
          <w:sz w:val="22"/>
          <w:szCs w:val="22"/>
          <w:lang w:val="x-none"/>
        </w:rPr>
        <w:t>prośrodowiskowych</w:t>
      </w:r>
      <w:proofErr w:type="spellEnd"/>
      <w:r w:rsidRPr="00EB4136">
        <w:rPr>
          <w:rFonts w:ascii="Segoe UI Light" w:hAnsi="Segoe UI Light" w:cs="Segoe UI Light"/>
          <w:sz w:val="22"/>
          <w:szCs w:val="22"/>
          <w:lang w:val="x-none"/>
        </w:rPr>
        <w:t xml:space="preserve"> będzie finansowane </w:t>
      </w:r>
      <w:r>
        <w:rPr>
          <w:rFonts w:ascii="Segoe UI Light" w:hAnsi="Segoe UI Light" w:cs="Segoe UI Light"/>
          <w:sz w:val="22"/>
          <w:szCs w:val="22"/>
          <w:lang w:val="x-none"/>
        </w:rPr>
        <w:br/>
      </w:r>
      <w:r w:rsidRPr="00EB4136">
        <w:rPr>
          <w:rFonts w:ascii="Segoe UI Light" w:hAnsi="Segoe UI Light" w:cs="Segoe UI Light"/>
          <w:sz w:val="22"/>
          <w:szCs w:val="22"/>
          <w:lang w:val="x-none"/>
        </w:rPr>
        <w:t>z odrębnej od infrastruktury puli środków. Zatem choć ogólnie pula dostępnych środków zmniejsza się o 20%, to w obszarze środowiska, klimatu i odnawialnych źródeł energii spodziewać się można znaczącego wzrostu wielkości funduszy, po które będzie można się ubiegać.</w:t>
      </w:r>
    </w:p>
    <w:p w14:paraId="3BAE104C" w14:textId="77777777" w:rsidR="00E6654A" w:rsidRPr="00EB4136" w:rsidRDefault="00E6654A" w:rsidP="00E6654A">
      <w:pPr>
        <w:rPr>
          <w:rFonts w:ascii="Segoe UI Light" w:hAnsi="Segoe UI Light" w:cs="Segoe UI Light"/>
          <w:sz w:val="22"/>
          <w:szCs w:val="22"/>
          <w:lang w:val="x-none"/>
        </w:rPr>
      </w:pPr>
      <w:r w:rsidRPr="00EB4136">
        <w:rPr>
          <w:rFonts w:ascii="Segoe UI Light" w:hAnsi="Segoe UI Light" w:cs="Segoe UI Light"/>
          <w:sz w:val="22"/>
          <w:szCs w:val="22"/>
          <w:lang w:val="x-none"/>
        </w:rPr>
        <w:t xml:space="preserve">W ramach celu 2 – bardziej przyjazna dla środowiska </w:t>
      </w:r>
      <w:proofErr w:type="spellStart"/>
      <w:r w:rsidRPr="00EB4136">
        <w:rPr>
          <w:rFonts w:ascii="Segoe UI Light" w:hAnsi="Segoe UI Light" w:cs="Segoe UI Light"/>
          <w:sz w:val="22"/>
          <w:szCs w:val="22"/>
          <w:lang w:val="x-none"/>
        </w:rPr>
        <w:t>bezemisyjna</w:t>
      </w:r>
      <w:proofErr w:type="spellEnd"/>
      <w:r w:rsidRPr="00EB4136">
        <w:rPr>
          <w:rFonts w:ascii="Segoe UI Light" w:hAnsi="Segoe UI Light" w:cs="Segoe UI Light"/>
          <w:sz w:val="22"/>
          <w:szCs w:val="22"/>
          <w:lang w:val="x-none"/>
        </w:rPr>
        <w:t xml:space="preserve"> Europa, wspierane będą takie inwestycje jak:</w:t>
      </w:r>
    </w:p>
    <w:p w14:paraId="1FB40F79" w14:textId="77777777" w:rsidR="00E6654A" w:rsidRPr="00EB4136" w:rsidRDefault="00E6654A" w:rsidP="00E6654A">
      <w:pPr>
        <w:ind w:left="720" w:hanging="360"/>
        <w:rPr>
          <w:rFonts w:ascii="Segoe UI Light" w:hAnsi="Segoe UI Light" w:cs="Segoe UI Light"/>
          <w:sz w:val="22"/>
          <w:szCs w:val="22"/>
          <w:lang w:val="x-none"/>
        </w:rPr>
      </w:pPr>
      <w:r w:rsidRPr="00EB4136">
        <w:rPr>
          <w:rFonts w:ascii="Segoe UI Light" w:hAnsi="Segoe UI Light" w:cs="Segoe UI Light"/>
          <w:sz w:val="22"/>
          <w:szCs w:val="22"/>
          <w:lang w:val="x-none"/>
        </w:rPr>
        <w:t>•</w:t>
      </w:r>
      <w:r w:rsidRPr="00EB4136">
        <w:rPr>
          <w:rFonts w:ascii="Segoe UI Light" w:hAnsi="Segoe UI Light" w:cs="Segoe UI Light"/>
          <w:sz w:val="22"/>
          <w:szCs w:val="22"/>
          <w:lang w:val="x-none"/>
        </w:rPr>
        <w:tab/>
        <w:t>działania poprawy efektywności energetycznej,</w:t>
      </w:r>
    </w:p>
    <w:p w14:paraId="59C262F5" w14:textId="77777777" w:rsidR="00E6654A" w:rsidRPr="00EB4136" w:rsidRDefault="00E6654A" w:rsidP="00E6654A">
      <w:pPr>
        <w:ind w:left="720" w:hanging="360"/>
        <w:rPr>
          <w:rFonts w:ascii="Segoe UI Light" w:hAnsi="Segoe UI Light" w:cs="Segoe UI Light"/>
          <w:sz w:val="22"/>
          <w:szCs w:val="22"/>
        </w:rPr>
      </w:pPr>
      <w:r w:rsidRPr="00EB4136">
        <w:rPr>
          <w:rFonts w:ascii="Segoe UI Light" w:hAnsi="Segoe UI Light" w:cs="Segoe UI Light"/>
          <w:sz w:val="22"/>
          <w:szCs w:val="22"/>
          <w:lang w:val="x-none"/>
        </w:rPr>
        <w:t>•</w:t>
      </w:r>
      <w:r w:rsidRPr="00EB4136">
        <w:rPr>
          <w:rFonts w:ascii="Segoe UI Light" w:hAnsi="Segoe UI Light" w:cs="Segoe UI Light"/>
          <w:sz w:val="22"/>
          <w:szCs w:val="22"/>
          <w:lang w:val="x-none"/>
        </w:rPr>
        <w:tab/>
        <w:t>rozwój odnawialnych źródeł energii</w:t>
      </w:r>
      <w:r w:rsidRPr="00EB4136">
        <w:rPr>
          <w:rFonts w:ascii="Segoe UI Light" w:hAnsi="Segoe UI Light" w:cs="Segoe UI Light"/>
          <w:sz w:val="22"/>
          <w:szCs w:val="22"/>
        </w:rPr>
        <w:t xml:space="preserve"> i ograniczanie niskiej emisji,</w:t>
      </w:r>
    </w:p>
    <w:p w14:paraId="115B2E38" w14:textId="77777777" w:rsidR="00E6654A" w:rsidRPr="00EB4136" w:rsidRDefault="00E6654A" w:rsidP="00E6654A">
      <w:pPr>
        <w:ind w:left="720" w:hanging="360"/>
        <w:rPr>
          <w:rFonts w:ascii="Segoe UI Light" w:hAnsi="Segoe UI Light" w:cs="Segoe UI Light"/>
          <w:sz w:val="22"/>
          <w:szCs w:val="22"/>
          <w:lang w:val="x-none"/>
        </w:rPr>
      </w:pPr>
      <w:r w:rsidRPr="00EB4136">
        <w:rPr>
          <w:rFonts w:ascii="Segoe UI Light" w:hAnsi="Segoe UI Light" w:cs="Segoe UI Light"/>
          <w:sz w:val="22"/>
          <w:szCs w:val="22"/>
          <w:lang w:val="x-none"/>
        </w:rPr>
        <w:t>•</w:t>
      </w:r>
      <w:r w:rsidRPr="00EB4136">
        <w:rPr>
          <w:rFonts w:ascii="Segoe UI Light" w:hAnsi="Segoe UI Light" w:cs="Segoe UI Light"/>
          <w:sz w:val="22"/>
          <w:szCs w:val="22"/>
          <w:lang w:val="x-none"/>
        </w:rPr>
        <w:tab/>
        <w:t xml:space="preserve">systemy magazynowania energii, rozwój lokalnych sieci </w:t>
      </w:r>
      <w:proofErr w:type="spellStart"/>
      <w:r w:rsidRPr="00EB4136">
        <w:rPr>
          <w:rFonts w:ascii="Segoe UI Light" w:hAnsi="Segoe UI Light" w:cs="Segoe UI Light"/>
          <w:sz w:val="22"/>
          <w:szCs w:val="22"/>
          <w:lang w:val="x-none"/>
        </w:rPr>
        <w:t>przesyłu</w:t>
      </w:r>
      <w:proofErr w:type="spellEnd"/>
      <w:r w:rsidRPr="00EB4136">
        <w:rPr>
          <w:rFonts w:ascii="Segoe UI Light" w:hAnsi="Segoe UI Light" w:cs="Segoe UI Light"/>
          <w:sz w:val="22"/>
          <w:szCs w:val="22"/>
          <w:lang w:val="x-none"/>
        </w:rPr>
        <w:t xml:space="preserve"> energii wraz </w:t>
      </w:r>
      <w:r w:rsidRPr="00EB4136">
        <w:rPr>
          <w:rFonts w:ascii="Segoe UI Light" w:hAnsi="Segoe UI Light" w:cs="Segoe UI Light"/>
          <w:sz w:val="22"/>
          <w:szCs w:val="22"/>
          <w:lang w:val="x-none"/>
        </w:rPr>
        <w:br/>
        <w:t xml:space="preserve">z inteligentnymi systemami zarządzającymi (tzw. smart </w:t>
      </w:r>
      <w:proofErr w:type="spellStart"/>
      <w:r w:rsidRPr="00EB4136">
        <w:rPr>
          <w:rFonts w:ascii="Segoe UI Light" w:hAnsi="Segoe UI Light" w:cs="Segoe UI Light"/>
          <w:sz w:val="22"/>
          <w:szCs w:val="22"/>
          <w:lang w:val="x-none"/>
        </w:rPr>
        <w:t>grids</w:t>
      </w:r>
      <w:proofErr w:type="spellEnd"/>
      <w:r w:rsidRPr="00EB4136">
        <w:rPr>
          <w:rFonts w:ascii="Segoe UI Light" w:hAnsi="Segoe UI Light" w:cs="Segoe UI Light"/>
          <w:sz w:val="22"/>
          <w:szCs w:val="22"/>
          <w:lang w:val="x-none"/>
        </w:rPr>
        <w:t>),</w:t>
      </w:r>
    </w:p>
    <w:p w14:paraId="7208CC51" w14:textId="77777777" w:rsidR="00E6654A" w:rsidRPr="00EB4136" w:rsidRDefault="00E6654A" w:rsidP="00E6654A">
      <w:pPr>
        <w:ind w:left="720" w:hanging="360"/>
        <w:rPr>
          <w:rFonts w:ascii="Segoe UI Light" w:hAnsi="Segoe UI Light" w:cs="Segoe UI Light"/>
          <w:sz w:val="22"/>
          <w:szCs w:val="22"/>
          <w:lang w:val="x-none"/>
        </w:rPr>
      </w:pPr>
      <w:r w:rsidRPr="00EB4136">
        <w:rPr>
          <w:rFonts w:ascii="Segoe UI Light" w:hAnsi="Segoe UI Light" w:cs="Segoe UI Light"/>
          <w:sz w:val="22"/>
          <w:szCs w:val="22"/>
          <w:lang w:val="x-none"/>
        </w:rPr>
        <w:t>•</w:t>
      </w:r>
      <w:r w:rsidRPr="00EB4136">
        <w:rPr>
          <w:rFonts w:ascii="Segoe UI Light" w:hAnsi="Segoe UI Light" w:cs="Segoe UI Light"/>
          <w:sz w:val="22"/>
          <w:szCs w:val="22"/>
          <w:lang w:val="x-none"/>
        </w:rPr>
        <w:tab/>
        <w:t>działania związane z adaptacją do zmian klimatu, w tym przeciwdziałanie ryzykom klimatycznym,</w:t>
      </w:r>
    </w:p>
    <w:p w14:paraId="5693458C" w14:textId="77777777" w:rsidR="00E6654A" w:rsidRPr="00EB4136" w:rsidRDefault="00E6654A" w:rsidP="00E6654A">
      <w:pPr>
        <w:ind w:left="720" w:hanging="360"/>
        <w:rPr>
          <w:rFonts w:ascii="Segoe UI Light" w:hAnsi="Segoe UI Light" w:cs="Segoe UI Light"/>
          <w:sz w:val="22"/>
          <w:szCs w:val="22"/>
        </w:rPr>
      </w:pPr>
      <w:r w:rsidRPr="00EB4136">
        <w:rPr>
          <w:rFonts w:ascii="Segoe UI Light" w:hAnsi="Segoe UI Light" w:cs="Segoe UI Light"/>
          <w:sz w:val="22"/>
          <w:szCs w:val="22"/>
          <w:lang w:val="x-none"/>
        </w:rPr>
        <w:t>•</w:t>
      </w:r>
      <w:r w:rsidRPr="00EB4136">
        <w:rPr>
          <w:rFonts w:ascii="Segoe UI Light" w:hAnsi="Segoe UI Light" w:cs="Segoe UI Light"/>
          <w:sz w:val="22"/>
          <w:szCs w:val="22"/>
          <w:lang w:val="x-none"/>
        </w:rPr>
        <w:tab/>
        <w:t>działania ochrony gospodarki wodnej (projekty wodociągowe i kanalizacyjne)</w:t>
      </w:r>
      <w:r w:rsidRPr="00EB4136">
        <w:rPr>
          <w:rFonts w:ascii="Segoe UI Light" w:hAnsi="Segoe UI Light" w:cs="Segoe UI Light"/>
          <w:sz w:val="22"/>
          <w:szCs w:val="22"/>
        </w:rPr>
        <w:t>,</w:t>
      </w:r>
    </w:p>
    <w:p w14:paraId="6ADFEB17" w14:textId="77777777" w:rsidR="00E6654A" w:rsidRPr="00EB4136" w:rsidRDefault="00E6654A" w:rsidP="00E6654A">
      <w:pPr>
        <w:ind w:left="720" w:hanging="360"/>
        <w:rPr>
          <w:rFonts w:ascii="Segoe UI Light" w:hAnsi="Segoe UI Light" w:cs="Segoe UI Light"/>
          <w:sz w:val="22"/>
          <w:szCs w:val="22"/>
        </w:rPr>
      </w:pPr>
      <w:r w:rsidRPr="00EB4136">
        <w:rPr>
          <w:rFonts w:ascii="Segoe UI Light" w:hAnsi="Segoe UI Light" w:cs="Segoe UI Light"/>
          <w:sz w:val="22"/>
          <w:szCs w:val="22"/>
          <w:lang w:val="x-none"/>
        </w:rPr>
        <w:t>•</w:t>
      </w:r>
      <w:r w:rsidRPr="00EB4136">
        <w:rPr>
          <w:rFonts w:ascii="Segoe UI Light" w:hAnsi="Segoe UI Light" w:cs="Segoe UI Light"/>
          <w:sz w:val="22"/>
          <w:szCs w:val="22"/>
          <w:lang w:val="x-none"/>
        </w:rPr>
        <w:tab/>
        <w:t>działania wspierające gospodarkę o obiegu zamkniętym (odzysk odpadów)</w:t>
      </w:r>
      <w:r w:rsidRPr="00EB4136">
        <w:rPr>
          <w:rFonts w:ascii="Segoe UI Light" w:hAnsi="Segoe UI Light" w:cs="Segoe UI Light"/>
          <w:sz w:val="22"/>
          <w:szCs w:val="22"/>
        </w:rPr>
        <w:t>,</w:t>
      </w:r>
    </w:p>
    <w:p w14:paraId="2B4ACC64" w14:textId="77777777" w:rsidR="00E6654A" w:rsidRPr="00EB4136" w:rsidRDefault="00E6654A" w:rsidP="00E6654A">
      <w:pPr>
        <w:ind w:left="720" w:hanging="360"/>
        <w:rPr>
          <w:rFonts w:ascii="Segoe UI Light" w:hAnsi="Segoe UI Light" w:cs="Segoe UI Light"/>
          <w:sz w:val="22"/>
          <w:szCs w:val="22"/>
        </w:rPr>
      </w:pPr>
      <w:r w:rsidRPr="00EB4136">
        <w:rPr>
          <w:rFonts w:ascii="Segoe UI Light" w:hAnsi="Segoe UI Light" w:cs="Segoe UI Light"/>
          <w:sz w:val="22"/>
          <w:szCs w:val="22"/>
          <w:lang w:val="x-none"/>
        </w:rPr>
        <w:t>•</w:t>
      </w:r>
      <w:r w:rsidRPr="00EB4136">
        <w:rPr>
          <w:rFonts w:ascii="Segoe UI Light" w:hAnsi="Segoe UI Light" w:cs="Segoe UI Light"/>
          <w:sz w:val="22"/>
          <w:szCs w:val="22"/>
          <w:lang w:val="x-none"/>
        </w:rPr>
        <w:tab/>
        <w:t>wspieranie bioróżnorodności</w:t>
      </w:r>
      <w:r w:rsidRPr="00EB4136">
        <w:rPr>
          <w:rFonts w:ascii="Segoe UI Light" w:hAnsi="Segoe UI Light" w:cs="Segoe UI Light"/>
          <w:sz w:val="22"/>
          <w:szCs w:val="22"/>
        </w:rPr>
        <w:t>,</w:t>
      </w:r>
    </w:p>
    <w:p w14:paraId="6F8FD5B1" w14:textId="77777777" w:rsidR="00E6654A" w:rsidRPr="00EB4136" w:rsidRDefault="00E6654A" w:rsidP="00E6654A">
      <w:pPr>
        <w:ind w:left="720" w:hanging="360"/>
        <w:rPr>
          <w:rFonts w:ascii="Segoe UI Light" w:hAnsi="Segoe UI Light" w:cs="Segoe UI Light"/>
          <w:sz w:val="22"/>
          <w:szCs w:val="22"/>
        </w:rPr>
      </w:pPr>
      <w:r w:rsidRPr="00EB4136">
        <w:rPr>
          <w:rFonts w:ascii="Segoe UI Light" w:hAnsi="Segoe UI Light" w:cs="Segoe UI Light"/>
          <w:sz w:val="22"/>
          <w:szCs w:val="22"/>
          <w:lang w:val="x-none"/>
        </w:rPr>
        <w:t>•</w:t>
      </w:r>
      <w:r w:rsidRPr="00EB4136">
        <w:rPr>
          <w:rFonts w:ascii="Segoe UI Light" w:hAnsi="Segoe UI Light" w:cs="Segoe UI Light"/>
          <w:sz w:val="22"/>
          <w:szCs w:val="22"/>
          <w:lang w:val="x-none"/>
        </w:rPr>
        <w:tab/>
        <w:t>zielona infrastruktura w przestrzeni miejskiej</w:t>
      </w:r>
      <w:r w:rsidRPr="00EB4136">
        <w:rPr>
          <w:rFonts w:ascii="Segoe UI Light" w:hAnsi="Segoe UI Light" w:cs="Segoe UI Light"/>
          <w:sz w:val="22"/>
          <w:szCs w:val="22"/>
        </w:rPr>
        <w:t>.</w:t>
      </w:r>
    </w:p>
    <w:p w14:paraId="7C05DE6F" w14:textId="77777777" w:rsidR="00E6654A" w:rsidRPr="00EB4136" w:rsidRDefault="00E6654A" w:rsidP="00E6654A">
      <w:pPr>
        <w:rPr>
          <w:rFonts w:ascii="Segoe UI Light" w:hAnsi="Segoe UI Light" w:cs="Segoe UI Light"/>
          <w:sz w:val="22"/>
          <w:szCs w:val="22"/>
        </w:rPr>
      </w:pPr>
      <w:r w:rsidRPr="00EB4136">
        <w:rPr>
          <w:rFonts w:ascii="Segoe UI Light" w:hAnsi="Segoe UI Light" w:cs="Segoe UI Light"/>
          <w:sz w:val="22"/>
          <w:szCs w:val="22"/>
        </w:rPr>
        <w:lastRenderedPageBreak/>
        <w:t>Uzupełnieniem środków europejskich będą środki krajowe (programy rządowe oraz NFOŚIGW) oraz środki Norweskiego Mechanizmu Finansowego (tzw. Funduszy Norweskich). Aktualnie funkcjonujące programy wspierające projekty związane z działaniami adaptacyjnymi do zmian klimatu przedstawiono poniżej.</w:t>
      </w:r>
    </w:p>
    <w:p w14:paraId="08334156" w14:textId="77777777" w:rsidR="00E6654A" w:rsidRPr="00EB4136" w:rsidRDefault="00E6654A" w:rsidP="00E6654A">
      <w:pPr>
        <w:rPr>
          <w:rFonts w:ascii="Segoe UI Light" w:hAnsi="Segoe UI Light" w:cs="Segoe UI Light"/>
          <w:b/>
          <w:bCs/>
          <w:color w:val="002060"/>
          <w:sz w:val="22"/>
          <w:szCs w:val="22"/>
        </w:rPr>
      </w:pPr>
      <w:r w:rsidRPr="00EB4136">
        <w:rPr>
          <w:rFonts w:ascii="Segoe UI Light" w:hAnsi="Segoe UI Light" w:cs="Segoe UI Light"/>
          <w:b/>
          <w:bCs/>
          <w:color w:val="002060"/>
          <w:sz w:val="22"/>
          <w:szCs w:val="22"/>
        </w:rPr>
        <w:t xml:space="preserve">Program: </w:t>
      </w:r>
      <w:r w:rsidRPr="00F551D4">
        <w:rPr>
          <w:rFonts w:ascii="Segoe UI Light" w:hAnsi="Segoe UI Light" w:cs="Segoe UI Light"/>
          <w:b/>
          <w:bCs/>
          <w:color w:val="002060"/>
          <w:sz w:val="22"/>
          <w:szCs w:val="22"/>
        </w:rPr>
        <w:t>Adaptacja do zmian klimatu oraz ograniczanie skutków zagrożeń środowiska</w:t>
      </w:r>
    </w:p>
    <w:p w14:paraId="315E4135" w14:textId="77777777" w:rsidR="00E6654A" w:rsidRPr="00EB4136" w:rsidRDefault="00E6654A" w:rsidP="00E6654A">
      <w:pPr>
        <w:rPr>
          <w:rFonts w:ascii="Segoe UI Light" w:hAnsi="Segoe UI Light" w:cs="Segoe UI Light"/>
          <w:sz w:val="22"/>
          <w:szCs w:val="22"/>
        </w:rPr>
      </w:pPr>
      <w:r w:rsidRPr="00EB4136">
        <w:rPr>
          <w:rFonts w:ascii="Segoe UI Light" w:hAnsi="Segoe UI Light" w:cs="Segoe UI Light"/>
          <w:sz w:val="22"/>
          <w:szCs w:val="22"/>
        </w:rPr>
        <w:t xml:space="preserve">Narodowy Fundusz Ochrony Środowiska i Gospodarki Wodnej prowadzi nabór wniosków </w:t>
      </w:r>
      <w:r w:rsidRPr="00EB4136">
        <w:rPr>
          <w:rFonts w:ascii="Segoe UI Light" w:hAnsi="Segoe UI Light" w:cs="Segoe UI Light"/>
          <w:sz w:val="22"/>
          <w:szCs w:val="22"/>
        </w:rPr>
        <w:br/>
        <w:t>o dofinansowanie w ramach programu priorytetowego „</w:t>
      </w:r>
      <w:bookmarkStart w:id="91" w:name="_Hlk94469131"/>
      <w:r w:rsidRPr="00EB4136">
        <w:rPr>
          <w:rFonts w:ascii="Segoe UI Light" w:hAnsi="Segoe UI Light" w:cs="Segoe UI Light"/>
          <w:sz w:val="22"/>
          <w:szCs w:val="22"/>
        </w:rPr>
        <w:t>Adaptacja do zmian klimatu oraz ograniczanie skutków zagrożeń środowiska</w:t>
      </w:r>
      <w:bookmarkEnd w:id="91"/>
      <w:r w:rsidRPr="00EB4136">
        <w:rPr>
          <w:rFonts w:ascii="Segoe UI Light" w:hAnsi="Segoe UI Light" w:cs="Segoe UI Light"/>
          <w:sz w:val="22"/>
          <w:szCs w:val="22"/>
        </w:rPr>
        <w:t>”.</w:t>
      </w:r>
    </w:p>
    <w:p w14:paraId="07F8543E" w14:textId="77777777" w:rsidR="00E6654A" w:rsidRPr="00EB4136" w:rsidRDefault="00E6654A" w:rsidP="00E6654A">
      <w:pPr>
        <w:rPr>
          <w:rFonts w:ascii="Segoe UI Light" w:hAnsi="Segoe UI Light" w:cs="Segoe UI Light"/>
          <w:sz w:val="22"/>
          <w:szCs w:val="22"/>
        </w:rPr>
      </w:pPr>
      <w:r w:rsidRPr="00EB4136">
        <w:rPr>
          <w:rFonts w:ascii="Segoe UI Light" w:hAnsi="Segoe UI Light" w:cs="Segoe UI Light"/>
          <w:sz w:val="22"/>
          <w:szCs w:val="22"/>
        </w:rPr>
        <w:t>Celem programu jest podniesienie poziomu ochrony przed skutkami zmian klimatu i zagrożeń naturalnych poprzez finansowanie zadań związanych z retencją.</w:t>
      </w:r>
    </w:p>
    <w:p w14:paraId="5CC474A9" w14:textId="77777777" w:rsidR="00E6654A" w:rsidRPr="00EB4136" w:rsidRDefault="00E6654A" w:rsidP="00E6654A">
      <w:pPr>
        <w:rPr>
          <w:rFonts w:ascii="Segoe UI Light" w:hAnsi="Segoe UI Light" w:cs="Segoe UI Light"/>
          <w:sz w:val="22"/>
          <w:szCs w:val="22"/>
        </w:rPr>
      </w:pPr>
      <w:r w:rsidRPr="00EB4136">
        <w:rPr>
          <w:rFonts w:ascii="Segoe UI Light" w:hAnsi="Segoe UI Light" w:cs="Segoe UI Light"/>
          <w:sz w:val="22"/>
          <w:szCs w:val="22"/>
        </w:rPr>
        <w:t>Dofinansowanie udzielane będzie w formie dotacji do 70% kosztów inwestycji.</w:t>
      </w:r>
    </w:p>
    <w:p w14:paraId="77BC62B0" w14:textId="77777777" w:rsidR="00E6654A" w:rsidRDefault="00E6654A" w:rsidP="00E6654A">
      <w:pPr>
        <w:rPr>
          <w:rFonts w:ascii="Segoe UI Light" w:hAnsi="Segoe UI Light" w:cs="Segoe UI Light"/>
          <w:i/>
          <w:iCs/>
          <w:sz w:val="22"/>
          <w:szCs w:val="22"/>
        </w:rPr>
      </w:pPr>
      <w:r w:rsidRPr="00EB4136">
        <w:rPr>
          <w:rFonts w:ascii="Segoe UI Light" w:hAnsi="Segoe UI Light" w:cs="Segoe UI Light"/>
          <w:i/>
          <w:iCs/>
          <w:sz w:val="22"/>
          <w:szCs w:val="22"/>
        </w:rPr>
        <w:t>Więcej informacji na stronie:</w:t>
      </w:r>
    </w:p>
    <w:p w14:paraId="1122FE57" w14:textId="77777777" w:rsidR="00E6654A" w:rsidRPr="00EB4136" w:rsidRDefault="00BB1DFC" w:rsidP="00E6654A">
      <w:pPr>
        <w:rPr>
          <w:rFonts w:ascii="Segoe UI Light" w:hAnsi="Segoe UI Light" w:cs="Segoe UI Light"/>
          <w:i/>
          <w:iCs/>
          <w:sz w:val="22"/>
          <w:szCs w:val="22"/>
        </w:rPr>
      </w:pPr>
      <w:hyperlink r:id="rId84" w:history="1">
        <w:r w:rsidR="00E6654A" w:rsidRPr="00711964">
          <w:rPr>
            <w:rStyle w:val="Hipercze"/>
            <w:rFonts w:ascii="Segoe UI Light" w:hAnsi="Segoe UI Light" w:cs="Segoe UI Light"/>
            <w:i/>
            <w:iCs/>
            <w:sz w:val="22"/>
            <w:szCs w:val="22"/>
          </w:rPr>
          <w:t>https://www.gov.pl/web/nfosigw/adaptacja-do-zmian-klimatu-oraz-ograniczanie-skutkow-zagrozen-srodowiska-2021</w:t>
        </w:r>
      </w:hyperlink>
      <w:r w:rsidR="00E6654A">
        <w:rPr>
          <w:rFonts w:ascii="Segoe UI Light" w:hAnsi="Segoe UI Light" w:cs="Segoe UI Light"/>
          <w:i/>
          <w:iCs/>
          <w:sz w:val="22"/>
          <w:szCs w:val="22"/>
        </w:rPr>
        <w:t xml:space="preserve"> </w:t>
      </w:r>
    </w:p>
    <w:p w14:paraId="06840196" w14:textId="77777777" w:rsidR="00E6654A" w:rsidRDefault="00E6654A" w:rsidP="00E6654A">
      <w:pPr>
        <w:rPr>
          <w:rFonts w:ascii="Segoe UI Light" w:hAnsi="Segoe UI Light" w:cs="Segoe UI Light"/>
          <w:sz w:val="22"/>
          <w:szCs w:val="22"/>
        </w:rPr>
      </w:pPr>
    </w:p>
    <w:p w14:paraId="113D90E4" w14:textId="77777777" w:rsidR="00E6654A" w:rsidRPr="00EB4136" w:rsidRDefault="00E6654A" w:rsidP="00E6654A">
      <w:pPr>
        <w:rPr>
          <w:rFonts w:ascii="Segoe UI Light" w:hAnsi="Segoe UI Light" w:cs="Segoe UI Light"/>
          <w:b/>
          <w:bCs/>
          <w:color w:val="002060"/>
          <w:sz w:val="22"/>
          <w:szCs w:val="22"/>
        </w:rPr>
      </w:pPr>
      <w:r w:rsidRPr="00EB4136">
        <w:rPr>
          <w:rFonts w:ascii="Segoe UI Light" w:hAnsi="Segoe UI Light" w:cs="Segoe UI Light"/>
          <w:b/>
          <w:bCs/>
          <w:color w:val="002060"/>
          <w:sz w:val="22"/>
          <w:szCs w:val="22"/>
        </w:rPr>
        <w:t>Program: Miasto z Klimatem</w:t>
      </w:r>
    </w:p>
    <w:p w14:paraId="01EC338E" w14:textId="77777777" w:rsidR="00E6654A" w:rsidRPr="00EB4136" w:rsidRDefault="00E6654A" w:rsidP="00E6654A">
      <w:pPr>
        <w:rPr>
          <w:rFonts w:ascii="Segoe UI Light" w:hAnsi="Segoe UI Light" w:cs="Segoe UI Light"/>
          <w:sz w:val="22"/>
          <w:szCs w:val="22"/>
        </w:rPr>
      </w:pPr>
      <w:r w:rsidRPr="00EB4136">
        <w:rPr>
          <w:rFonts w:ascii="Segoe UI Light" w:hAnsi="Segoe UI Light" w:cs="Segoe UI Light"/>
          <w:sz w:val="22"/>
          <w:szCs w:val="22"/>
        </w:rPr>
        <w:t xml:space="preserve">Narodowy Fundusz Ochrony Środowiska i Gospodarki Wodnej ogłosił konkurs - nabór wniosków </w:t>
      </w:r>
      <w:r>
        <w:rPr>
          <w:rFonts w:ascii="Segoe UI Light" w:hAnsi="Segoe UI Light" w:cs="Segoe UI Light"/>
          <w:sz w:val="22"/>
          <w:szCs w:val="22"/>
        </w:rPr>
        <w:br/>
      </w:r>
      <w:r w:rsidRPr="00EB4136">
        <w:rPr>
          <w:rFonts w:ascii="Segoe UI Light" w:hAnsi="Segoe UI Light" w:cs="Segoe UI Light"/>
          <w:sz w:val="22"/>
          <w:szCs w:val="22"/>
        </w:rPr>
        <w:t>o dofinansowanie w ramach programu priorytetowego „Adaptacja do zmian klimatu oraz ograniczanie skutków zagrożeń środowiska”, Część 2) Miasto z Klimatem – „zielono-niebieska infrastruktura”.</w:t>
      </w:r>
    </w:p>
    <w:p w14:paraId="5D826EF4" w14:textId="77777777" w:rsidR="00E6654A" w:rsidRPr="00EB4136" w:rsidRDefault="00E6654A" w:rsidP="00E6654A">
      <w:pPr>
        <w:rPr>
          <w:rFonts w:ascii="Segoe UI Light" w:hAnsi="Segoe UI Light" w:cs="Segoe UI Light"/>
          <w:sz w:val="22"/>
          <w:szCs w:val="22"/>
        </w:rPr>
      </w:pPr>
      <w:r w:rsidRPr="00EB4136">
        <w:rPr>
          <w:rFonts w:ascii="Segoe UI Light" w:hAnsi="Segoe UI Light" w:cs="Segoe UI Light"/>
          <w:sz w:val="22"/>
          <w:szCs w:val="22"/>
        </w:rPr>
        <w:t xml:space="preserve">Celem konkursu jest upowszechnianie nowoczesnych, efektywnych i skutecznych rozwiązań </w:t>
      </w:r>
      <w:r>
        <w:rPr>
          <w:rFonts w:ascii="Segoe UI Light" w:hAnsi="Segoe UI Light" w:cs="Segoe UI Light"/>
          <w:sz w:val="22"/>
          <w:szCs w:val="22"/>
        </w:rPr>
        <w:br/>
      </w:r>
      <w:r w:rsidRPr="00EB4136">
        <w:rPr>
          <w:rFonts w:ascii="Segoe UI Light" w:hAnsi="Segoe UI Light" w:cs="Segoe UI Light"/>
          <w:sz w:val="22"/>
          <w:szCs w:val="22"/>
        </w:rPr>
        <w:t xml:space="preserve">w miastach, służących poprawie jakości życia mieszkańców oraz poprawiających odporność miast na skutki zmian klimatu poprzez wybór w drodze konkursu najlepszych rozwiązań inwestycyjnych </w:t>
      </w:r>
      <w:r>
        <w:rPr>
          <w:rFonts w:ascii="Segoe UI Light" w:hAnsi="Segoe UI Light" w:cs="Segoe UI Light"/>
          <w:sz w:val="22"/>
          <w:szCs w:val="22"/>
        </w:rPr>
        <w:br/>
      </w:r>
      <w:r w:rsidRPr="00EB4136">
        <w:rPr>
          <w:rFonts w:ascii="Segoe UI Light" w:hAnsi="Segoe UI Light" w:cs="Segoe UI Light"/>
          <w:sz w:val="22"/>
          <w:szCs w:val="22"/>
        </w:rPr>
        <w:t>w zakresie zielono-niebieskiej infrastruktury.</w:t>
      </w:r>
    </w:p>
    <w:p w14:paraId="6FE77276" w14:textId="77777777" w:rsidR="00E6654A" w:rsidRPr="00EB4136" w:rsidRDefault="00E6654A" w:rsidP="00E6654A">
      <w:pPr>
        <w:rPr>
          <w:rFonts w:ascii="Segoe UI Light" w:hAnsi="Segoe UI Light" w:cs="Segoe UI Light"/>
          <w:sz w:val="22"/>
          <w:szCs w:val="22"/>
        </w:rPr>
      </w:pPr>
      <w:r w:rsidRPr="00EB4136">
        <w:rPr>
          <w:rFonts w:ascii="Segoe UI Light" w:hAnsi="Segoe UI Light" w:cs="Segoe UI Light"/>
          <w:sz w:val="22"/>
          <w:szCs w:val="22"/>
        </w:rPr>
        <w:t>Dofinansowanie udzielane będzie w formie dotacji do 50 % kosztów kwalifikowanych jednak nie więcej niż 1 mln zł na projekt.</w:t>
      </w:r>
    </w:p>
    <w:p w14:paraId="1D1F1853" w14:textId="77777777" w:rsidR="00E6654A" w:rsidRPr="00EB4136" w:rsidRDefault="00E6654A" w:rsidP="00E6654A">
      <w:pPr>
        <w:rPr>
          <w:rFonts w:ascii="Segoe UI Light" w:hAnsi="Segoe UI Light" w:cs="Segoe UI Light"/>
          <w:sz w:val="22"/>
          <w:szCs w:val="22"/>
        </w:rPr>
      </w:pPr>
      <w:r w:rsidRPr="00EB4136">
        <w:rPr>
          <w:rFonts w:ascii="Segoe UI Light" w:hAnsi="Segoe UI Light" w:cs="Segoe UI Light"/>
          <w:sz w:val="22"/>
          <w:szCs w:val="22"/>
        </w:rPr>
        <w:t>Beneficjentami programu mogą być wyłącznie gminy o statusie miasta.</w:t>
      </w:r>
    </w:p>
    <w:p w14:paraId="4CF4DA94" w14:textId="77777777" w:rsidR="00E6654A" w:rsidRDefault="00E6654A" w:rsidP="00E6654A">
      <w:pPr>
        <w:rPr>
          <w:rFonts w:ascii="Segoe UI Light" w:hAnsi="Segoe UI Light" w:cs="Segoe UI Light"/>
          <w:i/>
          <w:iCs/>
          <w:sz w:val="22"/>
          <w:szCs w:val="22"/>
        </w:rPr>
      </w:pPr>
      <w:r w:rsidRPr="00EB4136">
        <w:rPr>
          <w:rFonts w:ascii="Segoe UI Light" w:hAnsi="Segoe UI Light" w:cs="Segoe UI Light"/>
          <w:i/>
          <w:iCs/>
          <w:sz w:val="22"/>
          <w:szCs w:val="22"/>
        </w:rPr>
        <w:t xml:space="preserve">Więcej informacji na stronie: </w:t>
      </w:r>
    </w:p>
    <w:p w14:paraId="687242F8" w14:textId="77777777" w:rsidR="00E6654A" w:rsidRDefault="00BB1DFC" w:rsidP="00E6654A">
      <w:pPr>
        <w:rPr>
          <w:rFonts w:ascii="Segoe UI Light" w:hAnsi="Segoe UI Light" w:cs="Segoe UI Light"/>
          <w:i/>
          <w:iCs/>
          <w:sz w:val="22"/>
          <w:szCs w:val="22"/>
        </w:rPr>
      </w:pPr>
      <w:hyperlink r:id="rId85" w:history="1">
        <w:r w:rsidR="00E6654A" w:rsidRPr="00711964">
          <w:rPr>
            <w:rStyle w:val="Hipercze"/>
            <w:rFonts w:ascii="Segoe UI Light" w:hAnsi="Segoe UI Light" w:cs="Segoe UI Light"/>
            <w:i/>
            <w:iCs/>
            <w:sz w:val="22"/>
            <w:szCs w:val="22"/>
          </w:rPr>
          <w:t>https://www.gov.pl/web/klimat/miasto-z-klimatem2</w:t>
        </w:r>
      </w:hyperlink>
      <w:r w:rsidR="00E6654A">
        <w:rPr>
          <w:rFonts w:ascii="Segoe UI Light" w:hAnsi="Segoe UI Light" w:cs="Segoe UI Light"/>
          <w:i/>
          <w:iCs/>
          <w:sz w:val="22"/>
          <w:szCs w:val="22"/>
        </w:rPr>
        <w:t xml:space="preserve"> </w:t>
      </w:r>
    </w:p>
    <w:p w14:paraId="028010D2" w14:textId="77777777" w:rsidR="00E6654A" w:rsidRPr="00EB4136" w:rsidRDefault="00E6654A" w:rsidP="00E6654A">
      <w:pPr>
        <w:rPr>
          <w:rFonts w:ascii="Segoe UI Light" w:hAnsi="Segoe UI Light" w:cs="Segoe UI Light"/>
          <w:i/>
          <w:iCs/>
          <w:sz w:val="22"/>
          <w:szCs w:val="22"/>
        </w:rPr>
      </w:pPr>
    </w:p>
    <w:p w14:paraId="7B0627C1" w14:textId="77777777" w:rsidR="00E6654A" w:rsidRDefault="00E6654A" w:rsidP="00E6654A">
      <w:pPr>
        <w:rPr>
          <w:rFonts w:ascii="Segoe UI Light" w:hAnsi="Segoe UI Light" w:cs="Segoe UI Light"/>
          <w:b/>
          <w:bCs/>
          <w:color w:val="002060"/>
          <w:sz w:val="22"/>
          <w:szCs w:val="22"/>
        </w:rPr>
      </w:pPr>
    </w:p>
    <w:p w14:paraId="6ED2E68C" w14:textId="77777777" w:rsidR="00E6654A" w:rsidRDefault="00E6654A" w:rsidP="00E6654A">
      <w:pPr>
        <w:rPr>
          <w:rFonts w:ascii="Segoe UI Light" w:hAnsi="Segoe UI Light" w:cs="Segoe UI Light"/>
          <w:b/>
          <w:bCs/>
          <w:color w:val="002060"/>
          <w:sz w:val="22"/>
          <w:szCs w:val="22"/>
        </w:rPr>
      </w:pPr>
    </w:p>
    <w:p w14:paraId="0611EAE9" w14:textId="36301CF0" w:rsidR="00E6654A" w:rsidRPr="00EB4136" w:rsidRDefault="00E6654A" w:rsidP="00E6654A">
      <w:pPr>
        <w:rPr>
          <w:rFonts w:ascii="Segoe UI Light" w:hAnsi="Segoe UI Light" w:cs="Segoe UI Light"/>
          <w:color w:val="002060"/>
          <w:sz w:val="22"/>
          <w:szCs w:val="22"/>
        </w:rPr>
      </w:pPr>
      <w:r w:rsidRPr="00EB4136">
        <w:rPr>
          <w:rFonts w:ascii="Segoe UI Light" w:hAnsi="Segoe UI Light" w:cs="Segoe UI Light"/>
          <w:b/>
          <w:bCs/>
          <w:color w:val="002060"/>
          <w:sz w:val="22"/>
          <w:szCs w:val="22"/>
        </w:rPr>
        <w:lastRenderedPageBreak/>
        <w:t>Program: Fundusze Norweskie</w:t>
      </w:r>
    </w:p>
    <w:p w14:paraId="786D9CF9" w14:textId="77777777" w:rsidR="00E6654A" w:rsidRPr="00EB4136" w:rsidRDefault="00E6654A" w:rsidP="00E6654A">
      <w:pPr>
        <w:rPr>
          <w:rFonts w:ascii="Segoe UI Light" w:hAnsi="Segoe UI Light" w:cs="Segoe UI Light"/>
          <w:sz w:val="22"/>
          <w:szCs w:val="22"/>
        </w:rPr>
      </w:pPr>
      <w:r w:rsidRPr="00EB4136">
        <w:rPr>
          <w:rFonts w:ascii="Segoe UI Light" w:hAnsi="Segoe UI Light" w:cs="Segoe UI Light"/>
          <w:sz w:val="22"/>
          <w:szCs w:val="22"/>
        </w:rPr>
        <w:t>Celem głównym programu, jest łagodzenie zmian klimatu i adaptacja do ich skutków, zwiększenie odporności miast na negatywne zjawiska wynikające ze zmian klimatu oraz adaptacja do tych zmian poprzez realizację inwestycji w zakresie zielono-niebieskiej infrastruktury w miastach poniżej 90 tys. mieszkańców.</w:t>
      </w:r>
    </w:p>
    <w:p w14:paraId="202BF35C" w14:textId="77777777" w:rsidR="00E6654A" w:rsidRPr="00EB4136" w:rsidRDefault="00E6654A" w:rsidP="00E6654A">
      <w:pPr>
        <w:rPr>
          <w:rFonts w:ascii="Segoe UI Light" w:hAnsi="Segoe UI Light" w:cs="Segoe UI Light"/>
          <w:sz w:val="22"/>
          <w:szCs w:val="22"/>
        </w:rPr>
      </w:pPr>
      <w:r w:rsidRPr="00EB4136">
        <w:rPr>
          <w:rFonts w:ascii="Segoe UI Light" w:hAnsi="Segoe UI Light" w:cs="Segoe UI Light"/>
          <w:sz w:val="22"/>
          <w:szCs w:val="22"/>
        </w:rPr>
        <w:t xml:space="preserve">Nabór ma na celu wsparcie wdrażania przez miasta i gminy przedsięwzięć związanych </w:t>
      </w:r>
      <w:r>
        <w:rPr>
          <w:rFonts w:ascii="Segoe UI Light" w:hAnsi="Segoe UI Light" w:cs="Segoe UI Light"/>
          <w:sz w:val="22"/>
          <w:szCs w:val="22"/>
        </w:rPr>
        <w:br/>
      </w:r>
      <w:r w:rsidRPr="00EB4136">
        <w:rPr>
          <w:rFonts w:ascii="Segoe UI Light" w:hAnsi="Segoe UI Light" w:cs="Segoe UI Light"/>
          <w:sz w:val="22"/>
          <w:szCs w:val="22"/>
        </w:rPr>
        <w:t xml:space="preserve">z przystosowywaniem do zmian klimatu oraz łagodzeniem zmian klimatu (działania adaptacyjne </w:t>
      </w:r>
      <w:r>
        <w:rPr>
          <w:rFonts w:ascii="Segoe UI Light" w:hAnsi="Segoe UI Light" w:cs="Segoe UI Light"/>
          <w:sz w:val="22"/>
          <w:szCs w:val="22"/>
        </w:rPr>
        <w:br/>
      </w:r>
      <w:r w:rsidRPr="00EB4136">
        <w:rPr>
          <w:rFonts w:ascii="Segoe UI Light" w:hAnsi="Segoe UI Light" w:cs="Segoe UI Light"/>
          <w:sz w:val="22"/>
          <w:szCs w:val="22"/>
        </w:rPr>
        <w:t xml:space="preserve">i </w:t>
      </w:r>
      <w:proofErr w:type="spellStart"/>
      <w:r w:rsidRPr="00EB4136">
        <w:rPr>
          <w:rFonts w:ascii="Segoe UI Light" w:hAnsi="Segoe UI Light" w:cs="Segoe UI Light"/>
          <w:sz w:val="22"/>
          <w:szCs w:val="22"/>
        </w:rPr>
        <w:t>mitygacyjne</w:t>
      </w:r>
      <w:proofErr w:type="spellEnd"/>
      <w:r w:rsidRPr="00EB4136">
        <w:rPr>
          <w:rFonts w:ascii="Segoe UI Light" w:hAnsi="Segoe UI Light" w:cs="Segoe UI Light"/>
          <w:sz w:val="22"/>
          <w:szCs w:val="22"/>
        </w:rPr>
        <w:t>), wynikających z planów adaptacji do zmian klimatu. Wnioskodawcy mogą ubiegać się o środki finansowe na działania związane ze zwiększeniem odporności na zmiany klimatu oraz zmniejszeniem emisji m.in. z transportu i innych sektorów, w tym rewitalizację i rozwój terenów zieleni oraz lepsze zarządzanie zasobami wodnymi, np. poprzez retencję wody. Wniosek aplikacyjny powinien zawierać działania edukacyjne i uświadamiające jako zintegrowane części wniosku.</w:t>
      </w:r>
    </w:p>
    <w:p w14:paraId="5123E52A" w14:textId="77777777" w:rsidR="00E6654A" w:rsidRPr="00EB4136" w:rsidRDefault="00E6654A" w:rsidP="00E6654A">
      <w:pPr>
        <w:rPr>
          <w:rFonts w:ascii="Segoe UI Light" w:hAnsi="Segoe UI Light" w:cs="Segoe UI Light"/>
          <w:sz w:val="22"/>
          <w:szCs w:val="22"/>
        </w:rPr>
      </w:pPr>
      <w:r w:rsidRPr="00EB4136">
        <w:rPr>
          <w:rFonts w:ascii="Segoe UI Light" w:hAnsi="Segoe UI Light" w:cs="Segoe UI Light"/>
          <w:sz w:val="22"/>
          <w:szCs w:val="22"/>
        </w:rPr>
        <w:t>O dofinansowanie w ramach naboru wniosków mogą ubiegać się:</w:t>
      </w:r>
    </w:p>
    <w:p w14:paraId="691B66CE" w14:textId="3FB3BE4B" w:rsidR="00E6654A" w:rsidRPr="00E6654A" w:rsidRDefault="00E6654A" w:rsidP="00E6654A">
      <w:pPr>
        <w:pStyle w:val="Akapitzlist"/>
        <w:numPr>
          <w:ilvl w:val="0"/>
          <w:numId w:val="6"/>
        </w:numPr>
        <w:rPr>
          <w:rFonts w:ascii="Segoe UI Light" w:hAnsi="Segoe UI Light" w:cs="Segoe UI Light"/>
          <w:sz w:val="22"/>
          <w:szCs w:val="22"/>
        </w:rPr>
      </w:pPr>
      <w:r w:rsidRPr="00E6654A">
        <w:rPr>
          <w:rFonts w:ascii="Segoe UI Light" w:hAnsi="Segoe UI Light" w:cs="Segoe UI Light"/>
          <w:sz w:val="22"/>
          <w:szCs w:val="22"/>
        </w:rPr>
        <w:t xml:space="preserve">jednostki samorządu terytorialnego o liczbie mieszkańców poniżej 90 tys. (oraz ich związki, działające w ich imieniu jednostki organizacyjne oraz podmioty świadczące usługi publiczne </w:t>
      </w:r>
      <w:r w:rsidRPr="00E6654A">
        <w:rPr>
          <w:rFonts w:ascii="Segoe UI Light" w:hAnsi="Segoe UI Light" w:cs="Segoe UI Light"/>
          <w:sz w:val="22"/>
          <w:szCs w:val="22"/>
        </w:rPr>
        <w:br/>
        <w:t>w ramach realizacji obowiązków własnych takich jednostek samorządu terytorialnego);</w:t>
      </w:r>
    </w:p>
    <w:p w14:paraId="5B43D1EA" w14:textId="7E75B41C" w:rsidR="00E6654A" w:rsidRPr="00E6654A" w:rsidRDefault="00E6654A" w:rsidP="00E6654A">
      <w:pPr>
        <w:pStyle w:val="Akapitzlist"/>
        <w:numPr>
          <w:ilvl w:val="0"/>
          <w:numId w:val="6"/>
        </w:numPr>
        <w:rPr>
          <w:rFonts w:ascii="Segoe UI Light" w:hAnsi="Segoe UI Light" w:cs="Segoe UI Light"/>
          <w:sz w:val="22"/>
          <w:szCs w:val="22"/>
        </w:rPr>
      </w:pPr>
      <w:r w:rsidRPr="00E6654A">
        <w:rPr>
          <w:rFonts w:ascii="Segoe UI Light" w:hAnsi="Segoe UI Light" w:cs="Segoe UI Light"/>
          <w:sz w:val="22"/>
          <w:szCs w:val="22"/>
        </w:rPr>
        <w:t>organizacje pozarządowe zgodnie z definicją zawartą w art. 1.6 n Regulacji w sprawie wdrażania Mechanizmu Finansowego Europejskiego Obszaru Gospodarczego (MF EOG) na lata 2014-2021.</w:t>
      </w:r>
    </w:p>
    <w:p w14:paraId="53D8D91F" w14:textId="77777777" w:rsidR="00E6654A" w:rsidRPr="00EA231B" w:rsidRDefault="00E6654A" w:rsidP="00E6654A">
      <w:pPr>
        <w:rPr>
          <w:rFonts w:ascii="Segoe UI Light" w:hAnsi="Segoe UI Light" w:cs="Segoe UI Light"/>
          <w:sz w:val="22"/>
          <w:szCs w:val="22"/>
        </w:rPr>
      </w:pPr>
      <w:r w:rsidRPr="00EA231B">
        <w:rPr>
          <w:rFonts w:ascii="Segoe UI Light" w:hAnsi="Segoe UI Light" w:cs="Segoe UI Light"/>
          <w:sz w:val="22"/>
          <w:szCs w:val="22"/>
        </w:rPr>
        <w:t>Poziom dopuszczalnego wnioskowanego dofinansowania projektu wynosi do 85% kosztów kwalifikowalnych, przy czym minimalna kwota dofinansowania wynosi 500 000 euro a maksymalna 2 300 000 euro.</w:t>
      </w:r>
    </w:p>
    <w:p w14:paraId="410E4F4E" w14:textId="77777777" w:rsidR="00E6654A" w:rsidRPr="00EA231B" w:rsidRDefault="00E6654A" w:rsidP="00E6654A">
      <w:pPr>
        <w:rPr>
          <w:rFonts w:ascii="Segoe UI Light" w:hAnsi="Segoe UI Light" w:cs="Segoe UI Light"/>
          <w:i/>
          <w:iCs/>
          <w:sz w:val="22"/>
          <w:szCs w:val="22"/>
        </w:rPr>
      </w:pPr>
      <w:r w:rsidRPr="00EA231B">
        <w:rPr>
          <w:rFonts w:ascii="Segoe UI Light" w:hAnsi="Segoe UI Light" w:cs="Segoe UI Light"/>
          <w:i/>
          <w:iCs/>
          <w:sz w:val="22"/>
          <w:szCs w:val="22"/>
        </w:rPr>
        <w:t>Więcej informacji na stronie:</w:t>
      </w:r>
    </w:p>
    <w:p w14:paraId="5D054364" w14:textId="77777777" w:rsidR="00E6654A" w:rsidRDefault="00BB1DFC" w:rsidP="00E6654A">
      <w:pPr>
        <w:spacing w:after="240"/>
        <w:rPr>
          <w:rFonts w:ascii="Segoe UI Light" w:hAnsi="Segoe UI Light" w:cs="Segoe UI Light"/>
          <w:i/>
          <w:iCs/>
          <w:sz w:val="22"/>
          <w:szCs w:val="22"/>
        </w:rPr>
      </w:pPr>
      <w:hyperlink r:id="rId86" w:history="1">
        <w:r w:rsidR="00E6654A" w:rsidRPr="00711964">
          <w:rPr>
            <w:rStyle w:val="Hipercze"/>
            <w:rFonts w:ascii="Segoe UI Light" w:hAnsi="Segoe UI Light" w:cs="Segoe UI Light"/>
            <w:i/>
            <w:iCs/>
            <w:sz w:val="22"/>
            <w:szCs w:val="22"/>
          </w:rPr>
          <w:t>https://www.eog.gov.pl</w:t>
        </w:r>
      </w:hyperlink>
      <w:r w:rsidR="00E6654A">
        <w:rPr>
          <w:rFonts w:ascii="Segoe UI Light" w:hAnsi="Segoe UI Light" w:cs="Segoe UI Light"/>
          <w:i/>
          <w:iCs/>
          <w:sz w:val="22"/>
          <w:szCs w:val="22"/>
        </w:rPr>
        <w:t xml:space="preserve"> </w:t>
      </w:r>
    </w:p>
    <w:p w14:paraId="691FC202" w14:textId="2E14FFC3" w:rsidR="002C497A" w:rsidRDefault="002C497A" w:rsidP="00EB4136">
      <w:pPr>
        <w:rPr>
          <w:rFonts w:ascii="Segoe UI Light" w:hAnsi="Segoe UI Light" w:cs="Segoe UI Light"/>
          <w:b/>
          <w:bCs/>
          <w:color w:val="002060"/>
          <w:sz w:val="22"/>
          <w:szCs w:val="22"/>
        </w:rPr>
      </w:pPr>
    </w:p>
    <w:p w14:paraId="76A4B779" w14:textId="0AEBFC9C" w:rsidR="002C497A" w:rsidRDefault="002C497A" w:rsidP="00EB4136">
      <w:pPr>
        <w:rPr>
          <w:rFonts w:ascii="Segoe UI Light" w:hAnsi="Segoe UI Light" w:cs="Segoe UI Light"/>
          <w:b/>
          <w:bCs/>
          <w:color w:val="002060"/>
          <w:sz w:val="22"/>
          <w:szCs w:val="22"/>
        </w:rPr>
      </w:pPr>
    </w:p>
    <w:p w14:paraId="1A46A864" w14:textId="23B6D541" w:rsidR="002C497A" w:rsidRDefault="002C497A" w:rsidP="00EB4136">
      <w:pPr>
        <w:rPr>
          <w:rFonts w:ascii="Segoe UI Light" w:hAnsi="Segoe UI Light" w:cs="Segoe UI Light"/>
          <w:b/>
          <w:bCs/>
          <w:color w:val="002060"/>
          <w:sz w:val="22"/>
          <w:szCs w:val="22"/>
        </w:rPr>
      </w:pPr>
    </w:p>
    <w:p w14:paraId="381FD8AF" w14:textId="38C882A6" w:rsidR="002C497A" w:rsidRDefault="002C497A" w:rsidP="00EB4136">
      <w:pPr>
        <w:rPr>
          <w:rFonts w:ascii="Segoe UI Light" w:hAnsi="Segoe UI Light" w:cs="Segoe UI Light"/>
          <w:b/>
          <w:bCs/>
          <w:color w:val="002060"/>
          <w:sz w:val="22"/>
          <w:szCs w:val="22"/>
        </w:rPr>
      </w:pPr>
    </w:p>
    <w:p w14:paraId="7F48E24F" w14:textId="2A1EDFE5" w:rsidR="002C497A" w:rsidRDefault="002C497A" w:rsidP="00EB4136">
      <w:pPr>
        <w:rPr>
          <w:rFonts w:ascii="Segoe UI Light" w:hAnsi="Segoe UI Light" w:cs="Segoe UI Light"/>
          <w:b/>
          <w:bCs/>
          <w:color w:val="002060"/>
          <w:sz w:val="22"/>
          <w:szCs w:val="22"/>
        </w:rPr>
      </w:pPr>
    </w:p>
    <w:p w14:paraId="7D801CF1" w14:textId="36E35811" w:rsidR="002C497A" w:rsidRDefault="002C497A" w:rsidP="00EB4136">
      <w:pPr>
        <w:rPr>
          <w:rFonts w:ascii="Segoe UI Light" w:hAnsi="Segoe UI Light" w:cs="Segoe UI Light"/>
          <w:b/>
          <w:bCs/>
          <w:color w:val="002060"/>
          <w:sz w:val="22"/>
          <w:szCs w:val="22"/>
        </w:rPr>
      </w:pPr>
    </w:p>
    <w:p w14:paraId="4AB64A3C" w14:textId="4E4AB344" w:rsidR="002C497A" w:rsidRDefault="002C497A" w:rsidP="00EB4136">
      <w:pPr>
        <w:rPr>
          <w:rFonts w:ascii="Segoe UI Light" w:hAnsi="Segoe UI Light" w:cs="Segoe UI Light"/>
          <w:b/>
          <w:bCs/>
          <w:color w:val="002060"/>
          <w:sz w:val="22"/>
          <w:szCs w:val="22"/>
        </w:rPr>
      </w:pPr>
    </w:p>
    <w:p w14:paraId="677DBF32" w14:textId="61C77536" w:rsidR="002C497A" w:rsidRDefault="002C7D84" w:rsidP="002C497A">
      <w:pPr>
        <w:pStyle w:val="Nagwek1"/>
      </w:pPr>
      <w:bookmarkStart w:id="92" w:name="_Toc123041859"/>
      <w:bookmarkStart w:id="93" w:name="_Hlk99307446"/>
      <w:r>
        <w:lastRenderedPageBreak/>
        <w:t>MONITORING I EWALUACJA PLANU ADAPTACJI</w:t>
      </w:r>
      <w:bookmarkEnd w:id="92"/>
    </w:p>
    <w:p w14:paraId="76B84AEA" w14:textId="6589BBC2" w:rsidR="004C53A0" w:rsidRDefault="004C53A0" w:rsidP="004C53A0">
      <w:pPr>
        <w:rPr>
          <w:rFonts w:ascii="Segoe UI Light" w:hAnsi="Segoe UI Light" w:cs="Segoe UI Light"/>
          <w:color w:val="auto"/>
          <w:sz w:val="22"/>
          <w:szCs w:val="22"/>
        </w:rPr>
      </w:pPr>
      <w:r>
        <w:rPr>
          <w:rFonts w:ascii="Segoe UI Light" w:hAnsi="Segoe UI Light" w:cs="Segoe UI Light"/>
        </w:rPr>
        <w:t xml:space="preserve">Wdrożenie Planu Adaptacji, należy monitorować w formie Raportu z wdrażania Miejskiego Plan Adaptacji </w:t>
      </w:r>
      <w:r w:rsidR="00E0432E">
        <w:rPr>
          <w:rFonts w:ascii="Segoe UI Light" w:hAnsi="Segoe UI Light" w:cs="Segoe UI Light"/>
        </w:rPr>
        <w:t xml:space="preserve">dla </w:t>
      </w:r>
      <w:r w:rsidR="008D7B07">
        <w:rPr>
          <w:rFonts w:ascii="Segoe UI Light" w:hAnsi="Segoe UI Light" w:cs="Segoe UI Light"/>
        </w:rPr>
        <w:t xml:space="preserve">Gminy </w:t>
      </w:r>
      <w:r w:rsidR="002C497A">
        <w:rPr>
          <w:rFonts w:ascii="Segoe UI Light" w:hAnsi="Segoe UI Light" w:cs="Segoe UI Light"/>
        </w:rPr>
        <w:t xml:space="preserve">Miasta </w:t>
      </w:r>
      <w:r w:rsidR="008D7B07">
        <w:rPr>
          <w:rFonts w:ascii="Segoe UI Light" w:hAnsi="Segoe UI Light" w:cs="Segoe UI Light"/>
        </w:rPr>
        <w:t>Mrągowa</w:t>
      </w:r>
      <w:r>
        <w:rPr>
          <w:rFonts w:ascii="Segoe UI Light" w:hAnsi="Segoe UI Light" w:cs="Segoe UI Light"/>
        </w:rPr>
        <w:t>. Przewiduje się tym opracowanie jedn</w:t>
      </w:r>
      <w:r w:rsidR="00830A6E">
        <w:rPr>
          <w:rFonts w:ascii="Segoe UI Light" w:hAnsi="Segoe UI Light" w:cs="Segoe UI Light"/>
        </w:rPr>
        <w:t>ego</w:t>
      </w:r>
      <w:r>
        <w:rPr>
          <w:rFonts w:ascii="Segoe UI Light" w:hAnsi="Segoe UI Light" w:cs="Segoe UI Light"/>
        </w:rPr>
        <w:t xml:space="preserve"> raportu w połowie obowiązywania Planu oraz ewaluacji końcowej:</w:t>
      </w:r>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229"/>
      </w:tblGrid>
      <w:tr w:rsidR="004C53A0" w14:paraId="219C517E" w14:textId="77777777" w:rsidTr="004C53A0">
        <w:tc>
          <w:tcPr>
            <w:tcW w:w="1985" w:type="dxa"/>
            <w:vAlign w:val="center"/>
            <w:hideMark/>
          </w:tcPr>
          <w:p w14:paraId="171EF1B7" w14:textId="4BFB3F62" w:rsidR="004C53A0" w:rsidRDefault="004C53A0">
            <w:pPr>
              <w:rPr>
                <w:rFonts w:ascii="Segoe UI Light" w:hAnsi="Segoe UI Light" w:cs="Segoe UI Light"/>
                <w:lang w:eastAsia="pl-PL"/>
              </w:rPr>
            </w:pPr>
            <w:r>
              <w:rPr>
                <w:rFonts w:ascii="Segoe UI Light" w:hAnsi="Segoe UI Light" w:cs="Segoe UI Light"/>
                <w:noProof/>
                <w:sz w:val="20"/>
                <w:szCs w:val="20"/>
                <w:lang w:eastAsia="pl-PL"/>
              </w:rPr>
              <w:drawing>
                <wp:inline distT="0" distB="0" distL="0" distR="0" wp14:anchorId="53DA3F39" wp14:editId="69B4E863">
                  <wp:extent cx="1095375" cy="1218494"/>
                  <wp:effectExtent l="0" t="0" r="0" b="1270"/>
                  <wp:docPr id="385" name="Grafika 385"/>
                  <wp:cNvGraphicFramePr/>
                  <a:graphic xmlns:a="http://schemas.openxmlformats.org/drawingml/2006/main">
                    <a:graphicData uri="http://schemas.openxmlformats.org/drawingml/2006/picture">
                      <pic:pic xmlns:pic="http://schemas.openxmlformats.org/drawingml/2006/picture">
                        <pic:nvPicPr>
                          <pic:cNvPr id="60" name="Grafika 60"/>
                          <pic:cNvPicPr>
                            <a:picLocks noChangeAspect="1"/>
                          </pic:cNvPicPr>
                        </pic:nvPicPr>
                        <pic:blipFill>
                          <a:blip r:embed="rId87">
                            <a:extLst>
                              <a:ext uri="{96DAC541-7B7A-43D3-8B79-37D633B846F1}">
                                <asvg:svgBlip xmlns:asvg="http://schemas.microsoft.com/office/drawing/2016/SVG/main" r:embed="rId88"/>
                              </a:ext>
                            </a:extLst>
                          </a:blip>
                          <a:stretch>
                            <a:fillRect/>
                          </a:stretch>
                        </pic:blipFill>
                        <pic:spPr>
                          <a:xfrm>
                            <a:off x="0" y="0"/>
                            <a:ext cx="1099059" cy="1222592"/>
                          </a:xfrm>
                          <a:prstGeom prst="rect">
                            <a:avLst/>
                          </a:prstGeom>
                        </pic:spPr>
                      </pic:pic>
                    </a:graphicData>
                  </a:graphic>
                </wp:inline>
              </w:drawing>
            </w:r>
          </w:p>
        </w:tc>
        <w:tc>
          <w:tcPr>
            <w:tcW w:w="7229" w:type="dxa"/>
            <w:hideMark/>
          </w:tcPr>
          <w:p w14:paraId="192BB2F4" w14:textId="6FF4E26E" w:rsidR="004C53A0" w:rsidRDefault="004C53A0">
            <w:pPr>
              <w:pStyle w:val="Akapitzlist"/>
              <w:numPr>
                <w:ilvl w:val="0"/>
                <w:numId w:val="36"/>
              </w:numPr>
              <w:autoSpaceDE/>
              <w:autoSpaceDN/>
              <w:adjustRightInd/>
              <w:spacing w:before="120" w:after="120"/>
              <w:ind w:left="458"/>
              <w:jc w:val="left"/>
              <w:rPr>
                <w:rFonts w:ascii="Segoe UI Light" w:hAnsi="Segoe UI Light" w:cs="Segoe UI Light"/>
                <w:lang w:eastAsia="pl-PL"/>
              </w:rPr>
            </w:pPr>
            <w:r>
              <w:rPr>
                <w:rFonts w:ascii="Segoe UI Light" w:hAnsi="Segoe UI Light" w:cs="Segoe UI Light"/>
                <w:lang w:eastAsia="pl-PL"/>
              </w:rPr>
              <w:t>w roku 202</w:t>
            </w:r>
            <w:r w:rsidR="002C497A">
              <w:rPr>
                <w:rFonts w:ascii="Segoe UI Light" w:hAnsi="Segoe UI Light" w:cs="Segoe UI Light"/>
                <w:lang w:val="pl-PL" w:eastAsia="pl-PL"/>
              </w:rPr>
              <w:t>7</w:t>
            </w:r>
            <w:r>
              <w:rPr>
                <w:rFonts w:ascii="Segoe UI Light" w:hAnsi="Segoe UI Light" w:cs="Segoe UI Light"/>
                <w:lang w:eastAsia="pl-PL"/>
              </w:rPr>
              <w:t xml:space="preserve"> – raport śródokresowy</w:t>
            </w:r>
            <w:r w:rsidR="008D7B07">
              <w:rPr>
                <w:rFonts w:ascii="Segoe UI Light" w:hAnsi="Segoe UI Light" w:cs="Segoe UI Light"/>
                <w:lang w:val="pl-PL" w:eastAsia="pl-PL"/>
              </w:rPr>
              <w:t>;</w:t>
            </w:r>
          </w:p>
          <w:p w14:paraId="3C7CFA55" w14:textId="1A0F48C6" w:rsidR="004C53A0" w:rsidRDefault="004C53A0">
            <w:pPr>
              <w:pStyle w:val="Akapitzlist"/>
              <w:numPr>
                <w:ilvl w:val="0"/>
                <w:numId w:val="36"/>
              </w:numPr>
              <w:autoSpaceDE/>
              <w:autoSpaceDN/>
              <w:adjustRightInd/>
              <w:spacing w:before="120" w:after="120"/>
              <w:ind w:left="458"/>
              <w:jc w:val="left"/>
              <w:rPr>
                <w:rFonts w:ascii="Segoe UI Light" w:hAnsi="Segoe UI Light" w:cs="Segoe UI Light"/>
                <w:lang w:eastAsia="pl-PL"/>
              </w:rPr>
            </w:pPr>
            <w:r>
              <w:rPr>
                <w:rFonts w:ascii="Segoe UI Light" w:hAnsi="Segoe UI Light" w:cs="Segoe UI Light"/>
                <w:lang w:eastAsia="pl-PL"/>
              </w:rPr>
              <w:t xml:space="preserve">w roku 2030 – końcowa ewaluacja dokumentu wraz </w:t>
            </w:r>
            <w:r>
              <w:rPr>
                <w:rFonts w:ascii="Segoe UI Light" w:hAnsi="Segoe UI Light" w:cs="Segoe UI Light"/>
                <w:lang w:eastAsia="pl-PL"/>
              </w:rPr>
              <w:br/>
              <w:t>z rekomendacjami dla nowego Planu</w:t>
            </w:r>
            <w:r w:rsidR="008D7B07">
              <w:rPr>
                <w:rFonts w:ascii="Segoe UI Light" w:hAnsi="Segoe UI Light" w:cs="Segoe UI Light"/>
                <w:lang w:val="pl-PL" w:eastAsia="pl-PL"/>
              </w:rPr>
              <w:t>.</w:t>
            </w:r>
          </w:p>
        </w:tc>
      </w:tr>
    </w:tbl>
    <w:p w14:paraId="04EF149C" w14:textId="77777777" w:rsidR="004C53A0" w:rsidRDefault="004C53A0" w:rsidP="004C53A0">
      <w:pPr>
        <w:spacing w:before="120"/>
        <w:rPr>
          <w:rFonts w:ascii="Segoe UI Light" w:hAnsi="Segoe UI Light" w:cs="Segoe UI Light"/>
          <w:sz w:val="22"/>
          <w:szCs w:val="22"/>
        </w:rPr>
      </w:pPr>
      <w:r>
        <w:rPr>
          <w:rFonts w:ascii="Segoe UI Light" w:hAnsi="Segoe UI Light" w:cs="Segoe UI Light"/>
        </w:rPr>
        <w:t xml:space="preserve">W raportach znaleźć powinny się informacje o postępie we wdrażaniu Planu Adaptacji, </w:t>
      </w:r>
      <w:r>
        <w:rPr>
          <w:rFonts w:ascii="Segoe UI Light" w:hAnsi="Segoe UI Light" w:cs="Segoe UI Light"/>
        </w:rPr>
        <w:br/>
        <w:t>a w szczególności:</w:t>
      </w:r>
    </w:p>
    <w:p w14:paraId="62F6633C" w14:textId="77777777" w:rsidR="004C53A0" w:rsidRDefault="004C53A0">
      <w:pPr>
        <w:pStyle w:val="Akapitzlist"/>
        <w:numPr>
          <w:ilvl w:val="0"/>
          <w:numId w:val="37"/>
        </w:numPr>
        <w:autoSpaceDE/>
        <w:autoSpaceDN/>
        <w:adjustRightInd/>
        <w:spacing w:after="160"/>
        <w:rPr>
          <w:rFonts w:ascii="Segoe UI Light" w:hAnsi="Segoe UI Light" w:cs="Segoe UI Light"/>
        </w:rPr>
      </w:pPr>
      <w:r>
        <w:rPr>
          <w:rFonts w:ascii="Segoe UI Light" w:hAnsi="Segoe UI Light" w:cs="Segoe UI Light"/>
        </w:rPr>
        <w:t>Zrealizowane działania w okresie raportowania;</w:t>
      </w:r>
    </w:p>
    <w:p w14:paraId="2149E857" w14:textId="77777777" w:rsidR="004C53A0" w:rsidRPr="008D7B07" w:rsidRDefault="004C53A0">
      <w:pPr>
        <w:pStyle w:val="Akapitzlist"/>
        <w:numPr>
          <w:ilvl w:val="0"/>
          <w:numId w:val="37"/>
        </w:numPr>
        <w:autoSpaceDE/>
        <w:autoSpaceDN/>
        <w:adjustRightInd/>
        <w:spacing w:after="160"/>
        <w:rPr>
          <w:rFonts w:ascii="Segoe UI Light" w:hAnsi="Segoe UI Light" w:cs="Segoe UI Light"/>
        </w:rPr>
      </w:pPr>
      <w:r>
        <w:rPr>
          <w:rFonts w:ascii="Segoe UI Light" w:hAnsi="Segoe UI Light" w:cs="Segoe UI Light"/>
        </w:rPr>
        <w:t xml:space="preserve">Informacja o </w:t>
      </w:r>
      <w:r w:rsidRPr="008D7B07">
        <w:rPr>
          <w:rFonts w:ascii="Segoe UI Light" w:hAnsi="Segoe UI Light" w:cs="Segoe UI Light"/>
        </w:rPr>
        <w:t>poniesionych wydatkach budżetowych i pozyskanych środkach zewnętrznych na realizację Planu;</w:t>
      </w:r>
    </w:p>
    <w:p w14:paraId="2B630888" w14:textId="77777777" w:rsidR="004C53A0" w:rsidRPr="008D7B07" w:rsidRDefault="004C53A0">
      <w:pPr>
        <w:pStyle w:val="Akapitzlist"/>
        <w:numPr>
          <w:ilvl w:val="0"/>
          <w:numId w:val="37"/>
        </w:numPr>
        <w:autoSpaceDE/>
        <w:autoSpaceDN/>
        <w:adjustRightInd/>
        <w:spacing w:after="160"/>
        <w:rPr>
          <w:rFonts w:ascii="Segoe UI Light" w:hAnsi="Segoe UI Light" w:cs="Segoe UI Light"/>
        </w:rPr>
      </w:pPr>
      <w:r w:rsidRPr="008D7B07">
        <w:rPr>
          <w:rFonts w:ascii="Segoe UI Light" w:hAnsi="Segoe UI Light" w:cs="Segoe UI Light"/>
        </w:rPr>
        <w:t>Wpływ zrealizowanych działań na cele Planu;</w:t>
      </w:r>
    </w:p>
    <w:p w14:paraId="114B025B" w14:textId="77777777" w:rsidR="004C53A0" w:rsidRPr="008D7B07" w:rsidRDefault="004C53A0">
      <w:pPr>
        <w:pStyle w:val="Akapitzlist"/>
        <w:numPr>
          <w:ilvl w:val="0"/>
          <w:numId w:val="37"/>
        </w:numPr>
        <w:autoSpaceDE/>
        <w:autoSpaceDN/>
        <w:adjustRightInd/>
        <w:spacing w:after="160"/>
        <w:rPr>
          <w:rFonts w:ascii="Segoe UI Light" w:hAnsi="Segoe UI Light" w:cs="Segoe UI Light"/>
        </w:rPr>
      </w:pPr>
      <w:r w:rsidRPr="008D7B07">
        <w:rPr>
          <w:rFonts w:ascii="Segoe UI Light" w:hAnsi="Segoe UI Light" w:cs="Segoe UI Light"/>
        </w:rPr>
        <w:t>Zidentyfikowane przeszkody i problemy w realizacji działań zawartych w Planie (wraz z rekomendacjami dotyczącymi ich rozwiązania);</w:t>
      </w:r>
    </w:p>
    <w:p w14:paraId="05A61256" w14:textId="77777777" w:rsidR="004C53A0" w:rsidRPr="008D7B07" w:rsidRDefault="004C53A0">
      <w:pPr>
        <w:pStyle w:val="Akapitzlist"/>
        <w:numPr>
          <w:ilvl w:val="0"/>
          <w:numId w:val="37"/>
        </w:numPr>
        <w:autoSpaceDE/>
        <w:autoSpaceDN/>
        <w:adjustRightInd/>
        <w:spacing w:after="160"/>
        <w:rPr>
          <w:rFonts w:ascii="Segoe UI Light" w:hAnsi="Segoe UI Light" w:cs="Segoe UI Light"/>
        </w:rPr>
      </w:pPr>
      <w:r w:rsidRPr="008D7B07">
        <w:rPr>
          <w:rFonts w:ascii="Segoe UI Light" w:hAnsi="Segoe UI Light" w:cs="Segoe UI Light"/>
        </w:rPr>
        <w:t>Rekomendacje w zakresie aktualizacji listy działań (wykreślenie działań których realizacja jest niezasadna bądź niemożliwa, dodanie nowych działań wpływających pozytywnie na założone cele);</w:t>
      </w:r>
    </w:p>
    <w:p w14:paraId="4F1A2656" w14:textId="77777777" w:rsidR="004C53A0" w:rsidRPr="008D7B07" w:rsidRDefault="004C53A0">
      <w:pPr>
        <w:pStyle w:val="Akapitzlist"/>
        <w:numPr>
          <w:ilvl w:val="0"/>
          <w:numId w:val="37"/>
        </w:numPr>
        <w:autoSpaceDE/>
        <w:autoSpaceDN/>
        <w:adjustRightInd/>
        <w:spacing w:after="160"/>
        <w:rPr>
          <w:rFonts w:ascii="Segoe UI Light" w:hAnsi="Segoe UI Light" w:cs="Segoe UI Light"/>
        </w:rPr>
      </w:pPr>
      <w:r w:rsidRPr="008D7B07">
        <w:rPr>
          <w:rFonts w:ascii="Segoe UI Light" w:hAnsi="Segoe UI Light" w:cs="Segoe UI Light"/>
        </w:rPr>
        <w:t>Opinie mieszkańców w zakresie realizacji Planu (w przypadku ich pojawienia się);</w:t>
      </w:r>
    </w:p>
    <w:p w14:paraId="389A80C5" w14:textId="280DC590" w:rsidR="00EB4136" w:rsidRPr="008D7B07" w:rsidRDefault="00EB4136" w:rsidP="00EB4136">
      <w:pPr>
        <w:rPr>
          <w:rFonts w:ascii="Segoe UI Light" w:hAnsi="Segoe UI Light" w:cs="Segoe UI Light"/>
        </w:rPr>
      </w:pPr>
      <w:r w:rsidRPr="008D7B07">
        <w:rPr>
          <w:rFonts w:ascii="Segoe UI Light" w:hAnsi="Segoe UI Light" w:cs="Segoe UI Light"/>
        </w:rPr>
        <w:t xml:space="preserve">W ramach raportów zaleca się poddanie analizie wskaźników wskazujących na stopień wdrożenia </w:t>
      </w:r>
      <w:r w:rsidR="003F3766" w:rsidRPr="008D7B07">
        <w:rPr>
          <w:rFonts w:ascii="Segoe UI Light" w:hAnsi="Segoe UI Light" w:cs="Segoe UI Light"/>
        </w:rPr>
        <w:t>Planu</w:t>
      </w:r>
      <w:r w:rsidRPr="008D7B07">
        <w:rPr>
          <w:rFonts w:ascii="Segoe UI Light" w:hAnsi="Segoe UI Light" w:cs="Segoe UI Light"/>
        </w:rPr>
        <w:t xml:space="preserve"> określonych w tabeli zamieszczonej poniżej.</w:t>
      </w:r>
    </w:p>
    <w:p w14:paraId="54296997" w14:textId="56E9C90F" w:rsidR="00EA231B" w:rsidRDefault="00EA231B" w:rsidP="00EB4136">
      <w:pPr>
        <w:rPr>
          <w:rFonts w:ascii="Segoe UI Light" w:hAnsi="Segoe UI Light" w:cs="Segoe UI Light"/>
          <w:sz w:val="22"/>
          <w:szCs w:val="22"/>
        </w:rPr>
      </w:pPr>
    </w:p>
    <w:p w14:paraId="61D32854" w14:textId="7CBEFD39" w:rsidR="002C497A" w:rsidRDefault="002C497A" w:rsidP="00EB4136">
      <w:pPr>
        <w:rPr>
          <w:rFonts w:ascii="Segoe UI Light" w:hAnsi="Segoe UI Light" w:cs="Segoe UI Light"/>
          <w:sz w:val="22"/>
          <w:szCs w:val="22"/>
        </w:rPr>
      </w:pPr>
    </w:p>
    <w:p w14:paraId="46056453" w14:textId="2C26C6DE" w:rsidR="002C497A" w:rsidRDefault="002C497A" w:rsidP="00EB4136">
      <w:pPr>
        <w:rPr>
          <w:rFonts w:ascii="Segoe UI Light" w:hAnsi="Segoe UI Light" w:cs="Segoe UI Light"/>
          <w:sz w:val="22"/>
          <w:szCs w:val="22"/>
        </w:rPr>
      </w:pPr>
    </w:p>
    <w:p w14:paraId="66A8025F" w14:textId="0AFFD6AC" w:rsidR="002C497A" w:rsidRDefault="002C497A" w:rsidP="00EB4136">
      <w:pPr>
        <w:rPr>
          <w:rFonts w:ascii="Segoe UI Light" w:hAnsi="Segoe UI Light" w:cs="Segoe UI Light"/>
          <w:sz w:val="22"/>
          <w:szCs w:val="22"/>
        </w:rPr>
      </w:pPr>
    </w:p>
    <w:p w14:paraId="50401A11" w14:textId="134D4F07" w:rsidR="00EA231B" w:rsidRPr="00F93A97" w:rsidRDefault="00EA231B" w:rsidP="00EA231B">
      <w:pPr>
        <w:pStyle w:val="Legenda"/>
        <w:jc w:val="left"/>
        <w:rPr>
          <w:rFonts w:asciiTheme="majorHAnsi" w:hAnsiTheme="majorHAnsi" w:cstheme="majorHAnsi"/>
          <w:b w:val="0"/>
          <w:bCs w:val="0"/>
        </w:rPr>
      </w:pPr>
      <w:bookmarkStart w:id="94" w:name="_Toc122682258"/>
      <w:bookmarkStart w:id="95" w:name="_Toc123041712"/>
      <w:r w:rsidRPr="00F93A97">
        <w:rPr>
          <w:rFonts w:asciiTheme="majorHAnsi" w:hAnsiTheme="majorHAnsi" w:cstheme="majorHAnsi"/>
          <w:b w:val="0"/>
          <w:bCs w:val="0"/>
        </w:rPr>
        <w:lastRenderedPageBreak/>
        <w:t xml:space="preserve">Tabela </w:t>
      </w:r>
      <w:r w:rsidRPr="00F93A97">
        <w:rPr>
          <w:rFonts w:asciiTheme="majorHAnsi" w:hAnsiTheme="majorHAnsi" w:cstheme="majorHAnsi"/>
          <w:b w:val="0"/>
          <w:bCs w:val="0"/>
        </w:rPr>
        <w:fldChar w:fldCharType="begin"/>
      </w:r>
      <w:r w:rsidRPr="00F93A97">
        <w:rPr>
          <w:rFonts w:asciiTheme="majorHAnsi" w:hAnsiTheme="majorHAnsi" w:cstheme="majorHAnsi"/>
          <w:b w:val="0"/>
          <w:bCs w:val="0"/>
        </w:rPr>
        <w:instrText xml:space="preserve"> SEQ Tabela \* ARABIC </w:instrText>
      </w:r>
      <w:r w:rsidRPr="00F93A97">
        <w:rPr>
          <w:rFonts w:asciiTheme="majorHAnsi" w:hAnsiTheme="majorHAnsi" w:cstheme="majorHAnsi"/>
          <w:b w:val="0"/>
          <w:bCs w:val="0"/>
        </w:rPr>
        <w:fldChar w:fldCharType="separate"/>
      </w:r>
      <w:r w:rsidR="008125A9">
        <w:rPr>
          <w:rFonts w:asciiTheme="majorHAnsi" w:hAnsiTheme="majorHAnsi" w:cstheme="majorHAnsi"/>
          <w:b w:val="0"/>
          <w:bCs w:val="0"/>
          <w:noProof/>
        </w:rPr>
        <w:t>12</w:t>
      </w:r>
      <w:r w:rsidRPr="00F93A97">
        <w:rPr>
          <w:rFonts w:asciiTheme="majorHAnsi" w:hAnsiTheme="majorHAnsi" w:cstheme="majorHAnsi"/>
          <w:b w:val="0"/>
          <w:bCs w:val="0"/>
        </w:rPr>
        <w:fldChar w:fldCharType="end"/>
      </w:r>
      <w:r w:rsidRPr="00F93A97">
        <w:rPr>
          <w:rFonts w:asciiTheme="majorHAnsi" w:hAnsiTheme="majorHAnsi" w:cstheme="majorHAnsi"/>
          <w:b w:val="0"/>
          <w:bCs w:val="0"/>
        </w:rPr>
        <w:t xml:space="preserve"> Wskaźniki monitorowania Planu adaptacji</w:t>
      </w:r>
      <w:bookmarkEnd w:id="94"/>
      <w:bookmarkEnd w:id="95"/>
    </w:p>
    <w:tbl>
      <w:tblPr>
        <w:tblStyle w:val="Zwykatabela2"/>
        <w:tblW w:w="8926" w:type="dxa"/>
        <w:tblLook w:val="04A0" w:firstRow="1" w:lastRow="0" w:firstColumn="1" w:lastColumn="0" w:noHBand="0" w:noVBand="1"/>
      </w:tblPr>
      <w:tblGrid>
        <w:gridCol w:w="562"/>
        <w:gridCol w:w="4678"/>
        <w:gridCol w:w="1134"/>
        <w:gridCol w:w="2552"/>
      </w:tblGrid>
      <w:tr w:rsidR="00570EA5" w:rsidRPr="00F551D4" w14:paraId="22BD7FFC" w14:textId="77777777" w:rsidTr="00583C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vAlign w:val="center"/>
            <w:hideMark/>
          </w:tcPr>
          <w:bookmarkEnd w:id="93"/>
          <w:p w14:paraId="4FA96DB9" w14:textId="77777777" w:rsidR="00570EA5" w:rsidRPr="00F551D4" w:rsidRDefault="00570EA5" w:rsidP="00583C58">
            <w:pPr>
              <w:spacing w:line="240" w:lineRule="auto"/>
              <w:jc w:val="center"/>
              <w:rPr>
                <w:rFonts w:ascii="Segoe UI Light" w:eastAsia="Times New Roman" w:hAnsi="Segoe UI Light" w:cs="Segoe UI Light"/>
                <w:b w:val="0"/>
                <w:bCs w:val="0"/>
                <w:sz w:val="20"/>
                <w:szCs w:val="20"/>
                <w:lang w:eastAsia="pl-PL"/>
              </w:rPr>
            </w:pPr>
            <w:r w:rsidRPr="00F551D4">
              <w:rPr>
                <w:rFonts w:ascii="Segoe UI Light" w:hAnsi="Segoe UI Light" w:cs="Segoe UI Light"/>
                <w:sz w:val="20"/>
                <w:szCs w:val="20"/>
                <w:lang w:eastAsia="pl-PL"/>
              </w:rPr>
              <w:t>L.p.</w:t>
            </w:r>
          </w:p>
        </w:tc>
        <w:tc>
          <w:tcPr>
            <w:tcW w:w="4678" w:type="dxa"/>
            <w:vAlign w:val="center"/>
            <w:hideMark/>
          </w:tcPr>
          <w:p w14:paraId="31E32335" w14:textId="77777777" w:rsidR="00570EA5" w:rsidRPr="00F551D4" w:rsidRDefault="00570EA5" w:rsidP="00583C58">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b w:val="0"/>
                <w:bCs w:val="0"/>
                <w:sz w:val="20"/>
                <w:szCs w:val="20"/>
                <w:lang w:eastAsia="pl-PL"/>
              </w:rPr>
            </w:pPr>
            <w:r w:rsidRPr="00F551D4">
              <w:rPr>
                <w:rFonts w:ascii="Segoe UI Light" w:hAnsi="Segoe UI Light" w:cs="Segoe UI Light"/>
                <w:sz w:val="20"/>
                <w:szCs w:val="20"/>
                <w:lang w:eastAsia="pl-PL"/>
              </w:rPr>
              <w:t>Wskaźnik</w:t>
            </w:r>
          </w:p>
        </w:tc>
        <w:tc>
          <w:tcPr>
            <w:tcW w:w="1134" w:type="dxa"/>
            <w:vAlign w:val="center"/>
            <w:hideMark/>
          </w:tcPr>
          <w:p w14:paraId="71CA694A" w14:textId="77777777" w:rsidR="00570EA5" w:rsidRPr="00F551D4" w:rsidRDefault="00570EA5" w:rsidP="00583C58">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b w:val="0"/>
                <w:bCs w:val="0"/>
                <w:sz w:val="20"/>
                <w:szCs w:val="20"/>
                <w:lang w:eastAsia="pl-PL"/>
              </w:rPr>
            </w:pPr>
            <w:r w:rsidRPr="00F551D4">
              <w:rPr>
                <w:rFonts w:ascii="Segoe UI Light" w:hAnsi="Segoe UI Light" w:cs="Segoe UI Light"/>
                <w:sz w:val="20"/>
                <w:szCs w:val="20"/>
                <w:lang w:eastAsia="pl-PL"/>
              </w:rPr>
              <w:t>Jednostka wskaźnika</w:t>
            </w:r>
          </w:p>
        </w:tc>
        <w:tc>
          <w:tcPr>
            <w:tcW w:w="2552" w:type="dxa"/>
            <w:vAlign w:val="center"/>
            <w:hideMark/>
          </w:tcPr>
          <w:p w14:paraId="7D362F32" w14:textId="77777777" w:rsidR="00570EA5" w:rsidRPr="00F551D4" w:rsidRDefault="00570EA5" w:rsidP="00583C58">
            <w:pPr>
              <w:spacing w:line="240" w:lineRule="auto"/>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b w:val="0"/>
                <w:bCs w:val="0"/>
                <w:sz w:val="20"/>
                <w:szCs w:val="20"/>
                <w:lang w:eastAsia="pl-PL"/>
              </w:rPr>
            </w:pPr>
            <w:r w:rsidRPr="00F551D4">
              <w:rPr>
                <w:rFonts w:ascii="Segoe UI Light" w:hAnsi="Segoe UI Light" w:cs="Segoe UI Light"/>
                <w:sz w:val="20"/>
                <w:szCs w:val="20"/>
                <w:lang w:eastAsia="pl-PL"/>
              </w:rPr>
              <w:t>Pożądana zmiany wartości wskaźnika w okresie obowiązywania strategii</w:t>
            </w:r>
          </w:p>
        </w:tc>
      </w:tr>
      <w:tr w:rsidR="00570EA5" w:rsidRPr="00F551D4" w14:paraId="6C52FEEA" w14:textId="77777777" w:rsidTr="00583C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8926" w:type="dxa"/>
            <w:gridSpan w:val="4"/>
            <w:vAlign w:val="center"/>
          </w:tcPr>
          <w:p w14:paraId="5AE3B2E6" w14:textId="7292E476" w:rsidR="00570EA5" w:rsidRPr="00F551D4" w:rsidRDefault="008D7B07" w:rsidP="00583C58">
            <w:pPr>
              <w:spacing w:line="240" w:lineRule="auto"/>
              <w:jc w:val="center"/>
              <w:rPr>
                <w:rFonts w:ascii="Segoe UI Light" w:hAnsi="Segoe UI Light" w:cs="Segoe UI Light"/>
                <w:sz w:val="20"/>
                <w:szCs w:val="20"/>
                <w:lang w:eastAsia="pl-PL"/>
              </w:rPr>
            </w:pPr>
            <w:r>
              <w:rPr>
                <w:rFonts w:ascii="Segoe UI Light" w:hAnsi="Segoe UI Light" w:cs="Segoe UI Light"/>
                <w:sz w:val="22"/>
                <w:szCs w:val="22"/>
              </w:rPr>
              <w:t>OBSZAR</w:t>
            </w:r>
            <w:r w:rsidRPr="004C53A0">
              <w:rPr>
                <w:rFonts w:ascii="Segoe UI Light" w:hAnsi="Segoe UI Light" w:cs="Segoe UI Light"/>
                <w:sz w:val="22"/>
                <w:szCs w:val="22"/>
              </w:rPr>
              <w:t xml:space="preserve"> I - Zwiększenie odporności </w:t>
            </w:r>
            <w:r>
              <w:rPr>
                <w:rFonts w:ascii="Segoe UI Light" w:hAnsi="Segoe UI Light" w:cs="Segoe UI Light"/>
                <w:sz w:val="22"/>
                <w:szCs w:val="22"/>
              </w:rPr>
              <w:t>Miasta</w:t>
            </w:r>
            <w:r w:rsidRPr="004C53A0">
              <w:rPr>
                <w:rFonts w:ascii="Segoe UI Light" w:hAnsi="Segoe UI Light" w:cs="Segoe UI Light"/>
                <w:sz w:val="22"/>
                <w:szCs w:val="22"/>
              </w:rPr>
              <w:t xml:space="preserve"> na fale upałów </w:t>
            </w:r>
            <w:r>
              <w:rPr>
                <w:rFonts w:ascii="Segoe UI Light" w:hAnsi="Segoe UI Light" w:cs="Segoe UI Light"/>
                <w:sz w:val="22"/>
                <w:szCs w:val="22"/>
              </w:rPr>
              <w:t>i</w:t>
            </w:r>
            <w:r w:rsidRPr="004C53A0">
              <w:rPr>
                <w:rFonts w:ascii="Segoe UI Light" w:hAnsi="Segoe UI Light" w:cs="Segoe UI Light"/>
                <w:sz w:val="22"/>
                <w:szCs w:val="22"/>
              </w:rPr>
              <w:t xml:space="preserve"> zanieczyszczenia powietrz</w:t>
            </w:r>
            <w:r>
              <w:rPr>
                <w:rFonts w:ascii="Segoe UI Light" w:hAnsi="Segoe UI Light" w:cs="Segoe UI Light"/>
                <w:sz w:val="22"/>
                <w:szCs w:val="22"/>
              </w:rPr>
              <w:t>a</w:t>
            </w:r>
          </w:p>
        </w:tc>
      </w:tr>
      <w:tr w:rsidR="00570EA5" w:rsidRPr="00F551D4" w14:paraId="68857650" w14:textId="77777777" w:rsidTr="00583C58">
        <w:trPr>
          <w:trHeight w:val="510"/>
        </w:trPr>
        <w:tc>
          <w:tcPr>
            <w:cnfStyle w:val="001000000000" w:firstRow="0" w:lastRow="0" w:firstColumn="1" w:lastColumn="0" w:oddVBand="0" w:evenVBand="0" w:oddHBand="0" w:evenHBand="0" w:firstRowFirstColumn="0" w:firstRowLastColumn="0" w:lastRowFirstColumn="0" w:lastRowLastColumn="0"/>
            <w:tcW w:w="562" w:type="dxa"/>
            <w:vAlign w:val="center"/>
            <w:hideMark/>
          </w:tcPr>
          <w:p w14:paraId="470A3D49" w14:textId="77777777" w:rsidR="00570EA5" w:rsidRPr="00F551D4" w:rsidRDefault="00570EA5" w:rsidP="00583C58">
            <w:pPr>
              <w:spacing w:line="240" w:lineRule="auto"/>
              <w:jc w:val="center"/>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1</w:t>
            </w:r>
          </w:p>
        </w:tc>
        <w:tc>
          <w:tcPr>
            <w:tcW w:w="4678" w:type="dxa"/>
            <w:vAlign w:val="center"/>
            <w:hideMark/>
          </w:tcPr>
          <w:p w14:paraId="6EDDF11C" w14:textId="77777777" w:rsidR="00570EA5" w:rsidRPr="00F551D4" w:rsidRDefault="00570EA5" w:rsidP="00583C58">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sz w:val="20"/>
                <w:szCs w:val="20"/>
                <w:lang w:eastAsia="pl-PL"/>
              </w:rPr>
            </w:pPr>
            <w:r>
              <w:rPr>
                <w:rFonts w:ascii="Segoe UI Light" w:eastAsia="Times New Roman" w:hAnsi="Segoe UI Light" w:cs="Segoe UI Light"/>
                <w:sz w:val="20"/>
                <w:szCs w:val="20"/>
                <w:lang w:eastAsia="pl-PL"/>
              </w:rPr>
              <w:t>Liczba budynków mieszkalnych poddanych termomodernizacji</w:t>
            </w:r>
          </w:p>
        </w:tc>
        <w:tc>
          <w:tcPr>
            <w:tcW w:w="1134" w:type="dxa"/>
            <w:vAlign w:val="center"/>
            <w:hideMark/>
          </w:tcPr>
          <w:p w14:paraId="5377A5F9" w14:textId="77777777" w:rsidR="00570EA5" w:rsidRPr="00F551D4" w:rsidRDefault="00570EA5" w:rsidP="00583C58">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szt.</w:t>
            </w:r>
          </w:p>
        </w:tc>
        <w:tc>
          <w:tcPr>
            <w:tcW w:w="2552" w:type="dxa"/>
            <w:vAlign w:val="center"/>
            <w:hideMark/>
          </w:tcPr>
          <w:p w14:paraId="30272364" w14:textId="77777777" w:rsidR="00570EA5" w:rsidRPr="00F551D4" w:rsidRDefault="00570EA5" w:rsidP="00583C58">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Wzrost</w:t>
            </w:r>
          </w:p>
        </w:tc>
      </w:tr>
      <w:tr w:rsidR="00570EA5" w:rsidRPr="00F551D4" w14:paraId="5AC4F799" w14:textId="77777777" w:rsidTr="00583C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vAlign w:val="center"/>
          </w:tcPr>
          <w:p w14:paraId="5B2ED256" w14:textId="4E908358" w:rsidR="00570EA5" w:rsidRPr="00F551D4" w:rsidRDefault="008D7B07" w:rsidP="00583C58">
            <w:pPr>
              <w:spacing w:line="240" w:lineRule="auto"/>
              <w:jc w:val="center"/>
              <w:rPr>
                <w:rFonts w:ascii="Segoe UI Light" w:eastAsia="Times New Roman" w:hAnsi="Segoe UI Light" w:cs="Segoe UI Light"/>
                <w:sz w:val="20"/>
                <w:szCs w:val="20"/>
                <w:lang w:eastAsia="pl-PL"/>
              </w:rPr>
            </w:pPr>
            <w:r>
              <w:rPr>
                <w:rFonts w:ascii="Segoe UI Light" w:eastAsia="Times New Roman" w:hAnsi="Segoe UI Light" w:cs="Segoe UI Light"/>
                <w:sz w:val="20"/>
                <w:szCs w:val="20"/>
                <w:lang w:eastAsia="pl-PL"/>
              </w:rPr>
              <w:t>2</w:t>
            </w:r>
          </w:p>
        </w:tc>
        <w:tc>
          <w:tcPr>
            <w:tcW w:w="4678" w:type="dxa"/>
            <w:vAlign w:val="center"/>
          </w:tcPr>
          <w:p w14:paraId="2E480163" w14:textId="77777777" w:rsidR="00570EA5" w:rsidRPr="00F551D4" w:rsidRDefault="00570EA5" w:rsidP="00583C58">
            <w:pPr>
              <w:spacing w:line="240" w:lineRule="auto"/>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sz w:val="20"/>
                <w:szCs w:val="20"/>
                <w:lang w:eastAsia="pl-PL"/>
              </w:rPr>
            </w:pPr>
            <w:r w:rsidRPr="007C0C0F">
              <w:rPr>
                <w:rFonts w:ascii="Segoe UI Light" w:eastAsia="Times New Roman" w:hAnsi="Segoe UI Light" w:cs="Segoe UI Light"/>
                <w:sz w:val="20"/>
                <w:szCs w:val="20"/>
                <w:lang w:eastAsia="pl-PL"/>
              </w:rPr>
              <w:t>Powierzchnia wprowadzonych rozwiązań zielonej infrastruktur</w:t>
            </w:r>
            <w:r>
              <w:rPr>
                <w:rFonts w:ascii="Segoe UI Light" w:eastAsia="Times New Roman" w:hAnsi="Segoe UI Light" w:cs="Segoe UI Light"/>
                <w:sz w:val="20"/>
                <w:szCs w:val="20"/>
                <w:lang w:eastAsia="pl-PL"/>
              </w:rPr>
              <w:t xml:space="preserve"> </w:t>
            </w:r>
            <w:r w:rsidRPr="007C0C0F">
              <w:rPr>
                <w:rFonts w:ascii="Segoe UI Light" w:eastAsia="Times New Roman" w:hAnsi="Segoe UI Light" w:cs="Segoe UI Light"/>
                <w:sz w:val="20"/>
                <w:szCs w:val="20"/>
                <w:lang w:eastAsia="pl-PL"/>
              </w:rPr>
              <w:t>(skwery, parki osiedlowe, zielone dachy, zielone ściany, ogrody deszczowe, ogrody sąsiedzkie itp.)</w:t>
            </w:r>
          </w:p>
        </w:tc>
        <w:tc>
          <w:tcPr>
            <w:tcW w:w="1134" w:type="dxa"/>
            <w:vAlign w:val="center"/>
          </w:tcPr>
          <w:p w14:paraId="1B6A0C22" w14:textId="77777777" w:rsidR="00570EA5" w:rsidRPr="00F551D4" w:rsidRDefault="00570EA5" w:rsidP="00583C58">
            <w:pPr>
              <w:spacing w:line="240" w:lineRule="auto"/>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m</w:t>
            </w:r>
            <w:r w:rsidRPr="00F551D4">
              <w:rPr>
                <w:rFonts w:ascii="Segoe UI Light" w:eastAsia="Times New Roman" w:hAnsi="Segoe UI Light" w:cs="Segoe UI Light"/>
                <w:sz w:val="20"/>
                <w:szCs w:val="20"/>
                <w:vertAlign w:val="superscript"/>
                <w:lang w:eastAsia="pl-PL"/>
              </w:rPr>
              <w:t>3</w:t>
            </w:r>
          </w:p>
        </w:tc>
        <w:tc>
          <w:tcPr>
            <w:tcW w:w="2552" w:type="dxa"/>
            <w:vAlign w:val="center"/>
          </w:tcPr>
          <w:p w14:paraId="4E602DAC" w14:textId="77777777" w:rsidR="00570EA5" w:rsidRPr="00F551D4" w:rsidRDefault="00570EA5" w:rsidP="00583C58">
            <w:pPr>
              <w:spacing w:line="240" w:lineRule="auto"/>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Wzrost</w:t>
            </w:r>
          </w:p>
        </w:tc>
      </w:tr>
      <w:tr w:rsidR="00570EA5" w:rsidRPr="00F551D4" w14:paraId="1509B800" w14:textId="77777777" w:rsidTr="00583C58">
        <w:trPr>
          <w:trHeight w:val="510"/>
        </w:trPr>
        <w:tc>
          <w:tcPr>
            <w:cnfStyle w:val="001000000000" w:firstRow="0" w:lastRow="0" w:firstColumn="1" w:lastColumn="0" w:oddVBand="0" w:evenVBand="0" w:oddHBand="0" w:evenHBand="0" w:firstRowFirstColumn="0" w:firstRowLastColumn="0" w:lastRowFirstColumn="0" w:lastRowLastColumn="0"/>
            <w:tcW w:w="562" w:type="dxa"/>
            <w:vAlign w:val="center"/>
          </w:tcPr>
          <w:p w14:paraId="515B99CC" w14:textId="6F3EAA32" w:rsidR="00570EA5" w:rsidRDefault="008D7B07" w:rsidP="00583C58">
            <w:pPr>
              <w:spacing w:line="240" w:lineRule="auto"/>
              <w:jc w:val="center"/>
              <w:rPr>
                <w:rFonts w:ascii="Segoe UI Light" w:eastAsia="Times New Roman" w:hAnsi="Segoe UI Light" w:cs="Segoe UI Light"/>
                <w:sz w:val="20"/>
                <w:szCs w:val="20"/>
                <w:lang w:eastAsia="pl-PL"/>
              </w:rPr>
            </w:pPr>
            <w:r>
              <w:rPr>
                <w:rFonts w:ascii="Segoe UI Light" w:eastAsia="Times New Roman" w:hAnsi="Segoe UI Light" w:cs="Segoe UI Light"/>
                <w:sz w:val="20"/>
                <w:szCs w:val="20"/>
                <w:lang w:eastAsia="pl-PL"/>
              </w:rPr>
              <w:t>3</w:t>
            </w:r>
          </w:p>
        </w:tc>
        <w:tc>
          <w:tcPr>
            <w:tcW w:w="4678" w:type="dxa"/>
            <w:vAlign w:val="center"/>
          </w:tcPr>
          <w:p w14:paraId="4228128F" w14:textId="77777777" w:rsidR="00570EA5" w:rsidRPr="007C0C0F" w:rsidRDefault="00570EA5" w:rsidP="00583C58">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Liczba dni w roku w czasie których normy czystości powietrza są przekroczone</w:t>
            </w:r>
          </w:p>
        </w:tc>
        <w:tc>
          <w:tcPr>
            <w:tcW w:w="1134" w:type="dxa"/>
            <w:vAlign w:val="center"/>
          </w:tcPr>
          <w:p w14:paraId="165CBD8F" w14:textId="77777777" w:rsidR="00570EA5" w:rsidRPr="00F551D4" w:rsidRDefault="00570EA5" w:rsidP="00583C58">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sz w:val="20"/>
                <w:szCs w:val="20"/>
                <w:lang w:eastAsia="pl-PL"/>
              </w:rPr>
            </w:pPr>
            <w:r>
              <w:rPr>
                <w:rFonts w:ascii="Segoe UI Light" w:eastAsia="Times New Roman" w:hAnsi="Segoe UI Light" w:cs="Segoe UI Light"/>
                <w:sz w:val="20"/>
                <w:szCs w:val="20"/>
                <w:lang w:eastAsia="pl-PL"/>
              </w:rPr>
              <w:t>liczba</w:t>
            </w:r>
          </w:p>
        </w:tc>
        <w:tc>
          <w:tcPr>
            <w:tcW w:w="2552" w:type="dxa"/>
            <w:vAlign w:val="center"/>
          </w:tcPr>
          <w:p w14:paraId="7EE0E6F8" w14:textId="77777777" w:rsidR="00570EA5" w:rsidRPr="00F551D4" w:rsidRDefault="00570EA5" w:rsidP="00583C58">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sz w:val="20"/>
                <w:szCs w:val="20"/>
                <w:lang w:eastAsia="pl-PL"/>
              </w:rPr>
            </w:pPr>
            <w:r>
              <w:rPr>
                <w:rFonts w:ascii="Segoe UI Light" w:eastAsia="Times New Roman" w:hAnsi="Segoe UI Light" w:cs="Segoe UI Light"/>
                <w:sz w:val="20"/>
                <w:szCs w:val="20"/>
                <w:lang w:eastAsia="pl-PL"/>
              </w:rPr>
              <w:t>Spadek</w:t>
            </w:r>
          </w:p>
        </w:tc>
      </w:tr>
      <w:tr w:rsidR="00570EA5" w:rsidRPr="00F551D4" w14:paraId="3474AC0D" w14:textId="77777777" w:rsidTr="00583C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vAlign w:val="center"/>
          </w:tcPr>
          <w:p w14:paraId="2F125E2A" w14:textId="6ADCCB96" w:rsidR="00570EA5" w:rsidRPr="00F551D4" w:rsidRDefault="008D7B07" w:rsidP="00583C58">
            <w:pPr>
              <w:spacing w:line="240" w:lineRule="auto"/>
              <w:jc w:val="center"/>
              <w:rPr>
                <w:rFonts w:ascii="Segoe UI Light" w:eastAsia="Times New Roman" w:hAnsi="Segoe UI Light" w:cs="Segoe UI Light"/>
                <w:sz w:val="20"/>
                <w:szCs w:val="20"/>
                <w:lang w:eastAsia="pl-PL"/>
              </w:rPr>
            </w:pPr>
            <w:r>
              <w:rPr>
                <w:rFonts w:ascii="Segoe UI Light" w:eastAsia="Times New Roman" w:hAnsi="Segoe UI Light" w:cs="Segoe UI Light"/>
                <w:sz w:val="20"/>
                <w:szCs w:val="20"/>
                <w:lang w:eastAsia="pl-PL"/>
              </w:rPr>
              <w:t>4</w:t>
            </w:r>
          </w:p>
        </w:tc>
        <w:tc>
          <w:tcPr>
            <w:tcW w:w="4678" w:type="dxa"/>
            <w:vAlign w:val="center"/>
          </w:tcPr>
          <w:p w14:paraId="6EB34B78" w14:textId="77777777" w:rsidR="00570EA5" w:rsidRPr="00F551D4" w:rsidRDefault="00570EA5" w:rsidP="00583C58">
            <w:pPr>
              <w:spacing w:line="240" w:lineRule="auto"/>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 xml:space="preserve">Liczba </w:t>
            </w:r>
            <w:r>
              <w:rPr>
                <w:rFonts w:ascii="Segoe UI Light" w:eastAsia="Times New Roman" w:hAnsi="Segoe UI Light" w:cs="Segoe UI Light"/>
                <w:sz w:val="20"/>
                <w:szCs w:val="20"/>
                <w:lang w:eastAsia="pl-PL"/>
              </w:rPr>
              <w:t>utworzonych ogrodów deszczowych oraz niecek retencyjnych</w:t>
            </w:r>
          </w:p>
        </w:tc>
        <w:tc>
          <w:tcPr>
            <w:tcW w:w="1134" w:type="dxa"/>
            <w:vAlign w:val="center"/>
          </w:tcPr>
          <w:p w14:paraId="6F632F1B" w14:textId="77777777" w:rsidR="00570EA5" w:rsidRPr="00F551D4" w:rsidRDefault="00570EA5" w:rsidP="00583C58">
            <w:pPr>
              <w:spacing w:line="240" w:lineRule="auto"/>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szt.</w:t>
            </w:r>
          </w:p>
        </w:tc>
        <w:tc>
          <w:tcPr>
            <w:tcW w:w="2552" w:type="dxa"/>
            <w:vAlign w:val="center"/>
          </w:tcPr>
          <w:p w14:paraId="4B130A08" w14:textId="77777777" w:rsidR="00570EA5" w:rsidRPr="00F551D4" w:rsidRDefault="00570EA5" w:rsidP="00583C58">
            <w:pPr>
              <w:spacing w:line="240" w:lineRule="auto"/>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Wzrost</w:t>
            </w:r>
          </w:p>
        </w:tc>
      </w:tr>
      <w:tr w:rsidR="008D7B07" w:rsidRPr="00F551D4" w14:paraId="6920449C" w14:textId="77777777" w:rsidTr="00583C58">
        <w:trPr>
          <w:trHeight w:val="510"/>
        </w:trPr>
        <w:tc>
          <w:tcPr>
            <w:cnfStyle w:val="001000000000" w:firstRow="0" w:lastRow="0" w:firstColumn="1" w:lastColumn="0" w:oddVBand="0" w:evenVBand="0" w:oddHBand="0" w:evenHBand="0" w:firstRowFirstColumn="0" w:firstRowLastColumn="0" w:lastRowFirstColumn="0" w:lastRowLastColumn="0"/>
            <w:tcW w:w="562" w:type="dxa"/>
            <w:vAlign w:val="center"/>
          </w:tcPr>
          <w:p w14:paraId="102AB8DB" w14:textId="1855DF84" w:rsidR="008D7B07" w:rsidRDefault="008D7B07" w:rsidP="00583C58">
            <w:pPr>
              <w:spacing w:line="240" w:lineRule="auto"/>
              <w:jc w:val="center"/>
              <w:rPr>
                <w:rFonts w:ascii="Segoe UI Light" w:eastAsia="Times New Roman" w:hAnsi="Segoe UI Light" w:cs="Segoe UI Light"/>
                <w:sz w:val="20"/>
                <w:szCs w:val="20"/>
                <w:lang w:eastAsia="pl-PL"/>
              </w:rPr>
            </w:pPr>
            <w:r>
              <w:rPr>
                <w:rFonts w:ascii="Segoe UI Light" w:eastAsia="Times New Roman" w:hAnsi="Segoe UI Light" w:cs="Segoe UI Light"/>
                <w:sz w:val="20"/>
                <w:szCs w:val="20"/>
                <w:lang w:eastAsia="pl-PL"/>
              </w:rPr>
              <w:t>5</w:t>
            </w:r>
          </w:p>
        </w:tc>
        <w:tc>
          <w:tcPr>
            <w:tcW w:w="4678" w:type="dxa"/>
            <w:vAlign w:val="center"/>
          </w:tcPr>
          <w:p w14:paraId="520268CC" w14:textId="1765E247" w:rsidR="008D7B07" w:rsidRPr="00F551D4" w:rsidRDefault="008D7B07" w:rsidP="00583C58">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sz w:val="20"/>
                <w:szCs w:val="20"/>
                <w:lang w:eastAsia="pl-PL"/>
              </w:rPr>
            </w:pPr>
            <w:r>
              <w:rPr>
                <w:rFonts w:ascii="Segoe UI Light" w:eastAsia="Times New Roman" w:hAnsi="Segoe UI Light" w:cs="Segoe UI Light"/>
                <w:sz w:val="20"/>
                <w:szCs w:val="20"/>
                <w:lang w:eastAsia="pl-PL"/>
              </w:rPr>
              <w:t>Liczba zmodernizowanych źródeł ciepła</w:t>
            </w:r>
          </w:p>
        </w:tc>
        <w:tc>
          <w:tcPr>
            <w:tcW w:w="1134" w:type="dxa"/>
            <w:vAlign w:val="center"/>
          </w:tcPr>
          <w:p w14:paraId="417B3FA3" w14:textId="42A0EC92" w:rsidR="008D7B07" w:rsidRPr="00F551D4" w:rsidRDefault="008D7B07" w:rsidP="00583C58">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sz w:val="20"/>
                <w:szCs w:val="20"/>
                <w:lang w:eastAsia="pl-PL"/>
              </w:rPr>
            </w:pPr>
            <w:r>
              <w:rPr>
                <w:rFonts w:ascii="Segoe UI Light" w:eastAsia="Times New Roman" w:hAnsi="Segoe UI Light" w:cs="Segoe UI Light"/>
                <w:sz w:val="20"/>
                <w:szCs w:val="20"/>
                <w:lang w:eastAsia="pl-PL"/>
              </w:rPr>
              <w:t>szt.</w:t>
            </w:r>
          </w:p>
        </w:tc>
        <w:tc>
          <w:tcPr>
            <w:tcW w:w="2552" w:type="dxa"/>
            <w:vAlign w:val="center"/>
          </w:tcPr>
          <w:p w14:paraId="30452EC7" w14:textId="1B2C9DF6" w:rsidR="008D7B07" w:rsidRPr="00F551D4" w:rsidRDefault="008D7B07" w:rsidP="00583C58">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sz w:val="20"/>
                <w:szCs w:val="20"/>
                <w:lang w:eastAsia="pl-PL"/>
              </w:rPr>
            </w:pPr>
            <w:r>
              <w:rPr>
                <w:rFonts w:ascii="Segoe UI Light" w:eastAsia="Times New Roman" w:hAnsi="Segoe UI Light" w:cs="Segoe UI Light"/>
                <w:sz w:val="20"/>
                <w:szCs w:val="20"/>
                <w:lang w:eastAsia="pl-PL"/>
              </w:rPr>
              <w:t>Wzrost</w:t>
            </w:r>
          </w:p>
        </w:tc>
      </w:tr>
      <w:tr w:rsidR="00570EA5" w:rsidRPr="00F551D4" w14:paraId="440EDFC6" w14:textId="77777777" w:rsidTr="00583C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8926" w:type="dxa"/>
            <w:gridSpan w:val="4"/>
            <w:vAlign w:val="center"/>
          </w:tcPr>
          <w:p w14:paraId="7AF92BB6" w14:textId="17000E59" w:rsidR="00570EA5" w:rsidRPr="00F551D4" w:rsidRDefault="008D7B07" w:rsidP="00583C58">
            <w:pPr>
              <w:spacing w:line="240" w:lineRule="auto"/>
              <w:jc w:val="center"/>
              <w:rPr>
                <w:rFonts w:ascii="Segoe UI Light" w:eastAsia="Times New Roman" w:hAnsi="Segoe UI Light" w:cs="Segoe UI Light"/>
                <w:sz w:val="20"/>
                <w:szCs w:val="20"/>
                <w:lang w:eastAsia="pl-PL"/>
              </w:rPr>
            </w:pPr>
            <w:r>
              <w:rPr>
                <w:rFonts w:ascii="Segoe UI Light" w:hAnsi="Segoe UI Light" w:cs="Segoe UI Light"/>
                <w:sz w:val="22"/>
                <w:szCs w:val="22"/>
              </w:rPr>
              <w:t>OBSZAR</w:t>
            </w:r>
            <w:r w:rsidRPr="004C53A0">
              <w:rPr>
                <w:rFonts w:ascii="Segoe UI Light" w:hAnsi="Segoe UI Light" w:cs="Segoe UI Light"/>
                <w:sz w:val="22"/>
                <w:szCs w:val="22"/>
              </w:rPr>
              <w:t xml:space="preserve"> II - Zwiększenie odporności </w:t>
            </w:r>
            <w:r>
              <w:rPr>
                <w:rFonts w:ascii="Segoe UI Light" w:hAnsi="Segoe UI Light" w:cs="Segoe UI Light"/>
                <w:sz w:val="22"/>
                <w:szCs w:val="22"/>
              </w:rPr>
              <w:t>Miasta</w:t>
            </w:r>
            <w:r w:rsidRPr="004C53A0">
              <w:rPr>
                <w:rFonts w:ascii="Segoe UI Light" w:hAnsi="Segoe UI Light" w:cs="Segoe UI Light"/>
                <w:sz w:val="22"/>
                <w:szCs w:val="22"/>
              </w:rPr>
              <w:t xml:space="preserve"> na nagłe zjawiska atmosferyczne</w:t>
            </w:r>
          </w:p>
        </w:tc>
      </w:tr>
      <w:tr w:rsidR="00570EA5" w:rsidRPr="00F551D4" w14:paraId="185BFA37" w14:textId="77777777" w:rsidTr="00583C58">
        <w:trPr>
          <w:trHeight w:val="510"/>
        </w:trPr>
        <w:tc>
          <w:tcPr>
            <w:cnfStyle w:val="001000000000" w:firstRow="0" w:lastRow="0" w:firstColumn="1" w:lastColumn="0" w:oddVBand="0" w:evenVBand="0" w:oddHBand="0" w:evenHBand="0" w:firstRowFirstColumn="0" w:firstRowLastColumn="0" w:lastRowFirstColumn="0" w:lastRowLastColumn="0"/>
            <w:tcW w:w="562" w:type="dxa"/>
            <w:vAlign w:val="center"/>
          </w:tcPr>
          <w:p w14:paraId="09AB961C" w14:textId="77777777" w:rsidR="00570EA5" w:rsidRPr="00F551D4" w:rsidRDefault="00570EA5" w:rsidP="00583C58">
            <w:pPr>
              <w:spacing w:line="240" w:lineRule="auto"/>
              <w:jc w:val="center"/>
              <w:rPr>
                <w:rFonts w:ascii="Segoe UI Light" w:eastAsia="Times New Roman" w:hAnsi="Segoe UI Light" w:cs="Segoe UI Light"/>
                <w:sz w:val="20"/>
                <w:szCs w:val="20"/>
                <w:lang w:eastAsia="pl-PL"/>
              </w:rPr>
            </w:pPr>
            <w:r>
              <w:rPr>
                <w:rFonts w:ascii="Segoe UI Light" w:eastAsia="Times New Roman" w:hAnsi="Segoe UI Light" w:cs="Segoe UI Light"/>
                <w:sz w:val="20"/>
                <w:szCs w:val="20"/>
                <w:lang w:eastAsia="pl-PL"/>
              </w:rPr>
              <w:t>1</w:t>
            </w:r>
          </w:p>
        </w:tc>
        <w:tc>
          <w:tcPr>
            <w:tcW w:w="4678" w:type="dxa"/>
            <w:vAlign w:val="center"/>
          </w:tcPr>
          <w:p w14:paraId="16AA6839" w14:textId="77777777" w:rsidR="00570EA5" w:rsidRPr="00F551D4" w:rsidRDefault="00570EA5" w:rsidP="00583C58">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 xml:space="preserve">Liczba obiektów małej retencji na terenie </w:t>
            </w:r>
            <w:r>
              <w:rPr>
                <w:rFonts w:ascii="Segoe UI Light" w:eastAsia="Times New Roman" w:hAnsi="Segoe UI Light" w:cs="Segoe UI Light"/>
                <w:sz w:val="20"/>
                <w:szCs w:val="20"/>
                <w:lang w:eastAsia="pl-PL"/>
              </w:rPr>
              <w:t>Miasta (zbiorniki i stawy retencyjne)</w:t>
            </w:r>
          </w:p>
        </w:tc>
        <w:tc>
          <w:tcPr>
            <w:tcW w:w="1134" w:type="dxa"/>
            <w:vAlign w:val="center"/>
          </w:tcPr>
          <w:p w14:paraId="226D0117" w14:textId="77777777" w:rsidR="00570EA5" w:rsidRPr="00F551D4" w:rsidRDefault="00570EA5" w:rsidP="00583C58">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szt.</w:t>
            </w:r>
          </w:p>
        </w:tc>
        <w:tc>
          <w:tcPr>
            <w:tcW w:w="2552" w:type="dxa"/>
            <w:vAlign w:val="center"/>
          </w:tcPr>
          <w:p w14:paraId="4ACF938A" w14:textId="77777777" w:rsidR="00570EA5" w:rsidRPr="00F551D4" w:rsidRDefault="00570EA5" w:rsidP="00583C58">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Wzrost</w:t>
            </w:r>
          </w:p>
        </w:tc>
      </w:tr>
      <w:tr w:rsidR="00570EA5" w:rsidRPr="00F551D4" w14:paraId="0020417F" w14:textId="77777777" w:rsidTr="00583C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vAlign w:val="center"/>
            <w:hideMark/>
          </w:tcPr>
          <w:p w14:paraId="1B9AC4BC" w14:textId="77777777" w:rsidR="00570EA5" w:rsidRPr="00F551D4" w:rsidRDefault="00570EA5" w:rsidP="00583C58">
            <w:pPr>
              <w:spacing w:line="240" w:lineRule="auto"/>
              <w:jc w:val="center"/>
              <w:rPr>
                <w:rFonts w:ascii="Segoe UI Light" w:eastAsia="Times New Roman" w:hAnsi="Segoe UI Light" w:cs="Segoe UI Light"/>
                <w:sz w:val="20"/>
                <w:szCs w:val="20"/>
                <w:lang w:eastAsia="pl-PL"/>
              </w:rPr>
            </w:pPr>
            <w:r>
              <w:rPr>
                <w:rFonts w:ascii="Segoe UI Light" w:eastAsia="Times New Roman" w:hAnsi="Segoe UI Light" w:cs="Segoe UI Light"/>
                <w:sz w:val="20"/>
                <w:szCs w:val="20"/>
                <w:lang w:eastAsia="pl-PL"/>
              </w:rPr>
              <w:t>2</w:t>
            </w:r>
          </w:p>
        </w:tc>
        <w:tc>
          <w:tcPr>
            <w:tcW w:w="4678" w:type="dxa"/>
            <w:vAlign w:val="center"/>
            <w:hideMark/>
          </w:tcPr>
          <w:p w14:paraId="1B7A0EFB" w14:textId="77777777" w:rsidR="00570EA5" w:rsidRPr="00F551D4" w:rsidRDefault="00570EA5" w:rsidP="00583C58">
            <w:pPr>
              <w:spacing w:line="240" w:lineRule="auto"/>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Długość sieci kanalizacji deszczowej</w:t>
            </w:r>
          </w:p>
        </w:tc>
        <w:tc>
          <w:tcPr>
            <w:tcW w:w="1134" w:type="dxa"/>
            <w:vAlign w:val="center"/>
            <w:hideMark/>
          </w:tcPr>
          <w:p w14:paraId="349D6CE1" w14:textId="77777777" w:rsidR="00570EA5" w:rsidRPr="00F551D4" w:rsidRDefault="00570EA5" w:rsidP="00583C58">
            <w:pPr>
              <w:spacing w:line="240" w:lineRule="auto"/>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km</w:t>
            </w:r>
          </w:p>
        </w:tc>
        <w:tc>
          <w:tcPr>
            <w:tcW w:w="2552" w:type="dxa"/>
            <w:vAlign w:val="center"/>
            <w:hideMark/>
          </w:tcPr>
          <w:p w14:paraId="1666C856" w14:textId="77777777" w:rsidR="00570EA5" w:rsidRPr="00F551D4" w:rsidRDefault="00570EA5" w:rsidP="00583C58">
            <w:pPr>
              <w:spacing w:line="240" w:lineRule="auto"/>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Wzrost</w:t>
            </w:r>
          </w:p>
        </w:tc>
      </w:tr>
      <w:tr w:rsidR="008D7B07" w:rsidRPr="00F551D4" w14:paraId="5F9E5D05" w14:textId="77777777" w:rsidTr="00583C58">
        <w:trPr>
          <w:trHeight w:val="510"/>
        </w:trPr>
        <w:tc>
          <w:tcPr>
            <w:cnfStyle w:val="001000000000" w:firstRow="0" w:lastRow="0" w:firstColumn="1" w:lastColumn="0" w:oddVBand="0" w:evenVBand="0" w:oddHBand="0" w:evenHBand="0" w:firstRowFirstColumn="0" w:firstRowLastColumn="0" w:lastRowFirstColumn="0" w:lastRowLastColumn="0"/>
            <w:tcW w:w="562" w:type="dxa"/>
            <w:vAlign w:val="center"/>
          </w:tcPr>
          <w:p w14:paraId="7D72D78F" w14:textId="069F8B4C" w:rsidR="008D7B07" w:rsidRDefault="008D7B07" w:rsidP="008D7B07">
            <w:pPr>
              <w:spacing w:line="240" w:lineRule="auto"/>
              <w:jc w:val="center"/>
              <w:rPr>
                <w:rFonts w:ascii="Segoe UI Light" w:eastAsia="Times New Roman" w:hAnsi="Segoe UI Light" w:cs="Segoe UI Light"/>
                <w:sz w:val="20"/>
                <w:szCs w:val="20"/>
                <w:lang w:eastAsia="pl-PL"/>
              </w:rPr>
            </w:pPr>
            <w:r>
              <w:rPr>
                <w:rFonts w:ascii="Segoe UI Light" w:eastAsia="Times New Roman" w:hAnsi="Segoe UI Light" w:cs="Segoe UI Light"/>
                <w:sz w:val="20"/>
                <w:szCs w:val="20"/>
                <w:lang w:eastAsia="pl-PL"/>
              </w:rPr>
              <w:t>3</w:t>
            </w:r>
          </w:p>
        </w:tc>
        <w:tc>
          <w:tcPr>
            <w:tcW w:w="4678" w:type="dxa"/>
            <w:vAlign w:val="center"/>
          </w:tcPr>
          <w:p w14:paraId="39C47812" w14:textId="35E984D0" w:rsidR="008D7B07" w:rsidRPr="00F551D4" w:rsidRDefault="008D7B07" w:rsidP="008D7B07">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Liczba interwencji Straży Pożarnej związanej ze zjawiskami atmosferycznymi (</w:t>
            </w:r>
            <w:r>
              <w:rPr>
                <w:rFonts w:ascii="Segoe UI Light" w:eastAsia="Times New Roman" w:hAnsi="Segoe UI Light" w:cs="Segoe UI Light"/>
                <w:sz w:val="20"/>
                <w:szCs w:val="20"/>
                <w:lang w:eastAsia="pl-PL"/>
              </w:rPr>
              <w:t xml:space="preserve">z uwagi na </w:t>
            </w:r>
            <w:r w:rsidRPr="00F551D4">
              <w:rPr>
                <w:rFonts w:ascii="Segoe UI Light" w:eastAsia="Times New Roman" w:hAnsi="Segoe UI Light" w:cs="Segoe UI Light"/>
                <w:sz w:val="20"/>
                <w:szCs w:val="20"/>
                <w:lang w:eastAsia="pl-PL"/>
              </w:rPr>
              <w:t>powalone drzewa</w:t>
            </w:r>
            <w:r>
              <w:rPr>
                <w:rFonts w:ascii="Segoe UI Light" w:eastAsia="Times New Roman" w:hAnsi="Segoe UI Light" w:cs="Segoe UI Light"/>
                <w:sz w:val="20"/>
                <w:szCs w:val="20"/>
                <w:lang w:eastAsia="pl-PL"/>
              </w:rPr>
              <w:t>, podtopienia</w:t>
            </w:r>
            <w:r w:rsidRPr="00F551D4">
              <w:rPr>
                <w:rFonts w:ascii="Segoe UI Light" w:eastAsia="Times New Roman" w:hAnsi="Segoe UI Light" w:cs="Segoe UI Light"/>
                <w:sz w:val="20"/>
                <w:szCs w:val="20"/>
                <w:lang w:eastAsia="pl-PL"/>
              </w:rPr>
              <w:t>)</w:t>
            </w:r>
          </w:p>
        </w:tc>
        <w:tc>
          <w:tcPr>
            <w:tcW w:w="1134" w:type="dxa"/>
            <w:vAlign w:val="center"/>
          </w:tcPr>
          <w:p w14:paraId="413F0C67" w14:textId="5A98F0C9" w:rsidR="008D7B07" w:rsidRPr="00F551D4" w:rsidRDefault="008D7B07" w:rsidP="008D7B07">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Liczba</w:t>
            </w:r>
          </w:p>
        </w:tc>
        <w:tc>
          <w:tcPr>
            <w:tcW w:w="2552" w:type="dxa"/>
            <w:vAlign w:val="center"/>
          </w:tcPr>
          <w:p w14:paraId="2ACB984C" w14:textId="385A24F7" w:rsidR="008D7B07" w:rsidRPr="00F551D4" w:rsidRDefault="008D7B07" w:rsidP="008D7B07">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Spadek</w:t>
            </w:r>
          </w:p>
        </w:tc>
      </w:tr>
      <w:tr w:rsidR="00570EA5" w:rsidRPr="00F551D4" w14:paraId="10E8F14D" w14:textId="77777777" w:rsidTr="00583C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8926" w:type="dxa"/>
            <w:gridSpan w:val="4"/>
            <w:vAlign w:val="center"/>
          </w:tcPr>
          <w:p w14:paraId="707D45BA" w14:textId="1BEA39D8" w:rsidR="00570EA5" w:rsidRPr="00F551D4" w:rsidRDefault="008D7B07" w:rsidP="00583C58">
            <w:pPr>
              <w:spacing w:line="240" w:lineRule="auto"/>
              <w:jc w:val="center"/>
              <w:rPr>
                <w:rFonts w:ascii="Segoe UI Light" w:eastAsia="Times New Roman" w:hAnsi="Segoe UI Light" w:cs="Segoe UI Light"/>
                <w:sz w:val="20"/>
                <w:szCs w:val="20"/>
                <w:lang w:eastAsia="pl-PL"/>
              </w:rPr>
            </w:pPr>
            <w:r>
              <w:rPr>
                <w:rFonts w:ascii="Segoe UI Light" w:hAnsi="Segoe UI Light" w:cs="Segoe UI Light"/>
                <w:sz w:val="22"/>
                <w:szCs w:val="22"/>
              </w:rPr>
              <w:t>OBSZAR III – Zwiększenie odporności Miasta na zjawisko miejskiej wyspy ciepła</w:t>
            </w:r>
          </w:p>
        </w:tc>
      </w:tr>
      <w:tr w:rsidR="008D7B07" w:rsidRPr="00F551D4" w14:paraId="75D59F80" w14:textId="77777777" w:rsidTr="00583C58">
        <w:trPr>
          <w:trHeight w:val="510"/>
        </w:trPr>
        <w:tc>
          <w:tcPr>
            <w:cnfStyle w:val="001000000000" w:firstRow="0" w:lastRow="0" w:firstColumn="1" w:lastColumn="0" w:oddVBand="0" w:evenVBand="0" w:oddHBand="0" w:evenHBand="0" w:firstRowFirstColumn="0" w:firstRowLastColumn="0" w:lastRowFirstColumn="0" w:lastRowLastColumn="0"/>
            <w:tcW w:w="562" w:type="dxa"/>
            <w:vAlign w:val="center"/>
            <w:hideMark/>
          </w:tcPr>
          <w:p w14:paraId="537DDB15" w14:textId="5F9F1942" w:rsidR="008D7B07" w:rsidRPr="00F551D4" w:rsidRDefault="008D7B07" w:rsidP="008D7B07">
            <w:pPr>
              <w:spacing w:line="240" w:lineRule="auto"/>
              <w:jc w:val="center"/>
              <w:rPr>
                <w:rFonts w:ascii="Segoe UI Light" w:eastAsia="Times New Roman" w:hAnsi="Segoe UI Light" w:cs="Segoe UI Light"/>
                <w:sz w:val="20"/>
                <w:szCs w:val="20"/>
                <w:lang w:eastAsia="pl-PL"/>
              </w:rPr>
            </w:pPr>
            <w:r>
              <w:rPr>
                <w:rFonts w:ascii="Segoe UI Light" w:eastAsia="Times New Roman" w:hAnsi="Segoe UI Light" w:cs="Segoe UI Light"/>
                <w:sz w:val="20"/>
                <w:szCs w:val="20"/>
                <w:lang w:eastAsia="pl-PL"/>
              </w:rPr>
              <w:t>1</w:t>
            </w:r>
          </w:p>
        </w:tc>
        <w:tc>
          <w:tcPr>
            <w:tcW w:w="4678" w:type="dxa"/>
            <w:vAlign w:val="center"/>
            <w:hideMark/>
          </w:tcPr>
          <w:p w14:paraId="1E4A92BE" w14:textId="47054D42" w:rsidR="008D7B07" w:rsidRPr="00F551D4" w:rsidRDefault="008D7B07" w:rsidP="008D7B07">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sz w:val="20"/>
                <w:szCs w:val="20"/>
                <w:lang w:eastAsia="pl-PL"/>
              </w:rPr>
            </w:pPr>
            <w:r w:rsidRPr="007C0C0F">
              <w:rPr>
                <w:rFonts w:ascii="Segoe UI Light" w:eastAsia="Times New Roman" w:hAnsi="Segoe UI Light" w:cs="Segoe UI Light"/>
                <w:sz w:val="20"/>
                <w:szCs w:val="20"/>
                <w:lang w:eastAsia="pl-PL"/>
              </w:rPr>
              <w:t>Powierzchnia wprowadzonych rozwiązań zielonej infrastruktur</w:t>
            </w:r>
            <w:r>
              <w:rPr>
                <w:rFonts w:ascii="Segoe UI Light" w:eastAsia="Times New Roman" w:hAnsi="Segoe UI Light" w:cs="Segoe UI Light"/>
                <w:sz w:val="20"/>
                <w:szCs w:val="20"/>
                <w:lang w:eastAsia="pl-PL"/>
              </w:rPr>
              <w:t xml:space="preserve"> </w:t>
            </w:r>
            <w:r w:rsidRPr="007C0C0F">
              <w:rPr>
                <w:rFonts w:ascii="Segoe UI Light" w:eastAsia="Times New Roman" w:hAnsi="Segoe UI Light" w:cs="Segoe UI Light"/>
                <w:sz w:val="20"/>
                <w:szCs w:val="20"/>
                <w:lang w:eastAsia="pl-PL"/>
              </w:rPr>
              <w:t>(skwery, parki osiedlowe, zielone dachy, zielone ściany, ogrody deszczowe, ogrody sąsiedzkie itp.)</w:t>
            </w:r>
          </w:p>
        </w:tc>
        <w:tc>
          <w:tcPr>
            <w:tcW w:w="1134" w:type="dxa"/>
            <w:vAlign w:val="center"/>
            <w:hideMark/>
          </w:tcPr>
          <w:p w14:paraId="2DEC3BE5" w14:textId="6FDBBFFD" w:rsidR="008D7B07" w:rsidRPr="00F551D4" w:rsidRDefault="008D7B07" w:rsidP="008D7B07">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m</w:t>
            </w:r>
            <w:r w:rsidRPr="00F551D4">
              <w:rPr>
                <w:rFonts w:ascii="Segoe UI Light" w:eastAsia="Times New Roman" w:hAnsi="Segoe UI Light" w:cs="Segoe UI Light"/>
                <w:sz w:val="20"/>
                <w:szCs w:val="20"/>
                <w:vertAlign w:val="superscript"/>
                <w:lang w:eastAsia="pl-PL"/>
              </w:rPr>
              <w:t>3</w:t>
            </w:r>
          </w:p>
        </w:tc>
        <w:tc>
          <w:tcPr>
            <w:tcW w:w="2552" w:type="dxa"/>
            <w:vAlign w:val="center"/>
            <w:hideMark/>
          </w:tcPr>
          <w:p w14:paraId="5AC294DC" w14:textId="176E762F" w:rsidR="008D7B07" w:rsidRPr="00F551D4" w:rsidRDefault="008D7B07" w:rsidP="008D7B07">
            <w:pPr>
              <w:spacing w:line="240" w:lineRule="auto"/>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sz w:val="20"/>
                <w:szCs w:val="20"/>
                <w:lang w:eastAsia="pl-PL"/>
              </w:rPr>
            </w:pPr>
            <w:r w:rsidRPr="00F551D4">
              <w:rPr>
                <w:rFonts w:ascii="Segoe UI Light" w:eastAsia="Times New Roman" w:hAnsi="Segoe UI Light" w:cs="Segoe UI Light"/>
                <w:sz w:val="20"/>
                <w:szCs w:val="20"/>
                <w:lang w:eastAsia="pl-PL"/>
              </w:rPr>
              <w:t>Wzrost</w:t>
            </w:r>
          </w:p>
        </w:tc>
      </w:tr>
    </w:tbl>
    <w:p w14:paraId="7659B4AF" w14:textId="77777777" w:rsidR="006F20B1" w:rsidRDefault="006F20B1" w:rsidP="00877457">
      <w:pPr>
        <w:autoSpaceDE/>
        <w:autoSpaceDN/>
        <w:adjustRightInd/>
        <w:jc w:val="left"/>
        <w:rPr>
          <w:rFonts w:ascii="Segoe UI Light" w:hAnsi="Segoe UI Light" w:cs="Segoe UI Light"/>
          <w:color w:val="0070C0"/>
        </w:rPr>
      </w:pPr>
    </w:p>
    <w:p w14:paraId="71936C14" w14:textId="77777777" w:rsidR="002C497A" w:rsidRDefault="002C497A" w:rsidP="006F20B1">
      <w:pPr>
        <w:rPr>
          <w:rFonts w:ascii="Segoe UI Light" w:hAnsi="Segoe UI Light" w:cs="Segoe UI Light"/>
          <w:b/>
          <w:bCs/>
          <w:sz w:val="32"/>
          <w:szCs w:val="32"/>
        </w:rPr>
      </w:pPr>
    </w:p>
    <w:p w14:paraId="3839B52E" w14:textId="77777777" w:rsidR="002C497A" w:rsidRDefault="002C497A" w:rsidP="006F20B1">
      <w:pPr>
        <w:rPr>
          <w:rFonts w:ascii="Segoe UI Light" w:hAnsi="Segoe UI Light" w:cs="Segoe UI Light"/>
          <w:b/>
          <w:bCs/>
          <w:sz w:val="32"/>
          <w:szCs w:val="32"/>
        </w:rPr>
      </w:pPr>
    </w:p>
    <w:p w14:paraId="29C2BDC9" w14:textId="7CD28CA2" w:rsidR="002C497A" w:rsidRDefault="002C497A" w:rsidP="006F20B1">
      <w:pPr>
        <w:rPr>
          <w:rFonts w:ascii="Segoe UI Light" w:hAnsi="Segoe UI Light" w:cs="Segoe UI Light"/>
          <w:b/>
          <w:bCs/>
          <w:sz w:val="32"/>
          <w:szCs w:val="32"/>
        </w:rPr>
      </w:pPr>
    </w:p>
    <w:p w14:paraId="346A2A3F" w14:textId="67E3956A" w:rsidR="002C7D84" w:rsidRDefault="002C7D84" w:rsidP="006F20B1">
      <w:pPr>
        <w:rPr>
          <w:rFonts w:ascii="Segoe UI Light" w:hAnsi="Segoe UI Light" w:cs="Segoe UI Light"/>
          <w:b/>
          <w:bCs/>
          <w:sz w:val="32"/>
          <w:szCs w:val="32"/>
        </w:rPr>
      </w:pPr>
    </w:p>
    <w:p w14:paraId="20E7FE3E" w14:textId="7F11583A" w:rsidR="002C7D84" w:rsidRDefault="002C7D84" w:rsidP="006F20B1">
      <w:pPr>
        <w:rPr>
          <w:rFonts w:ascii="Segoe UI Light" w:hAnsi="Segoe UI Light" w:cs="Segoe UI Light"/>
          <w:b/>
          <w:bCs/>
          <w:sz w:val="32"/>
          <w:szCs w:val="32"/>
        </w:rPr>
      </w:pPr>
    </w:p>
    <w:p w14:paraId="5772A2C1" w14:textId="77777777" w:rsidR="002C7D84" w:rsidRDefault="002C7D84" w:rsidP="006F20B1">
      <w:pPr>
        <w:rPr>
          <w:rFonts w:ascii="Segoe UI Light" w:hAnsi="Segoe UI Light" w:cs="Segoe UI Light"/>
          <w:b/>
          <w:bCs/>
          <w:sz w:val="32"/>
          <w:szCs w:val="32"/>
        </w:rPr>
      </w:pPr>
    </w:p>
    <w:p w14:paraId="6A65C4FC" w14:textId="77777777" w:rsidR="002C497A" w:rsidRDefault="002C497A" w:rsidP="006F20B1">
      <w:pPr>
        <w:rPr>
          <w:rFonts w:ascii="Segoe UI Light" w:hAnsi="Segoe UI Light" w:cs="Segoe UI Light"/>
          <w:b/>
          <w:bCs/>
          <w:sz w:val="32"/>
          <w:szCs w:val="32"/>
        </w:rPr>
      </w:pPr>
    </w:p>
    <w:p w14:paraId="0374C274" w14:textId="05A9E8E5" w:rsidR="002C7D84" w:rsidRDefault="002C7D84" w:rsidP="002C7D84">
      <w:pPr>
        <w:pStyle w:val="Nagwek1"/>
      </w:pPr>
      <w:bookmarkStart w:id="96" w:name="_Toc123041860"/>
      <w:r>
        <w:lastRenderedPageBreak/>
        <w:t xml:space="preserve">ANALIZA ODDZIAŁYWANIA </w:t>
      </w:r>
      <w:r>
        <w:br/>
        <w:t>NA ŚRODOWISKO</w:t>
      </w:r>
      <w:bookmarkEnd w:id="96"/>
    </w:p>
    <w:p w14:paraId="27C73937" w14:textId="7601D4EC" w:rsidR="00877457" w:rsidRPr="00877457" w:rsidRDefault="00877457" w:rsidP="00877457">
      <w:pPr>
        <w:rPr>
          <w:rFonts w:ascii="Segoe UI Light" w:hAnsi="Segoe UI Light" w:cs="Segoe UI Light"/>
        </w:rPr>
      </w:pPr>
      <w:r w:rsidRPr="00877457">
        <w:rPr>
          <w:rFonts w:ascii="Segoe UI Light" w:hAnsi="Segoe UI Light" w:cs="Segoe UI Light"/>
        </w:rPr>
        <w:t xml:space="preserve">Zgodnie z art. 57 ust. 1 pkt 2 ustawy z dnia 3 października 2008 r. o udostępnianiu informacji </w:t>
      </w:r>
    </w:p>
    <w:p w14:paraId="20EAB3DF" w14:textId="598AC917" w:rsidR="00877457" w:rsidRPr="00877457" w:rsidRDefault="00877457" w:rsidP="00877457">
      <w:pPr>
        <w:rPr>
          <w:rFonts w:ascii="Segoe UI Light" w:hAnsi="Segoe UI Light" w:cs="Segoe UI Light"/>
        </w:rPr>
      </w:pPr>
      <w:r w:rsidRPr="00877457">
        <w:rPr>
          <w:rFonts w:ascii="Segoe UI Light" w:hAnsi="Segoe UI Light" w:cs="Segoe UI Light"/>
        </w:rPr>
        <w:t>o środowisku jego ochronie, udziale społeczeństwa w ochronie środowiska oraz o ocenach oddziaływania na środowisko (Dz. U. z 202</w:t>
      </w:r>
      <w:r w:rsidR="008D2319">
        <w:rPr>
          <w:rFonts w:ascii="Segoe UI Light" w:hAnsi="Segoe UI Light" w:cs="Segoe UI Light"/>
        </w:rPr>
        <w:t>2</w:t>
      </w:r>
      <w:r w:rsidRPr="00877457">
        <w:rPr>
          <w:rFonts w:ascii="Segoe UI Light" w:hAnsi="Segoe UI Light" w:cs="Segoe UI Light"/>
        </w:rPr>
        <w:t xml:space="preserve"> r., poz. </w:t>
      </w:r>
      <w:r w:rsidR="008D2319">
        <w:rPr>
          <w:rFonts w:ascii="Segoe UI Light" w:hAnsi="Segoe UI Light" w:cs="Segoe UI Light"/>
        </w:rPr>
        <w:t xml:space="preserve">1029 </w:t>
      </w:r>
      <w:proofErr w:type="spellStart"/>
      <w:r w:rsidR="008D2319">
        <w:rPr>
          <w:rFonts w:ascii="Segoe UI Light" w:hAnsi="Segoe UI Light" w:cs="Segoe UI Light"/>
        </w:rPr>
        <w:t>t.j</w:t>
      </w:r>
      <w:proofErr w:type="spellEnd"/>
      <w:r w:rsidR="008D2319">
        <w:rPr>
          <w:rFonts w:ascii="Segoe UI Light" w:hAnsi="Segoe UI Light" w:cs="Segoe UI Light"/>
        </w:rPr>
        <w:t>.)</w:t>
      </w:r>
      <w:r w:rsidRPr="00877457">
        <w:rPr>
          <w:rFonts w:ascii="Segoe UI Light" w:hAnsi="Segoe UI Light" w:cs="Segoe UI Light"/>
        </w:rPr>
        <w:t xml:space="preserve">, zwanej dalej ustawą </w:t>
      </w:r>
      <w:proofErr w:type="spellStart"/>
      <w:r w:rsidR="002A206C" w:rsidRPr="00877457">
        <w:rPr>
          <w:rFonts w:ascii="Segoe UI Light" w:hAnsi="Segoe UI Light" w:cs="Segoe UI Light"/>
        </w:rPr>
        <w:t>ooś</w:t>
      </w:r>
      <w:proofErr w:type="spellEnd"/>
      <w:r w:rsidR="002A206C">
        <w:rPr>
          <w:rFonts w:ascii="Segoe UI Light" w:hAnsi="Segoe UI Light" w:cs="Segoe UI Light"/>
        </w:rPr>
        <w:t xml:space="preserve">, </w:t>
      </w:r>
      <w:r w:rsidR="002A206C" w:rsidRPr="00877457">
        <w:rPr>
          <w:rFonts w:ascii="Segoe UI Light" w:hAnsi="Segoe UI Light" w:cs="Segoe UI Light"/>
        </w:rPr>
        <w:t>organem</w:t>
      </w:r>
      <w:r w:rsidRPr="00877457">
        <w:rPr>
          <w:rFonts w:ascii="Segoe UI Light" w:hAnsi="Segoe UI Light" w:cs="Segoe UI Light"/>
        </w:rPr>
        <w:t xml:space="preserve"> właściwym w sprawach opiniowania i uzgadniania w ramach strategicznych ocen oddziaływania na środowisko jest regionalny dyrektor ochrony środowiska. Zakres udziału regionalnego dyrektora ochrony środowiska w sprawach opiniowania i uzgadniania </w:t>
      </w:r>
      <w:r>
        <w:rPr>
          <w:rFonts w:ascii="Segoe UI Light" w:hAnsi="Segoe UI Light" w:cs="Segoe UI Light"/>
        </w:rPr>
        <w:br/>
      </w:r>
      <w:r w:rsidRPr="00877457">
        <w:rPr>
          <w:rFonts w:ascii="Segoe UI Light" w:hAnsi="Segoe UI Light" w:cs="Segoe UI Light"/>
        </w:rPr>
        <w:t xml:space="preserve">w ramach strategicznych ocen oddziaływania na środowisko ustawodawca określił w art. 47, art. 48 ust. 1, art. 53 oraz art. 54 ust. 1 ustawy </w:t>
      </w:r>
      <w:proofErr w:type="spellStart"/>
      <w:r w:rsidRPr="00877457">
        <w:rPr>
          <w:rFonts w:ascii="Segoe UI Light" w:hAnsi="Segoe UI Light" w:cs="Segoe UI Light"/>
        </w:rPr>
        <w:t>ooś</w:t>
      </w:r>
      <w:proofErr w:type="spellEnd"/>
      <w:r w:rsidRPr="00877457">
        <w:rPr>
          <w:rFonts w:ascii="Segoe UI Light" w:hAnsi="Segoe UI Light" w:cs="Segoe UI Light"/>
        </w:rPr>
        <w:t xml:space="preserve">. Zajęcie stanowiska przez regionalnego dyrektora ochrony środowiska w zakresie opiniowania i uzgadniania w ramach strategicznych ocen oddziaływania na środowisko dotyczy jedynie projektów dokumentów wyszczególnionych w art. 46 i 47 ustawy </w:t>
      </w:r>
      <w:proofErr w:type="spellStart"/>
      <w:r w:rsidRPr="00877457">
        <w:rPr>
          <w:rFonts w:ascii="Segoe UI Light" w:hAnsi="Segoe UI Light" w:cs="Segoe UI Light"/>
        </w:rPr>
        <w:t>ooś</w:t>
      </w:r>
      <w:proofErr w:type="spellEnd"/>
      <w:r w:rsidRPr="00877457">
        <w:rPr>
          <w:rFonts w:ascii="Segoe UI Light" w:hAnsi="Segoe UI Light" w:cs="Segoe UI Light"/>
        </w:rPr>
        <w:t xml:space="preserve">. Ustawodawca w art. 46 i 47 ustawy </w:t>
      </w:r>
      <w:proofErr w:type="spellStart"/>
      <w:r w:rsidRPr="00877457">
        <w:rPr>
          <w:rFonts w:ascii="Segoe UI Light" w:hAnsi="Segoe UI Light" w:cs="Segoe UI Light"/>
        </w:rPr>
        <w:t>ooś</w:t>
      </w:r>
      <w:proofErr w:type="spellEnd"/>
      <w:r w:rsidRPr="00877457">
        <w:rPr>
          <w:rFonts w:ascii="Segoe UI Light" w:hAnsi="Segoe UI Light" w:cs="Segoe UI Light"/>
        </w:rPr>
        <w:t xml:space="preserve"> wskazał organom opracowującym projekty dokumentów przesłanki, po spełnieniu których projekt dokumentu wymagać będzie przeprowadzenia strategicznej oceny oddziaływania </w:t>
      </w:r>
      <w:r w:rsidR="004C53A0">
        <w:rPr>
          <w:rFonts w:ascii="Segoe UI Light" w:hAnsi="Segoe UI Light" w:cs="Segoe UI Light"/>
        </w:rPr>
        <w:br/>
      </w:r>
      <w:r w:rsidRPr="00877457">
        <w:rPr>
          <w:rFonts w:ascii="Segoe UI Light" w:hAnsi="Segoe UI Light" w:cs="Segoe UI Light"/>
        </w:rPr>
        <w:t xml:space="preserve">na środowisko. Zatem to właśnie organ lub podmiot opracowujący projekt dokumentu </w:t>
      </w:r>
      <w:r w:rsidR="004C53A0">
        <w:rPr>
          <w:rFonts w:ascii="Segoe UI Light" w:hAnsi="Segoe UI Light" w:cs="Segoe UI Light"/>
        </w:rPr>
        <w:br/>
      </w:r>
      <w:r w:rsidRPr="00877457">
        <w:rPr>
          <w:rFonts w:ascii="Segoe UI Light" w:hAnsi="Segoe UI Light" w:cs="Segoe UI Light"/>
        </w:rPr>
        <w:t xml:space="preserve">ma obowiązek i kompetencje do analizy treści projektowanego dokumentu pod kątem zapisów art. 46 i 47 ustawy </w:t>
      </w:r>
      <w:proofErr w:type="spellStart"/>
      <w:r w:rsidRPr="00877457">
        <w:rPr>
          <w:rFonts w:ascii="Segoe UI Light" w:hAnsi="Segoe UI Light" w:cs="Segoe UI Light"/>
        </w:rPr>
        <w:t>ooś</w:t>
      </w:r>
      <w:proofErr w:type="spellEnd"/>
      <w:r w:rsidRPr="00877457">
        <w:rPr>
          <w:rFonts w:ascii="Segoe UI Light" w:hAnsi="Segoe UI Light" w:cs="Segoe UI Light"/>
        </w:rPr>
        <w:t xml:space="preserve">, a następnie podjęcia decyzji w zakresie jego kwalifikacji lub braku kwalifikacji do przeprowadzenia strategicznej oceny oddziaływania na środowisko. Jedynie w przypadku, gdy organ lub podmiot opracowujący projekt dokumentu zakwalifikuje projekt dokumentu do dokumentów opisanych w art. 47 ustawy </w:t>
      </w:r>
      <w:proofErr w:type="spellStart"/>
      <w:r w:rsidRPr="00877457">
        <w:rPr>
          <w:rFonts w:ascii="Segoe UI Light" w:hAnsi="Segoe UI Light" w:cs="Segoe UI Light"/>
        </w:rPr>
        <w:t>ooś</w:t>
      </w:r>
      <w:proofErr w:type="spellEnd"/>
      <w:r w:rsidRPr="00877457">
        <w:rPr>
          <w:rFonts w:ascii="Segoe UI Light" w:hAnsi="Segoe UI Light" w:cs="Segoe UI Light"/>
        </w:rPr>
        <w:t xml:space="preserve"> dodatkowo uzgadnia wymóg przeprowadzenia strategicznej oceny oddziaływania na środowisko z regionalnym dyrektorem ochrony środowiska. W konsekwencji opracowywane dokumenty, które nie będą spełniały przesłanek opisanych w art. 46 i 47 ustawy </w:t>
      </w:r>
      <w:proofErr w:type="spellStart"/>
      <w:r w:rsidRPr="00877457">
        <w:rPr>
          <w:rFonts w:ascii="Segoe UI Light" w:hAnsi="Segoe UI Light" w:cs="Segoe UI Light"/>
        </w:rPr>
        <w:t>ooś</w:t>
      </w:r>
      <w:proofErr w:type="spellEnd"/>
      <w:r w:rsidRPr="00877457">
        <w:rPr>
          <w:rFonts w:ascii="Segoe UI Light" w:hAnsi="Segoe UI Light" w:cs="Segoe UI Light"/>
        </w:rPr>
        <w:t xml:space="preserve"> nie będą wymagały przeprowadzenia strategicznej oceny oddziaływania na środowisko </w:t>
      </w:r>
      <w:r w:rsidR="004C53A0">
        <w:rPr>
          <w:rFonts w:ascii="Segoe UI Light" w:hAnsi="Segoe UI Light" w:cs="Segoe UI Light"/>
        </w:rPr>
        <w:br/>
      </w:r>
      <w:r w:rsidRPr="00877457">
        <w:rPr>
          <w:rFonts w:ascii="Segoe UI Light" w:hAnsi="Segoe UI Light" w:cs="Segoe UI Light"/>
        </w:rPr>
        <w:t>i w konsekwencji nie będą poddawane opiniowaniu i uzgadnianiu w ramach strategicznych ocen oddziaływania na środowisko przez regionalnego dyrektora ochrony środowiska.</w:t>
      </w:r>
    </w:p>
    <w:p w14:paraId="67033106" w14:textId="77777777" w:rsidR="00877457" w:rsidRPr="00877457" w:rsidRDefault="00877457" w:rsidP="00877457">
      <w:pPr>
        <w:rPr>
          <w:rFonts w:ascii="Segoe UI Light" w:hAnsi="Segoe UI Light" w:cs="Segoe UI Light"/>
        </w:rPr>
      </w:pPr>
      <w:r w:rsidRPr="00877457">
        <w:rPr>
          <w:rFonts w:ascii="Segoe UI Light" w:hAnsi="Segoe UI Light" w:cs="Segoe UI Light"/>
        </w:rPr>
        <w:lastRenderedPageBreak/>
        <w:t>Z tej perspektywy konieczne jest przeanalizowanie wskazanych art. 46 i 47, przesłanek</w:t>
      </w:r>
      <w:r w:rsidRPr="00877457">
        <w:rPr>
          <w:rFonts w:ascii="Segoe UI Light" w:hAnsi="Segoe UI Light" w:cs="Segoe UI Light"/>
        </w:rPr>
        <w:br/>
        <w:t xml:space="preserve">i określenie, czy, któraś z nich jest spełniona przez Plan Adaptacji. Przesłanki, które określa ustawa </w:t>
      </w:r>
      <w:proofErr w:type="spellStart"/>
      <w:r w:rsidRPr="00877457">
        <w:rPr>
          <w:rFonts w:ascii="Segoe UI Light" w:hAnsi="Segoe UI Light" w:cs="Segoe UI Light"/>
        </w:rPr>
        <w:t>ooś</w:t>
      </w:r>
      <w:proofErr w:type="spellEnd"/>
      <w:r w:rsidRPr="00877457">
        <w:rPr>
          <w:rFonts w:ascii="Segoe UI Light" w:hAnsi="Segoe UI Light" w:cs="Segoe UI Light"/>
        </w:rPr>
        <w:t xml:space="preserve"> stanowią, że opiniowaniu w zakresie strategicznej oceny oddziaływania na środowisko podlega:</w:t>
      </w:r>
    </w:p>
    <w:p w14:paraId="007CAA2C" w14:textId="48FD505A" w:rsidR="00877457" w:rsidRPr="00877457" w:rsidRDefault="00877457">
      <w:pPr>
        <w:pStyle w:val="Akapitzlist"/>
        <w:numPr>
          <w:ilvl w:val="0"/>
          <w:numId w:val="20"/>
        </w:numPr>
        <w:rPr>
          <w:rFonts w:ascii="Segoe UI Light" w:hAnsi="Segoe UI Light" w:cs="Segoe UI Light"/>
        </w:rPr>
      </w:pPr>
      <w:r w:rsidRPr="00877457">
        <w:rPr>
          <w:rFonts w:ascii="Segoe UI Light" w:hAnsi="Segoe UI Light" w:cs="Segoe UI Light"/>
        </w:rPr>
        <w:t>polityka, strategia, plan lub program w dziedzinie przemysłu, energetyki, transportu, telekomunikacji, gospodarki wodnej, gospodarki odpadami, leśnictwa, rolnictwa, rybołówstwa, turystyki i wykorzystywania terenu, opracowywany lub przyjmowany przez organy administracji, wyznaczający ramy dla późniejszej realizacji przedsięwzięć mogących znacząco oddziaływać na środowisko;</w:t>
      </w:r>
    </w:p>
    <w:p w14:paraId="4998F82E" w14:textId="4EF66CD5" w:rsidR="00877457" w:rsidRPr="00877457" w:rsidRDefault="00877457">
      <w:pPr>
        <w:pStyle w:val="Akapitzlist"/>
        <w:numPr>
          <w:ilvl w:val="0"/>
          <w:numId w:val="20"/>
        </w:numPr>
        <w:rPr>
          <w:rFonts w:ascii="Segoe UI Light" w:hAnsi="Segoe UI Light" w:cs="Segoe UI Light"/>
        </w:rPr>
      </w:pPr>
      <w:r w:rsidRPr="00877457">
        <w:rPr>
          <w:rFonts w:ascii="Segoe UI Light" w:hAnsi="Segoe UI Light" w:cs="Segoe UI Light"/>
        </w:rPr>
        <w:t>polityka, strategii, planu lub program, którego realizacja może spowodować znaczące oddziaływanie na obszar Natura 2000;</w:t>
      </w:r>
    </w:p>
    <w:p w14:paraId="20DCCF0A" w14:textId="23A8C688" w:rsidR="00877457" w:rsidRPr="00877457" w:rsidRDefault="00877457">
      <w:pPr>
        <w:pStyle w:val="Akapitzlist"/>
        <w:numPr>
          <w:ilvl w:val="0"/>
          <w:numId w:val="20"/>
        </w:numPr>
        <w:rPr>
          <w:rFonts w:ascii="Segoe UI Light" w:hAnsi="Segoe UI Light" w:cs="Segoe UI Light"/>
        </w:rPr>
      </w:pPr>
      <w:r w:rsidRPr="00877457">
        <w:rPr>
          <w:rFonts w:ascii="Segoe UI Light" w:hAnsi="Segoe UI Light" w:cs="Segoe UI Light"/>
        </w:rPr>
        <w:t>inny dokument strategiczny, którego realizacja może spowodować znaczące oddziaływanie na środowisko.</w:t>
      </w:r>
    </w:p>
    <w:p w14:paraId="51FF8188" w14:textId="178BE357" w:rsidR="00877457" w:rsidRPr="00877457" w:rsidRDefault="00877457" w:rsidP="00877457">
      <w:pPr>
        <w:rPr>
          <w:rFonts w:ascii="Segoe UI Light" w:hAnsi="Segoe UI Light" w:cs="Segoe UI Light"/>
        </w:rPr>
      </w:pPr>
      <w:r w:rsidRPr="00877457">
        <w:rPr>
          <w:rFonts w:ascii="Segoe UI Light" w:hAnsi="Segoe UI Light" w:cs="Segoe UI Light"/>
        </w:rPr>
        <w:t>Wskazane w Planie Adap</w:t>
      </w:r>
      <w:r>
        <w:rPr>
          <w:rFonts w:ascii="Segoe UI Light" w:hAnsi="Segoe UI Light" w:cs="Segoe UI Light"/>
        </w:rPr>
        <w:t>ta</w:t>
      </w:r>
      <w:r w:rsidR="004B4EE2">
        <w:rPr>
          <w:rFonts w:ascii="Segoe UI Light" w:hAnsi="Segoe UI Light" w:cs="Segoe UI Light"/>
        </w:rPr>
        <w:t>cji działania</w:t>
      </w:r>
      <w:r w:rsidRPr="00877457">
        <w:rPr>
          <w:rFonts w:ascii="Segoe UI Light" w:hAnsi="Segoe UI Light" w:cs="Segoe UI Light"/>
        </w:rPr>
        <w:t xml:space="preserve"> dotyczą prowadzenia polityki ochrony środowiska, </w:t>
      </w:r>
      <w:r>
        <w:rPr>
          <w:rFonts w:ascii="Segoe UI Light" w:hAnsi="Segoe UI Light" w:cs="Segoe UI Light"/>
        </w:rPr>
        <w:br/>
      </w:r>
      <w:r w:rsidRPr="00877457">
        <w:rPr>
          <w:rFonts w:ascii="Segoe UI Light" w:hAnsi="Segoe UI Light" w:cs="Segoe UI Light"/>
        </w:rPr>
        <w:t xml:space="preserve">a zatem ich realizacji nastawiona jest na ochronę środowiska – w szczególności poprawę jakości powietrza. Przewidziane do realizacji działania nie mają charakteru dużych inwestycji infrastrukturalnych i nie znajdują się na liście mogących zawsze lub mogących potencjalnie znacząco oddziaływać na środowisko określonej w Rozporządzeniu Rady Ministrów z dnia 10 września 2019 r. w sprawie przedsięwzięć mogących znacząco oddziaływać </w:t>
      </w:r>
      <w:r>
        <w:rPr>
          <w:rFonts w:ascii="Segoe UI Light" w:hAnsi="Segoe UI Light" w:cs="Segoe UI Light"/>
        </w:rPr>
        <w:br/>
      </w:r>
      <w:r w:rsidRPr="00877457">
        <w:rPr>
          <w:rFonts w:ascii="Segoe UI Light" w:hAnsi="Segoe UI Light" w:cs="Segoe UI Light"/>
        </w:rPr>
        <w:t>na środowisko (Dz. U. 2019 r. poz. 1839).</w:t>
      </w:r>
    </w:p>
    <w:p w14:paraId="52192282" w14:textId="5D9B13FA" w:rsidR="00877457" w:rsidRPr="00877457" w:rsidRDefault="00877457" w:rsidP="00877457">
      <w:pPr>
        <w:rPr>
          <w:rFonts w:ascii="Segoe UI Light" w:hAnsi="Segoe UI Light" w:cs="Segoe UI Light"/>
        </w:rPr>
      </w:pPr>
      <w:r w:rsidRPr="00877457">
        <w:rPr>
          <w:rFonts w:ascii="Segoe UI Light" w:hAnsi="Segoe UI Light" w:cs="Segoe UI Light"/>
        </w:rPr>
        <w:t>Tym samym stwierdzić można, że:</w:t>
      </w:r>
    </w:p>
    <w:p w14:paraId="294DC8D8" w14:textId="39CE2EF8" w:rsidR="00877457" w:rsidRPr="00877457" w:rsidRDefault="00877457">
      <w:pPr>
        <w:pStyle w:val="Akapitzlist"/>
        <w:numPr>
          <w:ilvl w:val="0"/>
          <w:numId w:val="21"/>
        </w:numPr>
        <w:rPr>
          <w:rFonts w:ascii="Segoe UI Light" w:hAnsi="Segoe UI Light" w:cs="Segoe UI Light"/>
        </w:rPr>
      </w:pPr>
      <w:r w:rsidRPr="00877457">
        <w:rPr>
          <w:rFonts w:ascii="Segoe UI Light" w:hAnsi="Segoe UI Light" w:cs="Segoe UI Light"/>
        </w:rPr>
        <w:t>dokument nie wyznacza ram dla późniejszej realizacji przedsięwzięć mogących znacząco oddziaływać na środowisk</w:t>
      </w:r>
      <w:r w:rsidR="00933FAB">
        <w:rPr>
          <w:rFonts w:ascii="Segoe UI Light" w:hAnsi="Segoe UI Light" w:cs="Segoe UI Light"/>
          <w:lang w:val="pl-PL"/>
        </w:rPr>
        <w:t>o</w:t>
      </w:r>
      <w:r w:rsidRPr="00877457">
        <w:rPr>
          <w:rFonts w:ascii="Segoe UI Light" w:hAnsi="Segoe UI Light" w:cs="Segoe UI Light"/>
        </w:rPr>
        <w:t>;</w:t>
      </w:r>
    </w:p>
    <w:p w14:paraId="281EC45C" w14:textId="1BBA111E" w:rsidR="00877457" w:rsidRPr="00877457" w:rsidRDefault="00877457">
      <w:pPr>
        <w:pStyle w:val="Akapitzlist"/>
        <w:numPr>
          <w:ilvl w:val="0"/>
          <w:numId w:val="21"/>
        </w:numPr>
        <w:rPr>
          <w:rFonts w:ascii="Segoe UI Light" w:hAnsi="Segoe UI Light" w:cs="Segoe UI Light"/>
        </w:rPr>
      </w:pPr>
      <w:r w:rsidRPr="00877457">
        <w:rPr>
          <w:rFonts w:ascii="Segoe UI Light" w:hAnsi="Segoe UI Light" w:cs="Segoe UI Light"/>
        </w:rPr>
        <w:t>realizacja ustaleń dokumentu nie spowoduje znaczącego oddziaływania na obszar NATURA 2000;</w:t>
      </w:r>
    </w:p>
    <w:p w14:paraId="3F5FD89C" w14:textId="3A1066A4" w:rsidR="00877457" w:rsidRPr="00877457" w:rsidRDefault="00877457">
      <w:pPr>
        <w:pStyle w:val="Akapitzlist"/>
        <w:numPr>
          <w:ilvl w:val="0"/>
          <w:numId w:val="21"/>
        </w:numPr>
        <w:rPr>
          <w:rFonts w:ascii="Segoe UI Light" w:hAnsi="Segoe UI Light" w:cs="Segoe UI Light"/>
        </w:rPr>
      </w:pPr>
      <w:r w:rsidRPr="00877457">
        <w:rPr>
          <w:rFonts w:ascii="Segoe UI Light" w:hAnsi="Segoe UI Light" w:cs="Segoe UI Light"/>
        </w:rPr>
        <w:t>realizacja dokumentu nie spowoduje znaczącego oddziaływania na środowisko.</w:t>
      </w:r>
    </w:p>
    <w:p w14:paraId="5B05B4AF" w14:textId="09450CED" w:rsidR="00D61A0F" w:rsidRDefault="00D61A0F" w:rsidP="00877457">
      <w:pPr>
        <w:rPr>
          <w:rFonts w:ascii="Segoe UI Light" w:hAnsi="Segoe UI Light" w:cs="Segoe UI Light"/>
        </w:rPr>
      </w:pPr>
    </w:p>
    <w:p w14:paraId="67960350" w14:textId="5EF7114F" w:rsidR="00E0432E" w:rsidRDefault="00D61A0F">
      <w:pPr>
        <w:autoSpaceDE/>
        <w:autoSpaceDN/>
        <w:adjustRightInd/>
        <w:spacing w:line="240" w:lineRule="auto"/>
        <w:jc w:val="left"/>
        <w:rPr>
          <w:b/>
          <w:bCs/>
          <w:color w:val="26797A" w:themeColor="accent5" w:themeShade="80"/>
          <w:sz w:val="25"/>
          <w:szCs w:val="25"/>
          <w:u w:val="single"/>
        </w:rPr>
      </w:pPr>
      <w:r>
        <w:rPr>
          <w:b/>
          <w:bCs/>
          <w:color w:val="26797A" w:themeColor="accent5" w:themeShade="80"/>
          <w:sz w:val="25"/>
          <w:szCs w:val="25"/>
          <w:u w:val="single"/>
        </w:rPr>
        <w:br w:type="page"/>
      </w:r>
      <w:r w:rsidR="00E0432E">
        <w:rPr>
          <w:noProof/>
          <w:lang w:eastAsia="pl-PL"/>
        </w:rPr>
        <w:lastRenderedPageBreak/>
        <mc:AlternateContent>
          <mc:Choice Requires="wps">
            <w:drawing>
              <wp:anchor distT="45720" distB="45720" distL="114300" distR="114300" simplePos="0" relativeHeight="251785216" behindDoc="0" locked="0" layoutInCell="1" allowOverlap="1" wp14:anchorId="239FFF57" wp14:editId="6644A51E">
                <wp:simplePos x="0" y="0"/>
                <wp:positionH relativeFrom="margin">
                  <wp:posOffset>1148715</wp:posOffset>
                </wp:positionH>
                <wp:positionV relativeFrom="page">
                  <wp:posOffset>9024620</wp:posOffset>
                </wp:positionV>
                <wp:extent cx="6042660" cy="1404620"/>
                <wp:effectExtent l="0" t="0" r="0" b="0"/>
                <wp:wrapSquare wrapText="bothSides"/>
                <wp:docPr id="8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1404620"/>
                        </a:xfrm>
                        <a:prstGeom prst="rect">
                          <a:avLst/>
                        </a:prstGeom>
                        <a:noFill/>
                        <a:ln w="9525">
                          <a:noFill/>
                          <a:miter lim="800000"/>
                          <a:headEnd/>
                          <a:tailEnd/>
                        </a:ln>
                      </wps:spPr>
                      <wps:txbx>
                        <w:txbxContent>
                          <w:p w14:paraId="62242EB4" w14:textId="362147E8" w:rsidR="00971BFB" w:rsidRPr="00B90448" w:rsidRDefault="00971BFB" w:rsidP="00E0432E">
                            <w:pPr>
                              <w:spacing w:line="240" w:lineRule="auto"/>
                              <w:jc w:val="left"/>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PODSUMOWANIE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9FFF57" id="_x0000_s1045" type="#_x0000_t202" style="position:absolute;margin-left:90.45pt;margin-top:710.6pt;width:475.8pt;height:110.6pt;z-index:251785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e/gEAANYDAAAOAAAAZHJzL2Uyb0RvYy54bWysU9uO2yAQfa/Uf0C8N3Ysx91YcVbb3aaq&#10;tL1I234AwThGBYYCiZ1+fQfszUbtW1U/IGA8Z+acOWxuR63ISTgvwTR0ucgpEYZDK82hod+/7d7c&#10;UOIDMy1TYERDz8LT2+3rV5vB1qKAHlQrHEEQ4+vBNrQPwdZZ5nkvNPMLsMJgsAOnWcCjO2StYwOi&#10;a5UVeV5lA7jWOuDCe7x9mIJ0m/C7TvDwpeu8CEQ1FHsLaXVp3cc1225YfXDM9pLPbbB/6EIzabDo&#10;BeqBBUaOTv4FpSV34KELCw46g66TXCQOyGaZ/8HmqWdWJC4ojrcXmfz/g+WfT0/2qyNhfAcjDjCR&#10;8PYR+A9PDNz3zBzEnXMw9IK1WHgZJcsG6+s5NUrtax9B9sMnaHHI7BggAY2d01EV5EkQHQdwvogu&#10;xkA4XlZ5WVQVhjjGlmVeVkUaS8bq53TrfPggQJO4aajDqSZ4dnr0IbbD6udfYjUDO6lUmqwyZGjo&#10;elWsUsJVRMuAxlNSN/Qmj99khcjyvWlTcmBSTXssoMxMOzKdOIdxPxLZYtfrmBxl2EN7RiEcTEbD&#10;h4GbHtwvSgY0WUP9zyNzghL10aCY62VZRlemQ7l6i8yJu47sryPMcIRqaKBk2t6H5OTI2ds7FH0n&#10;kxwvncw9o3mSSrPRozuvz+mvl+e4/Q0AAP//AwBQSwMEFAAGAAgAAAAhAGj2sIbhAAAADgEAAA8A&#10;AABkcnMvZG93bnJldi54bWxMj81OwzAQhO9IvIO1SNyoHRNKCXGqCrXlWGijnt3YJBHxj2w3DW/P&#10;9gS3Ge2n2ZlyOZmBjDrE3lkB2YwB0bZxqretgPqweVgAiUlaJQdntYAfHWFZ3d6UslDuYj/1uE8t&#10;wRAbCymgS8kXlMam00bGmfPa4u3LBSMT2tBSFeQFw81AOWNzamRv8UMnvX7rdPO9PxsBPvnt83vY&#10;fazWm5HVx23N+3YtxP3dtHoFkvSU/mC41sfqUGGnkztbFcmAfsFeEEWR84wDuSLZI38CckI1z3kO&#10;tCrp/xnVLwAAAP//AwBQSwECLQAUAAYACAAAACEAtoM4kv4AAADhAQAAEwAAAAAAAAAAAAAAAAAA&#10;AAAAW0NvbnRlbnRfVHlwZXNdLnhtbFBLAQItABQABgAIAAAAIQA4/SH/1gAAAJQBAAALAAAAAAAA&#10;AAAAAAAAAC8BAABfcmVscy8ucmVsc1BLAQItABQABgAIAAAAIQC/22+e/gEAANYDAAAOAAAAAAAA&#10;AAAAAAAAAC4CAABkcnMvZTJvRG9jLnhtbFBLAQItABQABgAIAAAAIQBo9rCG4QAAAA4BAAAPAAAA&#10;AAAAAAAAAAAAAFgEAABkcnMvZG93bnJldi54bWxQSwUGAAAAAAQABADzAAAAZgUAAAAA&#10;" filled="f" stroked="f">
                <v:textbox style="mso-fit-shape-to-text:t">
                  <w:txbxContent>
                    <w:p w14:paraId="62242EB4" w14:textId="362147E8" w:rsidR="00971BFB" w:rsidRPr="00B90448" w:rsidRDefault="00971BFB" w:rsidP="00E0432E">
                      <w:pPr>
                        <w:spacing w:line="240" w:lineRule="auto"/>
                        <w:jc w:val="left"/>
                        <w:rPr>
                          <w:rFonts w:ascii="Segoe UI Light" w:hAnsi="Segoe UI Light" w:cs="Segoe UI Light"/>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PODSUMOWANIE</w:t>
                      </w:r>
                    </w:p>
                  </w:txbxContent>
                </v:textbox>
                <w10:wrap type="square" anchorx="margin" anchory="page"/>
              </v:shape>
            </w:pict>
          </mc:Fallback>
        </mc:AlternateContent>
      </w:r>
      <w:r w:rsidR="00E0432E">
        <w:rPr>
          <w:noProof/>
          <w:lang w:eastAsia="pl-PL"/>
        </w:rPr>
        <mc:AlternateContent>
          <mc:Choice Requires="wpg">
            <w:drawing>
              <wp:anchor distT="0" distB="0" distL="114300" distR="114300" simplePos="0" relativeHeight="251784192" behindDoc="0" locked="0" layoutInCell="1" allowOverlap="1" wp14:anchorId="78FE0570" wp14:editId="4F02305D">
                <wp:simplePos x="0" y="0"/>
                <wp:positionH relativeFrom="column">
                  <wp:posOffset>-341906</wp:posOffset>
                </wp:positionH>
                <wp:positionV relativeFrom="paragraph">
                  <wp:posOffset>-898498</wp:posOffset>
                </wp:positionV>
                <wp:extent cx="6428740" cy="11294110"/>
                <wp:effectExtent l="0" t="0" r="0" b="21590"/>
                <wp:wrapNone/>
                <wp:docPr id="76" name="Grupa 76"/>
                <wp:cNvGraphicFramePr/>
                <a:graphic xmlns:a="http://schemas.openxmlformats.org/drawingml/2006/main">
                  <a:graphicData uri="http://schemas.microsoft.com/office/word/2010/wordprocessingGroup">
                    <wpg:wgp>
                      <wpg:cNvGrpSpPr/>
                      <wpg:grpSpPr>
                        <a:xfrm>
                          <a:off x="0" y="0"/>
                          <a:ext cx="6428740" cy="11294110"/>
                          <a:chOff x="0" y="0"/>
                          <a:chExt cx="6428740" cy="11294216"/>
                        </a:xfrm>
                      </wpg:grpSpPr>
                      <pic:pic xmlns:pic="http://schemas.openxmlformats.org/drawingml/2006/picture">
                        <pic:nvPicPr>
                          <pic:cNvPr id="77" name="Obraz 77"/>
                          <pic:cNvPicPr>
                            <a:picLocks noChangeAspect="1"/>
                          </pic:cNvPicPr>
                        </pic:nvPicPr>
                        <pic:blipFill rotWithShape="1">
                          <a:blip r:embed="rId12" cstate="print">
                            <a:extLst>
                              <a:ext uri="{28A0092B-C50C-407E-A947-70E740481C1C}">
                                <a14:useLocalDpi xmlns:a14="http://schemas.microsoft.com/office/drawing/2010/main" val="0"/>
                              </a:ext>
                            </a:extLst>
                          </a:blip>
                          <a:srcRect l="1" r="49866" b="15912"/>
                          <a:stretch/>
                        </pic:blipFill>
                        <pic:spPr bwMode="auto">
                          <a:xfrm>
                            <a:off x="0" y="0"/>
                            <a:ext cx="6428740" cy="10783570"/>
                          </a:xfrm>
                          <a:prstGeom prst="rect">
                            <a:avLst/>
                          </a:prstGeom>
                          <a:noFill/>
                          <a:ln>
                            <a:noFill/>
                          </a:ln>
                          <a:extLst>
                            <a:ext uri="{53640926-AAD7-44D8-BBD7-CCE9431645EC}">
                              <a14:shadowObscured xmlns:a14="http://schemas.microsoft.com/office/drawing/2010/main"/>
                            </a:ext>
                          </a:extLst>
                        </pic:spPr>
                      </pic:pic>
                      <wps:wsp>
                        <wps:cNvPr id="78" name="Owal 78"/>
                        <wps:cNvSpPr/>
                        <wps:spPr>
                          <a:xfrm>
                            <a:off x="0" y="8332967"/>
                            <a:ext cx="4880805" cy="2961249"/>
                          </a:xfrm>
                          <a:prstGeom prst="ellipse">
                            <a:avLst/>
                          </a:prstGeom>
                          <a:solidFill>
                            <a:srgbClr val="C2F1F9"/>
                          </a:solidFill>
                          <a:ln>
                            <a:solidFill>
                              <a:srgbClr val="C2F1F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Prostokąt 79"/>
                        <wps:cNvSpPr/>
                        <wps:spPr>
                          <a:xfrm>
                            <a:off x="0" y="9716494"/>
                            <a:ext cx="1063782" cy="973247"/>
                          </a:xfrm>
                          <a:prstGeom prst="rect">
                            <a:avLst/>
                          </a:prstGeom>
                          <a:solidFill>
                            <a:srgbClr val="C2F1F9"/>
                          </a:solidFill>
                          <a:ln>
                            <a:solidFill>
                              <a:srgbClr val="C2F1F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A41F240" id="Grupa 76" o:spid="_x0000_s1026" style="position:absolute;margin-left:-26.9pt;margin-top:-70.75pt;width:506.2pt;height:889.3pt;z-index:251784192" coordsize="64287,112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49YRJBAAAmQ0AAA4AAABkcnMvZTJvRG9jLnhtbOxXy07kOBTdjzT/&#10;YGXfVCWEekQULQQDaolpSk2PWLscp2KR2B7bRUHv+8/mw+bYTgIFTA+wGM2ikUj5cZ/H9x4nhx/v&#10;2obccmOFkosk3RsnhEumSiHXi+SPr2cfZgmxjsqSNkryRXLPbfLx6NdfDre64JmqVVNyQ2BE2mKr&#10;F0ntnC5GI8tq3lK7pzSX2KyUaanD1KxHpaFbWG+bUTYeT0ZbZUptFOPWYvU0biZHwX5VceYuq8py&#10;R5pFgthceJrwXPnn6OiQFmtDdS1YFwZ9RxQtFRJOB1On1FGyMeKZqVYwo6yq3B5T7UhVlWA85IBs&#10;0vGTbM6N2uiQy7rYrvUAE6B9gtO7zbLPt+dGX+mlARJbvQYWYeZzuatM638RJbkLkN0PkPE7RxgW&#10;J3k2m+ZAlmEvTbN5nqYdqqwG9M8UWf3bP6pm6cQfyKh3PdoJSAtW4L9DAaNnKPx7tUDLbQxPOiPt&#10;q2y01Nxs9AccmKZOrEQj3H0oPhyND0reLgVbmjgBoEtDRLlIptOESNqi6C9Xhn4jmCM5r+Blogb1&#10;GV0odmOJVCc1lWt+bDWqFmAGKHbFR366427VCH0mmoYY5a6Fq69qquExDcXoN7tMUfJPSuYFsGI5&#10;niq2abl0sb8Mb5C0krYW2ibEFLxdcWRnPpUpTh297eBPGyGdD5gW1rAvSMA3HATgN5/PJpOEoN3S&#10;g3madVLOcMdqf9o+pz6NiI9FOZLV9ndVwjTdOBWyeXs5jqez/YNpKMehpoC4se6cq5b4ARJBsME+&#10;vb2wLpZfL+LzkcrjG1Jr5M4CbPqVkIAPuRsiH99K4DPbo4/ZM/zf1LLhWBGlN/uowkCuXYVtaUOm&#10;M49tJzK0tC1ibH1TPenn2f5+Np+E0qRF39X5bDaejQ9iV2M7zfJ5KMcHIz1EHYq8Qa1Z/iMgrWpE&#10;6bGMVbJenTSG3FLUyUl2lp71DnbEIuI7S9a8QrM/Gg9GTD+M3H3DvfdGfuEVmhQEloWQw33Dh4Ao&#10;Y2iA2ES2piWPcR6M8dfhMGgEvgoGveUK+Q22OwP+LntuO1ZaJ+9VebiuBuXxjwKLyoNG8KykG5Rb&#10;IZV5yUCDrDrPUR7hP4LGD1eqvEf/gVAC51vNzgQ65YJat6QGtyPYHje+u8SjatR2kahulJBamW8v&#10;rXt5dAB2E7LFbbtI7J8b6om4+STRG/M095eIC5P8YJphYh7vrB7vyE17oiK/ILow9PKu6YeVUe01&#10;XgyOvVdsUcnge5EwZ/rJicMcW3i1YPz4OIwjw1/IK417IR6eL/Ovd9fU6K7QHXrks+r7kRZPWCPK&#10;+vOQ6hjMVYlAKQ+4dniDG/4rkpj3JLHEm4dTN399d2Qaus1HBTZ5LVXMp+kkn+e+fh6oIh1P9qez&#10;LFLFfLqf5YFL3s+3b2/2SMO4ed5MMD9p4idN/P9pIrwG4/0/3DTdt4r/wHg8D7Ty8EV19DcAAAD/&#10;/wMAUEsDBAoAAAAAAAAAIQD3xOl5Lr8FAC6/BQAVAAAAZHJzL21lZGlhL2ltYWdlMS5qcGVn/9j/&#10;4AAQSkZJRgABAQEA3ADcAAD/2wBDAAIBAQEBAQIBAQECAgICAgQDAgICAgUEBAMEBgUGBgYFBgYG&#10;BwkIBgcJBwYGCAsICQoKCgoKBggLDAsKDAkKCgr/2wBDAQICAgICAgUDAwUKBwYHCgoKCgoKCgoK&#10;CgoKCgoKCgoKCgoKCgoKCgoKCgoKCgoKCgoKCgoKCgoKCgoKCgoKCgr/wAARCAwSDA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Qooor9EP&#10;48uwooooC7CiiigLsKKKKAuwooooC7CiiigLsKKKKAuwooooC7CiiigLsKKKKAuwooooC7CiiigL&#10;sKKKKAuwooooC7CiiigLsKKKKAuwooooC7CiiigLsKKKKAuwooooC7CiiigLsKKKKAuwooooC7Ci&#10;iigLsKKKKAuwooooC7CiiigLsKKKKAuwooooC7CiiigLsKKKKAuwooooC7CiiigLsKKKKAuwoooo&#10;C7CiiigLsKKKKAuwooooC7CiiigLsKKKKAuwooooC7CiiigLsKKKKAuwooooC7CiiigLsKKKKAuw&#10;ooooC7CiiigLsKKKKAuwooooC7CiiigLsKKKKAuwooooC7CiiigLsKKKKAuwooooC7CiiigLsKKK&#10;KAuwooooC7CiiigLsKKKKAuwooooC7CiiigLsKKKKAuwooooC7CiiigLsKKKKAuwooooC7CiiigL&#10;sKKKKAuwooooC7CiiigLsKKKKAuwooooC7CiiigLsKKKKAuwooooC7CiiigLsKKKKAuwooooC7Ci&#10;iigLsKKKKAuwooooC7CiiigLsKKKKAuwooooC7CiiigLsKKKKAuwooooC7CiiigLsKKKKAuwoooo&#10;C7CiiigLsKKKKAuwooooC7CiiigLs9q/Yt3DW/EjH/n1s/8A0Kavfq8B/Yu/5DfiT/r1s/8A0Kav&#10;fq+XzL/fH8v0P6D4D/5Jij6y/wDS2FFFFeefY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C9FFFfcH8l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e1&#10;fsXf8hvxJ/162f8A6FNXv1eA/sXf8hvxJ/162f8A6FNXv1fL5l/vj+X6H9CcB/8AJMUfWX/pbCii&#10;ivPPs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heiiivuD+S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av2Lv+Q34k/69bP8A9Cmr36vAf2Lv+Q34&#10;k/69bP8A9Cmr36vl8y/3x/L9D+hOA/8AkmKPrL/0thRRRXnn2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wvRRRX3B/JY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tX7F3/Ib8Sf8AXrZ/+hTV79XgP7F3/Ib8Sf8AXrZ/+hTV79Xy+Zf74/l+h/QnAf8A&#10;yTFH1l/6Wwooorzz7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4Xooor7&#10;g/ks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2r9i7/kN+JP8Ar1s//Qpq&#10;9+rwH9i7/kN+JP8Ar1s//Qpq9+r5fMv98fy/Q/oTgP8A5Jij6y/9LYUUUV559g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8L0UUV9wfyW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7V+xd/wAhvxJ/162f/oU1e/V4D+xd/wAhvxJ/162f/oU1e/V8vmX+&#10;+P5fof0JwH/yTFH1l/6Wwooorzz7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4Xooor7g/ks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2r9i7/AJDf&#10;iT/r1s//AEKavfq8B/Yu/wCQ34k/69bP/wBCmr36vl8y/wB8fy/Q/oTgP/kmKPrL/wBLYUUUV559&#10;g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8L0UUV9wfyW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UtjYahqt5Hp+l2clxPK2I4Y1LMxr1X&#10;wR+zW0yJf+Or9k7/AGG1YZ/4E/8AQfnUylGO52YPL8VjZWpxv59F8zyXIzitCy8J+KdSjEun+G7+&#10;dG6NDZuyn8QK+lPD/gLwf4ZhWPRPD1tDt58wxhpD/wACOW/Wtis/bdkfQU+F3FXqz+5fq/8AI+WZ&#10;fAfjiBS8vhDUlUck/YZOP0rLlilt5DDPEyMv3ldSCK+uVXb3qtqei6PrEXk6vpVvdLjG24hVx+oo&#10;jW8h1OG6f2J/ej5N3D1or3bxd+zd4S1hGuPDMz6ZcckR7jJCx9wTkfgePQ15B4v8CeKPAl/9h8Ra&#10;cYw3+puI/mjl/wB1v6cEelaRnGR4WMyvFYLWSuu61X/A+ZkUUUVR54UUUUAFFFFABRRRQAUUUUAF&#10;FFFABRRRQAUUUUAFFFFAHtX7F3/Ib8Sf9etn/wChTV79XgP7F3/Ib8Sf9etn/wChTV79Xy+Zf74/&#10;l+h/QnAf/JMUfWX/AKWwooorzz7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4Xooor7g/ks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prLTdS1N/L02wmuG/u&#10;wwlz+goKjGctEQ0VpP4L8ZKnmP4U1EL/AHvsMn+FZ9xBPZzeRdQvG6/eSRSpH4GgqVKrD4k18htX&#10;vDXh3V/F2sxaDoVv5lxM3GfuoB1Zj2A/zzWexY/KgyfQd6+ivgx8OYfA3hxbi+gX+0r5VkunxzGv&#10;VYx6Y7+p+grOpPkiehlOXyzDEcv2Vq3+nqy58OvhhoXw+07yrJFmvJF/0q+kX5nPoP7q+355NdRR&#10;RXI5Slqz9Go0aWHpqnTVkugUUUU4hW6BRRRRExHIMnpVXXNE0rxHpsuka3YR3FvMuGjkX9R6H0I5&#10;FWk606qJlGMo2auj5v8Aiz8J9Q+HWpfabcyXGl3EmLe4I5Q/8839/Q9wPqBx9fWmv6DpniXR59C1&#10;i3EtvcRlXVu3oR6EHkH1r5f8aeFNQ8EeJ7nw1qPzNC2Y5e0sZ+6/4j8jkdq6KcubRnxOcZb9Umql&#10;Ne4/wfb07GXRRRWh4YUUUUAFFFFABRRRQAUUUUAFFFFABRRRQAUUUUAe1fsXf8hvxJ/162f/AKFN&#10;Xv1eA/sXf8hvxJ/162f/AKFNXv1fL5l/vj+X6H9CcB/8kxR9Zf8ApbCiiivPPs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Y1zBGcNMo/wCBUAPoqE39kDzex/8AfwU3+1NPHW/h/wC/goHy&#10;yLFFVzq2mBeb+H/v4Kada0oc/b4/++qnmHyy7Fqiqf8Ab+j/APP/AB/rR/b+j/8AP/H+tVzR7hyy&#10;7Fyiqf8Ab+j/APP/AB/rSrrukN0v4/8Avqjmj3Dll2LdFVV1nSm6ahD+Mgpw1bTD/wAxCH/v4Knm&#10;Fyy7FiioBqenn/l+h/7+ilW9sm4F5Gfo4qh2kTUU1JYpPuSK30pwIPSgkKKKKACiiigAooooAKKK&#10;KACiiigAooooAKKKKACiiigAooooAKKKKACiiigAooooAKKKKACiiigAooooAKKKKACiiigAoooo&#10;AKKKKACiiigAooooAKKKKACiiigD4Xooor7g/ks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ueHfDuteLdUj0fQbJpppOcD7qL/eY9h71BYafe6rqEOl6dA0lxcSLHDGv8TE4Ar6O+HHw/074f6E&#10;unwBZLqQBry628yP6D/ZHQD8eprOpU5EexlOVzzGtrpBbv8AReZz/gn9n3wxoKR3viQLqV397a/+&#10;pQ+gX+L/AIFx7Cu8s7Gz0+FbextY4Y1+7HDGFUfgKlorllKUtz77D4PD4WHLTil+fze5IeetUtV8&#10;PaLr1ubbWdKt7qPGNs8IbH0z0/CrtFSbypwkrSVzz+D9n3wrp3i6y8Q6XNIlrbzebJp8nzqWHK4Y&#10;84BxkHOcV6EpJOTTSM8EU5f4aqUpS3MsPhcPheb2cUru7sOoooqToCiiiqiY1ugUUUURMRydadTU&#10;606qAK8u/ab8JJf+HbfxfbR/vtPkEU7BfvQucDP0bH/fRr1Gs/xVocfiTwzf+H3C/wCmWkkS7uis&#10;VO0/g2DVRfLK5y4zDrFYadPutPXp+J8n0V7R4e/ZY0+LbJ4o8SzTZXLRWMYQA/7zZyPwFdJZ/s7/&#10;AAttxibRJp/ea8k5/wC+SK29oj5GnkGPqK7tH1f+Vz5zor6Sb4BfCZlwvhML/wBv0/8A8XWbqP7N&#10;Hw6vFZbI39o38LRXO4D8HBo9rEqXDuNitHF/N/qj5/or07xL+y74q06Mz+GtWh1Af88Zv3Mn4ZJU&#10;/mK861fRdY8P3Z07XdNmtZ1/5Z3EZUn3HqPccGqUoy2PLxGBxWF/iRa8+n37FaigHPSiqOUKKKKA&#10;CiiigAooooAKKKKAPav2Lv8AkN+JP+vWz/8AQpq9+rwH9i7/AJDfiT/r1s//AEKavfq+XzL/AHx/&#10;L9D+hOA/+SYo+sv/AEthRRRXnn2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E4GTVO/1yysPkcln/uL/AJ4qrrmtNCzW&#10;Vo/zf8tG/u+31rEfkc1lKpbRG9Ojzas0ZvFt43EECRj/AGsmoT4j1duk6j/gAqjRWXNLub+zh2L3&#10;/CRavnP2r/yGv+FRya3qr/evm/DAqrRRzS7hyx7EzahqDdb2X/v4ab9rum+/cyf9/DUdFTcqyGMz&#10;N95ifrSUUUAFFFFABRRRQAx/vUlK/wB6koAKKKKACiiigBslNp0lNoAKcssqdJGH0am0UATC9vF4&#10;W8lX/toacNU1NemoXH/f4/41Xop3YFn+2tYQZXUpuPWQmhPEWuIONSk/4Fg1Vf7tMo5pByx7Ggvi&#10;jXk4/tA/jGv+FKPFevA5+3f+Q1/wrOop80u5PLHsaX/CW69/z+j/AL9L/hR/wluvf8/o/wC/S/4V&#10;m0Uc0u4csexpDxZro/5fP/Ia/wCFR/8ACXa//wA/a/8Aftf8Ko1HRzS7hyLsag8Y68Ol5/5DX/Cj&#10;/hMte/5+F/79isuijml3DkXY1v8AhM9e/wCe8f8A37FA8aa51zEfrHWTRRzS7h7OHY2v+E41gHmK&#10;3P8A2zP+NOHxAvgcSWELf7rEf41h0x/vUc8u4vZw7HRr8Qmzl9K/8jf/AFqmh+IVkR+/sJl/3GB/&#10;wrlaKftJC9jDsdnH460Jz8zTJ/vR/wCGasweK9AuOE1JF/66ZX+eK4Oin7WRPsYno0N/ZXDYt7uO&#10;T/dkBqavM6mTVtTtsfZ9QmX2WQ4qvbeRPsOzPRqK4ez8d67bt+/aOZen7xMH8xW7o/jbTdQYQ3Gb&#10;eRvuiQ5U/j/jVqpGRnKlOJt0UAg9KKszCiiigAooooAKKKKACiiigAooooAKKKKACiiigAooooAK&#10;KKKACiiigD4Xooor7g/ks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pGzt4oA9M/Zs8Lx3+uXniu&#10;4QMthGIrfI6SOOT9Qv8A6FXtNcH+zlYpbfDlbpR81xfSu34YX/2Wu8rjqP3mfpWSUY0cvgl1V38/&#10;+BYKKKKzPWJKKKKACnL1FNpy9RQA6iiigAoooqomNboFFFFETEcnWnU1OtOqgCiiigCSiiil9oAo&#10;oopgPKhutZnivwjoXi/SX0vXNNiuFwTH5i8o3qp6qfcVqUHPagmUYyVpK67M+bfiR8G9R8ICTV9D&#10;Ml1p4OXUr+8t/wDex94f7Q6d/U8TX1ZqsAju3THyvzjHrXiXxi+FieG5D4o8O222wkb/AEm3Vf8A&#10;j3YnqP8AYOcY7H2IA7N43R8znWQxo0/rGHWm7XbzXkcBRQDkZFFB8mFFFFABRRRQAUUUUAe1fsXf&#10;8hvxJ/162f8A6FNXv1eA/sXf8hvxJ/162f8A6FNXv1fL5l/vj+X6H9CcB/8AJMUfWX/pbCiiivPP&#10;s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q+pXH2OykuR1Vfl+varFZviliLBR6zD+RqZO0blQ1kkYJyzF2PJOTSP92lpH+7X&#10;KdwyiiigAooooAKKKKAI6KKKACiiigAooooAY/3qSlf71JQAUUUUAFFFFADZKbTpKbQAUUUUAFFF&#10;FACP92mU9/u0ygAooooAKKKKACo6kqOgAooooAKKKKACmP8Aep9Mf71ACUUUUAFFFFABTZKdTZKA&#10;G0EZ4IoooA6bwN4hmab+xbyUsu3/AEdm6j1X6Yrqq888N+YdetREDu84fl3/AEr0Jc45ropu8Tlr&#10;RtLQWiiitDEKKKKACiiigAooooAKKKKACiiigAooooAKKKKACiiigAooooA+F6KKK+4P5L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JwMmug8MfC7xx4sVZ9N0V44GbAuLk+Wn1GeSPoDSclHc0o0a2Ily04&#10;tvyVzn6DntXp9l+zJq8qgX/iq3jbuIbdn/mVqxP+zBKq/wCj+NVZv+mlhtH/AKGaj20O56kcizSU&#10;bqH4r/M6H9nO/S6+HH2VD81rfSq344b+td5XC/CP4feJ/hvd3thf3ltc2V4FdJIWIZJF45UjuD2J&#10;+7XdVyy+J2PusrjVp4GEJq0oqzXp/wAAKKKKk7iSiiigApy9RTacvUUAOooooAKKKKqJjW6BRRRR&#10;ExHJ1p1NTrTqoAooooAkooopfaAKKKKYElFFFAGbrqYkjlHoQf0rJvrS2vraSxvLdZIZkKSRsMhl&#10;I5FbGvglI+P4qzT95vpXZR/ho9Cn71BJnzj4/wDCMvgjxPNonzNB/rLORurRk8Z9xyD7isevaPj5&#10;4bGq+El16CPM2mybm2jrExAYfgcN+BrxZW3dqclyn5fnGC+o46UI/C9V6Pp8noLRRRSPLCiiigAo&#10;oooA9q/Yu/5DfiT/AK9bP/0Kavfq8B/Yu/5DfiT/AK9bP/0Kavfq+XzL/fH8v0P6E4D/AOSYo+sv&#10;/S2FFFFeefY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VdYtTeWLRKPmHzJ9RVqijyHF8srnH0j/dra1jQjJI13Yj5jy8fr7i&#10;saVXTKOhUjqD2rllFxO2MlJXRHRRRUlBRRRQAUUUUAR0UUUAFFFFABRRRQAx/vUlK/3qSgAooooA&#10;KKKKAGyU2nSU2gAooooAKKKKAEf7tMp7/dplABRRRQAUUUUAFR1JUdABRRRQAUUUUAFMf71Ppj/e&#10;oASipbOxvdQl8mytmkb/AGR0+vpWva+A9TlQPc3EcP8As8sR/n61SjKWxMpRjuzDorpP+Fdy4wNW&#10;X/vz/wDXqOT4f3//ACyv4W/3lI/xo9nLsT7SPc5+myVsTeC9fiOFgjk/3JB/XFV28J+IT001v+/i&#10;/wCNHLLsVzR7mbRnHWtaDwX4hmbY9osY/vSSDj8s1taP4EsrNxPqLi4kXkLt+Uf40RpyZMqkYlfw&#10;L4fkR/7avI9uVxArf+hV1AGOAKaEAORTq6Ix5VY5ZScpXCiiiqJCiiigAooooAKKKKACiiigAooo&#10;oAKKKKACiiigAooooAKKKKAPheiiivuD+S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qWxsL3VL2LTdOtXmnmcLF&#10;HGOWNQscCvcfgZ8OI/DmjL4n1WHOoX0YMYZeYIj0H1PU/gPWs6lT2cbnpZXl9TMMQoLRLVvsv8+w&#10;vw3+B2i+G4Y9T8TpHe6gcHY/zRQn0A/iPuePT1rvwMDAoorj5pS1Z+jYfB4fCU+SnGy/P17gqgty&#10;Kkx2xTE+9T6mR1RCiiiqJCiiigCSiiigApy9RTacvUUAOooooAKKKKqJjW6BRRRRExHJ1p1NTrTq&#10;oAooooAkooopfaAKKKKYElFFFAGbrjAyRx/U1nn7zfSrGqOs96xDf6v5arn7zfSu6npTR6NOPLRS&#10;KurabHq+l3OlzJlbmB4m/wCBAivmNoZraRre5UeZGxV9v94HB/WvqTJHIr5t8axJB4z1eGJdqrqd&#10;wFX0HmNVVD4/iumvZ06nXVfkzNooorM+KCiiigAooooA9q/Yu/5DfiT/AK9bP/0Kavfq8B/Yu/5D&#10;fiT/AK9bP/0Kavfq+XzL/fH8v0P6E4D/AOSYo+sv/S2FFFFeefY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UN1YWl4P&#10;9IgVvfvU1FAc1jHuPCULndb3TJ7MM1XfwnqK/cnib8SM/pXQUVHs4miqzOZbw7qyH/j3U/SQf401&#10;tB1Yc/Y//Hh/jXUUZpeyiV7aRyp0bVF62L/hzTG0zUE5axm/79mutAxwBQRngil7JD9tLscY9leo&#10;MtaSD/tmaYYZ16wt/wB8mu2owMYxS9j5j9v5HDlWHBU0V3AUDoKa0MUgw8Sn/eUUex8w9v5HE0V2&#10;T6dp8n37GE/9sxTW0jSz00+H/v2KPZy7j9tHscY/3qSuxbQtIc5NhH/3zUE/hXR5OEgaM+qsf65q&#10;fZSH7aJytFbl54OkHzWN1n/ZkH9RWPc211ZS+TdQsjf7XeplGUdzSMoy2I6KKKkobJTadJTaACii&#10;igAooooAR/u0ynv92mUAFFFFABRRRQAVHUlR0AFFFFABRRRQAVc0LRX1u+8neVjj5lYenp9TVOuu&#10;8DQxpoxl2jdJKSx/SqhHmkRUlyxualpY21hAttZwLGi9h39/rU1AGBgUV1HEFGM9RRRQAUUUUAFF&#10;FFABRRRQAUUUUAFFFFABRRRQAUUUUAFFFFABRRRQAUUUUAFFFFABRRRQAUUUUAfC9FFFfcH8l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G/8L/DKeLfHNjpVxFut1fzrpexjTkj8TgfjX0iBgYFeO/sy6f5ms6pqxH+p&#10;to4l46bmJP8A6AK9irjxEvesfoXDWHjTwPtOsm/uWi/UKKKKxifQSFT71Ppifep9D+IIhRRRVEhR&#10;RRQBJRRRQAU5eoptOXqKAHUUUUAFFFFVExrdAooooiYjk606mp1p1UAUUUUASUUUUvtAFFFFMCSo&#10;bu5W2gaRvw9zUjttFZGpXn2ubYhzGv6n1qoR5pG1Gn7SRBkknJ5JyT600/eb6U6mn7zfSu49CXwj&#10;TzxXzf45IPjfWGDfKdUuMe/71q+jLq6isrWS8mYBIY2kcnsAMmvmG4u5NQu5r+VSrTytIyt1BY5o&#10;qdD4viypH2VOHXV/db/MbRRRWZ8SFFFFABRRRQB7V+xd/wAhvxJ/162f/oU1e/V4D+xd/wAhvxJ/&#10;162f/oU1e/V8vmX++P5fof0JwH/yTFH1l/6Wwooorzz7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qvqOm2+pweRcp/ut3U+oqxRQF7HD3llLp909tMPmVuD6j1qO&#10;tzxpAN0F0B/eRv6f1rDrllHllY7oS5o3GyU2nSU2pKCiiigAooooAR/u0ynv92mUAFFFFABRRRQA&#10;VHUlR0AFFFFABRRRQAV03gLUY2t5dNY/Mrb19wf/AK/865mnWd7cabeJeWrYZG/MdxVRlyyuTOPN&#10;Gx6NmiqOi67aa1B5kD7WX/WRE8qf8Per1dRxNcsrMKKKKBBRRRQAUUUUAFFFFABRRRQAUUUUAFFF&#10;FABRRRQAUUUUAFFFFABRRRQAUUUUAFFFFABRRRQB8L0UUV9wfyW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esfsw&#10;XSY1m043N5D++B5g/rXrFeD/ALPeuw6T4+NhO+1dQtWiX/fX51/QMPxr3beK4a8f3h+kcO1Y1Mtj&#10;H+Vtfjf9R1FFFZxPakKn3qfTE+9T6H8QRCiiiqJCiiigCSiiigApy9RTacvUUAOooooAKKKKqJjW&#10;6BRRRRExHJ1p1NTrTqoAooooAkooHC4ozjrQAUFtvzGq9zf20C/M+Wz91az7u9nuwVPyp6A9frWk&#10;acpHRSw9Sp5IsahqZuB5EJ+X+Jh3qnTU6U6uqMVGNkd0acaasgpp+830p1McgEknH1q47hL4Tjvj&#10;X4jXQfAtxaxS7bjUG+zw+u0/fP8A3zkfUivCwMcAV1Hxc8af8Jl4qZ7KfdY2YMVrg/K3PzOP94/o&#10;BXL1EtZH5bnmOjjcc3B+7HRfLd/NhRRRUnjhRRRQAUUUUAe1fsXf8hvxJ/162f8A6FNXv1eA/sXf&#10;8hvxJ/162f8A6FNXv1fL5l/vj+X6H9CcB/8AJMUfWX/pbCiiivPPs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s3WfEdrpq+VEVkm6bey/Wk2luVGLk7IzvGV2s&#10;lxFZo3+rBZvxrGpZJJp5WnnfczHLMaSuaUuaVzsjHljYbJTadJTakoKKKKACiiigBH+7TKe/3aZQ&#10;AUUUUAFFFFABUdSVHQAUUUUAFFFFABTH+9T6Y/3qAFt7i4tZluLWVo5F6Mpre07x9PCFj1O2EmP+&#10;WkfDfXHT+Vc/RjPUVUZSjsTKMZbncWvi/Qrpc/a/LP8AdmG3/wCt+taENzBcp5lvMrqf4lYGvN6V&#10;JJIzujfafVTWntX1M3Qj0Z6XRXB2nijXbIjZqDsv92T5s/nzWxp3j+3kZY9Ut/KZuPMjyV/LqP1q&#10;o1IszlRkjpKKjhuILiJZoJVdW+6ytkGpK0MQooooAKKKKACiiigAooooAKKKKACiiigAooooAKKK&#10;KACiiigAooooAKKKKAPheiiivuD+SwooooAKKKKACiiigAooooAKKKKACiiigAooooAKKKKACiii&#10;gAooooAKKKKACiiigAooooAKKKKACiiigAooooAKKKKACiiigAooooAKKKKACiiigAooooAKKKKA&#10;CiiigAooooAKKKKACiiigAooooAKKKKACiiigAooooAKKKKACiiigAooooAKKKKACiiigAooooAK&#10;KKKACiiigAooooAKKKKACiiigAooooAKKKQkjtQAtFaGk+EfFOux+bo/hy9uVzjzIbZmX88Y/Wty&#10;y+CHxRvRuXwu0Y/6bXEaY/Atmjmitzpp4XFVPhg36Js5Oiu3H7PXxOK7v7Lt/wDd+2Jn+dVbz4Gf&#10;FKyXe3hjzF/6ZXUbH8g2anmj3LeX46O9OX3M5KitPVfBXjHRIjc6t4XvreNfvSSWzbR/wLGKyw2T&#10;jFUcs6VSnpJNeotFFFBIUUUUAFFFFABRRRQAUUUUAFFFFABRRRQAUUUUAFFFFABRRRQAUUUUAFFF&#10;FABRRRQAUUUUAFFFFABRRRQAUUUUAFFFBYDrQG+wUUJukbZGjMfRVzWzp3w6+IOrL5mm+BtWmX/n&#10;pHp8m388YrCpisPSV5yUfVpfmdVHBYzEStSpuT8k3+RjUV1tr8B/jFdnEfw+1Bf+uqqn/oRFaNv+&#10;zD8bbgj/AIo9Yx/ek1CAY/8AH81xVM7yen8eIgv+3kehT4b4grfDhaj9IS/yOBor0iL9lL4zSDL6&#10;LaJ7NqEf9CaJf2UfjNGu5dHtH/2V1CP+prH/AFiyO9vrEPvX+Z0f6pcS7/VKn/gL/wAjzeivQJ/2&#10;YPjZD08IrIPWPUID+m/NZt38BfjFZf63wBfN/wBcdsn/AKCTW1PPMnqfDiIP/t5f5nPU4b4gpfFh&#10;ai/7cl/kcjRW1qHw1+IulKZNR8CavCg6yNp8m0fjjFYsqSwMY54mVhxtYYrsp4rDVtYTUvRp/kef&#10;VwWMw+lWm16pr8wooznpRXQcuq3CiiigAooooAKKKKACiiigCbT9Qu9Iv4dVsJNk9vMskTejA5Ff&#10;RvhTxVbeKdBt9csJcrMmXjJGY2/iU/Q182EZGDXS/DH4i3HgLU2iuA0un3BH2mNeqH/novuO47j6&#10;CuTFUZTjeO6PsOEc7w+W4x0cSk6c7Xur2fR+nRn0Ct7MeML+Rpftc/dV/I1S0nU7HWLGPU9Nu1mg&#10;mXMciHIb/P6EVZf7teR7Sr3P2qngMvqxU4xTT2a2aH/bplPRf1py38x+UhfyqvTk60e2qb3J/s7B&#10;fyosfbZc4wtDXsp/hWoaK0jUqdzP+z8H/KiY3swH3Vo+2S+i1DRWnPPuZzwGEX2ETf2jcKM7V/Km&#10;/wBqXI/gWox95frUdVGUjOWBwq+yi4NSmzgovSj+0pweFWq9FVzSM5YLDcvwosf2ncei0HVLnHAX&#10;8qr0VpHYn6nhrfCWP7VuOmE/I0f2ncei1XorSJi8HhpbwRYXVLjOCi0v9qT/AN1arL0P+9RVJamc&#10;sHhl9lFr+1bhT8qJ+OaBq9znlF/I1VpU+9Vcpk8Jh/5UW21i4X/lkv5U1dYuM/dSq79KYvf61ajE&#10;zlhaH8qLcmtXhG1Qo9wtRtdXE4xJOx/TNQ06L7v41ZDpU4fDFC7VxjFLjC4ooraJURE+7S0ifdpk&#10;s6QRtLMyqqqSzM2AB6n0qjKTtuSZx1rzH42fFFLK2k8G6BdZuZBtvp42/wBUveMH+8eh9B7niH4m&#10;fHOFVbRPBE2+Rvlm1DGVX2j9T/tdPTPUeVlmZy7sWZjlmbualy7HxWe5/DleHw7vfRyX5L9WAGBi&#10;iiipPhwooooAKKKKACiiigD2r9i7/kN+JP8Ar1s//Qpq9+rwH9i7/kN+JP8Ar1s//Qpq9+r5fMv9&#10;8fy/Q/oTgP8A5Jij6y/9LYUUUV559g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VFc3kFqm+d9o7epoAlorHuPEMrlltY9o/vNyao3F/ezHbLcvj0zis3Uj0No0ZM6Vp&#10;EjG53C/U1CdSsVODeR/99CuaOT1NFT7TyL9iurOiOtaav3rpf+AqTUb+IdOXhXZv91f8awaKn2sh&#10;+xgbbeJbMH5YpPyH+NRSeKUXmO0Y/wC81ZNNko9pIr2NM1D4rm/hs1/F/wD61NPim7P3baMfXNZd&#10;FL2ku4clPsaX/CT6hniKL/vk/wCNRt4j1Rujqv0WqNFLnl3K9nDsXDr2q9rn/wAdH+FNfXdV2/8A&#10;H2f++R/hVWkf7tHNLuHLHsWBr2rH/l+b/vkf4Uv9t6t/z/t/3yKp0Uc0u4csexaOs6oWyb16P7Z1&#10;T/n+k/OqtFHNLuHLHsWv7Z1T/n+k/Oga1qw6Xz1Voo5pdw5Y9ix/b2r/APP636Uf8JBq/wDz/t/3&#10;yP8ACqdFHNLuHLHsXh4h1gf8vh/74X/Cj/hJdZHW6z/2zX/CqNFHNLuHLHsaC+KdWU8ujf7yVIvi&#10;7U+8MP8A3yf8ay6KOaXcPZw7GqfGV8Dg2sX60xvGmpHhLeEf8BJ/rWU/3qSjnl3F7OHYuXOvardg&#10;q92wU/wr8v8AKqZ5OTRRU3k9y0ktgooooAbJTadJTaACiiigAooooAR/u0ynv92mUAFFFFABRRRQ&#10;AVHUlR0AFFFFABRRRQAUx/vU+mP96gBKKKKACiiigApsgzjinU2SgC7oPiK80K5BQs0LN+8h7fUe&#10;hrvbS6hvIFubd90bruVvUV5nXWfDu/aSym0+Q/6lwyfQ9vzH61tTl0Ma0Vy8x0lFFFbHKFFFFABR&#10;RRQAUUUUAFFFFABRRRQAUUUUAFFFFABRRRQAUUUUAFFFFAHwvRRRX3B/JYUUUUAFFFFABRRRQAUU&#10;UUAFFFFABRRRQAUUUUAFFFFABRRRQAUUUUAFFFFABRRRQAUUUUAFFFFABRRRQAUUUUAFFFFABRRR&#10;QAUUUUAFFFFABRRRQAUUUUAFFFFABRRRQAUUUUAFFFFABRRRQAUUUUAFFFFABRRRQAUUUUAFFFFA&#10;BRRRQAUUUUAFFFFABRRRQAUUUUAFFFFABRRRQAUUUUAFFFFABRRQTgZoACcDJq1o2haz4jvV03Qd&#10;Omupm/ghTOB6k9APc8V23wz+BOreLVj1nxK0ljpzYMa7cSzj2B+6pH8R/Ad69r8O+GNB8LWC6boG&#10;mx20K/8APNfmf3Y9WPuaxlWjHRH0GX5DXxaVSr7sfxfp29Tyzwl+zHeThbrxnrHkjOfstiQzY93P&#10;AP0B+teieHfhd4F8L/Npfhu38z/ntMvmP+bZx+GK6AccUVhKpKR9dhcpwWF+CCv3er/r0ABQMBaK&#10;KKZ0S0k7BRRRQSFYviD4eeCfFC/8Tnw3ayN185I9kn/fS4P61tUUEzpUqkeWaTXnqeQ+Lf2YVKNd&#10;eC9bZW3ZW0vumPZwP0I/GvMfEXhXxD4Svf7P8RaVNaybjt8wfK/urDhh9DX1avLc1X1nQdH8RWEm&#10;ma3p0V1byDDRyrn8R6H3HIrSNSS3PDxmQ4asr0vdf4fd0PkoHPSivTPiZ+zzqGgiTWvBPmXlqMtJ&#10;ZnmaIf7P98fqPfrXmYz3FbRkpK6Pk8Vg8Rg6nLUVu3Z+jCiiiqOUKKKKACiiigAooooAKKKKACii&#10;igAooooAKKKKACiiigAooooAKKKKACiiigAooroPBfwp+Ifj51PhnwxPNCxx9qkHlwjHX524P0GT&#10;WGIxWHwsHOtNRS6tpL8TqwuDxmOqqnQpubeyim3+Bz9IWUdTXvPg39jCNkS68e+Kju6tZ6WvA/7a&#10;MP5L+NeqeE/gx8MvBSg6F4RtfNH/AC8XC+dJ/wB9Pkj8MV8ZmHH2T4S8aN6j8tF97/RH6HlPhXxD&#10;jrTxHLSi+7u/uX5Nnyn4a+FHxH8ZLG/h3wffTRyfcuGh8uM++98L+td/4b/Y18eag6v4l1+x06M/&#10;eWHdPIPbA2r/AOPV9KbRjApcdq+MxniHm9a6oxjBel3970/A/RMu8J8gwtniZSqP1svuWv4nkOgf&#10;sb/DzTysmu6vqWosP4fMEKH8FG7/AMersNE+BHwj0Bt9j4EsWb+9dIZ//Rhauuor5jFcQZ1i/wCJ&#10;Xk/JNpfcrL8D7PB8K8O4C3scNFNdWk397u/xK1jo2j6aNum6RbW4HQQW6pj8hVmiivLlUqT1lK57&#10;kKNKnHljFJeQUUUVmaBjviiiigAooooAKr3ul6XqS7NR023uFPBE0KuP1FWKK0jUqRd4ysZypUqk&#10;bSimjk9c+Bnwm8Qtv1DwJYK3961j8g/+QyK5HX/2OvhtqRMmialqOmseirMJUH4MN3/j1etUV6mF&#10;4gzjC29nXkrdLtr7ndHi4vhbh7H39thoO/WyT+9WZ82+Jf2MvG1i5fwv4lsdQj/u3KtBIfbHzL+o&#10;rgPEvwg+JvhASS6/4OvY4o+XuIo/NjA9d6ZUD8a+0RwMZo2jOcV9NgvEPOMPZVoxmvNWf3rT8D4v&#10;MfCfh/FXeHlKm+lndfc9fxPgvcPWgHIyK+0PF3wi+G/jVMeIfCVpJITn7RFH5cv/AH2mGP0JxXlv&#10;jH9jGzkWS68B+KHjbrHaaku5T7eYoyPxU19ll/iBk+KtGunTfnqvvWv3o/PM28K+IMDeWGaqx8nZ&#10;/c9PudzwGiul8a/B/wCI/wAP3Z/EfhmZbdeft1v+9hx67l6fjg1zQORkV9rh8Xh8XBToTUk+qaa/&#10;A/O8XgcZgKrp4mnKDXRpr8wooorc5Aox3xRRQBreDvHXiTwRdGfRrv8AdO2ZrWTmN/w7H3HNepeG&#10;/j14U1ZY4NdWTTrhuG3ZeInPZh0/EDFeL0YGc4rnq4anW3Wvc+jyjijNsnXJSneH8stV8uq+TR9K&#10;af4j8P6xk6VrdrcY6iG4ViPqAeKtpNDnPmr/AN9V8v7F9KNi+lcv9mx6S/A+rh4kVuX38Om/KTS+&#10;6z/M+ovOh/57r/30KX7RB/z2X/voV8u4HpRVLA2+1+H/AAQ/4iNL/oH/APJv+AfUXnQ7c+av/fVH&#10;2iA9Jl/76FfLtFV9Sf8AN+BMvESUv+Yf/wAm/wCAfUXnwgqTIvX+9UbTwg/61f8AvoV8w0VSwf8A&#10;e/An/iIUpf8AMP8A+Tf8A+oBcQY/16/99Cl+0wf8/Cf99Cvl7CnqKKPqvmQ/ECT0+r/+Tf8AAPqL&#10;7RB/z2X/AL6FNNxAB/rl/wC+q+X6KtYe3UX+v8v+gf8A8m/4B9Q/aIP+ey/99Uv2iD/nsv8A30K+&#10;XaKfsfMj/XyX/Pj/AMm/4B9QLPCOsy/99U77RB/z2X/voV8u4HpRVez8yZcdyl/y4/H/AIB9Refb&#10;/wDPdfzoSeHd/rl/76FfLtJsX0qvZ+ZH+vMv+fH4/wDAPqV5oSOJV/76poliH/LRfvf3q+XaMKeo&#10;pqJL42lL/lz+P/APqLzov+eq/wDfVLHcQAczL1/vCvlvYv8AdH5UuB6U+UmXGcpf8ufx/wCAfUjX&#10;Nuq7muEA/vbhWXqHj/wTpgb7b4psVZeGUXCswPpgZNfN5APUU3y1HSqWhjPjKty+5SSfm2/0R7Nr&#10;/wC0P4ZsYmj8O2U99L/Czjyo/rk/N+GOfbrXnHi74k+LfGbmPVL7y7bdlbW3+WP8e7fiT+FYQXbx&#10;iig8HHZ3j8d7s5WXZaL/ADfzCiiig8kKKKKACiiigAooooAKKKKAPav2Lv8AkN+JP+vWz/8AQpq9&#10;+rwH9i7/AJDfiT/r1s//AEKavfq+XzL/AHx/L9D+hOA/+SYo+sv/AEthRRRXnn2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EF9fR2VuZm69FX1NYFxczXUvmytuJ/SrWt&#10;ztNeeWD8sfH496p1z1JczsdlKPLG4Ux/vU+mP96szQSiiigAooooAKbJTqbJQA2iiigAooooAKR/&#10;u0tI/wB2gBlFFFABRRRQAUUUUAR0UUUAFFFFABRRRQAx/vUlK/3qSgAooooAKKKKAGyU2nSU2gAo&#10;oooAKKKKAEf7tMp7/dplABRRRQAUUUUAFR1JUdABRRRQAUUUUAFMf71Ppj/eoASiiigAooooAKbJ&#10;TqbJQA2un+HEEmLq5K/L8qqfU8n/AArmUR5XWKJCzMcKo716D4d0o6Npcdo4+f70h/2j1/w/CtKa&#10;965lWl7ti8OOKKKK6DkCiiigAooooAKKKKACiiigAooooAKKKKACiiigAooooAKKKKACiiigD4Xo&#10;oor7g/ksKKKKACiiigAooooAKKKKACiiigAooooAKKKKACiiigAooooAKKKKACiiigAooooAKKKK&#10;ACiiigAooooAKKKKACiiigAooooAKKKKACiiigAooooAKKKKACiiigAooooAKKKKACiiigAooooA&#10;KKKKACiiigAooooAKKKKACiiigAooooAKKKKACiiigAooooAKKKKACiiigAooooAKKKKACiignAy&#10;aAELAHb3r2H4NfA1IFi8VeNrPdN9600+VeE9Gcdz6L2788Cr8AvhOt55fjzxJa7o1bOm28i8Mf8A&#10;nqR6envz6V7MFA5Arnq1OiPsMjyWMorEVl5xX6v9AAwMUUUVzn2AUUUUAFFFFaHLL4mFFFFBIUUU&#10;UAKn3qfTE+9T6ACvMvjH8DbfxGkvifwfbLHqC/NPaoMLde49H/Q9+ea9Nopxbi7o58ThaOMpOnUV&#10;/wBPNHyBIkkUjQzRsjo210ZcFSOoPvSV7V8f/hKmo20vjrw3a4uIV3alBGv+uQf8tB/tAdfUfTnx&#10;QMPWumMuaNz8/wAdgqmBxDhL5Puv63FoooqjjCiiigAooooAKKKKACiiigAooooAKKKKACiiigAo&#10;oooAKKQsAM5ruvhn+z749+JOy+jtf7O01iP+JheIRvH+wvV/rwPeuTGY/B5fSdXETUUur/Tu/Q78&#10;vyzMM2xCoYWm5SfRL8W9kvNnChgTgV6F8Pv2aPiP46Md7dWS6TYMwzcX6lXZfVY/vH8cA+te9/Df&#10;4AfDz4cItzaaZ9uvwo3ahfKHcH1QdI/w59Sa7jpwK/Ms48RJa08vjb+81+S/zP2bh/wlpxSrZrO/&#10;9yL0+b/NL7zzvwD+zJ8NPBIju7vTv7XvU/5eNQUMoPtH90fjkj1r0KGGOBFigRVVVwqquAB6CnUV&#10;+cYzMcdmFTnxFRy9Xt6LZH67l+UZblVL2WFpRgvJb+r3b82woooriPSCiiigAooooAKKKKACiiig&#10;AooooAKKKKACiiigAooooAKKKKACiiigBrosi7HUMp4KnvXBePf2bvhl45Ml2NL/ALNvXX5brTgE&#10;GexZPun3OAT6139FdmDzDGZfU58PUcX5O339/Q8/MMry/NKPssXSjNdmr28090/Q+U/iB+y98Q/B&#10;QkvtIt/7asVbImsYz5oX1aLr/wB87vwrzdgUYxurKynDKw6H0r70xxiuO+I3wN+H/wASY2n1bSFt&#10;74qduoWYCSg+rdn/AOBA+2K/Rcn8RKkbU8wjdfzLf5rZ/Kx+R8QeEtGonVyqfK/5JO69E915Xv6n&#10;x5RXoPxN/Zv8e/Dwyajaw/2rpinP2y1j+eNf9uPkr9Rke46V57uX1r9OwOYYPMqSq4eaku6/Vbp+&#10;p+M5llOYZPiHQxdNxfZrfzT2a80xaKKK7TzQooooAKKKKACiiigAooooAKKKKACiiigAooooAKKK&#10;KACiiigAooooAKKKKACiiigAooooAKKKKACiiigAooooAKKKKACiiigD2r9i7/kN+JP+vWz/APQp&#10;q9+rwH9i7/kN+JP+vWz/APQpq9+r5fMv98fy/Q/oTgP/AJJij6y/9LYUUUV559gFFFFABRRRQAUU&#10;UUAFFFFABRRRQAUZGM1V1HUYrFNx+Zj91PWsW81K9u2zLKdv91elZyqKJpCnKWp0JuIFO1plB9Cw&#10;pRIrDKnP0rlackkkZ3RyMv8Au1PtvI09h5nVUVzses6lCNouNw/2hmrCeJrr/lpbI3+7kVXtES6M&#10;jaorJHids/PZ/wDkT/61H/CUf9OP/kT/AOtT9pEn2NTsa1FZLeKcDIsv/In/ANam/wDCV/8ATj/5&#10;E/8ArUe0j3D2NQ2KKxv+Erf/AJ8h/wB/P/rUf8JW/wDz4j/v5/8AWo9pHuHsahs0Vjf8JW//AD4j&#10;/v5/9alHis97H/yJ/wDWo9pHuHsanY2KKx/+Er/6cf8AyJ/9aj/hK/8Apx/8if8A1qPaR7h7GobF&#10;FYp8XYOPsH/kT/61H/CX/wDTh/5E/wDrUe0j3D2NTsbVFYv/AAmD/wDPh/5G/wDrUf8ACXn/AKB/&#10;/kX/AOtR7SPcPY1OxtUVi/8ACXn/AKB//kX/AOtR/wAJef8AoH/+Rf8A61HtI9w9jU7G1RWKPF4z&#10;zYf+RP8A61DeMY1/5cG/77/+tR7SPcPY1OxtUVi/8JjD/wA+Lf8AfdH/AAmMP/Pi3/fdP2ke4exq&#10;djaorF/4TGH/AJ8W/wC+6P8AhMYf+fFv++6PaR7h7Gp2NqisX/hMYf8Anzb/AL6FH/CYw/8APm3/&#10;AH0KPaR7hyVOxtUVinxjAvP2Jv8AvoUn/CaW/wDz5P8A99Cjnj3D2cuxt0ViDxpb97OT/voU7/hM&#10;rL/n2l/Sjnj3DkqdjZorG/4TKy/59pf0o/4TKy/59pf0o549w5KnY2aKxv8AhMrL/n2l/SlHjOxP&#10;/LpN+GP8aOePcOSp2Niisc+NtOHBtZv++V/xpP8AhN9O/wCfef8A75X/ABo549xezn2Nmisb/hN9&#10;O/595/8Avlf8aX/hN9N/59Zv++V/xo549w9nPsbFFYv/AAm+m/8APrcf98r/AI0v/Ca6V/zwuP8A&#10;vkf40c0e4/Zy7GzRWN/wmulf88Lj/vkf40reNtKAz5Nx/wB8r/jRzR7hyVOxsUVif8JzpX/Ptcf9&#10;8j/GlXxxpJOWhuB/wEf40c8e4ezl2Nqisf8A4TbR/wC5N/37H+NOXxnoxPzNKv8AvR0c0e4vZz7G&#10;tRVG38RaNdcR6gi+z/Kf1q8GDjcpz71XNclqS3CijNFAgooooAKKKKACiiigAooooAKKKKACiiig&#10;AooooAKKKKACiiigAooooAKKKKACiiigAooooAKKKKACiiigAooooAKKKKACiiigAooooAKKKKAC&#10;iiigDndQUrfzA/8APQ1DWjr1k6yfbYx94Yk9j61nVyy0kd0HzRQUx/vU+mP96pKEooooAKKKKACm&#10;yU6myUANooooAKKKKACkf7tLSP8AdoAZRRRQAUUUUAFFFFAEdFFFABRRRQAUUUUAMf71JSv96koA&#10;KKKKACiiigBslNp0lNoAKKKKACiiigBH+7TKe/3aZQAUUUUAFFFFABUdSVHQAUUUUAFFFFABTH+9&#10;T6jZhu60AFFFSRQTznEMDv8A7qk0AR0Vbh0HWpziLS5v+BRkfzq7D4H16T78ccf+/J0/LNVyyl0J&#10;cordmPRHbz3cq29rC0jt/Co5rqbL4fwIQ9/etJ/sxrt/xrZ07S7HTV8qytFjXuQOT9T3qo05dTOV&#10;aK2Mvwr4QGlYvr8hrj+FR0j/AMTW9RRW8VyxsjnlJyd2FFFFMkKKKKACiiigAooooAKKKKACiiig&#10;AooooAKKKKACiiigAooooAKKKKAPheiiivuD+SwooooAKKKKACiiigAooooAKKKKACiiigAooooA&#10;KKKKACiiigAooooAKKKKACiiigAooooAKKKKACiiigAooooAKKKKACiiigAooooAKKKKACiiigAo&#10;oooAKKKKACiiigAooooAKKKKACiiigAooooAKKKKACiiigAooooAKKKKACiiigAooooAKKKKACii&#10;igAooJx1re8HfDPxh45bfo2nbbfPzXlx8kY+h/i/DNDdtzWlRq15qNOLb7IwaCcDNe1eHP2a/Ddk&#10;nmeJNTnvpP8AnnCfKjHt/eP5j6V2GlfDnwPpCLFp/hSxXb/E8Adv++myT+dYutHoe9Q4ZxlSN6jU&#10;fxf4aHzKNx6KaQsF+9xX1nBp9jbx+XDYwoP7qxgVHe6JpF+uLvSrab2kgVv5ip9v5HX/AKqy5dKm&#10;vofKIORkUV9Ia38Hfh5rq4ufDEMLdpLTMRH/AHzgH8Qa4XxT+zJcRK114O1nzMcraXuN34OOPzA+&#10;tXGtFnn4jh3H0VeFpLy3+5/oeU103wn8BSeP/FSWNwjfYbbEt86nHyZ4Ue7Hj6ZPasXXtA1rwxfN&#10;p2u6bNbTKcbZF4b3U9GHuMivoD4N+Cl8F+C4Ip4dt5eYuLzcOQxHC/8AARgY9c06lTljoRk+XSxW&#10;N5ai0jq0/wAF8zrLaGG3hW3t4ljjjUKiIuFUDoAOwqSkT7tLXGfouwUUUUAFFFFABRRRWhyy+JhR&#10;RRQSFFFFACp96n0xPvU+gAooooACM8EV85/HH4dDwP4o+36bBt03UC0lvtHEUn8UfsOcj2OO1fRl&#10;YHxK8GQ+OvCF1oRRfPK+ZZu38EwHyn6HofY1UZcsjzc0wccZhWl8S1Xr2+Z8vUUrwywSNBNHtdGK&#10;urdQR1FJXUfnuwUUUUAFFFFABRRRQAUUUUAFFFFABRRRQAUUUEgdTQAEkDIrU8G+CfFfj/VV0bwp&#10;o8l1N/y0bpHEPV2PCj69e2TxXc/Bz9mrxH8QvJ8ReJTJpujNgruXE1yM/wAAP3VI/iIx6A19KeE/&#10;B3hvwRpEeh+GNKitbaMfdjXlz/eY9WPuea+F4i41wmVXo4a06n4R9Wt2fpvCfhvj865cRjL06L1X&#10;8zXknsn3PPPhV+y34U8GGPWPFwj1fUl5VZI828Jx/Cp++R/eb6gA16sqhRtUYA4A9KKK/HcwzTHZ&#10;pW9riZtv8F5JbJeh/QWU5JluSYZUMHTUV1tu33b3bCiiivPPVCiiigAooooAKKKKACiiigAooooA&#10;KKKKACiiigAooooAKKKKACiiigAooooAKKKKACiiigAooooATaDzivMvit+zF4O8eCTVtACaTqjD&#10;PmQx/uZj/toOhP8AeXB9c16dRXfl+ZY7K6yq4abi/Lr5NbNeR5uaZPluc4d0MZTUl57rzT3T+Z8S&#10;eOPh94u+HOq/2R4r0hrdm/1My/NFMPVH6H6dR3ArGr7l8SeGtC8XaTJofiLSoby1l+/FMuce4PVS&#10;PUYIr5w+Mn7L+u+C/O8QeCfO1LS1+aS327p7ZfcD76+45HccE1+wcO8b4XMrUMVaFTZPo/R9H5M/&#10;n/izw1xuT82IwN6lJatfaivNLdeaVzymigHPSivvT8t23CiiigAooooAKKKKACiiigAooooAKKKK&#10;ACiiigAooooAKKKKACiiigAooooAKKKKACiiigAooooAKKKKACiiigAooooA9q/Yu/5DfiT/AK9b&#10;P/0Kavfq8B/Yu/5DfiT/AK9bP/0Kavfq+XzL/fH8v0P6E4D/AOSYo+sv/S2FFFFeefYBRRRQAUUU&#10;UAFFFFABRRRQAVHcXCW8LTSfdVcmpKzfEUm2COEH7z5P4VMpcsblQjzSsZc873UzTy/ebr7VG/Wn&#10;U1+tcp3DaKKKACiiigAooooAR/u0ynv92mUAFFFFABRRRQAUUUUAR0UUUAFFFFABRRRQAU1+madT&#10;X6UANooooAKKKKACiiigAPPFR1JUdABRRRQAUUUUAFFFFADH+9SU5+tNoAKKKKACiiigApr9KdSP&#10;92gBlFFFABRRRQAVYsNWv9LbdaXDKP8Anm3Kn8Kr0UAdlofiS31lPLx5cy/ejPf3FaWa89hnltpl&#10;uIG2ujZVvSu40nUU1LT47xRjcvzKOzDrXRTlzaM5atPl1RaooorQxCiiigAooooAKKKKACiiigAo&#10;oooAKKKKACiiigAooooAKKKKACiiigAooooAKKKKACiiigAooooAKKKKACiiigAooooAKKKKACii&#10;igAooooARlDjDCsq80H5i9m3/AG/pWtRUyipblRlKOxzc9vcWx2zwsvbpUD/AHq6sjPBFV5NNsZe&#10;HtI/rtxWfsuzNo1+6OboroDoWlt/yxYf8CNNPh7Tuwk/76qfZSK9tAwaK3G8N6e38Un/AH0P8Kaf&#10;DVnjCTyj8v8ACj2ch+2iYtNkraPhiLtdt/3yKjbwqCeLw/8AfNHs5D9tDuY9Fa58KP2vf/If/wBe&#10;kHhWUcfbV/74pezl2D21PuZNFan/AAitz/DdJ+INN/4Ra/8A+e8P/fR/wpckuw/aQ7mbSP8AdrTP&#10;hfUAf9bD/wB9H/Cmt4Z1Ijho/wDvr/61HJLsP2kO5l0Vof8ACM6qOoj/AO+qD4a1QLny1/77FHLL&#10;sHtIdzPoq8PDeqn7sS/99ig+HNWH/LBf+/go5Zdg5o9yjRV7/hHdX/59l/7+Cj/hHdW27vsn/jw/&#10;xo5Zdg5o9zNoq9/wjOsf8+//AI8P8aP+EZ1j/n3/APHh/jRyy7Bzx7lGir3/AAjOsf8APv8A+PD/&#10;ABo/4RnWP+ff/wAeH+NHLLsHPHuUaKvN4b1gdLT/AMfH+NH/AAjWs/8APsv/AH8FHLLsHPHuZz/e&#10;pK0T4X1kt/x7r/32KP8AhFdYBw0K/wDfwUcsuwc8e5nUVpDwlq5P3Y/+/lOHhHVjxiP/AL7o5Zdg&#10;54dzLorUHg/Vcffh/wC+z/hTh4N1IfeuYf8Avo/4UckuwvaQ7mPJTa3D4KvW63kf5GnDwNP/ABak&#10;v/fs/wCNHs5dhe0p9zBoroF8DMPval/3zH/9elHgWPPzai3/AH7/APr0/ZyD21Puc9RXSr4Isc/P&#10;dzH8h/SpR4M0of8ALSY/70g/wp+zkL20TlH+7TK7D/hD9GPBidvrIacnhLQUGDZbvrI3+NHspC9t&#10;E42iu3TQNGTlNNi/4Euf51INK00fd06Bf+2Ip+yYe3j2OEpyQzyD93Czf7q130dpbxcpbRr/ALqC&#10;pKfsfMn2/kcEmmak/wB3T5z/ANsjT4PDeuzHC6dIP9/C/wA67qin7JC9tLscWPB2vN962Rf96Uf0&#10;qaPwLqzcvcQL9WP+FddRT9mhe2mczH4AlP8ArNSX6LH/APXqaHwDZA/6ReSt/uqB/jXQUVXs49if&#10;bVO5kx+CdEXlkkf/AHpP8MVND4U8Pw8rpyN/v5b+daFFHLHsTzy7kEem6dDzDYQr/uxAVNsUdqWi&#10;qJAADoKKKKACiiigAooooAKKKKACiiigAooooAKKKKACiiigAooooAKKKKACiiigAooooAKKKKAC&#10;iiigD4Xooor7g/ksKKKKACiiigAooooAKKKKACiiigAooooAKKKKACiiigAooooAKKKKACiiigAo&#10;oooAKKKKACiiigAooooAKKKKACiiigAooooAKKKKACiiigAooooAKKKKACiiigAooooAKKKKACii&#10;igAooooAKKKKACiiigAooooAKKKKACiiigAooooAKKKKACiiigApUjkldYoY2ZmOFVRkk+lJnHWv&#10;avgj8J49DtY/F/iO1/06Zc2kLr/x7qf4v94j8h71M5qEbnoZfl9bH4j2cdF1fZf1sUvhj8Aooo49&#10;d8eQeZIfmh03Pyr7yep/2enrnpXqsMENtEsFvCsaIoVUjXCqB0AHanUVxylKTuz9EweBw+Bp8lNe&#10;r6v1YU5OtNpydak7B1FFFABQRngiiigCnrHh7RfENstnrWmw3MauHRZUztYHOQexq5RRQTGMYybS&#10;1Y9Pu0tIn3aWgoKKKKACiiigAooorQ5ZfEwooooJCiiigBU+9T6Yn3qfQAUUUUAFFFFAHzn+0B4W&#10;Phv4hT3NtEq2+pILmPavAY8OP++hn/gVcXXuP7UWhRXnhKz8Qqn7yxvPLZvSOQc/+PKv515T4e+H&#10;HjnxSA2i+GbqSM8iZ18uP/vpsD9a6IS93U+BzTB1IZhKNOLd9Ukr7/8ABuYlFelaR+zB40vE8zV9&#10;XsbMN/Au6Vh+QA/Wt7T/ANlHS1IbU/GNxJ6rb2qp+pLfyp+0j3Jp5PmFT7FvVpfrc8Xor3uP9lz4&#10;fJ9/VdXb/t4j/wDjdMn/AGWfAbqTb6zqyN23TRsB+Hlj+dL2kTb+wMf2X3ng9FexX/7KCAl9N8at&#10;/srPZf1Df0rn9Y/Zq+Idh8+mtZ36f9MZ9jfk4A/U1XtI9znqZPmFPVwb9LP8mee0Vf1zwr4m8NSG&#10;PXtBurXDY3TQkKfo3Q/gaoA5Gao4JQlTlaSs/MKKKKCAooq54d8M674v1qHw54c057q7uGxHHH2H&#10;dj6KO5PAqKlWFGm5zaSWrb0SXdmtGlUr1FTpxbk3ZJK7beyS7lW1tbzULuOw062kmmmcJHDEhZnY&#10;9gB1NfRHwS/ZZstBEPij4kwR3V9w0Om8NFB7v2dvb7o9+3UfBP4CaF8KrNdSuzHea3ImLi+2/LED&#10;1SPPQY4J6n2HFehV+PcUcbVMXKWGwLcYbOWzfp1S/M/f+CvDejgYxxmZxUqm8Y7qPm+jfl0AKFGA&#10;KKKK/N99z9gS5dEFFFFABRRRQAUUUUAFFFIXUcsce5oAWiq02q2kQwrbz/s1UfV7iXiNVUfma46m&#10;Ow9PS935a/8AANI0pyNTOOtQyX1rH9+Zf+AnNZMrzS/fmZv940AEDBrhnmkvsR+80VHuzQk1m2X7&#10;is34VG2tsfu24/76qnRXNLMMVLaVvkjT2NPsWDrN56IP+A0f2nedpcf8BFV6Kx+tYh7zf3lckexN&#10;/aF9/wA/Tf8AfIo/tG9zn7Q3/fIqGil9YxH8z+9hyx7Fgale9pR+Kij+2LwNjCH/AIDVein9axC2&#10;m/vDlj2LiazIOJLcf8BapE1m2b76Mv61n0VrHMMVH7V/kS6VN9DWiv7SX7sy/jxUwIPSsOiN54j+&#10;7lK/Q11U80l9uP3EexXRm5RWXHq11H/rArL9MGrUOr2snDsVP+1XdTx2HqaXt66GUqU4lqikV1dd&#10;ynilrsMwooooAKKKKACiiigAo5znNFFAb7nj/wAa/wBmPTPF3neJvAMUdnqjfPNafdhuz/JHPr0J&#10;69zXzjqWm6lo2ozaTq9jLbXNvIUmhmXayN6EGvu6uH+MfwN8N/FjTTNKq2urQpi11CNOf9xx/En6&#10;jt3B/ROF+Na2BlHDY1uUNlLdx9erX5H5Jxp4c4fMoyxmXJRq7uOyl6dE/wAz5DorS8XeEPEPgTXZ&#10;vDniXTmt7iI/VXXsyt/Ep9fw4xis2v2SjWp16aqU2nFq6a1TXkfz5XoVsNWlSqxcZRdmmrNNdGgo&#10;oorQxCiiigAooooAKKKKACiiigAooooAKKKKACiiigAooooAKKKKACiiigAooooAKKKKACiiigAo&#10;oooAKKKKAPav2Lv+Q34k/wCvWz/9Cmr36vAf2Lv+Q34k/wCvWz/9Cmr36vl8y/3x/L9D+hOA/wDk&#10;mKPrL/0thRRRXnn2AUUUUAFFFFABRRRQAUUUUAFZfiRSVhf/AGmH6VqVX1KzF5atEPvdV+tTJXi0&#10;XTlyyuzn6a/WnFWRmV0w3Qj0pslcp2jaKKKACiiigAooooAR/u0ypKjoAKKkjtLqY4itJG/3VNWI&#10;9A1ST/lht/3mFVyyZLlFbsp0VqR+Fboj95dRr/uqT/hUn/CKHvff+Q//AK9Hs5difaU+5j0VqSeG&#10;LgDMFyrf7wxWfdWd3ZyeXcwMvv2NDjKO5UZRlsyvRSv96kqSgooooAKKKKACmv0p1NfpQA2iiigA&#10;ooooAKKKKACo6kqOgAooooAKKKKACiiigBr9abTn65ptABRRRQAUUUUAFI/3aWkf7tADKKKKACii&#10;igAooooAK6XwG7NZXEZPyrMNv4j/AOtXNE4GTXXeD7B7LSfMkHzTt5hVuw6D9P51pT+IyrfCa1FF&#10;FdByBRRRQAUUUUAFFFFABRRRQAUUUUAFFFFABRRRQAUUUUAFFFFABRRRQAUUUUAFFFFABRRRQAUU&#10;UUAFFFFABRRRQAUUUUAFFFFABRRRQAUUUUAFFFFABRRRQAUUUUAFFFFABRRRQAUUUUAFFFFABRRR&#10;QAUUUUAHTjFFFFABRRRQAUUUUAFFFFABjPUUUUUAFBGeCKKKACiiigAooooAKKKKACiiigAooooA&#10;KKKKACiiigAooooAKKKKACiiigAooooAKKKKACiiigAooooAKKKKACiiigAooooAKKKKACiiigAo&#10;oooAKKKKACiiigAooooAKKKKACiiigAooooAKKKKAPheiiivuD+SwooooAKKKKACiiigAooooAKK&#10;KKACiiigAooooAKKKKACiiigAooooAKKKKACiiigAooooAKKKKACiiigAooooAKKKKACiiigAooo&#10;oAKKKKACiiigAooooAKKKKACiiigAooooAKKKKACiiigAooooAKKKKACiiigAooooAKKKKACiiig&#10;AooooAKKKCDnCjNAbncfAnwCni3xG2s6lBusdNYNtYfLLL/Cv0H3j+A7173tB61hfDLwovg7wbZ6&#10;O8W2fy/NuvUytyfy+7+Fb1cVSXNI/TMowMcDg4pr3nq/Xt8tgoooqD1ApydabTk60AOooooAKKKK&#10;ACiiigB6fdpaRPu0tABRRRQAUUUUAFFFFaHLL4mFFFFBIUUUUAKn3qfTE+9T6ACiiigAooooAjuL&#10;W2u4/Ku7aOVdwbbIgYZByDz3B5qwAB0FR1JQAdeooAxwBRRQAUUUUAFKiqe1JTk60ANuba3uoHt7&#10;iBJI5FIeORQysPQg9a4Xxf8As9eBPEqvPp9m2l3JX5ZLPAjLe6dCPpg+9d9RTTa2Ma2HoYiPLUin&#10;6nzL46+CfjbwMXvJbX7dYr/y+WikhR/tL1X+XvXIg55FfYzqrAhv4q8v8efs+ab4v1Fl8LxJZai7&#10;Z4XEMnfLAfd/3h+IOav6xTp03Oo0kldt6JJbs8DEcM1K0rYO8n/L1fozx3wb4N1/x9r8Phvw1aGa&#10;4mPLNwsS93Y9lH/1hyRX1h8Ivg/4f+E+ifZLBVuL6dR9u1B1+aU+g/uoD0H55NSfCT4TaB8KdAXT&#10;NNXzruZVbUL5l+aZx/JRzhe3uSTXWV+J8WcV1s2qPD4dtUU/nJ935dkftnA3AtHh+isVikpYhr1U&#10;U+i8+7+4AAOgooor4c/SQooooAKKKKACiimu4QZYgD3oAdTZpkhXdI+1ap3WsKo22q7v9o9KoyNJ&#10;Md0shY+9ebiMyp0/dp6v8DaNGT3Ls+s87bVM/wC01UpJprhszMzUAYGBRXk1sVWq7v5dDojCMdhN&#10;i+lKBjgCiiucoKKKKACimvLs5Zl/FqryatYxnablP+A8/wAqwqYnD0Vec1H1aRUacpbItUVRfxBY&#10;J91mb/dX/Gov+Emt84S3k/HFcVTO8rp71V8nf8rmqwtd/ZZp0Vmf8JJH/wA+zUh8SIOts3/fVY/6&#10;w5T/AM/V9z/yK+p4j+X8jUorMXxLD3tZP0qVPEFgwyxZf95a1p55ldTarH56fmJ4WuvssvUVVj1e&#10;xl4W5X/gXH86nSZZDiNg30rup4rDVvgmn6NP8jGUZR3Vh9FFFbkgRngiiiigBUmmg/1Dlf8Adq5b&#10;6wduLqP/AIEv+FUqK2o4itR+F/LoTKEZbm1FLDOm+KQMKdWHGXibejlW9RVy21n+G5HtuFexh8yh&#10;U0qaP8DnlRlujQopEdZF3o4Yeopa9IxCiiigAooooAKKKKAOX+Kfwq8OfFbQzpOswiO4jUmxv0UG&#10;S3c9x6qcDK9DjsQCPkvx54D8R/DjxJN4c8SW22RfmhmX/Vzx9nQ9x+oPBr7crmvih8MfD3xS8Oto&#10;etxbZVy1neIuZLd/Ueo9V6EfgR9pwrxXWyaqqFduVFvbrF915d0fnXG/A2H4iovE4dKNeK0eykl0&#10;fn2Z8YA56UVreN/BPiH4eeI5vDHiK18uaPmOTHyTR54dT3B/ToeRWTX7pRrU8TSjUptOLV01s0fz&#10;RicNWwtaVGtFxlF2aejTXRhRRRWhzhRRRQAUUUUAFFFFABRRRQAUUUUAFFFFABRRRQAUUUUAFFFF&#10;ABRRRQAUUUUAFFFFABRRRQAUUUUAe1fsXf8AIb8Sf9etn/6FNXv1eA/sXf8AIb8Sf9etn/6FNXv1&#10;fL5l/vj+X6H9CcB/8kxR9Zf+lsKKKK88+wCiiigAooooAKKKKACiiigAooooApajpEd588Z2yf3v&#10;X61kXWmX1sf3kLFf7y810lFZypxlqaRrSjocmQRwRRyeK6vb6nNLU+x8zT2/kculrcyHbHbyN/wE&#10;1NHompyci32/7zCuiopqlHqL28uiMVPDNy3Mlyi/7uTViHw1bKP307sf9nitKiq9nEj21TuVItD0&#10;6Pn7Pu/3mJqeG1tYeYbVF/3VAqSiq5UieaT3YUUUUyQx3xRRRQAbR0xUdzbQXULQzx7lP6VJQRkY&#10;NAHI39q1lePbOclT19R2qGtPxWqrqKEfxQjP5msyuWS5ZWO6PvRTCiiipKCiiigApr9KdSP92gBl&#10;FFFABRRRQAUUUUAFR1JUZ4OKACiiigAooooAKKKKAGyU2nSU2gAooooAKKKKACiiigCOiigKzcIP&#10;0oAKKkSzvHPyWkjf9szU0ehazL9zTZfqy7f50+Vi5kVaK1rXwbq85zP5cK/7TZP6VsaX4T02wbzJ&#10;gZpP70g4H0H/AOuqjTkyJVIxMnw74ZmvXW9vl2wg5VD1k/8Arfzrq1GBjFKMg5zRW8YqOxzynKbC&#10;iiiqM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heiiivuD+SwooooAKKKKACiiigAooooAKKKKACiiigA&#10;ooooAKKKKACiiigAooooAKKKKACiiigAooooAKKKKACiiigAooooAKKKKACiiigAooooAKKKKACi&#10;iigAooooAKKKKACiiigAooooAKKKKACiiigAooooAKKKKACiiigAooooAKKKKACiiigAooooAK3P&#10;htoieIfHml6XIuUa6Dy+6J85H5LWHXdfs8WYufiGLgj/AI97GV1/HC/+zVM3aLOzL6ftcbTi+sl9&#10;1z3qiiiuE/VAooooAKcnWm05OtADqKKKACiiigAooooAen3aWkT7tLQAUUUUAFFFFABRRRWhyy+J&#10;hRRRQSFFFFACp96n0xPvU+gAooooAKKKKACpKjqSgAooooAKKKKACnR02nR0AOoopGJyAKG7asN9&#10;BVR53EMS7mbgCug0rSYdOTftUzMuHk/p9Kj0PSvsifaZ1/et/wCOitCvxvi7iWWOqvCYeX7uL1a6&#10;tfovxP1rhPh2OBprFV178lon0T/VhRRRXwZ9sFFFFABRRRQAUUZx1qjfap5Z8q2+Zv4m9PpWNatT&#10;oR5pMqMZS2J72+htRgnLdlWsye6uLpt0j/L2XsKafnO5ySfUmivBxGMqYh22j2/zOqNOMQ6dBRRR&#10;muM0CikLADOapXeuW1uNqHzG/ur/AI1z4rGYbB0+arJRXn+nV/IuFOdR2irlwyAVFcalZ2vE84U/&#10;3e9Ytxq9/ct97y1/upx+tV9i+lfI4zi+nH3cNG/m9F92/wCJ308vk9Zs05vEKE7LaH/gT1Vm1bUZ&#10;hjztv+5xVfhRR15FfL4nPMyxXxTaXZaL8P1O6nhaNPaP36gxZ23SsWP+02aKKK8uVSpKV2zoCjGO&#10;gooqQCiiigAooooAKBuRt8Z2sP4looqo1JR1iBNDqmpRHi43f7/NW4fEJHy3MH/AkP8ASs0bR0NL&#10;w3avUwueZlhfhqNrs9V+N/wOephqNTeP6HQW2pWVyNsU43f3Twam3iuY2r6VPDql9bEKj7l/uvzX&#10;02C4vjK0cTG3mv8AJnDUy/rB/edEDkZFFZ9prttOQkp8punzdPzq8rqRndX12FxmFxkOejNS9P1W&#10;6OCpTqU9JKw6ijNFdRA+C5ntm3RNx3X1rRs9Qiuvlxtb+6ay6ANpyvGK68PjKmHdt12/yM5U4yNy&#10;iqFjqnPk3Q/3ZP8AGr4PcV79HEU8RHmgzllCUdwooorYkKKKKACiiigDkfjD8JtH+K/httMu9sN9&#10;BltNvtvzQv6HuUPGR9D1Ar5F8Q+H9Y8Ja1c+Htfsmt7y1k2TRN+hHqCOQe4NfdFeb/tEfBOD4m6D&#10;/bOiQKuuWMR+zMOPtMfUwt7/AN0nofYmvvuDeKJZbWWExEv3Uno39lv9H+B+XeIfBMc6w7x2Ej+/&#10;gtUvtpdPVLZ9dj5Tookjlt5Wt542SSNiskbLhlYHBBHYiiv25PmV0fzbJSi+WQUUUUCCiiigAooo&#10;oAKKKKACiiigAooooAKKKKACiiigAooooAKKKKACiiigAooooAKKKKACiiigD2r9i7/kN+JP+vWz&#10;/wDQpq9+rwH9i7/kN+JP+vWz/wDQpq9+r5fMv98fy/Q/oTgP/kmKPrL/ANLYUUUV559gFFFFABRR&#10;RQAUUUUAFFFFABRRRQAUUUUAFFFFABRRRQAUUUUAFFFFABRRRQAUUUZoAKM460jNtGax9a11GVrS&#10;zbO7hpF6D2FTKSjuVGLk7Iztau1vNSklj+6vyr+H/wBeqtOfrTa5Xq7nctI2CiiigAooooAKR/u0&#10;tI/3aAGUUUUAFFFFABRRRQAVHUlR0AFFFFABRRRQAUUUUANkptOkptABRRRQAUUU+1tpr25S0t13&#10;O7YxQAW9tcXsn2e2iZ2PZa3dP8Ex+Xv1G43N/wA84+APxrU0rSbbSrcQxJlj/rJCOWP+HtVyuiNN&#10;dTlnWk9inD4f0W3GI9Ni/wCBLu/nVqOKOMbY41VfRVxTqK0M25PcKKKKCQ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heiiivuD+SwooooAKKKKACiiigAooooAKKKKACiiigAooooAKKK&#10;KACiiigAooooAKKKKACiiigAooooAKKKKACiiigAooooAKKKKACiiigAooooAKKKKACiiigAoooo&#10;AKKKKACiiigAooooAKKKKACiiigAooooAKKKKACiiigAooooAKKKKACiiigAooooAK9C/ZsmEfjm&#10;6THMmluF/wC/kZrz2uu+BeoLZfEyxV5Nq3CyRfiUOB+YFTU+FnoZXP2eYU2/5l+Oh9DUUUVwn6gF&#10;FFFABTk602nJ1oAdRRRQAUUUUAFFFFAD0+7S0ifdpaACiiigAooooAKKKK0OWXxMKKKKCQooooAV&#10;PvU+mJ96n0AFFFFABRRRQAVJUdSUAFFFFABRRRQAU6Om06OgB1aPh/TfPcX06fKv+rX1PrVPTrCT&#10;UbzygzBF5kPoK6WONY1CIuFUYC+lfn/GnEH1Oj9SoP35L3n/ACp9PV/kfdcH5D9crfXK69yL91d2&#10;uvoh1FFFfj5+rBRRRQAUUUUAFDMFGTSMwUEt261lX2oSXJMcRxGP/HveufE4mOHjd79EaQpuQ++1&#10;J5z5MDYX+JvWqyjaKFGB0or5urWqVp802dUYqKsgoopryIiFnbaAOprOUoxjdlDicdap32q21oPL&#10;c7m7Ip61Sv8AXJJP3Nh06GT1+lUMbjuc5buT3r43NuKadG9LC+8/5ui9O56OHwMpe9U08ia61S6v&#10;xgvsT+4tV1TBzmnZA4oBz0r4XEYrEYqo51pOT8z1IU4042irBRRRXOWFFFBIHU0AHTiky392keaK&#10;JdzSKv8AvVSn8S6PDwb9D/uZb+VceIzDA4RXr1Ix9ZJfmyoxnLZXL/NJ81Ykvjawj4ihmb34H9ag&#10;fx4B/qrBm/3pMf0NeHW4z4aw/wAWJi/RN/kmbxweJl9k6PIzjNGRnGa5o+O5yPl05f8Av4f8KRfH&#10;c+cnT1/7+H/CuX/X7hfm/jP/AMBl/kX9RxPb8UdNz2o59K52Px0D/rbBh/uyZ/pU0XjewbiSGZf+&#10;Aj/Guqjxlw1W+HERXqmvzSM5YPEx3ibgIPSis+28S6JNyt8q/wC/lf51ejuIZV3xurD1Xmvdw+YY&#10;HFq9CrGXpJP9TCVOpDdNeo6ik3L60tdYgooooARhkdantNQu7I/u33L/AM826VDRmtsPiK+FqKdK&#10;Ti+6IlTjONpK5uWGsW16No+V/wC439PWrgORkVyrAY+UflWhp2uTQ4gvmLL/AM9O4/xr7rKeKYVL&#10;UsXo/wCbp8+x5mIwLj70PuNqio4ZY5Iw6SblblWz1qSvsoyjNXieaBGRg1YstRa1PkTEtH/6DVej&#10;GeorajUqUZc0HqTKKkrM21dZFDocqehpayLG+ezOxwTGf0961kdZFDocg96+iwuKp4iF1o+qOWpT&#10;cBaKKK6jMKKKKACiiigDwL9q34L7S3xV8MWntrUEa/lP/RvwPqa8IUkjJFfeF1bW91byWtzbpJHI&#10;pSSN1yGUjBB9jXyH8efhTN8KfGTW1qjNpd9ul02Qn7q5+aI+6kj6gg+tfsXAvEbxVP6hiH78V7r7&#10;pdPVdD+ffE7hFYGs80wkfck/fS+y3s/R9fP1OLooor9KPx0KKKKACiiigAooooAKKKKACiiigAoo&#10;ooAKKKKACiiigAooooAKKKKACiiigAooooAKKKKAPav2Lv8AkN+JP+vWz/8AQpq9+rwH9i7/AJDf&#10;iT/r1s//AEKavfq+XzL/AHx/L9D+hOA/+SYo+sv/AEthRRRXnn2AUUUUAFFFFABRRRQAUUUUAFFF&#10;FABRRRQAUUUUAFFFZ+o65DaN5cH7x8dugpNpblRjKTsjQpr3EMIzLKq/7zCududVv7o4knYL/dTg&#10;Cq9ZOr2NlR7s6RtU09f+XuP8GzTf7X0z/n9X9a52o6XtGV7CPc6b+19M/wCf1f1oOtaX2vF/75Nc&#10;zRR7aQexidI/iDSk5Fzu9lQ1Un8VRY/0a1Zv+uhA/lmsail7SQ/YxLF7qt9fDZNLtT/nmvAP+NVw&#10;MDAoorO7e5ra2w1+tNpz9abQAUUUUAFFFFABSP8AdpaR/u0AMooooAKKKKACiiigApj/AHqfTH+9&#10;QAlFFFABRRRQAUUUUANkptOfpTaACiiigAre8EWIPnagfXYnt3P9Kwa6TwROhsJbcsNyzbj+IH+F&#10;aU/iM6t+TQ3KKKK6Dj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4Xoo&#10;or7g/ksKKKKACiiigAooooAKKKKACiiigAooooAKKKKACiiigAooooAKKKKACiiigAooooAKKKKA&#10;CiiigAooooAKKKKACiiigAooooAKKKKACiiigAooooAKKKKACiiigAooooAKKKKACiiigAooooAK&#10;KKKACiiigAooooAKKKKACiirGkaRqviC9XTdG0+a4nbpHCuSPc+g9zxQVCMpStFXZXor1Dwp+zZe&#10;3KLdeL9X+z5wfstnhmHsWPA/AH6132i/Cn4f6CFay8M28kij/W3S+ax9/myAfoKxlWitj3cLw9jq&#10;6Up2gvPf7l+p8621le3jhLS1llP92OMtn8q0I/A/jWZd8Pg/VGXGcrp8h/HpX01FDHD8sEaqPRVx&#10;U1ZyxD7Hq0+E6f2qj+St+rPle88PeIbD5tQ0G8g95rV1/mKi0rU5tF1e11aA4ktbhJV+qkHH6V9W&#10;MCRgVQ1Xwp4b12Ly9Z0K1uM95LdSw+hxkfhVKvfdCnwvKm1KlU181+qf6FrTtQtdVsYdTsZN0NxC&#10;skLeqsMj9KmqtpWk2Gh6fFpWlQeVbwqRFHvZtoznAyScc1ZrnPq48ygubfrba4UUUUFBTk602nJ1&#10;oAdRRRQAUUUUAFFFFAD0+7S0ifdpaACiiigAooooAKKKK0OWXxMKKKKCQooooAVPvU+mJ96n0AFF&#10;FFABRRRQAVJUdSUAFFFFABRRRQAUq7mbbGMsTgY70laXhnTvNla+lX5U4j46t615ebZlSyrL54if&#10;TZd29l956OV5fUzPHQoQ6vV9l1fy/M1NKsFsbUIR+8bmQ+9WqKK/nvF4qtjMRKtVd3J3b/r8D93w&#10;uHo4PDxo01ZRVl/X5hRRRXOdAUUUUAFBPc0Z5xWfql8XP2WBv99v6VjiK8cPT5pfLzKjFylYi1G/&#10;Ny/lRH92P/HqrhQvShQQOaWvmalWdafPPc7Yx5VZBRQTgZNVr++is4fOlPsqjua561anh6bqVHZL&#10;VsuMZSlZD7q6itYWmlfgfqaw9R1Oe/fDjbHu+Vf6025ubi7m86ZvZV7Co6/NM64grY6TpUrxh+Mv&#10;Xy8j2MNg40felqwAxwBRRRXzR3BRRTXlSNd7naByST0obUY80gHZI61HNKkSlpHCqozuPQVi6p4w&#10;toT5enoJmz94/dH+NYN9qd7qL77u4Zv9nsPwr4LO/EDKcrbp0P3s12ei9Xrf5L7juo5fWqay91fj&#10;9x0d94xsLb5LfdM3+x0/Osi78W6tcj90ywj/AGRz+ZrLor8uzTjnP8yulU5I9o6fjv8AiepTwWHp&#10;9L+pJNcz3B3TztIfVmzUdFFfI1K1arJyqSbb6vVnVFcqsgooorMAooooAKKKKACnRTTQNvgmZWH9&#10;1sU2itKdatRkpQbTXVbh8WjNO08V6tb8SSrMvpJ/iK1rHxlY3A2XCNC3+1yv5/8A1q5aivqsr444&#10;gy1pe0549pa/jv8AictTB4ep0t6aHfwXMU6LLDKrK38Sng1KMj7xrgbPUb6wffaXDJ/I/hW9pfjG&#10;GUiLUk8tv+ei/dP+FfqWR+IOV5jJUsT+6m+7un6Pp80eXWy+tT1jqvxOgoqOGeOdFeJlZWGVZTwa&#10;kr76FSNSKcepwhRRRVASWOoz2D/uvmj6shres72G9j8yF/8AeXuDXOkA9qW2mns5fPhbnuOxHpX0&#10;mS59Wy6Sp1Lyh26rzRx4jCRrax0Z09FV9P1CG9iyn3h95T2NWK/SqNaniKSqU3eL2Z4soypyswPN&#10;TWN89pJ5TnMZ6/7PvUNB54rqp1JUpqcd0RJcyszcBDDcpyPWis3TL0xH7PM3yn7p9DWlX0mHxEcR&#10;T5l812OKcXCVgoooroJCiiigArmPi58ObL4n+Cbrw1PtjuP9bYXDf8spgPlP0PQ+xNdPRW+FxNbB&#10;4iNak7Si00/NHNjcHQx+Fnhq0bxmmmu6Z8IahYX+j6jcaRqts0NxazNFPG/VWU4IqKvcv2wPhd5E&#10;0XxS0e3G2QrBq6qP4ukcv4/dP/Aa8Nr+j8jzajnGWwxMN3pJdmt1/kfyFxJkdbh/NqmEnsneL7xe&#10;z/R9gooor1jwQooooAKKKKACiiigAooooAKKKKACiiigAooooAKKKKACiiigAooooAKKKKACiiig&#10;D2r9i7/kN+JP+vWz/wDQpq9+rwH9i7/kN+JP+vWz/wDQpq9+r5fMv98fy/Q/oTgP/kmKPrL/ANLY&#10;UUUV559gFFFFABRRRQAUUUUAFFFFABRRRQAUUUUAFFFV9VuTaWLyqcN0X60DiuZ2M/W9XYO1haN7&#10;SOD+grLwPSjOeaK5ZScmdsYqKsgoooqSgqOpKjoAKKKKACiiigAooooAa/Wm06Sm0AFFFFABRRRQ&#10;AUjfdpaKAI6KKKACiiigAooooAKY/wB6n0x/vUAJRRRQAUUUUAFFFFADX6U2nP0ptABRRRQAVZ0j&#10;U5NJvVukBZeki/3l/wAarUUA9dGdzZX9tfwrPayqy/qPr6VPXA289zaS+daztG3qprUtfGOqQLtn&#10;SOX/AGmGCfy/wreNRdTllRl0OqornY/HidJtMb/gMmf6VJ/wnlr/ANA6T/voVftI9yfY1OxvUVg/&#10;8J5a/wDQOk/76FN/4T2L/oFt/wB/BR7SPcPY1Ox0FFc83j2Ltpjf9/f/AK1J/wAJ6P8AoGf+Rv8A&#10;61HtIdw9jM6KiudPj1t3Glf+Rv8A7Gmn4gMvXSB/4Ef/AGNL2kQ9jUOkormf+FgTf9Apf+/3/wBa&#10;kPj+f7w0tM/9dj/hR7SIexqHT0Vy/wDwn15/z4R/9/DSHx/e9tPj/wC+jR7SIexqHU0Vy3/CfXv/&#10;AD4Rf99Gk/4T7UMcWMP4k/40vaIPY1DqqK5VvH2obeLGD/x7/Go/+Fgar/z52/8A3y3+NHtEP2Mj&#10;rqK5EeP9WJyLW3/75b/Gj/hYGqf8+tv/AN8t/jR7RB7GR11Fcf8A8J/rH/Prb/8AfDf/ABVB8f6z&#10;ji3t/wDv23+NHtEP2MzsKK43/hPNb/552/8A37b/AOKo/wCE81z/AJ523/ftv/iqPaIXsZHZUVx4&#10;+IWrK2HtLc/QMP61atPiJbA4vdPkT/ajYN+hxT9pEXsZnTUVV0/WtN1WPfYXSyYGWXow/A1aByMi&#10;rM9VuFFFFABRRRQAUUUUAFFFFABRRRQAUUUUAFFFFABRRRQAUUUUAFFFFABRRRQAUUUUAFFFFABR&#10;RRQAUUUUAFFFFABRRRQAUUUUAFFGD1xShWPRaAEopwikPSNv++aUW856Qt+VADKKk+yXH/POj7Lc&#10;f3f5UAR0VL9jm9B+dL9im/vLQBDRU4sX7yCl+xL/AM9D/wB80D5WV6KsGxGPv0n2Vf7xoEQUVP8A&#10;ZV/vGj7Kv940D5WQUVP9lX+8aPsq/wB40D5SCipmtgBnfTfIb1oJI6KcY3BwFpCrgcqaAEooooAK&#10;KKKACiiigAooooAKKKKACiiigAooooAKKKKACiiigAooooAKKKKACiiigAooooAKKKKACiiigAoo&#10;ooAKKKKACiiigAooooAKKKKACiiigAooooAKKKKACiiigAooooAKKKKAPheiiivuD+SwooooAKKK&#10;KACiiigAooooAKKKKACiiigAooooAKKKKACiiigAooooAKKKKACiiigAooooAKKKKACiiigAoooo&#10;AKKKKACiiigAooooAKKKKACiiigAooooAKKKKACiiigAooooAKKKKACiiigAooooAKKKKACiiigA&#10;oJA60V3Pwd+FDeM7lfEGuxMulwthV6G5YH7v+6O5/AdyJlJRjdnRhcLWxlZU6avf8PNlT4afCHWP&#10;Hki6heu1ppgbm42/NLg9EH6E9B717j4Z8KaD4SsBp2g6ekKfxMPvOfVj1Jq7b20NpElvbRLHHGu1&#10;I41AVQOgAHQVJXJKo5H6Nl+U4fLqasry6y/y7IKKKKg9IKkqOpKmRUQo/h/z60Ufw/59aIhIKKKK&#10;okKKKKACnJ1ptOTrQA6iiigAooooAKKKKAHp92lpE+7S0AFFFFABRRRQAUUUVocsviYUUUUEhRRR&#10;QAqfep9MT71PoAKKKKACiiigAqSo6koAKKKKACiignAyaAHQwyXE6W8Q+Z2wK6q0to7SBbeIfKq4&#10;+tZPhiyzuv5B/sx/1NbVfjfHWcfXMcsJTfuw3829/uWh+tcFZV9VwbxU1709vJL/ADeoUUUV8Gfb&#10;BRRRQAUUUy4nS3iaV24H60pSUY3YEGp3pto/LiP7xv0HrWbjvihp3uJWlk6k/lRXzGKxEsRV5unQ&#10;7YQ5Y2CiimTzpbxmWRsKoyTXLKcacXKTskX8WiIr26jtIWllPsq+p9KwZ7ia9kMtx1/hX0HpTr28&#10;k1Cfz2OF/hX0FRivy/Ps6lmFb2dN2gtvPzf6I9zC4dUY3luFFFFfOnYHNBIA5prNtFYmv+Kltd1p&#10;YkNL/E3ZP8TXm5pm2CyfCuviZcqW3dvsl1ZpSpVK0uWKLura7aaUv7xtzH7sank/4CuX1PW7/Vmz&#10;O+2P+GNen/16qySSTSNLM5ZmOWZu9Nr8H4k40zHPJOnB8lLsnq/V9fQ93D4OnQ13ff8AyCiiiviT&#10;rCiiigAooooAKKKKACiiigAooooAKKKKACiiigAooooAtabrN9pUmbaX5f4o2+6a6jSfEdjqe2Lz&#10;PLm7xseT9PWuNpsqO65idkZeUZTyp9a+y4b4yzHJKipyfPS6xfTzT6ehyV8HTxHk+/8AmeibhjBN&#10;KcjkCuU8LeO/Mf8AsvXmVZvurM3R/Y+h9+hrqwcjNfvuWZpg82wyrYeV11XVPs1/SPExGHq4epyz&#10;X+T9BaKKK9ExHQzy2kongPzA/n7VvaffQ3sXmoef4lPY1z+AeadaXclhcCWM+zL/AHh6V9DkedVM&#10;trck9YPddvNfqcmKw8a0brdHTUVFaXUd1EssR+Vh/kVLX6jTqRqRUou6eqZ4bTi7MCAeorR029My&#10;eRIfmXofUVnUK7wyCaNvmXmurDYiWHq3W3UiUVKNjcoqO3uVuIBMnf7w9DUlfTRlGUVJbM4XpoFF&#10;FFUAUUUUAUfEOhab4m0S68P6xB5lreW7RTr6qwxx6H0Pavi3xv4R1LwF4tvvCWqZ82zmKK3/AD0j&#10;6o//AAJSD7ZxX3BXh/7Ynw6N/pVr8StMg/fWP+j6gFX70LN8jn/dY4+j+1fecB519RzH6rUfuVNF&#10;5Pp9+x+X+KHD39p5P9dpR/eUdXbdxe6+W/pfufPdFIrZpa/cD+awooooAKKKKACiiigAooooAKKK&#10;KACiiigAooooAKKKKACiiigAooooAKKKKACiiigD2r9i7/kN+JP+vWz/APQpq9+rwH9i7/kN+JP+&#10;vWz/APQpq9+r5fMv98fy/Q/oTgP/AJJij6y/9LYUUUV559gFFFFABRRRQAUUUUAFFFFABRRRQAUU&#10;UUAFZviYsbOMdvN5/I1pVV1i1N3YtGi5YfMo9SKmWsWVTdpI52iiiuU7gooooAKjqSo6ACiiigAo&#10;oooAKKKKAGyU2nP0ptABRRRQAUUUUAFFFFAEdFFFABRRRQAUUUUAFMf71Ppr9aAG0UUUAFFFFABR&#10;RRQA1+lNpz9KbQAUUUUAFFFFABRRRQBHRRRQAUUUUAFFFFABTZKdTZKAG0UUUAFFFSR2t1NxDayN&#10;/uoaAI6KtJoetuMx6PdN/wBu7f4VIPDXiJhn+xrn8YjQBRqOtRfCfiVxxo034rQPBXihumlN/wB/&#10;F/xoAy6K2B4C8VMedNUe/np/jTh8P/E2Mtaxj/tsKAMWitz/AIV74hf+G3/7+/8A1qcPhz4hPWS2&#10;H/bQ/wCFAGDRXQD4b693ntv+/h/wo/4VxrP/AD+W35t/hQBzj/epK6Q/DXWC2Tf23/j3+FH/AAra&#10;/DbW1KH8FNAHOxSTW8izW8rRupyrKcEV13hLxadTI07UWAuP+Wbf89B/Q1WX4azn7+rIv0hJ/rT4&#10;/htJFIsya7tdWyrLb9Mf8Cqoy5WTKCktTpqKvWOh+faRyte5Yr837vHPfvUw8PoTzdH/AL5ro5o7&#10;nHyS5rGXRWsPDsX/AD8sf+AihfDtv0FxJ+lHMivZyMmitgeHrXvNJ+lJJoNmgzvk/wC+h/hRzIPZ&#10;yMiitYaPZjghv++qd/ZFj/c/8eNHMTymPRWx/ZVj/wA8v/HjTk0myz/qf1NHMhqDZi0Vuf2ZYf8A&#10;Psv601rC0D7Vt1/KjmTG6ckrmLRW2bK1H/Lsn/fIpfssA6Qp+CCqJ5TDoreEMY6Rr/3zTWjQHG0f&#10;lSbsHKYYBPQUu1j0U1tgAdFH5U1slsClzBymOIZz0hb/AL5NO+zXJ/5dn/75Na2wnq1Ko296oOUy&#10;BZ3R6QN+VKLG8P8Ay7tWvRQHKZI028xny/8Ax4U7+y7w9VX/AL6rTbt9aWgOUyzpd2OpX86QaZc/&#10;3xWnJTaX2g5SiNMmxkyD/vmnDS+3nf8AjtXKKZRUGlx95m/75pf7Jh/56tVqigCsNLgzy7Uv9nW3&#10;9xv++qsUUAVzYWqDGw/nR9jt1H+qqZ+lDfcFAEJghUZWJfypwihx/qV/75pX+7S0AJsX+6PypaKK&#10;ACiiigBslNp0lNoAKKKKACiiigAqOpKjoJkFFFFBQUUUUANfpTac/Sm0EyDHfFGO2KKKCQpphRuN&#10;tOooNCJ4tvQ0wgjqKmkptBEtyOinsobrTSpFAhKKKKACiiigAooooAKKKKACiiigAooooAKKKKAC&#10;iiigAooooAKKKKACiiigAooooAKKKKACiiigAooooAKKKKACiiigAooooAKKKKACiiigAooooAKK&#10;KKACiiigD4Xooor7g/ksKKKKACiiigAooooAKKKKACiiigAooooAKKKKACiiigAooooAKKKKACii&#10;igAooooAKKKKACiiigAooooAKKKKACiiigAooooAKKKKACiiigAooooAKKKKACiiigAooooAKKKK&#10;ACiiigAooooAKKKKACiiigAoooJwM0Abnw78FXfjvxPHpEZZLdf3l5MB9yMdfxPQV9Hadp9npVjF&#10;pthbrHBDGEijXoqjtXJ/BPwb/wAIr4QhubmELeagBPcHuFI+RfwB/MmuyrhrT5pWP0jIcvjg8Kpy&#10;Xvy1fkui/wAwooorOJ7UgoooqiQqSo6kqZFRCj+H/PrRR/D/AJ9aIhIKKKKokKKKKACnJ1ptOTrQ&#10;A6iiigAooooAKKKKAHp92lpE+7S0AFFFFABRRRQAUUUVocsviYUUUUEhRRRQAqfep9MT71PoAKKK&#10;KACiiigAqSo6koAKKKKACiNHnlWCNfmZsCitLwzZ+bdvdsPlj4X6mvMzjMI5bltTEPotPNvRL77H&#10;o5RgpZhmFOgur18ktW/uubVpbpa2628a/Kq4qSijPOK/natVnWqucndt3b7t7n75RpxpU1CCskrJ&#10;eSCiiisywooooAKy9UuvPm8lD8qH5vc1d1C5+zW5IPzNwv8AjWUpyM15GZYiyVOPqzoox+0wooor&#10;xjoELAVhavqLXk3kQt+7j/8AHj61c13UPJj+yxP88nXHZayFVV6V8JxRnGv1Ok/8T/Jfqz1MDh/+&#10;Xkvl/mCjAxiloor4Y9QKaxFKTtXiuf8AFHiJoi2n2UnzdJHH8PsK8rOM4wmSYKWJxD22XWT6Jf1o&#10;jSjRqVqnLEj8ReJT81hp7+0kg7ew/wAawM0UV/OGeZ7js+xbrV3p9mK2S7f5s+ho0YUIWiFFFFeG&#10;bhRRRQAUUUUAFFFFABRRRQAUUUUAFFFFABRRRQAUUUUAFFFFABRRRQBR1W2A/wBKX6NW14M8bGza&#10;PS9Yk3R9Ip2P3PY+3v2+nSjIgkQxsPvDBrHlieKRoWH3eK+t4bzrF5bWU6Utt10a7M1dGnjKTp1P&#10;l5HriEMuVp1cX4G8XmF10XUpfl6QSN2/2T/T8q7IbfvA1/QGU5th84wirUvmuqfZ/o+x8tisLUwt&#10;Zwn8n3HUdeooor0znLGk3xsZdsx/ducN7e9b0Zyua5kjPWtTQdQMi/Y5G+Zfue619twtm/LL6rVe&#10;j+Hyfb57nl43D6c8fmalFFFffHlk+n3f2afy3Pyvwfb3rVrDrT0y6E9vtY/MvDe/vXsZZiN6cvVf&#10;qjnrR+0WaKKK9g5wooooAKp6/oth4j0W80DVYd9veW7QzL/ssMH8aue9FXTqSpVFKLs1qmZ1qVOt&#10;TcJq6as0+qe6PhrxX4bv/BviW+8LaojCaxuGiYt/EB91voww341Qr239szwM1pq2n/ESyh/d3a/Z&#10;L5h/z0UZjP4ruH/ABXiVf0lkOYxzbK6eI6ta+TWj/HbyP4+4nyiWR53VwnRP3X3T1X4O3yCiiivX&#10;PACiiigAooooAKKKKACiiigAooooAKKKKACiiigAooooAKKKKACiiigAooooA9q/Yu/5DfiT/r1s&#10;/wD0Kavfq8B/Yu/5DfiT/r1s/wD0Kavfq+XzL/fH8v0P6E4D/wCSYo+sv/S2FFFFeefYBRRRQAUU&#10;UUAFFFFABRRRQAUUUUAFFFFABRRRQBk6vobO7XdkOerR+vuKySCvyspBHUHtXWVDc2FpdjE8Ct/t&#10;d6zlTvqjaNbl0ZzNFbUvhu1J/dTuv15qM+F/S9/8h/8A16z9nI29tTMmo63F8NxAZe6b8FFSJ4b0&#10;1eXRm/3n/wAKPZyD20Dn6K6iLStOh4Szj/4Euf51KLeBRhYFH0UVXs5dyfrEexyVFdYba3k4eBG+&#10;qiqd54csrgE26+W3+z0/Kk6T6BGtHqc/RUl3Z3FjP5FwvupHQj1qOsjYa/Sm05+lNoAKKKKACiii&#10;gAooooAjooooAKKKKACiiigApr9adTX60ANooooAKKKKACiiigBH+7TKe/3aZQAUUU6CC4upBFaw&#10;SSMeixqWJ/KgBtFa1l4F8W3/APq9HkjX+9OQn861LL4T6tK2dQ1KGFfSNS5/pQBytFd9afCrRojm&#10;8v7ib2XCj+taVr4D8KWpDJpCsR/z1Zm/maAPKzw22rVtousXq77XSriRf7yQsR+eK9Yh03TrU/6L&#10;YQx/9c4gv8hU1AHl1t4C8V3XK6Qyj1kdV/mauJ8MPEj/AOsltY/96Qn+Qr0WmP8AeoA4qD4TSuM3&#10;Wtqp9I4c/qSKsQ/CfTF/12qXDf7qqv8AjXWUUAc7F8M/DMKfOlxJ/vzf4AVKngPwup50lW/3pGP9&#10;a3H+7TKAM+Hwr4dg/wBXott/wKEN/OpU0vTIj+6063X/AHYVH9Kt1HQA1YIE+5Cq/wC6op1FFADZ&#10;KbTpKbQAVHUlR0AFFFFAEdFFFABTX606mv1oAbTH5PIp9Mf71ACUUUAFjtXrQBraNn7FyP4jVtPv&#10;VFawi2t1gH8K8/WpU+9W32Tlesx9FFFSbBUc/QVJUc/QUEyI6KKK0MQpydabTk61Mi4bjqjf/Wfh&#10;UlRv/rPwoj8RcvhCiiitjEKY/wB6n0x/vVMgEpv/AC0p1N/5aUo7gOoooqwCiiigBG7fWlpG7fWl&#10;oAbJTadJTan7QBRRRVAFFFFABRRRQA1+lDfcFD9KG+4KAGP92lpH+7S0AFFFFABRRRQA2Sm06Sm0&#10;AFFFFABRRRQAVHUlR0EyCiiigoKKKKAGv0ptOfpTaCZBRRRQSFFFFBoNkptOkptBMgooooJEKg9q&#10;YVK9qkoPzdaAI6KV/vUlABRRRQAUUUUAFFFFABRRRQAUUUUAFFFFABRRRQAUUUUAFFFFABRRRQAU&#10;UUUAFFFFABRRRQAUUUUAFFFFABRRRQAUUUUAFFFFABRRRQAUUUUAFFFFAHwvRRRX3B/JYUUUUAFF&#10;FFABRRRQAUUUUAFFFFABRRRQAUUUUAFFFFABRRRQAUUUUAFFFFABRRRQAUUUUAFFFFABRRRQAUUU&#10;UAFFFFABRRRQAUUUUAFFFFABRRRQAUUUUAFFFFABRRRQAUUUUAFFFFABRRRQAUUUUAFFFFABW18P&#10;PDp8VeM9P0ZlBjaffPn/AJ5r8zfmBj8axa9J/Zn0r7R4h1DWHUf6ParGnszt1/Jf1qakuWDZ3ZZh&#10;/rWOhTezevotX+CPZlGFwB+VLRRXmn6sFFFFVEmQUUUVRIVJUdSVMiohR/D/AJ9aKP4f8+tEQkFF&#10;FFUSFFFFABTk602nJ1oAdRRRQAUUUUAFFFFAD0+7S0ifdpaACiiigAooooAKKKK0OWXxMKKKKCQo&#10;oooAVPvU+mJ96n0AFFFFABRRRQAVJUdSUAFFFFACN06V0ui2f2KwjTHzN8zfjWBp9v8AbL6O2Hds&#10;t9BXVjjivzHxCzDljTwcXv7z/Jfqfo3AeBvKpi5Lb3V+b/QKKKK/LT9KCiiigAooqG/uDbWzOv3u&#10;i/WpnONOLk9kOK5pWM/ULr7RdFVb5U4H9ahoor5SpUlUqOb6ndFcsbBUVzcJbwtNIcKoyalzWP4g&#10;vcyLZIeF+aT+leTm2Ojl+DlVe+yXdvb/ADN8PS9rVSM+eWS7maeRuWb8vajvmgYA4or8iqVJ1Kjn&#10;J3bd2/M+gjFRVkFFHTiq+pXsWn2zXMrfKq+vU9hXPUq06FOVSo7Rim23sktWy4pydkUfEuvf2bbe&#10;RAf30g+X/ZHrXIszE7m5J5JPepb68mv7pruc/Mx/IelRV/NvFfEVbPsxc07U43UV5d35vc+jwuHj&#10;h6dur3CiiivlToCiiigAooooAKKKKACiiigAooooAKKKKACiiigAooooAKKKKACiiigAooooAKo6&#10;pBiRZlH3uGq9Ud5F5tsyjrjK10YWp7Ksn8jSjLlqJmS6fNvFdz4E8VDVLf8As69k/wBJhX5dx/1i&#10;+v19fz9a4YHavzVJa3c1hdR3lm22SJty197kOdVsnxymtYPSS7r/ADW6Ncdg44yjbqtmes9fmpQc&#10;9KoaBrMWtWEd7EfvcNHn7rdxV4dTzX7vRrU8RRjVpu8ZK6fdM+MlGUJOMlqhe+c0RvJBMtxEfmU5&#10;FAOelBBPetoSlTkpRdmiWubRnRWVwt1AtxGeG7entU1YmgXbQzNZvwsnK+zVt1+vZPmEcxwUan2t&#10;n6r/AD3PncRR9jUa+4Kksbg2tyrE/K3DVHTXBPQV60ZypyUlujF6xsb1FV9NuPOt13H5l+VqsV9V&#10;SqRqU1JdTgkuWVgooorQQUUUUAcv8ZPBa+P/AIcap4cSPdO1uZbMf9Nk+ZPzIx9Ca+MgT0ZSp/ut&#10;2r71r45+O/hBPBPxW1bSbeJlt5pvtVtnpsl+bA9g25f+A1+qeG+Ze9VwUn/ej+Cf6H4f4v5QnGhm&#10;MF/cl+a/U5Giiiv1g/CwooooAKKKKACiiigAooooAKKKKACiiigAooooAKKKKACiiigAooooAKKK&#10;KAPav2Lv+Q34k/69bP8A9Cmr36vAf2Lv+Q34k/69bP8A9Cmr36vl8y/3x/L9D+hOA/8AkmKPrL/0&#10;thRRRXnn2AUUUUAFFFFABRRRQAUUUUAFFFFABRRRQAUUUUAFFFFABRRRQAUUUUAFFFFABRRQSB1o&#10;AzfEtsr6b54A3RsCD9etYNa/iW+VkGno2W3BpPYdhWRXPU+I7KN+TUa/Sm05+lNrM0CiiigAoooo&#10;AKKKKAI6KKKACiiigAooooAKa/WnU1+tADaKKKACipLa1u76XyLO2kmc/wAMaFj+ldBpPws8R35W&#10;S9MdnGeT5jbmx/uj+pFAHN06KCa4k8q3haRz0VFJJ/KvRNO+Fnh6yAN6ZLp/+mjbV/If410Fpp1h&#10;p6eXY2UUK4x+7jC5/KgDzPT/AIe+KtTTeun+Sp/iuG2/p1/Stiw+ECYVtV1gk/xJbp/U/wCFd1Ud&#10;AGJY/D3wpYEOmmLMw/inYtn8On6VrwWltarstoEjX+7GoUfpUlFABUdSVHQAUUUUARkYOKKV/vUl&#10;ABTH+9T6Y/3qAEooooAR/u0ynv8AdplABUdSVHQAUUUUANkptOkptABUdSVHQAUUUUAR0UoRzyFN&#10;KIpD0jb/AL5oAbTX61KbecjiB/8Avk0x7W5ZuLeT/vk0AR0x/vVbj029k5W3b/gXH86kj8P3Tvma&#10;VV+nNAGfyTtHWtTTdK8kfarkfNj5V9KtWWlW1mdyx7m/vNyasSAbDxVxjqRKWhDSp96kpU+9Wpzx&#10;+IfRRRWZuFRz9BUlRz9BQTIjooorQxCnJ1ptOTrUyLhuOqN/9Z+FSVG/+s/CiPxFy+EKKKK2MQpj&#10;/ep9Mf71TIBKb/y0p1N/5aUo7gOoooqwCiiigBG7fWlpG7fWloAbJTadJTan7QBRRRVAFFFFABRR&#10;RQA1+lDfcFD9KG+4KAGP92lpH+7S0AFFFFABRRRQA2Sm06Sm0AFFFFABRRRQAVHUlR0EyCiiigoK&#10;KKKAGv0ptOfpTaCZBRRRQSFFFFBoNkptOkptBMgooooJCiiigBj/AHqSlf71JQAUUUUAFFFFABRR&#10;RQAUUUUAFFFFABRRRQAUUUUAFFFFABRRRQAUUUUAFFFFABRRRQAUUUUAFFFFABRRRQAUUUUAFFFF&#10;ABRRRQAUUUUAFFFFABRRRQB8L0UUV9wfyWFFFFABRRRQAUUUUAFFFFABRRRQAUUUUAFFFFABRRRQ&#10;AUUUUAFFFFABRRRQAUUUUAFFFFABRRRQAUUUUAFFFFABRRRQAUUUUAFFFFABRRRQAUUUUAFFFFAB&#10;RRRQAUUUUAFFFFABRRRQAUUUUAFFFFABRRRQAV7H+zLZiPw/qV9j/W3ip/3yuf8A2avHK9q/ZplV&#10;/B95GPvDUCT+KJ/hWNb4D3uG0nmUfR/kejUUUVwn6MFFFFVEmQUUUVRIVJUdSVMiohR/D/n1oo/h&#10;/wA+tEQkFFFFUSFFFFABTk602nJ1oAdRRRQAUUUUAFFFFAD0+7S0ifdpaACiiigAooooAKKKK0OW&#10;XxMKKKKCQooooAVPvU+mJ96n0AFFFFABRRRQAVJUdSUAFFFFAGp4Utg8sl0xPyrtX8a3OnFUfD1v&#10;5GmIT/y0+ar1fz/xRjfr2d1Z9E7L0Wn4u7P3LhvB/U8npQtq1d+r1/BWQUUUV8+e8FFFFABWbrU5&#10;aZYFP3eT9a0XYKpZjwOTWI8rTyNK38TZrzczqctJQXX9DajG8rhRRQTgZNeCdRFdTiCJpXPyqua5&#10;yR2lmadz8zHNafiW6xElqh5ZtzfQVmc96/OeLMd7bFqhF6RWvq/8lY9jAU+WnzvqFFFFfInoCMcL&#10;muU8Yasbu7+wxv8AJD97Hdv/AK1b+uaoumafJcKPm+7H7sa4g5Zi7HJPJPrX5X4kZ88Ph45bSfvS&#10;1l/hvovnv6HqZbR5pOo+m3qFFFFfiZ7AUUUUAFFFFABRRRQAUUUUAFFFFABRRRQAUUUUAFFFFABR&#10;RRQAUUUUAFFFFABRRRQAUUUUAZE8XlztGP4WpCMjFTashS5V1H3lqGvpKMvaUYvyPUpy5oJmv4F1&#10;86TrH2SeT9zcsA2eit2P9D/9avQ0JY8ivIzwu3NejeC9dGs6KjyHdNF+7m+oHX8R/Wv1TgXOHKEs&#10;DUe2sfTqv1R87nWF5ZKtHro/0f6GxRQDkZFFfpB4I0yNHIsiHDKcrXSWVyLmBJlH3l6elc70rS8O&#10;3PzPasenzL/WvquE8d9Xxjoyek/zW33q6OHHU+anzLoa1FFFfpR4pY0ifyroxMeJOPxrUBJ6isMO&#10;8Z3qeVORW3G4kRXU8Mua9zK63NTdN9PyZzVo63Fooor1DAKKKKACvBf20/CzNHovjaBOEZ7K5OOu&#10;fnj/AJOPxr3quK/aG8MjxT8INYtFj3SWtv8Aa4f96I7/ANVBH4173DOO/s/PKNS9lzcr9Ho/u3+R&#10;8vxllqzThvEUbXfLzL1jqvvtb5nyADkUUAgjIor+jj+QwooooAKKKKACiiigAooooAKKKKACiiig&#10;AooooAKKKKACiiigAooooAKKKKAPav2Lv+Q34k/69bP/ANCmr36vAf2Lv+Q34k/69bP/ANCmr36v&#10;l8y/3x/L9D+hOA/+SYo+sv8A0thRRRXnn2AUUUUAFFFFABRRRQAUUUUAFFFFABRRRQAUUUUAFFFF&#10;ABRRQWwelABRUct5bQDdNOq/7zCqVx4ksYjiEtIfZcD9alyS3K5ZS2Ro0Vg3Hia+kGLeJY/c/Map&#10;3GoX10cz3Tt/s5wPyFS6kehoqMup0NzqtlaD99cL/ujk1mX/AImllzHZJsH99utZdFZyqSZrGjGO&#10;4cltxOSepNFFFZmoj/dplPf7tMoAKKKKACiiigAooooAjPBxRRRQAUUUUAFFFKivJIsUaMzMcKqr&#10;nNACU2Sum0H4Xa5qoWfUStnDjOJFzIf+A9vxrtNB8BeHtEYPa2SyS/xTXHzN+HYfgBQB53ovgXxL&#10;rmJILLyYjj99cZUY9h1P4Cut0b4R6TbYfV5JLt/7o+RP05P512oiAGRTqAM+z0q106LyLGyjhX+7&#10;GgWphA45Aqy/3aZVJAV2gkLfdo8ib/JqxRRyk8xX8ib/ACab9kmJ5x+dWqKGgTKv2KT1FAspe5Wr&#10;VFSUVDauDjcKaLFu8n6VZoqok8xX+w/9NKPsP/TSrFFPlQcxVOn9zN+lL/Z6Dkyt+VWaKOVBzFX7&#10;DH/C7Un9nwk5LNVuo6UhXZX/ALNh/vN+dO+wW3+1U1FPlQXZD9htyMbT+dH2C19P/HjU1FMLsh/s&#10;60/uf+PGk/s6y/55/wA6nooEQ/YLT/niKX7Ja/8APuv/AHzUtFAFf7Jb/wDPFf8Avmj7Pb/88V/7&#10;4qSigBgt4R8yxj/vmlEES9EH5CnUUAN8pfSjyxjinUUAN2Chh8tOpH+7QBGvf60bF9KF7/WloAQK&#10;BS0UUAFNk+4adTZPuGgCGlT71JSp96tDCPxD6KKKzNwqOfoKkqOfoKCZEdFFFaGIU5OtNpydamRc&#10;Nx1Rv/rPwqSo3/1n4UR+IuXwhRRRWxiFMf71Ppj/AHqmQCU3/lpTqb/y0pR3AdRRRVgFFFFACN2+&#10;tLSN2+tLQA2Sm06Sm1P2gCiiiqAKKKKACiiigBr9KG+4KH6UN9wUAMf7tLSP92loAKKKKACiiigB&#10;slNp0lNoAKKKKACiiigAqOpKjoJkFFFFBQUUUUANfpTac/Sm0EyCiiigkKKKKDQbJTadJTaCZBRR&#10;RQSFFFFADH+9SUr/AHqSgAooooAKKKKACiiigAooooAKKKKACiiigAooooAKKKKACiiigAooooAK&#10;KKKACiiigAooooAKKKKACiiigAooooAKKKKACiiigAooooAKKKKACiiigD4Xooor7g/ksKKKKACi&#10;iigAooooAKKKKACiiigAooooAKKKKACiiigAooooAKKKKACiiigAooooAKKKKACiiigAooooAKKK&#10;KACiiigAooooAKKKKACiiigAooooAKKKKACiiigAooooAKKKKACiiigAooooAKKKKACiiigAr1j9&#10;mK++TV9OZ+d0Mir/AN9A/wBK8nrs/gJrSaP8QYbaabbHfQtAd3dvvL+ZXH41nU96mz1MmrKjmVOT&#10;6u33qx77RQv3elFeefqAUUUVUSZBRRRVEhUlR1JUyKiFH8P+fWij+H/PrREJBRRRVEhRRRQAU5Ot&#10;NpydaAHUUUUAFFFFABRRRQA9Pu0tIn3aWgAooooAKKKKACiiitDll8TCiiigkKKKKAFT71Ppifep&#10;9ABRRRQAUUUUAFSVHUlABQAWcIvVuBRVjSYjPqkKY6Nu/LmuXHYiOGwlSq/sxb+5XOnB0ZYnF06S&#10;+1JL73Y6aGPyYliA+6oH6U6iiv5tqTlUqOT3Z/QlOCp01BdAooorMsKKKKAK+qS+XZsV6t8tZS5A&#10;5FXdZlLSRxA9Mk1Tr53MKnPiGu2n6nZRjamFI/3aWob64+z2skhP3V4+tebVqRpUnN7JNv5G0VzS&#10;sjC1ScXV7JIPuqdq/hUVNQZGDTq/FsTWliMRKrLeTb+8+jhFRgoroHWjOByaOnFR3ky21u87/djU&#10;sfwFctScaVNzk7Jat+Re+iOX8Zah9o1BbNG+WHlv94//AFsVj06eV7iZp5D8zsWb8abX8tZ7mVTN&#10;s2q4mXV6eSWiX3I+ow9P2NFQXQKKKK8c0CiiigAooooAKKKKACiiigAooooAKKKKACiiigAooooA&#10;KKKKACiiigAooooAKKKKACiiigClrC/JHIB/FiqgByTV/VRm2z6MKoV7mBlfDrybPQw7/dhgHtWx&#10;4C1U6drv2V2/dXXyH2bsf6fjWMPv0m6SOUSxNtZTlW9DXt5ZjKmAx1OvD7LT9V1X3XQYmjHEUZQf&#10;VHr3uKCM8GqOh6guqadDfJ/y0jDfQ9/1zV4elf0LRqRrUo1Iu6aTXo9UfByjKMnF7oKkspxb3Uc4&#10;OAG+b6HrUdNIwmK6aFWVCtGpHeLTXy1IlFSi0zqIzladVfSp/tFhHL/s4qxX7TQrRr0Y1FtJJr5q&#10;585KLjJp9Brb61NIlL2uw/wtis2rWkSFZ2iz95c/lXpZfU9nil56f18zGqrxNKiiivpDjCiiigAq&#10;O6t4by2ks7lN0cyFJF9VIwR+VSUVUJOMlJE1IxqU3FnwprWlvoWtXuhSLtaxvJbdgf8AYcr/AEqt&#10;Xc/tK6KuifGnWEjj2pdGK6X33oMn/voNXDV/TuW4n63l9Kt/NGL+9I/i/OMH/Z+a18P/ACTkvxdg&#10;ooortPNCiiigAooooAKKKKACiiigAooooAKKKKACiiigAooooAKKKKACiiigD2r9i7/kN+JP+vWz&#10;/wDQpq9+rwH9i7/kN+JP+vWz/wDQpq9+r5fMv98fy/Q/oTgP/kmKPrL/ANLYUUUV559gFFFFABRR&#10;RQAUUUUAFFFFABRRRQAUUFgvU1Vn1exgO1pQx9F5oKUZS2LVGax5/EpP/HtbfjIf6Cqs2s6jP8pu&#10;No9Ixis3UiXGjNnQSzRQrmWRV/3mxVOfX9PhJCyNIR/cX+tYTO7tudizf3mNJUuq+hrGjHqac3iW&#10;dhi3t1X/AGm5qpPqmoXHEly30X5f5VXorNykzSMIx2QU1+uadTX61JQ2iiigAooooAKKKKAEf7tM&#10;p7/dplABRRRQAUUUUAFFFFAEZ60Ur/epKACiljSaaVYYo2ZmbCqoySfSu+8F/C+G2C6n4mjWSXgx&#10;2vVU/wB71Pt0HvQBznhfwBrXiQi5YfZrX/ntIvLf7o7/AF6V6BoHhHQ/Dqf6BaDzP4riTlz+Pb6D&#10;itbYAOB0HGBTaAAAA5AqWEALnNRVJC3G2gCSiiigBH+7TKe/3aZVRFHYKKKKoUgoooqZBEKKKKko&#10;joooqomYUUUVQBRRRQAVHUlR1MgCiiiqAKKKKACiiigAooooAjooooAKKKKACiiigApH+7S0j/do&#10;AjXv9aWkXv8AWloAKKKKACmyfcNOpsn3DQBDSp96kpU+9WhhH4h9FFFZm4VHP0FSVHP0FBMiOiii&#10;tDEKcnWm05OtTIuG46o3/wBZ+FSVG/8ArPwoj8RcvhCiiitjEKY/3qfTH+9UyASm/wDLSnU3/lpS&#10;juA6iiirAKKKKAEbt9aWkbt9aWgBslNp0lNqftAFFFFUAUUUUAFFFFADX6UN9wUP0ob7goAY/wB2&#10;lpH+7S0AFFFFABRRRQA2Sm06Sm0AFFFFABRRRQAVHUlR0EyCiiigoKKKKAGv0ptOfpTaCZBRRRQS&#10;FFFFBoNkptOkptBMgooooJCiiigBj/epKV/vUlABRRRQAUUUUAFFFFABRRRQAUUUUAFFFFABRRRQ&#10;AUUUUAFFFFABRRRQAUUUUAFFFFABRRRQAUUUUAFFFFABRRRQAUUUUAFFFFABRRRQAUUUUAFFFFAH&#10;wvRRRX3B/JYUUUUAFFFFABRRRQAUUUUAFFFFABRRRQAUUUUAFFFFABRRRQAUUUUAFFFFABRRRQAU&#10;UUUAFFFFABRRRQAUUUUAFFFFABRRRQAUUUUAFFFFABRRRQAUUUUAFFFFABRRRQAUUUUAFFFFABRR&#10;RQAUUUUAFFFFABUlne3Gm3kOo2rbZbeZZI29GU5H8qjooKjJwlzI+nPDviaz8R6Nba1bH93cxBxt&#10;bOPVfqDkfhWks0TdHrxn4BeNo7S5k8FajLtjmYyWLN2f+JPx6j3z616yVAXANeLWnUo1HGWvY/dM&#10;lo4HPMrhXpScZbSW6TW+m+u61LpYZABp1Z4JHSpFZyM+Y351McUux3S4fm3pP8P+CXKKp5f/AJ6N&#10;/wB9UM0gX/Wt/wB9VX1qPYn/AFfq/wA6+4uAZOKeWArO81/77f8AfVAllHSRvzpfWovoSsjqL7a+&#10;40t3GaACe1Z4llP8bfnS75P+erfnT+sxWlg/sOo/tr7i/RVHc/8Az1b/AL6NG5/+erf99GtPrEex&#10;P9hz/nX3F6iqPmSf89m/76NHmSf89m/76NHtvIX9iVP5l9xep0YJPSs/zJSM+a3/AH0aBNMOkrf9&#10;9Gj23kR/Y9T+dfcaRBHak3f7JrOM85485v8Avo0ebN/z2b/vqj2nkH9j1P519xpUE4Gay/PlBx5r&#10;f99GkSecnBlb/vo1pzk/2RU/mX3GrRWbuf8A56t/30aBNMowJW/76NT7Qn+yan8y+41U+70penUH&#10;8qyfOn/57N/30aDNMesrf99GjnJ/sup/MvuNaisnzJP+ezf99Gk82XOPNb/vo1oP+y6n8y+416Ky&#10;fNlzjzW/76NHmSf89m/76NBH9m1F9pfca2aKyfMk/wCezf8AfRo8yT/ns3/fRqveMpZTLfm/A1qK&#10;yfOlXpM3/fRpq3E4H+vf/vqn7wv7JkvtfgbFGayfOn/57v8A99UedL/z1b/vqna5Dyua+0ayH5sU&#10;8uBWMZ584Ezf99GgXFwOFmk/76NHKxf2W+/4Gzux1FLkYzWP9ouMZ+0P/wB9GnebKeTM3/fRquWQ&#10;f2bL+Y1gwPQ0VjvNMDxO4/4EaaZ7jvcSf99GjkkT/Zsu5tZGcU8uoGc1hGac/KJX/wC+jTSSfvHP&#10;1qvZh/Z76y/A3HvLWP8A1k6/99Ve8JXMF3qzeUS3lwk5x74rlV5ODXU/DuIAXc4HdFH6/wD1q+d4&#10;sqLC5BXl3SX3tL9T3OHcvjLOaV3ezv8Acm/zOnooor+fT9iCiiigAooooAydRfzNQb/Z4/SoaH+a&#10;VpM9WzRXydSXtKkn3bO+OkbBWb4ik22yw/35B+QrSrF8RS5u44ifupn8/wD9VfP8RV/Y5TO3Wy+9&#10;6/gdeDjzYhFGiiivyc94OnNY/jK7EWk+Qh+aZ8fh1NbHOa5XxrcNJfx2+f8AVx5/En/61fKcaY76&#10;jw7WknrJKK+bs/wudWCp8+Ijfpr9xi0UUV/NR9EFFFFABRRRQAUUUUAFFFFABRRRQAUUUUAFFFFA&#10;BRRRQAUUUUAFFFFABRRRQAUUUUAFFFFABRRRQBBqQzasPp/Os6tLUf8Aj1b8P51m17WX/wAF+v6I&#10;7sL/AA/mFFFFdx1HafDC/Nxp01izf8e8mVH+y3/1wfzrqK89+HF6bfxB5JPFxEy/iOf8fzr0BWJ6&#10;1+4cH4x4rI4X3jeL+W34NHxeaUvZ42Xnr/XzHUUUV9Qeeanh6VvIkg/utkfjWpWHoMuy+K5+9GeP&#10;oa3K/VeGq/tsqhf7N19z0/Bng4yPLXfmFSWchjvY29WxUdNJZWVvSvooy9nUUuzRyvWNjeooDBlD&#10;D0or6088KKKKACiiigD5u/bS0mO28baPrKrg3emvE3v5cmf/AGoK8cr6H/bY0oTeGtD1oJ81vqEk&#10;O70Dx5/nGK+eK/oLgvEfWOHaN943X3N2/Cx/KfiJhfqvFmIstJWkvmlf8bhRRRX1R8OFFFFABRRR&#10;QAUUUUAFFFFABRRRQAUUUUAFFFFABRRRQAUUUUAFFFFAHtX7F3/Ib8Sf9etn/wChTV79XgP7F3/I&#10;b8Sf9etn/wChTV79Xy+Zf74/l+h/QnAf/JMUfWX/AKWwooorzz7AKKKKACiiigAooooAKKKKAAnH&#10;JqjqOsQWT+VGN0n93sPrUmrXn2O23D7zcJ9awSxY73O4nkn1rOpLl0RtSp82rJLm9u7tszy5Dfwj&#10;oKjoornOrbYjooPBxRQAUUUUAFFFFABTX606muO9ADaKKKACiiigAooooAR/u0ypG5GKjoAKKKKA&#10;CiiigAooooAY/wB6kRJJnWGBCzM21VUZJPpSufmrvfhZ4OEEI8T6jD+8kH+iK38K/wB76nt7fWgC&#10;/wCA/AUPh6FdS1FVkvpF69RCPQe/qfw+vT0AYGBRQAVHUlR0AFFFFAC/aGU4IzThdL3Won602gCZ&#10;7hGHAb8qb54/u1HRQBIblAcYo+1J6VA/3qSndgWPtUPo1NN5Eem6oajouxcqLX2uH/aoN5D2DVVo&#10;pDLBuoyc7Wpv2uH/AGqhqOndk8pa+2RejUfbY/Q1Voouw5Syb+IdVakOoxHgq35Cqr9abT5mPlRc&#10;+2w+rU37dbg4Jb8qq0x/vUrsXKX1urd+kgqQEEZFZdOileH/AFbYp8wcppUVDbXQuBjGGHUVNVEh&#10;RRRQAUUUUAR0UUUAFFFFABRRRQAUj/dpaR/u0ARr3+tLSL3+tLQAUUUUAFNk+4adTZPuGgCGlT71&#10;JSp96tDCPxD6KKKzNwqOfoKkqOfoKCZEdFFFaGIU5OtNpydamRcNx1Rv/rPwqSo3/wBZ+FEfiLl8&#10;IUUUVsYhTH+9T6Y/3qmQCU3/AJaU6m/8tKUdwHUUUVYBRRRQAjdvrS0jdvrS0ANkptOkptT9oAoo&#10;oqgCiiigAooooAa/ShvuCh+lDfcFADH+7S0j/dpaACiiigAooooAbJTadJTaACiiigAooooAKjqS&#10;o6CZBRRRQUFFFFADX6U2nP0ptBMgooooJCiiig0GyU2nSU2gmQUUUUEhRRRQAx/vUlK/3qSgAooo&#10;oAKKKKACiiigAooooAKKKKACiiigAooooAKKKKACiiigAooooAKKKKACiiigAooooAKKKKACiiig&#10;AooooAKKKKACiiigAooooAKKKKACiiigD4Xooor7g/ksKKKKACiiigAooooAKKKKACiiigAooooA&#10;KKKKACiiigAooooAKKKKACiiigAooooAKKKKACiiigAooooAKKKKACiiigAooooAKKKKACiiigAo&#10;oooAKKKKACiiigAooooAKKKKACiiigAooooAKKKKACiiigAooooAWKaa1mW5t5WjkjYNG69VI5BH&#10;417v8MPiLa+ONH8u5ZU1G3UC6h/v/wDTQex9Ox/AnwerGk6tqWg6lFq+kXDQzwtlXX+R9Qe49K58&#10;Rh44iNuvQ+k4b4irZDjObenLSUe67rzX4n0xT0+7XJfDr4oaT43thayutvqKr+8tWb7/APtJ6j26&#10;jvxg11isAvJrw5QlTlyyP3rA47C5hh1WoTUk+q/J9n5MdSP92lpH+7SlsdsvhGUUUVBgO/h/z6U6&#10;m/w/59KdVP4iV1CiiitiQooorQAoooqYmMgoooqiSOlT71JSp96t/eMx9FFFQAUUUU4/EY/aCiii&#10;tZbFBRRRVGMviCiiiqiSFNTpTqanSqJkOoooqomcgooopx2JCpKjqSmTIa/Wm05+tNqok/ZYUUUV&#10;RmAODmux+HseNJmmx9+4x+QFcdmu48CIU8Oof70zn9cf0r4nxAqcmQ2/mkl+b/Q+h4WhzZtftFv8&#10;l+psUUUV+Gn6WFFFFABTLhtkDSf3VJp9Q37bbOQj+7ioqS5abfkyo6ySMmiiivkjuAnAzXP6wxk1&#10;OQ5+7gfpW8/SudvG33sz/wDTRv518hxfU5cFCHeX5J/5noZfH9635EdFFFfnR7AVw/iGcT6xMwPC&#10;tt/IYrtmOATXA3j+ZeSyf3pGP61+W+KGIlHLqNJfak39yt+p6eVx/eSl5EdFFFfiJ7IUUUUAFFFF&#10;ABRRRQAUUUUAFFFFABRRRQAUUUUAFFFFABRRRQAUUUUAFFFFABRRRQAUUUUAFFFFAFbU222xyf4g&#10;P1qhV7VztgVc/ef+lUa9zAL/AGe/mehh/wCGFFFFdh0Frw/P9l16zuM/duFDfQnB/Q16gvY15G8h&#10;h2yL1VsivXICGiVx/Eua/UvD2s5UK1Ls0/vVn+SPmc9p/vIT7pr7v+HHUUUV+jHgk2mNs1GFif4s&#10;H8a6KuXgYx3ccn92RT+tdOGycYr9C4OqXwtSHZp/ev8AgHj5hH94n/X9ai0UUV9keebFo261jf1Q&#10;VJUGmEf2fH+P86nr6yjLmpRfkvyOGXxMKKKK0JCiiigDy39r21M3wga5/wCffVbeT8yyf+z18u19&#10;aftPWf274KawpXPl+RL/AN8zIa+S6/cPDupzZHKPab/JP/M/m3xapez4lhL+amn802vySCiiivvD&#10;8tCiiigAooooAKKKKACiiigAooooAKKKKACiiigAooooAKKKKACiiigD2r9i7/kN+JP+vWz/APQp&#10;q9+rwH9i7/kN+JP+vWz/APQpq9+r5fMv98fy/Q/oTgP/AJJij6y/9LYUUUV559gFFFFABRRRQAUU&#10;UUAFFFFAGT4kZzNEpPyhSaza2NdtHuIFnQfNH1/3ax656nxHZSfuBRRRWZoR0UUUAFFFFABRRRQA&#10;U2SnU2SgBtFFFABRRRQAUUUUAFR1JUdABRRRQAUUUUAFFFFAGh4T8PnxL4ih05/9UPnuD/sDqPx6&#10;fjXryosQCxqFVRhVUcAVyfwf0gQaZcay4+a4l2J/ur/9cn8q66gAooooAKjqSo6ACiiigBr9abTn&#10;602gAooooAY/3qSlf71JQAVHUlR0AFFFFABUdSVHQAUUUUANkptOkptABTH+9T6Y/wB6gBKKKKAH&#10;QyeVKsnvWlWWFLsFHrWoOOKqJMgoooqiQooooAjooooAKKKKACiiigApH+7S0j/doAjXv9aWkXv9&#10;aWgAooooAKbJ9w06myfcNAENKn3qSlT71aGEfiH0UUVmbhUc/QVJUc/QUEyI6KKK0MQpydabTk61&#10;Mi4bjqjf/WfhUlRv/rPwoj8RcvhCiiitjEKY/wB6n0x/vVMgEpv/AC0p1N/5aUo7gOoooqwCiiig&#10;BG7fWlpG7fWloAbJTadJTan7QBRRRVAFFFFABRRRQA1+lDfcFD9KG+4KAGP92lpH+7S0AFFFFABR&#10;RRQA2Sm06Sm0AFFFFABRRRQAVHUlR0EyCiiigoKKKKAGv0ptOfpTaCZBRRRQSFFFFBoNkptOkptB&#10;MgooooJCiijNADH+9SUr/epKACiiigAooooAKKKKACiiigAooooAKKKKACiiigAooooAKKKKACii&#10;igAooooAKKKKACiiigAooooAKKKKACiiigAooooAKKKKACiiigAooooAKKKKAPheiiivuD+Swooo&#10;oAKKKKACiiigAooooAKKKKACiiigAooooAKKKKACiiigAooooAKKKKACiiigAooooAKKKKACiiig&#10;AooooAKKKKACiiigAooooAKKKKACiiigAooooAKKKKACiiigAooooAKKKKACiiigAooooAKKKKAC&#10;iiigAooooAIpJraZLm3naOSNg0ciNhlYdCD2r0jwX8fri0VNO8awtOowq30K/OPd17/Uc+xrzeis&#10;qtGnWjaSPUyvOswyetz4adu63T9V+p9LaN4j0bxDbC90TUobqM/xRN09iOoP1FXGOUzXzDZX17pt&#10;yt5pl5JbzL92SGQqw/EV1mifHLx5pcfk3s8F8vrdR/MPbK4z+Oa8+pl8vsO5+mZf4iYSpFRxkHF9&#10;1qvu3X4nuFFeZWH7R1sU/wCJn4VkVv8AphdBs/mBV1P2iPCePn0TUh9Fj/8Ai65vqeIX2T6Cnxbw&#10;/UjdV0vVNfmj0L+H/PpTq89H7Rfg8cf2Nqf/AH7j/wDi6P8Ahonwf20fVP8Av3H/APHKPquIv8JX&#10;+tWQf8/4/j/kehUV59/w0b4Q/wCgLqf/AH7j/wDi6P8Aho3wh/0BtT/79x//ABdafV638pP+tGQ/&#10;8/4/j/keg0V57/w0b4S/6Ampf98R/wDxdH/DRnhT/oCal/37j/8Ai6v2FX+UP9aMh/5/x/H/ACPQ&#10;qK89X9ozwl/Fouqf98Rf/F0v/DRnhD/oC6p/3xF/8XQsPW7GMuJ8h/5/x/H/ACPQaK8+/wCGjPCH&#10;/QF1T/viL/4ul/4aL8If9AfUv+/cf/xdP6vW7B/rRkf/AD/j/XyO8pU+9XAH9onwjnnRNT/74j/+&#10;LoH7RPhIHP8AY2pf9+4//i609hU7Gf8ArNkf/P8AX4/5HoVFef8A/DRfhD/oD6l/37j/APi6T/ho&#10;3wh/0BtT/wC/cf8A8XU+xqdg/wBZsj/5/L8f8j0GivP/APhozwgOmi6p/wB+4/8A4umn9o3wj20X&#10;U/8Av3H/APF1So1L7Gf+seSb+2X4/wCR6FRXnv8Aw0X4S/6A+qf9+4v/AIugftF+Es86Pqf/AH7j&#10;/wDi60dOp2D/AFlyT/n8vx/yPQqK89/4aK8I5/5A2qf9+4v/AIuj/horwh/0BdT/AO/cX/xdHs6n&#10;Yl8SZLf+NH8f8j0KivPR+0b4SPXRNS/79x//ABdL/wANG+EP+gNqf/fuP/4utFCXYz/1jyX/AJ/L&#10;8f8AI9BpqdK8/b9ovwieBo2p/wDfuP8A+LoP7RXhAc/2Pqn/AH7j/wDi6OSXYHxFkv8Az+X4/wCR&#10;6FRXn3/DRfg//oCap/3zH/8AF0v/AA0d4Q/6Aep/9+4v/i6qMZdiHxDk7/5fL8f8j0CivPj+0Z4R&#10;H/ME1T/v3H/8XSf8NF+Ev+gPqn/fuL/4uhRkL/WDJ/8An8vx/wAj0KpK86P7RfhDto2qf9+4v/i6&#10;X/ho7wj/ANAfVP8Av3H/APF1XLIh8QZP/wA/l+P+R6E/Wm15837RXhB+f7F1P/v3H/8AF0n/AA0X&#10;4R/6Ampf9+4v/i6pJi/t/Kdf3q/H/I9Corz3/hovwj/0BNS/79xf/F0f8NF+Ef8AoCal/wB+4v8A&#10;4unysz/t7Kf+fq/H/I9CrvPBQK+G7c/7x/8AHjXgJ/aO8IgZ/sXU/wDv3H/8XXuHwn8Q2nirwBp+&#10;v2MEkcNwrlEmUBhh2HOCR29a+A8Rn/wiwX99fkz7HgjMsDjM0nGjNSai3Zdro6KiiivxU/Uwoooo&#10;AKr6mcWbn6fzqxVfVG/0JvqP51jiP93l6P8AIqn8aMuiiivlTuEbnj3rmpixmc/9NG/nXSt2+tc0&#10;/wB9v94/zr4rjL+HS9X+SPSy3eXyG0UUV8AesMmbETMf7prz7Oea9AvT/okh/wCmZ/lXn9fjvipL&#10;95ho+Uv/AG09jK/hn8gooor8hPUCiiigAooooAKKKKACiiigAooooAKKKKACiiigAooooAKKKKAC&#10;iiigAooooAKKKKACiiigAooooAoaw37yOP8AGq1Sag5ku2bH3flqOvosPHkw8V/Wup6lGPLTSCii&#10;itjQZIDtxXq2jEyaRan+9Ah/8dFeVSfdwBXqPhzd/YVnn/n3T/0EV+jeH0v9orLyX5v/ADPn89+C&#10;D82XaKKK/Uj5sCSo3Culiz1rmj0rpojxX3XBf/L75fqeXmX2Pn+g6gnAyaKK+6PLNLSCfsS5P8Rq&#10;1VXRv+PL/gdWq+owv+7Q9EcNT4mFFFFdBIUUUUAcf+0BCJ/gz4iQru/4l5b8mU/0r47r7K+Oh/4s&#10;94ix/wBAmSvjXp0Ffs3hu/8AhMqr+9+iP558YI/8LVB/3P1f+YUUUV+jH5CFFFFABRRRQAUUUUAF&#10;FFFABRRRQAUUUUAFFFFABRRRQAUUUUAFFFFAHtX7F3/Ib8Sf9etn/wChTV79XgP7F3/Ib8Sf9etn&#10;/wChTV79Xy+Zf74/l+h/QnAf/JMUfWX/AKWwooorzz7AKKKKACiiigAooooAKKKKAA81m3uhRys0&#10;lqwjb+6fu/8A1q0qKmUVLcqMpR2Oel0zUIfvWrfVeahKMnDIw+q109FZ+yj3NvbPscnRXVNGrdRR&#10;5MBO4wr/AN80ex8w9v5HK0ZrqDa2rdbWP/vgUjWNkelnF/37FHs5dx+2j2OYorpP7MsScm0j/wC+&#10;aDpWnHrZR/8AfNL2Mh+3j2ObpsldIdI04jH2Nf1pP7D0xuTaL/30f8aPYyD20TmqK6Q6BpR/5df/&#10;ACI3+NNPh3Syf9Sw/wCBml7KQe2ic7RXQN4Z049DJ+DdaaPDGnkZ8yb/AL6H+FHspFe2gYNFbx8L&#10;2PaaX/vof4U1vC1mOlzN+n+FHs5B7amYdR1vHwtBji6k/wC+RTT4Rj7Xzf8Afv8A+vR7OQe2h3MO&#10;itk+Dznct/8A+Q//AK9IfCEo5F8v4pS9nLsHtqfcx6K1m8I3X8N5H/3yaT/hE7wH5bmP9aXJLsHt&#10;KfcyqK1D4Tv+1xD+Z/wpreFdRUZ82Fv+BH/Cjkl2H7SHc9M8C2a2PhGwhUfegDt9W+b+taVV/D0D&#10;Q6FZQt/DaRqceyirXlt6frUljaKXY3pRtb0oASo6kKtjIFN8t/7tADaKUqw6rRtbGdtADH602nMj&#10;E8KabQAUUUUAMf71JSv96koAKjqSo6ACiiigAqOpKjoAKKKKAGyU2nSU2gApj/ep9Mf71ACUUVNb&#10;2MknzS8D9TQAthBul8114HT3q7SKoRdqjgdKWtCGwooooEFFFFAEdFFFABRRRQAUUUUAFI/3aWkf&#10;7tAEa9/rS0i9/rS0AFFFFABTZPuGnU2T7hoAhpU+9SUqferQwj8Q+iiiszcKjn6CpKjn6CgmRHRR&#10;RWhiFOTrTacnWpkXDcdUb/6z8KkqN/8AWfhRH4i5fCFFFFbGIUx/vU+mP96pkAlN/wCWlOpv/LSl&#10;HcB1FFFWAUUUUAI3b60tI3b60tADZKbTpKbU/aAKKKKoAooooAKKKKAGv0ob7gofpQ33BQAx/u0t&#10;I/3aWgAooooAKKKKAGyU2nSU2gAooooAKKKKACo6kqOgmQUUUUFBRRRQA1+lNpz9KbQTIKKKKCQo&#10;oooNBslNp0lNJx1oJkFFNL+lNJJPNBI8sBTNxPeiigAooooAKKKKACiiigAooooAKKKKACiiigAo&#10;oooAKKKKACiiigAooooAKKKKACiiigAooooAKKKKACiiigAooooAKKKKACiiigAooooAKKKKACii&#10;igAooooA+F6KKK+4P5LCiiigAooooAKKKKACiiigAooooAKKKKACiiigAooooAKKKKACiiigAooo&#10;oAKKKKACiiigAooooAKKKKACiiigAooooAKKKKACiiigAooooAKKKKACiiigAooooAKKKKACiiig&#10;AooooAKKKKACiiigAooooAKKKKACiiigAooooAKKKKACiiigAooooAKKKKACiiigAooooAKKKKAC&#10;iiigAooooAKKKKACiiigAooooAKKKKACiiigAooooAKKKKACiiigAooooAKKKKACvrb9mKTzPglo&#10;3zZ2+cPpiZ+K+Sa+rP2UZxN8FrGMH/U3dyh/7+lv/Zq+B8RI3yWD7TX5M/U/COXLxHNd6b/OJ6RR&#10;RRX4if0iFFFFABVfVVzZN+H86sVDqClrOQf7OaxxC5qMl5P8iofEjJHSiiivlTuEY45965qQfvmH&#10;/TQ/zrpH6Vzt1xdSr6SN/OviuMo/uaT83+KX+R6WW/FIjooor4A9YZcLuhZd38J/lXn1eiN8y7a8&#10;/uF8u5kjx92Qj9a/IfFSm+TDVP8AEv8A0l/oetlcviXp+pHRRRX46esFFFFABRRRQAUUUUAFFFFA&#10;BRRRQAUUUUAFFFFABRRRQAUUUUAFFFFABRRRQAUUUUAFFFFABTXkEaM7dFXNOqrqcu2Dys4Ltj8K&#10;0o0/aVFHuVCPNJIz1YsS5/iYmnUAYGKK+kPWCiiigBkme1eq6IuzSLVcY/0eMf8AjorytwzDag5Y&#10;4r1qzQRWyRgfdUL+Qr9K8PI+/Xl5RX33/wAj53PX7tNev6ElFFFfpx86HWumj44rmUUyTxxgfeYD&#10;9a6demc195wZGXLVl6f1+J5WZP4V6/oLQc9qKK+4PMNLSARYqcfxGrVV9KGLBPx/masV9VhVy0I+&#10;i/I4anxMKKKK2JCiiigDkfj5K0Pwa8RMpH/INYc+5A/rXxwu7vX1z+0tdiz+Cmtk/wDLSOKPn/am&#10;QV8j1+0eHMf+EmpLvN/gkfzr4vVObPaMO1Nfi3/kFFFFfoh+ShRRRQAUUUUAFFFFABRRRQAUUUUA&#10;FFFFABRRRQAUUUUAFFFFABRRRQB7V+xd/wAhvxJ/162f/oU1e/V4D+xd/wAhvxJ/162f/oU1e/V8&#10;vmX++P5fof0JwH/yTFH1l/6Wwooorzz7AKKKKACiiigAooooAKKKKACiiigAooooAKKKKACiiigA&#10;ooooAKKKKACiiigAooooAKKKKACiiigAooooAKKKKACkYZHSlooA7Tw1ci50OBh1Vdh/A4q/sX0r&#10;m/BGoAGXTZP+ukY9fX+ldI/3a5ZK0jtpy5oINi+lMqSo6ksKKKK0AKKKKzAMZ6iiiigBrjjOKbT3&#10;+7TKqIo7BgelIUQ8laWiqFITy4/+eS/lSGKI9Yl/KnUVMgiN8mL+5SfZ4f8AnmKfRUlEL28OfuU3&#10;7LB/c/U1JRVRMyP7Lb/3f50fZYf7tSUVQELWMDf3vzprafDjgt+dWKKXKh3ZV+wp/tUv2K3zyn61&#10;ZqOlIVxqQxJnagpwGOAKKKoAooooAKKKKACiiigCOiiigAooooAKKKKACkf7tLSP92gCNe/1paRe&#10;/wBaWgAooooAKbJ9w06myfcNAENKn3qSlT71aGEfiH0UUVmbhUc/QVJUc/QUEyI6KKK0MQpydabT&#10;k61Mi4bjqjf/AFn4VJUb/wCs/CiPxFy+EKKKK2MQpj/ep9Mf71TIBKb/AMtKdTf+WlKO4DqKKKsA&#10;ooooARu31paRu31paAGyU2nSU2p+0AUUUVQBRRRQAUUUUANfpQ33BQ/ShvuCgBj/AHaWkf7tLQAU&#10;UUUAFFFFADZKbTpKbQAUUUUAFFFFABUdSVHQTIKKKKCgooozQA1+lNpZJEA5YVEZ1HAFBMiSioRO&#10;zcimsWbqxoJJvMUDlqaZ/RajooK5hzSM/wB402iigkKKKKACiiigAooooAKKKKACiiigAooooAKK&#10;KKACiiigAooooAKKKKACiiigAooooAKKKKACiiigAooooAKKKKACiiigAooooAKKKKACiiigAooo&#10;oAKKKKACiiigAooooA+F6KKK+4P5LCiiigAooooAKKKKACiiigAooooAKKKKACiiigAooooAKKKK&#10;ACiiigAooooAKKKKACiiigAooooAKKKKACiiigAooooAKKKKACiiigAooooAKKKKACiiigAooooA&#10;KKKKACiiigAooooAKKKKACiiigAooooAKKKKACiiigAooooAKKKKACiiigAooooAKKKKACiiigAo&#10;oooAKKKKACiiigAooooAKKKKACiiigAooooAKKKKACiiigAooooAKKKKACiiigAooooAKKKKACvp&#10;j9ja9834YXVjn/j31iX8AyIf8a+Z6+gP2JbxTpXiLTCf9XdW8y++5XX/ANkFfG8dUvacOzl/K0/x&#10;S/U/Q/C+t7LiynH+aMl+F/0PdKKKK/BT+oQooooAKjuVZ7eRPVDUlHXilJc0WgMOigjaxT+6cUV8&#10;htoegBGRiud1ZDHqUmB94g/oK6KsPxDFsvlkH8SY/Kvl+LKPtMsUv5ZJ/p+qO7Ay5a1u6KdFFFfm&#10;Z7QVw+uQNBq9xH6ybvz5/rXcfhXI+MYDHqaz4+WSMfmP8ivzvxKwvtsijVS+CSfyat+bR6GWy5az&#10;XdGTRRRX4Ge4FFFFABRRRQAUUUUAFFFFABRRRQAUUUUAFFFFABRRRQAUUUUAFFFFABRRRQAUUUUA&#10;FFFFABWXfzmW5YKPlX5Vq9f3Itrctn5m4WstABzmvUy+jvUfov1OzCw+0Oooor1DsCiiigCxo1v9&#10;s1e1tv8AnpcKG9hnn9K9SXOFrzzwBai78Rq7Di3RnP5Y/rXoadK/XeAsP7PLJ1n9qVvkkv1bPlM8&#10;qc2JUey/MdRRRX3Z4xJp6b9RhGP+WgP5c10lYOiR79R34+7GT/St6v0rhGny5fKf80n+CS/zPFzC&#10;X75LyCgnAyaKQ7ycKK+qW5wmzZLstI1/2QakpEXYir6Lilr66nHlpqPZHDLV3CiiiqJCiiigDzH9&#10;rq4EPwant2OPtGpWqD3w/mf+yV8s19Hftp6oLfwVpGkj71zqpkx7JGw/9nr5xr924ApSp8Pp/wAz&#10;b/JfofzH4qVvbcVSj/JGMf1/UKKKK+2PzcKKKKACiiigAooooAKKKKACiiigAooooAKKKKACiiig&#10;AooooAKKKKAPav2Lv+Q34k/69bP/ANCmr36vAf2Lv+Q34k/69bP/ANCmr36vl8y/3x/L9D+hOA/+&#10;SYo+sv8A0thRRRXnn2AUUUUAFFFFABRRRQAUUUUAFFFFABRRRQAUUUUAFFFFABRRRQAUUUUAFFFF&#10;ABRRRQAUUUUAFFFFABRRRQAUUUUAFFFFAElrdS2dzHcwH5o2yPeu20vUodRtFuoW4bhh/db0rhat&#10;aPq8+i3Pnw5ZW/1keev/ANes6keY0pz5Xqd0DnpUdQ6Zqdtqdv8AaLWTcP4lPVT6Gpqw6nYFFFFW&#10;AUUUVmAUUUUAI/3aZT3+7TKqIo7BRRRVCkFFFFTIIhRRRUlEdFFFVEzCiiiqAKKKKACo6kqOpkAU&#10;UUVQBRRRQAUUUUAFFFFAEdFFFABRRRQAUUUUAFI/3aWkf7tAEa9/rS0i9/rS0AFFFFABTZPuGnU2&#10;T7hoAhpU+9SUqferQwj8Q+iiiszcKjn6CpKjn6CgmRHRRRWhiFOTrTacnWpkXDcdUb/6z8KkqN/9&#10;Z+FEfiLl8IUUUVsYhTH+9T6Y/wB6pkAlN/5aU6m/8tKUdwHUUUVYBRRRQAjdvrS0jdvrS0ANkptO&#10;kptT9oAoooqgCiiigAooooAa/ShvuCh+lDfcFADH+7S0j/dpaACiiigAooprTRKcNIv/AH1QASU2&#10;mvcwZx5opjXcI6GgCWioPt8fZGpPt3+xQK6LFFVWvZT0AFNNzO3WQ0C5i5ULSIvVqrFmPVqSgTdy&#10;w1xGOhzTWuv7q/nUNFAXZIbqU9GprO7cMxptFAgooooAKKKKACiiigAooooAKKKKACiiigAooooA&#10;KKKKACiiigAooooAKKKKACiiigAooooAKKKKACiiigAooooAKKKKACiiigAooooAKKKKACiiigAo&#10;oooAKKKKACiiigAooooAKKKKACiiigAooooA+F6KKK+4P5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vXP2NtWa0+I9/pBc7bzSWYL6skin+TGvI67T9njXP7B+MuiTk/LcTtav9JFK&#10;j9SK8XiLD/WsjxFP+6380rr8UfRcI4v6jxJhqj250n6N2f4M+wKKKK/m0/sIKKKKACiiigDHvY/L&#10;vZB/tZqOrWtR4uI5QPvLj8qq18tioezxEl5/nqd0NYphWX4kh3wxzAfdbH5//qrUqrqkBuLOVAP4&#10;cr9RzXjZth/rWXVKa6p29VqvxR0Yefs60X5mDRTUfdTq/Hdj6ICcDNYfjez36cl0B/q5P0P/ANfF&#10;bg4GKr6nbC8s5LYj/WKR9K8nPMD/AGlk9bDvdxdvVar8Ua0Kns60ZdmcHRSujRuY3GGU4IpK/lep&#10;CVOo4s+nCiiipAKKKKACiiigAooooAKKKKACiiigAooooAKKKKACiiigAooooAKKKKACiiigAooq&#10;nqd1sX7Op+ZvvewrSjTlWqKKLpxlOVkVby4N3OxB+VeF/wAaaBigADoKCcda+ipxjTgoroenGPLG&#10;yCiiiqKCiimu3YGmtXYDsPhdYGO3uNSdP9ZII0b2HJ/n+ldaOVxVDw1px0rRreyZfmWPMn+8eT+p&#10;q+AAc1/QOR4P6hlVKi97Xfq9X+LsfB4yt9YxU5+enotELQTgZNFIxwM16xzmn4djykk+P4gorWqp&#10;o1uI9PjBXlhuP41br9gyXD/Vcspwe9rv1ev6nzuIn7SrJhTrZPMu40/2gaaTjrVnSU33PmD+FfvV&#10;7WHh7StGPmc8vdi2adFFFfVHCFFFFABRRRQB86/tsakJfE+g6Qsn/HvYzSso/wCmjqB/6L/WvFa9&#10;B/al1gat8adQjWTcljbwWy8+ibz/AOPOfyrz6v6N4Xw/1XIcPDyT+/X9T+ReNMV9c4pxVX+84/8A&#10;gKUf0CiiivfPlQooooAKKKKACiiigAooooAKKKKACiiigAooooAKKKKACiiigAooooA9q/Yu/wCQ&#10;34k/69bP/wBCmr36vAf2Lv8AkN+JP+vWz/8AQpq9+r5fMv8AfH8v0P6E4D/5Jij6y/8AS2FFFFee&#10;fYBRRRQAUUUUAFFFFABRRRQAUUUUAFFFFABRRRQAUUUUAFFFFABRRRQAUUUUAFFFFABRRRQAUUUU&#10;AFFFFABRRRQAUUUUAFFFFAElrd3VlP59pOVb2710GmeMoJQsWpp5bf8APRfun/Cubox3xUuKkaRq&#10;Sjsd9DPDcoJLeVWU9GU5p1cHbXl1Zt5lrO8Z/wBlutadp4z1KEbbqKOb/wAdP6f4VnySNo1o9Tqa&#10;KxYfGenyf6+GaP6KGH+fwq5D4j0WcfLqCL/v/L/Os+WS6GiqRfUvUVHDeWlwM29xG3+64NSVJQj/&#10;AHaZTnZQME02qiKOwUUA56UVQpBRRRUyCIUUUVJRHRRRVRMwoooqgCiiigAqOpKjqZAFFFFUAUUU&#10;UAFFFFABRRRQBHRRRQAUUUUAFFFFABSP92lpH+7QBGvf60tIvf60tABRRRQAU2T7hp1Nk+4aAIaV&#10;PvUlKn3q0MI/EPooorM3Co5+gqSo5+goJkR0UUVoYhTk602nJ1qZFw3HVG/+s/CpKjf/AFn4UR+I&#10;uXwhRRRWxiFMf71Ppj/eqZAJTf8AlpTqb/y0pR3AdRRRVgFFFFACN2+tLSN2+tLQA2Sm06Sm1P2g&#10;CiijPeqAKKrzahBFkA7j/s1Wk1C4k6Hb/u0CujQZ1VdzHFRPfWqdZh+FZrMW5c5+tFAuYvPqcPRU&#10;Y1GdTOMLCKq0UBzSLB1GYnhFqP7XcdpKjooJuSG5nP3pmppllPWVvzptFABRRRQAUUUUAFFFFABR&#10;RRQAUUUUAFFFFABRRRQAUUUUAFFFFABRRRQAUUUUAFFFFABRRRQAUUUUAFFFFABRRRQAUUUUAFFF&#10;FABRRRQAUUUUAFFFFABRRRQAUUUUAFFFFABRRRQAUUUUAFFFFABRRRQAUUUUAFFFFABRRRQAUUUU&#10;AFFFFABRRRQAUUUUAfC9FFFfcH8lhRRRQAUUUUAFFFFABRRRQAUUUUAFFFFABRRRQAUUUUAFFFFA&#10;BRRRQAUUUUAFFFFABRRRQAUUUUAFFFFABRRRQAUUUUAFFFFABRRRQAUUUUAFFFFABRRRQAUUUUAF&#10;FFFABRRRQAUUUUAFFFFABRRRQAUUUUAFFFFABRRRQAUUUUAFFFFABRRRQAUUUUAFFFFABRRRQAUU&#10;UUAFFFFABRRRQAUUUUAFFFFABRRRQAUUUUAFFFFABRRRQAUUUUAFFFFABRRRQAUUUUAFFFFABVjS&#10;NUn0LWLTXLY4ks7mOeMjsUYN/Sq9FZ1IKpTlCSumaUqkqNaNSLs1qvU+77K8i1Gyh1CD/VzxLJH7&#10;qwyKlriP2dfEr+J/hBo91NLultYTaTexjO0f+OhT+NdvX8x5hhpYPHVKEt4ya/Gx/aGVYyOYZbRx&#10;ENpxi/vSYUUUVxnoBRRRQBV1ePfa78cq2azFJIya25EEkbRkfeXFYu0oWQ/wtivDzSny1FPuvyOq&#10;jL3bBSP92loIyMV5e5sc3eQNa3EkJ7NlfoajrQ8SWrKUu0X/AGW/pWfX49nGDeBzCpT6XuvR6r7t&#10;j6HD1PaUUwpGXcMUtFeYbnH+K9ONlqjSKvyzfMPr3/z71l12PifTPt+nMyJ+8T509/UVx1fznx3k&#10;8srzqU4r3KnvR9Xuvk9fRn0GBre1w6vutAooor4s7AooooAKKKKACiiigAooooAKKKKACiiigAoo&#10;ooAKKKKACiiigAooooAKKKjuLhLaLzJD9PeqjGUpWQ4rmdht5dLaxbj97+FfWsvDSHzZGyxOS1Ol&#10;kluZfNm/BfSkA29693C4f6vDze/+R6NGl7OPmLRRRXSbBRRRQA3AJ3YrT8HaUdV8QQq6/u4f3kmf&#10;QHgfniswnauM13nw/wBE/s/R/tcqfvLrDtkdF/hH9fxr6XhXLXmWbQuvch70vlsvm9Dzc0xH1fCu&#10;270R0Q4GKKKK/cz40KdBAbm4S3X+JsGmnpV7w7bCS4e4cfd+Vf8AP+etehleE+u5hTpdL6+i1ZjX&#10;qezouRsRgBcAU6iiv2Re6rHzo1m/umtLR4ysDSn+JqzWy3yhee1bkEYgiWID7q4r0ssp81Zz7L8X&#10;/TMa0rRsOooor3jlCiiigApHaNELysFVeWY9hS1yvxr8Sp4T+FmtasZtkn2FobdvSST92v6tmurB&#10;4eWJxcKMd5NJerdjjzDFQwWBqYiX2Ytv0SbPkXxhrEniPxdqniB5d323UJplP+yzkqPwXA/Cs+mx&#10;qqIEXoOBTq/pyjTVGjGC2SSXoj+LcRWniMRKrL7Tbfq3dhRRRWxiFFFFABRRRQAUUUUAFFFFABRR&#10;RQAUUUUAFFFFABRRRQAUUUUAFFFFAHtX7F3/ACG/En/XrZ/+hTV79XgP7F3/ACG/En/XrZ/+hTV7&#10;9Xy+Zf74/l+h/QnAf/JMUfWX/pbCiiivPPsAooooAKKKKACiiigAooooAKKKKACiiigAooooAKKK&#10;KACiiigAooooAKKKKACiiigAooooAKKKKACiiigAooooAKKKKACiiigAooooAKKKKACiiigAHByK&#10;et1doMRXUi/7rkUyigC1FrWrxfd1Kb/gTZ/nUieJdbU5N7u/7Zr/AIVRoo5Y9iuaXc0k8Wawnyl4&#10;2+sdSL4x1NfvQQt+B/xrJoqeVBzy7m0vjW4HDWC/gxqWPxtH/wAtNPb/AIDJn+lYFFHJEr2kjpE8&#10;Z6c33reYf8BH+NTJ4r0dzgyuv+9Ga5Wip9mivbSOuTWtLl5TUIv+BNj+dWEmjlGYnDfSuJoVnQ5j&#10;bb9KPZ9gVbujuKK4+31bVLc5jvpPozbv51cg8XahHxPFHIP++TU8kivaI6Sisq18WafKP9IWSM+4&#10;yP0rRgvLW6Xfbzq/+61TZotSjLYkqOpAe4NR1MhhRRRVAFFFFABRRRQAUUUUAR0UUUAFFFFABRRR&#10;QAUj/dpaR/u0ARr3+tLSL3+tLQAUUUUAFNk+4adTZPuGgCGlT71JSp96tDCPxD6KKKzNwqOfoKkq&#10;OfoKCZEdFFFaGIU5OtNpydamRcNx1Rv/AKz8KkqN/wDWfhRH4i5fCFFFFbGIUx/vU+mP96pkAlN/&#10;5aU6m/8ALSlHcB1FFFWAUUUUAI3b60tI3b60tADZKbTpKq3d2IItqj5m+7U/aAkubqO2GXP0Ws+e&#10;6lnOCdo/urUZLud0jbjRVEXYUUUUCCiiigAooooAKKKKACiiigAooooAKKKKACiiigAooooAKKKK&#10;ACiiigAooooAKKKKACiiigAooooAKKKKACiiigAooooAKKKKACiiigAooooAKKKKACiiigAooooA&#10;KKKKACiiigAooooAKKKKACiiigAooooAKKKKACiiigAooooAKKKKACiiigAooooAKKKKACiiigAo&#10;oooAKKKKAPheiiivuD+Sw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96/Yq8&#10;Ux+VrXgueb5tyXlqnt9yT/2n+de9A5GRXx18BfFn/CF/FXSdTkkCw3E32S5LHAEcny5P0ba34V9i&#10;1+F8e4D6pnTrJaVEn81o/wAkz+mvC3NPr3DioSfvUm4/J6r82l6BRRRXw5+lBRRRQAVl6tEYbnev&#10;3ZOfxrUqtqkPnWp2j5l5FceOo+2w7S3WppTlyyMyigHIyKK+bOwr6hbC7t2gb+JeD6GudAZG2OuC&#10;vBHpXVVh67am3uPtCr8sn3vZq+N4ty/2lCOJgtY6P0e33P8AM9DAVuWTpvqU6KAc9KK/PT2Br9MV&#10;x3ifSzp2oGSMfu5stH7HuK7OqeuacmqWbW7fe6xt6NXy/F2RRz3K5Qivfh70fXqvmtPU6cHiPq9Z&#10;N7PRnD0U6aOSGRopF2srYZfSm1/NdSEqU3GSs1o12PowooorMAooooAKKKKACiiigAooooAKKKKA&#10;CiiigAooooAKKKKACiioLu+jtRtzuf8Au1pTpyqS5YoqMZSdkPuLmO2TdI30X1rMmlku5PNkH+6v&#10;pSSPLPJ5sj5NIBtHNe1hsLGirvVnfSoqnr1FooorqNwooooAKKKNskjrHEpZmbCqvUn0ojGU5cqA&#10;0PCmivrusLbyL+4j+eb/AHfT8TXpMICrgCsvwn4fXQdLWFsedJ89w3+16fQVr7hjNfuXC+T/ANk5&#10;euZe/PWXl2Xy/M+KzLFfWsRePwrRf5/MKKKK+mOAa5YEBBXQadam0t0hx83V/rWXotr9quvOdPli&#10;5/HtW8Olff8ACWXuFOWKkvi0Xot383oeTj6t5Kmum4UUUE9ya+1PNJtMhM13k/dT5v8ACtaqulQG&#10;K28zvIc/hVqvpMDR9lh1fd6/18jjrS5pBRRRXYZhRRRQAV4l+2j4pFr4b0vwbGfmvrprmYf7EQwB&#10;+LPn/gNe218j/tKeLl8W/F3UBb3PmW+mKtjDg8Ap9/8A8fLD8K+04EwH1zPI1Gvdgm367L8Xc/PP&#10;EzNP7P4ZnST96q1Fem7+VlZ+pwY6dKKKK/eD+XgooooAKKKKACiiigAooooAKKKKACiiigAooooA&#10;KKKKACiiigAooooAKKKKAPav2Lv+Q34k/wCvWz/9Cmr36vAf2Lv+Q34k/wCvWz/9Cmr36vl8y/3x&#10;/L9D+hOA/wDkmKPrL/0thRRRXnn2AUUUUAFFFFABRRRQAUUUUAFFFFABRRRQAUUUUAFFFFABRRRQ&#10;AUUUUAFFFFABRRRQAUUUUAFFFFABRRRQAUUUUAFFFFABRRRQAUUUUAFFFFABRRRQAUUUUAFFFFAB&#10;RRRQAUUUUAFFFFABRRRQAUUUUABGeCKEZom3xsyn1VsUUUAaFp4n1K0wszecvow5/Otax8Q6feAK&#10;7+U/92Tj9a5mkYEjAqZQjI0jUlE7UHuKK5Ww1m9sDtD+ZH/zzb+npXQabq1pqKFoW+YfeRuorNxc&#10;TaNRSLVFFFSUFFFFABRRRQBHRRRQAUUUUAFFFFABSP8AdpaR/u0ARr3+tLSL3+tLQAUUUUAFNk+4&#10;adTZPuGgCGlT71JSp96tDCPxD6KKKzNwqOfoKkqOfoKCZEdFFFaGIU5OtNpydamRcNx1Rv8A6z8K&#10;kqN/9Z+FEfiLl8IUUUVsYhTH+9T6Y/3qmQCU3/lpTqb/AMtKUdwHUUUVYBRRRQAjdvrS0jdvrS0A&#10;RztsXcTWTKxlkMzGtLUyRatWXQTIKKKKCQooooAKKKKACiiigAooooAKKKKACiiigAooooAKKKKA&#10;CiiigAooooAKKKKACiiigAooooAKKKKACiiigAooooAKKKKACiiigAooooAKKKKACiiigAooooAK&#10;KKKACiiigAooooAKKKKACiiigAooooAKKKKACiiigAooooAKKKKACiiigAooooAKKKKACiiigAoo&#10;ooAKKKKACiiigAooooA+F6KKK+4P5L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BGZh8ylgV5BHavs/4ReMl8efDrS/Em7MslsI7rnpMnyv+ZBP0Ir4xr3H9jPxyIL/Uvh5eTN+/&#10;X7ZYqx4DLhZF/EbT/wABNfDceZb9dyj20V71N3+T0f6M/TPC7Ov7Oz/6tN2hWVv+3lqvv1S9T6Do&#10;oor8MP6YCiiigAoIzwRRRQBj3cH2a6ZAflPK1HWlqlt5sHmqPmj5/CsxTkZr5nGUfYVmls9UdtOX&#10;NEWoL+1ju7Vrd/4vu+xqeggEYNcNanTrU3Tmrpqz9Gaxk4yujl2DxM0cvDKcMKK0fEOnnP2+LtxJ&#10;/jWdX4/mmX1MuxkqUtuj7rp/wfM+gw9aNampIKCoPJFFFeebHMeNtEuPL/tqwiLNGuLiL+8vqPcf&#10;y+lc5bXsF0MqcN/dbrXpJAfrXCeN/CJ0udtU01P9HdsyKv8AyyY/0/l+VflPHHCMK0nmGGWv2kvz&#10;t+Z7eXYqNS1Go7Po/wBCvRWbBqksR2S/Ov8Ae71egu4J1wkn/Ae9fjtbC1qOrWnc9aVGUNySiiiu&#10;cyCiiigAooooAKKKKACiiigAooooAKKKR3RBudgo96AFprOiLukbaPU1VudXjX5bddx9e1VJZJLg&#10;75XJ/pXdRwNSprPRfidFPDylq9Ce61Nn+S0HH981VALHLU5cAYFFetSpU6MbQR2U6caa0ADHAooo&#10;rQ0CiiigAoopHbauaAEJVBXVeAPDDH/ifXyn/p2Vu3+3/h+fpVHwZ4UfW7oX96m21jbp/wA9W9B7&#10;ev5fT0BIVjHyduAPSv0jg7hx1JRx2JWi+FPq+/ouh87m2YaOhTevV/p/mKudvNLRRX6gfOhQNzt5&#10;arlm4C+tBOBk1f0Gx3yfbpl46R/X1rvy3A1MwxkaUOu77Lq/66mNarGjTcmaGmWaWdsIf4urH1NW&#10;aKK/X6NGnh6MacFZJWR8/KUpSbYU6CE3VwsS9OrewptaGk23lRec33m6fSvQwlD29ZRe27MqkuWN&#10;y4BjgCiiivpjiCiiigAooooAx/iD4sh8DeC9S8Vylf8AQrNnjVj9+Toi/ixAr4kkmnuZ5Lm5fdJL&#10;IXlf+8xOSfxNe+/tn+OPJsNN+Hdo6lrhvtl9huiKSI1/Ftzf8AFeA1+3eH+WfVcreIkveqO//bq0&#10;X43fofzb4q51HHZ3HBwfu0VZ/wCJ2b+5WX3hRRRX3x+WhRRRQAUUUUAFFFFABRRRQAUUUUAFFFFA&#10;BRRRQAUUUUAFFFFABRRRQAUUUUAe1fsXf8hvxJ/162f/AKFNXv1eA/sXf8hvxJ/162f/AKFNXv1f&#10;L5l/vj+X6H9CcB/8kxR9Zf8ApbCiiivPPsAooooAKKKKACiiigAooooAKKKKACiiigAooooAKKKK&#10;ACiiigAooooAKKKKACiiigAooooAKKKKACiiigAooooAKKKKACiiigAooooAKKKKACiiigAooooA&#10;KKKKACiiigAooooAKKKKACiiigAooooAKKKKACiiigApYpZYJFmgfay9GpKKAOk0TWE1GPZIdsy/&#10;eX1960Ac9K421uJLO4W6jPzK3T19q6+B1ljEiHhhkVjKPKzopy5o6j6KKKk0CiiigCOiiigAoooo&#10;AKKKKACkf7tLSP8AdoAjXv8AWlpF7/WloAKKKKACmyfcNOpsn3DQBDSp96kpU+9WhhH4h9FFFZm4&#10;VHP0FSVHP0FBMiOiiitDEKcnWm05OtTIuG46o3/1n4VJUb/6z8KI/EXL4QooorYxCmP96n0x/vVM&#10;gEpv/LSnU3/lpSjuA6iiirAKKKKAEbt9aWkbt9aWgCO5XzE8sjhgRWOUZG2OPmFbUlVbyzE8e9Bh&#10;l/Wl9oUtjPoow6sVdNpHaimQFFFFABRRRQAUUUUAFFFFABRRRQAUUUUAFFFFABRRRQAUUUUAFFFF&#10;ABRRRQAUUUUAFFFFABRRRQAUUUUAFFFFABRRRQAUUUUAFFFFABRRRQAUUUUAFFFFABRRRQAUUUUA&#10;FFFFABRRRQAUUUUAFFFFABRRRQAUUUUAFFFFABRRRQAUUUUAFFFFABRRRQAUUUUAFFFFABRRRQAU&#10;UUUAFFFFAHwvRRRX3B/J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aXgrx&#10;TeeB/Flh4tscmSxuVkZFbHmJ0ZPxUkfjWbQelZ1qNPEUZU5q6kmmu6ejRthsRUw2IjVpO0otNPs0&#10;7pn3ZpOpWetaZb6xp0vmW91Ak0L/AN5WGR+hqxXjP7H/AMQ11bwxcfD/AFCb/SNLbzbPceXt2PI/&#10;4Cx/Jh6V7NX815zltTK8yqYaf2Xo+6eqfzR/YnD2cUc8yili4P4lqu0lo194UUUV5Z7QUUUUAFY+&#10;oW32S5+UfK3K/wCFbFQ3lsLqHYfvfwt6GuTGYf6xRst1saU58sjJoo+dGKP94daK+aOwbIgdSGUE&#10;HqDXPahYnT7jaPmjbmNv6V0dQ31nFeQeS6+6n0PrXi55lMczwto/HHWL/T0Z04XEOjU12e5zuR2o&#10;BzziieGW1n+zz9Qfz96BnHNfk9WnUo1HCas1o0e7GSlG6CmyxpNC0MqBlZcMrdCPSnUVEkpe6yjz&#10;7xb4Pk0ORrywUtas3TqYj6H29D/k4RIK8V63JEkqmORNysMMp7j0rhvFngWaxLajosLND1eHHKfT&#10;1Ht1HvX5ZxNwlKjKWKwcbx3cV0813XkfSZbmilalWevR9/Uw4L67jHMm4ejVaj1WIf61Cv61QVsj&#10;k0pAPUV+Z1MLRm9V9x7UqNOXQ1I7q3l+5MtSVihB3p6vJH92Vh9GNcsstj9mRjLC9ma9FZS396Ok&#10;rH/eUU86ndgcsv8A3zWMsvqrZoz+q1DSorNGqXZ6qn/fJ/xo/tS7J4C/981H9n1/L7w+r1DSorLb&#10;Ub1uN+P91RTTPcN96Zv++quOW1erRUcLPqzUMsaDLOB+NQyapaJwr7v90VnMoY5YUmzacgV0Qy+n&#10;9pt/gaRwserLU2pzuP3Kqvu3NV3aWU7pX3H3ooJA612U6NKnsrG0acI7IKKKK0NAooooAKKKKACi&#10;ikZgB1oAQsE4rY8J+EJ/EFx9ouQ0dqrfM3Qyew/xqfwp4IuNWK32rI0dv1WPoz/4D9T29a7u3t4r&#10;aFYYIlRUXCqowAPSv0HhnhKeJlHE4yNo7qL3fm+yPBzDNIwi6VF69X2/4IW1tDZwLa28apGgwqr0&#10;AqSiiv1WMYwiopaI+ZCjmgnHGKI0luJlhgGS1aRjKrJRirt6IUnyq7JLK0a/n8kA7Ry7egrooESK&#10;JY412qvCgVDp9jHZQCFee7N/eNWAMcAV+qZDlKyzC3n8ct/Lsl6fieFisR7appsgoooO48L17V7x&#10;yklpbG6uAhHy9WNbAAHQVDY2wtYME/M3LVNX0mCw/wBXpa7vf/I46k+aQUUUV2GYUUU17iBPvzKv&#10;1YVpCnUl8MbmcqlOOrlYdUd1dW9lbSXl3MscUMbPJIxwFUDJJ+gpwurVjgXEf/fYryf9rT4jL4Z8&#10;CjwfYXH+ma5lJNv8NsPv/wDfRwvuC3pXo5ZlOIzDMKeHUWuZ2vbZbt/JHk51nGFynKquLck+VXtf&#10;d7JfN2PAfiV40uPiF451HxbMMJcz4tV/uQr8qD/vkAn3JrDpqYAp1f0jh6FPC0I0YKyikkvJKx/H&#10;uLxVbGYqdeo7ubcm+7bv+YUUUVsc4UUUUAFFFFABRRRQAUUUUAFFFFABRRRQAUUUUAFFFFABRRRQ&#10;AUUUUAFFFFAHtX7F3/Ib8Sf9etn/AOhTV79XgP7F3/Ib8Sf9etn/AOhTV79Xy+Zf74/l+h/QnAf/&#10;ACTFH1l/6Wwooorzz7AKKKKACiiigAooooAKKKKACiiigAooooAKKKKACiiigAooooAKKKKACiii&#10;gAooooAKKKKACiiigAooooAKKKKACiiigAooooAKKKKACiiigAooooAKKKKACiiigAooooAKKKKA&#10;CiiigAooooAKKKKACiiigAooozQAUU6OC4mOyCB3P+ytX7PwxqE/zXLLCv8Atcn9KLpblRjKWxQg&#10;glu5ltoUJZmxXXWsX2eBYAfuKBUOn6Ta6cu2FDuP3pG6mrQGOAKxlLmOiFPlCiiipKCiiigCOiii&#10;gAooooAKKKKACkf7tLSP92gCNe/1paRe/wBaWgAooooAKbJ9w06myfcNAENKn3qSlT71aGEfiH0U&#10;UVmbhUc/QVJUc/QUEyI6KKK0MQpydabTk61Mi4bjqjf/AFn4VJUb/wCs/CiPxFy+EKKKK2MQpj/e&#10;p9Mf71TIBKb/AMtKdTf+WlKO4DqKKKsAooooARu31paRu31paAGyU2nSU2p+0BFcW0VwMSJz/Cw7&#10;VQuLWa2O4jK/3hWpRgYxiqFyoxwcjIoq9c6cG/eQfL/s9qosrRtskGDQRawUUUUAFFFFABRRRQAU&#10;UUUAFFFFABRRRQAUUUUAFFFFABRRRQAUUUUAFFFFABRRRQAUUUUAFFFFABRRRQAUUUUAFFFFABRR&#10;RQAUUUUAFFFFABRRRQAUUUUAFFFFABRRRQAUUUUAFFFFABRRRQAUUUUAFFFFABRRRQAUUUUAFFFF&#10;ABRRRQAUUUUAFFFFABRRRQAUUUUAFFFFABRRRQB8L0UUV9wfyW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tfDnxve/DrxvY+LbEM32eTFxEv/AC1hPDp+I6e4B7V9paXq&#10;llrWm2+rabOJLe6hWWCRf4kYZB/KvhOvoD9kD4oi5tJPhfrFx+8tw0+lM38UecvH+BO4exb0r854&#10;+yP63hFjqS96GkvNd/kz9c8K+JFgcdLLa0vcqO8fKXb5rQ90ooznpRX4yf0QFFFFABRRRQBR1ax3&#10;D7VGPmH3vcVRrcrK1Cza2k82MHy2/Q+leLmGF5X7WHz/AMzpo1PssgooBz0oryTcq6npqX0Wc4kX&#10;lW/pWDIkkbtFLEVZThlNdRVPVNKW/XdGdsij5W9fY18rxBkMcdF16C99bruv8+x3YTFez92W35GE&#10;Ce4pSM9aJVeGRkmQqy9QaAcjIr84lCVOTjJWaPaTUtUFI67xgmloqAOa8T+A7XVGa700LDcdWXHy&#10;SfX0PvXF31pe6ZcG0v7Zo2Xs3f3HrXrOD2qpqmj6fq8P2a9tVcfw56qfUHtXxmecH4TMb1cPaE39&#10;z9V0fmvuPVwWa1cP7lT3o/ijy4njIpDyOeK6LXPh3f2Defo7G4j/AOebffH9D/OuelDwv5NxEyMv&#10;3lZcEV+WY/KcwyypyYiDXZ9H6PZn0uHxVDExvTd/z+4KKKK806gooooAKKKKACiiigAooooAKKKK&#10;ACiigkDrQAYA7UYBOcU1cysEjVmZuiqOTW9oXw+1PUcT6izW0ef9X/y0I+nb8fyr0MvyvHZlU5MP&#10;Bv8AJer2Rz18VRw8b1JWMW0t7vUJ1tbS2aSRv4VrsfDngG3snW91jbNN1WPqqf4n9P51u6Polhos&#10;PkWFsq/3m6s3uT3q2AQck1+pZHwbhsvtVxNpz7fZX+b83ofM4zNq2IvCn7sfxYirs5zTqKK+2PJC&#10;g59aKRQ8sixQqWZuAPWqhGU5WSuwvYT55W8mNNzMcKPWtzSdLSyj3P8ANI33m9Pak0rSRZDzpFDS&#10;N95vT2FX+nQV+jcP5D9Tiq9de89l2/4J4+LxXtPcht+YDjiiiivrDzwJwM1c0qzP/H1IMf3B/Wob&#10;G0N3LuYfu1+97+1awXaMAdK9XL8LzS9rPbp/mY1qlvdQDOORRTZp4reNpZpAqqMsx7Vzmr+J7m7Y&#10;2+nN5cfTf/E3+H86+1yfIsdnNbloq0VvJ7L/ADfkj5/NM5weU0+aq9XtFbv/ACRr6hr2n6flJJd0&#10;n/PNOT/9asm68WX0+5bRFhXseprLA4+Yc0AY4Ar9Vy3g3KcDFOpH2ku8tvktvvPzfMOK80xkmqcu&#10;SPZb/N7/AHEk15e3PFxeSP7FuKhMfoadRX1VHD4ejHlhBJdkrL7kfK1q9epUbnJt927ibFqC+0rT&#10;NUh+zapp1vcx/wBy4hVx+RzViitVGK2RhKUpxtI47X/gR8NteG5dE+wyf89LBvL/APHeV/SvOvF/&#10;7NvinRka98L3aapCDnydvlzAfTOG/A59q92pyDvitFOUTzMRlOCxS96Fn3Wn/A/A+Q7mC6srhrS9&#10;tpIZY22yRyqVZT6EGm19PeOvhn4W+IFrs1uz23CriG+hwJY/bPcex4+leBfEH4aeIvh1fiDVU861&#10;lb/Rr6Jfkk9j/db2P4ZHNbRqKR8rmGT4jA+/H3o9+3qc9RRRWh44UUUUAFFFFABRRRQAUUUUAFFF&#10;FABRRRQAUUUUAFFFFABRRRQAUUUUAe1fsXf8hvxJ/wBetn/6FNXv1eA/sXf8hvxJ/wBetn/6FNXv&#10;1fL5l/vj+X6H9CcB/wDJMUfWX/pbCiiivPPsAooooAKKKKACiiigAooooAKKKKACiiigAooooAKK&#10;KKACiiigAooooAKKKKACiiigAooooAKKKKACiiigAooooAKKKKACiiigAooooAKKKkhtbq4OILaR&#10;/wDdUmgCOirkfh7XJR8unv8A8Cwv8zViHwfrEoy4jj/3pP8AAGp5o9ylCT6GXRW0vge9JzJfRr/u&#10;qTUy+Bsff1E/8Bj/APr0e0j3K5KnY5+iukXwRaL8z3034YH+NOHg7S/+es3/AH0P8KXtIj9jI5mi&#10;uoXwjpCjJEh+slSJ4X0Vetpn6yN/jR7SIexkcnRXXDw5oq9LBf8Avpv8ad/YGkA5FhH+Ipe0Q/Yy&#10;OPpNwPSuzGjaWo+XTYf++BTk0zT0+7YQ/wDfsUvaIPYy7nFbv9k05Y5WHyxMfotdqIIY2+SFV/3V&#10;FOp+08g9j5nGpYX8nEdlM30jNTJoOrsMiyb/AIFgV1lFHtJFeyicxF4X1WQ4ZI0/3n/wqxH4OnP+&#10;uv1X/djJrfoqeeQ/ZxMmLwjp6nMk0jfjirEOj6XB/q7FOO7c/wA6vVHUylIfLHsNVQo2qMY44p1F&#10;FBQUUUUAFFFFABRRRQBHRRRQAUUUUAFFFFABSP8AdpaR/u0ARr3+tLSL3+tLQAUUUUAFNk+4adTZ&#10;PuGgCGlT71JSp96tDCPxD6KKKzNwqOfoKkqOfoKCZEdFFFaGIU5OtNpydamRcNx1Rv8A6z8KkqN/&#10;9Z+FEfiLl8IUUUVsYhTH+9T6Y/3qmQCU3/lpTqb/AMtKUdwHUUUVYBRRRQAjdvrS0jdvrS0ANkpt&#10;OkptT9oAoooqgCori0juU2uP91vSpaKAMue3kt22uOP4W9ajrVmhSaMoyf8A1qzJY2t5PKk6jv6+&#10;9BLQ2iiigkKKKKACiiigAooooAKKKKACiiigAooooAKKKKACiiigAooooAKKKKACiiigAooooAKK&#10;KKACiiigAooooAKKKKACiiigAooooAKKKKACiiigAooooAKKKKACiiigAooooAKKKKACiiigAooo&#10;oAKKKKACiiigAooooAKKKKACiiigAooooAKKKKACiiigAooooAKKKKAPheiiivuD+S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rWha5qXhfWrXxFo1wY7qzuFlhf0YHo&#10;fUdiO4NVaKmpCNWDhJXT0a8i6NWpRqqpB2ad01umtmfa3w38d6Z8R/B9n4r0ohVnXbPD3hlH30P0&#10;PT1GD3rer5N/Zy+Lv/CtPF39mavcY0fVHVLrPSCTos3sB0b2Oewr6xV1lQPG4ZTypB61/PXFGR1M&#10;lzFwS9yWsX5dvVbH9Y8FcS0+I8pjUbXtIWjNeff0e68xaKKK+aPsAooooAKbIiyIY3XKt1HrTqKP&#10;i0Ax7y1ks32/w/wmo81tTQRzoY5VyprHubSS0kwR8rfdavn8Zg5UZc8Ph/I7KdTm0e42igHIzRXn&#10;mhV1HTbe9jw3yuPuuOorDuLeeyk8q4XH91uxrpqhurSK6jZJ13L/ACr53OOH6OYx56fuz79H6/57&#10;nZh8XKjo9Uc7mgjPWrF9pM9h86Zkj/ven1qqrDOBX5tisLiMHVdOrGzX9aPqj2KdSNSPNFjqKKK5&#10;jQMZGDVLVPD+l6um2/tVfH3X/iH0PWrvUcUdsVnVoUcRTcakVJPdNXX3McZShK8XZnFan8M7hP3u&#10;j327/pnMOfzH+FYF/oms6Wcahp8ka/3tuV/McV6pTWTJyBXx+P4HyvFXlRbg/LVfc9fuserQznFU&#10;9J2l+f3/APAPJDjHC0m4Y64r0y98KaDqB3XWmQlj/Eq7T+YxWTc/C7SZPmtb2aM/7WGA/l/Ovk8V&#10;wLmlF/uZRmvWz+56fielTzzCy+NNficXQSB1NdJcfC7UVOINUhYf9NFK/wCNVpfh74hjP7tIZP8A&#10;dlx/MCvFqcMZ5R3oSfpZ/k2dscywMtpr8vzMSitY+BfFAbH9nqc/9Nl/xo/4QTxV/wBA5R/22X/G&#10;uf8AsPOOa31eX3P/ACNPrmD/AOfi+9GTRjPatuH4e+JZD+8SCP8A3pv8Aasw/DDUXbFxqUK5/uKW&#10;/niuinwznlXahL52X5tESzLAx3mvlr+Rzec9BTSVA5rtbb4XaXHj7VqE0h/2cKP6/wA61rTwj4fs&#10;drQaVHuXo0nzH9c17OF4Ezat/FlGC83d/hocdTOsNH4E3+H5nn1lo+sao3/EvsJJP9oL8o/E8Vua&#10;d8NbuXbJq92sa9dkXLfmePyzXbKm0Y2076V9bl/A+V4W0qzc356L7lr97Z5dbOcVU0glH8X9/wDw&#10;DP0jw5o+kR/6DZKrdGkPLH8avbdv3RTioPUUgDAV9dRo0cPBQpRUUuiVl+B5cpSqSvJ3fmLRRRWx&#10;IUYHXFIzhetWbHS5r75iNsfdz3+nrXRhsLiMZUUKUW2/6+SM51I043k7EEMM91MIIF3E/pW3pmmQ&#10;2KZzukP3m/pUltYxWkflQJtx19TViv0jJuH6OXxVWr70/wAF6eZ4+Ixcq3ux0QAYGBRTfM9qPM9q&#10;+ltI47odUltbSXc3lp93+JvSm21vLePsjHH8Tela1vBHbRiKL/8AXXbg8G60uaXw/mZ1KnLotx0M&#10;KQRiNFwq0TTJBC00rhVUZZjTs1zfijWDdXH9n2rfu4z+8292/wDrV91kOTVM4xsaENIrWT7RX69E&#10;u58/nWaU8qwjrT1b0iu7/wAivrOsy6vLtUssKn5E9fc+9UgoU5FCggYNLX71g8Hh8vw8aNGPKo7L&#10;9X3b7n4visViMdiHVqyu3/Vl5IKKKK6jnCiiitDlqfEwooooJCnJ1ptOTrQA6quuaJpXiLTJdI1q&#10;xW4t5lxJHJ39D7EdQeoq1RQEoxlFxezPmf4p/DLUPhtrfkFmm0+4ZjY3RXqP7jf7Q/UcjuBy9fVn&#10;jHwnpfjXw9P4d1dMxzL8smPmicfdce4P59O9fL/iLQNS8K65c+HtXi23FrIVbjhh2YexGCPY10U5&#10;c258LnGW/UqnPT+CX4Pt/kU6KKK0PFCiiigAooooAKKKKACiiigAooooAKKKKACiiigAooooAKKK&#10;KAPav2Lv+Q34k/69bP8A9Cmr36vAf2Lv+Q34k/69bP8A9Cmr36vl8y/3x/L9D+hOA/8AkmKPrL/0&#10;thRRRXnn2AUUUUAFFFFABRRRQAUUUUAFFFFABRRRQAUUUUAFFFFABRRRQAUUUUAFFFFABRRRQAUU&#10;UUAFFFFABRRRQAUUUUAFFPtre5vJfJtYGkb/AGRWzp/giaU+ZqNx5Y/55x8n86mUox3KjCUtjDqz&#10;aaLq14qtbWMjL/eYbR+tdbZ6BpWngG2s13L/ABt8zfXmrmCD8prN1extGh3ZzNt4Hu25vL1V/wBm&#10;Nd1X7bwfpEHMqySn/bb/AAxWzUdT7STNFThHoV7bS9OtebexiX3CDNWKKKDQKKKKzAKKKKAEf7tM&#10;p7/dplVEUdgoooqhSCiiipkEQoooqSiOiiiqiZhRRRVAFFFFABUdSVHUyAKKKKoAooooAKKKKACi&#10;iigCOiiigAooooAKKKKACkf7tLSP92gCNe/1paRe/wBaWgAooooAKbJ9w06myfcNAENKn3qSlT71&#10;aGEfiH0UUVmbhUc/QVJUc/QUEyI6KKK0MQpydabTk61Mi4bjqjf/AFn4VJUb/wCs/CiPxFy+EKKK&#10;K2MQpj/ep9Mf71TIBKb/AMtKdTf+WlKO4DqKKKsAooooARu31paRu31paAGyU2nSU2p+0AUUUVQB&#10;RRRQAVV1SAPD5oHzL+tWqbKu+JkA+8uKAMmijpxRQZhRRRQAUUUUAFFFFABRRRQAUUUUAFFFFABR&#10;RRQAUUUUAFFFFABRRRQAUUUUAFFFFABRRRQAUUUUAFFFFABRRRQAUUUUAFFFFABRRRQAUUUUAFFF&#10;FABRRRQAUUUUAFFFFABRRRQAUUUUAFFFFABRRRQAUUUUAFFFFABRRRQAUUUUAFFFFABRRRQAUUUU&#10;AFFFFABRRRQB8L0UUV9wfyW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BUHkivor9lX4zHXdPX4beJbs/brOP/iWSyNzPCB/q/wDeQdPVR7HPzrUthqF9pOoQarpl&#10;28FxbyrJDNHwyMDkEV4ufZLh87wEqE994vs+ny6NH0nC/EWK4bzSOJp6x2nHuuq9Vun3Pu+iuJ+B&#10;3xf0/wCLHhgXMmyHVLMBNStVPRu0i/7Lc/Q5HbJ7av54xmDxGX4qVCtGzi7Nf10e6Z/WeXZhhc0w&#10;cMTh5c0ZK6f9bNbNBRRRXIdoUUUUAFNmhjmQxyJuBp1FJxUlZgY93YzWj5zuj3cNUYOelbTRo6FG&#10;XcG6g1nXumtb5ktxuTrjuK8LF5fKnecNV27f8A6qdTm0ZWooorzTYTYvpWdf6DDMTLaN5ben8J/w&#10;rSozXHjMDhcdS5KsU1+K9H0NKdWpSleLOZnt5rZvLuFKmmjHauklt45YzHKqsv8AdK1m3fh8A77O&#10;TH+w54/Ovhcw4VxNG88O+Zduv+TPUo46nLSen5GbmjrxTp4LqBgs8DL7nofpTelfK1KVWlJxmmmu&#10;j0Z3RlGWqCiiisygooooACAeopNi+lLRQAAAdBQVzyRRRQAhVSMYo2r6UtFABRRRQAUUUUAAGBii&#10;iiGK5uTtt4i307VVOnUqSUYJtvotWTKSirsCR3pYYprg+VbxMze3atG00AttN7J77E/xrSgtYbZP&#10;LgRVX+6BX1WW8K4rEWniHyx7bt/ovzOGtjqcdIa/kZ9joKRHzL394393+Ef41pDYBgilZsVn6jqf&#10;lMYLdvn/AIm/u/8A16/UOG+F6mMxCwmX09Xq29ku7fZf0j53Ns4o5fh3XxMtFsurfZLuWbq9gtRm&#10;SX/gPc1Rl12cnEMe0erc1Rcs773bcT13d6K/oDJfDnJcvpqWKXtanW+kV6L/ADufkuZ8Z5ljJNYd&#10;+zh5bv1f+RN9vvXb5rlvw4pwurodLh/++qgT71Pr7KOTZTTjyxoQS7KKX6HzcszzCUrurJvzb/zL&#10;dp4g1ey4in3L1Kso5/rWrp/jKOUhNRg8s/8APReV/Lr/ADrn6K4cZwvkuOp8rpKL7xVmvu0Z6GD4&#10;izbByuqjkuz1X46r7zrNW1mK20tru1mVjJ8sLKe5/wAK5RSS2TSYONu5tvXb2pU+9VZFkOHyOlOE&#10;Jczk7ttWdui+RGdZ1WzitCc48qirJXur9X8x9FFFe8eMFFFFABRRRWhy1PiYUUUUEhTk602nJ1oA&#10;dRRRQAV5T+034IjvNJh8dWUX76zZYbzav3oiflY/7rHH0b2r1aqut6Tba9o91ol6P3N3bvFJ7Bhj&#10;NVGXK7nLjMPHF4WVN9Vp69D5JBz0oqS9sZ9M1G40y6XEtrO8Mv8AvKxU/qKjzXUfm8ouMuVhRTTI&#10;o/iH50Zk/ufpQHLLsOopvmJ/ep2aCbMKKKKACiiigAooooAKKKKACiiigAooooAKKKKAPav2Lv8A&#10;kN+JP+vWz/8AQpq9+rwH9i7/AJDfiT/r1s//AEKavfq+XzL/AHx/L9D+hOA/+SYo+sv/AEthRRRX&#10;nn2AUUUUAFFFFABRRRQAUUUUAFFFFABRRRQAUUUUAFFFFABRRRQAUUUUAFFFFABRRRQAUUUUAFFF&#10;FABRQTgZNXNH0K81psxjbCp+aVhx+HrRJ23Gk5OyKqRzXDCG3jZ3b7qqMmt3SvBbkCbVW9/KQ/oT&#10;/hWxpej2OlR+Xax/MfvSN95qugYGBXPKo+h0xopbkNrZ21nEIbaBY19FWpgAOgoorM2Ef7tLSP8A&#10;dpaACo6kqOgAooorQAooorMAooooAR/u0ynv92mVURR2CiiiqFIKKKKmQRCiiipKI6KKKqJmFFFF&#10;UAUUUUAFR1JUdTIAoooqgCiiigAooooAKKKKAI6KKKACiiigAooooAKR/u0tI/3aAI17/WlpF7/W&#10;loAKKKKACmyfcNOpsn3DQBDSp96kpU+9WhhH4h9FFFZm4VHP0FSVHP0FBMiOiiitDEKcnWm05OtT&#10;IuG46o3/ANZ+FSVG/wDrPwoj8RcvhCiiitjEKY/3qfTH+9UyASm/8tKdTf8AlpSjuA6iiirAKKKK&#10;AEbt9aWkbt9aWgBslNp0lNqftAFFFFUAUUUUAFFFNmk8uJn/ANmgDKfHmNj+9SUZJ5NFBmFFFFAB&#10;RRRQAUUUUAFFFFABRRRQAUUUUAFFFFABRRRQAUUUUAFFFFABRRRQAUUUUAFFFFABRRRQAUUUUAFF&#10;FFABRRRQAUUUUAFFFFABRRRQAUUUUAFFFFABRRRQAUUUUAFFFFABRRRQAUUUUAFFFFABRRRQAUUU&#10;UAFFFFABRRRQAUUUUAFFFFABRRRQAUUUUAFFFFAHwvRRRX3B/J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avgbxprvw98T2/inw/PtmhbEkbfdmjJ+aNvY&#10;/pweoFfYPw5+IWgfEvwxD4l0KXhvluLdj88EgHKN/Q9xg18U10nws+KOv/CfxMutaPmW3kAW+sWb&#10;CXEf9GHVW7fQkH43izhinnWH9rR0qxWj/mXZ/o+h+g8C8ZVOG8V7Cu26Enqt3F91+q7H2hRWT4M8&#10;Z+H/AB7oEPiXw3eia3mGPRo2HVGHZh3H5cc1rdOK/Ca1Gph6jp1E1JOzT3TXQ/p7D4ijiqMatKSl&#10;GSTTWqaezTCiiiszUKKKKACiiigCneaUkw8yD5W9OxrPdJIW8uVCGrcqOa3iuF2ypn09q87E5fTq&#10;+9DR/gzaFZx0Zj0VYutLni+eA71/UVXrxKlGpRlaasdEZKWwUUUVmUNkRZE2sgPsao3Og2svMQMZ&#10;/wBk/wBK0KK5cVgcLi48tWCfr+j3RpCpUpu8XYwZdDvYTmMrIvscH9arzRy27YmiZf8AeWul2L6U&#10;hjU8EfhXzeK4QwlTWlJx/Ffo/wATsp5hUj8SucxvX1oO09a6GTStPmOXtV/4Dx/KqsugWjHMbyL7&#10;Z/xrw63COYU/4coy+bT/ABVvxOqOYUZbpoyaK0m8PHHyXfP+0n/16jbQLsfdmjP5158uHc2p707+&#10;jT/JmixeHl1KNFXBoN7jmWP8z/hSjQL0jPmx/mf8Kz/sTM/+fTK+tYf+YpbR6UVeXw/dfxSx/rUg&#10;8Osfv3f/AHzH/wDXrSnw9m1Tam/m0vzYnjMP/MZg29qTKZzWxFoFqozLJI36VYh0nT4vmW1XP+1z&#10;/OvQo8JZhU+OSj823+Ct+JlLH0Y7XZgxJLMcRQs3+6tWodDv5+XCx/7x5rcWNVG1elKq7a9vC8IY&#10;SnZ1pOXktF+rOWeYVJfCrFC38PWkPMm6Rv8AaPH5VeiiSJNioqj+6BTqK+lwuBwmEjalBR9N/m92&#10;cdSrUqfE7hjviiimu+3OT25rripSkoxMm+VXZU1e/wDIjEUZ+dv0FZFPuLg3M7THufl+lMr+n+D+&#10;HqWQ5VGLX7ydpSf6eiPwviLOKmbZhKSfuRuory7+r3CiiivrDwBU+9T6Yn3qfQAUUUUAFKn3qSlT&#10;71AD6KKKACiiigAooorQ5anxMKKKKCQpydabTk60AOooooAKKKKAPN/EP7OmmeKfGl94lv8AXpob&#10;e6mWRbW2iAbO0biWOQMtk9D1rd0f4F/DDR0QL4ZjuJF/5a3kjSE++Cdv5AV1qdadVc0trnHHL8HG&#10;o5KCu3e7139dvkUbPw34f05dmn6DZ24/6Y2qL/IVb+zwf8+6f98in0VJ0qnCOiiVLvQtF1Abb7R7&#10;SZf7s1srfzFYWq/BX4Za3uNx4RtY2Zf9ZbZiI9/kIH6YrqKcnWi8lsRUw9CppKKfqkzyDxN+ypZs&#10;jTeE/EssT/wwXyhlP/A1wR+RrzXxf8M/GngYs/iDRZFgDYF5D+8hb/gQ6fQ4NfVZAIwaZJCksTQS&#10;oHVhhlZcg+1aRqSR5OJyHCVleHuvy2+7/I+Ogc9KK90+Jv7Pugapu1Xwki6bcNktCqnyHb6fwfhw&#10;PSvFdb0PV/DWotpOtWbwTx87X/iH94HoQfUVtGXNG58zjsrxWB1mrxezW3/AfqVaKKKo80KKKKAC&#10;iiigAooooAKKKKAPav2Lv+Q34k/69bP/ANCmr36vAf2Lv+Q34k/69bP/ANCmr36vl8y/3x/L9D+h&#10;OA/+SYo+sv8A0thRRRXnn2AUUUUAFFFFABRRRQAUUUUAFFFFABRRRQAUUUUAFFFFABRRRQAUUUUA&#10;FFFFABRRRQAUUUUAFFFaXhrw++qzfaLrIt42+b/bPp9KUnyxuyoxcnZDvD3hp9Uf7ZdhltweB3k/&#10;+tXWwwxW8awwxhVXhVUdKVI1jTy412qBhQO1OrmlJyOyMVFaBRRRUlBRRRQAj/dpaR/u0tABUdSV&#10;HQAUUUVoAUUUVmAUUUUAI/3aZT3+7TKqIo7BRRRVCkFFFFTIIhRRRUlEdFFFVEzCiiiqAKKKKACo&#10;6kqOpkAUUUVQBRRRQAUUUUAFFFFAEdFFFABRRRQAUUUUAFI/3aWkf7tAEa9/rS0i9/rS0AFFFFAB&#10;TZPuGnU2T7hoAhpU+9SUqferQwj8Q+iiiszcKjn6CpKjn6CgmRHRRRWhiFOTrTacnWpkXDcdUb/6&#10;z8KkqN/9Z+FEfiLl8IUUUVsYhTH+9T6Y/wB6pkAlN/5aU6m/8tKUdwHUUUVYBRRRQAjdvrS0jdvr&#10;S0ANkptOkptT9oAoooqgCiiigAqpqkwVFhB+Zjk/SrE8ywRGRu1ZUsjXEhlc9aCZBRRRQSFFFFAB&#10;RRRQAUUUUAFFFFABRRRQAUUUUAFFFFABRRRQAUUUUAFFFFABRRRQAUUUUAFFFFABRRRQAUUUUAFF&#10;FFABRRRQAUUUUAFFFFABRRRQAUUUUAFFFFABRRRQAUUUUAFFFFABRRRQAUUUUAFFFFABRRRQAUUU&#10;UAFFFFABRRRQAUUUUAFFFFABRRRQAUUUUAFFFFAHwvRRRX3B/J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HUfCj4sa/8ACbX/AO0tNPnWc5VdQsGb&#10;CzL6j0cdj+B4r618E+N/DvxB0GHxL4YvfOt5OGHRom7ow7MP/rjgg18RV0Xw0+J/if4V6/8A2z4f&#10;m3RSYW8spG/d3C+h9COzDke4yD8TxTwnRzim69C0ayXykuz8+zP0bgnjvEcO1FhsVeWHk9t3Fvqv&#10;Luj7Sornfht8T/DHxR0Maz4eu/nTAurORh5lu3ow9OuG6Guir8PxGHr4StKlWi4yi7NPdH9KYTFY&#10;fHYeNfDzUoyV01qmgooorE6gooooAKKKKAA5Peobmwt7nlo/m/vL1qaiplCNSPLJXQKTjsZc+l3E&#10;HzR/vB+tV+QfmXH1rcqOe2huBiWLdXl1srjLWk7eT2OiNbuY9FXJ9HP3rebH+y1V5LO5g+/GSPVe&#10;a82phcRR+KP3am0ZxlsyOik3L60u4etc5QUUUUAFFFFABRRRQAUUUUAFFFFABRQSB1NJuX1oAWip&#10;IrS5n/1cR/3jxViDRj1uJv8AgK10U8LiK3wx/QmU4x3ZR3tnGPwqPWIJ4NMkuJV2bsLz15rehtLe&#10;3/1UIHvWT44JGnwqO8//ALKa+s4XyWFbO8Oqrv7ydltpr+h4efYyVHKa0o/ytffoczRRRX9MH4SF&#10;FFFACp96n0xPvU+gAooooAKVPvUlKn3qAH0UUUAFFFFABRRRWhy1PiYUUUUEhTk602nJ1oAdRRRQ&#10;AUUUUAOTrTqanWnUAFFFFABTk602nJ1oAdRRRQBDfQC5tmhI69PY1xvjHwXofjTS20/WrfJXJhmX&#10;h4W9Qf5joa7jr1FYeox+TfOvZmyB9a6KMt4nRTjTrQlSqK6fRnzT408Gax4F1dtL1SPcjZa1uFXC&#10;zL6j0I7jt+ROTX0l4y8I6V4z0aTRtVi+VuYZlHzRSdmH+eRxXzz4j8Pal4U1ubQtWj2zQn7w+66n&#10;ow9iP8OxrVqx8DnWTyy2rzQ1g9vJ9n+jKdFFFI8EKKKKACiiigAooooA9q/Yu/5DfiT/AK9bP/0K&#10;avfq8B/Yu/5DfiT/AK9bP/0Kavfq+XzL/fH8v0P6E4D/AOSYo+sv/S2FFFFeefYBRRRQAUUUUAFF&#10;FFABRRRQAUUUUAFFFFABRRRQAUUUUAFFFFABRRRQAUUUUAFFFFABRRQTgZNAE2nafNql9HZx/wAX&#10;LN/dXua7m2tYbO2W0gXaqrhRWX4P0z7Jp/2yVf3k3P0Xt/jWzXPUleVjspR5YhRRRWZoFFFFABRR&#10;RQAj/dpaR/u0tABUdSVHQAUUUVoAUUUVmAUUUUAI/wB2mU9/u0yqiKOwUUUVQpBRRRUyCIUUUVJR&#10;HRRRVRMwoooqgCiiigAqOpKjqZAFFFFUAUUUUAFFFFABRRRQBHRRRQAUUUUAFFFFABSP92lpH+7Q&#10;BGvf60tIvf60tABRRRQAU2T7hp1Nk+4aAIaVPvUlKn3q0MI/EPooorM3Co5+gqSo5+goJkR0UUVo&#10;YhTk602nJ1qZFw3HVG/+s/CpKjf/AFn4UR+IuXwhRRRWxiFMf71Ppj/eqZAJTf8AlpTqb/y0pR3A&#10;dRRRVgFFFFACN2+tLSN2+tLQA2Sm06Sm1P2gCiignjNUAUyaZIE8yQ//AF6iur6O3+UHc3oKoyzy&#10;3DbpfwHpQJsdc3Mly2T8q9lqPNFFBAUUUUAFFFFABRRRQAUUUUAFFFFABRRRQAUUUUAFFFFABRRR&#10;QAUUUUAFFFFABRRRQAUUUUAFFFFABRRRQAUUUUAFFFFABRRRQAUUUUAFFFFABRRRQAUUUUAFFFFA&#10;BRRRQAUUUUAFFFFABRRRQAUUUUAFFFFABRRRQAUUUUAFFFFABRRRQAUUUUAFFFFABRRRQAUUUUAF&#10;FFFAHwvRRRX3B/J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oeE/GHiLwJrkfiHwvqTW11Hxnqrr3Vh0ZT6H8MEA19SfBr4/+HPinbLp1yUs&#10;dZRczWLN8svq0RP3h3I6j3HJ+S6dDPcWs8d1aTtFLGwaOSNirIw6EEcg181n/DODzyl73u1FtJLX&#10;0fdfkfY8K8ZZlwzXtD36TfvRb09Yvo/wPvIHIyKK8E+Df7WClovDfxTlw3CQ6yq8H0EoHT/fHHqB&#10;ya93tru2vIEu7SdJYpEDxyRsGV1PQgjqK/D82yXH5PiPZ4iNuzWz9H+h/S2Q8RZXxDhvbYWd+8Xp&#10;JPs1+qJKKKK8g90KKKKACiiigAooooAKAMcAUUUARyW0E3+sjVvwqF9GtXPyMy1aorGph6NT4opl&#10;RnKOzM99Gm6pOp+oxUbaXfD7qK3+61alFc8stw0trr0f+dzT20zFNreL1t2/75pDDcr1gb/vk1t0&#10;Vg8rp9JMPrEuxh7Zcf6tv++aCJM8q3/fJrcoqP7Jj/P+H/BK9v5GGsVwekDf98mpFtb1jgWzf981&#10;sUVSyun1kxe2l2MldOvm+9Gq/Vqmj0eZhlpVH0Ga0KK2jluGjvd+r/ysL20ynHo9sDmVmb9KsR2l&#10;vF/q4lHvipKK6qeHo0/hijPnk92FFFNaSNf9Y6j6muiNOcvhRnzRXxMdWP42jZ9LjcdEnH8iK1ll&#10;icZWRT9Gqrrts95pM1vGvzbcqPcc162R1ZYPNqNWaslJX9G7P8Gebm1OOKyyrTi7txdvVar8Ti6K&#10;KK/oQ/DwooooAVPvU+mJ96n0AFFFFABSp96kpU+9QA+iiigAooooAKKKK0OWp8TCiiigkKcnWm05&#10;OtADqKKKACiiigBydadTU606gAooooAKcnWm05OtADqKKKACsvXEAuY5APvLj9a1Kz9bziM/7RrS&#10;j/ERth/4iM1+lcT8aPAQ8VaB/aunw7tQ09S0e1eZY+rJ7+o9xjvXbP0okJABHrXdvE1xuGp4zDyp&#10;TWj/AKv8j5YVgy5FLXSfFvwovhLxrNBax7bW7/0i2HYBj8y/g2fwIrm6xPybEUJ4XESpS3i7BRRR&#10;QYhRRRQAUUUUAe1fsXf8hvxJ/wBetn/6FNXv1eA/sXf8hvxJ/wBetn/6FNXv1fL5l/vj+X6H9CcB&#10;/wDJMUfWX/pbCiiivPPsAooooAKKKKACiiigAooooAKKKKACiiigAooooAKKKKACiiigAooooAKK&#10;KKACiiigAqWxtTfXsVmB/rJAD9O/6VFWp4NiWTW1Yj/Vxs39P61MnyxuVH3pJHXRosSLGg+VRgU6&#10;iiuU7gooooAKKKKACiiigBH+7S0j/dpaACo6kqOgAooorQAooorMAooooAR/u0ynv92mVURR2Cii&#10;iqFIKKKKmQRCiiipKI6KKKqJmFFFFUAUUUUAFR1JUdTIAoooqgCiiigAooooAKKKKAI6KKKACiii&#10;gAooooAKR/u0tI/3aAI17/WlpF7/AFpaACiiigApsn3DTqbJ9w0AQ0qfepKVPvVoYR+IfRRRWZuF&#10;Rz9BUlRz9BQTIjooorQxCnJ1ptOTrUyLhuOqN/8AWfhUlRv/AKz8KI/EXL4QooorYxCmP96n0x/v&#10;VMgEpv8Ay0p1N/5aUo7gOoooqwCik3c4pGljjGXcD6mgBW7fWlqu+oWinBmH4c1HJrMQ4iiZvrxQ&#10;BakphO1M1Ql1O4k+6FWq7STSHMkhb8aCeY0JdShj4U7m9FqrNfzzfKH2r6LUNFAcwUUUUEhRRRQA&#10;UUUUAFFFFABRRRQAUUUUAFFFFABRRRQAUUUUAFFFFABRRRQAUUUUAFFFFABRRRQAUUUUAFFFFABR&#10;RRQAUUUUAFFFFABRRRQAUUUUAFFFFABRRRQAUUUUAFFFFABRRRQAUUUUAFFFFABRRRQAUUUUAFFF&#10;FABRRRQAUUUUAFFFFABRRRQAUUUUAFFFFABRRRQAUUUUAFFFFAHwvRRRX3B/J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IVXqRXZ/C&#10;v45+NPhTOLfTZ/tmms2ZdMuXOz6oesZ+nB7g1xtFcuMwWFx+HdKvBST3T/rR+aO3A5jjsrxMa+Fq&#10;OMls1+Xmu6Z9jfDL40eCfilbAaHqHk3qrmbTbrCzJxyQP4x/tLkeuOlddXwba3FzZXUd9ZXMkM0b&#10;bo5oWKsjeoI5Br2T4Y/tda5ovl6P8R7VtRtuFGoQKBOg9WHAk+vDf7xr8nz3w/xFC9XL3zR/le69&#10;Hs/Q/deGfFTC4pRo5quSe3Mtn6ro/PVeh9HA56UVk+EvHHhTx3pq6t4T1uC8hZQW8tvnj9nU/Mh9&#10;iAa1vwr86rUK2HqOFSLi1umrNeqZ+uYfEUcVSVWjJSi9U00015NBRRRWRsFFFFABRRRQAUUUUAFF&#10;FFABRRRQAUUUUAFFFFABRmis7XvEFto0O0jfM3+rjB/U+grqweDxGOxEaFGLk3sl/Wi7nPisVRwd&#10;F1KsrJbv+uvkW7y+tbCIz3c6xqP73+eawdQ8cuSyaVbY/wCmk3+FYd9fXmpz/abyVmbsOw+g7VHX&#10;6vk/A+BwsVUxnvz7dF8t2fmuacXYvEScML7se/V/5fItXetatetuuL6T/dVto/IVX/1nzSfMc/xU&#10;2nJ0r7GjhMLho8tKCS7JJHytTFYitLmqSbfm2/zFChTleKsQanqNoQ1veyLjtuJH5HioKKuWHoVo&#10;2qRT8mkEK9anrCTT8nb8gBJYuepOTRRRW8fdjY5wooooAVPvU+mJ96n0AFFFFABSp96kpU+9QA+i&#10;iigAooooAKKKK0OWp8TCiiigkKcnWm05OtADqKKKACiiigBydadTU606gAooooAKcnWm05OtADqK&#10;KKACs/XGGIwP7xrQrL1yTM0cZ7An/P5VpR/iI2w/8VFF+lD9KH6UP0r0D0JHA/tAaANR8HprUa/v&#10;NOuA3A5Mb4Vv12n8DXi9fTHiPSo9a8O32ly9Li0kj6dCVIB/PFfMqb8YkXa38St2rGfxH57xRh40&#10;8XGqvtL8V/wB1FFFSfLhRRRQAUUUUAe1fsXf8hvxJ/162f8A6FNXv1eA/sXf8hvxJ/162f8A6FNX&#10;v1fL5l/vj+X6H9CcB/8AJMUfWX/pbCiiivPPsAooooAKKKKACiiigAooooAKKKKACiiigAooooAK&#10;KKKACiiigAooooAKKKKACiiigAra8C7Tqc3PzeT/AFFYtang2XytcVS3+siZfx6/0qZfCy6fxo7C&#10;iiiuU7QooooAKKKKACiiigBH+7S0j/dpaACo6kqOgAooorQAooorMAooooAR/u0ynv8AdplVEUdg&#10;oooqhSCiiilLYIhRRQAT0FQUR0U5o33cLR5b/wB2qiZjaKd5b/3aPLf+7VFco2inGJgMmjYaCRtR&#10;1NsNNEB7tUyAjoqTyB/eoaEAZDUcxXKR0U7y/ejyx3NUSNpNy+tP8tB0Wjy0/u0AN3D1pNw9akCK&#10;Oi0mwdjQBDRUhGDg0UAR0VIeTmigCPB9KCCOCKkpuz/aoAaDnpSOflpSNpoIzwRQBCCB1PenU4RK&#10;DmkZdtACUU395TqACmyfcNOpsn3DQBDSp96kpU+9WhhH4h9FFFZm4VHP0FPZivIqpeanZRDDXC/R&#10;eadmTJ6ElFZ82uJ0hhz/ALxxUL6vfSdGVf8AdWteWRhdGsQR1FO3qnLMorBkurmU/NO3/fVRkljl&#10;jmjlGp8uxvteWoH/AB8p/wB9VBLqVkGyLhf+A81jFQaWhQsEqjasaravaD+M/gppDrVt2Df98/8A&#10;16y6KonmNI65CDgRSH64pra1k5EH/j3/ANas+igOaRcOsyj/AJd1/wC+qa2rXHVY1qrRQK7LH9q3&#10;h5yo/wCA006heN96ZvyFQ0UCuOeadvvSsf8AgRpuOc0UUAG0dcUUUUAFFFFABRRRQAUUUUAFFFFA&#10;BRRRQAUUUUAFFFFABRRRQAUUUUAFFFFABRRRQAUUUUAFFFFABRRRQAUUUUAFFFFABRRRQAUUUUAF&#10;FFFABRRRQAUUUUAFFFFABRRRQAUUUUAFFFFABRRRQAUUUUAFFFFABRRRQAUUUUAFFFFABRRRQAUU&#10;UUAFFFFABRRRQAUUUUAFFFFABRRRQAUUUUAFFFFABRRRQAUUUUAfC9FFFfcH8l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FrRtc1rw5qCat4f1O4s7qP7s9tIUb6cdR7Hg17J8O/2xdVsvLsfiRo/wBsjzhtQsVCyAerRn5W&#10;+qlfoa8RoryMyyPLc2jy4mmm+j2a9Gtflse7kvEuc5DU5sJVaXWO6fqnp8z7Y8GfEfwR4/tBdeE/&#10;EVvdcZaENtlT/ejOGX8RW5Xwba3FzYXSX9hdSQTxnMc0MhV1PsRyK9K8EftW/E3wsIrTW5odatU4&#10;K3nyzY9BKOc+7Bq/Ns08O8TTvPAz5l/K9H9+z/A/Ysj8XMHWtTzKm4P+aOq9Wnqvlc+qKK8x8G/t&#10;X/DDxMY7bWLibRrlzjbfLmLP/XRflA92216Np2qabrFut5pWoQXULfdlt5lkU/iDXwWNynMMvny4&#10;ilKPqtH6Pb7mfp+XZ5lObU+bCVozXk9V6rdfNFiiiiuA9YKKKKACiiigAooooAKKKKACiiijcCnr&#10;mrRaRYG5f5mbiNP7zVxM9xcXlw13dPudzlmq54k1MatqbFT+7iO2P39T+NUa/buFcjjleBVSov3k&#10;1d90ui/Vn5HxJnEswxbpwfuRdl5vqwooor64+XCnJ0ptOTpUyKiOooooiEgoooqiQooooAVPvU+m&#10;J96n0AFFFFABSp96kpU+9QA+iiigAooooAKKKK0OWp8TCiiigkKcnWm05OtADqKKKACiiigBydad&#10;TU606gAooooAKcnWm05OtADqKKKACsW/kE17I+Punatat5MLeBpj/COPrWJkt8x+bvXRh47s7MLH&#10;VyGv0ofpQ/Sh+ldh1SANtAbFfM/imzXT/FGpWKNlYdQmQH6SMK+mH/1f4V84/ENI4/HmsLEfl/tK&#10;U/iWyf1JrOp0Pj+LI/uKb83+Rj0UUVmfChRRRQAUUUUAe1fsXf8AIb8Sf9etn/6FNXv1eA/sXf8A&#10;Ib8Sf9etn/6FNXv1fL5l/vj+X6H9CcB/8kxR9Zf+lsKKKK88+wCiiigAooooAKKKKACiiigAoooo&#10;AKKKKACiiigAooooAKKKKACiiigAooo2u52xqWP+yM0AFFXLbQNZuRlLJlX+9J8tXIvB90ebi7Rf&#10;9lVJ/wAKnmj3KUJPoY9SWV0bK9jux/yzkDH+v6VvxeE9PQfvWlkP+9gVZi0TSYRuWxT/AIEN386O&#10;eJpGnI1o5UljWSM7lZcqfWnVDaMir5CqF2j5QPSpq5TqCiiigAooooAKKKKACiiigApNi+lLRQAm&#10;xfSjYvpS0UAJsX0o2L6UtFACbF9KNi+lLRQA1hgjAp1NbqKdQAU1xjkCnU2SgBtFFFaAFHXqKKKm&#10;QBRRRUgFFFFADXGOQKbTpKbVRJkFFFFUSFI/3aWkf7tZmgyiiitCZBRRRQSFFFFADH+9SUr/AHqS&#10;gAooooAKKKKAGv1ptOfrTaACiiigCGX79Opsv36dVSJXxMKbJ9w06myfcNSUQ0AgHmiqV9rEVv8A&#10;u7c75P0FaHOtC9JPDCm+WQKv+0azbvXgPltI9x/vN0rOnnnun3zyM317U0DHAFPkQSqN7Ek95dXJ&#10;zPK3+72qOiirMwooooAKKKKACiiigAooooAKKKKACiiigAooooAKKKKACiiigAooooAKKKKACiii&#10;gAooooAKKKKACiiigAooooAKKKKACiiigAooooAKKKKACiiigAooooAKKKKACiiigAooooAKKKKA&#10;CiiigAooooAKKKKACiiigAooooAKKKKACiiigAooooAKKKKACiiigAooooAKKKKACiiigAooooAK&#10;KKKACiiigAooooAKKKKACiiigAooooAKKKKACiiigAooooAKKKKACiiigD4Xooor7g/ks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PFWtF17X/DV0b3w7rd1YyNjdJaXDRlvrtIz+NVaKzqU6dWLjNXT6PY0&#10;o1q1CSlTk01s1o18z0vw1+1h8WNCWOLVLmz1aJT832y32yEezJjn3INeg+Hv20vCF4yx+JvCl9Yl&#10;vvSW8izov/oLfoa+c6CAeor53G8H5DjtZUlF946fgtPvR9hlvH/FGW2UcQ5rtJKX4vX7mj7D0D4/&#10;/B/xGQtj44s4pD/yzvSbdv8AyIBn8M11dlqVhqMYm0++huEPRoZVcH8Qa+ENq+lS2V1daZcfbNMu&#10;5rab/ntbyFG/NSDXy+K8NcLK7oV3HyaT/FW/I+ywfjFjYWWKw8ZecW1+DT/M+8KK+L9P+MnxY0jD&#10;af8AEPVl29FkujKPyk3D9K6DT/2qfjTYIEl123uv9q5sY/8A2ULXiVvDnNYa06kZfen+TX4n02H8&#10;XchqaVqU4+iTX5pn1hRXzFa/tkfFSJs3Wk6LMv8A16yq35+Zj9K1IP21/E6f8ffgKxk/653rp/NT&#10;XBU4D4ijtCMvRr9bHqUfFDhOp8U5R9Yv9Ez6Jor5/X9tvUMDzPhxDu77dUOP/RdEn7bWobf3fw5h&#10;3dt2qHH/AKLrn/1I4i/58/jH/M6P+IlcH/8AQR/5LL/I+gKo+Irw2OkTXCHa5XbGfc8V4JcftseJ&#10;W4tfANjHx1kvnfn8FFbHw4+OPi/4uXt5aa3pdjbWtmsbxi1jfcXYt1LMQRj2HPPtXpZbwPnFPG06&#10;mJglFSTeqeid7aN+hy4nxE4dxVGVDCVJSnJNLRpXtvdpbbnVqpXvTqKK/Wj4UKKKK0MwpydKbTk6&#10;VMiojqKKDREJBRRRVEhRRRQAqfep9MT71PoAKKKKAClT71JSp96gB9FFFABRRRQAUUUVoctT4mFF&#10;FFBIU5OtNpydaAHUUUUAFFFFADk606mp1p1ABRRRQAU5OtNpydaAHUUE4GTVe/vVtIy+fm6KvqaI&#10;q+iKjFylZFPWrkSutqh+5y31qnTRuLsznLNzTq7ox5Y2PTpx9nGyGv0ofpQ/Sh+lbDkAyUwK+a/G&#10;U8dz4w1a5ib5ZNTuGVh3BkavozU7+LTdMuL+Vvlt7d5W+iqT/SvmEyzXEjXFwR5kjFpMepOT+tZ1&#10;Oh8XxZU92nT9X+QUUUVmfEhRRRQAUUUUAe1fsXf8hvxJ/wBetn/6FNXv1eA/sXf8hvxJ/wBetn/6&#10;FNXv1fL5l/vj+X6H9CcB/wDJMUfWX/pbCiiivPPsAooooAKKKKACiiigAooooAKKKKACiiigAooo&#10;oAKKKMjOKACirmn6BqupfNDBsQ/8tJOB/wDXrcsPB1jbgPeM07/7XC/lUynGJpGnKRzVvbXN0/l2&#10;1u8n+6ua07XwfqE4zdSrD7feP6V0yW8MEXlwxKi/3VGKKz9o3sbRox6mXaeE9KiAMqtMR/fPH5Vo&#10;QWsFsNtvCka+iKBUgGOAKKkqMYgOOKa/WnU1+tZmg2iiitDMASOlWIJhKuf4u4qvTWOxgwOKmQ0y&#10;9RUMN2j/ACv8p/nU1SWFFFFABRRRQAUUUUAFFFFABRRRQAUUUUAFFFFADW6inU1uop1ABTZKdTZK&#10;AG0UUVoAUUUVMgCiiipAKKKKAGyU2nSU2qiTIKKKKokKR/u0tI/3azNBlFFFaEyCiiigkKKKKAGP&#10;96kpX+9SUAFFFFABRRRQA1+tNpz9abQAUUUUAQy/fp1Nl+/TqqRK+JhTJXwpGKeTjrWPr+pEv9ig&#10;b/rp/hRFXYSlyxIdR1YzHybRiq9Gf1qiOOKKK2OU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4Xooor7g/k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1r9mEfudaOP+WkH8nryWvUP2Y73bq2rabn79vHKB/usQf/AEIVnW+FnsZDLlzS&#10;F/P8mewUUUV55+mBRRRWhmFOTpTacnSpkVEdRRQaIhIKKKKokKKKKAFT71Ppifep9ABRRRQAUqfe&#10;pKVPvUAPooooAKKKKACiiitDlqfEwooooJCnJ1ptOTrQA6iiigAooooAcnWnU1OtOoAKKKKACnJ1&#10;ppOBk1DdXsFqu+T72PlUdTRq9hxjKTsiS5uUgiLzHj09ax7iaS8lMr8dlHoKJrma7k82U/7q+lNr&#10;qp0+XVno0aPs9XuJ/H+FLSfx/hS1sbDX6UP0ofpRL9ytCZHG/HDXF0fwFcWqTbZr+RbeNfVTy/8A&#10;46CPxrwsDaMV2vx48VDW/Fy6JbShrfS1KfL3mbBf8sKv1BriqxlrI/MOIMV9azCXLtHRfLf8bhRR&#10;RUniBRRRQAUUUUAe1fsXf8hvxJ/162f/AKFNXv1eA/sXf8hvxJ/162f/AKFNXv1fL5l/vj+X6H9C&#10;cB/8kxR9Zf8ApbCiiivPPsAooooAKKKKACiiigAooooAKKKKACiiigAooq9oWhTazPuYMsMbfO/r&#10;7Chvl1Y4pydkQ6dpd7qs3lWsXA+9I33VrpdL8Lafp482ZBNL/eccD6Cr9raQWUKwW0W1V6KtSVjK&#10;TkdcKcYiBcHOaWiisTQR/u0ynv8AdplVEAoooqiYhTX606mv1rMobRRRWhmFNkp1NkqZANIzwaki&#10;uJIuM7h6Go6KI7AXEu4pOM7T/tVJWeRkYNEUk8XCyfhRylcxoUVVjvXXiVAf92pFvrc/ebb9aVmU&#10;TUU1ZUf/AFbBvoadSAKKKKACiiigAooooAKKKKAGt1FOprdRTqACmyU6myUANooorQAoooqZAFFF&#10;FSAUUUUANkptOkptVEmQUUUVRIUj/dpaR/u1maDKKKK0JkFFFFBIUUUUAMf71JSv96koAKKKKACi&#10;iigBr9abTn602gAooooAhl+/TqbL9+nVUiV8TIb248i2abH3VzXMszOzOzbizZJroNbz/Zz49s1z&#10;9XDYyqbhRRRVm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wvRRRX3&#10;B/JYUUUUAFFFFABRRRQAUUUUAFFFFABRRRQAUUUUAFFFFABRRRQAUUUUAFFFFABRRRQAUUUUAFFF&#10;FABRRRQAUUUUAFFFFABRRRQAUUUUAFFFFABRRRQAUUUUAFFFFABRRRQAUUUUAFFFFABRRRQAUUUU&#10;AFFFFABRRRQAUUUUAFFFFABRRRQAUUUUAFFFFABRRRQAUUUUAFFFFABRRRQAUUUUAFFFFABRRRQA&#10;UUUUAFFYfjv4keBvhno7a94+8T2ml2oOFe5kw0jf3UUfM59lBNfOPxL/AOClWmWzyWHwl8EtdMrF&#10;V1HWmMaHH8SxIdxH+8yn1HaolUjHdmkKVSpsj6qozjrX53+Lf2yv2jfF1xJJJ8RrjToZOlro8KW6&#10;L/wJRvP4sa4HXPGnjTxKzN4j8X6pqG77wvNQllH/AI8xrL6xHojojg5dWfqPLqmmQf6/UbePnH7y&#10;ZRz+JpYdQsbjb9nvYZN3Ty5Qc/lX5S5oqfrPkX9TXf8AD/gn6wA56UV+WmkeOvHHh9gdA8aatY7e&#10;1nqU0Y/JWFdl4f8A2uf2j/DbIbL4r6jNGn/LHUFjuVYen7xWP5EVX1mPVEPBy6M/RmivjTwb/wAF&#10;KfHlhLHD4+8B6bqEPSSbTZHtpR74bep+ny17Z8Mv23/gH8RPLtJ/EbaDfSNtFpriiIFvaUExnPbL&#10;An07VpGtTl1MZYerHoev0UyG4huIlnt5lkjdcpIjAqw9Qe9PrQxCiiigAooooAKKKKACiiigAooo&#10;oAKKKKACiiigAooooAKKKKACiiigAooooAKKKKACiiigAooooAKKKKACiiigAooooAKKKKACiiig&#10;ArqPgvr3/CP/ABGsXkl2RXe62m3HAO8fL/48Frl6FkkhcTRPtZGDKw7EdDUyXNGxth6zoYiNRfZa&#10;f3H1gCD0NFc54B8Y/wDCYeGbfWldPMZdt1GP4JRww/qPYitsXuDhk/KvJ9rFSaejP2ynl+IrYeNa&#10;laUZJNNPo/XUsUVCL6M/wN+lH2tP7rVarU+5n/ZuO/59smpydKrm9Qf8s2oXUYlG0xt+lDrU+4LL&#10;cbf4WWqDVddQjbnY36U77fFj7rflRGpT7lSy/F2+Fk1FQ/b4/wDnm36U37en/PNqr2kO5n/Z+M/l&#10;ZYoqv9vT/nm1C6hGf+WbU/aR7h/Z+K/kZZT71PqouooDkwtT11OLvE36Uc8e4fUcV/IyxRVU6rCD&#10;jY36f40v9qQlseVJ+n+NHMifqOJ/kZZpU+9Vb+0oP+ecn5D/ABoXUoQctG//AHyP8ad0H1PE/wAr&#10;LlFVf7Ug/wCeUn6f40f2tB/zxk/T/Gi6D6lif5WWqKqnV4B/yxk/If40n9sW3/PKT8h/jTJ+qYj+&#10;Vluiqg1a3I/1Un6f40ratbD/AJZyfkP8au6MJYHE82kWWqKqjV4OjRP+n+NH9rQf88ZP0/xpkfU8&#10;T/Ky1Tk61TGqwDpFJ+n+NO/ti3X7sMn6f40E/VMR/Ky5RVT+2LfGfKk/T/Gk/tiD/nhJ+n+NPlYf&#10;VcR/Ky5RVM63B3hk/T/Gj+2rY/8ALJ/0/wAafLIPquI/lLydadWeuuW4ORDJ+n+NI+u5OIrf/vpq&#10;OWQfVcQ/smjTJp4oRmSTbWZJqN1IMiQL/urUDB3bczZPqaqNO+5rHBy+0y5cavIQY7df+BMKoEs7&#10;GSQksepNSDjio66IRjHY7adONPSKHR8LgU6mp0p1aBL4hP4/wpaT+P8ACloJGv0rn/iV41h8EeGJ&#10;tTLKbqT93Yx5+9Ie/wBF+8fp71tapqVlpNlLqGo3Cw28EZeaV24UD/P418+/EPx1d+PfEDag+5LW&#10;EFLKBv4F9SP7zdT+A7USloeDnmaRwGHcYv3pbeXn8jBd5ZpGnnkZ5GYszsclmPUmigZ70VmfmO4U&#10;UUUAFFFFABRRRQB7V+xd/wAhvxJ/162f/oU1e/V4D+xd/wAhvxJ/162f/oU1e/V8vmX++P5fof0J&#10;wH/yTFH1l/6Wwooorzz7AKKKKACiiigAooooAKKKKACiiigAoooOe1AEtjZzajdraQnmRsH2Hc13&#10;NjaRWNstrAm1Yxge/vWD4Es1zNfsvzZ2L/M/0rpK56kvesdVGNo3I6KKKDYKKKKzAR/u0ynv92mV&#10;UQCiiiqJiFNfrTqa/WsyhtFFFaGYU2SnU2SpkA2iiiiIBRRRVAFRkZ4IqSo6AAgHqKcHkT7srD/g&#10;RptFAEn2u5HRyaBqNyvUL/3zUdNfrQBN/asq/ehWnDWGzg2//j1VaKLDuy4NVXqYG/76obWYl6wt&#10;VOo56OVClJpF/wDtuHOPJb9KX+2Yf+eLVmJ96n0OKCMm0Xn1iPOVgam/27EODC35iqdQN/WhRQpS&#10;kjTOvR5/1Df99CkOtoxx5Df99CsynL0NPlihRnJs0H1tV+YW5/76po14f8+p/wC+qoyU2rjGLQSn&#10;KLNH+3Iv+fVv++qT+34McwyfpWfUdKVOJPtJGsNetieUkX/gIqQaxYMcedt+qmsWij2cQ9pI6GO4&#10;hlXMcqt/utT65oAg5VsVbttWurcgSP5i/wC11/OpdJ9C1VXU2JKbTILyG8jEkLfUHqKfSGFFFFAB&#10;SP8AdpaR/u1maDKKKK0JkFFFFBIUUUUAMf71JSv96koAKKKKACiiigBr9abTn602gAooooAhl+/T&#10;qbL9+nVUiV8TIryD7RavB/eXFcw2Vba3XdiurZd1Y2v6YVk+3wrlf+Wnt71UJdCakbq5m0UUVoc4&#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wvRRRX3B/JYUUUUAFFFFA&#10;BRRRQAUUUUAFFFFABRRRQAUUUUAFFFFABRRRQAUUUUAFFFFABRRRQAUUUUAFFFFABRRRQAUUUUAF&#10;FFFABRRRQAUUUUAFFFFABRRRQAUUUUAFFFFABRRRQAUUUUAFFFFABRRRQAUUUUAFFFFABRRRQAUU&#10;UUAFFFFABRRRQAUUUUAFFFFABRRRQAUUUUAFFFFABRRRQAUUUUAFFFFABRRQTgZoAM4614L+07+2&#10;tofwinm8EeAI4dV8RqCtyzNm308+j4Pzyf7AwB/Eexzv21P2sH+HFpJ8LPh1qAHiC6jA1G+hbJ02&#10;NhkKPSVl6f3VOepUj4qZmdmd2ZmZsszHJJ9a5a1bl92J24fD8y5pGp4y8ceMPiHrsniXxv4iutSv&#10;pOGnupM4Hoq/dRf9lQAPSsuiiuU7/h0QUUUUAFFFFABRRRQAUUUUAdp8KP2hfi38GbmP/hCvFUy2&#10;aybpNLuv3trJ6goT8ufVdp96+uPgP+3R8PPinLB4c8Zqvh3W5CqRxzy5tblycYjkP3SePlfHXALG&#10;vhOkZQwwa0hUlDYxqUadTdan6w7h60V8K/s1/tseK/hRLB4R+IUtzrXhzIVHZt91YL/0zJPzp/sE&#10;8D7pGMH7a8L+KvD3jTQrXxN4V1eC+0+8j3211btlXGcfgQeCDyCCDgiuynUjU2PPq0ZU9zQooorQ&#10;xCiiigAooooAKKKKACiiigAooooAKKKKACiiigAooooAKKKKACiiigAooooAKKKKACiiigAooooA&#10;KKKKACiiigAooooAKKKKAOq+Evj/AP4QjW/s9+5/s+8Krc8n903aQfTv7fQV7qskcyrJFIrKygqy&#10;tkEetfMB5ru/hV8XX8NFPDniWRnsM4t7jqbb2Pqn6j6dPPxmF9p78N+vmfo3BfFVPA/7Di5Wg37s&#10;n0b6Pyb69Gey1JUNtc293DHdWs6yRyKGjkjbKsPUHuKmryYn7JCUakVKJHJ/7NRjPUUP0/4FRRIz&#10;l8Q6MkHinU1OtOofxEhRRRWxmFFFFVIiewUUUVRkNfrSJ96lfrSJ96to/CTIfRRRUmcvhCiiitaf&#10;wmcRv/xVOpv/AMVTqqOxMwooorSOxmNPL4Ip1N/5aU6mTIKNo64oorQxAdcYpygFelNp6fdoJkI4&#10;GOlNpz9KbVRJl8IYx0FFFFXHczJKKKKcTnCo6kqOtIlRHJ0p1NTpTicDJqjOXxCfx/hUGo6lY6ZY&#10;y3+oXSQwwruklkbCqKyvGHxB8O+Cbfz9YvP3zLmG1j+aST6DsPc4FeJ+O/iXr3j6723j+RZxtmGx&#10;hb5VP95j1Zvc8DsBzRzWPBzTPMNl8XFPml27evYv/FT4o3fji7/s3TS8OlwvmNG4adh/G3t6Dt1P&#10;PTkaAABgUVmfm+KxVbGVnVqu9/6svIKKKKDnCiiigAooooAKKKKAPav2Lv8AkN+JP+vWz/8AQpq9&#10;+rwH9i7/AJDfiT/r1s//AEKavfq+XzL/AHx/L9D+hOA/+SYo+sv/AEthRRRXnn2AUUUUAFFFFABR&#10;RRQAUUUUAFFFFABRRRQB1ng0KNFUr/FIxP51sVg+B7kPYSWhPMcmR9D/APXzW9XLU+JnbT+BEdFF&#10;FUWFFFFZgI/3aZT3+7TKqIBRRRVExCmv1p1NfrWZQ2iiitDMKbJTqbJUyAbRRRREAoooqgCo6kqO&#10;gAooooAKa/WnU1+tADaKKKACo56kqOegmXwjE+9T6Yn3qfVSCHwhUDf1qeoG/rREJbCU5ehptOXo&#10;aJGcPiCSm06Sm1pD4R1PiCo6kqOiRAUUUVQBRRRQBJZ3LWs6yjhScN7ityuef7tb8eQig/3azqfE&#10;aUx1FFFZmgUj/dpaR/u1maDKKKK0JkFFFFBIUUUUAMf71JSv96koAKKKKACiiigBr9abTn60xiQM&#10;igBaKYZSOtIWLc5oAa4JbgU6gcUUCtrcKbMqtGw29qdTZPuGgZh6nozxEz2alk6sn92qOe1dJmqd&#10;3o8N0fMi/dv7Dg/WtlLuczj2MeipLm1uLR9s8eB2bsajqi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F6KKK+4P5LCiiigAooooAKKKKACiiigAooooAKKKKACiiigAooooAKK&#10;KKACiiigAooooAKKKKACiiigAooooAKKKKACiiigAooooAKKKKACiiigAooooAKKKKACiiigAooo&#10;oAKKKKACiiigAooooAKKKKACiiigAooooAKKKKACiiigAooooAKKKKACiiigAooooAKKKKACiiig&#10;AooooAKKKKACiiigAooooAK8/wD2kvjfp/wK+GN14rYRyajM32fRrWQEiW4IOCf9lRlj7DHUivQM&#10;9q/P/wDbZ+MUvxS+Mt1pNjcBtJ8Os1jYhGyskgP76X6lxtH+yinuazqVOWJth6ftKmuyPJ9W1fVN&#10;f1W413W7+W6vLydprq4mbc0kjHJY/U1Xoorzz1gooooAKKKKACiiigAooooAKKKKACiiigAr0z9m&#10;z9pbxT+z/wCIxtaS88P3ko/tTScjnt5sWfuyAfg3Q9iPM6KqMnF3RMoqUbM/Uzwf4x8O+PPDVn4u&#10;8KapHeaffReZb3EXQjOCD6MDkEHkEEGtSvgP9kH9pe5+B/i9fD3iW6ZvC+rTAXytkiykOALhfYdH&#10;A6rzyVFffFtPFcwrcwSrJHIgeORGyrKRkEHuCK7qdT2kTy61F05W6ElFFFaGIUUUUAFFFFABRRRQ&#10;AUUUUAFFFFABRRRQAUUUUAFFFFABRRRQAUUUUAFFFFABRRRQAUUUUAFFFFABRRRQAUUUUAFFFFAB&#10;QeeKKKANzwX8RfE3gaXbp06zWrHMlncZKH3HdT9PxzXqnhX43+C9djVdRujps235kvCAh+j9MfXB&#10;9q8PowMYxXPWwtOtq9H3Ppsn4szbJ0owlzRX2Zapej3X328j6eSWK4iWaCRWRuVdWyD+Ip1fM+n6&#10;rquktv0rU7i2P/TvOyZ/I81sQfFb4i2/CeKrhv8AroiN/wChKa4ZZfLpI+3o+I2Dmv31Fp/3Wn+d&#10;j6BQjOafuHrXgP8AwuH4lBePFDf+A0X/AMRSf8Li+Jf/AEND/wDgPF/8RU/2fU7r+vkdP/EQ8p/5&#10;9z+5f5nv9FeA/wDC4viX/wBDVJ/4Cw//ABFH/C4viX/0NUn/AICw/wDxFafU6ndE/wDEQsp/kn9y&#10;/wAz36gEHpXgH/C4fiX/ANDVJ/4Cw/8AxFIfjD8Se3imT/wGi/8AiKr6pU7ozl4g5TL7E/uX+Z9A&#10;UV4B/wALi+Jf/Q0P/wCA8X/xFH/C4viX/wBDQ/8A4Dxf/EUfVandE/6/5V/JP7l/me+ydc0iferw&#10;P/hcHxJI3N4ok/8AAWL/AOIo/wCFwfEnOR4pb/wGi/8AiK0WFqcu6IfH2V/yS+5f5nv9FeA/8Li+&#10;JX/Q0yf+AsP/AMRR/wALi+JWc/8ACVSf+A0P/wARS+q1O6FLjzK2vgl9y/zPfqK8B/4XF8Sv+hob&#10;/wAB4v8A4ij/AIXF8Sv+hob/AMB4v/iKuOHnHsSuOsr/AJJfcv8AM98GcHj+Kly392vAv+FxfEn/&#10;AKGlv/AaL/4ij/hcHxI/6Ghv/AWL/wCIqvYzJfHWVv7EvuX+Z78M9xRXgJ+MXxIA+XxO/wD4DRf/&#10;ABFH/C4viV/0NDf+A8X/AMRVKjIn/XnLP5Jfcv8AM98ydwzTq8B/4XF8Sc/8jQ3/AIDxf/EUf8Li&#10;+JX/AENDf+A8X/xFHspEvjfLf+fcvuX+Z79RXz//AMLi+Jf/AENMn/gLD/8AE0f8Lj+Jf/Q0Sf8A&#10;gLD/APE1XJIj/XXLP5Jfcv8AM+gKen3a+fP+FxfE3/oaZP8AwFh/+Jpw+MfxMHTxXJ/4Cw//ABFH&#10;JIT41y3/AJ9y+5f5n0A/Sm14CfjH8TD18Vyf+AsP/wARTf8AhcPxL/6GqT/wHi/+IqoxZP8Arnlr&#10;VuSX3L/M+gKK+fv+FwfEz/oapP8AwHi/+Jp4+MHxKX/mapP/AAGi/wDiKrlJ/wBccv8A5Zfcv8z6&#10;Cor59/4XH8Tf+hrk/wDAWH/4ig/Gb4mdvFD/APgLF/8AEURM/wDW7L/5Zfcv8z6B3fNjFRSSrGpl&#10;dgqjqzHAFfPc/wAVPiNdDbN4suuePkKr/wCggVj32palqbb9T1K4uT0zcTM/8yapMxqcY4eP8Om3&#10;6tL/ADPeNc+MPgDQImWTXI7qVWx5Nj+9bPpkfKD9SK8/8V/tA+ItXV7TwzbLp8JOBcNh5j/7Kv5E&#10;+hrgdvG3FAGOAKd2fP4ziTMMXeKfIn23+/cdcT3N3cveXtxJNJIcvJI5ZmPqSabRRSPn5SlKV2FF&#10;FFABRRRQAUUUUAFFFFABRRRQB7V+xd/yG/En/XrZ/wDoU1e/V4D+xd/yG/En/XrZ/wDoU1e/V8vm&#10;X++P5fof0JwH/wAkxR9Zf+lsKKKK88+wCiiigAooooAKKKKACiiigAooooAKKKKALmh6q2kais7/&#10;AOrb5ZF9vWu1imjnjWWJtysuVYd68+rQ0LxDdaOwgkzJbk/d7r7j/Cs6kObVG1Opy6M7Ciq9hqdl&#10;qUe+0nVv7y/xD6irFZnUFFFFZgI/3aZT3+7TKqIBRRRVExCmv1p1NfrWZQ2iiitDMKbJTqbJUyAb&#10;RRRREAoooqgCo6kqOgAooooAKa/WnU1+tADaKKKACo56kqOegmXwjE+9T6Yn3qfVSCHwhUDf1qeo&#10;G/rREJbCU5ehptOXoaJGcPiCSm06Sm1pD4R1PiCo6kqOiRAUUUVQBRRTreCW7mEUS5/vHsBRewEl&#10;hbG6nUH7q/M3+FbVR2tnHZQiJP8AgTepqSsZS5jaMeUKKKKkoKR/u0tNd1xjdWZoNopNy+tIZAK0&#10;JkOopnnf7BpDK2cBKCSSio/Mc8bKAzkYagBXPz4pM461GSxOc0Ek9aAHGQCkMy44pNo64pNi+lAC&#10;gkdDQST3oooABnuaR/u0tI/3aAI17/WlpF7/AFpaACiiigApsn3DTqbJ9w0AQ0qfepKVPvVoYR+I&#10;WWMSrtZQR71n3mgRnMtq+xv7vatKgjPBFSpNGsoqW5zNxbz2jbLiIr6HsabnPSulmhjmQpIu4Hsa&#10;ytQ0IoDJZuf+uZ/pWkZXMZU3HVGfRQQyna4wfSiqMwooooAKKKKACiiigAooooAKKKKACiiigAoo&#10;ooAKKKKACiiigAooooAKKKKACiiigAooooAKKKKACiiigAooooAKKKKACiiigAooooAKKKKACiii&#10;gAooooAKKKKACiiigAooooAKKKKACiiigAooooAKKKKACiiigAooooAKKKKACiiigAooooAKKKKA&#10;CiiigAooooAKKKKACiiigAooooAKKKKACiiigAooooAKKKKACiiigAooooAKKKKACiiigAooooAK&#10;KKKAPheiiivuD+SwooooAKKKKACiiigAooooAKKKKACiiigAooooAKKKKACiiigAooooAKKKKACi&#10;iigAooooAKKKKACiiigAooooAKKKKACiiigAooooAKKKKACiiigAooooAKKKKACiiigAooooAKKK&#10;KACiiigAooooAKKKKACiiigAooooAKKKKACiiigAooooAKKKKACiiigAooooAKKKKACiiigAoooo&#10;AKKKKAOJ/aJ+Isnwq+DOveNrWRVurezMVju/5+JCI4z+DMG+gr81eSd7nJbkk19f/wDBTLxetr4W&#10;8M+BI52DXmoS3s0anqkSbFz7ZlJ+q+1fIFceIl79j08LHlp37hRRRXOdIUUUUAFFFFABRRRQAUUU&#10;UAFFFFABRRRQAUUUUAFfY3/BPz9oNvEeiN8EvFN4WvtMhaXQ5ZCS01qPvRZ7mPqP9g+iV8c1peDP&#10;F+ueAPFmn+NPDVx5V9pt0s9u3YkH7p9VIypHcE1pTlyyuZ1KaqQsfqcDkZFFYXw18e6J8T/Aul+P&#10;NAl3W2pWqyqveNujxn3Vwyn3FbtegePJcrswooooAKKKKACiiigAooooAKKKKACiiigAooooAKKK&#10;KACiiigAooooAKKKKACiiigAooooAKKKKACiiigAooooAKKKKACiiigAooooAKKKKACiiigAoooo&#10;AKKKKACiiigAooooAKKKKACiiigAooooAKKKKACiiigAooooAKKKKACiiigAooooAKKKKACiiigA&#10;ooooAKKKKACiiigAooooAKKKKACiiigAooooA9q/Yu/5DfiT/r1s/wD0Kavfq8B/Yu/5DfiT/r1s&#10;/wD0Kavfq+XzL/fH8v0P6E4D/wCSYo+sv/S2FFFFeefYBRRRQAUUUUAFFFFABRRRQAUUUUAFFFFA&#10;BRRRQARtJE/mRSMjDoynBFaVr4s1i2G15VmX/povP5is2ik1F7lKUo7HRW/jmJuLuwZfeNgf54q1&#10;H4w0WT/WPJH/AL0Z/pXJ0VHs4lqtM7JfEWjSjA1GMf73FOXVtLk/1eowt/21FcXRR7ND9tLsdys8&#10;Ljckyn6NT81wdKJZAPlkZfo1Hsxqt5Hd01+tcSl/qUfKX0308w1YTxBrSni+Y/7yg/0qfYyK9sjr&#10;KK5uLxbqKj97FG/0yM1cg8X2b7ftVvJH/u4YUcsg9pE2KbJUNrqun3nNtdKx/u9/yqZmBGMVnIsb&#10;RRRREAoooqgCo6kqOgAooooAKa/WnU1+tADaKKKACo56kqOegmXwjE+9T6Yn3qfVSCHwhUDf1qeo&#10;G/rREJbCU5ehptOXoaJGcPiCSm06Sm1pD4Qn8QVHUlMVGdtiLz6CiRIlFWoNGup+ZcRr/tda0LXS&#10;ba1+ZV3N/eb/ADxUupGJoqcmZ1npVxdHdMPLT17mtW2tIbePy4VwO/vU1FYyk5G0YxiNkptOkqN2&#10;PRTREJCs4XrTGmbOAtIB3NMokSBYsTk0UUVQBRRRQAUUUUAFFFFAEdFFFABRRRQAUUUUAFI/3aWk&#10;f7tAEa9/rS0i9/rS0AFFFFABTZPuGnU2T7hoAhpU+9SUqferQwj8Q+iiiszcKjn6CpKjn6CgUvhK&#10;l5YQ3i/P8rdmFZN3bT2cvlyp9G9a3ajubWK7i8qUfRvStU7GFrmHRTri2ks5mhk/AjvTQc9KszCi&#10;iigAooooAKKKKACiiigAooooAKKKKACiiigAooooAKKKKACiiigAooooAKKKKACiiigAooooAKKK&#10;KACiiigAooooAKKKKACiiigAooooAKKKKACiiigAooooAKKKKACiiigAooooAKKKKACiiigAoooo&#10;AKKKKACiiigAooooAKKKKACiiigAooooAKKKKACiiigAooooAKKKKACiiigAooooAKKKKACiiigA&#10;ooooAKKKKACiiigAooooAKKKKACiiigD4Xooor7g/ksKKKKACiiigAooooAKKKKACiiigAooooAK&#10;KKKACiiigAooooAKKKKACiiigAooooAKKKKACiiigAooooAKKKKACiiigAooooAKKKKACiiigAoo&#10;ooAKKKKACiiigAooooAKKKKACiiigAooooAKKKKACiiigAooooAKKKKACiiigAooooAKKKKACiii&#10;gAooooAKKKKACiiigAooooAKKKKACg57UUE4GTQB8N/8FGNZN/8AHW00wP8ALY+H4FwD0Z5JHP6E&#10;fpXgderftu3zXn7T3iWJt2Lf7JEufT7JC3/s1eU15s/jZ7FJWpxXkFFFFSaBRRRQAUUUUAFFFFAB&#10;RRRQAUUUUAFFFFABRRRQAUUUUAfVX/BN34t+Teap8FtUnYrKrajpO5uFYYE0Y+o2uPTa5719bV+X&#10;vws8d3vww+I2j+P7EszaXfJNJGrY8yPOJE/4EhZfxr9PNNv7XVNPg1Swm8y3uoVmt5B/GjKGU/iC&#10;K7MPLmjbsebiqfLLm7k1FFFdByhRRRQAUUUUAFFFFABRRRQAUUUUAFFFFABRRRQAUUUUAFFFFABR&#10;RRQAUUUUAFFFFABRRRQAUUUUAFFFFABRRRQAUUUUAFFFFABRRRQAUUUUAFFFFABRRRQAUUUUAFFF&#10;FABRRRQAUUUUAFFFFABRRRQAUUUUAFFFFABRRRQAUUUUAFFFFABRRRQAUUUUAFFFFABRRRQAUUUU&#10;AFFFFABRRRQAUUUUAFFFFAHtX7F3/Ib8Sf8AXrZ/+hTV79XgP7F3/Ib8Sf8AXrZ/+hTV79Xy+Zf7&#10;4/l+h/QnAf8AyTFH1l/6Wwooorzz7AKKKKACiiigAooooAKKKKACiiigAooooAKKKKACiiigAooo&#10;oAKKKKACiiigAooooAKCMjBoooAMDOcVbs9d1OzYKJvMT+7JzVSii3cabWx0mneIbS/ZYnbypOm1&#10;uh+hrQriiuW3ZrX0PW3R1sb1yyscRyMeQfQ1nKFtjaNS+jN6iiiszUKjqSo6ACiiigApr9adTX60&#10;ANooooAKjnqSo56CZfCMT71Ppifep9VIIfCFQN/WpwSW2gUR6beTc+XtGf4jSW4SK9OXoa0IdCUH&#10;M85P+7ViLTbOL7kI/wCBc0OUQjTlF3Mho5ZeIY2b/dFTxaReycsFQf7RrWACjAFFClKxXs4vcpwa&#10;LbpzM7P+lWYreGAbYYlX6Cn0VEpS6lqMY7BRRRUjCiiigBsp4qGppOmKhqokyCo6kqOiRIUUUVQB&#10;RRRQAUUUUAFFFFAEdFFFABRRRQAUUUUAFI/3aWkf7tAEa9/rS0i9/rS0AFFFFABTZPuGnU2T7hoA&#10;hpU+9SUqferQwj8Q+iiiszcKjn6CpKjn6CgmRHRRRWhiV9RshdQcD515X/CseugrG1KDyL1go4Zd&#10;1VEmRBRRRVEhRRRQAUUUUAFFFFABRRRQAUUUUAFFFFABRRRQAUUUUAFFFFABRRRQAUUUUAFFFFAB&#10;RRRQAUUUUAFFFFABRRRQAUUUUAFFFFABRRRQAUUUUAFFFFABRRRQAUUUUAFFFFABRRRQAUUUUAFF&#10;FFABRRRQAUUUUAFFFFABRRRQAUUUUAFFFFABRRRQAUUUUAFFFFABRRRQAUUUUAFFFFABRRRQAUUU&#10;UAFFFFABRRRQAUUUUAFFFFABRRRQAUUUUAFFFFAHwvRRRX3B/JYUUUUAFFFFABRRRQAUUUUAFFFF&#10;ABRRRQAUUUUAFFFFABRRRQAUUUUAFFFFABRRRQAUUUUAFFFFABRRRQAUUUUAFFFFABRRRQAUUUUA&#10;FFFFABRRRQAUUUUAFFFFABRRRQAUUUUAFFFFABRRRQAUUUUAFFFFABRRRQAUUUUAFFFFABRRRQAU&#10;UUUAFFFFABRRRQAUUUUAFFFFABRRRQAUUUUAFB6UUE4GTQB+eP7asUkf7UPixn/5aS2jLz1H2KAf&#10;zBry2vaP2/NLGnftHX1wq/8AH7plrP06/Js/9krxevNqfGz2KT/dx9EFFFFSaBRRRQAUUUUAFFFF&#10;ABRRRQAUUUUAFFFFABRRRQAUUUUAFfoB+w54+bxx+z5pdvdXRku9FkfTbjc2SFTBi/Dy2Qf8BNfn&#10;/X0//wAE0fG32TxL4k+Hkv3byzi1C3+bo0TeW4A9xIv/AHxW1GXLUOfFR5qb8j7BoooruPLCiiig&#10;AooooAKKKKACiiigAooooAKKKKACiiigAooooAKKKKACiiigAooooAKKKKACiiigAooooAKKKKAC&#10;iiigAooooAKKKKACiiigAooooAKKKKACiiigAooooAKKKKACiiigAooooAKKKKACiiigAooooAKK&#10;KKACiiigAooooAKKKKACiiigAooooAKKKKACiiigAooooAKKKKACiiigAooooAKKKKAPav2Lv+Q3&#10;4k/69bP/ANCmr36vAf2Lv+Q34k/69bP/ANCmr36vl8y/3x/L9D+hOA/+SYo+sv8A0thRRRXnn2AU&#10;UUUAFFFFABRRRQAUUUUAFFFFABRRRQAUUUUAFFFFABRRRQAUUUUAFFFFABRRRQAUUUZoAKKVY5JP&#10;9VGzf7qk1Zh0XVZxmOyb/gXy/wA6As2VaFVpGCRjLNwuPWtSDwreOf8ASZ44/wDd+Y1p6doljYHf&#10;GhZv+ejVLlE0jTl1LcAcQxiT720bvrinUUVidAVHUlR0AFFFFABTX606mv1oAbRRQTgZNABUc9WL&#10;a0uLj5sbV9TV2Gyt7fkLlv7zUc3KHLzGdb6ddTDITav95quRaRCg/eyM36VcAxwBRUuTZUYqJGsE&#10;UOBDGF+gqSmt1FOqSgx3xTZKdTZKAG0UUVoAUUUVMgCiiipAKKKKAGyVGU9DUklNqokyIzkfeGKj&#10;qwQCMEVG8OB8gokSR0UUVQBRRRQAUUUUAFFFFAEdFFFABRRRQAUUUUAFI/3aWkf7tAEa9/rS0i9/&#10;rS0AFFFFABTZPuGnU2T7hoAhpU+9SUqferQwj8Q+iiiszcKjn6CpKjn6CgmRHRRRWhiFZ+uKP3bg&#10;eoNaFUdcYeVGB/e/pVRAzaKKKozCiiigAooooAKKKKACiiigAooooAKKKKACiiigAooooAKKKKAC&#10;iiigAooooAKKKKACiiigAooooAKKKKACiiigAooZgBljVeXUrGH/AFl5EPbeM0AWKKov4k0hD/x9&#10;7v8AdjP+FRnxTpaj/lo3/bOp5o9yuSfY0qKzf+Ep07+5L/3yP8aaPFmm/wASS/8AfI/xo549x+zn&#10;2NSisxfFmlEdJv8Avkf40v8Awlelf9NP++aOaPcPZz7GlRWb/wAJXpX/AE0/75o/4SvSv+mn/fNH&#10;NHuHs59jSorN/wCEr0r/AKaf980h8W6SOvmf9+//AK9HNHuHs59jTorL/wCEv0rdjZN/3wP8aa3j&#10;HSx0jm/74H+NHNHuL2dTsa1FZP8AwmOmf88pv++R/jTf+Ez0/wD59Zv0/wAaOaPcfs59jYorGHjW&#10;xH/LnP8A+O/401vG1njK2M35ij2ke4/Y1Oxt0VhHxzbZ/wCQfJ/30KQ+OYv+ga34yD/Cj2ke4exq&#10;djeorAPjpT00z/yN/wDWpD469NM/8jf/AFqPaR7h7Gp2Ogornz45I6aZ/wCRv/rU0+OpO2lj/v8A&#10;f/Wpe0iHsanY6KiubPjyUHH9mr/39/8ArUf8J7L/ANAxf+/v/wBaj2kQ9jUOkorm/wDhPZf+gYv/&#10;AH9/+tR/wnsvfTF/7+//AFqPaRD2NQ6SiucHj1++l/8Akb/61KPH2OG0r/yN/wDY0e0iHsanY6Ki&#10;udPxBiH3tKb8Jh/hSr8QLb+LTZPwcU/aR7h7Gp2OhorBXx/px+9Y3A/3dp/rUi+O9IPWG4X/AIAP&#10;8aPaR7hyVOxtUVkDxvoQ+88w+sVPj8ZeH5P+X7H+9C/+FHNHuT7OfY1KKop4k0WQZXU4f+BPj+dT&#10;R6ppkv8AqtRgb/tsP8aq4csuxYopA6sMqc0tBIUUUUAFFFFABRRRQAUUUUAFFFFABRRRQAUUUUAF&#10;FFFABRRRQAUUUUAFFFFABRRRQB8L0UUV9wfyWFFFFABRRRQAUUUUAFFFFABRRRQAUUUUAFFFFABR&#10;RRQAUUUUAFFFFABRRRQAUUUUAFFFFABRRRQAUUUUAFFFFABRRRQAUUUUAFFFFABRRRQAUUUUAFFF&#10;FABRRRQAUUUUAFFFFABRRRQAUUUUAFFFFABRRRQAUUUUAFFFFABRRRQAUUUUAFFFFABRRRQAUUUU&#10;AFFFFABRRRQAUUUUAFFFFABQeeKKKAPib/gpLpxtfjJpGpbfluvDqDd6sk0oI/Ir+dfPFfVv/BTv&#10;R/3ng/xCqdBeWzt6/wCqYf8As3518pV59b4meth5XooKKKKzNgooooAKKKKACiiigAooooAKKKKA&#10;CiiigAooooAKKKKACvVP2KvFH/CLftJeH3Zv3eoNNYyD182Jgv8A4+EP4V5XW98Kdb/4Rn4o+G/E&#10;bHC2OvWkzbum1ZlJ/DFVF+8mTU96LR+oVFDfKxX0bFFekeKFFFFABRRRQAUUUUAFFFFABRRRQAUU&#10;UUAFFFFABRRRQAUUUUAFFFFABRRRQAUUUUAFFFFABRRRQAUUUUAFFFFABRRRQAUUUUAFFFFABRRR&#10;QAUUUUAFFFFABRRRQAUUUUAFFFFABRRRQAUUUUAFFFFABRRRQAUUUUAFFFFABRRRQAUUUUAFFFFA&#10;BRRRQAUUUUAFFFFABRRRQAUUUUAFFFFABRRRQAUUUUAe1fsXf8hvxJ/162f/AKFNXv1eA/sXf8hv&#10;xJ/162f/AKFNXv1fL5l/vj+X6H9CcB/8kxR9Zf8ApbCiiivPPsAooooAKKKKACiiigAooooAKKKK&#10;ACiipLe1ubyTyrSBpG/2R0oAjoras/BF5Lh7+ZYl/iRfmNa1p4U0a2+ZrTzGHeZs/p0rN1Im3sZH&#10;IRo8rbY42b2UZqzBomr3P+q0+T/gS7f512kVvBbLst4VRfRVxTqXtJFKj3ZyKeEdafh441/3pP8A&#10;CrEXgi+YZlv4h/uqT/hXTdeooqPaSKVGBzv/AAgjKMvqf/fMX/16cvgmH+LUJP8AvgVvv92mUKci&#10;vZw7GOvgywAy11Mfy/wp3/CG6V/z1n/7+D/Ctaiq5pBGnHsZQ8HaSOcSH6yUv/CLaOvBtif+2hrU&#10;pr9az5pdyuRdiimg6QnSwj/Hmpl06yh/1dpEv0jH+FTUVVyREXaNoAA9qSSnU2Sk9gG0UUUogFFF&#10;FUAVHUlR0AFFFFABTX606muCxwo5oAjyWO1VJPSr1ppcafvJ/mb+72FSWVkIF3v98/pVipcikgAx&#10;wBRRRUlBRRRQA1uop1NbqKdQAU2SnU2SgBtFFFaAFFFFTIAoooqQCiiigBslNp0lNqokyCiiiqJI&#10;5kJ+cfjUdWCM8EVA4wxFTEqS6iUUUVRIUUUUAFFFFAEdFFFABRRRQAUUUUAFI/3aWkf7tAEa9/rS&#10;0i9/rS0AFFFFABTZPuGnU2T7hoAhpU+9SUqferQwj8Q+iiiszcKjn6CpKjn6CgmRHRRRWhiFZuuS&#10;Ayxx56LWkTgZNYd3cG5umlxwT8v0qokyI6KKKokKKKKACiiigAooooAKKKKACiiigAooooAKKKKA&#10;CiiigAooooAKKKKACiiigAooooAKKKKACiiq97qFtYrunl25+6vc0DSlLRFjOOtRXN7a2qb7mdV+&#10;p5NYl74kvJzttl8pfX+L/wCtWezPId0jlmbqzHrWUqi6G0aL6m1deKLdNwtbdn/2mOBWfP4h1ScE&#10;LKsa+ka/41Uf7tMrJ1JGsacY9B0k085zcTu/+8xNNAxwBRRUmgUUUUAFR1JUdABRRRQAUUUUAFNf&#10;rTqa/WgBtFFFABRRRQAUj/dpaR/u0AMooooAKKKKACiiigCOiiigAooooAKKKKAGv1ptOfrTaACi&#10;iigAooooAKjqSo6AHRTT25zbTvH/ANc2I/lWpp/jLWbEgTTfaI/4lk+9+f8A+usmiqjJrYTjGW53&#10;2ia7Ya1b+ZasVZf9ZG3Vf/re9Xq870nUZtIv47yD+E4Zf7y9xXoFvOlzEs8TbkdQyt6g1vCXMjkq&#10;U+V6ElFFFWZhRRRQAUUUUAFFFFABRRRQAUUUUAFFFFABRRRQAUUUUAFFFFABRRRQB8L0UUV9wfyW&#10;FFFFABRRRQAUUUUAFFFFABRRRQAUUUUAFFFFABRRRQAUUUUAFFFFABRRRQAUUUUAFFFFABRRRQAU&#10;UUUAFFFFABRRRQAUUUUAFFFFABRRRQAUUUUAFFFFABRRRQAUUUUAFFFFABRRRQAUUUUAFFFFABRR&#10;RQAUUUUAFFFFABRRRQAUUUUAFFFFABRRRQAUUUUAFFFFABRRRQAUUUUAFFFFABRRRQB83f8ABTGz&#10;L/Cnw/qQX/U+IvKzjoHt5T/7TFfGFfd3/BQvTDffs7TXnl7vsWsWkudv3csY8/8Aj+Pxr4RrhxHx&#10;nqYX+CFFFFYnQFFFFABRRRQAUUUUAFFFFABRRRQAUUUUAFFFFABRRRQAU6KY28yXAb/VuG/I02mz&#10;/wCof/dP8qAP1a0u4N5YW92T/rYFf8wDViqPhf8A5FvT8D/lxi/9AFXq9KPwniy+IKKKKokKKKKA&#10;CiiigAooooAKKKKACiiigAooooAKKKKACiiigAooooAKKKKACiiigAooooAKKKKACiiigAooooAK&#10;KKKACiiigAooooAKKKKACiiigAooooAKKKKACiiigAooooAKKKKACiiigAooooAKKKKACiiigAoo&#10;ooAKKKKACiiigAooooAKKKKACiiigAooooAKKKKACiiigAooooAKKKKACiiigD2r9i7/AJDfiT/r&#10;1s//AEKavfq8B/Yu/wCQ34k/69bP/wBCmr36vl8y/wB8fy/Q/oTgP/kmKPrL/wBLYUUUV559gFFF&#10;FABRRRQAUUUUAFFFFABRGkk0ohhjZmY4Cr1NSWNlcancrbWkeWbqeyj1Ndho+hWmjR5jG6RvvyMO&#10;T/gKmU1E0p03Iy9L8Fbgs2rN7+Sp/mf8K37a0trSIQ2sKxr/AHVXFS0VzylKW51RjGOw0jAA96dS&#10;N2+tLUlEdFFFaAFFFFZgI/3aZT3+7TKqIBRRRVExCmv1p1NfrWZQ2iiitDMKbJTqbJUyAbRRRREA&#10;oooqgCo6kqOgAooooACcDJqxp8G7/SGHsv8AjVeOIzTBB3rUUBRgVMiogBgYFFFFSUFFFFABRRRQ&#10;A1uop1NbqKdQAU2SnU2SgBtFFFaAFFFFTIAoooqQCiiigBslNp0lNqokyCiiiqJCoZPvmps461XY&#10;5OamJUgoooqiQooooAKKKKAI6KKKACiiigAooooAKR/u0tI/3aAI17/WlpF7/WloAKKKKACmyfcN&#10;Opsn3DQBDSp96kpU+9WhhH4h9FFFZm4VHP0FSVHP0FBMiOiioL29Szj3n738K+taGJBrF6scX2ZD&#10;8z/e9hWbSvI8rtJIeSaStCJbhRRRQIKKKKACiiigAooooAKKKKACiiigAooooAKKKKACiiigAooo&#10;oAKKKKACiiigAooooAKKKhvrgWdq9wx+6vT1oD4tCrrOsLYL5ERDTN/477msCWSWaUzTSbmbqzUS&#10;SSTSNPK25mOWakrllJyZ2QiooKKKKk0Ef7tMp7/dplABRRRQAUUUUAFR1JUdABRRRQAUUUUAFNfr&#10;Tqa/WgBtFFFABRRRQAUj/dpaR/u0AMooooAKKKKACiiigCOiiigAooooAKKKKAGv1ptOfrTaACii&#10;igAooooAKjqSo6ACiiigArtPA9011oio5z5MhT8Ov9a4uuu8AIy6ZNIRw03H5CtKfxGVb4Teooor&#10;oOQKKKKACiiigAooooAKKKKACiiigAooooAKKKKACiiigAooooAKKKKAPheiiivuD+SwooooAKKK&#10;KACiiigAooooAKKKKACiiigAooooAKKKKACiiigAooooAKKKKACiiigAooooAKKKKACiiigAoooo&#10;AKKKKACiiigAooooAKKKKACiiigAooooAKKKKACiiigAooooAKKKKACiiigAooooAKKKKACiiigA&#10;ooooAKKKKACiiigAooooAKKKKACiiigAooooAKKKKACiiigAooooAKKKKAPG/wBvY5/Zj1o/9Plj&#10;/wClMdfAdfdn/BQ7VU0/9neSwaXb/aGtWsKjP3sFpcf+Q8/hXwnXDiPjPUwv8L5hRRRWJ0BRRRQA&#10;UUUUAFFFFABRRRQAUUUUAFFFFABRRRQAUUUUAFCxG4kW3x/rGC/nxRWz8OdCfxR8RNB8NIOdQ1m1&#10;tv8AvuVV/rQB+nuiQG10q1tWX/V2yJj6KKtUH75IGB2FFeoeGFFFFABRRRQAUUUUAFFFFABRRRQA&#10;UUUUAFFFFABRRRQAUUUUAFFFFABRRRQAUUUUAFFFFABRRRQAUUUUAFFFFABRRRQAUUUUAFFFFABR&#10;RRQAUUUUAFFFFABRRRQAUUUUAFFFFABRRRQAUUUUAFFFFABRRRQAUUUUAFFFFABRRRQAUUUUAFFF&#10;FABRRRQAUUUUAFFFFABRRRQAUUUUAFFFFABRRRQAUUUUAe1fsXf8hvxJ/wBetn/6FNXv1eA/sXf8&#10;hvxJ/wBetn/6FNXv1fL5l/vj+X6H9CcB/wDJMUfWX/pbCiiivPPsAooooAKKKKACiiigApY4priZ&#10;beBdzO2FX1NJnHWug8E6b5jyarKn3fkhz+p/p+dTKXLG5UY80rGroejRaNaCJfmkbmR/U/4VeC4O&#10;TS0E461ynbFcqsgooooGI3b60tI3b60tAEdFFFaAFFFFZgI/3aZT3+7TKqIBRRRVExCmv1p1NfrW&#10;ZQ2iiitDMKbJTqbJUyAbRRRREAoooqgCo6kqOgAooooAm09czs391avVT0wne4PoKuVEtyohRRRS&#10;KCiiigAooooAa3UU6mt1FOoAKbJTqbJQA2iiitACiiipkAUUUVIBRRRQA2Sm06Sm1USZBRSFlHU0&#10;ySRiPlPy1RI2Z93Cmm0UUDluFFFFAgooooAKKKKAI6KKKACiiigAooooAKR/u0tI/wB2gCNe/wBa&#10;WkXv9aWgAooooAKbJ9w06myfcNAENKn3qSlT71aGEfiH0UUVmbhUc/QU5nC9azdT1yMDybQbm/vd&#10;h/jVRjcmTXLqTX19FZp8/wAzH7q1jyyyXDmSU8mmlpJGMkr7mPU0VqlY55SuFFFFMkKKKKACiiig&#10;AooooAKKKKACiiigAooooAKKKKACiiigAooooAKKKKACiiigAooooAKKKKACsvxRIVs41x96T+la&#10;lZ3iaCSaxEiD/Vvlvp0qZ7Mun8aMCiiiuU7QooooAR/u0ynv92mUAFFFFABRRRQAVHUlR0AFFFFA&#10;BRRRQAU1+tOpr9aAG0UUUAFFFFABSP8AdpaR/u0AMooooAKKKKACiiigCOiiigAooooAKKKKAGv1&#10;ptOfrTaACiiigAooooAKjqSo6ACiir2i+Hr7Wn3IPLhB+aZun0HqaI67Ccox1ZDpmm3erXi2lonP&#10;8TdlHqa7zTLGHTbOOyt/uxrjJ7+ppml6PZ6RB5FnHtH8TN95j6mrddEIcpyVKnPsFFFFaGYUUUUA&#10;FFFFABRRRQAUUUUAFFFFABRRRQAUUUUAFFFFABRRRQAUUUUAfC9FFFfcH8lhRRRQAUUUUAFFFFAB&#10;RRRQAUUUUAFFFFABRRRQAUUUUAFFFFABRRRQAUUUUAFFFFABRRRQAUUUUAFFFFABRRRQAUUUUAFF&#10;FFABRRRQAUUUUAFFFFABRRRQAUUUUAFFFFABRRRQAUUUUAFFFFABRRRQAUUUUAFFFFABRRRQAUUU&#10;UAFFFFABRRRQAUUUUAFFFFABRRRQAUUUUAFFFFABRRRQAUUUE4GaAPmH/gptrkEfgvwv4XMnz3Gq&#10;TXe31EcWzP8A5Gr49r3r/goh4wi8QfHCDw3bXG5NC0mOGRP7k0hMrfjsMX5CvBa8+s+aoz1sPHlo&#10;pBRRRWZsFFFFABRRRQAUUUUAFFFFABRRRQAUUUUAFFFFABRRRQAV6h+xl4YfxT+0j4bhI/d2M0l9&#10;I3YCKNmH/j20fUivL6+mv+CaXgo3vjHxJ8QZSNmn6fHYwgjq8z7yR9FhGf8AeFXTXNURnWly02z7&#10;Gooor0TxwooooAKKKKACiiigAooooAKKKKACiiigAooooAKKKKACiiigAooooAKKKKACiiigAooo&#10;oAKKKKACiiigAooooAKKKKACiiigAooooAKKKKACiiigAooooAKKKKACiiigAooooAKKKKACiiig&#10;AooooAKKKKACiiigAooooAKKKKACiiigAooooAKKKKACiiigAooooAKKKKACiiigAooooAKKKKAC&#10;iiigD2r9i7/kN+JP+vWz/wDQpq9+rwH9i7/kN+JP+vWz/wDQpq9+r5fMv98fy/Q/oTgP/kmKPrL/&#10;ANLYUUUV559gFFFFABRRRQAUUUUABOBk13Gg2/2TR7eE9fLBb6nn+tcOeRg131gyvZQsnQxLj8qz&#10;rdDoo9Saiiiuc6AooooARu31paRu31paAI6KKK0AKKKKzAR/u0ynv92mVUQCiiiqJiFNfrTqa/Ws&#10;yhtFFFaGYU2SnU2SpkA2iiiiIBRRRVAFR1JUdABRRRQA+0l8u7yW+U8Vo1kuOM5q9ZXfnJsc/OP1&#10;qZFRLFFFFSUFFFFABRRRQA1uop1NbqKGcDjNADqbJQZUHemNLntQAtFN8z2o8z2rQB1FN3mk3N61&#10;MgH0A56VCzuTy1N3N60uVk8xYJA600yoP4qhJJ60U+UOYkeUHgCmFmPekoqiRqqCMkU2pKjqZAFF&#10;FFUAUUUUAFFFFABRRRQBHRRRQAUUUUAFFFFABSP92lpH+7QBGvf60tIvf60tABRRRQAU2T7hp1Nk&#10;+4aAIaVPvVHNcQQLummVf949apXHiCFeLaIsf7zcCtLXOfbU0y6jqapXet20DbEPmN6L/jWXc393&#10;d5Es3y/3F4FQBcHNCp9ypVOxPealdXx2yHav91elQ0UVoYhRRRQAUUUUAFFFFABRRRQAUUUUAFFF&#10;FABRRRQAUUUUAFFFFABRRRQAUUUUAFFFFABRRRQAUUUUAFFFFABTZVEibCu4NwwNOooA5nVdMfTr&#10;jAyY2/1bf0+tVc11V5Zx3ls0Eo+939D61y8kTwSNDJ95WINc9SPKzspz5ojaKKKzNBH+7TKe/wB2&#10;mUAFFFFABRRRQAVHUlR0AFFFFABRRRQAU1+tOpr9aAG0UUUAFFFFABSP92lpH+7QAyiiigAooooA&#10;KKKKAI6KKKACiiigAooooAa/Wm05+tNoAKKKKACiiigAqMZY7VGW7CnucL0rq/CnhqOwjXULyPNw&#10;3Kqf+WY/xqox5mTKSirsqaB4JYhbzWlPqtv3/wCBf4f/AKq6eOKOJFjjjVVUYVVHSnUV0Rio7HHK&#10;cpbhRRRVEhRRRQAUUUUAFFFFABRRRQAUUUUAFFFFABRRRQAUUUUAFFFFABRRRQAUUUUAfC9FFFfc&#10;H8lhRRRQAUUUUAFFFFABRRRQAUUUUAFFFFABRRRQAUUUUAFFFFABRRRQAUUUUAFFFFABRRRQAUUU&#10;UAFFFFABRRRQAUUUUAFFFFABRRRQAUUUUAFFFFABRRRQAUUUUAFFFFABRRRQAUUUUAFFFFABRRRQ&#10;AUUUUAFFFFABRRRQAUUUUAFFFFABRRRQAUUUUAFFFFABRRRQAUUUUAFFFFABRRRQAVX1PUbPSdNu&#10;NU1CZY7e2haWaRuiooyx/AA1Yrwj9vz4sx+BPhA3guwnX+0PFDta7d3zJargzP8AQ/LH9HPpUyly&#10;xuaU4upUUUfGHxI8a3XxG+IGs+O7uMo+rahLcCNjnYpb5V/BcD8KxaAMcAUV5p7AUUUUAFFFFABR&#10;RRQAUUUUAFFFFABRRRQAUUUUAFFFFABRRRQAV95fsB+CR4Y/Z7tdalh23GvX017IT12A+Ug/KPd/&#10;wKvhPTdNvda1K30bTYWkuLudIbeNVyWdmCqPzIr9SPBnhu08HeEdL8JWSKsOmafDapt7+WgXP1OM&#10;+5NdGHjeTZyYyVopdzSooorsPOCiiigAooooAKKKKACiiigAooooAKKKKACiiigAooooAKKKKACi&#10;iigAooooAKKKKACiiigAooooAKKKKACiiigAooooAKKKKACiiigAooooAKKKKACiiigAooooAKKK&#10;KACiiigAooooAKKKKACiiigAooooAKKKKACiiigAooooAKKKKACiiigAooooAKKKKACiiigAoooo&#10;AKKKKACiiigAooooAKKKKAPav2Lv+Q34k/69bP8A9Cmr36vAf2Lv+Q34k/69bP8A9Cmr36vl8y/3&#10;x/L9D+hOA/8AkmKPrL/0thRRRXnn2AUUUUAFFFFABRRRQAHpXX+Eb0XWkRxk/ND8jD+X6VyFXND1&#10;Z9HvfNH+rbiRR3Hr9RUVI80TSnLllqdxRTIJ47mFZ4HDKwyrDvT65jsCiiigBG7fWlpG7fWloAjo&#10;oorQAooorMBH+7TKe/3aZVRAKKKKomIU1+tOpr9azKG0UUVoZhTZKdTZKmQDaKKKIgFFFFUAVHUl&#10;R0AFFFFABTWYowZDg+tOpr9aALNpqSnEVx8p/vetXQwYZU5rH2jOcURTTwt+6dgPSp5SuY2KKow6&#10;sc4nh/4EtWkuIZV3RyA1JRJTS/pTS+8daMc5oAR2fsaZT3+7TKqIlsFFFFUKQUUUVMgiFFFFSUR0&#10;UUVUTMKKKKoAooooAKjqSo6mQBRRRVAFFFFABRRRQAUUUUAR0UUUAFFFGcdaACiiigApH+7Uc13B&#10;bjdJcIo/2mFVJ9f06NeJ93+6pOaCeYtr3+tKTjrWTL4nUD/R7Rj/AL5qrP4h1Gb7jrH/ALq/41XJ&#10;Il1Im8ZFFQz6tp9sdslyu7+6vJ/SueluLi5/18zN/vGmVXsyXV7GtN4kiHFvAze7cVTuNY1CfpN5&#10;Y/uoKqgAdBRVcsUZucpBlmbe7bmPc0UUVRIUUUUAFFFFABRRRQAUUUUAFFFFABRRRQAUUUUAFFFF&#10;ABRRRQAUUUUAFFFFABRRRQAUUUUAFFFFABRRRQAUUUUAFFFFABRRRQAVy+rMrajMUP8Ay0xWpq+v&#10;xwxm3s23SEYLDov/ANesMZ71jUknojpowcdWFFFFYm4j/dplPf7tMoAKKKKACiiigAqOpKjoAKKK&#10;KACiiigApr9adTX60ANooooAKKKKACkf7tLSP92gBlFFFABRRRQAUUUUAR0UUUAFFFFABRRRQA1+&#10;tNpz9abQAUUUUAFFFFAF3w7bJdazbwyD5d+7HrgZ/pXd5z0rz/S73+ztRhvf4Y5Mt9O/6V30TpJG&#10;rxuGVhlWHet6exy1/iQ6iiitTEKKKKACiiigAooooAKKKKACiiigAooooAKKKKACiiigAooooAKK&#10;KKACiiigAooooA+F6KKK+4P5LCiiigAooooAKKKKACiiigAooooAKKKKACiiigAooooAKKKKACii&#10;igAooooAKKKKACiiigAooooAKKKKACiiigAooooAKKKKACiiigAooooAKKKKACiiigAooooAKKKK&#10;ACiiigAooooAKKKKACiiigAooooAKKKKACiiigAooooAKKKKACiiigAooooAKKKKACiiigAooooA&#10;KKKKACiik3L60AR3t1a2NrJe3k6xQwxtJNJI2FRQMkn2Ar84/wBpj4xzfG/4tX/iyCRv7Ng/0TRo&#10;2XbttkJw2PViWc9xux2r3/8Ab9/aKi0nS5PgV4Rv1a8vI1bxDNG2fJhOCtvweGcYLD+5gfx8fINc&#10;eIqfZR6GFo8sed9QooornOwKKKKACiiigAooooAKKKKACiiigAooooAKKKKACiiigAooooA9V/Yr&#10;8FHxt+0XoaSL+50kvqcxx08kfJ/5EMdfoUudvNfKX/BMzwbAIPFHxAuID5jSQ6fayEcbcGWX9fK/&#10;I19XV3YeNqd+55uKlzVLdgooorY5QooooAKKKKACiiigAooooAKKKKACiiigAooooAKKKKACiiig&#10;AooooAKKKKACiiigAooooAKKKKACiiigAooooAKKKKACiiigAooooAKKKKACiiigAooooAKKKKAC&#10;iiigAooooAKKKKACiiigAooooAKKKKACiiigAooooAKKKKACiiigAooooAKKKKACiiigAooooAKK&#10;KKACiiigAooooAKKKKACiiigD2r9i7/kN+JP+vWz/wDQpq9+rwH9i7/kN+JP+vWz/wDQpq9+r5fM&#10;v98fy/Q/oTgP/kmKPrL/ANLYUUUV559gFFFFABRRRQAUUUUAFFFFAFzR9fu9FcKp8yFj80TfzHoa&#10;6vTdc0/VU/0WX5sZaNuGFcRRllO5GKsP4h2rOVNSNIVJR0PRM56UVx1h4s1e0AjkcTL6S9fzH9a1&#10;bXxxp0gxdwSQnuR8w/x/Ss5U5ROiNSMjbbt9aWqUGuaRdbRDqEef7rNg/rVtZEYZVs/Ssy+ZDaKK&#10;K0GFFBYDqaKzAR/u0ynOe1NqogFFFFUTEKa/WnU1z81ZlDaKKK0MwpslOpslTIBtFFFEQCiiiqAK&#10;jqSo6ACiiigApr9adTX60ANooooARm2jOKwtQ1ieS/8AMs5mjWNsKVPX3rZvCVtpGHaNv5VzFaQR&#10;jUk42Oq8OeIV1RDBOqrMoy2OjD1Fa1cd4Wz/AG5CE9G3fTBrsayqR5ZaG1OUpR1Ef7tMp7/dplKJ&#10;cdgoooqhSCiiipkEQoooqSiOiiiqiZhRRRVAFFFFABUdSVHUyAKKKKoAopks8EIzNKq/7zYqpPr2&#10;kwjm73f7ik0BfuXqKyZPFdov+qgkb64AqrJ4suzxHbIv+8xP+FVyyI9pHudBTZDgVzMviDV5T/x8&#10;7B/sKKryX1/M+ZbqRs9fnNV7ORPtonUyXEMJ/eyqv+82KrvrulJ968Vv93n+Vc0eetFHsxe2fY3Z&#10;PFFiOIo5H/DFV5fFMpOIbJR7s2ayqKrlRPtJF2XX9SlPySLH/ur/AI1Wlvb6fiW7kb/gVR0VRPNI&#10;CM8EUUUUEhRRRQAUUUUAFFFFABRRRQAUUUUAFFFFABRRRQAUUUUAFFFFABRRRQAUUUUAFFFFABRR&#10;RQAUUUUAFFFFABRRRQAUUUUAFFR3F1BapvnlCj+dZV3r9xICtquxf7zdf/rVMpRjuXGnKWxrySxx&#10;rvkkVVH8TGq8ut6bH/y8Bv8AdBNc/LLNO2+aRmb/AGjTazdV9DaNHuzafxNZg/LDI34D/GmN4oT+&#10;Czb8WFZFFT7SRfsaZqnxQ/aw/OT/AOtTT4mn6C0T/vomsyil7SXcOSn2L03iW/PCRxr/AMBP+NU7&#10;m/vbvi4umYf3eg/So3602lzSfUpRj0QUUUVJQUUUUAI/3aZT3+7TKACiiigAooooAKjqSo6ACiii&#10;gAooooAKa/WnU1+tADaKKKACiiigApH+7S0j/doAZRRRQAUUUUAFFFFAEdFFFABRRRQAUUUUANfr&#10;Tac/Wm0AFFFFABRRRQAjjK4rc8LeLFsUXTdTf92D+7l/uex9v5ViVHVRk4u6JlFSVmelQzxTxiWG&#10;RWVhlWU5Bp1ec2epahpzbrC7eP2U8H8Olatt481iFQk8MM3+1tKn9D/StlUj1OeVGXQ7GiuXh+Ib&#10;dJtK/FZv8RVhPiDpx+/Y3C/Taf61XtI9yfY1Ox0FFYsfjrQ5B85mj/3o/wDAmrtp4i0S9bZb6nEW&#10;PRWbBP4Gjmj3JcJLoXaKKKokKKKKACiiigAooooAKKKKACiiigAooooAKKKKACiiigAooooA+F6K&#10;KK+4P5LCiiigAooooAKKKKACiiigAooooAKKKKACiiigAooooAKKKKACiiigAooooAKKKKACiiig&#10;AooooAKKKKACiiigAooooAKKKKACiiigAooooAKKKKACiiigAooooAKKKKACiiigAooooAKKKKAC&#10;iiigAooooAKKKKACiiigAooooAKKKKACiiigAooooAKKKKACiiigAooooAKKKKACvJf2q/2mNI+A&#10;nhVrPTpIrjxJqEJGl2TEMIVzj7RIM8IOcD+JhjoGIh/aZ/a08JfAqwl0LSGh1LxRLH/o+mq2Uts9&#10;JJyD8oxyEHzN7D5q+EPFvi3xJ478R3Xizxbq0l7qF9KZLi4l7nsABwqgcBRwAMCuepW5dFudWHw8&#10;p+9Lb8ypqmqalrmqXGt6zfS3V5dzNLc3EzbmkdjksT6k1DRRXGekFFFFABRRRQAUUUUAFFFFABRR&#10;RQAUUUUAFFFFABRRRQAUUUUAFFFI7MFJVc8dPWgD9BP2HPDC+Gf2cNDcwbJdUknvpsjG7fIVU/8A&#10;fCJXrtYfw20NPDXw90Hw7FGFWx0W1gwO5SFVJ/EjP1rcr0o+7FI8apLmqN+YUUUVRAUUUUAFFFFA&#10;BRRRQAUUUUAFFFFABRRRQAUUUUAFFFFABRRRQAUUUUAFFFFABRRRQAUUUUAFFFFABRRRQAUUUUAF&#10;FFFABRRRQAUUUUAFFFFABRRRQAUUUUAFFFFABRRRQAUUUUAFFFFABRRRQAUUUUAFFFFABRRRQAUU&#10;UUAFFFFABRRRQAUUUUAFFFFABRRRQAUUUUAFFFFABRRRQAUUUUAFFFFABRRRQB7V+xd/yG/En/Xr&#10;Z/8AoU1e/V4D+xd/yG/En/XrZ/8AoU1e/V8vmX++P5fof0JwH/yTFH1l/wClsKKKK88+wCiiigAo&#10;oooAKKKKACiiigAooooAKKKKAG7BUiPIn+rlZf8AdbFNooAni1PU4T8moz/9/TUo8Qa2vTUZPxwa&#10;p0UuVFc0u5eHiTWwMf2g3/fK/wCFO/4SjXf+f/8A8hr/AIVn0U+WPYOaXcvN4l1xv+X/AP8AIa/4&#10;UHxHrR63x/79r/hVGijlj2Dml3L3/CR6z/z/ALf98r/hR/wkOsnpft/3yP8ACqNFHLHsHNLuXh4j&#10;1kDab9v++R/hTl8T6yOWuFb/AHox/TFZ9FTyx7Bzy7mtF4wvk4mtY3/3crWnp3iCw1FvJDNHJ/zz&#10;kHX6HvXLUEkDIOPehxiUqkkdxTZKp+Hr177TVkmPzqxRj6471ckrGXunQtdRtFFFTEAoooqgCo6k&#10;qOgAooooAKa/WnU1+tADaKKKAGyjI2kVzWo2r2FwYiPlPKN6iunpo0uHVZRFcplVbcT/AEqoy5SZ&#10;R5iv4R0preA6jOvzTLhAey+v41vA5GRSKhjG3H4UtZylzO5pGPLGwj/dplPf7tMoiOOwUUUVQpBR&#10;RRUyCIUUUVJRHRRRnHWqiZhRUNxfWtou65mWP/eas+78XWMWRaxNMfXoK0UWxOUY7mtSO4RdzVzN&#10;z4o1S44iKRL/ALK5P61Rnubm5bNxO0n+82afIyHVj0Oon1/TLf792rH+6nzfyqjP4ut1H+j2zv8A&#10;7xx/jWFRVeziZupI0J/FGozD92I4/wDdXJ/Wq02p6hP/AK29k+gbH8qgoquVInml3AjJyTn60UUU&#10;yQooooAKKKKACiiigAooooAKKKKACiiigAooooAKKKKACiiigAooooAKKKKACiiigAooooAKKKKA&#10;CiiigAooooAKKKKACiiigAooooAKKKKACiiigAooooAKgvLxLOBppDn+6q9z6VPWDq9411eMgb5Y&#10;/lX+pqZS5UaU480iG5upr2Xzpm+i9h7VHRRXKdhHRRRQAUUUUAFFFFADX602nP1ptABRRRQAUUUU&#10;AI/3aZT3+7TKACiiigAooooAKjqSo6ACiiigAooooAKa/WnU1+tADaKKKACiiigApH+7S0j/AHaA&#10;GUUUUAFFFFABRRRQBHRRRQAUUUUAFFFFADX602nP1ptABRRRQAUUUUAFR1JUdABRRRQAUUUUAFRs&#10;Mnn1qSo6ALmmeItW0dlNtdM0efmhk+ZT+Hb8MV2Hh/xPaa4nlqPLmUfPET+o9RXB063nntJ1ubaQ&#10;rIjZVhVxk4mc6cZHp1FUfD+rx61py3qja33ZF/usOtXq6Tka5ZWYUUUUCCiiigAooooAKKKKACii&#10;igAooooAKKKKACiiigD4Xooor7g/ksKKKKACiiigAooooAKKKKACiiigAooooAKKKKACiiigAooo&#10;oAKKKKACiiigAooooAKKKKACiiigAooooAKKKKACiiigAooooAKKKKACiiigAooooAKKKKACiiig&#10;AooooAKKKKACiiigAooooAKKKKACiiigAooooAKKKKACiiigAooooAKKKKACiiigAooooAKKKKAC&#10;gkDrXLfEP41fC34U27T+PfG+n6fIqlhatNvuHH+zEuXP5V88fFT/AIKSwAS6b8G/CRY7SF1bWlwA&#10;fVYVOT/wJh/u1EqkI7s0hRqVNkfUHifxX4a8G6PL4h8V69a6dYw/6y5vJgiD2yep9AOT2r5R/aB/&#10;4KEX2qJN4W+BMMltCylJfEF1FtlbrnyY2+5/vt83oqkA189eP/id8QPilq7a74+8VXWpTlsxiZ8R&#10;xeyRrhUH+6BWEOOK5qleUtFod1PCxjrLUkuru7v7qS+v7qW4nmcvNPNIXeRj1ZmPJJ9TzUdFFc51&#10;BRRRQAUUUUAFFFFABRRRQAUUUUAFFFFABRRRQAUUUUAFFFFABRRRQAVa0KzbUdesbBdv768ij+bp&#10;y4FVa1PBE0dv410eeVUZU1W3Zlk+6QJV6+1AH6mCJIR5MY+VPlX6CinOMOw/2qbXqHhhRRRQAUUU&#10;UAFFFFABRRRQAUUUUAFFFFABRRRQAUUUUAFFFFABRRRQAUUUUAFFFFABRRRQAUUUUAFFFFABRRRQ&#10;AUUUUAFFFFABRRRQAUUUUAFFFFABRRRQAUUUUAFFFFABRRRQAUUUUAFFFFABRRRQAUUUUAFFFFAB&#10;RRRQAUUUUAFFFFABRRRQAUUUUAFFFFABRRRQAUUUUAFFFFABRRRQAUUUUAFFFFABRRRQB7V+xd/y&#10;G/En/XrZ/wDoU1e/V4D+xd/yG/En/XrZ/wDoU1e/V8vmX++P5fof0JwH/wAkxR9Zf+lsKKKK88+w&#10;CiiigAooooAKKKKACiiigAooooAKKKKACiiigAooooAKKKKACiiigAooooAKKKKACkY4FKA7MERS&#10;zHoo71uaF4cMTre6ivzdUj9Pc/4UnLlKjFyL3h20ez0xUlGHY7mHpn/61XJKcBgYpslYSOrbQbRR&#10;RUxAKKKKoAqOpKjoAKKKKACmv1p1NfrQA2iiigBrkjpWlYQG3t1B+83LVTsozcXCjHyry1alTIqI&#10;EZ4IppQ9jTqKkohbhcU2pnAJx61G8ZXpVRAbRRRVEyCiio7m6gtI/NuJVRR/EzYpPYIkmabLIkab&#10;5HChepY4xWHqPjONRs06Hd/00k4H5f8A6qxbu9vb5t91cs3t2H4U405PczlWjHY6C/8AFOn2xZbY&#10;tM3+z9386y7zxLqd38quIV9I+v51n0VtGEYmMqkmDFnbc7Mx9WOaMc5ooqjMKKKKACiiigAooooA&#10;KKKKACiiigAooooAKKKKACiiigAooooAKKKKACiiigAooooAKKKKACiiigAooooAKKKKACiiigAo&#10;oooAKKKKACiiigAooooAKKKKACiiigAooooAKKKKACiiigBszmOF3H8Kk/pXM10l0Ga2kQfxRsP0&#10;rm6xrdDqw/wsKKKKxNiOiiigAooooAKKKKAGv1ptOfrTaACiiigAooooAR/u0ynv92mUAFFFFABR&#10;RRQAVHUlR0AFFFFABRRRQAU1+tOpr9aAG0UUUAFFFFABSP8AdpaR/u0AMooooAKKKKACiiigCOii&#10;igAooooAKKKKAGv1ptOfrTaACiiigAooooAKjqSo6ACiiigAooooAKjqSo6ACiiigDo/h5PILi4t&#10;QflKB/oQcf1rra5X4dWjl7i/YfLgIvuep/pXVA5GRXTT+E463xMKKKKszCiiigAooooAKKKKACii&#10;igAooooAKKKKACiiigD4Xooor7g/ksKKKKACiiigAooooAKKKKACiiigAooooAKKKKACiiigAooo&#10;oAKKKKACiiigAooooAKKKKACiiigAooooAKKKKACiiigAooooAKKKKACiiigAooooAKKKKACiiig&#10;AooooAKKKKACiiigAooooAKKKKACiiigAooooAKKKKACiiigAooooAKKKKACjOOtcT8Uv2iPhD8H&#10;YmXxv4zt4rr+HTbX99dN/wBs0yVHu2B7186/Ev8A4KTeIb7zLH4T+CYbFN2I9Q1lvNkI9REhCqfT&#10;LN7jtWcqkY7msKNSpsj6+aRUVnc7VUZZj0ArgPH/AO1H8BvhsGXxD8R7GS4VtrWemsbqYH0Kxbtv&#10;/AsAd8V8F+PPjl8XfibM8njj4galeRycG0Wby7cfSJMJ+ma5IIF4QbcdKxliJdEdccGvtP7j668d&#10;/wDBS/SLd5LX4a/Dme66hbzWbgRD2Plx7ifxYV4r8QP2w/2hPiJC1nf+OpNNtW+9a6HH9lGPTep8&#10;wj6sa8xorGVSpLdm8aNOOyHTSzXM8l1dTPLJI26SSRizMfUk9abRRWZqFFFFABRRRQAUUUUAFFFF&#10;ABRRRQAUUUUAFFFFABRRRQAUUUUAFFFFABRRRQAUUUUAFOiuWs547tF5icOPwOf6U2igD9VtG1JN&#10;Y0i01aNty3VrHMreoZQwP61arzX9kbxufHn7PnhvU5p1aezs/sFxt/haA+WAffYqH6EHvXpVelH3&#10;opnizjyyaCiiiqJCiiub8SfFLwt4cdrZ7v7VcL/ywtcNj6t0H0zn2qZTjBXk7GlOjUrS5YK7OkpN&#10;y+teUav8cvE942zSbS3tI/Vl8xvzPH6Vh3vj/wAaah/x8eJbpfaGTy//AEHFcksdTjtdnqU8lxMt&#10;ZNL+vI9z3L60bl9a8BHiXxMDkeJdRz6/bpP/AIqrtj8Q/G2nn9x4luG9pmEn/oQNQswp9UzWWQ1r&#10;e7Nfie5UV5Xo/wAddetmWPXNNhul/vwjy2H8wf0ruPDPxB8N+KSItPvtk3e1nG2T8OzfgTXVTxFO&#10;pomcGIy/E4dXlHTutV/wDcooorY4QooooAKKKKACiiigAooooAKKKKACiiigAooooAKKKKACiiig&#10;AooooAKKKKACiiigAooooAKKKKACiiigAooooAKKKKACiiigAooooAKKKKACiiigAooooAKKKKAC&#10;iiigAooooAKKKKACiiigAooooAKKKKACiiigAooooAKKKKACiiigAooooAKKKKACiiigAooooA9q&#10;/Yu/5DfiT/r1s/8A0Kavfq8B/Yu/5DfiT/r1s/8A0Kavfq+XzL/fH8v0P6E4D/5Jij6y/wDS2FFF&#10;FeefYBRRRQAUUUUAFFFFABRRRQAUUUUAFFFFABRRRQAUUUUAFFFFABRRnJwvNWrXQ9XuxmKzZV/v&#10;SfL/ADoGlJ7FWgkDrW1beC53G67vFX/ZjXP6mtG18L6RbHc0LSN6yNmp54lxpSZy0MM9ydtvE7n/&#10;AGVzWjZ+E7+Yh7yQQr6dWrp44IYl2RRqo9FGKRwAeKz9pLobKiluU9P0az01f9Hi+b/no/J/+tVs&#10;DHQUUVJQU2SnU2SpkA2iiiiIBRRRVAFR1JUdABRRRQAU1+tOpr9aAG0UUE460AXNIhCweaRy3H4V&#10;cqO1Ty7dEI/hqSszQKKKKAGt1FOprdRTqAIXQ43KtMdxGrO7YA5JNOu7qCzj3yH/AHV9a5TxJqN7&#10;c3PkSPthxlY16H6+taQTkZ1Jcpf1PxfBFmHTAJG6eY33R9PWsK6u7q+l826nZ29z0qMDHAFFbKKi&#10;cspSluFFFFUSFFFFABRRRQAUUUUAFFFFABRRRQAUUUUAFFFFABRRRQAUUUUAFFFFABRRRQAUUUUA&#10;FFFFABRRRQAUUUUAFFFFABRRRQAUUUUAFFFFABRRRQAUUUUAFFFFABRRRQAUUUUAFFFFABRRRQAU&#10;UUUAFFFFAAeeK52/tWtLpo9vynlG9q6Kq97YW97F5TjGPusOoqJx5kaU58sjn6KnutNu7Q/PHuX+&#10;+vI/+tUFc1mtzsUlLYjooooAKKKKACiiigBr9abTn602gAooooAKKKKAEf7tMp7/AHaZQAUUUUAF&#10;FFFABUdSVHQAUUUUAFFFFABTX606mv1oAbRRRQAUUUUAFI/3aWkf7tADKKKKACiiigAooooAjooo&#10;oAKKKKACiiigBr9abTn602gAooooAKKKKACo6kqOgAooooAKKKKACo6kpbWyvb+Ty7K0kl5/gU8U&#10;ARVY0vSrvWroWlnH7s/ZB6mtrS/h/eSMsmrTiNf+eceGY/j0H6102n6ZZaZbrbWduI1H5n6nvWka&#10;b6mM60Y7BpWmwaTYR2FuPlQct/ePc1YoAxwBRXQcoUUUUAFFFFABRRRQAUUUUAFFFFABRRRQAUUU&#10;UAFFFFAHwvRRRX3B/JYUUUUAFFFFABRRRQAUUUUAFFFFABRRRQAUUUUAFFFFABRRRQAUUUUAFFFF&#10;ABRRRQAUUUUAFFFFABRRRQAUUUUAFFFFABRRRQAUUUUAFFFFABRRRQAUUUUAFFFFABRRRQAUUUUA&#10;FFFFABRRRQAUUUUAFFFFABRRRQAUUUUAFFFFABQTgZNBOOtfP/7Uf7bGi/Ct7jwN8NHt9S8RL8lx&#10;ct89vp59G/56Sf7PRT97ptMylGKuy6dOVSVonqXxa+Ofw4+CmjjVfHmvLDJJ/wAethD89xcH0SPO&#10;cerHCjua+P8A40ft4fFP4jPNo/gh28M6Q3GLWTN5KPVpv4M+iAY5+Zq8b8TeJvEXjPW7jxJ4s1m4&#10;1C/um3TXV1JuZvQewHZRgAcACqNcdStKW2h6NPDwp6vVjppZ7md7m5maSSRy8kjsSzMepJ7mm0UV&#10;idAUUUUAFFFFABRRRQAUUUUAFFFFABRRRQAUUUUAFFFFABRRRQAUUUUAFFFFABRRRQAUUUUAFFFF&#10;ABRRRQAUUUUAfUH/AATa+KcOn69rHwg1CTjUF/tDTCz8CVAFlQD1ZNrfSJq+wM56V+WPg3xdrfgL&#10;xVp/jPw7OI77TbpJ7dmGVLA9CO6kZBHcE1+lXwm+Jvh74ueANP8AH3hubMF9DmWE/et5hw8Te6tk&#10;e4wehFdmHnzR5Tz8VT5Zcy6nSVX1PU7HSbGTUNRuFihjXMkjf55Pt1NTSyRwxtLK4VVGWZjgAepr&#10;xj4j+Op/GGp+Rauy6fbt+4XP3z/fP9PQfU08RW9jG/UrA4OeMqW2S3ZZ8c/FfVvErPYaK8lnY9Pl&#10;bEko9WI6D/ZH45rkwAOgoorxqlSdSV5M+wo4elh48tNWQUUUVmbBRRRQAUKXRhIjlWVsqy9RRRQB&#10;3vgH4vXFs8ej+LrgyQnCx3x5ZPZ/Uf7XUd89vTY5EkRWRlZWXKsp4I9RXzrjnNd58IfH0lpOnhLW&#10;Z/3MhxYys33G/wCeefQ9vQ8d+PSwuKd+SX3nz2ZZXHldWkrW3X6o9QooXOOaK9I+cCiiigAooooA&#10;KKKKACiiigAooooAKKKKACiiigAooooAKKKKACiiigAooooAKKKKACiiigAooooAKKKKACiiigAo&#10;oooAKKKKACiiigAooooAKKKKACiiigAooooAKKKKACiiigAooooAKKKKACiiigAooooAKKKKACii&#10;igAooooAKKKKACiiigAooooAKKKKAPav2Lv+Q34k/wCvWz/9Cmr36vAf2Lv+Q34k/wCvWz/9Cmr3&#10;6vl8y/3x/L9D+hOA/wDkmKPrL/0thRRRXnn2AUUUUAFFFFABRRRQAUUUUAFFFFABRRRQAUUUUAFB&#10;OBk0E4FbOheFZLpVvNS3LH1WLoW+voKUpcu5UYyk7IzLDT73UX22duzf7XQD6mtqx8FxnD6jcbv9&#10;mPgfnW5b28NvGIooVRV+6qrwKkrCVST2OiNGK3K1vpWn2CYtLSNMD723n86lp7/dplTE1SsFFFFU&#10;KIU1+tOpr9azKG0UUVoZhTZKdTZKmQDaKKKIgFFFFUAVHUlR0AFFFFABTX606mv1oAbSBS0yr6sB&#10;+tLT7RQb1OKANWiiiszQKKKKAGyVBqF/HZJkjcx+6tPvJ0t4vMf8Pc1iTyyTytLIeTVRjzGcpcok&#10;0sk8nmSHLVm66BiFsdyK0KztekXfHFnnkmtonPLYoUUUVoZhRRRQAUUUUAFFFFABRRRQAUUUUAFF&#10;FFABRRRQAUUUUAFFFFABRRRQAUUUUAFFFFABRRRQAUUUUAFFFFABRRRQAUUUUAFFFFABRRRQAUUU&#10;UAFFFFABRRRQAUUUUAFFFFABRRRQAUUUUAFFFFABRRRQAUUUUAFFFFAB3zUMlhaTcy2yMf8Adqai&#10;gLtFM6FpZORb/wDfLH/GgaFpg5Frn/eY1coqeWPYrnl3K66Vpy/ds4/xXNO/s+x/58of+/Yqainy&#10;oOaXcrS6Rp0gw1mg/wB3j+VVLnw1CVzaTsp/uvyK1KKTjF9AjUlHqcneW81pL5M8e1v5+9R102p6&#10;fFqFu0TDaw5jb0Nc28ckTtFKu1lbDD0NYTjynVTqc6G0UUVBoFFFFACP92mU9/u0ygAooooAKKKK&#10;ACo6kqOgAooooAKKKKACmv1p1NfrQA2iiigAooooAKR/u0tI/wB2gBlFFFABRRRQAUUUUAR0AMzB&#10;URmZuAq96K6rwrokdpaLqE0f76Rcqf7in+tVGPM7EzlyxuZNn4Q1i6AaREhB5HmNz+Qq1/wgd1j/&#10;AJCMf/fs/wCNdNQAB0FbezRzOtM5WXwRqicx3MDf8CI/pVd/CGvp920Vv92Zf612RGeCKMdsUezQ&#10;/bSOFn8P62h50yU/7q5/lUDaVqqfe0y4/wC/Lf4V6D14xQRngil7JB9Yl2POzZ3o5axmX/tmaQ21&#10;yBzbyf8AfBr0WjcfWl7HzK9v5HnX2ef/AJ93/wC+TSizvCcCzm/CM16JuPrRR7HzD2/keejTdTcZ&#10;TTLg/wDbFv8ACnJoGuSn5NIuP+BR4r0Cij2a7k/WJdjhk8HeIZBn7Dt/3pVH9ani8Ca25/fSW8f1&#10;cn+QrsqKr2aD20jl4vh5ID/pGrKP9yH/ABNXIPAOjqP3808n/Awo/Qf1rcoqvZx7EupN9TPtvDGh&#10;WnMWmx5/vSDd/OryRJGoSNQqjsBTqKonmk9wooooJCiiigAooooAKKKKACiiigAooooAKKKKACii&#10;igAooooAKKKKAPheiiivuD+SwooooAKKKKACiiigAooooAKKKKACiiigAooooAKKKKACiiigAooo&#10;oAKKKKACiiigAooooAKKKKACiiigAooooAKKKKACiiigAooooAKKKKACiiigAooooAKKKKACiiig&#10;AooooAKKKKACiiigAooooAKKKKACiiigAooooAKKCe5rxf8AbI/aQX4J+DF0Lwxdp/wkmsxstj3N&#10;nD0a4Iz16hOxbnkKRUykoxuyqcJVJWRx37Zv7YD+EPtHwk+FuoY1ZlMesatDIP8AQgRzFGR/y19W&#10;/gHA+blfjjlm81jljyT606aae5na5u5mkkkYtJJIxZnYnJJJ6knvTa4JzlUldnrU6cacbIKKKKg0&#10;CiiigAooooAKKKKACiiigAooooAKKKKACiiigAooooAKKKKACiiigAooooAKKKKACiiigAooooAK&#10;KKKACiiigAooooAK9a/ZM/aVu/gH4xay1t5JvDeqyKNUhVdzQP0Fwg9VH3lH3l9wteS0E4GTVRk4&#10;u6JlGMo2Z+jvxX+IGnXvhizsvDWpR3MOrQCcXVvIGR7c9MEdQx/QEV5tXP8Awr8NN4S+H2k6HI5a&#10;SO0Dy7v4XcmRl/BmIroK461V1ql2e9gcNHC0FFb7sKKKKxOwKKKKACiiigAooooAKMsrBkOGU5BH&#10;b3oooA9s+HXis+KfDUV3O4+0w/urpe+4dG/EYP1zXQV5H8F9bfT/ABS2kyOBHfRFfm/56KCy/pkf&#10;jXrle5hqntKKbPicyw/1fFOK2eq+YUUUV0HCFFFFABRRRQAUUUUAFFFFABRRRQAUUUUAFFFFABRR&#10;RQAUUUUAFFFFABRRRQAUUUUAFFFFABRRRQAUUUUAFFFFABRRRQAUUUUAFFFFABRRRQAUUUUAFFFF&#10;ABRRRQAUUUUAFFWtD09dY12x0h9227vYoW29fmcLx7817T+0h+zp8Pfhh8Nrbxf4QjvVuJNVWCT7&#10;RdGRdhV+MEdcqOevJrnrYqnRrRhLeWx7GByPG5hgK2LpW5KVnK7s9b7K2u2ux4ZRRRXQeOFFFFAB&#10;RRRQAUUUUAFFFFABRRRQAUUUUAFFFFABRRRQAUUUUAe1fsXf8hvxJ/162f8A6FNXv1eA/sXf8hvx&#10;J/162f8A6FNXv1fL5l/vj+X6H9CcB/8AJMUfWX/pbCiiivPPsAooooAKKKKACiiigAooooAKKKKA&#10;CiiigAooqS2ge6uI7VG2tI4Xd6ZNAGt4T0Fbl/7SvI/lVv3K9mPrXTAYGBTIIY7aFbeJfljUKtPr&#10;n5ubU7oR5Y2CiiisyhH+7TKe/wB2mVUQCiiiqJiFNfrTqa/WsyhtFFFaGYU2SnU2SpkA2iiiiIBR&#10;RRVAFR1JXP8AxJ1GbS/BmoXdtM0cgjCxyRsQwJYDIP40AblFeBjxb4qAwfEl9/4Fv/jR/wAJb4q/&#10;6GS+/wDAt/8AGp5iuU98pr9a8F/4S3xV/wBDJff+Bb/40f8ACW+KT18R33/gU/8AjRzBynvFSafj&#10;7an4/wAjXgf/AAlnij/oY77/AMCn/wAaB4s8Uhty+JL4f9vT/wCNHMHKfSFFfOP/AAmPi7/oaNQ/&#10;8DH/AMaP+Ex8Xf8AQ0ah/wCBj/41JR9HUV84/wDCY+Lv+ho1D/wMf/Gtrwb4o8Tzm48/xFfNt243&#10;XTnHX3oA9e1O4M9zsX7q8VSb+tcN/a+sf9BW4/7/ADf40f2tqhHzalcf9/m/xrSMkiZR5juHcIu9&#10;m4HJrDu7g3dy0+7vgfSsE6lqLrta/mYehlP+NN+13f8Az8yf99mqVRGLoyfU3KKw/tl5/wA/Mn/f&#10;w0fbLz/n5k/7+Gj23kHsX3NyisP7Zef8/Mn/AH8NH2y8/wCfmT/v4aPbeQex8zcorD+2Xn/PzJ/3&#10;8Na9kxe0jdjksgzVxnzGc6bhqS0UUVZmFFFFABRRRQAUUUUAFFFFABRRRQAUUUUAFFFFABRRRQAU&#10;UUUAFFFFABRRRQAUUUUAFFFFABRRRQAUUUUAFFFFABRRRQAUUUUAFFFFABRRRQAUUUUAFFFFABRR&#10;RQAUUUUAFFFFABRRRQAUUUUAFFFFABRRRQAUUUUAFFFFABXO+IYVi1Hco/1kYb+n9K6Engiua1i7&#10;W81FnjOVX5VPrjv+dZ1PhNqPxFWiiiuc6gooooAR/u0ynv8AdplABRRRQAUUUUAFR1JUdABRRRQA&#10;UUUUAFNfrTqa/WgBtFFFABRRRQAUj/dpaR/u0AMooooAKKKKACiiigCM9a9AtJElto5o/utGCv0x&#10;Xn5561reHvEx0xPsV6GaHPysvVP8RWlOXK9TGrFyjoddRUVrdW93EJraZZF/vK1S10HKFFFFABRR&#10;RQAUUUUAFFFFABRRRQAUUUUAFFFFABRRRQAUUUUAFFFFABRRRQAUUUUAFFFFABRRRQAUUUUAFFFF&#10;ABRRRQAUUUUAfC9FFFfcH8lhRRRQAUUUUAFFFFABRRRQAUUUUAFFFFABRRRQAUUUUAFFFFABRRRQ&#10;AUUUUAFFFFABRRRQAUUUUAFFFFABRRRQAUUUUAFFFFABRRRQAUUUUAFFFFABRRRQAUUUUAFFFFAB&#10;RRRQAUUUUAFFFFABRRRQAUUUUAFFFFABRRRQBn+LPEuk+DfDV94r1+5WGz0+1e4uJGPRVUnA9Seg&#10;Hc1+afxb+JmufGD4g6l4+8QFhJeTf6PAWyLeEcRxD2VcfU5PUmvpv/go98WF07w/pvwb0u6XztRY&#10;X2rKOqwo37pT7NIpb/tkPWvkCuPET5pcp6OFp8seZ9QooornOsKKKKACiiigAooooAKKKKACiiig&#10;AooooAKKKKACiiigAooooAKKKKACiiigAooooAKKKKACiiigAooooAKKKKACiiigAooooAK1fAul&#10;Jr/jbSdFlH7u51CFJB/slxn9M1lV1vwKt1uPixoqyfw3DN+UbGiXws0prmqRXmj6nooorzz6QKKK&#10;KACiiigAooooAKKKKACiiigCzot62mazaaipx5FzG/5MDj8q+gyR/Dz7+tfOUh+Ut6c19CaPI02l&#10;2s+fvW0Z/wDHRXpZfL4kfO59H4Jev6FmiiivSPnQooooAKKKKACiiigAooooAKKKKACiiigAoooo&#10;AKKKKACiiigAooooAKKKKACiiigAooooAKKKKACiiigAooooAKKKKACiiigAooooAKKKKACiiigA&#10;ooooAKKKKACiiigDoPhRZ/b/AIo+HLXH3tctWP0WVWP8q+nf2vbZZv2brm5bP7jU7Vxj3nCf+zV8&#10;7fs8WP2/41eHoyufLvGl/wC+Y3b+lfUX7Rtgt/8As1a/H/zztxMP+ATK39K8HManLmNJdrfiz9a4&#10;Pw8qnBuPaXxKS+6N/wBT4pooor3j8lCiiigAooooAKKKKACiiigAooooAKKKKACiiigAooooAKKK&#10;KAPav2Lv+Q34k/69bP8A9Cmr36vAf2Lv+Q34k/69bP8A9Cmr36vl8y/3x/L9D+hOA/8AkmKPrL/0&#10;thRRRXnn2AUUUUAFFFFABRRRQAUUUUAFFFFABRRRQAVc8Pbf7dtcj/lof/QTVOnQzyW1zHdRH5o2&#10;3L+FA4/Ed9RUNlew39sl1A2Vcfl7VNXOd4UUUVmAj/dplPf7tMqogFFFFUTEKa/WnU1+tZlDaKKK&#10;0MwpslOpslTIBtFFFEQCiiiqAK4/41TeV4KmT/npdRJ+u7/2WuwrgvjzdNHoFnaA8S3u4j/dU/41&#10;MionllFFFSUFFFFABRRRQAUUUUAFb3gj/l6/4B/WsGt7wR/y9f8AAP60Ab1FFFABRRRQAUUUUAFF&#10;FFABWxpT5sI+OgI/WsetTRmzZ4/usa0pfEY1vgLlFFFdByhRRRQAUUUUAFFFFABRRRQAUUUUAFFF&#10;FABRRRQAUUUUAFFFFABRRRQAUUUUAFFFFABRRRQAUUUUAFFFFABRRRQAUUUUAFFFFABRRRQAUUUU&#10;AFFFFABRRRQAUUUUAFFFFABRRRQAUUUUAFFFFABRRRQAUUUUAFFFDEKu40AFQ3V9bWi7p5gv+z3N&#10;Zeo+IJZC0didq9PM7n6VmkuzmR3LM3VvWspVEtjeNFvcuaprs12hhtwY42HzH+Jv8BWfTn602spS&#10;ctzeMVFWQUUUVJQUUUUAI/3aZT3+7TKACiiigAooooAKjqSo6ACiiigAooooAKa/WnU1+tADaKKK&#10;ACiiigApH+7S0j/doAZRRRQAUUUUAFFFFAEdFFFAD7e5ubJ/Ns52jb+8rVt6b43mjKxapFuX/nrG&#10;vI+orBoqoylHYmUYy3PQLW7gu4hPbzK8bdGWpK4zwxqcmnaisTu3kzMFdffsa7Me1dEZcyOWpDkk&#10;FFFFUZhRRRQAUUUUAFFFFABRRRQAUUUUAFFFFABRRRQAUUUUAFFFFABRRRQAUUUUAFFFFABRRRQA&#10;UUUUAFFFFABRRRQB8L0UUV9wfyWFFFFABRRRQAUUUUAFFFFABRRRQAUUUUAFFFFABRRRQAUUUUAF&#10;FFFABRRRQAUUUUAFFFFABRRRQAUUUUAFFFFABRRRQAUUUUAFFFFABRRRQAUUUUAFFFFABRRRQAUU&#10;UUAFFFFABRRRQAUUUUAFFFFABRRRQAUUUUAFNZlXlm2+tOrh/wBpDxyvw7+CHiTxSJCs0emPBasv&#10;UTS/uo//AB5wfwpSfLG7KjFykkup8F/tE/EaX4qfGfXvFy3CyWz3jQaeyn5fs8fyR4+qru+rGuLo&#10;UbRtFFeY9Xc9iMeWNkFFFFBQUUUUAFFFFABRRRQAUUUUAFFFFABRRRQAUUUUAFFFFABRRRQAUUUU&#10;AFFFFABRRRQAUUUUAFFFFABRRRQAUUUUAFFFFABRRRQAV1HwVvPsXxV0OXON18I/++gV/rXL1a0X&#10;VZtC1mz1u3P7yzuo50+qsG/pUy1ViqcuWon5n2VRUdpdw39tHe2rbopo1kjb1UjIP5VJXCfTBRRR&#10;QAUUUUAFFFFABRRRQAUUUUABXeNh/i4r6F02E22nwW5GDHCq4+grwrwjpb614psdMRdwkuFMgx/C&#10;Dub9Aa98ByMivUy+PxSPm8+l70Ier/IKKKK9A+fCiiigAooooAKKKKACiiigAooooAKKKKACiiig&#10;AooooAKKKKACiiigAooooAKKKKACiiigAooooAKKKKACiiigAooooAKKKKACiiigAooooAKKKKAC&#10;iiigAooooAKKKKAPR/2TLY3HxvsHdeIbO6k/8hFf5tX1N8V7dbv4A+Jon/6Al4fxEbH+lfNX7Gdi&#10;bj4tXF71+z6LN+bSRD+lfV2s2H9p/DTU9NI/11jcR/mjCvlc2nbMovsl+dz934Dw/NwfWi/tOf4p&#10;L9D8+AwbpS1HatvgV89UX+VSV9Utj8KlpJhRRRQSFFFFABRRRQAUUUUAFFFFABRRRQAUUUUAFFFF&#10;ABRRRQB7V+xd/wAhvxJ/162f/oU1e/V4D+xd/wAhvxJ/162f/oU1e/V8vmX++P5fof0JwH/yTFH1&#10;l/6Wwooorzz7AKKKKACiiigAooooAKKKKACiiigAooooAKKKKALWkaxe6PKzQHdGx+eJu/v7Guo0&#10;zxFpmpqFjm2Sf88pDhv/AK9cbSbF9KmUVI0jUlE9A3L60tcXY6/qmnlRHcGSNf8AlnIcj/Gun0fW&#10;YNXt/MhXay8PGeo/+tWEoSidEKkZFx/u0ynv92mUomgUUUVRMQpr9adTX61mUNooorQzCmyU6myV&#10;MgG0UUURAKKKKoArzP8AaAuB5ul2u7/ns5X/AL5AP869Mryb48XSzeJ7W3Vv9VZ5P4u3+FTIqJxF&#10;FFFSUFFFFABRRRQAUUUUAFb3gj/l6/4B/WsGt7wR/wAvX/AP60Ab1FFFABRRRQAUUUUAFFFFABWl&#10;obgxSJ/dbP6Vm1e0E/vZAO6g1dP4jOr8DNKiiiuk4wooooAKKKKACiiigAooooAKKKKACiiigAoo&#10;ooAKKKKACiiigAooooAKKKKACiiigAooooAKKKKACiiigAooooAKKKKACiiigAooooAKKKKACiii&#10;gAooooAKKKKACiiigAooooAKKKKACiiigAooooAKKKKACqPiGZ4rDYh/1jBT9P8AIq9VTWbZrqxZ&#10;FHzKdyj1P/6s1MvhZUPiVznqKM84orlO4a/Wm05+tNoAKKKKACiiigBH+7TKe/3aZQAUUUUAFFFF&#10;ABUdSVHQAUUUUAFFFFABTX606mv1oAbRRRQAUUUUAFI/3aWkf7tADKKKKACiiigAooooAjooooAK&#10;KKVEklkEUCFnbhVXqaAJ9KgkutSghiGSZAeOwByT+Vd5WP4Y8O/2ZH9ru8ecw6f3B6fWtiuinHlj&#10;qctWSlLQKKKK0MQooooAKKKKACiiigAooooAKKKKACiiigAooooAKKKKACiiigAooooAKKKKACii&#10;igAooooAKKKKACiiigAooooA+F6KKK+4P5LCiiigAooooAKKKKACiiigAooooAKKKKACiiigAooo&#10;oAKKKKACiiigAooooAKKKKACiiigAooooAKKKKACiiigAooooAKKKKACiiigAooooAKKKKACiiig&#10;AooooAKKKKACiiigAooooAKKKKACiiigAooooAKKKKACvnf/AIKQ+KjpXwe03wzE+H1bW03r6xxI&#10;zH/x4x/nX0RXyL/wU51Qvq3hHRlb/V215My/7zRKD/46azrO1Nm2HV6yPlmiiivPPWCiiigAoooo&#10;AKKKKACiiigAooooAKKKKACiiigAooooAKKKKACiiigAooooAKKKKACiiigAooooAKKKKACiiigA&#10;ooooAKKKKACiiigAooooA+k/2bvGY8UfD6PSrictdaQ32eTd/wA8+sZ+m3K/8Br0GvlD4T/EG4+G&#10;/jCHW8M1rIvk38K/xxE8kD1U4YfTHevqqxvrTUrOHULC4WWCeNZIZEPDqRkEfhXJVjyyue5g63tK&#10;VnuiWiiisjsCiiigAooooAKKKKACgnAyaKtaLpN7ruqw6Pp8e6ad9q8cKO7H2A5NOMeaVkTKUYxc&#10;nsjtvgZ4cZ57jxVcx4WPMFqT3Y/eP5YH4mvTKp6Fo1noOkwaRYx4jhjCj/aPdj7k5Jq5XvUafs6a&#10;ifD4zESxOIlPp09AooorU5QooooAKKKKACiiigAooooAKKKKACiiigAooooAKKKKACiiigAooooA&#10;KKKKACiiigAooooAKKKKACiiigAooooAKKKKACiiigAooooAKKKKACiiigAooooAKKKKACiiigD2&#10;79h+z3+KNe1Ar/q9Pijz7tIT/wCy19VaTGJtBaFv4g4P45r5o/YbtQLPxNfbfvTWsYb6CU/+zCvp&#10;nQs/2R/31/M18bmkr46Xlb9D+j+BKajwrSXfmf8A5M1+R+dN7bm01C4tAP8AVzOn5HFR1qePIEtf&#10;iB4gtEHyw69exL/wGd1/pWXX18Peppn88YqHs8TOHZtBRRRVnOFFFFABRRRQAUUUUAFFFFABRRRQ&#10;AUUUUAFFFFABRRRQB7V+xd/yG/En/XrZ/wDoU1e/V4D+xd/yG/En/XrZ/wDoU1e/V8vmX++P5fof&#10;0JwH/wAkxR9Zf+lsKKKK88+wCiiigAooooAKKKKACiiigAooooAKKKKACiiigAooooAK3PA8E3nz&#10;Xh+5t2D3PX/P1rHtbaa9uo7WD7ztj6e9drY2UOn2sdpAnyoPzPrWdSXu2NqMfeuTP92mU9/u0ysY&#10;nUFFFFUTEKa/WnUyRhnrWZQlFQ3WoWdmM3Vyqf7xrNuvGFonFrbtJ/tMdorXlbMXKMdzYqN3HU1z&#10;dz4m1W4HySLEP+ma8/maoz3FxcfNcTM5/wBpiar2ZLqx6HUTazpkBxJex7h2Vs/yqpN4s09T+6ik&#10;k/DArAopqmkZurI1pvFVwx/cWiL/ALzE1Vl8Q6tMeJ1T/cUVToOe1XyxJ55dySe+vph+9u5G9t5r&#10;zn4hyb/FMik/chQfpn+tcv8AtY/GL4g/CvUdDt/BOqx2y30Fw1z5lqkm4q0YXG4HH3jXh+oftFfF&#10;vVb1r6+16FpGxuYWMY6DHp6VFTVWRtRvfmZ79RXz3/wvn4of9BuH/wABE/wo/wCF8/FD/oNw/wDg&#10;In+FY8sjbmPoSivnv/hfPxQ/6DcP/gIn+FH/AAvn4of9BuH/AMBE/wAKOWQcx9CUV89/8L5+KH/Q&#10;bh/8BE/wo/4Xz8UP+g3D/wCAif4Ucsg5j6Eor57/AOF8/FD/AKDcP/gIn+FH/C+fih/0G4f/AAET&#10;/CjlkHMfQlb3gj/l6/4B/Wvl3/hfPxQ/6DcP/gIn+FWLD9o/4uaaWFpr8K7/AL2bGM/0o5ZBzH1x&#10;RXyl/wANRfGj/oZLf/wXxf4Uf8NRfGj/AKGS3/8ABfF/hRyyDmPq2ivlL/hqL40f9DJb/wDgvi/w&#10;o/4ai+NH/QyW/wD4L4v8KOWQcx9W0V8pf8NRfGj/AKGS3/8ABfF/hR/w1F8aP+hkt/8AwXxf4Ucs&#10;g5j6tor5S/4ai+NH/QyW/wD4L4v8KP8AhqL40f8AQyW//gvi/wAKOWQcx9W1c0ZsXLL6p/UV8jf8&#10;NRfGj/oZLf8A8F8X+FLF+1T8breQSw+JbcH/ALB8X+FVGNpXFL3o2Psyivj/AEz9rT463Oo21vN4&#10;mttklxGjj+zYuhYA/wANfYLqFkZQP4q3TvsckouO4lFFFMkKKKKACiiigAooooAKKKKACiiigAoo&#10;ooAKKKKACiiigAooooAKKKKACiiigAooooAKKKKACiiigAooooAKKKKACiiigAooooAKKKKACiii&#10;gAooooAKKKKACiiigAooooAKKKKACiiigAooooAKKKKACg5xxRRQBk6roJkcz2YGTy0fTP0rLlim&#10;gfZNGyt/tCuqpGRHXa6Bh/tCs5U1LVG0a0o6M5Jzk4ptdRJpWnSnMllGf+A0z+xNLzn7Av5n/Go9&#10;jI09tE5qiukOg6T/AM+Q/wC/jf40jeHtLPS3I/7aH/Gl7KQe2ic5RXQnw3pbcqsn/fymt4X03GQ8&#10;v/ff/wBaj2Uh+2ic+/3aZXQHwtYlT++m/wC+h/hTT4RtO15J+n+FHs5D9tAwaK3D4Rg7Xr/98ikP&#10;g+Ptft/37/8Ar0ezkHtqZiUVsnwi3a+/8h//AF6RvCM/8F6v4p/9el7OXYPaU+5j1HWyfCV4Ol3H&#10;/wB8mmHwhqB5W6h/X/Cl7OXYftIdzJorUbwhqg6TW/4Mf8KafCmrD/nn+En/ANajkl2H7SHczaK0&#10;D4X1kHiFT/20FNbw3rQ/5dF/7+Cjll2D2ke5Rpr9avHQNZH/AC4t/wABYf41G+hayTkadJ+n+NLl&#10;l2Dmj3KdFWv7E1gddNm/75pp0nVV66bP/wB+jT94OZFeipm03UlODYTf9+jTfsl5/wA+0n/fs1JR&#10;HSP92pPs1z/zwk/79mka2udv/HvJ/wB+zQBDRUpsr0j5bOX/AL9mnrpeptwmnXB+kJ/wo1C6K9FW&#10;10LWW+7psv4rj+dSxeFtcl5+yKv+9IKrll2J5o9zPorZi8E6k/Mt1Cv+7lv6CrUHgi1Ubri8kb/Z&#10;RQv+NP2ciXUp9zmGPzYp9va3V4+y0tnkb/YXNdjb+GNEtwGFgrMP4pCW/nxV5I0jXZGiqvooxVql&#10;3IlW7I5Wx8Fajc7WvZFgX+795v8AD9a3tM0Cw0hP9Gjy/wDFI/LGr1FaRhGJlKpKW4UUUVRmFFFF&#10;ABRRRQAUUUUAFFFFABRRRQAUUUUAFFFFABRRRQAUUUUAFFFFABRRRQAUUUUAFFFFABRRRQAUUUUA&#10;FFFFABRRRQB8L0UUV9wfyWFFFFABRRRQAUUUUAFFFFABRRRQAUUUUAFFFFABRRRQAUUUUAFFFFAB&#10;RRRQAUUUUAFFFFABRRRQAUUUUAFFFFABRRRQAUUUUAFFFFABRRRQAUUUUAFFFFABRRRQAUUUUAFF&#10;FFABRRRQAUUUUAFFFFABRRRQAUUUUAFfFH/BSieVvjFotsT8ieHUZR7meXP8hX2vXxV/wUospYvi&#10;1oeoN9ybw+I147rPIT/6EKxrfAdOF/jHzpRRRXCemFFFFABRRRQAUUUUAFFFFABRRRQAUUUUAFFF&#10;FABRRRQAUUUUAFFFFABRRRQAUUUUAFFFFABRRRQAUUUUAFFFFABRRRQAUUUUAFFFFABRRRQAV65+&#10;zV8Wf7IvF+HfiC4/0W4k/wCJbM7f6qQn/VfRj09G+vHkdALowdGKsDlWXqDUyipRszSjWlRqKSPt&#10;SiuL+BPxFf4heDFk1CTdqGnsIL7/AG+Pkk/4EBz7hq7SuKScXZn0VOcakVJdQooopFBRRRQAUUUZ&#10;x1oACQOter/B/wAEnRNK/t7UYdt3eJ8it1ii6gexPU/h71x3wv8ACC+KNf8AtN5Hus7LDzf7bfwp&#10;9O59h717NXpYKj/y8fyPn86xlv3EPn+i/UKKKK9I+bCiiigAooooAKKKKACiiigAooooAKKKKACi&#10;iigAooooAKKKKACiiigAooooAKKKKACiiigAooooAKKKKACiiigAooooAKKKKACiiigAooooAKKK&#10;KACiiigAooooAKKKKACiiigD6S/YlsjD4E1a+/576xt/75iT/Gvorw/zpAGP4m/nXhf7HVqIPg4t&#10;xt/4+NWuH/LYn/ste6+HOdLUf7Tfzr4fMJc2Ml6/kf1BwjT9nw3h13in9+p8GfHex/sz40+KLQDH&#10;/E4lf/vs7/8A2auVr0b9rW0Wz/aD8QKg4ka3f87ePNec19hhJc2Hg/Jfkfzpn1P2OdYiHacl+LCi&#10;iiug8oKKKKACiiigAooooAKKKKACiiigAooooAKKKKACiiigD2r9i7/kN+JP+vWz/wDQpq9+rwH9&#10;i7/kN+JP+vWz/wDQpq9+r5fMv98fy/Q/oTgP/kmKPrL/ANLYUUUV559gFFFFABRRRQAUUUUAFFFF&#10;ABRRRQAUUUUAFFFFABRRQTgZoA3/AAVp2RJqUq8/cj/qf6V0IGBgVX0q0FjYQ2o/hjGfr3/WrFcs&#10;pc0rndCPLGwj/dplPf7tMoiUFIxwKparrllpY2ytukI+WNep/wAK53U9c1HUgUaTZH/zzT+vrWkY&#10;uRjKoom7qPijTrL5EfzpP7sfQfU//rrGvvEup3vypJ5K/wB2P/Gs8DHAorSMIxMZVJSA5Y7mYknr&#10;mgDAwKKKozCiiigAooooAKKKKAPA/wBs/wADeOfGeqeHZPCHg7UtUW3t7kXB0+xkm8ss0e0NsBxn&#10;Bxn0rwf/AIVl8R1JSTwHrCspwynTZeP/AB2vvJ28tfM/u815M8hmdpD/ABMT+tY1NDpo+8rHzN/w&#10;rT4if9CJrH/gtk/+Jo/4Vp8RP+hE1j/wWyf/ABNfTFFZ8xrynzP/AMK0+In/AEImsf8Agtk/+Jo/&#10;4Vp8RP8AoRNY/wDBbJ/8TX0xRRzBynzP/wAK0+In/Qiax/4LZP8A4mj/AIVp8RP+hE1j/wAFsn/x&#10;NfTFFHMHKfM//CtPiJ/0Imsf+C2T/wCJo/4Vp8RP+hE1j/wWyf8AxNfTFFHMHKfM/wDwrT4if9CJ&#10;rH/gtk/+Jp1t8KfijeMwtfh1rkm373l6XKcf+O19LVveCP8Al6/4B/WjmDlPlH/hTfxc/wCiY+IP&#10;/BRN/wDE0f8ACm/i5/0THxB/4KJv/ia+zKKOYOU+M/8AhTfxc/6Jj4g/8FE3/wATR/wpv4uf9Ex8&#10;Qf8Agom/+Jr7Moo5g5T4z/4U38XP+iY+IP8AwUTf/E0f8Kb+Ln/RMfEH/gom/wDia+zKKOYOU+M/&#10;+FN/Fz/omPiD/wAFE3/xNH/Cm/i5/wBEx8Qf+Cib/wCJr7Moo5g5T4z/AOFN/Fz/AKJj4g/8FE3/&#10;AMTR/wAKa+LzMET4X+ICScY/seb/AOJr7Mp0RKyqw/vA/rRzBynx7pXwR+M8Wq2ssvwo8RKi3UbM&#10;zaNPhQHGSflr7hd90rEf3qTpxRXRGPKccpcwUUUVRIUUUUAFFFFABRRRQAUUUUAFFFFABRRRQAUU&#10;UUAFFFFABRRRQAUUUUAFFFFABRRRQAUUUUAFFFFABRRRQAUUUUAFFFFABRRRQAUUUUAFFFFABRRR&#10;QAUUUUAFFFFABRRRQAUUUUAFFFFABRRRQAUUUUAFFFFABRRRQAUUUUAFFFFABRRRQAUUUUAFFFFA&#10;BRRRQAUUUUAFFFFABRRRQAUUUUAFFFFABRRRQAUUUUAGOMUUUUAFFFFABRRRQAUUUUAFFFFABRRR&#10;QAUUUUAFFFFABRRRQAUUUUAFFFFABRRRQAUUUUAFFFFABRRRQAUUUUAFFFFABRRRQAUUUUAFFFFA&#10;BRRRQAUUUUAFFFFAHwvRRRX3B/JYUUUUAFFFFABRRRQAUUUUAFFFFABRRRQAUUUUAFFFFABRRRQA&#10;UUUUAFFFFABRRRQAUUUUAFFFFABRRRQAUUUUAFFFFABRRRQAUUUUAFFFFABRRRQAUUUUAFFFFABR&#10;RRQAUUUUAFFFFABRRRQAUUUUAFFFFABRRRQAV8m/8FOtHf8A4o/X0j+UNeWzNjoT5TAfz/I19ZV4&#10;j+3/AOD28Tfs+3OrQWzSTaHqEF4uxeQhJic/QLJuPsue1Z1lzQZth5ctZHwbRRRXnnrBRRRQAUUU&#10;UAFFFFABRRRQAUUUUAFFFFABRRRQAUUUUAFFFFABRRRQAUUUUAFFFFABRRRQAUUUUAFFFFABRRRQ&#10;AUUUUAFFFFABRRRQAUUUUAFFFFAHoH7NPiOXRPifDYNMVh1KB4JF7FgN6n65XH4mvpSvlf4GafPq&#10;XxY0WO3H+ruTM3sqIzH+VfVFctf4j2cvcvYteYUUUVid4UUUUAFBGRg0VoeEtOGreKNP05xuWS7T&#10;zFx1UHJ/QVUY80kkRUl7Om5dtT174d+G08N+Fbe0df30y+dcHH8bDOPwGB+Fb1In3aWvoIx5YqK6&#10;HwVSpKrUc5bvUKKKKozCiiigAooooAKKKKACiiigAooooAKKKKACiiigAooooAKKKKACiiigAooo&#10;oAKKKKACiiigAooooAKKKKACiiigAooooAKKKKACiiigAooooAKKKKACiiigAooooAKKKKACiiig&#10;D64/ZXs2svgfo4c8yvcy/wDfU8hH6Yr2Xw4D/Zin/ab+deYfAexGnfBzw3bDH/ILR+P9rLf1r0/w&#10;6caSv+8386+DxUubFTfm/wAz+rshp+xyXDQ7Qj+SPjz9ti2+y/Hy6YD/AI+NJtpT+bp/7JXkte5f&#10;t6WKQ/FTTb8dZtFVG/4DK/8AjXhtfYZfK+Dp+h/OnF1P2PEmJj/eb+/X9QooorsPnAooooAKKKKA&#10;CiiigAooooAKKKKACiiigAooooAKKKKAPav2Lv8AkN+JP+vWz/8AQpq9+rwH9i7/AJDfiT/r1s//&#10;AEKavfq+XzL/AHx/L9D+hOA/+SYo+sv/AEthRRRXnn2AUUUUAFFFFABRRRQAUUUUAFFFFABRRRQB&#10;Dc6haWjhLm4WMtyN3eo/7d0j/n/jrJ8WMDqEajtCP5msusZVHGVjojSjKKZ1R1zSe1/HUlhrmim9&#10;hafUY1jEil2bPAzXI0UvbSK9jE9cHjrwcTx4gg/X/Cl/4Tvwf/0MUH6/4V5FRWRsevL4z8LXG5YN&#10;dhbHuf8ACqet+M7KKPyNKuFkdusnZf8A69ed6F/r5P8AdX+daVNOxMlpY0GuoZHMklxuZjlmLdaP&#10;tNv/AM9VrPorT2kuxn7GJofabf8A56rR9pt/+eq1n0Ue2kHsYmiLiJjtSQZp9UbBiLkD/ZNXjwcV&#10;rCXNG5jUjyysFFFFUZhRRRQAUUU2SRYk3ucBRk+1AEOrytBpN1MP4LeRvyU15WBgYra8SftDfBaf&#10;Q7u2tPiRpzzPCVVF35OeP7vpXBj4u/DM8nxpZ/8Aj/8A8TWNTVnVR0idFRXO/wDC3Phn/wBDnZ/+&#10;P/8AxNH/AAtz4Z/9DnZ/+P8A/wATWXKzY6Kiud/4W58M/wDoc7P/AMf/APiaP+FufDP/AKHOz/8A&#10;H/8A4mjlYHRUVzv/AAtz4Z/9DnZ/+P8A/wATR/wtz4Z/9DnZ/wDj/wD8TRysDoqK53/hbnwz/wCh&#10;zs//AB//AOJo/wCFufDP/oc7P/x//wCJo5WB0Vb3gj/l6/4B/WvP/wDhbnwz/wChzs//AB//AOJr&#10;X8J/Gv4T2JuDd+O7GPdt27t/PX/ZpAej0VyP/C/Pg1/0UTT/APx//wCJo/4X58Gv+iiaf/4//wDE&#10;0+VgddRXI/8AC/Pg1/0UTT//AB//AOJo/wCF+fBr/oomn/8Aj/8A8TRysDrqK5H/AIX58Gv+iiaf&#10;/wCP/wDxNH/C/Pg1/wBFE0//AMf/APiaOVgddRXI/wDC/Pg1/wBFE0//AMf/APiaP+F+fBr/AKKJ&#10;p/8A4/8A/E0crA66jOOa5H/hfnwa/wCiiaf/AOP/APxNH/C+/g1/0UXT/wDx/wD+Jp6genKxYbsd&#10;aK4e0/aL+B/2aMSfEzTd2wA/6z/4mug8JePvB3jy1mvfBviC31GG3kEc8lvuwjEZAOQO1dF0cLi0&#10;bFFFFUS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C9FFFfcH8lhRRRQAUUUU&#10;AFFFFABRRRQAUUUUAFFFFABRRRQAUUUUAFFFFABRRRQAUUUUAFFFFABRRRQAUUUUAFFFFABRRRQA&#10;UUUUAFFFFABRRRQAUUUUAFFFFABRRRQAUUUUAFFFFABRRRQAUUUUAFFFFABRRRQAUUUUAFFFFABW&#10;f4q8O2Hi3w3qHhbVE3W2pWUtrcf7rqVP860KKAPyx8ZeFNV8C+LdS8Ha2uLrTLyS2m+UjcVbG4A9&#10;iMMPYis2vqf/AIKKfBCS2vbf466DakxzCO015VXhGHEU34j5CfUJ6mvlivNnHllY9inU9pBSCiii&#10;pNAooooAKKKKACiiigAooooAKKKKACiiigAooooAKKKKACiiigAooooAKKKKACiiigAooooAKKKK&#10;ACiiigAooooAKKKKACiiigAooooAKKktrW6vrhLSytpJppG2xxRIWZj6ADk17F8I/wBmu4M0XiP4&#10;jwhVRg8Gk8Hd3zKew/2O/fHQzKUY7mtGjUrSskaP7L3w3uNIsZfH+s2zJNexeVp8bDBWHOS+P9og&#10;Y9hnoa9dpFVEUIihVXhVXoKWuOUuaVz36VONGmooKKKKk0CiiigArf8AhbLHF4+08yngs4/Ext/9&#10;asCrGk6hJpGrW2rRAlredZAo74PStKcuWon5mOIpupRlFdU0fQg9qKhsLy21G0jv7OTdDNGrxt6g&#10;jNTV9AfA+9HRhRRRQAUUUUAFFFFABRRRQAUUUUAFFFFABRRRQAUUUUAFFFFABRRRQAUUUUAFFFFA&#10;BRRRQAUUUUAFFFFABRRRQAUUUUAFFFFABRRRQAUUUUAFFFFABRRRQAUUUUAFFFFABRRRQAUUUUAf&#10;W37K2tSa18FNLWU5aykmtG56BJCV/wDHGWvZ/Dh/4lij/ab+dfNX7D+uPP4f17w7JL/x73sVxGvo&#10;JEKn9Y/1r6U0A7dJB92/nXw+YU/Z4ya87/fqf1BwnivrXDuHqXv7qXzjp+h8d/tqa2+q/Hi6sRJ+&#10;703T4LZV/wBogyk/+RAPwryeug+LPiCbxT8UvEWvSybluNYuPLYd41con/jirXP19hhYezw8I9kj&#10;+dc+xX13Oq9bo5tr0u7fhYKKKK6DyQooooAKKKKACiiigAooooAKKKKACiiigAooooAKKKKAPav2&#10;Lv8AkN+JP+vWz/8AQpq9+rwH9i7/AJDfiT/r1s//AEKavfq+XzL/AHx/L9D+hOA/+SYo+sv/AEth&#10;RRRXnn2AUUUUAFFFFABRRRQAUUUUAFFFFABRRQT6mgDm/Er51Vl/uxqKz6t68wOsTZPdR/46KqVy&#10;y+JndH4UFFFFSUFFFFAF7Qv9fJ/ur/OtKs3Qv9fJ/ur/ADrSoAKKKKACiiigCSzJFyrZ9R+laFZ9&#10;t/r05/irQPBxXRS+E5a/xIKKKK0MQooooAKhvz/oMx/6Yt/KpqZcR+dA0JPDqV/MUAfnpKAJW4/i&#10;NNr6K8YfsdeBdBtI7q38V6szyzbcP5eBxn+7XPf8Mx+Fv+hj1H/yH/8AE1zy93c7I+9G6PFqK9p/&#10;4Zj8Kf8AQx6j/wCOf/E0f8Mx+FP+hj1H/wAc/wDianmK5Txaivaf+GY/Cn/Qx6j/AOOf/E0f8Mx+&#10;FP8AoY9R/wDHP/iaOYOU8Wor2n/hmPwp/wBDHqP/AI5/8TR/wzH4U/6GPUf/ABz/AOJo5g5Txaiv&#10;af8AhmPwp/0Meo/+Of8AxNH/AAzH4U/6GPUf/HP/AImjmDlPFqK9p/4Zj8Kf9DHqP/jn/wATWl4d&#10;/ZJ8G6v532jxNqi+Xtxt8vvn/Zo5g5ZHglFfR3/DGPgb/oadW/8AIf8A8TR/wxj4G/6GnVv/ACH/&#10;APE0cwcsj5xor6O/4Yx8Df8AQ06t/wCQ/wD4mj/hjHwN/wBDTq3/AJD/APiaOYOWR840V9Hf8MY+&#10;Bv8AoadW/wDIf/xNH/DGPgb/AKGnVv8AyH/8TRzByyPnGivo7/hjHwN/0NOrf+Q//iaP+GMfA3/Q&#10;06t/5D/+Jo5g5ZHzjRX0d/wxj4G/6GnVv/If/wATR/wxj4G/6GnVv/If/wATRzByyPnGvpr9hAD/&#10;AIQzxAcf8xaL/wBFUWX7D/gC6g8x/F2sL82ODF/8RXonwf8Ag5onwX0u+0nQ9VurtL64WaRrvblW&#10;C7cDaBxW0I9TGpJWaOyooByMiitDn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heiiivuD+SwooooAKKKKACiiigAooooAKKKKACiiigAooooAKKKKACiiigAooooAKKKKACiiig&#10;AooooAKKKKACiiigAooooAKKKKACiiigAooooAKKKKACiiigAooooAKKKKACiiigAooooAKKKKAC&#10;iiigAooooAKKKKACiiigAooooA8f/bgu44/gFeadJ92+1C2hZfUB/M/9kr4J1fS5tKufIcFkbmN/&#10;Uf4193ftzR7vgvE+OF1qAt7fK/8AjXx1f2Ntf2zQTJuU9MdvcVy1lzSOijUdOXkcZRVrU9JutLm2&#10;yfNGfuyDof8A69Va5T0oyjJXQUUUUFBRRRQAUUUUAFFFFABRRRQAUUUUAFFFFABRRRQAUUUUAFFF&#10;FABRRRQAUUUUAFFFFABRRRQAUUUUAFFFFABRRXVfDj4PeL/iVL5+mQC3sVfEmoXAIQeyjq5+n4kU&#10;N23KjCVSVoq5ytWtL0TWtcm+z6LpF1eSf3bW3aQ/oK+ivB/7N3w78NLHcalaNq10v3pL3/V59oxx&#10;j/e3V3lnZWenQfZdPs4reIdI4Ywij8BWEqy6HoU8vk/jdj5p0P8AZw+KutBXl0aKwjb+K+uFUj/g&#10;K5b8wK7jw5+yRpsLLN4r8VSz/wB63sYQi/8AfbZP/jor2KiodaTOqOBoR3V/UxfCPw78GeBYPK8M&#10;aDDbt/FcNl5W+rtlvwzitqiisb33OqMYxVkgooooKCiiigAooooAKKKKAOz+GHxJj8ObdA112+xs&#10;2YZuvksT0P8Ask/lXq0FxDcRLPbyrIjrlHRgVYeoNfOxGeCK1fDvjbxJ4Tb/AIlF8fL6tbyrujPP&#10;p2P0xXdh8Z7P3Zao8XHZSsRJzpOz6ro/+Ce70VwWifHXSZx5ev6bLbt/z0g/eJ+XDD9a6nSfGPhj&#10;XADpmu28jMP9X5m1/wDvk4P6V6MK1Kpsz5+tg8VR+KDX5fealFGRjNFanKFFFFABRRRQAUUUUAFF&#10;FFABRRRQAUUUUAFFFFABRRRQAUUUUAFFFFABRRRQAUUUUAFFFFABRRRQAUUUUAFFFFABRRRQAUUU&#10;UAFFFFABRRRQAUUUUAFFFFABRRRQAUUUUAesfsZa49h8VLjRs/LqGkyD6tGyuP8Ax3fX1ZrviBfC&#10;vwz1TxK3Sxsbmf8A74Vm/pXxL8DddPhz4veH9R37VbUkgkP+zKDGf/Q6+oP2ofER8Pfs5aosJ/e3&#10;0kdoo9RJKA//AI5uP4V8zmdDmzGC/mt+dj9s4IzT2PB+JbetJya9Grr72fGavJJ+8nbdI3MjerHr&#10;TqKK+mPxWT5pNhRRRQSFFFFABRRRQAUUUUAFFFFABRRRQAUUUUAFFFFABRRRQB7V+xd/yG/En/Xr&#10;Z/8AoU1e/V4D+xd/yG/En/XrZ/8AoU1e/V8vmX++P5fof0JwH/yTFH1l/wClsKKKK88+wCiiigAo&#10;oooAKKKKACiiigAooooAKM45oooA5PVm3apcHr++aq9SXbbruZgeszfzqOuSW53x+EKKKKQwoooo&#10;AvaF/r5P91f51pVm6F/r5P8AdX+daVABRRRQAUUUUAOiO2Rf94VpVl7ivIrUByM1tR6nPX6BRRRW&#10;xzhRRRQAUUUUAcj8UZm2WMAPBaRvyCj+tcjXS/E6UNqtvAD923J/Nj/hXNVy1PiZ2U/hQUUUVJoF&#10;FFFABRRRQAUUUUAFb3gj/l6/4B/WsGt7wR/y9f8AAP60Ab1FFFABRRRQAUUUUAFFFFABRRRQBpaG&#10;2YZF9Gz+lXqzdBf55B7A1pV1U/hRx1fjCiiiqM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4Xooor7g/ksKKKKACiiigAooooAKKKKACiiigAooooAKKKKACiiigAooooAKKKKAC&#10;iiigAooooAKKKKACiiigAooooAKKKKACiiigAooooAKKKKACiiigAooooAKKKKACiiigAooooAKK&#10;KKACiiigAooooAKKKKACiiigAooooAKKKKAPM/2utAude+AetLZRb5LPybvb6LHIpc/gm4/hXxLF&#10;9yv0b13SLPxBol5oOoput761kt5l9VdSp/Q1+eXijw5qHgrxLqHhLWAftOnXj28zFdu8qcBgPQjB&#10;HsRWNVdSomfNaQ3EbQzJuVvvK3Oa57V/C8tszTaaDIn/ADz/AIh9PX+ddLTWUkZA5rBrm3NY1JU/&#10;hOF+YHDLg+npRXW6noVrqY3zR7ZP+eiYz+PrXPanoV9pv7x18yP/AJ6KOn1Hb+VZOLR3U8RCpvoy&#10;nRRnPSipNwooooAKKKKACiiigAooooAKKKKACiiigAooooAKKKKACiiigAooooAKKKKACiiigAoo&#10;ooAKKK0vCPhm+8ZeJbPwxpp2y3kwTzGXIjXqzn2AyfwoHGLlKyOv+BvwZk+ImoHW9cRk0e1kw4GQ&#10;1y/9wHsPUj6Dk5H0fZWVrp9pHY2NtHDDCoSOKNdqoo7AdhVfw9oOm+GNFttA0iHy7e1hEcS+3qfc&#10;nJPuauVx1J80j38PQjRhbr1CiiiszoCiiigAooooAKKKKACiiigAooooAKKKKACiiigAoKg9RRRQ&#10;BpaX4v8AFGisG03XrmNR/wAs2kLL/wB8tkfpXTaN8dNbtfk1zTIbpc/6yH9235cg/pXD0VtCtUp7&#10;M5a2Dwtb44L9fvR7f4a+IvhfxS3k6ffeXP8A8+9wNj/h2b8Ca3RnvXznkqd6HDLypHau++HHxXuY&#10;rmPw/wCKbkyRsQtveP8AeQ9lc9x79R346d9DGKT5Z6HhY3J5U4udJ3Xbr8u56dRRRXeeEFFFFABR&#10;RRQAUUUUAFFFFABRRRQAUUUUAFFFFABRRRQAUUUUAFFFFABRRRQAUUUUAFFFFABRRRQAUUUUAFFF&#10;FABRRRQAUUUUAFFFFABRRRQAUUUUAFFFFADre8l065i1GDPmW8iyx7f7ynI/UV9F/to+MUu/hj4T&#10;0u3f5dWunv8Ajuix8frMK+cmGRiuq+JnjuXxhofhHTnl3DSfDqwP833ZBK6Eex2xx/hiuPEUPaYq&#10;nP8Alv8Alp+J9LlebfU8lxmGT1qKNvk9fvTOVooorsPmgooooAKKKKACiiigAooooAKKKKACiiig&#10;AooooAKKKKACiiigD2r9i7/kN+JP+vWz/wDQpq9+rwH9i7/kN+JP+vWz/wDQpq9+r5fMv98fy/Q/&#10;oTgP/kmKPrL/ANLYUUUV559gFFFFABRRRQAUUUUAFFFFABRRRQAVHJdwQYNxMkYJ6uwGakrwv9vK&#10;OGXwFoKyxK3/ABOX+8uf+WLUm7K5UVeVjuzqNizFvt0PJz/rBSfb7H/n9h/7+iviX7LbDpbR/wDf&#10;Ao+y2/8Azwj/AO/Yrm5Ts5j7a+32P/P7D/39FH2+x/5/Yf8Av6K+Jfstv/zwj/79ij7Lb/8APCP/&#10;AL9ijlDmPtr7fY/8/sP/AH9FH2+x/wCf2H/v6K+Jfstv/wA8I/8Av2KPstv/AM8I/wDv2KOUOY+6&#10;ND1CwE0mb2H7o/5aD1rS/tHTv+f+H/v4K+BRa2p+9bR/9+xR9ktf+fSP/vgUcocx99f2jp3/AD/w&#10;/wDfwUf2jp3/AD/w/wDfwV8C/ZLX/n0j/wC+BR9ktf8An0j/AO+BRyhzH31/aOnf8/8AD/38FH9o&#10;6d/z/wAP/fwV8C/ZLX/n0j/74FH2S1/59I/++BRyhzH302o2GOL6H/v4P8a1IdQs5lUJdwszAYVZ&#10;BzX54/ZLX/n0j/74Fdn+zta2y/HPwuy20YP9qDkIP7jVpT91mdT3kfcCkkc0tFFbHKFFFFABRRRQ&#10;B5/8RH3eJmT+5boP6/1rDrU8aTNP4nu2P8Lqn5KBWXXLL4md0fhQUUUVJQUUUUAFFFFABRRRQAVv&#10;eCP+Xr/gH9awa3vBH/L1/wAA/rQBvUUUUAFFFFABRRRQAUUUUAFFFFAFzRWxdsv/AEz/AKitSsfS&#10;SUv1/wBrI/Stiuin8Jy1viCiiitDE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F6KKK+4P5LCiiigAooooAKKKKACiiigAooooAKKKKACiiigAooooAKKKKACiiigAooooAKKKKA&#10;CiiigAooooAKKKKACiiigAooooAKKKKACiiigAooooAKKKKACiiigAooooAKKKKACiiigAooooAK&#10;KKKACiiigAooooAKKKKACiiigAIzwRXzT+3P8HWJh+Mmh27HaqW2tKuMAdIpsfjsY/7noa+lqq61&#10;o+n6/pV1our2yzWt5btDcQv0dGBBH5GplHmQH5y5orpvjB8M734SfEW/8G3RaSKMiSxuH6zW7fcb&#10;69Qf9pTXM1ymgU0xqRg06igDF1fwtBNum04COT+5/Cf8KwJ7W6tJPJu7do267XXGRnr7j3r0Pw/o&#10;994m8QWfhrTk/wBIv7qO3h/3nYKP519jfFn9k74cfFD4c2PgryFs73RrBbfRdYWIeZFtHCv/AH0J&#10;5ZfUkjB5o9nz6o6KOIcfdlsfnnRW58R/hz4t+FHi658E+NNN+z3ts38Jyk0Z+7IjfxI3Y/gcEEDD&#10;rnPQCiiigAooooAKKKKACiiigAooooAKKKKACiiigAooooAKKKKACiiigAooooAKKKKACvYP2SfC&#10;6XGp6p4wnGTbKtrb8fxP8zn6gBR/wKvH6+kv2ZNLSw+FdvdhfmvbyaZm9cNs/wDZKzrStTOzAx5q&#10;6b6anoVFFFcZ7gUUUUAFFFFABRRRQAUUUUAFFFFABRRRQAUUUUAFFFFABRRRQAUUUUAFFFFAHsXw&#10;j8Sya/4XW3u5vMuLJvJk9SuPlJ/Dj8K6qvL/AICzsNY1Gz3H57VZNv8Auvj/ANmr1Cvcws+eimz4&#10;nMqMaOMlFbb/AHhRRRXQcIUUUUAFFFFABRRRQAUUUUAFFFFABRRRQAUUUUAFFFFABRRRQAUUUUAF&#10;FFFABRRRQAUUUUAFFFFABRRRQAUUUUAFFFFABRRRQAUUUUAFFFFABRRUljYXmrX8Ol6dbmS4uJVj&#10;hjH8TE4FEpcsbs0hCVWahBXb0S7nQfDT4Zat8R7+VIbgW1nakfabpl3YJ6Kozy2PwHfsD3Oufsx2&#10;P9nl/DfiKb7Uq/LHeKuyTjplQCufXnFd/wCA/CNl4I8NW+g2h3NGu64k/wCekp+830zwPQAVsV8n&#10;iM2xEsQ3TlaK28/X1P3zJvD/ACillUYYyHNUkryd37rfRWdlb8z5Nuba5sbqSxvYWjmhkaOaNuqs&#10;Dgj86bXpn7Q3hCNdUbxlpcI2ttj1AL03dFk/kp/D3rzOvosJiI4qgpr5+TPxnP8AJ62RZlPCz1tr&#10;F94vZ/owooorqPFCiiigAooooAKKKKACiiigAooooAKKKKACiiigAooooA9q/Yu/5DfiT/r1s/8A&#10;0Kavfq8B/Yu/5DfiT/r1s/8A0Kavfq+XzL/fH8v0P6E4D/5Jij6y/wDS2FFFFeefYBRRRQAUUUUA&#10;FFFFABRRRQAUUUUAFecftI/CPV/jB4WsdO0vWLWybT7xrmRrpWIdfLK4G0HnmvR6qa823SLg/wCx&#10;j9aUvhKj8SPlYfsfeLz08Z6X/wB+5f8A4ml/4Y+8Yf8AQ46V/wB+5f8A4mvfwcjIorm5pHbyo8A/&#10;4Y+8Yf8AQ46V/wB+5f8A4mj/AIY+8Yf9DjpX/fuX/wCJr3+ijmkHKjwD/hj7xh/0OOlf9+5f/iaP&#10;+GPvGH/Q46V/37l/+Jr3+ijmkHKjwaz/AGMvGN6zIvjXSV2jPzRy/wDxNT/8MP8AjT/oe9J/79zf&#10;/E19AaF/r5P91f51pUc0g5UfNv8Aww/40/6HvSf+/c3/AMTR/wAMP+NP+h70n/v3N/8AE19JUUc0&#10;g5UfNv8Aww/40/6HvSf+/c3/AMTR/wAMP+NP+h70n/v3N/8AE19JUUc0g5UfNv8Aww/40/6HvSf+&#10;/c3/AMTXSfCz9kDxf4J8eaR42vPGel3EOn3fnSQQxSh3G0jAyuO9e3VesSzWyjPrVU9ZamVT3Y6E&#10;iEnrTqKK6DlCiiigAoopC4X5mHTk0AeW65KZtcvJOubqTn/gRqtTpZfOmeT+8xP602uM9AKKKKAC&#10;iiigAooooAKKKKACt7wR/wAvX/AP61g1veCP+Xr/AIB/WgDeooooAKKKKACiiigAooooAKKKKAJr&#10;Ftt7Ec/8tK2s56VgwN5c8bejg/rW9W9H4Tnr9AooorU5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4Xooor7g/ksKKKKACiiigAooooAKKKKACiiigAooooAKKKKACiiigAooooA&#10;KKKKACiiigAooooAKKKKACiiigAooooAKKKKACiiigAooooAKKKKACiiigAooooAKKKKACiiigAo&#10;oooAKKKKACiiigAooooAKKKKACiiigAooooAKKKKACiiigDwX9u7wGmqeAbHx9bRKtxo90Irh8fe&#10;glIHX2k24/3mr5UUkjJr7w/aM0+21P4GeKYLsfKmjzTL/vxjzF/8eUV8HR/cFc9Re8VEdRRRWZR6&#10;P+yPptvqX7QeiC5QMsC3E6q395YW2n8Cc/UV9ubF9K+EP2cPF1p4K+N+g6zqEm23a6NtMzdFWVDH&#10;u+gLA/QV94VvR+EiW55j+07+zzpPx88DNZRLHBr2nq0mi37L0bvC57o+Mexww6EH89dV0rUtB1S4&#10;0PWrKS1vLOZobq3mXDRSKcMp9wRX6sV8i/8ABRP4Gw2V3a/HDw5Z7VuHW115Y1GN+MRTn642E+oT&#10;1Oc61PTmR24WtZ8j+R8s0UUVyHcFFFFABRRRQAUUUUAFFFFABRRRQAUUUUAFFFFABRRRQAUUUUAF&#10;FFFABRRRQAV9P/s8SLJ8INJAPK+crf8Af56+YK+gP2T9bF74IvtDZ/nsdQ3Y9EkUEfqrVjW+A7sv&#10;latbuj1SiiiuU9oKKKKACiiigAooooAKKKKACiiigAooooAKKKKACiiigAooooAKKKKACiiigDv/&#10;AIC2pbUNSvtvyrDHGD7lif8A2WvTa5X4P6C2j+EI7meLbLfOZ2+XnaeFH5DP/Aq6qvcwsZQopM+J&#10;zKqq2Mk16fdoFFFFdBwhRRRQAUUUUAFFFFABRRRQAUUUUAFFFFABRRRQAUUUUAFFFFABRRRQAUUU&#10;UAFFFFABRRRQAUUUUAFFFFABRRRQAUUUUAFFFFABRRRQAUUUUABxjmvWf2c/AQCSeP8AU4uW3Rac&#10;rdh0eT/2Uf8AAvavMvDekjX/ABDZ6K8u1bm4VHYdQvU/jgHHvX0VYap/ZtjDp1jYwxwwRLHHGucK&#10;oGAPyrxM5xUqVNUo7y39P+Cfp3hvkMcdjJY+rrGm7RXeVr3+SN7OelU9T1NLJdkbBpG+6vp7ms2f&#10;Wb+cbfNCD/pmMVV53bs18sfuxDe2dvqVpLZX0XmRzoUmX+8COa8J8V+HLrwnr82iXB3KvzQyf34z&#10;90/XsfcGvfK4v42aFBf+Gf7bVP8ASLCRdreqMwDA/mD+HvXrZTinRxHI9pafPoz4HxAyGGZZTLEw&#10;+Okm/WO7X3arzPJ6KRTkZpa+uP55CiiigAooooAKKKKACiiigAooooAKKKKACiiigAooooA9q/Yu&#10;/wCQ34k/69bP/wBCmr36vAf2Lv8AkN+JP+vWz/8AQpq9+r5fMv8AfH8v0P6E4D/5Jij6y/8AS2FF&#10;FFeefYBRRRQAUUUUAFFFFABRRRQAUUUUAFUPErY0iTJ6so/UVfrw/wCN/wC1M/gDxleeAf8AhDPt&#10;X2XyXN19u2btyB8bdhx19e1TL4S6fxo7yivDx+2K5H/IhD/wYf8A2FH/AA2K/wD0IP8A5UP/ALCu&#10;flkdl0e4UV4f/wANiv8A9CD/AOVD/wCwo/4bFf8A6EH/AMqH/wBhRyyC6PcKK8P/AOGxX/6EH/yo&#10;f/YUf8Niv/0IP/lQ/wDsKOWQXR79oX+vk/3V/nWlXztZ/tovZSM//CvlbcuP+Qlj/wBp1Z/4bjf/&#10;AKJx/wCVL/7XRyyC6PoCivn/AP4bjf8A6Jx/5Uv/ALXR/wANxv8A9E4/8qX/ANro5ZDPoCivn/8A&#10;4bjf/onH/lS/+10f8Nxv/wBE4/8AKl/9ro5ZAfQFXNOOYDn+9Xzn/wANxv8A9E4/8qX/ANrqW3/b&#10;vkt1Zf8AhWob5s/8hT/7XVU/dlqZ1PejofR9FZ/hTXG8TeGNO8RmDyf7QsYbnyd27ZvQNtzxnGa0&#10;K6DjCiiigAqvqsvkadcTn+C3dvyU1YrP8VzGDw3eyg/8u7L+fH9aCo/FY8yUADpS0UVxncFFFFAB&#10;RRRQAUUUUAFFFFABW94I/wCXr/gH9awa3vBH/L1/wD+tAG9RRRQAUUUUAFFFFABRRRQAUUUUAGcc&#10;1vqSy7qwK3LRt1rG/qg/lW1Hqc9boSUUUVsc4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8L0UUV9wfyWFFFFABRRRQAUUUUAFFFFABRRRQAUUUUAFFFFABRRRQAUUUUAFFFFABRR&#10;RQAUUUUAFFFFABRRRQAUUUUAFFFFABRRRQAUUUUAFFFFABRUdxcQWsJuLidI415aSRgqj8TXL6r8&#10;bvhppBZJPE8dw68FLONpf1Ubf1qZTjHdmkadSfwq51lFeaz/ALT/AIMjk2W+gatMv97yolH6vn9K&#10;jj/ah8Is+2Xw5qyr/eCRNj/x+s/rFH+Y0+q1/wCVnp1FcbpPx4+GWqACTXmtG/u3luyD/vrBX9a6&#10;yw1Gx1O2W80++huIm+7JDIGU/iK0jUpy2ZlKnUp/EmiaijIzjNFUQFFFFABRRRQAUUUUAFFFFABR&#10;RRQAUUUZx1oAKKo+IfEeheFdMk1vxJrNrYWcI/eXF3MsaD8T39uteT+Lf24fg74fmNvocep64wON&#10;9jaiOP8A76lKkj6A0nKMdwPZqK+cbv8A4KEWSy4sPhZcMnrNqig/pGabF/wUHtxJtufhZLt/6Z6q&#10;M/rHU+0iB9IUV8+r/wAFBPCW3LfDXVAe4F9Ef6Cuf8Xf8FAPEF1A1v4H+H8FmzDAutRuTMV9wihQ&#10;T9SR7Gn7SPcfKzvP21/iRYeF/hZL4Lhu/wDiY68yxJDGfmS3Vg0jn2ONnvuOOhx8fx/cFX/E/inx&#10;J4416fxJ4v1aa+vrjHmXE3XA6KMcKo7KAAKpAYGBXPKXM7jiFFFFSUIxwua+xf2V/wBoiy+KPh2H&#10;wj4mvtviTT4QsnmtzfRrwJlJ+82PvDrnnoePjupNPu7vSb+HVdLu5ra6t5BJBcQSFXjYdGBHINVG&#10;XKxS2P0grD+JPgfTfiT4D1bwNrEatb6pYvD8w+4xHyuPdWCsPcV4J8HP25PJjh0D4x2rttwi69Zw&#10;9vWaMf8AoSD/AID3r6H8NeLPDXjLSo9c8La7a6haSfduLWYOufTjofY4NdClGQo/EflvrGkal4e1&#10;e60DWbbybyxuJILqLOdkiMVYZ78g1Xr1r9t7whH4R/aN1mS3ULFq0cOoRqB0Mi4f83Vz+NeS158o&#10;8srHsRlzRTCiiipKCiiigAooooAKKKKACiiigAooooAKKKKACiiigAooooAKKKKACiiigAruPgB4&#10;5i8FeP4Rey7bPUl+zXDM2FQk5Rz9G/QmuHoIzwRSkuaNi6c5U5qS6H2pRXlv7P3xog8TWMXgrxNd&#10;7dTt022k0h/4+4wOB/vgfiw565r1KuKUXF2Z9DTqRq0+aIUUUVJoFFFFABRRRQAUUUUAFFFFABRR&#10;RQAUUUUAFFFFABRRRQAUUUUAFbHgTwrN4v8AEEenlT9nj/eXcnonp9T0/XtWfpel3+t38el6XAZZ&#10;pWwqr+pPoAOSfSva/BXg+z8HaOunwbZJmO66nx/rG/wHQD0+prqwtB1JXeyPLzLHRwtHli/ee3l5&#10;mvDEsMaxIoVVUBVUcACnUUV7R8eFFFFABRRRQAUUUUAFFFFABRRRQAUUUUAFFFFABRRRQAUUUUAF&#10;FFFABRRRQAUUUUAFFFFABRRRQAUUUUAFFFFABRRRQAUUUUAFFFFABRQSB1NdL8PPg58Svilcqng7&#10;wzNNb79sl9N+7t4/cueD9FyfapqVKdOPNJ2R0YbB4nGVlToQc29kk2/uRzRYA4JrT8J+CvF/j2/O&#10;leDvDt1qEy8v9nj+WP3ZzhVH1Ir6P8AfsQ+DvDCQ6v8AFPXm1a6Xn+zrXMVuT6E/ff65Ueoqt8fv&#10;j7o3wq0c/C/4U2FrZ3ix7XWyhVY9OUjgkDgykcgdB1POAfMeZRrVPZ4ePM+70S8+59rHgmpl+CeM&#10;zeoqUF9lWcpPol0TfzseGeKvCr/CLXLe1ufEFvda9aypNcWthlobPHPlyScbnPGVUYAzknIFd9o/&#10;xc8EalZrPc6oLOVv9Zb3CnKn6gYI/wA4FeNyM00rTzMzySMXkdmJLMTkknuST1owPSta+X08XFe0&#10;buuq0/z0ODJuLsVkFaf1OEVTl9mV3a2zve9+/Q9w/wCFleAv+hptf++j/hR/wsrwF/0NNr/30f8A&#10;CvN/gx8PLX4p/EjT/A15qMlrHeLMWnhjDMmyJ36H1K4r2D4g/sQeH/BngjVvFtr45vLiTTdPmuVh&#10;ktYwrtGhbBP4V5NbAZdQqqnOck3/AMN2P0DL+LeLs0wM8XhsNTcINpu7WyTejlfZmP8A8LL8Ajr4&#10;ptf++j/hXFfFH4laN4gtl8O6MZJrVpke8uFUruAOQqZGc5GckdQOozXCEZ4NFejh8pw+Hmql22tr&#10;/wDDHx+beIOcZpg54aUIxUlaTSd2uq1bVn10OxuPgd4uvvDEfjjwEP8AhINHlz5klnH/AKRbOBlo&#10;5ofvB177dwI5Bwc1xz7o3aOSNlZThlYYIPpj1rqvhF8XPE3wc8TDWtD/AH9nNtXUtOkb93dRjt7O&#10;Mna3Y+oJB+nr/wCHfwX/AGk/CUfjbS9MjuftUeGurf8AdXds46oxHVl6bWyO4yCDTrYyrg5/vY3i&#10;9mt/RrY58r4dwXEmHbwM+StFe9CTun5xe6XdatHxuDkZFFev/EL9jzxr4fEl94Ev11m2U8WsgEV0&#10;o+h+V/wIPtXk2o6bqWjX8ml6xYzWtzC2JLe4hKOv1B5rtoYqjiI3hK/5/cfP5pkeaZRU5cVTcez3&#10;T9Grp/eQ0UUVueSFFFFABRRRQAUUUUAFFFFABRRRQAUUUUAe1fsXf8hvxJ/162f/AKFNXv1eA/sX&#10;f8hvxJ/162f/AKFNXv1fL5l/vj+X6H9CcB/8kxR9Zf8ApbCiiivPPsAooooAKKKKACiiigAooooA&#10;KKKKACvjX9raRB8fNYBI/wBTbf8Aola+yq5Px14R8J6jex3uo+FtOuLiTPmXE1jGzsAABkkZOKmf&#10;wmlL4j4Z82P+/wD+PCjzY/7/AP48K+yP+EF8E/8AQl6T/wCC6L/4mj/hBfBP/Ql6T/4Lov8A4muf&#10;mOrlPjfzY/7/AP48KPNj/v8A/jwr7I/4QXwT/wBCXpP/AILov/iaP+EF8E/9CXpP/gui/wDiaOYO&#10;U+N/Nj/v/wDjwo82P+//AOPCvsj/AIQXwT/0Jek/+C6L/wCJo/4QXwT/ANCXpP8A4Lov/iaOYOU+&#10;N/Nj/vijzY/74r7U0bwB4DkmkEngnSW+UddNi9f92tL/AIV74A/6EbR//BZF/wDE0cwcp8M+bH/f&#10;FHmx/wB8V9zf8K98Af8AQjaP/wCCyL/4mj/hXvgD/oRtH/8ABZF/8TRzBynwz5sf98UebH/fFfc3&#10;/CvfAH/QjaP/AOCyL/4mj/hXvgD/AKEbR/8AwWRf/E0cwcp8M+bH/fFBkUrkNX3N/wAK98Af9CNo&#10;/wD4LIv/AImprD4c/D152D+A9GPy550uL/4mqj7zsTL3Y3LHwqKn4Y+HcD/mBWn/AKJWt6mW9vb2&#10;cKWtpAkUUahY441CqigYAAHQAU+ug4wooooAKxfiBKYfDEwB++yL/wCPCtqud+JkwXQo4e73S/or&#10;VMvhZdP40cLRRRXKdoUUUUAFFFFABRRRQAUUUUAFb3gj/l6/4B/WsGt7wR/y9f8AAP60Ab1FFFAB&#10;RRRQAUUUUAFFFFABRRRQAVtac2bGMf7OP1rFrW0d82QGejEVpS+IxrfAWqKKK6D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heiiivuD+SwooooAKKKKACiiigAooooAKKKKACi&#10;iigAooooAKKKKACiiigAooooAKKKKACiiigAooooAKKKKACiiigAooooAKKKKACiiob27tbC1kvr&#10;25WGGGMvNLI2FRQOSfagB808UEbTTSKkaLud2YBVHcknoK8t8f8A7SNjp0rab4GtY7yVeGv5s+Uv&#10;+6OC/wBTgfWuQ+LHxe1Hx3eNpejySQaPG3yx9Guf9t/b0X8Tz04ravZR+VefWxj+GH3nrYfAL4qn&#10;3F3xB4m8S+LJ/tPiLXri7PVVlb5F+ijAH4CqSrtGKWiuFyk9WepGMY6JBRRRUlBVnRNb13w1d/bv&#10;D+s3FnN3aFsA/UdD+INVqKNtUTKEZaM9e+Hv7R1tdTJpHj6JYX+6upQriM/76/w/UceoFesQzRzx&#10;rNE6srKGVlbIYHoQa+R3QMOAM+td18HvjDd+CLqPw/4gnaTSZnwuclrUk/eX/Z5yV/Ed899DFSvy&#10;y+88vFYHTmh9x9AUUyCeK4iWaCTckihkZTkMCMgj2xT69E8kKKKKACiiigAooooAKKKKACuF+PHx&#10;z0H4I+GBqN7Et1qV3uXS9ODYMzDqzeiLkZPuAOTXaX93b6fZTahe3Cww28bSTSMcBFUZJPsAK+B/&#10;jH8S9S+LfxDvfGN4W+zyP5enwtn9zbrkIuOxI+Y/7TGs6kuVDjuU/H/xJ8afFTWm17xprkl1Juby&#10;IPuw26k/djQcKP1Pck81i0AY4AornLCiiigAooooAKKKKACiiigAooooAa671wDWp4P8a+MPh7qw&#10;17wZ4iuNPuh95oW+WRf7rqflcexBrNooAvftLfF26+M+u6P4n1jRobXUrfSzaXkls37qcLIzK6gk&#10;lT87ZBJ7YPYea1teMdoe3Cjs/wDMVi1jP4j0sO70UFFFFSbBRRRQAUUUUAFFFFABRRRQAUUUUAFF&#10;FFABRRU2n2ovL2O1ZiokbG4dqaV9Cak404uUtlr9xDRWzqnhiDT7CS7W5kZo8fLxz9axqcoSjuc+&#10;FxlHGRcqbuk7bWCiiipOoKKKKACiiigB0M09vMtzbTNHJGwaOSNirKwOQQR0Oa92+Dv7Rtpq6w+G&#10;fiDcpBd4CQak3CT9gJP7re/Q+x6+D0fQVMoqe5tRxFSjK8T7UByMiivnT4Q/tBat4KePQfFLSXmk&#10;/djb70tqP9n+8v8AsnkdvQ/Qek6tpuu6dFq+j3sdxazruhmhbKsP89uoNck4Sjue5RxFOtG6+4sU&#10;UUVBsFFFFABRRRQAUUUUAFFFFABRRRQAUUUUAFFFFABVjStK1HW9Qj0zS7VpppPuqv6k+gHc1JoP&#10;h/VfE+oLpekQbpG+83RY1/vMew/n2r2TwZ4I0vwbYeTZr5txIv8ApFyw+Zz6ew9B+ea6cPh5VpX6&#10;Hn47MKeDjZayey/VkPgLwFYeDLHGVmvJF/0i5/8AZV9F/U9+2OiHHFFFezGMacbRPj6tWpWqOc3d&#10;sKKKKozCiiigAooooAKKKKACiiigAooooAKKKKACiiigAooooAKKKKACiiigAooooAKKKKACiiig&#10;AooooAKKKKACiiigAooooAKKKda29zfXMdlY2sk000ipDDCpZnYnAUAckn0FBUYyqS5YjGYKNxNd&#10;/wDDT9mj4sfFIpc6boR0+wkGf7S1JTGhH+yuNz/gMe4r2T9nL9j6DQmt/HHxYtluL7iSz0dsNHbH&#10;qGk/vuP7v3V9zjH0FLPb2UW+ZlVOn/1q8DGZx7OXJQ18+ny7n6tw34cyxVJYjMm4p6qC0bXm+not&#10;fQ8e+GX7FXwy8FmPUPFSN4ivl+bdeRhYEb/ZiBwf+Blvwr0+51Sy0iEWOkwRARrtVY1CogHYAelV&#10;dT1ya9Plw7o4unu31rx39of9oS3+G9s3hTwtKkuvzxZLcMtipHDt6uRyq4PqeMA+LH61j6yi22/w&#10;X+R+lVI5Hwnl7qxgoRXZayfRX3bfmyP9o/8AaMHgNJPCvhe6E3iCeP8AfXBwy2CkcE/9NCDlV6Dq&#10;ewPy/NLPc3Ml3dXDSyyuXkkkbLOxOSxPck8mi5ubq/uZb6/neaeaRpJppW3M7E5JJPUmm19Zg8HT&#10;wtPljv1ff/gH4BxHxFjOIcb7WppBX5Y9Ev1b6hRRRXafOHp37Hgz+0HooP8Azzuf/Sd6+svjr/yR&#10;zxR/2ALz/wBEtXyf+xvE0n7QOkvu/wBXDct9f3LDH619YfHMMfg74oH/AFAbz/0S1fMZt/yMYei/&#10;Nn7hwH/yR+J/xT/9IR+f9FFFfTn4jL4mFdd8GPjL4l+Cfidda0aQzWVwyrqWms2EuE9fZwM7W/A5&#10;BxXI0VnUpwq03Caumb4PGYjL8RGtQk4yi7pr+vk12P0C8K+JPCHxW8L2/i7wjerJDcL95eGRh1R1&#10;7MDwR/MVi+Ofhr4W8X2/9meNvDNveIv+qaVPmT3Rxhl/A/Wvkr4IfGzxN8FPFK6rprNcabcMq6pp&#10;u75Zk/vL6SKOh79Dx0+2vCHi/wAKfE3wxb+JvDl7HeWN0uVZTyjd1YfwsDwR1Br5HHYOtganNFu3&#10;R/of0NwzxJgeKsD7KvGPtEvei0mmu6Tvp5dD5o8f/sX3UBfUPhtr3mryf7O1JgrfRZAMH/gQHu1e&#10;M+JfCfijwXqH9meLNAudPuG5WO4jwGHqrfdYe4Jr761LQpbNmktwZI+vuv1rmfGvgbw18QdCl8O+&#10;KNMW4t5OUPR4mxw6H+Fh6/nkZFdGFzmtTaVX3l36/wDBPJzzw4y3FxlUwL9nPtvFv03Xydl2Phui&#10;u4+MnwJ8S/CS+a8bdfaNJJttdSVPukniOQD7r/o3bnIHDg56V9NRrU61NTg7pn4ljsDjMtxMqGIg&#10;4yjun+a7p9GgooorQ4wooooAKKKKACiiigAooooA9q/Yu/5DfiT/AK9bP/0Kavfq8B/Yu/5DfiT/&#10;AK9bP/0Kavfq+XzL/fH8v0P6E4D/AOSYo+sv/S2FFFFeefYBRRRQAUUUUAFFFFABRRRQAUUUUAFY&#10;Pi1t13CvpGT+Z/8ArVvVzvihs6iqf3YR/M1nU+E2o/GZtFFFc51BRRRQAUUUUAXtC/18n+6v860q&#10;zdC/18n+6v8AOtKgAooooAKKKKACp9POJ8f7NQVNYn/SVqo/EianwsvUUUV1HCFFFFABXJ/FOQiK&#10;yh9XdvyA/wAa6yuK+KM2dStYQfuwE/m3/wBaoqfCaUf4hzFFFFcx2BRRRQAUUUUAFFFFABRRRQAV&#10;veCP+Xr/AIB/WsGt7wR/y9f8A/rQBvUUUUAFFFFABRRRQAUUUUAFFFFABWlojZt3XP8Ay0/pWbV/&#10;Qm+aVAf7prSn8RnV+BmjRRRXQcY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8&#10;L0UUV9wfyWFFFFABRRRQAUUUUAFFFFABRRRQAUUUUAFFFFABRRRQAUUUUAFFFFABRRRQAUUUUAFF&#10;FFABRRRQAUUUUAFFFFABRRRQAV4v+0P8RXvb7/hX+kzlYYMPqDKfvydRH9BwT749K9S8beI4vCPh&#10;e+8RyAN9lty0aMcB3PCr+LECvl+ee5u72W+u5jJJNIzyM3VmJyTXHjKzjHkXU9HL6PPLnfT8xqqF&#10;GAKKKK8s9sKKKKACiiigAooooAKa8YfrTqKAPWv2cviPNKD4A1efcyqz6bI390ctH+H3h7bvQV66&#10;pJHNfJthqd5ot/b6vp8uye2mWSJvRgc/59q+pPDGu2niXw/Z6/ZMDHdwrIAP4SRyv1ByPwr1MHVc&#10;o8r6Hh46h7OpzLZ/mX6KKK7DzwooooAKKKKACiiigDzP9rvxVdeFfgVqzWMu2bUGjslY/wB2RsP/&#10;AOOBx+NfEyfdr63/AG9RKfhBY7FJX+3ovM+nlS/1xXyPHnYM1z1PiKiOooorMoKKKKACiiigAooo&#10;oAKKKKACiiigAooooA5nxfKWv44Sfux5/M//AFqyaveI5vO1eTp8mF49qo1jL4j1KKtTQUUUVJoF&#10;FFFABRRRQAUUUUAFFFGRnFABRRRQAUUUUAFW9B51m3X+9Jj9DVSreg/8hq2/66f0NXT+Nepz4z/c&#10;5/4X+TOj8SoF0afHt/MVyNdh4ibdo8x/2P61x9a4j+IjxuHf93l/i/RBRRRXOfQhRRRQAUUUUAFF&#10;FFABXZfB/wCLmpfDLWViuJJJtJuH/wBMtBzt/wCmiejD06MOD2I42ik1zRsyoVJU5KUT7O0/ULLV&#10;bGHUtNuVmt7iJZIZUPDqRkGpq4H9lXwv45HwduvFmrRH+xf7U8rSd/3iPmErD/pmHAUf7W/0rvq4&#10;6kPZysz6DD1o16fMvn6hRRRUGwUUUUAFFFFABRRRQAUUUUAFFFFABV3w/oGpeJtVj0jS4d0j8szf&#10;dRe7H2FVI4ZbiVbeCNmkkYLGq9WYnAH517V8PvBUHg7R1gdVa8mAa6mH97H3R7D9etdGHoe2l5Hn&#10;5hjo4Olp8T2/z+RY8I+EtM8Iaaunaem525uLhl+aVvU+3oO35k7AGOAKBwMUV7UYqMbI+NqVJVJO&#10;UndsKKKKokKKKKACiiigAooooAKKKKACiiigAooooAKKKKACiiigAooooAKKKKACiiigAooooAKK&#10;KKACiiigAooooAKKKKACiiigAoorqvhJ8G/GPxn8Qf2R4ZtPLt4WH23UZlPk24Pqe7EdFHJ9hkia&#10;lSFOLlN2SOnCYTEY7ERoUIuUpOyS3f8AX4LcxfCXhLxF471+Hwv4T0uS8vrg/JDH/Cvd2PRVHGWP&#10;A/LP2H+z7+zB4b+D1uuuax5eoeIJI8SXhX5LYEcpED0Hqx+Y+w4rpPhL8GvBPwU8O/2doFv++kAa&#10;+1K4x5tww7sew9FHA+uSdfUvEEkx8nTztX/np/Efp6V8nj80niG4U9I/i/8AgeR+88J8DYfJ4xxO&#10;LtOt06qPp3fn9xe1LWrfT/3cbCSX+7n7v1rBubm4vpPOuZSzdh2A9hWH428feEfh3pX9s+MdcjtI&#10;m3CJW+aSZh/Cijlj9PxxXzr8VP2sPFnjESaR4GWTRdObKtcBv9KmXHdhxGPZTn/a7Vy4XA4jFS91&#10;ad3se5nvFWU5DC1ad59Ix1b9ey82eoftA/tD2Hw2spPDXheeK516ZSuBhlsRj77j+/8A3VP1PHB+&#10;W728vNSvZdS1C7knuJ5GkmmlbczsTksT6movmLNI7bmY5Zj1J9aWvrMHgqeDp2jq3u+5+B8R8S47&#10;iLFc9X3YL4Yp6L/Nvq7BRRRXYfOhRRRQB6p+xif+L/6bz/y63P8A6Lr6u+N6PJ8HvFCou5joF4FA&#10;7/uWr5T/AGJ1B+PtqxH/ADDbkj24WvrP4sg/8Kv8QD00W6/9FNXy+ba5hH0X5n7pwDH/AIxGsu7n&#10;/wCko/PVWyKWmr9xf90fyp1fULY/DZfEwooooJAjIwa7f4FfHDxD8E/E/wBss2kuNJumH9qacG4k&#10;Xp5iZ6SKOh79D2I4iis6lOnWg4TV0zrwWMxWX4qNfDycZRd01/WqezWx+iPgrx14Y+IXh+HxJ4R1&#10;iG8tZ1+Vo25Rscow6qw7qeRU2paBFchprb5ZOrD+Fv8ACvgj4WeLPGXhHxvpr+DfEVxp895qEFtI&#10;0JBWRXkVcOhBVxz3HHbFfbnif4x+CfAF7o+leOdZWybWI5fst5Mu2HdGUBDN/BneME8dea+Rx2Xy&#10;wtZRg+a92u+h/QvDHF1HO8DKriIqm4NKTbXK29FZva76Pa+5Dqej217bTaPrWnRzQzRlJre4jDK6&#10;nqCD1FfM/wAdv2YL/wAGGbxZ8PoZLvSVy9xYjLzWQ6kju8Y9fvKOuRzX2FNb2Oq24LFXUrlJFI6E&#10;dQf8isXUdIudPy5O6P8Avf41jhMZWwdS8Xp1XRnpZ9w7l3EWF5KytL7M1uv815M/PhXVhkNS19F/&#10;Hf8AZYt9bM3jD4Z2iQ3xy91pC4WO4PJLR/3X/wBn7p7YPX52nguLS5ks7y3khmhkZJoZVKsjA4Kk&#10;HoQe1fXYXGUsVT5oP1XVH89Z9w/j8hxPssRHR/DJbNevfunqhtFFFdR4QUUUUAFFFFABRRRQB7V+&#10;xd/yG/En/XrZ/wDoU1e/V4D+xd/yG/En/XrZ/wDoU1e/V8vmX++P5fof0JwH/wAkxR9Zf+lsKKKK&#10;88+wCiiigAooooAKKKKACiiigAooooAK5nxHJv1eT/ZVR+ldNXKa0+7V5zj+PH5ACs6vwm1D4ytR&#10;RRXOdQUUUUAFFFFAF7Qv9fJ/ur/OtKs3Qv8AXyf7q/zrSoAKKKKACiiigAqS2bbcIf8AaqOnQf62&#10;P/eoj8SCXws0qKCSTmiuw88KKKKACuA+I0vm+JCn/PO3UfzP9a7+vOfG84m8UXTAfdZV/JQKzq/C&#10;bUfiMmiiiuc6gooooAKKKKACiiigAooooAK3vBH/AC9f8A/rWDW94I/5ev8AgH9aAN6iiigAoooo&#10;AKKKKACiiigAooooAKuaK224ZT3T+tU6s6TIVvlH95SP61UPiRNT4Wa9FFFdRw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wvRRRX3B/JYUUUUAFFFFABRRRQAUUUUAFFFFABRRR&#10;QAUUUUAFFFFABRRRQAUUUUAFFFFABRRRQAUUUUAFFFFABRRRQAUUUUAFFFFAHl/7UGt/ZvD2n6BG&#10;+GvLoyOvqqDp+bD8q8Xr0b9qK5Mni3T7Jm4j0/cv/AnYH+QrzmvHxUuasz6DAx5cOgooornOwKKK&#10;KACiiigAooooAKKKKAAjPBFe3fs0a3Je+ErzQpD/AMg+6Bj56JIMgf8AfQb868Rr0b9mXUJYfGd9&#10;pm/93cafv2+rI64P5MfzrowsuWsjjx0ebDvyPcqKKK9g+fCiiigAooooAKKKKAPOf2rPB9z4y+B+&#10;sWtiga4sUW+iU9xEdzj6lN+PfFfD8bAqBmv0kkjWVTHIu5W4ZT3HpXxF+0t8D7z4PeOZLjT7VjoO&#10;pSNJpk4X5YieWgPoV7eq46kHGNSPUqJ51RRRWJQUUUUAFFFFABRRRQAUUUUAFFFFABTZZUiRmZvu&#10;rk06s3xNdfZdNkB6y/Iv49f0oHFc0kjl55zPO87D77E02iiuc9eOmgUUUUAFFFFABRRRQAUUUUAF&#10;dFp40PW9PWx8hYmjX7n8Sn1B7/jXO0scjxuskTsrKcqynkVpTlyvU4cdg/rUVyycZLVNPr5ot6to&#10;l3pDAv8ANEx+WQD9D6GqYOeldFo3iKC+UWWphfMbgMw+V/8AA/pVfWfCrx7rjSU3L1aHuPpVypqX&#10;vQOHD5jUo1PYYxWfR9GYtFDBlYqw+6cUVge4FXPDv/IZt/8Ae/oap1c8PHGt2/8A10/oa0p/Ejlx&#10;3+61PR/kdH4iz/Y03+7/AFrkK7DxL/yB7j/drj60xH8RHj8N/wC7z9f0QUUUVzn0QUUUUAFFFFAB&#10;RRRQAVsfD7wXqXxG8c6T4F0g7bjVb5LdJCOIwT8zn2VcsfYVj19Ff8E4PAja58U9U8e3MO6HQtM8&#10;qFj/AAz3BKj/AMhpKPxqoR5pJEVJ+zi5H1lP4J0Tw98Lm8DaDZLHZ2Ok+RZxhemxPlJx3JGSe5JN&#10;eKxnK17z421FNL8I6hes23baOEyf4iMKPzIrwdRgYqcdy80bdjuyPm9nNvv/AMOLRRRXnnuhRRRQ&#10;AUUUUAFFFFABRRRQAUUUUAdv8FPDC6hq0viO6TdHZ/JBuXgyEdfwH6kV6qFxyBWD8NNHGj+CrGD+&#10;KaPz5Pcv838sD8K3q93D0/Z0Uj4nMKzxGKlLotF6IKKKK3OEKKKKACiiigAooooAKKKKACiiigAo&#10;oooAKKKKACiiigAooooAKKKKACiiigAooooAKKKKACiiigAooooAKKKKACiiigAo3D1prttGc19A&#10;fs6fseXWvGHxt8W7SS3sRh7XR5Plecf3puhRf9jqe+BwefEYqlhafPN/5v0PXyfJcfnmLVDDRv3f&#10;SK7t/wBNnI/AD9mTxN8YrhNd1Qzad4eVvmvNu2S6wfuwg8Edi54HbJyB9daDoPhH4ZeH4fDfhjSY&#10;bW3hX91bQjlj/eYnkk92OSafNqtrptuulaHbxxxxrsj8qP5UUcAKBxgflXlHxZ/aW8EfDkzadBP/&#10;AGtrK5/0K2k+WNvSWTBCfQAt7V8rXxGKzKryxWnRLp5s/eMrynI+CsC6taSUmvek935Jau3ZI9G1&#10;zxBEttJqWr3sdva26F5JJpAkcSjuSTj8TXhfxV/bC0+w8zRvhZbreTcq2rXCnyU9406ufc4X2avH&#10;fiP8X/HPxUvPO8S6qRaoxNvp1vlIIv8AgOfmP+0xJ69Olcwq7e9etg8mp07Sravt0/4J8HxD4kYn&#10;FXoZcuSP8z3fotl+Zb1/xBrvivVpNc8S6vPfXcvLTXD5I9h2UewAA9KqgY4Aoor24xjFWR+X1atS&#10;tUc6jbb1berb82FFFFMgKKKKACiiigD1j9iSORvj1bnP3NJuWP5oP619a/FCAXPw41yAtjzNJuF3&#10;emYmr5O/Yf8A+S8x/wDYDuf/AEOGvrb4jc+AtaH/AFC7j/0Wa+Vzb/kYR9F+Z+88Ax/4xKqvOX5I&#10;/OqB2aNWI/hFPpsDHyVH+yKdX1MfhPwiXxMKKKKZIUUUUAdF8IrI6j8VfDdptznWrdv++XDf0r3D&#10;9vCzDeEvCepEf6u5uIf++lDf+yV5L+zbZfbvjfoMZTPlzSy9P7kMjf0r3L9uHT1uPg3ot7t5t9aQ&#10;/nFKK8XFVOXNKS8vz0P0zIcL7TgPHStu1/5Lyv8AU8Q+EX7RvxJ+D0qW2lXxvtLB+fSb1iYx7Rt1&#10;iP0yPVTX1Z8Iv2kfhx8YI1s9N1D7HqhUmTSb5gspwOSnZ19159QK+GKImmhmW5tp3jkjbdHJGxVl&#10;bsQRyD7iujGZZQxXvbS7r9UePw/xtmuRtU5P2lP+WT29HuvTY/RLU/D6tun0/wD4FGP6V5D8cP2e&#10;NB+KEUmqWO3T9ejjxHebcLPjokoH/oX3h7jivO/g7+2v4t8I+VoXxLik1rTl+X7dHj7VCuO/QSj6&#10;4b3avpXwx4t8DfFfRF1/wjrtveQnjzIfvxNjO11PKn/ZIBr52ph8ZltRS281t/XqfsGEzbh3jLAu&#10;g7SutYy0kvNendM+CfE/hbX/AAXrU3hzxRpslpeQH5o5P4l7Mp6Mp7EcGqFfbnxc+DHhz4j6N/Y/&#10;iqzKyR5NlqUGPMgb1UnqPVTwfyI+R/if8KPFvwm1r+y/EVt5kEzH7FqEKnyrlR6ejAdVPI9xg19F&#10;gcyp4uPLLSXbv6H4/wAUcG4vIajq07zot6PrHsn29Tm6KAcjIor0j4sKKKKACiiigD2r9i7/AJDf&#10;iT/r1s//AEKavfq8B/Yu/wCQ34k/69bP/wBCmr36vl8y/wB8fy/Q/oTgP/kmKPrL/wBLYUUUV559&#10;gFFFFABRRRQAUUUUAFFFFABRRRQAVyOot5mpXDj/AJ7N/OuurjZ5A9xI4PWRj+tY1uh0Ueo2iiis&#10;ToCiiigAooooAvaF/r5P91f51pVm6F/r5P8AdX+daVABRRRQAUUUUAFKjbWVh/eFJRQBqUUA5GaK&#10;7DzwooooADzxXl2vymbXr2b1upP0OK9ROMfN0rya5kMtxJKT96Rm/M1jW6HRQ6jKKKKxOgKKKKAC&#10;iiigAooooAKKKKACt7wR/wAvX/AP61g1veCP+Xr/AIB/WgDeooooAKKKKACiiigAooooAKKKKACp&#10;tOO2/iP+1j9Khp0DbbmN/SRf50R+JClsb1FFFdhw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wvRRRX3B/JYUUUUAFFFFABRRRQAUUUUAFFFFABRRRQAUUUUAFFFFABRRRQAUUUU&#10;AFFFFABRRRQAUUUUAFFFFABRRRQAUUUUAFFFFAHhP7Tgx46s3I4OmJ/6MevPa9S/am01k1HSdWAO&#10;2SGSFm9CpDAfjuP5V5bXjYhWqs+iwcubDxCiiisDqCiiigAooooAKKKKACiiigArvv2bf+SiSZH/&#10;ADDZP/Qkrga9O/Zh0p5df1TXM/LDapAvHd2z/JP1rbD61onLjHy0JHtVFFFe0fOhRRRQAUUUUAFF&#10;FFABWV4w8G+HvHvh+58LeKtLju7G6XbJE/UHsynqrDqCOQa1aKAPi343/sn+OPhZNNrXh6GbWNCy&#10;WW6hjzNbr1xKg7D++OD1IXpXlaSpJyhz3r9JWUN1ryz4rfslfDD4lySanYWp0LVH5+2abGPLc/7c&#10;XCt7kbWPc1jKn2KifF9Fdp8Wf2fviX8HZftPiHThdaaZMR6tZAvCeeA/GYz7MAM9Ca4sMDyprJpr&#10;coKKKKQBRRRQAUUUUAFFFFADZDhc1R+LXhrWPCN5p2k69C0N1cWC3rWrfehjkJ8sP6OVXdt7Bl75&#10;A9o/ZC+E1l8QPHM3ivxPCraP4dRZ5VlX93LMclFPsuC57cAHgmvEfjN4+/4Wn8Vde8fea7x6lqUj&#10;2u/qIB8sQx2wgX8amppH1OjCx5qjfY5miiisT0AooooAKKKKACiiigAooooAKKKKACtjRPE7WxW0&#10;1N2aPosndf8AEVj0VUZSi7o58VhaOMp8s1f815o6jVdCs9Yi+0WzqshX5ZV5DfX1+v8A+qubvLK5&#10;0+c29zHtb9D9KtaPr1zpTeWfnh/ijPb3H+ea6Fv7M1+0wVEkbDr/ABKf6H/PSujlhW1WjPBjWxeT&#10;yUanv0+j7f12ZyFXvDX/ACHIfqf5Gnax4futLPnKTJB2kXt9f84pnhon+3IOf4j/ACNYxjKNRJ9z&#10;1sRiKOIy+pOm7rlf5HS+IRnRrhSOfLJrja7LxD/yCbj/AK4muNrTEfxEebw//u8/X9EFFFFc59EF&#10;FFFABRRRQAUUUUAFfaP/AATU0VbT4Ta5r/8AFfa/5WfaKFMD/wAiH86+ONG0LW/Ed+ul6Bpc15cN&#10;92KCMsfqfQe54r62+Acvi74WfBhPhxP5NvczX891eTW8m5gJAoCA44ICjJGfQHjJqNSNOV2H1Wti&#10;o8sfvPTfjD44g1e4XwxpM6vb28m66kXo8g/hHsO/v9K4aiiuGrUlUm5M+gwuHjhaKhHp+PmFFFFZ&#10;nQFFFFABRRRQAUUUUAFFFFABTX5QinUEZGDQB9CaSqJpdssZ+UW6Bf8AvkVYrH8B6vFrXhGwvUbn&#10;7Oscns6/Kf1H61sV9FT96KaPz+tGUKkovdNhRRRVGYUUUUAFFFFABRRRQAUUUUAFFFFABRRRQAUU&#10;UUAFFFFABRRRQAUUUUAFFFFABRRRQAUUUUAFFFFABRRRQAUUUUAFTaZpmpa1qMOkaPYTXV1cSBLe&#10;3t4yzyMewAqOGI3E8dusscfmSKnmSthVycZJ7Adz6V9h/CT4X/DP9n/wu3iU6rZ3l/Lbh73xBdOq&#10;wopGdqEnCp9Dlu5PAHFjMZHB01ZXb2R9Nw3w7W4gxEveUKcLOcn0Xkurdn5IyP2f/wBlXRvhrHb+&#10;OfiasV3rXD21kuGhsm/k8nT5uinp03V2/wATvjH4T8Caf9t8X6ylrGwzb2cfzTT/AO6g5b68KO5r&#10;xr4s/tmNJLLpnwvgMztkNrN5HwvP/LKM9fq3H+yeteDatq+qeIdRk1nXNTuLu6mbdLcXEpZm/E9v&#10;boK8mnl+KxtT2uJdvLr/AMA++xnF2S8M4T6lk0FKS3l0v3b3k/wPR/ir+1N418eebpHhrfoultlW&#10;WGT/AEidc/xyD7uR/Cv0JNeYAEHafrS0V7tHD0cPG1NWPyzMs2zDNq/tcVUcn57LyS2S+QUUUVse&#10;cFFFFABRRRQAUUUUAFFFFAHr37Dn/JeVB/6AN0R/39gr658aAN4S1QY66fN/6Aa+SP2F4Xk+ObTg&#10;/LHoNyG/GWH/AAr668WI03hjUo06tYyhf++DXyebf78vRH774eq3Cs/8U/yR+cNp/wAe0f8A1zX+&#10;VSVDZsWt4yf+ea/yqavq4/Cfgj+L5hRRRTJCiiigD0j9keHzfjdZy4/1Gn3UnTp8mz/2eveP2x7X&#10;z/2c3uiP+Pe+tX/OUJ/7PXjf7Ftj9p+J19elc/Z9Gfn/AHpIxXvX7UGmjUv2aNajxnyoYZ/++J0f&#10;+lfN46p/wrU/K39fiftHDOHlLw/xKX2lNr5JL9D4pooor6Q/FwrS8J+MfFXgPWI9f8H67cafdx/8&#10;tLduHH91lPDr7MCKzaKmUIzVmrm1KrUw9RVKbaktU07NPumj6l+D/wC2z4e8QpH4c+LtrFpty21F&#10;1KIE20vHVx1iOfqvfI6V6p4u8CeGPHnhuSwuLWHUtLvIw3l7gwKkcOjDv3DA5HavgbAznFdl8Kfj&#10;58Rvg7dKvhzU/OsGfM2k3hLQt67e8ZPquPcGvExWUe97TDuz7f5dj9NyPxEkqf1XNo88HpzWV7Pu&#10;uq+5/M0vjd+z14h+FVxJrelmTUNBZvkutv7y3JP3ZQOnoH6Hvg4Fedg9xX2Z8NP2gfhb8c7f+x5n&#10;j03V5ots2lahjbNkcqpPyyj2wGx1UV4b+1J8C/D3wqvrfXvDmoR28OoXBX+x5JMtGcE74u5j4wQf&#10;ukgZOcDXBY6p7T2FdNS79/67nBxNwvgVhXmmVVFKj9qN9Vft1trs9UeS0UUV7B+dhRRRQB7V+xd/&#10;yG/En/XrZ/8AoU1e/V4D+xd/yG/En/XrZ/8AoU1e/V8vmX++P5fof0JwH/yTFH1l/wClsKKKK88+&#10;wCiiigAooooAKKKKACiiigAooooAa74TdnpzXG5zzXYXj+XaSSE9I2z+VcfWNbodWH+FhRRRWJsF&#10;FFFABRRRQBe0L/Xyf7q/zrSrN0L/AF8n+6v860qACiiigAooooAKKKKANKM7ol91Bp1Mtzm3jx/d&#10;FPrsOGXxMKKKKCSHUJTDp80x/hhZvyFeUJnHNen+J5vI8O30mP8Al2YfmMf1rzGsa3xI6aPwsKKK&#10;KxNwooooAKKKKACiiigAooooAK3vBH/L1/wD+tYNb3gj/l6/4B/WgDeooooAKKKKACiiigAooooA&#10;KKKKACgHBzRRQB0AORmimWzmW3jc90B/Sn12Hn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wvRRRX3B/JYUUUUAFFFFABRRRQAUUUUAFFFFABRRRQAUUUUAFFFFABRRRQAUUUUAF&#10;FFFABRRRQAUUUUAFFFFABRRRQAUUUUAFFFFAHE/H/wAON4g+HlxPD/rNPcXS/wC6Mh//AB0k/hXz&#10;7X1tPDHPE0M8asjKVZWXII9K+Y/iP4Pn8B+LbjRZlb7OT5lnI38cRPH4jofcV5+Op6qZ6+W1lZ03&#10;6mLRQDkZFFeeeqFFFFABRRRQAUUUUAFFFFADXfYu7FfQPwA8MSaH4Bivp4ik+pSG4bd12dE/DaM/&#10;8CrxbwB4Vfx14ttPD0JPlvJvumH8ES8sf6D3Ir6etYIrW3S3gQLHGoWNV6KoGAPyruwVP3nNnlZl&#10;W91U16skooor0jyAooooAKKKKACiiigAooooAKKKKAIruztr63ks723jmhmUrLDMgZXUjlSDwQfQ&#10;18sftQ/spw+DLeb4j/DK0f8As1Tv1LS0yxtATzLH1Jj55X+Ac/dB2/VlR3EEdzE1vPCskcilZI3U&#10;FWU8EEHqCKmUeZAfm+DkZFFdx+0X8K0+EvxSutD09GXTbtftel/LwsTE/u8/7DAr64Ck9a4euZqz&#10;saBRRRSAKKKKACiiigD37S9fHwj/AGCNS1+zlWO98RTzw27bsMWmk+zkj1Kxxsw/3a+RR0r1n4z/&#10;ABQt9Z+Bfgf4XWsuZNLuL65vo/QmVhEfyeWvJqzqSvI9DCx5ad+4UUUVmdAUUUUAFFFFABRRRQAU&#10;UUUAFFFFABRRRQAVNYahdabP51s/+8p6NUNFNScdUTUp06kHCaumddper2mrwfINrBf3kbYyP8RU&#10;UHhyG21iPUrNtqhmLx9uR2rmIppbeVZ4HKuv3WHauk8P+I49RZbO4XbMPyb3rrp1I1NJbnyWOy3E&#10;YDmqUG3BpprsvPuvPoXPERxpNwf+mJrja7LxF/yB7j/ri1cbU4j4kdvDf8Gfr+gUUUVyn0QUUUUA&#10;FLHHJLIsUUbMzHCqqkk/hXoPwt/Z88RePIo9b1qVtN0tuVkaPMs4/wBhT0B/vH8Aa908G/DPwT4C&#10;hCeHNDijlH3rqQb5m/4GeR9Bge1ZyqRidlHBVKur0R8++Fv2f/id4pjW5XRBYW7H/Xak3l8eyYLH&#10;8q9J8L/sn+E9PKz+K9auNRfHMEH7mPP1BLEfiK9XorCVaTPRp4OjT3V/UpaF4c0DwxZjT/D2jW9n&#10;CBjbbxBd3uT1Y+5yau0UVkdfw7BRRRQAUUUUAFFFFABRRRQAUUUUAFFFFABRRRQB2Xwh8bR6FqDe&#10;H9Tl22t4wMTseI5en5N0+oFesq2T0r50Iz1Fd98Ofix9iSLQPFM58tcLb3rHJX0V/b/a7d/WvQwu&#10;KUfcl8j5/NMvlOTrU1r1X6o9OopsUiSIrxuGVlyrL0I9adXqHzYUUUUAFFFFABRRRQAUUUUAFFFF&#10;ABRRRQAUUUUAFFFFABRRRQAUUUUAFFFFABRRRQAUUUUAFFFFABRRRQAUUUUAIy7qv6p4q8Ua7ptp&#10;o+ta/d3VnYRiOytZZiY4VHTC9M9s9ccdOKo0VPLGTu0awrVaUXGMmk9Gk9Gt9e+vcKKKKoyCiiig&#10;AooooAKKKKACiiigAooooAKKKKAPZv2Ef+S2XX/YBl/9HRV9ceJRnQL3/r1k/wDQTXyb+wYgPxdv&#10;3ZPmXQ32n0/ex19ba4ok0a6Q/wAVu4/8dNfJZt/yMF6I/oLw/j/xij83M/Nmz/49Y/8Armv8qkps&#10;ShFEajhRgU6vrI/Cfz/L4rebCiiimSFFFFAHuH7DtsreIvEV5t/1djbx5/3nc/8AslfQHxksRqHw&#10;C8Q2h76FcN/3zGzf0rxH9hu3UWHiS8yNzXFtH74CyH/2Y19CeLLOPUfhdqlhLt2zaRcRtnpgxsK+&#10;Qx8v+FO/Zr8kf0Nwjh+bgiMH9qM/xcj8+aKjt2Zolc91zUlfXo/nuXxMKKKKCQooooAAGUq6uQyt&#10;uVh1BHQ/WtDxJ4r8V+L3tZPFXiK61BrSDybaS8mLskec4yeTz3OSe5rPoqeWN+axpGrVjTcE3Z7q&#10;+jttddbdAoooqjMKKKKAPav2Lv8AkN+JP+vWz/8AQpq9+rwH9i7/AJDfiT/r1s//AEKavfq+XzL/&#10;AHx/L9D+hOA/+SYo+sv/AEthRRRXnn2AUUUUAFFFFABRRRQAUUUUAFFFFAFbWG26XcEf88j/ACrl&#10;K6jXyV0i4yPvKB+orl6wrfEdVH4QooorI2CiiigAooooAvaF/r5P91f51pVm6F/r5P8AdX+daVAB&#10;RRRQAUUUUAFFFFAF6wObVTU1Q6ef9GwP7xqauqPwo4Z7sKKKKokxfH05i8L3A/vsq/8Ajwrz2u6+&#10;JMqr4fVM8tdL+OAT/hXC1z1PiOuj8IUUUVmahRRRQAUUUUAFFFFABRRRQAVveCP+Xr/gH9awa3vB&#10;H/L1/wAA/rQBvUUUUAFFFFABRRRQAUUUUAFFFFABRRRQBtacc2UbD+7ipqq6O+bJQB91iP1q1XVH&#10;4UcM92FFFFUS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8L0UUV9wfyWFFFFABRRRQ&#10;AUUUUAFFFFABRRRQAUUUUAFFFFABRRRQAUUUUAFFFFABRRRQAUUUUAFFFFABRRRQAUUUUAFFFFAB&#10;RRRQAVyfxY+G9r8QPD/kRFY9QtsvYzN0z3Q/7LfocHtXWUVMoxqRsyoTlTkpRPkq6sb3S7uTTdQt&#10;mhnhkKSxSLhlYUyvevjP8JIvGtn/AG9oluq6tbr8qrx9pQfwn/a9CfofUeCsskUrQyxMjRttZXXB&#10;B7ivHrUZUZWZ9Fh8RGvTut+oUUUVidAUUUUAFFFFABRRW58OPBzeOfGlnoTr/o+7zbxs9Il5I+p4&#10;Ue5qoxcpJImpKNOLk+h6x+zz4FHh/wAMt4jv4Nt5qmGXcmGSEfdH/Avve42+leiAY4ApkMSwosca&#10;Kqqu1VUcAelPr26cFTgoo+Zq1JVKjk+oUUUVZmFFFFABRRRQAUUUUAFFFFABRRRQAUUUUAfP/wC3&#10;14cjufB2g+K0T95Z6k9sx/2JYy36NGPzr5br6r/b316Cz+H2j+HQ4M19q3mhf+mccbbj/wB9Ogr5&#10;UrnqfEVEKKKKzKCiiigAooprvs6rQByXiKfz9Zlx0TCj8B/jVKpLuZpruWU/xSMf1qOsZHqU1y00&#10;goooqTQKKKKACiiigAooooAKKKKACiiigAooooAKKKKACtDwsoOvQ5HZv/QTWfWh4VOdfh/3W/8A&#10;QTVU/wCIvU48d/uNT/C/yOi8QLnSrgesLfyrja7TXv8AkFXH/XBv5VxddGI+JHkcO/wp+q/IKKKK&#10;5T6MK9a/Z9+CcPiHy/HXjC0DWKvnT7ORcrcMD/rGHdAeAP4j7deJ+E/gST4i+NrbQHDLar++v3Vs&#10;FYVIzg9ieFH1r6stbaCyto7O0hWOGGMJFGgwFUDAArGtLl0R6GBw6qS55bLYkVQo2qPlHA9qKKK5&#10;T2AooooAKKKKACiiigAooooAKKKKACiiigAooooAKKKKACiiigAooooA6TwN8S9V8ISraXO66sM8&#10;wMfmj90P/svQ+3WvXNH13Tdf09NU0e5WaF/4h1B9COx9q+f61vB3jDUvBuqfbrM74XwLm3J4kX/E&#10;dj/SuzD4qVP3ZbfkePmGVwrpzp6S/B/8E92oqvpWq2Os6fDqmnTeZDMu6Nv6H0I6EVYr2D5SUZRd&#10;mFFFFAgooooAKKKKACiiigAooooAKKKKACiiigAooooAKKKKACiiigAooooAKKKKACiiigAooooA&#10;KKKKACiiigAooooAKKKKACiiigAooooAKKKKACiiigAooooA9w/YJR3+LGpSbflXQ2yfrLHX1nq4&#10;LaXchR1gbH5GvlD9gLP/AAs3Vj/1Bf8A2qtfWd5/x6Tf9c2/lXx+af78/kf0P4fx/wCMTj5uR+a+&#10;GVtrrgjII/GlqS7/AOPqT/ro386jr66Pwo/nyt/GfqwoooqjMKKKKAPav2I9bS28Xa14fZ/+PzT4&#10;5o1z/FG5H8pP0Fe/fHfxEnhf9nvXtULqpbS5II+f45T5Y/V6+U/2ZNaXQvjZo8kzYS7821b33xnb&#10;/wCPhfyr3T9trxCunfBPT9BLc6nqkSsvqsYaQ/8AjyrXzeOoOWawX81n93/AR+1cM5p7LgHESvrT&#10;54r1a0/Fnycq7aWiivpD8V31CiiigAooooAKKKKACiiigAooooA9q/Yu/wCQ34k/69bP/wBCmr36&#10;vAf2Lv8AkN+JP+vWz/8AQpq9+r5fMv8AfH8v0P6E4D/5Jij6y/8AS2FFFFeefYBRRRQAUUUUAFFF&#10;FABRRRQAUUUUAZ/iZiulNj+J1H61zddB4sYiwjX1mH8jXP1z1PiOuj8IUUUVmahRRRQAUUUUAXtC&#10;/wBfJ/ur/OtKs3Qv9fJ/ur/OtKgAooooAKKKKACiiigC3pn+qb/eqzVXTfusB61arqp/CjjqfEwo&#10;ooqjM5P4oS4trOAfxSu35AD+tcfXUfFCbN9Z2/8AdjdvzP8A9auXrlqfEzsh/DQUUUVJoFFFFABR&#10;RRQAUUUUAFFFFABW94I/5ev+Af1rBre8Ef8AL1/wD+tAG9RRRQAUUUUAFFFFABRRRQAUUUUAFFFF&#10;AGnoZzbMvpJ/QVdrP0JjiWMn+6f51oV1Q+FHHU/iMKKKKoz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F6KKK+4P5LCiiigAooooAKKKKACiiigAooooAKKKKACiiigAooooAKKKKACii&#10;igAooooAKKKKACiiigAooooAKKKKACiiigAooooAKKKKAE6D5RXkH7RHw2SNW+IOhQbfmC6pGq9c&#10;8CX+h+oPqa9gqtq2m2msafNpV/EJIbmFopVPdSMH9KzrU1Uhys2o1pUaiaPlAZxzRU2p2Uul6tda&#10;TKPmtbiSFj7qxX+lQ14Z9LGV43QUUUUDCiiigBHJCkivZ/2ZPDn2bQ73xRPD+8u5/JgfHIjTrj2L&#10;H/x2vGH5U5r6U+EGm/2V8NtItu72gmP/AAMl/wCtdeDjzVb9jz8xny0bd2dLRRRXqnhhRRRQAUUU&#10;UAFFFFABRRRQAUUUUAFFB4OMVzvjL4s/Db4fRl/GXjTT7FgM+TJcBpT9I1yx/AUAdFVPX9f0fwxp&#10;Nx4g1/UobSztYzJcXEzYVFH9fQdSeBk14j42/b0+H2lb7fwP4cvtYl2nZPcf6NDnseQXP02j6ivn&#10;/wCKHxw+I3xkulfxdrCrawtut9Ns1KW8Z9duSWb/AGmJPpis5VI9ALXx/wDjBdfGb4hyeII0li02&#10;1X7PpVvIfuxA8uR2Zz8x9BtHO3NcXQOOKK53q7mi0CiiigAooooAKjuGZYyQOgJqSmT8xsoPVTQB&#10;w1FA6UVznsBRRRQAUUUUAFFFFABRRRQAUUUUAFFFFABRRRQAUUUUAFaHhb/kOwf8C/8AQTWfWh4W&#10;/wCQ5D/wL/0E1pR/iI4cydsDP0Z0utgHS7gH/ni38jXFV2mt/wDIOn/65N/KuLAJOAK2xHxI8nh1&#10;/uZ+q/IKuaXot5qsn7r5I/4pW6fh6mr2jeFWm23OpjavVYu5+taWqataaHbCJFXcF+SFDjH+FTCj&#10;pzTNsXmspVPYYRc0n13S9O/rsj2T9nPwfaeH/C82sRwYkvp8LI2NzRpx1/3i35CvRKw/hlavZ/D3&#10;R0lxufT4pWx6uu//ANmrcry60uao2j7rL6MsPg4Qk7tLV+b1f4hRRRWZ2BRRRQAUUUUAFFSW9rc3&#10;b+VbwM7eirUZDAlGXBBwQe1AuaPNYKKKKBhRRUthGZb6GLH3plH601uTOXLFsv6n4Zk02za+a+Vl&#10;XHy+Xg8nHr71l11Hi18aQVz96RR/X+lcvWlWMYysjz8srVa+Hc5u7v8AogooorI9IKKKKACiiigA&#10;ooooAKKKKAO++BviWWC9m8L3Lny5lM1uD/Cw+8PxHP4e9enA5GRXiHw0eZPHWm+RncZiGx/dKnP6&#10;Zr28cDFexgpuVGz6HyOcU408ZddVf57BRRRXYeSFFFFABRRRQAUUUUAFFFFABRRRQAUUUUAFFFFA&#10;BRRRQAUUUUAFFFFABRRRQAUUUUAFFFFABRRRQAUUUUAFFFFABRRRQAUUUUAFFFFABRRRQAUUUUAF&#10;FFFAHvH/AAT/AE/4uNrj7fu6OoX/AL+19YXS74HU/wBxq+U/+Cf0bN4+16RV+VdKjVj7mT/6xr6t&#10;nP7pv9w18fm3+/v5fkf0XwB/yStP1l+bPzbv08vULiIHhZmGfXk1FVjU+dUuh/08Sf8AoRqvX11P&#10;4Efz1iP94l6sKKKKoxCiiigC94a1VtC8T6brkb7WstQhn+uyQMR+Qr2r9unxHBd6r4Z8N28u5bbT&#10;5rptrdfMYKp/KM/nXgsgDxlD0biul+KfjL/hPPENjq5m81rbQbK1dv8AbjiHmD/v4z1x1KPPjKdT&#10;+VP8bf8ABPocDmn1fIcVhP55Qt8m2/yRzlFFFdh88FFFFABRRRQAUUUUAFFFFABRRRQB7V+xd/yG&#10;/En/AF62f/oU1e/V4D+xd/yG/En/AF62f/oU1e/V8vmX++P5fof0JwH/AMkxR9Zf+lsKKKK88+wC&#10;iiigAooooAKKKKACiiigAooooAx/FzDyYEP99j+lYdbHi9iZbdc/wsf5Vj1zVPiOyj/DQUUUVBoF&#10;FFFABRRRQBe0L/Xyf7q/zrSrN0L/AF8n+6v860qACiiigAooooAKKKKALOnNhm/CrdU9P/1zKR/D&#10;Vyuin8JyVviCiiitDI4H4jyFvEYj/uW6j8yTWDWx47lWXxVclf4Qi/kgrHrll8TO6HwoKKKKkoKK&#10;KKACiiigAooooAKKKKACt7wR/wAvX/AP61g1veCP+Xr/AIB/WgDeooooAKKKKACiiigAooooAKKK&#10;KACiiigC5oZIuXGOqf1rUrJ0dsXuP7ykVrV0U/hOSt8QUUUVoZ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C9FFFfcH8lhRRRQAUUUUAFFFFABRRRQAUUUUAFFFFABRRRQAUUUUAFFFFA&#10;BRRRQAUUUUAFFFFABRRRQAUUUUAFFGe1FABRRRQAUUUUAFFFFABRnnFFcp8X/HsXgXwnNcQXAW/u&#10;laKwUYzuI5fHoo5+uB3qZSUYtsqnGVSSijwLxndxX/jXVr2E5jl1KZo29RvbB/Ks+mquPm3deadX&#10;hSlzO59RCPLFIKKKKRQUUUUANlPyN/u19OfC6+j1H4eaNcxHONOij/FFCH9Vr5kf7tez/s1eM4bv&#10;Q5/BlzN/pFnI0tqrfxRMctj6Mfyb2rswcuWpZ9Tz8wpuVNSXQ9Sooor1DwwooooAKKKKACiiigAo&#10;oooAKratqlho2m3GrareR29taxNLcTSthY0UZLE+mKs187/t6fEOey0rTPhfYThV1DN5qSg/MY0b&#10;Ea/QuGb6xiplLlVwOH+N37YfjTxxfTaJ8ObybR9FVignhOy6uhyNxbrGp7KMHHUnoPGf3skzXE7l&#10;nkYs7scszHqSe596VV2jApa53KUtykgoAxwBRRUlBRRRQAUUUUAFFFFABTZEL8Yp1FAHC3KeVdSR&#10;Y+7Iw/Wm1c1+AwaxMCPvNuH41TrCW561N80UwooopFBRRRQAUUUUAFFFFABRRRQAUUUUAFFFFABR&#10;RRQAVoeFv+Q5D/wL/wBBNZ9anhEf8TlTj/lm39K0o/xEcOZf7lP0Z0epwtPbyRLty0ZADd85qlo/&#10;huDTP9InxJN/e7L9P8a0pyoO58YC/lXO654plnDWWnPiPo0w6n6eldlRwj7zPj8DTxuIvRpOyfxd&#10;vm/06lvXPEqWbNbWLbpe7ZyqH/H27VzUsksrtNNIWZuWZu9AGOAKK46lRzPsMDl9HA07R3e76v8A&#10;yXkfYHgeZLjwTo88f3W0q3P0/dLWpXF/s/67Drnwq03bJuks1a2mH91kbj/x0r+ddpXmy0kz7KnL&#10;mpprsFFFFSaBRRRQAUUUUATWOoXWmz/abZ8dmXsw962p7PTfFNv9rsiIrpR86nv7H1+v/wCqufqS&#10;0uZ7Gdbm1k2uvf8ApWkanR7HHiMN7R89N8sls+/k+6EuLee0ma3uYirr1U0yukhm0vxZZ+RcR+Xc&#10;RrnjqPceo9v/ANdYepaZdaTP5Fwvyn7ki9GolT6rYnD4z2kvZVFyyW67+aK9XNBiM2s26jtJn8qp&#10;1peE13a0rH+GNj+mP61NNe8jbGS5cLN+T/I0vGbBdOhTPLTf0Nc3W942fAtos92P5YrBrSt8Zx5R&#10;HlwcX3v+YUUUVieoFFFBOBk0AFFZuo+L/DGkf8hHX7WM/wB3zgW/Ic1i33xm8E2uRb3Nxct6Q25G&#10;f++sVoqc5bI5amMwtH4ppfNHWUVwM/x501eLTw7cN6GaZV/lms+4+PGrkn7N4dt1H/TSZm/kBVew&#10;qdjklnWXx+3f0T/yPTqK8pf44+Lm+5Y6ev8A2ycn/wBDph+N/jFXH+i6ewHO1rd+fb79V9XqGL4g&#10;wHn9x9J/A/wxcXGqyeKpkZYbdWjtyf45CMMfwH6mvUgMDAr5H079tT4saVbx2lloXhtYI02xxLp8&#10;wCj2xMK1rD9vHx1EwGp+BdJmH/TGaWP+e6vSounRp8p85jMfHFVnUenReh9RUV8/aZ+3voRCprfw&#10;3vo/7zWd8kn/AI66p/Ouv8P/ALYnwQ1tVF5rl1pkh6rqFg+B/wACj3D9cVsqkX1OdVKb6nqVFZPh&#10;zxx4R8YQC48K+KdP1BD/AM+d0khH1AORWtWhS12CiiigAooooAKKKKACiiigAooooAKKKKACiiig&#10;AooooAKKKKACiiigAooooAKKKKACiiigAooooAKKKKACiiigAooooAKKKKACiiigAooooAKKKKAP&#10;oL/gn5/yOHiLj/mHw/8Aoxq+qJj+7b/dP8q+W/8AgnvEh8SeJJz95bO2UfQtJ/gK+o5v9W30P8q+&#10;Nzb/AH5/L9D+juAVbhWl6y/Nn5w69xrt8AP+XyX/ANDNVKueI0aLxJqMDHmO/mU49pCKp19fT/ho&#10;/njE/wC8z9WFFFFWYBRRVrQdD1HxNrVtoOlRlp7qQIvovqx9gMk+wpSlGMW3sjWlTqV6kacFeTaS&#10;S3beyOx+BfwztvGGoy694gs/N020bakMmds83XHuqjkjuSB613vxL+DXhrWfDc03hzRLWx1C3Tfb&#10;taxCNZAOsbBcA5HAJ6HHbNdV4Z8Paf4Q0G20DTV2w2se3d3durOfcnJNRazqkcyG1tmz/fcfyr4/&#10;EZlWnivawbSWy8vNefU/ovKeDstwuQ/U8RTTnNe9KyvzPs7XVtl6HzEQysUdCrK2GVhgg+lFdp8Z&#10;fB/9kar/AMJPYQAW942LhVX7k3r/AMC6/UH1riwcjNfU4XERxFFVI9f6sfgmdZXXybMamEq/Zej7&#10;ro16oKKKK6DygooooAKKKKACiiigAooooA9q/Yu/5DfiT/r1s/8A0Kavfq8B/Yu/5DfiT/r1s/8A&#10;0Kavfq+XzL/fH8v0P6E4D/5Jij6y/wDS2FFFFeefYBRRRQAUUUUAFFFFABRRRQAUUUUAc/4tYm+j&#10;X/pj+XJrLrQ8TsTqpH92NRWfXLPdndT+BBRRRUlBRRRQAUUUUAXtC/18n+6v860qzdC/18n+6v8A&#10;OtKgAooooAKKKKACiiigCax5uME/wmr1ULIkXS4/zxV+uil8Jy1viCkbp0paBjODWhieX+I5TN4h&#10;vJcf8vDD8jiqdSXkpmu5pj/HMzfmajrjO+OwUUUUDCiiigAooooAKKKKACiiigAre8Ef8vX/AAD+&#10;tYNb3gj/AJev+Af1oA3qKKKACiiigAooooAKKKKACiiigAooooAm09tt/Gf9r+lbVYVs2y6jb/po&#10;K3a3o/Cc1b4kwooorUw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F6KKK+4P5LCii&#10;igAooooAKKKKACiiigAooooAKKKKACiiigAooooAKKKKACiiigAooooAKKKKADOOtc78QPin4D+G&#10;Onrf+NfEUNn5mfJh5aaXHZEXLH64wO5Fcv8AtGfH+w+DOhJZ6ZHHda5fRn7DbNysK9POkGfug8Af&#10;xH2BI+OfEPiLXfFurza/4m1Sa9vbg5muLhtzH29AB2AwB2FY1KnLoiZS5dEfQHiv9vdCWh8CfD/c&#10;uSBcaxdbc+/lx5/9D/wrl5P25PjMxzHpfh9P9lbGXH6y5rxuisfaTfUx5pdz3rw7+3p4vgmUeLfA&#10;mm3Uf8TabNJAw/B/MB/MV7B8Lf2l/hb8UGj0/TtVbT9Sk4XS9TAjkY+iMCVf6A59q+JaMd/TmiNa&#10;RSlJH6N7vm20tfN/7L37Ud/cXtv8NfiZqLSmZli0nVp2y27osUrd89Fbrng9iPpAdK6oyUldG3Nz&#10;bBRQTjrQWAGSaoAoJxya5fxP8Yfh94VWSO98QRz3EfW1sx5r59OPlH4kV5r4w/aR8R6sj2XhPTl0&#10;2Jhj7RKRJN+H8K/r9axqYinT3Z0UsLWq7L7z07x/8TvDfw/08y6pN5t0y5t7GJv3knv/ALK/7R/U&#10;8V89+L/F2t+O9bk1vW5/mI2wwr9yJM5CL7fqTVG6uLvUbiS+1K5kuLiZt0s0zFmc+pJ60xUC8KK8&#10;2tiJVvJHsYfBwoa7sWiiiuc7AooooAKKKKACrGj6vqnh/V7fXNGu2huLdt0ci/qCO4I4I7iq9FAm&#10;lJWZ9CfDj41eG/HEUdldyx2Op9HtZWwsh9Y2PUf7PUe/Wuz3YGSK+RjEhGCtdN4d+MHxF8LFY7HX&#10;nuLdBhbe9HmqB7Z+Yfga9CnjbRtNHlVsv6wfyPpSivHNI/alvl+XXvCCP/t2dyVz/wABYH+ddBpv&#10;7SngK8O2+tdRszu/5a24Yf8AjjH+VdMcTRl1OOWDxEfsnodFc1p3xg+GeplY7bxpZhm6LOxiP/j4&#10;FdDa3tlfRefZXcc0Z6PDIGH5itYyjLZnPKE47qxJRRuHrRVEhRRRQAV8e/tzxXKfHGGWYHY+g2/k&#10;tj+ESTZH55/OvsKvCf25PhleeJPB9n8QtJt2km0NnW9SNMk2z4y/H9xgD7BmPaoqaxA+UaKFYHlT&#10;RXMaBRRRQAUUUUAFI7bVzS02QbkIxQBuQ+B9Qn8OHxIl/b+X9naUQjJYgZyO3ofWsWvRPAzDUfh4&#10;1owz+7mi/PP+NecpIrjIrScUopo8rLsVWxFatCo78srLS2nT8h1FFFZnqnN+L7bbPFeD+Jdh+o5r&#10;Hrq9fsmu9NkUJ8yfOv1H/wBauUrKe56GFlzU7dgoooqDoCiiigAooooAKKKKACiiigAooooAKKKK&#10;ACiiigArU8I/8hhf+ubf0rLrU8IAnWcg9Iz/AErSj/ERw5k7ZfU9GdFqwDWcxYceS2fyNcTXbat/&#10;x4zf9cW/ka4mtsT0PF4c+Gp8gooorlPqD1b9ljxwmj+IrnwXfTKsOpDzLXd/z3UdP+BL+ZUV79Xx&#10;faXl1YXUd/YzvDNDIskMsbYZGByCD6g19SfB/wCKFh8TPDS3TFY9RtlVNQth2b++o/ut29Dkdq56&#10;0ftI9bAV48vs3utjrKKKK5z0gooooAKKKKACiiigB0UssEqzQuVZTlWXtXR6Xq9l4hg/s3Uo18zH&#10;3ez+49/8iuaoDMuGUkFTlSOxrSnJxOTFYWOJjfaS2a3Roa1oE+lMZoi0lv2buvsf8as+CYt+oSyn&#10;+GLH5n/61WdB8RpeL/Z+pBfMbhZGxh/Y+/8AOtDTdKtNKuJpLb5Vm2nZ/dxnp7c1tGMeZSieNisZ&#10;Wp4edCuveto+jVzH8byBr2FCfuxk/r/9asWrnxE1rTNIvvteqX8dvCkSjzJGxk5PA9T7CvL/ABJ8&#10;cQGa28K2W7t9qul4+oX/AB/KolTlUqOyOrD43C4LAw9pLpe3XXyPQZ7iC1iae5njjRfvNIwUD8TX&#10;L658Y/CGknyrOaS+k/u2y/L/AN9Hj8s15ZrGv634gmE+tajNcFeVWRvlX6DoPwqrjvito4WP2meX&#10;ieIqktKMbeb1f3bHZav8bPFF7uTSra3s4/4W2+Y/5nj9K5nVfEXiLW8jVdcuJ1/uSSHb+Q4/SqdF&#10;dMadOOyPDrY7F1/4k2/np9yEVQgwopaKKo5QooooAKKKKACiiigAooooAIXmtrhbq2laOSNt0ckb&#10;FWU+oI6V6B4L/af+NPguRUTxW2p2yjH2XWMzrj2YkOPwavP6KNtilKUdj6m+Hv7bXgTXZI9P8eaX&#10;NodwR810pM1sT9QN6/ipHvXsmj65pHiDTo9X0LU7e8tZlzHcWswdG/EZFfnrgelbHgr4heNfhzqf&#10;9q+C/EFxYyMQZo42zHNjs6H5WH1GfTFaRqyW5rGtL7R9+UV4j8I/2yvDHil49D+JEMei3zfKl8rH&#10;7JM3oSeYiffK+46V7ZFLHLGskcqsrLlWU5DD1B71tGUZbG8ZRlsOoooqigooooAKKKKACiiigAoo&#10;ooAKKKKACiiigAooooAKKKKACiiigAooooAKKKKACiiigAooooAKKKKAAbmJCRs2Ou1c0c5wRgg4&#10;I9K90/YR01ZPFutai8Yby7e2i5H96Qn/ANkrgf2jtOGlfHPxNaKgXOpbwqjH30V//Zq46eK58ZKj&#10;b4Ve/wBx9BiMhlh+H6Oac91OTjy22tfW99dnpY4miiiuw+fCiiigAooooA+jP+Cequdb8USBflFr&#10;aAt77pf8DX09N/q2/wB018zf8E8gBd+LMD/lnY/znr6Zm/1bf7pr4zNv9/l8vyR/SPAf/JKUf+3v&#10;/SmfnL4v/wCRt1T/ALCdx/6Mas+tLxuvl+ONcjUfKus3YX2AmfArNr7Cn/Dj6H87YvTFVF5v8wop&#10;0Ec1zMtrbwvJJIwWOONSzOx6AAck16t8Nv2Ovin4yVdT8TpH4d0/gtJfrumZfURA8f8AAyv0NRWx&#10;FHDxvUlY6cvyjMc1q8mFpuT8lovV7L5s8ldgODXf/By2m8N+KN2v2Uljc31ju003A2O67ucA/MNw&#10;HB4DYOM849N8b2HwV/Zc0aMeHdGj1jxXMpNjc6riWSPt523G2JAemAGY8Z4JHz7q+sap4j1S41vX&#10;b2S6vLqQvcXEzZZ2P+eB0A4HFcvN/aNGUYpqL0v1foux7/sFwhmVKrVlGpWi03FfDFW2b7u+iS03&#10;ufQ0k085xLKzf7zE03G0YxXiXw90rUPGvjjSPBsniK8tY9RvY7dpo5mYxhu4G4Zrv/2ivgDefAvQ&#10;dO1mz+IWo6j/AGhfm3aOTKbP3bPkYc5+7ivDllUKdaNKVT3ntoz9Kw/HuJxWXzxtPCN04O0nzrR6&#10;dGrvdbItfFW702DwTeW1/JGHuFEdqkhHzSbhtxn0POegxmvHdU0zVNCvm0rWNOmtriP70U0ZVvrz&#10;1HoRwajmmmuX825nklbGN0jljj0ya9T+C/xX8H31nb/Cv45aXb6hoe7Zpeo3SFn04nohYfMIvQgg&#10;p/u/d9jD4epluHaXva3dtH8v61Pz3Ns2wvGObRlUaoaKMW9Ve/2nZNXezSdjyrOelFfQHxK/Ykmt&#10;t2ofDXxENjLvjstQbcrjsElUfkGH/Aq8R8UeC/Fvga+/s3xfoN1YTN9z7RH8snurDKt+BNdWHxmH&#10;xHwS17dTw804bzbJpf7RTfL0ktYv5rRfMzaKQMp6GlrqPDCiiigAooooAKKKKAPav2Lv+Q34k/69&#10;bP8A9Cmr36vAf2Lv+Q34k/69bP8A9Cmr36vl8y/3x/L9D+hOA/8AkmKPrL/0thRRRXnn2AUUUUAF&#10;FFFABRRRQAUUUUAFBz2ooPPWgDl9fYtq82R93aP/AB0VTqzrHOqXB/6aEf0qtXHL4md0fhQUUUUF&#10;BRRRQAUUUUAXtC/18n+6v860qzdC/wBfJ/ur/OtKgAooooAKKKKACiiigB9sWFzGR/erRrNjJE6Y&#10;/vCtKt6exy1viQVFeyiG0klJ+7GzfkKlqj4lmEGgXkpP/Ls4/MY/rWpnH4keYgkjJooorjO4KKKK&#10;ACiiigAooooAKKKKACiiigAre8Ef8vX/AAD+tYNb3gj/AJev+Af1oA3qKKKACiiigAooooAKKKKA&#10;CiiigAooooAAdpB/unNdADkZFc/W9bv5kCOP4lB/StqPU56/QdRRRWxz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C9FFFfcH8lhRRRQAUUUUAFFFFABRRRQAUUUUAFFFFABRRRQAUUUU&#10;AFFFFABRRRQAUUUUAFVda1ew0HSbrWdUnWK2s7d5riRuioqkk/kKtV5b+2B4mHh34J39sjlZNUuI&#10;bKMg+p3sPxRGFTKXLG4pbHyh8RfHmqfErxrqHjLVj+8u5sxw7iwhjHCRjPYLj6nJ71iUUVwmAUUU&#10;UAFFFFAAc9Q209iK+z/2cvjNbeOfhMmseJ9Sjiu9Hb7LqlzcSBQ+ACsuf9pSM+rBuOlfHGk6Xea3&#10;epYWMeWfq3ZF9TXpXhzQLfw5YGwsmYiR1e4Ysf3jDOCR04ycemTS9t7E7MHhamIldaLue5+Mv2m7&#10;C0ZrPwTpX2p1bH2y6ysf1VR8zfjivNfEvxA8a+MQV17xFcSRMc/Z422RD22rgH8cmsiiuapXqVN2&#10;fQUsLRo7IaIlFOoorE6AooooAKKKKACiiigAooooAKKKKACiiigAobLDGaKKAGPCGbdn/wCvU9he&#10;ajpNz9r0rUZ7WUf8tLeQo35g1HRQTyxO48KftD+ONAlWDXXXVrfcN3n/ACzAezgc/wDAgfr3r2Lw&#10;P8QvDXj7TvtmgXeZIwPtFrJxJCT6j09xkV8y1a0HXtY8L6zBruhXPk3EDZz2Yd1YdwehFdVHFVKb&#10;tLVHFXwNOorx0Z9XUVj+B/Flj428OW3iGxG3zVxNEescg+8v4Hp6jB71sV6kZKSujxJRcZNPoFR3&#10;Vtb3cEltdQrJHKhSSORcq6kYII7gipKKok+Mf2m/2cdQ+EepyeKfC8LTeG7ubMbdTYOx4if/AGcn&#10;CN6cHnBbymv0c1PTbHWLCbStUs47i2uI2jnt5kDJIpGCCD1Br47/AGmv2b5/hDqf/CV+FopJPDt5&#10;JtXcxZrGQniNj3U/wseex5wW56lO2qKieT0UAgjIorMoKKKKACkYZGKWigD0H4RTb/D9xaFvmjum&#10;P0DKP6g1wF7bi01W5tUHyxTMir6YYiuy+D1xiXULX1WN/wD0Kuc8ZW5tfGGoRY+9Nv8A++gG/rW0&#10;taaZ4OD/AHecV6a6pP8ABf5mdRQTgZNa3g3wjP4rv/Ml3R2cP+vk/vf7I9/X0H4VlFczsj2MRXp4&#10;em51HZIn8DeD38QTf2nqq+Xp8DZYtx5pHb6ep/CvOvGlnp9h4mvI9I/483mZ7X5cYQnoPYHIHt6d&#10;K9S+IXiuFY/+EN8PbY7aH5bho+Acfwcdh39T+OfP/EWl/brPco/ew/Mo9RjkU6sY8tkc+U1MTUrO&#10;vUbSloo9l0b82czRRnPSiuU+mCiiigAooooAKKKKACiiigAooooAKKKKACiiigArU8H/APIY/wC2&#10;R/mKy61PB+TrGM/8sT/MVpR/iI8/M/8AcanodNfKrW0m8dYyD9K4Wu8vf+PaT/dNcHW2J6Hj8OfD&#10;U+QUUUVyn1AVpeE/Fmu+Cdbh8QeHbww3EXDd1kXujDup/wA881m0UFRlKLuj6i+F/wAaPDPxJto7&#10;dJVtNU2/vtPlbk8ctGf4l/Ud/U9lXxbHJLBKs0EjRujZR0YgqfUYr0Twb+0z4+8NxrZ62sesQLwG&#10;umKzKPZx1/4ECfeueVHrE9SjmEdqn3n0dRXm3h/9qT4daqyxavDeaZIerTQ+ZGP+BJk/mBXa+H/G&#10;vhHxWufDniSzvD3SCYFh9V6j8RWPLKO6O6NanU+F3NSiiipNAooooAKKKo+IPEekeGLBtQ1i7Ea9&#10;EXqzt6KO5oUW9ETKpGnFyk7JFyRlRGd2CqoyxboPeue8S/tJw6Hp7aT4Zhjvr5WI+2TZ8lFx2xy5&#10;H4Dp1rzrxn8R9Z8XytbI32ex/hto2+/7ue59un865/HbFd9Gi46s+NzbNqeKXs6a0T3e/wAi3r3i&#10;LXfFWoNq3iHVJbq4bjfIeg9AOij2AAqoBjgCiiuk+f5pS3CiiigAooooAKKKKACiiigAooooAKKK&#10;KACiiigAooooAKKKKAAjPBFeifBX9pPxl8I549JuGbU9D3DzNOmk+aBc8tCx+6f9k/KfQE5rzuij&#10;bVDUpR1R98eA/iL4T+Jfh+PxH4Q1Nbi3bAljPyyQPjJR16qw/I9QSOa3K+B/h78R/Fvwv8RR+JPC&#10;OoeTJwtxA/MVymc7HXuP1HUEHmvsT4NfGzwv8ZNB/tDSm+z39uo/tDS5HzJA3qOm5CejY9jg8V0R&#10;qc2jOunU5tztKKAc9KK0NAooooAKKKKACiiigAooooAKKKKACiiigAooooAKKKKACiiigAooooAK&#10;KKKACiiigAooooA+iv2C7YJa69eFPv6hZxg/7okP/swrz/8AbCtntv2hNcduk620i/T7PGv81Neo&#10;fsL2H2fwZfXrD/X68Mf8BjjFcL+3PYG3+OKXY4+0aJbt9SHlX/CvBw8v+Fifpb7rf5H6tm2H5fDj&#10;C+Uk/vcv8zx+iiivePykKKKKACiiigD6Q/4J4/8AH54sP/TOx/ncV9MPnym/3TXzT/wTyUi48WNt&#10;+XbYjd6/6+vpggmPAH8Jr4zNv+RhL5fkj+kuA/8AklKH/b3/AKUz86fHpaPx7ryOu0rrl4Gz2xO9&#10;ehfAT9lXxN8XUXxJ4hmm0nQv+WVwqjzrv/rkGGAv+2Rj0B5I9L+Gv7IMepfEHWPiF8V4Fa3m128u&#10;NP0fdlZI2ndkklI7EEMEzyPvd1r2+91yC0h+w6QihUXarKuFXjjaP8ivRxWbctNU6G9tX29D47h/&#10;w/licVLGZkmoXbjDZvXRvsvLdmB4I+Enwq+DdqB4X8NQreNGFa5k/eXEv1duQPYYHtXKfH74/wCn&#10;/DLRsMUuNWul/wCJbpqt8q9R5snooP4seB3IrfGb9oDwt8MLSe1S9jv9dZf3OmrJuKMejSkfcUeh&#10;5Pb1Hydr3iDW/FWtXHiHxFqEl1eXT7pppOp9AB2AHAA4AGK58BgauLqe0rX5fPd/8A9XirirA8O4&#10;X6jliiqm3upWh92l/wDhxut65rHifWLjxDr+oyXV5dSb55pW5Y/0A6ADgDgcVVoor6mMVGNkfhlS&#10;pUrVHObu3q29231Z2H7P8Zl+Nvhdc/8AMYjP5An+le8f8FBv+RH8P/8AYc/9t5a8J/Z4P/F8/C4/&#10;6ig/9Aave/8AgoBCj/DvRJiPmj1wbfxhlrxsV/yNqXofpPD8b8BY+38y/KJ8pUHniiivaPzM92/Z&#10;g/ae/wCEXaH4ZfEu88zR5CI9P1CbJNp6Ruf+eXYH+DPPy/d+jPE3grTNa06SxvdMg1CymX95bXMQ&#10;kUj6Hr/Ovz9xnjFe9/swftW/8IjHD8P/AIoai39lquzTdUkyzWoHSOT1T0bHy9D8vK+DmWXNv21B&#10;a9UvzXmfrHBfGdOMVl2Zu8XpGUtkuzv07Nmj8Uv2PvD2pWs2sfDGZrG8X5l0ueYtby/7KsctGx7Z&#10;JX6da+e9T0zUtE1GbR9ZsJbW6tpClxbzLtZG9CP85r9CjaaR4jsY9X0W8hkWZA8c8DBo5VI4OR1H&#10;uK81+NnwD8PfE+z26lGtjq0KYtNUjjycDOEf++me3Udscg8uBzWpRlyVndd+q/z/ADPb4n4CwuYU&#10;nicsSjPey2l6dE+1tGfG9Fa/jnwL4n+HOvyeHPFmnNBOvMUitujnT++jfxL+o7gGsgHIyK+mjKM4&#10;qUXdM/Ea1Gtha0qVWLjKLs01Zp+gUUUVRkFFFFAHtX7F3/Ib8Sf9etn/AOhTV79XgP7F3/Ib8Sf9&#10;etn/AOhTV79Xy+Zf74/l+h/QnAf/ACTFH1l/6Wwooorzz7AKKKKACiiigAooooAKKKKACiiigDkL&#10;5t99M+esrfzqKh2LyM/95if1orjPQCiiigAooooAKKKKAL2hf6+T/dX+daVZuhf6+T/dX+daVABR&#10;RRQAUUUUAFFFFAAG2kH3rUByMiss9OlaUZJRc/3a2o9Tnr9B1ZHjqbyPC91/tBV/NhWvXP8AxLcJ&#10;4cC5+9coMevBP9K0l8LMafxo4OigZ70VyncFFFFABRRRQAUUUUAFFFFABRRRQAVveCP+Xr/gH9aw&#10;a3vBH/L1/wAA/rQBvUUUUAFFFFABRRRQAUUUUAFFFFABRRRQAHnitrTixsY/93FYta+kybrBR6Ej&#10;9a0pfEY1vhLNFFFdByhRRRQAUUUUAFFFFABRRRQAUUUUAFFFFABRRRQAUUUUAFFFFABRRRQAUUUU&#10;AFFFFABRRRQAUUUUAFFFFABRRRQAUUUgYE4oAWivMfjV+158A/gOZrLxx45hk1SFc/2Hpa/aLw+g&#10;KKcR/wDbQqP1r5b+KX/BWjx3qxm074OfDyx0i3YYj1DWpDc3I9xGpEaH676lyii405S2PvEk9lri&#10;vHH7SXwD+G0/2Xxx8YfD2nzD/l3fUkkm/wC/cZZz+Ar8uviH+0R8d/iwpi+InxW1rUoWz/orXflW&#10;/wBPJi2x4/4DXGKuB90Vm6vY1VHuz9KvFv8AwU6/ZV8Ns0el63rGuOvQaXozgN9DOYxXE6n/AMFe&#10;fhfEG/sb4N+Irj+79svreD8whk/nXwbRU+0kX7GJ9pX/APwWAnDZ074DLt3H/X+IucdukFZp/wCC&#10;wPjUnC/APS/x8Ryf/GK+P+vUUUvaS7j9jT7H2bZ/8FgNQz/xMPgNDjb83k+Ij1/GDpW9p3/BX3wE&#10;w/4m/wAEdaj/ANq11aGT9GRP518KUUe0kHsafY/RDQf+Crv7N+pNs1jw/wCK9L/vPcabDKo9/wB1&#10;MxI/AV3nh39vb9kfxHGpi+NWn2TN/wAs9Wtp7XH1aRAg/wC+q/LOin7SRPsYH7KeFfiD4G8d2y3f&#10;gvxnpOrxsuQ2m6jFPx64RjWxX4qQvJbSrc2srRyIcrJGxVgfUEdK9D8Eftc/tM/DqOODwr8aNcWC&#10;Nsi1vrgXkRHptnDgfhg+9Uqvcn2PZn60UV8FfDv/AIK1/EnS2htPil8NdL1iFeJbzSZns5z77W3o&#10;x+gWvoH4V/8ABQ/9mL4lBLa68YP4bvJGCiz8SRC3BY9hMC0X0y4J9O1aKUWZypyj0PdKKjtby0vr&#10;aO9srmOaGVd0U0MgZHX1BHBH0qQEHpVGYUUUUAFFFFABRRRQAUUUUAFFFFABRRRQAUUUUAFFFFAB&#10;RRRQAUUUUAFFFFABRRRQAUUUUAFFFFABRRRQAUUUUAFFFFABRRRQAUUUUAFFFFABRRRQAUUUUAFF&#10;FFABRRRQAUUUUAFFFFABRRRQAUUUUAFFFFABRRRQAUUUUAFFFFABRRRQAUUUUAFFFFABRRRQAUUU&#10;UAFFFFABRRRQB8L0UUV9wfyWFFFFABRRRQAUUUUAFFFFABRRRQAUUUUAFFFFABRRRQAUUUUAFFFF&#10;ABRRRQAV4f8At4A/8Kw0lsfL/wAJBGCf+2E1e4V53+1T4UfxX8EtYigtjLPYxpewKvUeWwLkf9s9&#10;9TU+Fky+E+J6KAcjIorhMQooooAKKK0vCGlDVfENvHIm6ONvMkX2H/18UN2VyqcZVJKK6na+B/Da&#10;6Lpgknj/ANIuAGlP90dl/wA963QMcAUUVwSfM7s+up040qahHZBRRRSNAooooAKKKKACiiigAooo&#10;oAKKKKACiiigAooooAKKKKACiiigAooooA9S/Zd15k1HUvDMkh2yRLcwrngMDtb8wV/75r2avn/9&#10;m/zR8SlCphf7Pm3fmtfQFetg9aKPn8dG1d+YUUUV1HGFUPEvhvR/Fug3fhvXrJbizvoGhuIXHVSO&#10;3oR1B7HkVfooA/PX4meBdR+GXjzUvA+oyMzWNzthmZf9dEcMknHcqQT6HI7Vi17h+3xo1ta/E7Sd&#10;ahH7y80cJMv/AFzkbDfk2P8AgNeH1yy+KxUQoooqSgooooA6j4SXAi8RT25/5a2fy+5DD+mar/FC&#10;FYPGDOBgTW0b/wA1/pUXw3lCeNbVSfvxyL/46T/Suk8d+CtY8XeIbCHQ7R5N0bJPIq/LEoYHLHt9&#10;7gVt/wAuz52pJUc+T/mj+V/8jkPC/hq+8V6l9jtWKQJg3E+3hF/xPb/61dV4z8RWXg/S4/CvhwCO&#10;by8MR1iUjr/vN+ff0ruvDvwwbRdKTTLSWO3VVPzsu9ix/jIyBn8aZpnwD8E28rXmtPd6nPIxaSS6&#10;m2hif9lNtZutTpxtF3ZtHC4rMcUqldcsI6xi+r7tfozwsGJPmL/+PVJDZ3F8N1laTTcf8sY2b+Qr&#10;6R0rwP4P0RNumeGrGL/aW1Ut+ZGf1rUChPuDb9BXP7bsj3/ZnyFrfw28YLP9s07wnqUkcrcrHYyH&#10;a35dKoSeA/HMSeZJ4N1RV9Tp8n/xNfZxye9Jhv71Z80ux0wrSjFJ6nxFd2F/p5/4mNhPb/8AXaFk&#10;/mKhBB6GvuJ0WXiRdw9GFY2tfDbwB4iGNZ8HabOT/EbNVb/voAH9aOY0VZdUfG1FfS3iT9lD4Z6x&#10;mTSHvNJk7fZ5vMT/AL5kyf1Fed+LP2T/AB/owkufDd5a6tCvKxq3kzEf7rfKfwajmRpGrTl1PLaK&#10;tazoet+HL46Z4g0i4srhesN1CUb68jke9Vao0CiiigAooooAKKKKACiiigArW8Hf8hhv+uLfzFZN&#10;a3g0f8TZj/0xP8xWlH+Ijz80/wCRfU9P1R011zA6n+6a4Ou6u/8AVP8A9czXC1tieh4/Dcv4i9P1&#10;CiiiuU+oCiiigAooooAKI2eGRZoXZXU5V1bBH40UUAegfD79ovxt4QmjtNcuH1bT+A0dy/72NfVJ&#10;Ov4NkfTrX0F4T8XaF430OLxB4eu1mt5ODxho27ow7MPT+hFfHtegfs5eN7zwx4+g0N5m+x6uwgmi&#10;3cCX/lm/1z8v0b6VjUppq6PQwuKnGShN3TPpSiiue8fePLLwfZeXGFlvpF/c257f7be36n8yOeMX&#10;J2R6VatTw9N1KjskP8bePNM8GWeZcTXki5t7VW5b/aPoue/5V5DrniDVvE1+2p6xdNJI33V6LGv9&#10;1R2H+TUN/f32q3smo6ldNNNK2Xkbv/8AW9ugqGvQp0Y015nwuYZpWxs7LSHRfq/MKKKK2PLCiiig&#10;AooooAKKKKACiiigAooooAKKKKACiiigAooooAKKKKACiiigAooooAK0PCXi3xD4E8QW3ijwtqL2&#10;15atlHXkMvdGH8SkcEHrWfRQB9ufBD43aB8ZfDv22yRbbUrVVGpabuyYmP8AGufvRk9D26Hnr3Gc&#10;9K+AfBPjXxF8PPE1v4u8L3rQ3Vq3T+GVf4o3HdSOCPxGCAa+1PhJ8U9B+LfhKLxRow8uQYjv7Nny&#10;1rNjlD6juG7j3yBvTnzaM66dTm0Z1VFAORkUVqahRRRQAUUUUAFFFFABRRRQAUUUUAFFFFABRRRQ&#10;AUUUUAFFFFABRRRQAUUUUAFFFFAH1Z+xWtsvwrtzEwLNrkxk9Qfk4/LB/GuI/b9EA+JWkOsn7z+x&#10;8OvcDzWwf1P5Vr/sIauZbHWPD8kv+p1K3uY19nUq36xj864H9sbXW1n4+6pAH3R6fb29pH6cJvP/&#10;AI9IR+FfP4enJZxLyu/vt/mfr2bY6nLw4oJL4mo/NN3f4HmNFFFfQH5CFFFFABRRW98OPhn4x+K/&#10;iNfDng/TfOfg3FxJxDbof45G7D0HU9gamU404uUnZI3w+FrYutGlRi5Sk7JLVtnvP/BPTm18VKO8&#10;lr/KSvpNVwOO1cF8B/gx4V+DPh+bSNCupLy8nZW1TUJODNIAcADoqjJwB68kmu8Y7VbBr4jHVo4j&#10;FSnHZn9O8L5diMpyGjhq9uaKd7a2u27fK5w3xI+Jvh3wZYSaj4u1uGxtVdkjjZiWmYdlUcufYDj9&#10;a+bPit+1r4o8V+Zo3w/ik0fT24N2SPtUy49RkRj/AHcn/a7Vwnxd1fWNd+KXiSfWtRnunh129hha&#10;4kLeXElxIqIueigAYFc6BgYFfQ4HKqNOKnP3n+C+R+R8TceZnjqk8Nhv3cE2nZ6vpq+i8kD7pXaS&#10;V2ZmbLMzZLH1J7miiivYPzhtt3YUUUUCO5/Zphjm+O/hlZF+7fsw+ojcivd/+CgH/JNdH/7Dif8A&#10;omWvDP2YVd/j14aEUe7/AEyQnHYeU+TXvX7e/Hwn05v+o5H/AOipa8PGS/4VKXofqXDsb8A47/E/&#10;wUT5Iooor3D8tCgjPBFFFAHWfCz44fEP4P36y+FNWY2jSbrjS7rL28v/AAHqh/2lIPrnpX1N8Jf2&#10;o/hx8YYo9C1Zl0nWHwP7PvJBiV8f8sZOA/04b2xzXxbQRk5z0rz8Xl2HxWtrS7r9e59dkHGWbZHJ&#10;RjLnp/yy2+T3X5H3Z8TvhH4c8eeH5NF8TWH2q15aG4j4mtnxjep7H9D0IxxXyH8Xvgn4q+EWpkXq&#10;m60uaTFnqkafK3XCOP4HwOnQ9iecdb8HP2wPHnw5MOi+LDJrujrhf38n+kwrjHyOfvj/AGX/AAYV&#10;9E+H/E3ws+Pnhi4Phu9tr+GaHbqGl3S4ZA3Z4zyp9D0J5B715MPruUy95c0Pw/4DP0HEx4b4+w6d&#10;KXs8SlpffTo/5l5rVHwyCD0or1f48/syaz8NpbjxL4SguLzRVy1xC2WmsR1+b+9H/t9R/F/ePlAJ&#10;IzivoMPiKWIp88Hf+up+RZplWNyjFOhiYWa+5run1QUUUVseae1fsXf8hvxJ/wBetn/6FNXv1eA/&#10;sXf8hvxJ/wBetn/6FNXv1fL5l/vj+X6H9CcB/wDJMUfWX/pbCiiivPPsAooooAKKKKACiiigAooo&#10;oAKbK5jiZ/7qk/pTqh1J/L06aT0jb+VAR+JHIJ92loHSiuM9AKKKKACiiigAooooAvaF/r5P91f5&#10;1pVm6F/r5P8AdX+daVABRRRQAUUUUAFFFFABWjAcxIf9ms6tC1bNun+7WtPcxr/CiSuV+KM+LG1g&#10;z96Zmx9B/wDXrqjntXG/FKT/AEuzh/uxu35kD+la1PhZjR/iI5WiiiuU7AooooAKKKKACiiigAoo&#10;ooAKKKKACt7wR/y9f8A/rWDW94I/5ev+Af1oA3qKKKACiiigAooooAKKKKACiiigAooooAK09EJN&#10;qy+kn9BWZWhobcSJnuDWlP4jOt/DNCiiiug4wooooAKKKKACiiigAooooAKKKKACiiigAooooAKK&#10;KKACiiigAooooAKKKKACiiigAooooAKKKKACiiigAopssiRRtNK6qqqWdmbAVQMkk9gBXx1+1j/w&#10;UxsdDkuvh/8As33UN5eYaO78WMoeGA+lsp4lbr+8YbB/CG6iZSUdyoxlJ6H0H8e/2pPg/wDs6aYL&#10;n4heIs38se+z0OxUSXlyOxCZG1f9tyq+56V8LfH/AP4KL/HH4wyTaL4Ru28I6DJuT7LpUx+1Tof+&#10;etxgN0/hj2Dsd3WvCtd1vWvFGsXHiLxJq9zf313KZLq8vJmkklY92ZiSf6VVrGVSUjqhTjEDuc73&#10;YszHLM3Un1NFFFZmgUUUUAFFFFABRRRQAUUUUAFFFFABRRRQAUEBhg0UUAdd8Lfj18Yvgrc/afhh&#10;8QdR0tSwMlnHJ5ltJ/vQuDGc+uM+4r6y+CP/AAVi0u9aLRfj74M+wyNtT+3NBjZ4if70kDMWUepQ&#10;t7KK+H6KqMpRJlCMtz9kvAvxC8EfE3QU8U/D7xXY6xp0jbRdWMwdQ391h1RvVWAI7itqvxw+HfxP&#10;+IPwk8QL4q+G3i680e+XrNZyYWQf3XQ5WRf9lgR7V9q/s3/8FQ/CfiuS38KftA2UOg6g2Ej1+1U/&#10;YpjjrKvLQE+o3J/uito1E9znlRlHY+uqKjsr2z1G0hv7C6jngnjEkM0MgZJEIyGVhwwI6EcVJWhi&#10;FFFFABRRRQAUUUUAFFFFABRRRQAUUUUAFFFFABRRRQAUUUUAFFFFABRRRQAUUUUAFFFFABRRRQAU&#10;UUUAFFFFABRRRQAUUUUAFFFFABRRRQAUUUUAFFFFABRRRQAUUUUAFFFFABRRRQAUUUUAFFFFABRR&#10;RQAUUUUAFFFFABRRRQAUUUUAFFFFABRRRQAUUUUAFFFFAHwvRRRX3B/JYUUUUAFFFFABRRRQAUUU&#10;UAFFFFABRRRQAUUUUAFFFFABRRRQAUUUUAFFFFABTZ4oriJoJ0DI6lWVuhBHIp1FAHw3+0D8Irv4&#10;P+PZtLihb+y7wtNpM3JzHnlCf7yE4PttPeuHr7z+Lvwq0D4u+D5vC2tKEk/1ljebctbTAcOPbsR3&#10;B+hHw54r8K654H8SXnhPxJaeTeWM2yZM5B4yGU91IIIPcGuOpDlZjKPKzPooorMkK6v4W22+6vLo&#10;r9yNUH4kn+lcpXZfCxgLa8C9fMTP5NWdX4DswCvilfz/ACOyooorjPqAooooAKKKKACiiigAoooo&#10;AKKKKACiiigAooooAKKKKACiiigAooooAKKKM460AemfsuaQ0viDU9bb7tvarEv+87Z/kn617ZXG&#10;/ArwpL4V8B2/2uHbcX7G5m9QG+4D9Fxx2JNdlXsYePLRSZ83iqntKzsFFFFdBzhSMSBxS14Z+1z+&#10;0WPAmlyfDXwde41u+h/064j62MDDoP8Apo46d1B3cHbSlLlV2B4p+1h4+tfiF8ZryfSp/Ms9LhWw&#10;gkB+V2jZjIw/4GzDPcKD0xXnNNi+4MCnVyt3dy4rlCirWh6FrHiOeSDSrdXMce52Y4Uegz6ntSWO&#10;geINS1f+wbLSJpLzp9nEZ3L7n0HueKNUQqtOVRwT1XTr9xUZ9vUVseFPAXivxtJjQtMbyc4a6m+S&#10;JT6bu59hk16R4F/Z/wBN0/y9S8byreXA5WzjP7lD7nq5/T616PBBDbwLb20SxxoMJHGoVVHoAOlY&#10;SrLobRg+pwvgf4D6H4ZuotX1e9kvryNcqPuRI2OcDq34nHtXdxxRxJ5cUaqo6Kq4FOorPmlLdlRp&#10;04y5kte4Y74oooqTQKKKKACiiigAooooAKKKKAKOveHND8T2Dab4g0i3vIW6x3EQYD6Z6H3HNeR/&#10;ED9kfT7vzNQ+HepfZZOo0+8kLRH/AHZOWX8c/UV7VRQVGUo7HxZ4o8JeJfBep/2R4o0aazm5KiRf&#10;lkH95WHDD3BNZ1faniLwr4f8WaW2jeJNJhvLdv8AlnMvQ+qnqp9wQa8F+Kv7L2s+HRJrfw/aXUrJ&#10;ctJYtzcQj/Zx/rB9Pm9j1qlLudEKylvoeS0UAHkMMFWwV9KKo2CiiigAooooAK1vBuTqzc/8sT/M&#10;Vk1reDf+Qq3/AFyP8xWlH40efm3/ACL6np+qOmuVLxsAOq4rg676UEoT/noa4GtsT0PH4b2qfIKK&#10;KK5T6gKKKKACiiigAooooAK6b4M6bc6p8U9DgtlJMd+kz+yx/OT+S1zNeufs4adp3hjSdU+KmuA7&#10;I/8AQ7Fe8jHDOB7n5QP+BVMvh0NKPL7ROTslq/RHrnjnxxY+DdM82TbJdS5Frb5++e7H/ZHf8u9e&#10;M6jqN7rF9LqWpzmaaZsyO3f2+ntU3iDXtQ8S6rJq+pTZeT7qA/Ki9lHsP/r1TrSjS9nHzPDzTMqm&#10;NraaRWy/VhRRRWx5YUUUUAFFFFABRRRQAUUUUAFFFFABRRRQAUUUUAFFFFABRRRQAUUUUAFFFFAB&#10;RRRQAUUUUAFdT8H/AIr618HvGEfiLTN0ttJiPUrLdhbiHPT2YdVPY+xIPLUHmgNVqj9BPC/ifRPG&#10;Ph6z8TeHr0XFlfQiS3kHcehHYgggjsQRWhXyN+yj8cW+HXiX/hCvEl7jRNUnAWSQ/LZ3B4D+ytwG&#10;9OG7HP1z82SCOhxXTCXMjtpy5o3CiiirLCiiigAooooAKKKKACiiigAooooAKKKKACiiigAooooA&#10;KKKKACiiigAooooA9b/Yp1mTTvjL/Ze/5dQ06Rfq6Ojj/wAdD1558RNdfxR8QNc8RPJv+16tcSxt&#10;/sGQ7P8Ax3FT/C7V9d8PeOLPxD4c0u6vLizWVvJs4WdiDGy9FHTLDJrAaC4tna2uo3WWNtsiyKQw&#10;Ydcg9DmuWnSjHGTqd0v6/I+gxGNrT4eo4Vp2jOb8tVG1vncKKKK6j58KKKKALWgWmk32u2dp4g1O&#10;SzsJrhEu7qOPc0MZPLBe5H+c9K+nvEPxo+DP7OvhZfBPw9t47udY932WxmDSSuQD5k83IUn8TgjA&#10;Axj5XIzwRTVjRRgCuPFYOOKlHnbsunRn0WS8QV8jpVPq9OPtJWSm1dxXVJbf1qfYX7IPxW8XfFdf&#10;Emr+JnhWOG8hW0tbePbHApRiQD1Y9Mkk/h0r2h+jYH8Jr55/4J7gDwx4ix/0Eov/AEUK+hpOhI9K&#10;+Tx8I08ZKMVZK35I/feEsRiMXw7RrVpOUpJtt7vVn58/FwY+K3ibj/mYLz/0c1c7XSfGSJofi74m&#10;jY/8x26PHvKT/Wubr7Sh/Cj6L8j+bszXLmVZP+eX5sKKKK0OEKKKKAPRP2UP+TgvDv8A12m/9ESV&#10;7r+3sjN8JrF1HC65EW/79y14Z+yXGJP2g/Dqk/8ALS4P5W0v+Fe7/t3n/i0Frj/oNw/+gSV4OMf/&#10;AAq0vRfmfrHDUb+H+N9ZflE+QqKKK94/JwooooAKKKKACrGia7rfhjVo9c8OancWV5C2Y7i1kKMv&#10;5dR6g8HvVeiiUYyjZl06lSjNSg7NaprdH0X8KP207TUo4vDnxpsFUkBI9cs4+D2zLGOg9WXI/wBk&#10;da4P9qDwp8KfD3iGy1X4aa7ay/2tGbmazsJFe3WMn5ZUKnC7jn5OnGRgcV5gQD1FNWNVPy/xHJ96&#10;4aeAp0a/tKba7roz6XGcVY7Mcr+p4yMZtNcs38S76re601HUUUV3Hy57V+xd/wAhvxJ/162f/oU1&#10;e/V4D+xd/wAhvxJ/162f/oU1e/V8vmX++P5fof0JwH/yTFH1l/6Wwooorzz7AKKKKACiiigAoooo&#10;AKKKKACqmts66TcMB/yzx+fFW6o+IpAmkSg/xFR/48KJfCyo/EjmF6dKWiiuM7gooooAKKKKACii&#10;igC9oX+vk/3V/nWlWboX+vk/3V/nWlQAUUUUAFFFFABRRRQAVesjm2Xj1H61Rq7p/wDx7/8AAjWl&#10;L4jGt8BOfeuD+JM5k1+OEn/V2qj9TXeHnivO/Hkm/wAU3AB+6qL/AOOg/wBa0q/CZ0fiMeiiiuc6&#10;gooooAKKKKACiiigAooooAKKKKACt7wR/wAvX/AP61g1veCP+Xr/AIB/WgDeooooAKKKKACiiigA&#10;ooooAKKKKACiiigAq9obHzpF9Vz+tUataO+29wf4lI/lVQ+JEz+BmtRRRXUcIUUUUAFFFFABRRRQ&#10;BzPxg+L3w/8AgR8PdQ+KnxS17+zNB0vy/t199nkl8vzJFiT5Y1Zjl3UcA9a87+Cf/BQj9kn9ojx/&#10;D8MfhD8VP7W1q4tZZ4rP+ybqHdHGuXO6SJV4HvXE/wDBY28ltP8Agn14zSLb/pF3pkcmR/D9uhbj&#10;8VFfn3/wRNGP2+dGI/6F3VP/AESKlys7GsYRlTcj9pKKDwcUVRkFFFFABRRRQAUUUUAFFFFABRRR&#10;QAUUUUAFFFFABRRRQAUUUUABOOtZ/ibxN4f8H6Dd+KPFOswafp1hA015eXUm2OGMdWJ/T1JIAySK&#10;b4r8WeHfA/h288WeL9Yt9P03T4DNeXl021I0Hf3OcAAZJJAAJIFfml+2R+2T4j/aX8R/2LoZuNP8&#10;H6fcE6bprNhrthwLicDqxH3U5CA9ySTMpcqNIxc2bv7ZH7enif493Fx8P/hxPc6T4NVtsn/LO41b&#10;B+9LjlI8jiPPI5fJwF+dFGBjFKBjgCiuZylLc6oxUVZBRRRSKCiiigAooooAKKKKACiiigAooooA&#10;KKKKACiiigAooooAKKKKACiiigD1z9mb9s34r/s1X6WGmXJ1fw3JJm68PX0x8sZ6tC3Jhf6Aqf4l&#10;PUfot8Cf2hvhl+0R4W/4Sb4d635jRbRqGl3GFurFj/DImT1wcMCVbsTzX5G1t/Dr4keN/hJ4stfH&#10;Hw98Qz6bqVq2Y5oT8rr3R1Pyuh7qwIP1wa0jUcTOVNSP2Rorw39kL9tfwb+0tpa+H9USDSPF1tDu&#10;vNI3/u7pR1mtyTll7smSyd8jDH3KuhO+qOWUXF2YUUUUEhRRRQAUUUUAFFFFABRRRQAUUUUAFFFF&#10;ABRRRQAUUUUAFFFFABRRRQAUUUUAFFFFABRRRQAUUUUAFFFFABRRRQAUUUUAFFFFABRRRQAUUUUA&#10;FFFFABRRRQAUUUUAFFFFABRRRQAUUUUAFFFFABRRRQAUUUUAFFFFABRRRQAUUUUAFFFFABRRRQAU&#10;UUUAfC9FFFfcH8lhRRRQAUUUUAFFFFABRRRQAUUUUAFFFFABRRRQAUUUUAFFFFABRRRQAUUUUAFF&#10;FFABXg/7b3wxh1fwrb/E3TrcC70uRYb5gfv27thSfUq5H4OfQV7xXA/tOXVnafArxE91t2yWqRru&#10;PV2kUL+OamorxZMvhPiEHuKKBwMUVwmIV1HwtugmqXFmf+WkIcf8BP8A9euXq5oGpnR9Zt9Q+bar&#10;4kC91PB/Q1Mo80WjbD1PY1oyfc9YopsUscqK8b7gy5X3FOrhPrgooooAKKKKACiiigAooooAKKKK&#10;ACiiigAooooAKKKKACiiigAooooACcDJrqvg58P38e+KFluoW/s+xZZLxuMPz8sf/AiOfYH2rB8O&#10;eHNW8X63D4f0WHfPM3U/dRe7t6Af55xX0r4J8G6V4G8Pw+H9LG5Y/mmmYfNNIern/PAAHaurDUfa&#10;Su9kcONxHsY8q3ZrKpXgDA9KWiivWPBCiiigDlvjN8Rbb4VfDnUvGsyb5LeEJZx4zvnc7YwR6biC&#10;fYGvgrU9T1XXNWutc1q9a4uruZpbiaQ/NI7HJJr6y/bx+1/8Kbtzb7vL/tyHzsf3dkmP1xXyPWFS&#10;XvFRCmvIEOCKGdQD83avQvhX8ErnXvL8ReMYmjs+Gt7M5Vp/du6r+p9h1wlJRV2Vq9EZPwo+H3iz&#10;xLqces6XcNY2cbYe+Zfv+qqv8fv2HfnivdNO0mz06PFtAqtjDyYG5vqant7a3tIEtbWBY4412xxx&#10;rhVHoB2p4GOAKwlUlLToVHD04z9pZc217a29QoooqDYKKKKACiiigAooooAKKKKACiiigAooooAK&#10;KKKACgjIxRRQB5v8Yf2etD+IIk1rQxHYaxjJlVcRXJ9JAO/+2OfXNfOHiHw7rfhPV5tC8Q6fJa3U&#10;J+eOTuOzA9GU9iODX2vWfrHg/wAEeJ7iGXxn4MsdYjgyFju0OQp6gMpDL+Bqo6aGtOq46M+K6K++&#10;NA/ZF/ZP8VWI1PT/AIbrzgSRLql0pjbHQgS8f1rUtP2Kv2ZLVt0fwut35zibULlx/wCPSGuiNCUt&#10;Ux/WqfmfnnQWAGTX6QWH7LH7OmnFWtvg5oeVxzJa+Z0/3ia2rD4K/BzTBtsvhL4ZTHRv7Bt2YfiU&#10;Jqvq8+5LxkeiZ+YL3NvGMvOq/wC8wra8GK51IyhG2+WRu28dRX6cWngvwZp//IP8H6Tb46fZ9NiT&#10;H/fKivGP28bS1tvhvoot7aOP/ie/wKB/ywkrSFDlknc8/MsUqmClFLp+qPlSYbvkHVlwKqWX7PHx&#10;61EK1p8GPEzBuVaTR5YwffLqKukZlXd/eH86/R6z/wCPWP8A65r/ACq6lNVLHl5FWlR59Ox+dmn/&#10;ALIH7Smon938JdQj97iaGP8A9Cet2z/YH/aYuwrSeE7C3U/xXGtW/H1CsT+lffWMcYowPSo+rxPf&#10;+uT7I+F7L/gnT+0HO4+2ah4Ztl/2tUldh07LCR+vb8a29O/4Jn/EmcK2p/EvQ7f1WG2mkP6ha+zc&#10;D0oqvYwJ+tVD5QsP+CYMTHOqfGll9Vt9A3fq04/lWnbf8Ex/AaHN98Vtcl/64WcMX899fTlFV7GH&#10;Yn6xV7/gj5907/gm98DLYr/aGveI7n+9/psUefyirZsf2Af2abMjz/DWpXf/AF9a1MM/9+yle00U&#10;clPsL21buea6b+yz+zP4Kgk1UfC3R447eNpJLnUt06xqOSzGZmAAA5zXy78X/HWneN/GN1N4X02C&#10;x0W3mZNMsrW3WGNY+m/YoABYDPTjP1r1D9t/47tNI3wV8K3Z2qVfxBPGxGT95LfI6joz/wDAR/eF&#10;eBWb+bAshHJHzfWsanLzWS2OWtWrcrV9HuS0UUVJxhRRRQAUUUUAFFFFABRRRQAUUUUAFFFFABRR&#10;RQAUUUUAFFFFABRRRQAUUUUAFFFFABRRRQAUUUUAFFFFAA2WXFfV37I3xqPjrwz/AMIJ4iu92raP&#10;Cohkkb5rq1GAG92XhT6jae5r5RrS8F+L9Z8AeK7Hxh4fk23VjNvRT91x0ZG/2WBIP1qoy5XcqEuW&#10;Vz9AqKx/AnjPR/iB4UsfF+hPm3voQ6ozDdG3RkbH8SnIP0rYrqO4KKKKACiiigAooooAKKKKACii&#10;igAooooAKKKKACiiigAooooAKKKKACjJLBVVmLNhQvUn0o3D1rqvhDpcMvjCx1bU7Q/Z13tYyzKR&#10;HLcLjCg9GIBLYHcCsq1X2NGUn0VzuyzAyzLHU8PF25pJXeyu0j174Q+A18CeFUgukH2+8xLfN/db&#10;+FPoo4+pJ71w/wC0L4Qhubn/AITLSIvmQLHqGwZ39hJ+HCn8PSvRrjVNSuU2M23/AHFxVG8tLeez&#10;kgvoVaB4ysyyfdKkc59sV8dRxtanjPbN3bevmu3+R/R2YcOZdicg/s6Nkox0faS2fre9/U+dlYN0&#10;pan1WxfTL1l8iVbeZnaxmkQgTwhiFdT/ABAjHI71ACD0r7SMuaNz+Z61OVKo4PdBRRRVGYUUUUAf&#10;Un/BPWP/AIpLxJMe+rIv5Qof619DHPlnPpXz3/wT3OPBviI/9Rhf/REdfQhJMZ+lfE5l/v0/l+SP&#10;6Z4J/wCSXw/o/wA2fn78cD/xeTxR/wBhqf8A9Drl66/9oCNIvjd4oSMbf+Ju5498GuQr7DD/AO7w&#10;9F+R/PGcK2bV1/fl+bCiiitjzQooooA9J/ZF/wCTh/Dv1uf/AEmmr3f9u2IN8HIW/u6zAf8Ax1xX&#10;hP7IWP8Ahobw/kf8/X/pNJXvH7dh/wCLNR/9hiD+T187jf8AkbU/RfmfrnDP/JAY31l/6TE+PaKK&#10;K+iPyMKKKKACiiigAooooAKKKKACiiigD2r9i7/kN+JP+vWz/wDQpq9+rwH9i7/kN+JP+vWz/wDQ&#10;pq9+r5fMv98fy/Q/oTgP/kmKPrL/ANLYUUUV559gFFFFABRRRQAUUUUAFFFFABWZ4ocrpm0/xSKP&#10;5mtOsnxaxWyiQ95s/of8amezNKfxIwaKKK5TsCiiigAooooAKKKKAL2hf6+T/dX+daVZuhf6+T/d&#10;X+daVABRRRQAUUUUAFFFFABVzTW/dsv+1/SqdWtNJVWX6VpT+IzrfCy0c9q8x8UTGfxJeyDp9oZf&#10;y4/pXpwBb5R3rynUJfP1K4uD/wAtJnb82JqqvwozodSGiiisToCiiigAooooAKKKKACiiigAoooo&#10;AK3vBH/L1/wD+tYNb3gj/l6/4B/WgDeooooAKKKKACiiigAooooAKKKKACiiigAqbTW2X8ZJ/iI/&#10;Q1DUloxW5jb/AKaCqj8SJl8LNyiiq+sXd3YaTdX1hpU19PDbvJDY28iJJcOFJEatIyoCx+UFiACe&#10;SBXUcJYor85fhb/wXA8VeGP2hNd+Hn7YHwWfwjov9pG3t4rS3la/8OMAB5d2jc3Cn7zOiqw3ZVXU&#10;gD9CPCXi7wt498N2fjPwT4jstW0jUoRNp+pabcLNBcxn+JHUkEdvY5B5FJS5ipRlHc0qKKKZIUUU&#10;UAfLf/BZj/lH74s/7CGmf+lsVfnf/wAEaGkX/goF4UCORu03Uw2G6j7JIce44/Sv0F/4LU3k1p+w&#10;J4gSIri41zS4pNw/h+0BuPfKivz5/wCCNbBf+CgnhHcf+Ydqn4/6HJWcviRvT/gs/bXpxRQTk5or&#10;QwCiiigAooooAKKKKACiiigAooooAKKKKACiiigAooooAKr6lqWn6Pp9xq2q3kVta2sLTXFzcSBY&#10;4o1BLOxPAUAEknoBU/XhevSvgr/go3+2K3jXVbj9n34Zapu0Wxm2+JNQt5OL64U/8e6kf8skI+bs&#10;zjHRATMpcquVCPNKxwf7b/7ZWqftGeJ28IeDrua38GaXcZs4WyrajMvH2mUenJ2Kei8kBmOPBQMD&#10;AoAA6CiuZtyd2dsY8qsgooopDCiiigAooooAKKKKACiiigAooooAKKKKACiiigAooooAKKKKACii&#10;igAooooAKKKKALWi61rPhrWbXxF4d1SexvrGZZrW8tZCkkUgPDKR0P8A+rvX6MfsR/tw6X+0Hp6+&#10;AviBNb2PjK1hJ2rhI9VjUZMsQ7SAZLRjsNy8ZC/m7VjSNX1Xw/q1tr2hajNZ31nOs1rdW8hSSKRT&#10;kMpHQg1UZOJM4KaP2korwX9iH9sbTf2kPDB8NeK54bXxjpUAOoW6qFS+iGB9piHQc/fQfdJz91hX&#10;vQIPSulO6ujjlFxdmFFFFMkKKKKACiiigAooooAKKKKACiiigAooooAKKKKACiiigAopGIxnPTmv&#10;NviT+1Z8I/hw0li+tHV9QXI+xaTiXaw7PJnYn5kj0ouluUoyloj0ksB1qtq2uaPoFkdR17Vbaxt1&#10;6z3k6xIP+BMQK+R/Hn7bfxZ8Tu1t4UitfD9qeP8AR1E05HvI4wD/ALqg+9eT6zruu+Jbo3/iTWrz&#10;UJ2bcZr24aVvzYnFZOquhpGjLqfZ3if9r34DeGXMP/CXNqUn/PPSbVpv/HuE/wDHq4PxB/wUA8PQ&#10;syeF/hxfXX919QvkgB/BVkr5j6dBQBjgCo9pI1VGB71e/t++PZxiw+H+jQ8/8tbiaQ/mCv8AKs2b&#10;9uv4xuQYdI0GP1/0SU5/OSvF6Knnl3L9nDse32v7eXxVhIN14Y0GbpkeTMufykrX03/goJriyKNZ&#10;+FtnIufmaz1R4yPorI2fzFfPNFHtJdxezh2PrjQP26/hBqKqNd0rWNLc9Wa2WaMfjGxb/wAdr0bw&#10;j8ZvhZ452x+F/Hmm3UzDi3+0COb/AL9vhv0r4Bo2gENjlTlT6VXtZEOjHofpGW2nayn8RS18G+Bf&#10;2hPjD8OSsXh3xlcS2w/5cdQP2iHHoA+So/3Ste5fDr9u/wAMaqUsPiZ4fk0qY4X7dY5mgPuy/fT8&#10;N9aRqRZnKjKJ9AUVR8PeJvD3ivTF1jwzrlrqFq/3bi0nEi/Q46H2OCKvA56VoYhRRRQAUUUUAFFF&#10;FABRRRQAUUUUAFFFFABRRRQAUUUUAFFFFABRRRQAUUUUAFFFFABRRRQAUUUUAFFFFABRRRQAUUUU&#10;AFFFFAHwvRRRX3B/JYUUUUAFFFFABRRRQAUUUUAFFFFABRRRQAUUUUAFFFFABRRRQAUUUUAFFFFA&#10;BRRkYzmuT+JPxr+HPwqhLeLfEEa3DDMen2/7y4f/AIAOg92wPeiTtuB1UkixIXdlVVBLMx4A9a+T&#10;f2t/j1YfEPVI/AXhC6WbStOmL3V3G2VupwCPlPdFGcHuSSOACcj41ftU+NfitFJoOjRPo+itxJaR&#10;S5muR6SuO3+wuB6luteXAAdBXLUqc2iMZS5tEFFFFYkhRRRQB2fw78VRsi6FfuFdFxbs38Q/u/Ud&#10;vauwVtwzXjm5lO5GKspyCvUV2XhT4hq+yw8QyBW4Ed12P+96fXpXPUp9Ue1gMdFRVKq/RnZUU1Jo&#10;5F3I24bcgjvTgcjIrnPaCiiigAooooAKKKKACiiigAooooAKKKKACiiigAooooAKm07TtR1i/h0r&#10;SbRp7i4kCRRr3P8AQep6Ac1CgeWZLaGJpJJGCxxxrlmJOAAO5zXv3wZ+E8XgTTf7V1aNW1a6j/et&#10;1+zqf+Wa+/qe/ToOdqNGVaVuhzYnERw8b9ehofC34Z6d8PNH2HbLqFwoN5c46n+4v+yP16+gHVUe&#10;1FexGMacbI+enOVSTlLcKKKKokKKKKAOX+Mvw8t/in8ONT8EzOFkuod1rJuxsnQ7oyT6bgAfUEjv&#10;XwPqthqOiancaPq1m1vdWkzQ3NvIPmjdTgqfxr9HyRnbXz18e9D+HHiv4p2mraXpfm6pa7YtQu42&#10;/dzMCNuV/iZBkbvoOdoxz15RjHmZpThKpKyPM/hF8GBmLxX4ytOuHs7CReno7j+S/ifSvVgMcAUA&#10;5GaK89ylLVm0VyoKKKKCgooooAKKKKACiiigAooooAKKKKACiiigAooooAKKKKACiiigAooooAve&#10;HvEeo+GNRGpafJ7SQt92RfQ/49q9d8N+I9P8S6Yupac/B4kjb70bf3T/AJ5FeKVpeFfE9/4U1Rb+&#10;z+aNvluIM8SL6fX0NbUazpuz2M5w5tUe1A5GRRVXSNWsta0+LUtOm3xSLlfUex9CKtV6Xxao5wrw&#10;v9vj/km2i/8AYe/9oSV7pXgv7fbsPAOgxjodcYkf9sX/AMaDkx3+6S/rqj5WkcRHzWHC88V+j9kd&#10;1lCR/FGv8q/N+7/1Lcf8s2/lX6Pad/yDrf8A64r/ACoODKPin8iaiiig9oKKKKACiiigArg/2h/j&#10;Db/Bn4dXGvw+W+p3LfZ9Ht5OQ85B+ZhkZRB8x9cAdWFd1LLHCjSyuqqq7mZjgADuT2r4R/aQ+L8n&#10;xk+JU2rWkrf2Tp4a20WPHWLPzSfV2G7t8oQHkVnUnyxJl2OGuru6v7ubUL+5eaeeRpJ5pDlpHY5Z&#10;ie5JOat6S5a3ZT/C1UauaSfvIB71yxIq/AXKKKKo5AooooAKKKKACiiigAooooAKKKKACiiigAoo&#10;ooAKKKKACiiigAooooAKKKKACiiigAooooAKKKKACiiigAooooA9q/Yz+Lp8M+Km+GutXTCx1iTd&#10;YM33YrvHT2DgY/3gvqa+qq/O2OeW3nS5t5GSSNw8bqcFWByCD6g19vfAn4nxfFj4eWfiSZ1+3Rn7&#10;PqkarjbcKBkgdgwIYf72O1bUZfZOijL7LO0ooorY6AooooAKKKKACiiigAooooAKKKKACiiigAoo&#10;ooAKKKm07TNS1zUYdH0awmurq4kCQW8EZZ5GPYAf5Ao5uXVlU4TqSUYq7ZXd9g3MQB713fw2/Zy+&#10;LPxR23Oi+HWtLFmG7UdSzDFj1XI3Sf8AAQR7ivd/gD+yh4f+HVvD40+KKQXmsFd1vZNhobQn0HSS&#10;T/a6L2/vHtvix8YdA+HXhmTXtcl8uH7lpZxMPMupMcIP6noB1rw8Rm0pVPZYdXff/JdfU/UMn8P4&#10;Qwf13OKnJFK7irJpebf5LU8h1P4LfA39nTw8PFnxDuW8TamrYs7OZQkM02OFSLneB3ZyyjrjOBXh&#10;vjfxxrnxB8QN4h1l442UbLS1t12Q2sQ+7HGo4UD9TzU3xF+IXiX4neJpPEniKb5j8lrbx/6u2izw&#10;ij+Z6k8msOu/C4epCPPVlzSf3LyPks8zjC4ip9Xy+Cp0YvSy1bXWT3b7XbPSv2YvhZpXxm8aX2g+&#10;JdRvo7e008zK1ndbG3+YqjOQcjBNcn8T9BTwh4/1rwjp99cSW1jfPBF502WZQeN2MZP4V6x+wER/&#10;wsfWi/8A0BV/9GivN/j4MfGrxOMf8xiX+dY0m5ZjOL2STS+49HGUYx4Nw+JjfnlOSb6tK9k/LQm+&#10;EnxP0nwlcnwx8QNFj1jwvet/pVnNEJGtWP8Ay2izyreoXG76gV6d41/Y40DXtKj8X/BvxTGbS6iE&#10;lpBdSGSCRT0CyjLJ9GDc96+fa9O/Zx/aI1H4Oax/YuvSyXPhy7k/0q3+81q5/wCWsY9P7yj73Uc9&#10;axlHER/e0HZ9V0fy7mPD+Z5XXawObQUqb0jPaUPmteXy6M4nxn8PPG/w9vPsfi/w9PZ/NiOZl3Qy&#10;f7sgyp/PNY9foBcaR4e8Z6At/pBtdS068hDeWyrLFKhHbOQR7GvmX48fss3vhUz+LfhzbS3GnLl7&#10;zS+WltfUp3dPb7yj1GSOfB5tGtL2dZcr/D/gHscReH9fL6DxeAk6lPdrql300a76XPGaKaJAadXs&#10;n5ufV3/BP4/8W91of9Ro/wDomOvfj0rwX9gGHy/hnq0+f9ZrjDb6Yhir3nJ2c18TmX+/S9f0P6d4&#10;NTXDOG/w/qz4G/aHVk+OXilXGD/apP5qpH6Vxtdt+0n/AMl78Uf9hFf/AEUlcTX2GF/3eHovyP52&#10;zz3c4xC/vy/NhRRRWx5YUUUUAemfsfo8n7QmhlR9xbhm+n2dx/M173+3IM/A6Q/9RS2/9Drwj9jf&#10;/k4LST/073P/AKKaveP24UdvgXMy9F1K2Lew8zH8yK+exv8AyNqfy/M/X+Gf+Tf4z1n/AOko+N6K&#10;KK+hPyAKKKKACiiigAooooAKKKKACiiigD2r9i7/AJDfiT/r1s//AEKavfq8B/Yu/wCQ34k/69bP&#10;/wBCmr36vl8y/wB8fy/Q/oTgP/kmKPrL/wBLYUUUV559gFFFFABRRRQAUUUUAFFFFABWL4vfC26f&#10;7TH+VbVYPi9v9KgQj+En9aip8JpR/iGTRRRXMdgUUUUAFFFFABRRRQBe0L/Xyf7q/wA60qzdC/18&#10;n+6v860qACiiigAooooAKKKKACrGmv8AvWX/AGar1NYEi5x6rVQ+JE1PhZauZTBDJNn7qFvyFeT7&#10;i3zZ616h4glEGh3kp4xavg++015eBtGK0rdDKj8LCiiisTcKKKKACiiigAooooAKKKKACiiigAre&#10;8Ef8vX/AP61g1veCP+Xr/gH9aAN6iiigAooooAKKKKACiiigAooooAKKKKAClU4dW9GzSUE4GTQB&#10;0FFNhffErj+JQadXYeefPv7c3/BPD4O/ts+GvP1mNdD8ZWNuU0XxdawBpFHUQ3CjHnw/7JO5MkoR&#10;khvzV+Hfxn/bU/4JA/Gm4+HXi7SGm0e4l8688N3kzSaXrMGf+Pmymx+7c5/1iDcD8sqHG0ftYQD1&#10;FcH+0R+zX8H/ANqb4dXHwy+MvhWPUbGT57W6jwl1YTdpreXBMT/Thh8rBlJFTKPVGkanR7GD+yX+&#10;2p8Df2yvBbeJ/hPr+2/tI1/trw3flUvtNY4++mfmjJ4Eq5RumQcqPWs56V+Iv7UH7G/7T3/BMb4s&#10;2PxQ8DeKtQbR4b3/AIpvx9o6GPacj/R7pBlYnYcGNt0cozgsNyr9ufsB/wDBYXwD+0F9h+FH7RU1&#10;j4W8bSbYbXU9wi03WXx/CScW0zHpGx2MfuNkhAKXRjlT0vE+3qKAcHaRgjse1FUZHyX/AMFsv+TB&#10;9a/7GLS//R1fnf8A8EhP+Uh3w/8A+4n/AOm25r9Bf+C4t3Na/sHXkcO3bceLdLjk3D+He7cfior8&#10;+P8AgkRNFF/wUP8Ah6ryKpdtTVAzfeb+zbo4HvgH8qzl8Z1Uv4TP3GooorQ5QooooAKKKKACiiig&#10;AooooAKKKKACiiigAooooAKM460Vx/x2+Mvhj4C/C/U/ib4pO+Kxj22tru2td3LcRwL7s3U/wqGb&#10;opoA8b/4KGftZf8AClvBf/CsfAup7PFXiC2YPNC3zabZnKtLkHKyP91O4+Z+Cq5/OcA9S2c1tfEX&#10;4geKfir441L4h+M9Qa61LVLozXEhbheyxr6Iq4VR2VQKxa5ZS5mdsI8sQoooqSwooooAKKKKACii&#10;igAooooAKKKKACiiigAooooAKKKKACiiigAooooAKKKKACiiigAooooAKKKKANTwR4z8T/DnxbYe&#10;OvBmqyWWqabcLNZ3Ef8ACw7Ed1IypU8EEg8Gv1K/ZX/aU8NftL/DWPxXpojtdWs9sGvaUrZNrcYz&#10;lc8mNxkq31B5U1+UNd1+zp8fPFX7OPxOs/iB4cZpbfiHWNN37UvrUkboz6MPvK3ZgO2QbhLlZnUh&#10;zo/XKisf4f8Ajzwv8TvBmm+PvBuoC60zVLVZ7Sbbg7T1Vh/CynKlTyCCO1bFdJxhRRRQAUUUUAFF&#10;FFABRRRQAUUUUAFFFFABRQTgZNUPEfiTQvCmjzeIfEeqw2VnbLumuLh9qr7e5PYDkngUAXycDNec&#10;/GH9pj4dfCJZNPvLv+0tWCnbpNiwLKf+mrdIvx+b0U14n8cP2zvEPitpvDfwrabS9NbKSakflurg&#10;f7P/ADxH0+f3XpXhrPJK7SyszMzFmZmyWJ6knuaylU7HRTo/zHoHxU/aY+KPxWaSzvNWOm6WzZXS&#10;9NYohHo7fek/E7fYV58qhRgUtFYXb3N4xUdgooooGFFFFABRRRQAUUUUAFFFFABRRRQBreDPHfjD&#10;4d6suu+DPEFxYXCnLeS3ySD0dDlXHswNfSHwd/be8P8AiDydB+K1pHpd421E1S3U/ZZG9XHJi+vK&#10;+618s0VUZSjsTKEZbn6QWl3b31ul5Z3Ec0MihopomDK6noQRwR7ipK+Gfgx+0V47+DN0trYzm+0d&#10;pMz6TcyHZ9YzyY2+nBPUGvr34V/GDwR8XtD/ALX8JalukjA+1WM2Fntm9GXPT0YZB7HtXRGakcsq&#10;conU0UUVRmFFFFABRRRQAUUUUAFFFFABRRRQAUUUUAFFFFABRRRQAUUUUAFFFFABRRRQAUUUUAFF&#10;FFABRRRQAUUUUAFFFFAHwvRRRX3B/JYUUUUAFFFFABRRRQAUUUUAFFFFABRRRQAUUUUAFFFFABRR&#10;RQAUUUUAFVtX1XT9D0+bV9XvYra1t4zJcXEzhVjUdSSe1WT0r5V/bR+Ll/rfin/hVmkXjR6fpux9&#10;QVCR59wQGCn1VQRx/eJzyBiZy5Y3JlLl1JPjP+2fr2vyzeHvhQ0mn2HKPqzpi4nHqgP+qHv97/d6&#10;V4Xcz3F7dSXt3cyTTStukmmkLM59STyTTaK45SlLcxfvbhRRRUgFFFFABRRRQAUUUUAavh7xhqvh&#10;1gkT+db5+aGQ/wAj2/lXd+H/ABVpXiCPNpNtkx88MnDL/iPcV5fTopZreRZreZo5FOVdWwRWcqcZ&#10;HdhsdWw+m67f5HsVFcn4R8fLqDLpmtMFuG4jl6CT2Pof511SvuJG2uWUZRdmfQUa9OvHmix1FFFS&#10;bBRRRQAUUUUAFFFFABRRRQAUUUUAFNkYquRTq2vhv4Sk8d+L7fQWX9xu8y8bOMQqfm/E8KPdqqMX&#10;KSSJqSjCLbPQv2efhmEiT4g6/b/vJARpsUi/dXvLgjqei+3PcY9cqO1hitoFtreJY441CRoo4VQM&#10;AD2xUle1Spxpxsj5mtVlWqOTCiiitDMKKKKACg57UVyPxa+JMPgLRvKs2VtSulIs4zzs9ZD7Dt6n&#10;2zUylGEbsqMZSlZGL8bPix/wj8DeEvD8/wDp0yf6VMn/AC7oR0H+2R+IHPUgjyXwxD5+qiTGfLQt&#10;k+vT+tU5bi4u55Lq5maSSRy0kjNksx5JPvW14RgIimuSPvMFH4f/AK68mpUlVldnpKnGlRaRsUUU&#10;UHOFFFFABRRRQAUUUUAFFFFABRRRQAUUUUAFFFFABRRRQAUUUUAFFFFABRRRQAUUUUAdB8PfGkvh&#10;TU/s90xaxuG/fL/cP98f19R9BXrUUscsayI4ZW5VgeorwWu8+E/jEkDwpqU3QZsnbv6p/h+XpXVh&#10;63L7j+RjUh1R6BXgn7ff/Ih6D/2Gm/8ARLV73Xgf7fkgHgbQE7nWXI/78kf1ruPNx3+6y+X5o+V7&#10;oEwPj+4RX6N6TKJtNtpUPytboy8dior85Lj/AFEn+6f5V+jHh7/kX7D/AK8ov/QBQeflHxS+X6ly&#10;iiig9wKKKKACiiqus6zpmgaXda3rV4lvZ2cDTXU8hwscajLMfoBQB4x+258Xx4P8CJ8OtInI1HxB&#10;Gy3BX/llZjh/oXPyD1G/0r5DVdtdH8V/iLqHxW+IGpeONQ3KLqbbawsT+5t14jT8F5PqxY9652uG&#10;pLnlcXmFWdMY+cy+q1WqxppxdDjqpFSKp8LNCiiitDhCiiigAooooAKKKKACiiigAooooAKKKKAC&#10;iiigAooooAKKKKACiiigAooooAKKKKACiiigAooooAKKKKACiiigAr1D9kz4ot8P/iYuhahcbdN1&#10;4rbTs7YWKbJ8qT/volT7PntXl9G5h8yEqw5DDtRezuVGTjJNH6JIWIywp1cN+z18TB8UPhhY67eX&#10;Hmahbj7LqnqZkA+b/gSlW+rEdq7muuL5o3O2L5ldBRRRTGFFFFABRRnHWvMfix+0hofgm8k8O+Gb&#10;ZNS1SM7ZmZv3Nu3oxHLN/sjGO5B4qZSjFXZpTpyqy5Yo9OoDZ4Br5V1n49fFzXJPMl8YSWq/88rG&#10;NYVH5DP5k1X0z41/FzSZxPB46u5Mc7LrbKp/Bwax+tU+x2/2bWtuj6yorxn4bftT29/eRaP8RbSG&#10;1kkbaupWwIiyT/Gpzs/3gSPUAc17JDKkqLJGwZWXKspyCPWto1IzV0cdWjUoytJDqKKKoyCiimvu&#10;8ttmN235c0AbngH4feLvib4jh8L+DdMa4uJOZJG+WOBO7u38Kj8z0AJwK+t/hB8FfA3wD0iS5R4d&#10;Q1uSPOoatOoUIO6rn/Vp6jOT1Y9McR4b+PHwG+DfwssU8CWrG4vLcSy2MLK15LKOGNw44TByOT0+&#10;6McV4t8UPjr49+KkjW2qXos9N3Hy9Ls2Ijx23nrIfrx6AV4daOMzCTglyQ8938v6R+pZbW4c4Pw0&#10;cROSr4mSTSTvGN1ffZPu9+yPafi9+2FoOhSzaT4EVNY1Bco142fssLe2P9b/AMBwv+0elfO/i3xp&#10;4p8eaw2t+LNZmvLhshTI3yxL/dRRwg9gKzFG0Ypa9DC4HD4Ve6te73PkM84ozXPqn7+dodIrRL5d&#10;X5u4AYGBRRRXYfOHvH/BP6Pd8Qtelz93SYx9cyf/AFq85/aIjEXxx8UKo/5ijH81U/1r0r/gn+f+&#10;K914f9QqL/0Ya83/AGiv+S6eKP8AsJH/ANAWvKo/8jaf+FfoffZgv+MAwn/XyX/txxdB5GDRRXqn&#10;wJ2Xwq+PfxF+Dt4q+G9UM1gz7rjSbzLwvzk7R1jY+q456g9K+ovhX+0X8M/jZGunm5/snXNvzafd&#10;uAzn/pm/AlHsMMB1Ar4ro+bcrqxVlYMrL1BHQ/WvPxWW0MVqtJd1+vc+vyDjLNcjkqd/aUv5ZPRe&#10;j3X4ryPpj9oL9k2PXZZvFvw9tIrXUmy9xYrhIbw9yvQJJ+QY9cHk/NVza3lhdSWGo2skFxC5SWGZ&#10;Crow6gg8g16/8If2xfGPgpI/D/xAik17SlwiySMPtUC+xP8ArAB2bn/a7Vf/AGpfFPwL8d+FtO8Y&#10;eDb+O61m6m2I0a7JoolxvWdDhuBwpIznoSua58LLGYWoqNVc0XopLp6/8E9XPqPDueYOeY4Cap1I&#10;q8oPS/mktL37XT62PRf2BCT8LNS/7Dsv/oqKvdj0rw79gpQPhHeEDrrk3/ouKvcT0r57MP8AfJep&#10;+u8Irl4bw3+FHwb+07CsPx98TBCfmvY259TDHXC13/7UYYfH7xKCv/L1Gf8AyBHXAV9jhf8AdYei&#10;/I/nTPtM8xP+OX5sKKKK6DyQooooA9U/YwRX+P8Appb+GxuWX67MfyJr3r9twZ+Ad7gf8xCz/wDR&#10;y14L+xZk/tAWJA/5h9z/AOgivfP22o937P8AqL5+5eWR/wDJhB/WvncZ/wAjan8vzP2Lhj/k3uM/&#10;7if+ko+L6KKK+iPx0KKKKACiiigAooooAKKKKACiiigD2r9i7/kN+JP+vWz/APQpq9+rwH9i7/kN&#10;+JP+vWz/APQpq9+r5fMv98fy/Q/oTgP/AJJij6y/9LYUUUV559gFFFFABRRRQAUUUUAFFFFABXP+&#10;K3zqKD+7CP5mugrmfEr79XYf3UUfpWdT4Taj8ZRoorwD9uz9uy0/Yh07w3qN18K5PFH/AAkdxdRK&#10;keuCx+z+SsZzkwS78+Z7Yx3zxznUe/0V5j+yJ+0fD+1j8DtP+Nlt4Mbw+t9eXVv/AGW+oi7KeTKY&#10;93meXHnOM42jHvXp1ABRRRQAUUUUAXtC/wBfJ/ur/OtKs3Qv9fJ/ur/OtKgAooooAKKKKACiiigA&#10;qawGLoZPbFQ1JZnNyp/z0qo/EiZfCyHxxP5Phi6b+9Gq/mwrzmu++I8hTw2wH8c6L/M/0rgaqr8R&#10;nR+EKKKKzNgooooAKKKKACiiigAooooAKKKKACt7wR/y9f8AAP61g1veCP8Al6/4B/WgDeooooAK&#10;KKKACiiigAooooAKKKKACiiigAooooA2rBi1lEf9gCpqr6U26xX/AGcj9asV2R+FHDL4mFFFFBJn&#10;eKvCvhjxx4avvB/jPw/aatpOpW7QahpuoQLLDcRnqrK3BHT6EAjBGa/Jr/gor/wSC8UfAWPUPjH+&#10;zdYXmveB1Uy6loPzTX2hpxkjq1zbjP3uXQff3KDJX67Uc7twPTpUyjzFxnKJ+Qv7AX/BYvx78BFs&#10;fhX+0bNe+KPBMYWKy1hWMupaPHn1JzdQgf8ALNjvUfdYgBK/V74c/EnwJ8W/Btj8Q/hn4tsdc0XU&#10;oRJZ6jp8weOQdx6qw6MjAMp4IBGK+F/+Cin/AARy0b4ltffGv9krSbXTPETFp9W8GxssNpqbd3te&#10;i28x6mPiNz02Nnd8HfswftfftE/sJfEi6k8E3Fxaqt55XibwbrkLrb3LKQGWWFsNDMANokXa69OV&#10;ypnmlHRmrjGorxP0x/4LnHH7CM3/AGOWl/zlr87/APglAf8AjYt8K/8AsIal/wCme+r6a/4KD/t/&#10;fBL9tL/gnmJfAOpf2b4ht/GGltrvhHUpB9rtPlmO9DwJ4cgfvUGBkBgjHbXzH/wSlmjg/wCCinws&#10;llb5f7U1BfxbSb1R+pFJ/EVTTjTaZ+61FAORkUVqcoUUUUAFFFFABRRRQAUUUUAFFFFABRRRQAUU&#10;UE4GTQAhLZwor80v+Cgv7S//AAvX4rN4R8Mah5nhjwvLJb2Jjb5by66TXHXBGRsQ/wB0EjG819Uf&#10;8FE/2jz8FfhEfB3hzUPL8ReLI5La12/etrTGJ585+U4IjU+rEj7lfmuqbehrGpLodFGH2mOooorE&#10;6AooooAKKKKACiiigAooooAKKKKACiiigAooooAKKKKACiiigAooooAKKKKACiiigAooooAKKKKA&#10;CiiigApG+7S1HeOY7SRx/cNAH0L/AME3/wBr6T4PfEg/CjxzqZTwt4mvFW3lmkATTb5sKkmT92N8&#10;BH7A7G4AYn9K+e9fhky7lwa/Tf8A4JtftUyfHf4XH4f+MtU87xV4VhSKeWaQtJf2f3Yrgk9WH+rc&#10;5JyFY/fxW1OXRnPWh9pH0tRRRWxzhRRRQAUUUUAFFFFABRRRQAUUE4GTXnPx+/aH8OfBXRxAoS81&#10;y6jJsdNDfdHTzZMfdQH6Fug7kF7FRi5OyNj4vfGfwd8GtA/tjxLdeZcSgix02Fh51y2O391c9XPA&#10;9zgH41+LXxq8bfGbWf7R8TXnl2sTk2OmW7EQ26/T+JsdXPJ9hxWL4x8Y+JvH3iGfxR4s1WS8vLg/&#10;NI/RR2VR0VR2ArNrnlPmOqnTUQooorM0CiiigAooooAKKKKACiiigAooooAKKKKACiiigAooooAK&#10;0fCXi/xH4E12DxL4T1aWzvLdspJGeGHdWB4ZT3U5BrOooA+0P2e/2mNA+MFkuiausen+IIY8zWe7&#10;5LkAcyQ56+pTqvuOa9UB7ivzfs7u80+9h1HT7uS3uLeQSQTwuVeNwchgR0Ir64/Zk/aetfiZDH4M&#10;8azRw+IIo8QzcKmoKB1HYSAdV79R3A6KdS+jOWpT5dUe0UUA5GRRWhiFFFFABRRRQAUUUUAFFFFA&#10;BRRRQAUUUUAFFFFABRRRQAUUUUAFFFFABRRRQAUUUUAFFFFABRRRQAUUUUAfC9FFFfcH8lhRRRQA&#10;UUUUAFFFFABRRRQAUUUUAFFFFABRRRQAUUUUAFFFFABRRRQAH3r4S+PsFzbfGnxNDdD95/a0rc/3&#10;WO5f/HSK+7TzxXzr+2l8FL2+dfi54ZsvMMUIj1qGJPm2L92f3wPlb0AU9ASMa0eaJM9YnzbRRRXK&#10;YhRRRQAUUUUAFFFFABRRRQAUUUUAGOc16B4A8VHV7Q6fev8A6Rbr949ZF9fqO9ef1e8NagdL1y3u&#10;zIVTzNs3+4eDWdSPNE6sHiJUKyfR7nqwORkUUi/dpa4z6oKKKKACiiigAooooAKKKKACiiigAr2f&#10;9mTw4LTQr3xRPEPMvLjyYWI5EadcexY/+O14xX0l8INOXTPhxo8AP3rXzSf98lv611YON61+xwZh&#10;LloWXVnTUUUV6x4QUUUUAFFFNllSFGkldVVVyzMeAPWgDN8XeKtM8HaDNr2qSfu4lxHGv3pHP3VH&#10;uT+Qye1fN/iXxFqni7XJte1mXdNM3A7IvZR7Af55Nb3xc+IcnjvX/Kspj/ZtmzLaL/z0PQyH69vQ&#10;fU1yoGBgV5eIre0lZbI9PD0fZxu9wrp9Ag+z6ZED1Zdx/HmuYUNLIsKjlmAFdlHGIoliX+FcCsI7&#10;lVnokOoooqzmCiiigAooooAKKKKACiiigAooooAKKKKACiiigAooooAKKKKACiiigAooooAKKKKA&#10;CnRSSQSrcQSMkiMGR1OCpHQim0UAexeBvFUXirRVu2IFxH8l1GvZvX6Hr+Y7V43+35g+CvDx/wCo&#10;tJ/6KrY8FeJ5PCmvJeszfZ5f3d0o/u+v1HX/APXWP+3zIkvgbw7LE4ZW1SQq3qPKr0aNT2kdd0eX&#10;mUeXDT+X5o+WrhswsP8AZP8AKv0W8Nuknh3T2jbKtYwlfcbBX50XH+pZh/dr9EvCAA8JaT/2DLf/&#10;ANFrW55eUfFL0RpUUUUHuBRRRQAE4618/ft2/Fb+wvDNp8LNJuWW61gi41AxsPktUb5UPf53H4iN&#10;gevPvWpX9lpVlNqepXSW9vbwtLcTSNtWNFGWYnsABmvz6+LHj+8+KnxD1Lx1eFgt3cEWkLE/urde&#10;I09sKBnH8RY9zWNaXLGxMuxz4GOAKKKK5SgqWxYi6Ueuf5VFT7c4uI8/3xQTPZmqDkZFFFFaHCFF&#10;FFABRRRQAUUUUAFFFFABRRRQAUUUUAFFFFABRRRQAUUUUAFFFFABRRRQAUUUUAFFFFABRRRQAUUU&#10;UAFFFFABRRRQB61+x38Rz4P+Jf8Awil/MwsvECiBct8qXIyY2/H5k+rD0r66znpX52RXVzZXMV7Z&#10;ytHNDIJIpF6qwOQR7g194/Cnx3D8Sfh/pfjKEoGvLYfao4z/AKuZflkX2wwOPbFbUpdGdNGWljoq&#10;KKK2NwooooA4T4//ABEufAHghv7KmK6hqUhgs3VuYuMvIPoOB7kHtXzAi5G6Tlt2Sx7n1r1j9rm+&#10;mm8b6Xppc+XDpfmKuf4nkYE/ki15TXm4iTlUt2PfwNOMcOn3CiiisTtAgHqK90/ZX+I91qljN8Pd&#10;XuWkks4/O01m/wCeOQGj99pII9iR0WvC66j4I6hPpnxc0GSBsedeeQ+O6yKU/rWtGTjURzYqnGpR&#10;d+mp9YAkjmigdKK9M+cCiiigBNi+lLRRQAUUUUAFFFFAH0J/wT9ijHirxHKVG77Dbjd7bn/wrzb9&#10;pwAfHvxNgf8AL8v/AKKSvSv+CfYkPiTxJJt+X7HbDd77nrzb9p0Ffj34kDA/8fqn/wAhJXj0f+Rt&#10;P/Cv0P0LMP8Ak3uE/wCvj/8Abjg6KKK9g/PQooooACAeoowPSiigD69/YNVl+D90Sfva1N+HyR17&#10;cPvGvE/2Dj/xZ24/7DU//oMde2D7xr4XMP8AfJ+p/UnCv/JO4b/Aj4b/AGsxj9oHxDgf8tIP/SeO&#10;vOK9I/a3Qx/tB+IBu+8bc/8AkvFXm9fZYP8A3WHovyP5z4h93PcV/jl+bCiiiug8cKKKKAPWv2I+&#10;fj7Dx/zB7n/0KOveP22T/wAY96r/ANf1j/6VRV4P+xEC/wAfYefu6NdH/wAejH9a95/bXGf2d9Yz&#10;/wA/lj/6VxV85jv+RtT/AO3fzP2Thn/k3mL9Kn/pKPiyiiivoz8bCiiigAooooAKKKKACiiigAoo&#10;ooA9q/Yu/wCQ34k/69bP/wBCmr36vAf2Lv8AkN+JP+vWz/8AQpq9+r5fMv8AfH8v0P6E4D/5Jij6&#10;y/8AS2FFFFeefYBRRRQAUUUUAFFFBbFABRXzF4o/4Kvfs1+BP2qr79lv4hW2teHmsZFtpPFms2fk&#10;WP2wn/VENiRISMbbkjy268JiRvpm1uba9tY7y0uI5oZkDwzQuGSRSMhlI4II6EcEUD5ZLckrlddb&#10;OsXDf7QH6Cuqrk9VJfUp2/6at/Osq3wm1D4mV6/PH/gvRdyiw+GdiUG37Rqsm7vnbbCv0Or87f8A&#10;gvWQV+GP+9qv8rWsonSe6f8ABHv/AJMT8P4/6DWqf+lLV9PV8r/8Ea5ZZf2F9JEshby/EmqLH7L5&#10;2cfqfzr6oqQCiiigAooooAvaF/r5P91f51pVm6F/r5P91f51pUAFFFFABRRRQAUUUUAFOh/16Z/v&#10;U2nJxIp/2h/OnHcDJ+KEu3TbWDP37gt+S/8A164uuq+KUv8ApFlD6LI357R/SuVqqnxGdH+Ggooo&#10;qDQKKKKACiiigAooooAKKKKACiiigAre8Ef8vX/AP61g1veCP+Xr/gH9aAN6iiigAooooAKKKKAC&#10;iiigAooooAKKKKACiiigDU0Rv9EZfSQ1cqhoRykkf+0DV+uqHwo46n8RhRRRVGYUUUUAJtU9q+ZP&#10;2+/+CZvwq/bP0iXxXpBt/DfxAt4Qtl4ljg/d3oXGIbxFGZUxwsg/eJxjco2H6coIyMGgqMnF3R/O&#10;n8bfgZ8U/wBnX4hXfwv+MXg+40fWLPny5l3R3EZ6TQyD5ZYm7OpI6g4IIHqH/BLX/lIX8K/+w5df&#10;+m67r79/4L0aN4fm/ZC0fXr3RbeXUrbxpawafqDwKZbeOSKcyor/AHlV9i5A4JVc9BXwB/wS6mSD&#10;/goR8K5Hzj+350+X1axuVH6sKxtyyOqMuam2fu9RQCcc0VscYUUUUAFBOBk0V4l+2T+3p8DP2LfC&#10;ov8A4hak2oeILuEvo/hHTZl+2Xno7ZyIIs9ZXGOyhz8tA0pS0R7aDnpRXyP/AMEyP+Cgnxh/bVPi&#10;O2+IfwO/s200u6eSz8VaNkacFZvksX8197XCqc7k3AgZZY8ru+uKByi4uzCiiigkKKKKACiiigAq&#10;rrGsaXoOlXWu61qEdrZ2Nu895cyH5YokUszH2Cgn8KtV8n/8FSfj8fCHw/s/gZoF0y6h4mXz9Wkj&#10;k5isEfiMj/prIMf7sbDo1KT5Y3KjHmlY+P8A9pf436p+0L8YtV+JF6HS1lk8jR7VmP8Ao9mmRGvs&#10;SMu3qzsa4OiiuQ7lpoFFFFABRRRQAUUUUAFFFFABRRRQAUUUUAFFFFABRRRQAUUUUAFFFFABRRRQ&#10;AUUUUAFFFFABRRRQAUUUUAFFFFABVXV222LZP3iB+tWqo66f9GUf9NP6UAZtdf8AAT4zeJv2f/iz&#10;pPxT8LszSafcf6XaiUqt5bNxLA2OoZemQQGCtjKiuQooD4tD9tPAPjjw78S/Bml+P/COoC60zVrJ&#10;Lqzm24JRh0I7MDkEHkEEHkVsV8F/8Elf2lPsGp3n7NPizU/3N15l94VaaY/LKBme1UHoGAMoA7rK&#10;erV96A9xXVGXNG5wzjyysFFFFUSFFFFABRRRQAUE4GTRXC/Hf436H8F/Cbanc+XcaldBk0rT2bmV&#10;/wC+3cRr1J79ByaBxTk7Iz/2h/2g9G+C2iC2tVjutevIidPsWyVQcjzpMfwA9sgsRgcAkfGPiDX9&#10;a8Wa3ceJPEeoyXV9dyeZcXEh5Y/0AHAA4AGBTvFHibXPGevXXifxLqDXV9eS755m7+gA7KBwAOAB&#10;gVRrllLmZ1wioIKKKKk0CiiigAooooAKKKKACiiigAooooAKKKKACiiigAooooAKKKKACiiigAp1&#10;tPPZXEd5ZzvDNDIrwyxsVZGByGBHQg85ptFAH2F+y9+0fD8VdNXwj4suFj8RWcWd3AF/GP8AloB/&#10;fH8S/wDAhxkD2IEHoa/OPSdW1TQNVt9d0S+ktry0lWW3nibDIwOQR/nmvtr9nv456Z8aPCQupDHD&#10;rFkqpq1mrfxdpVH9xu3ocg9AT0U5c2jOWpT5dUehUUA5GaK0MQooooAKKKKACiiigAooooAKKKKA&#10;CiiigAooooAKKKKACiiigAooooAKKKKACiiigAooooAKKKKAPheiiivuD+SwooooAKKKKACiiigA&#10;ooooAKKKKACiiigAooooAKKKKACiiigAooooAKbJGJV2OoZWXDK3Q06igD5z+Ov7Gf2mebxZ8H4U&#10;Rmy9xoTMFVjnrATwv+4ePQjpXzrqOnaho19LpWr2E1rdQNtmt7iMo6H0IPIr9FiMjBrl/iX8HfAP&#10;xYsPsfjDRFkmSPbb38PyXEH+6/p/snKn0rGdG+qM5U+x8F0V6R8bf2ZvGfwfZtYhkOqaGW+XUIYs&#10;NBk8LMv8J6fMMqfYnFeb1zyi4uzM/UKKKKkAooooAKKKKACiiigAp0UTzzJDGu5mYBR75ptb3w+0&#10;SbUtXXUih8m1bdux95+w/rUylyxua0acq1RRXU9Ej+4B6cU6kThelLXCfXrYKKKKACiiigAooooA&#10;KKKKACiiigAr6U+EWopqfw40m4QfdtBEfYoSh/lXzXXr/wCzP4yiktLrwPeTgSRSNcWat/Ep++o+&#10;h5/4EfQ11YOXLUs+p5+YQcqN10PWaKKK9Y8MKKKKAAnAya8v/aC+Iv8AZ9p/whGkT4muFDX7o3KR&#10;non/AALv7fWu28eeMLPwT4auNcugrMo2W8R/5aSH7q/TufYGvm7Ub+71m/m1XUZjJPcSF5JD3JNc&#10;mKrcseVdTswtLmlzPZEKgjqaWiivOPQLWg263Grwhui/N+X/ANeuqrC8Iw7p5rj+6oUfif8A61bt&#10;VE5az98KKKKoxCiiigAooooAKKKKACiiigAooooAKKKKACiiigAooooAKKKKACiiigAooooAKKKK&#10;ACiiigAPJzXE/tP67d6n8PdC0y5DMun6lIFkxwFaP5QfcENj2wK7as/xP4esvFGg3WhX3Ed1Ht3f&#10;3G7MPcHB/Crpz9nPmObGUXiMPKC6nzNM4eBgv92v0T8GusnhDSXRsr/Zdvg+v7pa/PPVtKutCvrj&#10;SdQTbcW8rJIvuO/07j2NfoR4BH/FBaHj/oC2n/olK9XeKPByqLjUnF+RrUUUUHthRRQOTgUAeI/t&#10;wfE0eE/htH4G0+4C3viKRo5l7i0TBkPtuJROeoLY6cfIIBAwa7z9pb4lH4ofGDUtUtLoyafYt9h0&#10;3+75cZOWHrucu2fQj0rg64qkuaVyVrqFFFFQUFCtsdWx/FRRQBsA5GRRTLd/MgV/VafWh54UUUUA&#10;FFFFABRRRQAUUUUAFFFFABRRRQAUUUUAFFFFABRRRQAUUUUAFFFFABRRRQAUUUUAFFFFABRRRQAU&#10;UUUAFFFFABX0F+wv8QPs99qnw1vp1CzL9u09Wb+MYWRR9V2t/wABavn2tj4d+L7j4feOtL8Z2ibm&#10;0+8WR1/vx9HX8ULD8aIvlkmVCXLK59+A5GRRUdndWt9aRX1lOskM0ayQyL0ZSMgj6ipK7DuCiiig&#10;DwP9r3R7iHxHo/iIRMYZrJrZm9HRyw/MP/47XkYORmvrT4p/D+y+JXhC48OXDLHNnzbG4Zf9VMAc&#10;N9CCVPsTXylqmlanoGpz6HrNq1vd2shjuIZOqt/h3B7gg15+IpuM79z3MvrRlR5OqIKKKK5z0Arr&#10;PgTpNxrPxa0VYIywtbg3Mv8Asqik5/PA/GuSZlA5NfQf7Lvw4k8OeG38a6tDi81aMC3Vlw0dtnIz&#10;7scN9AtbUY81RHLjKkadF366Hqwz3ooor0j50KKKKACiiigAooooAKKKKAPoz/gnr/yEfFX/AFxt&#10;P5y15n+1R/ycD4l/6+If/SeKvUP+CekRN54qn9I7Nfrkzf4V5n+1hEYv2g/Ei/8ATeBuPe2iNePh&#10;/wDkbVPRfofo+ZRl/wAQ7wj/AOnj/OZ53RRRXsH5wFFFFABRRRQB9i/sLKo+CQI/6C1x+PIFezN/&#10;SvHP2G42T4HROTxJqly3/j+P5ivYz/Svhcd/vc/Vn9TcL/8AJO4X/BH8j4e/a+/5OG8Qf9uv/pNH&#10;Xmtemftggf8ADQeu8fw2v/pPHXmdfYYP/c6fovyP504k/wCR9iv+vk/zYUUUV1HiBRRRQB65+w+2&#10;fj5Hgf8AMDuP/Q4a94/bQheT9nfWBGv3bqyY+wF3ESa8P/YYiQ/G2Ryg3Loc20+n7yKveP2w+P2e&#10;tdB/6dv/AEojr5vHf8jiHqvzP2nhiN/D3FX6qp/6Sj4jooor6Q/FgooooAKKKKACiiigAooooAKK&#10;KKAPav2Lv+Q34k/69bP/ANCmr36vAf2Lv+Q34k/69bP/ANCmr36vl8y/3x/L9D+hOA/+SYo+sv8A&#10;0thRRRXnn2AUUUUAFFFFABRRRQB4h+2t+wd8Gv22PBn9m+ObP+zvEVhbsnh/xZZQg3ViTkiNhx50&#10;BY5aJjjklSjfNXwR8Mf2mf2xP+CP/wASoPgH+0P4euPE/wAPXZjpUcU5eNrcE/v9LnfAQA8tayYA&#10;J5EZbef1mIzwRXG/HP4EfCz9o74eXnws+MXhKDV9HvPm8uQbZLaXBCzwyD5opVycOpB6g5BIMuPV&#10;GkZdHsN+BH7QXwi/aS8BW/xL+DPjS31jS5iEl8v5ZrSXGTDPEfmikH91hz1GQQTJdPvupHHeRv51&#10;+VPx1/Zh/a3/AOCRPxZ/4Xn8APGN7f8Ag24lWJddjg8yFoi5K2WqwDCn2fARico0b/KPsL9iX/gp&#10;J8JP2uLSHwpqhh8M+OFj/f8Ah66uB5d6QMtJZyH/AFq9T5ZxIvPDAbzlUbZvTio6o+kK/OX/AIL0&#10;3cg1T4Y2IVdnk6tJnvnNqK/Rqvzg/wCC9Jz4g+GOP+fPVv8A0K1qImp7r/wRl/5MY03/ALGjVf8A&#10;0cK+qq+Sf+CK7u/7FaqzsQvi7UQoJ6f6vpX1tUgFFFFABRRRQBe0L/Xyf7q/zrSrN0L/AF8n+6v8&#10;60qACiiigAooooAKKKKACgnuaKCM8GgDmPibP5mtwxAf6u2H6sa56tjx7IZfEsmD92GMf+Og/wBa&#10;x6qXxMmGkUFFFFSUFFFFABRRRQAUUUUAFFFFABRRRQAVveCP+Xr/AIB/WsGt7wR/y9f8A/rQBvUU&#10;UUAFFFFABRRRQAUUUUAFFFFABRRRQB8H/wDBST/gpd+0N+yL+0Lb/Cv4W6B4PutNm8M2uoNJr2lX&#10;U0/mySzqw3RXUS7cRrgbc5zye311+zZ8SdY+Mn7PPgX4t+ILS3gv/E/hHTtVvYbNWWKOWe2SV1QM&#10;zEKCxwCScdSetfl//wAFv7lJv21IIUzuh8Eaej8dzLcN/JhX6PfsHf8AJknwhx/0TXQ//SGGqkB7&#10;NojYlkUd1BrSrL0VsXZX1jP8xWpW1P4TkrfEFFFFaGQUUUUAFFFFAHxP/wAF6P8AkzDS/wDsfrH/&#10;ANJ7qvz1/wCCYxJ/4KAfCof9TMf/AEmmr9Cv+C9H/JmGl/8AY/WP/pPdV+eP/BM+f7N+338KZSu7&#10;PipE/wC+4ZUz+G7NZy+M6qX8Nn7zUUAnHNFaHKFNdwgJfsuTXOfFj4v/AA1+Bnge8+JPxb8ZWeha&#10;JYLm4vbxjyx6IigFpHPZEDMewr8lP27/APgrJ8Wv2tLq4+DnwLsdS8OeCb6T7I1pb5bU/EAYlQkv&#10;l5KxvkYt0JLZwzNnaJlKxcYSkfTX7f3/AAWZ8I/CI33wk/ZVurLxB4oj3Q33ipgJtO0pgcMsQ+7d&#10;TD1/1SnrvIKj59/Yf/4Jl/GL9uLxd/w0x+1h4g1m38L6pdC6mutQmf8AtTxOcYyjNzFBwB5pAyox&#10;EMYdfXP+CdX/AARostASw+Nf7YugQ3V9tWbR/ANwoeK1PO2S+HKyP0IgGVX+Pccov6NKoCqoUDaM&#10;Ko7AdqVnLVluUaatEyvAfgPwb8L/AAhYeAPh74Zs9H0XS7cQ6fpunwiOKBM5wAO5JJJOSxJJJJJr&#10;XooqzEKKKKACiiigAooooAqa5releG9HuvEGvX6WtjY20lxeXEn3YokUszn6AE1+Rvx7+L2r/HX4&#10;ua18T9YG3+0LrFnAf+Xe1T5YY/wQDPq2T3r7Y/4KkfG8+CfhLZ/CHRrxl1LxZJuvPLP3NPiYFwf9&#10;+TYo9Qsgr8+KxqS6HVRjZXCiiisTYKKKKACiiigAooooAKKKKACiiigAooooAKKKKACiiigAoooo&#10;AKKKKACiiigAooooAKKKKACiiigAooooAKKKKACqOusRHGCP4iavVm663zxr6AmgCjRRRQBoeFfF&#10;WveBvFGn+NPC2oNa6lpV5HdWVwn8EiMGU+4yOQeCMg8Gv2L+Anxh0T48/CTQ/iroKeXHq1qGmtd2&#10;421wpKyxE+quGHuMHvX4yEZ4Ir68/wCCTH7QUfg74iX/AMA/EN6I7DxMxutG3Z+XUI0G5P8AtpEv&#10;fvCoHLCtKcrSsY1o80bn6IUUA56UV0HKFFFFABQTgZNFQajqFnpdnNqOo3Udvb28TSTzTMFVEAyW&#10;JPQAUAY3xK+Ivhz4X+ELrxj4ln2w264ihVgHuJD92JM9WP6DJPANfDHxI+I3iT4qeLbjxf4lud0s&#10;x2wwqx2W8Q+7GgPQDP4kknkmuk/aK+ON98aPGTSWbyR6Jp7NHpVs2RuHeZh/eb9FwPUnz6uepLm0&#10;R1U6fKrsKKKKzNgooooAKKKKACiiigAooooAKKKKACiiigAooooAKKKKACiiigAooooAKKKKACii&#10;igAq14b+J3ib4OeLNN+IXhabE1ncbJ4GPyXMLD54m9mA/AgEcgVVrN8Vru0WQ/3WU/rQB+i/wy+I&#10;/hr4r+CNP8eeFbnzLS+i3eW2N8Mg4aN8dGU5B/MZBBrfr4G/Yq/aMf4N+OP+ET8T37L4b1yZVn8x&#10;jts7g4VZwOgB4V/9nBP3AK++FORmuqMuaJxVI8khaKKKogKKKKACiiigAooooAKKKKACiiigAooo&#10;oAKKKKACiiigAooooAKKKKACiiigAooooAKKKKAPheiiivuD+SwooooAKKKKACiiigAooooAKKKK&#10;ACiiigAooooAKKKKACiiigAooooAKKKKACiiigCO6tbe+t5LO8t45YZUKTRSIGV1IwQQeoIr44/a&#10;j+B8Xwm8Wx6t4eib+xNWZmtV6/ZpB96HPp3XPbjnaTX2XXlv7YWh2WrfA3Ury6jBk064gubVv7r+&#10;YEP5q7D8azqR5okyV4nxrRRRXGYhRRRQAUUUUAFFTWGnX+qT+Rp1pJM3cKvT6noK6rQvhg423Ovy&#10;7u/2eFv/AEI/4VMpxjub0cPWrfCvn0MPwl4ck8RakqSpItpG2biZfT0BPG4/p17V6ZBbW9pGtvZ2&#10;6QwxrtihjHCD+vPJJ5JOTTbKzt7G3W2trdY414VVXgVNXLUqOZ7+DwccPG71fcKKKKzO4KKKKACi&#10;iigAooooAKKKKACiiigAqTTNS1HQdSh1vSrsw3FvIHhcL0P+HbHcVHRQTKKloz6L+GHxX0X4haeI&#10;1kWDUol/0izLdeOXT+8v6jv2J62vki2ub3T7yO/024kgmhbdHNC21lb1BFet/Dz9o1Skek/EJNjf&#10;dXU4l+U/9dFHT/eHHsK9Kjioy92f3nj4jAyi+aGqPXKRm29qisr201C0jvbG6jmhlXdHJE4ZWHqC&#10;K4/44eOf+ES8KGzsZtt7qGYoMdUTHzv+A4Huw9K7JTjGPMzz405Skonm/wAafHn/AAmHic2FjNus&#10;NPZo4NvSR/43/Pgew9640DAwKRQAOBS148pSnJyZ7EYqEbIKR/u0tIwyuMVJR0fhaDy9L83/AJ6O&#10;T/T+laVQ2MP2azjt8fdQA/XFTVcdjhk/ebCiiimSFFFFABRRRQAUUUUAFFFFABRRRQAUUUUAFFFF&#10;ABRRRQAUUUUAFFFFABRRRQAUUUUAFFFFABQeeKKKAPJv2ivBixvD41sogoYCG+2r3/gc/wDoP/fN&#10;fX3gA/8AFB6EFH/MFtP/AESleHeIdEs/Eei3WiXy/ubqExsR1X0I9wcH8K9u+HEH2X4f6HZGVXa3&#10;0a1hZl6FkhVW/UGu7DVOaPL2PP8Aq/scTKa2kl9//BNqiiiuo0CuB/aX+IjfDT4QaprVpeNDfXUY&#10;stNZMblmlyN4zxlF3Pz/AHO/Q99XyX+3p8Qf7b8c6f8ADzT7wtBo1v519Gp+X7RKAVB91j2kf9dT&#10;+GdSXLFsUtjwVU2nOe2KdRRXGMKKKKACiiigDQ0190Gz+62KsVR0qQCR4yOoyKvVUThqfEwoooqi&#10;QooooAKKKKACiiigAooooAKKKKACiiigAooooAKKKKACiiigAooooAKKKKACiiigAooooAKKKKAC&#10;iiigAooooAKD0oJx1r0L4S/Dy2uYY/FeuQeYrHNjC4+XGf8AWEd/Yfj6YipP2cbs6sHg6mMrKnD5&#10;vsj2r4AfGa30r4NabpvibTrz7bY7raGPy8GWFeY3y2ONpC+vydK37n4/OZf9G8NqF/6aXXP6LXnl&#10;Fcjxlbo7H2lHJcJTglJcz7t/5HqGlfHbQ7mVYtW0qe1BODNG4kUfUYB/IGu007VdP1a1S+0y7jnh&#10;k+7JG2Qa+e62PBnjHUfBmpi6tSz28hAurbPEi+o9GHY/0rajjpc1p7HPismpuHNR0fboz3RssMZr&#10;yP8Aal+G9vq2gr8QNOhVbvTdq3u3jzYC2AT7qxH4E+gr1awvrXUbKHULKYSQzRh45F7qRXIftAa9&#10;p2i/CrVo72ZVkvofslrGeskj+n0GW/CvQqcsqbueDh3OnWVt72PlyiiivLPpDZ+GnheDxj8QtK8N&#10;3qlre5uh9pC9fLUFmH4hcfjX17HGsSLGgG1VwqqOAOwr5H+Fviy28EfEPTPEl+WFvDIVumVckRup&#10;Vj74zn8K+tLK/stRtI9Q0+6jmt5kDxTRMGV1PcEV3YXl5WeLmXN7RdrE1FG4dc0E4611HmhRSbl9&#10;aXNABRQDnpRQAUUUUAFFFFAH0r/wTz+94s+tl/OevMv2uf8Ak4fxF/10t/8A0lhr03/gnkCB4sP/&#10;AF5fznrzD9rj/k4bxF/10tv/AEmhrxMP/wAjip6f5H6Xmn/JuMH/ANfH+czzmiiivbPzQKKKKACi&#10;iigD7M/Yi/5INan/AKiV1/6NNevE/PXkn7EyBf2fdOYD719eE+/+kOP6V62fvivhcd/vc/V/mf1R&#10;wz/yT+F/wR/JHxJ+2LG8f7QetFh9+K3Zfp5CD+YNeYV6n+2X/wAl/wBU/wCvO2/9F15ZX2GD/wB0&#10;p+i/I/nTib/koMT/AI5fmwooorqPCCiiigD2b9hJJJfjPcSqnyrocu4+mZY694/a8hNx+z54gAbb&#10;tjgf8p4zivD/ANg3/krmocf8wJ//AEbHXu37WgA/Z78R/wDXvH/6OSvmMc/+FaHqvzP3DheMf+If&#10;1/NVPyPhuiiivpz8PCiiigAooooAKKKKACiiigAooooA9q/Yu/5DfiT/AK9bP/0Kavfq8B/Yu/5D&#10;fiT/AK9bP/0Kavfq+XzL/fH8v0P6E4D/AOSYo+sv/S2FFFFeefYBRRRQAUUUUAFFFFABRRRQBR8S&#10;aLoviHw7faB4j0q2v9PvbOSC+sbyBZIbiJlIaN0YEMpHBBBBr8of28/+CUfiD4T3Vx8dv2SrW+vN&#10;Gtpvtl94Zs5Ha90dlJfzrRh88sSkA7cmVOo3AZX9ZNWbZplw2cfuW/lXJAtsyvXtWNR6o6aPws/O&#10;T9hr/gsTcWf2P4V/te6g00ORFY+PRHl4x6Xyj7w7eegyP41PL1l/8F1Nfsdb8SfCq60TULa8sLzR&#10;dUurW8tZhJHMjPabWRlJVlIOcjOa9c/b/wD+CU3hz43G++L/AOzvY2ui+Mm3z6jouRFZ62/LFh/D&#10;BcMf4uEc/f2kl6/MnxpH8Q/D1wvwv+IK6tZyeGbq4hj0PVC6nTJZGUzIsb/6vcURiAACQG5zk5qx&#10;ufql/wAEVW/4wuAx/wAzfqP/ALSr64r47/4Iif8AJoOpf9jxe/8Aoi2r7Eol8QBRRRUgFFFFAF7Q&#10;v9fJ/ur/ADrSrN0L/Xyf7q/zrSoAKKKKACiiigAooooAKKKKAOF8Sz/aNeunznEm38hiqNTag4k1&#10;G4cfxTMf1NQ0AFFFFABRRRQAUUUUAFFFFABRRRQAUUUUAFb3gj/l6/4B/WsGt7wR/wAvX/AP60Ab&#10;1FFFABRRRQAUUUUAUfEmrXWhaBfa1Z6FeapNZ2ck0Om6fs8+7ZVJEUe9lXexG0bmAyeSK+Tv2Xv+&#10;CuHw1+LnxJ1D4P8Ax18HSfDXxAuqSW2kxaxcHyJfn2pbTO6qYLkdCHARjwpBIU/X+M9RXzT+3f8A&#10;8E2Phf8AtjaTJ4o0k2/h3x5BDttPEUcGYr5QMLDeKvMiAcCQfOnbco2EA+lhnuMUV+W/7PH7f37S&#10;P/BPTx9/wzF+2d4W1XUvD+nlYrWSRvNvNOt87UltZSdt3aYGQucgDCkEeXX6VfDX4n/D34w+DbP4&#10;hfC7xfZ65ot+pNrqFjJuVsdVIIDI47owDKeCBQBvUUUUAfkD/wAFtuf23ZP+xP03/wBq1+kX7Asz&#10;T/sQfCN2XG34d6Qn/fNpGuf0r82f+C11zHN+3HdQxg7ofCemI+e5Ku3H4MK/ST/gn9/yY58Jf+xA&#10;0z/0nWqkB7NpbbdQjJ9x+lbFYlk2y8ib/poK261o/Cc1b4kwooorUwCiiigAooooA+Hf+C+uf+GQ&#10;fDuD/wA1DtP/AEiva/Pf/gmz/wAn7/Cf/scLf+TV+hH/AAX1/wCTQfDn/ZRLT/0iva/O/wD4J238&#10;Omftz/Cu/uJo444/GlmJJJGCqis20sSegAJOfas5fEdVP+EfvlXz/wDtuf8ABRT4IfsV6F9k8RXI&#10;13xhcw79L8H6fcKJmBziWd8EW8Of4mBZv4Fbkj5t/b+/4LTaP4SN98IP2OdQt9T1QK0GoePGjWS1&#10;s2wQVslPyzyA/wDLVgYh/CJOo+Hv2Zv2Uf2iP2+vi3eQ+F5Lq8aa8M/izxtrkkkkFmXyTJNITull&#10;bHyxqS7cfdUFg5S6IzjT6yLPxM+MH7W3/BTD472Ok3dvd+ItYuZXXw/4X0lfLsdLiONxRWbbEgAB&#10;eaRsn+JsYA/Tr/gnv/wS1+G37H9nb/EPx1Ja+JfiLJHltW8vdbaRkEGOzVgCGwcNMRvbkLsUkH1L&#10;9kH9iv4LfsY+A/8AhFPhhpBn1G8jX+3fEl8oa81SQZPzkcJGCTtiTCr1+ZizH16nGPVhKpfSOwgX&#10;BzmlooqjEKKKKACiiigAooooAKQsOrHHuxwBS14n+378Yj8IP2cNXksLrZqXiD/iUabtYBlMqnzZ&#10;AP8AZiD89mK+oyN2VxxXNKx8EftcfGdvjz8e9c8bwTM2mxT/AGHRV3EhbWElUYem87pD7yGvNqRF&#10;CjAXFLXGd60jYKKKKACiiigAooooAKKKKACiiigAooooAKKKKACiiigAooooAKKKKACiiigAoooo&#10;AKKKKACiiigAooooAKKKKACiiigArL1ps3Srn/ln/WtSsfVHL3z/AOzgfpQBXooooAKueHPEeueD&#10;fEVj4t8M6jJaahpt5HdWNxGeY5UYMrfmOh4PeqdFAH7PfAr4saR8cPhHoPxU0OLy4dYsFlkt9wJg&#10;mGVliPusisvvjPeuur4J/wCCQfxyGn6zrn7PetXSrHeqdW0PzJP+WqgJPEAe7IEcAf8APOQ96+9q&#10;6oy5o3OGceWVgoooqiRGbaM4r5k/bS+PP266f4OeFbz9zCwOvTxn77g5W3z6Dhm98DsQfVP2lfjV&#10;F8HvAzy6dMv9tajuh0qLg7Gx80xB7ICPqxUdM18SzzTXUz3VzK0kkjF5JJGyzMTkknuc1lUl0RvR&#10;h9pjaKKKwOkKKKKACiiigAooooAKKKKACiiigAooooAKKKKACiiigAooooAKKKKACiiigAooooAK&#10;KKKACqevxedo9wnpGW/Ln+lXKjvE820lix96Nh+lAHBkZHIr7g/YL/aEPxD8F/8ACr/Et5u1nQIF&#10;+yySMM3VmDtU+paPhTx0KHkk18P1ufDf4ga/8LfG+m+PPDMuy60+4Dhf4ZUPDxn2ZSVPseOcVUZc&#10;siZx5o2P1IorF+HfjvQviZ4M07x14bn8yy1K1WWMMRujPRo2xkBlYFT7g1tV1HCFFFFABRRRQAUU&#10;UUAFFFFABRRRQAUUUUAFFFFABRRRQAUUUUAFFFFABRRRQAUUUUAFFFFAHwvRRRX3B/JYUUUUAFFF&#10;FABRRRQAUUUUAFFFFABRRRQAUUUUAFFFFABRRRQAUUUUAFFFFABRRRQAV4f+3D45TRvh7a+CYLhf&#10;tGsXitLH3+zxHcT7fPs+uDXrnjHxboXgbw3deKvEl6tvZ2ce+Rz1J7KB3YngD1NfDfxY+JesfFnx&#10;vdeMNVDRpJ+7s7XdkW8I+6g/Mk+rMaxrS5Y2JnKysc3RRRXKYhRRWl4Z8M3PiS5wpaO3j/102P0H&#10;qaUnyxuy4xlUkoxWrKmnaZqGr3H2XTbVpn6nb0A9Se1dfonwxtISJtdn89s/6mPIQfU9T+ldHpWj&#10;2Wj2y21hCqIB26sfU+pq3XNKtKWx7uGy6nT96pq/wIbbTrKzhW3tbdY41+6sa4FTAbRtFFFYnpRj&#10;GOwUUUUFBRRRQAUUUUAFFFFABRRRQAUUUUAFFFFABRRRQAUjoHGDS0UAbPgf4keJ/h9emXRbrdbl&#10;szWM2TFJ7/7J9xz9elT+PPHM/wAQfEUmtzQmGPYqW9uz7vLUdvfJyfxrn6Oc7lHNae0ly8t9Dnnh&#10;4SlzrcsAYGBRTY5N4zinUHOFTabCbjUYYBz+8BI9hyahrS8KQeZqTTY/1cf6n/JoJl7sWzoqKKK0&#10;OEKKKKACiiigAooooAKKKKACiiigAooooAKKKKACiiigAooooAKKKKACiiigAooooAKKKKACiiig&#10;AooooAK9A+DPiFpbebw5cOf3OZbfP90n5h+Zz+Jrz+rmg6xL4f1m31eEZ8mTLr/eX+IfiM1pTl7O&#10;omTKPNE9wBz0oqO1miubdLmCXdHIoeNh3UjINSV6hylbWNV0/Q9Juta1W5WG1s7d5rmVjwkagsxP&#10;4A1+d3jLxVqHjjxdqXjDVWJm1K+kuGVv4AzZVPoq4Uewr65/bY8cnwr8G5tBtpVFxr10tmFb/niP&#10;nkOPQhQp/wB/8K+M17/WuWtL3rE/aFooorEoKKKKACiiigCS2fy51JPfFagz3rHrUtZBLArj0qon&#10;PWj1JKKKKo5wooooAKKKKACiiigAooooAKKKKACiiigAooooAKKKKACiiigAooooAKKKKACiiigA&#10;ooooAKKKKACiiigAooooAmsLJ9S1G30+P708yxj8SBXv1rbw2dtHaWqbY44wkajsoGBXhvg6aODx&#10;dpk0x+Vb6Mt/30K92rixTfMkfXcNwj7Ocut0gooorkPpgooooA67wx8a9A+HXgyS18RNNcTRzkaf&#10;aQplpFIyRk8KA2ck/wB7gGvIviN8SvEnxN1tdW1uTy4Y8izsos+XAvt6se7Hk+wwKtfEV1KWcZPz&#10;bnP4cVzFdsakpU1F7Hi1MNRp4mU0tWFFFFIoCoJya0vD3jTxh4SVk8NeKL6xVjlo7e4IU/8AAeh/&#10;Ks2ii8lsTKMZaNHSXHxh+Kt1H5U3xB1Tb6Jc7P8A0HFYd9q+s6m5fUdavLgn/ntdO38zVeiq5pdW&#10;TGnTjsl9w2OJYnEkWVYdGXg10Hh34pfETwkyvofjC+RFbPkTTGWNvYq+R+WDWDRRGco7FSpxkrSV&#10;z6O+Df7QWnfEGZfD3iC3jsdWZf3axn91df7mTkNj+Ek+xPQelV8URT3NrcR3llcNDNDIHhmjbDIw&#10;OQQexBr63+F/i5/HPgXTfE0wVZp4Styq9BKpKv8AmRn6EV3UKzqaPc8XG4WNH3o7M6Ciiiug88KK&#10;KKAPpX/gnoePFn/bl/7XrzD9rj/k4XxF/wBdLX/0mhr1T/gnmMab4o4/5eLX/wBBevMf2wokX9oH&#10;WnUY3R2xb3PkoP5AV4eH/wCRxU9P8j9NzSP/ABrfCf43+czzOiiivcPzIKKKKACiiigD7R/Yl3f8&#10;M96Wx/5/r7/0pkr1lOn415R+xMc/s86T/wBf19/6VS16uvT8a+Fx3+9z9X+Z/VHDP/JO4T/r3D/0&#10;lHxX+2lGE+P18QPvafbM312kf0rymvWP218j4+XWR10y2K+/3q8nr7DAf7nT9EfztxR/yUGK/wAb&#10;/MKKKK6jwAooooA9w/YHTd8VtSlP8OhsF98zJXvP7VMaP8AfEodfu2O4exDDBrwj9gU5+KOqf9gX&#10;/wBqpXvH7UYZvgD4mVVJ/wBA7f7wr5XG/wDI2j6x/Q/eOF1/xgNX/DU/JnwrRRRX1R+DhRRRQAUU&#10;UUAFFFFABRRRQAUUUUAe1fsXf8hvxJ/162f/AKFNXv1eA/sXf8hvxJ/162f/AKFNXv1fL5l/vj+X&#10;6H9CcB/8kxR9Zf8ApbCiiivPPsAooooAKKKKACiiigAooooAp68SNIuD/s4/MiuXrpPEzFdJYA/e&#10;ZR+tc3XPV+I6qPwhX5k/8F4bDSrb4u/D2/ttNhjvLnw7fi8uo4VDzok8IiDsOW25kxnOA5x1r9Nq&#10;/Mz/AILzf8lY+HH/AGLV/wD+lMdTE2Pbf+CIUkb/ALIupIkgLJ44vQ6jsfItjz+GK+xq+Lf+CGP/&#10;ACat4k4/5qBc/wDpFZ19pUS+IAozSFgOtfKn7cv/AAVH+GP7L32r4f8Aw6Wz8U+OowUls1mLWWkt&#10;/wBPTqQS4Bz5KEN/eZOMyB7V+0b+0/8AB39ljwNJ45+LniVbVXVhpul2+HvNSlUZ8qCLI3npliVR&#10;c5ZlFeB/sMfttftVftg/GbWPEJ+DWl6b8KYleGHUJpHSezmQZREm5F3K+4eYoVUQYIZSMSeG/stf&#10;sD/HH9uXxvH+1H+294l1b+xLzZLY6fdSGG71eHhkREXH2OzwTjaFZhymAfMP6QeF/C/hzwV4esvC&#10;Xg/Q7TS9L023WCx0+xhEcMEY6KqrwB/M8nmgDd0InzpCP7o/nWnWboX+vk/3V/nWlQAUUUUAFFFF&#10;ABRRRQAU2SXyo2l/urmnVX1aTytLuJB/DA5/SgDz8nJ3f3uaKB0ooAKKKKACiiigAooooAKKKKAC&#10;iiigAooooAK3vBH/AC9f8A/rWDW94I/5ev8AgH9aAN6iiigAooooAKKKKACgjPBFFFAHmv7UH7KX&#10;wc/a28AN4C+LGg+Y0IZtH1i1wt5pczAfvIXI74G5GyjDqOhH5ieIvDn7Zn/BHf40Lq/h/VP7Q8L6&#10;tc7YrvyXbSPEEajPlTR5JguFU9Awdeqs6Zz+wtYvxA+Hfgf4qeDr74ffEfwxZ6zoupw+VfabfR7o&#10;5Vzke6sDyGBDKQCCCAaaYHk/7Gv7fXwV/bJ8PhfCl5/ZHii1g36t4S1CYfaIQMAyxNgC4hyfvqAR&#10;/EqEgH3KvyN/bc/4JsfFr9ivxL/wv39nbXNXvvCenXX2u31OymZdS8NsDwZWTBaIE4Ey9uJAOre7&#10;/sIf8FjPD3jdLH4UftbX9rpOtbVhsfGm0RWd+2MAXQGFt5Sf+WgAiY9RH3duwHzl/wAFphu/bt1T&#10;P/Qt6V/6Ir9Jv+CesjS/sNfClm/h8EWKD6Km0foBX5p/8FnL2G7/AG8NaSE58rw7pK7uCrZtVcEH&#10;uMMOa/Sr/gnif+MGPhT/ANiXafyND+ED2VGCSK391gf1rfrn63ozuRW9VrSj1Oev0HUUUVsc4UUU&#10;UAFFFFAHwr/wX9u2h/ZO8J22zIm+I1uGbPTFhen+lfkjkjkHH0r9av8Ag4D/AOTVvBv/AGUeH/03&#10;X1fm/wDsbeFfCvjr9q/4d+DfHPh+HVNH1TxhYW2pabck+XcwvOqsjYIJUg8juOKxl8R10/4Z7B/w&#10;T6/4Jc/En9sS9t/iB42a88M/DuKT95rHk7bnVsEhorMOCMAjDTsCi8gB2BA/Yj4SfCL4b/A3wHY/&#10;DL4T+D7XQ9D01cW9nar95j96R2OWkkY8s7Esx6mugsLCx0mwh0vTLKG2tbaFYre3t4gkcUajCqqg&#10;AKoAAAHAFTVpGPKYTqSkFFFFUZhRRRQAUUUUAFFFFABRRRQA1i2cCvzr/wCConxcPjn47W/w6sJd&#10;1n4Rs/Jk2tkNdzBZJT9VURJjsVb3FffvxC8b6T8NvAusfEDXVzZ6Lps15cLu27xGhbaD6sQFHua/&#10;HrxP4k1Txj4m1Hxdrk5kvNUvpbu6kbvJI5dv1NZVJaWN6MdblGiiisDpCiiigAooooAKKKKACiii&#10;gAooooAKKKKACiiigAooooAKKKKACiiigAooooAKKKKACiiigAooooAKKKKACiiigAooooAKw7p/&#10;MuZJAc5Y1tTyCKBpD/CpNYPPegAooooAKKKKAOg+FHxG1r4Q/E3Q/if4fXddaJqEdykZOBKoOHjJ&#10;7B0LIfZjX7N+EfFOjeN/C2m+MvDl4txp+rWMV3YzL0eKRAyt+RFfiIeeK/R3/gk38bH8cfBO8+E+&#10;sXcbX3g+8xZpzuaxnLOhPrtk81eOi7PqdactbGNaPu3Pq+qmua3pnhvSbnXtavFt7OzhaW4mfoiK&#10;Mk//AFupq1u+XdXzN+278ZjPcR/B/wAPXn7uMrPrjxseW6pAfYcOevO3uCK1lLlVznhHmlY8e+M3&#10;xS1X4v8Aj268WagXjt/9VptqzZFvbgnav1OSx9WY1y1FFcp3fDoFFFFABRRRQAUUUUAFFFFABRRR&#10;QAUUUUAFFFFABRRRQAUUUUAFFFFABRRRQAUUUUAFFFFABRRRQAUEZGDRRQBwdxF5FxJD/ccr+tR1&#10;a1qPytXuF2/8tiaq0AfSn/BPH46v4a8UTfBjX73bY6wxm0kyY2xXYHzJn0kUDH+0gxyxr7QBJGTX&#10;5Q6fqN9pGoQatpl00FzazLNbzR/ejkUhlYe4IBr9KP2fPi5ZfGv4V6Z44tyq3Mkfk6pCgwIrpMCR&#10;cZ4B4Yf7LLW9OXQ5q0deZHbUUUVqYBRRRQAUUUUAFFFFABRRRQAUUUUAFFFFABRRRQAUUUUAFFFF&#10;ABRRRQAUUUUAFFFFAHwvRRRX3B/JYUUUUAFFFFABRRRQAUUUUAFFFFABRRRQAUUUUAFFFFABRRRQ&#10;AUUUUAFFFFABWH4/+IXhT4aeHpPEvi7VVtrdfljTrJO+M7EXqzH0H1OBk1y/xw/aK8IfByyazkK6&#10;hrUke610uOQArno8p/gT8yew7j5D+IfxH8XfFLxA3iPxfqzTyciCFeIrdM52IvYfqepJNY1Kijoi&#10;ZT5djc+OPx18S/GvXBLeobTSbVz/AGfpitkJ/wBNHP8AFIR36AcDuTw9FFczbk7sxCiiikBY03Tr&#10;jVr6PT7VcySthd3b1P4CvUNG0m10jT47C2i2rGP4urHuT9a5n4W6SoSbWpF+bd5UOR26sf5V2Vct&#10;aV5WPey3DqNP2kt3+QUUUViesFFFFABRRRQAUUUUAFFFFABRRXO/Fd9ngO9J9Yx/5EWgcVzSsdCW&#10;VfvHGemaWvOvgQC39qDdxmDH/kSvRaFqOUXGTiFFFFBIUUUUAFFFFABRRRQAUUUUAcX8WfiD4k+H&#10;0Njf6Nb2ssM8jpNHdRsfmxlcYYH1zXOaX+0/dCQLrfhJSvdrS4I/8dYH+dL+0pqsPk6ZoisrSb3n&#10;fnlRjaPzy35V5TVROWpFczPoLQfjp8PNc2xtqr2Mh/5Z6hHs/wDHhlf1r0zwWIpdOOoQSrIkzfJI&#10;jAqyjuCK+MGG7vWz4T8f+NPAtx9q8K+Iri1/vQq26J/95DlT+VUYVKblGyPtAHPSivF/h3+1xpOo&#10;NHpnxE08WMzEL/aFqpaE+7LyyfUZH0r2LT9RsdWso9S0y7juLeZd0M8LhkdfUEdau6OKVOUNyaii&#10;imSFFFFABRRRQAUUUUAFFFFABRRRQAUUUUAFFFFABRRRQAUUUUAFFFFABRRRQAUUUUAFFFFABRRR&#10;QAUEZGDRRQB6d8IvEB1LQzo87jzLJsL83JjPQ/gcj8q64kDqa8b8A68fD/ie3uZJNsMx8q4LdNp7&#10;/gcH8K9c1PUbPStOuNX1KZYre1haWaVmwERRljnp0Fehh6nNTs+hz1I8sj5A/bi8cL4m+MEfhi2Y&#10;mHw/ZiFvTz5cSSEf8B8tfqpHavGq0PFviO88ZeKtR8XahIzTalfSXLbj93exIX6AEAewrPrGXvSb&#10;MYhRRRUlBXNW/jS/l8Uf2I1kgiMzR994xn5vTt6dK6Wo/slqJzci3j8wrgyeWNxH1qZKTtZmlOVO&#10;N+aN7rTyHqSRk0tC5UYzRVGYVc02YYaAn3FU6fbOY7hZM8dG+lBnUjzRNWikDA0taHGFFFFABRRR&#10;QAUUUUAFFFFABRRRQAUUUUAFFFFABRRRQAUUUUAFFFFABRRRQAUUUUAFFFFABRRRQAUUUUAFFFFA&#10;ArvG6yx/eVgy+xFe8eF9ft/E2h2+sQkZlT96o/gcfeX868Hre+H/AI5uvBmo5l3SWMzf6TCvUf7a&#10;+4/UfhjCtT9pHTc9jJ8wWDxDU/hlv5dme1UVDYX1rqdnHf2M6ywzLujkQ8MKmrzj7qMoyV4hRRWf&#10;4m1U6Po812jgSH5Y8/3j0/Lr+FNK7sEpKMW2cv4x1RdQ11ooz8luvlr7nufz4/CsumqvO49adXWt&#10;I2PLlJyk2wooooJCiiigAooooAKKKCcDJoACfU10Hgf9qvxT8KrRvCVh4b0/ULGKdn/fPJHLubBY&#10;BwSMfVTXE674hjsI2gt2DXHTjovuf8K5n5mbzGbczck+tbU4yTujwc2xkXFUoPW93/kfWfgf9tH4&#10;XeJZI7PxNHdaDcN1e7xJb5/66IMj6soA9a9a07U9P1exj1TS76G5t5l3Q3FvIHRx6gjINfniy7u9&#10;dF8PPiv48+FWorf+DtceGNpAZ7KX57ef/eTp/wACGGHYiupVWtzyI1n9o+86K8z+Cf7TfhD4trHo&#10;t2F0vXNvzafJJlZ+Mkwsfvcc7Thh7jmvS1JI5FbRlzK6OnmjLVH07/wTziddK8USt91rq2Ufgjf4&#10;15j+2Jx+0DrAP/PG1/8ARK16n/wT1/5F7xN/2EIf/RdeZftn/wDJwOof9eNt/wCgmvDw3/I4n6f5&#10;H6lmsf8AjW+F/wAX6yPK6KKK94/LQooooAKKKKAPtj9jOJIv2e9F8tcbprpj9TcyZr1Qda8w/Y7j&#10;eP8AZ80MOPvNct+BuJK9PHWvg8Z/vVT/ABM/qrhxcuQ4Vf8ATuP5I+MP23/+S8Sf9gW2/wDQ5a8i&#10;r179uBSnx4Y/3tCtj/5EmH9K8hr7LAf7nT9EfzrxV/yUWJ/xv8wooorqPnwooooA93/YCUD4j6wc&#10;f8wlf/Ror3n9pn/kgfij/sEyfyrwf9gCM/8ACwtalz93S1H5yD/Cvev2j4WufgX4ohVtv/EnmO4+&#10;yk18rjv+RsvVfofvXCsf+MCml/LU/U+DaKKK+qPwZ7hRRRQIKKKKACiiigAooooAKKKKAPav2Lv+&#10;Q34k/wCvWz/9Cmr36vAf2Lv+Q34k/wCvWz/9Cmr36vl8y/3x/L9D+hOA/wDkmKPrL/0thRRRXnn2&#10;AUUUUAFFFFABRRRQAUUUUAZfixiNOVcdZgP0Nc/W74uOLaFT/wA9Cf0/+vWFXPU+I7KP8MK/M3/g&#10;vN/yVn4cf9izqH/pTFX6ZV+Y3/BeM/8AF6/h8u44/wCEQuTj/t7b/AVMTQ9j/wCCF08Un7LfiiJJ&#10;NzR/EG4Ei/3SbGyI/QivsbxT4n8OeCvDl74v8Xa9a6XpWm27T6hqN9cLFDbxDq7s3AH9cDrX5w/8&#10;Ewv2vPgt+yT+x1408TfFPX/9MufiHcHSfD9nh73UWGm6eMRoSMICRukYhF7nOAfG/i5+0J+1n/wV&#10;A+L9p8N/C+i3DWLXHmaT4O0uU/Y7CMEKbq6kOA5XI3TSYVc4RVyFJb3gPYP20f8AgrJ43+MGrP8A&#10;A39jWHUrOyv7kWTeJLO3f+0tWdiUEVnGBvhRiQAwHnN28vofRP2Af+CTGm+AXs/jT+1XpcOpa/8A&#10;LcaX4RmxNb6c2QwkuuonnB52cxoTzvbG3179hb/gnL8NP2Q9Kj8V6y1v4g8eXMGL3X5Isx2OR80F&#10;opHyJ2Mh/eP/ALKnYPpCi/YAxnjFFFFSBe0L/Xyf7q/zrSyM4r4r/wCCy3xC8ZfDv9lbRdU8BeNd&#10;V0LUbjx/ZxG60fUJbWaSH7FflkLxkEruCEqTgkL6ce4f8E99f17xV+xP8NPEXifWrvUtQvPC8L3V&#10;9fXDTTTvlvmd2JZj7k5p9LgeyUUUUgCiiigAooooAKz/ABRL5WgXLeqY/MitCsjxtIU0Fgf4pVH6&#10;5/pQBx1FFFABRRRQAUUUUAFFFFABRRRQAUUUUAFFFFABW94I/wCXr/gH9awa3vBH/L1/wD+tAG9R&#10;RRQAUUUUAFFFFABRRRQAUUUUANmiinheC4iWSORSskcihlZSMEEHqCO3evzr/wCCg/8AwR/jvPt3&#10;xo/ZB0FUmO6bVvANuoVH9ZLAdAx5Jt+B/wA88cRn9FqKAP50dYutbuLz7N4iuLyS4so1tPLvmfzL&#10;dYhsWHD8oEA2hONuMYGMV+4n/BOSR5P2E/hazvux4VjUH2EkgA/ICvzP/wCCxFhYaf8At9eKlsLK&#10;GHztN0qWYQxBd8jWMJZzjqxPJJ5J61+l/wDwTh/5MR+Fv/Yrr/6OlqpbAe11tWLbrSMt/wA8x/Ks&#10;WtjTCTYxke4/Wro/EY1vhLFBOOtBOBk14n+2T+3l8Df2LPCwvPiHqv27xDd25k0Xwlp8gN5e8kCQ&#10;g8Qw7hgyvxwQodhtrc5km9Ee2UV8e/8ABNL9p79uP9qvX/EHxY+MXgHRtM+GeqfvPC8v2doJo5Bh&#10;RFaHBa6g4YvNJ/H9xiMov2FQOUeV2Ciij59rSbDtRcs3ZR6n0FBJ8If8HATof2WfBse4bm+I0JVe&#10;5A0++z/MfnX53/sHf8npfCz/ALHvTP8A0oSvvv8A4L7+IvD+qfs9+CLHStesLq4i8dFpoba8SR0H&#10;2KcZKqSQM46ivz//AGG7r7H+2T8LbgxM+3x5pY2r1OblB/Ws5fEddP8Ahn9AlFHIO0jmitDkCiii&#10;gAooooAKKKKACiiigAoopC2DjFAHy5/wVV+Ky+FPgrp/wvsLt1vPFOpbrhUxj7Hb7XcH6yGHH0av&#10;z3XIHWvdv+CjPxTf4j/tN6ppVtd+ZY+GIU0mzA6B0+af/wAis657hB7V4TXLUleR2U48sQoooqTQ&#10;KKKKACiiigAooooAKKKKACiiigAooooAKKKKACiiigAooooAKKKKACiiigAooooAKKKKACiiigAo&#10;oooAKKKKACiiigCrq8vl2mwHmRsVkgY4Aq7rku6dYQfurk1SoAKKKKACiiigAr2j/gn78Y3+DP7T&#10;+h3VzdJFpmvP/Y2qmTOBHOVEbZ7bZhEcnjG76jxekZmTDI20g5U+hpp2dyZaqx+z/wAafihYfCL4&#10;f3ni258uS4VfJ022kzie4b7q8dhyx/2VPfFfB+palqGs6lcavqt0891dTNLcTSNlndjkk/jW14u/&#10;aU1/9o/wr4Z1jVIvJWx0eKG4hVjtkvAoW4m/4E68eigdya5+qnLmZNOPLEKKKKg0CiiigAooooAK&#10;KKKACiiigAooooAKKKKACiiigAooooAKKKKACiiigAooooAKKKKACiiigAooooAKKKKAOR8WR7db&#10;kP8AeVT+n/1qza2PGsbLqkcm370PX8TWPQAV75+wD8Zx4B+KJ+HmsXO3TfEzLHF5kmFivFz5bAHj&#10;L8xnuSU9K8DqS1u7qwuo7+ynaKaCRZIZIzhkZTkEe4NOPuyuKS5o2P1gznpRXE/s9fFa2+M3wm0n&#10;xykifapYfJ1SNFx5d0nEgx2BPzD/AGWWu2rrOB6OwUUUUAFFFFABRRRQAUUUUAFFFFABRRRQAUUU&#10;UAFFFFABRRRQAUUUUAFFFFABRRRQB8L0UUV9wfyWFFFFABRRRQAUUUUAFFFFABRRRQAUUUUAFFFF&#10;ABRRRQAUUUUAFFFFADWfHSvDv2jP2sLbwY8/gj4a3Edxq65jvNQ4aOybuq9Q8g/Je+TkCr+1Z+0n&#10;J4aM3wy8A323UHXbqmoQtzag/wDLJCP+WhHU/wAIOByfl+YK56lTojOUuiJb+/vtVvZdS1S8kubi&#10;eQvNPNIWaRj1JJ6moqKK5zMKKKKACiiigD1DwhaGz8O2cYHWEMf+BfN/WtSodPCrp8Cgf8sV/lU1&#10;cMtz7CnHlppLsgoooqTQKKKKACiiigCtqGr6ZpSLJqd9Hbq77FaZgoZvQZqwjhxkVieL/BmkeLrf&#10;yb+Nlkjz5NxH95M/zHsf0rjrbXPGXwqul03WomvNNZsQydgM/wALHocfwnj09aL2KjHnjo9e3+R6&#10;bRWb4d8T6R4ltRdaTerIv8aHh0Pow7fyNaQPcUE+TCub+Lf/ACIV5/10h/8ARq10lcx8W5CPBF0g&#10;P3pIh/4+KUvhNKP8SPqjnvgbu+06kq/3If5tXpFeb/Awn7ZqQz/yzi/m1ekUo/CViP4zCiiiqMQo&#10;oooAKKKKACiimzSpDE00jqqryzMcAD1PtQA7OOtZPi3xdong7Sm1bWbnao4jjX70rf3VHc/y71yX&#10;jj4/6Hou+w8MIuo3XTzc/uU/H+P8OPevI/EHiPW/FWotqmvXzXEx4XPCqPRR0AquUzlUS2JfFvif&#10;UfGPiCfXtSG1pWxHGvSNB91B9P1OT3rNooqjnCiiigAro/h38VvGfwyv/tPh7Ud1uzZuNPmy0Mv4&#10;dj/tDB+vSucooE4qWjPrf4V/Gnwp8UrLZp0n2fUI491zpszDevqy/wB9fcc+oFdjnPSvh3T9Qv8A&#10;SL6PVdLvZbe4gYPDNC5VkYdwRX0d8DP2iLTxyIvCvi947bWcYhmxtjvOO391/wDZ6Ht6CuY46tHl&#10;1ieqUUUVRgFFFFABRRRQAUUUUAFFFFABRRRQAUUUUAFFFG4etABRRuHrRuHrQAUUbh60bh60AFFG&#10;4etG4etABRRuHrRuHrQAUUbh60bh60AFFG4etFABRRnHWjcPWgAIyMVf/aI+KS2H7Mt0TNm91Vk0&#10;lh3JPMh+hiVvxbHeqGe2a8d/aT8S3E+qWHhGG5b7PbRm6mi3cGR/lU49Qq/+PVpTk43t1Ma3wnmO&#10;c9KKKK0MQooooAxNOHir/hIbg37Zsfm8tflx1+XHfPrn/CtsZ700RqKdmpjp1KnLmldpLS2gUUUV&#10;RIUUUUAaVjMJoR6rw1TVn6fMY59meG/nWhVx2OOpHlkFFFFMzCiiigAooooAKKKKACiiigAooooA&#10;KKKKACiiigAooooAKKKKACiiigAooooAKKKKACiiigAooooAKKKKACiin29tc3lwlnZwNJNI22OO&#10;Ncsx9qCoxlKVkeh/AnV7mWG+0OYlo4ds0OT9zdkEfoDXoVc38NfBcng/R2N8R9sumDT7edgHRM98&#10;c59/pXSV5daUZVG0foWV061LBQjU3X4a6L5IK6v4V+FfDnjC41LR/E2lxXcDWqYSTqvzfeUjlSOO&#10;QQa5StXwf4ouPCGux6vChaPaUuIR/HGTyPrwCPcVVCUY1E5bG+Mp1KuGlCG72/MofEn9mDXPD3ma&#10;x4Emk1K0XLPZP/x8Rj/ZxxIB7Yb2NeV+Yobyzw2cbT29q+xvD3i3w54ljWTSdUjdiMmFm2yL9V6/&#10;0ryf9qP4V2ENp/wsnRLMQzLMqaoiDAkDcLLj+8DgH1yCelehUpU+XmgfOYfE1o1FSqKz8zxOik3L&#10;60oPcVynqBRRRQAUE4GTRVPWdS/syza5Ay3RF9TQTUnGnFylsg1DVbLT4w9zLg/woPvN9KwdQ8T3&#10;94rRW37mM/3fvH8azpria5naeeQszckmkAxwBXRGnFbny+KzKtWlaGi/H5sPeiiitDzQooooAEkl&#10;glWe3kaOSNg0ckbbWVh0II6Gvpj9m/8Aao/4SOW3+H3xMvVXUGYR6dqz4C3R7Ry+knQBujd/m+98&#10;z0EA9RVRk4u6KjJxd0ftt/wT3jx4V8SSsfvarGv5RA/1rzL9tKN1+P8Afb1+9p1sy+4wR/MGvMf+&#10;CNn7cPhmO6uv2cPi5rX2fW9TuUk8NapdyAJqG1Nn2VmJ/wBfgAp/z0GR95fn9R/ba5+PU7Bv+YTa&#10;/wA3ry8Pzf2tNtbr/I/XsdiMPifDfDqnK7jJJrqn7zs/lr6Hk9FFFe8fl4UUUUAFFFFAH3F+yQf+&#10;MfNA/wCuc3/o569Krzn9lCNI/wBn/wANiNfvWrlvqZGzXo1fB4r/AHqfqz+rshXLkuGX9yP5I+Mv&#10;25Mf8L3/AO5et/8A0bPXkFe0ft1qo+NNu4XltBh3cdf30teL19hl/wDukPRH858WLl4jxS/vMKKK&#10;K7D50KKKKAPfv+Cfwz4417/sGxf+jDXvX7Q//JEfFP8A2Bbj/wBFmvCf+CfEat4s8SSt95bC3C/Q&#10;u+f5CvfPjzEkvwZ8UJIMr/Yd0fyiY18nmH/I1XrH9D+gOE434DfnGp+p8A0UUV9YfgEviYUUUUCC&#10;iiigAooooAKKKKACiiigD2r9i7/kN+JP+vWz/wDQpq9+rwH9i7/kN+JP+vWz/wDQpq9+r5fMv98f&#10;y/Q/oTgP/kmKPrL/ANLYUUUV559gFFFFABRRRQAUUUUAFFFFAGH4uYl7ePH94/yrHrU8WMxvIULd&#10;Ic/r/wDWrLrlqfEztp/Agr8x/wDgvH/yWz4f/wDYn3H/AKWNX6cV+YX/AAXhmJ+PPgK1C/c8EySb&#10;vXdeyjH4bP1oiWfO/wCyF+xZ8XP2xfGR0bwLZLY6LYzKuveKLyEm2sFODsHI82YrysSkE9WKr81f&#10;r3+zD+yj8If2TPAK+Bvhbou2SZVbVtaugGvNTmA/1kreg/hRcIo6DJJPzH/wQfP/ABYDx5/2Pi/+&#10;kFtX3NRIDB+Jvjhfht8P9X8fHwtq2t/2TZPc/wBk6DZ/aLy62/wRR5G4/wAgCe1cT+yx+2H8FP2u&#10;vB58R/C3Xit9bRq2reH9Q2pfaeScfOgJDITwJEJQ9Mg5UeqHgZB/Kvkz9rz/AIJ2X/iTxf8A8NNf&#10;sc+ID4J+J9hIbh47GUW9rrDd938EcrDgkgxy9JFyS9SB9ZBgTilr5E/ZF/4Kd6X438St8AP2tNE/&#10;4QT4jWFwLNzfxm3tNQmAHynf/wAe07EjCElHyCjfMFr67wyna64YcEHtQB8W/wDBc/8A5NY8M8f8&#10;z/b/APpFeV9B/wDBNjP/AAwf8K8f9ClCf/Hmr56/4LnyxL+y/wCF7dnAeTx7Cyr6gWV3n/0IfnXv&#10;n/BMP5v2BvhexP8AzL7D/wAmZqr7IHvFFFFSAUUUUAFFFFABWD48l2abDB/emz+QP+Nb1cz8QJSX&#10;tYv99v5UAc7RRRQAUUUUAFFFFABRRRQAUUUUAFFFFABRRRQAVveCP+Xr/gH9awa3vBH/AC9f8A/r&#10;QBvUUUUAFFFFABRRRQAUUUUAFFFFABRRRQB+L/8AwV8/5P68Yf8AXnpn/pDDX6Xf8E0mZv2DPhiW&#10;5/4kMo59BeXAA/ICvzR/4K9nP7fXjD/rz0z/ANIYa/S7/gmkD/wwX8MR/wBQOb/0tuKp/CB7lWpo&#10;8haz2D+FyP61xHxW+LXw6+CPgi8+IvxU8X2eiaPYr++vLyTG5iDtjRR80kjYO1FBYnoK/MD9q/8A&#10;4KVftA/tx+K/+GbP2VPDetaf4d1m6a2t9M01P+Jr4gGP+W5QnyYcAkxq20KCZHIyFqnpIipHmjY+&#10;jP2+f+CzHhH4UG8+Ev7J91Z+JPFO42954nwJtP0xzxtgAyLucNx/zyU9S5BQcZ+w9/wSe8dfGDxX&#10;/wANT/8ABQS51LUL7UrgXtr4T1iZmur5jkiXUS3zInTbbDBxgPtA8s+t/wDBOz/gkx4J/ZeSx+LX&#10;xugsfEPxC2iS1hVRJY6A3pBkfvpsdZiAFPCAY3t9mOcBm9OWNbWvqzCUoxVo/eR2VlZaZZw6fp1p&#10;Db29vGscNvBGEjiRRgKqgAKoHAAwAK4T46ftN/Br9nnTluviT4qWO6li8y10ezXzr24X1WIEYXP8&#10;bFV96+ff2uv+ClFn4Xmuvhx+zpd297qCbor7xSQJILZu62w5WVxz+8OUB6BjyPh/W9b1nxNq9x4g&#10;8R6tdX99dSGS6vLydpJZmPdmYkmplU5dEEKLerPpv4xf8FTvjF4tkm034R6Ja+FbHeRHeTKt3eyL&#10;6kuPLjPsEYj+8e3zz4z+KnxO+It41/49+IWtavIzZ/4mGpSSKD7KTtX8AKwaKxcpPc6IxjHZHm37&#10;ScaL4Z09lQZOoddv/TNq8z8ASyweOdHmgkZHXUoCrKxBU7xyD2r039pZiPDumr/evmP5If8AGvL/&#10;AAQ4TxlpLkdNSh/9DFEdij7i+HH7YP7S3wraOPwr8XNUkto2B+w6tL9tgYf3ds24qP8AdKn0Ir6e&#10;+Cn/AAVd8M6xNHonx58GnSJGKoutaGGmt89C0kTEyRj3Qv8AQdvhcZ70EZ4IojOUSJU4y6H7NeEf&#10;GPhTx54ft/FXgrxFZ6ppt0pNvfWNwJI3x1GR3HcHBHcCtIHPSvyG+CX7QHxV/Z88SL4i+GniSS3W&#10;Rh9t02bMlreLn7skeQD/ALwww7MK/RX9lf8AbO+HX7TOkrp9tt0fxRbw79Q8P3EoJYDrJA3Hmx+v&#10;AZc/MMYY7RqKRzzpuOqPZKKAQelFaGQUUUUAFFFFABWH8TPHNh8Mfh9rXxF1SNXg0TS571o2bAk8&#10;tCwT/gRAX8a3K+Zf+Cp3xMj8J/s/W3gS0vTHeeKdWjieNf4rWD97If8AvvyR77j6VMnaNyo+9JI/&#10;PXVdVv8AXdWutc1WYyXV9cyXFzI3V5HYsx/Mmq9FFcp3BRRRQAUUUUAFFFFABRRRQAUUUUAFFFFA&#10;BRRRQAUUUUAFFFFABRRRQAUUUUAFFFFABRRRQAUUUUAFFFFABRRRQAUUUUAFFFV9SuPIs2cHkjC/&#10;U0AZV1L9oupJuzN8v0plAz3ooAKKK5vxr8QE8I3cNkmm/aHkXe37zaFXOPQ5NAHSUVDYXkd/Zx3s&#10;J+SaNXXI5wRmpqACiiigD1L9m/xAQdQ8LzH+IXMH6K//ALL+terV84fDrxAfDHjfT9Vkk2wiYR3B&#10;7eW3ynPsM5/Cvo8NmgAooooAKKKKACiiigAooooAKKKKACiiigAooooAKKKKACiiigAooooAKKKK&#10;ACiiigAooooAKKKKACiiigAooooA5/xyn/HvJj+8P5Vz9dP41i3afHLj7suPzBrmKACiiigD6Q/4&#10;JyfFmXw/4+vvhRqd1J9l1yIz6emcql1EuWwO2+MHJ/6ZqK+1K/Knwv4k1Lwd4m0/xZosxju9NvI7&#10;m3YMR86MGH4HGD6g1+oHgbxdpvj7wfpnjXRi32XVLGO5hVsblDLnafcHg+4ropy0sctaPvXNaiii&#10;tDEKKKKACiiigAooooAKKKKACiiigAooooAKKKKACiiigAooooAKKKKACiiigD4Xooor7g/ksKKK&#10;KACiiigAooooAKKKKACiiigAooooAKKKKACiiigAooooAK89/aR+MK/CP4fSXmnv/wATbUGa30tc&#10;A7Xx80hHooP/AH0VHevQq+Lf2rvHs/jb4w31osmbXRT9gtV3cZQ/vG+pfcPoq+lZ1JcsSZS5Uebz&#10;Tz3U0l1dTSSSyMXkkkYszseSST1JPem0UVxmIUUUUAFBOBk0Vm+JtFvNc0t7Sy1SS1k3blePjd6K&#10;e+PpQOPvSSbt59jSByMig8jFcVpnjfV/DF4ND8b277R/q7xRnI9f9oe459c12Ntd2t7brdWk6yxt&#10;yrxnINTGSlsaVcPUo6y2ezWzPWvDNyt1oFnMD963UH6gYNXq5P4Yat9o059Md/mt3zGP9g//AF8/&#10;mK6yuOceWTR9PhantcPFrsFFFFSdAUUUUAFFFFABUF/p1pqds1pf2yTQuuHjkXINT0UAeY+Jfh1r&#10;vhC8PiHwTczNFHy0an95GPTH8a/Xn69a2PBfxc0/VQuneIFW1uPurNnEUh/9lP6e/au0ddw+X9K4&#10;/wAb/Cqy1/zNT0hI7W86sOkcv1A6H3H4561NmtjZTjLSf3/5nYRyBxkVzHxd/wCRLn/66x/+hiuM&#10;0Dx34o8AXn9h67bSyW8Zw1vK3zoPVG7j07Htiui8feJNI8TeAJb3RrzzF+0RB16Mhz0Ydv69qL8y&#10;YRpyjWj6rUz/AIGnGoaiP+mEf/oRr0qvM/gfIF1TUEPU26H/AMeP+NemUR+EMR/GYUUUVRiFFFFA&#10;BQTgZNFZPjfxTaeEPDV1r90N3kriOP8AvuThV/P9M0A9Cn47+I+geBLLzNRcyXEik29pGRvf3/2V&#10;9z+vSvFfGfxM8U+OJmTULrybTqljAxEY+v8AeP1/ACsnWdZ1LxBqk2savctNcTPuZj29h6AdhVWr&#10;Ssc0puQUUUUyAooooAKKKKACiiigAoV5I3WWKRlZWyrKxBU9iD2oooA+if2e/j6PFSx+CPGd0P7U&#10;jULZXbtj7WAPun/poP8Ax769fX6+GYpJbeVbiCRo5I2DRyI2GVh0IPY19Nfs/fGyP4i6X/wjviCd&#10;V1q0jy3Qfaox/wAtB/tD+IfiOpxSZx1qPL7yPTKKAc9KKo5wooooAKKKKACiiigAooooAK9O/Y5+&#10;GXgz4wfHzTPAnxA0yS80u5s7qSa3iunhJZISynchDDBA6HmvMa9s/wCCd5x+1Top/wCofff+k7Vj&#10;iJONFtdmetkNOnWzrD05xUoymk01dNNq6a6o+r/+Hd/7JH/RPrz/AMKC8/8AjtH/AA7v/ZI/6J9e&#10;f+FBef8Ax2vfNC+eCQ4/i7/Sr+z/AGRXz/1jEfzP7z+iP9Xci/6Bqf8A4Cj50/4d3/skf9E+vP8A&#10;woLz/wCO0f8ADu/9kj/on15/4UF5/wDHa+i9n+yKNn+yKPrGI/mf3h/q7kX/AEDQ/wDAUfOn/Du/&#10;9kj/AKJ9ef8AhQXn/wAdo/4d3/skf9E+vP8AwoLz/wCO171pnzajcAD+Jv8A0KtHZ/sij6xiP5n9&#10;7D/V3Iv+gan/AOAo+dP+Hd/7JH/RPrz/AMKC8/8AjtH/AA7v/ZI/6J9ef+FBef8Ax2vovZ/sijZ/&#10;sij6xiP5n94f6u5F/wBA0P8AwFHzp/w7v/ZI/wCifXn/AIUF5/8AHaP+Hd/7JH/RPrz/AMKC8/8A&#10;jtfQt6pFpKdv/LNv5VW0H57duP8Alp/Sj6xiP5n97D/V3Iv+gan/AOAo8D/4d3/skf8ARPrz/wAK&#10;C8/+O0f8O7/2SP8Aon15/wCFBef/AB2vovZ/sijZ/sij6xiP5n94f6u5F/0DQ/8AAUfOn/Du/wDZ&#10;I/6J9ef+FBef/HaUf8E7/wBknt8Prz/woLz/AOO19FbP9kVS1wbLHO3/AJaCj6xiP5n94f6u5F/0&#10;DU//AAFHgP8Aw7w/ZI/6J9ef+FBef/HaP+Hd/wCyR/0T68/8KC8/+O19CaaN1jEQv8NT7P8AZWj6&#10;xiP5n94f6u5F/wBA1P8A8BR86j/gnh+yQOf+FfXn/hQ3n/x2ub13/gkt+wb4k1WbW9Z+E+oS3M7D&#10;zJF8WaiucKFHAnA6AV9XbUPAUflR5a/5FH1jEfzP7w/1cyB74Wn/AOAI+RW/4I9/8E+D0+D2pf8A&#10;hX6l/wDH6P8Ahz1/wT5/6I7qH/hY6l/8fr6o18hJYQF7N/StJUTb9z9KPrWI/mf3sn/Vrh7/AKBa&#10;f/gEf8j5F/4c9f8ABPr/AKI9qH/hYal/8fo/4c9f8E+v+iPah/4WGpf/AB+vrvYn92qV1qMMf7q2&#10;Cs3duwo+tYj+Z/ew/wBWuH/+gWn/AOAR/wAj5RH/AAR4/wCCfLf80f1H/wAK7Uv/AI/X53/8FR/2&#10;ePhN+zH+07b/AA2+DHh2bS9Hk8I2d81tNqE1yxnkmuVdt8zs3IjQYzgY6cnP7W3Mj/fdmJJ5r8hv&#10;+C37Fv21LU/9SDp3/pTeV6GXVq1TEWlJvR7s+I4/ybKcHkPtcPQjGXMldRSdu10kz4/ooor3j8OC&#10;iiigABI6VqW1wtxCsg79frWXVjTpvKm8o8K386cdzKrHmiaFFAOelFWcgUUUUAFFFFABRRRQAUUU&#10;UAFFFFABRRRQAUUUUAFFFFABRRRQAUUUUAFFFFABRRRQAUUUUAFFFFABUtjYX2q3i6fp1nJNNJwk&#10;ca8n/Pr2qInAya9g+FvhKHw54fjv5ov9MvY1kmZhyinkIPbHX3+grOpU9nG56GW4CWYVuS9ktW/6&#10;6s5/w78DJpFW48Tap5f/AE72vJ+hY8fkD9a7bQPCXh7wxF5ejabHEzfekPzO31Y8/h0rSorz5VZy&#10;3Z9thcuweF+COvfd/f8A5BRRRWZ3BRRRQAgXB3Dr61LcXt/dWcmm3N/cSWsq7ZLeSZijDOcFc46g&#10;VHRT5pLYnljLdGPfeCNBvEYRQtbt/C0LdPwPFcrrOi3mg3YtbnDK2THKvRh/j7V6FWH4+hR9FWYj&#10;5o512/jkVcJyvZnPWow5XJKzOPoooroOEKwvG5kEVuf4dxz9cVu1X1Owj1K2a2lXg9GHUH1qoy5Z&#10;XOfFUpVsPKEd2cXRV2+8O6lZSkrE0ydmjGf0qk6tGcSKy/7wxXQpJ7HyFSjUoytNWCiiiqMgoooo&#10;AKKKKABZ7q2kS5sbya3njkV4Li3kKSQyA5V1YEFWBAIIOQRmvtn4Nftf6n+1VZRTfEO4jXxhoek2&#10;9nrDLhf7QRCypeKvqwKhwOA/IwHUD4mo8P8AjfxB8KfHenfETwrJtubST95GzYSdMYaJ/wDZZeD6&#10;YBHIFT7sainb+mduHxVanSdBS92TTa6NrZ+quz9FKKw/h5488P8AxK8HWPjnw1ceZZ6hBvUH70bD&#10;h42/2lbKn3HpW5XcWFFFFABRRRQB90/sqKU+AHhkEdbEn83Y16HXA/svf8kD8M/9g1f5mu+r4HFf&#10;7xP1f5n9YZJ/yJ8P/gj/AOko+Pf27onX4w2cpPytoUePwllrxWvb/wBvXH/C2tP/AOwGv/o2SvEK&#10;+wy7/cqfofzpxhHl4lxP+L9EFFFFdx80FFFFAH0L/wAE9xnxL4mOP+XO25+ryV7z8c9x+DfigAf8&#10;wK7/APRLV4b/AME8uda8Wcf8utj/AOhT17x8a8/8Ki8T/wDYBvP/AES1fI5g/wDhU+a/Q/oThCPN&#10;wMl3jU/OR+fYORkUUUV9cfz7L4mFFFFBIUUUUAFFFFABRRRQAUUUUAe1fsXf8hvxJ/162f8A6FNX&#10;v1eA/sXf8hvxJ/162f8A6FNXv1fL5l/vj+X6H9CcB/8AJMUfWX/pbCiiivPPsAooooAKKKKACiii&#10;gAooooA5zxQ2dU2g/diA/U1nVd8Qvv1iX/ZCj9KpVyy+JndD4UFfl/8A8F4f+Tg/Av8A2IZ/9L7m&#10;v1Ar8vf+C77Kf2hfAyhuR4DJI9P9Puf8D+VESj1v/gg86/8ACg/HkQPzL46RmHopsLcA/mp/Kvue&#10;vhP/AIIN/wDJFviB/wBjfb/+ka192USAKKKKkDwv9tH9gr4SftkeGg2vIuj+K7ODy9H8VWtuGkjH&#10;URTpkefDn+EkMvVGXkH5Q+Df7bf7SX/BOvx7b/s2ftveHr/WPDMShdI16FjcT29sOBLbSnH223HA&#10;MbYlj6cYEdfpHXE/Hr9nz4U/tKeALj4cfFzwumoWMp328ysEuLKbHE0EmMxuPxDDhgVJBd2B8f8A&#10;/BZb4ieB/ir+yJ4B8ffDjxTZ6zo+oeMi9nqFjMHjfFpNkeqsDwVIDKeCAa+nP+CYLBv2Bfhhgg/8&#10;SFxwf+nmavyz/bb/AGLvjJ+xdqEfhfUvEdxq3gHWNTM+g6lFMUhmuEjIxPBnEVyqMw3DIZeQcZVf&#10;1C/4JUf8o+vhr/2Dbz/04XVOQH0JRRQTjrUgFFNlnggXzZ5kjUYBaRgoGSFHJ9SQB6kgU6gAoooo&#10;AK5Px7KW1SGL+7b8/iTXWVxfjOQtr8ij+GNR+mf60AZdFFFABRRRQAUUUUAFFFFABRRRQAUUUUAF&#10;FFFABW94I/5ev+Af1rBre8Ef8vX/AAD+tAG9RRRQAUUUUAFFFFABRRRQAUUUUAFFFFAH4r/8FbLu&#10;S7/b58bb1VfKj06Mbe4FjBzX1h8CP+CgvwV/Y4/4J2fD611+7GueLrjSbx9J8JWM481/9NuNslw/&#10;P2eH/aILNj5Vbkj5J/4Kxf8AJ/Xjr/esP/SGCm/sNf8ABOj4q/tk66muzed4f8D2txs1LxNND805&#10;HWG0VuJZOxb7iZ5JOEN/ZAkudQ/bK/4KyfHcWKs199lbelupeHRvDdqxPzHrtJHG47pZSMfNjj9T&#10;P2F/2E/g7+xj4YmsvCFv/aniS+t1XWvFl7AFuLrnPlxrk+RCD0jU84BYsRkdh8DPgP8ACr9nH4fW&#10;vwy+EHhSHStLtfmfb8011L3mnkPzSyHuzdsAYUADu9Gb/S2U94/6inF+8ianws02dYlLOwCqCWZj&#10;gAetfAv7dP7e958Qri8+DfwR1lofDq7odY1y3ba+qMDzHE3UQccsMGTn+D72t/wUO/bcfVr/AFL9&#10;nT4SamRa28ht/FmsQP8A66QH5rKI/wB1ePMYHk5j6Bt3xyAB0FVUn0RjTp9WCjaMCiiisToCiiig&#10;DzX9pf8A5F7S/wDr+f8A9Ary/wAHf8jdpf8A2Eof/Rgr0/8AaYZf7B0qPPJvJD/45/8AXry/wg6x&#10;+LNLY/8AQSg/9GLVRA+m6KKKkAq1oeu614Y1q18R+HNVuLG/sZlmtLy1lKSQuOjKw6GqtFAH6Qfs&#10;Qftv6d+0Jp6+APHxhs/GVnb5+UhYtWjUDdNGOiyDktGO2WXjIX6MByMivxc0bWtY8N6xa+IvD2pz&#10;WV/Y3Cz2d5bSbZIZFOQynsQa/Tf9iv8Aay0z9pjwGYdYeG28V6PGqa5Yx4VZh0W6iX+43cfwMSOh&#10;Unopy5tGctSny6o9sooBB6UVoYhRRRQAj8rX5z/8FSviIPF37Q8Pgm3f/R/C2kRwNtbjz5/3zn67&#10;GiX/AID9a/RW7u7OxtZb2/ulhghjaSeaT7saKMsx9gATX46/FLxzefEz4l+IPiBfSFpNY1i4ulz/&#10;AAq8hKr+C4H4VnVfu2NqK965g0UUVznUFFFFABRRRQAUUUUAFFFFABRRRQAUUUUAFFFFABRRRQAU&#10;UUUAFFFFABRRRQAUUUUAFFFFABRRRQAUUUUAFFFFABRRRQAVma1PulW3GPl5atGSVY0LM2ABmsOW&#10;V5pWmccs2aAG0UUUAFUdX8OaLrrxtq2nRzmP/Vs68j/63tV6igBqIqDaowAMbR0FOrB8d6v4l0ix&#10;gl8N2DTSPNiTbCZNox6D19a2rOSeW0jluovLkaMGRP7rY5FAElFFFACP92vo/wCHWut4j8F6fq8j&#10;Zkktws3++vyt+or5xPPFetfs266JNP1Dw5LId0My3ESk/wALDa2PYED8W96APTqKKKACiiigAooo&#10;oAKKKKACiiigAooooAKKKKACiiigAooooAKKKKACiiigAooooAKKKKACiiigAooooAKKKKAM3xZH&#10;v0WQ/wB1lP61yNdrrsXnaRcJj/lkT+XP9K4qgAooooAK+0P+CbvxMGufD3UvhlfyN9o0O68+03Hg&#10;28xJ2j/dkDk/9dBXxfXqH7HHxFHw2+Puj3d1dtFZ6o502+6YKy4CZz0AkEZJ7AGqhLlkRUjzRaP0&#10;UooGcc0V1HEFFFFABRRRQAUUUUAFFFFABRRRQAUUUUAFFFFABRRRQAUUUUAFFFFABRRRQB8L0UUV&#10;9wfyWFFFFABRRRQAUUUUAFFFFABRRRQAUUUUAFFFFABRRRQAUUUUAQ6jcmzsJrsD/Uws+PXAJr87&#10;bu9uNQvJr+8laSaeVpJpG6szHJP4mv0S1K2N5p1xaKeZYWQfiCK/Ou5triyu5rG6haOWGRkkRuqs&#10;Dgg+9c9foZ1Og2iiiuczCiiigAooooAqaxomma7ZtZanbLIh+76qfUHsa4e80vxT8Nbpr/Sbhriw&#10;ZsyKy5XH+0Ox/wBof/Wr0OkdBIpR1BVuCD3qZRUtep0UcRKj7rV4vdPb/gFL4b/E+wn1KG8tpDHc&#10;LxNaSNy69wp/i/nXtljeQ6hapeW8m6ORdyMvcV81+LPhkdzar4X/AHcinc1urbcn1Q9j7flitb4U&#10;fHy+8I3P/CPeOYpHs923zxGfMt29WXuPXHPsa56l/tb/AJnsYKVON3Rd4vdPdP8AyPoSiq+m6nYa&#10;vZRajpt1HPBMm6KaJgyuPUEVYrE9QKKKKACiiigAooooAKDyMGiigDJ8UeENF8UWX2bU4PmX/VTL&#10;w8Z9j/Toa8p8V+B9Z8H3H+kbpLWRsR3Ef3T3Ab0P+RXtlcl8ZGz4Ox/0+J/I1Mlpc2w9SUaiitmc&#10;58Ez/wATq+H/AE6r/wChV6hXl3wTkP8Ab95EB1ss/k4/xr1GiPwhiP47+QUUU1pApwaoxHUVzPjT&#10;4k6H4Xja1DfaLz+G3jb7v+8e306n9ayPB+n+O/EWsx+Ldd1SWzt1/wBTaqNvmL6bT0X3PJ7djSui&#10;uSXLzPRfmd7Xmf7Sd3NFoen2K7tk14zt6ZVeB/48a9Mrgv2gtGe/8E/2hGm5rO7SRsDopyp/Uiqj&#10;uZ1PhPEKKKKs5QooooAKKKKACiiigAooooAKKKKACrWiazqfhvV7fX9Fu2t7q1lEkMqdiO3uD0I7&#10;jiqtB54oA+wPhJ8TNO+KHhWPW7YpHdRny9QtVbmGXHb/AGT1B78jqDXUV8e/CP4k3/wu8Xw65Buk&#10;s5cR6jbhv9bFnrj+8vUe/HQmvrrStUsNZ0231XTLpZre5hWS3lXo6kZBqkzz6tP2cixRRRVGYUUU&#10;UAFFFFABRRRQAV7V/wAE9Dj9qbRj/wBQ++/9J2rxWvaf+CfTBf2otHOf+Yfff+iGrHE/7vL0Z7XD&#10;n/I+w3+OP5o/Szwy+62k/wCun9K06yPCLbreY/8ATQfyrXr5k/p4KKKKAMnRGzq10M/xN/6FWtWL&#10;oD51q8H+03/oVbVABRRRQBDqJxYzH/pi38qp+GWLWch/6a/0FWtS/wCQdcf9cW/lVLwm++xkP/TX&#10;+goA1aKKKACqHiNtunZ/6aLV+s3xQ+3S8/8ATRaALOjnOmQn/YqzVXRDnSrc/wDTOrVABRRRQBj+&#10;JnCTW+f9r+YrUeaOGLzJW2risXxXMouLdQ33Vbdjt0p8k8twwlkbPH5UAT3WoSXRKJlY/wCdV6KK&#10;AIb5iIgf9qvyH/4LdHP7aNqf+pC07/0pvK/XTVW2xqf9r+lfkT/wWybd+2han/qQ9P8A/Si8r0Mr&#10;/wB6+TPz/wASf+Sd/wC3l+p8h0UUV9Ifz2FFFFABRRRQBpWU/nw72+9/FU1ZdrcG2l3E/KeG/wAa&#10;01YMMiqicdSPLIWiiiqMwooooAKKKKACiiigAooooAKKKKACiiigAooooAKKKKACiiigAooooAKK&#10;KKACiiigAooooAktIlnvIYHPyvMit9Cwr6ExjgCvncuyMroeVYEH0r3rw1rsHiPQ7bWIWX99GC6q&#10;fuv/ABL+BrjxUXoz6jhuUeaceuj+X9MvUUUVxn1gUUUUAFFFFABRRRQAVzfxCv1SODS1b5mbzGX0&#10;GMD+v5Vtazq1toti17dN7Ind29BXA3t3cajevfXLZeRst7e1a0463ObEVOWPL3I6KQsBSJIH5Arc&#10;4B1FFFADdgpGgjf/AFg3fWn0UBYq3OiaXdqRNZJn+8q4P5iuf1zQZNNP2i3YtDnB3dVrqqq6x5ba&#10;VcGYfL5bZq4yaZw4zB0atNuyTtucbRSJ92lrpPkQooooAKp65B9p02QAcp8wx7VcpGUMpUjqMUFR&#10;92Vz0n9hv43nwR42Pwy128xpOvTAWjMT/o97jC49BIPlP+0E96+zBxxX5fsstpcHy5GjeOQhWVsM&#10;pB6g9jX31+zH8Yl+M3wvtNbvZV/tax/0TWI1PPnKOJPo64b6lh2qsPU+yzuPRqKKK6gCiiigcfiP&#10;vP8AZsgWD4GeF0T7v9kxkfiM13DcLXF/s7RtD8EPC6Ou1v7HhP0ygNdo33a+BxH+8S9X+Z/WOTrl&#10;ymgv7kf/AElHyT+31Gg+J2kyBfmbReffEzV4VXu37fYP/Cy9HOD/AMgc/wDo1q8Jr67Lf9yh6fqf&#10;zvxp/wAlNifVf+koKKKK9A+VCiiigD6K/wCCd5b+2vFxY/8ALtY/+hXFe9fGkFvhH4mA/wCgDeD/&#10;AMgtXg//AATx/wCQx4u/697D/wBCuK96+Mv/ACSbxJ/2A7v/ANEtXyOY/wDI0+a/Q/obg7/kh4/4&#10;Z/nI/Pmiiivrj+e5fEwooooJCiiigAooooAKKKKACiiigD2r9i7/AJDfiT/r1s//AEKavfq8B/Yu&#10;/wCQ34k/69bP/wBCmr36vl8y/wB8fy/Q/oTgP/kmKPrL/wBLYUUUV559gFFFFABRRRQAUUUUAFFF&#10;FAHKay27Vbg/9NMfpiq1Tai/mahO/rM386hrlkehH4UFflx/wXc/5OY8Gcf804h/9OWoV+o9flx/&#10;wXc/5OY8Gf8AZOIf/TlqFEQPWv8Agg44/wCFMfEFQ67v+EutiV7gG0GD+h/Kvu2vgz/ggx/ySn4k&#10;f9jLp/8A6TS1950S+IAoooqQCiiigD4V/wCC7/8AyRTwH/2Ndx/6SmvoT/glLNFL/wAE+fhs0Thg&#10;thfLx2I1G6BH4EEV89/8F4P+SJ+Af+xsuP8A0lNe+/8ABJLLf8E8/hyijJMeqgAf9he9qvsgfRte&#10;Z/tP/tbfBP8AZG8D/wDCa/GDxMIJJlYaXotptkvtScfwwxEjIB4aRiETPzMOAfDf26P+CrHgT9nu&#10;7m+EXwJs4fGnxFmYWy29qGns9MmY4VZfKO6efdwLeM7s8OVOFPHfskf8E0/H3xS8dL+1t/wUT1Wf&#10;xJ4ovZFutM8IalIJIbVfvJ9qQfIAufltFAjT+ME5RV6gZngf4X/tQf8ABWLxBZ/FL9o2XUPAXwTt&#10;boXPh/wVptw8NxreCCsrPgMy9/tDAYyfIUZMg++tJ0600fS7fR9PR1t7S3SC3WSZpGCIoVcs5LMc&#10;AfMxJPUknmpo40iVY40VVVQqKowFUDAAHoBTqQBRRRQAVwviWUy69dN6SbfyAFd1Xnuov5up3Euf&#10;vTuf1NAENFFFABRRRQAUUUUAFFFFABRRRQAUUUUAFFFFABW94I/5ev8AgH9awa3vBH/L1/wD+tAG&#10;9RRRQAUUUUAFFFFABRRRQAUUUUAFFFFAH4n/APBV2SKX9vjx4YnDbZLFWx2YWMHFfpL/AMEnyT+w&#10;P4Eyei3/AP6XT1+aH/BUf/k/b4if9hC1/wDSK3r9Lv8Agk6f+MCPAox/Df8A/pdPVP4QPoyvMf2y&#10;vHnjb4afsw+MPGfw6vvsurW1jFDbXS/ehE1zFA7p6OEkYqf4SA3UYr06vOf2utJfXP2ZPHGnRruY&#10;+H5pFHvHiQfqlSB+WdlaR2dssCsW2r8zN1Y9yfcmpqBnHNFABRRRQAUUUUAeY/tMf8gnSP8Ar6m/&#10;9BWvL/DH/I0aV/2Erf8A9GrXqH7TH/IJ0j/r6m/9BWvL/DLCPxNprseF1CAn/v4tVED6eooBz0oq&#10;QCiiigArpvg98WvFvwO+I2m/EvwVPtvNPkzJbu5Ed1CeHhkx1Vhx7HDDlRXM0UAfsP8ACD4o+Fvj&#10;N8O9L+JXg24Z7HVLfesb43wSDh4nHZkYFT9Mjgiulr85f+Cb37Sj/Cb4nf8ACqvFF/t8P+K7hY4m&#10;kPy2moHCxSZzwsnEbe/lk4Cmv0a5HFdUZc0TiqR5ZWCiiiqIPJP25viCnw4/Zc8WamtwY7nULD+z&#10;LPH/AD0uWER/EIzt/wABr8rVXauBX3J/wV0+IUlt4d8I/Cu2lx9uvJtUvE9ViXyovwzLL9SvtXw5&#10;XPUfvHVR0iFFFFZmwUUUUAFFFFABRRRQAUUUUAFFFFABRRRQAUUUUAFFFFABRRRQAUUUUAFFFFAB&#10;RRRQAUUUUAFFFFABRRRQAUUUUAFFFIxwuc0AUtauNkK26n5n/lWbT7ydru5aYH5ei/SmUAFFFFAB&#10;RRRQAUUUUAFFFFABXUfBzXG0T4hWW5gI7vNtLn/a6f8AjwWuXp0M09tNHc20hWSNg6Mp5DA5B/Og&#10;D6moqnoOrQ67olnrFuflurdJR7ZGcVcoAKKKKACiiigAooooAKKKKACiiigAooooAKKKKACiiigA&#10;ooooAKKKKACiiigAooooAKKKKACiiigAooooAjuk8y2kiz96Mj9K4MZ716BXBXEfk3EkX91yP1oA&#10;ZRRRQAU6K4mtpo7i2laOSNw0cinBVh0NNooA/T74M+O1+Jnwr0Hx0XjMmo6dG9z5X3VnA2yqPo4Y&#10;fhXTV83/APBNvx1Hq/wv1TwFPOzXGi6n50at0EE4yMf8DSXPpuHrX0hXVHWJwzjyyaCiiiqJCiii&#10;gAooooAKKKKACiiigAooooAKKKKACiiigAooooAKKKKACiiigD4Xooor7g/ksKKKKACiiigAoooo&#10;AKKKKACiiigAooooAKKKKACiiigAooooACcDJr4x/ax+HF14E+LF1qkcTfYdcZry2k28CRj+9TPq&#10;Gyfoy19nVy/xZ+Ffh34t+EZvC3iBCrZ8yzu41HmW0uOHX1HYjuCR6EZ1I80SZR5kfBYORkUV1XxP&#10;+C/j74Sag9r4o0dja7j9n1S3UtbzL2O7+E/7LYP4c1yuc9K47SW5iFFFFABRRRQAUUUUAFYnivwR&#10;pniaHeyeTcquFuI15+jeo/lW3RQ1zaMqnUnTlzQdmef+G/HHxA+C+rtZWc6tC2HezmbfDMufvDup&#10;OOowfXPSvdvBvxb0TxVpNrqF3G1hJOm5o5m3KOf7wH8wK8E+Ln/Iwwkf8+i/+hNXX+BG3+EbFh/z&#10;x/qa5VTi6jR71bGVKeEhUVrt6nu1vd2t0m61uY5F9Y3Dfyp5ZR3rxyNnibfDIyn1ViKuQ+I/ENr/&#10;AKnWrn/daUsP1zVewfRmMc4X2ofcz1ZpFUZJp1eP6x+0JceEG8i+8m+mH/Lso2MP95hwv4gn2ruP&#10;AXxO03xxp8dydNm0+4kGfst0Rk+6nuPqAfasZRlF2PSp4qnUipPS+19L+h1FFIrbhmlqToCiiigA&#10;rkfjIV/4Q/B6/bE/ka66uP8AjN/yKi/9fqf+gvUy+FmlH+NH1Od+CH/IzXn/AGDz/wChrXqLMF6m&#10;vLvgkT/wlF0vrYn/ANDWut8Y/EjRfC6/Zc/aLzb8ttG33f8AeP8AD/P270R+E0rxlKu0jd1HU7HS&#10;7OS9vruOGONctJI2AK888SfFDWvEt5/YHge3mUSHb5yr+8f3H9we/X6VlW1l4y+K+pefcy+Xaxtj&#10;zNpEMXso/ib/ACSK9I8KeDtH8LWvkadCfMYfvZ3+/J9fb26fzo96RNo0t9X26L1MLwR8KbXR2XVv&#10;EW26vD8yxn5kjPr/ALTe/wD+uuzEa9x3p1FUZylKWsgqrrOmWutaRcaVeg+VcQtHJj0IxVqg8jFB&#10;J8t6xpl1oeq3Gj3wxLazNG+VxnBxn6HqPaq9eiftG+HFsPEVr4jhUhb6LZMcceYmBn8Vx/3zXnda&#10;HLKPLKwUUUUEhRRRQAUUUUAFFFFABRRRQAUUUUAFe2fsn/FM2903ww1qf93IWl0l27NyXi+h+8Pf&#10;d1yK8TqSzvLrTryLUbGZo5reRZYZF6qynIP4EUEVI88bH3JRXM/CX4g23xK8EWviKPatx/qr6Nei&#10;TqBuA9jww9mFdNWh522jCiiigAooooAKKKKACvaP2AGK/tP6OQf+XC9/9ENXi9ey/sCHH7TWkn/p&#10;wvf/AES1Y4n/AHeXoz2eG/8AkfYb/HH80fpT4LbdaTH/AKaD+VbVcv4V13TtNtpo7662s0gK/KTx&#10;j2rV/wCEw8Pf8/8A/wCQ2/wr5k/p806KzP8AhMPD3/P/AP8AkNv8KP8AhMPD3/P/AP8AkNv8KAKn&#10;ht92vXgz3f8A9Drerk9C1rT7TWbq6urkLHIzeW2085bP8q2f+Ew8Pf8AP/8A+Q2/woA06KzP+Ew8&#10;Pf8AP/8A+Q2/wo/4TDw9/wA//wD5Db/CgC3qpxplwf8Api38qz/BrbtPkOf+W39BTdR8U6HcafNB&#10;De5d4mCjy25OPpVHwpr2m6bZSQ311tZpsr8pORgegoA6iisz/hMPD3/P/wD+Q2/wo/4TDw9/z/8A&#10;/kNv8KANOsvxe23SM/8ATVaX/hMPD3/P/wD+Q2/wrO8S+INJ1DTfs9ldbpPMB27SP6UAbGgHOj25&#10;P/POrlYej+J9FtdLhtri82yImGXy24/SrD+MdAVcpe7j6eW3+FAGmzqi7nbgd6oXeqM5MdtwP73r&#10;WZceKLG6b57r5eyqpx/Kov7d07/n5/8AIZ/woAi1tsSQnP3t39K0R0rF1nUbW6kjNtNu253fKfar&#10;w13TMcXP/jh/woAuUVT/ALd07/n5/wDIZ/wo/t3Tv+fn/wAhn/CgA1tttspz/wAtP6GvyB/4Lf3y&#10;af8AtexX8illh+H9g21epxcXnFfrprGqWd1brHbTbm8zJ+U+hr8jf+C1iR3P7YtvDMisjeA9PDKy&#10;9R9ovOK9DLv96+TPgPEi3+r2v8y/U+MfCvi//hIpZbd7LyXjUN8rbgR+QxW1VPS9C0zRt39nWyx7&#10;z8x5JPtzVyvoo8yjqfz9UlCVRumrIKKKKozCiiigAq5ptzkeRIfu/dPtVOlRmRw6nkdKCZx542Ne&#10;io7a4W4i3g/7w9DUlaHC9AooooAKKKKACiiigAooooAKKKKACiiigAooooAKKKKACiiigAooooAK&#10;KKKACiiigAooooAK3vA3j7UfBl0yLH51nM2ZrfOOf7y+h/Q/qMGiplGMlZm1GtVw9RVKbs0e7eHf&#10;FeheKLb7To98sm3/AFkLfK6fUf16VpV892V3d6bdLfafdSQzRnKyRtgivWPhr8Qv+EtgbTNSCrfQ&#10;Lltowsy/3h6H1H4/Thq0OTVH2GW51DGSVOorS/B/5M6yiiiuc94KKKKACmXE8VrbvcTybUjUszHs&#10;KfWL4x1qDTFt7e5tFuI5pCZoWJG5R9Pcj8qqMeaVjOtUdKk5pXt07nL61rU+v3zXE3yxrxDH/dX/&#10;ABNVa2Lrw1b31s2q+EpvPi6yWr/62L29/wDPWsVXffscYPcY6V2OPKeLRxVPEXaevVPdeqJbQp9s&#10;hD/89l/mK3/iRBDBqdv5MKpm3Odq4/irBsDnVbUH/n4j/wDQhXQfE0ltTtf+vc/+hVUf4bOOtL/h&#10;SpLyf5I5uiiisz0goooOQMgUABYDqa5vxLrguidPtZN0e7943972HtTvFGtyNK2nWsm3aP3zL39q&#10;xNvzbq2pw6s8DMcwvejT+b/T/MUDHAFFFFbHhBRRRQAUUUHPagDmtcTy9VlUDrg/pXpf7HvxdPwt&#10;+LdvaaleNHpOu7bLUFZvkRyf3Ux7DaxwT2V2rznxKmNRV8fehH8zWeV3fLWKlyyujup/Cj9RBkkj&#10;0bFFeZ/spfFo/Fj4Q2N7f3Ak1TTP9B1T+8zoBtkP++m1vru9K9Mr0Iy5o3RQUUUEZ4Iqio/Ej7++&#10;BGP+FMeGNv8A0A7X/wBFLXWnP6VynwMRIvg74XRc4/sG06/9cVrqxxX5/W/jS9X+Z/WmWLly2iv7&#10;sfyR8oft/f8AJQND/wCwTJ/6MrwOvoD/AIKAxY8beH5s/e02Zfph1/xr5/r7LK/9xh6fqz+dOOFb&#10;ifE+q/8ASUFFFFdx8oFFFFAH0n/wTzjQS+K5Ao3f6GN3t++r3f4qwrcfDPX4JPuvo1yG+hiavCv+&#10;CeSOU8VTY+XdaL+IEv8AjXvPxN/5J1rv/YHuP/RRr47Mv+Ro/Vfkj+iuD4/8YXBP+Wf5s/O+MsVy&#10;w7Zp1NiLGNSR/CP5U6vsI/CfzvL4mFFFFMkKKKKACiiigAooooAKKKKAPav2Lv8AkN+JP+vWz/8A&#10;Qpq9+rwH9i7/AJDfiT/r1s//AEKavfq+XzL/AHx/L9D+hOA/+SYo+sv/AEthRRRXnn2AUUUUAFFF&#10;FABRRRQAUUU2R9iM/wDdXNAHHzO0kzyf3nJ/Wm0DPeiuM9AK/K//AILn3Ms/7Unhe3kxtg+Htuqc&#10;djfXrc/iTX6oV+Vf/Bcv/k6rw7/2IFr/AOlt5VRA9g/4IMEf8Kq+JAz/AMzJp/8A6Ty196V8C/8A&#10;BBUZ+H3xO/7DOk/+iruvvqiQBRRRUgFFFFAHwb/wXluZY/hP8OrNcbJfEl87cc5W2TH/AKEa+efh&#10;J+2R+1V8Qv2f/BP/AAT5/ZM8MX1nqHlXsOq6tpcxF9eLPfTXBCS5AsrdFmAeUkHr86qcN9Bf8F6f&#10;+SZfDX/sYtQ/9J4q9g/4IwfDDwB4Z/Yu0X4j6F4VtLfXvEt3fnXNWWPNxdLDezRRIXOSEVUXCDC5&#10;y2Mkk19kC5+wB/wTB+Hn7I1pb/EXx19l8SfESaLMmrNGWttJ3ctHaK38XUNORvb+HYpKn6q6dBRR&#10;UgFFFFABRRRQAjPsBdhwozXnDHc7P/ebNegao/labcTAfdgY/pXn444oAKKKKACiiigAooooAKKK&#10;KACiiigAooooAKKKKACt7wR/y9f8A/rWDW94I/5ev+Af1oA3qKKKACiiigAooooAKKKKACiiigAo&#10;oooA/EX/AIKjf8n7/ET/ALCFp/6RW9fpH/wSGd3/AGBvBzO7Ni61IDceg+3T8V+aX/BTO4muP29P&#10;iZ5rZ8vWbdF4/hFlb4r9LP8AgkJ/yYL4P/6+9T/9L56p/CB9MVi/ErSRr/w48Q6CV3fbtCvLcfV4&#10;HUfqa2qbLH5yeUf4uKkD8c4WLxK3tTqs61px0fW73SCu37JeSw7cdNjlcfpVagAooooAKKKKAPL/&#10;ANpskafoqg9Z7jP/AHzH/jXlug/8h6x/6/of/QxXqX7Tn/Hjov8A12uP/QY68t0JgNdsWY4AvoTn&#10;/gYqogfUVFFFSAUUUUAFFFFACMMjpX6i/sMftC/8NAfA+0vdYuvM8QaEy6fr25cGR1X93P7iRMEn&#10;++HHavy7r2j9gz46t8Dvj/p76rqHk6H4i26ZrHmSYjj3sPKnPb5JMfN2R39aunLlkZ1I80T9RM56&#10;UjHAzQo2jFR3t7ZabaSajqdysNtbxtLcTN0jjUZZvwAJrpOM/M//AIKR+PZPG37Vmraal15lv4es&#10;7fTINvRWVfNkH4SSuD7ivCK1fHnii68ceOdZ8a3rs02rarcXkmTnmSRnx+Gayq5ZPmlc74q0Ugoo&#10;oqRhRRRQAUUUUAFFFFABRRRQAUUUUAFFFFABRRRQAUUUUAFFFFABRRRQAUUUUAFFFFABRRRQAUUU&#10;UAFFFFABRRRQAVR1i78uHyFf5pP5VdeQRoXY8DmsO5na5nacnr90egoAYBgYFFFFABRRRQAUUUUA&#10;GaCcDJqprj3sekXMmnLuuFgYwjGfmxxXnfw41PxJP4sjj+03EsbbvtgldmAGDyc9DnFAHoHiLxBZ&#10;eG9MfVL4sVUhVRByzHsKi8LeKbHxXYtf2CSJsfZJHIBlWxnt14qxq2i6fr9g2nanEWjYg/K2CCO4&#10;PY0zw/4c0vwzZtZaVGwVm3M0jbmY+pNAF+iiigD279n/AFw6p4H/ALOlX59PuGiHPVW+cH9SPwru&#10;q8W/Z21trHxVdaLJKFS8tcqrd3Q5GPwLfl7V7SDkZFABRRRQAUUUUAFFFFABRRRQAUUUUAFFFFAB&#10;RRRQAUUUUAFFFFABRRRQAUUUUAFFFFABRRRQAUUUUAFFFFABXD6sAmqXCj/ns3867iuK10Y1i4H/&#10;AE1NAFSiiigAooooA94/4J4+NT4c+O7eGpT+517TJYAOOJY/3qn8lcf8Cr7sr8w/gn4sm8DfF7w3&#10;4qikKiz1i3abnGYi4WQZ90LD8a/TpWJOMV0UvhOWsveuOooorQxCiiigAooooAKKKKACiiigAooo&#10;oAKKKKACiiigAooooAKKKKACiiigD4Xooor7g/ksKKKKACiiigAooooAKKKKACiiigAooooAKKKK&#10;ACiiigAooooAKKKKAI7iCG6ge2uYVkjkG2SORQysPQg9RXCeKP2YPgb4sLS3vw/trWRjkyabI9sT&#10;74jIH6V39FJxUtwsnueGeIP2DvhxeJnw34r1jT27LcNHcKP/AB1Tj8c15t43/Yo+K3heFrzw5dWn&#10;iCKNcstrmGbH/XNyQfoGJ+tfXlGBnOKiVKLI9nE/Oe7tbqwupLG/tJYJ4m2ywzRlHRvQqeQfY1HX&#10;2J+1D8CNK+JHhK48UaNYKniDTbcyQzRqN11GoyYW/vHGdp6g4HQmvjuuapHklYiUeUKKKKgkKKKK&#10;APOPizz4lhz/AM+q/wDoTV1/gLjwjY/9cf6muP8Ai2SviSHB/wCXVf8A0Jq1NG8daT4b8G2STN51&#10;x5J22sbc/eP3j/D/AD9q54yUakrnsVacqmBpxgrv/gHX3d9a2Ns91eTrHHGMs7NgCuI1z4iapr91&#10;/Yng23k/eNt8/b87/Qfwj3PP0rNht/FnxNvt88nl2qNy2P3cf0H8Tf5yK7zw94Y0rw5beRYQ/M3+&#10;smfln+v+HarvKptojn5aODV52lLt0Xr3Mfwj8ObfS3XVNbK3N2TuAzlYz6/7Te//AOuuqywYOjFW&#10;U5Vh2oAxwBRWkYxjscdStUqy5pO/6eh6N4D8Qza7pnl3Tf6RbsFkb++Ozf59K3q4T4VJKdTunz+7&#10;8lQf97PH9a7uuSpFRlZH0mBqSqYWLlv/AJBRRRWZ2BXH/Ggn/hFFH/T7H/6C9dhXG/GhR/wikbH/&#10;AJ/l/wDQXqZfCaUf40fU810zXNU0KaSXSbkwyTw+U0i/eCkg8HseOo5rqvBPwlvdXddV8Ubo4W+Y&#10;WzcSS+7H+Efqfaq3wftbW78XMbm3STy7Vnj3rna25RuHvzXrKxohyoqYx0ubYipKNRxiR2VlbWNo&#10;lna26RxxrtSNFACj0qYDHAFFFaHKFFFFABRRRQBw37QVgLrwBJdlf+PW6icH0ydn/s1eGV9AfG5l&#10;X4aalvfr5Q5/66rXz/VROep8QUUUVRmFFFFABRRRQAUUUUAFFFFABRRRQAUUUUAeifs2/EYeB/HS&#10;6TfzbdP1grBMW6Ry5/dv+Z2n2bPavqQEE4zXwvmvrP4C/EH/AIWF8P7a8up999Z/6Nf7myzOoGJD&#10;3+YYOfXd6VSZx4iFveR2tFFFUc4UUUUAFFFFABXsX7BTFf2ltJP/AE43v/olq8dr2D9g9tv7Sekn&#10;d/y43n/olqxxP+7y9Ge1w5/yPsN/jj+aP0a8H6NpusWs0t9AXZJAF+cjAx7Vtf8ACG+H/wDnz/8A&#10;Ijf41n/DZt1jdHP/AC2H/oNdJXzJ/Txl/wDCG+H/APnz/wDIjf40f8Ib4f8A+fP/AMiN/jWpRQBx&#10;/h/SNPv9cvLK5i3RwlvLXcRjD4/lW5/whvh//nz/APIjf41k+DGLeKdSGe7/APoyuqoAy/8AhDfD&#10;/wDz5/8AkRv8aP8AhDfD/wDz5/8AkRv8a1KKAMPVPCuhWunXFzDaFWjhZlPmNwQPrWf4P0TTNW0+&#10;Se+t/MZZdqncRxgeldBrxI0W8I/59X/9BNZPw2YtpMxz/wAvH/sooAvf8Ib4f/58/wDyI3+NH/CG&#10;+H/+fP8A8iN/jWpRQBl/8Ib4f/58/wDyI3+NZfizw/pOlaV9qs7ba/mKN3mE8fia6aaeOBN8rYFc&#10;z451B7nStoXanmqR70ANsNJ0W40mGU2u6Z48yMZGxn86d/YOmf8APBv+/hpdCOdItyP+eYq3QBT/&#10;ALB0z/ng3/fw0f2Dpn/PBv8Av4auUUAc/wCILO2sJYVt027w27nPpWomh6YRkwf+PGs3xk+2e15/&#10;hf8Amtbw6UAU/wCwdM/54N/38NH9g6Z/zwb/AL+GrlFAGLr+m2djaLNbxbWaTH3iexr8kf8AgtC2&#10;79sa1P8A1Iun/wDpReV+ufi59unJz/y2H8jX5Ef8Fm23ftiWpz/zIun/APpReV6GV/718mfn/iT/&#10;AMk7/wBvL9T5Poorkdc8fapp+sSWdpbwmKFtrLIp3Oe/OeK+ilKMdz8BpUqlaXLE66imW8wuLeO4&#10;UYEkauB6ZGafVGIUUUUAFFFFAElvO9vLvH3T95fWtKJg67lbINZNT2V2YG8pz8rfoapMxqU+bVGj&#10;RSKwI60tUcoUUUUAFFFFABRRRQAUUUUAFFFFABRRRQAUUUUAFFFFABRRRQAUUUUAFFFFABRRRQAU&#10;UUZx1oAK3PhoZx4800Wwbd5zBv8Ad2nd+maydO0zUdXvFsdKs5J5W6JGuf8A9Q9zXq3w1+HS+Eom&#10;1LVSsl/MuDt5WFf7oPc+p/D3ONapGMWj1MrwdbEYmMoq0U02/R3+86yiiivNP0AKKKKACuX+I9q7&#10;G1vgvyLuRvYnBH9a6iob6xttRtXs7uPdG45Hp7j3qoy5ZXM6kPaU3E89sb+9064W706do5AOfRvY&#10;+orejl0Hxwvl3IWx1Tosi/dlP9fpnPuao654P1HSN1xZhp4eu5R8yj3H9R+lZIVSd275jXZGf3Hg&#10;4rB80uZXjJbNfr3Rof2DqOi69a22owkBrlNsq8q3I6Gtb4mZ/tK0OP8Al3b/ANCpvhvxk8ksOia7&#10;F9oRpFEMzLuZTnjPrzjnrTviZkajaj/pi3/oQrT3fZux5cZV5ZlTjVjZpPVbPTdfqjm6KKCwHU1i&#10;e8FBOBmnLaX5tP7Q+yyfZ9+3zip25+tNoJjKMtmcRfq6ajOko+bzmLfic1FXVa3oFvqeHQ+XKq4D&#10;Y4Psa5m7s7qxuGt7pNrD8j7iumMlJHymOwdXD1G3qn1I6KKKs4AooooAKKKKAMPxV/x+R/8AXH+t&#10;ZdaXihs36L/dj/rWbWMjsh/DR7N+xB8Uj4D+LqeFr+7Kab4lQWkin7ouQSYG+uSyf9tPwP28DnkV&#10;+XsNxc2c8d1Z3DRTROHjkU8owOQw9wa/Rj4J/EW2+K3wv0fxzA37y8tQt4v9y4Q7JV/77BI9iK6c&#10;PLTlNDqqKKK6So/Ej9Avgnx8HfC+B/zL9n/6JSuq71y/wX/5I/4Z/wCwDZ/+iUrqO9fn1b+NL1P6&#10;2y//AHGl/hX5Hyr/AMFBD/xWHh0f9Q+f/wBGLXz7X0N/wUIGPEfhjA/5c7r/ANDir55r7HK/9xh8&#10;/wA2fznx1/yVOI9V/wCkoKKKK9A+TCiiigD6a/4J6/8AHh4m/wCvi3/9Beve/HvPgnVs/wDQNn/9&#10;AavCP+CeqD+x/E02f+X6Bf8Axwn+te8eN4mn8H6pAnVtPmC/ihr43MP+RjL1X6H9IcIL/jDaS/uy&#10;/Nn5zW3+oj/3B/Kn1Hatugjx/wA81/lUlfYx+E/nGXxMKKKKZIUUUUAFFFFABRRRQAUUUUAe1fsX&#10;f8hvxJ/162f/AKFNXv1eA/sXf8hvxJ/162f/AKFNXv1fL5l/vj+X6H9CcB/8kxR9Zf8ApbCiiivP&#10;PsAooooAKKKKACiiigAqG/YLZzMR0ib+VTVV1pyul3B/6ZkfnQVH4kcqv3elFFFcZ3BX5T/8Fx7i&#10;GX9rDQYkfLReArVZB/dJu7w/yIr9WK/J/wD4LdcftfacP+pHsv8A0fc1UQPZ/wDggr/yT34ncf8A&#10;MZ0n/wBFXdffNfnz/wAEFmf/AIR/4mJuO37ZpR27v9i6r9BqJAFFFFSAUUUUAfA//Bem4h/4Vz8N&#10;bXf+8/t7UX2/7PkQjNe/f8EfJI5P+CfvgtUcEx3eqq49D/aNwcfkR+dfO/8AwXq/5FL4Z/8AYU1P&#10;/wBFQV9Af8Ebv+TAPC3/AGFtV/8ASySq+yB9RUUUVIBRRRQAUUUUAUfE0vlaDdNn/lnj8ziuFrsv&#10;GrlNBk5+9Io/XNcbQAUUUUAFFFFABRRRQAUUUUAFFFFABRRRQAUUUUAFb3gj/l6/4B/WsGt7wR/y&#10;9f8AAP60Ab1FFFABRRRQAUUUUAFFFFABRRRQAUUUUAfhx/wUu/5P0+J3/Ydh/wDSK3r9I/8AgjdL&#10;LP8AsCeFzLIW26xq6rnsov5sCvzZ/wCCk8yzft4/FB0bp4gjTp3W0gU/qDX6Sf8ABGj/AJMB8M/9&#10;hrWP/ThNVP4QPqagsVGRRSP92pA/Kj9o3Ro/Dv7QHjbRIVwlv4qvljwMfL57FT+IINcXXq37b+lt&#10;pH7VfjKNlwLi+huV/wC2lvExP55rymgAooooAKKKKAPLf2mnBtNFjI5824P6JXlem/8AITtv+viP&#10;/wBCFepftM/6vRv96f8AkleW6acalbE/8/Ef/oQqogfU1FFFSAUUUUAFFFFABTZEV0ZHXKtww9ad&#10;RQB+p37EPxt/4Xp+z3pGt6jeCbWNJX+zNa5+YzRKAsh93jMb/Vj6Va/bY8br4C/Zc8Zaulx5c9xp&#10;LWFr7yXDCHj3Adm/4DXyD/wS5+MjeB/jfcfC/U70Jp/i612Qq3a+hBePH+8nmr7nZ6YPr3/BWvxz&#10;Hpnwm8N/D2OT99rGuNdyKOvlW8ZGPoXmU/VK6Ob93c5XC1Sx8DgADAFFFFc51BRRRQAUUUUAFFFF&#10;ABRRRQAUUUUAFFFFABRRRQAUUUUAFFFFABRRRQAUUUUAFFFFABRRRQAUUUUAFFFFABRRRQAUUVDe&#10;Xi2kJkb6KvqaAKes3hP+hxn3k/wqjRud2Z3bJY5J9aKACiiigAooooAKKzvEXiOy8Naa2p34Zl3b&#10;VjQcux7CmeGPFFj4qsPt9gki7ZNkkci/MrYzjj2oA02IHUU0eSrYUKGblsdT709huGK80s/DfjNP&#10;Hy3k1tcbvtu+S652GPdzz6EcY/CgD0sHPSikT7tYnirx1pfhN4obyKaWSblY4lHC+vJFAG5RVfSd&#10;UtNZ0+HUrKQtHMu5dwwfofcGrFAGl4O1oeHfFen607bUt7pTI3ohOG/8dJr6UjxtyK+WH+7X0f8A&#10;DzWj4g8Fabqjtl3tVWT/AH1+Vv1BoA2qKKKACiiigAooooAKKKKACiiigAooooAKKKKACiiigAoo&#10;ooAKKKKACiiigAooooAKKKKACiiigAooooAK4vxCQdZuMD/lpXaVxOtMW1a4Y/8APZqAKtFFFABR&#10;RRQABtp3KcEcgjtX6jfC3xQ/jb4b6D4vlC+ZqWj29zKqDgO8alh+ByK/Lmv0S/Yw1x9f/Zr8M3Mr&#10;qz29vLasB2EUzouffaoP41rS+KxjW+G56lRRRW5yhRRRQAUUUUAFFFFABRRRQAUUUUAFFFFABRRR&#10;QAUUUUAFFFFABRRRQB8L0UUV9wfyWFFFFABRRRQAUUUUAFFFFABRRRQAUUUUAFFFFABRRRQAUUUU&#10;AFFFFABRRRQAUUUUANlUONrLx0Nfn74/0VPDfjzWvD0S4jstUuIY/wDdWRgP0xX6CEZGDXxH+1Lo&#10;Fz4f+OuuJNCyx3kq3du3Z1kQEkf8C3D6isK3w3M6h5/RRRXMZhRRRQB5t8W8jxLGSf8AlzX/ANCa&#10;n+B/h2Nbhj1nV5ALZiTHCjfNJg45PYZ/E+1N+LZB8TRj/pzX/wBCauu+HmD4Ps/91v8A0Nq54x5q&#10;rTPaq1alHL4ODteyNa0tYbKBbW2hWOOMYREXAUfSpKKK6DxQooooA774Z6c1rorXzDm4myP90cD9&#10;c101U/D9olpolpbBfuwLu/3sc/rVyuGUuaTZ9bhafs6MV5BRRRUm4VxvxobPhSMf9Py/+gtXZVxf&#10;xq/5FiD/AK/h/wCgtUy+E0ofxYnOfBXP/CXyn/pxb/0Na9Xryf4NFv8AhLpFXvYv/wChLXrFEPhN&#10;MV/FYUUUVRzhRRRQAUUUjH5cg0Aef/tFatFZ+D4tLMn7y8ul2r6qnzE/nt/OvFK6z40eL18W+L3j&#10;spd1rYr5EJ7M2fnb8Tx9AK5OrjscsneQUUUUyQooooAKKKKACiiigAooooAKKKKACiiigAr0D9mz&#10;x6fBfxEh0+8m22WsbbW43dFkz+7b8G+X6Oa8/oDMhDocMpyGHb3oJlHmjZn3QOnAorl/g345/wCF&#10;hfD3T9fml3XSp5F9nr5ycMfx4b/gVdRWh5tuXQKKKKACiiigAr179hVtv7R+lnP/AC43n/olq8hr&#10;1z9ho4/aM0s5/wCXG8/9EtWOJ/3eXoz2uHP+R9hv8cfzR+knwufdp91/12H8q6iuT+FDbtOuj/08&#10;D/0Gusr5k/p4KKKKAOR8EPu8XaoM/wAUn/oyuurjfAb58ZasM/xSf+ja7KgAooooAp+IDjQrw/8A&#10;TrJ/6Caxfhg27RJuf+Xn/wBlWtnxGceH74/9Okn/AKCawvhXKo0G4d2wBdd/91aAOqqvd6hDbfIP&#10;mb+6O1V7zVGf5LU8f3/WqdADpZpZ33ytn+lY/jJiuj/9tlrWrH8cMV0PP/TZaALnh5s6NbH/AKZi&#10;rlUfDZzoNqf+mIq9QAUUUUAc745fZNac9n/mtdBH9wVzfxA4ubPPo/8ANa6VDlBQAtFFFAGP41Yr&#10;pkZ/6bj+Rr8gv+Cx5nP7Z0cjvmNvAmmiNd3Qi4vM/nx+Vfr148fbpEZ/6eB/6Ca/IL/gsxq2m2f7&#10;YtlDe30cby+B7Dy1kbG7/SLuvQy3/etezPgPEjmlw80v5l+p8t1l33hHRNQvPt91abpP4vmIVvqO&#10;9alBOBk19G0nufz5GUo6xdgUbV2gUUUUyQoork/F/jDW9H1s2Ni6xxxqp+aMHfkA/l24qZS5Vdm1&#10;KlKvLlR1lFRWcz3FtHNIm1njVivpkdKlqjEKKKKALVheYbyZm/3W9Par2c9KxyM8EVasr3GIJm5/&#10;hb19qpM56lPqi9RRRVHOFFFFABRRRQAUUUUAFFFFABRRRQAUUUUAFFFFABRRRQAUUUUAFFFFABRR&#10;RQAE4GTXa+AvhJLrkC6z4kd4LaQBobdDteQepPYH8/pWR8NPDkfifxVDBcx7re3Xz7hW/iA6D8WI&#10;/DNe1Vy4io46I+iyXLaeITrVVdLRLv6lXSdE0rQrX7Ho+nxW8f8AdjX73uT1J+tWqKK4T7CMY042&#10;irIKKM9qKCgoq9HY2zeH5NRw3nLcBfw4qjTceUzp1I1L26OwUUUUjQK5nxp4agSJtasIgrKc3Cr0&#10;IJ+99fWumrK8Zajb2ehzW8jfvLhdka9z6n6AVVOT5tDKtGMqbuch4fcnxBYn1uo//QhW98TQPt9m&#10;f70L/oR/jWD4djY69Zf9fUeP++hXWeL/AAzqHiLUrMW7rHHHG/mzNzt5GAB3P6V6EU5U2kfJYytC&#10;jmVOUnZKLOLhSe5nW1t7dpJHbCqgyTW5HoGleG4V1HxVKJJmGYtPjOSf97/OPr0qa81vRPCEb6b4&#10;ZiWe7YbZbyT5se3Tn6Diudmmnvpmur2RpJHOWeQ5JqfdgbxliMbteMfxf+S/Et63ruo686id1jgT&#10;/U28f3UH9T71TRSowaWjOOtQ23ud9OlTox5YqyCsfxXbRvpxnYDdGwKt9TjFaxlUck4781zPiPWk&#10;v5Pslq+6JWyzf3z/AIVVNNyOPMK1OnhpKXXRL+uxlg5GRRRRXSfJhRRRQAUUUE7eScUAc54gffqb&#10;8/dUL+n/ANeqVPuJmnuZJifvNmmVzndH4bBX01/wTu+JfkX+sfCfULhiJ1/tHTVZuAy4SZR9R5bf&#10;8BY/T5lrovhJ4+ufhh8StH8dQSsq2F8r3SqfvwH5ZV/FCwqqcuWaZR+kQORkU1+FLY6Cm2lzBeW0&#10;d3ZzCSKWNXjkXoykZB/Ec06UgRtn+7XpdCofEj9CvhDCLf4WeHYFP3NEtVH4QrXSDiuf+FWB8NPD&#10;47/2Nbf+ilroBX57U/iv1Z/XGB/3On/hX5Hy5/wUJjYa74Vm7Na3i/k0P+NfOwz3FfRn/BQr/kKe&#10;E/8Ar3vv5wV8519jlf8AuMPn+bP5z4604oxHrH/0lBRRRXonyIUUUUAfUH/BPQk6D4mOP+YhD/6L&#10;r3zxV/yLd/8A9eUv/oBrwf8A4J7nHhPxEf8AqLJ/6JWvevEiiTw/fR/3rSQf+Omvi8w/5GEvVfkj&#10;+lOD1/xiFFf3Zfmz83bP/j1j/wCua/yqSobBi1lCSP8Almp/Spq+zj8J/Nct/mwooopgFFFFABRR&#10;RQAUUUUAFFFFAHtX7F3/ACG/En/XrZ/+hTV79XgP7F3/ACG/En/XrZ/+hTV79Xy+Zf74/l+h/QnA&#10;f/JMUfWX/pbCiiivPPsAooooAKKKKACiiigAql4gYDSZs/7P/oQq7Wb4oIXS8D+KRRUy+FlU/iRz&#10;tFFFcp3BX5P/APBbv/k7/Tv+xHsv/R9zX6wV+Sn/AAWsnnk/bNjgkkysPg/T1jX+6C0x/mTVRA9j&#10;/wCCCxP9g/Ez/r80r/0G6r9CK/O3/ggtNLj4mQBzs/4lTbe2f9K5r9EqJAFFFFSAUUUUAfn7/wAF&#10;6v8AkUvhn/2FNT/9FQV9Af8ABG1lP7APhcK4bbq2qhsHoftknFfOv/Beu4mGm/DG0En7s3Oqvt/2&#10;ttsM/ka+gP8Agi4P+MCdDP8A1MOq/wDo+q+yB9WUUUVIBRRRQAUUUUAYfj6TGkxRf3rgH8ga5Ouk&#10;+ID5FrCf9tv5VzdABRRRQAUUUUAFFFFABRRRQAUUUUAFFFFABRRRQAVveCP+Xr/gH9awa3vBH/L1&#10;/wAA/rQBvUUUUAFFFFABRRRQAUUUUAFFFFABRRRQB+GP/BRz/k+z4pf9jQ3/AKJir9IP+CLlxLL+&#10;wdo8TtlYfEWrLGPQfamb+bGvzf8A+Cjn/J9nxS/7Ghv/AETFX6O/8EWSB+wnpY/6mbVf/Sg1T+ED&#10;6xoooqQPzy/4KX6MNM/adkvtm3+0tAsrge+0PD/7SrwCvqT/AIKs6Y0XxX8L6t5fy3Hh14d2Ovl3&#10;DNj/AMiV8t0AFFFFABRRRQB5X+00cRaP/vT/AMkryq2/4+Y/+ui/zr1H9pv/AF2j/wC7N/7JXl1t&#10;/wAfMf8A10X+daRA+qaKKKzAKKKKACiiigAooooAveFvE2t+CfE+neMvDdwsOoaTfRXllIw4WWNw&#10;659sgZ9q92/4KL/GrRfjN8S/C9/4bmDWNv4NtblcNnEl3mdh9QhiU+61890rO74LsWwoAyegHanz&#10;aWJ5feuJRRRSKCiiigAooooAKKKKACiiigAooooAKKKKACiiigAooooAKKKKACiiigAooooAKKKK&#10;ACiiigAooooAKKKKACiiigBrlduWPFY19dG9m3g/KvC1Pq9+ZG+yQtx/Gf6VToAKKKKACiiigAoo&#10;ooAo694e0/xHYNpupIxjZtwZGwysO496b4d8N6d4Ysf7P00NsL72aRtzM3qelaFBOBmgAoJwMmuR&#10;8F/ELUPE+uz6Xc2Eccaxs8bIx3LggYP5+1daRlcCgDP1XxX4f0WdbTVdUihkkGVRs5x6nA4H1ql4&#10;n8EaT4y8i7mu5I5I1/dzQkEMp5/ya5rx34B8Saj4lk1HS7UXEdwF58xV8sgAYOT7dq7Xw5pk2jaJ&#10;a6XPJvaGBVZh0z7e1AEmlaVbaPp8Ol2WfKhXau45J56n3q1Wb4mfxNHZq3heKF5/OXeJumznPf6V&#10;oJv/AI/TmgBWBYYFeyfs5au9z4Zu9Fmm3Gzut0a/3UcZx/30GP4145Xc/s+6uLDxy+myS7VvrRlV&#10;fV1+YfoGoA9vooooAKKKKACiiigAooooAKKKKACiiigAooooAKKKKACiiigAooooAKKKKACiiigA&#10;ooooAKKKKACiiigAJwMmuDvJRPdyzL/FIx/M122pT/ZtPmn6bY2P6Vwoz3oAKKKKACiiigAr7p/4&#10;Jz332r4AzW2/d9m1+4T6ZSNv/Zq+Fq+2f+CaUhb4MaynPy+JpBz/ANe8FaU/iMq3wn0XRRRXQcgU&#10;UUUAFFFFABRRRQAUUUUAFFFFABRRRQAUUUUAFFFFABRRRQAUUUUAfC9FFFfcH8lhRRRQAUUUUAFF&#10;FFABRRRQAUUUUAFFFFABRRRQAUUUUAFFFFABRRRQAUUUUAFFFFABXg/7bfwsufEHh21+JWj2pe40&#10;lTFqAXvak5D++xj+Tk9q94qO5toLy3ktLmBJI5UKSRyLuVlIwQR3BFTKPNGwpLmjY/OcHuDRXr37&#10;Rv7Mer/De+uPF3gyykuvD8jF5I41LPp/+y/cp6P2HDY4J8hVgwyK45RcXZmG2jCiiipA8z+KbMfF&#10;XLZ/0VAvt1rsPh1/yJ9n/uv/AOhtXH/FH5vFWP8Ap3T+tdh8Os/8IdZn/f8A/RjVjD+NL+ux6+K/&#10;5F9P5fkblFFESvNKsEMbSSM2EjRSWY+gA6mtjyAra8B/Dvxf8TdcTw94O0h7qY4M0n3Y4FJxudui&#10;j9T2BNejfCP9jrxx45kj1bxwJdB0s4PlyKPtU6/7KH/Vj3cZ9FPWvqLwP8P/AAn8OdDXw74N0aKz&#10;tVO5tvLStjG92PLN7n6DA4raFKUtWVGPNufMt3pV1oV3Not8V86zlaGUrnBZTgke3FR1337Q3gyf&#10;QvF3/CT28bNa6nyzBeEmAwy/iAG9+fSuBBz0rzakXTqOLPrMPUjUoqSCiiiszYK4v42f8izB/wBf&#10;w/8AQWrtK4j42f8AIu2/H/MQ/wDZGqZfCaUf48Tnvgv/AMjk3/Xi/wD6EtesV5P8GTjxizY/5cnH&#10;/jy16xRD4TTFfxWFFFFUc4UUU13VQd5wPWgB1ed/Gr4ox6DZyeFNDus3864uJE/5d0Pb/eI/Ic+l&#10;V/iX8crPTlk0TwXOs11jbJfL80cXqF/vN79B715DLNPcTtcXMrSSSMWeRmyWJ6knuapIxnU6IbRR&#10;RVGIUUUUAFFFFABRRRQAUUUUAFFFFABRRRQAUUUUAFFFFAHrn7IvjZtK8W3Xgi6mbydSj821UngT&#10;IMn80z/3wK+jK+I9A1q98N65Z+ILBys1lcpNHjuVOcfj0/GvtHQtZsvEOj2uu6cSYLy3SaHd12sM&#10;gH35qonHiI2l6luiiiqOcKKKKACvWv2IG2/tE6Wc/wDLjef+ijXkterfsSkj9obS8H/lxu//AESa&#10;xxP+7y9Gezw3/wAj7Df44/mj9IvhC27Tbw5/5eF/9BrsK8p8IQ+Ori1mPhS4ZYlkHnbWQZbH+0PS&#10;tj7B8Zf+f6T/AL+Rf4V8yf0+d9RXA/YPjL/z/Sf9/Iv8KPsPxl/5/X/7+Rf4UAWPh+2fG2rru6NJ&#10;/wCja7avJvD8fjOfXbyLQp9t4u77UysnPz89ePvelbf2D4y/8/0n/fyL/CgDvqK4H7B8Zf8An+k/&#10;7+Rf4VC7/FpG2/2i3Ho8X+FAHZeKrmODw/eK5+ZrWQKv/ATXK/DuRn0WVN3y/aSdv/AVrM1CL4jt&#10;aTS6jcs0PlsZstHyuOeg9Kp+G4/GEtmx8PTbYfM+bDJ97A9fbFAHf0VyP2f4nf8APy3/AH1F/hR9&#10;n+J3/Py3/fUX+FAHXVieP2xoO7/p4X+tZn2f4nf8/Lf99Rf4VQ8Qp40i0/fr8+638wfxJ97t05oA&#10;63wsc+HrQ/8ATEVoVxGkweP306F9LnItyn7n5o/u/iM1Z+z/ABO/5+W/76i/woA66iuR+z/E7/n5&#10;b/vqL/Cj7P8AE7/n5b/vqL/CgCT4jPtubH5uz/zWuoj+4K878Sp4mhlgHiKTczbvIyy+oz0/CtZb&#10;f4nY4uTjt80f+FAHYUVyP2f4nf8APy3/AH1F/hR9n+J3/Py3/fUX+FAGh8Q226LGc/8ALyv/AKC1&#10;fjX/AMFrvCC+If2y7HUPtvlqvgXT1kXy92V+03nTng81+uniOLxlFZK3iCbdD5oCgsn3sH+77Zr8&#10;p/8AgsCc/tdWpP8A0JNh/wClF3XoZbFPEWfZnwPiNUnS4e5ouz5l+p8rxoFiEYPGMVxfirxZrtnr&#10;ktpb3XkxwnCpsHzDHU5z1rtqrzaXYXc63N1ZxSSJ9xnjDFfzFfQyi5RsnY/n/D1I0anNOPNpYPtp&#10;i0tdRuEIxbiSRR2+XJFY/hvxvJruotYTWKxkoWjZXJ6dj+Fb7KHXY4yKpaf4d0jSZmuLCyWORuN2&#10;4nA9BnpTaldWYQlR5ZKUdXt5F6obiwsrqRZrq1jkaP7jOoO36VNRVGIAY4AooooAKKKKACggHqKK&#10;KALlpfY2xTv7Kx71cByMiscjIxViyv8Ayj5czfL0B9KpM56lLqjQopFYMMrS1RzhRRRQAUUUUAFF&#10;FFABRRRQAUUUUAFFFFABRRRQAUUUUAFFFFABRRRQB3XwFZDq2pZPzfZ49v03HP8ASvTq8T+HXiZP&#10;C3ieG7nfbbzL5N0fRT/F+BAP0r2xGDKGVtwPRh3968/ERcalz7jh+tGWC5FvFu/z1QUUUVznuFy2&#10;k0y6hWzvo/s8ijCXUS8H/fHf61Hf6bd6a2J0yrf6uReVf6Gq9WtN1e4sFNu6rNbt9+CTp+HpWnNG&#10;WjOWUatL3qeq7P8AR9PQtWgz4RuDn/l4B/8AQay633XTX8MXUumO3ltIGaN85Rsrx/nPWsCip09D&#10;LAy5+d2t7z39EFGDjOKdBDNdS+TbxM7H+FRWZ4tuZLTw9dSxvtO0Luz0ywH9alRbO2U4xT8tTP17&#10;x1DZu1ppKLLIvDSt9wfT1/lXLXVzdX9x9svbhpJG/ibt7D0qOMgjIp1dEYqOx5s6kqmrLnh0416x&#10;yf8Al6j/APQhXRfEbUtQtUt9PtpzHFOjGTb1bGOM+nNc34a58T2Kn/n6jP61vfE4j7RYgf8APOT+&#10;a10Rv7Nng4iMKmb01JX0ZyiwqrbhT6Kaz4OBWJ7Q6q95f21jGZrqUKvQep+lVdZ8Q2unp5SfPN2j&#10;9PrXM3l7d383n3Uu5vTsPpWkabkeZjMyp4f3Yay/Bepa1bxBc6ozRITHD/c/vfWqG35t1LRW6jyq&#10;x81Wq1K0uabuwooopmYUUUUAFUdfu/smnuQfmk+Rfx/+tmrxOBk1zviG8+13nkxt8sPH/Au/+FTJ&#10;2RpTjzSKIyO9FFFYnYFBOBmiigD7t/Yz+IEnj74Gaal9diS90Vm025+bnbGB5R/79Mg+qmvU7j/U&#10;t/umvkH/AIJ6+PJNH+ImpfD64b9zrVj9ot/aeDJwPrGzn/gA9q+vrlv9GkIH8B/lXfTlzUyofEj9&#10;F/h4P+KE0cn/AKBdv/6LWtcZ+WsvwPCLXwZpdvu3eXp8K59cIK1emK+CqfxGf11hf91h6L8j5j/4&#10;KHp/xMfCLf8ATG+/nb184V9If8FDkP2zwlKF+VY74bvfNvx+lfN9fZZT/uEfn+bP5z49/wCSqxH/&#10;AG7/AOkxCiiivQPjwooooA+pv+CfcLL4M1+4Lf6zV1AHpiFP8a9618H+xbo/9O0n/oJrwv8A4J/4&#10;/wCEB1oj/oM/+0Y6941bnTLgf9MW/wDQTXxeYf8AIwl6r8kf0vwkv+MToL+6/wA2fmrYf8eMI/6Y&#10;r/KpqaihR90fhTq+zj8J/Nc9J282FFFFMgKKKKACiiigAooooAKKKKAPav2Lv+Q34k/69bP/ANCm&#10;r36vAf2Lv+Q34k/69bP/ANCmr36vl8y/3x/L9D+hOA/+SYo+sv8A0thRRRXnn2AUUUUAFFFFABRR&#10;RQAVleLW22McZ7zf0NatY/i9h5VunqzH9BU1PhZpR/iIw6KKK5TsCvyR/wCC1ef+G0/+5P07+ctf&#10;rdX5G/8ABaS8jn/bant0B3W/hPTVf6kSN/IiqiB69/wQU/1nxN/3dL/ndV+ilfnD/wAEFp5Tr3xM&#10;sy/7v7HpT7f9rfcjNfo9RL4gCiiipAKKKKAPzw/4L1f8e3wx/wCu2rf+g2tfQf8AwRdJP7BOhj/q&#10;YtV/9H187/8ABey7i3fDCxOd5OrSe2MWo/rXv3/BEr/kw+x/7G7Vf/Qo6r7IH1tRRRUgFFFFABQT&#10;gZNFB6dKAOU8eyZ1KCMH7sOT+Lf/AFqwq1vGj79cZCfuRKP6/wBayaACiiigAooooAKKKKACiiig&#10;AooooAKKKKACiiigAre8Ef8AL1/wD+tYNb3gj/l6/wCAf1oA3qKKKACiiigAooooAKKKKACiiigA&#10;ooooA/Cv/goczH9ub4qF23Y8ZXK8+g2gD8AAK/Rz/gibcSTfsO20L42weLNTSPHoXRufxY1+cf8A&#10;wUM/5Pm+K3/Y6XX8xX6Mf8ESP+TIU/7HDUv/AGlVfZA+vKKKKkD5B/4KyaRH/Y3gfxAqfMLu+tnP&#10;sUhdR+jV8Y194f8ABU/Smu/gdoeqr/y5+Ko8/wC69vOp/XH5V8H0AFFFFABRRRQB5P8AtN/67R/9&#10;2b/2SvKySBkV6l+0zJ/pukQ46RzH9Vry2tAPqyigHIyKKzAKKKKACiiigAooooAKKKKACiiigAoo&#10;ooAKKKKACiiigAooooAKKKKACiiigAooooAKKKKACiiigAooooAKKKKACiiigAooooAKKKKACiii&#10;gAOe1UtT1H7OnlRH94w/75FS6heraptHLn7q/wBaxyzuxd23M3Jb1oAKKKKACiiigAooooAK43XP&#10;izHpGuSaYmjtJFBJsml8zDEjrtGP6812Vc3qvwv0HVtXfV5p7hDK+6aGNhtdu56ZGe9AHQwTLPEs&#10;yHKsoZW9QafSKqooRRwvArN8XS6lD4dvJdHL/ahDmLy1y3UZx74zQBdisLK3lknt7WON5OZGRAC3&#10;19amrhfhNeeIrm4uhqM1xJarGNrTknEmexPtnP4Vv+PJtXtvC91JoxbzsLuaLO8JnkjHfH6UAbW3&#10;5s0hcL96uL+Ed1r1yt3/AGjNPJbLt8ppiTh+4BPt1/Cq/wAVNE8RalrVvNY2U9xbrCBGsKFgr5Oc&#10;+/Tn/CgDvs56UVR8NwajbaDaW+rOWuFgUTFmyd2O57mr1ABWh4P1ePQfFunavI21YLuNpG9Ezhv0&#10;JrPooA+qAe4orL8EauNd8I6bq2fmms0MnswGGH5g1qUAFFFFABRRRQAUUUUAFFFFABRRRQAUUUUA&#10;FFFFABRRRQAUUUUAFFFFABRRRQAUUUUAFFFFABRRRQBj+MrsQ6YLYH5pmA/Ac/4Vy9aXiu++2ap5&#10;ayErD8o/3u/+fas2gAooooAKKKKACvtj/gmj/wAkb1z/ALGZ/wD0ngr4nr7c/wCCa0DR/BTVpT0k&#10;8SykfhBCK0p/EZVvhPoiiiiug5AooooAKKKKACiiigAooooAKKKKACiiigAooooAKKKKACiiigAo&#10;oooA+F6KKK+4P5LCiiigAooooAKKKKACiiigAooooAKKKKACiiigAooooAKKKKACiiigAooooAKK&#10;KKACiiigBrorLyteV/EL9kH4TeObltR0+0uNDu5GLSSaXgRux5JMTAr/AN87f516tRUyipbhZPc+&#10;Z7v9gLVzc4sfilb+Tu/5baO27H4S1paV+wHo6DdrvxJvJP8AZs9PRP1Zm/lX0NRU+xp9iPZxPzJ/&#10;bJ+G2j/Cj46XXg7Qr67uLeHT7eRZb1lLlmTJ+6qjH4V9Jfsf/svfCP4h/s5eHPGPifTr6S+vBd/a&#10;Gh1KSNTtu5kGFBwPlUV4f/wUbY/8NRagP+oXZ/8Aouvq/wDYAuo7j9lDwvEgbMLXyNn1+2zt/JhX&#10;HRjH6w16/oevioxeAgrdvyNOx/Y4+AtlLvbwxeT/AOzcarMR+jCuy8IfCz4b+AmaXwd4J0/T5GHz&#10;TQ24Mp+rtlj+ddBRXcoxXQ8rlitkGB6UUUVQyj4j8OaR4p0efQ9atfNgnXDDup7MD2I9a+ffiJ8I&#10;vE/gCeS6ET3mm5zHfRR/cGekg/hPv0Pr2H0hTXRZBtdQykYZWXINY1qEay13OjD4mph3pt2PkdZE&#10;2glx+dOr6C8V/AX4e+JC1xHp7afcO2Wm09tgJ9Shyv5AV8q/GL4teGPhB8VdW+Gl9YX14mlyRp9u&#10;hCfPuiR+ULDGC2OpzjPHSvLrYeVHV7HtYfFU8RotzqK4j41sf+Eetx/0/wD/ALI1Msf2iPhnd8Pq&#10;NxD/ANdrN+P++Qax/iP8RvBnjLSLez8N62txNHdeZJGIZFKrtIz8ygdSO9c8n7p2Uf40SH4Nf8je&#10;f+vOT+a16xXiPgzxjo/gfW/7a1xpBB5DR/uoyzZJGOPwrf1D9qTwlAMab4e1C4bt5myNT+OSf0oh&#10;8Jviv4vyPTi6jq1IZY1VmZ1AHJLHpXhesftN+L70Mmj6LY2at92STdM4/kv6GuL1/wAc+MPFa7fE&#10;PiK6ukzkQtJtjH/AFwv6UcxzHvHif43eCfDoeG31Iajcq2029kwYA+7/AHR+p9q8s8bfFvxX403W&#10;ss/2Wybj7Hb9GH+03Vv0HtXFWL+VJsPRqvA5GRWkTnqc17XAADoKKKKozCiiigAooooAKKKKACii&#10;igAooooAKKKKACiiigAooooAKKKKACvpL9krxiuteApvDF1cbrjSbjCK3/PGQll/8e3j8q+ba9A/&#10;Zn8Wt4Z+KNrZTT7bfVo2tJN3TeeY/wAdwA/4EaDKtHmps+qKKKK0OAKKKKACvVv2Kzt/aC00j/nx&#10;u/8A0Ua8pr1T9jAkfH7TSD/y5Xf/AKKNY4n/AHeXoz2eG/8AkfYb/HH80fo98EjnSb45/wCXof8A&#10;oNdtXC/Awk6Tf/8AX0v/AKDXdV8yf0+FFFFAHA/DUj/hPda/3pf/AEdXeSyxwpvlfaK85+Ht4bfx&#10;3rjbdx3TBf8Av9XXSzSXD+ZI2T/KgCa71CS4+VMqvp61XoooAp+ITjQrw/8ATrJ/6Caxfhac6HNz&#10;/wAvR/8AQVrY8S/8i/f/APXnJ/6Caw/hMc6HcHP/AC9H/wBBWgDqqKKKACuf+JZx4a/7eE/rXQVz&#10;vxRZl8L5z/y8x/1oA0PB5z4XsT/07itKsvwUc+FbH/r3FalABRRRQBxvxVbbdafz/DJ/NK7CP7gr&#10;i/i422603n+GX+aV2kf3BQA6iiigDm/ief8AiQRf9fS/+gtX40/8Fp/Gt1oP7YlnaWtlHJ/xQunv&#10;I0jHn/SLvgYr9lPiszDw9Dz/AMvi/wDoLV+P/wDwWD0jTNU/a4s5b6yilaPwVY7GZM4/0i7rvy3m&#10;eIsuzPg/EaVOHD95q65l+p8y286z20dx93zI1bDdsjNSVyPjjxDrWk6utrY3JhiWNWXCj5/XqK6f&#10;TZ5rqwhuLiPZJJCrOmOhIr6GMru3Y/n2pRlTgpvaWw241fTbO4W1u7+KOST7iM4BNWc56Vy/ibwV&#10;f6xrbaha3MKxy7RJ5hPyYGOw/wAmultk8qJYs52jGfWqjKXM7oKkacYRcJXb3XYpX3iTSNMuBbX+&#10;orHIedu0nA9TgcfjUmrC9uNImGky4maLMLA9fof5Gub8TeD9Xv8AWJL7Twkkc2Dy+NpAAOa6jSrR&#10;rDTYLJ5NzRRKrN6nFTGUpSaaKlGjThGcJXb3Rm+DLfX7SwkTXfM3NJ+7WWTcwXHP61tVz/jfxPf6&#10;BJb29jHH++VmaSRc4wela2iahJqmlW99JF5bSx7mX0/+t/jTi4/D2JrRnKPtWkk+xaoooqzEKKKK&#10;ACiiigCW3vZLY7cFk/u1oRTJKu5H3VlUsUskD743x/s+tNMxqU1LVGvRVe1vknGw/f8A7vrVgHPS&#10;rOZqUdGFFFFAgooooAKKKKACiiigAooooAKKKKACiiigAooooAKKKKAAjPBFdd4H+LF94ZgXSdWt&#10;5LqzXiMq37yIegycEexxj17VyNFTKMZqzOjD4qthanNSdme1WXxM8EX0auviGGIt/BcAxkfmMfka&#10;2LLU9O1KPzdOvobhf70MgbH5V8+1JYXl7pV2uoabeSW8yH5ZI2wf/r1zywsejPeo8R1oyXtIp+mn&#10;53PoSisvwXrU3iLwxZ6zcxhZJkPmBem4MVJH1xn8a1K4pLllY+rp1FUpqcdmk/vNfTOfCt+P+mmf&#10;0X/CqVhpM96huZZFht15ed+n4eprS8Ovbx6FeSXUXmRq5aSP1G0Vl6lqtzqj/vQEjXiOFPurWrty&#10;pvsebR9rLEVIQ0967fbRbLv66ElxqcMUJ0/SYjHC3Ekp+/L9fQe1Zmp6fbatp8+m3iboriJo5F9i&#10;MVPRWfMz0I0acYOPfe+tzxlNWn0HUJtB1zd5lrK0bTLznHQn6jmtCHVtPmXel/EV/wCugqr8YLeK&#10;Dx1O0Q/1tvE7/wC9jH8gK5evQjHnipHxk8wrYOtKk/eSbSvvY7/wxqumyeLNPijvY2ka6QKqtnvW&#10;38XNStLC80/7Xc+Xujl2/KT0Kegrz74c/wDI/aTtX/l8X+tdX+0Ao8/SZe+2cf8AoutFH3LHm1My&#10;qSxsKtldJ9/66mHN4p0qNfluGkP+zGf61mal4surpTFZx+Up/iblv/rVlUVKpxRtWzPE1o2vb0A8&#10;jcfrRRRWh54UUUUAFFFFABRRUN7ew2EBnm/Be5PpQBX1rU/sNttjbEr8Rj09652pLu6lvJ2uJj8z&#10;H8vao6wk+Y7KceWIUUUUjQKKKKANz4X+Mpvh78RtE8aI5VdN1KKaZd33ot2JF/FCwr9IJZYJrFri&#10;3lDxyQlo3H8SleDX5hHB4Nffv7MXjd/Hv7PWiatcuGuLTT2sLr/fg/djPuUCN/wKurDy3QR+L5o/&#10;WLwkceFdOI/58Yf/AEEVof3ao+G/+Rbsf+vOP/0Gr392vh5/xGf19h/93h6L8j5r/wCChmPL8K5/&#10;v3n8o6+aa+mf+ChUANh4WuCeVuLlfzVD/SvmYccV9hlP+5R+f5s/nXxAVuKK/wD27/6Sgooor0j4&#10;sKKKKAPrL9gKNF+GWrSqvzNrjhj64hir3LUVL2Fwq9TCw/SvEf2Bd3/CrNUbbwdck2n1/cxV7hc5&#10;NvIM/wDLM/yr4nHf79L1P6c4VX/GK0F/c/zPzZZHjkaN1xtYgj0OaKkvTm7mP/TZv51HX2sfhP5o&#10;raVX6hRRRTMgooooAKKKKACiiigAooooA9q/Yu/5DfiT/r1s/wD0Kavfq8B/Yu/5DfiT/r1s/wD0&#10;Kavfq+XzL/fH8v0P6E4D/wCSYo+sv/S2FFFFeefYBRRRQAUUUUAFFFFABWD4vYmeBMfwsf1Fb1c/&#10;4sbN/GuekIz+ZqKnwm1H+IZdFFFcx1BX5Cf8FmP+T6NT/wCxX0r/ANFNX691+Qf/AAWXJP7c+pnH&#10;/Mr6V/6KaqiB65/wQVbHif4m5H/MP0r/ANGXNfpBX5q/8EFrmX/hPfiZZceX/Y+lydP4vOuRX6VU&#10;SAKKKKkAooooA/OP/gvb/wAhj4Xj/p31f+dpX0N/wRLJH7B9j/2N2q/+hR188/8ABe7P9s/C/wD6&#10;99Y/naV7x/wQ6Zm/YlYMx+XxnqIUE9Plh6VX2QPsSiiipAKKKKACiiigDhvFEvm+ILl89GC/kAKo&#10;VY1aTzdUuZM9Zm/nVegAooooAKKKKACiiigAooooAKKKKACiiigAooooAK3vBH/L1/wD+tYNb3gj&#10;/l6/4B/WgDeooooAKKKKACiiigAooooAKKKKACiiigD8J/8AgoLMs/7cXxWcLt2+OL5D9Vk25/HF&#10;fot/wQ/unuP2LJoGUAW/jbUEUjuDHbvz+LH8q/Of9v7/AJPf+LP/AGP+p/8Ao9q/RP8A4Ib/APJm&#10;V9/2Pd//AOiLWq+yB9j0UUVIHh//AAUS0P8Atj9lXW7rZn+zb6xu/p/pCRZ/8i1+cdfqB+2Ppz6r&#10;+y944so13H+w3l2+8brKP1QV+X4ORkUAFFFFABRRRQB5H+0x/wAhDSf+uMv81ry+vT/2mG/4mWkr&#10;/wBMZf5rXmFaAfVVuSYFJ/uj+VOqO3/1Ef8Auj+VSVmAUUUUAFFFFABRRRQAUUUUAFFFFABRRRQA&#10;UUUUAFFFFABRRRQAUUUUAFFFFABRRRQAUUUUAFFFFABRRRQAUUUUAFFFFABRRRQAUUUUAFQX96ln&#10;FuxuY/dX1pL7UEs4skZZvur6+9ZMskk0rSyNkmgAkkeeQzSnLNTaKKACiiigAJx1ridQ+Kl9Z+K3&#10;0dNLja1iuvJkbcfMPOCR269sfjXbVmy+EvDk2qf23LpUbXW4N5hz94dDjOCffFAGipJGTS0Vk+Kv&#10;F9l4TtI7m7t5JGlk2xxx4yeOTz2FAGtQWHc1Q8PeILTxLpa6pZIyqxKsj9VYdjXHa38U9Y03xPNp&#10;8FnbtbW9wYmRgdz4OCc549qAPQMjGaj86387yTMvmFchd3JHrinZ3RqwHvXH3ngHWLjx2viNNQi+&#10;z+ekvLHeuB93GP69DQB2RAPWiob/AFCy0y3a71C6jhjXrJI4UfrRBf2t1are2twkkLLuEkbblI/C&#10;gCXYvpRsX0rlPDnxRttf1xdIfS3hWbcIJPMyTgE8jHHArrKACjPeiuB8J6Z49t/GjXOqC5WEu5uJ&#10;JZCY3XBxjt1xjHSgDvqKKKAPbv2fNXOoeBP7Pf71jdPH9VbDg/mxH4V3VeR/s16qYtT1PRGY/vIU&#10;njXsCp2n/wBCX8q9coAKKKKACiiigAooooAKKKKACiiigAooooAKKKKACiiigAooooAKKKKACiii&#10;gAooooAKKKKACqWu6mumae06t+8biNff/wCt1q3NLHDGzyOFVVyzHtXG65qsmr3nmAsI04jX+v1N&#10;AFMku29uSTnJooooAKKKKACiiigAr74/4J/aPJpn7N9jdv8Ad1DUru5Ueg8zyv8A2lXwPX6Yfs7e&#10;HZPCnwN8K6HNb+TJHodu80e3aVkdd7A++5jn3rWj8RjW+E7SiiitzlCiiigAooooAKKKKACiiigA&#10;ooooAKKKKACiiigAooooAKKKKACiiigD4Xooor7g/ksKKKKACiiigAooooAKKKKACiiigAooooAK&#10;KKKACiiigAooooAKKKKACiiigAooooAKKKKACiiigAooooA/OH/goVLNJ+1ZriSyswjs7NY1PZfs&#10;yH+ZP519Zf8ABPX/AJNW0H/r6vf/AEpkr5L/AOChH/J12vf9etn/AOk0dfWH/BO+6jm/Zb0aKPrD&#10;fXiSZHfz3b+TCvPof7y/meviv9yj8vyPcKKKK9A8gKKKKACiiigBG+70r82P20SW/af8Xbuf9Pj6&#10;/wDXCOv0nY4Wvzc/bZtZbT9qHxYkikbrqGQZ9Gt4j/WuHH/AvX9D0st/jfL9UeV5I6GtbwZ/yEJf&#10;+uJ/mKya2PBePtkxP/PP+teRLY+gw/8AFRoeLiRpWR/z0X+tcvXUeLQTpZ9pFNcvRHY0xXxhRRRT&#10;OUASDkVowyiWMMPxrOqa0nEUmHb5T+lVGXKzOpHmjoXqKM55orY5wooooAKKKKACiiigAooooAKK&#10;KKACiiigAooooAKKKKACiiigAqS0vbjTryHULSTZNbyrJE3oynIP5io6KAPtjwp4gg8V+GrHxJbJ&#10;tS+tI5go/h3Lnb+B4rQrxz9l34hmTwG3hu8BkbTbllUbuVjc7l/8e3/lXqtv4h0u4Xm5EftJ8tVz&#10;Hnypyi3oXqKbHIkib43DA9CpzTqozCvUf2MyR8fdNz/z43f/AKKNeXV6f+x0dvx504/9ON3/AOij&#10;WOJ/3eXoz2uHP+R9hv8AHH80fo78Bm3aNfH/AKel/wDQa7yvP/2f23aLqB/6el/9Brurm7htVy7f&#10;N2UdTXzJ/TxKzqi7nbAqheamzHy7bhe7+tV7i7lu2zIcL/dFR0AcP8PGLeN9YBP8Uv8A6NruK4P4&#10;bMW8da19Zf8A0dXeUAFFFFAFHxMceHL4/wDTnJ/6Cawfg+27w/cEH/l8P/oC1ueKuPDWoH/pzk/9&#10;BNYHwZbd4cuP+vw/+gLQB19FFFABXM/Fg48KZ/6eo/6101cv8XW2+Ec/9PUf9aANLwMd3hHTz/07&#10;itasjwCc+DtPP/Tqta9ABRRRQBwvxjYreaXz/DL/ADjruI/uCuD+NL7L3Sv92b+cdd5H9wUAOooo&#10;oA5X4uMV8OQkf8/i/wDoLV+RP/BXBwf2sLck/wDMl2P/AKPuq/XP4xtt8NQ/9fi/+gtX5D/8FcJS&#10;n7U8MgXO3wVZEBe/7+7r0Mr/AN6+TPz/AMSv+Sd/7eX6nzLJFbTYMsCNtOVLIDj/AAp9cR4f8Ya9&#10;d6/BBcz+ZFcTBXh8sAKCeowM8f0rt6+hhKMtUfgNajUoySmHJ4oqO6mNvbSTBC2xS21e+O1cz4W8&#10;a6prOsrY3ix+XKrFPLTGzAz68jtTlKMZJMKdGVSEpLaO51VFRX12tjZy3si7lhjZ2C98DNYXhjxv&#10;ca/qRsLmyjjyhaNoye3Y5NHNGMkn1JjRqVKcppaLc3ru0tr1PLureORRyFkUHn8aeqhVChcY6e1L&#10;RVGZR17Wo9B059QkjaTBCqgOMk1R8K+L21+eS1ntBFJGu5drZVh/jWlq+l2usWMlhdqdrc5U8qR0&#10;Iqp4e8Laf4feSaGV5JJBjzJMcL6DFS+fm02OiMsP7CSl8XQ1aKKhu9RsbJ0S6u442kOIxI4XcfQZ&#10;qjnjzS2JqKCCOoooAKKKKADJFWYNRdBsn+Zf73eq1FBMoxktTWjkR0yr5p1ZKSSxHdFIV/rVu21N&#10;JBtmXY36VXMc0qUo7FuikDKRnNLVGQUUUUAFFFFABRRRQAUUUUAFFFFABRRRQAUUUUAFFFFABQRk&#10;YooYZGKAR7v4R05dJ8L2Gnp/yztUz9SMn9Sa0a5/4ceKrTxL4bhRJl+1Wsax3UfdSBgN9CK6CvJk&#10;mpO5+mYWpTqYeDhtZWNjQxu0C/Ujjaf/AEE1jqABwK2/DQDaPfKf7v8A7KaxK0l8MTnwv+9Vl5r8&#10;kFNmmht4nnuJVjjjXdI7Nwo9ar6vrelaFa/bdXv47ePoGkb7x9AOpPsK8t+IPxRuPFKHSNIV4LHd&#10;+8LcPP8AX0Ht+fpRTpyqMMdmWHwdO7d5dF1f+SMTxdrv/CSeJbzV0B8uSTEIPZAMD88Z/Gs6iivR&#10;iuWNj8+qVJVajnLdu/3m18OFZvH2k4P/AC9A/kCa6z9oH7+j/wC7P/7JXJ/DY48f6V/19f8AsrV1&#10;n7QP39H/AN2f/wBkpnM/4q9Dzmiiig2CiiigAooooAKCcdaKo6lrVvZL5Q+eX+6O31ovYqMXJ2RY&#10;vb2Cyh82VvZVHVj6Cud1G9uL2486fjsijsKjubq4u5/PnkJbdx6D2FMZmbqaxlLmOqnTUVfqJRRR&#10;UmgUUUUAFFFFABX1H/wTu8XpcaX4m+G9xdncrR39mh/usPLk/IiP8zXy5Xo37JvjYeBfj7oN5Kf3&#10;OozHTbjrjbPhF/KTyz+FXTlyyuXH+Ir90f0O+H08vRLOPP3bSMf+Oiro61V0X/kFWv8A17r/ACq0&#10;OtfGy+Jn9eUP4MfRfkfN/wDwULP/ABKfDP8A1+XH/oC18x5r6i/4KF/8ix4d/wCwlJ/6KNfLq8DF&#10;fX5R/ucfn+Z/O/iEn/rRV9I/+koKKM0bh616lz4nll2CijcPWjcPWi4+WXY+uv2Cf+SS6h/2Hpf/&#10;AEVDXt1yN0Eig9UNeI/sEjHwjvm/va9Mfp+6ir3Cf/Uv/un+VfD47/fZep/T3C//ACTWHX9xfkfm&#10;3qcXk6rdRA8LcSL/AOPGoasa0w/tq8Gf+XyT/wBDNV9w9a+0pv8Ado/mfERl7eWnV/mFFG4dc0bh&#10;61pcx5Zdgoo3D1o3D1ouHLLsFFG4etG4etFw5Zdgoo3D1o3D1ouHLLsFFG4etG4etFw5Zdj2r9i7&#10;/kN+JP8Ar1s//Qpq9+rwH9i1t2teJMf8+tn/AOhTV79Xy+Zf74/l+h/QfAd1wzR9Zf8ApTCiiivP&#10;PrwooooAKKKKACiiigArm/ErZ1Zh6RrXSVy+vnOsTAnO0qP/AB0VnV+E2o/EU6KKK5zqCvx5/wCC&#10;wbM37dviDcxONF0sDPb/AEYV+w1fjv8A8FgT/wAZ2eIf+wLpf/pMtVED1v8A4ILf8lJ+Jn/YB0v/&#10;ANH3NfpbX5mf8EGrl0+K/wARrQINsnh3T3Zu423EoH/oZr9M6JAFFFFSAUUUUAfmv/wXtZv+E3+F&#10;qbjt/srWTtzx/rbLmvoP/ghz/wAmTyf9jpqH/oENfPn/AAXtP/FdfC3/ALBOtf8Ao2xr3j/ghVLN&#10;J+x1qUcjsyx+OL0Rqf4QYLY8fjVfZA+0KKKKkAooooAKNyr8zdB1oqHUXMVhNL/dhY/pQB56775G&#10;k/vMTRSL92loAKKKKACiiigAooooAKKKKACiiigAooooAKKKKACt7wR/y9f8A/rWDW94I/5ev+Af&#10;1oA3qKKKACiiigAooooAKKKKACiiigAooooA/CP9v0k/tv8AxZx/0P8Aqf8A6UNX6Hf8EL7trj9j&#10;rV4BHj7P8Qr6POfvZtLJ8/8Aj+Pwr86/27M/8Ns/F3/spWuf+l01fof/AMEJv+TQvEH/AGUi8/8A&#10;SDT6r7IH2nRRRUgc38X9HXxB8KvFGiMuftXh2+jXj+I274/XFfkrCxdFcHhlyK/Yq5t0uoJLaRNy&#10;yIUZSOoIxivxf0+8bQtRuPDV+xUWtzJArt/CUYrg/lQBsUUUUAFFFFAHj/7TH/Ia0n/r1l/9CWvM&#10;69M/aY/5DWk/9esv/oS15nVRA+qLElrKFiesKn9KkqGw/wCPGH/rin/oIqapAKKKKACiiigAoooo&#10;AKKKKACiiigAooooAKKKKACiiigAooooAKKKKACiiigAooooAKKKKACiiigAooooAKKKKACiiigA&#10;oooJwMmgAJx1qrqGopajy4/mk/u+lQ3+rgAw2rgnu/p9Kz85bcWOeufWgAd5JXaSY7mPc0UUUAFF&#10;FFABRRRQAE460bh61n+J59Vt9BuZ9Ei8y6WPMKquTn2Hc47Vm/D2/wDEl/pEk3iOOTzFmxC00Oxm&#10;XHpgd6AOirL8S+FNO8VWi2uomRfLbdHJEwDKfxyKtPrOmJfLprajbrcN0gaYbz+Gc1aoAo6HoVn4&#10;e01NL05G8tecs2SxPUmoLnwZ4bvNT/ti50iN7jcG3sTyw6EjOCfwrTMkSSCJpF3Nyq7uTTqAAdMU&#10;Yx0FFcxL8TbGLxT/AMI2dOk2/aPIa43Dh846emeKALHxA8K3/inSYrXT5o1kim37ZGIVuMfnUngb&#10;wzd+GdC/s6/nWSRpWkYKflTOPlH5fmTW0xIGRWZp/jHw5qmoHSrHVY5Jhn5VB+bHXB6H8KAIdJ8B&#10;eGtE1NtWsLNhNz5e6QkR567QenHH0raJx1pkpcoRGOccV5T4cXxV/wAJrD5guvtP2ofaTJu+7n5t&#10;3tjPt6UAesbl9aBtPQVhePdL1rV/D7WugyES+YpZRJtMi9xn8j+FTeBtO1nSvDsNnrUpaZWY7Wbc&#10;UUnhc96ANiiiigDqvgrqn9m/EWxTjbdLJA/4rkf+PAV79XzH4d1UaJ4isdXbO22u45G29doYE/pX&#10;04DuGRQAUUUUAFFFFABRRRQAUUUUAFFFFABRRRQAUUUUAFFFFABRRRQAUUUUAFFFFABRRRnHWgAp&#10;s0scETTTSBVXlmbtVXVNcsdKGJ33Sfwxr94/4Vy+ra3e6vJiZtsY+7GvQf4mgCfxD4hk1ST7LbDb&#10;bq3fq/vWZQBjgCigAooooAKKKKACiiigDf8AhV4OuviF8StD8FWkDSNqOpxQyKv8MZYF2PsEDMfY&#10;V+oaIEGFGB2FfEv/AATk+HSeIfipqHxAvIWMPh+y227beDcTAqPrhBJ9Mqa+3K6KS925y1pe9YKK&#10;KK0MQooooAKKKKACiiigAooooAKKKKACiiigAooooAKKKKACiiigAooooA+F6KKK+4P5LCiiigAo&#10;oooAKKKKACiiigAooooAKKKKACiiigAooooAKKKKACiiigAooooAKKKKACiiigAooooAKKKKAPzW&#10;/b5nmm/a28VRyPlYvsKRj0H2GBsfmTX1j/wTh/5Nhsf+wtef+jK+S/28/wDk7jxd/vWP/pBb19Yf&#10;8E3bmOf9ma1jiY5h1q7ST5e+5W/kwrz8P/vUvn+Z7GK/3GHovyPfKKKK9A8cKKKKACiiigAr4B/4&#10;KN+HDon7RkmrIWK6xottcnI6MoaEgfhEp/Gvv6vkf/gqT4NuZLXwr8QbcL5UMk+n3Xzc5YCSLj0+&#10;WXP1FcuMjzUX5Hdl8uXELzuj4/ra8Ff8fs//AFz/AK1i1teC/wDj6m/65j+deHI+iofxkXvFn/IK&#10;b/eX+dcvXVeKxnSHP+0v865WnHY2xn8X5BRRRTOUKKKKALVldZHkyf8AATVqsvJHSrlreCTEUn3v&#10;X1rSMujMakOqLFFFFaGIUUUUAFFFFABRRRQAUUUUAFFFFABRRRQAUUUUAFFFFABRRRQB3/7OWt/2&#10;f41l0pz8t/asF/30O4H8t3517oOV5r5k+H+pto3jjStSU7dt9Grf7rHa36E19NJ0oJkPhlnt/mgu&#10;GQ/7LYq7B4i1WJtzyLIP+mi/4VRooM3GMtzah8XxA4urNh/1zbP869c/Yy1ywv8A48afFBI2/wCw&#10;3R2sp/55GvCSAeorU8H+NfFPw916PxT4L1d7HUIUZI7iONGIVhhhhgRyPapqRlUpuK6o7MrrUcDm&#10;VLESTtGSbS3smnpc/VLwN8T73wNY3FlZ6VDP9olD75JSu3jHTFaj/HXU5XLyaDAx/wCvhv8ACvzM&#10;X9rr9o8j5vijcf8AgBbf/GqD+15+0eP+aoXP/gvtf/jVeR/Z9buvxP1z/iI2U/8APuf3L/M/TH/h&#10;eeo/9C9B/wCBB/wo/wCF56j/ANC9B/4EH/CvzSi/bD/aOjI3/EaRx/tafb/0jqwn7Zfx9HEvjWQ/&#10;7trAP/aVP+za3dfj/kT/AMRGyr/n1P7o/wDyR+hXh3x5c+HdbvNai0+OVrzdujaUgLl93XFbf/C8&#10;9R/6F6D/AMCD/hX5xR/tk/GlhiTx5eKf+vG2P/slSx/tg/GB+H+Jlwv+9p8H/wAao/s2t3X4/wCR&#10;P/ESMp/58z+5f/JH6Mf8Lz1H/oXoP/Ag/wCFH/C89R/6F6D/AMCD/hX52p+1r8Y24X4pt+NrbD+c&#10;dSp+1T8bpP8AV/EuRvpa23/xuj+za3dfj/kT/wARMyj/AJ9VPuX+Z+g+qfGW/wBT064059DhRbiF&#10;o2YXB4yMZ6Vn+D/iPdeD9Ok0+30uKZZJvM3PMVxwBjp7V8F/8NPfHhhuX4hz/wDgHb//ABuhv2nf&#10;j0OT8Qbj/wAA7f8A+N0f2bW7r8f8hf8AETsn/wCfU/uX+Z+hX/C89R/6F6D/AMCD/hR/wvPUP+he&#10;g/8AAhv8K/PVv2nvjzt/5KHP/wCAdv8A/G6+rvC2salqHwtsPEF5dF7ybQI7iSbaBukMAYtgDHXn&#10;pisa2FqUbOTWp72R8XYDPpVFRhKPIru6X4WZ65/wvPUf+heg/wDAg/4Vm+K/ideeK9L/ALKm0qGF&#10;fMV/MWYsePwr4HT9p749FRu+IVx/4B2//wAbrhPjz+2R+014U0SwufDvxVurWSa8ZJZI7C1bKhc4&#10;+aI962jltaTtdfj/AJHgz8Tsmp3/AHVT7l/8kfp3ofxevtC0m30mLRYZFt4wiu05Bb9Ktf8AC89R&#10;/wCheg/8CD/hX42/8N//ALYv/RdNQ/8ABbZf/GKP+G//ANsX/oumof8Agtsv/jFaf2TiP5l+P+Rl&#10;/wARUyX/AJ81Puj/APJH7Jf8Lz1H/oXoP/Ag/wCFH/C89R/6F6D/AMCD/hX41t+39+2Nt5+Ouof+&#10;C2y/+MU2L/goL+2A+5I/j1ettbDbdPsjg+h/c0f2TW/mX9fIP+IqZL/z5qfdH/5I/Xnxj45n8YTW&#10;ss9hHAbXft2SFt24r7f7Nbq/HLUQu3+wLf8A8CD/AIV+MOr/ALe37bV3a7NL/aCvreUNlX/suyII&#10;9D+4/Wk0f9vX9ty0tduq/tCX9xKzZ3f2XZAL7D9xR/ZWI7r8f8iv+IoZH7Pm9nP0sr/+lWP2f/4X&#10;nqP/AEL0H/gQf8KP+F56j/0L0H/gQf8ACvxrb9v/APbHA4+Ot/8A+C2y/wDjFc7P/wAFRv2t4b7y&#10;U+M+pSQq2GmXTrHn1IHkf15qZZXWjvJfj/kVT8TMprfBQqO3lH/5I/aHxf8AEm68X6cmm3GlxQrH&#10;MJNyTFieCMdPevyl/wCCv/irS9D/AGr7OC98xnbwXYnbCoOB591yckVzEH/BQT9sWeJZk+O18VZQ&#10;yn+zLLkHv/qK8c+PfjPx98f/ABxb+N/iX48XUta+wR2azXUccbGFGdkULGqjgu/bJz1rqwuBrYef&#10;PdP+vQ+b4l42yniDL/qkKc46p3aVtPRt/gVNJstDuVXW9NsoVaYZWRY8H3+lXpJEiUvI2FVSWJ7C&#10;q+iaaujaTDpyyFvKU5Y9ySSf1NJqC2mqW02l/al3PGVZUYblyMdK9ZaRPyyduZ2ba7+Qmn63pOsF&#10;4tOvlkZPvbc8e/NOt9I02zlkntLGGKST7zxxgE1leFvCEnh68kvrm9WTdHtXYuABnOT+VbKappsl&#10;y1lHfQtMv3oVkG4fhmiN2ryLqxpxk1Sk2hb2aC3tJJ7hN0aRs0i4zkY5rlPBus6S+t/ZrXQI7Vpl&#10;PlyLIzEY5xz06dvauumVXTY67g3DA9xWbpfhXRdHvfttlbsJOQvmSZ2g+lTKMnJNDo1Kcac4tO72&#10;7GpWfd+KtAsbv7Fc6iqyA4ZcEhfqegrQrgdY8H+IW1eb7NYtMs0zOkikYwTnk9qJylHZF4ajRqtq&#10;pK2h3oYMu4GvONc1rWG1meSS9mjaOZlVVkK7QDx/nvXoOmW72mnw2sjbmjiVGPrgYqO50LSLu5W8&#10;uNNhkkX+Noxk/wCNFSMpxVnYMPVp0Kj5lfoLo9xPdaZbz3KbZHhVpPqR1qtr3hay8QXEFxdSyKYe&#10;MJj5lznFadNEkZZkDjI6jPSq5dLM54zlCfNF2HEgDJpqSpIf3bBsHB2sOKo+KYr6fQbmLTi3mtHw&#10;F6kdwPwzXL/D+11FNbMqwSLCsZE+5SBnt+Of61Mp2klY2p4f2lKVTmtbp3O4ooorQ5wooooAKKKK&#10;AHQXFxAflk/4Cehq5DqcLHbJ8n8qo0U7szlTjI1hICM06smOeaFsRPx+lWotUGNsybf9pafMYSoy&#10;jsXKKak0Ugykgb6U4HPSqMgooBz0ooAKKKKACiiigAooooAKKKKACiiigAooooAlsb/UdMu1vtNv&#10;ZLeaP7skTYP/AOqur0z41eLrNPLvYLW7x/FJGVb/AMdIH6Vx9FTKEZbo6KGMxWH/AIU2vy+7Y9++&#10;C/j+88YeHddurjTIYGs1XaEkLBiY5D3H+yK8o1H4w+NtRTbbXUNorf8APvDz+bZru/2WyJNC8SWp&#10;X5m8nGeh+SQV42gwnFZxpxvsbSx2M5ebnact7aXt6E15e3mo3Bu9QvJZ5G6yTSFj+tR0UVsccpSk&#10;7yCiiigk3Phkobx/pe4f8t2P5I1dd+0F/q9JOP4pv/Za5P4X8/EHSwP+ez/+i2rrP2gv9VpP+9N/&#10;7LR0ZjL+MjzWiijPGaDYKKRnVF3u2AOpPaqc+v6bDwsjSH/pmMj86L2KjGUtEXGbb2qG7vrWzTdc&#10;ybf7o7n8KxrrxFeXCkQqIh7ctVB3dm3uzM3qTms/adjaNF/aNC/8QXE+Y7RTGv8Aez8x/wAKzqKK&#10;zvc2jFR2CiiigoKKKKACiiigAooooAKsaNqUui6zZ6zAitJZ3cU6Rv0Yo4YA/iKr16/+w7+yz4z/&#10;AGtf2idB+Hfh3SZpNLt76G78T6h5ZMNlYo+52dsYDOFKIp5Zj0wGxNSUYRcpbI6sDhq2MxlOjSV5&#10;NpJH9AugXZ1DQ7O/dArT2schUfw7lBxVsqCc0y3hjtoEt4UVURQqqvAAA6CpK+RZ/XFNONNJ9jB8&#10;YfDvwR8QYILfxp4YstTjtpN9ul5biQRtjBIz0OKwx+zZ8CAP+ST6H/4Lo/8ACu4K46tRkgZNaRrV&#10;oRtGTXzZyVsty/EVHOrSjKXdxTf3s4uH9nP4G27+ZF8KtDVsYz/Z8f8AhU3/AAoD4K/9Eu0L/wAF&#10;kf8AhXXgnHHNG7HUUfWK/wDM/vZCynK47UIf+Ar/ACOQ/wCFA/BT/ol2h/8Agsj/AMKP+FBfBTt8&#10;L9D/APBZH/hXYY9qMe1H1it/M/vY/wCy8s/58w/8BX+Rl+HfCvhzwlY/2X4a0S10+33bvJtIVjXd&#10;gDOAOuAOfatHnGP0pQO+fxoKkcYqLuUrs7IU404qMEklslojmX+DXwlkkaWT4caIzMcszaXFkn/v&#10;mk/4Uv8ACP8A6Jtof/gri/8Aia6jPuKN3uKr21b+Z/ec39nZf/z6j/4Cv8jmE+DPwlifzIvhvoat&#10;6/2XF/8AE1KPhL8MMf8AJPNF/wDBXF/8TXRbh60u4etHtq38z+8pYDAx2pR+5f5HOf8ACpfhf/0T&#10;vRf/AAVxf/E0f8Km+F//AETvRf8AwVxf/E10fNHNHtandh9Rwf8Az7j9y/yOc/4VN8L/APonei/+&#10;CuL/AOJo/wCFTfC//onei/8Agri/+Jro+aOaPa1O7D6jg/8An3H7l/kc5/wqb4X/APRO9F/8FcX/&#10;AMTR/wAKm+F//RO9F/8ABXF/8TXR80c0e1qd2H1HB/8APuP3L/I53/hUnww/6J5ov/grh/8AiaP+&#10;FSfDD/onmi/+CuH/AOJrouaOaPa1O7D6jg/+fcfuR5L8ZPDOg+Drewk8I6Na6W1w8guG0+3WEyAB&#10;cBtoGcZOM9MmuD/tTVf+gpcf9/2/xr0z9or/AI9dJ4/5aTfySvLa3hKUo3ZnKnTpe7BJLstCb+1N&#10;V/6Clx/3/b/Gj+1NV/6Clx/3/b/GoaKokm/tTVf+gpcf9/2/xo/tTVf+gpcf9/2/xqGigCb+1NV/&#10;6Clx/wB/2/xo/tTVf+gpcf8Af9v8ahooAm/tTVf+gpcf9/2/xo/tTVf+gpcf9/2/xqGigCwNZ1lV&#10;wNWuP+/zVsWkss9tHNNIzsyAszck8Vz9dDb/AOoj2j+AfyrGp0Oij1H0UUVidAV+OP8AwV1u/tX7&#10;eHiiPy9vkabpkfXr/okbZ/8AHq/Y6vxr/wCCtX/J+njD/rz0v/0hhqogeuf8EHP+SxfEL/sWbP8A&#10;9KXr9OK/MP8A4IQXIT43ePbPH+s8J2z7s9Nt1jH/AI/+lfp5RL4gCiiipAKKKKAPzT/4L1ylviJ8&#10;L7Ur/q9D1Z93+9NaDH/jn6171/wQm/5M81b/ALHq8/8ASe2rwP8A4L1/8lO+Gf8A2Lup/wDpRBXu&#10;H/BBq5nm/ZP8R27vuSHx9ciNdvQG0tCf1Jqvsgfb1FFFSAUUUUAFUfEcnlaHdN/0xI/Pir1ZfjNy&#10;mgSj+8yr/wCPCgDik+7S0UUAFFFFABRRRQAUUUUAFFFFABRRRQAUUUUAFFFFABW94I/5ev8AgH9a&#10;wa3vBH/L1/wD+tAG9RRRQAUUUUAFFFFABRRRQAUUUUAFFFA5OKAPwd/br/5PY+Lv/ZTNc/8AS+av&#10;0K/4IR3Ib9kzxJa7eY/iJdNn13WFj/8AE1+dv7al6+pfth/FTUJY1VpviJrMjKvQE3spxX6Hf8EH&#10;+f2WvFI/6n+b/wBIbOq+yB9uUUUVIADg5r8cf2jPDq+FP2gPHHhlF2rY+LNQhUY7C5fH6Yr9jq/J&#10;n9u/SW0f9sDx5EU2ifVkuV46+bBFIT/30xoA850XXzbbbW/YmPosn932PtW+jq6hkOQeRiuMq1pm&#10;s3emNsT5488xt/T0oA6qiqthqlpqC5gl5/ijbhhVqgDx39pZj/wkGlp6Wch/8fFea16R+0t/yMum&#10;/wDXi/8A6HXm9VED6k0pidLtmbqbdCf++RViq+k/8gm1/wCvaP8A9BFWKkAooooAKKKKACiiigAo&#10;oooAKKKKACiiigAooooAKKKKACiiigAooooAKKKKACiiigAooooAKKKKACiiigAooooAKKKqXmqR&#10;W5xEfMb0zwKALM08VunmSvtFZN7qct2NkXyp+pqGaea5k33B3H+VNoARRt70tFFABRRRQAUUVn+J&#10;fEdj4Y07+0b/AHbd21I41+Z29B+tAGhQelY3hLxpp3ixJfsiSRyQkeZFJjODnBGOo4rZoA4/Qfic&#10;ut+JBov9leXFIzLDN5mW4GfmGPQdjXX5JXNZ1p4V0Gx1JtYtdKjjuHJLSDPU9SBnA/ACtIdMUAeV&#10;aj4G8XS+J5AlhNIZLoul5/DgnO7d2+nWvU1VgPvUuxfSloA8+17wT4rvPHB1SzH7lrhXjuvNA8tR&#10;jjGc8Y6Y5rv16kYp1AAHQUAcG/xP1YeLv7LFjD9lF55G3afMPz7c5z1/D/GulPgrw6+t/wDCQtY/&#10;6T5m8t5h27v72Omf/wBdTjw7oR1QaydJh+1Zz53l/Nn1+vvWgPagBrruXGa5Hw38Lv7B8Qrq76v5&#10;kcLMYIxHhjkEcnPoe1bfjTWrrw94cuNUs4g0qbVj3DgEkDJ/P865T4ffEDxFqviCPStYuBcJOrbW&#10;8pVKMBnPygccYoA7PV9d0nw/bi41a9WFGbam7JLH0AHJp+l6pp2t2v23S7xZo+m5ex9D3B+tc18U&#10;vCms+IBa3mkQ+d5IZXh3AHnHIz1qX4daFf8AhPQrm410rb+ZJ5jI0gIjUL1PbP8AhQB1Q44orN0T&#10;xVofiFpE0q/EjRffUqVOPXntWlQAUVxml6746l8fSaddwyfYfNcMptwESPB2sGx9O5zXZg5GRQA2&#10;QZFfTPhLURq3hfTdSH/Lexic89CVH9a+aK98+CV8L34cWILDMLSRHn0kbH6EUAdZRRRQAUUUUAFF&#10;FFABRRRQAUUUUAFFFFABRRRQAUUUUAFFFGc9KACimyPHEm+V1Vf7zGqN14n0a1/5e/MI/hh+b/61&#10;AGhRnnFc7d+OJWJjsbJVHZ5Dn9B/jWTeatqmoDF1euy/3V+UfkKAOqv/ABJpWn5SS43OP+WcfJrB&#10;1Hxbf3Y2Wa+Qvr1Y/j2rLooACWb5mOT3b1ooooAKKKKACiiigAooooAKME8CivZ/2IvgZJ8WvilH&#10;4g1iyLaJ4dkS5uy6nbPPnMUXvyNzD+6uD94U4rmdhSlyq7PrH9kv4RzfB/4J6boWpWzRalff6fqs&#10;ci7WSaQD5CPVECofdT616ZQM45orrWmhwyfNK4UUUUCCiiigAooooAKKKKACiiigAooooAKKKKAC&#10;iiigAooooAKKKKACiiigD4Xooor7g/ksKKKKACiiigAooooAKKKKACiiigAooooAKKKKACiiigAo&#10;oooAKKKKACiiigAooooAKKKKACiiigAooooA/NH9ux2k/a08Xs55860H4CygAr6r/wCCaH/Jtrf9&#10;jDdf+gxV8pft0/8AJ2XjD/r4tf8A0jgr6p/4JlXEM37OE0cb5aPxJdJJ7NshOPyIrzaH+8S+f5nt&#10;Yn/cYei/I+h6KKK9I8UKKKKACiiigAryv9s/4eH4kfs8eINNgheS606AalZLGuWMkHzEAdyY964/&#10;2uOcV6pTWUOpDqCp9R1qZR5ouL6l05OnNS7H5Ehs9K2vBn/HzN/uiuh/aW+FE/wW+M+teCxGy2Yn&#10;+06W7JgPayfMmPXbyhI7oenSsDwXjzp+P4V/rXztSLjJpn1uHkpVIyXWxe8Vf8geT/eX+dcrXVeK&#10;s/2PIf8AaT/0KuVpR2NsZ/F+QUUUUzlCiiigAooooAs214B8k7fRsVbU5Gay6kiuZIT8v3f7taRn&#10;3MpU+xoUVFBdxT9Dj61LmtDB6aMKKKKACiiigAooooAKKKKACiiigAooooAKKKKACiiigB9tKYbi&#10;OZTysisPwNfWPAZgP71fKOmWF5q2p22l6fbyTXF1cRwwwwqWZ3ZgqqAOpJIAHevtG/8Ag/8AF/TW&#10;b+0fhN4ot+/77w/crwe/KVMpKO5UaNWrrGLfojnKK0L3wj4u0xd+p+EdUtl5+a40+WPp1+8orJmv&#10;rO0O26uI4j/00YL/ADqr32JlRqx+JNepNRUMd9aSjdFcxt/usDUgkU0XJ5Zdh1FNLH06UB/UUCsx&#10;1FBJxkCm7yDgigQ6jHGKKAcjIoARlz3pNgp1N8z0FADhvX7rmnLNcR8rdSD6OaaCCMim7yegoAm+&#10;23w5F9N/38NfoR4BZv8AhQWkOW5/4RCE5/7dRX54lxiv0M8AMP8AhQGkE/8AQnw/+korzcdtH1P0&#10;Xw9X7zE/4D8+o9T1Ly1/4mE33f71cJ8dJbm60/T5bi5kk2XDhdzZxlf/AK1djY3EV+y22nyLcScD&#10;y4Tub8hVf4pfCD4lax4Eutbtvh5rrW+lp9tuLhdHnMccKqd7s2zCqFyxYnAAz0r04SjFq5+c4jDV&#10;KtOXLC+vRHiFFIrBhkUtdZ4gVgw6dY+BbC8v1nmmVyDtYAEc8D9etb1RXlpBf27Wl1EHjkGGU1Ml&#10;fUuMuXR/C7XXdFLw14kj8R2zypatE0TASKWyOemDU+ra1YaLAJ7+barHCgKSW+lLpWi6do0Pkada&#10;iNSc/eLEn6nms7xn4bu9fgieylQSQscLI2AQev48UvfUPM0j9XqV+qjcv6Xq9jrdt9rsZdy5IZSp&#10;BB9DXLz/AA61Z71o7e4h+zs/yyOTuVc+nr+PPtW54M8PXOgWUiXkiNJM+5lj5C4GMZrYpcvtIrmL&#10;jWlhq0vZO6I7SBbW2jtk+7GiopPcAYrj/EfhLXr7xDNPbQbo5nyk28YQY79+K7SiqcVKNmZ0q06M&#10;nKPpqNiBWMKTnHH1rndE8G3mmeIH1ea8Vo8uVwDubdnr+fvXSUUSipWJp1ZQTjHZqzCuT0rwTqlj&#10;4iXUZLmMwRys4kVvmbr2x19a6yiiUVK1wp1qlG6j10YyeQRQtKy7tqk7V78VyGh+OdYvdahguUjM&#10;M8wXy1jxtz059q7FhkVStvDuj2d9/aFvp0aTHJ3r2J9B0H4VMoybVmXRqUYRkpxvdaeReByMisPx&#10;R4xj8P3CWcdn50jLuYGTaAP1rcrG8ReDrbxBNHc/amhkVdrMqBty5+oqpc3L7osP7L2q9p8JY07x&#10;LY32i/25N+5jUkSBv4SP8/rVnTdVsNXt/tVhOJI84Jx0PpVFPCVinh9vDwmk8tuWkz8xbOd2PwHF&#10;TeHvD9v4etWtYJmk3tuZ27mkue6uEvq/LJxbvfReRemDmJhG21tvytjoa4Xw7o/iOHxLDLJBOpSU&#10;/aJmUhWHfnoc13lIyhlKHvTcOZp9h0a0qUWkk+ZWMxPF2gz339mpffvWk2qdp2lvTPStJRk7q422&#10;+H2sR6srySx+Qsobzd/JAPp1z/nNdpU05Sluh16dCnJezlfTUr6hqthpSrLqF0kKscKzZ5P4VNFK&#10;k6LLE25WXKsOhFUPEXhy18RQRw3EzxmJiyPHj8uat2VqtlbR2kX3Y0CrnrgCq97mMZKHKmm79exN&#10;RRRVEhRRRQAUUUUAFFFFAAODxx9Kmjv7mP5d24f7VQ0UEyjGW6L0eqwk4kVlP51MlxFKcRyK30rL&#10;oquYzdGPQ2KKykuJ4/uTNUq6nOPvorfpRzGboyNCiqq6pEeHVl96kXULVhky4/3hindGbpyXQmop&#10;nnwscLKp+jU8FSMqwP0pi5WFFFFAgooBz0ooAKKKKACiiigD2T9k/Y8WuROerQZHtiSvG9ux2Rhg&#10;q2GFewfsnEGXXFx/z7/+z15PPZ3E+uyaVY2c01xLfGG3t4Yy8kjmTaqKoGWYkgAAZJOBUfaNmuaM&#10;UiszBetLnPSv1V/4Jyf8EtPCPgX4V33jT9qPwBYav4g8WWQibw/q1qsqaTZkhhGQcgXDEBmZcFMK&#10;gIIYlPi//wAEH/2ePGV3JqPwn+JfiTwYzfdsdyahapz2E2Jceg82uCWaYeNRxd9OvQ+8o+G3EVbL&#10;4YmCjeSvyt2aXS99LtatXVtj8q6CwHLGv0E1j/g3j8SMjf2P+1ykjY+VbrwiyjP/AAG6Paufuv8A&#10;g3h+MLMwg/aY8Puufl8zQZwcf9/TWizLCv7X5nHLw94qjvQfycf8z43+FF5bN8RtNiW4j3M8gVQw&#10;z/q2rqP2kL6CwttJmuCcNJMoCjknC17x4y/4I3fGz9lazm+N/iP4qeGdW0rQ5F82GxhuI7iUSkQg&#10;hWXaCDICfm6Cud079h341ftssdF+DN94ft5vD586/Ov38turJL8q7DHDLk5Q5Bx261tHE0Z0XNPR&#10;Pf7jwcRw7m2GzaGCqUmqkldR0ba12s2uj+4+T5/FUecW9ozf77f4VTn8RajMxWNlj/3F/wAa+wJv&#10;+CDP7escTOuofDmTaM+XH4ovNzew3WQGfqQPeqv/AA4o/b4zk2Pgv/wppP8A4xXP9cofzo9b/U/i&#10;CP8AzCy+5nx7JPPOMzzM/wDvHNAkYLtr62X/AIIg/wDBQIcHwT4c/wDCni/+Io/4chf8FAv+hI8O&#10;/wDhTRf4UfWsP/OvvD/VfiBbYWf/AIC/8j5Hor64P/BEP/goEP8AmSPDv/hTxf4VPZ/8EM/2+7pf&#10;Ml0DwjbndjbceJuT7/JEw/XNH1rD/wA6+8a4V4i2+rT/APAX/kfIFAIPSvsq3/4IQft73BYl/AMO&#10;3/n48TXAz9Nlo364q5B/wQP/AG55XX7V4g+HMa7vm2+Ir1sD1/48hn9KPreH/mRceE+JP+gaf3Hx&#10;STjrQDnpX3lof/Bvr+1Ndso8QfFvwPYqZMSfZ3u7ghf7wzEmT7cfWuitP+Dd34tFv9N/aZ8PKvP+&#10;r8Ozt/OUVP17DL7X5nRT4J4oqK6wz+bS/No/OsEHoaK/TWx/4N0MpnU/2strZ+7b+DMjp6m79c9q&#10;39F/4N2fhTEceJf2lvFFx/2DdJtbf0/56eb7/p+M/wBoYX+b8GdVPw/4qlvRS9ZR/Rs/Kuiv2A8M&#10;f8G//wCyRpDlte+IHjjVfaXULWL1/wCeduPb8q7DRP8Agh3/AME/tMP/ABM/BGv6l/19+KruP/0Q&#10;0f8AkfWs3mWH8/uO6n4a8RVN+WPrJ/omfifnHWiJXnuIrG3jaSeeRY4YI13PI5OAqjqST2HJr94f&#10;Cn/BJr/gnv4QO6w/Zs0m7Y/9Bi7ub7H/AH/lfmvU/h3+zJ+zz8JHjn+GPwP8K6DLEuI7jTNBghlA&#10;9N6pu7DvWUs0p/Ziz0sP4WZhK3t68Y+ib/NI/Hz9kP8A4I9/tPftJ31rr3j3Q7r4f+E5G3XGqa5a&#10;lL2eP/p3tGw5J7PJsXHzDf0P66fsy/srfBr9kn4dw/Df4NeF1tLfcJL++mbzLrUJsYM00mMu3oOF&#10;UcKFGBXpAUcFfypSMHJHFediMXUxGj0XY/SMg4Tyvh+PNSXNO2snv8uiX9XHUUUVyn1AUUUUAFFF&#10;FABRRRQAUUUUAFFFFABRRRQAUUUUAFFFFABRRRQAUUUUAea/tF/8euk/9dJv5JXltepftF/8euk/&#10;9dJv5JXltdFP4TlrfEFFFFaGIUUUUAFFFFABRRRQAU5bm4UYFxJ/30abRQF2Sfabr/nvJ/30aPtN&#10;1/z3k/76NR0UD5pEgubknH2iT/vo1+QX/BVSTzP25fFzebuItdNDHdkj/QouK/Xmvlb9on/glR8N&#10;/wBo34yaz8Zte+LfiHS7vWjAZrGxtbdoo/KgjhGC6ljkRg89yamUb7GtOXLLU+fv+CH7yR/HTxsY&#10;3Zf+KRj+6SP+XtK/S77Tdf8APeT/AL6NfPP7H3/BPbwR+x14y1fxn4W+JGta1NrGlrYywanbwosa&#10;iUSbh5ag5yMc8Yr6CojHTUmpK8rok+03X/PeT/vo0fabr/nvJ/30ajoqiOaRJ9puv+e8n/fRoNzc&#10;jrcSf99Go6D70BzSPzl/4LlztL8SvhyJJWYroGon5m6Dz4K9W/4Ikz3EH7NHiQRTyKP+E6n+VXIH&#10;/Hpa15r/AMFpvA/jXxX8VfAd14V8G6tqccPhm6SaTTtNlnWNvtOQrFFODjsa9P8A+CM/hvxl4V/Z&#10;+8Uab4x8LahpLN42kltI9RsJLdpYzZWnzgOBuXcGGRxkEdjWf2je/wC5PsX7bef8/cn/AH8P+NH2&#10;28/5+5P+/h/xqGitDHmZN9tvP+fuT/v4f8aPtt5/z9yf9/D/AI1DRQHMyb7bef8AP3J/38P+NRTX&#10;NxKm2W5kYZ+6zk0lNfgYJ/iqJ/Cy6d+dDaKKK5jrCiiigAooooAKKKKACiiigAooooAKKKKACiii&#10;gAre8Ef8vX/AP61g1veCP+Xr/gH9aAN6iiigAooooAKKKKACiiigAooooAKKKB1oA/A/9sL/AJOz&#10;+J3/AGP+sf8ApZLX6I/8EH5kb9l/xZAv3k8fSM3HGDZWuP8A0E1+dX7Xs8Vx+1d8TJ4JFeN/H2rl&#10;WU5BH2yXmv0Q/wCCDP8AybX4y/7Hk/8ApHb1X2QPuSiiipAK/Mf/AIKjaH/ZH7XWpXyDC6nothcr&#10;+EXlH9YjX6cV+ef/AAWA00Q/HTwvrG3/AI+vCPkk+vlXUp/9q0AfJdFFFAAhaNxJG7Kw6Mp6VrWP&#10;iqaPEd+nmL/z0X73/wBesmigDiv2i7+1v9f02W0mDAWLbvb5688rsfjR/wAhy0/68/8A2c1x1aAf&#10;UWiMW0azY/xWsZ/8cFWqwfD3imy/sezjuYnj22sYzjcPuiti31GwuuLe7Rv9ndz+VZgTUUUUAFFF&#10;FABRRRQAUUUUAFFFFABRRRQAUUUUAFFFFABRRRQAUUUUAFFFFABRRRQAUUUUAFFFFABRRUdzd29s&#10;uZpQv+z3NAElQ3N7Bar+9k5/u96oXOsTTfLbDYP73eqfzbiznPvQBZu9VnuTsiJjU/wjqar0UUAF&#10;FFFABRRRuGcUAFM85Q2zcN2M7aduX1rAbwRM3jZfFv8AarbQP9Rt5+7txnPTv/nNAHQA5GRWT4w8&#10;LweLNLFhLcGF1k3xSbc4bB6juOa1eQteXa38RfFY12drTUGhjhmZY7fywVCgkc5HJoA7LwP4Hi8H&#10;iZ3vfPmnwGYLtVVHQAfj1roKp6HfSappFrqckPltcW6yMvoSM0txrujWl2tjdapbxzN92KSZVY/g&#10;TQBbrH8X+L7bwlZJczWzTPI5WONGxnHUk1rqwbpXLfFC68OR6bDBr1vPLI0jNbrbuFZcfeOT259O&#10;fwoA2fC/iS18U6WNTtYmj+YpJG3VGHb9RVDx542fwhb25t7FZ5bhm27mwqgYyf1FTeAToTeGoX8P&#10;RyLCWbesxy+/vn3/AKYq1rvhjSfEsC2+r2vmLG25CrlWU/UUAM8J+Ik8TaNHqiQeWzMyyR5ztYH1&#10;9K06p2ltpXhzTltofLt7eEfxPgDPqT7+tWYLiG6iWe3lWSNuVdGBB/EUAcl8QvHmo+Gr6HTtMgj3&#10;NF5rSSqW7kYAyPQ1veEdcfxF4fg1eSERtJuDqvTIJHHtxTdf8IaF4k2Nq9nvaPhHRyrAemR2qDQ/&#10;E3g2CePwxo1/GrR/JFGudpPoGPU/jzQBq39ha6naSWN9CskMi7ZI27isbTvD/gvwTd/aI5obeaYb&#10;Ua6uvmI9BuNb9effEjwh4k1LxGdR0+xkuoZolVdjD93gYIOT0zz+NAHoCtuGarazp0WsaZNpU7sq&#10;XEbIzL1Ge9ReGLG60vQLPTb2TdNDCqyNuzz6Z9quyyxwoZZnVVUZZmOAB60Act4U8Cx+CnudZutT&#10;+0N5BAEcW0BRye/J4rI0T4r6vfa/Da3lpB9nuZ1jWNFO6PJwDnPPX0rtbDXdF1sOml38Nxt4dY25&#10;Gfb0rEuPBng/wk0nio2kx+zZkWPzCyq3sPr0ycCgDpgnqacBgYFc/wCDPHVp4vlmgjs5IJIRu2s4&#10;YMvqDXQUAFexfs23JfwzqFkefKv94yezIBj81rx2vS/2ar4Jquq6aScyQxyr/wABJB/9CFAHrtFF&#10;FABRRRQAUUUcjqKACimtPCnWZR9WFQvqumx8vfwr9ZRQBYoqlJ4j0WLrqUZ/3Wz/ACqBvF+iJ92W&#10;Rv8AdjP9aANSisObxtZr/qLOZv8AeIX/ABqtL43vW4gsI1/3mLf4UAdLRXIy+Ldcm+7Okf8AuRj+&#10;tVJtT1O4bM1/M3t5hA/SgDtZ7y0tlzcXUcf+84FUbjxVocHAujIfSNSa5EnJyaKAOgufHK9LPT2P&#10;vI39B/jVG48V61cfduFjU9o1/qazaKAHT3FzctunnaQ+rtmm0UUAFFFFABRRRQAUUUUAFFFFABRR&#10;RQAUUVNpunX+s6jDo+k2Mt1dXUyxW9vAhZ5HJwFAHUk0AXfBng7xF8QPFVj4L8Kae11qGoTiK3iX&#10;8yxPZVALE9gCe1fpH8D/AISaF8Evh3ZeAtDPmeSPMvrwrhrq4YDfIR2zjAHZQo7Vwv7If7Ldr8C/&#10;Dh8Q+Joo5vFGpQgXkgIZbKLg+QhGcnPLMOCcAcAE+0V0U48urOWrU5tEFFFFaGIUUUUAFFFFABRR&#10;RQAUUUUAFFFFABRRRQAUUUUAFFFFABRRRQAUUUUAFFFFAHwvRRRX3B/JYUUUUAFFFFABRRRQAUUU&#10;UAFFFFABRRRQAUUUUAFFFFABRRRQAUUUUAFFFFABRRRQAUUUUAFFFFABRRRQB+Zf7cEskn7V/jBn&#10;P/L5APytYQP0FfUv/BL3/k3jUOP+Zuuv/Se2r5Z/bd/5Os8Yf9fsP/pNFX1L/wAEvJEb9nvUog3z&#10;L4uudw/7d7evNo/7y/VntYr/AHKPoj6Qooor0jxQoooJA60AFFRyTxRj95Iq/wC82K0tO8L+KdY/&#10;5A/hfUrzPT7JYSS5/wC+VNS5xjuaQo1qkrQi2/Io0V2Wifs8/HDxAN+n/DLU1U/xXSLB/wCjCp/S&#10;um0/9iz49X+DLpGm2Y7/AGrUhx/37D1jLG4WHxTX3o9Wjw/nmI1p4ab8+V2++1j4l/4KB/AF/id8&#10;Nl+IXhyyaTWvDMbyMkfW4szzImO5XG8ewcD71fEvgrJmuMH+Ff61+7Olf8E/vG90o/tzx7ptr/eW&#10;3tZJv5lM1+bX/BTb/gn5afsM/FnS9S8O+KIdQ0Px1DdXdhbpamFrGeB0+0RbdzDy/wDSImQ54yy4&#10;AQE+TisRha1T93K7fqfS4Th3Psvw/tcTRcYq2ra0u7Wsm3v5Hyz4q/5A03+8n/oQrla6vxTk6PKo&#10;/wBk/wDjwrlKwjsc+K/iBRRRTOUKKKKACiiigAooooAKmivZYvvHcP8AaqGii8lsJxUty9FeRSjG&#10;7a3+1U2c9Ky6ckskf3HIrT2ncy9j2ZpUVSjvpUHKK36VKuoQ45VlquZEezn2LFFRrd27DPmL+NOW&#10;WNxkOPzqiNeo6ikJPZaXNAXCim+Z7U7PGaCeZMKKQuo6mmtPCODJ/wCPCgofRULXluvzeZQb+AdN&#10;35VPNHuVyy7E1FQrfW5OCSv+9VvTbDUNZ1C30jRtPnvLu7mWK1tbSFpJJ5GOFRFUEsxPAABJPSqu&#10;gUJN8qR7v/wTA+CVx8e/25fAPhM2jyWOm6wutaqwj3KkFn+/+b0DOiR59ZBX9CCogH3B+VfFf/BH&#10;P/gnfq37IPw2vPip8W9OEPjzxhDGlxZbgx0iwBDpbEj/AJas2HkwSAVRf4CT9rE9iPwrwsZW9pW0&#10;2R+6cG5PUyvKr1lac3zNdUuifn1+ZHLDbTLskt0Yf7S1Wk8N+HJ/9bodm3+9aof6Ve3L60vBFct2&#10;fVyp05bpHNah8I/hXq53at8ONBum3E7rjSIX5PU8rWXN+zV+zxcD998CvCDdvm8N2p/9p13GSegp&#10;eT1FPnqdzKWEwst4R+5Hml9+x3+yvqT+Zefs/eEt23b+70KFOP8AgKiqEn7Cv7IMv3v2e/C//gtX&#10;/CvWsn+7SZb+7Ve0qfzP7zF5Xlst6Mf/AAFf5HiF3/wTm/YxvYWgf4I2MYY53Q3lxGw+hWQEVm3P&#10;/BML9ii6AWT4STLj/nl4gvk/lMK+ghnvQWA6mj21b+Z/eYyyPJpb4eH/AICv8j53P/BLT9iRl2n4&#10;X3v/AIVGo/8Ax+mj/glZ+xCBj/hWOo/+Fdqf/wAkV9E7l9aNy+tV9YxH8z+8z/1fyP8A6Bof+Ar/&#10;ACPnb/h1d+xF/wBEy1H/AMK3U/8A5IqQf8Etf2JANo+Ft5/4U2o//H6+hdy+tG5fWj6xiP5n94f6&#10;v5H/ANA0P/AV/keCWv8AwTJ/YrtQgHwf8zyzlfO1y9fPPfM3P41taf8AsBfsdaaGEHwB0GTcc/6T&#10;C02PpvY4/CvYQuDnNLUe2rP7T+80jkuT0/hw8P8AwFf5HmOm/sa/sq6W26y/Z+8Jr1+/osL9f95T&#10;XnuqaVpum+LrjRtN0+G3s4dSaCG0ghVIo4xJtCKoGAoHAAGAOK+jto/u188+If8AkoF5/wBhh/8A&#10;0dSlKUt2dtHC4XD3VOCjfskvyPdrHwx4b0xVTT9BsoFjGEWG1RQv0wOKtXVlZ3lrJaXVpHJFIhSS&#10;N0DK6kYKkHqCO1WAQelBIHWlzMtUqaVkkflf+2n/AMERviFpfiu++IH7IMdtqmi3k0k8ng+8ulhu&#10;LFjzst3kISWPP3VZlZRgAvxj418YfsqftRfD26mtfGv7O3jax+zybJJm8N3Lw7vaaNGjYe4Yiv6G&#10;BjHFN8pS3K/jivRo5pWpxs1f8z88zTw1yjHVnVoTlTbd2lZr5Lp99j+bLWNK1Xw5I0HiLS7nT5F+&#10;8l7btCR07OB6j86of2vpP/QSg/7/AC/41/Spe6Fo2oj/AImWk2s3/Xa3V/5iqo8EeDOv/CJaZ/4A&#10;R/8AxNdH9sd4/j/wDwpeFMubTFaf4P8A7Y/m1/tfSf8AoJQf9/l/xoGq6aeRqEJ+kor+kr/hCPBn&#10;/Qo6b/4Ap/8AE05fBfg9fu+E9OH/AG5R/wCFH9r/ANz8Sf8AiE9T/oKX/gH/AAT+cC1sb2+l8mys&#10;ppnxnbFCWOPXgVYHhvxF1Hh2/wD/AADk/wAK/o/g0PRLZvNttHtY26bkt1B/QVN/Z9l/z6Q/9+hR&#10;/bD6Q/H/AIBpHwo74r/yT/7Y/m6/4RrxF/0Ll/8A+Acn+FVJIZopWhlikV1bDKyEEH0Ir+lAWFmP&#10;+XWL/v2Krt4c0B38yTQ7Nmblma2TJP5Uf2w+sPx/4AS8Ke2K/wDJP/tj+bGe6trVgtzcJGW5Akbb&#10;n86jOq6avLajCP8AelFf0nS+EPCkx3TeGbBv96zQ/wBKafBfg88N4U04/wDblH/hR/a/9z8TP/iE&#10;9T/oKX/gH/BP5s/7X0n/AKCUH/f5f8acNS08jIvof+/wr+kj/hBvBZGD4Q0z/wAAE/8Aiaz5vg78&#10;JbqZrm5+F/h+SSRsvJJosBZj6klKf9sR/l/H/gBLwordMUv/AAB//JH844v7FjhbyE/9tBTvtdrn&#10;P2qP/vsV/RZe/AH4HanB9n1H4OeFriPdu8ubw/buufXBTrVb/hmP9nL/AKIL4N/8Ji0/+N0/7Xp/&#10;yv7/APgGcvCnFdMUv/AX/mfzvCSNhuV1I+tLvX+8K/oXk/ZM/Zcldppf2c/AzM33mbwnZkn/AMhU&#10;1v2Rv2VnXa/7N3gQj38I2f8A8ao/ten/ACv7xf8AEKcZ/wBBC/8AAX/mfz10V/Ql/wAMf/sojp+z&#10;V4B/8I+y/wDjVQ3f7G37JV5H5Fz+zN4BZc52nwfZf/GqP7Wh/KxPwqxnTER+5/5n8+dFf0Df8MQ/&#10;sef9Gu+Af/CTtP8A43Ve/wD2EP2MNThWC8/Zc8CFQ2R5fhe1Q5+qoDVf2vT/AJWZ/wDEK8w6V4/c&#10;z8AcDOcUV++X/DvL9iD/AKNX8E/+E/B/8TTZP+CeH7D0qeW37LHgnaePl0GEfqFo/tWj/K/wI/4h&#10;Zmn/AD+h+P8AkfgfRX70f8O3P2FP+jV/B/8A4KUo/wCHbn7Cn/Rq/g//AMFKUf2rR/lf4C/4hbm3&#10;/P6H/k3+R+C9FfvM3/BNj9hGTk/steEf+A6Yo/lR/wAO1v2Ev+jW/CX/AILRR/atH+V/gH/ELM0/&#10;5/Q/H/I/Bmiv3m/4dr/sI/8ARrPhH/wWiqmp/wDBMH9gnVo1S6/Zk8Ox7DkfZYnhJ+pjcZH1o/tW&#10;j/K/wCXhbm3StD8f8j8JKK/dD/h1F/wT8/6Ns0v/AMDLn/47R/w6i/4J+f8ARtml/wDgZc//AB2j&#10;+1qX8rJ/4hdnX/P2H3v/ACPwvor90P8Ah1F/wT8/6Ns0v/wMuf8A47R/w6j/AOCf3/Rtul/+Btz/&#10;APHaP7WpfysP+IXZ1/z9h97/AMj8LzwcGiv28uv+CPn/AATzuZPNb4CKv+zF4gv1H5Cem/8ADnf/&#10;AIJ7/wDRCpP/AAptR/8Aj9V/a2H7Mx/4hfxB0nT+9/8AyJ+ItFft1/w54/4J7f8ARC5P/Cm1H/5I&#10;o/4c8f8ABPb/AKIXJ/4U2o//ACRR/a2H7Mf/ABC/iD+en97/APkT8RaK/br/AIc8f8E9v+iFyf8A&#10;hTaj/wDJFH/Dnj/gnt/0QuT/AMKbUf8A5Io/tbD9mH/EL+IP56f3v/5E/EWgADoK/br/AIc7/wDB&#10;Pf8A6IVJ/wCFNqP/AMfo/wCHO/8AwT3/AOiFSf8AhTaj/wDH6P7Vw/Z/gL/iFuffz0/vf/yJ+ItA&#10;46V+3X/Dnf8A4J7/APRCpP8AwptR/wDj9H/Dnf8A4J7f9EKk/wDCm1H/AOP0f2rh+z/AP+IW5/8A&#10;z0/vf/yJ+Ivmyf32/wC+jThcTIeJ2/76r9uP+HO//BPb/ohcn/hS6j/8foP/AAR1/wCCeh6/AuT/&#10;AMKXUf8A4/R/a2H7P+vmT/xC3PP56f3v/wCRPxLi1O4jPz4b2q9DOk8YkjP4V+2EP/BIr/gnxA6y&#10;L+z3attOcSaxesD9QZua0rL/AIJZfsC6fu+zfs26M2773mzTt/OSj+16PZ/h/mH/ABCnOpf8vYL5&#10;v/5E/EGjB64r9x/+HYn7Bv8A0bXoH/fMn/xdJ/w7F/YN/wCjatB/KX/4uj+2KPZ/18x/8Qnzj/n9&#10;D8f8j8Oadp9vdavqK6PpFtJd3b/dtbWMySt9EXJP5V+7mi/sBfsWeHpPN039mLwXuznNxoMM3/ow&#10;NXoHg/4V/DP4ewiDwL8PtE0aP+GPS9JhtwP+/aiplnELaRf3nVR8I8ZKS9tiYpeSb/No/Gf4D/A/&#10;4x/DHSLrxf8AEf4a6xoOm6xtj0t9as2tWuWjyX2xyYfADL8xUA7hgmv0N/YW/wCCb/wI+A1lY/Gu&#10;8hk8SeMNUtxew6rqkK+XpwmxJstouVjYBtvmkmQ84ZQStes/tJ/svaD+0jY6TYax4ovdLGkyyvG1&#10;lCjGTzAAQd4PTaK77wd4dt/B3hTTfCdtcvNFptjDarNJgM6xxhAxx3OM1x4nHSrUUk7N3ukfU8N8&#10;DUMlzapUqwU4RUeSUrN3+00ulntc1unAFFFFeafpQUUUUAeI/wDBRAn/AIZG8Vf9ueP/AALhrwP/&#10;AIJCf8jb42/7B9l/6HLX01+198KfGXxq+AetfDfwDLYrqV+9sYv7RmaOIqk6SMCyo5HCnHynmvKf&#10;2AP2SvjT+zd4r8Sar8TJdDNnqtjbx2qaTfyzN5iSOSW3wpgYbsTXqUalOOWzg2rt7deh+Z5rluYV&#10;PEXCYyFOTpxhZyS0TtPd/NH1NRRRXln6YFFFFABRRRQAUUUUAFFFFABRRRQAfhRRRQAUUUUAFFFF&#10;ABRRRQAUUUUAFFFFABRRRQAUUUUAFFFFABRRRQAUUUUAFFFFABRRRQAUUUUAea/tF/8AHrpP/XSb&#10;+SV5bXqX7Rf/AB66T/10m/kleW10U/hOWt8QUUUVoYhRRRQAUUUUAFFFFABRRRQAUUUUAFFFFABR&#10;RRQAUUUUAFFFFADklljG2OVl/wB1iKRmdzl2Lf7xpKKACiiigAooooAKbIO9OppG/jPt0qaibjZG&#10;lJxjK7G0U/yG/wCen/jv/wBejyG/56f+O/8A16w9nLsdPtI9xlFP8hv+en/jv/16PIb/AJ6f+O//&#10;AF6PZy7B7SPcZRT/ACG/56f+O/8A16PIb/np/wCO/wD16PZy7B7SPcZRT/Ib/np/47/9ejyG/wCe&#10;n/jv/wBej2cuwe0j3GUU/wAhv+en/jv/ANejyG/56f8Ajv8A9ej2cuwe0j3GUU/yG/56f+O//Xo8&#10;hv8Anp/47/8AXo9nLsHtI9xlFP8AIb/np/47/wDXo8hv+en/AI7/APXo9nLsHtI9xlFP8hv+en/j&#10;v/16PIb/AJ6f+O//AF6PZy7B7SPcZW94I/5ev+Af1rF8k92/8d/+vV7QdWXRvM3QNJ5m3+IDGM/4&#10;0vZy7B7SHc6qisX/AITGP/nxb/vsUf8ACYx/8+Lf99ijkkHtIdzaorF/4TGP/nxb/vsUf8JjH/z4&#10;t/32KOSQe0h3NqisX/hMY/8Anxb/AL7FH/CYx/8APi3/AH2KOSQe0h3NqisX/hMY/wDnxb/vsUf8&#10;JjH/AM+Lf99ijkkHtIdzaorF/wCExj/58W/77FH/AAmMf/Pi3/fYo5JB7SHc2qdHzKp/2qw/+Exj&#10;/wCfFv8AvsU6PxlH5i/8S9vvf89BRySD2kO5+C/7TPH7SHj/AB/0Omqf+lclfoz/AMEGJo2/Zy8Z&#10;wK3zJ43BYY9bOHH8jX5x/tJS+f8AtEePJwmN3jLU2x6ZupK/Qf8A4IU66uk/AjxvC1s0m/xhE3DY&#10;/wCXRKq0noinJWuz78orF/4TGP8A58W/77FH/CYx/wDPi3/fYqeSRPtIdzar4f8A+Cx2hbIPAPih&#10;UyWbUbRm9MfZ3A/Vvyr7G/4TGP8A58W/77Fcj8XPA3w1+Nel2ekfEbwHZ6tDY3DTWsd8Nwidl2sw&#10;wRgkU/ZyE6sD8hwcjIor9J739gj9k69O5vhNDH8u39xql3H/AOgyjn3qlJ/wTr/ZIk5Pw3uxx/D4&#10;k1Af+16fspE+2ifnLRX6IN/wTb/ZVYEL4b1mP+6yeIJ8j/vokfmDUb/8E1f2XCMLYeIl9/7ePH5p&#10;R7OQ/bRPyr+NP/Ies/8Arz/9nNcfX656l/wSt/ZF1mVbjVtH8QXDou1Gk1hOB6f6qqx/4JK/sXkY&#10;/wCEX1z/AMHC/wDxqq5JB7aJ8B6Mxk0e1Zh1tY//AEEVar9Bof8AgmZ+y9bwrBDB4mVUXaqjWkwA&#10;Og/1VSx/8E1f2XVGG0/xA3+1/bx5/wDHKn2cg9tE/PmK/vbc5hvJF9vM4/KrcXibVozhpFf/AHl/&#10;wr7/AF/4JtfsrIMP4d1qT/ak8QTZ/wDHcD9Ksx/8E5/2SURUb4e30jL/ABSeJb/Le5xMB+QAo9lI&#10;XtoH5/xeMZR/rbJT/uv/APWqxH4tsCMywzL+AP8AWvv+D/gnx+yXBkL8L5G3f89NcvWx+c1a9h+x&#10;V+yzp24RfBbSZN2P+Pkyy4+m5zij2Ug9tE/O2PxLpMnWdl/3oyKsQarpt1PHbW97G0krbYow3zOx&#10;7AdSfav0btf2T/2abNg0HwM8NcMD82mq3/oWa6Xw38Mvhv4LlW68HfDzQdKkjxtm03R4YZBg5+8i&#10;gn8TVexYe2ifmODnpRXoX7Uvwtm+Efxn1bQ4rVl0++mN9pLMOGhlJO0f7jbk/wCA+9ee1jtobJ3V&#10;wooooAKKKKACiiigAooooAKKKKACiiigAooooAKKKRmCjJoAWiq82pWcQw0wJ/urzVWfXG3bbeH8&#10;XoA0qr3Gq2ludu/c391Kyp7m5uOJJjj+72plAFqfWLuUbYx5a/rVU5f71FFAABjgCiiigAooooAK&#10;KKKACuP+LmparYabbLp9xJFFLMwnkjYqeANoyOmefyrq0vbaWdreK4jaSP8A1kayAsv1HaiWCGaM&#10;pPEsit/C6gg/nQBynwl1HVtQ0m4F9NJLDHMFgklYsenIyew4/OuwrPudW0LQkjt7y+t7VW4jRmC8&#10;fT0/SuP+K+ra3Bc2n2C7mjs3h3LJbuQrvn+8vXjGPrQB3zkbetYmofD7wrqupNqt5pzec7bpNsrK&#10;rn1Iz/8ArqXwPc6nd+GbOfWC3ntGdzSfeK5O0n3xitaSRYxucqFAzuY4AoABEqKFjXaq8BV6CvI/&#10;FOga5/wlF5HJp9xK81yzRskJIkUngj8Py6V6rBq+m3do17a3sMsMed8kcgZRgZPSsLSPif4e1nV1&#10;0mBJ4/MfbDJIoCufzyM9qANvQre9s9HtbTUJN80duizNnOWA55+tUPF/g6x8XRRJc3DwvCzGOSMA&#10;9cZBz16VtVyvjzx9ceFbyPT7Kxjkkkj8xmmJ2gZIAGO/FAG34b0Ky8N6VHpNkzMiElnfqzHqTV1p&#10;EQZd1XnHNUPC2tp4j0KHVkhMfmAho85wwJBx7ZFc38UPDPiPXLq1m0iJpoY4yrRq+NrZ+9g47d/a&#10;gDV+InhjUfFGjLaaZMqyRzB9kjYVxgjH65qT4feHr/w3oH9n6hMrSNM0jLGcqmQOB+Wfqav+HbS9&#10;sdBtbLUpd88cKrK27dz9e/1rE+Jfh/xDrttapoRLLG7GWETBM9MHkjOOfzoA6WZBJE0W7G5SOK89&#10;0L4XeIbDxHb3V1LCLWCcP5yyZZwpyOPWu30O2vrPRrW01ObzJ44VWWTdnLAevf6964DxtpnjCfxm&#10;0lrbXjbpF+xyQhtqrgdxwvPXOKAPTdw65rn9Y+I3hjRdQbTLmWZpI2xIYYdyofQ8/wAs1uQrK0S+&#10;afm2gN9a838U/DzxRL4guJ9O0/z4biZnWRZF4yc4OTxigNz0axure9tY7y0lWSORQ0br0IPeq3if&#10;Spdb0G60uCRVeaIqrN0z159qZ4a09vDvh22067mXMEX72TdhQeSeT2FSaZ4j0PWXaPS9ThnaP7yx&#10;vyP/AK3vQBzPw68C654c1aXUtW8tF8ny1jjk3bskHPHQcV1uo2UGpWkmn3cXmRzIVkX1FJqeq2mj&#10;2EupXzFYYVy5HJ644981hyapafEbw7c2mg38trIrKGaRcMvOex6H2NAF7w34P0Xws0h0uGTdNgM8&#10;r7mwO3sK1qo+H9Pn0rSbfTrm7NxJDHtaY/xf56VeoAK6T4UTSQ+J5BG7LutXHytjuDXN10Xwu/5G&#10;nP8A06yf0oA9KF3dDpdzf9/DThfXy/dvp/8Av83+NQ0UATfb7/8A6CNx/wB/m/xpDfXx630x+szf&#10;41FRQBJ9rum+9cyf9/DTTLI3DSN+dNooACAeooAA6CiigAAxwBRRRQAUUUUAFFFFABRRRQAUUUUA&#10;FFFFABRRRQAUUUUAFFFFABRRRQAUUV6B8Ef2a/if8edRVfC+km30tGxda3eqVt4xnBCn/lq4/uLk&#10;jvtHNG+wOSWrOL8OeHNf8X63beG/C+kXF/fXkmy3tbWMs7n8Ow6kngDkkAV90fsofsg6T8D7RPGH&#10;jDyb7xRcR7WkXDRaep6xxHux6NJ36DjJbrvgP+zd8OvgHo7Wvhm1N1qc8YF/rV0o86fjkD/nmmf4&#10;B+JY816EBgYFdEafLqzlqVObRABjgCiiitDEKKKKACiiigAooooAKKKKACiiigAooooAKKKKACii&#10;igAooooAKKKKACiiigAooooA+F6KKK+4P5LCiiigAooooAKKKKACiiigAooooAKKKKACiiigAooo&#10;oAKKKKACiiigAooooAKKKKACiiigAooijmuLlbW2iaSSThI0BLN9BXdeDv2avjf44jWfTPAtxawt&#10;/wAt9Uxbr9cPhyPoprOpWp0leckvU7MHl+Nx0uXD05S8km/yRwuRjNJuX1r6J8Lf8E/tZuCs3jP4&#10;gQ26n/WW+m2pdvwkcgD/AL5NejeGv2J/gdoTrc3+lXmpyr0bUL5tv/fCbVP4g159TOMHT2bfov8A&#10;hj6/B+HnEmK1nGNNf3mvyV395/Px+2nK0v7VXjIv1/tGMdPSCMfyr66/4JI/D/x141+A+rL4S8H6&#10;jqK/8JdOpltbNmjVvs9vwZMbQeehNfO//BVXQtH8N/8ABQv4n6HoGnQ2dnb63CsFvCu1EH2WHgD6&#10;nNfpT/wbhyQn9i3xRGH+ZfiTeFl9M2Vlj+VcNTGSox9tFb9/M68r4bhmWZvLq02uS6bj1tppfv8A&#10;0jr9H/Y0+PurFftHh6zsFbndfagvH4R7z+ldnov/AAT88T3AV9f+I9nbdN0drYvNn23My/yNfUyn&#10;J60vzetcVTOMZLZpei/4c/QcN4c8N0PjjKfq3+ljwjQ/2BvhhaBTrniTWb5v4gJo4lP4Kmf1rrNC&#10;/ZG+AGgNvj8Bx3Tdd2oXUtx+jsR+lelle4pOCMtXHPHYue8399vyPfw/DHD+FtyYaGnVpN/e7swd&#10;H+GHw78PfNoXgfSbP/at9PjT+S1uLbxRrsSJR9FFOAHULTqwlUnLVu57FPD4ejG1OCXokgCqOi0Y&#10;x0FFFSbAeor8wf8Ag4t/5C3wd4/5d/EP/oWm1+nxr8vf+DimRj4k+EMTH5Vs9dZfqXsM/wAhW+F/&#10;3hf10PnuKv8AkR1f+3f/AEpH5m69Z3d9plxHZWc0zRwtLIsMTOVjT5nc4HCqqliegAJOADXHBlIz&#10;mvsb/gk3JaR/8FBPh9Ff26zQ3E19BJEyhlcSWFwmCDwRzyPSvtX9uH/ggz8HfjRcXnxG/Zf1GDwH&#10;4knkea40OSMnRr2QjoqKN1oxPeMGP/pnk5r0ZYiNOfLI/MqPDuMzTByxOHs3FtOOz0Sd09nvtofj&#10;LRXrP7SP7DX7Vn7JmotbfHD4O6pYWS7vL1+xjN1psoHcXMWUTI5CyFHx/CMHHkqsrpvUgg9wetbR&#10;lGSuj5uth6+HqOFWLi10aaf4i0UUVRiFFFFABRRRQAUUUUAFFFFABQOOlFFABRRRQAZOc7jRuf8A&#10;56NSM6RrvkYKvqxq3oOg6/4rdo/C2hXuqMDjbptq87Z9MICc0FxpznokV/Mf/no3/fVNJY9WNewf&#10;Dj/gn3+3B8WHK+C/2UvHDKu3dLqmhyacnPQhrvygR9Ca90+Hv/BA/wD4KBeMLmM+KdE8K+FbfzAs&#10;smseJFmlVe7BLRZVOPQuprOVanH7SO/D5PmmJt7OjJ+dnb77WPivJNJhTziv1P8Ahr/wbWqLmO6+&#10;Mn7U0kkO395Y+FvD4jYN/wBd7iRwR/2yBr6O+F3/AAQn/wCCe3w5uotS1f4f6v4suo/4/FGvSyRH&#10;jvBD5UTDPPzIT71jLGUY+Z72F4Jzut8cVD1f+Vz8JrC2udW1CPSNLtpLq7m/1Nrbxl5H+ijk/lXu&#10;fwX/AOCZP7d/x4jW88Dfs1+IbezY4+3eIoV0mHoDkfazGzLg9VVge2a/fr4Y/s9/An4K232T4R/B&#10;3wz4bU43HRdEgt2fAxlmRQWOO5JNdkEUD7tc8sc/sr7z6LCeH9GNniarflFW/F3/ACPyE+Cv/BuB&#10;8XtbEOofH/4+aLoMe7Nxpvhexe+mK55Amm8pEOO+xx7V96/sjf8ABMf9k79jIrrHw38DtqXiDaPM&#10;8UeIpFur4HGD5R2hLcHuIlXPfPWvoYg9/wA6ACa554irU0bPqsDw5k+XtSp0k5Lq9X69k/RDh04o&#10;oorE9wKKKKACiiigAooooAKKKKACiiigAooooAKyPEPjXwx4UQHXtYjhZvuw8s5/4CMnHv0qt8Rv&#10;Fx8G+F5tUTabhiIrVW7yHv8AQDJ/CvA7u7u9Su5L7ULl5ppW3SSSNlmNAHtn/C8vhz/0E7j/AMA5&#10;P8K8f1fUba88W3OrwOTBJqTTIxXB2GTdnH0rPooA9w/4Xn8OR11O4/8AAOT/AArX8O+PfCfir93o&#10;msxySD/liwKP/wB8tgmvninQTT2k63VrO8ckbbo5I2Ksp9Qe1AH09RXL/CvxlJ4y8MLc3hzd27+V&#10;dfLgM2OG/EfrmuooAKKKKACiiigAooooAKKKKACiiigAooooAKKKKACiiigAooooAKKKKACiiigA&#10;ooooAKKKKACiiigAooooAKKKKACiiigAooooAKKKKACiiigAooooAKKKKACiiigAooooAKKKKACj&#10;HtRRQAUUUUAFFFFABRRRQAUUUUAFFFFABRRRQAUUUUAFFFFABRRRQAUUUUAFFFFABRRRQAUUUUAF&#10;FFFABRRRQAUUUUAFFFFABRRRQAUUUUAFFFFABRRRQAUUUUAFFFFAHmv7Rf8Ax66T/wBdJv5JXlte&#10;pftF/wDHrpP/AF0m/kleW10U/hOWt8QUUUVoYhRRRQAUUUUAFFFFABRRRQAUUUUAFFFFABRRRQAU&#10;UUUAFFFFABRRRQAUUUUAFFFFABRkiiigA3H1o3H1oooANx9aNx9aKKADcfWjcfWiigA3H1o3H1oo&#10;oANx9aNx9aKKADcfWjcfWiigA3H1o3H1oooANx9aNx9aKKADcfWiiigAooooAKKKKACiiigAoooo&#10;AKKKKAClQgOpJ70lFAH5L/Fb/gnN+2x4s+KXiXxTY/BaaeHUtfvLqGZdVslEiSTu6tgzDGQQcYFf&#10;Yn/BK79n34vfs7/CvxP4c+MXg59FvNQ8RR3NnDJdQymSIQKpbMTsB8wI5INfUijacijB3bs1KjZ3&#10;NJVJSjZhRRRVGYUUUUAFFFFABRRRQAUUUUAFFFFABRRRQAUUUUAFFFFAHlv7Vf7PsPx48B+TpSxx&#10;6/pZaXR5pMKJCQN0DHsr4HJ+6wB6Zr4D1TS9T0HU7jRdbsZrW8tZWiubW4jKvE46qQe9fqdXlv7Q&#10;f7KfgL48wf2pM50rX449lvrFvGDvHZZkyPMUdjkMOxxxWc6fNqjanU5dGfn7RXofxT/Za+NPwkme&#10;XWvCU19p6sQmq6QrXEJX+820bo/+BqB7mvPFbJK91OGHoa52rbnVF32CiiigAoooJwMmgAorPutb&#10;VSY7ZA3+03Sq51e9PHnKP91RQBsUVivqV4et034Yppu7k9bqT/vo0Abmcdaje5t4vvzKPq1YbO0n&#10;3pWb/gVJ8q0AbD6tYqcedn/dU1DJrsY/1Nuzf73FZ24etGe2aALUusXr8RhV+gqu8003+ulZvq1N&#10;3D1ozQAAY4AoAxwBRuHrRuHrQAUUbh60bh60AFFG4etFABRRnHWjcPWgAoo3D1ozQAUUUbh60Acz&#10;oHw/fRfFNx4iOqNIs3mbI9uD8xydxzziulYZXGKWigDz34keEPEOpa//AGlp+nvcRSRqq+WwyhA6&#10;EZ6d/Tmuu8IaVdaV4btdM1EK0sUfzrncF5zj8OlahUHrQBjgCgAwM5xVPXdL/trSLjSvOMfnxFPM&#10;XtVyigDmfCPgBvD2l31he3/nNfLsk8sHCrtI79+TWXoHwlvtM1yG/vdRhkht5A6+Wp3OR0z6fma7&#10;qjOOtABWP4k8FaJ4pkjm1SKTzIxhJIZNrbfQ5B71sZo3D1oAr6Vplpo9hHpthD5cMK4Rc5/XuasU&#10;bh60UAFGBnOKKKAE2L6Uu3HGKKM0AAAHQUYGc4o3D1pvmJjO4fnQBn+LdKu9Z8P3em2bBZJocJub&#10;AJyDj8cYrkvh34J8R6V4h/tPU7X7PHGjLgupMmR04PT/AArvty+tLQBU1bSrfWdPl0y8UmKZdr7W&#10;weucj8aq+GfCWmeFLeSDTjIxmbMjzMCTxwOMcVq0UAGO+KKCcDJog3Xc4trQeZI33Y4/mY/gKAAn&#10;HWvoX9gT9nvQ/i9qniDxP4wjuv7N0+GO1t/ss3ls1xId5O7B+6ijII/5aCuF+D37I/xu+M1/Gume&#10;ELrS9N8wCfWNYt2ghRO7IGw0x9kB9yOSPv8A+DXwk8MfBL4f2Xw/8KKzQ2oLXF1IoEl1O335Xx3P&#10;YdlAHQCtKcLu7MalTljoed6v+w18P7p3bRvF2sWuf9WsvlShfr8qk/nXP3/7B+rLzpXxKt5Pa60t&#10;o/1V2/lX0dRW3s49jH21TufKOofsT/F21c/2fqeiXS+v2ySMn8DH/M1j337Jvx4sU8z/AIQ+OcZ/&#10;5ddSgY/lvz+lfY1FT7NFe2kfDup/Az4y6ON198NNYx/0wtDN/wCi91Y934K8a6eduo+DNYtz/wBP&#10;GlzR/wDoSivvoADoKVXkBwjsv+6an2fmV7fyPz2uba4s32XlvJE3pIhX+dQieE8rKp+jV+hU9pa3&#10;Tbrm3jlPrIgb+dZ974F8E6mxfUvB2k3BPU3GmxP/ADU0ex8w9t5HwNuX1pc8Zr7lvPgp8IL/AP4+&#10;fhjofP8Azz02OP8A9AArMv8A9mj4F6iuyT4dWcfvbyyx/wDoLCl7GRXtonxbRX19cfsf/AeZT5fh&#10;m8hP96HVp/5M5H6VSn/Yu+CzhhHLrkZZeNupIcH8YzS9lIftonydRX0/c/sM/DtxutfF+tQj+EHy&#10;W/8AZBWXefsIaU7Eaf8AEy6QdvP0tX7+zrR7OQ/aQPnSivfLr9g/WF5sfibayf8AXbSWT+UjVQvP&#10;2GviBDHusvGWjTN/dZZU/wDZTU+zl2H7SHc8Sor1i5/Yw+NMPzW7aLN7JqLAn/vqMD9az5/2Svj1&#10;Apb/AIRG3kC/88dWtzn8C4P6Ucsuw/aR7nm9FdxP+zZ8c4G2n4cXrf8AXOSJv5PVG8+BvxksWZbj&#10;4Z6x8n3tlmX/AC25zS5Zdg5o9zlaK6D/AIVL8V/+iaa9/wCCmX/4mnRfCD4szyeVF8M9d3H+9pci&#10;/qRRyyK5o9znaK7K1/Z6+N92ivF8M9SCt08xVTv6MwxWtY/smfHi+VXbwlBbqx+9dapAuPqAxb9K&#10;OWXYnmj3PN6K9p0b9h/4i3hzrnijSLHn/liZJyR/3yv867Hwz+w34IsHWbxX4s1LUv70drGtsjf+&#10;ht+RqvZyJ9pA+YzIijLNiu++GP7Mnxv+LTb/AAr4HuY7X/oJakv2a3x6hnAL/wDAAxr7A+G3w2+B&#10;Xw1WN9D+EGnpcRn5b6YG5nHuHn3MPwIr1Gy8a+HtQIVNQ8tuPlmXb+Gen61apdzOVbsjwr4O/wDB&#10;O74feEXj1n4p6o3iO+Rg62camKzQjsVzul/4EQp7qa+htO0+x0qxi03TbGG1t4FCQ29vCsccajoq&#10;qvCj2HFPilSVA8bqynoynINPrVRjHYxlKUtwAA6CiiimSFFFFABRRRQAUUUUAFFFFABRRRQAUUUU&#10;AFFFFABRRRQAUUUUAFFFFABRRRQAUUUUAFFFFAHwvRRRX3B/JYUUUUAFFFFABRRRQAUUUUAFFFFA&#10;BRRRQAUUUUAFFFFABRRRQAUUUUAFFFFABQTgZNG4etLCjXMq20R+dzhaTko7lxhKcuVGl4P8E+LP&#10;H+sLoXgzQrjULpuSkK/LGP7zscKg92IFfQvw0/YJs0VdQ+KviBpnZQW0/S2KIp7hpSNzf8BC/U17&#10;J8HvhV4c+E3g228O6Fbr5nlq97d7MPcS45dvx6DsOK64nnNfLYzN61STjT0Xfq/8j914d8O8twlG&#10;NbHL2k3rb7K8rdfO+nkc74M+FXw9+H0Pk+DvCNlZHbhpo4AZH/3nOWb8TXRAYGQBQQQcKKAP4q8e&#10;UpSleTufo1HD0MNBQpQUUuiSS/AcM96D0ooPSpNj+dD/AIKxTS3P/BRj4rSSAbh4kVePRbeJR+gr&#10;9Hf+Dbr/AJM/8Yf9lGuP/SGzrP8A2sP+CBOo/tN/tG+Lvj5H+1PHoq+KNU+2LpbeD/tH2b5FXb5n&#10;2pd33eu0da+lP+Can7Btx/wT4+D2s/Cif4or4sOq+JJNV+3Lo/2Pyt0EMXl7PNkz/qs7sjrjHFeh&#10;Wr0pYVQT10PzzJsjzPC8SVMVVhaDcrO6e700TvqfRwooorzz9DCiiigAooooAKKKKAGdBuLZFfl7&#10;/wAHFBA8U/CMD/nx1z/0Oxr9Q87uDXyv/wAFGf8Agm5e/t8a14T1SD4xr4XXwva3sQibQftn2g3D&#10;Qktnzo9uPJHHOc9q2oyjGomzxc/wuIxmVzpUVeTtZadGm9/I/Mb/AIJTMf8Ah4H8Nx/1Erj/ANJJ&#10;6/eEZbtXwP8Asnf8ETr/APZj/aF8N/Hab9pCPWl8P3Mkp0tfCpt/P3QvHjzPtLbcb8/dPSvvjce3&#10;NViqkak049jj4XwGKy/BShXjytybte+ll2bIryytL+3e0vbaOaGRSJIpUDKynqCDwRXzx8aP+CT3&#10;7Avx08668Vfs7aPp95NJ5kmoeGN+lzM/OWJtmQMSTk7gcnrmvo6mkJnBrGMpR2dj3sRg8Lio2rQU&#10;vVJn50+Pf+DcH9mbWg8nw8+N/jbRG8v93He/Zb6MN6n91GxHtuz715bqP/BtH47Tc2j/ALY+lSDd&#10;8sd14DlX5fdlvTz+H5V+tPA43UgUH+Kto4qtHqeLW4UyKs7ulb0bX5M/H25/4Ntfj7F/x5ftJ+EZ&#10;trYXztHuY8j14LYPtz9art/wbeftJnhfj94J/wDAe8/+N1+xeW/u/rRlv7tH1yt3Of8A1MyH/n2/&#10;/An/AJn4vt/wbn/tgB2CfFj4fsu75W+2XnP/AJL1V1P/AIN2P207WNX0/wCIfw+um3YaP+07yPA9&#10;cm2r9q6NwBwTVfXKxm+Ccjf2Zfez8VrD/g3U/bOuLdZL74kfD63kLfNH/aN2+PxFtVuy/wCDcz9r&#10;ea5VL74v+AYYTnfIlxeSMOP7vkDPPvX7PY5zRR9crAuCcjX2X97PxyT/AINvP2kmGJPj94JX6Wt3&#10;z/5DFaWnf8G13xnnbGqftVeG7Vcj/j38MXE59+s0fT9fav17Ge9NJbPX9aPrlfuaf6m5D/z7f/gT&#10;/wAz8o9L/wCDaLWFuFOuftl28kO4bls/AJjbrzy96w6e3Wu60H/g20/Z/tUhOv8A7RfjW6Zf9cLW&#10;1s4Vb6ZicgfUmv0iwf7xo+YVP1qs+p0U+E8hp7Ufvbf6nwnpX/BvN+whYsjanrHj7UQqjctx4iij&#10;V/8AvzAjD8DXoHgv/gil/wAE3vBdx9qt/wBn/wDtFv7uueIL+8Xp/dlmI/Svq0bu5pCue1Z+2qy3&#10;kzsp5Fk9P4aEfuR5D4R/YA/Yl8CmF/C37KPgC3kgbdFcP4VtpJlb18yRGb9a9Q0fw54f0CA2+gaD&#10;Z2UZ+9HaWyRqfwUCryr3p2MdKlyk92d9PC4ej/Dgl6JIAoHRaKKKk3CiiigAooooAKKKKACiiigA&#10;ooooAKKKKACiiigAooooAKKKKACiiigDF8Y+CdK8b2cNhrE1wscM3mL9nkC5bBHOQfWsD/hn7wR/&#10;z96j/wCBCf8AxFdzRQBw3/DP3gj/AJ+9R/8AAhP/AIij/hn7wR/z96j/AOBCf/EV3NFAHDf8M/eC&#10;P+fvUf8AwIT/AOIo/wCGfvBH/P3qP/gQn/xFdzRQBg+DfAOi+BkuItFmuGW5ZTJ9okDYK5xjAHrW&#10;9RRQAUUUUAFFFFABRRRQAUUUUAFFFFABRRRQAUUUUAFFFFABRRRQAUUUUAFFFFABRRRQAUUUUAFF&#10;FFABRRRQAUUUUAFFFFABRRRQAUUUUAFFFFABRRRQAUUUUAFFFFABRRRQAUUUUAFFFFABRRRQAUUU&#10;UAFFFFABRRRQAUUUUAFFFFABRRRQAUUUUAFFFFABRRRQAUUUUAFFFFABRRRQAUUUUAFFFFABRRRQ&#10;AUUUUAFFFFABRRRQAUUUUAFFFFABRRRQAUUUUAea/tF/8euk/wDXSb+SV5bXqX7Rf/HrpP8A10m/&#10;kleW10U/hOWt8QUUUVoYhRRRQAUUUUAFFFFABRRRQAUUUUAFFFFABRRRQAUUUUAFFFFABRRRQAUU&#10;UUAFFFFABRRRQAUUUUAFFFFABRRRQAUUUUAFFFFABRRRQAUUUUAFFFFABRRRQAUUUUAFFFFABRRR&#10;QAUUUUAFFFFABRRRQAUUUUAFFFFABRRRQAUUUUAFFFFABRRRQAUUUUAFFFFABRRRQAUUUUAFFFFA&#10;ACyncpwa5jxV8FfhH43kafxb8NdFvpm+9cTaeglP/A1Ab9a6eigabWx5Bqn7Cv7NWqStN/whdzas&#10;3/Pnq9wgH4FyP0qg/wDwT4/Z0fBFtr0f/XPWOv8A30hr26ip5Y9h+0n3PD/+He37Ov8Ad8Rf+Dhf&#10;/jVR3P8AwTt/Z2uYmhMniRA3Ux6wmcfjCf5V7pRRyx7B7Sfc8BH/AATW/ZsAybvxV/4OIf8A4xR/&#10;w7V/Zs/5/PFX/g4h/wDjFe/UUezj2H7SXc8B/wCHav7Nn/P54q/8HEP/AMYoP/BNX9mz+G+8WD/u&#10;MQf/ACPXv1FHJHsHtJdzwD/h2p+zZ/z/APiz/wAG8H/yPS/8O1P2bP8An/8AFv8A4N7f/wCR69+o&#10;o9nHsHtJdzwL/h2r+zZ/0EPFn/g2t/8A5Ho/4dq/s2f9BDxZ/wCDa3/+R699oo5Ih7SXc8C/4dq/&#10;s2f9BDxZ/wCDa3/+R6b/AMO1f2be9/4s/wDBxB/8j17/AEUckewvaS7ngK/8E1v2agebzxZ/4OIf&#10;/kej/h2r+zZ/z+eKv/BxD/8AGK9+oo9nHsP2ku54D/w7V/Zs/wCfzxV/4OIf/jFH/DtX9mz/AJ/P&#10;FX/g4h/+MV79RR7OIe0l3PAf+Hav7Nn/AD+eKv8AwcQ//GKD/wAE1/2a8cXXir/wcQ//ABivfqKP&#10;Zx7B7SXc8DT/AIJt/s0quH/4SZj/AHm1pP6RCnf8O3f2Z/8Ann4k/wDB0v8A8ar3qijlj2F7Sfc8&#10;F/4du/sz/wDPPxJ/4Ol/+NUJ/wAE3f2ZhIHa38ROB/C+tcH8owf1r3qijlj2D2k+54X/AMO5/wBl&#10;/wD6A2uf+D6T/Cj/AIdz/sv/APQG1z/wfSf4V7pRRyx7Bzy7nh9v/wAE7v2W4N3m+FtWnz087xBc&#10;Db9NjL+ufwqT/h3t+yr/ANCPqH/hRXv/AMdr2yijlj2Dnl3PE/8Ah3r+yvuz/wAINfY/7GK9/wDj&#10;tSf8O+v2U/8AoQbz/wAH95/8dr2iijlj2Dml3PF/+Hff7KwIb/hAbvg55168/wDjtTf8MEfssf8A&#10;ROJP/B1d/wDx2vYqKOWPYOaXc8fh/YO/ZahlWUfDUtt/hk1a6YH8DJVr/hiD9lvbj/hVNv8A+B1x&#10;/wDHK9Woo5Y9g5pdzzGw/Yy/ZesFZR8HdOk3HOZ5pnI+mXqZv2QP2YSOPgpo/wD5F/8Ai69Iop8q&#10;Dml3PO1/ZH/ZkAx/wpPRf+/cn/xdEX7JX7NETFv+FJ6H/wACgZv5tXolFHKg5pdzz9v2Uv2aO3wS&#10;0H/wDP8AjUw/Zj/Z37/BPwz/AOCmP/Cu6oo5UHNLucZbfs6fAC1Ty4vgh4R25z+88O2zn82Qmpf+&#10;Gf8A4Cqd0fwQ8Ir9PDVp/wDG666imLmkcmvwG+BiMrx/BbwmrKc7h4dteP8AyHUx+Cvwcx/ySTwx&#10;/wCCG2/+IrpqKB80jkf+FBfAsjDfBXwic9c+G7X/AON1Dc/s4fs+3eDN8EfCny/d8vQYE/8AQUGa&#10;7SigOaR5/J+yr+zfLJ5knwT8Pbm+9tsQo/IHFH/DKf7NasDH8EvD+Rz81nn9Ca9AopcqDml3ONsv&#10;2d/gJp4xa/BXwovzbtzaBbuwPsWQkV0Wj+FPC/h5UTQPDWnWKx/6sWdjHFs+m0DFaFFMOaQEszbn&#10;YsT1JooooJCiiigAooooAKKKKACiiigAooooAKKKKACiiigAooooAKKKKACiiigAooooAKKKKACi&#10;iigAooooAlstQ1HTn32N9JF/utwfqK39L+I95EfL1i1WZf8AnpD8rD8Oh/SuboIB6igD07TdY0/V&#10;4ftGn3AkX+L1X2Iq0DkZry3TtSutIvFvbKTay9R2Yeh9q9OsriO8tY7qH7rqG+mRQBJRRRQAUUUU&#10;AFFFFABRRRQAUUUUAFFFFABRRRQAUUUUAFFFFABRRRQAUUUUAFFFFABRRRQB8L0UUV9wfyWFFFFA&#10;BRRRQAUUUUAFFFFABRRRQAUUUUAFFFFABRRRQAUUUfMx2IpLHhVHU0AvedkFIWxj3r1f4afso+Kf&#10;FUUereNLltHs3wy2+wNcyL64PEf/AALJ9q9s8FfBf4beAtkuheGIWuY+l9djzZj77m+7/wABAFeB&#10;jeIcHhZOMPfku233/wCVz9AyTw7zrNYqpVSpQfV7teS3+9o+Y/Cfwa+J/jRFm0PwfdeSx/4+brEM&#10;ePXL4yPpmvRPD37GOtTtHN4t8Z29uv8Ay0t9PgMjf99ttA/75NfQWSeTRXzWI4mzCt/DtFeSu/vZ&#10;+k5f4Y5BhbPEOVR+bsvuVn97Z5z4e/ZY+EOiFZbvS7rUpO7ahdEqf+AptX9DXaaF4P8ACnheLyvD&#10;fhqwsV/6dbNEP5gZrSoryK2MxWI/iTb9W/yPtMHkeU5fb6vRhHzSV/vtf8Te0LxTHHGtpqTYxws3&#10;t7/41vxyxzJvjdWU9GXmuCqaz1G+09t1ncsnOdueD+FXRxko6S1/M7ZU76o7lc9zSkAjmubs/Gky&#10;DbfWiv8A7UfH6GtO08TaNdEKLry2/uyfL/8AWrthiKMtn95nKMomjRTUkjlXdG6svqpzTq3JCiii&#10;gAooooAKKKKACiiigAooooAKKKKACjHt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a/tF/8euk/9dJv5JXltepftF/8euk/&#10;9dJv5JXltdFP4TlrfEFFFFaGI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E4GTQAUU1pI0&#10;Xe7BR6txWdfeLtAsciXUVZl/hh+bP5cUAadNkmWNS7sFVepY9K5PUPiPKw2aVp+P+mlw3/so/wAa&#10;wtS1nVdXfOoXryLuyI+ij8BxU8wHSeJvHNtFG9jo0nmSHhph91Pp6n36VzWmazrOjMJdI1a5tW9b&#10;edk/kar0VIHWaR8b/iNpKhH1eO8Ufw3kAbP4jB/Wuq0X9pe1+VPEHhmRT/FNZzBgP+Atj+Zrymin&#10;dgfRWgfFfwF4kZYrDxBFHK3/ACxuv3TfT5uD+BNdAku8bgeD0OetfKpGeCK1vDfj7xl4SKpomuzR&#10;wq2fs8jb4j/wE8flinzAfS1Fea+Cf2hdL1KRbDxhaLZTNwLqLJhJ9x1T9R9K9HinhnjWaCRZEdcq&#10;6MCGHqDVAPooooAKKKKACiiigAooooAKKKKACiiigAooooAKKKKACiiigAooooA+F6KKK+4P5LCi&#10;iigAooooAKKKKACiiigAooooAKKKKACiiigAooooAK9c/ZB8JaJrfi7UPEGrQJNNpcMZso5P4Xct&#10;mTHqAuB6bs9cV5HW38PPiD4g+GfiWPxHoMit/BcW8mdk8Z6o2PoCD2IFcOZUa2Iwc6dJ2k1p/l89&#10;j3OG8bg8tzqjiMTHmgpXate2lk7dbOzPtGiuN+Gvx08B/EyCOHTtQFpqDD95pt4wWT/gJ6OPpz6g&#10;V2Vfl1ahWw9RwqRafZn9U4HHYPMsOquGmpRfZ3/4Z90FFFFZHWFFFFABRRRQAUUUUAPguJrZt9tO&#10;0bf7DEVdt/E+sW4/4+vMHpIuaz6KqMpx+F2JcYvc3LbxvODi7sVb/ajbH86u2/jHS5R++8yP/eXP&#10;8q5aito4qtHrcn2cTtIdZ0e4/wBVfx/8CbH86tKYnGUIP41wPXqKWOR4jmORlP8As8VtHHS6xJ9k&#10;d/RmuJj1zWIfualN/wACbd/OrUXi7V4/vtHJ/vR/4GtY4ym+jJ9lI6yiudi8bzAYnsVb/dk/+tVi&#10;LxtYMcSWsy/kf61qsVRfUnkl2Nqis2LxZosgybrb/vRmp4dZ0uf/AFWowt/20FaKrTltJC5ZFuim&#10;pLG4yjqfxp1aXE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5r+0X/x66T/ANdJv5JXltepftF/8euk/wDXSb+SV5bXRT+E&#10;5a3xBRRRWhi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TWlRBuZwo9WOKqz69o1t/r9Vt1x/02FAFyismfxt4ZgGRqXme0cbH+&#10;mKpy/EnR0OILG4k/4Cqj+dAHREgdTRXJXPxJkbm00lV/66TZ/kKp3HxA8QTD90LeP/djJ/mTSugO&#10;5pryKg3OcD1Nedz+KPEVx9/V5gp/hjbb/KqU8s9y2+5naT/fYmlzAej3PiHQ7M4n1a3X2EgY/pWf&#10;d/EDQbf/AFDzT/8AXOPA/wDHsVw4G0Yoo5gOmuviZIV/0LSh/vTSf0A/rWfc+OPEd2MLdLCvpDGB&#10;+pyayaKV2BJdXl5fNvvbuSZvWSQtUWxaWikAUUUUAFFFFABRRRQAUUUjNt7UAGxfSvWf2cvEGp3U&#10;d54cuZWktbVFkt93/LPJOVHseuPr61wfg/4deKfHEyjSbBkt937y9nG2Jfx/i+gzXuPgHwDpfgTR&#10;v7NsG8yWT5rq6ZcNK39AOw7fiaqIG/RRRVAFFFFABRRRQAUUUUAFFFFABRRRQAUUUUAFFFFABRRR&#10;QAUUUUAfC9FFFfcH8lhRRRQAUUUUAFFFFABRRRQAUUUUAFFFFABRRRQAUUUUAFBGeCKKKAADadyc&#10;MOVK9jXceC/2jPip4MVLZdb/ALStUGBa6opkwPQPkOPzI9q4eisa+Fw+KjarFNeaO/A5nmGW1PaY&#10;WrKL7ptX9e68mfRPhX9sbwjfmO38XeHrzTZD9+e3YTwj+TD8jXovhv4nfD3xfhfDnjGwunbpCJtk&#10;n02Phs/hXxjTWjDHJr5/EcM4OprSbh+K/HU+9y7xQzzC2jiYxqLva0vvWn4H3dRXxfoHxM+IvhZP&#10;L8P+NtStlzny/tBdP++Hyv6V2mh/tdfE/SUEWr2um6oq/wAU1uYnx/vIQP8Ax0149bhfG09aclL8&#10;H+Oh9rgfFLJcRZYiEoPvZNfemn+B9OUV4rov7aHh2ZFTxF4Kvrdv4pLOdJlH4NsP8667Rv2l/g3r&#10;CZfxX9hb+5f27x/rgqPzry6uU5hR+Km/kr/lc+rwfF3DmO/h4iP/AG87P7nY7yis3RfGXhPxGqnQ&#10;fE2n3m77otrxHJ/AHNaVcEqc4StJWfme9TxFCtHmpzUvNO6CiiioNgooooAKKKKACiiigAooooAK&#10;CAeooooABlTuU4PrU0epahAuIr6ZfpIahopqUo7AXk8Sa1GeNRZv95Qf6VNH4v1hOWMT/wC9H/ga&#10;y6KuNarHZv7yeWPY2l8b3ijD2Mbf7rEVOnjeFuJdPkX/AHXB/wAK56itI4qt/N+Qezj2Ooj8Z6W4&#10;xJFMv/AR/Q1YXxTojdbvb9Y2/wAK4+iq+uVl2J9lE7Ndc0VzhdSh/wC+qnjurKX/AFVzG3+7IK4W&#10;itI42p1iT7I74bOopxxXAI7x/wCrdl/3WxUqalqMPEd/Mv8A21NX9dXVB7LzO6ori18Q60n3dSk/&#10;HB/mKlj8U60h5uVb/ejFVHG0+zJ9lI6+iuXXxpqgGGhhb/gJ/wAakXxxdj79hGfpIf8ACr+uUe4e&#10;zkdJRXPx+OYyPn05h/uyD/Cpl8caeTg2cw/75/xqvrVD+Ynll2NnLf3aMt/drJXxfozfe81fqlTL&#10;4n0QjIvMfWNv8KpVqX8y+8OWXY0efSiqa6/ozjjUof8AvrFSJqenyD5L6Fv+2gqvaQ6NE2ZYopqz&#10;ROMxyK3/AAKnZz0rS4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mv7Rf/HrpP/XSb+SV5bXqX7Rf&#10;/HrpP/XSb+SV5bXRT+E5a3xBRRRWhi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QAT0FABRTXlSP/AFsir/vM&#10;BUEmraZD/rdSt19jMv8AjQBZorPfxT4fjOG1i3/CQH+VRyeM/Dca86qrf7sbn+lAGpRWHJ8QfDyH&#10;CyTN/uwn+tQyfErR1/1dlct/wFR/WgDoqK5eT4m23/LLR5P+BTAf0qvJ8TbvOItIj/4FMT/SldAd&#10;hnHWjcPWuKl+I+tycLZ2sf8AwFj/AFqvL458SSHK3ca/7sK/1pcwHe0m5fWvPH8V+JJOusTD/dCr&#10;/IVDJreszNmXVrhvrM3+NHMB6VUMl/Yw/wCuvIU/3pAK8ykeSU5lndv95iaZ5fvRzAekSeJtAhOJ&#10;NYtx/wBtAf5VXl8aeG4/u6pu/wByJv8ACvPynpShQKOYDtZfiHoacRR3D/7sYH8zUEnxKtFOYdIm&#10;b/fmA/xrkqKOaQHRyfEnUCf3OlRr/wBdJCf8KrzfELxDJ/qo4I/92Mn+ZNYlFK7A0ZPGHieXn+1W&#10;X/dRR/SoJNc1q5/1+qXDf70xqrRSAHJk+aQlv945pAqjoKWigAxnqKTavpS0UAFFFFABRRRQAUUU&#10;UAFFFFABRRQSB1NABRVjTtG1vV226Vo91c9swW7MP0Fb2nfBv4k6i2B4ae3X+/dSrH+hOf0oA5mj&#10;djvXo+nfs2+IZSp1jxFZ2691gjaRv12j+ddHpP7Ofgu0cSanf316f7rOI1/JRn9arlA8ULKOprR0&#10;bwj4p8Q/8gPQLq5H9+OE7f8Avo4H619BaR8OvA2hNv0vwvZxuOkjRb2/76bJ/WtkIAMUcoHimgfs&#10;5+Lb/bNrmo21jGfvRqxlkHtx8v613Xhr4H+BfD+2W409tQmU5Et8QwB9kGF/MGuyAwMCinyoBscS&#10;RRrHGiqq8KqrgCnAAdBRRTAKKKKACiiigAooooAKKKKACiiigAooooAKKKKACiiigAooooAKKKKA&#10;PheiiivuD+SwooooAKKKKACiiigAooooAKKKKACiiigAooooAKKKKACiiigAooooAKKKKACiiigA&#10;ooooANo64rU0fxz438PnOieLtTtcdFhvpFH5ZxWXRUSo06kbSSfqb0cViMO70puL7ptP8DudK/aS&#10;+NGlsP8AisPtS/3by0if9doP610un/tlePYFCap4T0m6x/FG0kLH9WH6V5DRXDUynLa3xU4/JW/K&#10;x7eG4u4kwv8ADxMvm7/nc+gNL/bQ0EqF1rwLexnHLWt0kn6MF/nXQaT+1n8I9RIW5uNQsz/08WJI&#10;H4oWr5fIzwRSbV9K4KnDOWy+FOPo/wDO572H8SuJ6PxyjL1iv0sfYNj8dvg9qJVbb4iaarNwq3Eh&#10;hJ/CQLW/pviXw9rOP7I16yut33Rb3SOT+Rr4gIzwRTRGg+6MfSuOpwpRfwVGvVJ/lY9zD+LOPj/H&#10;w8Zeja/O593EMpwRRXxDp/ifxNpLK2l+JdQt9v3fJvpFA/AHFbln8c/jFp67bX4ialx0851m/wDR&#10;gauKpwpifsVE/VNflc9rD+LOXS/i4eUf8LT/ADsfYVFfK+nftVfGSxwLjVbO7X/p409Qf/HNtbln&#10;+2f43iAF/wCC9Jn9TFJLET+bMP0rknwzmUdkn6P/ADsexR8TeGavxuUPWN/ybPoyivDNP/bUtMAa&#10;r8PZgf4jb6gD/wChIK2bL9sb4aT/APH9omtWzepto5F/8dfP6VxyyXNKe9N/Kz/JnrUeOeFsR8OI&#10;ivVNfmketUV59pv7T/wb1A/P4lmtf+vnT5R/JTWtafHH4QXh2Q/EfSsnos1x5R/J8VyzwOOp/FTk&#10;vk/8j1KPEGR4hXhiYP8A7eX5XOrorNsfGXhDVAP7O8VabNu+75V9G38jWkgMiCSMblPRl5BrGVOp&#10;HSSselTxFCsrwmn6O4UUUVma80XswooooGFFFFABRRRQAUUUUAFFFFABRRRQAUUUUAFFFFABTlmn&#10;TlZ3X6MabRRcCaPUtSiHyahMP+2hqSPW9Yj6ajN/wJs/zqrRVKU1s2LlReXxLrqdNQY/7yL/AIVK&#10;ni3W1H+ujb6x1mUU/bVv5n94uWPY2F8a6qPvQQ/98n/GnL42vcfNZR/99EVi0Vf1it/MHJHsb0fj&#10;lx/rNNH/AAGT/wCtUieOIT9+wk/BhXO0VSxVbv8AkL2cTph410/vbzfkv+NSL4y0k/e85f8AtnXK&#10;0VX1yt5C9nE65fFmiucfaWX/AHozTl8S6IxwNQX8VP8AhXHkZ4IoAxwBVfXa3kL2UTtBr2inganD&#10;+LVIuq6a/wB3UIf+/grh6KaxtTqkL2a7ndpd27/cnjb/AHXFPD55rgaASDkVX15/y/j/AMAPY+Z6&#10;ACD0ozXArPcL9y4kX/dkIp6398v3L2Yf9tDT+vLt+Iex8zu6K4ldY1df+YnN/wB/DTl8Q60vTUpP&#10;xwf6VX12n1TF7GR2lFcaPE2uKP8Aj/J/3kX/AAqQeLNcH/Lwh/7Zij67T7MXspHXUVyq+MNWXjbC&#10;3/bM/wCNOHjTUwcNaw/kf8ar65R8w9nI6iiuZHje9xzYxn/gRpy+Obj+PTV/4DL/APWqvrVDv+DF&#10;7OR0eW/u0Zb+7WAPHan72mN+Ev8A9apF8cWp+9Yyf99Cq+tYf+YPZz7G4Ce4orFHjfT+9pcfkv8A&#10;jTh400o9Y5v++P8A69P6xRf2hcsuxr5b+7Rlv7tZg8Y6KTjfL/36NOXxXojdbph9Yz/hT9tS/mQc&#10;suxpUVnjxHoZ6Xq/98t/hTk17RW/5iEX4tT9rT7r7xcsi9RVUa5o5OBqUP8A38FOGr6Y3TUIf+/g&#10;p+0h3QixRUIv7M9LuH/v4KeJ4W6TL/30KrmXQB9FG4etG4etVcAoooouAUUUUAFFFFABRRRQAUUU&#10;UAFFFFABRRRQAUUUUAFFFFABRRRQAUUUUAFFFFABRRRQAUUUUAFFFFABRRRQAUUUUAFFFFABRRRQ&#10;AUUUUAFFFFABRRRQAUUUUAFFFFABRRRQAUUUUAFFFFABRRRQAUUUUAFFFFABRRRQAUUUUAFFFFAB&#10;RRRQAUUUUAFFFFABRRRQAUUUUAFFFFABRRRQAUUUUAFFFFABRRRQB5r+0X/x66T/ANdJv5JXltep&#10;ftF/8euk/wDXSb+SV5bXRT+E5a3xBRRRWhiFFFFABRRRQAUUUUAFFFFABRRRQAUUUUAFFFFABRRR&#10;QAUUUUAFFFFABRRRQAUUUUAFFFFABRRRQAUUUUAFFFFABRRRQAUUUUAFFFFABRRRQAUUUUAFFFFA&#10;BRRRQAUUUUAFFFFABRRRQAUUUUAFFFFABRRRQAUUUUAFFFFABRRRQAUUUUAFFFFABRRRQAUUbh60&#10;UAFFFFABRSbl9aXNABRRmjPagAoooJA6mgAooooAKKNw9aMH0oAKKGyvLjH1pjXFuv3pox/vSCgB&#10;9FQPqWnp9/UIBz/z2X/GmPreipw+q24/7bL/AI0AWqKov4l0BRn+2rX/AL/Cmf8ACV+HV+9rUH4E&#10;n+VAGjRWW/i7w2vTV1/4DG3+FRnxx4cTj7cW+kTf4UAbFFYjeP8Aw6OPNm/78mmH4iaEOiXP/fkf&#10;40Ab1Fc63xH0fotldH/gKj/2ao2+JVgP9Xplw3+84FAHTUVyr/E1Mbo9Hb/gUw/wqM/Ey4B+TRl/&#10;4FMf8KV0B11FccfiXqX8OlQ/8Cdj/hTG+JGsn7lhar+Df/FUXQHaUVw7fEPxA54S3X6Rn/GoT478&#10;Sk/8fUa/7sIpcwHfE4GTRuHrXnreNfFDn/kJ7fpCn+FNPivxI3XWJvwwP5CjmA9Eo3D1rzd/EWvS&#10;cNrNz/39NRvquqyff1O4b/ts3+NHMB6Zg+lDHYMtx9a8ua5unPz3Uzf70h/xphy3VjRzAenNfWkf&#10;Mt1Gv+9IKjfW9Gj/ANZqluP+2y/415psX0pcD0o5gPRG8UeHl66xb/8AAZQf5U1/GPhlOTq8f/AV&#10;Y/yFeebF9KNi+lHMB3r+PPDS/wDL6zf7sLf4VE3xE8OgfKbhv92H/wCvXEYHpSbV9KOYDs2+I2j9&#10;EtLo/wDAVH9ajf4kWQHyaVM3+9IB/SuRAxwBRRzSA6iT4ksG/daP/wB9Tf8A1qhPxH1H/lnpUA/3&#10;pGP+Fc7RRzAbz/ETWmPFnar/AMBY/wDs1QyePfEb8LNCv+7CP61j0UrsDSfxn4ncYGqbf92JP8Kj&#10;fxR4kfrrM/8AwFtv8qo0UrgWJNa1qX/WatcH/tsahe4u3+/cyN/vSGm0UAIM4+YUtFFABjtiiiig&#10;AooooAKKKKACiiigAooooAKKKKACijOOtFABRRuHrRQAUUUm5fWgLi0VJHaXcv8AqrWZv92M1Mui&#10;a0/KaZNj12Y/nVcsnsieaK3ZVoq/H4W12Trabf8AecVNF4M1lj88sK/8CJ/pVeyqS6Gf1ilH7SMq&#10;ityPwPcE5m1D/vmP/wCvUy+B7UH95fTN/uqF/wAar6vU7Gf1zDrr+ZztIWArqY/CWkoMNHIzf7Uh&#10;5qxbaJo9ldJOmkwybGDbZl3q2OcHPaqWFqeRP16iujONMqL1NWLLTtT1EgadplxcZ/54wM/8hX0V&#10;4StfCeo6TDqGjaDZQqy/MsdqgKMOq9K21VU+4MVjy23OqMlJXR84Wvwx+Id6A1v4NvsN/wA9IxGP&#10;/HiK1rH4C/ES+XM1na2wP/Pe6HH/AHzmvedgxijavpRylHj1h+zRrsnOp+J7SMd1t4Xf9Tt/lWxa&#10;fs0eHI2U33iK+m9ViVIwfzDH9a9Kop8qA5DT/gb8NbEYk0Frg/3ri5dv0BAra0zwX4U0cY0zwxYw&#10;f7SWq5/PFatFMBFXagUDH0paKKACiiigAooooAKKKKACiiigAooooAKKKKACiiigAooooAKKKKAC&#10;iiigAooooAKKKKACiiigAooooA+F6KKK+4P5LCiiigAooooAKKKKACiiigAooooAKKKKACiiigAo&#10;oooAKKKKACiiigAooooAKKKKACiiigAooooAKKKKACiiigAooooAKKKKACiiigAooooAKCMjBooo&#10;C43yhu34/Spre81CzO6yv5oW/vQzMp/Q1HRU8seqNI1q0dVJo2LD4h/EHSz/AKB461iP0A1GQ4/N&#10;q1rX4+fGez/1PxDvm/67LHJ/6GprkaKxlg8LU3pxfqk/0O6jm+bUP4deS9JNfkz0Kz/aj+M9pjzN&#10;ftbjH/PfTo+f++QK2LL9sX4jwDF5oWjXH+9DKp/ST+leS0VyyynLam9KPyVvyPRo8XcSUfhxM/m2&#10;/wA7ntUH7afiBCPtnw9s3/vGHUHX9Ch/nWpZftp6M3GoeAbtP9qG+Rv5qK8Bo6dBXPLh/K5fYt6N&#10;/wCZ6NLxB4qp/wDMRf1jF/pc+krP9sf4ZzcXWh63D7/Z4mH6SZ/StG0/aw+Dd0Rv1S+hz/z206Tj&#10;/vnNfLlGO+K55cM5dLbmXz/zTPQp+J3E1P4uSXqn+jR9cWv7RPwYuh8vju2jPpNDKn80x+tX7X4y&#10;fCi9cR2vxG0VmPRTqEan8iQa+OKMZ6iueXCmE+zN/h/kelT8V83Xx0YP0uv1Z9tWnjDwlf8A/Hl4&#10;p02b/rnfRt/I1pQsLld9ufMX+9H8w/SvhERxg5Ea/wDfNSRzzxHMM7ofVGIrnlwkvs1fw/4J30fF&#10;up/y8wqfpO35xZ91EMv31xRXxDB4q8V2hH2TxVqkODn93qMq/wAmrSs/i18U7Di2+IOsDH/T85/m&#10;axlwpiF8NRP5NHfT8WsDL+Jh5L0af5pH2ZRXyJb/ALQnxrtlwnxBum/67QRSf+hIav237UXxrt/v&#10;+Irab/rtpsX/ALKBWEuF8etpRfzZ3U/FTIZfFTqL5J/+3H1ZRXzHaftdfFe3A+02+k3H+9Zsufyc&#10;VpQ/tneN0GLnwbpEn/XN5U/9masJcOZlHZJ/P/Ox3U/ErhmfxTcfWL/S59FUV8/237amr7sXnw5t&#10;8f3otVb+Rj/rWla/tp6Q2Be/D+7X+8Yr9Gx+aisZZDm0f+Xf3Nf5nZT8QeFam2It6xkv0PbqK8ht&#10;v2yPh7J/x9+Gtaj/AOuaQv8A+1BV6L9rv4ROf3o1eL/rpp4P/oLmsZZPmUd6Uvlr+R3U+MeGqm2J&#10;j83b87HqFFed2v7U3wZuR83iG4j/AOu2nyj/ANlNaUH7QvwYuOnj+1X/AK6Qyr/NKxll+Pj/AMup&#10;fc/8jsp8RZDU+DE03/28v8zsqK5iH41fCKf/AFfxK0Uf9dL9E/8AQiKvwfELwBdf6jxvpMn+7qUR&#10;/wDZqxlhsRH4oNfJnXTzXLamka0H6ST/ACZsUVVg13Q7r/j11qzkz/zzukb+Rq3ErSruiTcPVeaz&#10;lGUd0dUa1Gp8Mk/RiUUrKy/eUj8KTPapL549wooozQVcKKKAc9KACiiigAooooAKKKKACiiigAoo&#10;ooAKKKKACiiigAooooAKKKKACiiigAoIB6iiigBNi+lLRRQAHJHWnCWYdJW/BjTaKLgSC6uV+5dS&#10;j6SGnLqGoJ93UJv+/hqGii8u4Fgavqq8DU5/+/hpw1vVx01Kb/vqqtFVzS7v7xWRc/4SHWf+gi3/&#10;AHyP8Kd/wket/wDQQb/v2v8AhVGin7Wp/M/vY+WPY0B4p1zveD/v2Kd/wlutj/lvH/37FZtFP21b&#10;+Z/eTyx7GqvjDWQMloT/ANs//r08eNNUHWGH/vk/41j0VXt638zDlj2NoeNdSzg20P5H/GgeN77v&#10;Zx/99GsWij6xW/mD2cexuf8ACcXX/QPj/wC/h/wpw8cTHhtNX8JT/hWDRR9ZxH835B7OPY6AeOcf&#10;e08/hJ/9alPjmIcHTm/7+D/Cueop/WsR/N+CJ9nE6MeN7fo1jJ/30KcPGthnm2m/T/Guaop/W6/f&#10;8A9nE6YeNNOP/LGf/vgf40v/AAmmmd0m/wC+R/jXMUVX1yv3X3B7KJ1X/CZaR6S/9+6X/hMdH/vS&#10;f9+zXKUUfXK3kHsonWL4v0PHNww/7ZmnDxZoROPtn/kNv8K5Gin9creQeyidgPFGhn/l/X/vlv8A&#10;ClHiXRG6agv5H/CuOop/Xa3ZC9lE7Ia/oh/5iEX/AH1Thrmin/mJQ/8AfwVxdFH16fZB7JHaf29o&#10;/wD0E7f/AL+inf2zpZOP7Qh/7+CuJoo+u1OyF7I7f+0tN/5/Yf8Av4KcL6wPS6h/7+CuGoqvr0v5&#10;Q9kd4Ly0JwLqP/vsUomhbpMv/fQrgqKf15/y/iHsfM77zB6j86XJ/u1wFG4+tP695f19wex8zv8A&#10;J/u0ZPpXA+Y45DH86XzZv+ezf99UfXvL+vuD2Pmd9mjNcF9puf8AnvJ/38NL9su/+fub/v4aPrvl&#10;+Iex8zvM0Zrg/td5/wA/k3/f4/404ahfgYF7N/39P+NP67H+UPY+Z3OxfSjYvpXDrqepL93UZh/2&#10;0NKNV1QHjUpv+/hpfXo/ysPZPudvtWjatcV/bOq4x/aU3/fw0DWtX76jN/38NV9ep9mL2UjtqK4k&#10;a7rKjjUZf+BNTh4g1kHP9oSfpR9ep9mL2UjtKK4v/hI9a/6CMn/fI/wp3/CS67/0EW/74X/Cn9cp&#10;9mP2MjsqK43/AISPW/8AoIN/37X/AAo/4SXW/wDn+/8AIa/4UvrlPs/6+YvZSOyorj/+En1v/n8/&#10;8hr/AIUDxPrY5+1/nGP8KPrlPs/6+YeykdhRmuQ/4SrWv+e6f9+xR/wlWtf890/79iq+u0ezD2Uj&#10;r80Zrkf+Er1r/nrF/wB+6P8AhLNZHSSP/v3/APXo+u0ezD2cjrqK5H/hLtb/AL8f/fv/AOvTl8Ya&#10;wB8zRf8Afv8A+vR9cpeYezkdZRXJ/wDCX6v6w/8Afr/69OXxjqwHKQn/ALZn/Gj65R8w9nI6rNGa&#10;5X/hMtV/55Qf9+z/AI07/hMtTB5gh/75P+NV9apeYezkdRRXL/8ACa6p/wA8IP8Avk/40f8ACa6p&#10;/wA8IP8Avk/40fXKIezkdRRXMf8ACZ6gDzaw/kf8aT/hM7//AJ9of++T/jR9co+f3C9nI6iiuX/4&#10;TO//AOfaH8j/AI0f8Jpf/wDPnF+v+NH1qj3/AAH7OR1HNHNcv/wml/8A8+cX6/40f8Jpf/8APnF+&#10;v+NH1yh3/APZyOo5o5rl/wDhM77/AJ84/wDvo04eNLrvYx/99Gj65Q7/AIB7OR01Fcz/AMJrd/8A&#10;PjH/AN9mj/hNbv8A58Y/++zR9co9/wAGHs5HTUVzP/Ca3f8Az4x/99mj/hNbr/nwj/7+H/Cj65R7&#10;/gw9nI6bmjn0rmv+E1uf+fCP/v4f8KP+E1uf+fCP/v4f8KPrlDv+DF7OR0vPpRz6VzX/AAmtz/z4&#10;R/8Afw/4Uf8ACa3P/PhH/wB/D/hR9cod/wAGHs5HS8+lHPpXNf8ACa3P/PhH/wB/D/hR/wAJrc/8&#10;+Ef/AH8P+FH1yh3/AAYezkdLz6Uc+lc1/wAJrc/8+Ef/AH8P+FH/AAmtz/z4R/8Afw/4UfXKHf8A&#10;Bh7ORzX7RXFrpI/6aTfySvLa6r9pXx/eWtjo7rpcbbpbgf608YEft715P/wsq9/6BEP/AH+P+Feh&#10;QnCpTUkziraVGmddRXI/8LKvf+gRD/3+P+FH/Cyr3/oEQ/8Af4/4VtcxOuorkf8AhZV7/wBAiH/v&#10;8f8ACj/hZV7/ANAiH/v8f8KLgddRXI/8LKvf+gRD/wB/j/hR/wALKvf+gRD/AN/j/hRcDrqK5H/h&#10;ZV5/0B4f+/5/wpv/AAsq/wA8aTD+MjUroDsKK4//AIWXqH/QJt/+/jUf8LL1D/oE2/8A38ai6A7C&#10;iuP/AOFl6h/0Cbf/AL+NQfiXqGP+QTb/APfxqLoDsKK47/hZWpZ+XS7f8Wb/ABpf+Flaj/0DLf8A&#10;Nv8AGi6A7CiuP/4WVqP/AEDLf82/xpD8S9TPXS7f/vpv8aLoDsaK43/hZGq/8+Fr/wB8t/8AFUf8&#10;LJ1b/oH23/fLf/FUXQHZUVxrfEjVz92wtf8Avlv/AIqm/wDCxtZ/59LX/vlv8aLoDtKK4v8A4WNr&#10;P/Ppa/8AfLf400/EXXOotrf/AL5b/GlzAdtRXE/8LG1z/n1t/wDvk/400/ETX3GBDbj/ALZn/Gnd&#10;AdxRXDj4heIFGPLt/wDv2f8AGmt8QfER4VYV/wC2f/16XMB3VFcL/wAJ/wCJP+etv/35/wDr00+P&#10;fE2MiaH/AL80cwHeUVwf/Ce+J/8An5h/78ihvHnicjH2uP8ACAUcyA7yiuDPjrxKRj7bH/34X/Cm&#10;jxt4m7agq/SFf8KOYDvqK4A+N/E+P+QiP+/Kf4Ug8Z+J8ZOqn/vyn/xNHMB6BRXn3/CZeJz97VW/&#10;CNP8KT/hMvE54/td/wDv2v8AhRzAehUV53/wlfiXvrM36f4UDxX4lJ+bWpv0/wAKOYD0SjOOtect&#10;4o8Rnj+2J/8Avqm/8JL4i/6DV1/38o5gPSKM56V5v/wkOvf9Bm5/7/GmnXtcY5OsXH/f4/40cwHp&#10;VFeatretNw2q3H/f5v8AGmnVtWIx/atx/wB/m/xo5gPTC2KCCOorzE6lqR66jcf9/wBv8aPt99/z&#10;+zf9/m/xo5gPTsNjOw0AMeiNXl/2u6/5+ZP+/hpv2ibdnz5P++jRzAepYf8A55t+VHQ4bj615aZZ&#10;C2TIx+ppu4+tHMB6kJYw20uo+rU1rm3Q7Wnj/GQV5fuPrQeetHMB6d9vshw15CPrKP8AGmnVdNU4&#10;bUIP+/y/415nRgelHMB6V/bOkgc6pb/9/wBf8aadf0btq9r/AOBC/wCNebgY4Aoo5gPRj4l8Phc/&#10;21a/9/1/xpv/AAk/h7/oN2//AH8rzuijmA9EbxX4cUZ/tmD/AL6P+FNPi/w0v3tZj/75b/CvPaKO&#10;YD0A+MvDK/8AMWT8I2/wpp8ceGgf+Qh/5Cb/AArgaKOYDuz498NBc/a3/wC/Lf4Uw/EHw50Ekx/7&#10;YmuHoo5gO2/4WH4eB5Nx/wB+f/r0N8RPD46Q3X/fof8AxVcTRRzAdo3xH0TGRbXX4xr/APFUw/Er&#10;SP4bC4/HaP61x1FHMB17fEywHC6XN7ZcUxviZABxo0n/AH+H+FcnRRzSA6o/E2MHjR2/4FN/9aoz&#10;8TZSPl0ZfxuP/sa5mildgdIfiRdHldJj/wC/x/wob4kahjjS7f8A76auboouwOiPxI1T+HT7X/x7&#10;/Go2+Iest0t7Zf8AgB/xrBoouwNx/H+vt0MA/wC2f/16jPjrxETkXEY/7Yiseii7A1m8beJ9vGoK&#10;PpAv+FMbxl4nY5/tUj6Qp/hWZRSuBonxb4lJz/bEn/fK/wCFMbxP4hbrrNx/wF8VRooAtPr+vP8A&#10;e1m5/wC/xpp1bVm+9qtx/wB/m/xqvRQBIby/P3tQnP1mb/Gmma4b/l4kP/AjTaKAEwxOS1JsFOoo&#10;AaYwRijYKdRQABcdKKKKACiiigAooooAKKKKACiiigAooooAKKKKACiiigAooooAKKKKACiijOOt&#10;ABRRQSB1oAKKKKACikLKO9IJEJwHFAXHUU5IJ5PuQSN/uxmpU0zUpP8AV6dcN/2xb/Cq5WLmityC&#10;iraaDrj/AHNHufxhI/nT18MeIG/5hMn4lf8AGj2dTsT7Smt2vvKNFaS+D9fk+UWij6yLUg8Da/8A&#10;3IR9ZP8AAVXsqnZi9tR/mX3mTRW0ngLWCf3l1bj6Mx/pUqfD67YgSanGP92M/wCNV7Cp2M/rGH/m&#10;MCiukT4fAHEupt+EX/16engC1B+fUJz9Aoo+r1exP1uh3/BnMUV1ieBdJXh5Z2+sg/wqVPBmhIvN&#10;rI3+9Mar6vUJ+vUfM46iu1Xwpoa9NMVv95yf5mpU0DSIuY9Kh/79iq+rVO6J+v0+iZwpIHWmrIHO&#10;F6+lehR6dZIcrYwr9IhUwhjX5RGv/fNV9Vfcn+0I9vxPPY7W8l+5aSt/uxn/AAqRdG1lxlNKuP8A&#10;v0a9Aox3xUvDxjo2Z/2hLpE4VPDevydNLcf7zKP61InhLXm6wRr/AL0grtqKqOHpvuL69Wk7JI49&#10;PBOss2Gkt1/4GT/Spo/Ad4TiS/jH+7Gf8a6rA9KMKeorVYel2D6zW7nNxeAIHP7zVG4/uxj/ABqZ&#10;Ph/pitl7y4b8QP6VvAAdBRT9hT7C+sVusjHHgzQ4sDyZGz/ekNSR+FtCh+7p8f8AwLJ/ma0Jc71o&#10;qvZ01skc8q1bm+J/eVYtG0yH/V2UI/7YipltYkH7uNVH+ytSUVUYxQRlKS1G+X70BdqYzTqKoOUj&#10;ooooMQooooAY33vxFD/eob734ih/vUL4UV9k3/hz4nOgax9iupP9FuiFfPRG7N/Q/wD1q9QznpXh&#10;sgYj5RXqHw78Q/27oaw3D5uLXEc3qw/hb8R+oNcuIj9pHoYGt/y7fyOiooorlPSCiiigAooooAKK&#10;KKACiiigAooooAKKKKACiiigAooooAKKKKACiiigAooooAKKKKACiiigAooooAKKKKACiiigAooo&#10;oA+F6KKK+4P5LCiiigAooooAKKKKACiiigAooooAKKKKACiiigAooooAKKKKACiiigAooooAKKKK&#10;ACiiigAooooAKKKKACiiigAooooAKKKKACiiigAooooAKKKKACiiigAooooAKKKKACiiigAooooA&#10;KKKKACiiigAooooAKKKKACiiigAooooAKOvGKKKADGOBSbF9KWigBNi0hiQ9VzTqKLIrml3GqgQf&#10;INv0qVLi5i+aK5kUjushH8qZRU+zh2KjWrR2b+8uw+JfE1uMW3ifUo/+ueoSrj8mq7bfEf4h2Yxb&#10;+PdZX/e1KQ/zNYtFRLD0JbxT+SN6eOx1P4Kkl6Nr9TqIPjZ8Xbb/AFXxG1b6Pc7v55q9F+0X8arf&#10;lPHkzf8AXS1gb/0JDXE0VlLA4KW9OL+S/wAjrhn2dU/hxM16Sf8AmegQ/tQ/GmH73iW3k/66abDz&#10;/wB8qKswftafGGE5luNLkH+1p+P5MK82orF5Xl0v+XS+5HTDiniKntip/OTf5s9Yg/bH+JERzPoO&#10;jSc/88ZR/KSraftp+L1X9/4I0tv9yaVf5lq8corKWS5bLemvxX5M7I8b8UQ2xMvmk/zTPbIv219Y&#10;3Ym+HFttz95NWYcf9+jVyD9ta2b/AI+PhzJn/pnqQPP4oK8HorN8P5XL7H4s6KfiBxZD/mIv6xj/&#10;AJH0JB+2j4VZtt54H1KP/cuI2/wq9B+2P8NHANxoWuR/7tvC3/tQV820VlLhzLHtFr5v9Trh4lcT&#10;x3nF+sV+lj6ci/a9+EUn3k1iP2fT1/L5XNTx/tX/AAZc4bVr5MnHz6ZL/QGvlyio/wBWMu7y+9f5&#10;HTHxQ4kjuoP1T/Ro+sLf9pn4Lz4z4v8ALyf+WllMP/ZatQ/tBfBqf7nxAs17/vI5V/mtfItFYS4V&#10;wT2nL71/kdNPxWzyPxUqb+TX/tx9iRfGv4RzH5PiPpA/37wL/PFWYfip8M7nP2f4h6G/OPl1WE/+&#10;zV8ZUFVY/MtZvhPD9Kj/AAOiPixmX2qEfk2v1Z9sQ+NvBtxxB4u0tucfLqEZ/wDZqtQa7olz/wAe&#10;2s2cnb93cof5Gvhtoo26xr/3zRFGIj8ihfpWb4Tp9Kr+7/gnVDxaxH2sMvlJr9GfdsMiXABgdZM9&#10;NhzmnmGdfvRN/wB818JrPMvKzMv+6xqWHVdZgOYNXuo8dPLuHXH5Gs/9VJdKv4f8E6o+LlP7WFf/&#10;AIH/APan3KVI6iiviGLxZ4vgwIfF2qx46eXqUy4/JqtQfET4iW23yfHusjb0/wCJpKf5tUvhOt0q&#10;L7mbR8WsJ9rDy+TT/RH2pRXxrD8YPixBjy/iJqwx0/0xj/OrUHx4+MkAwvxC1BsHjzGVv5is5cK4&#10;vpNfj/kdEfFfKftUZr0s/wBUfYFFfJMP7Rvxrh4Xx1IcHI32cDfzSrEf7T/xuThvFkMn/XTTIP6I&#10;Kx/1XzDpKP3v/I6I+KnD73p1F8o//JH1dRXywv7VfxnX/mL2Lf72mp/Sp4P2tfi9GSZm0mT0/wBB&#10;Ix/4/U/6s5j/AHfvf+RvHxQ4blupr5L9Gz6gor5ph/bB+Jacy6Po8nHeCQfjw9Wov2y/HYCifwlo&#10;7/3secM/+P1nLhvNP5U/mjoj4lcMS3nJesX+lz6Mor56j/bR8UqP3ngXTW/3bqRf6GpV/bU1n+P4&#10;b2rf7urMP/aRrP8A1dzX+RfejaPiNwr1rNf9uy/RM+gKK8Hh/bVbIE/w4x/e8vVs/wA4xViL9tTT&#10;MZn+Ht11/h1Ben4qKl5Dmsf+Xf4r/M3jx/wpL/mI++Mv8j3CivF4v20fCxLLN4G1Je/y3Ebf4Vai&#10;/bK8AHb9o8MawmfvbVibH/j4rP8AsXNI703+H+Z0R434XntiY/NNfmj16ivKYv2w/hY3Mmk66v0t&#10;IT/7VqZP2vPhAfvLrC/72nrx+Tmo/snMV/y7l9xtHi/hqX/MTH5u35nqFFeZj9rX4OEZN9qS/wC9&#10;pj/0zU0X7VnwYlbaddul930uYD/0Gp/szMf+fUvuZouKeHZf8xVP/wACX+Z6NRXAxftN/BeVd3/C&#10;WsvOMNYzD/2WrEf7RXwXlI/4rq3XP963lGP/AByoeX4+O9OX3P8AyOiPEWQy2xNP/wADX+Z21Fcf&#10;H8ffg1KMp8Q7H/gQdf5rViP42fCOXGz4i6V83TddBf51m8HjFvTl9z/yNY53k8vhxEH/ANvL/M6i&#10;iudT4u/CuQ/L8R9D/wCBapEP5tU0XxO+G8674viDobL6rq0P/wAVS+rYhbwf3M0jmmWy2rQf/by/&#10;zNyislPHXgiQgR+MdKbd026jFz/49Uy+K/C0hxH4l09v929jP9aj2VZbxf3Gscbg5bVI/ejQoqrH&#10;rmiTJvi1m1Zeny3Kn+tTLfWTgbLyJt33dsg5/Wp9nU7GkcRQltJElFCfO21OT7U7yZ/+eLf98mp9&#10;7sX7Sn3Q2inGOQHBjb/vmmkMP4TRr2Hzx7hRRnHWinaQc8e4UUUUh80e4UUUUDuFFFFABRRRQAUU&#10;UUAFFFFABRRRQAUUUUAFFFFABRRRQAUUUUAFFFFABRRRQAUUUUAFFFFABRRRQAUUUUAFFFFABRRR&#10;QAUUUUAFFFFABRRRQAUUUUAFFFFABRRRQAUUUUAFFFFABRRRQAUUUUAFFFFAHl/7Tv8AyDNF4/5b&#10;XP8AKKvH69g/aeONN0Uf9Nrn+UVeP17mA/3ZfP8AM8vFfxn8vyCiiiuw5wooooAKKKKACiiigAoo&#10;ooAKKKKACiiigAooooAKKKKACiiigAooooAKKKKACiiigAooooAKKKKACiiigAooooAKKKKACiii&#10;gAooooAKKKKACiiigAooooAKKKKACiiigAooooAKKKKACiijcPWgAoooyM4oAKKAQTjNFABRRSFl&#10;HU0ALRTTIi9Wo81P7y/99UAOopqyK3Q1JskPSJv++TQA2ipDa3R+5ZzH6RmnDTtRblbCc/8AbFv8&#10;KAIaKsf2TqzcjSrr/wAB2/wp40DXWOF0S8P0tX/wquVk80e5Uoq4vhzxEemgXn42zD+lSDwr4lYZ&#10;Gg3XP/TPFHLLsHNHuZ9FaS+DvFR5TQrj9P8AGnDwV4px82jSL/vOv+NHLLsHtKfdGXRWwvgLxSWx&#10;/ZuPrMv+NOX4feKWH/HjH+M6f40csuwvaQ/mRi0Vu/8ACufFHQwQ/jcClHw38TgZItR9Zz/hR7OX&#10;YXtqfdGDRXQL8NfER6z2f/f5j/7LUi/DHWyPmvrUevLcfpT9nPsHtqXc5uiunHwu1A8HVYR6fu25&#10;p6/Cu4zltZj/AAhP+NP2NTsHtqXc5WiutT4Uu3XXf/Jf/wCyp4+FMC/I2uufpbj/AOKo9jMl4ijH&#10;d/mcfRXZL8LLIHLazN+EainL8LNKH39Uuj/3z/hVexqE/WqPc4uiu4X4Y6KM7ry6Oe+5f8KkT4be&#10;HFO5jcN/22/+tR7GZP1uj5nB0V3x+HfhoDPkzf8Af80DwB4YH/LlI3+9cP8A40exmTLHUY9zgaK9&#10;CTwP4WTppQ/4FM5/rTl8G+HE+7o8P/Asmj2Mifr1Lz/r5nndFej/APCM+HoyNui2/wD37Bp66Joy&#10;9NJtv+/C/wCFP2Mu4/rkZdDzXOOtIZE6lxXpq6ZpycJp1uP+2C/4VItrbR8rbRr34jFP6v5h9cXY&#10;8vRt33Dn6U5ba5f7lvI30U16h5af3F/75pwAByBR9X8xPGdl+J5gun6m/KafM2fSFv8ACpF0XW3+&#10;5o9030t2/wAK9LyT1oqvq8e5P1yXY83HhzxAemj3H/AojUg8KeJSP+QPJ+JX/GvQl6mnVX1eHcr6&#10;1LyPPk8HeJmP/IO2/wC9Iv8AjUqeBfEzctaxr9ZlrvKKPq9MPrVTsjhR4A8RE5P2df8Atsf8KkT4&#10;da6R89za/hI3/wATXbUVX1emZyxVY42P4cag3Empwrx2jY1IPhtMPv6uv/fg/wCNddRR7Gn2J+tV&#10;u5yq/DZAMvrDfhbj/GnL8OLMff1Sf/gMaj/GuooqvYw7C+sVu5za/DrSR9++uG+pUf0qYeAdAB+b&#10;zm/7a/8A1q2qK09jT7C9tW/mMceBvDa9baRv96Zv6VIngrw0n3dO/wC+pGP8zWpRVezp9kT7ap/M&#10;/vM9PC3h2PldIh/Fc/zqRNC0aP7ml24/7Yj/AAq5RRyx7B7SfdkKadYJylhCv+7CP8KesMSttWJQ&#10;PZafSfx/hRyozuII1FOIzwRRRVAFQmMHnJqao6DOp0I8bTxRknrRRQZhQv8ArF+tFC/6xfrQOPxC&#10;v96kpX+9SUDl8Q3/AJaU6m/8tKdQSFFFFABRRRQAUUUVjP4gCiiiiHxFQ+IKKKK2NgooooAjlzvW&#10;iiXO9aKmRjL4gooooiXT+EKKKKosjooooOcKKKKAGN978RQ/3qG+9+Iof71C+FFfZErW8C+ID4f8&#10;RxSyORDP+6nGex6H8D/WsmmyUpLmjZhTlKnJSXQ9yDZorF8Ba2dd8Nw3EjZkiHlTc5+Ze/4jB/Gt&#10;qvNkuWVj6CMueKkuoUUUUigooooAKKKKACiiigAooooAKKKKACiiigAooooAKKKKACiiigAooooA&#10;KKKKACiiigAooooAKKKKACiiigAooooA+F6KKK+4P5L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Iz1FFFFABQAB0FFFABRRRQAUY74oooHzMMd8UUUUrIf&#10;NLuN8mInmNfyoMEDcNCv/fNOoo5Y9g5pd2NWNEHyIB+FP3yDpI350lFLlj2HGpUjs395It1cKcrc&#10;yD/gZp8eq6nBzDqVwueu2Zhn9agoqfZ0/wCUtYjER2ky2niDxBGMReIL9R6LfSAfzqVfFvi5BsTx&#10;dqy/7K6nMB/6FWfRR7Gi+i+4qONxcdqj+9mmPG/jlCCnjrXPl/6jE/8A8XU8fxJ+IyHcPH+tbh/1&#10;FJT/AOzVi0VLw9GW8V9yNI5hmEfhqyX/AG8/8zoE+K/xQjbenxD1gH/r+f8AxqWP4zfFyI7k+I+r&#10;DtzdE1zVFS8HhXvTj9y/yNY5vmkdq8v/AAJ/5nVQ/HP4xQH5fiLqbcfxyBv5ip4P2g/jPCT/AMV7&#10;dnP96ONv5rXHUVDy/BPenH7l/kaxz7O4/DiZ/wDgT/zO3h/aS+Nlu25fG0jfNn95ZQtn80ru/Bf7&#10;XU1yFsvHFubWTp9stYQ8ZPqyYyv4Z/CvDaKiWV5fLemvuX+R2YbiziDCz5o4ib8nJtfi/wAj7A0b&#10;x0NetRqGj63b3ULf8tINrAexwOD7HmrX/CR6sD/rlP8A2zFfHukaxrHh+7F/oeq3FnMP47eUrn2O&#10;Oo9jXonhj9pvxLpxW38WaTDqEf8Az3gxDIPfAG0/ktcssowPSnH7kfUYPjvE1LKvUlF97tr/ADPo&#10;AeItUPWWP/v3TR4l1QNgvH/37rhfDXxt+HXiYiKHXktJj/yx1AeSc+m4/KfwNdVFLHNGs0Misjfd&#10;ZTkH8ayeV4Nb019yPoqPEGMrxvTxDkvJ3/U0h4j1HuYv++D/AI05/EmoL0Ef/fP/ANes2io/s3Af&#10;8+19xv8A2xma/wCXsvvNI+J9QHWOH/vk/wCNOHie8I/1Ef8A3yf8ay6KX9l5d/z7Rf8Abmar/l6/&#10;wNRfFF4R/wAesf6/405fE91jm0j/AO+jWbRWX9lZf/Ivx/zNI59mv/P1/cv8jT/4Se5/584/++jR&#10;/wAJRcf8+Kf99Gsyij+x8t/k/F/5lf29m3/Px/cv8jU/4Sm4/wCfNf8Av4f8KB4ol6fYF/7+/wD1&#10;qy6Kn+x8v/k/F/5l/wCsGb/8/PwX+RqDxSx+9p//AJE/+tTv+Eo/6cf/ACJ/9asmij+xcu/k/F/5&#10;i/1hzf8A5+fgv8jW/wCEoT/nyb/v4P8ACj/hKB/z5N/32KyaKn+w8v8A5Pxf+ZX+smbfz/gv8jY/&#10;4SeP/nyb/vsUL4oizzZP/wB9Cseij+w8v/k/F/5lf6yZt/OvuX+RtDxLbsMi0k/76FH/AAkkB/5d&#10;5P0rHTpTqzeR5ff4X97/AMwjxNm386+5f5GuviO26m3k/SlPiO07W0n6f41j0VP9h4Ds/vZX+s2a&#10;fzL7kbC+I7M9YZv++R/jR/wkVn/zxk/If41j0Uf2Hgez+8r/AFozTuvuNoeIbDvHN/3yP8aP+Eh0&#10;/wDuTf8AfA/xrFoqf7BwPn94/wDWrMvL7v8Agm0PEOn91m/74H+NH/CQad/cl/75/wDr1i0Uf2Fg&#10;/wC99/8AwB/61Zl5fd/wTaXxBp/fzP8Av3/9enf8JBp/rJ/37rDoo/sHA939/wDwB/605n2j9z/z&#10;No+IdPJ6yf8AfulGv6bjl5P+/ZrEoqf7AwfeX3oP9acz7R+5/wCZuf2/pn/PST/v2aT/AISDTf70&#10;n/fs1iUU/wCwMH3l96F/rVmXaP3P/M3P7e0z/ns3/fs/4Uf29pv/AD2b/v23+FYdFL/V/B95fev8&#10;h/62Zl/LH7n/AJm5/b2m/wDPZv8Av23+FH9uacek7fjGaw6KP9X8H3l96D/WzMv5Y/c/8zd/tvTv&#10;+fg/9+zR/ben/wDPU/8AfNYVFH+r+D7y+9D/ANa8w7R+5/5m7/ben/8APU/980HW9NH/AC8H/v2a&#10;wqKP9X8H3l96D/WvMP5Y/c/8ze/tvS/+fj/x00f23pf/AD8f+OmsGip/1fwf80vvRX+teYfyx+7/&#10;AIJvf23pf/Px/wCOmga1pp+UXX/jprBpydaP9X8J/NL70VHivMHL4Y/c/wDM3v7X07/nt/46aP7X&#10;07/nt/46aw9x9aNx9aP9X8J/NL70af61Zh/LH7n/AJm5/a+nf89v/HTR/a+nf89v/HTWHuPrRuPr&#10;R/q/hP5pfeg/1qzD+WP3P/M3P7X07/nt/wCOmj+19O/57f8AjprD3H1o3H1o/wBX8J/NL70H+tWY&#10;fyx+5/5nN/HrRdU8Y2elQeHLb7Q1vNMZhuC7Qwjx1I9DXnH/AAqnx3/0BD/4EJ/8VXtMp5Wm0LB0&#10;8N+7g3Zd/PU9HD5hWxlFVJpXfby07s8Y/wCFU+O/+gIf/AhP/iqT/hVHjz/oC/8AkdP/AIqvaKKr&#10;2UTf20jxf/hV3jsddDP/AH+T/Gj/AIVf43/6Abf9/k/xr2dvvf8AAaZR7KJKxE23seN/8Kv8b/8A&#10;QCb/AL/J/wDFUf8ACr/G/wD0A2/7/J/jXslFHsohLE1I9EeN/wDCr/G//QCb/v8AJ/8AFUf8Kv8A&#10;G/8A0Am/7/J/8VXslFHsok/WqnZHjZ+F3jnHGiH/AL/J/jT0+FHjkpltIX/wIT/GvYaKPZRD61U8&#10;jx1vhX44BwNIX/wIT/Gj/hVfjj/oDj/wIj/+Kr16ij2UTRYipY8h/wCFV+N/+gSv/gRH/jRH8KfH&#10;LttOlqP966T/ABr16mj79HsokyxFSJ5L/wAKl8cf9A2P/wACk/xo/wCFS+OP+gbH/wCBUf8AjXrl&#10;FHsokfWqnkeRn4S+Oe2mx/8AgVH/AI0D4S+NwMvZwf8AgSteuU1+tHsojWKqX6Hk3/CpPG//AD6W&#10;/wD4FLR/wqLxuVyLWH/wIWvV6kqnRiVLEVI9jyY/CDxt2gtf/Aj/AOtSH4P+Nx1gtf8AwKH+FetU&#10;VPs0T9aqeR5Ovwf8anrFar/vXH+Ao/4U/wCMh1Fn/wCBB/8Aia9Ypr9aPZon6zUPKf8AhT/jMjAF&#10;l+Nwf/iaP+FP+MhwZbD/AMCG/wDiK9Upr9acaUSo4ipJnlp+D/jAn/WWA/7eH/8AiKd/wp3xUB/x&#10;9WP/AH9b/wCJr06in7GBp7aoeYj4OeKi3N5Y/wDfx/8A4mpG+DviEddRs/zb/CvSqY/3qPYxJlWq&#10;HnC/B3XycNqdqvv83+FO/wCFM63/ANBm1/75avRKKfsYk+3qdzzwfBrWCPm1q3HPaNqP+FM6t/0H&#10;bf8A78tXodFP2NPsONap3PPx8GNR76/D/wB+W/xoHwZvd2W1+PHtbn/GvQKKPYwH7afc4H/hS9z/&#10;ANDAv/gN/wDZU4fBeUHnxEv/AIC//ZV3lFHsYdg9pU7nCr8Fcn954l/75s//ALOlPwWj3f8AIyN/&#10;4B//AGddzRR7Gn2D21TucM3wbt1/5j8n/gMP/iqB8HLL+LXZ/wAIB/jXbP8AepKPY0+we0qdzi0+&#10;Dlj/ABa1cf8AftR/jTv+FOaWDltbuf8Avlf8K7KmyfcNHJT7B7Sp3OPb4RaODgaref8Ajn/xNPb4&#10;R6GOmoXf/fS//E11j/epKr2dPsZurU7nK/8ACpfD+Ob28/7+L/8AE05fhR4dA5lu2P8A12H+FdRR&#10;R7OHYn2lTucwvwu8LjhjdN/22H+FOHwv8JryVum+tx/9auhoo9nDsHtJ/wAzOfX4Y+E+pgnb63Bp&#10;w+GnhHPNnM3/AG8N/jW9RRyR7ESqVF1Zg/8ACtfB45/s6Q/9vUn/AMVTl+G3g5Tv/sxvobmQ/wDs&#10;1blFHLHsR7ap3f3mKvw98IIcjR1/GZz/AFpy+BvCacjRY2/3mY/1rYpqfeb60csexUalR9WZY8F+&#10;FkGf7Bt/xXNOXwl4XXpoVr/37rSfpTaOWPY05pdyinhXw3GMJoNr/wB+Vp3/AAj2gKMDRbT/AMB1&#10;/wAKuUVXLHsHNLuVRomiAY/sWz/8BU/wp39laX/0CrX/AMB1/wAKsUUEkK2Fgv3bGEf9sh/hTkt7&#10;dT8tvH+EYqSigBoiiHSJfypQqgYApaKAAEjpRuPrRRQZ1Ogbj60UUUGYUYz2oooNo7Df+WlDAc8U&#10;f8tKG6GqiZy+IbRRRUkhTX6U6mv0oKj8Q2iiig2CiiigB0dNP3zTo6afvmp+0ZVAoooqiAooooAR&#10;/u0ynv8AdplBjP4goooqZEjX602nP1ptUbR+EKKKKCgooooAKKKKAGr1NOpq9TTq0NAooooAKKKK&#10;CZBRRRQSFFFFAEdFFFaAFFFFABRRRQAUn8f4UtJ/H+FKWwC0UUUwCo6kqOgzqdCOiiigzChf9Yv1&#10;ooX/AFi/WgcfiFf71JSv96koHL4hv/LSnU3/AJaU6gkKKKKACiiigAooorGfxAFFFFEPiKh8QUUU&#10;VsbBRRRQBHLnetFEud60VMjGXxBRRRREun8IUUUVRZHRRRQc4UUUUAMb734ih/vUN978RQ/3qF8K&#10;K+yJRRRQSdZ8INUa31WfSZTgXEe+Pn+Jf8Qf0r0QZxzXjegai2k65aagrbRHcLu/3Twf0Jr2RWyM&#10;g1x4iPvX7nsYGfNR5ewUUUVznYFFFFABRRRQAUUUUAFFFFABRRRQAUUUUAFFFFABRRRQAUUUUAFF&#10;FFABRRRQAUUUUAFFFFABRRRQAUUUUAFFFFAHwvRRRX3B/J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Ve0bxP4l8Ovv0HXru0+bO2G4ZVP1XOD+VUaKC4VJU&#10;pXi7PyPQNE/aR+IGnNt1WKy1CP8A6aQ+W/5pgfpXXaN+0/4Xufk17Qbyzz/FCyzL/wCyn9K8RoIz&#10;wRWfsoyPToZ5mVD7V156/jv+J9NaH8W/hz4h40/xZaq3/PO6fyW/KTFdBFLHPEJ4XVlb7rK2Qa+R&#10;CikYxVvStd1zQn8zRNZurNv+na4ZP0BwazdDsz2KPFNRaVYJ+advwd/zPrVW3Clr530P9on4k6OE&#10;jvLy31CNeou7f5j/AMCTB/PNdtoH7Ufhq8ZY/Eeh3VicfNJCRMmf0bH4H8axlRqRPaw/EGW1tHLl&#10;fmv1V0epUVk+HPHPhPxZGH8P+IbW6Y/8slkxIPqhw36VrZ7VjZrc9inVp1I3g013WoUUUUGgUUUU&#10;AFFFFABRRRQA5OlOpqdKdUyJiFFFFSUFFFFABRRRQAUUUUAFFFFABRRRQAUUUUAFFFFABRRRQAUU&#10;UUAFFFFABRRRQAU5OtNpydaCo/EOooooNgooooAKKKKAGydVptOk6rTa83Efxfu/JH1GV/7nH5/q&#10;FFFFYnoDZT1/3abTpT1/3abQTHqFFFFBNQKKKKDMKKKKAI/4v8+lFH8X+fSig3j8IU0ffp1NH36C&#10;Kg6iiigzCmv1p1Nf73SgcfiG1JUdSVUi6gUUUVJmFNfrTqa/WgBtNfrTqa/WqiVD4htFFFUbBTH+&#10;9T6Y/wB6p+0TISiiiqJCiiigqIUUUUFBRRRQAUUUUpbAMf71JSv96kpgFNk+4adTZPuGgBH+9SUr&#10;/epKDMKKKKAI6KKKACiiigzqBRRRQZhTU+831p1NT7zfWgqIP0ptOfpTaDYKKKKACiiigAooooAK&#10;KKKACiiigzqdAooooMwooooN4/CN/wCWlDdDR/y0oboapfCZS+IbRRRUkhTX6U6mv0oKj8Q2iiig&#10;2CiiigB0dNP3zTo6afvmp+0Z1AoooqjMKKKKAEf7tMp7/dplBjP4goooqZEjX602nP1ptUbR+EKK&#10;KKCgooooAKKKKAGr1NOpq9TTq0NAooooAKKKKCZBRRRQSFFFFAEdFFFaAFFFFABRRRQAUn8f4UtJ&#10;/H+FKWwC0UUUwCo6kqOgzqdCOiiigzChf9Yv1ooX/WL9aBx+IV/vUlK/3qSgcviG/wDLSnU3/lpT&#10;qCQooooAKKKKACiiisZ/EAUUUUQ+IqHxBRRRWxsFFFFAEcud60US53rRUyMZfEFFFFES6fwhRRRV&#10;FkdFFFBzhRRRQAxvvfiKH+9Q33vxFD/eoXwor7IlFFFBI2QZFex+F73+0fDtneGTcz267j/tAYP6&#10;148RngivTPhXP5vhKOPP+qmkX9d39a58RH3EzuwEv3jXkdJRRRXGesFFFFABRRRQAUUUUAFFFFAB&#10;RRRQAUUUUAFFFFABRRRQAUUUUAFFFFABRRRQAUUUUAFFFFABRRRQAUUUUAFFFFAHwvRRRX3B/JY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AZkdZEYqynKspwRXWeGPjd8RvC4WJNZ+3Qr/AMsdRBk49A2dw/OuTopSjGW6NqOIxGHl&#10;zU5OPoz3bwr+0z4Q1bbbeJbObS5m48zmSEn6gZX8R+NehafqmnavarfaVfQ3MLcrLDIGU/iK+RyM&#10;8EVd0HxL4h8KXn27w5q9xZyH7xhkwH9mHRvxBrCWHi9j6TB8T4inaOIjzLutH/kz6zory34bftFW&#10;GstHo/jkR2d0TtS+X5YZTnjd/wA8z7/d+nSvUFkV1DowKsMqw7iuWUZQdmfYYTG4fHU+elK/5r1Q&#10;6iiipOoKKKKAHJ0p1NTpTqmRMQoooqSgooooAKKKKACiiigAooooAKKKKACiiigAooooAKKKKACi&#10;iigAooooAKKKKACnJ1ptOTrQVH4h1FFFBsFFFFABRRRQA2TqtNp0nVabXm4j+L935I+oyv8A3OPz&#10;/UKKKKxPQGynr/u02nt97/gNMoJj8TCiiigmoFFFFBmFFFFAEf8AF/n0ooooN4/CFNH36dTR9+gi&#10;oOooooMwpr9adTX60Dj8Q2pKjqSqkXUCiiipMwpr9adTX60ANpr9adTX61USofENoooqjYKY/wB6&#10;n0x/vVP2iZCUUUVRIUUUUFRCiiigoKKKKACiiilLYBj/AHqSlf71JTAKbJ9w06myfcNACP8AepKV&#10;/vUlBmFFFFAEdFFFABRRRQZ1AooooMwpqfeb606mp95vrQVEH6U2nP0ptBsFFFFABRRRQAUUUUAF&#10;FFFABRRRQZ1OgUUUUGYUUUUG8fhG/wDLShuho/5aUN0NUvhMpfENoooqSQpr9KdTX6UFR+IbRRRQ&#10;bBRRRQA6Omn75p0dNP3zU/aMqgUUUVRAUUUUAI/3aZT3+7TKDGfxBRRRUyJGv1ptOfrTao2j8IUU&#10;UUFBRRRQAUUUUANXqadTV6mnVoaBRRRQAUUUUEyCiiigkKKKKAI6KKK0AKKKKACiiigApP4/wpaT&#10;+P8AClLYBaKKKYBUdSVHQZ1OhHRRRQZhQv8ArF+tFC/6xfrQOPxCv96kpX+9SUDl8Q3/AJaU6m/8&#10;tKdQSFFFFABRRRQAUUUVjP4gCiiiiHxFQ+IKKKK2NgooooAjlzvWiiXO9aKmRjL4gooooiXT+EKK&#10;KKosjooooOcKKKKAGN978RQ/3qG+9+Iof71C+FFfZEooooJCvQPg9Pu0e6hz9263Y+qj/CvP67r4&#10;Ngm2vgB/y0T+tZVv4bOrB/xl8ztqKKK4D2gooooAKKKKACiiigAooooAKKKKACiiigAooooAKKKK&#10;ACiiigAooooAKKKKACiiigAooooAKKKKACiiigAooooA+F6KKK+4P5L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u3+F/wAbNa8CSx6Vq3mXuk9PJzmS3HrGT2/2Tx6YriKKmUYyVmdGFxWIwtVTpSs1/Wp9aaHr2l+I&#10;9Nh1fRrxLi2mXMcqd/b1BHcHkVcr5l+F/wATdU+HGr+aDJNp07f6ZZhuv+2vo4/Xofb6S0nVNP1r&#10;TodV0u7Wa3uIw8My9GU/56dq4qlP2bP0bKc0p5jR7TW6/VeRYooorI9YcnSnU1OlOqZExCiiipKC&#10;iiigAooooAKKKKACiiigAooooAKKKKACiiigAooooAKKKKACiiigAooooAKcnWm05OtBUfiHUUUU&#10;GwUUUUAFFFFADZOq02nSdVptebiP4v3fkj6jK/8Ac4/P9QooorE9ARvvf8BplPb73/AaZQTH4mFF&#10;FFBNQKKKKDMKKKKAI6KKKDePwhTR9+nU0ffoIqDqKKKDMKa/WnU1+tA4/ENqSo6kqpF1AoooqTMK&#10;a/WnU1+tADaa/WnU1+tVEqHxDaKKKo2CmP8Aep9Mf71T9omQlFFFUSFFFFBUQooooKCiiigAooop&#10;S2AY/wB6kpX+9SUwCmyfcNOpsn3DQAj/AHqSlf71JQZhRRRQBHRRRQAUUUUGdQKKKKDMKan3m+tO&#10;pqfeb60FRB+lNpz9KbQbBRRRQAUUUUAFFFFABRRRQAUUUUGdToFFFFBmFFFFBvH4Rv8Ay0oboaP+&#10;WlDdDVL4TKXxDaKKKkkKa/SnU1+lBUfiG0UUUGwUUUUAOjpp++adHTT981P2jKoFFFFUQFFFFACP&#10;92mU9/u0ygxn8QUUUVMiRr9abTn602qNo/CFFFFBQUUUUAFFFFADV6mnU1epp1aGgUUUUAFFFFBM&#10;gooooJCiiigCOiiitACiiigAooooAKT+P8KWk/j/AApS2AWiiimAVHUlR0GdToR0UUUGYUL/AKxf&#10;rRQv+sX60Dj8Qr/epKV/vUlA5fEN/wCWlOpv/LSnUEhRRRQAUUUUAFFFFYz+IAooooh8RUPiCiii&#10;tjYKKKKAI5c71oolzvWipkYy+IKKKKIl0/hCiiiqLI6KKKDnCiiigBjfe/EUP96hvvfiKH+9QvhR&#10;X2RKKKKCQrvvg5EV029n/vXCr+S5/wDZq4GvSfhNAYvC3mFf9bdO31xgf0rGt8B2YH3sR8mdPRRR&#10;XCewFFFFABRRRQAUUUUAFFFFABRRRQAUUUUAFFFFABRRRQAUUUUAFFFFABRRRQAUUUUAFFFFABRR&#10;RQAUUUUAFFFFAHwvRRRX3B/J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BGeCK9V/Zp8dyWupy+AdQm/c3A&#10;aew3N9yQcug9mHzfVT615VWx8PLuXT/H2i3sP3k1SHj1BcAj8QSPxqKkeaDR6GV4qeFx0Jx72fmn&#10;ufVFFIMgkH1pa84/VBydKdTU6U6pkTEKKKKkoKKKKACiiigAooooAKKKKACiiigAooooAKKKKACi&#10;iigAooooAKKKKACiiigApydabTk60FR+IdRRRQbBRRRQAUUUUANk6rTadJ1Wm15uI/i/d+SPqMr/&#10;ANzj8/1CiiisT0BG+9/wGmU9vvf8BplBMfiYUUUUE1AooooMwooooAjooooN4/CFNH36dTR9+gio&#10;OooooMwpr9adTX60Dj8Q2pKjqSqkXUCiiipMwpr9adTX60ANpr9adTX61USofENoooqjYKY/3qfT&#10;H+9U/aJkJRRRVEhRRRQVEKKKKCgooooAKKKKUtgGP96kpX+9SUwCmyfcNOpsn3DQAj/epKV/vUlB&#10;mFFFFAEdFFFABRRRQZ1AooooMwpqfeb606mp95vrQVEH6U2nP0ptBsFFFFABRRRQAUUUUAFFFFAB&#10;RRRQZ1OgUUUUGYUUUUG8fhG/8tKG6Gj/AJaUN0NUvhMpfENoooqSQpr9KdTX6UFR+IbRRRQbBRRR&#10;QA6Omn75p0dNP3zU/aMqgUUUVRAUUUUAI/3aZT3+7TKDGfxBRRRUyJGv1ptOfrTao2j8IUUUUFBR&#10;RRQAUUUUANXqadTV6mnVoaBRRRQAUUUUEyCiiigkKKKKAI6KKK0AKKKKACiiigApP4/wpaT+P8KU&#10;tgFooopgFR1JUdBnU6EdFFFBmFC/6xfrRQv+sX60Dj8Qr/epKV/vUlA5fEN/5aU6m/8ALSnUEhRR&#10;RQAUUUUAFFFFYz+IAooooh8RUPiCiiitjYKKKKAI5c71oolzvWipkYy+IKKKKIl0/hCiiiqLI6KK&#10;KDnCiiigBjfe/EUP96hvvfiKH+9QvhRX2RKKKKCRshIXIr17wbp/9m+GLG2Ax+5DMPdvmP6mvLND&#10;05tY1m10xE3edMobH93PzH8s17MqhFCgYA4ArlxEtkell8d5fIWiiiuU9IKKKKACiiigAooooAKK&#10;KKACiiigAooooAKKKKACiiigAooooAKKKKACiiigAooooAKKKKACiiigAooooAKKKKAPheiiivuD&#10;+S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674HeGbnxJ8RrGRIz5GnyC7uGI4AQ/KPxfH5Gud8PeHda8W&#10;6tHoeg2LT3Eh+6vRV7sx7Adya+kPhj8PNP8Ahz4eXTIHEt1Nh766H/LV8dB/sjoPz6k1jWqcsbdT&#10;3Mjy2pi8VGo17sXdvu1sv8zpKKKK4T9IHJ0p1NTpTqmRMQoooqSgooooAKKKKACiiigAooooAKKK&#10;KACiiigAooooAKKKKACiiigAooooAKKKKACnJ1ptOTrQVH4h1FFFBsFFFFABRRRQA2TqtNp0nVab&#10;Xm4j+L935I+oyv8A3OPz/UKKKKxPQEb73/AaZT2+9/wGmUEx+JhRRRQTUCiiigzCiiigCOiiig3j&#10;8IU0ffp1NH36CKg6iiigzCmv1p1Nf73SgcfiG1JUdSVUi6gUUUVJmFNfrTqa/WgBtNfrTqa/WqiV&#10;D4htFFFUbBTH+9T6Y/3qn7RMhKKKKokKKKKCohRRRQUFFFFABRRRSlsAx/vUlK/3qSmAU2T7hp1N&#10;k+4aAEf71JSv96koMwooooAjooooAKKKKDOoFFFFBmFNT7zfWnU1PvN9aCog/Sm05+lNoNgooooA&#10;KKKKACiiigAooooAKKKKDOp0CiiigzCiiig3j8I3/lpQ3Q0f8tKG6GqXwmUviG0UUVJIU1+lOpr9&#10;KCo/ENooooNgooooAdHTT9806Omn75qftGdQKKKKozCiiigBH+7TKe/3aZQYz+IKKKKmRI1+tNpz&#10;9abVG0fhCiiigoKKKKACiiigBq9TTqavU06tDQKKKKACiiigmQUUUUEhRRRQBHRRRWgBRRRQAUUU&#10;UAFJ/H+FLSfx/hSlsAtFFFMAqOpKjoM6nQjooooMwoX/AFi/Wihf9Yv1oHH4hX+9SUr/AHqSgcvi&#10;G/8ALSnU3/lpTqCQooooAKKKKACiiisZ/EAUUUUQ+IqHxBRRRWxsFFFFAEcud60US53rRUyMZfEF&#10;FFFES6fwhRRRVFkdFFFBzhRRRQAxvvfiKH+9Q33vxFD/AHqF8KK+yJQ2ccUU0RyzzrBAu5nIVVHc&#10;k8Cgk7D4PaM01/ca5LH8sC+XD6Fj1/If+hV6EOOKzfCmiJ4e0OHTF+8q5kYd3PJ/z6CtKvPqS55t&#10;nvYen7OikFFFFZmwUUUUAFFFFABRRRQAUUUUAFFFFABRRRQAUUUUAFFFFABRRRQAUUUUAFFFFABR&#10;RRQAUUUUAFFFFABRRRQAUUUUAfC9FFFfcH8l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Tabpep61dCx0fTp7qZhkRW8&#10;JdvrgV3nhP8AZu8a6yUuPEM8WlwdWSQiSb/vlTgfic+1TKUY7s6sPgcVi5WpQb/L79jzsyBRlhiu&#10;38BfArxf4zeO71CBtNsGAP2i5jPmSL/sJwT9TgfWvX/BnwZ8DeCnjubPTPtV2nS8vcO49wPur+Az&#10;711mOc1zyxH8p9VgeGeW08TK/wDdX6v/ACMXwV4C8N+AdM/s3w/YhWYDz7iTmSZvVj/QYA7Ctqii&#10;uW8nqz6ynTp0aahBWS6IKKKKDQcnSnU1OlOqZExCiiipKCiiigAooooAKKKKACiiigAooooAKKKK&#10;ACiiigAooooAKKKKACiiigAooooAKcnWm05OtBUfiHUUUUGwUUUUAFFFFADZOq02nSdVptebiP4v&#10;3fkj6jK/9zj8/wBQooorE9ARvvf8BplOlPX/AHabQTH4mFFFFBNQKKKKDMKKKKAI6KP4v8+lFBvH&#10;4Qpo+/TqaPv0EVB1FFFBmFNfrTqa/WgcfiG1JUdSVUi6gUUUVJmFNfrTqa/WgBtNfrTqa/WqiVD4&#10;htFFFUbBTH+9T6Y/3qn7RMhKKKKokKKKKCohRRRQUFFFFABRRRSlsAx/vUlK/wB6kpgFNk+4adTZ&#10;PuGgBH+9SUr/AHqSgzCiiigCOiiigAooooM6gUUUUGYU1PvN9adTU+831oKiD9KbTn6U2g2Ciiig&#10;AooooAKKKKACiiigAooooM6nQKKKKDMKKKKDePwjf+WlDdDR/wAtKG6GqXwmUviG0UUVJIU1+lOp&#10;r9KCo/ENooooNgooooAdHTT9806Omn75qftGVQKKKKogKKKKAEf7tMp7/dplBjP4goooqZEjX602&#10;nP1ptUbR+EKKKKCgooooAKKKKAGr1NOpq9TTq0NAooooAKKKKCZBRRRQSFFFFAEdFFFaAFFFFABR&#10;RRQAUn8f4UtJ/H+FKWwC0UUUwCo6kqOgzqdCOiiigzChf9Yv1ooX/WL9aBx+IV/vUlK/3qSgcviG&#10;/wDLSnU3/lpTqCQooooAKKKKACiiisZ/EAUUUUQ+IqHxBRRRWxsFFFFAEcud60US53rRUyMZfEFF&#10;FFES6fwhRRRVFkdFFFBzhRRRQAxvvfiKH+9Q33vxFDn5qF8KK+yIxKjOK6z4V+G/tt83iO7j/dwH&#10;bbhujPjr+H8/pXP+HNBu/E2qpplr93700n9xe5/w969d03T7XS7GPT7OLbHCoVR/WufEVOWPKjsw&#10;dHnnzvZfmT0UUVxnrBRRRQAUUUUAFFFFABRRRQAUUUUAFFFFABRRRQAUUUUAFFFFABRRRQAUUUUA&#10;FFFFABRRRQAUUUUAFFFFABRRRQAUUUUAfC9FFFfcH8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Qh8yQQoC0jfdVeWP4UD5ZPYKK2NO+H3jrVhnT/AAfq&#10;Ug/vfZWVfzbA/Wug0z9nn4n6igkm0+1s8/8AP1djI/BAxqeeK3Z1U8DjKvw05P5M4eivWtK/ZYlZ&#10;Q+ueMQvqlna5/Vj/AErptI/Zz+HGmqv221ur9l/iuroqD+Cbah1oHo0eHcyqfFFR9X/lc+fWcIuW&#10;IX6mtvRvh14+8QANpHhG9kVvuytCY0+u58D9a+k9G8GeFNAUDRvDdja4/iht13f99Yz+tagGBgVl&#10;LEdkevQ4VjvWn8kv1f8AkeE6D+zF4uvnWTxBq9nYx/3YszSfphR+ZrtvDv7OPw80fD6tFcanJn/l&#10;7k2p+Cpjj2JNegUVlKtUl1PZw+R5dh9o8z/va/ht+BW03R9J0a3FppGnQ2sS8eXbwqi/oKsgY4Ao&#10;orI9aMIQVkgooooKCiiigAooooAcnSnU1OlOqZExCiiipKCiiigAooooAKKKKACiiigAooooAKKK&#10;KACiiigAooooAKKKKACiiigAooooAKcnWm05OtBUfiHUUUUGwUUUUAFFFFADZOq02nSdVptebiP4&#10;v3fkj6jK/wDc4/P9QooorE9AbKev+7TadKev+7TaCY9QooooJqBRRRQZhRRRQBH/ABf59KKP4v8A&#10;PpRQbx+EKaPv06mj79BFQdRRRQZhTX606mv1oHH4htSVHUlVIuoFFFFSZhTX606mv1oAbTX606mv&#10;1qolQ+IbRRRVGwUx/vU+mP8AeqftEyEoooqiQooooKiFFFFBQUUUUAFFFFKWwDH+9SUr/epKYBTZ&#10;PuGnU2T7hoAR/vUlK/3qSgzCiiigCOiiigAooooM6gUUUUGYU1PvN9adTU+831oKiD9KbTn6U2g2&#10;CiiigAooooAKKKKACiiigAooooM6nQKKKKDMKKKKDePwjf8AlpQ3Q0f8tKG6GqXwmUviG0UUVJIU&#10;1+lOpr9KCo/ENooooNgooooAdHTT9806Omn75qftGVQKKKKogKKKKAEf7tMp7/dplBjP4goooqZE&#10;jX602nP1ptUbR+EKKKKCgooooAKKKKAGr1NOpq9TTq0NAooooAKKKKCZBRRRQSFFFFAEdFFFaAFF&#10;FFABRRRQAUn8f4UtJ/H+FKWwC0UUUwCo6kqOgzqdCOiiigzChf8AWL9aKF/1i/WgcfiFf71JSv8A&#10;epKBy+Ib/wAtKdTf+WlOoJCiiigAooooAKKKKxn8QBRRRRD4iofEFFFFbGwUUUUARy53rRRLnetF&#10;TIxl8QUUUURLp/CFFFFUWR0UUUHOFFFBOBk0AMb734in2tleanfx2FjA0ksjYVV/z0p1tZ3Wo3a2&#10;NnbtJLI2FVRXpngnwXbeGLXzptsl5Kv76TH3f9lfb+dYzqKnE6sPh5VvTqTeDvCtt4W037OgVp5P&#10;muJv7zeg9h2rYooricnLVnsRjGEVGIUUUUigooooAKKKKACiiigAooooAKKKKACiiigAooooAKKK&#10;KACiiigAooooAKKKKACiiigAooooAKKKKACiiigAooooAKKKKAPheiiivuD+SwooooAKKKKACiii&#10;gAooooAKKKKACiiigAooooAKKKKACiiigAooooAKKKKACiiigAooooAKKKKACiiigAooooAKKKKA&#10;CiiigAooooAKKKKACiiigAooooAKKKKACiiigAooooAKKKKACiiigAooooAKKKKACiiigAooooAK&#10;KKKACiptO07U9Xfy9K06e6bptt4Wf+QNdDpXwa+JWrYMXhiSFW/iupFj/QnP6VPMlub08PiKvwRb&#10;9E2cxQCD0r0bTP2aPF1y27VtasLVev7rfKf5KP1rcsf2X9FVg2p+K7uXuwgt1j/mWqfaRR3U8lzC&#10;pryW9Wl+tzx3NFe+Wn7PPw1twvn2d1cMOvm3jLn/AL421rWXwo+HenD/AEbwhYlv700XmH/x7NT7&#10;aJ20+HMZL4pRX3s+a3lRP9Y6r9TVm10rVb4/6FpdxN6eVbs38hX1Da+H9DsP+PDRbOH/AK42qL/I&#10;VaCBRhPl/wB2p9t5HVHhl/aqfcv+CfMdv8PvHt1/qPBupsPX7C4H5kYq9bfB34nXPKeELhP+ussa&#10;/wA2r6Qope2l2OiPDOG+1KX4f5M+frf4AfE+ddzaXbx/9dLxP6E1Zj/Zx+JEn/LTS1/3rx/6Rmve&#10;KKXtpGy4dwC6y+//AIB4jD+zP4ykP7/XdNj/AN3zG/8AZRVqL9mDVzjz/F9svrts2P8A7MK9kope&#10;2kaRyHL4/Zb+b/zPI1/ZemC/vPGq/wDAbA//ABdSL+y9b5+fxtJj/Z03/wC2V6xRS9tUNI5Llv8A&#10;J+L/AMzysfsvacDh/Gs+P9nT1/8Ai6X/AIZg0n/ob7r/AMA1/wDiq9Too9pU7lf2Llv8n4v/ADPL&#10;f+GYNJ/6HC6/8A1/+Ko/4Zg0n/ocLr/wDX/4qvUqKPaVO4f2Ll38n4v/ADPLf+GYNJHTxhdf+Aa/&#10;/FVH/wAMv2f/AEOs3/gtH/xyvVqKPbVO4f2Llv8AJ+L/AMzydv2XoN2F8bP/AOC8f/HKif8AZenC&#10;nZ40X2zp5/8Ai69doo9tU7k/2Hlv8n4v/M8db9l/VCf3XjO3/wCBWLf/ABVV5f2Y/FCjMPiWxbn+&#10;KN1/xr2qij20yXkOXP7P4v8AzPDZv2avHaHEOraU/wDvTSL/AO0zUD/s5/ElDgNpbe63jf1QV7zR&#10;Ve2mZy4fwD7/AHngL/s9fE5R8tjZt/u3q/1xVab4GfFCEZ/4R1X4/guoz/7NX0PRR7aRD4dwPRy+&#10;9HzfL8H/AInwHD+D7g/7kkbfyaqs3w1+IcX+s8E6l/wC0Zv5A19NUUe3l2MpcM4bpKX4f5Hy7L4N&#10;8YQfNP4T1NP96xk/wqrNo+s2wzc6NeR/9dLZx/SvqzNDZYYJqvb+RnLhmn0qP7v+CfJUrrAds58s&#10;+j8UiyIwysin6GvrNraBxiSBG/3lBqvNoOh3HNxodnJ/10tUb+Yo9v5GL4Zl0qfgfK1FfT8/gbwX&#10;c/67wjpjf9uMY/kKqyfCj4cXIPm+C9Pz/swbf5U/bR7GcuGsQtpr8f8AgnzVRX0VP8Cvhbcfe8LK&#10;v/XO6lX+Tiqz/s8/DB/u6TcJ/u30n9SaftomL4dxvSUfvf8AkfP1Fe8T/s2/DuT/AFb6hH/u3QP8&#10;1qnP+y/4Pk5h8QapH/wKM/8AslP20TOXD+OXZ/M8Tor2SX9lnRG5i8YXi/79sjfyIqtL+yzHj9z4&#10;5bp/Fp3+ElP20O5n/YeYdIfiv8zySivVJf2XdRB/ceM7f232bf8AxVVZf2YvFY/49/Emnv8A7yOv&#10;9DR7an3M5ZNmEd4fiv8AM81or0CT9mr4hJjyr/SW9d11IMf+QzUbfs4/Elfu/wBmt/u3p/qlP2kO&#10;5n/ZmYf8+39xwdFdw37PHxOHSws2/wB2+X+uKjk+APxQjOBosLf7t9H/APFU/aR7kvLscv8Al2/u&#10;ZxdFdhJ8B/ijGu7/AIR+Nv8AdvIv/iqb/wAKK+J//Qt/+TUf/wAVRzx7k/UMd/z7l9zORorrl+BX&#10;xQLbR4cH43Uf/wAVUn/Cg/ih/wBAGP8A8DIv/iqOePcP7Px3/PuX3M42iu2T9nz4oON39kW6/wC9&#10;fRf/ABVSJ+zt8T2GfsNmvsb5f6Zo9pDuUstzD/n2/uZwtFd4v7OHxMJ+ZNNX/evT/RKkj/Zq+IrN&#10;iS90dV/6+5CR/wCQ/wCtL2kO5X9k5j/z7l9x5/RXpMH7Mfi9xm68QabHxzt8xv8A2UVai/Za1cnM&#10;/jK1XI/hs2P82pe2p9zSOTZlLam/vR5ZRmvXI/2V0bm48c4/3NNz/wC1BVuL9lbQwcz+Mrxv+udq&#10;i/zJo9tTNo8P5pL7H4r/ADPGKK9xtv2XfBMR/e63qkv+9JGP5JV+H9nH4Zxj57a+k/37w/0AqfbQ&#10;No8OZhLey+f+SZ8/0Z7V9FW/wD+Fds25fDW//rreTN+m/H6VoWvwn+G9mNsPgvT/AKvbhj/49mj2&#10;8extHhjGfaml97/RHzIXUdWpYFlujss0aZumI1Lfyr6qtvCPheyH+ieGtPj9CljGD+eKvxwQxDbF&#10;Cq+m1QMVPt/I6I8Ky+1U/D/gnyva+D/GN9/x4+EtTlz/AHLGQ/8AstaVr8Hvije/6nwZdLnvNtjx&#10;/wB9MD+lfTLlj1/Wip9vLsdUOF8MvinJ+lkfPdt+zr8ULlcvZ2MOf+e16P8A2UNWtp37LviibH9q&#10;+J7GD2gjeT9Ttr26ij21Q6qfDmXR3Tfq/wDKx5Ra/ssaOo/0/wAZXUnqILVI/wBWLfyrZ0/9nD4a&#10;2q/6VDe3Tes14Vz/AN8AV31FR7Sfc7KeT5bT2pr56/nc5zTfhF8NNJ/49PBtmxH8U8ZlP5uTW3Z6&#10;XpenL5en6Zb26/3YIFQfoKsUVHNJ7nZTw+HpfBFL0SQHk5NJsX0paKDYKKKKAJKKKKzNAooooAKK&#10;KKACiiigAooooAKKKKAHJ0p1NTpTqmRMQoooqSgooooAKKKKACiiigAooooAKKKKACiiigAooooA&#10;KKKKACiiigAooooAKKKKACnJ1ptOTrQVH4h1FFFBsFFFFABRRRQA2TqtNp0nVabXm4j+L935I+oy&#10;v/c4/P8AUKKKKxPQEb73/AaZT2+9/wABplBMfiYUUUUE1AooooMwooooAjooooN4/CFNH36dTR9+&#10;gioOooooMwpr/e6U6mv1oHH4htSVHUlVIuoFFFFSZhTX606mv1oAbTX606mv1qolQ+IbRRRVGwUx&#10;/vU+mP8AeqftEyEoooqiQooooKiFFFFBQUUUUAFFFFKWwDH+9SUr/epKYBTZPuGnU2T7hoAR/vUl&#10;K/3qSgzCiiigCOiiigAooooM6gUUUUGYU1PvN9adTU+831oKiD9KbTn6U2g2CiiigAooooAKKKKA&#10;CiiigAooooM6nQKKKKDMKKKKDePwjf8AlpQ3Q0f8tKG6GqXwmUviG0UUVJIU1+lOpr9KCo/ENooo&#10;oNgooooAdHTT9806Omn75qftGVQKKKKogKKKKAEf7tMp7/dplBjP4goooqZEjX602nP1ptUbR+EK&#10;KKKCgooooAKKKKAGr1NOpq9TTq0NAooooAKKKKCZBRRRQSFFFFAEdFFFaAFFFFABRRRQAUn8f4Ut&#10;J/H+FKWwC0UUUwCo6kqOgzqdCOiiigzChf8AWL9aKF/1i/WgcfiFf71JSv8AepKBy+Ib/wAtKdTf&#10;+WlOoJCiiigAooooAKKKKxn8QBRRRRD4iofEFFFFbGwUUUUARy53rRRLnetFTIxl8QUUUURLp/CF&#10;FFFUWR0UU1z2xQc46rGj6PqWv3a2Wm2/mN/E3RUHqT2rS8K+AtU8Sst1OGt7XvKy/M4/2R3+vT61&#10;6Noui6doNotlpluI0H3j/E59Se9Y1Kyjotzsw+FlU96Wi/Mo+EvB9j4YgzGPMuXGJrhl6+w9BW1R&#10;RXE25O7PWjGMI8sUFFFFIoKKKKACiiigAooooAKKKKACiiigAooooAKKKKACiiigAooooAKKKKAC&#10;iiigAooooAKKKKACiiigAooooAKKKKACiiigAooooA+F6KKK+4P5LCiiigAooooAKKKKACiiigAo&#10;oooAKKKKACiiigAooooAKKKKACiiigAooooAKKKKACiiigAooooAKKKKACiiigAooooAKKKKACii&#10;igAooooAKKKKACiiigAooooAKKKKACiiigAooooAKKKKACiiigAoooJwMmgAoJx1re8KfDLxt4yx&#10;LpGjstuf+Xq5/dx/UE/e/AGvSPDH7Nvh2yVZvFGpzX0nXyYcxRj8R8x/MVMpxielhcrxeK1hGy7v&#10;Rf8AB+R45bW1zfTi0sraSaVvuxwxlmP4Dmur0L4HfEfXAsr6WljGx+9fSbDj/dGW/AgV7xonhvQv&#10;D9sLfRNJt7RcYP2eILn6nqfxq5sFZuq+h7uH4dox1rTb8lojy/RP2ZNLgKyeIfEVxcf3o7VBGv5n&#10;JP6V1mi/CP4eaCQ9n4Xt5G/56XWZm/8AHycfhXTUVm5SfU9ijl2Bw/wwXz1f3u5HbW0FrH5VvAka&#10;jgLGoAH5VJRRWcjuirbBRRRUlhRRRQAUUUUAFFFFABRRRQAUUUUAFFFFABRRRQAUUUUAFFFFABRR&#10;RQAUUUUAFFFFABRRRQAUUUUAFFFFABRRRQAU6Om06OgmQ6iiigkKKKKACiiigAooooAKKKKADGOg&#10;ooooAKKKKADGeoooooKj8SHryvIpaRPu0tB1ABjgCiiigAox2xRRQAUUUUAFFFFABRRRQAUUUUAF&#10;FFFABRRRQAUUUUAFFFFABRRRQAUUUUASUUUVmaBRRRQAUUUUAFFFFABRRRQAUUUUAOTpTqanSnVM&#10;iYhRRRUlBRRRQAUUUUAFFFFABRRRQAUUUUAFFFFABRRRQAUUUUAFFFFABRRRQAUUUUAFOTrTacnW&#10;gqPxDqKKKDYKKKKACiiigBsnVabTpOq02vNxH8X7vyR9Rlf+5x+f6hRRRWJ6Ajfe/wCA0ynt97/g&#10;NMoJj8TCiiigmoFFFFBmFFFFAEdFFFBvH4Qpo+/TqaPv0EVB1FFFBmFNfrTqa/WgcfiG1JUdSVUi&#10;6gUUUVJmFNfrTqa/WgBtNfrTqa/WqiVD4htFFFUbBTH+9T6Y/wB6p+0TISiiiqJCiiigqIUUUUFB&#10;RRRQAUUUUpbAMf71JSv96kpgFNk+4adTZPuGgBH+9SUr/epKDMKKKKAI6KKKACiiigzqBRRRQZhT&#10;U+831p1NT7zfWgqIP0ptOfpTaDYKKKKACiiigAooooAKKKKACiiigzqdAooooMwooooN4/CN/wCW&#10;lDdDR/y0oboapfCZS+IbRRRUkhTX6U6mv0oKj8Q2iiig2CiiigB0dNP3zTo6afvmp+0Z1AoooqjM&#10;KKKKAEf7tMp7/dplBjP4goooqZEjX602nP1ptUbR+EKKKKCgooooAKKKKAGr1NOpq9TTq0NAoooo&#10;AKKKKCZBRRRQSFFFFAEdFFFaAFFFFABRRRQAUn8f4UtJ/H+FKWwC0UUUwCo6kqOgzqdCOiiigzCh&#10;f9Yv1ooX/WL9aBx+IV/vUlK/3qSgcviG/wDLSnU3/lpTqCQooooAKKKKACiiisZ/EAUUUUQ+IqHx&#10;BRRRWxsFFFFAEcud60US53rRUyMZfEFFFFES6fwhSMQBzT7e3ur2Zbayt3mlZvljjXJNdZ4f+Flz&#10;My3HiOfy1/594W+Y/Vug/D86JVIw3NqdOdXRI5PTtK1LW7pbPS7J5m77ei+5Pau68LfC+x0zbd64&#10;y3U458v/AJZp/wDFfjx7V0mnaXp+kWy2mm2iQxr/AAovX3PqfrViuSpWlLRaHbRwcKestX+AiqFX&#10;aFH09KWiisDsCiiigAooooAKKKKACiiigAooooAKKKKACiiigAooooAKKKKACiiigAooooAKKKKA&#10;CiiigAooooAKKKKACiiigAooooAKKKKACiiigAooooA+F6KKK+4P5LCiiigAooooAKKKKACiiigA&#10;ooooAKKKKACiiigAooooAKKKKACiiigAooooAKKKKACiiigAooooAKKKKACiiigAooooAKKKKACi&#10;iigAooooAKKKKACiiigAooooAKKKKACiiigAooooAKKKKACkLAdaVFlnkWG3RnkdgqIi7mY+gA6m&#10;vWPhv+z7uWPWvH0Z7NHpqt/6MI/9BH4+lTKSjudmDwOIxlTlgvV9F6nB+DPhx4q8dzf8Sax226ti&#10;S8nysa/Q/wAR9hn3xXsHgr4E+EfC4jvNQj/tK8XnzblR5an/AGU6ficmuytbS3s4Vtba3SOKNdsc&#10;ca7VUdgAOlTVhKpKR9hgslwuFtKS5pd3t8kNSMIu0D/61OooqD2AooooAKKKKACiiipkVEKKKKko&#10;KKKKACiiigAooooAKKKKACiiigAooooAKKKKACiiigAooooAKKKKACiiigAooooAKKKKACiiigAo&#10;oooAKKKKACnR02nR0EyHUUUUEhRRRQAUUUUAFFFFABRRRQAUUUUAFFFFABRRRQVH4kPT7tLSJ92l&#10;oOoKKKKACiiigAooooAKKKKACiiigAooooAKKKKACiiigAooooAKKKKACiiigAooooAkooorM0Ci&#10;iigAooooAKKKKACiiigAooooAcnSnU1OlOqZExCiiipKCiiigAooooAKKKKACiiigAooooAKKKKA&#10;CiiigAooooAKKKKACiiigAooooAKcnWm05OtBUfiHUUUUGwUUUUAFFFFADZOq02nSdVptebiP4v3&#10;fkj6jK/9zj8/1CiiisT0BG+9/wABplPb73/AaZQTH4mFFFFBNQKKKKDMKKKKAI6KKKDePwhTR9+n&#10;U0ffoIqDqKKKDMKa/WnU1+tA4/ENqSo6kqpF1AoooqTMKa/WnU1+tADaa/WnU1+tVEqHxDaKKKo2&#10;CmP96n0x/vVP2iZCUUUVRIUUUUFRCiiigoKKKKACiiilLYBj/epKV/vUlMApsn3DTqbJ9w0AI/3q&#10;Slf71JQZhRRRQBHRRRQAUUUUGdQKKKKDMKan3m+tOpqfeb60FRB+lNpz9KbQbBRRRQAUUUUAFFFF&#10;ABRRRQAUUUUGdToFFFFBmFFFFBvH4Rv/AC0oboaP+WlDdDVL4TKXxDaKKKkkKa/SnU1+lBUfiG0U&#10;UUGwUUUUAOjpp++adHTT981P2jOoFFFFUZhRRRQAj/dplPf7tMoMZ/EFFFFTIka/Wm05+tNqjaPw&#10;hRRRQUFFFFABRRRQA1epp1NXqadWhoFFFFABRRRQTIKKKKCQooooAjooorQAooooAKKKKACk/j/C&#10;lpP4/wAKUtgFooopgFR1JUdBnU6EdFFFBmFC/wCsX60UL/rF+tA4/EK/3qSlf71JQOXxDf8AlpTq&#10;b/y0p1BIUUUUAFFFFABRRRWM/iAKKKKIfEVD4gooorY2CiigkDqaAGycFTTGbaMmruneHta16QLp&#10;dk7r3kPyoPxNdVo3wptowsuv3jTH/njD8qj8ep/Ss6lSMd2EcPUrS0Xz6HG2Vpe6nOLWxs5JpD/D&#10;Gucf4V1Oh/Ci5n2z+ILnyl/54QkFj9W6D8M12ljp1jpsH2aws44Y/wC7GoH/AOupwMcAVzSry2R3&#10;0sHGHxa/kVNK0XS9Eg+z6ZZRwr/EVX5m+p6n8at0UVgdqilogooooAKKKKACiiigAooooAKKKKAC&#10;iiigAooooAKKKKACiiigAooooAKKKKACiiigAooooAKKKKACiiigAooooAKKKKACiiigAooooAKK&#10;KKACiiigAooooA+F6KKK+4P5LCiiigAooooAKKKKACiiigAooooAKKKKACiiigAooooAKKKKACii&#10;igAooooAKKKKACiiigAooooAKKKKACiiigAooooAKKKKACiiigAooooAKKKKACiiigAooooAKKKK&#10;ACiiigAooooAKksrO81K+i07T7ZpriZwkUadWY9qjJ/zivdPgp8K18J6cviDWbdf7UukyFb/AJd4&#10;yPuj0Y9/y7HMylyo9DL8DUx1bkjolu+y/wA+xN8KPg/YeCIF1XVljuNVkX5pF5W3/wBlPf1bv2wO&#10;vcqu0YFLRXM5Slqz77D4enhaahTVkgooopGwUUUUAFFFFABRRRQAUUUVMiohRRRUlBRRRQAUUUUA&#10;FFFFABRRRQAUUUUAFFFFABRRRQAUUUUAFFFFABRRRQAUUUUAFFFFABRRRQAUUUUAFFFFABRRRQAU&#10;6Om06OgmQ6iiigkKKKKACiiigAooooAKKKKACiiigAooooAKKKKCo/Eh6fdpaRPu0tB1BRRRQAUU&#10;UUAFFFFABRRRQAUUUUAFFFFABRRRQAUUUUAFFFFABRRRQAUUUUAFFFFAElFFFZmgUUUUAFFFFABR&#10;RRQAUUUUAFFFFADk6U6mp0p1TImIUUUVJQUUUUAFFFFABRRRQAUUUUAFFFFABRRRQAUUUUAFFFFA&#10;BRRRQAUUUUAFFFFABTk602nJ1oKj8Q6iiig2CiiigAooooAbJ1Wm06TqtNrzcR/F+78kfUZX/ucf&#10;n+oUUUViegI33v8AgNMp0p6/7tNoJj8TCiiigmoFFFFBmFFFFAEdFH8X+fSig3j8IU0ffp1NH36C&#10;Kg6iiigzCmv1p1NfrQOPxDakqOpKqRdQKKKKkzCmv1p1NfrQA2mv1p1NfrVRKh8Q2iiiqNgpj/ep&#10;9Mf71T9omQlFFFUSFFFFBUQooooKCiiigAooopS2AY/3qSlf71JTAKbJ9w06myfcNACP96kpX+9S&#10;UGYUUUUAR0UUUAFFFFBnUCiiigzCmp95vrTqan3m+tBUQfpTac/Sm0GwUUUUAFFFFABRRRQAUUUU&#10;AFFFFBnU6BRRRQZhRRRQbx+Eb/y0oboaP+WlDdDVL4TKXxDaKKKkkKa/SnU1+lBUfiG0UUUGwUUU&#10;UAOjpp++adHTT981P2jKoFFFFUQFFFFACP8AdplPf7tMoMZ/EFFFFTIka/Wm05+tNqjaPwhRRRQU&#10;FFFFABRRRQA1epp1NXqadWhoFFFFABRRRQTIKKKKCQooooAjooorQAooooAKKKKACk/j/ClpP4/w&#10;pS2AWiiimAVHUlR0GdToR0UUUGYUL/rF+tFC/wCsX60Dj8Qr/epKV/vUlA5fEN/5aU6m/wDLSnUE&#10;hRRRQAUUUUAFFFFYz+IAopGOBmn2ttd39wLextJJnb+GNc0R3uXT+IbTWch/LC7mPTFdTovwr1C6&#10;YTa3dC3TP+pjO5z+PQfrXV6L4V0PQ1BsdPUSL/y2f5nP4/4YolXjHbU7aeFqT30OG0XwF4j1fbLJ&#10;bC1hb/lpPkE/Rev8q6vRvhxoGmkSXkZvJR/FMPlz7L/jmugormlWnI7KeGpw8/UakKRxiNFCqvAV&#10;V4FOoorI6AooooAKKKKACiiigAooooAKKKKACiiigAooooAKKKKACiiigAooooAKKKKACiiigAoo&#10;ooAKKKKACiiigAooooAKKKKACiiigAooooAKKKKACiiigAooooAKKKKACiiigD4Xooor7g/ksKKK&#10;KACiiigAooooAKKKKACiiigAooooAKKKKACiiigAooooAKKKKACiiigAooooAKKKKACiiigAoooo&#10;AKKKKACiiigAooooAKKKKACiiigAooooAKKKKACiiigAooooAKKKKACiihY5JnWGFGZmYKqr1JPQ&#10;UBuegfAHwDH4i15vE2pQbrTT5B5SsOJJuo/Bev1K17oAB0FYvgPwtD4Q8KWOhxL80MQNw396U8sf&#10;zz+FbVcspc0rn6JluDWEwyj1er9f+BsFFFFSegFFFFABRRRQAUUUUAFFFFABRRRUyKiFFFFSUFFF&#10;FABRRRQAUUUUAFFFFABRRRQAUUUUAFFFFABRRRQAUUUUAFFFFABRRRQAUUUUAFFFFABRRRQAUUUU&#10;AFFFFABTo6bTo6CZDqKKKCQooooAKKKKACiiigAooooAKKKKACiiigAooooKj8SHp92lpE+7S0HU&#10;FFFFABRRRQAUUUUAFFFFABRRRQAUUUUAFFFFABRRRQAUUUUAFFFFABRRRQAUUUUASUUUVmaBRRRQ&#10;AUUUUAFFFFABRRRQAUUUUAOTpTqanSnVMiYhRRRUlBRRRQAUUUUAFFFFABRRRQAUUUUAFFFFABRR&#10;RQAUUUUAFFFFABRRRQAUUUUAFOTrTacnWgqPxDqKKKDYKKKKACiiigBsnVabTpOq02vNxH8X7vyR&#10;9Rlf+5x+f6hRRRWJ6A2U9f8AdptOlPX/AHabQTHqFFFFBNQKKKKDMKKKKAI/4v8APpRR/F/n0ooN&#10;4/CFNH36dTR9+gioOooooMwpr/e6U6mv1oHH4htSVHUlVIuoFFFFSZhTX606mv1oAbTX606mv1qo&#10;lQ+IbRRRVGwUx/vU+mP96p+0TISiiiqJCiiigqIUUUUFBRRRQAUUUUpbAMf71JSv96kpgFNk+4ad&#10;TZPuGgBH+9SUr/epKDMKKKKAI6KKKACiiigzqBRRRQZhTU+831p1NT7zfWgqIP0ptOfpTaDYKKKK&#10;ACiiigAooooAKKKKACiiigzqdAooooMwooooN4/CN/5aUN0NH/LShuhql8JlL4htFFFSSFNfpTqa&#10;/SgqPxDaKKKDYKKKKAHR00/fNOjpp++an7RlUCiiiqICiiigBH+7TKe/3aZQYz+IKKKKmRI1+tNp&#10;z9abVG0fhCiiigoKKKKACiiigBq9TTqavU06tDQKKKKACiiigmQUUUUEhRRRQBHRRRWgBRRRQAUU&#10;UUAFJ/H+FLSfx/hSlsAtFFFMAqOpKjoM6nQjooooMwoX/WL9aKF/1i/WgcfiFf71JSv96koHL4hv&#10;/LSnU3/lpTqCQooooAKKKW3gur+4FnZWzSSMcKqDOaAEqbTtK1XWZhb6VaNM38RUfKv1PQV1Xh74&#10;XKCt54ilz3+yxtwPZm/w/Ouvs7O2sIFtrOBI41HypGuAK5alaKlpqd1HAylrPT8zktF+FsaDztfv&#10;PMP/ADwt+F/Fup/DFdVYaXp+l2/2fT7OOFP7sagZ/wAasUVzylKW56VOjTp/CgxzmiiipNAooooA&#10;KKKKACiiigAooooAKKKKACiiigAooooAKKKKACiiigAooooAKKKKACiiigAooooAKKKKACiiigAo&#10;oooAKKKKACiiigAooooAKKKKACiiigAooooAKKKKACiiigAooooAKKKKAPheiiivuD+SwooooAKK&#10;KKACiiigAooooAKKKKACiiigAooooAKKKKACiiigAooooAKKKKACiiigAooooAKKKKACiiigAooo&#10;oAKKKKACiiigAooooAKKKKACiiigAooooAKKKKACiiigAooooAK6j4N6GmvfESxilG6O2Y3L4/2B&#10;lf8Ax7bXL16d+zLpqzavqmrv96G3jiX/AIGxJ/8AQB+dTN2izuy2l7bHQi+9/u1/Q9mAwMUUAYGB&#10;RXKfowUUUUAFFFFABRRRQAUUUUAFFFFABRRRUyKiFFFFSUFFFFABRRRQAUUUUAFFFFABRRRQAUUU&#10;UAFFFFABRRRQAUUUUAFFFFABRRRQAUUUUAFFFFABRRRQAUUUUAFFFFABTo6bTo6CZDqKKKCQoooo&#10;AKKKKACiiigAooooAKKKKACiiigAooooKj8SHp92lpE+7S0HUFFFFABRRRQAUUUUAFFFFABRRRQA&#10;UUUUAFFFFABRRRQAUUUUAFFFFABRRRQAUUUUASUUUVmaBRRRQAUUUUAFFFFABRRRQAUUUUAOTpTq&#10;anSnVMiYhRRRUlBRRRQAUUUUAFFFFABRRRQAUUUUAFFFFABRRRQAUUUUAFFFFABRRRQAUUUUAFOT&#10;rTacnWgqPxDqKKKDYKKKKACiiigBsnVabTpOq02vNxH8X7vyR9Rlf+5x+f6hRRRWJ6A2U9f92m09&#10;vvf8BplBMfiYUUUUE1AooooMwooooAj/AIv8+lFFFBvH4Qpo+/TqaPv0EVB1FFFBmFNfrTqa/Wgc&#10;fiG1JUdSVUi6gUUUVJmFNfrTqa/WgBtNfrTqa/WqiVD4htFFFUbBTH+9T6Y/3qn7RMhKKKKokKKK&#10;KCohRRRQUFFFFABRRRSlsAx/vUlK/wB6kpgFNk+4adTZPuGgBH+9SUr/AHqSgzCiiigCOiiigAoo&#10;ooM6gUUUUGYU1PvN9adTU+831oKiD9KbTn6U2g2CiiigAooooAKKKKACiiigAooooM6nQKKKKDMK&#10;KKKDePwjf+WlDdDR/wAtKG6GqXwmUviG0UUVJIU1+lOpr9KCo/ENooooNgooooAdHTT9806Omn75&#10;qftGVQKKKKogKKKKAEf7tMp7/dplBjP4goooqZEjX602nP1ptUbR+EKKKKCgooooAKKKKAGr1NOp&#10;q9TTq0NAooooAKKKKCZBRRRQSFFFFAEdFFFaAFFFFABRRRQAUn8f4UtJ/H+FKWwC0UUUwCo6kqOg&#10;zqdCOiiigzChf9Yv1ooX/WL9aBx+IV/vUlK/3qSgcviG/wDLSnU3/lpTqCQprSAUoDsAqKWY8Kq9&#10;TXX+E/hyDt1LxJF3ylp/Vv8AD8/SpnONNamlOjUrStEx/DPgrVPEjCcgwWu7mZ1+9z0Ud/5V6Bof&#10;h3SvD9v5GnWu1m/1krcs/wBT/kVcWNYwFRcAcAY6U6uGpVlUPYo4enR237hRRRWZ0BRRRQAUUUUA&#10;FFFFABRRRQAUUUUAFFFFABRRRQAUUUUAFFFFABRRRQAUUUUAFFFFABRRRQAUUUUAFFFFABRRRQAU&#10;UUUAFFFFABRRRQAUUUUAFFFFABRRRQAUUUUAFFFFABRRRQAUUUUAFFFFABRRRQB8L0UUV9wfyWFF&#10;FFABRRRQAUUUUAFFFFABRRRQAUUUUAFFFFABRRRQAUUUUAFFFFABRRRQAUUUUAFFFFABRRRQAUUU&#10;UAFFFFABRRRQAUUUUAFFFFABRRRQAUUUUAFFFFABRRRQAUUUUAFFFFABXrn7MYH2LWDj/ltD/Jq8&#10;jr1b9mC6H/E4sy3zfuXC+o+cE/yqanws9bI/+RhH5/kz16iiiuU++CiiigAooooAKKKKACiiigAo&#10;oooAKKKKmRUQoooqSgooooAKKKKACiiigAooooAKKKKACiiigAooooAKKKKACiiigAooooAKKKKA&#10;CiiigAooooAKKKKACiiigAooooAKdHTadHQTIdRRRQSFFFFABRRRQAUUUUAFFFFABRRRQAUUUUAF&#10;FFFBUfiQ9Pu0tIn3aWg6gooooAKKKKACiiigAooooAKKKKACiiigAooooAKKKKACiiigAooooAKK&#10;KKACiiigCSiiiszQKKKKACiiigAooooAKKKKACiiigBydKdTU6U6pkTEKKKKkoKKKKACiiigAooo&#10;oAKKKKACiiigAooooAKKKKACiiigAooooAKKKKACiiigApydabTk60FR+IdRRRQbBRRRQAUUUUAN&#10;k6rTadJ1Wm15uI/i/d+SPqMr/wBzj8/1CiiisT0BG+9/wGmU9vvf8BplBMfiYUUUUE1AooooMwoo&#10;ooAjooooN4/CFNH36dTR9+gioOooooMwpr9adTX+90oHH4htSVHUlVIuoFFFFSZhTX606mv1oAbT&#10;X606mv1qolQ+IbRRRVGwUx/vU+mP96p+0TISiiiqJCiiigqIUUUUFBRRRQAUUUUpbAMf71JSv96k&#10;pgFNk+4adTZPuGgBH+9SUr/epKDMKKKKAI6KKKACiiigzqBRRRQZhTU+831p1NT7zfWgqIP0ptOf&#10;pTaDYKKKKACiiigAooooAKKKKACiiigzqdAooooMwooooN4/CN/5aUN0NH/LShuhql8JlL4htFFF&#10;SSFNfpTqa/SgqPxDaKKKDYKKKKAHR00/fNOjpp++an7RnUCiiiqMwooooAR/u0ynv92mUGM/iCii&#10;ipkSNfrTac/Wm1RtH4QooooKCiiigAooooAavU06mr1NOrQ0CiiigAooooJkFFFFBIUUUUAR0UUV&#10;oAUUUUAFFFFABSfx/hS0n8f4UpbALRRRTAKjqSo6DOp0I6KKKDMKF/1i/Wihf9Yv1oHH4hX+9SUr&#10;/epKBy+Iafv1JBDNdzra2sTSSSNhEUck02C3uLy5W0tImkkkbCIvUmvR/B/g6Dw5D5822S8kX95J&#10;2Qf3V/x71nUqKmjbD0JVpabdyDwd4Ft9DRb+/USXjcj+7F7D39/yrpORwaOnGKK4ZSlJ3Z7VOnGn&#10;HligoooqSgooooAKKKKACiiigAooooAKKKKACiiigAooooAKKKKACiiigAooooAKKKKACiiigAoo&#10;ooAKKKKACiiigAooooAKKKKACiiigAooooAKKKKACiiigAooooAKKKKACiiigAooooAKKKKACiii&#10;gAooooAKKKKAPheiiivuD+SwooooAKKKKACiiigAooooAKKKKACiiigAooooAKKKKACiiigAoooo&#10;AKKKKACiiigAooooAKKKKACiiigAooooAKKKKACiiigAooooAKKKKACiiigAooooAKKKKACiiigA&#10;ooooAK7b9n3VV034graO+1b61kiGehYYcf8AoP61xNWNI1W50PVrXWbUfvLW4SVR67TnFTJc0bHR&#10;hK3sMTCp2a/4J9Vr92lqtpWo22rabb6pZvuiuYVkjP8AssMj+dWa5T9KjJSjdBRRRQUFFFFABRRR&#10;QAUUUUAFFFFABRRRUyKiFFFFSUFFFFABRRRQAUUUUAFFFFABRRRQAUUUUAFFFFABRRRQAUUUUAFF&#10;FFABRRRQAUUUUAFFFFABRRRQAUUUUAFFFFABTo6bTo6CZDqKKKCQooooAKKKKACiiigAooooAKKK&#10;KACiiigAooooKj8SHp92lpE+7S0HUFFFFABRRRQAUUUUAFFFFABRRRQAUUUUAFFFFABRRRQAUUUU&#10;AFFFFABRRRQAUUUUASUUUVmaBRRRQAUUUUAFFFFABRRRQAUUUUAOTpTqanSnVMiYhRRRUlBRRRQA&#10;UUUUAFFFFABRRRQAUUUUAFFFFABRRRQAUUUUAFFFFABRRRQAUUUUAFOTrTacnWgqPxDqKKKDYKKK&#10;KACiiigBsnVabTpOq02vNxH8X7vyR9Rlf+5x+f6hRRRWJ6Ajfe/4DTKe33v+A0ygmPxMKKKKCagU&#10;UUUGYUUUUAR0UUUG8fhCmj79Opo+/QRUHUUUUGYU1+tOpr9aBx+IbUlR1JVSLqBRRRUmYU1+tOpr&#10;9aAG01+tOpr9aqJUPiG0UUVRsFMf71Ppj/eqftEyEoooqiQooooKiFFFFBQUUUUAFFFFKWwDH+9S&#10;Ur/epKYBTZPuGnU2T7hoAR/vUlK/3qSgzCiiigCOiiigAooooM6gUUUUGYU1PvN9adTU+831oKiD&#10;9KbTn6U2g2CiiigAooooAKKKKACiiigAooooM6nQKKKKDMKKKKDePwjf+WlDdDR/y0oboapfCZS+&#10;IbRRRUkhTX6U6mv0oKj8Q2iiig2CiiigB0dNP3zTo6afvmp+0Z1AoooqjMKKKKAEf7tMp7/dplBj&#10;P4goooqZEjX602nP1ptUbR+EKKKKCgooooAKKKKAGr1NOpq9TTq0NAooooAKKKKCZBRRRQSFFFFA&#10;EdFFFaAFFFFABRRRQAUn8f4UtJ/H+FKWwC0UUUwCo6kqOgzqdCOiiigzChf9Yv1ooX/WL9aBx+IV&#10;/vUgWSRljiUszNhVUck+lEpAPJrtPhx4S8pF8Q6jHmRxm1jb+Ef3/qe3tUVJqMbs2p0ZVqvKjQ8E&#10;+D4tBtxe3kateSr8x/55r/dH9TXQAY4AoHuKK4JSlJ3Z7dOEacVGIUUUVJQUUUUAFFFFABRRRQAU&#10;UUUAFFFFABRRRQAUUUUAFFFFABRRRQAUUUUAFFFFABRRRQAUUUUAFFFFABRRRQAUUUUAFFFFABRR&#10;RQAUUUUAFFFFABRRRQAUUUUAFFFFABRRRQAUUUUAFFFFABRRRQAUUUUAFFFFABRRRQB8L0UUV9wf&#10;yWFFFFABRRRQAUUUUAFFFFABRRRQAUUUUAFFFFABRRRQAUUUUAFFFFABRRRQAUUUUAFFFFABRRRQ&#10;AUUUUAFFFFABRRRQAUUUUAFFFFABRRRQAUUUUAFFFFABRRRQAUUUUAFFFFABRRRQB7F+zl41ju9P&#10;m8E30v721Jls9x+9GT8y/gTn6N7V6kDnpXyroWs6h4c1i31zS5tk1vIHU54PqD7EcH2r6S8GeLtN&#10;8ZeH4Nd00/LIuJY26xSD7yH6fqMHvXPUjZ3Ptcjx6rUPYyfvR281/wADY2KKKKzPfCiiigAooooA&#10;KKKKACiiigAoooqZFRCiiipKCiiigAooooAKKKKACiiigAooooAKKKKACiiigAooooAKKKKACiii&#10;gAooooAKKKKACiiigAooooAKKKKACiiigAp0dNp0dBMh1FFFBIUUUUAFFFFABRRRQAUUUUAFFFFA&#10;BRRRQAUUUUFR+JD0+7S0ifdpaDqCiiigAooooAKKKKACiiigAooooAKKKKACiiigAooooAKKKKAC&#10;iiigAooooAKKKKAJKKKKzNAooooAKKKKACiiigAooooAKKKKAHJ0p1NTpTqmRMQoooqSgooooAKK&#10;KKACiiigAooooAKKKKACiiigAooooAKKKKACiiigAooooAKKKKACnJ1ptOTrQVH4h1FFFBsFFFFA&#10;BRRRQA2TqtNp0nVabXm4j+L935I+oyv/AHOPz/UKKKKxPQEb73/AaZT2+9/wGmUEx+JhRRRQTUCi&#10;iigzCiiigCOiiig3j8IU0ffp1NH36CKg6iiigzCmv97pTqa/WgcfiG1JUdSVUi6gUUUVJmFNfrTq&#10;a/WgBtNfrTqa/WqiVD4htFFFUbBTH+9T6Y/3qn7RMhKKKKokKKKKCohRRRQUFFFFABRRRSlsAx/v&#10;UlK/3qSmAU2T7hp1Nk+4aAEf71JSv96koMwooooAjooooAKKKKDOoFFFFBmFNT7zfWnU1PvN9aCo&#10;g/Sm05+lNoNgooooAKKKKACiiigAooooAKKKKDOp0CiiigzCiiig3j8I3/lpQ3Q0f8tKG6GqXwmU&#10;viG0UUVJIU1+lOpr9KCo/ENooooNgooooAdHTT9806Omn75qftGVQKKKKogKKKKAEf7tMp7/AHaZ&#10;QYz+IKKKKmRI1+tNpz9abVG0fhCiiigoKKKKACiiigBq9TTqavU06tDQKKKKACiiigmQUUUUEhRR&#10;RQBHRRRWgBRRRQAUUUUAFJ/H+FLSfx/hSlsAtFFFMAqOpKjoM6nQjooooMwo/jWinQQzXdwtpbx7&#10;pJGCoo7k0Dj8RseDPDP/AAkOreZcp/otvhpf9s9l/wAfavSlAUYWqHh7RINC0uPT4cEqMyP/AH27&#10;n/Par9efVqe0ke7Qo+zh5vcKKKKzNgooooAKKKKACiiigAooooAKKKKACiiigAooooAKKKKACiii&#10;gAooooAKKKKACiiigAooooAKKKKACiiigAooooAKKKKACiiigAooooAKKKKACiiigAooooAKKKKA&#10;CiiigAooooAKKKKACiiigAooooAKKKKACiiigAooooA+F6KKK+4P5LCiiigAooooAKKKKACiiigA&#10;ooooAKKKKACiiigAooooAKKKKACiiigAooooAKKKKACiiigAooooAKKKKACiiigAooooAKKKKACi&#10;iigAooooAKKKKACiiigAooooAKKKKACiiigAooooAK6T4Z/EO9+H+t+ftaSxuCFvbdT1H94f7Q/X&#10;p7jm6KGubRmlGtUw9RVKbs0fVWkatYa1YQ6rpl2s1vNHujkQ8H/6/t2NWgcjIr50+GfxR1P4fXvk&#10;y+ZcabNJm4td33f9tM9Djt0P5Ee96B4i0nxJpcer6JeJNby/dZeqnupHYj0rllFxPvsuzKjjqfaS&#10;3X6o0KKKKk9IKKKKACiiigAooooAKKKKmRUQoooqSgooooAKKKKACiiigAooooAKKKKACiiigAoo&#10;odhHH5sh2qOrNwBQF0gorLvfGnhGwP8Ap3inTosdd96g/rWbdfGL4aWmRJ4vtW/65I7/APoKmq5Z&#10;djnlisPT+KaXq0v1Omori5vj/wDDGI4GsTP/ANc7KT/CoR+0T8Ni237Tef8AgG1HJPsZf2lgf+fi&#10;+9HdUVwy/tEfDVz/AMfd4v8AvWbf0zVm0+O/wwuTg+IjH/10tZB/7LRyS7DjmGBltUj96OworDsv&#10;iX8P9RYC18ZacSf4XuAhP4Ng1sWt5aX8fn2F1HNH/fhkDD8xS5Wb061Op8Mk/RpklFGc9KKRqFFF&#10;FABRRRQAUUUUAFFFFABTo6bTo6CZDqKKKCQooooAKKKKACiiigAooooAKKKKACiiigAooooKj8SH&#10;p92lpE+7S0HUFFFFABRRRQAUUUUAFFFFABRRRQAUUUUAFFFFABRRRQAUUUUAFFFFABRRRQAUUUUA&#10;SUUUVmaBRRRQAUUUUAFFFFABRRRQAUUUUAOTpTqanSnVMiYhRRRUlBRRRQAUUUUAFFFFABRRRQAU&#10;UUUAFFFFABRRRQAUUUUAFFFFABRRRQAUUUUAFOTrTacnWgqPxDqKKKDYKKKKACiiigBsnVabTpOq&#10;02vNxH8X7vyR9Rlf+5x+f6hRRRWJ6A2U9f8AdptOlPX/AHabQTHqFFFFBNQKKKKDMKKKKAI/4v8A&#10;PpRR/F/n0ooN4/CFNH36dTR9+gioOooooMwpr9adTX60Dj8Q2pKjqSqkXUCiiipMwpr9adTX60AN&#10;pr9adTX61USofENoooqjYKY/3qfTH+9U/aJkJRRRVEhRRRQVEKKKKCgooooAKKKKUtgGP96kpX+9&#10;SUwCmyfcNOpsn3DQAj/epKV/vUlBmFFFFAEdFFFABRRRQZ1AooooMwpqfeb606mp95vrQVEH6U2n&#10;P0ptBsFFFFABRRRQAUUUUAFFFFABRRRQZ1OgUUUUGYUUUUG8fhG/8tKG6Gj/AJaUN0NUvhMpfENo&#10;ooqSQpr9KdTX6UFR+IbRRRQbBRRRQA6Omn75p0dNP3zU/aMqgUUUVRAUUUUAI/3aZT3+7TKDGfxB&#10;RRRUyJGv1ptOfrTao2j8IUUUUFBRRRQAUUUUANXqadTV6mnVoaBRRRQAUUUUEyCiiigkKKKKAI6K&#10;KK0AKKKKACiiigApP4/wpaT+P8KUtgFooopgFR1JUdBnU6EdFFFBmBOOtdT8L9DS6vZNcnQFbc7I&#10;cj+M9T+A/nXLYLcKOa9W8OaSui6Lb6fgbo0zIR3Y8k/nWNaXLG3c7MHT9pU5n0L1FFFcJ7AUUUUA&#10;FFFFABRRRQAUUUUAFFFFABRRRQAUUUUAFFFFABRRRQAUUUUAFFFFABRRRQAUUUUAFFFFABRRRQAU&#10;UUUAFFFFABRRRQAUUUUAFFFFABRRRQAUUUUAFFFFABRRRQAUUUUAFFFFABRRRQAUUUUAFFFFABRR&#10;RQAUUUUAFFFFAHwvRRRX3B/JYUUUUAFFFFABRRRQAUUUUAFFFFABRRRQAUUUUAFFFFABRRRQAUUU&#10;UAFFFFABRRRQAUUUUAFFFFABRRRQAUUUUAFFFFABRRRQAUUUUAFFFFABRRRQAUUUUAFFFFABRRRQ&#10;AUUUUAFFFFABRRRQAVreEfG/iHwNqX9o6HdfK3+ut5OY5R6Ef16ismig0p1KlKanB2a6n0R8Pvi5&#10;4Z8dItvHN9lvtvz2Mzck+qH+Mfr6iuqD5PFfJqbo5BLGzKynKspwQfUV3/gn9oLxHoATT/EkR1K2&#10;XAErNidB/vdH/Hn3rGVPsfU4HP4ytDEaPutvmv8AI91JA60Vg+FfiL4R8ZIP7D1lGm72s3ySj/gJ&#10;6/UZFbu5fWsT6OnUp1Y80Gmu61FooooNAooooAKKKKmRUQoooqSgooooAKKKKACio7q7trKL7ReX&#10;EcMY6ySOFA/E1zetfGT4daEWjuPE0Mz/APPOzBmP5rkfrVKMpbGNTE0KWs5JerSOoozjrXlmtftO&#10;6XC7R+H/AA1Pcf3ZLqURj8l3fzrlNX/aC+Iup7ltbq3sY2/htrcFh/wJ9x/LFXGjI8ytn2Bp7Scv&#10;Rf52X4nvkkscUbSyuFVfvMxwBWBrXxU+H+hA/b/FNqzr/wAsrdvNb8kzj8cV88apr+va22/WNbu7&#10;rv8A6RcMw/ImqYAUYArT2K6s8qtxNU2pQ+bd/wAFb8z2rWP2l/C1t8uiaLeXjf3pcQr/ADJ/QVzO&#10;q/tK+M7s7dJ0qxs1/vMrSt+pA/SvO6KuNOHY8urnmYVft29Fb8dzotV+LfxI1k/6X4suVXpttcQj&#10;/wAcArDu9Q1O/fdf6jcXDf3ppmf+ZqGir5Utjz6mJxFb4pN+rbECqOi0tFFMxuwooooAKKKKAAgH&#10;qKdb3N5ZS+ZY3UsLDo0MhUj8RTaKBxlKOqOm0T4xfEjQgEt/Ekk8f/PO8USg/i3zD8DXaeHP2mlL&#10;LF4s8O7V/iuLCTOP+AMf/Zq8loqfZxl0O/D5pj8PtNtdnqvx/Q+nPDHj3wh4wj3aBrcMz/xW7Ntl&#10;X6ocH9MVsZz0r5LjeSCRbiCVo5F5WSNiGX3BHSu98E/tA+KPDvl2XiJG1S1UY3O2J0H+9/F/wLn3&#10;FYyo9j6HB8R05vlrxt5rb7t0e70Vk+EvGvhzxrY/bvD2oLMq/wCshb5ZI/Zl6j69D2JrWrBprc+l&#10;p1IVIqUHdPqgooopFBRRRQAU6Om06OgmQ6iiigkKKKKACiiigAooooAKKKKACiiigAooooAKKKKC&#10;o/Eh6fdpaRPu0tB1BRRRQAUUUUAFFFFABRRRQAUUUUAFFFFABRRRQAUUUUAFFFFABRRRQAUUUUAF&#10;FFFAElFFFZmgUUUUAFFFFABRRRQAUUUUAFFFFADk6U6mp0p1TImIUUUVJQUUUUAFFFFABRRRQAUU&#10;UUAFFFFABRRRQAUUUUAFFFFABRRRQAUUUUAFFFFABTk602nJ1oKj8Q6iiig2CiiigAooooAbJ1Wm&#10;06TqtNrzcR/F+78kfUZX/ucfn+oUUUViegNlPX/dptOlPX/dptBMeoUUUUE1AooooMwooooAj/i/&#10;z6UUfxf59KKDePwhTR9+nU0ffoIqDqKKKDMKa/WnU1/vdKBx+IbUlR1JVSLqBRRRUmYU1+tOpr9a&#10;AG01+tOpr9aqJUPiG0UUVRsFMf71Ppj/AHqn7RMhKKKKokKKKKCohRRRQUFFFFABRRRSlsAx/vUl&#10;K/3qSmAU2T7hp1Nk+4aAEf71JSv96koMwooooAjooooAKKKKDOoFFFFBmFNT7zfWnU1PvN9aCog/&#10;Sm05+lNoNgooooAKKKKACiiigAooooAKKKKDOp0CiiigzCiiig3j8I3/AJaUN0NH/LShuhql8JlL&#10;4htFFFSSFNfpTqa/SgqPxDaKKKDYKKKKAHR00/fNOjpp++an7RnUCiiiqMwooooAR/u0ynv92mUG&#10;M/iCiiipkSNfrTac/Wm1RtH4QooooKCiiigAooooAavU06mr1NOrQ0CiiigAooooJkFFFFBIUUUU&#10;AR0UUVoAUUUUAFFFFABSfx/hS0n8f4UpbALRRRTAKjqSo6DOp0I6KKKDM1PBVgNT8TWsTLuWNvNc&#10;ey8/zxXqFcP8KLMPd3d8V+7GqL+Jyf5Cu4rhxEr1LHsYOPLRv3CiiisTsCiiigAooooAKKKKACii&#10;igAooooAKKKKACiiigAooooAKKKKACiiigAooooAKKKKACiiigAooooAKKKKACiiigAooooAKKKK&#10;ACiiigAooooAKKKKACiiigAooooAKKKKACiiigAooooAKKKKACiiigAooooAKKKKACiiigAooooA&#10;+F6KKK+4P5LCiiigAooooAKKKKACiiigAooooAKKKKACiiigAooooAKKKKACiiigAooooAKKKKAC&#10;iiigAooooAKKKKACiiigAooooAKKKKACiiigAooooAKKKKACiiigAooooAKKKKACiiigAooooAKK&#10;KKACiiigAooooAAXV1kjcqynKsvBBrqvDnxq+IPhtVgGr/bIVOfKvl8z/wAe+8PzrlaKTSe5tRxN&#10;bDyvTk16HsWhftM6NKVi8Q+HZ7c4+aS1kEi/kdpH611GmfGf4basQsHiiGFj/DdK0WPxYAfrXzrR&#10;gelR7NHrUeIMZT0laXqv8rH1NbeJNAvR/oWu2c3oYbtGz+RNXEk8xd8fzf7tfJmxCc7akjuLmE5h&#10;uZF/3ZCKn2Pmd0eJn9qn+P8AwD6wJfsjflSorn+A/wDfNfKqa1rMf+r1a6X/AHbhh/Wo31LUpV2S&#10;ahcMp7NM3+NT7HzL/wBZof8APt/f/wAA+qpru2t+bi4jj/35AKo3fi/wnZDN34n02LH/AD0vo1P6&#10;mvl1neT77s3+8xpAijotHsfMiXE0/s0/x/4B9F3/AMbfhlp5Kv4njlYfw28LyfyXFYeq/tK+C7Zc&#10;aZpeoXTD+9Gsan8Sc/pXiNFV7GBx1OIcdL4Ul8v82em6p+07rlwGTRvDNtb/AO1cTNIfyG3+tc3q&#10;/wAaPiVrCeVJ4ia3X+7ZxLH+oG79a5aitFCK6HDVzTHVvim/lp+RNfahqWqyedqepXFy3964mZz+&#10;pNQ0UVRwylKTuwooooJCiiigAooooAKKKKACiiigAooooAKKKKACiiigAooooAKKKKALGkaxq+ga&#10;jHqui38ltcR8rJG2D9D2I9jwa9u+Fnxs0/xiY9C1/wAu11Q8L2juT/s+jf7Pft6DwmgEqysp+Yc7&#10;h2qZQU1qehgcyxGBqXWseq6P/J+Z9aA56UV5j8F/jJJrbR+EPFc4+2Y22d42B5/+w3+36H+L69fT&#10;s9q45RcT77CYqjjKKnTen4p9mFFFFSdQU6Om06OgmQ6iiigkKKKKACiiigAooooAKKKKACiiigAo&#10;oooAKKKKCo/Eh6fdpaRPu0tB1BRRRQAUUUUAFFFFABRRRQAUUUUAFFFFABRRRQAUUUUAFFFFABRR&#10;RQAUUUUAFFFFAElFFFZmgUUUUAFFFFABRRRQAUUUUAFFFFADk6U6mp0p1TImIUUUVJQUUUUAFFFF&#10;ABRRRQAUUUUAFFFFABRRRQAUUUUAFFFFABRRRQAUUUUAFFFFABTk602nJ1oKj8Q6iiig2CiiigAo&#10;oooAbJ1Wm06TqtNrzcR/F+78kfUZX/ucfn+oUUUViegI33v+A0ynt97/AIDTKCY/EwooooJqBRRR&#10;QZhRRRQBHRRRQbx+EKaPv06mj79BFQdRRRQZhTX606mv1oHH4htSVHUlVIuoFFFFSZhTX606mv1o&#10;AbTX606mv1qolQ+IbRRRVGwUx/vU+mP96p+0TISiiiqJCiiigqIUUUUFBRRRQAUUUUpbAMf71JSv&#10;96kpgFNk+4adTZPuGgBH+9SUr/epKDMKKKKAI6KKKACiiigzqBRRRQZhTU+831p1NT7zfWgqIP0p&#10;tOfpTaDYKKKKACiiigAooooAKKKKACiiigzqdAooooMwooooN4/CN/5aUN0NH/LShuhql8JlL4ht&#10;FFFSSFNfpTqa/SgqPxDaKKKDYKKKKAHR00/fNOjpp++an7RlUCiiiqICiiigBH+7TKe/3aZQYz+I&#10;KKKKmRI1+tNpz9abVG0fhCiiigoKKKKACiiigBq9TTqavU06tDQKKKKACiiigmQUUUUEhRRRQBHR&#10;RRWgBRRRQAUUUUAFJ/H+FLSfx/hSlsAtFFFMAqOpKjoM6nQjooooMzuvhQgGjXM3966x+Sj/ABrq&#10;q5j4Ulf7Am2j/l8b/wBAWunrz63xM97D/wAGPoFFFFZmwUUUUAFFFFABRRRQAUUUUAFFFFABRRRQ&#10;AUUUUAFFFFABRRRQAUUUUAFFFFABRRRQAUUUUAFFFFABRRRQAUUUUAFFFFABRRRQAUUUUAFFFFAB&#10;RRRQAUUUUAFFFFABRRRQAUUUUAFFFFABRRRQAUUUUAFFFFABRRRQAUUUUAFFFFAHwvRRRX3B/JYU&#10;UUUAFFFFABRRRQAUUUUAFFFFABRRRQAUUUUAFFFFABRRRQAUUUUAFFFFABRRRQAUUUUAFFFFABRR&#10;RQAUUUUAFFFFABRRRQAUUUUAFFFFABRRRQAUUUUAFFFFABRRRQAUUUUAFFFFABRRRQAUUUUAFFFF&#10;ABRRRQAUUUUAFFFFABRRRQAUUUUAFFFFABRRRQAUUUUAFFFFABRRRQAUUUUAFFFFABRRRQAUUUUA&#10;FFFFABRRRQAUUUUAFFFFABRRRQAAsjB0dlZTlWU4Ir3j4K/FD/hNNO/sTWZ1/tS0j+Yn/l4jHG/6&#10;jjd+fc14PVrQ9Z1Lw3rFvrukz+XcWsm+Nux9QfUEcEdwaipHmjY9DLcwqYDEJr4XuvL/ADR9VUVl&#10;+D/FNh4y8O2/iHT/AJVnX5488xuOGU/Q/mOe9alcbVj9GhUjUipRd09UFOjptOjpBIdRRRQSFFFF&#10;ABRRRQAUUUUAFFFFABRRRQAUUUUAFFFFBUfiQ9Pu0tIn3aWg6gooooAKKKKACiiigAooooAKKKKA&#10;CiiigAooooAKKKKACiiigAooooAKKKKACiiigCSiiiszQKKKKACiiigAooooAKKKKACiiigBydKd&#10;TU6U6pkTEKKKKkoKKKKACiiigAooooAKKKKACiiigAooooAKKKKACiiigAooooAKKKKACiiigApy&#10;dabTk60FR+IdRRRQbBRRRQAUUUUANk6rTadJ1Wm15uI/i/d+SPqMr/3OPz/UKKKKxPQEb73/AAGm&#10;U9vvf8BplBMfiYUUUUE1AooooMwooooAjooooN4/CFNH36dTR9+gioOooooMwpr9adTX60Dj8Q2p&#10;KjqSqkXUCiiipMwpr9adTX60ANpr9adTX61USofENoooqjYKY/3qfTH+9U/aJkJRRRVEhRRRQVEK&#10;KKKCgooooAKKKKUtgGP96kpX+9SUwCmyfcNOpsn3DQAj/epKV/vUlBmFFFFAEdFFFABRRRQZ1Aoo&#10;ooMwpqfeb606mp95vrQVEH6U2nP0ptBsFFFFABRRRQAUUUUAFFFFABRRRQZ1OgUUUUGYUUUUG8fh&#10;G/8ALShuho/5aUN0NUvhMpfENoooqSQpr9KdTX6UFR+IbRRRQbBRRRQA6Omn75p0dNP3zU/aMqgU&#10;UUVRAUUUUAI/3aZT3+7TKDGfxBRRRUyJGv1ptOfrTao2j8IUUUUFBRRRQAUUUUANXqadTV6mnVoa&#10;BRRRQAUUUUEyCiiigkKKKKAI6KKK0AKKKKACiiigApP4/wAKWk/j/ClLYBaKKKYBUdSVHQZ1OhHR&#10;nHNFFBmdt8JrhTY3lsp5WZXx9Rj+lddXnvwxvha+IGtJHwLqEhfdhyP0zXoVcNZWqM9vBy5qK8go&#10;oorE6QooooAKKKKACiiigAooooAKKKKACiiigAooooAKKKKACiiigAooooAKKKKACiiigAooooAK&#10;KKKACiiigAooooAKKKKACiiigAooooAKKKKACiiigAooooAKKKKACiiigAooooAKKKKACiiigAoo&#10;ooAKKKKACiiigAooooAKKKKAPheiiivuD+SwooooAKKKKACiiigAooooAKKKKACiiigAooooAKKK&#10;KACiiigAooooAKKKKACiiigAooooAKKKKACiiigAooooAKKKKACiiigAooooAKKKKACiiigAoooo&#10;AKKKKACiiigAooooAKKKKACiiigAooooAKKKKACiiigAooooAKKKKACiiigAooooAKKKKACiiigA&#10;ooooAKKKKACiiigAooooAKKKKACiiigAooooAKKKKACiiigAooooAKKKKACiiigAooooA9B/Z78a&#10;nQvEx8K3kuLXU/8AVZ/gnA+X/voce5217nXybFLNbzpdW0rRyRsGjkXqrA5B/OvpzwL4lj8XeFLH&#10;xCnDXEP75f7sg+Vh/wB9A/hXPWj1PsuHcY6lOVCW8dV6P/J/ma1OjptOjrnPpJbDqKKKCQooooAK&#10;KKKACiiigAooooAKKKKACiiigAooooKj8SHp92lpE+7S0HUFFFFABRRRQAUUUUAFFFFABRRRQAUU&#10;UUAFFFFABRRRQAUUUUAFFFFABRRRQAUUUUASUUUVmaBRRRQAUUUUAFFFFABRRRQAUUUUAOTpTqan&#10;SnVMiYhRRRUlBRRRQAUUUUAFFFFABRRRQAUUUUAFFFFABRRRQAUUUUAFFFFABRRRQAUUUUAFOTrT&#10;acnWgqPxDqKKKDYKKKKACiiigBsnVabTpOq02vNxH8X7vyR9Rlf+5x+f6hRRRWJ6Ajfe/wCA0ynt&#10;97/gNMoJj8TCiiigmoFFFFBmFFFFAEdFFFBvH4Qpo+/TqaPv0EVB1FFFBmFNfrTqa/WgcfiG1JUd&#10;SVUi6gUUUVJmFNfrTqa/WgBtNfrTqa/WqiVD4htFFFUbBTH+9T6Y/wB6p+0TISiiiqJCiiigqIUU&#10;UUFBRRRQAUUUUpbAMf71JSv96kpgFNk+4adTZPuGgBH+9SUr/epKDMKKKKAI6KKKACiiigzqBRRR&#10;QZhTU+831p1NT7zfWgqIP0ptOfpTaDYKKKKACiiigAooooAKKKKACiiigzqdAooooMwooooN4/CN&#10;/wCWlDdDR/y0oboapfCZS+IbRRRUkhTX6U6mv0oKj8Q2iiig2CiiigB0dNP3zTo6afvmp+0Z1Aoo&#10;oqjMKKKKAEf7tMp7/dplBjP4goooqZEjX602nP1ptUbR+EKKKKCgooooAKKKKAGr1NOpq9TTq0NA&#10;ooooAKKKKCZBRRRQSFFFFAEdFFFaAFFFFABRRRQAUn8f4UtJ/H+FKWwC0UUUwCo6kqOgzqdCOiii&#10;gzJtNvZdNv4b+D70MgfHr7V61Z3UN5ax3Vs+6ORAyN6givH1+Uk123wx1/z7dtAnl+aPLwZ7rnkf&#10;gefx9q58RG8eZdD0MDUUZcj6/mddRRRXGeoFFFFABRRRQAUUUUAFFFFABRRRQAUUUUAFFFFABRRR&#10;QAUUUUAFFFFABRRRQAUUUUAFFFFABRRRQAUUUUAFFFFABRRRQAUUUUAFFFFABRRRQAUUUUAFFFFA&#10;BRRRQAUUUUAFFFFABRRRQAUUUUAFFFFABRRRQAUUUUAFFFFABRRRQB8L0UUV9wfyWFFFFABRRRQA&#10;UUUUAFFFFABRRRQAUUUUAFFFFABRRRQAUUUUAFFFFABRRRQAUUUUAFFFFABRRRQAUUUUAFFFFABR&#10;RRQAUUUUAFFFFABRRRQAUUUUAFFFFABRRRQAUUUUAFFFFABRRRQAUUUUAFFFFABRRRQAUUUUAFFF&#10;FABRRRQAUUUUAFFFFABRRRQAUUUUAFFFFABRRRQAUUUUAFFFFABRRRQAUUUUAFFFFABRRRQAUUUU&#10;AFFFFABRRRQAUUUUAFFFFABXrn7MXiLfb6j4VmkP7thc26+gPyv+oX868jrqfgpq7aL8StOYH5bp&#10;2tpB67xgf+PbTU1FzRZ6OU1vq+OhLu7P56f8E+i6dHTadHXCfoz2HUUUUEBRRRQAUUUUAFFFFABR&#10;RRQAUUUUAFFFFABRRRQVH4kPT7tLSJ92loOoKKKKACiiigAooooAKKKKACiiigAooooAKKKKACii&#10;igAooooAKKKKACiiigAooooAkooorM0CiiigAooooAKKKKACiiigAooooAcnSnU1OlOqZExCiiip&#10;KCiiigAooooAKKKKACiiigAooooAKKKKACiiigAooooAKKKKACiiigAooooAKcnWm05OtBUfiHUU&#10;UUGwUUUUAFFFFADZOq02nSdVptebiP4v3fkj6jK/9zj8/wBQooorE9ARvvf8BplPb73/AAGmUEx+&#10;JhRRRQTUCiiigzCiiigCOiiig3j8IU0ffp1NH36CKg6iiigzCmv1p1Nf73SgcfiG1JUdSVUi6gUU&#10;UVJmFNfrTqa/WgBtNfrTqa/WqiVD4htFFFUbBTH+9T6Y/wB6p+0TISiiiqJCiiigqIUUUUFBRRRQ&#10;AUUUUpbAMf71JSv96kpgFNk+4adTZPuGgBH+9SUr/epKDMKKKKAI6KKKACiiigzqBRRRQZhTU+83&#10;1p1NT7zfWgqIP0ptOfpTaDYKKKKACiiigAooooAKKKKACiiigzqdAooooMwooooN4/CN/wCWlDdD&#10;R/y0oboapfCZS+IbRRRUkhTX6U6mv0oKj8Q2iiig2CiiigB0dNP3zTo6afvmp+0Z1AoooqjMKKKK&#10;AEf7tMp7/dplBjP4goooqZEjX602nP1ptUbR+EKKKKCgooooAKKKKAGr1NOpq9TTq0NAooooAKKK&#10;KCZBRRRQSFFFFAEdFFFaAFFFFABRRRQAUn8f4UtJ/H+FKWwC0UUUwCo6kqOgzqdCOiiigzCpLK8u&#10;dPu476zfbLG25GqOgHLbTQOPxKx6r4d1218Q6al/bn5uksf9xvSr9eU6D4hu/DOoi7tvmjbieHPD&#10;r/j6GvTNH1ix1uzW/wBPnDxt/D3Q+h9DXBVp+zl5Ht4fERrRs90WqKKKyOgKKKKACiiigAooooAK&#10;KKKACiiigAooooAKKKKACiiigAooooAKKKKACiiigAooooAKKKKACiiigAooooAKKKKACiiigAoo&#10;ooAKKKKACiiigAooooAKKKKACiiigAooooAKKKKACiiigAooooAKKKKACiiigAooooAKKKKAPhei&#10;iivuD+SwooooAKKKKACiiigAooooAKKKKACiiigAooooAKKKKACiiigAooooAKKKKACiiigAoooo&#10;AKKKKACiiigAooooAKKKKACiiigAooooAKKKKACiiigAooooAKKKKACiiigAooooAKKKKACiiigA&#10;ooooAKKKKACiiigAooooAKKKKACiiigAooooAKKKKACiiigAooooAKKKKACiiigAooooAKKKKACi&#10;iigAooooAKKKKACiiigAooooAKKKKACiiigAooooAKn0y/k0rU7bU4X2tb3CSq3oVYH+lQUjruXF&#10;BVOTjUTR9ZxSLLGsqfdYZX6VJHWb4SuftvhXS7snJl0+B2+pjUmtKOvPP1KnLmpKXcdRRRQAUUUU&#10;AFFFFABRRRQAUUUUAFFFFABRRRQAUUUUFR+JD0+7S0ifdpaDqCiiigAooooAKKKKACiiigAooooA&#10;KKKKACiiigAooooAKKKKACiiigAooooAKKKKAJKKKKzNAooooAKKKKACiiigAooooAKKKKAHJ0p1&#10;NTpTqmRMQoooqSgooooAKKKKACiiigAooooAKKKKACiiigAooooAKKKKACiiigAooooAKKKKACnJ&#10;1ptOTrQVH4h1FFFBsFFFFABRRRQA2TqtNp0nVabXm4j+L935I+oyv/c4/P8AUKKKKxPQGynr/u02&#10;nSnr/u02gmPUKKKKCagUUUUGYUUUUAR/xf59KKP4v8+lFBvH4Qpo+/TqaPv0EVB1FFFBmFNfrTqa&#10;/WgcfiG1JUdSVUi6gUUUVJmFNfrTqa/WgBtNfrTqa/WqiVD4htFFFUbBTH+9T6Y/3qn7RMhKKKKo&#10;kKKKKCohRRRQUFFFFABRRRSlsAx/vUlK/wB6kpgFNk+4adTZPuGgBH+9SUr/AHqSgzCiiigCOiii&#10;gAooooM6gUUUUGYU1PvN9adTU+831oKiD9KbTn6U2g2CiiigAooooAKKKKACiiigAooooM6nQKKK&#10;KDMKKKKDePwjf+WlDdDR/wAtKG6GqXwmUviG0UUVJIU1+lOpr9KCo/ENooooNgooooAdHTT9806O&#10;mn75qftGVQKKKKogKKKKAEf7tMp7/dplBjP4goooqZEjX602nP1ptUbR+EKKKKCgooooAKKKKAGr&#10;1NOpq9TTq0NAooooAKKKKCZBRRRQSFFFFAEdFFFaAFFFFABRRRQAUn8f4UtJ/H+FKWwC0UUUwCo6&#10;kqOgzqdCOiiigzChf9Yv1ooX/WL9aBx+IHGSataJrupeG7sXVhMOf9ZG33XHof8AHrVZ/vUhAPUU&#10;Nc2jHzSjO6PTvDXjDSvEcQWB/LuB9+3kPzfUeorWrxpGeGVZYWZWU5VlOCDXT6D8Tb+xUQa3C1zH&#10;/wA9l4kH17H9D71yVMO1rE9Kjjo7T08zvqKo6R4i0fXU36bfrIerR9GX6g81ezXN7y0Z3RlGSugo&#10;oooKCiiigAooooAKKKKACiiigAooooAKKKKACiiigAooooAKKKKACiiigAooooAKKKKACiiigAoo&#10;ooAKKKKACiiigAooooAKKKKACiiigAooooAKKKKACiiigAooooAKKKKACiiigAooooAKKKKACiii&#10;gAooooA+F6KKK+4P5LCiiigAooooAKKKKACiiigAooooAKKKKACiiigAooooAKKKKACiiigAoooo&#10;AKKKKACiiigAooooAKKKKACiiigAooooAKKKKACiiigAooooAKKKKACiiigAooooAKKKKACiiigA&#10;ooooAKKKKACiiigAooooAKKKKACiiigAooooAKKKKACiiigAooooAKKKKACiiigAooooAKKKKACi&#10;iigAooooAKKKKACiiigAooooAKKKKACiiigAooooAKKKKACiiigAoooPTpQNbn0z8NmdvAGjlj/z&#10;Dov/AEEVux1i/D2JrfwJo8Z/6BsJ/NAf61tR1wS+I/T8P/u8F5L8h1FFFI0CiiigAooooAKKKKAC&#10;iiigAooooAKKKKACiiigqPxIen3aWkT7tLQdQUUUUAFFFFABRRRQAUUUUAFFFFABRRRQAUUUUAFF&#10;FFABRRRQAUUUUAFFFFABRRRQBJRRRWZoFFFFABRRRQAUUUUAFFFFABRRRQA5OlOpqdKdUyJiFFFF&#10;SUFFFFABRRRQAUUUUAFFFFABRRRQAUUUUAFFFFABRRRQAUUUUAFFFFABRRRQAU5OtNpydaCo/EOo&#10;oooNgooooAKKKKAGydVptOk6rTa83Efxfu/JH1GV/wC5x+f6hRRRWJ6A2U9f92m09vvf8BplBMfi&#10;YUUUUE1AooooMwooooAj/i/z6UUUUG8fhCmj79Opo+/QRUHUUUUGYU1+tOpr9aBx+IbUlR1JVSLq&#10;BRRRUmYU1+tOpr9aAG01+tOpr9aqJUPiG0UUVRsFMf71Ppj/AHqn7RMhKKKKokKKKKCohRRRQUFF&#10;FFABRRRSlsAx/vUlK/3qSmAU2T7hp1Nk+4aAEf71JSv96koMwooooAjooooAKKKKDOoFFFFBmFNT&#10;7zfWnU1PvN9aCog/Sm05+lNoNgooooAKKKKACiiigAooooAKKKKDOp0CiiigzCiiig3j8I3/AJaU&#10;N0NH/LShuhql8JlL4htFFFSSFNfpTqa/SgqPxDaKKKDYKKKKAHR00/fNOjpp++an7RlUCiiiqICi&#10;iigBH+7TKe/3aZQYz+IKKKKmRI1+tNpz9abVG0fhCiiigoKKKKACiiigBq9TTqavU06tDQKKKKAC&#10;iiigmQUUUUEhRRRQBHRRRWgBRRRQAUUUUAFJ/H+FLSfx/hSlsAtFFFMAqOpKjoM6nQjooooMwoX/&#10;AFi/Wihf9Yv1oHH4hX+9SUr/AHqSgcviG/8ALSnHpTf+WlOoJGxhkZZI3KsOVZetbWm/EHxJpZCS&#10;XYuo8fcuBu/8eHP6mseiplGMt0VGpOm7xdjuNO+LGlTKq6np80LdC0eHX+h/nW5ZeKvD2onbZavA&#10;zH+Fn2t+RxXldNZARgCspYeD20OuGOrR+LU9mGSM4orx+01LVrA5sdRmhx/zzlIrUtfH/i62Pzak&#10;suO00SnP6ZrKVGUep0RzCm900emUVwcHxX1ddoutJt39TGzL/PNX7b4r6e/y3ekTJ/1zkVv54rP2&#10;VQ3jisPLqdbRXOw/E7wvM2He4j/3of8ADNXYvHHhOb7muQj/AK6ZX+YFTyTXQ0VanLaSNWiqsGua&#10;Lc/6jVrd/wDdmX/GrQIYZXn3qS1KMtgooJAODRQMKKKKACiiigAooooAKKKKACiiigAooooAKKKK&#10;ACiiigAooooAKKKKACiiigAooooAKKKKACiiigAooooAKKKKACiiigAooooAKKKKACiiigAooooA&#10;KKKKACiiigAooooA+F6KKK+4P5LCiiigAooooAKKKKACiiigAooooAKKKKACiiigAooooAKKKKAC&#10;iiigAooooAKKKKACiiigAooooAKKKKACiiigAooooAKKKKACiiigAooooAKKKKACiiigAooooAKK&#10;KKACiiigAooooAKKKKACiiigAooooAKKKKACiiigAooooAKKKKACiiigAooooAKKKKACiiigAooo&#10;oAKKKKACiiigAooooAKKKKACiiigAooooAKKKKACiiigAooooAKKKKACiiigApr5VflFOq94W0s6&#10;54m0/SB/y830UbH0BYZP5UF04upUUV10PpzQrY2Oi2dkwx5NpHH/AN8oB/SrkdNGMfKOKdHXnn6j&#10;GPLTSHUUUUAFFFFABRRRQAUUUUAFFFFABRRRQAUUUUAFFFFBUfiQ9Pu0tIn3aWg6gooooAKKKKAC&#10;iiigAooooAKKKKACiiigAooooAKKKKACiiigAooooAKKKKACiiigCSiiiszQKKKKACiiigAooooA&#10;KKKKACiiigBydKdTU6U6pkTEKKKKkoKKKKACiiigAooooAKKKKACiiigAooooAKKKKACiiigAooo&#10;oAKKKKACiiigApydabTk60FR+IdRRRQbBRRRQAUUUUANk6rTadJ1Wm15uI/i/d+SPqMr/wBzj8/1&#10;CiiisT0BG+9/wGmU9vvf8BplBMfiYUUUUE1AooooMwooooAjooooN4/CFNH36dTR9+gioOooooMw&#10;pr/e6U6mv1oHH4htSVHUlVIuoFFFFSZhTX606mv1oAbTX606mv1qolQ+IbRRRVGwUx/vU+mP96p+&#10;0TISiiiqJCiiigqIUUUUFBRRRQAUUUUpbAMf71JSv96kpgFNk+4adTZPuGgBH+9SUr/epKDMKKKK&#10;AI6KKKACiiigzqBRRRQZhTU+831p1NT7zfWgqIP0ptOfpTaDYKKKKACiiigAooooAKKKKACiiigz&#10;qdAooooMwooooN4/CN/5aUN0NH/LShuhql8JlL4htFFFSSFNfpTqa/SgqPxDaKKKDYKKKKAHR00/&#10;fNOjpp++an7RlUCiiiqICiiigBH+7TKe/wB2mUGM/iCiiipkSNfrTac/Wm1RtH4QooooKCiiigAo&#10;oooAavU06mr1NOrQ0CiiigAooooJkFFFFBIUUUUAR0UUVoAUUUUAFFFFABSfx/hS0n8f4UpbALRR&#10;RTAKjqSo6DOp0I6KKKDMKP41ooX/AFi/WgcfiFf71JSv96koHL4hv/LSnU3/AJaU6gkKKKKACiii&#10;gAooorGfxAFFFFEPiKh8QhRT1Wk8tP7tOorY2G+UnXFOjd4TuhldP91yKKKALMev69aAC11u6X/t&#10;u1WYPiB4wtjzqzP/ANdIVP8ASsmXO9aKiUY9UQ6lSMtG/vOkt/iz4iiGLiytZvfYyn9D/StC0+L0&#10;f3b7Q5F/2oZg36ECuLoqPY05dDeniK38x6RZ/EzwvdHbJPNB/wBdoT/7LmtWx1zR9SIWw1SCZj0V&#10;JAW/KvIqayndvDYNTLDx6M3jjKi3SZ7UeOtFeQ6d4o8SaUf9C1qZV/uM25fybIroNK+L15EFi1jT&#10;o5F/ikhO1vyPH8qylh5rbU1p46jLfQ76isnRvG3h3XGWK0vgsrf8sZvlb/6/4E1rVi4uO51RlGSu&#10;mFFFFIoKKKKACiiigAooooAKKKKACiiigAooooAKKKKACiiigAooooAKKKKACiiigAooooAKKKKA&#10;CiiigAooooAKKKKACiiigAooooAKKKKAPheiiivuD+SwooooAKKKKACiiigAooooAKKKKACiiigA&#10;ooooAKKKKACiiigAooooAKKKKACiiigAooooAKKKKACiiigAooooAKKKKACiiigAooooAKKKKACi&#10;iigAooooAKKKKACiiigAooooAKKKKACiiigAooooAKKKKACiiigAooooAKKKKACiiigAooooAKKK&#10;KACiiigAooooAKKKKACiiigAooooAKKKKACiiigAooooAKKKKACiiigAooooAKKKKACiiigAoooo&#10;AK7T4AaONV+I8N1Im6Oxt5J2/wB7Gxf1bP4Vxde0fsz+H2svDd54hmi+a+uBHCxHJjj6kexYn/vm&#10;s6kuWLPUybD/AFjHwXbV/L/gnplOjptOjrjP0KWw6iiigkKKKKACiiigAooooAKKKKACiiigAooo&#10;oAKKKKCo/Eh6fdpaRPu0tB1BRRRQAUUUUAFFFFABRRRQAUUUUAFFFFABRRRQAUUUUAFFFFABRRRQ&#10;AUUUUAFFFFAElFFFZmgUUUUAFFFFABRRRQAUUUUAFFFFADk6U6mp0p1TImIUUUVJQUUUUAFFFFAB&#10;RRRQAUUUUAFFFFABRRRQAUUUUAFFFFABRRRQAUUUUAFFFFABTk602nJ1oKj8Q6iiig2CiiigAooo&#10;oAbJ1Wm06TqtNrzcR/F+78kfUZX/ALnH5/qFFFFYnoCN97/gNMp7fe/4DTKCY/EwooooJqBRRRQZ&#10;hRRRQBHRRRQbx+EKaPv06mj79BFQdRRRQZhTX606mv1oHH4htSVHUlVIuoFFFFSZhTX606mv1oAb&#10;TX606mv1qolQ+IbRRRVGwUx/vU+mP96p+0TISiiiqJCiiigqIUUUUFBRRRQAUUUUpbAMf71JSv8A&#10;epKYBTZPuGnU2T7hoAR/vUlK/wB6koMwooooAjooooAKKKKDOoFFFFBmFNT7zfWnU1PvN9aCog/S&#10;m05+lNoNgooooAKKKKACiiigAooooAKKKKDOp0CiiigzCiiig3j8I3/lpQ3Q0f8ALShuhql8JlL4&#10;htFFFSSFNfpTqa/SgqPxDaKKKDYKKKKAHR00/fNOjpp++an7RnUCiiiqMwooooAR/u0ynv8AdplB&#10;jP4goooqZEjX602nP1ptUbR+EKKKKCgooooAKKKKAGr1NOpq9TTq0NAooooAKKKKCZBRRRQSFFFF&#10;AEdFFFaAFFFFABRRRQAUn8f4UtJ/H+FKWwC0UUUwCo6kqOgzqdCOiiigzChf9Yv1ooX/AFi/Wgcf&#10;iFf71JSv96koHL4hv/LSnU3/AJaU6gkKKKKACiiigAooorGfxAFFFFEPiKh8QUUUVsbBRRRQBHLn&#10;etFEud60VMjGXxBRRRREun8IUUUVRZHRRRQc4YHpWx4f8eeItD2xNN9qgH/LGds4+h6j+VY9FTKM&#10;ZLUqNSVOV4ux6p4c8Z6N4kHl2s3l3AXLW8hw34eo9/5VsA56V4iGkil86KRlZTlWVsEH1ruPBfxN&#10;88rpXiSUCQ4EV23RvZvQ+/51yTotK8T1KGMjU92ejO2ooByMiisDuCiiigAooooAKKKKACiiigAo&#10;oooAKKKKACiiigAooooAKKKKACiiigAooooAKKKKACiiigAooooAKKKKACiiigAooooAKKKKAPhe&#10;iiivuD+SwooooAKKKKACiiigAooooAKKKKACiiigAooooAKKKKACiiigAooooAKKKKACiiigAooo&#10;oAKKKKACiiigAooooAKKKKACiiigAooooAKKKKACiiigAooooAKKKKACiiigAooooAKKKKACiiig&#10;AooooAKKKKACiiigAooooAKKKKACiiigAooooAKKKKACiiigAooooAKKKKACiiigAooooAKKKKAC&#10;iiigAooooAKKKKACiiigAooooAKKKKACiiigAoooJwMmgB1vbXN9dR2FnE0k00ipFGv8TE4A/Ovq&#10;LwroEHhfw7Z6BbD5bW3VCf7zfxH8Tk14z+z14SbXfFjeIriHdb6Wu5d38Ux+7+Qy35ete7VzVpa2&#10;PtOHML7OjKvJfFovRf5sKdHTadHWB9FIdRRRQSFFFFABRRRQAUUUUAFFFFABRRRQAUUUUAFFFFBU&#10;fiQ9Pu0tIn3aWg6gooooAKKKKACiiigAooooAKKKKACiiigAooooAKKKKACiiigAooooAKKKKACi&#10;iigCSiiiszQKKKKACiiigAooooAKKKKACiiigBydKdTU6U6pkTEKKKKkoKKKKACiiigAooooAKKK&#10;KACiiigAooooAKKKKACiiigAooooAKKKKACiiigApydabTk60FR+IdRRRQbBRRRQAUUUUANk6rTa&#10;dJ1Wm15uI/i/d+SPqMr/ANzj8/1CiiisT0BG+9/wGmU9vvf8BplBMfiYUUUUE1AooooMwooooAjo&#10;oooN4/CFNH36dTR9+gioOooooMwpr9adTX60Dj8Q2pKjqSqkXUCiiipMwpr9adTX60ANpr9adTX6&#10;1USofENoooqjYKY/3qfTH+9U/aJkJRRRVEhRRRQVEKKKKCgooooAKKKKUtgGP96kpX+9SUwCmyfc&#10;NOpsn3DQAj/epKV/vUlBmFFFFAEdFFFABRRRQZ1AooooMwpqfeb606mp95vrQVEH6U2nP0ptBsFF&#10;FFABRRRQAUUUUAFFFFABRRRQZ1OgUUUUGYUUUUG8fhG/8tKG6Gj/AJaUN0NUvhMpfENoooqSQpr9&#10;KdTX6UFR+IbRRRQbBRRRQA6Omn75p0dNP3zU/aMqgUUUVRAUUUUAI/3aZT3+7TKDGfxBRRRUyJGv&#10;1ptOfrTao2j8IUUUUFBRRRQAUUUUANXqadTV6mnVoaBRRRQAUUUUEyCiiigkKKKKAI6KKK0AKKKK&#10;ACiiigApP4/wpaT+P8KUtgFooopgFR1JUdBnU6EdFFFBmFC/6xfrRQv+sX60Dj8Qr/epKV/vUlA5&#10;fEN/5aU6m/8ALSnUEhRRRQAUUUUAFFFFYz+IAooooh8RUPiCiiitjYKKKKAI5c71oolzvWipkYy+&#10;IKKKKIl0/hCiiiqLI6KKKDnCiiigBjfe/EUkqsXpW+9+Iof71EfhRX2Ts/hv47eN08Oa1NlelrMz&#10;dP8AYJ/l+XpXeZz0rw4jHzKOa9O+Hfit/EOl/Zb2TN3bYWQ/317N9fX3+tclenb3kelg8Rzfu5fI&#10;6OiiiuY9AKKKKACiiigAooooAKKKKACiiigAooooAKKKKACiiigAooooAKKKKACiiigAooooAKKK&#10;KACiiigAooooAKKKKACiiigD4Xooor7g/ksKKKKACiiigAooooAKKKKACiiigAooooAKKKKACiii&#10;gAooooAKKKKACiiigAooooAKKKKACiiigAooooAKKKKACiiigAooooAKKKKACiiigAooooAKKKKA&#10;CiiigAooooAKKKKACiiigAooooAKKKKACiiigAooooAKKKKACiiigAooooAKKKKACiiigAooooAK&#10;KKKACiiigAooooAKKKKACiiigAooooAKKKKACiiigAooooAKKKKACiiigAooooAKWOKW4lW3t4me&#10;SRgsaKuSzE8Ae9JnHWvSv2efh/8A2rqh8b6nD/o9nJtslb/lpN/e+i/zPtUylyxuzqweFqYzERpx&#10;6/gurPS/hr4Oj8D+EbbRdq+fjzLx1/ilbr+XC/QVv0UVxSlzO5+lUqcaNNQitErIKdHTadHSKlsO&#10;ooooJCiiigAooooAKKKKACiiigAooooAKKKKACiiigqPxIen3aWkT7tLQdQUUUUAFFFFABRRRQAU&#10;UUUAFFFFABRRRQAUUUUAFFFFABRRRQAUUUUAFFFFABRRRQBJRRRWZoFFFFABRRRQAUUUUAFFFFAB&#10;RRRQA5OlOpqdKdUyJiFFFFSUFFFFABRRRQAUUUUAFFFFABRRRQAUUUUAFFFFABRRRQAUUUUAFFFF&#10;ABRRRQAU5OtNpydaCo/EOooooNgooooAKKKKAGydVptOk6rTa83Efxfu/JH1GV/7nH5/qFFFFYno&#10;CN97/gNMp0p6/wC7TaCY/EwooooJqBRRRQZhRRRQBHRR/F/n0ooN4/CFNH36dTR9+gioOooooMwp&#10;r9adTX60Dj8Q2pKjqSqkXUCiiipMwpr9adTX60ANpr9adTX61USofENoooqjYKY/3qfTH+9U/aJk&#10;JRRRVEhRRRQVEKKKKCgooooAKKKKUtgGP96kpX+9SUwCmyfcNOpsn3DQAj/epKV/vUlBmFFFFAEd&#10;FFFABRRRQZ1AooooMwpqfeb606mp95vrQVEH6U2nP0ptBsFFFFABRRRQAUUUUAFFFFABRRRQZ1Og&#10;UUUUGYUUUUG8fhG/8tKG6Gj/AJaUN0NUvhMpfENoooqSQpr9KdTX6UFR+IbRRRQbBRRRQA6Omn75&#10;p0dNP3zU/aMqgUUUVRAUUUUAI/3aZT3+7TKDGfxBRRRUyJGv1ptOfrTao2j8IUUUUFBRRRQAUUUU&#10;ANXqadTV6mnVoaBRRRQAUUUUEyCiiigkKKKKAI6KKK0AKKKKACiiigApP4/wpaT+P8KUtgFooopg&#10;FR1JUdBnU6EdFFFBmFC/6xfrRQv+sX60Dj8Qr/epKV/vUlA5fEN/5aU6m/8ALSnUEhRRRQAUUUUA&#10;FFFFYz+IAooooh8RUPiCiiitjYKKKKAI5c71oolzvWipkYy+IKKKKIl0/hCiiiqLI6KKKDnCiiig&#10;Bjfe/EUP96hvvfiKH+9QvhRX2RKueG9cl8Oa9DqaH5VbEy/3kPUf571TpGGRjFEldWYRk4yTR7fD&#10;Ks8ayxsGVlBVl7g96dXN/C3WG1PwyttNJuktWMbeu3qv6cfhXSV5so8smj6CnJTgpLqFFFFSUFFF&#10;FABRRRQAUUUUAFFFFABRRRQAUUUUAFFFFABRRRQAUUUUAFFFFABRRRQAUUUUAFFFFABRRRQAUUUU&#10;AFFFFAHwvRRRX3B/JYUUUUAFFFFABRRRQAUUUUAFFFFABRRRQAUUUUAFFFFABRRRQAUUUUAFFFFA&#10;BRRRQAUUUUAFFFFABRRRQAUUUUAFFFFABRRRQAUUUUAFFFFABRRRQAUUUUAFFFFABRRRQAUUUUAF&#10;FFFABRRRQAUUUUAFFFFABRRRQAUUUUAFFFFABRRRQAUUUUAFFFFABRRRQAUUUUAFFFFABRRRQAUU&#10;UUAFFFFABRRRQAUUUUAFFFFABRRRQAUUUUAFFFFABRRU2m6dfaxqEOlaZatNcXEgSGNerMf89e1B&#10;UYuTsjQ8D+DdR8d+IodCsPlU/Pcz7ciKMHlvr6Dua+lNF0jT9B0q30bS4PLt7aMJGvt6+5J5J7k1&#10;i/DL4fWfw+0AWKMsl5Nh764H8T/3R/sjt+J710lctSpzPQ++yfLVgqPNL4pb+Xl/mFFFFYnsBTo6&#10;bTo6CZDqKKKCQooooAKKKKACiiigAooooAKKKKACiiigAooooKj8SHp92lpE+7S0HUFFFFABRRRQ&#10;AUUUUAFFFFABRRRQAUUUUAFFFFABRRRQAUUUUAFFFFABRRRQAUUUUASUUUVmaBRRRQAUUUUAFFFF&#10;ABRRRQAUUUUAOTpTqanSnVMiYhRRRUlBRRRQAUUUUAFFFFABRRRQAUUUUAFFFFABRRRQAUUUUAFF&#10;FFABRRRQAUUUUAFOTrTacnWgqPxDqKKKDYKKKKACiiigBsnVabTpOq02vNxH8X7vyR9Rlf8Aucfn&#10;+oUUUViegNlPX/dptOlPX/dptBMeoUUUUE1AooooMwooooAj/i/z6UUfxf59KKDePwhTR9+nU0ff&#10;oIqDqKKKDMKa/wB7pTqa/WgcfiG1JUdSVUi6gUUUVJmFNfrTqa/WgBtNfrTqa/WqiVD4htFFFUbB&#10;TH+9T6Y/3qn7RMhKKKKokKKKKCohRRRQUFFFFABRRRSlsAx/vUlK/wB6kpgFNk+4adTZPuGgBH+9&#10;SUr/AHqSgzCiiigCOiiigAooooM6gUUUUGYU1PvN9adTU+831oKiD9KbTn6U2g2CiiigAooooAKK&#10;KKACiiigAooooM6nQKKKKDMKKKKDePwjf+WlDdDR/wAtKG6GqXwmUviG0UUVJIU1+lOpr9KCo/EN&#10;ooooNgooooAdHTT9806Omn75qftGVQKKKKogKKKKAEf7tMp7/dplBjP4goooqZEjX602nP1ptUbR&#10;+EKKKKCgooooAKKKKAGr1NOpq9TTq0NAooooAKKKKCZBRRRQSFFFFAEdFFFaAFFFFABRRRQAUn8f&#10;4UtJ/H+FKWwC0UUUwCo6kqOgzqdCOiiigzChf9Yv1ooX/WL9aBx+IV/vUlK/3qSgcviG/wDLSnU3&#10;/lpTqCQooooAKKKKACiiisZ/EAUUUUQ+IqHxBRRRWxsFFFFAEcud60US53rRUyMZfEFFFFES6fwh&#10;RRRVFkdFFFBzhRRRQAxvvfiKH+9Q33vxFD/eoXwor7IlFFFBJ1Xwhv8A7Prlxp7dLiHI/wB5T/gT&#10;Xo1eTeALkW3jCxZjwzMh/FSP516yMY4rjxC/eXPYwMuajbswooornOwKKKKACiiigAooooAKKKKA&#10;CiiigAooooAKKKKACiiigAooooAKKKKACiiigAooooAKKKKACiiigAooooAKKKKAPheiiivuD+Sw&#10;ooooAKKKKACiiigAooooAKKKKACiiigAooooAKKKKACiiigAooooAKKKKACiiigAooooAKKKKACi&#10;iigAooooAKKKKACiiigAooooAKKKKACiiigAooooAKKKKACiiigAooooAKKKKACiiigAooooAKKK&#10;KACiiigAooooAKKKKACiiigAooooAKKKKACiiigAooooAKKKKACiiigAooooAKKKKACiiigAoooo&#10;AKKKKACiiigAooooAKKKktLS81C7jsbC2eaaZgscUa5ZmPYUFRjKUrIbBBcXc6WtpA8ssjBY441J&#10;ZmPQAdzXvPwf+FEfgey/tjWIlk1W4TDnqLdT/AD3Pqfw6dWfCP4PW/gqJdc1xI5tVkXjHK2ykcqv&#10;q3q34DjJPeVzVKl9EfZZPk/1e1astei7f8EKKKKwPpAooooAKdHTadHQTIdRRRQSFFFFABRRRQAU&#10;UUUAFFFFABRRRQAUUUUAFFFFBUfiQ9Pu0tIn3aWg6gooooAKKKKACiiigAooooAKKKKACiiigAoo&#10;ooAKKKKACiiigAooooAKKKKACiiigCSiiiszQKKKKACiiigAooooAKKKKACiiigBydKdTU6U6pkT&#10;EKKKKkoKKKKACiiigAooooAKKKKACiiigAooooAKKKKACiiigAooooAKKKKACiiigApydabTk60F&#10;R+IdRRRQbBRRRQAUUUUANk6rTadJ1Wm15uI/i/d+SPqMr/3OPz/UKKKKxPQGynr/ALtNp7fe/wCA&#10;0ygmPxMKKKKCagUUUUGYUUUUAR/xf59KKKKDePwhTR9+nU0ffoIqDqKKKDMKa/WnU1+tA4/ENqSo&#10;6kqpF1AoooqTMKa/WnU1+tADaa/WnU1+tVEqHxDaKKKo2CmP96n0x/vVP2iZCUUUVRIUUUUFRCii&#10;igoKKKKACiiilLYBj/epKV/vUlMApsn3DTqbJ9w0AI/3qSlf71JQZhRRRQBHRRRQAUUUUGdQKKKK&#10;DMKan3m+tOpqfeb60FRB+lNpz9KbQbBRRRQAUUUUAFFFFABRRRQAUUUUGdToFFFFBmFFFFBvH4Rv&#10;/LShuho/5aUN0NUvhMpfENoooqSQpr9KdTX6UFR+IbRRRQbBRRRQA6Omn75p0dNP3zU/aMqgUUUV&#10;RAUUUUAI/wB2mU9/u0ygxn8QUUUVMiRr9abTn602qNo/CFFFFBQUUUUAFFFFADV6mnU1epp1aGgU&#10;UUUAFFFFBMgooooJCiiigCOiiitACiiigAooooAKT+P8KWk/j/ClLYBaKKKYBUdSVHQZ1OhHRRRQ&#10;ZhQv+sX60UL/AKxfrQOPxCv96kpX+9SUDl8Q3/lpTqb/AMtKdQSFFFFABRRRQAUUUVjP4gCiiiiH&#10;xFQ+IKKKK2NgooooAjlzvWiiXO9aKmRjL4gooooiXT+EKKKKosjooooOcKKKKAGN978RQ/3qG+9+&#10;Iof71C+FFfZEooooJLnhtmXxJpxH/P8AQj/x8V7IM45ryHwfbtdeKdPiA6XSv/3z839K9eHHFceI&#10;/iI9TL/4bfmFFFFc56AUUUUAFFFFABRRRQAUUUUAFFFFABRRRQAUUUUAFFFFABRRRQAUUUUAFFFF&#10;ABRRRQAUUUUAFFFFABRRRQAUUUUAfC9FFFfcH8lhRRRQAUUUUAFFFFABRRRQAUUUUAFFFFABRRRQ&#10;AUUUUAFFFFABRRRQAUUUUAFFFFABRRRQAUUUUAFFFFABRRRQAUUUUAFFFFABRRRQAUUUUAFFFFAB&#10;RRRQAUUUUAFFFFABRRRQAUUUUAFFFFABRRRQAUUUUAFFFFABRRRQAUUUUAFFFFABRRRQAUUUUAFF&#10;FFABRRRQAUUUUAFFFFABRRRQAUUUUAFFFFABRRRQAUUUUAFFFFABQTgZNGa6j4e/CXxH4+mW5VWt&#10;dPDfPeSL971CD+I/oPXtScox1ZtRoVsRUUKauzD8P+HdY8V6mmj6DYPcTSdl+6o/vMegHvXvPwy+&#10;EmkfD62+1yst1qci4muivCD+6noPfqfbpWz4P8FeH/BGljTNBs9gbBmmbmSVvVj3/kO1a1c1Spza&#10;I+2yvJqeDtUqay/Benn5hRRRWJ7gUUUUAFFFFABTo6bTo6CZDqKKKCQooooAKKKKACiiigAooooA&#10;KKKKACiiigAooooKj8SHp92lpE+7S0HUFFFFABRRRQAUUUUAFFFFABRRRQAUUUUAFFFFABRRRQAU&#10;UUUAFFFFABRRRQAUUUUASUUUVmaBRRRQAUUUUAFFFFABRRRQAUUUUAOTpTqanSnVMiYhRRRUlBRR&#10;RQAUUUUAFFFFABRRRQAUUUUAFFFFABRRRQAUUUUAFFFFABRRRQAUUUUAFOTrTacnWgqPxDqKKKDY&#10;KKKKACiiigBsnVabTpOq02vNxH8X7vyR9Rlf+5x+f6hRRRWJ6Ajfe/4DTKe33v8AgNMoJj8TCiii&#10;gmoFFFFBmFFFFAEdFFFBvH4Qpo+/TqaPv0EVB1FFFBmFNfrTqa/WgcfiG1JUdSVUi6gUUUVJmFNf&#10;rTqa/WgBtNfrTqa/WqiVD4htFFFUbBTH+9T6Y/3qn7RMhKKKKokKKKKCohRRRQUFFFFABRRRSlsA&#10;x/vUlK/3qSmAU2T7hp1Nk+4aAEf71JSv96koMwooooAjooooAKKKKDOoFFFFBmFNT7zfWnU1PvN9&#10;aCog/Sm05+lNoNgooooAKKKKACiiigAooooAKKKKDOp0CiiigzCiiig3j8I3/lpQ3Q0f8tKG6GqX&#10;wmUviG0UUVJIU1+lOpr9KCo/ENooooNgooooAdHTT9806Omn75qftGdQKKKKozCiiigBH+7TKe/3&#10;aZQYz+IKKKKmRI1+tNpz9abVG0fhCiiigoKKKKACiiigBq9TTqavU06tDQKKKKACiiigmQUUUUEh&#10;RRRQBHRRRWgBRRRQAUUUUAFJ/H+FLSfx/hSlsAtFFFMAqOpKjoM6nQjooooMwoX/AFi/Wihf9Yv1&#10;oHH4hX+9SUr/AHqSgcviG/8ALSnU3/lpTqCQooooAKKKKACiiisZ/EAUUUUQ+IqHxBRRRWxsFFFF&#10;AEcud60US53rRUyMZfEFFFFES6fwhRRRVFkdFFFBzhRRRQAxvvfiKH+9Q33vxFD/AHqF8KK+yJRR&#10;SMSBxQSdD8L7ZrnxZHIBxDC7sfw2/wBa9QAwMVxPwb0xktbvV5F/1jiKP8OT/MflXbVw15XqHtYO&#10;PLh156hRRRWJ1BRRRQAUUUUAFFFFABRRRQAUUUUAFFFFABRRRQAUUUUAFFFFABRRRQAUUUUAFFFF&#10;ABRRRQAUUUUAFFFFABRRRQB8L0UUV9wfyWFFFFABRRRQAUUUUAFFFFABRRRQAUUUUAFFFFABRRRQ&#10;AUUUUAFFFFABRRRQAUUUUAFFFFABRRRQAUUUUAFFFFABRRRQAUUUUAFFFFABRRRQAUUUUAFFFFAB&#10;RRRQAUUUUAFFFFABRRRQAUUUUAFFFFABRRRQAUUUUAFFFFABRRRQAUUUUAFFFFABRRRQAUUUUAFF&#10;FFABRRRQAUUUUAFFFFABRRRQAUUUUAFFFFABRQTjrT7W2ub64WzsbeSaaRsRxRIWZj6ACgqMZS0Q&#10;yrGk6RquvXq6bouny3Vw/wB2KFcn6+w9zxXf+Cf2dde1RVvvGFy2n27c/ZY8NO316qv6n2Fet+Gv&#10;CXh7wjZ/YPD+lR26Hl2XlnPqzHkn61lKrGOx72ByLEYi0qvux/H7unzOA+H/AOzxZaeY9W8cSLdT&#10;YBWwjb92p/2j/Gfbp9a9PihjhjWKBFVFXCqq4AHoKdjHQUVzSlKW59dhcHh8JT5acbfm/VhRRRUn&#10;UFFFFABRRRQAUUUUAFOjptOjoJkOooooJCiiigAooooAKKKKACiiigAooooAKKKKACiiigqPxIen&#10;3aWkT7tLQdQUUUUAFFFFABRRRQAUUUUAFFFFABRRRQAUUUUAFFFFABRRRQAUUUUAFFFFABRRRQBJ&#10;RRRWZoFFFFABRRRQAUUUUAFFFFABRRRQA5OlOpqdKdUyJiFFFFSUFFFFABRRRQAUUUUAFFFFABRR&#10;RQAUUUUAFFFFABRRRQAUUUUAFFFFABRRRQAU5OtNpydaCo/EOooooNgooooAKKKKAGydVptOk6rT&#10;a83Efxfu/JH1GV/7nH5/qFFFFYnoCN97/gNMp7fe/wCA0ygmPxMKKKKCagUUUUGYUUUUAR0UUUG8&#10;fhCmj79Opo+/QRUHUUUUGYU1+tOpr9aBx+IbUlR1JVSLqBRRRUmYU1+tOpr9aAG01+tOpr9aqJUP&#10;iG0UUVRsFMf71Ppj/eqftEyEoooqiQooooKiFFFFBQUUUUAFFFFKWwDH+9SUr/epKYBTZPuGnU2T&#10;7hoAR/vUlK/3qSgzCiiigCOiiigAooooM6gUUUUGYU1PvN9adTU+831oKiD9KbTn6U2g2CiiigAo&#10;oooAKKKKACiiigAooooM6nQKKKKDMKKKKDePwjf+WlDdDR/y0oboapfCZS+IbRRRUkhTX6U6mv0o&#10;Kj8Q2iiig2CiiigB0dNP3zTo6afvmp+0Z1AoooqjMKKKKAEf7tMp7/dplBjP4goooqZEjX602nP1&#10;ptUbR+EKKKKCgooooAKKKKAGr1NOpq9TTq0NAooooAKKKKCZBRRRQSFFFFAEdFFFaAFFFFABRRRQ&#10;AUn8f4UtJ/H+FKWwC0UUUwCo6kqOgzqdCOiiigzChf8AWL9aKF/1i/WgcfiFf71JSv8AepKBy+Ib&#10;/wAtKdTf+WlOoJCiiigAooooAKKKKxn8QBRRRRD4iofEFFFFbGwUUUUARy53rRRLnetFTIxl8QUU&#10;UURLp/CFFFFUWR0UUUHOFFFFADG+9+Iof71Dfe/EUP8AeoXwor7IlIoeSQRRx7mZsKo7mlJwMmuk&#10;+GPh46trX9qzx7rez+Zcj70nYfh1/KplLljdlU6bqVFFHeeF9IXQtDt9MA+ZI8ye7nlv1rQoorzW&#10;7u7PejFRikgooooKCiiigAooooAKKKKACiiigAooooAKKKKACiiigAooooAKKKKACiiigAooooAK&#10;KKKACiiigAooooAKKKKACiiigD4Xooor7g/ksKKKKACiiigAooooAKKKKACiiigAooooAKKKKACi&#10;iigAooooAKKKKACiiigAooooAKKKKACiiigAooooAKKKKACiiigAooooAKKKKACiiigAooooAKKK&#10;KACiiigAooooAKKKKACiiigAooooAKKKKACiiigAooooAKKKKACiiigAooooAKKKKACiiigAoooo&#10;AKKKKACiiigAooooAKKKKACiijOOtABRUljaXmp3C2enWctxM33YYYyzH8BXYeHvgJ8QNd2ve2ce&#10;mxkj5rx/mx67FyfwOKTlGO500cLiMRK1ODfov12OLq1o+g674hu/sWhaXNdSfxLDHux9T0H417V4&#10;Z/Z08GaSy3GuzTanLj7sn7uMH/dU5P4k13OnaZp+k2q2Wl2ENvCvCxQRhVH4CspVo9D3cLw5WnZ1&#10;pcq7LV/5HkHhT9mzVbsLdeMdVW1jIB+y2hDSfQscqPwzXqHhjwR4X8IW/keHtIjg3cNL96R/qx5P&#10;8q1qKxlUlI+kwuW4PCfw4693q/8AgBRRRWZ3BRRRQAUUUUAFFFFABRRRQAUUUUAFOjptOjoJkOoo&#10;ooJCiiigAooooAKKKKACiiigAooooAKKKKACiiigqPxIen3aWkT7tLQdQUUUUAFFFFABRRRQAUUU&#10;UAFFFFABRRRQAUUUUAFFFFABRRRQAUUUUAFFFFABRRRQBJRRRWZoFFFFABRRRQAUUUUAFFFFABRR&#10;RQA5OlOpqdKdUyJiFFFFSUFFFFABRRRQAUUUUAFFFFABRRRQAUUUUAFFFFABRRRQAUUUUAFFFFAB&#10;RRRQAU5OtNpydaCo/EOooooNgooooAKKKKAGydVptOk6rTa83Efxfu/JH1GV/wC5x+f6hRRRWJ6A&#10;jfe/4DTKe33v+A0ygmPxMKKKKCagUUUUGYUUUUAR0UUUG8fhCmj79Opo+/QRUHUUUUGYU1/vdKdT&#10;X60Dj8Q2pKjqSqkXUCiiipMwpr9adTX60ANpr9adTX61USofENoooqjYKY/3qfTH+9U/aJkJRRRV&#10;EhRRRQVEKKKKCgooooAKKKKUtgGP96kpX+9SUwCmyfcNOpsn3DQAj/epKV/vUlBmFFFFAEdFFFAB&#10;RRRQZ1AooooMwpqfeb606mp95vrQVEH6U2nP0ptBsFFFFABRRRQAUUUUAFFFFABRRRQZ1OgUUUUG&#10;YUUUUG8fhG/8tKG6Gj/lpQ3Q1S+Eyl8Q2iiipJCmv0p1NfpQVH4htFFFBsFFFFADo6afvmnR00/f&#10;NT9oyqBRRRVEBRRRQAj/AHaZT3+7TKDGfxBRRRUyJGv1ptOfrTao2j8IUUUUFBRRRQAUUUUANXqa&#10;dTV6mnVoaBRRRQAUUUUEyCiiigkKKKKAI6KKK0AKKKKACiiigApP4/wpaT+P8KUtgFooopgFR1JU&#10;dBnU6EdFFFBmFC/6xfrRQv8ArF+tA4/EK/3qSlf71JQOXxDf+WlOpv8Ay0p1BIUUUUAFFFFABRRR&#10;WM/iAKKKKIfEVD4gooorY2CiiigCOXO9aKJc71oqZGMviCiiiiJdP4QoooqiyOiiig5wooooAY33&#10;vxFD/eoPzPz60hWSSdYYo2ZnYKqr1JPaj7KK+ySWGn3er30em2Me6SRwF9vc+w61694d0O18PaTF&#10;pdqOE5kb++3c/wCe1ZPgHwUnhy1+2XyKbyZfn7+Wv90f1rpAMDArirVOZ2Wx62Ew/s480t3+AUUU&#10;VgdgUUUUAFFFFABRRRQAUUUUAFFFFABRRRQAUUUUAFFFFABRRRQAUUUUAFFFFABRRRQAUUUUAFFF&#10;FABRRRQAUUUUAFFFFAHwvRRRX3B/JYUUUUAFFFFABRRRQAUUUUAFFFFABRRRQAUUUUAFFFFABRRR&#10;QAUUUUAFFFFABRRRQAUUUUAFFFFABRRRQAUUUUAFFFFABRRRQAUUUUAFFFFABRRRQAUUUUAFFFFA&#10;BRRRQAUUUUAFFFFABRRRQAUUUUAFFFFABRRRQAUUUUAFFFFABRRRQAUUUUAFFFFABRRnHWkQiR9k&#10;Z3MeiryTQPll2Foq9aeFfFd+A1j4X1CVT0ZLNyPzxWnafCb4lXxxB4Oul/67bY//AEMip5kaxwuI&#10;n8MG/RM56iu4tf2eviPcjMsNjb/9drrp/wB8g1s6d+zHqsoV9X8V28f95ba2Z/1JX+VHtIdzshlO&#10;YVNoP56fnY8uor2zTv2Z/B9vIsmpaxqF1/eUMsan8gT+tdBpvwa+Gmltvh8LQysP4rpml/RiR+lZ&#10;+2idtLh3Gz+JqPz/AMkfOtvDNdzLb2sDyyN92ONSzH8BXQaV8JfiNrDr9m8K3Uat/wAtLpRCB/33&#10;gn8BX0VZ6Zp2nR+Tp1hDbr/dhhC/yqxU+28j0aPDVNfxZt+it+dzxjRP2ZdeuCJNf8RW9sv/ADzt&#10;YzI35naB+tdfoX7P3w+0hd17bXGoSf3ruU7f++VwMfXNdxRWbqTfU9Wjk+AobQT9dfz0/AraZo+l&#10;aNb/AGXSdMt7WMfwW8IUfoKs0UVmejGMYq0QooooKCiiigAooooAKKKKACiiigAooooAKKKKACii&#10;igAp0dNp0dBMh1FFFBIUUUUAFFFFABRRRQAUUUUAFFFFABRRRQAUUUUFR+JD0+7S0ifdpaDqCiii&#10;gAooooAKKKKACiiigAooooAKKKKACiiigAooooAKKKKACiiigAooooAKKKKAJKKKKzNAooooAKKK&#10;KACiiigAooooAKKKKAHJ0p1NTpTqmRMQoooqSgooooAKKKKACiiigAooooAKKKKACiiigAooooAK&#10;KKKACiiigAooooAKKKKACnJ1ptOTrQVH4h1FFFBsFFFFABRRRQA2TqtNp0nVabXm4j+L935I+oyv&#10;/c4/P9QooorE9AbKev8Au02nSnr/ALtNoJj1CiiigmoFFFFBmFFFFAEf8X+fSij+L/PpRQbx+EKa&#10;Pv06mj79BFQdRRRQZhTX606mv1oHH4htSVHUlVIuoFFFFSZhTX606mv1oAbTX606mv1qolQ+IbRR&#10;RVGwUx/vU+mP96p+0TISiiiqJCiiigqIUUUUFBRRRQAUUUUpbAMf71JSv96kpgFNk+4adTZPuGgB&#10;H+9SUr/epKDMKKKKAI6KKKACiiigzqBRRRQZhTU+831p1NT7zfWgqIP0ptOfpTaDYKKKKACiiigA&#10;ooooAKKKKACiiigzqdAooooMwooooN4/CN/5aUN0NH/LShuhql8JlL4htFFFSSFNfpTqa/SgqPxD&#10;aKKKDYKKKKAHR00/fNOjpp++an7RlUCiiiqICiiigBH+7TKe/wB2mUGM/iCiiipkSNfrTac/Wm1R&#10;tH4QooooKCiiigAooooAavU06mr1NOrQ0CiiigAooooJkFFFFBIUUUUAR0UUVoAUUUUAFFFFABSf&#10;x/hS0n8f4UpbALRRRTAKjqSo6DOp0I6KKKDMKF/1i/Wihf8AWL9aBx+IV/vUlK/3qSgcviG/8tKd&#10;Tf8AlpTqCQooooAKKKKACiiisZ/EAUUUUQ+IqHxBRRRWxsFFFFAEcud60US53rRUyMZfEFFFFES6&#10;fwhRRRVFkdFFFBzhRmjOOtT6Po+p69drZ6ZbeY/8TfwoPUnsKUthxjKTsiukUtxOtvbQtJI7ARoo&#10;yWPpXovgfwDHoSrquqKsl6y/KvVYfb6+p/KrfhPwTp/hlfOZRNdsMPcEfd9l9B+prdC7elclSs5K&#10;yPVw2F9n709/yADHQUUUVzncFFFFABRRRQAUUUUAFFFFABRRRQAUUUUAFFFFABRRRQAUUUUAFFFF&#10;ABRRRQAUUUUAFFFFABRRRQAUUUUAFFFFABRRRQAUUUUAfC9FFFfcH8lhRRRQAUUUUAFFFFABRRRQ&#10;AUUUUAFFFFABRRRQAUUUUAFFFFABRRRQAUUUUAFFFFABRRRQAUUUUAFFFFABRRRQAUUUUAFFFFAB&#10;RRRQAUUUUAFFFFABRSxK8sghhRndvuooyT+FbGmfDvx5q7AWPhO+bPRpITGv5vgUGlOjUqaRi36K&#10;5jUV21l+z58RbtQ06WVrn/ntdZI/75DVu2H7MtwQDqfi1V/vLb2mcfiW/pU88e53U8px9TaD+dl+&#10;djywnHWgnAya9q0/9m7wZBh77U9Quf8AZaRUU/kuf1rWtPgZ8M7U/N4eaU9f311I36bsfpU+0R1Q&#10;4fx0t7L5/wCSZ8/bl9aQyIv3mA/Gvpmz+HngWwANr4R09cdzaqT+ZFaNvpOl2n/HpptvF/1zhVf5&#10;Cp9p5HVHhup9qa+5v/I+X7XSNYvjiz0i6m/65W7N/IVdh8DeNrg5h8I6k2f+nGT/AAr6ZCBRhadR&#10;7SXY6I8N0+s393/BPm+L4VfEmcZj8G3n/bRVX/0IirUXwR+J8/8AzLBT/fuov/iq+idi+lIYwan2&#10;sjaPDmE6yl+H+R4DH8APiS//ADDrZf8AevFqYfs6/EVup09f967P9Fr3jYKPLHXJo9pI0/1fwH97&#10;7/8AgHhafs3/ABCc4+2aSPrdSf8Axup4/wBmbxo/E2s6av8Ae2tI2P8Ax0V7cFC9KWj2kio5DgV0&#10;f3niyfsyeI8/vvE9mv8Ad2wu2f5VOv7LuqsuZPGUCnuFsmP/ALPXsVFL2kjT+w8v/k/F/wCZ5Cv7&#10;Lk6tlvGa+/8AoP8A9nUyfsvRk/P4zb/gNj/9nXrFFHtJdyv7Fy7+T8f+CeUp+y7Zfx+M5v8AwCH/&#10;AMXUi/sv6LnMniy7P+7boP8AGvUqKXtJdx/2Pl3/AD7/ABZ5jH+zD4ZX/W+JNRP+75Y/9lNWIf2Z&#10;/BSHMmr6o/8AvTR/lwlejUUpVJ9zWOU5ff4EcHF+zr8PY+ZFvpOf4rrr+QFWI/gD8M0OTo8zf715&#10;J/Q12lFT7Sfc0WW4CP8Ay7j9yOSj+B3wxgPHhZW/66XUrfzartv8LPh3bcxeDNPP+/bhv/Qs10FF&#10;Lnl3NI4PBx+GEV8l/kZtt4Q8LWY22vhrT4/92zT/AAq9HZ2tvxBaxx+yRgfyqSijmZtGjTjsgooo&#10;qTSwUUUUAFFFFABRRRQAUUUUAFFFFABRRRQAUUUUAFFFFABRRRQAUUUUAFFFFABRRRQAUUUUAFOj&#10;ptOjoJkOooooJCiiigAooooAKKKKACiiigAooooAKKKKACiiigqPxIen3aWkT7tLQdQUUUUAFFFF&#10;ABRRRQAUUUUAFFFFABRRRQAUUUUAFFFFABRRRQAUUUUAFFFFABRRRQBJRRRWZoFFFFABRRRQAUUU&#10;UAFFFFABRRRQA5OlOpqdKdUyJiFFFFSUFFFFABRRRQAUUUUAFFFFABRRRQAUUUUAFFFFABRRRQAU&#10;UUUAFFFFABRRRQAU5OtNpydaCo/EOooooNgooooAKKKKAGydVptOk6rTa83Efxfu/JH1GV/7nH5/&#10;qFFFFYnoDZT1/wB2m06U9f8AdptBMeoUUUUE1AooooMwooooAj/i/wA+lFH8X+fSig3j8IU0ffp1&#10;NH36CKg6iiigzCmv1p1Nf73SgcfiG1JUdSVUi6gUUUVJmFNfrTqa/WgBtNfrTqa/WqiVD4htFFFU&#10;bBTH+9T6Y/3qn7RMhKKKKokKKKKCohRRRQUFFFFABRRRSlsAx/vUlK/3qSmAU2T7hp1Nk+4aAEf7&#10;1JSv96koMwooooAjooooAKKKKDOoFFFFBmFNT7zfWnU1PvN9aCog/Sm05+lNoNgooooAKKKKACii&#10;igAooooAKKKKDOp0CiiigzCiiig3j8I3/lpQ3Q0f8tKG6GqXwmUtxtFFFSSFNfpTqa/SgqPxDaKK&#10;KDYKKKKAHR00/fNOjpp++an7RnUCiiiqMwooooAR/u0ynv8AdplBjP4goooqZEjX602nP1ptUbR+&#10;EKKKKCgooooAKKKKAGr1NOpq9TTq0NAooooAKKKKCZBRRRQSFFFFAEdFFFaAFFFFABRRRQAUn8f4&#10;UtJ/H+FKWwC0UUUwCo6kqOgzqdCOiiigzChf9Yv1ooX/AFi/WgcfiFf71JSv96koHL4hv/LSnU3/&#10;AJaU6gkKKKKACiiigAooorGfxAFFFFEPiKh8QUUUVsbBRRRQBHLnetFEud60VMjGXxBRRRREun8I&#10;UUm5fWlRXnkEMCszNwqquSaosjpoYsdiqSxOAMda6LQvhj4g1MrNf4s4f+mnLn/gP+OK7Tw/4K0L&#10;w9iS2tvMmHW4m+Zvw9PwrGdaMfMqlg6lTV6I4/w18MdT1Zlu9Y3WsHXb/wAtG/D+EfX8q77SdH0/&#10;Q7VbLTLVYo19Ore5Pc1aorlnUlPc9Sjh6dHbfuFFFFZmwUUUUAFFFFABRRRQAUUUUAFFFFABRRRQ&#10;AUUUUAFFFFABRRRQAUUUUAFFFFABRRRQAUUUUAFFFFABRRRQAUUUUAFFFFABRRRQAUUUUAfC9FFF&#10;fcH8lhRRRQAUUUUAFFFFABRRRQAUUUUAFFFFABRRRQAUUUUAFFFFABRRRQAUUUUAFFFFABRRRQAU&#10;UUUAFFFFABRRRQAUUUUAFFBOOtPtra6vp1tbC2kmlb7scMZZj+AoKUZS0QyjOOtdp4c+AvjnXNk1&#10;/FHpsLc7rlsvj/cH9SK7zQP2d/BmmKr6w9xqUq8t5knlx/8AfK84+pNS5RR6WHyfHYjVRsu70/Df&#10;8DxG1trq+nW2srWSaRvuxxIWY/gK6jRvgv8AETXIxKmifZUb+K+k8v8A8d5b9K940zQ9I0SLydJ0&#10;q3tU/u28Krn8qvexFZyqdj2qHDtNa1pN+mn+f6Hk2jfsyqwWTX/E7erx2cOMe25s/wAq6nSfgZ8O&#10;dJZZG0Y3Tr/FeTM4P/Achf0rsKKzc5dz1qOV4Gj8MF89fzuVbDRNI0qPytM0u3t19LeBU/kKsBSD&#10;kmnUVJ3RpxjokFFFFBQUUUUAFFFFABRRRQBJRRRQAUUUUAFFFFABRRRQAUUUUAFFFFABRRRUyKiF&#10;FFFSUFFFFABRRRQAUUUUAFFFFABRRRQAUUUUAFFFFABRRRQAUUUUAFFFFABRRRQAUUUUAFFFFABR&#10;RRQAUUUUAFFFFABTo6bTo6CZDqKKKCQooooAKKKKACiiigAooooAKKKKACiiigAooooKj8SHp92l&#10;pE+7S0HUFFFFABRRRQAUUUUAFFFFABRRRQAUUUUAFFFFABRRRQAUUUUAFFFFABRRRQAUUUUASUUU&#10;VmaBRRRQAUUUUAFFFFABRRRQAUUUUAOTpTqanSnVMiYhRRRUlBRRRQAUUUUAFFFFABRRRQAUUUUA&#10;FFFFABRRRQAUUUUAFFFFABRRRQAUUUUAFOTrTacnWgqPxDqKKKDYKKKKACiiigBsnVabTpOq02vN&#10;xH8X7vyR9Rlf+5x+f6hRRRWJ6Ajfe/4DTKe33v8AgNMoJj8TCiiigmoFFFFBmFFFFAEdFFFBvH4Q&#10;po+/TqaPv0EVB1FFFBmFNfrTqa/WgcfiG1JUdSVUi6gUUUVJmFNfrTqa/WgBtNfrTqa/WqiVD4ht&#10;FFFUbBTH+9T6Y/3qn7RMhKKKKokKKKKCohRRRQUFFFFABRRRSlsAx/vUlK/3qSmAU2T7hp1Nk+4a&#10;AEf71JSv96koMwooooAjooooAKKKKDOoFFFFBmFNT7zfWnU1PvN9aCog/Sm05+lNoNgooooAKKKK&#10;ACinRQzTv5dvCzt/dVcmtSy8G6zcYaVFhU/89G5/KpcktxxjKWyMmiuqtfAdjG2by7kk9l+UVoWv&#10;hzRbQZj0+PP95/mP61LqRNo4eo99Dh4o5Jm2xRsx9FXNWItF1if/AFWmTfjGQP1rvI4o4htjjVR6&#10;KuKdU+28h/VE92cTF4S16X/ly2/70i/41IvgnXupEI+sn/1q7Kip9rIr6pS8zkV8CawTk3FuP+BN&#10;/hUg8A3+cPfw/gprqqKPaSNFh6Zy5+H16PmXUY/+/ZpG+H92V41KPd6eWf8AGupoo9tMX1aj2OT/&#10;AOFe3/8A0EYf++DR/wAK9v8A/oIw/wDfBrrKKPaSF9Vo9jkz8PdQ/h1CE/8AATTX+HmpkYF9D+td&#10;dRR7SQ/qtE45vh5qqji8t/xJH9KT/hXusD/l8t//AB7/AArsqKPaSF9Xp+Zxp+Hutfw3Nt/30w/p&#10;Sf8ACvdc/wCfi1/7+N/8TXZ0Ue0kH1emcWvgHXlOPMtj/wBtG/8AiaD4B14nO+3/AO/h/wAK7Sij&#10;2kgeFpvucT/wgXiD/p3/AO/3/wBag+A9eAzth/7/AH/1q7aij2kifqlLzOH/AOEF8Q/88of+/tDe&#10;BvEI4EEZ/wC2wruKKPaSD6nS8zhW8C+IyuPs0f8A3+FN/wCEE8R/8+i/9/l/xrvKKPayJeCovqzg&#10;f+EJ8SZx9hH/AH+X/Gmt4L8TA4Gm/wDkRf8AGvQKKPaSF9Rpd3/XyPPZfBfiUfMNNJ/7aL/jUZ8H&#10;eJgM/wBkv/32v+NejUUe1kP6nTXV/wBfI84bwl4kQZOkSfhg/wBaY3hjxEgy2jXH4JmvSqKftpB9&#10;Tj3Z5m3h7Xk66Ndf9+WNN/sPWv8AoEXX/gO3+FenUU/beQfU49zy9tI1dBltLuP+/Lf4U06dqI66&#10;fN/35b/CvUqMnpR7byD6mu55SbW7XlrWQZ9YzUbuI/8AWfL/AL3FetU0xREY8pfyqvb+QfVf734H&#10;k+/PQr+dKpY9RXqr2VnJ/rLSJvrGKhfRdIbrpVsf+2C/4Ue28hfVZdzzEHPSivSn8M+HpB82jW34&#10;QgVA/gzw1JnOlKv+6zD+Rqvbx7ESwlTo0eeUV3zeAfDLcixcf9vD/wCNNPw98NMMmCYfS4NHtoE/&#10;VKvkcHRXcSfDfw83Km4Df9dh/hTT8NNDPS7ul+kg/wAKr21MX1WscLRXbN8L9HIIXU7v/wAc/wAK&#10;a3wv07/lnqlx/wACVf8ACqjWpi+q1uxxdFdkfhdaE/Lq8g/7Zg/1po+FkXbXG/G3H/xVHtqfcPqt&#10;Xt+Rx9FdcfhWM5GuH/wH/wDsqa/wsY/c1z/yX/8Asqr21PuH1at2/I5Ok/j/AArrG+Fky/c1tT9Y&#10;T/jSH4WXR66xH/35P+NT7en3J+r1uxytFdR/wqq8/wCgxD/35b/Gmn4WagDt/teFv+2Zo9tT7h9X&#10;rdjmajrqm+F2pgfu9UhPsykVH/wqzWh01K2/8e/wqvbQ7mc8PWl9k5UnJzRuHrXTH4V69uyL61/7&#10;6b/CkPws8QHpd2v/AH8b/wCJo9tT7k/Vq38pzVAJ3qRXR/8ACr/E3/Paz/7/ADf/ABFIfhf4mAz5&#10;tn/3+b/4mj2lPuH1eqvss55/vUldF/wrDxPuxutP+/zf/E00/DHxUD/y6n6TH/Cj2lPuKWHrXvys&#10;53/lpTj0reb4ZeKd2Qtv/wB/v/rUN8M/FajiK3/Caj2lPuL2Fb+VmDRW5/wrTxX/AM8If/AikPw0&#10;8WAZEEZ9hcCq9pT7h9XrfysxKK3P+FceLf8An0j/APAhaD8OPFuP+POP/wACFo9pT7i+r4j+V/cY&#10;dFbQ+Hni3vYJ/wB/l/xo/wCFeeLP+fBf+/y/41jKUebcfsa3Z/cYtFbh+G3iw/8ALpH/AN/1/wAa&#10;B8MvFnXyYV/7bCiMoJ7jjRrfysw6K3h8MPFZ53Wq/wC9Of8A4mpYvhR4gf8A19/ar/uszf0Fae2p&#10;9zX2NX+VnOUV1sXwjuMfvddQf7kJ/wAaswfCTTl/4+dYuH/3FVf55qfbU+5X1et2/FHDS8EGmscD&#10;NekQfDLwrHjzreebH/PS4I/litK08L+HbEYttFtlx/E0IY/mamWIj0K+o1JO7aPKbWy1HUOLGwmm&#10;/wCuURb+VbVh8OfFN7hpbRLde7TSDP5DNekoiouxUVR/sinVn9Yl0R0QwMI7u5yOm/CXSom8zU9Q&#10;kuP9iMbF/qf5V0enaJpWkR+VpthHDxjcq/Mfqepq3RWMpyluzohRp0/hQUUUVJoFFFFABRRRQAUU&#10;UUAFFFFABRRRQAUUUUAFFFFABRRRQAUUUUAFFFFABRRRQAUUUUAFFFFABRRRQAUUUUAFFFFABRRR&#10;QAUUUUAFFFFABRRRQAUUUUAfC9FFFfcH8lhRRRQAUUUUAFFFFABRRRQAUUUUAFFFFABRRRQAUUUU&#10;AFFFFABRRRQAUUUUAFFFFABRRRQAUUUUAFFFFABRRnHWtLwz4P8AEfjC6NpoGmPNt+/M3EafVjx+&#10;HWg0p06lSSjFXb6Iza0vDfg7xR4uufs2gaRJPzhpdu2Nfqx4H55r1bwX+zzoOlhb3xRcf2hcKQ3k&#10;rlYV9vV/xwPavQrOxt7CFLWzt44oo1wscaBVX6AVn7TsfQYPIK1S0qz5V2W/+SPL/Cv7OFpHtuvG&#10;WqGZu9rZ5VR9X6n8AK9G0Twr4e8N24tdD0iG3UDH7tPmb6nqfxNaFFZ3b3PpMPgcLhVaEV67v7xo&#10;jUHIp1FFB2CN2+tLSN2+tLUyAKKKKkAooooAKKKKACiiigAooooAKKKKAJKKKKACiiigAooooAKK&#10;KKACiiigAooooAKKKKmRUQoooqSgooooAKKKKACiiigAooooAKKKKACiiigAooooAKKKKACiiigA&#10;ooooAKKKKACiiigAooooAKKKKACiiigAooooAKdHTadHQTIdRRRQSFFFFABRRRQAUUUUAFFFFABR&#10;RRQAUUUUAFFFFBUfiQ9Pu0tIn3aWg6gooooAKKKKACiiigAooooAKKKKACiiigAooooAKKKKACii&#10;igAooooAKKKKACiiigCSiiiszQKKKKACiiigAooooAKKKKACiiigBydKdTU6U6pkTEKKKKkoKKKK&#10;ACiiigAooooAKKKKACiiigAooooAKKKKACiiigAooooAKKKKACiiigApydabTk60FR+IdRRRQbBR&#10;RRQAUUUUANk6rTadJ1Wm15uI/i/d+SPqMr/3OPz/AFCiiisT0BG+9/wGmU9vvf8AAaZQTH4mFFFF&#10;BNQKKKKDMKKKKAI6KKKDePwhTR9+nU0ffoIqDqKKKDMKa/WnU1+tA4/ENqSo6kqpF1AoooqTMKa/&#10;WnU1+tADaa/WnU1+tVEqHxDaKKKo2CmP96n0x/vVP2iZCUUUVRIUUUUFRCiiigoKKKKACiiilLYB&#10;j/epKV/vUlMApsn3DTqbJ9w0AI/3qSlf71JQZhRRRQBHRRRQAUUUUGdQKKKKDMKan3m+tOpqfeb6&#10;0FRB+lNpz9KbQbBRQgMh2qpye1b2ieDHn23Orlo16rCD8x+vp/P6VMpKO5UYyk7Ix7HT7vUZfKtL&#10;dpG/i29B9T2roNL8CwoRJqlwWb/nnHwB+Pf9K3ra0gtIxDbQrGo6Kq1JWMqknsdUMPGPxakNrY2l&#10;ivl2lusa/wCyvWpqKKzOjbR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8L0UUV9wfyWFFFF&#10;ABRRRQAUUUUAFFFFABRRRQAUUUUAFFFFABRRRQAUUUUAFFFFABRRRQAUUUUAFFFFABRRQTgZNABU&#10;lnZ3mo3Udjp1tJNNI2I4o1LM34Vu+BPhp4i8eXGbKP7PZq2Jb2ZTtHsv94+w/Eivb/BPw78N+CbP&#10;ydJtczMuJruTmST8ew9hgVMpcp62X5RXxnvP3Y9+/ocJ4F/Z4Zgmo+O5D6jT4W/9DYfyH516np2l&#10;6fpVnHY6dYx28MYxHFEgVV/AVYorFvm3PssLgcPg42gvn1fzAADoKKKKDsCiiigAooooARu31paR&#10;u31pamQBRRRUgFFFFABRRRQAUUUUAFFFFABRRRQBJRRRQAUUUUAFFFFABRRRQAUUUUAFFFFABRRR&#10;UyKiFFFFSUFFFFABRRRQAUUUUAFFFFABRRRQAUUUUAFFFFABRRRQAUUUUAFFFFABRRRQAUUUUAFF&#10;FFABRRRQAUUUUAFFFFABTo6bTo6CZDqKKKCQooooAKKKKACiiigAooooAKKKKACiiigAooooKj8S&#10;Hp92lpE+7S0HUFFFFABRRRQAUUUUAFFFFABRRRQAUUUUAFFFFABRRRQAUUUUAFFFFABRRRQAUUUU&#10;ASUUUVmaBRRRQAUUUUAFFFFABRRRQAUUUUAOTpTqanSnVMiYhRRRUlBRRRQAUUUUAFFFFABRRRQA&#10;UUUUAFFFFABRRRQAUUUUAFFFFABRRRQAUUUUAFOTrTacnWgqPxDqKKKDYKKKKACiiigBsnVabTpO&#10;q02vNxH8X7vyR9Rlf+5x+f6hRRRWJ6Ajfe/4DTKe33v+A0ygmPxMKKKKCagUUUUGYUUUUAR0UUUG&#10;8fhCmj79Opo+/QRUHUUUUGYU1+tOpr9aBx+IbUlR1JVSLqBRRRUmYU1+tOpr9aAG01+tOpr9aqJU&#10;PiG0UUVRsFMf71Ppj/eqftEyEoooqiQooooKiFFFFBQUUUUAFFFFKWwDH+9SUr/epKYBTZPuGnU2&#10;T7hoAR/vUlK/3qSgzCiiigCOiiigAooooM6gUUUUGYU1PvN9adTU+831oKiD9KW1trm8nW2to9zM&#10;flAp9vbz3twttBHuZmwBXZaFoFto0G1cNM3+sk9fb6VMpcp1U6cqkvIh0DwvbaT/AKRcBZbgj7+O&#10;F+n+Na1FFczlKWrO6MYxjZBRRRSK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F6KK&#10;K+4P5LCiiigAooooAKKKKACiiigAooooAKKKKACiiigAooooAKKKKACiiigAooooAKKKKACiijk/&#10;Ko5PAHrQAhYA4r0X4XfBC68QCPXfFiNDZ/ehtPuvOPU/3V/U+1a3wl+Cq2/leKfGNpukbD2ti6/c&#10;9GcHv0wvbvzwPVVRV6Cs5T6I+oyrJea1auvSP+ZFY2Nrp1nHY2FrHDDEu2OONQFUegFTUUVmfWR9&#10;3RBRRRQAUUUUAFFFFABRRRQAjdvrS0jdvrS1MgCiiipAKKKKACiiigAooooAKKKKACiiigCSiiig&#10;AooooAKKKKACiiigAooooAKKKKACiiipkVEKKKKkoKKKKACiiigAooooAKKKKACiiigAooooAKKK&#10;KACiiigAooooAKKKKACiiigAooooAKKKKACiiigAooooAKKKKACnR02nR0EyHUUUUEhRRRQAUUUU&#10;AFFFFABRRRQAUUUUAFFFFABRRRQVH4kPT7tLSJ92loOoKKKKACiiigAooooAKKKKACiiigAooooA&#10;KKKKACiiigAooooAKKKKACiiigAooooAkooorM0CiiigAooooAKKKKACiiigAooooAcnSnU1OlOq&#10;ZExCiiipKCiiigAooooAKKKKACiiigAooooAKKKKACiiigAooooAKKKKACiiigAooooAKcnWm05O&#10;tBUfiHUUUUGwUUUUAFFFFADZOq02nSdVptebiP4v3fkj6jK/9zj8/wBQooorE9ARvvf8BplOlPX/&#10;AHabQTH4mFFFFBNQKKKKDMKKKKAI6KP4v8+lFBvH4Qpo+/TqaPv0EVB1FFFBmFNfrTqa/wB7pQOP&#10;xDakqOpKqRdQKKKKkzCmv1p1NfrQA2mv1p1NfrVRKh8Q2iiiqNgpj/ep9Mf71T9omQlFFFUSFFFF&#10;BUQooooKCiiigAooopS2AY/3qSlf71JTAKbJ9w06myfcNACP96kpX+9SUGYUUUUAR0UUUAFFFFBn&#10;UCiiigzCm9DhRTq1PB+kG/vjeTD93btkZ7t2/LrSk+WN2aUoylKyNrwtoX9l232i4j/fyL83+yPS&#10;taiiuWT5pXZ60YqEbIKKKKRQ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8L0U&#10;UV9wfyWFFFFABRRRQAUUUUAFFFFABRRRQAUUUUAFFFFABRRRQAUUUUAFFFFABRRRQAUUUE4GTQAj&#10;Nt7V6/8ABf4Q/wBn+V4u8U2q/aGw9jayL/qf9th/e9B269emb8EfhX9vePxn4jtt0KtusLd1/wBY&#10;f+eh9vQeoz6Z9gQfPms5S6I+oyfK1pWrL0X6sei7VxS0UVmfWBRRRQAUUUUAFFFFABRRRQAUUUUA&#10;I3b60tI3b60tTIAoooqQCiiigAooooAKKKKACiiigAooooAkooooAKKKKACiiigAooooAKKKKACi&#10;iigAoooqZFRCiiipKCiiigAooooAKKKKACiiigAooooAKKKKACiiigAooooAKKKKACiiigAooooA&#10;KKKKACiiigAooooAKKKKACiiigAp0dNp0dBMh1FFFBIUUUUAFFFFABRRRQAUUUUAFFFFABRRRQAU&#10;UUUFR+JD0+7S0ifdpaDqCiiigAooooAKKKKACiiigAooooAKKKKACiiigAooooAKKKKACiiigAoo&#10;ooAKKKKAJKKKKzNAooooAKKKKACiiigAooooAKKKKAHJ0p1NTpTqmRMQoooqSgooooAKKKKACiii&#10;gAooooAKKKKACiiigAooooAKKKKACiiigAooooAKKKKACnJ1ptOTrQVH4h1FFFBsFFFFABRRRQA2&#10;TqtNp0nVabXm4j+L935I+oyv/c4/P9QooorE9AbKev8Au02nSnr/ALtNoJj1CiiigmoFFFFBmFFF&#10;FAEf8X+fSij+L/PpRQbx+EKaPv06mj79BFQdRRRQZhTX606mv1oHH4htSVHUlVIuoFFFFSZhTX60&#10;6mv1oAbTX606mv1qolQ+IbRRRVGwUx/vU+mP96p+0TISiiiqJCiiigqIUUUUFBRRRQAUUUUpbAMf&#10;71JSv96kpgFNk+4adTZPuGgBH+9SUr/epKDMKKKKAI6KKKACiiigzqBRRRQZhXcaBp/9maZHalfm&#10;xuk/3j1rk9BtBe6zBC33d25voOa7isar6Hdg4by+QUUUVidw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C9FFFfcH8lhRRRQAUUUUAFFFFABRRRQAUUUUAFFFFABRRRQAUU&#10;UUAFFFFABRRRQAUUUUAFdf8ACL4cyeN9a+2ajGf7NtHBn/6at1EY/r6D6iud8OeHtQ8V63b6Fpq/&#10;vJnxuPRF7sfYCvo7wx4c0/wtolvoelx7YoExkgbnbux9yaiUraHtZPl/1qt7Sa92P4vt/mX4oo4I&#10;1iiQKqqAqqOAB2p6fepKVPvVkfZx6D6KKKDcKKKKACiiigAooooAKKKKACiiigBG7fWlpG7fWlqZ&#10;AFFFFSAUUUUAFFFFABRRRQAUUUUAFFFFAElFFFABRRRQAUUUUAFFFFABRRRQAUUUUAFFFFTIqIUU&#10;UVJQUUUUAFFFFABRRRQAUUUUAFFFFABRRRQAUUUUAFFFFABRRRQAUUUUAFFFFABRRRQAUUUUAFFF&#10;FABRRRQAUUUUAFOjptOjoJkOooooJCiiigAooooAKKKKACiiigAooooAKKKKACiiigqPxIen3aWk&#10;T7tLQdQUUUUAFFFFABRRRQAUUUUAFFFFABRRRQAUUUUAFFFFABRRRQAUUUUAFFFFABRRRQBJRRRW&#10;ZoFFFFABRRRQAUUUUAFFFFABRRRQA5OlOpqdKdUyJiFFFFSUFFFFABRRRQAUUUUAFFFFABRRRQAU&#10;UUUAFFFFABRRRQAUUUUAFFFFABRRRQAU5OtNpydaCo/EOooooNgooooAKKKKAGydVptOk6rTa83E&#10;fxfu/JH1GV/7nH5/qFFFFYnoCN97/gNMp7fe/wCA0ygmPxMKKKKCagUUUUGYUUUUAR0UUUG8fhCm&#10;j79Opo+/QRUHUUUUGYU1+tOpr9aBx+IbUlR1JVSLqBRRRUmYU1+tOpr9aAG01+tOpr9aqJUPiG0U&#10;UVRsFMf71Ppj/eqftEyEoooqiQooooKiFFFFBQUUUUAFFFFKWwDH+9SUr/epKYBTZPuGnU2T7hoA&#10;R/vUlK/3qSgzCiiigCOiiigAooooM6gUUUUGZt+Bog2oTTMPuQ4/M/8A1q6mud8BoR9qf3Qfzroq&#10;56nxHqYX+CgooorM6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F6KK&#10;K+4P5LCiiigAooooAKKKKACiiigAooooAKKKKACiiigAooooAKKKKACiiigAoorqPhH4JPjPxWgu&#10;o91nZ4mus9G5+VPxP6A0XsbUaMsRVUIbs9H+BXgEeGtC/t7UYcXuoRghSOYoeoX8ep/D0rvabGoU&#10;cU6ud6n6Bh6EcNRjCGy/q4UqfepKVPvUG8fiH0UUUG4UUUUAFFFFABRRRQAUUUUAFFFFACN2+tLS&#10;N2+tLUyAKKKKkAooooAKKKKACiiigAooooAKKKKAJKKKKACiiigAooooAKKKKACiiigAooooAKKK&#10;KmRUQoooqSgooooAKKKKACiiigAooooAKKKKACiiigAooooAKKKKACiiigAooooAKKKKACiiigAo&#10;oooAKKKKACiiigAooooAKdHTadHQTIdRRRQSFFFFABRRRQAUUUUAFFFFABRRRQAUUUUAFFFFBUfi&#10;Q9Pu0tIn3aWg6gooooAKKKKACiiigAooooAKKKKACiiigAooooAKKKKACiiigAooooAKKKKACiii&#10;gCSiiiszQKKKKACiiigAooooAKKKKACiiigBydKdTU6U6pkTEKKKKkoKKKKACiiigAooooAKKKKA&#10;CiiigAooooAKKKKACiiigAooooAKKKKACiiigApydabTk60FR+IdRRRQbBRRRQAUUUUANk6rTadJ&#10;1Wm15uI/i/d+SPqMr/3OPz/UKKKKxPQEb73/AAGmU9vvf8BplBMfiYUUUUE1AooooMwooooAjooo&#10;oN4/CFNH36dTR9+gioOooooMwpr/AHulOpr9aBx+IbUlR1JVSLqBRRRUmYU1+tOpr9aAG01+tOpr&#10;9aqJUPiG0UUVRsFMf71Ppj/eqftEyEoooqiQooooKiFFFFBQUUUUAFFFFKWwDH+9SUr/AHqSmAU2&#10;T7hp1Nk+4aAEf71JSv8AepKDMKKKKAI6KKKACiiigzqBRRRQZnQeAmPmXUeeyH+ddJXJ+CbgR6s0&#10;B/5aREfiDn/GusrnqfEephf4KCiiiszo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4Xooor7g/ksKKKKACiiigAooooAKKKKACiiigAooooAKKKKACiiigAooooAKKKKAA5&#10;7V9BfCDwd/wiHg+GG5i23d1+/ugw5ViOF/AY/HNeSfCLwqfFnjW3gli3W9r/AKRdbuhVTwPxbH4Z&#10;r6FAwMVnUfQ+myDC/FXl6L9X+n3hRRRWZ9MFKn3qSlT71A4/EPooooNwooooAKKKKACiiigAoooo&#10;AKKKKAEbt9aWkbt9aWpkAUUUVIBRRRQAUUUUAFFFFABRRRQAUUUUASUUUUAFFFFABRRRQAUUUUAF&#10;FFFABRRRQAUUUVMiohRRRUlBRRRQAUUUUAFFFFABRRRQAUUUUAFFFFABRRRQAUUUUAFFFFABRRRQ&#10;AUUUUAFFFFABRRRQAUUUUAFFFFABRRRQAU6Om06OgmQ6iiigkKKKKACiiigAooooAKKKKACiiigA&#10;ooooAKKKKCo/Eh6fdpaRPu0tB1BRRRQAUUUUAFFFFABRRRQAUUUUAFFFFABRRRQAUUUUAFFFFABR&#10;RRQAUUUUAFFFFAElFFFZmgUUUUAFFFFABRRRQAUUUUAFFFFADk6U6mp0p1TImIUUUVJQUUUUAFFF&#10;FABRRRQAUUUUAFFFFABRRRQAUUUUAFFFFABRRRQAUUUUAFFFFABTk602nJ1oKj8Q6iiig2CiiigA&#10;ooooAbJ1Wm06TqtNrzcR/F+78kfUZX/ucfn+oUUUViegI33v+A0ynt97/gNMoJj8TCiiigmoFFFF&#10;BmFFFFAEdFFFBvH4Qpo+/TqaPv0EVB1FFFBmFNfrTqa/3ulA4/ENqSo6kqpF1AoooqTMKa/WnU1+&#10;tADaa/WnU1+tVEqHxDaKKKo2CmP96n0x/vVP2iZCUUUVRIUUUUFRCiiigoKKKKACiiilLYBj/epK&#10;V/vUlMApsn3DTqbJ9w0AI/3qSlf71JQZhRRRQBHRRRQAUUUUGdQKKKKDMn027NhqEN5/zzkBb6d/&#10;0rvFYMMr0PNeeV13g/VBfaYLZ2/eW/yn3Xsf6fhWVSPU7cHOzcWa1FFFYHe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wvRRRX3B/JYUUUUAFFFFABRRRQAUUUUAFFFFABR&#10;RRQAUUUUAFFFFABRRRQAUZx1oqSysp9SvodPtlzJcSrHGPVicCgqN5Ssj2j9nvwz/ZfhSTX54cTa&#10;hNlG7+UvA/Xcfyr0CqujaXb6LpNtpNqP3dtCsaZ7gDGatVg9z9CwtGOHw8YLovx6/iFFFFI6ApU+&#10;9SUqfeoHH4h9FFFBuFFFFABRRRQAUUUUAFFFFABRRRQAjdvrS0jdvrS1MgCiiipAKKKKACiiigAo&#10;oooAKKKKACiiigCSiiigAooooAKKKKACiiigAooooAKKKKACiiipkVEKKKKkoKKKKACiiigAoooo&#10;AKKKKACiiigAooooAKKKKACiiigAooooAKKKKACiiigAooooAKKKKACiiigAooooAKKKKACnR02n&#10;R0EyHUUUUEhRRRQAUUUUAFFFFABRRRQAUUUUAFFFFABRRRQVH4kPT7tLSJ92loOoKKKKACiiigAo&#10;oooAKKKKACiiigAooooAKKKKACiiigAooooAKKKKACiiigAooooAkooorM0CiiigAooooAKKKKAC&#10;iiigAooooAcnSnU1OlOqZExCiiipKCiiigAooooAKKKKACiiigAooooAKKKKACiiigAooooAKKKK&#10;ACiiigAooooAKcnWm05OtBUfiHUUUUGwUUUUAFFFFADZOq02nSdVptebiP4v3fkj6jK/9zj8/wBQ&#10;ooorE9ARvvf8BplPb73/AAGmUEx+JhRRRQTUCiiigzCiiigCOiiig3j8IU0ffp1NH36CKg6iiigz&#10;Cmv1p1NfrQOPxDakqOpKqRdQKKKKkzCmv1p1NfrQA2mv1p1NfrVRKh8Q2iiiqNgpj/ep9Mf71T9o&#10;mQlFFFUSFFFFBUQooooKCiiigAooopS2AY/3qSlf71JTAKbJ9w06myfcNACP96kpX+9SUGYUUUUA&#10;R0UUUAFFFFBnUCiiigzCrGjapJpGoLdJyudsi/3lqvTVAJOR3oLptqV0ehW9zDdwrcW7hkcZVhUl&#10;cb4a8QtpEvkXeTbu3/fB9f8AGuwilSWMSxyKytyrL0NcsouJ6tOp7SI6iiipN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4Xooor7g/ksKKKKACiiigAooooAKKKKACiiigAoooo&#10;AKKKKACiiigAooooAK674IaI2sfEG1mKAx2MbXEmfbhf/HmH5VyNerfs0aUdmqa6y9WSBD9Ms381&#10;qZfCehldL22Ngn0d/u1PVqKKKxPvAooooAKVPvUlKn3qBx+IfRRRQbhRRRQAUUUUAFFFFABRRRQA&#10;UUUUAI3b60tI3b60tTIAoooqQCiiigAooooAKKKKACiiigAooooAkooooAKKKKACiiigAooooAKK&#10;KKACiiigAoooqZFRCiiipKCiiigAooooAKKKKACiiigAooooAKKKKACiiigAooooAKKKKACiiigA&#10;ooooAKKKKACiiigAooooAKKKKACiiigAp0dNp0dBMh1FFFBIUUUUAFFFFABRRRQAUUUUAFFFFABR&#10;RRQAUUUUFR+JD0+7S0ifdpaDqCiiigAooooAKKKKACiiigAooooAKKKKACiiigAooooAKKKKACii&#10;igAooooAKKKKAJKKKKzNAooooAKKKKACiiigAooooAKKKKAHJ0p1NTpTqmRMQoooqSgooooAKKKK&#10;ACiiigAooooAKKKKACiiigAooooAKKKKACiiigAooooAKKKKACnJ1ptOTrQVH4h1FFFBsFFFFABR&#10;RRQA2TqtNp0nVabXm4j+L935I+oyv/c4/P8AUKKKKxPQGynr/u02nSnr/u02gmPUKKKKCagUUUUG&#10;YUUUUAR/xf59KKP4v8+lFBvH4Qpo+/TqaPv0EVB1FFFBmFNfrTqa/WgcfiG1JUdSVUi6gUUUVJmF&#10;NfrTqa/WgBtNfrTqa/WqiVD4htFFFUbBTH+9T6Y/3qn7RMhKKKKokKKKKCohRRRQUFFFFABRRRSl&#10;sAx/vUlK/wB6kpgFNk+4adTZPuGgBH+9SUr/AHqSgzCiiigCOiiigAooooM6gUUUUGYU1PvN9adT&#10;U+831oKiEv3av6F4iu9HbymzJAT80bdvcelUH6U2hrm0ZsnKLujvtN1Wx1SDz7OcMO6nhl+oq1Xn&#10;UFzcWsontpmjZejKa39L8cMAItVh3f8ATSP+o/wrCVN9DshiI7SOmoqvZapp+oJvs7pZP9kHkfUd&#10;asVkdC97V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C9FFFfcH8lhRRRQAUUUUAFF&#10;FFABRRRQAUUUUAFFFFABRRRQAUUUUAFFFFABXu3wB082Xw9iuT/y9XUkv4A7P/Za8Jr6M+Fdv9l+&#10;H2kxgdbNWx/vc/1rOp8J72QR5sTKXZfqjoKKKKzPrgooooAKVPvUlKn3qBx+IfRRRQbhRRRQAUUU&#10;UAFFFFABRRRQAUUUUAI3b60tI3b60tTIAoooqQCiiigAooooAKKKKACiiigAooooAkooooAKKKKA&#10;CiiigAooooAKKKKACiiigAoooqZFRCiiipKCiiigAooooAKKKKACiiigAooooAKKKKACiiigAooo&#10;oAKKKKACiiigAooooAKKKKACiiigAooooAKKKKACiiigAp0dNp0dBMh1FFFBIUUUUAFFFFABRRRQ&#10;AUUUUAFFFFABRRRQAUUUUFR+JD0+7S0ifdpaDqCiiigAooooAKKKKACiiigAooooAKKKKACiiigA&#10;ooooAKKKKACiiigAooooAKKKKAJKKKKzNAooooAKKKKACiiigAooooAKKKKAHJ0p1NTpTqmRMQoo&#10;oqSgooooAKKKKACiiigAooooAKKKKACiiigAooooAKKKKACiiigAooooAKKKKACnJ1ptOTrQVH4h&#10;1FFFBsFFFFABRRRQA2TqtNp0nVabXm4j+L935I+oyv8A3OPz/UKKKKxPQGynr/u02nt97/gNMoJj&#10;8TCiiigmoFFFFBmFFFFAEf8AF/n0ooooN4/CFNH36dTR9+gioOooooMwpr/e6U6mv1oHH4htSVHU&#10;lVIuoFFFFSZhTX606mv1oAbTX606mv1qolQ+IbRRRVGwUx/vU+mP96p+0TISiiiqJCiiigqIUUUU&#10;FBRRRQAUUUUpbAMf71JSv96kpgFNk+4adTZPuGgBH+9SUr/epKDMKKKKAI6KKKACiiigzqBRRRQZ&#10;hTU+831p1NT7zfWgqIP0ptOfpTaDYKKKKAFR2jcSRuVYdGWtGz8W63ZjabgSqP4Zlz+vWs2ik0nu&#10;Cco7aHTWvj+BvlvrFl9WjYN+laFt4s0G6O0X2w+kilf/AK1cTRUezRtHEVI+Z6FFe2k7Yhu43/3J&#10;AamrzccfdqVL6+iGIbyVf92Qip9j5mixPdHodFcHF4g1uL7upzdP4mz/ADqZfF3iFBtF9n/ehX/C&#10;l7GQfWqa3TO2orjB4y11f+W0f/fsUo8a64DnzYf+/NL2Ug+t0vM7KiuN/wCE413/AJ6Qf9+//r0H&#10;xrrx6SQ/9+f/AK9HspFfWKfmdlRXF/8ACba/v2+dF/36oPjXXx/y2j/79Cn7GQvrVNPW52lFcSfG&#10;3iAnP2iP/vyKP+E28Q/8/Ef/AH5FL2UhfW6XmdtRXEt408QN0ulH0iX/AApreNPEY5F6v/flf8KP&#10;ZSD65T7M7iiuFPjbxH/z+r/35X/CkPjXxKf+YgP+/Kf4UeykV9Yh2f8AXzO7org/+E28S/8AQQ/8&#10;gp/8TQ3jLxKx/wCQl/5BT/Cj2Uh/WKfZneUVwa+MPEZ66mf+/af4Uj+L/EeSv9pt/wB+1/wo9nIh&#10;4qnHozvaK8//AOEr8QDpqj/98j/Cj/hLfEX/AEE5PyH+FP2MifrlPsz0CivPm8T+IGbP9rS/gcUn&#10;/CS6/wD9BWb/AL6o9jIPrkezPQqK88k8S+IGTA1ab8GqP/hI/EP/AEHLj/v4aPYyJeOpx6M9Horz&#10;f/hIvEHfWrj/AL+Gj/hINe76xcf9/DS9nLuL+0KfZnpFFeav4h17OP7YuP8Av4aafEGuHg6xdf8A&#10;f41Xs/MtYyL6M9MoPHWvM/7e1v8A6C9x/wB/m/xpDr2t/wDQXuP+/wA3+NHs5dw+uR7HptFeY/23&#10;rP8A0GLn/v8AN/jR/besf9BW5/8AAhv8aPY+YfXI9j06ivMP7Z1hvvatc/8Af5v8aT+1dW/6Clx/&#10;4EN/jR7HzD65HseoUV5aNW1cnB1W6/8AAhv8acdU1Mcf2jN/38P+NH1eXcf1qPY9Qory3+09TP3t&#10;Qm/7+H/GkN/qLdb6Y/WQ/wCNV7F9xfWvI9T5PQUV5W17fHrdyf8Afw/40farw9buT/v4f8aPYeZP&#10;1z+7+J6pQAT0FeUiac/8vMn/AH0aPPuM5+0Sf99UfV/MPrn938f+AerUYPpXk7GRjlpWP40DeOkh&#10;o+r+ZX1zy/H/AIB6weBk0bl/vJ/31XkjlmPLH86XzH/vVX1bzJ+ueX4/8A9a3L/eT/vqjcv95P8A&#10;vqvJfMf+9R5j/wB6j6t5h9c/u/j/AMA9a3L/AHk/76owT0FeRndjhj+dAZx0kb86Pq3mH13+7+J6&#10;5RXk6XV3G2UupF/3ZCKkXWNXRvk1a6H/AG8N/jR9Xl3K+uLrE9UorzCPxL4ii5TW7j/gT5/nVuLx&#10;94qT79+rf70K/wBAKn6vMaxlPqmeiUVw9v8AE3Vohi6sYJF/2cqT+p/lV6z+KumSHbe6ZNH/ALUb&#10;B/8ACodGouhf1qj1djqqKybLxz4Yvm2R6osbf3ZgU/U8VqRzxSp5sMiup/iVsio5ZR3RtGUZ/C7j&#10;qKKKkoKKKKACiiigAooooAKKKKACiiigAooooAKKKKACiiigAooooAKKKKACiiigAooooAKKKKAC&#10;iiigAooooAKKKKACiiigAooooAKKKKACiiigAooooAKKKKACiiigAooooAKKKKACiiigAooooAKK&#10;KKACiiigAooooAKKKKACiiigAooooA+F6KKK+4P5LCiiigAooooAKKKKACiiigAooooAKKKKACii&#10;igAooooAKKKKACvpXwChj8EaOMf8wuA/+QxXzVX0x4HOfBWjn/qF2/8A6LWs6h9Fw9/Gn6L8zUoo&#10;orM+qCiiigApU+9SUqfeoHH4h9FFFBuFFFFABRRRQAUUUUAFFFFABRRRQAjdvrS0jdvrS1MgCiii&#10;pAKKKKACiiigAooooAKKKKACiiigCSiiigAooooAKKKKACiiigAooooAKKKKACiiipkVEKKKKkoK&#10;KKKACiiigAooooAKKKKACiiigAooooAKKKKACiiigAooooAKKKKACiiigAooooAKKKKACiiigAoo&#10;ooAKKKKACnR02nR0EyHUUUUEhRRRQAUUUUAFFFFABRRRQAUUUUAFFFFABRRRQVH4kPT7tLSJ92lo&#10;OoKKKKACiiigAooooAKKKKACiiigAooooAKKKKACiiigAooooAKKKKACiiigAooooAkooorM0Cii&#10;igAooooAKKKKACiiigAooooAcnSnU1OlOqZExCiiipKCiiigAooooAKKKKACiiigAooooAKKKKAC&#10;iiigAooooAKKKKACiiigAooooAKcnWm05OtBUfiHUUUUGwUUUUAFFFFADZOq02nSdVptebiP4v3f&#10;kj6jK/8Ac4/P9QooorE9ARvvf8BplPb73/AaZQTH4mFFFFBNQKKKKDMKKKKAI6KKKDePwhTR9+nU&#10;0ffoIqDqKKKDMKa/WnU1+tA4/ENqSo6kqpF1AoooqTMKa/WnU1+tADaa/WnU1+tVEqHxDaKKKo2C&#10;mP8Aep9Mf71T9omQlFFFUSFFFFBUQooooKCiiigAooopS2AY/wB6kpX+9SUwCmyfcNOpsn3DQAj/&#10;AHqSlf71JQZhRRRQBHRRRQAUUUUGdQKKKKDMKan3m+tOpqfeb60FRB+lNpz9KbQbBRRRQAUUUUAF&#10;FFFABRRRQAUUUUGdToFFFFBmFFFFBvH4Rv8Ay0oboaP+WlDdDVL4TKXxDaKKKkkKa/SnU1+lBUfi&#10;G0UUUGwUUUUAOjpp++adHTT981P2jKoFFFFUQFFFFACP92mU9/u0ygxn8QUUUVMiRr9abTn602qN&#10;o/CFFFFBQUUUUAFFFFADV6mnU1epp1aGgUUUUAFFFFBMgooooJCiiigCOiiitACiiigAooooAKT+&#10;P8KWk/j/AApS2AWiiimAVHgelSVHQZ1OhHUlpf32nv5mn3ckLf8ATNyKjooJjKUdUdDpnxN8QWTK&#10;t8iXSDruXa35j/Cul0f4heHtUZYZbhraVv4J+n/fXT+Vec0cE4J61jKjTl5HTTxlaLs3f1PY1kV1&#10;3qwZeuRS15VpPinWvD8myxuiY+8MnzKf8PwrtPDvxD0nWSttd/6LcHgLI3yt9D/Q1zzozjqd9PFU&#10;6js9GdDRQDkZFFYnUFFFFABRRRQAUUUUAFFFFABRRRQAUUUUAFFFFABRRRQAUUUUAFFFFABRRRQA&#10;UUUUAFFFFABRRRQAUUUUAFFFFABRRRQAUUUUAFFFFABRRRQAUUUUAFFFFABRRRQAUUUUAFFFFABR&#10;RRQAUUUUAFFFFABRRRQAUUUUAFFFFAHwvRRRX3B/JYUUUUAFFFFABRRRQAUUUUAFFFFABRRRQAUU&#10;UUAFFFFABRRRQAV9IfDWYT+AdHcH/mHxj8lxXzfXv3wP1Aah8OLFQctbmSKT2IckfoRWdQ97h+Vs&#10;VKPdfqjrqKKKzPrgooooAKVPvUlKn3qBx+IfRRRQbhRRRQAUUUUAFFFFABRRRQAUUUUAI3b60tI3&#10;b60tTIAoooqQCiiigAooooAKKKKACiiigAooooAkooooAKKKKACiiigAooooAKKKKACiiigAoooq&#10;ZFRCiiipKCiiigAooooAKKKKACiiigAooooAKKKKACiiigAooooAKKKKACiiigAooooAKKKKACii&#10;igAooooAKKKKACiiigAp0dNp0dBMh1FFFBIUUUUAFFFFABRRRQAUUUUAFFFFABRRRQAUUUUFR+JD&#10;0+7S0ifdpaDqCiiigAooooAKKKKACiiigAooooAKKKKACiiigAooooAKKKKACiiigAooooAKKKKA&#10;JKKKKzNAooooAKKKKACiiigAooooAKKKKAHJ0p1NTpTqmRMQoooqSgooooAKKKKACiiigAooooAK&#10;KKKACiiigAooooAKKKKACiiigAooooAKKKKACnJ1ptOTrQVH4h1FFFBsFFFFABRRRQA2TqtNp0nV&#10;abXm4j+L935I+oyv/c4/P9QooorE9ARvvf8AAaZT2+9/wGmUEx+JhRRRQTUCiiigzCiiigCOiiig&#10;3j8IU0ffp1NH36CKg6iiigzCmv1p1NfrQOPxDakqOpKqRdQKKKKkzCmv1p1NfrQA2mv1p1NfrVRK&#10;h8Q2iiiqNgpj/ep9Mf71T9omQlFFFUSFFFFBUQooooKCiiigAooopS2AY/3qSlf71JTAKbJ9w06m&#10;yfcNACP96kpX+9SUGYUUUUAR0UUUAFFFFBnUCiiigzCmp95vrTqan3m+tBUQfpTac/Sm0GwUUUUA&#10;FFFFABRRRQAUUUUAFFFFBnU6BRRRQZhRRRQbx+Eb/wAtKG6Gj/lpQ3Q1S+Eyl8Q2iiipJCmv0p1N&#10;fpQVH4htFFFBsFFFFADo6afvmnR00/fNT9ozqBRRRVGYUUUUAI/3aZT3+7TKDGfxBRRRUyJGv1pt&#10;OfrTao2j8IUUUUFBRRRQAUUUUANXqadTV6mnVoaBRRRQAUUUUEyCiiigkKKKKAI6KKK0AKKKKACi&#10;iigApP4/wpaT+P8AClLYBaKKKYBUdSVHQZ1OhHRRRQZhQv8ArF+tFC/6xfrQOPxCv96mOm+nv96k&#10;oHL4je8L+PdR0RltNQLXFr0wT8yfQ9x7fyrvtN1Sy1a0W+sJxJG3de3sfQ15CeXwavaJr2oeHrsX&#10;Vg3B/wBZG33XHv8A41hUo82qOrD4yVP3Z6r8j1iis/w94jsPEVl9qs3wy8SxMfmQ+/8AjWhmuJpr&#10;RnrxlGSugooooGFFFFABRRRQAUUUUAFFFFABRRRQAUUUUAFFFFABRRRQAUUUUAFFFFABRRRQAUUU&#10;UAFFFFABRRRQAUUUUAFFFFABRRRQAUUUUAFFFFABRRRQAUUUUAFFFFABRRRQAUUUUAFFFFABRRRQ&#10;AUUUUAFFFFABRRRQB8L0UUV9wfyWFFFFABRRRQAUUUUAFFFFABRRRQAUUUUAFFFFABRRRQAUUUUA&#10;Fewfs06qJdE1DRWPzQ3KzD3Drj+a/rXj9dr8A9dGkeO1sn/1eoQtCeejD5lP6EfjUy+E9LKavscd&#10;Bvrp957vRRRWJ90FFFFABSp96kpU+9QOPxD6KKKDcKKKKACiiigAooooAKKKKACiiigBG7fWlpG7&#10;fWlqZAFFFFSAUUUUAFFFFABRRRQAUUUUAFFFFAElFFFABRRRQAUUUUAFFFFABRRRQAUUUUAFFFFT&#10;IqIUUUVJQUUUUAFFFFABRRRQAUUUUAFFFFABRRRQAUUUUAFFFFABRRRQAUUUUAFFFFABRRRQAUUU&#10;UAFFFFABRRRQAUUUUAFOjptOjoJkOooooJCiiigAooooAKKKKACiiigAooooAKKKKACiiigqPxIe&#10;n3aWkT7tLQdQUUUUAFFFFABRRRQAUUUUAFFFFABRRRQAUUUUAFFFFABRRRQAUUUUAFFFFABRRRQB&#10;JRRRWZoFFFFABRRRQAUUUUAFFFFABRRRQA5OlOpqdKdUyJiFFFFSUFFFFABRRRQAUUUUAFFFFABR&#10;RRQAUUUUAFFFFABRRRQAUUUUAFFFFABRRRQAU5OtNpydaCo/EOooooNgooooAKKKKAGydVptOk6r&#10;Ta83Efxfu/JH1GV/7nH5/qFFFFYnoCN97/gNMp7fe/4DTKCY/EwooooJqBRRRQZhRRRQBHRRRQbx&#10;+EKaPv06mj79BFQdRRRQZhTX606mv1oHH4htSVHUlVIuoFFFFSZhTX606mv1oAbTX606mv1qolQ+&#10;IbRRRVGwUx/vU+mP96p+0TISiiiqJCiiigqIUUUUFBRRRQAUUUUpbAMf71JSv96kpgFNk+4adTZP&#10;uGgBH+9SUr/epKDMKKKKAI6KKKACiiigzqBRRRQZhTU+831p1NT7zfWgqIP0ptOfpTaDYKKKKACi&#10;iigAooooAKKKKACiiigzqdAooooMwooooN4/CN/5aUN0NH/LShuhql8JlL4htFFFSSFNfpTqa/Sg&#10;qPxDaKKKDYKKKKAHR00/fNOjpp++an7RlUCiiiqICiiigBH+7TKe/wB2mUGM/iCiiipkSNfrTac/&#10;Wm1RtH4QooooKCiiigAooooAavU06mr1NOrQ0CiiigAooooJkFFFFBIUUUUAR0UUVoAUUUUAFFFF&#10;ABSfx/hS0n8f4UpbALRRRTAKjqSo6DOp0I6KKKDMKF/1i/Wihf8AWL9aBx+IV/vUlK/3qSgcviG/&#10;8tKdTf8AlpTqCSfR9XvdBvU1Cxk2sPvL2dfQ+1en6Dr1n4gsFvrJsdpI26o3cV5QBkcitHwz4huf&#10;Dmpi5QloX4uIh/Evr9RWNanzxutzswuI9jKz2Z6pRUdpcw3cC3VvIGjkUMjL3FSVwnsBRRRQAUUU&#10;UAFFFFABRRRQAUUUUAFFFFABRRRQAUUUUAFFFFABRRRQAUUUUAFFFFABRRRQAUUUUAFFFFABRRRQ&#10;AUUUUAFFFFABRRRQAUUUUAFFFFABRRRQAUUUUAFFFFABRRRQAUUUUAFFFFABRRRQAUUUUAfC9FFF&#10;fcH8lhRRRQAUUUUAFFFFABRRRQAUUUUAFFFFABRRRQAUUUUAFFFFABU2mahc6TqVvqdo22S3mWSM&#10;+4OahooKjJxkmj6i0bVLXWtLt9Vsm3Q3EKyR/QjNWq83/Z48Wf2jos3ha6k/fWLb4Qe8THt9G/8A&#10;QhXpFc9raH6Fha8cTh4zXVfj1Ciiig6ApU+9SUqfeoHH4h9FFFBuFFFFABRRRQAUUUUAFFFFABRR&#10;RQAjdvrS0jdvrS1MgCiiipAKKKKACiiigAooooAKKKKACiiigCSiiigAooooAKKKKACiiigAoooo&#10;AKKKKACiiipkVEKKKKkoKKKKACiiigAooooAKKKKACiiigAooooAKKKKACiiigAooooAKKKKACii&#10;igAooooAKKKKACiiigAooooAKKKKACnR02nR0EyHUUUUEhRRRQAUUUUAFFFFABRRRQAUUUUAFFFF&#10;ABRRRQVH4kPT7tLSJ92loOoKKKKACiiigAooooAKKKKACiiigAooooAKKKKACiiigAooooAKKKKA&#10;CiiigAooooAkooorM0CiiigAooooAKKKKACiiigAooooAcnSnU1OlOqZExCiiipKCiiigAooooAK&#10;KKKACiiigAooooAKKKKACiiigAooooAKKKKACiiigAooooAKcnWm05OtBUfiHUUUUGwUUUUAFFFF&#10;ADZOq02nSdVptebiP4v3fkj6jK/9zj8/1CiiisT0BG+9/wABplOlPX/dptBMfiYUUUUE1AooooMw&#10;ooooAjoo/i/z6UUG8fhCmj79Opo+/QRUHUUUUGYU1/vdKdTX60Dj8Q2pKjqSqkXUCiiipMwpr9ad&#10;TX60ANpr9adTX61USofENoooqjYKY/3qfTH+9U/aJkJRRRVEhRRRQVEKKKKCgooooAKKKKUtgGP9&#10;6kpX+9SUwCmyfcNOpsn3DQAj/epKV/vUlBmFFFFAEdFFFABRRRQZ1AooooMwpqfeb606mp95vrQV&#10;EH6U2nP0ptBsFFFFABRRRQAUUUUAFFFFABRRRQZ1OgUUUUGYUUUUG8fhG/8ALShuho/5aUN0NUvh&#10;MpfENoooqSQpr9KdTX6UFR+IbRRRQbBRRRQA6Omn75p0dNP3zU/aMqgUUUVRAUUUUAI/3aZT3+7T&#10;KDGfxBRRRUyJGv1ptOfrTao2j8IUUUUFBRRRQAUUUUANXqadTV6mnVoaBRRRQAUUUUEyCiiigkKK&#10;KKAI6KKK0AKKKKACiiigApP4/wAKWk/j/ClLYBaKKKYBUdSVHQZ1OhHRRRQZhQv+sX60UL/rF+tA&#10;4/EK/wB6kpX+9SUDl8Q3/lpTqb/y0p1BIUHpRRQB1vwv8RtG7eHbuT72WtSx6Huv9fzrt68chu57&#10;K5ju7Z9skbhlb3Fes6PqMOr6ZDqUB+WaMHHoe4/PNceIhyy5u562Brc0eR9PyLVFFFc53BRRRQAU&#10;UUUAFFFFABRRRQAUUUUAFFFFABRRRQAUUUUAFFFFABRRRQAUUUUAFFFFABRRRQAUUUUAFFFFABRR&#10;RQAUUUUAFFFFABRRRQAUUUUAFFFFABRRRQAUUUUAFFFFABRRRQAUUUUAFFFFABRRRQB8L0UUV9wf&#10;yWFFFFABRRRQAUUUUAFFFFABRRRQAUUUUAFFFFABRRRQAUUUUAFFFFAGp4J8U3fg3xRba9BuZY3x&#10;PGP44z94fl+oFfSVhe22oWkd/ZzCSGaNXikU8MpGQa+WTzxXrX7Pvj1Xt28D6ncfPHl9PZ26r/FH&#10;+HJHtn0rOcep9BkmM9lN0ZbPb1/4J6lRRRWZ9YFKn3qSlT71A4/EPooooNwooooAKKKKACiiigAo&#10;oooAKKKKAEbt9aWkbt9aWpkAUUUVIBRRRQAUUUUAFFFFABRRRQAUUUUASUUUUAFFFFABRRRQAUUU&#10;UAFFFFABRRRQAUUUVMiohRRRUlBRRRQAUUUUAFFFFABRRRQAUUUUAFFFFABRRRQAUUUUAFFFFABR&#10;RRQAUUUUAFFFFABRRRQAUUUUAFFFFABRRRQAU6Om06OgmQ6iiigkKKKKACiiigAooooAKKKKACii&#10;igAooooAKKKKCo/Eh6fdpaRPu0tB1BRRRQAUUUUAFFFFABRRRQAUUUUAFFFFABRRRQAUUUUAFFFF&#10;ABRRRQAUUUUAFFFFAElFFFZmgUUUUAFFFFABRRRQAUUUUAFFFFADk6U6mp0p1TImIUUUVJQUUUUA&#10;FFFFABRRRQAUUUUAFFFFABRRRQAUUUUAFFFFABRRRQAUUUUAFFFFABTk602nJ1oKj8Q6iiig2Cii&#10;igAooooAbJ1Wm06TqtNrzcR/F+78kfUZX/ucfn+oUUUViegNlPX/AHabTpT1/wB2m0Ex6hRRRQTU&#10;CiiigzCiiigCP+L/AD6UUfxf59KKDePwhTR9+nU0ffoIqDqKKKDMKa/WnU1+tA4/ENqSo6kqpF1A&#10;oooqTMKa/WnU1+tADaa/WnU1+tVEqHxDaKKKo2CmP96n0x/vVP2iZCUUUVRIUUUUFRCiiigoKKKK&#10;ACiiilLYBj/epKV/vUlMApsn3DTqbJ9w0AI/3qSlf71JQZhRRRQBHRRRQAUUUUGdQKKKKDMKan3m&#10;+tOpqfeb60FRB+lNpz9KbQbBRRRQAUUUUAFFFFABRRRQAUUUUGdToFFFFBmFFFFBvH4Rv/LShuho&#10;/wCWlDdDVL4TKXxDaKKKkkKa/SnU1+lBUfiG0UUUGwUUUUAOjpp++adHTT981P2jKoFFFFUQFFFF&#10;ACP92mU9/u0ygxn8QUUUVMiRr9abTn602qNo/CFFFFBQUUUUAFFFFADV6mnU1epp1aGgUUUUAFFF&#10;FBMgooooJCiiigCOiiitACiiigAooooAKT+P8KWk/j/ClLYBaKKKYBUdSVHQZ1OhHRRRQZhQv+sX&#10;60UL/rF+tA4/EK/3qSlf71JQOXxDf+WlOpv/AC0p1BIUUUUABAJyRXbfCrU/MtrjSJH5jfzI1/2T&#10;wf1H61xNbHw9vTZeLIRn5ZlaJvxGf5gVnWjzU2dGFny1l9x6ZRRRXnnuBRRRQAUUUUAFFFFABRRR&#10;QAUUUUAFFFFABRRRQAUUUUAFFFFABRRRQAUUUUAFFFFABRRRQAUUUUAFFFFABRRRQAUUUUAFFFFA&#10;BRRRQAUUUUAFFFFABRRRQAUUUUAFFFFABRRRQAUUUUAFFFFABRRRQB8L0UUV9wfyWFFFFABRRRQA&#10;UUUUAFFFFABRRRQAUUUUAFFFFABRRRQAUUUUAFFFFABUljfXmmX0OoafO0c0MgeOReqsO9R0UFRl&#10;KMro+jfh343svHPh6PVIdqTr8l5Av/LOTH8j1H/6636+b/APje/8B66mqWoLwyfJd2+f9Yn+I6g/&#10;4mvobR9Y0/XtLh1jSrlZbe4TdHIvf/6+ePqKxlHlPtsrzCOLo2l8a38/MtUqfepKVPvVJ6sfiH0U&#10;UUG4UUUUAFFFFABRRRQAUUUUAFFFFACN2+tLSN2+tLUyAKKKKkAooooAKKKKACiiigAooooAKKKK&#10;AJKKKKACiiigAooooAKKKKACiiigAooooAKKKKmRUQoooqSgooooAKKKKACiiigAooooAKKKKACi&#10;iigAooooAKKKKACiiigAooooAKKKKACiiigAooooAKKKKACiiigAooooAKdHTadHQTIdRRRQSFFF&#10;FABRRRQAUUUUAFFFFABRRRQAUUUUAFFFFBUfiQ9Pu0tIn3aWg6gooooAKKKKACiiigAooooAKKKK&#10;ACiiigAooooAKKKKACiiigAooooAKKKKACiiigCSiiiszQKKKKACiiigAooooAKKKKACiiigBydK&#10;dTU6U6pkTEKKKKkoKKKKACiiigAooooAKKKKACiiigAooooAKKKKACiiigAooooAKKKKACiiigAp&#10;ydabTk60FR+IdRRRQbBRRRQAUUUUANk6rTadJ1Wm15uI/i/d+SPqMr/3OPz/AFCiiisT0BG+9/wG&#10;mU9vvf8AAaZQTH4mFFFFBNQKKKKDMKKKKAI6KKKDePwhTR9+nU0ffoIqDqKKKDMKa/WnU1/vdKBx&#10;+IbUlR1JVSLqBRRRUmYU1+tOpr9aAG01+tOpr9aqJUPiG0UUVRsFMf71Ppj/AHqn7RMhKKKKokKK&#10;KKCohRRRQUFFFFABRRRSlsAx/vUlK/3qSmAU2T7hp1Nk+4aAEf71JSv96koMwooooAjooooAKKKK&#10;DOoFFFFBmFNT7zfWnU1PvN9aCog/Sm05+lNoNgooooAKKKKACiiigAooooAKKKKDOp0CiiigzCii&#10;ig3j8I3/AJaUN0NH/LShuhql8JlL4htFFFSSFNfpTqa/SgqPxDaKKKDYKKKKAHR00/fNOjpp++an&#10;7RnUCiiiqMwooooAR/u0ynv92mUGM/iCiiipkSNfrTac/Wm1RtH4QooooKCiiigAooooAavU06mr&#10;1NOrQ0CiiigAooooJkFFFFBIUUUUAR0UUVoAUUUUAFFFFABSfx/hS0n8f4UpbALRRRTAKjqSo6DO&#10;p0I6KKKDMKF/1i/Wihf9Yv1oHH4hX+9SUr/epKBy+Ib/AMtKdTf+WlOoJCiiigAq1oc32fW7Of8A&#10;u3Uf/oQqrUll/wAfcP8A12X+YpS2Ki/eTPYKKAMDFFeYfRBRRRQAUUUUAFFFFABRRRQAUUUUAFFF&#10;FABRRRQAUUUUAFFFFABRRRQAUUUUAFFFFABRRRQAUUUUAFFFFABRRRQAUUUUAFFFFABRRRQAUUUU&#10;AFFFFABRRRQAUUUUAFFFFABRRRQAUUUUAFFFFABRRRQB8L0UUV9wfyWFFFFABRRRQAUUUUAFFFFA&#10;BRRRQAUUUUAFFFFABRRRQAUUUUAFFFFABRRRQAV13wn+J0/gbUfsGoO0mm3DjzU6mJv76/1HcfSu&#10;Rooepth69TD1FUg7NH1RaXdvfW8d5ZzLJHIoaOSNgVYHuDUqferwj4S/FmfwbcLoeuSNJpkr/K3U&#10;2zHuPVfUfiPQ+5WN3bXsEd3ZzrJHIoaORGyGBHUGsXFxPusBjqeOpqUd1uu3/ALFFFFSeoFFFFAB&#10;RRRQAUUUUAFFFFABRRRQAjdvrS0jdvrS1MgCiiipAKKKKACiiigAooooAKKKKACiiigCSiiigAoo&#10;ooAKKKKACiiigAooooAKKKKACiiipkVEKKKKkoKKKKACiiigAooooAKKKKACiiigAooooAKKKKAC&#10;iiigAooooAKKKKACiiigAooooAKKKKACiiigAooooAKKKKACnR02nR0EyHUUUUEhRRRQAUUUUAFF&#10;FFABRRRQAUUUUAFFFFABRRRQVH4kPT7tLSJ92loOoKKKKACiiigAooooAKKKKACiiigAooooAKKK&#10;KACiiigAooooAKKKKACiiigAooooAkooorM0CiiigAooooAKKKKACiiigAooooAcnSnU1OlOqZEx&#10;CiiipKCiiigAooooAKKKKACiiigAooooAKKKKACiiigAooooAKKKKACiiigAooooAKcnWm05OtBU&#10;fiHUUUUGwUUUUAFFFFADZOq02nSdVptebiP4v3fkj6jK/wDc4/P9QooorE9ARvvf8BplPb73/AaZ&#10;QTH4mFFFFBNQKKKKDMKKKKAI6KKKDePwhTR9+nU0ffoIqDqKKKDMKa/WnU1+tA4/ENqSo6kqpF1A&#10;oooqTMKa/WnU1+tADaa/WnU1+tVEqHxDaKKKo2CmP96n0x/vVP2iZCUUUVRIUUUUFRCiiigoKKKK&#10;ACiiilLYBj/epKV/vUlMApsn3DTqbJ9w0AI/3qSlf71JQZhRRRQBHRRRQAUUUUGdQKKKKDMKan3m&#10;+tOpqfeb60FRB+lNpz9KbQbBRRRQAUUUUAFFFFABRRRQAUUUUGdToFFFFBmFFFFBvH4Rv/LShuho&#10;/wCWlDdDVL4TKXxDaKKKkkKa/SnU1+lBUfiG0UUUGwUUUUAOjpp++adHTT981P2jOoFFFFUZhRRR&#10;QAj/AHaZT3+7TKDGfxBRRRUyJGv1ptOfrTao2j8IUUUUFBRRRQAUUUUANXqadTV6mnVoaBRRRQAU&#10;UUUEyCiiigkKKKKAI6KKK0AKKKKACiiigApP4/wpaT+P8KUtgFooopgFR1JUdBnU6EdFFFBmFC/6&#10;xfrRQv8ArF+tA4/EK/3qSlf71JQOXxDf+WlOpv8Ay0p1BIUUUUAFWdFiNxrNnAVzuuowf++hVatb&#10;wBZPe+Lbc/wwlpG/AcfqRUyfutmlOPNUS8z04DHAFFFFeafQBRRRQAUUUUAFFFFABRRRQAUUUUAF&#10;FFFABRRRQAUUUUAFFFFABRRRQAUUUUAFFFFABRRRQAUUUUAFFFFABRRRQAUUUUAFFFFABRRRQAUU&#10;UUAFFFFABRRRQAUUUUAFFFFABRRRQAUUUUAFFFFABRRRQB8L0UUV9wfyWFFFFABRRRQAUUUUAFFF&#10;FABRRRQAUUUUAFFFFABRRRQAUUUUAFFFFABRRRQAUUUUAFdj8Lvi1feBrhdN1MtcaYzcp1aA/wB5&#10;fb1X8uevHUEZGKUlzbm2HxFTC1FUg7NH1RpWq2Gs2Eep6beRzQTLujkjbgirFfN/gD4j654Avd1o&#10;3nWcjZuLN2+Vvcf3W9/zzXvHhHxroPjTThqeiXQYdJYW4eI+jDt/I9qylHlPucvzSjjI22l1X6o2&#10;KKAcjIoqT1QooooAKKKKACiiigAooooARu31paRu31pamQBRRRUgFFFFABRRRQAUUUUAFFFFABRR&#10;RQBJRRRQAUUUUAFFFFABRRRQAUUUUAFFFFABRRRUyKiFFFFSUFFFFABRRRQAUUUUAFFFFABRRRQA&#10;UUUUAFFFFABRRRQAUUUUAFFFFABRRRQAUUUUAFFFFABRRRQAUUUUAFFFFABTo6bTo6CZDqKKKCQo&#10;oooAKKKKACiiigAooooAKKKKACiiigAooooKj8SHp92lpE+7S0HUFFFFABRRRQAUUUUAFFFFABRR&#10;RQAUUUUAFFFFABRRRQAUUUUAFFFFABRRRQAUUUUASUUUVmaBRRRQAUUUUAFFFFABRRRQAUUUUAOT&#10;pTqanSnVMiYhRRRUlBRRRQAUUUUAFFFFABRRRQAUUUUAFFFFABRRRQAUUUUAFFFFABRRRQAUUUUA&#10;FOTrTacnWgqPxDqKKKDYKKKKACiiigBsnVabTpOq02vNxH8X7vyR9Rlf+5x+f6hRRRWJ6Ajfe/4D&#10;TKe33v8AgNMoJj8TCiiigmoFFFFBmFFFFAEdFFFBvH4Qpo+/TqaPv0EVB1FFFBmFNfrTqa/Wgcfi&#10;G1JUdSVUi6gUUUVJmFNfrTqa/WgBtNfrTqa/WqiVD4htFFFUbBTH+9T6Y/3qn7RMhKKKKokKKKKC&#10;ohRRRQUFFFFABRRRSlsAx/vUlK/3qSmAU2T7hp1Nk+4aAEf71JSv96koMwooooAjooooAKKKKDOo&#10;FFFFBmFNT7zfWnU1PvN9aCog/Sm05+lNoNgooooAKKKKACiiigAooooAKKKKDOp0CiiigzCiiig3&#10;j8I3/lpQ3Q0f8tKG6GqXwmUviG0UUVJIU1+lOpr9KCo/ENooooNgooooAdHTT9806Omn75qftGVQ&#10;KKKKogKKKKAEf7tMp7/dplBjP4goooqZEjX602nP1ptUbR+EKKKKCgooooAKKKKAGr1NOpq9TTq0&#10;NAooooAKKKKCZBRRRQSFFFFAEdFFFaAFFFFABRRRQAUn8f4UtJ/H+FKWwC0UUUwCo6kqOgzqdCOi&#10;iigzChf9Yv1ooX/WL9aBx+IV/vUlK/3qSgcviG/8tKdTf+WlOoJCiiigAJIGRXYfCbTeLrWJF6kR&#10;Rn9T/SuNKPKypEhZmOFUDqfSvWPDekjRdGt9OX/lnH+8Pqx5P61jiJWhbuduBp81Tm7F6iiiuE9c&#10;KKKKACiiigAooooAKKKKACiiigAooooAKKKKACiiigAooooAKKKKACiiigAooooAKKKKACiiigAo&#10;oooAKKKKACiiigAooooAKKKKACiiigAooooAKKKKACiiigAooooAKKKKACiiigAooooAKKKKAPhe&#10;iiivuD+SwooooAKKKKACiiigAooooAKKKKACiiigAooooAKKKKACiiigAooooAKKKKACiiigAooo&#10;oAKuaD4h1nwtqUeq6FeNDMvXb91x/dYdCKp0UFRlKnJSi7NHvHw4+M+jeMRHpuqMtnqHTymb5Jv9&#10;wnv/ALPX612+5fWvlAA5yGP+Feg+APjxqehGPSfFvmXloBtW56zRD3/vj68+56VnKHY+qy/PYu1P&#10;Ef8AgX+f+Z7fRVHQvEGleJLFdS0W/juIG6NG3T2I7H2PNXqzPpoSjKN4u6CiiigoKKKKACiiigBG&#10;7fWlpG7fWlqZAFFFFSAUUUUAFFFFABRRRQAUUUUAFFFFAElFFFABRRRQAUUUUAFFFFABRRRQAUUU&#10;UAFFFFTIqIUUUVJQUUUUAFFFFABRRRQAUUUUAFFFFABRRRQAUUUUAFFFFABRRRQAUUUUAFFFFABR&#10;RRQAUUUUAFFFFABRRRQAUUUUAFOjptOjoJkOooooJCiiigAooooAKKKKACiiigAooooAKKKKACii&#10;igqPxIen3aWkT7tLQdQUUUUAFFFFABRRRQAUUUUAFFFFABRRRQAUUUUAFFFFABRRRQAUUUUAFFFF&#10;ABRRRQBJRRRWZoFFFFABRRRQAUUUUAFFFFABRRRQA5OlOpqdKdUyJiFFFFSUFFFFABRRRQAUUUUA&#10;FFFFABRRRQAUUUUAFFFFABRRRQAUUUUAFFFFABRRRQAU5OtNpydaCo/EOooooNgooooAKKKKAGyd&#10;VptOk6rTa83Efxfu/JH1GV/7nH5/qFFFFYnoCN97/gNMp7fe/wCA0ygmPxMKKKKCagUUUUGYUUUU&#10;AR0UUUG8fhCmj79Opo+/QRUHUUUUGYU1+tOpr9aBx+IbUlR1JVSLqBRRRUmYU1+tOpr9aAG01+tO&#10;pr9aqJUPiG0UUVRsFMf71Ppj/eqftEyEoooqiQooooKiFFFFBQUUUUAFFFFKWwDH+9SUr/epKYBT&#10;ZPuGnU2T7hoAR/vUlK/3qSgzCiiigCOiiigAooooM6gUUUUGYU1PvN9adTU+831oKiD9KbTn6U2g&#10;2CiiigAooooAKKKKACiiigAooooM6nQKKKKDMKKKKDePwjf+WlDdDR/y0oboapfCZS+IbRRRUkhT&#10;X6U6mv0oKj8Q2iiig2CiiigB0dNP3zTo6afvmp+0ZVAoooqiAooooAR/u0ynv92mUGM/iCiiipkS&#10;NfrTac/Wm1RtH4QooooKCiiigAooooAavU06mr1NOrQ0CiiigAooooJkFFFFBIUUUUAR0UUVoAUU&#10;UUAFFFFABSfx/hS0n8f4UpbALRRRTAKjqSo6DOp0I6KKKDMKF/1i/Wihf9Yv1oHH4hX+9SUr/epK&#10;By+Ib/y0p1N/5aU6gkKRm2ilHSpNOsLzV9Qj02yTdJK2PoPU+woHFOTsjd+GmgvqWqf2vOv7m1Py&#10;+8nb8uv5V6Hknk1U0TSrfRNNj061Hyxry395u5/GrdefUnzyue7h6PsaaXXqFFFFZmwUUUUAFFFF&#10;ABRRRQAUUUUAFFFFABRRRQAUUUUAFFFFABRRRQAUUUUAFFFFABRRRQAUUUUAFFFFABRRRQAUUUUA&#10;FFFFABRRRQAUUUUAFFFFABRRRQAUUUUAFFFFABRRRQAUUUUAFFFFABRRRQAUUUUAfC9FFFfcH8lh&#10;RRRQAUUUUAFFFFABRRRQAUUUUAFFFFABRRRQAUUUUAFFFFABRRRQAUUUUAFFFFABRRRQAUUUUAFF&#10;FFAF7w54o8QeEr7+0NA1BoX/AIl6q49GB4NeueBPj1oWuNHp3idV0+6JAEpP7mQ/U/c/Hj3rxWk2&#10;g84qZRUj0MHmWKwUvdenZ7f8D5H1dHcRSxiWJ9ysMqynINPByMivm/wf8T/Fngl1h02+82172dxl&#10;o/w7r+BFeteDPjj4T8VFbS8m/s+6bjybhhtJ9n6H8cGs5RlE+twedYXFWi3yy7P9GdtRTY5A67s0&#10;4EHpUnrhRRRQAjdvrS0jdvrS1MgCiiipAKKKKACiiigAooooAKKKKACiiigCSiiigAooooAKKKKA&#10;CiiigAooooAKKKKACiiipkVEKKKKkoKKKKACiiigAooooAKKKKACiiigAooooAKKKKACiiigAooo&#10;oAKKKKACiiigAooooAKKKKACiiigAooooAKKKKACnR02nR0EyHUUUUEhRRRQAUUUUAFFFFABRRRQ&#10;AUUUUAFFFFABRRRQVH4kPT7tLSJ92loOoKKKKACiiigAooooAKKKKACiiigAooooAKKKKACiiigA&#10;ooooAKKKKACiiigAooooAkooorM0CiiigAooooAKKKKACiiigAooooAcnSnU1OlOqZExCiiipKCi&#10;iigAooooAKKKKACiiigAooooAKKKKACiiigAooooAKKKKACiiigAooooAKcnWm05OtBUfiHUUUUG&#10;wUUUUAFFFFADZOq02nSdVptebiP4v3fkj6jK/wDc4/P9QooorE9AbKev+7TadKev+7TaCY9Qoooo&#10;JqBRRRQZhRRRQBH/ABf59KKP4v8APpRQbx+EKaPv06mj79BFQdRRRQZhTX606mv97pQOPxDakqOp&#10;KqRdQKKKKkzCmv1p1NfrQA2mv1p1NfrVRKh8Q2iiiqNgpj/ep9Mf71T9omQlFFFUSFFFFBUQoooo&#10;KCiiigAooopS2AY/3qSlf71JTAKbJ9w06myfcNACP96kpX+9SUGYUUUUAR0UUUAFFFFBnUCiiigz&#10;Cmp95vrTqan3m+tBUQfpTac/Sm0GwUUUUAFFFFABRRRQAUUUUAFFFFBnU6BRRRQZhRRRQbx+Eb/y&#10;0oboaP8AlpQ3Q1S+Eyl8Q2iiipJCmv0p1NfpQVH4htFFFBsFFFFADo6afvmnR00/fNT9ozqBRRRV&#10;GYUUUUAI/wB2mU9/u0ygxn8QUUUVMiRr9abTn602qNo/CFFFFBQUUUUAFFFFADV6mnU1epp1aGgU&#10;UUUAFFFFBMgooooJCiiigCOiiitACiiigAooooAKT+P8KWk/j/ClLYBaKKKYBUdSVHQZ1OhHRRRQ&#10;ZhQv+sX60UL/AKxfrQOPxCv96kpX+9SUDl8Q3/lpTqb/AMtKUgudqDcx+6B3oJEAeYiKNGZmOFVR&#10;ya9G8C+ER4fsftV4qm8mX5/+ma/3R/WqvgTwN/ZgXV9XizcYzHGf+WXuf9r+VdUBjgCuOtV5vdR6&#10;uFw3L78t+gUUUVzneFFFFABRRRQAUUUUAFFFFABRRRQAUUUUAFFFFABRRRQAUUUUAFFFFABRRRQA&#10;UUUUAFFFFABRRRQAUUUUAFFFFABRRRQAUUUUAFFFFABRRRQAUUUUAFFFFABRRRQAUUUUAFFFFABR&#10;RRQAUUUUAFFFFABRRRQB8L0UUV9wfyWFFFFABRRRQAUUUUAFFFFABRRRQAUUUUAFFFFABRRRQAUU&#10;UUAFFFFABRRRQAUUUUAFFFFABRRRQAUUUUAFFFFABQRkYoooA6Lwn8U/GXg5RDp+pedbr/y63WXQ&#10;fTnK/gRXp3hP4/8AhHWmW31kNps7cfvm3Rn/AIEBx+IH1rw+jrxip5YyPSwubYzC6KV12ev/AAx9&#10;VW15DdxLPaTRyxvyskbBlI9QRU1fL+geLvE/hWbztB1ma3y25o1bKN9VPB/KvQvDP7SNxHtg8W6J&#10;5nP/AB8WXBx7oT/Ij6Vm4yR9JheIMLW0qrlf3r7z11u31pawfDnxE8G+KsDSNehaTj9xI2yQf8Bb&#10;BP4Vub0/vVnI9qnUp1Y80GmvLUdRRRUmgUUUUAFFFFABRRRQAUUUUAFFFFAElFFFABRRRQAUUUUA&#10;FFFFABRRRQAUUUUAFFFFTIqIUUUVJQUUUUAFFFFABRRRQAUUUUAFFFFABRRRQAUUUUAFFFFABRRR&#10;QAUUUUAFFFFABRRRQAUUUUAFFFFABRRRQAUUUUAFOjptOjoJkOooooJCiiigAooooAKKKKACiiig&#10;AooooAKKKKACiiigqPxIen3aWkT7tLQdQUUUUAFFFFABRRRQAUUUUAFFFFABRRRQAUUUUAFFFFAB&#10;RRRQAUUUUAFFFFABRRRQBJRRRWZoFFFFABRRRQAUUUUAFFFFABRRRQA5OlOpqdKdUyJiFFFFSUFF&#10;FFABRRRQAUUUUAFFFFABRRRQAUUUUAFFFFABRRRQAUUUUAFFFFABRRRQAU5OtNpydaCo/EOooooN&#10;gooooAKKKKAGydVptOk6rTa83Efxfu/JH1GV/wC5x+f6hRRRWJ6A2U9f92m06U9f92m0Ex6hRRRQ&#10;TUCiiigzCiiigCP+L/PpRR/F/n0ooN4/CFNH36dTR9+gioOooooMwpr9adTX60Dj8Q2pKjqSqkXU&#10;CiiipMwpr9adTX60ANpr9adTX61USofENoooqjYKY/3qfTH+9U/aJkJRRRVEhRRRQVEKKKKCgooo&#10;oAKKKKUtgGP96kpX+9SUwCmyfcNOpsn3DQAj/epKV/vUlBmFFFFAEdFFFABRRRQZ1AooooMwpqfe&#10;b606mp95vrQVEH6U2nP0ptBsFFFFABRRRQAUUUUAFFFFABRRRQZ1OgUUUUGYUUUUG8fhG/8ALShu&#10;ho/5aUN0NUvhMpfENoooqSQpr9KdTX6UFR+IbRRRQbBRRRQA6Omn75p0dNP3zU/aMqgUUUVRAUUU&#10;UAI/3aZT3+7TKDGfxBRRRUyJGv1ptOfrTao2j8IUUUUFBRRRQAUUUUANXqadTV6mnVoaBRRRQAUU&#10;UUEyCiiigkKKKKAI6KKK0AKKKKACiiigApP4/wAKWk/j/ClLYBaKKKYBUdSVHQZ1OhHRRRQZhQv+&#10;sX60UfxrQOPxCv8AepM460SOA2K0PD/hPV/EkmbWMxw5+aeT7o+nqaTko6svllUnaKM+2gur26W1&#10;tIGkkc4VVHWu/wDBngWHRguo6mqyXXVV6rF9PU+/5etaPh7wrpfhyLFnFulbiSdvvN/gPatSuSpW&#10;5tFsenh8HGn709X+QUUUVznaFFFFABRRRQAUUUUAFFFFABRRRQAUUUUAFFFFABRRRQAUUUUAFFFF&#10;ABRRRQAUUUUAFFFFABRRRQAUUUUAFFFFABRRRQAUUUUAFFFFABRRRQAUUUUAFFFFABRRRQAUUUUA&#10;FFFFABRRRQAUUUUAFFFFABRRRQAUUUUAfC9FFFfcH8lhRRRQAUUUUAFFFFABRRRQAUUUUAFFFFAB&#10;RRRQAUUUUAFFFFABRRRQAUUUUAFFFFABRRRQAUUUUAFFFFABRRRQAUUUUAFFFFABRRRQA3y/euj8&#10;P/FPx54bKrZa/LLCgx9nuv3iY9OeQPoRXPUUNX3NKdatRlzU5NPydj1bQP2l1VFTxN4cbd/FNYv1&#10;/wCAt/8AFV2mifF74f68yx2viKGJm/5Z3WYiPbLYGfoTXzrR06Cs3TiexRz7G09J2kvPf70fVsE8&#10;c8fmxSqy9mRsg0+vlnS9d1zQ5DNo2r3Nqx+81vMVz9cda6bSPjp8RNK+SXUorxf7t1CCfzXB/Wod&#10;KXQ9WjxJh5fxItemv+R9AZ7UV5Hpf7TM4TZrfhZWb/npa3GP/HWB/nW9pX7RXgK8fy75L2zb+9LA&#10;GUf98kn9Kjkl2PRp5tl9XaaXrdfmd9RXN2fxe+G962yHxXbqf+mu5P8A0ICtS08V+GL/AP48vEVj&#10;N/1zvEb+RpWZ2RxGHqfDNP0aNCio1u7WT/V3CN/usKerBxlTmka80e4tFFBBHBFAc0SSim7/AGp1&#10;AcyCikDg0tA7oKKapy2cU4nAyaAuFFAOelIGBOBQFxaKMjOKKAuFFIHBPSjcvrQAtFBPcmgHIyKm&#10;RUQooozUlBRRRQAUUUUAFFFFABRRRQAUUUUAFFFFABRRRQAUUUUAFFFFABRRRQAUUUUAFFFFABRR&#10;RQAUUUUAFFFFABRRRQAU6Om06OgmQ6iiigkKKKKACiiigAooooAKKKKACiiigAooooAKKKKCo/Eh&#10;6fdpaRPu0tB1BRRRQAUUUUAFFFFABRRRQAUUUUAFFFFABRRRQAUUUUAFFFFABRRRQAUUUUAFFFFA&#10;ElFFFZmgUUUUAFFFFABRRRQAUUUUAFFFFADk6U6mp0p1TImIUUUVJQUUUUAFFFFABRRRQAUUUUAF&#10;FFFABRRRQAUUUUAFFFFABRRRQAUUUUAFFFFABTk602nJ1oKj8Q6iiig2CiiigAooooAbJ1Wm06Tq&#10;tNrzcR/F+78kfUZX/ucfn+oUUUViegI33v8AgNMp7fe/4DTKCY/EwooooJqBRRRQZhRRRQBHRRRQ&#10;bx+EKaPv06mj79BFQdRRRQZhTX606mv1oHH4htSVHUlVIuoFFFFSZhTX606mv1oAbTX606mv1qol&#10;Q+IbRRRVGwUx/vU+mP8AeqftEyEoooqiQooooKiFFFFBQUUUUAFFFFKWwDH+9SUr/epKYBTZPuGn&#10;U2T7hoAR/vUlK/3qSgzCiiigCOiiigAooooM6gUUUUGYU1PvN9adTU+831oKiD9KbTn6U2g2Ciii&#10;gAooooAKKKKACiiigAooooM6nQKKKKDMKKKKDePwjf8AlpQ3Q0f8tKG6GqXwmUviG0UUVJIU1+lO&#10;pr9KCo/ENooooNgooooAdHTT9806Omn75qftGVQKKKKogKKKKAEf7tMp7/dplBjP4goooqZEjX60&#10;2nP1ptUbR+EKKKKCgooooAKKKKAGr1NOpq9TTq0NAooooAKKKKCZBRRRQSFFFFAEdFFFaAFFFFAB&#10;RRRQAUn8f4UtJ/H+FKWwC0UUUwCo6kqEuAaDOp0G0VNaadqGpSeXYWMsx/6Zxk4/GtzTPhjrl4u+&#10;/mjtVb+Fvmb8h/jUynGO7CFGpU+FHOk4GTVzSPD+s644GnWLMvQyNwo/E13Wl/Dzw/px3zQG6f8A&#10;vXByPy6fnmtxY1QBUGFHRQOlYSxH8p3U8DLeb+45jQvhnp9my3WtSC6k/hjHCD+p/l7V08cUcKLH&#10;EgVVGFVRgAU6iuaUpS3O+FOFNWigoooqSwooooAKKKKACiiigAooooAKKKKACiiigAooooAKKKKA&#10;CiiigAooooAKKKKACiiigAooooAKKKKACiiigAooooAKKKKACiiigAooooAKKKKACiiigAooooAK&#10;KKKACiiigAooooAKKKKACiiigAooooAKKKKACiiigAooooA+F6KKK+4P5LCiiigAooooAKKKKACi&#10;iigAooooAKKKKACiiigAooooAKKKKACiiigAooooAKKKKACiiigAooooAKKKKACiiigAooooAKKK&#10;KACiiigAooooAKKKKACiiigAoIB6iiigAwPSgjPBFFFAXYKSp4Zh9DThc3CnCXEg/wCBmm0UFc0u&#10;5ILu7U7hdS7vXzDUn9r6sOmp3H/f5v8AGq9FA/aVP5i0mtazG2+PV7pW9VuG/wAaf/wkniL/AKD1&#10;7/4FP/jVKigftavd/eaEXivxTDzF4l1Bc9dt44/rS/8ACZ+MP+hp1L/wOk/xrOooD29b+Z/ezWTx&#10;544jXanjLVVA6AahJ/8AFU5fiD48ByPGmrfjqEn/AMVWPRS5UV9YxH87+9m0PiN4+HA8Z6n/AOBr&#10;/wCNOT4lfEBBtXxlqX43TH+tYdFHKg+tYj+d/ezcHxM+IOdw8Y6h/wCBBp//AAtP4jf9Dje/9/Kw&#10;KKfLHsV9bxX87+9nQL8VviOowvjC8/Fh/hTh8WviQh3DxddfjtP9K52ijlj2D65iv+fkvvf+Z0jf&#10;GD4ld/Flx/3yn+FSD4zfEwDH/CVS/wDfmP8A+Jrl6Knlj2K+vYv/AJ+S+9/5nUr8a/ifH93xQ5/3&#10;reM/+y08fHD4oIdw8TZ+tpF/8TXJ0Ucsew/7Qxv/AD8l97/zOu/4Xv8AFPG7/hJV/wDAGH/4ipF+&#10;PnxNHDaxD/vfY4+f0rjaKORdh/2hjv8An5L73/mdqn7QPxLQYbULZvdrNf6Yp6/tDfEhDkzWb/71&#10;r/ga4eij2cOxX9p5h/z8l953g/aL+IYOdunn62p/+KqT/hpLx/j/AI8tL/8AAd//AIuvP6KXs4di&#10;v7Tx/wDz8f3noQ/aU8d450zTf+/L/wDxdOX9pXxuB82lab/36f8A+Lrzuij2cOwf2rmP/Pxnoo/a&#10;X8Zg/No2nn6I/wD8VT/+GmfF+c/2Fp//AI//AI15vRR7OHYr+1sx/wCfj/A9K/4ab8Vd/D2n/nJ/&#10;jUg/ad8Qd/DFn/39evMaKfs6fYP7YzBfbf4f5HqS/tP6ttG7wlb57/6S3+FOT9qG9AxL4OjY+q3h&#10;H/sleV0VPJT7Gn9t5l/P+C/yPWE/ajcf63wVu/3dQx/7TqRf2oos4k8EMP8Ad1DP/tOvI6KPY0+w&#10;f25mX8/4L/I9eH7UVlvw3gyb8L0f/EU//hp/S+/hK4/C6X/4mvHqKPY0yv7czL+f8F/keyf8NO6H&#10;j/kV7z/v8lP/AOGnPDbcf8I5fj/gSf414xRR7GmH9vZh/MvuR7Qv7TfhYjLeH9RH/fv/AOKp6/tM&#10;eEiMtoepD/gMf/xVeKUUexgV/b2YfzL7ke3L+0v4LP39H1RfpHGf/Z6cn7Svgdj8+m6sv/bvH/8A&#10;F14fRS9jEf8ArBmHdfce6J+0l8P3ba1pqi/7TWyf0epE/aK+HjttP25P9prUY/Rq8Hoo9jEtcRY/&#10;y+7/AIJ78v7QXw2ZgGv7pfc2bcVJ/wAL7+GH/Qbm/wDAOT/4mvn2il7GBX+sWO/lX3P/ADPob/he&#10;fwtxn/hKf/JGf/4inj43fC8jP/CUr/4Czf8AxFfO1FHsYD/1ixv8sfuZ9GL8Z/hiy5/4SyL/AL8y&#10;f/E0D4zfDMjI8Ww/9+3/APia+c6KPYxH/rJjP5V+P+Z9Hr8YPhrIMjxdbL/vBh/SpYPi38N5QSvj&#10;Cz/FiP6V810UexiV/rJiusI/j/mfTEfxT+HkhJXxlY8f3pgP509PiX4BkOF8Y6b/AOBS/wBTXzJQ&#10;QD1FHsI9w/1ixH8i/E+n1+IfgVztXxlpef8AsIRj+tSJ458FOdq+MdLZvQahF/8AFV8uUAAdKPq8&#10;e5X+sdT+Rfez6nTxf4TZtq+KNOJPQC9j5/WpB4k8OscDX7H/AMCk/wAa+VKKn2HmNcSVOsF9/wDw&#10;D6w/tfSP+grb/wDf5f8AGnfbrP8A5+4f+/gr5NAwMCjknrR7DzK/1ll/z7/E+tPtVueRcx/99ilF&#10;xATuEyf99Cvkrc4GA5pwllAwJm/76NHsPMf+s3/Tv8T60EkbdJF/OnAg9K+SfPuFGBcSf99mnC6v&#10;BwLyb/v4aPYeY/8AWWP/AD7/ABPrSivk6PVNUhG2HU7hR/szN/jUsfiDX4R+6128XPXbdOM/rR7D&#10;zKXElPrB/f8A8A+rMjOKK+V4vFviyA5h8T6gueu28cf1qVPHnjeFt0XjHVFPqt/J/jS9jLuXHiaj&#10;u4P70fUqsAMGnZx1r5dX4jfEBTkeN9W/HUJD/wCzU4fEv4gg7v8AhNNT/G8f/Gl7CXc3/wBacP8A&#10;yP8AA+oGYDkmjcPWvmEfFL4jA5/4TTUP/Ag08fFf4kj/AJnK9/77H+FHsJlf60Yf+SX4H01uX1o3&#10;L618z/8AC3fiZ/0ON1/47/hT/wDhcvxM27f+EuuP+/af/E0ewmP/AFpwn8svw/zPpbNIGU9DXzav&#10;xq+J6rt/4SqT/vxH/wDE09fjj8Uwu0eKD+NrF/8AE0exkP8A1owX8svuR9IEgdTSbl9a+c1+PPxU&#10;UYHiRf8AwBh/+Jp8fx9+KKff12Jv96yi/otHsZlLifA/yy+5f5n0VuHrSFh618+RftC/EyMkvf2r&#10;5/vWa8flipI/2jPiOjbnexf2a1/wNL2MilxLl/aX3f8ABPf9y+tKORkV4HH+0n8QVfc1rprf7Jtn&#10;/wDi6mH7Tnj7+LTtK/8AAeT/AOOU/Y1C/wDWPL+7+492ozjrXhf/AA0545zzpGl/9+ZP/i6d/wAN&#10;QeM/+gJpn/fuT/4qj2NQP9Y8t7v7me5dt1FeH/8ADUXjDGP+Ee03/wAif/FU5P2ovFIHzeGtPJ7n&#10;fJ/jU+xqFf6xZb/M/uZ7dRXisf7UniFU+fwtZlvaZ6en7U2rf8tfCVuT/s3LD+lHsahf+sGW/wA7&#10;+5/5Hs/J6CivHY/2qL0f67wZG3ptvCP/AGWnR/tVtvxL4H3L/s6jjH/kOj2cuw/7fyz+f8GewUV5&#10;Gv7VcG75/ArhfbUh/wDG6k/4aosM4Pgub/wOH/xFHJU7FLPMrf8Ay8/B/wCR6xRXlJ/am0fGT4Qu&#10;v/Apf8KkH7U3hw/8ytff9/UqfZ1Owf21lv8Az8X3P/I9Wory1P2qPCm0K/hrUAe+Gj/+KqRP2pfB&#10;5HPh7Uvyj/8Aiqn2NTsarOss/wCfi/H/ACPTqK8zX9qLwWfv6HqY/wCAR/8AxdOX9qLwMThtH1Qf&#10;9so//i6PY1OxX9sZZ/z8R6VRXm6/tQeAS2G0vVB/2wT/AOLp3/DTvw9z/wAeOrf+Aqf/ABdHJU7D&#10;/tfLf+fiPRqK8/8A+GlPhvjONQ/8BR/8VUqftG/DF0DG9u1/2TZtxU+zqdiv7Uy//n4vvR3dFcTF&#10;+0N8LZVy2szR+zWcn9Aakj+P/wAKXba3iVk92sZufyQ0ezqdio5lgH/y9j96/wAzsqK5Bfjx8KHb&#10;aPFi/jZzj/2Snf8AC8/hV/0N0f8A4Czf/EUclTsyv7QwP/PyP3r/ADOvTpTq5JPjf8LAD/xWEHX/&#10;AJ5yf/E09PjZ8L2HHjG1/FX/APiamVOp2COOwX/PyP3r/M6qiuXX4z/C9uB4ys/xZh/MU5fjF8Mm&#10;O0eM7H8ZMf0qfZz7FfXMH/PH71/mdNRXO/8AC2/hr/D4z0//AL/U4fFP4c4+bxppv/gYv+NHJLsV&#10;9cwv88fvR0FFYafEv4fSLuXxppf/AIHJ/jUkfxD8BS7gvjTSeP72oRj+Zo5ZdivrWH/nX3o2KKyV&#10;8d+CZJNkfjHSWP8As6jEf/Zqkbxn4Qxx4p03/wADo/8AGjll2K+sUekl96NKiqI8T+GyP+Rgsf8A&#10;wLT/ABqSPXNHnXfFqtsy+q3Cn+tLlkHtqL2a+8tUVXj1TTpjtj1CBm67VmBqT7Xa/wDPzH/32KRX&#10;tKfckoqP7TB/z3X/AL6FAnjI4kU/RqA5o9ySimiVDxvH50eYn99f++qCrodRRk4ooJ5o9woozjrR&#10;QPmQUUUUDugooooC6CnJ1puRnFOQ/NQVF+8OooooNgooooAKKKKAGydVptLN/D9aSvNxH8X7vyR9&#10;Rlf+5x+f5sKKKKxPQEb73/AaZT2+9/wGmUEx+JhRQenSigmoFFFFBmFFFFAEdFFFBvH4Qpo+/Tqa&#10;Pv0EVNh1FFFBmFNfrTqa/WgqI2pKjqSqkVUCiiipMwpr9adTX60ANpr9adTX61USofENoooqjYKY&#10;/wB6n0x/vUvtEyEooopkhRRRQVEKKKKCgooooAKKKKUtgGP96kpX+9SUwCmyfcNOoblcUAMf71JS&#10;v96koMwooooAjooooAKKKKDOYUUUUGYU1PvN9adTU+831oKiD9KbTn6U2g2CiiigAooooAKKKKAC&#10;iiigAooooM6nQKKKKDMKKKKDaI3/AJaUN0NH/LShjkEVS+Ezl8Q2iiipJCmv0p1NfpQVH4htFFFB&#10;sFFFFADo6afvmnIe1NZsuan7RlUCiiiqICiiigBH+7TKe/3aZQYz+IKKKTcB1qZEiP1ptKzbjmkq&#10;jaPwhRShWP8ACfyo2SZx5bf980FCUVIttdPzHayH6Iaeumam/wB3Tpz9IW/woK5ZEFFWhomtMcDS&#10;Lr/vw3+FPXw5rzdNIuPm/wCmZouHLLsUF6mnVeTwr4jY/LpM34rUg8H+JiP+QQ//AH0o/rVc0e5p&#10;yVOzM2itP/hDPFDfd0oj6zJ/jUq+A/Ezfeto1/7aCjnj3D2dTs/uMeit5fh14gPJe3/7+H/Cnr8N&#10;9aPDXNv/AN9N/hS9pDuHsar6HPUV0g+GmrHk39v+G4/0p6fDK8P39VjX6RH/ABpe0p9w+r1uxzFF&#10;dWvwyx/rNa/K3/8Asqkj+GVkf9Zqc3/AUAo9tDuUsPWvscZRXbj4Y6R3v7n/AMd/wp8fwy0BDlri&#10;6b6yL/hVe2gH1WscLQeOtegJ8PPDCf6y0kf/AHpm/oamXwL4Wj6aUp/3pGP9an6xAr6nU7o85z3o&#10;B7ivSk8I+HE6aPDx/eXP86sRaJo9vzBpdun+7Co/pR9Yh2K+py6tHlwVm6KfyqeHRtYuDug0q4bj&#10;+GFsfyr1EQxryiqv/Aaf2waiWI8i/qa6yPNovBXiicgLpbKP7zso/mav2/wy1uTm4vbeMf7JLH+V&#10;d1RUPEVC44Smu7OXtfhfYIubzU5pD/0zUL/jWnZ+C/DNl9zSo3b+9Nl/51q0VDqVJbs2jRpR2iNW&#10;JIl2xoFH+zTqKKg0CiiigAooooAKKKKACiiigAooooAKKKKACiiigAooooAKKKKACiiigAooooAK&#10;KKKACiiigAooooAKKKKACiiigAooooAKKKKACiiigAooooAKKKKACiiigAooooAKKKKACiiigAoo&#10;ooAKKKKACiiigAooooAKKKKACiiigAooooAKKKKACiiigD4Xooor7g/ks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Md8UUUUAGO+KKKKACiiigAooooAKKKKAuFFFFAXCiiigd2FFFFAc0gooooDml3CgcdKKKB80u47&#10;zJP77fnQJ5+gmb/vo02igOefckW5uc7hPIPo5o+3Xv8Az+zf99mo6KA9pU7k39oah/z/AE//AH+b&#10;/GnQaxrFuGWHVbpR/s3DDP61XooK9rUX2i4PEXiFGDprt4pB6i6fj9ak/wCEt8V/9DPqH/gY/wDj&#10;WfRU8sR/WKy+0/vZqJ418Zxrsj8W6mqjoq30nH605PHvjqJ98XjLVVP95dQk/wDiqyaKOWPYf1nE&#10;fzv72bX/AAsb4gf9D1rH/gyl/wDiqcvxN+Iy/L/wnGqbfe+f/GsOijkXY0+tYr+d/ezdX4o/ElJN&#10;y+N9T/4FeMf5mn/8LX+JP/Q66h/4EGufoo5F2J+uYr/n5L73/mdInxg+KCDaPG19x6yA/wBKB8Y/&#10;imH3jxtefiy/4VzdFHs6fYr6/jP+fkvvf+Z1H/C6fip/0Od1/wB8p/8AE0q/Gv4pr/zOVx17xx//&#10;ABNctRR7OHYr+0Md/wA/Jfe/8zqj8bviqTn/AITGb/vzH/8AE1IPjr8V/wCLxdJ/4Dxf/E1yNFHs&#10;6fZB/aOYf8/Zfe/8z379mDxr4o+IGqa5b+L9Ua8Szt7ZrdWjVdhZpQ33QOu0da9g/saw/wCeH/jx&#10;rwv9i7/kN+JP+vWz/wDQpq9+r5jMvdxckvL8kfvXA8pVuG6U6j5neWr1fxPqyr/Y1iesJ/7+H/Gj&#10;+xdO/wCeTf8Afw1aorgufWckOxTOiWDdYm/76pG0LTyPuv8A99mrtFPmkHs6fYo/8I9Yf3pP++qa&#10;3hvTz915P++q0KKfNIn2NPsZ/wDwjVj/AM9Zv++h/hR/wjVh/wA9Zv8Avof4VoUUc0g9jDsZ/wDw&#10;jVh/z1m/76H+FNbwzZfwzTf99D/CtKijmkHsYdjNHhixHSeX8x/hQfC9l2nk/T/CtKijmkHJT7Gd&#10;/wAIxaf8/Mn6Uw+F7UnPnyfpWpRRzSD2NPsZf/CL2v8Az8yfnQfDFuvK3MlalFHNIPYw7GWPC1t1&#10;N5J+lDeFrZhj7ZJ/3yK1KKOaQexpdjJPhWHP/H43/fNO/wCEWgAwbpv++RWpRRzSD2NPsZX/AAi0&#10;J+7dN/3zTf8AhFV3f8f7f981r0Uc0ifq9LsZH/CKRnk3rf8AfP8A9ekPhMfw3p/74/8Ar1sUUc0g&#10;+r0u35mP/wAIp/0/f+Q//r00+EcnP2//AMh//Xraoo5pB7Cn2MNvB7fw6h/5D/8Ar0v/AAh7f9BH&#10;/wAhf/Xrboo55Fexh2MT/hD2/wCgj/5C/wDr01vBjMc/2gP+/X/163aKPaSD2NPsYI8GSjj7ev8A&#10;37/+vR/wh0n/AD/D/v3/APXreop+0kT7Cn2ME+DZT0v1/wC/Z/xo/wCELk/6CS/9+z/jW9RR7SRX&#10;safY58+DJz01Bf8Av2f8aX/hDbj/AKCC/wDfut+ij2kifY0zA/4Q24/6CC/9+6P+ENuP+ggv/fut&#10;+in7SQexgYH/AAhtx/0EF/790h8GXH/QQX/v3XQUUvaSD2MDnj4KuD/y/r/3zSN4LvB929jb6qa6&#10;Kin7SQexpnN/8IXe/wDP1H+tH/CF3v8Az9R/rXSUUe0kHsaZzY8FXx+9eQ/98mmnwRfH/l7i/wC+&#10;TXTUUe0kH1emcz/wg99/z9w/98mj/hCL/G37bH+RrpqKPaTF9XpdjmF8CXv/AD/R/kaX/hBLz/n/&#10;AI/++TXTUUe0kP2FPscz/wAIJef8/wDH/wB8mkHgW9J+a9j/AO+TXT0Ue0kL6vR7HM/8IHdf9BGP&#10;/vk0f8IHdf8AQRj/AO+TXTUUe0kL6rR7HM/8IHdf9BGP/vk0f8IFc/8AQST/AL9n/Gumoo9pIPqt&#10;HscufAN0euoR/wDfs0DwBdd9Rj/79n/Guooo9pIPq9M5n/hX83/QVX/vz/8AXo/4QCb/AKCa/wDf&#10;n/69dNRR7SQfV6ZzP/CATf8AQTX/AL8//XoHgCbvqi/9+f8A69dNRR7SRX1eic2PADn/AJiq/wDg&#10;P/8AZUf8IA//AEFV/wDAf/7Kukope0l3D2FHt+LObHw+YtltW/8AIP8A9el/4V+v/QUP/fn/AOvX&#10;R0Ue0l3F9Xp9vzOc/wCFfr/0FD/35/8Ar0v/AAr+L/oJN/37/wDr10VFHtJ9x/V6Xb8znf8AhX8X&#10;/QSb/v3/APXoHgCDodRb/v2K6Kij2ku4fV6PY57/AIV/bf8AQRk/75FKPh/Zd9Qm/wC+RXQUUe0n&#10;3D2FPsc//wAK+sS2TqE3/fIo/wCFe6f/AM/836f4V0FFHtJdw+r0uxgj4f6b/FfT/wDjv+FA+H2l&#10;d7y4/Nf8K3qKXNIPq9HsYX/Cv9J/5+Lj/vtf8KQ/D7RyMG7uv++l/wDia3qKOaXcPYU+xgj4faMv&#10;We4b6yD/AApw8AaGOd0308wf4VuUUc8u5XsYdjF/4QLQc52y/wDfw04eBfDw/wCXeT/v6a2KKOaX&#10;cPY0+xkjwT4cH/Li3/f5v8acPBfhsDjT/wDyK3+NalFHNLuP2dP+VGWPB3hxRj+zh/38b/GnDwh4&#10;fXppa/8AfTf41pUUc0u4vY0/5V9xnjwn4eC4/suP8z/jR/wi2gf9AuH9a0KKXNIfs4fyoo/8I3oJ&#10;6aRb/wDfsU4eHdBB40e2/wC/K1coo5pD9nT7IqroeiIMJpFsP+2C/wCFOXStMX7umwD/ALZCrFFK&#10;4csOxELKzU5S0jH/AGzFPEEOP9Qn/fIp1FBQ0RxjpGv/AHzTgAOgoooAKOnQUUUAFFFFABjviiii&#10;gA69RRRRQAUUUUAFFFFABRRRQAUUUUAFFFFABRRRQAUUUUAFFFFABRRRQAUUUUAFFFFABRRRQAUU&#10;UUAFFFFABRRRQAUUUUAFFFFABRRRQAUUUUAFFFFABRRRQAUUUUAFFFFABRRRQAUUUUAFFFFABRRR&#10;QAUUUUAFFFFABRRRQAUUUUAFFFFABRRRQAUUUUAFFFFABRRRQAUUUUAFFFFABRRRQAUUUUAFFFFA&#10;BRRRQAUUUUAFFFFAHwvRRRX3B/JY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tX7F3/Ib8Sf8AXrZ/+hTV79XgP7F3/Ib8Sf8AXrZ/+hTV79Xy+Zf74/l+h/QnAf8AyTNH1l/6&#10;Uwooorzz7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4Xooor7g/ks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2r9i7/kN+JP8Ar1s//Qpq9+rwH9i7&#10;/kN+JP8Ar1s//Qpq9+r5fMv98fy/Q/oTgP8A5Jij6y/9LYUUUV559g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8L0UUV9wfyW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7V+xd/wAhvxJ/162f/oU1e/V4D+xd/wAhvxJ/162f/oU1e/V8vmX++P5fof0J&#10;wH/yTFH1l/6Wwooorzz7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4Xoo&#10;or7g/ks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2r9i7/AJDfiT/r1s//&#10;AEKavfq8B/Yu/wCQ34k/69bP/wBCmr36vl8y/wB8fy/Q/oTgP/kmKPrL/wBLYUUUV559g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8L0UUV9wfyW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7V+xd/yG/En/XrZ/8AoU1e/V4D+xd/yG/En/XrZ/8AoU1e&#10;/V8vmX++P5fof0JwH/yTFH1l/wClsKKKK88+w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F6KKK+4P5L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9q&#10;/Yu/5DfiT/r1s/8A0Kavfq8B/Yu/5DfiT/r1s/8A0Kavfq+XzL/fH8v0P6E4D/5Jij6y/wDS2FFF&#10;FeefY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C9FFFfcH8l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e1fsXf8hvxJ/162f8A6FNXv1eA/sXf8hvx&#10;J/162f8A6FNXv1fL5l/vj+X6H9CcB/8AJMUfWX/pbCiiivPPs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heiiivuD+S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av2Lv+Q34k/69bP8A9Cmr36vAf2Lv+Q34k/69bP8A9Cmr36vl8y/3x/L9D+hOA/8A&#10;kmKPrL/0thRRRXnn2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wvRRRX3&#10;B/JY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tX7F3/Ib8Sf8AXrZ/+hTV&#10;79XgP7F3/Ib8Sf8AXrZ/+hTV79Xy+Zf74/l+h/QnAf8AyTFH1l/6Wwooorzz7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4Xooor7g/ks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2r9i7/kN+JP8Ar1s//Qpq9+rwH9i7/kN+JP8Ar1s//Qpq9+r5fMv9&#10;8fy/Q/oTgP8A5Jij6y/9LYUUUV559g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8L0UUV9wfyW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7V+xd/wAh&#10;vxJ/162f/oU1e/V4D+xd/wAhvxJ/162f/oU1e/V8vmX++P5fof0JwH/yTFH1l/6Wwooorzz7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4Xooor7g/ks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2r9i7/AJDfiT/r1s//AEKavfq8B/Yu/wCQ34k/69bP&#10;/wBCmr36vl8y/wB8fy/Q/oTgP/kmKPrL/wBLYUUUV559g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8L0UUV9wfyW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7V+xd/yG/En/XrZ/8AoU1e/V4D+xd/yG/En/XrZ/8AoU1e/V8vmX++P5fof0JwH/yTFH1l&#10;/wClsKKKK88+w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F6KKK+4P5L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9q/Yu/5DfiT/r1s/8A0Kavfq8B&#10;/Yu/5DfiT/r1s/8A0Kavfq+XzL/fH8v0P6E4D/5Jij6y/wDS2FFFFeefY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C9FFFfcH8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e1fsXf8hvxJ/162f8A6FNXv1eA/sXf8hvxJ/162f8A6FNXv1fL5l/vj+X6&#10;H9CcB/8AJMUfWX/pbCiiivPPs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heiiivuD+S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av2Lv+Q34k/69&#10;bP8A9Cmr36iivl8y/wB8fy/Q/oTgP/kmKPrL/wBLYUUUV559g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9lQSwMEFAAGAAgAAAAhACZcEWDkAAAADQEAAA8AAABkcnMvZG93&#10;bnJldi54bWxMj8FOwzAMhu9IvENkJG5bGkrLKE2naQJO0yQ2pGm3rPHaak1SNVnbvT3mBDdb/vT7&#10;+/PlZFo2YO8bZyWIeQQMbel0YysJ3/uP2QKYD8pq1TqLEm7oYVnc3+Uq0260XzjsQsUoxPpMSahD&#10;6DLOfVmjUX7uOrR0O7veqEBrX3Hdq5HCTcufoijlRjWWPtSqw3WN5WV3NRI+RzWuYvE+bC7n9e24&#10;T7aHjUApHx+m1RuwgFP4g+FXn9ShIKeTu1rtWSthlsSkHmgQzyIBRshrskiBnYhN4xcBvMj5/xbF&#10;D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fnj1hEkEAACZDQAA&#10;DgAAAAAAAAAAAAAAAAA8AgAAZHJzL2Uyb0RvYy54bWxQSwECLQAKAAAAAAAAACEA98TpeS6/BQAu&#10;vwUAFQAAAAAAAAAAAAAAAACxBgAAZHJzL21lZGlhL2ltYWdlMS5qcGVnUEsBAi0AFAAGAAgAAAAh&#10;ACZcEWDkAAAADQEAAA8AAAAAAAAAAAAAAAAAEsYFAGRycy9kb3ducmV2LnhtbFBLAQItABQABgAI&#10;AAAAIQBYYLMbugAAACIBAAAZAAAAAAAAAAAAAAAAACPHBQBkcnMvX3JlbHMvZTJvRG9jLnhtbC5y&#10;ZWxzUEsFBgAAAAAGAAYAfQEAABTIBQAAAA==&#10;">
                <v:shape id="Obraz 77" o:spid="_x0000_s1027" type="#_x0000_t75" style="position:absolute;width:64287;height:107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T1mwwAAANsAAAAPAAAAZHJzL2Rvd25yZXYueG1sRI/BasMw&#10;EETvgf6D2EJviZwWaseJEkpowVByiJ0PWKyNbWKtjKQq7t9XhUKPw8y8YXaH2YwikvODZQXrVQaC&#10;uLV64E7BpflYFiB8QNY4WiYF3+ThsH9Y7LDU9s5ninXoRIKwL1FBH8JUSunbngz6lZ2Ik3e1zmBI&#10;0nVSO7wnuBnlc5a9SoMDp4UeJzr21N7qL6Pg1hxfLt0UP0+VW8dw3cT3YpZKPT3Ob1sQgebwH/5r&#10;V1pBnsPvl/QD5P4HAAD//wMAUEsBAi0AFAAGAAgAAAAhANvh9svuAAAAhQEAABMAAAAAAAAAAAAA&#10;AAAAAAAAAFtDb250ZW50X1R5cGVzXS54bWxQSwECLQAUAAYACAAAACEAWvQsW78AAAAVAQAACwAA&#10;AAAAAAAAAAAAAAAfAQAAX3JlbHMvLnJlbHNQSwECLQAUAAYACAAAACEAtM09ZsMAAADbAAAADwAA&#10;AAAAAAAAAAAAAAAHAgAAZHJzL2Rvd25yZXYueG1sUEsFBgAAAAADAAMAtwAAAPcCAAAAAA==&#10;">
                  <v:imagedata r:id="rId17" o:title="" cropbottom="10428f" cropleft="1f" cropright="32680f"/>
                </v:shape>
                <v:oval id="Owal 78" o:spid="_x0000_s1028" style="position:absolute;top:83329;width:48808;height:29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tAJwQAAANsAAAAPAAAAZHJzL2Rvd25yZXYueG1sRE/LisIw&#10;FN0L8w/hDrgRTVVQqUYRRdBZ+UJxd2nutB2bm9Kk2vl7sxBcHs57tmhMIR5Uudyygn4vAkGcWJ1z&#10;quB82nQnIJxH1lhYJgX/5GAx/2rNMNb2yQd6HH0qQgi7GBVk3pexlC7JyKDr2ZI4cL+2MugDrFKp&#10;K3yGcFPIQRSNpMGcQ0OGJa0ySu7H2ijorNbXP64v9S2x90tnvyuHP7xTqv3dLKcgPDX+I367t1rB&#10;OIwNX8IPkPMXAAAA//8DAFBLAQItABQABgAIAAAAIQDb4fbL7gAAAIUBAAATAAAAAAAAAAAAAAAA&#10;AAAAAABbQ29udGVudF9UeXBlc10ueG1sUEsBAi0AFAAGAAgAAAAhAFr0LFu/AAAAFQEAAAsAAAAA&#10;AAAAAAAAAAAAHwEAAF9yZWxzLy5yZWxzUEsBAi0AFAAGAAgAAAAhAF3q0AnBAAAA2wAAAA8AAAAA&#10;AAAAAAAAAAAABwIAAGRycy9kb3ducmV2LnhtbFBLBQYAAAAAAwADALcAAAD1AgAAAAA=&#10;" fillcolor="#c2f1f9" strokecolor="#c2f1f9" strokeweight="1pt">
                  <v:stroke joinstyle="miter"/>
                </v:oval>
                <v:rect id="Prostokąt 79" o:spid="_x0000_s1029" style="position:absolute;top:97164;width:10637;height:9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EuKxAAAANsAAAAPAAAAZHJzL2Rvd25yZXYueG1sRI9Pi8Iw&#10;FMTvC36H8IS9LJquB1erUUSo7MXD+q8eH82zLSYvpclq/fYbQdjjMDO/YebLzhpxo9bXjhV8DhMQ&#10;xIXTNZcKDvtsMAHhA7JG45gUPMjDctF7m2Oq3Z1/6LYLpYgQ9ikqqEJoUil9UZFFP3QNcfQurrUY&#10;omxLqVu8R7g1cpQkY2mx5rhQYUPriorr7tcqmJ4uWYYb+SHro87z7dZk+dko9d7vVjMQgbrwH361&#10;v7WCryk8v8QfIBd/AAAA//8DAFBLAQItABQABgAIAAAAIQDb4fbL7gAAAIUBAAATAAAAAAAAAAAA&#10;AAAAAAAAAABbQ29udGVudF9UeXBlc10ueG1sUEsBAi0AFAAGAAgAAAAhAFr0LFu/AAAAFQEAAAsA&#10;AAAAAAAAAAAAAAAAHwEAAF9yZWxzLy5yZWxzUEsBAi0AFAAGAAgAAAAhADIcS4rEAAAA2wAAAA8A&#10;AAAAAAAAAAAAAAAABwIAAGRycy9kb3ducmV2LnhtbFBLBQYAAAAAAwADALcAAAD4AgAAAAA=&#10;" fillcolor="#c2f1f9" strokecolor="#c2f1f9" strokeweight="1pt"/>
              </v:group>
            </w:pict>
          </mc:Fallback>
        </mc:AlternateContent>
      </w:r>
      <w:r w:rsidR="00E0432E">
        <w:rPr>
          <w:b/>
          <w:bCs/>
          <w:color w:val="26797A" w:themeColor="accent5" w:themeShade="80"/>
          <w:sz w:val="25"/>
          <w:szCs w:val="25"/>
          <w:u w:val="single"/>
        </w:rPr>
        <w:br w:type="page"/>
      </w:r>
    </w:p>
    <w:p w14:paraId="4CD06428" w14:textId="18CE6B4D" w:rsidR="00CA3CD5" w:rsidRDefault="008944DF" w:rsidP="008944DF">
      <w:pPr>
        <w:pStyle w:val="Nagwek1"/>
      </w:pPr>
      <w:bookmarkStart w:id="97" w:name="_Toc123041861"/>
      <w:r>
        <w:lastRenderedPageBreak/>
        <w:t>PODSUMOWANIE</w:t>
      </w:r>
      <w:r w:rsidR="001C3671">
        <w:t xml:space="preserve"> </w:t>
      </w:r>
      <w:r w:rsidR="004C53A0">
        <w:t>–</w:t>
      </w:r>
      <w:r w:rsidR="001C3671">
        <w:t xml:space="preserve"> SYNTEZA</w:t>
      </w:r>
      <w:bookmarkEnd w:id="97"/>
    </w:p>
    <w:p w14:paraId="132B8DEF" w14:textId="77777777" w:rsidR="004C53A0" w:rsidRPr="004C53A0" w:rsidRDefault="004C53A0" w:rsidP="004C53A0"/>
    <w:p w14:paraId="6FBFC692" w14:textId="4617BEC0" w:rsidR="00C611B4" w:rsidRDefault="00034041" w:rsidP="00034041">
      <w:pPr>
        <w:rPr>
          <w:rFonts w:ascii="Segoe UI Light" w:hAnsi="Segoe UI Light" w:cs="Segoe UI Light"/>
          <w:i/>
          <w:iCs/>
          <w:sz w:val="22"/>
          <w:szCs w:val="22"/>
        </w:rPr>
      </w:pPr>
      <w:r w:rsidRPr="00034041">
        <w:rPr>
          <w:rFonts w:ascii="Segoe UI Light" w:hAnsi="Segoe UI Light" w:cs="Segoe UI Light"/>
          <w:sz w:val="22"/>
          <w:szCs w:val="22"/>
        </w:rPr>
        <w:t>Głównym celem Miejskiego Planu Adaptacji do zmian klimatu dla</w:t>
      </w:r>
      <w:r w:rsidR="003D0E1D">
        <w:rPr>
          <w:rFonts w:ascii="Segoe UI Light" w:hAnsi="Segoe UI Light" w:cs="Segoe UI Light"/>
          <w:sz w:val="22"/>
          <w:szCs w:val="22"/>
        </w:rPr>
        <w:t xml:space="preserve"> </w:t>
      </w:r>
      <w:r w:rsidR="00C611B4">
        <w:rPr>
          <w:rFonts w:ascii="Segoe UI Light" w:hAnsi="Segoe UI Light" w:cs="Segoe UI Light"/>
          <w:sz w:val="22"/>
          <w:szCs w:val="22"/>
        </w:rPr>
        <w:t>Gminy Miasta Mrągowa</w:t>
      </w:r>
      <w:r w:rsidR="000113FA">
        <w:rPr>
          <w:rFonts w:ascii="Segoe UI Light" w:hAnsi="Segoe UI Light" w:cs="Segoe UI Light"/>
          <w:sz w:val="22"/>
          <w:szCs w:val="22"/>
        </w:rPr>
        <w:t xml:space="preserve"> na lata</w:t>
      </w:r>
      <w:r w:rsidRPr="00034041">
        <w:rPr>
          <w:rFonts w:ascii="Segoe UI Light" w:hAnsi="Segoe UI Light" w:cs="Segoe UI Light"/>
          <w:sz w:val="22"/>
          <w:szCs w:val="22"/>
        </w:rPr>
        <w:t xml:space="preserve">, jest zapewnienie efektywnego funkcjonowania gospodarki miasta i ochrony jego mieszkańców </w:t>
      </w:r>
      <w:r w:rsidR="00C611B4">
        <w:rPr>
          <w:rFonts w:ascii="Segoe UI Light" w:hAnsi="Segoe UI Light" w:cs="Segoe UI Light"/>
          <w:sz w:val="22"/>
          <w:szCs w:val="22"/>
        </w:rPr>
        <w:br/>
      </w:r>
      <w:r w:rsidRPr="00034041">
        <w:rPr>
          <w:rFonts w:ascii="Segoe UI Light" w:hAnsi="Segoe UI Light" w:cs="Segoe UI Light"/>
          <w:sz w:val="22"/>
          <w:szCs w:val="22"/>
        </w:rPr>
        <w:t xml:space="preserve">w warunkach zmian klimatycznych. Osiągnięcie tego celu i zwiększenie odporności systemu miejskiego </w:t>
      </w:r>
      <w:r w:rsidR="0095711E">
        <w:rPr>
          <w:rFonts w:ascii="Segoe UI Light" w:hAnsi="Segoe UI Light" w:cs="Segoe UI Light"/>
          <w:sz w:val="22"/>
          <w:szCs w:val="22"/>
        </w:rPr>
        <w:t>Mrągowa</w:t>
      </w:r>
      <w:r w:rsidRPr="00034041">
        <w:rPr>
          <w:rFonts w:ascii="Segoe UI Light" w:hAnsi="Segoe UI Light" w:cs="Segoe UI Light"/>
          <w:sz w:val="22"/>
          <w:szCs w:val="22"/>
        </w:rPr>
        <w:t xml:space="preserve"> na przewidywane w perspektywie 2030 roku zmiany klimatyczne może być możliwe poprzez podjęcie działań adaptacyjnych. Wdrażanie działań dostosowujących do zmian klimatu pozwoli podnieść odporność miasta na zidentyfikowane zagrożenia klimatyczne i tym samym obniżyć ryzyko niekorzystnych konsekwencji jakie mogą wywołać. Niepodejmowanie kroków w kierunku realizacji działań adaptacyjnych spowoduje zmniejszenie odporności miasta i zwiększenie ryzyka, iż po wystąpieniu ekstremalnych zjawisk pogodowych, straty będą znacząco obciążać zarówno poszkodowanych mieszkańców, jak i budżet miejski. W efekcie przeprowadzonej diagnozy został sformułowany cel nadrzędny Planu Adaptacji </w:t>
      </w:r>
      <w:r w:rsidR="00C611B4" w:rsidRPr="00034041">
        <w:rPr>
          <w:rFonts w:ascii="Segoe UI Light" w:hAnsi="Segoe UI Light" w:cs="Segoe UI Light"/>
          <w:sz w:val="22"/>
          <w:szCs w:val="22"/>
        </w:rPr>
        <w:t>dla</w:t>
      </w:r>
      <w:r w:rsidR="00C611B4">
        <w:rPr>
          <w:rFonts w:ascii="Segoe UI Light" w:hAnsi="Segoe UI Light" w:cs="Segoe UI Light"/>
          <w:sz w:val="22"/>
          <w:szCs w:val="22"/>
        </w:rPr>
        <w:t xml:space="preserve"> Gminy Miasta Mrągowa</w:t>
      </w:r>
      <w:r w:rsidRPr="00034041">
        <w:rPr>
          <w:rFonts w:ascii="Segoe UI Light" w:hAnsi="Segoe UI Light" w:cs="Segoe UI Light"/>
          <w:sz w:val="22"/>
          <w:szCs w:val="22"/>
        </w:rPr>
        <w:t>,</w:t>
      </w:r>
      <w:bookmarkStart w:id="98" w:name="_Hlk122681586"/>
      <w:r w:rsidRPr="00034041">
        <w:rPr>
          <w:rFonts w:ascii="Segoe UI Light" w:hAnsi="Segoe UI Light" w:cs="Segoe UI Light"/>
          <w:sz w:val="22"/>
          <w:szCs w:val="22"/>
        </w:rPr>
        <w:t xml:space="preserve"> który brzmi następująco: „</w:t>
      </w:r>
      <w:r w:rsidR="00C611B4">
        <w:rPr>
          <w:rFonts w:ascii="Segoe UI Light" w:hAnsi="Segoe UI Light" w:cs="Segoe UI Light"/>
          <w:i/>
          <w:iCs/>
          <w:sz w:val="22"/>
          <w:szCs w:val="22"/>
        </w:rPr>
        <w:t>Wzrost odporności na Miasta Mrągowa na zmiany klimatyczne.”</w:t>
      </w:r>
    </w:p>
    <w:p w14:paraId="3782B0A1" w14:textId="3BD46EE2" w:rsidR="00034041" w:rsidRPr="00034041" w:rsidRDefault="00C611B4" w:rsidP="00034041">
      <w:pPr>
        <w:rPr>
          <w:rFonts w:ascii="Segoe UI Light" w:hAnsi="Segoe UI Light" w:cs="Segoe UI Light"/>
          <w:b/>
          <w:bCs/>
          <w:sz w:val="22"/>
          <w:szCs w:val="22"/>
        </w:rPr>
      </w:pPr>
      <w:r>
        <w:rPr>
          <w:rFonts w:ascii="Segoe UI Light" w:hAnsi="Segoe UI Light" w:cs="Segoe UI Light"/>
          <w:i/>
          <w:iCs/>
          <w:sz w:val="22"/>
          <w:szCs w:val="22"/>
        </w:rPr>
        <w:t xml:space="preserve">Osiągnięcie powyższego celu </w:t>
      </w:r>
      <w:r>
        <w:rPr>
          <w:rFonts w:ascii="Segoe UI Light" w:hAnsi="Segoe UI Light" w:cs="Segoe UI Light"/>
          <w:sz w:val="22"/>
          <w:szCs w:val="22"/>
        </w:rPr>
        <w:t xml:space="preserve">poprawi bezpieczeństwo, podniesie komfort życia mieszkańców oraz turystów odwiedzających Miasto, a także zapewni ochronę </w:t>
      </w:r>
      <w:r w:rsidR="00034041" w:rsidRPr="00C611B4">
        <w:rPr>
          <w:rFonts w:ascii="Segoe UI Light" w:hAnsi="Segoe UI Light" w:cs="Segoe UI Light"/>
          <w:sz w:val="22"/>
          <w:szCs w:val="22"/>
        </w:rPr>
        <w:t>sektor</w:t>
      </w:r>
      <w:r>
        <w:rPr>
          <w:rFonts w:ascii="Segoe UI Light" w:hAnsi="Segoe UI Light" w:cs="Segoe UI Light"/>
          <w:sz w:val="22"/>
          <w:szCs w:val="22"/>
        </w:rPr>
        <w:t>om</w:t>
      </w:r>
      <w:r w:rsidR="00034041" w:rsidRPr="00C611B4">
        <w:rPr>
          <w:rFonts w:ascii="Segoe UI Light" w:hAnsi="Segoe UI Light" w:cs="Segoe UI Light"/>
          <w:sz w:val="22"/>
          <w:szCs w:val="22"/>
        </w:rPr>
        <w:t xml:space="preserve"> wrażliwy</w:t>
      </w:r>
      <w:r>
        <w:rPr>
          <w:rFonts w:ascii="Segoe UI Light" w:hAnsi="Segoe UI Light" w:cs="Segoe UI Light"/>
          <w:sz w:val="22"/>
          <w:szCs w:val="22"/>
        </w:rPr>
        <w:t>m</w:t>
      </w:r>
      <w:r w:rsidR="00034041" w:rsidRPr="00C611B4">
        <w:rPr>
          <w:rFonts w:ascii="Segoe UI Light" w:hAnsi="Segoe UI Light" w:cs="Segoe UI Light"/>
          <w:sz w:val="22"/>
          <w:szCs w:val="22"/>
        </w:rPr>
        <w:t xml:space="preserve"> na </w:t>
      </w:r>
      <w:r>
        <w:rPr>
          <w:rFonts w:ascii="Segoe UI Light" w:hAnsi="Segoe UI Light" w:cs="Segoe UI Light"/>
          <w:sz w:val="22"/>
          <w:szCs w:val="22"/>
        </w:rPr>
        <w:t>negatywne zjawiska pogodowe.</w:t>
      </w:r>
    </w:p>
    <w:p w14:paraId="2BBED221" w14:textId="7694D75C" w:rsidR="00034041" w:rsidRPr="00034041" w:rsidRDefault="00034041" w:rsidP="00034041">
      <w:pPr>
        <w:rPr>
          <w:rFonts w:ascii="Segoe UI Light" w:hAnsi="Segoe UI Light" w:cs="Segoe UI Light"/>
          <w:sz w:val="22"/>
          <w:szCs w:val="22"/>
        </w:rPr>
      </w:pPr>
      <w:r w:rsidRPr="00034041">
        <w:rPr>
          <w:rFonts w:ascii="Segoe UI Light" w:hAnsi="Segoe UI Light" w:cs="Segoe UI Light"/>
          <w:sz w:val="22"/>
          <w:szCs w:val="22"/>
        </w:rPr>
        <w:t>Biorąc pod uwagę zidentyfikowane zagrożenia klimatyczne za najbardziej wrażliwe na zmianę klimatu uznano sektory, dla których w nawiasach podano zdiagnozowane najwyższe ryzyka klimatyczne:</w:t>
      </w:r>
    </w:p>
    <w:p w14:paraId="528FF3F5" w14:textId="1F98A5C0" w:rsidR="00034041" w:rsidRPr="00034041" w:rsidRDefault="00034041">
      <w:pPr>
        <w:pStyle w:val="Akapitzlist"/>
        <w:numPr>
          <w:ilvl w:val="0"/>
          <w:numId w:val="29"/>
        </w:numPr>
        <w:rPr>
          <w:rFonts w:ascii="Segoe UI Light" w:hAnsi="Segoe UI Light" w:cs="Segoe UI Light"/>
          <w:sz w:val="22"/>
          <w:szCs w:val="22"/>
        </w:rPr>
      </w:pPr>
      <w:r w:rsidRPr="00034041">
        <w:rPr>
          <w:rFonts w:ascii="Segoe UI Light" w:hAnsi="Segoe UI Light" w:cs="Segoe UI Light"/>
          <w:sz w:val="22"/>
          <w:szCs w:val="22"/>
        </w:rPr>
        <w:t xml:space="preserve"> zdrowie publiczne</w:t>
      </w:r>
      <w:r w:rsidRPr="00034041">
        <w:rPr>
          <w:rFonts w:ascii="Segoe UI Light" w:hAnsi="Segoe UI Light" w:cs="Segoe UI Light"/>
          <w:sz w:val="22"/>
          <w:szCs w:val="22"/>
          <w:lang w:val="pl-PL"/>
        </w:rPr>
        <w:t xml:space="preserve"> (fale upałów, fale zimna, miejska wyspa ciepła</w:t>
      </w:r>
      <w:r w:rsidR="004B4EE2">
        <w:rPr>
          <w:rFonts w:ascii="Segoe UI Light" w:hAnsi="Segoe UI Light" w:cs="Segoe UI Light"/>
          <w:sz w:val="22"/>
          <w:szCs w:val="22"/>
          <w:lang w:val="pl-PL"/>
        </w:rPr>
        <w:t>,</w:t>
      </w:r>
      <w:r w:rsidRPr="00034041">
        <w:rPr>
          <w:rFonts w:ascii="Segoe UI Light" w:hAnsi="Segoe UI Light" w:cs="Segoe UI Light"/>
          <w:sz w:val="22"/>
          <w:szCs w:val="22"/>
          <w:lang w:val="pl-PL"/>
        </w:rPr>
        <w:t xml:space="preserve"> smog oraz zanieczyszczenia powietrza)</w:t>
      </w:r>
      <w:r w:rsidR="004C53A0">
        <w:rPr>
          <w:rFonts w:ascii="Segoe UI Light" w:hAnsi="Segoe UI Light" w:cs="Segoe UI Light"/>
          <w:sz w:val="22"/>
          <w:szCs w:val="22"/>
          <w:lang w:val="pl-PL"/>
        </w:rPr>
        <w:t>,</w:t>
      </w:r>
    </w:p>
    <w:p w14:paraId="778EF224" w14:textId="453DBA26" w:rsidR="00034041" w:rsidRPr="00034041" w:rsidRDefault="00034041">
      <w:pPr>
        <w:pStyle w:val="Akapitzlist"/>
        <w:numPr>
          <w:ilvl w:val="0"/>
          <w:numId w:val="29"/>
        </w:numPr>
        <w:rPr>
          <w:rFonts w:ascii="Segoe UI Light" w:hAnsi="Segoe UI Light" w:cs="Segoe UI Light"/>
          <w:sz w:val="22"/>
          <w:szCs w:val="22"/>
        </w:rPr>
      </w:pPr>
      <w:r w:rsidRPr="00034041">
        <w:rPr>
          <w:rFonts w:ascii="Segoe UI Light" w:hAnsi="Segoe UI Light" w:cs="Segoe UI Light"/>
          <w:sz w:val="22"/>
          <w:szCs w:val="22"/>
        </w:rPr>
        <w:t xml:space="preserve"> gospodarka wodna</w:t>
      </w:r>
      <w:r w:rsidRPr="00034041">
        <w:rPr>
          <w:rFonts w:ascii="Segoe UI Light" w:hAnsi="Segoe UI Light" w:cs="Segoe UI Light"/>
          <w:sz w:val="22"/>
          <w:szCs w:val="22"/>
          <w:lang w:val="pl-PL"/>
        </w:rPr>
        <w:t xml:space="preserve"> (susze, intensywne opady oraz powodzie i podtopienia)</w:t>
      </w:r>
      <w:r w:rsidRPr="00034041">
        <w:rPr>
          <w:rFonts w:ascii="Segoe UI Light" w:hAnsi="Segoe UI Light" w:cs="Segoe UI Light"/>
          <w:sz w:val="22"/>
          <w:szCs w:val="22"/>
        </w:rPr>
        <w:t>,</w:t>
      </w:r>
    </w:p>
    <w:p w14:paraId="41EC3DBF" w14:textId="0C99B13F" w:rsidR="00034041" w:rsidRPr="00034041" w:rsidRDefault="00034041">
      <w:pPr>
        <w:pStyle w:val="Akapitzlist"/>
        <w:numPr>
          <w:ilvl w:val="0"/>
          <w:numId w:val="29"/>
        </w:numPr>
        <w:rPr>
          <w:rFonts w:ascii="Segoe UI Light" w:hAnsi="Segoe UI Light" w:cs="Segoe UI Light"/>
          <w:sz w:val="22"/>
          <w:szCs w:val="22"/>
        </w:rPr>
      </w:pPr>
      <w:r w:rsidRPr="00034041">
        <w:rPr>
          <w:rFonts w:ascii="Segoe UI Light" w:hAnsi="Segoe UI Light" w:cs="Segoe UI Light"/>
          <w:sz w:val="22"/>
          <w:szCs w:val="22"/>
        </w:rPr>
        <w:t xml:space="preserve"> infrastruktura budowlana</w:t>
      </w:r>
      <w:r w:rsidRPr="00034041">
        <w:rPr>
          <w:rFonts w:ascii="Segoe UI Light" w:hAnsi="Segoe UI Light" w:cs="Segoe UI Light"/>
          <w:sz w:val="22"/>
          <w:szCs w:val="22"/>
          <w:lang w:val="pl-PL"/>
        </w:rPr>
        <w:t xml:space="preserve"> (intensywne opady, powodzie i podtopienia oraz burze </w:t>
      </w:r>
      <w:r w:rsidRPr="00034041">
        <w:rPr>
          <w:rFonts w:ascii="Segoe UI Light" w:hAnsi="Segoe UI Light" w:cs="Segoe UI Light"/>
          <w:sz w:val="22"/>
          <w:szCs w:val="22"/>
          <w:lang w:val="pl-PL"/>
        </w:rPr>
        <w:br/>
        <w:t>z silnymi wiatrami)</w:t>
      </w:r>
      <w:r w:rsidRPr="00034041">
        <w:rPr>
          <w:rFonts w:ascii="Segoe UI Light" w:hAnsi="Segoe UI Light" w:cs="Segoe UI Light"/>
          <w:sz w:val="22"/>
          <w:szCs w:val="22"/>
        </w:rPr>
        <w:t>,</w:t>
      </w:r>
    </w:p>
    <w:p w14:paraId="1F09AD2B" w14:textId="3C95AF2C" w:rsidR="00034041" w:rsidRPr="00034041" w:rsidRDefault="00034041">
      <w:pPr>
        <w:pStyle w:val="Akapitzlist"/>
        <w:numPr>
          <w:ilvl w:val="0"/>
          <w:numId w:val="29"/>
        </w:numPr>
        <w:rPr>
          <w:rFonts w:ascii="Segoe UI Light" w:hAnsi="Segoe UI Light" w:cs="Segoe UI Light"/>
          <w:sz w:val="22"/>
          <w:szCs w:val="22"/>
        </w:rPr>
      </w:pPr>
      <w:r w:rsidRPr="00034041">
        <w:rPr>
          <w:rFonts w:ascii="Segoe UI Light" w:hAnsi="Segoe UI Light" w:cs="Segoe UI Light"/>
          <w:sz w:val="22"/>
          <w:szCs w:val="22"/>
          <w:lang w:val="pl-PL"/>
        </w:rPr>
        <w:t>różnorodność biologiczna (</w:t>
      </w:r>
      <w:r w:rsidRPr="00034041">
        <w:rPr>
          <w:rFonts w:ascii="Segoe UI Light" w:hAnsi="Segoe UI Light" w:cs="Segoe UI Light"/>
          <w:sz w:val="22"/>
          <w:szCs w:val="22"/>
        </w:rPr>
        <w:t>susze i zanieczyszczenia powietrza).</w:t>
      </w:r>
    </w:p>
    <w:p w14:paraId="514509DC" w14:textId="5DFF38F1" w:rsidR="00034041" w:rsidRPr="00034041" w:rsidRDefault="00034041" w:rsidP="00034041">
      <w:pPr>
        <w:autoSpaceDE/>
        <w:autoSpaceDN/>
        <w:adjustRightInd/>
        <w:spacing w:line="240" w:lineRule="auto"/>
        <w:jc w:val="left"/>
        <w:rPr>
          <w:rFonts w:ascii="Segoe UI Light" w:hAnsi="Segoe UI Light" w:cs="Segoe UI Light"/>
          <w:sz w:val="22"/>
          <w:szCs w:val="22"/>
        </w:rPr>
      </w:pPr>
      <w:r w:rsidRPr="00034041">
        <w:rPr>
          <w:rFonts w:ascii="Segoe UI Light" w:hAnsi="Segoe UI Light" w:cs="Segoe UI Light"/>
          <w:sz w:val="22"/>
          <w:szCs w:val="22"/>
        </w:rPr>
        <w:br w:type="page"/>
      </w:r>
    </w:p>
    <w:p w14:paraId="60982273" w14:textId="5E41157B" w:rsidR="00034041" w:rsidRPr="00034041" w:rsidRDefault="00034041" w:rsidP="00034041">
      <w:pPr>
        <w:rPr>
          <w:rFonts w:ascii="Segoe UI Light" w:hAnsi="Segoe UI Light" w:cs="Segoe UI Light"/>
          <w:sz w:val="22"/>
          <w:szCs w:val="22"/>
        </w:rPr>
      </w:pPr>
      <w:r w:rsidRPr="00034041">
        <w:rPr>
          <w:rFonts w:ascii="Segoe UI Light" w:hAnsi="Segoe UI Light" w:cs="Segoe UI Light"/>
          <w:sz w:val="22"/>
          <w:szCs w:val="22"/>
        </w:rPr>
        <w:lastRenderedPageBreak/>
        <w:t>Poszczególne cele Planu Adaptacji zostały wyznaczone na podstawie zidentyfikowanych priorytetowych zagrożeń będących skutkiem zmian klimatycznych, występujących na ter</w:t>
      </w:r>
      <w:r w:rsidR="00F93A97">
        <w:rPr>
          <w:rFonts w:ascii="Segoe UI Light" w:hAnsi="Segoe UI Light" w:cs="Segoe UI Light"/>
          <w:sz w:val="22"/>
          <w:szCs w:val="22"/>
        </w:rPr>
        <w:t>e</w:t>
      </w:r>
      <w:r w:rsidRPr="00034041">
        <w:rPr>
          <w:rFonts w:ascii="Segoe UI Light" w:hAnsi="Segoe UI Light" w:cs="Segoe UI Light"/>
          <w:sz w:val="22"/>
          <w:szCs w:val="22"/>
        </w:rPr>
        <w:t xml:space="preserve">nie </w:t>
      </w:r>
      <w:r w:rsidR="003D0E1D">
        <w:rPr>
          <w:rFonts w:ascii="Segoe UI Light" w:hAnsi="Segoe UI Light" w:cs="Segoe UI Light"/>
          <w:sz w:val="22"/>
          <w:szCs w:val="22"/>
        </w:rPr>
        <w:t xml:space="preserve">Miasta </w:t>
      </w:r>
      <w:r w:rsidR="00570EA5">
        <w:rPr>
          <w:rFonts w:ascii="Segoe UI Light" w:hAnsi="Segoe UI Light" w:cs="Segoe UI Light"/>
          <w:sz w:val="22"/>
          <w:szCs w:val="22"/>
        </w:rPr>
        <w:t xml:space="preserve">Mrągowa </w:t>
      </w:r>
      <w:r w:rsidRPr="00034041">
        <w:rPr>
          <w:rFonts w:ascii="Segoe UI Light" w:hAnsi="Segoe UI Light" w:cs="Segoe UI Light"/>
          <w:sz w:val="22"/>
          <w:szCs w:val="22"/>
        </w:rPr>
        <w:t>do których zalicza się:</w:t>
      </w:r>
    </w:p>
    <w:p w14:paraId="476E7456" w14:textId="31680875" w:rsidR="00034041" w:rsidRPr="00034041" w:rsidRDefault="00034041">
      <w:pPr>
        <w:pStyle w:val="Akapitzlist"/>
        <w:numPr>
          <w:ilvl w:val="0"/>
          <w:numId w:val="28"/>
        </w:numPr>
        <w:rPr>
          <w:rFonts w:ascii="Segoe UI Light" w:hAnsi="Segoe UI Light" w:cs="Segoe UI Light"/>
          <w:sz w:val="22"/>
          <w:szCs w:val="22"/>
        </w:rPr>
      </w:pPr>
      <w:r w:rsidRPr="00034041">
        <w:rPr>
          <w:rFonts w:ascii="Segoe UI Light" w:hAnsi="Segoe UI Light" w:cs="Segoe UI Light"/>
          <w:sz w:val="22"/>
          <w:szCs w:val="22"/>
          <w:lang w:val="pl-PL"/>
        </w:rPr>
        <w:t>Fale upałów i zanieczyszczenia powietrza</w:t>
      </w:r>
      <w:r w:rsidR="004C53A0">
        <w:rPr>
          <w:rFonts w:ascii="Segoe UI Light" w:hAnsi="Segoe UI Light" w:cs="Segoe UI Light"/>
          <w:sz w:val="22"/>
          <w:szCs w:val="22"/>
          <w:lang w:val="pl-PL"/>
        </w:rPr>
        <w:t>;</w:t>
      </w:r>
    </w:p>
    <w:p w14:paraId="7371E9EC" w14:textId="428EC964" w:rsidR="00034041" w:rsidRPr="00034041" w:rsidRDefault="00034041">
      <w:pPr>
        <w:pStyle w:val="Akapitzlist"/>
        <w:numPr>
          <w:ilvl w:val="0"/>
          <w:numId w:val="28"/>
        </w:numPr>
        <w:rPr>
          <w:rFonts w:ascii="Segoe UI Light" w:hAnsi="Segoe UI Light" w:cs="Segoe UI Light"/>
          <w:sz w:val="22"/>
          <w:szCs w:val="22"/>
        </w:rPr>
      </w:pPr>
      <w:r w:rsidRPr="00034041">
        <w:rPr>
          <w:rFonts w:ascii="Segoe UI Light" w:hAnsi="Segoe UI Light" w:cs="Segoe UI Light"/>
          <w:sz w:val="22"/>
          <w:szCs w:val="22"/>
          <w:lang w:val="pl-PL"/>
        </w:rPr>
        <w:t>Susze</w:t>
      </w:r>
      <w:r w:rsidR="00570EA5">
        <w:rPr>
          <w:rFonts w:ascii="Segoe UI Light" w:hAnsi="Segoe UI Light" w:cs="Segoe UI Light"/>
          <w:sz w:val="22"/>
          <w:szCs w:val="22"/>
          <w:lang w:val="pl-PL"/>
        </w:rPr>
        <w:t>;</w:t>
      </w:r>
    </w:p>
    <w:p w14:paraId="7427E50A" w14:textId="0A4C8EBB" w:rsidR="00034041" w:rsidRPr="00034041" w:rsidRDefault="00034041">
      <w:pPr>
        <w:pStyle w:val="Akapitzlist"/>
        <w:numPr>
          <w:ilvl w:val="0"/>
          <w:numId w:val="28"/>
        </w:numPr>
        <w:rPr>
          <w:rFonts w:ascii="Segoe UI Light" w:hAnsi="Segoe UI Light" w:cs="Segoe UI Light"/>
          <w:sz w:val="22"/>
          <w:szCs w:val="22"/>
        </w:rPr>
      </w:pPr>
      <w:r w:rsidRPr="00034041">
        <w:rPr>
          <w:rFonts w:ascii="Segoe UI Light" w:hAnsi="Segoe UI Light" w:cs="Segoe UI Light"/>
          <w:sz w:val="22"/>
          <w:szCs w:val="22"/>
          <w:lang w:val="pl-PL"/>
        </w:rPr>
        <w:t xml:space="preserve">Intensywne opady oraz </w:t>
      </w:r>
      <w:r w:rsidR="00570EA5">
        <w:rPr>
          <w:rFonts w:ascii="Segoe UI Light" w:hAnsi="Segoe UI Light" w:cs="Segoe UI Light"/>
          <w:sz w:val="22"/>
          <w:szCs w:val="22"/>
          <w:lang w:val="pl-PL"/>
        </w:rPr>
        <w:t>lokalne</w:t>
      </w:r>
      <w:r w:rsidRPr="00034041">
        <w:rPr>
          <w:rFonts w:ascii="Segoe UI Light" w:hAnsi="Segoe UI Light" w:cs="Segoe UI Light"/>
          <w:sz w:val="22"/>
          <w:szCs w:val="22"/>
          <w:lang w:val="pl-PL"/>
        </w:rPr>
        <w:t xml:space="preserve"> podtopienia</w:t>
      </w:r>
      <w:r w:rsidR="004C53A0">
        <w:rPr>
          <w:rFonts w:ascii="Segoe UI Light" w:hAnsi="Segoe UI Light" w:cs="Segoe UI Light"/>
          <w:sz w:val="22"/>
          <w:szCs w:val="22"/>
          <w:lang w:val="pl-PL"/>
        </w:rPr>
        <w:t>;</w:t>
      </w:r>
    </w:p>
    <w:p w14:paraId="1101A450" w14:textId="77777777" w:rsidR="00570EA5" w:rsidRDefault="00570EA5" w:rsidP="00034041">
      <w:pPr>
        <w:rPr>
          <w:rFonts w:ascii="Segoe UI Light" w:hAnsi="Segoe UI Light" w:cs="Segoe UI Light"/>
          <w:sz w:val="22"/>
          <w:szCs w:val="22"/>
        </w:rPr>
      </w:pPr>
    </w:p>
    <w:p w14:paraId="14BB0104" w14:textId="68645AB3" w:rsidR="00034041" w:rsidRPr="00034041" w:rsidRDefault="00570EA5" w:rsidP="00034041">
      <w:pPr>
        <w:rPr>
          <w:rFonts w:ascii="Segoe UI Light" w:hAnsi="Segoe UI Light" w:cs="Segoe UI Light"/>
          <w:sz w:val="22"/>
          <w:szCs w:val="22"/>
        </w:rPr>
      </w:pPr>
      <w:r>
        <w:rPr>
          <w:rFonts w:ascii="Segoe UI Light" w:hAnsi="Segoe UI Light" w:cs="Segoe UI Light"/>
          <w:sz w:val="22"/>
          <w:szCs w:val="22"/>
        </w:rPr>
        <w:t>Na podstawie powyższych zagrożeń</w:t>
      </w:r>
      <w:r w:rsidR="00034041" w:rsidRPr="00034041">
        <w:rPr>
          <w:rFonts w:ascii="Segoe UI Light" w:hAnsi="Segoe UI Light" w:cs="Segoe UI Light"/>
          <w:sz w:val="22"/>
          <w:szCs w:val="22"/>
        </w:rPr>
        <w:t xml:space="preserve"> wyznaczone następujące </w:t>
      </w:r>
      <w:r>
        <w:rPr>
          <w:rFonts w:ascii="Segoe UI Light" w:hAnsi="Segoe UI Light" w:cs="Segoe UI Light"/>
          <w:sz w:val="22"/>
          <w:szCs w:val="22"/>
        </w:rPr>
        <w:t>obszary zadań</w:t>
      </w:r>
      <w:r w:rsidR="00034041" w:rsidRPr="00034041">
        <w:rPr>
          <w:rFonts w:ascii="Segoe UI Light" w:hAnsi="Segoe UI Light" w:cs="Segoe UI Light"/>
          <w:sz w:val="22"/>
          <w:szCs w:val="22"/>
        </w:rPr>
        <w:t>:</w:t>
      </w:r>
    </w:p>
    <w:p w14:paraId="6522A941" w14:textId="44E1F221" w:rsidR="00034041" w:rsidRPr="004C53A0" w:rsidRDefault="00570EA5">
      <w:pPr>
        <w:pStyle w:val="Akapitzlist"/>
        <w:numPr>
          <w:ilvl w:val="0"/>
          <w:numId w:val="33"/>
        </w:numPr>
        <w:spacing w:before="120"/>
        <w:ind w:left="709" w:right="283"/>
        <w:rPr>
          <w:rFonts w:ascii="Segoe UI Light" w:hAnsi="Segoe UI Light" w:cs="Segoe UI Light"/>
          <w:sz w:val="22"/>
          <w:szCs w:val="22"/>
        </w:rPr>
      </w:pPr>
      <w:r>
        <w:rPr>
          <w:rFonts w:ascii="Segoe UI Light" w:hAnsi="Segoe UI Light" w:cs="Segoe UI Light"/>
          <w:sz w:val="22"/>
          <w:szCs w:val="22"/>
          <w:lang w:val="pl-PL"/>
        </w:rPr>
        <w:t>OBSZAR</w:t>
      </w:r>
      <w:r w:rsidR="00034041" w:rsidRPr="004C53A0">
        <w:rPr>
          <w:rFonts w:ascii="Segoe UI Light" w:hAnsi="Segoe UI Light" w:cs="Segoe UI Light"/>
          <w:sz w:val="22"/>
          <w:szCs w:val="22"/>
        </w:rPr>
        <w:t xml:space="preserve"> I - Zwiększenie odporności </w:t>
      </w:r>
      <w:r>
        <w:rPr>
          <w:rFonts w:ascii="Segoe UI Light" w:hAnsi="Segoe UI Light" w:cs="Segoe UI Light"/>
          <w:sz w:val="22"/>
          <w:szCs w:val="22"/>
          <w:lang w:val="pl-PL"/>
        </w:rPr>
        <w:t>Miasta</w:t>
      </w:r>
      <w:r w:rsidR="00034041" w:rsidRPr="004C53A0">
        <w:rPr>
          <w:rFonts w:ascii="Segoe UI Light" w:hAnsi="Segoe UI Light" w:cs="Segoe UI Light"/>
          <w:sz w:val="22"/>
          <w:szCs w:val="22"/>
        </w:rPr>
        <w:t xml:space="preserve"> na fale upałów </w:t>
      </w:r>
      <w:r w:rsidR="002C7D84">
        <w:rPr>
          <w:rFonts w:ascii="Segoe UI Light" w:hAnsi="Segoe UI Light" w:cs="Segoe UI Light"/>
          <w:sz w:val="22"/>
          <w:szCs w:val="22"/>
          <w:lang w:val="pl-PL"/>
        </w:rPr>
        <w:t>i</w:t>
      </w:r>
      <w:r w:rsidR="00034041" w:rsidRPr="004C53A0">
        <w:rPr>
          <w:rFonts w:ascii="Segoe UI Light" w:hAnsi="Segoe UI Light" w:cs="Segoe UI Light"/>
          <w:sz w:val="22"/>
          <w:szCs w:val="22"/>
        </w:rPr>
        <w:t xml:space="preserve"> zanieczyszczenia powietrza</w:t>
      </w:r>
      <w:r>
        <w:rPr>
          <w:rFonts w:ascii="Segoe UI Light" w:hAnsi="Segoe UI Light" w:cs="Segoe UI Light"/>
          <w:sz w:val="22"/>
          <w:szCs w:val="22"/>
          <w:lang w:val="pl-PL"/>
        </w:rPr>
        <w:t>;</w:t>
      </w:r>
    </w:p>
    <w:p w14:paraId="6398F5B9" w14:textId="7CDF6F83" w:rsidR="00034041" w:rsidRPr="00570EA5" w:rsidRDefault="00570EA5">
      <w:pPr>
        <w:pStyle w:val="Akapitzlist"/>
        <w:numPr>
          <w:ilvl w:val="0"/>
          <w:numId w:val="33"/>
        </w:numPr>
        <w:ind w:left="709" w:right="283"/>
        <w:rPr>
          <w:rFonts w:ascii="Segoe UI Light" w:hAnsi="Segoe UI Light" w:cs="Segoe UI Light"/>
          <w:sz w:val="22"/>
          <w:szCs w:val="22"/>
        </w:rPr>
      </w:pPr>
      <w:r>
        <w:rPr>
          <w:rFonts w:ascii="Segoe UI Light" w:hAnsi="Segoe UI Light" w:cs="Segoe UI Light"/>
          <w:sz w:val="22"/>
          <w:szCs w:val="22"/>
          <w:lang w:val="pl-PL"/>
        </w:rPr>
        <w:t>OBSZAR</w:t>
      </w:r>
      <w:r w:rsidR="00034041" w:rsidRPr="004C53A0">
        <w:rPr>
          <w:rFonts w:ascii="Segoe UI Light" w:hAnsi="Segoe UI Light" w:cs="Segoe UI Light"/>
          <w:sz w:val="22"/>
          <w:szCs w:val="22"/>
        </w:rPr>
        <w:t xml:space="preserve"> II - Zwiększenie odporności </w:t>
      </w:r>
      <w:r>
        <w:rPr>
          <w:rFonts w:ascii="Segoe UI Light" w:hAnsi="Segoe UI Light" w:cs="Segoe UI Light"/>
          <w:sz w:val="22"/>
          <w:szCs w:val="22"/>
          <w:lang w:val="pl-PL"/>
        </w:rPr>
        <w:t>Miasta</w:t>
      </w:r>
      <w:r w:rsidR="00034041" w:rsidRPr="004C53A0">
        <w:rPr>
          <w:rFonts w:ascii="Segoe UI Light" w:hAnsi="Segoe UI Light" w:cs="Segoe UI Light"/>
          <w:sz w:val="22"/>
          <w:szCs w:val="22"/>
        </w:rPr>
        <w:t xml:space="preserve"> na nagłe zjawiska atmosferyczne</w:t>
      </w:r>
      <w:r>
        <w:rPr>
          <w:rFonts w:ascii="Segoe UI Light" w:hAnsi="Segoe UI Light" w:cs="Segoe UI Light"/>
          <w:sz w:val="22"/>
          <w:szCs w:val="22"/>
          <w:lang w:val="pl-PL"/>
        </w:rPr>
        <w:t>;</w:t>
      </w:r>
    </w:p>
    <w:p w14:paraId="115345B1" w14:textId="3D345461" w:rsidR="00570EA5" w:rsidRPr="004C53A0" w:rsidRDefault="00570EA5">
      <w:pPr>
        <w:pStyle w:val="Akapitzlist"/>
        <w:numPr>
          <w:ilvl w:val="0"/>
          <w:numId w:val="33"/>
        </w:numPr>
        <w:ind w:left="709" w:right="283"/>
        <w:rPr>
          <w:rFonts w:ascii="Segoe UI Light" w:hAnsi="Segoe UI Light" w:cs="Segoe UI Light"/>
          <w:sz w:val="22"/>
          <w:szCs w:val="22"/>
        </w:rPr>
      </w:pPr>
      <w:r>
        <w:rPr>
          <w:rFonts w:ascii="Segoe UI Light" w:hAnsi="Segoe UI Light" w:cs="Segoe UI Light"/>
          <w:sz w:val="22"/>
          <w:szCs w:val="22"/>
          <w:lang w:val="pl-PL"/>
        </w:rPr>
        <w:t>OBSZAR III – Zwiększenie odporności Miasta na zjawisko miejskiej wyspy ciepła;</w:t>
      </w:r>
    </w:p>
    <w:bookmarkEnd w:id="98"/>
    <w:p w14:paraId="1DCC670E" w14:textId="77777777" w:rsidR="004C53A0" w:rsidRDefault="004C53A0" w:rsidP="00034041">
      <w:pPr>
        <w:rPr>
          <w:rFonts w:ascii="Segoe UI Light" w:hAnsi="Segoe UI Light" w:cs="Segoe UI Light"/>
          <w:sz w:val="22"/>
          <w:szCs w:val="22"/>
        </w:rPr>
      </w:pPr>
    </w:p>
    <w:p w14:paraId="0A7448D4" w14:textId="1D088B44" w:rsidR="00CA3CD5" w:rsidRPr="00034041" w:rsidRDefault="00570EA5" w:rsidP="00034041">
      <w:pPr>
        <w:rPr>
          <w:rFonts w:ascii="Segoe UI Light" w:hAnsi="Segoe UI Light" w:cs="Segoe UI Light"/>
          <w:b/>
          <w:bCs/>
          <w:color w:val="26797A" w:themeColor="accent5" w:themeShade="80"/>
          <w:sz w:val="22"/>
          <w:szCs w:val="22"/>
          <w:u w:val="single"/>
        </w:rPr>
      </w:pPr>
      <w:r>
        <w:rPr>
          <w:rFonts w:ascii="Segoe UI Light" w:hAnsi="Segoe UI Light" w:cs="Segoe UI Light"/>
          <w:sz w:val="22"/>
          <w:szCs w:val="22"/>
        </w:rPr>
        <w:t>D</w:t>
      </w:r>
      <w:r w:rsidR="00034041" w:rsidRPr="00034041">
        <w:rPr>
          <w:rFonts w:ascii="Segoe UI Light" w:hAnsi="Segoe UI Light" w:cs="Segoe UI Light"/>
          <w:sz w:val="22"/>
          <w:szCs w:val="22"/>
        </w:rPr>
        <w:t>la wytypowanych w toku analiz sektorów i obszarów o najwyższym poziomie ryzyka dokonano doboru działań ad</w:t>
      </w:r>
      <w:r w:rsidR="00DB2F5A">
        <w:rPr>
          <w:rFonts w:ascii="Segoe UI Light" w:hAnsi="Segoe UI Light" w:cs="Segoe UI Light"/>
          <w:sz w:val="22"/>
          <w:szCs w:val="22"/>
        </w:rPr>
        <w:t>aptacyjnych pozwalających</w:t>
      </w:r>
      <w:r w:rsidR="00065C79">
        <w:rPr>
          <w:rFonts w:ascii="Segoe UI Light" w:hAnsi="Segoe UI Light" w:cs="Segoe UI Light"/>
          <w:sz w:val="22"/>
          <w:szCs w:val="22"/>
        </w:rPr>
        <w:t xml:space="preserve"> na zmniejszenie negatywnego oddziaływania jakie wywierają na jakość życia w mieście, zmiany klimatyczne</w:t>
      </w:r>
      <w:r w:rsidR="00DB2F5A">
        <w:rPr>
          <w:rFonts w:ascii="Segoe UI Light" w:hAnsi="Segoe UI Light" w:cs="Segoe UI Light"/>
          <w:sz w:val="22"/>
          <w:szCs w:val="22"/>
        </w:rPr>
        <w:t>. Doboru</w:t>
      </w:r>
      <w:r w:rsidR="00034041" w:rsidRPr="00034041">
        <w:rPr>
          <w:rFonts w:ascii="Segoe UI Light" w:hAnsi="Segoe UI Light" w:cs="Segoe UI Light"/>
          <w:sz w:val="22"/>
          <w:szCs w:val="22"/>
        </w:rPr>
        <w:t xml:space="preserve"> dokonano tak</w:t>
      </w:r>
      <w:r w:rsidR="00DB2F5A">
        <w:rPr>
          <w:rFonts w:ascii="Segoe UI Light" w:hAnsi="Segoe UI Light" w:cs="Segoe UI Light"/>
          <w:sz w:val="22"/>
          <w:szCs w:val="22"/>
        </w:rPr>
        <w:t>,</w:t>
      </w:r>
      <w:r w:rsidR="00034041" w:rsidRPr="00034041">
        <w:rPr>
          <w:rFonts w:ascii="Segoe UI Light" w:hAnsi="Segoe UI Light" w:cs="Segoe UI Light"/>
          <w:sz w:val="22"/>
          <w:szCs w:val="22"/>
        </w:rPr>
        <w:t xml:space="preserve"> aby każdy cel adaptacyjny związany ze zwiększaniem odporności miasta na zmiany klimatu był osiągnięty </w:t>
      </w:r>
      <w:r>
        <w:rPr>
          <w:rFonts w:ascii="Segoe UI Light" w:hAnsi="Segoe UI Light" w:cs="Segoe UI Light"/>
          <w:sz w:val="22"/>
          <w:szCs w:val="22"/>
        </w:rPr>
        <w:br/>
      </w:r>
      <w:r w:rsidR="00034041" w:rsidRPr="00034041">
        <w:rPr>
          <w:rFonts w:ascii="Segoe UI Light" w:hAnsi="Segoe UI Light" w:cs="Segoe UI Light"/>
          <w:sz w:val="22"/>
          <w:szCs w:val="22"/>
        </w:rPr>
        <w:t xml:space="preserve">w optymalny sposób uwzględniający m.in. kryteria zrównoważonego charakteru działania, efektywności kosztowej oraz </w:t>
      </w:r>
      <w:r>
        <w:rPr>
          <w:rFonts w:ascii="Segoe UI Light" w:hAnsi="Segoe UI Light" w:cs="Segoe UI Light"/>
          <w:sz w:val="22"/>
          <w:szCs w:val="22"/>
        </w:rPr>
        <w:t>zgodności z perspektywą Funduszy Europejskich na lata 2021-2027, który stanowić będzie główne źródło finansowania inwestycji klimatycznych wskazanych w Miejskim Planie Adaptacji</w:t>
      </w:r>
      <w:r w:rsidR="00034041" w:rsidRPr="00034041">
        <w:rPr>
          <w:rFonts w:ascii="Segoe UI Light" w:hAnsi="Segoe UI Light" w:cs="Segoe UI Light"/>
          <w:sz w:val="22"/>
          <w:szCs w:val="22"/>
        </w:rPr>
        <w:t>.</w:t>
      </w:r>
    </w:p>
    <w:p w14:paraId="620C8387" w14:textId="1F4D2FF0" w:rsidR="00D96846" w:rsidRDefault="00D96846" w:rsidP="00D96846"/>
    <w:p w14:paraId="6F34DD6E" w14:textId="6B8D8446" w:rsidR="00F93A97" w:rsidRDefault="00F93A97" w:rsidP="00D96846"/>
    <w:p w14:paraId="2F185769" w14:textId="53DE12DD" w:rsidR="0095711E" w:rsidRDefault="0095711E" w:rsidP="00D96846"/>
    <w:p w14:paraId="44BB4DEA" w14:textId="60A8D2C3" w:rsidR="0095711E" w:rsidRDefault="0095711E" w:rsidP="00D96846"/>
    <w:p w14:paraId="47AA6AFD" w14:textId="77777777" w:rsidR="0095711E" w:rsidRDefault="0095711E" w:rsidP="00D96846"/>
    <w:p w14:paraId="0EB95B25" w14:textId="77EA55A2" w:rsidR="00F93A97" w:rsidRDefault="00F93A97" w:rsidP="00D96846"/>
    <w:p w14:paraId="73E414B8" w14:textId="0FFBD434" w:rsidR="00F93A97" w:rsidRDefault="00F93A97" w:rsidP="00D96846"/>
    <w:p w14:paraId="4B087E05" w14:textId="5D6D11EF" w:rsidR="00F93A97" w:rsidRDefault="00F93A97" w:rsidP="00D96846"/>
    <w:p w14:paraId="3C55ED2B" w14:textId="47786150" w:rsidR="002C7D84" w:rsidRDefault="002C7D84" w:rsidP="00D96846"/>
    <w:p w14:paraId="703A19F8" w14:textId="00032C1E" w:rsidR="002C7D84" w:rsidRDefault="002C7D84" w:rsidP="00D96846"/>
    <w:p w14:paraId="14C03977" w14:textId="77777777" w:rsidR="002C7D84" w:rsidRDefault="002C7D84" w:rsidP="00D96846"/>
    <w:p w14:paraId="3C0A8AF1" w14:textId="3977EA71" w:rsidR="0095711E" w:rsidRDefault="0095711E" w:rsidP="0095711E">
      <w:pPr>
        <w:autoSpaceDE/>
        <w:autoSpaceDN/>
        <w:adjustRightInd/>
        <w:spacing w:line="240" w:lineRule="auto"/>
        <w:jc w:val="left"/>
      </w:pPr>
      <w:r>
        <w:rPr>
          <w:noProof/>
          <w:lang w:eastAsia="pl-PL"/>
        </w:rPr>
        <w:lastRenderedPageBreak/>
        <mc:AlternateContent>
          <mc:Choice Requires="wpg">
            <w:drawing>
              <wp:anchor distT="0" distB="0" distL="114300" distR="114300" simplePos="0" relativeHeight="251901952" behindDoc="0" locked="0" layoutInCell="1" allowOverlap="1" wp14:anchorId="4A9DBE9E" wp14:editId="6611F29A">
                <wp:simplePos x="0" y="0"/>
                <wp:positionH relativeFrom="column">
                  <wp:posOffset>-342900</wp:posOffset>
                </wp:positionH>
                <wp:positionV relativeFrom="paragraph">
                  <wp:posOffset>-899889</wp:posOffset>
                </wp:positionV>
                <wp:extent cx="6428740" cy="11294110"/>
                <wp:effectExtent l="0" t="0" r="0" b="21590"/>
                <wp:wrapNone/>
                <wp:docPr id="40" name="Grupa 40"/>
                <wp:cNvGraphicFramePr/>
                <a:graphic xmlns:a="http://schemas.openxmlformats.org/drawingml/2006/main">
                  <a:graphicData uri="http://schemas.microsoft.com/office/word/2010/wordprocessingGroup">
                    <wpg:wgp>
                      <wpg:cNvGrpSpPr/>
                      <wpg:grpSpPr>
                        <a:xfrm>
                          <a:off x="0" y="0"/>
                          <a:ext cx="6428740" cy="11294110"/>
                          <a:chOff x="0" y="0"/>
                          <a:chExt cx="6428740" cy="11294216"/>
                        </a:xfrm>
                      </wpg:grpSpPr>
                      <pic:pic xmlns:pic="http://schemas.openxmlformats.org/drawingml/2006/picture">
                        <pic:nvPicPr>
                          <pic:cNvPr id="41" name="Obraz 41"/>
                          <pic:cNvPicPr>
                            <a:picLocks noChangeAspect="1"/>
                          </pic:cNvPicPr>
                        </pic:nvPicPr>
                        <pic:blipFill rotWithShape="1">
                          <a:blip r:embed="rId12" cstate="print">
                            <a:extLst>
                              <a:ext uri="{28A0092B-C50C-407E-A947-70E740481C1C}">
                                <a14:useLocalDpi xmlns:a14="http://schemas.microsoft.com/office/drawing/2010/main" val="0"/>
                              </a:ext>
                            </a:extLst>
                          </a:blip>
                          <a:srcRect l="1" r="49866" b="15912"/>
                          <a:stretch/>
                        </pic:blipFill>
                        <pic:spPr bwMode="auto">
                          <a:xfrm>
                            <a:off x="0" y="0"/>
                            <a:ext cx="6428740" cy="10783570"/>
                          </a:xfrm>
                          <a:prstGeom prst="rect">
                            <a:avLst/>
                          </a:prstGeom>
                          <a:noFill/>
                          <a:ln>
                            <a:noFill/>
                          </a:ln>
                          <a:extLst>
                            <a:ext uri="{53640926-AAD7-44D8-BBD7-CCE9431645EC}">
                              <a14:shadowObscured xmlns:a14="http://schemas.microsoft.com/office/drawing/2010/main"/>
                            </a:ext>
                          </a:extLst>
                        </pic:spPr>
                      </pic:pic>
                      <wps:wsp>
                        <wps:cNvPr id="46" name="Owal 46"/>
                        <wps:cNvSpPr/>
                        <wps:spPr>
                          <a:xfrm>
                            <a:off x="0" y="8332967"/>
                            <a:ext cx="4880805" cy="2961249"/>
                          </a:xfrm>
                          <a:prstGeom prst="ellipse">
                            <a:avLst/>
                          </a:prstGeom>
                          <a:solidFill>
                            <a:srgbClr val="C2F1F9"/>
                          </a:solidFill>
                          <a:ln>
                            <a:solidFill>
                              <a:srgbClr val="C2F1F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Prostokąt 56"/>
                        <wps:cNvSpPr/>
                        <wps:spPr>
                          <a:xfrm>
                            <a:off x="0" y="9716494"/>
                            <a:ext cx="1063782" cy="973247"/>
                          </a:xfrm>
                          <a:prstGeom prst="rect">
                            <a:avLst/>
                          </a:prstGeom>
                          <a:solidFill>
                            <a:srgbClr val="C2F1F9"/>
                          </a:solidFill>
                          <a:ln>
                            <a:solidFill>
                              <a:srgbClr val="C2F1F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13976EB" id="Grupa 40" o:spid="_x0000_s1026" style="position:absolute;margin-left:-27pt;margin-top:-70.85pt;width:506.2pt;height:889.3pt;z-index:251901952" coordsize="64287,112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d1b9IBAAAmQ0AAA4AAABkcnMvZTJvRG9jLnhtbOxXy07kOBTdjzT/&#10;YGXfVCWknqJoIRhQS0xTanrE2uU4FYvE9tguCnrffzYfNsd2EqqA6QEWo1k0Eik/7vP43uPk6ON9&#10;U5M7bqxQcpGkB8OEcMlUIeR6kfzx9fzDNCHWUVnQWkm+SB64TT4e//rL0VbPeaYqVRfcEBiRdr7V&#10;i6RyTs8HA8sq3lB7oDSX2CyVaajD1KwHhaFbWG/qQTYcjgdbZQptFOPWYvUsbibHwX5ZcuauytJy&#10;R+pFgthceJrwXPnn4PiIzteG6kqwNgz6jigaKiSc9qbOqKNkY8QzU41gRllVugOmmoEqS8F4yAHZ&#10;pMMn2VwYtdEhl/V8u9Y9TID2CU7vNss+310Yfa2XBkhs9RpYhJnP5b40jf9FlOQ+QPbQQ8bvHWFY&#10;HOfZdJIDWYa9NM1meZq2qLIK0D9TZNVv/6iapWN/IIPO9WAvIC3YHP8tChg9Q+HfqwVabmN40hpp&#10;XmWjoeZ2oz/gwDR1YiVq4R5C8eFofFDybinY0sQJAF0aIopFkqcJkbRB0V+tDP1GMEdyXsHLRA3q&#10;M7pU7NYSqU4rKtf8xGpULcAMUOyLD/x0z92qFvpc1DUxyt0IV11XVMNjGorRb7aZouSflMwLYMVy&#10;PFNs03DpYn8ZXiNpJW0ltE2ImfNmxZGd+VQgP4bedvCnjZDOB0zn1rAvSMA3HATgN59Nx+OEoN3S&#10;0SzNWilnuGOVP22fU5dGxMeiHMlq+7sqYJpunArZvL0ch5Pp4WgSyrGvKSBurLvgqiF+gEQQbLBP&#10;7y6ti+XXifh8pPL4htRqubcAm34lJOBDbofIx7cS+Mx26GP2DP83tWw4VkTpze5UGGBtK2xLa5KH&#10;7mlF+pa28xhb11RP+nl6eJjNxpN4Kl1X59PpcDocxa7Gdprls1COj0Y6iFoUeY1as/xHQFpVi8Jj&#10;GatkvTqtDbmjqJPT7Dw97xzsiUXE95aseYVmdzQejJh+GLmHmnvvtfzCSzQpCCwLIYf7hvcBUcbQ&#10;ALGJbEULHuMcDfHX4tBrBL4KBr3lEvn1tlsD/i57bjtWWivvVXm4rnrl4Y8Ci8q9RvCspOuVGyGV&#10;eclAjaxaz1Ee4e9A44crVTyg/0AogfOtZucCnXJJrVtSg9sRbI8b313hUdZqu0hUO0pIpcy3l9a9&#10;PDoAuwnZ4rZdJPbPDfVEXH+S6I1ZmvtLxIVJPppkmJjdndXujtw0pyryC6ILQy/v6m5YGtXc4MXg&#10;xHvFFpUMvhcJc6abnDrMsYVXC8ZPTsI4MvylvNa4F+Lh+TL/en9DjW4L3aFHPquuH+n8CWtEWX8e&#10;Up2AuUoRKOUR1xZvcMN/RBKjniSWePNw6vav745gEVXgowKbvJYqZpN0nM9yr4lqbW/xdDg+nEyz&#10;SBWzyWGWBy55P9++vdkjDePmeTPB/KSJnzTx/6eJ8BqM9/9w07TfKv4DY3ceaOXxi+r4bwAAAP//&#10;AwBQSwMECgAAAAAAAAAhAPfE6XkuvwUALr8FABUAAABkcnMvbWVkaWEvaW1hZ2UxLmpwZWf/2P/g&#10;ABBKRklGAAEBAQDcANwAAP/bAEMAAgEBAQEBAgEBAQICAgICBAMCAgICBQQEAwQGBQYGBgUGBgYH&#10;CQgGBwkHBgYICwgJCgoKCgoGCAsMCwoMCQoKCv/bAEMBAgICAgICBQMDBQoHBgcKCgoKCgoKCgoK&#10;CgoKCgoKCgoKCgoKCgoKCgoKCgoKCgoKCgoKCgoKCgoKCgoKCgoKCv/AABEIDBIMC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tCiiiv0Q/j&#10;y7CiiigLsKKKKAuwooooC7CiiigLsKKKKAuwooooC7CiiigLsKKKKAuwooooC7CiiigLsKKKKAuw&#10;ooooC7CiiigLsKKKKAuwooooC7CiiigLsKKKKAuwooooC7CiiigLsKKKKAuwooooC7CiiigLsKKK&#10;KAuwooooC7CiiigLsKKKKAuwooooC7CiiigLsKKKKAuwooooC7CiiigLsKKKKAuwooooC7CiiigL&#10;sKKKKAuwooooC7CiiigLsKKKKAuwooooC7CiiigLsKKKKAuwooooC7CiiigLsKKKKAuwooooC7Ci&#10;iigLsKKKKAuwooooC7CiiigLsKKKKAuwooooC7CiiigLsKKKKAuwooooC7CiiigLsKKKKAuwoooo&#10;C7CiiigLsKKKKAuwooooC7CiiigLsKKKKAuwooooC7CiiigLsKKKKAuwooooC7CiiigLsKKKKAuw&#10;ooooC7CiiigLsKKKKAuwooooC7CiiigLsKKKKAuwooooC7CiiigLsKKKKAuwooooC7CiiigLsKKK&#10;KAuwooooC7CiiigLsKKKKAuwooooC7CiiigLsKKKKAuwooooC7CiiigLsKKKKAuwooooC7CiiigL&#10;sKKKKAuwooooC7CiiigLsKKKKAuz2r9i3cNb8SMf+fWz/wDQpq9+rwH9i7/kN+JP+vWz/wDQpq9+&#10;r5fMv98fy/Q/oPgP/kmKPrL/ANLYUUUV559g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8L0UUV9wfyW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7V+&#10;xd/yG/En/XrZ/wDoU1e/V4D+xd/yG/En/XrZ/wDoU1e/V8vmX++P5fof0JwH/wAkxR9Zf+lsKKKK&#10;88+w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F6KKK+4P5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9q/Yu/5DfiT/r1s/wD0Kavfq8B/Yu/5DfiT&#10;/r1s/wD0Kavfq+XzL/fH8v0P6E4D/wCSYo+sv/S2FFFFeefY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C9FFFfcH8l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e1fsXf8hvxJ/wBetn/6FNXv1eA/sXf8hvxJ/wBetn/6FNXv1fL5l/vj+X6H9CcB/wDJ&#10;MUfWX/pbCiiivPPs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heiiivuD&#10;+S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av2Lv+Q34k/wCvWz/9Cmr3&#10;6vAf2Lv+Q34k/wCvWz/9Cmr36vl8y/3x/L9D+hOA/wDkmKPrL/0thRRRXnn2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wvRRRX3B/J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tX7F3/ACG/En/XrZ/+hTV79XgP7F3/ACG/En/XrZ/+hTV79Xy+Zf74&#10;/l+h/QnAf/JMUfWX/pbCiiivPPs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PheiiivuD+S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av2Lv8AkN+J&#10;P+vWz/8AQpq9+rwH9i7/AJDfiT/r1s//AEKavfq+XzL/AHx/L9D+hOA/+SYo+sv/AEthRRRXnn2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wvRRRX3B/J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S2NhqGq3ken6XZyXE8rYjhjUszGvVfB&#10;H7NbTIl/46v2Tv8AYbVhn/gT/wBB+dTKUY7nZg8vxWNlanG/n0XzPJcjOK0LLwn4p1KMS6f4bv50&#10;bo0Nm7KfxAr6U8P+AvB/hmFY9E8PW0O3nzDGGkP/AAI5b9a2Kz9t2R9BT4XcVerP7l+r/wAj5Zl8&#10;B+OIFLy+ENSVRyT9hk4/SsuWKW3kMM8TIy/eV1IIr65Vdveq2p6Lo+sReTq+lW90uMbbiFXH6iiN&#10;byHU4bp/Yn96Pk3cPWivdvF37N3hLWEa48MzPplxyRHuMkLH3BOR+B49DXkHi/wJ4o8CX/2HxFpx&#10;jDf6m4j+aOX/AHW/pwR6VpGcZHhYzK8VgtZK67rVf8D5mRRRRVHnhRRRQAUUUUAFFFFABRRRQAUU&#10;UUAFFFFABRRRQAUUUUAe1fsXf8hvxJ/162f/AKFNXv1eA/sXf8hvxJ/162f/AKFNXv1fL5l/vj+X&#10;6H9CcB/8kxR9Zf8ApbCiiivPPs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heiiivuD+S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mstN1LU38vTbCa4b+7D&#10;CXP6CgqMZy0RDRWk/gvxkqeY/hTUQv8Ae+wyf4Vn3EE9nN5F1C8br95JFKkfgaCpUqsPiTXyG1e8&#10;NeHdX8XazFoOhW/mXEzcZ+6gHVmPYD/PNZ7Fj8qDJ9B3r6K+DHw5h8DeHFuL6Bf7SvlWS6fHMa9V&#10;jHpjv6n6Cs6k+SJ6GU5fLMMRy/ZWrf6erLnw6+GGhfD7TvKskWa8kX/Sr6Rfmc+g/ur7fnk11FFF&#10;cjlKWrP0ajRpYemqdNWS6BRRRTiFboFFFFETEcgyelVdc0TSvEemy6RrdhHcW8y4aORf1HofQjkV&#10;aTrTqomUYyjZq6Pm/wCLPwn1D4dal9ptzJcaXcSYt7gjlD/zzf39D3A+oHH19aa/oOmeJdHn0LWL&#10;cS29xGVdW7ehHoQeQfWvl/xp4U1DwR4nufDWo/M0LZjl7Sxn7r/iPyOR2ropy5tGfE5xlv1SaqU1&#10;7j/B9vTsZdFFFaHhhRRRQAUUUUAFFFFABRRRQAUUUUAFFFFABRRRQB7V+xd/yG/En/XrZ/8AoU1e&#10;/V4D+xd/yG/En/XrZ/8AoU1e/V8vmX++P5fof0JwH/yTFH1l/wClsKKKK88+w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pjXMEZw0yj/AIFQA+ioTf2QPN7H/wB/BTf7U08db+H/AL+CgfLI&#10;sUVXOraYF5v4f+/gpp1rShz9vj/76qeYfLLsWqKp/wBv6P8A8/8AH+tH9v6P/wA/8f61XNHuHLLs&#10;XKKp/wBv6P8A8/8AH+tKuu6Q3S/j/wC+qOaPcOWXYt0VVXWdKbpqEP4yCnDVtMP/ADEIf+/gqeYX&#10;LLsWKKgGp6ef+X6H/v6KVb2ybgXkZ+jiqHaRNRTUlik+5IrfSnAg9KCQooooAKKKKACiiigAoooo&#10;AKKKKACiiigAooooAKKKKACiiigAooooAKKKKACiiigAooooAKKKKACiiigAooooAKKKKACiiigA&#10;ooooAKKKKACiiigAooooAKKKKAPheiiivuD+S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q5&#10;4d8O614t1SPR9Bsmmmk5wPuov95j2HvUFhp97quoQ6Xp0DSXFxIscMa/xMTgCvo74cfD/Tvh/oS6&#10;fAFkupAGvLrbzI/oP9kdAPx6ms6lTkR7GU5XPMa2ukFu/wBF5nP+Cf2ffDGgpHe+JAupXf3tr/6l&#10;D6Bf4v8AgXHsK7yzsbPT4Vt7G1jhjX7scMYVR+AqWiuWUpS3PvsPg8PhYctOKX5/N7kh561S1Xw9&#10;ouvW5ttZ0q3uo8Y2zwhsfTPT8Ku0VJvKnCStJXPP4P2ffCuneLrLxDpc0iWtvN5smnyfOpYcrhjz&#10;gHGQc5xXoSkk5NNIzwRTl/hqpSlLcyw+Fw+F5vZxSu7uw6iiipOgKKKKqJjW6BRRRRExHJ1p1NTr&#10;TqoAry79pvwkl/4dt/F9tH++0+QRTsF+9C5wM/Rsf99GvUaz/FWhx+JPDN/4fcL/AKZaSRLu6KxU&#10;7T+DYNVF8srnLjMOsVhp0+609en4nyfRXtHh79ljT4tsnijxLNNlctFYxhAD/vNnI/AV0ln+zv8A&#10;C23GJtEmn95ryTn/AL5Irb2iPkaeQY+oru0fV/5XPnOivpJvgF8JmXC+Ewv/AG/T/wDxdZuo/s0f&#10;Dq8Vlsjf2jfwtFc7gPwcGj2sSpcO42K0cX83+qPn+ivTvEv7LvirTozP4a1aHUB/zxm/cyfhklT+&#10;YrzrV9F1jw/dnTtd02a1nX/lncRlSfceo9xwapSjLY8vEYHFYX+JFrz6ffsVqKAc9KKo5QooooAK&#10;KKKACiiigAooooA9q/Yu/wCQ34k/69bP/wBCmr36vAf2Lv8AkN+JP+vWz/8AQpq9+r5fMv8AfH8v&#10;0P6E4D/5Jij6y/8AS2FFFFeefY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ATgZNU7/XLKw+RyWf+4v8Aniquua00LNZW&#10;j/N/y0b+77fWsR+RzWUqltEb06PNqzRm8W3jcQQJGP8AayahPiPV26TqP+ACqNFZc0u5v7OHYvf8&#10;JFq+c/av/Ia/4VHJreqv96+b8MCqtFHNLuHLHsTNqGoN1vZf+/hpv2u6b79zJ/38NR0VNyrIYzM3&#10;3mJ+tJRRQAUUUUAFFFFADH+9SUr/AHqSgAooooAKKKKAGyU2nSU2gApyyyp0kYfRqbRQBML28Xhb&#10;yVf+2hpw1TU16ahcf9/j/jVeindgWf7a1hBldSm49ZCaE8Ra4g41KT/gWDVV/u0yjmkHLHsaC+KN&#10;eTj+0D+Ma/4Uo8V68Dn7d/5DX/Cs6inzS7k8sexpf8Jbr3/P6P8Av0v+FH/CW69/z+j/AL9L/hWb&#10;RRzS7hyx7GkPFmuj/l8/8hr/AIVH/wAJdr//AD9r/wB+1/wqjUdHNLuHIuxqDxjrw6Xn/kNf8KP+&#10;Ey17/n4X/v2Ky6KOaXcORdjW/wCEz17/AJ7x/wDfsUDxprnXMR+sdZNFHNLuHs4dja/4TjWAeYrc&#10;/wDbM/404fEC+BxJYQt/usR/jWHTH+9Rzy7i9nDsdGvxCbOX0r/yN/8AWqaH4hWRH7+wmX/cYH/C&#10;uVop+0kL2MOx2cfjrQnPzNMn+9H/AIZqzB4r0C44TUkX/rplf54rg6KftZE+xiejQ39lcNi3u45P&#10;92QGpq8zqZNW1O2x9n1CZfZZDiq9t5E+w7M9Gorh7Px3rtu379o5l6fvEwfzFbuj+NtN1BhDcZt5&#10;G+6JDlT+P+NWqkZGcqU4m3RQCD0oqzMKKKKACiiigAooooAKKKKACiiigAooooAKKKKACiiigAoo&#10;ooAKKKKAPheiiivuD+S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kbO3igD0z9mzwvHf65eeK7h&#10;Ay2EYit8jpI45P1C/wDoVe01wf7OVilt8OVulHzXF9K7fhhf/Za7yuOo/eZ+lZJRjRy+CXVXfz/4&#10;FgooorM9YkooooAKcvUU2nL1FADqKKKACiiiqiY1ugUUUURMRydadTU606qAKKKKAJKKKKX2gCii&#10;imA8qG61meK/COheL9JfS9c02K4XBMfmLyjeqnqp9xWpQc9qCZRjJWkrrsz5t+JHwb1HwgJNX0My&#10;XWng5dSv7y3/AN7H3h/tDp39TxNfVmqwCO7dMfK/OMeteJfGL4WJ4bkPijw7bbbCRv8ASbdV/wCP&#10;dieo/wBg5xjsfYgDs3jdHzOdZDGjT+sYdabtdvNeRwFFAORkUUHyYUUUUAFFFFABRRRQB7V+xd/y&#10;G/En/XrZ/wDoU1e/V4D+xd/yG/En/XrZ/wDoU1e/V8vmX++P5fof0JwH/wAkxR9Zf+lsKKKK88+w&#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r6lcfY7KS5HVV+X69qsVm+KWIsFHrMP5Gpk7RuVDWSRgnLMXY8k5NI/3aWkf7tcp&#10;3DKKKKACiiigAooooAjooooAKKKKACiiigBj/epKV/vUlABRRRQAUUUUANkptOkptABRRRQAUUUU&#10;AI/3aZT3+7TKACiiigAooooAKjqSo6ACiiigAooooAKY/wB6n0x/vUAJRRRQAUUUUAFNkp1NkoAb&#10;QRngiiigDpvA3iGZpv7FvJSy7f8AR2bqPVfpiuqrzzw35h161EQO7zh+Xf8ASvQlzjmuim7xOWtG&#10;0tBaKKK0MQooooAKKKKACiiigAooooAKKKKACiiigAooooAKKKKACiiigD4Xooor7g/ks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gnAya6Dwx8LvHHixVn03RXjgZsC4uT5afUZ5I+gNJyUdzSjRrYiXLTi2&#10;/JXOfoOe1en2X7MmryqBf+KreNu4ht2f+ZWrE/7MEqr/AKP41Vm/6aWG0f8AoZqPbQ7nqRyLNJRu&#10;ofiv8zof2c79Lr4cfZUPzWt9Krfjhv613lcL8I/h94n+G93e2F/eW1zZXgV0khYhkkXjlSO4PYn7&#10;td1XLL4nY+6yuNWngYQmrSirNen/AAAoooqTuJKKKKACnL1FNpy9RQA6iiigAoooqomNboFFFFET&#10;EcnWnU1OtOqgCiiigCSiiil9oAooopgSUUUUAZuupiSOUehB/Ssm+tLa+tpLG8t1khmQpJGwyGUj&#10;kVsa+CUj4/irNP3m+ldlH+Gj0KfvUEmfOPj/AMIy+CPE82ifM0H+ss5G6tGTxn3HIPuKx69o+Pnh&#10;sar4SXXoI8zabJubaOsTEBh+Bw34GvFlbd2pyXKfl+cYL6jjpQj8L1Xo+nyegtFFFI8sKKKKACii&#10;igD2r9i7/kN+JP8Ar1s//Qpq9+rwH9i7/kN+JP8Ar1s//Qpq9+r5fMv98fy/Q/oTgP8A5Jij6y/9&#10;LYUUUV559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V1i1N5YtEo+YfMn1FWqKPIcXyyucfSP92trWNCMkjXdiPmPLx+vuKx&#10;pVdMo6FSOoPauWUXE7YyUldEdFFFSUFFFFABRRRQBHRRRQAUUUUAFFFFADH+9SUr/epKACiiigAo&#10;oooAbJTadJTaACiiigAooooAR/u0ynv92mUAFFFFABRRRQAVHUlR0AFFFFABRRRQAUx/vU+mP96g&#10;BKKls7G91CXybK2aRv8AZHT6+la9r4D1OVA9zcRw/wCzyxH+frVKMpbEylGO7MOiuk/4V3LjA1Zf&#10;+/P/ANeo5Ph/f/8ALK/hb/eUj/Gj2cuxPtI9zn6bJWxN4L1+I4WCOT/ckH9cVXbwn4hPTTW/7+L/&#10;AI0csuxXNHuZtGcda1oPBfiGZtj2ixj+9JIOPyzW1o/gSys3E+ouLiReQu35R/jRGnJkyqRiV/Av&#10;h+RH/tq8j25XECt/6FXUAY4ApoQA5FOrojHlVjllJylcKKKKokKKKKACiiigAooooAKKKKACiiig&#10;AooooAKKKKACiiigAooooA+F6KKK+4P5L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pbGwvdUvYtN061eaeZwsUc&#10;Y5Y1CxwK9x+Bnw4j8OaMvifVYc6hfRgxhl5giPQfU9T+A9azqVPZxuelleX1MwxCgtEtW+y/z7C/&#10;Df4HaL4bhj1PxOkd7qBwdj/NFCfQD+I+549PWu/AwMCiiuPmlLVn6Nh8Hh8JT5KcbL8/XuCqC3Iq&#10;THbFMT71PqZHVEKKKKokKKKKAJKKKKACnL1FNpy9RQA6iiigAoooqomNboFFFFETEcnWnU1OtOqg&#10;CiiigCSiiil9oAooopgSUUUUAZuuMDJHH9TWefvN9Ksao6z3rEN/q/lqufvN9K7qelNHo048tFIq&#10;6tpser6Xc6XMmVuYHib/AIECK+Y2hmtpGt7lR5kbFX2/3gcH9a+pMkcivm3xrEkHjPV4Yl2qup3A&#10;VfQeY1VUPj+K6a9nTqddV+TM2iiisz4oKKKKACiiigD2r9i7/kN+JP8Ar1s//Qpq9+rwH9i7/kN+&#10;JP8Ar1s//Qpq9+r5fMv98fy/Q/oTgP8A5Jij6y/9LYUUUV559g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Q3VhaXg/0&#10;iBW9+9TUUBzWMe48JQud1vdMnswzVd/Ceor9yeJvxIz+ldBRUeziaKrM5lvDurIf+PdT9JB/jTW0&#10;HVhz9j/8eH+NdRRml7KJXtpHKnRtUXrYv+HNMbTNQTlrGb/v2a60DHAFBGeCKXskP20uxxj2V6gy&#10;1pIP+2ZphhnXrC3/AHya7ajAxjFL2PmP2/kcOVYcFTRXcBQOgprQxSDDxKf95RR7HzD2/kcTRXZP&#10;p2nyffsYT/2zFNbSNLPTT4f+/Yo9nLuP20exxj/epK7FtC0hzk2Ef/fNQT+FdHk4SBoz6qx/rmp9&#10;lIftonK0VuXng6QfNY3Wf9mQf1FY9zbXVlL5N1CyN/td6mUZR3NIyjLYjoooqShslNp0lNoAKKKK&#10;ACiiigBH+7TKe/3aZQAUUUUAFFFFABUdSVHQAUUUUAFFFFABVzQtFfW77yd5WOPmVh6en1NU667w&#10;NDGmjGXaN0kpLH9KqEeaRFSXLG5qWljbWEC21nAsaL2Hf3+tTUAYGBRXUcQUYz1FFFABRRRQAUUU&#10;UAFFFFABRRRQAUUUUAFFFFABRRRQAUUUUAFFFFABRRRQAUUUUAFFFFABRRRQB8L0UUV9wfyW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b/wv8Mp4t8c2OlXEW63V/Oul7GNOSPxOB+NfSIGBgV47+zLp/mazqmrEf6m2&#10;jiXjpuYk/wDoAr2KuPES96x+hcNYeNPA+06yb+5aL9QooorGJ9BIVPvU+mJ96n0P4giFFFFUSFFF&#10;FAElFFFABTl6im05eooAdRRRQAUUUVUTGt0CiiiiJiOTrTqanWnVQBRRRQBJRRRS+0AUUUUwJKhu&#10;7lbaBpG/D3NSO20Vkalefa5tiHMa/qfWqhHmkbUaftJEGSScnknJPrTT95vpTqafvN9K7j0JfCNP&#10;PFfN/jkg+N9YYN8p1S4x7/vWr6MurqKytZLyZgEhjaRyewAya+Ybi7k1C7mv5VKtPK0jK3UFjmip&#10;0Pi+LKkfZU4ddX91v8xtFFFZnxIUUUUAFFFFAHtX7F3/ACG/En/XrZ/+hTV79XgP7F3/ACG/En/X&#10;rZ/+hTV79Xy+Zf74/l+h/QnAf/JMUfWX/pbCiiivPPs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q+o6bb6nB5Fyn+63dT6irFFAXscPeWUun3T20w+ZW4PqPWo63&#10;PGkA3QXQH95G/p/WsOuWUeWVjuhLmjcbJTadJTakoKKKKACiiigBH+7TKe/3aZQAUUUUAFFFFABU&#10;dSVHQAUUUUAFFFFABXTeAtRja3l01j8ytvX3B/8Ar/zrmadZ3txpt4l5athkb8x3FVGXLK5M480b&#10;Ho2aKo6LrtprUHmQPtZf9ZETyp/w96vV1HE1yyswooooEFFFFABRRRQAUUUUAFFFFABRRRQAUUUU&#10;AFFFFABRRRQAUUUUAFFFFABRRRQAUUUUAFFFFAHwvRRRX3B/JY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6x+zBd&#10;JjWbTjc3kP74HmD+tesV4P8As967DpPj42E77V1C1aJf99fnX9Aw/Gvdt4rhrx/eH6Rw7VjUy2Mf&#10;5W1+N/1HUUUVnE9qQqfep9MT71PofxBEKKKKokKKKKAJKKKKACnL1FNpy9RQA6iiigAoooqomNbo&#10;FFFFETEcnWnU1OtOqgCiiigCSigcLijOOtABQW2/Mar3N/bQL8z5bP3VrPu72e7BU/KnoD1+taRp&#10;ykdFLD1KnkixqGpm4HkQn5f4mHeqdNTpTq6oxUY2R3RpxpqyCmn7zfSnUxyASScfWrjuEvhOO+Nf&#10;iNdB8C3FrFLtuNQb7PD67T98/wDfOR9SK8LAxwBXUfFzxp/wmXipnsp91jZgxWuD8rc/M4/3j+gF&#10;cvUS1kflueY6ONxzcH7sdF8t382FFFFSeOFFFFABRRRQB7V+xd/yG/En/XrZ/wDoU1e/V4D+xd/y&#10;G/En/XrZ/wDoU1e/V8vmX++P5fof0JwH/wAkxR9Zf+lsKKKK88+w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zdZ8R2umr5URWSbpt7L9aTaW5UYuTsjO8ZXayX&#10;EVmjf6sFm/Gsalkkmnlaed9zMcsxpK5pS5pXOyMeWNhslNp0lNqSgooooAKKKKAEf7tMp7/dplAB&#10;RRRQAUUUUAFR1JUdABRRRQAUUUUAFMf71Ppj/eoAW3uLi1mW4tZWjkXoymt7TvH08IWPU7YSY/5a&#10;R8N9cdP5Vz9GM9RVRlKOxMoxludxa+L9Culz9r8s/wB2Ybf/AK361oQ3MFynmW8yup/iVga83pUk&#10;kjO6N9p9VNae1fUzdCPRnpdFcHaeKNdsiNmoOy/3ZPmz+fNbGneP7eRlj1S38pm48yPJX8uo/Wqj&#10;UizOVGSOkoqOG4guIlmglV1b7rK2QakrQxCiiigAooooAKKKKACiiigAooooAKKKKACiiigAoooo&#10;AKKKKACiiigAooooA+F6KKK+4P5LCiiigAooooAKKKKACiiigAooooAKKKKACiiigAooooAKKKKA&#10;CiiigAooooAKKKKACiiigAooooAKKKKACiiigAooooAKKKKACiiigAooooAKKKKACiiigAooooAK&#10;KKKACiiigAooooAKKKKACiiigAooooAKKKKACiiigAooooAKKKKACiiigAooooAKKKKACiiigAoo&#10;ooAKKKKACiiigAooooAKKKKACiiigAoopCSO1AC0VoaT4R8U67H5uj+HL25XOPMhtmZfzxj9a3LL&#10;4IfFG9G5fC7Rj/ptcRpj8C2aOaK3OmnhcVU+GDfomzk6K7cfs9fE4ru/su3/AN37Ymf51VvPgZ8U&#10;rJd7eGPMX/pldRsfyDZqeaPct5fjo705fczkqK09V8FeMdEiNzq3he+t41+9JJbNtH/AsYrLDZOM&#10;VRyzpVKekk16i0UUUEhRRRQAUUUUAFFFFABRRRQAUUUUAFFFFABRRRQAUUUUAFFFFABRRRQAUUUU&#10;AFFFFABRRRQAUUUUAFFFFABRRRQAUUUFgOtAb7BRQm6RtkaMx9FXNbOnfDr4g6svmab4G1aZf+ek&#10;enybfzxisKmKw9JXnJR9Wl+Z1UcFjMRK1Km5PyTf5GNRXW2vwH+MV2cR/D7UF/66qqf+hEVo2/7M&#10;PxtuCP8Aij1jH96TUIBj/wAfzXFUzvJ6fx4iC/7eR6FPhviCt8OFqP0hL/I4GivSIv2UvjNIMvot&#10;ons2oR/0Jol/ZR+M0a7l0e0f/ZXUI/6msf8AWLI72+sQ+9f5nR/qlxLv9Uqf+Av/ACPN6K9An/Zg&#10;+NkPTwisg9Y9QgP6b81m3fwF+MVl/rfAF83/AFx2yf8AoJNbU88yep8OIg/+3l/mc9ThviCl8WFq&#10;L/tyX+RyNFbWofDX4i6Upk1HwJq8KDrI2nybR+OMViypLAxjniZWHG1hiuynisNW1hNS9Gn+R59X&#10;BYzD6VabXqmvzCijOelFdBy6rcKKKKACiiigAooooAKKKKAJtP1C70i/h1Wwk2T28yyRN6MDkV9G&#10;+FPFVt4p0G31ywlysyZeMkZjb+JT9DXzYRkYNdL8MfiLceAtTaK4DS6fcEfaY16of+ei+47juPoK&#10;5MVRlON47o+w4RzvD5bjHRxKTpzte6vZ9H6dGfQK3sx4wv5Gl+1z91X8jVLSdTsdYsY9T027WaCZ&#10;cxyIchv8/oRVl/u15HtKvc/aqeAy+rFTjFNPZrZof9umU9F/WnLfzH5SF/Kq9OTrR7apvcn+zsF/&#10;Kix9tlzjC0Neyn+FahorSNSp3M/7Pwf8qJjezAfdWj7ZL6LUNFac8+5nPAYRfYRN/aNwoztX8qb/&#10;AGpcj+BajH3l+tR1UZSM5YHCr7KLg1KbOCi9KP7SnB4Var0VXNIzlgsNy/Cix/adx6LQdUuccBfy&#10;qvRWkdifqeGt8JY/tW46YT8jR/adx6LVeitImLweGlvBFhdUuM4KLS/2pP8A3VqsvQ/71FUlqZyw&#10;eGX2UWv7VuFPyon45oGr3OeUX8jVWlT71VymTwmH/lRbbWLhf+WS/lTV1i4z91Krv0pi9/rVqMTO&#10;WFofyotya1eEbVCj3C1G11cTjEk7H9M1DTovu/jVkOlTh8MULtXGMUuMLiiitolRET7tLSJ92mSz&#10;pBG0szKqqpLMzYAHqfSqMpO25JnHWvMfjZ8UUsraTwboF1m5kG2+njb/AFS94wf7x6H0HueIfiZ8&#10;c4VVtE8ETb5G+WbUMZVfaP1P+109M9R5WWZnLuxZmOWZu5qXLsfFZ7n8OV4fDu99HJfkv1YAYGKK&#10;KKk+HCiiigAooooAKKKKAPav2Lv+Q34k/wCvWz/9Cmr36vAf2Lv+Q34k/wCvWz/9Cmr36vl8y/3x&#10;/L9D+hOA/wDkmKPrL/0thRRRXnn2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UVzeQWqb532jt6mgCWise48QyuWW1j2j+83JqjcX97Mdsty+PTOKzdSPQ2jRkzpWkS&#10;MbncL9TUJ1KxU4N5H/30K5o5PU0VPtPIv2K6s6I61pq/eul/4CpNRv4h05eFdm/3V/xrBoqfayH7&#10;GBtt4lswflik/If41FJ4pReY7Rj/ALzVk02Sj2kivY0zUPiub+GzX8X/APrU0+Kbs/dtox9c1l0U&#10;vaS7hyU+xpf8JPqGeIov++T/AI1G3iPVG6Oq/Rao0UueXcr2cOxcOvar2uf/AB0f4U19d1Xb/wAf&#10;Z/75H+FVaR/u0c0u4csexYGvasf+X5v++R/hS/23q3/P+3/fIqnRRzS7hyx7Fo6zqhbJvXo/tnVP&#10;+f6T86q0Uc0u4csexa/tnVP+f6T86BrWrDpfPVWijml3Dlj2LH9vav8A8/rfpR/wkGr/APP+3/fI&#10;/wAKp0Uc0u4csexeHiHWB/y+H/vhf8KP+El1kdbrP/bNf8Ko0Uc0u4csexoL4p1ZTy6N/vJUi+Lt&#10;T7ww/wDfJ/xrLoo5pdw9nDsap8ZXwODaxfrTG8aakeEt4R/wEn+tZT/epKOeXcXs4di5c69qt2Cr&#10;3bBT/Cvy/wAqpnk5NFFTeT3LSS2CiiigBslNp0lNoAKKKKACiiigBH+7TKe/3aZQAUUUUAFFFFAB&#10;UdSVHQAUUUUAFFFFABTH+9T6Y/3qAEooooAKKKKACmyDOOKdTZKALug+IrzQrkFCzQs37yHt9R6G&#10;u9tLqG8gW5t33Ruu5W9RXmddZ8O79pLKbT5D/qXDJ9D2/MfrW1OXQxrRXLzHSUUUVscoUUUUAFFF&#10;FABRRRQAUUUUAFFFFABRRRQAUUUUAFFFFABRRRQAUUUUAfC9FFFfcH8lhRRRQAUUUUAFFFFABRRR&#10;QAUUUUAFFFFABRRRQAUUUUAFFFFABRRRQAUUUUAFFFFABRRRQAUUUUAFFFFABRRRQAUUUUAFFFFA&#10;BRRRQAUUUUAFFFFABRRRQAUUUUAFFFFABRRRQAUUUUAFFFFABRRRQAUUUUAFFFFABRRRQAUUUUAF&#10;FFFABRRRQAUUUUAFFFFABRRRQAUUUUAFFFFABRRRQAUUUUAFFFBOBmgAJwMmrWjaFrPiO9XTdB06&#10;a6mb+CFM4HqT0A9zxXbfDP4E6t4tWPWfErSWOnNgxrtxLOPYH7qkfxH8B3r2vw74Y0HwtYLpugab&#10;HbQr/wA81+Z/dj1Y+5rGVaMdEfQZfkNfFpVKvux/F+nb1PLPCX7Md5OFuvGeseSM5+y2JDNj3c8A&#10;/QH616J4d+F3gXwv82l+G7fzP+e0y+Y/5tnH4YroBxxRWEqkpH12FynBYX4IK/d6v+vQAFAwFooo&#10;pnRLSTsFFFFBIVi+IPh54J8UL/xOfDdrI3Xzkj2Sf99Lg/rW1RQTOlSqR5ZpNeep5D4t/ZhUo114&#10;L1tlbdlbS+6Y9nA/Qj8a8x8ReFfEPhK9/s/xFpU1rJuO3zB8r+6sOGH0NfVq8tzVfWdB0fxFYSaZ&#10;renRXVvIMNHKufxHofccitI1JLc8PGZDhqyvS91/h93Q+Sgc9KK9M+Jn7POoaCJNa8E+ZeWoy0lm&#10;eZoh/s/3x+o9+teZjPcVtGSkro+TxWDxGDqctRW7dn6MKKKKo5QooooAKKKKACiiigAooooAKKKK&#10;ACiiigAooooAKKKKACiiigAooooAKKKKACiiug8F/Cn4h+PnU+GfDE80LHH2qQeXCMdfnbg/QZNY&#10;YjFYfCwc601FLq2kvxOrC4PGY6qqdCm5t7KKbf4HP0hZR1Ne8+Df2MI2RLrx74qO7q1npa8D/tow&#10;/kv416p4T+DHwy8FKDoXhG180f8ALxcL50n/AH0+SPwxXxmYcfZPhLxo3qPy0X3v9EfoeU+FfEOO&#10;tPEctKL7u7+5fk2fKfhr4UfEfxksb+HfB99NHJ9y4aHy4z773wv613/hv9jXx5qDq/iXX7HToz95&#10;Yd08g9sDav8A49X0ptGMClx2r4zGeIeb1rqjGMF6Xf3vT8D9Ey7wnyDC2eJlKo/Wy+5a/ieQ6B+x&#10;v8PNPKya7q+paiw/h8wQofwUbv8Ax6uw0T4EfCPQG32PgSxZv710hn/9GFq66ivmMVxBnWL/AIle&#10;T8k2l9ysvwPs8Hwrw7gLexw0U11aTf3u7/ErWOjaPpo26bpFtbgdBBbqmPyFWaKK8uVSpPWUrnuQ&#10;o0qceWMUl5BRRRWZoGO+KKKKACiiigAqve6XpepLs1HTbe4U8ETQq4/UVYorSNSpF3jKxnKlSqRt&#10;KKaOT1z4GfCbxC2/UPAlgrf3rWPyD/5DIrkdf/Y6+G2pEyaJqWo6ax6KswlQfgw3f+PV61RXqYXi&#10;DOMLb2deSt0u2vud0eLi+FuHsff22Gg79bJP71Znzb4l/Yy8bWLl/C/iWx1CP+7cq0Eh9sfMv6iu&#10;A8S/CD4m+EBJLr/g69jij5e4ij82MD13plQPxr7RHAxmjaM5xX02C8Q84w9lWjGa81Z/etPwPi8x&#10;8J+H8Vd4eUqb6Wd19z1/E+C9w9aAcjIr7Q8XfCL4b+NUx4h8JWkkhOftEUfly/8AfaYY/QnFeW+M&#10;f2MbORZLrwH4oeNusdpqS7lPt5ijI/FTX2WX+IGT4q0a6dN+eq+9a/ej88zbwr4gwN5YZqrHydn9&#10;z0+53PAaK6Xxr8H/AIj/AA/dn8R+GZlt15+3W/72HHruXp+ODXNA5GRX2uHxeHxcFOhNST6ppr8D&#10;87xeBxmAquniacoNdGmvzCiiitzkCjHfFFFAGt4O8deJPBF0Z9Gu/wB07ZmtZOY3/Dsfcc16l4b+&#10;PXhTVljg11ZNOuG4bdl4ic9mHT8QMV4vRgZziuerhqdbda9z6PKOKM2ydclKd4fyy1Xy6r5NH0pp&#10;/iPw/rGTpWt2txjqIbhWI+oB4q2k0Oc+av8A31Xy/sX0o2L6Vy/2bHpL8D6uHiRW5ffw6b8pNL7r&#10;P8z6i86H/nuv/fQpftEH/PZf++hXy7gelFUsDb7X4f8ABD/iI0v+gf8A8m/4B9RedDtz5q/99Ufa&#10;ID0mX/voV8u0VX1J/wA34Ey8RJS/5h//ACb/AIB9RefCCpMi9f71RtPCD/rV/wC+hXzDRVLB/wB7&#10;8Cf+IhSl/wAw/wD5N/wD6gFxBj/Xr/30KX7TB/z8J/30K+XsKeooo+q+ZD8QJPT6v/5N/wAA+ovt&#10;EH/PZf8AvoU03EAH+uX/AL6r5foq1h7dRf6/y/6B/wDyb/gH1D9og/57L/31S/aIP+ey/wDfQr5d&#10;op+x8yP9fJf8+P8Ayb/gH1As8I6zL/31TvtEH/PZf++hXy7gelFV7PzJlx3KX/Lj8f8AgH1F59v/&#10;AM91/OhJ4d3+uX/voV8u0mxfSq9n5kf68y/58fj/AMA+pXmhI4lX/vqmiWIf8tF+9/er5dowp6im&#10;okvjaUv+XP4/8A+ovOi/56r/AN9UsdxABzMvX+8K+W9i/wB0flS4HpT5SZcZyl/y5/H/AIB9SNc2&#10;6rua4QD+9uFZeoeP/BOmBvtvimxVl4ZRcKzA+mBk183kA9RTfLUdKpaGM+Mq3L7lJJ+bb/RHs2v/&#10;ALQ/hmxiaPw7ZT30v8LOPKj+uT834Y59uteceLviT4t8ZuY9UvvLtt2Vtbf5Y/x7t+JP4VhBdvGK&#10;KDwcdnePx3uzlZdlov8AN/MKKKKDyQooooAKKKKACiiigAooooA9q/Yu/wCQ34k/69bP/wBCmr36&#10;vAf2Lv8AkN+JP+vWz/8AQpq9+r5fMv8AfH8v0P6E4D/5Jij6y/8AS2FFFFeefY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QX19HZW5mbr0VfU1gXFzNdS+bK24n9Kta3O&#10;0155YPyx8fj3qnXPUlzOx2Uo8sbhTH+9T6Y/3qzNBKKKKACiiigApslOpslADaKKKACiiigApH+7&#10;S0j/AHaAGUUUUAFFFFABRRRQBHRRRQAUUUUAFFFFADH+9SUr/epKACiiigAooooAbJTadJTaACii&#10;igAooooAR/u0ynv92mUAFFFFABRRRQAVHUlR0AFFFFABRRRQAUx/vU+mP96gBKKKKACiiigApslO&#10;pslADa6f4cQSYurkr8vyqp9Tyf8ACuZRHldYokLMxwqjvXoPh3Sjo2lx2jj5/vSH/aPX/D8K0pr3&#10;rmVaXu2Lw44oooroOQKKKKACiiigAooooAKKKKACiiigAooooAKKKKACiiigAooooAKKKKAPheii&#10;ivuD+SwooooAKKKKACiiigAooooAKKKKACiiigAooooAKKKKACiiigAooooAKKKKACiiigAooooA&#10;KKKKACiiigAooooAKKKKACiiigAooooAKKKKACiiigAooooAKKKKACiiigAooooAKKKKACiiigAo&#10;oooAKKKKACiiigAooooAKKKKACiiigAooooAKKKKACiiigAooooAKKKKACiiigAooooAKKKCcDJo&#10;AQsAdvevYfg18DUgWLxV42s9033rTT5V4T0Zx3PovbvzwKvwC+E63nl+PPElrujVs6bbyLwx/wCe&#10;pHp6e/PpXswUDkCuerU6I+wyPJYyisRWXnFfq/0ADAxRRRXOfYBRRRQAUUUVocsviYUUUUEhRRRQ&#10;Aqfep9MT71PoAK8y+MfwNt/EaS+J/B9sseoL809qgwt17j0f9D355r02inFuLujnxOFo4yk6dRX/&#10;AE80fIEiSRSNDNGyOjbXRlwVI6g+9JXtXx/+EqajbS+OvDdri4hXdqUEa/65B/y0H+0B19R9OfFA&#10;w9a6Yy5o3Pz/AB2CqYHEOEvk+6/rcWiiiqOMKKKKACiiigAooooAKKKKACiiigAooooAKKKKACii&#10;igAopCwAzmu6+Gf7Pvj34k7L6O1/s7TWI/4mF4hG8f7C9X+vA965MZj8Hl9J1cRNRS6v9O79Dvy/&#10;LMwzbEKhhablJ9Evxb2S82cKGBOBXoXw+/Zo+I/jox3t1ZLpNgzDNxfqVdl9Vj+8fxwD61738N/g&#10;B8PPhwi3Nppn26/CjdqF8odwfVB0j/Dn1JruOnAr8yzjxElrTy+Nv7zX5L/M/ZuH/CWnFKtms7/3&#10;IvT5v80vvPO/AP7Mnw08EiO7u9O/te9T/l41BQyg+0f3R+OSPWvQoYY4EWKBFVVXCqq4AHoKdRX5&#10;xjMxx2YVOfEVHL1e3otkfruX5RluVUvZYWlGC8lv6vdvzbCiiiuI9IKKKKACiiigAooooAKKKKAC&#10;iiigAooooAKKKKACiiigAooooAKKKKAGuiyLsdQyngqe9cF49/Zu+GXjkyXY0v8As29dflutOAQZ&#10;7Fk+6fc4BPrXf0V2YPMMZl9Tnw9Rxfk7ff39Dz8wyvL80o+yxdKM12avbzT3T9D5T+IH7L3xD8FC&#10;S+0i3/tqxVsiaxjPmhfVouv/AHzu/CvN2BRjG6srKcMrDofSvvTHGK474jfA34f/ABJjafVtIW3v&#10;ip26hZgJKD6t2f8A4ED7Yr9FyfxEqRtTzCN1/Mt/mtn8rH5HxB4S0aidXKp8r/kk7r0T3Xle/qfH&#10;lFeg/E39m/x78PDJqNrD/aumKc/bLWP541/24+Sv1GR7jpXnu5fWv07A5hg8ypKrh5qS7r9Vun6n&#10;4zmWU5hk+IdDF03F9mt/NPZrzTFooortPNCiiigAooooAKKKKACiiigAooooAKKKKACiiigAoooo&#10;AKKKKACiiigAooooAKKKKACiiigAooooAKKKKACiiigAooooAKKKKAPav2Lv+Q34k/69bP8A9Cmr&#10;36vAf2Lv+Q34k/69bP8A9Cmr36vl8y/3x/L9D+hOA/8AkmKPrL/0thRRRXnn2AUUUUAFFFFABRRR&#10;QAUUUUAFFFFABRkYzVXUdRisU3H5mP3U9axbzUr27bMsp2/3V6VnKoomkKcpanQm4gU7WmUH0LCl&#10;EisMqc/SuVpySSRndHIy/wC7U+28jT2HmdVRXOx6zqUI2i43D/aGasJ4muv+Wlsjf7uRVe0RLoyN&#10;qiskeJ2z89n/AORP/rUf8JR/04/+RP8A61P2kSfY1OxrUVkt4pwMiy/8if8A1qb/AMJX/wBOP/kT&#10;/wCtR7SPcPY1DYorG/4St/8AnyH/AH8/+tR/wlb/APPiP+/n/wBaj2ke4exqGzRWN/wlb/8APiP+&#10;/n/1qUeKz3sf/In/ANaj2ke4exqdjYorH/4Sv/px/wDIn/1qP+Er/wCnH/yJ/wDWo9pHuHsahsUV&#10;inxdg4+wf+RP/rUf8Jf/ANOH/kT/AOtR7SPcPY1OxtUVi/8ACYP/AM+H/kb/AOtR/wAJef8AoH/+&#10;Rf8A61HtI9w9jU7G1RWL/wAJef8AoH/+Rf8A61H/AAl5/wCgf/5F/wDrUe0j3D2NTsbVFYo8XjPN&#10;h/5E/wDrUN4xjX/lwb/vv/61HtI9w9jU7G1RWL/wmMP/AD4t/wB90f8ACYw/8+Lf990/aR7h7Gp2&#10;NqisX/hMYf8Anxb/AL7o/wCExh/58W/77o9pHuHsanY2qKxf+Exh/wCfNv8AvoUf8JjD/wA+bf8A&#10;fQo9pHuHJU7G1RWKfGMC8/Ym/wC+hSf8Jpb/APPk/wD30KOePcPZy7G3RWIPGlv3s5P++hTv+Eys&#10;v+faX9KOePcOSp2Nmisb/hMrL/n2l/Sj/hMrL/n2l/Sjnj3DkqdjZorG/wCEysv+faX9KUeM7E/8&#10;uk34Y/xo549w5KnY2KKxz4204cG1m/75X/Gk/wCE307/AJ95/wDvlf8AGjnj3F7OfY2aKxv+E307&#10;/n3n/wC+V/xpf+E303/n1m/75X/Gjnj3D2c+xsUVi/8ACb6b/wA+tx/3yv8AjS/8JrpX/PC4/wC+&#10;R/jRzR7j9nLsbNFY3/Ca6V/zwuP++R/jSt420oDPk3H/AHyv+NHNHuHJU7GxRWJ/wnOlf8+1x/3y&#10;P8aVfHGkk5aG4H/AR/jRzx7h7OXY2qKx/wDhNtH/ALk3/fsf405fGejE/M0q/wC9HRzR7i9nPsa1&#10;FUbfxFo11xHqCL7P8p/WrwYONynPvVc1yWpLcKKM0UCCiiigAooooAKKKKACiiigAooooAKKKKAC&#10;iiigAooooAKKKKACiiigAooooAKKKKACiiigAooooAKKKKACiiigAooooAKKKKACiiigAooooAKK&#10;KKAOd1BSt/MD/wA9DUNaOvWTrJ9tjH3hiT2PrWdXLLSR3QfNFBTH+9T6Y/3qkoSiiigAooooAKbJ&#10;TqbJQA2iiigAooooAKR/u0tI/wB2gBlFFFABRRRQAUUUUAR0UUUAFFFFABRRRQAx/vUlK/3qSgAo&#10;oooAKKKKAGyU2nSU2gAooooAKKKKAEf7tMp7/dplABRRRQAUUUUAFR1JUdABRRRQAUUUUAFMf71P&#10;qNmG7rQAUUVJFBPOcQwO/wDuqTQBHRVuHQdanOItLm/4FGR/OrsPgfXpPvxxx/78nT8s1XLKXQly&#10;it2Y9EdvPdyrb2sLSO38Kjmupsvh/AhD3960n+zGu3/GtnTtLsdNXyrK0WNe5A5P1PeqjTl1M5Vo&#10;rYy/CvhAaVi+vyGuP4VHSP8AxNb1FFbxXLGyOeUnJ3YUUUUyQooooAKKKKACiiigAooooAKKKKAC&#10;iiigAooooAKKKKACiiigAooooA+F6KKK+4P5LCiiigAooooAKKKKACiiigAooooAKKKKACiiigAo&#10;oooAKKKKACiiigAooooAKKKKACiiigAooooAKKKKACiiigAooooAKKKKACiiigAooooAKKKKACii&#10;igAooooAKKKKACiiigAooooAKKKKACiiigAooooAKKKKACiiigAooooAKKKKACiiigAooooAKKKK&#10;ACignHWt7wd8M/GHjlt+jadtt8/NeXHyRj6H+L8M0N23NaVGrXmo04tvsjBoJwM17V4c/Zr8N2Se&#10;Z4k1Oe+k/wCecJ8qMe394/mPpXYaV8OfA+kIsWn+FLFdv8TwB2/76bJP51i60eh71DhnGVI3qNR/&#10;F/hofMo3HoppCwX73FfWcGn2NvH5cNjCg/urGBUd7omkX64u9KtpvaSBW/mKn2/kdf8AqrLl0qa+&#10;h8og5GRRX0hrfwd+Hmuri58MQwt2ktMxEf8AfOAfxBrhfFP7MlxErXXg7WfMxytpe43fg44/MD61&#10;ca0WefiOHcfRV4WkvLf7n+h5TXTfCfwFJ4/8VJY3CN9htsS3zqcfJnhR7sePpk9qxde0DWvDF82n&#10;a7ps1tMpxtkXhvdT0Ye4yK+gPg34KXwX4Lginh23l5i4vNw5DEcL/wABGBj1zTqVOWOhGT5dLFY3&#10;lqLSOrT/AAXzOstoYbeFbe3iWOONQqIi4VQOgA7CpKRPu0tcZ+i7BRRRQAUUUUAFFFFaHLL4mFFF&#10;FBIUUUUAKn3qfTE+9T6ACiiigAIzwRXzn8cfh0PA/ij7fpsG3TdQLSW+0cRSfxR+w5yPY47V9GVg&#10;fErwZD468IXWhFF88r5lm7fwTAfKfoeh9jVRlyyPNzTBxxmFaXxLVevb5ny9RSvDLBI0E0e10Yq6&#10;t1BHUUldR+e7BRRRQAUUUUAFFFFABRRRQAUUUUAFFFFABRRQSB1NAASQMitTwb4J8V+P9VXRvCmj&#10;yXU3/LRukcQ9XY8KPr17ZPFdz8HP2avEfxC8nxF4lMmm6M2Cu5cTXIz/AAA/dUj+IjHoDX0p4T8H&#10;eG/BGkR6H4Y0qK1tox92NeXP95j1Y+55r4XiLjXCZVejhrTqfhH1a3Z+m8J+G+PzrlxGMvTovVfz&#10;NeSeyfc88+FX7LfhTwYY9Y8XCPV9SXlVkjzbwnH8Kn75H95vqADXqyqFG1RgDgD0oor8dzDNMdml&#10;b2uJm2/wXklsl6H9BZTkmW5JhlQwdNRXW27fdvdsKKKK889UKKKKACiiigAooooAKKKKACiiigAo&#10;oooAKKKKACiiigAooooAKKKKACiiigAooooAKKKKACiiigBNoPOK8y+K37MXg7x4JNW0AJpOqMM+&#10;ZDH+5mP+2g6E/wB5cH1zXp1Fd+X5ljsrrKrhpuL8uvk1s15Hm5pk+W5zh3QxlNSXnuvNPdP5nxJ4&#10;4+H3i74c6r/ZHivSGt2b/UzL80Uw9Ufofp1HcCsavuXxJ4a0LxdpMmh+ItKhvLWX78Uy5x7g9VI9&#10;RgivnD4yfsv674L87xB4J87UtLX5pLfbuntl9wPvr7jkdxwTX7Bw7xvhcytQxVoVNk+j9H0fkz+f&#10;+LPDXG5PzYjA3qUlq19qK80t15pXPKaKAc9KK+9Py3bcKKKKACiiigAooooAKKKKACiiigAooooA&#10;KKKKACiiigAooooAKKKKACiiigAooooAKKKKACiiigAooooAKKKKACiiigD2r9i7/kN+JP8Ar1s/&#10;/Qpq9+rwH9i7/kN+JP8Ar1s//Qpq9+r5fMv98fy/Q/oTgP8A5Jij6y/9LYUUUV559gFFFFABRRRQ&#10;AUUUUAFFFFABUdxcJbwtNJ91VyakrN8RSbYI4QfvPk/hUylyxuVCPNKxlzzvdTNPL95uvtUb9adT&#10;X61yncNooooAKKKKACiiigBH+7TKe/3aZQAUUUUAFFFFABRRRQBHRRRQAUUUUAFFFFABTX6Zp1Nf&#10;pQA2iiigAooooAKKKKAA88VHUlR0AFFFFABRRRQAUUUUAMf71JTn602gAooooAKKKKACmv0p1I/3&#10;aAGUUUUAFFFFABViw1a/0tt1pcMo/wCebcqfwqvRQB2Wh+JLfWU8vHlzL96M9/cVpZrz2GeW2mW4&#10;gba6NlW9K7jSdRTUtPjvFGNy/Mo7MOtdFOXNozlq0+XVFqiiitDEKKKKACiiigAooooAKKKKACii&#10;igAooooAKKKKACiiigAooooAKKKKACiiigAooooAKKKKACiiigAooooAKKKKACiiigAooooAKKKK&#10;ACiiigBGUOMMKyrzQfmL2bf8Ab+la1FTKKluVGUo7HNz29xbHbPCy9ulQP8AerqyM8EVXk02xl4e&#10;0j+u3FZ+y7M2jX7o5uiugOhaW3/LFh/wI00+HtO7CT/vqp9lIr20DBorcbw3p7fxSf8AfQ/wpp8N&#10;WeMJPKPy/wAKPZyH7aJi02Sto+GIu123/fIqNvCoJ4vD/wB80ezkP20O5j0Vrnwo/a9/8h//AF6Q&#10;eFZRx9tX/vil7OXYPbU+5k0Vqf8ACK3P8N0n4g03/hFr/wD57w/99H/ClyS7D9pDuZtI/wB2tM+F&#10;9QB/1sP/AH0f8Ka3hnUiOGj/AO+v/rUckuw/aQ7mXRWh/wAIzqo6iP8A76oPhrVAufLX/vsUcsuw&#10;e0h3M+irw8N6qfuxL/32KD4c1Yf8sF/7+Cjll2Dmj3KNFXv+Ed1f/n2X/v4KP+Ed1bbu+yf+PD/G&#10;jll2Dmj3M2ir3/CM6x/z7/8Ajw/xo/4RnWP+ff8A8eH+NHLLsHPHuUaKvf8ACM6x/wA+/wD48P8A&#10;Gj/hGdY/59//AB4f40csuwc8e5Roq83hvWB0tP8Ax8f40f8ACNaz/wA+y/8AfwUcsuwc8e5nP96k&#10;rRPhfWS3/Huv/fYo/wCEV1gHDQr/AN/BRyy7Bzx7mdRWkPCWrk/dj/7+U4eEdWPGI/8Avujll2Dn&#10;h3MuitQeD9Vx9+H/AL7P+FOHg3Uh965h/wC+j/hRyS7C9pDuY8lNrcPgq9breR/kacPA0/8AFqS/&#10;9+z/AI0ezl2F7Sn3MGiugXwMw+9qX/fMf/16UeBY8/NqLf8Afv8A+vT9nIPbU+5z1FdKvgixz893&#10;MfyH9KlHgzSh/wAtJj/vSD/Cn7OQvbROUf7tMrsP+EP0Y8GJ2+shpyeEtBQYNlu+sjf40eykL20T&#10;jaK7dNA0ZOU02L/gS5/nUg0rTR93ToF/7Yin7Jh7ePY4SnJDPIP3cLN/urXfR2lvFyltGv8AuoKk&#10;p+x8yfb+RwSaZqT/AHdPnP8A2yNPg8N67McLp0g/38L/ADruqKfskL20uxxY8Ha833rZF/3pR/Sp&#10;o/AurNy9xAv1Y/4V11FP2aF7aZzMfgCU/wCs1Jfosf8A9epofANkD/pF5K3+6oH+NdBRVezj2J9t&#10;U7mTH4J0ReWSR/8Aek/wxU0PhTw/DyunI3+/lv51oUUcsexPPLuQR6bp0PMNhCv+7EBU2xR2paKo&#10;kAAOgooooAKKKKACiiigAooooAKKKKACiiigAooooAKKKKACiiigAooooAKKKKACiiigAooooAKK&#10;KKAPheiiivuD+SwooooAKKKKACiiigAooooAKKKKACiiigAooooAKKKKACiiigAooooAKKKKACii&#10;igAooooAKKKKACiiigAooooAKKKKACiiigAooooAKKKKACiiigAooooAKKKKACiiigAooooAKKKK&#10;ACiiigAooooAKKKKACiiigAooooAKKKKACiiigAooooAKKKKAClSOSV1ihjZmY4VVGST6Umcda9q&#10;+CPwnj0O1j8X+I7X/TplzaQuv/Hup/i/3iPyHvUzmoRuehl+X1sfiPZx0XV9l/WxS+GPwCiijj13&#10;x5B5kh+aHTc/KvvJ6n/Z6eueleqwwQ20SwW8KxoihVSNcKoHQAdqdRXHKUpO7P0TB4HD4GnyU16v&#10;q/VhTk602nJ1qTsHUUUUAFBGeCKKKAKeseHtF8Q2y2etabDcxq4dFlTO1gc5B7GrlFFBMYxjJtLV&#10;j0+7S0ifdpaCgooooAKKKKACiiitDll8TCiiigkKKKKAFT71Ppifep9ABRRRQAUUUUAfOf7QHhY+&#10;G/iFPc20Srb6kguY9q8Bjw4/76Gf+BVxde4/tRaFFeeErPxCqfvLG88tm9I5Bz/48q/nXlPh74ce&#10;OfFIDaL4ZupIzyJnXy4/++mwP1rohL3dT4HNMHUhmEo04t31SSvv/wAG5iUV6VpH7MHjS8TzNX1e&#10;xsw38C7pWH5AD9a3tP8A2UdLUhtT8Y3Enqtvaqn6kt/Kn7SPcmnk+YVPsW9Wl+tzxeive4/2XPh8&#10;n39V1dv+3iP/AON0yf8AZZ8BupNvrOrI3bdNGwH4eWP50vaRNv7Ax/ZfeeD0V7Ff/soICX03xq3+&#10;ys9l/UN/Suf1j9mr4h2Hz6a1nfp/0xn2N+TgD9TVe0j3Oepk+YU9XBv0s/yZ57RV/XPCvibw1IY9&#10;e0G6tcNjdNCQp+jdD+BqgDkZqjglCVOVpKz8wooooICiirnh3wzrvi/WofDnhzTnuru4bEccfYd2&#10;Poo7k8CoqVYUabnNpJatvRJd2a0aVSvUVOnFuTdkkrtt7JLuVbW1vNQu47DTraSaaZwkcMSFmdj2&#10;AHU19EfBL9lmy0EQ+KPiTBHdX3DQ6bw0UHu/Z29vuj37dR8E/gJoXwqs11K7Md5rciYuL7b8sQPV&#10;I89BjgnqfYcV6FX49xRxtUxcpYbAtxhs5bN+nVL8z9/4K8N6OBjHGZnFSqbxjuo+b6N+XQAoUYAo&#10;oor8333P2BLl0QUUUUAFFFFABRRRQAUUUhdRyxx7mgBaKrTaraRDCtvP+zVR9XuJeI1VR+ZrjqY7&#10;D09L3flr/wAA0jSnI1M461DJfWsf35l/4Cc1kyvNL9+Zm/3jQAQMGuGeaS+xH7zRUe7NCTWbZfuK&#10;zfhUba2x+7bj/vqqdFc0swxUtpW+SNPY0+xYOs3nog/4DR/ad52lx/wEVXorH61iHvN/eVyR7E39&#10;oX3/AD9N/wB8ij+0b3OftDf98ioaKX1jEfzP72HLHsWBqV72lH4qKP7YvA2MIf8AgNV6Kf1rELab&#10;+8OWPYuJrMg4ktx/wFqkTWbZvvoy/rWfRWscwxUftX+RLpU30NaK/tJfuzL+PFTAg9Kw6I3niP7u&#10;Ur9DXVTzSX24/cR7FdGblFZcerXUf+sCsv0watQ6vaycOxU/7Vd1PHYeppe3roZSpTiWqKRXV13K&#10;eKWuwzCiiigAooooAKKKKACjnOc0UUBvueP/ABr/AGY9M8Xed4m8AxR2eqN881p92G7P8kc+vQnr&#10;3NfOOpabqWjajNpOr2Mttc28hSaGZdrI3oQa+7q4f4x/A3w38WNNM0qra6tCmLXUI05/3HH8SfqO&#10;3cH9E4X41rYGUcNjW5Q2Ut3H16tfkfknGnhzh8yjLGZclGru47KXp0T/ADPkOitLxd4Q8Q+BNdm8&#10;OeJdOa3uIj9VdezK38Sn1/DjGKza/ZKNanXpqpTacWrprVNeR/PlehWw1aVKrFxlF2aas010aCii&#10;itDEKKKKACiiigAooooAKKKKACiiigAooooAKKKKACiiigAooooAKKKKACiiigAooooAKKKKACii&#10;igAooooA9q/Yu/5DfiT/AK9bP/0Kavfq8B/Yu/5DfiT/AK9bP/0Kavfq+XzL/fH8v0P6E4D/AOSY&#10;o+sv/S2FFFFeefYBRRRQAUUUUAFFFFABRRRQAVl+JFJWF/8AaYfpWpVfUrMXlq0Q+91X61MleLRd&#10;OXLK7Ofpr9acVZGZXTDdCPSmyVynaNooooAKKKKACiiigBH+7TKkqOgAoqSO0upjiK0kb/dU1Yj0&#10;DVJP+WG3/eYVXLJkuUVuynRWpH4VuiP3l1Gv+6pP+FSf8Ioe99/5D/8Ar0ezl2J9pT7mPRWpJ4Yu&#10;AMwXKt/vDFZ91Z3dnJ5dzAy+/Y0OMo7lRlGWzK9FK/3qSpKCiiigAooooAKa/SnU1+lADaKKKACi&#10;iigAooooAKjqSo6ACiiigAooooAKKKKAGv1ptOfrmm0AFFFFABRRRQAUj/dpaR/u0AMooooAKKKK&#10;ACiiigArpfAbs1lcRk/Ksw2/iP8A61c0TgZNdd4PsHstJ8yQfNO3mFW7DoP0/nWlP4jKt8JrUUUV&#10;0HIFFFFABRRRQAUUUUAFFFFABRRRQAUUUUAFFFFABRRRQAUUUUAFFFFABRRRQAUUUUAFFFFABRRR&#10;QAUUUUAFFFFABRRRQAUUUUAFFFFABRRRQAUUUUAFFFFABRRRQAUUUUAFFFFABRRRQAUUUUAFFFFA&#10;BRRRQAdOMUUUUAFFFFABRRRQAUUUUAGM9RRRRQAUEZ4IoooAKKKKACiiigAooooAKKKKACiiigAo&#10;oooAKKKKACiiigAooooAKKKKACiiigAooooAKKKKACiiigAooooAKKKKACiiigAooooAKKKKACii&#10;igAooooAKKKKACiiigAooooAKKKKACiiigAooooA+F6KKK+4P5LCiiigAooooAKKKKACiiigAooo&#10;oAKKKKACiiigAooooAKKKKACiiigAooooAKKKKACiiigAooooAKKKKACiiigAooooAKKKKACiiig&#10;AooooAKKKKACiiigAooooAKKKKACiiigAooooAKKKKACiiigAooooAKKKKACiiigAooooAKKKKAC&#10;iiigAoooIOcKM0Budx8CfAKeLfEbazqUG6x01g21h8ssv8K/QfeP4DvXve0HrWF8MvCi+DvBtno7&#10;xbZ/L8269TK3J/L7v4VvVxVJc0j9MyjAxwODimveer9e3y2CiiioPUCnJ1ptOTrQA6iiigAooooA&#10;KKKKAHp92lpE+7S0AFFFFABRRRQAUUUVocsviYUUUUEhRRRQAqfep9MT71PoAKKKKACiiigCO4tb&#10;a7j8q7to5V3BtsiBhkHIPPcHmrAAHQVHUlAB16igDHAFFFABRRRQAUqKp7UlOTrQA25tre6ge3uI&#10;EkjkUh45FDKw9CD1rhfF/wCz14E8Sq8+n2baXclflks8CMt7p0I+mD7131FNNrYxrYehiI8tSKfq&#10;fMvjr4J+NvAxe8ltft1iv/L5aKSFH+0vVf5e9ciDnkV9jOqsCG/iry/x5+z5pvi/UWXwvEllqLtn&#10;hcQyd8sB93/eH4g5q/rFOnTc6jSSV23okluzwMRwzUrStg7yf8vV+jPHfBvg3X/H2vw+G/DVoZri&#10;Y8s3CxL3dj2Uf/WHJFfWHwi+D/h/4T6J9ksFW4vp1H27UHX5pT6D+6gPQfnk1J8JPhNoHwp0BdM0&#10;1fOu5lVtQvmX5pnH8lHOF7e5JNdZX4nxZxXWzao8Ph21RT+cn3fl2R+2cDcC0eH6KxWKSliGvVRT&#10;6Lz7v7gAA6Ciiivhz9JCiiigAooooAKKKa7hBliAPegB1NmmSFd0j7Vqndawqjbaru/2j0qjI0kx&#10;3SyFj715uIzKnT92nq/wNo0ZPcuz6zzttUz/ALTVSkmmuGzMzNQBgYFFeTWxVaru/l0OiMIx2E2L&#10;6UoGOAKKK5ygooooAKKa8uzlmX8WqvJq1jGdpuU/4Dz/ACrCpicPRV5zUfVpFRpylsi1RVF/EFgn&#10;3WZv91f8ai/4Sa3zhLeT8cVxVM7yunvVXyd/yuarC139lmnRWZ/wkkf/AD7NSHxIg62zf99Vj/rD&#10;lP8Az9X3P/Ir6niP5fyNSisxfEsPe1k/SpU8QWDDLFl/3lrWnnmV1Nqsfnp+Ynha6+yy9RVWPV7G&#10;Xhblf+BcfzqdJlkOI2DfSu6nisNW+Cafo0/yMZRlHdWH0UUVuSBGeCKKKKAFSaaD/UOV/wB2rlvr&#10;B24uo/8AgS/4VSorajiK1H4X8uhMoRlubUUsM6b4pAwp1YcZeJt6OVb1FXLbWf4bke24V7GHzKFT&#10;Spo/wOeVGW6NCikR1kXejhh6ilr0jEKKKKACiiigAooooA5f4p/Crw58VtDOk6zCI7iNSbG/RQZL&#10;dz3HqpwMr0OOxAI+S/HngPxH8OPEk3hzxJbbZF+aGZf9XPH2dD3H6g8Gvtyua+KHwx8PfFLw62h6&#10;3FtlXLWd4i5kt39R6j1XoR+BH2nCvFdbJqqoV25UW9usX3Xl3R+dcb8DYfiKi8Th0o14rR7KSXR+&#10;fZnxgDnpRWt438E+Ifh54jm8MeIrXy5o+Y5MfJNHnh1PcH9Oh5FZNfulGtTxNKNSm04tXTWzR/NG&#10;Jw1bC1pUa0XGUXZp6NNdGFFFFaHOFFFFABRRRQAUUUUAFFFFABRRRQAUUUUAFFFFABRRRQAUUUUA&#10;FFFFABRRRQAUUUUAFFFFABRRRQB7V+xd/wAhvxJ/162f/oU1e/V4D+xd/wAhvxJ/162f/oU1e/V8&#10;vmX++P5fof0JwH/yTFH1l/6Wwooorzz7AKKKKACiiigAooooAKKKKACiiigClqOkR3nzxnbJ/e9f&#10;rWRdaZfWx/eQsV/vLzXSUVnKnGWppGtKOhyZBHBFHJ4rq9vqc0tT7HzNPb+Ry6WtzIdsdvI3/ATU&#10;0eianJyLfb/vMK6KimqUeovby6IxU8M3LcyXKL/u5NWIfDVso/fTux/2eK0qKr2cSPbVO5Ui0PTo&#10;+fs+7/eYmp4bW1h5htUX/dUCpKKrlSJ5pPdhRRRTJDHfFFFFABtHTFR3NtBdQtDPHuU/pUlBGRg0&#10;Acjf2rWV49s5yVPX1Haoa0/FaquooR/FCM/mazK5ZLllY7o+9FMKKKKkoKKKKACmv0p1I/3aAGUU&#10;UUAFFFFABRRRQAVHUlRng4oAKKKKACiiigAooooAbJTadJTaACiiigAooooAKKKKAI6KKArNwg/S&#10;gAoqRLO8c/JaSN/2zNTR6FrMv3NNl+rLt/nT5WLmRVorWtfBurznM/lwr/tNk/pWxpfhPTbBvMmB&#10;mk/vSDgfQf8A66qNOTIlUjEyfDvhma9db2+XbCDlUPWT/wCt/OurUYGMUoyDnNFbxio7HPKcpsKK&#10;KKoz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F6KKK+4P5LCiiigAooooAKKKKACiiigAooooAKKKKACi&#10;iigAooooAKKKKACiiigAooooAKKKKACiiigAooooAKKKKACiiigAooooAKKKKACiiigAooooAKKK&#10;KACiiigAooooAKKKKACiiigAooooAKKKKACiiigAooooAKKKKACiiigAooooAKKKKACiiigArc+G&#10;2iJ4h8eaXpci5RroPL7onzkfktYdd1+zxZi5+IYuCP8Aj3sZXX8cL/7NUzdos7Mvp+1xtOL6yX3X&#10;PeqKKK4T9UCiiigApydabTk60AOooooAKKKKACiiigB6fdpaRPu0tABRRRQAUUUUAFFFFaHLL4mF&#10;FFFBIUUUUAKn3qfTE+9T6ACiiigAooooAKkqOpKACiiigAooooAKdHTadHQA6iikYnIAobtqw30F&#10;VHncQxLuZuAK6DStJh05N+1TMy4eT+n0qPQ9K+yJ9pnX963/AI6K0K/G+LuJZY6q8Jh5fu4vVrq1&#10;+i/E/WuE+HY4GmsVXXvyWifRP9WFFFFfBn2wUUUUAFFFFABRRnHWqN9qnlnyrb5m/ib0+lY1q1Oh&#10;HmkyoxlLYnvb6G1GCct2VazJ7q4um3SP8vZewpp+c7nJJ9SaK8HEYypiHbaPb/M6o04xDp0FFFGa&#10;4zQKKQsAM5qld65bW42ofMb+6v8AjXPisZhsHT5qslFef6dX8i4U51HaKuXDIBUVxqVna8TzhT/d&#10;71i3Gr39y33vLX+6nH61X2L6V8jjOL6cfdw0b+b0X3b/AInfTy+T1mzTm8QoTstof+BPVWbVtRmG&#10;PO2/7nFV+FFHXkV8vic8zLFfFNpdlovw/U7qeFo09o/fqDFnbdKxY/7TZooory5VKkpXbOgKMY6C&#10;iipAKKKKACiiigAoG5G3xnaw/iWiiqjUlHWIE0OqalEeLjd/v81bh8QkfLcwf8CQ/wBKzRtHQ0vD&#10;dq9TC55mWF+Go2uz1X43/A56mGo1N4/odBbalZXI2xTjd/dPBqbeK5javpU8OqX1sQqPuX+6/NfT&#10;YLi+MrRxMbea/wAmcNTL+sH950QORkUVn2mu205CSnym6fN0/OryupGd1fXYXGYXGQ56M1L0/Vbo&#10;4KlOpT0krDqKM0V1ED4Lme2bdE3HdfWtGz1CK6+XG1v7prLoA2nK8Yrrw+MqYd23Xb/IzlTjI3KK&#10;oWOqc+TdD/dk/wAavg9xXv0cRTxEeaDOWUJR3CiiitiQooooAKKKKAOR+MPwm0f4r+G20y72w30G&#10;W02+2/NC/oe5Q8ZH0PUCvkXxD4f1jwlrVz4e1+ya3vLWTZNE36EeoI5B7g190V5v+0R8E4PiboP9&#10;s6JAq65YxH7Mw4+0x9TC3v8A3Seh9ia++4N4olltZYTES/dSejf2W/0f4H5d4h8ExzrDvHYSP7+C&#10;1S+2l09Utn12PlOiiSOW3la3njZJI2KyRsuGVgcEEdiKK/bk+ZXR/NslKL5ZBRRRQIKKKKACiiig&#10;AooooAKKKKACiiigAooooAKKKKACiiigAooooAKKKKACiiigAooooAKKKKAPav2Lv+Q34k/69bP/&#10;ANCmr36vAf2Lv+Q34k/69bP/ANCmr36vl8y/3x/L9D+hOA/+SYo+sv8A0thRRRXnn2AUUUUAFFFF&#10;ABRRRQAUUUUAFFFFABRRRQAUUUUAFFFFABRRRQAUUUUAFFFFABRRRmgAozjrSM20ZrH1rXUZWtLN&#10;s7uGkXoPYVMpKO5UYuTsjO1q7W81KSWP7q/Kv4f/AF6q05+tNrlerudy0jYKKKKACiiigApH+7S0&#10;j/doAZRRRQAUUUUAFFFFABUdSVHQAUUUUAFFFFABRRRQA2Sm06Sm0AFFFFABRRT7W2mvblLS3Xc7&#10;tjFABb21xeyfZ7aJnY9lrd0/wTH5e/Ubjc3/ADzj4A/GtTStJttKtxDEmWP+skI5Y/4e1XK6I011&#10;OWdaT2KcPh/RbcYj02L/AIEu7+dWo4o4xtjjVV9FXFOorQzbk9wooooJ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F6KKK+4P5LCiiigAooooAKKKKACiiigAooooAKKKKACiiigAoooo&#10;AKKKKACiiigAooooAKKKKACiiigAooooAKKKKACiiigAooooAKKKKACiiigAooooAKKKKACiiigA&#10;ooooAKKKKACiiigAooooAKKKKACiiigAooooAKKKKACiiigAooooAKKKKACiiigAr0L9myYR+Obp&#10;McyaW4X/AL+RmvPa674F6gtl8TLFXk2rcLJF+JQ4H5gVNT4Wehlc/Z5hTb/mX46H0NRRRXCfqAUU&#10;UUAFOTrTacnWgB1FFFABRRRQAUUUUAPT7tLSJ92loAKKKKACiiigAooorQ5ZfEwooooJCiiigBU+&#10;9T6Yn3qfQAUUUUAFFFFABUlR1JQAUUUUAFFFFABTo6bTo6AHVo+H9N89xfTp8q/6tfU+tU9OsJNR&#10;vPKDMEXmQ+grpY41jUIi4VRgL6V+f8acQfU6P1Kg/fkvef8AKn09X+R91wfkP1yt9crr3Iv3V3a6&#10;+iHUUUV+Pn6sFFFFABRRRQAUMwUZNIzBQS3brWVfahJckxxHEY/8e9658TiY4eN3v0RpCm5D77Un&#10;nPkwNhf4m9arKNooUYHSivm6tapWnzTZ1RioqyCiimvIiIWdtoA6ms5SjGN2UOJx1qnfarbWg8tz&#10;ubsinrVK/wBckk/c2HToZPX6VQxuO5zlu5Pevjc24pp0b0sL7z/m6L07no4fAyl71TTyJrrVLq/G&#10;C+xP7i1XVMHOadkDigHPSvhcRisRiqjnWk5PzPUhTjTjaKsFFFFc5YUUUEgdTQAdOKTLf3aR5ool&#10;3NIq/wC9VKfxLo8PBv0P+5lv5Vx4jMMDhFevUjH1kl+bKjGctlcv80nzViS+NrCPiKGZvfgf1qB/&#10;HgH+qsGb/ekx/Q14dbjPhrD/ABYmL9E3+SZvHB4mX2To8jOM0ZGcZrmj47nI+XTl/wC/h/wpF8dz&#10;5ydPX/v4f8K5f9fuF+b+M/8AwGX+Rf1HE9vxR03Pajn0rnY/HQP+tsGH+7Jn+lTReN7BuJIZl/4C&#10;P8a6qPGXDVb4cRFeqa/NIzlg8THeJuAg9KKz7bxLok3K3yr/AL+V/nV6O4hlXfG6sPVea93D5hgc&#10;Wr0KsZekk/1MJU6kN016jqKTcvrS11iCiiigBGGR1qe01C7sj+7fcv8AzzbpUNGa2w+Ir4Wop0pO&#10;L7oiVOM42krm5YaxbXo2j5X/ALjf09auA5GRXKsBj5R+VaGna5NDiC+Ysv8Az07j/Gvusp4phUtS&#10;xej/AJunz7HmYjAuPvQ+42qKjhljkjDpJuVuVbPWpK+yjKM1eJ5oEZGDViy1FrU+RMS0f/oNV6MZ&#10;6itqNSpRlzQepMoqSszbV1kUOhyp6GlrIsb57M7HBMZ/T3rWR1kUOhyD3r6LC4qniIXWj6o5alNw&#10;FooorqMwooooAKKKKAPAv2rfgvtLfFXwxae2tQRr+U/9G/A+prwhSSMkV94XVtb3VvJa3Nukkcil&#10;JI3XIZSMEH2NfIfx5+FM3wp8ZNbWqM2l326XTZCfurn5oj7qSPqCD61+xcC8RvFU/qGIfvxXuvul&#10;09V0P598TuEVgazzTCR9yT99L7Lez9H18/U4uiiiv0o/HQooooAKKKKACiiigAooooAKKKKACiii&#10;gAooooAKKKKACiiigAooooAKKKKACiiigAooooA9q/Yu/wCQ34k/69bP/wBCmr36vAf2Lv8AkN+J&#10;P+vWz/8AQpq9+r5fMv8AfH8v0P6E4D/5Jij6y/8AS2FFFFeefYBRRRQAUUUUAFFFFABRRRQAUUUU&#10;AFFFFABRRRQAUUVn6jrkNo3lwfvHx26Ck2luVGMpOyNCmvcQwjMsqr/vMK5251W/ujiSdgv91OAK&#10;r1k6vY2VHuzpG1TT1/5e4/wbNN/tfTP+f1f1rnajpe0ZXsI9zpv7X0z/AJ/V/Wg61pfa8X/vk1zN&#10;FHtpB7GJ0j+INKTkXO72VDVSfxVFj/RrVm/66ED+WaxqKXtJD9jEsXuq318Nk0u1P+ea8A/41XAw&#10;MCiis7t7mtrbDX602nP1ptABRRRQAUUUUAFI/wB2lpH+7QAyiiigAooooAKKKKACmP8Aep9Mf71A&#10;CUUUUAFFFFABRRRQA2Sm05+lNoAKKKKACt7wRYg+dqB9die3c/0rBrpPBE6Gwltyw3LNuP4gf4Vp&#10;T+Izq35NDcoooroOM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heiii&#10;vuD+SwooooAKKKKACiiigAooooAKKKKACiiigAooooAKKKKACiiigAooooAKKKKACiiigAooooAK&#10;KKKACiiigAooooAKKKKACiiigAooooAKKKKACiiigAooooAKKKKACiiigAooooAKKKKACiiigAoo&#10;ooAKKKKACiiigAooooAKKKsaRpGq+IL1dN0bT5ridukcK5I9z6D3PFBUIylK0VdleivUPCn7Nl7c&#10;ot14v1f7PnB+y2eGYexY8D8AfrXfaL8Kfh/oIVrLwzbySKP9bdL5rH3+bIB+grGVaK2PdwvD2Orp&#10;SnaC89/uX6nzrbWV7eOEtLWWU/3Y4y2fyrQj8D+NZl3w+D9UZcZyunyH8elfTUUMcPywRqo9FXFT&#10;VnLEPserT4Tp/aqP5K36s+V7zw94hsPm1DQbyD3mtXX+YqLStTm0XV7XVoDiS1uElX6qQcfpX1Yw&#10;JGBVDVfCnhvXYvL1nQrW4z3kt1LD6HGR+FUq990KfC8qbUqVTXzX6p/oWtO1C11Wxh1Oxk3Q3EKy&#10;Qt6qwyP0qaq2laTYaHp8WlaVB5VvCpEUe9m2jOcDJJxzVmuc+rjzKC5t+ttrhRRRQUFOTrTacnWg&#10;B1FFFABRRRQAUUUUAPT7tLSJ92loAKKKKACiiigAooorQ5ZfEwooooJCiiigBU+9T6Yn3qfQAUUU&#10;UAFFFFABUlR1JQAUUUUAFFFFABSruZtsYyxOBjvSVpeGdO82Vr6VflTiPjq3rXl5tmVLKsvniJ9N&#10;l3b2X3no5Xl9TM8dChDq9X2XV/L8zU0qwWxtQhH7xuZD71aoor+e8Xiq2MxEq1V3cndv+vwP3fC4&#10;ejg8PGjTVlFWX9fmFFFFc50BRRRQAUE9zRnnFZ+qXxc/ZYG/32/pWOIrxw9Pml8vMqMXKViLUb83&#10;L+VEf3Y/8equFC9KFBA5pa+ZqVZ1p889ztjHlVkFFBOBk1Wv76Kzh86U+yqO5rnrVqeHpupUdktW&#10;y4xlKVkPurqK1haaV+B+prD1HU5798ONse75V/rTbm5uLubzpm9lXsKjr80zriCtjpOlSvGH4y9f&#10;LyPYw2DjR96WrADHAFFFFfNHcFFFNeVI13udoHJJPShtRjzSAdkjrUc0qRKWkcKqjO49BWLqnjC2&#10;hPl6egmbP3j90f41g32p3uovvu7hm/2ew/Cvgs78QMpytunQ/ezXZ6L1et/kvuO6jl9aprL3V+P3&#10;HR33jGwtvkt90zf7HT86yLvxbq1yP3TLCP8AZHP5msuivy7NOOc/zK6VTkj2jp+O/wCJ6lPBYen0&#10;v6kk1zPcHdPO0h9WbNR0UV8jUrVqsnKpJtvq9WdUVyqyCiiiswCiiigAooooAKdFNNA2+CZlYf3W&#10;xTaK0p1q1GSlBtNdVuHxaM07TxXq1vxJKsy+kn+IrWsfGVjcDZcI0Lf7XK/n/wDWrlqK+qyvjjiD&#10;LWl7Tnj2lr+O/wCJy1MHh6nS3pod/BcxTossMqsrfxKeDUoyPvGuBs9RvrB99pcMn8j+Fb2l+MYZ&#10;SItSTy2/56L90/4V+pZH4g5XmMlSxP7qb7u6fo+nzR5dbL61PWOq/E6Cio4Z450V4mVlYZVlPBqS&#10;vvoVI1Ipx6nCFFFFUBJY6jPYP+6+aPqyGt6zvYb2PzIX/wB5e4Nc6QD2pbaaezl8+Fue47EelfSZ&#10;Ln1bLpKnUvKHbqvNHHiMJGtrHRnT0VX0/UIb2LKfeH3lPY1Yr9Ko1qeIpKpTd4vZniyjKnKzA81N&#10;Y3z2knlOcxnr/s+9Q0HniuqnUlSmpx3RElzKzNwEMNynI9aKzdMvTEfs8zfKfun0NaVfSYfERxFP&#10;mXzXY4pxcJWCiiiugkKKKKACuY+Lnw5svif4JuvDU+2O4/1thcN/yymA+U/Q9D7E109Fb4XE1sHi&#10;I1qTtKLTT80c2NwdDH4WeGrRvGaaa7pnwhqFhf6PqNxpGq2zQ3FrM0U8b9VZTgioq9y/bA+F3kTR&#10;fFLR7cbZCsGrqo/i6Ry/j90/8Brw2v6PyPNqOcZbDEw3ekl2a3X+R/IXEmR1uH82qYSeyd4vvF7P&#10;9H2CiiivWPBCiiigAooooAKKKKACiiigAooooAKKKKACiiigAooooAKKKKACiiigAooooAKKKKAP&#10;av2Lv+Q34k/69bP/ANCmr36vAf2Lv+Q34k/69bP/ANCmr36vl8y/3x/L9D+hOA/+SYo+sv8A0thR&#10;RRXnn2AUUUUAFFFFABRRRQAUUUUAFFFFABRRRQAUUVX1W5NpYvKpw3RfrQOK5nYz9b1dg7WFo3tI&#10;4P6CsvA9KM55orllJyZ2xioqyCiiipKCo6kqOgAooooAKKKKACiiigBr9abTpKbQAUUUUAFFFFAB&#10;SN92looAjooooAKKKKACiiigApj/AHqfTH+9QAlFFFABRRRQAUUUUANfpTac/Sm0AFFFFABVnSNT&#10;k0m9W6QFl6SL/eX/ABqtRQD10Z3Nlf21/Cs9rKrL+o+vpU9cDbz3NpL51rO0beqmtS18Y6pAu2dI&#10;5f8AaYYJ/L/Ct41F1OWVGXQ6qiudj8eJ0m0xv+AyZ/pUn/CeWv8A0DpP++hV+0j3J9jU7G9RWD/w&#10;nlr/ANA6T/voU3/hPYv+gW3/AH8FHtI9w9jU7HQUVzzePYu2mN/39/8ArUn/AAno/wCgZ/5G/wDr&#10;Ue0h3D2MzoqK50+PW3caV/5G/wDsaafiAy9dIH/gR/8AY0vaRD2NQ6SiuZ/4WBN/0Cl/7/f/AFqQ&#10;+P5/vDS0z/12P+FHtIh7GodPRXL/APCfXn/PhH/38NIfH9720+P/AL6NHtIh7GodTRXLf8J9e/8A&#10;PhF/30aT/hPtQxxYw/iT/jS9og9jUOqorlW8faht4sYP/Hv8aj/4WBqv/Pnb/wDfLf40e0Q/YyOu&#10;orkR4/1YnItbf/vlv8aP+Fgap/z62/8A3y3+NHtEHsZHXUVx/wDwn+sf8+tv/wB8N/8AFUHx/rOO&#10;Le3/AO/bf40e0Q/YzOworjf+E81v/nnb/wDftv8A4qj/AITzXP8Annbf9+2/+Ko9ohexkdlRXHj4&#10;hasrYe0tz9Aw/rVq0+IlsDi90+RP9qNg36HFP2kRexmdNRVXT9a03VY99hdLJgZZejD8DVoHIyKs&#10;z1W4UUUUAFFFFABRRRQAUUUUAFFFFABRRRQAUUUUAFFFFABRRRQAUUUUAFFFFABRRRQAUUUUAFFF&#10;FABRRRQAUUUUAFFFFABRRRQAUUYPXFKFY9FoASinCKQ9I2/75pRbznpC35UAMoqT7Jcf886Pstx/&#10;d/lQBHRUv2Ob0H50v2Kb+8tAENFTixfvIKX7Ev8Az0P/AHzQPlZXoqwbEY+/SfZV/vGgRBRU/wBl&#10;X+8aPsq/3jQPlZBRU/2Vf7xo+yr/AHjQPlIKKma2AGd9N8hvWgkjopxjcHAWkKuBypoASiiigAoo&#10;ooAKKKKACiiigAooooAKKKKACiiigAooooAKKKKACiiigAooooAKKKKACiiigAooooAKKKKACiii&#10;gAooooAKKKKACiiigAooooAKKKKACiiigAooooAKKKKACiiigAooooA+F6KKK+4P5LCiiigAoooo&#10;AKKKKACiiigAooooAKKKKACiiigAooooAKKKKACiiigAooooAKKKKACiiigAooooAKKKKACiiigA&#10;ooooAKKKKACiiigAooooAKKKKACiiigAooooAKKKKACiiigAooooAKKKKACiiigAooooAKKKKACg&#10;kDrRXc/B34UN4zuV8Qa7Ey6XC2FXoblgfu/7o7n8B3ImUlGN2dGFwtbGVlTpq9/w82VPhp8IdY8e&#10;SLqF67WmmBubjb80uD0QfoT0HvXuPhnwpoPhKwGnaDp6Qp/Ew+859WPUmrtvbQ2kSW9tEscca7Uj&#10;jUBVA6AAdBUlckqjkfo2X5Th8upqyvLrL/LsgoooqD0gqSo6kqZFRCj+H/PrRR/D/n1oiEgoooqi&#10;QooooAKcnWm05OtADqKKKACiiigAooooAen3aWkT7tLQAUUUUAFFFFABRRRWhyy+JhRRRQSFFFFA&#10;Cp96n0xPvU+gAooooAKKKKACpKjqSgAooooAKKKCcDJoAdDDJcTpbxD5nbArqrS2jtIFt4h8qrj6&#10;1k+GLLO6/kH+zH/U1tV+N8dZx9cxywlN+7Dfzb3+5aH61wVlX1XBvFTXvT28kv8AN6hRRRXwZ9sF&#10;FFFABRRTLidLeJpXbgfrSlJRjdgQanem2j8uI/vG/QetZuO+KGne4laWTqT+VFfMYrESxFXm6dDt&#10;hDljYKKKZPOlvGZZGwqjJNcspxpxcpOyRfxaIivbqO0haWU+yr6n0rBnuJr2Qy3HX+FfQelOvbyT&#10;UJ/PY4X+FfQVGK/L8+zqWYVvZ03aC28/N/oj3MLh1RjeW4UUUV86dgc0EgDmms20Via/4qW13Wli&#10;Q0v8Tdk/xNebmmbYLJ8K6+Jlypbd2+yXVmlKlUrS5You6trtppS/vG3MfuxqeT/gK5fU9bv9WbM7&#10;7Y/4Y16f/XqrJJJNI0szlmY5Zm702vwfiTjTMc8k6cHyUuyer9X19D3cPg6dDXd9/wDIKKKK+JOs&#10;KKKKACiiigAooooAKKKKACiiigAooooAKKKKACiiigC1pus32lSZtpfl/ijb7prqNJ8R2Op7YvM8&#10;ubvGx5P09a42myo7rmJ2Rl5RlPKn1r7LhvjLMckqKnJ89LrF9PNPp6HJXwdPEeT7/wCZ6JuGME0p&#10;yOQK5Twt478x/wCy9eZVm+6szdH9j6H36GurByM1++5ZmmDzbDKth5XXVdU+zX9I8TEYerh6nLNf&#10;5P0Fooor0TEdDPLaSieA/MD+ftW9p99Dexeah5/iU9jXP4B5p1pdyWFwJYz7Mv8AeHpX0OR51Uy2&#10;tyT1g91281+pyYrDxrRut0dNRUVpdR3USyxH5WH+RUtfqNOpGpFSi7p6pnhtOLswIB6itHTb0zJ5&#10;Eh+Zeh9RWdQrvDIJo2+Zea6sNiJYerdbdSJRUo2Nyio7e5W4gEyd/vD0NSV9NGUZRUlszhemgUUU&#10;VQBRRRQBR8Q6FpvibRLrw/rEHmWt5btFOvqrDHHofQ9q+LfG/hHUvAXi2+8JapnzbOYorf8APSPq&#10;j/8AAlIPtnFfcFeH/tifDo3+lWvxK0yD99Y/6PqAVfvQs3yOf91jj6P7V95wHnX1HMfqtR+5U0Xk&#10;+n37H5f4ocPf2nk/12lH95R1dt3F7r5b+l+5890Uitmlr9wP5rCiiigAooooAKKKKACiiigAoooo&#10;AKKKKACiiigAooooAKKKKACiiigAooooAKKKKAPav2Lv+Q34k/69bP8A9Cmr36vAf2Lv+Q34k/69&#10;bP8A9Cmr36vl8y/3x/L9D+hOA/8AkmKPrL/0thRRRXnn2AUUUUAFFFFABRRRQAUUUUAFFFFABRRR&#10;QAVm+Jixs4x283n8jWlVXWLU3di0aLlh8yj1IqZaxZVN2kjnaKKK5TuCiiigAqOpKjoAKKKKACii&#10;igAooooAbJTac/Sm0AFFFFABRRRQAUUUUAR0UUUAFFFFABRRRQAUx/vU+mv1oAbRRRQAUUUUAFFF&#10;FADX6U2nP0ptABRRRQAUUUUAFFFFAEdFFFABRRRQAUUUUAFNkp1NkoAbRRRQAUUVJHa3U3ENrI3+&#10;6hoAjoq0mh624zHo903/AG7t/hUg8NeImGf7GufxiNAFGo61F8J+JXHGjTfitA8FeKG6aU3/AH8X&#10;/GgDLorYHgLxUx501R7+en+NOHw/8TYy1rGP+2woAxaK3P8AhXviF/4bf/v7/wDWpw+HPiE9ZLYf&#10;9tD/AIUAYNFdAPhvr3ee2/7+H/Cj/hXGs/8AP5bfm3+FAHOP96krpD8NdYLZN/bf+Pf4Uf8ACtr8&#10;NtbUofwU0Ac7FJNbyLNbytG6nKspwRXXeEvFp1MjTtRYC4/5Zt/z0H9DVZfhrOfv6si/SEn+tPj+&#10;G0kUizJru11bKstv0x/wKqjLlZMoKS1Omoq9Y6H59pHK17livzfu8c9+9TDw+hPN0f8Avmujmjuc&#10;fJLmsZdFaw8Oxf8APyx/4CKF8O2/QXEn6UcyK9nIyaK2B4ete80n6Ukmg2aDO+T/AL6H+FHMg9nI&#10;yKK1ho9mOCG/76p39kWP9z/x40cxPKY9FbH9lWP/ADy/8eNOTSbLP+p/U0cyGoNmLRW5/Zlh/wA+&#10;y/rTWsLQPtW3X8qOZMbpySuYtFbZsrUf8uyf98il+ywDpCn4IKonlMOit4QxjpGv/fNNaNAcbR+V&#10;JuwcphgE9BS7WPRTW2AB0UflTWyWwKXMHKY4hnPSFv8Avk077Ncn/l2f/vk1rbCerUqjb3qg5TIF&#10;ndHpA35Uosbw/wDLu1a9FAcpkjTbzGfL/wDHhTv7LvD1Vf8AvqtNu31paA5TLOl3Y6lfzpBplz/f&#10;FaclNpfaDlKI0ybGTIP++acNL7ed/wCO1coplFQaXH3mb/vml/smH/nq1WqKAKw0uDPLtS/2dbf3&#10;G/76qxRQBXNhaoMbD+dH2O3Uf6qpn6UN9wUAQmCFRlYl/KnCKHH+pX/vmlf7tLQAmxf7o/KloooA&#10;KKKKAGyU2nSU2gAooooAKKKKACo6kqOgmQUUUUFBRRRQA1+lNpz9KbQTIMd8UY7YoooJCmmFG420&#10;6ig0Ini29DTCCOoqaSm0ES3I6KeyhutNKkUCEooooAKKKKACiiigAooooAKKKKACiiigAooooAKK&#10;KKACiiigAooooAKKKKACiiigAooooAKKKKACiiigAooooAKKKKACiiigAooooAKKKKACiiigAooo&#10;oAKKKKAPheiiivuD+SwooooAKKKKACiiigAooooAKKKKACiiigAooooAKKKKACiiigAooooAKKKK&#10;ACiiigAooooAKKKKACiiigAooooAKKKKACiiigAooooAKKKKACiiigAooooAKKKKACiiigAooooA&#10;KKKKACiiigAooooAKKKKACiignAzQBufDvwVd+O/E8ekRlkt1/eXkwH3Ix1/E9BX0dp2n2elWMWm&#10;2FuscEMYSKNeiqO1cn8E/Bv/AAivhCG5uYQt5qAE9we4Uj5F/AH8ya7KuGtPmlY/SMhy+ODwqnJe&#10;/LV+S6L/ADCiiis4ntSCiiiqJCpKjqSpkVEKP4f8+tFH8P8An1oiEgoooqiQooooAKcnWm05OtAD&#10;qKKKACiiigAooooAen3aWkT7tLQAUUUUAFFFFABRRRWhyy+JhRRRQSFFFFACp96n0xPvU+gAoooo&#10;AKKKKACpKjqSgAooooAKI0eeVYI1+ZmwKK0vDNn5t292w+WPhfqa8zOMwjluW1MQ+i0829Evvsej&#10;lGClmGYU6C6vXyS1b+65tWlulrbrbxr8qripKKM84r+dq1Wdaq5yd23dvu3ufvlGnGlTUIKySsl5&#10;IKKKKzLCiiigArL1S68+byUPyofm9zV3ULn7Nbkg/M3C/wCNZSnIzXkZliLJU4+rOijH7TCiiivG&#10;OgQsBWFq+oteTeRC37uP/wAePrVzXdQ8mP7LE/zydcdlrIVVXpXwnFGca/U6T/xP8l+rPUwOH/5e&#10;S+X+YKMDGKWiivhj1AprEUpO1eK5/wAUeImiLafZSfN0kcfw+wrys4zjCZJgpYnEPbZdZPol/WiN&#10;KNGpWqcsSPxF4lPzWGnv7SSDt7D/ABrAzRRX84Z5nuOz7FutXen2YrZLt/mz6GjRhQhaIUUUV4Zu&#10;FFFFABRRRQAUUUUAFFFFABRRRQAUUUUAFFFFABRRRQAUUUUAFFFFAFHVbYD/AEpfo1bXgzxsbNo9&#10;L1iTdH0inY/c9j7e/b6dKMiCRDGw+8MGseWJ4pGhYfd4r63hvOsXltZTpS23XRrszV0aeMpOnU+X&#10;keuIQy5WnVxfgbxeYXXRdSl+XpBI3b/ZP9Pyrsht+8DX9AZTm2HzjCKtS+a6p9n+j7Hy2KwtTC1n&#10;CfyfcdR16iiivTOcsaTfGxl2zH925w3t71vRnK5rmSM9a1NB1AyL9jkb5l+57rX23C2b8svqtV6P&#10;4fJ9vnueXjcPpzx+ZqUUUV98eWT6fd/Zp/Lc/K/B9vetWsOtPTLoT2+1j8y8N7+9exlmI3py9V+q&#10;OetH7RZooor2DnCiiigAqnr+i2HiPRbzQNVh3295btDMv+ywwfxq570VdOpKlUUouzWqZnWpU61N&#10;wmrpqzT6p7o+GvFfhu/8G+Jb7wtqiMJrG4aJi38QH3W+jDDfjVCvbf2zPAzWmraf8RLKH93dr9kv&#10;mH/PRRmM/iu4f8AFeJV/SWQ5jHNsrp4jq1r5NaP8dvI/j7ifKJZHndXCdE/dfdPVfg7fIKKKK9c8&#10;AKKKKACiiigAooooAKKKKACiiigAooooAKKKKACiiigAooooAKKKKACiiigD2r9i7/kN+JP+vWz/&#10;APQpq9+rwH9i7/kN+JP+vWz/APQpq9+r5fMv98fy/Q/oTgP/AJJij6y/9LYUUUV559gFFFFABRRR&#10;QAUUUUAFFFFABRRRQAUUUUAFFFFAGTq+hs7td2Q56tH6+4rJIK/KykEdQe1dZUNzYWl2MTwK3+13&#10;rOVO+qNo1uXRnM0VtS+G7Un91O6/Xmoz4X9L3/yH/wDXrP2cjb21MyajrcXw3EBl7pvwUVInhvTV&#10;5dGb/ef/AAo9nIPbQOforqItK06HhLOP/gS5/nUot4FGFgUfRRVezl3J+sR7HJUV1htreTh4Eb6q&#10;Kp3nhyyuATbr5bf7PT8qTpPoEa0epz9FSXdncWM/kXC+6kdCPWo6yNhr9KbTn6U2gAooooAKKKKA&#10;CiiigCOiiigAooooAKKKKACmv1p1NfrQA2iiigAooooAKKKKAEf7tMp7/dplABRRToILi6kEVrBJ&#10;Ix6LGpYn8qAG0VrWXgXxbf8A+r0eSNf705CfzrUsvhPq0rZ1DUoYV9I1Ln+lAHK0V31p8KtGiOby&#10;/uJvZcKP61pWvgPwpakMmkKxH/PVmb+ZoA8rPDbatW2i6xervtdKuJF/vJCxH54r1iHTdOtT/oth&#10;DH/1ziC/yFTUAeXW3gLxXdcrpDKPWR1X+Zq4nww8SP8A6yW1j/3pCf5CvRaY/wB6gDioPhNK4zda&#10;2qn0jhz+pIqxD8J9MX/XapcN/uqq/wCNdZRQBzsXwz8Mwp86XEn+/N/gBUqeA/C6nnSVb/ekY/1r&#10;cf7tMoAz4fCvh2D/AFei23/AoQ386lTS9MiP7rTrdf8AdhUf0q3UdADVggT7kKr/ALqinUUUANkp&#10;tOkptABUdSVHQAUUUUAR0UUUAFNfrTqa/WgBtMfk8in0x/vUAJRRQAWO1etAGto2fsXI/iNW0+9U&#10;VrCLa3WAfwrz9alT71bfZOV6zH0UUVJsFRz9BUlRz9BQTIjooorQxCnJ1ptOTrUyLhuOqN/9Z+FS&#10;VG/+s/CiPxFy+EKKKK2MQpj/AHqfTH+9UyASm/8ALSnU3/lpSjuA6iiirAKKKKAEbt9aWkbt9aWg&#10;BslNp0lNqftAFFFFUAUUUUAFFFFADX6UN9wUP0ob7goAY/3aWkf7tLQAUUUUAFFFFADZKbTpKbQA&#10;UUUUAFFFFABUdSVHQTIKKKKCgooooAa/Sm05+lNoJkFFFFBIUUUUGg2Sm06Sm0EyCiiigkQqD2ph&#10;Ur2qSg/N1oAjopX+9SUAFFFFABRRRQAUUUUAFFFFABRRRQAUUUUAFFFFABRRRQAUUUUAFFFFABRR&#10;RQAUUUUAFFFFABRRRQAUUUUAFFFFABRRRQAUUUUAFFFFABRRRQAUUUUAfC9FFFfcH8lhRRRQAUUU&#10;UAFFFFABRRRQAUUUUAFFFFABRRRQAUUUUAFFFFABRRRQAUUUUAFFFFABRRRQAUUUUAFFFFABRRRQ&#10;AUUUUAFFFFABRRRQAUUUUAFFFFABRRRQAUUUUAFFFFABRRRQAUUUUAFFFFABRRRQAUUUUAFbXw88&#10;OnxV4z0/RmUGNp98+f8AnmvzN+YGPxrFr0n9mfSvtHiHUNYdR/o9qsaezO3X8l/WpqS5YNndlmH+&#10;tY6FN7N6+i1f4I9mUYXAH5UtFFeafqwUUUVUSZBRRRVEhUlR1JUyKiFH8P8An1oo/h/z60RCQUUU&#10;VRIUUUUAFOTrTacnWgB1FFFABRRRQAUUUUAPT7tLSJ92loAKKKKACiiigAooorQ5ZfEwooooJCii&#10;igBU+9T6Yn3qfQAUUUUAFFFFABUlR1JQAUUUUAI3TpXS6LZ/YrCNMfM3zN+NYGn2/wBsvo7Yd2y3&#10;0FdWOOK/MfELMOWNPBxe/vP8l+p+jcB4G8qmLktvdX5v9Aooor8tP0oKKKKACiiob+4NtbM6/e6L&#10;9amc404uT2Q4rmlYz9QuvtF0VVvlTgf1qGiivlKlSVSo5vqd0VyxsFRXNwlvC00hwqjJqXNY/iC9&#10;zItkh4X5pP6V5ObY6OX4OVV77Jd29v8AM3w9L2tVIz55ZLuZp5G5Zvy9qO+aBgDiivyKpUnUqOcn&#10;dt3b8z6CMVFWQUUdOKr6lexafbNcyt8qr69T2Fc9SrToU5VKjtGKbbeyS1bLinJ2RR8S69/Ztt5E&#10;B/fSD5f9ketcizMTubknkk96lvrya/umu5z8zH8h6VFX828V8RVs+zFzTtTjdRXl3fm9z6PC4eOH&#10;p26vcKKKK+VOgKKKKACiiigAooooAKKKKACiiigAooooAKKKKACiiigAooooAKKKKACiiigAqjqk&#10;GJFmUfe4ar1R3kXm2zKOuMrXRhansqyfyNKMuWomZLp828V3PgTxUNUt/wCzr2T/AEmFfl3H/WL6&#10;/X1/P1rhgdq/NUlrdzWF1HeWbbZIm3LX3uQ51WyfHKa1g9JLuv8ANbo1x2DjjKNuq2Z6z1+alBz0&#10;qhoGsxa1YR3sR+9w0efut3FXh1PNfu9GtTxFGNWm7xkrp90z4yUZQk4yWqF75zRG8kEy3ER+ZTkU&#10;A56UEE962hKVOSlF2aJa5tGdFZXC3UC3EZ4bt6e1TViaBdtDM1m/Cycr7NW3X69k+YRzHBRqfa2f&#10;qv8APc+dxFH2NRr7gqSxuDa3KsT8rcNUdNcE9BXrRnKnJSW6MXrGxvUVX024863XcfmX5WqxX1VK&#10;pGpTUl1OCS5ZWCiiitBBRRRQBy/xk8Fr4/8AhxqnhxI907W5lsx/02T5k/MjH0Jr4yBPRlKn+63a&#10;vvWvjn47+EE8E/FbVtJt4mW3mm+1W2emyX5sD2Dbl/4DX6p4b5l71XBSf96P4J/ofh/i/lCcaGYw&#10;X9yX5r9TkaKKK/WD8LCiiigAooooAKKKKACiiigAooooAKKKKACiiigAooooAKKKKACiiigAoooo&#10;A9q/Yu/5DfiT/r1s/wD0Kavfq8B/Yu/5DfiT/r1s/wD0Kavfq+XzL/fH8v0P6E4D/wCSYo+sv/S2&#10;FFFFeefYBRRRQAUUUUAFFFFABRRRQAUUUUAFFFFABRRRQAUUUUAFFFFABRRRQAUUUUAFFFBIHWgD&#10;N8S2yvpvngDdGwIP161g1r+Jb5WQaejZbcGk9h2FZFc9T4jso35NRr9KbTn6U2szQKKKKACiiigA&#10;ooooAjooooAKKKKACiiigApr9adTX60ANooooAKKktrW7vpfIs7aSZz/AAxoWP6V0Gk/CzxHflZL&#10;0x2cZ5PmNubH+6P6kUAc3TooJriTyreFpHPRUUkn8q9E074WeHrIA3pkun/6aNtX8h/jXQWmnWGn&#10;p5djZRQrjH7uMLn8qAPM9P8Ah74q1NN66f5Kn+K4bb+nX9K2LD4QJhW1XWCT/Elun9T/AIV3VR0A&#10;Ylj8PfClgQ6aYszD+Kdi2fw6fpWvBaW1quy2gSNf7sahR+lSUUAFR1JUdABRRRQBGRg4opX+9SUA&#10;FMf71Ppj/eoASiiigBH+7TKe/wB2mUAFR1JUdABRRRQA2Sm06Sm0AFR1JUdABRRRQBHRShHPIU0o&#10;ikPSNv8AvmgBtNfrUpt5yOIH/wC+TTHtblm4t5P++TQBHTH+9VuPTb2Tlbdv+BcfzqSPw/dO+ZpV&#10;X6c0AZ/JO0da1NN0ryR9quR82PlX0q1ZaVbWZ3LHub+83JqxIBsPFXGOpEpaENKn3qSlT71anPH4&#10;h9FFFZm4VHP0FSVHP0FBMiOiiitDEKcnWm05OtTIuG46o3/1n4VJUb/6z8KI/EXL4QooorYxCmP9&#10;6n0x/vVMgEpv/LSnU3/lpSjuA6iiirAKKKKAEbt9aWkbt9aWgBslNp0lNqftAFFFFUAUUUUAFFFF&#10;ADX6UN9wUP0ob7goAY/3aWkf7tLQAUUUUAFFFFADZKbTpKbQAUUUUAFFFFABUdSVHQTIKKKKCgoo&#10;ooAa/Sm05+lNoJkFFFFBIUUUUGg2Sm06Sm0EyCiiigkKKKKAGP8AepKV/vUlABRRRQAUUUUAFFFF&#10;ABRRRQAUUUUAFFFFABRRRQAUUUUAFFFFABRRRQAUUUUAFFFFABRRRQAUUUUAFFFFABRRRQAUUUUA&#10;FFFFABRRRQAUUUUAFFFFAHwvRRRX3B/JYUUUUAFFFFABRRRQAUUUUAFFFFABRRRQAUUUUAFFFFAB&#10;RRRQAUUUUAFFFFABRRRQAUUUUAFFFFABRRRQAUUUUAFFFFABRRRQAUUUUAFFFFABRRRQAUUUUAFF&#10;FFABRRRQAUUUUAFFFFABRRRQAUUUUAFFFFABXsf7MtmI/D+pX2P9beKn/fK5/wDZq8cr2r9mmVX8&#10;H3kY+8NQJP4on+FY1vgPe4bSeZR9H+R6NRRRXCfowUUUVUSZBRRRVEhUlR1JUyKiFH8P+fWij+H/&#10;AD60RCQUUUVRIUUUUAFOTrTacnWgB1FFFABRRRQAUUUUAPT7tLSJ92loAKKKKACiiigAooorQ5Zf&#10;EwooooJCiiigBU+9T6Yn3qfQAUUUUAFFFFABUlR1JQAUUUUAanhS2DyyXTE/Ku1fxrc6cVR8PW/k&#10;aYhP/LT5qvV/P/FGN+vZ3Vn0TsvRafi7s/cuG8H9TyelC2rV36vX8FZBRRRXz57wUUUUAFZutTlp&#10;lgU/d5P1rRdgqlmPA5NYjytPI0rfxNmvNzOpy0lBdf0NqMbyuFFFBOBk14J1EV1OIImlc/Kq5rnJ&#10;HaWZp3PzMc1p+JbrESWqHlm3N9BWZz3r854sx3tsWqEXpFa+r/yVj2MBT5afO+oUUUV8iegIxwua&#10;5Txhqxu7v7DG/wAkP3sd2/8ArVv65qi6Zp8lwo+b7sfuxriDlmLsck8k+tflfiRnzw+HjltJ+9LW&#10;X+G+i+e/oepltHmk6j6beoUUUV+JnsBRRRQAUUUUAFFFFABRRRQAUUUUAFFFFABRRRQAUUUUAFFF&#10;FABRRRQAUUUUAFFFFABRRRQBkTxeXO0Y/hakIyMVNqyFLlXUfeWoa+koy9pRi/I9SnLmgma/gXXz&#10;pOsfZJ5P3NywDZ6K3Y/0P/1q9DQljyK8jPC7c16N4L10azoqPId00X7ub6gdfxH9a/VOBc4coSwN&#10;R7ax9Oq/VHzudYXlkq0euj/R/obFFAORkUV+kHgjTI0ciyIcMpytdJZXIuYEmUfeXp6VzvStLw7c&#10;/M9qx6fMv9a+q4Tx31fGOjJ6T/Nbfero4cdT5qfMuhrUUUV+lHiljSJ/KujEx4k4/GtQEnqKww7x&#10;nep5U5FbcbiRFdTwy5r3Mrrc1N030/JnNWjrcWiiivUMAooooAK8F/bT8LM0ei+NoE4Rnsrk465+&#10;eP8Ak4/Gveq4r9obwyPFPwg1i0WPdJa2/wBrh/3ojv8A1UEfjXvcM47+z88o1L2XNyv0ej+7f5Hy&#10;/GWWrNOG8RRtd8vMvWOq++1vmfIAORRQCCMiiv6OP5DCiiigAooooAKKKKACiiigAooooAKKKKAC&#10;iiigAooooAKKKKACiiigAooooA9q/Yu/5DfiT/r1s/8A0Kavfq8B/Yu/5DfiT/r1s/8A0Kavfq+X&#10;zL/fH8v0P6E4D/5Jij6y/wDS2FFFFeefYBRRRQAUUUUAFFFFABRRRQAUUUUAFFFFABRRRQAUUUUA&#10;FFFBbB6UAFFRy3ltAN006r/vMKpXHiSxiOIS0h9lwP1qXJLcrllLZGjRWDceJr6QYt4lj9z8xqnc&#10;ahfXRzPdO3+znA/IVLqR6Gioy6nQ3Oq2VoP31wv+6OTWZf8AiaWXMdkmwf3261l0VnKpJmsaMY7h&#10;yW3E5J6k0UUVmaiP92mU9/u0ygAooooAKKKKACiiigCM8HFFFFABRRRQAUUUqK8kixRozMxwqquc&#10;0AJTZK6bQfhdrmqhZ9RK2cOM4kXMh/4D2/Gu00HwF4e0Rg9rZLJL/FNcfM34dh+AFAHnei+BfEuu&#10;YkgsvJiOP31xlRj2HU/gK63RvhHpNth9Xkku3/uj5E/Tk/nXaiIAZFOoAz7PSrXTovIsbKOFf7sa&#10;BamEDjkCrL/dplUkBXaCQt92jyJv8mrFFHKTzFfyJv8AJpv2SYnnH51aooaBMq/YpPUUCyl7latU&#10;VJRUNq4ONwposW7yfpVmiqiTzFf7D/00o+w/9NKsUU+VBzFU6f3M36Uv9noOTK35VZoo5UHMVfsM&#10;f8LtSf2fCTks1W6jpSFdlf8As2H+835077Bbf7VTUU+VBdkP2G3IxtP50fYLX0/8eNTUUwuyH+zr&#10;T+5/48aT+zrL/nn/ADqeigRD9gtP+eIpfslr/wA+6/8AfNS0UAV/slv/AM8V/wC+aPs9v/zxX/vi&#10;pKKAGC3hHzLGP++aUQRL0QfkKdRQA3yl9KPLGOKdRQA3YKGHy06kf7tAEa9/rRsX0oXv9aWgBAoF&#10;LRRQAU2T7hp1Nk+4aAIaVPvUlKn3q0MI/EPooorM3Co5+gqSo5+goJkR0UUVoYhTk602nJ1qZFw3&#10;HVG/+s/CpKjf/WfhRH4i5fCFFFFbGIUx/vU+mP8AeqZAJTf+WlOpv/LSlHcB1FFFWAUUUUAI3b60&#10;tI3b60tADZKbTpKbU/aAKKKKoAooooAKKKKAGv0ob7gofpQ33BQAx/u0tI/3aWgAooooAKKKKAGy&#10;U2nSU2gAooooAKKKKACo6kqOgmQUUUUFBRRRQA1+lNpz9KbQTIKKKKCQooooNBslNp0lNoJkFFFF&#10;BIUUUUAMf71JSv8AepKACiiigAooooAKKKKACiiigAooooAKKKKACiiigAooooAKKKKACiiigAoo&#10;ooAKKKKACiiigAooooAKKKKACiiigAooooAKKKKACiiigAooooAKKKKAPheiiivuD+SwooooAKKK&#10;KACiiigAooooAKKKKACiiigAooooAKKKKACiiigAooooAKKKKACiiigAooooAKKKKACiiigAoooo&#10;AKKKKACiiigAooooAKKKKACiiigAooooAKKKKACiiigAooooAKKKKACiiigAooooAKKKKACvWP2Y&#10;r75NX05n53QyKv8A30D/AEryeuz+AmtJo/xBhtpptsd9C0B3d2+8v5lcfjWdT3qbPUyasqOZU5Pq&#10;7ferHvtFC/d6UV55+oBRRRVRJkFFFFUSFSVHUlTIqIUfw/59aKP4f8+tEQkFFFFUSFFFFABTk602&#10;nJ1oAdRRRQAUUUUAFFFFAD0+7S0ifdpaACiiigAooooAKKKK0OWXxMKKKKCQooooAVPvU+mJ96n0&#10;AFFFFABRRRQAVJUdSUAFABZwi9W4FFWNJiM+qQpjo278ua5cdiI4bCVKr+zFv7lc6cHRlicXTpL7&#10;UkvvdjpoY/JiWID7qgfpTqKK/m2pOVSo5Pdn9CU4KnTUF0CiiisywooooAr6pL5dmxXq3y1lLkDk&#10;Vd1mUtJHED0yTVOvncwqc+Ia7afqdlGNqYUj/dpahvrj7PaySE/dXj615tWpGlSc3sk2/kbRXNKy&#10;MLVJxdXskg+6p2r+FRU1BkYNOr8WxNaWIxEqst5Nv7z6OEVGCiugdaM4HJo6cVHeTLbW7zv92NSx&#10;/AVy1JxpU3OTslq35F76I5fxlqH2jUFs0b5YeW/3j/8AWxWPTp5XuJmnkPzOxZvxptfy1nuZVM2z&#10;ariZdXp5JaJfcj6jD0/Y0VBdAooorxzQKKKKACiiigAooooAKKKKACiiigAooooAKKKKACiiigAo&#10;oooAKKKKACiiigAooooAKKKKAKWsL8kcgH8WKqAHJNX9VGbbPowqhXuYGV8OvJs9DDv92GAe1bHg&#10;LVTp2u/ZXb91dfIfZux/p+NYw+/SbpI5RLE21lOVb0Ne3lmMqYDHU68PstP1XVfddBiaMcRRlB9U&#10;eve4oIzwao6HqC6pp0N8n/LSMN9D3/XNXh6V/QtGpGtSjUi7ppNej1R8HKMoycXugqSynFvdRzg4&#10;Ab5voetR00jCYrpoVZUK0akd4tNfLUiUVKLTOojOVp1V9Kn+0WEcv+zirFftNCtGvRjUW0kmvmrn&#10;zkouMmn0GtvrU0iUva7D/C2KzataRIVnaLP3lz+Vell9T2eKXnp/XzMaqvE0qKKK+kOMKKKKACo7&#10;q3hvLaSzuU3RzIUkX1UjBH5VJRVQk4yUkTUjGpTcWfCmtaW+ha1e6FIu1rG8lt2B/wBhyv8ASq1d&#10;z+0roq6J8adYSOPal0Yrpffegyf++g1cNX9O5bifreX0q380Yv70j+L84wf9n5rXw/8AJOS/F2Ci&#10;iiu080KKKKACiiigAooooAKKKKACiiigAooooAKKKKACiiigAooooAKKKKAPav2Lv+Q34k/69bP/&#10;ANCmr36vAf2Lv+Q34k/69bP/ANCmr36vl8y/3x/L9D+hOA/+SYo+sv8A0thRRRXnn2AUUUUAFFFF&#10;ABRRRQAUUUUAFFFFABRQWC9TVWfV7GA7WlDH0XmgpRlLYtUZrHn8Sk/8e1t+Mh/oKqzazqM/ym42&#10;j0jGKzdSJcaM2dBLNFCuZZFX/ebFU59f0+EkLI0hH9xf61hM7u252LN/eY0lS6r6GsaMeppzeJZ2&#10;GLe3Vf8Aabmqk+qahccSXLfRfl/lVeis3KTNIwjHZBTX65p1NfrUlDaKKKACiiigAooooAR/u0yn&#10;v92mUAFFFFABRRRQAUUUUARnrRSv96koAKKWNJppVhijZmZsKqjJJ9K77wX8L4bYLqfiaNZJeDHa&#10;9VT/AHvU+3Qe9AHOeF/AGteJCLlh9mtf+e0i8t/ujv8AXpXoGgeEdD8Op/oFoPM/iuJOXP49voOK&#10;1tgA4HQcYFNoAAADkCpYQAuc1FUkLcbaAJKKKKAEf7tMp7/dplVEUdgoooqhSCiiipkEQoooqSiO&#10;iiiqiZhRRRVAFFFFABUdSVHUyAKKKKoAooooAKKKKACiiigCOiiigAooooAKKKKACkf7tLSP92gC&#10;Ne/1paRe/wBaWgAooooAKbJ9w06myfcNAENKn3qSlT71aGEfiH0UUVmbhUc/QVJUc/QUEyI6KKK0&#10;MQpydabTk61Mi4bjqjf/AFn4VJUb/wCs/CiPxFy+EKKKK2MQpj/ep9Mf71TIBKb/AMtKdTf+WlKO&#10;4DqKKKsAooooARu31paRu31paAGyU2nSU2p+0AUUUVQBRRRQAUUUUANfpQ33BQ/ShvuCgBj/AHaW&#10;kf7tLQAUUUUAFFFFADZKbTpKbQAUUUUAFFFFABUdSVHQTIKKKKCgooooAa/Sm05+lNoJkFFFFBIU&#10;UUUGg2Sm06Sm0EyCiiigkKKKKAGP96kpX+9SUAFFFFABRRRQAUUUUAFFFFABRRRQAUUUUAFFFFAB&#10;RRRQAUUUUAFFFFABRRRQAUUUUAFFFFABRRRQAUUUUAFFFFABRRRQAUUUUAFFFFABRRRQAUUUUAfC&#10;9FFFfcH8lhRRRQAUUUUAFFFFABRRRQAUUUUAFFFFABRRRQAUUUUAFFFFABRRRQAUUUUAFFFFABRR&#10;RQAUUUUAFFFFABRRRQAUUUUAFFFFABRRRQAUUUUAFFFFABRRRQAUUUUAFFFFABRRRQAUUUUAFFFF&#10;ABRRRQAUUUUAFSWd7cabeQ6jattlt5lkjb0ZTkfyqOigqMnCXMj6c8O+JrPxHo1trVsf3dzEHG1s&#10;49V+oOR+FaSzRN0evGfgF42jtLmTwVqMu2OZjJYs3Z/4k/HqPfPrXrJUBcA14tadSjUcZa9j90yW&#10;jgc8yuFelJxltJbpNb6b67rUulhkAGnVngkdKkVnIz5jfnUxxS7HdLh+bek/w/4Jcoqnl/8Ano3/&#10;AH1QzSBf9a3/AH1VfWo9if8AV+r/ADr7i4Bk4p5YCs7zX/vt/wB9UCWUdJG/Ol9ai+hKyOovtr7j&#10;S3cZoAJ7VniWU/xt+dLvk/56t+dP6zFaWD+w6j+2vuL9FUdz/wDPVv8Avo0bn/56t/30a0+sR7E/&#10;2HP+dfcXqKo+ZJ/z2b/vo0eZJ/z2b/vo0e28hf2JU/mX3F6nRgk9Kz/MlIz5rf8AfRoE0w6St/30&#10;aPbeRH9j1P519xpEEdqTd/sms4zznjzm/wC+jR5s3/PZv++qPaeQf2PU/nX3GlQTgZrL8+UHHmt/&#10;30aRJ5ycGVv++jWnOT/ZFT+ZfcatFZu5/wDnq3/fRoE0yjAlb/vo1PtCf7JqfzL7jVT7vSl6dQfy&#10;rJ86f/ns3/fRoM0x6yt/30aOcn+y6n8y+41qKyfMk/57N/30aTzZc481v++jWg/7LqfzL7jXorJ8&#10;2XOPNb/vo0eZJ/z2b/vo0Ef2bUX2l9xrZorJ8yT/AJ7N/wB9GjzJP+ezf99Gq94yllMt+b8DWorJ&#10;86Vekzf99GmrcTgf69/++qfvC/smS+1+BsUZrJ86f/nu/wD31R50v/PVv++qdrkPK5r7RrIfmxTy&#10;4FYxnnzgTN/30aBcXA4WaT/vo0crF/Zb7/gbO7HUUuRjNY/2i4xn7Q//AH0ad5sp5Mzf99Gq5ZB/&#10;Zsv5jWDA9DRWO80wPE7j/gRppnuO9xJ/30aOSRP9my7m1kZxTy6gZzWEZpz8olf/AL6NNJJ+8c/W&#10;q9mH9nvrL8Dce8tY/wDWTr/31V7wlcwXerN5RLeXCTnHviuVXk4NdT8O4gBdzgd0Ufr/APWr53iy&#10;osLkFeXdJfe0v1Pc4dy+Ms5pXd7O/wByb/M6eiiiv59P2IKKKKACiiigDJ1F/M1Bv9nj9Khof5pW&#10;kz1bNFfJ1Je0qSfds746RsFZviKTbbLD/fkH5CtKsXxFLm7jiJ+6mfz/AP1V8/xFX9jlM7dbL73r&#10;+B14OPNiEUaKKK/Jz3g6c1j+MrsRaT5CH5pnx+HU1sc5rlfGtw0l/Hb5/wBXHn8Sf/rV8pxpjvqP&#10;DtaSeskor5uz/C51YKnz4iN+mv3GLRRRX81H0QUUUUAFFFFABRRRQAUUUUAFFFFABRRRQAUUUUAF&#10;FFFABRRRQAUUUUAFFFFABRRRQAUUUUAFFFFAEGpDNqw+n86zq0tR/wCPVvw/nWbXtZf/AAX6/oju&#10;wv8AD+YUUUV3HUdp8ML83GnTWLN/x7yZUf7Lf/XB/Ouorz34cXpt/EHkk8XETL+I5/x/OvQFYnrX&#10;7hwfjHisjhfeN4v5bfg0fF5pS9njZeev9fMdRRRX1B55qeHpW8iSD+62R+NalYegy7L4rn70Z4+h&#10;rcr9V4ar+2yqF/s3X3PT8GeDjI8td+YVJZyGO9jb1bFR00llZW9K+ijL2dRS7NHK9Y2N6igMGUMP&#10;SivrTzwooooAKKKKAPm79tLSY7bxto+squDd6a8Te/lyZ/8Aagrxyvof9tjShN4a0PWgnzW+oSQ7&#10;vQPHn+cYr54r+guC8R9Y4do33jdfc3b8LH8p+ImF+q8WYiy0laS+aV/xuFFFFfVHw4UUUUAFFFFA&#10;BRRRQAUUUUAFFFFABRRRQAUUUUAFFFFABRRRQAUUUUAe1fsXf8hvxJ/162f/AKFNXv1eA/sXf8hv&#10;xJ/162f/AKFNXv1fL5l/vj+X6H9CcB/8kxR9Zf8ApbCiiivPPsAooooAKKKKACiiigAooooACccm&#10;qOo6xBZP5UY3Sf3ew+tSatefY7bcPvNwn1rBLFjvc7ieSfWs6kuXRG1Knzaskub27u2zPLkN/COg&#10;qOiiuc6ttiOig8HFFABRRRQAUUUUAFNfrTqa470ANooooAKKKKACiiigBH+7TKkbkYqOgAooooAK&#10;KKKACiiigBj/AHqREkmdYYELMzbVVRkk+lK5+au9+Fng4QQjxPqMP7yQf6Irfwr/AHvqe3t9aAL/&#10;AID8BQ+HoV1LUVWS+kXr1EI9B7+p/D69PQBgYFFABUdSVHQAUUUUAL9oZTgjNOF0vdaifrTaAJnu&#10;EYcBvypvnj+7UdFAEhuUBxij7UnpUD/epKd2BY+1Q+jU03kR6bqhqOi7Fyotfa4f9qg3kPYNVWik&#10;MsG6jJztam/a4f8AaqGo6d2Tylr7ZF6NR9tj9DVWii7DlLJv4h1VqQ6jEeCrfkKqv1ptPmY+VFz7&#10;bD6tTft1uDglvyqrTH+9SuxcpfW6t36SCpAQRkVl06KV4f8AVtinzBymlRUNtdC4GMYYdRU1USFF&#10;FFABRRRQBHRRRQAUUUUAFFFFABSP92lpH+7QBGvf60tIvf60tABRRRQAU2T7hp1Nk+4aAIaVPvUl&#10;Kn3q0MI/EPooorM3Co5+gqSo5+goJkR0UUVoYhTk602nJ1qZFw3HVG/+s/CpKjf/AFn4UR+IuXwh&#10;RRRWxiFMf71Ppj/eqZAJTf8AlpTqb/y0pR3AdRRRVgFFFFACN2+tLSN2+tLQA2Sm06Sm1P2gCiii&#10;qAKKKKACiiigBr9KG+4KH6UN9wUAMf7tLSP92loAKKKKACiiigBslNp0lNoAKKKKACiiigAqOpKj&#10;oJkFFFFBQUUUUANfpTac/Sm0EyCiiigkKKKKDQbJTadJTaCZBRRRQSFFFFADH+9SUr/epKACiiig&#10;AooooAKKKKACiiigAooooAKKKKACiiigAooooAKKKKACiiigAooooAKKKKACiiigAooooAKKKKAC&#10;iiigAooooAKKKKACiiigAooooAKKKKAPheiiivuD+SwooooAKKKKACiiigAooooAKKKKACiiigAo&#10;oooAKKKKACiiigAooooAKKKKACiiigAooooAKKKKACiiigAooooAKKKKACiiigAooooAKKKKACii&#10;igAooooAKKKKACiiigAooooAKKKKACiiigAooooAKKKKACiiigBYpprWZbm3laOSNg0br1UjkEfj&#10;Xu/ww+Itr440fy7llTUbdQLqH+//ANNB7H07H8CfB6saTq2paDqUWr6RcNDPC2Vdf5H1B7j0rnxG&#10;HjiI269D6ThviKtkOM5t6ctJR7ruvNfifTFPT7tcl8OvihpPje2FrK62+oqv7y1Zvv8A+0nqPbqO&#10;/GDXWKwC8mvDlCVOXLI/esDjsLmGHVahNST6r8n2fkx1I/3aWkf7tKWx2y+EZRRRUGA7+H/PpTqb&#10;/D/n0p1U/iJXUKKKK2JCiiitACiiipiYyCiiiqJI6VPvUlKn3q394zH0UUVABRRRTj8Rj9oKKKK1&#10;lsUFFFFUYy+IKKKKqJIU1OlOpqdKomQ6iiiqiZyCiiinHYkKkqOpKZMhr9abTn602qiT9lhRRRVG&#10;YA4Oa7H4ex40mabH37jH5AVx2a7jwIhTw6h/vTOf1x/SvifECpyZDb+aSX5v9D6HhaHNm1+0W/yX&#10;6mxRRRX4afpYUUUUAFMuG2QNJ/dUmn1Dftts5CP7uKipLlpt+TKjrJIyaKKK+SO4CcDNc/rDGTU5&#10;Dn7uB+lbz9K528bfezP/ANNG/nXyHF9TlwUId5fkn/mehl8f3rfkR0UUV+dHsBXD+IZxPrEzA8K2&#10;38hiu2Y4BNcDeP5l5LJ/ekY/rX5b4oYiUcuo0l9qTf3K36np5XH95KXkR0UUV+InshRRRQAUUUUA&#10;FFFFABRRRQAUUUUAFFFFABRRRQAUUUUAFFFFABRRRQAUUUUAFFFFABRRRQAUUUUAVtTbbbHJ/iA/&#10;WqFXtXO2BVz95/6VRr3MAv8AZ7+Z6GH/AIYUUUV2HQWvD8/2XXrO4z924UN9CcH9DXqC9jXkbyGH&#10;bIvVWyK9cgIaJXH8S5r9S8PazlQrUuzT+9Wf5I+Zz2n+8hPumvu/4cdRRRX6MeCTaY2zUYWJ/iwf&#10;xroq5eBjHdxyf3ZFP6104bJxiv0Lg6pfC1Idmn96/wCAePmEf3if9f1qLRRRX2R55sWjbrWN/VBU&#10;lQaYR/Z8f4/zqevrKMualF+S/I4ZfEwooorQkKKKKAPLf2vbUzfCBrn/AJ99Vt5PzLJ/7PXy7X1p&#10;+09Z/bvgprClc+X5Ev8A3zMhr5Lr9w8O6nNkco9pv8k/8z+bfFql7PiWEv5qafzTa/JIKKKK+8Py&#10;0KKKKACiiigAooooAKKKKACiiigAooooAKKKKACiiigAooooAKKKKAPav2Lv+Q34k/69bP8A9Cmr&#10;36vAf2Lv+Q34k/69bP8A9Cmr36vl8y/3x/L9D+hOA/8AkmKPrL/0thRRRXnn2AUUUUAFFFFABRRR&#10;QAUUUUAZPiRnM0Sk/KFJrNrY120e4gWdB80fX/drHrnqfEdlJ+4FFFFZmhHRRRQAUUUUAFFFFABT&#10;ZKdTZKAG0UUUAFFFFABRRRQAVHUlR0AFFFFABRRRQAUUUUAaHhPw+fEviKHTn/1Q+e4P+wOo/Hp+&#10;NevKixALGoVVGFVRwBXJ/B/SBBplxrLj5riXYn+6v/1yfyrrqACiiigAqOpKjoAKKKKAGv1ptOfr&#10;TaACiiigBj/epKV/vUlABUdSVHQAUUUUAFR1JUdABRRRQA2Sm06Sm0AFMf71Ppj/AHqAEooooAdD&#10;J5Uqye9aVZYUuwUetag44qokyCiiiqJCiiigCOiiigAooooAKKKKACkf7tLSP92gCNe/1paRe/1p&#10;aACiiigApsn3DTqbJ9w0AQ0qfepKVPvVoYR+IfRRRWZuFRz9BUlRz9BQTIjooorQxCnJ1ptOTrUy&#10;LhuOqN/9Z+FSVG/+s/CiPxFy+EKKKK2MQpj/AHqfTH+9UyASm/8ALSnU3/lpSjuA6iiirAKKKKAE&#10;bt9aWkbt9aWgBslNp0lNqftAFFFFUAUUUUAFFFFADX6UN9wUP0ob7goAY/3aWkf7tLQAUUUUAFFF&#10;FADZKbTpKbQAUUUUAFFFFABUdSVHQTIKKKKCgooooAa/Sm05+lNoJkFFFFBIUUUUGg2Sm06Sm0Ey&#10;CiiigkKKKM0AMf71JSv96koAKKKKACiiigAooooAKKKKACiiigAooooAKKKKACiiigAooooAKKKK&#10;ACiiigAooooAKKKKACiiigAooooAKKKKACiiigAooooAKKKKACiiigAooooA+F6KKK+4P5LCiiig&#10;AooooAKKKKACiiigAooooAKKKKACiiigAooooAKKKKACiiigAooooAKKKKACiiigAooooAKKKKAC&#10;iiigAooooAKKKKACiiigAooooAKKKKACiiigAooooAKKKKACiiigAooooAKKKKACiiigAooooAKK&#10;KKACiiigAikmtpkubedo5I2DRyI2GVh0IPavSPBfx+uLRU07xrC06jCrfQr8493Xv9Rz7GvN6Kyq&#10;0adaNpI9TK86zDJ63Php27rdP1X6n0to3iPRvENsL3RNShuoz/FE3T2I6g/UVcY5TNfMNlfXum3K&#10;3mmXklvMv3ZIZCrD8RXWaJ8cvHmlx+TezwXy+t1H8w9srjP45rz6mXy+w7n6Zl/iJhKkVHGQcX3W&#10;q+7dfie4UV5lYftHWxT/AImfhWRW/wCmF0Gz+YFXU/aI8J4+fRNSH0WP/wCLrm+p4hfZPoKfFvD9&#10;SN1XS9U1+aPQv4f8+lOrz0ftF+Dxx/Y2p/8AfuP/AOLo/wCGifB/bR9U/wC/cf8A8co+q4i/wlf6&#10;1ZB/z/j+P+R6FRXn3/DRvhD/AKAup/8AfuP/AOLo/wCGjfCH/QG1P/v3H/8AF1p9Xrfyk/60ZD/z&#10;/j+P+R6DRXnv/DRvhL/oCal/3xH/APF0f8NGeFP+gJqX/fuP/wCLq/YVf5Q/1oyH/n/H8f8AI9Co&#10;rz1f2jPCX8Wi6p/3xF/8XS/8NGeEP+gLqn/fEX/xdCw9bsYy4nyH/n/H8f8AI9Borz7/AIaM8If9&#10;AXVP++Iv/i6X/hovwh/0B9S/79x//F0/q9bsH+tGR/8AP+P9fI7ylT71cAf2ifCOedE1P/viP/4u&#10;gftE+Egc/wBjal/37j/+LrT2FTsZ/wCs2R/8/wBfj/kehUV5/wD8NF+EP+gPqX/fuP8A+LpP+Gjf&#10;CH/QG1P/AL9x/wDxdT7Gp2D/AFmyP/n8vx/yPQaK8/8A+GjPCA6aLqn/AH7j/wDi6af2jfCPbRdT&#10;/wC/cf8A8XVKjUvsZ/6x5Jv7Zfj/AJHoVFee/wDDRfhL/oD6p/37i/8Ai6B+0X4Szzo+p/8AfuP/&#10;AOLrR06nYP8AWXJP+fy/H/I9Corz3/horwjn/kDap/37i/8Ai6P+GivCH/QF1P8A79xf/F0ezqdi&#10;XxJkt/40fx/yPQqK89H7RvhI9dE1L/v3H/8AF0v/AA0b4Q/6A2p/9+4//i60UJdjP/WPJf8An8vx&#10;/wAj0Gmp0rz9v2i/CJ4Gjan/AN+4/wD4ug/tFeEBz/Y+qf8AfuP/AOLo5JdgfEWS/wDP5fj/AJHo&#10;VFeff8NF+D/+gJqn/fMf/wAXS/8ADR3hD/oB6n/37i/+Lqoxl2IfEOTv/l8vx/yPQKK8+P7RnhEf&#10;8wTVP+/cf/xdJ/w0X4S/6A+qf9+4v/i6FGQv9YMn/wCfy/H/ACPQqkrzo/tF+EO2jap/37i/+Lpf&#10;+GjvCP8A0B9U/wC/cf8A8XVcsiHxBk//AD+X4/5HoT9abXnzftFeEH5/sXU/+/cf/wAXSf8ADRfh&#10;H/oCal/37i/+LqkmL+38p1/er8f8j0KivPf+Gi/CP/QE1L/v3F/8XR/w0X4R/wCgJqX/AH7i/wDi&#10;6fKzP+3sp/5+r8f8j0Ku88FAr4btz/vH/wAeNeAn9o7wiBn+xdT/AO/cf/xde4fCfxDaeKvAGn6/&#10;YwSRw3CuUSZQGGHYc4JHb1r4DxGf/CLBf31+TPseCMywOMzScaM1JqLdl2ujoqKKK/FT9TCiiigA&#10;qvqZxZufp/OrFV9Ub/Qm+o/nWOI/3eXo/wAiqfxoy6KKK+VO4RuePeuamLGZz/00b+ddK3b61zT/&#10;AH2/3j/OviuMv4dL1f5I9LLd5fIbRRRXwB6wyZsRMx/umvPs55r0C9P+iSH/AKZn+Vef1+O+Kkv3&#10;mGj5S/8AbT2Mr+GfyCiiivyE9QKKKKACiiigAooooAKKKKACiiigAooooAKKKKACiiigAooooAKK&#10;KKACiiigAooooAKKKKACiiigChrDfvI4/wAarVJqDmS7Zsfd+Wo6+iw8eTDxX9a6nqUY8tNIKKKK&#10;2NBkgO3FeraMTJpFqf70CH/x0V5VJ93AFeo+HN39hWef+fdP/QRX6N4fS/2isvJfm/8AM+fz34IP&#10;zZdooor9SPmwJKjcK6WLPWuaPSumiPFfdcF/8vvl+p5eZfY+f6DqCcDJoor7o8s0tIJ+xLk/xGrV&#10;VdG/48v+B1ar6jC/7tD0Rw1PiYUUUV0EhRRRQBx/7QEIn+DPiJCu7/iXlvyZT/Svjuvsr46H/iz3&#10;iLH/AECZK+NenQV+zeG7/wCEyqv736I/nnxgj/wtUH/c/V/5hRRRX6MfkIUUUUAFFFFABRRRQAUU&#10;UUAFFFFABRRRQAUUUUAFFFFABRRRQAUUUUAe1fsXf8hvxJ/162f/AKFNXv1eA/sXf8hvxJ/162f/&#10;AKFNXv1fL5l/vj+X6H9CcB/8kxR9Zf8ApbCiiivPPsAooooAKKKKACiiigAooooADzWbe6FHKzSW&#10;rCNv7p+7/wDWrSoqZRUtyoylHY56XTNQh+9at9V5qEoycMjD6rXT0Vn7KPc29s+xydFdU0at1FHk&#10;wE7jCv8A3zR7HzD2/kcrRmuoNrat1tY/++BSNY2R6WcX/fsUezl3H7aPY5iiuk/syxJybSP/AL5o&#10;OlacetlH/wB80vYyH7ePY5umyV0h0jTiMfY1/Wk/sPTG5Nov/fR/xo9jIPbROaorpDoGlH/l1/8A&#10;Ijf400+HdLJ/1LD/AIGaXspB7aJztFdA3hnTj0Mn4N1po8MaeRnzJv8Avof4UeykV7aBg0VvHwvY&#10;9ppf++h/hTW8LWY6XM36f4UezkHtqZh1HW8fC0GOLqT/AL5FNPhGPtfN/wB+/wD69Hs5B7aHcw6K&#10;2T4POdy3/wD5D/8Ar0h8ISjkXy/ilL2cuwe2p9zHorWbwjdfw3kf/fJpP+ETvAfluY/1pckuwe0p&#10;9zKorUPhO/7XEP5n/Cmt4V1FRnzYW/4Ef8KOSXYftIdz0zwLZrY+EbCFR96AO31b5v61pVX8PQND&#10;oVlC38NpGpx7KKteW3p+tSWNopdjelG1vSgBKjqQq2MgU3y3/u0ANopSrDqtG1sZ20AMfrTacyMT&#10;wpptABRRRQAx/vUlK/3qSgAqOpKjoAKKKKACo6kqOgAooooAbJTadJTaACmP96n0x/vUAJRRU1vY&#10;ySfNLwP1NAC2EG6XzXXgdPertIqhF2qOB0pa0IbCiiigQUUUUAR0UUUAFFFFABRRRQAUj/dpaR/u&#10;0ARr3+tLSL3+tLQAUUUUAFNk+4adTZPuGgCGlT71JSp96tDCPxD6KKKzNwqOfoKkqOfoKCZEdFFF&#10;aGIU5OtNpydamRcNx1Rv/rPwqSo3/wBZ+FEfiLl8IUUUVsYhTH+9T6Y/3qmQCU3/AJaU6m/8tKUd&#10;wHUUUVYBRRRQAjdvrS0jdvrS0ANkptOkptT9oAoooqgCiiigAooooAa/ShvuCh+lDfcFADH+7S0j&#10;/dpaACiiigAooooAbJTadJTaACiiigAooooAKjqSo6CZBRRRQUFFFFADX6U2nP0ptBMgooooJCii&#10;ig0GyU2nSU0nHWgmQUU0v6U0kk80EjywFM3E96KKACiiigAooooAKKKKACiiigAooooAKKKKACii&#10;igAooooAKKKKACiiigAooooAKKKKACiiigAooooAKKKKACiiigAooooAKKKKACiiigAooooAKKKK&#10;ACiiigD4Xooor7g/ksKKKKACiiigAooooAKKKKACiiigAooooAKKKKACiiigAooooAKKKKACiiig&#10;AooooAKKKKACiiigAooooAKKKKACiiigAooooAKKKKACiiigAooooAKKKKACiiigAooooAKKKKAC&#10;iiigAooooAKKKKACiiigAooooAKKKKACiiigAooooAKKKKACiiigAooooAKKKKACiiigAooooAKK&#10;KKACiiigAooooAKKKKACiiigAooooAKKKKACiiigAooooAKKKKACiiigAooooAK+tv2YpPM+CWjf&#10;Nnb5w+mJn4r5Jr6s/ZRnE3wWsYwf9Td3KH/v6W/9mr4HxEjfJYPtNfkz9T8I5cvEc13pv84npFFF&#10;FfiJ/SIUUUUAFV9VXNk34fzqxUOoKWs5B/s5rHELmoyXk/yKh8SMkdKKKK+VO4Rjjn3rmpB++Yf9&#10;ND/OukfpXO3XF1KvpI386+K4yj+5pPzf4pf5HpZb8UiOiiivgD1hlwu6Fl3fwn+VefV6I3zLtrz+&#10;4Xy7mSPH3ZCP1r8h8VKb5MNU/wAS/wDSX+h62Vy+Jen6kdFFFfjp6wUUUUAFFFFABRRRQAUUUUAF&#10;FFFABRRRQAUUUUAFFFFABRRRQAUUUUAFFFFABRRRQAUUUUAFNeQRozt0Vc06qupy7YPKzgu2PwrS&#10;jT9pUUe5UI80kjPVixLn+JiadQBgYor6Q9YKKKKAGSZ7V6roi7NItVxj/R4x/wCOivK3DMNqDlji&#10;vWrNBFbJGB91Qv5Cv0rw8j79eXlFfff/ACPnc9fu016/oSUUUV+nHzoda6aPjiuZRTJPHGB95gP1&#10;rp16ZzX3nBkZctWXp/X4nlZk/hXr+gtBz2oor7g8w0tIBFipx/EatVX0oYsE/H+ZqxX1WFXLQj6L&#10;8jhqfEwooorYkKKKKAOR+PkrQ/BrxEykf8g1hz7kD+tfHC7u9fXP7S12LP4Ka2T/AMtI4o+f9qZB&#10;XyPX7R4cx/4Saku83+CR/Ovi9U5s9ow7U1+Lf+QUUUV+iH5KFFFFABRRRQAUUUUAFFFFABRRRQAU&#10;UUUAFFFFABRRRQAUUUUAFFFFAHtX7F3/ACG/En/XrZ/+hTV79XgP7F3/ACG/En/XrZ/+hTV79Xy+&#10;Zf74/l+h/QnAf/JMUfWX/pbCiiivPPsAooooAKKKKACiiigAooooAKKKKACiiigAooooAKKKKACi&#10;iigAooooAKKKKACiiigAooooAKKKKACiiigAooooAKRhkdKWigDtPDVyLnQ4GHVV2H8Dir+xfSub&#10;8EagAZdNk/66Rj19f6V0j/drlkrSO2nLmgg2L6UypKjqSwooorQAooorMAxnqKKKKAGuOM4ptPf7&#10;tMqoijsGB6UhRDyVpaKoUhPLj/55L+VIYoj1iX8qdRUyCI3yYv7lJ9nh/wCeYp9FSUQvbw5+5Tfs&#10;sH9z9TUlFVEzI/stv/d/nR9lh/u1JRVAQtYwN/e/Omtp8OOC351YopcqHdlX7Cn+1S/YrfPKfrVm&#10;o6UhXGpDEmdqCnAY4AooqgCiiigAooooAKKKKAI6KKKACiiigAooooAKR/u0tI/3aAI17/WlpF7/&#10;AFpaACiiigApsn3DTqbJ9w0AQ0qfepKVPvVoYR+IfRRRWZuFRz9BUlRz9BQTIjooorQxCnJ1ptOT&#10;rUyLhuOqN/8AWfhUlRv/AKz8KI/EXL4QooorYxCmP96n0x/vVMgEpv8Ay0p1N/5aUo7gOoooqwCi&#10;iigBG7fWlpG7fWloAbJTadJTan7QBRRRVAFFFFABRRRQA1+lDfcFD9KG+4KAGP8AdpaR/u0tABRR&#10;RQAUUUUANkptOkptABRRRQAUUUUAFR1JUdBMgooooKCiijNADX6U2lkkQDlhURnUcAUEyJKKhE7N&#10;yKaxZurGgkm8xQOWppn9FqOigrmHNIz/AHjTaKKCQooooAKKKKACiiigAooooAKKKKACiiigAooo&#10;oAKKKKACiiigAooooAKKKKACiiigAooooAKKKKACiiigAooooAKKKKACiiigAooooAKKKKACiiig&#10;AooooAKKKKACiiigD4Xooor7g/k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mP&#10;2Nr3zfhhdWOf+PfWJfwDIh/xr5nr6A/YlvFOleItMJ/1d1bzL77ldf8A2QV8bx1S9pw7OX8rT/FL&#10;9T9D8L63suLKcf5oyX4X/Q90ooor8FP6hCiiigAqO5Vnt5E9UNSUdeKUlzRaAw6KCNrFP7pxRXyG&#10;2h6AEZGK53VkMepSYH3iD+groqw/EMWy+WQfxJj8q+X4so+0yxS/lkn+n6o7sDLlrW7op0UUV+Zn&#10;tBXD65A0Gr3EfrJu/Pn+tdx+Fcj4xgMeprPj5ZIx+Y/yK/O/ErC+2yKNVL4JJ/Jq35tHoZbLlrNd&#10;0ZNFFFfgZ7gUUUUAFFFFABRRRQAUUUUAFFFFABRRRQAUUUUAFFFFABRRRQAUUUUAFFFFABRRRQAU&#10;UUUAFZd/OZblgo+VflWr1/ci2ty2fmbhay0AHOa9TL6O9R+i/U7MLD7Q6iiivUOwKKKKALGjW/2z&#10;V7W2/wCelwob2Gef0r1Jc4WvPPAFqLvxGrsOLdGc/lj+tehp0r9d4Cw/s8snWf2pW+SS/Vs+Uzyp&#10;zYlR7L8x1FFFfdnjEmnpv1GEY/5aA/lzXSVg6JHv1Hfj7sZP9K3q/SuEafLl8p/zSf4JL/M8XMJf&#10;vkvIKCcDJopDvJwor6pbnCbNkuy0jX/ZBqSkRdiKvouKWvrqceWmo9kcMtXcKKKKokKKKKAPMf2u&#10;rgQ/Bqe3Y4+0alaoPfD+Z/7JXyzX0d+2nqgt/BWkaSPvXOqmTHskbD/2evnGv3bgClKnw+n/ADNv&#10;8l+h/MfipW9txVKP8kYx/X9Qooor7Y/NwooooAKKKKACiiigAooooAKKKKACiiigAooooAKKKKAC&#10;iiigAooooA9q/Yu/5DfiT/r1s/8A0Kavfq8B/Yu/5DfiT/r1s/8A0Kavfq+XzL/fH8v0P6E4D/5J&#10;ij6y/wDS2FFFFeefYBRRRQAUUUUAFFFFABRRRQAUUUUAFFFFABRRRQAUUUUAFFFFABRRRQAUUUUA&#10;FFFFABRRRQAUUUUAFFFFABRRRQAUUUUASWt1LZ3MdzAfmjbI967bS9Sh1G0W6hbhuGH91vSuFq1o&#10;+rz6Lc+fDllb/WR56/8A16zqR5jSnPlep3QOelR1Dpmp22p2/wBotZNw/iU9VPoamrDqdgUUUVYB&#10;RRRWYBRRRQAj/dplPf7tMqoijsFFFFUKQUUUVMgiFFFFSUR0UUVUTMKKKKoAooooAKjqSo6mQBRR&#10;RVAFFFFABRRRQAUUUUAR0UUUAFFFFABRRRQAUj/dpaR/u0ARr3+tLSL3+tLQAUUUUAFNk+4adTZP&#10;uGgCGlT71JSp96tDCPxD6KKKzNwqOfoKkqOfoKCZEdFFFaGIU5OtNpydamRcNx1Rv/rPwqSo3/1n&#10;4UR+IuXwhRRRWxiFMf71Ppj/AHqmQCU3/lpTqb/y0pR3AdRRRVgFFFFACN2+tLSN2+tLQA2Sm06S&#10;m1P2gCiiiqAKKKKACiiigBr9KG+4KH6UN9wUAMf7tLSP92loAKKKKACiimtNEpw0i/8AfVABJTaa&#10;9zBnHmimNdwjoaAJaKg+3x9kak+3f7FArosUVVa9lPQAU03M7dZDQLmLlQtIi9WqsWY9WpKBN3LD&#10;XEY6HNNa6/ur+dQ0UBdkhupT0ams7twzGm0UCCiiigAooooAKKKKACiiigAooooAKKKKACiiigAo&#10;oooAKKKKACiiigAooooAKKKKACiiigAooooAKKKKACiiigAooooAKKKKACiiigAooooAKKKKACii&#10;igAooooAKKKKACiiigAooooAKKKKACiiigD4Xooor7g/ks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9c/Y21ZrT4j3+kFztvNJZgvqySKf5Ma8jrtP2eNc/sH4y6JOT8txO1q/0kUqP&#10;1IrxeIsP9ayPEU/7rfzSuvxR9Fwji/qPEmGqPbnSfo3Z/gz7Aooor+bT+wgooooAKKKKAMe9j8u9&#10;kH+1mo6ta1Hi4jlA+8uPyqrXy2Kh7PESXn+ep3Q1imFZfiSHfDHMB91sfn/+qtSquqQG4s5UA/hy&#10;v1HNeNm2H+tZdUprqnb1Wq/FHRh5+zrRfmYNFNR91Or8d2PogJwM1h+N7PfpyXQH+rk/Q/8A18Vu&#10;DgYqvqdsLyzktiP9YpH0ryc8wP8AaWT1sO93F29VqvxRrQqezrRl2ZwdFK6NG5jcYZTgikr+V6kJ&#10;U6jiz6cKKKKkAooooAKKKKACiiigAooooAKKKKACiiigAooooAKKKKACiiigAooooAKKKKACiiqe&#10;p3Wxfs6n5m+97CtKNOVaooounGU5WRVvLg3c7EH5V4X/ABpoGKAAOgoJx1r6KnGNOCiuh6cY8sbI&#10;KKKKooKKKa7dgaa1dgOw+F1gY7e41J0/1kgjRvYcn+f6V1o5XFUPDWnHStGt7Jl+ZY8yf7x5P6mr&#10;4ABzX9A5Hg/qGVUqL3td+r1f4ux8HjK31jFTn56ei0QtBOBk0UjHAzXrHOafh2PKST4/iCitaqmj&#10;W4j0+MFeWG4/jVuv2DJcP9VyynB72u/V6/qfO4iftKsmFOtk8y7jT/aBppOOtWdJTfc+YP4V+9Xt&#10;YeHtK0Y+Zzy92LZp0UUV9UcIUUUUAFFFFAHzr+2xqQl8T6DpCyf8e9jNKyj/AKaOoH/ov9a8Vr0H&#10;9qXWBq3xp1CNZNyWNvBbLz6JvP8A485/KvPq/o3hfD/Vchw8PJP79f1P5F40xX1zinFVf7zj/wCA&#10;pR/QKKKK98+VCiiigAooooAKKKKACiiigAooooAKKKKACiiigAooooAKKKKACiiigD2r9i7/AJDf&#10;iT/r1s//AEKavfq8B/Yu/wCQ34k/69bP/wBCmr36vl8y/wB8fy/Q/oTgP/kmKPrL/wBLYUUUV559&#10;gFFFFABRRRQAUUUUAFFFFABRRRQAUUUUAFFFFABRRRQAUUUUAFFFFABRRRQAUUUUAFFFFABRRRQA&#10;UUUUAFFFFABRRRQAUUUUASWt3dWU/n2k5VvbvXQaZ4yglCxamnlt/wA9F+6f8K5ujHfFS4qRpGpK&#10;Ox30M8Nygkt5VZT0ZTmnVwdteXVm3mWs7xn/AGW61p2njPUoRtuoo5v/AB0/p/hWfJI2jWj1Opor&#10;Fh8Z6fJ/r4Zo/ooYf5/CrkPiPRZx8uoIv+/8v86z5ZLoaKpF9S9RUcN5aXAzb3Ebf7rg1JUlCP8A&#10;dplOdlAwTTaqIo7BRQDnpRVCkFFFFTIIhRRRUlEdFFFVEzCiiiqAKKKKACo6kqOpkAUUUVQBRRRQ&#10;AUUUUAFFFFAEdFFFABRRRQAUUUUAFI/3aWkf7tAEa9/rS0i9/rS0AFFFFABTZPuGnU2T7hoAhpU+&#10;9SUqferQwj8Q+iiiszcKjn6CpKjn6CgmRHRRRWhiFOTrTacnWpkXDcdUb/6z8KkqN/8AWfhRH4i5&#10;fCFFFFbGIUx/vU+mP96pkAlN/wCWlOpv/LSlHcB1FFFWAUUUUAI3b60tI3b60tADZKbTpKbU/aAK&#10;KKM96oAoqvNqEEWQDuP+zVaTULiTodv+7QK6NBnVV3McVE99ap1mH4Vmsxblzn60UC5i8+pw9FRj&#10;UZ1M4wsIqrRQHNIsHUZieEWo/tdx2kqOigm5Ibmc/emammWU9ZW/Om0UAFFFFABRRRQAUUUUAFFF&#10;FABRRRQAUUUUAFFFFABRRRQAUUUUAFFFFABRRRQAUUUUAFFFFABRRRQAUUUUAFFFFABRRRQAUUUU&#10;AFFFFABRRRQAUUUUAFFFFABRRRQAUUUUAFFFFABRRRQAUUUUAFFFFABRRRQAUUUUAFFFFABRRRQA&#10;UUUUAFFFFABRRRQB8L0UUV9wfyWFFFFABRRRQAUUUUAFFFFABRRRQAUUUUAFFFFABRRRQAUUUUAF&#10;FFFABRRRQAUUUUAFFFFABRRRQAUUUUAFFFFABRRRQAUUUUAFFFFABRRRQAUUUUAFFFFABRRRQAUU&#10;UUAFFFFABRRRQAUUUUAFFFFABRRRQAUUUUAFFFFABRRRQAUUUUAFFFFABRRRQAUUUUAFFFFABRRR&#10;QAUUUUAFFFFABRRRQAUUUUAFFFFABRRRQAUUUUAFFFFABRRRQAUUUUAFFFFABRRRQAUUUUAFWNI1&#10;SfQtYtNctjiSzuY54yOxRg39Kr0VnUgqlOUJK6ZpSqSo1o1IuzWq9T7vsryLUbKHUIP9XPEskfur&#10;DIqWuI/Z18Sv4n+EGj3U0u6W1hNpN7GM7R/46FP4129fzHmGGlg8dUoS3jJr8bH9oZVjI5hltHEQ&#10;2nGL+9JhRRRXGegFFFFAFXV499rvxyrZrMUkjJrbkQSRtGR95cVi7ShZD/C2K8PNKfLUU+6/I6qM&#10;vdsFI/3aWgjIxXl7mxzd5A1rcSQns2V+hqOtDxJaspS7Rf8AZb+lZ9fj2cYN4HMKlPpe69Hqvu2P&#10;ocPU9pRTCkZdwxS0V5hucf4r042WqNIq/LN8w+vf/PvWXXY+J9M+36czIn7xPnT39RXHV/OfHeTy&#10;yvOpTivcqe9H1e6+T19GfQYGt7XDq+60CiiivizsCiiigAooooAKKKKACiiigAooooAKKKKACiii&#10;gAooooAKKKKACiiigAooqO4uEtovMkP096qMZSlZDiuZ2G3l0trFuP3v4V9ay8NIfNkbLE5LU6WS&#10;W5l82b8F9KQDb3r3cLh/q8PN7/5Ho0aXs4+YtFFFdJsFFFFADcAnditPwdpR1XxBCrr+7h/eSZ9A&#10;eB+eKzCdq4zXefD/AET+z9H+1yp+8usO2R0X+Ef1/GvpeFcteZZtC69yHvS+Wy+b0PNzTEfV8K7b&#10;vRHRDgYooor9zPjQp0EBubhLdf4mwaaelXvDtsJLh7hx935V/wA/5616GV4T67mFOl0vr6LVmNep&#10;7Oi5GxGAFwBTqKK/ZF7qsfOjWb+6a0tHjKwNKf4mrNbLfKF57VuQRiCJYgPurivSyynzVnPsvxf9&#10;MxrStGw6iiiveOUKKKKACkdo0QvKwVV5Zj2FLXK/GvxKnhP4Wa1qxm2SfYWht29JJP3a/q2a6sHh&#10;5YnFwox3k0l6t2OPMMVDBYGpiJfZi2/RJs+RfGGsSeI/F2qeIHl3fbdQmmU/7LOSo/BcD8Kz6bGq&#10;ogReg4FOr+nKNNUaMYLZJJeiP4txFaeIxEqsvtNt+rd2FFFFbGIUUUUAFFFFABRRRQAUUUUAFFFF&#10;ABRRRQAUUUUAFFFFABRRRQAUUUUAe1fsXf8AIb8Sf9etn/6FNXv1eA/sXf8AIb8Sf9etn/6FNXv1&#10;fL5l/vj+X6H9CcB/8kxR9Zf+lsKKKK88+wCiiigAooooAKKKKACiiigAooooAKKKKACiiigAoooo&#10;AKKKKACiiigAooooAKKKKACiiigAooooAKKKKACiiigAooooAKKKKACiiigAooooAKKKKAAcHIp6&#10;3V2gxFdSL/uuRTKKALUWtavF93Upv+BNn+dSJ4l1tTk3u7/tmv8AhVGijlj2K5pdzSTxZrCfKXjb&#10;6x1IvjHU1+9BC34H/Gsmip5UHPLubS+NbgcNYL+DGpY/G0f/AC009v8AgMmf6VgUUckSvaSOkTxn&#10;pzfet5h/wEf41MnivR3ODK6/70ZrlaKn2aK9tI65Na0uXlNQi/4E2P51YSaOUZicN9K4mhWdDmNt&#10;v0o9n2BVu6O4orj7fVtUtzmO+k+jNu/nVyDxdqEfE8Ucg/75NTySK9ojpKKyrXxZp8o/0hZIz7jI&#10;/StGC8tbpd9vOr/7rVNmi1KMtiSo6kB7g1HUyGFFFFUAUUUUAFFFFABRRRQBHRRRQAUUUUAFFFFA&#10;BSP92lpH+7QBGvf60tIvf60tABRRRQAU2T7hp1Nk+4aAIaVPvUlKn3q0MI/EPooorM3Co5+gqSo5&#10;+goJkR0UUVoYhTk602nJ1qZFw3HVG/8ArPwqSo3/ANZ+FEfiLl8IUUUVsYhTH+9T6Y/3qmQCU3/l&#10;pTqb/wAtKUdwHUUUVYBRRRQAjdvrS0jdvrS0ANkptOkqrd3Ygi2qPmb7tT9oCS5uo7YZc/Raz57q&#10;Wc4J2j+6tRku53SNuNFURdhRRRQIKKKKACiiigAooooAKKKKACiiigAooooAKKKKACiiigAooooA&#10;KKKKACiiigAooooAKKKKACiiigAooooAKKKKACiiigAooooAKKKKACiiigAooooAKKKKACiiigAo&#10;oooAKKKKACiiigAooooAKKKKACiiigAooooAKKKKACiiigAooooAKKKKACiiigAooooAKKKKACii&#10;igAooooA+F6KKK+4P5L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3r9irxT&#10;H5WteC55vm3JeWqe33JP/af5170DkZFfHXwF8Wf8IX8VdJ1OSQLDcTfZLkscARyfLk/RtrfhX2LX&#10;4Xx7gPqmdOslpUSfzWj/ACTP6a8Lc0+vcOKhJ+9Sbj8nqvzaXoFFFFfDn6UFFFFABWXq0Rhud6/d&#10;k5/GtSq2qQ+danaPmXkVx46j7bDtLdamlOXLIzKKAcjIor5s7CvqFsLu3aBv4l4Poa50BkbY64K8&#10;EeldVWHrtqbe4+0Kvyyfe9mr43i3L/aUI4mC1jo/R7fc/wAz0MBW5ZOm+pTooBz0or89PYGv0xXH&#10;eJ9LOnagZIx+7my0fse4rs6p65pyapZtbt97rG3o1fL8XZFHPcrlCK9+HvR9eq+a09TpweI+r1k3&#10;s9GcPRTpo5IZGikXaythl9KbX811ISpTcZKzWjXY+jCiiiswCiiigAooooAKKKKACiiigAooooAK&#10;KKKACiiigAooooAKKKgu76O1G3O5/wC7WlOnKpLliioxlJ2Q+4uY7ZN0jfRfWsyaWS7k82Qf7q+l&#10;JI8s8nmyPk0gG0c17WGwsaKu9Wd9KiqevUWiiiuo3CiiigAooo2ySOscSlmZsKq9SfSiMZTlyoDQ&#10;8KaK+u6wtvIv7iP55v8Ad9PxNekwgKuAKy/Cfh9dB0tYWx50nz3Df7Xp9BWvuGM1+5cL5P8A2Tl6&#10;5l789ZeXZfL8z4rMsV9axF4/CtF/n8wooor6Y4BrlgQEFdBp1qbS3SHHzdX+tZei2v2q6850+WLn&#10;8e1bw6V9/wAJZe4U5YqS+LRei3fzeh5OPq3kqa6bhRRQT3Jr7U80m0yEzXeT91Pm/wAK1qq6VAYr&#10;bzO8hz+FWq+kwNH2WHV93r/XyOOtLmkFFFFdhmFFFFABXiX7aPikWvhvS/BsZ+a+umuZh/sRDAH4&#10;s+f+A17bXyP+0p4uXxb8XdQFvc+Zb6Yq2MODwCn3/wDx8sPwr7TgTAfXM8jUa92Cbfrsvxdz888T&#10;M0/s/hmdJP3qrUV6bv5WVn6nBjp0ooor94P5eCiiigAooooAKKKKACiiigAooooAKKKKACiiigAo&#10;oooAKKKKACiiigAooooA9q/Yu/5DfiT/AK9bP/0Kavfq8B/Yu/5DfiT/AK9bP/0Kavfq+XzL/fH8&#10;v0P6E4D/AOSYo+sv/S2FFFFeefYBRRRQAUUUUAFFFFABRRRQAUUUUAFFFFABRRRQAUUUUAFFFFAB&#10;RRRQAUUUUAFFFFABRRRQAUUUUAFFFFABRRRQAUUUUAFFFFABRRRQAUUUUAFFFFABRRRQAUUUUAFF&#10;FFABRRRQAUUUUAFFFFABRRRQAEZ4IoRmibfGzKfVWxRRQBoWnifUrTCzN5y+jDn861rHxDp94Arv&#10;5T/3ZOP1rmaRgSMCplCMjSNSUTtQe4orlbDWb2wO0P5kf/PNv6eldBpurWmooWhb5h95G6is3FxN&#10;o1FItUUUVJQUUUUAFFFFAEdFFFABRRRQAUUUUAFI/wB2lpH+7QBGvf60tIvf60tABRRRQAU2T7hp&#10;1Nk+4aAIaVPvUlKn3q0MI/EPooorM3Co5+gqSo5+goJkR0UUVoYhTk602nJ1qZFw3HVG/wDrPwqS&#10;o3/1n4UR+IuXwhRRRWxiFMf71Ppj/eqZAJTf+WlOpv8Ay0pR3AdRRRVgFFFFACN2+tLSN2+tLQBH&#10;O2xdxNZMrGWQzMa0tTJFq1ZdBMgooooJCiiigAooooAKKKKACiiigAooooAKKKKACiiigAooooAK&#10;KKKACiiigAooooAKKKKACiiigAooooAKKKKACiiigAooooAKKKKACiiigAooooAKKKKACiiigAoo&#10;ooAKKKKACiiigAooooAKKKKACiiigAooooAKKKKACiiigAooooAKKKKACiiigAooooAKKKKACiii&#10;gAooooAKKKKACiiigD4Xooor7g/ks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EZmHzKWBXkEdq+z/hF4yXx58OtL8SbsyyWwjuuekyfK/5kE/QivjGvcf2M/HIgv9S+Hl5M379f&#10;tlirHgMuFkX8RtP/AAE18Nx5lv13KPbRXvU3f5PR/oz9M8Ls6/s7P/q03aFZW/7eWq+/VL1PoOii&#10;ivww/pgKKKKACgjPBFFFAGPdwfZrpkB+U8rUdaWqW3mweao+aPn8KzFORmvmcZR9hWaWz1R205c0&#10;Ragv7WO7tWt3/i+77Gp6CARg1w1qdOtTdOaumrP0ZrGTjK6OXYPEzRy8MpwworR8Q6ec/b4u3En+&#10;NZ1fj+aZfUy7GSpS26Puun/B8z6DD1o1qakgoKg8kUUV55scx420S48v+2rCIs0a4uIv7y+o9x/L&#10;6VzltewXQypw391utekkB+tcJ438InS521TTU/0d2zIq/wDLJj/T+X5V+U8ccIwrSeYYZa/aS/O3&#10;5nt5dio1LUajs+j/AEK9FZsGqSxHZL86/wB7vV6C7gnXCSf8B71+O1sLWo6tadz1pUZQ3JKKKK5z&#10;IKKKKACiiigAooooAKKKKACiiigAoopHdEG52Cj3oAWms6Iu6Rto9TVW51eNflt13H17VUlkkuDv&#10;lcn+ld1HA1Kms9F+J0U8PKWr0J7rU2f5LQcf3zVUAsctTlwBgUV61KlToxtBHZTpxprQAMcCiiit&#10;DQKKKKACiikdtq5oAQlUFdV4A8MMf+J9fKf+nZW7f7f+H5+lUfBnhR9buhf3qbbWNun/AD1b0Ht6&#10;/l9PQEhWMfJ24A9K/SODuHHUlHHYlaL4U+r7+i6HzubZho6FN69X+n+Yq5280tFFfqB86FA3O3lq&#10;uWbgL60E4GTV/QbHfJ9umXjpH9fWu/LcDUzDGRpQ67vsur/rqY1qsaNNyZoaZZpZ2wh/i6sfU1Zo&#10;or9fo0aeHoxpwVklZHz8pSlJthToITdXCxL06t7Cm1oaTbeVF5zfebp9K9DCUPb1lF7bsyqS5Y3L&#10;gGOAKKKK+mOIKKKKACiiigDH+IPiyHwN4L1LxXKV/wBCs2eNWP35OiL+LECviSSae5nkubl90ksh&#10;eV/7zE5J/E177+2f448mw034d2jqWuG+2X2G6IpIjX8W3N/wAV4DX7d4f5Z9Vyt4iS96o7/9urRf&#10;jd+h/NvirnUcdnccHB+7RVn/AInZv7lZfeFFFFffH5aFFFFABRRRQAUUUUAFFFFABRRRQAUUUUAF&#10;FFFABRRRQAUUUUAFFFFABRRRQB7V+xd/yG/En/XrZ/8AoU1e/V4D+xd/yG/En/XrZ/8AoU1e/V8v&#10;mX++P5fof0JwH/yTFH1l/wClsKKKK88+wCiiigAooooAKKKKACiiigAooooAKKKKACiiigAooooA&#10;KKKKACiiigAooooAKKKKACiiigAooooAKKKKACiiigAooooAKKKKACiiigAooooAKKKKACiiigAo&#10;oooAKKKKACiiigAooooAKKKKACiiigAooooAKKKKAClillgkWaB9rL0akooA6TRNYTUY9kh2zL95&#10;fX3rQBz0rjbW4ks7hbqM/MrdPX2rr4HWWMSIeGGRWMo8rOinLmjqPoooqTQKKKKAI6KKKACiiigA&#10;ooooAKR/u0tI/wB2gCNe/wBaWkXv9aWgAooooAKbJ9w06myfcNAENKn3qSlT71aGEfiH0UUVmbhU&#10;c/QVJUc/QUEyI6KKK0MQpydabTk61Mi4bjqjf/WfhUlRv/rPwoj8RcvhCiiitjEKY/3qfTH+9UyA&#10;Sm/8tKdTf+WlKO4DqKKKsAooooARu31paRu31paAI7lfMTyyOGBFY5RkbY4+YVtSVVvLMTx70GGX&#10;9aX2hS2M+ijDqxV02kdqKZAUUUUAFFFFABRRRQAUUUUAFFFFABRRRQAUUUUAFFFFABRRRQAUUUUA&#10;FFFFABRRRQAUUUUAFFFFABRRRQAUUUUAFFFFABRRRQAUUUUAFFFFABRRRQAUUUUAFFFFABRRRQAU&#10;UUUAFFFFABRRRQAUUUUAFFFFABRRRQAUUUUAFFFFABRRRQAUUUUAFFFFABRRRQAUUUUAFFFFABRR&#10;RQAUUUUAfC9FFFfcH8l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peCvFN&#10;54H8WWHi2xyZLG5WRkVseYnRk/FSR+NZtB6VnWo08RRlTmrqSaa7p6NG2GxFTDYiNWk7Si00+zTu&#10;mfdmk6lZ61plvrGnS+Zb3UCTQv8A3lYZH6GrFeM/sf8AxDXVvDFx8P8AUJv9I0tvNs9x5e3Y8j/g&#10;LH8mHpXs1fzXnOW1MrzKphp/Zej7p6p/NH9icPZxRzzKKWLg/iWq7SWjX3hRRRXlntBRRRQAVj6h&#10;bfZLn5R8rcr/AIVsVDeWwuodh+9/C3oa5MZh/rFGy3WxpTnyyMmij50Yo/3h1or5o7BsiB1IZQQe&#10;oNc9qFidPuNo+aNuY2/pXR1DfWcV5B5Lr7qfQ+teLnmUxzPC2j8cdYv9PRnThcQ6NTXZ7nO5HagH&#10;POKJ4ZbWf7PP1B/P3oGcc1+T1adSjUcJqzWjR7sZKUboKbLGk0LQyoGVlwyt0I9KdRUSSl7rKPPv&#10;Fvg+TQ5GvLBS1qzdOpiPofb0P+ThEgrxXrckSSqY5E3KwwynuPSuG8WeBZrEtqOiws0PV4ccp9PU&#10;e3Ue9flnE3CUqMpYrBxvHdxXTzXdeR9JluaKVqVZ69H39TDgvruMcybh6NVqPVYh/rUK/rVBWyOT&#10;SkA9RX5nUwtGb1X3HtSo05dDUjureX7ky1JWKEHenq8kf3ZWH0Y1yyy2P2ZGMsL2Zr0VlLf3o6Ss&#10;f95RTzqd2Byy/wDfNYyy+qtmjP6rUNKis0apdnqqf98n/Gj+1LsngL/3zUf2fX8vvD6vUNKisttR&#10;vW434/3VFNM9w33pm/76q45bV6tFRws+rNQyxoMs4H41DJqlonCvu/3RWcyhjlhSbNpyBXRDL6f2&#10;m3+BpHCx6stTanO4/cqq+7c1XdpZTulfcfeigkDrXZTo0qeysbRpwjsgooorQ0CiiigAooooAKKK&#10;RmAHWgBCwTitjwn4Qn8QXH2i5DR2qt8zdDJ7D/Gp/Cngi41YrfasjR2/VY+jP/gP1Pb1ru7e3ito&#10;VhgiVFRcKqjAA9K/QeGeEp4mUcTjI2juovd+b7I8HMM0jCLpUXr1fb/ghbW0NnAtrbxqkaDCqvQC&#10;pKKK/VYxjCKiloj5kKOaCccYojSW4mWGAZLVpGMqslGKu3ohSfKrsksrRr+fyQDtHLt6CuigRIol&#10;jjXaq8KBUOn2MdlAIV57s3941YAxwBX6pkOUrLMLefxy38uyXp+J4WKxHtqmmyCiig7jwvXtXvHK&#10;SWlsbq4CEfL1Y1sAAdBUNjbC1gwT8zctU1fSYLD/AFelru9/8jjqT5pBRRRXYZhRRTXuIE+/Mq/V&#10;hWkKdSXwxuZyqU46uVh1R3V1b2VtJeXcyxxQxs8kjHAVQMkn6CnC6tWOBcR/99ivJ/2tPiMvhnwK&#10;PB9hcf6ZrmUk2/w2w+//AN9HC+4LelejlmU4jMMwp4dRa5na9tlu38keTnWcYXKcqq4tyT5Ve193&#10;sl83Y8B+JXjS4+IXjnUfFswwlzPi1X+5CvyoP++QCfcmsOmpgCnV/SOHoU8LQjRgrKKSS8krH8e4&#10;vFVsZip16ju5tyb7tu/5hRRRWxzhRRRQAUUUUAFFFFABRRRQAUUUUAFFFFABRRRQAUUUUAFFFFAB&#10;RRRQAUUUUAe1fsXf8hvxJ/162f8A6FNXv1eA/sXf8hvxJ/162f8A6FNXv1fL5l/vj+X6H9CcB/8A&#10;JMUfWX/pbCiiivPPsAooooAKKKKACiiigAooooAKKKKACiiigAooooAKKKKACiiigAooooAKKKKA&#10;CiiigAooooAKKKKACiiigAooooAKKKKACiiigAooooAKKKKACiiigAooooAKKKKACiiigAooooAK&#10;KKKACiiigAooooAKKKKACiijNABRTo4LiY7IIHc/7K1fs/DGoT/NcssK/wC1yf0ouluVGMpbFCCC&#10;W7mW2hQlmbFddaxfZ4FgB+4oFQ6fpNrpy7YUO4/ekbqatAY4ArGUuY6IU+UKKKKkoKKKKAI6KKKA&#10;CiiigAooooAKR/u0tI/3aAI17/WlpF7/AFpaACiiigApsn3DTqbJ9w0AQ0qfepKVPvVoYR+IfRRR&#10;WZuFRz9BUlRz9BQTIjooorQxCnJ1ptOTrUyLhuOqN/8AWfhUlRv/AKz8KI/EXL4QooorYxCmP96n&#10;0x/vVMgEpv8Ay0p1N/5aUo7gOoooqwCiiigBG7fWlpG7fWloAbJTadJTan7QEVxbRXAxInP8LDtV&#10;C4tZrY7iMr/eFalGBjGKoXKjHByMiir1zpwb95B8v+z2qiytG2yQYNBFrBRRRQAUUUUAFFFFABRR&#10;RQAUUUUAFFFFABRRRQAUUUUAFFFFABRRRQAUUUUAFFFFABRRRQAUUUUAFFFFABRRRQAUUUUAFFFF&#10;ABRRRQAUUUUAFFFFABRRRQAUUUUAFFFFABRRRQAUUUUAFFFFABRRRQAUUUUAFFFFABRRRQAUUUUA&#10;FFFFABRRRQAUUUUAFFFFABRRRQAUUUUAFFFFAHwvRRRX3B/J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G18OfG978OvG9j4tsQzfZ5MXES/8ALWE8On4jp7gHtX2lpeqW&#10;Wtabb6tps4kt7qFZYJF/iRhkH8q+E6+gP2QPiiLm0k+F+sXH7y3DT6UzfxR5y8f4E7h7FvSvznj7&#10;I/reEWOpL3oaS813+TP1zwr4kWBx0strS9yo7x8pdvmtD3SijOelFfjJ/RAUUUUAFFFFAFHVrHcP&#10;tUY+Yfe9xVGtysrULNraTzYwfLb9D6V4uYYXlftYfP8AzOmjU+yyCigHPSivJNyrqempfRZziReV&#10;b+lYMiSRu0UsRVlOGU11FU9U0pb9d0Z2yKPlb19jXyvEGQxx0XXoL31uu6/z7HdhMV7P3ZbfkYQJ&#10;7ilIz1olV4ZGSZCrL1BoByMivziUJU5OMlZo9pNS1QUjrvGCaWioA5rxP4DtdUZrvTQsNx1ZcfJJ&#10;9fQ+9cXfWl7plwbS/tmjZezd/cetes4PaqmqaPp+rw/Zr21Vx/Dnqp9Qe1fGZ5wfhMxvVw9oTf3P&#10;1XR+a+49XBZrVw/uVPej+KPLieMikPI54rotc+Hd/YN5+jsbiP8A55t98f0P8656UPC/k3ETIy/e&#10;VlwRX5Zj8pzDLKnJiINdn0fo9mfS4fFUMTG9N3/P7gooorzTqCiiigAooooAKKKKACiiigAooooA&#10;KKKCQOtABgDtRgE5xTVzKwSNWZm6Ko5Nb2hfD7U9RxPqLNbR5/1f/LQj6dvx/KvQy/K8dmVTkw8G&#10;/wAl6vZHPXxVHDxvUlYxbS3u9QnW1tLZpJG/hWux8OeAbeydb3WNs03VY+qp/if0/nW7o+iWGiw+&#10;RYWyr/ebqze5PerYBByTX6lkfBuGy+1XE2nPt9lf5vzeh8zjM2rYi8Kfux/FiKuznNOoor7Y8kKD&#10;n1opFDyyLFCpZm4A9aqEZTlZK7C9hPnlbyY03Mxwo9a3NJ0tLKPc/wA0jfeb09qTStJFkPOkUNI3&#10;3m9PYVf6dBX6Nw/kP1OKr117z2Xb/gnj4vFe09yG35gOOKKKK+sPPAnAzVzSrM/8fUgx/cH9ahsb&#10;Q3cu5h+7X73v7VrBdowB0r1cvwvNL2s9un+ZjWqW91AM45FFNmnit42lmkCqoyzHtXOav4nubtjb&#10;6c3lx9N/8Tf4fzr7XJ8ix2c1uWirRW8nsv8AN+SPn80znB5TT5qr1e0Vu/8AJGvqGvafp+Ukl3Sf&#10;8805P/1qybrxZfT7ltEWFex6mssDj5hzQBjgCv1XLeDcpwMU6kfaS7y2+S2+8/N8w4rzTGSapy5I&#10;9lv83v8AcSTXl7c8XF5I/sW4qEx+hp1FfVUcPh6MeWEEl2SsvuR8rWr16lRucm33buJsWoL7StM1&#10;SH7NqmnW9zH/AHLiFXH5HNWKK1UYrZGEpSnG0jjtf+BHw214bl0T7DJ/z0sG8v8A8d5X9K868X/s&#10;2+KdGRr3wvdpqkIOfJ2+XMB9M4b8Dn2r3anIO+K0U5RPMxGU4LFL3oWfdaf8D8D5DuYLqyuGtL22&#10;khljbbJHKpVlPoQabX0946+Gfhb4gWuzW7PbcKuIb6HAlj9s9x7Hj6V4F8Qfhp4i+HV+INVTzrWV&#10;v9Gvol+ST2P91vY/hkc1tGopHyuYZPiMD78fej37epz1FFFaHjhRRRQAUUUUAFFFFABRRRQAUUUU&#10;AFFFFABRRRQAUUUUAFFFFABRRRQB7V+xd/yG/En/AF62f/oU1e/V4D+xd/yG/En/AF62f/oU1e/V&#10;8vmX++P5fof0JwH/AMkxR9Zf+lsKKKK88+wCiiigAooooAKKKKACiiigAooooAKKKKACiiigAooo&#10;oAKKKKACiiigAooooAKKKKACiiigAooooAKKKKACiiigAooooAKKKKACiiigAooqSG1urg4gtpH/&#10;AN1SaAI6KuR+HtclHy6e/wDwLC/zNWIfB+sSjLiOP/ek/wAAanmj3KUJPoZdFbS+B70nMl9Gv+6p&#10;NTL4Gx9/UT/wGP8A+vR7SPcrkqdjn6K6RfBFovzPfTfhgf404eDtL/56zf8AfQ/wpe0iP2MjmaK6&#10;hfCOkKMkSH6yVInhfRV62mfrI3+NHtIh7GRydFdcPDmir0sF/wC+m/xp39gaQDkWEf4il7RD9jI4&#10;+k3A9K7MaNpaj5dNh/74FOTTNPT7thD/AN+xS9og9jLucVu/2TTljlYfLEx+i12oghjb5IVX/dUU&#10;6n7TyD2PmcalhfycR2UzfSM1Mmg6uwyLJv8AgWBXWUUe0kV7KJzEXhfVZDhkjT/ef/CrEfg6c/66&#10;/Vf92Mmt+ip55D9nEyYvCOnqcyTSN+OKsQ6PpcH+rsU47tz/ADq9UdTKUh8sew1VCjaoxjjinUUU&#10;FBRRRQAUUUUAFFFFAEdFFFABRRRQAUUUUAFI/wB2lpH+7QBGvf60tIvf60tABRRRQAU2T7hp1Nk+&#10;4aAIaVPvUlKn3q0MI/EPooorM3Co5+gqSo5+goJkR0UUVoYhTk602nJ1qZFw3HVG/wDrPwqSo3/1&#10;n4UR+IuXwhRRRWxiFMf71Ppj/eqZAJTf+WlOpv8Ay0pR3AdRRRVgFFFFACN2+tLSN2+tLQA2Sm06&#10;Sm1P2gCiiiqAKiuLSO5Ta4/3W9KlooAy57eS3ba44/hb1qOtWaFJoyjJ/wDWrMlja3k8qTqO/r70&#10;EtDaKKKCQooooAKKKKACiiigAooooAKKKKACiiigAooooAKKKKACiiigAooooAKKKKACiiigAooo&#10;oAKKKKACiiigAooooAKKKKACiiigAooooAKKKKACiiigAooooAKKKKACiiigAooooAKKKKACiiig&#10;AooooAKKKKACiiigAooooAKKKKACiiigAooooAKKKKACiiigAooooA+F6KKK+4P5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taFrmpeF9atfEWjXBjurO4WWF/Rgeh9&#10;R2I7g1VoqakI1YOEldPRryLo1alGqqkHZp3TW6a2Z9rfDfx3pnxH8H2fivSiFWdds8PeGUffQ/Q9&#10;PUYPet6vk39nL4u/8K08Xf2Zq9xjR9UdUus9IJOizewHRvY57CvrFXWVA8bhlPKkHrX89cUZHUyX&#10;MXBL3Jaxfl29Vsf1jwVxLT4jymNRte0haM159/R7rzFooor5o+wCiiigApsiLIhjdcq3UetOoo+L&#10;QDHvLWSzfb/D/CajzW1NBHOhjlXKmse5tJLSTBHyt91q+fxmDlRlzw+H8jsp1ObR7jaKAcjNFeea&#10;FXUdNt72PDfK4+646isO4t57KTyrhcf3W7GumqG6tIrqNknXcv8AKvnc44fo5jHnp+7Pv0fr/nud&#10;mHxcqOj1RzuaCM9asX2kz2HzpmSP+96fWqqsM4Ffm2KwuIwdV06sbNf1o+qPYp1I1I80WOooormN&#10;AxkYNUtU8P6Xq6bb+1V8fdf+IfQ9au9RxR2xWdWhRxFNxqRUk901dfcxxlKErxdmcVqfwzuE/e6P&#10;fbv+mcw5/Mf4VgX+iazpZxqGnyRr/e25X8xxXqlNZMnIFfH4/gfK8VeVFuD8tV9z1+6x6tDOcVT0&#10;naX5/f8A8A8kOMcLSbhjrivTL3wpoOoHddaZCWP8SrtP5jFZNz8LtJk+a1vZoz/tYYD+X86+TxXA&#10;uaUX+5lGa9bP7np+J6VPPMLL401+JxdBIHU10lx8LtRU4g1SFh/00Ur/AI1Wl+HviGM/u0hk/wB2&#10;XH8wK8WpwxnlHehJ+ln+TZ2xzLAy2mvy/MxKK1j4F8UBsf2epz/02X/Gj/hBPFX/AEDlH/bZf8a5&#10;/wCw845rfV5fc/8AI0+uYP8A5+L70ZNGM9q24fh74lkP7xII/wDem/wBqzD8MNRdsXGpQrn+4pb+&#10;eK6KfDOeVdqEvnZfm0RLMsDHea+Wv5HN5z0FNJUDmu1tvhdpcePtWoTSH/Zwo/r/ADrWtPCPh+x2&#10;tBpUe5ejSfMf1zXs4XgTNq38WUYLzd3+Ghx1M6w0fgTf4fmefWWj6xqjf8S+wkk/2gvyj8TxW5p3&#10;w1u5dsmr3axr12Rct+Z4/LNdsqbRjbTvpX1uX8D5XhbSrNzfnovuWv3tnl1s5xVTSCUfxf3/APAM&#10;/SPDmj6RH/oNkqt0aQ8sfxq9t2/dFOKg9RSAMBX11GjRw8FClFRS6JWX4HlylKpK8nd+YtFFFbEh&#10;RgdcUjOF61ZsdLmvvmI2x93Pf6etdGGwuIxlRQpRbb/r5IznUjTjeTsQQwz3UwggXcT+lbemaZDY&#10;pnO6Q/eb+lSW1jFaR+VAm3HX1NWK/SMm4fo5fFVavvT/AAXp5nj4jFyre7HRABgYFFN8z2o8z2r6&#10;W0jjuh1SW1tJdzeWn3f4m9KbbW8t4+yMcfxN6VrW8EdtGIov/wBdduDwbrS5pfD+ZnUqcui3HQwp&#10;BGI0XCrRNMkELTSuFVRlmNOzXN+KNYN1cf2fat+7jP7zb3b/AOtX3WQ5NUzjGxoQ0itZPtFfr0S7&#10;nz+dZpTyrCOtPVvSK7v/ACK+s6zLq8u1SywqfkT19z71SChTkUKCBg0tfvWDweHy/Dxo0Y8qjsv1&#10;fdvufi+KxWIx2IdWrK7f9WXkgooorqOcKKKK0OWp8TCiiigkKcnWm05OtADqq65omleItMl0jWrF&#10;bi3mXEkcnf0PsR1B6irVFASjGUXF7M+Z/in8MtQ+G2t+QWabT7hmNjdFeo/uN/tD9RyO4HL19WeM&#10;fCel+NfD0/h3V0zHMvyyY+aJx91x7g/n0718v+ItA1Lwrrlz4e1eLbcWshVuOGHZh7EYI9jXRTlz&#10;bnwucZb9Sqc9P4Jfg+3+RTooorQ8UKKKKACiiigAooooAKKKKACiiigAooooAKKKKACiiigAoooo&#10;A9q/Yu/5DfiT/r1s/wD0Kavfq8B/Yu/5DfiT/r1s/wD0Kavfq+XzL/fH8v0P6E4D/wCSYo+sv/S2&#10;FFFFeefYBRRRQAUUUUAFFFFABRRRQAUUUUAFFFFABRRRQAUUUUAFFFFABRRRQAUUUUAFFFFABRRR&#10;QAUUUUAFFFFABRRRQAUU+2t7m8l8m1gaRv8AZFbOn+CJpT5mo3Hlj/nnHyfzqZSjHcqMJS2MOrNp&#10;ourXiq1tYyMv95htH611tnoGlaeAbazXcv8AG3zN9eauYIPyms3V7G0aHdnM23ge7bm8vVX/AGY1&#10;3VftvB+kQcyrJKf9tv8ADFbNR1PtJM0VOEehXttL0615t7GJfcIM1YoooNAooorMAooooAR/u0yn&#10;v92mVURR2CiiiqFIKKKKmQRCiiipKI6KKKqJmFFFFUAUUUUAFR1JUdTIAoooqgCiiigAooooAKKK&#10;KAI6KKKACiiigAooooAKR/u0tI/3aAI17/WlpF7/AFpaACiiigApsn3DTqbJ9w0AQ0qfepKVPvVo&#10;YR+IfRRRWZuFRz9BUlRz9BQTIjooorQxCnJ1ptOTrUyLhuOqN/8AWfhUlRv/AKz8KI/EXL4Qooor&#10;YxCmP96n0x/vVMgEpv8Ay0p1N/5aUo7gOoooqwCiiigBG7fWlpG7fWloAbJTadJTan7QBRRRVAFF&#10;FFABVXVIA8PmgfMv61apsq74mQD7y4oAyaKOnFFBmFFFFABRRRQAUUUUAFFFFABRRRQAUUUUAFFF&#10;FABRRRQAUUUUAFFFFABRRRQAUUUUAFFFFABRRRQAUUUUAFFFFABRRRQAUUUUAFFFFABRRRQAUUUU&#10;AFFFFABRRRQAUUUUAFFFFABRRRQAUUUUAFFFFABRRRQAUUUUAFFFFABRRRQAUUUUAFFFFABRRRQA&#10;UUUUAFFFFAHwvRRRX3B/JY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FQeSK+iv2VfjMdd09fht4luz9us4/+JZLI3M8IH+r/AN5B09VHsc/OtS2GoX2k6hBqumXb&#10;wXFvKskM0fDIwOQRXi59kuHzvASoT33i+z6fLo0fScL8RYrhvNI4mnrHace66r1W6fc+76K4n4Hf&#10;F/T/AIseGBcybIdUswE1K1U9G7SL/stz9Dkdsntq/njGYPEZfipUK0bOLs1/XR7pn9Z5dmGFzTBw&#10;xOHlzRkrp/1s1s0FFFFch2hRRRQAU2aGOZDHIm4GnUUnFSVmBj3djNaPnO6Pdw1Rg56VtNGjoUZd&#10;wbqDWde6a1vmS3G5OuO4rwsXl8qd5w1Xbt/wDqp1ObRlaiiivNNhNi+lZ1/oMMxMto3lt6fwn/Ct&#10;KjNceMwOFx1LkqxTX4r0fQ0p1alKV4s5me3mtm8u4UqaaMdq6SW3jljMcqqy/wB0rWbd+HwDvs5M&#10;f7Dnj86+FzDhXE0bzw75l26/5M9SjjqctJ6fkZuaOvFOnguoGCzwMvueh+lN6V8rUpVaUnGaaa6P&#10;RndGUZaoKKKKzKCiiigAIB6ik2L6UtFAAAB0FBXPJFFFACFVIxijavpS0UAFFFFABRRRQAAYGKKK&#10;IYrm5O23iLfTtVU6dSpJRgm2+i1ZMpKKuwJHelhimuD5VvEzN7dq0bTQC203snvsT/GtKC1htk8u&#10;BFVf7oFfVZbwrisRaeIfLHtu3+i/M4a2Opx0hr+Rn2OgpEfMvf3jf3f4R/jWkNgGCKVmxWfqOp+U&#10;xgt2+f8Aib+7/wDXr9Q4b4XqYzELCZfT1erb2S7t9l/SPnc2zijl+HdfEy0Wy6t9ku5Zur2C1GZJ&#10;f+A9zVGXXZycQx7R6tzVFyzvvdtxPXd3or+gMl8Ocly+mpYpe1qdb6RXov8AO5+S5nxnmWMk1h37&#10;OHlu/V/5E32+9dvmuW/DinC6uh0uH/76qBPvU+vso5NlNOPLGhBLsopfofNyzPMJSu6sm/Nv/Mt2&#10;niDV7LiKfcvUqyjn+taun+Mo5SE1GDyz/wA9F5X8uv8AOuforhxnC+S46nyukovvFWa+7RnoYPiL&#10;NsHK6qOS7PVfjqvvOs1bWYrbS2u7WZWMnywsp7n/AArlFJLZNJg427m29dvalT71VkWQ4fI6U4Ql&#10;zOTu21Z26L5EZ1nVbOK0JzjyqKsle6v1fzH0UUV7x4wUUUUAFFFFaHLU+JhRRRQSFOTrTacnWgB1&#10;FFFABXlP7TfgiO80mHx1ZRfvrNlhvNq/eiJ+Vj/uscfRvavVqq63pNtr2j3WiXo/c3du8UnsGGM1&#10;UZcrucuMw8cXhZU31Wnr0PkkHPSipL2xn0zUbjTLpcS2s7wy/wC8rFT+oqPNdR+byi4y5WFFNMij&#10;+IfnRmT+5+lAcsuw6im+Yn96nZoJswooooAKKKKACiiigAooooAKKKKACiiigAooooA9q/Yu/wCQ&#10;34k/69bP/wBCmr36vAf2Lv8AkN+JP+vWz/8AQpq9+r5fMv8AfH8v0P6E4D/5Jij6y/8AS2FFFFee&#10;fYBRRRQAUUUUAFFFFABRRRQAUUUUAFFFFABRRRQAUUUUAFFFFABRRRQAUUUUAFFFFABRRRQAUUUU&#10;AFFBOBk1c0fQrzWmzGNsKn5pWHH4etEnbcaTk7IqpHNcMIbeNndvuqoya3dK8FuQJtVb38pD+hP+&#10;FbGl6PY6VH5drH8x+9I33mq6BgYFc8qj6HTGiluQ2tnbWcQhtoFjX0VamAA6CiiszYR/u0tI/wB2&#10;loAKjqSo6ACiiitACiiiswCiiigBH+7TKe/3aZVRFHYKKKKoUgoooqZBEKKKKkojoooqomYUUUVQ&#10;BRRRQAVHUlR1MgCiiiqAKKKKACiiigAooooAjooooAKKKKACiiigApH+7S0j/doAjXv9aWkXv9aW&#10;gAooooAKbJ9w06myfcNAENKn3qSlT71aGEfiH0UUVmbhUc/QVJUc/QUEyI6KKK0MQpydabTk61Mi&#10;4bjqjf8A1n4VJUb/AOs/CiPxFy+EKKKK2MQpj/ep9Mf71TIBKb/y0p1N/wCWlKO4DqKKKsAooooA&#10;Ru31paRu31paAGyU2nSU2p+0AUUUVQBRRRQAUUU2aTy4mf8A2aAMp8eY2P71JRknk0UGYUUUUAFF&#10;FFABRRRQAUUUUAFFFFABRRRQAUUUUAFFFFABRRRQAUUUUAFFFFABRRRQAUUUUAFFFFABRRRQAUUU&#10;UAFFFFABRRRQAUUUUAFFFFABRRRQAUUUUAFFFFABRRRQAUUUUAFFFFABRRRQAUUUUAFFFFABRRRQ&#10;AUUUUAFFFFABRRRQAUUUUAFFFFABRRRQAUUUUAfC9FFFfcH8l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q+BvGmu/D3xPb+KfD8+2aFsSRt92aMn5o29j+&#10;nB6gV9g/Dn4haB8S/DEPiXQpeG+W4t2PzwSAco39D3GDXxTXSfCz4o6/8J/Ey61o+ZbeQBb6xZsJ&#10;cR/0YdVbt9CQfjeLOGKedYf2tHSrFaP+Zdn+j6H6DwLxlU4bxXsK7boSeq3cX3X6rsfaFFZPgzxn&#10;4f8AHugQ+JfDd6JreYY9GjYdUYdmHcflxzWt04r8JrUamHqOnUTUk7NPdNdD+nsPiKOKoxq0pKUZ&#10;JNNapp7NMKKKKzNQooooAKKKKAKd5pSTDzIPlb07Gs90khby5UIatyo5reK4XbKmfT2rzsTl9Or7&#10;0NH+DNoVnHRmPRVi60ueL54DvX9RVevEqUalGVpqx0RkpbBRRRWZQ2RFkTayA+xqjc6Day8xAxn/&#10;AGT/AErQorlxWBwuLjy1YJ+v6PdGkKlSm7xdjBl0O9hOYysi+xwf1qvNHLbtiaJl/wB5a6XYvpSG&#10;NTwR+FfN4rhDCVNaUnH8V+j/ABOynmFSPxK5zG9fWg7T1roZNK0+Y5e1X/gPH8qqy6BaMcxvIvtn&#10;/GvDrcI5hT/hyjL5tP8AFW/E6o5hRlumjJorSbw8cfJd8/7Sf/XqNtAux92aM/nXny4dzanvTv6N&#10;P8maLF4eXUo0VcGg3uOZY/zP+FKNAvSM+bH+Z/wrP+xMz/59Mr61h/5iltHpRV5fD91/FLH+tSDw&#10;6x+/d/8AfMf/ANetKfD2bVNqb+bS/NieMw/8xmDb2pMpnNbEWgWqjMskjfpViHSdPi+ZbVc/7XP8&#10;69CjwlmFT45KPzbf4K34mUsfRjtdmDEksxxFCzf7q1ah0O/n5cLH/vHmtxY1UbV6Uqrtr28LwhhK&#10;dnWk5eS0X6s5Z5hUl8KsULfw9aQ8ybpG/wBo8flV6KJIk2KiqP7oFOor6XC4HCYSNqUFH03+b3Zx&#10;1KtSp8TuGO+KKKa77c5PbmuuKlKSjEyb5VdlTV7/AMiMRRn52/QVkU+4uDcztMe5+X6Uyv6f4P4e&#10;pZDlUYtfvJ2lJ/p6I/C+Is4qZtmEpJ+5G6ivLv6vcKKKK+sPAFT71Ppifep9ABRRRQAUqfepKVPv&#10;UAPooooAKKKKACiiitDlqfEwooooJCnJ1ptOTrQA6iiigAooooA838Q/s6aZ4p8aX3iW/wBemht7&#10;qZZFtbaIBs7RuJY5Ay2T0PWt3R/gX8MNHRAvhmO4kX/lreSNIT74J2/kBXWp1p1VzS2ucccvwcaj&#10;koK7d7vXf12+RRs/Dfh/Tl2afoNnbj/pjaov8hVv7PB/z7p/3yKfRUnSqcI6KJUu9C0XUBtvtHtJ&#10;l/uzWyt/MVhar8Ffhlre43HhG1jZl/1ltmIj3+QgfpiuopydaLyWxFTD0Kmkop+qTPIPE37KlmyN&#10;N4T8SyxP/DBfKGU/8DXBH5GvNfF/wz8aeBiz+INFkWANgXkP7yFv+BDp9Dg19VkAjBpkkKSxNBKg&#10;dWGGVlyD7VpGpJHk4nIcJWV4e6/Lb7v8j46Bz0or3T4m/s+6Bqm7VfCSLptw2S0KqfIdvp/B+HA9&#10;K8V1vQ9X8Nai2k61ZvBPHztf+If3gehB9RW0Zc0bnzOOyvFYHWavF7Nbf8B+pVoooqjzQooooAKK&#10;KKACiiigAooooA9q/Yu/5DfiT/r1s/8A0Kavfq8B/Yu/5DfiT/r1s/8A0Kavfq+XzL/fH8v0P6E4&#10;D/5Jij6y/wDS2FFFFeefYBRRRQAUUUUAFFFFABRRRQAUUUUAFFFFABRRRQAUUUUAFFFFABRRRQAU&#10;UUUAFFFFABRRRQAUUVpeGvD76rN9ousi3jb5v9s+n0pSfLG7KjFydkO8PeGn1R/tl2GW3B4HeT/6&#10;1dbDDFbxrDDGFVeFVR0pUjWNPLjXaoGFA7U6uaUnI7IxUVoFFFFSUFFFFACP92lpH+7S0AFR1JUd&#10;ABRRRWgBRRRWYBRRRQAj/dplPf7tMqoijsFFFFUKQUUUVMgiFFFFSUR0UUVUTMKKKKoAooooAKjq&#10;So6mQBRRRVAFFFFABRRRQAUUUUAR0UUUAFFFFABRRRQAUj/dpaR/u0ARr3+tLSL3+tLQAUUUUAFN&#10;k+4adTZPuGgCGlT71JSp96tDCPxD6KKKzNwqOfoKkqOfoKCZEdFFFaGIU5OtNpydamRcNx1Rv/rP&#10;wqSo3/1n4UR+IuXwhRRRWxiFMf71Ppj/AHqmQCU3/lpTqb/y0pR3AdRRRVgFFFFACN2+tLSN2+tL&#10;QA2Sm06Sm1P2gCiiiqAKKKKACqmqTBUWEH5mOT9KsTzLBEZG7VlSyNcSGVz1oJkFFFFBIUUUUAFF&#10;FFABRRRQAUUUUAFFFFABRRRQAUUUUAFFFFABRRRQAUUUUAFFFFABRRRQAUUUUAFFFFABRRRQAUUU&#10;UAFFFFABRRRQAUUUUAFFFFABRRRQAUUUUAFFFFABRRRQAUUUUAFFFFABRRRQAUUUUAFFFFABRRRQ&#10;AUUUUAFFFFABRRRQAUUUUAFFFFABRRRQAUUUUAfC9FFFfcH8l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dR8KPixr/wAJtf8A7S00+dZzlV1CwZsL&#10;MvqPRx2P4HivrXwT438O/EHQYfEvhi9863k4YdGibujDsw/+uOCDXxFXRfDT4n+J/hXr/wDbPh+b&#10;dFJhbyykb93cL6H0I7MOR7jIPxPFPCdHOKbr0LRrJfKS7Pz7M/RuCeO8Rw7UWGxV5YeT23cW+q8u&#10;6PtKiud+G3xP8MfFHQxrPh67+dMC6s5GHmW7ejD064boa6Kvw/EYevhK0qVaLjKLs090f0phMVh8&#10;dh418PNSjJXTWqaCiiisTqCiiigAooooADk96hubC3ueWj+b+8vWpqKmUI1I8sldApOOxlz6XcQf&#10;NH+8H61X5B+ZcfWtyo57aG4GJYt1eXWyuMtaTt5PY6I1u5j0Vcn0c/et5sf7LVXks7mD78ZI9V5r&#10;zamFxFH4o/dqbRnGWzI6KTcvrS7h61zlBRRRQAUUUUAFFFFABRRRQAUUUUAFFBIHU0m5fWgBaKki&#10;tLmf/VxH/ePFWINGPW4m/wCArXRTwuIrfDH9CZTjHdlHe2cY/Co9Ygng0yS4lXZuwvPXmt6G0t7f&#10;/VQge9ZPjgkafCo7z/8Aspr6zhfJYVs7w6qu/vJ2W2mv6Hh59jJUcprSj/K19+hzNFFFf0wfhIUU&#10;UUAKn3qfTE+9T6ACiiigApU+9SUqfeoAfRRRQAUUUUAFFFFaHLU+JhRRRQSFOTrTacnWgB1FFFAB&#10;RRRQA5OtOpqdadQAUUUUAFOTrTacnWgB1FFFAEN9ALm2aEjr09jXG+MfBeh+NNLbT9at8lcmGZeH&#10;hb1B/mOhruOvUVh6jH5N869mbIH1rooy3idFONOtCVKorp9GfNPjTwZrHgXV20vVI9yNlrW4VcLM&#10;vqPQjuO35E5NfSXjLwjpXjPRpNG1WL5W5hmUfNFJ2Yf55HFfPPiPw9qXhTW5tC1aPbNCfvD7rqej&#10;D2I/w7GtWrHwOdZPLLavNDWD28n2f6Mp0UUUjwQooooAKKKKACiiigD2r9i7/kN+JP8Ar1s//Qpq&#10;9+rwH9i7/kN+JP8Ar1s//Qpq9+r5fMv98fy/Q/oTgP8A5Jij6y/9LYUUUV559gFFFFABRRRQAUUU&#10;UAFFFFABRRRQAUUUUAFFFFABRRRQAUUUUAFFFFABRRRQAUUUUAFFFBOBk0ATadp82qX0dnH/ABcs&#10;391e5ruba1hs7ZbSBdqquFFZfg/TPsmn/bJV/eTc/Re3+NbNc9SV5WOylHliFFFFZmgUUUUAFFFF&#10;ACP92lpH+7S0AFR1JUdABRRRWgBRRRWYBRRRQAj/AHaZT3+7TKqIo7BRRRVCkFFFFTIIhRRRUlEd&#10;FFFVEzCiiiqAKKKKACo6kqOpkAUUUVQBRRRQAUUUUAFFFFAEdFFFABRRRQAUUUUAFI/3aWkf7tAE&#10;a9/rS0i9/rS0AFFFFABTZPuGnU2T7hoAhpU+9SUqferQwj8Q+iiiszcKjn6CpKjn6CgmRHRRRWhi&#10;FOTrTacnWpkXDcdUb/6z8KkqN/8AWfhRH4i5fCFFFFbGIUx/vU+mP96pkAlN/wCWlOpv/LSlHcB1&#10;FFFWAUUUUAI3b60tI3b60tADZKbTpKbU/aAKKKCeM1QBTJpkgTzJD/8AXqK6vo7f5QdzegqjLPLc&#10;Nul/AelAmx1zcyXLZPyr2Wo80UUEBRRRQAUUUUAFFFFABRRRQAUUUUAFFFFABRRRQAUUUUAFFFFA&#10;BRRRQAUUUUAFFFFABRRRQAUUUUAFFFFABRRRQAUUUUAFFFFABRRRQAUUUUAFFFFABRRRQAUUUUAF&#10;FFFABRRRQAUUUUAFFFFABRRRQAUUUUAFFFFABRRRQAUUUUAFFFFABRRRQAUUUUAFFFFABRRRQAUU&#10;UUAfC9FFFfcH8lh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Gh4T8YeIvAmuR+IfC+pNbXUfGequvdWHRlPofwwQDX1J8Gvj/4c+KdsunXJSx1&#10;lFzNYs3yy+rRE/eHcjqPccn5Lp0M9xazx3VpO0UsbBo5I2KsjDoQRyDXzWf8M4PPKXve7UW0ktfR&#10;91+R9jwrxlmXDNe0PfpN+9FvT1i+j/A+8gcjIorwT4N/tYKWi8N/FOXDcJDrKrwfQSgdP98ceoHJ&#10;r3e2u7a8gS7tJ0likQPHJGwZXU9CCOor8PzbJcfk+I9niI27NbP0f6H9LZDxFlfEOG9thZ37xekk&#10;+zX6okoooryD3QooooAKKKKACiiigAoAxwBRRQBHJbQTf6yNW/CoX0a1c/IzLVqisamHo1PiimVG&#10;co7Mz30abqk6n6jFRtpd8Puorf7rVqUVzyy3DS2uvR/53NPbTMU2t4vW3b/vmkMNyvWBv++TW3RW&#10;Dyun0kw+sS7GHtlx/q2/75oIkzyrf98mtyio/smP8/4f8Er2/kYaxXB6QN/3yakW1vWOBbN/3zWx&#10;RVLK6fWTF7aXYyV06+b70ar9WqaPR5mGWlUfQZrQoraOW4aO936v/KwvbTKcej2wOZWZv0qxHaW8&#10;X+riUe+Kkorqp4ejT+GKM+eT3YUUU1pI1/1jqPqa6I05y+FGfNFfEx1Y/jaNn0uNx0ScfyIrWWWJ&#10;xlZFP0aquu2z3mkzW8a/Ntyo9xzXrZHVlg82o1ZqyUlf0bs/wZ5ubU44rLKtOLu3F29VqvxOLooo&#10;r+hD8PCiiigBU+9T6Yn3qfQAUUUUAFKn3qSlT71AD6KKKACiiigAooorQ5anxMKKKKCQpydabTk6&#10;0AOooooAKKKKAHJ1p1NTrTqACiiigApydabTk60AOooooAKy9cQC5jkA+8uP1rUrP1vOIz/tGtKP&#10;8RG2H/iIzX6VxPxo8BDxVoH9q6fDu1DT1LR7V5lj6snv6j3GO9ds/SiQkAEetd28TXG4anjMPKlN&#10;aP8Aq/yPlhWDLkUtdJ8W/Ci+EvGs0FrHttbv/SLYdgGPzL+DZ/AiubrE/JsRQnhcRKlLeLsFFFFB&#10;iFFFFABRRRQB7V+xd/yG/En/AF62f/oU1e/V4D+xd/yG/En/AF62f/oU1e/V8vmX++P5fof0JwH/&#10;AMkxR9Zf+lsKKKK88+wCiiigAooooAKKKKACiiigAooooAKKKKACiiigAooooAKKKKACiiigAooo&#10;oAKKKKACpbG1N9exWYH+skAP07/pUVang2JZNbViP9XGzf0/rUyfLG5UfekkddGixIsaD5VGBTqK&#10;K5TuCiiigAooooAKKKKAEf7tLSP92loAKjqSo6ACiiitACiiiswCiiigBH+7TKe/3aZVRFHYKKKK&#10;oUgoooqZBEKKKKkojoooqomYUUUVQBRRRQAVHUlR1MgCiiiqAKKKKACiiigAooooAjooooAKKKKA&#10;CiiigApH+7S0j/doAjXv9aWkXv8AWloAKKKKACmyfcNOpsn3DQBDSp96kpU+9WhhH4h9FFFZm4VH&#10;P0FSVHP0FBMiOiiitDEKcnWm05OtTIuG46o3/wBZ+FSVG/8ArPwoj8RcvhCiiitjEKY/3qfTH+9U&#10;yASm/wDLSnU3/lpSjuA6iiirAKKTdzikaWOMZdwPqaAFbt9aWq76haKcGYfhzUcmsxDiKJm+vFAF&#10;qSmE7UzVCXU7iT7oVartJNIcySFvxoJ5jQl1KGPhTub0Wqs1/PN8ofavotQ0UBzBRRRQSFFFFABR&#10;RRQAUUUUAFFFFABRRRQAUUUUAFFFFABRRRQAUUUUAFFFFABRRRQAUUUUAFFFFABRRRQAUUUUAFFF&#10;FABRRRQAUUUUAFFFFABRRRQAUUUUAFFFFABRRRQAUUUUAFFFFABRRRQAUUUUAFFFFABRRRQAUUUU&#10;AFFFFABRRRQAUUUUAFFFFABRRRQAUUUUAFFFFABRRRQAUUUUAfC9FFFfcH8l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hVepFdn8K/&#10;jn40+FM4t9Nn+2aazZl0y5c7Pqh6xn6cHuDXG0Vy4zBYXH4d0q8FJPdP+tH5o7cDmOOyvExr4Wo4&#10;yWzX5ea7pn2N8MvjR4J+KVsBoeoeTequZtNusLMnHJA/jH+0uR646V11fBtrcXNldR31lcyQzRtu&#10;jmhYqyN6gjkGvZPhj+11rmi+Xo/xHtW1G24UahAoE6D1YcCT68N/vGvyfPfD/EUL1cvfNH+V7r0e&#10;z9D914Z8VMLilGjmq5J7cy2fquj89V6H0cDnpRWT4S8ceFPHemrq3hPW4LyFlBby2+eP2dT8yH2I&#10;BrW/CvzqtQrYeo4VIuLW6as16pn65h8RRxVJVaMlKL1TTTTXk0FFFFZGwUUUUAFFFFABRRRQAUUU&#10;UAFFFFABRRRQAUUUUAFGaKzte8QW2jQ7SN8zf6uMH9T6CurB4PEY7ERoUYuTeyX9aLuc+KxVHB0X&#10;Uqyslu/66+RbvL61sIjPdzrGo/vf55rB1Dxy5LJpVtj/AKaTf4Vh319eanP9pvJWZuw7D6DtUdfq&#10;+T8D4HCxVTGe/Pt0Xy3Z+a5pxdi8RJwwvux79X/l8i1d61q16264vpP91W2j8hVf/WfNJ8xz/FTa&#10;cnSvsaOEwuGjy0oJLskkfK1MViK0uapJt+bb/MUKFOV4qxBqeo2hDW97IuO24kfkeKgoq5YehWja&#10;pFPyaQQr1qesJNPydvyAEli56k5NFFFbx92NjnCiiigBU+9T6Yn3qfQAUUUUAFKn3qSlT71AD6KK&#10;KACiiigAooorQ5anxMKKKKCQpydabTk60AOooooAKKKKAHJ1p1NTrTqACiiigApydabTk60AOooo&#10;oAKz9cYYjA/vGtCsvXJMzRxnsCf8/lWlH+IjbD/xUUX6UP0ofpQ/SvQPQkcD+0BoA1HwemtRr+80&#10;64DcDkxvhW/XafwNeL19MeI9Kj1rw7faXL0uLSSPp0JUgH88V8ypvxiRdrfxK3asZ/EfnvFGHjTx&#10;caq+0vxX/AHUUUVJ8uFFFFABRRRQB7V+xd/yG/En/XrZ/wDoU1e/V4D+xd/yG/En/XrZ/wDoU1e/&#10;V8vmX++P5fof0JwH/wAkxR9Zf+lsKKKK88+wCiiigAooooAKKKKACiiigAooooAKKKKACiiigAoo&#10;ooAKKKKACiiigAooooAKKKKACtrwLtOpzc/N5P8AUVi1qeDZfK1xVLf6yJl/Hr/Spl8LLp/GjsKK&#10;KK5TtCiiigAooooAKKKKAEf7tLSP92loAKjqSo6ACiiitACiiiswCiiigBH+7TKe/wB2mVURR2Ci&#10;iiqFIKKKKUtgiFFFABPQVBRHRTmjfdwtHlv/AHaqJmNop3lv/do8t/7tUVyjaKcYmAyaNhoJG1HU&#10;2w00QHu1TICOipPIH96hoQBkNRzFcpHRTvL96PLHc1RI2k3L60/y0HRaPLT+7QA3cPWk3D1qQIo6&#10;LSbB2NAENFSEYODRQBHRUh5OaKAI8H0oII4IqSm7P9qgBoOelI5+WlI2mgjPBFAEIIHU96dThEoO&#10;aRl20AJRTf3lOoAKbJ9w06myfcNAENKn3qSlT71aGEfiH0UUVmbhUc/QU9mK8iql5qdlEMNcL9F5&#10;p2ZMnoSUVnza4nSGHP8AvHFQvq99J0ZV/wB1a15ZGF0axBHUU7eqcsyisGS6uZT807f99VGSWOWO&#10;aOUany7G+15agf8AHyn/AH1UEupWQbIuF/4DzWMVBpaFCwSqNqxqtq9oP4z+CmkOtW3YN/3z/wDX&#10;rLoqieY0jrkIOBFIfrimtrWTkQf+Pf8A1qz6KA5pFw6zKP8Al3X/AL6pratcdVjWqtFArssf2reH&#10;nKj/AIDTTqF433pm/IVDRQK455p2+9Kx/wCBGm45zRRQAbR1xRRRQAUUUUAFFFFABRRRQAUUUUAF&#10;FFFABRRRQAUUUUAFFFFABRRRQAUUUUAFFFFABRRRQAUUUUAFFFFABRRRQAUUUUAFFFFABRRRQAUU&#10;UUAFFFFABRRRQAUUUUAFFFFABRRRQAUUUUAFFFFABRRRQAUUUUAFFFFABRRRQAUUUUAFFFFABRRR&#10;QAUUUUAFFFFABRRRQAUUUUAFFFFABRRRQAUUUUAFFFFABRRRQB8L0UUV9wfyW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WtG1zWvDmoJq3h/U7izuo/uz20hRvpx1HseDXsnw7/bF1Wy8ux+JGj/AGyPOG1CxULIB6tGflb6&#10;qV+hrxGivIzLI8tzaPLiaab6PZr0a1+Wx7uS8S5zkNTmwlVpdY7p+qenzPtjwZ8R/BHj+0F14T8R&#10;W91xloQ22VP96M4ZfxFblfBtrcXNhdJf2F1JBPGcxzQyFXU+xHIr0rwR+1b8TfCwitNbmh1q1Tgr&#10;efLNj0Eo5z7sGr82zTw7xNO88DPmX8r0f37P8D9iyPxcwda1PMqbg/5o6r1aeq+Vz6oorzHwb+1f&#10;8MPExjttYuJtGuXONt8uYs/9dF+UD3bbXo2nappusW63mlahBdQt92W3mWRT+INfBY3Kcwy+fLiK&#10;Uo+q0fo9vuZ+n5dnmU5tT5sJWjNeT1Xqt180WKKKK4D1gooooAKKKKACiiigAooooAKKKKNwKeua&#10;tFpFgbl/mZuI0/vNXEz3FxeXDXd0+53OWarniTUxq2psVP7uI7Y/f1P41Rr9u4VyOOV4FVKi/eTV&#10;33S6L9WfkfEmcSzDFunB+5F2Xm+rCiiivrj5cKcnSm05OlTIqI6iiiiISCiiiqJCiiigBU+9T6Yn&#10;3qfQAUUUUAFKn3qSlT71AD6KKKACiiigAooorQ5anxMKKKKCQpydabTk60AOooooAKKKKAHJ1p1N&#10;TrTqACiiigApydabTk60AOooooAKxb+QTXsj4+6dq1q3kwt4GmP8I4+tYmS3zH5u9dGHjuzswsdX&#10;Ia/Sh+lD9KH6V2HVIA20BsV8z+KbNdP8UalYo2Vh1CZAfpIwr6Yf/V/hXzj8Q0jj8eawsR+X+0pT&#10;+JbJ/Ums6nQ+P4sj+4pvzf5GPRRRWZ8KFFFFABRRRQB7V+xd/wAhvxJ/162f/oU1e/V4D+xd/wAh&#10;vxJ/162f/oU1e/V8vmX++P5fof0JwH/yTFH1l/6Wwooorzz7AKKKKACiiigAooooAKKKKACiiigA&#10;ooooAKKKKACiiigAooooAKKKKACiija7nbGpY/7IzQAUVcttA1m5GUsmVf70ny1ci8H3R5uLtF/2&#10;VUn/AAqeaPcpQk+hj1JZXRsr2O7H/LOQMf6/pW/F4T09B+9aWQ/72BVmLRNJhG5bFP8AgQ3fzo54&#10;mkacjWjlSWNZIzuVlyp9adUNoyKvkKoXaPlA9KmrlOoKKKKACiiigAooooAKKKKACk2L6UtFACbF&#10;9KNi+lLRQAmxfSjYvpS0UAJsX0o2L6UtFADWGCMCnU1uop1ABTXGOQKdTZKAG0UUVoAUdeoooqZA&#10;FFFFSAUUUUANcY5AptOkptVEmQUUUVRIUj/dpaR/u1maDKKKK0JkFFFFBIUUUUAMf71JSv8AepKA&#10;CiiigAooooAa/Wm05+tNoAKKKKAIZfv06my/fp1VIlfEwpsn3DTqbJ9w1JRDQCAeaKpX2sRW/wC7&#10;tzvk/QVoc60L0k8MKb5ZAq/7RrNu9eA+W0j3H+83Ss6eee6ffPIzfXtTQMcAU+RBKo3sST3l1cnM&#10;8rf7vao6KKszCiiigAooooAKKKKACiiigAooooAKKKKACiiigAooooAKKKKACiiigAooooAKKKKA&#10;CiiigAooooAKKKKACiiigAooooAKKKKACiiigAooooAKKKKACiiigAooooAKKKKACiiigAooooAK&#10;KKKACiiigAooooAKKKKACiiigAooooAKKKKACiiigAooooAKKKKACiiigAooooAKKKKACiiigAoo&#10;ooAKKKKACiiigAooooAKKKKACiiigAooooAKKKKACiiigAooooAKKKKAPheiiivuD+S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A88Va0XXtf8NXRvfDut3VjI2N0lpcNGW+u0jP41VorOpTp1YuM1dPo9jSj&#10;WrUJKVOTTWzWjXzPS/DX7WHxY0JY4tUubPVolPzfbLfbIR7MmOfcg16D4e/bS8IXjLH4m8KX1iW+&#10;9JbyLOi/+gt+hr5zoIB6ivncbwfkOO1lSUX3jp+C0+9H2GW8f8UZbZRxDmu0kpfi9fuaPsPQPj/8&#10;H/EZC2PjizikP/LO9Jt2/wDIgGfwzXV2WpWGoxibT76G4Q9GhlVwfxBr4Q2r6VLZXV1plx9s0y7m&#10;tpv+e1vIUb81INfL4rw1wsruhXcfJpP8Vb8j7LB+MWNhZYrDxl5xbX4NP8z7wor4v0/4yfFjSMNp&#10;/wAQ9WXb0WS6Mo/KTcP0roNP/ap+NNggSXXbe6/2rmxj/wDZQteJW8Oc1hrTqRl96f5NfifTYfxd&#10;yGppWpTj6JNfmmfWFFfMVr+2R8VImzdaTosy/wDXrKrfn5mP0rUg/bX8Tp/x9+ArGT/rneun81Nc&#10;FTgPiKO0Iy9Gv1sepR8UOE6nxTlH1i/0TPomivn9f229QwPM+HEO7vt1Q4/9F0Sfttaht/d/DmHd&#10;23aocf8Aouuf/UjiL/nz+Mf8zo/4iVwf/wBBH/ksv8j6Aqj4ivDY6RNcIdrldsZ9zxXglx+2x4lb&#10;i18A2MfHWS+d+fwUVsfDj44+L/i5e3lprel2Nta2axvGLWN9xdi3UsxBGPYc8+1ellvA+cU8bTqY&#10;mCUVJN6p6J3to36HLifETh3FUZUMJUlKck0tGle292ltudWqle9Ooor9aPhQooorQzCnJ0ptOTpU&#10;yKiOoooNEQkFFFFUSFFFFACp96n0xPvU+gAooooAKVPvUlKn3qAH0UUUAFFFFABRRRWhy1PiYUUU&#10;UEhTk602nJ1oAdRRRQAUUUUAOTrTqanWnUAFFFFABTk602nJ1oAdRQTgZNV7+9W0jL5+boq+poir&#10;6IqMXKVkU9auRK62qH7nLfWqdNG4uzOcs3NOrujHljY9OnH2cbIa/Sh+lD9KH6VsOQDJTAr5r8ZT&#10;x3PjDVrmJvlk1O4ZWHcGRq+jNTv4tN0y4v5W+W3t3lb6KpP9K+YTLNcSNcXBHmSMWkx6k5P61nU6&#10;HxfFlT3adP1f5BRRRWZ8SFFFFABRRRQB7V+xd/yG/En/AF62f/oU1e/V4D+xd/yG/En/AF62f/oU&#10;1e/V8vmX++P5fof0JwH/AMkxR9Zf+lsKKKK88+wCiiigAooooAKKKKACiiigAooooAKKKKACiiig&#10;AoooyM4oAKKuafoGq6l80MGxD/y0k4H/ANetyw8HWNuA94zTv/tcL+VTKcYmkacpHNW9tc3T+XbW&#10;7yf7q5rTtfB+oTjN1KsPt94/pXTJbwwReXDEqL/dUYorP2jextGjHqZdp4T0qIAyq0xH988flWhB&#10;awWw228KRr6IoFSAY4AoqSoxiA44pr9adTX61maDaKKK0MwBI6VYgmEq5/i7iq9NY7GDA4qZDTL1&#10;FQw3aP8AK/yn+dTVJYUUUUAFFFFABRRRQAUUUUAFFFFABRRRQAUUUUANbqKdTW6inUAFNkp1NkoA&#10;bRRRWgBRRRUyAKKKKkAooooAbJTadJTaqJMgoooqiQpH+7S0j/drM0GUUUVoTIKKKKCQooooAY/3&#10;qSlf71JQAUUUUAFFFFADX602nP1ptABRRRQBDL9+nU2X79OqpEr4mFMlfCkYp5OOtY+v6kS/2KBv&#10;+un+FEVdhKXLEh1HVjMfJtGKr0Z/WqI44oorY5Q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heiiivuD+S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vWv2YR+51o4/5aQfyevJa9Q/Zjvduratpufv28coH+6xB/8AQhWdb4WexkMuXNIX&#10;8/yZ7BRRRXnn6YFFFFaGYU5OlNpydKmRUR1FFBoiEgoooqiQooooAVPvU+mJ96n0AFFFFABSp96k&#10;pU+9QA+iiigAooooAKKKK0OWp8TCiiigkKcnWm05OtADqKKKACiiigBydadTU606gAooooAKcnWm&#10;k4GTUN1ewWq75PvY+VR1NGr2HGMpOyJLm5SCIvMePT1rHuJpLyUyvx2UegomuZruTzZT/ur6U2uq&#10;nT5dWejRo+z1e4n8f4UtJ/H+FLWxsNfpQ/Sh+lEv3K0Jkcb8cNcXR/AVxapNtmv5Ft419VPL/wDj&#10;oI/GvCwNoxXa/HjxUNb8XLoltKGt9LUp8veZsF/ywq/UGuKrGWsj8w4gxX1rMJcu0dF8t/xuFFFF&#10;SeIFFFFABRRRQB7V+xd/yG/En/XrZ/8AoU1e/V4D+xd/yG/En/XrZ/8AoU1e/V8vmX++P5fof0Jw&#10;H/yTFH1l/wClsKKKK88+wCiiigAooooAKKKKACiiigAooooAKKKKACiir2haFNrM+5gywxt87+vs&#10;KG+XVjinJ2RDp2l3uqzeVaxcD70jfdWul0vwtp+njzZkE0v95xwPoKv2tpBZQrBbRbVXoq1JWMpO&#10;R1wpxiIFwc5paKKxNBH+7TKe/wB2mVUQCiiiqJiFNfrTqa/WsyhtFFFaGYU2SnU2SpkA0jPBqSK4&#10;ki4zuHoajoojsBcS7ik4ztP+1UlZ5GRg0RSTxcLJ+FHKVzGhRVWO9deJUB/3akW+tz95tv1pWZRN&#10;RTVlR/8AVsG+hp1IAooooAKKKKACiiigAooooAa3UU6mt1FOoAKbJTqbJQA2iiitACiiipkAUUUV&#10;IBRRRQA2Sm06Sm1USZBRRRVEhSP92lpH+7WZoMooorQmQUUUUEhRRRQAx/vUlK/3qSgAooooAKKK&#10;KAGv1ptOfrTaACiiigCGX79Opsv36dVSJXxMhvbjyLZpsfdXNcyzM7M7NuLNkmug1vP9nPj2zXP1&#10;cNjKpuFFFFWZ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C9FFFfcH&#10;8lhRRRQAUUUUAFFFFABRRRQAUUUUAFFFFABRRRQAUUUUAFFFFABRRRQAUUUUAFFFFABRRRQAUUUU&#10;AFFFFABRRRQAUUUUAFFFFABRRRQAUUUUAFFFFABRRRQAUUUUAFFFFABRRRQAUUUUAFFFFABRRRQA&#10;UUUUAFFFFABRRRQAUUUUAFFFFABRRRQAUUUUAFFFFABRRRQAUUUUAFFFFABRRRQAUUUUAFFFFABR&#10;RRQAUVh+O/iR4G+Gejtr3j7xPaaXag4V7mTDSN/dRR8zn2UE184/Ev8A4KVaZbPJYfCXwS10ysVX&#10;UdaYxocfxLEh3Ef7zKfUdqiVSMd2aQpVKmyPqqjOOtfnf4t/bK/aN8XXEkknxGuNOhk6Wujwpbov&#10;/AlG8/ixrgdc8aeNPErM3iPxfqmobvvC81CWUf8AjzGsvrEeiOiODl1Z+o8uqaZB/r9Rt4+cfvJl&#10;HP4mlh1CxuNv2e9hk3dPLlBz+VflLmip+s+Rf1Nd/wAP+CfrADnpRX5aaR468ceH2B0Dxpq1jt7W&#10;epTRj8lYV2Xh/wDa5/aP8NshsvivqM0af8sdQWO5Vh6fvFY/kRVfWY9UQ8HLoz9GaK+NPBv/AAUp&#10;8eWEscPj7wHpuoQ9JJtNke2lHvht6n6fLXtnwy/bf+AfxE8u0n8RtoN9I20WmuKIgW9pQTGc9ssC&#10;fTtWka1OXUxlh6seh6/RTIbiG4iWe3mWSN1ykiMCrD1B70+tDEKKKKACiiigAooooAKKKKACiiig&#10;AooooAKKKKACiiigAooooAKKKKACiiigAooooAKKKKACiiigAooooAKKKKACiiigAooooAKKKKAC&#10;uo+C+vf8I/8AEaxeSXZFd7rabccA7x8v/jwWuXoWSSFxNE+1kYMrDsR0NTJc0bG2HrOhiI1F9lp/&#10;cfWAIPQ0VzngHxj/AMJh4Zt9aV08xl23UY/glHDD+o9iK2xe4OGT8q8n2sVJp6M/bKeX4ith41qV&#10;pRkk00+j9dSxRUIvoz/A36Ufa0/utVqtT7mf9m47/n2yanJ0qub1B/yzahdRiUbTG36UOtT7gstx&#10;t/hZaoNV11CNudjfpTvt8WPut+VEalPuVLL8Xb4WTUVD9vj/AOebfpTft6f882qvaQ7mf9n4z+Vl&#10;iiq/29P+ebULqEZ/5ZtT9pHuH9n4r+RllPvU+qi6igOTC1PXU4u8TfpRzx7h9RxX8jLFFVTqsION&#10;jfp/jS/2pCWx5Un6f40cyJ+o4n+RlmlT71Vv7Sg/55yfkP8AGhdShBy0b/8AfI/xp3QfU8T/ACsu&#10;UVV/tSD/AJ5Sfp/jR/a0H/PGT9P8aLoPqWJ/lZaoqqdXgH/LGT8h/jSf2xbf88pPyH+NMn6piP5W&#10;W6KqDVrcj/VSfp/jStq1sP8AlnJ+Q/xq7owlgcTzaRZaoqqNXg6NE/6f40f2tB/zxk/T/GmR9TxP&#10;8rLVOTrVMarAOkUn6f407+2Ldfuwyfp/jQT9UxH8rLlFVP7Yt8Z8qT9P8aT+2IP+eEn6f40+Vh9V&#10;xH8rLlFUzrcHeGT9P8aP7atj/wAsn/T/ABp8sg+q4j+UvJ1p1Z665bg5EMn6f40j67k4it/++mo5&#10;ZB9VxD+yaNMmnihGZJNtZkmo3UgyJAv+6tQMHdtzNk+pqo077mscHL7TLlxq8hBjt1/4EwqgSzsZ&#10;JCSx6k1IOOKjrohGMdjtp0409IodHwuBTqanSnVoEviE/j/ClpP4/wAKWgka/Suf+JXjWHwR4Ym1&#10;MspupP3djHn70h7/AEX7x+nvW1qmpWWk2UuoajcLDbwRl5pXbhQP8/jXz78Q/HV3498QNqD7ktYQ&#10;UsoG/gX1I/vN1P4DtRKWh4OeZpHAYdxi/elt5efyMF3lmkaeeRnkZizOxyWY9SaKBnvRWZ+Y7hRR&#10;RQAUUUUAFFFFAHtX7F3/ACG/En/XrZ/+hTV79XgP7F3/ACG/En/XrZ/+hTV79Xy+Zf74/l+h/QnA&#10;f/JMUfWX/pbCiiivPPsAooooAKKKKACiiigAooooAKKKKACiig57UAS2NnNqN2tpCeZGwfYdzXc2&#10;NpFY2y2sCbVjGB7+9YPgSzXM1+y/NnYv8z/SukrnqS96x1UY2jcjooooNgooorMBH+7TKe/3aZVR&#10;AKKKKomIU1+tOpr9azKG0UUVoZhTZKdTZKmQDaKKKIgFFFFUAVGRngipKjoACAeopweRPuysP+BG&#10;m0UASfa7kdHJoGo3K9Qv/fNR01+tAE39qyr96FacNYbODb/+PVVoosO7Lg1Vepgb/vqhtZiXrC1U&#10;6jno5UKUmkX/AO24c48lv0pf7Zh/54tWYn3qfQ4oIybRefWI85WBqb/bsQ4MLfmKp1A39aFFClKS&#10;NM69Hn/UN/30KQ62jHHkN/30KzKcvQ0+WKFGcmzQfW1X5hbn/vqmjXh/z6n/AL6qjJTauMYtBKco&#10;s0f7ci/59W/76pP7fgxzDJ+lZ9R0pU4k+0kaw162J5SRf+AipBrFgxx5236qaxaKPZxD2kjoY7iG&#10;Vcxyq3+61PrmgCDlWxVu21a6tyBI/mL/ALXX86l0n0LVVdTYkptMgvIbyMSQt9Qeop9IYUUUUAFI&#10;/wB2lpH+7WZoMooorQmQUUUUEhRRRQAx/vUlK/3qSgAooooAKKKKAGv1ptOfrTaACiiigCGX79Op&#10;sv36dVSJXxMivIPtFq8H95cVzDZVtrdd2K6tl3Vja/phWT7fCuV/5ae3vVQl0JqRurmbRRRWhz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C9FFFfcH8lhRRRQAUUUUAF&#10;FFFABRRRQAUUUUAFFFFABRRRQAUUUUAFFFFABRRRQAUUUUAFFFFABRRRQAUUUUAFFFFABRRRQAUU&#10;UUAFFFFABRRRQAUUUUAFFFFABRRRQAUUUUAFFFFABRRRQAUUUUAFFFFABRRRQAUUUUAFFFFABRRR&#10;QAUUUUAFFFFABRRRQAUUUUAFFFFABRRRQAUUUUAFFFFABRRRQAUUUUAFFFBOBmgAzjrXgv7Tv7a2&#10;h/CKebwR4Ajh1XxGoK3LM2bfTz6Pg/PJ/sDAH8R7HO/bU/awf4cWknws+HWoAeILqMDUb6FsnTY2&#10;GQo9JWXp/dU56lSPipmZ2Z3ZmZmyzMckn1rlrVuX3Ynbh8PzLmkanjLxx4w+IeuyeJfG/iK61K+k&#10;4ae6kzgeir91F/2VAA9Ky6KK5Tv+HRBRRRQAUUUUAFFFFABRRRQB2nwo/aF+LfwZuY/+EK8VTLZr&#10;Juk0u6/e2snqChPy59V2n3r64+A/7dHw8+KcsHhzxmq+HdbkKpHHPLm1uXJxiOQ/dJ4+V8dcAsa+&#10;E6RlDDBrSFSUNjGpRp1N1qfrDuHrRXwr+zX+2x4r+FEsHhH4hS3OteHMhUdm33Vgv/TMk/On+wTw&#10;PukYwftrwv4q8PeNNCtfE3hXV4L7T7yPfbXVu2VcZx+BB4IPIIIOCK7KdSNTY8+rRlT3NCiiitDE&#10;KKKKACiiigAooooAKKKKACiiigAooooAKKKKACiiigAooooAKKKKACiiigAooooAKKKKACiiigAo&#10;oooAKKKKACiiigAooooA6r4S+P8A/hCNb+z37n+z7wqtzyf3TdpB9O/t9BXuqyRzKskUisrKCrK2&#10;QR618wHmu7+FXxdfw0U8OeJZGewzi3uOptvY+qfqPp08/GYX2nvw36+Z+jcF8VU8D/sOLlaDfuyf&#10;Rvo/Jvr0Z7LUlQ21zb3cMd1azrJHIoaOSNsqw9Qe4qavJifskJRqRUokcn/s1GM9RQ/T/gVFEjOX&#10;xDoyQeKdTU606h/ESFFFFbGYUUUVUiJ7BRRRVGQ1+tIn3qV+tIn3q2j8JMh9FFFSZy+EKKKK1p/C&#10;ZxG//FU6m/8AxVOqo7EzCiiitI7GY08vginU3/lpTqZMgo2jriiitDEB1xinKAV6U2np92gmQjgY&#10;6U2nP0ptVEmXwhjHQUUUVcdzMkooopxOcKjqSo60iVEcnSnU1OlOJwMmqM5fEJ/H+FQajqVjpljL&#10;f6hdJDDCu6SWRsKorK8YfEHw74Jt/P1i8/fMuYbWP5pJPoOw9zgV4n47+JevePrvbeP5FnG2YbGF&#10;vlU/3mPVm9zwOwHNHNY8HNM8w2XxcU+aXbt69i/8VPijd+OLv+zdNLw6XC+Y0bhp2H8be3oO3U89&#10;ORoAAGBRWZ+b4rFVsZWdWq73/qy8gooooOcKKKKACiiigAooooA9q/Yu/wCQ34k/69bP/wBCmr36&#10;vAf2Lv8AkN+JP+vWz/8AQpq9+r5fMv8AfH8v0P6E4D/5Jij6y/8AS2FFFFeefYBRRRQAUUUUAFFF&#10;FABRRRQAUUUUAFFFFAHWeDQo0VSv8UjE/nWxWD4HuQ9hJaE8xyZH0P8A9fNb1ctT4mdtP4ER0UUV&#10;RYUUUVmAj/dplPf7tMqogFFFFUTEKa/WnU1+tZlDaKKK0MwpslOpslTIBtFFFEQCiiiqAKjqSo6A&#10;CiiigApr9adTX60ANooooAKjnqSo56CZfCMT71Ppifep9VIIfCFQN/Wp6gb+tEQlsJTl6Gm05eho&#10;kZw+IJKbTpKbWkPhHU+IKjqSo6JEBRRRVAFFFFAElnctazrKOFJw3uK3K55/u1vx5CKD/drOp8Rp&#10;THUUUVmaBSP92lpH+7WZoMooorQmQUUUUEhRRRQAx/vUlK/3qSgAooooAKKKKAGv1ptOfrTGJAyK&#10;AFophlI60hYtzmgBrgluBTqBxRQK2twpsyq0bDb2p1Nk+4aBmHqejPETPZqWTqyf3ao57V0map3e&#10;jw3R8yL92/sOD9a2Uu5zOPYx6KkubW4tH2zx4HZuxqOqI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4Xooor7g/ksKKKKACiiigAooooAKKKKACiiigAooooAKKKKACiiigAooo&#10;oAKKKKACiiigAooooAKKKKACiiigAooooAKKKKACiiigAooooAKKKKACiiigAooooAKKKKACiiig&#10;AooooAKKKKACiiigAooooAKKKKACiiigAooooAKKKKACiiigAooooAKKKKACiiigAooooAKKKKAC&#10;iiigAooooAKKKKACiiigArz/APaS+N+n/Ar4Y3XithHJqMzfZ9GtZASJbgg4J/2VGWPsMdSK9Az2&#10;r8//ANtn4xS/FL4y3Wk2NwG0nw6zWNiEbKySA/vpfqXG0f7KKe5rOpU5Ym2Hp+0qa7I8n1bV9U1/&#10;VbjXdbv5bq8vJ2muriZtzSSMclj9TVeiivPPWCiiigAooooAKKKKACiiigAooooAKKKKACvTP2bP&#10;2lvFP7P/AIjG1pLzw/eSj+1NJyOe3mxZ+7IB+DdD2I8zoqoycXdEyipRsz9TPB/jHw7488NWfi7w&#10;pqkd5p99F5lvcRdCM4IPowOQQeQQQa1K+A/2Qf2l7n4H+L18PeJbpm8L6tMBfK2SLKQ4AuF9h0cD&#10;qvPJUV98W08VzCtzBKskciB45EbKspGQQe4Irup1PaRPLrUXTlboSUUUVoYhRRRQAUUUUAFFFFAB&#10;RRRQAUUUUAFFFFABRRRQAUUUUAFFFFABRRRQAUUUUAFFFFABRRRQAUUUUAFFFFABRRRQAUUUUAFB&#10;54oooA3PBfxF8TeBpdunTrNascyWdxkofcd1P0/HNeqeFfjf4L12NV1G6OmzbfmS8ICH6P0x9cH2&#10;rw+jAxjFc9bC062r0fc+myfizNsnSjCXNFfZlql6PdffbyPp5JYriJZoJFZG5V1bIP4inV8z6fqu&#10;q6S2/StTuLY/9O87Jn8jzWxB8VviLb8J4quG/wCuiI3/AKEprhll8ukj7ej4jYOa/fUWn/daf52P&#10;oFCM5p+4eteA/wDC4fiUF48UN/4DRf8AxFJ/wuL4l/8AQ0P/AOA8X/xFT/Z9Tuv6+R0/8RDyn/n3&#10;P7l/me/0V4D/AMLi+Jf/AENUn/gLD/8AEUf8Li+Jf/Q1Sf8AgLD/APEVp9Tqd0T/AMRCyn+Sf3L/&#10;ADPfqAQeleAf8Lh+Jf8A0NUn/gLD/wDEUh+MPxJ7eKZP/AaL/wCIqvqlTujOXiDlMvsT+5f5n0BR&#10;XgH/AAuL4l/9DQ//AIDxf/EUf8Li+Jf/AEND/wDgPF/8RR9Vqd0T/r/lX8k/uX+Z77J1zSJ96vA/&#10;+FwfEkjc3iiT/wABYv8A4ij/AIXB8Sc5Hilv/AaL/wCIrRYWpy7oh8fZX/JL7l/me/0V4D/wuL4l&#10;f9DTJ/4Cw/8AxFH/AAuL4lZz/wAJVJ/4DQ//ABFL6rU7oUuPMra+CX3L/M9+orwH/hcXxK/6Ghv/&#10;AAHi/wDiKP8AhcXxK/6Ghv8AwHi/+Iq44ecexK46yv8Akl9y/wAz3wZweP4qXLf3a8C/4XF8Sf8A&#10;oaW/8Bov/iKP+FwfEj/oaG/8BYv/AIiq9jMl8dZW/sS+5f5nvwz3FFeAn4xfEgD5fE7/APgNF/8A&#10;EUf8Li+JX/Q0N/4Dxf8AxFUqMif9ecs/kl9y/wAz3zJ3DNOrwH/hcXxJz/yNDf8AgPF/8RR/wuL4&#10;lf8AQ0N/4Dxf/EUeykS+N8t/59y+5f5nv1FfP/8AwuL4l/8AQ0yf+AsP/wATR/wuP4l/9DRJ/wCA&#10;sP8A8TVckiP9dcs/kl9y/wAz6Ap6fdr58/4XF8Tf+hpk/wDAWH/4mnD4x/EwdPFcn/gLD/8AEUck&#10;hPjXLf8An3L7l/mfQD9KbXgJ+MfxMPXxXJ/4Cw//ABFN/wCFw/Ev/oapP/AeL/4iqjFk/wCueWtW&#10;5Jfcv8z6Aor5+/4XB8TP+hqk/wDAeL/4mnj4wfEpf+Zqk/8AAaL/AOIquUn/AFxy/wDll9y/zPoK&#10;ivn3/hcfxN/6GuT/AMBYf/iKD8ZviZ28UP8A+AsX/wARREz/ANbsv/ll9y/zPoHd82MVFJKsamV2&#10;CqOrMcAV89z/ABU+I10Ns3iy654+Qqv/AKCBWPfalqWptv1PUri5PTNxMz/zJqkzGpxjh4/w6bfq&#10;0v8AM941z4w+ANAiZZNcjupVbHk2P71s+mR8oP1Irz/xX+0D4i1dXtPDNsunwk4Fw2HmP/sq/kT6&#10;GuB28bcUAY4Ap3Z8/jOJMwxd4p8ifbf79x1xPc3dy95e3Ek0khy8kjlmY+pJptFFI+flKUpXYUUU&#10;UAFFFFABRRRQAUUUUAFFFFAHtX7F3/Ib8Sf9etn/AOhTV79XgP7F3/Ib8Sf9etn/AOhTV79Xy+Zf&#10;74/l+h/QnAf/ACTFH1l/6Wwooorzz7AKKKKACiiigAooooAKKKKACiiigAooooAuaHqraRqKzv8A&#10;6tvlkX29a7WKaOeNZYm3Ky5Vh3rz6tDQvEN1o7CCTMluT93uvuP8KzqQ5tUbU6nLozsKKr2Gp2Wp&#10;R77SdW/vL/EPqKsVmdQUUUVmAj/dplPf7tMqogFFFFUTEKa/WnU1+tZlDaKKK0MwpslOpslTIBtF&#10;FFEQCiiiqAKjqSo6ACiiigApr9adTX60ANooooAKjnqSo56CZfCMT71Ppifep9VIIfCFQN/Wp6gb&#10;+tEQlsJTl6Gm05ehokZw+IJKbTpKbWkPhHU+IKjqSo6JEBRRRVAFFFOt4JbuYRRLn+8ewFF7ASWF&#10;sbqdQfur8zf4VtVHa2cdlCIk/wCBN6mpKxlLmNox5QoooqSgpH+7S013XGN1Zmg2ik3L60hkArQm&#10;Q6imed/sGkMrZwEoJJKKj8xzxsoDORhqAFc/PikzjrUZLE5zQST1oAcZAKQzLjik2jrik2L6UAKC&#10;R0NBJPeiigAGe5pH+7S0j/doAjXv9aWkXv8AWloAKKKKACmyfcNOpsn3DQBDSp96kpU+9WhhH4hZ&#10;YxKu1lBHvWfeaBGcy2r7G/u9q0qCM8EVKk0ayipbnM3FvPaNsuIivoexpuc9K6WaGOZCki7gexrK&#10;1DQigMlm5/65n+laRlcxlTcdUZ9FBDKdrjB9KKozCiiigAooooAKKKKACiiigAooooAKKKKACiii&#10;gAooooAKKKKACiiigAooooAKKKKACiiigAooooAKKKKACiiigAooooAKKKKACiiigAooooAKKKKA&#10;CiiigAooooAKKKKACiiigAooooAKKKKACiiigAooooAKKKKACiiigAooooAKKKKACiiigAooooAK&#10;KKKACiiigAooooAKKKKACiiigAooooAKKKKACiiigAooooAKKKKACiiigAooooAKKKKACiiigAoo&#10;ooA+F6KKK+4P5LCiiigAooooAKKKKACiiigAooooAKKKKACiiigAooooAKKKKACiiigAooooAKKK&#10;KACiiigAooooAKKKKACiiigAooooAKKKKACiiigAooooAKKKKACiiigAooooAKKKKACiiigAoooo&#10;AKKKKACiiigAooooAKKKKACiiigAooooAKKKKACiiigAooooAKKKKACiiigAooooAKKKKACiiigA&#10;ooooA4n9on4iyfCr4M6942tZFW6t7MxWO7/n4kIjjP4Mwb6CvzV5J3ucluSTX1//AMFMvF62vhbw&#10;z4EjnYNeahLezRqeqRJsXPtmUn6r7V8gVx4iXv2PTwseWnfuFFFFc50hRRRQAUUUUAFFFFABRRRQ&#10;AUUUUAFFFFABRRRQAV9jf8E/P2g28R6I3wS8U3ha+0yFpdDlkJLTWo+9FnuY+o/2D6JXxzWl4M8X&#10;654A8Waf408NXHlX2m3Sz27diQfun1UjKkdwTWlOXLK5nUpqpCx+pwORkUVhfDXx7onxP8C6X480&#10;CXdbalarKq9426PGfdXDKfcVu16B48lyuzCiiigAooooAKKKKACiiigAooooAKKKKACiiigAoooo&#10;AKKKKACiiigAooooAKKKKACiiigAooooAKKKKACiiigAooooAKKKKACiiigAooooAKKKKACiiigA&#10;ooooAKKKKACiiigAooooAKKKKACiiigAooooAKKKKACiiigAooooAKKKKACiiigAooooAKKKKACi&#10;iigAooooAKKKKACiiigAooooAKKKKACiiigD2r9i7/kN+JP+vWz/APQpq9+rwH9i7/kN+JP+vWz/&#10;APQpq9+r5fMv98fy/Q/oTgP/AJJij6y/9LYUUUV559gFFFFABRRRQAUUUUAFFFFABRRRQAUUUUAF&#10;FFFABG0kT+ZFIyMOjKcEVpWvizWLYbXlWZf+mi8/mKzaKTUXuUpSjsdFb+OYm4u7Bl942B/nirUf&#10;jDRZP9Y8kf8AvRn+lcnRUeziWq0zsl8RaNKMDUYx/vcU5dW0uT/V6jC3/bUVxdFHs0P20ux3Kzwu&#10;NyTKfo1PzXB0olkA+WRl+jUezGq3kd3TX61xKX+pR8pfTfTzDVhPEGtKeL5j/vKD/Sp9jIr2yOso&#10;rm4vFuoqP3sUb/TIzVyDxfZvt+1W8kf+7hhRyyD2kTYpslQ2uq6fec210rH+73/KpmYEYxWcixtF&#10;FFEQCiiiqAKjqSo6ACiiigApr9adTX60ANooooAKjnqSo56CZfCMT71Ppifep9VIIfCFQN/Wp6gb&#10;+tEQlsJTl6Gm05ehokZw+IJKbTpKbWkPhCfxBUdSUxUZ22IvPoKJEiUVag0a6n5lxGv+11rQtdJt&#10;rX5lXc395v8APFS6kYmipyZnWelXF0d0w8tPXua1ba0ht4/LhXA7+9TUVjKTkbRjGI2Sm06So3Y9&#10;FNEQkKzhetMaZs4C0gHc0yiRIFixOTRRRVAFFFFABRRRQAUUUUAR0UUUAFFFFABRRRQAUj/dpaR/&#10;u0ARr3+tLSL3+tLQAUUUUAFNk+4adTZPuGgCGlT71JSp96tDCPxD6KKKzNwqOfoKkqOfoKBS+EqX&#10;lhDeL8/yt2YVk3dtPZy+XKn0b1rdqO5tYruLypR9G9K1TsYWuYdFOuLaSzmaGT8CO9NBz0qzMKKK&#10;KACiiigAooooAKKKKACiiigAooooAKKKKACiiigAooooAKKKKACiiigAooooAKKKKACiiigAoooo&#10;AKKKKACiiigAooooAKKKKACiiigAooooAKKKKACiiigAooooAKKKKACiiigAooooAKKKKACiiigA&#10;ooooAKKKKACiiigAooooAKKKKACiiigAooooAKKKKACiiigAooooAKKKKACiiigAooooAKKKKACi&#10;iigAooooAKKKKACiiigAooooAKKKKAPheiiivuD+SwooooAKKKKACiiigAooooAKKKKACiiigAoo&#10;ooAKKKKACiiigAooooAKKKKACiiigAooooAKKKKACiiigAooooAKKKKACiiigAooooAKKKKACiii&#10;gAooooAKKKKACiiigAooooAKKKKACiiigAooooAKKKKACiiigAooooAKKKKACiiigAooooAKKKKA&#10;CiiigAooooAKKKKACiiigAooooAKDntRQTgZNAHw3/wUY1k3/wAdbTTA/wAtj4fgXAPRnkkc/oR+&#10;leB16t+27fNeftPeJYm3Yt/skS59PskLf+zV5TXmz+NnsUlanFeQUUUVJoFFFFABRRRQAUUUUAFF&#10;FFABRRRQAUUUUAFFFFABRRRQB9Vf8E3fi35N5qnwW1SdisqtqOk7m4VhgTRj6ja49NrnvX1tX5e/&#10;Czx3e/DD4jaP4/sSzNpd8k0katjzI84kT/gSFl/Gv0802/tdU0+DVLCbzLe6hWa3kH8aMoZT+IIr&#10;sw8uaNux5uKp8subuTUUUV0HKFFFFABRRRQAUUUUAFFFFABRRRQAUUUUAFFFFABRRRQAUUUUAFFF&#10;FABRRRQAUUUUAFFFFABRRRQAUUUUAFFFFABRRRQAUUUUAFFFFABRRRQAUUUUAFFFFABRRRQAUUUU&#10;AFFFFABRRRQAUUUUAFFFFABRRRQAUUUUAFFFFABRRRQAUUUUAFFFFABRRRQAUUUUAFFFFABRRRQA&#10;UUUUAFFFFABRRRQAUUUUAe1fsXf8hvxJ/wBetn/6FNXv1eA/sXf8hvxJ/wBetn/6FNXv1fL5l/vj&#10;+X6H9CcB/wDJMUfWX/pbCiiivPPsAooooAKKKKACiiigAooooAKKKKACiiigAooooAKKKKACiiig&#10;AooooAKKKKACiiigAoIyMGiigAwM5xVuz13U7Ngom8xP7snNVKKLdxptbHSad4htL9lidvKk6bW6&#10;H6GtCuKK5bdmtfQ9bdHWxvXLKxxHIx5B9DWcoW2No1L6M3qKKKzNQqOpKjoAKKKKACmv1p1NfrQA&#10;2iiigAqOepKjnoJl8IxPvU+mJ96n1Ugh8IVA39anBJbaBRHpt5Nz5e0Z/iNJbhIr05ehrQh0JQcz&#10;zk/7tWItNs4vuQj/AIFzQ5RCNOUXcyGjll4hjZv90VPFpF7JywVB/tGtYAKMAUUKUrFezi9ynBot&#10;unMzs/6VZit4YBthiVfoKfRUSlLqWoxjsFFFFSMKKKKAGynioamk6YqGqiTIKjqSo6JEhRRRVAFF&#10;FFABRRRQAUUUUAR0UUUAFFFFABRRRQAUj/dpaR/u0ARr3+tLSL3+tLQAUUUUAFNk+4adTZPuGgCG&#10;lT71JSp96tDCPxD6KKKzNwqOfoKkqOfoKCZEdFFFaGJX1GyF1BwPnXlf8Kx66CsbUoPIvWCjhl3V&#10;USZEFFFFUSFFFFABRRRQAUUUUAFFFFABRRRQAUUUUAFFFFABRRRQAUUUUAFFFFABRRRQAUUUUAFF&#10;FFABRRRQAUUUUAFFFFABRRRQAUUUUAFFFFABRRRQAUUUUAFFFFABRRRQAUUUUAFFFFABRRRQAUUU&#10;UAFFFFABRRRQAUUUUAFFFFABRRRQAUUUUAFFFFABRRRQAUUUUAFFFFABRRRQAUUUUAFFFFABRRRQ&#10;AUUUUAFFFFABRRRQAUUUUAFFFFABRRRQAUUUUAfC9FFFfcH8lhRRRQAUUUUAFFFFABRRRQAUUUUA&#10;FFFFABRRRQAUUUUAFFFFABRRRQAUUUUAFFFFABRRRQAUUUUAFFFFABRRRQAUUUUAFFFFABRRRQAU&#10;UUUAFFFFABRRRQAUUUUAFFFFABRRRQAUUUUAFFFFABRRRQAUUUUAFFFFABRRRQAUUUUAFFFFABRR&#10;RQAUUUUAFFFFABRRRQAUUUUAFFFFABRRRQAUHpRQTgZNAH54/tqxSR/tQ+LGf/lpLaMvPUfYoB/M&#10;GvLa9o/b80sad+0dfXCr/wAfumWs/Tr8mz/2SvF682p8bPYpP93H0QUUUVJoFFFFABRRRQAUUUUA&#10;FFFFABRRRQAUUUUAFFFFABRRRQAV+gH7Dnj5vHH7Pml291dGS70WR9NuNzZIVMGL8PLZB/wE1+f9&#10;fT//AATR8bfZPEviT4eS/dvLOLULf5ujRN5bgD3Ei/8AfFbUZctQ58VHmpvyPsGiiiu48sKKKKAC&#10;iiigAooooAKKKKACiiigAooooAKKKKACiiigAooooAKKKKACiiigAooooAKKKKACiiigAooooAKK&#10;KKACiiigAooooAKKKKACiiigAooooAKKKKACiiigAooooAKKKKACiiigAooooAKKKKACiiigAooo&#10;oAKKKKACiiigAooooAKKKKACiiigAooooAKKKKACiiigAooooAKKKKACiiigAooooA9q/Yu/5Dfi&#10;T/r1s/8A0Kavfq8B/Yu/5DfiT/r1s/8A0Kavfq+XzL/fH8v0P6E4D/5Jij6y/wDS2FFFFeefYBRR&#10;RQAUUUUAFFFFABRRRQAUUUUAFFFFABRRRQAUUUUAFFFFABRRRQAUUUUAFFFFABRRRmgAopVjkk/1&#10;UbN/uqTVmHRdVnGY7Jv+BfL/ADoCzZVoVWkYJGMs3C49a1IPCt45/wBJnjj/AN35jWnp2iWNgd8a&#10;Fm/56NUuUTSNOXUtwBxDGJPvbRu+uKdRRWJ0BUdSVHQAUUUUAFNfrTqa/WgBtFFBOBk0AFRz1Ytr&#10;S4uPmxtX1NXYbK3t+QuW/vNRzcocvMZ1vp11MMhNq/3mq5FpEKD97IzfpVwDHAFFS5NlRiokawRQ&#10;4EMYX6CpKa3UU6pKDHfFNkp1NkoAbRRRWgBRRRUyAKKKKkAooooAbJUZT0NSSU2qiTIjOR94YqOr&#10;BAIwRUbw4HyCiRJHRRRVAFFFFABRRRQAUUUUAR0UUUAFFFFABRRRQAUj/dpaR/u0ARr3+tLSL3+t&#10;LQAUUUUAFNk+4adTZPuGgCGlT71JSp96tDCPxD6KKKzNwqOfoKkqOfoKCZEdFFFaGIVn64o/duB6&#10;g1oVR1xh5UYH97+lVEDNoooqjMKKKKACiiigAooooAKKKKACiiigAooooAKKKKACiiigAooooAKK&#10;KKACiiigAooooAKKKKACiiigAooooAKKKKACihmAGWNV5dSsYf8AWXkQ9t4zQBYoqi/iTSEP/H3u&#10;/wB2M/4VGfFOlqP+Wjf9s6nmj3K5J9jSorN/4SnTv7kv/fI/xpo8Wab/ABJL/wB8j/Gjnj3H7OfY&#10;1KKzF8WaUR0m/wC+R/jS/wDCV6V/00/75o5o9w9nPsaVFZv/AAlelf8ATT/vmj/hK9K/6af980c0&#10;e4ezn2NKis3/AISvSv8App/3zSHxbpI6+Z/37/8Ar0c0e4ezn2NOisv/AIS/St2Nk3/fA/xpreMd&#10;LHSOb/vgf40c0e4vZ1OxrUVk/wDCY6Z/zym/75H+NN/4TPT/APn1m/T/ABo5o9x+zn2NiisYeNbE&#10;f8uc/wD47/jTW8bWeMrYzfmKPaR7j9jU7G3RWEfHNtn/AJB8n/fQpD45i/6BrfjIP8KPaR7h7Gp2&#10;N6isA+OlPTTP/I3/ANakPjr00z/yN/8AWo9pHuHsanY6CiufPjkjppn/AJG/+tTT46k7aWP+/wB/&#10;9al7SIexqdjoqK5s+PJQcf2av/f3/wCtR/wnsv8A0DF/7+//AFqPaRD2NQ6Siub/AOE9l/6Bi/8A&#10;f3/61H/Cey99MX/v7/8AWo9pEPY1DpKK5wePX76X/wCRv/rUo8fY4bSv/I3/ANjR7SIexqdjoqK5&#10;0/EGIfe0pvwmH+FKvxAtv4tNk/BxT9pHuHsanY6GisFfH+nH71jcD/d2n+tSL470g9Ybhf8AgA/x&#10;o9pHuHJU7G1RWQPG+hD7zzD6xU+Pxl4fk/5fsf70L/4Uc0e5Ps59jUoqiniTRZBldTh/4E+P51NH&#10;qmmS/wCq1GBv+2w/xqrhyy7FiikDqwypzS0EhRRRQAUUUUAFFFFABRRRQAUUUUAFFFFABRRRQAUU&#10;UUAFFFFABRRRQAUUUUAFFFFAHwvRRRX3B/JYUUUUAFFFFABRRRQAUUUUAFFFFABRRRQAUUUUAFFF&#10;FABRRRQAUUUUAFFFFABRRRQAUUUUAFFFFABRRRQAUUUUAFFFFABRRRQAUUUUAFFFFABRRRQAUUUU&#10;AFFFFABRRRQAUUUUAFFFFABRRRQAUUUUAFFFFABRRRQAUUUUAFFFFABRRRQAUUUUAFFFFABRRRQA&#10;UUUUAFFFFABRRRQAUUUUAFB54oooA+Jv+CkunG1+Mmkalt+W68OoN3qyTSgj8iv5188V9W/8FO9H&#10;/eeD/EKp0F5bO3r/AKph/wCzfnXylXn1viZ62HleigooorM2CiiigAooooAKKKKACiiigAooooAK&#10;KKKACiiigAooooAK9U/Yq8Uf8It+0l4fdm/d6g01jIPXzYmC/wDj4Q/hXldb3wp1v/hGfij4b8Rs&#10;cLY69aTNu6bVmUn8MVUX7yZNT3otH6hUUN8rFfRsUV6R4oUUUUAFFFFABRRRQAUUUUAFFFFABRRR&#10;QAUUUUAFFFFABRRRQAUUUUAFFFFABRRRQAUUUUAFFFFABRRRQAUUUUAFFFFABRRRQAUUUUAFFFFA&#10;BRRRQAUUUUAFFFFABRRRQAUUUUAFFFFABRRRQAUUUUAFFFFABRRRQAUUUUAFFFFABRRRQAUUUUAF&#10;FFFABRRRQAUUUUAFFFFABRRRQAUUUUAFFFFABRRRQB7V+xd/yG/En/XrZ/8AoU1e/V4D+xd/yG/E&#10;n/XrZ/8AoU1e/V8vmX++P5fof0JwH/yTFH1l/wClsKKKK88+wCiiigAooooAKKKKACiiigAooooA&#10;KKKkt7W5vJPKtIGkb/ZHSgCOitqz8EXkuHv5liX+JF+Y1rWnhTRrb5mtPMYd5mz+nSs3Uibexkch&#10;GjyttjjZvZRmrMGiavc/6rT5P+BLt/nXaRW8Fsuy3hVF9FXFOpe0kUqPdnIp4R1p+HjjX/ek/wAK&#10;sReCL5hmW/iH+6pP+FdN16iio9pIpUYHO/8ACCMoy+p/98xf/Xpy+CYf4tQk/wC+BW+/3aZQpyK9&#10;nDsY6+DLADLXUx/L/Cnf8IbpX/PWf/v4P8K1qKrmkEacexlDwdpI5xIfrJS/8Ito68G2J/7aGtSm&#10;v1rPml3K5F2KKaDpCdLCP8eamXTrKH/V2kS/SMf4VNRVXJERdo2gAD2pJKdTZKT2AbRRRSiAUUUV&#10;QBUdSVHQAUUUUAFNfrTqa4LHCjmgCPJY7VUk9KvWmlxp+8n+Zv7vYVJZWQgXe/3z+lWKlyKSADHA&#10;FFFFSUFFFFADW6inU1uop1ABTZKdTZKAG0UUVoAUUUVMgCiiipAKKKKAGyU2nSU2qiTIKKKKokjm&#10;Qn5x+NR1YIzwRUDjDEVMSpLqJRRRVEhRRRQAUUUUAR0UUUAFFFFABRRRQAUj/dpaR/u0ARr3+tLS&#10;L3+tLQAUUUUAFNk+4adTZPuGgCGlT71JSp96tDCPxD6KKKzNwqOfoKkqOfoKCZEdFFFaGIVm65ID&#10;LHHnotaROBk1h3dwbm6aXHBPy/SqiTIjoooqiQooooAKKKKACiiigAooooAKKKKACiiigAooooAK&#10;KKKACiiigAooooAKKKKACiiigAooooAKKKr3uoW1iu6eXbn7q9zQNKUtEWM461Fc3trapvuZ1X6n&#10;k1iXviS8nO22Xyl9f4v/AK1Z7M8h3SOWZurMetZSqLobRovqbV14ot03C1t2f/aY4FZ8/iHVJwQs&#10;qxr6Rr/jVR/u0ysnUkaxpxj0HSTTznNxO7/7zE00DHAFFFSaBRRRQAVHUlR0AFFFFABRRRQAU1+t&#10;Opr9aAG0UUUAFFFFABSP92lpH+7QAyiiigAooooAKKKKAI6KKKACiiigAooooAa/Wm05+tNoAKKK&#10;KACiiigAqOpKjoAdFNPbnNtO8f8A1zYj+Vamn+MtZsSBNN9oj/iWT735/wD66yaKqMmthOMZbnfa&#10;JrthrVv5lqxVl/1kbdV/+t71erzvSdRm0i/jvIP4Thl/vL3FegW86XMSzxNuR1DK3qDW8JcyOSpT&#10;5XoSUUUVZmFFFFABRRRQAUUUUAFFFFABRRRQAUUUUAFFFFABRRRQAUUUUAFFFFAHwvRRRX3B/JYU&#10;UUUAFFFFABRRRQAUUUUAFFFFABRRRQAUUUUAFFFFABRRRQAUUUUAFFFFABRRRQAUUUUAFFFFABRR&#10;RQAUUUUAFFFFABRRRQAUUUUAFFFFABRRRQAUUUUAFFFFABRRRQAUUUUAFFFFABRRRQAUUUUAFFFF&#10;ABRRRQAUUUUAFFFFABRRRQAUUUUAFFFFABRRRQAUUUUAFFFFABRRRQAUUUUAFFFFAHzd/wAFMbMv&#10;8KfD+pBf9T4i8rOOge3lP/tMV8YV93f8FC9MN9+ztNeeXu+xaxaS52/dyxjz/wCP4/GvhGuHEfGe&#10;phf4IUUUVidAUUUUAFFFFABRRRQAUUUUAFFFFABRRRQAUUUUAFFFFABTopjbzJcBv9W4b8jTabP/&#10;AKh/90/yoA/VrS7g3lhb3ZP+tgV/zANWKo+F/wDkW9PwP+XGL/0AVer0o/CeLL4goooqiQooooAK&#10;KKKACiiigAooooAKKKKACiiigAooooAKKKKACiiigAooooAKKKKACiiigAooooAKKKKACiiigAoo&#10;ooAKKKKACiiigAooooAKKKKACiiigAooooAKKKKACiiigAooooAKKKKACiiigAooooAKKKKACiii&#10;gAooooAKKKKACiiigAooooAKKKKACiiigAooooAKKKKACiiigAooooAKKKKAPav2Lv8AkN+JP+vW&#10;z/8AQpq9+rwH9i7/AJDfiT/r1s//AEKavfq+XzL/AHx/L9D+hOA/+SYo+sv/AEthRRRXnn2AUUUU&#10;AFFFFABRRRQAUUUUAFEaSTSiGGNmZjgKvU1JY2VxqdyttaR5Zup7KPU12Gj6FaaNHmMbpG+/Iw5P&#10;+AqZTUTSnTcjL0vwVuCzas3v5Kn+Z/wrftrS2tIhDawrGv8AdVcVLRXPKUpbnVGMY7DSMAD3p1I3&#10;b60tSUR0UUVoAUUUVmAj/dplPf7tMqogFFFFUTEKa/WnU1+tZlDaKKK0MwpslOpslTIBtFFFEQCi&#10;iiqAKjqSo6ACiiigAJwMmrGnwbv9IYey/wCNV44jNMEHetRQFGBUyKiAGBgUUUVJQUUUUAFFFFAD&#10;W6inU1uop1ABTZKdTZKAG0UUVoAUUUVMgCiiipAKKKKAGyU2nSU2qiTIKKKKokKhk++amzjrVdjk&#10;5qYlSCiiiqJCiiigAooooAjooooAKKKKACiiigApH+7S0j/doAjXv9aWkXv9aWgAooooAKbJ9w06&#10;myfcNAENKn3qSlT71aGEfiH0UUVmbhUc/QVJUc/QUEyI6KKgvb1LOPefvfwr61oYkGsXqxxfZkPz&#10;P972FZtK8jyu0kh5JpK0IluFFFFAgooooAKKKKACiiigAooooAKKKKACiiigAooooAKKKKACiiig&#10;AooooAKKKKACiiigAooqG+uBZ2r3DH7q9PWgPi0Kus6wtgvkRENM3/jvuawJZJZpTNNJuZurNRJJ&#10;JNI08rbmY5ZqSuWUnJnZCKigoooqTQR/u0ynv92mUAFFFFABRRRQAVHUlR0AFFFFABRRRQAU1+tO&#10;pr9aAG0UUUAFFFFABSP92lpH+7QAyiiigAooooAKKKKAI6KKKACiiigAooooAa/Wm05+tNoAKKKK&#10;ACiiigAqOpKjoAKKKKACu08D3TXWiKjnPkyFPw6/1ri667wAjLpk0hHDTcfkK0p/EZVvhN6iiiug&#10;5AooooAKKKKACiiigAooooAKKKKACiiigAooooAKKKKACiiigAooooA+F6KKK+4P5LCiiigAoooo&#10;AKKKKACiiigAooooAKKKKACiiigAooooAKKKKACiiigAooooAKKKKACiiigAooooAKKKKACiiigA&#10;ooooAKKKKACiiigAooooAKKKKACiiigAooooAKKKKACiiigAooooAKKKKACiiigAooooAKKKKACi&#10;iigAooooAKKKKACiiigAooooAKKKKACiiigAooooAKKKKACiiigAooooA8b/AG9jn9mPWj/0+WP/&#10;AKUx18B192f8FDtVTT/2d5LBpdv9oa1awqM/ewWlx/5Dz+FfCdcOI+M9TC/wvmFFFFYnQFFFFABR&#10;RRQAUUUUAFFFFABRRRQAUUUUAFFFFABRRRQAULEbiRbfH+sYL+fFFbPw50J/FHxE0Hw0g51DWbW2&#10;/wC+5VX+tAH6e6JAbXSrW1Zf9XbImPooq1QfvkgYHYUV6h4YUUUUAFFFFABRRRQAUUUUAFFFFABR&#10;RRQAUUUUAFFFFABRRRQAUUUUAFFFFABRRRQAUUUUAFFFFABRRRQAUUUUAFFFFABRRRQAUUUUAFFF&#10;FABRRRQAUUUUAFFFFABRRRQAUUUUAFFFFABRRRQAUUUUAFFFFABRRRQAUUUUAFFFFABRRRQAUUUU&#10;AFFFFABRRRQAUUUUAFFFFABRRRQAUUUUAFFFFABRRRQB7V+xd/yG/En/AF62f/oU1e/V4D+xd/yG&#10;/En/AF62f/oU1e/V8vmX++P5fof0JwH/AMkxR9Zf+lsKKKK88+wCiiigAooooAKKKKACljimuJlt&#10;4F3M7YVfU0mcda6DwTpvmPJqsqfd+SHP6n+n51MpcsblRjzSsauh6NFo1oIl+aRuZH9T/hV4Lg5N&#10;LQTjrXKdsVyqyCiiigYjdvrS0jdvrS0AR0UUVoAUUUVmAj/dplPf7tMqogFFFFUTEKa/WnU1+tZl&#10;DaKKK0MwpslOpslTIBtFFFEQCiiiqAKjqSo6ACiiigCbT1zOzf3Vq9VPTCd7g+gq5US3KiFFFFIo&#10;KKKKACiiigBrdRTqa3UU6gApslOpslADaKKK0AKKKKmQBRRRUgFFFFADZKbTpKbVRJkFFIWUdTTJ&#10;JGI+U/LVEjZn3cKabRRQOW4UUUUCCiiigAooooAjooooAKKKKACiiigApH+7S0j/AHaAI17/AFpa&#10;Re/1paACiiigApsn3DTqbJ9w0AQ0qfepKVPvVoYR+IfRRRWZuFRz9BTmcL1rN1PXIwPJtBub+92H&#10;+NVGNyZNcupNfX0Vmnz/ADMfurWPLLJcOZJTyaaWkkYySvuY9TRWqVjnlK4UUUUyQooooAKKKKAC&#10;iiigAooooAKKKKACiiigAooooAKKKKACiiigAooooAKKKKACiiigAooooAKy/FEhWzjXH3pP6VqV&#10;neJoJJrESIP9W+W+nSpnsy6fxowKKKK5TtCiiigBH+7TKe/3aZQAUUUUAFFFFABUdSVHQAUUUUAF&#10;FFFABTX606mv1oAbRRRQAUUUUAFI/wB2lpH+7QAyiiigAooooAKKKKAI6KKKACiiigAooooAa/Wm&#10;05+tNoAKKKKACiiigAqOpKjoAKKKvaL4evtafcg8uEH5pm6fQepojrsJyjHVkOmabd6teLaWic/x&#10;N2UeprvNMsYdNs47K3+7GuMnv6mmaXo9npEHkWce0fxM33mPqat10QhynJUqc+wUUUVoZhRRRQAU&#10;UUUAFFFFABRRRQAUUUUAFFFFABRRRQAUUUUAFFFFABRRRQB8L0UUV9wfyWFFFFABRRRQAUUUUAFF&#10;FFABRRRQAUUUUAFFFFABRRRQAUUUUAFFFFABRRRQAUUUUAFFFFABRRRQAUUUUAFFFFABRRRQAUUU&#10;UAFFFFABRRRQAUUUUAFFFFABRRRQAUUUUAFFFFABRRRQAUUUUAFFFFABRRRQAUUUUAFFFFABRRRQ&#10;AUUUUAFFFFABRRRQAUUUUAFFFFABRRRQAUUUUAFFFFABRRQTgZoA+Yf+Cm2uQR+C/C/hcyfPcapN&#10;d7fURxbM/wDkavj2vev+CiHjCLxB8cIPDdtcbk0LSY4ZE/uTSEyt+OwxfkK8Frz6z5qjPWw8eWik&#10;FFFFZmwUUUUAFFFFABRRRQAUUUUAFFFFABRRRQAUUUUAFFFFABXqH7GXhh/FP7SPhuEj93YzSX0j&#10;dgIo2Yf+PbR9SK8vr6a/4JpeCje+MfEnxBlI2afp8djCCOrzPvJH0WEZ/wB4VdNc1RGdaXLTbPsa&#10;iiivRPHCiiigAooooAKKKKACiiigAooooAKKKKACiiigAooooAKKKKACiiigAooooAKKKKACiiig&#10;AooooAKKKKACiiigAooooAKKKKACiiigAooooAKKKKACiiigAooooAKKKKACiiigAooooAKKKKAC&#10;iiigAooooAKKKKACiiigAooooAKKKKACiiigAooooAKKKKACiiigAooooAKKKKACiiigAooooAKK&#10;KKAPav2Lv+Q34k/69bP/ANCmr36vAf2Lv+Q34k/69bP/ANCmr36vl8y/3x/L9D+hOA/+SYo+sv8A&#10;0thRRRXnn2AUUUUAFFFFABRRRQAE4GTXcaDb/ZNHt4T18sFvqef61w55GDXfWDK9lCydDEuPyrOt&#10;0Oij1JqKKK5zoCiiigBG7fWlpG7fWloAjooorQAooorMBH+7TKe/3aZVRAKKKKomIU1+tOpr9azK&#10;G0UUVoZhTZKdTZKmQDaKKKIgFFFFUAVHUlR0AFFFFAD7SXy7vJb5TxWjWS44zmr1ld+cmxz84/Wp&#10;kVEsUUUVJQUUUUAFFFFADW6inU1uooZwOM0AOpslBlQd6Y0ue1AC0U3zPajzPatAHUU3eaTc3rUy&#10;AfQDnpULO5PLU3c3rS5WTzFgkDrTTKg/iqEknrRT5Q5iR5QeAKYWY96SiqJGqoIyRTakqOpkAUUU&#10;VQBRRRQAUUUUAFFFFAEdFFFABRRRQAUUUUAFI/3aWkf7tAEa9/rS0i9/rS0AFFFFABTZPuGnU2T7&#10;hoAhpU+9Uc1xBAu6aZV/3j1qlceIIV4toix/vNwK0tc59tTTLqOpqld63bQNsQ+Y3ov+NZdzf3d3&#10;kSzfL/cXgVAFwc0Kn3KlU7E95qV1fHbIdq/3V6VDRRWhiFFFFABRRRQAUUUUAFFFFABRRRQAUUUU&#10;AFFFFABRRRQAUUUUAFFFFABRRRQAUUUUAFFFFABRRRQAUUUUAFNlUSJsK7g3DA06igDmdV0x9OuM&#10;DJjb/Vt/T61VzXVXlnHeWzQSj73f0PrXLyRPBI0Mn3lYg1z1I8rOynPmiNooorM0Ef7tMp7/AHaZ&#10;QAUUUUAFFFFABUdSVHQAUUUUAFFFFABTX606mv1oAbRRRQAUUUUAFI/3aWkf7tADKKKKACiiigAo&#10;oooAjooooAKKKKACiiigBr9abTn602gAooooAKKKKACoxljtUZbsKe5wvSur8KeGo7CNdQvI83Dc&#10;qp/5Zj/GqjHmZMpKKuypoHgliFvNaU+q2/f/AIF/h/8Aqrp44o4kWOONVVRhVUdKdRXRGKjsccpy&#10;luFFFFUSFFFFABRRRQAUUUUAFFFFABRRRQAUUUUAFFFFABRRRQAUUUUAFFFFABRRRQB8L0UUV9wf&#10;yWFFFFABRRRQAUUUUAFFFFABRRRQAUUUUAFFFFABRRRQAUUUUAFFFFABRRRQAUUUUAFFFFABRRRQ&#10;AUUUUAFFFFABRRRQAUUUUAFFFFABRRRQAUUUUAFFFFABRRRQAUUUUAFFFFABRRRQAUUUUAFFFFAB&#10;RRRQAUUUUAFFFFABRRRQAUUUUAFFFFABRRRQAUUUUAFFFFABRRRQAUUUUAFFFFABVfU9Rs9J0241&#10;TUJljt7aFpZpG6KijLH8ADVivCP2/PizH4E+EDeC7Cdf7Q8UO1rt3fMlquDM/wBD8sf0c+lTKXLG&#10;5pTi6lRRR8YfEjxrdfEb4gaz47u4yj6tqEtwI2OdilvlX8FwPwrFoAxwBRXmnsBRRRQAUUUUAFFF&#10;FABRRRQAUUUUAFFFFABRRRQAUUUUAFFFFABX3l+wH4JHhj9nu11qWHbca9fTXshPXYD5SD8o93/A&#10;q+E9N0291rUrfRtNhaS4u50ht41XJZ2YKo/Miv1I8GeG7Twd4R0vwlZIqw6Zp8Nqm3v5aBc/U4z7&#10;k10YeN5NnJjJWil3NKiiiuw84KKKKACiiigAooooAKKKKACiiigAooooAKKKKACiiigAooooAKKK&#10;KACiiigAooooAKKKKACiiigAooooAKKKKACiiigAooooAKKKKACiiigAooooAKKKKACiiigAoooo&#10;AKKKKACiiigAooooAKKKKACiiigAooooAKKKKACiiigAooooAKKKKACiiigAooooAKKKKACiiigA&#10;ooooAKKKKACiiigAooooA9q/Yu/5DfiT/r1s/wD0Kavfq8B/Yu/5DfiT/r1s/wD0Kavfq+XzL/fH&#10;8v0P6E4D/wCSYo+sv/S2FFFFeefYBRRRQAUUUUAFFFFAAeldf4RvRdaRHGT80PyMP5fpXIVc0PVn&#10;0e980f6tuJFHcev1FRUjzRNKcuWWp3FFMgnjuYVngcMrDKsO9PrmOwKKKKAEbt9aWkbt9aWgCOii&#10;itACiiiswEf7tMp7/dplVEAoooqiYhTX606mv1rMobRRRWhmFNkp1NkqZANooooiAUUUVQBUdSVH&#10;QAUUUUAFNZijBkOD606mv1oAs2mpKcRXHyn+961dDBhlTmsfaM5xRFNPC37p2A9KnlK5jYoqjDqx&#10;zieH/gS1aS4hlXdHIDUlElNL+lNL7x1oxzmgBHZ+xplPf7tMqoiWwUUUVQpBRRRUyCIUUUVJRHRR&#10;RVRMwoooqgCiiigAqOpKjqZAFFFFUAUUUUAFFFFABRRRQBHRRRQAUUUZx1oAKKKKACkf7tRzXcFu&#10;N0lwij/aYVUn1/To14n3f7qk5oJ5i2vf60pOOtZMvidQP9HtGP8Avmqs/iHUZvuOsf8Aur/jVcki&#10;XUibxkUVDPq2n2x2yXK7v7q8n9K56W4uLn/XzM3+8aZVezJdXsa03iSIcW8DN7txVO41jUJ+k3lj&#10;+6gqqAB0FFVyxRm5ykGWZt7tuY9zRRRVEhRRRQAUUUUAFFFFABRRRQAUUUUAFFFFABRRRQAUUUUA&#10;FFFFABRRRQAUUUUAFFFFABRRRQAUUUUAFFFFABRRRQAUUUUAFFFFABXL6sytqMxQ/wDLTFamr6/H&#10;DGbezbdIRgsOi/8A16wxnvWNSSeiOmjBx1YUUUVibiP92mU9/u0ygAooooAKKKKACo6kqOgAoooo&#10;AKKKKACmv1p1NfrQA2iiigAooooAKR/u0tI/3aAGUUUUAFFFFABRRRQBHRRRQAUUUUAFFFFADX60&#10;2nP1ptABRRRQAUUUUAXfDtsl1rNvDIPl37seuBn+ld3nPSvP9Lvf7O1GG9/hjky307/pXfROkkav&#10;G4ZWGVYd63p7HLX+JDqKKK1MQooooAKKKKACiiigAooooAKKKKACiiigAooooAKKKKACiiigAooo&#10;oAKKKKACiiigD4Xooor7g/ksKKKKACiiigAooooAKKKKACiiigAooooAKKKKACiiigAooooAKKKK&#10;ACiiigAooooAKKKKACiiigAooooAKKKKACiiigAooooAKKKKACiiigAooooAKKKKACiiigAooooA&#10;KKKKACiiigAooooAKKKKACiiigAooooAKKKKACiiigAooooAKKKKACiiigAooooAKKKKACiiigAo&#10;oooAKKKTcvrQBHe3VrY2sl7eTrFDDG0k0kjYVFAySfYCvzj/AGmPjHN8b/i1f+LIJG/s2D/RNGjZ&#10;du22QnDY9WJZz3G7Havf/wBv39oqLSdLk+BXhG/Vry8jVvEM0bZ8mE4K2/B4ZxgsP7mB/Hx8g1x4&#10;ip9lHoYWjyx531Ciiiuc7AooooAKKKKACiiigAooooAKKKKACiiigAooooAKKKKACiiigD1X9ivw&#10;UfG37RehpIv7nSS+pzHHTyR8n/kQx1+hS52818pf8EzPBsAg8UfEC4gPmNJDp9rIRxtwZZf18r8j&#10;X1dXdh42p37nm4qXNUt2CiiitjlCiiigAooooAKKKKACiiigAooooAKKKKACiiigAooooAKKKKAC&#10;iiigAooooAKKKKACiiigAooooAKKKKACiiigAooooAKKKKACiiigAooooAKKKKACiiigAooooAKK&#10;KKACiiigAooooAKKKKACiiigAooooAKKKKACiiigAooooAKKKKACiiigAooooAKKKKACiiigAooo&#10;oAKKKKACiiigAooooAKKKKAPav2Lv+Q34k/69bP/ANCmr36vAf2Lv+Q34k/69bP/ANCmr36vl8y/&#10;3x/L9D+hOA/+SYo+sv8A0thRRRXnn2AUUUUAFFFFABRRRQAUUUUAXNH1+70VwqnzIWPzRN/Mehrq&#10;9N1zT9VT/RZfmxlo24YVxFGWU7kYqw/iHas5U1I0hUlHQ9EznpRXHWHizV7QCORxMvpL1/Mf1rVt&#10;fHGnSDF3BJCe5HzD/H9KzlTlE6I1IyNtu31papQa5pF1tEOoR5/us2D+tW1kRhlWz9KzL5kNooor&#10;QYUUFgOporMBH+7TKc57U2qiAUUUVRMQpr9adTXPzVmUNooorQzCmyU6myVMgG0UUURAKKKKoAqO&#10;pKjoAKKKKACmv1p1NfrQA2iiigBGbaM4rC1DWJ5L/wAyzmaNY2wpU9fetm8JW2kYdo2/lXMVpBGN&#10;STjY6rw54hXVEME6qsyjLY6MPUVrVx3hbP8AbkIT0bd9MGuxrKpHllobU5SlHUR/u0ynv92mUolx&#10;2CiiiqFIKKKKmQRCiiipKI6KKKqJmFFFFUAUUUUAFR1JUdTIAoooqgCimSzwQjM0qr/vNiqk+vaT&#10;CObvd/uKTQF+5eorJk8V2i/6qCRvrgCqsniy7PEdsi/7zE/4VXLIj2ke50FNkOBXMy+INXlP/Hzs&#10;H+woqvJfX8z5lupGz1+c1Xs5E+2idTJcQwn97Kq/7zYqu+u6Un3rxW/3ef5VzR560UezF7Z9jdk8&#10;UWI4ijkf8MVXl8Uyk4hslHuzZrKoquVE+0kXZdf1KU/JIsf+6v8AjVaW9vp+JbuRv+BVHRVE80gI&#10;zwRRRRQSFFFFABRRRQAUUUUAFFFFABRRRQAUUUUAFFFFABRRRQAUUUUAFFFFABRRRQAUUUUAFFFF&#10;ABRRRQAUUUUAFFFFABRRRQAUVHcXUFqm+eUKP51lXev3EgK2q7F/vN1/+tUylGO5cacpbGvJLHGu&#10;+SRVUfxMary63psf/LwG/wB0E1z8ss07b5pGZv8AaNNrN1X0No0e7Np/E1mD8sMjfgP8aY3ihP4L&#10;NvxYVkUVPtJF+xpmqfFD9rD85P8A61NPiafoLRP++iazKKXtJdw5KfYvTeJb88JHGv8AwE/41Tub&#10;+9u+Li6Zh/d6D9KjfrTaXNJ9SlGPRBRRRUlBRRRQAj/dplPf7tMoAKKKKACiiigAqOpKjoAKKKKA&#10;CiiigApr9adTX60ANooooAKKKKACkf7tLSP92gBlFFFABRRRQAUUUUAR0UUUAFFFFABRRRQA1+tN&#10;pz9abQAUUUUAFFFFACOMritzwt4sWxRdN1N/3YP7uX+57H2/lWJUdVGTi7omUVJWZ6VDPFPGJYZF&#10;ZWGVZTkGnV5zZ6lqGnNusLt4/ZTwfw6Vq23jzWIVCTwwzf7W0qf0P9K2VSPU55UZdDsaK5eH4ht0&#10;m0r8Vm/xFWE+IOnH79jcL9Np/rVe0j3J9jU7HQUVix+OtDkHzmaP/ej/AMCau2niLRL1tlvqcRY9&#10;FZsE/gaOaPclwkuhdoooqiQooooAKKKKACiiigAooooAKKKKACiiigAooooAKKKKACiiigD4Xooo&#10;r7g/ksKKKKACiiigAooooAKKKKACiiigAooooAKKKKACiiigAooooAKKKKACiiigAooooAKKKKAC&#10;iiigAooooAKKKKACiiigAooooAKKKKACiiigAooooAKKKKACiiigAooooAKKKKACiiigAooooAKK&#10;KKACiiigAooooAKKKKACiiigAooooAKKKKACiiigAooooAKKKKACiiigAooooAK8l/ar/aY0j4Ce&#10;FWs9OkiuPEmoQkaXZMQwhXOPtEgzwg5wP4mGOgYiH9pn9rTwl8CrCXQtIaHUvFEsf+j6arZS2z0k&#10;nIPyjHIQfM3sPmr4Q8W+LfEnjvxHdeLPFurSXuoX0pkuLiXuewAHCqBwFHAAwK56lbl0W51YfDyn&#10;70tvzKmqapqWuapca3rN9LdXl3M0tzcTNuaR2OSxPqTUNFFcZ6QUUUUAFFFFABRRRQAUUUUAFFFF&#10;ABRRRQAUUUUAFFFFABRRRQAUUUjswUlVzx09aAP0E/Yc8ML4Z/Zw0NzBsl1SSe+myMbt8hVT/wB8&#10;Ileu1h/DbQ08NfD3QfDsUYVbHRbWDA7lIVUn8SM/WtyvSj7sUjxqkuao35hRRRVEBRRRQAUUUUAF&#10;FFFABRRRQAUUUUAFFFFABRRRQAUUUUAFFFFABRRRQAUUUUAFFFFABRRRQAUUUUAFFFFABRRRQAUU&#10;UUAFFFFABRRRQAUUUUAFFFFABRRRQAUUUUAFFFFABRRRQAUUUUAFFFFABRRRQAUUUUAFFFFABRRR&#10;QAUUUUAFFFFABRRRQAUUUUAFFFFABRRRQAUUUUAFFFFABRRRQAUUUUAFFFFAHtX7F3/Ib8Sf9etn&#10;/wChTV79XgP7F3/Ib8Sf9etn/wChTV79Xy+Zf74/l+h/QnAf/JMUfWX/AKWwooorzz7AKKKKACii&#10;igAooooAKKKKACiiigAooooAbsFSI8if6uVl/wB1sU2igCeLU9ThPyajP/39NSjxBra9NRk/HBqn&#10;RS5UVzS7l4eJNbAx/aDf98r/AIU7/hKNd/5//wDyGv8AhWfRT5Y9g5pdy83iXXG/5f8A/wAhr/hQ&#10;fEetHrfH/v2v+FUaKOWPYOaXcvf8JHrP/P8At/3yv+FH/CQ6yel+3/fI/wAKo0Ucsewc0u5eHiPW&#10;QNpv2/75H+FOXxPrI5a4Vv8AejH9MVn0VPLHsHPLua0XjC+Tia1jf/dytaeneILDUW8kM0cn/POQ&#10;dfoe9ctQSQMg496HGJSqSR3FNkqn4evXvtNWSY/OrFGPrjvVySsZe6dC11G0UUVMQCiiiqAKjqSo&#10;6ACiiigApr9adTX60ANooooAbKMjaRXNajavYXBiI+U8o3qK6emjS4dVlEVymVVtxP8ASqjLlJlH&#10;mK/hHSmt4DqM6/NMuEB7L6/jW8DkZFIqGMbcfhS1nKXM7mkY8sbCP92mU9/u0yiI47BRRRVCkFFF&#10;FTIIhRRRUlEdFFGcdaqJmFFQ3F9a2i7rmZY/95qz7vxdYxZFrE0x9egrRRbE5Rjua1I7hF3NXM3P&#10;ijVLjiIpEv8Asrk/rVGe5ubls3E7Sf7zZp8jIdWPQ6ifX9Mt/v3asf7qfN/KqM/i63Uf6PbO/wDv&#10;HH+NYVFV7OJm6kjQn8UajMP3Yjj/AN1cn9arTanqE/8Arb2T6BsfyqCiq5UieaXcCMnJOfrRRRTJ&#10;CiiigAooooAKKKKACiiigAooooAKKKKACiiigAooooAKKKKACiiigAooooAKKKKACiiigAooooAK&#10;KKKACiiigAooooAKKKKACiiigAooooAKKKKACiiigAqC8vEs4GmkOf7qr3PpU9YOr3jXV4yBvlj+&#10;Vf6mplLlRpTjzSIbm6mvZfOmb6L2HtUdFFcp2EdFFFABRRRQAUUUUANfrTac/Wm0AFFFFABRRRQA&#10;j/dplPf7tMoAKKKKACiiigAqOpKjoAKKKKACiiigApr9adTX60ANooooAKKKKACkf7tLSP8AdoAZ&#10;RRRQAUUUUAFFFFAEdFFFABRRRQAUUUUANfrTac/Wm0AFFFFABRRRQAVHUlR0AFFFFABRRRQAVGwy&#10;efWpKjoAuaZ4i1bR2U210zR5+aGT5lP4dvwxXYeH/E9prieWo8uZR88RP6j1FcHTreee0nW5tpCs&#10;iNlWFXGTiZzpxkenUVR8P6vHrWnLeqNrfdkX+6w61erpORrllZhRRRQIKKKKACiiigAooooAKKKK&#10;ACiiigAooooAKKKKAPheiiivuD+SwooooAKKKKACiiigAooooAKKKKACiiigAooooAKKKKACiiig&#10;AooooAKKKKACiiigAooooAKKKKACiiigAooooAKKKKACiiigAooooAKKKKACiiigAooooAKKKKAC&#10;iiigAooooAKKKKACiiigAooooAKKKKACiiigAooooAKKKKACiiigAooooAKKKKACiiigAooooAKC&#10;QOtct8Q/jV8LfhTbtP498b6fp8iqWFq02+4cf7MS5c/lXzx8VP8AgpLABLpvwb8JFjtIXVtaXAB9&#10;VhU5P/AmH+7USqQjuzSFGpU2R9QeJ/Ffhrwbo8viHxXr1rp1jD/rLm8mCIPbJ6n0A5PavlH9oH/g&#10;oRfaok3hb4EwyW0LKUl8QXUW2VuufJjb7n++3zeiqQDXz14/+J3xA+KWrtrvj7xVdalOWzGJnxHF&#10;7JGuFQf7oFYQ44rmqV5S0Wh3U8LGOstSS6u7u/upL6/upbieZy8080hd5GPVmY8kn1PNR0UVznUF&#10;FFFABRRRQAUUUUAFFFFABRRRQAUUUUAFFFFABRRRQAUUUUAFFFFABVrQrNtR16xsF2/vryKP5unL&#10;gVVrU8ETR2/jXR55VRlTVbdmWT7pAlXr7UAfqYIkhHkxj5U+VfoKKc4w7D/apteoeGFFFFABRRRQ&#10;AUUUUAFFFFABRRRQAUUUUAFFFFABRRRQAUUUUAFFFFABRRRQAUUUUAFFFFABRRRQAUUUUAFFFFAB&#10;RRRQAUUUUAFFFFABRRRQAUUUUAFFFFABRRRQAUUUUAFFFFABRRRQAUUUUAFFFFABRRRQAUUUUAFF&#10;FFABRRRQAUUUUAFFFFABRRRQAUUUUAFFFFABRRRQAUUUUAFFFFABRRRQAUUUUAFFFFAHtX7F3/Ib&#10;8Sf9etn/AOhTV79XgP7F3/Ib8Sf9etn/AOhTV79Xy+Zf74/l+h/QnAf/ACTFH1l/6Wwooorzz7AK&#10;KKKACiiigAooooAKKKKACiiigAooooAKKKKACiiigAooooAKKKKACiiigAooooAKRjgUoDswRFLM&#10;eijvW5oXhwxOt7qK/N1SP09z/hScuUqMXIveHbR7PTFSUYdjuYemf/rVckpwGBimyVhI6ttBtFFF&#10;TEAoooqgCo6kqOgAooooAKa/WnU1+tADaKKKAGuSOlaVhAbe3UH7zctVOyjNxcKMfKvLVqVMiogR&#10;ngimlD2NOoqSiFuFxTamcAnHrUbxlelVEBtFFFUTIKKKjubqC0j824lVFH8TNik9giSZpssiRpvk&#10;cKF6ljjFYeo+M41GzTod3/TSTgfl/wDqrFu729vm33Vyze3YfhTjTk9zOVaMdjoL/wAU6fbFlti0&#10;zf7P3fzrLvPEup3fyq4hX0j6/nWfRW0YRiYyqSYMWdtzszH1Y5oxzmiiqMwooooAKKKKACiiigAo&#10;oooAKKKKACiiigAooooAKKKKACiiigAooooAKKKKACiiigAooooAKKKKACiiigAooooAKKKKACii&#10;igAooooAKKKKACiiigAooooAKKKKACiiigAooooAKKKKAGzOY4XcfwqT+lczXSXQZraRB/FGw/Su&#10;brGt0OrD/CwooorE2I6KKKACiiigAooooAa/Wm05+tNoAKKKKACiiigBH+7TKe/3aZQAUUUUAFFF&#10;FABUdSVHQAUUUUAFFFFABTX606mv1oAbRRRQAUUUUAFI/wB2lpH+7QAyiiigAooooAKKKKAI6KKK&#10;ACiiigAooooAa/Wm05+tNoAKKKKACiiigAqOpKjoAKKKKACiiigAqOpKjoAKKKKAOj+Hk8guLi1B&#10;+UoH+hBx/Wutrlfh1aOXuL9h8uAi+56n+ldUDkZFdNP4TjrfEwoooqzMKKKKACiiigAooooAKKKK&#10;ACiiigAooooAKKKKAPheiiivuD+SwooooAKKKKACiiigAooooAKKKKACiiigAooooAKKKKACiiig&#10;AooooAKKKKACiiigAooooAKKKKACiiigAooooAKKKKACiiigAooooAKKKKACiiigAooooAKKKKAC&#10;iiigAooooAKKKKACiiigAooooAKKKKACiiigAooooAKKKKACiiigAooooAKM461xPxS/aI+EPwdi&#10;ZfG/jO3iuv4dNtf3103/AGzTJUe7YHvXzr8S/wDgpN4hvvMsfhP4JhsU3Yj1DWW82Qj1ESEKp9Ms&#10;3uO1ZyqRjuawo1KmyPr5pFRWdztVRlmPQCuA8f8A7UfwG+GwZfEPxHsZLhW2tZ6axupgfQrFu2/8&#10;CwB3xXwX48+OXxd+JszyeOPiBqV5HJwbRZvLtx9Ikwn6ZrkggXhBtx0rGWIl0R1xwa+0/uPrrx3/&#10;AMFL9It3ktfhr8OZ7rqFvNZuBEPY+XHuJ/FhXivxA/bD/aE+IkLWd/46k021b71rocf2UY9N6nzC&#10;PqxrzGisZVKkt2bxo047IdNLNczyXV1M8skjbpJJGLMx9ST1ptFFZmoUUUUAFFFFABRRRQAUUUUA&#10;FFFFABRRRQAUUUUAFFFFABRRRQAUUUUAFFFFABRRRQAU6K5aznju0XmJw4/A5/pTaKAP1W0bUk1j&#10;SLTVo23LdWscyt6hlDA/rVqvNf2RvG58efs+eG9TmnVp7Oz+wXG3+FoD5YB99iofoQe9elV6Ufei&#10;meLOPLJoKKKKokKKK5vxJ8UvC3hx2tnu/tVwv/LC1w2Pq3QfTOfaplOMFeTsaU6NStLlgrs6Sk3L&#10;615Rq/xy8T3jbNJtLe0j9WXzG/M8fpWHe+P/ABpqH/Hx4lul9oZPL/8AQcVySx1OO12epTyXEy1k&#10;0v68j3PcvrRuX1rwEeJfEwOR4l1HPr9uk/8Aiqu2PxD8baef3HiW4b2mYSf+hA1CzCn1TNZZDWt7&#10;s1+J7lRXlej/AB1162ZY9c02G6X+/CPLYfzB/Su48M/EHw34pIi0++2Td7WcbZPw7N+BNdVPEU6m&#10;iZwYjL8Th1eUdO61X/ANyiiitjhCiiigAooooAKKKKACiiigAooooAKKKKACiiigAooooAKKKKAC&#10;iiigAooooAKKKKACiiigAooooAKKKKACiiigAooooAKKKKACiiigAooooAKKKKACiiigAooooAKK&#10;KKACiiigAooooAKKKKACiiigAooooAKKKKACiiigAooooAKKKKACiiigAooooAKKKKACiiigD2r9&#10;i7/kN+JP+vWz/wDQpq9+rwH9i7/kN+JP+vWz/wDQpq9+r5fMv98fy/Q/oTgP/kmKPrL/ANLYUUUV&#10;559gFFFFABRRRQAUUUUAFFFFABRRRQAUUUUAFFFFABRRRQAUUUUAFFGcnC81atdD1e7GYrNlX+9J&#10;8v8AOgaUnsVaCQOtbVt4Lncbru8Vf9mNc/qa0bXwvpFsdzQtI3rI2anniXGlJnLQwz3J228Tuf8A&#10;ZXNaNn4Tv5iHvJBCvp1aunjghiXZFGqj0UYpHAB4rP2kuhsqKW5T0/RrPTV/0eL5v+ej8n/61WwM&#10;dBRRUlBTZKdTZKmQDaKKKIgFFFFUAVHUlR0AFFFFABTX606mv1oAbRRQTjrQBc0iELB5pHLcfhVy&#10;o7VPLt0Qj+GpKzNAooooAa3UU6mt1FOoAhdDjcq0x3Eas7tgDkk067uoLOPfIf8AdX1rlPEmo3tz&#10;c+RI+2HGVjXofr61pBORnUlyl/U/F8EWYdMAkbp5jfdH09awrq7ur6Xzbqdnb3PSowMcAUVsoqJy&#10;ylKW4UUUVRIUUUUAFFFFABRRRQAUUUUAFFFFABRRRQAUUUUAFFFFABRRRQAUUUUAFFFFABRRRQAU&#10;UUUAFFFFABRRRQAUUUUAFFFFABRRRQAUUUUAFFFFABRRRQAUUUUAFFFFABRRRQAUUUUAFFFFABRR&#10;RQAUUUUAB54rnb+1a0umj2/KeUb2roqr3thb3sXlOMY+6w6ionHmRpTnyyOfoqe6027tD88e5f76&#10;8j/61QVzWa3OxSUtiOiiigAooooAKKKKAGv1ptOfrTaACiiigAooooAR/u0ynv8AdplABRRRQAUU&#10;UUAFR1JUdABRRRQAUUUUAFNfrTqa/WgBtFFFABRRRQAUj/dpaR/u0AMooooAKKKKACiiigCOiiig&#10;AooooAKKKKAGv1ptOfrTaACiiigAooooAKjqSo6ACiiigAooooAKjqSltbK9v5PLsrSSXn+BTxQB&#10;FVjS9Ku9auhaWcfuz9kHqa2tL+H95IyyatOI1/55x4Zj+PQfrXTafpllpluttZ24jUfmfqe9aRpv&#10;qYzrRjsGlabBpNhHYW4+VBy3949zVigDHAFFdByhRRRQAUUUUAFFFFABRRRQAUUUUAFFFFABRRRQ&#10;AUUUUAfC9FFFfcH8lhRRRQAUUUUAFFFFABRRRQAUUUUAFFFFABRRRQAUUUUAFFFFABRRRQAUUUUA&#10;FFFFABRRRQAUUUUAFFFFABRRRQAUUUUAFFFFABRRRQAUUUUAFFFFABRRRQAUUUUAFFFFABRRRQAU&#10;UUUAFFFFABRRRQAUUUUAFFFFABRRRQAUUUUAFBOBk0E4618//tR/tsaL8K3uPA3w0e31LxEvyXFy&#10;3z2+nn0b/npJ/s9FP3um0zKUYq7Lp05VJWiepfFr45/Dj4KaONV8ea8sMkn/AB62EPz3FwfRI85x&#10;6scKO5r4/wDjR+3h8U/iM82j+CHbwzpDcYtZM3ko9Wm/gz6IBjn5mrxvxN4m8ReM9buPEnizWbjU&#10;L+6bdNdXUm5m9B7AdlGABwAKo1x1K0pbaHo08PCnq9WOmlnuZ3ubmZpJJHLySOxLMx6knuabRRWJ&#10;0BRRRQAUUUUAFFFFABRRRQAUUUUAFFFFABRRRQAUUUUAFFFFABRRRQAUUUUAFFFFABRRRQAUUUUA&#10;FFFFABRRRQB9Qf8ABNr4pw6fr2sfCDUJONQX+0NMLPwJUAWVAPVk2t9Imr7AznpX5Y+DfF2t+AvF&#10;Wn+M/Ds4jvtNuknt2YZUsD0I7qRkEdwTX6VfCb4m+Hvi54A0/wAfeG5swX0OZYT963mHDxN7q2R7&#10;jB6EV2YefNHlPPxVPllzLqdJVfU9TsdJsZNQ1G4WKGNcySN/nk+3U1NLJHDG0srhVUZZmOAB6mvG&#10;PiP46n8Yan5Fq7Lp9u37hc/fP98/09B9TTxFb2Mb9SsDg54ypbZLdlnxz8V9W8Ss9horyWdj0+Vs&#10;SSj1YjoP9kfjmuTAA6CiivGqVJ1JXkz7Cjh6WHjy01ZBRRRWZsFFFFABQpdGEiOVZWyrL1FFFAHe&#10;+Afi9cWzx6P4uuDJCcLHfHlk9n9R/tdR3z29NjkSRFZGVlZcqyngj1FfOuOc13nwh8fSWk6eEtZn&#10;/cyHFjKzfcb/AJ559D29Dx349LC4p35JfefPZllceV1aStbdfqj1Cihc45or0j5wKKKKACiiigAo&#10;oooAKKKKACiiigAooooAKKKKACiiigAooooAKKKKACiiigAooooAKKKKACiiigAooooAKKKKACii&#10;igAooooAKKKKACiiigAooooAKKKKACiiigAooooAKKKKACiiigAooooAKKKKACiiigAooooAKKKK&#10;ACiiigAooooAKKKKACiiigAooooA9q/Yu/5DfiT/AK9bP/0Kavfq8B/Yu/5DfiT/AK9bP/0Kavfq&#10;+XzL/fH8v0P6E4D/AOSYo+sv/S2FFFFeefYBRRRQAUUUUAFFFFABRRRQAUUUUAFFFFABRRRQAUE4&#10;GTQTgVs6F4VkulW81LcsfVYuhb6+gpSly7lRjKTsjMsNPvdRfbZ27N/tdAPqa2rHwXGcPqNxu/2Y&#10;+B+dblvbw28YiihVFX7qqvAqSsJVJPY6I0YrcrW+lafYJi0tI0wPvbefzqWnv92mVMTVKwUUUVQo&#10;hTX606mv1rMobRRRWhmFNkp1NkqZANooooiAUUUVQBUdSVHQAUUUUAFNfrTqa/WgBtIFLTKvqwH6&#10;0tPtFBvU4oA1aKKKzNAooooAbJUGoX8dkmSNzH7q0+8nS3i8x/w9zWJPLJPK0sh5NVGPMZylyiTS&#10;yTyeZIctWbroGIWx3IrQrO16Rd8cWeeSa2ic8tihRRRWhmFFFFABRRRQAUUUUAFFFFABRRRQAUUU&#10;UAFFFFABRRRQAUUUUAFFFFABRRRQAUUUUAFFFFABRRRQAUUUUAFFFFABRRRQAUUUUAFFFFABRRRQ&#10;AUUUUAFFFFABRRRQAUUUUAFFFFABRRRQAUUUUAFFFFABRRRQAUUUUAHfNQyWFpNzLbIx/wB2pqKA&#10;u0UzoWlk5Fv/AN8sf8aBoWmDkWuf95jVyip5Y9iueXcrrpWnL92zj/Fc07+z7H/nyh/79ipqKfKg&#10;5pdytLpGnSDDWaD/AHeP5VUufDUJXNpOyn+6/IrUopOMX0CNSUepyd5bzWkvkzx7W/n71HXTanp8&#10;WoW7RMNrDmNvQ1zbxyRO0Uq7WVsMPQ1hOPKdVOpzobRRRUGgUUUUAI/3aZT3+7TKACiiigAooooA&#10;KjqSo6ACiiigAooooAKa/WnU1+tADaKKKACiiigApH+7S0j/AHaAGUUUUAFFFFABRRRQBHQAzMFR&#10;GZm4Cr3orqvCuiR2louoTR/vpFyp/uKf61UY8zsTOXLG5k2fhDWLoBpESEHkeY3P5CrX/CB3WP8A&#10;kIx/9+z/AI101AAHQVt7NHM60zlZfBGqJzHcwN/wIj+lV38Ia+n3bRW/3Zl/rXZEZ4Iox2xR7ND9&#10;tI4Wfw/raHnTJT/urn+VQNpWqp97TLj/AL8t/hXoPXjFBGeCKXskH1iXY87NnejlrGZf+2ZpDbXI&#10;HNvJ/wB8GvRaNx9aXsfMr2/kedfZ5/8An3f/AL5NKLO8JwLOb8IzXom4+tFHsfMPb+R56NN1NxlN&#10;MuD/ANsW/wAKcmga5Kfk0i4/4FHivQKKPZruT9Yl2OGTwd4hkGfsO3/elUf1qeLwJrbn99Jbx/Vy&#10;f5CuyoqvZoPbSOXi+HkgP+kaso/3If8AE1cg8A6Oo/fzTyf8DCj9B/Wtyiq9nHsS6k31M+28MaFa&#10;cxabHn+9IN386vJEkahI1CqOwFOoqieaT3CiiigkKKKKACiiigAooooAKKKKACiiigAooooAKKKK&#10;ACiiigAooooA+F6KKK+4P5LCiiigAooooAKKKKACiiigAooooAKKKKACiiigAooooAKKKKACiiig&#10;AooooAKKKKACiiigAooooAKKKKACiiigAooooAKKKKACiiigAooooAKKKKACiiigAooooAKKKKAC&#10;iiigAooooAKKKKACiiigAooooAKKKKACiiigAooJ7mvF/wBsj9pBfgn4MXQvDF2n/CSazGy2Pc2c&#10;PRrgjPXqE7FueQpFTKSjG7KpwlUlZHHftm/tgP4Q+0fCT4W6hjVmUx6xq0Mg/wBCBHMUZH/LX1b+&#10;AcD5uV+OOWbzWOWPJPrTppp7mdrm7maSSRi0kkjFmdickknqSe9NrgnOVSV2etTpxpxsgoooqDQK&#10;KKKACiiigAooooAKKKKACiiigAooooAKKKKACiiigAooooAKKKKACiiigAooooAKKKKACiiigAoo&#10;ooAKKKKACiiigAr1r9kz9pW7+AfjFrLW3km8N6rIo1SFV3NA/QXCD1UfeUfeX3C15LQTgZNVGTi7&#10;omUYyjZn6O/Ff4gade+GLOy8NalHcw6tAJxdW8gZHtz0wR1DH9ARXm1c/wDCvw03hL4faTocjlpI&#10;7QPLu/hdyZGX8GYiugrjrVXWqXZ72Bw0cLQUVvuwooorE7AooooAKKKKACiiigAoyysGQ4ZTkEdv&#10;eiigD2z4deKz4p8NRXc7j7TD+6ul77h0b8Rg/XNdBXkfwX1t9P8AFLaTI4Ed9EV+b/nooLL+mR+N&#10;euV7mGqe0ops+JzLD/V8U4rZ6r5hRRRXQcIUUUUAFFFFABRRRQAUUUUAFFFFABRRRQAUUUUAFFFF&#10;ABRRRQAUUUUAFFFFABRRRQAUUUUAFFFFABRRRQAUUUUAFFFFABRRRQAUUUUAFFFFABRRRQAUUUUA&#10;FFFFABRRRQAUVa0PT11jXbHSH3bbu9ihbb1+ZwvHvzXtP7SH7Onw9+GHw2tvF/hCO9W4k1VYJPtF&#10;0ZF2FX4wR1yo568muetiqdGtGEt5bHsYHI8bmGArYulbkpWcruz1vsra7a7HhlFFFdB44UUUUAFF&#10;FFABRRRQAUUUUAFFFFABRRRQAUUUUAFFFFABRRRQB7V+xd/yG/En/XrZ/wDoU1e/V4D+xd/yG/En&#10;/XrZ/wDoU1e/V8vmX++P5fof0JwH/wAkxR9Zf+lsKKKK88+wCiiigAooooAKKKKACiiigAooooAK&#10;KKKACiipLaB7q4jtUba0jhd3pk0Aa3hPQVuX/tK8j+VW/cr2Y+tdMBgYFMghjtoVt4l+WNQq0+uf&#10;m5tTuhHljYKKKKzKEf7tMp7/AHaZVRAKKKKomIU1+tOpr9azKG0UUVoZhTZKdTZKmQDaKKKIgFFF&#10;FUAVHUlc/wDEnUZtL8Gahd20zRyCMLHJGxDAlgMg/jQBuUV4GPFvioDB8SX3/gW/+NH/AAlvir/o&#10;ZL7/AMC3/wAanmK5T3ymv1rwX/hLfFX/AEMl9/4Fv/jR/wAJb4pPXxHff+BT/wCNHMHKe8VJp+Pt&#10;qfj/ACNeB/8ACWeKP+hjvv8AwKf/ABoHizxSG3L4kvh/29P/AI0cwcp9IUV84/8ACY+Lv+ho1D/w&#10;Mf8Axo/4THxd/wBDRqH/AIGP/jUlH0dRXzj/AMJj4u/6GjUP/Ax/8a2vBvijxPObjz/EV823bjdd&#10;OcdfegD17U7gz3OxfurxVJv61w39r6x/0Fbj/v8AN/jR/a2qEfNqVx/3+b/GtIySJlHmO4dwi72b&#10;gcmsO7uDd3LT7u+B9KwTqWouu1r+Zh6GU/4037Xd/wDPzJ/32apVEYujJ9TcorD+2Xn/AD8yf9/D&#10;R9svP+fmT/v4aPbeQexfc3KKw/tl5/z8yf8Afw0fbLz/AJ+ZP+/ho9t5B7HzNyisP7Zef8/Mn/fw&#10;1r2TF7SN2OSyDNXGfMZzpuGpLRRRVmYUUUUAFFFFABRRRQAUUUUAFFFFABRRRQAUUUUAFFFFABRR&#10;RQAUUUUAFFFFABRRRQAUUUUAFFFFABRRRQAUUUUAFFFFABRRRQAUUUUAFFFFABRRRQAUUUUAFFFF&#10;ABRRRQAUUUUAFFFFABRRRQAUUUUAFFFFABRRRQAUUUUAFc74hhWLUdyj/WRhv6f0roSeCK5rWLtb&#10;zUWeM5VflU+uO/51nU+E2o/EVaKKK5zqCiiigBH+7TKe/wB2mUAFFFFABRRRQAVHUlR0AFFFFABR&#10;RRQAU1+tOpr9aAG0UUUAFFFFABSP92lpH+7QAyiiigAooooAKKKKAIz1r0C0kSW2jmj+60YK/TFe&#10;fnnrWt4e8THTE+xXoZoc/Ky9U/xFaU5cr1MasXKOh11FRWt1b3cQmtplkX+8rVLXQcoUUUUAFFFF&#10;ABRRRQAUUUUAFFFFABRRRQAUUUUAFFFFABRRRQAUUUUAFFFFABRRRQAUUUUAFFFFABRRRQAUUUUA&#10;FFFFABRRRQB8L0UUV9wfyWFFFFABRRRQAUUUUAFFFFABRRRQAUUUUAFFFFABRRRQAUUUUAFFFFAB&#10;RRRQAUUUUAFFFFABRRRQAUUUUAFFFFABRRRQAUUUUAFFFFABRRRQAUUUUAFFFFABRRRQAUUUUAFF&#10;FFABRRRQAUUUUAFFFFABRRRQAUUUUAFFFFAGf4s8S6T4N8NX3ivX7lYbPT7V7i4kY9FVScD1J6Ad&#10;zX5p/Fv4ma58YPiDqXj7xAWEl5N/o8BbIt4RxHEPZVx9Tk9Sa+m/+Cj3xYXTvD+m/BvS7pfO1Fhf&#10;aso6rCjfulPs0ilv+2Q9a+QK48RPmlyno4Wnyx5n1Ciiiuc6wooooAKKKKACiiigAooooAKKKKAC&#10;iiigAooooAKKKKACiiigAooooAKKKKACiiigAooooAKKKKACiiigAooooAKKKKACiiigArV8C6Um&#10;v+NtJ0WUfu7nUIUkH+yXGf0zWVXW/Aq3W4+LGirJ/DcM35RsaJfCzSmuapFeaPqeiiivPPpAoooo&#10;AKKKKACiiigAooooAKKKKALOi3raZrNpqKnHkXMb/kwOPyr6DJH8PPv6185SH5S3pzX0Jo8jTaXa&#10;z5+9bRn/AMdFell8viR87n0fgl6/oWaKKK9I+dCiiigAooooAKKKKACiiigAooooAKKKKACiiigA&#10;ooooAKKKKACiiigAooooAKKKKACiiigAooooAKKKKACiiigAooooAKKKKACiiigAooooAKKKKACi&#10;iigAooooAKKKKAOg+FFn9v8Aij4ctcfe1y1Y/RZVY/yr6d/a9tlm/Zuubls/uNTtXGPecJ/7NXzt&#10;+zxY/b/jV4ejK58u8aX/AL5jdv6V9RftG2C3/wCzVr8f/PO3Ew/4BMrf0rwcxqcuY0l2t+LP1rg/&#10;DyqcG49pfEpL7o3/AFPimiiivePyUKKKKACiiigAooooAKKKKACiiigAooooAKKKKACiiigAoooo&#10;A9q/Yu/5DfiT/r1s/wD0Kavfq8B/Yu/5DfiT/r1s/wD0Kavfq+XzL/fH8v0P6E4D/wCSYo+sv/S2&#10;FFFFeefYBRRRQAUUUUAFFFFABRRRQAUUUUAFFFFABVzw9t/t21yP+Wh/9BNU6dDPJbXMd1Efmjbc&#10;v4UDj8R31FQ2V7Df2yXUDZVx+XtU1c53hRRRWYCP92mU9/u0yqiAUUUVRMQpr9adTX61mUNooorQ&#10;zCmyU6myVMgG0UUURAKKKKoArj/jVN5XgqZP+el1En67v/Za7CuC+PN00egWdoDxLe7iP91T/jUy&#10;KieWUUUVJQUUUUAFFFFABRRRQAVveCP+Xr/gH9awa3vBH/L1/wAA/rQBvUUUUAFFFFABRRRQAUUU&#10;UAFbGlPmwj46Aj9ax61NGbNnj+6xrSl8RjW+AuUUUV0HKFFFFABRRRQAUUUUAFFFFABRRRQAUUUU&#10;AFFFFABRRRQAUUUUAFFFFABRRRQAUUUUAFFFFABRRRQAUUUUAFFFFABRRRQAUUUUAFFFFABRRRQA&#10;UUUUAFFFFABRRRQAUUUUAFFFFABRRRQAUUUUAFFFFABRRRQAUUUMQq7jQAVDdX1taLunmC/7Pc1l&#10;6j4glkLR2J2r08zufpWaS7OZHcszdW9aylUS2N40W9y5qmuzXaGG3BjjYfMf4m/wFZ9OfrTaylJy&#10;3N4xUVZBRRRUlBRRRQAj/dplPf7tMoAKKKKACiiigAqOpKjoAKKKKACiiigApr9adTX60ANooooA&#10;KKKKACkf7tLSP92gBlFFFABRRRQAUUUUAR0UUUAPt7m5sn82znaNv7ytW3pvjeaMrFqkW5f+esa8&#10;j6isGiqjKUdiZRjLc9AtbuC7iE9vMrxt0ZakrjPDGpyadqKxO7eTMwV19+xrsx7V0RlzI5akOSQU&#10;UUVRmFFFFABRRRQAUUUUAFFFFABRRRQAUUUUAFFFFABRRRQAUUUUAFFFFABRRRQAUUUUAFFFFABR&#10;RRQAUUUUAFFFFAHwvRRRX3B/JYUUUUAFFFFABRRRQAUUUUAFFFFABRRRQAUUUUAFFFFABRRRQAUU&#10;UUAFFFFABRRRQAUUUUAFFFFABRRRQAUUUUAFFFFABRRRQAUUUUAFFFFABRRRQAUUUUAFFFFABRRR&#10;QAUUUUAFFFFABRRRQAUUUUAFFFFABRRRQAU1mVeWbb606uH/AGkPHK/Dv4IeJPFIkKzR6Y8Fqy9R&#10;NL+6j/8AHnB/ClJ8sbsqMXKSS6nwX+0T8Rpfip8Z9e8XLcLJbPeNBp7Kfl+zx/JHj6qu76sa4uhR&#10;tG0UV5j1dz2Ix5Y2QUUUUFBRRRQAUUUUAFFFFABRRRQAUUUUAFFFFABRRRQAUUUUAFFFFABRRRQA&#10;UUUUAFFFFABRRRQAUUUUAFFFFABRRRQAUUUUAFFFFABXUfBW8+xfFXQ5c43Xwj/76BX+tcvVrRdV&#10;m0LWbPW7c/vLO6jnT6qwb+lTLVWKpy5aifmfZVFR2l3Df20d7atuimjWSNvVSMg/lUlcJ9MFFFFA&#10;BRRRQAUUUUAFFFFABRRRQAFd42H+LivoXTYTbafBbkYMcKrj6CvCvCOlvrXimx0xF3CS4UyDH8IO&#10;5v0Br3wHIyK9TL4/FI+bz6XvQh6v8gooor0D58KKKKACiiigAooooAKKKKACiiigAooooAKKKKAC&#10;iiigAooooAKKKKACiiigAooooAKKKKACiiigAooooAKKKKACiiigAooooAKKKKACiiigAooooAKK&#10;KKACiiigAooooA9H/ZMtjcfG+wd14hs7qT/yEV/m1fU3xXt1u/gD4mif/oCXh/ERsf6V81fsZ2Ju&#10;Pi1cXvX7Pos35tJEP6V9XazYf2n8NNT00j/XWNxH+aMK+Vzadsyi+yX53P3fgPD83B9aL+05/ikv&#10;0Pz4DBulLUdq2+BXz1Rf5VJX1S2PwqWkmFFFFBIUUUUAFFFFABRRRQAUUUUAFFFFABRRRQAUUUUA&#10;FFFFAHtX7F3/ACG/En/XrZ/+hTV79XgP7F3/ACG/En/XrZ/+hTV79Xy+Zf74/l+h/QnAf/JMUfWX&#10;/pbCiiivPPsAooooAKKKKACiiigAooooAKKKKACiiigAooooAtaRrF7o8rNAd0bH54m7+/sa6jTP&#10;EWmamoWObZJ/zykOG/8Ar1xtJsX0qZRUjSNSUT0DcvrS1xdjr+qaeVEdwZI1/wCWchyP8a6fR9Zg&#10;1e38yFdrLw8Z6j/61YShKJ0QqRkXH+7TKe/3aZSiaBRRRVExCmv1p1NfrWZQ2iiitDMKbJTqbJUy&#10;AbRRRREAoooqgCvM/wBoC4Hm6Xa7v+ezlf8AvkA/zr0yvJvjxdLN4ntbdW/1Vnk/i7f4VMionEUU&#10;UVJQUUUUAFFFFABRRRQAVveCP+Xr/gH9awa3vBH/AC9f8A/rQBvUUUUAFFFFABRRRQAUUUUAFaWh&#10;uDFIn91s/pWbV7QT+9kA7qDV0/iM6vwM0qKKK6TjCiiigAooooAKKKKACiiigAooooAKKKKACiii&#10;gAooooAKKKKACiiigAooooAKKKKACiiigAooooAKKKKACiiigAooooAKKKKACiiigAooooAKKKKA&#10;CiiigAooooAKKKKACiiigAooooAKKKKACiiigAooooAKo+IZnisNiH/WMFP0/wAir1VNZtmurFkU&#10;fMp3KPU//qzUy+FlQ+JXOeoozziiuU7hr9abTn602gAooooAKKKKAEf7tMp7/dplABRRRQAUUUUA&#10;FR1JUdABRRRQAUUUUAFNfrTqa/WgBtFFFABRRRQAUj/dpaR/u0AMooooAKKKKACiiigCOiiigAoo&#10;pUSSWQRQIWduFVepoAn0qCS61KCGIZJkB47AHJP5V3lY/hjw7/Zkf2u7x5zDp/cHp9a2K6KceWOp&#10;y1ZKUtAooorQxCiiigAooooAKKKKACiiigAooooAKKKKACiiigAooooAKKKKACiiigAooooAKKKK&#10;ACiiigAooooAKKKKACiiigD4Xooor7g/ksKKKKACiiigAooooAKKKKACiiigAooooAKKKKACiiig&#10;AooooAKKKKACiiigAooooAKKKKACiiigAooooAKKKKACiiigAooooAKKKKACiiigAooooAKKKKAC&#10;iiigAooooAKKKKACiiigAooooAKKKKACiiigAooooAK+d/8AgpD4qOlfB7TfDMT4fVtbTevrHEjM&#10;f/HjH+dfRFfIv/BTnVC+reEdGVv9XbXkzL/vNEoP/jprOs7U2bYdXrI+WaKKK889YKKKKACiiigA&#10;ooooAKKKKACiiigAooooAKKKKACiiigAooooAKKKKACiiigAooooAKKKKACiiigAooooAKKKKACi&#10;iigAooooAKKKKACiiigD6T/Zu8ZjxR8Po9KuJy11pDfZ5N3/ADz6xn6bcr/wGvQa+UPhP8Qbj4b+&#10;MIdbwzWsi+Tfwr/HETyQPVThh9Md6+qrG+tNSs4dQsLhZYJ41khkQ8OpGQR+FclWPLK57mDre0pW&#10;e6JaKKKyOwKKKKACiiigAooooAKCcDJoq1ouk3uu6rDo+nx7pp32rxwo7sfYDk04x5pWRMpRjFye&#10;yO2+BnhxnnuPFVzHhY8wWpPdj94/lgfia9MqnoWjWeg6TBpFjHiOGMKP9o92PuTkmrle9Rp+zpqJ&#10;8PjMRLE4iU+nT0CiiitTlCiiigAooooAKKKKACiiigAooooAKKKKACiiigAooooAKKKKACiiigAo&#10;oooAKKKKACiiigAooooAKKKKACiiigAooooAKKKKACiiigAooooAKKKKACiiigAooooAKKKKAPbv&#10;2H7Pf4o17UCv+r0+KPPu0hP/ALLX1VpMYm0FoW/iDg/jmvmj9hu1As/E19t+9NaxhvoJT/7MK+md&#10;Cz/ZH/fX8zXxuaSvjpeVv0P6P4EpqPCtJd+Z/wDkzX5H503tubTULi0A/wBXM6fkcVHWp48gS1+I&#10;HiC0QfLDr17Ev/AZ3X+lZdfXw96mmfzxioezxM4dm0FFFFWc4UUUUAFFFFABRRRQAUUUUAFFFFAB&#10;RRRQAUUUUAFFFFAHtX7F3/Ib8Sf9etn/AOhTV79XgP7F3/Ib8Sf9etn/AOhTV79Xy+Zf74/l+h/Q&#10;nAf/ACTFH1l/6Wwooorzz7AKKKKACiiigAooooAKKKKACiiigAooooAKKKKACiiigArc8DwTefNe&#10;H7m3YPc9f8/Wse1tpr26jtYPvO2Pp712tjZQ6fax2kCfKg/M+tZ1Je7Y2ox965M/3aZT3+7TKxid&#10;QUUUVRMQpr9adTJGGetZlCUVDdahZ2YzdXKp/vGs268YWicWtu0n+0x2iteVsxcox3Nio3cdTXN3&#10;PibVbgfJIsQ/6Zrz+ZqjPcXFx81xMzn/AGmJqvZkurHodRNrOmQHEl7HuHZWz/Kqk3izT1P7qKST&#10;8MCsCimqaRm6sjWm8VXDH9xaIv8AvMTVWXxDq0x4nVP9xRVOg57VfLEnnl3JJ76+mH727kb23mvO&#10;fiHJv8UyKT9yFB+mf61y/wC1j8YviD8K9R0O38E6rHbLfQXDXPmWqSbirRhcbgcfeNeH6h+0V8W9&#10;VvWvr7XoWkbG5hYxjoMenpUVNVZG1G9+Znv1FfPf/C+fih/0G4f/AAET/Cj/AIXz8UP+g3D/AOAi&#10;f4VjyyNuY+hKK+e/+F8/FD/oNw/+Aif4Uf8AC+fih/0G4f8AwET/AAo5ZBzH0JRXz3/wvn4of9Bu&#10;H/wET/Cj/hfPxQ/6DcP/AICJ/hRyyDmPoSivnv8A4Xz8UP8AoNw/+Aif4Uf8L5+KH/Qbh/8AARP8&#10;KOWQcx9CVveCP+Xr/gH9a+Xf+F8/FD/oNw/+Aif4VYsP2j/i5ppYWmvwrv8AvZsYz/SjlkHMfXFF&#10;fKX/AA1F8aP+hkt//BfF/hR/w1F8aP8AoZLf/wAF8X+FHLIOY+raK+Uv+GovjR/0Mlv/AOC+L/Cj&#10;/hqL40f9DJb/APgvi/wo5ZBzH1bRXyl/w1F8aP8AoZLf/wAF8X+FH/DUXxo/6GS3/wDBfF/hRyyD&#10;mPq2ivlL/hqL40f9DJb/APgvi/wo/wCGovjR/wBDJb/+C+L/AAo5ZBzH1bVzRmxcsvqn9RXyN/w1&#10;F8aP+hkt/wDwXxf4UsX7VPxut5BLD4ltwf8AsHxf4VUY2lcUvejY+zKK+P8ATP2tPjrc6jbW83ia&#10;22SXEaOP7Ni6FgD/AA19guoWRlA/irdO+xySi47iUUUUyQooooAKKKKACiiigAooooAKKKKACiii&#10;gAooooAKKKKACiiigAooooAKKKKACiiigAooooAKKKKACiiigAooooAKKKKACiiigAooooAKKKKA&#10;CiiigAooooAKKKKACiiigAooooAKKKKACiiigAooooAKDnHFFFAGTqugmRzPZgZPLR9M/SsuWKaB&#10;9k0bK3+0K6qkZEddroGH+0KzlTUtUbRrSjozknOTim11EmladKcyWUZ/4DTP7E0vOfsC/mf8aj2M&#10;jT20TmqK6Q6DpP8Az5D/AL+N/jSN4e0s9Lcj/tof8aXspB7aJzlFdCfDeltyqyf9/Ka3hfTcZDy/&#10;99//AFqPZSH7aJz7/dpldAfC1iVP76b/AL6H+FNPhG07Xkn6f4UezkP20DBorcPhGDtev/3yKQ+D&#10;4+1+3/fv/wCvR7OQe2pmJRWyfCLdr7/yH/8AXpG8Iz/wXq/in/16Xs5dg9pT7mPUdbJ8JXg6Xcf/&#10;AHyaYfCGoHlbqH9f8KXs5dh+0h3MmitRvCGqDpNb/gx/wpp8KasP+ef4Sf8A1qOSXYftIdzNorQP&#10;hfWQeIVP/bQU1vDetD/l0X/v4KOWXYPaR7lGmv1q8dA1kf8ALi3/AAFh/jUb6FrJORp0n6f40uWX&#10;YOaPcp0Va/sTWB102b/vmmnSdVXrps//AH6NP3g5kV6KmbTdSU4NhN/36NN+yXn/AD7Sf9+zUlEd&#10;I/3ak+zXP/PCT/v2aRra52/8e8n/AH7NAENFSmyvSPls5f8Av2aeul6m3CadcH6Qn/CjULor0VbX&#10;QtZb7umy/iuP51LF4W1yXn7Iq/70gquWXYnmj3M+itmLwTqT8y3UK/7uW/oKtQeCLVRuuLyRv9lF&#10;C/40/ZyJdSn3OYY/Nin29rdXj7LS2eRv9hc12Nv4Y0S3AYWCsw/ikJb+fFXkjSNdkaKq+ijFWqXc&#10;iVbsjlbHwVqNzta9kWBf7v3m/wAP1re0zQLDSE/0aPL/AMUj8savUVpGEYmUqkpbhRRRVGYUUUUA&#10;FFFFABRRRQAUUUUAFFFFABRRRQAUUUUAFFFFABRRRQAUUUUAFFFFABRRRQAUUUUAFFFFABRRRQAU&#10;UUUAFFFFAHwvRRRX3B/JYUUUUAFFFFABRRRQAUUUUAFFFFABRRRQAUUUUAFFFFABRRRQAUUUUAFF&#10;FFABRRRQAUUUUAFFFFABRRRQAUUUUAFFFFABRRRQAUUUUAFFFFABRRRQAUUUUAFFFFABRRRQAUUU&#10;UAFFFFABRRRQAUUUUAFFFFABRRRQAV8Uf8FKJ5W+MWi2xPyJ4dRlHuZ5c/yFfa9fFX/BSiyli+LW&#10;h6g33JvD4jXjus8hP/oQrGt8B04X+MfOlFFFcJ6YUUUUAFFFFABRRRQAUUUUAFFFFABRRRQAUUUU&#10;AFFFFABRRRQAUUUUAFFFFABRRRQAUUUUAFFFFABRRRQAUUUUAFFFFABRRRQAUUUUAFFFFABXrn7N&#10;XxZ/si8X4d+ILj/RbiT/AIlszt/qpCf9V9GPT0b68eR0AujB0YqwOVZeoNTKKlGzNKNaVGopI+1K&#10;K4v4E/EV/iF4MWTUJN2oaewgvv8Ab4+ST/gQHPuGrtK4pJxdmfRU5xqRUl1CiiikUFFFFABRRRnH&#10;WgAJA616v8H/AASdE0r+3tRh23d4nyK3WKLqB7E9T+HvXHfC/wAIL4o1/wC03ke6zssPN/tt/Cn0&#10;7n2HvXs1elgqP/Lx/I+fzrGW/cQ+f6L9Qooor0j5sKKKKACiiigAooooAKKKKACiiigAooooAKKK&#10;KACiiigAooooAKKKKACiiigAooooAKKKKACiiigAooooAKKKKACiiigAooooAKKKKACiiigAoooo&#10;AKKKKACiiigAooooAKKKKAPpL9iWyMPgTVr7/nvrG3/vmJP8a+ivD/OkAY/ib+deF/sdWog+Di3G&#10;3/j41a4f8tif+y17r4c50tR/tN/Ovh8wlzYyXr+R/UHCNP2fDeHXeKf36nwZ8d7H+zPjT4otAMf8&#10;TiV/++zv/wDZq5WvRv2tbRbP9oPxAqDiRrd/zt4815zX2GElzYeD8l+R/OmfU/Y51iIdpyX4sKKK&#10;K6DygooooAKKKKACiiigAooooAKKKKACiiigAooooAKKKKAPav2Lv+Q34k/69bP/ANCmr36vAf2L&#10;v+Q34k/69bP/ANCmr36vl8y/3x/L9D+hOA/+SYo+sv8A0thRRRXnn2AUUUUAFFFFABRRRQAUUUUA&#10;FFFFABRRRQAUUUUAFFFBOBmgDf8ABWnZEmpSrz9yP+p/pXQgYGBVfSrQWNhDaj+GMZ+vf9asVyyl&#10;zSud0I8sbCP92mU9/u0yiJQUjHAqlquuWWljbK26Qj5Y16n/AArndT1zUdSBRpNkf/PNP6+taRi5&#10;GMqiibuo+KNOsvkR/Ok/ux9B9T/+usa+8S6ne/Kknkr/AHY/8azwMcCitIwjExlUlIDljuZiSeua&#10;AMDAooqjMKKKKACiiigAooooA8D/AGz/AAN458Z6p4dk8IeDtS1Rbe3uRcHT7GSbyyzR7Q2wHGcH&#10;GfSvB/8AhWXxHUlJPAesKynDKdNl4/8AHa+8nby18z+7zXkzyGZ2kP8AExP61jU0Omj7ysfM3/Ct&#10;PiJ/0Imsf+C2T/4mj/hWnxE/6ETWP/BbJ/8AE19MUVnzGvKfM/8AwrT4if8AQiax/wCC2T/4mj/h&#10;WnxE/wChE1j/AMFsn/xNfTFFHMHKfM//AArT4if9CJrH/gtk/wDiaP8AhWnxE/6ETWP/AAWyf/E1&#10;9MUUcwcp8z/8K0+In/Qiax/4LZP/AImj/hWnxE/6ETWP/BbJ/wDE19MUUcwcp8z/APCtPiJ/0Ims&#10;f+C2T/4mnW3wp+KN4zC1+HWuSbfveXpcpx/47X0tW94I/wCXr/gH9aOYOU+Uf+FN/Fz/AKJj4g/8&#10;FE3/AMTR/wAKb+Ln/RMfEH/gom/+Jr7Moo5g5T4z/wCFN/Fz/omPiD/wUTf/ABNH/Cm/i5/0THxB&#10;/wCCib/4mvsyijmDlPjP/hTfxc/6Jj4g/wDBRN/8TR/wpv4uf9Ex8Qf+Cib/AOJr7Moo5g5T4z/4&#10;U38XP+iY+IP/AAUTf/E0f8Kb+Ln/AETHxB/4KJv/AImvsyijmDlPjP8A4U38XP8AomPiD/wUTf8A&#10;xNH/AApr4vMwRPhf4gJJxj+x5v8A4mvsynRErKrD+8D+tHMHKfHulfBH4zxarayy/CjxEqLdRszN&#10;o0+FAcZJ+WvuF33SsR/epOnFFdEY8pxylzBRRRVEhRRRQAUUUUAFFFFABRRRQAUUUUAFFFFABRRR&#10;QAUUUUAFFFFABRRRQAUUUUAFFFFABRRRQAUUUUAFFFFABRRRQAUUUUAFFFFABRRRQAUUUUAFFFFA&#10;BRRRQAUUUUAFFFFABRRRQAUUUUAFFFFABRRRQAUUUUAFFFFABRRRQAUUUUAFFFFABRRRQAUUUUAF&#10;FFFABRRRQAUUUUAFFFFABRRRQAUUUUAFFFFABRRRQAY4xRRRQAUUUUAFFFFABRRRQAUUUUAFFFFA&#10;BRRRQAUUUUAFFFFABRRRQAUUUUAFFFFABRRRQAUUUUAFFFFABRRRQAUUUUAFFFFABRRRQAUUUUAF&#10;FFFABRRRQAUUUUAfC9FFFfcH8lhRRRQAUUUUAFFFFABRRRQAUUUUAFFFFABRRRQAUUUUAFFFFABR&#10;RRQAUUUUAFFFFABRRRQAUUUUAFFFFABRRRQAUUUUAFFFFABRRRQAUUUUAFFFFABRRRQAUUUUAFFF&#10;FABRRRQAUUUUAFFFFABRRRQAUUUUAFFFFABXyb/wU60d/wDij9fSP5Q15bM2OhPlMB/P8jX1lXiP&#10;7f8A4PbxN+z7c6tBbNJNoeoQXi7F5CEmJz9Asm4+y57VnWXNBm2Hly1kfBtFFFeeesFFFFABRRRQ&#10;AUUUUAFFFFABRRRQAUUUUAFFFFABRRRQAUUUUAFFFFABRRRQAUUUUAFFFFABRRRQAUUUUAFFFFAB&#10;RRRQAUUUUAFFFFABRRRQAUUUUAegfs0+I5dE+J8Ng0xWHUoHgkXsWA3qfrlcfia+lK+V/gZp8+pf&#10;FjRY7cf6u5MzeyojMf5V9UVy1/iPZy9y9i15hRRRWJ3hRRRQAUEZGDRWh4S04at4o0/TnG5ZLtPM&#10;XHVQcn9BVRjzSSRFSXs6bl21PXvh34bTw34Vt7R1/fTL51wcfxsM4/AYH4VvUifdpa+gjHliorof&#10;BVKkqtRzlu9QoooqjMKKKKACiiigAooooAKKKKACiiigAooooAKKKKACiiigAooooAKKKKACiiig&#10;AooooAKKKKACiiigAooooAKKKKACiiigAooooAKKKKACiiigAooooAKKKKACiiigAooooAKKKKAP&#10;rj9lezay+B+jhzzK9zL/AN9TyEfpivZfDgP9mKf9pv515h8B7Ead8HPDdsMf8gtH4/2st/WvT/Dp&#10;xpK/7zfzr4PFS5sVN+b/ADP6uyGn7HJcNDtCP5I+PP22Lb7L8fLpgP8Aj40m2lP5un/sleS17l+3&#10;pYpD8VNNvx1m0VUb/gMr/wCNeG19hl8r4On6H86cXU/Y8SYmP95v79f1Ciiiuw+cCiiigAooooAK&#10;KKKACiiigAooooAKKKKACiiigAooooA9q/Yu/wCQ34k/69bP/wBCmr36vAf2Lv8AkN+JP+vWz/8A&#10;Qpq9+r5fMv8AfH8v0P6E4D/5Jij6y/8AS2FFFFeefYBRRRQAUUUUAFFFFABRRRQAUUUUAFFFFAEN&#10;zqFpaOEubhYy3I3d6j/t3SP+f+OsnxYwOoRqO0I/may6xlUcZWOiNKMopnVHXNJ7X8dSWGuaKb2F&#10;p9RjWMSKXZs8DNcjRS9tIr2MT1weOvBxPHiCD9f8KX/hO/B//QxQfr/hXkVFZGx68vjPwtcblg12&#10;Fse5/wAKp634zsoo/I0q4WR26ydl/wDr153oX+vk/wB1f51pU07EyWljQa6hkcySXG5mOWYt1o+0&#10;2/8Az1Ws+itPaS7GfsYmh9pt/wDnqtH2m3/56rWfRR7aQexiaIuImO1JBmn1RsGIuQP9k1ePBxWs&#10;Jc0bmNSPLKwUUUVRmFFFFABRRTZJFiTe5wFGT7UAQ6vK0Gk3Uw/gt5G/JTXlYGBitrxJ+0N8Fp9D&#10;u7a0+JGnPM8JVUXfk54/u+lcGPi78MzyfGln/wCP/wDxNY1NWdVHSJ0VFc7/AMLc+Gf/AEOdn/4/&#10;/wDE0f8AC3Phn/0Odn/4/wD/ABNZcrNjoqK53/hbnwz/AOhzs/8Ax/8A+Jo/4W58M/8Aoc7P/wAf&#10;/wDiaOVgdFRXO/8AC3Phn/0Odn/4/wD/ABNH/C3Phn/0Odn/AOP/APxNHKwOiornf+FufDP/AKHO&#10;z/8AH/8A4mj/AIW58M/+hzs//H//AImjlYHRVveCP+Xr/gH9a8//AOFufDP/AKHOz/8AH/8A4mtf&#10;wn8a/hPYm4N347sY923bu389f9mkB6PRXI/8L8+DX/RRNP8A/H//AImj/hfnwa/6KJp//j//AMTT&#10;5WB11Fcj/wAL8+DX/RRNP/8AH/8A4mj/AIX58Gv+iiaf/wCP/wDxNHKwOuorkf8Ahfnwa/6KJp//&#10;AI//APE0f8L8+DX/AEUTT/8Ax/8A+Jo5WB11Fcj/AML8+DX/AEUTT/8Ax/8A+Jo/4X58Gv8Aoomn&#10;/wDj/wD8TRysDrqM45rkf+F+fBr/AKKJp/8A4/8A/E0f8L7+DX/RRdP/APH/AP4mnqB6crFhux1o&#10;rh7T9ov4H/ZoxJ8TNN3bAD/rP/ia6Dwl4+8HePLWa98G+ILfUYbeQRzyW+7CMRkA5A7V0XRwuLRs&#10;UUUVRI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8L0UUV9wfyWFFFFABRRRQA&#10;UUUUAFFFFABRRRQAUUUUAFFFFABRRRQAUUUUAFFFFABRRRQAUUUUAFFFFABRRRQAUUUUAFFFFABR&#10;RRQAUUUUAFFFFABRRRQAUUUUAFFFFABRRRQAUUUUAFFFFABRRRQAUUUUAFFFFABRRRQAUUUUAFZ/&#10;irw7YeLfDeoeFtUTdbalZS2tx/uupU/zrQooA/LHxl4U1XwL4t1Lwdra4utMvJLab5SNxVsbgD2I&#10;ww9iKza+p/8Agop8EJLa9t/jroNqTHMI7TXlVeEYcRTfiPkJ9Qnqa+WK82ceWVj2KdT2kFIKKKKk&#10;0CiiigAooooAKKKKACiiigAooooAKKKKACiiigAooooAKKKKACiiigAooooAKKKKACiiigAooooA&#10;KKKKACiiigAooooAKKKKACiiigAoqS2tbq+uEtLK2kmmkbbHFEhZmPoAOTXsXwj/AGa7gzReI/iP&#10;CFVGDwaTwd3fMp7D/Y798dDMpRjua0aNStKyRo/svfDe40ixl8f6zbMk17F5WnxsMFYc5L4/2iBj&#10;2Gehr12kVURQiKFVeFVegpa45S5pXPfpU40aaigoooqTQKKKKACt/wCFsscXj7TzKeCzj8TG3/1q&#10;wKsaTqEmkatbatECWt51kCjvg9K0py5aifmY4im6lGUV1TR9CD2oqGwvLbUbSO/s5N0M0avG3qCM&#10;1NX0B8D70dGFFFFABRRRQAUUUUAFFFFABRRRQAUUUUAFFFFABRRRQAUUUUAFFFFABRRRQAUUUUAF&#10;FFFABRRRQAUUUUAFFFFABRRRQAUUUUAFFFFABRRRQAUUUUAFFFFABRRRQAUUUUAFFFFABRRRQB9b&#10;fsra1JrXwU0tZTlrKSa0bnoEkJX/AMcZa9n8OH/iWKP9pv5181fsP648/h/XvDskv/HvexXEa+gk&#10;Qqf1j/WvpTQDt0kH3b+dfD5hT9njJrzv9+p/UHCeK+tcO4epe/upfOOn6Hx3+2prb6r8eLqxEn7v&#10;TdPgtlX/AGiDKT/5EA/CvJ66D4s+IJvFPxS8Ra9LJuW41i48th3jVyif+OKtc/X2GFh7PDwj2SP5&#10;1z7FfXc6r1ujm2vS7t+FgoooroPJCiiigAooooAKKKKACiiigAooooAKKKKACiiigAooooA9q/Yu&#10;/wCQ34k/69bP/wBCmr36vAf2Lv8AkN+JP+vWz/8AQpq9+r5fMv8AfH8v0P6E4D/5Jij6y/8AS2FF&#10;FFeefYBRRRQAUUUUAFFFFABRRRQAUUUUAFFFBPqaAOb8SvnVWX+7GorPq3rzA6xNk91H/joqpXLL&#10;4md0fhQUUUVJQUUUUAXtC/18n+6v860qzdC/18n+6v8AOtKgAooooAKKKKAJLMkXKtn1H6VoVn23&#10;+vTn+KtA8HFdFL4Tlr/EgooorQxCiiigAqG/P+gzH/pi38qmplxH50DQk8OpX8xQB+ekoAlbj+I0&#10;2vorxh+x14F0G0jurfxXqzPLNtw/l4HGf7tc9/wzH4W/6GPUf/If/wATXPL3dzsj70bo8Wor2n/h&#10;mPwp/wBDHqP/AI5/8TR/wzH4U/6GPUf/ABz/AOJqeYrlPFqK9p/4Zj8Kf9DHqP8A45/8TR/wzH4U&#10;/wChj1H/AMc/+Jo5g5Txaivaf+GY/Cn/AEMeo/8Ajn/xNH/DMfhT/oY9R/8AHP8A4mjmDlPFqK9p&#10;/wCGY/Cn/Qx6j/45/wDE0f8ADMfhT/oY9R/8c/8AiaOYOU8Wor2n/hmPwp/0Meo/+Of/ABNaXh39&#10;knwbq/nfaPE2qL5e3G3y++f9mjmDlkeCUV9Hf8MY+Bv+hp1b/wAh/wDxNH/DGPgb/oadW/8AIf8A&#10;8TRzByyPnGivo7/hjHwN/wBDTq3/AJD/APiaP+GMfA3/AENOrf8AkP8A+Jo5g5ZHzjRX0d/wxj4G&#10;/wChp1b/AMh//E0f8MY+Bv8AoadW/wDIf/xNHMHLI+caK+jv+GMfA3/Q06t/5D/+Jo/4Yx8Df9DT&#10;q3/kP/4mjmDlkfONFfR3/DGPgb/oadW/8h//ABNH/DGPgb/oadW/8h//ABNHMHLI+ca+mv2EAP8A&#10;hDPEBx/zFov/AEVRZfsP+ALqDzH8XawvzY4MX/xFeifB/wCDmifBfS77SdD1W6u0vrhZpGu9uVYL&#10;twNoHFbQj1MaklZo7KigHIyKK0Oc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F6KKK+4P5LCiiigAooooAKKKKACiiigAooooAKKKKACiiigAooooAKKKKACiiigAooooAKKKKAC&#10;iiigAooooAKKKKACiiigAooooAKKKKACiiigAooooAKKKKACiiigAooooAKKKKACiiigAooooAKK&#10;KKACiiigAooooAKKKKACiiigDx/9uC7jj+AV5p0n3b7ULaFl9QH8z/2SvgnV9Lm0q58hwWRuY39R&#10;/jX3d+3NHu+C8T44XWoC3t8r/wCNfHV/Y21/bNBMm5T0x29xXLWXNI6KNR05eRxlFWtT0m60ubbJ&#10;80Z+7IOh/wDr1VrlPSjKMldBRRRQUFFFFABRRRQAUUUUAFFFFABRRRQAUUUUAFFFFABRRRQAUUUU&#10;AFFFFABRRRQAUUUUAFFFFABRRRQAUUUUAFFFdV8OPg94v+JUvn6ZALexV8SahcAhB7KOrn6fiRQ3&#10;bcqMJVJWirnK1a0vRNa1yb7PoukXV5J/dtbdpD+gr6K8H/s3fDvw0sdxqVo2rXS/ekvf9Xn2jHGP&#10;97dXeWdlZ6dB9l0+zit4h0jhjCKPwFYSrLoehTy+T+N2PmnQ/wBnD4q60FeXRorCNv4r64VSP+Ar&#10;lvzAruPDn7JGmwss3ivxVLP/AHrexhCL/wB9tk/+OivYqKh1pM6o4GhHdX9TF8I/DvwZ4Fg8rwxo&#10;MNu38Vw2Xlb6u2W/DOK2qKKxvfc6oxjFWSCiiigoKKKKACiiigAooooA7P4YfEmPw5t0DXXb7GzZ&#10;hm6+SxPQ/wCyT+VerQXENxEs9vKsiOuUdGBVh6g187EZ4IrV8O+NvEnhNv8AiUXx8vq1vKu6M8+n&#10;Y/TFd2Hxns/dlqjxcdlKxEnOk7Pquj/4J7vRXBaJ8ddJnHl6/pstu3/PSD94n5cMP1rqdJ8Y+GNc&#10;AOma7byMw/1fmbX/AO+Tg/pXowrUqmzPn62DxVH4oNfl95qUUZGM0VqcoUUUUAFFFFABRRRQAUUU&#10;UAFFFFABRRRQAUUUUAFFFFABRRRQAUUUUAFFFFABRRRQAUUUUAFFFFABRRRQAUUUUAFFFFABRRRQ&#10;AUUUUAFFFFABRRRQAUUUUAFFFFABRRRQB6x+xlrj2HxUuNGz8uoaTIPq0bK4/wDHd9fVmu+IF8K/&#10;DPVPErdLGxuZ/wDvhWb+lfEvwN10+HPi94f1HftVtSSCQ/7MoMZ/9Dr6g/ah8RHw9+zlqiwn97fS&#10;R2ij1EkoD/8Ajm4/hXzOZ0ObMYL+a352P2zgjNPY8H4lt60nJr0auvvZ8Zq8kn7ydt0jcyN6setO&#10;oor6Y/FZPmk2FFFFBIUUUUAFFFFABRRRQAUUUUAFFFFABRRRQAUUUUAFFFFAHtX7F3/Ib8Sf9etn&#10;/wChTV79XgP7F3/Ib8Sf9etn/wChTV79Xy+Zf74/l+h/QnAf/JMUfWX/AKWwooorzz7AKKKKACii&#10;igAooooAKKKKACiiigAozjmiigDk9Wbdqlwev75qr1Jdtuu5mB6zN/Oo65JbnfH4QooopDCiiigC&#10;9oX+vk/3V/nWlWboX+vk/wB1f51pUAFFFFABRRRQA6I7ZF/3hWlWXuK8itQHIzW1Hqc9foFFFFbH&#10;OFFFFABRRRQByPxRmbZYwA8FpG/IKP61yNdL8TpQ2q28AP3bcn82P+Fc1XLU+JnZT+FBRRRUmgUU&#10;UUAFFFFABRRRQAVveCP+Xr/gH9awa3vBH/L1/wAA/rQBvUUUUAFFFFABRRRQAUUUUAFFFFAGlobZ&#10;hkX0bP6VerN0F/nkHsDWlXVT+FHHV+MKKKKoz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heiiivuD+SwooooAKKKKACiiigAooooAKKKKACiiigAooooAKKKKACiiigAooooAKK&#10;KKACiiigAooooAKKKKACiiigAooooAKKKKACiiigAooooAKKKKACiiigAooooAKKKKACiiigAooo&#10;oAKKKKACiiigAooooAKKKKACiiigAooooA8z/a60C5174B60tlFvks/Ju9voscilz+Cbj+FfEsX3&#10;K/RvXdIs/EGiXmg6im63vrWS3mX1V1Kn9DX55eKPDmoeCvEuoeEtYB+06dePbzMV27ypwGA9CMEe&#10;xFY1V1KiZ81pDcRtDMm5W+8rc5rntX8Ly2zNNpoMif8APP8AiH09f510tNZSRkDmsGubc1jUlT+E&#10;4X5gcMuD6elFdbqehWupjfNHtk/56JjP4+tc9qehX2m/vHXzI/8Anoo6fUdv5Vk4tHdTxEKm+jKd&#10;FGc9KKk3CiiigAooooAKKKKACiiigAooooAKKKKACiiigAooooAKKKKACiiigAooooAKKKKACiii&#10;gAoorS8I+Gb7xl4ls/DGmnbLeTBPMZciNerOfYDJ/CgcYuUrI6/4G/BmT4iagdb1xGTR7WTDgZDX&#10;L/3Aew9SPoOTkfR9lZWun2kdjY20cMMKhI4o12qijsB2FV/D2g6b4Y0W20DSIfLt7WERxL7ep9yc&#10;k+5q5XHUnzSPfw9CNGFuvUKKKKzOgKKKKACiiigAooooAKKKKACiiigAooooAKKKKACgqD1FFFAG&#10;lpfi/wAUaKwbTdeuY1H/ACzaQsv/AHy2R+ldNo3x01u1+TXNMhulz/rIf3bflyD+lcPRW0K1Snsz&#10;lrYPC1vjgv1+9Ht/hr4i+F/FLeTp995c/wDz73A2P+HZvwJrdGe9fOeSp3ocMvKkdq774cfFe5iu&#10;Y/D/AIpuTJGxC294/wB5D2Vz3Hv1Hfjp30MYpPlnoeFjcnlTi50ndduvy7np1FFFd54QUUUUAFFF&#10;FABRRRQAUUUUAFFFFABRRRQAUUUUAFFFFABRRRQAUUUUAFFFFABRRRQAUUUUAFFFFABRRRQAUUUU&#10;AFFFFABRRRQAUUUUAFFFFABRRRQAUUUUAOt7yXTrmLUYM+ZbyLLHt/vKcj9RX0X+2j4xS7+GPhPS&#10;7d/l1a6e/wCO6LHx+swr5yYZGK6r4meO5fGGh+EdOeXcNJ8OrA/zfdkEroR7HbHH+GK48RQ9piqc&#10;/wCW/wCWn4n0uV5t9TyXGYZPWoo2+T1+9M5Wiiiuw+aCiiigAooooAKKKKACiiigAooooAKKKKAC&#10;iiigAooooAKKKKAPav2Lv+Q34k/69bP/ANCmr36vAf2Lv+Q34k/69bP/ANCmr36vl8y/3x/L9D+h&#10;OA/+SYo+sv8A0thRRRXnn2AUUUUAFFFFABRRRQAUUUUAFFFFABUcl3BBg3EyRgnq7AZqSvC/28o4&#10;ZfAWgrLErf8AE5f7y5/5YtSbsrlRV5WO7Oo2LMW+3Q8nP+sFJ9vsf+f2H/v6K+JfstsOltH/AN8C&#10;j7Lb/wDPCP8A79iublOzmPtr7fY/8/sP/f0Ufb7H/n9h/wC/or4l+y2//PCP/v2KPstv/wA8I/8A&#10;v2KOUOY+2vt9j/z+w/8Af0Ufb7H/AJ/Yf+/or4l+y2//ADwj/wC/Yo+y2/8Azwj/AO/Yo5Q5j7o0&#10;PULATSZvYfuj/loPWtL+0dO/5/4f+/gr4FFran71tH/37FH2S1/59I/++BRyhzH31/aOnf8AP/D/&#10;AN/BR/aOnf8AP/D/AN/BXwL9ktf+fSP/AL4FH2S1/wCfSP8A74FHKHMffX9o6d/z/wAP/fwUf2jp&#10;3/P/AA/9/BXwL9ktf+fSP/vgUfZLX/n0j/74FHKHMffTajYY4vof+/g/xrUh1CzmVQl3CzMBhVkH&#10;Nfnj9ktf+fSP/vgV2f7O1rbL8c/C7LbRg/2oOQg/uNWlP3WZ1PeR9wKSRzS0UVscoUUUUAFFFFAH&#10;n/xEfd4mZP7lug/r/WsOtTxpM0/ie7Y/wuqfkoFZdcsviZ3R+FBRRRUlBRRRQAUUUUAFFFFABW94&#10;I/5ev+Af1rBre8Ef8vX/AAD+tAG9RRRQAUUUUAFFFFABRRRQAUUUUAXNFbF2y/8ATP8AqK1Kx9JJ&#10;S/X/AGsj9K2K6KfwnLW+IKKKK0MQ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4Xooor7g/ksKKKKACiiigAooooAKKKKACiiigAooooAKKKKACiiigAooooAKKKKACiiigAooooAK&#10;KKKACiiigAooooAKKKKACiiigAooooAKKKKACiiigAooooAKKKKACiiigAooooAKKKKACiiigAoo&#10;ooAKKKKACiiigAooooAKKKKAAjPBFfNP7c/wdYmH4yaHbsdqpba0q4wB0imx+Oxj/uehr6WqrrWj&#10;6fr+lXWi6vbLNa3lu0NxC/R0YEEfkamUeZAfnLmium+MHwzvfhJ8Rb/wbdFpIoyJLG4frNbt9xvr&#10;1B/2lNczXKaBTTGpGDTqKAMXV/C0E26bTgI5P7n8J/wrAntbq0k8m7t2jbrtdcZGevuPevQ/D+j3&#10;3ibxBZ+GtOT/AEi/uo7eH/edgo/nX2N8Wf2Tvhx8UPhzY+CvIWzvdGsFt9F1hYh5kW0cK/8AfQnl&#10;l9SSMHmj2fPqjoo4hx92Wx+edFbnxH+HPi34UeLrnwT40037Pe2zfwnKTRn7siN/Ejdj+BwQQMOu&#10;c9AKKKKACiiigAooooAKKKKACiiigAooooAKKKKACiiigAooooAKKKKACiiigAooooAK9g/ZJ8Lp&#10;canqnjCcZNsq2tvx/E/zOfqAFH/Aq8fr6S/Zk0tLD4V292F+a9vJpmb1w2z/ANkrOtK1M7MDHmrp&#10;vpqehUUUVxnuBRRRQAUUUUAFFFFABRRRQAUUUUAFFFFABRRRQAUUUUAFFFFABRRRQAUUUUAexfCP&#10;xLJr/hdbe7m8y4sm8mT1K4+Un8OPwrqq8v8AgLOw1jUbPcfntVk2/wC6+P8A2avUK9zCz56KbPic&#10;yoxo4yUVtv8AeFFFFdBwhRRRQAUUUUAFFFFABRRRQAUUUUAFFFFABRRRQAUUUUAFFFFABRRRQAUU&#10;UUAFFFFABRRRQAUUUUAFFFFABRRRQAUUUUAFFFFABRRRQAUUUUAFFFSWNheatfw6Xp1uZLi4lWOG&#10;MfxMTgUSlyxuzSEJVZqEFdvRLudB8NPhlq3xHv5UhuBbWdqR9pumXdgnoqjPLY/Ad+wPc65+zHY/&#10;2eX8N+IpvtSr8sd4q7JOOmVAK59ecV3/AID8I2Xgjw1b6DaHc0a7riT/AJ6Sn7zfTPA9ABWxXyeI&#10;zbESxDdOVorbz9fU/fMm8P8AKKWVRhjIc1SSvJ3fut9FZ2VvzPk25trmxupLG9haOaGRo5o26qwO&#10;CPzptemftDeEI11RvGWlwja22PUAvTd0WT+Sn8PevM6+iwmIjiqCmvn5M/Gc/wAnrZFmU8LPW2sX&#10;3i9n+jCiiiuo8UKKKKACiiigAooooAKKKKACiiigAooooAKKKKACiiigD2r9i7/kN+JP+vWz/wDQ&#10;pq9+rwH9i7/kN+JP+vWz/wDQpq9+r5fMv98fy/Q/oTgP/kmKPrL/ANLYUUUV559gFFFFABRRRQAU&#10;UUUAFFFFABRRRQAV5x+0j8I9X+MHhax07S9YtbJtPvGuZGulYh18srgbQeea9HqprzbdIuD/ALGP&#10;1pS+EqPxI+Vh+x94vPTxnpf/AH7l/wDiaX/hj7xh/wBDjpX/AH7l/wDia9/ByMiiubmkdvKjwD/h&#10;j7xh/wBDjpX/AH7l/wDiaP8Ahj7xh/0OOlf9+5f/AImvf6KOaQcqPAP+GPvGH/Q46V/37l/+Jo/4&#10;Y+8Yf9DjpX/fuX/4mvf6KOaQcqPBrP8AYy8Y3rMi+NdJXaM/NHL/APE1P/ww/wCNP+h70n/v3N/8&#10;TX0BoX+vk/3V/nWlRzSDlR82/wDDD/jT/oe9J/79zf8AxNH/AAw/40/6HvSf+/c3/wATX0lRRzSD&#10;lR82/wDDD/jT/oe9J/79zf8AxNH/AAw/40/6HvSf+/c3/wATX0lRRzSDlR82/wDDD/jT/oe9J/79&#10;zf8AxNdJ8LP2QPF/gnx5pHja88Z6XcQ6fd+dJBDFKHcbSMDK4717dV6xLNbKM+tVT1lqZVPdjoSI&#10;SetOooroOUKKKKACiikLhfmYdOTQB5brkpm1y8k65upOf+BGq1Oll86Z5P7zE/rTa4z0AooooAKK&#10;KKACiiigAooooAK3vBH/AC9f8A/rWDW94I/5ev8AgH9aAN6iiigAooooAKKKKACiiigAooooAmsW&#10;23sRz/y0raznpWDA3lzxt6OD+tb1b0fhOev0CiiitTn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heiiivuD+SwooooAKKKKACiiigAooooAKKKKACiiigAooooAKKKKACiiigAo&#10;oooAKKKKACiiigAooooAKKKKACiiigAooooAKKKKACiiigAooooAKKKKACiiigAooooAKKKKACii&#10;igAooooAKKKKACiiigAooooAKKKKACiiigAooooAKKKKAPBf27vAaap4BsfH1tEq3Gj3QiuHx96C&#10;UgdfaTbj/eavlRSSMmvvD9ozT7bU/gZ4pgux8qaPNMv+/GPMX/x5RXwdH9wVz1F7xUR1FFFZlHo/&#10;7I+m2+pftB6ILlAywLcTqrf3lhbafwJz9RX25sX0r4Q/Zw8XWngr436DrOoSbbdro20zN0VZUMe7&#10;6AsD9BX3hW9H4SJbnmP7Tv7POk/HzwM1lEscGvaerSaLfsvRu8Lnuj4x7HDDoQfz11XStS0HVLjQ&#10;9aspLW8s5mhureZcNFIpwyn3BFfqxXyL/wAFE/gbDZXdr8cPDlntW4dbXXljUY34xFOfrjYT6hPU&#10;5zrU9OZHbha1nyP5HyzRRRXIdwUUUUAFFFFABRRRQAUUUUAFFFFABRRRQAUUUUAFFFFABRRRQAUU&#10;UUAFFFFABX0/+zxIsnwg0kA8r5yt/wB/nr5gr6A/ZP1sXvgi+0Nn+ex1Ddj0SRQR+qtWNb4Duy+V&#10;q1u6PVKKKK5T2gooooAKKKKACiiigAooooAKKKKACiiigAooooAKKKKACiiigAooooAKKKKAO/8A&#10;gLaltQ1K+2/KsMcYPuWJ/wDZa9Nrlfg/oLaP4QjuZ4tst85nb5edp4UfkM/8Crqq9zCxlCikz4nM&#10;qqrYyTXp92gUUUV0HCFFFFABRRRQAUUUUAFFFFABRRRQAUUUUAFFFFABRRRQAUUUUAFFFFABRRRQ&#10;AUUUUAFFFFABRRRQAUUUUAFFFFABRRRQAUUUUAFFFFABRRRQAHGOa9Z/Zz8BAJJ4/wBTi5bdFpyt&#10;2HR5P/ZR/wAC9q8y8N6SNf8AENnory7VubhUdh1C9T+OAce9fRVhqn9m2MOnWNjDHDBEscca5wqg&#10;YA/KvEznFSpU1SjvLf0/4J+neG+Qxx2Mlj6usabtFd5Wvf5I3s56VT1PU0sl2RsGkb7q+nuazZ9Z&#10;v5xt80IP+mYxVXnduzXyx+7EN7Z2+pWktlfReZHOhSZf7wI5rwnxX4cuvCevzaJcHcq/NDJ/fjP3&#10;T9ex9wa98ri/jZoUF/4Z/ttU/wBIsJF2t6ozAMD+YP4e9etlOKdHEcj2lp8+jPgfEDIYZllMsTD4&#10;6Sb9Y7tfdqvM8nopFORmlr64/nkKKKKACiiigAooooAKKKKACiiigAooooAKKKKACiiigD2r9i7/&#10;AJDfiT/r1s//AEKavfq8B/Yu/wCQ34k/69bP/wBCmr36vl8y/wB8fy/Q/oTgP/kmKPrL/wBLYUUU&#10;V559gFFFFABRRRQAUUUUAFFFFABRRRQAVQ8StjSJMnqyj9RV+vD/AI3/ALUz+APGV54B/wCEM+1f&#10;ZfJc3X27Zu3IHxt2HHX17VMvhLp/GjvKK8PH7Yrkf8iEP/Bh/wDYUf8ADYr/APQg/wDlQ/8AsK5+&#10;WR2XR7hRXh//AA2K/wD0IP8A5UP/ALCj/hsV/wDoQf8Ayof/AGFHLILo9worw/8A4bFf/oQf/Kh/&#10;9hR/w2K//Qg/+VD/AOwo5ZBdHv2hf6+T/dX+daVfO1n+2i9lIz/8K+Vty4/5CWP/AGnVn/huN/8A&#10;onH/AJUv/tdHLILo+gKK+f8A/huN/wDonH/lS/8AtdH/AA3G/wD0Tj/ypf8A2ujlkM+gKK+f/wDh&#10;uN/+icf+VL/7XR/w3G//AETj/wAqX/2ujlkB9AVc045gOf71fOf/AA3G/wD0Tj/ypf8A2upbf9u+&#10;S3Vl/wCFahvmz/yFP/tdVT92WpnU96Oh9H0Vn+FNcbxN4Y07xGYPJ/tCxhufJ3btm9A23PGcZrQr&#10;oOMKKKKACq+qy+Rp1xOf4Ld2/JTVis/xXMYPDd7KD/y7sv58f1oKj8VjzJQAOlLRRXGdwUUUUAFF&#10;FFABRRRQAUUUUAFb3gj/AJev+Af1rBre8Ef8vX/AP60Ab1FFFABRRRQAUUUUAFFFFABRRRQAZxzW&#10;+pLLurArctG3Wsb+qD+VbUepz1uhJRRRWxz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wvRRRX3B/JYUUUUAFFFFABRRRQAUUUUAFFFFABRRRQAUUUUAFFFFABRRRQAUUUUAFFFF&#10;ABRRRQAUUUUAFFFFABRRRQAUUUUAFFFFABRRRQAUUUUAFFR3FxBawm4uJ0jjXlpJGCqPxNcvqvxu&#10;+GmkFkk8Tx3DrwUs42l/VRt/WplOMd2aRp1J/CrnWUV5rP8AtP8AgyOTZb6Bq0y/3vKiUfq+f0qO&#10;P9qHwiz7ZfDmrKv94JE2P/H6z+sUf5jT6rX/AJWenUVxuk/Hj4ZaoAJNea0b+7eW7IP++sFf1rrL&#10;DUbHU7ZbzT76G4ib7skMgZT+IrSNSnLZmUqdSn8SaJqKMjOM0VRAUUUUAFFFFABRRRQAUUUUAFFF&#10;FABRRRnHWgAoqj4h8R6F4V0yTW/Ems2thZwj95cXcyxoPxPf2615P4t/bh+Dvh+Y2+hx6nrjA432&#10;NqI4/wDvqUqSPoDScox3A9mor5xu/wDgoRZLLiw+Flwyes2qKD+kZpsX/BQe3Em25+Fku3/pnqoz&#10;+sdT7SIH0hRXz6v/AAUE8Jbct8NdUB7gX0R/oK5/xd/wUA8QXUDW/gf4fwWbMMC61G5MxX3CKFBP&#10;1JHsaftI9x8rO8/bX+JFh4X+FkvguG7/AOJjrzLEkMZ+ZLdWDSOfY42e+446HHx/H9wVf8T+KfEn&#10;jjXp/Eni/Vpr6+uMeZcTdcDooxwqjsoAAqkBgYFc8pczuOIUUUVJQjHC5r7F/ZX/AGiLL4o+HYfC&#10;Pia+2+JNPhCyea3N9GvAmUn7zY+8Oueeh4+O6k0+7u9Jv4dV0u7mtrq3kEkFxBIVeNh0YEcg1UZc&#10;rFLY/SCsP4k+B9N+JPgPVvA2sRq1vqli8PzD7jEfK491YKw9xXgnwc/bk8mOHQPjHau23CLr1nD2&#10;9Zox/wChIP8AgPevofw14s8NeMtKj1zwtrtrqFpJ924tZg659OOh9jg10KUZCj8R+W+saRqXh7V7&#10;rQNZtvJvLG4kguos52SIxVhnvyDVevWv23vCEfhH9o3WZLdQsWrRw6hGoHQyLh/zdXP415LXnyjy&#10;ysexGXNFMKKKKkoKKKKACiiigAooooAKKKKACiiigAooooAKKKKACiiigAooooAKKKKACu4+AHjm&#10;LwV4/hF7Lts9SX7NcMzYVCTlHP0b9Ca4egjPBFKS5o2LpzlTmpLofalFeW/s/fGiDxNYxeCvE13t&#10;1O3TbaTSH/j7jA4H++B+LDnrmvUq4pRcXZn0NOpGrT5ohRRRUmgUUUUAFFFFABRRRQAUUUUAFFFF&#10;ABRRRQAUUUUAFFFFABRRRQAVseBPCs3i/wAQR6eVP2eP95dyeien1PT9e1Z+l6Xf63fx6XpcBlml&#10;bCqv6k+gA5J9K9r8FeD7Pwdo66fBtkmY7rqfH+sb/AdAPT6murC0HUld7I8vMsdHC0eWL957eXma&#10;8MSwxrEihVVQFVRwAKdRRXtHx4UUUUAFFFFABRRRQAUUUUAFFFFABRRRQAUUUUAFFFFABRRRQAUU&#10;UUAFFFFABRRRQAUUUUAFFFFABRRRQAUUUUAFFFFABRRRQAUUUUAFFBIHU10vw8+DnxK+KVyqeDvD&#10;M01vv2yX037u3j9y54P0XJ9qmpUp0480nZHRhsHicZWVOhBzb2STb+5HNFgDgmtPwn4K8X+Pb86V&#10;4O8O3WoTLy/2eP5Y/dnOFUfUivo/wB+xD4O8MJDq/wAU9ebVrpef7OtcxW5PoT99/rlR6iq3x++P&#10;ujfCrRz8L/hTYWtneLHtdbKFVj05SOCQODKRyB0HU84B8x5lGtU9nh48z7vRLz7n2seCamX4J4zN&#10;6ipQX2VZyk+iXRN/Ox4Z4q8Kv8Itct7W58QW91r1rKk1xa2GWhs8c+XJJxuc8ZVRgDOScgV32j/F&#10;zwRqVms9zqgs5W/1lvcKcqfqBgj/ADgV43IzTStPMzPJIxeR2YksxOSSe5JPWjA9K1r5fTxcV7Ru&#10;66rT/PQ4Mm4uxWQVp/U4RVOX2ZXdrbO97379D3D/AIWV4C/6Gm1/76P+FH/CyvAX/Q02v/fR/wAK&#10;83+DHw8tfin8SNP8DXmoyWsd4sxaeGMMybInfofUrivYPiD+xB4f8GeCNW8W2vjm8uJNN0+a5WGS&#10;1jCu0aFsE/hXk1sBl1Cqqc5yTf8Aw3Y/QMv4t4uzTAzxeGw1Nwg2m7tbJN6OV9mY/wDwsvwCOvim&#10;1/76P+FcV8UfiVo3iC2Xw7oxkmtWmR7y4VSu4A5CpkZzkZyR1A6jNcIRng0V6OHynD4eaqXba2v/&#10;AMMfH5t4g5xmmDnhpQjFSVpNJ3a6rVtWfXQ7G4+B3i6+8MR+OPAQ/wCEg0eXPmSWcf8ApFs4GWjm&#10;h+8HXvt3AjkHBzXHPujdo5I2VlOGVhgg+mPWuq+EXxc8TfBzxMNa0P8Af2c21dS06Rv3d1GO3s4y&#10;drdj6gkH6ev/AId/Bf8AaT8JR+NtL0yO5+1R4a6t/wB1d2zjqjEdWXptbI7jIINOtjKuDn+9jeL2&#10;a39Gtjnyvh3BcSYdvAz5K0V70JO6fnF7pd1q0fG4ORkUV6/8Qv2PPGvh8SX3gS/XWbZTxayARXSj&#10;6H5X/Ag+1eTajpupaNfyaXrFjNa3MLYkt7iEo6/UHmu2hiqOIjeEr/n9x8/mmR5plFTlxVNx7PdP&#10;0aun95DRRRW55IUUUUAFFFFABRRRQAUUUUAFFFFABRRRQB7V+xd/yG/En/XrZ/8AoU1e/V4D+xd/&#10;yG/En/XrZ/8AoU1e/V8vmX++P5fof0JwH/yTFH1l/wClsKKKK88+wCiiigAooooAKKKKACiiigAo&#10;oooAK+Nf2tpEHx81gEj/AFNt/wCiVr7Krk/HXhHwnqN7He6j4W064uJM+ZcTWMbOwAAGSRk4qZ/C&#10;aUviPhnzY/7/AP48KPNj/v8A/jwr7I/4QXwT/wBCXpP/AILov/iaP+EF8E/9CXpP/gui/wDia5+Y&#10;6uU+N/Nj/v8A/jwo82P+/wD+PCvsj/hBfBP/AEJek/8Agui/+Jo/4QXwT/0Jek/+C6L/AOJo5g5T&#10;4382P+//AOPCjzY/7/8A48K+yP8AhBfBP/Ql6T/4Lov/AImj/hBfBP8A0Jek/wDgui/+Jo5g5T43&#10;82P++KPNj/vivtTRvAHgOSaQSeCdJb5R102L1/3a0v8AhXvgD/oRtH/8FkX/AMTRzBynwz5sf98U&#10;ebH/AHxX3N/wr3wB/wBCNo//AILIv/iaP+Fe+AP+hG0f/wAFkX/xNHMHKfDPmx/3xR5sf98V9zf8&#10;K98Af9CNo/8A4LIv/iaP+Fe+AP8AoRtH/wDBZF/8TRzBynwz5sf98UGRSuQ1fc3/AAr3wB/0I2j/&#10;APgsi/8AiamsPhz8PXnYP4D0Y/LnnS4v/iaqPvOxMvdjcsfCoqfhj4dwP+YFaf8Aola3qZb29vZw&#10;pa2kCRRRqFjjjUKqKBgAAdABT66DjCiiigArF+IEph8MTAH77Iv/AI8K2q534mTBdCjh7vdL+itU&#10;y+Fl0/jRwtFFFcp2hRRRQAUUUUAFFFFABRRRQAVveCP+Xr/gH9awa3vBH/L1/wAA/rQBvUUUUAFF&#10;FFABRRRQAUUUUAFFFFABW1pzZsYx/s4/WsWtbR3zZAZ6MRWlL4jGt8BaoooroOU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F6KKK+4P5LCiiigAooooAKKKKACiiigAooooAKKK&#10;KACiiigAooooAKKKKACiiigAooooAKKKKACiiigAooooAKKKKACiiigAooooAKKKhvbu1sLWS+vb&#10;lYYYYy80sjYVFA5J9qAHzTxQRtNNIqRou53ZgFUdySegry3x/wDtI2OnStpvga1jvJV4a/mz5S/7&#10;o4L/AFOB9a5D4sfF7UfHd42l6PJJBo8bfLH0a5/239vRfxPPTitq9lH5V59bGP4Yfeeth8Aviqfc&#10;XfEHibxL4sn+0+IteuLs9VWVvkX6KMAfgKpKu0YpaK4XKT1Z6kYxjokFFFFSUFWdE1vXfDV39u8P&#10;6zcWc3doWwD9R0P4g1Woo21RMoRloz174e/tHW11MmkePolhf7q6lCuIz/vr/D9Rx6gV6xDNHPGs&#10;0TqysoZWVshgehBr5HdAw4Az613Xwe+MN34Iuo/D/iCdpNJmfC5yWtST95f9nnJX8R3z30MVK/LL&#10;7zy8VgdOaH3H0BRTIJ4riJZoJNySKGRlOQwIyCPbFPr0TyQooooAKKKKACiiigAooooAK4X48fHP&#10;Qfgj4YGo3sS3WpXe5dL04NgzMOrN6IuRk+4A5Ndpf3dvp9lNqF7cLDDbxtJNIxwEVRkk+wAr4H+M&#10;fxL1L4t/EO98Y3hb7PI/l6fC2f3NuuQi47Ej5j/tMazqS5UOO5T8f/Enxp8VNabXvGmuSXUm5vIg&#10;+7DbqT92NBwo/U9yTzWLQBjgCiucsKKKKACiiigAooooAKKKKACiiigBrrvXANang/xr4w+HurDX&#10;vBniK40+6H3mhb5ZF/uup+Vx7EGs2igC9+0t8Xbr4z67o/ifWNGhtdSt9LNpeSWzfupwsjMrqCSV&#10;PztkEntg9h5rW14x2h7cKOz/AMxWLWM/iPSw7vRQUUUVJsFFFFABRRRQAUUUUAFFFFABRRRQAUUU&#10;UAFFFTafai8vY7VmKiRsbh2ppX0JqTjTi5S2Wv3ENFbOqeGINPsJLtbmRmjx8vHP1rGpyhKO5z4X&#10;GUcZFypu6TttYKKKKk6gooooAKKKKAHQzT28y3NtM0ckbBo5I2KsrA5BBHQ5r3b4O/tG2mrrD4Z+&#10;INykF3gJBqTcJP2Ak/ut79D7Hr4PR9BUyip7m1HEVKMrxPtQHIyKK+dPhD+0Fq3gp49B8UtJeaT9&#10;2NvvS2o/2f7y/wCyeR29D9B6Tq2m67p0Wr6Pex3FrOu6GaFsqw/z26g1yThKO57lHEU60br7ixRR&#10;RUGwUUUUAFFFFABRRRQAUUUUAFFFFABRRRQAUUUUAFWNK0rUdb1CPTNLtWmmk+6q/qT6AdzUmg+H&#10;9V8T6gul6RBukb7zdFjX+8x7D+favZPBngjS/Bth5Nmvm3Ei/wCkXLD5nPp7D0H55rpw+HlWlfoe&#10;fjswp4ONlrJ7L9WQ+AvAVh4MscZWa8kX/SLn/wBlX0X9T37Y6IccUUV7MYxpxtE+Pq1alao5zd2w&#10;oooqjMKKKKACiiigAooooAKKKKACiiigAooooAKKKKACiiigAooooAKKKKACiiigAooooAKKKKAC&#10;iiigAooooAKKKKACiiigAoop1rb3N9cx2VjayTTTSKkMMKlmdicBQBySfQUFRjKpLliMZgo3E13/&#10;AMNP2aPix8UilzpuhHT7CQZ/tLUlMaEf7K43P+Ax7ivZP2cv2PoNCa38cfFi2W4vuJLPR2w0dseo&#10;aT++4/u/dX3OMfQUs9vZRb5mVU6f/WrwMZnHs5clDXz6fLufq3DfhzLFUliMybinqoLRteb6ei19&#10;Dx74ZfsVfDLwWY9Q8VI3iK+X5t15GFgRv9mIHB/4GW/CvT7nVLLSIRY6TBEBGu1VjUKiAdgB6VV1&#10;PXJr0+XDuji6e7fWvHf2h/2hLf4b2zeFPC0qS6/PFktwy2KkcO3q5HKrg+p4wD4sfrWPrKLbb/Bf&#10;5H6VUjkfCeXurGChFdlrJ9Ffdt+bI/2j/wBoweA0k8K+F7oTeIJ4/wB9cHDLYKRwT/00IOVXoOp7&#10;A/L80s9zcyXd1cNLLK5eSSRss7E5LE9yTyaLm5ur+5lvr+d5p5pGkmmlbczsTkkk9SabX1mDwdPC&#10;0+WO/V9/+AfgHEfEWM4hxvtamkFflj0S/VvqFFFFdp84enfseDP7Qeig/wDPO5/9J3r6y+Ov/JHP&#10;FH/YAvP/AES1fJ/7G8TSftA6S+7/AFcNy31/csMfrX1h8cwx+Dvigf8AUBvP/RLV8xm3/Ixh6L82&#10;fuHAf/JH4n/FP/0hH5/0UUV9OfiMviYV13wY+MviX4J+J11rRpDNZXDKupaazYS4T19nAztb8DkH&#10;FcjRWdSnCrTcJq6Zvg8ZiMvxEa1CTjKLumv6+TXY/QLwr4k8IfFbwvb+LvCN6skNwv3l4ZGHVHXs&#10;wPBH8xWL45+Gvhbxfb/2Z428M294i/6ppU+ZPdHGGX8D9a+Svgh8bPE3wU8Urqums1xptwyrqmm7&#10;vlmT+8vpIo6Hv0PHT7a8IeL/AAp8TfDFv4m8OXsd5Y3S5VlPKN3Vh/CwPBHUGvkcdg62Bqc0W7dH&#10;+h/Q3DPEmB4qwPsq8Y+0S96LSaa7pO+nl0Pmjx/+xfdQF9Q+G2veavJ/s7UmCt9FkAwf+BAe7V4z&#10;4l8J+KPBeof2Z4s0C50+4blY7iPAYeqt91h7gmvvrUtCls2aS3Bkj6+6/WuZ8a+BvDXxB0KXw74o&#10;0xbi3k5Q9HibHDof4WHr+eRkV0YXOa1NpVfeXfr/AME8nPPDjLcXGVTAv2c+28W/TdfJ2XY+G6K7&#10;j4yfAnxL8JL5rxt19o0km211JU+6SeI5APuv+jducgcODnpX01GtTrU1ODumfiWOwOMy3EyoYiDj&#10;KO6f5run0aCiiitDjCiiigAooooAKKKKACiiigD2r9i7/kN+JP8Ar1s//Qpq9+rwH9i7/kN+JP8A&#10;r1s//Qpq9+r5fMv98fy/Q/oTgP8A5Jij6y/9LYUUUV559gFFFFABRRRQAUUUUAFFFFABRRRQAVg+&#10;LW3XcK+kZP5n/wCtW9XO+KGzqKp/dhH8zWdT4Taj8Zm0UUVznUFFFFABRRRQBe0L/Xyf7q/zrSrN&#10;0L/Xyf7q/wA60qACiiigAooooAKn084nx/s1BU1if9JWqj8SJqfCy9RRRXUcIUUUUAFcn8U5CIrK&#10;H1d2/ID/ABrrK4r4ozZ1K1hB+7AT+bf/AFqip8JpR/iHMUUUVzHYFFFFABRRRQAUUUUAFFFFABW9&#10;4I/5ev8AgH9awa3vBH/L1/wD+tAG9RRRQAUUUUAFFFFABRRRQAUUUUAFaWiNm3dc/wDLT+lZtX9C&#10;b5pUB/umtKfxGdX4GaNFFFdBx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wv&#10;RRRX3B/JYUUUUAFFFFABRRRQAUUUUAFFFFABRRRQAUUUUAFFFFABRRRQAUUUUAFFFFABRRRQAUUU&#10;UAFFFFABRRRQAUUUUAFFFFABXi/7Q/xFe9vv+Ff6TOVhgw+oMp+/J1Ef0HBPvj0r1Lxt4ji8I+F7&#10;7xHIA32W3LRoxwHc8Kv4sQK+X557m7vZb67mMkk0jPIzdWYnJNceMrOMeRdT0cvo88ud9PzGqoUY&#10;Aoooryz2wooooAKKKKACiiigAprxh+tOooA9a/Zy+I80oPgDV59zKrPpsjf3Ry0f4feHtu9BXrqk&#10;kc18m2Gp3mi39vq+ny7J7aZZIm9GBz/n2r6k8Ma7aeJfD9nr9kwMd3CsgA/hJHK/UHI/CvUwdVyj&#10;yvoeHjqHs6nMtn+ZfooorsPPCiiigAooooAKKKKAPM/2u/FV14V+BWrNYy7ZtQaOyVj/AHZGw/8A&#10;44HH418TJ92vrf8Ab1Ep+EFjsUlf7ei8z6eVL/XFfI8edgzXPU+IqI6iiisygooooAKKKKACiiig&#10;AooooAKKKKACiiigDmfF8pa/jhJ+7Hn8z/8AWrJq94jm87V5OnyYXj2qjWMviPUoq1NBRRRUmgUU&#10;UUAFFFFABRRRQAUUUZGcUAFFFFABRRRQAVb0HnWbdf70mP0NVKt6D/yGrb/rp/Q1dP416nPjP9zn&#10;/hf5M6PxKgXRp8e38xXI12HiJt2jzH/Y/rXH1riP4iPG4d/3eX+L9EFFFFc59CFFFFABRRRQAUUU&#10;UAFdl8H/AIual8MtZWK4kkm0m4f/AEy0HO3/AKaJ6MPTow4PYjjaKTXNGzKhUlTkpRPs7T9QstVs&#10;YdS025Wa3uIlkhlQ8OpGQamrgf2VfC/jkfB268WatEf7F/tTytJ3/eI+YSsP+mYcBR/tb/Su+rjq&#10;Q9nKzPoMPWjXp8y+fqFFFFQbBRRRQAUUUUAFFFFABRRRQAUUUUAFXfD+gal4m1WPSNLh3SPyzN91&#10;F7sfYVUjhluJVt4I2aSRgsar1ZicAfnXtXw+8FQeDtHWB1VryYBrqYf3sfdHsP1610Yeh7aXkefm&#10;GOjg6WnxPb/P5Fjwj4S0zwhpq6dp6bnbm4uGX5pW9T7eg7fmTsAY4AoHAxRXtRioxsj42pUlUk5S&#10;d2woooqiQooooAKKKKACiiigAooooAKKKKACiiigAooooAKKKKACiiigAooooAKKKKACiiigAooo&#10;oAKKKKACiiigAooooAKKKKACiiuq+Enwb8Y/GfxB/ZHhm08u3hYfbdRmU+Tbg+p7sR0Ucn2GSJqV&#10;IU4uU3ZI6cJhMRjsRGhQi5Sk7JLd/wBfgtzF8JeEvEXjvX4fC/hPS5Ly+uD8kMf8K93Y9FUcZY8D&#10;8s/Yf7Pv7MHhv4PW665rHl6h4gkjxJeFfktgRykQPQerH5j7Diuk+Evwa8E/BTw7/Z2gW/76QBr7&#10;UrjHm3DDux7D0UcD65J19S8QSTHydPO1f+en8R+npXyePzSeIbhT0j+L/wCB5H7zwnwNh8njHE4u&#10;063Tqo+nd+f3F7Utat9P/dxsJJf7ufu/WsG5ubi+k865lLN2HYD2FYfjbx94R+Helf2z4x1yO0ib&#10;cIlb5pJmH8KKOWP0/HFfOvxU/aw8WeMRJpHgZZNF05sq1wG/0qZcd2HEY9lOf9rtXLhcDiMVL3Vp&#10;3ex7me8VZTkMLVp3n0jHVv17LzZ6h+0D+0PYfDayk8NeF54rnXplK4GGWxGPvuP7/wDdU/U8cH5b&#10;vby81K9l1LULuSe4nkaSaaVtzOxOSxPqai+Ys0jtuZjlmPUn1pa+sweCp4OnaOre77n4HxHxLjuI&#10;sVz1fdgvhinov82+rsFFFFdh86FFFFAHqn7GJ/4v/pvP/Lrc/wDouvq743o8nwe8UKi7mOgXgUDv&#10;+5avlP8AYnUH4+2rEf8AMNuSPbha+s/iyD/wq/xAPTRbr/0U1fL5trmEfRfmfunAMf8AjEay7uf/&#10;AKSj89VbIpaav3F/3R/KnV9Qtj8Nl8TCiiigkCMjBrt/gV8cPEPwT8T/AGyzaS40m6Yf2ppwbiRe&#10;nmJnpIo6Hv0PYjiKKzqU6daDhNXTOvBYzFZfio18PJxlF3TX9ap7NbH6I+CvHXhj4heH4fEnhHWI&#10;by1nX5WjblGxyjDqrDup5FTaloEVyGmtvlk6sP4W/wAK+CPhZ4s8ZeEfG+mv4N8RXGnz3moQW0jQ&#10;kFZFeRVw6EFXHPccdsV9ueJ/jH4J8AXuj6V451lbJtYjl+y3ky7Yd0ZQEM38Gd4wTx15r5HHZfLC&#10;1lGD5r3a76H9C8McXUc7wMquIiqbg0pNtcrb0Vm9rvo9r7kOp6PbXttNo+tadHNDNGUmt7iMMrqe&#10;oIPUV8z/AB2/Zgv/AAYZvFnw+hku9JXL3FiMvNZDqSO7xj1+8o65HNfYU1vY6rbgsVdSuUkUjoR1&#10;B/yKxdR0i50/Lk7o/wC9/jWOExlbB1LxenVdGeln3DuXcRYXkrK0vszW6/zXkz8+FdWGQ1LX0X8d&#10;/wBli31szeMPhnaJDfHL3WkLhY7g8ktH/df/AGfuntg9fnaeC4tLmSzvLeSGaGRkmhlUqyMDgqQe&#10;hB7V9dhcZSxVPmg/VdUfz1n3D+PyHE+yxEdH8Mls169+6eqG0UUV1HhBRRRQAUUUUAFFFFAHtX7F&#10;3/Ib8Sf9etn/AOhTV79XgP7F3/Ib8Sf9etn/AOhTV79Xy+Zf74/l+h/QnAf/ACTFH1l/6Wwooorz&#10;z7AKKKKACiiigAooooAKKKKACiiigArmfEcm/V5P9lVH6V01cprT7tXnOP48fkAKzq/CbUPjK1FF&#10;Fc51BRRRQAUUUUAXtC/18n+6v860qzdC/wBfJ/ur/OtKgAooooAKKKKACpLZttwh/wBqo6dB/rY/&#10;96iPxIJfCzSooJJOaK7DzwooooAK4D4jS+b4kKf887dR/M/1rv6858bzibxRdMB91lX8lArOr8Jt&#10;R+IyaKKK5zqCiiigAooooAKKKKACiiigAre8Ef8AL1/wD+tYNb3gj/l6/wCAf1oA3qKKKACiiigA&#10;ooooAKKKKACiiigAq5orbbhlPdP61TqzpMhW+Uf3lI/rVQ+JE1PhZr0UUV1HC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C9FFFfcH8lhRRRQAUUUUAFFFFABRRRQAUUUUAFFFFA&#10;BRRRQAUUUUAFFFFABRRRQAUUUUAFFFFABRRRQAUUUUAFFFFABRRRQAUUUUAeX/tQa39m8PafoEb4&#10;a8ujI6+qoOn5sPyrxevRv2orkyeLdPsmbiPT9y/8Cdgf5CvOa8fFS5qzPoMDHlw6Ciiiuc7Aoooo&#10;AKKKKACiiigAooooACM8EV7d+zRrcl74SvNCkP8AyD7oGPnokgyB/wB9BvzrxGvRv2ZdQlh8Z32m&#10;b/3dxp+/b6sjrg/kx/OujCy5ayOPHR5sO/I9yooor2D58KKKKACiiigAooooA85/as8H3PjL4H6x&#10;a2KBrixRb6JT3ER3OPqU3498V8PxsCoGa/SSSNZVMci7lbhlPcelfEX7S3wPvPg945kuNPtWOg6l&#10;I0mmThfliJ5aA+hXt6rjqQcY1I9SonnVFFFYlBRRRQAUUUUAFFFFABRRRQAUUUUAFNllSJGZm+6u&#10;TTqzfE119l02QHrL8i/j1/SgcVzSSOXnnM87zsPvsTTaKK5z146aBRRRQAUUUUAFFFFABRRRQAV0&#10;WnjQ9b09bHyFiaNfufxKfUHv+Nc7SxyPG6yROyspyrKeRWlOXK9Thx2D+tRXLJxktU0+vmi3q2iX&#10;ekMC/wA0TH5ZAP0Poapg56V0WjeIoL5RZamF8xuAzD5X/wAD+lV9Z8KvHuuNJTcvVoe4+lXKmpe9&#10;A4cPmNSjU9hjFZ9H0Zi0UMGVirD7pxRWB7gVc8O/8hm3/wB7+hqnVzw8ca3b/wDXT+hrSn8SOXHf&#10;7rU9H+R0fiLP9jTf7v8AWuQrsPEv/IHuP92uPrTEfxEePw3/ALvP1/RBRRRXOfRBRRRQAUUUUAFF&#10;FFABWx8PvBepfEbxzpPgXSDtuNVvkt0kI4jBPzOfZVyx9hWPX0V/wTg8CNrnxT1Tx7cw7odC0zyo&#10;WP8ADPcEqP8AyGko/GqhHmkkRUn7OLkfWU/gnRPD3wubwNoNksdnY6T5FnGF6bE+UnHckZJ7kk14&#10;rGcrXvPjbUU0vwjqF6zbdto4TJ/iIwo/MivB1GBipx3LzRt2O7I+b2c2+/8Aw4tFFFeee6FFFFAB&#10;RRRQAUUUUAFFFFABRRRQB2/wU8MLqGrS+I7pN0dn8kG5eDIR1/AfqRXqoXHIFYPw00caP4KsYP4p&#10;o/Pk9y/zfywPwrer3cPT9nRSPicwrPEYqUui0Xogooorc4QooooAKKKKACiiigAooooAKKKKACii&#10;igAooooAKKKKACiiigAooooAKKKKACiiigAooooAKKKKACiiigAooooAKKKKACjcPWmu20ZzX0B+&#10;zp+x5da8YfG3xbtJLexGHtdHk+V5x/em6FF/2Op74HB58RiqWFp883/m/Q9fJ8lx+eYtUMNG/d9I&#10;ru3/AE2cj8AP2ZPE3xiuE13VDNp3h5W+a827ZLrB+7CDwR2LngdsnIH11oOg+Efhl4fh8N+GNJht&#10;beFf3VtCOWP95ieST3Y5Jp82q2um266VodvHHHGuyPyo/lRRwAoHGB+VeUfFn9pbwR8OTNp0E/8A&#10;a2srn/QraT5Y29JZMEJ9AC3tXytfEYrMqvLFadEunmz94yvKcj4KwLq1pJSa96T3fklq7dkj0bXP&#10;EES20mpavex29rboXkkmkCRxKO5JOPxNeF/FX9sLT7DzNG+Flut5NyratcKfJT3jTq59zhfZq8d+&#10;I/xf8c/FS887xLqpFqjE2+nW+Ugi/wCA5+Y/7TEnr06VzCrt7162DyanTtKtq+3T/gnwfEPiRicV&#10;ehly5I/zPd+i2X5lvX/EGu+K9Wk1zxLq899dy8tNcPkj2HZR7AAD0qqBjgCiivbjGMVZH5fVq1K1&#10;RzqNtvVt6tvzYUUUUyAooooAKKKKAPWP2JI5G+PVuc/c0m5Y/mg/rX1r8UIBc/DjXIC2PM0m4Xd6&#10;Ziavk79h/wD5LzH/ANgO5/8AQ4a+tviNz4C1of8AULuP/RZr5XNv+RhH0X5n7zwDH/jEqq85fkj8&#10;6oHZo1Yj+EU+mwMfJUf7Ip1fUx+E/CJfEwooopkhRRRQB0XwisjqPxV8N2m3Odat2/75cN/SvcP2&#10;8LMN4S8J6kR/q7m4h/76UN/7JXkv7Ntl9u+N+gxlM+XNLL0/uQyN/Svcv24dPW4+Dei3u3m31pD+&#10;cUorxcVU5c0pLy/PQ/TMhwvtOA8dK27X/kvK/wBTxD4RftG/En4PSpbaVfG+0sH59JvWJjHtG3WI&#10;/TI9VNfVnwi/aR+HHxgjWz03UPseqFSZNJvmCynA5KdnX3Xn1Ar4YoiaaGZbm2neOSNt0ckbFWVu&#10;xBHIPuK6MZllDFe9tLuv1R4/D/G2a5G1Tk/aU/5ZPb0e69Nj9EtT8Pq26fT/APgUY/pXkPxw/Z40&#10;H4oRSapY7dP16OPEd5tws+OiSgf+hfeHuOK87+Dv7a/i3wj5WhfEuKTWtOX5ft0ePtUK479BKPrh&#10;vdq+lfDHi3wN8V9EXX/COu295CePMh+/E2M7XU8qf9kgGvnamHxmW1FLbzW39ep+wYTNuHeMsC6D&#10;tK61jLSS816d0z4J8T+Ftf8ABetTeHPFGmyWl5Afmjk/iXsynoynsRwaoV9ufFz4MeHPiPo39j+K&#10;rMrJHk2WpQY8yBvVSeo9VPB/Ij5H+J/wo8W/CbWv7L8RW3mQTMfsWoQqfKuVHp6MB1U8j3GDX0WB&#10;zKni48stJdu/ofj/ABRwbi8hqOrTvOi3o+seyfb1ObooByMiivSPiwooooAKKKKAPav2Lv8AkN+J&#10;P+vWz/8AQpq9+rwH9i7/AJDfiT/r1s//AEKavfq+XzL/AHx/L9D+hOA/+SYo+sv/AEthRRRXnn2A&#10;UUUUAFFFFABRRRQAUUUUAFFFFABXI6i3malcOP8Ans38666uNnkD3Ejg9ZGP61jW6HRR6jaKKKxO&#10;gKKKKACiiigC9oX+vk/3V/nWlWboX+vk/wB1f51pUAFFFFABRRRQAUqNtZWH94UlFAGpRQDkZors&#10;PPCiiigAPPFeXa/KZtevZvW6k/Q4r1E4x83SvJrmQy3EkpP3pGb8zWNbodFDqMooorE6AooooAKK&#10;KKACiiigAooooAK3vBH/AC9f8A/rWDW94I/5ev8AgH9aAN6iiigAooooAKKKKACiiigAooooAKm0&#10;47b+I/7WP0qGnQNtuY39JF/nRH4kKWxvUUUV2H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C9FFFfcH8lhRRRQAUUUUAFFFFABRRRQAUUUUAFFFFABRRRQAUUUUAFFFFABRRRQA&#10;UUUUAFFFFABRRRQAUUUUAFFFFABRRRQAUUUUAeE/tODHjqzcjg6Yn/ox689r1L9qbTWTUdJ1YA7Z&#10;IZIWb0KkMB+O4/lXlteNiFaqz6LBy5sPEKKKKwOoKKKKACiiigAooooAKKKKACu+/Zt/5KJJkf8A&#10;MNk/9CSuBr079mHSnl1/VNcz8sNqkC8d3bP8k/WtsPrWicuMfLQke1UUUV7R86FFFFABRRRQAUUU&#10;UAFZXjDwb4e8e+H7nwt4q0uO7sbpdskT9QezKeqsOoI5BrVooA+Lfjf+yf44+Fk02teHoZtY0LJZ&#10;bqGPM1uvXEqDsP744PUheleVpKknKHPev0lZQ3WvLPit+yV8MPiXJJqdhanQtUfn7ZpsY8tz/txc&#10;K3uRtY9zWMqfYqJ8X0V2nxZ/Z++Jfwdl+0+IdOF1ppkxHq1kC8J54D8ZjPswAz0JriwwPKmsmmty&#10;gooopAFFFFABRRRQAUUUUANkOFzVH4teGtY8I3mnaTr0LQ3VxYLetat96GOQnyw/o5Vd23sGXvkD&#10;2j9kL4TWXxA8czeK/E8Kto/h1FnlWVf3csxyUU+y4LntwAeCa8R+M3j7/hafxV17x95rvHqWpSPa&#10;7+ogHyxDHbCBfxqamkfU6MLHmqN9jmaKKKxPQCiiigAooooAKKKKACiiigAooooAK2NE8TtbFbTU&#10;3Zo+iyd1/wARWPRVRlKLujnxWFo4ynyzV/zXmjqNV0Kz1iL7RbOqyFfllXkN9fX6/wD6q5u8srnT&#10;5zb3Me1v0P0q1o+vXOlN5Z+eH+KM9vcf55roW/szX7TBUSRsOv8AEp/of89K6OWFbVaM8GNbF5PJ&#10;Rqe/T6Pt/XZnIVe8Nf8AIch+p/kadrHh+60s+cpMkHaRe31/zimeGif7cg5/iP8AI1jGMo1En3PW&#10;xGIo4jL6k6buuV/kdL4hGdGuFI58smuNrsvEP/IJuP8Aria42tMR/ER5vD/+7z9f0QUUUVzn0QUU&#10;UUAFFFFABRRRQAV9o/8ABNTRVtPhNrmv/wAV9r/lZ9ooUwP/ACIfzr440bQtb8R366XoGlzXlw33&#10;YoIyx+p9B7nivrb4By+LvhZ8GE+HE/k29zNfz3V5NbybmAkCgIDjggKMkZ9AeMmo1I05XYfVa2Kj&#10;yx+89N+MPjiDV7hfDGkzq9vbybrqRejyD+Eew7+/0rhqKK4atSVSbkz6DC4eOFoqEen4+YUUUVmd&#10;AUUUUAFFFFABRRRQAUUUUAFNflCKdQRkYNAH0JpKoml2yxn5RboF/wC+RVisfwHq8WteEbC9Rufs&#10;6xyezr8p/UfrWxX0VP3opo/P60ZQqSi902FFFFUZhRRRQAUUUUAFFFFABRRRQAUUUUAFFFFABRRR&#10;QAUUUUAFFFFABRRRQAUUUUAFFFFABRRRQAUUUUAFFFFABRRRQAVNpmmalrWow6Ro9hNdXVxIEt7e&#10;3jLPIx7ACo4YjcTx26yxx+ZIqeZK2FXJxknsB3PpX2H8JPhf8M/2f/C7eJTqtneX8tuHvfEF06rC&#10;ikZ2oScKn0OW7k8AcWMxkcHTVldvZH03DfDtbiDES95Qpws5yfReS6t2fkjI/Z//AGVdG+Gsdv45&#10;+JqxXetcPbWS4aGyb+TydPm6KenTdXb/ABO+MfhPwJp/23xfrKWsbDNvZx/NNP8A7qDlvrwo7mvG&#10;viz+2Y0ksumfC+AzO2Q2s3kfC8/8soz1+rcf7J614Nq2r6p4h1GTWdc1O4u7qZt0txcSlmb8T29u&#10;gryaeX4rG1Pa4l28uv8AwD77GcXZLwzhPqWTQUpLeXS/dveT/A9H+Kv7U3jXx55ukeGt+i6W2VZY&#10;ZP8ASJ1z/HIPu5H8K/Qk15gAQdp+tLRXu0cPRw8bU1Y/LMyzbMM2r+1xVRyfnsvJLZL5BRRRWx5w&#10;UUUUAFFFFABRRRQAUUUUAevfsOf8l5UH/oA3RH/f2CvrnxoA3hLVBjrp83/oBr5I/YXheT45tOD8&#10;seg3Ib8ZYf8ACvrrxYjTeGNSjTq1jKF/74NfJ5t/vy9Efvvh6rcKz/xT/JH5w2n/AB7R/wDXNf5V&#10;JUNmxa3jJ/55r/Kpq+rj8J+CP4vmFFFFMkKKKKAPSP2R4fN+N1nLj/UafdSdOnybP/Z694/bHtfP&#10;/Zze6I/49761f85Qn/s9eN/sW2P2n4nX16Vz9n0Z+f8AekjFe9ftQaaNS/Zo1qPGfKhhn/74nR/6&#10;V83jqn/CtT8rf1+J+0cM4eUvD/EpfaU2vkkv0PimiiivpD8XCtLwn4x8VeA9Yj1/wfrtxp93H/y0&#10;t24cf3WU8OvswIrNoqZQjNWaubUqtTD1FUptqS1TTs0+6aPqX4P/ALbPh7xCkfhz4u2sWm3LbUXU&#10;ogTbS8dXHWI5+q98jpXqni7wJ4Y8eeG5LC4tYdS0u8jDeXuDAqRw6MO/cMDkdq+BsDOcV2Xwp+Pn&#10;xG+Dt0q+HNT86wZ8zaTeEtC3rt7xk+q49wa8TFZR73tMO7Pt/l2P03I/ESSp/Vc2jzwenNZXs+66&#10;r7n8zS+N37PXiH4VXEmt6WZNQ0Fm+S62/vLck/dlA6egfoe+DgV52D3FfZnw0/aB+Fvxzt/7HmeP&#10;TdXmi2zaVqGNs2Ryqk/LKPbAbHVRXhv7UnwL8PfCq+t9e8OahHbw6hcFf7Hkky0ZwTvi7mPjBB+6&#10;SBk5wNcFjqntPYV01Lv3/rucHE3C+BWFeaZVUUqP2o31V+3W2uz1R5LRRRXsH52FFFFAHtX7F3/I&#10;b8Sf9etn/wChTV79XgP7F3/Ib8Sf9etn/wChTV79Xy+Zf74/l+h/QnAf/JMUfWX/AKWwooorzz7A&#10;KKKKACiiigAooooAKKKKACiiigBrvhN2enNcbnPNdheP5dpJIT0jbP5Vx9Y1uh1Yf4WFFFFYmwUU&#10;UUAFFFFAF7Qv9fJ/ur/OtKs3Qv8AXyf7q/zrSoAKKKKACiiigAooooA0ozuiX3UGnUy3ObePH90U&#10;+uw4ZfEwooooJIdQlMOnzTH+GFm/IV5Qmcc16f4nm8jw7fSY/wCXZh+Yx/WvMaxrfEjpo/Cwooor&#10;E3CiiigAooooAKKKKACiiigAre8Ef8vX/AP61g1veCP+Xr/gH9aAN6iiigAooooAKKKKACiiigAo&#10;oooAKAcHNFFAHQA5GaKZbOZbeNz3QH9KfXYee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C9FFFfcH8lhRRRQAUUUUAFFFFABRRRQAUUUUAFFFFABRRRQAUUUUAFFFFABRRRQAUU&#10;UUAFFFFABRRRQAUUUUAFFFFABRRRQAUUUUAcT8f/AA43iD4eXE8P+s09xdL/ALoyH/8AHST+FfPt&#10;fW08Mc8TQzxqyMpVlZcgj0r5j+I/g+fwH4tuNFmVvs5PmWcjfxxE8fiOh9xXn46nqpnr5bWVnTfq&#10;YtFAORkUV556oUUUUAFFFFABRRRQAUUUUANd9i7sV9A/ADwxJofgGK+niKT6lIbht3XZ0T8Noz/w&#10;KvFvAHhV/HXi208PQk+W8m+6YfwRLyx/oPcivp61gitbdLeBAscahY1XoqgYA/Ku7BU/ec2eVmVb&#10;3VTXqySiiivSPICiiigAooooAKKKKACiiigAooooAiu7O2vreSzvbeOaGZSssMyBldSOVIPBB9DX&#10;yx+1D+ynD4Mt5viP8MrR/wCzVO/UtLTLG0BPMsfUmPnlf4Bz90Hb9WVHcQR3MTW88KyRyKVkjdQV&#10;ZTwQQeoIqZR5kB+b4ORkUV3H7RfwrT4S/FK60PT0ZdNu1+16X8vCxMT+7z/sMCvrgKT1rh65mrOx&#10;oFFFFIAooooAKKKKAPftL18fCP8AYI1LX7OVY73xFPPDbtuwxaaT7OSPUrHGzD/dr5FHSvWfjP8A&#10;FC31n4F+B/hday5k0u4vrm+j9CZWER/J5a8mrOpK8j0MLHlp37hRRRWZ0BRRRQAUUUUAFFFFABRR&#10;RQAUUUUAFFFFABU1hqF1ps/nWz/7yno1Q0U1Jx1RNSnTqQcJq6Z12l6vaavB8g2sF/eRtjI/xFRQ&#10;eHIbbWI9Ss22qGYvH25HauYimlt5Vngcq6/dYdq6Tw/4jj1Fls7hdsw/JveuunUjU0lufJY7LcRg&#10;OapQbcGmmuy8+68+hc8RHGk3B/6YmuNrsvEX/IHuP+uLVxtTiPiR28N/wZ+v6BRRRXKfRBRRRQAU&#10;sccksixRRszMcKqqST+Feg/C39nzxF48ij1vWpW03S25WRo8yzj/AGFPQH+8fwBr3Twb8M/BPgKE&#10;J4c0OKOUfeupBvmb/gZ5H0GB7VnKpGJ2UcFUq6vRHz74W/Z/+J3imNbldEFhbsf9dqTeXx7Jgsfy&#10;r0nwv+yf4T08rP4r1q41F8cwQfuY8/UEsR+Ir1eisJVpM9Gng6NPdX9SloXhzQPDFmNP8PaNb2cI&#10;GNtvEF3e5PVj7nJq7RRWR1/DsFFFFABRRRQAUUUUAFFFFABRRRQAUUUUAFFFFAHZfCHxtHoWoN4f&#10;1OXba3jAxOx4jl6fk3T6gV6yrZPSvnQjPUV33w5+LH2JItA8Uzny1wtvesclfRX9v9rt39a9DC4p&#10;R9yXyPn80y+U5OtTWvVfqj06imxSJIivG4ZWXKsvQj1p1eofNhRRRQAUUUUAFFFFABRRRQAUUUUA&#10;FFFFABRRRQAUUUUAFFFFABRRRQAUUUUAFFFFABRRRQAUUUUAFFFFABRRRQAjLuq/qnirxRrum2mj&#10;61r93dWdhGI7K1lmJjhUdML0z2z1xx04qjRU8sZO7RrCtVpRcYyaT0aT0a31769woooqjIKKKKAC&#10;iiigAooooAKKKKACiiigAooooA9m/YR/5LZdf9gGX/0dFX1x4lGdAvf+vWT/ANBNfJv7BiA/F2/d&#10;k+ZdDfafT97HX1triiTRrpD/ABW7j/x018lm3/IwXoj+gvD+P/GKPzcz82bP/j1j/wCua/yqSmxK&#10;EURqOFGBTq+sj8J/P8vit5sKKKKZIUUUUAe4fsO2yt4i8RXm3/V2NvHn/edz/wCyV9AfGSxGofAL&#10;xDaHvoVw3/fMbN/SvEf2G7dRYeJLzI3NcW0fvgLIf/ZjX0J4ss49R+F2qWEu3bNpFxG2emDGwr5D&#10;Hy/4U79mvyR/Q3COH5uCIwf2oz/FyPz5oqO3ZmiVz3XNSV9ej+e5fEwooooJCiiigAAZSrq5DK25&#10;WHUEdD9a0PEnivxX4ve1k8VeIrrUGtIPJtpLyYuyR5zjJ5PPc5J7ms+ip5Y35rGkatWNNwTdnur6&#10;O2111t0CiiiqMwooooA9q/Yu/wCQ34k/69bP/wBCmr36vAf2Lv8AkN+JP+vWz/8AQpq9+r5fMv8A&#10;fH8v0P6E4D/5Jij6y/8AS2FFFFeefYBRRRQAUUUUAFFFFABRRRQAUUUUAVtYbbpdwR/zyP8AKuUr&#10;qNfJXSLjI+8oH6iuXrCt8R1UfhCiiisjYKKKKACiiigC9oX+vk/3V/nWlWboX+vk/wB1f51pUAFF&#10;FFABRRRQAUUUUAXrA5tVNTVDp5/0bA/vGpq6o/CjhnuwoooqiTF8fTmLwvcD++yr/wCPCvPa7r4k&#10;yqvh9Uzy10v44BP+FcLXPU+I66PwhRRRWZqFFFFABRRRQAUUUUAFFFFABW94I/5ev+Af1rBre8Ef&#10;8vX/AAD+tAG9RRRQAUUUUAFFFFABRRRQAUUUUAFFFFAG1pxzZRsP7uKmqro75slAH3WI/WrVdUfh&#10;Rwz3YUUUVRI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wvRRRX3B/JYUUUUAFFFFAB&#10;RRRQAUUUUAFFFFABRRRQAUUUUAFFFFABRRRQAUUUUAFFFFABRRRQAUUUUAFFFFABRRRQAUUUUAFF&#10;FFABXJ/Fj4b2vxA8P+REVj1C2y9jM3TPdD/st+hwe1dZRUyjGpGzKhOVOSlE+SrqxvdLu5NN1C2a&#10;GeGQpLFIuGVhTK96+M/wki8a2f8Ab2iW6rq1uvyqvH2lB/Cf9r0J+h9R4KyyRStDLEyNG21ldcEH&#10;uK8etRlRlZn0WHxEa9O636hRRRWJ0BRRRQAUUUUAFFFbnw48HN458aWehOv+j7vNvGz0iXkj6nhR&#10;7mqjFykkiako04uT6HrH7PPgUeH/AAy3iO/g23mqYZdyYZIR90f8C+97jb6V6IBjgCmQxLCixxoq&#10;qq7VVRwB6U+vbpwVOCij5mrUlUqOT6hRRRVmYUUUUAFFFFABRRRQAUUUUAFFFFABRRRQB8//ALfX&#10;hyO58HaD4rRP3lnqT2zH/YljLfo0Y/Ovluvqv9vfXoLP4faP4dDgzX2reaF/6ZxxtuP/AH06CvlS&#10;uep8RUQooorMoKKKKACiimu+zqtAHJeIp/P1mXHRMKPwH+NUqku5mmu5ZT/FIx/Wo6xkepTXLTSC&#10;iiipNAooooAKKKKACiiigAooooAKKKKACiiigAooooAK0PCyg69Dkdm/9BNZ9aHhU51+H/db/wBB&#10;NVT/AIi9Tjx3+41P8L/I6LxAudKuB6wt/KuNrtNe/wCQVcf9cG/lXF10Yj4keRw7/Cn6r8gooorl&#10;Powr1r9n34Jw+IfL8deMLQNYq+dPs5FytwwP+sYd0B4A/iPt14n4T+BJPiL42ttAcMtqv76/dWwV&#10;hUjOD2J4UfWvqy1toLK2js7SFY4YYwkUaDAVQMACsa0uXRHoYHDqpLnlstiRVCjao+UcD2ooorlP&#10;YCiiigAooooAKKKKACiiigAooooAKKKKACiiigAooooAKKKKACiiigDpPA3xL1XwhKtpc7rqwzzA&#10;x+aP3Q/+y9D7da9c0fXdN1/T01TR7lZoX/iHUH0I7H2r5/rW8HeMNS8G6p9uszvhfAubcniRf8R2&#10;P9K7MPipU/dlt+R4+YZXCunOnpL8H/wT3aiq+larY6zp8OqadN5kMy7o2/ofQjoRVivYPlJRlF2Y&#10;UUUUCCiiigAooooAKKKKACiiigAooooAKKKKACiiigAooooAKKKKACiiigAooooAKKKKACiiigAo&#10;oooAKKKKACiiigAooooAKKKKACiiigAooooAKKKKACiiigD3D9glHf4salJt+VdDbJ+ssdfWergt&#10;pdyFHWBsfka+UP2As/8ACzdWP/UF/wDaq19Z3n/HpN/1zb+VfH5p/vz+R/Q/h/H/AIxOPm5H5r4Z&#10;W2uuCMgj8aWpLv8A4+pP+ujfzqOvro/Cj+fK38Z+rCiiiqMwooooA9q/Yj1tLbxdrXh9n/4/NPjm&#10;jXP8Ubkfyk/QV798d/ESeF/2e9e1QuqltLkgj5/jlPlj9Xr5T/Zk1pdC+NmjyTNhLvzbVvffGdv/&#10;AI+F/KvdP22vEK6d8E9P0EtzqeqRKy+qxhpD/wCPKtfN46g5ZrBfzWf3f8BH7VwzmnsuAcRK+tPn&#10;ivVrT8WfJyrtpaKK+kPxXfUKKKKACiiigAooooAKKKKACiiigD2r9i7/AJDfiT/r1s//AEKavfq8&#10;B/Yu/wCQ34k/69bP/wBCmr36vl8y/wB8fy/Q/oTgP/kmKPrL/wBLYUUUV559gFFFFABRRRQAUUUU&#10;AFFFFABRRRQBn+JmK6U2P4nUfrXN10HixiLCNfWYfyNc/XPU+I66PwhRRRWZqFFFFABRRRQBe0L/&#10;AF8n+6v860qzdC/18n+6v860qACiiigAooooAKKKKALemf6pv96rNVdN+6wHrVquqn8KOOp8TCii&#10;iqMzk/ihLi2s4B/FK7fkAP61x9dR8UJs31nb/wB2N2/M/wD1q5euWp8TOyH8NBRRRUmgUUUUAFFF&#10;FABRRRQAUUUUAFb3gj/l6/4B/WsGt7wR/wAvX/AP60Ab1FFFABRRRQAUUUUAFFFFABRRRQAUUUUA&#10;aehnNsy+kn9BV2s/QmOJYyf7p/nWhXVD4UcdT+IwoooqjM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4Xooor7g/ksKKKKACiiigAooooAKKKKACiiigAooooAKKKKACiiigAooooAKKKK&#10;ACiiigAooooAKKKKACiiigAooooAKKKKACiiigAooooAToPlFeQftEfDZI1b4g6FBt+YLqkar1zw&#10;Jf6H6g+pr2Cq2rabaaxp82lX8QkhuYWilU91Iwf0rOtTVSHKzajWlRqJo+UBnHNFTanZS6Xq11pM&#10;o+a1uJIWPurFf6VDXhn0sZXjdBRRRQMKKKKAEckKSK9n/Zk8OfZtDvfFE8P7y7n8mB8ciNOuPYsf&#10;/Ha8YflTmvpT4Qab/ZXw20i27vaCY/8AAyX/AK114OPNVv2PPzGfLRt3Z0tFFFeqeGFFFFABRRRQ&#10;AUUUUAFFFFABRRRQAUUHg4xXO+Mviz8Nvh9GX8ZeNNPsWAz5MlwGlP0jXLH8BQB0VU9f1/R/DGk3&#10;HiDX9ShtLO1jMlxcTNhUUf19B1J4GTXiPjb9vT4faVvt/A/hy+1iXadk9x/o0Oex5Bc/TaPqK+f/&#10;AIofHD4jfGS6V/F2sKtrC26302zUpbxn125JZv8AaYk+mKzlUj0AtfH/AOMF18ZviHJ4gjSWLTbV&#10;fs+lW8h+7EDy5HZnPzH0G0c7c1xdA44orneruaLQKKKKACiiigAqO4ZljJA6AmpKZPzGyg9VNAHD&#10;UUDpRXOewFFFFABRRRQAUUUUAFFFFABRRRQAUUUUAFFFFABRRRQAVoeFv+Q7B/wL/wBBNZ9aHhb/&#10;AJDkP/Av/QTWlH+IjhzJ2wM/RnS62AdLuAf+eLfyNcVXaa3/AMg6f/rk38q4sAk4ArbEfEjyeHX+&#10;5n6r8gq5pei3mqyfuvkj/ilbp+HqavaN4Vabbc6mNq9Vi7n61papq1podsIkVdwX5IUOMf4VMKOn&#10;NM2xeaylU9hhFzSfXdL07+uyPZP2c/B9p4f8LzaxHBiS+nwsjY3NGnHX/eLfkK9ErD+GVq9n8PdH&#10;SXG59PilbHq67/8A2atyvLrS5qjaPusvoyw+DhCTu0tX5vV/iFFFFZnYFFFFABRRRQAUVJb2tzdv&#10;5VvAzt6KtRkMCUZcEHBB7UC5o81gooooGFFFS2EZlvoYsfemUfrTW5M5csWy/qfhmTTbNr5r5WVc&#10;fL5eDycevvWXXUeLXxpBXP3pFH9f6Vy9aVYxjKyPPyytVr4dzm7u/wCiCiiisj0gooooAKKKKACi&#10;iigAooooA774G+JZYL2bwvcufLmUzW4P8LD7w/Ec/h716cDkZFeIfDR5k8dab5GdxmIbH90qc/pm&#10;vbxwMV7GCm5UbPofI5xTjTxl11V/nsFFFFdh5IUUUUAFFFFABRRRQAUUUUAFFFFABRRRQAUUUUAF&#10;FFFABRRRQAUUUUAFFFFABRRRQAUUUUAFFFFABRRRQAUUUUAFFFFABRRRQAUUUUAFFFFABRRRQAUU&#10;UUAe8f8ABP8AT/i42uPt+7o6hf8Av7X1hdLvgdT/AHGr5T/4J/Rs3j7XpFX5V0qNWPuZP/rGvq2c&#10;/um/3DXx+bf7+/l+R/RfAH/JK0/WX5s/Nu/Ty9QuIgeFmYZ9eTUVWNT51S6H/TxJ/wChGq9fXU/g&#10;R/PWI/3iXqwoooqjEKKKKAL3hrVW0LxPpuuRvtay1CGf67JAxH5Cvav26fEcF3qvhnw3by7lttPm&#10;um2t18xgqn8oz+deCyAPGUPRuK6X4p+Mv+E88Q2OrmbzWttBsrV2/wBuOIeYP+/jPXHUo8+Mp1P5&#10;U/xt/wAE+hwOafV8hxWE/nlC3ybb/JHOUUUV2HzwUUUUAFFFFABRRRQAUUUUAFFFFAHtX7F3/Ib8&#10;Sf8AXrZ/+hTV79XgP7F3/Ib8Sf8AXrZ/+hTV79Xy+Zf74/l+h/QnAf8AyTFH1l/6Wwooorzz7AKK&#10;KKACiiigAooooAKKKKACiiigDH8XMPJgQ/32P6Vh1seL2Jlt1z/Cx/lWPXNU+I7KP8NBRRRUGgUU&#10;UUAFFFFAF7Qv9fJ/ur/OtKs3Qv8AXyf7q/zrSoAKKKKACiiigAooooAs6c2Gb8Kt1T0//XMpH8NX&#10;K6KfwnJW+IKKKK0MjgfiPIW8RiP+5bqPzJNYNbHjuVZfFVyV/hCL+SCseuWXxM7ofCgoooqSgooo&#10;oAKKKKACiiigAooooAK3vBH/AC9f8A/rWDW94I/5ev8AgH9aAN6iiigAooooAKKKKACiiigAoooo&#10;AKKKKALmhki5cY6p/WtSsnR2xe4/vKRWtXRT+E5K3xBRRRWhk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8L0UUV9wfyWFFFFABRRRQAUUUUAFFFFABRRRQAUUUUAFFFFABRRRQAUUUUAF&#10;FFFABRRRQAUUUUAFFFFABRRRQAUUZ7UUAFFFFABRRRQAUUUUAFGecUVynxf8exeBfCc1xBcBb+6V&#10;orBRjO4jl8eijn64HeplJRi2yqcZVJKKPAvGd3Ff+NdWvYTmOXUpmjb1G9sH8qz6aq4+bd15p1eF&#10;KXM7n1EI8sUgooopFBRRRQA2U/I3+7X058Lr6PUfh5o1zEc406KP8UUIf1WvmR/u17P+zV4zhu9D&#10;n8GXM3+kWcjS2qt/FExy2Pox/JvauzBy5aln1PPzCm5U1JdD1KiiivUPDCiiigAooooAKKKKACii&#10;igAqtq2qWGjabcatqt5Hb21rE0txNK2FjRRksT6YqzXzv+3p8Q57LStM+F9hOFXUM3mpKD8xjRsR&#10;r9C4ZvrGKmUuVXA4f43fth+NPHF9Nonw5vJtH0VWKCeE7Lq6HI3FusansowcdSeg8Z/eyTNcTuWe&#10;RizuxyzMepJ7n3pVXaMClrncpS3KSCgDHAFFFSUFFFFABRRRQAUUUUAFNkQvxinUUAcLcp5V1JFj&#10;7sjD9abVzX4DBrEwI+824fjVOsJbnrU3zRTCiiikUFFFFABRRRQAUUUUAFFFFABRRRQAUUUUAFFF&#10;FABWh4W/5DkP/Av/AEE1n1qeER/xOVOP+Wbf0rSj/ERw5l/uU/RnR6nC09vJEu3LRkAN3zmqWj+G&#10;4NM/0ifEk397sv0/xrSnKg7nxgL+Vc7rnimWcNZac+I+jTDqfp6V2VHCPvM+PwNPG4i9Gk7J/F2+&#10;b/TqW9c8SpZs1tYtul7tnKof8fbtXNSySyu000hZm5Zm70AY4AorjqVHM+wwOX0cDTtHd7vq/wDJ&#10;eR9geB5kuPBOjzx/dbSrc/T90talcX+z/rsOufCrTdsm6SzVraYf3WRuP/HSv512lebLSTPsqcua&#10;mmuwUUUVJoFFFFABRRRQBNY6hdabP9ptnx2ZezD3rans9N8U2/2uyIiulHzqe/sfX6//AKq5+pLS&#10;5nsZ1ubWTa69/wClaRqdHsceIw3tHz03yyWz7+T7oS4t57SZre5iKuvVTTK6SGbS/Fln5FxH5dxG&#10;ueOo9x6j2/8A11h6lpl1pM/kXC/KfuSL0aiVPqticPjPaS9lUXLJbrv5or1c0GIzazbqO0mfyqnW&#10;l4TXdrSsf4Y2P6Y/rU017yNsZLlws35P8jS8ZsF06FM8tN/Q1zdb3jZ8C2iz3Y/lisGtK3xnHlEe&#10;XBxfe/5hRRRWJ6gUUUE4GTQAUVm6j4v8MaR/yEdftYz/AHfOBb8hzWLffGbwTa5Fvc3Fy3pDbkZ/&#10;76xWipzlsjlqYzC0fiml80dZRXAz/HnTV4tPDtw3oZplX+Waz7j48auSfs3h23Uf9NJmb+QFV7Cp&#10;2OSWdZfH7d/RP/I9Ooryl/jj4ub7ljp6/wDbJyf/AEOmH43+MVcf6Lp7Ac7Wt359vv1X1eoYviDA&#10;ef3H0n8D/DFxcarJ4qmRlht1aO3J/jkIwx/Afqa9SAwMCvkfTv21PixpVvHaWWheG1gjTbHEunzA&#10;KPbEwrWsP28fHUTAan4F0mYf9MZpY/57q9Ki6dGnynzmMx8cVWdR6dF6H1FRXz9pn7e+hEKmt/De&#10;+j/vNZ3ySf8Ajrqn866/w/8AtifBDW1UXmuXWmSHquoWD4H/AAKPcP1xWyqRfU51UpvqepUVk+HP&#10;HHhHxhALjwr4p0/UEP8Az53SSEfUA5Fa1aFLXYKKKKACiiigAooooAKKKKACiiigAooooAKKKKAC&#10;iiigAooooAKKKKACiiigAooooAKKKKACiiigAooooAKKKKACiiigAooooAKKKKACiiigAooooA+g&#10;v+Cfn/I4eIuP+YfD/wCjGr6omP7tv90/yr5b/wCCe8SHxJ4knP3ls7ZR9C0n+Ar6jm/1bfQ/yr43&#10;Nv8Afn8v0P6O4BVuFaXrL82fnDr3Gu3wA/5fJf8A0M1Uq54jRovEmowMeY7+ZTj2kIqnX19P+Gj+&#10;eMT/ALzP1YUUUVZgFFFWtB0PUfE2tW2g6VGWnupAi+i+rH2AyT7ClKUYxbeyNaVOpXqRpwV5NpJL&#10;dt7I7H4F/DO28YajLr3iCz83TbRtqQyZ2zzdce6qOSO5IHrXe/Ev4NeGtZ8NzTeHNEtbHULdN9u1&#10;rEI1kA6xsFwDkcAnocds11Xhnw9p/hDQbbQNNXbDax7d3d26s59yck1FrOqRzIbW2bP99x/Kvj8R&#10;mVaeK9rBtJbLy8159T+i8p4Oy3C5D9TxFNOc170rK/M+ztdW2XofMRDKxR0KsrYZWGCD6UV2nxl8&#10;H/2Rqv8Awk9hABb3jYuFVfuTev8AwLr9QfWuLByM19ThcRHEUVUj1/qx+CZ1ldfJsxqYSr9l6Puu&#10;jXqgoooroPKCiiigAooooAKKKKACiiigD2r9i7/kN+JP+vWz/wDQpq9+rwH9i7/kN+JP+vWz/wDQ&#10;pq9+r5fMv98fy/Q/oTgP/kmKPrL/ANLYUUUV559gFFFFABRRRQAUUUUAFFFFABRRRQBz/i1ib6Nf&#10;+mP5cmsutDxOxOqkf3Y1FZ9cs92d1P4EFFFFSUFFFFABRRRQBe0L/Xyf7q/zrSrN0L/Xyf7q/wA6&#10;0qACiiigAooooAKKKKAJrHm4wT/CavVQsiRdLj/PFX66KXwnLW+IKRunSloGM4NaGJ5f4jlM3iG8&#10;lx/y8MPyOKp1JeSma7mmP8czN+ZqOuM747BRRRQMKKKKACiiigAooooAKKKKACt7wR/y9f8AAP61&#10;g1veCP8Al6/4B/WgDeooooAKKKKACiiigAooooAKKKKACiiigCbT2238Z/2v6VtVhWzbLqNv+mgr&#10;drej8JzVviTCiiitT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4Xooor7g/ksKKKK&#10;ACiiigAooooAKKKKACiiigAooooAKKKKACiiigAooooAKKKKACiiigAooooAM461zvxA+KfgP4Y6&#10;et/418RQ2fmZ8mHlppcdkRcsfrjA7kVy/wC0Z8f7D4M6Elnpkcd1rl9GfsNs3Kwr086QZ+6DwB/E&#10;fYEj458Q+Itd8W6vNr/ibVJr29uDma4uG3Mfb0AHYDAHYVjUqcuiJlLl0R9AeK/290JaHwJ8P9y5&#10;IFxrF1tz7+XHn/0P/CuXk/bk+MzHMel+H0/2VsZcfrLmvG6Kx9pN9THml3PevDv7eni+CZR4t8Ca&#10;bdR/xNps0kDD8H8wH8xXsHwt/aX+FvxQaPT9O1VtP1KThdL1MCORj6IwJV/oDn2r4lox39OaI1pF&#10;KUkfo3u+bbS183/svftR39xe2/w1+JmotKZmWLSdWnbLbuixSt3z0VuueD2I+kB0rqjJSV0bc3Ns&#10;FFBOOtBYAZJqgCgnHJrl/E/xh+H3hVZI73xBHPcR9bWzHmvn04+UfiRXmvjD9pHxHqyPZeE9OXTY&#10;mGPtEpEk34fwr+v1rGpiKdPdnRSwtarsvvPTvH/xO8N/D/TzLqk3m3TLm3sYm/eSe/8Asr/tH9Tx&#10;Xz34v8Xa3471uTW9bn+YjbDCv3IkzkIvt+pNUbq4u9RuJL7UrmS4uJm3SzTMWZz6knrTFQLworza&#10;2IlW8kexh8HChruxaKKK5zsCiiigAooooAKsaPq+qeH9Xt9c0a7aG4t23RyL+oI7gjgjuKr0UCaU&#10;lZn0J8OPjV4b8cRR2V3LHY6n0e1lbCyH1jY9R/s9R79a7PdgZIr5GMSEYK103h34wfEXwsVjsdee&#10;4t0GFt70eaoHtn5h+Br0KeNtG00eVWy/rB/I+lKK8c0j9qW+X5de8II/+3Z3JXP/AAFgf510Gm/t&#10;KeArw7b611GzO7/lrbhh/wCOMf5V0xxNGXU45YPER+yeh0VzWnfGD4Z6mVjtvGlmGbos7GI/+PgV&#10;0Nre2V9F59ldxzRno8MgYfmK1jKMtmc8oTjurElFG4etFUSFFFFABXx7+3PFcp8cYZZgdj6Db+S2&#10;P4RJNkfnn86+wq8J/bk+GV54k8H2fxC0m3aSbQ2db1I0yTbPjL8f3GAPsGY9qiprED5RooVgeVNF&#10;cxoFFFFABRRRQAUjttXNLTZBuQjFAG5D4H1Cfw4fEiX9v5f2dpRCMliBnI7eh9axa9E8DMNR+HjW&#10;jDP7uaL88/415ykiuMitJxSimjysuxVbEVq0KjvyystLadPyHUUUVmeqc34vtts8V4P4l2H6jmse&#10;ur1+ya702RQnzJ86/Uf/AFq5Ssp7noYWXNTt2CiiioOgKKKKACiiigAooooAKKKKACiiigAooooA&#10;KKKKACtTwj/yGF/65t/SsutTwgCdZyD0jP8AStKP8RHDmTtl9T0Z0WrANZzFhx5LZ/I1xNdtq3/H&#10;jN/1xb+Rria2xPQ8Xhz4anyCiiiuU+oPVv2WPHCaP4iufBd9Mqw6kPMtd3/PdR0/4Ev5lRXv1fF9&#10;peXVhdR39jO8M0MiyQyxthkYHIIPqDX1J8H/AIoWHxM8NLdMVj1G2VU1C2HZv76j+63b0OR2rnrR&#10;+0j1sBXjy+ze62OsooornPSCiiigAooooAKKKKAHRSywSrNC5VlOVZe1dHper2XiGD+zdSjXzMfd&#10;7P7j3/yK5qgMy4ZSQVOVI7GtKcnE5MVhY4mN9pLZrdGhrWgT6UxmiLSW/Zu6+x/xqz4Ji36hLKf4&#10;Ysfmf/rVZ0HxGl4v9n6kF8xuFkbGH9j7/wA60NN0q00q4mktvlWbadn93GentzW0Yx5lKJ42Kxla&#10;nh50K6962j6NXMfxvIGvYUJ+7GT+v/1qxaufETWtM0i++16pfx28KRKPMkbGTk8D1PsK8v8AEnxx&#10;AZrbwrZbu32q6Xj6hf8AH8qiVOVSo7I6sPjcLgsDD2kul7ddfI9BnuILWJp7meONF+80jBQPxNcv&#10;rnxj8IaSfKs5pL6T+7bL8v8A30ePyzXlmsa/rfiCYT61qM1wV5VZG+VfoOg/CquO+K2jhY/aZ5eJ&#10;4iqS0oxt5vV/dsdlq/xs8UXu5NKtrezj/hbb5j/meP0rmdV8ReItbyNV1y4nX+5JIdv5Dj9Kp0V0&#10;xp047I8OtjsXX/iTb+en3IRVCDCilooqjlCiiigAooooAKKKKACiiigAhea2uFuraVo5I23RyRsV&#10;ZT6gjpXoHgv9p/40+C5FRPFbanbKMfZdYzOuPZiQ4/Bq8/oo22KUpR2Pqb4e/tteBNdkj0/x5pc2&#10;h3BHzXSkzWxP1A3r+Kke9eyaPrmkeINOj1fQtTt7y1mXMdxazB0b8RkV+euB6VseCviF41+HOp/2&#10;r4L8QXFjIxBmjjbMc2OzoflYfUZ9MVpGrJbmsa0vtH35RXiPwj/bK8MeKXj0P4kQx6LfN8qXysfs&#10;kzehJ5iJ98r7jpXtkUscsayRyqysuVZTkMPUHvW0ZRlsbxlGWw6iiiqKCiiigAooooAKKKKACiii&#10;gAooooAKKKKACiiigAooooAKKKKACiiigAooooAKKKKACiiigAooooABuYkJGzY67VzRznBGCDgj&#10;0r3T9hHTVk8W61qLxhvLt7aLkf3pCf8A2SuB/aO04aV8c/E1oqBc6lvCqMffRX/9mrjp4rnxkqNv&#10;hV7/AHH0GIyGWH4fo5pz3U5OPLba19b312eljiaKKK7D58KKKKACiiigD6M/4J6q51vxRIF+UWto&#10;C3vul/wNfT03+rb/AHTXzN/wTyAF34swP+Wdj/Oevpmb/Vt/umvjM2/3+Xy/JH9I8B/8kpR/7e/9&#10;KZ+cvi//AJG3VP8AsJ3H/oxqz60vG6+X441yNR8q6zdhfYCZ8Cs2vsKf8OPofzti9MVUXm/zCinQ&#10;RzXMy2tvC8kkjBY441LM7HoAByTXq3w2/Y6+KfjJV1PxOkfh3T+C0l+u6Zl9REDx/wADK/Q1FbEU&#10;cPG9SVjpy/KMxzWryYWm5PyWi9XsvmzyV2A4Nd/8HLabw34o3a/ZSWNzfWO7TTcDY7ru5wD8w3Ac&#10;HgNg4zzj03xvYfBX9lzRox4d0aPWPFcyk2NzquJZI+3nbcbYkB6YAZjxngkfPur6xqniPVLjW9dv&#10;ZLq8upC9xcTNlnY/54HQDgcVy839o0ZRimovS/V+i7Hv+wXCGZUqtWUalaLTcV8MVbZvu76JLTe5&#10;9DSTTznEsrN/vMTTcbRjFeJfD3StQ8a+ONI8GyeIry1j1G9jt2mjmZjGG7gbhmu//aK+AN58C9B0&#10;7WbP4hajqP8AaF+bdo5Mps/ds+Rhzn7uK8OWVQp1o0pVPee2jP0rD8e4nFZfPG08I3Tg7SfOtHp0&#10;au91si18VbvTYPBN5bX8kYe4UR2qSEfNJuG3GfQ856DGa8d1TTNU0K+bStY06a2uI/vRTRlW+vPU&#10;ehHBqOaaa5fzbmeSVsY3SOWOPTJr1P4L/FfwffWdv8K/jlpdvqGh7tml6jdIWfTieiFh8wi9CCCn&#10;+7932MPh6mW4dpe9rd20fy/rU/Pc2zbC8Y5tGVRqhooxb1V7/adk1d7NJ2PKs56UV9AfEr9iSa23&#10;ah8NfEQ2Mu+Oy1BtyuOwSVR+QYf8CrxHxR4L8W+Br7+zfF+g3VhM33PtEfyye6sMq34E11YfGYfE&#10;fBLXt1PDzThvNsml/tFN8vSS1i/mtF8zNopAynoaWuo8MKKKKACiiigAooooA9q/Yu/5DfiT/r1s&#10;/wD0Kavfq8B/Yu/5DfiT/r1s/wD0Kavfq+XzL/fH8v0P6E4D/wCSYo+sv/S2FFFFeefYBRRRQAUU&#10;UUAFFFFABRRRQAUHPaig89aAOX19i2rzZH3do/8AHRVOrOsc6pcH/poR/Sq1ccviZ3R+FBRRRQUF&#10;FFFABRRRQBe0L/Xyf7q/zrSrN0L/AF8n+6v860qACiiigAooooAKKKKAH2xYXMZH96tGs2MkTpj+&#10;8K0q3p7HLW+JBUV7KIbSSUn7sbN+QqWqPiWYQaBeSk/8uzj8xj+tamcfiR5iCSMmiiiuM7gooooA&#10;KKKKACiiigAooooAKKKKACt7wR/y9f8AAP61g1veCP8Al6/4B/WgDeooooAKKKKACiiigAooooAK&#10;KKKACiiigAB2kH+6c10AORkVz9b1u/mQI4/iUH9K2o9Tnr9B1FFFbHO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8L0UUV9wfyWFFFFABRRRQAUUUUAFFFFABRRRQAUUUUAFFFFABRRRQA&#10;UUUUAFFFFABRRRQAVV1rV7DQdJutZ1SdYrazt3muJG6KiqST+Qq1Xlv7YHiYeHfgnf2yOVk1S4hs&#10;oyD6new/FEYVMpcsbilsfKHxF8eap8SvGuoeMtWP7y7mzHDuLCGMcJGM9guPqcnvWJRRXCYBRRRQ&#10;AUUUUABz1DbT2Ir7P/Zy+M1t45+Eyax4n1KOK70dvsuqXNxIFD4AKy5/2lIz6sG46V8caTpd5rd6&#10;lhYx5Z+rdkX1NeleHNAt/DlgbCyZiJHV7hix/eMM4JHTjJx6ZNL23sTsweFqYiV1ou57n4y/absL&#10;Rms/BOlfanVsfbLrKx/VVHzN+OK818S/EDxr4xBXXvEVxJExz9njbZEPbauAfxyayKK5qlepU3Z9&#10;BSwtGjshoiUU6iisToCiiigAooooAKKKKACiiigAooooAKKKKAChssMZoooAY8IZt2f/AK9T2F5q&#10;Ok3P2vStRntZR/y0t5CjfmDUdFBPLE7jwp+0P440CVYNdddWt9w3ef8ALMB7OBz/AMCB+vevYvA/&#10;xC8NePtO+2aBd5kjA+0WsnEkJPqPT3GRXzLVrQde1jwvrMGu6Fc+TcQNnPZh3Vh3B6EV1UcVUpu0&#10;tUcVfA06ivHRn1dRWP4H8WWPjbw5beIbEbfNXE0R6xyD7y/genqMHvWxXqRkpK6PElFxk0+gVHdW&#10;1vdwSW11CskcqFJI5FyrqRggjuCKkoqiT4x/ab/Zx1D4R6nJ4p8LwtN4bu5sxt1Ng7HiJ/8AZycI&#10;3pwecFvKa/RzU9NsdYsJtK1SzjuLa4jaOe3mQMkikYIIPUGvjv8Aaa/Zvn+EOp/8JX4Wikk8O3km&#10;1dzFmsZCeI2PdT/Cx57HnBbnqU7aoqJ5PRQCCMiisygooooAKRhkYpaKAPQfhFNv8P3FoW+aO6Y/&#10;QMo/qDXAXtuLTVbm1QfLFMyKvphiK7L4PXGJdQtfVY3/APQq5zxlbm18YahFj702/wD76Ab+tbS1&#10;ppng4P8Ad5xXprqk/wAF/mZ1FBOBk1reDfCM/iu/8yXdHZw/6+T+9/sj39fQfhWUVzOyPYxFenh6&#10;bnUdkifwN4PfxBN/aeqr5enwNli3Hmkdvp6n8K868aWen2Hia8j0j/jzeZntflxhCeg9gcge3p0r&#10;1L4heK4Vj/4Q3w9tjtofluGj4Bx/Bx2Hf1P458/8RaX9us9yj97D8yj1GORTqxjy2Rz5TUxNSs69&#10;RtKWij2XRvzZzNFGc9KK5T6YKKKKACiiigAooooAKKKKACiiigAooooAKKKKACtTwf8A8hj/ALZH&#10;+YrLrU8H5OsYz/yxP8xWlH+Ijz8z/wBxqeh018qtbSbx1jIP0rha7y9/49pP901wdbYnoePw58NT&#10;5BRRRXKfUBWl4T8Wa74J1uHxB4dvDDcRcN3WRe6MO6n/ADzzWbRQVGUou6PqL4X/ABo8M/Em2jt0&#10;lW01Tb++0+VuTxy0Z/iX9R39T2VfFscksEqzQSNG6NlHRiCp9RivRPBv7TPj7w3Gtnrax6xAvAa6&#10;YrMo9nHX/gQJ9655UesT1KOYR2qfefR1FebeH/2pPh1qrLFq8N5pkh6tND5kY/4EmT+YFdr4f8a+&#10;EfFa58OeJLO8PdIJgWH1XqPxFY8so7o7o1qdT4Xc1KKKKk0CiiigAooqj4g8R6R4YsG1DWLsRr0R&#10;erO3oo7mhRb0RMqkacXKTskXJGVEZ3YKqjLFug9657xL+0nDoentpPhmGO+vlYj7ZNnyUXHbHLkf&#10;gOnWvOvGfxH1nxfK1sjfZ7H+G2jb7/u57n26fzrn8dsV30aLjqz43Ns2p4pezprRPd7/ACLeveIt&#10;d8Vag2reIdUlurhuN8h6D0A6KPYACqgGOAKKK6T5/mlLcKKKKACiiigAooooAKKKKACiiigAoooo&#10;AKKKKACiiigAooooACM8EV6J8Ff2k/GXwjnj0m4ZtT0PcPM06aT5oFzy0LH7p/2T8p9ATmvO6KNt&#10;UNSlHVH3x4D+IvhP4l+H4/EfhDU1uLdsCWM/LJA+MlHXqrD8j1BI5rcr4H+HvxH8W/C/xFH4k8I6&#10;h5MnC3ED8xXKZzsde4/UdQQea+xPg18bPC/xk0H+0NKb7Pf26j+0NLkfMkDeo6bkJ6Nj2ODxXRGp&#10;zaM66dTm3O0ooBz0orQ0CiiigAooooAKKKKACiiigAooooAKKKKACiiigAooooAKKKKACiiigAoo&#10;ooAKKKKACiiigD6K/YLtglrr14U+/qFnGD/uiQ/+zCvP/wBsK2e2/aE1x26TrbSL9Ps8a/zU16h+&#10;wvYfZ/Bl9esP9frwx/wGOMVwv7c9gbf44pdjj7Rolu31IeVf8K8HDy/4WJ+lvut/kfq2bYfl8OML&#10;5ST+9y/zPH6KKK94/KQooooAKKKKAPpD/gnj/wAfniw/9M7H+dxX0w+fKb/dNfNP/BPJSLjxY235&#10;dtiN3r/r6+mCCY8AfwmvjM2/5GEvl+SP6S4D/wCSUof9vf8ApTPzp8elo/HuvI67SuuXgbPbE716&#10;F8BP2VfE3xdRfEniGabSdC/5ZXCqPOu/+uQYYC/7ZGPQHkj0v4a/sgx6l8QdY+IXxXgVrebXby40&#10;/R92Vkjad2SSUjsQQwTPI+93Wvb73XILSH7DpCKFRdqsq4VeONo/yK9HFZty01Tob21fb0PjuH/D&#10;+WJxUsZmSahduMNm9dG+y8t2YHgj4SfCr4N2oHhfw1Ct40YVrmT95cS/V25A9hge1cp8fvj/AKf8&#10;MtGwxS41a6X/AIlumq3yr1Hmyeig/ix4Hcit8Zv2gPC3wwtJ7VL2O/11l/c6asm4ox6NKR9xR6Hk&#10;9vUfJ2veINb8Va1ceIfEWoSXV5dPummk6n0AHYAcADgAYrnwGBq4up7Stfl893/wD1eKuKsDw7hf&#10;qOWKKqbe6laH3aX/AOHG63rmseJ9YuPEOv6jJdXl1Jvnmlblj/QDoAOAOBxVWiivqYxUY2R+GVKl&#10;StUc5u7erb3bfVnYfs/xmX42+F1z/wAxiM/kCf6V7x/wUG/5Efw//wBhz/23lrwn9ng/8Xz8Lj/q&#10;KD/0Bq97/wCCgEKP8O9EmI+aPXBt/GGWvGxX/I2peh+k8PxvwFj7fzL8onylQeeKKK9o/Mz3b9mD&#10;9p7/AIRdofhl8S7zzNHkIj0/UJsk2npG5/55dgf4M8/L936M8TeCtM1rTpLG90yDULKZf3ltcxCR&#10;SPoev86/P3GeMV73+zB+1b/wiMcPw/8AihqLf2Wq7NN1STLNagdI5PVPRsfL0Py8r4OZZc2/bUFr&#10;1S/NeZ+scF8Z04xWXZm7xekZS2S7O/Ts2aPxS/Y+8Palazax8MZmsbxfmXS55i1vL/sqxy0bHtkl&#10;fp1r571PTNS0TUZtH1mwltbq2kKXFvMu1kb0I/zmv0KNppHiOxj1fRbyGRZkDxzwMGjlUjg5HUe4&#10;rzX42fAPw98T7PbqUa2OrQpi01SOPJwM4R/76Z7dR2xyDy4HNalGXJWd136r/P8AM9vifgLC5hSe&#10;JyxKM97LaXp0T7W0Z8b0Vr+OfAvif4c6/J4c8Wac0E68xSK26OdP76N/Ev6juAayAcjIr6aMozip&#10;Rd0z8RrUa2FrSpVYuMouzTVmn6BRRRVGQUUUUAe1fsXf8hvxJ/162f8A6FNXv1eA/sXf8hvxJ/16&#10;2f8A6FNXv1fL5l/vj+X6H9CcB/8AJMUfWX/pbCiiivPPsAooooAKKKKACiiigAooooAKKKKAOQvm&#10;330z56yt/OoqHYvIz/3mJ/WiuM9AKKKKACiiigAooooAvaF/r5P91f51pVm6F/r5P91f51pUAFFF&#10;FABRRRQAUUUUAAbaQfetQHIyKyz06VpRklFz/draj1Oev0HVkeOpvI8L3X+0FX82Fa9c/wDEtwnh&#10;wLn71ygx68E/0rSXwsxp/Gjg6KBnvRXKdwUUUUAFFFFABRRRQAUUUUAFFFFABW94I/5ev+Af1rBr&#10;e8Ef8vX/AAD+tAG9RRRQAUUUUAFFFFABRRRQAUUUUAFFFFAAeeK2tOLGxj/3cVi1r6TJusFHoSP1&#10;rSl8RjW+Es0UUV0HKFFFFABRRRQAUUUUAFFFFABRRRQAUUUUAFFFFABRRRQAUUUUAFFFFABRRRQA&#10;UUUUAFFFFABRRRQAUUUUAFFFFABRRSBgTigBaK8x+NX7XnwD+A5msvHHjmGTVIVz/Yelr9ovD6Ao&#10;pxH/ANtCo/Wvlv4pf8FaPHerGbTvg58PLHSLdhiPUNakNzcj3EakRofrvqXKKLjTlLY+8ST2WuK8&#10;cftJfAP4bT/ZfHHxh8PafMP+Xd9SSSb/AL9xlnP4Cvy6+If7RHx3+LCmL4ifFbWtShbP+itd+Vb/&#10;AE8mLbHj/gNcYq4H3RWbq9jVUe7P0q8W/wDBTr9lXw2zR6Xresa469BpejOA30M5jFcTqf8AwV5+&#10;F8Qb+xvg34iuP7v2y+t4PzCGT+dfBtFT7SRfsYn2lf8A/BYCcNnTvgMu3cf9f4i5x26QVmn/AILA&#10;+NScL8A9L/HxHJ/8Yr4/69RRS9pLuP2NPsfZtn/wWA1DP/Ew+A0ONvzeT4iPX8YOlb2nf8FffATD&#10;/ib/AAR1qP8A2rXVoZP0ZE/nXwpRR7SQexp9j9ENB/4Ku/s36k2zWPD/AIr0v+89xpsMqj3/AHUz&#10;Ej8BXeeHf29v2R/EcamL41afZM3/ACz1a2ntcfVpECD/AL6r8s6KftJE+xgfsp4V+IPgbx3bLd+C&#10;/Gek6vGy5DabqMU/HrhGNbFfipC8ltKtzaytHIhyskbFWB9QR0r0PwR+1z+0z8Oo44PCvxo1xYI2&#10;yLW+uBeREem2cOB+GD71Sq9yfY9mfrRRXwV8O/8AgrX8SdLaG0+KXw10vWIV4lvNJmeznPvtbejH&#10;6Ba+gfhX/wAFD/2YviUEtrrxg/hu8kYKLPxJELcFj2EwLRfTLgn07VopRZnKnKPQ90oqO1vLS+to&#10;72yuY5oZV3RTQyBkdfUEcEfSpAQelUZhRRRQAUUUUAFFFFABRRRQAUUUUAFFFFABRRRQAUUUUAFF&#10;FFABRRRQAUUUUAFFFFABRRRQAUUUUAFFFFABRRRQAUUUUAFFFFABRRRQAUUUUAFFFFABRRRQAUUU&#10;UAFFFFABRRRQAUUUUAFFFFABRRRQAUUUUAFFFFABRRRQAUUUUAFFFFABRRRQAUUUUAFFFFABRRRQ&#10;AUUUUAFFFFAHwvRRRX3B/JYUUUUAFFFFABRRRQAUUUUAFFFFABRRRQAUUUUAFFFFABRRRQAUUUUA&#10;FFFFABXh/wC3gD/wrDSWx8v/AAkEYJ/7YTV7hXnf7VPhR/FfwS1iKC2Ms9jGl7Aq9R5bAuR/2z31&#10;NT4WTL4T4nooByMiiuExCiiigAoorS8IaUNV8Q28cibo428yRfYf/XxQ3ZXKpxlUkorqdr4H8Nro&#10;umCSeP8A0i4AaU/3R2X/AD3rdAxwBRRXBJ8zuz66nTjSpqEdkFFFFI0CiiigAooooAKKKKACiiig&#10;AooooAKKKKACiiigAooooAKKKKACiiigD1L9l3XmTUdS8MySHbJEtzCueAwO1vzBX/vmvZq+f/2b&#10;/NHxKUKmF/s+bd+a19AV62D1oo+fx0bV35hRRRXUcYVQ8S+G9H8W6Dd+G9esluLO+gaG4hcdVI7e&#10;hHUHseRV+igD89fiZ4F1H4ZePNS8D6jIzNY3O2GZl/10RwyScdypBPocjtWLXuH7fGjW1r8TtJ1q&#10;EfvLzRwky/8AXORsN+TY/wCA14fXLL4rFRCiiipKCiiigDqPhJcCLxFPbn/lrZ/L7kMP6Zqv8UIV&#10;g8YM4GBNbRv/ADX+lRfDeUJ41tVJ+/HIv/jpP9K6Tx34K1jxd4hsIdDtHk3Rsk8ir8sShgcse33u&#10;BW3/AC7PnaklRz5P+aP5X/yOQ8L+Gr7xXqX2O1YpAmDcT7eEX/E9v/rV1XjPxFZeD9Lj8K+HAI5v&#10;LwxHWJSOv+8359/Su68O/DBtF0pNMtJY7dVU/Oy72LH+MjIGfxpmmfAPwTbytea093qc8jFpJLqb&#10;aGJ/2U21m61OnG0Xdm0cLisxxSqV1ywjrGL6vu1+jPCwYk+Yv/49UkNncXw3WVpNNx/yxjZv5Cvp&#10;HSvA/g/RE26Z4asYv9pbVS35kZ/WtQKE+4Nv0Fc/tuyPf9mfIWt/Dbxgs/2zTvCepSRytysdjIdr&#10;fl0qhJ4D8cxJ5kng3VFX1Onyf/E19nHJ70mG/vVnzS7HTCtKMUnqfEV3YX+nn/iY2E9v/wBdoWT+&#10;YqEEHoa+4nRZeJF3D0YVja18NvAHiIY1nwdps5P8Rs1Vv++gAf1o5jRVl1R8bUV9LeJP2UPhnrGZ&#10;NIe80mTt9nm8xP8AvmTJ/UV534s/ZP8AH+jCS58N3lrq0K8rGreTMR/ut8p/BqOZGkatOXU8toq1&#10;rOh634cvjpniDSLiyuF6w3UJRvryOR71VqjQKKKKACiiigAooooAKKKKACtbwd/yGG/64t/MVk1r&#10;eDR/xNmP/TE/zFaUf4iPPzT/AJF9T0/VHTXXMDqf7prg67q7/wBU/wD1zNcLW2J6Hj8Ny/iL0/UK&#10;KKK5T6gKKKKACiiigAojZ4ZFmhdldTlXVsEfjRRQB6B8Pv2i/G3hCaO01y4fVtP4DR3L/vY19Uk6&#10;/g2R9OtfQXhPxdoXjfQ4vEHh67Wa3k4PGGjbujDsw9P6EV8e16B+zl43vPDHj6DQ3mb7Hq7CCaLd&#10;wJf+Wb/XPy/RvpWNSmmro9DC4qcZKE3dM+lKKK57x948svB9l5cYWW+kX9zbnt/tt7fqfzI54xcn&#10;ZHpVq1PD03UqOyQ/xt480zwZZ5lxNeSLm3tVblv9o+i57/lXkOueINW8TX7anrF00kjfdXosa/3V&#10;HYf5NQ39/fareyajqV0000rZeRu//wBb26Coa9CnRjTXmfC5hmlbGzstIdF+r8wooorY8sKKKKAC&#10;iiigAooooAKKKKACiiigAooooAKKKKACiiigAooooAKKKKACiiigArQ8JeLfEPgTxBbeKPC2ovbX&#10;lq2UdeQy90YfxKRwQetZ9FAH258EPjdoHxl8O/bbJFttStVUalpu7JiY/wAa5+9GT0PboeevcZz0&#10;r4B8E+NfEXw88TW/i7wvetDdWrdP4ZV/ijcd1I4I/EYIBr7U+EnxT0H4t+EovFGjDy5BiO/s2fLW&#10;s2OUPqO4buPfIG9OfNozrp1ObRnVUUA5GRRWpqFFFFABRRRQAUUUUAFFFFABRRRQAUUUUAFFFFAB&#10;RRRQAUUUUAFFFFABRRRQAUUUUAfVn7Fa2y/Cu3MTAs2uTGT1B+Tj8sH8a4j9v0QD4laQ6yfvP7Hw&#10;69wPNbB/U/lWv+whq5lsdY8PyS/6nUre5jX2dSrfrGPzrgf2xtdbWfj7qkAfdHp9vb2kfpwm8/8A&#10;j0hH4V8/h6clnEvK7++3+Z+vZtjqcvDigkviaj803d/geY0UUV9AfkIUUUUAFFFb3w4+GfjH4r+I&#10;18OeD9N85+DcXEnENuh/jkbsPQdT2BqZTjTi5SdkjfD4Wti60aVGLlKTsktW2e8/8E9ObXxUo7yW&#10;v8pK+k1XA47VwXwH+DHhX4M+H5tI0K6kvLydlbVNQk4M0gBwAOiqMnAHrySa7xjtVsGviMdWjiMV&#10;Kcdmf07wvl2IynIaOGr25op3tra7bt8rnDfEj4m+HfBlhJqPi7W4bG1V2SONmJaZh2VRy59gOP1r&#10;5s+K37WvijxX5mjfD+KTR9Pbg3ZI+1TLj1GRGP8Adyf9rtXCfF3V9Y134peJJ9a1Ge6eHXb2GFri&#10;Qt5cSXEioi56KABgVzoGBgV9Dgcqo04qc/ef4L5H5HxNx5meOqTw2G/dwTadnq+mr6LyQPuldpJX&#10;ZmZsszNksfUnuaKKK9g/OG23dhRRRQI7n9mmGOb47+GVkX7t+zD6iNyK93/4KAf8k10f/sOJ/wCi&#10;Za8M/ZhV3+PXhoRR7v8ATJCcdh5T5Ne9ft78fCfTm/6jkf8A6Klrw8ZL/hUpeh+pcOxvwDjv8T/B&#10;RPkiiiivcPy0KCM8EUUUAdZ8LPjh8Q/g/frL4U1ZjaNJuuNLusvby/8AAeqH/aUg+uelfU3wl/aj&#10;+HHxhij0LVmXSdYfA/s+8kGJXx/yxk4D/ThvbHNfFtBGTnPSvPxeXYfFa2tLuv17n12QcZZtkclG&#10;Muen/LLb5PdfkfdnxO+Efhzx54fk0XxNYfarXlobiPia2fGN6nsf0PQjHFfIfxe+Cfir4RamReqb&#10;rS5pMWeqRp8rdcI4/gfA6dD2J5x1vwc/bA8efDkw6L4sMmu6OuF/fyf6TCuMfI5++P8AZf8ABhX0&#10;T4f8TfCz4+eGLg+G722v4ZoduoaXdLhkDdnjPKn0PQnkHvXkw+u5TL3lzQ/D/gM/QcTHhvj7Dp0p&#10;ezxKWl99Oj/mXmtUfDIIPSivV/jz+zJrPw2luPEvhKC4vNFXLXELZaaxHX5v70f+31H8X94+UAkj&#10;OK+gw+IpYinzwd/66n5FmmVY3KMU6GJhZr7mu6fVBRRRWx5p7V+xd/yG/En/AF62f/oU1e/V4D+x&#10;d/yG/En/AF62f/oU1e/V8vmX++P5fof0JwH/AMkxR9Zf+lsKKKK88+wCiiigAooooAKKKKACiiig&#10;ApsrmOJn/uqT+lOqHUn8vTppPSNv5UBH4kcgn3aWgdKK4z0AooooAKKKKACiiigC9oX+vk/3V/nW&#10;lWboX+vk/wB1f51pUAFFFFABRRRQAUUUUAFaMBzEh/2azq0LVs26f7ta09zGv8KJK5X4oz4sbWDP&#10;3pmbH0H/ANeuqOe1cb8UpP8AS7OH+7G7fmQP6VrU+FmNH+IjlaKKK5TsCiiigAooooAKKKKACiii&#10;gAooooAK3vBH/L1/wD+tYNb3gj/l6/4B/WgDeooooAKKKKACiiigAooooAKKKKACiiigArT0Qk2r&#10;L6Sf0FZlaGhtxIme4NaU/iM638M0KKKK6DjCiiigAooooAKKKKACiiigAooooAKKKKACiiigAooo&#10;oAKKKKACiiigAooooAKKKKACiiigAooooAKKKKACimyyJFG00rqqqpZ2ZsBVAyST2AFfHX7WP/BT&#10;Gx0OS6+H/wCzfdQ3l5ho7vxYyh4YD6WyniVuv7xhsH8IbqJlJR3KjGUnofQfx7/ak+D/AOzppguf&#10;iF4izfyx77PQ7FRJeXI7EJkbV/23Kr7npXwt8f8A/gov8cfjDJNovhG7bwjoMm5PsulTH7VOh/56&#10;3GA3T+GPYOx3da8K13W9a8UaxceIvEmr3N/fXcpkury8maSSVj3ZmJJ/pVWsZVJSOqFOMQO5zvdi&#10;zMcszdSfU0UUVmaBRRRQAUUUUAFFFFABRRRQAUUUUAFFFFABQQGGDRRQB13wt+PXxi+Ctz9p+GHx&#10;B1HS1LAyWccnmW0n+9C4MZz64z7ivrL4I/8ABWLS71otF+Pvgz7DI21P7c0GNniJ/vSQMxZR6lC3&#10;sor4foqoylEmUIy3P2S8C/ELwR8TdBTxT8PvFdjrGnSNtF1YzB1Df3WHVG9VYAjuK2q/HD4d/E/4&#10;g/CTxAvir4beLrzR75es1nJhZB/ddDlZF/2WBHtX2r+zf/wVD8J+K5Lfwp+0DZQ6DqDYSPX7VT9i&#10;mOOsq8tAT6jcn+6K2jUT3OeVGUdj66oqOyvbPUbSG/sLqOeCeMSQzQyBkkQjIZWHDAjoRxUlaGIU&#10;UUUAFFFFABRRRQAUUUUAFFFFABRRRQAUUUUAFFFFABRRRQAUUUUAFFFFABRRRQAUUUUAFFFFABRR&#10;RQAUUUUAFFFFABRRRQAUUUUAFFFFABRRRQAUUUUAFFFFABRRRQAUUUUAFFFFABRRRQAUUUUAFFFF&#10;ABRRRQAUUUUAFFFFABRRRQAUUUUAFFFFABRRRQAUUUUAfC9FFFfcH8lhRRRQAUUUUAFFFFABRRRQ&#10;AUUUUAFFFFABRRRQAUUUUAFFFFABRRRQAUUUUAFNniiuImgnQMjqVZW6EEcinUUAfDf7QPwiu/g/&#10;49m0uKFv7LvC02kzcnMeeUJ/vITg+20964evvP4u/CrQPi74Pm8La0oST/WWN5ty1tMBw49uxHcH&#10;6EfDnivwrrngfxJeeE/Elp5N5YzbJkzkHjIZT3Uggg9wa46kOVmMo8rM+iiisyQrq/hbbb7q8uiv&#10;3I1QfiSf6Vyldl8LGAtrwL18xM/k1Z1fgOzAK+KV/P8AI7KiiiuM+oCiiigAooooAKKKKACiiigA&#10;ooooAKKKKACiiigAooooAKKKKACiiigAooozjrQB6Z+y5pDS+INT1tvu29qsS/7ztn+SfrXtlcb8&#10;CvCkvhXwHb/a4dtxfsbmb1Ab7gP0XHHYk12Vexh48tFJnzeKqe0rOwUUUV0HOFIxIHFLXhn7XP7R&#10;Y8CaXJ8NfB17jW76H/TriPrYwMOg/wCmjjp3UHdwdtKUuVXYHin7WHj61+IXxmvJ9Kn8yz0uFbCC&#10;QH5XaNmMjD/gbMM9woPTFec02L7gwKdXK3d3LiuUKKtaHoWseI55INKt1cxx7nZjhR6DPqe1JY6B&#10;4g1LV/7BstImkvOn2cRncvufQe54o1RCq05VHBPVdOv3FRn29RWx4U8BeK/G0mNC0xvJzhrqb5Il&#10;Ppu7n2GTXpHgX9n/AE3T/L1LxvKt5cDlbOM/uUPuern9PrXo8EENvAtvbRLHGgwkcahVUegA6VhK&#10;suhtGD6nC+B/gPofhm6i1fV72S+vI1yo+5EjY5wOrfice1d3HFHEnlxRqqjoqrgU6is+aUt2VGnT&#10;jLmS17hjviiiipNAooooAKKKKACiiigAooooAo694c0PxPYNpviDSLe8hbrHcRBgPpnofcc15H8Q&#10;P2R9Pu/M1D4d6l9lk6jT7yQtEf8Adk5Zfxz9RXtVFBUZSjsfFnijwl4l8F6n/ZHijRprObkqJF+W&#10;Qf3lYcMPcE1nV9qeIvCvh/xZpbaN4k0mG8t2/wCWcy9D6qeqn3BBrwX4q/svaz4dEmt/D9pdSsly&#10;0li3NxCP9nH+sH0+b2PWqUu50QrKW+h5LRQAeQwwVbBX0oqjYKKKKACiiigArW8G5OrNz/yxP8xW&#10;TWt4N/5Crf8AXI/zFaUfjR5+bf8AIvqen6o6a5UvGwA6riuDrvpQShP+ehrga2xPQ8fhvap8gooo&#10;rlPqAooooAKKKKACiiigArpvgzptzqnxT0OC2Ukx36TP7LH85P5LXM165+zhp2neGNJ1T4qa4Dsj&#10;/wBDsV7yMcM4HuflA/4FUy+HQ0o8vtE5OyWr9EeueOfHFj4N0zzZNsl1LkWtvn757sf9kd/y714z&#10;qOo3usX0upanOZppmzI7d/b6e1TeINe1DxLqsmr6lNl5PuoD8qL2Uew/+vVOtKNL2cfM8PNMyqY2&#10;tppFbL9WFFFFbHlhRRRQAUUUUAFFFFABRRRQAUUUUAFFFFABRRRQAUUUUAFFFFABRRRQAUUUUAFF&#10;FFABRRRQAV1Pwf8AivrXwe8YR+ItM3S20mI9Sst2FuIc9PZh1U9j7Eg8tQeaA1WqP0E8L+J9E8Y+&#10;HrPxN4evRcWV9CJLeQdx6EdiCCCOxBFaFfI37KPxxb4deJf+EK8SXuNE1ScBZJD8tncHgP7K3Ab0&#10;4bsc/XPzZII6HFdMJcyO2nLmjcKKKKssKKKKACiiigAooooAKKKKACiiigAooooAKKKKACiiigAo&#10;oooAKKKKACiiigD1v9inWZNO+Mv9l7/l1DTpF+ro6OP/AB0PXnnxE11/FHxA1zxE8m/7Xq1xLG3+&#10;wZDs/wDHcVP8LtX13w944s/EPhzS7q8uLNZW8mzhZ2IMbL0UdMsMmsBoLi2dra6jdZY22yLIpDBh&#10;1yD0Oa5adKMcZOp3S/r8j6DEY2tPh6jhWnaM5vy1UbW+dwooorqPnwooooAtaBaaTfa7Z2niDU5L&#10;OwmuES7uo49zQxk8sF7kf5z0r6e8Q/Gj4M/s6+Fl8E/D23ju51j3fZbGYNJK5APmTzchSfxOCMAD&#10;GPlcjPBFNWNFGAK48Vg44qUeduy6dGfRZLxBXyOlU+r04+0lZKbV3FdUlt/Wp9hfsg/Fbxd8V18S&#10;av4meFY4byFbS1t49scClGJAPVj0yST+HSvaH6Ngfwmvnn/gnuAPDHiLH/QSi/8ARQr6Gk6Ej0r5&#10;PHwjTxkoxVkrfkj994SxGIxfDtGtWk5Skm23u9Wfnz8XBj4reJuP+ZgvP/RzVztdJ8ZImh+LviaN&#10;j/zHbo8e8pP9a5uvtKH8KPovyP5uzNcuZVk/55fmwooorQ4QooooA9E/ZQ/5OC8O/wDXab/0RJXu&#10;v7eyM3wmsXUcLrkRb/v3LXhn7JcYk/aD8OqT/wAtLg/lbS/4V7v+3ef+LQWuP+g3D/6BJXg4x/8A&#10;CrS9F+Z+scNRv4f431l+UT5Cooor3j8nCiiigAooooAKsaJrut+GNWj1zw5qdxZXkLZjuLWQoy/l&#10;1HqDwe9V6KJRjKNmXTqVKM1KDs1qmt0fRfwo/bTtNSji8OfGmwVSQEj1yzj4PbMsY6D1Zcj/AGR1&#10;rg/2oPCnwp8PeIbLVfhprtrL/a0ZuZrOwkV7dYyfllQqcLuOfk6cZGBxXmBAPUU1Y1U/L/Ecn3rh&#10;p4CnRr+0ptruujPpcZxVjsxyv6njIxm01yzfxLvqt7rTUdRRRXcfLntX7F3/ACG/En/XrZ/+hTV7&#10;9XgP7F3/ACG/En/XrZ/+hTV79Xy+Zf74/l+h/QnAf/JMUfWX/pbCiiivPPsAooooAKKKKACiiigA&#10;ooooAKqa2zrpNwwH/LPH58Vbqj4ikCaRKD/EVH/jwol8LKj8SOYXp0paKK4zuCiiigAooooAKKKK&#10;AL2hf6+T/dX+daVZuhf6+T/dX+daVABRRRQAUUUUAFFFFABV6yObZePUfrVGrun/APHv/wACNaUv&#10;iMa3wE5964P4kzmTX44Sf9XaqP1Nd4eeK878eSb/ABTcAH7qov8A46D/AFrSr8JnR+Ix6KKK5zqC&#10;iiigAooooAKKKKACiiigAooooAK3vBH/AC9f8A/rWDW94I/5ev8AgH9aAN6iiigAooooAKKKKACi&#10;iigAooooAKKKKACr2hsfOkX1XP61Rq1o77b3B/iUj+VVD4kTP4Ga1FFFdRwhRRRQAUUUUAFFFFAH&#10;M/GD4vfD/wCBHw91D4qfFLXv7M0HS/L+3X32eSXy/MkWJPljVmOXdRwD1rzv4J/8FCP2Sf2iPH8P&#10;wx+EPxU/tbWri1lnis/7Juod0ca5c7pIlXge9cT/AMFjbyW0/wCCfXjNItv+kXemRyZH8P26FuPx&#10;UV+ff/BE0Y/b50Yj/oXdU/8ARIqXKzsaxhGVNyP2kooPBxRVGQUUUUAFFFFABRRRQAUUUUAFFFFA&#10;BRRRQAUUUUAFFFFABRRRQAE461n+JvE3h/wfoN34o8U6zBp+nWEDTXl5dSbY4Yx1Yn9PUkgDJIpv&#10;ivxZ4d8D+HbzxZ4v1i30/TdPgM15eXTbUjQd/c5wABkkkAAkgV+aX7ZH7ZPiP9pfxH/Yuhm40/wf&#10;p9wTpums2Gu2HAuJwOrEfdTkID3JJMylyo0jFzZu/tkft6eJ/j3cXHw/+HE9zpPg1W2yf8s7jVsH&#10;70uOUjyOI88jl8nAX50UYGMUoGOAKK5nKUtzqjFRVkFFFFIoKKKKACiiigAooooAKKKKACiiigAo&#10;oooAKKKKACiiigAooooAKKKKAPXP2Zv2zfiv+zVfpYaZcnV/Dckmbrw9fTHyxnq0LcmF/oCp/iU9&#10;R+i3wJ/aG+GX7RHhb/hJvh3rfmNFtGoaXcYW6sWP8MiZPXBwwJVuxPNfkbW38OviR43+Eniy18cf&#10;D3xDPpupWrZjmhPyuvdHU/K6HurAg/XBrSNRxM5U1I/ZGivDf2Qv21/Bv7S2lr4f1RINI8XW0O68&#10;0jf+7ulHWa3JOWXuyZLJ3yMMfcq6E76o5ZRcXZhRRRQSFFFFABRRRQAUUUUAFFFFABRRRQAUUUUA&#10;FFFFABRRRQAUUUUAFFFFABRRRQAUUUUAFFFFABRRRQAUUUUAFFFFABRRRQAUUUUAFFFFABRRRQAU&#10;UUUAFFFFABRRRQAUUUUAFFFFABRRRQAUUUUAFFFFABRRRQAUUUUAFFFFABRRRQAUUUUAFFFFABRR&#10;RQB8L0UUV9wfyWFFFFABRRRQAUUUUAFFFFABRRRQAUUUUAFFFFABRRRQAUUUUAFFFFABRRRQAUUU&#10;UAFeD/tvfDGHV/Ctv8TdOtwLvS5FhvmB+/bu2FJ9Srkfg59BXvFcD+05dWdp8CvET3W3bJapGu49&#10;XaRQv45qaivFky+E+IQe4ooHAxRXCYhXUfC26CapcWZ/5aQhx/wE/wD165ermgamdH1m31D5tqvi&#10;QL3U8H9DUyjzRaNsPU9jWjJ9z1iimxSxyorxvuDLlfcU6uE+uCiiigAooooAKKKKACiiigAooooA&#10;KKKKACiiigAooooAKKKKACiiigAJwMmuq+Dnw/fx74oWW6hb+z7FlkvG4w/Pyx/8CI59gfasHw54&#10;c1bxfrcPh/RYd88zdT91F7u3oB/nnFfSvgnwbpXgbw/D4f0sblj+aaZh800h6uf88AAdq6sNR9pK&#10;72Rw43EexjyrdmsqleAMD0paKK9Y8EKKKKAOW+M3xFtvhV8OdS8azJvkt4QlnHjO+dztjBHpuIJ9&#10;ga+CtT1PVdc1a61zWr1ri6u5mluJpD80jsckmvrL9vH7X/wpu3Nvu8v+3IfOx/d2SY/XFfI9YVJe&#10;8VEKa8gQ4IoZ1APzdq9C+FfwSude8vxF4xiaOz4a3szlWn927qv6n2HXCUlFXZWr0Rk/Cj4feLPE&#10;upx6zpdw1jZxth75l+/6qq/x+/Yd+eK9007SbPTo8W0Cq2MPJgbm+pqe3tre0gS1tYFjjjXbHHGu&#10;FUegHangY4ArCVSUtOhUcPTjP2llzbXtrb1CiiioNgooooAKKKKACiiigAooooAKKKKACiiigAoo&#10;ooAKCMjFFFAHm/xh/Z60P4giTWtDEdhrGMmVVxFcn0kA7/7Y59c184eIfDut+E9Xm0LxDp8lrdQn&#10;545O47MD0ZT2I4Nfa9Z+seD/AAR4nuIZfGfgyx1iODIWO7Q5CnqAykMv4Gqjpoa06rjoz4ror740&#10;D9kX9k/xVYjU9P8AhuvOBJEuqXSmNsdCBLx/WtS0/Yq/ZktW3R/C63fnOJtQuXH/AI9Ia6I0JS1T&#10;H9ap+Z+edBYAZNfpBYfssfs6acVa2+Dmh5XHMlr5nT/eJrasPgr8HNMG2y+EvhlMdG/sG3Zh+JQm&#10;q+rz7kvGR6Jn5gvc28Yy86r/ALzCtrwYrnUjKEbb5ZG7bx1FfpxaeC/Bmn/8g/wfpNvjp9n02JMf&#10;98qK8Y/bxtLW2+G+ii3to4/+J7/AoH/LCStIUOWSdzz8yxSqYKUUun6o+VJhu+QdWXAqpZfs8fHr&#10;UQrWnwY8TMG5VpNHljB98uoq6RmVd394fzr9HrP/AI9Y/wDrmv8AKrqU1UseXkVaVHn07H52af8A&#10;sgftKaif3fwl1CP3uJoY/wD0J63bP9gf9pi7CtJ4TsLdT/Fca1b8fUKxP6V99YxxijA9Kj6vE9/6&#10;5Psj4Xsv+CdP7Qc7j7ZqHhm2X/a1SV2HTssJH69vxrb07/gmf8SZwran8S9Dt/VYbaaQ/qFr7NwP&#10;Siq9jAn61UPlCw/4JgxMc6p8aWX1W30Dd+rTj+Vadt/wTH8Boc33xW1yX/rhZwxfz319OUVXsYdi&#10;frFXv+CPn3Tv+Cb3wMtiv9oa94juf73+mxR5/KKtmx/YB/ZpsyPP8Nald/8AX1rUwz/37KV7TRRy&#10;U+wvbVu55rpv7LP7M/gqCTVR8LdHjjt42kkudS3TrGo5LMZmYAADnNfLvxf8dad438Y3U3hfTYLH&#10;RbeZk0yytbdYY1j6b9igAFgM9OM/WvUP23/ju00jfBXwrdnapV/EE8bEZP3kt8jqOjP/AMBH94V4&#10;FZv5sCyEckfN9axqcvNZLY5a1atytX0e5LRRRUnGFFFFABRRRQAUUUUAFFFFABRRRQAUUUUAFFFF&#10;ABRRRQAUUUUAFFFFABRRRQAUUUUAFFFFABRRRQAUUUUADZZcV9XfsjfGo+OvDP8AwgniK73ato8K&#10;iGSRvmurUYAb3ZeFPqNp7mvlGtLwX4v1nwB4rsfGHh+TbdWM29FP3XHRkb/ZYEg/WqjLldyoS5ZX&#10;P0CorH8CeM9H+IHhSx8X6E+be+hDqjMN0bdGRsfxKcg/Stiuo7gooooAKKKKACiiigAooooAKKKK&#10;ACiiigAooooAKKKKACiiigAooooAKMksFVWYs2FC9SfSjcPWuq+EOlwy+MLHVtTtD9nXe1jLMpEc&#10;twuMKD0YgEtgdwKyrVfY0ZSfRXO7LMDLMsdTw8Xbmkld7K7SPXvhD4DXwJ4VSC6Qfb7zEt8391v4&#10;U+ijj6knvXD/ALQvhCG5uf8AhMtIi+ZAseobBnf2En4cKfw9K9GuNU1K5TYzbf8AcXFUby0t57OS&#10;C+hVoHjKzLJ90qRzn2xXx1HG1qeM9s3dt6+a7f5H9HZhw5l2JyD+zo2SjHR9pLZ+t739T52Vg3Sl&#10;qfVbF9MvWXyJVt5mdrGaRCBPCGIV1P8AECMcjvUAIPSvtIy5o3P5nrU5Uqjg90FFFFUZhRRRQB9S&#10;f8E9Y/8AikvEkx76si/lCh/rX0Mc+Wc+lfPf/BPc48G+Ij/1GF/9ER19CEkxn6V8TmX+/T+X5I/p&#10;ngn/AJJfD+j/ADZ+fvxwP/F5PFH/AGGp/wD0OuXrr/2gI0i+N3ihIxt/4m7nj3wa5CvsMP8A7vD0&#10;X5H88ZwrZtXX9+X5sKKKK2PNCiiigD0n9kX/AJOH8O/W5/8ASaavd/27Yg3wchb+7rMB/wDHXFeE&#10;/shY/wCGhvD+R/z9f+k0le8ft2H/AIs1H/2GIP5PXzuN/wCRtT9F+Z+ucM/8kBjfWX/pMT49ooor&#10;6I/IwooooAKKKKACiiigAooooAKKKKAPav2Lv+Q34k/69bP/ANCmr36vAf2Lv+Q34k/69bP/ANCm&#10;r36vl8y/3x/L9D+hOA/+SYo+sv8A0thRRRXnn2AUUUUAFFFFABRRRQAUUUUAFZnihyumbT/FIo/m&#10;a06yfFrFbKJD3mz+h/xqZ7M0p/EjBooorlOwKKKKACiiigAooooAvaF/r5P91f51pVm6F/r5P91f&#10;51pUAFFFFABRRRQAUUUUAFXNNb92y/7X9Kp1a00lVZfpWlP4jOt8LLRz2rzHxRMZ/El7IOn2hl/L&#10;j+lenAFvlHevKdQl8/Uri4P/AC0mdvzYmqq/CjOh1IaKKKxOgKKKKACiiigAooooAKKKKACiiigA&#10;re8Ef8vX/AP61g1veCP+Xr/gH9aAN6iiigAooooAKKKKACiiigAooooAKKKKACptNbZfxkn+Ij9D&#10;UNSWjFbmNv8ApoKqPxImXws3KKKr6xd3dhpN1fWGlTX08Nu8kNjbyIklw4UkRq0jKgLH5QWIAJ5I&#10;FdRwliivzl+Fv/BcDxV4Y/aE134eftgfBZ/COi/2kbe3itLeVr/w4wAHl3aNzcKfvM6KrDdlVdSA&#10;P0I8JeLvC3j3w3Z+M/BPiOy1bSNShE2n6lptws0FzGf4kdSQR29jkHkUlLmKlGUdzSooopkhRRRQ&#10;B8t/8FmP+Ufviz/sIaZ/6WxV+d//AARoaRf+CgXhQI5G7TdTDYbqPskhx7jj9K/QX/gtTeTWn7An&#10;iBIiuLjXNLik3D+H7QG498qK/Pn/AII1sF/4KCeEdx/5h2qfj/oclZy+JG9P+Cz9tenFFBOTmitD&#10;AKKKKACiiigAooooAKKKKACiiigAooooAKKKKACiiigAqvqWpafo+n3GrareRW1rawtNcXNxIFji&#10;jUEs7E8BQASSegFT9eF69K+Cv+Cjf7YreNdVuP2ffhlqm7RbGbb4k1C3k4vrhT/x7qR/yyQj5uzO&#10;MdEBMylyq5UI80rHB/tv/tlap+0Z4nbwh4Ou5rfwZpdxmzhbKtqMy8faZR6cnYp6LyQGY48FAwMC&#10;gADoKK5m3J3Z2xjyqyCiiikMKKKKACiiigAooooAKKKKACiiigAooooAKKKKACiiigAooooAKKKK&#10;ACiiigAooooAtaLrWs+GtZtfEXh3VJ7G+sZlmtby1kKSRSA8MpHQ/wD6u9fox+xH+3Dpf7Qenr4C&#10;+IE1vY+MrWEnauEj1WNRkyxDtIBktGOw3LxkL+btWNI1fVfD+rW2vaFqM1nfWc6zWt1byFJIpFOQ&#10;ykdCDVRk4kzgpo/aSivBf2If2xtN/aQ8MHw14rnhtfGOlQA6hbqoVL6IYH2mIdBz99B90nP3WFe9&#10;Ag9K6U7q6OOUXF2YUUUUyQooooAKKKKACiiigAooooAKKKKACiiigAooooAKKKKACikYjGc9Oa82&#10;+JP7Vnwj+HDSWL60dX1Bcj7FpOJdrDs8mdifmSPSi6W5SjKWiPSSwHWq2ra5o+gWR1HXtVtrG3Xr&#10;PeTrEg/4ExAr5H8eftt/FnxO7W3hSK18P2p4/wBHUTTke8jjAP8AuqD715PrOu674lujf+JNavNQ&#10;nZtxmvbhpW/NicVk6q6GkaMup9neJ/2vfgN4Zcw/8Jc2pSf889JtWm/8e4T/AMerg/EH/BQDw9Cz&#10;J4X+HF9df3X1C+SAH8FWSvmPp0FAGOAKj2kjVUYHvV7+3749nGLD4f6NDz/y1uJpD+YK/wAqzZv2&#10;6/jG5Bh0jQY/X/RJTn85K8XoqeeXcv2cOx7fa/t5fFWEg3XhjQZumR5My5/KStfTf+CgmuLIo1n4&#10;W2ci5+ZrPVHjI+isjZ/MV880Ue0l3F7OHY+uNA/br+EGoqo13StY0tz1ZrZZox+MbFv/AB2vRvCP&#10;xm+FnjnbH4X8eabdTMOLf7QI5v8Av2+G/SvgGjaAQ2OVOVPpVe1kQ6Meh+kZbadrKfxFLXwb4F/a&#10;E+MPw5KxeHfGVxLbD/lx1A/aIcegD5Kj/dK17l8Ov27/AAxqpSw+Jnh+TSpjhft1jmaA+7L99Pw3&#10;1pGpFmcqMon0BRVHw94m8PeK9MXWPDOuWuoWr/duLScSL9DjofY4Iq8DnpWhiFFFFABRRRQAUUUU&#10;AFFFFABRRRQAUUUUAFFFFABRRRQAUUUUAFFFFABRRRQAUUUUAFFFFABRRRQAUUUUAFFFFABRRRQA&#10;UUUUAfC9FFFfcH8lhRRRQAUUUUAFFFFABRRRQAUUUUAFFFFABRRRQAUUUUAFFFFABRRRQAUUUUAF&#10;FGRjOa5P4k/Gv4c/CqEt4t8QRrcMMx6fb/vLh/8AgA6D3bA96JO24HVSSLEhd2VVUEszHgD1r5N/&#10;a3+PVh8Q9Uj8BeELpZtK06YvdXcbZW6nAI+U90UZwe5JI4AJyPjV+1T41+K0Umg6NE+j6K3ElpFL&#10;ma5HpK47f7C4HqW615cAB0FctSpzaIxlLm0QUUUViSFFFFAHZ/DvxVGyLoV+4V0XFuzfxD+79R29&#10;q7BW3DNeObmU7kYqynIK9RXZeFPiGr7LDxDIFbgR3XY/73p9elc9Sn1R7WAx0VFUqr9GdlRTUmjk&#10;XcjbhtyCO9OByMiuc9oKKKKACiiigAooooAKKKKACiiigAooooAKKKKACiiigAqbTtO1HWL+HStJ&#10;tGnuLiQJFGvc/wBB6noBzUKB5ZktoYmkkkYLHHGuWYk4AA7nNe/fBn4TxeBNN/tXVo1bVrqP963X&#10;7Op/5Zr7+p79Og52o0ZVpW6HNicRHDxv16Gh8Lfhnp3w80fYdsuoXCg3lzjqf7i/7I/Xr6AdVR7U&#10;V7EYxpxsj56c5VJOUtwoooqiQooooA5f4y/Dy3+Kfw41PwTM4WS6h3Wsm7GydDujJPpuAB9QSO9f&#10;A+q2Go6Jqdxo+rWbW91aTNDc28g+aN1OCp/Gv0fJGdtfPXx70P4ceK/inaatpel+bqlrti1C7jb9&#10;3MwI25X+JkGRu+g52jHPXlGMeZmlOEqkrI8z+EXwYGYvFfjK064ezsJF6ejuP5L+J9K9WAxwBQDk&#10;Zorz3KUtWbRXKgooooKCiiigAooooAKKKKACiiigAooooAKKKKACiiigAooooAKKKKACiiigC94e&#10;8R6j4Y1Ealp8ntJC33ZF9D/j2r13w34j0/xLpi6lpz8HiSNvvRt/dP8AnkV4pWl4V8T3/hTVFv7P&#10;5o2+W4gzxIvp9fQ1tRrOm7PYznDm1R7UDkZFFVdI1ay1rT4tS06bfFIuV9R7H0Iq1XpfFqjnCvC/&#10;2+P+SbaL/wBh7/2hJXuleC/t9uw8A6DGOh1xiR/2xf8AxoOTHf7pL+uqPlaRxEfNYcLzxX6P2R3W&#10;UJH8Ua/yr837v/Utx/yzb+Vfo9p3/IOt/wDriv8AKg4Mo+KfyJqKKKD2gooooAKKKKACuD/aH+MN&#10;v8Gfh1ca/D5b6nct9n0e3k5DzkH5mGRlEHzH1wB1YV3UsscKNLK6qqruZmOAAO5PavhH9pD4vyfG&#10;T4lTataSt/ZOnhrbRY8dYs/NJ9XYbu3yhAeRWdSfLEmXY4a6u7q/u5tQv7l5p55GknmkOWkdjlmJ&#10;7kk5q3pLlrdlP8LVRq5pJ+8gHvXLEir8BcoooqjkCiiigAooooAKKKKACiiigAooooAKKKKACiii&#10;gAooooAKKKKACiiigAooooAKKKKACiiigAooooAKKKKACiiigD2r9jP4unwz4qb4a61dMLHWJN1g&#10;zfdiu8dPYOBj/eC+pr6qr87Y55bedLm3kZJI3DxupwVYHIIPqDX298CfifF8WPh5Z+JJnX7dGfs+&#10;qRquNtwoGSB2DAhh/vY7VtRl9k6KMvss7SiiitjoCiiigAooooAKKKKACiiigAooooAKKKKACiii&#10;gAooqbTtM1LXNRh0fRrCa6uriQJBbwRlnkY9gB/kCjm5dWVThOpJRirtld32DcxAHvXd/Db9nL4s&#10;/FHbc6L4da0sWYbtR1LMMWPVcjdJ/wABBHuK93+AP7KHh/4dW8PjT4opBeawV3W9k2GhtCfQdJJP&#10;9rovb+8e2+LHxh0D4deGZNe1yXy4fuWlnEw8y6kxwg/qegHWvDxGbSlU9lh1d9/8l19T9Qyfw/hD&#10;B/Xc4qckUruKsml5t/ktTyHU/gt8Df2dPDw8WfEO5bxNqatizs5lCQzTY4VIud4HdnLKOuM4FeG+&#10;N/HGufEHxA3iHWXjjZRstLW3XZDaxD7scajhQP1PNTfEX4heJfid4mk8SeIpvmPyWtvH/q7aLPCK&#10;P5nqTyaw678Lh6kI89WXNJ/cvI+SzzOMLiKn1fL4KnRi9LLVtdZPdvtds9K/Zi+FmlfGbxpfaD4l&#10;1G+jt7TTzMrWd1sbf5iqM5ByME1yfxP0FPCHj/WvCOn31xJbWN88EXnTZZlB43Yxk/hXrH7ARH/C&#10;x9aL/wDQFX/0aK83+Pgx8avE4x/zGJf51jSblmM4vZJNL7j0cZRjHg3D4mN+eU5Jvq0r2T8tCb4S&#10;fE/SfCVyfDHxA0WPWPC963+lWc0Qka1Y/wDLaLPKt6hcbvqBXp3jX9jjQNe0qPxf8G/FMZtLqISW&#10;kF1IZIJFPQLKMsn0YNz3r59r079nH9ojUfg5rH9i69LJc+HLuT/Srf7zWrn/AJaxj0/vKPvdRz1r&#10;GUcRH97Qdn1XR/LuY8P5nlddrA5tBSpvSM9pQ+a15fLozifGfw88b/D28+x+L/D09n82I5mXdDJ/&#10;uyDKn881j1+gFxpHh7xnoC3+kG11LTryEN5bKssUqEds5BHsa+Zfjx+yze+FTP4t+HNtLcacuXvN&#10;L5aW19Snd09vvKPUZI58Hm0a0vZ1lyv8P+AexxF4f18voPF4CTqU92uqXfTRrvpc8ZopokBp1eyf&#10;m59Xf8E/j/xb3Wh/1Gj/AOiY69+PSvBf2AYfL+GerT5/1muMNvpiGKvecnZzXxOZf79L1/Q/p3g1&#10;NcM4b/D+rPgb9odWT45eKVcYP9qk/mqkfpXG1237Sf8AyXvxR/2EV/8ARSVxNfYYX/d4ei/I/nbP&#10;PdzjEL+/L82FFFFbHlhRRRQB6Z+x+jyftCaGVH3FuGb6fZ3H8zXvf7cgz8DpD/1FLb/0OvCP2N/+&#10;TgtJP/Tvc/8Aopq94/bhR2+BczL0XUrYt7DzMfzIr57G/wDI2p/L8z9f4Z/5N/jPWf8A6Sj43ooo&#10;r6E/IAooooAKKKKACiiigAooooAKKKKAPav2Lv8AkN+JP+vWz/8AQpq9+rwH9i7/AJDfiT/r1s//&#10;AEKavfq+XzL/AHx/L9D+hOA/+SYo+sv/AEthRRRXnn2AUUUUAFFFFABRRRQAUUUUAFYvi98Lbp/t&#10;Mf5VtVg+L2/0qBCP4Sf1qKnwmlH+IZNFFFcx2BRRRQAUUUUAFFFFAF7Qv9fJ/ur/ADrSrN0L/Xyf&#10;7q/zrSoAKKKKACiiigAooooAKsaa/wC9Zf8AZqvU1gSLnHqtVD4kTU+Flq5lMEMk2fuoW/IV5PuL&#10;fNnrXqHiCUQaHeSnjFq+D77TXl4G0YrSt0MqPwsKKKKxNwooooAKKKKACiiigAooooAKKKKACt7w&#10;R/y9f8A/rWDW94I/5ev+Af1oA3qKKKACiiigAooooAKKKKACiiigAooooAKVTh1b0bNJQTgZNAHQ&#10;UU2F98SuP4lBp1dh558+/tzf8E8Pg7+2z4a8/WY10PxlY25TRfF1rAGkUdRDcKMefD/sk7kyShGS&#10;G/NX4d/Gf9tT/gkD8abj4deLtIabR7iXzrzw3eTNJpeswZ/4+bKbH7tzn/WINwPyyocbR+1hAPUV&#10;wf7RH7Nfwf8A2pvh1cfDL4y+FY9RsZPntbqPCXVhN2mt5cExP9OGHysGUkVMo9UaRqdHsYP7Jf7a&#10;nwN/bK8Ft4n+E+v7b+0jX+2vDd+VS+01jj76Z+aMngSrlG6ZByo9aznpX4i/tQfsb/tPf8ExvizY&#10;/FDwN4q1BtHhvf8Aim/H2joY9pyP9HukGVidhwY23RyjOCw3Kv25+wH/AMFhfAP7QX2H4UftFTWP&#10;hbxtJthtdT3CLTdZfH8JJxbTMekbHYx+42SEApdGOVPS8T7eooBwdpGCOx7UVRkfJf8AwWy/5MH1&#10;r/sYtL/9HV+d/wDwSE/5SHfD/wD7if8A6bbmv0F/4Li3c1r+wdeRw7dtx4t0uOTcP4d7tx+Kivz4&#10;/wCCRE0UX/BQ/wCHqvIql21NUDN95v7Nujge+AfyrOXxnVS/hM/caiiitDlCiiigAooooAKKKKAC&#10;iiigAooooAKKKKACiiigAozjrRXH/Hb4y+GPgL8L9T+Jvik74rGPba2u7a13ctxHAvuzdT/CoZui&#10;mgDxv/goZ+1l/wAKW8F/8Kx8C6ns8VeILZg80LfNptmcq0uQcrI/3U7j5n4Krn85wD1LZzW18Rfi&#10;B4p+KvjjUviH4z1BrrUtUujNcSFuF7LGvoirhVHZVArFrllLmZ2wjyxCiiipLCiiigAooooAKKKK&#10;ACiiigAooooAKKKKACiiigAooooAKKKKACiiigAooooAKKKKACiiigAooooA1PBHjPxP8OfFth46&#10;8GarJZapptws1ncR/wALDsR3UjKlTwQSDwa/Ur9lf9pTw1+0v8NY/FemiO11az2wa9pStk2txjOV&#10;zyY3GSrfUHlTX5Q13X7Onx88Vfs4/E6z+IHhxmlt+IdY03ftS+tSRujPow+8rdmA7ZBuEuVmdSHO&#10;j9cqKx/h/wCPPC/xO8Gab4+8G6gLrTNUtVntJtuDtPVWH8LKcqVPIII7VsV0nGFFFFABRRRQAUUU&#10;UAFFFFABRRRQAUUUUAFFBOBk1Q8R+JNC8KaPN4h8R6rDZWdsu6a4uH2qvt7k9gOSeBQBfJwM15z8&#10;Yf2mPh18Ilk0+8u/7S1YKduk2LAsp/6at0i/H5vRTXifxw/bO8Q+K2m8N/CtptL01spJqR+W6uB/&#10;s/8APEfT5/deleGs8krtLKzMzMWZmbJYnqSe5rKVTsdFOj/MegfFT9pj4o/FZpLO81Y6bpbNldL0&#10;1iiEejt96T8Tt9hXnyqFGBS0Vhdvc3jFR2CiiigYUUUUAFFFFABRRRQAUUUUAFFFFAGt4M8d+MPh&#10;3qy674M8QXFhcKct5LfJIPR0OVcezA19IfB39t7w/wCIPJ0H4rWkel3jbUTVLdT9lkb1ccmL68r7&#10;rXyzRVRlKOxMoRlufpBaXdvfW6XlncRzQyKGimiYMrqehBHBHuKkr4Z+DH7RXjv4M3S2tjOb7R2k&#10;zPpNzIdn1jPJjb6cE9Qa+vfhX8YPBHxe0P8AtfwlqW6SMD7VYzYWe2b0Zc9PRhkHse1dEZqRyypy&#10;idTRRRVGYUUUUAFFFFABRRRQAUUUUAFFFFABRRRQAUUUUAFFFFABRRRQAUUUUAFFFFABRRRQAUUU&#10;UAFFFFABRRRQAUUUUAfC9FFFfcH8lhRRRQAUUUUAFFFFABRRRQAUUUUAFFFFABRRRQAUUUUAFFFF&#10;ABRRRQAVW1fVdP0PT5tX1e9itrW3jMlxcTOFWNR1JJ7VZPSvlX9tH4uX+t+Kf+FWaReNHp+m7H1B&#10;UJHn3BAYKfVVBHH94nPIGJnLljcmUuXUk+M/7Z+va/LN4e+FDSafYco+rOmLiceqA/6oe/3v93pX&#10;hdzPcXt1Je3dzJNNK26SaaQszn1JPJNNorjlKUtzF+9uFFFFSAUUUUAFFFFABRRRQBq+HvGGq+HW&#10;CRP51vn5oZD/ACPb+Vd34f8AFWleII82k22THzwycMv+I9xXl9Oilmt5Fmt5mjkU5V1bBFZypxkd&#10;2Gx1bD6brt/kexUVyfhHx8uoMuma0wW4biOXoJPY+h/nXVK+4kba5ZRlF2Z9BRr068eaLHUUUVJs&#10;FFFFABRRRQAUUUUAFFFFABRRRQAU2Riq5FOra+G/hKTx34vt9BZf3G7zLxs4xCp+b8Two92qoxcp&#10;JImpKMIts9C/Z5+GYSJPiDr9v+8kBGmxSL91e8uCOp6L7c9xj1yo7WGK2gW2t4ljjjUJGijhVAwA&#10;PbFSV7VKnGnGyPma1WVao5MKKKK0MwooooAKDntRXI/Fr4kw+AtG8qzZW1K6UizjPOz1kPsO3qfb&#10;NTKUYRuyoxlKVkYvxs+LH/CPwN4S8Pz/AOnTJ/pUyf8ALuhHQf7ZH4gc9SCPJfDEPn6qJMZ8tC2T&#10;69P61TluLi7nkurmZpJJHLSSM2SzHkk+9bXhGAiKa5I+8wUfh/8ArryalSVWV2ekqcaVFpGxRRRQ&#10;c4UUUUAFFFFABRRRQAUUUUAFFFFABRRRQAUUUUAFFFFABRRRQAUUUUAFFFFABRRRQB0Hw98aS+FN&#10;T+z3TFrG4b98v9w/3x/X1H0FetRSxyxrIjhlblWB6ivBa7z4T+MSQPCmpTdBmydu/qn+H5eldWHr&#10;cvuP5GNSHVHoFeCft9/8iHoP/Yab/wBEtXvdeB/t+SAeBtATudZcj/vyR/Wu483Hf7rL5fmj5Xug&#10;TA+P7hFfo3pMom022lQ/K1ujLx2KivzkuP8AUSf7p/lX6MeHv+RfsP8Aryi/9AFB5+UfFL5fqXKK&#10;KKD3AooooAKKKq6zrOmaBpd1retXiW9nZwNNdTyHCxxqMsx+gFAHjH7bnxfHg/wInw60icjUfEEb&#10;LcFf+WVmOH+hc/IPUb/SvkNV210fxX+IuofFb4gal441DcoupttrCxP7m3XiNPwXk+rFj3rna4ak&#10;ueVxeYVZ0xj5zL6rVarGmnF0OOqkVIqnws0KKKK0OEKKKKACiiigAooooAKKKKACiiigAooooAKK&#10;KKACiiigAooooAKKKKACiiigAooooAKKKKACiiigAooooAKKKKACvUP2TPii3w/+Ji6FqFxt03Xi&#10;ttOzthYpsnypP++iVPs+e1eX0bmHzISrDkMO1F7O5UZOMk0fokhYjLCnVw37PXxMHxQ+GFjrt5ce&#10;ZqFuPsuqepmQD5v+BKVb6sR2rua64vmjc7YvmV0FFFFMYUUUUAFFGcda8x+LH7SGh+CbyTw74Ztk&#10;1LVIztmZm/c27ejEcs3+yMY7kHiplKMVdmlOnKrLlij06gNngGvlXWfj18XNck8yXxhJar/zysY1&#10;hUfkM/mTVfTPjX8XNJnE8Hjq7kxzsutsqn8HBrH61T7Hb/Zta26PrKivGfht+1Pb395Fo/xFtIbW&#10;SRtq6lbAiLJP8anOz/eBI9QBzXskMqSoskbBlZcqynII9a2jUjNXRx1aNSjK0kOoooqjIKKKa+7y&#10;22Y3bflzQBueAfh94u+JviOHwv4N0xri4k5kkb5Y4E7u7fwqPzPQAnAr63+EHwV8DfAPSJLlHh1D&#10;W5I86hq06hQg7quf9WnqM5PVj0xxHhv48fAb4N/CyxTwJasbi8txLLYwsrXkso4Y3DjhMHI5PT7o&#10;xxXi3xQ+Ovj34qSNbapeiz03cfL0uzYiPHbeesh+vHoBXh1o4zMJOCXJDz3fy/pH6lltbhzg/DRx&#10;E5KviZJNJO8Y3V99k+737I9p+L37YWg6FLNpPgRU1jUFyjXjZ+ywt7Y/1v8AwHC/7R6V87+LfGni&#10;nx5rDa34s1ma8uGyFMjfLEv91FHCD2ArMUbRilr0MLgcPhV7q17vc+QzzijNc+qfv52h0itEvl1f&#10;m7gBgYFFFFdh84e8f8E/o93xC16XP3dJjH1zJ/8AWrzn9oiMRfHHxQqj/mKMfzVT/WvSv+Cf5/4r&#10;3Xh/1Cov/Rhrzf8AaK/5Lp4o/wCwkf8A0Ba8qj/yNp/4V+h99mC/4wDCf9fJf+3HF0HkYNFFeqfA&#10;nZfCr49/EX4O3ir4b1QzWDPuuNJvMvC/OTtHWNj6rjnqD0r6i+Ff7Rfwz+Nka6ebn+ydc2/Np924&#10;DOf+mb8CUewwwHUCviuj5tyurFWVgysvUEdD9a8/FZbQxWq0l3X69z6/IOMs1yOSp39pS/lk9F6P&#10;dfivI+mP2gv2TY9dlm8W/D20itdSbL3FiuEhvD3K9Akn5Bj1weT81XNreWF1JYajayQXELlJYZkK&#10;ujDqCDyDXr/wh/bF8Y+Ckj8P/ECKTXtKXCLJIw+1QL7E/wCsAHZuf9rtV/8Aal8U/Avx34W07xh4&#10;Nv47rWbqbYjRrsmiiXG9Z0OG4HCkjOehK5rnwssZhaio1VzReikunr/wT1c+o8O55g55jgJqnUir&#10;yg9L+aS0vftdPrY9F/YEJPws1L/sOy/+ioq92PSvDv2ClA+Ed4QOuuTf+i4q9xPSvnsw/wB8l6n6&#10;7wiuXhvDf4UfBv7TsKw/H3xMEJ+a9jbn1MMdcLXf/tRhh8fvEoK/8vUZ/wDIEdcBX2OF/wB1h6L8&#10;j+dM+0zzE/45fmwoooroPJCiiigD1T9jBFf4/wCmlv4bG5Zfrsx/Imvev23Bn4B3uB/zELP/ANHL&#10;Xgv7FmT+0BYkD/mH3P8A6CK98/baj3fs/wCovn7l5ZH/AMmEH9a+dxn/ACNqfy/M/YuGP+Te4z/u&#10;J/6Sj4vooor6I/HQooooAKKKKACiiigAooooAKKKKAPav2Lv+Q34k/69bP8A9Cmr36vAf2Lv+Q34&#10;k/69bP8A9Cmr36vl8y/3x/L9D+hOA/8AkmKPrL/0thRRRXnn2AUUUUAFFFFABRRRQAUUUUAFc/4r&#10;fOooP7sI/ma6CuZ8Svv1dh/dRR+lZ1PhNqPxlGiivAP27P27LT9iHTvDeo3Xwrk8Uf8ACR3F1EqR&#10;64LH7P5KxnOTBLvz5ntjHfPHOdR7/RXmP7In7R8P7WPwO0/42W3gxvD6315dW/8AZb6iLsp5Mpj3&#10;eZ5cec4zjaMe9enUAFFFFABRRRQBe0L/AF8n+6v860qzdC/18n+6v860qACiiigAooooAKKKKACp&#10;rAYuhk9sVDUlmc3Kn/PSqj8SJl8LIfHE/k+GLpv70ar+bCvOa774jyFPDbAfxzov8z/SuBqqvxGd&#10;H4QooorM2CiiigAooooAKKKKACiiigAooooAK3vBH/L1/wAA/rWDW94I/wCXr/gH9aAN6iiigAoo&#10;ooAKKKKACiiigAooooAKKKKACiiigDasGLWUR/2AKmqvpTbrFf8AZyP1qxXZH4UcMviYUUUUEmd4&#10;q8K+GPHHhq+8H+M/D9pq2k6lbtBqGm6hAssNxGeqsrcEdPoQCMEZr8mv+Civ/BILxR8BY9Q+Mf7N&#10;1hea94HVTLqWg/NNfaGnGSOrXNuM/e5dB9/coMlfrtRzu3A9OlTKPMXGcon5C/sBf8Fi/HvwEWx+&#10;Ff7Rs174o8ExhYrLWFYy6lo8efUnN1CB/wAs2O9R91iAEr9Xvhz8SfAnxb8G2PxD+Gfi2x1zRdSh&#10;ElnqOnzB45B3HqrDoyMAynggEYr4X/4KKf8ABHLRviW198a/2StJtdM8RMWn1bwbGyw2mpt3e16L&#10;bzHqY+I3PTY2d3wd+zB+19+0T+wl8SLqTwTcXFqq3nleJvBuuQutvcspAZZYWw0MwA2iRdrr05XK&#10;meaUdGauMaivE/TH/guccfsIzf8AY5aX/OWvzv8A+CUB/wCNi3wr/wCwhqX/AKZ76vpr/goP+398&#10;Ev20v+CeYl8A6l/ZviG38YaW2u+EdSkH2u0+WY70PAnhyB+9QYGQGCMdtfMf/BKWaOD/AIKKfCyW&#10;Vvl/tTUF/FtJvVH6kUn8RVNONNpn7rUUA5GRRWpyhRRRQAUUUUAFFFFABRRRQAUUUUAFFFFABRRQ&#10;TgZNACEtnCivzS/4KC/tL/8AC9fis3hHwxqHmeGPC8slvYmNvlvLrpNcdcEZGxD/AHQSMbzX1R/w&#10;UT/aPPwV+ER8HeHNQ8vxF4sjktrXb962tMYnnzn5TgiNT6sSPuV+a6pt6Gsakuh0UYfaY6iiisTo&#10;CiiigAooooAKKKKACiiigAooooAKKKKACiiigAooooAKKKKACiiigAooooAKKKKACiiigAooooAK&#10;KKKACkb7tLUd45jtJHH9w0AfQv8AwTf/AGvpPg98SD8KPHOplPC3ia8VbeWaQBNNvmwqSZP3Y3wE&#10;fsDsbgBif0r571+GTLuXBr9N/wDgm1+1TJ8d/hcfh/4y1TzvFXhWFIp5ZpC0l/Z/diuCT1Yf6tzk&#10;nIVj9/FbU5dGc9aH2kfS1FFFbHOFFFFABRRRQAUUUUAFFFFABRQTgZNec/H79ofw58FdHEChLzXL&#10;qMmx00N90dPNkx91AfoW6DuQXsVGLk7I2Pi98Z/B3wa0D+2PEt15lxKCLHTYWHnXLY7f3Vz1c8D3&#10;OAfjX4tfGrxt8ZtZ/tHxNeeXaxOTY6ZbsRDbr9P4mx1c8n2HFYvjHxj4m8feIZ/FHizVZLy8uD80&#10;j9FHZVHRVHYCs2ueU+Y6qdNRCiiiszQKKKKACiiigAooooAKKKKACiiigAooooAKKKKACiiigArR&#10;8JeL/EfgTXYPEvhPVpbO8t2ykkZ4Yd1YHhlPdTkGs6igD7Q/Z7/aY0D4wWS6Jq6x6f4ghjzNZ7vk&#10;uQBzJDnr6lOq+45r1QHuK/N+zu7zT72HUdPu5Le4t5BJBPC5V43ByGBHQivrj9mT9p61+JkMfgzx&#10;rNHD4gijxDNwqagoHUdhIB1Xv1HcDop1L6M5alPl1R7RRQDkZFFaGIUUUUAFFFFABRRRQAUUUUAF&#10;FFFABRRRQAUUUUAFFFFABRRRQAUUUUAFFFFABRRRQAUUUUAFFFFABRRRQB8L0UUV9wfyWFFFFABR&#10;RRQAUUUUAFFFFABRRRQAUUUUAFFFFABRRRQAUUUUAFFFFAAfevhL4+wXNt8afE0N0P3n9rStz/dY&#10;7l/8dIr7tPPFfOv7aXwUvb51+Lnhmy8wxQiPWoYk+bYv3Z/fA+VvQBT0BIxrR5okz1ifNtFFFcpi&#10;FFFFABRRRQAUUUUAFFFFABRRRQAY5zXoHgDxUdXtDp96/wDpFuv3j1kX1+o715/V7w1qB0vXLe7M&#10;hVPM2zf7h4NZ1I80TqweIlQrJ9HuerA5GRRSL92lrjPqgooooAKKKKACiiigAooooAKKKKACvZ/2&#10;ZPDgtNCvfFE8Q8y8uPJhYjkRp1x7Fj/47XjFfSXwg05dM+HGjwA/etfNJ/3yW/rXVg43rX7HBmEu&#10;WhZdWdNRRRXrHhBRRRQAUUU2WVIUaSV1VVXLMx4A9aAM3xd4q0zwdoM2vapJ+7iXEca/ekc/dUe5&#10;P5DJ7V83+JfEWqeLtcm17WZd00zcDsi9lHsB/nk1vfFz4hyeO9f8qymP9m2bMtov/PQ9DIfr29B9&#10;TXKgYGBXl4it7SVlsj08PR9nG73Cun0CD7PpkQPVl3H8ea5hQ0siwqOWYAV2UcYiiWJf4VwKwjuV&#10;WeiQ6iiirOYKKKKACiiigAooooAKKKKACiiigAooooAKKKKACiiigAooooAKKKKACiiigAooooAK&#10;dFJJBKtxBIySIwZHU4KkdCKbRQB7F4G8VReKtFW7YgXEfyXUa9m9foev5jtXjf7fmD4K8PH/AKi0&#10;n/oqtjwV4nk8Ka8l6zN9nl/d3Sj+76/Udf8A9dY/7fMiS+BvDssThlbVJCreo8qvRo1PaR13R5eZ&#10;R5cNP5fmj5auGzCw/wBk/wAq/Rbw26SeHdPaNsq1jCV9xsFfnRcf6lmH92v0S8IADwlpP/YMt/8A&#10;0Wtbnl5R8UvRGlRRRQe4FFFFAATjrXz9+3b8Vv7C8M2nws0m5ZbrWCLjUDGw+S1RvlQ9/ncfiI2B&#10;68+9alf2WlWU2p6ldJb29vC0txNI21Y0UZZiewAGa/Pr4seP7z4qfEPUvHV4WC3dwRaQsT+6t14j&#10;T2woGcfxFj3NY1pcsbEy7HPgY4AooorlKCpbFiLpR65/lUVPtzi4jz/fFBM9maoORkUUUVocIUUU&#10;UAFFFFABRRRQAUUUUAFFFFABRRRQAUUUUAFFFFABRRRQAUUUUAFFFFABRRRQAUUUUAFFFFABRRRQ&#10;AUUUUAFFFFAHrX7HfxHPg/4l/wDCKX8zCy8QKIFy3ypcjJjb8fmT6sPSvrrOelfnZFdXNlcxXtnK&#10;0c0MgkikXqrA5BHuDX3j8KfHcPxJ+H+l+MoSga8th9qjjP8Aq5l+WRfbDA49sVtSl0Z00ZaWOioo&#10;orY3CiiigDhPj/8AES58AeCG/sqYrqGpSGCzdW5i4y8g+g4HuQe1fMCLkbpOW3ZLHufWvWP2ub6a&#10;bxvpemlz5cOl+Yq5/ieRgT+SLXlNebiJOVS3Y9/A04xw6fcKKKKxO0CAeor3T9lf4j3WqWM3w91e&#10;5aSSzj87TWb/AJ45AaP32kgj2JHRa8LrqPgjqE+mfFzQZIGx5155D47rIpT+ta0ZONRHNiqcalF3&#10;6an1gCSOaKB0or0z5wKKKKAE2L6UtFFABRRRQAUUUUAfQn/BP2KMeKvEcpUbvsNuN3tuf/CvNv2n&#10;AB8e/E2B/wAvy/8AopK9K/4J9iQ+JPEkm35fsdsN3vuevNv2nQV+PfiQMD/x+qf/ACElePR/5G0/&#10;8K/Q/Qsw/wCTe4T/AK+P/wBuODooor2D89CiiigAIB6ijA9KKKAPr39g1WX4P3RJ+9rU34fJHXtw&#10;+8a8T/YOP/Fnbj/sNT/+gx17YPvGvhcw/wB8n6n9ScK/8k7hv8CPhv8AazGP2gfEOB/y0g/9J468&#10;4r0j9rdDH+0H4gG77xtz/wCS8Veb19lg/wDdYei/I/nPiH3c9xX+OX5sKKKK6DxwooooA9a/Yj5+&#10;PsPH/MHuf/Qo694/bZP/ABj3qv8A1/WP/pVFXg/7EQL/AB9h5+7o10f/AB6Mf1r3n9tcZ/Z31jP/&#10;AD+WP/pXFXzmO/5G1P8A7d/M/ZOGf+TeYv0qf+ko+LKKKK+jPxsKKKKACiiigAooooAKKKKACiii&#10;gD2r9i7/AJDfiT/r1s//AEKavfq8B/Yu/wCQ34k/69bP/wBCmr36vl8y/wB8fy/Q/oTgP/kmKPrL&#10;/wBLYUUUV559gFFFFABRRRQAUUUFsUAFFfMXij/gq9+zX4E/aqvv2W/iFba14eaxkW2k8WazZ+RY&#10;/bCf9UQ2JEhIxtuSPLbrwmJG+mbW5tr21jvLS4jmhmQPDNC4ZJFIyGUjggjoRwRQPlktySuV11s6&#10;xcN/tAfoK6quT1Ul9Snb/pq386yrfCbUPiZXr88f+C9F3KLD4Z2JQbftGqybu+dtsK/Q6vzt/wCC&#10;9ZBX4Y/72q/ytayidJ7p/wAEe/8AkxPw/j/oNap/6UtX09Xyv/wRrlll/YX0kSyFvL8SaosfsvnZ&#10;x+p/OvqipAKKKKACiiigC9oX+vk/3V/nWlWboX+vk/3V/nWlQAUUUUAFFFFABRRRQAU6H/Xpn+9T&#10;acnEin/aH86cdwMn4oS7dNtYM/fuC35L/wDXri66r4pS/wCkWUPosjfntH9K5WqqfEZ0f4aCiiio&#10;NAooooAKKKKACiiigAooooAKKKKACt7wR/y9f8A/rWDW94I/5ev+Af1oA3qKKKACiiigAooooAKK&#10;KKACiiigAooooAKKKKANTRG/0Rl9JDVyqGhHKSR/7QNX66ofCjjqfxGFFFFUZhRRRQAm1T2r5k/b&#10;7/4Jm/Cr9s/SJfFekG38N/EC3hC2XiWOD93ehcYhvEUZlTHCyD94nGNyjYfpygjIwaCoycXdH86f&#10;xt+BnxT/AGdfiFd/C/4xeD7jR9Ys+fLmXdHcRnpNDIPllibs6kjqDgggeof8Etf+Uhfwr/7Dl1/6&#10;bruvv3/gvRo3h+b9kLR9evdFt5dStvGlrBp+oPAplt45IpzKiv8AeVX2LkDglVz0FfAH/BLqZIP+&#10;ChHwrkfOP7fnT5fVrG5UfqwrG3LI6oy5qbZ+71FAJxzRWxxhRRRQAUE4GTRXiX7ZP7enwM/Yt8Ki&#10;/wDiFqTah4gu4S+j+EdNmX7ZeejtnIgiz1lcY7KHPy0DSlLRHtoOelFfI/8AwTI/4KCfGH9tU+I7&#10;b4h/A7+zbTS7p5LPxVo2RpwVm+SxfzX3tcKpzuTcCBlljyu764oHKLi7MKKKKCQooooAKKKKACqu&#10;saxpeg6Vda7rWoR2tnY27z3lzIfliiRSzMfYKCfwq1Xyf/wVJ+Px8IfD+z+BmgXTLqHiZfP1aSOT&#10;mKwR+IyP+msgx/uxsOjUpPljcqMeaVj4/wD2l/jfqn7Qvxi1X4kXodLWWTyNHtWY/wCj2aZEa+xI&#10;y7erOxrg6KK5DuWmgUUUUAFFFFABRRRQAUUUUAFFFFABRRRQAUUUUAFFFFABRRRQAUUUUAFFFFAB&#10;RRRQAUUUUAFFFFABRRRQAUUUUAFVdXbbYtk/eIH61aqjrp/0ZR/00/pQBm11/wABPjN4m/Z/+LOk&#10;/FPwuzNJp9x/pdqJSq3ls3EsDY6hl6ZBAYK2MqK5CigPi0P208A+OPDvxL8GaX4/8I6gLrTNWsku&#10;rObbglGHQjswOQQeQQQeRWxXwX/wSV/aU+wanefs0+LNT/c3XmX3hVppj8soGZ7VQegYAygDusp6&#10;tX3oD3FdUZc0bnDOPLKwUUUVRIUUUUAFFFFABQTgZNFcL8d/jfofwX8Jtqdz5dxqV0GTStPZuZX/&#10;AL7dxGvUnv0HJoHFOTsjP/aH/aD0b4LaILa1WO6168iJ0+xbJVByPOkx/AD2yCxGBwCR8Y+INf1r&#10;xZrdx4k8R6jJdX13J5lxcSHlj/QAcADgAYFO8UeJtc8Z69deJ/EuoNdX15Lvnmbv6ADsoHAA4AGB&#10;VGuWUuZnXCKggoooqTQKKKKACiiigAooooAKKKKACiiigAooooAKKKKACiiigAooooAKKKKACnW0&#10;89lcR3lnO8M0MivDLGxVkYHIYEdCDzmm0UAfYX7L37R8PxV01fCPiy4WPxFZxZ3cAX8Y/wCWgH98&#10;fxL/AMCHGQPYgQehr849J1bVNA1W313RL6S2vLSVZbeeJsMjA5BH+ea+2v2e/jnpnxo8JC6kMcOs&#10;WSqmrWat/F2lUf3G7ehyD0BPRTlzaM5alPl1R6FRQDkZorQxCiiigAooooAKKKKACiiigAooooAK&#10;KKKACiiigAooooAKKKKACiiigAooooAKKKKACiiigAooooA+F6KKK+4P5LCiiigAooooAKKKKACi&#10;iigAooooAKKKKACiiigAooooAKKKKACiiigApskYlXY6hlZcMrdDTqKAPnP46/sZ/aZ5vFnwfhRG&#10;bL3GhMwVWOesBPC/7h49COlfOuo6dqGjX0ulavYTWt1A22a3uIyjofQg8iv0WIyMGuX+Jfwd8A/F&#10;iw+x+MNEWSZI9tvfw/JcQf7r+n+ycqfSsZ0b6ozlT7HwXRXpHxt/Zm8Z/B9m1iGQ6poZb5dQhiw0&#10;GTwsy/wnp8wyp9icV5vXPKLi7Mz9QoooqQCiiigAooooAKKKKACnRRPPMkMa7mZgFHvmm1vfD7RJ&#10;tS1ddSKHybVt27H3n7D+tTKXLG5rRpyrVFFdT0SP7gHpxTqROF6UtcJ9etgooooAKKKKACiiigAo&#10;oooAKKKKACvpT4Raimp/DjSbhB920ER9ihKH+VfNdev/ALM/jKKS0uvA95OBJFI1xZq38Sn76j6H&#10;n/gR9DXVg5ctSz6nn5hByo3XQ9Zooor1jwwooooACcDJry/9oL4i/wBn2n/CEaRPia4UNfujcpGe&#10;if8AAu/t9a7bx54ws/BPhq41y6CsyjZbxH/lpIfur9O59ga+btRv7vWb+bVdRmMk9xIXkkPck1yY&#10;qtyx5V1OzC0uaXM9kQqCOppaKK849AtaDbrcavCG6L835f8A166qsLwjDunmuP7qhR+J/wDrVu1U&#10;TlrP3woooqjEKKKKACiiigAooooAKKKKACiiigAooooAKKKKACiiigAooooAKKKKACiiigAooooA&#10;KKKKAA8nNcT+0/rt3qfw90LTLkMy6fqUgWTHAVo/lB9wQ2PbArtqz/E/h6y8UaDdaFfcR3Ue3d/c&#10;bsw9wcH8KunP2c+Y5sZReIw8oLqfM0zh4GC/3a/RPwa6yeENJdGyv9l2+D6/ulr889W0q60K+uNJ&#10;1BNtxbyski+47/TuPY1+hHgEf8UFoeP+gLaf+iUr1d4o8HKouNScX5GtRRRQe2FFFA5OBQB4j+3B&#10;8TR4T+G0fgbT7gLe+IpGjmXuLRMGQ+24lE56gtjpx8ggEDBrvP2lviUfih8YNS1S0ujJp9i32HTf&#10;7vlxk5Yeu5y7Z9CPSuDriqS5pXJWuoUUUVBQUK2x1bH8VFFAGwDkZFFMt38yBX9Vp9aHnhRRRQAU&#10;UUUAFFFFABRRRQAUUUUAFFFFABRRRQAUUUUAFFFFABRRRQAUUUUAFFFFABRRRQAUUUUAFFFFABRR&#10;RQAUUUUAFfQX7C/xA+z32qfDW+nULMv27T1Zv4xhZFH1Xa3/AAFq+fa2Ph34vuPh9460vxnaJubT&#10;7xZHX+/H0dfxQsPxoi+WSZUJcsrn34DkZFFR2d1a31pFfWU6yQzRrJDIvRlIyCPqKkrsO4KKKKAP&#10;A/2vdHuIfEej+IhExhmsmtmb0dHLD8w//jteRg5Ga+tPin8P7L4leELjw5cMsc2fNsbhl/1UwBw3&#10;0IJU+xNfKWqaVqeganPoes2rW93ayGO4hk6q3+HcHuCDXn4im4zv3Pcy+tGVHk6ogooornPQCus+&#10;BOk3Gs/FrRVgjLC1uDcy/wCyqKTn88D8a5JmUDk19B/su/DiTw54bfxrq0OLzVowLdWXDR22cjPu&#10;xw30C1tRjzVEcuMqRp0XfroerDPeiiivSPnQooooAKKKKACiiigAooooA+jP+Cev/IR8Vf8AXG0/&#10;nLXmf7VH/JwPiX/r4h/9J4q9Q/4J6RE3niqf0js1+uTN/hXmf7WERi/aD8SL/wBN4G497aI14+H/&#10;AORtU9F+h+j5lGX/ABDvCP8A6eP85nndFFFewfnAUUUUAFFFFAH2L+wsqj4JAj/oLXH48gV7M39K&#10;8c/YbjZPgdE5PEmqXLf+P4/mK9jP9K+Fx3+9z9Wf1Nwv/wAk7hf8EfyPh79r7/k4bxB/26/+k0de&#10;a16Z+2CB/wANB67x/Da/+k8deZ19hg/9zp+i/I/nTiT/AJH2K/6+T/NhRRRXUeIFFFFAHrn7D7Z+&#10;PkeB/wAwO4/9Dhr3j9tCF5P2d9YEa/durJj7AXcRJrw/9hiJD8bZHKDcuhzbT6fvIq94/bD4/Z61&#10;0H/p2/8ASiOvm8d/yOIeq/M/aeGI38PcVfqqn/pKPiOiiivpD8WCiiigAooooAKKKKACiiigAooo&#10;oA9q/Yu/5DfiT/r1s/8A0Kavfq8B/Yu/5DfiT/r1s/8A0Kavfq+XzL/fH8v0P6E4D/5Jij6y/wDS&#10;2FFFFeefYBRRRQAUUUUAFFFFAHiH7a37B3wa/bY8Gf2b45s/7O8RWFuyeH/FllCDdWJOSI2HHnQF&#10;jlomOOSVKN81fBHwx/aZ/bE/4I//ABKg+Af7Q/h648T/AA9dmOlRxTl42twT+/0ud8BADy1rJgAn&#10;kRlt5/WYjPBFcb8c/gR8LP2jvh5efCz4xeEoNX0e8+by5BtktpcELPDIPmilXJw6kHqDkEgy49Ua&#10;Rl0ew34EftBfCL9pLwFb/Ev4M+NLfWNLmISXy/lmtJcZMM8R+aKQf3WHPUZBBMl0++6kcd5G/nX5&#10;U/HX9mH9rf8A4JE/Fn/hefwA8Y3t/wCDbiVYl12ODzIWiLkrZarAMKfZ8BGJyjRv8o+wv2Jf+Ckn&#10;wk/a4tIfCmqGHwz44WP9/wCHrq4Hl3pAy0lnIf8AWr1PlnEi88MBvOVRtm9OKjqj6Qr85f8AgvTd&#10;yDVPhjYhV2eTq0me+c2or9Gq/OD/AIL0nPiD4Y4/589W/wDQrWoianuv/BGX/kxjTf8AsaNV/wDR&#10;wr6qr5J/4Iru7/sVqrOxC+LtRCgnp/q+lfW1SAUUUUAFFFFAF7Qv9fJ/ur/OtKs3Qv8AXyf7q/zr&#10;SoAKKKKACiiigAooooAKCe5ooIzwaAOY+Js/ma3DEB/q7Yfqxrnq2PHshl8SyYP3YYx/46D/AFrH&#10;qpfEyYaRQUUUVJQUUUUAFFFFABRRRQAUUUUAFFFFABW94I/5ev8AgH9awa3vBH/L1/wD+tAG9RRR&#10;QAUUUUAFFFFABRRRQAUUUUAFFFFAHwf/AMFJP+Cl37Q37Iv7Qtv8K/hboHg+602bwza6g0mvaVdT&#10;T+bJLOrDdFdRLtxGuBtznPJ7fXX7NnxJ1j4yfs8+Bfi34gtLeC/8T+EdO1W9hs1ZYo5Z7ZJXVAzM&#10;QoLHAJJx1J61+X//AAW/uUm/bUghTO6HwRp6Px3Mtw38mFfo9+wd/wAmSfCHH/RNdD/9IYaqQHs2&#10;iNiWRR3UGtKsvRWxdlfWM/zFalbU/hOSt8QUUUVoZBRRRQAUUUUAfE//AAXo/wCTMNL/AOx+sf8A&#10;0nuq/PX/AIJjEn/goB8Kh/1Mx/8ASaav0K/4L0f8mYaX/wBj9Y/+k91X54/8Ez5/s37ffwplK7s+&#10;KkT/AL7hlTP4bs1nL4zqpfw2fvNRQCcc0VocoU13CAl+y5Nc58WPi/8ADX4GeB7z4k/FvxlZ6Fol&#10;gubi9vGPLHoiKAWkc9kQMx7CvyU/bv8A+Csnxa/a0urj4OfAux1Lw54JvpPsjWlvltT8QBiVCS+X&#10;krG+Ri3QktnDM2domUrFxhKR9Nft/f8ABZnwj8IjffCT9lW6svEHiiPdDfeKmAm07SmBwyxD7t1M&#10;PX/VKeu8gqPn39h//gmX8Yv24vF3/DTH7WHiDWbfwvql0Lqa61CZ/wC1PE5xjKM3MUHAHmkDKjEQ&#10;xh19c/4J1f8ABGiy0BLD41/ti6BDdX21ZtH8A3Ch4rU87ZL4crI/QiAZVf49xyi/o0qgKqhQNowq&#10;jsB2pWctWW5Rpq0TK8B+A/Bvwv8ACFh4A+Hvhmz0fRdLtxDp+m6fCI4oEznAA7kkkk5LEkkkkmte&#10;iirMQooooAKKKKACiiigCprmt6V4b0e68Qa9fpa2NjbSXF5cSfdiiRSzOfoATX5G/Hv4vav8dfi5&#10;rXxP1gbf7QusWcB/5d7VPlhj/BAM+rZPevtj/gqR8bz4J+Etn8IdGvGXUvFkm688s/c0+JgXB/35&#10;Nij1CyCvz4rGpLodVGNlcKKKKxNgooooAKKKKACiiigAooooAKKKKACiiigAooooAKKKKACiiigA&#10;ooooAKKKKACiiigAooooAKKKKACiiigAooooAKo66xEcYI/iJq9WbrrfPGvoCaAKNFFFAGh4V8Va&#10;94G8Uaf408Lag1rqWlXkd1ZXCfwSIwZT7jI5B4IyDwa/Yv4CfGHRPjz8JND+Kugp5cerWoaa13bj&#10;bXCkrLET6q4Ye4we9fjIRngivrz/AIJMftBR+DviJf8AwD8Q3ojsPEzG60bdn5dQjQbk/wC2kS9+&#10;8KgcsK0pytKxjWjzRufohRQDnpRXQcoUUUUAFBOBk0VBqOoWel2c2o6jdR29vbxNJPNMwVUQDJYk&#10;9ABQBjfEr4i+HPhf4QuvGPiWfbDbriKFWAe4kP3Ykz1Y/oMk8A18MfEj4jeJPip4tuPF/iW53SzH&#10;bDCrHZbxD7saA9AM/iSSeSa6T9or4433xo8ZNJZvJHomns0elWzZG4d5mH95v0XA9SfPq56kubRH&#10;VTp8quwooorM2CiiigAooooAKKKKACiiigAooooAKKKKACiiigAooooAKKKKACiiigAooooAKKKK&#10;ACrXhv4neJvg54s034heFpsTWdxsngY/JcwsPnib2YD8CARyBVWs3xWu7RZD/dZT+tAH6L/DL4j+&#10;Gviv4I0/x54VufMtL6Ld5bY3wyDho3x0ZTkH8xkEGt+vgb9ir9ox/g344/4RPxPfsvhvXJlWfzGO&#10;2zuDhVnA6AHhX/2cE/cAr74U5Ga6oy5onFUjySFoooqiAooooAKKKKACiiigAooooAKKKKACiiig&#10;AooooAKKKKACiiigAooooAKKKKACiiigAooooA+F6KKK+4P5LCiiigAooooAKKKKACiiigAooooA&#10;KKKKACiiigAooooAKKKKACiiigAooooAKKKKAI7q1t763ks7y3jlhlQpNFIgZXUjBBB6givjj9qP&#10;4HxfCbxbHq3h6Jv7E1Zma1Xr9mkH3oc+ndc9uOdpNfZdeW/thaHZat8DdSvLqMGTTriC5tW/uv5g&#10;Q/mrsPxrOpHmiTJXifGtFFFcZiFFFFABRRRQAUVNYadf6pP5GnWkkzdwq9PqegrqtC+GDjbc6/Lu&#10;7/Z4W/8AQj/hUynGO5vRw9at8K+fQw/CXhyTxFqSpKki2kbZuJl9PQE8bj+nXtXpkFtb2ka29nbp&#10;DDGu2KGMcIP688knkk5NNsrO3sbdba2t1jjXhVVeBU1ctSo5nv4PBxw8bvV9wooorM7gooooAKKK&#10;KACiiigAooooAKKKKACpNM1LUdB1KHW9KuzDcW8geFwvQ/4dsdxUdFBMoqWjPov4YfFfRfiFp4jW&#10;RYNSiX/SLMt145dP7y/qO/Ynra+SLa5vdPvI7/TbiSCaFt0c0LbWVvUEV638PP2jVKR6T8Qk2N91&#10;dTiX5T/10UdP94cewr0qOKjL3Z/eePiMDKL5oao9cpGbb2qKyvbTULSO9sbqOaGVd0ckThlYeoIr&#10;j/jh45/4RLwobOxm23uoZigx1RMfO/4Dge7D0rslOMY8zPPjTlKSieb/ABp8ef8ACYeJzYWM26w0&#10;9mjg29JH/jf8+B7D3rjQMDApFAA4FLXjylKcnJnsRioRsgpH+7S0jDK4xUlHR+FoPL0vzf8Ano5P&#10;9P6VpVDYw/ZrOO3x91AD9cVNVx2OGT95sKKKKZIUUUUAFFFFABRRRQAUUUUAFFFFABRRRQAUUUUA&#10;FFFFABRRRQAUUUUAFFFFABRRRQAUUUUAFB54oooA8m/aK8GLG8PjWyiChgIb7avf+Bz/AOg/9819&#10;feAD/wAUHoQUf8wW0/8ARKV4d4h0Sz8R6LdaJfL+5uoTGxHVfQj3Bwfwr274cQfZfh/odkZVdrfR&#10;rWFmXoWSFVb9Qa7sNU5o8vY8/wCr+xxMpraSX3/8E2qKKK6jQK4H9pf4iN8NPhBqmtWl40N9dRiy&#10;01kxuWaXI3jPGUXc/P8Ac79D31fJf7enxB/tvxzp/wAPNPvC0GjW/nX0an5ftEoBUH3WPaR/11P4&#10;Z1JcsWxS2PBVTac57Yp1FFcYwooooAKKKKANDTX3QbP7rYqxVHSpAJHjI6jIq9VROGp8TCiiiqJC&#10;iiigAooooAKKKKACiiigAooooAKKKKACiiigAooooAKKKKACiiigAooooAKKKKACiiigAooooAKK&#10;KKACiiigAoPSgnHWvQvhL8PLa5hj8V65B5isc2MLj5cZ/wBYR39h+PpiKk/ZxuzqweDqYysqcPm+&#10;yPavgB8ZrfSvg1pum+JtOvPttjutoY/LwZYV5jfLY42kL6/J0rfufj85l/0bw2oX/ppdc/oteeUV&#10;yPGVujsfaUclwlOCUlzPu3/keoaV8dtDuZVi1bSp7UE4M0biRR9RgH8ga7TTtV0/VrVL7TLuOeGT&#10;7skbZBr57rY8GeMdR8GamLq1LPbyEC6ts8SL6j0Ydj/StqOOlzWnsc+Kyam4c1HR9ujPdGywxmvI&#10;/wBqX4b2+raCvxA06FVu9N2re7ePNgLYBPurEfgT6CvVrC+tdRsodQsphJDNGHjkXupFch+0Br2n&#10;aL8KtWjvZlWS+h+yWsZ6ySP6fQZb8K9Cpyypu54OHc6dZW3vY+XKKKK8s+kNn4aeF4PGPxC0rw3e&#10;qWt7m6H2kL18tQWYfiFx+NfXscaxIsaAbVXCqo4A7Cvkf4W+LLbwR8Q9M8SX5YW8MhW6ZVyRG6lW&#10;PvjOfwr60sr+y1G0j1DT7qOa3mQPFNEwZXU9wRXdheXlZ4uZc3tF2sTUUbh1zQTjrXUeaFFJuX1p&#10;c0AFFAOelFABRRRQAUUUUAfSv/BPP73iz62X8568y/a5/wCTh/EX/XS3/wDSWGvTf+CeQIHiw/8A&#10;Xl/OevMP2uP+ThvEX/XS2/8ASaGvEw//ACOKnp/kfpeaf8m4wf8A18f5zPOaKKK9s/NAooooAKKK&#10;KAPsz9iL/kg1qf8AqJXX/o0168T89eSfsTIF/Z905gPvX14T7/6Q4/pXrZ++K+Fx3+9z9X+Z/VHD&#10;P/JP4X/BH8kfEn7Ysbx/tB60WH34rdl+nkIP5g15hXqf7Zf/ACX/AFT/AK87b/0XXllfYYP/AHSn&#10;6L8j+dOJv+SgxP8Ajl+bCiiiuo8IKKKKAPZv2Ekkl+M9xKqfKuhy7j6Zljr3j9ryE3H7PniABtu2&#10;OB/ynjOK8P8A2Df+Suahx/zAn/8ARsde7ftaAD9nvxH/ANe8f/o5K+Yxz/4Voeq/M/cOF4x/4h/X&#10;81U/I+G6KKK+nPw8KKKKACiiigAooooAKKKKACiiigD2r9i7/kN+JP8Ar1s//Qpq9+rwH9i7/kN+&#10;JP8Ar1s//Qpq9+r5fMv98fy/Q/oTgP8A5Jij6y/9LYUUUV559gFFFFABRRRQAUUUUAFFFFAFHxJo&#10;ui+IfDt9oHiPSra/0+9s5IL6xvIFkhuImUho3RgQykcEEEGvyh/bz/4JR+IPhPdXHx2/ZKtb680a&#10;2m+2X3hmzkdr3R2Ul/OtGHzyxKQDtyZU6jcBlf1k1ZtmmXDZx+5b+VckC2zK9e1Y1Hqjpo/Cz85P&#10;2Gv+CxNxZ/Y/hX+17qDTQ5EVj49EeXjHpfKPvDt56DI/jU8vWX/wXU1+x1vxJ8KrrRNQtrywvNF1&#10;S6tby1mEkcyM9ptZGUlWUg5yM5r1z9v/AP4JTeHPjcb74v8A7O9ja6L4ybfPqOi5EVnrb8sWH8MF&#10;wx/i4Rz9/aSXr8yfGkfxD8PXC/C/4grq1nJ4ZuriGPQ9ULqdMlkZTMixv/q9xRGIAAJAbnOTmrG5&#10;+qX/AARVb/jC4DH/ADN+o/8AtKvrivjv/giJ/wAmg6l/2PF7/wCiLavsSiXxAFFFFSAUUUUAXtC/&#10;18n+6v8AOtKs3Qv9fJ/ur/OtKgAooooAKKKKACiiigAooooA4XxLP9o166fOcSbfyGKo1NqDiTUb&#10;hx/FMx/U1DQAUUUUAFFFFABRRRQAUUUUAFFFFABRRRQAVveCP+Xr/gH9awa3vBH/AC9f8A/rQBvU&#10;UUUAFFFFABRRRQBR8SatdaFoF9rVnoV5qk1nZyTQ6bp+zz7tlUkRR72Vd7EbRuYDJ5Ir5O/Ze/4K&#10;4fDX4ufEnUPg/wDHXwdJ8NfEC6pJbaTFrFwfIl+faltM7qpguR0IcBGPCkEhT9f4z1FfNP7d/wDw&#10;TY+F/wC2NpMnijSTb+HfHkEO208RRwZivlAwsN4q8yIBwJB86dtyjYQD6WGe4xRX5b/s8ft/ftI/&#10;8E9PH3/DMX7Z3hbVdS8P6eVitZJG828063ztSW1lJ23dpgZC5yAMKQR5dfpV8Nfif8PfjD4Ns/iF&#10;8LvF9nrmi36k2uoWMm5Wx1UggMjjujAMp4IFAG9RRRQB+QP/AAW25/bdk/7E/Tf/AGrX6RfsCzNP&#10;+xB8I3Zcbfh3pCf982ka5/SvzZ/4LXXMc37cd1DGDuh8J6Yj57kq7cfgwr9JP+Cf3/Jjnwl/7EDT&#10;P/SdaqQHs2ltt1CMn3H6VsViWTbLyJv+mgrbrWj8JzVviTCiiitTAKKKKACiiigD4d/4L65/4ZB8&#10;O4P/ADUO0/8ASK9r89/+CbP/ACfv8J/+xwt/5NX6Ef8ABfX/AJNB8Of9lEtP/SK9r87/APgnbfw6&#10;Z+3P8K7+4mjjjj8aWYkkkYKqKzbSxJ6AAk59qzl8R1U/4R++VfP/AO25/wAFFPgh+xXoX2TxFcjX&#10;fGFzDv0vwfp9womYHOJZ3wRbw5/iYFm/gVuSPm39v7/gtNo/hI33wg/Y51C31PVArQah48aNZLWz&#10;bBBWyU/LPID/AMtWBiH8Ik6j4e/Zm/ZR/aI/b6+Ld5D4Xkurxprwz+LPG2uSSSQWZfJMk0hO6WVs&#10;fLGpLtx91QWDlLojONPrIs/Ez4wftbf8FMPjvY6Td2934i1i5ldfD/hfSV8ux0uI43FFZtsSAAF5&#10;pGyf4mxgD9Ov+Ce//BLX4bfsf2dv8Q/HUlr4l+IskeW1by91tpGQQY7NWAIbBw0xG9uQuxSQfUv2&#10;Qf2K/gt+xj4D/wCEU+GGkGfUbyNf7d8SXyhrzVJBk/ORwkYJO2JMKvX5mLMfXqcY9WEql9I7CBcH&#10;OaWiiqMQooooAKKKKACiiigApCw6sce7HAFLXif7fvxiPwg/Zw1eSwutmpeIP+JRpu1gGUyqfNkA&#10;/wBmIPz2Yr6jI3ZXHFc0rHwR+1x8Z2+PPx71zxvBMzabFP8AYdFXcSFtYSVRh6bzukPvIa82pEUK&#10;MBcUtcZ3rSNgooooAKKKKACiiigAooooAKKKKACiiigAooooAKKKKACiiigAooooAKKKKACiiigA&#10;ooooAKKKKACiiigAooooAKKKKACsvWmzdKuf+Wf9a1Kx9UcvfP8A7OB+lAFeiiigAq54c8R654N8&#10;RWPi3wzqMlpqGm3kd1Y3EZ5jlRgyt+Y6Hg96p0UAfs98CvixpHxw+Eeg/FTQ4vLh1iwWWS33AmCY&#10;ZWWI+6yKy++M9666vgn/AIJB/HIafrOufs961dKsd6p1bQ/Mk/5aqAk8QB7sgRwB/wA85D3r72rq&#10;jLmjc4Zx5ZWCiiiqJEZtozivmT9tL48/brp/g54VvP3MLA69PGfvuDlbfPoOGb3wOxB9U/aV+NUX&#10;we8DPLp0y/21qO6HSouDsbHzTEHsgI+rFR0zXxLPNNdTPdXMrSSSMXkkkbLMxOSSe5zWVSXRG9GH&#10;2mNooorA6QooooAKKKKACiiigAooooAKKKKACiiigAooooAKKKKACiiigAooooAKKKKACiiigAoo&#10;ooAKp6/F52j3CekZb8uf6VcqO8TzbSWLH3o2H6UAcGRkcivuD9gv9oQ/EPwX/wAKv8S3m7WdAgX7&#10;LJIwzdWYO1T6lo+FPHQoeSTXw/W58N/iBr/wt8b6b488My7LrT7gOF/hlQ8PGfZlJU+x45xVRlyy&#10;JnHmjY/UiisX4d+O9C+JngzTvHXhufzLLUrVZYwxG6M9GjbGQGVgVPuDW1XUcIUUUUAFFFFABRRR&#10;QAUUUUAFFFFABRRRQAUUUUAFFFFABRRRQAUUUUAFFFFABRRRQAUUUUAfC9FFFfcH8lhRRRQAUUUU&#10;AFFFFABRRRQAUUUUAFFFFABRRRQAUUUUAFFFFABRRRQAUUUUAFFFFABXh/7cPjlNG+Htr4JguF+0&#10;axeK0sff7PEdxPt8+z64NeueMfFuheBvDd14q8SXq29nZx75HPUnsoHdieAPU18N/Fj4l6x8WfG9&#10;14w1UNGkn7uztd2Rbwj7qD8yT6sxrGtLljYmcrKxzdFFFcpiFFFaXhnwzc+JLnClo7eP/XTY/Qep&#10;pSfLG7LjGVSSjFasqadpmoavcfZdNtWmfqdvQD1J7V1+ifDG0hIm12fz2z/qY8hB9T1P6V0elaPZ&#10;aPbLbWEKogHbqx9T6mrdc0q0pbHu4bLqdP3qmr/AhttOsrOFbe1t1jjX7qxrgVMBtG0UUVielGMY&#10;7BRRRQUFFFFABRRRQAUUUUAFFFFABRRRQAUUUUAFFFFABSOgcYNLRQBs+B/iR4n+H16ZdFut1uWz&#10;NYzZMUnv/sn3HP16VP488cz/ABB8RSa3NCYY9ipb27Pu8tR298nJ/Gufo5zuUc1p7SXLy30OeeHh&#10;KXOtywBgYFFNjk3jOKdQc4VNpsJuNRhgHP7wEj2HJqGtLwpB5mpNNj/Vx/qf8mgmXuxbOiooorQ4&#10;QooooAKKKKACiiigAooooAKKKKACiiigAooooAKKKKACiiigAooooAKKKKACiiigAooooAKKKKAC&#10;iiigAr0D4M+IWlt5vDlw5/c5lt8/3SfmH5nP4mvP6uaDrEvh/WbfV4RnyZMuv95f4h+IzWlOXs6i&#10;ZMo80T3AHPSio7WaK5t0uYJd0cih42HdSMg1JXqHKVtY1XT9D0m61rVblYbWzt3muZWPCRqCzE/g&#10;DX53eMvFWoeOPF2peMNVYmbUr6S4ZW/gDNlU+irhR7Cvrn9tjxyfCvwbm0G2lUXGvXS2YVv+eI+e&#10;Q49CFCn/AH/wr4zXv9a5a0vesT9oWiiisSgooooAKKKKAJLZ/LnUk98VqDPesetS1kEsCuPSqic9&#10;aPUkoooqjnCiiigAooooAKKKKACiiigAooooAKKKKACiiigAooooAKKKKACiiigAooooAKKKKACi&#10;iigAooooAKKKKACiiigCawsn1LUbfT4/vTzLGPxIFe/WtvDZ20dpaptjjjCRqOygYFeG+Dpo4PF2&#10;mTTH5Vvoy3/fQr3auLFN8yR9dw3CPs5y63SCiiiuQ+mCiiigDrvDHxr0D4deDJLXxE01xNHORp9p&#10;CmWkUjJGTwoDZyT/AHuAa8i+I3xK8SfE3W11bW5PLhjyLOyiz5cC+3qx7seT7DAq18RXUpZxk/Nu&#10;c/hxXMV2xqSlTUXseLUw1GniZTS1YUUUUigKgnJrS8PeNPGHhJWTw14ovrFWOWjt7ghT/wAB6H8q&#10;zaKLyWxMoxlo0dJcfGH4q3UflTfEHVNvolzs/wDQcVh32r6zqbl9R1q8uCf+e107fzNV6Krml1ZM&#10;adOOyX3DY4licSRZVh0ZeDXQeHfil8RPCTK+h+ML5EVs+RNMZY29ir5H5YNYNFEZyjsVKnGStJXP&#10;o74N/tBad8QZl8PeILeOx1Zl/drGf3V1/uZOQ2P4ST7E9B6VXxRFPc2txHeWVw0M0MgeGaNsMjA5&#10;BB7EGvrf4X+Ln8c+BdN8TTBVmnhK3Kr0Eqkq/wCZGfoRXdQrOpo9zxcbhY0fejszoKKKK6Dzwooo&#10;oA+lf+Ceh48Wf9uX/tevMP2uP+ThfEX/AF0tf/SaGvVP+CeYxpvijj/l4tf/AEF68x/bCiRf2gda&#10;dRjdHbFvc+Sg/kBXh4f/AJHFT0/yP03NI/8AGt8J/jf5zPM6KKK9w/MgooooAKKKKAPtH9iXd/wz&#10;3pbH/n+vv/SmSvWU6fjXlH7Exz+zzpP/AF/X3/pVLXq69Pxr4XHf73P1f5n9UcM/8k7hP+vcP/SU&#10;fFf7aUYT4/XxA+9p9szfXaR/SvKa9Y/bXyPj5dZHXTLYr7/eryevsMB/udP0R/O3FH/JQYr/ABv8&#10;wooorqPACiiigD3D9gdN3xW1KU/w6GwX3zMle8/tUxo/wB8Sh1+7Y7h7EMMGvCP2BTn4o6p/2Bf/&#10;AGqle8ftRhm+APiZVUn/AEDt/vCvlcb/AMjaPrH9D944XX/GA1f8NT8mfCtFFFfVH4OFFFFABRRR&#10;QAUUUUAFFFFABRRRQB7V+xd/yG/En/XrZ/8AoU1e/V4D+xd/yG/En/XrZ/8AoU1e/V8vmX++P5fo&#10;f0JwH/yTFH1l/wClsKKKK88+wCiiigAooooAKKKKACiiigCnrxI0i4P+zj8yK5euk8TMV0lgD95l&#10;H61zdc9X4jqo/CFfmT/wXhsNKtvi78Pb+202GO8ufDt+Ly6jhUPOiTwiIOw5bbmTGc4DnHWv02r8&#10;zP8AgvN/yVj4cf8AYtX/AP6Ux1MTY9t/4IhSRv8Asi6kiSAsnji9DqOx8i2PP4Yr7Gr4t/4IY/8A&#10;Jq3iTj/moFz/AOkVnX2lRL4gCjNIWA618qfty/8ABUf4Y/svfavh/wDDpbPxT46jBSWzWYtZaS3/&#10;AE9OpBLgHPkoQ395k4zIHtX7Rv7T/wAHf2WPA0njn4ueJVtVdWGm6Xb4e81KVRnyoIsjeemWJVFz&#10;lmUV4H+wx+21+1V+2D8ZtY8Qn4NaXpvwpiV4YdQmkdJ7OZBlESbkXcr7h5ihVRBghlIxJ4b+y1+w&#10;P8cf25fG8f7Uf7b3iXVv7EvNktjp91IYbvV4eGRERcfY7PBONoVmHKYB8w/pB4X8L+HPBXh6y8Je&#10;D9DtNL0vTbdYLHT7GERwwRjoqqvAH8zyeaAN3QifOkI/uj+dadZuhf6+T/dX+daVABRRRQAUUUUA&#10;FFFFABTZJfKjaX+6uadVfVpPK0u4kH8MDn9KAPPycnd/e5ooHSigAooooAKKKKACiiigAooooAKK&#10;KKACiiigAre8Ef8AL1/wD+tYNb3gj/l6/wCAf1oA3qKKKACiiigAooooAKCM8EUUUAea/tQfspfB&#10;z9rbwA3gL4saD5jQhm0fWLXC3mlzMB+8hcjvgbkbKMOo6EfmJ4i8Oftmf8Ed/jQur+H9U/tDwvq1&#10;ztiu/JdtI8QRqM+VNHkmC4VT0DB16qzpnP7C1i/ED4d+B/ip4Ovvh98R/DFnrOi6nD5V9pt9Hujl&#10;XOR7qwPIYEMpAIIIBppgeT/sa/t9fBX9snw+F8KXn9keKLWDfq3hLUJh9ohAwDLE2ALiHJ++oBH8&#10;SoSAfcq/I39tz/gmx8Wv2K/Ev/C/f2dtc1e+8J6ddfa7fU7KZl1Lw2wPBlZMFogTgTL24kA6t7v+&#10;wh/wWM8PeN0sfhR+1tf2uk61tWGx8abRFZ37YwBdAYW3lJ/5aACJj1Efd27AfOX/AAWmG79u3VM/&#10;9C3pX/oiv0m/4J6yNL+w18KWb+HwRYoPoqbR+gFfmn/wWcvYbv8Abw1pITnyvDukru4Ktm1VwQe4&#10;ww5r9Kv+CeJ/4wY+FP8A2Jdp/I0P4QPZUYJIrf3WB/Wt+ufrejO5Fb1WtKPU56/QdRRRWxzhRRRQ&#10;AUUUUAfCv/Bf27aH9k7wnbbMib4jW4Zs9MWF6f6V+SOSOQcfSv1q/wCDgP8A5NW8G/8AZR4f/Tdf&#10;V+b/AOxt4V8K+Ov2r/h34N8c+H4dU0fVPGFhbalptyT5dzC86qyNgglSDyO44rGXxHXT/hnsH/BP&#10;r/glz8Sf2xL23+IHjZrzwz8O4pP3mseTtudWwSGisw4IwCMNOwKLyAHYED9iPhJ8Ivhv8DfAdj8M&#10;vhP4PtdD0PTVxb2dqv3mP3pHY5aSRjyzsSzHqa6CwsLHSbCHS9Msoba1toVit7e3iCRxRqMKqqAA&#10;qgAAAcAVNWkY8phOpKQUUUVRmFFFFABRRRQAUUUUAFFFFADWLZwK/Ov/AIKifFw+Ofjtb/Dqwl3W&#10;fhGz8mTa2Q13MFklP1VREmOxVvcV9+/ELxvpPw28C6x8QNdXNnoumzXlwu7bvEaFtoPqxAUe5r8e&#10;vE/iTVPGPibUfF2uTmS81S+lu7qRu8kjl2/U1lUlpY3ox1uUaKKKwOkKKKKACiiigAooooAKKKKA&#10;CiiigAooooAKKKKACiiigAooooAKKKKACiiigAooooAKKKKACiiigAooooAKKKKACiiigArDun8y&#10;5kkBzljW1PIIoGkP8Kk1g896ACiiigAooooA6D4UfEbWvhD8TdD+J/h9d11omoR3KRk4Eqg4eMns&#10;HQsh9mNfs34R8U6N438Lab4y8OXi3Gn6tYxXdjMvR4pEDK35EV+Ih54r9Hf+CTfxsfxx8E7z4T6x&#10;dxtfeD7zFmnO5rGcs6E+u2TzV46Ls+p1py1sY1o+7c+r6qa5remeG9Jude1q8W3s7OFpbiZ+iIoy&#10;T/8AW6mrW75d1fM37bvxmM9xH8H/AA9efu4ys+uPGx5bqkB9hw5687e4IrWUuVXOeEeaVjx74zfF&#10;LVfi/wCPbrxZqBeO3/1Wm2rNkW9uCdq/U5LH1ZjXLUUVynd8OgUUUUAFFFFABRRRQAUUUUAFFFFA&#10;BRRRQAUUUUAFFFFABRRRQAUUUUAFFFFABRRRQAUUUUAFFFFABQRkYNFFAHB3EXkXEkP9xyv61HVr&#10;Wo/K1e4Xb/y2JqrQB9Kf8E8fjq/hrxRN8GNfvdtjrDGbSTJjbFdgfMmfSRQMf7SDHLGvtAEkZNfl&#10;Dp+o32kahBq2mXTQXNrMs1vNH96ORSGVh7ggGv0o/Z8+Lll8a/hXpnji3KrcyR+TqkKDAiukwJFx&#10;ngHhh/sstb05dDmrR15kdtRRRWpgFFFFABRRRQAUUUUAFFFFABRRRQAUUUUAFFFFABRRRQAUUUUA&#10;FFFFABRRRQAUUUUAfC9FFFfcH8lhRRRQAUUUUAFFFFABRRRQAUUUUAFFFFABRRRQAUUUUAFFFFAB&#10;RRRQAUUUUAFYfj/4heFPhp4ek8S+LtVW2t1+WNOsk74zsRerMfQfU4GTXL/HD9orwh8HLJrOQrqG&#10;tSR7rXS45ACuejyn+BPzJ7DuPkP4h/Efxd8UvEDeI/F+rNPJyIIV4it0znYi9h+p6kk1jUqKOiJl&#10;Pl2Nz44/HXxL8a9cEt6htNJtXP8AZ+mK2Qn/AE0c/wAUhHfoBwO5PD0UVzNuTuzEKKKKQFjTdOuN&#10;Wvo9PtVzJK2F3dvU/gK9Q0bSbXSNPjsLaLasY/i6se5P1rmfhbpKhJtakX5t3lQ5Hbqx/lXZVy1p&#10;XlY97LcOo0/aS3f5BRRRWJ6wUUUUAFFFFABRRRQAUUUUAFFFc78V32eA70n1jH/kRaBxXNKx0JZV&#10;+8cZ6Zpa86+BALf2oN3GYMf+RK9FoWo5RcZOIUUUUEhRRRQAUUUUAFFFFABRRRQBxfxZ+IPiT4fQ&#10;2N/o1vaywzyOk0d1Gx+bGVxhgfXNc5pf7T90JAut+ElK92tLgj/x1gf50v7Smqw+TpmiKytJved+&#10;eVGNo/PLflXlNVE5akVzM+gtB+Onw81zbG2qvYyH/lnqEez/AMeGV/WvTPBYil046hBKsiTN8kiM&#10;CrKO4Ir4wYbu9bPhPx/408C3H2rwr4iuLX+9Crbon/3kOVP5VRhUpuUbI+0Ac9KK8X+Hf7XGk6g0&#10;emfETTxYzMQv9oWqloT7svLJ9RkfSvYtP1Gx1ayj1LTLuO4t5l3QzwuGR19QR1q7o4pU5Q3JqKKK&#10;ZIUUUUAFFFFABRRRQAUUUUAFFFFABRRRQAUUUUAFFFFABRRRQAUUUUAFFFFABRRRQAUUUUAFFFFA&#10;BQRkYNFFAHp3wi8QHUtDOjzuPMsmwvzcmM9D+ByPyrriQOprxvwDrx8P+J7e5kk2wzHyrgt02nv+&#10;Bwfwr1zU9Rs9K0641fUplit7WFpZpWbARFGWOenQV6GHqc1Oz6HPUjyyPkD9uLxwvib4wR+GLZiY&#10;fD9mIW9PPlxJIR/wHy1+qkdq8arQ8W+I7zxl4q1HxdqEjNNqV9JctuP3d7EhfoAQB7Cs+sZe9Jsx&#10;iFFFFSUFc1b+NL+XxR/YjWSCIzNH33jGfm9O3p0rpaj+yWonNyLePzCuDJ5Y3EfWpkpO1maU5U43&#10;5o3utPIepJGTS0LlRjNFUZhVzTZhhoCfcVTp9s5juFkzx0b6UGdSPNE1aKQMDS1ocYUUUUAFFFFA&#10;BRRRQAUUUUAFFFFABRRRQAUUUUAFFFFABRRRQAUUUUAFFFFABRRRQAUUUUAFFFFABRRRQAUUUUAC&#10;u8brLH95WDL7EV7x4X1+38TaHb6xCRmVP3qj+Bx95fzrwet74f8Ajm68GajmXdJYzN/pMK9R/tr7&#10;j9R+GMK1P2kdNz2MnzBYPENT+GW/l2Z7VRUNhfWup2cd/YzrLDMu6ORDwwqavOPuoyjJXiFFFZ/i&#10;bVTo+jzXaOBIfljz/ePT8uv4U0ruwSkoxbZy/jHVF1DXWijPyW6+Wvue5/Pj8Ky6aq87j1p1da0j&#10;Y8uUnKTbCiiigkKKKKACiiigAoooJwMmgAJ9TXQeB/2q/FPwqtG8JWHhvT9QsYp2f988kcu5sFgH&#10;BIx9VNcTrviGOwjaC3YNcdOOi+5/wrmfmZvMZtzNyT61tTjJO6PBzbGRcVSg9b3f+R9Z+B/20fhd&#10;4lkjs/E0d1oNw3V7vElvn/rogyPqygD1r1rTtT0/V7GPVNLvobm3mXdDcW8gdHHqCMg1+eLLu710&#10;Xw8+K/jz4Vait/4O1x4Y2kBnspfnt5/95On/AAIYYdiK6lVa3PIjWf2j7zorzP4J/tN+EPi2sei3&#10;YXS9c2/Np8kmVn4yTCx+9xztOGHuOa9LUkjkVtGXMro6eaMtUfTv/BPOJ10rxRK33WurZR+CN/jX&#10;mP7YnH7QOsA/88bX/wBErXqf/BPX/kXvE3/YQh/9F15l+2f/AMnA6h/1423/AKCa8PDf8jifp/kf&#10;qWax/wCNb4X/ABfrI8rooor3j8tCiiigAooooA+2P2M4ki/Z70Xy1xumumP1NzJmvVB1rzD9juN4&#10;/wBnzQw4+81y34G4kr08da+Dxn+9VP8AEz+quHFy5DhV/wBO4/kj4w/bf/5LxJ/2Bbb/ANDlryKv&#10;Xv24FKfHhj/e0K2P/kSYf0ryGvssB/udP0R/OvFX/JRYn/G/zCiiiuo+fCiiigD3f9gJQPiPrBx/&#10;zCV/9Givef2mf+SB+KP+wTJ/KvB/2AIz/wALC1qXP3dLUfnIP8K96/aPha5+BfiiFW2/8SeY7j7K&#10;TXyuO/5Gy9V+h+9cKx/4wKaX8tT9T4Nooor6o/BnuFFFFAgooooAKKKKACiiigAooooA9q/Yu/5D&#10;fiT/AK9bP/0Kavfq8B/Yu/5DfiT/AK9bP/0Kavfq+XzL/fH8v0P6E4D/AOSYo+sv/S2FFFFeefYB&#10;RRRQAUUUUAFFFFABRRRQBl+LGI05Vx1mA/Q1z9bvi44toVP/AD0J/T/69YVc9T4jso/wwr8zf+C8&#10;3/JWfhx/2LOof+lMVfplX5jf8F4z/wAXr+Hy7jj/AIRC5OP+3tv8BUxND2P/AIIXTxSfst+KIkk3&#10;NH8QbgSL/dJsbIj9CK+xvFPifw54K8OXvi/xdr1rpelabbtPqGo31wsUNvEOruzcAf1wOtfnD/wT&#10;C/a8+C37JP7HXjTxN8U9f/0y5+IdwdJ8P2eHvdRYabp4xGhIwgJG6RiEXuc4B8b+Ln7Qn7Wf/BUD&#10;4v2nw38L6LcNYtceZpPg7S5T9jsIwQpurqQ4DlcjdNJhVzhFXIUlveA9g/bR/wCCsnjf4was/wAD&#10;f2NYdSs7K/uRZN4ks7d/7S1Z2JQRWcYG+FGJADAec3by+h9E/YB/4JMab4Bez+NP7Velw6lr/wAt&#10;xpfhGbE1vpzZDCS66iecHnZzGhPO9sbfXv2Fv+Ccvw0/ZD0qPxXrLW/iDx5cwYvdfkizHY5HzQWi&#10;kfInYyH94/8Asqdg+kKL9gDGeMUUUVIF7Qv9fJ/ur/OtLIziviv/AILLfELxl8O/2VtF1TwF411X&#10;QtRuPH9nEbrR9QltZpIfsV+WQvGQSu4ISpOCQvpx7h/wT31/XvFX7E/w08ReJ9au9S1C88LwvdX1&#10;9cNNNO+W+Z3YlmPuTmn0uB7JRRRSAKKKKACiiigArP8AFEvlaBct6pj8yK0KyPG0hTQWB/ilUfrn&#10;+lAHHUUUUAFFFFABRRRQAUUUUAFFFFABRRRQAUUUUAFb3gj/AJev+Af1rBre8Ef8vX/AP60Ab1FF&#10;FABRRRQAUUUUAFFFFABRRRQA2aKKeF4LiJZI5FKyRyKGVlIwQQeoI7d6/Ov/AIKD/wDBH+O8+3fG&#10;j9kHQVSY7ptW8A26hUf1ksB0DHkm34H/ADzxxGf0WooA/nR1i61u4vPs3iK4vJLiyjW08u+Z/Mt1&#10;iGxYcPygQDaE424xgYxX7if8E5JHk/YT+FrO+7HhWNQfYSSAD8gK/M//AILEWFhp/wC314qWwsoY&#10;fO03SpZhDEF3yNYwlnOOrE8knknrX6X/APBOH/kxH4W/9iuv/o6WqlsB7XW1YtutIy3/ADzH8qxa&#10;2NMJNjGR7j9auj8RjW+EsUE460E4GTXif7ZP7eXwN/Ys8LC8+Ieq/bvEN3bmTRfCWnyA3l7yQJCD&#10;xDDuGDK/HBCh2G2tzmSb0R7ZRXx7/wAE0v2nv24/2q9f8QfFj4xeAdG0z4Z6p+88Ly/Z2gmjkGFE&#10;VocFrqDhi80n8f3GIyi/YVA5R5XYKKKPn2tJsO1FyzdlHqfQUEnwh/wcBOh/ZZ8Gx7hub4jQlV7k&#10;DT77P8x+dfnf+wd/yel8LP8Ase9M/wDShK++/wDgvv4i8P6p+z34IsdK16wuriLx0WmhtrxJHQfY&#10;pxkqpJAzjqK/P/8AYbuvsf7ZPwtuDEz7fHmljavU5uUH9azl8R10/wCGf0CUUcg7SOaK0OQKKKKA&#10;CiiigAooooAKKKKACiikLYOMUAfLn/BVX4rL4U+Cun/C+wu3W88U6luuFTGPsdvtdwfrIYcfRq/P&#10;dcgda92/4KM/FN/iP+03qmlW135lj4YhTSbMDoHT5p//ACKzrnuEHtXhNctSV5HZTjyxCiiipNAo&#10;oooAKKKKACiiigAooooAKKKKACiiigAooooAKKKKACiiigAooooAKKKKACiiigAooooAKKKKACii&#10;igAooooAKKKKAKury+XabAeZGxWSBjgCruuS7p1hB+6uTVKgAooooAKKKKACvaP+Cfvxjf4M/tP6&#10;HdXN0kWma8/9jaqZM4Ec5URtnttmERyeMbvqPF6RmZMMjbSDlT6GmnZ3JlqrH7P/ABp+KFh8Ivh/&#10;eeLbny5LhV8nTbaTOJ7hvurx2HLH/ZU98V8H6lqWoazqVxq+q3Tz3V1M0txNI2Wd2OST+NbXi79p&#10;TX/2j/CvhnWNUi8lbHR4obiFWO2S8Chbib/gTrx6KB3Jrn6qcuZk048sQoooqDQKKKKACiiigAoo&#10;ooAKKKKACiiigAooooAKKKKACiiigAooooAKKKKACiiigAooooAKKKKACiiigAooooA5HxZHt1uQ&#10;/wB5VP6f/WrNrY8axsuqRybfvQ9fxNY9ABXvn7APxnHgH4on4eaxc7dN8TMscXmSYWK8XPlsAeMv&#10;zGe5JT0rwOpLW7urC6jv7KdopoJFkhkjOGRlOQR7g04+7K4pLmjY/WDOelFcT+z18Vrb4zfCbSfH&#10;KSJ9qlh8nVI0XHl3ScSDHYE/MP8AZZa7aus4Ho7BRRRQAUUUUAFFFFABRRRQAUUUUAFFFFABRRRQ&#10;AUUUUAFFFFABRRRQAUUUUAFFFFAHwvRRRX3B/JYUUUUAFFFFABRRRQAUUUUAFFFFABRRRQAUUUUA&#10;FFFFABRRRQAUUUUANZ8dK8O/aM/awtvBjz+CPhrcR3GrrmO81Dho7Ju6r1DyD8l75OQKv7Vn7Scn&#10;hozfDLwDfbdQdduqahC3NqD/AMskI/5aEdT/AAg4HJ+X5grnqVOiM5S6Ilv7++1W9l1LVLyS5uJ5&#10;C8080hZpGPUknqaioornMwooooAKKKKAPUPCFobPw7ZxgdYQx/4F839a1Kh08KunwKB/yxX+VTVw&#10;y3PsKceWmkuyCiiipNAooooAKKKKAK2oavpmlIsmp30durvsVpmChm9BmrCOHGRWJ4v8GaR4ut/J&#10;v42WSPPk3Ef3kz/Mex/SuOttc8ZfCq6XTdaia801mxDJ2Az/AAsehx/CePT1ovYqMeeOj17f5Hpt&#10;FZvh3xPpHiW1F1pN6si/xoeHQ+jDt/I1pA9xQT5MK5v4t/8AIhXn/XSH/wBGrXSVzHxbkI8EXSA/&#10;ekiH/j4pS+E0o/xI+qOe+Bu77TqSr/ch/m1ekV5v8DCftmpDP/LOL+bV6RSj8JWI/jMKKKKoxCii&#10;igAooooAKKKbNKkMTTSOqqvLMxwAPU+1ADs461k+LfF2ieDtKbVtZudqjiONfvSt/dUdz/LvXJeO&#10;Pj/oei77Dwwi6jddPNz+5T8f4/w4968j8QeI9b8Vai2qa9fNcTHhc8Ko9FHQCq5TOVRLYl8W+J9R&#10;8Y+IJ9e1IbWlbEca9I0H3UH0/U5Pes2iiqOcKKKKACuj+HfxW8Z/DK/+0+HtR3W7Nm40+bLQy/h2&#10;P+0MH69K5yigTipaM+t/hX8afCnxSstmnSfZ9Qjj3XOmzMN6+rL/AH19xz6gV2Oc9K+HdP1C/wBI&#10;vo9V0u9lt7iBg8M0LlWRh3BFfR3wM/aItPHIi8K+L3jttZxiGbG2O847f3X/ANnoe3oK5jjq0eXW&#10;J6pRRRVGAUUUUAFFFFABRRRQAUUUUAFFFFABRRRQAUUUbh60AFFG4etG4etABRRuHrRuHrQAUUbh&#10;60bh60AFFG4etG4etABRRuHrRuHrQAUUbh60UAFFGcdaNw9aAAjIxV/9oj4pLYfsy3RM2b3VWTSW&#10;Hck8yH6GJW/Fsd6oZ7Zrx39pPxLcT6pYeEYblvs9tGbqaLdwZH+VTj1Cr/49WlOTje3UxrfCeY5z&#10;0ooorQxCiiigDE04eKv+EhuDftmx+by1+XHX5cd8+uf8K2xnvTRGop2amOnUqcuaV2ktLaBRRRVE&#10;hRRRQBpWMwmhHqvDVNWfp8xjn2Z4b+daFXHY46keWQUUUUzMKKKKACiiigAooooAKKKKACiiigAo&#10;oooAKKKKACiiigAooooAKKKKACiiigAooooAKKKKACiiigAooooAKKKfb21zeXCWdnA0k0jbY441&#10;yzH2oKjGUpWR6H8CdXuZYb7Q5iWjh2zQ5P3N2QR+gNehVzfw18FyeD9HY3xH2y6YNPt52AdEz3xz&#10;n3+ldJXl1pRlUbR+hZXTrUsFCNTdfhrovkgrq/hX4V8OeMLjUtH8TaXFdwNaphJOq/N95SOVI45B&#10;BrlK1fB/ii48Ia7Hq8KFo9pS4hH8cZPI+vAI9xVUJRjUTlsb4ynUq4aUIbvb8yh8Sf2YNc8PeZrH&#10;gSaTUrRcs9k//HxGP9nHEgHthvY15X5ihvLPDZxtPb2r7G8PeLfDniWNZNJ1SN2IyYWbbIv1Xr/S&#10;vJ/2o/hXYQ2n/CydEsxDMsypqiIMCQNwsuP7wOAfXIJ6V6FSlT5eaB85h8TWjUVKorPzPE6KTcvr&#10;Sg9xXKeoFFFFABQTgZNFU9Z1L+zLNrkDLdEX1NBNScacXKWyDUNVstPjD3MuD/Cg+830rB1DxPf3&#10;itFbfuYz/d+8fxrOmuJrmdp55CzNySaQDHAFdEacVufL4rMq1aVoaL8fmw96KKK0PNCiiigASSWC&#10;VZ7eRo5I2DRyRttZWHQgjoa+mP2b/wBqj/hI5bf4ffEy9VdQZhHp2rPgLdHtHL6SdAG6N3+b73zP&#10;QQD1FVGTi7oqMnF3R+23/BPePHhXxJKx+9qsa/lED/WvMv20o3X4/wB9vX72nWzL7jBH8wa8x/4I&#10;2ftw+GY7q6/Zw+LmtfZ9b1O5STw1ql3IAmobU2fZWYn/AF+ACn/PQZH3l+f1H9trn49TsG/5hNr/&#10;ADevLw/N/a021uv8j9ex2Iw+J8N8OqcruMkmuqfvOz+WvoeT0UUV7x+XhRRRQAUUUUAfcX7JB/4x&#10;80D/AK5zf+jnr0qvOf2UI0j/AGf/AA2I1+9auW+pkbNejV8Hiv8Aep+rP6uyFcuS4Zf3I/kj4y/b&#10;kx/wvf8A7l63/wDRs9eQV7R+3Wqj4027heW0GHdx1/fS14vX2GX/AO6Q9EfznxYuXiPFL+8wooor&#10;sPnQooooA9+/4J/DPjjXv+wbF/6MNe9ftD/8kR8U/wDYFuP/AEWa8J/4J8Rq3izxJK33lsLcL9C7&#10;5/kK98+PMSS/BnxQkgyv9h3R/KJjXyeYf8jVesf0P6A4TjfgN+can6nwDRRRX1h+AS+JhRRRQIKK&#10;KKACiiigAooooAKKKKAPav2Lv+Q34k/69bP/ANCmr36vAf2Lv+Q34k/69bP/ANCmr36vl8y/3x/L&#10;9D+hOA/+SYo+sv8A0thRRRXnn2AUUUUAFFFFABRRRQAUUUUAYfi5iXt48f3j/KsetTxYzG8hQt0h&#10;z+v/ANasuuWp8TO2n8CCvzH/AOC8f/JbPh//ANifcf8ApY1fpxX5hf8ABeGYn48+ArUL9zwTJJu9&#10;d17KMfhs/WiJZ87/ALIX7Fnxc/bF8ZHRvAtktjotjMq694ovISbawU4OwcjzZivKxKQT1YqvzV+v&#10;f7MP7KPwh/ZM8Ar4G+Fui7ZJlVtW1q6Aa81OYD/WSt6D+FFwijoMkk/Mf/BB8/8AFgPHn/Y+L/6Q&#10;W1fc1EgMH4m+OF+G3w/1fx8fC2ra3/ZNk9z/AGToNn9ovLrb/BFHkbj/ACAJ7VxP7LH7YfwU/a68&#10;HnxH8LdeK31tGrat4f1Dal9p5Jx86AkMhPAkQlD0yDlR6oeBkH8q+TP2vP8AgnZf+JPF/wDw01+x&#10;z4gPgn4n2EhuHjsZRb2usN33fwRysOCSDHL0kXJL1IH1kGBOKWvkT9kX/gp3pfjfxK3wA/a00T/h&#10;BPiNYXAs3N/Gbe01CYAfKd//AB7TsSMISUfIKN8wWvrvDKdrrhhwQe1AHxb/AMFz/wDk1jwzx/zP&#10;9v8A+kV5X0H/AME2M/8ADB/wrx/0KUJ/8eavnr/gufLEv7L/AIXt2cB5PHsLKvqBZXef/Qh+de+f&#10;8Ew/m/YG+F7E/wDMvsP/ACZmqvsge8UUUVIBRRRQAUUUUAFYPjyXZpsMH96bP5A/41vVzPxAlJe1&#10;i/32/lQBztFFFABRRRQAUUUUAFFFFABRRRQAUUUUAFFFFABW94I/5ev+Af1rBre8Ef8AL1/wD+tA&#10;G9RRRQAUUUUAFFFFABRRRQAUUUUAFFFFAH4v/wDBXz/k/rxh/wBeemf+kMNfpd/wTSZm/YM+GJbn&#10;/iQyjn0F5cAD8gK/NH/gr2c/t9eMP+vPTP8A0hhr9Lv+CaQP/DBfwxH/AFA5v/S24qn8IHuVamjy&#10;FrPYP4XI/rXEfFb4tfDr4I+CLz4i/FTxfZ6Jo9iv768vJMbmIO2NFHzSSNg7UUFiegr8wP2r/wDg&#10;pV+0D+3H4r/4Zs/ZU8N61p/h3Wbpra30zTU/4mviAY/5blCfJhwCTGrbQoJkcjIWqekiKkeaNj6M&#10;/b5/4LMeEfhQbz4S/sn3Vn4k8U7jb3nifAm0/THPG2ADIu5w3H/PJT1LkFBxn7D3/BJ7x18YPFf/&#10;AA1P/wAFBLnUtQvtSuBe2vhPWJma6vmOSJdRLfMidNtsMHGA+0Dyz63/AME7P+CTHgn9l5LH4tfG&#10;6Cx8Q/ELaJLWFVEljoDekGR++mx1mIAU8IBje32Y5wGb05Y1ta+rMJSjFWj95HZWVlplnDp+nWkN&#10;vb28axw28EYSOJFGAqqAAqgcADAArhPjp+038Gv2edOW6+JPipY7qWLzLXR7NfOvbhfVYgRhc/xs&#10;VX3r59/a6/4KUWfhea6+HH7Ol3b3uoJuivvFJAkgtm7rbDlZXHP7w5QHoGPI+H9b1vWfE2r3HiDx&#10;Hq11f311IZLq8vJ2klmY92ZiSamVTl0QQot6s+m/jF/wVO+MXi2SbTfhHolr4Vsd5Ed5Mq3d7Ivq&#10;S48uM+wRiP7x7fPPjP4qfE74i3jX/j34ha1q8jNn/iYalJIoPspO1fwArBorFyk9zojGMdkebftJ&#10;xovhnT2VBk6h12/9M2rzPwBLLB450eaCRkddSgKsrEFTvHIPavTf2lmI8O6av96+Y/kh/wAa8v8A&#10;BDhPGWkuR01KH/0MUR2KPuL4cftg/tLfCto4/Cvxc1SS2jYH7Dq0v22Bh/d2zbio/wB0qfQivp74&#10;Kf8ABV3wzrE0eifHnwadIkYqi61oYaa3z0LSRMTJGPdC/wBB2+FxnvQRngiiM5RIlTjLofs14R8Y&#10;+FPHnh+38VeCvEVnqmm3Sk299Y3AkjfHUZHcdwcEdwK0gc9K/Ib4JftAfFX9nzxIviL4aeJJLdZG&#10;H23TZsyWt4ufuyR5AP8AvDDDswr9Ff2V/wBs74dftM6Sun223R/FFvDv1Dw/cSglgOskDcebH68B&#10;lz8wxhjtGopHPOm46o9kooBB6UVoZBRRRQAUUUUAFYfxM8c2Hwx+H2tfEXVI1eDRNLnvWjZsCTy0&#10;LBP+BEBfxrcr5l/4KnfEyPwn+z9beBLS9Md54p1aOJ41/itYP3sh/wC+/JHvuPpUydo3Kj70kj89&#10;dV1W/wBd1a61zVZjJdX1zJcXMjdXkdizH8yar0UVyncFFFFABRRRQAUUUUAFFFFABRRRQAUUUUAF&#10;FFFABRRRQAUUUUAFFFFABRRRQAUUUUAFFFFABRRRQAUUUUAFFFFABRRRQAUUVX1K48izZweSML9T&#10;QBlXUv2i6km7M3y/SmUDPeigAoorm/GvxATwjdw2Sab9oeRd7fvNoVc49Dk0AdJRUNheR39nHewn&#10;5Jo1dcjnBGamoAKKKKAPUv2b/EBB1DwvMf4hcwfor/8Asv616tXzh8OvEB8MeN9P1WSTbCJhHcHt&#10;5bfKc+wzn8K+jw2aACiiigAooooAKKKKACiiigAooooAKKKKACiiigAooooAKKKKACiiigAooooA&#10;KKKKACiiigAooooAKKKKACiiigDn/HKf8e8mP7w/lXP10/jWLdp8cuPuy4/MGuYoAKKKKAPpD/gn&#10;J8WZfD/j6++FGp3Un2XXIjPp6ZyqXUS5bA7b4wcn/pmor7Ur8qfC/iTUvB3ibT/FmizGO7028jub&#10;dgxHzowYfgcYPqDX6geBvF2m+PvB+meNdGLfZdUsY7mFWxuUMudp9weD7iuinLSxy1o+9c1qKKK0&#10;MQooooAKKKKACiiigAooooAKKKKACiiigAooooAKKKKACiiigAooooAKKKKAPheiiivuD+Swoooo&#10;AKKKKACiiigAooooAKKKKACiiigAooooAKKKKACiiigArz39pH4wr8I/h9Jeae//ABNtQZrfS1wD&#10;tfHzSEeig/8AfRUd69Cr4t/au8ez+NvjDfWiyZtdFP2C1XdxlD+8b6l9w+ir6VnUlyxJlLlR5vNP&#10;PdTSXV1NJJLIxeSSRizOx5JJPUk96bRRXGYhRRRQAUE4GTRWb4m0W81zS3tLLVJLWTduV4+N3op7&#10;4+lA4+9JJu3n2NIHIyKDyMVxWmeN9X8MXg0PxvbvtH+rvFGcj1/2h7jn1zXY213a3tut1aTrLG3K&#10;vGcg1MZKWxpVw9SjrLZ7NbM9a8M3K3WgWcwP3rdQfqBg1erk/hhq32jTn0x3+a3fMY/2D/8AXz+Y&#10;rrK45x5ZNH0+Fqe1w8WuwUUUVJ0BRRRQAUUUUAFQX+nWmp2zWl/bJNC64eORcg1PRQB5j4l+HWu+&#10;ELw+IfBNzM0UfLRqf3kY9Mfxr9efr1rY8F/FzT9VC6d4gVbW4+6s2cRSH/2U/p79q7R13D5f0rj/&#10;ABv8KrLX/M1PSEjtbzqw6Ry/UDofcfjnrU2a2NlOMtJ/f/mdhHIHGRXMfF3/AJEuf/rrH/6GK4zQ&#10;PHfijwBef2HrttLJbxnDW8rfOg9UbuPTse2K6Lx94k0jxN4AlvdGvPMX7REHXoyHPRh2/r2ovzJh&#10;GnKNaPqtTP8AgacahqI/6YR/+hGvSq8z+B8gXVNQQ9Tbof8Ax4/416ZRH4QxH8ZhRRRVGIUUUUAF&#10;BOBk0Vk+N/FNp4Q8NXWv3Q3eSuI4/wC+5OFX8/0zQD0Kfjv4j6B4EsvM1FzJcSKTb2kZG9/f/ZX3&#10;P69K8V8Z/EzxT44mZNQuvJtOqWMDERj6/wB4/X8AKydZ1nUvEGqTaxq9y01xM+5mPb2HoB2FVatK&#10;xzSm5BRRRTICiiigAooooAKKKKAChXkjdZYpGVlbKsrEFT2IPaiigD6J/Z7+Po8VLH4I8Z3Q/tSN&#10;Qtldu2PtYA+6f+mg/wDHvr19fr4Ziklt5VuIJGjkjYNHIjYZWHQg9jX01+z98bI/iLpf/CO+IJ1X&#10;WrSPLdB9qjH/AC0H+0P4h+I6nFJnHWo8vvI9MooBz0oqjnCiiigAooooAKKKKACiiigAr079jn4Z&#10;eDPjB8fNM8CfEDTJLzS7mzupJreK6eElkhLKdyEMMEDoea8xr2z/AIJ3nH7VOin/AKh99/6TtWOI&#10;k40W12Z62Q06dbOsPTnFSjKaTTV002rprqj6v/4d3/skf9E+vP8AwoLz/wCO0f8ADu/9kj/on15/&#10;4UF5/wDHa980L54JDj+Lv9Kv7P8AZFfP/WMR/M/vP6I/1dyL/oGp/wDgKPnT/h3f+yR/0T68/wDC&#10;gvP/AI7R/wAO7/2SP+ifXn/hQXn/AMdr6L2f7Io2f7Io+sYj+Z/eH+ruRf8AQND/AMBR86f8O7/2&#10;SP8Aon15/wCFBef/AB2j/h3f+yR/0T68/wDCgvP/AI7XvWmfNqNwAP4m/wDQq0dn+yKPrGI/mf3s&#10;P9Xci/6Bqf8A4Cj50/4d3/skf9E+vP8AwoLz/wCO0f8ADu/9kj/on15/4UF5/wDHa+i9n+yKNn+y&#10;KPrGI/mf3h/q7kX/AEDQ/wDAUfOn/Du/9kj/AKJ9ef8AhQXn/wAdo/4d3/skf9E+vP8AwoLz/wCO&#10;19C3qkWkp2/8s2/lVbQfnt24/wCWn9KPrGI/mf3sP9Xci/6Bqf8A4CjwP/h3f+yR/wBE+vP/AAoL&#10;z/47R/w7v/ZI/wCifXn/AIUF5/8AHa+i9n+yKNn+yKPrGI/mf3h/q7kX/QND/wABR86f8O7/ANkj&#10;/on15/4UF5/8dpR/wTv/AGSe3w+vP/CgvP8A47X0Vs/2RVLXBssc7f8AloKPrGI/mf3h/q7kX/QN&#10;T/8AAUeA/wDDvD9kj/on15/4UF5/8do/4d3/ALJH/RPrz/woLz/47X0Jpo3WMRC/w1Ps/wBlaPrG&#10;I/mf3h/q7kX/AEDU/wDwFHzqP+CeH7JA5/4V9ef+FDef/Ha5vXf+CS37BviTVZtb1n4T6hLczsPM&#10;kXxZqK5woUcCcDoBX1dtQ8BR+VHlr/kUfWMR/M/vD/VzIHvhaf8A4Aj5Fb/gj3/wT4PT4Pal/wCF&#10;fqX/AMfo/wCHPX/BPn/ojuof+FjqX/x+vqjXyElhAXs39K0lRNv3P0o+tYj+Z/eyf9WuHv8AoFp/&#10;+AR/yPkX/hz1/wAE+v8Aoj2of+FhqX/x+j/hz1/wT6/6I9qH/hYal/8AH6+u9if3apXWowx/urYK&#10;zd27Cj61iP5n97D/AFa4f/6Baf8A4BH/ACPlEf8ABHj/AIJ8t/zR/Uf/AArtS/8Aj9fnf/wVH/Z4&#10;+E37Mf7Ttv8ADb4MeHZtL0eTwjZ3zW02oTXLGeSa5V23zOzciNBjOBjpyc/tbcyP992YknmvyG/4&#10;LfsW/bUtT/1IOnf+lN5XoZdWrVMRaUm9Huz4jj/JspweQ+1w9CMZcyV1FJ27XSTPj+iiivePw4KK&#10;KKAAEjpWpbXC3EKyDv1+tZdWNOm8qbyjwrfzpx3MqseaJoUUA56UVZyBRRRQAUUUUAFFFFABRRRQ&#10;AUUUUAFFFFABRRRQAUUUUAFFFFABRRRQAUUUUAFFFFABRRRQAUUUUAFS2NhfareLp+nWck00nCRx&#10;ryf8+vaoicDJr2D4W+EofDnh+O/mi/0y9jWSZmHKKeQg9sdff6Cs6lT2cbnoZbgJZhW5L2S1b/rq&#10;zn/DvwMmkVbjxNqnl/8ATva8n6Fjx+QP1rttA8JeHvDEXl6NpscTN96Q/M7fVjz+HStKivPlVnLd&#10;n22Fy7B4X4I69939/wDkFFFFZncFFFFACBcHcOvrUtxe391Zyabc39xJayrtkt5JmKMM5wVzjqBU&#10;dFPmktieWMt0Y994I0G8RhFC1u38LQt0/A8Vyus6LeaDdi1ucMrZMcq9GH+PtXoVYfj6FH0VZiPm&#10;jnXb+ORVwnK9mc9ajDlckrM4+iiiug4QrC8bmQRW5/h3HP1xW7VfU7CPUrZraVeD0YdQfWqjLllc&#10;58VSlWw8oR3ZxdFXb7w7qVlKSsTTJ2aMZ/SqTq0ZxIrL/vDFdCknsfIVKNSjK01YKKKKoyCiiigA&#10;ooooAFnuraRLmxvJreeORXguLeQpJDIDlXVgQVYEAgg5BGa+2fg1+1/qf7VVlFN8Q7iNfGGh6Tb2&#10;esMuF/tBELKl4q+rAqHA4D8jAdQPiajw/wCN/EHwp8d6d8RPCsm25tJP3kbNhJ0xhon/ANll4Ppg&#10;EcgVPuxqKdv6Z24fFVqdJ0FL3ZNNro2tn6q7P0UorD+Hnjzw/wDErwdY+OfDVx5lnqEG9QfvRsOH&#10;jb/aVsqfcelbldxYUUUUAFFFFAH3T+yopT4AeGQR1sSfzdjXodcD+y9/yQPwz/2DV/ma76vgcV/v&#10;E/V/mf1hkn/Inw/+CP8A6Sj49/buidfjDZyk/K2hR4/CWWvFa9v/AG9cf8La0/8A7Aa/+jZK8Qr7&#10;DLv9yp+h/OnGEeXiXE/4v0QUUUV3HzQUUUUAfQv/AAT3GfEviY4/5c7bn6vJXvPxz3H4N+KAB/zA&#10;rv8A9EtXhv8AwTy51rxZx/y62P8A6FPXvHxrz/wqLxP/ANgG8/8ARLV8jmD/AOFT5r9D+hOEI83A&#10;yXeNT85H59g5GRRRRX1x/PsviYUUUUEhRRRQAUUUUAFFFFABRRRQB7V+xd/yG/En/XrZ/wDoU1e/&#10;V4D+xd/yG/En/XrZ/wDoU1e/V8vmX++P5fof0JwH/wAkxR9Zf+lsKKKK88+wCiiigAooooAKKKKA&#10;CiiigDnPFDZ1TaD92ID9TWdV3xC+/WJf9kKP0qlXLL4md0PhQV+X/wDwXh/5OD8C/wDYhn/0vua/&#10;UCvy9/4Lvsp/aF8DKG5HgMkj0/0+5/wP5URKPW/+CDzr/wAKD8eRA/MvjpGYeimwtwD+an8q+56+&#10;E/8Agg3/AMkW+IH/AGN9v/6RrX3ZRIAoooqQPC/20f2CvhJ+2R4aDa8i6P4rs4PL0fxVa24aSMdR&#10;FOmR58Of4SQy9UZeQflD4N/tt/tJf8E6/Htv+zZ+294ev9Y8MxKF0jXoWNxPb2w4EttKcfbbccAx&#10;tiWPpxgR1+kdcT8ev2fPhT+0p4AuPhx8XPC6ahYynfbzKwS4spscTQSYzG4/EMOGBUkF3YHx/wD8&#10;FlviJ4H+Kv7IngHx98OPFNnrOj6h4yL2eoWMweN8Wk2R6qwPBUgMp4IBr6c/4JgsG/YF+GGCD/xI&#10;XHB/6eZq/LP9tv8AYu+Mn7F2oR+F9S8R3GreAdY1Mz6DqUUxSGa4SMjE8GcRXKozDcMhl5BxlV/U&#10;L/glR/yj6+Gv/YNvP/ThdU5AfQlFFBOOtSAUU2WeCBfNnmSNRgFpGCgZIUcn1JAHqSBTqACiiigA&#10;rk/HspbVIYv7tvz+JNdZXF+M5C2vyKP4Y1H6Z/rQBl0UUUAFFFFABRRRQAUUUUAFFFFABRRRQAUU&#10;UUAFb3gj/l6/4B/WsGt7wR/y9f8AAP60Ab1FFFABRRRQAUUUUAFFFFABRRRQAUUUUAfiv/wVsu5L&#10;v9vnxtvVV8qPToxt7gWMHNfWHwI/4KC/BX9jj/gnZ8PrXX7sa54uuNJvH0nwlYzjzX/0242yXD8/&#10;Z4f9ogs2PlVuSPkn/grF/wAn9eOv96w/9IYKb+w1/wAE6Pir+2Trqa7N53h/wPa3GzUvE00PzTkd&#10;YbRW4lk7FvuJnkk4Q39kCS51D9sr/grJ8dxYqzX32Vt6W6l4dG8N2rE/Meu0kcbjullIx82OP1M/&#10;YX/YT+Dv7GPhiay8IW/9qeJL63Vda8WXsAW4uuc+XGuT5EIPSNTzgFixGR2HwM+A/wAKv2cfh9a/&#10;DL4QeFIdK0u1+Z9vzTXUveaeQ/NLIe7N2wBhQAO70Zv9LZT3j/qKcX7yJqfCzTZ1iUs7AKoJZmOA&#10;B618C/t0/t73nxCuLz4N/BHWWh8Oruh1jXLdtr6owPMcTdRBxywwZOf4Pva3/BQ79tx9Wv8AUv2d&#10;PhJqZFrbyG38WaxA/wDrpAfmsoj/AHV48xgeTmPoG3fHIAHQVVSfRGNOn1YKNowKKKKxOgKKKKAP&#10;Nf2l/wDkXtL/AOv5/wD0CvL/AAd/yN2l/wDYSh/9GCvT/wBphl/sHSo88m8kP/jn/wBevL/CDrH4&#10;s0tj/wBBKD/0YtVED6boooqQCrWh67rXhjWrXxH4c1W4sb+xmWa0vLWUpJC46MrDoaq0UAfpB+xB&#10;+2/p37Qmnr4A8fGGz8ZWdvn5SFi1aNQN00Y6LIOS0Y7ZZeMhfowHIyK/FzRta1jw3rFr4i8PanNZ&#10;X9jcLPZ3ltJtkhkU5DKexBr9N/2K/wBrLTP2mPAZh1h4bbxXo8aprljHhVmHRbqJf7jdx/AxI6FS&#10;einLm0Zy1KfLqj2yigEHpRWhiFFFFACPytfnP/wVK+Ig8XftDw+Cbd/9H8LaRHA21uPPn/fOfrsa&#10;Jf8AgP1r9Fbu7s7G1lvb+6WGCGNpJ5pPuxooyzH2ABNfjr8UvHN58TPiX4g+IF9IWk1jWLi6XP8A&#10;CryEqv4LgfhWdV+7Y2or3rmDRRRXOdQUUUUAFFFFABRRRQAUUUUAFFFFABRRRQAUUUUAFFFFABRR&#10;RQAUUUUAFFFFABRRRQAUUUUAFFFFABRRRQAUUUUAFFFFABWZrU+6VbcY+Xlq0ZJVjQszYAGaw5ZX&#10;mlaZxyzZoAbRRRQAVR1fw5ouuvG2radHOY/9WzryP/re1XqKAGoioNqjAAxtHQU6sHx3q/iXSLGC&#10;Xw3YNNI82JNsJk2jHoPX1ras5J5bSOW6i8uRowZE/utjkUASUUUUAI/3a+j/AIda63iPwXp+ryNm&#10;SS3Czf76/K36ivnE88V61+zbrok0/UPDksh3QzLcRKT/AAsNrY9gQPxb3oA9OooooAKKKKACiiig&#10;AooooAKKKKACiiigAooooAKKKKACiiigAooooAKKKKACiiigAooooAKKKKACiiigAooooAzfFke/&#10;RZD/AHWU/rXI12uuxedpFwmP+WRP5c/0riqACiiigAr7Q/4Ju/Ewa58PdS+GV/I32jQ7rz7TceDb&#10;zEnaP92QOT/10FfF9eofscfEUfDb4+6Pd3V20VnqjnTb7pgrLgJnPQCQRknsAaqEuWRFSPNFo/RS&#10;igZxzRXUcQUUUUAFFFFABRRRQAUUUUAFFFFABRRRQAUUUUAFFFFABRRRQAUUUUAFFFFAHwvRRRX3&#10;B/JYUUUUAFFFFABRRRQAUUUUAFFFFABRRRQAUUUUAFFFFABRRRQBDqNybOwmuwP9TCz49cAmvztu&#10;7241C8mv7yVpJp5WkmkbqzMck/ia/RLUrY3mnXFop5lhZB+IIr867m2uLK7msbqFo5YZGSRG6qwO&#10;CD71z1+hnU6DaKKK5zMKKKKACiiigCprGiaZrtm1lqdssiH7vqp9Qexrh7zS/FPw1umv9JuGuLBm&#10;zIrLlcf7Q7H/AGh/9avQ6R0EilHUFW4IPeplFS16nRRxEqPutXi909v+AUvhv8T7CfUoby2kMdwv&#10;E1pI3Lr3Cn+L+de2WN5DqFql5bybo5F3Iy9xXzX4s+GR3Nqvhf8AdyKdzW6ttyfVD2Pt+WK1vhR8&#10;fL7wjc/8I945ikez3bfPEZ8y3b1Ze49cc+xrnqX+1v8AmexgpU43dF3i9090/wDI+hKKr6bqdhq9&#10;lFqOm3Uc8EybopomDK49QRVisT1AooooAKKKKACiiigAoPIwaKKAMnxR4Q0XxRZfZtTg+Zf9VMvD&#10;xn2P9OhrynxX4H1nwfcf6RuktZGxHcR/dPcBvQ/5Fe2VyXxkbPg7H/T4n8jUyWlzbD1JRqKK2Zzn&#10;wTP/ABOr4f8ATqv/AKFXqFeXfBOQ/wBv3kQHWyz+Tj/GvUaI/CGI/jv5BRRTWkCnBqjEdRXM+NPi&#10;TofheNrUN9ovP4beNvu/7x7fTqf1rI8H6f478RazH4t13VJbO3X/AFNqo2+YvptPRfc8nt2NK6K5&#10;JcvM9F+Z3teZ/tJ3c0Wh6fYru2TXjO3plV4H/jxr0yuC/aC0Z7/wT/aEabms7tJGwOinKn9SKqO5&#10;nU+E8QoooqzlCiiigAooooAKKKKACiiigAooooAKtaJrOp+G9Xt9f0W7a3urWUSQyp2I7e4PQjuO&#10;Kq0HnigD7A+EnxM074oeFY9btikd1GfL1C1VuYZcdv8AZPUHvyOoNdRXx78I/iTf/C7xfDrkG6Sz&#10;lxHqNuG/1sWeuP7y9R78dCa+utK1Sw1nTbfVdMulmt7mFZLeVejqRkGqTPPq0/ZyLFFFFUZhRRRQ&#10;AUUUUAFFFFABXtX/AAT0OP2ptGP/AFD77/0navFa9p/4J9MF/ai0c5/5h99/6IascT/u8vRntcOf&#10;8j7Df44/mj9LPDL7raT/AK6f0rTrI8Itut5j/wBNB/KtevmT+ngooooAydEbOrXQz/E3/oVa1Yug&#10;PnWrwf7Tf+hVtUAFFFFAEOonFjMf+mLfyqn4ZYtZyH/pr/QVa1L/AJB1x/1xb+VUvCb77GQ/9Nf6&#10;CgDVooooAKoeI226dn/potX6zfFD7dLz/wBNFoAs6Oc6ZCf9irNVdEOdKtz/ANM6tUAFFFFAGP4m&#10;cJNb5/2v5itR5o4YvMlbauKxfFcyi4t1DfdVt2O3SnyTy3DCWRs8flQBPdahJdEomVj/AJ1XoooA&#10;hvmIiB/2q/If/gt0c/to2p/6kLTv/Sm8r9dNVbbGp/2v6V+RP/BbJt37aFqf+pD0/wD9KLyvQyv/&#10;AHr5M/P/ABJ/5J3/ALeX6nyHRRRX0h/PYUUUUAFFFFAGlZT+fDvb738VTVl2twbaXcT8p4b/ABrT&#10;VgwyKqJx1I8shaKKKozCiiigAooooAKKKKACiiigAooooAKKKKACiiigAooooAKKKKACiiigAooo&#10;oAKKKKACiiigCS0iWe8hgc/K8yK30LCvoTGOAK+dy7Iyuh5VgQfSvevDWuweI9DttYhZf30YLqp+&#10;6/8AEv4GuPFRejPqOG5R5px66P5f0y9RRRXGfWBRRRQAUUUUAFFFFABXN/EK/VI4NLVvmZvMZfQY&#10;wP6/lW1rOrW2i2LXt03sid3b0FcDe3dxqN699ctl5Gy3t7VrTjrc5sRU5Y8vcjopCwFIkgfkCtzg&#10;HUUUUAN2CkaCN/8AWDd9afRQFirc6Jpd2pE1kmf7yrg/mK5/XNBk00/aLdi0OcHd1WuqqrrHltpV&#10;wZh8vltmrjJpnDjMHRq027JO25xtFIn3aWuk+RCiiigAqnrkH2nTZABynzDHtVykZQylSOoxQVH3&#10;ZXPSf2G/jefBHjY/DLXbzGk69MBaMxP+j3uMLj0Eg+U/7QT3r7MHHFfl+yy2lwfLkaN45CFZWwyk&#10;HqD2NffX7MfxiX4zfC+01u9lX+1rH/RNYjU8+co4k+jrhvqWHaqw9T7LO49GooorqAKKKKBx+I+8&#10;/wBmyBYPgZ4XRPu/2TGR+IzXcNwtcX+ztG0PwQ8Lo67W/seE/TKA12jfdr4HEf7xL1f5n9Y5OuXK&#10;aC/uR/8ASUfJP7fUaD4naTIF+ZtF598TNXhVe7ft9g/8LL0c4P8AyBz/AOjWrwmvrst/3KHp+p/O&#10;/Gn/ACU2J9V/6Sgooor0D5UKKKKAPor/AIJ3lv7a8XFj/wAu1j/6FcV718aQW+EfiYD/AKAN4P8A&#10;yC1eD/8ABPH/AJDHi7/r3sP/AEK4r3r4y/8AJJvEn/YDu/8A0S1fI5j/AMjT5r9D+huDv+SHj/hn&#10;+cj8+aKKK+uP57l8TCiiigkKKKKACiiigAooooAKKKKAPav2Lv8AkN+JP+vWz/8AQpq9+rwH9i7/&#10;AJDfiT/r1s//AEKavfq+XzL/AHx/L9D+hOA/+SYo+sv/AEthRRRXnn2AUUUUAFFFFABRRRQAUUUU&#10;AcprLbtVuD/00x+mKrVNqL+ZqE7+szfzqGuWR6EfhQV+XH/Bdz/k5jwZx/zTiH/05ahX6j1+XH/B&#10;dz/k5jwZ/wBk4h/9OWoURA9a/wCCDjj/AIUx8QVDru/4S62JXuAbQYP6H8q+7a+DP+CDH/JKfiR/&#10;2Mun/wDpNLX3nRL4gCiiipAKKKKAPhX/AILv/wDJFPAf/Y13H/pKa+hP+CUs0Uv/AAT5+GzROGC2&#10;F8vHYjUboEfgQRXz3/wXg/5In4B/7Gy4/wDSU177/wAEkst/wTz+HKKMkx6qAB/2F72q+yB9G15n&#10;+0/+1t8E/wBkbwP/AMJr8YPEwgkmVhpei2m2S+1Jx/DDESMgHhpGIRM/Mw4B8N/bo/4KseBP2e7u&#10;b4RfAmzh8afEWZhbLb2oaez0yZjhVl8o7p593At4zuzw5U4U8d+yR/wTT8ffFLx0v7W3/BRPVZ/E&#10;nii9kW60zwhqUgkhtV+8n2pB8gC5+W0UCNP4wTlFXqBmeB/hf+1B/wAFYvEFn8Uv2jZdQ8BfBO1u&#10;hc+H/BWm3Dw3Gt4IKys+AzL3+0MBjJ8hRkyD760nTrTR9Lt9H09HW3tLdILdZJmkYIihVyzksxwB&#10;8zEk9SSeamjjSJVjjRVVVCoqjAVQMAAegFOpAFFFFABXC+JZTLr103pJt/IAV3Vee6i/m6ncS5+9&#10;O5/U0AQ0UUUAFFFFABRRRQAUUUUAFFFFABRRRQAUUUUAFb3gj/l6/wCAf1rBre8Ef8vX/AP60Ab1&#10;FFFABRRRQAUUUUAFFFFABRRRQAUUUUAfif8A8FXZIpf2+PHhicNtksVbHZhYwcV+kv8AwSfJP7A/&#10;gTJ6Lf8A/pdPX5of8FR/+T9viJ/2ELX/ANIrev0u/wCCTp/4wI8CjH8N/wD+l09U/hA+jK8x/bK8&#10;eeNvhp+zD4w8Z/Dq++y6tbWMUNtdL96ETXMUDuno4SRip/hIDdRivTq85/a60l9c/Zk8cadGu5j4&#10;fmkUe8eJB+qVIH5Z2VpHZ2ywKxbavzM3Vj3J9yamoGcc0UAFFFFABRRRQB5j+0x/yCdI/wCvqb/0&#10;Fa8v8Mf8jRpX/YSt/wD0ateoftMf8gnSP+vqb/0Fa8v8MsI/E2mux4XUICf+/i1UQPp6igHPSipA&#10;KKKKACum+D3xa8W/A74jab8S/BU+280+TMlu7kR3UJ4eGTHVWHHscMOVFczRQB+w/wAIPij4W+M3&#10;w70v4leDbhnsdUt96xvjfBIOHicdmRgVP0yOCK6Wvzl/4JvftKP8Jvid/wAKq8UX+3w/4ruFjiaQ&#10;/LaagcLFJnPCycRt7+WTgKa/RrkcV1RlzROKpHllYKKKKog8k/bm+IKfDj9lzxZqa3BjudQsP7Ms&#10;8f8APS5YRH8QjO3/AAGvytVdq4Ffcn/BXT4hSW3h3wj8K7aXH268m1S8T1WJfKi/DMsv1K+1fDlc&#10;9R+8dVHSIUUUVmbBRRRQAUUUUAFFFFABRRRQAUUUUAFFFFABRRRQAUUUUAFFFFABRRRQAUUUUAFF&#10;FFABRRRQAUUUUAFFFFABRRRQAUUUjHC5zQBS1q42Qrbqfmf+VZtPvJ2u7lpgfl6L9KZQAUUUUAFF&#10;FFABRRRQAUUUUAFdR8HNcbRPiFZbmAju820uf9rp/wCPBa5enQzT200dzbSFZI2DoynkMDkH86AP&#10;qaiqeg6tDruiWesW5+W6t0lHtkZxVygAooooAKKKKACiiigAooooAKKKKACiiigAooooAKKKKACi&#10;iigAooooAKKKKACiiigAooooAKKKKACiiigCO6TzLaSLP3oyP0rgxnvXoFcFcR+TcSRf3XI/WgBl&#10;FFFABToria2mjuLaVo5I3DRyKcFWHQ02igD9Pvgz47X4mfCvQfHReMyajp0b3PlfdWcDbKo+jhh+&#10;FdNXzf8A8E2/HUer/C/VPAU87NcaLqfnRq3QQTjIx/wNJc+m4etfSFdUdYnDOPLJoKKKKokKKKKA&#10;CiiigAooooAKKKKACiiigAooooAKKKKACiiigAooooAKKKKAPheiiivuD+SwooooAKKKKACiiigA&#10;ooooAKKKKACiiigAooooAKKKKACiiigAJwMmvjH9rH4cXXgT4sXWqRxN9h1xmvLaTbwJGP71M+ob&#10;J+jLX2dXL/Fn4V+Hfi34Rm8LeIEKtnzLO7jUeZbS44dfUdiO4JHoRnUjzRJlHmR8Fg5GRRXVfE/4&#10;L+PvhJqD2vijR2NruP2fVLdS1vMvY7v4T/stg/hzXK5z0rjtJbmIUUUUAFFFFABRRRQAVieK/BGm&#10;eJod7J5Nyq4W4jXn6N6j+VbdFDXNoyqdSdOXNB2Z5/4b8cfED4L6u1lZzq0LYd7OZt8My5+8O6k4&#10;6jB9c9K928G/FvRPFWk2uoXcbWEk6bmjmbco5/vAfzArwT4uf8jDCR/z6L/6E1df4Ebf4RsWH/PH&#10;+prlVOLqNHvVsZUp4SFRWu3qe7W93a3SbrW5jkX1jcN/KnllHevHI2eJt8MjKfVWIq5D4j8Q2v8A&#10;qdauf91pSw/XNV7B9GYxzhfah9zPVmkVRkmnV4/rH7Qlx4QbyL7yb6Yf8uyjYw/3mHC/iCfau48B&#10;fE7TfHGnx3J02bT7iQZ+y3RGT7qe4+oB9qxlGUXY9KniqdSKk9L7X0v6HUUUituGaWpOgKKKKACu&#10;R+MhX/hD8Hr9sT+Rrrq4/wCM3/IqL/1+p/6C9TL4WaUf40fU534If8jNef8AYPP/AKGteoswXqa8&#10;u+CRP/CUXS+tif8A0Na63xj8SNF8Lr9lz9ovNvy20bfd/wB4/wAP8/bvRH4TSvGUq7SN3UdTsdLs&#10;5L2+u44Y41y0kjYArzzxJ8UNa8S3n9geB7eZRIdvnKv7x/cf3B79fpWVbWXjL4r6l59zL5drG2PM&#10;2kQxeyj+Jv8AJIr0jwp4O0fwta+Rp0J8xh+9nf78n19vbp/Oj3pE2jS31fbovUwvBHwptdHZdW8R&#10;bbq8PzLGfmSM+v8AtN7/AP667MRr3HenUVRnKUpayCqus6Za61pFxpV6D5VxC0cmPQjFWqDyMUEn&#10;y3rGmXWh6rcaPfDEtrM0b5XGcHGfoeo9qr16J+0b4cWw8RWviOFSFvotkxxx5iYGfxXH/fNed1oc&#10;so8srBRRRQSFFFFABRRRQAUUUUAFFFFABRRRQAV7Z+yf8Uzb3TfDDWp/3chaXSXbs3JeL6H7w993&#10;XIrxOpLO8utOvItRsZmjmt5FlhkXqrKcg/gRQRUjzxsfclFcz8JfiDbfErwRa+Io9q3H+qvo16JO&#10;oG4D2PDD2YV01aHnbaMKKKKACiiigAooooAK9o/YAYr+0/o5B/5cL3/0Q1eL17L+wIcftNaSf+nC&#10;9/8ARLVjif8Ad5ejPZ4b/wCR9hv8cfzR+lPgtt1pMf8ApoP5VtVy/hXXdO022mjvrrazSAr8pPGP&#10;atX/AITDw9/z/wD/AJDb/CvmT+nzTorM/wCEw8Pf8/8A/wCQ2/wo/wCEw8Pf8/8A/wCQ2/woAqeG&#10;33a9eDPd/wD0Ot6uT0LWtPtNZurq6uQscjN5bbTzls/yrZ/4TDw9/wA//wD5Db/CgDTorM/4TDw9&#10;/wA//wD5Db/Cj/hMPD3/AD//APkNv8KALeqnGmXB/wCmLfyrP8Gtu0+Q5/5bf0FN1HxTodxp80EN&#10;7l3iYKPLbk4+lUfCmvabptlJDfXW1mmyvyk5GB6CgDqKKzP+Ew8Pf8//AP5Db/Cj/hMPD3/P/wD+&#10;Q2/woA06y/F7bdIz/wBNVpf+Ew8Pf8//AP5Db/Cs7xL4g0nUNN+z2V1uk8wHbtI/pQBsaAc6Pbk/&#10;886uVh6P4n0W10uG2uLzbIiYZfLbj9KsP4x0BVyl7uPp5bf4UAabOqLuduB3qhd6ozkx23A/vetZ&#10;lx4osbpvnuvl7KqnH8qi/t3Tv+fn/wAhn/CgCLW2xJCc/e3f0rRHSsXWdRtbqSM2027bnd8p9qvD&#10;XdMxxc/+OH/CgC5RVP8At3Tv+fn/AMhn/Cj+3dO/5+f/ACGf8KADW222ynP/AC0/oa/IH/gt/fJp&#10;/wC17FfyKWWH4f2DbV6nFxecV+umsapZ3VusdtNubzMn5T6GvyN/4LWJHc/ti28MyKyN4D08MrL1&#10;H2i84r0Mu/3r5M+A8SLf6va/zL9T4x8K+L/+Eillt3svJeNQ3ytuBH5DFbVU9L0LTNG3f2dbLHvP&#10;zHkk+3NXK+ijzKOp/P1SUJVG6asgoooqjMKKKKACrmm3OR5Eh+790+1U6VGZHDqeR0oJnHnjY16K&#10;jtrhbiLeD/vD0NSVocL0CiiigAooooAKKKKACiiigAooooAKKKKACiiigAooooAKKKKACiiigAoo&#10;ooAKKKKACiiigAre8DePtR8GXTIsfnWczZmt845/vL6H9D+owaKmUYyVmbUa1XD1FUpuzR7t4d8V&#10;6F4otvtOj3yybf8AWQt8rp9R/XpWlXz3ZXd3pt0t9p91JDNGcrJG2CK9Y+GvxC/4S2BtM1IKt9Au&#10;W2jCzL/eHofUfj9OGrQ5NUfYZbnUMZJU6itL8H/kzrKKKK5z3gooooAKZcTxWtu9xPJtSNSzMewp&#10;9YvjHWoNMW3t7m0W4jmkJmhYkblH09yPyqox5pWM61R0qTmle3TucvrWtT6/fNcTfLGvEMf91f8A&#10;E1VrYuvDVvfWzar4Sm8+LrJav/rYvb3/AM9axVd9+xxg9xjpXY48p4tHFU8Rdp69U916oltCn2yE&#10;P/z2X+Yrf+JEEMGp2/kwqmbc52rj+KsGwOdVtQf+fiP/ANCFdB8TSW1O1/69z/6FVR/hs460v+FK&#10;kvJ/kjm6KKKzPSCiig5AyBQAFgOprm/EuuC6J0+1k3R7v3jf3vYe1O8Ua3I0radaybdo/fMvf2rE&#10;2/NuranDqzwMxzC96NP5v9P8xQMcAUUUVseEFFFFABRRQc9qAOa1xPL1WVQOuD+lel/se/F0/C34&#10;t29pqV40ek67tstQVm+RHJ/dTHsNrHBPZXavOfEqY1FXx96EfzNZ5Xd8tYqXLK6O6n8KP1EGSSPR&#10;sUV5n+yl8Wj8WPhDY3t/cCTVNM/0HVP7zOgG2Q/76bW+u70r0yvQjLmjdFBRRQRngiqKj8SPv74E&#10;Y/4Ux4Y2/wDQDtf/AEUtdac/pXKfAxEi+DvhdFzj+wbTr/1xWurHFfn9b+NL1f5n9aZYuXLaK/ux&#10;/JHyh+39/wAlA0P/ALBMn/oyvA6+gP8AgoDFjxt4fmz97TZl+mHX/Gvn+vssr/3GHp+rP5044VuJ&#10;8T6r/wBJQUUUV3HygUUUUAfSf/BPONBL4rkCjd/oY3e376vd/irCtx8M9fgk+6+jXIb6GJq8K/4J&#10;5I5TxVNj5d1ov4gS/wCNe8/E3/knWu/9ge4/9FGvjsy/5Gj9V+SP6K4Pj/xhcE/5Z/mz874yxXLD&#10;tmnU2IsY1JH8I/lTq+wj8J/O8viYUUUUyQooooAKKKKACiiigAooooA9q/Yu/wCQ34k/69bP/wBC&#10;mr36vAf2Lv8AkN+JP+vWz/8AQpq9+r5fMv8AfH8v0P6E4D/5Jij6y/8AS2FFFFeefYBRRRQAUUUU&#10;AFFFFABRRTZH2Iz/AN1c0AcfM7STPJ/ecn9abQM96K4z0Ar8r/8Agufcyz/tSeF7eTG2D4e26px2&#10;N9etz+JNfqhX5V/8Fy/+TqvDv/YgWv8A6W3lVED2D/ggwR/wqr4kDP8AzMmn/wDpPLX3pXwL/wAE&#10;FRn4ffE7/sM6T/6Ku6++qJAFFFFSAUUUUAfBv/BeW5lj+E/w6s1xsl8SXztxzlbZMf8AoRr55+En&#10;7ZH7VXxC/Z/8E/8ABPn9kzwxfWeoeVew6rq2lzEX14s99NcEJLkCyt0WYB5SQevzqpw30F/wXp/5&#10;Jl8Nf+xi1D/0nir2D/gjB8MPAHhn9i7RfiPoXhW0t9e8S3d+dc1ZY83F0sN7NFEhc5IRVRcIMLnL&#10;YySTX2QLn7AH/BMH4efsjWlv8RfHX2XxJ8RJosyas0Za20ndy0dorfxdQ05G9v4dikqfqrp0FFFS&#10;AUUUUAFFFFACM+wF2HCjNecMdzs/95s16Bqj+VptxMB92Bj+lefjjigAooooAKKKKACiiigAoooo&#10;AKKKKACiiigAooooAK3vBH/L1/wD+tYNb3gj/l6/4B/WgDeooooAKKKKACiiigAooooAKKKKACii&#10;igD8Rf8AgqN/yfv8RP8AsIWn/pFb1+kf/BIZ3f8AYG8HM7s2LrUgNx6D7dPxX5pf8FM7ia4/b0+J&#10;nmtny9Zt0Xj+EWVviv0s/wCCQn/Jgvg//r71P/0vnqn8IH0xWL8StJGv/DjxDoJXd9u0K8tx9Xgd&#10;R+prapssfnJ5R/i4qQPxzhYvEre1OqzrWnHR9bvdIK7fsl5LDtx02OVx+lVqACiiigAooooA8v8A&#10;2myRp+iqD1nuM/8AfMf+NeW6D/yHrH/r+h/9DFepftOf8eOi/wDXa4/9Bjry3QmA12xZjgC+hOf+&#10;BiqiB9RUUUVIBRRRQAUUUUAIwyOlfqL+wx+0L/w0B8D7S91i68zxBoTLp+vblwZHVf3c/uJEwSf7&#10;4cdq/LuvaP2DPjq3wO+P+nvquoeTofiLbpmseZJiOPew8qc9vkkx83ZHf1q6cuWRnUjzRP1EznpS&#10;McDNCjaMVHe3tlptpJqOp3Kw21vG0txM3SONRlm/AAmuk4z8z/8AgpH49k8bftWatpqXXmW/h6zt&#10;9Mg29FZV82QfhJK4PuK8IrV8eeKLrxx451nxreuzTatqtxeSZOeZJGfH4ZrKrlk+aVzvirRSCiii&#10;pGFFFFABRRRQAUUUUAFFFFABRRRQAUUUUAFFFFABRRRQAUUUUAFFFFABRRRQAUUUUAFFFFABRRRQ&#10;AUUUUAFFFFABVHWLvy4fIV/mk/lV15BGhdjwOaw7mdrmdpyev3R6CgBgGBgUUUUAFFFFABRRRQAZ&#10;oJwMmqmuPex6Rcyacu64WBjCMZ+bHFed/DjU/Ek/iyOP7TcSxtu+2CV2YAYPJz0OcUAegeIvEFl4&#10;b0x9UvixVSFVEHLMewqLwt4psfFdi1/YJImx9kkcgGVbGe3XirGraLp+v2DadqcRaNiD8rYII7g9&#10;jTPD/hzS/DNm1lpUbBWbczSNuZj6k0AX6KKKAPbv2f8AXDqngf8As6Vfn0+4aIc9Vb5wf1I/Cu6r&#10;xb9nbW2sfFV1oskoVLy1yqt3dDkY/At+XtXtIORkUAFFFFABRRRQAUUUUAFFFFABRRRQAUUUUAFF&#10;FFABRRRQAUUUUAFFFFABRRRQAUUUUAFFFFABRRRQAUUUUAFcPqwCapcKP+ezfzruK4rXRjWLgf8A&#10;TU0AVKKKKACiiigD3j/gnj41Phz47t4alP7nXtMlgA44lj/eqfyVx/wKvuyvzD+CfiybwN8XvDfi&#10;qKQqLPWLdpucZiLhZBn3QsPxr9OlYk4xXRS+E5ay9646iiitDEKKKKACiiigAooooAKKKKACiiig&#10;AooooAKKKKACiiigAooooAKKKKAPheiiivuD+SwooooAKKKKACiiigAooooAKKKKACiiigAooooA&#10;KKKKACiiigAooooAjuIIbqB7a5hWSOQbZI5FDKw9CD1FcJ4o/Zg+BviwtLe/D+2tZGOTJpsj2xPv&#10;iMgfpXf0UnFS3Cye54Z4g/YO+HF4mfDfivWNPbstw0dwo/8AHVOPxzXm3jf9ij4reF4WvPDl1aeI&#10;Io1yy2uYZsf9c3JB+gYn619eUYGc4qJUosj2cT857u1urC6ksb+0lgnibbLDNGUdG9Cp5B9jUdfY&#10;n7UPwI0r4keErjxRo1gqeINNtzJDNGo3XUajJhb+8cZ2nqDgdCa+O65qkeSViJR5QoooqCQooooA&#10;84+LPPiWHP8Az6r/AOhNXX+AuPCNj/1x/qa4/wCLZK+JIcH/AJdV/wDQmrU0bx1pPhvwbZJM3nXH&#10;knbaxtz94/eP8P8AP2rnjJRqSuexVpyqYGnGCu/+Adfd31rY2z3V5OsccYyzs2AK4jXPiJqmv3X9&#10;ieDbeT9423z9vzv9B/CPc8/Ss2G38WfE2+3zyeXao3LY/dx/QfxN/nIrvPD3hjSvDlt5FhD8zf6y&#10;Z+Wf6/4dqu8qm2iOflo4NXnaUu3Revcx/CPw5t9LddU1src3ZO4DOVjPr/tN7/8A666rLBg6MVZT&#10;lWHagDHAFFaRjGOxx1K1SrLmk7/p6Ho3gPxDNrumeXdN/pFuwWRv747N/n0rerhPhUkp1O6fP7vy&#10;VB/3s8f1ru65KkVGVkfSYGpKphYuW/8AkFFFFZnYFcf8aCf+EUUf9Psf/oL12Fcb8aFH/CKRsf8A&#10;n+X/ANBepl8JpR/jR9TzXTNc1TQppJdJuTDJPD5TSL94KSDwex46jmuq8E/CW91d11XxRujhb5hb&#10;NxJL7sf4R+p9qrfB+1tbvxcxubdJPLtWePeudrblG4e/NesrGiHKipjHS5tiKko1HGJHZWVtY2iW&#10;drbpHHGu1I0UAKPSpgMcAUUVocoUUUUAFFFFAHDftBWAuvAEl2V/49bqJwfTJ2f+zV4ZX0B8bmVf&#10;hpqW9+vlDn/rqtfP9VE56nxBRRRVGYUUUUAFFFFABRRRQAUUUUAFFFFABRRRQB6J+zb8Rh4H8dLp&#10;N/Nt0/WCsExbpHLn92/5nafZs9q+pAQTjNfC+a+s/gL8Qf8AhYXw/try6n331n/o1/ubLM6gYkPf&#10;5hg59d3pVJnHiIW95Ha0UUVRzhRRRQAUUUUAFexfsFMV/aW0k/8ATje/+iWrx2vYP2D22/tJ6Sd3&#10;/Ljef+iWrHE/7vL0Z7XDn/I+w3+OP5o/Rrwfo2m6xazS30BdkkAX5yMDHtW1/wAIb4f/AOfP/wAi&#10;N/jWf8Nm3WN0c/8ALYf+g10lfMn9PGX/AMIb4f8A+fP/AMiN/jR/whvh/wD58/8AyI3+NalFAHH+&#10;H9I0+/1y8srmLdHCW8tdxGMPj+Vbn/CG+H/+fP8A8iN/jWT4MYt4p1IZ7v8A+jK6qgDL/wCEN8P/&#10;APPn/wCRG/xo/wCEN8P/APPn/wCRG/xrUooAw9U8K6Fa6dcXMNoVaOFmU+Y3BA+tZ/g/RNM1bT5J&#10;7638xll2qdxHGB6V0GvEjRbwj/n1f/0E1k/DZi2kzHP/AC8f+yigC9/whvh//nz/APIjf40f8Ib4&#10;f/58/wDyI3+NalFAGX/whvh//nz/APIjf41l+LPD+k6VpX2qzttr+Yo3eYTx+Jrppp44E3ytgVzP&#10;jnUHudK2hdqeapHvQA2w0nRbjSYZTa7pnjzIxkbGfzp39g6Z/wA8G/7+Gl0I50i3I/55irdAFP8A&#10;sHTP+eDf9/DR/YOmf88G/wC/hq5RQBz/AIgs7awlhW3TbvDbuc+laiaHphGTB/48azfGT7Z7Xn+F&#10;/wCa1vDpQBT/ALB0z/ng3/fw0f2Dpn/PBv8Av4auUUAYuv6bZ2Nos1vFtZpMfeJ7GvyR/wCC0Lbv&#10;2xrU/wDUi6f/AOlF5X65+Ln26cnP/LYfyNfkR/wWbbd+2JanP/Mi6f8A+lF5XoZX/vXyZ+f+JP8A&#10;yTv/AG8v1Pk+iiuR1zx9qmn6xJZ2lvCYoW2ssinc57854r6KUox3PwGlSqVpcsTrqKZbzC4t47hR&#10;gSRq4HpkZp9UYhRRRQAUUUUASW8728u8fdP3l9a0omDruVsg1k1PZXZgbynPyt+hqkzGpT5tUaNF&#10;IrAjrS1RyhRRRQAUUUUAFFFFABRRRQAUUUUAFFFFABRRRQAUUUUAFFFFABRRRQAUUUUAFFFFABRR&#10;RnHWgArc+GhnHjzTRbBt3nMG/wB3ad36ZrJ07TNR1e8Wx0qzknlboka5/wD1D3NerfDX4dL4SibU&#10;tVKyX8y4O3lYV/ug9z6n8Pc41qkYxaPUyvB1sRiYyirRTTb9Hf7zrKKKK80/QAooooAK5f4j2rsb&#10;W+C/Iu5G9icEf1rqKhvrG21G1ezu490bjkenuPeqjLllczqQ9pTcTz2xv73TrhbvTp2jkA59G9j6&#10;it6OXQfHC+XchbHVOiyL92U/1+mc+5qjrng/UdI3XFmGnh67lHzKPcf1H6VkhVJ3bvmNdkZ/ceDi&#10;sHzS5leMls1+vdGh/YOo6Lr1rbajCQGuU2yryrcjoa1viZn+0rQ4/wCXdv8A0Km+G/GTySw6JrsX&#10;2hGkUQzMu5lOeM+vOOetO+JmRqNqP+mLf+hCtPd9m7HlxlXlmVONWNmk9Vs9N1+qOboooLAdTWJ7&#10;wUE4Gactpfm0/tD7LJ9n37fOKnbn602gmMoy2ZxF+rpqM6Sj5vOYt+JzUVdVregW+p4dD5cqrgNj&#10;g+xrmbuzurG4a3uk2sPyPuK6YyUkfKY7B1cPUbeqfUjoooqzgCiiigAooooAw/FX/H5H/wBcf61l&#10;1peKGzfov92P+tZtYyOyH8NHs37EHxSPgP4up4Wv7sppviVBaSKfui5BJgb65LJ/20/A/bwOeRX5&#10;ew3FzZzx3VncNFNE4eORTyjA5DD3Br9GPgn8Rbb4rfC/R/HMDfvLy1C3i/3LhDslX/vsEj2Irpw8&#10;tOU0OqooorpKj8SP0C+CfHwd8L4H/Mv2f/olK6rvXL/Bf/kj/hn/ALANn/6JSuo71+fVv40vU/rb&#10;L/8AcaX+FfkfKv8AwUEP/FYeHR/1D5//AEYtfPtfQ3/BQgY8R+GMD/lzuv8A0OKvnmvscr/3GHz/&#10;ADZ/OfHX/JU4j1X/AKSgooor0D5MKKKKAPpr/gnr/wAeHib/AK+Lf/0F6978e8+CdWz/ANA2f/0B&#10;q8I/4J6oP7H8TTZ/5foF/wDHCf617x43iafwfqkCdW0+YL+KGvjcw/5GMvVfof0hwgv+MNpL+7L8&#10;2fnNbf6iP/cH8qfUdq26CPH/ADzX+VSV9jH4T+cZfEwooopkhRRRQAUUUUAFFFFABRRRQB7V+xd/&#10;yG/En/XrZ/8AoU1e/V4D+xd/yG/En/XrZ/8AoU1e/V8vmX++P5fof0JwH/yTFH1l/wClsKKKK88+&#10;wCiiigAooooAKKKKACob9gtnMxHSJv5VNVXWnK6XcH/pmR+dBUfiRyq/d6UUUVxncFflP/wXHuIZ&#10;f2sNBiR8tF4CtVkH90m7vD/Iiv1Yr8n/APgt1x+19pw/6key/wDR9zVRA9n/AOCCv/JPfidx/wAx&#10;nSf/AEVd1981+fP/AAQWZ/8AhH/iYm47ftmlHbu/2Lqv0GokAUUUVIBRRRQB8D/8F6biH/hXPw1t&#10;d/7z+3tRfb/s+RCM179/wR8kjk/4J++C1RwTHd6qrj0P9o3Bx+RH5187/wDBer/kUvhn/wBhTU//&#10;AEVBX0B/wRu/5MA8Lf8AYW1X/wBLJKr7IH1FRRRUgFFFFABRRRQBR8TS+VoN02f+WePzOK4Wuy8a&#10;uU0GTn70ij9c1xtABRRRQAUUUUAFFFFABRRRQAUUUUAFFFFABRRRQAVveCP+Xr/gH9awa3vBH/L1&#10;/wAA/rQBvUUUUAFFFFABRRRQAUUUUAFFFFABRRRQB+HH/BS7/k/T4nf9h2H/ANIrev0j/wCCN0ss&#10;/wCwJ4XMshbbrGrqueyi/mwK/Nn/AIKTzLN+3j8UHRuniCNOndbSBT+oNfpJ/wAEaP8AkwHwz/2G&#10;tY/9OE1U/hA+pqCxUZFFI/3akD8qP2jdGj8O/tAeNtEhXCW/iq+WPAx8vnsVP4gg1xderftv6W2k&#10;ftV+Mo2XAuL6G5X/ALaW8TE/nmvKaACiiigAooooA8t/aacG00WMjnzbg/oleV6b/wAhO2/6+I//&#10;AEIV6l+0z/q9G/3p/wCSV5bppxqVsT/z8R/+hCqiB9TUUUVIBRRRQAUUUUAFNkRXRkdcq3DD1p1F&#10;AH6nfsQ/G3/hen7Peka3qN4JtY0lf7M1rn5jNEoCyH3eMxv9WPpVr9tjxuvgL9lzxlq6XHlz3Gkt&#10;YWvvJcMIePcB2b/gNfIP/BLn4yN4H+N9x8L9TvQmn+LrXZCrdr6EF48f7yeavudnpg+vf8Fa/HMe&#10;mfCbw38PY5P32sa413Io6+VbxkY+heZT9Uro5v3dzlcLVLHwOAAMAUUUVznUFFFFABRRRQAUUUUA&#10;FFFFABRRRQAUUUUAFFFFABRRRQAUUUUAFFFFABRRRQAUUUUAFFFFABRRRQAUUUUAFFFFABRRUN5e&#10;LaQmRvoq+poAp6zeE/6HGfeT/CqNG53Zndsljkn1ooAKKKKACiiigAorO8ReI7Lw1pranfhmXdtW&#10;NBy7HsKZ4Y8UWPiqw+32CSLtk2SRyL8ytjOOPagDTYgdRTR5KthQoZuWx1PvT2G4YrzSz8N+M08f&#10;LeTW1xu+275LrnYY93PPoRxj8KAPSwc9KKRPu1ieKvHWl+E3ihvIppZJuVjiUcL68kUAblFV9J1S&#10;01nT4dSspC0cy7l3DB+h9wasUAaXg7Wh4d8V6frTttS3ulMjeiE4b/x0mvpSPG3Ir5Yf7tfR/wAP&#10;NaPiDwVpuqO2Xe1VZP8AfX5W/UGgDaooooAKKKKACiiigAooooAKKKKACiiigAooooAKKKKACiii&#10;gAooooAKKKKACiiigAooooAKKKKACiiigAri/EJB1m4wP+WldpXE60xbVrhj/wA9moAq0UUUAFFF&#10;FAAG2ncpwRyCO1fqN8LfFD+NvhvoPi+UL5mpaPb3MqoOA7xqWH4HIr8ua/RL9jDXH1/9mvwzcyur&#10;Pb28tqwHYRTOi599qg/jWtL4rGNb4bnqVFFFbnKFFFFABRRRQAUUUUAFFFFABRRRQAUUUUAFFFFA&#10;BRRRQAUUUUAFFFFAHwvRRRX3B/JYUUUUAFFFFABRRRQAUUUUAFFFFABRRRQAUUUUAFFFFABRRRQA&#10;UUUUAFFFFABRRRQA2VQ42svHQ1+fvj/RU8N+PNa8PRLiOy1S4hj/AN1ZGA/TFfoIRkYNfEf7UugX&#10;Ph/4664k0LLHeSrd27dnWRASR/wLcPqKwrfDczqHn9FFFcxmFFFFAHm3xbyPEsZJ/wCXNf8A0Jqf&#10;4H+HY1uGPWdXkAtmJMcKN80mDjk9hn8T7U34tkHxNGP+nNf/AEJq674eYPg+z/3W/wDQ2rnjHmqt&#10;M9qrVqUcvg4O17I1rS1hsoFtbaFY44xhERcBR9KkooroPFCiiigDvvhnpzWuitfMObibI/3RwP1z&#10;XTVT8P2iWmiWlsF+7Au7/exz+tXK4ZS5pNn1uFp+zoxXkFFFFSbhXG/Ghs+FIx/0/L/6C1dlXF/G&#10;r/kWIP8Ar+H/AKC1TL4TSh/Fic58Fc/8JfKf+nFv/Q1r1evJ/g0W/wCEukVe9i//AKEtesUQ+E0x&#10;X8VhRRRVHOFFFFABRRSMflyDQB5/+0Vq0Vn4Pi0syfvLy6XavqqfMT+e3868UrrPjR4vXxb4veOy&#10;l3WtivkQnszZ+dvxPH0Ark6uOxyyd5BRRRTJCiiigAooooAKKKKACiiigAooooAKKKKACvQP2bPH&#10;p8F/ESHT7ybbZaxttbjd0WTP7tvwb5fo5rz+gMyEOhwynIYdvegmUeaNmfdA6cCiuX+Dfjn/AIWF&#10;8PdP1+aXddKnkX2evnJwx/Hhv+BV1FaHm25dAooooAKKKKACvXv2FW2/tH6Wc/8ALjef+iWryGvX&#10;P2Gjj9ozSzn/AJcbz/0S1Y4n/d5ejPa4c/5H2G/xx/NH6SfC592n3X/XYfyrqK5P4UNu066P/TwP&#10;/Qa6yvmT+ngooooA5HwQ+7xdqgz/ABSf+jK66uN8Bvnxlqwz/FJ/6NrsqACiiigCn4gONCvD/wBO&#10;sn/oJrF+GDbtEm5/5ef/AGVa2fEZx4fvj/06Sf8AoJrC+FcqjQbh3bAF13/3VoA6qq93qENt8g+Z&#10;v7o7VXvNUZ/ktTx/f9ap0AOlmlnffK2f6Vj+MmK6P/22WtasfxwxXQ8/9NloAueHmzo1sf8ApmKu&#10;VR8NnOg2p/6Yir1ABRRRQBzvjl9k1pz2f+a10Ef3BXN/EDi5s8+j/wA1rpUOUFAC0UUUAY/jVium&#10;Rn/puP5GvyC/4LHmc/tnRyO+Y28CaaI13dCLi8z+fH5V+vXjx9ukRn/p4H/oJr8gv+CzGrabZ/ti&#10;2UN7fRxvL4HsPLWRsbv9Iu69DLf9617M+A8SOaXDzS/mX6ny3WXfeEdE1C8+33Vpuk/i+YhW+o71&#10;qUE4GTX0bSe5/PkZSjrF2BRtXaBRRRTJCiiuT8X+MNb0fWzY2LrHHGqn5owd+QD+XbiplLlV2bUq&#10;Uq8uVHWUVFZzPcW0c0ibWeNWK+mR0qWqMQooooAtWF5hvJmb/db09qvZz0rHIzwRVqyvcYgmbn+F&#10;vX2qkznqU+qL1FFFUc4UUUUAFFFFABRRRQAUUUUAFFFFABRRRQAUUUUAFFFFABRRRQAUUUUAFFFF&#10;AATgZNdr4C+EkuuQLrPiR3gtpAGht0O15B6k9gfz+lZHw08OR+J/FUMFzHut7dfPuFb+IDoPxYj8&#10;M17VXLiKjjoj6LJctp4hOtVV0tEu/qVdJ0TStCtfsej6fFbx/wB2Nfve5PUn61aoorhPsIxjTjaK&#10;sgooz2ooKCir0djbN4fk1HDectwF/DiqNNx5TOnUjUvbo7BRRRSNArmfGnhqBIm1qwiCspzcKvQg&#10;n7319a6asrxlqNvZ6HNbyN+8uF2Rr3PqfoBVU5Pm0Mq0Yypu5yHh9yfEFifW6j/9CFb3xNA+32Z/&#10;vQv+hH+NYPh2Njr1l/19R4/76FdZ4v8ADOoeItSsxbuscccb+bM3O3kYAHc/pXoRTlTaR8ljK0KO&#10;ZU5Sdkos4uFJ7mdbW3t2kkdsKqDJNbkegaV4bhXUfFUokmYZi0+M5J/3v84+vSprzW9E8IRvpvhm&#10;JZ7thtlvJPmx7dOfoOK52aae+ma6vZGkkc5Z5Dkmp92BvGWIxu14x/F/5L8S3reu6jrzqJ3WOBP9&#10;Tbx/dQf1PvVNFKjBpaM461Dbe5306VOjHlirIKx/FdtG+nGdgN0bAq31OMVrGVRyTjvzXM+I9aS/&#10;k+yWr7olbLN/fP8AhVU03I48wrU6eGkpddEv67GWDkZFFFFdJ8mFFFFABRRQTt5JxQBzniB9+pvz&#10;91Qv6f8A16pU+4mae5kmJ+82aZXOd0fhsFfTX/BO74l+Rf6x8J9QuGInX+0dNVm4DLhJlH1Hlt/w&#10;Fj9PmWui+Enj65+GHxK0fx1BKyrYXyvdKp+/AfllX8ULCqpy5ZplH6RA5GRTX4UtjoKbaXMF5bR3&#10;dnMJIpY1eORejKRkH8RzTpSBG2f7tel0Kh8SP0K+EMIt/hZ4dgU/c0S1UfhCtdIOK5/4VYHw08Pj&#10;v/Y1t/6KWugFfntT+K/Vn9cYH/c6f+FfkfLn/BQmNhrvhWbs1reL+TQ/4187DPcV9Gf8FCv+Qp4T&#10;/wCve+/nBXznX2OV/wC4w+f5s/nPjrTijEesf/SUFFFFeifIhRRRQB9Qf8E9CToPiY4/5iEP/ouv&#10;fPFX/It3/wD15S/+gGvB/wDgnuceE/ER/wCosn/ola968SKJPD99H/etJB/46a+LzD/kYS9V+SP6&#10;U4PX/GIUV/dl+bPzds/+PWP/AK5r/KpKhsGLWUJI/wCWan9Kmr7OPwn81y3+bCiiimAUUUUAFFFF&#10;ABRRRQAUUUUAe1fsXf8AIb8Sf9etn/6FNXv1eA/sXf8AIb8Sf9etn/6FNXv1fL5l/vj+X6H9CcB/&#10;8kxR9Zf+lsKKKK88+wCiiigAooooAKKKKACqXiBgNJmz/s/+hCrtZvighdLwP4pFFTL4WVT+JHO0&#10;UUVyncFfk/8A8Fu/+Tv9O/7Eey/9H3NfrBX5Kf8ABayeeT9s2OCSTKw+D9PWNf7oLTH+ZNVED2P/&#10;AIILE/2D8TP+vzSv/Qbqv0Ir87f+CC00uPiZAHOz/iVNt7Z/0rmv0SokAUUUVIBRRRQB+fv/AAXq&#10;/wCRS+Gf/YU1P/0VBX0B/wAEbWU/sA+FwrhturaqGweh+2ScV86/8F67iYab8MbQSfuzc6q+3/a2&#10;2wz+Rr6A/wCCLg/4wJ0M/wDUw6r/AOj6r7IH1ZRRRUgFFFFABRRRQBh+PpMaTFF/euAfyBrk66T4&#10;gPkWsJ/22/lXN0AFFFFABRRRQAUUUUAFFFFABRRRQAUUUUAFFFFABW94I/5ev+Af1rBre8Ef8vX/&#10;AAD+tAG9RRRQAUUUUAFFFFABRRRQAUUUUAFFFFAH4Y/8FHP+T7Pil/2NDf8AomKv0g/4IuXEsv7B&#10;2jxO2Vh8RassY9B9qZv5sa/N/wD4KOf8n2fFL/saG/8ARMVfo7/wRZIH7Celj/qZtV/9KDVP4QPr&#10;GiiipA/PL/gpfow0z9p2S+2bf7S0CyuB77Q8P/tKvAK+pP8AgqzpjRfFfwvq3l/LceHXh3Y6+XcM&#10;2P8AyJXy3QAUUUUAFFFFAHlf7TRxFo/+9P8AySvKrb/j5j/66L/OvUf2m/8AXaP/ALs3/sleXW3/&#10;AB8x/wDXRf51pED6pooorMAooooAKKKKACiiigC94W8Ta34J8T6d4y8N3Cw6hpN9FeWUjDhZY3Dr&#10;n2yBn2r3b/gov8atF+M3xL8L3/huYNY2/g21uVw2cSXeZ2H1CGJT7rXz3Ss7vguxbCgDJ6AdqfNp&#10;Ynl964lFFFIoKKKKACiiigAooooAKKKKACiiigAooooAKKKKACiiigAooooAKKKKACiiigAooooA&#10;KKKKACiiigAooooAKKKKAGuV25Y8VjX10b2beD8q8LU+r35kb7JC3H8Z/pVOgAooooAKKKKACiii&#10;gCjr3h7T/Edg2m6kjGNm3BkbDKw7j3pvh3w3p3hix/s/TQ2wvvZpG3Mzep6VoUE4GaACgnAya5Hw&#10;X8QtQ8T67PpdzYRxxrGzxsjHcuCBg/n7V1pGVwKAM/VfFfh/RZ1tNV1SKGSQZVGznHqcDgfWqXif&#10;wRpPjLyLua7kjkjX93NCQQynn/JrmvHfgHxJqPiWTUdLtRcR3AXnzFXyyABg5Pt2rtfDmmTaNolr&#10;pc8m9oYFVmHTPt7UASaVpVto+nw6XZZ8qFdq7jknnqferVZviZ/E0dmreF4oXn85d4m6bOc9/pWg&#10;m/8Aj9OaAFYFhgV7J+zlq73Phm70WabcbO63Rr/dRxnH/fQY/jXjldz+z7q4sPHL6bJLtW+tGVV9&#10;XX5h+gagD2+iiigAooooAKKKKACiiigAooooAKKKKACiiigAooooAKKKKACiiigAooooAKKKKACi&#10;iigAooooAKKKKAAnAya4O8lE93LMv8UjH8zXbalP9m0+afptjY/pXCjPegAooooAKKKKACvun/gn&#10;PffavgDNbb932bX7hPplI2/9mr4Wr7Z/4JpSFvgxrKc/L4mkHP8A17wVpT+IyrfCfRdFFFdByBRR&#10;RQAUUUUAFFFFABRRRQAUUUUAFFFFABRRRQAUUUUAFFFFABRRRQB8L0UUV9wfyWFFFFABRRRQAUUU&#10;UAFFFFABRRRQAUUUUAFFFFABRRRQAUUUUAFFFFABRRRQAUUUUAFeD/tt/Cy58QeHbX4laPal7jSV&#10;MWoBe9qTkP77GP5OT2r3io7m2gvLeS0uYEkjlQpJHIu5WUjBBHcEVMo80bCkuaNj85we4NFevftG&#10;/sx6v8N7648XeDLKS68PyMXkjjUs+n/7L9yno/YcNjgnyFWDDIrjlFxdmYbaMKKKKkDzP4psx8Vc&#10;tn/RUC+3Wuw+HX/In2f+6/8A6G1cf8Ufm8VY/wCndP612Hw6z/wh1mf9/wD9GNWMP40v67Hr4r/k&#10;X0/l+RuUUURK80qwQxtJIzYSNFJZj6ADqa2PICtrwH8O/F/xN1xPD3g7SHupjgzSfdjgUnG526KP&#10;1PYE16N8I/2OvHHjmSPVvHAl0HSzg+XIo+1Tr/sof9WPdxn0U9a+ovA/w/8ACfw50NfDvg3RorO1&#10;U7m28tK2Mb3Y8s3ufoMDitoUpS1ZUY8258y3elXWhXc2i3xXzrOVoZSucFlOCR7cVHXfftDeDJ9C&#10;8Xf8JPbxs1rqfLMF4SYDDL+IAb359K4EHPSvNqRdOo4s+sw9SNSipIKKKKzNgri/jZ/yLMH/AF/D&#10;/wBBau0riPjZ/wAi7b8f8xD/ANkapl8JpR/jxOe+C/8AyOTf9eL/APoS16xXk/wZOPGLNj/lycf+&#10;PLXrFEPhNMV/FYUUUVRzhRRTXdVB3nA9aAHV538avijHoNnJ4U0O6zfzri4kT/l3Q9v94j8hz6VX&#10;+Jfxys9OWTRPBc6zXWNsl8vzRxeoX+83v0HvXkMs09xO1xcytJJIxZ5GbJYnqSe5qkjGdTohtFFF&#10;UYhRRRQAUUUUAFFFFABRRRQAUUUUAFFFFABRRRQAUUUUAeufsi+Nm0rxbdeCLqZvJ1KPzbVSeBMg&#10;yfzTP/fAr6Mr4j0DWr3w3rln4gsHKzWVyk0eO5U5x+PT8a+0dC1my8Q6Pa67pxJgvLdJod3XawyA&#10;ffmqiceIjaXqW6KKKo5wooooAK9a/Ygbb+0TpZz/AMuN5/6KNeS16t+xKSP2htLwf+XG7/8ARJrH&#10;E/7vL0Z7PDf/ACPsN/jj+aP0i+ELbtNvDn/l4X/0GuwrynwhD46uLWY+FLhliWQedtZBlsf7Q9K2&#10;PsHxl/5/pP8Av5F/hXzJ/T531FcD9g+Mv/P9J/38i/wo+w/GX/n9f/v5F/hQBY+H7Z8bauu7o0n/&#10;AKNrtq8m8Px+M59dvItCn23i7vtTKyc/Pz14+96Vt/YPjL/z/Sf9/Iv8KAO+orgfsHxl/wCf6T/v&#10;5F/hULv8Wkbb/aLcejxf4UAdl4quY4PD94rn5mtZAq/8BNcr8O5GfRZU3fL9pJ2/8BWszUIviO1p&#10;NLqNyzQ+Wxmy0fK456D0qn4bj8YS2bHw9Nth8z5sMn3sD19sUAd/RXI/Z/id/wA/Lf8AfUX+FH2f&#10;4nf8/Lf99Rf4UAddWJ4/bGg7v+nhf61mfZ/id/z8t/31F/hVDxCnjSLT9+vz7rfzB/En3u3TmgDr&#10;fCxz4etD/wBMRWhXEaTB4/fToX0uci3Kfufmj+7+IzVn7P8AE7/n5b/vqL/CgDrqK5H7P8Tv+flv&#10;++ov8KPs/wATv+flv++ov8KAJPiM+25sfm7P/Na6iP7grzvxKniaGWAeIpNzNu8jLL6jPT8K1lt/&#10;idji5OO3zR/4UAdhRXI/Z/id/wA/Lf8AfUX+FH2f4nf8/Lf99Rf4UAaHxDbbosZz/wAvK/8AoLV+&#10;Nf8AwWu8IL4h/bLsdQ+2+Wq+BdPWRfL3ZX7TedOeDzX66eI4vGUVkreIJt0PmgKCyfewf7vtmvyn&#10;/wCCwJz+11ak/wDQk2H/AKUXdehlsU8RZ9mfA+I1SdLh7mi7PmX6nyvGgWIRg8YxXF+KvFmu2euS&#10;2lvdeTHCcKmwfMMdTnPWu2qvNpdhdzrc3VnFJIn3GeMMV/MV9DKLlGydj+f8PUjRqc0482lg+2mL&#10;S11G4QjFuJJFHb5ckVj+G/G8mu6i1hNYrGShaNlcnp2P4VvsoddjjIqlp/h3SNJma4sLJY5G43bi&#10;cD0GelNqV1ZhCVHlkpR1e3kXqhuLCyupFmurWORo/uM6g7fpU1FUYgBjgCiiigAooooAKCAeoooo&#10;AuWl9jbFO/srHvVwHIyKxyMjFWLK/wDKPlzN8vQH0qkznqUuqNCikVgwytLVHOFFFFABRRRQAUUU&#10;UAFFFFABRRRQAUUUUAFFFFABRRRQAUUUUAFFFFAHdfAVkOralk/N9nj2/Tcc/wBK9OrxP4deJk8L&#10;eJ4bud9tvMvk3R9FP8X4EA/SvbEYMoZW3A9GHf3rz8RFxqXPuOH60ZYLkW8W7/PVBRRRXOe4XLaT&#10;TLqFbO+j+zyKMJdRLwf98d/rUd/pt3prYnTKt/q5F5V/oar1a03V7iwU27qs1u334JOn4elac0Za&#10;M5ZRq0vep6rs/wBH09C1aDPhG4Of+XgH/wBBrLrfddNfwxdS6Y7eW0gZo3zlGyvH+c9awKKnT0Ms&#10;DLn53a3vPf0QUYOM4p0EM11L5NvEzsf4VFZni25ktPD11LG+07Qu7PTLAf1qVFs7ZTjFPy1M/XvH&#10;UNm7Wmkossi8NK33B9PX+VctdXN1f3H2y9uGkkb+Ju3sPSo4yCMinV0Rio7HmzqSqasueHTjXrHJ&#10;/wCXqP8A9CFdF8RtS1C1S30+2nMcU6MZNvVsY4z6c1zfhrnxPYqf+fqM/rW98TiPtFiB/wA85P5r&#10;XRG/s2eDiIwqZvTUlfRnKLCqtuFPoprPg4FYntDqr3l/bWMZmupQq9B6n6VV1nxDa6enlJ883aP0&#10;+tczeXt3fzefdS7m9Ow+laRpuR5mMzKnh/dhrL8F6lrVvEFzqjNEhMcP9z+99aobfm3UtFbqPKrH&#10;zVarUrS5pu7CiiimZhRRRQAVR1+7+yae5B+aT5F/H/62avE4GTXO+Ibz7XeeTG3yw8f8C7/4VMnZ&#10;GlOPNIojI70UUVidgUE4GaKKAPu39jP4gSePvgZpqX12JL3RWbTbn5udsYHlH/v0yD6qa9TuP9S3&#10;+6a+Qf8Agnr48k0f4ial8Prhv3OtWP2i39p4MnA+sbOf+AD2r6+uW/0aQgfwH+Vd9OXNTKh8SP0X&#10;+Hg/4oTRyf8AoF2//ota1xn5ay/A8ItfBml2+7d5enwrn1wgrV6Yr4Kp/EZ/XWF/3WHovyPmP/go&#10;en/Ex8It/wBMb7+dvXzhX0h/wUOQ/bPCUoX5Vjvhu982/H6V8319llP+4R+f5s/nPj3/AJKrEf8A&#10;bv8A6TEKKKK9A+PCiiigD6m/4J9wsvgzX7gt/rNXUAemIU/xr3rXwf7Fuj/07Sf+gmvC/wDgn/j/&#10;AIQHWiP+gz/7Rjr3jVudMuB/0xb/ANBNfF5h/wAjCXqvyR/S/CS/4xOgv7r/ADZ+ath/x4wj/piv&#10;8qmpqKFH3R+FOr7OPwn81z0nbzYUUUUyAooooAKKKKACiiigAooooA9q/Yu/5DfiT/r1s/8A0Kav&#10;fq8B/Yu/5DfiT/r1s/8A0Kavfq+XzL/fH8v0P6E4D/5Jij6y/wDS2FFFFeefYBRRRQAUUUUAFFFF&#10;ABWV4tbbYxxnvN/Q1q1j+L2HlW6erMf0FTU+FmlH+IjDooorlOwK/JH/AILV5/4bT/7k/Tv5y1+t&#10;1fkb/wAFpLyOf9tqe3QHdb+E9NV/qRI38iKqIHr3/BBT/WfE3/d0v+d1X6KV+cP/AAQWnlOvfEyz&#10;L/u/selPt/2t9yM1+j1EviAKKKKkAooooA/PD/gvV/x7fDH/AK7at/6Da19B/wDBF0k/sE6GP+pi&#10;1X/0fXzv/wAF7LuLd8MLE53k6tJ7Yxaj+te/f8ESv+TD7H/sbtV/9CjqvsgfW1FFFSAUUUUAFBOB&#10;k0UHp0oA5Tx7JnUoIwfuw5P4t/8AWrCrW8aPv1xkJ+5Eo/r/AFrJoAKKKKACiiigAooooAKKKKAC&#10;iiigAooooAKKKKACt7wR/wAvX/AP61g1veCP+Xr/AIB/WgDeooooAKKKKACiiigAooooAKKKKACi&#10;iigD8K/+ChzMf25vioXbdjxlcrz6DaAPwAAr9HP+CJtxJN+w7bQvjbB4s1NI8ehdG5/FjX5x/wDB&#10;Qz/k+b4rf9jpdfzFfox/wRI/5MhT/scNS/8AaVV9kD68oooqQPkH/grJpEf9jeB/ECp8wu762c+x&#10;SF1H6NXxjX3h/wAFT9Ka7+B2h6qv/Ln4qjz/ALr286n9cflXwfQAUUUUAFFFFAHk/wC03/rtH/3Z&#10;v/ZK8rJIGRXqX7TMn+m6RDjpHMf1WvLa0A+rKKAcjIorMAooooAKKKKACiiigAooooAKKKKACiii&#10;gAooooAKKKKACiiigAooooAKKKKACiiigAooooAKKKKACiiigAooooAKKKKACiiigAooooAKKKKA&#10;A57VS1PUfs6eVEf3jD/vkVLqF6tqm0cufur/AFrHLO7F3bczclvWgAooooAKKKKACiiigArjdc+L&#10;Meka5JpiaO0kUEmyaXzMMSOu0Y/rzXZVzeq/C/QdW1d9XmnuEMr7poY2G127npkZ70AdDBMs8SzI&#10;cqyhlb1Bp9IqqihFHC8Cs3xdLqUPh28l0cv9qEOYvLXLdRnHvjNAF2KwsreWSe3tY43k5kZEALfX&#10;1qauF+E154iubi6GozXElqsY2tOScSZ7E+2c/hW/48m1e28L3UmjFvOwu5os7wmeSMd8fpQBtbfm&#10;zSFwv3q4v4R3WvXK3f8AaM08lsu3ymmJOH7gE+3X8Kr/ABU0TxFqWtW81jZT3FusIEawoWCvk5z7&#10;9Of8KAO+znpRVHw3BqNtoNpb6s5a4WBRMWbJ3Y7nuavUAFaHg/V49B8W6dq8jbVgu42kb0TOG/Qm&#10;s+igD6oB7iisvwRq413wjpurZ+aazQyezAYYfmDWpQAUUUUAFFFFABRRRQAUUUUAFFFFABRRRQAU&#10;UUUAFFFFABRRRQAUUUUAFFFFABRRRQAUUUUAFFFFAGP4yuxDpgtgfmmYD8Bz/hXL1peK777Zqnlr&#10;ISsPyj/e7/59qzaACiiigAooooAK+2P+CaP/ACRvXP8AsZn/APSeCvievtz/AIJrQNH8FNWlPSTx&#10;LKR+EEIrSn8RlW+E+iKKKK6DkCiiigAooooAKKKKACiiigAooooAKKKKACiiigAooooAKKKKACii&#10;igD4Xooor7g/ksKKKKACiiigAooooAKKKKACiiigAooooAKKKKACiiigAooooAKKKKACiiigAooo&#10;oAKKKKAGuisvK15X8Qv2QfhN45uW1HT7S40O7kYtJJpeBG7HkkxMCv8A3zt/nXq1FTKKluFk9z5n&#10;u/2AtXNzix+KVv5O7/lto7bsfhLWlpX7AejoN2u/Em8k/wBmz09E/Vmb+VfQ1FT7Gn2I9nE/Mn9s&#10;n4baP8KPjpdeDtCvru4t4dPt5FlvWUuWZMn7qqMfhX0l+x/+y98I/iH+zl4c8Y+J9OvpL68F39oa&#10;HUpI1O27mQYUHA+VRXh//BRtj/w1FqA/6hdn/wCi6+r/ANgC6juP2UPC8SBswtfI2fX7bO38mFcd&#10;GMfrDXr+h6+KjF4CCt2/I07H9jj4C2Uu9vDF5P8A7NxqsxH6MK7Lwh8LPhv4CZpfB3gnT9PkYfNN&#10;Dbgyn6u2WP510FFdyjFdDyuWK2QYHpRRRVDKPiPw5pHinR59D1q182CdcMO6nswPYj1r59+Inwi8&#10;T+AJ5LoRPeabnMd9FH9wZ6SD+E+/Q+vYfSFNdFkG11DKRhlZcg1jWoRrLXc6MPiamHem3Y+R1kTa&#10;CXH506voLxX8Bfh74kLXEentp9w7ZabT22An1KHK/kBXyr8Yvi14Y+EHxV1b4aX1hfXiaXJGn26E&#10;J8+6JH5QsMYLY6nOM8dK8uth5UdXse1h8VTxGi3OoriPjWx/4R63H/T/AP8AsjUyx/aI+Gd3w+o3&#10;EP8A12s34/75BrH+I/xG8GeMtIt7Pw3ra3E0d15kkYhkUqu0jPzKB1I71zyfunZR/jRIfg1/yN5/&#10;685P5rXrFeI+DPGOj+B9b/trXGkEHkNH+6jLNkkY4/Ct/UP2pPCUAxpvh7ULhu3mbI1P45J/SiHw&#10;m+K/i/I9OLqOrUhljVWZnUAckseleF6x+034vvQyaPotjZq33ZJN0zj+S/oa4vX/ABz4w8Vrt8Q+&#10;Irq6TORC0m2Mf8AXC/pRzHMe8eJ/jd4J8Oh4bfUhqNyrbTb2TBgD7v8AdH6n2ryzxt8W/FfjTday&#10;z/ZbJuPsdv0Yf7TdW/Qe1cVYv5Umw9Gq8DkZFaROepzXtcAAOgoooqjMKKKKACiiigAooooAKKKK&#10;ACiiigAooooAKKKKACiiigAooooAK+kv2SvGK614Cm8MXVxuuNJuMIrf88ZCWX/x7ePyr5tr0D9m&#10;fxa3hn4o2tlNPtt9Wja0k3dN55j/AB3AD/gRoMq0eamz6oooorQ4AooooAK9W/YrO39oLTSP+fG7&#10;/wDRRrymvVP2MCR8ftNIP/Lld/8Aoo1jif8Ad5ejPZ4b/wCR9hv8cfzR+j3wSOdJvjn/AJeh/wCg&#10;121cL8DCTpN//wBfS/8AoNd1XzJ/T4UUUUAcD8NSP+E91r/el/8AR1d5LLHCm+V9orzn4e3ht/He&#10;uNt3HdMF/wC/1ddLNJcP5kjZP8qAJrvUJLj5Uyq+nrVeiigCn4hONCvD/wBOsn/oJrF+Fpzoc3P/&#10;AC9H/wBBWtjxL/yL9/8A9ecn/oJrD+Exzodwc/8AL0f/AEFaAOqooooAK5/4lnHhr/t4T+tdBXO/&#10;FFmXwvnP/LzH/WgDQ8HnPhexP/TuK0qy/BRz4Vsf+vcVqUAFFFFAHG/FVtt1p/P8Mn80rsI/uCuL&#10;+LjbbrTef4Zf5pXaR/cFADqKKKAOb+J5/wCJBF/19L/6C1fjT/wWn8a3Wg/tiWdpa2Ucn/FC6e8j&#10;SMef9Iu+Biv2U+KzMPD0PP8Ay+L/AOgtX4//APBYPSNM1T9rizlvrKKVo/BVjsZkzj/SLuu/LeZ4&#10;iy7M+D8RpU4cP3mrrmX6nzLbzrPbR3H3fMjVsN2yM1JXI+OPEOtaTq62tjcmGJY1ZcKPn9eorp9N&#10;nmurCG4uI9kkkKs6Y6EivoYyu7dj+falGVOCm9pbDbjV9Ns7hbW7v4o5JPuIzgE1ZznpXL+JvBV/&#10;rGttqFrcwrHLtEnmE/JgY7D/ACa6W2TyoliznaMZ9aqMpczugqRpxhFwldvddilfeJNI0y4Ftf6i&#10;sch527ScD1OBx+NSasL240iYaTLiZoswsD1+h/ka5vxN4P1e/wBYkvtPCSRzYPL42kAA5rqNKtGs&#10;NNgsnk3NFEqs3qcVMZSlJpoqUaNOEZwldvdGb4Mt9ftLCRNd8zc0n7tZZNzBcc/rW1XP+N/E9/oE&#10;lvb2Mcf75WZpJFzjB6VraJqEmqaVb30kXltLHuZfT/63+NOLj8PYmtGco+1aST7FqiiirMQooooA&#10;KKKKAJbe9ktjtwWT+7WhFMkq7kfdWVSxSyQPvjfH+z600zGpTUtUa9FV7W+ScbD9/wDu+tWAc9Ks&#10;5mpR0YUUUUCCiiigAooooAKKKKACiiigAooooAKKKKACiiigAooooACM8EV13gf4sX3hmBdJ1a3k&#10;urNeIyrfvIh6DJwR7HGPXtXI0VMoxmrM6MPiq2Fqc1J2Z7VZfEzwRfRq6+IYYi38FwDGR+Yx+RrY&#10;stT07Uo/N06+huF/vQyBsflXz7UlheXulXa6hpt5JbzIflkjbB/+vXPLCx6M96jxHWjJe0in6afn&#10;c+hKKy/BetTeIvDFnrNzGFkmQ+YF6bgxUkfXGfxrUrikuWVj6unUVSmpx2aT+819M58K34/6aZ/R&#10;f8KpWGkz3qG5lkWG3Xl536fh6mtLw69vHoV5JdReZGrlpI/UbRWXqWq3OqP+9ASNeI4U+6tau3Km&#10;+x5tH2ssRUhDT3rt9tFsu/roSXGpwxQnT9JiMcLcSSn78v19B7Vmanp9tq2nz6beJuiuImjkX2Ix&#10;U9FZ8zPQjRpxg499763PGU1afQdQm0HXN3mWsrRtMvOcdCfqOa0IdW0+Zd6X8RX/AK6Cqvxgt4oP&#10;HU7RD/W28Tv/AL2MfyArl69CMeeKkfGTzCtg60qT95JtK+9jv/DGq6bJ4s0+KO9jaRrpAqq2e9bf&#10;xc1K0sLzT/tdz5e6OXb8pPQp6CvPvhz/AMj9pO1f+Xxf611f7QCjz9Jl77Zx/wCi60UfcsebUzKp&#10;LGwq2V0n3/rqYc3inSo1+W4aQ/7MZ/rWZqXiy6ulMVnH5Sn+JuW/+tWVRUqnFG1bM8TWja9vQDyN&#10;x+tFFFaHnhRRRQAUUUUAFFFQ3t7DYQGeb8F7k+lAFfWtT+w222NsSvxGPT3rnaku7qW8na4mPzMf&#10;y9qjrCT5jspx5YhRRRSNAooooA3Phf4ym+HvxG0TxojlV03Uoppl3fei3YkX8ULCv0gllgmsWuLe&#10;UPHJCWjcfxKV4NfmEcHg19+/sxeN38e/s9aJq1y4a4tNPawuv9+D92M+5QI3/Aq6sPLdBH4vmj9Y&#10;vCRx4V04j/nxh/8AQRWh/dqj4b/5Fux/684//Qavf3a+Hn/EZ/X2H/3eHovyPmv/AIKGY8vwrn+/&#10;efyjr5pr6Z/4KFQA2Hha4J5W4uV/NUP9K+ZhxxX2GU/7lH5/mz+dfEBW4or/APbv/pKCiiivSPiw&#10;ooooA+sv2Ao0X4ZatKq/M2uOGPriGKvctRUvYXCr1MLD9K8R/YF3f8Ks1RtvB1yTafX9zFXuFzk2&#10;8gz/AMsz/Kvicd/v0vU/pzhVf8YrQX9z/M/NlkeORo3XG1iCPQ5oqS9ObuY/9Nm/nUdfax+E/mit&#10;pVfqFFFFMyCiiigAooooAKKKKACiiigD2r9i7/kN+JP+vWz/APQpq9+rwH9i7/kN+JP+vWz/APQp&#10;q9+r5fMv98fy/Q/oTgP/AJJij6y/9LYUUUV559gFFFFABRRRQAUUUUAFYPi9iZ4Ex/Cx/UVvVz/i&#10;xs38a56QjP5moqfCbUf4hl0UUVzHUFfkJ/wWY/5Po1P/ALFfSv8A0U1fr3X5B/8ABZck/tz6mcf8&#10;yvpX/opqqIHrn/BBVseJ/ibkf8w/Sv8A0Zc1+kFfmr/wQWuZf+E9+Jllx5f9j6XJ0/i865FfpVRI&#10;AoooqQCiiigD84/+C9v/ACGPheP+nfV/52lfQ3/BEskfsH2P/Y3ar/6FHXzz/wAF7s/2z8L/APr3&#10;1j+dpXvH/BDpmb9iVgzH5fGeohQT0+WHpVfZA+xKKKKkAooooAKKKKAOG8US+b4guXz0YL+QAqhV&#10;jVpPN1S5kz1mb+dV6ACiiigAooooAKKKKACiiigAooooAKKKKACiiigAre8Ef8vX/AP61g1veCP+&#10;Xr/gH9aAN6iiigAooooAKKKKACiiigAooooAKKKKAPwn/wCCgsyz/txfFZwu3b44vkP1WTbn8cV+&#10;i3/BD+6e4/YsmgZQBb+NtQRSO4Mdu/P4sfyr85/2/v8Ak9/4s/8AY/6n/wCj2r9E/wDghv8A8mZX&#10;3/Y93/8A6Itar7IH2PRRRUgeH/8ABRLQ/wC2P2Vdbutmf7NvrG7+n+kJFn/yLX5x1+oH7Y+nPqv7&#10;L3jiyjXcf7DeXb7xuso/VBX5fg5GRQAUUUUAFFFFAHkf7TH/ACENJ/64y/zWvL69P/aYb/iZaSv/&#10;AExl/mteYVoB9VW5JgUn+6P5U6o7f/UR/wC6P5VJWYBRRRQAUUUUAFFFFABRRRQAUUUUAFFFFABR&#10;RRQAUUUUAFFFFABRRRQAUUUUAFFFFABRRRQAUUUUAFFFFABRRRQAUUUUAFFFFABRRRQAVBf3qWcW&#10;7G5j91fWkvtQSziyRlm+6vr71kyySTStLI2SaACSR55DNKcs1NoooAKKKKAAnHWuJ1D4qX1n4rfR&#10;00uNrWK68mRtx8w84JHbr2x+NdtWbL4S8OTap/bculRtdbg3mHP3h0OM4J98UAaKkkZNLRWT4q8X&#10;2XhO0jubu3kkaWTbHHHjJ45PPYUAa1BYdzVDw94gtPEulrqlkjKrEqyP1Vh2NcdrfxT1jTfE82nw&#10;Wdu1tb3BiZGB3Pg4Jznj2oA9AyMZqPzrfzvJMy+YVyF3ckeuKdndGrAe9cfeeAdYuPHa+I01CL7P&#10;56S8sd64H3cY/r0NAHZEA9aKhv8AULLTLdrvULqOGNeskjhR+tEF/a3Vqt7a3CSQsu4SRtuUj8KA&#10;Jdi+lGxfSuU8OfFG21/XF0h9LeFZtwgk8zJOATyMccCusoAKM96K4Hwnpnj238aNc6oLlYS7m4kl&#10;kJjdcHGO3XGMdKAO+ooooA9u/Z81c6h4E/s9/vWN08f1VsOD+bEfhXdV5H+zXqpi1PU9EZj+8hSe&#10;NewKnaf/AEJfyr1ygAooooAKKKKACiiigAooooAKKKKACiiigAooooAKKKKACiiigAooooAKKKKA&#10;CiiigAooooAKpa7qa6Zp7Tq37xuI19//AK3Wrc0scMbPI4VVXLMe1cbrmqyaveeYCwjTiNf6/U0A&#10;UyS7b25JOcmiiigAooooAKKKKACvvj/gn9o8mmfs32N2/wB3UNSu7lR6DzPK/wDaVfA9fph+zt4d&#10;k8KfA3wroc1v5Mkeh27zR7dpWR13sD77mOfetaPxGNb4TtKKKK3OUKKKKACiiigAooooAKKKKACi&#10;iigAooooAKKKKACiiigAooooAKKKKAPheiiivuD+SwooooAKKKKACiiigAooooAKKKKACiiigAoo&#10;ooAKKKKACiiigAooooAKKKKACiiigAooooAKKKKACiiigD84f+ChUs0n7VmuJLKzCOzs1jU9l+zI&#10;f5k/nX1l/wAE9f8Ak1bQf+vq9/8ASmSvkv8A4KEf8nXa9/162f8A6TR19Yf8E77qOb9lvRoo+sN9&#10;eJJkd/Pdv5MK8+h/vL+Z6+K/3KPy/I9wooor0DyAooooAKKKKAEb7vSvzY/bRJb9p/xdu5/0+Pr/&#10;ANcI6/Sdjha/Nz9tm1ltP2ofFiSKRuuoZBn0a3iP9a4cf8C9f0PSy3+N8v1R5Xkjoa1vBn/IQl/6&#10;4n+YrJrY8F4+2TE/88/615Etj6DD/wAVGh4uJGlZH/PRf61y9dR4tBOln2kU1y9EdjTFfGFFFFM5&#10;QBIORWjDKJYww/Gs6prScRSYdvlP6VUZcrM6keaOheooznmitjnCiiigAooooAKKKKACiiigAooo&#10;oAKKKKACiiigAooooAKKKKACpLS9uNOvIdQtJNk1vKskTejKcg/mKjooA+2PCniCDxX4asfElsm1&#10;L60jmCj+Hcudv4HitCvHP2XfiGZPAbeG7wGRtNuWVRu5WNzuX/x7f+Veq2/iHS7hebkR+0ny1XMe&#10;fKnKLeheopsciSJvjcMD0KnNOqjMK9R/YzJHx903P/Pjd/8Aoo15dXp/7HR2/HnTj/043f8A6KNY&#10;4n/d5ejPa4c/5H2G/wAcfzR+jvwGbdo18f8Ap6X/ANBrvK8//Z/bdouoH/p6X/0Gu6ubuG1XLt83&#10;ZR1NfMn9PErOqLudsCqF5qbMfLtuF7v61XuLuW7bMhwv90VHQBw/w8Yt431gE/xS/wDo2u4rg/hs&#10;xbx1rX1l/wDR1d5QAUUUUAUfExx4cvj/ANOcn/oJrB+D7bvD9wQf+Xw/+gLW54q48Nagf+nOT/0E&#10;1gfBlt3hy4/6/D/6AtAHX0UUUAFcz8WDjwpn/p6j/rXTVy/xdbb4Rz/09R/1oA0vAx3eEdPP/TuK&#10;1qyPAJz4O08/9Oq1r0AFFFFAHC/GNit5pfP8Mv8AOOu4j+4K4P40vsvdK/3Zv5x13kf3BQA6iiig&#10;Dlfi4xXw5CR/z+L/AOgtX5E/8FcHB/awtyT/AMyXY/8Ao+6r9c/jG23w1D/1+L/6C1fkP/wVwlKf&#10;tTwyBc7fBVkQF7/v7uvQyv8A3r5M/P8AxK/5J3/t5fqfMskVtNgywI205UsgOP8ACn1xHh/xhr13&#10;r8EFzP5kVxMFeHywAoJ6jAzx/Su3r6GEoy1R+A1qNSjJKYcniio7qY29tJMELbFLbV747VzPhbxr&#10;qms6ytjeLH5cqsU8tMbMDPryO1OUoxkkwp0ZVISkto7nVUVFfXa2NnLeyLuWGNnYL3wM1heGPG9x&#10;r+pGwubKOPKFo2jJ7djk0c0YySfUmNGpUpymlotzeu7S2vU8u6t45FHIWRQefxp6qFUKFxjp7UtF&#10;UZlHXtaj0HTn1CSNpMEKqA4yTVHwr4vbX55LWe0EUka7l2tlWH+NaWr6Xa6xYyWF2p2tzlTypHQi&#10;qnh7wtp/h95JoZXkkkGPMkxwvoMVL5+bTY6Iyw/sJKXxdDVooqG71GxsnRLq7jjaQ4jEjhdx9Bmq&#10;OePNLYmooII6iigAooooAMkVZg1F0Gyf5l/vd6rUUEyjGS1NaORHTKvmnVkpJLEd0UhX+tW7bU0k&#10;G2ZdjfpVcxzSpSjsW6KQMpGc0tUZBRRRQAUUUUAFFFFABRRRQAUUUUAFFFFABRRRQAUUUUAFBGRi&#10;ihhkYoBHu/hHTl0nwvYaen/LO1TP1Iyf1JrRrn/hx4qtPEvhuFEmX7VaxrHdR91IGA30IroK8mSa&#10;k7n6ZhalOph4OG1lY2NDG7QL9SONp/8AQTWOoAHArb8NANo98p/u/wDsprErSXwxOfC/71WXmvyQ&#10;U2aaG3iee4lWOONd0js3Cj1qvq+t6VoVr9t1e/jt4+gaRvvH0A6k+wry34g/FG48UodI0hXgsd37&#10;wtw8/wBfQe35+lFOnKowx2ZYfB07t3l0XV/5IxPF2u/8JJ4lvNXQHy5JMQg9kAwPzxn8azqKK9GK&#10;5Y2Pz6pUlVqOct27/ebXw4Vm8faTg/8AL0D+QJrrP2gfv6P/ALs//slcn8Njjx/pX/X1/wCytXWf&#10;tA/f0f8A3Z//AGSmcz/ir0POaKKKDYKKKKACiiigAoJx1oqjqWtW9kvlD55f7o7fWi9ioxcnZFi9&#10;vYLKHzZW9lUdWPoK53Ub24vbjzp+OyKOwqO5uri7n8+eQlt3HoPYUxmZuprGUuY6qdNRV+olFFFS&#10;aBRRRQAUUUUAFfUf/BO7xelxpfib4b3F2dytHf2aH+6w8uT8iI/zNfLlejfsm+Nh4F+Pug3kp/c6&#10;jMdNuOuNs+EX8pPLP4VdOXLK5cf4iv3R/Q74fTy9Es48/dtIx/46KujrVXRf+QVa/wDXuv8AKrQ6&#10;18bL4mf15Q/gx9F+R83/APBQs/8AEp8M/wDX5cf+gLXzHmvqL/goX/yLHh3/ALCUn/oo18urwMV9&#10;flH+5x+f5n87+ISf+tFX0j/6SgoozRuHrXqXPieWXYKKNw9aNw9aLj5Zdj66/YJ/5JLqH/Yel/8A&#10;RUNe3XI3QSKD1Q14j+wSMfCO+b+9r0x+n7qKvcJ/9S/+6f5V8Pjv99l6n9PcL/8AJNYdf3F+R+be&#10;pxeTqt1EDwtxIv8A48ahqxrTD+2rwZ/5fJP/AEM1X3D1r7Sm/wB2j+Z8RGXt5adX+YUUbh1zRuHr&#10;WlzHll2CijcPWjcPWi4csuwUUbh60bh60XDll2CijcPWjcPWi4csuwUUbh60bh60XDll2Pav2Lv+&#10;Q34k/wCvWz/9Cmr36vAf2LW3a14kx/z62f8A6FNXv1fL5l/vj+X6H9B8B3XDNH1l/wClMKKKK88+&#10;vCiiigAooooAKKKKACub8StnVmHpGtdJXL6+c6xMCc7So/8AHRWdX4Taj8RTooornOoK/Hn/AILB&#10;szft2+INzE40XSwM9v8ARhX7DV+O/wDwWBP/ABnZ4h/7Aul/+ky1UQPW/wDggt/yUn4mf9gHS/8A&#10;0fc1+ltfmZ/wQauXT4r/ABGtAg2yeHdPdm7jbcSgf+hmv0zokAUUUVIBRRRQB+a//Be1m/4Tf4Wp&#10;uO3+ytZO3PH+tsua+g/+CHP/ACZPJ/2Omof+gQ18+f8ABe0/8V18Lf8AsE61/wCjbGveP+CFUs0n&#10;7HWpRyOzLH44vRGp/hBgtjx+NV9kD7QoooqQCiiigAo3KvzN0HWiodRcxWE0v92Fj+lAHnrvvkaT&#10;+8xNFIv3aWgAooooAKKKKACiiigAooooAKKKKACiiigAooooAK3vBH/L1/wD+tYNb3gj/l6/4B/W&#10;gDeooooAKKKKACiiigAooooAKKKKACiiigD8I/2/ST+2/wDFnH/Q/wCp/wDpQ1fod/wQvu2uP2Ot&#10;XgEePs/xCvo85+9m0snz/wCP4/Cvzr/bsz/w2z8Xf+yla5/6XTV+h/8AwQm/5NC8Qf8AZSLz/wBI&#10;NPqvsgfadFFFSBzfxf0dfEHwq8UaIy5+1eHb6NeP4jbvj9cV+SsLF0VweGXIr9irm3S6gktpE3LI&#10;hRlI6gjGK/F/T7xtC1G48NX7FRa3MkCu38JRiuD+VAGxRRRQAUUUUAeP/tMf8hrSf+vWX/0Ja8zr&#10;0z9pj/kNaT/16y/+hLXmdVED6osSWsoWJ6wqf0qSobD/AI8Yf+uKf+gipqkAooooAKKKKACiiigA&#10;ooooAKKKKACiiigAooooAKKKKACiiigAooooAKKKKACiiigAooooAKKKKACiiigAooooAKKKKACi&#10;ignAyaAAnHWquoailqPLj+aT+76VDf6uADDauCe7+n0rPzltxY5659aAB3kldpJjuY9zRRRQAUUU&#10;UAFFFFAATjrRuHrWf4nn1W30G5n0SLzLpY8wqq5OfYdzjtWb8Pb/AMSX+kSTeI45PMWbELTQ7GZc&#10;emB3oA6KsvxL4U07xVaLa6iZF8tt0ckTAMp/HIq0+s6Yl8umtqNutw3SBphvP4ZzVqgCjoehWfh7&#10;TU0vTkby15yzZLE9SagufBnhu81P+2LnSI3uNwbexPLDoSM4J/CtMyRJIImkXc3Kru5NOoAB0xRj&#10;HQUVzEvxNsYvFP8AwjZ06Tb9o8hrjcOHzjp6Z4oAsfEDwrf+KdJitdPmjWSKbftkYhW4x+dSeBvD&#10;N34Z0L+zr+dZJGlaRgp+VM4+Ufl+ZNbTEgZFZmn+MfDmqagdKsdVjkmGflUH5sdcHofwoAh0nwF4&#10;a0TU21aws2E3Pl7pCRHnrtB6ccfStonHWmSlyhEY5xxXlPhxfFX/AAmsPmC6+0/ah9pMm77ufm3e&#10;2M+3pQB6xuX1oG09BWF490vWtX8Pta6DIRL5illEm0yL3GfyP4VN4G07WdK8Ow2etSlplZjtZtxR&#10;SeFz3oA2KKKKAOq+Cuqf2b8RbFONt0skD/iuR/48BXv1fMfh3VRoniKx1ds7ba7jkbb12hgT+lfT&#10;gO4ZFABRRRQAUUUUAFFFFABRRRQAUUUUAFFFFABRRRQAUUUUAFFFFABRRRQAUUUUAFFFGcdaACmz&#10;SxwRNNNIFVeWZu1VdU1yx0oYnfdJ/DGv3j/hXL6trd7q8mJm2xj7sa9B/iaAJ/EPiGTVJPstsNtu&#10;rd+r+9ZlAGOAKKACiiigAooooAKKKKAN/wCFXg66+IXxK0PwVaQNI2o6nFDIq/wxlgXY+wQMx9hX&#10;6hogQYUYHYV8S/8ABOT4dJ4h+KmofEC8hYw+H7Lbbtt4NxMCo+uEEn0ypr7cropL3bnLWl71gooo&#10;rQxCiiigAooooAKKKKACiiigAooooAKKKKACiiigAooooAKKKKACiiigD4Xooor7g/ksKKKKACii&#10;igAooooAKKKKACiiigAooooAKKKKACiiigAooooAKKKKACiiigAooooAKKKKACiiigAooooA/Nb9&#10;vmeab9rbxVHI+Vi+wpGPQfYYGx+ZNfWP/BOH/k2Gx/7C15/6Mr5L/bz/AOTuPF3+9Y/+kFvX1h/w&#10;TduY5/2ZrWOJjmHWrtJPl77lb+TCvPw/+9S+f5nsYr/cYei/I98ooor0DxwooooAKKKKACvgH/go&#10;34cOiftGSashYrrGi21ycjoyhoSB+ESn8a+/q+R/+CpPg25ktfCvxBtwvlQyT6fdfNzlgJIuPT5Z&#10;c/UVy4yPNRfkd2Xy5cQvO6Pj+trwV/x+z/8AXP8ArWLW14L/AOPqb/rmP514cj6Kh/GRe8Wf8gpv&#10;95f51y9dV4rGdIc/7S/zrlacdjbGfxfkFFFFM5QooooAtWV1keTJ/wABNWqy8kdKuWt4JMRSfe9f&#10;WtIy6MxqQ6osUUUVoYhRRRQAUUUUAFFFFABRRRQAUUUUAFFFFABRRRQAUUUUAFFFFAHf/s5a3/Z/&#10;jWXSnPy39qwX/fQ7gfy3fnXug5XmvmT4f6m2jeONK1JTt230at/usdrfoTX00nSgmQ+GWe3+aC4Z&#10;D/stirsHiLVYm3PIsg/6aL/hVGigzcYy3NqHxfEDi6s2H/XNs/zr1z9jLXLC/wDjxp8UEjb/ALDd&#10;Hayn/nka8JIB6itTwf418U/D3Xo/FPgvV3sdQhRkjuI40YhWGGGGBHI9qmpGVSm4rqjsyutRwOZU&#10;sRJO0ZJtLeyaelz9UvA3xPvfA1jcWVnpUM/2iUPvklK7eMdMVqP8ddTlcvJoMDH/AK+G/wAK/Mxf&#10;2uv2jyPm+KNx/wCAFt/8aoP7Xn7R4/5qhc/+C+1/+NV5H9n1u6/E/XP+IjZT/wA+5/cv8z9Mf+F5&#10;6j/0L0H/AIEH/Cj/AIXnqP8A0L0H/gQf8K/NKL9sP9o6Mjf8RpHH+1p9v/SOrCftl/H0cS+NZD/u&#10;2sA/9pU/7Nrd1+P+RP8AxEbKv+fU/uj/APJH6FeHfHlz4d1u81qLT45WvN26NpSAuX3dcVt/8Lz1&#10;H/oXoP8AwIP+FfnFH+2T8aWGJPHl4p/68bY/+yVLH+2D8YH4f4mXC/72nwf/ABqj+za3dfj/AJE/&#10;8RIyn/nzP7l/8kfox/wvPUf+heg/8CD/AIUf8Lz1H/oXoP8AwIP+Ffnan7Wvxjbhfim342tsP5x1&#10;Kn7VPxuk/wBX8S5G+lrbf/G6P7Nrd1+P+RP/ABEzKP8An1U+5f5n6D6p8Zb/AFPTrjTn0OFFuIWj&#10;ZhcHjIxnpWf4P+I914P06TT7fS4plkm8zc8xXHAGOntXwX/w098eGG5fiHP/AOAdv/8AG6G/ad+P&#10;Q5PxBuP/AADt/wD43R/Ztbuvx/yF/wAROyf/AJ9T+5f5n6Ff8Lz1H/oXoP8AwIP+FH/C89Q/6F6D&#10;/wACG/wr89W/ae+PO3/koc//AIB2/wD8br6u8LaxqWofC2w8QXl0XvJtAjuJJtoG6QwBi2AMdeem&#10;KxrYWpRs5NanvZHxdgM+lUVGEo8iu7pfhZnrn/C89R/6F6D/AMCD/hWb4r+J154r0v8AsqbSoYV8&#10;xX8xZix4/CvgdP2nvj0VG74hXH/gHb//ABuuE+PP7ZH7TXhTRLC58O/FW6tZJrxklkjsLVsqFzj5&#10;oj3raOW1pO11+P8AkeDPxOyanf8AdVPuX/yR+neh/F6+0LSbfSYtFhkW3jCK7TkFv0q1/wALz1H/&#10;AKF6D/wIP+Ffjb/w3/8Ati/9F01D/wAFtl/8Yo/4b/8A2xf+i6ah/wCC2y/+MVp/ZOI/mX4/5GX/&#10;ABFTJf8AnzU+6P8A8kfsl/wvPUf+heg/8CD/AIUf8Lz1H/oXoP8AwIP+FfjW37f37Y23n466h/4L&#10;bL/4xTYv+Cgv7YD7kj+PV621sNt0+yOD6H9zR/ZNb+Zf18g/4ipkv/Pmp90f/kj9efGPjmfxhNay&#10;z2EcBtd+3ZIW3bivt/s1ur8ctRC7f7At/wDwIP8AhX4w6v8At7fttXdrs0v9oK+t5Q2Vf+y7Igj0&#10;P7j9aTR/29f23LS126r+0Jf3ErNnd/ZdkAvsP3FH9lYjuvx/yK/4ihkfs+b2c/Syv/6VY/Z//hee&#10;o/8AQvQf+BB/wo/4XnqP/QvQf+BB/wAK/Gtv2/8A9scDj463/wD4LbL/AOMVzs//AAVG/a3hvvJT&#10;4z6lJCrYaZdOsefUgeR/XmplldaO8l+P+RVPxMymt8FCo7eUf/kj9ofF/wASbrxfpyabcaXFCscw&#10;k3JMWJ4Ix096/KX/AIK/+KtL0P8Aavs4L3zGdvBdidsKg4Hn3XJyRXMQf8FBP2xZ4lmT47XxVlDK&#10;f7MsuQe/+orxz49+M/H3x/8AHFv43+JfjxdS1r7BHZrNdRxxsYUZ2RQsaqOC79snPWurC4Gth589&#10;0/69D5viXjbKeIMv+qQpzjqndpW09G3+BU0my0O5Vdb02yhVphlZFjwff6VekkSJS8jYVVJYnsKr&#10;6Jpq6NpMOnLIW8pTlj3JJJ/U0moLaapbTaX9qXc8ZVlRhuXIx0r1lpE/LJ25nZtrv5Cafrek6wXi&#10;06+WRk+9tzx780630jTbOWSe0sYYpJPvPHGATWV4W8ISeHryS+ub1ZN0e1di4AGc5P5VspqmmyXL&#10;WUd9C0y/ehWQbh+GaI3avIurGnGTVKTaFvZoLe0knuE3RpGzSLjORjmuU8G6zpL639mtdAjtWmU+&#10;XIsjMRjnHPTp29q66ZVdNjruDcMD3FZul+FdF0e9+22Vuwk5C+ZJnaD6VMoyck0OjUpxpzi07vbs&#10;alZ934q0Cxu/sVzqKrIDhlwSF+p6CtCuB1jwf4hbV5vs1i0yzTM6SKRjBOeT2onKUdkXhqNGq2qk&#10;raHehgy7ga841zWtYbWZ5JL2aNo5mVVWQrtAPH+e9eg6ZbvaafDayNuaOJUY+uBio7nQtIu7lby4&#10;02GSRf42jGT/AI0VIynFWdgw9WnQqPmV+guj3E91plvPcptkeFWk+pHWq2veFrLxBcQXF1LIph4w&#10;mPmXOcVp00SRlmQOMjqM9Krl0sznjOUJ80XYcSAMmmpKkh/dsGwcHaw4qj4pivp9BuYtOLea0fAX&#10;qR3A/DNcv8P7XUU1syrBIsKxkT7lIGe345/rUynaSVjanh/aUpVOa1unc7iiiitDnCiiigAooooA&#10;dBcXEB+WT/gJ6GrkOpwsdsnyfyqjRTuzOVOMjWEgIzTqyY55oWxE/H6Vai1QY2zJt/2lp8xhKjKO&#10;xcopqTRSDKSBvpTgc9KoyCigHPSigAooooAKKKKACiiigAooooAKKKKACiiigCWxv9R0y7W+029k&#10;t5o/uyRNg/8A6q6vTPjV4us08u9gtbvH8UkZVv8Ax0gfpXH0VMoRlujooYzFYf8AhTa/L7tj374L&#10;+P7zxh4d126uNMhgazVdoSQsGJjkPcf7IryjUfjD421FNttdQ2it/wA+8PP5tmu7/ZbIk0LxJalf&#10;mbycZ6H5JBXjaDCcVnGnG+xtLHYzl5udpy3tpe3oTXl7eajcG71C8lnkbrJNIWP61HRRWxxylKTv&#10;IKKKKCTc+GShvH+l7h/y3Y/kjV137QX+r0k4/im/9lrk/hfz8QdLA/57P/6Laus/aC/1Wk/703/s&#10;tHRmMv4yPNaKKM8ZoNgopGdUXe7YA6k9qpz6/psPCyNIf+mYyPzovYqMZS0RcZtvaobu+tbNN1zJ&#10;t/ujufwrGuvEV5cKRCoiHty1UHd2be7MzepOaz9p2No0X9o0L/xBcT5jtFMa/wB7PzH/AArOoorO&#10;9zaMVHYKKKKCgooooAKKKKACiiigAqxo2pS6LrNnrMCK0lndxTpG/RijhgD+IqvXr/7Dv7LPjP8A&#10;a1/aJ0H4d+HdJmk0u3vobvxPqHlkw2Vij7nZ2xgM4UoinlmPTAbE1JRhFylsjqwOGrYzGU6NJXk2&#10;kkf0C6BdnUNDs790CtPaxyFR/DuUHFWyoJzTLeGO2gS3hRVRFCqq8AADoKkr5Fn9cU0400n2MHxh&#10;8O/BHxBggt/Gnhiy1OO2k326XluJBG2MEjPQ4rDH7NnwIA/5JPof/guj/wAK7grjq1GSBk1pGtWh&#10;G0ZNfNnJWy3L8RUc6tKMpd3FN/ezi4f2c/gbbv5kXwq0NWxjP9nx/wCFTf8ACgPgr/0S7Qv/AAWR&#10;/wCFdeCccc0bsdRR9Yr/AMz+9kLKcrjtQh/4Cv8AI5D/AIUD8FP+iXaH/wCCyP8Awo/4UF8FO3wv&#10;0P8A8Fkf+Fdhj2ox7UfWK38z+9j/ALLyz/nzD/wFf5GX4d8K+HPCVj/ZfhrRLXT7fdu8m0hWNd2A&#10;M4A64A59q0ecY/SlA75/GgqRxiou5SuzshTjTiowSSWyWiOZf4NfCWSRpZPhxojMxyzNpcWSf++a&#10;T/hS/wAI/wDom2h/+CuL/wCJrqM+4o3e4qvbVv5n95zf2dl//PqP/gK/yOYT4M/CWJ/Mi+G+hq3r&#10;/ZcX/wATUo+Evwwx/wAk80X/AMFcX/xNdFuHrS7h60e2rfzP7ylgMDHalH7l/kc5/wAKl+F//RO9&#10;F/8ABXF/8TR/wqb4X/8ARO9F/wDBXF/8TXR80c0e1qd2H1HB/wDPuP3L/I5z/hU3wv8A+id6L/4K&#10;4v8A4mj/AIVN8L/+id6L/wCCuL/4muj5o5o9rU7sPqOD/wCfcfuX+Rzn/Cpvhf8A9E70X/wVxf8A&#10;xNH/AAqb4X/9E70X/wAFcX/xNdHzRzR7Wp3YfUcH/wA+4/cv8jnf+FSfDD/onmi/+CuH/wCJo/4V&#10;J8MP+ieaL/4K4f8A4mui5o5o9rU7sPqOD/59x+5Hkvxk8M6D4Ot7CTwjo1rpbXDyC4bT7dYTIAFw&#10;G2gZxk4z0ya4P+1NV/6Clx/3/b/GvTP2iv8Aj10nj/lpN/JK8treEpSjdmcqdOl7sEkuy0Jv7U1X&#10;/oKXH/f9v8aP7U1X/oKXH/f9v8ahoqiSb+1NV/6Clx/3/b/Gj+1NV/6Clx/3/b/GoaKAJv7U1X/o&#10;KXH/AH/b/Gj+1NV/6Clx/wB/2/xqGigCb+1NV/6Clx/3/b/Gj+1NV/6Clx/3/b/GoaKALA1nWVXA&#10;1a4/7/NWxaSyz20c00jOzICzNyTxXP10Nv8A6iPaP4B/KsanQ6KPUfRRRWJ0BX44/wDBXW7+1ft4&#10;eKI/L2+RpumR9ev+iRtn/wAer9jq/Gv/AIK1f8n6eMP+vPS//SGGqiB65/wQc/5LF8Qv+xZs/wD0&#10;pev04r8w/wDghBchPjd49s8f6zwnbPuz023WMf8Aj/6V+nlEviAKKKKkAooooA/NP/gvXKW+Inwv&#10;tSv+r0PVn3f701oMf+OfrXvX/BCb/kzzVv8Aserz/wBJ7avA/wDgvX/yU74Z/wDYu6n/AOlEFe4f&#10;8EGrmeb9k/xHbu+5IfH1yI129AbS0J/Umq+yB9vUUUVIBRRRQAVR8RyeVod03/TEj8+KvVl+M3Ka&#10;BKP7zKv/AI8KAOKT7tLRRQAUUUUAFFFFABRRRQAUUUUAFFFFABRRRQAUUUUAFb3gj/l6/wCAf1rB&#10;re8Ef8vX/AP60Ab1FFFABRRRQAUUUUAFFFFABRRRQAUUUDk4oA/B39uv/k9j4u/9lM1z/wBL5q/Q&#10;r/ghHchv2TPElrt5j+Il02fXdYWP/wATX52/tqXr6l+2H8VNQljVWm+ImsyMq9ATeynFfod/wQf5&#10;/Za8Uj/qf5v/AEhs6r7IH25RRRUgAODmvxx/aM8Or4U/aA8ceGUXatj4s1CFRjsLl8fpiv2Or8mf&#10;279JbR/2wPHkRTaJ9WS5Xjr5sEUhP/fTGgDznRdfNtttb9iY+iyf3fY+1b6OrqGQ5B5GK4yrWmaz&#10;d6Y2xPnjzzG39PSgDqqKq2GqWmoLmCXn+KNuGFWqAPHf2lmP/CQaWnpZyH/x8V5rXpH7S3/Iy6b/&#10;ANeL/wDodeb1UQPqTSmJ0u2Zupt0J/75FWKr6T/yCbX/AK9o/wD0EVYqQCiiigAooooAKKKKACii&#10;igAooooAKKKKACiiigAooooAKKKKACiiigAooooAKKKKACiiigAooooAKKKKACiiigAooqpeapFb&#10;nER8xvTPAoAszTxW6eZK+0Vk3upy3Y2RfKn6moZp5rmTfcHcf5U2gBFG3vS0UUAFFFFABRRWf4l8&#10;R2PhjTv7Rv8Adt3bUjjX5nb0H60AaFB6VjeEvGmneLEl+yJJHJCR5kUmM4OcEY6jitmgDj9B+Jy6&#10;34kGi/2V5cUjMsM3mZbgZ+YY9B2Ndfklc1nWnhXQbHUm1i10qOO4cktIM9T1IGcD8AK0h0xQB5Vq&#10;PgbxdL4nkCWE0hkui6Xn8OCc7t3b6da9TVWA+9S7F9KWgDz7XvBPiu88cHVLMfuWuFeO680Dy1GO&#10;MZzxjpjmu/XqRinUAAdBQBwb/E/Vh4u/ssWMP2UXnkbdp8w/PtznPX8P8a6U+CvDr63/AMJC1j/p&#10;Pmby3mHbu/vY6Z//AF1OPDuhHVBrJ0mH7VnPneX82fX6+9aA9qAGuu5cZrkfDfwu/sHxCurvq/mR&#10;wsxgjEeGOQRyc+h7Vt+NNauvD3hy41SziDSptWPcOASQMn8/zrlPh98QPEWq+II9K1i4Fwk6ttby&#10;lUowGc/KBxxigDs9X13SfD9uLjVr1YUZtqbsksfQAcmn6Xqmna3a/bdLvFmj6bl7H0PcH61zXxS8&#10;Kaz4gFreaRD53khleHcAeccjPWpfh1oV/wCE9CubjXStv5knmMjSAiNQvU9s/wCFAHVDjiis3RPF&#10;Wh+IWkTSr8SNF99SpU49ee1aVABRXGaXrvjqXx9Jp13DJ9h81wym3ARI8HawbH07nNdmDkZFADZB&#10;kV9M+EtRGreF9N1If8t7GJzz0JUf1r5or3z4JXwvfhxYgsMwtJEefSRsfoRQB1lFFFABRRRQAUUU&#10;UAFFFFABRRRQAUUUUAFFFFABRRRQAUUUZz0oAKKbI8cSb5XVV/vMao3XifRrX/l78wj+GH5v/rUA&#10;aFGecVzt344lYmOxslUdnkOf0H+NZN5q2qagMXV67L/dX5R+QoA6q/8AEmlaflJLjc4/5Zx8msHU&#10;fFt/djZZr5C+vVj+PasuigAJZvmY5PdvWiiigAooooAKKKKACiiigAowTwKK9n/Yi+Bknxa+KUfi&#10;DWLItonh2RLm7Lqds8+cxRe/I3MP7q4P3hTiuZ2FKXKrs+sf2S/hHN8H/gnpuhalbNFqV9/p+qxy&#10;LtZJpAPkI9UQKh91PrXplAzjmiutaaHDJ80rhRRRQIKKKKACiiigAooooAKKKKACiiigAooooAKK&#10;KKACiiigAooooAKKKKAPheiiivuD+SwooooAKKKKACiiigAooooAKKKKACiiigAooooAKKKKACii&#10;igAooooAKKKKACiiigAooooAKKKKACiiigD80f27HaT9rTxeznnzrQfgLKACvqv/AIJof8m2t/2M&#10;N1/6DFXyl+3T/wAnZeMP+vi1/wDSOCvqn/gmVcQzfs4TRxvlo/El0kns2yE4/IivNof7xL5/me1i&#10;f9xh6L8j6Hooor0jxQooooAKKKKACvK/2z/h4fiR+zx4g02CF5LrToBqVksa5YyQfMQB3Jj3rj/a&#10;45xXqlNZQ6kOoKn1HWplHmi4vqXTk6c1LsfkSGz0ra8Gf8fM3+6K6H9pb4UT/Bb4z614LEbLZif7&#10;TpbsmA9rJ8yY9dvKEjuh6dKwPBePOn4/hX+tfO1IuMmmfW4eSlUjJdbF7xV/yB5P95f51ytdV4qz&#10;/Y8h/wBpP/Qq5WlHY2xn8X5BRRRTOUKKKKACiiigCzbXgHyTt9GxVtTkZrLqSK5khPy/d/u1pGfc&#10;ylT7GhRUUF3FP0OPrUua0MHpowooooAKKKKACiiigAooooAKKKKACiiigAooooAKKKKAH20phuI5&#10;lPKyKw/A19Y8BmA/vV8o6ZYXmranbaXp9vJNcXVxHDDDCpZndmCqoA6kkgAd6+0b/wCD/wAX9NZv&#10;7R+E3ii37/vvD9yvB78pUyko7lRo1ausYt+iOcorQvfCPi7TF36n4R1S2Xn5rjT5Y+nX7yisma+s&#10;7Q7bq4jiP/TRgv8AOqvfYmVGrH4k16k1FQx31pKN0VzG3+6wNSCRTRcnll2HUU0sfTpQH9RQKzHU&#10;UEnGQKbvIOCKBDqMcYooByMigBGXPek2CnU3zPQUAOG9fuuacs1xHyt1IPo5poIIyKbvJ6CgCb7b&#10;fDkX03/fw1+hHgFm/wCFBaQ5bn/hEITn/t1FfniXGK/QzwAw/wCFAaQT/wBCfD/6SivNx20fU/Rf&#10;D1fvMT/gPz6j1PUvLX/iYTfd/vVwnx0lubrT9PluLmSTZcOF3NnGV/8ArV2NjcRX7LbafItxJwPL&#10;hO5vyFV/il8IPiVrHgS61u2+Hmutb6Wn224uF0ecxxwqp3uzbMKoXLFicADPSvThKMWrn5ziMNUq&#10;05csL69EeIUUisGGRS11niBWDDp1j4FsLy/WeaZXIO1gARzwP161vVFeWkF/btaXUQeOQYZTUyV9&#10;S4y5dH8Ltdd0UvDXiSPxHbPKlq0TRMBIpbI56YNT6trVhosAnv5tqscKApJb6UulaLp2jQ+Rp1qI&#10;1Jz94sSfqeazvGfhu71+CJ7KVBJCxwsjYBB6/jxS99Q8zSP1epX6qNy/per2Ot232uxl3LkhlKkE&#10;H0NcvP8ADrVnvWjt7iH7Oz/LI5O5Vz6ev48+1bngzw9c6BZSJeSI0kz7mWPkLgYxmtily+0iuYuN&#10;aWGrS9k7ojtIFtbaO2T7saKik9wBiuP8R+EtevvEM09tBujmfKTbxhBjv34rtKKpxUo2ZnSrToyc&#10;o+mo2IFYwpOccfWud0TwbeaZ4gfV5rxWjy5XAO5t2ev5+9dJRRKKlYmnVlBOMdmrMK5PSvBOqWPi&#10;JdRkuYzBHKziRW+ZuvbHX1rrKKJRUrXCnWqUbqPXRjJ5BFC0rLu2qTtXvxXIaH451i91qGC5SMwz&#10;zBfLWPG3PTn2rsWGRVK28O6PZ339oW+nRpMcnevYn0HQfhUyjJtWZdGpRhGSnG91p5F4HIyKw/FH&#10;jGPw/cJZx2fnSMu5gZNoA/WtysbxF4OtvEE0dz9qaGRV2syoG3Ln6iqlzcvuiw/svar2nwljTvEt&#10;jfaL/bk37mNSRIG/hI/z+tWdN1Ww1e3+1WE4kjzgnHQ+lUU8JWKeH28PCaTy25aTPzFs53Y/AcVN&#10;4e8P2/h61a1gmaTe25nbuaS57q4S+r8snFu99F5F6YOYmEbbW2/K2OhrhfDuj+I4fEsMskE6lJT9&#10;omZSFYd+ehzXeUjKGUoe9Nw5mn2HRrSpRaST5lYzE8XaDPff2al9+9aTap2naW9M9K0lGTurjbb4&#10;faxHqyvJLH5CyhvN38kA+nXP+c12lTTlKW6HXp0Kcl7OV9NSvqGq2GlKsuoXSQqxwrNnk/hU0UqT&#10;ossTblZcqw6EVQ8ReHLXxFBHDcTPGYmLI8ePy5q3ZWq2VtHaRfdjQKueuAKr3uYxkocqabv17E1F&#10;FFUSFFFFABRRRQAUUUUAA4PHH0qaO/uY/l3bh/tVDRQTKMZbovR6rCTiRWU/nUyXEUpxHIrfSsui&#10;q5jN0Y9DYorKS4nj+5M1Srqc4++it+lHMZujI0KKqrqkR4dWX3qRdQtWGTLj/eGKd0ZunJdCaime&#10;fCxwsqn6NTwVIyrA/SmLlYUUUUCCigHPSigAooooAKKKKAPZP2T9jxa5E56tBke2JK8b27HZGGCr&#10;YYV7B+ycQZdcXH/Pv/7PXk89ncT67JpVjZzTXEt8Ybe3hjLySOZNqoqgZZiSAABkk4FR9o2a5oxS&#10;KzMF60uc9K/VX/gnJ/wS08I+BfhXfeNP2o/AFhq/iDxZZCJvD+rWqyppNmSGEZByBcMQGZlwUwqA&#10;ghiU+L//AAQf/Z48ZXcmo/Cf4l+JPBjN92x3JqFqnPYTYlx6Dza4JZph41HF3069D7yj4bcRVsvh&#10;iYKN5K/K3ZpdL30u1q1dW2PyroLAcsa/QTWP+DePxIyN/Y/7XKSNj5VuvCLKM/8AAbo9q5+6/wCD&#10;eH4wszCD9pjw+65+XzNBnBx/39NaLMsK/tfmccvD3iqO9B/Jx/zPjf4UXls3xG02JbiPczyBVDDP&#10;+rauo/aQvoLC20ma4Jw0kygKOScLXvHjL/gjd8bP2VrOb43+I/ip4Z1bStDkXzYbGG4juJRKRCCF&#10;ZdoIMgJ+boK53Tv2HfjV+2yx0X4M33h+3m8Pnzr86/fy26skvyrsMcMuTlDkHHbrW0cTRnRc09E9&#10;/uPBxHDubYbNoYKpSaqSV1HRtrXaza6P7j5Pn8VR5xb2jN/vt/hVOfxFqMzFY2WP/cX/ABr7Am/4&#10;IM/t6xxM66h8OZNoz5cfii83N7DdZAZ+pA96q/8ADij9vjOTY+C//Cmk/wDjFc/1yh/Oj1v9T+II&#10;/wDMLL7mfHsk884zPMz/AO8c0CRgu2vrZf8AgiD/AMFAhwfBPhz/AMKeL/4ij/hyF/wUC/6Ejw7/&#10;AOFNF/hR9aw/86+8P9V+IFthZ/8AgL/yPkeivrg/8EQ/+CgQ/wCZI8O/+FPF/hU9n/wQz/b7ul8y&#10;XQPCNud2Ntx4m5Pv8kTD9c0fWsP/ADr7xrhXiLb6tP8A8Bf+R8gUAg9K+yrf/ghB+3vcFiX8Aw7f&#10;+fjxNcDP02WjfrirkH/BA/8AbnldftXiD4cxru+bb4ivWwPX/jyGf0o+t4f+ZFx4T4k/6Bp/cfFJ&#10;OOtAOelfeWh/8G+v7U12yjxB8W/A9ipkxJ9ne7uCF/vDMSZPtx9a6K0/4N3fi0W/039pnw8q8/6v&#10;w7O385RU/XsMvtfmdFPgniiorrDP5tL82j86wQehor9NbH/g3QymdT/ay2tn7tv4MyOnqbv1z2rf&#10;0X/g3Z+FMRx4l/aW8UXH/YN0m1t/T/np5vv+n4z/AGhhf5vwZ1U/D/iqW9FL1lH9Gz8q6K/YDwx/&#10;wb//ALJGkOW174geONV9pdQtYvX/AJ5249vyrsNE/wCCHf8AwT+0w/8AEz8Ea/qX/X34qu4//RDR&#10;/wCR9azeZYfz+47qfhrxFU35Y+sn+iZ+J+cdaIlee4isbeNpJ55FjhgjXc8jk4CqOpJPYcmv3h8K&#10;f8Emv+Ce/hA7rD9mzSbtj/0GLu5vsf8Af+V+a9T+Hf7Mn7PPwkeOf4Y/A/wroMsS4juNM0GCGUD0&#10;3qm7sO9ZSzSn9mLPSw/hZmEre3rxj6Jv80j8fP2Q/wDgj3+09+0nfWuvePdDuvh/4TkbdcaprlqU&#10;vZ4/+ne0bDkns8mxcfMN/Q/rp+zL+yt8Gv2Sfh3D8N/g14XW0t9wkv76ZvMutQmxgzTSYy7eg4VR&#10;woUYFekBRwV/KlIwckcV52IxdTEaPRdj9IyDhPK+H481Jc07aye/y6Jf1cdRRRXKfUBRRRQAUUUU&#10;AFFFFABRRRQAUUUUAFFFFABRRRQAUUUUAFFFFABRRRQB5r+0X/x66T/10m/kleW16l+0X/x66T/1&#10;0m/kleW10U/hOWt8QUUUVoYhRRRQAUUUUAFFFFABTlubhRgXEn/fRptFAXZJ9puv+e8n/fRo+03X&#10;/PeT/vo1HRQPmkSC5uScfaJP++jX5Bf8FVJPM/bl8XN5u4i100Md2SP9Ci4r9ea+Vv2if+CVHw3/&#10;AGjfjJrPxm174t+IdLu9aMBmsbG1t2ij8qCOEYLqWORGDz3JqZRvsa05cstT5+/4IfvJH8dPGxjd&#10;l/4pGP7pI/5e0r9LvtN1/wA95P8Avo188/sff8E9vBH7HXjLV/Gfhb4ka1rU2saWtjLBqdvCixqJ&#10;RJuHlqDnIxzxivoKiMdNSakryuiT7Tdf895P++jR9puv+e8n/fRqOiqI5pEn2m6/57yf99Gg3NyO&#10;txJ/30ajoPvQHNI/OX/guXO0vxK+HIklZiugaifmboPPgr1b/giTPcQfs0eJBFPIo/4Tqf5Vcgf8&#10;elrXmv8AwWm8D+NfFfxV8B3XhXwbq2pxw+GbpJpNO02WdY2+05CsUU4OOxr0/wD4Iz+G/GXhX9n7&#10;xRpvjHwtqGks3jaSW0j1Gwkt2ljNlafOA4G5dwYZHGQR2NZ/aN7/ALk+xftt5/z9yf8Afw/40fbb&#10;z/n7k/7+H/GoaK0MeZk3228/5+5P+/h/xo+23n/P3J/38P8AjUNFAczJvtt5/wA/cn/fw/41FNc3&#10;EqbZbmRhn7rOTSU1+Bgn+Kon8LLp350NooormOsKKKKACiiigAooooAKKKKACiiigAooooAKKKKA&#10;Ct7wR/y9f8A/rWDW94I/5ev+Af1oA3qKKKACiiigAooooAKKKKACiiigAoooHWgD8D/2wv8Ak7P4&#10;nf8AY/6x/wClktfoj/wQfmRv2X/FkC/eTx9IzccYNla4/wDQTX51ftezxXH7V3xMngkV438fauVZ&#10;TkEfbJea/RD/AIIM/wDJtfjL/seT/wCkdvVfZA+5KKKKkAr8x/8AgqNof9kftdalfIMLqei2Fyv4&#10;ReUf1iNfpxX55/8ABYDTRD8dPC+sbf8Aj68I+ST6+VdSn/2rQB8l0UUUACFo3EkbsrDoynpWtY+K&#10;po8R36eYv/PRfvf/AF6yaKAOK/aLv7W/1/TZbSYMBYtu9vnrzyux+NH/ACHLT/rz/wDZzXHVoB9R&#10;aIxbRrNj/Faxn/xwVarB8PeKbL+x7OO5iePbaxjONw+6K2LfUbC64t7tG/2d3P5VmBNRRRQAUUUU&#10;AFFFFABRRRQAUUUUAFFFFABRRRQAUUUUAFFFFABRRRQAUUUUAFFFFABRRRQAUUUUAFFFR3N3b2y5&#10;mlC/7Pc0ASVDc3sFqv72Tn+73qhc6xNN8tsNg/vd6p/NuLOc+9AFm71We5OyImNT/COpqvRRQAUU&#10;UUAFFFG4ZxQAUzzlDbNw3Yztp25fWsBvBEzeNl8W/wBqttA/1G3n7u3Gc9O/+c0AdADkZFZPjDwv&#10;B4s0sWEtwYXWTfFJtzhsHqO45rV5C15drfxF8VjXZ2tNQaGOGZljt/LBUKCRzkcmgDsvA/geLweJ&#10;ne98+afAZgu1VUdAB+PWugqnod9JqmkWupyQ+W1xbrIy+hIzS3Gu6NaXa2N1qlvHM33YpJlVj+BN&#10;AFusfxf4vtvCVklzNbNM8jlY40bGcdSTWurBulct8ULrw5HpsMGvW88sjSM1utu4Vlx945Pbn05/&#10;CgDZ8L+JLXxTpY1O1iaP5ikkbdUYdv1FUPHnjZ/CFvbm3sVnluGbbubCqBjJ/UVN4BOhN4ahfw9H&#10;IsJZt6zHL7++ff8ApirWu+GNJ8SwLb6va+YsbbkKuVZT9RQAzwn4iTxNo0eqJB5bMzLJHnO1gfX0&#10;rTqnaW2leHNOW2h8u3t4R/E+AM+pPv61ZguIbqJZ7eVZI25V0YEH8RQByXxC8eaj4avodO0yCPc0&#10;XmtJKpbuRgDI9DW94R1x/EXh+DV5IRG0m4Oq9Mgkce3FN1/whoXiTY2r2e9o+EdHKsB6ZHaoND8T&#10;eDYJ4/DGjX8atH8kUa52k+gY9T+PNAGrf2FrqdpJY30KyQyLtkjbuKxtO8P+C/BN39ojmht5phtR&#10;rq6+Yj0G41v1598SPCHiTUvEZ1HT7GS6hmiVV2MP3eBgg5PTPP40AegK24ZqtrOnRaxpk2lTuypc&#10;RsjMvUZ71F4YsbrS9As9NvZN00MKrI27PPpn2q7LLHChlmdVVRlmY4AHrQBy3hTwLH4Ke51m61P7&#10;Q3kEARxbQFHJ78nisjRPivq99r8NreWkH2e5nWNY0U7o8nAOc89fSu1sNd0XWw6aXfw3G3h1jbkZ&#10;9vSsS48GeD/CTSeKjaTH7NmRY/MLKrew+vTJwKAOmCeppwGBgVz/AIM8dWni+WaCOzkgkhG7azhg&#10;y+oNdBQAV7F+zbcl/DOoWR58q/3jJ7MgGPzWvHa9L/Zqvgmq6rppJzJDHKv/AAEkH/0IUAeu0UUU&#10;AFFFFABRRRyOooAKKa08KdZlH1YVC+q6bHy9/Cv1lFAFiiqUniPRYuupRn/dbP8AKoG8X6In3ZZG&#10;/wB2M/1oA1KKw5vG1mv+os5m/wB4hf8AGq0vje9biCwjX/eYt/hQB0tFcjL4t1yb7s6R/wC5GP61&#10;Um1PU7hszX8ze3mED9KAO1nvLS2XNxdRx/7zgVRuPFWhwcC6Mh9I1JrkScnJooA6C58cr0s9PY+8&#10;jf0H+NUbjxXrVx924WNT2jX+prNooAdPcXNy26edpD6u2abRRQAUUUUAFFFFABRRRQAUUUUAFFFF&#10;ABRRU2m6df6zqMOj6TYy3V1dTLFb28CFnkcnAUAdSTQBd8GeDvEXxA8VWPgvwpp7XWoahOIreJfz&#10;LE9lUAsT2AJ7V+kfwP8AhJoXwS+Hdl4C0M+Z5I8y+vCuGurhgN8hHbOMAdlCjtXC/sh/st2vwL8O&#10;HxD4mijm8UalCBeSAhlsouD5CEZyc8sw4JwBwAT7RXRTjy6s5atTm0QUUUVoYhRRRQAUUUUAFFFF&#10;ABRRRQAUUUUAFFFFABRRRQAUUUUAFFFFABRRRQAUUUUAfC9FFFfcH8lhRRRQAUUUUAFFFFABRRRQ&#10;AUUUUAFFFFABRRRQAUUUUAFFFFABRRRQAUUUUAFFFFABRRRQAUUUUAFFFFAH5l/twSySftX+MGc/&#10;8vkA/K1hA/QV9S/8Evf+TeNQ4/5m66/9J7avln9t3/k6zxh/1+w/+k0VfUv/AAS8kRv2e9SiDfMv&#10;i653D/t3t682j/vL9We1iv8Aco+iPpCiiivSPFCiigkDrQAUVHJPFGP3kir/ALzYrS07wv4p1j/k&#10;D+F9SvM9PslhJLn/AL5U1LnGO5pCjWqStCLb8ijRXZaJ+zz8cPEA36f8MtTVT/FdIsH/AKMKn9K6&#10;bT/2LPj1f4MukabZjv8AatSHH/fsPWMsbhYfFNfej1aPD+eYjWnhpvz5Xb77WPiX/goH8AX+J3w2&#10;X4heHLJpNa8MxvIyR9bizPMiY7lcbx7BwPvV8S+Csma4wf4V/rX7s6V/wT+8b3Sj+3PHum2v95be&#10;1km/mUzX5tf8FNv+Cflp+wz8WdL1Lw74oh1DQ/HUN1d2FulqYWsZ4HT7RFt3MPL/ANIiZDnjLLgB&#10;AT5OKxGFrVP3crt+p9LhOHc+y/D+1xNFxiratrS7taybe/kfLPir/kDTf7yf+hCuVrq/FOTo8qj/&#10;AGT/AOPCuUrCOxz4r+IFFFFM5QooooAKKKKACiiigAqaK9li+8dw/wBqoaKLyWwnFS3L0V5FKMbt&#10;rf7VTZz0rLpySyR/ccitPadzL2PZmlRVKO+lQcorfpUq6hDjlWWq5kR7OfYsUVGt3bsM+Yv405ZY&#10;3GQ4/OqI16jqKQk9lpc0BcKKb5ntTs8ZoJ5kwopC6jqaa08I4Mn/AI8KCh9FQteW6/N5lBv4B03f&#10;lU80e5XLLsTUVCt9bk4JK/71W9NsNQ1nULfSNG0+e8u7uZYrW1tIWkknkY4VEVQSzE8AAEk9Kq6B&#10;Qk3ypHu//BMD4JXHx7/bl8A+EzaPJY6brC61qrCPcqQWf7/5vQM6JHn1kFf0IKiAfcH5V8V/8Ec/&#10;+Cd+rfsg/Da8+Knxb04Q+PPGEMaXFluDHSLAEOlsSP8AlqzYeTBIBVF/gJP2sT2I/CvCxlb2lbTZ&#10;H7pwbk9TK8qvWVpzfM11S6J+fX5kcsNtMuyS3Rh/tLVaTw34cn/1uh2bf71qh/pV7cvrS8EVy3Z9&#10;XKnTlukc1qHwj+Ferndq3w40G6bcTuuNIhfk9TytZc37NX7PFwP33wK8IN2+bw3an/2nXcZJ6Cl5&#10;PUU+ep3MpYTCy3hH7keaX37Hf7K+pP5l5+z94S3bdv7vQoU4/wCAqKoSfsK/sgy/e/Z78L/+C1f8&#10;K9ayf7tJlv7tV7Sp/M/vMXleWy3ox/8AAV/keIXf/BOb9jG9haB/gjYxhjndDeXEbD6FZARWbc/8&#10;Ewv2KLoBZPhJMuP+eXiC+T+Uwr6CGe9BYDqaPbVv5n95jLI8mlvh4f8AgK/yPnc/8EtP2JGXafhf&#10;e/8AhUaj/wDH6aP+CVn7EIGP+FY6j/4V2p//ACRX0TuX1o3L61X1jEfzP7zP/V/I/wDoGh/4Cv8A&#10;I+dv+HV37EX/AETLUf8AwrdT/wDkipB/wS1/YkA2j4W3n/hTaj/8fr6F3L60bl9aPrGI/mf3h/q/&#10;kf8A0DQ/8BX+R4Ja/wDBMn9iu1CAfB/zPLOV87XL18898zc/jW1p/wCwF+x1poYQfAHQZNxz/pML&#10;TY+m9jj8K9hC4Oc0tR7as/tP7zSOS5PT+HDw/wDAV/keY6b+xr+yrpbbrL9n7wmvX7+iwv1/3lNe&#10;e6ppWm6b4uuNG03T4bezh1JoIbSCFUijjEm0IqgYCgcAAYA4r6O2j+7Xzz4h/wCSgXn/AGGH/wDR&#10;1KUpS3Z20cLhcPdU4KN+yS/I92sfDHhvTFVNP0GygWMYRYbVFC/TA4q1dWVneWslpdWkckUiFJI3&#10;QMrqRgqQeoI7VYBB6UEgdaXMy1SppWSR+V/7af8AwRG+IWl+K774gfsgx22qaLeTSTyeD7y6WG4s&#10;WPOy3eQhJY8/dVmVlGAC/GPjXxh+yp+1F8Pbqa18a/s7eNrH7PJskmbw3cvDu9po0aNh7hiK/oYG&#10;McU3ylLcr+OK9GjmlanGzV/zPzzNPDXKMdWdWhOVNt3aVmvkun32P5stY0rVfDkjQeItLudPkX7y&#10;Xtu0JHTs4HqPzqh/a+k/9BKD/v8AL/jX9Kl7oWjaiP8AiZaTazf9drdX/mKqjwR4M6/8Ilpn/gBH&#10;/wDE10f2x3j+P/APCl4Uy5tMVp/g/wDtj+bX+19J/wCglB/3+X/Ggarpp5GoQn6Siv6Sv+EI8Gf9&#10;Cjpv/gCn/wATTl8F+D1+74T04f8AblH/AIUf2v8A3PxJ/wCIT1P+gpf+Af8ABP5wLWxvb6XybKym&#10;mfGdsUJY49eBVgeG/EXUeHb/AP8AAOT/AAr+j+DQ9Etm8220e1jbpuS3UH9BU39n2X/PpD/36FH9&#10;sPpD8f8AgGkfCjviv/JP/tj+br/hGvEX/QuX/wD4Byf4VUkhmilaGWKRXVsMrIQQfQiv6UBYWY/5&#10;dYv+/Yqu3hzQHfzJNDs2ZuWZrZMk/lR/bD6w/H/gBLwp7Yr/AMk/+2P5sZ7q2tWC3NwkZbkCRtuf&#10;zqM6rpq8tqMI/wB6UV/SdL4Q8KTHdN4ZsG/3rND/AEpp8F+Dzw3hTTj/ANuUf+FH9r/3PxM/+IT1&#10;P+gpf+Af8E/mz/tfSf8AoJQf9/l/xpw1LTyMi+h/7/Cv6SP+EG8FkYPhDTP/AAAT/wCJrPm+Dvwl&#10;upmubn4X+H5JJGy8kmiwFmPqSUp/2xH+X8f+AEvCit0xS/8AAH/8kfzji/sWOFvIT/20FO+12uc/&#10;ao/++xX9Fl78AfgdqcH2fUfg54WuI927y5vD9u659cFOtVv+GY/2cv8Aogvg3/wmLT/43T/ten/K&#10;/v8A+AZy8KcV0xS/8Bf+Z/O8JI2G5XUj60u9f7wr+heT9kz9lyV2ml/Zz8DMzfeZvCdmSf8AyFTW&#10;/ZG/ZWddr/s3eBCPfwjZ/wDxqj+16f8AK/vF/wAQpxn/AEEL/wABf+Z/PXRX9CX/AAx/+yiOn7NX&#10;gH/wj7L/AONVDd/sbfslXkfkXP7M3gFlznafB9l/8ao/taH8rE/CrGdMRH7n/mfz50V/QN/wxD+x&#10;5/0a74B/8JO0/wDjdV7/APYQ/Yw1OFYLz9lzwIVDZHl+F7VDn6qgNV/a9P8AlZn/AMQrzDpXj9zP&#10;wBwM5xRX75f8O8v2IP8Ao1fwT/4T8H/xNNk/4J4fsPSp5bfsseCdp4+XQYR+oWj+1aP8r/Aj/iFm&#10;af8AP6H4/wCR+B9FfvR/w7c/YU/6NX8H/wDgpSj/AIdufsKf9Gr+D/8AwUpR/atH+V/gL/iFubf8&#10;/of+Tf5H4L0V+8zf8E2P2EZOT+y14R/4Dpij+VH/AA7W/YS/6Nb8Jf8AgtFH9q0f5X+Af8QszT/n&#10;9D8f8j8GaK/eb/h2v+wj/wBGs+Ef/BaKqan/AMEwf2CdWjVLr9mTw7HsOR9lieEn6mNxkfWj+1aP&#10;8r/AJeFubdK0Px/yPwkor90P+HUX/BPz/o2zS/8AwMuf/jtH/DqL/gn5/wBG2aX/AOBlz/8AHaP7&#10;Wpfysn/iF2df8/Yfe/8AI/C+iv3Q/wCHUX/BPz/o2zS//Ay5/wDjtH/DqP8A4J/f9G26X/4G3P8A&#10;8do/tal/Kw/4hdnX/P2H3v8AyPwvPBwaK/by6/4I+f8ABPO5k81vgIq/7MXiC/UfkJ6b/wAOd/8A&#10;gnv/ANEKk/8ACm1H/wCP1X9rYfszH/iF/EHSdP73/wDIn4i0V+3X/Dnj/gnt/wBELk/8KbUf/kij&#10;/hzx/wAE9v8Aohcn/hTaj/8AJFH9rYfsx/8AEL+IP56f3v8A+RPxFor9uv8Ahzx/wT2/6IXJ/wCF&#10;NqP/AMkUf8OeP+Ce3/RC5P8AwptR/wDkij+1sP2Yf8Qv4g/np/e//kT8RaAAOgr9uv8Ahzv/AME9&#10;/wDohUn/AIU2o/8Ax+j/AIc7/wDBPf8A6IVJ/wCFNqP/AMfo/tXD9n+Av+IW59/PT+9//In4i0Dj&#10;pX7df8Od/wDgnv8A9EKk/wDCm1H/AOP0f8Od/wDgnt/0QqT/AMKbUf8A4/R/auH7P8A/4hbn/wDP&#10;T+9//In4i+bJ/fb/AL6NOFxMh4nb/vqv24/4c7/8E9v+iFyf+FLqP/x+g/8ABHX/AIJ6Hr8C5P8A&#10;wpdR/wDj9H9rYfs/6+ZP/ELc8/np/e//AJE/EuLU7iM/Phvar0M6TxiSM/hX7YQ/8Eiv+CfEDrIv&#10;7Pdq205xJrF6wP1Bm5rSsv8Agll+wLp+77N+zbozbvvebNO385KP7Xo9n+H+Yf8AEKc6l/y9gvm/&#10;/kT8QaMHriv3H/4difsG/wDRtegf98yf/F0n/DsX9g3/AKNq0H8pf/i6P7Yo9n/XzH/xCfOP+f0P&#10;x/yPw5p2n291q+oro+kW0l3dv921tYzJK30Rck/lX7uaL+wF+xZ4ek83Tf2YvBe7Oc3Ggwzf+jA1&#10;egeD/hX8M/h7CIPAvw+0TRo/4Y9L0mG3A/79qKmWcQtpF/edVHwjxkpL22Jil5Jv82j8Z/gP8D/j&#10;H8MdIuvF/wAR/hrrGg6brG2PS31qza1a5aPJfbHJh8AMvzFQDuGCa/Q39hb/AIJv/Aj4DWVj8a7y&#10;GTxJ4w1S3F7DquqQr5enCbEmy2i5WNgG2+aSZDzhlBK16z+0n+y9oP7SNjpNhrHii90saTLK8bWU&#10;KMZPMABB3g9NorvvB3h238HeFNN8J21y80Wm2MNqs0mAzrHGEDHHc4zXHicdKtRSTs3e6R9Tw3wN&#10;QyXNqlSrBThFR5JSs3f7TS6We1zW6cAUUUV5p+lBRRRQB4j/AMFECf8AhkbxV/254/8AAuGvA/8A&#10;gkJ/yNvjb/sH2X/octfTX7X3wp8ZfGr4B618N/AMtiupX72xi/tGZo4iqTpIwLKjkcKcfKea8p/Y&#10;A/ZK+NP7N3ivxJqvxMl0M2eq2NvHappN/LM3mJI5JbfCmBhuxNepRqU45bODau3t16H5nmuW5hU8&#10;RcJjIU5OnGFnJLRO09380fU1FFFeWfpgUUUUAFFFFABRRRQAUUUUAFFFFAB+FFFFABRRRQAUUUUA&#10;FFFFABRRRQAUUUUAFFFFABRRRQAUUUUAFFFFABRRRQAUUUUAFFFFABRRRQB5r+0X/wAeuk/9dJv5&#10;JXltepftF/8AHrpP/XSb+SV5bXRT+E5a3xBRRRWhiFFFFABRRRQAUUUUAFFFFABRRRQAUUUUAFFF&#10;FABRRRQAUUUUAOSWWMbY5WX/AHWIpGZ3OXYt/vGkooAKKKKACiiigApsg706mkb+M+3SpqJuNkaU&#10;nGMrsbRT/Ib/AJ6f+O//AF6PIb/np/47/wDXrD2cux0+0j3GUU/yG/56f+O//Xo8hv8Anp/47/8A&#10;Xo9nLsHtI9xlFP8AIb/np/47/wDXo8hv+en/AI7/APXo9nLsHtI9xlFP8hv+en/jv/16PIb/AJ6f&#10;+O//AF6PZy7B7SPcZRT/ACG/56f+O/8A16PIb/np/wCO/wD16PZy7B7SPcZRT/Ib/np/47/9ejyG&#10;/wCen/jv/wBej2cuwe0j3GUU/wAhv+en/jv/ANejyG/56f8Ajv8A9ej2cuwe0j3GUU/yG/56f+O/&#10;/Xo8hv8Anp/47/8AXo9nLsHtI9xlb3gj/l6/4B/WsXyT3b/x3/69XtB1ZdG8zdA0nmbf4gMYz/jS&#10;9nLsHtIdzqqKxf8AhMY/+fFv++xR/wAJjH/z4t/32KOSQe0h3NqisX/hMY/+fFv++xR/wmMf/Pi3&#10;/fYo5JB7SHc2qKxf+Exj/wCfFv8AvsUf8JjH/wA+Lf8AfYo5JB7SHc2qKxf+Exj/AOfFv++xR/wm&#10;Mf8Az4t/32KOSQe0h3NqisX/AITGP/nxb/vsUf8ACYx/8+Lf99ijkkHtIdzap0fMqn/arD/4TGP/&#10;AJ8W/wC+xTo/GUfmL/xL2+9/z0FHJIPaQ7n4L/tM8ftIeP8AH/Q6ap/6VyV+jP8AwQYmjb9nLxnA&#10;rfMnjcFhj1s4cfyNfnH+0lL5/wC0R48nCY3eMtTbHpm6kr9B/wDghTrq6T8CPG8LWzSb/GETcNj/&#10;AJdEqrSeiKcla7PvyisX/hMY/wDnxb/vsUf8JjH/AM+Lf99ip5JE+0h3Nqvh/wD4LHaFsg8A+KFT&#10;JZtRtGb0x9ncD9W/Kvsb/hMY/wDnxb/vsVyPxc8DfDX416XZ6R8RvAdnq0NjcNNax3w3CJ2XazDB&#10;GCRT9nITqwPyHByMiiv0nvf2CP2Tr07m+E0Mfy7f3GqXcf8A6DKOfeqUn/BOv9kiTk/De7HH8PiT&#10;UB/7Xp+ykT7aJ+ctFfog3/BNv9lVgQvhvWY/7rJ4gnyP++iR+YNRv/wTV/ZcIwth4iX3/t48fmlH&#10;s5D9tE/Kv40/8h6z/wCvP/2c1x9frnqX/BK39kXWZVuNW0fxBcOi7UaTWE4Hp/qqrH/gkr+xeRj/&#10;AIRfXP8AwcL/APGqrkkHtonwHozGTR7VmHW1j/8AQRVqv0Gh/wCCZn7L1vCsEMHiZVRdqqNaTAA6&#10;D/VVLH/wTV/ZdUYbT/EDf7X9vHn/AMcqfZyD20T8+Yr+9tzmG8kX28zj8qtxeJtWjOGkV/8AeX/C&#10;vv8AX/gm1+ysgw/h3WpP9qTxBNn/AMdwP0qzH/wTn/ZJRFRvh7fSMv8AFJ4lv8t7nEwH5ACj2Uhe&#10;2gfn/F4xlH+tslP+6/8A9arEfi2wIzLDMv4A/wBa+/4P+CfH7JcGQvwvkbd/z01y9bH5zVr2H7FX&#10;7LOnbhF8FtJk3Y/4+TLLj6bnOKPZSD20T87Y/EukydZ2X/ejIqxBqum3U8dtb3sbSSttijDfM7Hs&#10;B1J9q/Ru1/ZP/Zps2DQfAzw1wwPzaarf+hZrpfDfwy+G/guVbrwd8PNB0qSPG2bTdHhhkGDn7yKC&#10;fxNV7Fh7aJ+Y4OelFehftS/C2b4R/GfVtDitWXT76Y32ksw4aGUk7R/uNuT/AID7157WO2hsndXC&#10;iiigAooooAKKKKACiiigAooooAKKKKACiiigAoopGYKMmgBaKrzalZxDDTAn+6vNVZ9cbdtt4fxe&#10;gDSqvcaraW5279zf3UrKnubm44kmOP7vamUAWp9Yu5RtjHlr+tVTl/vUUUAAGOAKKKKACiiigAoo&#10;ooAK4/4ualqthptsun3EkUUszCeSNip4A2jI6Z5/KurS9tpZ2t4riNpI/wDWRrICy/UdqJYIZoyk&#10;8SyK38LqCD+dAHKfCXUdW1DSbgX00ksMcwWCSVix6cjJ7Dj867Cs+51bQtCSO3vL63tVbiNGYLx9&#10;PT9K4/4r6trcFzafYLuaOzeHcslu5Cu+f7y9eMY+tAHfORt61iah8PvCuq6k2q3mnN5ztuk2ysqu&#10;fUjP/wCupfA9zqd34Zs59YLee0Z3NJ94rk7SffGK1pJFjG5yoUDO5jgCgAESooWNdqrwFXoK8j8U&#10;6Brn/CUXkcmn3ErzXLNGyQkiRSeCPw/LpXqsGr6bd2jXtrewywx53yRyBlGBk9KwtI+J/h7WdXXS&#10;YEnj8x9sMkigK5/PIz2oA29Ct72z0e1tNQk3zR26LM2c5YDnn61Q8X+DrHxdFElzcPC8LMY5IwD1&#10;xkHPXpW1XK+PPH1x4VvI9PsrGOSSSPzGaYnaBkgAY78UAbfhvQrLw3pUek2TMyISWd+rMepNXWkR&#10;Bl3Vecc1Q8La2niPQodWSEx+YCGjznDAkHHtkVzfxQ8M+I9curWbSImmhjjKtGr42tn72Djt39qA&#10;NX4ieGNR8UaMtppkyrJHMH2SNhXGCMfrmpPh94ev/Degf2fqEytI0zSMsZyqZA4H5Z+pq/4dtL2x&#10;0G1stSl3zxwqsrbt3P17/WsT4l+H/EOu21qmhEssbsZYRMEz0weSM45/OgDpZkEkTRbsblI4rz3Q&#10;vhd4hsPEdvdXUsItYJw/nLJlnCnI49a7fQ7a+s9GtbTU5vMnjhVZZN2csB69/r3rgPG2meMJ/GbS&#10;WtteNukX7HJCG2quB3HC89c4oA9N3Drmuf1j4jeGNF1BtMuZZmkjbEhhh3Kh9Dz/ACzW5CsrRL5p&#10;+baA31rzfxT8PPFEviC4n07T/PhuJmdZFkXjJzg5PGKA3PRrG6t721jvLSVZI5FDRuvQg96reJ9K&#10;l1vQbrS4JFV5oiqs3TPXn2pnhrT28O+HbbTruZcwRfvZN2FB5J5PYVJpniPQ9Zdo9L1OGdo/vLG/&#10;I/8Are9AHM/DrwLrnhzVpdS1by0XyfLWOOTduyQc8dBxXW6jZQalaSafdxeZHMhWRfUUmp6raaPY&#10;S6lfMVhhXLkcnrjj3zWHJqlp8RvDtzaaDfy2sisoZpFwy857HofY0AXvDfg/RfCzSHS4ZN02Azyv&#10;ubA7ewrWqj4f0+fStJt9Oubs3EkMe1pj/F/npV6gArpPhRNJD4nkEbsu61cfK2O4Nc3XRfC7/kac&#10;/wDTrJ/SgD0oXd0Ol3N/38NOF9fL92+n/wC/zf41DRQBN9vv/wDoI3H/AH+b/GkN9fHrfTH6zN/j&#10;UVFAEn2u6b71zJ/38NNMsjcNI3502igAIB6igADoKKKAADHAFFFFABRRRQAUUUUAFFFFABRRRQAU&#10;UUUAFFFFABRRRQAUUUUAFFFFABRRXoHwR/Zr+J/x51FV8L6SbfS0bF1rd6pW3jGcEKf+Wrj+4uSO&#10;+0c0b7A5Jas4vw54c1/xfrdt4b8L6RcX99eSbLe1tYyzufw7DqSeAOSQBX3R+yh+yDpPwPtE8YeM&#10;PJvvFFxHtaRcNFp6nrHEe7Ho0nfoOMluu+A/7N3w6+Aejta+GbU3WpzxgX+tXSjzp+OQP+eaZ/gH&#10;4ljzXoQGBgV0Rp8urOWpU5tEAGOAKKKK0MQooooAKKKKACiiigAooooAKKKKACiiigAooooAKKKK&#10;ACiiigAooooAKKKKACiiigD4Xooor7g/ksKKKKACiiigAooooAKKKKACiiigAooooAKKKKACiiig&#10;AooooAKKKKACiiigAooooAKKKKACiiKOa4uVtbaJpJJOEjQEs30Fd14O/Zq+N/jiNZ9M8C3FrC3/&#10;AC31TFuv1w+HI+ims6lanSV5yS9TsweX43HS5cPTlLySb/JHC5GM0m5fWvonwt/wT+1m4KzeM/iB&#10;Dbqf9Zb6bal2/CRyAP8Avk16N4a/Yn+B2hOtzf6VeanKvRtQvm2/98JtU/iDXn1M4wdPZt+i/wCG&#10;Pr8H4ecSYrWcY01/ea/JXf3n8/H7acrS/tVeMi/X+0Yx09IIx/Kvrr/gkj8P/HXjX4D6svhLwfqO&#10;or/wl06mW1s2aNW+z2/BkxtB56E187/8FVdC0fw3/wAFC/ifoegadDZ2dvrcKwW8K7UQfZYeAPqc&#10;1+lP/BuHJCf2LfFEYf5l+JN4WX0zZWWP5Vw1MZKjH20Vv38zryvhuGZZm8urTa5LpuPW2ml+/wDS&#10;Ov0f9jT4+6sV+0eHrOwVud19qC8fhHvP6V2ei/8ABPzxPcBX1/4j2dt03R2ti82fbczL/I19TKcn&#10;rS/N61xVM4xktml6L/hz9Bw3hzw3Q+OMp+rf6WPCND/YG+GFoFOueJNZvm/iAmjiU/gqZ/Wus0L9&#10;kb4AaA2+PwHHdN13ahdS3H6OxH6V6WV7ik4Iy1cc8di57zf32/I9/D8McP4W3JhoadWk397uzB0f&#10;4YfDvw982heB9Js/9q30+NP5LW4tvFGuxIlH0UU4AdQtOrCVSctW7nsU8Ph6MbU4JeiSAKo6LRjH&#10;QUUVJsB6ivzB/wCDi3/kLfB3j/l38Q/+habX6fGvy9/4OKZGPiT4QxMflWz11l+pewz/ACFb4X/e&#10;F/XQ+e4q/wCRHV/7d/8ASkfmbr1nd32mXEdlZzTNHC0siwxM5WNPmdzgcKqqWJ6AAk4ANccGUjOa&#10;+xv+CTclpH/wUE+H0V/brNDcTX0EkTKGVxJYXCYIPBHPI9K+1f24f+CDPwd+NFxefEb9l/UYPAfi&#10;SeR5rjQ5IydGvZCOioo3WjE94wY/+meTmvRliI058sj8yo8O4zNMHLE4ezcW047PRJ3T2e+2h+Mt&#10;Fes/tI/sNftWfsmai1t8cPg7qlhZLu8vX7GM3WmygdxcxZRMjkLIUfH8IwceSqyum9SCD3B61tGU&#10;ZK6Pm62Hr4eo4VYuLXRpp/iLRRRVGIUUUUAFFFFABRRRQAUUUUAFA46UUUAFFFFABk5zuNG5/wDn&#10;o1IzpGu+Rgq+rGreg6Dr/it2j8LaFe6owONum2rztn0wgJzQXGnOeiRX8x/+ejf99U0lj1Y17B8O&#10;P+Cff7cHxYcr4L/ZS8cMq7d0uqaHJpyc9CGu/KBH0Jr3T4e/8ED/APgoF4wuYz4p0Twr4Vt/MCyy&#10;ax4kWaVV7sEtFlU49C6ms5VqcftI78Pk+aYm3s6Mn52dvvtY+K8k0mFPOK/U/wCGv/BtaouY7r4y&#10;ftTSSQ7f3lj4W8PiNg3/AF3uJHBH/bIGvo74Xf8ABCf/AIJ7fDm6i1LV/h/q/iy6j/j8Ua9LJEeO&#10;8EPlRMM8/MhPvWMsZRj5nvYXgnO63xxUPV/5XPwmsLa51bUI9I0u2kurub/U2tvGXkf6KOT+Ve5/&#10;Bf8A4Jk/t3/HiNbzwN+zX4ht7Njj7d4ihXSYegOR9rMbMuD1VWB7Zr9+vhj+z38CfgrbfZPhH8Hf&#10;DPhtTjcdF0SC3Z8DGWZFBY47kk12QRQPu1zyxz+yvvPosJ4f0Y2eJqt+UVb8Xf8AI/IT4K/8G4Hx&#10;e1sQ6h8f/j5ougx7s3Gm+F7F76YrnkCabykQ477HHtX3r+yN/wAEx/2Tv2MiusfDfwO2peINo8zx&#10;R4ikW6vgcYPlHaEtwe4iVc989a+hiD3/ADoAJrnniKtTRs+qwPDmT5e1KnSTkur1fr2T9EOHTiii&#10;isT3AooooAKKKKACiiigAooooAKKKKACiiigArI8Q+NfDHhRAde1iOFm+7Dyzn/gIyce/Sq3xG8X&#10;Hwb4Xm1RNpuGIitVbvIe/wBAMn8K8Du7u71K7kvtQuXmmlbdJJI2WY0Ae2f8Ly+HP/QTuP8AwDk/&#10;wrx/V9Rtrzxbc6vA5MEmpNMjFcHYZN2cfSs+igD3D/hefw5HXU7j/wAA5P8ACtfw7498J+Kv3eia&#10;zHJIP+WLAo//AHy2Ca+eKdBNPaTrdWs7xyRtujkjYqyn1B7UAfT1Fcv8K/GUnjLwwtzeHN3bv5V1&#10;8uAzY4b8R+ua6igAooooAKKKKACiiigAooooAKKKKACiiigAooooAKKKKACiiigAooooAKKKKACi&#10;iigAooooAKKKKACiiigAooooAKKKKACiiigAooooAKKKKACiiigAooooAKKKKACiiigAooooAKMe&#10;1FFABRRRQAUUUUAFFFFABRRRQAUUUUAFFFFABRRRQAUUUUAFFFFABRRRQAUUUUAFFFFABRRRQAUU&#10;UUAFFFFABRRRQAUUUUAFFFFABRRRQAUUUUAFFFFABRRRQAUUUUAea/tF/wDHrpP/AF0m/kleW16l&#10;+0X/AMeuk/8AXSb+SV5bXRT+E5a3xBRRRWhiFFFFABRRRQAUUUUAFFFFABRRRQAUUUUAFFFFABRR&#10;RQAUUUUAFFFFABRRRQAUUUUAFGSKKKADcfWjcfWiigA3H1o3H1oooANx9aNx9aKKADcfWjcfWiig&#10;A3H1o3H1oooANx9aNx9aKKADcfWjcfWiigA3H1o3H1oooANx9aKKKACiiigAooooAKKKKACiiigA&#10;ooooAKVCA6knvSUUAfkv8Vv+Cc37bHiz4peJfFNj8Fpp4dS1+8uoZl1WyUSJJO7q2DMMZBBxgV9i&#10;f8Erv2ffi9+zv8K/E/hz4xeDn0W81DxFHc2cMl1DKZIhAqlsxOwHzAjkg19SKNpyKMHduzUqNnc0&#10;lUlKNmFFFFUZhRRRQAUUUUAFFFFABRRRQAUUUUAFFFFABRRRQAUUUUAeW/tV/s+w/HjwH5OlLHHr&#10;+llpdHmkwokJA3QMeyvgcn7rAHpmvgPVNL1PQdTuNF1uxmtby1laK5tbiMq8TjqpB71+p1eW/tB/&#10;sp+AvjzB/akznStfjj2W+sW8YO8dlmTI8xR2OQw7HHFZzp82qNqdTl0Z+ftFeh/FP9lr40/CSZ5d&#10;a8JTX2nqxCarpCtcQlf7zbRuj/4GoHua88Vskr3U4YehrnatudUXfYKKKKACiignAyaACis+61tV&#10;JjtkDf7TdKrnV708eco/3VFAGxRWK+pXh63Tfhimm7uT1upP++jQBuZx1qN7m3i+/Mo+rVhs7Sfe&#10;lZv+BUnyrQBsPq1ipx52f91TUMmuxj/U27N/vcVnbh60Z7ZoAtS6xevxGFX6Cq7zTTf66Vm+rU3c&#10;PWjNAABjgCgDHAFG4etG4etABRRuHrRuHrQAUUbh60UAFFGcdaNw9aACijcPWjNABRRRuHrQBzOg&#10;fD99F8U3HiI6o0izeZsj24PzHJ3HPOK6VhlcYpaKAPPfiR4Q8Q6lr/8AaWn6e9xFJGqr5bDKEDoR&#10;np39Oa67whpV1pXhu10zUQrSxR/OudwXnOPw6VqFQetAGOAKADAznFU9d0v+2tIuNK84x+fEU8xe&#10;1XKKAOZ8I+AG8PaXfWF7f+c18uyTywcKu0jv35NZegfCW+0zXIb+91GGSG3kDr5anc5HTPp+Zruq&#10;M460AFY/iTwVonimSObVIpPMjGEkhk2tt9DkHvWxmjcPWgCvpWmWmj2Eem2EPlwwrhFzn9e5qxRu&#10;HrRQAUYGc4oooATYvpS7ccYoozQAAAdBRgZzijcPWm+YmM7h+dAGf4t0q71nw/d6bZsFkmhwm5sA&#10;nIOPxxiuS+HfgnxHpXiH+09Ttfs8caMuC6kyZHTg9P8ACu+3L60tAFTVtKt9Z0+XTLxSYpl2vtbB&#10;65yPxqr4Z8JaZ4Ut5INOMjGZsyPMwJPHA4xxWrRQAY74ooJwMmiDddzi2tB5kjfdjj+Zj+AoACcd&#10;a+hf2BP2e9D+L2qeIPE/jCO6/s3T4Y7W3+yzeWzXEh3k7sH7qKMgj/loK4X4Pfsj/G74zX8a6Z4Q&#10;utL03zAJ9Y1i3aCFE7sgbDTH2QH3I5I+/wD4NfCTwx8Evh/ZfD/worNDagtcXUigSXU7fflfHc9h&#10;2UAdAK0pwu7sxqVOWOh53q/7DXw/undtG8Xaxa5/1ay+VKF+vyqT+dc/f/sH6svOlfEq3k9rrS2j&#10;/VXb+VfR1Fbezj2MfbVO58o6h+xP8XbVz/Z+p6JdL6/bJIyfwMf8zWPffsm/HixTzP8AhD45xn/l&#10;11KBj+W/P6V9jUVPs0V7aR8O6n8DPjLo43X3w01jH/TC0M3/AKL3Vj3fgrxrp526j4M1i3P/AE8a&#10;XNH/AOhKK++gAOgpVeQHCOy/7pqfZ+ZXt/I/Pa5trizfZeW8kTekiFf51CJ4Tysqn6NX6FT2lrdN&#10;uubeOU+siBv51n3vgXwTqbF9S8HaTcE9TcabE/8ANTR7HzD23kfA25fWlzxmvuW8+Cnwgv8A/j5+&#10;GOh8/wDPPTY4/wD0ACsy/wD2aPgXqK7JPh1Zx+9vLLH/AOgsKXsZFe2ifFtFfX1x+x/8B5lPl+Gb&#10;yE/3odWn/kzkfpVKf9i74LOGEcuuRll426khwfxjNL2Uh+2ifJ1FfT9z+wz8O3G618X61CP4QfJb&#10;/wBkFZd5+whpTsRp/wATLpB28/S1fv7OtHs5D9pA+dKK98uv2D9YXmx+JtrJ/wBdtJZP5SNVC8/Y&#10;a+IEMe6y8ZaNM391llT/ANlNT7OXYftIdzxKivWLn9jD40w/Nbtos3smosCf++owP1rPn/ZK+PUC&#10;lv8AhEbeQL/zx1a3OfwLg/pRyy7D9pHueb0V3E/7Nnxzgbafhxet/wBc5Im/k9Ubz4G/GSxZluPh&#10;nrHyfe2WZf8ALbnNLll2Dmj3OVoroP8AhUvxX/6Jpr3/AIKZf/iadF8IPizPJ5UXwz13cf72lyL+&#10;pFHLIrmj3OdorsrX9nr433aK8Xwz1IK3TzFVO/ozDFa1j+yZ8eL5VdvCUFurH711qkC4+oDFv0o5&#10;ZdieaPc83or2nRv2H/iLeHOueKNIsef+WJknJH/fK/zrsfDP7DfgiwdZvFfizUtS/vR2sa2yN/6G&#10;35Gq9nIn2kD5jMiKMs2K774Y/syfG/4tNv8ACvge5jtf+glqS/ZrfHqGcAv/AMADGvsD4bfDb4Ff&#10;DVY30P4QaelxGflvpgbmce4efcw/AivUbLxr4e1AhU1Dy24+WZdv4Z6frVql3M5VuyPCvg7/AME7&#10;vh94RePWfinqjeI75GDrZxqYrNCOxXO6X/gRCnupr6G07T7HSrGLTdNsYbW3gUJDb28KxxxqOiqq&#10;8KPYcU+KVJUDxurKejKcg0+tVGMdjGUpS3AADoKKKKZIUUUUAFFFFABRRRQAUUUUAFFFFABRRRQA&#10;UUUUAFFFFABRRRQAUUUUAFFFFABRRRQAUUUUAfC9FFFfcH8lhRRRQAUUUUAFFFFABRRRQAUUUUAF&#10;FFFABRRRQAUUUUAFFFFABRRRQAUUUUAFBOBk0bh60sKNcyrbRH53OFpOSjuXGEpy5UaXg/wT4s8f&#10;6wuheDNCuNQum5KQr8sY/vOxwqD3YgV9C/DT9gmzRV1D4q+IGmdlBbT9LYoinuGlI3N/wEL9TXsn&#10;we+FXhz4TeDbbw7oVuvmeWr3t3sw9xLjl2/HoOw4rriec18tjM3rVJONPRd+r/yP3Xh3w7y3CUY1&#10;scvaTetvsryt1876eRzvgz4VfD34fQ+T4O8I2VkduGmjgBkf/ec5ZvxNdEBgZAFBBBwooA/irx5S&#10;lKV5O5+jUcPQw0FClBRS6JJL8Bwz3oPSig9Kk2P50P8AgrFNLc/8FGPitJIBuHiRV49Ft4lH6Cv0&#10;d/4Nuv8Akz/xh/2Ua4/9IbOs/wDaw/4IE6j+03+0b4u+Pkf7U8eir4o1T7Yult4P+0fZvkVdvmfa&#10;l3fd67R1r6U/4JqfsG3H/BPj4Paz8KJ/iiviw6r4kk1X7cuj/Y/K3QQxeXs82TP+qzuyOuMcV6Fa&#10;vSlhVBPXQ/PMmyPM8LxJUxVWFoNys7p7vTRO+p9HCiiivPP0MKKKKACiiigAooooAZ0G4tkV+Xv/&#10;AAcUEDxT8IwP+fHXP/Q7Gv1Dzu4NfK//AAUZ/wCCbl7+3xrXhPVIPjGvhdfC9rexCJtB+2faDcNC&#10;S2fOj248kcc5z2rajKMaibPFz/C4jGZXOlRV5O1lp0ab38j8xv8AglMx/wCHgfw3H/USuP8A0knr&#10;94Rlu1fA/wCyd/wROv8A9mP9oXw38dpv2kI9aXw/cySnS18Km38/dC8ePM+0ttxvz909K++Nx7c1&#10;WKqRqTTj2OPhfAYrL8FKFePK3Ju176WXZsivLK0v7d7S9to5oZFIkilQMrKeoIPBFfPHxo/4JPfs&#10;C/HTzrrxV+zto+n3k0nmSah4Y36XMz85Ym2ZAxJOTuByeua+jqaQmcGsYylHZ2PexGDwuKjatBS9&#10;UmfnT49/4Nwf2ZtaDyfDz43+NtEby/3cd79lvow3qf3UbEe27PvXluo/8G0fjtNzaP8Atj6VIN3y&#10;x3XgOVfl92W9PP4flX608DjdSBQf4q2jiq0ep4tbhTIqzu6VvRtfkz8fbn/g21+PsX/Hl+0n4Rm2&#10;thfO0e5jyPXgtg+3P1qu3/Bt5+0meF+P3gn/AMB7z/43X7F5b+7+tGW/u0fXK3c5/wDUzIf+fb/8&#10;Cf8Amfi+3/Buf+2AHYJ8WPh+y7vlb7Zec/8AkvVXU/8Ag3Y/bTtY1fT/AIh/D66bdho/7TvI8D1y&#10;bav2ro3AHBNV9crGb4JyN/Zl97PxWsP+DdT9s64t1kvviR8PreQt80f9o3b4/EW1W7L/AINzP2t5&#10;rlUvvi/4BhhOd8iXF5Iw4/u+QM8+9fs9jnNFH1ysC4JyNfZf3s/HJP8Ag28/aSYYk+P3glfpa3fP&#10;/kMVpad/wbXfGedsap+1V4btVyP+PfwxcTn36zR9P19q/XsZ700ls9f1o+uV+5p/qbkP/Pt/+BP/&#10;ADPyj0v/AINotYW4U65+2XbyQ7huWz8AmNuvPL3rDp7da7rQf+DbT9n+1SE6/wDtF+Nbpl/1wtbW&#10;zhVvpmJyB9Sa/SLB/vGj5hU/Wqz6nRT4TyGntR+9t/qfCelf8G837CFiyNqesePtRCqNy3HiKKNX&#10;/wC/MCMPwNegeC/+CKX/AATe8F3H2q3/AGf/AO0W/u654gv7xen92WYj9K+rRu7mkK57Vn7arLeT&#10;OynkWT0/hoR+5HkPhH9gD9iXwKYX8Lfso+ALeSBt0Vw/hW2kmVvXzJEZv1r1DR/Dnh/QIDb6BoNn&#10;ZRn70dpbJGp/BQKvKvenYx0qXKT3Z308Lh6P8OCXokgCgdFoooqTcKKKKACiiigAooooAKKKKACi&#10;iigAooooAKKKKACiiigAooooAKKKKAMXxj4J0rxvZw2GsTXCxwzeYv2eQLlsEc5B9awP+GfvBH/P&#10;3qP/AIEJ/wDEV3NFAHDf8M/eCP8An71H/wACE/8AiKP+GfvBH/P3qP8A4EJ/8RXc0UAcN/wz94I/&#10;5+9R/wDAhP8A4ij/AIZ+8Ef8/eo/+BCf/EV3NFAGD4N8A6L4GS4i0Wa4ZbllMn2iQNgrnGMAetb1&#10;FFABRRRQAUUUUAFFFFABRRRQAUUUUAFFFFABRRRQAUUUUAFFFFABRRRQAUUUUAFFFFABRRRQAUUU&#10;UAFFFFABRRRQAUUUUAFFFFABRRRQAUUUUAFFFFABRRRQAUUUUAFFFFABRRRQAUUUUAFFFFABRRRQ&#10;AUUUUAFFFFABRRRQAUUUUAFFFFABRRRQAUUUUAFFFFABRRRQAUUUUAFFFFABRRRQAUUUUAFFFFAB&#10;RRRQAUUUUAFFFFABRRRQAUUUUAFFFFABRRRQB5r+0X/x66T/ANdJv5JXltepftF/8euk/wDXSb+S&#10;V5bXRT+E5a3xBRRRWhiFFFFABRRRQAUUUUAFFFFABRRRQAUUUUAFFFFABRRRQAUUUUAFFFFABRRR&#10;QAUUUUAFFFFABRRRQAUUUUAFFFFABRRRQAUUUUAFFFFABRRRQAUUUUAFFFFABRRRQAUUUUAFFFFA&#10;BRRRQAUUUUAFFFFABRRRQAUUUUAFFFFABRRRQAUUUUAFFFFABRRRQAUUUUAFFFFABRRRQAUUUUAA&#10;LKdynBrmPFXwV+EfjeRp/Fvw10W+mb71xNp6CU/8DUBv1rp6KBptbHkGqfsK/s1apK03/CF3Nqzf&#10;8+er3CAfgXI/SqD/APBPj9nR8EW2vR/9c9Y6/wDfSGvbqKnlj2H7Sfc8P/4d7fs6/wB3xF/4OF/+&#10;NVHc/wDBO39na5iaEyeJEDdTHrCZx+MJ/lXulFHLHsHtJ9zwEf8ABNb9mwDJu/FX/g4h/wDjFH/D&#10;tX9mz/n88Vf+DiH/AOMV79RR7OPYftJdzwH/AIdq/s2f8/nir/wcQ/8Axig/8E1f2bP4b7xYP+4x&#10;B/8AI9e/UUckewe0l3PAP+Han7Nn/P8A+LP/AAbwf/I9L/w7U/Zs/wCf/wAW/wDg3t//AJHr36ij&#10;2cewe0l3PAv+Hav7Nn/QQ8Wf+Da3/wDkej/h2r+zZ/0EPFn/AINrf/5Hr32ijkiHtJdzwL/h2r+z&#10;Z/0EPFn/AINrf/5Hpv8Aw7V/Zt73/iz/AMHEH/yPXv8ARRyR7C9pLueAr/wTW/ZqB5vPFn/g4h/+&#10;R6P+Hav7Nn/P54q/8HEP/wAYr36ij2cew/aS7ngP/DtX9mz/AJ/PFX/g4h/+MUf8O1f2bP8An88V&#10;f+DiH/4xXv1FHs4h7SXc8B/4dq/s2f8AP54q/wDBxD/8YoP/AATX/ZrxxdeKv/BxD/8AGK9+oo9n&#10;HsHtJdzwNP8Agm3+zSq4f/hJmP8AebWk/pEKd/w7d/Zn/wCefiT/AMHS/wDxqveqKOWPYXtJ9zwX&#10;/h27+zP/AM8/En/g6X/41Qn/AATd/ZmEgdrfxE4H8L61wfyjB/WveqKOWPYPaT7nhf8Aw7n/AGX/&#10;APoDa5/4PpP8KP8Ah3P+y/8A9AbXP/B9J/hXulFHLHsHPLueH2//AATu/Zbg3eb4W1afPTzvEFwN&#10;v02Mv65/CpP+He37Kv8A0I+of+FFe/8Ax2vbKKOWPYOeXc8T/wCHev7K+7P/AAg19j/sYr3/AOO1&#10;J/w76/ZT/wChBvP/AAf3n/x2vaKKOWPYOaXc8X/4d9/srAhv+EBu+DnnXrz/AOO1N/wwR+yx/wBE&#10;4k/8HV3/APHa9ioo5Y9g5pdzx+H9g79lqGVZR8NS23+GTVrpgfwMlWv+GIP2W9uP+FU2/wD4HXH/&#10;AMcr1aijlj2Dml3PMbD9jL9l6wVlHwd06Tcc5nmmcj6Zepm/ZA/ZhI4+Cmj/APkX/wCLr0iinyoO&#10;aXc87X9kf9mQDH/Ck9F/79yf/F0Rfslfs0RMW/4Unof/AAKBm/m1eiUUcqDml3PP2/ZS/Zo7fBLQ&#10;f/AM/wCNTD9mP9nfv8E/DP8A4KY/8K7qijlQc0u5xlt+zp8ALVPLi+CHhHbnP7zw7bOfzZCal/4Z&#10;/wDgKp3R/BDwiv08NWn/AMbrrqKYuaRya/Ab4GIyvH8FvCaspzuHh214/wDIdTH4K/BzH/JJPDH/&#10;AIIbb/4iumooHzSOR/4UF8CyMN8FfCJz1z4btf8A43UNz+zh+z7d4M3wR8KfL93y9BgT/wBBQZrt&#10;KKA5pHn8n7Kv7N8snmSfBPw9ub722xCj8gcUf8Mp/s1qwMfwS8P5HPzWef0Jr0CilyoOaXc42y/Z&#10;3+AmnjFr8FfCi/Nu3NoFu7A+xZCRXRaP4U8L+HlRNA8NadYrH/qxZ2McWz6bQMVoUUw5pASzNudi&#10;xPUmiiigkKKKKACiiigAooooAKKKKACiiigAooooAKKKKACiiigAooooAKKKKACiiigAooooAKKK&#10;KACiiigCWy1DUdOffY30kX+63B+orf0v4j3kR8vWLVZl/wCekPysPw6H9K5uggHqKAPTtN1jT9Xh&#10;+0afcCRf4vVfYirQORmvLdO1K60i8W9spNrL1HZh6H2r06yuI7y1juofuuob6ZFAElFFFABRRRQA&#10;UUUUAFFFFABRRRQAUUUUAFFFFABRRRQAUUUUAFFFFABRRRQAUUUUAFFFFAHwvRRRX3B/JYUUUUAF&#10;FFFABRRRQAUUUUAFFFFABRRRQAUUUUAFFFFABRRR8zHYikseFUdTQC952QUhbGPevV/hp+yj4p8V&#10;RR6t40uW0ezfDLb7A1zIvrg8R/8AAsn2r2zwV8F/ht4C2S6F4Yha5j6X12PNmPvub7v/AAEAV4GN&#10;4hweFk4w9+S7bff/AJXP0DJPDvOs1iqlVKlB9Xu15Lf72j5j8J/Br4n+NEWbQ/B915LH/j5usQx4&#10;9cvjI+ma9E8PfsY61O0c3i3xnb26/wDLS30+AyN/3220D/vk19BZJ5NFfNYjibMK38O0V5K7+9n6&#10;Tl/hjkGFs8Q5VH5uy+5Wf3tnnPh79lj4Q6IVlu9LutSk7tqF0Sp/4Cm1f0NdpoXg/wAKeF4vK8N+&#10;GrCxX/p1s0Q/mBmtKivIrYzFYj+JNv1b/I+0weR5Tl9vq9GEfNJX++1/xN7QvFMcca2mpNjHCze3&#10;v/jW/HLHMm+N1ZT0Zea4KprPUb7T23Wdyyc5254P4VdHGSjpLX8ztlTvqjuVz3NKQCOa5uz8aTIN&#10;t9aK/wDtR8foa07TxNo10QouvLb+7J8v/wBau2GIoy2f3mcoyiaNFNSSOVd0bqy+qnNOrckKKKKA&#10;CiiigAooooAKKKKACiiigAooooAKMe1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5r+0X/x66T/10m/kleW16l+0X/x66T/1&#10;0m/kleW10U/hOWt8QUUUVoY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QTgZNABRTWkjRd&#10;7sFHq3FZ194u0CxyJdRVmX+GH5s/lxQBp02SZY1LuwVV6lj0rk9Q+I8rDZpWn4/6aXDf+yj/ABrC&#10;1LWdV1d86hevIu7Ij6KPwHFTzAdJ4m8c20Ub2OjSeZIeGmH3U+nqffpXNaZrOs6Mwl0jVrm1b1t5&#10;2T+RqvRUgdZpHxv+I2kqEfV47xR/DeQBs/iMH9a6rRf2l7X5U8QeGZFP8U1nMGA/4C2P5mvKaKd2&#10;B9FaB8V/AXiRlisPEEUcrf8ALG6/dN9Pm4P4E10CS7xuB4PQ5618qkZ4IrW8N+PvGXhIqmia7NHC&#10;rZ+zyNviP/ATx+WKfMB9LUV5r4J/aF0vUpFsPGFotlM3AuosmEn3HVP1H0r0eKeGeNZoJFkR1yro&#10;wIYeoNUA+iiigAooooAKKKKACiiigAooooAKKKKACiiigAooooAKKKKACiiigD4Xooor7g/ksKKK&#10;KACiiigAooooAKKKKACiiigAooooAKKKKACiiigAr1z9kHwlomt+LtQ8QatAk02lwxmyjk/hdy2Z&#10;MeoC4Hpuz1xXkdbfw8+IPiD4Z+JY/EegyK38FxbyZ2TxnqjY+gIPYgVw5lRrYjBzp0naTWn+Xz2P&#10;c4bxuDy3OqOIxMeaCldq17aWTt1s7M+0aK434a/HTwH8TII4dO1AWmoMP3mm3jBZP+Ano4+nPqBX&#10;ZV+XVqFbD1HCpFp9mf1Tgcdg8yw6q4aalF9nf/hn3QUUUVkdYUUUUAFFFFABRRRQA+C4mtm3207R&#10;t/sMRV238T6xbj/j68weki5rPoqoynH4XYlxi9zctvG84OLuxVv9qNsfzq7b+MdLlH77zI/95c/y&#10;rlqK2jiq0etyfZxO0h1nR7j/AFV/H/wJsfzq0picZQg/jXA9eopY5HiOY5GU/wCzxW0cdLrEn2R3&#10;9Ga4mPXNYh+5qU3/AAJt386tReLtXj++0cn+9H/ga1jjKb6Mn2UjrKK52LxvMBiexVv92T/61WIv&#10;G1gxxJazL+R/rWqxVF9SeSXY2qKzYvFmiyDJutv+9Ganh1nS5/8AVajC3/bQVoqtOW0kLlkW6Kak&#10;sbjKOp/GnVpcQ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mv7Rf/HrpP8A10m/kleW16l+0X/x66T/ANdJv5JXltdFP4Tl&#10;rfEFFFFaGI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NaVEG5nCj1Y4qrPr2jW3+v1W3XH/TYUAXKKyZ/G3hmAZGpeZ7Rxsf6Y&#10;qnL8SdHQ4gsbiT/gKqP50AdESB1NFclc/EmRubTSVX/rpNn+QqncfEDxBMP3Qt4/92Mn+ZNK6A7m&#10;mvIqDc5wPU153P4o8RXH39XmCn+GNtv8qpTyz3Lb7mdpP99iaXMB6Pc+IdDszifVrdfYSBj+lZ93&#10;8QNBt/8AUPNP/wBc48D/AMexXDgbRiijmA6a6+JkhX/QtKH+9NJ/QD+tZ9z448R3Ywt0sK+kMYH6&#10;nJrJopXYEl1eXl82+9u5Jm9ZJC1RbFpaKQBRRRQAUUUUAFFFFABRRSM23tQAbF9K9Z/Zy8QandR3&#10;nhy5laS1tUWS33f8s8k5Uex64+vrXB+D/h14p8cTKNJsGS33fvL2cbYl/H+L6DNe4+AfAOl+BNG/&#10;s2wbzJZPmurplw0rf0A7Dt+Jqogb9FFFUAUUUUAFFFFABRRRQAUUUUAFFFFABRRRQAUUUUAFFFFA&#10;BRRRQB8L0UUV9wfyWFFFFABRRRQAUUUUAFFFFABRRRQAUUUUAFFFFABRRRQAUEZ4IoooAANp3Jww&#10;5Ur2Ndx4L/aM+KngxUtl1v8AtK1QYFrqimTA9A+Q4/Mj2rh6Kxr4XD4qNqsU15o78DmeYZbU9pha&#10;sovum1f17ryZ9E+Ff2xvCN+Y7fxd4evNNkP357dhPCP5MPyNei+G/id8PfF+F8OeMbC6dukIm2Sf&#10;TY+Gz+FfGNNaMMcmvn8Rwzg6mtJuH4r8dT73LvFDPMLaOJjGou9rS+9afgfd1FfF+gfEz4i+Fk8v&#10;w/421K2XOfL+0F0/74fK/pXaaH+118T9JQRava6bqir/ABTW5ifH+8hA/wDHTXj1uF8bT1pyUvwf&#10;46H2uB8UslxFliISg+9k196af4H05RXiui/toeHZkVPEXgq+t2/iks50mUfg2w/zrrtG/aX+DesJ&#10;l/Ff2Fv7l/bvH+uCo/OvLq5TmFH4qb+Sv+Vz6vB8XcOY7+HiI/8Abzs/udjvKKzdF8ZeE/EaqdB8&#10;Tafebvui2vEcn8Ac1pVwSpzhK0lZ+Z71PEUK0eanNS807oKKKKg2CiiigAooooAKKKKACiiigAoI&#10;B6iiigAGVO5Tg+tTR6lqEC4ivpl+khqGimpSjsBeTxJrUZ41Fm/3lB/pU0fi/WE5YxP/AL0f+BrL&#10;oq41qsdm/vJ5Y9jaXxveKMPYxt/usRU6eN4W4l0+Rf8AdcH/AArnqK0jiq3835B7OPY6iPxnpbjE&#10;kUy/8BH9DVhfFOiN1u9v1jb/AArj6Kr65WXYn2UTs11zRXOF1KH/AL6qeO6spf8AVXMbf7sgrhaK&#10;0jjanWJPsjvhs6inHFcAjvH/AKt2X/dbFSpqWow8R38y/wDbU1f11dUHsvM7qiuLXxDrSfd1KT8c&#10;H+YqWPxTrSHm5Vv96MVUcbT7Mn2Ujr6K5dfGmqAYaGFv+An/ABqRfHF2Pv2EZ+kh/wAKv65R7h7O&#10;R0lFc/H45jI+fTmH+7IP8KmXxxp5ODZzD/vn/Gq+tUP5ieWXY2ct/doy392slfF+jN97zV+qVMvi&#10;fRCMi8x9Y2/wqlWpfzL7w5ZdjR59KKprr+jOONSh/wC+sVImp6fIPkvoW/7aCq9pDo0TZliimrNE&#10;4zHIrf8AAqdnPStLg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ea/tF/8euk/9dJv5JXltepftF/8&#10;euk/9dJv5JXltdFP4TlrfEFFFFaGI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ABPQUAFFNeVI/8AWyKv+8wF&#10;QSatpkP+t1K3X2My/wCNAFmis9/FPh+M4bWLf8JAf5VHJ4z8Nxrzqqt/uxuf6UAalFYcnxB8PIcL&#10;JM3+7Cf61DJ8StHX/V2Vy3/AVH9aAOiorl5Pibbf8stHk/4FMB/Sq8nxNu84i0iP/gUxP9KV0B2G&#10;cdaNw9a4qX4j63Jwtnax/wDAWP8AWq8vjnxJIcrdxr/uwr/WlzAd7Sbl9a88fxX4kk66xMP90Kv8&#10;hUMmt6zM2ZdWuG+szf40cwHpVQyX9jD/AK68hT/ekArzKR5JTmWd2/3mJpnl+9HMB6RJ4m0CE4k1&#10;i3H/AG0B/lVeXxp4bj+7qm7/AHIm/wAK8/KelKFAo5gO1l+IehpxFHcP/uxgfzNQSfEq0U5h0iZv&#10;9+YD/GuSoo5pAdHJ8SdQJ/c6VGv/AF0kJ/wqvN8QvEMn+qjgj/3Yyf5k1iUUrsDRk8YeJ5ef7VZf&#10;91FH9Kgk1zWrn/X6pcN/vTGqtFIAcmT5pCW/3jmkCqOgpaKADGeopNq+lLRQAUUUUAFFFFABRRRQ&#10;AUUUUAFFFBIHU0AFFWNO0bW9XbbpWj3Vz2zBbsw/QVvad8G/iTqLYHhp7df791Ksf6E5/SgDmaN2&#10;O9ej6d+zb4hlKnWPEVnbr3WCNpG/XaP510ek/s5+C7RxJqd/fXp/us4jX8lGf1quUDxQso6mtHRv&#10;CPinxD/yA9Aurkf344Tt/wC+jgfrX0FpHw68DaE2/S/C9nG46SNFvb/vpsn9a2QgAxRygeKaB+zn&#10;4tv9s2uajbWMZ+9GrGWQe3Hy/rXdeGvgf4F8P7ZbjT21CZTkS3xDAH2QYX8wa7IDAwKKfKgGxxJF&#10;GscaKqrwqquAKcAB0FFFMAooooAKKKKACiiigAooooAKKKKACiiigAooooAKKKKACiiigAooooA+&#10;F6KKK+4P5LCiiigAooooAKKKKACiiigAooooAKKKKACiiigAooooAKKKKACiiigAooooAKKKKACi&#10;iigA2jritTR/HPjfw+c6J4u1O1x0WG+kUflnFZdFRKjTqRtJJ+pvRxWIw7vSm4vum0/wO50r9pL4&#10;0aWw/wCKw+1L/dvLSJ/12g/rXS6f+2V49gUJqnhPSbrH8UbSQsf1YfpXkNFcNTKctrfFTj8lb8rH&#10;t4bi7iTC/wAPEy+bv+dz6A0v9tDQSoXWvAt7Gccta3SSfowX+ddBpP7Wfwj1Ehbm41CzP/TxYkgf&#10;ihavl8jPBFJtX0rgqcM5bL4U4+j/AM7nvYfxK4no/HKMvWK/Sx9g2Px2+D2olVtviJpqs3CrcSGE&#10;n8JAtb+m+JfD2s4/sjXrK63fdFvdI5P5GviAjPBFNEaD7ox9K46nClF/BUa9Un+Vj3MP4s4+P8fD&#10;xl6Nr87n3cQynBFFfEOn+J/E2ksraX4l1C32/d8m+kUD8AcVuWfxz+MWnrttfiJqXHTznWb/ANGB&#10;q4qnCmJ+xUT9U1+Vz2sP4s5dL+Lh5R/wtP8AOx9hUV8r6d+1V8ZLHAuNVs7tf+njT1B/8c21uWf7&#10;Z/jeIAX/AIL0mf1MUksRP5sw/SuSfDOZR2Sfo/8AOx7FHxN4Zq/G5Q9Y3/Js+jKK8M0/9tS0wBqv&#10;w9mB/iNvqAP/AKEgrZsv2xvhpP8A8f2ia1bN6m2jkX/x18/pXHLJc0p7038rP8metR454WxHw4iK&#10;9U1+aR61RXn2m/tP/BvUD8/iWa1/6+dPlH8lNa1p8cfhBeHZD8R9KyeizXHlH8nxXLPA46n8VOS+&#10;T/yPUo8QZHiFeGJg/wDt5flc6uis2x8ZeENUA/s7xVps277vlX0bfyNaSAyIJIxuU9GXkGsZU6kd&#10;JKx6VPEUKyvCafo7hRRRWZrzRezCiiigYUUUUAFFFFABRRRQAUUUUAFFFFABRRRQAUUUUAFOWadO&#10;VndfoxptFFwJo9S1KIfJqEw/7aGpI9b1iPpqM3/Amz/OqtFUpTWzYuVF5fEuup01Bj/vIv8AhUqe&#10;LdbUf66NvrHWZRT9tW/mf3i5Y9jYXxrqo+9BD/3yf8acvja9x81lH/30RWLRV/WK38wckexvR+OX&#10;H+s00f8AAZP/AK1SJ44hP37CT8GFc7RVLFVu/wCQvZxOmHjXT+9vN+S/41IvjLST97zl/wC2dcrR&#10;VfXK3kL2cTrl8WaK5x9pZf8AejNOXxLojHA1BfxU/wCFceRngigDHAFV9dreQvZRO0GvaKeBqcP4&#10;tUi6rpr/AHdQh/7+CuHoprG1OqQvZrud2l3bv9yeNv8AdcU8PnmuBoBIORVfXn/L+P8AwA9j5noA&#10;IPSjNcCs9wv3LiRf92Qinrf3y/cvZh/20NP68u34h7HzO7oriV1jV1/5ic3/AH8NOXxDrS9NSk/H&#10;B/pVfXafVMXsZHaUVxo8Ta4o/wCP8n/eRf8ACpB4s1wf8vCH/tmKPrtPsxeykddRXKr4w1ZeNsLf&#10;9sz/AI04eNNTBw1rD+R/xqvrlHzD2cjqKK5keN73HNjGf+BGnL45uP49NX/gMv8A9aq+tUO/4MXs&#10;5HR5b+7Rlv7tYA8dqfvaY34S/wD1qkXxxan71jJ/30Kr61h/5g9nPsbgJ7iisUeN9P72lx+S/wCN&#10;OHjTSj1jm/74/wDr0/rFF/aFyy7Gvlv7tGW/u1mDxjopON8v/fo05fFeiN1umH1jP+FP21L+ZByy&#10;7GlRWePEehnper/3y3+FOTXtFb/mIRfi1P2tPuvvFyyL1FVRrmjk4GpQ/wDfwU4avpjdNQh/7+Cn&#10;7SHdCLFFQi/sz0u4f+/gp4nhbpMv/fQquZdAH0Ubh60bh61VwCiiii4BRRRQAUUUUAFFFFABRRRQ&#10;AUUUUAFFFFABRRRQAUUUUAFFFFABRRRQAUUUUAFFFFABRRRQAUUUUAFFFFABRRRQAUUUUAFFFFAB&#10;RRRQAUUUUAFFFFABRRRQAUUUUAFFFFABRRRQAUUUUAFFFFABRRRQAUUUUAFFFFABRRRQAUUUUAFF&#10;FFABRRRQAUUUUAFFFFABRRRQAUUUUAFFFFABRRRQAUUUUAFFFFAHmv7Rf/HrpP8A10m/kleW16l+&#10;0X/x66T/ANdJv5JXltdFP4TlrfEFFFFaGIUUUUAFFFFABRRRQAUUUUAFFFFABRRRQAUUUUAFFFFA&#10;BRRRQAUUUUAFFFFABRRRQAUUUUAFFFFABRRRQAUUUUAFFFFABRRRQAUUUUAFFFFABRRRQAUUUUAF&#10;FFFABRRRQAUUUUAFFFFABRRRQAUUUUAFFFFABRRRQAUUUUAFFFFABRRRQAUUUUAFFFFABRRuHrRQ&#10;AUUUUAFFJuX1pc0AFFGaM9qACiigkDqaACiiigAoo3D1owfSgAoobK8uMfWmNcW6/emjH+9IKAH0&#10;VA+paen39QgHP/PZf8aY+t6KnD6rbj/tsv8AjQBaoqi/iXQFGf7atf8Av8KZ/wAJX4dX72tQfgSf&#10;5UAaNFZb+LvDa9NXX/gMbf4VGfHHhxOPtxb6RN/hQBsUViN4/wDDo482b/vyaYfiJoQ6Jc/9+R/j&#10;QBvUVzrfEfR+i2V0f+AqP/Zqjb4lWA/1emXDf7zgUAdNRXKv8TUxuj0dv+BTD/Coz8TLgH5NGX/g&#10;Ux/wpXQHXUVxx+Jepfw6VD/wJ2P+FMb4kayfuWFqv4N/8VRdAdpRXDt8Q/EDnhLdfpGf8ahPjvxK&#10;T/x9Rr/uwilzAd8TgZNG4eteet418UOf+Qnt+kKf4U0+K/EjddYm/DA/kKOYD0SjcPWvN38Ra9Jw&#10;2s3P/f01G+q6rJ9/U7hv+2zf40cwHpmD6UMdgy3H1ry5rm6c/PdTN/vSH/GmHLdWNHMB6c19aR8y&#10;3Ua/70gqN9b0aP8A1mqW4/7bL/jXmmxfSlwPSjmA9EbxR4eXrrFv/wABlB/lTX8Y+GU5Orx/8BVj&#10;/IV55sX0o2L6UcwHev488NL/AMvrN/uwt/hUTfETw6B8puG/3Yf/AK9cRgelJtX0o5gOzb4jaP0S&#10;0uj/AMBUf1qN/iRZAfJpUzf70gH9K5EDHAFFHNIDqJPiSwb91o//AH1N/wDWqE/EfUf+WelQD/ek&#10;Y/4VztFHMBvP8RNaY8Wdqv8AwFj/AOzVDJ498Rvws0K/7sI/rWPRSuwNJ/Gfidxgapt/3Yk/wqN/&#10;FHiR+usz/wDAW2/yqjRSuBYk1rWpf9Zq1wf+2xqF7i7f79zI3+9IabRQAgzj5hS0UUAGO2KKKKAC&#10;iiigAooooAKKKKACiiigAooooAKKM460UAFFG4etFABRRSbl9aAuLRUkdpdy/wCqtZm/3YzUy6Jr&#10;T8ppk2PXZj+dVyyeyJ5ordlWir8fhbXZOtpt/wB5xU0XgzWWPzywr/wIn+lV7KpLoZ/WKUftIyqK&#10;3I/A9wTmbUP++Y//AK9TL4HtQf3l9M3+6oX/ABqvq9TsZ/XMOuv5nO0hYCupj8JaSgw0cjN/tSHm&#10;rFtomj2V0k6aTDJsYNtmXerY5wc9qpYWp5E/XqK6M40yovU1YstO1PUSBp2mXFxn/njAz/yFfRXh&#10;K18J6jpMOoaNoNlCrL8yx2qAow6r0rbVVT7gxWPLbc6oyUldHzha/DH4h3oDW/g2+w3/AD0jEY/8&#10;eIrWsfgL8RL5czWdrbA/897ocf8AfOa952DGKNq+lHKUePWH7NGuyc6n4ntIx3W3hd/1O3+VbFp+&#10;zR4cjZTfeIr6b1WJUjB/MMf1r0qinyoDkNP+Bvw1sRiTQWuD/euLl2/QECtrTPBfhTRxjTPDFjB/&#10;tJarn88Vq0UwEVdqBQMfSloooAKKKKACiiigAooooAKKKKACiiigAooooAKKKKACiiigAooooAKK&#10;KKACiiigAooooAKKKKACiiigD4Xooor7g/ksKKKKACiiigAooooAKKKKACiiigAooooAKKKKACii&#10;igAooooAKKKKACiiigAooooAKKKKACiiigAooooAKKKKACiiigAooooAKKKKACiiigAoIyMGiigL&#10;jfKG7fj9Kmt7zULM7rK/mhb+9DMyn9DUdFTyx6o0jWrR1UmjYsPiH8QdLP8AoHjrWI/QDUZDj82r&#10;Wtfj58Z7P/U/EO+b/rsscn/oamuRorGWDwtTenF+qT/Q7qOb5tQ/h15L0k1+TPQrP9qP4z2mPM1+&#10;1uMf899Oj5/75ArYsv2xfiPAMXmhaNcf70Mqn9JP6V5LRXLLKctqb0o/JW/I9GjxdxJR+HEz+bb/&#10;ADue1Qftp+IEI+2fD2zf+8YdQdf0KH+dall+2nozcah4Bu0/2ob5G/morwGjp0Fc8uH8rl9i3o3/&#10;AJno0vEHiqn/AMxF/WMX+lz6Ss/2x/hnNxdaHrcPv9niYfpJn9K0bT9rD4N3RG/VL6HP/PbTpOP+&#10;+c18uUY74rnlwzl0tuZfP/NM9Cn4ncTU/i5Jeqf6NH1xa/tE/Bi6Hy+O7aM+k0MqfzTH61ftfjJ8&#10;KL1xHa/EbRWY9FOoRqfyJBr44oxnqK55cKYT7M3+H+R6VPxXzdfHRg/S6/Vn21aeMPCV/wD8eXin&#10;TZv+ud9G38jWlCwuV3258xf70fzD9K+ERHGDkRr/AN81JHPPEcwzuh9UYiueXCS+zV/D/gnfR8W6&#10;n/LzCp+k7fnFn3UQy/fXFFfEMHirxXaEfZPFWqQ4Of3eoyr/ACatKz+LXxTsOLb4g6wMf9Pzn+Zr&#10;GXCmIXw1E/k0d9PxawMv4mHkvRp/mkfZlFfIlv8AtCfGu2XCfEG6b/rtBFJ/6Ehq/bftRfGu3+/4&#10;itpv+u2mxf8AsoFYS4Xx62lF/NndT8VMhl8VOovkn/7cfVlFfMdp+118V7cD7Tb6Tcf71my5/JxW&#10;lD+2d43QYufBukSf9c3lT/2Zqwlw5mUdkn8/87HdT8SuGZ/FNx9Yv9Ln0VRXz/bftqavuxefDm3x&#10;/ei1Vv5GP+taVr+2npDYF78P7tf7xiv0bH5qKxlkObR/5d/c1/mdlPxB4VqbYi3rGS/Q9uoryG2/&#10;bI+Hsn/H34a1qP8A65pC/wD7UFXov2u/hE5/ejV4v+umng/+guaxlk+ZR3pS+Wv5HdT4x4aqbYmP&#10;zdvzseoUV53a/tTfBm5HzeIbiP8A67afKP8A2U1pQftC/Bi46eP7Vf8ArpDKv80rGWX4+P8Ay6l9&#10;z/yOynxFkNT4MTTf/by/zOyormIfjV8Ip/8AV/ErRR/10v0T/wBCIq/B8QvAF1/qPG+kyf7upRH/&#10;ANmrGWGxEfig18mddPNctqaRrQfpJP8AJmxRVWDXdDuv+PXWrOTP/PO6Rv5GrcStKu6JNw9V5rOU&#10;ZR3R1RrUanwyT9GJRSsrL95SPwpM9qkvnj3CiijNBVwoooBz0oAKKKKACiiigAooooAKKKKACiii&#10;gAooooAKKKKACiiigAooooAKKKKACggHqKKKAE2L6UtFFAAckdacJZh0lb8GNNoouBILq5X7l1KP&#10;pIacuoagn3dQm/7+GoaKLy7gWBq+qrwNTn/7+GnDW9XHTUpv++qq0VXNLu/vFZFz/hIdZ/6CLf8A&#10;fI/wp3/CR63/ANBBv+/a/wCFUaKftan8z+9j5Y9jQHinXO94P+/Yp3/CW62P+W8f/fsVm0U/bVv5&#10;n95PLHsaq+MNZAyWhP8A2z/+vTx401QdYYf++T/jWPRVe3rfzMOWPY2h411LODbQ/kf8aB43vu9n&#10;H/30axaKPrFb+YPZx7G5/wAJxdf9A+P/AL+H/CnDxxMeG01fwlP+FYNFH1nEfzfkHs49joB45x97&#10;Tz+En/1qU+OYhwdOb/v4P8K56in9axH834In2cTox43t+jWMn/fQpw8a2Gebab9P8a5qin9br9/w&#10;D2cTph4004/8sZ/++B/jS/8ACaaZ3Sb/AL5H+NcxRVfXK/dfcHsonVf8JlpHpL/37pf+Ex0f+9J/&#10;37NcpRR9creQeyidYvi/Q8c3DD/tmacPFmhE4+2f+Q2/wrkaKf1yt5B7KJ2A8UaGf+X9f++W/wAK&#10;UeJdEbpqC/kf8K46in9drdkL2UTshr+iH/mIRf8AfVOGuaKf+YlD/wB/BXF0UfXp9kHskdp/b2j/&#10;APQTt/8Av6Kd/bOlk4/tCH/v4K4mij67U7IXsjt/7S03/n9h/wC/gpwvrA9LqH/v4K4aiq+vS/lD&#10;2R3gvLQnAuo/++xSiaFuky/99CuCop/Xn/L+Iex8zvvMHqPzpcn+7XAUbj60/r3l/X3B7HzO/wAn&#10;+7Rk+lcD5jjkMfzpfNm/57N/31R9e8v6+4PY+Z32aM1wX2m5/wCe8n/fw0v2y7/5+5v+/ho+u+X4&#10;h7HzO8zRmuD+13n/AD+Tf9/j/jThqF+BgXs3/f0/40/rsf5Q9j5nc7F9KNi+lcOup6kv3dRmH/bQ&#10;0o1XVAeNSm/7+Gl9ej/Kw9k+52+1aNq1xX9s6rjH9pTf9/DQNa1fvqM3/fw1X16n2YvZSO2oriRr&#10;usqONRl/4E1OHiDWQc/2hJ+lH16n2YvZSO0ori/+Ej1r/oIyf98j/Cnf8JLrv/QRb/vhf8Kf1yn2&#10;Y/YyOyorjf8AhI9b/wCgg3/ftf8ACj/hJdb/AOf7/wAhr/hS+uU+z/r5i9lI7KiuP/4SfW/+fz/y&#10;Gv8AhQPE+tjn7X+cY/wo+uU+z/r5h7KR2FGa5D/hKta/57p/37FH/CVa1/z3T/v2Kr67R7MPZSOv&#10;zRmuR/4SvWv+esX/AH7o/wCEs1kdJI/+/f8A9ej67R7MPZyOuorkf+Eu1v8Avx/9+/8A69OXxhrA&#10;HzNF/wB+/wD69H1yl5h7OR1lFcn/AMJfq/rD/wB+v/r05fGOrAcpCf8Atmf8aPrlHzD2cjqs0Zrl&#10;f+Ey1X/nlB/37P8AjTv+Ey1MHmCH/vk/41X1ql5h7OR1FFcv/wAJrqn/ADwg/wC+T/jR/wAJrqn/&#10;ADwg/wC+T/jR9coh7OR1FFcx/wAJnqAPNrD+R/xpP+Ezv/8An2h/75P+NH1yj5/cL2cjqKK5f/hM&#10;7/8A59ofyP8AjR/wml//AM+cX6/40fWqPf8AAfs5HUc0c1y//CaX/wDz5xfr/jR/wml//wA+cX6/&#10;40fXKHf8A9nI6jmjmuX/AOEzvv8Anzj/AO+jTh40uu9jH/30aPrlDv8AgHs5HTUVzP8Awmt3/wA+&#10;Mf8A32aP+E1u/wDnxj/77NH1yj3/AAYezkdNRXM/8Jrd/wDPjH/32aP+E1uv+fCP/v4f8KPrlHv+&#10;DD2cjpuaOfSua/4TW5/58I/+/h/wo/4TW5/58I/+/h/wo+uUO/4MXs5HS8+lHPpXNf8ACa3P/PhH&#10;/wB/D/hR/wAJrc/8+Ef/AH8P+FH1yh3/AAYezkdLz6Uc+lc1/wAJrc/8+Ef/AH8P+FH/AAmtz/z4&#10;R/8Afw/4UfXKHf8ABh7OR0vPpRz6VzX/AAmtz/z4R/8Afw/4Uf8ACa3P/PhH/wB/D/hR9cod/wAG&#10;Hs5HNftFcWukj/ppN/JK8trqv2lfH95a2OjuulxtuluB/rTxgR+3vXk//Cyr3/oEQ/8Af4/4V6FC&#10;cKlNSTOKtpUaZ11Fcj/wsq9/6BEP/f4/4Uf8LKvf+gRD/wB/j/hW1zE66iuR/wCFlXv/AECIf+/x&#10;/wAKP+FlXv8A0CIf+/x/wouB11Fcj/wsq9/6BEP/AH+P+FH/AAsq9/6BEP8A3+P+FFwOuorkf+Fl&#10;Xn/QHh/7/n/Cm/8ACyr/ADxpMP4yNSugOworj/8AhZeof9Am3/7+NR/wsvUP+gTb/wDfxqLoDsKK&#10;4/8A4WXqH/QJt/8Av41B+JeoY/5BNv8A9/GougOworjv+Flaln5dLt/xZv8AGl/4WVqP/QMt/wA2&#10;/wAaLoDsKK4//hZWo/8AQMt/zb/GkPxL1M9dLt/++m/xougOxorjf+Fkar/z4Wv/AHy3/wAVR/ws&#10;nVv+gfbf98t/8VRdAdlRXGt8SNXP3bC1/wC+W/8Aiqb/AMLG1n/n0tf++W/xougO0ori/wDhY2s/&#10;8+lr/wB8t/jTT8Rdc6i2t/8Avlv8aXMB21FcT/wsbXP+fW3/AO+T/jTT8RNfcYENuP8Atmf8ad0B&#10;3FFcOPiF4gUY8u3/AO/Z/wAaa3xB8RHhVhX/ALZ//XpcwHdUVwv/AAn/AIk/562//fn/AOvTT498&#10;TYyJof8AvzRzAd5RXB/8J74n/wCfmH/vyKG8eeJyMfa4/wAIBRzIDvKK4M+OvEpGPtsf/fhf8KaP&#10;G3ibtqCr9IV/wo5gO+orgD438T4/5CI/78p/hSDxn4nxk6qf+/Kf/E0cwHoFFeff8Jl4nP3tVb8I&#10;0/wpP+Ey8Tnj+13/AO/a/wCFHMB6FRXnf/CV+Je+szfp/hQPFfiUn5tam/T/AAo5gPRKM4615y3i&#10;jxGeP7Yn/wC+qb/wkviL/oNXX/fyjmA9IoznpXm//CQ69/0Gbn/v8aade1xjk6xcf9/j/jRzAelU&#10;V5q2t603Darcf9/m/wAaadW1YjH9q3H/AH+b/GjmA9MLYoII6ivMTqWpHrqNx/3/AG/xo+333/P7&#10;N/3+b/GjmA9Ow2M7DQAx6I1eX/a7r/n5k/7+Gm/aJt2fPk/76NHMB6lh/wDnm35UdDhuPrXlplkL&#10;ZMjH6mm7j60cwHqQljDbS6j6tTWubdDtaeP8ZBXl+4+tB560cwHp32+yHDXkI+so/wAaadV01Tht&#10;Qg/7/L/jXmdGB6UcwHpX9s6SBzqlv/3/AF/xpp1/Ru2r2v8A4EL/AI15uBjgCijmA9GPiXw+Fz/b&#10;Vr/3/X/Gm/8ACT+Hv+g3b/8AfyvO6KOYD0RvFfhxRn+2YP8Avo/4U0+L/DS/e1mP/vlv8K89oo5g&#10;PQD4y8Mr/wAxZPwjb/Cmnxx4aB/5CH/kJv8ACuBoo5gO7Pj3w0Fz9rf/AL8t/hTD8QfDnQSTH/ti&#10;a4eijmA7b/hYfh4Hk3H/AH5/+vQ3xE8PjpDdf9+h/wDFVxNFHMB2jfEfRMZFtdfjGv8A8VTD8StI&#10;/hsLj8do/rXHUUcwHXt8TLAcLpc3tlxTG+JkAHGjSf8Af4f4VydFHNIDqj8TYweNHb/gU3/1qjPx&#10;NlI+XRl/G4/+xrmaKV2B0h+JF0eV0mP/AL/H/ChviRqGONLt/wDvpq5uii7A6I/EjVP4dPtf/Hv8&#10;ajb4h6y3S3tl/wCAH/GsGii7A3H8f6+3QwD/ALZ//XqM+OvERORcRj/tiKx6KLsDWbxt4n28ago+&#10;kC/4UxvGXidjn+1SPpCn+FZlFK4GifFviUnP9sSf98r/AIUxvE/iFuus3H/AXxVGigC0+v68/wB7&#10;Wbn/AL/GmnVtWb72q3H/AH+b/Gq9FAEhvL8/e1Cc/WZv8aaZrhv+XiQ/8CNNooATDE5LUmwU6igB&#10;pjBGKNgp1FAAFx0ooooAKKKKACiiigAooooAKKKKACiiigAooooAKKKKACiiigAooooAKKKM460A&#10;FFFBIHWgAooooAKKQso70gkQnAcUBcdRTkgnk+5BI3+7GalTTNSk/wBXp1w3/bFv8KrlYuaK3IKK&#10;tpoOuP8Ac0e5/GEj+dPXwx4gb/mEyfiV/wAaPZ1OxPtKa3a+8o0VpL4P1+T5RaKPrItSDwNr/wDc&#10;hH1k/wABVeyqdmL21H+ZfeZNFbSeAtYJ/eXVuPozH+lSp8PrtiBJqcY/3Yz/AI1XsKnYz+sYf+Yw&#10;KK6RPh8AcS6m34Rf/Xp6eALUH59QnP0Cij6vV7E/W6Hf8GcxRXWJ4F0leHlnb6yD/CpU8GaEi82s&#10;jf70xqvq9Qn69R8zjqK7VfCmhr00xW/3nJ/malTQNIi5j0qH/v2Kr6tU7on6/T6JnCkgdaasgc4X&#10;r6V6FHp1khytjCv0iFTCGNflEa/981X1V9yf7Qj2/E89jtbyX7lpK3+7Gf8ACpF0bWXGU0q4/wC/&#10;Rr0CjHfFS8PGOjZn/aEukThU8N6/J00tx/vMo/rUieEtebrBGv8AvSCu2oqo4em+4vr1aTskjj08&#10;E6yzYaS3X/gZP9Kmj8B3hOJL+Mf7sZ/xrqsD0owp6itVh6XYPrNbuc3F4Agc/vNUbj+7GP8AGpk+&#10;H+mK2XvLhvxA/pW8AB0FFP2FPsL6xW6yMceDNDiwPJkbP96Q1JH4W0KH7unx/wDAsn+ZrQlzvWiq&#10;9nTWyRzyrVub4n95Vi0bTIf9XZQj/tiKmW1iQfu41Uf7K1JRVRjFBGUpLUb5fvQF2pjNOoqg5SOi&#10;iigxCiiigBjfe/EUP96hvvfiKH+9QvhRX2Tf+HPic6BrH2K6k/0W6IV89Ebs39D/APWr1DOeleGy&#10;BiPlFeofDvxD/buhrDcPm4tcRzerD+FvxH6g1y4iP2kehga3/Lt/I6KiiiuU9IKKKKACiiigAooo&#10;oAKKKKACiiigAooooAKKKKACiiigAooooAKKKKACiiigAooooAKKKKACiiigAooooAKKKKACiiig&#10;D4Xooor7g/ksKKKKACiiigAooooAKKKKACiiigAooooAKKKKACiiigAooooAKKKKACiiigAooooA&#10;KKKKACiiigAooooAKKKKACiiigAooooAKKKKACiiigAooooAKKKKACiiigAooooAKKKKACiiigAo&#10;oooAKKKKACiiigAooooAKKKKACiiigAo68YoooAMY4FJsX0paKAE2LSGJD1XNOoosiuaXcaqBB8g&#10;2/SpUuLmL5ormRSO6yEfyplFT7OHYqNatHZv7y7D4l8TW4xbeJ9Sj/656hKuPyartt8R/iHZjFv4&#10;91lf97UpD/M1i0VEsPQlvFP5I3p47HU/gqSXo2v1Oog+Nnxdtv8AVfEbVvo9zu/nmr0X7Rfxqt+U&#10;8eTN/wBdLWBv/QkNcTRWUsDgpb04v5L/ACOuGfZ1T+HEzXpJ/wCZ6BD+1D8aYfveJbeT/rppsPP/&#10;AHyoqzB+1p8YYTmW40uQf7Wn4/kwrzaisXleXS/5dL7kdMOKeIqe2Kn85N/mz1iD9sf4kRHM+g6N&#10;Jz/zxlH8pKtp+2n4vVf3/gjS2/3JpV/mWrxyispZLlst6a/FfkzsjxvxRDbEy+aT/NM9si/bX1jd&#10;ib4cW23P3k1Zhx/36NXIP21rZv8Aj4+HMmf+mepA8/igrweis3w/lcvsfizop+IHFkP+Yi/rGP8A&#10;kfQkH7aPhVm23ngfUo/9y4jb/Cr0H7Y/w0cA3Gha5H/u28Lf+1BXzbRWUuHMse0Wvm/1OuHiVxPH&#10;ecX6xX6WPpyL9r34RSfeTWI/Z9PX8vlc1PH+1f8ABlzhtWvkycfPpkv9Aa+XKKj/AFYy7vL71/kd&#10;MfFDiSO6g/VP9Gj6wt/2mfgvPjPi/wAvJ/5aWUw/9lq1D+0F8Gp/ufECzXv+8jlX+a18i0VhLhXB&#10;PacvvX+R00/FbPI/FSpv5Nf+3H2JF8a/hHMfk+I+kD/fvAv88VZh+Knwzuc/Z/iHob84+XVYT/7N&#10;XxlQVVj8y1m+E8P0qP8AA6I+LGZfaoR+Ta/Vn2xD428G3HEHi7S25x8uoRn/ANmq1BruiXP/AB7a&#10;zZydv3dyh/ka+G2ijbrGv/fNEUYiPyKF+lZvhOn0qv7v+CdUPFrEfawy+Umv0Z92wyJcAGB1kz02&#10;HOaeYZ1+9E3/AHzXwms8y8rMy/7rGpYdV1mA5g1e6jx08u4dcfkaz/1Ul0q/h/wTqj4uU/tYV/8A&#10;gf8A9qfcpUjqKK+IYvFni+DAh8XarHjp5epTLj8mq1B8RPiJbbfJ8e6yNvT/AImkp/m1S+E63Sov&#10;uZtHxawn2sPL5NP9EfalFfGsPxg+LEGPL+ImrDHT/TGP86tQfHj4yQDC/ELUGwePMZW/mKzlwri+&#10;k1+P+R0R8V8p+1RmvSz/AFR9gUV8kw/tG/GuHhfHUhwcjfZwN/NKsR/tP/G5OG8WQyf9dNMg/ogr&#10;H/VfMOko/e/8joj4qcPvenUXyj/8kfV1FfLC/tV/Gdf+YvYt/vaan9Kng/a1+L0ZJmbSZPT/AEEj&#10;H/j9T/qzmP8Ad+9/5G8fFDhuW6mvkv0bPqCivmmH9sH4lpzLo+jycd4JB+PD1ai/bL8dgKJ/CWjv&#10;/ex5wz/4/WcuG80/lT+aOiPiVwxLecl6xf6XPoyivnqP9tHxSo/eeBdNb/dupF/oalX9tTWf4/hv&#10;at/u6sw/9pGs/wDV3Nf5F96No+I3CvWs1/27L9Ez6AorweH9tVsgT/DjH97y9Wz/ADjFWIv21NMx&#10;mf4e3XX+HUF6fioqXkOax/5d/iv8zePH/Ckv+Yj74y/yPcKK8Xi/bR8LEss3gbUl7/LcRt/hVqL9&#10;srwAdv2jwxrCZ+9tWJsf+Pis/wCxc0jvTf4f5nRHjfhee2Jj801+aPXqK8pi/bD+FjcyaTrq/S0h&#10;P/tWpk/a8+EB+8usL/vaevH5Oaj+ycxX/LuX3G0eL+Gpf8xMfm7fmeoUV5mP2tfg4Rk32pL/AL2m&#10;P/TNTRftWfBiVtp126X3fS5gP/Qan+zMx/59S+5mi4p4dl/zFU//AAJf5no1FcDF+038F5V3f8Ja&#10;y84w1jMP/ZasR/tFfBeUj/iurdc/3reUY/8AHKh5fj4705fc/wDI6I8RZDLbE0//AANf5nbUVx8f&#10;x9+DUoynxDsf+BB1/mtWI/jZ8I5cbPiLpXzdN10F/nWbweMW9OX3P/I1jneTy+HEQf8A28v8zqKK&#10;51Pi78K5D8vxH0P/AIFqkQ/m1TRfE74bzrvi+IOhsvqurQ//ABVL6tiFvB/czSOaZbLatB/9vL/M&#10;3KKyU8deCJCBH4x0pt3TbqMXP/j1TL4r8LSHEfiXT2/3b2M/1qPZVlvF/caxxuDltUj96NCiqseu&#10;aJMm+LWbVl6fLcqf61Mt9ZOBsvIm3fd2yDn9an2dTsaRxFCW0kSUUJ87bU5PtTvJn/54t/3yan3u&#10;xftKfdDaKcY5AcGNv++aaQw/hNGvYfPHuFFGcdaKdpBzx7hRRRSHzR7hRRRQO4UUUUAFFFFABRRR&#10;QAUUUUAFFFFABRRRQAUUUUAFFFFABRRRQAUUUUAFFFFABRRRQAUUUUAFFFFABRRRQAUUUUAFFFFA&#10;BRRRQAUUUUAFFFFABRRRQAUUUUAFFFFABRRRQAUUUUAFFFFABRRRQAUUUUAeX/tO/wDIM0Xj/ltc&#10;/wAoq8fr2D9p4403RR/02uf5RV4/XuYD/dl8/wAzy8V/Gfy/IKKKK7DnCiiigAooooAKKKKACiii&#10;gAooooAKKKKACiiigAooooAKKKKACiiigAooooAKKKKACiiigAooooAKKKKACiiigAooooAKKKKA&#10;CiiigAooooAKKKKACiiigAooooAKKKKACiiigAooooAKKKNw9aACiijIzigAooBBOM0UAFFFIWUd&#10;TQAtFNMiL1ajzU/vL/31QA6imrIrdDUmyQ9Im/75NADaKkNrdH7lnMfpGacNO1FuVsJz/wBsW/wo&#10;Ahoqx/ZOrNyNKuv/AAHb/CnjQNdY4XRLw/S1f/Cq5WTzR7lSiri+HPER6aBefjbMP6VIPCviVhka&#10;Ddc/9M8Ucsuwc0e5n0VpL4O8VHlNCuP0/wAacPBXinHzaNIv+86/40csuwe0p90ZdFbC+AvFJbH9&#10;m4+sy/405fh94pYf8eMf4zp/jRyy7C9pD+ZGLRW7/wAK58UdDBD+NwKUfDfxOBki1H1nP+FHs5dh&#10;e2p90YNFdAvw18RHrPZ/9/mP/stSL8MdbI+a+tR68tx+lP2c+we2pdzm6K6cfC7UDwdVhHp+7bmn&#10;r8K7jOW1mP8ACE/40/Y1Owe2pdzlaK61PhS7ddd/8l//ALKnj4UwL8ja65+luP8A4qj2MyXiKMd3&#10;+Zx9FdkvwssgctrM34RqKcvws0off1S6P/fP+FV7GoT9ao9zi6K7hfhjoozuvLo577l/wqRPht4c&#10;U7mNw3/bb/61HsZk/W6PmcHRXfH4d+GgM+TN/wB/zQPAHhgf8uUjf71w/wDjR7GZMsdRj3OBor0J&#10;PA/hZOmlD/gUzn+tOXwb4cT7ujw/8CyaPYyJ+vUvP+vmed0V6P8A8Iz4ejI26Lb/APfsGnromjL0&#10;0m2/78L/AIU/Yy7j+uRl0PNc460hkTqXFemrpmnJwmnW4/7YL/hUi2ttHyttGvfiMU/q/mH1xdjy&#10;9G3fcOfpTltrl/uW8jfRTXqHlp/cX/vmnAAHIFH1fzE8Z2X4nmC6fqb8pp8zZ9IW/wAKkXRdbf7m&#10;j3TfS3b/AAr0vJPWiq+rx7k/XJdjzceHPEB6aPcf8CiNSDwp4lI/5A8n4lf8a9CXqadVfV4dyvrU&#10;vI8+Twd4mY/8g7b/AL0i/wCNSp4F8TNy1rGv1mWu8oo+r0w+tVOyOFHgDxETk/Z1/wC2x/wqRPh1&#10;rpHz3Nr+Ejf/ABNdtRVfV6ZnLFVjjY/hxqDcSanCvHaNjUg+G0w+/q6/9+D/AI111FHsafYn61W7&#10;nKr8NkAy+sN+FuP8acvw4sx9/VJ/+AxqP8a6iiq9jDsL6xW7nNr8OtJH3764b6lR/Sph4B0AH5vO&#10;b/tr/wDWraorT2NPsL21b+Yxx4G8Nr1tpG/3pm/pUieCvDSfd07/AL6kY/zNalFV7On2RPtqn8z+&#10;8z08LeHY+V0iH8Vz/OpE0LRo/uaXbj/tiP8ACrlFHLHsHtJ92Qpp1gnKWEK/7sI/wp6wxK21YlA9&#10;lp9J/H+FHKjO4gjUU4jPBFFFUAVCYwecmpqjoM6nQjxtPFGSetFFBmFC/wCsX60UL/rF+tA4/EK/&#10;3qSlf71JQOXxDf8AlpTqb/y0p1BIUUUUAFFFFABRRRWM/iAKKKKIfEVD4gooorY2CiiigCOXO9aK&#10;Jc71oqZGMviCiiiiJdP4QoooqiyOiiig5wooooAY33vxFD/eob734ih/vUL4UV9kStbwL4gPh/xH&#10;FLI5EM/7qcZ7HofwP9ayabJSkuaNmFOUqclJdD3INmisXwFrZ13w3DcSNmSIeVNzn5l7/iMH8a2q&#10;82S5ZWPoIy54qS6hRRRSKCiiigAooooAKKKKACiiigAooooAKKKKACiiigAooooAKKKKACiiigAo&#10;oooAKKKKACiiigAooooAKKKKACiiigD4Xooor7g/ks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AjPUUUUUAFAAHQUUUAFFFFABRjviiigfMwx3xRRRSsh80&#10;u43yYieY1/KgwQNw0K/9806ijlj2Dml3Y1Y0QfIgH4U/fIOkjfnSUUuWPYcalSOzf3ki3VwpytzI&#10;P+Bmnx6rqcHMOpXC567ZmGf1qCip9nT/AJS1iMRHaTLaeIPEEYxF4gv1Hot9IB/OpV8W+LkGxPF2&#10;rL/srqcwH/oVZ9FHsaL6L7io43Fx2qP72aY8b+OUIKeOtc+X/qMT/wDxdTx/En4jIdw8f61uH/UU&#10;lP8A7NWLRUvD0ZbxX3I0jmGYR+GrJf8Abz/zOgT4r/FCNt6fEPWAf+v5/wDGpY/jN8XIjuT4j6sO&#10;3N0TXNUVLweFe9OP3L/I1jm+aR2ry/8AAn/mdVD8c/jFAfl+Iuptx/HIG/mKng/aD+M8JP8AxXt2&#10;c/3o42/mtcdRUPL8E96cfuX+RrHPs7j8OJn/AOBP/M7eH9pL42W7bl8bSN82f3llC2fzSu78F/td&#10;TXIWy8cW5tZOn2y1hDxk+rJjK/hn8K8NoqJZXl8t6a+5f5HZhuLOIMLPmjiJvycm1+L/ACPsDRvH&#10;Q161GoaPrdvdQt/y0g2sB7HA4Pseatf8JHqwP+uU/wDbMV8e6RrGseH7sX+h6rcWcw/jt5SufY46&#10;j2NeieGP2m/EunFbfxZpMOoR/wDPeDEMg98AbT+S1yyyjA9KcfuR9Rg+O8TUsq9SUX3u2v8AM+gB&#10;4i1Q9ZY/+/dNHiXVA2C8f/fuuF8NfG34deJiIodeS0mP/LHUB5Jz6bj8p/A11UUsc0azQyKyN91l&#10;OQfxrJ5Xg1vTX3I+io8QYyvG9PEOS8nf9TSHiPUe5i/74P8AjTn8SagvQR/98/8A16zaKj+zcB/z&#10;7X3G/wDbGZr/AJey+80j4n1AdY4f++T/AI04eJ7wj/UR/wDfJ/xrLopf2Xl3/PtF/wBuZqv+Xr/A&#10;1F8UXhH/AB6x/r/jTl8T3WObSP8A76NZtFZf2Vl/8i/H/M0jn2a/8/X9y/yNP/hJ7n/nzj/76NH/&#10;AAlFx/z4p/30azKKP7Hy3+T8X/mV/b2bf8/H9y/yNT/hKbj/AJ81/wC/h/woHiiXp9gX/v7/APWr&#10;Loqf7Hy/+T8X/mX/AKwZv/z8/Bf5GoPFLH72n/8AkT/61O/4Sj/px/8AIn/1qyaKP7Fy7+T8X/mL&#10;/WHN/wDn5+C/yNb/AIShP+fJv+/g/wAKP+EoH/Pk3/fYrJoqf7Dy/wDk/F/5lf6yZt/P+C/yNj/h&#10;J4/+fJv++xQviiLPNk//AH0Kx6KP7Dy/+T8X/mV/rJm386+5f5G0PEtuwyLST/voUf8ACSQH/l3k&#10;/SsdOlOrN5Hl9/hf3v8AzCPE2bfzr7l/ka6+I7bqbeT9KU+I7TtbSfp/jWPRU/2HgOz+9lf6zZp/&#10;MvuRsL4jsz1hm/75H+NH/CRWf/PGT8h/jWPRR/YeB7P7yv8AWjNO6+42h4hsO8c3/fI/xo/4SHT/&#10;AO5N/wB8D/GsWip/sHA+f3j/ANasy8vu/wCCbQ8Q6f3Wb/vgf40f8JBp39yX/vn/AOvWLRR/YWD/&#10;AL33/wDAH/rVmXl93/BNpfEGn9/M/wC/f/16d/wkGn+sn/fusOij+wcD3f3/APAH/rTmfaP3P/M2&#10;j4h08nrJ/wB+6Ua/puOXk/79msSip/sDB95feg/1pzPtH7n/AJm5/b+mf89JP+/ZpP8AhINN/vSf&#10;9+zWJRT/ALAwfeX3oX+tWZdo/c/8zc/t7TP+ezf9+z/hR/b2m/8APZv+/bf4Vh0Uv9X8H3l96/yH&#10;/rZmX8sfuf8Ambn9vab/AM9m/wC/bf4Uf25px6Tt+MZrDoo/1fwfeX3oP9bMy/lj9z/zN3+29O/5&#10;+D/37NH9t6f/AM9T/wB81hUUf6v4PvL70P8A1rzDtH7n/mbv9t6f/wA9T/3zQdb00f8ALwf+/ZrC&#10;oo/1fwfeX3oP9a8w/lj9z/zN7+29L/5+P/HTR/bel/8APx/46awaKn/V/B/zS+9Ff615h/LH7v8A&#10;gm9/bel/8/H/AI6aBrWmn5Rdf+OmsGnJ1o/1fwn80vvRUeK8wcvhj9z/AMze/tfTv+e3/jpo/tfT&#10;v+e3/jprD3H1o3H1o/1fwn80vvRp/rVmH8sfuf8Ambn9r6d/z2/8dNH9r6d/z2/8dNYe4+tG4+tH&#10;+r+E/ml96D/WrMP5Y/c/8zc/tfTv+e3/AI6aP7X07/nt/wCOmsPcfWjcfWj/AFfwn80vvQf61Zh/&#10;LH7n/mc38etF1TxjZ6VB4ctvtDW80xmG4LtDCPHUj0Necf8ACqfHf/QEP/gQn/xVe0ynlabQsHTw&#10;37uDdl389T0cPmFbGUVUmld9vLTuzxj/AIVT47/6Ah/8CE/+KpP+FUePP+gL/wCR0/8Aiq9ooqvZ&#10;RN/bSPF/+FXeOx10M/8Af5P8aP8AhV/jf/oBt/3+T/GvZ2+9/wABplHsokrETbex43/wq/xv/wBA&#10;Jv8Av8n/AMVR/wAKv8b/APQDb/v8n+NeyUUeyiEsTUj0R43/AMKv8b/9AJv+/wAn/wAVR/wq/wAb&#10;/wDQCb/v8n/xVeyUUeyiT9aqdkeNn4XeOccaIf8Av8n+NPT4UeOSmW0hf/AhP8a9hoo9lEPrVTyP&#10;HW+FfjgHA0hf/AhP8aP+FV+OP+gOP/AiP/4qvXqKPZRNFiKljyH/AIVX43/6BK/+BEf+NEfwp8cu&#10;206Wo/3rpP8AGvXqaPv0eyiTLEVInkv/AAqXxx/0DY//AAKT/Gj/AIVL44/6Bsf/AIFR/wCNeuUU&#10;eyiR9aqeR5GfhL457abH/wCBUf8AjQPhL43Ay9nB/wCBK165TX60eyiNYqpfoeTf8Kk8b/8APpb/&#10;APgUtH/CovG5XItYf/Aha9XqSqdGJUsRUj2PJj8IPG3aC1/8CP8A61Ifg/43HWC1/wDAof4V61RU&#10;+zRP1qp5Hk6/B/xqesVqv+9cf4Cj/hT/AIyHUWf/AIEH/wCJr1imv1o9mifrNQ8p/wCFP+MyMAWX&#10;43B/+Jo/4U/4yHBlsP8AwIb/AOIr1Smv1pxpRKjiKkmeWn4P+MCf9ZYD/t4f/wCIp3/CnfFQH/H1&#10;Y/8Af1v/AImvTqKfsYGntqh5iPg54qLc3lj/AN/H/wDiakb4O+IR11Gz/Nv8K9Kpj/eo9jEmVaoe&#10;cL8HdfJw2p2q+/zf4U7/AIUzrf8A0GbX/vlq9Eop+xiT7ep3PPB8GtYI+bWrcc9o2o/4Uzq3/Qdt&#10;/wDvy1eh0U/Y0+w41qnc8/HwY1Hvr8P/AH5b/GgfBm93ZbX48e1uf8a9Aoo9jAftp9zgf+FL3P8A&#10;0MC/+A3/ANlTh8F5QefES/8AgL/9lXeUUexh2D2lTucKvwVyf3niX/vmz/8As6U/BaPd/wAjI3/g&#10;H/8AZ13NFHsafYPbVO5wzfBu3X/mPyf+Aw/+KoHwcsv4tdn/AAgH+Nds/wB6ko9jT7B7Sp3OLT4O&#10;WP8AFrVx/wB+1H+NO/4U5pYOW1u5/wC+V/wrsqbJ9w0clPsHtKnc49vhFo4OBqt5/wCOf/E09vhH&#10;oY6ahd/99L/8TXWP96kqvZ0+xm6tTucr/wAKl8P45vbz/v4v/wATTl+FHh0DmW7Y/wDXYf4V1FFH&#10;s4difaVO5zC/C7wuOGN03/bYf4U4fC/wmvJW6b63H/1q6Gij2cOwe0n/ADM59fhj4T6mCdvrcGnD&#10;4aeEc82czf8Abw3+Nb1FHJHsRKpUXVmD/wAK18Hjn+zpD/29Sf8AxVOX4beDlO/+zG+huZD/AOzV&#10;uUUcsexHtqnd/eYq/D3wghyNHX8ZnP8AWnL4G8JpyNFjb/eZj/Wtimp95vrRyx7FRqVH1ZljwX4W&#10;QZ/sG3/Fc05fCXhdemhWv/futJ+lNo5Y9jTml3KKeFfDcYwmg2v/AH5Wnf8ACPaAowNFtP8AwHX/&#10;AAq5RVcsewc0u5VGiaIBj+xbP/wFT/Cnf2Vpf/QKtf8AwHX/AAqxRQSQrYWC/dsYR/2yH+FOS3t1&#10;Py28f4RipKKAGiKIdIl/KlCqBgClooAASOlG4+tFFBnU6BuPrRRRQZhRjPaiig2jsN/5aUMBzxR/&#10;y0oboaqJnL4htFFFSSFNfpTqa/SgqPxDaKKKDYKKKKAHR00/fNOjpp++an7RlUCiiiqICiiigBH+&#10;7TKe/wB2mUGM/iCiiipkSNfrTac/Wm1RtH4QooooKCiiigAooooAavU06mr1NOrQ0CiiigAooooJ&#10;kFFFFBIUUUUAR0UUVoAUUUUAFFFFABSfx/hS0n8f4UpbALRRRTAKjqSo6DOp0I6KKKDMKF/1i/Wi&#10;hf8AWL9aBx+IV/vUlK/3qSgcviG/8tKdTf8AlpTqCQooooAKKKKACiiisZ/EAUUUUQ+IqHxBRRRW&#10;xsFFFFAEcud60US53rRUyMZfEFFFFES6fwhRRRVFkdFFFBzhRRRQAxvvfiKH+9Q33vxFD/eoXwor&#10;7IlFFFBJ1nwg1RrfVZ9JlOBcR74+f4l/xB/SvRBnHNeN6BqLaTrlpqCttEdwu7/dPB/QmvZFbIyD&#10;XHiI+9fuexgZ81Hl7BRRRXOdgUUUUAFFFFABRRRQAUUUUAFFFFABRRRQAUUUUAFFFFABRRRQAUUU&#10;UAFFFFABRRRQAUUUUAFFFFABRRRQAUUUUAfC9FFFfcH8l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V7RvE/iXw6+/Qdeu7T5s7YbhlU/Vc4P5VRooLhUlSl&#10;eLs/I9A0T9pH4gac23VYrLUI/wDppD5b/mmB+lddo37T/he5+TXtBvLPP8ULLMv/ALKf0rxGgjPB&#10;FZ+yjI9OhnmZUPtXXnr+O/4n01ofxb+HPiHjT/Flqrf887p/Jb8pMV0EUsc8QnhdWVvusrZBr5EK&#10;KRjFW9K13XNCfzNE1m6s2/6drhk/QHBrN0OzPYo8U1FpVgn5p2/B3/M+tVbcKWvnfQ/2ifiTo4SO&#10;8vLfUI16i7t/mP8AwJMH88122gftR+Grxlj8R6HdWJx80kJEyZ/RsfgfxrGVGpE9rD8QZbW0cuV+&#10;a/VXR6lRWT4c8c+E/FkYfw/4htbpj/yyWTEg+qHDfpWtntWNmtz2KdWnUjeDTXdahRRRQaBRRRQA&#10;UUUUAFFFFADk6U6mp0p1TImIUUUVJQUUUUAFFFFABRRRQAUUUUAFFFFABRRRQAUUUUAFFFFABRRR&#10;QAUUUUAFFFFABTk602nJ1oKj8Q6iiig2CiiigAooooAbJ1Wm06TqtNrzcR/F+78kfUZX/ucfn+oU&#10;UUViegNlPX/dptOlPX/dptBMeoUUUUE1AooooMwooooAj/i/z6UUfxf59KKDePwhTR9+nU0ffoIq&#10;DqKKKDMKa/WnU1/vdKBx+IbUlR1JVSLqBRRRUmYU1+tOpr9aAG01+tOpr9aqJUPiG0UUVRsFMf71&#10;Ppj/AHqn7RMhKKKKokKKKKCohRRRQUFFFFABRRRSlsAx/vUlK/3qSmAU2T7hp1Nk+4aAEf71JSv9&#10;6koMwooooAjooooAKKKKDOoFFFFBmFNT7zfWnU1PvN9aCog/Sm05+lNoNgooooAKKKKACiiigAoo&#10;ooAKKKKDOp0CiiigzCiiig3j8I3/AJaUN0NH/LShuhql8JlL4htFFFSSFNfpTqa/SgqPxDaKKKDY&#10;KKKKAHR00/fNOjpp++an7RnUCiiiqMwooooAR/u0ynv92mUGM/iCiiipkSNfrTac/Wm1RtH4Qooo&#10;oKCiiigAooooAavU06mr1NOrQ0CiiigAooooJkFFFFBIUUUUAR0UUVoAUUUUAFFFFABSfx/hS0n8&#10;f4UpbALRRRTAKjqSo6DOp0I6KKKDMKF/1i/Wihf9Yv1oHH4hX+9SUr/epKBy+Ib/AMtKdTf+WlOo&#10;JCiiigAooooAKKKKxn8QBRRRRD4iofEFFFFbGwUUUUARy53rRRLnetFTIxl8QUUUURLp/CFFFFUW&#10;R0UUUHOFFFFADG+9+Iof71Dfe/EUP96hfCivsiUUUUEjZBkV7H4Xvf7R8O2d4ZNzPbruP+0Bg/rX&#10;jxGeCK9M+Fc/m+Eo48/6qaRf13f1rnxEfcTO7AS/eNeR0lFFFcZ6wUUUUAFFFFABRRRQAUUUUAFF&#10;FFABRRRQAUUUUAFFFFABRRRQAUUUUAFFFFABRRRQAUUUUAFFFFABRRRQAUUUUAfC9FFFfcH8l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BmR1kRirKcqynBFdZ4Y+N3xG8LhYk1n7dCv8Ayx1EGTj0DZ3D865OilKMZbo2o4jEYeXN&#10;Tk4+jPdvCv7TPhDVttt4ls5tLmbjzOZISfqBlfxH416Fp+qadq9qt9pV9DcwtyssMgZT+Ir5HIzw&#10;RV3QfEviHwpefbvDmr3FnIfvGGTAf2YdG/EGsJYeL2PpMHxPiKdo4iPMu60f+TPrOivLfht+0VYa&#10;y0ej+ORHZ3RO1L5flhlOeN3/ADzPv936dK9QWRXUOjAqwyrDuK5ZRlB2Z9hhMbh8dT56Ur/mvVDq&#10;KKKk6gooooAcnSnU1OlOqZExCiiipKCiiigAooooAKKKKACiiigAooooAKKKKACiiigAooooAKKK&#10;KACiiigAooooAKcnWm05OtBUfiHUUUUGwUUUUAFFFFADZOq02nSdVptebiP4v3fkj6jK/wDc4/P9&#10;QooorE9AbKev+7Tae33v+A0ygmPxMKKKKCagUUUUGYUUUUAR/wAX+fSiiig3j8IU0ffp1NH36CKg&#10;6iiigzCmv1p1NfrQOPxDakqOpKqRdQKKKKkzCmv1p1NfrQA2mv1p1NfrVRKh8Q2iiiqNgpj/AHqf&#10;TH+9U/aJkJRRRVEhRRRQVEKKKKCgooooAKKKKUtgGP8AepKV/vUlMApsn3DTqbJ9w0AI/wB6kpX+&#10;9SUGYUUUUAR0UUUAFFFFBnUCiiigzCmp95vrTqan3m+tBUQfpTac/Sm0GwUUUUAFFFFABRRRQAUU&#10;UUAFFFFBnU6BRRRQZhRRRQbx+Eb/AMtKG6Gj/lpQ3Q1S+Eyl8Q2iiipJCmv0p1NfpQVH4htFFFBs&#10;FFFFADo6afvmnR00/fNT9oyqBRRRVEBRRRQAj/dplPf7tMoMZ/EFFFFTIka/Wm05+tNqjaPwhRRR&#10;QUFFFFABRRRQA1epp1NXqadWhoFFFFABRRRQTIKKKKCQooooAjooorQAooooAKKKKACk/j/ClpP4&#10;/wAKUtgFooopgFR1JUdBnU6EdFFFBmFC/wCsX60UL/rF+tA4/EK/3qSlf71JQOXxDf8AlpTqb/y0&#10;p1BIUUUUAFFFFABRRRWM/iAKKKKIfEVD4gooorY2CiiigCOXO9aKJc71oqZGMviCiiiiJdP4Qooo&#10;qiyOiiig5wooooAY33vxFD/eob734ih/vUL4UV9kSiiigkK9A+D0+7R7qHP3brdj6qP8K8/ruvg2&#10;Cba+AH/LRP61lW/hs6sH/GXzO2ooorgPaCiiigAooooAKKKKACiiigAooooAKKKKACiiigAooooA&#10;KKKKACiiigAooooAKKKKACiiigAooooAKKKKACiiigD4Xooor7g/ks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7&#10;f4X/ABs1rwJLHpWreZe6T08nOZLcesZPb/ZPHpiuIoqZRjJWZ0YXFYjC1VOlKzX9an1poevaX4j0&#10;2HV9GvEuLaZcxyp39vUEdweRVyvmX4X/ABN1T4cav5oMk2nTt/plmG6/7a+jj9eh9vpLSdU0/WtO&#10;h1XS7tZre4jDwzL0ZT/np2riqU/Zs/RspzSnmNHtNbr9V5Fiiiisj1hydKdTU6U6pkTEKKKKkoKK&#10;KKACiiigAooooAKKKKACiiigAooooAKKKKACiiigAooooAKKKKACiiigApydabTk60FR+IdRRRQb&#10;BRRRQAUUUUANk6rTadJ1Wm15uI/i/d+SPqMr/wBzj8/1CiiisT0BG+9/wGmU9vvf8BplBMfiYUUU&#10;UE1AooooMwooooAjooooN4/CFNH36dTR9+gioOooooMwpr9adTX60Dj8Q2pKjqSqkXUCiiipMwpr&#10;9adTX60ANpr9adTX61USofENoooqjYKY/wB6n0x/vVP2iZCUUUVRIUUUUFRCiiigoKKKKACiiilL&#10;YBj/AHqSlf71JTAKbJ9w06myfcNACP8AepKV/vUlBmFFFFAEdFFFABRRRQZ1AooooMwpqfeb606m&#10;p95vrQVEH6U2nP0ptBsFFFFABRRRQAUUUUAFFFFABRRRQZ1OgUUUUGYUUUUG8fhG/wDLShuho/5a&#10;UN0NUvhMpfENoooqSQpr9KdTX6UFR+IbRRRQbBRRRQA6Omn75p0dNP3zU/aMqgUUUVRAUUUUAI/3&#10;aZT3+7TKDGfxBRRRUyJGv1ptOfrTao2j8IUUUUFBRRRQAUUUUANXqadTV6mnVoaBRRRQAUUUUEyC&#10;iiigkKKKKAI6KKK0AKKKKACiiigApP4/wpaT+P8AClLYBaKKKYBUdSVHQZ1OhHRRRQZhQv8ArF+t&#10;FC/6xfrQOPxCv96kpX+9SUDl8Q3/AJaU6m/8tKdQSFFFFABRRRQAUUUVjP4gCiiiiHxFQ+IKKKK2&#10;NgooooAjlzvWiiXO9aKmRjL4gooooiXT+EKKKKosjooooOcKKKKAGN978RQ/3qG+9+Iof71C+FFf&#10;ZEooooJCu++DkRXTb2f+9cKv5Ln/ANmrga9J+E0Bi8LeYV/1t07fXGB/Ssa3wHZgfexHyZ09FFFc&#10;J7AUUUUAFFFFABRRRQAUUUUAFFFFABRRRQAUUUUAFFFFABRRRQAUUUUAFFFFABRRRQAUUUUAFFFF&#10;ABRRRQAUUUUAfC9FFFfcH8l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EZ4Ir1X9mnx3Ja6nL4B1Cb9zcBp&#10;7Dc33JBy6D2YfN9VPrXlVbHw8u5dP8faLew/eTVIePUFwCPxBI/GoqR5oNHoZXip4XHQnHvZ+ae5&#10;9UUUgyCQfWlrzj9UHJ0p1NTpTqmRMQoooqSgooooAKKKKACiiigAooooAKKKKACiiigAooooAKKK&#10;KACiiigAooooAKKKKACnJ1ptOTrQVH4h1FFFBsFFFFABRRRQA2TqtNp0nVabXm4j+L935I+oyv8A&#10;3OPz/UKKKKxPQEb73/AaZT2+9/wGmUEx+JhRRRQTUCiiigzCiiigCOiiig3j8IU0ffp1NH36CKg6&#10;iiigzCmv1p1NfrQOPxDakqOpKqRdQKKKKkzCmv1p1NfrQA2mv1p1NfrVRKh8Q2iiiqNgpj/ep9Mf&#10;71T9omQlFFFUSFFFFBUQooooKCiiigAooopS2AY/3qSlf71JTAKbJ9w06myfcNACP96kpX+9SUGY&#10;UUUUAR0UUUAFFFFBnUCiiigzCmp95vrTqan3m+tBUQfpTac/Sm0GwUUUUAFFFFABRRRQAUUUUAFF&#10;FFBnU6BRRRQZhRRRQbx+Eb/y0oboaP8AlpQ3Q1S+Eyl8Q2iiipJCmv0p1NfpQVH4htFFFBsFFFFA&#10;Do6afvmnR00/fNT9oyqBRRRVEBRRRQAj/dplPf7tMoMZ/EFFFFTIka/Wm05+tNqjaPwhRRRQUFFF&#10;FABRRRQA1epp1NXqadWhoFFFFABRRRQTIKKKKCQooooAjooorQAooooAKKKKACk/j/ClpP4/wpS2&#10;AWiiimAVHUlR0GdToR0UUUGYUL/rF+tFC/6xfrQOPxCv96kpX+9SUDl8Q3/lpTqb/wAtKdQSFFFF&#10;ABRRRQAUUUVjP4gCiiiiHxFQ+IKKKK2NgooooAjlzvWiiXO9aKmRjL4gooooiXT+EKKKKosjoooo&#10;OcKKKKAGN978RQ/3qG+9+Iof71C+FFfZEooooJGyEhcivXvBun/2b4YsbYDH7kMw92+Y/qa8s0PT&#10;m1jWbXTETd50yhsf3c/MfyzXsyqEUKBgDgCuXES2R6WXx3l8haKKK5T0gooooAKKKKACiiigAooo&#10;oAKKKKACiiigAooooAKKKKACiiigAooooAKKKKACiiigAooooAKKKKACiiigAooooA+F6KKK+4P5&#10;L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rvgd4ZufEnxGsZEjPkafILu4YjgBD8o/F8fka53w94d1rxbq&#10;0eh6DYtPcSH7q9FXuzHsB3Jr6Q+GPw80/wCHPh5dMgcS3U2Hvrof8tXx0H+yOg/PqTWNapyxt1Pc&#10;yPLamLxUajXuxd2+7Wy/zOkooorhP0gcnSnU1OlOqZExCiiipKCiiigAooooAKKKKACiiigAoooo&#10;AKKKKACiiigAooooAKKKKACiiigAooooAKcnWm05OtBUfiHUUUUGwUUUUAFFFFADZOq02nSdVpte&#10;biP4v3fkj6jK/wDc4/P9QooorE9ARvvf8BplPb73/AaZQTH4mFFFFBNQKKKKDMKKKKAI6KKKDePw&#10;hTR9+nU0ffoIqDqKKKDMKa/WnU1/vdKBx+IbUlR1JVSLqBRRRUmYU1+tOpr9aAG01+tOpr9aqJUP&#10;iG0UUVRsFMf71Ppj/eqftEyEoooqiQooooKiFFFFBQUUUUAFFFFKWwDH+9SUr/epKYBTZPuGnU2T&#10;7hoAR/vUlK/3qSgzCiiigCOiiigAooooM6gUUUUGYU1PvN9adTU+831oKiD9KbTn6U2g2CiiigAo&#10;oooAKKKKACiiigAooooM6nQKKKKDMKKKKDePwjf+WlDdDR/y0oboapfCZS+IbRRRUkhTX6U6mv0o&#10;Kj8Q2iiig2CiiigB0dNP3zTo6afvmp+0Z1AoooqjMKKKKAEf7tMp7/dplBjP4goooqZEjX602nP1&#10;ptUbR+EKKKKCgooooAKKKKAGr1NOpq9TTq0NAooooAKKKKCZBRRRQSFFFFAEdFFFaAFFFFABRRRQ&#10;AUn8f4UtJ/H+FKWwC0UUUwCo6kqOgzqdCOiiigzChf8AWL9aKF/1i/WgcfiFf71JSv8AepKBy+Ib&#10;/wAtKdTf+WlOoJCiiigAooooAKKKKxn8QBRRRRD4iofEFFFFbGwUUUUARy53rRRLnetFTIxl8QUU&#10;UURLp/CFFFFUWR0UUUHOFFFFADG+9+Iof71Dfe/EUP8AeoXwor7IlDZxxRTRHLPOsEC7mchVUdyT&#10;wKCTsPg9ozTX9xrksfywL5cPoWPX8h/6FXoQ44rN8KaInh7Q4dMX7yrmRh3c8n/PoK0q8+pLnm2e&#10;9h6fs6KQUUUVmbBRRRQAUUUUAFFFFABRRRQAUUUUAFFFFABRRRQAUUUUAFFFFABRRRQAUUUUAFFF&#10;FABRRRQAUUUUAFFFFABRRRQB8L0UUV9wfyW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VNpul6nrV0LHR9OnupmGRFbwl&#10;2+uBXeeE/wBm7xrrJS48QzxaXB1ZJCJJv++VOB+Jz7VMpRjuzqw+BxWLlalBv8vv2POzIFGWGK7f&#10;wF8CvF/jN47vUIG02wYA/aLmM+ZIv+wnBP1OB9a9f8GfBnwN4KeO5s9M+1XadLy9w7j3A+6v4DPv&#10;XWY5zXPLEfyn1WB4Z5bTxMr/AN1fq/8AIxfBXgLw34B0z+zfD9iFZgPPuJOZJm9WP9BgDsK2qKK5&#10;byerPrKdOnRpqEFZLogooooNBydKdTU6U6pkTEKKKKkoKKKKACiiigAooooAKKKKACiiigAooooA&#10;KKKKACiiigAooooAKKKKACiiigApydabTk60FR+IdRRRQbBRRRQAUUUUANk6rTadJ1Wm15uI/i/d&#10;+SPqMr/3OPz/AFCiiisT0BG+9/wGmU6U9f8AdptBMfiYUUUUE1AooooMwooooAjoo/i/z6UUG8fh&#10;Cmj79Opo+/QRUHUUUUGYU1+tOpr9aBx+IbUlR1JVSLqBRRRUmYU1+tOpr9aAG01+tOpr9aqJUPiG&#10;0UUVRsFMf71Ppj/eqftEyEoooqiQooooKiFFFFBQUUUUAFFFFKWwDH+9SUr/AHqSmAU2T7hp1Nk+&#10;4aAEf71JSv8AepKDMKKKKAI6KKKACiiigzqBRRRQZhTU+831p1NT7zfWgqIP0ptOfpTaDYKKKKAC&#10;iiigAooooAKKKKACiiigzqdAooooMwooooN4/CN/5aUN0NH/AC0oboapfCZS+IbRRRUkhTX6U6mv&#10;0oKj8Q2iiig2CiiigB0dNP3zTo6afvmp+0ZVAoooqiAooooAR/u0ynv92mUGM/iCiiipkSNfrTac&#10;/Wm1RtH4QooooKCiiigAooooAavU06mr1NOrQ0CiiigAooooJkFFFFBIUUUUAR0UUVoAUUUUAFFF&#10;FABSfx/hS0n8f4UpbALRRRTAKjqSo6DOp0I6KKKDMKF/1i/Wihf9Yv1oHH4hX+9SUr/epKBy+Ib/&#10;AMtKdTf+WlOoJCiiigAooooAKKKKxn8QBRRRRD4iofEFFFFbGwUUUUARy53rRRLnetFTIxl8QUUU&#10;URLp/CFFFFUWR0UUUHOFFFFADG+9+Iof71Dfe/EUOfmoXwor7IjEqM4rrPhX4b+23zeI7uP93Adt&#10;uG6M+Ov4fz+lc/4c0G78TaqmmWv3fvTSf3F7n/D3r13TdPtdLsY9Ps4tscKhVH9a58RU5Y8qOzB0&#10;eefO9l+ZPRRRXGesFFFFABRRRQAUUUUAFFFFABRRRQAUUUUAFFFFABRRRQAUUUUAFFFFABRRRQAU&#10;UUUAFFFFABRRRQAUUUUAFFFFABRRRQB8L0UUV9wfy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CHzJBCgLSN91V5Y/hQPlk9gorY074feOtWGdP8AB+pS&#10;D+99lZV/NsD9a6DTP2efifqKCSbT7Wzz/wA/V2Mj8EDGp54rdnVTwOMq/DTk/kzh6K9a0r9liVlD&#10;654xC+qWdrn9WP8ASum0j9nP4caaq/bbW6v2X+K6uioP4JtqHWgejR4dzKp8UVH1f+Vz59Zwi5Yh&#10;fqa29G+HXj7xAA2keEb2RW+7K0JjT67nwP1r6T0bwZ4U0BQNG8N2Nrj+KG3Xd/31jP61qAYGBWUs&#10;R2R69DhWO9afyS/V/wCR4ToP7MXi6+dZPEGr2djH/dizNJ+mFH5mu28O/s4/DzR8Pq0Vxqcmf+Xu&#10;Tan4KmOPYk16BRWUq1SXU9nD5Hl2H2jzP+9r+G34FbTdH0nRrcWmkadDaxLx5dvCqL+gqyBjgCii&#10;sj1owhBWSCiiigoKKKKACiiigBydKdTU6U6pkTEKKKKkoKKKKACiiigAooooAKKKKACiiigAoooo&#10;AKKKKACiiigAooooAKKKKACiiigApydabTk60FR+IdRRRQbBRRRQAUUUUANk6rTadJ1Wm15uI/i/&#10;d+SPqMr/ANzj8/1CiiisT0Bsp6/7tNp0p6/7tNoJj1CiiigmoFFFFBmFFFFAEf8AF/n0oo/i/wA+&#10;lFBvH4Qpo+/TqaPv0EVB1FFFBmFNfrTqa/WgcfiG1JUdSVUi6gUUUVJmFNfrTqa/WgBtNfrTqa/W&#10;qiVD4htFFFUbBTH+9T6Y/wB6p+0TISiiiqJCiiigqIUUUUFBRRRQAUUUUpbAMf71JSv96kpgFNk+&#10;4adTZPuGgBH+9SUr/epKDMKKKKAI6KKKACiiigzqBRRRQZhTU+831p1NT7zfWgqIP0ptOfpTaDYK&#10;KKKACiiigAooooAKKKKACiiigzqdAooooMwooooN4/CN/wCWlDdDR/y0oboapfCZS+IbRRRUkhTX&#10;6U6mv0oKj8Q2iiig2CiiigB0dNP3zTo6afvmp+0ZVAoooqiAooooAR/u0ynv92mUGM/iCiiipkSN&#10;frTac/Wm1RtH4QooooKCiiigAooooAavU06mr1NOrQ0CiiigAooooJkFFFFBIUUUUAR0UUVoAUUU&#10;UAFFFFABSfx/hS0n8f4UpbALRRRTAKjqSo6DOp0I6KKKDMKF/wBYv1ooX/WL9aBx+IV/vUlK/wB6&#10;koHL4hv/AC0p1N/5aU6gkKKKKACiiigAooorGfxAFFFFEPiKh8QUUUVsbBRRRQBHLnetFEud60VM&#10;jGXxBRRRREun8IUUUVRZHRRRQc4UUUE4GTQAxvvfiKfa2V5qd/HYWMDSSyNhVX/PSnW1ndajdrY2&#10;du0ksjYVVFemeCfBdt4YtfOm2yXkq/vpMfd/2V9v51jOoqcTqw+HlW9OpN4O8K23hbTfs6BWnk+a&#10;4m/vN6D2HatiiiuJyctWexGMYRUYhRRRSKCiiigAooooAKKKKACiiigAooooAKKKKACiiigAoooo&#10;AKKKKACiiigAooooAKKKKACiiigAooooAKKKKACiiigAooooA+F6KKK+4P5LCiiigAooooAKKKKA&#10;CiiigAooooAKKKKACiiigAooooAKKKKACiiigAooooAKKKKACiiigAooooAKKKKACiiigAooooAK&#10;KKKACiiigAooooAKKKKACiiigAooooAKKKKACiiigAooooAKKKKACiiigAooooAKKKKACiiigAoo&#10;ooAKKm07TtT1d/L0rTp7pum23hZ/5A10OlfBr4latgxeGJIVb+K6kWP9Cc/pU8yW5vTw+Iq/BFv0&#10;TZzFAIPSvRtM/Zo8XXLbtW1qwtV6/ut8p/ko/Wtyx/Zf0VWDan4ru5e7CC3WP+Zap9pFHdTyXMKm&#10;vJb1aX63PHc0V75afs8/DW3C+fZ3Vww6+beMuf8AvjbWtZfCj4d6cP8ARvCFiW/vTReYf/Hs1Pto&#10;nbT4cxkvilFfez5reVE/1jqv1NWbXStVvj/oWl3E3p5VuzfyFfUNr4f0Ow/48NFs4f8Arjaov8hV&#10;oIFGE+X/AHan23kdUeGX9qp9y/4J8x2/w+8e3X+o8G6mw9fsLgfmRir1t8Hfidc8p4QuE/66yxr/&#10;ADavpCil7aXY6I8M4b7Upfh/kz5+t/gB8T513NpdvH/10vE/oTVmP9nH4kSf8tNLX/evH/pGa94o&#10;pe2kbLh3ALrL7/8AgHiMP7M/jKQ/v9d02P8A3fMb/wBlFWov2YNXOPP8X2y+u2zY/wDswr2Sil7a&#10;RpHIcvj9lv5v/M8jX9l6YL+88ar/AMBsD/8AF1Iv7L1vn5/G0mP9nTf/ALZXrFFL21Q0jkuW/wAn&#10;4v8AzPKx+y9pwOH8az4/2dPX/wCLpf8AhmDSf+hvuv8AwDX/AOKr1Oij2lTuV/YuW/yfi/8AM8t/&#10;4Zg0n/ocLr/wDX/4qj/hmDSf+hwuv/ANf/iq9Soo9pU7h/YuXfyfi/8AM8t/4Zg0kdPGF1/4Br/8&#10;VUf/AAy/Z/8AQ6zf+C0f/HK9Woo9tU7h/YuW/wAn4v8AzPJ2/Zeg3YXxs/8A4Lx/8cqJ/wBl6cKd&#10;njRfbOnn/wCLr12ij21TuT/YeW/yfi/8zx1v2X9UJ/deM7f/AIFYt/8AFVXl/Zj8UKMw+JbFuf4o&#10;3X/GvaqKPbTJeQ5c/s/i/wDM8Nm/Zq8docQ6tpT/AO9NIv8A7TNQP+zn8SUOA2lt7reN/VBXvNFV&#10;7aZnLh/APv8AeeAv+z18TlHy2Nm3+7er/XFVpvgZ8UIRn/hHVfj+C6jP/s1fQ9FHtpEPh3A9HL70&#10;fN8vwf8AifAcP4PuD/uSRt/JqqzfDX4hxf6zwTqX/ALRm/kDX01RR7eXYylwzhukpfh/kfLsvg3x&#10;hB80/hPU0/3rGT/Cqs2j6zbDNzo15H/10tnH9K+rM0Nlhgmq9v5GcuGafSo/u/4J8lSusB2znyz6&#10;PxSLIjDKyKfoa+s2toHGJIEb/eUGq82g6Hcc3Gh2cn/XS1Rv5ij2/kYvhmXSp+B8rUV9Pz+BvBdz&#10;/rvCOmN/24xj+QqrJ8KPhxcg+b4L0/P+zBt/lT9tHsZy4axC2mvx/wCCfNVFfRU/wK+Ftx97wsq/&#10;9c7qVf5OKrP+zz8MH+7pNwn+7fSf1Jp+2iYvh3G9JR+9/wCR8/UV7xP+zb8O5P8AVvqEf+7dA/zW&#10;qc/7L/g+TmHxBqkf/Aoz/wCyU/bRM5cP45dn8zxOivZJf2WdEbmLxheL/v2yN/Iiq0v7LMeP3Pjl&#10;un8Wnf4SU/bQ7mf9h5h0h+K/zPJKK9Ul/Zd1EH9x4zt/bfZt/wDFVVl/Zi8Vj/j38Sae/wDvI6/0&#10;NHtqfczlk2YR3h+K/wAzzWivQJP2aviEmPKv9Jb13XUgx/5DNRt+zj8SV+7/AGa3+7en+qU/aQ7m&#10;f9mZh/z7f3HB0V3Dfs8fE4dLCzb/AHb5f64qOT4A/FCM4Giwt/u30f8A8VT9pHuS8uxy/wCXb+5n&#10;F0V2EnwH+KMa7v8AhH42/wB28i/+Kpv/AAor4n/9C3/5NR//ABVHPHuT9Qx3/PuX3M5GiuuX4FfF&#10;AttHhwfjdR//ABVSf8KD+KH/AEAY/wDwMi/+Ko549w/s/Hf8+5fczjaK7ZP2fPig43f2Rbr/AL19&#10;F/8AFVIn7O3xPYZ+w2a+xvl/pmj2kO5Sy3MP+fb+5nC0V3i/s4fEwn5k01f969P9EqSP9mr4is2J&#10;L3R1X/r7kJH/AJD/AK0vaQ7lf2TmP/PuX3Hn9Fekwfsx+L3GbrxBpsfHO3zG/wDZRVqL9lrVycz+&#10;MrVcj+GzY/zal7an3NI5NmUtqb+9HllGa9cj/ZXRubjxzj/c03P/ALUFW4v2VtDBzP4yvG/652qL&#10;/Mmj21M2jw/mkvsfiv8AM8Yor3G2/Zd8ExH97reqS/70kY/klX4f2cfhnGPntr6T/fvD/QCp9tA2&#10;jw5mEt7L5/5Jnz/RntX0Vb/AP4V2zbl8Nb/+ut5M36b8fpWha/Cf4b2Y2w+C9P8Aq9uGP/j2aPbx&#10;7G0eGMZ9qaX3v9EfMhdR1algWW6OyzRpm6YjUt/Kvqq28I+F7If6J4a0+P0KWMYP54q/HBDENsUK&#10;r6bVAxU+38jojwrL7VT8P+CfK9r4P8Y33/Hj4S1OXP8AcsZD/wCy1pWvwe+KN7/qfBl0ue822PH/&#10;AH0wP6V9MuWPX9aKn28ux1Q4Xwy+Kcn6WR89237OvxQuVy9nYw5/57Xo/wDZQ1a2nfsu+KJsf2r4&#10;nsYPaCN5P1O2vbqKPbVDqp8OZdHdN+r/AMrHlFr+yxo6j/T/ABldSeogtUj/AFYt/KtnT/2cPhra&#10;r/pUN7dN6zXhXP8A3wBXfUVHtJ9zsp5PltPamvnr+dznNN+EXw00n/j08G2bEfxTxmU/m5Nbdnpe&#10;l6cvl6fplvbr/dggVB+gqxRUc0nudlPD4el8EUvRJAeTk0mxfSlooNgooooAkooorM0CiiigAooo&#10;oAKKKKACiiigAooooAcnSnU1OlOqZExCiiipKCiiigAooooAKKKKACiiigAooooAKKKKACiiigAo&#10;oooAKKKKACiiigAooooAKcnWm05OtBUfiHUUUUGwUUUUAFFFFADZOq02nSdVptebiP4v3fkj6jK/&#10;9zj8/wBQooorE9ARvvf8BplPb73/AAGmUEx+JhRRRQTUCiiigzCiiigCOiiig3j8IU0ffp1NH36C&#10;Kg6iiigzCmv97pTqa/WgcfiG1JUdSVUi6gUUUVJmFNfrTqa/WgBtNfrTqa/WqiVD4htFFFUbBTH+&#10;9T6Y/wB6p+0TISiiiqJCiiigqIUUUUFBRRRQAUUUUpbAMf71JSv96kpgFNk+4adTZPuGgBH+9SUr&#10;/epKDMKKKKAI6KKKACiiigzqBRRRQZhTU+831p1NT7zfWgqIP0ptOfpTaDYKKKKACiiigAooooAK&#10;KKKACiiigzqdAooooMwooooN4/CN/wCWlDdDR/y0oboapfCZS+IbRRRUkhTX6U6mv0oKj8Q2iiig&#10;2CiiigB0dNP3zTo6afvmp+0ZVAoooqiAooooAR/u0ynv92mUGM/iCiiipkSNfrTac/Wm1RtH4Qoo&#10;ooKCiiigAooooAavU06mr1NOrQ0CiiigAooooJkFFFFBIUUUUAR0UUVoAUUUUAFFFFABSfx/hS0n&#10;8f4UpbALRRRTAKjqSo6DOp0I6KKKDMKF/wBYv1ooX/WL9aBx+IV/vUlK/wB6koHL4hv/AC0p1N/5&#10;aU6gkKKKKACiiigAooorGfxAFFFFEPiKh8QUUUVsbBRRRQBHLnetFEud60VMjGXxBRRRREun8IUU&#10;UVRZHRRTXPbFBzjqsaPo+pa/drZabb+Y38TdFQepPatLwr4C1TxKy3U4a3te8rL8zj/ZHf69PrXo&#10;2i6Lp2g2i2WmW4jQfeP8Tn1J71jUrKOi3OzD4WVT3paL8yj4S8H2PhiDMY8y5cYmuGXr7D0FbVFF&#10;cTbk7s9aMYwjyxQUUUUigooooAKKKKACiiigAooooAKKKKACiiigAooooAKKKKACiiigAooooAKK&#10;KKACiiigAooooAKKKKACiiigAooooAKKKKACiiigD4Xooor7g/ksKKKKACiiigAooooAKKKKACii&#10;igAooooAKKKKACiiigAooooAKKKKACiiigAooooAKKKKACiiigAooooAKKKKACiiigAooooAKKKK&#10;ACiiigAooooAKKKKACiiigAooooAKKKKACiiigAooooAKKKKACiignAyaACgnHWt7wp8MvG3jLEu&#10;kaOy25/5ern93H9QT978Aa9I8Mfs2+HbJVm8UanNfSdfJhzFGPxHzH8xUynGJ6WFyvF4rWEbLu9F&#10;/wAH5HjltbXN9OLSytpJpW+7HDGWY/gOa6vQvgd8R9cCyvpaWMbH719JsOP90Zb8CBXvGieG9C8P&#10;2wt9E0m3tFxg/Z4gufqep/GrmwVm6r6Hu4fh2jHWtNvyWiPL9E/Zk0uArJ4h8RXFx/ejtUEa/mck&#10;/pXWaL8I/h5oJD2fhe3kb/npdZmb/wAfJx+FdNRWblJ9T2KOXYHD/DBfPV/e7kdtbQWsflW8CRqO&#10;AsagAflUlFFZyO6KtsFFFFSWFFFFABRRRQAUUUUAFFFFABRRRQAUUUUAFFFFABRRRQAUUUUAFFFF&#10;ABRRRQAUUUUAFFFFABRRRQAUUUUAFFFFABTo6bTo6CZDqKKKCQooooAKKKKACiiigAooooAMY6Ci&#10;iigAooooAMZ6iiiigqPxIevK8ilpE+7S0HUAGOAKKKKACjHbFFFABRRRQAUUUUAFFFFABRRRQAUU&#10;UUAFFFFABRRRQAUUUUAFFFFABRRRQBJRRRWZoFFFFABRRRQAUUUUAFFFFABRRRQA5OlOpqdKdUyJ&#10;iFFFFSUFFFFABRRRQAUUUUAFFFFABRRRQAUUUUAFFFFABRRRQAUUUUAFFFFABRRRQAU5OtNpydaC&#10;o/EOooooNgooooAKKKKAGydVptOk6rTa83Efxfu/JH1GV/7nH5/qFFFFYnoCN97/AIDTKe33v+A0&#10;ygmPxMKKKKCagUUUUGYUUUUAR0UUUG8fhCmj79Opo+/QRUHUUUUGYU1+tOpr9aBx+IbUlR1JVSLq&#10;BRRRUmYU1+tOpr9aAG01+tOpr9aqJUPiG0UUVRsFMf71Ppj/AHqn7RMhKKKKokKKKKCohRRRQUFF&#10;FFABRRRSlsAx/vUlK/3qSmAU2T7hp1Nk+4aAEf71JSv96koMwooooAjooooAKKKKDOoFFFFBmFNT&#10;7zfWnU1PvN9aCog/Sm05+lNoNgooooAKKKKACiiigAooooAKKKKDOp0CiiigzCiiig3j8I3/AJaU&#10;N0NH/LShuhql8JlL4htFFFSSFNfpTqa/SgqPxDaKKKDYKKKKAHR00/fNOjpp++an7RnUCiiiqMwo&#10;oooAR/u0ynv92mUGM/iCiiipkSNfrTac/Wm1RtH4QooooKCiiigAooooAavU06mr1NOrQ0CiiigA&#10;ooooJkFFFFBIUUUUAR0UUVoAUUUUAFFFFABSfx/hS0n8f4UpbALRRRTAKjqSo6DOp0I6KKKDMKF/&#10;1i/Wihf9Yv1oHH4hX+9SUr/epKBy+Ib/AMtKdTf+WlOoJCiiigAooooAKKKKxn8QBRRRRD4iofEF&#10;FFFbGwUUUUARy53rRRLnetFTIxl8QUUUURLp/CFIxAHNPt7e6vZltrK3eaVm+WONck11nh/4WXMz&#10;LceI5/LX/n3hb5j9W6D8PzolUjDc2p051dEjk9O0rUtbuls9Lsnmbvt6L7k9q7rwt8L7HTNt3rjL&#10;dTjny/8Almn/AMV+PHtXSadpen6RbLaabaJDGv8ACi9fc+p+tWK5KlaUtFodtHBwp6y1f4CKoVdo&#10;UfT0paKKwOwKKKKACiiigAooooAKKKKACiiigAooooAKKKKACiiigAooooAKKKKACiiigAooooAK&#10;KKKACiiigAooooAKKKKACiiigAooooAKKKKACiiigD4Xooor7g/ksKKKKACiiigAooooAKKKKACi&#10;iigAooooAKKKKACiiigAooooAKKKKACiiigAooooAKKKKACiiigAooooAKKKKACiiigAooooAKKK&#10;KACiiigAooooAKKKKACiiigAooooAKKKKACiiigAooooAKQsB1pUWWeRYbdGeR2CoiLuZj6ADqa9&#10;Y+G/7Pu5Y9a8fRns0emq3/owj/0Efj6VMpKO52YPA4jGVOWC9X0XqcH4M+HHirx3N/xJrHbbq2JL&#10;yfKxr9D/ABH2GffFeweCvgT4R8LiO81CP+0rxefNuVHlqf8AZTp+Jya7K1tLezhW1trdI4o12xxx&#10;rtVR2AA6VNWEqkpH2GCyXC4W0pLml3e3yQ1Iwi7QP/rU6iioPYCiiigAooooAKKKKmRUQoooqSgo&#10;oooAKKKKACiiigAooooAKKKKACiiigAooooAKKKKACiiigAooooAKKKKACiiigAooooAKKKKACii&#10;igAooooAKdHTadHQTIdRRRQSFFFFABRRRQAUUUUAFFFFABRRRQAUUUUAFFFFBUfiQ9Pu0tIn3aWg&#10;6gooooAKKKKACiiigAooooAKKKKACiiigAooooAKKKKACiiigAooooAKKKKACiiigCSiiiszQKKK&#10;KACiiigAooooAKKKKACiiigBydKdTU6U6pkTEKKKKkoKKKKACiiigAooooAKKKKACiiigAooooAK&#10;KKKACiiigAooooAKKKKACiiigApydabTk60FR+IdRRRQbBRRRQAUUUUANk6rTadJ1Wm15uI/i/d+&#10;SPqMr/3OPz/UKKKKxPQEb73/AAGmU9vvf8BplBMfiYUUUUE1AooooMwooooAjooooN4/CFNH36dT&#10;R9+gioOooooMwpr9adTX60Dj8Q2pKjqSqkXUCiiipMwpr9adTX60ANpr9adTX61USofENoooqjYK&#10;Y/3qfTH+9U/aJkJRRRVEhRRRQVEKKKKCgooooAKKKKUtgGP96kpX+9SUwCmyfcNOpsn3DQAj/epK&#10;V/vUlBmFFFFAEdFFFABRRRQZ1AooooMwpqfeb606mp95vrQVEH6U2nP0ptBsFFFFABRRRQAUUUUA&#10;FFFFABRRRQZ1OgUUUUGYUUUUG8fhG/8ALShuho/5aUN0NUvhMpfENoooqSQpr9KdTX6UFR+IbRRR&#10;QbBRRRQA6Omn75p0dNP3zU/aM6gUUUVRmFFFFACP92mU9/u0ygxn8QUUUVMiRr9abTn602qNo/CF&#10;FFFBQUUUUAFFFFADV6mnU1epp1aGgUUUUAFFFFBMgooooJCiiigCOiiitACiiigAooooAKT+P8KW&#10;k/j/AApS2AWiiimAVHUlR0GdToR0UUUGYUL/AKxfrRQv+sX60Dj8Qr/epKV/vUlA5fEN/wCWlOpv&#10;/LSnUEhRRRQAUUUUAFFFFYz+IAooooh8RUPiCiiitjYKKKCQOpoAbJwVNMZtoyau6d4e1rXpAul2&#10;TuveQ/Kg/E11WjfCm2jCy6/eNMf+eMPyqPx6n9KzqVIx3YRw9StLRfPocbZWl7qc4tbGzkmkP8Ma&#10;5x/hXU6H8KLmfbP4gufKX/nhCQWP1boPwzXaWOnWOmwfZrCzjhj/ALsagf8A66nAxwBXNKvLZHfS&#10;wcYfFr+RU0rRdL0SD7PpllHCv8RVfmb6nqfxq3RRWB2qKWiCiiigAooooAKKKKACiiigAooooAKK&#10;KKACiiigAooooAKKKKACiiigAooooAKKKKACiiigAooooAKKKKACiiigAooooAKKKKACiiigAooo&#10;oAKKKKACiiigD4Xooor7g/ksKKKKACiiigAooooAKKKKACiiigAooooAKKKKACiiigAooooAKKKK&#10;ACiiigAooooAKKKKACiiigAooooAKKKKACiiigAooooAKKKKACiiigAooooAKKKKACiiigAooooA&#10;KKKKACiiigAqSys7zUr6LTtPtmmuJnCRRp1Zj2qMn/OK90+CnwrXwnpy+INZt1/tS6TIVv8Al3jI&#10;+6PRj3/LsczKXKj0MvwNTHVuSOiW77L/AD7E3wo+D9h4IgXVdWWO41WRfmkXlbf/AGU9/Vu/bA69&#10;yq7RgUtFczlKWrPvsPh6eFpqFNWSCiiikbBRRRQAUUUUAFFFFABRRRUyKiFFFFSUFFFFABRRRQAU&#10;UUUAFFFFABRRRQAUUUUAFFFFABRRRQAUUUUAFFFFABRRRQAUUUUAFFFFABRRRQAUUUUAFFFFABTo&#10;6bTo6CZDqKKKCQooooAKKKKACiiigAooooAKKKKACiiigAooooKj8SHp92lpE+7S0HUFFFFABRRR&#10;QAUUUUAFFFFABRRRQAUUUUAFFFFABRRRQAUUUUAFFFFABRRRQAUUUUASUUUVmaBRRRQAUUUUAFFF&#10;FABRRRQAUUUUAOTpTqanSnVMiYhRRRUlBRRRQAUUUUAFFFFABRRRQAUUUUAFFFFABRRRQAUUUUAF&#10;FFFABRRRQAUUUUAFOTrTacnWgqPxDqKKKDYKKKKACiiigBsnVabTpOq02vNxH8X7vyR9Rlf+5x+f&#10;6hRRRWJ6Ajfe/wCA0ynSnr/u02gmPxMKKKKCagUUUUGYUUUUAR0Ufxf59KKDePwhTR9+nU0ffoIq&#10;DqKKKDMKa/WnU1+tA4/ENqSo6kqpF1AoooqTMKa/WnU1+tADaa/WnU1+tVEqHxDaKKKo2CmP96n0&#10;x/vVP2iZCUUUVRIUUUUFRCiiigoKKKKACiiilLYBj/epKV/vUlMApsn3DTqbJ9w0AI/3qSlf71JQ&#10;ZhRRRQBHRRRQAUUUUGdQKKKKDMKan3m+tOpqfeb60FRB+lNpz9KbQbBRRRQAUUUUAFFFFABRRRQA&#10;UUUUGdToFFFFBmFFFFBvH4Rv/LShuho/5aUN0NUvhMpfENoooqSQpr9KdTX6UFR+IbRRRQbBRRRQ&#10;A6Omn75p0dNP3zU/aMqgUUUVRAUUUUAI/wB2mU9/u0ygxn8QUUUVMiRr9abTn602qNo/CFFFFBQU&#10;UUUAFFFFADV6mnU1epp1aGgUUUUAFFFFBMgooooJCiiigCOiiitACiiigAooooAKT+P8KWk/j/Cl&#10;LYBaKKKYBUdSVHQZ1OhHRRRQZhQv+sX60UL/AKxfrQOPxCv96kpX+9SUDl8Q3/lpTqb/AMtKdQSF&#10;FFFABRRRQAUUUVjP4gCikY4Gafa213f3At7G0kmdv4Y1zRHe5dP4htNZyH8sLuY9MV1Oi/CvULph&#10;Nrd0LdM/6mM7nP49B+tdXovhXQ9DUGx09RIv/LZ/mc/j/hiiVeMdtTtp4WpPfQ4bRfAXiPV9ssls&#10;LWFv+Wk+QT9F6/yrq9G+HGgaaRJeRm8lH8Uw+XPsv+Oa6CiuaVacjsp4anDz9RqQpHGI0UKq8BVX&#10;gU6iisjoCiiigAooooAKKKKACiiigAooooAKKKKACiiigAooooAKKKKACiiigAooooAKKKKACiii&#10;gAooooAKKKKACiiigAooooAKKKKACiiigAooooAKKKKACiiigAooooAKKKKAPheiiivuD+Swoooo&#10;AKKKKACiiigAooooAKKKKACiiigAooooAKKKKACiiigAooooAKKKKACiiigAooooAKKKKACiiigA&#10;ooooAKKKKACiiigAooooAKKKKACiiigAooooAKKKKACiiigAooooAKKKFjkmdYYUZmZgqqvUk9BQ&#10;G56B8AfAMfiLXm8TalButNPkHlKw4km6j8F6/UrXugAHQVi+A/C0PhDwpY6HEvzQxA3Df3pTyx/P&#10;P4VtVyylzSufomW4NYTDKPV6v1/4GwUUUVJ6AUUUUAFFFFABRRRQAUUUUAFFFFTIqIUUUVJQUUUU&#10;AFFFFABRRRQAUUUUAFFFFABRRRQAUUUUAFFFFABRRRQAUUUUAFFFFABRRRQAUUUUAFFFFABRRRQA&#10;UUUUAFOjptOjoJkOooooJCiiigAooooAKKKKACiiigAooooAKKKKACiiigqPxIen3aWkT7tLQdQU&#10;UUUAFFFFABRRRQAUUUUAFFFFABRRRQAUUUUAFFFFABRRRQAUUUUAFFFFABRRRQBJRRRWZoFFFFAB&#10;RRRQAUUUUAFFFFABRRRQA5OlOpqdKdUyJiFFFFSUFFFFABRRRQAUUUUAFFFFABRRRQAUUUUAFFFF&#10;ABRRRQAUUUUAFFFFABRRRQAU5OtNpydaCo/EOooooNgooooAKKKKAGydVptOk6rTa83Efxfu/JH1&#10;GV/7nH5/qFFFFYnoDZT1/wB2m06U9f8AdptBMeoUUUUE1AooooMwooooAj/i/wA+lFH8X+fSig3j&#10;8IU0ffp1NH36CKg6iiigzCmv97pTqa/WgcfiG1JUdSVUi6gUUUVJmFNfrTqa/WgBtNfrTqa/WqiV&#10;D4htFFFUbBTH+9T6Y/3qn7RMhKKKKokKKKKCohRRRQUFFFFABRRRSlsAx/vUlK/3qSmAU2T7hp1N&#10;k+4aAEf71JSv96koMwooooAjooooAKKKKDOoFFFFBmFNT7zfWnU1PvN9aCog/Sm05+lNoNgooooA&#10;KKKKACiiigAooooAKKKKDOp0CiiigzCiiig3j8I3/lpQ3Q0f8tKG6GqXwmUviG0UUVJIU1+lOpr9&#10;KCo/ENooooNgooooAdHTT9806Omn75qftGVQKKKKogKKKKAEf7tMp7/dplBjP4goooqZEjX602nP&#10;1ptUbR+EKKKKCgooooAKKKKAGr1NOpq9TTq0NAooooAKKKKCZBRRRQSFFFFAEdFFFaAFFFFABRRR&#10;QAUn8f4UtJ/H+FKWwC0UUUwCo6kqOgzqdCOiiigzChf9Yv1ooX/WL9aBx+IV/vUlK/3qSgcviG/8&#10;tKdTf+WlOoJCiiigAoopbeC6v7gWdlbNJIxwqoM5oASptO0rVdZmFvpVo0zfxFR8q/U9BXVeHvhc&#10;oK3niKXPf7LG3A9mb/D866+zs7awgW2s4EjjUfKka4ArlqVoqWmp3UcDKWs9PzOS0X4WxoPO1+88&#10;w/8APC34X8W6n8MV1Vhpen6Xb/Z9Ps44U/uxqBn/ABqxRXPKUpbnpU6NOn8KDHOaKKKk0CiiigAo&#10;oooAKKKKACiiigAooooAKKKKACiiigAooooAKKKKACiiigAooooAKKKKACiiigAooooAKKKKACii&#10;igAooooAKKKKACiiigAooooAKKKKACiiigAooooAKKKKACiiigAooooA+F6KKK+4P5LCiiigAooo&#10;oAKKKKACiiigAooooAKKKKACiiigAooooAKKKKACiiigAooooAKKKKACiiigAooooAKKKKACiiig&#10;AooooAKKKKACiiigAooooAKKKKACiiigAooooAKKKKACiiigArqPg3oaa98RLGKUbo7Zjcvj/YGV&#10;/wDHttcvXp37MumrNq+qau/3obeOJf8AgbEn/wBAH51M3aLO7LaXtsdCL73+7X9D2YDAxRQBgYFF&#10;cp+jBRRRQAUUUUAFFFFABRRRQAUUUUAFFFFTIqIUUUVJQUUUUAFFFFABRRRQAUUUUAFFFFABRRRQ&#10;AUUUUAFFFFABRRRQAUUUUAFFFFABRRRQAUUUUAFFFFABRRRQAUUUUAFOjptOjoJkOooooJCiiigA&#10;ooooAKKKKACiiigAooooAKKKKACiiigqPxIen3aWkT7tLQdQUUUUAFFFFABRRRQAUUUUAFFFFABR&#10;RRQAUUUUAFFFFABRRRQAUUUUAFFFFABRRRQBJRRRWZoFFFFABRRRQAUUUUAFFFFABRRRQA5OlOpq&#10;dKdUyJiFFFFSUFFFFABRRRQAUUUUAFFFFABRRRQAUUUUAFFFFABRRRQAUUUUAFFFFABRRRQAU5Ot&#10;NpydaCo/EOooooNgooooAKKKKAGydVptOk6rTa83Efxfu/JH1GV/7nH5/qFFFFYnoDZT1/3abT2+&#10;9/wGmUEx+JhRRRQTUCiiigzCiiigCP8Ai/z6UUUUG8fhCmj79Opo+/QRUHUUUUGYU1+tOpr9aBx+&#10;IbUlR1JVSLqBRRRUmYU1+tOpr9aAG01+tOpr9aqJUPiG0UUVRsFMf71Ppj/eqftEyEoooqiQoooo&#10;KiFFFFBQUUUUAFFFFKWwDH+9SUr/AHqSmAU2T7hp1Nk+4aAEf71JSv8AepKDMKKKKAI6KKKACiii&#10;gzqBRRRQZhTU+831p1NT7zfWgqIP0ptOfpTaDYKKKKACiiigAooooAKKKKACiiigzqdAooooMwoo&#10;ooN4/CN/5aUN0NH/AC0oboapfCZS+IbRRRUkhTX6U6mv0oKj8Q2iiig2CiiigB0dNP3zTo6afvmp&#10;+0ZVAoooqiAooooAR/u0ynv92mUGM/iCiiipkSNfrTac/Wm1RtH4QooooKCiiigAooooAavU06mr&#10;1NOrQ0CiiigAooooJkFFFFBIUUUUAR0UUVoAUUUUAFFFFABSfx/hS0n8f4UpbALRRRTAKjqSo6DO&#10;p0I6KKKDMKF/1i/Wihf9Yv1oHH4hX+9SUr/epKBy+Ib/AMtKdTf+WlOoJCmtIBSgOwCopZjwqr1N&#10;df4T+HIO3UvEkXfKWn9W/wAPz9Kmc401qaU6NStK0TH8M+CtU8SMJyDBa7uZnX73PRR3/lXoGh+H&#10;dK8P2/kada7Wb/WStyz/AFP+RVxY1jAVFwBwBjpTq4alWVQ9ijh6dHbfuFFFFZnQFFFFABRRRQAU&#10;UUUAFFFFABRRRQAUUUUAFFFFABRRRQAUUUUAFFFFABRRRQAUUUUAFFFFABRRRQAUUUUAFFFFABRR&#10;RQAUUUUAFFFFABRRRQAUUUUAFFFFABRRRQAUUUUAFFFFABRRRQAUUUUAFFFFAHwvRRRX3B/JYUUU&#10;UAFFFFABRRRQAUUUUAFFFFABRRRQAUUUUAFFFFABRRRQAUUUUAFFFFABRRRQAUUUUAFFFFABRRRQ&#10;AUUUUAFFFFABRRRQAUUUUAFFFFABRRRQAUUUUAFFFFABRRRQAUUUUAFeufsxgfYtYOP+W0P8mryO&#10;vVv2YLof8TizLfN+5cL6j5wT/KpqfCz1sj/5GEfn+TPXqKKK5T74KKKKACiiigAooooAKKKKACii&#10;igAoooqZFRCiiipKCiiigAooooAKKKKACiiigAooooAKKKKACiiigAooooAKKKKACiiigAooooAK&#10;KKKACiiigAooooAKKKKACiiigAp0dNp0dBMh1FFFBIUUUUAFFFFABRRRQAUUUUAFFFFABRRRQAUU&#10;UUFR+JD0+7S0ifdpaDqCiiigAooooAKKKKACiiigAooooAKKKKACiiigAooooAKKKKACiiigAooo&#10;oAKKKKAJKKKKzNAooooAKKKKACiiigAooooAKKKKAHJ0p1NTpTqmRMQoooqSgooooAKKKKACiiig&#10;AooooAKKKKACiiigAooooAKKKKACiiigAooooAKKKKACnJ1ptOTrQVH4h1FFFBsFFFFABRRRQA2T&#10;qtNp0nVabXm4j+L935I+oyv/AHOPz/UKKKKxPQEb73/AaZT2+9/wGmUEx+JhRRRQTUCiiigzCiii&#10;gCOiiig3j8IU0ffp1NH36CKg6iiigzCmv1p1Nf73SgcfiG1JUdSVUi6gUUUVJmFNfrTqa/WgBtNf&#10;rTqa/WqiVD4htFFFUbBTH+9T6Y/3qn7RMhKKKKokKKKKCohRRRQUFFFFABRRRSlsAx/vUlK/3qSm&#10;AU2T7hp1Nk+4aAEf71JSv96koMwooooAjooooAKKKKDOoFFFFBmFNT7zfWnU1PvN9aCog/Sm05+l&#10;NoNgooooAKKKKACiiigAooooAKKKKDOp0CiiigzCiiig3j8I3/lpQ3Q0f8tKG6GqXwmUviG0UUVJ&#10;IU1+lOpr9KCo/ENooooNgooooAdHTT9806Omn75qftGdQKKKKozCiiigBH+7TKe/3aZQYz+IKKKK&#10;mRI1+tNpz9abVG0fhCiiigoKKKKACiiigBq9TTqavU06tDQKKKKACiiigmQUUUUEhRRRQBHRRRWg&#10;BRRRQAUUUUAFJ/H+FLSfx/hSlsAtFFFMAqOpKjoM6nQjooooMwoX/WL9aKF/1i/WgcfiFf71JSv9&#10;6koHL4hp+/UkEM13OtraxNJJI2ERRyTTYLe4vLlbS0iaSSRsIi9Sa9H8H+DoPDkPnzbZLyRf3knZ&#10;B/dX/HvWdSoqaNsPQlWlpt3IPB3gW30NFv79RJeNyP7sXsPf3/Kuk5HBo6cYorhlKUndntU6cace&#10;WKCiiipKCiiigAooooAKKKKACiiigAooooAKKKKACiiigAooooAKKKKACiiigAooooAKKKKACiii&#10;gAooooAKKKKACiiigAooooAKKKKACiiigAooooAKKKKACiiigAooooAKKKKACiiigAooooAKKKKA&#10;CiiigAooooA+F6KKK+4P5LCiiigAooooAKKKKACiiigAooooAKKKKACiiigAooooAKKKKACiiigA&#10;ooooAKKKKACiiigAooooAKKKKACiiigAooooAKKKKACiiigAooooAKKKKACiiigAooooAKKKKACi&#10;iigArtv2fdVXTfiCto77VvrWSIZ6Fhhx/wCg/rXE1Y0jVbnQ9WtdZtR+8tbhJVHrtOcVMlzRsdGE&#10;rewxMKnZr/gn1Wv3aWq2lajbatptvqlm+6K5hWSM/wCywyP51ZrlP0qMlKN0FFFFBQUUUUAFFFFA&#10;BRRRQAUUUUAFFFFTIqIUUUVJQUUUUAFFFFABRRRQAUUUUAFFFFABRRRQAUUUUAFFFFABRRRQAUUU&#10;UAFFFFABRRRQAUUUUAFFFFABRRRQAUUUUAFOjptOjoJkOooooJCiiigAooooAKKKKACiiigAoooo&#10;AKKKKACiiigqPxIen3aWkT7tLQdQUUUUAFFFFABRRRQAUUUUAFFFFABRRRQAUUUUAFFFFABRRRQA&#10;UUUUAFFFFABRRRQBJRRRWZoFFFFABRRRQAUUUUAFFFFABRRRQA5OlOpqdKdUyJiFFFFSUFFFFABR&#10;RRQAUUUUAFFFFABRRRQAUUUUAFFFFABRRRQAUUUUAFFFFABRRRQAU5OtNpydaCo/EOooooNgoooo&#10;AKKKKAGydVptOk6rTa83Efxfu/JH1GV/7nH5/qFFFFYnoCN97/gNMp7fe/4DTKCY/EwooooJqBRR&#10;RQZhRRRQBHRRRQbx+EKaPv06mj79BFQdRRRQZhTX606mv1oHH4htSVHUlVIuoFFFFSZhTX606mv1&#10;oAbTX606mv1qolQ+IbRRRVGwUx/vU+mP96p+0TISiiiqJCiiigqIUUUUFBRRRQAUUUUpbAMf71JS&#10;v96kpgFNk+4adTZPuGgBH+9SUr/epKDMKKKKAI6KKKACiiigzqBRRRQZhTU+831p1NT7zfWgqIP0&#10;ptOfpTaDYKKKKACiiigAooooAKKKKACiiigzqdAooooMwooooN4/CN/5aUN0NH/LShuhql8JlL4h&#10;tFFFSSFNfpTqa/SgqPxDaKKKDYKKKKAHR00/fNOjpp++an7RnUCiiiqMwooooAR/u0ynv92mUGM/&#10;iCiiipkSNfrTac/Wm1RtH4QooooKCiiigAooooAavU06mr1NOrQ0CiiigAooooJkFFFFBIUUUUAR&#10;0UUVoAUUUUAFFFFABSfx/hS0n8f4UpbALRRRTAKjqSo6DOp0I6KKKDMKF/1i/Wihf9Yv1oHH4hX+&#10;9SBZJGWOJSzM2FVRyT6USkA8mu0+HHhLykXxDqMeZHGbWNv4R/f+p7e1RUmoxuzanRlWq8qNDwT4&#10;Pi0G3F7eRq15KvzH/nmv90f1NdABjgCge4orglKUndnt04RpxUYhRRRUlBRRRQAUUUUAFFFFABRR&#10;RQAUUUUAFFFFABRRRQAUUUUAFFFFABRRRQAUUUUAFFFFABRRRQAUUUUAFFFFABRRRQAUUUUAFFFF&#10;ABRRRQAUUUUAFFFFABRRRQAUUUUAFFFFABRRRQAUUUUAFFFFABRRRQAUUUUAFFFFAHwvRRRX3B/J&#10;YUUUUAFFFFABRRRQAUUUUAFFFFABRRRQAUUUUAFFFFABRRRQAUUUUAFFFFABRRRQAUUUUAFFFFAB&#10;RRRQAUUUUAFFFFABRRRQAUUUUAFFFFABRRRQAUUUUAFFFFABRRRQAUUUUAFFFFAHsX7OXjWO70+b&#10;wTfS/vbUmWz3H70ZPzL+BOfo3tXqQOelfKuhazqHhzWLfXNLm2TW8gdTng+oPsRwfavpLwZ4u03x&#10;l4fg13TT8si4ljbrFIPvIfp+owe9c9SNnc+1yPHqtQ9jJ+9HbzX/AANjYooorM98KKKKACiiigAo&#10;oooAKKKKACiiipkVEKKKKkoKKKKACiiigAooooAKKKKACiiigAooooAKKKKACiiigAooooAKKKKA&#10;CiiigAooooAKKKKACiiigAooooAKKKKACnR02nR0EyHUUUUEhRRRQAUUUUAFFFFABRRRQAUUUUAF&#10;FFFABRRRQVH4kPT7tLSJ92loOoKKKKACiiigAooooAKKKKACiiigAooooAKKKKACiiigAooooAKK&#10;KKACiiigAooooAkooorM0CiiigAooooAKKKKACiiigAooooAcnSnU1OlOqZExCiiipKCiiigAooo&#10;oAKKKKACiiigAooooAKKKKACiiigAooooAKKKKACiiigAooooAKcnWm05OtBUfiHUUUUGwUUUUAF&#10;FFFADZOq02nSdVptebiP4v3fkj6jK/8Ac4/P9QooorE9ARvvf8BplPb73/AaZQTH4mFFFFBNQKKK&#10;KDMKKKKAI6KKKDePwhTR9+nU0ffoIqDqKKKDMKa/3ulOpr9aBx+IbUlR1JVSLqBRRRUmYU1+tOpr&#10;9aAG01+tOpr9aqJUPiG0UUVRsFMf71Ppj/eqftEyEoooqiQooooKiFFFFBQUUUUAFFFFKWwDH+9S&#10;Ur/epKYBTZPuGnU2T7hoAR/vUlK/3qSgzCiiigCOiiigAooooM6gUUUUGYU1PvN9adTU+831oKiD&#10;9KbTn6U2g2CiiigAooooAKKKKACiiigAooooM6nQKKKKDMKKKKDePwjf+WlDdDR/y0oboapfCZS+&#10;IbRRRUkhTX6U6mv0oKj8Q2iiig2CiiigB0dNP3zTo6afvmp+0ZVAoooqiAooooAR/u0ynv8AdplB&#10;jP4goooqZEjX602nP1ptUbR+EKKKKCgooooAKKKKAGr1NOpq9TTq0NAooooAKKKKCZBRRRQSFFFF&#10;AEdFFFaAFFFFABRRRQAUn8f4UtJ/H+FKWwC0UUUwCo6kqOgzqdCOiiigzCj+NaKdBDNd3C2lvHuk&#10;kYKijuTQOPxGx4M8M/8ACQ6t5lyn+i2+Gl/2z2X/AB9q9KUBRhaoeHtEg0LS49PhwSozI/8Afbuf&#10;89qv159Wp7SR7tCj7OHm9wooorM2CiiigAooooAKKKKACiiigAooooAKKKKACiiigAooooAKKKKA&#10;CiiigAooooAKKKKACiiigAooooAKKKKACiiigAooooAKKKKACiiigAooooAKKKKACiiigAooooAK&#10;KKKACiiigAooooAKKKKACiiigAooooAKKKKACiiigD4Xooor7g/ksKKKKACiiigAooooAKKKKACi&#10;iigAooooAKKKKACiiigAooooAKKKKACiiigAooooAKKKKACiiigAooooAKKKKACiiigAooooAKKK&#10;KACiiigAooooAKKKKACiiigAooooAKKKKACiiigArpPhn8Q734f635+1pLG4IW9t1PUf3h/tD9en&#10;uObooa5tGaUa1TD1FUpuzR9VaRq1hrVhDqumXazW80e6ORDwf/r+3Y1aByMivnT4Z/FHU/h9e+TL&#10;5lxps0mbi13fd/20z0OO3Q/kR73oHiLSfEmlx6vol4k1vL91l6qe6kdiPSuWUXE++y7MqOOp9pLd&#10;fqjQoooqT0gooooAKKKKACiiigAoooqZFRCiiipKCiiigAooooAKKKKACiiigAooooAKKKKACiih&#10;2EcfmyHao6s3AFAXSCisu98aeEbA/wCneKdOix133qD+tZt18YvhpaZEni+1b/rkjv8A+gqarll2&#10;OeWKw9P4pperS/U6aiuLm+P/AMMYjgaxM/8A1zspP8KhH7RPw2LbftN5/wCAbUck+xl/aWB/5+L7&#10;0d1RXDL+0R8NXP8Ax93i/wC9Zt/TNWbT47/DC5OD4iMf/XS1kH/stHJLsOOYYGW1SP3o7CisOy+J&#10;fw/1FgLXxlpxJ/he4CE/g2DWxa3lpfx+fYXUc0f9+GQMPzFLlZvTrU6nwyT9GmSUUZz0opGoUUUU&#10;AFFFFABRRRQAUUUUAFOjptOjoJkOooooJCiiigAooooAKKKKACiiigAooooAKKKKACiiigqPxIen&#10;3aWkT7tLQdQUUUUAFFFFABRRRQAUUUUAFFFFABRRRQAUUUUAFFFFABRRRQAUUUUAFFFFABRRRQBJ&#10;RRRWZoFFFFABRRRQAUUUUAFFFFABRRRQA5OlOpqdKdUyJiFFFFSUFFFFABRRRQAUUUUAFFFFABRR&#10;RQAUUUUAFFFFABRRRQAUUUUAFFFFABRRRQAU5OtNpydaCo/EOooooNgooooAKKKKAGydVptOk6rT&#10;a83Efxfu/JH1GV/7nH5/qFFFFYnoDZT1/wB2m06U9f8AdptBMeoUUUUE1AooooMwooooAj/i/wA+&#10;lFH8X+fSig3j8IU0ffp1NH36CKg6iiigzCmv1p1NfrQOPxDakqOpKqRdQKKKKkzCmv1p1NfrQA2m&#10;v1p1NfrVRKh8Q2iiiqNgpj/ep9Mf71T9omQlFFFUSFFFFBUQooooKCiiigAooopS2AY/3qSlf71J&#10;TAKbJ9w06myfcNACP96kpX+9SUGYUUUUAR0UUUAFFFFBnUCiiigzCmp95vrTqan3m+tBUQfpTac/&#10;Sm0GwUUUUAFFFFABRRRQAUUUUAFFFFBnU6BRRRQZhRRRQbx+Eb/y0oboaP8AlpQ3Q1S+Eyl8Q2ii&#10;ipJCmv0p1NfpQVH4htFFFBsFFFFADo6afvmnR00/fNT9oyqBRRRVEBRRRQAj/dplPf7tMoMZ/EFF&#10;FFTIka/Wm05+tNqjaPwhRRRQUFFFFABRRRQA1epp1NXqadWhoFFFFABRRRQTIKKKKCQooooAjooo&#10;rQAooooAKKKKACk/j/ClpP4/wpS2AWiiimAVHUlR0GdToR0UUUGYE4611Pwv0NLq9k1ydAVtzshy&#10;P4z1P4D+dctgtwo5r1bw5pK6Lotvp+BujTMhHdjyT+dY1pcsbdzswdP2lTmfQvUUUVwnsBRRRQAU&#10;UUUAFFFFABRRRQAUUUUAFFFFABRRRQAUUUUAFFFFABRRRQAUUUUAFFFFABRRRQAUUUUAFFFFABRR&#10;RQAUUUUAFFFFABRRRQAUUUUAFFFFABRRRQAUUUUAFFFFABRRRQAUUUUAFFFFABRRRQAUUUUAFFFF&#10;ABRRRQAUUUUAfC9FFFfcH8lhRRRQAUUUUAFFFFABRRRQAUUUUAFFFFABRRRQAUUUUAFFFFABRRRQ&#10;AUUUUAFFFFABRRRQAUUUUAFFFFABRRRQAUUUUAFFFFABRRRQAUUUUAFFFFABRRRQAUUUUAFFFFAB&#10;RRRQAUUUUAFFFFABWt4R8b+IfA2pf2jod18rf663k5jlHoR/XqKyaKDSnUqUpqcHZrqfRHw++Lnh&#10;nx0i28c32W+2/PYzNyT6of4x+vqK6oPk8V8mpujkEsbMrKcqynBB9RXf+Cf2gvEegBNP8SRHUrZc&#10;ASs2J0H+90f8efesZU+x9Tgc/jK0MRo+62+a/wAj3UkDrRWD4V+IvhHxkg/sPWUabvazfJKP+Anr&#10;9RkVu7l9axPo6dSnVjzQaa7rUWiiig0CiiigAoooqZFRCiiipKCiiigAooooAKKjuru2sovtF5cR&#10;wxjrJI4UD8TXN618ZPh1oRaO48TQzP8A887MGY/muR+tUoylsY1MTQpazkl6tI6ijOOteWa1+07p&#10;cLtH4f8ADU9x/dkupRGPyXd/OuU1f9oL4i6nuW1urexjb+G2twWH/An3H8sVcaMjzK2fYGntJy9F&#10;/nZfie+SSxxRtLK4VV+8zHAFYGtfFT4f6ED9v8U2rOv/ACyt281vyTOPxxXzxqmv69rbb9Y1u7uu&#10;/wDpFwzD8iapgBRgCtPYrqzyq3E1TalD5t3/AAVvzPatY/aX8LW3y6Jot5eN/elxCv8AMn9BXM6r&#10;+0r4zuzt0nSrGzX+8ytK36kD9K87oq404djy6ueZhV+3b0Vvx3Oi1X4t/EjWT/pfiy5Vem21xCP/&#10;ABwCsO71DU7991/qNxcN/emmZ/5moaKvlS2PPqYnEVvik36tsQKo6LS0UUzG7CiiigAooooACAeo&#10;p1vc3llL5ljdSwsOjQyFSPxFNooHGUo6o6bRPjF8SNCAS38SSTx/887xRKD+LfMPwNdp4c/aaUss&#10;Xizw7tX+K4sJM4/4Ax/9mryWip9nGXQ78PmmPw+0212eq/H9D6c8MePfCHjCPdoGtwzP/Fbs22Vf&#10;qhwf0xWxnPSvkuN5IJFuIJWjkXlZI2IZfcEdK73wT+0D4o8O+XZeIkbVLVRjc7YnQf738X/AufcV&#10;jKj2PocHxHTm+WvG3mtvu3R7vRWT4S8a+HPGtj9u8Pagsyr/AKyFvlkj9mXqPr0PYmtasGmtz6Wn&#10;UhUipQd0+qCiiikUFFFFABTo6bTo6CZDqKKKCQooooAKKKKACiiigAooooAKKKKACiiigAooooKj&#10;8SHp92lpE+7S0HUFFFFABRRRQAUUUUAFFFFABRRRQAUUUUAFFFFABRRRQAUUUUAFFFFABRRRQAUU&#10;UUASUUUVmaBRRRQAUUUUAFFFFABRRRQAUUUUAOTpTqanSnVMiYhRRRUlBRRRQAUUUUAFFFFABRRR&#10;QAUUUUAFFFFABRRRQAUUUUAFFFFABRRRQAUUUUAFOTrTacnWgqPxDqKKKDYKKKKACiiigBsnVabT&#10;pOq02vNxH8X7vyR9Rlf+5x+f6hRRRWJ6A2U9f92m06U9f92m0Ex6hRRRQTUCiiigzCiiigCP+L/P&#10;pRR/F/n0ooN4/CFNH36dTR9+gioOooooMwpr9adTX+90oHH4htSVHUlVIuoFFFFSZhTX606mv1oA&#10;bTX606mv1qolQ+IbRRRVGwUx/vU+mP8AeqftEyEoooqiQooooKiFFFFBQUUUUAFFFFKWwDH+9SUr&#10;/epKYBTZPuGnU2T7hoAR/vUlK/3qSgzCiiigCOiiigAooooM6gUUUUGYU1PvN9adTU+831oKiD9K&#10;bTn6U2g2CiiigAooooAKKKKACiiigAooooM6nQKKKKDMKKKKDePwjf8AlpQ3Q0f8tKG6GqXwmUvi&#10;G0UUVJIU1+lOpr9KCo/ENooooNgooooAdHTT9806Omn75qftGdQKKKKozCiiigBH+7TKe/3aZQYz&#10;+IKKKKmRI1+tNpz9abVG0fhCiiigoKKKKACiiigBq9TTqavU06tDQKKKKACiiigmQUUUUEhRRRQB&#10;HRRRWgBRRRQAUUUUAFJ/H+FLSfx/hSlsAtFFFMAqOpKjoM6nQjooooMzU8FWA1PxNaxMu5Y281x7&#10;Lz/PFeoVw/wosw93d3xX7saov4nJ/kK7iuHESvUsexg48tG/cKKKKxOwKKKKACiiigAooooAKKKK&#10;ACiiigAooooAKKKKACiiigAooooAKKKKACiiigAooooAKKKKACiiigAooooAKKKKACiiigAooooA&#10;KKKKACiiigAooooAKKKKACiiigAooooAKKKKACiiigAooooAKKKKACiiigAooooAKKKKACiiigD4&#10;Xooor7g/ksKKKKACiiigAooooAKKKKACiiigAooooAKKKKACiiigAooooAKKKKACiiigAooooAKK&#10;KKACiiigAooooAKKKKACiiigAooooAKKKKACiiigAooooAKKKKACiiigAooooAKKKKACiiigAooo&#10;oAKKKKACiiigABdXWSNyrKcqy8EGuq8OfGr4g+G1WAav9shU58q+XzP/AB77w/OuVopNJ7m1HE1s&#10;PK9OTXoexaF+0zo0pWLxD4dntzj5pLWQSL+R2kfrXUaZ8Z/htqxCweKIYWP8N0rRY/FgB+tfOtGB&#10;6VHs0etR4gxlPSVpeq/ysfU1t4k0C9H+ha7Zzehhu0bP5E1cSTzF3x/N/u18mbEJztqSO4uYTmG5&#10;kX/dkIqfY+Z3R4mf2qf4/wDAPrAl+yN+VKiuf4D/AN818qprWsx/6vVrpf8AduGH9ajfUtSlXZJq&#10;Fwyns0zf41PsfMv/AFmh/wA+39//AAD6qmu7a35uLiOP/fkAqjd+L/CdkM3fifTYsf8APS+jU/qa&#10;+XWd5Pvuzf7zGkCKOi0ex8yJcTT+zT/H/gH0Xf8Axt+GWnkq/ieOVh/DbwvJ/JcVh6r+0r4Ltlxp&#10;ml6hdMP70axqfxJz+leI0VXsYHHU4hx0vhSXy/zZ6bqn7TuuXAZNG8M21v8A7VxM0h/Ibf61zer/&#10;ABo+JWsJ5UniJrdf7tnEsf6gbv1rlqK0UIrocNXNMdW+Kb+Wn5E19qGparJ52p6lcXLf3riZnP6k&#10;1DRRVHDKUpO7CiiigkKKKKACiiigAooooAKKKKACiiigAooooAKKKKACiiigAooooAsaRrGr6BqM&#10;eq6LfyW1xHyskbYP0PYj2PBr274WfGzT/GJj0LX/AC7XVDwvaO5P+z6N/s9+3oPCaASrKyn5hzuH&#10;aplBTWp6GBzLEYGpdax6ro/8n5n1oDnpRXmPwX+MkmttH4Q8Vzj7ZjbZ3jYHn/7Df7fof4vr19Oz&#10;2rjlFxPvsJiqOMoqdN6fin2YUUUVJ1BTo6bTo6CZDqKKKCQooooAKKKKACiiigAooooAKKKKACii&#10;igAooooKj8SHp92lpE+7S0HUFFFFABRRRQAUUUUAFFFFABRRRQAUUUUAFFFFABRRRQAUUUUAFFFF&#10;ABRRRQAUUUUASUUUVmaBRRRQAUUUUAFFFFABRRRQAUUUUAOTpTqanSnVMiYhRRRUlBRRRQAUUUUA&#10;FFFFABRRRQAUUUUAFFFFABRRRQAUUUUAFFFFABRRRQAUUUUAFOTrTacnWgqPxDqKKKDYKKKKACii&#10;igBsnVabTpOq02vNxH8X7vyR9Rlf+5x+f6hRRRWJ6Ajfe/4DTKe33v8AgNMoJj8TCiiigmoFFFFB&#10;mFFFFAEdFFFBvH4Qpo+/TqaPv0EVB1FFFBmFNfrTqa/WgcfiG1JUdSVUi6gUUUVJmFNfrTqa/WgB&#10;tNfrTqa/WqiVD4htFFFUbBTH+9T6Y/3qn7RMhKKKKokKKKKCohRRRQUFFFFABRRRSlsAx/vUlK/3&#10;qSmAU2T7hp1Nk+4aAEf71JSv96koMwooooAjooooAKKKKDOoFFFFBmFNT7zfWnU1PvN9aCog/Sm0&#10;5+lNoNgooooAKKKKACiiigAooooAKKKKDOp0CiiigzCiiig3j8I3/lpQ3Q0f8tKG6GqXwmUviG0U&#10;UVJIU1+lOpr9KCo/ENooooNgooooAdHTT9806Omn75qftGVQKKKKogKKKKAEf7tMp7/dplBjP4go&#10;ooqZEjX602nP1ptUbR+EKKKKCgooooAKKKKAGr1NOpq9TTq0NAooooAKKKKCZBRRRQSFFFFAEdFF&#10;FaAFFFFABRRRQAUn8f4UtJ/H+FKWwC0UUUwCo6kqOgzqdCOiiigzO6+FCAaNczf3rrH5KP8AGuqr&#10;mPhSV/sCbaP+Xxv/AEBa6evPrfEz3sP/AAY+gUUUVmbBRRRQAUUUUAFFFFABRRRQAUUUUAFFFFAB&#10;RRRQAUUUUAFFFFABRRRQAUUUUAFFFFABRRRQAUUUUAFFFFABRRRQAUUUUAFFFFABRRRQAUUUUAFF&#10;FFABRRRQAUUUUAFFFFABRRRQAUUUUAFFFFABRRRQAUUUUAFFFFABRRRQAUUUUAfC9FFFfcH8lhRR&#10;RQAUUUUAFFFFABRRRQAUUUUAFFFFABRRRQAUUUUAFFFFABRRRQAUUUUAFFFFABRRRQAUUUUAFFFF&#10;ABRRRQAUUUUAFFFFABRRRQAUUUUAFFFFABRRRQAUUUUAFFFFABRRRQAUUUUAFFFFABRRRQAUUUUA&#10;FFFFABRRRQAUUUUAFFFFABRRRQAUUUUAFFFFABRRRQAUUUUAFFFFABRRRQAUUUUAFFFFABRRRQAU&#10;UUUAFFFFABRRRQAUUUUAFFFFAACyMHR2VlOVZTgivePgr8UP+E007+xNZnX+1LSP5if+XiMcb/qO&#10;N359zXg9WtD1nUvDesW+u6TP5dxayb427H1B9QRwR3BqKkeaNj0MtzCpgMQmvhe68v8ANH1VRWX4&#10;P8U2HjLw7b+IdP8AlWdfnjzzG44ZT9D+Y571qVxtWP0aFSNSKlF3T1QU6Om06OkEh1FFFBIUUUUA&#10;FFFFABRRRQAUUUUAFFFFABRRRQAUUUUFR+JD0+7S0ifdpaDqCiiigAooooAKKKKACiiigAooooAK&#10;KKKACiiigAooooAKKKKACiiigAooooAKKKKAJKKKKzNAooooAKKKKACiiigAooooAKKKKAHJ0p1N&#10;TpTqmRMQoooqSgooooAKKKKACiiigAooooAKKKKACiiigAooooAKKKKACiiigAooooAKKKKACnJ1&#10;ptOTrQVH4h1FFFBsFFFFABRRRQA2TqtNp0nVabXm4j+L935I+oyv/c4/P9QooorE9ARvvf8AAaZT&#10;2+9/wGmUEx+JhRRRQTUCiiigzCiiigCOiiig3j8IU0ffp1NH36CKg6iiigzCmv1p1NfrQOPxDakq&#10;OpKqRdQKKKKkzCmv1p1NfrQA2mv1p1NfrVRKh8Q2iiiqNgpj/ep9Mf71T9omQlFFFUSFFFFBUQoo&#10;ooKCiiigAooopS2AY/3qSlf71JTAKbJ9w06myfcNACP96kpX+9SUGYUUUUAR0UUUAFFFFBnUCiii&#10;gzCmp95vrTqan3m+tBUQfpTac/Sm0GwUUUUAFFFFABRRRQAUUUUAFFFFBnU6BRRRQZhRRRQbx+Eb&#10;/wAtKG6Gj/lpQ3Q1S+Eyl8Q2iiipJCmv0p1NfpQVH4htFFFBsFFFFADo6afvmnR00/fNT9oyqBRR&#10;RVEBRRRQAj/dplPf7tMoMZ/EFFFFTIka/Wm05+tNqjaPwhRRRQUFFFFABRRRQA1epp1NXqadWhoF&#10;FFFABRRRQTIKKKKCQooooAjooorQAooooAKKKKACk/j/AApaT+P8KUtgFooopgFR1JUdBnU6EdGc&#10;c0UUGZ23wmuFNjeWynlZlfH1GP6V11ee/DG+Fr4ga0kfAuoSF92HI/TNehVw1laoz28HLmoryCii&#10;isTpCiiigAooooAKKKKACiiigAooooAKKKKACiiigAooooAKKKKACiiigAooooAKKKKACiiigAoo&#10;ooAKKKKACiiigAooooAKKKKACiiigAooooAKKKKACiiigAooooAKKKKACiiigAooooAKKKKACiii&#10;gAooooAKKKKACiiigAooooA+F6KKK+4P5LCiiigAooooAKKKKACiiigAooooAKKKKACiiigAoooo&#10;AKKKKACiiigAooooAKKKKACiiigAooooAKKKKACiiigAooooAKKKKACiiigAooooAKKKKACiiigA&#10;ooooAKKKKACiiigAooooAKKKKACiiigAooooAKKKKACiiigAooooAKKKKACiiigAooooAKKKKACi&#10;iigAooooAKKKKACiiigAooooAKKKKACiiigAooooAKKKKACiiigAooooAKKKKACiiigD0H9nvxqd&#10;C8THwreS4tdT/wBVn+CcD5f++hx7nbXudfJsUs1vOl1bStHJGwaOReqsDkH86+nPAviWPxd4UsfE&#10;KcNcQ/vl/uyD5WH/AH0D+Fc9aPU+y4dxjqU5UJbx1Xo/8n+ZrU6Om06Ouc+klsOooooJCiiigAoo&#10;ooAKKKKACiiigAooooAKKKKACiiigqPxIen3aWkT7tLQdQUUUUAFFFFABRRRQAUUUUAFFFFABRRR&#10;QAUUUUAFFFFABRRRQAUUUUAFFFFABRRRQBJRRRWZoFFFFABRRRQAUUUUAFFFFABRRRQA5OlOpqdK&#10;dUyJiFFFFSUFFFFABRRRQAUUUUAFFFFABRRRQAUUUUAFFFFABRRRQAUUUUAFFFFABRRRQAU5OtNp&#10;ydaCo/EOooooNgooooAKKKKAGydVptOk6rTa83Efxfu/JH1GV/7nH5/qFFFFYnoCN97/AIDTKe33&#10;v+A0ygmPxMKKKKCagUUUUGYUUUUAR0UUUG8fhCmj79Opo+/QRUHUUUUGYU1+tOpr9aBx+IbUlR1J&#10;VSLqBRRRUmYU1+tOpr9aAG01+tOpr9aqJUPiG0UUVRsFMf71Ppj/AHqn7RMhKKKKokKKKKCohRRR&#10;QUFFFFABRRRSlsAx/vUlK/3qSmAU2T7hp1Nk+4aAEf71JSv96koMwooooAjooooAKKKKDOoFFFFB&#10;mFNT7zfWnU1PvN9aCog/Sm05+lNoNgooooAKKKKACiiigAooooAKKKKDOp0CiiigzCiiig3j8I3/&#10;AJaUN0NH/LShuhql8JlL4htFFFSSFNfpTqa/SgqPxDaKKKDYKKKKAHR00/fNOjpp++an7RnUCiii&#10;qMwooooAR/u0ynv92mUGM/iCiiipkSNfrTac/Wm1RtH4QooooKCiiigAooooAavU06mr1NOrQ0Ci&#10;iigAooooJkFFFFBIUUUUAR0UUVoAUUUUAFFFFABSfx/hS0n8f4UpbALRRRTAKjqSo6DOp0I6KKKD&#10;Mm029l02/hv4PvQyB8evtXrVndQ3lrHdWz7o5EDI3qCK8fX5STXbfDHX/Pt20CeX5o8vBnuueR+B&#10;5/H2rnxEbx5l0PQwNRRlyPr+Z11FFFcZ6gUUUUAFFFFABRRRQAUUUUAFFFFABRRRQAUUUUAFFFFA&#10;BRRRQAUUUUAFFFFABRRRQAUUUUAFFFFABRRRQAUUUUAFFFFABRRRQAUUUUAFFFFABRRRQAUUUUAF&#10;FFFABRRRQAUUUUAFFFFABRRRQAUUUUAFFFFABRRRQAUUUUAFFFFAHwvRRRX3B/JYUUUUAFFFFABR&#10;RRQAUUUUAFFFFABRRRQAUUUUAFFFFABRRRQAUUUUAFFFFABRRRQAUUUUAFFFFABRRRQAUUUUAFFF&#10;FABRRRQAUUUUAFFFFABRRRQAUUUUAFFFFABRRRQAUUUUAFFFFABRRRQAUUUUAFFFFABRRRQAUUUU&#10;AFFFFABRRRQAUUUUAFFFFABRRRQAUUUUAFFFFABRRRQAUUUUAFFFFABRRRQAUUUUAFFFFABRRRQA&#10;UUUUAFFFFABRRRQAUUUUAFeufsxeIt9vqPhWaQ/u2Fzbr6A/K/6hfzryOup+CmrtovxK05gfluna&#10;2kHrvGB/49tNTUXNFno5TW+r46Eu7s/np/wT6Lp0dNp0dcJ+jPYdRRRQQFFFFABRRRQAUUUUAFFF&#10;FABRRRQAUUUUAFFFFBUfiQ9Pu0tIn3aWg6gooooAKKKKACiiigAooooAKKKKACiiigAooooAKKKK&#10;ACiiigAooooAKKKKACiiigCSiiiszQKKKKACiiigAooooAKKKKACiiigBydKdTU6U6pkTEKKKKko&#10;KKKKACiiigAooooAKKKKACiiigAooooAKKKKACiiigAooooAKKKKACiiigApydabTk60FR+IdRRR&#10;QbBRRRQAUUUUANk6rTadJ1Wm15uI/i/d+SPqMr/3OPz/AFCiiisT0BG+9/wGmU9vvf8AAaZQTH4m&#10;FFFFBNQKKKKDMKKKKAI6KKKDePwhTR9+nU0ffoIqDqKKKDMKa/WnU1/vdKBx+IbUlR1JVSLqBRRR&#10;UmYU1+tOpr9aAG01+tOpr9aqJUPiG0UUVRsFMf71Ppj/AHqn7RMhKKKKokKKKKCohRRRQUFFFFAB&#10;RRRSlsAx/vUlK/3qSmAU2T7hp1Nk+4aAEf71JSv96koMwooooAjooooAKKKKDOoFFFFBmFNT7zfW&#10;nU1PvN9aCog/Sm05+lNoNgooooAKKKKACiiigAooooAKKKKDOp0CiiigzCiiig3j8I3/AJaUN0NH&#10;/LShuhql8JlL4htFFFSSFNfpTqa/SgqPxDaKKKDYKKKKAHR00/fNOjpp++an7RnUCiiiqMwooooA&#10;R/u0ynv92mUGM/iCiiipkSNfrTac/Wm1RtH4QooooKCiiigAooooAavU06mr1NOrQ0CiiigAoooo&#10;JkFFFFBIUUUUAR0UUVoAUUUUAFFFFABSfx/hS0n8f4UpbALRRRTAKjqSo6DOp0I6KKKDMKksry50&#10;+7jvrN9ssbbkao6ActtNA4/ErHqvh3XbXxDpqX9ufm6Sx/3G9Kv15ToPiG78M6iLu2+aNuJ4c8Ov&#10;+Poa9M0fWLHW7Nb/AE+cPG38PdD6H0NcFWn7OXke3h8RGtGz3RaooorI6AooooAKKKKACiiigAoo&#10;ooAKKKKACiiigAooooAKKKKACiiigAooooAKKKKACiiigAooooAKKKKACiiigAooooAKKKKACiii&#10;gAooooAKKKKACiiigAooooAKKKKACiiigAooooAKKKKACiiigAooooAKKKKACiiigAooooA+F6KK&#10;K+4P5LCiiigAooooAKKKKACiiigAooooAKKKKACiiigAooooAKKKKACiiigAooooAKKKKACiiigA&#10;ooooAKKKKACiiigAooooAKKKKACiiigAooooAKKKKACiiigAooooAKKKKACiiigAooooAKKKKACi&#10;iigAooooAKKKKACiiigAooooAKKKKACiiigAooooAKKKKACiiigAooooAKKKKACiiigAooooAKKK&#10;KACiiigAooooAKKKKACiiigAooooAKKKKACiiigAqfTL+TStTttThfa1vcJKrehVgf6VBSOu5cUF&#10;U5ONRNH1nFIssayp91hlfpUkdZvhK5+2+FdLuycmXT4Hb6mNSa0o688/Uqcuakpdx1FFFABRRRQA&#10;UUUUAFFFFABRRRQAUUUUAFFFFABRRRQVH4kPT7tLSJ92loOoKKKKACiiigAooooAKKKKACiiigAo&#10;oooAKKKKACiiigAooooAKKKKACiiigAooooAkooorM0CiiigAooooAKKKKACiiigAooooAcnSnU1&#10;OlOqZExCiiipKCiiigAooooAKKKKACiiigAooooAKKKKACiiigAooooAKKKKACiiigAooooAKcnW&#10;m05OtBUfiHUUUUGwUUUUAFFFFADZOq02nSdVptebiP4v3fkj6jK/9zj8/wBQooorE9AbKev+7Tad&#10;Kev+7TaCY9QooooJqBRRRQZhRRRQBH/F/n0oo/i/z6UUG8fhCmj79Opo+/QRUHUUUUGYU1+tOpr9&#10;aBx+IbUlR1JVSLqBRRRUmYU1+tOpr9aAG01+tOpr9aqJUPiG0UUVRsFMf71Ppj/eqftEyEoooqiQ&#10;ooooKiFFFFBQUUUUAFFFFKWwDH+9SUr/AHqSmAU2T7hp1Nk+4aAEf71JSv8AepKDMKKKKAI6KKKA&#10;CiiigzqBRRRQZhTU+831p1NT7zfWgqIP0ptOfpTaDYKKKKACiiigAooooAKKKKACiiigzqdAoooo&#10;MwooooN4/CN/5aUN0NH/AC0oboapfCZS+IbRRRUkhTX6U6mv0oKj8Q2iiig2CiiigB0dNP3zTo6a&#10;fvmp+0ZVAoooqiAooooAR/u0ynv92mUGM/iCiiipkSNfrTac/Wm1RtH4QooooKCiiigAooooAavU&#10;06mr1NOrQ0CiiigAooooJkFFFFBIUUUUAR0UUVoAUUUUAFFFFABSfx/hS0n8f4UpbALRRRTAKjqS&#10;o6DOp0I6KKKDMKF/1i/Wihf9Yv1oHH4gcZJq1omu6l4buxdWEw5/1kbfdceh/wAetVn+9SEA9RQ1&#10;zaMfNKM7o9O8NeMNK8RxBYH8u4H37eQ/N9R6itavGkZ4ZVlhZlZTlWU4INdPoPxNv7FRBrcLXMf/&#10;AD2XiQfXsf0PvXJUw7WsT0qOOjtPTzO+oqjpHiLR9dTfpt+sh6tH0ZfqDzV7Nc3vLRndGUZK6Cii&#10;igoKKKKACiiigAooooAKKKKACiiigAooooAKKKKACiiigAooooAKKKKACiiigAooooAKKKKACiii&#10;gAooooAKKKKACiiigAooooAKKKKACiiigAooooAKKKKACiiigAooooAKKKKACiiigAooooAKKKKA&#10;CiiigD4Xooor7g/ksKKKKACiiigAooooAKKKKACiiigAooooAKKKKACiiigAooooAKKKKACiiigA&#10;ooooAKKKKACiiigAooooAKKKKACiiigAooooAKKKKACiiigAooooAKKKKACiiigAooooAKKKKACi&#10;iigAooooAKKKKACiiigAooooAKKKKACiiigAooooAKKKKACiiigAooooAKKKKACiiigAooooAKKK&#10;KACiiigAooooAKKKKACiiigAooooAKKKKACiiigAooooAKKKKACiig9OlA1ufTPw2Z28AaOWP/MO&#10;i/8AQRW7HWL8PYmt/Amjxn/oGwn80B/rW1HXBL4j9Pw/+7wXkvyHUUUUjQKKKKACiiigAooooAKK&#10;KKACiiigAooooAKKKKCo/Eh6fdpaRPu0tB1BRRRQAUUUUAFFFFABRRRQAUUUUAFFFFABRRRQAUUU&#10;UAFFFFABRRRQAUUUUAFFFFAElFFFZmgUUUUAFFFFABRRRQAUUUUAFFFFADk6U6mp0p1TImIUUUVJ&#10;QUUUUAFFFFABRRRQAUUUUAFFFFABRRRQAUUUUAFFFFABRRRQAUUUUAFFFFABTk602nJ1oKj8Q6ii&#10;ig2CiiigAooooAbJ1Wm06TqtNrzcR/F+78kfUZX/ALnH5/qFFFFYnoDZT1/3abT2+9/wGmUEx+Jh&#10;RRRQTUCiiigzCiiigCP+L/PpRRRQbx+EKaPv06mj79BFQdRRRQZhTX606mv1oHH4htSVHUlVIuoF&#10;FFFSZhTX606mv1oAbTX606mv1qolQ+IbRRRVGwUx/vU+mP8AeqftEyEoooqiQooooKiFFFFBQUUU&#10;UAFFFFKWwDH+9SUr/epKYBTZPuGnU2T7hoAR/vUlK/3qSgzCiiigCOiiigAooooM6gUUUUGYU1Pv&#10;N9adTU+831oKiD9KbTn6U2g2CiiigAooooAKKKKACiiigAooooM6nQKKKKDMKKKKDePwjf8AlpQ3&#10;Q0f8tKG6GqXwmUviG0UUVJIU1+lOpr9KCo/ENooooNgooooAdHTT9806Omn75qftGVQKKKKogKKK&#10;KAEf7tMp7/dplBjP4goooqZEjX602nP1ptUbR+EKKKKCgooooAKKKKAGr1NOpq9TTq0NAooooAKK&#10;KKCZBRRRQSFFFFAEdFFFaAFFFFABRRRQAUn8f4UtJ/H+FKWwC0UUUwCo6kqOgzqdCOiiigzChf8A&#10;WL9aKF/1i/WgcfiFf71JSv8AepKBy+Ib/wAtKcelN/5aU6gkbGGRlkjcqw5Vl61tab8QfEmlkJJd&#10;i6jx9y4G7/x4c/qax6KmUYy3RUak6bvF2O4074saVMqrqenzQt0LR4df6H+dbll4q8Paidtlq8DM&#10;f4Wfa35HFeV01kBGAKylh4PbQ64Y6tH4tT2YZIziivH7TUtWsDmx1GaHH/POUitS18f+LrY/NqSy&#10;47TRKc/pmspUZR6nRHMKb3TR6ZRXBwfFfV12i60m3f1MbMv881ftvivp7/Ld6RMn/XORW/nis/ZV&#10;DeOKw8up1tFc7D8TvC8zYd7iP/eh/wAM1di8ceE5vua5CP8Arplf5gVPJNdDRVqctpI1aKqwa5ot&#10;z/qNWt3/AN2Zf8atAhhlefepLUoy2CigkA4NFAwooooAKKKKACiiigAooooAKKKKACiiigAooooA&#10;KKKKACiiigAooooAKKKKACiiigAooooAKKKKACiiigAooooAKKKKACiiigAooooAKKKKACiiigAo&#10;oooAKKKKACiiigD4Xooor7g/ksKKKKACiiigAooooAKKKKACiiigAooooAKKKKACiiigAooooAKK&#10;KKACiiigAooooAKKKKACiiigAooooAKKKKACiiigAooooAKKKKACiiigAooooAKKKKACiiigAooo&#10;oAKKKKACiiigAooooAKKKKACiiigAooooAKKKKACiiigAooooAKKKKACiiigAooooAKKKKACiiig&#10;AooooAKKKKACiiigAooooAKKKKACiiigAooooAKKKKACiiigAooooAKKKKACmvlV+UU6r3hbSzrn&#10;ibT9IH/LzfRRsfQFhk/lQXTi6lRRXXQ+nNCtjY6LZ2TDHk2kcf8A3ygH9KuR00Yx8o4p0deefqMY&#10;8tNIdRRRQAUUUUAFFFFABRRRQAUUUUAFFFFABRRRQAUUUUFR+JD0+7S0ifdpaDqCiiigAooooAKK&#10;KKACiiigAooooAKKKKACiiigAooooAKKKKACiiigAooooAKKKKAJKKKKzNAooooAKKKKACiiigAo&#10;oooAKKKKAHJ0p1NTpTqmRMQoooqSgooooAKKKKACiiigAooooAKKKKACiiigAooooAKKKKACiiig&#10;AooooAKKKKACnJ1ptOTrQVH4h1FFFBsFFFFABRRRQA2TqtNp0nVabXm4j+L935I+oyv/AHOPz/UK&#10;KKKxPQEb73/AaZT2+9/wGmUEx+JhRRRQTUCiiigzCiiigCOiiig3j8IU0ffp1NH36CKg6iiigzCm&#10;v97pTqa/WgcfiG1JUdSVUi6gUUUVJmFNfrTqa/WgBtNfrTqa/WqiVD4htFFFUbBTH+9T6Y/3qn7R&#10;MhKKKKokKKKKCohRRRQUFFFFABRRRSlsAx/vUlK/3qSmAU2T7hp1Nk+4aAEf71JSv96koMwooooA&#10;jooooAKKKKDOoFFFFBmFNT7zfWnU1PvN9aCog/Sm05+lNoNgooooAKKKKACiiigAooooAKKKKDOp&#10;0CiiigzCiiig3j8I3/lpQ3Q0f8tKG6GqXwmUviG0UUVJIU1+lOpr9KCo/ENooooNgooooAdHTT98&#10;06Omn75qftGVQKKKKogKKKKAEf7tMp7/AHaZQYz+IKKKKmRI1+tNpz9abVG0fhCiiigoKKKKACii&#10;igBq9TTqavU06tDQKKKKACiiigmQUUUUEhRRRQBHRRRWgBRRRQAUUUUAFJ/H+FLSfx/hSlsAtFFF&#10;MAqOpKjoM6nQjooooMwo/jWihf8AWL9aBx+IV/vUlK/3qSgcviG/8tKdTf8AlpTqCQooooAKKKKA&#10;CiiisZ/EAUUUUQ+IqHxCFFPVaTy0/u06itjYb5SdcU6N3hO6GV0/3XIoooAsx6/r1oALXW7pf+27&#10;VZg+IHjC2POrM/8A10hU/wBKyZc71oqJRj1RDqVIy0b+86S3+LPiKIYuLK1m99jKf0P9K0LT4vR/&#10;dvtDkX/ahmDfoQK4uio9jTl0N6eIrfzHpFn8TPC90dsk80H/AF2hP/sua1bHXNH1IhbDVIJmPRUk&#10;Bb8q8iprKd28Ng1MsPHozeOMqLdJntR460V5Dp3ijxJpR/0LWplX+4zbl/Jsiug0r4vXkQWLWNOj&#10;kX+KSE7W/I8fyrKWHmttTWnjqMt9DvqKydG8beHdcZYrS+Cyt/yxm+Vv/r/gTWtWLi47nVGUZK6Y&#10;UUUUigooooAKKKKACiiigAooooAKKKKACiiigAooooAKKKKACiiigAooooAKKKKACiiigAooooAK&#10;KKKACiiigAooooAKKKKACiiigAooooA+F6KKK+4P5LCiiigAooooAKKKKACiiigAooooAKKKKACi&#10;iigAooooAKKKKACiiigAooooAKKKKACiiigAooooAKKKKACiiigAooooAKKKKACiiigAooooAKKK&#10;KACiiigAooooAKKKKACiiigAooooAKKKKACiiigAooooAKKKKACiiigAooooAKKKKACiiigAoooo&#10;AKKKKACiiigAooooAKKKKACiiigAooooAKKKKACiiigAooooAKKKKACiiigAooooAKKKKACiiigA&#10;rtPgBo41X4jw3Uibo7G3knb/AHsbF/Vs/hXF17R+zP4fay8N3niGaL5r64EcLEcmOPqR7Fif++az&#10;qS5Ys9TJsP8AWMfBdtX8v+CemU6Om06OuM/QpbDqKKKCQooooAKKKKACiiigAooooAKKKKACiiig&#10;AooooKj8SHp92lpE+7S0HUFFFFABRRRQAUUUUAFFFFABRRRQAUUUUAFFFFABRRRQAUUUUAFFFFAB&#10;RRRQAUUUUASUUUVmaBRRRQAUUUUAFFFFABRRRQAUUUUAOTpTqanSnVMiYhRRRUlBRRRQAUUUUAFF&#10;FFABRRRQAUUUUAFFFFABRRRQAUUUUAFFFFABRRRQAUUUUAFOTrTacnWgqPxDqKKKDYKKKKACiiig&#10;BsnVabTpOq02vNxH8X7vyR9Rlf8Aucfn+oUUUViegI33v+A0ynt97/gNMoJj8TCiiigmoFFFFBmF&#10;FFFAEdFFFBvH4Qpo+/TqaPv0EVB1FFFBmFNfrTqa/WgcfiG1JUdSVUi6gUUUVJmFNfrTqa/WgBtN&#10;frTqa/WqiVD4htFFFUbBTH+9T6Y/3qn7RMhKKKKokKKKKCohRRRQUFFFFABRRRSlsAx/vUlK/wB6&#10;kpgFNk+4adTZPuGgBH+9SUr/AHqSgzCiiigCOiiigAooooM6gUUUUGYU1PvN9adTU+831oKiD9Kb&#10;Tn6U2g2CiiigAooooAKKKKACiiigAooooM6nQKKKKDMKKKKDePwjf+WlDdDR/wAtKG6GqXwmUviG&#10;0UUVJIU1+lOpr9KCo/ENooooNgooooAdHTT9806Omn75qftGdQKKKKozCiiigBH+7TKe/wB2mUGM&#10;/iCiiipkSNfrTac/Wm1RtH4QooooKCiiigAooooAavU06mr1NOrQ0CiiigAooooJkFFFFBIUUUUA&#10;R0UUVoAUUUUAFFFFABSfx/hS0n8f4UpbALRRRTAKjqSo6DOp0I6KKKDMKF/1i/Wihf8AWL9aBx+I&#10;V/vUlK/3qSgcviG/8tKdTf8AlpTqCQooooAKKKKACiiisZ/EAUUUUQ+IqHxBRRRWxsFFFFAEcud6&#10;0US53rRUyMZfEFFFFES6fwhRRRVFkdFFFBzhgelbHh/x54i0PbE032qAf8sZ2zj6HqP5Vj0VMoxk&#10;tSo1JU5Xi7Hqnhzxno3iQeXazeXcBctbyHDfh6j3/lWwDnpXiIaSKXzopGVlOVZWwQfWu48F/E3z&#10;yuleJJQJDgRXbdG9m9D7/nXJOi0rxPUoYyNT3Z6M7aigHIyKKwO4KKKKACiiigAooooAKKKKACii&#10;igAooooAKKKKACiiigAooooAKKKKACiiigAooooAKKKKACiiigAooooAKKKKACiiigAooooA+F6K&#10;KK+4P5LCiiigAooooAKKKKACiiigAooooAKKKKACiiigAooooAKKKKACiiigAooooAKKKKACiiig&#10;AooooAKKKKACiiigAooooAKKKKACiiigAooooAKKKKACiiigAooooAKKKKACiiigAooooAKKKKAC&#10;iiigAooooAKKKKACiiigAooooAKKKKACiiigAooooAKKKKACiiigAooooAKKKKACiiigAooooAKK&#10;KKACiiigAooooAKKKKACiiigAooooAKKKKACiignAyaAHW9tc311HYWcTSTTSKkUa/xMTgD86+ov&#10;CugQeF/DtnoFsPltbdUJ/vN/EfxOTXjP7PXhJtd8WN4iuId1vpa7l3fxTH7v5DLfl617tXNWlrY+&#10;04cwvs6Mq8l8Wi9F/mwp0dNp0dYH0Uh1FFFBIUUUUAFFFFABRRRQAUUUUAFFFFABRRRQAUUUUFR+&#10;JD0+7S0ifdpaDqCiiigAooooAKKKKACiiigAooooAKKKKACiiigAooooAKKKKACiiigAooooAKKK&#10;KAJKKKKzNAooooAKKKKACiiigAooooAKKKKAHJ0p1NTpTqmRMQoooqSgooooAKKKKACiiigAoooo&#10;AKKKKACiiigAooooAKKKKACiiigAooooAKKKKACnJ1ptOTrQVH4h1FFFBsFFFFABRRRQA2TqtNp0&#10;nVabXm4j+L935I+oyv8A3OPz/UKKKKxPQEb73/AaZT2+9/wGmUEx+JhRRRQTUCiiigzCiiigCOii&#10;ig3j8IU0ffp1NH36CKg6iiigzCmv1p1NfrQOPxDakqOpKqRdQKKKKkzCmv1p1NfrQA2mv1p1NfrV&#10;RKh8Q2iiiqNgpj/ep9Mf71T9omQlFFFUSFFFFBUQooooKCiiigAooopS2AY/3qSlf71JTAKbJ9w0&#10;6myfcNACP96kpX+9SUGYUUUUAR0UUUAFFFFBnUCiiigzCmp95vrTqan3m+tBUQfpTac/Sm0GwUUU&#10;UAFFFFABRRRQAUUUUAFFFFBnU6BRRRQZhRRRQbx+Eb/y0oboaP8AlpQ3Q1S+Eyl8Q2iiipJCmv0p&#10;1NfpQVH4htFFFBsFFFFADo6afvmnR00/fNT9oyqBRRRVEBRRRQAj/dplPf7tMoMZ/EFFFFTIka/W&#10;m05+tNqjaPwhRRRQUFFFFABRRRQA1epp1NXqadWhoFFFFABRRRQTIKKKKCQooooAjooorQAooooA&#10;KKKKACk/j/ClpP4/wpS2AWiiimAVHUlR0GdToR0UUUGYUL/rF+tFC/6xfrQOPxCv96kpX+9SUDl8&#10;Q3/lpTqb/wAtKdQSFFFFABRRRQAUUUVjP4gCiiiiHxFQ+IKKKK2NgooooAjlzvWiiXO9aKmRjL4g&#10;ooooiXT+EKKKKosjooooOcKKKKAGN978RSSqxelb734ih/vUR+FFfZOz+G/jt43Tw5rU2V6WszN0&#10;/wBgn+X5eld5nPSvDiMfMo5r074d+K38Q6X9lvZM3dthZD/fXs319ff61yV6dveR6WDxHN+7l8jo&#10;6KKK5j0AooooAKKKKACiiigAooooAKKKKACiiigAooooAKKKKACiiigAooooAKKKKACiiigAoooo&#10;AKKKKACiiigAooooAKKKKAPheiiivuD+SwooooAKKKKACiiigAooooAKKKKACiiigAooooAKKKKA&#10;CiiigAooooAKKKKACiiigAooooAKKKKACiiigAooooAKKKKACiiigAooooAKKKKACiiigAooooAK&#10;KKKACiiigAooooAKKKKACiiigAooooAKKKKACiiigAooooAKKKKACiiigAooooAKKKKACiiigAoo&#10;ooAKKKKACiiigAooooAKKKKACiiigAooooAKKKKACiiigAooooAKKKKACiiigApY4pbiVbe3iZ5J&#10;GCxoq5LMTwB70mcda9K/Z5+H/wDauqHxvqcP+j2cm2yVv+Wk3976L/M+1TKXLG7OrB4WpjMRGnHr&#10;+C6s9L+Gvg6PwP4RttF2r5+PMvHX+KVuv5cL9BW/RRXFKXM7n6VSpxo01CK0Ssgp0dNp0dIqWw6i&#10;iigkKKKKACiiigAooooAKKKKACiiigAooooAKKKKCo/Eh6fdpaRPu0tB1BRRRQAUUUUAFFFFABRR&#10;RQAUUUUAFFFFABRRRQAUUUUAFFFFABRRRQAUUUUAFFFFAElFFFZmgUUUUAFFFFABRRRQAUUUUAFF&#10;FFADk6U6mp0p1TImIUUUVJQUUUUAFFFFABRRRQAUUUUAFFFFABRRRQAUUUUAFFFFABRRRQAUUUUA&#10;FFFFABTk602nJ1oKj8Q6iiig2CiiigAooooAbJ1Wm06TqtNrzcR/F+78kfUZX/ucfn+oUUUViegI&#10;33v+A0ynSnr/ALtNoJj8TCiiigmoFFFFBmFFFFAEdFH8X+fSig3j8IU0ffp1NH36CKg6iiigzCmv&#10;1p1NfrQOPxDakqOpKqRdQKKKKkzCmv1p1NfrQA2mv1p1NfrVRKh8Q2iiiqNgpj/ep9Mf71T9omQl&#10;FFFUSFFFFBUQooooKCiiigAooopS2AY/3qSlf71JTAKbJ9w06myfcNACP96kpX+9SUGYUUUUAR0U&#10;UUAFFFFBnUCiiigzCmp95vrTqan3m+tBUQfpTac/Sm0GwUUUUAFFFFABRRRQAUUUUAFFFFBnU6BR&#10;RRQZhRRRQbx+Eb/y0oboaP8AlpQ3Q1S+Eyl8Q2iiipJCmv0p1NfpQVH4htFFFBsFFFFADo6afvmn&#10;R00/fNT9oyqBRRRVEBRRRQAj/dplPf7tMoMZ/EFFFFTIka/Wm05+tNqjaPwhRRRQUFFFFABRRRQA&#10;1epp1NXqadWhoFFFFABRRRQTIKKKKCQooooAjooorQAooooAKKKKACk/j/ClpP4/wpS2AWiiimAV&#10;HUlR0GdToR0UUUGYUL/rF+tFC/6xfrQOPxCv96kpX+9SUDl8Q3/lpTqb/wAtKdQSFFFFABRRRQAU&#10;UUVjP4gCiiiiHxFQ+IKKKK2NgooooAjlzvWiiXO9aKmRjL4gooooiXT+EKKKKosjooooOcKKKKAG&#10;N978RQ/3qG+9+Iof71C+FFfZEq54b1yXw5r0OpoflVsTL/eQ9R/nvVOkYZGMUSV1ZhGTjJNHt8Mq&#10;zxrLGwZWUFWXuD3p1c38LdYbU/DK200m6S1Yxt67eq/px+FdJXmyjyyaPoKclOCkuoUUUVJQUUUU&#10;AFFFFABRRRQAUUUUAFFFFABRRRQAUUUUAFFFFABRRRQAUUUUAFFFFABRRRQAUUUUAFFFFABRRRQA&#10;UUUUAfC9FFFfcH8lhRRRQAUUUUAFFFFABRRRQAUUUUAFFFFABRRRQAUUUUAFFFFABRRRQAUUUUAF&#10;FFFABRRRQAUUUUAFFFFABRRRQAUUUUAFFFFABRRRQAUUUUAFFFFABRRRQAUUUUAFFFFABRRRQAUU&#10;UUAFFFFABRRRQAUUUUAFFFFABRRRQAUUUUAFFFFABRRRQAUUUUAFFFFABRRRQAUUUUAFFFFABRRR&#10;QAUUUUAFFFFABRRRQAUUUUAFFFFABRRRQAUUUUAFFFTabp19rGoQ6Vplq01xcSBIY16sx/z17UFR&#10;i5OyNDwP4N1Hx34ih0Kw+VT89zPtyIoweW+voO5r6U0XSNP0HSrfRtLg8u3towka+3r7knknuTWL&#10;8Mvh9Z/D7QBYoyyXk2HvrgfxP/dH+yO34nvXSVy1KnM9D77J8tWCo80vilv5eX+YUUUViewFOjpt&#10;OjoJkOooooJCiiigAooooAKKKKACiiigAooooAKKKKACiiigqPxIen3aWkT7tLQdQUUUUAFFFFAB&#10;RRRQAUUUUAFFFFABRRRQAUUUUAFFFFABRRRQAUUUUAFFFFABRRRQBJRRRWZoFFFFABRRRQAUUUUA&#10;FFFFABRRRQA5OlOpqdKdUyJiFFFFSUFFFFABRRRQAUUUUAFFFFABRRRQAUUUUAFFFFABRRRQAUUU&#10;UAFFFFABRRRQAU5OtNpydaCo/EOooooNgooooAKKKKAGydVptOk6rTa83Efxfu/JH1GV/wC5x+f6&#10;hRRRWJ6A2U9f92m06U9f92m0Ex6hRRRQTUCiiigzCiiigCP+L/PpRR/F/n0ooN4/CFNH36dTR9+g&#10;ioOooooMwpr/AHulOpr9aBx+IbUlR1JVSLqBRRRUmYU1+tOpr9aAG01+tOpr9aqJUPiG0UUVRsFM&#10;f71Ppj/eqftEyEoooqiQooooKiFFFFBQUUUUAFFFFKWwDH+9SUr/AHqSmAU2T7hp1Nk+4aAEf71J&#10;Sv8AepKDMKKKKAI6KKKACiiigzqBRRRQZhTU+831p1NT7zfWgqIP0ptOfpTaDYKKKKACiiigAooo&#10;oAKKKKACiiigzqdAooooMwooooN4/CN/5aUN0NH/AC0oboapfCZS+IbRRRUkhTX6U6mv0oKj8Q2i&#10;iig2CiiigB0dNP3zTo6afvmp+0ZVAoooqiAooooAR/u0ynv92mUGM/iCiiipkSNfrTac/Wm1RtH4&#10;QooooKCiiigAooooAavU06mr1NOrQ0CiiigAooooJkFFFFBIUUUUAR0UUVoAUUUUAFFFFABSfx/h&#10;S0n8f4UpbALRRRTAKjqSo6DOp0I6KKKDMKF/1i/Wihf9Yv1oHH4hX+9SUr/epKBy+Ib/AMtKdTf+&#10;WlOoJCiiigAooooAKKKKxn8QBRRRRD4iofEFFFFbGwUUUUARy53rRRLnetFTIxl8QUUUURLp/CFF&#10;FFUWR0UUUHOFFFFADG+9+Iof71Dfe/EUP96hfCivsiUUUUEnVfCG/wDs+uXGnt0uIcj/AHlP+BNe&#10;jV5N4AuRbeMLFmPDMyH8VI/nXrIxjiuPEL95c9jAy5qNuzCiiiuc7AooooAKKKKACiiigAooooAK&#10;KKKACiiigAooooAKKKKACiiigAooooAKKKKACiiigAooooAKKKKACiiigAooooA+F6KKK+4P5LCi&#10;iigAooooAKKKKACiiigAooooAKKKKACiiigAooooAKKKKACiiigAooooAKKKKACiiigAooooAKKK&#10;KACiiigAooooAKKKKACiiigAooooAKKKKACiiigAooooAKKKKACiiigAooooAKKKKACiiigAoooo&#10;AKKKKACiiigAooooAKKKKACiiigAooooAKKKKACiiigAooooAKKKKACiiigAooooAKKKKACiiigA&#10;ooooAKKKKACiiigAooqS0tLzULuOxsLZ5ppmCxxRrlmY9hQVGMpSshsEFxdzpa2kDyyyMFjjjUlm&#10;Y9AB3Ne8/B/4UR+B7L+2NYiWTVbhMOeot1P8APc+p/Dp1Z8I/g9b+Col1zXEjm1WReMcrbKRyq+r&#10;erfgOMk95XNUqX0R9lk+T/V7Vqy16Lt/wQooorA+kCiiigAp0dNp0dBMh1FFFBIUUUUAFFFFABRR&#10;RQAUUUUAFFFFABRRRQAUUUUFR+JD0+7S0ifdpaDqCiiigAooooAKKKKACiiigAooooAKKKKACiii&#10;gAooooAKKKKACiiigAooooAKKKKAJKKKKzNAooooAKKKKACiiigAooooAKKKKAHJ0p1NTpTqmRMQ&#10;oooqSgooooAKKKKACiiigAooooAKKKKACiiigAooooAKKKKACiiigAooooAKKKKACnJ1ptOTrQVH&#10;4h1FFFBsFFFFABRRRQA2TqtNp0nVabXm4j+L935I+oyv/c4/P9QooorE9AbKev8Au02nt97/AIDT&#10;KCY/EwooooJqBRRRQZhRRRQBH/F/n0ooooN4/CFNH36dTR9+gioOooooMwpr9adTX60Dj8Q2pKjq&#10;SqkXUCiiipMwpr9adTX60ANpr9adTX61USofENoooqjYKY/3qfTH+9U/aJkJRRRVEhRRRQVEKKKK&#10;CgooooAKKKKUtgGP96kpX+9SUwCmyfcNOpsn3DQAj/epKV/vUlBmFFFFAEdFFFABRRRQZ1AooooM&#10;wpqfeb606mp95vrQVEH6U2nP0ptBsFFFFABRRRQAUUUUAFFFFABRRRQZ1OgUUUUGYUUUUG8fhG/8&#10;tKG6Gj/lpQ3Q1S+Eyl8Q2iiipJCmv0p1NfpQVH4htFFFBsFFFFADo6afvmnR00/fNT9oyqBRRRVE&#10;BRRRQAj/AHaZT3+7TKDGfxBRRRUyJGv1ptOfrTao2j8IUUUUFBRRRQAUUUUANXqadTV6mnVoaBRR&#10;RQAUUUUEyCiiigkKKKKAI6KKK0AKKKKACiiigApP4/wpaT+P8KUtgFooopgFR1JUdBnU6EdFFFBm&#10;FC/6xfrRQv8ArF+tA4/EK/3qSlf71JQOXxDf+WlOpv8Ay0p1BIUUUUAFFFFABRRRWM/iAKKKKIfE&#10;VD4gooorY2CiiigCOXO9aKJc71oqZGMviCiiiiJdP4QoooqiyOiiig5wooooAY33vxFD/eob734i&#10;h/vUL4UV9kSiiigkueG2ZfEmnEf8/wBCP/HxXsgzjmvIfB9u114p0+IDpdK//fPzf0r14ccVx4j+&#10;Ij1Mv/ht+YUUUVznoBRRRQAUUUUAFFFFABRRRQAUUUUAFFFFABRRRQAUUUUAFFFFABRRRQAUUUUA&#10;FFFFABRRRQAUUUUAFFFFABRRRQB8L0UUV9wfyWFFFFABRRRQAUUUUAFFFFABRRRQAUUUUAFFFFAB&#10;RRRQAUUUUAFFFFABRRRQAUUUUAFFFFABRRRQAUUUUAFFFFABRRRQAUUUUAFFFFABRRRQAUUUUAFF&#10;FFABRRRQAUUUUAFFFFABRRRQAUUUUAFFFFABRRRQAUUUUAFFFFABRRRQAUUUUAFFFFABRRRQAUUU&#10;UAFFFFABRRRQAUUUUAFFFFABRRRQAUUUUAFFFFABRRRQAUUUUAFBOBk0ZrqPh78JfEfj6ZblVa10&#10;8N895Iv3vUIP4j+g9e1JyjHVm1GhWxFRQpq7MPw/4d1jxXqaaPoNg9xNJ2X7qj+8x6Ae9e8/DL4S&#10;aR8Prb7XKy3WpyLia6K8IP7qeg9+p9ulbPg/wV4f8EaWNM0Gz2BsGaZuZJW9WPf+Q7VrVzVKnNoj&#10;7bK8mp4O1SprL8F6efmFFFFYnuBRRRQAUUUUAFOjptOjoJkOooooJCiiigAooooAKKKKACiiigAo&#10;oooAKKKKACiiigqPxIen3aWkT7tLQdQUUUUAFFFFABRRRQAUUUUAFFFFABRRRQAUUUUAFFFFABRR&#10;RQAUUUUAFFFFABRRRQBJRRRWZoFFFFABRRRQAUUUUAFFFFABRRRQA5OlOpqdKdUyJiFFFFSUFFFF&#10;ABRRRQAUUUUAFFFFABRRRQAUUUUAFFFFABRRRQAUUUUAFFFFABRRRQAU5OtNpydaCo/EOooooNgo&#10;oooAKKKKAGydVptOk6rTa83Efxfu/JH1GV/7nH5/qFFFFYnoCN97/gNMp7fe/wCA0ygmPxMKKKKC&#10;agUUUUGYUUUUAR0UUUG8fhCmj79Opo+/QRUHUUUUGYU1+tOpr9aBx+IbUlR1JVSLqBRRRUmYU1+t&#10;Opr9aAG01+tOpr9aqJUPiG0UUVRsFMf71Ppj/eqftEyEoooqiQooooKiFFFFBQUUUUAFFFFKWwDH&#10;+9SUr/epKYBTZPuGnU2T7hoAR/vUlK/3qSgzCiiigCOiiigAooooM6gUUUUGYU1PvN9adTU+831o&#10;KiD9KbTn6U2g2CiiigAooooAKKKKACiiigAooooM6nQKKKKDMKKKKDePwjf+WlDdDR/y0oboapfC&#10;ZS+IbRRRUkhTX6U6mv0oKj8Q2iiig2CiiigB0dNP3zTo6afvmp+0Z1AoooqjMKKKKAEf7tMp7/dp&#10;lBjP4goooqZEjX602nP1ptUbR+EKKKKCgooooAKKKKAGr1NOpq9TTq0NAooooAKKKKCZBRRRQSFF&#10;FFAEdFFFaAFFFFABRRRQAUn8f4UtJ/H+FKWwC0UUUwCo6kqOgzqdCOiiigzChf8AWL9aKF/1i/Wg&#10;cfiFf71JSv8AepKBy+Ib/wAtKdTf+WlOoJCiiigAooooAKKKKxn8QBRRRRD4iofEFFFFbGwUUUUA&#10;Ry53rRRLnetFTIxl8QUUUURLp/CFFFFUWR0UUUHOFFFFADG+9+Iof71Dfe/EUP8AeoXwor7IlFFI&#10;xIHFBJ0PwvtmufFkcgHEMLux/Db/AFr1ADAxXE/BvTGS1u9XkX/WOIo/w5P8x+VdtXDXleoe1g48&#10;uHXnqFFFFYnUFFFFABRRRQAUUUUAFFFFABRRRQAUUUUAFFFFABRRRQAUUUUAFFFFABRRRQAUUUUA&#10;FFFFABRRRQAUUUUAFFFFAHwvRRRX3B/JYUUUUAFFFFABRRRQAUUUUAFFFFABRRRQAUUUUAFFFFAB&#10;RRRQAUUUUAFFFFABRRRQAUUUUAFFFFABRRRQAUUUUAFFFFABRRRQAUUUUAFFFFABRRRQAUUUUAFF&#10;FFABRRRQAUUUUAFFFFABRRRQAUUUUAFFFFABRRRQAUUUUAFFFFABRRRQAUUUUAFFFFABRRRQAUUU&#10;UAFFFFABRRRQAUUUUAFFFFABRRRQAUUUUAFFBOOtPtba5vrhbOxt5JppGxHFEhZmPoAKCoxlLRDK&#10;saTpGq69erpui6fLdXD/AHYoVyfr7D3PFd/4J/Z117VFW+8YXLafbtz9ljw07fXqq/qfYV634a8J&#10;eHvCNn9g8P6VHboeXZeWc+rMeSfrWUqsY7HvYHIsRiLSq+7H8fu6fM4D4f8A7PFlp5j1bxxIt1Ng&#10;FbCNv3an/aP8Z9un1r0+KGOGNYoEVUVcKqrgAegp2MdBRXNKUpbn12FweHwlPlpxt+b9WFFFFSdQ&#10;UUUUAFFFFABRRRQAU6Om06OgmQ6iiigkKKKKACiiigAooooAKKKKACiiigAooooAKKKKCo/Eh6fd&#10;paRPu0tB1BRRRQAUUUUAFFFFABRRRQAUUUUAFFFFABRRRQAUUUUAFFFFABRRRQAUUUUAFFFFAElF&#10;FFZmgUUUUAFFFFABRRRQAUUUUAFFFFADk6U6mp0p1TImIUUUVJQUUUUAFFFFABRRRQAUUUUAFFFF&#10;ABRRRQAUUUUAFFFFABRRRQAUUUUAFFFFABTk602nJ1oKj8Q6iiig2CiiigAooooAbJ1Wm06TqtNr&#10;zcR/F+78kfUZX/ucfn+oUUUViegI33v+A0ynt97/AIDTKCY/EwooooJqBRRRQZhRRRQBHRRRQbx+&#10;EKaPv06mj79BFQdRRRQZhTX606mv1oHH4htSVHUlVIuoFFFFSZhTX606mv1oAbTX606mv1qolQ+I&#10;bRRRVGwUx/vU+mP96p+0TISiiiqJCiiigqIUUUUFBRRRQAUUUUpbAMf71JSv96kpgFNk+4adTZPu&#10;GgBH+9SUr/epKDMKKKKAI6KKKACiiigzqBRRRQZhTU+831p1NT7zfWgqIP0ptOfpTaDYKKKKACii&#10;igAooooAKKKKACiiigzqdAooooMwooooN4/CN/5aUN0NH/LShuhql8JlL4htFFFSSFNfpTqa/Sgq&#10;PxDaKKKDYKKKKAHR00/fNOjpp++an7RnUCiiiqMwooooAR/u0ynv92mUGM/iCiiipkSNfrTac/Wm&#10;1RtH4QooooKCiiigAooooAavU06mr1NOrQ0CiiigAooooJkFFFFBIUUUUAR0UUVoAUUUUAFFFFAB&#10;Sfx/hS0n8f4UpbALRRRTAKjqSo6DOp0I6KKKDMKF/wBYv1ooX/WL9aBx+IV/vUlK/wB6koHL4hv/&#10;AC0p1N/5aU6gkKKKKACiiigAooorGfxAFFFFEPiKh8QUUUVsbBRRRQBHLnetFEud60VMjGXxBRRR&#10;REun8IUUUVRZHRRRQc4UUUUAMb734ih/vUN978RQ/wB6hfCivsiUih5JBFHHuZmwqjuaUnAya6T4&#10;Y+Hjq2tf2rPHut7P5lyPvSdh+HX8qmUuWN2VTpupUUUd54X0hdC0O30wD5kjzJ7ueW/WtCiivNbu&#10;7s96MVGKSCiiigoKKKKACiiigAooooAKKKKACiiigAooooAKKKKACiiigAooooAKKKKACiiigAoo&#10;ooAKKKKACiiigAooooAKKKKAPheiiivuD+SwooooAKKKKACiiigAooooAKKKKACiiigAooooAKKK&#10;KACiiigAooooAKKKKACiiigAooooAKKKKACiiigAooooAKKKKACiiigAooooAKKKKACiiigAoooo&#10;AKKKKACiiigAooooAKKKKACiiigAooooAKKKKACiiigAooooAKKKKACiiigAooooAKKKKACiiigA&#10;ooooAKKKKACiiigAooooAKKKM460AFFSWNpeancLZ6dZy3EzfdhhjLMfwFdh4e+AnxA13a97Zx6b&#10;GSPmvH+bHrsXJ/A4pOUY7nTRwuIxErU4N+i/XY4urWj6DrviG7+xaFpc11J/EsMe7H1PQfjXtXhn&#10;9nTwZpLLca7NNqcuPuyfu4wf91Tk/iTXc6dpmn6TarZaXYQ28K8LFBGFUfgKylWj0PdwvDladnWl&#10;yrstX/keQeFP2bNVuwt14x1VbWMgH7LaENJ9Cxyo/DNeoeGPBHhfwhb+R4e0iODdw0v3pH+rHk/y&#10;rWorGVSUj6TC5bg8J/Djr3er/wCAFFFFZncFFFFABRRRQAUUUUAFFFFABRRRQAU6Om06OgmQ6iii&#10;gkKKKKACiiigAooooAKKKKACiiigAooooAKKKKCo/Eh6fdpaRPu0tB1BRRRQAUUUUAFFFFABRRRQ&#10;AUUUUAFFFFABRRRQAUUUUAFFFFABRRRQAUUUUAFFFFAElFFFZmgUUUUAFFFFABRRRQAUUUUAFFFF&#10;ADk6U6mp0p1TImIUUUVJQUUUUAFFFFABRRRQAUUUUAFFFFABRRRQAUUUUAFFFFABRRRQAUUUUAFF&#10;FFABTk602nJ1oKj8Q6iiig2CiiigAooooAbJ1Wm06TqtNrzcR/F+78kfUZX/ALnH5/qFFFFYnoCN&#10;97/gNMp7fe/4DTKCY/EwooooJqBRRRQZhRRRQBHRRRQbx+EKaPv06mj79BFQdRRRQZhTX+90p1Nf&#10;rQOPxDakqOpKqRdQKKKKkzCmv1p1NfrQA2mv1p1NfrVRKh8Q2iiiqNgpj/ep9Mf71T9omQlFFFUS&#10;FFFFBUQooooKCiiigAooopS2AY/3qSlf71JTAKbJ9w06myfcNACP96kpX+9SUGYUUUUAR0UUUAFF&#10;FFBnUCiiigzCmp95vrTqan3m+tBUQfpTac/Sm0GwUUUUAFFFFABRRRQAUUUUAFFFFBnU6BRRRQZh&#10;RRRQbx+Eb/y0oboaP+WlDdDVL4TKXxDaKKKkkKa/SnU1+lBUfiG0UUUGwUUUUAOjpp++adHTT981&#10;P2jKoFFFFUQFFFFACP8AdplPf7tMoMZ/EFFFFTIka/Wm05+tNqjaPwhRRRQUFFFFABRRRQA1epp1&#10;NXqadWhoFFFFABRRRQTIKKKKCQooooAjooorQAooooAKKKKACk/j/ClpP4/wpS2AWiiimAVHUlR0&#10;GdToR0UUUGYUL/rF+tFC/wCsX60Dj8Qr/epKV/vUlA5fEN/5aU6m/wDLSnUEhRRRQAUUUUAFFFFY&#10;z+IAooooh8RUPiCiiitjYKKKKAI5c71oolzvWipkYy+IKKKKIl0/hCiiiqLI6KKKDnCiiigBjfe/&#10;EUP96g/M/PrSFZJJ1hijZmdgqqvUk9qPsor7JJYafd6vfR6bYx7pJHAX29z7DrXr3h3Q7Xw9pMWl&#10;2o4TmRv77dz/AJ7Vk+AfBSeHLX7ZfIpvJl+fv5a/3R/WukAwMCuKtU5nZbHrYTD+zjzS3f4BRRRW&#10;B2BRRRQAUUUUAFFFFABRRRQAUUUUAFFFFABRRRQAUUUUAFFFFABRRRQAUUUUAFFFFABRRRQAUUUU&#10;AFFFFABRRRQAUUUUAfC9FFFfcH8lhRRRQAUUUUAFFFFABRRRQAUUUUAFFFFABRRRQAUUUUAFFFFA&#10;BRRRQAUUUUAFFFFABRRRQAUUUUAFFFFABRRRQAUUUUAFFFFABRRRQAUUUUAFFFFABRRRQAUUUUAF&#10;FFFABRRRQAUUUUAFFFFABRRRQAUUUUAFFFFABRRRQAUUUUAFFFFABRRRQAUUUUAFFGcdaRCJH2Rn&#10;cx6KvJNA+WXYWir1p4V8V34DWPhfUJVPRks3I/PFadp8JviVfHEHg66X/rttj/8AQyKnmRrHC4if&#10;wwb9EznqK7i1/Z6+I9yMyw2Nv/12uun/AHyDWzp37MeqyhX1fxXbx/3ltrZn/Ulf5Ue0h3OyGU5h&#10;U2g/np+djy6ivbNO/Zn8H28iyalrGoXX95QyxqfyBP610Gm/Br4aaW2+HwtDKw/iumaX9GJH6Vn7&#10;aJ20uHcbP4mo/P8AyR8628M13MtvawPLI33Y41LMfwFdBpXwl+I2sOv2bwrdRq3/AC0ulEIH/feC&#10;fwFfRVnpmnadH5OnWENuv92GEL/KrFT7byPRo8NU1/Fm36K353PGNE/Zl164Ik1/xFb2y/8APO1j&#10;MjfmdoH611+hfs/fD7SF3XttcahJ/eu5Tt/75XAx9c13FFZupN9T1aOT4ChtBP11/PT8Ctpmj6Vo&#10;1v8AZdJ0y3tYx/BbwhR+gqzRRWZ6MYxirRCiiigoKKKKACiiigAooooAKKKKACiiigAooooAKKKK&#10;ACnR02nR0EyHUUUUEhRRRQAUUUUAFFFFABRRRQAUUUUAFFFFABRRRQVH4kPT7tLSJ92loOoKKKKA&#10;CiiigAooooAKKKKACiiigAooooAKKKKACiiigAooooAKKKKACiiigAooooAkooorM0CiiigAoooo&#10;AKKKKACiiigAooooAcnSnU1OlOqZExCiiipKCiiigAooooAKKKKACiiigAooooAKKKKACiiigAoo&#10;ooAKKKKACiiigAooooAKcnWm05OtBUfiHUUUUGwUUUUAFFFFADZOq02nSdVptebiP4v3fkj6jK/9&#10;zj8/1CiiisT0Bsp6/wC7TadKev8Au02gmPUKKKKCagUUUUGYUUUUAR/xf59KKP4v8+lFBvH4Qpo+&#10;/TqaPv0EVB1FFFBmFNfrTqa/WgcfiG1JUdSVUi6gUUUVJmFNfrTqa/WgBtNfrTqa/WqiVD4htFFF&#10;UbBTH+9T6Y/3qn7RMhKKKKokKKKKCohRRRQUFFFFABRRRSlsAx/vUlK/3qSmAU2T7hp1Nk+4aAEf&#10;71JSv96koMwooooAjooooAKKKKDOoFFFFBmFNT7zfWnU1PvN9aCog/Sm05+lNoNgooooAKKKKACi&#10;iigAooooAKKKKDOp0CiiigzCiiig3j8I3/lpQ3Q0f8tKG6GqXwmUviG0UUVJIU1+lOpr9KCo/ENo&#10;oooNgooooAdHTT9806Omn75qftGVQKKKKogKKKKAEf7tMp7/AHaZQYz+IKKKKmRI1+tNpz9abVG0&#10;fhCiiigoKKKKACiiigBq9TTqavU06tDQKKKKACiiigmQUUUUEhRRRQBHRRRWgBRRRQAUUUUAFJ/H&#10;+FLSfx/hSlsAtFFFMAqOpKjoM6nQjooooMwoX/WL9aKF/wBYv1oHH4hX+9SUr/epKBy+Ib/y0p1N&#10;/wCWlOoJCiiigAooooAKKKKxn8QBRRRRD4iofEFFFFbGwUUUUARy53rRRLnetFTIxl8QUUUURLp/&#10;CFFFFUWR0UUUHOFGaM461Po+j6nr12tnplt5j/xN/Cg9SewpS2HGMpOyK6RS3E629tC0kjsBGijJ&#10;Y+lei+B/AMehKuq6oqyXrL8q9Vh9vr6n8qt+E/BOn+GV85lE12ww9wR932X0H6mt0Lt6VyVKzkrI&#10;9XDYX2fvT3/IAMdBRRRXOdwUUUUAFFFFABRRRQAUUUUAFFFFABRRRQAUUUUAFFFFABRRRQAUUUUA&#10;FFFFABRRRQAUUUUAFFFFABRRRQAUUUUAFFFFABRRRQB8L0UUV9wfyWFFFFABRRRQAUUUUAFFFFAB&#10;RRRQAUUUUAFFFFABRRRQAUUUUAFFFFABRRRQAUUUUAFFFFABRRRQAUUUUAFFFFABRRRQAUUUUAFF&#10;FFABRRRQAUUUUAFFLEryyCGFGd2+6ijJP4VsaZ8O/HmrsBY+E75s9GkhMa/m+BQaU6NSppGLform&#10;NRXbWX7PnxFu1DTpZWuf+e11kj/vkNW7Yfsy3BAOp+LVX+8tvaZx+Jb+lTzx7ndTynH1NoP52X52&#10;PLCcdaCcDJr2rT/2bvBkGHvtT1C5/wBlpFRT+S5/Wta0+BnwztT83h5pT1/fXUjfpux+lT7RHVDh&#10;/HS3svn/AJJnz9uX1pDIi/eYD8a+mbP4eeBbAA2vhHT1x3NqpP5kVo2+k6Xaf8emm28X/XOFV/kK&#10;n2nkdUeG6n2pr7m/8j5ftdI1i+OLPSLqb/rlbs38hV2HwN42uDmHwjqTZ/6cZP8ACvpkIFGFp1Ht&#10;Jdjojw3T6zf3f8E+b4vhV8SZxmPwbef9tFVf/QiKtRfBH4nz/wDMsFP9+6i/+Kr6J2L6UhjBqfay&#10;No8OYTrKX4f5HgMfwA+JL/8AMOtl/wB68Wph+zr8RW6nT1/3rs/0WveNgo8sdcmj2kjT/V/Af3vv&#10;/wCAeFp+zf8AEJzj7ZpI+t1J/wDG6nj/AGZvGj8Tazpq/wB7a0jY/wDHRXtwUL0paPaSKjkOBXR/&#10;eeLJ+zJ4jz++8T2a/wB3bC7Z/lU6/su6qy5k8ZQKe4WyY/8As9exUUvaSNP7Dy/+T8X/AJnkK/su&#10;Tq2W8Zr7/wCg/wD2dTJ+y9GT8/jNv+A2P/2desUUe0l3K/sXLv5Px/4J5Sn7Ltl/H4zm/wDAIf8A&#10;xdSL+y/oucyeLLs/7tug/wAa9Sope0l3H/Y+Xf8APv8AFnmMf7MPhlf9b4k1E/7vlj/2U1Yh/Zn8&#10;FIcyavqj/wC9NH+XCV6NRSlUn3NY5Tl9/gRwcX7Ovw9j5kW+k5/iuuv5AVYj+APwzQ5OjzN/vXkn&#10;9DXaUVPtJ9zRZbgI/wDLuP3I5KP4HfDGA8eFlb/rpdSt/Nqu2/ws+HdtzF4M08/79uG/9CzXQUUu&#10;eXc0jg8HH4YRXyX+Rm23hDwtZjba+GtPj/3bNP8ACr0dna2/EFrHH7JGB/KpKKOZm0aNOOyCiiip&#10;NLBRRRQAUUUUAFFFFABRRRQAUUUUAFFFFABRRRQAUUUUAFFFFABRRRQAUUUUAFFFFABRRRQAU6Om&#10;06OgmQ6iiigkKKKKACiiigAooooAKKKKACiiigAooooAKKKKCo/Eh6fdpaRPu0tB1BRRRQAUUUUA&#10;FFFFABRRRQAUUUUAFFFFABRRRQAUUUUAFFFFABRRRQAUUUUAFFFFAElFFFZmgUUUUAFFFFABRRRQ&#10;AUUUUAFFFFADk6U6mp0p1TImIUUUVJQUUUUAFFFFABRRRQAUUUUAFFFFABRRRQAUUUUAFFFFABRR&#10;RQAUUUUAFFFFABTk602nJ1oKj8Q6iiig2CiiigAooooAbJ1Wm06TqtNrzcR/F+78kfUZX/ucfn+o&#10;UUUViegNlPX/AHabTpT1/wB2m0Ex6hRRRQTUCiiigzCiiigCP+L/AD6UUfxf59KKDePwhTR9+nU0&#10;ffoIqDqKKKDMKa/WnU1/vdKBx+IbUlR1JVSLqBRRRUmYU1+tOpr9aAG01+tOpr9aqJUPiG0UUVRs&#10;FMf71Ppj/eqftEyEoooqiQooooKiFFFFBQUUUUAFFFFKWwDH+9SUr/epKYBTZPuGnU2T7hoAR/vU&#10;lK/3qSgzCiiigCOiiigAooooM6gUUUUGYU1PvN9adTU+831oKiD9KbTn6U2g2CiiigAooooAKKKK&#10;ACiiigAooooM6nQKKKKDMKKKKDePwjf+WlDdDR/y0oboapfCZS3G0UUVJIU1+lOpr9KCo/ENoooo&#10;NgooooAdHTT9806Omn75qftGdQKKKKozCiiigBH+7TKe/wB2mUGM/iCiiipkSNfrTac/Wm1RtH4Q&#10;ooooKCiiigAooooAavU06mr1NOrQ0CiiigAooooJkFFFFBIUUUUAR0UUVoAUUUUAFFFFABSfx/hS&#10;0n8f4UpbALRRRTAKjqSo6DOp0I6KKKDMKF/1i/Wihf8AWL9aBx+IV/vUlK/3qSgcviG/8tKdTf8A&#10;lpTqCQooooAKKKKACiiisZ/EAUUUUQ+IqHxBRRRWxsFFFFAEcud60US53rRUyMZfEFFFFES6fwhR&#10;Sbl9aVFeeQQwKzM3Cqq5JqiyOmhix2KpLE4Ax1rotC+GPiDUys1/izh/6acuf+A/44rtPD/grQvD&#10;2JLa28yYdbib5m/D0/CsZ1ox8yqWDqVNXojj/DXwx1PVmW71jdawddv/AC0b8P4R9fyrvtJ0fT9D&#10;tVstMtVijX06t7k9zVqiuWdSU9z1KOHp0dt+4UUUVmbBRRRQAUUUUAFFFFABRRRQAUUUUAFFFFAB&#10;RRRQAUUUUAFFFFABRRRQAUUUUAFFFFABRRRQAUUUUAFFFFABRRRQAUUUUAFFFFABRRRQB8L0UUV9&#10;wfyWFFFFABRRRQAUUUUAFFFFABRRRQAUUUUAFFFFABRRRQAUUUUAFFFFABRRRQAUUUUAFFFFABRR&#10;RQAUUUUAFFFFABRRRQAUUE460+2trq+nW1sLaSaVvuxwxlmP4CgpRlLRDKM4612nhz4C+Odc2TX8&#10;UemwtzuuWy+P9wf1IrvNA/Z38GaYqvrD3GpSry3mSeXH/wB8rzj6k1LlFHpYfJ8diNVGy7vT8N/w&#10;PEbW2ur6dbaytZJpG+7HEhZj+ArqNG+C/wARNcjEqaJ9lRv4r6Ty/wDx3lv0r3jTND0jRIvJ0nSr&#10;e1T+7bwqufyq97EVnKp2PaocO01rWk36af5/oeTaN+zKrBZNf8Tt6vHZw4x7bmz/ACrqdJ+Bnw50&#10;llkbRjdOv8V5Mzg/8ByF/SuworNzl3PWo5XgaPwwXz1/O5VsNE0jSo/K0zS7e3X0t4FT+QqwFIOS&#10;adRUndGnGOiQUUUUFBRRRQAUUUUAFFFFAElFFFABRRRQAUUUUAFFFFABRRRQAUUUUAFFFFTIqIUU&#10;UVJQUUUUAFFFFABRRRQAUUUUAFFFFABRRRQAUUUUAFFFFABRRRQAUUUUAFFFFABRRRQAUUUUAFFF&#10;FABRRRQAUUUUAFOjptOjoJkOooooJCiiigAooooAKKKKACiiigAooooAKKKKACiiigqPxIen3aWk&#10;T7tLQdQUUUUAFFFFABRRRQAUUUUAFFFFABRRRQAUUUUAFFFFABRRRQAUUUUAFFFFABRRRQBJRRRW&#10;ZoFFFFABRRRQAUUUUAFFFFABRRRQA5OlOpqdKdUyJiFFFFSUFFFFABRRRQAUUUUAFFFFABRRRQAU&#10;UUUAFFFFABRRRQAUUUUAFFFFABRRRQAU5OtNpydaCo/EOooooNgooooAKKKKAGydVptOk6rTa83E&#10;fxfu/JH1GV/7nH5/qFFFFYnoCN97/gNMp7fe/wCA0ygmPxMKKKKCagUUUUGYUUUUAR0UUUG8fhCm&#10;j79Opo+/QRUHUUUUGYU1+tOpr9aBx+IbUlR1JVSLqBRRRUmYU1+tOpr9aAG01+tOpr9aqJUPiG0U&#10;UVRsFMf71Ppj/eqftEyEoooqiQooooKiFFFFBQUUUUAFFFFKWwDH+9SUr/epKYBTZPuGnU2T7hoA&#10;R/vUlK/3qSgzCiiigCOiiigAooooM6gUUUUGYU1PvN9adTU+831oKiD9KbTn6U2g2CiiigAooooA&#10;KKdFDNO/l28LO391Vya1LLwbrNxhpUWFT/z0bn8qlyS3HGMpbIyaK6q18B2MbZvLuST2X5RWha+H&#10;NFtBmPT48/3n+Y/rUupE2jh6j30OHijkmbbFGzH0Vc1Yi0XWJ/8AVaZN+MZA/Wu8jijiG2ONVHoq&#10;4p1T7byH9UT3ZxMXhLXpf+XLb/vSL/jUi+Cde6kQj6yf/WrsqKn2sivqlLzORXwJrBOTcW4/4E3+&#10;FSDwDf5w9/D+Cmuqoo9pI0WHpnLn4fXo+ZdRj/79mkb4f3ZXjUo93p5Z/wAa6mij20xfVqPY5P8A&#10;4V7f/wDQRh/74NH/AAr2/wD+gjD/AN8Gusoo9pIX1Wj2OTPw91D+HUIT/wABNNf4eamRgX0P6111&#10;FHtJD+q0Tjm+HmqqOLy3/Ekf0pP+Fe6wP+Xy3/8AHv8ACuyoo9pIX1en5nGn4e61/Dc23/fTD+lJ&#10;/wAK91z/AJ+LX/v43/xNdnRR7SQfV6Zxa+AdeU48y2P/AG0b/wCJoPgHXic77f8A7+H/AArtKKPa&#10;SB4Wm+5xP/CBeIP+nf8A7/f/AFqD4D14DO2H/v8Af/WrtqKPaSJ+qUvM4f8A4QXxD/zyh/7+0N4G&#10;8QjgQRn/ALbCu4oo9pIPqdLzOFbwL4jK4+zR/wDf4U3/AIQTxH/z6L/3+X/Gu8oo9rIl4Ki+rOB/&#10;4QnxJnH2Ef8Af5f8aa3gvxMDgab/AORF/wAa9Aoo9pIX1Gl3f9fI89l8F+JR8w00n/tov+NRnwd4&#10;mAz/AGS//fa/416NRR7WQ/qdNdX/AF8jzhvCXiRBk6RJ+GD/AFpjeGPESDLaNcfgma9Kop+2kH1O&#10;PdnmbeHteTro11/35Y03+w9a/wCgRdf+A7f4V6dRT9t5B9Tj3PL20jV0GW0u4/78t/hTTp2ojrp8&#10;3/flv8K9SoyelHtvIPqa7nlJtbteWtZBn1jNRu4j/wBZ8v8AvcV61TTFERjyl/Kq9v5B9V/vfgeT&#10;789Cv50qlj1FeqvZWcn+stIm+sYqF9F0huulWx/7YL/hR7byF9Vl3PMQc9KK9Kfwz4ekHzaNbfhC&#10;BUD+DPDUmc6Uq/7rMP5Gq9vHsRLCVOjR55RXfN4B8MtyLFx/28P/AI00/D3w0wyYJh9Lg0e2gT9U&#10;q+RwdFdxJ8N/DzcqbgN/12H+FNPw00M9Lu6X6SD/AAqvbUxfVaxwtFds3wv0cghdTu//ABz/AApr&#10;fC/Tv+WeqXH/AAJV/wAKqNamL6rW7HF0V2R+F1oT8uryD/tmD/Wmj4WRdtcb8bcf/FUe2p9w+q1e&#10;35HH0V1x+FYzka4f/Af/AOypr/Cxj9zXP/Jf/wCyqvbU+4fVq3b8jk6T+P8ACusb4WTL9zW1P1hP&#10;+NIfhZdHrrEf/fk/41Pt6fcn6vW7HK0V1H/Cqrz/AKDEP/flv8aafhZqAO3+14W/7Zmj21PuH1et&#10;2OZqOuqb4XamB+71SE+zKRUf/CrNaHTUrb/x7/Cq9tDuZzw9aX2TlScnNG4etdMfhXr27IvrX/vp&#10;v8KQ/CzxAel3a/8Afxv/AImj21PuT9WrfynNUAnepFdH/wAKv8Tf89rP/v8AN/8AEUh+F/iYDPm2&#10;f/f5v/iaPaU+4fV6q+yznn+9SV0X/CsPE+7G60/7/N/8TTT8MfFQP/LqfpMf8KPaU+4pYete/Kzn&#10;f+WlOPSt5vhl4p3ZC2//AH+/+tQ3wz8VqOIrf8JqPaU+4vYVv5WYNFbn/CtPFf8Azwh/8CKQ/DTx&#10;YBkQRn2FwKr2lPuH1et/KzEorc/4Vx4t/wCfSP8A8CFoPw48W4/484//AAIWj2lPuL6viP5X9xh0&#10;VtD4eeLe9gn/AH+X/Gj/AIV54s/58F/7/L/jWMpR5tx+xrdn9xi0VuH4beLD/wAukf8A3/X/ABoH&#10;wy8WdfJhX/tsKIygnuONGt/KzDoreHww8Vnndar/AL05/wDiali+FHiB/wDX39qv+6zN/QVp7an3&#10;NfY1f5Wc5RXWxfCO4x+911B/uQn/ABqzB8JNOX/j51i4f/cVV/nmp9tT7lfV63b8UcNLwQaaxwM1&#10;6RB8MvCsePOt55sf89Lgj+WK0rTwv4dsRi20W2XH8TQhj+ZqZYiPQr6jUk7to8ptbLUdQ4sbCab/&#10;AK5RFv5VtWHw58U3uGltEt17tNIM/kM16SiKi7FRVH+yKdWf1iXRHRDAwju7nI6b8JdKibzNT1CS&#10;4/2IxsX+p/lXR6domlaRH5Wm2EcPGNyr8x+p6mrdFYynKW7OiFGnT+FBRRRUmgUUUUAFFFFABRRR&#10;QAUUUUAFFFFABRRRQAUUUUAFFFFABRRRQAUUUUAFFFFABRRRQAUUUUAFFFFABRRRQAUUUUAFFFFA&#10;BRRRQAUUUUAFFFFABRRRQB8L0UUV9wfyWFFFFABRRRQAUUUUAFFFFABRRRQAUUUUAFFFFABRRRQA&#10;UUUUAFFFFABRRRQAUUUUAFFFFABRRRQAUUUUAFFGcda0vDPg/wAR+MLo2mgaY82378zcRp9WPH4d&#10;aDSnTqVJKMVdvojNrS8N+DvFHi65+zaBpEk/OGl27Y1+rHgfnmvVvBf7POg6WFvfFFx/aFwpDeSu&#10;VhX29X/HA9q9Cs7G3sIUtbO3jiijXCxxoFVfoBWftOx9Bg8grVLSrPlXZb/5I8v8K/s4Wke268Za&#10;oZm72tnlVH1fqfwAr0bRPCvh7w3bi10PSIbdQMfu0+Zvqep/E1oUVndvc+kw+BwuFVoRXru/vGiN&#10;QcinUUUHYI3b60tI3b60tTIAoooqQCiiigAooooAKKKKACiiigAooooAkooooAKKKKACiiigAooo&#10;oAKKKKACiiigAoooqZFRCiiipKCiiigAooooAKKKKACiiigAooooAKKKKACiiigAooooAKKKKACi&#10;iigAooooAKKKKACiiigAooooAKKKKACiiigAp0dNp0dBMh1FFFBIUUUUAFFFFABRRRQAUUUUAFFF&#10;FABRRRQAUUUUFR+JD0+7S0ifdpaDqCiiigAooooAKKKKACiiigAooooAKKKKACiiigAooooAKKKK&#10;ACiiigAooooAKKKKAJKKKKzNAooooAKKKKACiiigAooooAKKKKAHJ0p1NTpTqmRMQoooqSgooooA&#10;KKKKACiiigAooooAKKKKACiiigAooooAKKKKACiiigAooooAKKKKACnJ1ptOTrQVH4h1FFFBsFFF&#10;FABRRRQA2TqtNp0nVabXm4j+L935I+oyv/c4/P8AUKKKKxPQEb73/AaZT2+9/wABplBMfiYUUUUE&#10;1AooooMwooooAjooooN4/CFNH36dTR9+gioOooooMwpr9adTX60Dj8Q2pKjqSqkXUCiiipMwpr9a&#10;dTX60ANpr9adTX61USofENoooqjYKY/3qfTH+9U/aJkJRRRVEhRRRQVEKKKKCgooooAKKKKUtgGP&#10;96kpX+9SUwCmyfcNOpsn3DQAj/epKV/vUlBmFFFFAEdFFFABRRRQZ1AooooMwpqfeb606mp95vrQ&#10;VEH6U2nP0ptBsFFCAyHaqnJ7VvaJ4Mefbc6uWjXqsIPzH6+n8/pUyko7lRjKTsjHsdPu9Rl8q0t2&#10;kb+Lb0H1Paug0vwLChEmqXBZv+ecfAH49/0retrSC0jENtCsajoqrUlYyqSex1Qw8Y/FqQ2tjaWK&#10;+XaW6xr/ALK9amoorM6NtE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wvRRRX3B/JYUUUUA&#10;FFFFABRRRQAUUUUAFFFFABRRRQAUUUUAFFFFABRRRQAUUUUAFFFFABRRRQAUUUUAFFFBOBk0AFSW&#10;dneajdR2OnW0k00jYjijUszfhW74E+GniLx5cZso/s9mrYlvZlO0ey/3j7D8SK9v8E/Dvw34Js/J&#10;0m1zMy4mu5OZJPx7D2GBUylynrZflFfGe8/dj37+hwngX9nhmCaj47kPqNPhb/0Nh/IfnXqenaXp&#10;+lWcdjp1jHbwxjEcUSBVX8BViisW+bc+ywuBw+DjaC+fV/MAAOgooooOwKKKKACiiigBG7fWlpG7&#10;fWlqZAFFFFSAUUUUAFFFFABRRRQAUUUUAFFFFAElFFFABRRRQAUUUUAFFFFABRRRQAUUUUAFFFFT&#10;IqIUUUVJQUUUUAFFFFABRRRQAUUUUAFFFFABRRRQAUUUUAFFFFABRRRQAUUUUAFFFFABRRRQAUUU&#10;UAFFFFABRRRQAUUUUAFOjptOjoJkOooooJCiiigAooooAKKKKACiiigAooooAKKKKACiiigqPxIe&#10;n3aWkT7tLQdQUUUUAFFFFABRRRQAUUUUAFFFFABRRRQAUUUUAFFFFABRRRQAUUUUAFFFFABRRRQB&#10;JRRRWZoFFFFABRRRQAUUUUAFFFFABRRRQA5OlOpqdKdUyJiFFFFSUFFFFABRRRQAUUUUAFFFFABR&#10;RRQAUUUUAFFFFABRRRQAUUUUAFFFFABRRRQAU5OtNpydaCo/EOooooNgooooAKKKKAGydVptOk6r&#10;Ta83Efxfu/JH1GV/7nH5/qFFFFYnoCN97/gNMp7fe/4DTKCY/EwooooJqBRRRQZhRRRQBHRRRQbx&#10;+EKaPv06mj79BFQdRRRQZhTX606mv1oHH4htSVHUlVIuoFFFFSZhTX606mv1oAbTX606mv1qolQ+&#10;IbRRRVGwUx/vU+mP96p+0TISiiiqJCiiigqIUUUUFBRRRQAUUUUpbAMf71JSv96kpgFNk+4adTZP&#10;uGgBH+9SUr/epKDMKKKKAI6KKKACiiigzqBRRRQZhTU+831p1NT7zfWgqIP0pbW2ubydba2j3Mx+&#10;UCn29vPe3C20Ee5mbAFdloWgW2jQbVw0zf6yT19vpUylynVTpyqS8iHQPC9tpP8ApFwFluCPv44X&#10;6f41rUUVzOUpas7oxjGNkFFFFIo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4Xooor&#10;7g/ksKKKKACiiigAooooAKKKKACiiigAooooAKKKKACiiigAooooAKKKKACiiigAooooAKKKOT8q&#10;jk8AetACFgDivRfhd8ELrxAI9d8WI0Nn96G0+6849T/dX9T7VrfCX4Krb+V4p8Y2m6RsPa2Lr9z0&#10;Zwe/TC9u/PA9VVFXoKzlPoj6jKsl5rVq69I/5kVjY2unWcdjYWscMMS7Y441AVR6AVNRRWZ9ZH3d&#10;EFFFFABRRRQAUUUUAFFFFACN2+tLSN2+tLUyAKKKKkAooooAKKKKACiiigAooooAKKKKAJKKKKAC&#10;iiigAooooAKKKKACiiigAooooAKKKKmRUQoooqSgooooAKKKKACiiigAooooAKKKKACiiigAoooo&#10;AKKKKACiiigAooooAKKKKACiiigAooooAKKKKACiiigAooooAKdHTadHQTIdRRRQSFFFFABRRRQA&#10;UUUUAFFFFABRRRQAUUUUAFFFFBUfiQ9Pu0tIn3aWg6gooooAKKKKACiiigAooooAKKKKACiiigAo&#10;oooAKKKKACiiigAooooAKKKKACiiigCSiiiszQKKKKACiiigAooooAKKKKACiiigBydKdTU6U6pk&#10;TEKKKKkoKKKKACiiigAooooAKKKKACiiigAooooAKKKKACiiigAooooAKKKKACiiigApydabTk60&#10;FR+IdRRRQbBRRRQAUUUUANk6rTadJ1Wm15uI/i/d+SPqMr/3OPz/AFCiiisT0BG+9/wGmU6U9f8A&#10;dptBMfiYUUUUE1AooooMwooooAjoo/i/z6UUG8fhCmj79Opo+/QRUHUUUUGYU1+tOpr/AHulA4/E&#10;NqSo6kqpF1AoooqTMKa/WnU1+tADaa/WnU1+tVEqHxDaKKKo2CmP96n0x/vVP2iZCUUUVRIUUUUF&#10;RCiiigoKKKKACiiilLYBj/epKV/vUlMApsn3DTqbJ9w0AI/3qSlf71JQZhRRRQBHRRRQAUUUUGdQ&#10;KKKKDMKb0OFFOrU8H6Qb++N5MP3du2Rnu3b8utKT5Y3ZpSjKUrI2vC2hf2XbfaLiP9/Ivzf7I9K1&#10;qKK5ZPmldnrRioRsgooopF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wvRRR&#10;X3B/JYUUUUAFFFFABRRRQAUUUUAFFFFABRRRQAUUUUAFFFFABRRRQAUUUUAFFFFABRRQTgZNACM2&#10;3tXr/wAF/hD/AGf5Xi7xTar9obD2NrIv+p/22H970Hbr16ZvwR+Ff294/GfiO23Qq26wt3X/AFh/&#10;56H29B6jPpn2BB8+azlLoj6jJ8rWlasvRfqx6LtXFLRRWZ9YFFFFABRRRQAUUUUAFFFFABRRRQAj&#10;dvrS0jdvrS1MgCiiipAKKKKACiiigAooooAKKKKACiiigCSiiigAooooAKKKKACiiigAooooAKKK&#10;KACiiipkVEKKKKkoKKKKACiiigAooooAKKKKACiiigAooooAKKKKACiiigAooooAKKKKACiiigAo&#10;oooAKKKKACiiigAooooAKKKKACnR02nR0EyHUUUUEhRRRQAUUUUAFFFFABRRRQAUUUUAFFFFABRR&#10;RQVH4kPT7tLSJ92loOoKKKKACiiigAooooAKKKKACiiigAooooAKKKKACiiigAooooAKKKKACiii&#10;gAooooAkooorM0CiiigAooooAKKKKACiiigAooooAcnSnU1OlOqZExCiiipKCiiigAooooAKKKKA&#10;CiiigAooooAKKKKACiiigAooooAKKKKACiiigAooooAKcnWm05OtBUfiHUUUUGwUUUUAFFFFADZO&#10;q02nSdVptebiP4v3fkj6jK/9zj8/1CiiisT0Bsp6/wC7TadKev8Au02gmPUKKKKCagUUUUGYUUUU&#10;AR/xf59KKP4v8+lFBvH4Qpo+/TqaPv0EVB1FFFBmFNfrTqa/WgcfiG1JUdSVUi6gUUUVJmFNfrTq&#10;a/WgBtNfrTqa/WqiVD4htFFFUbBTH+9T6Y/3qn7RMhKKKKokKKKKCohRRRQUFFFFABRRRSlsAx/v&#10;UlK/3qSmAU2T7hp1Nk+4aAEf71JSv96koMwooooAjooooAKKKKDOoFFFFBmFdxoGn/2ZpkdqV+bG&#10;6T/ePWuT0G0F7rMELfd3bm+g5ruKxqvod2DhvL5BRRRWJ3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8L0UUV9wfyWFFFFABRRRQAUUUUAFFFFABRRRQAUUUUAFFFFABRRR&#10;QAUUUUAFFFFABRRRQAV1/wAIvhzJ431r7ZqMZ/s20cGf/pq3URj+voPqK53w54e1DxXrdvoWmr+8&#10;mfG49EXux9gK+jvDHhzT/C2iW+h6XHtigTGSBudu7H3JqJStoe1k+X/Wq3tJr3Y/i+3+ZfiijgjW&#10;KJAqqoCqo4AHanp96kpU+9WR9nHoPooooNwooooAKKKKACiiigAooooAKKKKAEbt9aWkbt9aWpkA&#10;UUUVIBRRRQAUUUUAFFFFABRRRQAUUUUASUUUUAFFFFABRRRQAUUUUAFFFFABRRRQAUUUVMiohRRR&#10;UlBRRRQAUUUUAFFFFABRRRQAUUUUAFFFFABRRRQAUUUUAFFFFABRRRQAUUUUAFFFFABRRRQAUUUU&#10;AFFFFABRRRQAU6Om06OgmQ6iiigkKKKKACiiigAooooAKKKKACiiigAooooAKKKKCo/Eh6fdpaRP&#10;u0tB1BRRRQAUUUUAFFFFABRRRQAUUUUAFFFFABRRRQAUUUUAFFFFABRRRQAUUUUAFFFFAElFFFZm&#10;gUUUUAFFFFABRRRQAUUUUAFFFFADk6U6mp0p1TImIUUUVJQUUUUAFFFFABRRRQAUUUUAFFFFABRR&#10;RQAUUUUAFFFFABRRRQAUUUUAFFFFABTk602nJ1oKj8Q6iiig2CiiigAooooAbJ1Wm06TqtNrzcR/&#10;F+78kfUZX/ucfn+oUUUViegI33v+A0ynt97/AIDTKCY/EwooooJqBRRRQZhRRRQBHRRRQbx+EKaP&#10;v06mj79BFQdRRRQZhTX606mv1oHH4htSVHUlVIuoFFFFSZhTX606mv1oAbTX606mv1qolQ+IbRRR&#10;VGwUx/vU+mP96p+0TISiiiqJCiiigqIUUUUFBRRRQAUUUUpbAMf71JSv96kpgFNk+4adTZPuGgBH&#10;+9SUr/epKDMKKKKAI6KKKACiiigzqBRRRQZm34GiDahNMw+5Dj8z/wDWrqa53wGhH2p/dB/Ouirn&#10;qfEephf4KCiiiszo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4Xooor&#10;7g/ksKKKKACiiigAooooAKKKKACiiigAooooAKKKKACiiigAooooAKKKKACiiuo+Efgk+M/FaC6j&#10;3Wdnia6z0bn5U/E/oDRextRoyxFVQhuz0f4FeAR4a0L+3tRhxe6hGCFI5ih6hfx6n8PSu9psahRx&#10;Tq53qfoGHoRw1GMIbL+rhSp96kpU+9Qbx+IfRRRQbhRRRQAUUUUAFFFFABRRRQAUUUUAI3b60tI3&#10;b60tTIAoooqQCiiigAooooAKKKKACiiigAooooAkooooAKKKKACiiigAooooAKKKKACiiigAoooq&#10;ZFRCiiipKCiiigAooooAKKKKACiiigAooooAKKKKACiiigAooooAKKKKACiiigAooooAKKKKACii&#10;igAooooAKKKKACiiigAp0dNp0dBMh1FFFBIUUUUAFFFFABRRRQAUUUUAFFFFABRRRQAUUUUFR+JD&#10;0+7S0ifdpaDqCiiigAooooAKKKKACiiigAooooAKKKKACiiigAooooAKKKKACiiigAooooAKKKKA&#10;JKKKKzNAooooAKKKKACiiigAooooAKKKKAHJ0p1NTpTqmRMQoooqSgooooAKKKKACiiigAooooAK&#10;KKKACiiigAooooAKKKKACiiigAooooAKKKKACnJ1ptOTrQVH4h1FFFBsFFFFABRRRQA2TqtNp0nV&#10;abXm4j+L935I+oyv/c4/P9QooorE9ARvvf8AAaZT2+9/wGmUEx+JhRRRQTUCiiigzCiiigCOiiig&#10;3j8IU0ffp1NH36CKg6iiigzCmv8Ae6U6mv1oHH4htSVHUlVIuoFFFFSZhTX606mv1oAbTX606mv1&#10;qolQ+IbRRRVGwUx/vU+mP96p+0TISiiiqJCiiigqIUUUUFBRRRQAUUUUpbAMf71JSv8AepKYBTZP&#10;uGnU2T7hoAR/vUlK/wB6koMwooooAjooooAKKKKDOoFFFFBmdB4CY+ZdR57If510lcn4JuBHqzQH&#10;/lpER+IOf8a6yuep8R6mF/goKKKKzOg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PheiiivuD+SwooooAKKKKACiiigAooooAKKKKACiiigAooooAKKKKACiiigAooooADnt&#10;X0F8IPB3/CIeD4YbmLbd3X7+6DDlWI4X8Bj8c15J8IvCp8WeNbeCWLdb2v8ApF1u6FVPA/Fsfhmv&#10;oUDAxWdR9D6bIML8VeXov1f6feFFFFZn0wUqfepKVPvUDj8Q+iiig3CiiigAooooAKKKKACiiigA&#10;ooooARu31paRu31pamQBRRRUgFFFFABRRRQAUUUUAFFFFABRRRQBJRRRQAUUUUAFFFFABRRRQAUU&#10;UUAFFFFABRRRUyKiFFFFSUFFFFABRRRQAUUUUAFFFFABRRRQAUUUUAFFFFABRRRQAUUUUAFFFFAB&#10;RRRQAUUUUAFFFFABRRRQAUUUUAFFFFABTo6bTo6CZDqKKKCQooooAKKKKACiiigAooooAKKKKACi&#10;iigAooooKj8SHp92lpE+7S0HUFFFFABRRRQAUUUUAFFFFABRRRQAUUUUAFFFFABRRRQAUUUUAFFF&#10;FABRRRQAUUUUASUUUVmaBRRRQAUUUUAFFFFABRRRQAUUUUAOTpTqanSnVMiYhRRRUlBRRRQAUUUU&#10;AFFFFABRRRQAUUUUAFFFFABRRRQAUUUUAFFFFABRRRQAUUUUAFOTrTacnWgqPxDqKKKDYKKKKACi&#10;iigBsnVabTpOq02vNxH8X7vyR9Rlf+5x+f6hRRRWJ6Ajfe/4DTKe33v+A0ygmPxMKKKKCagUUUUG&#10;YUUUUAR0UUUG8fhCmj79Opo+/QRUHUUUUGYU1+tOpr/e6UDj8Q2pKjqSqkXUCiiipMwpr9adTX60&#10;ANpr9adTX61USofENoooqjYKY/3qfTH+9U/aJkJRRRVEhRRRQVEKKKKCgooooAKKKKUtgGP96kpX&#10;+9SUwCmyfcNOpsn3DQAj/epKV/vUlBmFFFFAEdFFFABRRRQZ1AooooMyfTbs2GoQ3n/POQFvp3/S&#10;u8VgwyvQ8155XXeD9UF9pgtnb95b/Kfdex/p+FZVI9Ttwc7NxZrUUUVgd4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C9FFFfcH8lhRRRQAUUUUAFFFFABRRRQAUUUUAFFF&#10;FABRRRQAUUUUAFFFFABRnHWipLKyn1K+h0+2XMlxKscY9WJwKCo3lKyPaP2e/DP9l+FJNfnhxNqE&#10;2Ubv5S8D9dx/KvQKq6Npdvouk22k2o/d20KxpnuAMZq1WD3P0LC0Y4fDxgui/Hr+IUUUUjoClT71&#10;JSp96gcfiH0UUUG4UUUUAFFFFABRRRQAUUUUAFFFFACN2+tLSN2+tLUyAKKKKkAooooAKKKKACii&#10;igAooooAKKKKAJKKKKACiiigAooooAKKKKACiiigAooooAKKKKmRUQoooqSgooooAKKKKACiiigA&#10;ooooAKKKKACiiigAooooAKKKKACiiigAooooAKKKKACiiigAooooAKKKKACiiigAooooAKdHTadH&#10;QTIdRRRQSFFFFABRRRQAUUUUAFFFFABRRRQAUUUUAFFFFBUfiQ9Pu0tIn3aWg6gooooAKKKKACii&#10;igAooooAKKKKACiiigAooooAKKKKACiiigAooooAKKKKACiiigCSiiiszQKKKKACiiigAooooAKK&#10;KKACiiigBydKdTU6U6pkTEKKKKkoKKKKACiiigAooooAKKKKACiiigAooooAKKKKACiiigAooooA&#10;KKKKACiiigApydabTk60FR+IdRRRQbBRRRQAUUUUANk6rTadJ1Wm15uI/i/d+SPqMr/3OPz/AFCi&#10;iisT0BG+9/wGmU9vvf8AAaZQTH4mFFFFBNQKKKKDMKKKKAI6KKKDePwhTR9+nU0ffoIqDqKKKDMK&#10;a/WnU1+tA4/ENqSo6kqpF1AoooqTMKa/WnU1+tADaa/WnU1+tVEqHxDaKKKo2CmP96n0x/vVP2iZ&#10;CUUUVRIUUUUFRCiiigoKKKKACiiilLYBj/epKV/vUlMApsn3DTqbJ9w0AI/3qSlf71JQZhRRRQBH&#10;RRRQAUUUUGdQKKKKDMKsaNqkmkagt0nK52yL/eWq9NUAk5Hegum2pXR6Fb3MN3CtxbuGRxlWFSVx&#10;vhrxC2kS+Rd5Nu7f98H1/wAa7CKVJYxLHIrK3KsvQ1yyi4nq06ntIjqKKKk0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heiiivuD+SwooooAKKKKACiiigAooooAKKKKACiiigA&#10;ooooAKKKKACiiigArrvghojax8QbWYoDHYxtcSZ9uF/8eYflXI16t+zRpR2aprrL1ZIEP0yzfzWp&#10;l8J6GV0vbY2CfR3+7U9WooorE+8CiiigApU+9SUqfeoHH4h9FFFBuFFFFABRRRQAUUUUAFFFFABR&#10;RRQAjdvrS0jdvrS1MgCiiipAKKKKACiiigAooooAKKKKACiiigCSiiigAooooAKKKKACiiigAooo&#10;oAKKKKACiiipkVEKKKKkoKKKKACiiigAooooAKKKKACiiigAooooAKKKKACiiigAooooAKKKKACi&#10;iigAooooAKKKKACiiigAooooAKKKKACnR02nR0EyHUUUUEhRRRQAUUUUAFFFFABRRRQAUUUUAFFF&#10;FABRRRQVH4kPT7tLSJ92loOoKKKKACiiigAooooAKKKKACiiigAooooAKKKKACiiigAooooAKKKK&#10;ACiiigAooooAkooorM0CiiigAooooAKKKKACiiigAooooAcnSnU1OlOqZExCiiipKCiiigAooooA&#10;KKKKACiiigAooooAKKKKACiiigAooooAKKKKACiiigAooooAKcnWm05OtBUfiHUUUUGwUUUUAFFF&#10;FADZOq02nSdVptebiP4v3fkj6jK/9zj8/wBQooorE9AbKev+7TadKev+7TaCY9QooooJqBRRRQZh&#10;RRRQBH/F/n0oo/i/z6UUG8fhCmj79Opo+/QRUHUUUUGYU1+tOpr9aBx+IbUlR1JVSLqBRRRUmYU1&#10;+tOpr9aAG01+tOpr9aqJUPiG0UUVRsFMf71Ppj/eqftEyEoooqiQooooKiFFFFBQUUUUAFFFFKWw&#10;DH+9SUr/AHqSmAU2T7hp1Nk+4aAEf71JSv8AepKDMKKKKAI6KKKACiiigzqBRRRQZhTU+831p1NT&#10;7zfWgqIS/dq/oXiK70dvKbMkBPzRt29x6VQfpTaGubRmycou6O+03VbHVIPPs5ww7qeGX6irVedQ&#10;XNxayie2maNl6Mprf0vxwwAi1WHd/wBNI/6j/CsJU30OyGIjtI6aiq9lqmn6gm+zulk/2QeR9R1q&#10;xWR0L3tU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8L0UUV9wfyWFFFFABRRRQAUUU&#10;UAFFFFABRRRQAUUUUAFFFFABRRRQAUUUUAFe7fAHTzZfD2K5P/L1dSS/gDs/9lrwmvoz4V2/2X4f&#10;aTGB1s1bH+9z/Ws6nwnvZBHmxMpdl+qOgooorM+uCiiigApU+9SUqfeoHH4h9FFFBuFFFFABRRRQ&#10;AUUUUAFFFFABRRRQAjdvrS0jdvrS1MgCiiipAKKKKACiiigAooooAKKKKACiiigCSiiigAooooAK&#10;KKKACiiigAooooAKKKKACiiipkVEKKKKkoKKKKACiiigAooooAKKKKACiiigAooooAKKKKACiiig&#10;AooooAKKKKACiiigAooooAKKKKACiiigAooooAKKKKACnR02nR0EyHUUUUEhRRRQAUUUUAFFFFAB&#10;RRRQAUUUUAFFFFABRRRQVH4kPT7tLSJ92loOoKKKKACiiigAooooAKKKKACiiigAooooAKKKKACi&#10;iigAooooAKKKKACiiigAooooAkooorM0CiiigAooooAKKKKACiiigAooooAcnSnU1OlOqZExCiii&#10;pKCiiigAooooAKKKKACiiigAooooAKKKKACiiigAooooAKKKKACiiigAooooAKcnWm05OtBUfiHU&#10;UUUGwUUUUAFFFFADZOq02nSdVptebiP4v3fkj6jK/wDc4/P9QooorE9AbKev+7Tae33v+A0ygmPx&#10;MKKKKCagUUUUGYUUUUAR/wAX+fSiiig3j8IU0ffp1NH36CKg6iiigzCmv97pTqa/WgcfiG1JUdSV&#10;Ui6gUUUVJmFNfrTqa/WgBtNfrTqa/WqiVD4htFFFUbBTH+9T6Y/3qn7RMhKKKKokKKKKCohRRRQU&#10;FFFFABRRRSlsAx/vUlK/3qSmAU2T7hp1Nk+4aAEf71JSv96koMwooooAjooooAKKKKDOoFFFFBmF&#10;NT7zfWnU1PvN9aCog/Sm05+lNoNgooooAVHaNxJG5Vh0Za0bPxbrdmNpuBKo/hmXP69azaKTSe4J&#10;yjtodNa+P4G+W+sWX1aNg36VoW3izQbo7RfbD6SKV/8ArVxNFR7NG0cRUj5noUV7aTtiG7jf/ckB&#10;qavNxx92pUvr6IYhvJV/3ZCKn2PmaLE90eh0VwcXiDW4vu6nN0/ibP8AOpl8XeIUG0X2f96Ff8KX&#10;sZB9aprdM7aiuMHjLXV/5bR/9+xSjxrrgOfNh/780vZSD63S8zsqK43/AITjXf8AnpB/37/+vQfG&#10;uvHpJD/35/8Ar0eykV9Yp+Z2VFcX/wAJtr+/b50X/fqg+NdfH/LaP/v0KfsZC+tU09bnaUVxJ8be&#10;ICc/aI/+/Io/4TbxD/z8R/8AfkUvZSF9bpeZ21FcS3jTxA3S6UfSJf8ACmt408RjkXq/9+V/wo9l&#10;IPrlPszuKK4U+NvEf/P6v/flf8KQ+NfEp/5iA/78p/hR7KRX1iHZ/wBfM7uiuD/4TbxL/wBBD/yC&#10;n/xNDeMvErH/AJCX/kFP8KPZSH9Yp9md5RXBr4w8RnrqZ/79p/hSP4v8R5K/2m3/AH7X/Cj2ciHi&#10;qcejO9orz/8A4SvxAOmqP/3yP8KP+Et8Rf8AQTk/If4U/YyJ+uU+zPQKK8+bxP4gZs/2tL+BxSf8&#10;JLr/AP0FZv8Avqj2Mg+uR7M9CorzyTxL4gZMDVpvwao/+Ej8Q/8AQcuP+/ho9jIl46nHoz0eivN/&#10;+Ei8Qd9auP8Av4aP+Eg17vrFx/38NL2cu4v7Qp9mekUV5q/iHXs4/ti4/wC/hpp8Qa4eDrF1/wB/&#10;jVez8y1jIvoz0yg8da8z/t7W/wDoL3H/AH+b/GkOva3/ANBe4/7/ADf40ezl3D65Hsem0V5j/bes&#10;/wDQYuf+/wA3+NH9t6x/0Fbn/wACG/xo9j5h9cj2PTqK8w/tnWG+9q1z/wB/m/xpP7V1b/oKXH/g&#10;Q3+NHsfMPrkex6hRXlo1bVycHVbr/wACG/xpx1TUxx/aM3/fw/40fV5dx/Wo9j1CivLf7T1M/e1C&#10;b/v4f8aQ3+ot1vpj9ZD/AI1XsX3F9a8j1Pk9BRXlbXt8et3J/wB/D/jR9qvD1u5P+/h/xo9h5k/X&#10;P7v4nqlABPQV5SJpz/y8yf8AfRo8+4zn7RJ/31R9X8w+uf3fx/4B6tRg+leTsZGOWlY/jQN46SGj&#10;6v5lfXPL8f8AgHrB4GTRuX+8n/fVeSOWY8sfzpfMf+9VfVvMn655fj/wD1rcv95P++qNy/3k/wC+&#10;q8l8x/71HmP/AHqPq3mH1z+7+P8AwD1rcv8AeT/vqjBPQV5Gd2OGP50BnHSRvzo+reYfXf7v4nrl&#10;FeTpdXcbZS6kX/dkIqRdY1dG+TVrof8Abw3+NH1eXcr64usT1SivMI/EviKLlNbuP+BPn+dW4vH3&#10;ipPv36t/vQr/AEAqfq8xrGU+qZ6JRXD2/wATdWiGLqxgkX/ZypP6n+VXrP4q6ZIdt7pk0f8AtRsH&#10;/wAKh0ai6F/WqPV2OqorJsvHPhi+bZHqixt/dmBT9TxWpHPFKnmwyK6n+JWyKjllHdG0ZRn8LuOo&#10;ooqSgooooAKKKKACiiigAooooAKKKKACiiigAooooAKKKKACiiigAooooAKKKKACiiigAooooAKK&#10;KKACiiigAooooAKKKKACiiigAooooAKKKKACiiigAooooAKKKKACiiigAooooAKKKKACiiigAooo&#10;oAKKKKACiiigAooooAKKKKACiiigD4Xooor7g/ksKKKKACiiigAooooAKKKKACiiigAooooAKKKK&#10;ACiiigAooooAK+lfAKGPwRo4x/zC4D/5DFfNVfTHgc58FaOf+oXb/wDotazqH0XD38afovzNSiii&#10;sz6oKKKKAClT71JSp96gcfiH0UUUG4UUUUAFFFFABRRRQAUUUUAFFFFACN2+tLSN2+tLUyAKKKKk&#10;AooooAKKKKACiiigAooooAKKKKAJKKKKACiiigAooooAKKKKACiiigAooooAKKKKmRUQoooqSgoo&#10;ooAKKKKACiiigAooooAKKKKACiiigAooooAKKKKACiiigAooooAKKKKACiiigAooooAKKKKACiii&#10;gAooooAKdHTadHQTIdRRRQSFFFFABRRRQAUUUUAFFFFABRRRQAUUUUAFFFFBUfiQ9Pu0tIn3aWg6&#10;gooooAKKKKACiiigAooooAKKKKACiiigAooooAKKKKACiiigAooooAKKKKACiiigCSiiiszQKKKK&#10;ACiiigAooooAKKKKACiiigBydKdTU6U6pkTEKKKKkoKKKKACiiigAooooAKKKKACiiigAooooAKK&#10;KKACiiigAooooAKKKKACiiigApydabTk60FR+IdRRRQbBRRRQAUUUUANk6rTadJ1Wm15uI/i/d+S&#10;PqMr/wBzj8/1CiiisT0BG+9/wGmU9vvf8BplBMfiYUUUUE1AooooMwooooAjooooN4/CFNH36dTR&#10;9+gioOooooMwpr9adTX60Dj8Q2pKjqSqkXUCiiipMwpr9adTX60ANpr9adTX61USofENoooqjYKY&#10;/wB6n0x/vVP2iZCUUUVRIUUUUFRCiiigoKKKKACiiilLYBj/AHqSlf71JTAKbJ9w06myfcNACP8A&#10;epKV/vUlBmFFFFAEdFFFABRRRQZ1AooooMwpqfeb606mp95vrQVEH6U2nP0ptBsFFFFABRRRQAUU&#10;UUAFFFFABRRRQZ1OgUUUUGYUUUUG8fhG/wDLShuho/5aUN0NUvhMpfENoooqSQpr9KdTX6UFR+Ib&#10;RRRQbBRRRQA6Omn75p0dNP3zU/aMqgUUUVRAUUUUAI/3aZT3+7TKDGfxBRRRUyJGv1ptOfrTao2j&#10;8IUUUUFBRRRQAUUUUANXqadTV6mnVoaBRRRQAUUUUEyCiiigkKKKKAI6KKK0AKKKKACiiigApP4/&#10;wpaT+P8AClLYBaKKKYBUeB6VJUdBnU6EdSWl/fae/mafdyQt/wBM3IqOigmMpR1R0OmfE3xBZMq3&#10;yJdIOu5drfmP8K6XR/iF4e1RlhluGtpW/gn6f99dP5V5zRwTgnrWMqNOXkdNPGVouzd/U9jWRXXe&#10;rBl65FLXlWk+Kda8PybLG6Jj7wyfMp/w/Cu08O/EPSdZK213/otweAsjfK30P9DXPOjOOp308VTq&#10;Oz0Z0NFAORkUVidQUUUUAFFFFABRRRQAUUUUAFFFFABRRRQAUUUUAFFFFABRRRQAUUUUAFFFFABR&#10;RRQAUUUUAFFFFABRRRQAUUUUAFFFFABRRRQAUUUUAFFFFABRRRQAUUUUAFFFFABRRRQAUUUUAFFF&#10;FABRRRQAUUUUAFFFFABRRRQAUUUUAfC9FFFfcH8lhRRRQAUUUUAFFFFABRRRQAUUUUAFFFFABRRR&#10;QAUUUUAFFFFABX0h8NZhP4B0dwf+YfGPyXFfN9e/fA/UBqHw4sVBy1uZIpPYhyR+hFZ1D3uH5WxU&#10;o91+qOuooorM+uCiiigApU+9SUqfeoHH4h9FFFBuFFFFABRRRQAUUUUAFFFFABRRRQAjdvrS0jdv&#10;rS1MgCiiipAKKKKACiiigAooooAKKKKACiiigCSiiigAooooAKKKKACiiigAooooAKKKKACiiipk&#10;VEKKKKkoKKKKACiiigAooooAKKKKACiiigAooooAKKKKACiiigAooooAKKKKACiiigAooooAKKKK&#10;ACiiigAooooAKKKKACnR02nR0EyHUUUUEhRRRQAUUUUAFFFFABRRRQAUUUUAFFFFABRRRQVH4kPT&#10;7tLSJ92loOoKKKKACiiigAooooAKKKKACiiigAooooAKKKKACiiigAooooAKKKKACiiigAooooAk&#10;ooorM0CiiigAooooAKKKKACiiigAooooAcnSnU1OlOqZExCiiipKCiiigAooooAKKKKACiiigAoo&#10;ooAKKKKACiiigAooooAKKKKACiiigAooooAKcnWm05OtBUfiHUUUUGwUUUUAFFFFADZOq02nSdVp&#10;tebiP4v3fkj6jK/9zj8/1CiiisT0BG+9/wABplPb73/AaZQTH4mFFFFBNQKKKKDMKKKKAI6KKKDe&#10;PwhTR9+nU0ffoIqDqKKKDMKa/WnU1+tA4/ENqSo6kqpF1AoooqTMKa/WnU1+tADaa/WnU1+tVEqH&#10;xDaKKKo2CmP96n0x/vVP2iZCUUUVRIUUUUFRCiiigoKKKKACiiilLYBj/epKV/vUlMApsn3DTqbJ&#10;9w0AI/3qSlf71JQZhRRRQBHRRRQAUUUUGdQKKKKDMKan3m+tOpqfeb60FRB+lNpz9KbQbBRRRQAU&#10;UUUAFFFFABRRRQAUUUUGdToFFFFBmFFFFBvH4Rv/AC0oboaP+WlDdDVL4TKXxDaKKKkkKa/SnU1+&#10;lBUfiG0UUUGwUUUUAOjpp++adHTT981P2jOoFFFFUZhRRRQAj/dplPf7tMoMZ/EFFFFTIka/Wm05&#10;+tNqjaPwhRRRQUFFFFABRRRQA1epp1NXqadWhoFFFFABRRRQTIKKKKCQooooAjooorQAooooAKKK&#10;KACk/j/ClpP4/wAKUtgFooopgFR1JUdBnU6EdFFFBmFC/wCsX60UL/rF+tA4/EK/3qY6b6e/3qSg&#10;cviN7wv491HRGW01AtcWvTBPzJ9D3Ht/Ku+03VLLVrRb6wnEkbd17ex9DXkJ5fBq9omvah4euxdW&#10;DcH/AFkbfdce/wDjWFSjzao6sPjJU/dnqvyPWKKz/D3iOw8RWX2qzfDLxLEx+ZD7/wCNaGa4mmtG&#10;evGUZK6CiiigYUUUUAFFFFABRRRQAUUUUAFFFFABRRRQAUUUUAFFFFABRRRQAUUUUAFFFFABRRRQ&#10;AUUUUAFFFFABRRRQAUUUUAFFFFABRRRQAUUUUAFFFFABRRRQAUUUUAFFFFABRRRQAUUUUAFFFFAB&#10;RRRQAUUUUAFFFFAHwvRRRX3B/JYUUUUAFFFFABRRRQAUUUUAFFFFABRRRQAUUUUAFFFFABRRRQAV&#10;7B+zTqol0TUNFY/NDcrMPcOuP5r+teP12vwD10aR47Wyf/V6hC0J56MPmU/oR+NTL4T0spq+xx0G&#10;+un3nu9FFFYn3QUUUUAFKn3qSlT71A4/EPooooNwooooAKKKKACiiigAooooAKKKKAEbt9aWkbt9&#10;aWpkAUUUVIBRRRQAUUUUAFFFFABRRRQAUUUUASUUUUAFFFFABRRRQAUUUUAFFFFABRRRQAUUUVMi&#10;ohRRRUlBRRRQAUUUUAFFFFABRRRQAUUUUAFFFFABRRRQAUUUUAFFFFABRRRQAUUUUAFFFFABRRRQ&#10;AUUUUAFFFFABRRRQAU6Om06OgmQ6iiigkKKKKACiiigAooooAKKKKACiiigAooooAKKKKCo/Eh6f&#10;dpaRPu0tB1BRRRQAUUUUAFFFFABRRRQAUUUUAFFFFABRRRQAUUUUAFFFFABRRRQAUUUUAFFFFAEl&#10;FFFZmgUUUUAFFFFABRRRQAUUUUAFFFFADk6U6mp0p1TImIUUUVJQUUUUAFFFFABRRRQAUUUUAFFF&#10;FABRRRQAUUUUAFFFFABRRRQAUUUUAFFFFABTk602nJ1oKj8Q6iiig2CiiigAooooAbJ1Wm06TqtN&#10;rzcR/F+78kfUZX/ucfn+oUUUViegI33v+A0ynt97/gNMoJj8TCiiigmoFFFFBmFFFFAEdFFFBvH4&#10;Qpo+/TqaPv0EVB1FFFBmFNfrTqa/WgcfiG1JUdSVUi6gUUUVJmFNfrTqa/WgBtNfrTqa/WqiVD4h&#10;tFFFUbBTH+9T6Y/3qn7RMhKKKKokKKKKCohRRRQUFFFFABRRRSlsAx/vUlK/3qSmAU2T7hp1Nk+4&#10;aAEf71JSv96koMwooooAjooooAKKKKDOoFFFFBmFNT7zfWnU1PvN9aCog/Sm05+lNoNgooooAKKK&#10;KACiiigAooooAKKKKDOp0CiiigzCiiig3j8I3/lpQ3Q0f8tKG6GqXwmUviG0UUVJIU1+lOpr9KCo&#10;/ENooooNgooooAdHTT9806Omn75qftGVQKKKKogKKKKAEf7tMp7/AHaZQYz+IKKKKmRI1+tNpz9a&#10;bVG0fhCiiigoKKKKACiiigBq9TTqavU06tDQKKKKACiiigmQUUUUEhRRRQBHRRRWgBRRRQAUUUUA&#10;FJ/H+FLSfx/hSlsAtFFFMAqOpKjoM6nQjooooMwoX/WL9aKF/wBYv1oHH4hX+9SUr/epKBy+Ib/y&#10;0p1N/wCWlOoJJ9H1e90G9TULGTaw+8vZ19D7V6foOvWfiCwW+smx2kjbqjdxXlAGRyK0fDPiG58O&#10;amLlCWhfi4iH8S+v1FY1qfPG63OzC4j2MrPZnqlFR2lzDdwLdW8gaORQyMvcVJXCewFFFFABRRRQ&#10;AUUUUAFFFFABRRRQAUUUUAFFFFABRRRQAUUUUAFFFFABRRRQAUUUUAFFFFABRRRQAUUUUAFFFFAB&#10;RRRQAUUUUAFFFFABRRRQAUUUUAFFFFABRRRQAUUUUAFFFFABRRRQAUUUUAFFFFABRRRQB8L0UUV9&#10;wfyWFFFFABRRRQAUUUUAFFFFABRRRQAUUUUAFFFFABRRRQAUUUUAFTaZqFzpOpW+p2jbZLeZZIz7&#10;g5qGigqMnGSaPqLRtUtda0u31WybdDcQrJH9CM1arzf9njxZ/aOizeFrqT99YtvhB7xMe30b/wBC&#10;FekVz2tofoWFrxxOHjNdV+PUKKKKDoClT71JSp96gcfiH0UUUG4UUUUAFFFFABRRRQAUUUUAFFFF&#10;ACN2+tLSN2+tLUyAKKKKkAooooAKKKKACiiigAooooAKKKKAJKKKKACiiigAooooAKKKKACiiigA&#10;ooooAKKKKmRUQoooqSgooooAKKKKACiiigAooooAKKKKACiiigAooooAKKKKACiiigAooooAKKKK&#10;ACiiigAooooAKKKKACiiigAooooAKdHTadHQTIdRRRQSFFFFABRRRQAUUUUAFFFFABRRRQAUUUUA&#10;FFFFBUfiQ9Pu0tIn3aWg6gooooAKKKKACiiigAooooAKKKKACiiigAooooAKKKKACiiigAooooAK&#10;KKKACiiigCSiiiszQKKKKACiiigAooooAKKKKACiiigBydKdTU6U6pkTEKKKKkoKKKKACiiigAoo&#10;ooAKKKKACiiigAooooAKKKKACiiigAooooAKKKKACiiigApydabTk60FR+IdRRRQbBRRRQAUUUUA&#10;Nk6rTadJ1Wm15uI/i/d+SPqMr/3OPz/UKKKKxPQEb73/AAGmU6U9f92m0Ex+JhRRRQTUCiiigzCi&#10;iigCOij+L/PpRQbx+EKaPv06mj79BFQdRRRQZhTX+90p1NfrQOPxDakqOpKqRdQKKKKkzCmv1p1N&#10;frQA2mv1p1NfrVRKh8Q2iiiqNgpj/ep9Mf71T9omQlFFFUSFFFFBUQooooKCiiigAooopS2AY/3q&#10;Slf71JTAKbJ9w06myfcNACP96kpX+9SUGYUUUUAR0UUUAFFFFBnUCiiigzCmp95vrTqan3m+tBUQ&#10;fpTac/Sm0GwUUUUAFFFFABRRRQAUUUUAFFFFBnU6BRRRQZhRRRQbx+Eb/wAtKG6Gj/lpQ3Q1S+Ey&#10;l8Q2iiipJCmv0p1NfpQVH4htFFFBsFFFFADo6afvmnR00/fNT9oyqBRRRVEBRRRQAj/dplPf7tMo&#10;MZ/EFFFFTIka/Wm05+tNqjaPwhRRRQUFFFFABRRRQA1epp1NXqadWhoFFFFABRRRQTIKKKKCQooo&#10;oAjooorQAooooAKKKKACk/j/AApaT+P8KUtgFooopgFR1JUdBnU6EdFFFBmFC/6xfrRQv+sX60Dj&#10;8Qr/AHqSlf71JQOXxDf+WlOpv/LSnUEhQelFFAHW/C/xG0bt4du5PvZa1LHoe6/1/Ou3rxyG7nsr&#10;mO7tn2yRuGVvcV6zo+ow6vpkOpQH5Zowceh7j881x4iHLLm7nrYGtzR5H0/ItUUUVzncFFFFABRR&#10;RQAUUUUAFFFFABRRRQAUUUUAFFFFABRRRQAUUUUAFFFFABRRRQAUUUUAFFFFABRRRQAUUUUAFFFF&#10;ABRRRQAUUUUAFFFFABRRRQAUUUUAFFFFABRRRQAUUUUAFFFFABRRRQAUUUUAFFFFAHwvRRRX3B/J&#10;YUUUUAFFFFABRRRQAUUUUAFFFFABRRRQAUUUUAFFFFABRRRQAUUUUAangnxTd+DfFFtr0G5ljfE8&#10;Y/jjP3h+X6gV9JWF7bahaR39nMJIZo1eKRTwykZBr5ZPPFetfs++PVe3bwPqdx88eX09nbqv8Uf4&#10;cke2fSs5x6n0GSYz2U3Rls9vX/gnqVFFFZn1gUqfepKVPvUDj8Q+iiig3CiiigAooooAKKKKACii&#10;igAooooARu31paRu31pamQBRRRUgFFFFABRRRQAUUUUAFFFFABRRRQBJRRRQAUUUUAFFFFABRRRQ&#10;AUUUUAFFFFABRRRUyKiFFFFSUFFFFABRRRQAUUUUAFFFFABRRRQAUUUUAFFFFABRRRQAUUUUAFFF&#10;FABRRRQAUUUUAFFFFABRRRQAUUUUAFFFFABTo6bTo6CZDqKKKCQooooAKKKKACiiigAooooAKKKK&#10;ACiiigAooooKj8SHp92lpE+7S0HUFFFFABRRRQAUUUUAFFFFABRRRQAUUUUAFFFFABRRRQAUUUUA&#10;FFFFABRRRQAUUUUASUUUVmaBRRRQAUUUUAFFFFABRRRQAUUUUAOTpTqanSnVMiYhRRRUlBRRRQAU&#10;UUUAFFFFABRRRQAUUUUAFFFFABRRRQAUUUUAFFFFABRRRQAUUUUAFOTrTacnWgqPxDqKKKDYKKKK&#10;ACiiigBsnVabTpOq02vNxH8X7vyR9Rlf+5x+f6hRRRWJ6A2U9f8AdptOlPX/AHabQTHqFFFFBNQK&#10;KKKDMKKKKAI/4v8APpRR/F/n0ooN4/CFNH36dTR9+gioOooooMwpr9adTX60Dj8Q2pKjqSqkXUCi&#10;iipMwpr9adTX60ANpr9adTX61USofENoooqjYKY/3qfTH+9U/aJkJRRRVEhRRRQVEKKKKCgooooA&#10;KKKKUtgGP96kpX+9SUwCmyfcNOpsn3DQAj/epKV/vUlBmFFFFAEdFFFABRRRQZ1AooooMwpqfeb6&#10;06mp95vrQVEH6U2nP0ptBsFFFFABRRRQAUUUUAFFFFABRRRQZ1OgUUUUGYUUUUG8fhG/8tKG6Gj/&#10;AJaUN0NUvhMpfENoooqSQpr9KdTX6UFR+IbRRRQbBRRRQA6Omn75p0dNP3zU/aMqgUUUVRAUUUUA&#10;I/3aZT3+7TKDGfxBRRRUyJGv1ptOfrTao2j8IUUUUFBRRRQAUUUUANXqadTV6mnVoaBRRRQAUUUU&#10;EyCiiigkKKKKAI6KKK0AKKKKACiiigApP4/wpaT+P8KUtgFooopgFR1JUdBnU6EdFFFBmFC/6xfr&#10;RQv+sX60Dj8Qr/epKV/vUlA5fEN/5aU6m/8ALSnUEhRRRQAEAnJFdt8KtT8y2uNIkfmN/MjX/ZPB&#10;/UfrXE1sfD29Nl4shGflmVom/EZ/mBWdaPNTZ0YWfLWX3HplFFFeee4FFFFABRRRQAUUUUAFFFFA&#10;BRRRQAUUUUAFFFFABRRRQAUUUUAFFFFABRRRQAUUUUAFFFFABRRRQAUUUUAFFFFABRRRQAUUUUAF&#10;FFFABRRRQAUUUUAFFFFABRRRQAUUUUAFFFFABRRRQAUUUUAFFFFAHwvRRRX3B/JYUUUUAFFFFABR&#10;RRQAUUUUAFFFFABRRRQAUUUUAFFFFABRRRQAUUUUAFSWN9eaZfQ6hp87RzQyB45F6qw71HRQVGUo&#10;yuj6N+Hfjey8c+Ho9Uh2pOvyXkC/8s5MfyPUf/rrfr5v8A+N7/wHrqapagvDJ8l3b5/1if4jqD/i&#10;a+htH1jT9e0uHWNKuVlt7hN0ci9//r54+orGUeU+2yvMI4ujaXxrfz8y1Sp96kpU+9Unqx+IfRRR&#10;QbhRRRQAUUUUAFFFFABRRRQAUUUUAI3b60tI3b60tTIAoooqQCiiigAooooAKKKKACiiigAooooA&#10;kooooAKKKKACiiigAooooAKKKKACiiigAoooqZFRCiiipKCiiigAooooAKKKKACiiigAooooAKKK&#10;KACiiigAooooAKKKKACiiigAooooAKKKKACiiigAooooAKKKKACiiigAp0dNp0dBMh1FFFBIUUUU&#10;AFFFFABRRRQAUUUUAFFFFABRRRQAUUUUFR+JD0+7S0ifdpaDqCiiigAooooAKKKKACiiigAooooA&#10;KKKKACiiigAooooAKKKKACiiigAooooAKKKKAJKKKKzNAooooAKKKKACiiigAooooAKKKKAHJ0p1&#10;NTpTqmRMQoooqSgooooAKKKKACiiigAooooAKKKKACiiigAooooAKKKKACiiigAooooAKKKKACnJ&#10;1ptOTrQVH4h1FFFBsFFFFABRRRQA2TqtNp0nVabXm4j+L935I+oyv/c4/P8AUKKKKxPQEb73/AaZ&#10;T2+9/wABplBMfiYUUUUE1AooooMwooooAjooooN4/CFNH36dTR9+gioOooooMwpr9adTX+90oHH4&#10;htSVHUlVIuoFFFFSZhTX606mv1oAbTX606mv1qolQ+IbRRRVGwUx/vU+mP8AeqftEyEoooqiQooo&#10;oKiFFFFBQUUUUAFFFFKWwDH+9SUr/epKYBTZPuGnU2T7hoAR/vUlK/3qSgzCiiigCOiiigAooooM&#10;6gUUUUGYU1PvN9adTU+831oKiD9KbTn6U2g2CiiigAooooAKKKKACiiigAooooM6nQKKKKDMKKKK&#10;DePwjf8AlpQ3Q0f8tKG6GqXwmUviG0UUVJIU1+lOpr9KCo/ENooooNgooooAdHTT9806Omn75qft&#10;GdQKKKKozCiiigBH+7TKe/3aZQYz+IKKKKmRI1+tNpz9abVG0fhCiiigoKKKKACiiigBq9TTqavU&#10;06tDQKKKKACiiigmQUUUUEhRRRQBHRRRWgBRRRQAUUUUAFJ/H+FLSfx/hSlsAtFFFMAqOpKjoM6n&#10;QjooooMwoX/WL9aKF/1i/WgcfiFf71JSv96koHL4hv8Ay0p1N/5aU6gkKKKKACrWhzfZ9bs5/wC7&#10;dR/+hCqtSWX/AB9w/wDXZf5ilLYqL95M9gooAwMUV5h9EFFFFABRRRQAUUUUAFFFFABRRRQAUUUU&#10;AFFFFABRRRQAUUUUAFFFFABRRRQAUUUUAFFFFABRRRQAUUUUAFFFFABRRRQAUUUUAFFFFABRRRQA&#10;UUUUAFFFFABRRRQAUUUUAFFFFABRRRQAUUUUAFFFFAHwvRRRX3B/JYUUUUAFFFFABRRRQAUUUUAF&#10;FFFABRRRQAUUUUAFFFFABRRRQAUUUUAFFFFABXXfCf4nT+BtR+wag7SabcOPNTqYm/vr/Udx9K5G&#10;ih6m2Hr1MPUVSDs0fVFpd299bx3lnMskciho5I2BVge4NSp96vCPhL8WZ/Btwuh65I0mmSv8rdTb&#10;Me49V9R+I9D7lY3dtewR3dnOskciho5EbIYEdQaxcXE+6wGOp46mpR3W67f8AsUUUVJ6gUUUUAFF&#10;FFABRRRQAUUUUAFFFFACN2+tLSN2+tLUyAKKKKkAooooAKKKKACiiigAooooAKKKKAJKKKKACiii&#10;gAooooAKKKKACiiigAooooAKKKKmRUQoooqSgooooAKKKKACiiigAooooAKKKKACiiigAooooAKK&#10;KKACiiigAooooAKKKKACiiigAooooAKKKKACiiigAooooAKdHTadHQTIdRRRQSFFFFABRRRQAUUU&#10;UAFFFFABRRRQAUUUUAFFFFBUfiQ9Pu0tIn3aWg6gooooAKKKKACiiigAooooAKKKKACiiigAoooo&#10;AKKKKACiiigAooooAKKKKACiiigCSiiiszQKKKKACiiigAooooAKKKKACiiigBydKdTU6U6pkTEK&#10;KKKkoKKKKACiiigAooooAKKKKACiiigAooooAKKKKACiiigAooooAKKKKACiiigApydabTk60FR+&#10;IdRRRQbBRRRQAUUUUANk6rTadJ1Wm15uI/i/d+SPqMr/ANzj8/1CiiisT0BG+9/wGmU9vvf8BplB&#10;MfiYUUUUE1AooooMwooooAjooooN4/CFNH36dTR9+gioOooooMwpr9adTX60Dj8Q2pKjqSqkXUCi&#10;iipMwpr9adTX60ANpr9adTX61USofENoooqjYKY/3qfTH+9U/aJkJRRRVEhRRRQVEKKKKCgooooA&#10;KKKKUtgGP96kpX+9SUwCmyfcNOpsn3DQAj/epKV/vUlBmFFFFAEdFFFABRRRQZ1AooooMwpqfeb6&#10;06mp95vrQVEH6U2nP0ptBsFFFFABRRRQAUUUUAFFFFABRRRQZ1OgUUUUGYUUUUG8fhG/8tKG6Gj/&#10;AJaUN0NUvhMpfENoooqSQpr9KdTX6UFR+IbRRRQbBRRRQA6Omn75p0dNP3zU/aM6gUUUVRmFFFFA&#10;CP8AdplPf7tMoMZ/EFFFFTIka/Wm05+tNqjaPwhRRRQUFFFFABRRRQA1epp1NXqadWhoFFFFABRR&#10;RQTIKKKKCQooooAjooorQAooooAKKKKACk/j/ClpP4/wpS2AWiiimAVHUlR0GdToR0UUUGYUL/rF&#10;+tFC/wCsX60Dj8Qr/epKV/vUlA5fEN/5aU6m/wDLSnUEhRRRQAVZ0WI3Gs2cBXO66jB/76FVq1vA&#10;Fk974ttz/DCWkb8Bx+pFTJ+62aU481RLzPTgMcAUUUV5p9AFFFFABRRRQAUUUUAFFFFABRRRQAUU&#10;UUAFFFFABRRRQAUUUUAFFFFABRRRQAUUUUAFFFFABRRRQAUUUUAFFFFABRRRQAUUUUAFFFFABRRR&#10;QAUUUUAFFFFABRRRQAUUUUAFFFFABRRRQAUUUUAFFFFAHwvRRRX3B/JYUUUUAFFFFABRRRQAUUUU&#10;AFFFFABRRRQAUUUUAFFFFABRRRQAUUUUAFFFFABRRRQAV2Pwu+LV94GuF03Uy1xpjNynVoD/AHl9&#10;vVfy568dQRkYpSXNubYfEVMLUVSDs0fVGlarYazYR6npt5HNBMu6OSNuCKsV83+APiPrngC93Wje&#10;dZyNm4s3b5W9x/db3/PNe8eEfGug+NNOGp6JdBh0lhbh4j6MO38j2rKUeU+5y/NKOMjbaXVfqjYo&#10;oByMiipPVCiiigAooooAKKKKACiiigBG7fWlpG7fWlqZAFFFFSAUUUUAFFFFABRRRQAUUUUAFFFF&#10;AElFFFABRRRQAUUUUAFFFFABRRRQAUUUUAFFFFTIqIUUUVJQUUUUAFFFFABRRRQAUUUUAFFFFABR&#10;RRQAUUUUAFFFFABRRRQAUUUUAFFFFABRRRQAUUUUAFFFFABRRRQAUUUUAFOjptOjoJkOooooJCii&#10;igAooooAKKKKACiiigAooooAKKKKACiiigqPxIen3aWkT7tLQdQUUUUAFFFFABRRRQAUUUUAFFFF&#10;ABRRRQAUUUUAFFFFABRRRQAUUUUAFFFFABRRRQBJRRRWZoFFFFABRRRQAUUUUAFFFFABRRRQA5Ol&#10;OpqdKdUyJiFFFFSUFFFFABRRRQAUUUUAFFFFABRRRQAUUUUAFFFFABRRRQAUUUUAFFFFABRRRQAU&#10;5OtNpydaCo/EOooooNgooooAKKKKAGydVptOk6rTa83Efxfu/JH1GV/7nH5/qFFFFYnoCN97/gNM&#10;p7fe/wCA0ygmPxMKKKKCagUUUUGYUUUUAR0UUUG8fhCmj79Opo+/QRUHUUUUGYU1+tOpr9aBx+Ib&#10;UlR1JVSLqBRRRUmYU1+tOpr9aAG01+tOpr9aqJUPiG0UUVRsFMf71Ppj/eqftEyEoooqiQooooKi&#10;FFFFBQUUUUAFFFFKWwDH+9SUr/epKYBTZPuGnU2T7hoAR/vUlK/3qSgzCiiigCOiiigAooooM6gU&#10;UUUGYU1PvN9adTU+831oKiD9KbTn6U2g2CiiigAooooAKKKKACiiigAooooM6nQKKKKDMKKKKDeP&#10;wjf+WlDdDR/y0oboapfCZS+IbRRRUkhTX6U6mv0oKj8Q2iiig2CiiigB0dNP3zTo6afvmp+0ZVAo&#10;ooqiAooooAR/u0ynv92mUGM/iCiiipkSNfrTac/Wm1RtH4QooooKCiiigAooooAavU06mr1NOrQ0&#10;CiiigAooooJkFFFFBIUUUUAR0UUVoAUUUUAFFFFABSfx/hS0n8f4UpbALRRRTAKjqSo6DOp0I6KK&#10;KDMKF/1i/Wihf9Yv1oHH4hX+9SUr/epKBy+Ib/y0p1N/5aU6gkKKKKAAkgZFdh8JtN4utYkXqRFG&#10;f1P9K40o8rKkSFmY4VQOp9K9Y8N6SNF0a305f+Wcf7w+rHk/rWOIlaFu524GnzVObsXqKKK4T1wo&#10;oooAKKKKACiiigAooooAKKKKACiiigAooooAKKKKACiiigAooooAKKKKACiiigAooooAKKKKACii&#10;igAooooAKKKKACiiigAooooAKKKKACiiigAooooAKKKKACiiigAooooAKKKKACiiigAooooA+F6K&#10;KK+4P5LCiiigAooooAKKKKACiiigAooooAKKKKACiiigAooooAKKKKACiiigAooooAKKKKACiiig&#10;Aq5oPiHWfC2pR6roV40My9dv3XH91h0IqnRQVGUqclKLs0e8fDj4z6N4xEem6oy2eodPKZvkm/3C&#10;e/8As9frXb7l9a+UADnIY/4V6D4A+PGp6EY9J8W+ZeWgG1bnrNEPf++Prz7npWcodj6rL89i7U8R&#10;/wCBf5/5nt9FUdC8QaV4ksV1LRb+O4gbo0bdPYjsfY81erM+mhKMo3i7oKKKKCgooooAKKKKAEbt&#10;9aWkbt9aWpkAUUUVIBRRRQAUUUUAFFFFABRRRQAUUUUASUUUUAFFFFABRRRQAUUUUAFFFFABRRRQ&#10;AUUUVMiohRRRUlBRRRQAUUUUAFFFFABRRRQAUUUUAFFFFABRRRQAUUUUAFFFFABRRRQAUUUUAFFF&#10;FABRRRQAUUUUAFFFFABRRRQAU6Om06OgmQ6iiigkKKKKACiiigAooooAKKKKACiiigAooooAKKKK&#10;Co/Eh6fdpaRPu0tB1BRRRQAUUUUAFFFFABRRRQAUUUUAFFFFABRRRQAUUUUAFFFFABRRRQAUUUUA&#10;FFFFAElFFFZmgUUUUAFFFFABRRRQAUUUUAFFFFADk6U6mp0p1TImIUUUVJQUUUUAFFFFABRRRQAU&#10;UUUAFFFFABRRRQAUUUUAFFFFABRRRQAUUUUAFFFFABTk602nJ1oKj8Q6iiig2CiiigAooooAbJ1W&#10;m06TqtNrzcR/F+78kfUZX/ucfn+oUUUViegI33v+A0ynt97/AIDTKCY/EwooooJqBRRRQZhRRRQB&#10;HRRRQbx+EKaPv06mj79BFQdRRRQZhTX606mv1oHH4htSVHUlVIuoFFFFSZhTX606mv1oAbTX606m&#10;v1qolQ+IbRRRVGwUx/vU+mP96p+0TISiiiqJCiiigqIUUUUFBRRRQAUUUUpbAMf71JSv96kpgFNk&#10;+4adTZPuGgBH+9SUr/epKDMKKKKAI6KKKACiiigzqBRRRQZhTU+831p1NT7zfWgqIP0ptOfpTaDY&#10;KKKKACiiigAooooAKKKKACiiigzqdAooooMwooooN4/CN/5aUN0NH/LShuhql8JlL4htFFFSSFNf&#10;pTqa/SgqPxDaKKKDYKKKKAHR00/fNOjpp++an7RlUCiiiqICiiigBH+7TKe/3aZQYz+IKKKKmRI1&#10;+tNpz9abVG0fhCiiigoKKKKACiiigBq9TTqavU06tDQKKKKACiiigmQUUUUEhRRRQBHRRRWgBRRR&#10;QAUUUUAFJ/H+FLSfx/hSlsAtFFFMAqOpKjoM6nQjooooMwoX/WL9aKF/1i/WgcfiFf71JSv96koH&#10;L4hv/LSnU3/lpTqCQpGbaKUdKk06wvNX1CPTbJN0krY+g9T7CgcU5OyN34aaC+pap/a86/ubU/L7&#10;ydvy6/lXoeSeTVTRNKt9E02PTrUfLGvLf3m7n8at159SfPK57uHo+xppdeoUUUVmbBRRRQAUUUUA&#10;FFFFABRRRQAUUUUAFFFFABRRRQAUUUUAFFFFABRRRQAUUUUAFFFFABRRRQAUUUUAFFFFABRRRQAU&#10;UUUAFFFFABRRRQAUUUUAFFFFABRRRQAUUUUAFFFFABRRRQAUUUUAFFFFABRRRQB8L0UUV9wfyWFF&#10;FFABRRRQAUUUUAFFFFABRRRQAUUUUAFFFFABRRRQAUUUUAFFFFABRRRQAUUUUAFFFFABRRRQAUUU&#10;UAXvDnijxB4Svv7Q0DUGhf8AiXqrj0YHg1654E+PWha40eneJ1XT7okASk/uZD9T9z8ePevFaTaD&#10;ziplFSPQweZYrBS916dnt/wPkfV0dxFLGJYn3KwyrKcg08HIyK+b/B/xP8WeCXWHTb7zbXvZ3GWj&#10;/Duv4EV614M+OPhPxUVtLyb+z7puPJuGG0n2fofxwazlGUT63B51hcVaLfLLs/0Z21FNjkDruzTg&#10;QelSeuFFFFACN2+tLSN2+tLUyAKKKKkAooooAKKKKACiiigAooooAKKKKAJKKKKACiiigAooooAK&#10;KKKACiiigAooooAKKKKmRUQoooqSgooooAKKKKACiiigAooooAKKKKACiiigAooooAKKKKACiiig&#10;AooooAKKKKACiiigAooooAKKKKACiiigAooooAKdHTadHQTIdRRRQSFFFFABRRRQAUUUUAFFFFAB&#10;RRRQAUUUUAFFFFBUfiQ9Pu0tIn3aWg6gooooAKKKKACiiigAooooAKKKKACiiigAooooAKKKKACi&#10;iigAooooAKKKKACiiigCSiiiszQKKKKACiiigAooooAKKKKACiiigBydKdTU6U6pkTEKKKKkoKKK&#10;KACiiigAooooAKKKKACiiigAooooAKKKKACiiigAooooAKKKKACiiigApydabTk60FR+IdRRRQbB&#10;RRRQAUUUUANk6rTadJ1Wm15uI/i/d+SPqMr/ANzj8/1CiiisT0Bsp6/7tNp0p6/7tNoJj1Ciiigm&#10;oFFFFBmFFFFAEf8AF/n0oo/i/wA+lFBvH4Qpo+/TqaPv0EVB1FFFBmFNfrTqa/3ulA4/ENqSo6kq&#10;pF1AoooqTMKa/WnU1+tADaa/WnU1+tVEqHxDaKKKo2CmP96n0x/vVP2iZCUUUVRIUUUUFRCiiigo&#10;KKKKACiiilLYBj/epKV/vUlMApsn3DTqbJ9w0AI/3qSlf71JQZhRRRQBHRRRQAUUUUGdQKKKKDMK&#10;an3m+tOpqfeb60FRB+lNpz9KbQbBRRRQAUUUUAFFFFABRRRQAUUUUGdToFFFFBmFFFFBvH4Rv/LS&#10;huho/wCWlDdDVL4TKXxDaKKKkkKa/SnU1+lBUfiG0UUUGwUUUUAOjpp++adHTT981P2jOoFFFFUZ&#10;hRRRQAj/AHaZT3+7TKDGfxBRRRUyJGv1ptOfrTao2j8IUUUUFBRRRQAUUUUANXqadTV6mnVoaBRR&#10;RQAUUUUEyCiiigkKKKKAI6KKK0AKKKKACiiigApP4/wpaT+P8KUtgFooopgFR1JUdBnU6EdFFFBm&#10;FC/6xfrRQv8ArF+tA4/EK/3qSlf71JQOXxDf+WlOpv8Ay0pSC52oNzH7oHegkQB5iIo0ZmY4VVHJ&#10;r0bwL4RHh+x+1XiqbyZfn/6Zr/dH9aq+BPA39mBdX1eLNxjMcZ/5Ze5/2v5V1QGOAK461Xm91Hq4&#10;XDcvvy36BRRRXOd4UUUUAFFFFABRRRQAUUUUAFFFFABRRRQAUUUUAFFFFABRRRQAUUUUAFFFFABR&#10;RRQAUUUUAFFFFABRRRQAUUUUAFFFFABRRRQAUUUUAFFFFABRRRQAUUUUAFFFFABRRRQAUUUUAFFF&#10;FABRRRQAUUUUAFFFFAHwvRRRX3B/JYUUUUAFFFFABRRRQAUUUUAFFFFABRRRQAUUUUAFFFFABRRR&#10;QAUUUUAFFFFABRRRQAUUUUAFFFFABRRRQAUUUUAFBGRiiigDovCfxT8ZeDlEOn6l51uv/LrdZdB9&#10;Ocr+BFeneE/j/wCEdaZbfWQ2mztx++bdGf8AgQHH4gfWvD6OvGKnljI9LC5tjMLopXXZ6/8ADH1V&#10;bXkN3Es9pNHLG/KyRsGUj1BFTV8v6B4u8T+FZvO0HWZrfLbmjVso31U8H8q9C8M/tI3Ee2Dxbonm&#10;c/8AHxZcHHuhP8iPpWbjJH0mF4gwtbSquV/evvPXW7fWlrB8OfETwb4qwNI16FpOP3EjbJB/wFsE&#10;/hW5vT+9Wcj2qdSnVjzQaa8tR1FFFSaBRRRQAUUUUAFFFFABRRRQAUUUUASUUUUAFFFFABRRRQAU&#10;UUUAFFFFABRRRQAUUUVMiohRRRUlBRRRQAUUUUAFFFFABRRRQAUUUUAFFFFABRRRQAUUUUAFFFFA&#10;BRRRQAUUUUAFFFFABRRRQAUUUUAFFFFABRRRQAU6Om06OgmQ6iiigkKKKKACiiigAooooAKKKKAC&#10;iiigAooooAKKKKCo/Eh6fdpaRPu0tB1BRRRQAUUUUAFFFFABRRRQAUUUUAFFFFABRRRQAUUUUAFF&#10;FFABRRRQAUUUUAFFFFAElFFFZmgUUUUAFFFFABRRRQAUUUUAFFFFADk6U6mp0p1TImIUUUVJQUUU&#10;UAFFFFABRRRQAUUUUAFFFFABRRRQAUUUUAFFFFABRRRQAUUUUAFFFFABTk602nJ1oKj8Q6iiig2C&#10;iiigAooooAbJ1Wm06TqtNrzcR/F+78kfUZX/ALnH5/qFFFFYnoDZT1/3abTpT1/3abQTHqFFFFBN&#10;QKKKKDMKKKKAI/4v8+lFH8X+fSig3j8IU0ffp1NH36CKg6iiigzCmv1p1NfrQOPxDakqOpKqRdQK&#10;KKKkzCmv1p1NfrQA2mv1p1NfrVRKh8Q2iiiqNgpj/ep9Mf71T9omQlFFFUSFFFFBUQooooKCiiig&#10;AooopS2AY/3qSlf71JTAKbJ9w06myfcNACP96kpX+9SUGYUUUUAR0UUUAFFFFBnUCiiigzCmp95v&#10;rTqan3m+tBUQfpTac/Sm0GwUUUUAFFFFABRRRQAUUUUAFFFFBnU6BRRRQZhRRRQbx+Eb/wAtKG6G&#10;j/lpQ3Q1S+Eyl8Q2iiipJCmv0p1NfpQVH4htFFFBsFFFFADo6afvmnR00/fNT9oyqBRRRVEBRRRQ&#10;Aj/dplPf7tMoMZ/EFFFFTIka/Wm05+tNqjaPwhRRRQUFFFFABRRRQA1epp1NXqadWhoFFFFABRRR&#10;QTIKKKKCQooooAjooorQAooooAKKKKACk/j/AApaT+P8KUtgFooopgFR1JUdBnU6EdFFFBmFC/6x&#10;frRR/GtA4/EK/wB6kzjrRI4DYrQ8P+E9X8SSZtYzHDn5p5Puj6eppOSjqy+WVSdooz7aC6vbpbW0&#10;gaSRzhVUda7/AMGeBYdGC6jqarJddVXqsX09T7/l61o+HvCul+HIsWcW6VuJJ2+83+A9q1K5Klbm&#10;0Wx6eHwcafvT1f5BRRRXOdoUUUUAFFFFABRRRQAUUUUAFFFFABRRRQAUUUUAFFFFABRRRQAUUUUA&#10;FFFFABRRRQAUUUUAFFFFABRRRQAUUUUAFFFFABRRRQAUUUUAFFFFABRRRQAUUUUAFFFFABRRRQAU&#10;UUUAFFFFABRRRQAUUUUAFFFFABRRRQB8L0UUV9wfyWFFFFABRRRQAUUUUAFFFFABRRRQAUUUUAFF&#10;FFABRRRQAUUUUAFFFFABRRRQAUUUUAFFFFABRRRQAUUUUAFFFFABRRRQAUUUUAFFFFADfL966Pw/&#10;8U/Hnhsqtlr8ssKDH2e6/eJj055A+hFc9RQ1fc0p1q1GXNTk0/J2PVtA/aXVUVPE3hxt38U1i/X/&#10;AIC3/wAVXaaJ8Xvh/rzLHa+IoYmb/lndZiI9stgZ+hNfOtHToKzdOJ7FHPsbT0naS89/vR9WwTxz&#10;x+bFKrL2ZGyDT6+WdL13XNDkM2javc2rH7zW8xXP1x1rptI+OnxE0r5JdSivF/u3UIJ/NcH9ah0p&#10;dD1aPEmHl/Ei16a/5H0BntRXkel/tMzhNmt+FlZv+elrcY/8dYH+db2lftFeArx/LvkvbNv70sAZ&#10;R/3ySf0qOSXY9Gnm2X1dppet1+Z31Fc3Z/F74b3rbIfFdup/6a7k/wDQgK1LTxX4Yv8A/jy8RWM3&#10;/XO8Rv5GlZnZHEYep8M0/Ro0KKjW7tZP9XcI3+6wp6sHGVOaRrzR7i0UUEEcEUBzRJKKbv8AanUB&#10;zIKKQODS0DugopqnLZxTicDJoC4UUA56UgYE4FAXFooyM4ooC4UUgcE9KNy+tAC0UE9yaAcjIqZF&#10;RCiijNSUFFFFABRRRQAUUUUAFFFFABRRRQAUUUUAFFFFABRRRQAUUUUAFFFFABRRRQAUUUUAFFFF&#10;ABRRRQAUUUUAFFFFABTo6bTo6CZDqKKKCQooooAKKKKACiiigAooooAKKKKACiiigAooooKj8SHp&#10;92lpE+7S0HUFFFFABRRRQAUUUUAFFFFABRRRQAUUUUAFFFFABRRRQAUUUUAFFFFABRRRQAUUUUAS&#10;UUUVmaBRRRQAUUUUAFFFFABRRRQAUUUUAOTpTqanSnVMiYhRRRUlBRRRQAUUUUAFFFFABRRRQAUU&#10;UUAFFFFABRRRQAUUUUAFFFFABRRRQAUUUUAFOTrTacnWgqPxDqKKKDYKKKKACiiigBsnVabTpOq0&#10;2vNxH8X7vyR9Rlf+5x+f6hRRRWJ6Ajfe/wCA0ynt97/gNMoJj8TCiiigmoFFFFBmFFFFAEdFFFBv&#10;H4Qpo+/TqaPv0EVB1FFFBmFNfrTqa/WgcfiG1JUdSVUi6gUUUVJmFNfrTqa/WgBtNfrTqa/WqiVD&#10;4htFFFUbBTH+9T6Y/wB6p+0TISiiiqJCiiigqIUUUUFBRRRQAUUUUpbAMf71JSv96kpgFNk+4adT&#10;ZPuGgBH+9SUr/epKDMKKKKAI6KKKACiiigzqBRRRQZhTU+831p1NT7zfWgqIP0ptOfpTaDYKKKKA&#10;CiiigAooooAKKKKACiiigzqdAooooMwooooN4/CN/wCWlDdDR/y0oboapfCZS+IbRRRUkhTX6U6m&#10;v0oKj8Q2iiig2CiiigB0dNP3zTo6afvmp+0ZVAoooqiAooooAR/u0ynv92mUGM/iCiiipkSNfrTa&#10;c/Wm1RtH4QooooKCiiigAooooAavU06mr1NOrQ0CiiigAooooJkFFFFBIUUUUAR0UUVoAUUUUAFF&#10;FFABSfx/hS0n8f4UpbALRRRTAKjqSoS4BoM6nQbRU1pp2oalJ5dhYyzH/pnGTj8a3NM+GOuXi77+&#10;aO1Vv4W+ZvyH+NTKcY7sIUalT4Uc6TgZNXNI8P6zrjgadYsy9DI3Cj8TXdaX8PPD+nHfNAbp/wC9&#10;cHI/Lp+ea3FjVAFQYUdFA6VhLEfyndTwMt5v7jmNC+Gen2bLda1ILqT+GMcIP6n+XtXTxxRwoscS&#10;BVUYVVGABTqK5pSlLc74U4U1aKCiiipLCiiigAooooAKKKKACiiigAooooAKKKKACiiigAooooAK&#10;KKKACiiigAooooAKKKKACiiigAooooAKKKKACiiigAooooAKKKKACiiigAooooAKKKKACiiigAoo&#10;ooAKKKKACiiigAooooAKKKKACiiigAooooAKKKKACiiigD4Xooor7g/ksKKKKACiiigAooooAKKK&#10;KACiiigAooooAKKKKACiiigAooooAKKKKACiiigAooooAKKKKACiiigAooooAKKKKACiiigAoooo&#10;AKKKKACiiigAooooAKKKKACggHqKKKADA9KCM8EUUUBdgpKnhmH0NOFzcKcJcSD/AIGabRQVzS7k&#10;gu7tTuF1Lu9fMNSf2vqw6ancf9/m/wAar0UD9pU/mLSa1rMbb49Xulb1W4b/ABp//CSeIv8AoPXv&#10;/gU/+NUqKB+1q9395oReK/FMPMXiXUFz123jj+tL/wAJn4w/6GnUv/A6T/Gs6igPb1v5n97NZPHn&#10;jiNdqeMtVUDoBqEn/wAVTl+IPjwHI8aat+OoSf8AxVY9FLlRX1jEfzv72bQ+I3j4cDxnqf8A4Gv/&#10;AI05PiV8QEG1fGWpfjdMf61h0UcqD61iP5397NwfEz4g53DxjqH/AIEGn/8AC0/iN/0ON7/38rAo&#10;p8sexX1vFfzv72dAvxW+I6jC+MLz8WH+FOHxa+JCHcPF11+O0/0rnaKOWPYPrmK/5+S+9/5nSN8Y&#10;PiV38WXH/fKf4VIPjN8TAMf8JVL/AN+Y/wD4muXoqeWPYr69i/8An5L73/mdSvxr+J8f3fFDn/et&#10;4z/7LTx8cPigh3DxNn62kX/xNcnRRyx7D/tDG/8APyX3v/M67/he/wAU8bv+ElX/AMAYf/iKkX4+&#10;fE0cNrEP+99jj5/SuNoo5F2H/aGO/wCfkvvf+Z2qftA/EtBhtQtm92s1/pinr+0N8SEOTNZv/vWv&#10;+Brh6KPZw7Ff2nmH/PyX3neD9ov4hg526efran/4qpP+GkvH+P8Ajy0v/wAB3/8Ai68/opezh2K/&#10;tPH/APPx/eehD9pTx3jnTNN/78v/APF05f2lfG4HzaVpv/fp/wD4uvO6KPZw7B/auY/8/Geij9pf&#10;xmD82jaefoj/APxVP/4aZ8X5z/YWn/8Aj/8AjXm9FHs4div7WzH/AJ+P8D0r/hpvxV38Paf+cn+N&#10;SD9p3xB38MWf/f168xop+zp9g/tjMF9t/h/kepL+0/q20bvCVvnv/pLf4U5P2ob0DEvg6Nj6reEf&#10;+yV5XRU8lPsaf23mX8/4L/I9YT9qNx/rfBW7/d1DH/tOpF/aiiziTwQw/wB3UM/+068joo9jT7B/&#10;bmZfz/gv8j14ftRWW/DeDJvwvR/8RT/+Gn9L7+Erj8Lpf/ia8eoo9jTK/tzMv5/wX+R7J/w07oeP&#10;+RXvP+/yU/8A4ac8Ntx/wjl+P+BJ/jXjFFHsaYf29mH8y+5HtC/tN+FiMt4f1Ef9+/8A4qnr+0x4&#10;SIy2h6kP+Ax//FV4pRR7GBX9vZh/MvuR7cv7S/gs/f0fVF+kcZ/9npyftK+B2Pz6bqy/9u8f/wAX&#10;Xh9FL2MR/wCsGYd19x7on7SXw/dtrWmqL/tNbJ/R6kT9or4eO20/bk/2mtRj9Grweij2MS1xFj/L&#10;7v8Agnvy/tBfDZmAa/ul9zZtxUn/AAvv4Yf9Bub/AMA5P/ia+faKXsYFf6xY7+Vfc/8AM+hv+F5/&#10;C3Gf+Ep/8kZ//iKePjd8LyM/8JSv/gLN/wDEV87UUexgP/WLG/yx+5n0Yvxn+GLLn/hLIv8AvzJ/&#10;8TQPjN8MyMjxbD/37f8A+Jr5zoo9jEf+smM/lX4/5n0evxg+GsgyPF1sv+8GH9Klg+Lfw3lBK+ML&#10;P8WI/pXzXRR7GJX+smK6wj+P+Z9MR/FP4eSElfGVjx/emA/nT0+JfgGQ4Xxjpv8A4FL/AFNfMlBA&#10;PUUewj3D/WLEfyL8T6fX4h+BXO1fGWl5/wCwhGP61InjnwU52r4x0tm9BqEX/wAVXy5QAB0o+rx7&#10;lf6x1P5F97PqdPF/hNm2r4o04k9AL2Pn9akHiTw6xwNfsf8AwKT/ABr5UoqfYeY1xJU6wX3/APAP&#10;rD+19I/6Ctv/AN/l/wAad9us/wDn7h/7+Cvk0DAwKOSetHsPMr/WWX/Pv8T60+1W55FzH/32KUXE&#10;BO4TJ/30K+StzgYDmnCWUDAmb/vo0ew8x/6zf9O/xPrQSRt0kX86cCD0r5J8+4UYFxJ/32acLq8H&#10;AvJv+/ho9h5j/wBZY/8APv8AE+tKK+To9U1SEbYdTuFH+zM3+NSx+INfhH7rXbxc9dt04z+tHsPM&#10;pcSU+sH9/wDwD6syM4or5Xi8W+LIDmHxPqC567bxx/WpU8eeN4W3ReMdUU+q38n+NL2Mu5ceJqO7&#10;g/vR9SqwAwadnHWvl1fiN8QFOR431b8dQkP/ALNTh8S/iCDu/wCE01P8bx/8aXsJdzf/AFpw/wDI&#10;/wAD6gZgOSaNw9a+YR8UviMDn/hNNQ/8CDTx8V/iSP8Amcr3/vsf4UewmV/rRh/5JfgfTW5fWjcv&#10;rXzP/wALd+Jn/Q43X/jv+FP/AOFy/Ezbt/4S64/79p/8TR7CY/8AWnCfyy/D/M+ls0gZT0NfNq/G&#10;r4nqu3/hKpP+/Ef/AMTT1+OPxTC7R4oP42sX/wATR7GQ/wDWjBfyy+5H0gSB1NJuX1r5zX48/FRR&#10;geJF/wDAGH/4mnx/H34op9/XYm/3rKL+i0exmUuJ8D/LL7l/mfRW4etIWHrXz5F+0L8TIyS9/avn&#10;+9Zrx+WKkj/aM+I6Nud7F/ZrX/A0vYyKXEuX9pfd/wAE9/3L60o5GRXgcf7SfxBV9zWumt/sm2f/&#10;AOLqYftOePv4tO0r/wAB5P8A45T9jUL/ANY8v7v7j3ajOOteF/8ADTnjnPOkaX/35k/+Lp3/AA1B&#10;4z/6Ammf9+5P/iqPY1A/1jy3u/uZ7l23UV4f/wANReMMY/4R7Tf/ACJ/8VTk/ai8UgfN4a08nud8&#10;n+NT7GoV/rFlv8z+5nt1FeKx/tSeIVT5/C1mW9pnp6ftTat/y18JW5P+zcsP6UexqF/6wZb/ADv7&#10;n/kez8noKK8dj/aovR/rvBkbem28I/8AZadH+1W2/Evgfcv+zqOMf+Q6PZy7D/t/LP5/wZ7BRXka&#10;/tVwbvn8CuF9tSH/AMbqT/hqiwzg+C5v/A4f/EUclTsUs8yt/wDLz8H/AJHrFFeUn9qbR8ZPhC6/&#10;8Cl/wqQftTeHD/zK19/39Sp9nU7B/bWW/wDPxfc/8j1aivLU/ao8KbQr+GtQB74aP/4qpE/al8Hk&#10;c+HtS/KP/wCKqfY1Oxqs6yz/AJ+L8f8AI9OorzNf2ovBZ+/oepj/AIBH/wDF05f2ovAxOG0fVB/2&#10;yj/+Lo9jU7Ff2xln/PxHpVFebr+1B4BLYbS9UH/bBP8A4unf8NO/D3P/AB46t/4Cp/8AF0clTsP+&#10;18t/5+I9Gorz/wD4aU+G+M41D/wFH/xVSp+0b8MXQMb27X/ZNm3FT7Op2K/tTL/+fi+9Hd0VxMX7&#10;Q3wtlXLazNH7NZyf0BqSP4//AApdtreJWT3axm5/JDR7Op2KjmWAf/L2P3r/ADOyorkF+PHwodto&#10;8WL+NnOP/ZKd/wALz+FX/Q3R/wDgLN/8RRyVOzK/tDA/8/I/ev8AM69OlOrkk+N/wsAP/FYQdf8A&#10;nnJ/8TT0+NnwvYceMbX8Vf8A+JqZU6nYI47Bf8/I/ev8zqqK5dfjP8L24HjKz/FmH8xTl+MXwyY7&#10;R4zsfxkx/Sp9nPsV9cwf88fvX+Z01Fc7/wALb+Gv8PjPT/8Av9Th8U/hzj5vGmm/+Bi/40ckuxX1&#10;zC/zx+9HQUVhp8S/h9Iu5fGml/8Agcn+NSR/EPwFLuC+NNJ4/vahGP5mjll2K+tYf+dfejYorJXx&#10;34Jkk2R+MdJY/wCzqMR/9mqRvGfhDHHinTf/AAOj/wAaOWXYr6xR6SX3o0qKojxP4bI/5GCx/wDA&#10;tP8AGpI9c0edd8Wq2zL6rcKf60uWQe2ovZr7y1RVePVNOmO2PUIGbrtWYGpPtdr/AM/Mf/fYpFe0&#10;p9ySio/tMH/Pdf8AvoUCeMjiRT9GoDmj3JKKaJUPG8fnR5if31/76oKuh1FGTiignmj3CijOOtFA&#10;+ZBRRRQO6CiiigLoKcnWm5GcU5D81BUX7w6iiig2CiiigAooooAbJ1Wm0s38P1pK83Efxfu/JH1G&#10;V/7nH5/mwooorE9ARvvf8BplPb73/AaZQTH4mFFB6dKKCagUUUUGYUUUUAR0UUUG8fhCmj79Opo+&#10;/QRU2HUUUUGYU1+tOpr9aCojakqOpKqRVQKKKKkzCmv1p1NfrQA2mv1p1NfrVRKh8Q2iiiqNgpj/&#10;AHqfTH+9S+0TISiiimSFFFFBUQooooKCiiigAooopS2AY/3qSlf71JTAKbJ9w06huVxQAx/vUlK/&#10;3qSgzCiiigCOiiigAooooM5hRRRQZhTU+831p1NT7zfWgqIP0ptOfpTaDYKKKKACiiigAooooAKK&#10;KKACiiigzqdAooooMwooooNojf8AlpQ3Q0f8tKGOQRVL4TOXxDaKKKkkKa/SnU1+lBUfiG0UUUGw&#10;UUUUAOjpp++ach7U1my5qftGVQKKKKogKKKKAEf7tMp7/dplBjP4goopNwHWpkSI/Wm0rNuOaSqN&#10;o/CFFKFY/wAJ/KjZJnHlt/3zQUJRUi210/MdrIfohp66Zqb/AHdOnP0hb/CgrlkQUVaGia0xwNIu&#10;v+/Df4U9fDmvN00i4+b/AKZmi4csuxQXqadV5PCviNj8ukzfitSDwf4mI/5BD/8AfSj+tVzR7mnJ&#10;U7MzaK0/+EM8UN93SiPrMn+NSr4D8TN962jX/toKOePcPZ1Oz+4x6K3l+HXiA8l7f/v4f8Kevw31&#10;o8Nc2/8A303+FL2kO4exqvoc9RXSD4aaseTf2/4bj/Snp8Mrw/f1WNfpEf8AGl7Sn3D6vW7HMUV1&#10;a/DLH+s1r8rf/wCyqSP4ZWR/1mpzf8BQCj20O5Sw9a+xxlFduPhjpHe/uf8Ax3/Cnx/DLQEOWuLp&#10;vrIv+FV7aAfVaxwtB4616Anw88MJ/rLSR/8Aemb+hqZfAvhaPppSn/ekY/1qfrECvqdTujznPegH&#10;uK9KTwj4cTpo8PH95c/zqxFomj2/MGl26f7sKj+lH1iHYr6nLq0eXBWbop/Kp4dG1i4O6DSrhuP4&#10;YWx/KvURDGvKKq/8Bp/bBqJYjyL+prrI82i8FeKJyAulso/vOyj+Zq/b/DLW5Obi9t4x/sksf5V3&#10;VFQ8RULjhKa7s5e1+F9gi5vNTmkP/TNQv+Nadn4L8M2X3NKjdv702X/nWrRUOpUluzaNGlHaI1Yk&#10;iXbGgUf7NOooqDQKKKKACiiigAooooAKKKKACiiigAooooAKKKKACiiigAooooAKKKKACiiigAoo&#10;ooAKKKKACiiigAooooAKKKKACiiigAooooAKKKKACiiigAooooAKKKKACiiigAooooAKKKKACiii&#10;gAooooAKKKKACiiigAooooAKKKKACiiigAooooAKKKKAPheiiivuD+S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x3xRRRQAY74ooooAKKKKACiiigAooooC4UUUUBcKKKKB3YUUUUBzSCiiigOaXcKBx0oooHzS7jvM&#10;k/vt+dAnn6CZv++jTaKA559yRbm5zuE8g+jmj7de/wDP7N/32ajooD2lTuTf2hqH/P8AT/8Af5v8&#10;adBrGsW4ZYdVulH+zcMM/rVeigr2tRfaLg8ReIUYOmu3ikHqLp+P1qT/AIS3xX/0M+of+Bj/AONZ&#10;9FTyxH9YrL7T+9monjXxnGuyPxbqaqOirfScfrTk8e+Oon3xeMtVU/3l1CT/AOKrJoo5Y9h/WcR/&#10;O/vZtf8ACxviB/0PWsf+DKX/AOKpy/E34jL8v/Ccapt975/8aw6KORdjT61iv5397N1fij8SUk3L&#10;431P/gV4x/maf/wtf4k/9DrqH/gQa5+ijkXYn65iv+fkvvf+Z0ifGD4oINo8bX3HrID/AEoHxj+K&#10;YfePG15+LL/hXN0Uezp9ivr+M/5+S+9/5nUf8Lp+Kn/Q53X/AHyn/wATSr8a/imv/M5XHXvHH/8A&#10;E1y1FHs4div7Qx3/AD8l97/zOqPxu+KpOf8AhMZv+/Mf/wATUg+OvxX/AIvF0n/gPF/8TXI0Uezp&#10;9kH9o5h/z9l97/zPfv2YPGvij4gaprlv4v1RrxLO3tmt1aNV2FmlDfdA67R1r2D+xrD/AJ4f+PGv&#10;C/2Lv+Q34k/69bP/ANCmr36vmMy93FyS8vyR+9cDylW4bpTqPmd5avV/E+rKv9jWJ6wn/v4f8aP7&#10;F07/AJ5N/wB/DVqiuC59ZyQ7FM6JYN1ib/vqkbQtPI+6/wD32au0U+aQezp9ij/wj1h/ek/76pre&#10;G9PP3Xk/76rQop80ifY0+xn/APCNWP8Az1m/76H+FH/CNWH/AD1m/wC+h/hWhRRzSD2MOxn/APCN&#10;WH/PWb/vof4U1vDNl/DNN/30P8K0qKOaQexh2M0eGLEdJ5fzH+FB8L2XaeT9P8K0qKOaQclPsZ3/&#10;AAjFp/z8yfpTD4XtSc+fJ+lalFHNIPY0+xl/8Iva/wDPzJ+dB8MW68rcyVqUUc0g9jDsZY8LW3U3&#10;kn6UN4WtmGPtkn/fIrUoo5pB7Gl2Mk+FYc/8fjf9807/AIRaADBum/75FalFHNIPY0+xlf8ACLQn&#10;7t03/fNN/wCEVXd/x/t/3zWvRRzSJ+r0uxkf8IpGeTet/wB8/wD16Q+Ex/Den/vj/wCvWxRRzSD6&#10;vS7fmY//AAin/T9/5D/+vTT4Ryc/b/8AyH/9etqijmkHsKfYw28Ht/DqH/kP/wCvS/8ACHt/0Ef/&#10;ACF/9etuijnkV7GHYxP+EPb/AKCP/kL/AOvTW8GMxz/aA/79f/Xrdoo9pIPY0+xgjwZKOPt6/wDf&#10;v/69H/CHSf8AP8P+/f8A9et6in7SRPsKfYwT4NlPS/X/AL9n/Gj/AIQuT/oJL/37P+Nb1FHtJFex&#10;p9jnz4MnPTUF/wC/Z/xpf+ENuP8AoIL/AN+636KPaSJ9jTMD/hDbj/oIL/37o/4Q24/6CC/9+636&#10;KftJB7GBgf8ACG3H/QQX/v3SHwZcf9BBf+/ddBRS9pIPYwOePgq4P/L+v/fNI3gu8H3b2Nvqproq&#10;KftJB7Gmc3/whd7/AM/Uf60f8IXe/wDP1H+tdJRR7SQexpnNjwVfH715D/3yaafBF8f+XuL/AL5N&#10;dNRR7SQfV6ZzP/CD33/P3D/3yaP+EIv8bftsf5Gumoo9pMX1el2OYXwJe/8AP9H+Rpf+EEvP+f8A&#10;j/75NdNRR7SQ/YU+xzP/AAgl5/z/AMf/AHyaQeBb0n5r2P8A75NdPRR7SQvq9Hscz/wgd1/0EY/+&#10;+TR/wgd1/wBBGP8A75NdNRR7SQvqtHscz/wgd1/0EY/++TR/wgVz/wBBJP8Av2f8a6aij2kg+q0e&#10;xy58A3R66hH/AN+zQPAF131GP/v2f8a6iij2kg+r0zmf+Ffzf9BVf+/P/wBej/hAJv8AoJr/AN+f&#10;/r101FHtJB9XpnM/8IBN/wBBNf8Avz/9egeAJu+qL/35/wDr101FHtJFfV6JzY8AOf8AmKr/AOA/&#10;/wBlR/wgD/8AQVX/AMB//sq6Sil7SXcPYUe34s5sfD5i2W1b/wAg/wD16X/hX6/9BQ/9+f8A69dH&#10;RR7SXcX1en2/M5z/AIV+v/QUP/fn/wCvS/8ACv4v+gk3/fv/AOvXRUUe0n3H9XpdvzOd/wCFfxf9&#10;BJv+/f8A9egeAIOh1Fv+/YroqKPaS7h9Xo9jnv8AhX9t/wBBGT/vkUo+H9l31Cb/AL5FdBRR7Sfc&#10;PYU+xz//AAr6xLZOoTf98ij/AIV7p/8Az/zfp/hXQUUe0l3D6vS7GCPh/pv8V9P/AOO/4UD4faV3&#10;vLj81/wreopc0g+r0exhf8K/0n/n4uP++1/wpD8PtHIwbu6/76X/AOJreoo5pdw9hT7GCPh9oy9Z&#10;7hvrIP8ACnDwBoY53TfTzB/hW5RRzy7lexh2MX/hAtBznbL/AN/DTh4F8PD/AJd5P+/prYoo5pdw&#10;9jT7GSPBPhwf8uLf9/m/xpw8F+GwONP/APIrf41qUUc0u4/Z0/5UZY8HeHFGP7OH/fxv8acPCHh9&#10;emlr/wB9N/jWlRRzS7i9jT/lX3GePCfh4Lj+y4/zP+NH/CLaB/0C4f1rQopc0h+zh/Kij/wjegnp&#10;pFv/AN+xTh4d0EHjR7b/AL8rVyijmkP2dPsiquh6IgwmkWw/7YL/AIU5dK0xfu6bAP8AtkKsUUrh&#10;yw7EQsrNTlLSMf8AbMU8QQ4/1Cf98inUUFDRHGOka/8AfNOAA6CiigAo6dBRRQAUUUUAGO+KKKKA&#10;Dr1FFFFABRRRQAUUUUAFFFFABRRRQAUUUUAFFFFABRRRQAUUUUAFFFFABRRRQAUUUUAFFFFABRRR&#10;QAUUUUAFFFFABRRRQAUUUUAFFFFABRRRQAUUUUAFFFFABRRRQAUUUUAFFFFABRRRQAUUUUAFFFFA&#10;BRRRQAUUUUAFFFFABRRRQAUUUUAFFFFABRRRQAUUUUAFFFFABRRRQAUUUUAFFFFABRRRQAUUUUAF&#10;FFFABRRRQAUUUUAfC9FFFfcH8l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e1fsXf8hvxJ/wBetn/6FNXv1eA/sXf8hvxJ/wBetn/6FNXv1fL5l/vj+X6H9CcB/wDJM0fWX/pT&#10;CiiivPPs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heiiivuD+S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av2Lv+Q34k/wCvWz/9Cmr36vAf2Lv+&#10;Q34k/wCvWz/9Cmr36vl8y/3x/L9D+hOA/wDkmKPrL/0thRRRXnn2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wvRRRX3B/JY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HtX7F3/ACG/En/XrZ/+hTV79XgP7F3/ACG/En/XrZ/+hTV79Xy+Zf74/l+h/QnA&#10;f/JMUfWX/pbCiiivPPs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heiii&#10;vuD+S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av2Lv8AkN+JP+vWz/8A&#10;Qpq9+rwH9i7/AJDfiT/r1s//AEKavfq+XzL/AHx/L9D+hOA/+SYo+sv/AEthRRRXnn2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wvRRRX3B/JY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tX7F3/Ib8Sf9etn/wChTV79XgP7F3/Ib8Sf9etn/wChTV79&#10;Xy+Zf74/l+h/QnAf/JMUfWX/AKWwooorzz7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4Xooor7g/ks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2r9&#10;i7/kN+JP+vWz/wDQpq9+rwH9i7/kN+JP+vWz/wDQpq9+r5fMv98fy/Q/oTgP/kmKPrL/ANLYUUUV&#10;559g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8L0UUV9wfyW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7V+xd/yG/En/XrZ/wDoU1e/V4D+xd/yG/En&#10;/XrZ/wDoU1e/V8vmX++P5fof0JwH/wAkxR9Zf+lsKKKK88+w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F6KKK+4P5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9q/Yu/5DfiT/r1s/wD0Kavfq8B/Yu/5DfiT/r1s/wD0Kavfq+XzL/fH8v0P6E4D/wCS&#10;Yo+sv/S2FFFFeefY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C9FFFfcH&#10;8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e1fsXf8hvxJ/wBetn/6FNXv&#10;1eA/sXf8hvxJ/wBetn/6FNXv1fL5l/vj+X6H9CcB/wDJMUfWX/pbCiiivPPs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heiiivuD+S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av2Lv+Q34k/wCvWz/9Cmr36vAf2Lv+Q34k/wCvWz/9Cmr36vl8y/3x&#10;/L9D+hOA/wDkmKPrL/0thRRRXnn2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wvRRRX3B/JY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tX7F3/ACG/&#10;En/XrZ/+hTV79XgP7F3/ACG/En/XrZ/+hTV79Xy+Zf74/l+h/QnAf/JMUfWX/pbCiiivPPs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heiiivuD+S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av2Lv8AkN+JP+vWz/8AQpq9+rwH9i7/AJDfiT/r1s//&#10;AEKavfq+XzL/AHx/L9D+hOA/+SYo+sv/AEthRRRXnn2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wvRRRX3B/JY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tX7F3/Ib8Sf9etn/wChTV79XgP7F3/Ib8Sf9etn/wChTV79Xy+Zf74/l+h/QnAf/JMUfWX/&#10;AKWwooorzz7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4Xooor7g/k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2r9i7/kN+JP+vWz/wDQpq9+rwH9&#10;i7/kN+JP+vWz/wDQpq9+r5fMv98fy/Q/oTgP/kmKPrL/ANLYUUUV559g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8L0UUV9wfy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7V+xd/yG/En/XrZ/wDoU1e/V4D+xd/yG/En/XrZ/wDoU1e/V8vmX++P5fof&#10;0JwH/wAkxR9Zf+lsKKKK88+w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10;F6KKK+4P5L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9q/Yu/5DfiT/r1s&#10;/wD0KavfqKK+XzL/AHx/L9D+hOA/+SYo+sv/AEthRRRXnn2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2VBLAwQUAAYACAAAACEAcpQsJuQAAAANAQAADwAAAGRycy9kb3du&#10;cmV2LnhtbEyPwU7DMAyG70i8Q2Qkblsa1patNJ2mCThNk9iQELes8dpqTVI1Wdu9PeYEN1v+9Pv7&#10;8/VkWjZg7xtnJYh5BAxt6XRjKwmfx7fZEpgPymrVOosSbuhhXdzf5SrTbrQfOBxCxSjE+kxJqEPo&#10;Ms59WaNRfu46tHQ7u96oQGtfcd2rkcJNy5+iKOVGNZY+1KrDbY3l5XA1Et5HNW4W4nXYXc7b2/cx&#10;2X/tBEr5+DBtXoAFnMIfDL/6pA4FOZ3c1WrPWgmzJKYugQYRi2dghKySZQzsRGy6SFfAi5z/b1H8&#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GndW/SAQAAJkNAAAO&#10;AAAAAAAAAAAAAAAAADwCAABkcnMvZTJvRG9jLnhtbFBLAQItAAoAAAAAAAAAIQD3xOl5Lr8FAC6/&#10;BQAVAAAAAAAAAAAAAAAAALAGAABkcnMvbWVkaWEvaW1hZ2UxLmpwZWdQSwECLQAUAAYACAAAACEA&#10;cpQsJuQAAAANAQAADwAAAAAAAAAAAAAAAAARxgUAZHJzL2Rvd25yZXYueG1sUEsBAi0AFAAGAAgA&#10;AAAhAFhgsxu6AAAAIgEAABkAAAAAAAAAAAAAAAAAIscFAGRycy9fcmVscy9lMm9Eb2MueG1sLnJl&#10;bHNQSwUGAAAAAAYABgB9AQAAE8gFAAAA&#10;">
                <v:shape id="Obraz 41" o:spid="_x0000_s1027" type="#_x0000_t75" style="position:absolute;width:64287;height:107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Mo0wgAAANsAAAAPAAAAZHJzL2Rvd25yZXYueG1sRI/RisIw&#10;FETfBf8hXGHfNK0rotUoIgqC7MOqH3Bprm2xuSlJjN2/3yws+DjMzBlmve1NKyI531hWkE8yEMSl&#10;1Q1XCm7X43gBwgdkja1lUvBDHrab4WCNhbYv/qZ4CZVIEPYFKqhD6AopfVmTQT+xHXHy7tYZDEm6&#10;SmqHrwQ3rZxm2VwabDgt1NjRvqbycXkaBY/r/vNWdfH8dXJ5DPdlPCx6qdTHqN+tQATqwzv83z5p&#10;BbMc/r6kHyA3vwAAAP//AwBQSwECLQAUAAYACAAAACEA2+H2y+4AAACFAQAAEwAAAAAAAAAAAAAA&#10;AAAAAAAAW0NvbnRlbnRfVHlwZXNdLnhtbFBLAQItABQABgAIAAAAIQBa9CxbvwAAABUBAAALAAAA&#10;AAAAAAAAAAAAAB8BAABfcmVscy8ucmVsc1BLAQItABQABgAIAAAAIQCaBMo0wgAAANsAAAAPAAAA&#10;AAAAAAAAAAAAAAcCAABkcnMvZG93bnJldi54bWxQSwUGAAAAAAMAAwC3AAAA9gIAAAAA&#10;">
                  <v:imagedata r:id="rId81" o:title="" cropbottom="10428f" cropleft="1f" cropright="32680f"/>
                </v:shape>
                <v:oval id="Owal 46" o:spid="_x0000_s1028" style="position:absolute;top:83329;width:48808;height:29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StdxAAAANsAAAAPAAAAZHJzL2Rvd25yZXYueG1sRI9Pi8Iw&#10;FMTvgt8hPMGLrKl/kKUaRRRB97Tq4uLt0TzbavNSmlS7394ICx6HmfkNM1s0phB3qlxuWcGgH4Eg&#10;TqzOOVXwc9x8fIJwHlljYZkU/JGDxbzdmmGs7YP3dD/4VAQIuxgVZN6XsZQuycig69uSOHgXWxn0&#10;QVap1BU+AtwUchhFE2kw57CQYUmrjJLboTYKeqv175XrU31O7O3U+96Voy/eKdXtNMspCE+Nf4f/&#10;21utYDyB15fwA+T8CQAA//8DAFBLAQItABQABgAIAAAAIQDb4fbL7gAAAIUBAAATAAAAAAAAAAAA&#10;AAAAAAAAAABbQ29udGVudF9UeXBlc10ueG1sUEsBAi0AFAAGAAgAAAAhAFr0LFu/AAAAFQEAAAsA&#10;AAAAAAAAAAAAAAAAHwEAAF9yZWxzLy5yZWxzUEsBAi0AFAAGAAgAAAAhAI1VK13EAAAA2wAAAA8A&#10;AAAAAAAAAAAAAAAABwIAAGRycy9kb3ducmV2LnhtbFBLBQYAAAAAAwADALcAAAD4AgAAAAA=&#10;" fillcolor="#c2f1f9" strokecolor="#c2f1f9" strokeweight="1pt">
                  <v:stroke joinstyle="miter"/>
                </v:oval>
                <v:rect id="Prostokąt 56" o:spid="_x0000_s1029" style="position:absolute;top:97164;width:10637;height:9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oOYxQAAANsAAAAPAAAAZHJzL2Rvd25yZXYueG1sRI/NasMw&#10;EITvhbyD2EIuJZYTaEjcKCEEXHrJoflzj4u1sU2llbFU2337qlDocZiZb5jNbrRG9NT5xrGCeZKC&#10;IC6dbrhScDnnsxUIH5A1Gsek4Js87LaThw1m2g38Tv0pVCJC2GeooA6hzaT0ZU0WfeJa4ujdXWcx&#10;RNlVUnc4RLg1cpGmS2mx4bhQY0uHmsrP05dVsL7d8xxf5ZNsrroojkeTFx9GqenjuH8BEWgM/+G/&#10;9ptW8LyE3y/xB8jtDwAAAP//AwBQSwECLQAUAAYACAAAACEA2+H2y+4AAACFAQAAEwAAAAAAAAAA&#10;AAAAAAAAAAAAW0NvbnRlbnRfVHlwZXNdLnhtbFBLAQItABQABgAIAAAAIQBa9CxbvwAAABUBAAAL&#10;AAAAAAAAAAAAAAAAAB8BAABfcmVscy8ucmVsc1BLAQItABQABgAIAAAAIQAINoOYxQAAANsAAAAP&#10;AAAAAAAAAAAAAAAAAAcCAABkcnMvZG93bnJldi54bWxQSwUGAAAAAAMAAwC3AAAA+QIAAAAA&#10;" fillcolor="#c2f1f9" strokecolor="#c2f1f9" strokeweight="1pt"/>
              </v:group>
            </w:pict>
          </mc:Fallback>
        </mc:AlternateContent>
      </w:r>
    </w:p>
    <w:p w14:paraId="7B810EF9" w14:textId="5F5420B7" w:rsidR="0095711E" w:rsidRDefault="0095711E" w:rsidP="0095711E">
      <w:pPr>
        <w:autoSpaceDE/>
        <w:autoSpaceDN/>
        <w:adjustRightInd/>
        <w:spacing w:line="240" w:lineRule="auto"/>
        <w:jc w:val="left"/>
      </w:pPr>
      <w:r>
        <w:rPr>
          <w:noProof/>
          <w:lang w:eastAsia="pl-PL"/>
        </w:rPr>
        <mc:AlternateContent>
          <mc:Choice Requires="wps">
            <w:drawing>
              <wp:anchor distT="45720" distB="45720" distL="114300" distR="114300" simplePos="0" relativeHeight="251902976" behindDoc="0" locked="0" layoutInCell="1" allowOverlap="1" wp14:anchorId="2394D284" wp14:editId="53BEECBD">
                <wp:simplePos x="0" y="0"/>
                <wp:positionH relativeFrom="margin">
                  <wp:posOffset>1147445</wp:posOffset>
                </wp:positionH>
                <wp:positionV relativeFrom="page">
                  <wp:posOffset>8796655</wp:posOffset>
                </wp:positionV>
                <wp:extent cx="6042660" cy="1404620"/>
                <wp:effectExtent l="0" t="0" r="0" b="0"/>
                <wp:wrapSquare wrapText="bothSides"/>
                <wp:docPr id="48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1404620"/>
                        </a:xfrm>
                        <a:prstGeom prst="rect">
                          <a:avLst/>
                        </a:prstGeom>
                        <a:noFill/>
                        <a:ln w="9525">
                          <a:noFill/>
                          <a:miter lim="800000"/>
                          <a:headEnd/>
                          <a:tailEnd/>
                        </a:ln>
                      </wps:spPr>
                      <wps:txbx>
                        <w:txbxContent>
                          <w:p w14:paraId="651B70C7" w14:textId="77777777" w:rsidR="0095711E" w:rsidRPr="00E5335D" w:rsidRDefault="0095711E" w:rsidP="0095711E">
                            <w:pPr>
                              <w:spacing w:line="240" w:lineRule="auto"/>
                              <w:jc w:val="left"/>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KATALOG DOBRYCH PRAKTYK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94D284" id="_x0000_s1046" type="#_x0000_t202" style="position:absolute;margin-left:90.35pt;margin-top:692.65pt;width:475.8pt;height:110.6pt;z-index:2519029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MwO/QEAANYDAAAOAAAAZHJzL2Uyb0RvYy54bWysU11v2yAUfZ+0/4B4X+xETtZaIVXXLtOk&#10;7kPq9gMIxjEacBmQ2Nmv3wW7abS+VfMDunDNufece1jfDEaTo/RBgWV0PispkVZAo+ye0Z8/tu+u&#10;KAmR24ZrsJLRkwz0ZvP2zbp3tVxAB7qRniCIDXXvGO1idHVRBNFJw8MMnLSYbMEbHnHr90XjeY/o&#10;RheLslwVPfjGeRAyBDy9H5N0k/HbVor4rW2DjEQzir3FvPq87tJabNa83nvuOiWmNvgrujBcWSx6&#10;hrrnkZODVy+gjBIeArRxJsAU0LZKyMwB2czLf9g8dtzJzAXFCe4sU/h/sOLr8dF99yQOH2DAAWYS&#10;wT2A+BWIhbuO27289R76TvIGC8+TZEXvQj1dTVKHOiSQXf8FGhwyP0TIQEPrTVIFeRJExwGczqLL&#10;IRKBh6uyWqxWmBKYm1dltVrksRS8frrufIifJBiSAkY9TjXD8+NDiKkdXj/9kqpZ2Cqt82S1JT2j&#10;18vFMl+4yBgV0XhaGUavyvSNVkgsP9omX45c6THGAtpOtBPTkXMcdgNRDaNjw0mGHTQnFMLDaDR8&#10;GBh04P9Q0qPJGA2/D9xLSvRni2Jez6squTJvquV7BCL+MrO7zHArEIrRSMkY3sXs5MQ5uFsUfauy&#10;HM+dTD2jebJKk9GTOy/3+a/n57j5CwAA//8DAFBLAwQUAAYACAAAACEAzKuSweAAAAAOAQAADwAA&#10;AGRycy9kb3ducmV2LnhtbEyPzU7DMBCE70i8g7VI3KjdRE2jEKeqUFuOQIk4u/GSRMQ/it00vD3b&#10;E73NaEez35Sb2QxswjH0zkpYLgQwtI3TvW0l1J/7pxxYiMpqNTiLEn4xwKa6vytVod3FfuB0jC2j&#10;EhsKJaGL0Rech6ZDo8LCebR0+3ajUZHs2HI9qguVm4EnQmTcqN7Sh055fOmw+TmejQQf/WH9Or69&#10;b3f7SdRfhzrp252Ujw/z9hlYxDn+h+GKT+hQEdPJna0ObCCfizVFSaT5KgV2jSzThNSJVCayFfCq&#10;5Lczqj8AAAD//wMAUEsBAi0AFAAGAAgAAAAhALaDOJL+AAAA4QEAABMAAAAAAAAAAAAAAAAAAAAA&#10;AFtDb250ZW50X1R5cGVzXS54bWxQSwECLQAUAAYACAAAACEAOP0h/9YAAACUAQAACwAAAAAAAAAA&#10;AAAAAAAvAQAAX3JlbHMvLnJlbHNQSwECLQAUAAYACAAAACEAKKzMDv0BAADWAwAADgAAAAAAAAAA&#10;AAAAAAAuAgAAZHJzL2Uyb0RvYy54bWxQSwECLQAUAAYACAAAACEAzKuSweAAAAAOAQAADwAAAAAA&#10;AAAAAAAAAABXBAAAZHJzL2Rvd25yZXYueG1sUEsFBgAAAAAEAAQA8wAAAGQFAAAAAA==&#10;" filled="f" stroked="f">
                <v:textbox style="mso-fit-shape-to-text:t">
                  <w:txbxContent>
                    <w:p w14:paraId="651B70C7" w14:textId="77777777" w:rsidR="0095711E" w:rsidRPr="00E5335D" w:rsidRDefault="0095711E" w:rsidP="0095711E">
                      <w:pPr>
                        <w:spacing w:line="240" w:lineRule="auto"/>
                        <w:jc w:val="left"/>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Light" w:hAnsi="Segoe UI Light" w:cs="Segoe UI Light"/>
                          <w:bCs/>
                          <w:color w:val="262626" w:themeColor="text1" w:themeTint="D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KATALOG DOBRYCH PRAKTYK </w:t>
                      </w:r>
                    </w:p>
                  </w:txbxContent>
                </v:textbox>
                <w10:wrap type="square" anchorx="margin" anchory="page"/>
              </v:shape>
            </w:pict>
          </mc:Fallback>
        </mc:AlternateContent>
      </w:r>
      <w:r>
        <w:br w:type="page"/>
      </w:r>
    </w:p>
    <w:p w14:paraId="212854FA" w14:textId="77777777" w:rsidR="0095711E" w:rsidRDefault="0095711E" w:rsidP="0095711E">
      <w:pPr>
        <w:pStyle w:val="Nagwek1"/>
      </w:pPr>
      <w:bookmarkStart w:id="99" w:name="_Toc115848643"/>
      <w:bookmarkStart w:id="100" w:name="_Toc123041862"/>
      <w:r>
        <w:lastRenderedPageBreak/>
        <w:t>KATALOG DOBRYCH PRAKTYK</w:t>
      </w:r>
      <w:bookmarkEnd w:id="99"/>
      <w:bookmarkEnd w:id="100"/>
    </w:p>
    <w:p w14:paraId="2350D1AA" w14:textId="77777777" w:rsidR="0095711E" w:rsidRPr="004C53A0" w:rsidRDefault="0095711E" w:rsidP="0095711E"/>
    <w:p w14:paraId="6E882E3D" w14:textId="77777777" w:rsidR="0095711E" w:rsidRPr="00C700C5" w:rsidRDefault="0095711E" w:rsidP="0095711E">
      <w:pPr>
        <w:autoSpaceDE/>
        <w:autoSpaceDN/>
        <w:adjustRightInd/>
        <w:rPr>
          <w:rFonts w:ascii="Segoe UI Light" w:hAnsi="Segoe UI Light" w:cs="Segoe UI Light"/>
          <w:b/>
          <w:bCs/>
          <w:sz w:val="22"/>
          <w:szCs w:val="22"/>
        </w:rPr>
      </w:pPr>
      <w:r>
        <w:rPr>
          <w:rFonts w:ascii="Segoe UI Light" w:hAnsi="Segoe UI Light" w:cs="Segoe UI Light"/>
          <w:b/>
          <w:bCs/>
          <w:sz w:val="22"/>
          <w:szCs w:val="22"/>
        </w:rPr>
        <w:t>WPROWADZENIE</w:t>
      </w:r>
    </w:p>
    <w:p w14:paraId="7962BEEF" w14:textId="28098713" w:rsidR="0095711E" w:rsidRDefault="0095711E" w:rsidP="0095711E">
      <w:pPr>
        <w:autoSpaceDE/>
        <w:autoSpaceDN/>
        <w:adjustRightInd/>
        <w:rPr>
          <w:rFonts w:ascii="Segoe UI Light" w:hAnsi="Segoe UI Light" w:cs="Segoe UI Light"/>
          <w:sz w:val="22"/>
          <w:szCs w:val="22"/>
        </w:rPr>
      </w:pPr>
      <w:r>
        <w:rPr>
          <w:rFonts w:ascii="Segoe UI Light" w:hAnsi="Segoe UI Light" w:cs="Segoe UI Light"/>
          <w:sz w:val="22"/>
          <w:szCs w:val="22"/>
        </w:rPr>
        <w:t xml:space="preserve">Wspólnym mianownikiem działań rekomendowanych do realizacji w ramach Miejskiego Planu Adaptacji Gminy Miasta Mrągowa jest zwiększanie udziału roślinności w przestrzeni miejskiej. Aby podejmowane działania przyniosły oczekiwany efekt, należy unikać sytuacji, w której z jednej strony realizujemy inwestycje adaptacyjne (np. poprzez tworzenie roślinnych pasaży przy drogach), z drugiej kontynuowane są inwestycje związane z „betonowaniem” przestrzeni miejskiej (np. tworząc nowe parkingi czy rozbudowując drogi.). Nie należy traktować również adaptacji do zmian klimatu jako koncepcji sprzeciwiającej się inwestycjom, a bardziej jako spójnego i rozsądnego podejścia, które nakazuje przy planowaniu uwzględniać aspekty środowiskowe i tworzyć przestrzeń przyjazną mieszkańcom miasta. </w:t>
      </w:r>
    </w:p>
    <w:p w14:paraId="5C43E2DD" w14:textId="77777777" w:rsidR="0095711E" w:rsidRDefault="0095711E" w:rsidP="0095711E">
      <w:pPr>
        <w:autoSpaceDE/>
        <w:autoSpaceDN/>
        <w:adjustRightInd/>
        <w:rPr>
          <w:rFonts w:ascii="Segoe UI Light" w:hAnsi="Segoe UI Light" w:cs="Segoe UI Light"/>
          <w:sz w:val="22"/>
          <w:szCs w:val="22"/>
        </w:rPr>
      </w:pPr>
      <w:r>
        <w:rPr>
          <w:rFonts w:ascii="Segoe UI Light" w:hAnsi="Segoe UI Light" w:cs="Segoe UI Light"/>
          <w:sz w:val="22"/>
          <w:szCs w:val="22"/>
        </w:rPr>
        <w:t>Dlatego też jako załącznik do Planu Adaptacji sporządzony został katalog dobrych praktyk, które nie mają charakteru samodzielnych działań inwestycyjnych, ale są zbiorem wytycznych, które należy uwzględniać w czasie planowania i projektowania inwestycji miejskich.</w:t>
      </w:r>
    </w:p>
    <w:p w14:paraId="336324DB" w14:textId="77777777" w:rsidR="0095711E" w:rsidRDefault="0095711E" w:rsidP="0095711E">
      <w:pPr>
        <w:autoSpaceDE/>
        <w:autoSpaceDN/>
        <w:adjustRightInd/>
        <w:rPr>
          <w:rFonts w:ascii="Segoe UI Light" w:hAnsi="Segoe UI Light" w:cs="Segoe UI Light"/>
          <w:sz w:val="22"/>
          <w:szCs w:val="22"/>
        </w:rPr>
      </w:pPr>
    </w:p>
    <w:p w14:paraId="7D89C6F6" w14:textId="77777777" w:rsidR="0095711E" w:rsidRPr="00C700C5" w:rsidRDefault="0095711E" w:rsidP="0095711E">
      <w:pPr>
        <w:autoSpaceDE/>
        <w:autoSpaceDN/>
        <w:adjustRightInd/>
        <w:rPr>
          <w:rFonts w:ascii="Segoe UI Light" w:hAnsi="Segoe UI Light" w:cs="Segoe UI Light"/>
          <w:b/>
          <w:bCs/>
          <w:sz w:val="22"/>
          <w:szCs w:val="22"/>
        </w:rPr>
      </w:pPr>
      <w:r>
        <w:rPr>
          <w:rFonts w:ascii="Segoe UI Light" w:hAnsi="Segoe UI Light" w:cs="Segoe UI Light"/>
          <w:b/>
          <w:bCs/>
          <w:sz w:val="22"/>
          <w:szCs w:val="22"/>
        </w:rPr>
        <w:t>INWESTYCJE DROGOWE</w:t>
      </w:r>
    </w:p>
    <w:p w14:paraId="29A2D0AB" w14:textId="77777777" w:rsidR="0095711E" w:rsidRPr="00543C92" w:rsidRDefault="0095711E" w:rsidP="0095711E">
      <w:pPr>
        <w:autoSpaceDE/>
        <w:autoSpaceDN/>
        <w:adjustRightInd/>
        <w:rPr>
          <w:rFonts w:ascii="Segoe UI Light" w:hAnsi="Segoe UI Light" w:cs="Segoe UI Light"/>
        </w:rPr>
      </w:pPr>
      <w:r w:rsidRPr="00543C92">
        <w:rPr>
          <w:rFonts w:ascii="Segoe UI Light" w:hAnsi="Segoe UI Light" w:cs="Segoe UI Light"/>
        </w:rPr>
        <w:t xml:space="preserve">Zdolność powierzchni do odbijania promieniowania świetlnego zależy od jej albedo. Albedo to stosunek ilości światła lub promieniowania odbitego do padającego. Im wyższe albedo, tym więcej energii jest odbijane z powrotem w kosmos, poza atmosferę. Średnie albedo planety Ziemi wynosi 0,30. Oznacza to, że 30% całej energii słonecznej jest odbijane, a 70% pochłaniane. </w:t>
      </w:r>
    </w:p>
    <w:p w14:paraId="662BE8FD" w14:textId="77777777" w:rsidR="0095711E" w:rsidRDefault="0095711E" w:rsidP="0095711E">
      <w:pPr>
        <w:autoSpaceDE/>
        <w:autoSpaceDN/>
        <w:adjustRightInd/>
        <w:rPr>
          <w:rFonts w:ascii="Segoe UI Light" w:hAnsi="Segoe UI Light" w:cs="Segoe UI Light"/>
        </w:rPr>
      </w:pPr>
      <w:r>
        <w:rPr>
          <w:rFonts w:ascii="Segoe UI Light" w:hAnsi="Segoe UI Light" w:cs="Segoe UI Light"/>
        </w:rPr>
        <w:t>W</w:t>
      </w:r>
      <w:r w:rsidRPr="00543C92">
        <w:rPr>
          <w:rFonts w:ascii="Segoe UI Light" w:hAnsi="Segoe UI Light" w:cs="Segoe UI Light"/>
        </w:rPr>
        <w:t xml:space="preserve"> gorących okresach temperatura w środowisku miejskim</w:t>
      </w:r>
      <w:r>
        <w:rPr>
          <w:rFonts w:ascii="Segoe UI Light" w:hAnsi="Segoe UI Light" w:cs="Segoe UI Light"/>
        </w:rPr>
        <w:t xml:space="preserve"> </w:t>
      </w:r>
      <w:r w:rsidRPr="00543C92">
        <w:rPr>
          <w:rFonts w:ascii="Segoe UI Light" w:hAnsi="Segoe UI Light" w:cs="Segoe UI Light"/>
        </w:rPr>
        <w:t>jest wyższa niż na sąsiednich obszarach</w:t>
      </w:r>
      <w:r>
        <w:rPr>
          <w:rFonts w:ascii="Segoe UI Light" w:hAnsi="Segoe UI Light" w:cs="Segoe UI Light"/>
        </w:rPr>
        <w:t xml:space="preserve"> </w:t>
      </w:r>
      <w:r w:rsidRPr="00543C92">
        <w:rPr>
          <w:rFonts w:ascii="Segoe UI Light" w:hAnsi="Segoe UI Light" w:cs="Segoe UI Light"/>
        </w:rPr>
        <w:t>wiejskich. Zjawisko to nazywane jest efektem miejskiej wyspy cieplnej. Tłumaczy je</w:t>
      </w:r>
      <w:r>
        <w:rPr>
          <w:rFonts w:ascii="Segoe UI Light" w:hAnsi="Segoe UI Light" w:cs="Segoe UI Light"/>
        </w:rPr>
        <w:t xml:space="preserve"> </w:t>
      </w:r>
      <w:r w:rsidRPr="00543C92">
        <w:rPr>
          <w:rFonts w:ascii="Segoe UI Light" w:hAnsi="Segoe UI Light" w:cs="Segoe UI Light"/>
        </w:rPr>
        <w:t xml:space="preserve">pochłanianie ciepła w ciągu dnia przez materiały wykorzystywane w środowisku miejskim. </w:t>
      </w:r>
    </w:p>
    <w:p w14:paraId="3D962CF1" w14:textId="77777777" w:rsidR="0095711E" w:rsidRDefault="0095711E" w:rsidP="0095711E">
      <w:pPr>
        <w:autoSpaceDE/>
        <w:autoSpaceDN/>
        <w:adjustRightInd/>
        <w:rPr>
          <w:rFonts w:ascii="Segoe UI Light" w:hAnsi="Segoe UI Light" w:cs="Segoe UI Light"/>
        </w:rPr>
      </w:pPr>
      <w:r>
        <w:rPr>
          <w:rFonts w:ascii="Segoe UI Light" w:hAnsi="Segoe UI Light" w:cs="Segoe UI Light"/>
        </w:rPr>
        <w:t xml:space="preserve">Asfalt należy do powierzchni o jednym z najniższych albedo wynoszącym 0,05 - 0,15 </w:t>
      </w:r>
      <w:r>
        <w:rPr>
          <w:rFonts w:ascii="Segoe UI Light" w:hAnsi="Segoe UI Light" w:cs="Segoe UI Light"/>
        </w:rPr>
        <w:br/>
        <w:t>co oznacza, że pochłania nawet 90% docierającej do powierzchni drogi energii słonecznej – zjawisko to obserwować możemy na drogowych pomiarach temperatury, która na powierzchni drogi jest o kilka stopni wyższa niż temperatura otoczenia.</w:t>
      </w:r>
    </w:p>
    <w:p w14:paraId="4546FD21" w14:textId="77777777" w:rsidR="0095711E" w:rsidRDefault="0095711E" w:rsidP="0095711E">
      <w:pPr>
        <w:autoSpaceDE/>
        <w:autoSpaceDN/>
        <w:adjustRightInd/>
        <w:rPr>
          <w:rFonts w:ascii="Segoe UI Light" w:hAnsi="Segoe UI Light" w:cs="Segoe UI Light"/>
        </w:rPr>
      </w:pPr>
    </w:p>
    <w:p w14:paraId="4F69C430" w14:textId="77777777" w:rsidR="0095711E" w:rsidRDefault="0095711E" w:rsidP="0095711E">
      <w:pPr>
        <w:autoSpaceDE/>
        <w:autoSpaceDN/>
        <w:adjustRightInd/>
        <w:rPr>
          <w:rFonts w:ascii="Segoe UI Light" w:hAnsi="Segoe UI Light" w:cs="Segoe UI Light"/>
        </w:rPr>
      </w:pPr>
      <w:r w:rsidRPr="00C21322">
        <w:rPr>
          <w:rFonts w:ascii="Segoe UI Light" w:hAnsi="Segoe UI Light" w:cs="Segoe UI Light"/>
        </w:rPr>
        <w:lastRenderedPageBreak/>
        <w:t xml:space="preserve">Do redukcji </w:t>
      </w:r>
      <w:r>
        <w:rPr>
          <w:rFonts w:ascii="Segoe UI Light" w:hAnsi="Segoe UI Light" w:cs="Segoe UI Light"/>
        </w:rPr>
        <w:t xml:space="preserve">tego efektu </w:t>
      </w:r>
      <w:r w:rsidRPr="00C21322">
        <w:rPr>
          <w:rFonts w:ascii="Segoe UI Light" w:hAnsi="Segoe UI Light" w:cs="Segoe UI Light"/>
        </w:rPr>
        <w:t>przyczyni</w:t>
      </w:r>
      <w:r>
        <w:rPr>
          <w:rFonts w:ascii="Segoe UI Light" w:hAnsi="Segoe UI Light" w:cs="Segoe UI Light"/>
        </w:rPr>
        <w:t>ć</w:t>
      </w:r>
      <w:r w:rsidRPr="00C21322">
        <w:rPr>
          <w:rFonts w:ascii="Segoe UI Light" w:hAnsi="Segoe UI Light" w:cs="Segoe UI Light"/>
        </w:rPr>
        <w:t xml:space="preserve"> się </w:t>
      </w:r>
      <w:r>
        <w:rPr>
          <w:rFonts w:ascii="Segoe UI Light" w:hAnsi="Segoe UI Light" w:cs="Segoe UI Light"/>
        </w:rPr>
        <w:t>może zastosowanie nawierzchni o zmniejszonej</w:t>
      </w:r>
      <w:r w:rsidRPr="00C21322">
        <w:rPr>
          <w:rFonts w:ascii="Segoe UI Light" w:hAnsi="Segoe UI Light" w:cs="Segoe UI Light"/>
        </w:rPr>
        <w:t xml:space="preserve"> pochłania</w:t>
      </w:r>
      <w:r>
        <w:rPr>
          <w:rFonts w:ascii="Segoe UI Light" w:hAnsi="Segoe UI Light" w:cs="Segoe UI Light"/>
        </w:rPr>
        <w:t xml:space="preserve">lności </w:t>
      </w:r>
      <w:r w:rsidRPr="00C21322">
        <w:rPr>
          <w:rFonts w:ascii="Segoe UI Light" w:hAnsi="Segoe UI Light" w:cs="Segoe UI Light"/>
        </w:rPr>
        <w:t xml:space="preserve">energii </w:t>
      </w:r>
      <w:r>
        <w:rPr>
          <w:rFonts w:ascii="Segoe UI Light" w:hAnsi="Segoe UI Light" w:cs="Segoe UI Light"/>
        </w:rPr>
        <w:t>(</w:t>
      </w:r>
      <w:r w:rsidRPr="00C21322">
        <w:rPr>
          <w:rFonts w:ascii="Segoe UI Light" w:hAnsi="Segoe UI Light" w:cs="Segoe UI Light"/>
        </w:rPr>
        <w:t>beton</w:t>
      </w:r>
      <w:r>
        <w:rPr>
          <w:rFonts w:ascii="Segoe UI Light" w:hAnsi="Segoe UI Light" w:cs="Segoe UI Light"/>
        </w:rPr>
        <w:t>, mieszanki asfaltobetonowe)</w:t>
      </w:r>
      <w:r w:rsidRPr="00C21322">
        <w:rPr>
          <w:rFonts w:ascii="Segoe UI Light" w:hAnsi="Segoe UI Light" w:cs="Segoe UI Light"/>
        </w:rPr>
        <w:t xml:space="preserve">. </w:t>
      </w:r>
    </w:p>
    <w:p w14:paraId="2798402D" w14:textId="77777777" w:rsidR="0095711E" w:rsidRPr="00C21322" w:rsidRDefault="0095711E" w:rsidP="0095711E">
      <w:pPr>
        <w:autoSpaceDE/>
        <w:autoSpaceDN/>
        <w:adjustRightInd/>
        <w:rPr>
          <w:rFonts w:ascii="Segoe UI Light" w:hAnsi="Segoe UI Light" w:cs="Segoe UI Light"/>
        </w:rPr>
      </w:pPr>
      <w:r w:rsidRPr="002478C9">
        <w:rPr>
          <w:rFonts w:ascii="Segoe UI Light" w:hAnsi="Segoe UI Light" w:cs="Segoe UI Light"/>
          <w:noProof/>
        </w:rPr>
        <w:drawing>
          <wp:anchor distT="0" distB="0" distL="114300" distR="114300" simplePos="0" relativeHeight="251906048" behindDoc="1" locked="0" layoutInCell="1" allowOverlap="1" wp14:anchorId="2F741B1F" wp14:editId="14412F29">
            <wp:simplePos x="0" y="0"/>
            <wp:positionH relativeFrom="column">
              <wp:posOffset>-123825</wp:posOffset>
            </wp:positionH>
            <wp:positionV relativeFrom="paragraph">
              <wp:posOffset>1270</wp:posOffset>
            </wp:positionV>
            <wp:extent cx="3721100" cy="2695575"/>
            <wp:effectExtent l="0" t="0" r="0" b="9525"/>
            <wp:wrapTight wrapText="bothSides">
              <wp:wrapPolygon edited="0">
                <wp:start x="0" y="0"/>
                <wp:lineTo x="0" y="21524"/>
                <wp:lineTo x="21453" y="21524"/>
                <wp:lineTo x="21453" y="0"/>
                <wp:lineTo x="0" y="0"/>
              </wp:wrapPolygon>
            </wp:wrapTight>
            <wp:docPr id="60" name="Obraz 60" descr="Obraz zawierający tekst, zewnętrzne, kolorowy, namalowa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braz 60" descr="Obraz zawierający tekst, zewnętrzne, kolorowy, namalowane&#10;&#10;Opis wygenerowany automatycznie"/>
                    <pic:cNvPicPr/>
                  </pic:nvPicPr>
                  <pic:blipFill>
                    <a:blip r:embed="rId89">
                      <a:extLst>
                        <a:ext uri="{28A0092B-C50C-407E-A947-70E740481C1C}">
                          <a14:useLocalDpi xmlns:a14="http://schemas.microsoft.com/office/drawing/2010/main" val="0"/>
                        </a:ext>
                      </a:extLst>
                    </a:blip>
                    <a:stretch>
                      <a:fillRect/>
                    </a:stretch>
                  </pic:blipFill>
                  <pic:spPr>
                    <a:xfrm>
                      <a:off x="0" y="0"/>
                      <a:ext cx="3721100" cy="2695575"/>
                    </a:xfrm>
                    <a:prstGeom prst="rect">
                      <a:avLst/>
                    </a:prstGeom>
                  </pic:spPr>
                </pic:pic>
              </a:graphicData>
            </a:graphic>
            <wp14:sizeRelH relativeFrom="page">
              <wp14:pctWidth>0</wp14:pctWidth>
            </wp14:sizeRelH>
            <wp14:sizeRelV relativeFrom="page">
              <wp14:pctHeight>0</wp14:pctHeight>
            </wp14:sizeRelV>
          </wp:anchor>
        </w:drawing>
      </w:r>
      <w:r w:rsidRPr="00C21322">
        <w:rPr>
          <w:rFonts w:ascii="Segoe UI Light" w:hAnsi="Segoe UI Light" w:cs="Segoe UI Light"/>
        </w:rPr>
        <w:t>Na ry</w:t>
      </w:r>
      <w:r>
        <w:rPr>
          <w:rFonts w:ascii="Segoe UI Light" w:hAnsi="Segoe UI Light" w:cs="Segoe UI Light"/>
        </w:rPr>
        <w:t xml:space="preserve">sunku </w:t>
      </w:r>
      <w:r w:rsidRPr="00C21322">
        <w:rPr>
          <w:rFonts w:ascii="Segoe UI Light" w:hAnsi="Segoe UI Light" w:cs="Segoe UI Light"/>
        </w:rPr>
        <w:t>przedstawiono</w:t>
      </w:r>
    </w:p>
    <w:p w14:paraId="16E2D6EA" w14:textId="77777777" w:rsidR="0095711E" w:rsidRPr="00C21322" w:rsidRDefault="0095711E" w:rsidP="0095711E">
      <w:pPr>
        <w:autoSpaceDE/>
        <w:autoSpaceDN/>
        <w:adjustRightInd/>
        <w:rPr>
          <w:rFonts w:ascii="Segoe UI Light" w:hAnsi="Segoe UI Light" w:cs="Segoe UI Light"/>
        </w:rPr>
      </w:pPr>
      <w:r w:rsidRPr="00C21322">
        <w:rPr>
          <w:rFonts w:ascii="Segoe UI Light" w:hAnsi="Segoe UI Light" w:cs="Segoe UI Light"/>
        </w:rPr>
        <w:t>obraz termowizyjny położonych obok siebie nawierzchni — asfaltowej i betonowej.</w:t>
      </w:r>
    </w:p>
    <w:p w14:paraId="175B9D50" w14:textId="77777777" w:rsidR="0095711E" w:rsidRPr="00C21322" w:rsidRDefault="0095711E" w:rsidP="0095711E">
      <w:pPr>
        <w:autoSpaceDE/>
        <w:autoSpaceDN/>
        <w:adjustRightInd/>
        <w:rPr>
          <w:rFonts w:ascii="Segoe UI Light" w:hAnsi="Segoe UI Light" w:cs="Segoe UI Light"/>
        </w:rPr>
      </w:pPr>
      <w:r w:rsidRPr="00C21322">
        <w:rPr>
          <w:rFonts w:ascii="Segoe UI Light" w:hAnsi="Segoe UI Light" w:cs="Segoe UI Light"/>
        </w:rPr>
        <w:t xml:space="preserve">Pomiar przeprowadzono </w:t>
      </w:r>
      <w:r>
        <w:rPr>
          <w:rFonts w:ascii="Segoe UI Light" w:hAnsi="Segoe UI Light" w:cs="Segoe UI Light"/>
        </w:rPr>
        <w:br/>
      </w:r>
      <w:r w:rsidRPr="00C21322">
        <w:rPr>
          <w:rFonts w:ascii="Segoe UI Light" w:hAnsi="Segoe UI Light" w:cs="Segoe UI Light"/>
        </w:rPr>
        <w:t xml:space="preserve">w </w:t>
      </w:r>
      <w:r>
        <w:rPr>
          <w:rFonts w:ascii="Segoe UI Light" w:hAnsi="Segoe UI Light" w:cs="Segoe UI Light"/>
        </w:rPr>
        <w:t xml:space="preserve">Stanach Zjednoczonych </w:t>
      </w:r>
      <w:r w:rsidRPr="00C21322">
        <w:rPr>
          <w:rFonts w:ascii="Segoe UI Light" w:hAnsi="Segoe UI Light" w:cs="Segoe UI Light"/>
        </w:rPr>
        <w:t>sierpniu 2007 r.,</w:t>
      </w:r>
      <w:r>
        <w:rPr>
          <w:rFonts w:ascii="Segoe UI Light" w:hAnsi="Segoe UI Light" w:cs="Segoe UI Light"/>
        </w:rPr>
        <w:t xml:space="preserve"> R</w:t>
      </w:r>
      <w:r w:rsidRPr="00C21322">
        <w:rPr>
          <w:rFonts w:ascii="Segoe UI Light" w:hAnsi="Segoe UI Light" w:cs="Segoe UI Light"/>
        </w:rPr>
        <w:t>óżnica temperatury pomiędzy</w:t>
      </w:r>
    </w:p>
    <w:p w14:paraId="30AEB26C" w14:textId="77777777" w:rsidR="0095711E" w:rsidRPr="002478C9" w:rsidRDefault="0095711E" w:rsidP="0095711E">
      <w:pPr>
        <w:autoSpaceDE/>
        <w:autoSpaceDN/>
        <w:adjustRightInd/>
        <w:rPr>
          <w:rFonts w:ascii="Segoe UI Light" w:hAnsi="Segoe UI Light" w:cs="Segoe UI Light"/>
        </w:rPr>
      </w:pPr>
      <w:r>
        <w:rPr>
          <w:noProof/>
        </w:rPr>
        <mc:AlternateContent>
          <mc:Choice Requires="wps">
            <w:drawing>
              <wp:anchor distT="0" distB="0" distL="114300" distR="114300" simplePos="0" relativeHeight="251907072" behindDoc="1" locked="0" layoutInCell="1" allowOverlap="1" wp14:anchorId="23BAE288" wp14:editId="53913C71">
                <wp:simplePos x="0" y="0"/>
                <wp:positionH relativeFrom="column">
                  <wp:posOffset>-123825</wp:posOffset>
                </wp:positionH>
                <wp:positionV relativeFrom="paragraph">
                  <wp:posOffset>323215</wp:posOffset>
                </wp:positionV>
                <wp:extent cx="3721100" cy="635"/>
                <wp:effectExtent l="0" t="0" r="0" b="635"/>
                <wp:wrapTight wrapText="bothSides">
                  <wp:wrapPolygon edited="0">
                    <wp:start x="0" y="0"/>
                    <wp:lineTo x="0" y="20649"/>
                    <wp:lineTo x="21453" y="20649"/>
                    <wp:lineTo x="21453" y="0"/>
                    <wp:lineTo x="0" y="0"/>
                  </wp:wrapPolygon>
                </wp:wrapTight>
                <wp:docPr id="57" name="Pole tekstowe 57"/>
                <wp:cNvGraphicFramePr/>
                <a:graphic xmlns:a="http://schemas.openxmlformats.org/drawingml/2006/main">
                  <a:graphicData uri="http://schemas.microsoft.com/office/word/2010/wordprocessingShape">
                    <wps:wsp>
                      <wps:cNvSpPr txBox="1"/>
                      <wps:spPr>
                        <a:xfrm>
                          <a:off x="0" y="0"/>
                          <a:ext cx="3721100" cy="635"/>
                        </a:xfrm>
                        <a:prstGeom prst="rect">
                          <a:avLst/>
                        </a:prstGeom>
                        <a:solidFill>
                          <a:prstClr val="white"/>
                        </a:solidFill>
                        <a:ln>
                          <a:noFill/>
                        </a:ln>
                      </wps:spPr>
                      <wps:txbx>
                        <w:txbxContent>
                          <w:p w14:paraId="68C27229" w14:textId="16E119F3" w:rsidR="0095711E" w:rsidRPr="008E18F4" w:rsidRDefault="0095711E" w:rsidP="0095711E">
                            <w:pPr>
                              <w:pStyle w:val="Legenda"/>
                              <w:jc w:val="left"/>
                              <w:rPr>
                                <w:rFonts w:asciiTheme="majorHAnsi" w:hAnsiTheme="majorHAnsi" w:cstheme="majorHAnsi"/>
                                <w:b w:val="0"/>
                                <w:bCs w:val="0"/>
                                <w:sz w:val="24"/>
                                <w:szCs w:val="24"/>
                              </w:rPr>
                            </w:pPr>
                            <w:bookmarkStart w:id="101" w:name="_Toc115958330"/>
                            <w:bookmarkStart w:id="102" w:name="_Toc123732299"/>
                            <w:r w:rsidRPr="008E18F4">
                              <w:rPr>
                                <w:rFonts w:asciiTheme="majorHAnsi" w:hAnsiTheme="majorHAnsi" w:cstheme="majorHAnsi"/>
                                <w:b w:val="0"/>
                                <w:bCs w:val="0"/>
                              </w:rPr>
                              <w:t xml:space="preserve">Rysunek </w:t>
                            </w:r>
                            <w:r w:rsidRPr="008E18F4">
                              <w:rPr>
                                <w:rFonts w:asciiTheme="majorHAnsi" w:hAnsiTheme="majorHAnsi" w:cstheme="majorHAnsi"/>
                                <w:b w:val="0"/>
                                <w:bCs w:val="0"/>
                              </w:rPr>
                              <w:fldChar w:fldCharType="begin"/>
                            </w:r>
                            <w:r w:rsidRPr="008E18F4">
                              <w:rPr>
                                <w:rFonts w:asciiTheme="majorHAnsi" w:hAnsiTheme="majorHAnsi" w:cstheme="majorHAnsi"/>
                                <w:b w:val="0"/>
                                <w:bCs w:val="0"/>
                              </w:rPr>
                              <w:instrText xml:space="preserve"> SEQ Rysunek \* ARABIC </w:instrText>
                            </w:r>
                            <w:r w:rsidRPr="008E18F4">
                              <w:rPr>
                                <w:rFonts w:asciiTheme="majorHAnsi" w:hAnsiTheme="majorHAnsi" w:cstheme="majorHAnsi"/>
                                <w:b w:val="0"/>
                                <w:bCs w:val="0"/>
                              </w:rPr>
                              <w:fldChar w:fldCharType="separate"/>
                            </w:r>
                            <w:r w:rsidR="008125A9">
                              <w:rPr>
                                <w:rFonts w:asciiTheme="majorHAnsi" w:hAnsiTheme="majorHAnsi" w:cstheme="majorHAnsi"/>
                                <w:b w:val="0"/>
                                <w:bCs w:val="0"/>
                                <w:noProof/>
                              </w:rPr>
                              <w:t>33</w:t>
                            </w:r>
                            <w:r w:rsidRPr="008E18F4">
                              <w:rPr>
                                <w:rFonts w:asciiTheme="majorHAnsi" w:hAnsiTheme="majorHAnsi" w:cstheme="majorHAnsi"/>
                                <w:b w:val="0"/>
                                <w:bCs w:val="0"/>
                              </w:rPr>
                              <w:fldChar w:fldCharType="end"/>
                            </w:r>
                            <w:r w:rsidRPr="008E18F4">
                              <w:rPr>
                                <w:rFonts w:asciiTheme="majorHAnsi" w:hAnsiTheme="majorHAnsi" w:cstheme="majorHAnsi"/>
                                <w:b w:val="0"/>
                                <w:bCs w:val="0"/>
                              </w:rPr>
                              <w:t xml:space="preserve">  Porównanie temperatury nawierzchni asfaltowej i betonowej, źródło: https://www.polskicement.pl/wp-content/uploads/2021/01/Broszuta-EUPAVE-Zdolnosc-odbijania-swiatla.pdf</w:t>
                            </w:r>
                            <w:bookmarkEnd w:id="101"/>
                            <w:bookmarkEnd w:id="10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BAE288" id="Pole tekstowe 57" o:spid="_x0000_s1047" type="#_x0000_t202" style="position:absolute;left:0;text-align:left;margin-left:-9.75pt;margin-top:25.45pt;width:293pt;height:.05pt;z-index:-251409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u/CGQIAAEAEAAAOAAAAZHJzL2Uyb0RvYy54bWysU8Fu2zAMvQ/YPwi6L05SrBuMOEWWIsOA&#10;oC2QDj0rshwLkEWNUmJnXz9KtpOu22nYRaZJihTfe1zcdY1hJ4Vegy34bDLlTFkJpbaHgn9/3nz4&#10;zJkPwpbCgFUFPyvP75bv3y1al6s51GBKhYyKWJ+3ruB1CC7PMi9r1Qg/AacsBSvARgT6xUNWomip&#10;emOy+XR6m7WApUOQynvy3vdBvkz1q0rJ8FhVXgVmCk5vC+nEdO7jmS0XIj+gcLWWwzPEP7yiEdpS&#10;00upexEEO6L+o1SjJYKHKkwkNBlUlZYqzUDTzKZvptnVwqk0C4Hj3QUm///KyofTzj0hC90X6IjA&#10;CEjrfO7JGefpKmzil17KKE4Qni+wqS4wSc6bT/PZbEohSbHbm4+xRna96tCHrwoaFo2CI3GSoBKn&#10;rQ996pgSO3kwutxoY+JPDKwNspMg/tpaBzUU/y3L2JhrId7qC0ZPdp0jWqHbd0yXBZ9fhtxDeabZ&#10;EXpZeCc3mhpuhQ9PAkkHNBNpOzzSURloCw6DxVkN+PNv/phP9FCUs5Z0VXD/4yhQcWa+WSIuinA0&#10;cDT2o2GPzRpo1BltjZPJpAsYzGhWCM0LSX4Vu1BIWEm9Ch5Gcx16ddPKSLVapSSSmhNha3dOxtIj&#10;sM/di0A30BKIzQcYFSfyN+z0uYkftzoGgjpRF4HtURzwJpkm8oeVinvw+j9lXRd/+QsAAP//AwBQ&#10;SwMEFAAGAAgAAAAhAEVmPcrgAAAACQEAAA8AAABkcnMvZG93bnJldi54bWxMjz1PwzAQhnck/oN1&#10;SCyotQNN1KZxqqqCAZaK0IXNja9xILaj2GnDv+eYynYfj957rthMtmNnHELrnYRkLoChq71uXSPh&#10;8PEyWwILUTmtOu9Qwg8G2JS3N4XKtb+4dzxXsWEU4kKuJJgY+5zzUBu0Ksx9j452Jz9YFakdGq4H&#10;daFw2/FHITJuVevoglE97gzW39VoJewXn3vzMJ6e37aLp+H1MO6yr6aS8v5u2q6BRZziFYY/fVKH&#10;kpyOfnQ6sE7CLFmlhEpIxQoYAWmW0eBIRSKAlwX//0H5CwAA//8DAFBLAQItABQABgAIAAAAIQC2&#10;gziS/gAAAOEBAAATAAAAAAAAAAAAAAAAAAAAAABbQ29udGVudF9UeXBlc10ueG1sUEsBAi0AFAAG&#10;AAgAAAAhADj9If/WAAAAlAEAAAsAAAAAAAAAAAAAAAAALwEAAF9yZWxzLy5yZWxzUEsBAi0AFAAG&#10;AAgAAAAhAFDy78IZAgAAQAQAAA4AAAAAAAAAAAAAAAAALgIAAGRycy9lMm9Eb2MueG1sUEsBAi0A&#10;FAAGAAgAAAAhAEVmPcrgAAAACQEAAA8AAAAAAAAAAAAAAAAAcwQAAGRycy9kb3ducmV2LnhtbFBL&#10;BQYAAAAABAAEAPMAAACABQAAAAA=&#10;" stroked="f">
                <v:textbox style="mso-fit-shape-to-text:t" inset="0,0,0,0">
                  <w:txbxContent>
                    <w:p w14:paraId="68C27229" w14:textId="16E119F3" w:rsidR="0095711E" w:rsidRPr="008E18F4" w:rsidRDefault="0095711E" w:rsidP="0095711E">
                      <w:pPr>
                        <w:pStyle w:val="Legenda"/>
                        <w:jc w:val="left"/>
                        <w:rPr>
                          <w:rFonts w:asciiTheme="majorHAnsi" w:hAnsiTheme="majorHAnsi" w:cstheme="majorHAnsi"/>
                          <w:b w:val="0"/>
                          <w:bCs w:val="0"/>
                          <w:sz w:val="24"/>
                          <w:szCs w:val="24"/>
                        </w:rPr>
                      </w:pPr>
                      <w:bookmarkStart w:id="103" w:name="_Toc115958330"/>
                      <w:bookmarkStart w:id="104" w:name="_Toc123732299"/>
                      <w:r w:rsidRPr="008E18F4">
                        <w:rPr>
                          <w:rFonts w:asciiTheme="majorHAnsi" w:hAnsiTheme="majorHAnsi" w:cstheme="majorHAnsi"/>
                          <w:b w:val="0"/>
                          <w:bCs w:val="0"/>
                        </w:rPr>
                        <w:t xml:space="preserve">Rysunek </w:t>
                      </w:r>
                      <w:r w:rsidRPr="008E18F4">
                        <w:rPr>
                          <w:rFonts w:asciiTheme="majorHAnsi" w:hAnsiTheme="majorHAnsi" w:cstheme="majorHAnsi"/>
                          <w:b w:val="0"/>
                          <w:bCs w:val="0"/>
                        </w:rPr>
                        <w:fldChar w:fldCharType="begin"/>
                      </w:r>
                      <w:r w:rsidRPr="008E18F4">
                        <w:rPr>
                          <w:rFonts w:asciiTheme="majorHAnsi" w:hAnsiTheme="majorHAnsi" w:cstheme="majorHAnsi"/>
                          <w:b w:val="0"/>
                          <w:bCs w:val="0"/>
                        </w:rPr>
                        <w:instrText xml:space="preserve"> SEQ Rysunek \* ARABIC </w:instrText>
                      </w:r>
                      <w:r w:rsidRPr="008E18F4">
                        <w:rPr>
                          <w:rFonts w:asciiTheme="majorHAnsi" w:hAnsiTheme="majorHAnsi" w:cstheme="majorHAnsi"/>
                          <w:b w:val="0"/>
                          <w:bCs w:val="0"/>
                        </w:rPr>
                        <w:fldChar w:fldCharType="separate"/>
                      </w:r>
                      <w:r w:rsidR="008125A9">
                        <w:rPr>
                          <w:rFonts w:asciiTheme="majorHAnsi" w:hAnsiTheme="majorHAnsi" w:cstheme="majorHAnsi"/>
                          <w:b w:val="0"/>
                          <w:bCs w:val="0"/>
                          <w:noProof/>
                        </w:rPr>
                        <w:t>33</w:t>
                      </w:r>
                      <w:r w:rsidRPr="008E18F4">
                        <w:rPr>
                          <w:rFonts w:asciiTheme="majorHAnsi" w:hAnsiTheme="majorHAnsi" w:cstheme="majorHAnsi"/>
                          <w:b w:val="0"/>
                          <w:bCs w:val="0"/>
                        </w:rPr>
                        <w:fldChar w:fldCharType="end"/>
                      </w:r>
                      <w:r w:rsidRPr="008E18F4">
                        <w:rPr>
                          <w:rFonts w:asciiTheme="majorHAnsi" w:hAnsiTheme="majorHAnsi" w:cstheme="majorHAnsi"/>
                          <w:b w:val="0"/>
                          <w:bCs w:val="0"/>
                        </w:rPr>
                        <w:t xml:space="preserve">  Porównanie temperatury nawierzchni asfaltowej i betonowej, źródło: https://www.polskicement.pl/wp-content/uploads/2021/01/Broszuta-EUPAVE-Zdolnosc-odbijania-swiatla.pdf</w:t>
                      </w:r>
                      <w:bookmarkEnd w:id="103"/>
                      <w:bookmarkEnd w:id="104"/>
                    </w:p>
                  </w:txbxContent>
                </v:textbox>
                <w10:wrap type="tight"/>
              </v:shape>
            </w:pict>
          </mc:Fallback>
        </mc:AlternateContent>
      </w:r>
      <w:r w:rsidRPr="00C21322">
        <w:rPr>
          <w:rFonts w:ascii="Segoe UI Light" w:hAnsi="Segoe UI Light" w:cs="Segoe UI Light"/>
        </w:rPr>
        <w:t>tymi dwoma nawierzchniami drogowymi</w:t>
      </w:r>
      <w:r>
        <w:rPr>
          <w:rFonts w:ascii="Segoe UI Light" w:hAnsi="Segoe UI Light" w:cs="Segoe UI Light"/>
        </w:rPr>
        <w:t xml:space="preserve"> </w:t>
      </w:r>
      <w:r w:rsidRPr="00C21322">
        <w:rPr>
          <w:rFonts w:ascii="Segoe UI Light" w:hAnsi="Segoe UI Light" w:cs="Segoe UI Light"/>
        </w:rPr>
        <w:t>wynosiła około 11</w:t>
      </w:r>
      <w:r w:rsidRPr="002478C9">
        <w:rPr>
          <w:rFonts w:ascii="Segoe UI Light" w:hAnsi="Segoe UI Light" w:cs="Segoe UI Light"/>
          <w:vertAlign w:val="superscript"/>
        </w:rPr>
        <w:t>o</w:t>
      </w:r>
      <w:r w:rsidRPr="00C21322">
        <w:rPr>
          <w:rFonts w:ascii="Segoe UI Light" w:hAnsi="Segoe UI Light" w:cs="Segoe UI Light"/>
        </w:rPr>
        <w:t>C.</w:t>
      </w:r>
      <w:r>
        <w:rPr>
          <w:rFonts w:ascii="Segoe UI Light" w:hAnsi="Segoe UI Light" w:cs="Segoe UI Light"/>
        </w:rPr>
        <w:t xml:space="preserve"> </w:t>
      </w:r>
      <w:r w:rsidRPr="002478C9">
        <w:rPr>
          <w:rFonts w:ascii="Segoe UI Light" w:hAnsi="Segoe UI Light" w:cs="Segoe UI Light"/>
        </w:rPr>
        <w:t>Lepszy współczynnik odbicia betonu</w:t>
      </w:r>
      <w:r>
        <w:rPr>
          <w:rFonts w:ascii="Segoe UI Light" w:hAnsi="Segoe UI Light" w:cs="Segoe UI Light"/>
        </w:rPr>
        <w:t xml:space="preserve"> </w:t>
      </w:r>
      <w:r w:rsidRPr="002478C9">
        <w:rPr>
          <w:rFonts w:ascii="Segoe UI Light" w:hAnsi="Segoe UI Light" w:cs="Segoe UI Light"/>
        </w:rPr>
        <w:t>umożliwia osiągnięcie oszczędności kosztów oświetlenia ulic i autostrad. Projektanci</w:t>
      </w:r>
    </w:p>
    <w:p w14:paraId="38FFA117" w14:textId="77777777" w:rsidR="0095711E" w:rsidRDefault="0095711E" w:rsidP="0095711E">
      <w:pPr>
        <w:autoSpaceDE/>
        <w:autoSpaceDN/>
        <w:adjustRightInd/>
        <w:rPr>
          <w:rFonts w:ascii="Segoe UI Light" w:hAnsi="Segoe UI Light" w:cs="Segoe UI Light"/>
        </w:rPr>
      </w:pPr>
      <w:r w:rsidRPr="002478C9">
        <w:rPr>
          <w:rFonts w:ascii="Segoe UI Light" w:hAnsi="Segoe UI Light" w:cs="Segoe UI Light"/>
        </w:rPr>
        <w:t>oświetlenia drogowego wykonują obliczenia</w:t>
      </w:r>
      <w:r>
        <w:rPr>
          <w:rFonts w:ascii="Segoe UI Light" w:hAnsi="Segoe UI Light" w:cs="Segoe UI Light"/>
        </w:rPr>
        <w:t xml:space="preserve"> </w:t>
      </w:r>
      <w:r w:rsidRPr="002478C9">
        <w:rPr>
          <w:rFonts w:ascii="Segoe UI Light" w:hAnsi="Segoe UI Light" w:cs="Segoe UI Light"/>
        </w:rPr>
        <w:t xml:space="preserve">na podstawie luminancji, czyli światła odbitego w kierunku patrzącego. </w:t>
      </w:r>
      <w:r>
        <w:rPr>
          <w:rFonts w:ascii="Segoe UI Light" w:hAnsi="Segoe UI Light" w:cs="Segoe UI Light"/>
        </w:rPr>
        <w:t>Szacunki wskazują, że</w:t>
      </w:r>
      <w:r w:rsidRPr="002478C9">
        <w:rPr>
          <w:rFonts w:ascii="Segoe UI Light" w:hAnsi="Segoe UI Light" w:cs="Segoe UI Light"/>
        </w:rPr>
        <w:t xml:space="preserve"> na jeden kilometr długości</w:t>
      </w:r>
      <w:r>
        <w:rPr>
          <w:rFonts w:ascii="Segoe UI Light" w:hAnsi="Segoe UI Light" w:cs="Segoe UI Light"/>
        </w:rPr>
        <w:t xml:space="preserve"> </w:t>
      </w:r>
      <w:r w:rsidRPr="002478C9">
        <w:rPr>
          <w:rFonts w:ascii="Segoe UI Light" w:hAnsi="Segoe UI Light" w:cs="Segoe UI Light"/>
        </w:rPr>
        <w:t>jezdni betonowej 14 słupów</w:t>
      </w:r>
      <w:r>
        <w:rPr>
          <w:rFonts w:ascii="Segoe UI Light" w:hAnsi="Segoe UI Light" w:cs="Segoe UI Light"/>
        </w:rPr>
        <w:t xml:space="preserve"> </w:t>
      </w:r>
      <w:r w:rsidRPr="002478C9">
        <w:rPr>
          <w:rFonts w:ascii="Segoe UI Light" w:hAnsi="Segoe UI Light" w:cs="Segoe UI Light"/>
        </w:rPr>
        <w:t xml:space="preserve">oświetleniowych, </w:t>
      </w:r>
      <w:r>
        <w:rPr>
          <w:rFonts w:ascii="Segoe UI Light" w:hAnsi="Segoe UI Light" w:cs="Segoe UI Light"/>
        </w:rPr>
        <w:t xml:space="preserve">może zapewnić </w:t>
      </w:r>
      <w:r w:rsidRPr="002478C9">
        <w:rPr>
          <w:rFonts w:ascii="Segoe UI Light" w:hAnsi="Segoe UI Light" w:cs="Segoe UI Light"/>
        </w:rPr>
        <w:t xml:space="preserve">ten sam poziom oświetlenia </w:t>
      </w:r>
      <w:r>
        <w:rPr>
          <w:rFonts w:ascii="Segoe UI Light" w:hAnsi="Segoe UI Light" w:cs="Segoe UI Light"/>
        </w:rPr>
        <w:t>co 20 słupów n</w:t>
      </w:r>
      <w:r w:rsidRPr="002478C9">
        <w:rPr>
          <w:rFonts w:ascii="Segoe UI Light" w:hAnsi="Segoe UI Light" w:cs="Segoe UI Light"/>
        </w:rPr>
        <w:t>a drodze asfaltowej</w:t>
      </w:r>
      <w:r>
        <w:rPr>
          <w:rFonts w:ascii="Segoe UI Light" w:hAnsi="Segoe UI Light" w:cs="Segoe UI Light"/>
        </w:rPr>
        <w:t>.</w:t>
      </w:r>
    </w:p>
    <w:p w14:paraId="41D3D09D" w14:textId="77777777" w:rsidR="0095711E" w:rsidRPr="00543C92" w:rsidRDefault="0095711E" w:rsidP="0095711E">
      <w:pPr>
        <w:autoSpaceDE/>
        <w:autoSpaceDN/>
        <w:adjustRightInd/>
        <w:rPr>
          <w:rFonts w:ascii="Segoe UI Light" w:hAnsi="Segoe UI Light" w:cs="Segoe UI Light"/>
        </w:rPr>
      </w:pPr>
    </w:p>
    <w:p w14:paraId="75F6E808" w14:textId="77777777" w:rsidR="0095711E" w:rsidRPr="00C700C5" w:rsidRDefault="0095711E" w:rsidP="0095711E">
      <w:pPr>
        <w:autoSpaceDE/>
        <w:autoSpaceDN/>
        <w:adjustRightInd/>
        <w:rPr>
          <w:rFonts w:ascii="Segoe UI Light" w:hAnsi="Segoe UI Light" w:cs="Segoe UI Light"/>
          <w:b/>
          <w:bCs/>
          <w:sz w:val="22"/>
          <w:szCs w:val="22"/>
        </w:rPr>
      </w:pPr>
      <w:r>
        <w:rPr>
          <w:rFonts w:ascii="Segoe UI Light" w:hAnsi="Segoe UI Light" w:cs="Segoe UI Light"/>
          <w:b/>
          <w:bCs/>
          <w:sz w:val="22"/>
          <w:szCs w:val="22"/>
        </w:rPr>
        <w:t>PRZYDROŻNE PASAŻE ROŚLINNE</w:t>
      </w:r>
    </w:p>
    <w:p w14:paraId="1C30624F" w14:textId="77777777" w:rsidR="0095711E" w:rsidRPr="00CB57EB" w:rsidRDefault="0095711E" w:rsidP="0095711E">
      <w:pPr>
        <w:autoSpaceDE/>
        <w:autoSpaceDN/>
        <w:adjustRightInd/>
        <w:rPr>
          <w:rFonts w:ascii="Segoe UI Light" w:hAnsi="Segoe UI Light" w:cs="Segoe UI Light"/>
        </w:rPr>
      </w:pPr>
      <w:r w:rsidRPr="00CB57EB">
        <w:rPr>
          <w:rFonts w:ascii="Segoe UI Light" w:hAnsi="Segoe UI Light" w:cs="Segoe UI Light"/>
        </w:rPr>
        <w:t>Do najwa</w:t>
      </w:r>
      <w:r>
        <w:rPr>
          <w:rFonts w:ascii="Segoe UI Light" w:hAnsi="Segoe UI Light" w:cs="Segoe UI Light"/>
        </w:rPr>
        <w:t xml:space="preserve">żniejszych korzyści </w:t>
      </w:r>
      <w:r w:rsidRPr="00CB57EB">
        <w:rPr>
          <w:rFonts w:ascii="Segoe UI Light" w:hAnsi="Segoe UI Light" w:cs="Segoe UI Light"/>
        </w:rPr>
        <w:t>płynących ze stosowania roślin</w:t>
      </w:r>
      <w:r>
        <w:rPr>
          <w:rFonts w:ascii="Segoe UI Light" w:hAnsi="Segoe UI Light" w:cs="Segoe UI Light"/>
        </w:rPr>
        <w:t xml:space="preserve"> </w:t>
      </w:r>
      <w:r w:rsidRPr="00CB57EB">
        <w:rPr>
          <w:rFonts w:ascii="Segoe UI Light" w:hAnsi="Segoe UI Light" w:cs="Segoe UI Light"/>
        </w:rPr>
        <w:t>w miastach nale</w:t>
      </w:r>
      <w:r>
        <w:rPr>
          <w:rFonts w:ascii="Segoe UI Light" w:hAnsi="Segoe UI Light" w:cs="Segoe UI Light"/>
        </w:rPr>
        <w:t>ż</w:t>
      </w:r>
      <w:r w:rsidRPr="00CB57EB">
        <w:rPr>
          <w:rFonts w:ascii="Segoe UI Light" w:hAnsi="Segoe UI Light" w:cs="Segoe UI Light"/>
        </w:rPr>
        <w:t>y oczyszczanie</w:t>
      </w:r>
    </w:p>
    <w:p w14:paraId="07383DA8" w14:textId="77777777" w:rsidR="0095711E" w:rsidRDefault="0095711E" w:rsidP="0095711E">
      <w:pPr>
        <w:autoSpaceDE/>
        <w:autoSpaceDN/>
        <w:adjustRightInd/>
        <w:rPr>
          <w:rFonts w:ascii="Segoe UI Light" w:hAnsi="Segoe UI Light" w:cs="Segoe UI Light"/>
        </w:rPr>
      </w:pPr>
      <w:r w:rsidRPr="00CB57EB">
        <w:rPr>
          <w:rFonts w:ascii="Segoe UI Light" w:hAnsi="Segoe UI Light" w:cs="Segoe UI Light"/>
        </w:rPr>
        <w:t xml:space="preserve">powietrza poprzez redukcję dwutlenku węgla i </w:t>
      </w:r>
      <w:r>
        <w:rPr>
          <w:rFonts w:ascii="Segoe UI Light" w:hAnsi="Segoe UI Light" w:cs="Segoe UI Light"/>
        </w:rPr>
        <w:t>usuwanie zanieczyszczeń. Rośliny wytwarzają również f</w:t>
      </w:r>
      <w:r w:rsidRPr="00CB57EB">
        <w:rPr>
          <w:rFonts w:ascii="Segoe UI Light" w:hAnsi="Segoe UI Light" w:cs="Segoe UI Light"/>
        </w:rPr>
        <w:t xml:space="preserve">itocydy </w:t>
      </w:r>
      <w:r>
        <w:rPr>
          <w:rFonts w:ascii="Segoe UI Light" w:hAnsi="Segoe UI Light" w:cs="Segoe UI Light"/>
        </w:rPr>
        <w:t xml:space="preserve">- </w:t>
      </w:r>
      <w:r w:rsidRPr="00CB57EB">
        <w:rPr>
          <w:rFonts w:ascii="Segoe UI Light" w:hAnsi="Segoe UI Light" w:cs="Segoe UI Light"/>
        </w:rPr>
        <w:t>substancje działające zabójczo na drobnoustroje</w:t>
      </w:r>
      <w:r>
        <w:rPr>
          <w:rFonts w:ascii="Segoe UI Light" w:hAnsi="Segoe UI Light" w:cs="Segoe UI Light"/>
        </w:rPr>
        <w:t xml:space="preserve">, bakterie </w:t>
      </w:r>
      <w:r>
        <w:rPr>
          <w:rFonts w:ascii="Segoe UI Light" w:hAnsi="Segoe UI Light" w:cs="Segoe UI Light"/>
        </w:rPr>
        <w:br/>
        <w:t xml:space="preserve">i grzyby. </w:t>
      </w:r>
      <w:r w:rsidRPr="00CB57EB">
        <w:rPr>
          <w:rFonts w:ascii="Segoe UI Light" w:hAnsi="Segoe UI Light" w:cs="Segoe UI Light"/>
        </w:rPr>
        <w:t>Zieleniec o powierzchni 50 arów, który składa się</w:t>
      </w:r>
      <w:r>
        <w:rPr>
          <w:rFonts w:ascii="Segoe UI Light" w:hAnsi="Segoe UI Light" w:cs="Segoe UI Light"/>
        </w:rPr>
        <w:t xml:space="preserve"> </w:t>
      </w:r>
      <w:r w:rsidRPr="00CB57EB">
        <w:rPr>
          <w:rFonts w:ascii="Segoe UI Light" w:hAnsi="Segoe UI Light" w:cs="Segoe UI Light"/>
        </w:rPr>
        <w:t>z roślin liściastych, wydziela do atmosfery sezonowo 1</w:t>
      </w:r>
      <w:r>
        <w:rPr>
          <w:rFonts w:ascii="Segoe UI Light" w:hAnsi="Segoe UI Light" w:cs="Segoe UI Light"/>
        </w:rPr>
        <w:t xml:space="preserve"> </w:t>
      </w:r>
      <w:r w:rsidRPr="00CB57EB">
        <w:rPr>
          <w:rFonts w:ascii="Segoe UI Light" w:hAnsi="Segoe UI Light" w:cs="Segoe UI Light"/>
        </w:rPr>
        <w:t>kg</w:t>
      </w:r>
      <w:r>
        <w:rPr>
          <w:rFonts w:ascii="Segoe UI Light" w:hAnsi="Segoe UI Light" w:cs="Segoe UI Light"/>
        </w:rPr>
        <w:t xml:space="preserve"> </w:t>
      </w:r>
      <w:r w:rsidRPr="00CB57EB">
        <w:rPr>
          <w:rFonts w:ascii="Segoe UI Light" w:hAnsi="Segoe UI Light" w:cs="Segoe UI Light"/>
        </w:rPr>
        <w:t>fitocydów</w:t>
      </w:r>
      <w:r>
        <w:rPr>
          <w:rStyle w:val="Odwoanieprzypisudolnego"/>
          <w:rFonts w:ascii="Segoe UI Light" w:hAnsi="Segoe UI Light" w:cs="Segoe UI Light"/>
        </w:rPr>
        <w:footnoteReference w:id="2"/>
      </w:r>
      <w:r w:rsidRPr="00CB57EB">
        <w:rPr>
          <w:rFonts w:ascii="Segoe UI Light" w:hAnsi="Segoe UI Light" w:cs="Segoe UI Light"/>
        </w:rPr>
        <w:t>.</w:t>
      </w:r>
      <w:r>
        <w:rPr>
          <w:rFonts w:ascii="Segoe UI Light" w:hAnsi="Segoe UI Light" w:cs="Segoe UI Light"/>
        </w:rPr>
        <w:t xml:space="preserve"> R</w:t>
      </w:r>
      <w:r w:rsidRPr="00CB57EB">
        <w:rPr>
          <w:rFonts w:ascii="Segoe UI Light" w:hAnsi="Segoe UI Light" w:cs="Segoe UI Light"/>
        </w:rPr>
        <w:t>oślinność w miastach poprawia ich mikroklimat, obni</w:t>
      </w:r>
      <w:r>
        <w:rPr>
          <w:rFonts w:ascii="Segoe UI Light" w:hAnsi="Segoe UI Light" w:cs="Segoe UI Light"/>
        </w:rPr>
        <w:t>ż</w:t>
      </w:r>
      <w:r w:rsidRPr="00CB57EB">
        <w:rPr>
          <w:rFonts w:ascii="Segoe UI Light" w:hAnsi="Segoe UI Light" w:cs="Segoe UI Light"/>
        </w:rPr>
        <w:t>ając temperaturę otoczenia</w:t>
      </w:r>
      <w:r>
        <w:rPr>
          <w:rFonts w:ascii="Segoe UI Light" w:hAnsi="Segoe UI Light" w:cs="Segoe UI Light"/>
        </w:rPr>
        <w:t>, dzięki zacienieniu może być ona odczuwalnie mniejsza nawet o kilkanaście stopni.</w:t>
      </w:r>
    </w:p>
    <w:p w14:paraId="13A1F80D" w14:textId="77777777" w:rsidR="0095711E" w:rsidRPr="00CB57EB" w:rsidRDefault="0095711E" w:rsidP="0095711E">
      <w:pPr>
        <w:autoSpaceDE/>
        <w:autoSpaceDN/>
        <w:adjustRightInd/>
        <w:rPr>
          <w:rFonts w:ascii="Segoe UI Light" w:hAnsi="Segoe UI Light" w:cs="Segoe UI Light"/>
        </w:rPr>
      </w:pPr>
      <w:r w:rsidRPr="00CB57EB">
        <w:rPr>
          <w:rFonts w:ascii="Segoe UI Light" w:hAnsi="Segoe UI Light" w:cs="Segoe UI Light"/>
        </w:rPr>
        <w:lastRenderedPageBreak/>
        <w:t xml:space="preserve">Rośliny towarzyszące ciągom pieszo-jezdnym, mają bardzo </w:t>
      </w:r>
      <w:r>
        <w:rPr>
          <w:rFonts w:ascii="Segoe UI Light" w:hAnsi="Segoe UI Light" w:cs="Segoe UI Light"/>
        </w:rPr>
        <w:t xml:space="preserve">trudne warunki wegetacji. </w:t>
      </w:r>
      <w:r w:rsidRPr="00CB57EB">
        <w:rPr>
          <w:rFonts w:ascii="Segoe UI Light" w:hAnsi="Segoe UI Light" w:cs="Segoe UI Light"/>
        </w:rPr>
        <w:t xml:space="preserve">Gatunki </w:t>
      </w:r>
      <w:r>
        <w:rPr>
          <w:rFonts w:ascii="Segoe UI Light" w:hAnsi="Segoe UI Light" w:cs="Segoe UI Light"/>
        </w:rPr>
        <w:t xml:space="preserve">wybrane do </w:t>
      </w:r>
      <w:proofErr w:type="spellStart"/>
      <w:r>
        <w:rPr>
          <w:rFonts w:ascii="Segoe UI Light" w:hAnsi="Segoe UI Light" w:cs="Segoe UI Light"/>
        </w:rPr>
        <w:t>nasadzeń</w:t>
      </w:r>
      <w:proofErr w:type="spellEnd"/>
      <w:r>
        <w:rPr>
          <w:rFonts w:ascii="Segoe UI Light" w:hAnsi="Segoe UI Light" w:cs="Segoe UI Light"/>
        </w:rPr>
        <w:t xml:space="preserve"> </w:t>
      </w:r>
      <w:r w:rsidRPr="00CB57EB">
        <w:rPr>
          <w:rFonts w:ascii="Segoe UI Light" w:hAnsi="Segoe UI Light" w:cs="Segoe UI Light"/>
        </w:rPr>
        <w:t>muszą charakteryzować się du</w:t>
      </w:r>
      <w:r>
        <w:rPr>
          <w:rFonts w:ascii="Segoe UI Light" w:hAnsi="Segoe UI Light" w:cs="Segoe UI Light"/>
        </w:rPr>
        <w:t>ż</w:t>
      </w:r>
      <w:r w:rsidRPr="00CB57EB">
        <w:rPr>
          <w:rFonts w:ascii="Segoe UI Light" w:hAnsi="Segoe UI Light" w:cs="Segoe UI Light"/>
        </w:rPr>
        <w:t>ą odpornością na</w:t>
      </w:r>
      <w:r>
        <w:rPr>
          <w:rFonts w:ascii="Segoe UI Light" w:hAnsi="Segoe UI Light" w:cs="Segoe UI Light"/>
        </w:rPr>
        <w:t xml:space="preserve"> </w:t>
      </w:r>
      <w:r w:rsidRPr="00CB57EB">
        <w:rPr>
          <w:rFonts w:ascii="Segoe UI Light" w:hAnsi="Segoe UI Light" w:cs="Segoe UI Light"/>
        </w:rPr>
        <w:t>zanieczyszczenia powietrza, mróz, zasolenie, suszę oraz</w:t>
      </w:r>
      <w:r>
        <w:rPr>
          <w:rFonts w:ascii="Segoe UI Light" w:hAnsi="Segoe UI Light" w:cs="Segoe UI Light"/>
        </w:rPr>
        <w:t xml:space="preserve"> </w:t>
      </w:r>
      <w:r w:rsidRPr="00CB57EB">
        <w:rPr>
          <w:rFonts w:ascii="Segoe UI Light" w:hAnsi="Segoe UI Light" w:cs="Segoe UI Light"/>
        </w:rPr>
        <w:t xml:space="preserve">zanieczyszczenia gleby związkami chemicznymi </w:t>
      </w:r>
      <w:r>
        <w:rPr>
          <w:rFonts w:ascii="Segoe UI Light" w:hAnsi="Segoe UI Light" w:cs="Segoe UI Light"/>
        </w:rPr>
        <w:t>emitowanymi przez ruch samochodowy. Z</w:t>
      </w:r>
      <w:r w:rsidRPr="00CB57EB">
        <w:rPr>
          <w:rFonts w:ascii="Segoe UI Light" w:hAnsi="Segoe UI Light" w:cs="Segoe UI Light"/>
        </w:rPr>
        <w:t>asolenie spowodowane</w:t>
      </w:r>
    </w:p>
    <w:p w14:paraId="47B5D008" w14:textId="77777777" w:rsidR="0095711E" w:rsidRDefault="0095711E" w:rsidP="0095711E">
      <w:pPr>
        <w:autoSpaceDE/>
        <w:autoSpaceDN/>
        <w:adjustRightInd/>
        <w:rPr>
          <w:rFonts w:ascii="Segoe UI Light" w:hAnsi="Segoe UI Light" w:cs="Segoe UI Light"/>
        </w:rPr>
      </w:pPr>
      <w:r w:rsidRPr="00CB57EB">
        <w:rPr>
          <w:rFonts w:ascii="Segoe UI Light" w:hAnsi="Segoe UI Light" w:cs="Segoe UI Light"/>
        </w:rPr>
        <w:t xml:space="preserve">zimowym </w:t>
      </w:r>
      <w:r>
        <w:rPr>
          <w:rFonts w:ascii="Segoe UI Light" w:hAnsi="Segoe UI Light" w:cs="Segoe UI Light"/>
        </w:rPr>
        <w:t xml:space="preserve">obsypywaniem </w:t>
      </w:r>
      <w:r w:rsidRPr="00CB57EB">
        <w:rPr>
          <w:rFonts w:ascii="Segoe UI Light" w:hAnsi="Segoe UI Light" w:cs="Segoe UI Light"/>
        </w:rPr>
        <w:t xml:space="preserve">jezdni </w:t>
      </w:r>
      <w:r>
        <w:rPr>
          <w:rFonts w:ascii="Segoe UI Light" w:hAnsi="Segoe UI Light" w:cs="Segoe UI Light"/>
        </w:rPr>
        <w:t xml:space="preserve">solą powoduje nie tylko zasolenie gleby, ale </w:t>
      </w:r>
      <w:r w:rsidRPr="00CB57EB">
        <w:rPr>
          <w:rFonts w:ascii="Segoe UI Light" w:hAnsi="Segoe UI Light" w:cs="Segoe UI Light"/>
        </w:rPr>
        <w:t xml:space="preserve">i </w:t>
      </w:r>
      <w:r>
        <w:rPr>
          <w:rFonts w:ascii="Segoe UI Light" w:hAnsi="Segoe UI Light" w:cs="Segoe UI Light"/>
        </w:rPr>
        <w:t xml:space="preserve">opryskiwanie roślin </w:t>
      </w:r>
      <w:r w:rsidRPr="00CB57EB">
        <w:rPr>
          <w:rFonts w:ascii="Segoe UI Light" w:hAnsi="Segoe UI Light" w:cs="Segoe UI Light"/>
        </w:rPr>
        <w:t xml:space="preserve">przez bryzę solną </w:t>
      </w:r>
      <w:r>
        <w:rPr>
          <w:rFonts w:ascii="Segoe UI Light" w:hAnsi="Segoe UI Light" w:cs="Segoe UI Light"/>
        </w:rPr>
        <w:t xml:space="preserve">wzbijaną w powietrze przez jeżdżące </w:t>
      </w:r>
      <w:r w:rsidRPr="00CB57EB">
        <w:rPr>
          <w:rFonts w:ascii="Segoe UI Light" w:hAnsi="Segoe UI Light" w:cs="Segoe UI Light"/>
        </w:rPr>
        <w:t>samochod</w:t>
      </w:r>
      <w:r>
        <w:rPr>
          <w:rFonts w:ascii="Segoe UI Light" w:hAnsi="Segoe UI Light" w:cs="Segoe UI Light"/>
        </w:rPr>
        <w:t>y.</w:t>
      </w:r>
    </w:p>
    <w:p w14:paraId="24FA9D6C" w14:textId="77777777" w:rsidR="0095711E" w:rsidRDefault="0095711E" w:rsidP="0095711E">
      <w:pPr>
        <w:autoSpaceDE/>
        <w:autoSpaceDN/>
        <w:adjustRightInd/>
        <w:rPr>
          <w:rFonts w:ascii="Segoe UI Light" w:hAnsi="Segoe UI Light" w:cs="Segoe UI Light"/>
        </w:rPr>
      </w:pPr>
      <w:r w:rsidRPr="001F2A1D">
        <w:rPr>
          <w:rFonts w:ascii="Segoe UI Light" w:hAnsi="Segoe UI Light" w:cs="Segoe UI Light"/>
        </w:rPr>
        <w:t xml:space="preserve">Pośród gatunków drzew, występujących na terenie Polski, największą zdatność radzenia sobie w środowisku miejskim </w:t>
      </w:r>
      <w:r>
        <w:rPr>
          <w:rFonts w:ascii="Segoe UI Light" w:hAnsi="Segoe UI Light" w:cs="Segoe UI Light"/>
        </w:rPr>
        <w:t xml:space="preserve">w pasażach przydrożnych </w:t>
      </w:r>
      <w:r w:rsidRPr="001F2A1D">
        <w:rPr>
          <w:rFonts w:ascii="Segoe UI Light" w:hAnsi="Segoe UI Light" w:cs="Segoe UI Light"/>
        </w:rPr>
        <w:t xml:space="preserve">mają: </w:t>
      </w:r>
    </w:p>
    <w:p w14:paraId="3D75FBE5" w14:textId="77777777" w:rsidR="0095711E" w:rsidRPr="001F2A1D" w:rsidRDefault="0095711E">
      <w:pPr>
        <w:pStyle w:val="Akapitzlist"/>
        <w:numPr>
          <w:ilvl w:val="0"/>
          <w:numId w:val="56"/>
        </w:numPr>
        <w:autoSpaceDE/>
        <w:autoSpaceDN/>
        <w:adjustRightInd/>
        <w:rPr>
          <w:rFonts w:ascii="Segoe UI Light" w:hAnsi="Segoe UI Light" w:cs="Segoe UI Light"/>
        </w:rPr>
      </w:pPr>
      <w:r w:rsidRPr="001F2A1D">
        <w:rPr>
          <w:rFonts w:ascii="Segoe UI Light" w:hAnsi="Segoe UI Light" w:cs="Segoe UI Light"/>
        </w:rPr>
        <w:t>topola czarna (</w:t>
      </w:r>
      <w:proofErr w:type="spellStart"/>
      <w:r w:rsidRPr="001F2A1D">
        <w:rPr>
          <w:rFonts w:ascii="Segoe UI Light" w:hAnsi="Segoe UI Light" w:cs="Segoe UI Light"/>
        </w:rPr>
        <w:t>Populus</w:t>
      </w:r>
      <w:proofErr w:type="spellEnd"/>
      <w:r w:rsidRPr="001F2A1D">
        <w:rPr>
          <w:rFonts w:ascii="Segoe UI Light" w:hAnsi="Segoe UI Light" w:cs="Segoe UI Light"/>
        </w:rPr>
        <w:t xml:space="preserve"> </w:t>
      </w:r>
      <w:proofErr w:type="spellStart"/>
      <w:r w:rsidRPr="001F2A1D">
        <w:rPr>
          <w:rFonts w:ascii="Segoe UI Light" w:hAnsi="Segoe UI Light" w:cs="Segoe UI Light"/>
        </w:rPr>
        <w:t>nigra</w:t>
      </w:r>
      <w:proofErr w:type="spellEnd"/>
      <w:r w:rsidRPr="001F2A1D">
        <w:rPr>
          <w:rFonts w:ascii="Segoe UI Light" w:hAnsi="Segoe UI Light" w:cs="Segoe UI Light"/>
        </w:rPr>
        <w:t xml:space="preserve">) </w:t>
      </w:r>
    </w:p>
    <w:p w14:paraId="724D5ADA" w14:textId="77777777" w:rsidR="0095711E" w:rsidRPr="001F2A1D" w:rsidRDefault="0095711E">
      <w:pPr>
        <w:pStyle w:val="Akapitzlist"/>
        <w:numPr>
          <w:ilvl w:val="0"/>
          <w:numId w:val="55"/>
        </w:numPr>
        <w:autoSpaceDE/>
        <w:autoSpaceDN/>
        <w:adjustRightInd/>
        <w:rPr>
          <w:rFonts w:ascii="Segoe UI Light" w:hAnsi="Segoe UI Light" w:cs="Segoe UI Light"/>
        </w:rPr>
      </w:pPr>
      <w:r w:rsidRPr="001F2A1D">
        <w:rPr>
          <w:rFonts w:ascii="Segoe UI Light" w:hAnsi="Segoe UI Light" w:cs="Segoe UI Light"/>
        </w:rPr>
        <w:t xml:space="preserve">magnolia japońska (Magnolia </w:t>
      </w:r>
      <w:proofErr w:type="spellStart"/>
      <w:r w:rsidRPr="001F2A1D">
        <w:rPr>
          <w:rFonts w:ascii="Segoe UI Light" w:hAnsi="Segoe UI Light" w:cs="Segoe UI Light"/>
        </w:rPr>
        <w:t>kobus</w:t>
      </w:r>
      <w:proofErr w:type="spellEnd"/>
      <w:r w:rsidRPr="001F2A1D">
        <w:rPr>
          <w:rFonts w:ascii="Segoe UI Light" w:hAnsi="Segoe UI Light" w:cs="Segoe UI Light"/>
        </w:rPr>
        <w:t xml:space="preserve">), </w:t>
      </w:r>
    </w:p>
    <w:p w14:paraId="1CA35528" w14:textId="77777777" w:rsidR="0095711E" w:rsidRDefault="0095711E">
      <w:pPr>
        <w:pStyle w:val="Akapitzlist"/>
        <w:numPr>
          <w:ilvl w:val="0"/>
          <w:numId w:val="55"/>
        </w:numPr>
        <w:autoSpaceDE/>
        <w:autoSpaceDN/>
        <w:adjustRightInd/>
        <w:rPr>
          <w:rFonts w:ascii="Segoe UI Light" w:hAnsi="Segoe UI Light" w:cs="Segoe UI Light"/>
        </w:rPr>
      </w:pPr>
      <w:proofErr w:type="spellStart"/>
      <w:r>
        <w:rPr>
          <w:rFonts w:ascii="Segoe UI Light" w:hAnsi="Segoe UI Light" w:cs="Segoe UI Light"/>
          <w:lang w:val="pl-PL"/>
        </w:rPr>
        <w:t>robina</w:t>
      </w:r>
      <w:proofErr w:type="spellEnd"/>
      <w:r>
        <w:rPr>
          <w:rFonts w:ascii="Segoe UI Light" w:hAnsi="Segoe UI Light" w:cs="Segoe UI Light"/>
          <w:lang w:val="pl-PL"/>
        </w:rPr>
        <w:t xml:space="preserve"> </w:t>
      </w:r>
      <w:r w:rsidRPr="001F2A1D">
        <w:rPr>
          <w:rFonts w:ascii="Segoe UI Light" w:hAnsi="Segoe UI Light" w:cs="Segoe UI Light"/>
        </w:rPr>
        <w:t xml:space="preserve">akacjowa (Robinia </w:t>
      </w:r>
      <w:proofErr w:type="spellStart"/>
      <w:r w:rsidRPr="001F2A1D">
        <w:rPr>
          <w:rFonts w:ascii="Segoe UI Light" w:hAnsi="Segoe UI Light" w:cs="Segoe UI Light"/>
        </w:rPr>
        <w:t>pseudoaccacia</w:t>
      </w:r>
      <w:proofErr w:type="spellEnd"/>
      <w:r w:rsidRPr="001F2A1D">
        <w:rPr>
          <w:rFonts w:ascii="Segoe UI Light" w:hAnsi="Segoe UI Light" w:cs="Segoe UI Light"/>
        </w:rPr>
        <w:t xml:space="preserve">), </w:t>
      </w:r>
    </w:p>
    <w:p w14:paraId="4106B207" w14:textId="77777777" w:rsidR="0095711E" w:rsidRPr="001F2A1D" w:rsidRDefault="0095711E">
      <w:pPr>
        <w:pStyle w:val="Akapitzlist"/>
        <w:numPr>
          <w:ilvl w:val="0"/>
          <w:numId w:val="55"/>
        </w:numPr>
        <w:autoSpaceDE/>
        <w:autoSpaceDN/>
        <w:adjustRightInd/>
        <w:rPr>
          <w:rFonts w:ascii="Segoe UI Light" w:hAnsi="Segoe UI Light" w:cs="Segoe UI Light"/>
        </w:rPr>
      </w:pPr>
      <w:r w:rsidRPr="001F2A1D">
        <w:rPr>
          <w:rFonts w:ascii="Segoe UI Light" w:hAnsi="Segoe UI Light" w:cs="Segoe UI Light"/>
        </w:rPr>
        <w:t>wiśnie (</w:t>
      </w:r>
      <w:proofErr w:type="spellStart"/>
      <w:r w:rsidRPr="001F2A1D">
        <w:rPr>
          <w:rFonts w:ascii="Segoe UI Light" w:hAnsi="Segoe UI Light" w:cs="Segoe UI Light"/>
        </w:rPr>
        <w:t>Cerasus</w:t>
      </w:r>
      <w:proofErr w:type="spellEnd"/>
      <w:r w:rsidRPr="001F2A1D">
        <w:rPr>
          <w:rFonts w:ascii="Segoe UI Light" w:hAnsi="Segoe UI Light" w:cs="Segoe UI Light"/>
        </w:rPr>
        <w:t xml:space="preserve"> sp.),</w:t>
      </w:r>
    </w:p>
    <w:p w14:paraId="38E88FDC" w14:textId="77777777" w:rsidR="0095711E" w:rsidRDefault="0095711E">
      <w:pPr>
        <w:pStyle w:val="Akapitzlist"/>
        <w:numPr>
          <w:ilvl w:val="0"/>
          <w:numId w:val="55"/>
        </w:numPr>
        <w:autoSpaceDE/>
        <w:autoSpaceDN/>
        <w:adjustRightInd/>
        <w:rPr>
          <w:rFonts w:ascii="Segoe UI Light" w:hAnsi="Segoe UI Light" w:cs="Segoe UI Light"/>
        </w:rPr>
      </w:pPr>
      <w:r w:rsidRPr="001F2A1D">
        <w:rPr>
          <w:rFonts w:ascii="Segoe UI Light" w:hAnsi="Segoe UI Light" w:cs="Segoe UI Light"/>
        </w:rPr>
        <w:t xml:space="preserve">platan </w:t>
      </w:r>
      <w:proofErr w:type="spellStart"/>
      <w:r w:rsidRPr="001F2A1D">
        <w:rPr>
          <w:rFonts w:ascii="Segoe UI Light" w:hAnsi="Segoe UI Light" w:cs="Segoe UI Light"/>
        </w:rPr>
        <w:t>klonolistny</w:t>
      </w:r>
      <w:proofErr w:type="spellEnd"/>
      <w:r w:rsidRPr="001F2A1D">
        <w:rPr>
          <w:rFonts w:ascii="Segoe UI Light" w:hAnsi="Segoe UI Light" w:cs="Segoe UI Light"/>
        </w:rPr>
        <w:t xml:space="preserve"> (</w:t>
      </w:r>
      <w:proofErr w:type="spellStart"/>
      <w:r w:rsidRPr="001F2A1D">
        <w:rPr>
          <w:rFonts w:ascii="Segoe UI Light" w:hAnsi="Segoe UI Light" w:cs="Segoe UI Light"/>
        </w:rPr>
        <w:t>Platanus</w:t>
      </w:r>
      <w:proofErr w:type="spellEnd"/>
      <w:r w:rsidRPr="001F2A1D">
        <w:rPr>
          <w:rFonts w:ascii="Segoe UI Light" w:hAnsi="Segoe UI Light" w:cs="Segoe UI Light"/>
        </w:rPr>
        <w:t xml:space="preserve"> x </w:t>
      </w:r>
      <w:proofErr w:type="spellStart"/>
      <w:r w:rsidRPr="001F2A1D">
        <w:rPr>
          <w:rFonts w:ascii="Segoe UI Light" w:hAnsi="Segoe UI Light" w:cs="Segoe UI Light"/>
        </w:rPr>
        <w:t>acerifolia</w:t>
      </w:r>
      <w:proofErr w:type="spellEnd"/>
      <w:r w:rsidRPr="001F2A1D">
        <w:rPr>
          <w:rFonts w:ascii="Segoe UI Light" w:hAnsi="Segoe UI Light" w:cs="Segoe UI Light"/>
        </w:rPr>
        <w:t xml:space="preserve">), </w:t>
      </w:r>
    </w:p>
    <w:p w14:paraId="4CE3B22E" w14:textId="77777777" w:rsidR="0095711E" w:rsidRDefault="0095711E">
      <w:pPr>
        <w:pStyle w:val="Akapitzlist"/>
        <w:numPr>
          <w:ilvl w:val="0"/>
          <w:numId w:val="55"/>
        </w:numPr>
        <w:autoSpaceDE/>
        <w:autoSpaceDN/>
        <w:adjustRightInd/>
        <w:rPr>
          <w:rFonts w:ascii="Segoe UI Light" w:hAnsi="Segoe UI Light" w:cs="Segoe UI Light"/>
        </w:rPr>
      </w:pPr>
      <w:r w:rsidRPr="001F2A1D">
        <w:rPr>
          <w:rFonts w:ascii="Segoe UI Light" w:hAnsi="Segoe UI Light" w:cs="Segoe UI Light"/>
        </w:rPr>
        <w:t>hortensja ogrodowa (</w:t>
      </w:r>
      <w:proofErr w:type="spellStart"/>
      <w:r w:rsidRPr="001F2A1D">
        <w:rPr>
          <w:rFonts w:ascii="Segoe UI Light" w:hAnsi="Segoe UI Light" w:cs="Segoe UI Light"/>
        </w:rPr>
        <w:t>Hydrangea</w:t>
      </w:r>
      <w:proofErr w:type="spellEnd"/>
      <w:r w:rsidRPr="001F2A1D">
        <w:rPr>
          <w:rFonts w:ascii="Segoe UI Light" w:hAnsi="Segoe UI Light" w:cs="Segoe UI Light"/>
        </w:rPr>
        <w:t xml:space="preserve"> </w:t>
      </w:r>
      <w:proofErr w:type="spellStart"/>
      <w:r w:rsidRPr="001F2A1D">
        <w:rPr>
          <w:rFonts w:ascii="Segoe UI Light" w:hAnsi="Segoe UI Light" w:cs="Segoe UI Light"/>
        </w:rPr>
        <w:t>macrophylla</w:t>
      </w:r>
      <w:proofErr w:type="spellEnd"/>
      <w:r w:rsidRPr="001F2A1D">
        <w:rPr>
          <w:rFonts w:ascii="Segoe UI Light" w:hAnsi="Segoe UI Light" w:cs="Segoe UI Light"/>
        </w:rPr>
        <w:t xml:space="preserve">), </w:t>
      </w:r>
    </w:p>
    <w:p w14:paraId="56375E95" w14:textId="77777777" w:rsidR="0095711E" w:rsidRPr="00B50011" w:rsidRDefault="0095711E">
      <w:pPr>
        <w:pStyle w:val="Akapitzlist"/>
        <w:numPr>
          <w:ilvl w:val="0"/>
          <w:numId w:val="55"/>
        </w:numPr>
        <w:autoSpaceDE/>
        <w:autoSpaceDN/>
        <w:adjustRightInd/>
        <w:rPr>
          <w:rFonts w:ascii="Segoe UI Light" w:hAnsi="Segoe UI Light" w:cs="Segoe UI Light"/>
        </w:rPr>
      </w:pPr>
      <w:r w:rsidRPr="00B50011">
        <w:rPr>
          <w:rFonts w:ascii="Segoe UI Light" w:hAnsi="Segoe UI Light" w:cs="Segoe UI Light"/>
        </w:rPr>
        <w:t>jałowiec chiński (</w:t>
      </w:r>
      <w:proofErr w:type="spellStart"/>
      <w:r w:rsidRPr="00B50011">
        <w:rPr>
          <w:rFonts w:ascii="Segoe UI Light" w:hAnsi="Segoe UI Light" w:cs="Segoe UI Light"/>
        </w:rPr>
        <w:t>Juniperus</w:t>
      </w:r>
      <w:proofErr w:type="spellEnd"/>
      <w:r>
        <w:rPr>
          <w:rFonts w:ascii="Segoe UI Light" w:hAnsi="Segoe UI Light" w:cs="Segoe UI Light"/>
          <w:lang w:val="pl-PL"/>
        </w:rPr>
        <w:t xml:space="preserve"> </w:t>
      </w:r>
      <w:proofErr w:type="spellStart"/>
      <w:r w:rsidRPr="00B50011">
        <w:rPr>
          <w:rFonts w:ascii="Segoe UI Light" w:hAnsi="Segoe UI Light" w:cs="Segoe UI Light"/>
        </w:rPr>
        <w:t>chinensis</w:t>
      </w:r>
      <w:proofErr w:type="spellEnd"/>
      <w:r w:rsidRPr="00B50011">
        <w:rPr>
          <w:rFonts w:ascii="Segoe UI Light" w:hAnsi="Segoe UI Light" w:cs="Segoe UI Light"/>
        </w:rPr>
        <w:t>)</w:t>
      </w:r>
      <w:r w:rsidRPr="00B50011">
        <w:rPr>
          <w:rFonts w:ascii="Segoe UI Light" w:hAnsi="Segoe UI Light" w:cs="Segoe UI Light"/>
          <w:lang w:val="pl-PL"/>
        </w:rPr>
        <w:t>;</w:t>
      </w:r>
    </w:p>
    <w:p w14:paraId="25346C19" w14:textId="77777777" w:rsidR="0095711E" w:rsidRDefault="0095711E">
      <w:pPr>
        <w:pStyle w:val="Akapitzlist"/>
        <w:numPr>
          <w:ilvl w:val="0"/>
          <w:numId w:val="55"/>
        </w:numPr>
        <w:autoSpaceDE/>
        <w:autoSpaceDN/>
        <w:adjustRightInd/>
        <w:rPr>
          <w:rFonts w:ascii="Segoe UI Light" w:hAnsi="Segoe UI Light" w:cs="Segoe UI Light"/>
        </w:rPr>
      </w:pPr>
      <w:r w:rsidRPr="001F2A1D">
        <w:rPr>
          <w:rFonts w:ascii="Segoe UI Light" w:hAnsi="Segoe UI Light" w:cs="Segoe UI Light"/>
        </w:rPr>
        <w:t>lipa drobnolistna (</w:t>
      </w:r>
      <w:proofErr w:type="spellStart"/>
      <w:r w:rsidRPr="001F2A1D">
        <w:rPr>
          <w:rFonts w:ascii="Segoe UI Light" w:hAnsi="Segoe UI Light" w:cs="Segoe UI Light"/>
        </w:rPr>
        <w:t>Tilia</w:t>
      </w:r>
      <w:proofErr w:type="spellEnd"/>
      <w:r w:rsidRPr="001F2A1D">
        <w:rPr>
          <w:rFonts w:ascii="Segoe UI Light" w:hAnsi="Segoe UI Light" w:cs="Segoe UI Light"/>
        </w:rPr>
        <w:t xml:space="preserve"> </w:t>
      </w:r>
      <w:proofErr w:type="spellStart"/>
      <w:r w:rsidRPr="001F2A1D">
        <w:rPr>
          <w:rFonts w:ascii="Segoe UI Light" w:hAnsi="Segoe UI Light" w:cs="Segoe UI Light"/>
        </w:rPr>
        <w:t>cordata</w:t>
      </w:r>
      <w:proofErr w:type="spellEnd"/>
      <w:r w:rsidRPr="001F2A1D">
        <w:rPr>
          <w:rFonts w:ascii="Segoe UI Light" w:hAnsi="Segoe UI Light" w:cs="Segoe UI Light"/>
        </w:rPr>
        <w:t xml:space="preserve">). </w:t>
      </w:r>
    </w:p>
    <w:p w14:paraId="6723B91F" w14:textId="77777777" w:rsidR="0095711E" w:rsidRDefault="0095711E">
      <w:pPr>
        <w:pStyle w:val="Akapitzlist"/>
        <w:numPr>
          <w:ilvl w:val="0"/>
          <w:numId w:val="55"/>
        </w:numPr>
        <w:autoSpaceDE/>
        <w:autoSpaceDN/>
        <w:adjustRightInd/>
        <w:rPr>
          <w:rFonts w:ascii="Segoe UI Light" w:hAnsi="Segoe UI Light" w:cs="Segoe UI Light"/>
        </w:rPr>
      </w:pPr>
      <w:r w:rsidRPr="001F2A1D">
        <w:rPr>
          <w:rFonts w:ascii="Segoe UI Light" w:hAnsi="Segoe UI Light" w:cs="Segoe UI Light"/>
        </w:rPr>
        <w:t xml:space="preserve">platan </w:t>
      </w:r>
      <w:proofErr w:type="spellStart"/>
      <w:r w:rsidRPr="001F2A1D">
        <w:rPr>
          <w:rFonts w:ascii="Segoe UI Light" w:hAnsi="Segoe UI Light" w:cs="Segoe UI Light"/>
        </w:rPr>
        <w:t>klonoistny</w:t>
      </w:r>
      <w:proofErr w:type="spellEnd"/>
      <w:r w:rsidRPr="001F2A1D">
        <w:rPr>
          <w:rFonts w:ascii="Segoe UI Light" w:hAnsi="Segoe UI Light" w:cs="Segoe UI Light"/>
        </w:rPr>
        <w:t xml:space="preserve"> (</w:t>
      </w:r>
      <w:proofErr w:type="spellStart"/>
      <w:r w:rsidRPr="001F2A1D">
        <w:rPr>
          <w:rFonts w:ascii="Segoe UI Light" w:hAnsi="Segoe UI Light" w:cs="Segoe UI Light"/>
        </w:rPr>
        <w:t>Platanus</w:t>
      </w:r>
      <w:proofErr w:type="spellEnd"/>
      <w:r w:rsidRPr="001F2A1D">
        <w:rPr>
          <w:rFonts w:ascii="Segoe UI Light" w:hAnsi="Segoe UI Light" w:cs="Segoe UI Light"/>
        </w:rPr>
        <w:t xml:space="preserve"> x </w:t>
      </w:r>
      <w:proofErr w:type="spellStart"/>
      <w:r w:rsidRPr="001F2A1D">
        <w:rPr>
          <w:rFonts w:ascii="Segoe UI Light" w:hAnsi="Segoe UI Light" w:cs="Segoe UI Light"/>
        </w:rPr>
        <w:t>acerifolia</w:t>
      </w:r>
      <w:proofErr w:type="spellEnd"/>
      <w:r w:rsidRPr="001F2A1D">
        <w:rPr>
          <w:rFonts w:ascii="Segoe UI Light" w:hAnsi="Segoe UI Light" w:cs="Segoe UI Light"/>
        </w:rPr>
        <w:t>),</w:t>
      </w:r>
    </w:p>
    <w:p w14:paraId="6081C362" w14:textId="77777777" w:rsidR="0095711E" w:rsidRDefault="0095711E">
      <w:pPr>
        <w:pStyle w:val="Akapitzlist"/>
        <w:numPr>
          <w:ilvl w:val="0"/>
          <w:numId w:val="55"/>
        </w:numPr>
        <w:autoSpaceDE/>
        <w:autoSpaceDN/>
        <w:adjustRightInd/>
        <w:rPr>
          <w:rFonts w:ascii="Segoe UI Light" w:hAnsi="Segoe UI Light" w:cs="Segoe UI Light"/>
        </w:rPr>
      </w:pPr>
      <w:r w:rsidRPr="001F2A1D">
        <w:rPr>
          <w:rFonts w:ascii="Segoe UI Light" w:hAnsi="Segoe UI Light" w:cs="Segoe UI Light"/>
        </w:rPr>
        <w:t>modrzew japoński (</w:t>
      </w:r>
      <w:proofErr w:type="spellStart"/>
      <w:r w:rsidRPr="001F2A1D">
        <w:rPr>
          <w:rFonts w:ascii="Segoe UI Light" w:hAnsi="Segoe UI Light" w:cs="Segoe UI Light"/>
        </w:rPr>
        <w:t>Larix</w:t>
      </w:r>
      <w:proofErr w:type="spellEnd"/>
      <w:r w:rsidRPr="001F2A1D">
        <w:rPr>
          <w:rFonts w:ascii="Segoe UI Light" w:hAnsi="Segoe UI Light" w:cs="Segoe UI Light"/>
        </w:rPr>
        <w:t xml:space="preserve"> </w:t>
      </w:r>
      <w:proofErr w:type="spellStart"/>
      <w:r w:rsidRPr="001F2A1D">
        <w:rPr>
          <w:rFonts w:ascii="Segoe UI Light" w:hAnsi="Segoe UI Light" w:cs="Segoe UI Light"/>
        </w:rPr>
        <w:t>kaempferi</w:t>
      </w:r>
      <w:proofErr w:type="spellEnd"/>
      <w:r w:rsidRPr="001F2A1D">
        <w:rPr>
          <w:rFonts w:ascii="Segoe UI Light" w:hAnsi="Segoe UI Light" w:cs="Segoe UI Light"/>
        </w:rPr>
        <w:t xml:space="preserve">), </w:t>
      </w:r>
    </w:p>
    <w:p w14:paraId="6D3180BB" w14:textId="77777777" w:rsidR="0095711E" w:rsidRDefault="0095711E">
      <w:pPr>
        <w:pStyle w:val="Akapitzlist"/>
        <w:numPr>
          <w:ilvl w:val="0"/>
          <w:numId w:val="55"/>
        </w:numPr>
        <w:autoSpaceDE/>
        <w:autoSpaceDN/>
        <w:adjustRightInd/>
        <w:rPr>
          <w:rFonts w:ascii="Segoe UI Light" w:hAnsi="Segoe UI Light" w:cs="Segoe UI Light"/>
        </w:rPr>
      </w:pPr>
      <w:r w:rsidRPr="001F2A1D">
        <w:rPr>
          <w:rFonts w:ascii="Segoe UI Light" w:hAnsi="Segoe UI Light" w:cs="Segoe UI Light"/>
        </w:rPr>
        <w:t>jesiony (</w:t>
      </w:r>
      <w:proofErr w:type="spellStart"/>
      <w:r w:rsidRPr="001F2A1D">
        <w:rPr>
          <w:rFonts w:ascii="Segoe UI Light" w:hAnsi="Segoe UI Light" w:cs="Segoe UI Light"/>
        </w:rPr>
        <w:t>Fraxinus</w:t>
      </w:r>
      <w:proofErr w:type="spellEnd"/>
      <w:r w:rsidRPr="001F2A1D">
        <w:rPr>
          <w:rFonts w:ascii="Segoe UI Light" w:hAnsi="Segoe UI Light" w:cs="Segoe UI Light"/>
        </w:rPr>
        <w:t xml:space="preserve"> sp.), </w:t>
      </w:r>
    </w:p>
    <w:p w14:paraId="1F2488FC" w14:textId="77777777" w:rsidR="0095711E" w:rsidRDefault="0095711E">
      <w:pPr>
        <w:pStyle w:val="Akapitzlist"/>
        <w:numPr>
          <w:ilvl w:val="0"/>
          <w:numId w:val="55"/>
        </w:numPr>
        <w:autoSpaceDE/>
        <w:autoSpaceDN/>
        <w:adjustRightInd/>
        <w:rPr>
          <w:rFonts w:ascii="Segoe UI Light" w:hAnsi="Segoe UI Light" w:cs="Segoe UI Light"/>
        </w:rPr>
      </w:pPr>
      <w:r w:rsidRPr="001F2A1D">
        <w:rPr>
          <w:rFonts w:ascii="Segoe UI Light" w:hAnsi="Segoe UI Light" w:cs="Segoe UI Light"/>
        </w:rPr>
        <w:t>klon polny</w:t>
      </w:r>
      <w:r>
        <w:rPr>
          <w:rFonts w:ascii="Segoe UI Light" w:hAnsi="Segoe UI Light" w:cs="Segoe UI Light"/>
          <w:lang w:val="pl-PL"/>
        </w:rPr>
        <w:t xml:space="preserve"> </w:t>
      </w:r>
      <w:r w:rsidRPr="001F2A1D">
        <w:rPr>
          <w:rFonts w:ascii="Segoe UI Light" w:hAnsi="Segoe UI Light" w:cs="Segoe UI Light"/>
        </w:rPr>
        <w:t>(</w:t>
      </w:r>
      <w:proofErr w:type="spellStart"/>
      <w:r w:rsidRPr="001F2A1D">
        <w:rPr>
          <w:rFonts w:ascii="Segoe UI Light" w:hAnsi="Segoe UI Light" w:cs="Segoe UI Light"/>
        </w:rPr>
        <w:t>Acer</w:t>
      </w:r>
      <w:proofErr w:type="spellEnd"/>
      <w:r w:rsidRPr="001F2A1D">
        <w:rPr>
          <w:rFonts w:ascii="Segoe UI Light" w:hAnsi="Segoe UI Light" w:cs="Segoe UI Light"/>
        </w:rPr>
        <w:t xml:space="preserve"> </w:t>
      </w:r>
      <w:proofErr w:type="spellStart"/>
      <w:r w:rsidRPr="001F2A1D">
        <w:rPr>
          <w:rFonts w:ascii="Segoe UI Light" w:hAnsi="Segoe UI Light" w:cs="Segoe UI Light"/>
        </w:rPr>
        <w:t>campestre</w:t>
      </w:r>
      <w:proofErr w:type="spellEnd"/>
      <w:r w:rsidRPr="001F2A1D">
        <w:rPr>
          <w:rFonts w:ascii="Segoe UI Light" w:hAnsi="Segoe UI Light" w:cs="Segoe UI Light"/>
        </w:rPr>
        <w:t xml:space="preserve">), </w:t>
      </w:r>
    </w:p>
    <w:p w14:paraId="57A7F98C" w14:textId="77777777" w:rsidR="0095711E" w:rsidRPr="001F2A1D" w:rsidRDefault="0095711E">
      <w:pPr>
        <w:pStyle w:val="Akapitzlist"/>
        <w:numPr>
          <w:ilvl w:val="0"/>
          <w:numId w:val="55"/>
        </w:numPr>
        <w:autoSpaceDE/>
        <w:autoSpaceDN/>
        <w:adjustRightInd/>
        <w:rPr>
          <w:rFonts w:ascii="Segoe UI Light" w:hAnsi="Segoe UI Light" w:cs="Segoe UI Light"/>
        </w:rPr>
      </w:pPr>
      <w:r w:rsidRPr="001F2A1D">
        <w:rPr>
          <w:rFonts w:ascii="Segoe UI Light" w:hAnsi="Segoe UI Light" w:cs="Segoe UI Light"/>
        </w:rPr>
        <w:t>derenie (</w:t>
      </w:r>
      <w:proofErr w:type="spellStart"/>
      <w:r w:rsidRPr="001F2A1D">
        <w:rPr>
          <w:rFonts w:ascii="Segoe UI Light" w:hAnsi="Segoe UI Light" w:cs="Segoe UI Light"/>
        </w:rPr>
        <w:t>Cornus</w:t>
      </w:r>
      <w:proofErr w:type="spellEnd"/>
      <w:r w:rsidRPr="001F2A1D">
        <w:rPr>
          <w:rFonts w:ascii="Segoe UI Light" w:hAnsi="Segoe UI Light" w:cs="Segoe UI Light"/>
        </w:rPr>
        <w:t xml:space="preserve"> sp.).</w:t>
      </w:r>
    </w:p>
    <w:p w14:paraId="621D4D12" w14:textId="77777777" w:rsidR="0095711E" w:rsidRDefault="0095711E" w:rsidP="0095711E">
      <w:pPr>
        <w:autoSpaceDE/>
        <w:autoSpaceDN/>
        <w:adjustRightInd/>
        <w:rPr>
          <w:rFonts w:ascii="Segoe UI Light" w:hAnsi="Segoe UI Light" w:cs="Segoe UI Light"/>
        </w:rPr>
      </w:pPr>
      <w:r>
        <w:rPr>
          <w:rFonts w:ascii="Segoe UI Light" w:hAnsi="Segoe UI Light" w:cs="Segoe UI Light"/>
        </w:rPr>
        <w:t>W przestrzeniach w których sadzenie drzew jest nieuzasadnione (np. z powodu ograniczonej widoczności), zastosować można rośliny krzewiaste. Do roślin dobrze radzących sobie w środowisku miejskim zaliczyć można:</w:t>
      </w:r>
    </w:p>
    <w:p w14:paraId="192283E2" w14:textId="77777777" w:rsidR="0095711E" w:rsidRPr="001F2A1D" w:rsidRDefault="0095711E">
      <w:pPr>
        <w:pStyle w:val="Akapitzlist"/>
        <w:numPr>
          <w:ilvl w:val="0"/>
          <w:numId w:val="57"/>
        </w:numPr>
        <w:autoSpaceDE/>
        <w:autoSpaceDN/>
        <w:adjustRightInd/>
        <w:ind w:left="709" w:hanging="345"/>
        <w:rPr>
          <w:rFonts w:ascii="Segoe UI Light" w:hAnsi="Segoe UI Light" w:cs="Segoe UI Light"/>
        </w:rPr>
      </w:pPr>
      <w:r w:rsidRPr="001F2A1D">
        <w:rPr>
          <w:rFonts w:ascii="Segoe UI Light" w:hAnsi="Segoe UI Light" w:cs="Segoe UI Light"/>
        </w:rPr>
        <w:t>ró</w:t>
      </w:r>
      <w:r>
        <w:rPr>
          <w:rFonts w:ascii="Segoe UI Light" w:hAnsi="Segoe UI Light" w:cs="Segoe UI Light"/>
          <w:lang w:val="pl-PL"/>
        </w:rPr>
        <w:t>żę</w:t>
      </w:r>
      <w:r w:rsidRPr="001F2A1D">
        <w:rPr>
          <w:rFonts w:ascii="Segoe UI Light" w:hAnsi="Segoe UI Light" w:cs="Segoe UI Light"/>
        </w:rPr>
        <w:t xml:space="preserve"> pomarszczon</w:t>
      </w:r>
      <w:r>
        <w:rPr>
          <w:rFonts w:ascii="Segoe UI Light" w:hAnsi="Segoe UI Light" w:cs="Segoe UI Light"/>
          <w:lang w:val="pl-PL"/>
        </w:rPr>
        <w:t>ą</w:t>
      </w:r>
      <w:r w:rsidRPr="001F2A1D">
        <w:rPr>
          <w:rFonts w:ascii="Segoe UI Light" w:hAnsi="Segoe UI Light" w:cs="Segoe UI Light"/>
        </w:rPr>
        <w:t xml:space="preserve"> (</w:t>
      </w:r>
      <w:proofErr w:type="spellStart"/>
      <w:r w:rsidRPr="001F2A1D">
        <w:rPr>
          <w:rFonts w:ascii="Segoe UI Light" w:hAnsi="Segoe UI Light" w:cs="Segoe UI Light"/>
        </w:rPr>
        <w:t>Rosarugosa</w:t>
      </w:r>
      <w:proofErr w:type="spellEnd"/>
      <w:r w:rsidRPr="001F2A1D">
        <w:rPr>
          <w:rFonts w:ascii="Segoe UI Light" w:hAnsi="Segoe UI Light" w:cs="Segoe UI Light"/>
        </w:rPr>
        <w:t xml:space="preserve">, </w:t>
      </w:r>
      <w:proofErr w:type="spellStart"/>
      <w:r w:rsidRPr="001F2A1D">
        <w:rPr>
          <w:rFonts w:ascii="Segoe UI Light" w:hAnsi="Segoe UI Light" w:cs="Segoe UI Light"/>
        </w:rPr>
        <w:t>xrugotida</w:t>
      </w:r>
      <w:proofErr w:type="spellEnd"/>
      <w:r w:rsidRPr="001F2A1D">
        <w:rPr>
          <w:rFonts w:ascii="Segoe UI Light" w:hAnsi="Segoe UI Light" w:cs="Segoe UI Light"/>
        </w:rPr>
        <w:t>),</w:t>
      </w:r>
    </w:p>
    <w:p w14:paraId="5C2A2E7F" w14:textId="77777777" w:rsidR="0095711E" w:rsidRPr="001F2A1D" w:rsidRDefault="0095711E">
      <w:pPr>
        <w:pStyle w:val="Akapitzlist"/>
        <w:numPr>
          <w:ilvl w:val="0"/>
          <w:numId w:val="57"/>
        </w:numPr>
        <w:autoSpaceDE/>
        <w:autoSpaceDN/>
        <w:adjustRightInd/>
        <w:ind w:left="709" w:hanging="345"/>
        <w:rPr>
          <w:rFonts w:ascii="Segoe UI Light" w:hAnsi="Segoe UI Light" w:cs="Segoe UI Light"/>
        </w:rPr>
      </w:pPr>
      <w:r w:rsidRPr="001F2A1D">
        <w:rPr>
          <w:rFonts w:ascii="Segoe UI Light" w:hAnsi="Segoe UI Light" w:cs="Segoe UI Light"/>
        </w:rPr>
        <w:t>tawuł</w:t>
      </w:r>
      <w:r>
        <w:rPr>
          <w:rFonts w:ascii="Segoe UI Light" w:hAnsi="Segoe UI Light" w:cs="Segoe UI Light"/>
          <w:lang w:val="pl-PL"/>
        </w:rPr>
        <w:t>ę</w:t>
      </w:r>
      <w:r w:rsidRPr="001F2A1D">
        <w:rPr>
          <w:rFonts w:ascii="Segoe UI Light" w:hAnsi="Segoe UI Light" w:cs="Segoe UI Light"/>
        </w:rPr>
        <w:t xml:space="preserve"> </w:t>
      </w:r>
      <w:proofErr w:type="spellStart"/>
      <w:r w:rsidRPr="001F2A1D">
        <w:rPr>
          <w:rFonts w:ascii="Segoe UI Light" w:hAnsi="Segoe UI Light" w:cs="Segoe UI Light"/>
        </w:rPr>
        <w:t>nibywierzbolistną</w:t>
      </w:r>
      <w:proofErr w:type="spellEnd"/>
      <w:r w:rsidRPr="001F2A1D">
        <w:rPr>
          <w:rFonts w:ascii="Segoe UI Light" w:hAnsi="Segoe UI Light" w:cs="Segoe UI Light"/>
        </w:rPr>
        <w:t xml:space="preserve"> (</w:t>
      </w:r>
      <w:proofErr w:type="spellStart"/>
      <w:r w:rsidRPr="001F2A1D">
        <w:rPr>
          <w:rFonts w:ascii="Segoe UI Light" w:hAnsi="Segoe UI Light" w:cs="Segoe UI Light"/>
        </w:rPr>
        <w:t>Spiraea</w:t>
      </w:r>
      <w:proofErr w:type="spellEnd"/>
      <w:r w:rsidRPr="001F2A1D">
        <w:rPr>
          <w:rFonts w:ascii="Segoe UI Light" w:hAnsi="Segoe UI Light" w:cs="Segoe UI Light"/>
        </w:rPr>
        <w:t xml:space="preserve"> </w:t>
      </w:r>
      <w:proofErr w:type="spellStart"/>
      <w:r w:rsidRPr="001F2A1D">
        <w:rPr>
          <w:rFonts w:ascii="Segoe UI Light" w:hAnsi="Segoe UI Light" w:cs="Segoe UI Light"/>
        </w:rPr>
        <w:t>pseudosalicifolia</w:t>
      </w:r>
      <w:proofErr w:type="spellEnd"/>
      <w:r w:rsidRPr="001F2A1D">
        <w:rPr>
          <w:rFonts w:ascii="Segoe UI Light" w:hAnsi="Segoe UI Light" w:cs="Segoe UI Light"/>
        </w:rPr>
        <w:t>),</w:t>
      </w:r>
    </w:p>
    <w:p w14:paraId="59469D38" w14:textId="77777777" w:rsidR="0095711E" w:rsidRPr="001F2A1D" w:rsidRDefault="0095711E">
      <w:pPr>
        <w:pStyle w:val="Akapitzlist"/>
        <w:numPr>
          <w:ilvl w:val="0"/>
          <w:numId w:val="57"/>
        </w:numPr>
        <w:autoSpaceDE/>
        <w:autoSpaceDN/>
        <w:adjustRightInd/>
        <w:ind w:left="709" w:hanging="345"/>
        <w:rPr>
          <w:rFonts w:ascii="Segoe UI Light" w:hAnsi="Segoe UI Light" w:cs="Segoe UI Light"/>
        </w:rPr>
      </w:pPr>
      <w:r w:rsidRPr="001F2A1D">
        <w:rPr>
          <w:rFonts w:ascii="Segoe UI Light" w:hAnsi="Segoe UI Light" w:cs="Segoe UI Light"/>
        </w:rPr>
        <w:t>tawuł</w:t>
      </w:r>
      <w:r>
        <w:rPr>
          <w:rFonts w:ascii="Segoe UI Light" w:hAnsi="Segoe UI Light" w:cs="Segoe UI Light"/>
          <w:lang w:val="pl-PL"/>
        </w:rPr>
        <w:t>ę</w:t>
      </w:r>
      <w:r w:rsidRPr="001F2A1D">
        <w:rPr>
          <w:rFonts w:ascii="Segoe UI Light" w:hAnsi="Segoe UI Light" w:cs="Segoe UI Light"/>
        </w:rPr>
        <w:t xml:space="preserve"> Douglasa (</w:t>
      </w:r>
      <w:proofErr w:type="spellStart"/>
      <w:r w:rsidRPr="001F2A1D">
        <w:rPr>
          <w:rFonts w:ascii="Segoe UI Light" w:hAnsi="Segoe UI Light" w:cs="Segoe UI Light"/>
        </w:rPr>
        <w:t>Spiraea</w:t>
      </w:r>
      <w:proofErr w:type="spellEnd"/>
      <w:r w:rsidRPr="001F2A1D">
        <w:rPr>
          <w:rFonts w:ascii="Segoe UI Light" w:hAnsi="Segoe UI Light" w:cs="Segoe UI Light"/>
        </w:rPr>
        <w:t xml:space="preserve"> </w:t>
      </w:r>
      <w:proofErr w:type="spellStart"/>
      <w:r w:rsidRPr="001F2A1D">
        <w:rPr>
          <w:rFonts w:ascii="Segoe UI Light" w:hAnsi="Segoe UI Light" w:cs="Segoe UI Light"/>
        </w:rPr>
        <w:t>douglasii</w:t>
      </w:r>
      <w:proofErr w:type="spellEnd"/>
      <w:r w:rsidRPr="001F2A1D">
        <w:rPr>
          <w:rFonts w:ascii="Segoe UI Light" w:hAnsi="Segoe UI Light" w:cs="Segoe UI Light"/>
        </w:rPr>
        <w:t>),</w:t>
      </w:r>
    </w:p>
    <w:p w14:paraId="050A5A71" w14:textId="77777777" w:rsidR="0095711E" w:rsidRPr="00C93E89" w:rsidRDefault="0095711E">
      <w:pPr>
        <w:pStyle w:val="Akapitzlist"/>
        <w:numPr>
          <w:ilvl w:val="0"/>
          <w:numId w:val="57"/>
        </w:numPr>
        <w:autoSpaceDE/>
        <w:autoSpaceDN/>
        <w:adjustRightInd/>
        <w:ind w:left="709" w:hanging="345"/>
        <w:rPr>
          <w:rFonts w:ascii="Segoe UI Light" w:hAnsi="Segoe UI Light" w:cs="Segoe UI Light"/>
        </w:rPr>
      </w:pPr>
      <w:r w:rsidRPr="001F2A1D">
        <w:rPr>
          <w:rFonts w:ascii="Segoe UI Light" w:hAnsi="Segoe UI Light" w:cs="Segoe UI Light"/>
        </w:rPr>
        <w:t>kolcowój chiński (</w:t>
      </w:r>
      <w:proofErr w:type="spellStart"/>
      <w:r w:rsidRPr="001F2A1D">
        <w:rPr>
          <w:rFonts w:ascii="Segoe UI Light" w:hAnsi="Segoe UI Light" w:cs="Segoe UI Light"/>
        </w:rPr>
        <w:t>Lycium</w:t>
      </w:r>
      <w:proofErr w:type="spellEnd"/>
      <w:r w:rsidRPr="001F2A1D">
        <w:rPr>
          <w:rFonts w:ascii="Segoe UI Light" w:hAnsi="Segoe UI Light" w:cs="Segoe UI Light"/>
        </w:rPr>
        <w:t xml:space="preserve"> </w:t>
      </w:r>
      <w:proofErr w:type="spellStart"/>
      <w:r w:rsidRPr="001F2A1D">
        <w:rPr>
          <w:rFonts w:ascii="Segoe UI Light" w:hAnsi="Segoe UI Light" w:cs="Segoe UI Light"/>
        </w:rPr>
        <w:t>barbatum</w:t>
      </w:r>
      <w:proofErr w:type="spellEnd"/>
      <w:r>
        <w:rPr>
          <w:rFonts w:ascii="Segoe UI Light" w:hAnsi="Segoe UI Light" w:cs="Segoe UI Light"/>
          <w:lang w:val="pl-PL"/>
        </w:rPr>
        <w:t>).</w:t>
      </w:r>
      <w:r w:rsidRPr="00C93E89">
        <w:rPr>
          <w:rFonts w:ascii="Segoe UI Light" w:hAnsi="Segoe UI Light" w:cs="Segoe UI Light"/>
        </w:rPr>
        <w:cr/>
      </w:r>
    </w:p>
    <w:p w14:paraId="793C6682" w14:textId="77777777" w:rsidR="0095711E" w:rsidRPr="00B50011" w:rsidRDefault="0095711E" w:rsidP="0095711E">
      <w:pPr>
        <w:autoSpaceDE/>
        <w:autoSpaceDN/>
        <w:adjustRightInd/>
        <w:rPr>
          <w:rFonts w:ascii="Segoe UI Light" w:hAnsi="Segoe UI Light" w:cs="Segoe UI Light"/>
          <w:b/>
          <w:bCs/>
          <w:sz w:val="22"/>
          <w:szCs w:val="22"/>
        </w:rPr>
      </w:pPr>
      <w:r>
        <w:rPr>
          <w:rFonts w:ascii="Segoe UI Light" w:hAnsi="Segoe UI Light" w:cs="Segoe UI Light"/>
          <w:b/>
          <w:bCs/>
          <w:sz w:val="22"/>
          <w:szCs w:val="22"/>
        </w:rPr>
        <w:lastRenderedPageBreak/>
        <w:t>EKRANY AKUSTYCZNE</w:t>
      </w:r>
    </w:p>
    <w:p w14:paraId="1D3571AE" w14:textId="77777777" w:rsidR="0095711E" w:rsidRDefault="0095711E" w:rsidP="0095711E">
      <w:pPr>
        <w:autoSpaceDE/>
        <w:autoSpaceDN/>
        <w:adjustRightInd/>
        <w:rPr>
          <w:rFonts w:ascii="Segoe UI Light" w:hAnsi="Segoe UI Light" w:cs="Segoe UI Light"/>
        </w:rPr>
      </w:pPr>
      <w:r w:rsidRPr="00B50011">
        <w:rPr>
          <w:rFonts w:ascii="Segoe UI Light" w:hAnsi="Segoe UI Light" w:cs="Segoe UI Light"/>
        </w:rPr>
        <w:t>Intensywny rozwój motoryzacji oraz rozbudowa sieci</w:t>
      </w:r>
      <w:r>
        <w:rPr>
          <w:rFonts w:ascii="Segoe UI Light" w:hAnsi="Segoe UI Light" w:cs="Segoe UI Light"/>
        </w:rPr>
        <w:t xml:space="preserve"> </w:t>
      </w:r>
      <w:r w:rsidRPr="00B50011">
        <w:rPr>
          <w:rFonts w:ascii="Segoe UI Light" w:hAnsi="Segoe UI Light" w:cs="Segoe UI Light"/>
        </w:rPr>
        <w:t>drogowej pociągają za sobą konieczność ochrony przed</w:t>
      </w:r>
      <w:r>
        <w:rPr>
          <w:rFonts w:ascii="Segoe UI Light" w:hAnsi="Segoe UI Light" w:cs="Segoe UI Light"/>
        </w:rPr>
        <w:t xml:space="preserve"> </w:t>
      </w:r>
      <w:r w:rsidRPr="00B50011">
        <w:rPr>
          <w:rFonts w:ascii="Segoe UI Light" w:hAnsi="Segoe UI Light" w:cs="Segoe UI Light"/>
        </w:rPr>
        <w:t>hałasem, który jest generowany przez ruch samochodowy na nowo budowanych i modernizowanych szlakach komunikacyjnych</w:t>
      </w:r>
      <w:r>
        <w:rPr>
          <w:rFonts w:ascii="Segoe UI Light" w:hAnsi="Segoe UI Light" w:cs="Segoe UI Light"/>
        </w:rPr>
        <w:t xml:space="preserve">. </w:t>
      </w:r>
    </w:p>
    <w:p w14:paraId="2656DBC8" w14:textId="77777777" w:rsidR="0095711E" w:rsidRDefault="0095711E" w:rsidP="0095711E">
      <w:pPr>
        <w:autoSpaceDE/>
        <w:autoSpaceDN/>
        <w:adjustRightInd/>
        <w:rPr>
          <w:rFonts w:ascii="Segoe UI Light" w:hAnsi="Segoe UI Light" w:cs="Segoe UI Light"/>
        </w:rPr>
      </w:pPr>
      <w:r>
        <w:rPr>
          <w:rFonts w:ascii="Segoe UI Light" w:hAnsi="Segoe UI Light" w:cs="Segoe UI Light"/>
        </w:rPr>
        <w:t>Równocześnie jednak ekrany akustyczne negatywnie wpływają na krajobraz, ograniczają przewietrzanie miasta oraz poprzez nagrzewanie się – pogłębiają zjawisko miejskiej wyspy ciepła. W obszarach, w których to możliwe ekrany powinny być obsadzane roślinnością.</w:t>
      </w:r>
    </w:p>
    <w:p w14:paraId="6D3A4AA4" w14:textId="77777777" w:rsidR="0095711E" w:rsidRDefault="0095711E" w:rsidP="0095711E">
      <w:pPr>
        <w:autoSpaceDE/>
        <w:autoSpaceDN/>
        <w:adjustRightInd/>
        <w:rPr>
          <w:rFonts w:ascii="Segoe UI Light" w:hAnsi="Segoe UI Light" w:cs="Segoe UI Light"/>
        </w:rPr>
      </w:pPr>
      <w:r>
        <w:rPr>
          <w:noProof/>
        </w:rPr>
        <mc:AlternateContent>
          <mc:Choice Requires="wps">
            <w:drawing>
              <wp:anchor distT="0" distB="0" distL="114300" distR="114300" simplePos="0" relativeHeight="251905024" behindDoc="1" locked="0" layoutInCell="1" allowOverlap="1" wp14:anchorId="05C8AE5F" wp14:editId="7ED61487">
                <wp:simplePos x="0" y="0"/>
                <wp:positionH relativeFrom="column">
                  <wp:posOffset>-48895</wp:posOffset>
                </wp:positionH>
                <wp:positionV relativeFrom="paragraph">
                  <wp:posOffset>2310765</wp:posOffset>
                </wp:positionV>
                <wp:extent cx="3268345" cy="635"/>
                <wp:effectExtent l="0" t="0" r="0" b="0"/>
                <wp:wrapTight wrapText="bothSides">
                  <wp:wrapPolygon edited="0">
                    <wp:start x="0" y="0"/>
                    <wp:lineTo x="0" y="21600"/>
                    <wp:lineTo x="21600" y="21600"/>
                    <wp:lineTo x="21600" y="0"/>
                  </wp:wrapPolygon>
                </wp:wrapTight>
                <wp:docPr id="86" name="Pole tekstowe 86"/>
                <wp:cNvGraphicFramePr/>
                <a:graphic xmlns:a="http://schemas.openxmlformats.org/drawingml/2006/main">
                  <a:graphicData uri="http://schemas.microsoft.com/office/word/2010/wordprocessingShape">
                    <wps:wsp>
                      <wps:cNvSpPr txBox="1"/>
                      <wps:spPr>
                        <a:xfrm>
                          <a:off x="0" y="0"/>
                          <a:ext cx="3268345" cy="635"/>
                        </a:xfrm>
                        <a:prstGeom prst="rect">
                          <a:avLst/>
                        </a:prstGeom>
                        <a:solidFill>
                          <a:prstClr val="white"/>
                        </a:solidFill>
                        <a:ln>
                          <a:noFill/>
                        </a:ln>
                      </wps:spPr>
                      <wps:txbx>
                        <w:txbxContent>
                          <w:p w14:paraId="06A27001" w14:textId="02287EEC" w:rsidR="0095711E" w:rsidRPr="008E18F4" w:rsidRDefault="0095711E" w:rsidP="0095711E">
                            <w:pPr>
                              <w:pStyle w:val="Legenda"/>
                              <w:jc w:val="left"/>
                              <w:rPr>
                                <w:rFonts w:asciiTheme="majorHAnsi" w:hAnsiTheme="majorHAnsi" w:cstheme="majorHAnsi"/>
                                <w:b w:val="0"/>
                                <w:bCs w:val="0"/>
                                <w:noProof/>
                                <w:sz w:val="24"/>
                                <w:szCs w:val="24"/>
                              </w:rPr>
                            </w:pPr>
                            <w:bookmarkStart w:id="105" w:name="_Toc115958331"/>
                            <w:bookmarkStart w:id="106" w:name="_Toc123732300"/>
                            <w:r w:rsidRPr="008E18F4">
                              <w:rPr>
                                <w:rFonts w:asciiTheme="majorHAnsi" w:hAnsiTheme="majorHAnsi" w:cstheme="majorHAnsi"/>
                                <w:b w:val="0"/>
                                <w:bCs w:val="0"/>
                              </w:rPr>
                              <w:t xml:space="preserve">Rysunek </w:t>
                            </w:r>
                            <w:r w:rsidRPr="008E18F4">
                              <w:rPr>
                                <w:rFonts w:asciiTheme="majorHAnsi" w:hAnsiTheme="majorHAnsi" w:cstheme="majorHAnsi"/>
                                <w:b w:val="0"/>
                                <w:bCs w:val="0"/>
                              </w:rPr>
                              <w:fldChar w:fldCharType="begin"/>
                            </w:r>
                            <w:r w:rsidRPr="008E18F4">
                              <w:rPr>
                                <w:rFonts w:asciiTheme="majorHAnsi" w:hAnsiTheme="majorHAnsi" w:cstheme="majorHAnsi"/>
                                <w:b w:val="0"/>
                                <w:bCs w:val="0"/>
                              </w:rPr>
                              <w:instrText xml:space="preserve"> SEQ Rysunek \* ARABIC </w:instrText>
                            </w:r>
                            <w:r w:rsidRPr="008E18F4">
                              <w:rPr>
                                <w:rFonts w:asciiTheme="majorHAnsi" w:hAnsiTheme="majorHAnsi" w:cstheme="majorHAnsi"/>
                                <w:b w:val="0"/>
                                <w:bCs w:val="0"/>
                              </w:rPr>
                              <w:fldChar w:fldCharType="separate"/>
                            </w:r>
                            <w:r w:rsidR="008125A9">
                              <w:rPr>
                                <w:rFonts w:asciiTheme="majorHAnsi" w:hAnsiTheme="majorHAnsi" w:cstheme="majorHAnsi"/>
                                <w:b w:val="0"/>
                                <w:bCs w:val="0"/>
                                <w:noProof/>
                              </w:rPr>
                              <w:t>34</w:t>
                            </w:r>
                            <w:r w:rsidRPr="008E18F4">
                              <w:rPr>
                                <w:rFonts w:asciiTheme="majorHAnsi" w:hAnsiTheme="majorHAnsi" w:cstheme="majorHAnsi"/>
                                <w:b w:val="0"/>
                                <w:bCs w:val="0"/>
                              </w:rPr>
                              <w:fldChar w:fldCharType="end"/>
                            </w:r>
                            <w:r w:rsidRPr="008E18F4">
                              <w:rPr>
                                <w:rFonts w:asciiTheme="majorHAnsi" w:hAnsiTheme="majorHAnsi" w:cstheme="majorHAnsi"/>
                                <w:b w:val="0"/>
                                <w:bCs w:val="0"/>
                              </w:rPr>
                              <w:t xml:space="preserve"> Ekran akustyczny obsadzony roślinnością</w:t>
                            </w:r>
                            <w:bookmarkEnd w:id="105"/>
                            <w:bookmarkEnd w:id="1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C8AE5F" id="Pole tekstowe 86" o:spid="_x0000_s1048" type="#_x0000_t202" style="position:absolute;left:0;text-align:left;margin-left:-3.85pt;margin-top:181.95pt;width:257.35pt;height:.05pt;z-index:-251411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zFYHAIAAEAEAAAOAAAAZHJzL2Uyb0RvYy54bWysU01v2zAMvQ/YfxB0X5yPtSiCOEWWIsOA&#10;oC2QDj0rshwLkEWNUmJnv36UbCddt9Owi0yTFCm+97i4b2vDTgq9BpvzyWjMmbISCm0POf/+svl0&#10;x5kPwhbCgFU5PyvP75cfPywaN1dTqMAUChkVsX7euJxXIbh5lnlZqVr4EThlKVgC1iLQLx6yAkVD&#10;1WuTTcfj26wBLByCVN6T96EL8mWqX5ZKhqey9Cowk3N6W0gnpnMfz2y5EPMDCldp2T9D/MMraqEt&#10;Nb2UehBBsCPqP0rVWiJ4KMNIQp1BWWqp0gw0zWT8bppdJZxKsxA43l1g8v+vrHw87dwzstB+gZYI&#10;jIA0zs89OeM8bYl1/NJLGcUJwvMFNtUGJsk5m97ezT7fcCYpdju7iTWy61WHPnxVULNo5ByJkwSV&#10;OG196FKHlNjJg9HFRhsTf2JgbZCdBPHXVDqovvhvWcbGXAvxVlcwerLrHNEK7b5lusj5dDoMuYfi&#10;TLMjdLLwTm40NdwKH54Fkg5oXNJ2eKKjNNDkHHqLswrw59/8MZ/ooShnDekq5/7HUaDizHyzRFwU&#10;4WDgYOwHwx7rNdCoE9oaJ5NJFzCYwSwR6leS/Cp2oZCwknrlPAzmOnTqppWRarVKSSQ1J8LW7pyM&#10;pQdgX9pXga6nJRCbjzAoTszfsdPlJn7c6hgI6kRdBLZDscebZJrI71cq7sHb/5R1XfzlLwAAAP//&#10;AwBQSwMEFAAGAAgAAAAhADHjaCPhAAAACgEAAA8AAABkcnMvZG93bnJldi54bWxMj7FOwzAQhnck&#10;3sE6JBbU2pCQQIhTVRUMsFSELmxufI0DsR3FThvenusE4919+u/7y9Vse3bEMXTeSbhdCmDoGq87&#10;10rYfbwsHoCFqJxWvXco4QcDrKrLi1IV2p/cOx7r2DIKcaFQEkyMQ8F5aAxaFZZ+QEe3gx+tijSO&#10;LdejOlG47fmdEBm3qnP0wagBNwab73qyErbp59bcTIfnt3WajK+7aZN9tbWU11fz+glYxDn+wXDW&#10;J3WoyGnvJ6cD6yUs8pxICUmWPAIj4F7kVG5/3qQCeFXy/xWqXwAAAP//AwBQSwECLQAUAAYACAAA&#10;ACEAtoM4kv4AAADhAQAAEwAAAAAAAAAAAAAAAAAAAAAAW0NvbnRlbnRfVHlwZXNdLnhtbFBLAQIt&#10;ABQABgAIAAAAIQA4/SH/1gAAAJQBAAALAAAAAAAAAAAAAAAAAC8BAABfcmVscy8ucmVsc1BLAQIt&#10;ABQABgAIAAAAIQCQszFYHAIAAEAEAAAOAAAAAAAAAAAAAAAAAC4CAABkcnMvZTJvRG9jLnhtbFBL&#10;AQItABQABgAIAAAAIQAx42gj4QAAAAoBAAAPAAAAAAAAAAAAAAAAAHYEAABkcnMvZG93bnJldi54&#10;bWxQSwUGAAAAAAQABADzAAAAhAUAAAAA&#10;" stroked="f">
                <v:textbox style="mso-fit-shape-to-text:t" inset="0,0,0,0">
                  <w:txbxContent>
                    <w:p w14:paraId="06A27001" w14:textId="02287EEC" w:rsidR="0095711E" w:rsidRPr="008E18F4" w:rsidRDefault="0095711E" w:rsidP="0095711E">
                      <w:pPr>
                        <w:pStyle w:val="Legenda"/>
                        <w:jc w:val="left"/>
                        <w:rPr>
                          <w:rFonts w:asciiTheme="majorHAnsi" w:hAnsiTheme="majorHAnsi" w:cstheme="majorHAnsi"/>
                          <w:b w:val="0"/>
                          <w:bCs w:val="0"/>
                          <w:noProof/>
                          <w:sz w:val="24"/>
                          <w:szCs w:val="24"/>
                        </w:rPr>
                      </w:pPr>
                      <w:bookmarkStart w:id="107" w:name="_Toc115958331"/>
                      <w:bookmarkStart w:id="108" w:name="_Toc123732300"/>
                      <w:r w:rsidRPr="008E18F4">
                        <w:rPr>
                          <w:rFonts w:asciiTheme="majorHAnsi" w:hAnsiTheme="majorHAnsi" w:cstheme="majorHAnsi"/>
                          <w:b w:val="0"/>
                          <w:bCs w:val="0"/>
                        </w:rPr>
                        <w:t xml:space="preserve">Rysunek </w:t>
                      </w:r>
                      <w:r w:rsidRPr="008E18F4">
                        <w:rPr>
                          <w:rFonts w:asciiTheme="majorHAnsi" w:hAnsiTheme="majorHAnsi" w:cstheme="majorHAnsi"/>
                          <w:b w:val="0"/>
                          <w:bCs w:val="0"/>
                        </w:rPr>
                        <w:fldChar w:fldCharType="begin"/>
                      </w:r>
                      <w:r w:rsidRPr="008E18F4">
                        <w:rPr>
                          <w:rFonts w:asciiTheme="majorHAnsi" w:hAnsiTheme="majorHAnsi" w:cstheme="majorHAnsi"/>
                          <w:b w:val="0"/>
                          <w:bCs w:val="0"/>
                        </w:rPr>
                        <w:instrText xml:space="preserve"> SEQ Rysunek \* ARABIC </w:instrText>
                      </w:r>
                      <w:r w:rsidRPr="008E18F4">
                        <w:rPr>
                          <w:rFonts w:asciiTheme="majorHAnsi" w:hAnsiTheme="majorHAnsi" w:cstheme="majorHAnsi"/>
                          <w:b w:val="0"/>
                          <w:bCs w:val="0"/>
                        </w:rPr>
                        <w:fldChar w:fldCharType="separate"/>
                      </w:r>
                      <w:r w:rsidR="008125A9">
                        <w:rPr>
                          <w:rFonts w:asciiTheme="majorHAnsi" w:hAnsiTheme="majorHAnsi" w:cstheme="majorHAnsi"/>
                          <w:b w:val="0"/>
                          <w:bCs w:val="0"/>
                          <w:noProof/>
                        </w:rPr>
                        <w:t>34</w:t>
                      </w:r>
                      <w:r w:rsidRPr="008E18F4">
                        <w:rPr>
                          <w:rFonts w:asciiTheme="majorHAnsi" w:hAnsiTheme="majorHAnsi" w:cstheme="majorHAnsi"/>
                          <w:b w:val="0"/>
                          <w:bCs w:val="0"/>
                        </w:rPr>
                        <w:fldChar w:fldCharType="end"/>
                      </w:r>
                      <w:r w:rsidRPr="008E18F4">
                        <w:rPr>
                          <w:rFonts w:asciiTheme="majorHAnsi" w:hAnsiTheme="majorHAnsi" w:cstheme="majorHAnsi"/>
                          <w:b w:val="0"/>
                          <w:bCs w:val="0"/>
                        </w:rPr>
                        <w:t xml:space="preserve"> Ekran akustyczny obsadzony roślinnością</w:t>
                      </w:r>
                      <w:bookmarkEnd w:id="107"/>
                      <w:bookmarkEnd w:id="108"/>
                    </w:p>
                  </w:txbxContent>
                </v:textbox>
                <w10:wrap type="tight"/>
              </v:shape>
            </w:pict>
          </mc:Fallback>
        </mc:AlternateContent>
      </w:r>
      <w:r>
        <w:rPr>
          <w:noProof/>
        </w:rPr>
        <w:drawing>
          <wp:anchor distT="0" distB="0" distL="114300" distR="114300" simplePos="0" relativeHeight="251904000" behindDoc="1" locked="0" layoutInCell="1" allowOverlap="1" wp14:anchorId="75DE6AB6" wp14:editId="70B0C911">
            <wp:simplePos x="0" y="0"/>
            <wp:positionH relativeFrom="column">
              <wp:posOffset>-49323</wp:posOffset>
            </wp:positionH>
            <wp:positionV relativeFrom="paragraph">
              <wp:posOffset>329653</wp:posOffset>
            </wp:positionV>
            <wp:extent cx="3268345" cy="1924050"/>
            <wp:effectExtent l="0" t="0" r="8255" b="0"/>
            <wp:wrapTight wrapText="bothSides">
              <wp:wrapPolygon edited="0">
                <wp:start x="0" y="0"/>
                <wp:lineTo x="0" y="21386"/>
                <wp:lineTo x="21529" y="21386"/>
                <wp:lineTo x="21529" y="0"/>
                <wp:lineTo x="0" y="0"/>
              </wp:wrapPolygon>
            </wp:wrapTight>
            <wp:docPr id="61" name="Obraz 61" descr="Obraz zawierający tekst, zewnętrzne, niebo, tra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az 61" descr="Obraz zawierający tekst, zewnętrzne, niebo, trawa&#10;&#10;Opis wygenerowany automatycznie"/>
                    <pic:cNvPicPr/>
                  </pic:nvPicPr>
                  <pic:blipFill>
                    <a:blip r:embed="rId90">
                      <a:extLst>
                        <a:ext uri="{28A0092B-C50C-407E-A947-70E740481C1C}">
                          <a14:useLocalDpi xmlns:a14="http://schemas.microsoft.com/office/drawing/2010/main" val="0"/>
                        </a:ext>
                      </a:extLst>
                    </a:blip>
                    <a:stretch>
                      <a:fillRect/>
                    </a:stretch>
                  </pic:blipFill>
                  <pic:spPr>
                    <a:xfrm>
                      <a:off x="0" y="0"/>
                      <a:ext cx="3268345" cy="1924050"/>
                    </a:xfrm>
                    <a:prstGeom prst="rect">
                      <a:avLst/>
                    </a:prstGeom>
                  </pic:spPr>
                </pic:pic>
              </a:graphicData>
            </a:graphic>
            <wp14:sizeRelH relativeFrom="page">
              <wp14:pctWidth>0</wp14:pctWidth>
            </wp14:sizeRelH>
            <wp14:sizeRelV relativeFrom="page">
              <wp14:pctHeight>0</wp14:pctHeight>
            </wp14:sizeRelV>
          </wp:anchor>
        </w:drawing>
      </w:r>
    </w:p>
    <w:p w14:paraId="704E5E40" w14:textId="77777777" w:rsidR="0095711E" w:rsidRDefault="0095711E" w:rsidP="0095711E">
      <w:pPr>
        <w:autoSpaceDE/>
        <w:autoSpaceDN/>
        <w:adjustRightInd/>
        <w:rPr>
          <w:rFonts w:ascii="Segoe UI Light" w:hAnsi="Segoe UI Light" w:cs="Segoe UI Light"/>
        </w:rPr>
      </w:pPr>
      <w:r w:rsidRPr="00B50011">
        <w:rPr>
          <w:rFonts w:ascii="Segoe UI Light" w:hAnsi="Segoe UI Light" w:cs="Segoe UI Light"/>
        </w:rPr>
        <w:t>Roślinność pnąca, okrywowa czy drzewiasta, mo</w:t>
      </w:r>
      <w:r>
        <w:rPr>
          <w:rFonts w:ascii="Segoe UI Light" w:hAnsi="Segoe UI Light" w:cs="Segoe UI Light"/>
        </w:rPr>
        <w:t>ż</w:t>
      </w:r>
      <w:r w:rsidRPr="00B50011">
        <w:rPr>
          <w:rFonts w:ascii="Segoe UI Light" w:hAnsi="Segoe UI Light" w:cs="Segoe UI Light"/>
        </w:rPr>
        <w:t>e być</w:t>
      </w:r>
      <w:r>
        <w:rPr>
          <w:rFonts w:ascii="Segoe UI Light" w:hAnsi="Segoe UI Light" w:cs="Segoe UI Light"/>
        </w:rPr>
        <w:t xml:space="preserve"> </w:t>
      </w:r>
      <w:r w:rsidRPr="00B50011">
        <w:rPr>
          <w:rFonts w:ascii="Segoe UI Light" w:hAnsi="Segoe UI Light" w:cs="Segoe UI Light"/>
        </w:rPr>
        <w:t>wykorzystywana po obu stronach ekranów dźwiękochłonnych. Od strony bardziej zacisznej, mieszkalnej lub spacerowej, dopuszczalne jest u</w:t>
      </w:r>
      <w:r>
        <w:rPr>
          <w:rFonts w:ascii="Segoe UI Light" w:hAnsi="Segoe UI Light" w:cs="Segoe UI Light"/>
        </w:rPr>
        <w:t>ż</w:t>
      </w:r>
      <w:r w:rsidRPr="00B50011">
        <w:rPr>
          <w:rFonts w:ascii="Segoe UI Light" w:hAnsi="Segoe UI Light" w:cs="Segoe UI Light"/>
        </w:rPr>
        <w:t>ywanie gatunków delikatniejszych</w:t>
      </w:r>
      <w:r>
        <w:rPr>
          <w:rFonts w:ascii="Segoe UI Light" w:hAnsi="Segoe UI Light" w:cs="Segoe UI Light"/>
        </w:rPr>
        <w:t xml:space="preserve"> </w:t>
      </w:r>
      <w:r w:rsidRPr="00B50011">
        <w:rPr>
          <w:rFonts w:ascii="Segoe UI Light" w:hAnsi="Segoe UI Light" w:cs="Segoe UI Light"/>
        </w:rPr>
        <w:t>i mniej odpornych na nieodpowiednie warunki</w:t>
      </w:r>
      <w:r>
        <w:rPr>
          <w:rFonts w:ascii="Segoe UI Light" w:hAnsi="Segoe UI Light" w:cs="Segoe UI Light"/>
        </w:rPr>
        <w:t xml:space="preserve"> związane </w:t>
      </w:r>
      <w:r>
        <w:rPr>
          <w:rFonts w:ascii="Segoe UI Light" w:hAnsi="Segoe UI Light" w:cs="Segoe UI Light"/>
        </w:rPr>
        <w:br/>
        <w:t>z ruchem samochodowym – zanieczyszczeniami i solą drogową</w:t>
      </w:r>
      <w:r w:rsidRPr="00B50011">
        <w:rPr>
          <w:rFonts w:ascii="Segoe UI Light" w:hAnsi="Segoe UI Light" w:cs="Segoe UI Light"/>
        </w:rPr>
        <w:t xml:space="preserve">. </w:t>
      </w:r>
      <w:r w:rsidRPr="00543C92">
        <w:rPr>
          <w:rFonts w:ascii="Segoe UI Light" w:hAnsi="Segoe UI Light" w:cs="Segoe UI Light"/>
        </w:rPr>
        <w:t xml:space="preserve">Do </w:t>
      </w:r>
      <w:r>
        <w:rPr>
          <w:rFonts w:ascii="Segoe UI Light" w:hAnsi="Segoe UI Light" w:cs="Segoe UI Light"/>
        </w:rPr>
        <w:t xml:space="preserve">popularnych </w:t>
      </w:r>
      <w:r w:rsidRPr="00543C92">
        <w:rPr>
          <w:rFonts w:ascii="Segoe UI Light" w:hAnsi="Segoe UI Light" w:cs="Segoe UI Light"/>
        </w:rPr>
        <w:t xml:space="preserve">roślin pnących </w:t>
      </w:r>
      <w:r>
        <w:rPr>
          <w:rFonts w:ascii="Segoe UI Light" w:hAnsi="Segoe UI Light" w:cs="Segoe UI Light"/>
        </w:rPr>
        <w:t>sadzonych na ekranach akustycznych należy</w:t>
      </w:r>
      <w:r w:rsidRPr="00543C92">
        <w:rPr>
          <w:rFonts w:ascii="Segoe UI Light" w:hAnsi="Segoe UI Light" w:cs="Segoe UI Light"/>
        </w:rPr>
        <w:t xml:space="preserve">: </w:t>
      </w:r>
    </w:p>
    <w:p w14:paraId="0982B404" w14:textId="77777777" w:rsidR="0095711E" w:rsidRDefault="0095711E">
      <w:pPr>
        <w:pStyle w:val="Akapitzlist"/>
        <w:numPr>
          <w:ilvl w:val="0"/>
          <w:numId w:val="58"/>
        </w:numPr>
        <w:autoSpaceDE/>
        <w:autoSpaceDN/>
        <w:adjustRightInd/>
        <w:rPr>
          <w:rFonts w:ascii="Segoe UI Light" w:hAnsi="Segoe UI Light" w:cs="Segoe UI Light"/>
        </w:rPr>
      </w:pPr>
      <w:r w:rsidRPr="00543C92">
        <w:rPr>
          <w:rFonts w:ascii="Segoe UI Light" w:hAnsi="Segoe UI Light" w:cs="Segoe UI Light"/>
        </w:rPr>
        <w:t>winobluszcz pięciolistkowy (</w:t>
      </w:r>
      <w:proofErr w:type="spellStart"/>
      <w:r w:rsidRPr="00543C92">
        <w:rPr>
          <w:rFonts w:ascii="Segoe UI Light" w:hAnsi="Segoe UI Light" w:cs="Segoe UI Light"/>
        </w:rPr>
        <w:t>Parthenocissus</w:t>
      </w:r>
      <w:proofErr w:type="spellEnd"/>
      <w:r w:rsidRPr="00543C92">
        <w:rPr>
          <w:rFonts w:ascii="Segoe UI Light" w:hAnsi="Segoe UI Light" w:cs="Segoe UI Light"/>
        </w:rPr>
        <w:t xml:space="preserve"> </w:t>
      </w:r>
      <w:proofErr w:type="spellStart"/>
      <w:r w:rsidRPr="00543C92">
        <w:rPr>
          <w:rFonts w:ascii="Segoe UI Light" w:hAnsi="Segoe UI Light" w:cs="Segoe UI Light"/>
        </w:rPr>
        <w:t>quinquefolia</w:t>
      </w:r>
      <w:proofErr w:type="spellEnd"/>
      <w:r w:rsidRPr="00543C92">
        <w:rPr>
          <w:rFonts w:ascii="Segoe UI Light" w:hAnsi="Segoe UI Light" w:cs="Segoe UI Light"/>
        </w:rPr>
        <w:t xml:space="preserve">), </w:t>
      </w:r>
    </w:p>
    <w:p w14:paraId="7640AD2E" w14:textId="77777777" w:rsidR="0095711E" w:rsidRDefault="0095711E">
      <w:pPr>
        <w:pStyle w:val="Akapitzlist"/>
        <w:numPr>
          <w:ilvl w:val="0"/>
          <w:numId w:val="58"/>
        </w:numPr>
        <w:autoSpaceDE/>
        <w:autoSpaceDN/>
        <w:adjustRightInd/>
        <w:rPr>
          <w:rFonts w:ascii="Segoe UI Light" w:hAnsi="Segoe UI Light" w:cs="Segoe UI Light"/>
        </w:rPr>
      </w:pPr>
      <w:r w:rsidRPr="00543C92">
        <w:rPr>
          <w:rFonts w:ascii="Segoe UI Light" w:hAnsi="Segoe UI Light" w:cs="Segoe UI Light"/>
        </w:rPr>
        <w:t>chmiel zwyczajny</w:t>
      </w:r>
      <w:r>
        <w:rPr>
          <w:rFonts w:ascii="Segoe UI Light" w:hAnsi="Segoe UI Light" w:cs="Segoe UI Light"/>
          <w:lang w:val="pl-PL"/>
        </w:rPr>
        <w:t xml:space="preserve"> </w:t>
      </w:r>
      <w:r w:rsidRPr="00543C92">
        <w:rPr>
          <w:rFonts w:ascii="Segoe UI Light" w:hAnsi="Segoe UI Light" w:cs="Segoe UI Light"/>
        </w:rPr>
        <w:t>(</w:t>
      </w:r>
      <w:proofErr w:type="spellStart"/>
      <w:r w:rsidRPr="00543C92">
        <w:rPr>
          <w:rFonts w:ascii="Segoe UI Light" w:hAnsi="Segoe UI Light" w:cs="Segoe UI Light"/>
        </w:rPr>
        <w:t>Humulus</w:t>
      </w:r>
      <w:proofErr w:type="spellEnd"/>
      <w:r w:rsidRPr="00543C92">
        <w:rPr>
          <w:rFonts w:ascii="Segoe UI Light" w:hAnsi="Segoe UI Light" w:cs="Segoe UI Light"/>
        </w:rPr>
        <w:t xml:space="preserve"> </w:t>
      </w:r>
      <w:proofErr w:type="spellStart"/>
      <w:r w:rsidRPr="00543C92">
        <w:rPr>
          <w:rFonts w:ascii="Segoe UI Light" w:hAnsi="Segoe UI Light" w:cs="Segoe UI Light"/>
        </w:rPr>
        <w:t>lupulus</w:t>
      </w:r>
      <w:proofErr w:type="spellEnd"/>
      <w:r w:rsidRPr="00543C92">
        <w:rPr>
          <w:rFonts w:ascii="Segoe UI Light" w:hAnsi="Segoe UI Light" w:cs="Segoe UI Light"/>
        </w:rPr>
        <w:t xml:space="preserve">), </w:t>
      </w:r>
    </w:p>
    <w:p w14:paraId="2A40B29A" w14:textId="77777777" w:rsidR="0095711E" w:rsidRDefault="0095711E">
      <w:pPr>
        <w:pStyle w:val="Akapitzlist"/>
        <w:numPr>
          <w:ilvl w:val="0"/>
          <w:numId w:val="58"/>
        </w:numPr>
        <w:autoSpaceDE/>
        <w:autoSpaceDN/>
        <w:adjustRightInd/>
        <w:rPr>
          <w:rFonts w:ascii="Segoe UI Light" w:hAnsi="Segoe UI Light" w:cs="Segoe UI Light"/>
        </w:rPr>
      </w:pPr>
      <w:r w:rsidRPr="00543C92">
        <w:rPr>
          <w:rFonts w:ascii="Segoe UI Light" w:hAnsi="Segoe UI Light" w:cs="Segoe UI Light"/>
        </w:rPr>
        <w:t xml:space="preserve">wiciokrzew japoński (Lonicera </w:t>
      </w:r>
      <w:proofErr w:type="spellStart"/>
      <w:r w:rsidRPr="00543C92">
        <w:rPr>
          <w:rFonts w:ascii="Segoe UI Light" w:hAnsi="Segoe UI Light" w:cs="Segoe UI Light"/>
        </w:rPr>
        <w:t>japonica</w:t>
      </w:r>
      <w:proofErr w:type="spellEnd"/>
      <w:r w:rsidRPr="00543C92">
        <w:rPr>
          <w:rFonts w:ascii="Segoe UI Light" w:hAnsi="Segoe UI Light" w:cs="Segoe UI Light"/>
        </w:rPr>
        <w:t>),</w:t>
      </w:r>
    </w:p>
    <w:p w14:paraId="0F107F36" w14:textId="77777777" w:rsidR="0095711E" w:rsidRPr="00543C92" w:rsidRDefault="0095711E">
      <w:pPr>
        <w:pStyle w:val="Akapitzlist"/>
        <w:numPr>
          <w:ilvl w:val="0"/>
          <w:numId w:val="58"/>
        </w:numPr>
        <w:autoSpaceDE/>
        <w:autoSpaceDN/>
        <w:adjustRightInd/>
        <w:rPr>
          <w:rFonts w:ascii="Segoe UI Light" w:hAnsi="Segoe UI Light" w:cs="Segoe UI Light"/>
        </w:rPr>
      </w:pPr>
      <w:r w:rsidRPr="00543C92">
        <w:rPr>
          <w:rFonts w:ascii="Segoe UI Light" w:hAnsi="Segoe UI Light" w:cs="Segoe UI Light"/>
        </w:rPr>
        <w:t xml:space="preserve">wiciokrzew pomorski (Lonicera </w:t>
      </w:r>
      <w:proofErr w:type="spellStart"/>
      <w:r w:rsidRPr="00543C92">
        <w:rPr>
          <w:rFonts w:ascii="Segoe UI Light" w:hAnsi="Segoe UI Light" w:cs="Segoe UI Light"/>
        </w:rPr>
        <w:t>periclymenum</w:t>
      </w:r>
      <w:proofErr w:type="spellEnd"/>
      <w:r w:rsidRPr="00543C92">
        <w:rPr>
          <w:rFonts w:ascii="Segoe UI Light" w:hAnsi="Segoe UI Light" w:cs="Segoe UI Light"/>
        </w:rPr>
        <w:t>)</w:t>
      </w:r>
      <w:r>
        <w:rPr>
          <w:rFonts w:ascii="Segoe UI Light" w:hAnsi="Segoe UI Light" w:cs="Segoe UI Light"/>
          <w:lang w:val="pl-PL"/>
        </w:rPr>
        <w:t>,</w:t>
      </w:r>
    </w:p>
    <w:p w14:paraId="06ECF61D" w14:textId="77777777" w:rsidR="0095711E" w:rsidRPr="00543C92" w:rsidRDefault="0095711E">
      <w:pPr>
        <w:pStyle w:val="Akapitzlist"/>
        <w:numPr>
          <w:ilvl w:val="0"/>
          <w:numId w:val="58"/>
        </w:numPr>
        <w:autoSpaceDE/>
        <w:autoSpaceDN/>
        <w:adjustRightInd/>
        <w:rPr>
          <w:rFonts w:ascii="Segoe UI Light" w:hAnsi="Segoe UI Light" w:cs="Segoe UI Light"/>
        </w:rPr>
      </w:pPr>
      <w:r w:rsidRPr="00543C92">
        <w:rPr>
          <w:rFonts w:ascii="Segoe UI Light" w:hAnsi="Segoe UI Light" w:cs="Segoe UI Light"/>
        </w:rPr>
        <w:t>cytryniec chiński (</w:t>
      </w:r>
      <w:proofErr w:type="spellStart"/>
      <w:r w:rsidRPr="00543C92">
        <w:rPr>
          <w:rFonts w:ascii="Segoe UI Light" w:hAnsi="Segoe UI Light" w:cs="Segoe UI Light"/>
        </w:rPr>
        <w:t>Schisandra</w:t>
      </w:r>
      <w:proofErr w:type="spellEnd"/>
      <w:r w:rsidRPr="00543C92">
        <w:rPr>
          <w:rFonts w:ascii="Segoe UI Light" w:hAnsi="Segoe UI Light" w:cs="Segoe UI Light"/>
        </w:rPr>
        <w:t xml:space="preserve"> </w:t>
      </w:r>
      <w:proofErr w:type="spellStart"/>
      <w:r w:rsidRPr="00543C92">
        <w:rPr>
          <w:rFonts w:ascii="Segoe UI Light" w:hAnsi="Segoe UI Light" w:cs="Segoe UI Light"/>
        </w:rPr>
        <w:t>chinensis</w:t>
      </w:r>
      <w:proofErr w:type="spellEnd"/>
      <w:r w:rsidRPr="00543C92">
        <w:rPr>
          <w:rFonts w:ascii="Segoe UI Light" w:hAnsi="Segoe UI Light" w:cs="Segoe UI Light"/>
        </w:rPr>
        <w:t>)</w:t>
      </w:r>
      <w:r>
        <w:rPr>
          <w:rFonts w:ascii="Segoe UI Light" w:hAnsi="Segoe UI Light" w:cs="Segoe UI Light"/>
          <w:lang w:val="pl-PL"/>
        </w:rPr>
        <w:t>,</w:t>
      </w:r>
    </w:p>
    <w:p w14:paraId="4BAA728D" w14:textId="77777777" w:rsidR="0095711E" w:rsidRDefault="0095711E">
      <w:pPr>
        <w:pStyle w:val="Akapitzlist"/>
        <w:numPr>
          <w:ilvl w:val="0"/>
          <w:numId w:val="58"/>
        </w:numPr>
        <w:autoSpaceDE/>
        <w:autoSpaceDN/>
        <w:adjustRightInd/>
        <w:rPr>
          <w:rFonts w:ascii="Segoe UI Light" w:hAnsi="Segoe UI Light" w:cs="Segoe UI Light"/>
        </w:rPr>
      </w:pPr>
      <w:r w:rsidRPr="00543C92">
        <w:rPr>
          <w:rFonts w:ascii="Segoe UI Light" w:hAnsi="Segoe UI Light" w:cs="Segoe UI Light"/>
        </w:rPr>
        <w:t>bluszcz pospolity (</w:t>
      </w:r>
      <w:proofErr w:type="spellStart"/>
      <w:r w:rsidRPr="00543C92">
        <w:rPr>
          <w:rFonts w:ascii="Segoe UI Light" w:hAnsi="Segoe UI Light" w:cs="Segoe UI Light"/>
        </w:rPr>
        <w:t>Hedera</w:t>
      </w:r>
      <w:proofErr w:type="spellEnd"/>
      <w:r w:rsidRPr="00543C92">
        <w:rPr>
          <w:rFonts w:ascii="Segoe UI Light" w:hAnsi="Segoe UI Light" w:cs="Segoe UI Light"/>
        </w:rPr>
        <w:t xml:space="preserve"> </w:t>
      </w:r>
      <w:proofErr w:type="spellStart"/>
      <w:r w:rsidRPr="00543C92">
        <w:rPr>
          <w:rFonts w:ascii="Segoe UI Light" w:hAnsi="Segoe UI Light" w:cs="Segoe UI Light"/>
        </w:rPr>
        <w:t>helix</w:t>
      </w:r>
      <w:proofErr w:type="spellEnd"/>
      <w:r w:rsidRPr="00543C92">
        <w:rPr>
          <w:rFonts w:ascii="Segoe UI Light" w:hAnsi="Segoe UI Light" w:cs="Segoe UI Light"/>
        </w:rPr>
        <w:t>)</w:t>
      </w:r>
    </w:p>
    <w:p w14:paraId="64F97804" w14:textId="77777777" w:rsidR="0095711E" w:rsidRPr="00543C92" w:rsidRDefault="0095711E">
      <w:pPr>
        <w:pStyle w:val="Akapitzlist"/>
        <w:numPr>
          <w:ilvl w:val="0"/>
          <w:numId w:val="58"/>
        </w:numPr>
        <w:autoSpaceDE/>
        <w:autoSpaceDN/>
        <w:adjustRightInd/>
        <w:rPr>
          <w:rFonts w:ascii="Segoe UI Light" w:hAnsi="Segoe UI Light" w:cs="Segoe UI Light"/>
        </w:rPr>
      </w:pPr>
      <w:proofErr w:type="spellStart"/>
      <w:r w:rsidRPr="00543C92">
        <w:rPr>
          <w:rFonts w:ascii="Segoe UI Light" w:hAnsi="Segoe UI Light" w:cs="Segoe UI Light"/>
        </w:rPr>
        <w:t>wojniki</w:t>
      </w:r>
      <w:proofErr w:type="spellEnd"/>
      <w:r w:rsidRPr="00543C92">
        <w:rPr>
          <w:rFonts w:ascii="Segoe UI Light" w:hAnsi="Segoe UI Light" w:cs="Segoe UI Light"/>
        </w:rPr>
        <w:t xml:space="preserve"> (</w:t>
      </w:r>
      <w:proofErr w:type="spellStart"/>
      <w:r w:rsidRPr="00543C92">
        <w:rPr>
          <w:rFonts w:ascii="Segoe UI Light" w:hAnsi="Segoe UI Light" w:cs="Segoe UI Light"/>
        </w:rPr>
        <w:t>Clematis</w:t>
      </w:r>
      <w:proofErr w:type="spellEnd"/>
      <w:r w:rsidRPr="00543C92">
        <w:rPr>
          <w:rFonts w:ascii="Segoe UI Light" w:hAnsi="Segoe UI Light" w:cs="Segoe UI Light"/>
        </w:rPr>
        <w:t>)</w:t>
      </w:r>
      <w:r>
        <w:rPr>
          <w:rFonts w:ascii="Segoe UI Light" w:hAnsi="Segoe UI Light" w:cs="Segoe UI Light"/>
          <w:lang w:val="pl-PL"/>
        </w:rPr>
        <w:t xml:space="preserve">, </w:t>
      </w:r>
    </w:p>
    <w:p w14:paraId="517E27C4" w14:textId="77777777" w:rsidR="0095711E" w:rsidRDefault="0095711E">
      <w:pPr>
        <w:pStyle w:val="Akapitzlist"/>
        <w:numPr>
          <w:ilvl w:val="0"/>
          <w:numId w:val="58"/>
        </w:numPr>
        <w:autoSpaceDE/>
        <w:autoSpaceDN/>
        <w:adjustRightInd/>
        <w:rPr>
          <w:rFonts w:ascii="Segoe UI Light" w:hAnsi="Segoe UI Light" w:cs="Segoe UI Light"/>
        </w:rPr>
      </w:pPr>
      <w:r w:rsidRPr="00543C92">
        <w:rPr>
          <w:rFonts w:ascii="Segoe UI Light" w:hAnsi="Segoe UI Light" w:cs="Segoe UI Light"/>
        </w:rPr>
        <w:t xml:space="preserve">wiciokrzewy (Lonicera), </w:t>
      </w:r>
    </w:p>
    <w:p w14:paraId="6FC85CC6" w14:textId="77777777" w:rsidR="0095711E" w:rsidRDefault="0095711E">
      <w:pPr>
        <w:pStyle w:val="Akapitzlist"/>
        <w:numPr>
          <w:ilvl w:val="0"/>
          <w:numId w:val="58"/>
        </w:numPr>
        <w:autoSpaceDE/>
        <w:autoSpaceDN/>
        <w:adjustRightInd/>
        <w:rPr>
          <w:rFonts w:ascii="Segoe UI Light" w:hAnsi="Segoe UI Light" w:cs="Segoe UI Light"/>
        </w:rPr>
      </w:pPr>
      <w:proofErr w:type="spellStart"/>
      <w:r w:rsidRPr="00543C92">
        <w:rPr>
          <w:rFonts w:ascii="Segoe UI Light" w:hAnsi="Segoe UI Light" w:cs="Segoe UI Light"/>
        </w:rPr>
        <w:t>rdestówkę</w:t>
      </w:r>
      <w:proofErr w:type="spellEnd"/>
      <w:r w:rsidRPr="00543C92">
        <w:rPr>
          <w:rFonts w:ascii="Segoe UI Light" w:hAnsi="Segoe UI Light" w:cs="Segoe UI Light"/>
        </w:rPr>
        <w:t xml:space="preserve"> (</w:t>
      </w:r>
      <w:proofErr w:type="spellStart"/>
      <w:r w:rsidRPr="00543C92">
        <w:rPr>
          <w:rFonts w:ascii="Segoe UI Light" w:hAnsi="Segoe UI Light" w:cs="Segoe UI Light"/>
        </w:rPr>
        <w:t>Fallopia</w:t>
      </w:r>
      <w:proofErr w:type="spellEnd"/>
      <w:r w:rsidRPr="00543C92">
        <w:rPr>
          <w:rFonts w:ascii="Segoe UI Light" w:hAnsi="Segoe UI Light" w:cs="Segoe UI Light"/>
        </w:rPr>
        <w:t xml:space="preserve"> </w:t>
      </w:r>
      <w:proofErr w:type="spellStart"/>
      <w:r w:rsidRPr="00543C92">
        <w:rPr>
          <w:rFonts w:ascii="Segoe UI Light" w:hAnsi="Segoe UI Light" w:cs="Segoe UI Light"/>
        </w:rPr>
        <w:t>aubertii</w:t>
      </w:r>
      <w:proofErr w:type="spellEnd"/>
      <w:r w:rsidRPr="00543C92">
        <w:rPr>
          <w:rFonts w:ascii="Segoe UI Light" w:hAnsi="Segoe UI Light" w:cs="Segoe UI Light"/>
        </w:rPr>
        <w:t>),</w:t>
      </w:r>
    </w:p>
    <w:p w14:paraId="749BF836" w14:textId="77777777" w:rsidR="0095711E" w:rsidRPr="00543C92" w:rsidRDefault="0095711E">
      <w:pPr>
        <w:pStyle w:val="Akapitzlist"/>
        <w:numPr>
          <w:ilvl w:val="0"/>
          <w:numId w:val="58"/>
        </w:numPr>
        <w:autoSpaceDE/>
        <w:autoSpaceDN/>
        <w:adjustRightInd/>
        <w:rPr>
          <w:rFonts w:ascii="Segoe UI Light" w:hAnsi="Segoe UI Light" w:cs="Segoe UI Light"/>
        </w:rPr>
      </w:pPr>
      <w:r w:rsidRPr="00543C92">
        <w:rPr>
          <w:rFonts w:ascii="Segoe UI Light" w:hAnsi="Segoe UI Light" w:cs="Segoe UI Light"/>
        </w:rPr>
        <w:t>hortensję pnącą (</w:t>
      </w:r>
      <w:proofErr w:type="spellStart"/>
      <w:r w:rsidRPr="00543C92">
        <w:rPr>
          <w:rFonts w:ascii="Segoe UI Light" w:hAnsi="Segoe UI Light" w:cs="Segoe UI Light"/>
        </w:rPr>
        <w:t>Hydrangea</w:t>
      </w:r>
      <w:proofErr w:type="spellEnd"/>
      <w:r w:rsidRPr="00543C92">
        <w:rPr>
          <w:rFonts w:ascii="Segoe UI Light" w:hAnsi="Segoe UI Light" w:cs="Segoe UI Light"/>
        </w:rPr>
        <w:t xml:space="preserve"> </w:t>
      </w:r>
      <w:proofErr w:type="spellStart"/>
      <w:r w:rsidRPr="00543C92">
        <w:rPr>
          <w:rFonts w:ascii="Segoe UI Light" w:hAnsi="Segoe UI Light" w:cs="Segoe UI Light"/>
        </w:rPr>
        <w:t>anomala</w:t>
      </w:r>
      <w:proofErr w:type="spellEnd"/>
      <w:r w:rsidRPr="00543C92">
        <w:rPr>
          <w:rFonts w:ascii="Segoe UI Light" w:hAnsi="Segoe UI Light" w:cs="Segoe UI Light"/>
        </w:rPr>
        <w:t xml:space="preserve"> </w:t>
      </w:r>
      <w:proofErr w:type="spellStart"/>
      <w:r w:rsidRPr="00543C92">
        <w:rPr>
          <w:rFonts w:ascii="Segoe UI Light" w:hAnsi="Segoe UI Light" w:cs="Segoe UI Light"/>
        </w:rPr>
        <w:t>subsp</w:t>
      </w:r>
      <w:proofErr w:type="spellEnd"/>
      <w:r w:rsidRPr="00543C92">
        <w:rPr>
          <w:rFonts w:ascii="Segoe UI Light" w:hAnsi="Segoe UI Light" w:cs="Segoe UI Light"/>
        </w:rPr>
        <w:t xml:space="preserve">. </w:t>
      </w:r>
      <w:proofErr w:type="spellStart"/>
      <w:r w:rsidRPr="00543C92">
        <w:rPr>
          <w:rFonts w:ascii="Segoe UI Light" w:hAnsi="Segoe UI Light" w:cs="Segoe UI Light"/>
        </w:rPr>
        <w:t>petiolaris</w:t>
      </w:r>
      <w:proofErr w:type="spellEnd"/>
      <w:r w:rsidRPr="00543C92">
        <w:rPr>
          <w:rFonts w:ascii="Segoe UI Light" w:hAnsi="Segoe UI Light" w:cs="Segoe UI Light"/>
        </w:rPr>
        <w:t>)</w:t>
      </w:r>
      <w:r w:rsidRPr="00543C92">
        <w:rPr>
          <w:rFonts w:ascii="Segoe UI Light" w:hAnsi="Segoe UI Light" w:cs="Segoe UI Light"/>
          <w:lang w:val="en-US"/>
        </w:rPr>
        <w:t xml:space="preserve">, </w:t>
      </w:r>
    </w:p>
    <w:p w14:paraId="1E8E1932" w14:textId="77777777" w:rsidR="0095711E" w:rsidRPr="00C93E89" w:rsidRDefault="0095711E">
      <w:pPr>
        <w:pStyle w:val="Akapitzlist"/>
        <w:numPr>
          <w:ilvl w:val="0"/>
          <w:numId w:val="58"/>
        </w:numPr>
        <w:autoSpaceDE/>
        <w:autoSpaceDN/>
        <w:adjustRightInd/>
        <w:rPr>
          <w:rFonts w:ascii="Segoe UI Light" w:hAnsi="Segoe UI Light" w:cs="Segoe UI Light"/>
        </w:rPr>
      </w:pPr>
      <w:r w:rsidRPr="00543C92">
        <w:rPr>
          <w:rFonts w:ascii="Segoe UI Light" w:hAnsi="Segoe UI Light" w:cs="Segoe UI Light"/>
        </w:rPr>
        <w:t>milin (</w:t>
      </w:r>
      <w:proofErr w:type="spellStart"/>
      <w:r w:rsidRPr="00543C92">
        <w:rPr>
          <w:rFonts w:ascii="Segoe UI Light" w:hAnsi="Segoe UI Light" w:cs="Segoe UI Light"/>
        </w:rPr>
        <w:t>Campsis</w:t>
      </w:r>
      <w:proofErr w:type="spellEnd"/>
      <w:r w:rsidRPr="00543C92">
        <w:rPr>
          <w:rFonts w:ascii="Segoe UI Light" w:hAnsi="Segoe UI Light" w:cs="Segoe UI Light"/>
        </w:rPr>
        <w:t>)</w:t>
      </w:r>
      <w:r>
        <w:rPr>
          <w:rFonts w:ascii="Segoe UI Light" w:hAnsi="Segoe UI Light" w:cs="Segoe UI Light"/>
          <w:lang w:val="pl-PL"/>
        </w:rPr>
        <w:t>.</w:t>
      </w:r>
    </w:p>
    <w:p w14:paraId="4C694418" w14:textId="77777777" w:rsidR="0095711E" w:rsidRDefault="0095711E" w:rsidP="0095711E">
      <w:pPr>
        <w:autoSpaceDE/>
        <w:autoSpaceDN/>
        <w:adjustRightInd/>
        <w:rPr>
          <w:rFonts w:ascii="Segoe UI Light" w:hAnsi="Segoe UI Light" w:cs="Segoe UI Light"/>
          <w:b/>
          <w:bCs/>
        </w:rPr>
      </w:pPr>
      <w:r>
        <w:rPr>
          <w:rFonts w:ascii="Segoe UI Light" w:hAnsi="Segoe UI Light" w:cs="Segoe UI Light"/>
          <w:b/>
          <w:bCs/>
        </w:rPr>
        <w:lastRenderedPageBreak/>
        <w:t>NAWIERZCHNIE UTWARDZONE</w:t>
      </w:r>
    </w:p>
    <w:p w14:paraId="7D6617A5" w14:textId="77777777" w:rsidR="0095711E" w:rsidRDefault="0095711E" w:rsidP="0095711E">
      <w:pPr>
        <w:autoSpaceDE/>
        <w:autoSpaceDN/>
        <w:adjustRightInd/>
        <w:rPr>
          <w:rFonts w:ascii="Segoe UI Light" w:hAnsi="Segoe UI Light" w:cs="Segoe UI Light"/>
        </w:rPr>
      </w:pPr>
      <w:r>
        <w:rPr>
          <w:rFonts w:ascii="Segoe UI Light" w:hAnsi="Segoe UI Light" w:cs="Segoe UI Light"/>
        </w:rPr>
        <w:t>W stosunku do stanowisk postojowych, a zwłaszcza dużych parkingów, ograniczanie powierzchni utwardzonej możliwej jest przez zastosowanie n</w:t>
      </w:r>
      <w:r w:rsidRPr="00DE6551">
        <w:rPr>
          <w:rFonts w:ascii="Segoe UI Light" w:hAnsi="Segoe UI Light" w:cs="Segoe UI Light"/>
        </w:rPr>
        <w:t>awierzchni przepuszczaln</w:t>
      </w:r>
      <w:r>
        <w:rPr>
          <w:rFonts w:ascii="Segoe UI Light" w:hAnsi="Segoe UI Light" w:cs="Segoe UI Light"/>
        </w:rPr>
        <w:t xml:space="preserve">ej, która </w:t>
      </w:r>
      <w:r w:rsidRPr="00DE6551">
        <w:rPr>
          <w:rFonts w:ascii="Segoe UI Light" w:hAnsi="Segoe UI Light" w:cs="Segoe UI Light"/>
        </w:rPr>
        <w:t>umożliwia przenikanie wody ze</w:t>
      </w:r>
      <w:r>
        <w:rPr>
          <w:rFonts w:ascii="Segoe UI Light" w:hAnsi="Segoe UI Light" w:cs="Segoe UI Light"/>
        </w:rPr>
        <w:t xml:space="preserve"> </w:t>
      </w:r>
      <w:r w:rsidRPr="00DE6551">
        <w:rPr>
          <w:rFonts w:ascii="Segoe UI Light" w:hAnsi="Segoe UI Light" w:cs="Segoe UI Light"/>
        </w:rPr>
        <w:t>spływu powierzchniowego do gruntu. Istnieje</w:t>
      </w:r>
      <w:r>
        <w:rPr>
          <w:rFonts w:ascii="Segoe UI Light" w:hAnsi="Segoe UI Light" w:cs="Segoe UI Light"/>
        </w:rPr>
        <w:t xml:space="preserve"> </w:t>
      </w:r>
      <w:r w:rsidRPr="00DE6551">
        <w:rPr>
          <w:rFonts w:ascii="Segoe UI Light" w:hAnsi="Segoe UI Light" w:cs="Segoe UI Light"/>
        </w:rPr>
        <w:t>wiele rodzajów nawierzchni przepuszczalnych,</w:t>
      </w:r>
      <w:r>
        <w:rPr>
          <w:rFonts w:ascii="Segoe UI Light" w:hAnsi="Segoe UI Light" w:cs="Segoe UI Light"/>
        </w:rPr>
        <w:t xml:space="preserve"> </w:t>
      </w:r>
      <w:r w:rsidRPr="00DE6551">
        <w:rPr>
          <w:rFonts w:ascii="Segoe UI Light" w:hAnsi="Segoe UI Light" w:cs="Segoe UI Light"/>
        </w:rPr>
        <w:t>a ich konstrukcja różni się znacząco w zależności od planowanego zastosowania.</w:t>
      </w:r>
      <w:r>
        <w:rPr>
          <w:rFonts w:ascii="Segoe UI Light" w:hAnsi="Segoe UI Light" w:cs="Segoe UI Light"/>
        </w:rPr>
        <w:t xml:space="preserve"> Może to być kostka betonowa</w:t>
      </w:r>
      <w:r w:rsidRPr="00DE6551">
        <w:rPr>
          <w:rFonts w:ascii="Segoe UI Light" w:hAnsi="Segoe UI Light" w:cs="Segoe UI Light"/>
        </w:rPr>
        <w:t xml:space="preserve"> ułożon</w:t>
      </w:r>
      <w:r>
        <w:rPr>
          <w:rFonts w:ascii="Segoe UI Light" w:hAnsi="Segoe UI Light" w:cs="Segoe UI Light"/>
        </w:rPr>
        <w:t xml:space="preserve">a </w:t>
      </w:r>
      <w:r w:rsidRPr="00DE6551">
        <w:rPr>
          <w:rFonts w:ascii="Segoe UI Light" w:hAnsi="Segoe UI Light" w:cs="Segoe UI Light"/>
        </w:rPr>
        <w:t>w większych odstępach (przerwy dylatacyjne),</w:t>
      </w:r>
      <w:r>
        <w:rPr>
          <w:rFonts w:ascii="Segoe UI Light" w:hAnsi="Segoe UI Light" w:cs="Segoe UI Light"/>
        </w:rPr>
        <w:t xml:space="preserve"> </w:t>
      </w:r>
      <w:r w:rsidRPr="00DE6551">
        <w:rPr>
          <w:rFonts w:ascii="Segoe UI Light" w:hAnsi="Segoe UI Light" w:cs="Segoe UI Light"/>
        </w:rPr>
        <w:t>betonow</w:t>
      </w:r>
      <w:r>
        <w:rPr>
          <w:rFonts w:ascii="Segoe UI Light" w:hAnsi="Segoe UI Light" w:cs="Segoe UI Light"/>
        </w:rPr>
        <w:t>e</w:t>
      </w:r>
      <w:r w:rsidRPr="00DE6551">
        <w:rPr>
          <w:rFonts w:ascii="Segoe UI Light" w:hAnsi="Segoe UI Light" w:cs="Segoe UI Light"/>
        </w:rPr>
        <w:t xml:space="preserve"> płyt</w:t>
      </w:r>
      <w:r>
        <w:rPr>
          <w:rFonts w:ascii="Segoe UI Light" w:hAnsi="Segoe UI Light" w:cs="Segoe UI Light"/>
        </w:rPr>
        <w:t>y</w:t>
      </w:r>
      <w:r w:rsidRPr="00DE6551">
        <w:rPr>
          <w:rFonts w:ascii="Segoe UI Light" w:hAnsi="Segoe UI Light" w:cs="Segoe UI Light"/>
        </w:rPr>
        <w:t xml:space="preserve"> ażurow</w:t>
      </w:r>
      <w:r>
        <w:rPr>
          <w:rFonts w:ascii="Segoe UI Light" w:hAnsi="Segoe UI Light" w:cs="Segoe UI Light"/>
        </w:rPr>
        <w:t xml:space="preserve">e. </w:t>
      </w:r>
      <w:r w:rsidRPr="00DE6551">
        <w:rPr>
          <w:rFonts w:ascii="Segoe UI Light" w:hAnsi="Segoe UI Light" w:cs="Segoe UI Light"/>
        </w:rPr>
        <w:t>Zastosowanie nawierzchni przepuszczalnej niesie za sobą</w:t>
      </w:r>
      <w:r>
        <w:rPr>
          <w:rFonts w:ascii="Segoe UI Light" w:hAnsi="Segoe UI Light" w:cs="Segoe UI Light"/>
        </w:rPr>
        <w:t xml:space="preserve"> </w:t>
      </w:r>
      <w:r w:rsidRPr="00DE6551">
        <w:rPr>
          <w:rFonts w:ascii="Segoe UI Light" w:hAnsi="Segoe UI Light" w:cs="Segoe UI Light"/>
        </w:rPr>
        <w:t>szereg korzyści, takich jak ograniczenie spływu</w:t>
      </w:r>
      <w:r>
        <w:rPr>
          <w:rFonts w:ascii="Segoe UI Light" w:hAnsi="Segoe UI Light" w:cs="Segoe UI Light"/>
        </w:rPr>
        <w:t xml:space="preserve"> </w:t>
      </w:r>
      <w:r w:rsidRPr="00DE6551">
        <w:rPr>
          <w:rFonts w:ascii="Segoe UI Light" w:hAnsi="Segoe UI Light" w:cs="Segoe UI Light"/>
        </w:rPr>
        <w:t>powierzchniowego, zasilanie wód gruntowych,</w:t>
      </w:r>
      <w:r>
        <w:rPr>
          <w:rFonts w:ascii="Segoe UI Light" w:hAnsi="Segoe UI Light" w:cs="Segoe UI Light"/>
        </w:rPr>
        <w:t xml:space="preserve"> </w:t>
      </w:r>
      <w:r w:rsidRPr="00DE6551">
        <w:rPr>
          <w:rFonts w:ascii="Segoe UI Light" w:hAnsi="Segoe UI Light" w:cs="Segoe UI Light"/>
        </w:rPr>
        <w:t>filtrowanie zanieczyszczeń i obniżanie temperatury powierzchni. Stosując nawierzchnie tego typu,</w:t>
      </w:r>
      <w:r>
        <w:rPr>
          <w:rFonts w:ascii="Segoe UI Light" w:hAnsi="Segoe UI Light" w:cs="Segoe UI Light"/>
        </w:rPr>
        <w:t xml:space="preserve"> </w:t>
      </w:r>
      <w:r w:rsidRPr="00DE6551">
        <w:rPr>
          <w:rFonts w:ascii="Segoe UI Light" w:hAnsi="Segoe UI Light" w:cs="Segoe UI Light"/>
        </w:rPr>
        <w:t>ograniczamy także potrzebę budowy zbiorników</w:t>
      </w:r>
      <w:r>
        <w:rPr>
          <w:rFonts w:ascii="Segoe UI Light" w:hAnsi="Segoe UI Light" w:cs="Segoe UI Light"/>
        </w:rPr>
        <w:t xml:space="preserve"> </w:t>
      </w:r>
      <w:r w:rsidRPr="00DE6551">
        <w:rPr>
          <w:rFonts w:ascii="Segoe UI Light" w:hAnsi="Segoe UI Light" w:cs="Segoe UI Light"/>
        </w:rPr>
        <w:t>retencyjnych czy innych systemów magazynowania</w:t>
      </w:r>
      <w:r>
        <w:rPr>
          <w:rFonts w:ascii="Segoe UI Light" w:hAnsi="Segoe UI Light" w:cs="Segoe UI Light"/>
        </w:rPr>
        <w:t xml:space="preserve"> </w:t>
      </w:r>
      <w:r w:rsidRPr="00DE6551">
        <w:rPr>
          <w:rFonts w:ascii="Segoe UI Light" w:hAnsi="Segoe UI Light" w:cs="Segoe UI Light"/>
        </w:rPr>
        <w:t>wody deszczowej.</w:t>
      </w:r>
    </w:p>
    <w:p w14:paraId="50A6075B" w14:textId="77777777" w:rsidR="0095711E" w:rsidRDefault="0095711E" w:rsidP="0095711E">
      <w:pPr>
        <w:autoSpaceDE/>
        <w:autoSpaceDN/>
        <w:adjustRightInd/>
        <w:rPr>
          <w:rFonts w:ascii="Segoe UI Light" w:hAnsi="Segoe UI Light" w:cs="Segoe UI Light"/>
        </w:rPr>
      </w:pPr>
    </w:p>
    <w:p w14:paraId="0C7515FD" w14:textId="77777777" w:rsidR="0095711E" w:rsidRDefault="0095711E" w:rsidP="0095711E">
      <w:pPr>
        <w:autoSpaceDE/>
        <w:autoSpaceDN/>
        <w:adjustRightInd/>
        <w:rPr>
          <w:rFonts w:ascii="Segoe UI Light" w:hAnsi="Segoe UI Light" w:cs="Segoe UI Light"/>
        </w:rPr>
      </w:pPr>
      <w:r>
        <w:rPr>
          <w:rFonts w:ascii="Segoe UI Light" w:hAnsi="Segoe UI Light" w:cs="Segoe UI Light"/>
        </w:rPr>
        <w:t>W</w:t>
      </w:r>
      <w:r w:rsidRPr="00DE6551">
        <w:rPr>
          <w:rFonts w:ascii="Segoe UI Light" w:hAnsi="Segoe UI Light" w:cs="Segoe UI Light"/>
        </w:rPr>
        <w:t xml:space="preserve"> przypadku parkingów o nawierzchni ażurowej zaleca się, aby stanowiska postojowe dla osób z niepełnosprawnościami miały nawierzchnię pełną (bez otworów)</w:t>
      </w:r>
      <w:r>
        <w:rPr>
          <w:rFonts w:ascii="Segoe UI Light" w:hAnsi="Segoe UI Light" w:cs="Segoe UI Light"/>
        </w:rPr>
        <w:t xml:space="preserve"> </w:t>
      </w:r>
      <w:r w:rsidRPr="00DE6551">
        <w:rPr>
          <w:rFonts w:ascii="Segoe UI Light" w:hAnsi="Segoe UI Light" w:cs="Segoe UI Light"/>
        </w:rPr>
        <w:t xml:space="preserve">przynajmniej </w:t>
      </w:r>
      <w:r>
        <w:rPr>
          <w:rFonts w:ascii="Segoe UI Light" w:hAnsi="Segoe UI Light" w:cs="Segoe UI Light"/>
        </w:rPr>
        <w:t xml:space="preserve">wobec </w:t>
      </w:r>
      <w:r w:rsidRPr="00DE6551">
        <w:rPr>
          <w:rFonts w:ascii="Segoe UI Light" w:hAnsi="Segoe UI Light" w:cs="Segoe UI Light"/>
        </w:rPr>
        <w:t>nawierzchni koperty</w:t>
      </w:r>
      <w:r>
        <w:rPr>
          <w:rFonts w:ascii="Segoe UI Light" w:hAnsi="Segoe UI Light" w:cs="Segoe UI Light"/>
        </w:rPr>
        <w:t xml:space="preserve"> oraz</w:t>
      </w:r>
      <w:r w:rsidRPr="00DE6551">
        <w:rPr>
          <w:rFonts w:ascii="Segoe UI Light" w:hAnsi="Segoe UI Light" w:cs="Segoe UI Light"/>
        </w:rPr>
        <w:t xml:space="preserve"> dojści</w:t>
      </w:r>
      <w:r>
        <w:rPr>
          <w:rFonts w:ascii="Segoe UI Light" w:hAnsi="Segoe UI Light" w:cs="Segoe UI Light"/>
        </w:rPr>
        <w:t>a</w:t>
      </w:r>
      <w:r w:rsidRPr="00DE6551">
        <w:rPr>
          <w:rFonts w:ascii="Segoe UI Light" w:hAnsi="Segoe UI Light" w:cs="Segoe UI Light"/>
        </w:rPr>
        <w:t xml:space="preserve"> do twardej nawierzchni drogi</w:t>
      </w:r>
      <w:r>
        <w:rPr>
          <w:rFonts w:ascii="Segoe UI Light" w:hAnsi="Segoe UI Light" w:cs="Segoe UI Light"/>
        </w:rPr>
        <w:t xml:space="preserve"> lub chodnika!</w:t>
      </w:r>
    </w:p>
    <w:p w14:paraId="02D93BEB" w14:textId="77777777" w:rsidR="0095711E" w:rsidRDefault="0095711E" w:rsidP="0095711E">
      <w:pPr>
        <w:autoSpaceDE/>
        <w:autoSpaceDN/>
        <w:adjustRightInd/>
        <w:rPr>
          <w:rFonts w:ascii="Segoe UI Light" w:hAnsi="Segoe UI Light" w:cs="Segoe UI Light"/>
        </w:rPr>
      </w:pPr>
    </w:p>
    <w:p w14:paraId="62DC51E7" w14:textId="77777777" w:rsidR="0095711E" w:rsidRDefault="0095711E" w:rsidP="0095711E">
      <w:pPr>
        <w:autoSpaceDE/>
        <w:autoSpaceDN/>
        <w:adjustRightInd/>
        <w:rPr>
          <w:rFonts w:ascii="Segoe UI Light" w:hAnsi="Segoe UI Light" w:cs="Segoe UI Light"/>
        </w:rPr>
      </w:pPr>
      <w:r>
        <w:rPr>
          <w:noProof/>
        </w:rPr>
        <w:drawing>
          <wp:anchor distT="0" distB="0" distL="114300" distR="114300" simplePos="0" relativeHeight="251908096" behindDoc="1" locked="0" layoutInCell="1" allowOverlap="1" wp14:anchorId="491E823E" wp14:editId="3277621C">
            <wp:simplePos x="0" y="0"/>
            <wp:positionH relativeFrom="column">
              <wp:posOffset>-71755</wp:posOffset>
            </wp:positionH>
            <wp:positionV relativeFrom="paragraph">
              <wp:posOffset>74930</wp:posOffset>
            </wp:positionV>
            <wp:extent cx="3122295" cy="2228850"/>
            <wp:effectExtent l="0" t="0" r="1905" b="0"/>
            <wp:wrapTight wrapText="bothSides">
              <wp:wrapPolygon edited="0">
                <wp:start x="0" y="0"/>
                <wp:lineTo x="0" y="21415"/>
                <wp:lineTo x="21481" y="21415"/>
                <wp:lineTo x="21481" y="0"/>
                <wp:lineTo x="0" y="0"/>
              </wp:wrapPolygon>
            </wp:wrapTight>
            <wp:docPr id="90" name="Obraz 90" descr="Obraz zawierający trawa, zewnętrzne, chodnik, drog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Obraz 90" descr="Obraz zawierający trawa, zewnętrzne, chodnik, droga&#10;&#10;Opis wygenerowany automatycznie"/>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122295"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09120" behindDoc="1" locked="0" layoutInCell="1" allowOverlap="1" wp14:anchorId="28FBA0FE" wp14:editId="585BFB6D">
                <wp:simplePos x="0" y="0"/>
                <wp:positionH relativeFrom="column">
                  <wp:posOffset>-70485</wp:posOffset>
                </wp:positionH>
                <wp:positionV relativeFrom="paragraph">
                  <wp:posOffset>2358390</wp:posOffset>
                </wp:positionV>
                <wp:extent cx="3223260" cy="635"/>
                <wp:effectExtent l="0" t="0" r="0" b="0"/>
                <wp:wrapTight wrapText="bothSides">
                  <wp:wrapPolygon edited="0">
                    <wp:start x="0" y="0"/>
                    <wp:lineTo x="0" y="21600"/>
                    <wp:lineTo x="21600" y="21600"/>
                    <wp:lineTo x="21600" y="0"/>
                  </wp:wrapPolygon>
                </wp:wrapTight>
                <wp:docPr id="91" name="Pole tekstowe 91"/>
                <wp:cNvGraphicFramePr/>
                <a:graphic xmlns:a="http://schemas.openxmlformats.org/drawingml/2006/main">
                  <a:graphicData uri="http://schemas.microsoft.com/office/word/2010/wordprocessingShape">
                    <wps:wsp>
                      <wps:cNvSpPr txBox="1"/>
                      <wps:spPr>
                        <a:xfrm>
                          <a:off x="0" y="0"/>
                          <a:ext cx="3223260" cy="635"/>
                        </a:xfrm>
                        <a:prstGeom prst="rect">
                          <a:avLst/>
                        </a:prstGeom>
                        <a:solidFill>
                          <a:prstClr val="white"/>
                        </a:solidFill>
                        <a:ln>
                          <a:noFill/>
                        </a:ln>
                      </wps:spPr>
                      <wps:txbx>
                        <w:txbxContent>
                          <w:p w14:paraId="20AF996D" w14:textId="5D2EE688" w:rsidR="0095711E" w:rsidRPr="008E18F4" w:rsidRDefault="0095711E" w:rsidP="0095711E">
                            <w:pPr>
                              <w:pStyle w:val="Legenda"/>
                              <w:jc w:val="left"/>
                              <w:rPr>
                                <w:rFonts w:asciiTheme="majorHAnsi" w:hAnsiTheme="majorHAnsi" w:cstheme="majorHAnsi"/>
                                <w:b w:val="0"/>
                                <w:bCs w:val="0"/>
                                <w:noProof/>
                                <w:sz w:val="24"/>
                                <w:szCs w:val="24"/>
                              </w:rPr>
                            </w:pPr>
                            <w:bookmarkStart w:id="109" w:name="_Toc115958332"/>
                            <w:bookmarkStart w:id="110" w:name="_Toc123732301"/>
                            <w:r w:rsidRPr="008E18F4">
                              <w:rPr>
                                <w:rFonts w:asciiTheme="majorHAnsi" w:hAnsiTheme="majorHAnsi" w:cstheme="majorHAnsi"/>
                                <w:b w:val="0"/>
                                <w:bCs w:val="0"/>
                              </w:rPr>
                              <w:t xml:space="preserve">Rysunek </w:t>
                            </w:r>
                            <w:r w:rsidRPr="008E18F4">
                              <w:rPr>
                                <w:rFonts w:asciiTheme="majorHAnsi" w:hAnsiTheme="majorHAnsi" w:cstheme="majorHAnsi"/>
                                <w:b w:val="0"/>
                                <w:bCs w:val="0"/>
                              </w:rPr>
                              <w:fldChar w:fldCharType="begin"/>
                            </w:r>
                            <w:r w:rsidRPr="008E18F4">
                              <w:rPr>
                                <w:rFonts w:asciiTheme="majorHAnsi" w:hAnsiTheme="majorHAnsi" w:cstheme="majorHAnsi"/>
                                <w:b w:val="0"/>
                                <w:bCs w:val="0"/>
                              </w:rPr>
                              <w:instrText xml:space="preserve"> SEQ Rysunek \* ARABIC </w:instrText>
                            </w:r>
                            <w:r w:rsidRPr="008E18F4">
                              <w:rPr>
                                <w:rFonts w:asciiTheme="majorHAnsi" w:hAnsiTheme="majorHAnsi" w:cstheme="majorHAnsi"/>
                                <w:b w:val="0"/>
                                <w:bCs w:val="0"/>
                              </w:rPr>
                              <w:fldChar w:fldCharType="separate"/>
                            </w:r>
                            <w:r w:rsidR="008125A9">
                              <w:rPr>
                                <w:rFonts w:asciiTheme="majorHAnsi" w:hAnsiTheme="majorHAnsi" w:cstheme="majorHAnsi"/>
                                <w:b w:val="0"/>
                                <w:bCs w:val="0"/>
                                <w:noProof/>
                              </w:rPr>
                              <w:t>35</w:t>
                            </w:r>
                            <w:r w:rsidRPr="008E18F4">
                              <w:rPr>
                                <w:rFonts w:asciiTheme="majorHAnsi" w:hAnsiTheme="majorHAnsi" w:cstheme="majorHAnsi"/>
                                <w:b w:val="0"/>
                                <w:bCs w:val="0"/>
                              </w:rPr>
                              <w:fldChar w:fldCharType="end"/>
                            </w:r>
                            <w:r w:rsidRPr="008E18F4">
                              <w:rPr>
                                <w:rFonts w:asciiTheme="majorHAnsi" w:hAnsiTheme="majorHAnsi" w:cstheme="majorHAnsi"/>
                                <w:b w:val="0"/>
                                <w:bCs w:val="0"/>
                              </w:rPr>
                              <w:t xml:space="preserve"> Chodnik z nawierzchni ażurowej, źródło: https://www.modernline.info.pl/wp-content/uploads/2016/02/menu_ecoSolid-1024x708.jpg</w:t>
                            </w:r>
                            <w:bookmarkEnd w:id="109"/>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FBA0FE" id="Pole tekstowe 91" o:spid="_x0000_s1049" type="#_x0000_t202" style="position:absolute;left:0;text-align:left;margin-left:-5.55pt;margin-top:185.7pt;width:253.8pt;height:.05pt;z-index:-25140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dxJGgIAAEAEAAAOAAAAZHJzL2Uyb0RvYy54bWysU8Fu2zAMvQ/YPwi6L04cLBiCOEWWIsOA&#10;oC3QDj0rshwLkEWNUmJnXz9KtpOt22nYRaZJihTfe1zddY1hZ4Vegy34bDLlTFkJpbbHgn972X34&#10;xJkPwpbCgFUFvyjP79bv361at1Q51GBKhYyKWL9sXcHrENwyy7ysVSP8BJyyFKwAGxHoF49ZiaKl&#10;6o3J8ul0kbWApUOQynvy3vdBvk71q0rJ8FhVXgVmCk5vC+nEdB7ima1XYnlE4Woth2eIf3hFI7Sl&#10;ptdS9yIIdkL9R6lGSwQPVZhIaDKoKi1VmoGmmU3fTPNcC6fSLASOd1eY/P8rKx/Oz+4JWeg+Q0cE&#10;RkBa55eenHGersImfumljOIE4eUKm+oCk+Sc5/k8X1BIUmwx/xhrZLerDn34oqBh0Sg4EicJKnHe&#10;+9Cnjimxkwejy502Jv7EwNYgOwvir611UEPx37KMjbkW4q2+YPRktzmiFbpDx3RZ8Hw+DnmA8kKz&#10;I/Sy8E7uNDXcCx+eBJIOaCbSdnikozLQFhwGi7Ma8Mff/DGf6KEoZy3pquD++0mg4sx8tURcFOFo&#10;4GgcRsOemi3QqDPaGieTSRcwmNGsEJpXkvwmdqGQsJJ6FTyM5jb06qaVkWqzSUkkNSfC3j47GUuP&#10;wL50rwLdQEsgNh9gVJxYvmGnz038uM0pENSJughsj+KAN8k0kT+sVNyDX/9T1m3x1z8BAAD//wMA&#10;UEsDBBQABgAIAAAAIQCDugwl4gAAAAsBAAAPAAAAZHJzL2Rvd25yZXYueG1sTI+xTsMwEIZ3JN7B&#10;OiQW1DqmaYAQp6oqGOhSEbqwufE1DsTnKHba8PYYFhjv7tN/31+sJtuxEw6+dSRBzBNgSLXTLTUS&#10;9m/Ps3tgPijSqnOEEr7Qw6q8vChUrt2ZXvFUhYbFEPK5kmBC6HPOfW3QKj93PVK8Hd1gVYjj0HA9&#10;qHMMtx2/TZKMW9VS/GBUjxuD9Wc1Wgm79H1nbsbj03adLoaX/bjJPppKyuuraf0ILOAU/mD40Y/q&#10;UEangxtJe9ZJmAkhIiphcSdSYJFIH7IlsMPvZgm8LPj/DuU3AAAA//8DAFBLAQItABQABgAIAAAA&#10;IQC2gziS/gAAAOEBAAATAAAAAAAAAAAAAAAAAAAAAABbQ29udGVudF9UeXBlc10ueG1sUEsBAi0A&#10;FAAGAAgAAAAhADj9If/WAAAAlAEAAAsAAAAAAAAAAAAAAAAALwEAAF9yZWxzLy5yZWxzUEsBAi0A&#10;FAAGAAgAAAAhAFqt3EkaAgAAQAQAAA4AAAAAAAAAAAAAAAAALgIAAGRycy9lMm9Eb2MueG1sUEsB&#10;Ai0AFAAGAAgAAAAhAIO6DCXiAAAACwEAAA8AAAAAAAAAAAAAAAAAdAQAAGRycy9kb3ducmV2Lnht&#10;bFBLBQYAAAAABAAEAPMAAACDBQAAAAA=&#10;" stroked="f">
                <v:textbox style="mso-fit-shape-to-text:t" inset="0,0,0,0">
                  <w:txbxContent>
                    <w:p w14:paraId="20AF996D" w14:textId="5D2EE688" w:rsidR="0095711E" w:rsidRPr="008E18F4" w:rsidRDefault="0095711E" w:rsidP="0095711E">
                      <w:pPr>
                        <w:pStyle w:val="Legenda"/>
                        <w:jc w:val="left"/>
                        <w:rPr>
                          <w:rFonts w:asciiTheme="majorHAnsi" w:hAnsiTheme="majorHAnsi" w:cstheme="majorHAnsi"/>
                          <w:b w:val="0"/>
                          <w:bCs w:val="0"/>
                          <w:noProof/>
                          <w:sz w:val="24"/>
                          <w:szCs w:val="24"/>
                        </w:rPr>
                      </w:pPr>
                      <w:bookmarkStart w:id="111" w:name="_Toc115958332"/>
                      <w:bookmarkStart w:id="112" w:name="_Toc123732301"/>
                      <w:r w:rsidRPr="008E18F4">
                        <w:rPr>
                          <w:rFonts w:asciiTheme="majorHAnsi" w:hAnsiTheme="majorHAnsi" w:cstheme="majorHAnsi"/>
                          <w:b w:val="0"/>
                          <w:bCs w:val="0"/>
                        </w:rPr>
                        <w:t xml:space="preserve">Rysunek </w:t>
                      </w:r>
                      <w:r w:rsidRPr="008E18F4">
                        <w:rPr>
                          <w:rFonts w:asciiTheme="majorHAnsi" w:hAnsiTheme="majorHAnsi" w:cstheme="majorHAnsi"/>
                          <w:b w:val="0"/>
                          <w:bCs w:val="0"/>
                        </w:rPr>
                        <w:fldChar w:fldCharType="begin"/>
                      </w:r>
                      <w:r w:rsidRPr="008E18F4">
                        <w:rPr>
                          <w:rFonts w:asciiTheme="majorHAnsi" w:hAnsiTheme="majorHAnsi" w:cstheme="majorHAnsi"/>
                          <w:b w:val="0"/>
                          <w:bCs w:val="0"/>
                        </w:rPr>
                        <w:instrText xml:space="preserve"> SEQ Rysunek \* ARABIC </w:instrText>
                      </w:r>
                      <w:r w:rsidRPr="008E18F4">
                        <w:rPr>
                          <w:rFonts w:asciiTheme="majorHAnsi" w:hAnsiTheme="majorHAnsi" w:cstheme="majorHAnsi"/>
                          <w:b w:val="0"/>
                          <w:bCs w:val="0"/>
                        </w:rPr>
                        <w:fldChar w:fldCharType="separate"/>
                      </w:r>
                      <w:r w:rsidR="008125A9">
                        <w:rPr>
                          <w:rFonts w:asciiTheme="majorHAnsi" w:hAnsiTheme="majorHAnsi" w:cstheme="majorHAnsi"/>
                          <w:b w:val="0"/>
                          <w:bCs w:val="0"/>
                          <w:noProof/>
                        </w:rPr>
                        <w:t>35</w:t>
                      </w:r>
                      <w:r w:rsidRPr="008E18F4">
                        <w:rPr>
                          <w:rFonts w:asciiTheme="majorHAnsi" w:hAnsiTheme="majorHAnsi" w:cstheme="majorHAnsi"/>
                          <w:b w:val="0"/>
                          <w:bCs w:val="0"/>
                        </w:rPr>
                        <w:fldChar w:fldCharType="end"/>
                      </w:r>
                      <w:r w:rsidRPr="008E18F4">
                        <w:rPr>
                          <w:rFonts w:asciiTheme="majorHAnsi" w:hAnsiTheme="majorHAnsi" w:cstheme="majorHAnsi"/>
                          <w:b w:val="0"/>
                          <w:bCs w:val="0"/>
                        </w:rPr>
                        <w:t xml:space="preserve"> Chodnik z nawierzchni ażurowej, źródło: https://www.modernline.info.pl/wp-content/uploads/2016/02/menu_ecoSolid-1024x708.jpg</w:t>
                      </w:r>
                      <w:bookmarkEnd w:id="111"/>
                      <w:bookmarkEnd w:id="112"/>
                    </w:p>
                  </w:txbxContent>
                </v:textbox>
                <w10:wrap type="tight"/>
              </v:shape>
            </w:pict>
          </mc:Fallback>
        </mc:AlternateContent>
      </w:r>
      <w:r>
        <w:rPr>
          <w:rFonts w:ascii="Segoe UI Light" w:hAnsi="Segoe UI Light" w:cs="Segoe UI Light"/>
        </w:rPr>
        <w:t xml:space="preserve">Nawierzchnie ażurowe stosowane mogą być również na chodnikach, </w:t>
      </w:r>
      <w:r>
        <w:rPr>
          <w:rFonts w:ascii="Segoe UI Light" w:hAnsi="Segoe UI Light" w:cs="Segoe UI Light"/>
        </w:rPr>
        <w:br/>
        <w:t xml:space="preserve">w takim przypadku pamiętać należy, aby część chodnika miała charakter jednolity umożliwiający przemieszczanie się osobom na wózkach lub </w:t>
      </w:r>
      <w:r>
        <w:rPr>
          <w:rFonts w:ascii="Segoe UI Light" w:hAnsi="Segoe UI Light" w:cs="Segoe UI Light"/>
        </w:rPr>
        <w:br/>
        <w:t>z niepełnosprawnościami, a także użytkownikom hulajnóg i rowerów.</w:t>
      </w:r>
    </w:p>
    <w:p w14:paraId="393EF937" w14:textId="77777777" w:rsidR="0095711E" w:rsidRDefault="0095711E" w:rsidP="0095711E">
      <w:pPr>
        <w:autoSpaceDE/>
        <w:autoSpaceDN/>
        <w:adjustRightInd/>
        <w:rPr>
          <w:rFonts w:ascii="Segoe UI Light" w:hAnsi="Segoe UI Light" w:cs="Segoe UI Light"/>
        </w:rPr>
      </w:pPr>
    </w:p>
    <w:p w14:paraId="3FEB8BD9" w14:textId="77777777" w:rsidR="0095711E" w:rsidRDefault="0095711E" w:rsidP="0095711E">
      <w:pPr>
        <w:autoSpaceDE/>
        <w:autoSpaceDN/>
        <w:adjustRightInd/>
        <w:rPr>
          <w:rFonts w:ascii="Segoe UI Light" w:hAnsi="Segoe UI Light" w:cs="Segoe UI Light"/>
        </w:rPr>
      </w:pPr>
    </w:p>
    <w:p w14:paraId="4A60C7A4" w14:textId="77777777" w:rsidR="0095711E" w:rsidRDefault="0095711E" w:rsidP="0095711E">
      <w:pPr>
        <w:autoSpaceDE/>
        <w:autoSpaceDN/>
        <w:adjustRightInd/>
        <w:rPr>
          <w:rFonts w:ascii="Segoe UI Light" w:hAnsi="Segoe UI Light" w:cs="Segoe UI Light"/>
        </w:rPr>
      </w:pPr>
    </w:p>
    <w:p w14:paraId="7DD7C72D" w14:textId="77777777" w:rsidR="0095711E" w:rsidRDefault="0095711E" w:rsidP="0095711E">
      <w:pPr>
        <w:autoSpaceDE/>
        <w:autoSpaceDN/>
        <w:adjustRightInd/>
        <w:rPr>
          <w:rFonts w:ascii="Segoe UI Light" w:hAnsi="Segoe UI Light" w:cs="Segoe UI Light"/>
        </w:rPr>
      </w:pPr>
    </w:p>
    <w:p w14:paraId="5A00F911" w14:textId="77777777" w:rsidR="0095711E" w:rsidRDefault="0095711E" w:rsidP="0095711E">
      <w:pPr>
        <w:autoSpaceDE/>
        <w:autoSpaceDN/>
        <w:adjustRightInd/>
        <w:rPr>
          <w:rFonts w:ascii="Segoe UI Light" w:hAnsi="Segoe UI Light" w:cs="Segoe UI Light"/>
        </w:rPr>
      </w:pPr>
    </w:p>
    <w:p w14:paraId="725FD46B" w14:textId="77777777" w:rsidR="0095711E" w:rsidRDefault="0095711E" w:rsidP="0095711E">
      <w:pPr>
        <w:autoSpaceDE/>
        <w:autoSpaceDN/>
        <w:adjustRightInd/>
        <w:rPr>
          <w:rFonts w:ascii="Segoe UI Light" w:hAnsi="Segoe UI Light" w:cs="Segoe UI Light"/>
          <w:b/>
          <w:bCs/>
        </w:rPr>
      </w:pPr>
      <w:r>
        <w:rPr>
          <w:rFonts w:ascii="Segoe UI Light" w:hAnsi="Segoe UI Light" w:cs="Segoe UI Light"/>
          <w:b/>
          <w:bCs/>
        </w:rPr>
        <w:lastRenderedPageBreak/>
        <w:t>ŁĄKI KWIETNE</w:t>
      </w:r>
    </w:p>
    <w:p w14:paraId="61650581" w14:textId="77777777" w:rsidR="0095711E" w:rsidRDefault="0095711E" w:rsidP="0095711E">
      <w:pPr>
        <w:autoSpaceDE/>
        <w:autoSpaceDN/>
        <w:adjustRightInd/>
        <w:rPr>
          <w:rFonts w:ascii="Segoe UI Light" w:hAnsi="Segoe UI Light" w:cs="Segoe UI Light"/>
        </w:rPr>
      </w:pPr>
      <w:r>
        <w:rPr>
          <w:rFonts w:ascii="Segoe UI Light" w:hAnsi="Segoe UI Light" w:cs="Segoe UI Light"/>
        </w:rPr>
        <w:t>Na terenach rekreacyjnych oraz nieużytkach, należy dążyć do ich zagospodarowania łąkami kwietnymi lub w mniejszej skali, przy ciągach pieszych i rowerowych – pasami kwietnymi.</w:t>
      </w:r>
    </w:p>
    <w:p w14:paraId="7B9110C8" w14:textId="77777777" w:rsidR="0095711E" w:rsidRDefault="0095711E" w:rsidP="0095711E">
      <w:pPr>
        <w:autoSpaceDE/>
        <w:autoSpaceDN/>
        <w:adjustRightInd/>
        <w:rPr>
          <w:rFonts w:ascii="Segoe UI Light" w:hAnsi="Segoe UI Light" w:cs="Segoe UI Light"/>
        </w:rPr>
      </w:pPr>
      <w:r>
        <w:rPr>
          <w:rFonts w:ascii="Segoe UI Light" w:hAnsi="Segoe UI Light" w:cs="Segoe UI Light"/>
        </w:rPr>
        <w:t>Łąki, w przeciwieństwie do trawników,</w:t>
      </w:r>
      <w:r w:rsidRPr="00961AB4">
        <w:rPr>
          <w:rFonts w:ascii="Segoe UI Light" w:hAnsi="Segoe UI Light" w:cs="Segoe UI Light"/>
        </w:rPr>
        <w:t xml:space="preserve"> wspierają różnorodność biologiczną</w:t>
      </w:r>
      <w:r>
        <w:rPr>
          <w:rFonts w:ascii="Segoe UI Light" w:hAnsi="Segoe UI Light" w:cs="Segoe UI Light"/>
        </w:rPr>
        <w:t xml:space="preserve">, </w:t>
      </w:r>
      <w:r w:rsidRPr="001C52CB">
        <w:rPr>
          <w:rFonts w:ascii="Segoe UI Light" w:hAnsi="Segoe UI Light" w:cs="Segoe UI Light"/>
        </w:rPr>
        <w:t>może na niej rosnąć nawet do 60 gatunków roślin</w:t>
      </w:r>
      <w:r w:rsidRPr="00961AB4">
        <w:rPr>
          <w:rFonts w:ascii="Segoe UI Light" w:hAnsi="Segoe UI Light" w:cs="Segoe UI Light"/>
        </w:rPr>
        <w:t>. Wysiewanie różnych gatunków traw i roślin kwitnących daje pożywienie i schronienie dla zapylaczy (pszczoły samotnice, motyle, trzmiele), a także dla ptaków i małych ssaków.</w:t>
      </w:r>
      <w:r>
        <w:rPr>
          <w:rFonts w:ascii="Segoe UI Light" w:hAnsi="Segoe UI Light" w:cs="Segoe UI Light"/>
        </w:rPr>
        <w:t xml:space="preserve"> </w:t>
      </w:r>
      <w:r w:rsidRPr="00961AB4">
        <w:rPr>
          <w:rFonts w:ascii="Segoe UI Light" w:hAnsi="Segoe UI Light" w:cs="Segoe UI Light"/>
        </w:rPr>
        <w:t>Dzikie gatunki roślin kwitnących mają zdolność jonizacji powietrza. Wydzielają także fitoncydy, które działają antybakteryjnie i grzybobójczo.</w:t>
      </w:r>
      <w:r>
        <w:rPr>
          <w:rFonts w:ascii="Segoe UI Light" w:hAnsi="Segoe UI Light" w:cs="Segoe UI Light"/>
        </w:rPr>
        <w:t xml:space="preserve"> </w:t>
      </w:r>
      <w:r>
        <w:rPr>
          <w:rFonts w:ascii="Segoe UI Light" w:hAnsi="Segoe UI Light" w:cs="Segoe UI Light"/>
        </w:rPr>
        <w:br/>
        <w:t>Co istotne, rośliny łąkowe dzięki głębszemu systemu korzeniowemu oraz liściach pokrytych włoskami lub woskiem, bardziej niż trawniki, przystosowane są do letnich okresów suszy, nie muszą być więc tak intensywnie podlewane.</w:t>
      </w:r>
    </w:p>
    <w:p w14:paraId="073DD094" w14:textId="77777777" w:rsidR="0095711E" w:rsidRDefault="0095711E" w:rsidP="0095711E">
      <w:pPr>
        <w:autoSpaceDE/>
        <w:autoSpaceDN/>
        <w:adjustRightInd/>
        <w:rPr>
          <w:rFonts w:ascii="Segoe UI Light" w:hAnsi="Segoe UI Light" w:cs="Segoe UI Light"/>
        </w:rPr>
      </w:pPr>
      <w:r w:rsidRPr="00961AB4">
        <w:rPr>
          <w:rFonts w:ascii="Segoe UI Light" w:hAnsi="Segoe UI Light" w:cs="Segoe UI Light"/>
        </w:rPr>
        <w:t xml:space="preserve">Łąki </w:t>
      </w:r>
      <w:r>
        <w:rPr>
          <w:rFonts w:ascii="Segoe UI Light" w:hAnsi="Segoe UI Light" w:cs="Segoe UI Light"/>
        </w:rPr>
        <w:t>w mniejszym stopniu obciążają alergików uczulonych na pyłki traw, gdyż d</w:t>
      </w:r>
      <w:r w:rsidRPr="00961AB4">
        <w:rPr>
          <w:rFonts w:ascii="Segoe UI Light" w:hAnsi="Segoe UI Light" w:cs="Segoe UI Light"/>
        </w:rPr>
        <w:t>zikie kwiaty są owadopylne, ich pyłek jest zbyt ciężki, żeby przemieszczać się z wiatrem.</w:t>
      </w:r>
    </w:p>
    <w:p w14:paraId="6977846C" w14:textId="77777777" w:rsidR="0095711E" w:rsidRDefault="0095711E" w:rsidP="0095711E">
      <w:pPr>
        <w:autoSpaceDE/>
        <w:autoSpaceDN/>
        <w:adjustRightInd/>
        <w:rPr>
          <w:rFonts w:ascii="Segoe UI Light" w:hAnsi="Segoe UI Light" w:cs="Segoe UI Light"/>
        </w:rPr>
      </w:pPr>
      <w:r>
        <w:rPr>
          <w:rFonts w:ascii="Segoe UI Light" w:hAnsi="Segoe UI Light" w:cs="Segoe UI Light"/>
        </w:rPr>
        <w:t>Łąki kwietne kosi się 2-3 razy w roku.</w:t>
      </w:r>
    </w:p>
    <w:p w14:paraId="29200817" w14:textId="77777777" w:rsidR="0095711E" w:rsidRDefault="0095711E" w:rsidP="0095711E">
      <w:pPr>
        <w:keepNext/>
        <w:autoSpaceDE/>
        <w:autoSpaceDN/>
        <w:adjustRightInd/>
      </w:pPr>
      <w:r>
        <w:rPr>
          <w:noProof/>
        </w:rPr>
        <w:drawing>
          <wp:inline distT="0" distB="0" distL="0" distR="0" wp14:anchorId="5BC9658E" wp14:editId="5849D412">
            <wp:extent cx="5816010" cy="3885255"/>
            <wp:effectExtent l="0" t="0" r="0" b="1270"/>
            <wp:docPr id="89" name="Obraz 89" descr="Obraz zawierający drzewo, zewnętrzne, kwiat, roślin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Obraz 89" descr="Obraz zawierający drzewo, zewnętrzne, kwiat, roślina&#10;&#10;Opis wygenerowany automatyczni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20769" cy="3888434"/>
                    </a:xfrm>
                    <a:prstGeom prst="rect">
                      <a:avLst/>
                    </a:prstGeom>
                    <a:noFill/>
                    <a:ln>
                      <a:noFill/>
                    </a:ln>
                  </pic:spPr>
                </pic:pic>
              </a:graphicData>
            </a:graphic>
          </wp:inline>
        </w:drawing>
      </w:r>
    </w:p>
    <w:p w14:paraId="4CE32090" w14:textId="6567D361" w:rsidR="0095711E" w:rsidRPr="008E18F4" w:rsidRDefault="0095711E" w:rsidP="0095711E">
      <w:pPr>
        <w:pStyle w:val="Legenda"/>
        <w:jc w:val="both"/>
        <w:rPr>
          <w:rFonts w:asciiTheme="majorHAnsi" w:hAnsiTheme="majorHAnsi" w:cstheme="majorHAnsi"/>
          <w:b w:val="0"/>
          <w:bCs w:val="0"/>
        </w:rPr>
      </w:pPr>
      <w:bookmarkStart w:id="113" w:name="_Toc115958333"/>
      <w:bookmarkStart w:id="114" w:name="_Toc123732302"/>
      <w:r w:rsidRPr="008E18F4">
        <w:rPr>
          <w:rFonts w:asciiTheme="majorHAnsi" w:hAnsiTheme="majorHAnsi" w:cstheme="majorHAnsi"/>
          <w:b w:val="0"/>
          <w:bCs w:val="0"/>
        </w:rPr>
        <w:t xml:space="preserve">Rysunek </w:t>
      </w:r>
      <w:r w:rsidRPr="008E18F4">
        <w:rPr>
          <w:rFonts w:asciiTheme="majorHAnsi" w:hAnsiTheme="majorHAnsi" w:cstheme="majorHAnsi"/>
          <w:b w:val="0"/>
          <w:bCs w:val="0"/>
        </w:rPr>
        <w:fldChar w:fldCharType="begin"/>
      </w:r>
      <w:r w:rsidRPr="008E18F4">
        <w:rPr>
          <w:rFonts w:asciiTheme="majorHAnsi" w:hAnsiTheme="majorHAnsi" w:cstheme="majorHAnsi"/>
          <w:b w:val="0"/>
          <w:bCs w:val="0"/>
        </w:rPr>
        <w:instrText xml:space="preserve"> SEQ Rysunek \* ARABIC </w:instrText>
      </w:r>
      <w:r w:rsidRPr="008E18F4">
        <w:rPr>
          <w:rFonts w:asciiTheme="majorHAnsi" w:hAnsiTheme="majorHAnsi" w:cstheme="majorHAnsi"/>
          <w:b w:val="0"/>
          <w:bCs w:val="0"/>
        </w:rPr>
        <w:fldChar w:fldCharType="separate"/>
      </w:r>
      <w:r w:rsidR="008125A9">
        <w:rPr>
          <w:rFonts w:asciiTheme="majorHAnsi" w:hAnsiTheme="majorHAnsi" w:cstheme="majorHAnsi"/>
          <w:b w:val="0"/>
          <w:bCs w:val="0"/>
          <w:noProof/>
        </w:rPr>
        <w:t>36</w:t>
      </w:r>
      <w:r w:rsidRPr="008E18F4">
        <w:rPr>
          <w:rFonts w:asciiTheme="majorHAnsi" w:hAnsiTheme="majorHAnsi" w:cstheme="majorHAnsi"/>
          <w:b w:val="0"/>
          <w:bCs w:val="0"/>
        </w:rPr>
        <w:fldChar w:fldCharType="end"/>
      </w:r>
      <w:r w:rsidRPr="008E18F4">
        <w:rPr>
          <w:rFonts w:asciiTheme="majorHAnsi" w:hAnsiTheme="majorHAnsi" w:cstheme="majorHAnsi"/>
          <w:b w:val="0"/>
          <w:bCs w:val="0"/>
        </w:rPr>
        <w:t xml:space="preserve"> Łąka kwietna w pasie drogowym, Kraków; źródło: Fundacja Łąka</w:t>
      </w:r>
      <w:bookmarkEnd w:id="113"/>
      <w:bookmarkEnd w:id="114"/>
    </w:p>
    <w:p w14:paraId="406515B8" w14:textId="77777777" w:rsidR="0095711E" w:rsidRPr="00961AB4" w:rsidRDefault="0095711E" w:rsidP="0095711E">
      <w:pPr>
        <w:autoSpaceDE/>
        <w:autoSpaceDN/>
        <w:adjustRightInd/>
        <w:rPr>
          <w:rFonts w:ascii="Segoe UI Light" w:hAnsi="Segoe UI Light" w:cs="Segoe UI Light"/>
        </w:rPr>
      </w:pPr>
    </w:p>
    <w:p w14:paraId="00FF12C8" w14:textId="77777777" w:rsidR="0095711E" w:rsidRDefault="0095711E" w:rsidP="0095711E">
      <w:pPr>
        <w:autoSpaceDE/>
        <w:autoSpaceDN/>
        <w:adjustRightInd/>
        <w:spacing w:line="240" w:lineRule="auto"/>
        <w:jc w:val="left"/>
      </w:pPr>
    </w:p>
    <w:p w14:paraId="54803B73" w14:textId="77777777" w:rsidR="0095711E" w:rsidRPr="003D68B3" w:rsidRDefault="0095711E" w:rsidP="0095711E">
      <w:pPr>
        <w:autoSpaceDE/>
        <w:autoSpaceDN/>
        <w:adjustRightInd/>
        <w:rPr>
          <w:rFonts w:ascii="Segoe UI Light" w:hAnsi="Segoe UI Light" w:cs="Segoe UI Light"/>
          <w:b/>
          <w:bCs/>
        </w:rPr>
      </w:pPr>
      <w:r w:rsidRPr="003D68B3">
        <w:rPr>
          <w:rFonts w:ascii="Segoe UI Light" w:hAnsi="Segoe UI Light" w:cs="Segoe UI Light"/>
          <w:b/>
          <w:bCs/>
        </w:rPr>
        <w:lastRenderedPageBreak/>
        <w:t>MATERIAŁ ROŚLINNY</w:t>
      </w:r>
    </w:p>
    <w:p w14:paraId="56759ED7" w14:textId="77777777" w:rsidR="0095711E" w:rsidRDefault="0095711E" w:rsidP="0095711E">
      <w:pPr>
        <w:autoSpaceDE/>
        <w:autoSpaceDN/>
        <w:adjustRightInd/>
        <w:rPr>
          <w:rFonts w:ascii="Segoe UI Light" w:hAnsi="Segoe UI Light" w:cs="Segoe UI Light"/>
        </w:rPr>
      </w:pPr>
      <w:r w:rsidRPr="003D68B3">
        <w:rPr>
          <w:rFonts w:ascii="Segoe UI Light" w:hAnsi="Segoe UI Light" w:cs="Segoe UI Light"/>
        </w:rPr>
        <w:t>Dobór</w:t>
      </w:r>
      <w:r>
        <w:rPr>
          <w:rFonts w:ascii="Segoe UI Light" w:hAnsi="Segoe UI Light" w:cs="Segoe UI Light"/>
        </w:rPr>
        <w:t xml:space="preserve"> </w:t>
      </w:r>
      <w:r w:rsidRPr="003D68B3">
        <w:rPr>
          <w:rFonts w:ascii="Segoe UI Light" w:hAnsi="Segoe UI Light" w:cs="Segoe UI Light"/>
        </w:rPr>
        <w:t>odpowiednich gatunków</w:t>
      </w:r>
      <w:r>
        <w:rPr>
          <w:rFonts w:ascii="Segoe UI Light" w:hAnsi="Segoe UI Light" w:cs="Segoe UI Light"/>
        </w:rPr>
        <w:t xml:space="preserve"> roślin, jest jednym z kluczowych czynników decydujących </w:t>
      </w:r>
      <w:r>
        <w:rPr>
          <w:rFonts w:ascii="Segoe UI Light" w:hAnsi="Segoe UI Light" w:cs="Segoe UI Light"/>
        </w:rPr>
        <w:br/>
        <w:t xml:space="preserve">o powodzeniu projektów wprowadzających roślinność do przestrzeni miejskiej. </w:t>
      </w:r>
      <w:r w:rsidRPr="0052606D">
        <w:rPr>
          <w:rFonts w:ascii="Segoe UI Light" w:hAnsi="Segoe UI Light" w:cs="Segoe UI Light"/>
        </w:rPr>
        <w:t>W tabeli</w:t>
      </w:r>
      <w:r>
        <w:rPr>
          <w:rFonts w:ascii="Segoe UI Light" w:hAnsi="Segoe UI Light" w:cs="Segoe UI Light"/>
        </w:rPr>
        <w:t xml:space="preserve"> poniżej</w:t>
      </w:r>
      <w:r w:rsidRPr="0052606D">
        <w:rPr>
          <w:rFonts w:ascii="Segoe UI Light" w:hAnsi="Segoe UI Light" w:cs="Segoe UI Light"/>
        </w:rPr>
        <w:t xml:space="preserve"> </w:t>
      </w:r>
      <w:r>
        <w:rPr>
          <w:rFonts w:ascii="Segoe UI Light" w:hAnsi="Segoe UI Light" w:cs="Segoe UI Light"/>
        </w:rPr>
        <w:t>zebrano</w:t>
      </w:r>
      <w:r w:rsidRPr="0052606D">
        <w:rPr>
          <w:rFonts w:ascii="Segoe UI Light" w:hAnsi="Segoe UI Light" w:cs="Segoe UI Light"/>
        </w:rPr>
        <w:t xml:space="preserve"> informacje o </w:t>
      </w:r>
      <w:r>
        <w:rPr>
          <w:rFonts w:ascii="Segoe UI Light" w:hAnsi="Segoe UI Light" w:cs="Segoe UI Light"/>
        </w:rPr>
        <w:t xml:space="preserve">podstawowych </w:t>
      </w:r>
      <w:r w:rsidRPr="0052606D">
        <w:rPr>
          <w:rFonts w:ascii="Segoe UI Light" w:hAnsi="Segoe UI Light" w:cs="Segoe UI Light"/>
        </w:rPr>
        <w:t>gatunkach roślin</w:t>
      </w:r>
      <w:r>
        <w:rPr>
          <w:rFonts w:ascii="Segoe UI Light" w:hAnsi="Segoe UI Light" w:cs="Segoe UI Light"/>
        </w:rPr>
        <w:t xml:space="preserve">, których zastosowanie jest rekomendowane w środowisku </w:t>
      </w:r>
      <w:r w:rsidRPr="0052606D">
        <w:rPr>
          <w:rFonts w:ascii="Segoe UI Light" w:hAnsi="Segoe UI Light" w:cs="Segoe UI Light"/>
        </w:rPr>
        <w:t>miejski</w:t>
      </w:r>
      <w:r>
        <w:rPr>
          <w:rFonts w:ascii="Segoe UI Light" w:hAnsi="Segoe UI Light" w:cs="Segoe UI Light"/>
        </w:rPr>
        <w:t>m. Nie jest to lista wyczerpująca i projektanci mogą przedstawiać własne propozycje – szczególnie pożądane są te zwiększające bioróżnorodność w Mieście.</w:t>
      </w:r>
    </w:p>
    <w:p w14:paraId="795B9144" w14:textId="77777777" w:rsidR="0095711E" w:rsidRDefault="0095711E" w:rsidP="0095711E">
      <w:pPr>
        <w:autoSpaceDE/>
        <w:autoSpaceDN/>
        <w:adjustRightInd/>
        <w:spacing w:line="240" w:lineRule="auto"/>
        <w:jc w:val="left"/>
        <w:rPr>
          <w:b/>
          <w:bCs/>
        </w:rPr>
      </w:pPr>
    </w:p>
    <w:p w14:paraId="48E0E4E0" w14:textId="350E8D98" w:rsidR="0095711E" w:rsidRPr="00C54D7B" w:rsidRDefault="0095711E" w:rsidP="0095711E">
      <w:pPr>
        <w:pStyle w:val="Legenda"/>
        <w:jc w:val="left"/>
        <w:rPr>
          <w:rFonts w:asciiTheme="majorHAnsi" w:hAnsiTheme="majorHAnsi" w:cstheme="majorHAnsi"/>
          <w:b w:val="0"/>
          <w:bCs w:val="0"/>
        </w:rPr>
      </w:pPr>
      <w:bookmarkStart w:id="115" w:name="_Toc115954747"/>
      <w:bookmarkStart w:id="116" w:name="_Toc122682259"/>
      <w:bookmarkStart w:id="117" w:name="_Toc123041713"/>
      <w:r w:rsidRPr="00C54D7B">
        <w:rPr>
          <w:rFonts w:asciiTheme="majorHAnsi" w:hAnsiTheme="majorHAnsi" w:cstheme="majorHAnsi"/>
          <w:b w:val="0"/>
          <w:bCs w:val="0"/>
        </w:rPr>
        <w:t xml:space="preserve">Tabela </w:t>
      </w:r>
      <w:r w:rsidRPr="00C54D7B">
        <w:rPr>
          <w:rFonts w:asciiTheme="majorHAnsi" w:hAnsiTheme="majorHAnsi" w:cstheme="majorHAnsi"/>
          <w:b w:val="0"/>
          <w:bCs w:val="0"/>
        </w:rPr>
        <w:fldChar w:fldCharType="begin"/>
      </w:r>
      <w:r w:rsidRPr="00C54D7B">
        <w:rPr>
          <w:rFonts w:asciiTheme="majorHAnsi" w:hAnsiTheme="majorHAnsi" w:cstheme="majorHAnsi"/>
          <w:b w:val="0"/>
          <w:bCs w:val="0"/>
        </w:rPr>
        <w:instrText xml:space="preserve"> SEQ Tabela \* ARABIC </w:instrText>
      </w:r>
      <w:r w:rsidRPr="00C54D7B">
        <w:rPr>
          <w:rFonts w:asciiTheme="majorHAnsi" w:hAnsiTheme="majorHAnsi" w:cstheme="majorHAnsi"/>
          <w:b w:val="0"/>
          <w:bCs w:val="0"/>
        </w:rPr>
        <w:fldChar w:fldCharType="separate"/>
      </w:r>
      <w:r w:rsidR="008125A9">
        <w:rPr>
          <w:rFonts w:asciiTheme="majorHAnsi" w:hAnsiTheme="majorHAnsi" w:cstheme="majorHAnsi"/>
          <w:b w:val="0"/>
          <w:bCs w:val="0"/>
          <w:noProof/>
        </w:rPr>
        <w:t>13</w:t>
      </w:r>
      <w:r w:rsidRPr="00C54D7B">
        <w:rPr>
          <w:rFonts w:asciiTheme="majorHAnsi" w:hAnsiTheme="majorHAnsi" w:cstheme="majorHAnsi"/>
          <w:b w:val="0"/>
          <w:bCs w:val="0"/>
        </w:rPr>
        <w:fldChar w:fldCharType="end"/>
      </w:r>
      <w:r w:rsidRPr="00C54D7B">
        <w:rPr>
          <w:rFonts w:asciiTheme="majorHAnsi" w:hAnsiTheme="majorHAnsi" w:cstheme="majorHAnsi"/>
          <w:b w:val="0"/>
          <w:bCs w:val="0"/>
        </w:rPr>
        <w:t xml:space="preserve"> Tabela roślin rekomendowanych do przestrzeni miejskiej</w:t>
      </w:r>
      <w:bookmarkEnd w:id="115"/>
      <w:bookmarkEnd w:id="116"/>
      <w:bookmarkEnd w:id="117"/>
    </w:p>
    <w:tbl>
      <w:tblPr>
        <w:tblStyle w:val="Zwykatabela3"/>
        <w:tblW w:w="0" w:type="auto"/>
        <w:tblInd w:w="426" w:type="dxa"/>
        <w:tblLook w:val="0420" w:firstRow="1" w:lastRow="0" w:firstColumn="0" w:lastColumn="0" w:noHBand="0" w:noVBand="1"/>
      </w:tblPr>
      <w:tblGrid>
        <w:gridCol w:w="2597"/>
        <w:gridCol w:w="1939"/>
        <w:gridCol w:w="1902"/>
        <w:gridCol w:w="1904"/>
      </w:tblGrid>
      <w:tr w:rsidR="0095711E" w:rsidRPr="00B00146" w14:paraId="72A5CE29" w14:textId="77777777" w:rsidTr="00583C58">
        <w:trPr>
          <w:cnfStyle w:val="100000000000" w:firstRow="1" w:lastRow="0" w:firstColumn="0" w:lastColumn="0" w:oddVBand="0" w:evenVBand="0" w:oddHBand="0" w:evenHBand="0" w:firstRowFirstColumn="0" w:firstRowLastColumn="0" w:lastRowFirstColumn="0" w:lastRowLastColumn="0"/>
          <w:trHeight w:val="454"/>
          <w:tblHeader/>
        </w:trPr>
        <w:tc>
          <w:tcPr>
            <w:tcW w:w="2597" w:type="dxa"/>
            <w:vMerge w:val="restart"/>
            <w:tcBorders>
              <w:bottom w:val="single" w:sz="6" w:space="0" w:color="7F7F7F" w:themeColor="text1" w:themeTint="80"/>
              <w:right w:val="single" w:sz="6" w:space="0" w:color="7F7F7F" w:themeColor="text1" w:themeTint="80"/>
            </w:tcBorders>
            <w:vAlign w:val="center"/>
          </w:tcPr>
          <w:p w14:paraId="76B932EC" w14:textId="77777777" w:rsidR="0095711E" w:rsidRPr="00B00146" w:rsidRDefault="0095711E" w:rsidP="00583C58">
            <w:pPr>
              <w:autoSpaceDE/>
              <w:autoSpaceDN/>
              <w:adjustRightInd/>
              <w:spacing w:line="240" w:lineRule="auto"/>
              <w:jc w:val="center"/>
              <w:rPr>
                <w:rFonts w:ascii="Segoe UI Light" w:hAnsi="Segoe UI Light" w:cs="Segoe UI Light"/>
                <w:b w:val="0"/>
                <w:bCs w:val="0"/>
                <w:caps w:val="0"/>
                <w:sz w:val="22"/>
                <w:szCs w:val="22"/>
              </w:rPr>
            </w:pPr>
            <w:r>
              <w:rPr>
                <w:rFonts w:ascii="Segoe UI Light" w:hAnsi="Segoe UI Light" w:cs="Segoe UI Light"/>
              </w:rPr>
              <w:t>NaZWA ROŚLINY</w:t>
            </w:r>
          </w:p>
          <w:p w14:paraId="39E387DD" w14:textId="77777777" w:rsidR="0095711E" w:rsidRPr="00B00146" w:rsidRDefault="0095711E" w:rsidP="00583C58">
            <w:pPr>
              <w:spacing w:line="240" w:lineRule="auto"/>
              <w:jc w:val="center"/>
              <w:rPr>
                <w:rFonts w:ascii="Segoe UI Light" w:hAnsi="Segoe UI Light" w:cs="Segoe UI Light"/>
                <w:sz w:val="22"/>
                <w:szCs w:val="22"/>
              </w:rPr>
            </w:pPr>
          </w:p>
        </w:tc>
        <w:tc>
          <w:tcPr>
            <w:tcW w:w="5745" w:type="dxa"/>
            <w:gridSpan w:val="3"/>
            <w:tcBorders>
              <w:left w:val="single" w:sz="6" w:space="0" w:color="7F7F7F" w:themeColor="text1" w:themeTint="80"/>
              <w:bottom w:val="single" w:sz="6" w:space="0" w:color="7F7F7F" w:themeColor="text1" w:themeTint="80"/>
            </w:tcBorders>
            <w:vAlign w:val="center"/>
          </w:tcPr>
          <w:p w14:paraId="68DFF423" w14:textId="77777777" w:rsidR="0095711E" w:rsidRDefault="0095711E" w:rsidP="00583C58">
            <w:pPr>
              <w:autoSpaceDE/>
              <w:autoSpaceDN/>
              <w:adjustRightInd/>
              <w:spacing w:line="240" w:lineRule="auto"/>
              <w:jc w:val="center"/>
              <w:rPr>
                <w:rFonts w:ascii="Segoe UI Light" w:hAnsi="Segoe UI Light" w:cs="Segoe UI Light"/>
              </w:rPr>
            </w:pPr>
            <w:r>
              <w:rPr>
                <w:rFonts w:ascii="Segoe UI Light" w:hAnsi="Segoe UI Light" w:cs="Segoe UI Light"/>
              </w:rPr>
              <w:t>sTANOWISKO</w:t>
            </w:r>
          </w:p>
        </w:tc>
      </w:tr>
      <w:tr w:rsidR="0095711E" w:rsidRPr="00B00146" w14:paraId="66F387AE" w14:textId="77777777" w:rsidTr="00583C58">
        <w:trPr>
          <w:cnfStyle w:val="100000000000" w:firstRow="1" w:lastRow="0" w:firstColumn="0" w:lastColumn="0" w:oddVBand="0" w:evenVBand="0" w:oddHBand="0" w:evenHBand="0" w:firstRowFirstColumn="0" w:firstRowLastColumn="0" w:lastRowFirstColumn="0" w:lastRowLastColumn="0"/>
          <w:trHeight w:val="454"/>
          <w:tblHeader/>
        </w:trPr>
        <w:tc>
          <w:tcPr>
            <w:tcW w:w="2597" w:type="dxa"/>
            <w:vMerge/>
            <w:tcBorders>
              <w:top w:val="single" w:sz="6" w:space="0" w:color="7F7F7F" w:themeColor="text1" w:themeTint="80"/>
              <w:bottom w:val="single" w:sz="6" w:space="0" w:color="7F7F7F" w:themeColor="text1" w:themeTint="80"/>
              <w:right w:val="single" w:sz="6" w:space="0" w:color="7F7F7F" w:themeColor="text1" w:themeTint="80"/>
            </w:tcBorders>
            <w:vAlign w:val="center"/>
          </w:tcPr>
          <w:p w14:paraId="5DE2E6DD"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3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64BFA2BF"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SŁONECZNE</w:t>
            </w:r>
          </w:p>
        </w:tc>
        <w:tc>
          <w:tcPr>
            <w:tcW w:w="190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26D359E5"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PÓŁCIEŃ</w:t>
            </w:r>
          </w:p>
        </w:tc>
        <w:tc>
          <w:tcPr>
            <w:tcW w:w="1904" w:type="dxa"/>
            <w:tcBorders>
              <w:top w:val="single" w:sz="6" w:space="0" w:color="7F7F7F" w:themeColor="text1" w:themeTint="80"/>
              <w:left w:val="single" w:sz="6" w:space="0" w:color="7F7F7F" w:themeColor="text1" w:themeTint="80"/>
              <w:bottom w:val="single" w:sz="6" w:space="0" w:color="7F7F7F" w:themeColor="text1" w:themeTint="80"/>
            </w:tcBorders>
            <w:vAlign w:val="center"/>
          </w:tcPr>
          <w:p w14:paraId="152C7E3C"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r>
              <w:rPr>
                <w:rFonts w:ascii="Segoe UI Light" w:hAnsi="Segoe UI Light" w:cs="Segoe UI Light"/>
                <w:color w:val="auto"/>
                <w:sz w:val="22"/>
                <w:szCs w:val="22"/>
                <w:lang w:eastAsia="pl-PL"/>
              </w:rPr>
              <w:t>CIEŃ</w:t>
            </w:r>
          </w:p>
        </w:tc>
      </w:tr>
      <w:tr w:rsidR="0095711E" w:rsidRPr="00B00146" w14:paraId="1B8276E4"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8342" w:type="dxa"/>
            <w:gridSpan w:val="4"/>
            <w:tcBorders>
              <w:top w:val="single" w:sz="6" w:space="0" w:color="7F7F7F" w:themeColor="text1" w:themeTint="80"/>
              <w:bottom w:val="single" w:sz="6" w:space="0" w:color="7F7F7F" w:themeColor="text1" w:themeTint="80"/>
            </w:tcBorders>
            <w:vAlign w:val="center"/>
          </w:tcPr>
          <w:p w14:paraId="27A90DC8" w14:textId="77777777" w:rsidR="0095711E" w:rsidRPr="0052606D" w:rsidRDefault="0095711E" w:rsidP="00583C58">
            <w:pPr>
              <w:spacing w:line="240" w:lineRule="auto"/>
              <w:jc w:val="center"/>
              <w:rPr>
                <w:rFonts w:ascii="Segoe UI Light" w:hAnsi="Segoe UI Light" w:cs="Segoe UI Light"/>
                <w:b/>
                <w:bCs/>
                <w:color w:val="auto"/>
                <w:sz w:val="22"/>
                <w:szCs w:val="22"/>
                <w:lang w:eastAsia="pl-PL"/>
              </w:rPr>
            </w:pPr>
            <w:r w:rsidRPr="0052606D">
              <w:rPr>
                <w:rFonts w:ascii="Segoe UI Light" w:hAnsi="Segoe UI Light" w:cs="Segoe UI Light"/>
                <w:b/>
                <w:bCs/>
                <w:color w:val="auto"/>
                <w:sz w:val="22"/>
                <w:szCs w:val="22"/>
                <w:lang w:eastAsia="pl-PL"/>
              </w:rPr>
              <w:t>TRAWY</w:t>
            </w:r>
          </w:p>
        </w:tc>
      </w:tr>
      <w:tr w:rsidR="0095711E" w:rsidRPr="00B00146" w14:paraId="59AD5216" w14:textId="77777777" w:rsidTr="00583C58">
        <w:trPr>
          <w:trHeight w:val="454"/>
        </w:trPr>
        <w:tc>
          <w:tcPr>
            <w:tcW w:w="2597" w:type="dxa"/>
            <w:tcBorders>
              <w:top w:val="single" w:sz="6" w:space="0" w:color="7F7F7F" w:themeColor="text1" w:themeTint="80"/>
              <w:bottom w:val="single" w:sz="6" w:space="0" w:color="7F7F7F" w:themeColor="text1" w:themeTint="80"/>
              <w:right w:val="single" w:sz="6" w:space="0" w:color="7F7F7F" w:themeColor="text1" w:themeTint="80"/>
            </w:tcBorders>
            <w:vAlign w:val="center"/>
          </w:tcPr>
          <w:p w14:paraId="7717DC5F" w14:textId="77777777" w:rsidR="0095711E" w:rsidRPr="00B00146"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Kostrzewa sina</w:t>
            </w:r>
          </w:p>
        </w:tc>
        <w:tc>
          <w:tcPr>
            <w:tcW w:w="193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70AD47" w:themeFill="accent6"/>
            <w:vAlign w:val="center"/>
          </w:tcPr>
          <w:p w14:paraId="696E16A7"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3F680578"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bottom w:val="single" w:sz="6" w:space="0" w:color="7F7F7F" w:themeColor="text1" w:themeTint="80"/>
            </w:tcBorders>
            <w:vAlign w:val="center"/>
          </w:tcPr>
          <w:p w14:paraId="14A6AFA7"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25F6CC16"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2597" w:type="dxa"/>
            <w:tcBorders>
              <w:top w:val="single" w:sz="6" w:space="0" w:color="7F7F7F" w:themeColor="text1" w:themeTint="80"/>
              <w:bottom w:val="single" w:sz="6" w:space="0" w:color="7F7F7F" w:themeColor="text1" w:themeTint="80"/>
              <w:right w:val="single" w:sz="6" w:space="0" w:color="7F7F7F" w:themeColor="text1" w:themeTint="80"/>
            </w:tcBorders>
            <w:vAlign w:val="center"/>
          </w:tcPr>
          <w:p w14:paraId="69330D93" w14:textId="77777777" w:rsidR="0095711E" w:rsidRPr="00B00146" w:rsidRDefault="0095711E" w:rsidP="00583C58">
            <w:pPr>
              <w:autoSpaceDE/>
              <w:autoSpaceDN/>
              <w:adjustRightInd/>
              <w:spacing w:line="240" w:lineRule="auto"/>
              <w:jc w:val="left"/>
              <w:rPr>
                <w:rFonts w:ascii="Segoe UI Light" w:hAnsi="Segoe UI Light" w:cs="Segoe UI Light"/>
                <w:sz w:val="22"/>
                <w:szCs w:val="22"/>
              </w:rPr>
            </w:pPr>
            <w:proofErr w:type="spellStart"/>
            <w:r>
              <w:rPr>
                <w:rFonts w:ascii="Segoe UI Light" w:hAnsi="Segoe UI Light" w:cs="Segoe UI Light"/>
                <w:sz w:val="22"/>
                <w:szCs w:val="22"/>
              </w:rPr>
              <w:t>Miskant</w:t>
            </w:r>
            <w:proofErr w:type="spellEnd"/>
            <w:r>
              <w:rPr>
                <w:rFonts w:ascii="Segoe UI Light" w:hAnsi="Segoe UI Light" w:cs="Segoe UI Light"/>
                <w:sz w:val="22"/>
                <w:szCs w:val="22"/>
              </w:rPr>
              <w:t xml:space="preserve"> cukrowy</w:t>
            </w:r>
          </w:p>
        </w:tc>
        <w:tc>
          <w:tcPr>
            <w:tcW w:w="193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70AD47" w:themeFill="accent6"/>
            <w:vAlign w:val="center"/>
          </w:tcPr>
          <w:p w14:paraId="669CBCB5" w14:textId="77777777" w:rsidR="0095711E" w:rsidRPr="00B00146" w:rsidRDefault="0095711E" w:rsidP="00583C58">
            <w:pPr>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260052B5"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bottom w:val="single" w:sz="6" w:space="0" w:color="7F7F7F" w:themeColor="text1" w:themeTint="80"/>
            </w:tcBorders>
            <w:vAlign w:val="center"/>
          </w:tcPr>
          <w:p w14:paraId="7571B341"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0127006C" w14:textId="77777777" w:rsidTr="00583C58">
        <w:trPr>
          <w:trHeight w:val="454"/>
        </w:trPr>
        <w:tc>
          <w:tcPr>
            <w:tcW w:w="2597" w:type="dxa"/>
            <w:tcBorders>
              <w:top w:val="single" w:sz="6" w:space="0" w:color="7F7F7F" w:themeColor="text1" w:themeTint="80"/>
              <w:bottom w:val="single" w:sz="6" w:space="0" w:color="7F7F7F" w:themeColor="text1" w:themeTint="80"/>
              <w:right w:val="single" w:sz="6" w:space="0" w:color="7F7F7F" w:themeColor="text1" w:themeTint="80"/>
            </w:tcBorders>
            <w:vAlign w:val="center"/>
          </w:tcPr>
          <w:p w14:paraId="08002B0F" w14:textId="77777777" w:rsidR="0095711E" w:rsidRPr="00B00146"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Mozga trzcinowa</w:t>
            </w:r>
          </w:p>
        </w:tc>
        <w:tc>
          <w:tcPr>
            <w:tcW w:w="193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70AD47" w:themeFill="accent6"/>
            <w:vAlign w:val="center"/>
          </w:tcPr>
          <w:p w14:paraId="0980815F"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21EFBF5A"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bottom w:val="single" w:sz="6" w:space="0" w:color="7F7F7F" w:themeColor="text1" w:themeTint="80"/>
            </w:tcBorders>
            <w:vAlign w:val="center"/>
          </w:tcPr>
          <w:p w14:paraId="058CAF20"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31514A60"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2597" w:type="dxa"/>
            <w:tcBorders>
              <w:top w:val="single" w:sz="6" w:space="0" w:color="7F7F7F" w:themeColor="text1" w:themeTint="80"/>
              <w:right w:val="single" w:sz="6" w:space="0" w:color="7F7F7F" w:themeColor="text1" w:themeTint="80"/>
            </w:tcBorders>
            <w:vAlign w:val="center"/>
          </w:tcPr>
          <w:p w14:paraId="5047DFA3" w14:textId="77777777" w:rsidR="0095711E" w:rsidRPr="00B00146"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Wydmuchrzyca piaskowa</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705B5717" w14:textId="77777777" w:rsidR="0095711E" w:rsidRPr="00B00146" w:rsidRDefault="0095711E" w:rsidP="00583C58">
            <w:pPr>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7B2901B7"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vAlign w:val="center"/>
          </w:tcPr>
          <w:p w14:paraId="6F33CD20"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6CFD971B" w14:textId="77777777" w:rsidTr="00583C58">
        <w:trPr>
          <w:trHeight w:val="454"/>
        </w:trPr>
        <w:tc>
          <w:tcPr>
            <w:tcW w:w="8342" w:type="dxa"/>
            <w:gridSpan w:val="4"/>
            <w:tcBorders>
              <w:top w:val="single" w:sz="6" w:space="0" w:color="7F7F7F" w:themeColor="text1" w:themeTint="80"/>
              <w:bottom w:val="single" w:sz="6" w:space="0" w:color="7F7F7F" w:themeColor="text1" w:themeTint="80"/>
            </w:tcBorders>
            <w:vAlign w:val="center"/>
          </w:tcPr>
          <w:p w14:paraId="169F0132" w14:textId="77777777" w:rsidR="0095711E" w:rsidRPr="0052606D" w:rsidRDefault="0095711E" w:rsidP="00583C58">
            <w:pPr>
              <w:spacing w:line="240" w:lineRule="auto"/>
              <w:jc w:val="center"/>
              <w:rPr>
                <w:rFonts w:ascii="Segoe UI Light" w:hAnsi="Segoe UI Light" w:cs="Segoe UI Light"/>
                <w:b/>
                <w:bCs/>
                <w:color w:val="auto"/>
                <w:sz w:val="22"/>
                <w:szCs w:val="22"/>
                <w:lang w:eastAsia="pl-PL"/>
              </w:rPr>
            </w:pPr>
            <w:r>
              <w:rPr>
                <w:rFonts w:ascii="Segoe UI Light" w:hAnsi="Segoe UI Light" w:cs="Segoe UI Light"/>
                <w:b/>
                <w:bCs/>
                <w:color w:val="auto"/>
                <w:sz w:val="22"/>
                <w:szCs w:val="22"/>
                <w:lang w:eastAsia="pl-PL"/>
              </w:rPr>
              <w:t>BYLINY</w:t>
            </w:r>
          </w:p>
        </w:tc>
      </w:tr>
      <w:tr w:rsidR="0095711E" w:rsidRPr="00B00146" w14:paraId="08C14B78"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2597" w:type="dxa"/>
            <w:tcBorders>
              <w:top w:val="single" w:sz="6" w:space="0" w:color="7F7F7F" w:themeColor="text1" w:themeTint="80"/>
              <w:bottom w:val="single" w:sz="6" w:space="0" w:color="7F7F7F" w:themeColor="text1" w:themeTint="80"/>
              <w:right w:val="single" w:sz="6" w:space="0" w:color="7F7F7F" w:themeColor="text1" w:themeTint="80"/>
            </w:tcBorders>
            <w:vAlign w:val="center"/>
          </w:tcPr>
          <w:p w14:paraId="579ACCA3" w14:textId="77777777" w:rsidR="0095711E" w:rsidRPr="00B00146"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Aster gawędka</w:t>
            </w:r>
          </w:p>
        </w:tc>
        <w:tc>
          <w:tcPr>
            <w:tcW w:w="193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C000" w:themeFill="accent4"/>
            <w:vAlign w:val="center"/>
          </w:tcPr>
          <w:p w14:paraId="68A95D5B"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446F6B96"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bottom w:val="single" w:sz="6" w:space="0" w:color="7F7F7F" w:themeColor="text1" w:themeTint="80"/>
            </w:tcBorders>
            <w:vAlign w:val="center"/>
          </w:tcPr>
          <w:p w14:paraId="017F392E"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03D4F3AB" w14:textId="77777777" w:rsidTr="00583C58">
        <w:trPr>
          <w:trHeight w:val="454"/>
        </w:trPr>
        <w:tc>
          <w:tcPr>
            <w:tcW w:w="2597" w:type="dxa"/>
            <w:tcBorders>
              <w:top w:val="single" w:sz="6" w:space="0" w:color="7F7F7F" w:themeColor="text1" w:themeTint="80"/>
              <w:bottom w:val="single" w:sz="6" w:space="0" w:color="7F7F7F" w:themeColor="text1" w:themeTint="80"/>
              <w:right w:val="single" w:sz="6" w:space="0" w:color="7F7F7F" w:themeColor="text1" w:themeTint="80"/>
            </w:tcBorders>
            <w:vAlign w:val="center"/>
          </w:tcPr>
          <w:p w14:paraId="7A78DF15" w14:textId="77777777" w:rsidR="0095711E" w:rsidRPr="00B00146"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Bodziszek czerwony</w:t>
            </w:r>
          </w:p>
        </w:tc>
        <w:tc>
          <w:tcPr>
            <w:tcW w:w="193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C000" w:themeFill="accent4"/>
            <w:vAlign w:val="center"/>
          </w:tcPr>
          <w:p w14:paraId="0A131F95" w14:textId="77777777" w:rsidR="0095711E" w:rsidRPr="00B00146" w:rsidRDefault="0095711E" w:rsidP="00583C58">
            <w:pPr>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C000" w:themeFill="accent4"/>
            <w:vAlign w:val="center"/>
          </w:tcPr>
          <w:p w14:paraId="1AAF4510"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bottom w:val="single" w:sz="6" w:space="0" w:color="7F7F7F" w:themeColor="text1" w:themeTint="80"/>
            </w:tcBorders>
            <w:vAlign w:val="center"/>
          </w:tcPr>
          <w:p w14:paraId="50F9378D"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104F24E4"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2597" w:type="dxa"/>
            <w:tcBorders>
              <w:top w:val="single" w:sz="6" w:space="0" w:color="7F7F7F" w:themeColor="text1" w:themeTint="80"/>
              <w:bottom w:val="single" w:sz="6" w:space="0" w:color="7F7F7F" w:themeColor="text1" w:themeTint="80"/>
              <w:right w:val="single" w:sz="6" w:space="0" w:color="7F7F7F" w:themeColor="text1" w:themeTint="80"/>
            </w:tcBorders>
            <w:vAlign w:val="center"/>
          </w:tcPr>
          <w:p w14:paraId="1B9499A0" w14:textId="77777777" w:rsidR="0095711E" w:rsidRPr="00B00146"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Barwinek pospolity</w:t>
            </w:r>
          </w:p>
        </w:tc>
        <w:tc>
          <w:tcPr>
            <w:tcW w:w="193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2ED652F0"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C000" w:themeFill="accent4"/>
            <w:vAlign w:val="center"/>
          </w:tcPr>
          <w:p w14:paraId="6F38836C"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bottom w:val="single" w:sz="6" w:space="0" w:color="7F7F7F" w:themeColor="text1" w:themeTint="80"/>
            </w:tcBorders>
            <w:vAlign w:val="center"/>
          </w:tcPr>
          <w:p w14:paraId="6616B5F3"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00088A30" w14:textId="77777777" w:rsidTr="00583C58">
        <w:trPr>
          <w:trHeight w:val="454"/>
        </w:trPr>
        <w:tc>
          <w:tcPr>
            <w:tcW w:w="2597" w:type="dxa"/>
            <w:tcBorders>
              <w:top w:val="single" w:sz="6" w:space="0" w:color="7F7F7F" w:themeColor="text1" w:themeTint="80"/>
              <w:bottom w:val="single" w:sz="6" w:space="0" w:color="7F7F7F" w:themeColor="text1" w:themeTint="80"/>
              <w:right w:val="single" w:sz="6" w:space="0" w:color="7F7F7F" w:themeColor="text1" w:themeTint="80"/>
            </w:tcBorders>
            <w:vAlign w:val="center"/>
          </w:tcPr>
          <w:p w14:paraId="4746EABC" w14:textId="77777777" w:rsidR="0095711E" w:rsidRPr="00B00146"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Gipsówka wiechowata</w:t>
            </w:r>
          </w:p>
        </w:tc>
        <w:tc>
          <w:tcPr>
            <w:tcW w:w="193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C000" w:themeFill="accent4"/>
            <w:vAlign w:val="center"/>
          </w:tcPr>
          <w:p w14:paraId="06A81913" w14:textId="77777777" w:rsidR="0095711E" w:rsidRPr="00B00146" w:rsidRDefault="0095711E" w:rsidP="00583C58">
            <w:pPr>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79D69B28"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bottom w:val="single" w:sz="6" w:space="0" w:color="7F7F7F" w:themeColor="text1" w:themeTint="80"/>
            </w:tcBorders>
            <w:vAlign w:val="center"/>
          </w:tcPr>
          <w:p w14:paraId="390B42A5"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2638D3C1"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2597" w:type="dxa"/>
            <w:tcBorders>
              <w:top w:val="single" w:sz="6" w:space="0" w:color="7F7F7F" w:themeColor="text1" w:themeTint="80"/>
              <w:bottom w:val="single" w:sz="6" w:space="0" w:color="7F7F7F" w:themeColor="text1" w:themeTint="80"/>
              <w:right w:val="single" w:sz="6" w:space="0" w:color="7F7F7F" w:themeColor="text1" w:themeTint="80"/>
            </w:tcBorders>
            <w:vAlign w:val="center"/>
          </w:tcPr>
          <w:p w14:paraId="62AA0989" w14:textId="77777777" w:rsidR="0095711E"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Knieć błotna</w:t>
            </w:r>
          </w:p>
        </w:tc>
        <w:tc>
          <w:tcPr>
            <w:tcW w:w="193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C000" w:themeFill="accent4"/>
            <w:vAlign w:val="center"/>
          </w:tcPr>
          <w:p w14:paraId="303CAC28" w14:textId="77777777" w:rsidR="0095711E" w:rsidRPr="00B00146" w:rsidRDefault="0095711E" w:rsidP="00583C58">
            <w:pPr>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22A5446A"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bottom w:val="single" w:sz="6" w:space="0" w:color="7F7F7F" w:themeColor="text1" w:themeTint="80"/>
            </w:tcBorders>
            <w:vAlign w:val="center"/>
          </w:tcPr>
          <w:p w14:paraId="393E4DBB"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058B5D5D" w14:textId="77777777" w:rsidTr="00583C58">
        <w:trPr>
          <w:trHeight w:val="454"/>
        </w:trPr>
        <w:tc>
          <w:tcPr>
            <w:tcW w:w="2597" w:type="dxa"/>
            <w:tcBorders>
              <w:top w:val="single" w:sz="6" w:space="0" w:color="7F7F7F" w:themeColor="text1" w:themeTint="80"/>
              <w:bottom w:val="single" w:sz="6" w:space="0" w:color="7F7F7F" w:themeColor="text1" w:themeTint="80"/>
              <w:right w:val="single" w:sz="6" w:space="0" w:color="7F7F7F" w:themeColor="text1" w:themeTint="80"/>
            </w:tcBorders>
            <w:vAlign w:val="center"/>
          </w:tcPr>
          <w:p w14:paraId="6D205E44" w14:textId="77777777" w:rsidR="0095711E" w:rsidRPr="00B00146"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Kocanki piaskowe</w:t>
            </w:r>
          </w:p>
        </w:tc>
        <w:tc>
          <w:tcPr>
            <w:tcW w:w="193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C000" w:themeFill="accent4"/>
            <w:vAlign w:val="center"/>
          </w:tcPr>
          <w:p w14:paraId="0DCD37AA"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vAlign w:val="center"/>
          </w:tcPr>
          <w:p w14:paraId="14DD2A09"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bottom w:val="single" w:sz="6" w:space="0" w:color="7F7F7F" w:themeColor="text1" w:themeTint="80"/>
            </w:tcBorders>
            <w:vAlign w:val="center"/>
          </w:tcPr>
          <w:p w14:paraId="03A2545E"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12F7348F"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2597" w:type="dxa"/>
            <w:tcBorders>
              <w:top w:val="single" w:sz="6" w:space="0" w:color="7F7F7F" w:themeColor="text1" w:themeTint="80"/>
              <w:bottom w:val="single" w:sz="6" w:space="0" w:color="7F7F7F" w:themeColor="text1" w:themeTint="80"/>
              <w:right w:val="single" w:sz="6" w:space="0" w:color="7F7F7F" w:themeColor="text1" w:themeTint="80"/>
            </w:tcBorders>
            <w:vAlign w:val="center"/>
          </w:tcPr>
          <w:p w14:paraId="4E8969A3" w14:textId="77777777" w:rsidR="0095711E" w:rsidRPr="00B00146"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Kosaciec syberyjski</w:t>
            </w:r>
          </w:p>
        </w:tc>
        <w:tc>
          <w:tcPr>
            <w:tcW w:w="193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08A67C8B"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C000" w:themeFill="accent4"/>
            <w:vAlign w:val="center"/>
          </w:tcPr>
          <w:p w14:paraId="76048A4E"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bottom w:val="single" w:sz="6" w:space="0" w:color="7F7F7F" w:themeColor="text1" w:themeTint="80"/>
            </w:tcBorders>
            <w:vAlign w:val="center"/>
          </w:tcPr>
          <w:p w14:paraId="273AB9D0"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44FA47A8" w14:textId="77777777" w:rsidTr="00583C58">
        <w:trPr>
          <w:trHeight w:val="454"/>
        </w:trPr>
        <w:tc>
          <w:tcPr>
            <w:tcW w:w="2597" w:type="dxa"/>
            <w:tcBorders>
              <w:top w:val="single" w:sz="6" w:space="0" w:color="7F7F7F" w:themeColor="text1" w:themeTint="80"/>
              <w:bottom w:val="single" w:sz="6" w:space="0" w:color="7F7F7F" w:themeColor="text1" w:themeTint="80"/>
              <w:right w:val="single" w:sz="6" w:space="0" w:color="7F7F7F" w:themeColor="text1" w:themeTint="80"/>
            </w:tcBorders>
            <w:vAlign w:val="center"/>
          </w:tcPr>
          <w:p w14:paraId="30A81D2E" w14:textId="77777777" w:rsidR="0095711E" w:rsidRPr="00B00146"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Kosaciec żółty</w:t>
            </w:r>
          </w:p>
        </w:tc>
        <w:tc>
          <w:tcPr>
            <w:tcW w:w="1939"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3C742F46"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FFC000" w:themeFill="accent4"/>
            <w:vAlign w:val="center"/>
          </w:tcPr>
          <w:p w14:paraId="504667CC"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bottom w:val="single" w:sz="6" w:space="0" w:color="7F7F7F" w:themeColor="text1" w:themeTint="80"/>
            </w:tcBorders>
            <w:vAlign w:val="center"/>
          </w:tcPr>
          <w:p w14:paraId="3808CF02"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2CFCE59B"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2597" w:type="dxa"/>
            <w:tcBorders>
              <w:top w:val="single" w:sz="6" w:space="0" w:color="7F7F7F" w:themeColor="text1" w:themeTint="80"/>
              <w:right w:val="single" w:sz="6" w:space="0" w:color="7F7F7F" w:themeColor="text1" w:themeTint="80"/>
            </w:tcBorders>
            <w:vAlign w:val="center"/>
          </w:tcPr>
          <w:p w14:paraId="509BE041" w14:textId="77777777" w:rsidR="0095711E" w:rsidRPr="00B00146"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Lawenda wąskolistna</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FFC000" w:themeFill="accent4"/>
            <w:vAlign w:val="center"/>
          </w:tcPr>
          <w:p w14:paraId="06F710DB"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vAlign w:val="center"/>
          </w:tcPr>
          <w:p w14:paraId="4F4E62F8"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vAlign w:val="center"/>
          </w:tcPr>
          <w:p w14:paraId="0D37B3E4"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74C4FBBB" w14:textId="77777777" w:rsidTr="00583C58">
        <w:trPr>
          <w:trHeight w:val="454"/>
        </w:trPr>
        <w:tc>
          <w:tcPr>
            <w:tcW w:w="2597" w:type="dxa"/>
            <w:tcBorders>
              <w:top w:val="single" w:sz="6" w:space="0" w:color="7F7F7F" w:themeColor="text1" w:themeTint="80"/>
              <w:right w:val="single" w:sz="6" w:space="0" w:color="7F7F7F" w:themeColor="text1" w:themeTint="80"/>
            </w:tcBorders>
            <w:vAlign w:val="center"/>
          </w:tcPr>
          <w:p w14:paraId="7D01327D" w14:textId="77777777" w:rsidR="0095711E"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Liliowiec</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FFC000" w:themeFill="accent4"/>
            <w:vAlign w:val="center"/>
          </w:tcPr>
          <w:p w14:paraId="31FAD4AE"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vAlign w:val="center"/>
          </w:tcPr>
          <w:p w14:paraId="7EBDE702"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vAlign w:val="center"/>
          </w:tcPr>
          <w:p w14:paraId="565422B9"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34D1D300"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2597" w:type="dxa"/>
            <w:tcBorders>
              <w:top w:val="single" w:sz="6" w:space="0" w:color="7F7F7F" w:themeColor="text1" w:themeTint="80"/>
              <w:right w:val="single" w:sz="6" w:space="0" w:color="7F7F7F" w:themeColor="text1" w:themeTint="80"/>
            </w:tcBorders>
            <w:vAlign w:val="center"/>
          </w:tcPr>
          <w:p w14:paraId="43FA1DAF" w14:textId="77777777" w:rsidR="0095711E"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Mięta wodna</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FFC000" w:themeFill="accent4"/>
            <w:vAlign w:val="center"/>
          </w:tcPr>
          <w:p w14:paraId="6D519A03"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vAlign w:val="center"/>
          </w:tcPr>
          <w:p w14:paraId="6E8E6451"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vAlign w:val="center"/>
          </w:tcPr>
          <w:p w14:paraId="67AB61BF"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626B06A9" w14:textId="77777777" w:rsidTr="00583C58">
        <w:trPr>
          <w:trHeight w:val="454"/>
        </w:trPr>
        <w:tc>
          <w:tcPr>
            <w:tcW w:w="2597" w:type="dxa"/>
            <w:tcBorders>
              <w:top w:val="single" w:sz="6" w:space="0" w:color="7F7F7F" w:themeColor="text1" w:themeTint="80"/>
              <w:right w:val="single" w:sz="6" w:space="0" w:color="7F7F7F" w:themeColor="text1" w:themeTint="80"/>
            </w:tcBorders>
            <w:vAlign w:val="center"/>
          </w:tcPr>
          <w:p w14:paraId="70986F14" w14:textId="77777777" w:rsidR="0095711E"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Niezapominajka</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vAlign w:val="center"/>
          </w:tcPr>
          <w:p w14:paraId="22EA486E"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FFC000" w:themeFill="accent4"/>
            <w:vAlign w:val="center"/>
          </w:tcPr>
          <w:p w14:paraId="10E968AC"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vAlign w:val="center"/>
          </w:tcPr>
          <w:p w14:paraId="6561579D"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572545E8"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2597" w:type="dxa"/>
            <w:tcBorders>
              <w:top w:val="single" w:sz="6" w:space="0" w:color="7F7F7F" w:themeColor="text1" w:themeTint="80"/>
              <w:right w:val="single" w:sz="6" w:space="0" w:color="7F7F7F" w:themeColor="text1" w:themeTint="80"/>
            </w:tcBorders>
            <w:vAlign w:val="center"/>
          </w:tcPr>
          <w:p w14:paraId="3EEB7F6D" w14:textId="77777777" w:rsidR="0095711E"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Płomyk szydlasty</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FFC000" w:themeFill="accent4"/>
            <w:vAlign w:val="center"/>
          </w:tcPr>
          <w:p w14:paraId="6B844001"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vAlign w:val="center"/>
          </w:tcPr>
          <w:p w14:paraId="4B98442C"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vAlign w:val="center"/>
          </w:tcPr>
          <w:p w14:paraId="2B7C35B6"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017F2A8C" w14:textId="77777777" w:rsidTr="00583C58">
        <w:trPr>
          <w:trHeight w:val="454"/>
        </w:trPr>
        <w:tc>
          <w:tcPr>
            <w:tcW w:w="2597" w:type="dxa"/>
            <w:tcBorders>
              <w:top w:val="single" w:sz="6" w:space="0" w:color="7F7F7F" w:themeColor="text1" w:themeTint="80"/>
              <w:right w:val="single" w:sz="6" w:space="0" w:color="7F7F7F" w:themeColor="text1" w:themeTint="80"/>
            </w:tcBorders>
            <w:vAlign w:val="center"/>
          </w:tcPr>
          <w:p w14:paraId="4BF7B75D" w14:textId="77777777" w:rsidR="0095711E"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lastRenderedPageBreak/>
              <w:t>Skalnica</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vAlign w:val="center"/>
          </w:tcPr>
          <w:p w14:paraId="79423BB4"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FFC000" w:themeFill="accent4"/>
            <w:vAlign w:val="center"/>
          </w:tcPr>
          <w:p w14:paraId="7CF96F2F"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vAlign w:val="center"/>
          </w:tcPr>
          <w:p w14:paraId="082B5597"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5EE01BBA"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2597" w:type="dxa"/>
            <w:tcBorders>
              <w:top w:val="single" w:sz="6" w:space="0" w:color="7F7F7F" w:themeColor="text1" w:themeTint="80"/>
              <w:right w:val="single" w:sz="6" w:space="0" w:color="7F7F7F" w:themeColor="text1" w:themeTint="80"/>
            </w:tcBorders>
            <w:vAlign w:val="center"/>
          </w:tcPr>
          <w:p w14:paraId="068FE22D" w14:textId="77777777" w:rsidR="0095711E"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Tojeść rozesłana</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FFC000" w:themeFill="accent4"/>
            <w:vAlign w:val="center"/>
          </w:tcPr>
          <w:p w14:paraId="58E49D5B"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FFC000" w:themeFill="accent4"/>
            <w:vAlign w:val="center"/>
          </w:tcPr>
          <w:p w14:paraId="55759C8F"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shd w:val="clear" w:color="auto" w:fill="FFC000" w:themeFill="accent4"/>
            <w:vAlign w:val="center"/>
          </w:tcPr>
          <w:p w14:paraId="1C03F524"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65B179C0" w14:textId="77777777" w:rsidTr="00583C58">
        <w:trPr>
          <w:trHeight w:val="454"/>
        </w:trPr>
        <w:tc>
          <w:tcPr>
            <w:tcW w:w="2597" w:type="dxa"/>
            <w:tcBorders>
              <w:top w:val="single" w:sz="6" w:space="0" w:color="7F7F7F" w:themeColor="text1" w:themeTint="80"/>
              <w:right w:val="single" w:sz="6" w:space="0" w:color="7F7F7F" w:themeColor="text1" w:themeTint="80"/>
            </w:tcBorders>
            <w:vAlign w:val="center"/>
          </w:tcPr>
          <w:p w14:paraId="56948A82" w14:textId="77777777" w:rsidR="0095711E"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Wrzos zwyczajny</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FFC000" w:themeFill="accent4"/>
            <w:vAlign w:val="center"/>
          </w:tcPr>
          <w:p w14:paraId="1B927233"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vAlign w:val="center"/>
          </w:tcPr>
          <w:p w14:paraId="5C33C141"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vAlign w:val="center"/>
          </w:tcPr>
          <w:p w14:paraId="4889B354"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1DF0A542"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2597" w:type="dxa"/>
            <w:tcBorders>
              <w:top w:val="single" w:sz="6" w:space="0" w:color="7F7F7F" w:themeColor="text1" w:themeTint="80"/>
              <w:right w:val="single" w:sz="6" w:space="0" w:color="7F7F7F" w:themeColor="text1" w:themeTint="80"/>
            </w:tcBorders>
            <w:vAlign w:val="center"/>
          </w:tcPr>
          <w:p w14:paraId="6498AB97" w14:textId="77777777" w:rsidR="0095711E" w:rsidRDefault="0095711E" w:rsidP="00583C58">
            <w:pPr>
              <w:autoSpaceDE/>
              <w:autoSpaceDN/>
              <w:adjustRightInd/>
              <w:spacing w:line="240" w:lineRule="auto"/>
              <w:jc w:val="left"/>
              <w:rPr>
                <w:rFonts w:ascii="Segoe UI Light" w:hAnsi="Segoe UI Light" w:cs="Segoe UI Light"/>
                <w:sz w:val="22"/>
                <w:szCs w:val="22"/>
              </w:rPr>
            </w:pPr>
            <w:r>
              <w:rPr>
                <w:rFonts w:ascii="Segoe UI Light" w:hAnsi="Segoe UI Light" w:cs="Segoe UI Light"/>
                <w:sz w:val="22"/>
                <w:szCs w:val="22"/>
              </w:rPr>
              <w:t>Żurawka drobnokwiatowa</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FFC000" w:themeFill="accent4"/>
            <w:vAlign w:val="center"/>
          </w:tcPr>
          <w:p w14:paraId="4FFBAED3"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vAlign w:val="center"/>
          </w:tcPr>
          <w:p w14:paraId="056EAEDF"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vAlign w:val="center"/>
          </w:tcPr>
          <w:p w14:paraId="023748CE"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17C9C16A" w14:textId="77777777" w:rsidTr="00583C58">
        <w:trPr>
          <w:trHeight w:val="454"/>
        </w:trPr>
        <w:tc>
          <w:tcPr>
            <w:tcW w:w="8342" w:type="dxa"/>
            <w:gridSpan w:val="4"/>
            <w:tcBorders>
              <w:top w:val="single" w:sz="6" w:space="0" w:color="7F7F7F" w:themeColor="text1" w:themeTint="80"/>
              <w:bottom w:val="single" w:sz="6" w:space="0" w:color="7F7F7F" w:themeColor="text1" w:themeTint="80"/>
            </w:tcBorders>
            <w:vAlign w:val="center"/>
          </w:tcPr>
          <w:p w14:paraId="3400A514" w14:textId="77777777" w:rsidR="0095711E" w:rsidRPr="0052606D" w:rsidRDefault="0095711E" w:rsidP="00583C58">
            <w:pPr>
              <w:spacing w:line="240" w:lineRule="auto"/>
              <w:jc w:val="center"/>
              <w:rPr>
                <w:rFonts w:ascii="Segoe UI Light" w:hAnsi="Segoe UI Light" w:cs="Segoe UI Light"/>
                <w:b/>
                <w:bCs/>
                <w:color w:val="auto"/>
                <w:sz w:val="22"/>
                <w:szCs w:val="22"/>
                <w:lang w:eastAsia="pl-PL"/>
              </w:rPr>
            </w:pPr>
            <w:r>
              <w:rPr>
                <w:rFonts w:ascii="Segoe UI Light" w:hAnsi="Segoe UI Light" w:cs="Segoe UI Light"/>
                <w:b/>
                <w:bCs/>
                <w:color w:val="auto"/>
                <w:sz w:val="22"/>
                <w:szCs w:val="22"/>
                <w:lang w:eastAsia="pl-PL"/>
              </w:rPr>
              <w:t>KRZEWY</w:t>
            </w:r>
          </w:p>
        </w:tc>
      </w:tr>
      <w:tr w:rsidR="0095711E" w:rsidRPr="00B00146" w14:paraId="7E9B92DA"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2597" w:type="dxa"/>
            <w:tcBorders>
              <w:top w:val="single" w:sz="6" w:space="0" w:color="7F7F7F" w:themeColor="text1" w:themeTint="80"/>
              <w:right w:val="single" w:sz="6" w:space="0" w:color="7F7F7F" w:themeColor="text1" w:themeTint="80"/>
            </w:tcBorders>
            <w:vAlign w:val="center"/>
          </w:tcPr>
          <w:p w14:paraId="320DCE7C" w14:textId="77777777" w:rsidR="0095711E" w:rsidRDefault="0095711E" w:rsidP="00583C58">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Czarny bez</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56B72FC1"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4CAFEE9B"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shd w:val="clear" w:color="auto" w:fill="70AD47" w:themeFill="accent6"/>
            <w:vAlign w:val="center"/>
          </w:tcPr>
          <w:p w14:paraId="146194F1"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364ECC67" w14:textId="77777777" w:rsidTr="00583C58">
        <w:trPr>
          <w:trHeight w:val="454"/>
        </w:trPr>
        <w:tc>
          <w:tcPr>
            <w:tcW w:w="2597" w:type="dxa"/>
            <w:tcBorders>
              <w:top w:val="single" w:sz="6" w:space="0" w:color="7F7F7F" w:themeColor="text1" w:themeTint="80"/>
              <w:right w:val="single" w:sz="6" w:space="0" w:color="7F7F7F" w:themeColor="text1" w:themeTint="80"/>
            </w:tcBorders>
            <w:vAlign w:val="center"/>
          </w:tcPr>
          <w:p w14:paraId="315DA2F7" w14:textId="77777777" w:rsidR="0095711E" w:rsidRDefault="0095711E" w:rsidP="00583C58">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Dereń świdwa</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7041BB9D"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24C766BB"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shd w:val="clear" w:color="auto" w:fill="70AD47" w:themeFill="accent6"/>
            <w:vAlign w:val="center"/>
          </w:tcPr>
          <w:p w14:paraId="10BCCE9B"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1D9CE054"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2597" w:type="dxa"/>
            <w:tcBorders>
              <w:top w:val="single" w:sz="6" w:space="0" w:color="7F7F7F" w:themeColor="text1" w:themeTint="80"/>
              <w:right w:val="single" w:sz="6" w:space="0" w:color="7F7F7F" w:themeColor="text1" w:themeTint="80"/>
            </w:tcBorders>
            <w:vAlign w:val="center"/>
          </w:tcPr>
          <w:p w14:paraId="080458D3" w14:textId="77777777" w:rsidR="0095711E" w:rsidRDefault="0095711E" w:rsidP="00583C58">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Irga błyszcząca</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29D03C1E"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349F1DD8"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vAlign w:val="center"/>
          </w:tcPr>
          <w:p w14:paraId="5748C43B"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71325EFB" w14:textId="77777777" w:rsidTr="00583C58">
        <w:trPr>
          <w:trHeight w:val="454"/>
        </w:trPr>
        <w:tc>
          <w:tcPr>
            <w:tcW w:w="2597" w:type="dxa"/>
            <w:tcBorders>
              <w:top w:val="single" w:sz="6" w:space="0" w:color="7F7F7F" w:themeColor="text1" w:themeTint="80"/>
              <w:right w:val="single" w:sz="6" w:space="0" w:color="7F7F7F" w:themeColor="text1" w:themeTint="80"/>
            </w:tcBorders>
            <w:vAlign w:val="center"/>
          </w:tcPr>
          <w:p w14:paraId="2656C8A4" w14:textId="77777777" w:rsidR="0095711E" w:rsidRDefault="0095711E" w:rsidP="00583C58">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Kalina koralowa</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vAlign w:val="center"/>
          </w:tcPr>
          <w:p w14:paraId="6A5BF20C"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6461B895"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shd w:val="clear" w:color="auto" w:fill="70AD47" w:themeFill="accent6"/>
            <w:vAlign w:val="center"/>
          </w:tcPr>
          <w:p w14:paraId="13F3207F"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033E2459"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2597" w:type="dxa"/>
            <w:tcBorders>
              <w:top w:val="single" w:sz="6" w:space="0" w:color="7F7F7F" w:themeColor="text1" w:themeTint="80"/>
              <w:right w:val="single" w:sz="6" w:space="0" w:color="7F7F7F" w:themeColor="text1" w:themeTint="80"/>
            </w:tcBorders>
            <w:vAlign w:val="center"/>
          </w:tcPr>
          <w:p w14:paraId="3472C1E3" w14:textId="77777777" w:rsidR="0095711E" w:rsidRDefault="0095711E" w:rsidP="00583C58">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Leszczyna pospolita</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3185014D"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568FA6A9"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vAlign w:val="center"/>
          </w:tcPr>
          <w:p w14:paraId="5FF98A5E"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6B687C25" w14:textId="77777777" w:rsidTr="00583C58">
        <w:trPr>
          <w:trHeight w:val="454"/>
        </w:trPr>
        <w:tc>
          <w:tcPr>
            <w:tcW w:w="2597" w:type="dxa"/>
            <w:tcBorders>
              <w:top w:val="single" w:sz="6" w:space="0" w:color="7F7F7F" w:themeColor="text1" w:themeTint="80"/>
              <w:right w:val="single" w:sz="6" w:space="0" w:color="7F7F7F" w:themeColor="text1" w:themeTint="80"/>
            </w:tcBorders>
            <w:vAlign w:val="center"/>
          </w:tcPr>
          <w:p w14:paraId="020528E7" w14:textId="77777777" w:rsidR="0095711E" w:rsidRDefault="0095711E" w:rsidP="00583C58">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Trzmielina</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1AFECCBC"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3C011638"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shd w:val="clear" w:color="auto" w:fill="70AD47" w:themeFill="accent6"/>
            <w:vAlign w:val="center"/>
          </w:tcPr>
          <w:p w14:paraId="10BE30F2"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7CDBD1F1"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2597" w:type="dxa"/>
            <w:tcBorders>
              <w:top w:val="single" w:sz="6" w:space="0" w:color="7F7F7F" w:themeColor="text1" w:themeTint="80"/>
              <w:right w:val="single" w:sz="6" w:space="0" w:color="7F7F7F" w:themeColor="text1" w:themeTint="80"/>
            </w:tcBorders>
            <w:vAlign w:val="center"/>
          </w:tcPr>
          <w:p w14:paraId="226F752E" w14:textId="77777777" w:rsidR="0095711E" w:rsidRDefault="0095711E" w:rsidP="00583C58">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 xml:space="preserve">Wawrzynek </w:t>
            </w:r>
            <w:proofErr w:type="spellStart"/>
            <w:r>
              <w:rPr>
                <w:rFonts w:ascii="Segoe UI Light" w:hAnsi="Segoe UI Light" w:cs="Segoe UI Light"/>
                <w:sz w:val="22"/>
                <w:szCs w:val="22"/>
              </w:rPr>
              <w:t>wilczełyko</w:t>
            </w:r>
            <w:proofErr w:type="spellEnd"/>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28EF222E"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78FF0896"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vAlign w:val="center"/>
          </w:tcPr>
          <w:p w14:paraId="6AF96670"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39393DD5" w14:textId="77777777" w:rsidTr="00583C58">
        <w:trPr>
          <w:trHeight w:val="454"/>
        </w:trPr>
        <w:tc>
          <w:tcPr>
            <w:tcW w:w="2597" w:type="dxa"/>
            <w:tcBorders>
              <w:top w:val="single" w:sz="6" w:space="0" w:color="7F7F7F" w:themeColor="text1" w:themeTint="80"/>
              <w:right w:val="single" w:sz="6" w:space="0" w:color="7F7F7F" w:themeColor="text1" w:themeTint="80"/>
            </w:tcBorders>
            <w:vAlign w:val="center"/>
          </w:tcPr>
          <w:p w14:paraId="1812031D" w14:textId="77777777" w:rsidR="0095711E" w:rsidRDefault="0095711E" w:rsidP="00583C58">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Złotokap zwyczajny</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060E2D0E"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vAlign w:val="center"/>
          </w:tcPr>
          <w:p w14:paraId="68E32A6E"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vAlign w:val="center"/>
          </w:tcPr>
          <w:p w14:paraId="6DDFAE93"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4EBF57FC"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8342" w:type="dxa"/>
            <w:gridSpan w:val="4"/>
            <w:tcBorders>
              <w:top w:val="single" w:sz="6" w:space="0" w:color="7F7F7F" w:themeColor="text1" w:themeTint="80"/>
              <w:bottom w:val="single" w:sz="6" w:space="0" w:color="7F7F7F" w:themeColor="text1" w:themeTint="80"/>
            </w:tcBorders>
            <w:vAlign w:val="center"/>
          </w:tcPr>
          <w:p w14:paraId="6405D4BE" w14:textId="77777777" w:rsidR="0095711E" w:rsidRPr="0052606D" w:rsidRDefault="0095711E" w:rsidP="00583C58">
            <w:pPr>
              <w:spacing w:line="240" w:lineRule="auto"/>
              <w:jc w:val="center"/>
              <w:rPr>
                <w:rFonts w:ascii="Segoe UI Light" w:hAnsi="Segoe UI Light" w:cs="Segoe UI Light"/>
                <w:b/>
                <w:bCs/>
                <w:color w:val="auto"/>
                <w:sz w:val="22"/>
                <w:szCs w:val="22"/>
                <w:lang w:eastAsia="pl-PL"/>
              </w:rPr>
            </w:pPr>
            <w:r>
              <w:rPr>
                <w:rFonts w:ascii="Segoe UI Light" w:hAnsi="Segoe UI Light" w:cs="Segoe UI Light"/>
                <w:b/>
                <w:bCs/>
                <w:color w:val="auto"/>
                <w:sz w:val="22"/>
                <w:szCs w:val="22"/>
                <w:lang w:eastAsia="pl-PL"/>
              </w:rPr>
              <w:t>DRZEWA</w:t>
            </w:r>
          </w:p>
        </w:tc>
      </w:tr>
      <w:tr w:rsidR="0095711E" w:rsidRPr="00B00146" w14:paraId="2D7DAE33" w14:textId="77777777" w:rsidTr="00583C58">
        <w:trPr>
          <w:trHeight w:val="454"/>
        </w:trPr>
        <w:tc>
          <w:tcPr>
            <w:tcW w:w="2597" w:type="dxa"/>
            <w:tcBorders>
              <w:top w:val="single" w:sz="6" w:space="0" w:color="7F7F7F" w:themeColor="text1" w:themeTint="80"/>
              <w:right w:val="single" w:sz="6" w:space="0" w:color="7F7F7F" w:themeColor="text1" w:themeTint="80"/>
            </w:tcBorders>
            <w:vAlign w:val="center"/>
          </w:tcPr>
          <w:p w14:paraId="1D9F4C05" w14:textId="77777777" w:rsidR="0095711E" w:rsidRDefault="0095711E" w:rsidP="00583C58">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Buk pospolity</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03341DC2"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016648F6"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shd w:val="clear" w:color="auto" w:fill="70AD47" w:themeFill="accent6"/>
            <w:vAlign w:val="center"/>
          </w:tcPr>
          <w:p w14:paraId="4C09C2A9"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1988E1D5"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2597" w:type="dxa"/>
            <w:tcBorders>
              <w:top w:val="single" w:sz="6" w:space="0" w:color="7F7F7F" w:themeColor="text1" w:themeTint="80"/>
              <w:right w:val="single" w:sz="6" w:space="0" w:color="7F7F7F" w:themeColor="text1" w:themeTint="80"/>
            </w:tcBorders>
            <w:vAlign w:val="center"/>
          </w:tcPr>
          <w:p w14:paraId="499094F9" w14:textId="77777777" w:rsidR="0095711E" w:rsidRDefault="0095711E" w:rsidP="00583C58">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Brzoza omszona</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4AAFE202"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vAlign w:val="center"/>
          </w:tcPr>
          <w:p w14:paraId="587E407D"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vAlign w:val="center"/>
          </w:tcPr>
          <w:p w14:paraId="7E7CEC79"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48A88B61" w14:textId="77777777" w:rsidTr="00583C58">
        <w:trPr>
          <w:trHeight w:val="454"/>
        </w:trPr>
        <w:tc>
          <w:tcPr>
            <w:tcW w:w="2597" w:type="dxa"/>
            <w:tcBorders>
              <w:top w:val="single" w:sz="6" w:space="0" w:color="7F7F7F" w:themeColor="text1" w:themeTint="80"/>
              <w:right w:val="single" w:sz="6" w:space="0" w:color="7F7F7F" w:themeColor="text1" w:themeTint="80"/>
            </w:tcBorders>
            <w:vAlign w:val="center"/>
          </w:tcPr>
          <w:p w14:paraId="334C763B" w14:textId="77777777" w:rsidR="0095711E" w:rsidRDefault="0095711E" w:rsidP="00583C58">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Głóg jednoszyszkowy</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176084B6"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6CCFF456"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vAlign w:val="center"/>
          </w:tcPr>
          <w:p w14:paraId="00DD6641"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716F4CF9"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2597" w:type="dxa"/>
            <w:tcBorders>
              <w:top w:val="single" w:sz="6" w:space="0" w:color="7F7F7F" w:themeColor="text1" w:themeTint="80"/>
              <w:right w:val="single" w:sz="6" w:space="0" w:color="7F7F7F" w:themeColor="text1" w:themeTint="80"/>
            </w:tcBorders>
            <w:vAlign w:val="center"/>
          </w:tcPr>
          <w:p w14:paraId="04F7D1D3" w14:textId="77777777" w:rsidR="0095711E" w:rsidRDefault="0095711E" w:rsidP="00583C58">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Olsza szara</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32393277"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5751DC84"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vAlign w:val="center"/>
          </w:tcPr>
          <w:p w14:paraId="7A859342"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3761C3EB" w14:textId="77777777" w:rsidTr="00583C58">
        <w:trPr>
          <w:trHeight w:val="454"/>
        </w:trPr>
        <w:tc>
          <w:tcPr>
            <w:tcW w:w="2597" w:type="dxa"/>
            <w:tcBorders>
              <w:top w:val="single" w:sz="6" w:space="0" w:color="7F7F7F" w:themeColor="text1" w:themeTint="80"/>
              <w:right w:val="single" w:sz="6" w:space="0" w:color="7F7F7F" w:themeColor="text1" w:themeTint="80"/>
            </w:tcBorders>
            <w:vAlign w:val="center"/>
          </w:tcPr>
          <w:p w14:paraId="55E8F25A" w14:textId="77777777" w:rsidR="0095711E" w:rsidRDefault="0095711E" w:rsidP="00583C58">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Wierzba biała</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64A65750"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5C707220"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vAlign w:val="center"/>
          </w:tcPr>
          <w:p w14:paraId="60D71C33"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r w:rsidR="0095711E" w:rsidRPr="00B00146" w14:paraId="75FED51F" w14:textId="77777777" w:rsidTr="00583C58">
        <w:trPr>
          <w:cnfStyle w:val="000000100000" w:firstRow="0" w:lastRow="0" w:firstColumn="0" w:lastColumn="0" w:oddVBand="0" w:evenVBand="0" w:oddHBand="1" w:evenHBand="0" w:firstRowFirstColumn="0" w:firstRowLastColumn="0" w:lastRowFirstColumn="0" w:lastRowLastColumn="0"/>
          <w:trHeight w:val="454"/>
        </w:trPr>
        <w:tc>
          <w:tcPr>
            <w:tcW w:w="2597" w:type="dxa"/>
            <w:tcBorders>
              <w:top w:val="single" w:sz="6" w:space="0" w:color="7F7F7F" w:themeColor="text1" w:themeTint="80"/>
              <w:right w:val="single" w:sz="6" w:space="0" w:color="7F7F7F" w:themeColor="text1" w:themeTint="80"/>
            </w:tcBorders>
            <w:vAlign w:val="center"/>
          </w:tcPr>
          <w:p w14:paraId="3CA5DDB8" w14:textId="77777777" w:rsidR="0095711E" w:rsidRDefault="0095711E" w:rsidP="00583C58">
            <w:pPr>
              <w:autoSpaceDE/>
              <w:autoSpaceDN/>
              <w:adjustRightInd/>
              <w:spacing w:line="240" w:lineRule="auto"/>
              <w:jc w:val="center"/>
              <w:rPr>
                <w:rFonts w:ascii="Segoe UI Light" w:hAnsi="Segoe UI Light" w:cs="Segoe UI Light"/>
                <w:sz w:val="22"/>
                <w:szCs w:val="22"/>
              </w:rPr>
            </w:pPr>
            <w:r>
              <w:rPr>
                <w:rFonts w:ascii="Segoe UI Light" w:hAnsi="Segoe UI Light" w:cs="Segoe UI Light"/>
                <w:sz w:val="22"/>
                <w:szCs w:val="22"/>
              </w:rPr>
              <w:t>Wierzba iwa</w:t>
            </w:r>
          </w:p>
        </w:tc>
        <w:tc>
          <w:tcPr>
            <w:tcW w:w="1939" w:type="dxa"/>
            <w:tcBorders>
              <w:top w:val="single" w:sz="6" w:space="0" w:color="7F7F7F" w:themeColor="text1" w:themeTint="80"/>
              <w:left w:val="single" w:sz="6" w:space="0" w:color="7F7F7F" w:themeColor="text1" w:themeTint="80"/>
              <w:right w:val="single" w:sz="6" w:space="0" w:color="7F7F7F" w:themeColor="text1" w:themeTint="80"/>
            </w:tcBorders>
            <w:shd w:val="clear" w:color="auto" w:fill="70AD47" w:themeFill="accent6"/>
            <w:vAlign w:val="center"/>
          </w:tcPr>
          <w:p w14:paraId="4237C365" w14:textId="77777777" w:rsidR="0095711E" w:rsidRPr="00B00146" w:rsidRDefault="0095711E" w:rsidP="00583C58">
            <w:pPr>
              <w:autoSpaceDE/>
              <w:autoSpaceDN/>
              <w:adjustRightInd/>
              <w:spacing w:line="240" w:lineRule="auto"/>
              <w:jc w:val="center"/>
              <w:rPr>
                <w:rFonts w:ascii="Segoe UI Light" w:hAnsi="Segoe UI Light" w:cs="Segoe UI Light"/>
                <w:sz w:val="22"/>
                <w:szCs w:val="22"/>
              </w:rPr>
            </w:pPr>
          </w:p>
        </w:tc>
        <w:tc>
          <w:tcPr>
            <w:tcW w:w="1902" w:type="dxa"/>
            <w:tcBorders>
              <w:top w:val="single" w:sz="6" w:space="0" w:color="7F7F7F" w:themeColor="text1" w:themeTint="80"/>
              <w:left w:val="single" w:sz="6" w:space="0" w:color="7F7F7F" w:themeColor="text1" w:themeTint="80"/>
              <w:right w:val="single" w:sz="6" w:space="0" w:color="7F7F7F" w:themeColor="text1" w:themeTint="80"/>
            </w:tcBorders>
            <w:vAlign w:val="center"/>
          </w:tcPr>
          <w:p w14:paraId="704FD494"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c>
          <w:tcPr>
            <w:tcW w:w="1904" w:type="dxa"/>
            <w:tcBorders>
              <w:top w:val="single" w:sz="6" w:space="0" w:color="7F7F7F" w:themeColor="text1" w:themeTint="80"/>
              <w:left w:val="single" w:sz="6" w:space="0" w:color="7F7F7F" w:themeColor="text1" w:themeTint="80"/>
            </w:tcBorders>
            <w:vAlign w:val="center"/>
          </w:tcPr>
          <w:p w14:paraId="419B1845" w14:textId="77777777" w:rsidR="0095711E" w:rsidRPr="00B00146" w:rsidRDefault="0095711E" w:rsidP="00583C58">
            <w:pPr>
              <w:spacing w:line="240" w:lineRule="auto"/>
              <w:jc w:val="center"/>
              <w:rPr>
                <w:rFonts w:ascii="Segoe UI Light" w:hAnsi="Segoe UI Light" w:cs="Segoe UI Light"/>
                <w:color w:val="auto"/>
                <w:sz w:val="22"/>
                <w:szCs w:val="22"/>
                <w:lang w:eastAsia="pl-PL"/>
              </w:rPr>
            </w:pPr>
          </w:p>
        </w:tc>
      </w:tr>
    </w:tbl>
    <w:p w14:paraId="4C430018" w14:textId="77777777" w:rsidR="0095711E" w:rsidRDefault="0095711E" w:rsidP="0095711E">
      <w:pPr>
        <w:autoSpaceDE/>
        <w:autoSpaceDN/>
        <w:adjustRightInd/>
        <w:spacing w:line="240" w:lineRule="auto"/>
        <w:jc w:val="left"/>
        <w:rPr>
          <w:b/>
          <w:bCs/>
        </w:rPr>
      </w:pPr>
    </w:p>
    <w:p w14:paraId="4167800C" w14:textId="77777777" w:rsidR="0095711E" w:rsidRPr="003D68B3" w:rsidRDefault="0095711E" w:rsidP="0095711E">
      <w:pPr>
        <w:autoSpaceDE/>
        <w:autoSpaceDN/>
        <w:adjustRightInd/>
        <w:spacing w:line="240" w:lineRule="auto"/>
        <w:jc w:val="left"/>
        <w:rPr>
          <w:b/>
          <w:bCs/>
        </w:rPr>
      </w:pPr>
    </w:p>
    <w:p w14:paraId="3AA81258" w14:textId="77777777" w:rsidR="0095711E" w:rsidRDefault="0095711E" w:rsidP="0095711E">
      <w:pPr>
        <w:autoSpaceDE/>
        <w:autoSpaceDN/>
        <w:adjustRightInd/>
        <w:spacing w:line="240" w:lineRule="auto"/>
        <w:jc w:val="left"/>
        <w:rPr>
          <w:b/>
          <w:bCs/>
        </w:rPr>
      </w:pPr>
    </w:p>
    <w:p w14:paraId="5CD48678" w14:textId="77777777" w:rsidR="0095711E" w:rsidRDefault="0095711E" w:rsidP="0095711E">
      <w:pPr>
        <w:autoSpaceDE/>
        <w:autoSpaceDN/>
        <w:adjustRightInd/>
        <w:spacing w:line="240" w:lineRule="auto"/>
        <w:jc w:val="left"/>
        <w:rPr>
          <w:b/>
          <w:bCs/>
        </w:rPr>
      </w:pPr>
    </w:p>
    <w:p w14:paraId="603794E4" w14:textId="77777777" w:rsidR="0095711E" w:rsidRDefault="0095711E" w:rsidP="0095711E">
      <w:pPr>
        <w:autoSpaceDE/>
        <w:autoSpaceDN/>
        <w:adjustRightInd/>
        <w:spacing w:line="240" w:lineRule="auto"/>
        <w:jc w:val="left"/>
        <w:rPr>
          <w:b/>
          <w:bCs/>
        </w:rPr>
      </w:pPr>
    </w:p>
    <w:p w14:paraId="4F57CCDD" w14:textId="77777777" w:rsidR="0095711E" w:rsidRDefault="0095711E" w:rsidP="0095711E">
      <w:pPr>
        <w:autoSpaceDE/>
        <w:autoSpaceDN/>
        <w:adjustRightInd/>
        <w:spacing w:line="240" w:lineRule="auto"/>
        <w:jc w:val="left"/>
        <w:rPr>
          <w:b/>
          <w:bCs/>
        </w:rPr>
      </w:pPr>
    </w:p>
    <w:p w14:paraId="765B128C" w14:textId="77777777" w:rsidR="0095711E" w:rsidRDefault="0095711E" w:rsidP="0095711E">
      <w:pPr>
        <w:autoSpaceDE/>
        <w:autoSpaceDN/>
        <w:adjustRightInd/>
        <w:spacing w:line="240" w:lineRule="auto"/>
        <w:jc w:val="left"/>
        <w:rPr>
          <w:b/>
          <w:bCs/>
        </w:rPr>
      </w:pPr>
    </w:p>
    <w:p w14:paraId="1EE38404" w14:textId="77777777" w:rsidR="0095711E" w:rsidRDefault="0095711E" w:rsidP="0095711E">
      <w:pPr>
        <w:autoSpaceDE/>
        <w:autoSpaceDN/>
        <w:adjustRightInd/>
        <w:spacing w:line="240" w:lineRule="auto"/>
        <w:jc w:val="left"/>
        <w:rPr>
          <w:b/>
          <w:bCs/>
        </w:rPr>
      </w:pPr>
    </w:p>
    <w:p w14:paraId="194C4A5F" w14:textId="77777777" w:rsidR="0095711E" w:rsidRDefault="0095711E" w:rsidP="0095711E">
      <w:pPr>
        <w:autoSpaceDE/>
        <w:autoSpaceDN/>
        <w:adjustRightInd/>
        <w:spacing w:line="240" w:lineRule="auto"/>
        <w:jc w:val="left"/>
        <w:rPr>
          <w:b/>
          <w:bCs/>
        </w:rPr>
      </w:pPr>
    </w:p>
    <w:p w14:paraId="1ECDEBD7" w14:textId="77777777" w:rsidR="0095711E" w:rsidRDefault="0095711E" w:rsidP="0095711E">
      <w:pPr>
        <w:autoSpaceDE/>
        <w:autoSpaceDN/>
        <w:adjustRightInd/>
        <w:spacing w:line="240" w:lineRule="auto"/>
        <w:jc w:val="left"/>
        <w:rPr>
          <w:b/>
          <w:bCs/>
        </w:rPr>
      </w:pPr>
    </w:p>
    <w:p w14:paraId="5CDD5BF7" w14:textId="77777777" w:rsidR="0095711E" w:rsidRDefault="0095711E" w:rsidP="0095711E">
      <w:pPr>
        <w:autoSpaceDE/>
        <w:autoSpaceDN/>
        <w:adjustRightInd/>
        <w:spacing w:line="240" w:lineRule="auto"/>
        <w:jc w:val="left"/>
        <w:rPr>
          <w:b/>
          <w:bCs/>
        </w:rPr>
      </w:pPr>
    </w:p>
    <w:p w14:paraId="331DE9CC" w14:textId="77777777" w:rsidR="0095711E" w:rsidRDefault="0095711E" w:rsidP="0095711E">
      <w:pPr>
        <w:autoSpaceDE/>
        <w:autoSpaceDN/>
        <w:adjustRightInd/>
        <w:spacing w:line="240" w:lineRule="auto"/>
        <w:jc w:val="left"/>
        <w:rPr>
          <w:b/>
          <w:bCs/>
        </w:rPr>
      </w:pPr>
    </w:p>
    <w:p w14:paraId="1D9F1380" w14:textId="77777777" w:rsidR="0095711E" w:rsidRDefault="0095711E" w:rsidP="0095711E">
      <w:pPr>
        <w:autoSpaceDE/>
        <w:autoSpaceDN/>
        <w:adjustRightInd/>
        <w:spacing w:line="240" w:lineRule="auto"/>
        <w:jc w:val="left"/>
        <w:rPr>
          <w:b/>
          <w:bCs/>
        </w:rPr>
      </w:pPr>
      <w:r>
        <w:rPr>
          <w:b/>
          <w:bCs/>
        </w:rPr>
        <w:lastRenderedPageBreak/>
        <w:t>REKOMENDACJE KOŃCOWE</w:t>
      </w:r>
    </w:p>
    <w:p w14:paraId="7ABBC78D" w14:textId="77777777" w:rsidR="0095711E" w:rsidRPr="00CA56ED" w:rsidRDefault="0095711E" w:rsidP="0095711E">
      <w:pPr>
        <w:autoSpaceDE/>
        <w:autoSpaceDN/>
        <w:adjustRightInd/>
        <w:spacing w:line="240" w:lineRule="auto"/>
        <w:jc w:val="left"/>
        <w:rPr>
          <w:b/>
          <w:bCs/>
        </w:rPr>
      </w:pPr>
    </w:p>
    <w:p w14:paraId="10E352F4" w14:textId="77777777" w:rsidR="0095711E" w:rsidRPr="00CA56ED" w:rsidRDefault="0095711E">
      <w:pPr>
        <w:pStyle w:val="Akapitzlist"/>
        <w:numPr>
          <w:ilvl w:val="0"/>
          <w:numId w:val="59"/>
        </w:numPr>
        <w:autoSpaceDE/>
        <w:autoSpaceDN/>
        <w:adjustRightInd/>
        <w:rPr>
          <w:rFonts w:ascii="Segoe UI Light" w:hAnsi="Segoe UI Light" w:cs="Segoe UI Light"/>
        </w:rPr>
      </w:pPr>
      <w:r w:rsidRPr="00CA56ED">
        <w:rPr>
          <w:rFonts w:ascii="Segoe UI Light" w:hAnsi="Segoe UI Light" w:cs="Segoe UI Light"/>
          <w:lang w:val="pl-PL"/>
        </w:rPr>
        <w:t xml:space="preserve">Przy </w:t>
      </w:r>
      <w:r>
        <w:rPr>
          <w:rFonts w:ascii="Segoe UI Light" w:hAnsi="Segoe UI Light" w:cs="Segoe UI Light"/>
          <w:lang w:val="pl-PL"/>
        </w:rPr>
        <w:t>projektowaniu ciągów pieszo rowerowych, należy o ile umożliwia to dostępna przestrzeń, dążyć należy do tworzenia roślinnych pasaży towarzyszących.</w:t>
      </w:r>
    </w:p>
    <w:p w14:paraId="7BF20F50" w14:textId="77777777" w:rsidR="0095711E" w:rsidRPr="00CA56ED" w:rsidRDefault="0095711E">
      <w:pPr>
        <w:pStyle w:val="Akapitzlist"/>
        <w:numPr>
          <w:ilvl w:val="0"/>
          <w:numId w:val="59"/>
        </w:numPr>
        <w:autoSpaceDE/>
        <w:autoSpaceDN/>
        <w:adjustRightInd/>
        <w:rPr>
          <w:rFonts w:ascii="Segoe UI Light" w:hAnsi="Segoe UI Light" w:cs="Segoe UI Light"/>
        </w:rPr>
      </w:pPr>
      <w:r>
        <w:rPr>
          <w:rFonts w:ascii="Segoe UI Light" w:hAnsi="Segoe UI Light" w:cs="Segoe UI Light"/>
          <w:lang w:val="pl-PL"/>
        </w:rPr>
        <w:t>W pasach zieleni dróg tworzyć należy pasy kwietne, które pozwalają ograniczyć częstotliwość koszenia oraz poprawiają bioróżnorodność Miasta.</w:t>
      </w:r>
    </w:p>
    <w:p w14:paraId="10426481" w14:textId="77777777" w:rsidR="0095711E" w:rsidRPr="006925FA" w:rsidRDefault="0095711E">
      <w:pPr>
        <w:pStyle w:val="Akapitzlist"/>
        <w:numPr>
          <w:ilvl w:val="0"/>
          <w:numId w:val="59"/>
        </w:numPr>
        <w:autoSpaceDE/>
        <w:autoSpaceDN/>
        <w:adjustRightInd/>
        <w:rPr>
          <w:rFonts w:ascii="Segoe UI Light" w:hAnsi="Segoe UI Light" w:cs="Segoe UI Light"/>
        </w:rPr>
      </w:pPr>
      <w:r>
        <w:rPr>
          <w:rFonts w:ascii="Segoe UI Light" w:hAnsi="Segoe UI Light" w:cs="Segoe UI Light"/>
          <w:lang w:val="pl-PL"/>
        </w:rPr>
        <w:t xml:space="preserve">W projektach infrastrukturalnych, w stosunku do drzew stosować należy zasadę </w:t>
      </w:r>
      <w:r>
        <w:rPr>
          <w:rFonts w:ascii="Segoe UI Light" w:hAnsi="Segoe UI Light" w:cs="Segoe UI Light"/>
          <w:lang w:val="pl-PL"/>
        </w:rPr>
        <w:br/>
        <w:t xml:space="preserve">„1 do 1”. Jeżeli w danej lokalizacji, przeznaczonej pod inwestycje znajduje się roślinność, to dążyć należy, aby chronić istniejące drzewa, bądź tak projektować przestrzeń, aby liczba nowych </w:t>
      </w:r>
      <w:proofErr w:type="spellStart"/>
      <w:r>
        <w:rPr>
          <w:rFonts w:ascii="Segoe UI Light" w:hAnsi="Segoe UI Light" w:cs="Segoe UI Light"/>
          <w:lang w:val="pl-PL"/>
        </w:rPr>
        <w:t>nasadzeń</w:t>
      </w:r>
      <w:proofErr w:type="spellEnd"/>
      <w:r>
        <w:rPr>
          <w:rFonts w:ascii="Segoe UI Light" w:hAnsi="Segoe UI Light" w:cs="Segoe UI Light"/>
          <w:lang w:val="pl-PL"/>
        </w:rPr>
        <w:t xml:space="preserve"> była proporcjonalna do liczby drzew istniejących przed inwestycją.</w:t>
      </w:r>
    </w:p>
    <w:p w14:paraId="5E1666D4" w14:textId="77777777" w:rsidR="0095711E" w:rsidRPr="006925FA" w:rsidRDefault="0095711E">
      <w:pPr>
        <w:pStyle w:val="Akapitzlist"/>
        <w:numPr>
          <w:ilvl w:val="0"/>
          <w:numId w:val="59"/>
        </w:numPr>
        <w:autoSpaceDE/>
        <w:autoSpaceDN/>
        <w:adjustRightInd/>
        <w:rPr>
          <w:rFonts w:ascii="Segoe UI Light" w:hAnsi="Segoe UI Light" w:cs="Segoe UI Light"/>
        </w:rPr>
      </w:pPr>
      <w:r>
        <w:rPr>
          <w:rFonts w:ascii="Segoe UI Light" w:hAnsi="Segoe UI Light" w:cs="Segoe UI Light"/>
          <w:lang w:val="pl-PL"/>
        </w:rPr>
        <w:t xml:space="preserve">Przy budowie nawierzchni na parkingach, chodnikach i placach, dążyć należy do możliwie dużego udziału powierzchni biologicznie czynnej, w szczególności poprzez stosowanie rozwiązań ażurowych lub poprzez pasaże roślinne. W projektowaniu takich przestrzeni uwzględniać należy jednak potrzeby osób niepełnosprawnych lub o ograniczonej zdolności ruchowej, które powinny mieć możliwość przemieszczania się po </w:t>
      </w:r>
      <w:r w:rsidRPr="006925FA">
        <w:rPr>
          <w:rFonts w:ascii="Segoe UI Light" w:hAnsi="Segoe UI Light" w:cs="Segoe UI Light"/>
          <w:lang w:val="pl-PL"/>
        </w:rPr>
        <w:t>nawierzchni pełn</w:t>
      </w:r>
      <w:r>
        <w:rPr>
          <w:rFonts w:ascii="Segoe UI Light" w:hAnsi="Segoe UI Light" w:cs="Segoe UI Light"/>
          <w:lang w:val="pl-PL"/>
        </w:rPr>
        <w:t>e</w:t>
      </w:r>
      <w:r w:rsidRPr="006925FA">
        <w:rPr>
          <w:rFonts w:ascii="Segoe UI Light" w:hAnsi="Segoe UI Light" w:cs="Segoe UI Light"/>
          <w:lang w:val="pl-PL"/>
        </w:rPr>
        <w:t xml:space="preserve"> (bez otworów)</w:t>
      </w:r>
      <w:r>
        <w:rPr>
          <w:rFonts w:ascii="Segoe UI Light" w:hAnsi="Segoe UI Light" w:cs="Segoe UI Light"/>
          <w:lang w:val="pl-PL"/>
        </w:rPr>
        <w:t>.</w:t>
      </w:r>
    </w:p>
    <w:p w14:paraId="1C73B52D" w14:textId="77777777" w:rsidR="0095711E" w:rsidRPr="006925FA" w:rsidRDefault="0095711E">
      <w:pPr>
        <w:pStyle w:val="Akapitzlist"/>
        <w:numPr>
          <w:ilvl w:val="0"/>
          <w:numId w:val="59"/>
        </w:numPr>
        <w:autoSpaceDE/>
        <w:autoSpaceDN/>
        <w:adjustRightInd/>
        <w:rPr>
          <w:rFonts w:ascii="Segoe UI Light" w:hAnsi="Segoe UI Light" w:cs="Segoe UI Light"/>
        </w:rPr>
      </w:pPr>
      <w:r>
        <w:rPr>
          <w:rFonts w:ascii="Segoe UI Light" w:hAnsi="Segoe UI Light" w:cs="Segoe UI Light"/>
          <w:lang w:val="pl-PL"/>
        </w:rPr>
        <w:t>Przy budowie ekranów akustycznych dążyć należy do obsadzania ich roślinnością.</w:t>
      </w:r>
    </w:p>
    <w:p w14:paraId="1DFA30E1" w14:textId="77777777" w:rsidR="0095711E" w:rsidRPr="006925FA" w:rsidRDefault="0095711E">
      <w:pPr>
        <w:pStyle w:val="Akapitzlist"/>
        <w:numPr>
          <w:ilvl w:val="0"/>
          <w:numId w:val="59"/>
        </w:numPr>
        <w:autoSpaceDE/>
        <w:autoSpaceDN/>
        <w:adjustRightInd/>
        <w:rPr>
          <w:rFonts w:ascii="Segoe UI Light" w:hAnsi="Segoe UI Light" w:cs="Segoe UI Light"/>
        </w:rPr>
      </w:pPr>
      <w:r>
        <w:rPr>
          <w:rFonts w:ascii="Segoe UI Light" w:hAnsi="Segoe UI Light" w:cs="Segoe UI Light"/>
          <w:lang w:val="pl-PL"/>
        </w:rPr>
        <w:t xml:space="preserve">W </w:t>
      </w:r>
      <w:r w:rsidRPr="006925FA">
        <w:rPr>
          <w:rFonts w:ascii="Segoe UI Light" w:hAnsi="Segoe UI Light" w:cs="Segoe UI Light"/>
          <w:lang w:val="pl-PL"/>
        </w:rPr>
        <w:t>Studium Uwarunkowań i Kierunków Zagospodarowania Przestrzennego Gminy</w:t>
      </w:r>
      <w:r>
        <w:rPr>
          <w:rFonts w:ascii="Segoe UI Light" w:hAnsi="Segoe UI Light" w:cs="Segoe UI Light"/>
          <w:lang w:val="pl-PL"/>
        </w:rPr>
        <w:t>, wyznaczyć należy obszary o funkcjach przewietrzania miasta (tzw. kliny przewietrzające). Obszary te powinny być wolne od zabudowy.</w:t>
      </w:r>
    </w:p>
    <w:p w14:paraId="2231DDB0" w14:textId="77777777" w:rsidR="0095711E" w:rsidRPr="003D68B3" w:rsidRDefault="0095711E">
      <w:pPr>
        <w:pStyle w:val="Akapitzlist"/>
        <w:numPr>
          <w:ilvl w:val="0"/>
          <w:numId w:val="59"/>
        </w:numPr>
        <w:autoSpaceDE/>
        <w:autoSpaceDN/>
        <w:adjustRightInd/>
        <w:rPr>
          <w:rFonts w:ascii="Segoe UI Light" w:hAnsi="Segoe UI Light" w:cs="Segoe UI Light"/>
        </w:rPr>
      </w:pPr>
      <w:r w:rsidRPr="003D68B3">
        <w:rPr>
          <w:rFonts w:ascii="Segoe UI Light" w:hAnsi="Segoe UI Light" w:cs="Segoe UI Light"/>
          <w:lang w:val="pl-PL"/>
        </w:rPr>
        <w:t>W Miejscowych Planach Zagospodarowania Przestrzennego określać na obszarach przeznaczonych pod zabudowę minimalnego udziału procentowego powierzchni biologicznie czynnej w odniesieniu do powierzchni działki budowlanej oraz maksymalnego udziału zabudowanej lub utwardzonej powierzchni terenu</w:t>
      </w:r>
      <w:r>
        <w:rPr>
          <w:rFonts w:ascii="Segoe UI Light" w:hAnsi="Segoe UI Light" w:cs="Segoe UI Light"/>
          <w:lang w:val="pl-PL"/>
        </w:rPr>
        <w:t>.</w:t>
      </w:r>
    </w:p>
    <w:p w14:paraId="6E127A62" w14:textId="77777777" w:rsidR="0095711E" w:rsidRPr="003D68B3" w:rsidRDefault="0095711E">
      <w:pPr>
        <w:pStyle w:val="Akapitzlist"/>
        <w:numPr>
          <w:ilvl w:val="0"/>
          <w:numId w:val="59"/>
        </w:numPr>
        <w:autoSpaceDE/>
        <w:autoSpaceDN/>
        <w:adjustRightInd/>
        <w:rPr>
          <w:rFonts w:ascii="Segoe UI Light" w:hAnsi="Segoe UI Light" w:cs="Segoe UI Light"/>
        </w:rPr>
      </w:pPr>
      <w:r>
        <w:rPr>
          <w:rFonts w:ascii="Segoe UI Light" w:hAnsi="Segoe UI Light" w:cs="Segoe UI Light"/>
          <w:lang w:val="pl-PL"/>
        </w:rPr>
        <w:t>W Miejscowych Planach Zagospodarowania Przestrzennego wprowadzać obszary zieleni izolacyjnej oraz terenów aktywnych biologicznie, celem ochrony przyrody miejskiej.</w:t>
      </w:r>
    </w:p>
    <w:p w14:paraId="55EDEC73" w14:textId="77777777" w:rsidR="0095711E" w:rsidRPr="008E18F4" w:rsidRDefault="0095711E" w:rsidP="0095711E">
      <w:pPr>
        <w:pStyle w:val="Akapitzlist"/>
        <w:numPr>
          <w:ilvl w:val="0"/>
          <w:numId w:val="0"/>
        </w:numPr>
        <w:autoSpaceDE/>
        <w:autoSpaceDN/>
        <w:adjustRightInd/>
        <w:ind w:left="720"/>
        <w:rPr>
          <w:rFonts w:ascii="Segoe UI Light" w:hAnsi="Segoe UI Light" w:cs="Segoe UI Light"/>
        </w:rPr>
      </w:pPr>
    </w:p>
    <w:p w14:paraId="5E840AA4" w14:textId="769BC4D4" w:rsidR="0053232F" w:rsidRPr="0095711E" w:rsidRDefault="0053232F" w:rsidP="00D96846">
      <w:pPr>
        <w:rPr>
          <w:lang w:val="x-none"/>
        </w:rPr>
      </w:pPr>
    </w:p>
    <w:p w14:paraId="211A7EA8" w14:textId="172E3591" w:rsidR="008618CC" w:rsidRPr="00227204" w:rsidRDefault="00227204" w:rsidP="00227204">
      <w:pPr>
        <w:rPr>
          <w:rFonts w:ascii="Segoe UI Light" w:hAnsi="Segoe UI Light" w:cs="Segoe UI Light"/>
          <w:sz w:val="32"/>
          <w:szCs w:val="32"/>
        </w:rPr>
      </w:pPr>
      <w:r w:rsidRPr="00F93A97">
        <w:rPr>
          <w:rFonts w:ascii="Segoe UI Light" w:hAnsi="Segoe UI Light" w:cs="Segoe UI Light"/>
          <w:sz w:val="32"/>
          <w:szCs w:val="32"/>
        </w:rPr>
        <w:lastRenderedPageBreak/>
        <w:t xml:space="preserve">SPIS </w:t>
      </w:r>
      <w:r>
        <w:rPr>
          <w:rFonts w:ascii="Segoe UI Light" w:hAnsi="Segoe UI Light" w:cs="Segoe UI Light"/>
          <w:sz w:val="32"/>
          <w:szCs w:val="32"/>
        </w:rPr>
        <w:t>ILUSTRACJI</w:t>
      </w:r>
    </w:p>
    <w:p w14:paraId="63D36F09" w14:textId="16FBA8E8" w:rsidR="009426C3" w:rsidRPr="009426C3" w:rsidRDefault="00F93A97"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r w:rsidRPr="009426C3">
        <w:rPr>
          <w:rFonts w:ascii="Segoe UI Light" w:hAnsi="Segoe UI Light" w:cs="Segoe UI Light"/>
          <w:sz w:val="20"/>
          <w:szCs w:val="20"/>
        </w:rPr>
        <w:fldChar w:fldCharType="begin"/>
      </w:r>
      <w:r w:rsidRPr="009426C3">
        <w:rPr>
          <w:rFonts w:ascii="Segoe UI Light" w:hAnsi="Segoe UI Light" w:cs="Segoe UI Light"/>
          <w:sz w:val="20"/>
          <w:szCs w:val="20"/>
        </w:rPr>
        <w:instrText xml:space="preserve"> TOC \h \z \c "Rysunek" </w:instrText>
      </w:r>
      <w:r w:rsidRPr="009426C3">
        <w:rPr>
          <w:rFonts w:ascii="Segoe UI Light" w:hAnsi="Segoe UI Light" w:cs="Segoe UI Light"/>
          <w:sz w:val="20"/>
          <w:szCs w:val="20"/>
        </w:rPr>
        <w:fldChar w:fldCharType="separate"/>
      </w:r>
      <w:hyperlink r:id="rId93" w:anchor="_Toc123732267" w:history="1">
        <w:r w:rsidR="009426C3" w:rsidRPr="009426C3">
          <w:rPr>
            <w:rStyle w:val="Hipercze"/>
            <w:rFonts w:ascii="Segoe UI Light" w:hAnsi="Segoe UI Light" w:cs="Segoe UI Light"/>
            <w:noProof/>
            <w:sz w:val="20"/>
            <w:szCs w:val="20"/>
          </w:rPr>
          <w:t>Rysunek 1 Polski bilans wodny</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_Toc123732267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5</w:t>
        </w:r>
        <w:r w:rsidR="009426C3" w:rsidRPr="009426C3">
          <w:rPr>
            <w:rFonts w:ascii="Segoe UI Light" w:hAnsi="Segoe UI Light" w:cs="Segoe UI Light"/>
            <w:noProof/>
            <w:webHidden/>
            <w:sz w:val="20"/>
            <w:szCs w:val="20"/>
          </w:rPr>
          <w:fldChar w:fldCharType="end"/>
        </w:r>
      </w:hyperlink>
    </w:p>
    <w:p w14:paraId="41579B17" w14:textId="347A951E"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r:id="rId94" w:anchor="_Toc123732268" w:history="1">
        <w:r w:rsidR="009426C3" w:rsidRPr="009426C3">
          <w:rPr>
            <w:rStyle w:val="Hipercze"/>
            <w:rFonts w:ascii="Segoe UI Light" w:hAnsi="Segoe UI Light" w:cs="Segoe UI Light"/>
            <w:noProof/>
            <w:sz w:val="20"/>
            <w:szCs w:val="20"/>
          </w:rPr>
          <w:t>Rysunek 2 Odchylenia (anomalie) temperatury od średniej wieloletniej</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_Toc123732268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5</w:t>
        </w:r>
        <w:r w:rsidR="009426C3" w:rsidRPr="009426C3">
          <w:rPr>
            <w:rFonts w:ascii="Segoe UI Light" w:hAnsi="Segoe UI Light" w:cs="Segoe UI Light"/>
            <w:noProof/>
            <w:webHidden/>
            <w:sz w:val="20"/>
            <w:szCs w:val="20"/>
          </w:rPr>
          <w:fldChar w:fldCharType="end"/>
        </w:r>
      </w:hyperlink>
    </w:p>
    <w:p w14:paraId="58E58DA2" w14:textId="606A747D"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r:id="rId95" w:anchor="_Toc123732269" w:history="1">
        <w:r w:rsidR="009426C3" w:rsidRPr="009426C3">
          <w:rPr>
            <w:rStyle w:val="Hipercze"/>
            <w:rFonts w:ascii="Segoe UI Light" w:hAnsi="Segoe UI Light" w:cs="Segoe UI Light"/>
            <w:noProof/>
            <w:sz w:val="20"/>
            <w:szCs w:val="20"/>
          </w:rPr>
          <w:t>Rysunek 3 Zjawisko miejskiej wyspy ciepła</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_Toc123732269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6</w:t>
        </w:r>
        <w:r w:rsidR="009426C3" w:rsidRPr="009426C3">
          <w:rPr>
            <w:rFonts w:ascii="Segoe UI Light" w:hAnsi="Segoe UI Light" w:cs="Segoe UI Light"/>
            <w:noProof/>
            <w:webHidden/>
            <w:sz w:val="20"/>
            <w:szCs w:val="20"/>
          </w:rPr>
          <w:fldChar w:fldCharType="end"/>
        </w:r>
      </w:hyperlink>
    </w:p>
    <w:p w14:paraId="7977563E" w14:textId="000B79B7"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70" w:history="1">
        <w:r w:rsidR="009426C3" w:rsidRPr="009426C3">
          <w:rPr>
            <w:rStyle w:val="Hipercze"/>
            <w:rFonts w:ascii="Segoe UI Light" w:hAnsi="Segoe UI Light" w:cs="Segoe UI Light"/>
            <w:noProof/>
            <w:sz w:val="20"/>
            <w:szCs w:val="20"/>
          </w:rPr>
          <w:t>Rysunek 4. Elementy określenia podatności danego terenu na czynnik klimatyczny.</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_Toc123732270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8</w:t>
        </w:r>
        <w:r w:rsidR="009426C3" w:rsidRPr="009426C3">
          <w:rPr>
            <w:rFonts w:ascii="Segoe UI Light" w:hAnsi="Segoe UI Light" w:cs="Segoe UI Light"/>
            <w:noProof/>
            <w:webHidden/>
            <w:sz w:val="20"/>
            <w:szCs w:val="20"/>
          </w:rPr>
          <w:fldChar w:fldCharType="end"/>
        </w:r>
      </w:hyperlink>
    </w:p>
    <w:p w14:paraId="723472EB" w14:textId="3537525E"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71" w:history="1">
        <w:r w:rsidR="009426C3" w:rsidRPr="009426C3">
          <w:rPr>
            <w:rStyle w:val="Hipercze"/>
            <w:rFonts w:ascii="Segoe UI Light" w:hAnsi="Segoe UI Light" w:cs="Segoe UI Light"/>
            <w:noProof/>
            <w:sz w:val="20"/>
            <w:szCs w:val="20"/>
          </w:rPr>
          <w:t>Rysunek 5 Gmina Mrągowo – na tle powiatu</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_Toc123732271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10</w:t>
        </w:r>
        <w:r w:rsidR="009426C3" w:rsidRPr="009426C3">
          <w:rPr>
            <w:rFonts w:ascii="Segoe UI Light" w:hAnsi="Segoe UI Light" w:cs="Segoe UI Light"/>
            <w:noProof/>
            <w:webHidden/>
            <w:sz w:val="20"/>
            <w:szCs w:val="20"/>
          </w:rPr>
          <w:fldChar w:fldCharType="end"/>
        </w:r>
      </w:hyperlink>
    </w:p>
    <w:p w14:paraId="61299EE0" w14:textId="41D66BED"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72" w:history="1">
        <w:r w:rsidR="009426C3" w:rsidRPr="009426C3">
          <w:rPr>
            <w:rStyle w:val="Hipercze"/>
            <w:rFonts w:ascii="Segoe UI Light" w:hAnsi="Segoe UI Light" w:cs="Segoe UI Light"/>
            <w:noProof/>
            <w:sz w:val="20"/>
            <w:szCs w:val="20"/>
          </w:rPr>
          <w:t>Rysunek 6 Mrągowo - mapa miasta</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_Toc123732272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11</w:t>
        </w:r>
        <w:r w:rsidR="009426C3" w:rsidRPr="009426C3">
          <w:rPr>
            <w:rFonts w:ascii="Segoe UI Light" w:hAnsi="Segoe UI Light" w:cs="Segoe UI Light"/>
            <w:noProof/>
            <w:webHidden/>
            <w:sz w:val="20"/>
            <w:szCs w:val="20"/>
          </w:rPr>
          <w:fldChar w:fldCharType="end"/>
        </w:r>
      </w:hyperlink>
    </w:p>
    <w:p w14:paraId="14C0DACF" w14:textId="7D9BCCD6"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73" w:history="1">
        <w:r w:rsidR="009426C3" w:rsidRPr="009426C3">
          <w:rPr>
            <w:rStyle w:val="Hipercze"/>
            <w:rFonts w:ascii="Segoe UI Light" w:hAnsi="Segoe UI Light" w:cs="Segoe UI Light"/>
            <w:noProof/>
            <w:sz w:val="20"/>
            <w:szCs w:val="20"/>
          </w:rPr>
          <w:t>Rysunek 7 Wykres temperatur dla Mrągowa  w 2021 r.</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_Toc123732273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14</w:t>
        </w:r>
        <w:r w:rsidR="009426C3" w:rsidRPr="009426C3">
          <w:rPr>
            <w:rFonts w:ascii="Segoe UI Light" w:hAnsi="Segoe UI Light" w:cs="Segoe UI Light"/>
            <w:noProof/>
            <w:webHidden/>
            <w:sz w:val="20"/>
            <w:szCs w:val="20"/>
          </w:rPr>
          <w:fldChar w:fldCharType="end"/>
        </w:r>
      </w:hyperlink>
    </w:p>
    <w:p w14:paraId="4596EC19" w14:textId="05E858F0"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74" w:history="1">
        <w:r w:rsidR="009426C3" w:rsidRPr="009426C3">
          <w:rPr>
            <w:rStyle w:val="Hipercze"/>
            <w:rFonts w:ascii="Segoe UI Light" w:hAnsi="Segoe UI Light" w:cs="Segoe UI Light"/>
            <w:noProof/>
            <w:sz w:val="20"/>
            <w:szCs w:val="20"/>
          </w:rPr>
          <w:t>Rysunek 8 Wykres opadów dla Miasta Mrągowa  za 2021 rok.</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_Toc123732274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14</w:t>
        </w:r>
        <w:r w:rsidR="009426C3" w:rsidRPr="009426C3">
          <w:rPr>
            <w:rFonts w:ascii="Segoe UI Light" w:hAnsi="Segoe UI Light" w:cs="Segoe UI Light"/>
            <w:noProof/>
            <w:webHidden/>
            <w:sz w:val="20"/>
            <w:szCs w:val="20"/>
          </w:rPr>
          <w:fldChar w:fldCharType="end"/>
        </w:r>
      </w:hyperlink>
    </w:p>
    <w:p w14:paraId="49EC5E10" w14:textId="0A2A3D49"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75" w:history="1">
        <w:r w:rsidR="009426C3" w:rsidRPr="009426C3">
          <w:rPr>
            <w:rStyle w:val="Hipercze"/>
            <w:rFonts w:ascii="Segoe UI Light" w:hAnsi="Segoe UI Light" w:cs="Segoe UI Light"/>
            <w:noProof/>
            <w:sz w:val="20"/>
            <w:szCs w:val="20"/>
          </w:rPr>
          <w:t>Rysunek 9 Wykres średniego nasłonecznienia dla Mrągowa za 2019 rok</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_Toc123732275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15</w:t>
        </w:r>
        <w:r w:rsidR="009426C3" w:rsidRPr="009426C3">
          <w:rPr>
            <w:rFonts w:ascii="Segoe UI Light" w:hAnsi="Segoe UI Light" w:cs="Segoe UI Light"/>
            <w:noProof/>
            <w:webHidden/>
            <w:sz w:val="20"/>
            <w:szCs w:val="20"/>
          </w:rPr>
          <w:fldChar w:fldCharType="end"/>
        </w:r>
      </w:hyperlink>
    </w:p>
    <w:p w14:paraId="0BE163A2" w14:textId="2372F5B2"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76" w:history="1">
        <w:r w:rsidR="009426C3" w:rsidRPr="009426C3">
          <w:rPr>
            <w:rStyle w:val="Hipercze"/>
            <w:rFonts w:ascii="Segoe UI Light" w:hAnsi="Segoe UI Light" w:cs="Segoe UI Light"/>
            <w:noProof/>
            <w:sz w:val="20"/>
            <w:szCs w:val="20"/>
          </w:rPr>
          <w:t>Rysunek 10 Tabela klimatyczna - Mrągowo</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_Toc123732276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16</w:t>
        </w:r>
        <w:r w:rsidR="009426C3" w:rsidRPr="009426C3">
          <w:rPr>
            <w:rFonts w:ascii="Segoe UI Light" w:hAnsi="Segoe UI Light" w:cs="Segoe UI Light"/>
            <w:noProof/>
            <w:webHidden/>
            <w:sz w:val="20"/>
            <w:szCs w:val="20"/>
          </w:rPr>
          <w:fldChar w:fldCharType="end"/>
        </w:r>
      </w:hyperlink>
    </w:p>
    <w:p w14:paraId="60B7ECD4" w14:textId="54A5DB7E"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77" w:history="1">
        <w:r w:rsidR="009426C3" w:rsidRPr="009426C3">
          <w:rPr>
            <w:rStyle w:val="Hipercze"/>
            <w:rFonts w:ascii="Segoe UI Light" w:hAnsi="Segoe UI Light" w:cs="Segoe UI Light"/>
            <w:noProof/>
            <w:sz w:val="20"/>
            <w:szCs w:val="20"/>
          </w:rPr>
          <w:t>Rysunek 11 Powiaty województwa warmińsko-mazurskiego na tle stref ochrony powietrza</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_Toc123732277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17</w:t>
        </w:r>
        <w:r w:rsidR="009426C3" w:rsidRPr="009426C3">
          <w:rPr>
            <w:rFonts w:ascii="Segoe UI Light" w:hAnsi="Segoe UI Light" w:cs="Segoe UI Light"/>
            <w:noProof/>
            <w:webHidden/>
            <w:sz w:val="20"/>
            <w:szCs w:val="20"/>
          </w:rPr>
          <w:fldChar w:fldCharType="end"/>
        </w:r>
      </w:hyperlink>
    </w:p>
    <w:p w14:paraId="0B057CF3" w14:textId="7AD38981"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78" w:history="1">
        <w:r w:rsidR="009426C3" w:rsidRPr="009426C3">
          <w:rPr>
            <w:rStyle w:val="Hipercze"/>
            <w:rFonts w:ascii="Segoe UI Light" w:hAnsi="Segoe UI Light" w:cs="Segoe UI Light"/>
            <w:noProof/>
            <w:sz w:val="20"/>
            <w:szCs w:val="20"/>
          </w:rPr>
          <w:t>Rysunek 12 Klasyfikacja stref w ocenie za rok 2021 dla SO</w:t>
        </w:r>
        <w:r w:rsidR="009426C3" w:rsidRPr="009426C3">
          <w:rPr>
            <w:rStyle w:val="Hipercze"/>
            <w:rFonts w:ascii="Segoe UI Light" w:hAnsi="Segoe UI Light" w:cs="Segoe UI Light"/>
            <w:noProof/>
            <w:sz w:val="20"/>
            <w:szCs w:val="20"/>
            <w:vertAlign w:val="subscript"/>
          </w:rPr>
          <w:t>2</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_Toc123732278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18</w:t>
        </w:r>
        <w:r w:rsidR="009426C3" w:rsidRPr="009426C3">
          <w:rPr>
            <w:rFonts w:ascii="Segoe UI Light" w:hAnsi="Segoe UI Light" w:cs="Segoe UI Light"/>
            <w:noProof/>
            <w:webHidden/>
            <w:sz w:val="20"/>
            <w:szCs w:val="20"/>
          </w:rPr>
          <w:fldChar w:fldCharType="end"/>
        </w:r>
      </w:hyperlink>
    </w:p>
    <w:p w14:paraId="6C973A63" w14:textId="13F2E395"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79" w:history="1">
        <w:r w:rsidR="009426C3" w:rsidRPr="009426C3">
          <w:rPr>
            <w:rStyle w:val="Hipercze"/>
            <w:rFonts w:ascii="Segoe UI Light" w:hAnsi="Segoe UI Light" w:cs="Segoe UI Light"/>
            <w:noProof/>
            <w:sz w:val="20"/>
            <w:szCs w:val="20"/>
          </w:rPr>
          <w:t>Rysunek 13 Klasyfikacja stref w ocenie za rok 2021 dla NO</w:t>
        </w:r>
        <w:r w:rsidR="009426C3" w:rsidRPr="009426C3">
          <w:rPr>
            <w:rStyle w:val="Hipercze"/>
            <w:rFonts w:ascii="Segoe UI Light" w:hAnsi="Segoe UI Light" w:cs="Segoe UI Light"/>
            <w:noProof/>
            <w:sz w:val="20"/>
            <w:szCs w:val="20"/>
            <w:vertAlign w:val="subscript"/>
          </w:rPr>
          <w:t>2</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_Toc123732279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19</w:t>
        </w:r>
        <w:r w:rsidR="009426C3" w:rsidRPr="009426C3">
          <w:rPr>
            <w:rFonts w:ascii="Segoe UI Light" w:hAnsi="Segoe UI Light" w:cs="Segoe UI Light"/>
            <w:noProof/>
            <w:webHidden/>
            <w:sz w:val="20"/>
            <w:szCs w:val="20"/>
          </w:rPr>
          <w:fldChar w:fldCharType="end"/>
        </w:r>
      </w:hyperlink>
    </w:p>
    <w:p w14:paraId="00A7C614" w14:textId="050FD102"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80" w:history="1">
        <w:r w:rsidR="009426C3" w:rsidRPr="009426C3">
          <w:rPr>
            <w:rStyle w:val="Hipercze"/>
            <w:rFonts w:ascii="Segoe UI Light" w:hAnsi="Segoe UI Light" w:cs="Segoe UI Light"/>
            <w:noProof/>
            <w:sz w:val="20"/>
            <w:szCs w:val="20"/>
          </w:rPr>
          <w:t>Rysunek 14 Klasyfikacja stref w ocenie za rok 2021 dla PM2,5</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_Toc123732280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20</w:t>
        </w:r>
        <w:r w:rsidR="009426C3" w:rsidRPr="009426C3">
          <w:rPr>
            <w:rFonts w:ascii="Segoe UI Light" w:hAnsi="Segoe UI Light" w:cs="Segoe UI Light"/>
            <w:noProof/>
            <w:webHidden/>
            <w:sz w:val="20"/>
            <w:szCs w:val="20"/>
          </w:rPr>
          <w:fldChar w:fldCharType="end"/>
        </w:r>
      </w:hyperlink>
    </w:p>
    <w:p w14:paraId="3F66A623" w14:textId="7032B055"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81" w:history="1">
        <w:r w:rsidR="009426C3" w:rsidRPr="009426C3">
          <w:rPr>
            <w:rStyle w:val="Hipercze"/>
            <w:rFonts w:ascii="Segoe UI Light" w:hAnsi="Segoe UI Light" w:cs="Segoe UI Light"/>
            <w:noProof/>
            <w:sz w:val="20"/>
            <w:szCs w:val="20"/>
          </w:rPr>
          <w:t>Rysunek 15 Klasyfikacja stref w ocenie za rok 2021 dla PM10</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_Toc123732281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21</w:t>
        </w:r>
        <w:r w:rsidR="009426C3" w:rsidRPr="009426C3">
          <w:rPr>
            <w:rFonts w:ascii="Segoe UI Light" w:hAnsi="Segoe UI Light" w:cs="Segoe UI Light"/>
            <w:noProof/>
            <w:webHidden/>
            <w:sz w:val="20"/>
            <w:szCs w:val="20"/>
          </w:rPr>
          <w:fldChar w:fldCharType="end"/>
        </w:r>
      </w:hyperlink>
    </w:p>
    <w:p w14:paraId="60006162" w14:textId="14BEA3CC"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82" w:history="1">
        <w:r w:rsidR="009426C3" w:rsidRPr="009426C3">
          <w:rPr>
            <w:rStyle w:val="Hipercze"/>
            <w:rFonts w:ascii="Segoe UI Light" w:hAnsi="Segoe UI Light" w:cs="Segoe UI Light"/>
            <w:noProof/>
            <w:sz w:val="20"/>
            <w:szCs w:val="20"/>
          </w:rPr>
          <w:t>Rysunek 16 Klasyfikacja stref w ocenie za rok 2021 dla B(a)</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_Toc123732282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22</w:t>
        </w:r>
        <w:r w:rsidR="009426C3" w:rsidRPr="009426C3">
          <w:rPr>
            <w:rFonts w:ascii="Segoe UI Light" w:hAnsi="Segoe UI Light" w:cs="Segoe UI Light"/>
            <w:noProof/>
            <w:webHidden/>
            <w:sz w:val="20"/>
            <w:szCs w:val="20"/>
          </w:rPr>
          <w:fldChar w:fldCharType="end"/>
        </w:r>
      </w:hyperlink>
    </w:p>
    <w:p w14:paraId="09A4DBA6" w14:textId="0B1B784C"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83" w:history="1">
        <w:r w:rsidR="009426C3" w:rsidRPr="009426C3">
          <w:rPr>
            <w:rStyle w:val="Hipercze"/>
            <w:rFonts w:ascii="Segoe UI Light" w:hAnsi="Segoe UI Light" w:cs="Segoe UI Light"/>
            <w:noProof/>
            <w:sz w:val="20"/>
            <w:szCs w:val="20"/>
          </w:rPr>
          <w:t>Rysunek 17 Klasyfikacja stref w ocenie za rok 2021 dla CO</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_Toc123732283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23</w:t>
        </w:r>
        <w:r w:rsidR="009426C3" w:rsidRPr="009426C3">
          <w:rPr>
            <w:rFonts w:ascii="Segoe UI Light" w:hAnsi="Segoe UI Light" w:cs="Segoe UI Light"/>
            <w:noProof/>
            <w:webHidden/>
            <w:sz w:val="20"/>
            <w:szCs w:val="20"/>
          </w:rPr>
          <w:fldChar w:fldCharType="end"/>
        </w:r>
      </w:hyperlink>
    </w:p>
    <w:p w14:paraId="148B2A20" w14:textId="0EF36A33"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84" w:history="1">
        <w:r w:rsidR="009426C3" w:rsidRPr="009426C3">
          <w:rPr>
            <w:rStyle w:val="Hipercze"/>
            <w:rFonts w:ascii="Segoe UI Light" w:hAnsi="Segoe UI Light" w:cs="Segoe UI Light"/>
            <w:noProof/>
            <w:sz w:val="20"/>
            <w:szCs w:val="20"/>
          </w:rPr>
          <w:t>Rysunek 18 Mapa parków na terenie Miasta</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_Toc123732284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26</w:t>
        </w:r>
        <w:r w:rsidR="009426C3" w:rsidRPr="009426C3">
          <w:rPr>
            <w:rFonts w:ascii="Segoe UI Light" w:hAnsi="Segoe UI Light" w:cs="Segoe UI Light"/>
            <w:noProof/>
            <w:webHidden/>
            <w:sz w:val="20"/>
            <w:szCs w:val="20"/>
          </w:rPr>
          <w:fldChar w:fldCharType="end"/>
        </w:r>
      </w:hyperlink>
    </w:p>
    <w:p w14:paraId="39DBD7A8" w14:textId="026D812C"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85" w:history="1">
        <w:r w:rsidR="009426C3" w:rsidRPr="009426C3">
          <w:rPr>
            <w:rStyle w:val="Hipercze"/>
            <w:rFonts w:ascii="Segoe UI Light" w:hAnsi="Segoe UI Light" w:cs="Segoe UI Light"/>
            <w:noProof/>
            <w:sz w:val="20"/>
            <w:szCs w:val="20"/>
          </w:rPr>
          <w:t>Rysunek 19 Mapa zagospodarowania terenu</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_Toc123732285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27</w:t>
        </w:r>
        <w:r w:rsidR="009426C3" w:rsidRPr="009426C3">
          <w:rPr>
            <w:rFonts w:ascii="Segoe UI Light" w:hAnsi="Segoe UI Light" w:cs="Segoe UI Light"/>
            <w:noProof/>
            <w:webHidden/>
            <w:sz w:val="20"/>
            <w:szCs w:val="20"/>
          </w:rPr>
          <w:fldChar w:fldCharType="end"/>
        </w:r>
      </w:hyperlink>
    </w:p>
    <w:p w14:paraId="41ED0D31" w14:textId="4DB945B2"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86" w:history="1">
        <w:r w:rsidR="009426C3" w:rsidRPr="009426C3">
          <w:rPr>
            <w:rStyle w:val="Hipercze"/>
            <w:rFonts w:ascii="Segoe UI Light" w:hAnsi="Segoe UI Light" w:cs="Segoe UI Light"/>
            <w:noProof/>
            <w:sz w:val="20"/>
            <w:szCs w:val="20"/>
          </w:rPr>
          <w:t>Rysunek 20 Formy ochrony przyrody w otoczeniu Mrągowa</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_Toc123732286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29</w:t>
        </w:r>
        <w:r w:rsidR="009426C3" w:rsidRPr="009426C3">
          <w:rPr>
            <w:rFonts w:ascii="Segoe UI Light" w:hAnsi="Segoe UI Light" w:cs="Segoe UI Light"/>
            <w:noProof/>
            <w:webHidden/>
            <w:sz w:val="20"/>
            <w:szCs w:val="20"/>
          </w:rPr>
          <w:fldChar w:fldCharType="end"/>
        </w:r>
      </w:hyperlink>
    </w:p>
    <w:p w14:paraId="3E1FDD61" w14:textId="211292AA"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87" w:history="1">
        <w:r w:rsidR="009426C3" w:rsidRPr="009426C3">
          <w:rPr>
            <w:rStyle w:val="Hipercze"/>
            <w:rFonts w:ascii="Segoe UI Light" w:hAnsi="Segoe UI Light" w:cs="Segoe UI Light"/>
            <w:noProof/>
            <w:sz w:val="20"/>
            <w:szCs w:val="20"/>
          </w:rPr>
          <w:t>Rysunek 21 Cele zrównoważonego rozwoju (SDGs).</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_Toc123732287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34</w:t>
        </w:r>
        <w:r w:rsidR="009426C3" w:rsidRPr="009426C3">
          <w:rPr>
            <w:rFonts w:ascii="Segoe UI Light" w:hAnsi="Segoe UI Light" w:cs="Segoe UI Light"/>
            <w:noProof/>
            <w:webHidden/>
            <w:sz w:val="20"/>
            <w:szCs w:val="20"/>
          </w:rPr>
          <w:fldChar w:fldCharType="end"/>
        </w:r>
      </w:hyperlink>
    </w:p>
    <w:p w14:paraId="677C9E23" w14:textId="41A70070"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88" w:history="1">
        <w:r w:rsidR="009426C3" w:rsidRPr="009426C3">
          <w:rPr>
            <w:rStyle w:val="Hipercze"/>
            <w:rFonts w:ascii="Segoe UI Light" w:hAnsi="Segoe UI Light" w:cs="Segoe UI Light"/>
            <w:noProof/>
            <w:sz w:val="20"/>
            <w:szCs w:val="20"/>
          </w:rPr>
          <w:t>Rysunek 22 Europejski Zielony Ład.</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_Toc123732288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38</w:t>
        </w:r>
        <w:r w:rsidR="009426C3" w:rsidRPr="009426C3">
          <w:rPr>
            <w:rFonts w:ascii="Segoe UI Light" w:hAnsi="Segoe UI Light" w:cs="Segoe UI Light"/>
            <w:noProof/>
            <w:webHidden/>
            <w:sz w:val="20"/>
            <w:szCs w:val="20"/>
          </w:rPr>
          <w:fldChar w:fldCharType="end"/>
        </w:r>
      </w:hyperlink>
    </w:p>
    <w:p w14:paraId="32CBA4FE" w14:textId="328001AC"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89" w:history="1">
        <w:r w:rsidR="009426C3" w:rsidRPr="009426C3">
          <w:rPr>
            <w:rStyle w:val="Hipercze"/>
            <w:rFonts w:ascii="Segoe UI Light" w:hAnsi="Segoe UI Light" w:cs="Segoe UI Light"/>
            <w:noProof/>
            <w:sz w:val="20"/>
            <w:szCs w:val="20"/>
          </w:rPr>
          <w:t>Rysunek 23 Wzrost średniej temperatury w latach 1951-2020.</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_Toc123732289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48</w:t>
        </w:r>
        <w:r w:rsidR="009426C3" w:rsidRPr="009426C3">
          <w:rPr>
            <w:rFonts w:ascii="Segoe UI Light" w:hAnsi="Segoe UI Light" w:cs="Segoe UI Light"/>
            <w:noProof/>
            <w:webHidden/>
            <w:sz w:val="20"/>
            <w:szCs w:val="20"/>
          </w:rPr>
          <w:fldChar w:fldCharType="end"/>
        </w:r>
      </w:hyperlink>
    </w:p>
    <w:p w14:paraId="49857CEA" w14:textId="18F71826"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90" w:history="1">
        <w:r w:rsidR="009426C3" w:rsidRPr="009426C3">
          <w:rPr>
            <w:rStyle w:val="Hipercze"/>
            <w:rFonts w:ascii="Segoe UI Light" w:hAnsi="Segoe UI Light" w:cs="Segoe UI Light"/>
            <w:noProof/>
            <w:sz w:val="20"/>
            <w:szCs w:val="20"/>
          </w:rPr>
          <w:t>Rysunek 24 Klasyfikacja termiczna średniej obszarowej temperatury powietrza w Polsce 1951-2020</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_Toc123732290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49</w:t>
        </w:r>
        <w:r w:rsidR="009426C3" w:rsidRPr="009426C3">
          <w:rPr>
            <w:rFonts w:ascii="Segoe UI Light" w:hAnsi="Segoe UI Light" w:cs="Segoe UI Light"/>
            <w:noProof/>
            <w:webHidden/>
            <w:sz w:val="20"/>
            <w:szCs w:val="20"/>
          </w:rPr>
          <w:fldChar w:fldCharType="end"/>
        </w:r>
      </w:hyperlink>
    </w:p>
    <w:p w14:paraId="2115F247" w14:textId="1ACEA136"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91" w:history="1">
        <w:r w:rsidR="009426C3" w:rsidRPr="009426C3">
          <w:rPr>
            <w:rStyle w:val="Hipercze"/>
            <w:rFonts w:ascii="Segoe UI Light" w:hAnsi="Segoe UI Light" w:cs="Segoe UI Light"/>
            <w:noProof/>
            <w:sz w:val="20"/>
            <w:szCs w:val="20"/>
          </w:rPr>
          <w:t>Rysunek 25 Średnia roczna temperatura powietrza dla Polski w roku 2010 oraz 2020.</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_Toc123732291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50</w:t>
        </w:r>
        <w:r w:rsidR="009426C3" w:rsidRPr="009426C3">
          <w:rPr>
            <w:rFonts w:ascii="Segoe UI Light" w:hAnsi="Segoe UI Light" w:cs="Segoe UI Light"/>
            <w:noProof/>
            <w:webHidden/>
            <w:sz w:val="20"/>
            <w:szCs w:val="20"/>
          </w:rPr>
          <w:fldChar w:fldCharType="end"/>
        </w:r>
      </w:hyperlink>
    </w:p>
    <w:p w14:paraId="61FC5C64" w14:textId="3FBCD3AF"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92" w:history="1">
        <w:r w:rsidR="009426C3" w:rsidRPr="009426C3">
          <w:rPr>
            <w:rStyle w:val="Hipercze"/>
            <w:rFonts w:ascii="Segoe UI Light" w:hAnsi="Segoe UI Light" w:cs="Segoe UI Light"/>
            <w:noProof/>
            <w:sz w:val="20"/>
            <w:szCs w:val="20"/>
          </w:rPr>
          <w:t>Rysunek 26 Średnia roczna suma opadów dla Polski w roku 2010 oraz 2020.</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_Toc123732292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51</w:t>
        </w:r>
        <w:r w:rsidR="009426C3" w:rsidRPr="009426C3">
          <w:rPr>
            <w:rFonts w:ascii="Segoe UI Light" w:hAnsi="Segoe UI Light" w:cs="Segoe UI Light"/>
            <w:noProof/>
            <w:webHidden/>
            <w:sz w:val="20"/>
            <w:szCs w:val="20"/>
          </w:rPr>
          <w:fldChar w:fldCharType="end"/>
        </w:r>
      </w:hyperlink>
    </w:p>
    <w:p w14:paraId="297156ED" w14:textId="2585420B"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93" w:history="1">
        <w:r w:rsidR="009426C3" w:rsidRPr="009426C3">
          <w:rPr>
            <w:rStyle w:val="Hipercze"/>
            <w:rFonts w:ascii="Segoe UI Light" w:hAnsi="Segoe UI Light" w:cs="Segoe UI Light"/>
            <w:noProof/>
            <w:sz w:val="20"/>
            <w:szCs w:val="20"/>
          </w:rPr>
          <w:t>Rysunek 27 Prognozowane zmiany temperatury w Polsce w XXI w.</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_Toc123732293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53</w:t>
        </w:r>
        <w:r w:rsidR="009426C3" w:rsidRPr="009426C3">
          <w:rPr>
            <w:rFonts w:ascii="Segoe UI Light" w:hAnsi="Segoe UI Light" w:cs="Segoe UI Light"/>
            <w:noProof/>
            <w:webHidden/>
            <w:sz w:val="20"/>
            <w:szCs w:val="20"/>
          </w:rPr>
          <w:fldChar w:fldCharType="end"/>
        </w:r>
      </w:hyperlink>
    </w:p>
    <w:p w14:paraId="7C207977" w14:textId="2910B629"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94" w:history="1">
        <w:r w:rsidR="009426C3" w:rsidRPr="009426C3">
          <w:rPr>
            <w:rStyle w:val="Hipercze"/>
            <w:rFonts w:ascii="Segoe UI Light" w:hAnsi="Segoe UI Light" w:cs="Segoe UI Light"/>
            <w:noProof/>
            <w:sz w:val="20"/>
            <w:szCs w:val="20"/>
          </w:rPr>
          <w:t>Rysunek 28 Schemat tworzenia zielonych ścian</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_Toc123732294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85</w:t>
        </w:r>
        <w:r w:rsidR="009426C3" w:rsidRPr="009426C3">
          <w:rPr>
            <w:rFonts w:ascii="Segoe UI Light" w:hAnsi="Segoe UI Light" w:cs="Segoe UI Light"/>
            <w:noProof/>
            <w:webHidden/>
            <w:sz w:val="20"/>
            <w:szCs w:val="20"/>
          </w:rPr>
          <w:fldChar w:fldCharType="end"/>
        </w:r>
      </w:hyperlink>
    </w:p>
    <w:p w14:paraId="04E0D35A" w14:textId="1F7FBE25"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95" w:history="1">
        <w:r w:rsidR="009426C3" w:rsidRPr="009426C3">
          <w:rPr>
            <w:rStyle w:val="Hipercze"/>
            <w:rFonts w:ascii="Segoe UI Light" w:hAnsi="Segoe UI Light" w:cs="Segoe UI Light"/>
            <w:noProof/>
            <w:sz w:val="20"/>
            <w:szCs w:val="20"/>
          </w:rPr>
          <w:t>Rysunek 29 Schemat niecki bioretencyjnej</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_Toc123732295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91</w:t>
        </w:r>
        <w:r w:rsidR="009426C3" w:rsidRPr="009426C3">
          <w:rPr>
            <w:rFonts w:ascii="Segoe UI Light" w:hAnsi="Segoe UI Light" w:cs="Segoe UI Light"/>
            <w:noProof/>
            <w:webHidden/>
            <w:sz w:val="20"/>
            <w:szCs w:val="20"/>
          </w:rPr>
          <w:fldChar w:fldCharType="end"/>
        </w:r>
      </w:hyperlink>
    </w:p>
    <w:p w14:paraId="4018E6C2" w14:textId="76E0D724"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96" w:history="1">
        <w:r w:rsidR="009426C3" w:rsidRPr="009426C3">
          <w:rPr>
            <w:rStyle w:val="Hipercze"/>
            <w:rFonts w:ascii="Segoe UI Light" w:hAnsi="Segoe UI Light" w:cs="Segoe UI Light"/>
            <w:noProof/>
            <w:sz w:val="20"/>
            <w:szCs w:val="20"/>
          </w:rPr>
          <w:t>Rysunek 30 Schemat rowu infiltracyjnego</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_Toc123732296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92</w:t>
        </w:r>
        <w:r w:rsidR="009426C3" w:rsidRPr="009426C3">
          <w:rPr>
            <w:rFonts w:ascii="Segoe UI Light" w:hAnsi="Segoe UI Light" w:cs="Segoe UI Light"/>
            <w:noProof/>
            <w:webHidden/>
            <w:sz w:val="20"/>
            <w:szCs w:val="20"/>
          </w:rPr>
          <w:fldChar w:fldCharType="end"/>
        </w:r>
      </w:hyperlink>
    </w:p>
    <w:p w14:paraId="165969C2" w14:textId="66356EE7"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97" w:history="1">
        <w:r w:rsidR="009426C3" w:rsidRPr="009426C3">
          <w:rPr>
            <w:rStyle w:val="Hipercze"/>
            <w:rFonts w:ascii="Segoe UI Light" w:hAnsi="Segoe UI Light" w:cs="Segoe UI Light"/>
            <w:i/>
            <w:iCs/>
            <w:noProof/>
            <w:sz w:val="20"/>
            <w:szCs w:val="20"/>
          </w:rPr>
          <w:t>Rysunek 31 Schemat ogrodu deszczowego</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_Toc123732297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93</w:t>
        </w:r>
        <w:r w:rsidR="009426C3" w:rsidRPr="009426C3">
          <w:rPr>
            <w:rFonts w:ascii="Segoe UI Light" w:hAnsi="Segoe UI Light" w:cs="Segoe UI Light"/>
            <w:noProof/>
            <w:webHidden/>
            <w:sz w:val="20"/>
            <w:szCs w:val="20"/>
          </w:rPr>
          <w:fldChar w:fldCharType="end"/>
        </w:r>
      </w:hyperlink>
    </w:p>
    <w:p w14:paraId="7F3B03AD" w14:textId="4DA58158"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298" w:history="1">
        <w:r w:rsidR="009426C3" w:rsidRPr="009426C3">
          <w:rPr>
            <w:rStyle w:val="Hipercze"/>
            <w:rFonts w:ascii="Segoe UI Light" w:hAnsi="Segoe UI Light" w:cs="Segoe UI Light"/>
            <w:i/>
            <w:iCs/>
            <w:noProof/>
            <w:sz w:val="20"/>
            <w:szCs w:val="20"/>
          </w:rPr>
          <w:t>Rysunek 32 Schemat nawierzchni przepuszczalnej</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_Toc123732298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94</w:t>
        </w:r>
        <w:r w:rsidR="009426C3" w:rsidRPr="009426C3">
          <w:rPr>
            <w:rFonts w:ascii="Segoe UI Light" w:hAnsi="Segoe UI Light" w:cs="Segoe UI Light"/>
            <w:noProof/>
            <w:webHidden/>
            <w:sz w:val="20"/>
            <w:szCs w:val="20"/>
          </w:rPr>
          <w:fldChar w:fldCharType="end"/>
        </w:r>
      </w:hyperlink>
    </w:p>
    <w:p w14:paraId="1608F9A3" w14:textId="36884BFC"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r:id="rId96" w:anchor="_Toc123732299" w:history="1">
        <w:r w:rsidR="009426C3" w:rsidRPr="009426C3">
          <w:rPr>
            <w:rStyle w:val="Hipercze"/>
            <w:rFonts w:ascii="Segoe UI Light" w:hAnsi="Segoe UI Light" w:cs="Segoe UI Light"/>
            <w:noProof/>
            <w:sz w:val="20"/>
            <w:szCs w:val="20"/>
          </w:rPr>
          <w:t>Rysunek 33  Porównanie temperatury nawierzchni asfaltowej i betonowej</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_Toc123732299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115</w:t>
        </w:r>
        <w:r w:rsidR="009426C3" w:rsidRPr="009426C3">
          <w:rPr>
            <w:rFonts w:ascii="Segoe UI Light" w:hAnsi="Segoe UI Light" w:cs="Segoe UI Light"/>
            <w:noProof/>
            <w:webHidden/>
            <w:sz w:val="20"/>
            <w:szCs w:val="20"/>
          </w:rPr>
          <w:fldChar w:fldCharType="end"/>
        </w:r>
      </w:hyperlink>
    </w:p>
    <w:p w14:paraId="715DAA5E" w14:textId="64963A7D"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r:id="rId97" w:anchor="_Toc123732300" w:history="1">
        <w:r w:rsidR="009426C3" w:rsidRPr="009426C3">
          <w:rPr>
            <w:rStyle w:val="Hipercze"/>
            <w:rFonts w:ascii="Segoe UI Light" w:hAnsi="Segoe UI Light" w:cs="Segoe UI Light"/>
            <w:noProof/>
            <w:sz w:val="20"/>
            <w:szCs w:val="20"/>
          </w:rPr>
          <w:t>Rysunek 34 Ekran akustyczny obsadzony roślinnością</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_Toc123732300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117</w:t>
        </w:r>
        <w:r w:rsidR="009426C3" w:rsidRPr="009426C3">
          <w:rPr>
            <w:rFonts w:ascii="Segoe UI Light" w:hAnsi="Segoe UI Light" w:cs="Segoe UI Light"/>
            <w:noProof/>
            <w:webHidden/>
            <w:sz w:val="20"/>
            <w:szCs w:val="20"/>
          </w:rPr>
          <w:fldChar w:fldCharType="end"/>
        </w:r>
      </w:hyperlink>
    </w:p>
    <w:p w14:paraId="315DD548" w14:textId="525E46C9"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r:id="rId98" w:anchor="_Toc123732301" w:history="1">
        <w:r w:rsidR="009426C3" w:rsidRPr="009426C3">
          <w:rPr>
            <w:rStyle w:val="Hipercze"/>
            <w:rFonts w:ascii="Segoe UI Light" w:hAnsi="Segoe UI Light" w:cs="Segoe UI Light"/>
            <w:noProof/>
            <w:sz w:val="20"/>
            <w:szCs w:val="20"/>
          </w:rPr>
          <w:t>Rysunek 35 Chodnik z nawierzchni ażurowej</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_Toc123732301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118</w:t>
        </w:r>
        <w:r w:rsidR="009426C3" w:rsidRPr="009426C3">
          <w:rPr>
            <w:rFonts w:ascii="Segoe UI Light" w:hAnsi="Segoe UI Light" w:cs="Segoe UI Light"/>
            <w:noProof/>
            <w:webHidden/>
            <w:sz w:val="20"/>
            <w:szCs w:val="20"/>
          </w:rPr>
          <w:fldChar w:fldCharType="end"/>
        </w:r>
      </w:hyperlink>
    </w:p>
    <w:p w14:paraId="77CBEBD1" w14:textId="5D2CB67C" w:rsidR="009426C3" w:rsidRPr="009426C3" w:rsidRDefault="00BB1DFC" w:rsidP="009426C3">
      <w:pPr>
        <w:pStyle w:val="Spisilustracji"/>
        <w:tabs>
          <w:tab w:val="right" w:leader="dot" w:pos="9062"/>
        </w:tabs>
        <w:spacing w:line="276" w:lineRule="auto"/>
        <w:rPr>
          <w:rFonts w:ascii="Segoe UI Light" w:eastAsiaTheme="minorEastAsia" w:hAnsi="Segoe UI Light" w:cs="Segoe UI Light"/>
          <w:noProof/>
          <w:color w:val="auto"/>
          <w:sz w:val="20"/>
          <w:szCs w:val="20"/>
          <w:lang w:eastAsia="pl-PL"/>
        </w:rPr>
      </w:pPr>
      <w:hyperlink w:anchor="_Toc123732302" w:history="1">
        <w:r w:rsidR="009426C3" w:rsidRPr="009426C3">
          <w:rPr>
            <w:rStyle w:val="Hipercze"/>
            <w:rFonts w:ascii="Segoe UI Light" w:hAnsi="Segoe UI Light" w:cs="Segoe UI Light"/>
            <w:noProof/>
            <w:sz w:val="20"/>
            <w:szCs w:val="20"/>
          </w:rPr>
          <w:t>Rysunek 36 Łąka kwietna w pasie drogowym, Kraków</w:t>
        </w:r>
        <w:r w:rsidR="009426C3" w:rsidRPr="009426C3">
          <w:rPr>
            <w:rFonts w:ascii="Segoe UI Light" w:hAnsi="Segoe UI Light" w:cs="Segoe UI Light"/>
            <w:noProof/>
            <w:webHidden/>
            <w:sz w:val="20"/>
            <w:szCs w:val="20"/>
          </w:rPr>
          <w:tab/>
        </w:r>
        <w:r w:rsidR="009426C3" w:rsidRPr="009426C3">
          <w:rPr>
            <w:rFonts w:ascii="Segoe UI Light" w:hAnsi="Segoe UI Light" w:cs="Segoe UI Light"/>
            <w:noProof/>
            <w:webHidden/>
            <w:sz w:val="20"/>
            <w:szCs w:val="20"/>
          </w:rPr>
          <w:fldChar w:fldCharType="begin"/>
        </w:r>
        <w:r w:rsidR="009426C3" w:rsidRPr="009426C3">
          <w:rPr>
            <w:rFonts w:ascii="Segoe UI Light" w:hAnsi="Segoe UI Light" w:cs="Segoe UI Light"/>
            <w:noProof/>
            <w:webHidden/>
            <w:sz w:val="20"/>
            <w:szCs w:val="20"/>
          </w:rPr>
          <w:instrText xml:space="preserve"> PAGEREF _Toc123732302 \h </w:instrText>
        </w:r>
        <w:r w:rsidR="009426C3" w:rsidRPr="009426C3">
          <w:rPr>
            <w:rFonts w:ascii="Segoe UI Light" w:hAnsi="Segoe UI Light" w:cs="Segoe UI Light"/>
            <w:noProof/>
            <w:webHidden/>
            <w:sz w:val="20"/>
            <w:szCs w:val="20"/>
          </w:rPr>
        </w:r>
        <w:r w:rsidR="009426C3"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119</w:t>
        </w:r>
        <w:r w:rsidR="009426C3" w:rsidRPr="009426C3">
          <w:rPr>
            <w:rFonts w:ascii="Segoe UI Light" w:hAnsi="Segoe UI Light" w:cs="Segoe UI Light"/>
            <w:noProof/>
            <w:webHidden/>
            <w:sz w:val="20"/>
            <w:szCs w:val="20"/>
          </w:rPr>
          <w:fldChar w:fldCharType="end"/>
        </w:r>
      </w:hyperlink>
    </w:p>
    <w:p w14:paraId="7B9A52D2" w14:textId="6522A7C3" w:rsidR="005302EF" w:rsidRDefault="00F93A97" w:rsidP="002F33DA">
      <w:pPr>
        <w:rPr>
          <w:rFonts w:ascii="Segoe UI Light" w:hAnsi="Segoe UI Light" w:cs="Segoe UI Light"/>
          <w:sz w:val="22"/>
          <w:szCs w:val="22"/>
        </w:rPr>
      </w:pPr>
      <w:r w:rsidRPr="009426C3">
        <w:rPr>
          <w:rFonts w:ascii="Segoe UI Light" w:hAnsi="Segoe UI Light" w:cs="Segoe UI Light"/>
          <w:sz w:val="20"/>
          <w:szCs w:val="20"/>
        </w:rPr>
        <w:fldChar w:fldCharType="end"/>
      </w:r>
    </w:p>
    <w:p w14:paraId="125FA61E" w14:textId="7A4C5F58" w:rsidR="00306158" w:rsidRDefault="00306158" w:rsidP="002F33DA">
      <w:pPr>
        <w:rPr>
          <w:rFonts w:ascii="Segoe UI Light" w:hAnsi="Segoe UI Light" w:cs="Segoe UI Light"/>
          <w:sz w:val="22"/>
          <w:szCs w:val="22"/>
        </w:rPr>
      </w:pPr>
    </w:p>
    <w:p w14:paraId="5EF29CEA" w14:textId="1C7AB738" w:rsidR="009426C3" w:rsidRDefault="009426C3" w:rsidP="002F33DA">
      <w:pPr>
        <w:rPr>
          <w:rFonts w:ascii="Segoe UI Light" w:hAnsi="Segoe UI Light" w:cs="Segoe UI Light"/>
          <w:sz w:val="22"/>
          <w:szCs w:val="22"/>
        </w:rPr>
      </w:pPr>
    </w:p>
    <w:p w14:paraId="2AD39CA3" w14:textId="132CE306" w:rsidR="009426C3" w:rsidRDefault="009426C3" w:rsidP="002F33DA">
      <w:pPr>
        <w:rPr>
          <w:rFonts w:ascii="Segoe UI Light" w:hAnsi="Segoe UI Light" w:cs="Segoe UI Light"/>
          <w:sz w:val="22"/>
          <w:szCs w:val="22"/>
        </w:rPr>
      </w:pPr>
    </w:p>
    <w:p w14:paraId="3C0E0D6F" w14:textId="77777777" w:rsidR="009426C3" w:rsidRDefault="009426C3" w:rsidP="002F33DA">
      <w:pPr>
        <w:rPr>
          <w:rFonts w:ascii="Segoe UI Light" w:hAnsi="Segoe UI Light" w:cs="Segoe UI Light"/>
          <w:sz w:val="22"/>
          <w:szCs w:val="22"/>
        </w:rPr>
      </w:pPr>
    </w:p>
    <w:p w14:paraId="5BA7F837" w14:textId="77D0EFF8" w:rsidR="00306158" w:rsidRPr="00306158" w:rsidRDefault="00306158" w:rsidP="002F33DA">
      <w:pPr>
        <w:rPr>
          <w:rFonts w:ascii="Segoe UI Light" w:hAnsi="Segoe UI Light" w:cs="Segoe UI Light"/>
          <w:sz w:val="32"/>
          <w:szCs w:val="32"/>
        </w:rPr>
      </w:pPr>
      <w:r w:rsidRPr="00F93A97">
        <w:rPr>
          <w:rFonts w:ascii="Segoe UI Light" w:hAnsi="Segoe UI Light" w:cs="Segoe UI Light"/>
          <w:sz w:val="32"/>
          <w:szCs w:val="32"/>
        </w:rPr>
        <w:lastRenderedPageBreak/>
        <w:t xml:space="preserve">SPIS </w:t>
      </w:r>
      <w:r>
        <w:rPr>
          <w:rFonts w:ascii="Segoe UI Light" w:hAnsi="Segoe UI Light" w:cs="Segoe UI Light"/>
          <w:sz w:val="32"/>
          <w:szCs w:val="32"/>
        </w:rPr>
        <w:t>TABEL</w:t>
      </w:r>
    </w:p>
    <w:p w14:paraId="02ADF833" w14:textId="173551CF" w:rsidR="00306158" w:rsidRPr="009426C3" w:rsidRDefault="00306158">
      <w:pPr>
        <w:pStyle w:val="Spisilustracji"/>
        <w:tabs>
          <w:tab w:val="right" w:leader="dot" w:pos="9062"/>
        </w:tabs>
        <w:rPr>
          <w:rFonts w:ascii="Segoe UI Light" w:eastAsiaTheme="minorEastAsia" w:hAnsi="Segoe UI Light" w:cs="Segoe UI Light"/>
          <w:noProof/>
          <w:color w:val="auto"/>
          <w:sz w:val="20"/>
          <w:szCs w:val="20"/>
          <w:lang w:eastAsia="pl-PL"/>
        </w:rPr>
      </w:pPr>
      <w:r w:rsidRPr="009426C3">
        <w:rPr>
          <w:rFonts w:ascii="Segoe UI Light" w:hAnsi="Segoe UI Light" w:cs="Segoe UI Light"/>
          <w:sz w:val="20"/>
          <w:szCs w:val="20"/>
        </w:rPr>
        <w:fldChar w:fldCharType="begin"/>
      </w:r>
      <w:r w:rsidRPr="009426C3">
        <w:rPr>
          <w:rFonts w:ascii="Segoe UI Light" w:hAnsi="Segoe UI Light" w:cs="Segoe UI Light"/>
          <w:sz w:val="20"/>
          <w:szCs w:val="20"/>
        </w:rPr>
        <w:instrText xml:space="preserve"> TOC \h \z \c "Tabela" </w:instrText>
      </w:r>
      <w:r w:rsidRPr="009426C3">
        <w:rPr>
          <w:rFonts w:ascii="Segoe UI Light" w:hAnsi="Segoe UI Light" w:cs="Segoe UI Light"/>
          <w:sz w:val="20"/>
          <w:szCs w:val="20"/>
        </w:rPr>
        <w:fldChar w:fldCharType="separate"/>
      </w:r>
      <w:hyperlink w:anchor="_Toc123041701" w:history="1">
        <w:r w:rsidRPr="009426C3">
          <w:rPr>
            <w:rStyle w:val="Hipercze"/>
            <w:rFonts w:ascii="Segoe UI Light" w:hAnsi="Segoe UI Light" w:cs="Segoe UI Light"/>
            <w:noProof/>
            <w:sz w:val="20"/>
            <w:szCs w:val="20"/>
          </w:rPr>
          <w:t>Tabela 1 Zieleń miejsca na obszarze Mrągowa, źródło: GUS</w:t>
        </w:r>
        <w:r w:rsidRPr="009426C3">
          <w:rPr>
            <w:rFonts w:ascii="Segoe UI Light" w:hAnsi="Segoe UI Light" w:cs="Segoe UI Light"/>
            <w:noProof/>
            <w:webHidden/>
            <w:sz w:val="20"/>
            <w:szCs w:val="20"/>
          </w:rPr>
          <w:tab/>
        </w:r>
        <w:r w:rsidRPr="009426C3">
          <w:rPr>
            <w:rFonts w:ascii="Segoe UI Light" w:hAnsi="Segoe UI Light" w:cs="Segoe UI Light"/>
            <w:noProof/>
            <w:webHidden/>
            <w:sz w:val="20"/>
            <w:szCs w:val="20"/>
          </w:rPr>
          <w:fldChar w:fldCharType="begin"/>
        </w:r>
        <w:r w:rsidRPr="009426C3">
          <w:rPr>
            <w:rFonts w:ascii="Segoe UI Light" w:hAnsi="Segoe UI Light" w:cs="Segoe UI Light"/>
            <w:noProof/>
            <w:webHidden/>
            <w:sz w:val="20"/>
            <w:szCs w:val="20"/>
          </w:rPr>
          <w:instrText xml:space="preserve"> PAGEREF _Toc123041701 \h </w:instrText>
        </w:r>
        <w:r w:rsidRPr="009426C3">
          <w:rPr>
            <w:rFonts w:ascii="Segoe UI Light" w:hAnsi="Segoe UI Light" w:cs="Segoe UI Light"/>
            <w:noProof/>
            <w:webHidden/>
            <w:sz w:val="20"/>
            <w:szCs w:val="20"/>
          </w:rPr>
        </w:r>
        <w:r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25</w:t>
        </w:r>
        <w:r w:rsidRPr="009426C3">
          <w:rPr>
            <w:rFonts w:ascii="Segoe UI Light" w:hAnsi="Segoe UI Light" w:cs="Segoe UI Light"/>
            <w:noProof/>
            <w:webHidden/>
            <w:sz w:val="20"/>
            <w:szCs w:val="20"/>
          </w:rPr>
          <w:fldChar w:fldCharType="end"/>
        </w:r>
      </w:hyperlink>
    </w:p>
    <w:p w14:paraId="67175C85" w14:textId="7CC5A6B9" w:rsidR="00306158" w:rsidRPr="009426C3" w:rsidRDefault="00BB1DFC">
      <w:pPr>
        <w:pStyle w:val="Spisilustracji"/>
        <w:tabs>
          <w:tab w:val="right" w:leader="dot" w:pos="9062"/>
        </w:tabs>
        <w:rPr>
          <w:rFonts w:ascii="Segoe UI Light" w:eastAsiaTheme="minorEastAsia" w:hAnsi="Segoe UI Light" w:cs="Segoe UI Light"/>
          <w:noProof/>
          <w:color w:val="auto"/>
          <w:sz w:val="20"/>
          <w:szCs w:val="20"/>
          <w:lang w:eastAsia="pl-PL"/>
        </w:rPr>
      </w:pPr>
      <w:hyperlink w:anchor="_Toc123041702" w:history="1">
        <w:r w:rsidR="00306158" w:rsidRPr="009426C3">
          <w:rPr>
            <w:rStyle w:val="Hipercze"/>
            <w:rFonts w:ascii="Segoe UI Light" w:hAnsi="Segoe UI Light" w:cs="Segoe UI Light"/>
            <w:noProof/>
            <w:sz w:val="20"/>
            <w:szCs w:val="20"/>
          </w:rPr>
          <w:t>Tabela 2 Nasadzenia i ubytki drzew na obszarze Mrągowa, źródło: GUS</w:t>
        </w:r>
        <w:r w:rsidR="00306158" w:rsidRPr="009426C3">
          <w:rPr>
            <w:rFonts w:ascii="Segoe UI Light" w:hAnsi="Segoe UI Light" w:cs="Segoe UI Light"/>
            <w:noProof/>
            <w:webHidden/>
            <w:sz w:val="20"/>
            <w:szCs w:val="20"/>
          </w:rPr>
          <w:tab/>
        </w:r>
        <w:r w:rsidR="00306158" w:rsidRPr="009426C3">
          <w:rPr>
            <w:rFonts w:ascii="Segoe UI Light" w:hAnsi="Segoe UI Light" w:cs="Segoe UI Light"/>
            <w:noProof/>
            <w:webHidden/>
            <w:sz w:val="20"/>
            <w:szCs w:val="20"/>
          </w:rPr>
          <w:fldChar w:fldCharType="begin"/>
        </w:r>
        <w:r w:rsidR="00306158" w:rsidRPr="009426C3">
          <w:rPr>
            <w:rFonts w:ascii="Segoe UI Light" w:hAnsi="Segoe UI Light" w:cs="Segoe UI Light"/>
            <w:noProof/>
            <w:webHidden/>
            <w:sz w:val="20"/>
            <w:szCs w:val="20"/>
          </w:rPr>
          <w:instrText xml:space="preserve"> PAGEREF _Toc123041702 \h </w:instrText>
        </w:r>
        <w:r w:rsidR="00306158" w:rsidRPr="009426C3">
          <w:rPr>
            <w:rFonts w:ascii="Segoe UI Light" w:hAnsi="Segoe UI Light" w:cs="Segoe UI Light"/>
            <w:noProof/>
            <w:webHidden/>
            <w:sz w:val="20"/>
            <w:szCs w:val="20"/>
          </w:rPr>
        </w:r>
        <w:r w:rsidR="00306158"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25</w:t>
        </w:r>
        <w:r w:rsidR="00306158" w:rsidRPr="009426C3">
          <w:rPr>
            <w:rFonts w:ascii="Segoe UI Light" w:hAnsi="Segoe UI Light" w:cs="Segoe UI Light"/>
            <w:noProof/>
            <w:webHidden/>
            <w:sz w:val="20"/>
            <w:szCs w:val="20"/>
          </w:rPr>
          <w:fldChar w:fldCharType="end"/>
        </w:r>
      </w:hyperlink>
    </w:p>
    <w:p w14:paraId="064549AB" w14:textId="3F4F2D95" w:rsidR="00306158" w:rsidRPr="009426C3" w:rsidRDefault="00BB1DFC">
      <w:pPr>
        <w:pStyle w:val="Spisilustracji"/>
        <w:tabs>
          <w:tab w:val="right" w:leader="dot" w:pos="9062"/>
        </w:tabs>
        <w:rPr>
          <w:rFonts w:ascii="Segoe UI Light" w:eastAsiaTheme="minorEastAsia" w:hAnsi="Segoe UI Light" w:cs="Segoe UI Light"/>
          <w:noProof/>
          <w:color w:val="auto"/>
          <w:sz w:val="20"/>
          <w:szCs w:val="20"/>
          <w:lang w:eastAsia="pl-PL"/>
        </w:rPr>
      </w:pPr>
      <w:hyperlink w:anchor="_Toc123041703" w:history="1">
        <w:r w:rsidR="00306158" w:rsidRPr="009426C3">
          <w:rPr>
            <w:rStyle w:val="Hipercze"/>
            <w:rFonts w:ascii="Segoe UI Light" w:hAnsi="Segoe UI Light" w:cs="Segoe UI Light"/>
            <w:noProof/>
            <w:sz w:val="20"/>
            <w:szCs w:val="20"/>
          </w:rPr>
          <w:t>Tabela 3 Średnie wartości temperatury powietrza w latach 1951-2020.</w:t>
        </w:r>
        <w:r w:rsidR="00306158" w:rsidRPr="009426C3">
          <w:rPr>
            <w:rFonts w:ascii="Segoe UI Light" w:hAnsi="Segoe UI Light" w:cs="Segoe UI Light"/>
            <w:noProof/>
            <w:webHidden/>
            <w:sz w:val="20"/>
            <w:szCs w:val="20"/>
          </w:rPr>
          <w:tab/>
        </w:r>
        <w:r w:rsidR="00306158" w:rsidRPr="009426C3">
          <w:rPr>
            <w:rFonts w:ascii="Segoe UI Light" w:hAnsi="Segoe UI Light" w:cs="Segoe UI Light"/>
            <w:noProof/>
            <w:webHidden/>
            <w:sz w:val="20"/>
            <w:szCs w:val="20"/>
          </w:rPr>
          <w:fldChar w:fldCharType="begin"/>
        </w:r>
        <w:r w:rsidR="00306158" w:rsidRPr="009426C3">
          <w:rPr>
            <w:rFonts w:ascii="Segoe UI Light" w:hAnsi="Segoe UI Light" w:cs="Segoe UI Light"/>
            <w:noProof/>
            <w:webHidden/>
            <w:sz w:val="20"/>
            <w:szCs w:val="20"/>
          </w:rPr>
          <w:instrText xml:space="preserve"> PAGEREF _Toc123041703 \h </w:instrText>
        </w:r>
        <w:r w:rsidR="00306158" w:rsidRPr="009426C3">
          <w:rPr>
            <w:rFonts w:ascii="Segoe UI Light" w:hAnsi="Segoe UI Light" w:cs="Segoe UI Light"/>
            <w:noProof/>
            <w:webHidden/>
            <w:sz w:val="20"/>
            <w:szCs w:val="20"/>
          </w:rPr>
        </w:r>
        <w:r w:rsidR="00306158"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47</w:t>
        </w:r>
        <w:r w:rsidR="00306158" w:rsidRPr="009426C3">
          <w:rPr>
            <w:rFonts w:ascii="Segoe UI Light" w:hAnsi="Segoe UI Light" w:cs="Segoe UI Light"/>
            <w:noProof/>
            <w:webHidden/>
            <w:sz w:val="20"/>
            <w:szCs w:val="20"/>
          </w:rPr>
          <w:fldChar w:fldCharType="end"/>
        </w:r>
      </w:hyperlink>
    </w:p>
    <w:p w14:paraId="2B27C617" w14:textId="6E18B219" w:rsidR="00306158" w:rsidRPr="009426C3" w:rsidRDefault="00BB1DFC">
      <w:pPr>
        <w:pStyle w:val="Spisilustracji"/>
        <w:tabs>
          <w:tab w:val="right" w:leader="dot" w:pos="9062"/>
        </w:tabs>
        <w:rPr>
          <w:rFonts w:ascii="Segoe UI Light" w:eastAsiaTheme="minorEastAsia" w:hAnsi="Segoe UI Light" w:cs="Segoe UI Light"/>
          <w:noProof/>
          <w:color w:val="auto"/>
          <w:sz w:val="20"/>
          <w:szCs w:val="20"/>
          <w:lang w:eastAsia="pl-PL"/>
        </w:rPr>
      </w:pPr>
      <w:hyperlink w:anchor="_Toc123041704" w:history="1">
        <w:r w:rsidR="00306158" w:rsidRPr="009426C3">
          <w:rPr>
            <w:rStyle w:val="Hipercze"/>
            <w:rFonts w:ascii="Segoe UI Light" w:hAnsi="Segoe UI Light" w:cs="Segoe UI Light"/>
            <w:noProof/>
            <w:sz w:val="20"/>
            <w:szCs w:val="20"/>
          </w:rPr>
          <w:t>Tabela 4 Porównanie skutków zmiany klimatu w Polsce w zależności od wzrostu temperatury</w:t>
        </w:r>
        <w:r w:rsidR="00306158" w:rsidRPr="009426C3">
          <w:rPr>
            <w:rFonts w:ascii="Segoe UI Light" w:hAnsi="Segoe UI Light" w:cs="Segoe UI Light"/>
            <w:noProof/>
            <w:webHidden/>
            <w:sz w:val="20"/>
            <w:szCs w:val="20"/>
          </w:rPr>
          <w:tab/>
        </w:r>
        <w:r w:rsidR="00306158" w:rsidRPr="009426C3">
          <w:rPr>
            <w:rFonts w:ascii="Segoe UI Light" w:hAnsi="Segoe UI Light" w:cs="Segoe UI Light"/>
            <w:noProof/>
            <w:webHidden/>
            <w:sz w:val="20"/>
            <w:szCs w:val="20"/>
          </w:rPr>
          <w:fldChar w:fldCharType="begin"/>
        </w:r>
        <w:r w:rsidR="00306158" w:rsidRPr="009426C3">
          <w:rPr>
            <w:rFonts w:ascii="Segoe UI Light" w:hAnsi="Segoe UI Light" w:cs="Segoe UI Light"/>
            <w:noProof/>
            <w:webHidden/>
            <w:sz w:val="20"/>
            <w:szCs w:val="20"/>
          </w:rPr>
          <w:instrText xml:space="preserve"> PAGEREF _Toc123041704 \h </w:instrText>
        </w:r>
        <w:r w:rsidR="00306158" w:rsidRPr="009426C3">
          <w:rPr>
            <w:rFonts w:ascii="Segoe UI Light" w:hAnsi="Segoe UI Light" w:cs="Segoe UI Light"/>
            <w:noProof/>
            <w:webHidden/>
            <w:sz w:val="20"/>
            <w:szCs w:val="20"/>
          </w:rPr>
        </w:r>
        <w:r w:rsidR="00306158"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54</w:t>
        </w:r>
        <w:r w:rsidR="00306158" w:rsidRPr="009426C3">
          <w:rPr>
            <w:rFonts w:ascii="Segoe UI Light" w:hAnsi="Segoe UI Light" w:cs="Segoe UI Light"/>
            <w:noProof/>
            <w:webHidden/>
            <w:sz w:val="20"/>
            <w:szCs w:val="20"/>
          </w:rPr>
          <w:fldChar w:fldCharType="end"/>
        </w:r>
      </w:hyperlink>
    </w:p>
    <w:p w14:paraId="2FE73733" w14:textId="637AF38C" w:rsidR="00306158" w:rsidRPr="009426C3" w:rsidRDefault="00BB1DFC">
      <w:pPr>
        <w:pStyle w:val="Spisilustracji"/>
        <w:tabs>
          <w:tab w:val="right" w:leader="dot" w:pos="9062"/>
        </w:tabs>
        <w:rPr>
          <w:rFonts w:ascii="Segoe UI Light" w:eastAsiaTheme="minorEastAsia" w:hAnsi="Segoe UI Light" w:cs="Segoe UI Light"/>
          <w:noProof/>
          <w:color w:val="auto"/>
          <w:sz w:val="20"/>
          <w:szCs w:val="20"/>
          <w:lang w:eastAsia="pl-PL"/>
        </w:rPr>
      </w:pPr>
      <w:hyperlink w:anchor="_Toc123041705" w:history="1">
        <w:r w:rsidR="00306158" w:rsidRPr="009426C3">
          <w:rPr>
            <w:rStyle w:val="Hipercze"/>
            <w:rFonts w:ascii="Segoe UI Light" w:hAnsi="Segoe UI Light" w:cs="Segoe UI Light"/>
            <w:noProof/>
            <w:sz w:val="20"/>
            <w:szCs w:val="20"/>
          </w:rPr>
          <w:t>Tabela 5 Zmiany wybranych charakterystyk klimatu Polski do końca XXI wieku.</w:t>
        </w:r>
        <w:r w:rsidR="00306158" w:rsidRPr="009426C3">
          <w:rPr>
            <w:rFonts w:ascii="Segoe UI Light" w:hAnsi="Segoe UI Light" w:cs="Segoe UI Light"/>
            <w:noProof/>
            <w:webHidden/>
            <w:sz w:val="20"/>
            <w:szCs w:val="20"/>
          </w:rPr>
          <w:tab/>
        </w:r>
        <w:r w:rsidR="00306158" w:rsidRPr="009426C3">
          <w:rPr>
            <w:rFonts w:ascii="Segoe UI Light" w:hAnsi="Segoe UI Light" w:cs="Segoe UI Light"/>
            <w:noProof/>
            <w:webHidden/>
            <w:sz w:val="20"/>
            <w:szCs w:val="20"/>
          </w:rPr>
          <w:fldChar w:fldCharType="begin"/>
        </w:r>
        <w:r w:rsidR="00306158" w:rsidRPr="009426C3">
          <w:rPr>
            <w:rFonts w:ascii="Segoe UI Light" w:hAnsi="Segoe UI Light" w:cs="Segoe UI Light"/>
            <w:noProof/>
            <w:webHidden/>
            <w:sz w:val="20"/>
            <w:szCs w:val="20"/>
          </w:rPr>
          <w:instrText xml:space="preserve"> PAGEREF _Toc123041705 \h </w:instrText>
        </w:r>
        <w:r w:rsidR="00306158" w:rsidRPr="009426C3">
          <w:rPr>
            <w:rFonts w:ascii="Segoe UI Light" w:hAnsi="Segoe UI Light" w:cs="Segoe UI Light"/>
            <w:noProof/>
            <w:webHidden/>
            <w:sz w:val="20"/>
            <w:szCs w:val="20"/>
          </w:rPr>
        </w:r>
        <w:r w:rsidR="00306158"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55</w:t>
        </w:r>
        <w:r w:rsidR="00306158" w:rsidRPr="009426C3">
          <w:rPr>
            <w:rFonts w:ascii="Segoe UI Light" w:hAnsi="Segoe UI Light" w:cs="Segoe UI Light"/>
            <w:noProof/>
            <w:webHidden/>
            <w:sz w:val="20"/>
            <w:szCs w:val="20"/>
          </w:rPr>
          <w:fldChar w:fldCharType="end"/>
        </w:r>
      </w:hyperlink>
    </w:p>
    <w:p w14:paraId="543D6702" w14:textId="2EA4DC7A" w:rsidR="00306158" w:rsidRPr="009426C3" w:rsidRDefault="00BB1DFC">
      <w:pPr>
        <w:pStyle w:val="Spisilustracji"/>
        <w:tabs>
          <w:tab w:val="right" w:leader="dot" w:pos="9062"/>
        </w:tabs>
        <w:rPr>
          <w:rFonts w:ascii="Segoe UI Light" w:eastAsiaTheme="minorEastAsia" w:hAnsi="Segoe UI Light" w:cs="Segoe UI Light"/>
          <w:noProof/>
          <w:color w:val="auto"/>
          <w:sz w:val="20"/>
          <w:szCs w:val="20"/>
          <w:lang w:eastAsia="pl-PL"/>
        </w:rPr>
      </w:pPr>
      <w:hyperlink w:anchor="_Toc123041706" w:history="1">
        <w:r w:rsidR="00306158" w:rsidRPr="009426C3">
          <w:rPr>
            <w:rStyle w:val="Hipercze"/>
            <w:rFonts w:ascii="Segoe UI Light" w:hAnsi="Segoe UI Light" w:cs="Segoe UI Light"/>
            <w:noProof/>
            <w:sz w:val="20"/>
            <w:szCs w:val="20"/>
          </w:rPr>
          <w:t>Tabela 6 Analiza szans i zagrożeń wynikających ze zmian klimatu.</w:t>
        </w:r>
        <w:r w:rsidR="00306158" w:rsidRPr="009426C3">
          <w:rPr>
            <w:rFonts w:ascii="Segoe UI Light" w:hAnsi="Segoe UI Light" w:cs="Segoe UI Light"/>
            <w:noProof/>
            <w:webHidden/>
            <w:sz w:val="20"/>
            <w:szCs w:val="20"/>
          </w:rPr>
          <w:tab/>
        </w:r>
        <w:r w:rsidR="00306158" w:rsidRPr="009426C3">
          <w:rPr>
            <w:rFonts w:ascii="Segoe UI Light" w:hAnsi="Segoe UI Light" w:cs="Segoe UI Light"/>
            <w:noProof/>
            <w:webHidden/>
            <w:sz w:val="20"/>
            <w:szCs w:val="20"/>
          </w:rPr>
          <w:fldChar w:fldCharType="begin"/>
        </w:r>
        <w:r w:rsidR="00306158" w:rsidRPr="009426C3">
          <w:rPr>
            <w:rFonts w:ascii="Segoe UI Light" w:hAnsi="Segoe UI Light" w:cs="Segoe UI Light"/>
            <w:noProof/>
            <w:webHidden/>
            <w:sz w:val="20"/>
            <w:szCs w:val="20"/>
          </w:rPr>
          <w:instrText xml:space="preserve"> PAGEREF _Toc123041706 \h </w:instrText>
        </w:r>
        <w:r w:rsidR="00306158" w:rsidRPr="009426C3">
          <w:rPr>
            <w:rFonts w:ascii="Segoe UI Light" w:hAnsi="Segoe UI Light" w:cs="Segoe UI Light"/>
            <w:noProof/>
            <w:webHidden/>
            <w:sz w:val="20"/>
            <w:szCs w:val="20"/>
          </w:rPr>
        </w:r>
        <w:r w:rsidR="00306158"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56</w:t>
        </w:r>
        <w:r w:rsidR="00306158" w:rsidRPr="009426C3">
          <w:rPr>
            <w:rFonts w:ascii="Segoe UI Light" w:hAnsi="Segoe UI Light" w:cs="Segoe UI Light"/>
            <w:noProof/>
            <w:webHidden/>
            <w:sz w:val="20"/>
            <w:szCs w:val="20"/>
          </w:rPr>
          <w:fldChar w:fldCharType="end"/>
        </w:r>
      </w:hyperlink>
    </w:p>
    <w:p w14:paraId="52A59C81" w14:textId="0EFD448D" w:rsidR="00306158" w:rsidRPr="009426C3" w:rsidRDefault="00BB1DFC">
      <w:pPr>
        <w:pStyle w:val="Spisilustracji"/>
        <w:tabs>
          <w:tab w:val="right" w:leader="dot" w:pos="9062"/>
        </w:tabs>
        <w:rPr>
          <w:rFonts w:ascii="Segoe UI Light" w:eastAsiaTheme="minorEastAsia" w:hAnsi="Segoe UI Light" w:cs="Segoe UI Light"/>
          <w:noProof/>
          <w:color w:val="auto"/>
          <w:sz w:val="20"/>
          <w:szCs w:val="20"/>
          <w:lang w:eastAsia="pl-PL"/>
        </w:rPr>
      </w:pPr>
      <w:hyperlink w:anchor="_Toc123041707" w:history="1">
        <w:r w:rsidR="00306158" w:rsidRPr="009426C3">
          <w:rPr>
            <w:rStyle w:val="Hipercze"/>
            <w:rFonts w:ascii="Segoe UI Light" w:hAnsi="Segoe UI Light" w:cs="Segoe UI Light"/>
            <w:noProof/>
            <w:sz w:val="20"/>
            <w:szCs w:val="20"/>
          </w:rPr>
          <w:t>Tabela 7 Tabela oceny wrażliwości</w:t>
        </w:r>
        <w:r w:rsidR="00306158" w:rsidRPr="009426C3">
          <w:rPr>
            <w:rFonts w:ascii="Segoe UI Light" w:hAnsi="Segoe UI Light" w:cs="Segoe UI Light"/>
            <w:noProof/>
            <w:webHidden/>
            <w:sz w:val="20"/>
            <w:szCs w:val="20"/>
          </w:rPr>
          <w:tab/>
        </w:r>
        <w:r w:rsidR="00306158" w:rsidRPr="009426C3">
          <w:rPr>
            <w:rFonts w:ascii="Segoe UI Light" w:hAnsi="Segoe UI Light" w:cs="Segoe UI Light"/>
            <w:noProof/>
            <w:webHidden/>
            <w:sz w:val="20"/>
            <w:szCs w:val="20"/>
          </w:rPr>
          <w:fldChar w:fldCharType="begin"/>
        </w:r>
        <w:r w:rsidR="00306158" w:rsidRPr="009426C3">
          <w:rPr>
            <w:rFonts w:ascii="Segoe UI Light" w:hAnsi="Segoe UI Light" w:cs="Segoe UI Light"/>
            <w:noProof/>
            <w:webHidden/>
            <w:sz w:val="20"/>
            <w:szCs w:val="20"/>
          </w:rPr>
          <w:instrText xml:space="preserve"> PAGEREF _Toc123041707 \h </w:instrText>
        </w:r>
        <w:r w:rsidR="00306158" w:rsidRPr="009426C3">
          <w:rPr>
            <w:rFonts w:ascii="Segoe UI Light" w:hAnsi="Segoe UI Light" w:cs="Segoe UI Light"/>
            <w:noProof/>
            <w:webHidden/>
            <w:sz w:val="20"/>
            <w:szCs w:val="20"/>
          </w:rPr>
        </w:r>
        <w:r w:rsidR="00306158"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61</w:t>
        </w:r>
        <w:r w:rsidR="00306158" w:rsidRPr="009426C3">
          <w:rPr>
            <w:rFonts w:ascii="Segoe UI Light" w:hAnsi="Segoe UI Light" w:cs="Segoe UI Light"/>
            <w:noProof/>
            <w:webHidden/>
            <w:sz w:val="20"/>
            <w:szCs w:val="20"/>
          </w:rPr>
          <w:fldChar w:fldCharType="end"/>
        </w:r>
      </w:hyperlink>
    </w:p>
    <w:p w14:paraId="3671E678" w14:textId="79DAF6F8" w:rsidR="00306158" w:rsidRPr="009426C3" w:rsidRDefault="00BB1DFC">
      <w:pPr>
        <w:pStyle w:val="Spisilustracji"/>
        <w:tabs>
          <w:tab w:val="right" w:leader="dot" w:pos="9062"/>
        </w:tabs>
        <w:rPr>
          <w:rFonts w:ascii="Segoe UI Light" w:eastAsiaTheme="minorEastAsia" w:hAnsi="Segoe UI Light" w:cs="Segoe UI Light"/>
          <w:noProof/>
          <w:color w:val="auto"/>
          <w:sz w:val="20"/>
          <w:szCs w:val="20"/>
          <w:lang w:eastAsia="pl-PL"/>
        </w:rPr>
      </w:pPr>
      <w:hyperlink w:anchor="_Toc123041708" w:history="1">
        <w:r w:rsidR="00306158" w:rsidRPr="009426C3">
          <w:rPr>
            <w:rStyle w:val="Hipercze"/>
            <w:rFonts w:ascii="Segoe UI Light" w:hAnsi="Segoe UI Light" w:cs="Segoe UI Light"/>
            <w:noProof/>
            <w:sz w:val="20"/>
            <w:szCs w:val="20"/>
          </w:rPr>
          <w:t>Tabela 8 Analiza sektorów i obszarów - wrażliwość</w:t>
        </w:r>
        <w:r w:rsidR="00306158" w:rsidRPr="009426C3">
          <w:rPr>
            <w:rFonts w:ascii="Segoe UI Light" w:hAnsi="Segoe UI Light" w:cs="Segoe UI Light"/>
            <w:noProof/>
            <w:webHidden/>
            <w:sz w:val="20"/>
            <w:szCs w:val="20"/>
          </w:rPr>
          <w:tab/>
        </w:r>
        <w:r w:rsidR="00306158" w:rsidRPr="009426C3">
          <w:rPr>
            <w:rFonts w:ascii="Segoe UI Light" w:hAnsi="Segoe UI Light" w:cs="Segoe UI Light"/>
            <w:noProof/>
            <w:webHidden/>
            <w:sz w:val="20"/>
            <w:szCs w:val="20"/>
          </w:rPr>
          <w:fldChar w:fldCharType="begin"/>
        </w:r>
        <w:r w:rsidR="00306158" w:rsidRPr="009426C3">
          <w:rPr>
            <w:rFonts w:ascii="Segoe UI Light" w:hAnsi="Segoe UI Light" w:cs="Segoe UI Light"/>
            <w:noProof/>
            <w:webHidden/>
            <w:sz w:val="20"/>
            <w:szCs w:val="20"/>
          </w:rPr>
          <w:instrText xml:space="preserve"> PAGEREF _Toc123041708 \h </w:instrText>
        </w:r>
        <w:r w:rsidR="00306158" w:rsidRPr="009426C3">
          <w:rPr>
            <w:rFonts w:ascii="Segoe UI Light" w:hAnsi="Segoe UI Light" w:cs="Segoe UI Light"/>
            <w:noProof/>
            <w:webHidden/>
            <w:sz w:val="20"/>
            <w:szCs w:val="20"/>
          </w:rPr>
        </w:r>
        <w:r w:rsidR="00306158"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63</w:t>
        </w:r>
        <w:r w:rsidR="00306158" w:rsidRPr="009426C3">
          <w:rPr>
            <w:rFonts w:ascii="Segoe UI Light" w:hAnsi="Segoe UI Light" w:cs="Segoe UI Light"/>
            <w:noProof/>
            <w:webHidden/>
            <w:sz w:val="20"/>
            <w:szCs w:val="20"/>
          </w:rPr>
          <w:fldChar w:fldCharType="end"/>
        </w:r>
      </w:hyperlink>
    </w:p>
    <w:p w14:paraId="4AA348C2" w14:textId="4CC0613C" w:rsidR="00306158" w:rsidRPr="009426C3" w:rsidRDefault="00BB1DFC">
      <w:pPr>
        <w:pStyle w:val="Spisilustracji"/>
        <w:tabs>
          <w:tab w:val="right" w:leader="dot" w:pos="9062"/>
        </w:tabs>
        <w:rPr>
          <w:rFonts w:ascii="Segoe UI Light" w:eastAsiaTheme="minorEastAsia" w:hAnsi="Segoe UI Light" w:cs="Segoe UI Light"/>
          <w:noProof/>
          <w:color w:val="auto"/>
          <w:sz w:val="20"/>
          <w:szCs w:val="20"/>
          <w:lang w:eastAsia="pl-PL"/>
        </w:rPr>
      </w:pPr>
      <w:hyperlink w:anchor="_Toc123041709" w:history="1">
        <w:r w:rsidR="00306158" w:rsidRPr="009426C3">
          <w:rPr>
            <w:rStyle w:val="Hipercze"/>
            <w:rFonts w:ascii="Segoe UI Light" w:hAnsi="Segoe UI Light" w:cs="Segoe UI Light"/>
            <w:noProof/>
            <w:sz w:val="20"/>
            <w:szCs w:val="20"/>
          </w:rPr>
          <w:t>Tabela 9 Analiza sektorów i obszarów – prawdopodobieństwo wystąpienia ryzyka</w:t>
        </w:r>
        <w:r w:rsidR="00306158" w:rsidRPr="009426C3">
          <w:rPr>
            <w:rFonts w:ascii="Segoe UI Light" w:hAnsi="Segoe UI Light" w:cs="Segoe UI Light"/>
            <w:noProof/>
            <w:webHidden/>
            <w:sz w:val="20"/>
            <w:szCs w:val="20"/>
          </w:rPr>
          <w:tab/>
        </w:r>
        <w:r w:rsidR="00306158" w:rsidRPr="009426C3">
          <w:rPr>
            <w:rFonts w:ascii="Segoe UI Light" w:hAnsi="Segoe UI Light" w:cs="Segoe UI Light"/>
            <w:noProof/>
            <w:webHidden/>
            <w:sz w:val="20"/>
            <w:szCs w:val="20"/>
          </w:rPr>
          <w:fldChar w:fldCharType="begin"/>
        </w:r>
        <w:r w:rsidR="00306158" w:rsidRPr="009426C3">
          <w:rPr>
            <w:rFonts w:ascii="Segoe UI Light" w:hAnsi="Segoe UI Light" w:cs="Segoe UI Light"/>
            <w:noProof/>
            <w:webHidden/>
            <w:sz w:val="20"/>
            <w:szCs w:val="20"/>
          </w:rPr>
          <w:instrText xml:space="preserve"> PAGEREF _Toc123041709 \h </w:instrText>
        </w:r>
        <w:r w:rsidR="00306158" w:rsidRPr="009426C3">
          <w:rPr>
            <w:rFonts w:ascii="Segoe UI Light" w:hAnsi="Segoe UI Light" w:cs="Segoe UI Light"/>
            <w:noProof/>
            <w:webHidden/>
            <w:sz w:val="20"/>
            <w:szCs w:val="20"/>
          </w:rPr>
        </w:r>
        <w:r w:rsidR="00306158"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65</w:t>
        </w:r>
        <w:r w:rsidR="00306158" w:rsidRPr="009426C3">
          <w:rPr>
            <w:rFonts w:ascii="Segoe UI Light" w:hAnsi="Segoe UI Light" w:cs="Segoe UI Light"/>
            <w:noProof/>
            <w:webHidden/>
            <w:sz w:val="20"/>
            <w:szCs w:val="20"/>
          </w:rPr>
          <w:fldChar w:fldCharType="end"/>
        </w:r>
      </w:hyperlink>
    </w:p>
    <w:p w14:paraId="752B1908" w14:textId="5BE948E4" w:rsidR="00306158" w:rsidRPr="009426C3" w:rsidRDefault="00BB1DFC">
      <w:pPr>
        <w:pStyle w:val="Spisilustracji"/>
        <w:tabs>
          <w:tab w:val="right" w:leader="dot" w:pos="9062"/>
        </w:tabs>
        <w:rPr>
          <w:rFonts w:ascii="Segoe UI Light" w:eastAsiaTheme="minorEastAsia" w:hAnsi="Segoe UI Light" w:cs="Segoe UI Light"/>
          <w:noProof/>
          <w:color w:val="auto"/>
          <w:sz w:val="20"/>
          <w:szCs w:val="20"/>
          <w:lang w:eastAsia="pl-PL"/>
        </w:rPr>
      </w:pPr>
      <w:hyperlink w:anchor="_Toc123041710" w:history="1">
        <w:r w:rsidR="00306158" w:rsidRPr="009426C3">
          <w:rPr>
            <w:rStyle w:val="Hipercze"/>
            <w:rFonts w:ascii="Segoe UI Light" w:hAnsi="Segoe UI Light" w:cs="Segoe UI Light"/>
            <w:noProof/>
            <w:sz w:val="20"/>
            <w:szCs w:val="20"/>
          </w:rPr>
          <w:t>Tabela 10 Analiza potencjału adaptacyjnego Miasta</w:t>
        </w:r>
        <w:r w:rsidR="00306158" w:rsidRPr="009426C3">
          <w:rPr>
            <w:rFonts w:ascii="Segoe UI Light" w:hAnsi="Segoe UI Light" w:cs="Segoe UI Light"/>
            <w:noProof/>
            <w:webHidden/>
            <w:sz w:val="20"/>
            <w:szCs w:val="20"/>
          </w:rPr>
          <w:tab/>
        </w:r>
        <w:r w:rsidR="00306158" w:rsidRPr="009426C3">
          <w:rPr>
            <w:rFonts w:ascii="Segoe UI Light" w:hAnsi="Segoe UI Light" w:cs="Segoe UI Light"/>
            <w:noProof/>
            <w:webHidden/>
            <w:sz w:val="20"/>
            <w:szCs w:val="20"/>
          </w:rPr>
          <w:fldChar w:fldCharType="begin"/>
        </w:r>
        <w:r w:rsidR="00306158" w:rsidRPr="009426C3">
          <w:rPr>
            <w:rFonts w:ascii="Segoe UI Light" w:hAnsi="Segoe UI Light" w:cs="Segoe UI Light"/>
            <w:noProof/>
            <w:webHidden/>
            <w:sz w:val="20"/>
            <w:szCs w:val="20"/>
          </w:rPr>
          <w:instrText xml:space="preserve"> PAGEREF _Toc123041710 \h </w:instrText>
        </w:r>
        <w:r w:rsidR="00306158" w:rsidRPr="009426C3">
          <w:rPr>
            <w:rFonts w:ascii="Segoe UI Light" w:hAnsi="Segoe UI Light" w:cs="Segoe UI Light"/>
            <w:noProof/>
            <w:webHidden/>
            <w:sz w:val="20"/>
            <w:szCs w:val="20"/>
          </w:rPr>
        </w:r>
        <w:r w:rsidR="00306158"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66</w:t>
        </w:r>
        <w:r w:rsidR="00306158" w:rsidRPr="009426C3">
          <w:rPr>
            <w:rFonts w:ascii="Segoe UI Light" w:hAnsi="Segoe UI Light" w:cs="Segoe UI Light"/>
            <w:noProof/>
            <w:webHidden/>
            <w:sz w:val="20"/>
            <w:szCs w:val="20"/>
          </w:rPr>
          <w:fldChar w:fldCharType="end"/>
        </w:r>
      </w:hyperlink>
    </w:p>
    <w:p w14:paraId="116C50F4" w14:textId="146BF38B" w:rsidR="00306158" w:rsidRPr="009426C3" w:rsidRDefault="00BB1DFC">
      <w:pPr>
        <w:pStyle w:val="Spisilustracji"/>
        <w:tabs>
          <w:tab w:val="right" w:leader="dot" w:pos="9062"/>
        </w:tabs>
        <w:rPr>
          <w:rFonts w:ascii="Segoe UI Light" w:eastAsiaTheme="minorEastAsia" w:hAnsi="Segoe UI Light" w:cs="Segoe UI Light"/>
          <w:noProof/>
          <w:color w:val="auto"/>
          <w:sz w:val="20"/>
          <w:szCs w:val="20"/>
          <w:lang w:eastAsia="pl-PL"/>
        </w:rPr>
      </w:pPr>
      <w:hyperlink w:anchor="_Toc123041711" w:history="1">
        <w:r w:rsidR="00306158" w:rsidRPr="009426C3">
          <w:rPr>
            <w:rStyle w:val="Hipercze"/>
            <w:rFonts w:ascii="Segoe UI Light" w:hAnsi="Segoe UI Light" w:cs="Segoe UI Light"/>
            <w:noProof/>
            <w:sz w:val="20"/>
            <w:szCs w:val="20"/>
          </w:rPr>
          <w:t>Tabela 11 Harmonogram realizacji zadań</w:t>
        </w:r>
        <w:r w:rsidR="00306158" w:rsidRPr="009426C3">
          <w:rPr>
            <w:rFonts w:ascii="Segoe UI Light" w:hAnsi="Segoe UI Light" w:cs="Segoe UI Light"/>
            <w:noProof/>
            <w:webHidden/>
            <w:sz w:val="20"/>
            <w:szCs w:val="20"/>
          </w:rPr>
          <w:tab/>
        </w:r>
        <w:r w:rsidR="00306158" w:rsidRPr="009426C3">
          <w:rPr>
            <w:rFonts w:ascii="Segoe UI Light" w:hAnsi="Segoe UI Light" w:cs="Segoe UI Light"/>
            <w:noProof/>
            <w:webHidden/>
            <w:sz w:val="20"/>
            <w:szCs w:val="20"/>
          </w:rPr>
          <w:fldChar w:fldCharType="begin"/>
        </w:r>
        <w:r w:rsidR="00306158" w:rsidRPr="009426C3">
          <w:rPr>
            <w:rFonts w:ascii="Segoe UI Light" w:hAnsi="Segoe UI Light" w:cs="Segoe UI Light"/>
            <w:noProof/>
            <w:webHidden/>
            <w:sz w:val="20"/>
            <w:szCs w:val="20"/>
          </w:rPr>
          <w:instrText xml:space="preserve"> PAGEREF _Toc123041711 \h </w:instrText>
        </w:r>
        <w:r w:rsidR="00306158" w:rsidRPr="009426C3">
          <w:rPr>
            <w:rFonts w:ascii="Segoe UI Light" w:hAnsi="Segoe UI Light" w:cs="Segoe UI Light"/>
            <w:noProof/>
            <w:webHidden/>
            <w:sz w:val="20"/>
            <w:szCs w:val="20"/>
          </w:rPr>
        </w:r>
        <w:r w:rsidR="00306158"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96</w:t>
        </w:r>
        <w:r w:rsidR="00306158" w:rsidRPr="009426C3">
          <w:rPr>
            <w:rFonts w:ascii="Segoe UI Light" w:hAnsi="Segoe UI Light" w:cs="Segoe UI Light"/>
            <w:noProof/>
            <w:webHidden/>
            <w:sz w:val="20"/>
            <w:szCs w:val="20"/>
          </w:rPr>
          <w:fldChar w:fldCharType="end"/>
        </w:r>
      </w:hyperlink>
    </w:p>
    <w:p w14:paraId="036A5CAA" w14:textId="799E4C19" w:rsidR="00306158" w:rsidRPr="009426C3" w:rsidRDefault="00BB1DFC">
      <w:pPr>
        <w:pStyle w:val="Spisilustracji"/>
        <w:tabs>
          <w:tab w:val="right" w:leader="dot" w:pos="9062"/>
        </w:tabs>
        <w:rPr>
          <w:rFonts w:ascii="Segoe UI Light" w:eastAsiaTheme="minorEastAsia" w:hAnsi="Segoe UI Light" w:cs="Segoe UI Light"/>
          <w:noProof/>
          <w:color w:val="auto"/>
          <w:sz w:val="20"/>
          <w:szCs w:val="20"/>
          <w:lang w:eastAsia="pl-PL"/>
        </w:rPr>
      </w:pPr>
      <w:hyperlink w:anchor="_Toc123041712" w:history="1">
        <w:r w:rsidR="00306158" w:rsidRPr="009426C3">
          <w:rPr>
            <w:rStyle w:val="Hipercze"/>
            <w:rFonts w:ascii="Segoe UI Light" w:hAnsi="Segoe UI Light" w:cs="Segoe UI Light"/>
            <w:noProof/>
            <w:sz w:val="20"/>
            <w:szCs w:val="20"/>
          </w:rPr>
          <w:t>Tabela 12 Wskaźniki monitorowania Planu adaptacji</w:t>
        </w:r>
        <w:r w:rsidR="00306158" w:rsidRPr="009426C3">
          <w:rPr>
            <w:rFonts w:ascii="Segoe UI Light" w:hAnsi="Segoe UI Light" w:cs="Segoe UI Light"/>
            <w:noProof/>
            <w:webHidden/>
            <w:sz w:val="20"/>
            <w:szCs w:val="20"/>
          </w:rPr>
          <w:tab/>
        </w:r>
        <w:r w:rsidR="00306158" w:rsidRPr="009426C3">
          <w:rPr>
            <w:rFonts w:ascii="Segoe UI Light" w:hAnsi="Segoe UI Light" w:cs="Segoe UI Light"/>
            <w:noProof/>
            <w:webHidden/>
            <w:sz w:val="20"/>
            <w:szCs w:val="20"/>
          </w:rPr>
          <w:fldChar w:fldCharType="begin"/>
        </w:r>
        <w:r w:rsidR="00306158" w:rsidRPr="009426C3">
          <w:rPr>
            <w:rFonts w:ascii="Segoe UI Light" w:hAnsi="Segoe UI Light" w:cs="Segoe UI Light"/>
            <w:noProof/>
            <w:webHidden/>
            <w:sz w:val="20"/>
            <w:szCs w:val="20"/>
          </w:rPr>
          <w:instrText xml:space="preserve"> PAGEREF _Toc123041712 \h </w:instrText>
        </w:r>
        <w:r w:rsidR="00306158" w:rsidRPr="009426C3">
          <w:rPr>
            <w:rFonts w:ascii="Segoe UI Light" w:hAnsi="Segoe UI Light" w:cs="Segoe UI Light"/>
            <w:noProof/>
            <w:webHidden/>
            <w:sz w:val="20"/>
            <w:szCs w:val="20"/>
          </w:rPr>
        </w:r>
        <w:r w:rsidR="00306158"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107</w:t>
        </w:r>
        <w:r w:rsidR="00306158" w:rsidRPr="009426C3">
          <w:rPr>
            <w:rFonts w:ascii="Segoe UI Light" w:hAnsi="Segoe UI Light" w:cs="Segoe UI Light"/>
            <w:noProof/>
            <w:webHidden/>
            <w:sz w:val="20"/>
            <w:szCs w:val="20"/>
          </w:rPr>
          <w:fldChar w:fldCharType="end"/>
        </w:r>
      </w:hyperlink>
    </w:p>
    <w:p w14:paraId="227185D4" w14:textId="7BE9F178" w:rsidR="00306158" w:rsidRPr="009426C3" w:rsidRDefault="00BB1DFC">
      <w:pPr>
        <w:pStyle w:val="Spisilustracji"/>
        <w:tabs>
          <w:tab w:val="right" w:leader="dot" w:pos="9062"/>
        </w:tabs>
        <w:rPr>
          <w:rFonts w:ascii="Segoe UI Light" w:eastAsiaTheme="minorEastAsia" w:hAnsi="Segoe UI Light" w:cs="Segoe UI Light"/>
          <w:noProof/>
          <w:color w:val="auto"/>
          <w:sz w:val="20"/>
          <w:szCs w:val="20"/>
          <w:lang w:eastAsia="pl-PL"/>
        </w:rPr>
      </w:pPr>
      <w:hyperlink w:anchor="_Toc123041713" w:history="1">
        <w:r w:rsidR="00306158" w:rsidRPr="009426C3">
          <w:rPr>
            <w:rStyle w:val="Hipercze"/>
            <w:rFonts w:ascii="Segoe UI Light" w:hAnsi="Segoe UI Light" w:cs="Segoe UI Light"/>
            <w:noProof/>
            <w:sz w:val="20"/>
            <w:szCs w:val="20"/>
          </w:rPr>
          <w:t>Tabela 13 Tabela roślin rekomendowanych do przestrzeni miejskiej</w:t>
        </w:r>
        <w:r w:rsidR="00306158" w:rsidRPr="009426C3">
          <w:rPr>
            <w:rFonts w:ascii="Segoe UI Light" w:hAnsi="Segoe UI Light" w:cs="Segoe UI Light"/>
            <w:noProof/>
            <w:webHidden/>
            <w:sz w:val="20"/>
            <w:szCs w:val="20"/>
          </w:rPr>
          <w:tab/>
        </w:r>
        <w:r w:rsidR="00306158" w:rsidRPr="009426C3">
          <w:rPr>
            <w:rFonts w:ascii="Segoe UI Light" w:hAnsi="Segoe UI Light" w:cs="Segoe UI Light"/>
            <w:noProof/>
            <w:webHidden/>
            <w:sz w:val="20"/>
            <w:szCs w:val="20"/>
          </w:rPr>
          <w:fldChar w:fldCharType="begin"/>
        </w:r>
        <w:r w:rsidR="00306158" w:rsidRPr="009426C3">
          <w:rPr>
            <w:rFonts w:ascii="Segoe UI Light" w:hAnsi="Segoe UI Light" w:cs="Segoe UI Light"/>
            <w:noProof/>
            <w:webHidden/>
            <w:sz w:val="20"/>
            <w:szCs w:val="20"/>
          </w:rPr>
          <w:instrText xml:space="preserve"> PAGEREF _Toc123041713 \h </w:instrText>
        </w:r>
        <w:r w:rsidR="00306158" w:rsidRPr="009426C3">
          <w:rPr>
            <w:rFonts w:ascii="Segoe UI Light" w:hAnsi="Segoe UI Light" w:cs="Segoe UI Light"/>
            <w:noProof/>
            <w:webHidden/>
            <w:sz w:val="20"/>
            <w:szCs w:val="20"/>
          </w:rPr>
        </w:r>
        <w:r w:rsidR="00306158" w:rsidRPr="009426C3">
          <w:rPr>
            <w:rFonts w:ascii="Segoe UI Light" w:hAnsi="Segoe UI Light" w:cs="Segoe UI Light"/>
            <w:noProof/>
            <w:webHidden/>
            <w:sz w:val="20"/>
            <w:szCs w:val="20"/>
          </w:rPr>
          <w:fldChar w:fldCharType="separate"/>
        </w:r>
        <w:r w:rsidR="008125A9">
          <w:rPr>
            <w:rFonts w:ascii="Segoe UI Light" w:hAnsi="Segoe UI Light" w:cs="Segoe UI Light"/>
            <w:noProof/>
            <w:webHidden/>
            <w:sz w:val="20"/>
            <w:szCs w:val="20"/>
          </w:rPr>
          <w:t>120</w:t>
        </w:r>
        <w:r w:rsidR="00306158" w:rsidRPr="009426C3">
          <w:rPr>
            <w:rFonts w:ascii="Segoe UI Light" w:hAnsi="Segoe UI Light" w:cs="Segoe UI Light"/>
            <w:noProof/>
            <w:webHidden/>
            <w:sz w:val="20"/>
            <w:szCs w:val="20"/>
          </w:rPr>
          <w:fldChar w:fldCharType="end"/>
        </w:r>
      </w:hyperlink>
    </w:p>
    <w:p w14:paraId="5A08C152" w14:textId="7827E5F6" w:rsidR="0046040D" w:rsidRPr="0046040D" w:rsidRDefault="00306158" w:rsidP="00306158">
      <w:pPr>
        <w:rPr>
          <w:rFonts w:ascii="Segoe UI Light" w:hAnsi="Segoe UI Light" w:cs="Segoe UI Light"/>
        </w:rPr>
      </w:pPr>
      <w:r w:rsidRPr="009426C3">
        <w:rPr>
          <w:rFonts w:ascii="Segoe UI Light" w:hAnsi="Segoe UI Light" w:cs="Segoe UI Light"/>
          <w:sz w:val="20"/>
          <w:szCs w:val="20"/>
        </w:rPr>
        <w:fldChar w:fldCharType="end"/>
      </w:r>
    </w:p>
    <w:sectPr w:rsidR="0046040D" w:rsidRPr="0046040D" w:rsidSect="002262BE">
      <w:pgSz w:w="11906" w:h="16838"/>
      <w:pgMar w:top="1417" w:right="1417" w:bottom="1417" w:left="1417"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CAA1E" w14:textId="77777777" w:rsidR="000337E7" w:rsidRDefault="000337E7" w:rsidP="00B85D73">
      <w:r>
        <w:separator/>
      </w:r>
    </w:p>
  </w:endnote>
  <w:endnote w:type="continuationSeparator" w:id="0">
    <w:p w14:paraId="365EAE2F" w14:textId="77777777" w:rsidR="000337E7" w:rsidRDefault="000337E7" w:rsidP="00B85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Light">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2001" w:usb1="08070000" w:usb2="00000010" w:usb3="00000000" w:csb0="0002004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 Sans Condensed">
    <w:altName w:val="Segoe UI"/>
    <w:charset w:val="EE"/>
    <w:family w:val="auto"/>
    <w:pitch w:val="variable"/>
    <w:sig w:usb0="E00002FF" w:usb1="4000201B" w:usb2="00000028" w:usb3="00000000" w:csb0="0000019F" w:csb1="00000000"/>
  </w:font>
  <w:font w:name="Open Sans">
    <w:charset w:val="00"/>
    <w:family w:val="swiss"/>
    <w:pitch w:val="variable"/>
    <w:sig w:usb0="E00002EF" w:usb1="4000205B" w:usb2="00000028" w:usb3="00000000" w:csb0="0000019F" w:csb1="00000000"/>
  </w:font>
  <w:font w:name="Calibri-Italic">
    <w:altName w:val="Calibri"/>
    <w:panose1 w:val="00000000000000000000"/>
    <w:charset w:val="00"/>
    <w:family w:val="roman"/>
    <w:notTrueType/>
    <w:pitch w:val="default"/>
  </w:font>
  <w:font w:name="CIDFont+F1">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02DBA" w14:textId="2DA2A9B5" w:rsidR="00971BFB" w:rsidRPr="003A6AC5" w:rsidRDefault="00971BFB" w:rsidP="003A6AC5">
    <w:pPr>
      <w:pStyle w:val="Stopka"/>
      <w:jc w:val="right"/>
      <w:rPr>
        <w:rFonts w:ascii="Segoe UI Light" w:hAnsi="Segoe UI Light" w:cs="Segoe UI Light"/>
        <w:sz w:val="32"/>
        <w:szCs w:val="32"/>
      </w:rPr>
    </w:pPr>
    <w:r w:rsidRPr="003A6AC5">
      <w:rPr>
        <w:rFonts w:ascii="Segoe UI Light" w:hAnsi="Segoe UI Light" w:cs="Segoe UI Light"/>
        <w:sz w:val="32"/>
        <w:szCs w:val="32"/>
      </w:rPr>
      <w:fldChar w:fldCharType="begin"/>
    </w:r>
    <w:r w:rsidRPr="003A6AC5">
      <w:rPr>
        <w:rFonts w:ascii="Segoe UI Light" w:hAnsi="Segoe UI Light" w:cs="Segoe UI Light"/>
        <w:sz w:val="32"/>
        <w:szCs w:val="32"/>
      </w:rPr>
      <w:instrText>PAGE   \* MERGEFORMAT</w:instrText>
    </w:r>
    <w:r w:rsidRPr="003A6AC5">
      <w:rPr>
        <w:rFonts w:ascii="Segoe UI Light" w:hAnsi="Segoe UI Light" w:cs="Segoe UI Light"/>
        <w:sz w:val="32"/>
        <w:szCs w:val="32"/>
      </w:rPr>
      <w:fldChar w:fldCharType="separate"/>
    </w:r>
    <w:r w:rsidR="00565B39">
      <w:rPr>
        <w:rFonts w:ascii="Segoe UI Light" w:hAnsi="Segoe UI Light" w:cs="Segoe UI Light"/>
        <w:noProof/>
        <w:sz w:val="32"/>
        <w:szCs w:val="32"/>
      </w:rPr>
      <w:t>132</w:t>
    </w:r>
    <w:r w:rsidRPr="003A6AC5">
      <w:rPr>
        <w:rFonts w:ascii="Segoe UI Light" w:hAnsi="Segoe UI Light" w:cs="Segoe UI Light"/>
        <w:sz w:val="32"/>
        <w:szCs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1EA3B" w14:textId="078A6E5E" w:rsidR="00971BFB" w:rsidRPr="00140A54" w:rsidRDefault="00971BFB" w:rsidP="00140A54">
    <w:pPr>
      <w:pStyle w:val="Stopka"/>
      <w:jc w:val="center"/>
      <w:rPr>
        <w:color w:val="FFFFFF" w:themeColor="background1"/>
      </w:rPr>
    </w:pPr>
    <w:r w:rsidRPr="00140A54">
      <w:rPr>
        <w:color w:val="FFFFFF" w:themeColor="background1"/>
      </w:rPr>
      <w:t>MAJ 2002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4F5CE" w14:textId="77777777" w:rsidR="000337E7" w:rsidRDefault="000337E7" w:rsidP="00B85D73">
      <w:r>
        <w:separator/>
      </w:r>
    </w:p>
  </w:footnote>
  <w:footnote w:type="continuationSeparator" w:id="0">
    <w:p w14:paraId="683D70FD" w14:textId="77777777" w:rsidR="000337E7" w:rsidRDefault="000337E7" w:rsidP="00B85D73">
      <w:r>
        <w:continuationSeparator/>
      </w:r>
    </w:p>
  </w:footnote>
  <w:footnote w:id="1">
    <w:p w14:paraId="2BF53227" w14:textId="77777777" w:rsidR="00CB2D25" w:rsidRDefault="00CB2D25" w:rsidP="00CB2D25">
      <w:pPr>
        <w:pStyle w:val="Tekstprzypisudolnego"/>
        <w:jc w:val="left"/>
      </w:pPr>
      <w:r>
        <w:rPr>
          <w:rStyle w:val="Odwoanieprzypisudolnego"/>
        </w:rPr>
        <w:footnoteRef/>
      </w:r>
      <w:r>
        <w:t xml:space="preserve"> „</w:t>
      </w:r>
      <w:r w:rsidRPr="00930E65">
        <w:rPr>
          <w:rStyle w:val="markedcontent"/>
          <w:rFonts w:asciiTheme="minorHAnsi" w:hAnsiTheme="minorHAnsi" w:cstheme="minorHAnsi"/>
          <w:sz w:val="18"/>
          <w:szCs w:val="18"/>
        </w:rPr>
        <w:t>Adaptacja wrażliwych sektorów i obszarów Polski do zmian klimatu do roku 2070</w:t>
      </w:r>
      <w:r>
        <w:rPr>
          <w:rStyle w:val="markedcontent"/>
          <w:rFonts w:asciiTheme="minorHAnsi" w:hAnsiTheme="minorHAnsi" w:cstheme="minorHAnsi"/>
          <w:sz w:val="18"/>
          <w:szCs w:val="18"/>
        </w:rPr>
        <w:t>”</w:t>
      </w:r>
    </w:p>
  </w:footnote>
  <w:footnote w:id="2">
    <w:p w14:paraId="2359AE6D" w14:textId="77777777" w:rsidR="0095711E" w:rsidRDefault="0095711E" w:rsidP="0095711E">
      <w:pPr>
        <w:pStyle w:val="Tekstprzypisudolnego"/>
      </w:pPr>
      <w:r>
        <w:rPr>
          <w:rStyle w:val="Odwoanieprzypisudolnego"/>
        </w:rPr>
        <w:footnoteRef/>
      </w:r>
      <w:r>
        <w:t xml:space="preserve"> </w:t>
      </w:r>
      <w:proofErr w:type="spellStart"/>
      <w:r>
        <w:t>Józefczuk</w:t>
      </w:r>
      <w:proofErr w:type="spellEnd"/>
      <w:r>
        <w:t xml:space="preserve"> J. 2012. Drzewa przydrożne i ich rola, funkcje życiowe, Drzewa w otwartym krajobrazie – instrukcja</w:t>
      </w:r>
    </w:p>
    <w:p w14:paraId="4285570D" w14:textId="77777777" w:rsidR="0095711E" w:rsidRDefault="0095711E" w:rsidP="0095711E">
      <w:pPr>
        <w:pStyle w:val="Tekstprzypisudolnego"/>
      </w:pPr>
      <w:r>
        <w:t>obsługi.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84" w:name="_Hlk104176322"/>
  <w:bookmarkStart w:id="85" w:name="_Hlk104176323"/>
  <w:p w14:paraId="78E3BB0E" w14:textId="0C1F25C5" w:rsidR="00971BFB" w:rsidRPr="001F3CAC" w:rsidRDefault="00971BFB" w:rsidP="002262BE">
    <w:pPr>
      <w:pStyle w:val="Nagwek"/>
      <w:tabs>
        <w:tab w:val="clear" w:pos="9072"/>
        <w:tab w:val="right" w:pos="7371"/>
      </w:tabs>
      <w:ind w:right="283"/>
      <w:jc w:val="right"/>
      <w:rPr>
        <w:rFonts w:ascii="Segoe UI Light" w:hAnsi="Segoe UI Light" w:cs="Segoe UI Light"/>
        <w:color w:val="A6A6A6" w:themeColor="background1" w:themeShade="A6"/>
        <w:sz w:val="20"/>
        <w:szCs w:val="20"/>
      </w:rPr>
    </w:pPr>
    <w:r>
      <w:rPr>
        <w:noProof/>
        <w:lang w:eastAsia="pl-PL"/>
      </w:rPr>
      <mc:AlternateContent>
        <mc:Choice Requires="wps">
          <w:drawing>
            <wp:anchor distT="0" distB="0" distL="114300" distR="114300" simplePos="0" relativeHeight="251667968" behindDoc="0" locked="0" layoutInCell="1" allowOverlap="1" wp14:anchorId="74BCBBFF" wp14:editId="60F7DE7A">
              <wp:simplePos x="0" y="0"/>
              <wp:positionH relativeFrom="margin">
                <wp:align>right</wp:align>
              </wp:positionH>
              <wp:positionV relativeFrom="paragraph">
                <wp:posOffset>43766</wp:posOffset>
              </wp:positionV>
              <wp:extent cx="562" cy="243554"/>
              <wp:effectExtent l="0" t="0" r="38100" b="23495"/>
              <wp:wrapNone/>
              <wp:docPr id="394" name="Łącznik prosty 394"/>
              <wp:cNvGraphicFramePr/>
              <a:graphic xmlns:a="http://schemas.openxmlformats.org/drawingml/2006/main">
                <a:graphicData uri="http://schemas.microsoft.com/office/word/2010/wordprocessingShape">
                  <wps:wsp>
                    <wps:cNvCnPr/>
                    <wps:spPr>
                      <a:xfrm>
                        <a:off x="0" y="0"/>
                        <a:ext cx="562" cy="243554"/>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D597C4" id="Łącznik prosty 394" o:spid="_x0000_s1026" style="position:absolute;z-index:251667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51.15pt,3.45pt" to="-51.1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3VL0QEAAAMEAAAOAAAAZHJzL2Uyb0RvYy54bWysU8tu2zAQvBfoPxC815LVOC0EyzkkSC99&#10;BE37ATS5tAjwBZKx5L/vkpLlpD01iA4UtdzZnRkttzej0eQIISpnO7pe1ZSA5U4oe+jo71/3Hz5T&#10;EhOzgmlnoaMniPRm9/7ddvAtNK53WkAgWMTGdvAd7VPybVVF3oNhceU8WDyULhiW8DMcKhHYgNWN&#10;rpq6vq4GF4QPjkOMGL2bDumu1JcSePohZYREdEeRWyprKOs+r9Vuy9pDYL5XfKbBXsHCMGWx6VLq&#10;jiVGnoL6p5RRPLjoZFpxZyonpeJQNKCadf2XmseeeSha0JzoF5vi25Xl34+39iGgDYOPbfQPIasY&#10;ZTD5jfzIWMw6LWbBmAjH4Oa6oYRjvLn6uNlcZSerC9KHmL6AMyRvOqqVzUJYy45fY5pSzyk5rC0Z&#10;cHyaT3Vd0qLTStwrrfNhGQa41YEcGf7G/WFdcvST+ebEFNvU+MwUlvRC6FklpKctBi9Kyy6dNEwc&#10;foIkSqC2qcFSaOrBOAeb1nMXbTE7wySyXIAz+zy9F8IvgXN+hkIZ0P8BL4jS2dm0gI2yLkzeveye&#10;xjNlOeWfHZh0Zwv2TpzKDBRrcNKKc/OtyKP8/LvAL3d39wcAAP//AwBQSwMEFAAGAAgAAAAhAPcG&#10;vwPZAAAAAgEAAA8AAABkcnMvZG93bnJldi54bWxMjs1OwzAQhO9IvIO1SFwQdYD+EbKpWiQq9dAD&#10;TR/AjZckwl6H2G3St6/pBY6jGX3zZYvBGnGizjeOEZ5GCQji0umGK4R98fE4B+GDYq2MY0I4k4dF&#10;fnuTqVS7nj/ptAuViBD2qUKoQ2hTKX1Zk1V+5Fri2H25zqoQY1dJ3ak+wq2Rz0kylVY1HB9q1dJ7&#10;TeX37mgRknK1XZtifC7mP341e+g3y95uEO/vhuUbiEBD+BvDr35Uhzw6HdyRtRcmMuIOYfoK4lqK&#10;A8J48gIyz+R/9fwCAAD//wMAUEsBAi0AFAAGAAgAAAAhALaDOJL+AAAA4QEAABMAAAAAAAAAAAAA&#10;AAAAAAAAAFtDb250ZW50X1R5cGVzXS54bWxQSwECLQAUAAYACAAAACEAOP0h/9YAAACUAQAACwAA&#10;AAAAAAAAAAAAAAAvAQAAX3JlbHMvLnJlbHNQSwECLQAUAAYACAAAACEAJQ91S9EBAAADBAAADgAA&#10;AAAAAAAAAAAAAAAuAgAAZHJzL2Uyb0RvYy54bWxQSwECLQAUAAYACAAAACEA9wa/A9kAAAACAQAA&#10;DwAAAAAAAAAAAAAAAAArBAAAZHJzL2Rvd25yZXYueG1sUEsFBgAAAAAEAAQA8wAAADEFAAAAAA==&#10;" strokecolor="#7f7f7f [1612]" strokeweight="1pt">
              <v:stroke joinstyle="miter"/>
              <w10:wrap anchorx="margin"/>
            </v:line>
          </w:pict>
        </mc:Fallback>
      </mc:AlternateContent>
    </w:r>
    <w:r w:rsidRPr="001F3CAC">
      <w:rPr>
        <w:rFonts w:ascii="Segoe UI Light" w:hAnsi="Segoe UI Light" w:cs="Segoe UI Light"/>
        <w:color w:val="A6A6A6" w:themeColor="background1" w:themeShade="A6"/>
        <w:sz w:val="20"/>
        <w:szCs w:val="20"/>
      </w:rPr>
      <w:t xml:space="preserve">MIEJSKI PLAN ADAPTACJI DO ZMIAN KLIMATU </w:t>
    </w:r>
  </w:p>
  <w:p w14:paraId="100FE4CA" w14:textId="11D0577A" w:rsidR="00971BFB" w:rsidRPr="001F3CAC" w:rsidRDefault="00971BFB" w:rsidP="002262BE">
    <w:pPr>
      <w:pStyle w:val="Nagwek"/>
      <w:tabs>
        <w:tab w:val="clear" w:pos="4536"/>
        <w:tab w:val="clear" w:pos="9072"/>
        <w:tab w:val="center" w:pos="4962"/>
        <w:tab w:val="left" w:pos="7371"/>
      </w:tabs>
      <w:ind w:right="283"/>
      <w:jc w:val="right"/>
      <w:rPr>
        <w:rFonts w:ascii="Segoe UI Light" w:hAnsi="Segoe UI Light" w:cs="Segoe UI Light"/>
        <w:color w:val="A6A6A6" w:themeColor="background1" w:themeShade="A6"/>
        <w:sz w:val="20"/>
        <w:szCs w:val="20"/>
      </w:rPr>
    </w:pPr>
    <w:r w:rsidRPr="001F3CAC">
      <w:rPr>
        <w:rFonts w:ascii="Segoe UI Light" w:hAnsi="Segoe UI Light" w:cs="Segoe UI Light"/>
        <w:color w:val="A6A6A6" w:themeColor="background1" w:themeShade="A6"/>
        <w:sz w:val="20"/>
        <w:szCs w:val="20"/>
      </w:rPr>
      <w:t xml:space="preserve">DLA </w:t>
    </w:r>
    <w:bookmarkEnd w:id="84"/>
    <w:bookmarkEnd w:id="85"/>
    <w:r w:rsidR="00C611B4">
      <w:rPr>
        <w:rFonts w:ascii="Segoe UI Light" w:hAnsi="Segoe UI Light" w:cs="Segoe UI Light"/>
        <w:color w:val="A6A6A6" w:themeColor="background1" w:themeShade="A6"/>
        <w:sz w:val="20"/>
        <w:szCs w:val="20"/>
      </w:rPr>
      <w:t>GMINY MIASTA MRĄGOWA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692E"/>
    <w:multiLevelType w:val="hybridMultilevel"/>
    <w:tmpl w:val="D76CF7FC"/>
    <w:lvl w:ilvl="0" w:tplc="CD36431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36C7F93"/>
    <w:multiLevelType w:val="hybridMultilevel"/>
    <w:tmpl w:val="F7D2F15A"/>
    <w:lvl w:ilvl="0" w:tplc="04150013">
      <w:start w:val="1"/>
      <w:numFmt w:val="upperRoman"/>
      <w:lvlText w:val="%1."/>
      <w:lvlJc w:val="right"/>
      <w:pPr>
        <w:ind w:left="720" w:hanging="360"/>
      </w:pPr>
    </w:lvl>
    <w:lvl w:ilvl="1" w:tplc="236072DA">
      <w:start w:val="1"/>
      <w:numFmt w:val="decimal"/>
      <w:lvlText w:val="%2."/>
      <w:lvlJc w:val="left"/>
      <w:pPr>
        <w:ind w:left="1485" w:hanging="405"/>
      </w:pPr>
      <w:rPr>
        <w:rFonts w:hint="default"/>
      </w:rPr>
    </w:lvl>
    <w:lvl w:ilvl="2" w:tplc="B234FB00">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222054"/>
    <w:multiLevelType w:val="hybridMultilevel"/>
    <w:tmpl w:val="CE2A955E"/>
    <w:lvl w:ilvl="0" w:tplc="04150001">
      <w:start w:val="1"/>
      <w:numFmt w:val="bullet"/>
      <w:lvlText w:val=""/>
      <w:lvlJc w:val="left"/>
      <w:pPr>
        <w:ind w:left="142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1F05BE"/>
    <w:multiLevelType w:val="hybridMultilevel"/>
    <w:tmpl w:val="FCE6C5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0424A8"/>
    <w:multiLevelType w:val="hybridMultilevel"/>
    <w:tmpl w:val="5B205A7E"/>
    <w:lvl w:ilvl="0" w:tplc="3EE41836">
      <w:start w:val="1"/>
      <w:numFmt w:val="decimal"/>
      <w:pStyle w:val="Akapitzlist"/>
      <w:lvlText w:val="%1."/>
      <w:lvlJc w:val="left"/>
      <w:pPr>
        <w:ind w:left="720" w:hanging="360"/>
      </w:pPr>
      <w:rPr>
        <w:rFonts w:hint="default"/>
      </w:rPr>
    </w:lvl>
    <w:lvl w:ilvl="1" w:tplc="712ABB6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D83AC9"/>
    <w:multiLevelType w:val="hybridMultilevel"/>
    <w:tmpl w:val="08946B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BF5BB4"/>
    <w:multiLevelType w:val="hybridMultilevel"/>
    <w:tmpl w:val="AEDA9438"/>
    <w:lvl w:ilvl="0" w:tplc="43103D84">
      <w:numFmt w:val="bullet"/>
      <w:lvlText w:val="•"/>
      <w:lvlJc w:val="left"/>
      <w:pPr>
        <w:ind w:left="1287" w:hanging="360"/>
      </w:pPr>
      <w:rPr>
        <w:rFonts w:ascii="Calibri" w:eastAsia="Calibri" w:hAnsi="Calibri" w:cs="Calibri"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 w15:restartNumberingAfterBreak="0">
    <w:nsid w:val="145363A0"/>
    <w:multiLevelType w:val="hybridMultilevel"/>
    <w:tmpl w:val="AEE8A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D635DF"/>
    <w:multiLevelType w:val="hybridMultilevel"/>
    <w:tmpl w:val="E01C12C0"/>
    <w:lvl w:ilvl="0" w:tplc="CD364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F16116"/>
    <w:multiLevelType w:val="hybridMultilevel"/>
    <w:tmpl w:val="6C9037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CC1803"/>
    <w:multiLevelType w:val="hybridMultilevel"/>
    <w:tmpl w:val="A438A0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9411AF5"/>
    <w:multiLevelType w:val="hybridMultilevel"/>
    <w:tmpl w:val="D02820CC"/>
    <w:lvl w:ilvl="0" w:tplc="43103D84">
      <w:numFmt w:val="bullet"/>
      <w:lvlText w:val="•"/>
      <w:lvlJc w:val="left"/>
      <w:pPr>
        <w:ind w:left="1080" w:hanging="360"/>
      </w:pPr>
      <w:rPr>
        <w:rFonts w:ascii="Calibri" w:eastAsia="Calibr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BF82DB8"/>
    <w:multiLevelType w:val="hybridMultilevel"/>
    <w:tmpl w:val="4A7C0F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851E2F"/>
    <w:multiLevelType w:val="hybridMultilevel"/>
    <w:tmpl w:val="D67272A8"/>
    <w:lvl w:ilvl="0" w:tplc="CDA247C0">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9607A5"/>
    <w:multiLevelType w:val="hybridMultilevel"/>
    <w:tmpl w:val="2C30B67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07B463C"/>
    <w:multiLevelType w:val="hybridMultilevel"/>
    <w:tmpl w:val="8326D3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453348C"/>
    <w:multiLevelType w:val="hybridMultilevel"/>
    <w:tmpl w:val="0B3C731E"/>
    <w:lvl w:ilvl="0" w:tplc="0415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26AE254C"/>
    <w:multiLevelType w:val="hybridMultilevel"/>
    <w:tmpl w:val="2B608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7983856"/>
    <w:multiLevelType w:val="hybridMultilevel"/>
    <w:tmpl w:val="C672786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 w15:restartNumberingAfterBreak="0">
    <w:nsid w:val="285039B3"/>
    <w:multiLevelType w:val="hybridMultilevel"/>
    <w:tmpl w:val="6A687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8B678AD"/>
    <w:multiLevelType w:val="hybridMultilevel"/>
    <w:tmpl w:val="9DD8F762"/>
    <w:lvl w:ilvl="0" w:tplc="3DDA1DBC">
      <w:numFmt w:val="bullet"/>
      <w:lvlText w:val="•"/>
      <w:lvlJc w:val="left"/>
      <w:pPr>
        <w:ind w:left="1211" w:hanging="360"/>
      </w:pPr>
      <w:rPr>
        <w:rFonts w:ascii="Segoe UI Light" w:eastAsia="Calibri" w:hAnsi="Segoe UI Light" w:cs="Segoe UI Ligh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D275B64"/>
    <w:multiLevelType w:val="hybridMultilevel"/>
    <w:tmpl w:val="E43676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482B4C"/>
    <w:multiLevelType w:val="hybridMultilevel"/>
    <w:tmpl w:val="1DA223BE"/>
    <w:lvl w:ilvl="0" w:tplc="F00A5F3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970D28"/>
    <w:multiLevelType w:val="hybridMultilevel"/>
    <w:tmpl w:val="E034F0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41123BF"/>
    <w:multiLevelType w:val="hybridMultilevel"/>
    <w:tmpl w:val="FD2419B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4776F99"/>
    <w:multiLevelType w:val="hybridMultilevel"/>
    <w:tmpl w:val="E7A8B6FC"/>
    <w:lvl w:ilvl="0" w:tplc="CDA247C0">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5D14EF4"/>
    <w:multiLevelType w:val="hybridMultilevel"/>
    <w:tmpl w:val="1F20834A"/>
    <w:lvl w:ilvl="0" w:tplc="0415000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8541E0F"/>
    <w:multiLevelType w:val="hybridMultilevel"/>
    <w:tmpl w:val="BE60ED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94D72E6"/>
    <w:multiLevelType w:val="hybridMultilevel"/>
    <w:tmpl w:val="531822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B446DD0"/>
    <w:multiLevelType w:val="hybridMultilevel"/>
    <w:tmpl w:val="20B2C966"/>
    <w:lvl w:ilvl="0" w:tplc="CDA247C0">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1232E2D"/>
    <w:multiLevelType w:val="hybridMultilevel"/>
    <w:tmpl w:val="6BB22C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1784868"/>
    <w:multiLevelType w:val="hybridMultilevel"/>
    <w:tmpl w:val="BA409CC2"/>
    <w:lvl w:ilvl="0" w:tplc="3DDA1DBC">
      <w:numFmt w:val="bullet"/>
      <w:lvlText w:val="•"/>
      <w:lvlJc w:val="left"/>
      <w:pPr>
        <w:ind w:left="1211" w:hanging="360"/>
      </w:pPr>
      <w:rPr>
        <w:rFonts w:ascii="Segoe UI Light" w:eastAsia="Calibri" w:hAnsi="Segoe UI Light" w:cs="Segoe UI Light"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2" w15:restartNumberingAfterBreak="0">
    <w:nsid w:val="42127CBB"/>
    <w:multiLevelType w:val="hybridMultilevel"/>
    <w:tmpl w:val="BC78D0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5726221"/>
    <w:multiLevelType w:val="hybridMultilevel"/>
    <w:tmpl w:val="FA4A9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63B0014"/>
    <w:multiLevelType w:val="hybridMultilevel"/>
    <w:tmpl w:val="6CCA17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71815DA"/>
    <w:multiLevelType w:val="hybridMultilevel"/>
    <w:tmpl w:val="1F5696DE"/>
    <w:lvl w:ilvl="0" w:tplc="3DDA1DBC">
      <w:numFmt w:val="bullet"/>
      <w:lvlText w:val="•"/>
      <w:lvlJc w:val="left"/>
      <w:pPr>
        <w:ind w:left="1211" w:hanging="360"/>
      </w:pPr>
      <w:rPr>
        <w:rFonts w:ascii="Segoe UI Light" w:eastAsia="Calibri" w:hAnsi="Segoe UI Light" w:cs="Segoe UI Ligh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73A4E94"/>
    <w:multiLevelType w:val="hybridMultilevel"/>
    <w:tmpl w:val="9F562A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87C7CB7"/>
    <w:multiLevelType w:val="hybridMultilevel"/>
    <w:tmpl w:val="94446A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92D07CC"/>
    <w:multiLevelType w:val="hybridMultilevel"/>
    <w:tmpl w:val="1BE22764"/>
    <w:lvl w:ilvl="0" w:tplc="04150001">
      <w:start w:val="1"/>
      <w:numFmt w:val="bullet"/>
      <w:lvlText w:val=""/>
      <w:lvlJc w:val="left"/>
      <w:pPr>
        <w:ind w:left="807" w:hanging="360"/>
      </w:pPr>
      <w:rPr>
        <w:rFonts w:ascii="Symbol" w:hAnsi="Symbol" w:hint="default"/>
      </w:rPr>
    </w:lvl>
    <w:lvl w:ilvl="1" w:tplc="04150003" w:tentative="1">
      <w:start w:val="1"/>
      <w:numFmt w:val="bullet"/>
      <w:lvlText w:val="o"/>
      <w:lvlJc w:val="left"/>
      <w:pPr>
        <w:ind w:left="1527" w:hanging="360"/>
      </w:pPr>
      <w:rPr>
        <w:rFonts w:ascii="Courier New" w:hAnsi="Courier New" w:cs="Courier New" w:hint="default"/>
      </w:rPr>
    </w:lvl>
    <w:lvl w:ilvl="2" w:tplc="04150005" w:tentative="1">
      <w:start w:val="1"/>
      <w:numFmt w:val="bullet"/>
      <w:lvlText w:val=""/>
      <w:lvlJc w:val="left"/>
      <w:pPr>
        <w:ind w:left="2247" w:hanging="360"/>
      </w:pPr>
      <w:rPr>
        <w:rFonts w:ascii="Wingdings" w:hAnsi="Wingdings" w:hint="default"/>
      </w:rPr>
    </w:lvl>
    <w:lvl w:ilvl="3" w:tplc="04150001" w:tentative="1">
      <w:start w:val="1"/>
      <w:numFmt w:val="bullet"/>
      <w:lvlText w:val=""/>
      <w:lvlJc w:val="left"/>
      <w:pPr>
        <w:ind w:left="2967" w:hanging="360"/>
      </w:pPr>
      <w:rPr>
        <w:rFonts w:ascii="Symbol" w:hAnsi="Symbol" w:hint="default"/>
      </w:rPr>
    </w:lvl>
    <w:lvl w:ilvl="4" w:tplc="04150003" w:tentative="1">
      <w:start w:val="1"/>
      <w:numFmt w:val="bullet"/>
      <w:lvlText w:val="o"/>
      <w:lvlJc w:val="left"/>
      <w:pPr>
        <w:ind w:left="3687" w:hanging="360"/>
      </w:pPr>
      <w:rPr>
        <w:rFonts w:ascii="Courier New" w:hAnsi="Courier New" w:cs="Courier New" w:hint="default"/>
      </w:rPr>
    </w:lvl>
    <w:lvl w:ilvl="5" w:tplc="04150005" w:tentative="1">
      <w:start w:val="1"/>
      <w:numFmt w:val="bullet"/>
      <w:lvlText w:val=""/>
      <w:lvlJc w:val="left"/>
      <w:pPr>
        <w:ind w:left="4407" w:hanging="360"/>
      </w:pPr>
      <w:rPr>
        <w:rFonts w:ascii="Wingdings" w:hAnsi="Wingdings" w:hint="default"/>
      </w:rPr>
    </w:lvl>
    <w:lvl w:ilvl="6" w:tplc="04150001" w:tentative="1">
      <w:start w:val="1"/>
      <w:numFmt w:val="bullet"/>
      <w:lvlText w:val=""/>
      <w:lvlJc w:val="left"/>
      <w:pPr>
        <w:ind w:left="5127" w:hanging="360"/>
      </w:pPr>
      <w:rPr>
        <w:rFonts w:ascii="Symbol" w:hAnsi="Symbol" w:hint="default"/>
      </w:rPr>
    </w:lvl>
    <w:lvl w:ilvl="7" w:tplc="04150003" w:tentative="1">
      <w:start w:val="1"/>
      <w:numFmt w:val="bullet"/>
      <w:lvlText w:val="o"/>
      <w:lvlJc w:val="left"/>
      <w:pPr>
        <w:ind w:left="5847" w:hanging="360"/>
      </w:pPr>
      <w:rPr>
        <w:rFonts w:ascii="Courier New" w:hAnsi="Courier New" w:cs="Courier New" w:hint="default"/>
      </w:rPr>
    </w:lvl>
    <w:lvl w:ilvl="8" w:tplc="04150005" w:tentative="1">
      <w:start w:val="1"/>
      <w:numFmt w:val="bullet"/>
      <w:lvlText w:val=""/>
      <w:lvlJc w:val="left"/>
      <w:pPr>
        <w:ind w:left="6567" w:hanging="360"/>
      </w:pPr>
      <w:rPr>
        <w:rFonts w:ascii="Wingdings" w:hAnsi="Wingdings" w:hint="default"/>
      </w:rPr>
    </w:lvl>
  </w:abstractNum>
  <w:abstractNum w:abstractNumId="39" w15:restartNumberingAfterBreak="0">
    <w:nsid w:val="49B3099E"/>
    <w:multiLevelType w:val="hybridMultilevel"/>
    <w:tmpl w:val="46406CCE"/>
    <w:lvl w:ilvl="0" w:tplc="43103D84">
      <w:numFmt w:val="bullet"/>
      <w:lvlText w:val="•"/>
      <w:lvlJc w:val="left"/>
      <w:pPr>
        <w:ind w:left="1425" w:hanging="705"/>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9CC6B4C"/>
    <w:multiLevelType w:val="hybridMultilevel"/>
    <w:tmpl w:val="1652A8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AAF64CC"/>
    <w:multiLevelType w:val="hybridMultilevel"/>
    <w:tmpl w:val="13D07DEC"/>
    <w:lvl w:ilvl="0" w:tplc="426A29A4">
      <w:numFmt w:val="bullet"/>
      <w:lvlText w:val="•"/>
      <w:lvlJc w:val="left"/>
      <w:pPr>
        <w:ind w:left="720" w:hanging="360"/>
      </w:pPr>
      <w:rPr>
        <w:rFonts w:ascii="Segoe UI Light" w:eastAsia="Calibri" w:hAnsi="Segoe UI Light" w:cs="Segoe UI Ligh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D2A7B94"/>
    <w:multiLevelType w:val="hybridMultilevel"/>
    <w:tmpl w:val="4C0E4B84"/>
    <w:lvl w:ilvl="0" w:tplc="43103D84">
      <w:numFmt w:val="bullet"/>
      <w:lvlText w:val="•"/>
      <w:lvlJc w:val="left"/>
      <w:pPr>
        <w:ind w:left="1425" w:hanging="705"/>
      </w:pPr>
      <w:rPr>
        <w:rFonts w:ascii="Calibri" w:eastAsia="Calibr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4EB113C3"/>
    <w:multiLevelType w:val="hybridMultilevel"/>
    <w:tmpl w:val="A09ACA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F7F044B"/>
    <w:multiLevelType w:val="hybridMultilevel"/>
    <w:tmpl w:val="5B5407F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4271636"/>
    <w:multiLevelType w:val="hybridMultilevel"/>
    <w:tmpl w:val="0E44CD84"/>
    <w:lvl w:ilvl="0" w:tplc="3DDA1DBC">
      <w:numFmt w:val="bullet"/>
      <w:lvlText w:val="•"/>
      <w:lvlJc w:val="left"/>
      <w:pPr>
        <w:ind w:left="1211" w:hanging="360"/>
      </w:pPr>
      <w:rPr>
        <w:rFonts w:ascii="Segoe UI Light" w:eastAsia="Calibri" w:hAnsi="Segoe UI Light" w:cs="Segoe UI Light"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46" w15:restartNumberingAfterBreak="0">
    <w:nsid w:val="55F84907"/>
    <w:multiLevelType w:val="hybridMultilevel"/>
    <w:tmpl w:val="91EC6C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85745AE"/>
    <w:multiLevelType w:val="hybridMultilevel"/>
    <w:tmpl w:val="BF6E91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AD96F30"/>
    <w:multiLevelType w:val="hybridMultilevel"/>
    <w:tmpl w:val="C9B49090"/>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49" w15:restartNumberingAfterBreak="0">
    <w:nsid w:val="5B354F5F"/>
    <w:multiLevelType w:val="hybridMultilevel"/>
    <w:tmpl w:val="8A344E26"/>
    <w:lvl w:ilvl="0" w:tplc="035E8C66">
      <w:start w:val="4"/>
      <w:numFmt w:val="bullet"/>
      <w:lvlText w:val=""/>
      <w:lvlJc w:val="left"/>
      <w:pPr>
        <w:ind w:left="720" w:hanging="360"/>
      </w:pPr>
      <w:rPr>
        <w:rFonts w:ascii="Symbol" w:eastAsiaTheme="minorHAnsi" w:hAnsi="Symbol" w:cs="Segoe UI Ligh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E287026"/>
    <w:multiLevelType w:val="hybridMultilevel"/>
    <w:tmpl w:val="71FEC0DE"/>
    <w:lvl w:ilvl="0" w:tplc="0415000F">
      <w:start w:val="1"/>
      <w:numFmt w:val="decimal"/>
      <w:lvlText w:val="%1."/>
      <w:lvlJc w:val="left"/>
      <w:pPr>
        <w:ind w:left="720" w:hanging="360"/>
      </w:pPr>
    </w:lvl>
    <w:lvl w:ilvl="1" w:tplc="862CBCA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F643B79"/>
    <w:multiLevelType w:val="hybridMultilevel"/>
    <w:tmpl w:val="896C935C"/>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2" w15:restartNumberingAfterBreak="0">
    <w:nsid w:val="5FD6534B"/>
    <w:multiLevelType w:val="hybridMultilevel"/>
    <w:tmpl w:val="AD8EBB2E"/>
    <w:lvl w:ilvl="0" w:tplc="96CA5D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04B67C9"/>
    <w:multiLevelType w:val="hybridMultilevel"/>
    <w:tmpl w:val="947856CA"/>
    <w:lvl w:ilvl="0" w:tplc="04150001">
      <w:start w:val="1"/>
      <w:numFmt w:val="bullet"/>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54" w15:restartNumberingAfterBreak="0">
    <w:nsid w:val="61041DF7"/>
    <w:multiLevelType w:val="hybridMultilevel"/>
    <w:tmpl w:val="7EFE77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296711C"/>
    <w:multiLevelType w:val="hybridMultilevel"/>
    <w:tmpl w:val="03706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401465F"/>
    <w:multiLevelType w:val="hybridMultilevel"/>
    <w:tmpl w:val="DD7449B0"/>
    <w:lvl w:ilvl="0" w:tplc="43103D84">
      <w:numFmt w:val="bullet"/>
      <w:lvlText w:val="•"/>
      <w:lvlJc w:val="left"/>
      <w:pPr>
        <w:ind w:left="1425" w:hanging="705"/>
      </w:pPr>
      <w:rPr>
        <w:rFonts w:ascii="Calibri" w:eastAsia="Calibr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15:restartNumberingAfterBreak="0">
    <w:nsid w:val="6A702B65"/>
    <w:multiLevelType w:val="hybridMultilevel"/>
    <w:tmpl w:val="FEB650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AF33570"/>
    <w:multiLevelType w:val="hybridMultilevel"/>
    <w:tmpl w:val="904890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CC10859"/>
    <w:multiLevelType w:val="hybridMultilevel"/>
    <w:tmpl w:val="B84EF8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3805951"/>
    <w:multiLevelType w:val="hybridMultilevel"/>
    <w:tmpl w:val="7ED411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49D0104"/>
    <w:multiLevelType w:val="hybridMultilevel"/>
    <w:tmpl w:val="9D5A14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5AE64F0"/>
    <w:multiLevelType w:val="hybridMultilevel"/>
    <w:tmpl w:val="36AE00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6364FCF"/>
    <w:multiLevelType w:val="hybridMultilevel"/>
    <w:tmpl w:val="81809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67D6DC0"/>
    <w:multiLevelType w:val="hybridMultilevel"/>
    <w:tmpl w:val="46EACB7A"/>
    <w:lvl w:ilvl="0" w:tplc="04150001">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65" w15:restartNumberingAfterBreak="0">
    <w:nsid w:val="7757207E"/>
    <w:multiLevelType w:val="hybridMultilevel"/>
    <w:tmpl w:val="88327E24"/>
    <w:lvl w:ilvl="0" w:tplc="3DDA1DBC">
      <w:numFmt w:val="bullet"/>
      <w:lvlText w:val="•"/>
      <w:lvlJc w:val="left"/>
      <w:pPr>
        <w:ind w:left="1211" w:hanging="360"/>
      </w:pPr>
      <w:rPr>
        <w:rFonts w:ascii="Segoe UI Light" w:eastAsia="Calibri" w:hAnsi="Segoe UI Light" w:cs="Segoe UI Ligh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D631526"/>
    <w:multiLevelType w:val="hybridMultilevel"/>
    <w:tmpl w:val="F05472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D7D6A2C"/>
    <w:multiLevelType w:val="hybridMultilevel"/>
    <w:tmpl w:val="B3625A8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81117781">
    <w:abstractNumId w:val="4"/>
  </w:num>
  <w:num w:numId="2" w16cid:durableId="674649453">
    <w:abstractNumId w:val="21"/>
  </w:num>
  <w:num w:numId="3" w16cid:durableId="850486889">
    <w:abstractNumId w:val="56"/>
  </w:num>
  <w:num w:numId="4" w16cid:durableId="2068650280">
    <w:abstractNumId w:val="61"/>
  </w:num>
  <w:num w:numId="5" w16cid:durableId="1496144252">
    <w:abstractNumId w:val="66"/>
  </w:num>
  <w:num w:numId="6" w16cid:durableId="1947929099">
    <w:abstractNumId w:val="5"/>
  </w:num>
  <w:num w:numId="7" w16cid:durableId="1257248577">
    <w:abstractNumId w:val="42"/>
  </w:num>
  <w:num w:numId="8" w16cid:durableId="899827291">
    <w:abstractNumId w:val="40"/>
  </w:num>
  <w:num w:numId="9" w16cid:durableId="45221001">
    <w:abstractNumId w:val="63"/>
  </w:num>
  <w:num w:numId="10" w16cid:durableId="32849384">
    <w:abstractNumId w:val="0"/>
  </w:num>
  <w:num w:numId="11" w16cid:durableId="1726446703">
    <w:abstractNumId w:val="62"/>
  </w:num>
  <w:num w:numId="12" w16cid:durableId="1893035896">
    <w:abstractNumId w:val="59"/>
  </w:num>
  <w:num w:numId="13" w16cid:durableId="50619790">
    <w:abstractNumId w:val="27"/>
  </w:num>
  <w:num w:numId="14" w16cid:durableId="1395973">
    <w:abstractNumId w:val="1"/>
  </w:num>
  <w:num w:numId="15" w16cid:durableId="164588190">
    <w:abstractNumId w:val="43"/>
  </w:num>
  <w:num w:numId="16" w16cid:durableId="1509251810">
    <w:abstractNumId w:val="15"/>
  </w:num>
  <w:num w:numId="17" w16cid:durableId="826215026">
    <w:abstractNumId w:val="64"/>
  </w:num>
  <w:num w:numId="18" w16cid:durableId="1226604003">
    <w:abstractNumId w:val="8"/>
  </w:num>
  <w:num w:numId="19" w16cid:durableId="799110934">
    <w:abstractNumId w:val="7"/>
  </w:num>
  <w:num w:numId="20" w16cid:durableId="1790977539">
    <w:abstractNumId w:val="57"/>
  </w:num>
  <w:num w:numId="21" w16cid:durableId="873233556">
    <w:abstractNumId w:val="23"/>
  </w:num>
  <w:num w:numId="22" w16cid:durableId="804392434">
    <w:abstractNumId w:val="53"/>
  </w:num>
  <w:num w:numId="23" w16cid:durableId="1723747186">
    <w:abstractNumId w:val="11"/>
  </w:num>
  <w:num w:numId="24" w16cid:durableId="626395386">
    <w:abstractNumId w:val="37"/>
  </w:num>
  <w:num w:numId="25" w16cid:durableId="306859078">
    <w:abstractNumId w:val="51"/>
  </w:num>
  <w:num w:numId="26" w16cid:durableId="1884053155">
    <w:abstractNumId w:val="18"/>
  </w:num>
  <w:num w:numId="27" w16cid:durableId="938214635">
    <w:abstractNumId w:val="12"/>
  </w:num>
  <w:num w:numId="28" w16cid:durableId="91360954">
    <w:abstractNumId w:val="46"/>
  </w:num>
  <w:num w:numId="29" w16cid:durableId="409424405">
    <w:abstractNumId w:val="17"/>
  </w:num>
  <w:num w:numId="30" w16cid:durableId="1433665855">
    <w:abstractNumId w:val="32"/>
  </w:num>
  <w:num w:numId="31" w16cid:durableId="138111558">
    <w:abstractNumId w:val="33"/>
  </w:num>
  <w:num w:numId="32" w16cid:durableId="1257404587">
    <w:abstractNumId w:val="48"/>
  </w:num>
  <w:num w:numId="33" w16cid:durableId="2039888555">
    <w:abstractNumId w:val="6"/>
  </w:num>
  <w:num w:numId="34" w16cid:durableId="532616405">
    <w:abstractNumId w:val="49"/>
  </w:num>
  <w:num w:numId="35" w16cid:durableId="692850878">
    <w:abstractNumId w:val="9"/>
  </w:num>
  <w:num w:numId="36" w16cid:durableId="71280203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4485363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89320222">
    <w:abstractNumId w:val="67"/>
  </w:num>
  <w:num w:numId="39" w16cid:durableId="1149781682">
    <w:abstractNumId w:val="14"/>
  </w:num>
  <w:num w:numId="40" w16cid:durableId="656878637">
    <w:abstractNumId w:val="16"/>
  </w:num>
  <w:num w:numId="41" w16cid:durableId="1468084181">
    <w:abstractNumId w:val="30"/>
  </w:num>
  <w:num w:numId="42" w16cid:durableId="241260848">
    <w:abstractNumId w:val="38"/>
  </w:num>
  <w:num w:numId="43" w16cid:durableId="112680400">
    <w:abstractNumId w:val="28"/>
  </w:num>
  <w:num w:numId="44" w16cid:durableId="612595350">
    <w:abstractNumId w:val="10"/>
  </w:num>
  <w:num w:numId="45" w16cid:durableId="24914837">
    <w:abstractNumId w:val="41"/>
  </w:num>
  <w:num w:numId="46" w16cid:durableId="521477619">
    <w:abstractNumId w:val="45"/>
  </w:num>
  <w:num w:numId="47" w16cid:durableId="1024938825">
    <w:abstractNumId w:val="31"/>
  </w:num>
  <w:num w:numId="48" w16cid:durableId="1366128840">
    <w:abstractNumId w:val="65"/>
  </w:num>
  <w:num w:numId="49" w16cid:durableId="770664810">
    <w:abstractNumId w:val="35"/>
  </w:num>
  <w:num w:numId="50" w16cid:durableId="1172377953">
    <w:abstractNumId w:val="20"/>
  </w:num>
  <w:num w:numId="51" w16cid:durableId="1596815871">
    <w:abstractNumId w:val="22"/>
  </w:num>
  <w:num w:numId="52" w16cid:durableId="803620997">
    <w:abstractNumId w:val="34"/>
  </w:num>
  <w:num w:numId="53" w16cid:durableId="1639460271">
    <w:abstractNumId w:val="3"/>
  </w:num>
  <w:num w:numId="54" w16cid:durableId="940182401">
    <w:abstractNumId w:val="60"/>
  </w:num>
  <w:num w:numId="55" w16cid:durableId="812450983">
    <w:abstractNumId w:val="47"/>
  </w:num>
  <w:num w:numId="56" w16cid:durableId="721752836">
    <w:abstractNumId w:val="19"/>
  </w:num>
  <w:num w:numId="57" w16cid:durableId="946616691">
    <w:abstractNumId w:val="2"/>
  </w:num>
  <w:num w:numId="58" w16cid:durableId="779107428">
    <w:abstractNumId w:val="36"/>
  </w:num>
  <w:num w:numId="59" w16cid:durableId="395204839">
    <w:abstractNumId w:val="52"/>
  </w:num>
  <w:num w:numId="60" w16cid:durableId="1835679692">
    <w:abstractNumId w:val="44"/>
  </w:num>
  <w:num w:numId="61" w16cid:durableId="2066100849">
    <w:abstractNumId w:val="54"/>
  </w:num>
  <w:num w:numId="62" w16cid:durableId="1519542917">
    <w:abstractNumId w:val="55"/>
  </w:num>
  <w:num w:numId="63" w16cid:durableId="1501233764">
    <w:abstractNumId w:val="58"/>
  </w:num>
  <w:num w:numId="64" w16cid:durableId="595407399">
    <w:abstractNumId w:val="39"/>
  </w:num>
  <w:num w:numId="65" w16cid:durableId="1269508237">
    <w:abstractNumId w:val="29"/>
  </w:num>
  <w:num w:numId="66" w16cid:durableId="1348796788">
    <w:abstractNumId w:val="13"/>
  </w:num>
  <w:num w:numId="67" w16cid:durableId="991442726">
    <w:abstractNumId w:val="25"/>
  </w:num>
  <w:num w:numId="68" w16cid:durableId="527261855">
    <w:abstractNumId w:val="2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83D"/>
    <w:rsid w:val="00001F34"/>
    <w:rsid w:val="000029B4"/>
    <w:rsid w:val="00002E56"/>
    <w:rsid w:val="0000306F"/>
    <w:rsid w:val="00004C11"/>
    <w:rsid w:val="00006E62"/>
    <w:rsid w:val="00007F84"/>
    <w:rsid w:val="000113FA"/>
    <w:rsid w:val="00011D72"/>
    <w:rsid w:val="00012306"/>
    <w:rsid w:val="0001325B"/>
    <w:rsid w:val="0001433D"/>
    <w:rsid w:val="000160B6"/>
    <w:rsid w:val="000171CB"/>
    <w:rsid w:val="000204EA"/>
    <w:rsid w:val="000221E0"/>
    <w:rsid w:val="00022D96"/>
    <w:rsid w:val="00022E59"/>
    <w:rsid w:val="00023CE2"/>
    <w:rsid w:val="00025952"/>
    <w:rsid w:val="00027975"/>
    <w:rsid w:val="00030185"/>
    <w:rsid w:val="000302C4"/>
    <w:rsid w:val="000337E7"/>
    <w:rsid w:val="00034041"/>
    <w:rsid w:val="00034EA0"/>
    <w:rsid w:val="00035D04"/>
    <w:rsid w:val="00037ABA"/>
    <w:rsid w:val="00040CFC"/>
    <w:rsid w:val="00041B4A"/>
    <w:rsid w:val="00042B27"/>
    <w:rsid w:val="00043121"/>
    <w:rsid w:val="00044A07"/>
    <w:rsid w:val="000514BE"/>
    <w:rsid w:val="000531CA"/>
    <w:rsid w:val="000544C8"/>
    <w:rsid w:val="00055BC5"/>
    <w:rsid w:val="00056FA6"/>
    <w:rsid w:val="0005759D"/>
    <w:rsid w:val="0006112E"/>
    <w:rsid w:val="00061F90"/>
    <w:rsid w:val="0006218E"/>
    <w:rsid w:val="00064339"/>
    <w:rsid w:val="00064DB8"/>
    <w:rsid w:val="0006567C"/>
    <w:rsid w:val="00065B47"/>
    <w:rsid w:val="00065C79"/>
    <w:rsid w:val="000673BC"/>
    <w:rsid w:val="0007046F"/>
    <w:rsid w:val="0007256B"/>
    <w:rsid w:val="0007374C"/>
    <w:rsid w:val="00073D7F"/>
    <w:rsid w:val="000745AB"/>
    <w:rsid w:val="0007511A"/>
    <w:rsid w:val="00075335"/>
    <w:rsid w:val="00081D33"/>
    <w:rsid w:val="000820C1"/>
    <w:rsid w:val="000838DD"/>
    <w:rsid w:val="000845FC"/>
    <w:rsid w:val="00085B25"/>
    <w:rsid w:val="00086028"/>
    <w:rsid w:val="00086A91"/>
    <w:rsid w:val="00086E8A"/>
    <w:rsid w:val="000877B4"/>
    <w:rsid w:val="00090040"/>
    <w:rsid w:val="000929DD"/>
    <w:rsid w:val="00095C6D"/>
    <w:rsid w:val="00095D23"/>
    <w:rsid w:val="000A1A31"/>
    <w:rsid w:val="000A20F7"/>
    <w:rsid w:val="000A230B"/>
    <w:rsid w:val="000A453A"/>
    <w:rsid w:val="000A7531"/>
    <w:rsid w:val="000B0066"/>
    <w:rsid w:val="000B18B2"/>
    <w:rsid w:val="000B2919"/>
    <w:rsid w:val="000B4E0B"/>
    <w:rsid w:val="000B6BAE"/>
    <w:rsid w:val="000C1117"/>
    <w:rsid w:val="000C6944"/>
    <w:rsid w:val="000C75C5"/>
    <w:rsid w:val="000D0A25"/>
    <w:rsid w:val="000D107E"/>
    <w:rsid w:val="000D14CF"/>
    <w:rsid w:val="000D4C29"/>
    <w:rsid w:val="000D6FCF"/>
    <w:rsid w:val="000D71C7"/>
    <w:rsid w:val="000E02E9"/>
    <w:rsid w:val="000E13D1"/>
    <w:rsid w:val="000E4311"/>
    <w:rsid w:val="000E5947"/>
    <w:rsid w:val="000E6247"/>
    <w:rsid w:val="000E6515"/>
    <w:rsid w:val="000F1FD5"/>
    <w:rsid w:val="000F3326"/>
    <w:rsid w:val="000F333C"/>
    <w:rsid w:val="000F34DC"/>
    <w:rsid w:val="000F3573"/>
    <w:rsid w:val="000F48CD"/>
    <w:rsid w:val="000F5A88"/>
    <w:rsid w:val="0010437E"/>
    <w:rsid w:val="00104A64"/>
    <w:rsid w:val="00105530"/>
    <w:rsid w:val="00111B0F"/>
    <w:rsid w:val="00111B2B"/>
    <w:rsid w:val="00113B75"/>
    <w:rsid w:val="0011597A"/>
    <w:rsid w:val="00116058"/>
    <w:rsid w:val="00117895"/>
    <w:rsid w:val="001209B2"/>
    <w:rsid w:val="0012134B"/>
    <w:rsid w:val="00122AA8"/>
    <w:rsid w:val="0012595B"/>
    <w:rsid w:val="001304F0"/>
    <w:rsid w:val="001328E8"/>
    <w:rsid w:val="00133762"/>
    <w:rsid w:val="00136104"/>
    <w:rsid w:val="00137939"/>
    <w:rsid w:val="00140A54"/>
    <w:rsid w:val="0014465A"/>
    <w:rsid w:val="00146357"/>
    <w:rsid w:val="00150755"/>
    <w:rsid w:val="00152B99"/>
    <w:rsid w:val="0015588E"/>
    <w:rsid w:val="00155FF8"/>
    <w:rsid w:val="0015657A"/>
    <w:rsid w:val="00157E94"/>
    <w:rsid w:val="001604C4"/>
    <w:rsid w:val="00160734"/>
    <w:rsid w:val="0016397A"/>
    <w:rsid w:val="00171307"/>
    <w:rsid w:val="00174118"/>
    <w:rsid w:val="00180767"/>
    <w:rsid w:val="00182F67"/>
    <w:rsid w:val="00185845"/>
    <w:rsid w:val="00190646"/>
    <w:rsid w:val="0019205D"/>
    <w:rsid w:val="00195E83"/>
    <w:rsid w:val="0019645C"/>
    <w:rsid w:val="0019793B"/>
    <w:rsid w:val="00197F6E"/>
    <w:rsid w:val="001A0E0B"/>
    <w:rsid w:val="001A14EE"/>
    <w:rsid w:val="001A29C1"/>
    <w:rsid w:val="001A3539"/>
    <w:rsid w:val="001A4224"/>
    <w:rsid w:val="001A56E3"/>
    <w:rsid w:val="001A6704"/>
    <w:rsid w:val="001B0C3E"/>
    <w:rsid w:val="001B3009"/>
    <w:rsid w:val="001B340F"/>
    <w:rsid w:val="001B3AB0"/>
    <w:rsid w:val="001B4C6B"/>
    <w:rsid w:val="001B7A5C"/>
    <w:rsid w:val="001C0FF2"/>
    <w:rsid w:val="001C126B"/>
    <w:rsid w:val="001C2318"/>
    <w:rsid w:val="001C3032"/>
    <w:rsid w:val="001C3671"/>
    <w:rsid w:val="001C7F85"/>
    <w:rsid w:val="001D071D"/>
    <w:rsid w:val="001D0EBA"/>
    <w:rsid w:val="001D13D2"/>
    <w:rsid w:val="001D1EB7"/>
    <w:rsid w:val="001D2F48"/>
    <w:rsid w:val="001D6E5F"/>
    <w:rsid w:val="001E075F"/>
    <w:rsid w:val="001E0A1A"/>
    <w:rsid w:val="001E1204"/>
    <w:rsid w:val="001E46EA"/>
    <w:rsid w:val="001E6303"/>
    <w:rsid w:val="001E7C5F"/>
    <w:rsid w:val="001F0414"/>
    <w:rsid w:val="001F06B1"/>
    <w:rsid w:val="001F2513"/>
    <w:rsid w:val="001F2F4F"/>
    <w:rsid w:val="001F2F9D"/>
    <w:rsid w:val="001F3CAC"/>
    <w:rsid w:val="002010EE"/>
    <w:rsid w:val="00201513"/>
    <w:rsid w:val="00204AC3"/>
    <w:rsid w:val="00204FA0"/>
    <w:rsid w:val="0020607B"/>
    <w:rsid w:val="00206FEA"/>
    <w:rsid w:val="00207EDF"/>
    <w:rsid w:val="00211E27"/>
    <w:rsid w:val="00212B68"/>
    <w:rsid w:val="002137E6"/>
    <w:rsid w:val="00216DAC"/>
    <w:rsid w:val="00217D78"/>
    <w:rsid w:val="00223690"/>
    <w:rsid w:val="002262BE"/>
    <w:rsid w:val="00227204"/>
    <w:rsid w:val="00231420"/>
    <w:rsid w:val="00233ADF"/>
    <w:rsid w:val="00235264"/>
    <w:rsid w:val="00235362"/>
    <w:rsid w:val="00235B0F"/>
    <w:rsid w:val="00235C9F"/>
    <w:rsid w:val="00235EAD"/>
    <w:rsid w:val="0023790D"/>
    <w:rsid w:val="00243054"/>
    <w:rsid w:val="00245F5E"/>
    <w:rsid w:val="00246698"/>
    <w:rsid w:val="00251473"/>
    <w:rsid w:val="00252D1B"/>
    <w:rsid w:val="002546BC"/>
    <w:rsid w:val="0025517B"/>
    <w:rsid w:val="00257365"/>
    <w:rsid w:val="00257E32"/>
    <w:rsid w:val="00257FD3"/>
    <w:rsid w:val="00261143"/>
    <w:rsid w:val="00261953"/>
    <w:rsid w:val="00261A9F"/>
    <w:rsid w:val="00262FC0"/>
    <w:rsid w:val="002677CB"/>
    <w:rsid w:val="00270F85"/>
    <w:rsid w:val="00273780"/>
    <w:rsid w:val="00274272"/>
    <w:rsid w:val="00274D0B"/>
    <w:rsid w:val="00275CFF"/>
    <w:rsid w:val="00280E39"/>
    <w:rsid w:val="00280EA6"/>
    <w:rsid w:val="00281120"/>
    <w:rsid w:val="002840DD"/>
    <w:rsid w:val="0028440B"/>
    <w:rsid w:val="002855DA"/>
    <w:rsid w:val="00291EB2"/>
    <w:rsid w:val="00292E61"/>
    <w:rsid w:val="00294182"/>
    <w:rsid w:val="00295128"/>
    <w:rsid w:val="002A0961"/>
    <w:rsid w:val="002A14C5"/>
    <w:rsid w:val="002A206C"/>
    <w:rsid w:val="002A28B5"/>
    <w:rsid w:val="002A3EDC"/>
    <w:rsid w:val="002A4126"/>
    <w:rsid w:val="002A65DB"/>
    <w:rsid w:val="002A6A8D"/>
    <w:rsid w:val="002A6E2F"/>
    <w:rsid w:val="002B0DAF"/>
    <w:rsid w:val="002B1218"/>
    <w:rsid w:val="002B26AB"/>
    <w:rsid w:val="002B4289"/>
    <w:rsid w:val="002B4E1E"/>
    <w:rsid w:val="002B5251"/>
    <w:rsid w:val="002B56E2"/>
    <w:rsid w:val="002C45F9"/>
    <w:rsid w:val="002C497A"/>
    <w:rsid w:val="002C76FB"/>
    <w:rsid w:val="002C7D84"/>
    <w:rsid w:val="002D003F"/>
    <w:rsid w:val="002D027F"/>
    <w:rsid w:val="002D1D47"/>
    <w:rsid w:val="002D6E1D"/>
    <w:rsid w:val="002E00CD"/>
    <w:rsid w:val="002E0348"/>
    <w:rsid w:val="002E09EC"/>
    <w:rsid w:val="002E0BCE"/>
    <w:rsid w:val="002E2B8C"/>
    <w:rsid w:val="002E7149"/>
    <w:rsid w:val="002E78C5"/>
    <w:rsid w:val="002E7B18"/>
    <w:rsid w:val="002F2AC4"/>
    <w:rsid w:val="002F3189"/>
    <w:rsid w:val="002F33DA"/>
    <w:rsid w:val="002F36ED"/>
    <w:rsid w:val="002F60D5"/>
    <w:rsid w:val="002F709B"/>
    <w:rsid w:val="003009B5"/>
    <w:rsid w:val="0030305A"/>
    <w:rsid w:val="00304126"/>
    <w:rsid w:val="00305429"/>
    <w:rsid w:val="003058D0"/>
    <w:rsid w:val="00306158"/>
    <w:rsid w:val="0031040C"/>
    <w:rsid w:val="00310BC4"/>
    <w:rsid w:val="00311614"/>
    <w:rsid w:val="00312920"/>
    <w:rsid w:val="00320226"/>
    <w:rsid w:val="003216D4"/>
    <w:rsid w:val="00322493"/>
    <w:rsid w:val="003235B7"/>
    <w:rsid w:val="00325803"/>
    <w:rsid w:val="003336EB"/>
    <w:rsid w:val="00333C25"/>
    <w:rsid w:val="00334F57"/>
    <w:rsid w:val="003365FC"/>
    <w:rsid w:val="00336FD8"/>
    <w:rsid w:val="00341464"/>
    <w:rsid w:val="003423E5"/>
    <w:rsid w:val="00342F02"/>
    <w:rsid w:val="0034640F"/>
    <w:rsid w:val="0034649E"/>
    <w:rsid w:val="003474C7"/>
    <w:rsid w:val="003478FE"/>
    <w:rsid w:val="00347B27"/>
    <w:rsid w:val="003523C7"/>
    <w:rsid w:val="00352D91"/>
    <w:rsid w:val="00353CE9"/>
    <w:rsid w:val="00355C6C"/>
    <w:rsid w:val="00355D48"/>
    <w:rsid w:val="00357B65"/>
    <w:rsid w:val="00360E3B"/>
    <w:rsid w:val="00362A4A"/>
    <w:rsid w:val="003639BC"/>
    <w:rsid w:val="00365E82"/>
    <w:rsid w:val="0036653B"/>
    <w:rsid w:val="00367F97"/>
    <w:rsid w:val="00370DA7"/>
    <w:rsid w:val="00370E2D"/>
    <w:rsid w:val="00370F5B"/>
    <w:rsid w:val="00371E7F"/>
    <w:rsid w:val="00372392"/>
    <w:rsid w:val="003725B8"/>
    <w:rsid w:val="00372810"/>
    <w:rsid w:val="00375EC9"/>
    <w:rsid w:val="003763E1"/>
    <w:rsid w:val="003771C6"/>
    <w:rsid w:val="00377BF3"/>
    <w:rsid w:val="00380E95"/>
    <w:rsid w:val="00381642"/>
    <w:rsid w:val="0038415E"/>
    <w:rsid w:val="003878D5"/>
    <w:rsid w:val="00391169"/>
    <w:rsid w:val="0039208E"/>
    <w:rsid w:val="0039456C"/>
    <w:rsid w:val="00397CD1"/>
    <w:rsid w:val="003A46E2"/>
    <w:rsid w:val="003A688D"/>
    <w:rsid w:val="003A6AC5"/>
    <w:rsid w:val="003A6B09"/>
    <w:rsid w:val="003A7E19"/>
    <w:rsid w:val="003B06D8"/>
    <w:rsid w:val="003B21E3"/>
    <w:rsid w:val="003B26EC"/>
    <w:rsid w:val="003B3D84"/>
    <w:rsid w:val="003B78DE"/>
    <w:rsid w:val="003C0AE2"/>
    <w:rsid w:val="003C0E49"/>
    <w:rsid w:val="003C1ABB"/>
    <w:rsid w:val="003C2174"/>
    <w:rsid w:val="003C2655"/>
    <w:rsid w:val="003C2D31"/>
    <w:rsid w:val="003C3465"/>
    <w:rsid w:val="003C6DAC"/>
    <w:rsid w:val="003C6F97"/>
    <w:rsid w:val="003D0B2D"/>
    <w:rsid w:val="003D0E1D"/>
    <w:rsid w:val="003D1901"/>
    <w:rsid w:val="003D3C8F"/>
    <w:rsid w:val="003D3D06"/>
    <w:rsid w:val="003D4C98"/>
    <w:rsid w:val="003D4E91"/>
    <w:rsid w:val="003D5202"/>
    <w:rsid w:val="003D669E"/>
    <w:rsid w:val="003D6C4C"/>
    <w:rsid w:val="003D7904"/>
    <w:rsid w:val="003E3981"/>
    <w:rsid w:val="003E453B"/>
    <w:rsid w:val="003E4CE3"/>
    <w:rsid w:val="003E51D7"/>
    <w:rsid w:val="003E7E86"/>
    <w:rsid w:val="003F1342"/>
    <w:rsid w:val="003F189A"/>
    <w:rsid w:val="003F3279"/>
    <w:rsid w:val="003F3766"/>
    <w:rsid w:val="003F6228"/>
    <w:rsid w:val="00400027"/>
    <w:rsid w:val="00401DF3"/>
    <w:rsid w:val="004037B9"/>
    <w:rsid w:val="00403A8F"/>
    <w:rsid w:val="00404D66"/>
    <w:rsid w:val="00414AB5"/>
    <w:rsid w:val="00415F1C"/>
    <w:rsid w:val="00416BE2"/>
    <w:rsid w:val="00417603"/>
    <w:rsid w:val="00417DCF"/>
    <w:rsid w:val="00420734"/>
    <w:rsid w:val="004222CD"/>
    <w:rsid w:val="00422A29"/>
    <w:rsid w:val="00425B2C"/>
    <w:rsid w:val="00427373"/>
    <w:rsid w:val="00427F6E"/>
    <w:rsid w:val="00430921"/>
    <w:rsid w:val="00430C06"/>
    <w:rsid w:val="00435EFA"/>
    <w:rsid w:val="0044045E"/>
    <w:rsid w:val="00440E8C"/>
    <w:rsid w:val="0044133C"/>
    <w:rsid w:val="00441671"/>
    <w:rsid w:val="00446E0E"/>
    <w:rsid w:val="00447672"/>
    <w:rsid w:val="00450D77"/>
    <w:rsid w:val="00453A9F"/>
    <w:rsid w:val="004555C7"/>
    <w:rsid w:val="004577D5"/>
    <w:rsid w:val="0046040D"/>
    <w:rsid w:val="00462AA6"/>
    <w:rsid w:val="00463F2C"/>
    <w:rsid w:val="00464599"/>
    <w:rsid w:val="00464713"/>
    <w:rsid w:val="00464FA7"/>
    <w:rsid w:val="00465FC0"/>
    <w:rsid w:val="0047010E"/>
    <w:rsid w:val="004716E9"/>
    <w:rsid w:val="0047177B"/>
    <w:rsid w:val="00474B04"/>
    <w:rsid w:val="00476E3C"/>
    <w:rsid w:val="004770DA"/>
    <w:rsid w:val="004770FA"/>
    <w:rsid w:val="004771B4"/>
    <w:rsid w:val="00480CE7"/>
    <w:rsid w:val="0048125C"/>
    <w:rsid w:val="0048189C"/>
    <w:rsid w:val="00483021"/>
    <w:rsid w:val="00485696"/>
    <w:rsid w:val="00486860"/>
    <w:rsid w:val="00492386"/>
    <w:rsid w:val="00493EDB"/>
    <w:rsid w:val="00494B9E"/>
    <w:rsid w:val="00495FC3"/>
    <w:rsid w:val="004A07E5"/>
    <w:rsid w:val="004A3627"/>
    <w:rsid w:val="004A38CD"/>
    <w:rsid w:val="004A3FC2"/>
    <w:rsid w:val="004A686F"/>
    <w:rsid w:val="004A7D3B"/>
    <w:rsid w:val="004B44C1"/>
    <w:rsid w:val="004B4EE2"/>
    <w:rsid w:val="004B7852"/>
    <w:rsid w:val="004C00FE"/>
    <w:rsid w:val="004C122E"/>
    <w:rsid w:val="004C53A0"/>
    <w:rsid w:val="004C5477"/>
    <w:rsid w:val="004C7BC0"/>
    <w:rsid w:val="004D261B"/>
    <w:rsid w:val="004D65F1"/>
    <w:rsid w:val="004D6733"/>
    <w:rsid w:val="004E29F0"/>
    <w:rsid w:val="004E2C27"/>
    <w:rsid w:val="004E51AA"/>
    <w:rsid w:val="004E5598"/>
    <w:rsid w:val="004E6123"/>
    <w:rsid w:val="004E799D"/>
    <w:rsid w:val="004F2350"/>
    <w:rsid w:val="004F32F8"/>
    <w:rsid w:val="004F3601"/>
    <w:rsid w:val="004F4114"/>
    <w:rsid w:val="004F4D6C"/>
    <w:rsid w:val="004F4E64"/>
    <w:rsid w:val="004F5504"/>
    <w:rsid w:val="004F5FB3"/>
    <w:rsid w:val="004F65F1"/>
    <w:rsid w:val="004F6A38"/>
    <w:rsid w:val="00501379"/>
    <w:rsid w:val="0050432F"/>
    <w:rsid w:val="0050548C"/>
    <w:rsid w:val="005075A1"/>
    <w:rsid w:val="00507AE4"/>
    <w:rsid w:val="00510E96"/>
    <w:rsid w:val="0051286B"/>
    <w:rsid w:val="005129CF"/>
    <w:rsid w:val="0051652C"/>
    <w:rsid w:val="00517665"/>
    <w:rsid w:val="00517CFA"/>
    <w:rsid w:val="00520978"/>
    <w:rsid w:val="00520F5D"/>
    <w:rsid w:val="00522597"/>
    <w:rsid w:val="005302EF"/>
    <w:rsid w:val="005306D6"/>
    <w:rsid w:val="005319D2"/>
    <w:rsid w:val="0053232F"/>
    <w:rsid w:val="00532AAD"/>
    <w:rsid w:val="00533DE7"/>
    <w:rsid w:val="00534667"/>
    <w:rsid w:val="00544AC5"/>
    <w:rsid w:val="0054686B"/>
    <w:rsid w:val="005477E1"/>
    <w:rsid w:val="00551A5F"/>
    <w:rsid w:val="00551A82"/>
    <w:rsid w:val="00552EAC"/>
    <w:rsid w:val="0055554D"/>
    <w:rsid w:val="00555D80"/>
    <w:rsid w:val="005561D5"/>
    <w:rsid w:val="0055766E"/>
    <w:rsid w:val="005577ED"/>
    <w:rsid w:val="00560614"/>
    <w:rsid w:val="005608A3"/>
    <w:rsid w:val="00561D26"/>
    <w:rsid w:val="00562A4F"/>
    <w:rsid w:val="00563A95"/>
    <w:rsid w:val="005648E2"/>
    <w:rsid w:val="00565B39"/>
    <w:rsid w:val="005667AF"/>
    <w:rsid w:val="00566E23"/>
    <w:rsid w:val="00566EDB"/>
    <w:rsid w:val="00570E59"/>
    <w:rsid w:val="00570EA5"/>
    <w:rsid w:val="00571408"/>
    <w:rsid w:val="00571F35"/>
    <w:rsid w:val="005770F1"/>
    <w:rsid w:val="005772C5"/>
    <w:rsid w:val="005814E4"/>
    <w:rsid w:val="005829FC"/>
    <w:rsid w:val="00583E14"/>
    <w:rsid w:val="00585D2C"/>
    <w:rsid w:val="00587082"/>
    <w:rsid w:val="00590D95"/>
    <w:rsid w:val="005950E4"/>
    <w:rsid w:val="005A08F6"/>
    <w:rsid w:val="005A29E8"/>
    <w:rsid w:val="005A4CF2"/>
    <w:rsid w:val="005A60F8"/>
    <w:rsid w:val="005B0DAB"/>
    <w:rsid w:val="005B5BA6"/>
    <w:rsid w:val="005C073D"/>
    <w:rsid w:val="005C08A6"/>
    <w:rsid w:val="005C092F"/>
    <w:rsid w:val="005C16FE"/>
    <w:rsid w:val="005C173B"/>
    <w:rsid w:val="005C346E"/>
    <w:rsid w:val="005C4D50"/>
    <w:rsid w:val="005C72C7"/>
    <w:rsid w:val="005C73F0"/>
    <w:rsid w:val="005C7A94"/>
    <w:rsid w:val="005D0406"/>
    <w:rsid w:val="005D07F0"/>
    <w:rsid w:val="005D14EA"/>
    <w:rsid w:val="005D35EE"/>
    <w:rsid w:val="005D46C6"/>
    <w:rsid w:val="005D4AFC"/>
    <w:rsid w:val="005D4CC9"/>
    <w:rsid w:val="005E17E1"/>
    <w:rsid w:val="005E63F5"/>
    <w:rsid w:val="005E7994"/>
    <w:rsid w:val="005F19AA"/>
    <w:rsid w:val="005F4BC3"/>
    <w:rsid w:val="005F52AE"/>
    <w:rsid w:val="005F577B"/>
    <w:rsid w:val="005F6BBA"/>
    <w:rsid w:val="00600A5D"/>
    <w:rsid w:val="0060257D"/>
    <w:rsid w:val="00602906"/>
    <w:rsid w:val="00603F2A"/>
    <w:rsid w:val="00606F7A"/>
    <w:rsid w:val="00607717"/>
    <w:rsid w:val="00607F39"/>
    <w:rsid w:val="006116B9"/>
    <w:rsid w:val="0061266A"/>
    <w:rsid w:val="00612C9F"/>
    <w:rsid w:val="00613EDC"/>
    <w:rsid w:val="00614477"/>
    <w:rsid w:val="00616D1B"/>
    <w:rsid w:val="006173A2"/>
    <w:rsid w:val="00621B25"/>
    <w:rsid w:val="00622ABB"/>
    <w:rsid w:val="00624BF2"/>
    <w:rsid w:val="00626781"/>
    <w:rsid w:val="0063255B"/>
    <w:rsid w:val="00633D73"/>
    <w:rsid w:val="006430F0"/>
    <w:rsid w:val="00645F6F"/>
    <w:rsid w:val="00650368"/>
    <w:rsid w:val="0065243F"/>
    <w:rsid w:val="00655F7A"/>
    <w:rsid w:val="006610A1"/>
    <w:rsid w:val="00662C89"/>
    <w:rsid w:val="00664A3C"/>
    <w:rsid w:val="00664F42"/>
    <w:rsid w:val="00665B97"/>
    <w:rsid w:val="0066663F"/>
    <w:rsid w:val="00666A1D"/>
    <w:rsid w:val="0066775F"/>
    <w:rsid w:val="0067146D"/>
    <w:rsid w:val="00671CE9"/>
    <w:rsid w:val="0067455E"/>
    <w:rsid w:val="006751D0"/>
    <w:rsid w:val="006821A6"/>
    <w:rsid w:val="006827FE"/>
    <w:rsid w:val="00683126"/>
    <w:rsid w:val="00684271"/>
    <w:rsid w:val="006843B0"/>
    <w:rsid w:val="006868AE"/>
    <w:rsid w:val="00686A7C"/>
    <w:rsid w:val="00687CB9"/>
    <w:rsid w:val="00690344"/>
    <w:rsid w:val="00690935"/>
    <w:rsid w:val="006916A9"/>
    <w:rsid w:val="00691793"/>
    <w:rsid w:val="00693C9D"/>
    <w:rsid w:val="006A111C"/>
    <w:rsid w:val="006A112C"/>
    <w:rsid w:val="006A1324"/>
    <w:rsid w:val="006A1AB3"/>
    <w:rsid w:val="006A2A63"/>
    <w:rsid w:val="006A4C81"/>
    <w:rsid w:val="006A57C4"/>
    <w:rsid w:val="006A5BEB"/>
    <w:rsid w:val="006B079B"/>
    <w:rsid w:val="006B1170"/>
    <w:rsid w:val="006B12FA"/>
    <w:rsid w:val="006B606C"/>
    <w:rsid w:val="006B67EC"/>
    <w:rsid w:val="006B7474"/>
    <w:rsid w:val="006B74C1"/>
    <w:rsid w:val="006B794B"/>
    <w:rsid w:val="006C5530"/>
    <w:rsid w:val="006C6D32"/>
    <w:rsid w:val="006C7B1F"/>
    <w:rsid w:val="006D54ED"/>
    <w:rsid w:val="006E086E"/>
    <w:rsid w:val="006E0968"/>
    <w:rsid w:val="006E334C"/>
    <w:rsid w:val="006F20B1"/>
    <w:rsid w:val="006F29AC"/>
    <w:rsid w:val="006F336C"/>
    <w:rsid w:val="006F37E3"/>
    <w:rsid w:val="006F3C10"/>
    <w:rsid w:val="006F4A16"/>
    <w:rsid w:val="00700C1D"/>
    <w:rsid w:val="0070209A"/>
    <w:rsid w:val="00703692"/>
    <w:rsid w:val="007037C9"/>
    <w:rsid w:val="007067A8"/>
    <w:rsid w:val="00706A2F"/>
    <w:rsid w:val="00707256"/>
    <w:rsid w:val="0071001A"/>
    <w:rsid w:val="00710ADE"/>
    <w:rsid w:val="007130FB"/>
    <w:rsid w:val="00713BE5"/>
    <w:rsid w:val="00715030"/>
    <w:rsid w:val="00716C75"/>
    <w:rsid w:val="00717C87"/>
    <w:rsid w:val="00717D53"/>
    <w:rsid w:val="00720ABD"/>
    <w:rsid w:val="0072346F"/>
    <w:rsid w:val="00725E7E"/>
    <w:rsid w:val="007278AB"/>
    <w:rsid w:val="00730158"/>
    <w:rsid w:val="0073501E"/>
    <w:rsid w:val="00740044"/>
    <w:rsid w:val="007429A8"/>
    <w:rsid w:val="00742D25"/>
    <w:rsid w:val="00743793"/>
    <w:rsid w:val="00745E64"/>
    <w:rsid w:val="0075262F"/>
    <w:rsid w:val="00753666"/>
    <w:rsid w:val="007537BA"/>
    <w:rsid w:val="00753B5E"/>
    <w:rsid w:val="00754909"/>
    <w:rsid w:val="00754B7A"/>
    <w:rsid w:val="0075569E"/>
    <w:rsid w:val="00756072"/>
    <w:rsid w:val="00756DDF"/>
    <w:rsid w:val="007601D3"/>
    <w:rsid w:val="00761CF2"/>
    <w:rsid w:val="00762BF1"/>
    <w:rsid w:val="007635F7"/>
    <w:rsid w:val="007643C6"/>
    <w:rsid w:val="007643D8"/>
    <w:rsid w:val="00766431"/>
    <w:rsid w:val="00767E00"/>
    <w:rsid w:val="00772F87"/>
    <w:rsid w:val="007752C2"/>
    <w:rsid w:val="007759A7"/>
    <w:rsid w:val="00776DD1"/>
    <w:rsid w:val="007777FD"/>
    <w:rsid w:val="00782119"/>
    <w:rsid w:val="007838C5"/>
    <w:rsid w:val="007843FE"/>
    <w:rsid w:val="0079393F"/>
    <w:rsid w:val="00793FBD"/>
    <w:rsid w:val="00794951"/>
    <w:rsid w:val="007964F6"/>
    <w:rsid w:val="00797407"/>
    <w:rsid w:val="0079758F"/>
    <w:rsid w:val="007A0169"/>
    <w:rsid w:val="007A019A"/>
    <w:rsid w:val="007A2C23"/>
    <w:rsid w:val="007A6770"/>
    <w:rsid w:val="007A7E0D"/>
    <w:rsid w:val="007B3B40"/>
    <w:rsid w:val="007B3F47"/>
    <w:rsid w:val="007B58E8"/>
    <w:rsid w:val="007B59A0"/>
    <w:rsid w:val="007B695A"/>
    <w:rsid w:val="007B6C31"/>
    <w:rsid w:val="007C00D7"/>
    <w:rsid w:val="007C0C0F"/>
    <w:rsid w:val="007C1B06"/>
    <w:rsid w:val="007C28EA"/>
    <w:rsid w:val="007C2D73"/>
    <w:rsid w:val="007C5AC7"/>
    <w:rsid w:val="007C63E1"/>
    <w:rsid w:val="007C63F0"/>
    <w:rsid w:val="007C6A49"/>
    <w:rsid w:val="007C722F"/>
    <w:rsid w:val="007D02FB"/>
    <w:rsid w:val="007D1AA5"/>
    <w:rsid w:val="007D37F2"/>
    <w:rsid w:val="007D4FE7"/>
    <w:rsid w:val="007D54D5"/>
    <w:rsid w:val="007D5A93"/>
    <w:rsid w:val="007E4907"/>
    <w:rsid w:val="007F0A8B"/>
    <w:rsid w:val="007F0C53"/>
    <w:rsid w:val="007F128C"/>
    <w:rsid w:val="007F2F85"/>
    <w:rsid w:val="007F41F7"/>
    <w:rsid w:val="007F578F"/>
    <w:rsid w:val="007F6086"/>
    <w:rsid w:val="007F7473"/>
    <w:rsid w:val="0080313D"/>
    <w:rsid w:val="008034F0"/>
    <w:rsid w:val="0080363A"/>
    <w:rsid w:val="008052A1"/>
    <w:rsid w:val="0080610C"/>
    <w:rsid w:val="00806C76"/>
    <w:rsid w:val="008101B9"/>
    <w:rsid w:val="00810D2B"/>
    <w:rsid w:val="008125A9"/>
    <w:rsid w:val="008203C8"/>
    <w:rsid w:val="00820CC3"/>
    <w:rsid w:val="00820FE8"/>
    <w:rsid w:val="00822DCF"/>
    <w:rsid w:val="008247BC"/>
    <w:rsid w:val="008253D4"/>
    <w:rsid w:val="008261AC"/>
    <w:rsid w:val="008308BB"/>
    <w:rsid w:val="00830A6E"/>
    <w:rsid w:val="00830EC7"/>
    <w:rsid w:val="008333FB"/>
    <w:rsid w:val="008337B2"/>
    <w:rsid w:val="00837FA6"/>
    <w:rsid w:val="00840712"/>
    <w:rsid w:val="00843359"/>
    <w:rsid w:val="00846A04"/>
    <w:rsid w:val="00850E59"/>
    <w:rsid w:val="0085193D"/>
    <w:rsid w:val="00852092"/>
    <w:rsid w:val="00856023"/>
    <w:rsid w:val="00860F37"/>
    <w:rsid w:val="008618CC"/>
    <w:rsid w:val="00861A55"/>
    <w:rsid w:val="00861E45"/>
    <w:rsid w:val="008639E8"/>
    <w:rsid w:val="00863A94"/>
    <w:rsid w:val="00865C10"/>
    <w:rsid w:val="00866184"/>
    <w:rsid w:val="0087114A"/>
    <w:rsid w:val="00871276"/>
    <w:rsid w:val="00871D98"/>
    <w:rsid w:val="00873479"/>
    <w:rsid w:val="00876917"/>
    <w:rsid w:val="00876FE7"/>
    <w:rsid w:val="00877457"/>
    <w:rsid w:val="00880081"/>
    <w:rsid w:val="00881942"/>
    <w:rsid w:val="0088221E"/>
    <w:rsid w:val="008823D8"/>
    <w:rsid w:val="008825D5"/>
    <w:rsid w:val="00882879"/>
    <w:rsid w:val="008848C8"/>
    <w:rsid w:val="00886718"/>
    <w:rsid w:val="008944DF"/>
    <w:rsid w:val="00896057"/>
    <w:rsid w:val="00896E3B"/>
    <w:rsid w:val="008A18D4"/>
    <w:rsid w:val="008A69F0"/>
    <w:rsid w:val="008A6CA2"/>
    <w:rsid w:val="008A7350"/>
    <w:rsid w:val="008B0A58"/>
    <w:rsid w:val="008B12FC"/>
    <w:rsid w:val="008B162D"/>
    <w:rsid w:val="008B3729"/>
    <w:rsid w:val="008C10BF"/>
    <w:rsid w:val="008C1EF0"/>
    <w:rsid w:val="008C3E52"/>
    <w:rsid w:val="008C537C"/>
    <w:rsid w:val="008C557B"/>
    <w:rsid w:val="008D2319"/>
    <w:rsid w:val="008D365C"/>
    <w:rsid w:val="008D7B07"/>
    <w:rsid w:val="008D7ECF"/>
    <w:rsid w:val="008E3F33"/>
    <w:rsid w:val="008E596B"/>
    <w:rsid w:val="008E7830"/>
    <w:rsid w:val="008F0784"/>
    <w:rsid w:val="008F1441"/>
    <w:rsid w:val="008F15B7"/>
    <w:rsid w:val="008F3027"/>
    <w:rsid w:val="008F53AE"/>
    <w:rsid w:val="00906361"/>
    <w:rsid w:val="009076EA"/>
    <w:rsid w:val="00913741"/>
    <w:rsid w:val="00914E83"/>
    <w:rsid w:val="009226B0"/>
    <w:rsid w:val="00922F8D"/>
    <w:rsid w:val="009265A2"/>
    <w:rsid w:val="009267F8"/>
    <w:rsid w:val="00927850"/>
    <w:rsid w:val="00927C39"/>
    <w:rsid w:val="00931002"/>
    <w:rsid w:val="0093287C"/>
    <w:rsid w:val="00933DE2"/>
    <w:rsid w:val="00933FAB"/>
    <w:rsid w:val="0093436E"/>
    <w:rsid w:val="0093511A"/>
    <w:rsid w:val="00940324"/>
    <w:rsid w:val="00940552"/>
    <w:rsid w:val="00941B3A"/>
    <w:rsid w:val="00942079"/>
    <w:rsid w:val="009426C3"/>
    <w:rsid w:val="00942A86"/>
    <w:rsid w:val="00946195"/>
    <w:rsid w:val="00946853"/>
    <w:rsid w:val="00954337"/>
    <w:rsid w:val="0095711E"/>
    <w:rsid w:val="00960152"/>
    <w:rsid w:val="009643E3"/>
    <w:rsid w:val="0096444D"/>
    <w:rsid w:val="00966CFF"/>
    <w:rsid w:val="00967FC5"/>
    <w:rsid w:val="0097022D"/>
    <w:rsid w:val="00970459"/>
    <w:rsid w:val="00971BFB"/>
    <w:rsid w:val="0097254E"/>
    <w:rsid w:val="00974CC2"/>
    <w:rsid w:val="0097603B"/>
    <w:rsid w:val="00976DBF"/>
    <w:rsid w:val="0097772B"/>
    <w:rsid w:val="00980E42"/>
    <w:rsid w:val="0098225D"/>
    <w:rsid w:val="0098242E"/>
    <w:rsid w:val="009829CD"/>
    <w:rsid w:val="00982F29"/>
    <w:rsid w:val="00984F6B"/>
    <w:rsid w:val="00985577"/>
    <w:rsid w:val="00987C19"/>
    <w:rsid w:val="009957D7"/>
    <w:rsid w:val="00996864"/>
    <w:rsid w:val="009A0928"/>
    <w:rsid w:val="009A0ECB"/>
    <w:rsid w:val="009A22D9"/>
    <w:rsid w:val="009A2F02"/>
    <w:rsid w:val="009A3E56"/>
    <w:rsid w:val="009A5D23"/>
    <w:rsid w:val="009B2870"/>
    <w:rsid w:val="009B33B7"/>
    <w:rsid w:val="009B5D2B"/>
    <w:rsid w:val="009C03EF"/>
    <w:rsid w:val="009C5DCC"/>
    <w:rsid w:val="009D0ABF"/>
    <w:rsid w:val="009D0B69"/>
    <w:rsid w:val="009D1CF0"/>
    <w:rsid w:val="009D1D6B"/>
    <w:rsid w:val="009D21CE"/>
    <w:rsid w:val="009D58CE"/>
    <w:rsid w:val="009D633A"/>
    <w:rsid w:val="009E1015"/>
    <w:rsid w:val="009E4EF6"/>
    <w:rsid w:val="009E6B57"/>
    <w:rsid w:val="009E6ED4"/>
    <w:rsid w:val="009F11B6"/>
    <w:rsid w:val="009F18C0"/>
    <w:rsid w:val="009F21F1"/>
    <w:rsid w:val="009F407E"/>
    <w:rsid w:val="009F6D11"/>
    <w:rsid w:val="00A01494"/>
    <w:rsid w:val="00A0154B"/>
    <w:rsid w:val="00A0348E"/>
    <w:rsid w:val="00A04442"/>
    <w:rsid w:val="00A06B97"/>
    <w:rsid w:val="00A079FA"/>
    <w:rsid w:val="00A11A07"/>
    <w:rsid w:val="00A12668"/>
    <w:rsid w:val="00A128A0"/>
    <w:rsid w:val="00A14360"/>
    <w:rsid w:val="00A154DA"/>
    <w:rsid w:val="00A17A2B"/>
    <w:rsid w:val="00A202BE"/>
    <w:rsid w:val="00A24E7B"/>
    <w:rsid w:val="00A2506D"/>
    <w:rsid w:val="00A259CE"/>
    <w:rsid w:val="00A2679F"/>
    <w:rsid w:val="00A31403"/>
    <w:rsid w:val="00A31E3F"/>
    <w:rsid w:val="00A34ACB"/>
    <w:rsid w:val="00A34CCF"/>
    <w:rsid w:val="00A41178"/>
    <w:rsid w:val="00A43F97"/>
    <w:rsid w:val="00A45D33"/>
    <w:rsid w:val="00A46972"/>
    <w:rsid w:val="00A50438"/>
    <w:rsid w:val="00A51D0C"/>
    <w:rsid w:val="00A51F32"/>
    <w:rsid w:val="00A52BC3"/>
    <w:rsid w:val="00A54F2A"/>
    <w:rsid w:val="00A6268C"/>
    <w:rsid w:val="00A65B6A"/>
    <w:rsid w:val="00A72A27"/>
    <w:rsid w:val="00A73781"/>
    <w:rsid w:val="00A7456B"/>
    <w:rsid w:val="00A76A29"/>
    <w:rsid w:val="00A77B55"/>
    <w:rsid w:val="00A813D4"/>
    <w:rsid w:val="00A837A6"/>
    <w:rsid w:val="00A8405E"/>
    <w:rsid w:val="00A84293"/>
    <w:rsid w:val="00A86309"/>
    <w:rsid w:val="00A95460"/>
    <w:rsid w:val="00A9789C"/>
    <w:rsid w:val="00A97F0A"/>
    <w:rsid w:val="00AA00AF"/>
    <w:rsid w:val="00AA03E8"/>
    <w:rsid w:val="00AA0E7E"/>
    <w:rsid w:val="00AA507D"/>
    <w:rsid w:val="00AA5D5C"/>
    <w:rsid w:val="00AA6441"/>
    <w:rsid w:val="00AA68A5"/>
    <w:rsid w:val="00AA72F1"/>
    <w:rsid w:val="00AB39CF"/>
    <w:rsid w:val="00AB5869"/>
    <w:rsid w:val="00AB6DF4"/>
    <w:rsid w:val="00AB7572"/>
    <w:rsid w:val="00AC163D"/>
    <w:rsid w:val="00AC65EC"/>
    <w:rsid w:val="00AC74D7"/>
    <w:rsid w:val="00AD3CE3"/>
    <w:rsid w:val="00AD5F80"/>
    <w:rsid w:val="00AE3211"/>
    <w:rsid w:val="00AE4030"/>
    <w:rsid w:val="00AE4B62"/>
    <w:rsid w:val="00AE4D81"/>
    <w:rsid w:val="00AE671C"/>
    <w:rsid w:val="00AE7DC0"/>
    <w:rsid w:val="00AF52B7"/>
    <w:rsid w:val="00AF5D4C"/>
    <w:rsid w:val="00AF6A01"/>
    <w:rsid w:val="00AF6F67"/>
    <w:rsid w:val="00AF77CE"/>
    <w:rsid w:val="00B00146"/>
    <w:rsid w:val="00B02BC3"/>
    <w:rsid w:val="00B02D77"/>
    <w:rsid w:val="00B03D44"/>
    <w:rsid w:val="00B03EE2"/>
    <w:rsid w:val="00B063E6"/>
    <w:rsid w:val="00B0772F"/>
    <w:rsid w:val="00B100D5"/>
    <w:rsid w:val="00B11FBF"/>
    <w:rsid w:val="00B12B8B"/>
    <w:rsid w:val="00B12F8A"/>
    <w:rsid w:val="00B1398F"/>
    <w:rsid w:val="00B142C6"/>
    <w:rsid w:val="00B1589B"/>
    <w:rsid w:val="00B17081"/>
    <w:rsid w:val="00B17D67"/>
    <w:rsid w:val="00B22A6A"/>
    <w:rsid w:val="00B25871"/>
    <w:rsid w:val="00B26570"/>
    <w:rsid w:val="00B3018D"/>
    <w:rsid w:val="00B30946"/>
    <w:rsid w:val="00B31684"/>
    <w:rsid w:val="00B33423"/>
    <w:rsid w:val="00B34C06"/>
    <w:rsid w:val="00B35726"/>
    <w:rsid w:val="00B45877"/>
    <w:rsid w:val="00B46181"/>
    <w:rsid w:val="00B46C9A"/>
    <w:rsid w:val="00B478A7"/>
    <w:rsid w:val="00B50137"/>
    <w:rsid w:val="00B513C5"/>
    <w:rsid w:val="00B54910"/>
    <w:rsid w:val="00B56A43"/>
    <w:rsid w:val="00B5793C"/>
    <w:rsid w:val="00B57DC5"/>
    <w:rsid w:val="00B650BC"/>
    <w:rsid w:val="00B65559"/>
    <w:rsid w:val="00B6632A"/>
    <w:rsid w:val="00B70584"/>
    <w:rsid w:val="00B7420E"/>
    <w:rsid w:val="00B74F26"/>
    <w:rsid w:val="00B7651D"/>
    <w:rsid w:val="00B768D8"/>
    <w:rsid w:val="00B829E1"/>
    <w:rsid w:val="00B84449"/>
    <w:rsid w:val="00B8449A"/>
    <w:rsid w:val="00B85BE8"/>
    <w:rsid w:val="00B85D73"/>
    <w:rsid w:val="00B85E12"/>
    <w:rsid w:val="00B86574"/>
    <w:rsid w:val="00B87FB0"/>
    <w:rsid w:val="00B90448"/>
    <w:rsid w:val="00B91CEF"/>
    <w:rsid w:val="00B93613"/>
    <w:rsid w:val="00B9458F"/>
    <w:rsid w:val="00B95F8A"/>
    <w:rsid w:val="00B9793C"/>
    <w:rsid w:val="00BA15B8"/>
    <w:rsid w:val="00BA2D70"/>
    <w:rsid w:val="00BA756F"/>
    <w:rsid w:val="00BA7C3D"/>
    <w:rsid w:val="00BA7F19"/>
    <w:rsid w:val="00BB0862"/>
    <w:rsid w:val="00BB11B1"/>
    <w:rsid w:val="00BB27AB"/>
    <w:rsid w:val="00BB34EF"/>
    <w:rsid w:val="00BB70FD"/>
    <w:rsid w:val="00BB76DC"/>
    <w:rsid w:val="00BB7AAC"/>
    <w:rsid w:val="00BC0B13"/>
    <w:rsid w:val="00BC1754"/>
    <w:rsid w:val="00BC2630"/>
    <w:rsid w:val="00BC347A"/>
    <w:rsid w:val="00BC383D"/>
    <w:rsid w:val="00BC5980"/>
    <w:rsid w:val="00BC6A0B"/>
    <w:rsid w:val="00BD20AD"/>
    <w:rsid w:val="00BD21DF"/>
    <w:rsid w:val="00BD2718"/>
    <w:rsid w:val="00BD2D82"/>
    <w:rsid w:val="00BD5D46"/>
    <w:rsid w:val="00BD622D"/>
    <w:rsid w:val="00BD7BF7"/>
    <w:rsid w:val="00BE0CF2"/>
    <w:rsid w:val="00BE226E"/>
    <w:rsid w:val="00BE77C1"/>
    <w:rsid w:val="00BF4224"/>
    <w:rsid w:val="00BF449E"/>
    <w:rsid w:val="00BF44C3"/>
    <w:rsid w:val="00BF5080"/>
    <w:rsid w:val="00BF563B"/>
    <w:rsid w:val="00BF73DB"/>
    <w:rsid w:val="00C008C7"/>
    <w:rsid w:val="00C02461"/>
    <w:rsid w:val="00C0283B"/>
    <w:rsid w:val="00C07939"/>
    <w:rsid w:val="00C14AE4"/>
    <w:rsid w:val="00C155BD"/>
    <w:rsid w:val="00C17DA1"/>
    <w:rsid w:val="00C21588"/>
    <w:rsid w:val="00C21D9E"/>
    <w:rsid w:val="00C2418A"/>
    <w:rsid w:val="00C24303"/>
    <w:rsid w:val="00C264C4"/>
    <w:rsid w:val="00C267E6"/>
    <w:rsid w:val="00C3769D"/>
    <w:rsid w:val="00C37DB7"/>
    <w:rsid w:val="00C4145D"/>
    <w:rsid w:val="00C44187"/>
    <w:rsid w:val="00C5014C"/>
    <w:rsid w:val="00C5066B"/>
    <w:rsid w:val="00C50B88"/>
    <w:rsid w:val="00C52B16"/>
    <w:rsid w:val="00C611B4"/>
    <w:rsid w:val="00C664CE"/>
    <w:rsid w:val="00C6758A"/>
    <w:rsid w:val="00C67EBE"/>
    <w:rsid w:val="00C72AB4"/>
    <w:rsid w:val="00C73E9E"/>
    <w:rsid w:val="00C74275"/>
    <w:rsid w:val="00C74931"/>
    <w:rsid w:val="00C76523"/>
    <w:rsid w:val="00C769B8"/>
    <w:rsid w:val="00C83206"/>
    <w:rsid w:val="00C84F83"/>
    <w:rsid w:val="00C8511B"/>
    <w:rsid w:val="00C8559A"/>
    <w:rsid w:val="00C86AA4"/>
    <w:rsid w:val="00C902A7"/>
    <w:rsid w:val="00C91FB5"/>
    <w:rsid w:val="00C96292"/>
    <w:rsid w:val="00C96443"/>
    <w:rsid w:val="00C9660C"/>
    <w:rsid w:val="00C96BC9"/>
    <w:rsid w:val="00CA20D1"/>
    <w:rsid w:val="00CA3CD5"/>
    <w:rsid w:val="00CA6623"/>
    <w:rsid w:val="00CA6B89"/>
    <w:rsid w:val="00CB0019"/>
    <w:rsid w:val="00CB2D25"/>
    <w:rsid w:val="00CB6FC3"/>
    <w:rsid w:val="00CC00E6"/>
    <w:rsid w:val="00CC0124"/>
    <w:rsid w:val="00CC052C"/>
    <w:rsid w:val="00CC6F1A"/>
    <w:rsid w:val="00CD0D97"/>
    <w:rsid w:val="00CD187B"/>
    <w:rsid w:val="00CD6742"/>
    <w:rsid w:val="00CD6B78"/>
    <w:rsid w:val="00CD7516"/>
    <w:rsid w:val="00CD7528"/>
    <w:rsid w:val="00CE223D"/>
    <w:rsid w:val="00CE23DB"/>
    <w:rsid w:val="00CE28A1"/>
    <w:rsid w:val="00CE30F3"/>
    <w:rsid w:val="00CE3D7F"/>
    <w:rsid w:val="00CE4467"/>
    <w:rsid w:val="00CE7763"/>
    <w:rsid w:val="00CF2102"/>
    <w:rsid w:val="00CF2A7B"/>
    <w:rsid w:val="00CF2DEB"/>
    <w:rsid w:val="00CF365E"/>
    <w:rsid w:val="00CF6E75"/>
    <w:rsid w:val="00D0027D"/>
    <w:rsid w:val="00D00DB0"/>
    <w:rsid w:val="00D014DC"/>
    <w:rsid w:val="00D0504E"/>
    <w:rsid w:val="00D110E5"/>
    <w:rsid w:val="00D11871"/>
    <w:rsid w:val="00D13CF3"/>
    <w:rsid w:val="00D13E9D"/>
    <w:rsid w:val="00D16EBD"/>
    <w:rsid w:val="00D175F2"/>
    <w:rsid w:val="00D20CE7"/>
    <w:rsid w:val="00D234AB"/>
    <w:rsid w:val="00D24F5F"/>
    <w:rsid w:val="00D2731C"/>
    <w:rsid w:val="00D35468"/>
    <w:rsid w:val="00D35ABB"/>
    <w:rsid w:val="00D3783A"/>
    <w:rsid w:val="00D42DD3"/>
    <w:rsid w:val="00D4362A"/>
    <w:rsid w:val="00D4488E"/>
    <w:rsid w:val="00D45FE7"/>
    <w:rsid w:val="00D4784F"/>
    <w:rsid w:val="00D478B9"/>
    <w:rsid w:val="00D56DD0"/>
    <w:rsid w:val="00D57200"/>
    <w:rsid w:val="00D61A0F"/>
    <w:rsid w:val="00D61A3D"/>
    <w:rsid w:val="00D62F20"/>
    <w:rsid w:val="00D64442"/>
    <w:rsid w:val="00D6448A"/>
    <w:rsid w:val="00D70128"/>
    <w:rsid w:val="00D70B51"/>
    <w:rsid w:val="00D70E89"/>
    <w:rsid w:val="00D72302"/>
    <w:rsid w:val="00D73BD3"/>
    <w:rsid w:val="00D7442B"/>
    <w:rsid w:val="00D76FA7"/>
    <w:rsid w:val="00D773B4"/>
    <w:rsid w:val="00D808B0"/>
    <w:rsid w:val="00D82286"/>
    <w:rsid w:val="00D840A0"/>
    <w:rsid w:val="00D86A3B"/>
    <w:rsid w:val="00D87B68"/>
    <w:rsid w:val="00D87EF5"/>
    <w:rsid w:val="00D90604"/>
    <w:rsid w:val="00D9206B"/>
    <w:rsid w:val="00D92581"/>
    <w:rsid w:val="00D9331C"/>
    <w:rsid w:val="00D934CE"/>
    <w:rsid w:val="00D96846"/>
    <w:rsid w:val="00D9725C"/>
    <w:rsid w:val="00DA107A"/>
    <w:rsid w:val="00DA45FF"/>
    <w:rsid w:val="00DA4BFE"/>
    <w:rsid w:val="00DA4FEE"/>
    <w:rsid w:val="00DA6A1E"/>
    <w:rsid w:val="00DB06E8"/>
    <w:rsid w:val="00DB0DC8"/>
    <w:rsid w:val="00DB235A"/>
    <w:rsid w:val="00DB2F5A"/>
    <w:rsid w:val="00DC09AA"/>
    <w:rsid w:val="00DC0A41"/>
    <w:rsid w:val="00DC33A1"/>
    <w:rsid w:val="00DC3476"/>
    <w:rsid w:val="00DC6882"/>
    <w:rsid w:val="00DC7FC9"/>
    <w:rsid w:val="00DD011A"/>
    <w:rsid w:val="00DD72A3"/>
    <w:rsid w:val="00DE0389"/>
    <w:rsid w:val="00DE082D"/>
    <w:rsid w:val="00DE0F7F"/>
    <w:rsid w:val="00DE1B24"/>
    <w:rsid w:val="00DE213C"/>
    <w:rsid w:val="00DE2772"/>
    <w:rsid w:val="00DE2F73"/>
    <w:rsid w:val="00DE4A9D"/>
    <w:rsid w:val="00DE6468"/>
    <w:rsid w:val="00DE64E4"/>
    <w:rsid w:val="00DE7020"/>
    <w:rsid w:val="00DE7626"/>
    <w:rsid w:val="00DF21F5"/>
    <w:rsid w:val="00E00C11"/>
    <w:rsid w:val="00E02159"/>
    <w:rsid w:val="00E02EA4"/>
    <w:rsid w:val="00E0432E"/>
    <w:rsid w:val="00E054CB"/>
    <w:rsid w:val="00E0560F"/>
    <w:rsid w:val="00E05F85"/>
    <w:rsid w:val="00E063BD"/>
    <w:rsid w:val="00E06BA4"/>
    <w:rsid w:val="00E07570"/>
    <w:rsid w:val="00E078BA"/>
    <w:rsid w:val="00E105C1"/>
    <w:rsid w:val="00E10DC6"/>
    <w:rsid w:val="00E1158E"/>
    <w:rsid w:val="00E1337C"/>
    <w:rsid w:val="00E14D5D"/>
    <w:rsid w:val="00E1570C"/>
    <w:rsid w:val="00E16FE6"/>
    <w:rsid w:val="00E21D35"/>
    <w:rsid w:val="00E2203C"/>
    <w:rsid w:val="00E22749"/>
    <w:rsid w:val="00E317BB"/>
    <w:rsid w:val="00E338A4"/>
    <w:rsid w:val="00E35C18"/>
    <w:rsid w:val="00E365CE"/>
    <w:rsid w:val="00E37B2C"/>
    <w:rsid w:val="00E411FA"/>
    <w:rsid w:val="00E43795"/>
    <w:rsid w:val="00E438C9"/>
    <w:rsid w:val="00E4787E"/>
    <w:rsid w:val="00E47B9D"/>
    <w:rsid w:val="00E5003D"/>
    <w:rsid w:val="00E51C88"/>
    <w:rsid w:val="00E5242D"/>
    <w:rsid w:val="00E524CF"/>
    <w:rsid w:val="00E534B3"/>
    <w:rsid w:val="00E559D0"/>
    <w:rsid w:val="00E56A37"/>
    <w:rsid w:val="00E5764E"/>
    <w:rsid w:val="00E6026D"/>
    <w:rsid w:val="00E60B63"/>
    <w:rsid w:val="00E610CE"/>
    <w:rsid w:val="00E61D23"/>
    <w:rsid w:val="00E632B8"/>
    <w:rsid w:val="00E659C0"/>
    <w:rsid w:val="00E6654A"/>
    <w:rsid w:val="00E70E22"/>
    <w:rsid w:val="00E71158"/>
    <w:rsid w:val="00E715F1"/>
    <w:rsid w:val="00E72FBC"/>
    <w:rsid w:val="00E73DDB"/>
    <w:rsid w:val="00E76252"/>
    <w:rsid w:val="00E775CA"/>
    <w:rsid w:val="00E809A5"/>
    <w:rsid w:val="00E829F2"/>
    <w:rsid w:val="00E83C7B"/>
    <w:rsid w:val="00E844F6"/>
    <w:rsid w:val="00E86EBD"/>
    <w:rsid w:val="00E8729A"/>
    <w:rsid w:val="00E9002B"/>
    <w:rsid w:val="00E90804"/>
    <w:rsid w:val="00E92CD7"/>
    <w:rsid w:val="00E937B9"/>
    <w:rsid w:val="00E93C18"/>
    <w:rsid w:val="00E94A7F"/>
    <w:rsid w:val="00E94E31"/>
    <w:rsid w:val="00E9510D"/>
    <w:rsid w:val="00E953DD"/>
    <w:rsid w:val="00E970B3"/>
    <w:rsid w:val="00EA053F"/>
    <w:rsid w:val="00EA231B"/>
    <w:rsid w:val="00EA27C3"/>
    <w:rsid w:val="00EA48AE"/>
    <w:rsid w:val="00EA51C7"/>
    <w:rsid w:val="00EA667D"/>
    <w:rsid w:val="00EB151B"/>
    <w:rsid w:val="00EB29B3"/>
    <w:rsid w:val="00EB3987"/>
    <w:rsid w:val="00EB4136"/>
    <w:rsid w:val="00EB4E65"/>
    <w:rsid w:val="00EB52F1"/>
    <w:rsid w:val="00EB606A"/>
    <w:rsid w:val="00EC2B86"/>
    <w:rsid w:val="00EC3274"/>
    <w:rsid w:val="00EC3940"/>
    <w:rsid w:val="00ED112E"/>
    <w:rsid w:val="00ED16AF"/>
    <w:rsid w:val="00ED29F3"/>
    <w:rsid w:val="00ED6274"/>
    <w:rsid w:val="00ED75F7"/>
    <w:rsid w:val="00EE0200"/>
    <w:rsid w:val="00EE2BF7"/>
    <w:rsid w:val="00EE35F2"/>
    <w:rsid w:val="00EE4192"/>
    <w:rsid w:val="00EE4E7B"/>
    <w:rsid w:val="00EE55CD"/>
    <w:rsid w:val="00EE5FD8"/>
    <w:rsid w:val="00EE6A7D"/>
    <w:rsid w:val="00EE7992"/>
    <w:rsid w:val="00EF0BCA"/>
    <w:rsid w:val="00EF29D3"/>
    <w:rsid w:val="00EF607F"/>
    <w:rsid w:val="00EF6809"/>
    <w:rsid w:val="00EF6C48"/>
    <w:rsid w:val="00F01767"/>
    <w:rsid w:val="00F02323"/>
    <w:rsid w:val="00F05ED9"/>
    <w:rsid w:val="00F061C7"/>
    <w:rsid w:val="00F100E0"/>
    <w:rsid w:val="00F11A16"/>
    <w:rsid w:val="00F12E1A"/>
    <w:rsid w:val="00F1434F"/>
    <w:rsid w:val="00F15F02"/>
    <w:rsid w:val="00F200BD"/>
    <w:rsid w:val="00F205A8"/>
    <w:rsid w:val="00F209ED"/>
    <w:rsid w:val="00F20D88"/>
    <w:rsid w:val="00F22BEB"/>
    <w:rsid w:val="00F22E7D"/>
    <w:rsid w:val="00F22F75"/>
    <w:rsid w:val="00F23AC5"/>
    <w:rsid w:val="00F245B4"/>
    <w:rsid w:val="00F30804"/>
    <w:rsid w:val="00F30C1A"/>
    <w:rsid w:val="00F30C22"/>
    <w:rsid w:val="00F30D77"/>
    <w:rsid w:val="00F315BB"/>
    <w:rsid w:val="00F31608"/>
    <w:rsid w:val="00F33176"/>
    <w:rsid w:val="00F33A6B"/>
    <w:rsid w:val="00F3463D"/>
    <w:rsid w:val="00F354DC"/>
    <w:rsid w:val="00F35A9A"/>
    <w:rsid w:val="00F45348"/>
    <w:rsid w:val="00F45FD2"/>
    <w:rsid w:val="00F50F4F"/>
    <w:rsid w:val="00F52AA2"/>
    <w:rsid w:val="00F542ED"/>
    <w:rsid w:val="00F551D4"/>
    <w:rsid w:val="00F56BB1"/>
    <w:rsid w:val="00F60845"/>
    <w:rsid w:val="00F60CF4"/>
    <w:rsid w:val="00F64F13"/>
    <w:rsid w:val="00F65732"/>
    <w:rsid w:val="00F723A0"/>
    <w:rsid w:val="00F73FA0"/>
    <w:rsid w:val="00F75B52"/>
    <w:rsid w:val="00F77703"/>
    <w:rsid w:val="00F77A7C"/>
    <w:rsid w:val="00F806D7"/>
    <w:rsid w:val="00F80BE6"/>
    <w:rsid w:val="00F81AFC"/>
    <w:rsid w:val="00F821AF"/>
    <w:rsid w:val="00F85812"/>
    <w:rsid w:val="00F85A9B"/>
    <w:rsid w:val="00F9017E"/>
    <w:rsid w:val="00F923A4"/>
    <w:rsid w:val="00F9356B"/>
    <w:rsid w:val="00F93A97"/>
    <w:rsid w:val="00F94F0E"/>
    <w:rsid w:val="00F97964"/>
    <w:rsid w:val="00FA0330"/>
    <w:rsid w:val="00FA1A1A"/>
    <w:rsid w:val="00FA36F1"/>
    <w:rsid w:val="00FA60CA"/>
    <w:rsid w:val="00FA7083"/>
    <w:rsid w:val="00FA7BBB"/>
    <w:rsid w:val="00FA7F08"/>
    <w:rsid w:val="00FB09C2"/>
    <w:rsid w:val="00FB292B"/>
    <w:rsid w:val="00FB3EDE"/>
    <w:rsid w:val="00FB5F8A"/>
    <w:rsid w:val="00FC03AB"/>
    <w:rsid w:val="00FC33F5"/>
    <w:rsid w:val="00FC6F1B"/>
    <w:rsid w:val="00FD3464"/>
    <w:rsid w:val="00FD410C"/>
    <w:rsid w:val="00FD43C4"/>
    <w:rsid w:val="00FD4754"/>
    <w:rsid w:val="00FD55DF"/>
    <w:rsid w:val="00FD5BF5"/>
    <w:rsid w:val="00FD5D69"/>
    <w:rsid w:val="00FD670C"/>
    <w:rsid w:val="00FD6873"/>
    <w:rsid w:val="00FE0222"/>
    <w:rsid w:val="00FE547F"/>
    <w:rsid w:val="00FE7465"/>
    <w:rsid w:val="00FF4C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CFC6B"/>
  <w15:docId w15:val="{0861E0E2-E3AB-43EF-91E3-9CBE0E4EF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6158"/>
    <w:pPr>
      <w:autoSpaceDE w:val="0"/>
      <w:autoSpaceDN w:val="0"/>
      <w:adjustRightInd w:val="0"/>
      <w:spacing w:line="360" w:lineRule="auto"/>
      <w:jc w:val="both"/>
    </w:pPr>
    <w:rPr>
      <w:rFonts w:cs="Calibri"/>
      <w:color w:val="000000"/>
      <w:sz w:val="24"/>
      <w:szCs w:val="24"/>
      <w:lang w:eastAsia="en-US"/>
    </w:rPr>
  </w:style>
  <w:style w:type="paragraph" w:styleId="Nagwek1">
    <w:name w:val="heading 1"/>
    <w:basedOn w:val="Normalny"/>
    <w:next w:val="Normalny"/>
    <w:link w:val="Nagwek1Znak"/>
    <w:uiPriority w:val="9"/>
    <w:qFormat/>
    <w:rsid w:val="003A6AC5"/>
    <w:pPr>
      <w:keepNext/>
      <w:keepLines/>
      <w:spacing w:after="120" w:line="240" w:lineRule="auto"/>
      <w:jc w:val="left"/>
      <w:outlineLvl w:val="0"/>
    </w:pPr>
    <w:rPr>
      <w:rFonts w:ascii="Segoe UI Light" w:eastAsia="Times New Roman" w:hAnsi="Segoe UI Light" w:cs="Segoe UI Light"/>
      <w:bCs/>
      <w:color w:val="auto"/>
      <w:sz w:val="52"/>
      <w:szCs w:val="52"/>
    </w:rPr>
  </w:style>
  <w:style w:type="paragraph" w:styleId="Nagwek2">
    <w:name w:val="heading 2"/>
    <w:basedOn w:val="Normalny"/>
    <w:next w:val="Normalny"/>
    <w:link w:val="Nagwek2Znak"/>
    <w:uiPriority w:val="9"/>
    <w:unhideWhenUsed/>
    <w:qFormat/>
    <w:rsid w:val="00FA7BBB"/>
    <w:pPr>
      <w:keepNext/>
      <w:keepLines/>
      <w:spacing w:before="40" w:line="259" w:lineRule="auto"/>
      <w:jc w:val="left"/>
      <w:outlineLvl w:val="1"/>
    </w:pPr>
    <w:rPr>
      <w:rFonts w:ascii="Calibri Light" w:eastAsia="Times New Roman" w:hAnsi="Calibri Light" w:cs="Times New Roman"/>
      <w:color w:val="2E74B5"/>
      <w:sz w:val="26"/>
      <w:szCs w:val="26"/>
    </w:rPr>
  </w:style>
  <w:style w:type="paragraph" w:styleId="Nagwek3">
    <w:name w:val="heading 3"/>
    <w:basedOn w:val="Normalny"/>
    <w:next w:val="Normalny"/>
    <w:link w:val="Nagwek3Znak"/>
    <w:uiPriority w:val="9"/>
    <w:semiHidden/>
    <w:unhideWhenUsed/>
    <w:qFormat/>
    <w:rsid w:val="00F245B4"/>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Podpis pod rysunkiem"/>
    <w:basedOn w:val="Normalny"/>
    <w:next w:val="Normalny"/>
    <w:link w:val="LegendaZnak"/>
    <w:uiPriority w:val="35"/>
    <w:unhideWhenUsed/>
    <w:qFormat/>
    <w:rsid w:val="00BC383D"/>
    <w:pPr>
      <w:keepNext/>
      <w:spacing w:line="240" w:lineRule="auto"/>
      <w:jc w:val="center"/>
    </w:pPr>
    <w:rPr>
      <w:b/>
      <w:bCs/>
      <w:sz w:val="18"/>
      <w:szCs w:val="18"/>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
    <w:basedOn w:val="Normalny"/>
    <w:link w:val="AkapitzlistZnak"/>
    <w:uiPriority w:val="34"/>
    <w:qFormat/>
    <w:rsid w:val="00A76A29"/>
    <w:pPr>
      <w:numPr>
        <w:numId w:val="1"/>
      </w:numPr>
      <w:contextualSpacing/>
    </w:pPr>
    <w:rPr>
      <w:rFonts w:eastAsia="TimesNewRomanPSMT" w:cs="Times New Roman"/>
      <w:color w:val="auto"/>
      <w:lang w:val="x-none" w:eastAsia="x-none"/>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A76A29"/>
    <w:rPr>
      <w:rFonts w:eastAsia="TimesNewRomanPSMT"/>
      <w:sz w:val="24"/>
      <w:szCs w:val="24"/>
      <w:lang w:val="x-none" w:eastAsia="x-none"/>
    </w:rPr>
  </w:style>
  <w:style w:type="paragraph" w:styleId="Nagwek">
    <w:name w:val="header"/>
    <w:basedOn w:val="Normalny"/>
    <w:link w:val="NagwekZnak"/>
    <w:uiPriority w:val="99"/>
    <w:unhideWhenUsed/>
    <w:rsid w:val="00BC383D"/>
    <w:pPr>
      <w:tabs>
        <w:tab w:val="center" w:pos="4536"/>
        <w:tab w:val="right" w:pos="9072"/>
      </w:tabs>
      <w:spacing w:line="240" w:lineRule="auto"/>
    </w:pPr>
  </w:style>
  <w:style w:type="character" w:customStyle="1" w:styleId="NagwekZnak">
    <w:name w:val="Nagłówek Znak"/>
    <w:basedOn w:val="Domylnaczcionkaakapitu"/>
    <w:link w:val="Nagwek"/>
    <w:uiPriority w:val="99"/>
    <w:rsid w:val="00BC383D"/>
    <w:rPr>
      <w:rFonts w:ascii="Calibri" w:eastAsia="Times New Roman" w:hAnsi="Calibri" w:cs="Times New Roman"/>
    </w:rPr>
  </w:style>
  <w:style w:type="paragraph" w:styleId="Stopka">
    <w:name w:val="footer"/>
    <w:basedOn w:val="Normalny"/>
    <w:link w:val="StopkaZnak"/>
    <w:uiPriority w:val="99"/>
    <w:unhideWhenUsed/>
    <w:rsid w:val="00BC383D"/>
    <w:pPr>
      <w:tabs>
        <w:tab w:val="center" w:pos="4536"/>
        <w:tab w:val="right" w:pos="9072"/>
      </w:tabs>
      <w:spacing w:line="240" w:lineRule="auto"/>
    </w:pPr>
  </w:style>
  <w:style w:type="character" w:customStyle="1" w:styleId="StopkaZnak">
    <w:name w:val="Stopka Znak"/>
    <w:basedOn w:val="Domylnaczcionkaakapitu"/>
    <w:link w:val="Stopka"/>
    <w:uiPriority w:val="99"/>
    <w:rsid w:val="00BC383D"/>
    <w:rPr>
      <w:rFonts w:ascii="Calibri" w:eastAsia="Times New Roman" w:hAnsi="Calibri" w:cs="Times New Roman"/>
    </w:rPr>
  </w:style>
  <w:style w:type="paragraph" w:customStyle="1" w:styleId="Default">
    <w:name w:val="Default"/>
    <w:rsid w:val="00AA507D"/>
    <w:pPr>
      <w:autoSpaceDE w:val="0"/>
      <w:autoSpaceDN w:val="0"/>
      <w:adjustRightInd w:val="0"/>
    </w:pPr>
    <w:rPr>
      <w:rFonts w:cs="Calibri"/>
      <w:color w:val="000000"/>
      <w:sz w:val="24"/>
      <w:szCs w:val="24"/>
      <w:lang w:eastAsia="en-US"/>
    </w:rPr>
  </w:style>
  <w:style w:type="table" w:styleId="Tabela-Siatka">
    <w:name w:val="Table Grid"/>
    <w:basedOn w:val="Standardowy"/>
    <w:uiPriority w:val="59"/>
    <w:rsid w:val="00684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FA7BBB"/>
    <w:rPr>
      <w:rFonts w:ascii="Calibri Light" w:eastAsia="Times New Roman" w:hAnsi="Calibri Light" w:cs="Times New Roman"/>
      <w:color w:val="2E74B5"/>
      <w:sz w:val="26"/>
      <w:szCs w:val="26"/>
    </w:rPr>
  </w:style>
  <w:style w:type="character" w:customStyle="1" w:styleId="Nagwek1Znak">
    <w:name w:val="Nagłówek 1 Znak"/>
    <w:basedOn w:val="Domylnaczcionkaakapitu"/>
    <w:link w:val="Nagwek1"/>
    <w:uiPriority w:val="9"/>
    <w:rsid w:val="003A6AC5"/>
    <w:rPr>
      <w:rFonts w:ascii="Segoe UI Light" w:eastAsia="Times New Roman" w:hAnsi="Segoe UI Light" w:cs="Segoe UI Light"/>
      <w:bCs/>
      <w:sz w:val="52"/>
      <w:szCs w:val="52"/>
      <w:lang w:eastAsia="en-US"/>
    </w:rPr>
  </w:style>
  <w:style w:type="table" w:customStyle="1" w:styleId="Tabelasiatki1jasnaakcent51">
    <w:name w:val="Tabela siatki 1 — jasna — akcent 51"/>
    <w:basedOn w:val="Standardowy"/>
    <w:uiPriority w:val="46"/>
    <w:rsid w:val="007C63F0"/>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elasiatki2akcent31">
    <w:name w:val="Tabela siatki 2 — akcent 31"/>
    <w:basedOn w:val="Standardowy"/>
    <w:uiPriority w:val="47"/>
    <w:rsid w:val="009F11B6"/>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Spisilustracji">
    <w:name w:val="table of figures"/>
    <w:basedOn w:val="Normalny"/>
    <w:next w:val="Normalny"/>
    <w:uiPriority w:val="99"/>
    <w:unhideWhenUsed/>
    <w:rsid w:val="00CF6E75"/>
  </w:style>
  <w:style w:type="character" w:styleId="Hipercze">
    <w:name w:val="Hyperlink"/>
    <w:basedOn w:val="Domylnaczcionkaakapitu"/>
    <w:uiPriority w:val="99"/>
    <w:unhideWhenUsed/>
    <w:rsid w:val="00CF6E75"/>
    <w:rPr>
      <w:color w:val="0563C1"/>
      <w:u w:val="single"/>
    </w:rPr>
  </w:style>
  <w:style w:type="paragraph" w:styleId="Nagwekspisutreci">
    <w:name w:val="TOC Heading"/>
    <w:basedOn w:val="Nagwek1"/>
    <w:next w:val="Normalny"/>
    <w:uiPriority w:val="39"/>
    <w:unhideWhenUsed/>
    <w:qFormat/>
    <w:rsid w:val="004F6A38"/>
    <w:pPr>
      <w:spacing w:line="259" w:lineRule="auto"/>
      <w:outlineLvl w:val="9"/>
    </w:pPr>
    <w:rPr>
      <w:b/>
      <w:lang w:eastAsia="pl-PL"/>
    </w:rPr>
  </w:style>
  <w:style w:type="paragraph" w:styleId="Spistreci1">
    <w:name w:val="toc 1"/>
    <w:basedOn w:val="Normalny"/>
    <w:next w:val="Normalny"/>
    <w:autoRedefine/>
    <w:uiPriority w:val="39"/>
    <w:unhideWhenUsed/>
    <w:rsid w:val="00075335"/>
    <w:pPr>
      <w:tabs>
        <w:tab w:val="right" w:leader="dot" w:pos="9062"/>
      </w:tabs>
      <w:spacing w:after="100"/>
    </w:pPr>
  </w:style>
  <w:style w:type="paragraph" w:styleId="Spistreci2">
    <w:name w:val="toc 2"/>
    <w:basedOn w:val="Normalny"/>
    <w:next w:val="Normalny"/>
    <w:autoRedefine/>
    <w:uiPriority w:val="39"/>
    <w:unhideWhenUsed/>
    <w:rsid w:val="004F6A38"/>
    <w:pPr>
      <w:spacing w:after="100"/>
      <w:ind w:left="220"/>
    </w:pPr>
  </w:style>
  <w:style w:type="paragraph" w:styleId="Tekstprzypisudolnego">
    <w:name w:val="footnote text"/>
    <w:aliases w:val="Tekst przypisu"/>
    <w:basedOn w:val="Normalny"/>
    <w:link w:val="TekstprzypisudolnegoZnak"/>
    <w:uiPriority w:val="99"/>
    <w:unhideWhenUsed/>
    <w:rsid w:val="00056FA6"/>
    <w:pPr>
      <w:spacing w:line="240" w:lineRule="auto"/>
    </w:pPr>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056FA6"/>
    <w:rPr>
      <w:rFonts w:ascii="Calibri" w:hAnsi="Calibri" w:cs="Calibri"/>
      <w:color w:val="000000"/>
      <w:sz w:val="20"/>
      <w:szCs w:val="20"/>
    </w:rPr>
  </w:style>
  <w:style w:type="character" w:styleId="Odwoanieprzypisudolnego">
    <w:name w:val="footnote reference"/>
    <w:aliases w:val="Odwo³anie przypisu"/>
    <w:basedOn w:val="Domylnaczcionkaakapitu"/>
    <w:uiPriority w:val="99"/>
    <w:semiHidden/>
    <w:unhideWhenUsed/>
    <w:rsid w:val="00056FA6"/>
    <w:rPr>
      <w:vertAlign w:val="superscript"/>
    </w:rPr>
  </w:style>
  <w:style w:type="table" w:customStyle="1" w:styleId="Tabelasiatki1jasnaakcent41">
    <w:name w:val="Tabela siatki 1 — jasna — akcent 41"/>
    <w:basedOn w:val="Standardowy"/>
    <w:uiPriority w:val="46"/>
    <w:rsid w:val="009A3E56"/>
    <w:rPr>
      <w:rFonts w:eastAsia="Times New Roman"/>
      <w:lang w:eastAsia="zh-CN"/>
    </w:rPr>
    <w:tblPr>
      <w:tblStyleRowBandSize w:val="1"/>
      <w:tblStyleColBandSize w:val="1"/>
      <w:tblInd w:w="0" w:type="nil"/>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paragraph" w:styleId="Tekstdymka">
    <w:name w:val="Balloon Text"/>
    <w:basedOn w:val="Normalny"/>
    <w:link w:val="TekstdymkaZnak"/>
    <w:uiPriority w:val="99"/>
    <w:semiHidden/>
    <w:unhideWhenUsed/>
    <w:rsid w:val="00F354DC"/>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354DC"/>
    <w:rPr>
      <w:rFonts w:ascii="Tahoma" w:hAnsi="Tahoma" w:cs="Tahoma"/>
      <w:color w:val="000000"/>
      <w:sz w:val="16"/>
      <w:szCs w:val="16"/>
    </w:rPr>
  </w:style>
  <w:style w:type="character" w:styleId="Odwoaniedokomentarza">
    <w:name w:val="annotation reference"/>
    <w:basedOn w:val="Domylnaczcionkaakapitu"/>
    <w:uiPriority w:val="99"/>
    <w:semiHidden/>
    <w:unhideWhenUsed/>
    <w:rsid w:val="00E559D0"/>
    <w:rPr>
      <w:sz w:val="16"/>
      <w:szCs w:val="16"/>
    </w:rPr>
  </w:style>
  <w:style w:type="paragraph" w:styleId="Tekstkomentarza">
    <w:name w:val="annotation text"/>
    <w:basedOn w:val="Normalny"/>
    <w:link w:val="TekstkomentarzaZnak"/>
    <w:uiPriority w:val="99"/>
    <w:unhideWhenUsed/>
    <w:rsid w:val="00E559D0"/>
    <w:rPr>
      <w:sz w:val="20"/>
      <w:szCs w:val="20"/>
    </w:rPr>
  </w:style>
  <w:style w:type="character" w:customStyle="1" w:styleId="TekstkomentarzaZnak">
    <w:name w:val="Tekst komentarza Znak"/>
    <w:basedOn w:val="Domylnaczcionkaakapitu"/>
    <w:link w:val="Tekstkomentarza"/>
    <w:uiPriority w:val="99"/>
    <w:rsid w:val="00E559D0"/>
    <w:rPr>
      <w:rFonts w:cs="Calibri"/>
      <w:color w:val="000000"/>
      <w:lang w:eastAsia="en-US"/>
    </w:rPr>
  </w:style>
  <w:style w:type="paragraph" w:styleId="Tematkomentarza">
    <w:name w:val="annotation subject"/>
    <w:basedOn w:val="Tekstkomentarza"/>
    <w:next w:val="Tekstkomentarza"/>
    <w:link w:val="TematkomentarzaZnak"/>
    <w:uiPriority w:val="99"/>
    <w:semiHidden/>
    <w:unhideWhenUsed/>
    <w:rsid w:val="00E559D0"/>
    <w:rPr>
      <w:b/>
      <w:bCs/>
    </w:rPr>
  </w:style>
  <w:style w:type="character" w:customStyle="1" w:styleId="TematkomentarzaZnak">
    <w:name w:val="Temat komentarza Znak"/>
    <w:basedOn w:val="TekstkomentarzaZnak"/>
    <w:link w:val="Tematkomentarza"/>
    <w:uiPriority w:val="99"/>
    <w:semiHidden/>
    <w:rsid w:val="00E559D0"/>
    <w:rPr>
      <w:rFonts w:cs="Calibri"/>
      <w:b/>
      <w:bCs/>
      <w:color w:val="000000"/>
      <w:lang w:eastAsia="en-US"/>
    </w:rPr>
  </w:style>
  <w:style w:type="character" w:customStyle="1" w:styleId="Nagwek3Znak">
    <w:name w:val="Nagłówek 3 Znak"/>
    <w:basedOn w:val="Domylnaczcionkaakapitu"/>
    <w:link w:val="Nagwek3"/>
    <w:uiPriority w:val="9"/>
    <w:semiHidden/>
    <w:rsid w:val="00F245B4"/>
    <w:rPr>
      <w:rFonts w:asciiTheme="majorHAnsi" w:eastAsiaTheme="majorEastAsia" w:hAnsiTheme="majorHAnsi" w:cstheme="majorBidi"/>
      <w:color w:val="1F3763" w:themeColor="accent1" w:themeShade="7F"/>
      <w:sz w:val="24"/>
      <w:szCs w:val="24"/>
      <w:lang w:eastAsia="en-US"/>
    </w:rPr>
  </w:style>
  <w:style w:type="character" w:customStyle="1" w:styleId="LegendaZnak">
    <w:name w:val="Legenda Znak"/>
    <w:aliases w:val="Legenda Znak Znak Znak Znak1,Legenda Znak Znak Znak1,Legenda Znak Znak Znak Znak Znak,Legenda Znak Znak Znak Znak Znak Znak Znak1,Legenda Znak Znak Znak Znak Znak Znak Znak Znak,Legenda Znak Znak Znak Znak Znak Znak Znak Znak Znak Z Znak"/>
    <w:link w:val="Legenda"/>
    <w:uiPriority w:val="35"/>
    <w:locked/>
    <w:rsid w:val="000B0066"/>
    <w:rPr>
      <w:rFonts w:cs="Calibri"/>
      <w:b/>
      <w:bCs/>
      <w:color w:val="000000"/>
      <w:sz w:val="18"/>
      <w:szCs w:val="18"/>
      <w:lang w:eastAsia="en-US"/>
    </w:rPr>
  </w:style>
  <w:style w:type="character" w:customStyle="1" w:styleId="fontstyle01">
    <w:name w:val="fontstyle01"/>
    <w:basedOn w:val="Domylnaczcionkaakapitu"/>
    <w:rsid w:val="00E72FBC"/>
    <w:rPr>
      <w:rFonts w:ascii="Arial" w:hAnsi="Arial" w:cs="Arial" w:hint="default"/>
      <w:b w:val="0"/>
      <w:bCs w:val="0"/>
      <w:i w:val="0"/>
      <w:iCs w:val="0"/>
      <w:color w:val="000000"/>
      <w:sz w:val="22"/>
      <w:szCs w:val="22"/>
    </w:rPr>
  </w:style>
  <w:style w:type="character" w:customStyle="1" w:styleId="fontstyle11">
    <w:name w:val="fontstyle11"/>
    <w:basedOn w:val="Domylnaczcionkaakapitu"/>
    <w:rsid w:val="00DA4FEE"/>
    <w:rPr>
      <w:rFonts w:ascii="Arial" w:hAnsi="Arial" w:cs="Arial" w:hint="default"/>
      <w:b w:val="0"/>
      <w:bCs w:val="0"/>
      <w:i w:val="0"/>
      <w:iCs w:val="0"/>
      <w:color w:val="000000"/>
      <w:sz w:val="20"/>
      <w:szCs w:val="20"/>
    </w:rPr>
  </w:style>
  <w:style w:type="paragraph" w:styleId="Tekstprzypisukocowego">
    <w:name w:val="endnote text"/>
    <w:basedOn w:val="Normalny"/>
    <w:link w:val="TekstprzypisukocowegoZnak"/>
    <w:uiPriority w:val="99"/>
    <w:semiHidden/>
    <w:unhideWhenUsed/>
    <w:rsid w:val="00137939"/>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37939"/>
    <w:rPr>
      <w:rFonts w:cs="Calibri"/>
      <w:color w:val="000000"/>
      <w:lang w:eastAsia="en-US"/>
    </w:rPr>
  </w:style>
  <w:style w:type="character" w:styleId="Odwoanieprzypisukocowego">
    <w:name w:val="endnote reference"/>
    <w:basedOn w:val="Domylnaczcionkaakapitu"/>
    <w:uiPriority w:val="99"/>
    <w:semiHidden/>
    <w:unhideWhenUsed/>
    <w:rsid w:val="00137939"/>
    <w:rPr>
      <w:vertAlign w:val="superscript"/>
    </w:rPr>
  </w:style>
  <w:style w:type="table" w:styleId="Zwykatabela4">
    <w:name w:val="Plain Table 4"/>
    <w:basedOn w:val="Standardowy"/>
    <w:uiPriority w:val="44"/>
    <w:rsid w:val="00914E83"/>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ierozpoznanawzmianka1">
    <w:name w:val="Nierozpoznana wzmianka1"/>
    <w:basedOn w:val="Domylnaczcionkaakapitu"/>
    <w:uiPriority w:val="99"/>
    <w:semiHidden/>
    <w:unhideWhenUsed/>
    <w:rsid w:val="00280EA6"/>
    <w:rPr>
      <w:color w:val="605E5C"/>
      <w:shd w:val="clear" w:color="auto" w:fill="E1DFDD"/>
    </w:rPr>
  </w:style>
  <w:style w:type="paragraph" w:styleId="Bibliografia">
    <w:name w:val="Bibliography"/>
    <w:basedOn w:val="Normalny"/>
    <w:next w:val="Normalny"/>
    <w:uiPriority w:val="37"/>
    <w:unhideWhenUsed/>
    <w:rsid w:val="00E338A4"/>
  </w:style>
  <w:style w:type="character" w:customStyle="1" w:styleId="markedcontent">
    <w:name w:val="markedcontent"/>
    <w:basedOn w:val="Domylnaczcionkaakapitu"/>
    <w:rsid w:val="004F32F8"/>
  </w:style>
  <w:style w:type="paragraph" w:styleId="NormalnyWeb">
    <w:name w:val="Normal (Web)"/>
    <w:basedOn w:val="Normalny"/>
    <w:uiPriority w:val="99"/>
    <w:unhideWhenUsed/>
    <w:rsid w:val="007635F7"/>
    <w:pPr>
      <w:autoSpaceDE/>
      <w:autoSpaceDN/>
      <w:adjustRightInd/>
      <w:spacing w:before="100" w:beforeAutospacing="1" w:after="100" w:afterAutospacing="1" w:line="240" w:lineRule="auto"/>
      <w:jc w:val="left"/>
    </w:pPr>
    <w:rPr>
      <w:rFonts w:ascii="Times New Roman" w:eastAsia="Times New Roman" w:hAnsi="Times New Roman" w:cs="Times New Roman"/>
      <w:color w:val="auto"/>
      <w:lang w:eastAsia="pl-PL"/>
    </w:rPr>
  </w:style>
  <w:style w:type="paragraph" w:styleId="Tekstpodstawowywcity">
    <w:name w:val="Body Text Indent"/>
    <w:basedOn w:val="Normalny"/>
    <w:link w:val="TekstpodstawowywcityZnak"/>
    <w:rsid w:val="00C74931"/>
    <w:pPr>
      <w:autoSpaceDE/>
      <w:autoSpaceDN/>
      <w:adjustRightInd/>
      <w:spacing w:after="120" w:line="240" w:lineRule="auto"/>
      <w:ind w:left="283"/>
      <w:jc w:val="left"/>
    </w:pPr>
    <w:rPr>
      <w:rFonts w:ascii="Tahoma" w:eastAsia="Times New Roman" w:hAnsi="Tahoma" w:cs="Times New Roman"/>
      <w:color w:val="auto"/>
      <w:sz w:val="20"/>
      <w:szCs w:val="20"/>
      <w:lang w:eastAsia="pl-PL"/>
    </w:rPr>
  </w:style>
  <w:style w:type="character" w:customStyle="1" w:styleId="TekstpodstawowywcityZnak">
    <w:name w:val="Tekst podstawowy wcięty Znak"/>
    <w:basedOn w:val="Domylnaczcionkaakapitu"/>
    <w:link w:val="Tekstpodstawowywcity"/>
    <w:rsid w:val="00C74931"/>
    <w:rPr>
      <w:rFonts w:ascii="Tahoma" w:eastAsia="Times New Roman" w:hAnsi="Tahoma"/>
    </w:rPr>
  </w:style>
  <w:style w:type="paragraph" w:styleId="Bezodstpw">
    <w:name w:val="No Spacing"/>
    <w:uiPriority w:val="1"/>
    <w:qFormat/>
    <w:rsid w:val="00086A91"/>
    <w:pPr>
      <w:autoSpaceDE w:val="0"/>
      <w:autoSpaceDN w:val="0"/>
      <w:adjustRightInd w:val="0"/>
      <w:jc w:val="both"/>
    </w:pPr>
    <w:rPr>
      <w:rFonts w:cs="Calibri"/>
      <w:color w:val="000000"/>
      <w:sz w:val="24"/>
      <w:szCs w:val="24"/>
      <w:lang w:eastAsia="en-US"/>
    </w:rPr>
  </w:style>
  <w:style w:type="table" w:styleId="Zwykatabela2">
    <w:name w:val="Plain Table 2"/>
    <w:basedOn w:val="Standardowy"/>
    <w:uiPriority w:val="42"/>
    <w:rsid w:val="00EA231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ogrubienie">
    <w:name w:val="Strong"/>
    <w:basedOn w:val="Domylnaczcionkaakapitu"/>
    <w:uiPriority w:val="22"/>
    <w:qFormat/>
    <w:rsid w:val="00EA231B"/>
    <w:rPr>
      <w:b/>
      <w:bCs/>
    </w:rPr>
  </w:style>
  <w:style w:type="character" w:customStyle="1" w:styleId="Nierozpoznanawzmianka11">
    <w:name w:val="Nierozpoznana wzmianka11"/>
    <w:basedOn w:val="Domylnaczcionkaakapitu"/>
    <w:uiPriority w:val="99"/>
    <w:semiHidden/>
    <w:unhideWhenUsed/>
    <w:rsid w:val="00B00146"/>
    <w:rPr>
      <w:color w:val="605E5C"/>
      <w:shd w:val="clear" w:color="auto" w:fill="E1DFDD"/>
    </w:rPr>
  </w:style>
  <w:style w:type="paragraph" w:customStyle="1" w:styleId="gt-block">
    <w:name w:val="gt-block"/>
    <w:basedOn w:val="Normalny"/>
    <w:rsid w:val="00B00146"/>
    <w:pPr>
      <w:autoSpaceDE/>
      <w:autoSpaceDN/>
      <w:adjustRightInd/>
      <w:spacing w:before="100" w:beforeAutospacing="1" w:after="100" w:afterAutospacing="1" w:line="240" w:lineRule="auto"/>
      <w:jc w:val="left"/>
    </w:pPr>
    <w:rPr>
      <w:rFonts w:ascii="Times New Roman" w:eastAsia="Times New Roman" w:hAnsi="Times New Roman" w:cs="Times New Roman"/>
      <w:color w:val="auto"/>
      <w:lang w:eastAsia="pl-PL"/>
    </w:rPr>
  </w:style>
  <w:style w:type="table" w:styleId="Tabelasiatki4akcent5">
    <w:name w:val="Grid Table 4 Accent 5"/>
    <w:basedOn w:val="Standardowy"/>
    <w:uiPriority w:val="49"/>
    <w:rsid w:val="00B00146"/>
    <w:tblPr>
      <w:tblStyleRowBandSize w:val="1"/>
      <w:tblStyleColBandSize w:val="1"/>
      <w:tblBorders>
        <w:top w:val="single" w:sz="4" w:space="0" w:color="A8E3E4" w:themeColor="accent5" w:themeTint="99"/>
        <w:left w:val="single" w:sz="4" w:space="0" w:color="A8E3E4" w:themeColor="accent5" w:themeTint="99"/>
        <w:bottom w:val="single" w:sz="4" w:space="0" w:color="A8E3E4" w:themeColor="accent5" w:themeTint="99"/>
        <w:right w:val="single" w:sz="4" w:space="0" w:color="A8E3E4" w:themeColor="accent5" w:themeTint="99"/>
        <w:insideH w:val="single" w:sz="4" w:space="0" w:color="A8E3E4" w:themeColor="accent5" w:themeTint="99"/>
        <w:insideV w:val="single" w:sz="4" w:space="0" w:color="A8E3E4" w:themeColor="accent5" w:themeTint="99"/>
      </w:tblBorders>
    </w:tblPr>
    <w:tblStylePr w:type="firstRow">
      <w:rPr>
        <w:b/>
        <w:bCs/>
        <w:color w:val="FFFFFF" w:themeColor="background1"/>
      </w:rPr>
      <w:tblPr/>
      <w:tcPr>
        <w:tcBorders>
          <w:top w:val="single" w:sz="4" w:space="0" w:color="6FD1D2" w:themeColor="accent5"/>
          <w:left w:val="single" w:sz="4" w:space="0" w:color="6FD1D2" w:themeColor="accent5"/>
          <w:bottom w:val="single" w:sz="4" w:space="0" w:color="6FD1D2" w:themeColor="accent5"/>
          <w:right w:val="single" w:sz="4" w:space="0" w:color="6FD1D2" w:themeColor="accent5"/>
          <w:insideH w:val="nil"/>
          <w:insideV w:val="nil"/>
        </w:tcBorders>
        <w:shd w:val="clear" w:color="auto" w:fill="6FD1D2" w:themeFill="accent5"/>
      </w:tcPr>
    </w:tblStylePr>
    <w:tblStylePr w:type="lastRow">
      <w:rPr>
        <w:b/>
        <w:bCs/>
      </w:rPr>
      <w:tblPr/>
      <w:tcPr>
        <w:tcBorders>
          <w:top w:val="double" w:sz="4" w:space="0" w:color="6FD1D2" w:themeColor="accent5"/>
        </w:tcBorders>
      </w:tcPr>
    </w:tblStylePr>
    <w:tblStylePr w:type="firstCol">
      <w:rPr>
        <w:b/>
        <w:bCs/>
      </w:rPr>
    </w:tblStylePr>
    <w:tblStylePr w:type="lastCol">
      <w:rPr>
        <w:b/>
        <w:bCs/>
      </w:rPr>
    </w:tblStylePr>
    <w:tblStylePr w:type="band1Vert">
      <w:tblPr/>
      <w:tcPr>
        <w:shd w:val="clear" w:color="auto" w:fill="E2F5F6" w:themeFill="accent5" w:themeFillTint="33"/>
      </w:tcPr>
    </w:tblStylePr>
    <w:tblStylePr w:type="band1Horz">
      <w:tblPr/>
      <w:tcPr>
        <w:shd w:val="clear" w:color="auto" w:fill="E2F5F6" w:themeFill="accent5" w:themeFillTint="33"/>
      </w:tcPr>
    </w:tblStylePr>
  </w:style>
  <w:style w:type="character" w:customStyle="1" w:styleId="Nierozpoznanawzmianka2">
    <w:name w:val="Nierozpoznana wzmianka2"/>
    <w:basedOn w:val="Domylnaczcionkaakapitu"/>
    <w:uiPriority w:val="99"/>
    <w:semiHidden/>
    <w:unhideWhenUsed/>
    <w:rsid w:val="00B00146"/>
    <w:rPr>
      <w:color w:val="605E5C"/>
      <w:shd w:val="clear" w:color="auto" w:fill="E1DFDD"/>
    </w:rPr>
  </w:style>
  <w:style w:type="character" w:styleId="UyteHipercze">
    <w:name w:val="FollowedHyperlink"/>
    <w:basedOn w:val="Domylnaczcionkaakapitu"/>
    <w:uiPriority w:val="99"/>
    <w:semiHidden/>
    <w:unhideWhenUsed/>
    <w:rsid w:val="00B00146"/>
    <w:rPr>
      <w:color w:val="954F72" w:themeColor="followedHyperlink"/>
      <w:u w:val="single"/>
    </w:rPr>
  </w:style>
  <w:style w:type="paragraph" w:customStyle="1" w:styleId="Tabelanagwek">
    <w:name w:val="Tabela nagłówek"/>
    <w:basedOn w:val="Normalny"/>
    <w:link w:val="TabelanagwekZnak"/>
    <w:qFormat/>
    <w:rsid w:val="00291EB2"/>
    <w:pPr>
      <w:autoSpaceDE/>
      <w:autoSpaceDN/>
      <w:adjustRightInd/>
      <w:spacing w:line="240" w:lineRule="auto"/>
      <w:jc w:val="center"/>
    </w:pPr>
    <w:rPr>
      <w:rFonts w:ascii="Open Sans Condensed" w:eastAsia="Times New Roman" w:hAnsi="Open Sans Condensed" w:cs="Open Sans"/>
      <w:b/>
      <w:color w:val="1E1973"/>
      <w:sz w:val="20"/>
      <w:szCs w:val="20"/>
      <w:lang w:eastAsia="pl-PL"/>
    </w:rPr>
  </w:style>
  <w:style w:type="character" w:customStyle="1" w:styleId="TabelanagwekZnak">
    <w:name w:val="Tabela nagłówek Znak"/>
    <w:basedOn w:val="Domylnaczcionkaakapitu"/>
    <w:link w:val="Tabelanagwek"/>
    <w:rsid w:val="00291EB2"/>
    <w:rPr>
      <w:rFonts w:ascii="Open Sans Condensed" w:eastAsia="Times New Roman" w:hAnsi="Open Sans Condensed" w:cs="Open Sans"/>
      <w:b/>
      <w:color w:val="1E1973"/>
    </w:rPr>
  </w:style>
  <w:style w:type="table" w:styleId="Zwykatabela5">
    <w:name w:val="Plain Table 5"/>
    <w:basedOn w:val="Standardowy"/>
    <w:uiPriority w:val="45"/>
    <w:rsid w:val="00A813D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Zwykatabela3">
    <w:name w:val="Plain Table 3"/>
    <w:basedOn w:val="Standardowy"/>
    <w:uiPriority w:val="43"/>
    <w:rsid w:val="00533DE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31">
    <w:name w:val="fontstyle31"/>
    <w:basedOn w:val="Domylnaczcionkaakapitu"/>
    <w:rsid w:val="0055766E"/>
    <w:rPr>
      <w:rFonts w:ascii="Calibri-Italic" w:hAnsi="Calibri-Italic" w:hint="default"/>
      <w:b w:val="0"/>
      <w:bCs w:val="0"/>
      <w:i/>
      <w:iCs/>
      <w:color w:val="000000"/>
      <w:sz w:val="22"/>
      <w:szCs w:val="22"/>
    </w:rPr>
  </w:style>
  <w:style w:type="character" w:styleId="Nierozpoznanawzmianka">
    <w:name w:val="Unresolved Mention"/>
    <w:basedOn w:val="Domylnaczcionkaakapitu"/>
    <w:uiPriority w:val="99"/>
    <w:semiHidden/>
    <w:unhideWhenUsed/>
    <w:rsid w:val="008D2319"/>
    <w:rPr>
      <w:color w:val="605E5C"/>
      <w:shd w:val="clear" w:color="auto" w:fill="E1DFDD"/>
    </w:rPr>
  </w:style>
  <w:style w:type="paragraph" w:styleId="Tekstpodstawowy2">
    <w:name w:val="Body Text 2"/>
    <w:basedOn w:val="Normalny"/>
    <w:link w:val="Tekstpodstawowy2Znak"/>
    <w:uiPriority w:val="99"/>
    <w:semiHidden/>
    <w:unhideWhenUsed/>
    <w:rsid w:val="004A38CD"/>
    <w:pPr>
      <w:spacing w:after="120" w:line="480" w:lineRule="auto"/>
    </w:pPr>
  </w:style>
  <w:style w:type="character" w:customStyle="1" w:styleId="Tekstpodstawowy2Znak">
    <w:name w:val="Tekst podstawowy 2 Znak"/>
    <w:basedOn w:val="Domylnaczcionkaakapitu"/>
    <w:link w:val="Tekstpodstawowy2"/>
    <w:uiPriority w:val="99"/>
    <w:semiHidden/>
    <w:rsid w:val="004A38CD"/>
    <w:rPr>
      <w:rFonts w:cs="Calibri"/>
      <w:color w:val="000000"/>
      <w:sz w:val="24"/>
      <w:szCs w:val="24"/>
      <w:lang w:eastAsia="en-US"/>
    </w:rPr>
  </w:style>
  <w:style w:type="paragraph" w:styleId="Tekstpodstawowywcity2">
    <w:name w:val="Body Text Indent 2"/>
    <w:basedOn w:val="Normalny"/>
    <w:link w:val="Tekstpodstawowywcity2Znak"/>
    <w:uiPriority w:val="99"/>
    <w:semiHidden/>
    <w:unhideWhenUsed/>
    <w:rsid w:val="000673BC"/>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673BC"/>
    <w:rPr>
      <w:rFonts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4118">
      <w:bodyDiv w:val="1"/>
      <w:marLeft w:val="0"/>
      <w:marRight w:val="0"/>
      <w:marTop w:val="0"/>
      <w:marBottom w:val="0"/>
      <w:divBdr>
        <w:top w:val="none" w:sz="0" w:space="0" w:color="auto"/>
        <w:left w:val="none" w:sz="0" w:space="0" w:color="auto"/>
        <w:bottom w:val="none" w:sz="0" w:space="0" w:color="auto"/>
        <w:right w:val="none" w:sz="0" w:space="0" w:color="auto"/>
      </w:divBdr>
    </w:div>
    <w:div w:id="66537131">
      <w:bodyDiv w:val="1"/>
      <w:marLeft w:val="0"/>
      <w:marRight w:val="0"/>
      <w:marTop w:val="0"/>
      <w:marBottom w:val="0"/>
      <w:divBdr>
        <w:top w:val="none" w:sz="0" w:space="0" w:color="auto"/>
        <w:left w:val="none" w:sz="0" w:space="0" w:color="auto"/>
        <w:bottom w:val="none" w:sz="0" w:space="0" w:color="auto"/>
        <w:right w:val="none" w:sz="0" w:space="0" w:color="auto"/>
      </w:divBdr>
    </w:div>
    <w:div w:id="83502819">
      <w:bodyDiv w:val="1"/>
      <w:marLeft w:val="0"/>
      <w:marRight w:val="0"/>
      <w:marTop w:val="0"/>
      <w:marBottom w:val="0"/>
      <w:divBdr>
        <w:top w:val="none" w:sz="0" w:space="0" w:color="auto"/>
        <w:left w:val="none" w:sz="0" w:space="0" w:color="auto"/>
        <w:bottom w:val="none" w:sz="0" w:space="0" w:color="auto"/>
        <w:right w:val="none" w:sz="0" w:space="0" w:color="auto"/>
      </w:divBdr>
    </w:div>
    <w:div w:id="96219877">
      <w:bodyDiv w:val="1"/>
      <w:marLeft w:val="0"/>
      <w:marRight w:val="0"/>
      <w:marTop w:val="0"/>
      <w:marBottom w:val="0"/>
      <w:divBdr>
        <w:top w:val="none" w:sz="0" w:space="0" w:color="auto"/>
        <w:left w:val="none" w:sz="0" w:space="0" w:color="auto"/>
        <w:bottom w:val="none" w:sz="0" w:space="0" w:color="auto"/>
        <w:right w:val="none" w:sz="0" w:space="0" w:color="auto"/>
      </w:divBdr>
    </w:div>
    <w:div w:id="103884962">
      <w:bodyDiv w:val="1"/>
      <w:marLeft w:val="0"/>
      <w:marRight w:val="0"/>
      <w:marTop w:val="0"/>
      <w:marBottom w:val="0"/>
      <w:divBdr>
        <w:top w:val="none" w:sz="0" w:space="0" w:color="auto"/>
        <w:left w:val="none" w:sz="0" w:space="0" w:color="auto"/>
        <w:bottom w:val="none" w:sz="0" w:space="0" w:color="auto"/>
        <w:right w:val="none" w:sz="0" w:space="0" w:color="auto"/>
      </w:divBdr>
    </w:div>
    <w:div w:id="125125608">
      <w:bodyDiv w:val="1"/>
      <w:marLeft w:val="0"/>
      <w:marRight w:val="0"/>
      <w:marTop w:val="0"/>
      <w:marBottom w:val="0"/>
      <w:divBdr>
        <w:top w:val="none" w:sz="0" w:space="0" w:color="auto"/>
        <w:left w:val="none" w:sz="0" w:space="0" w:color="auto"/>
        <w:bottom w:val="none" w:sz="0" w:space="0" w:color="auto"/>
        <w:right w:val="none" w:sz="0" w:space="0" w:color="auto"/>
      </w:divBdr>
    </w:div>
    <w:div w:id="130830661">
      <w:bodyDiv w:val="1"/>
      <w:marLeft w:val="0"/>
      <w:marRight w:val="0"/>
      <w:marTop w:val="0"/>
      <w:marBottom w:val="0"/>
      <w:divBdr>
        <w:top w:val="none" w:sz="0" w:space="0" w:color="auto"/>
        <w:left w:val="none" w:sz="0" w:space="0" w:color="auto"/>
        <w:bottom w:val="none" w:sz="0" w:space="0" w:color="auto"/>
        <w:right w:val="none" w:sz="0" w:space="0" w:color="auto"/>
      </w:divBdr>
    </w:div>
    <w:div w:id="134370975">
      <w:bodyDiv w:val="1"/>
      <w:marLeft w:val="0"/>
      <w:marRight w:val="0"/>
      <w:marTop w:val="0"/>
      <w:marBottom w:val="0"/>
      <w:divBdr>
        <w:top w:val="none" w:sz="0" w:space="0" w:color="auto"/>
        <w:left w:val="none" w:sz="0" w:space="0" w:color="auto"/>
        <w:bottom w:val="none" w:sz="0" w:space="0" w:color="auto"/>
        <w:right w:val="none" w:sz="0" w:space="0" w:color="auto"/>
      </w:divBdr>
    </w:div>
    <w:div w:id="151526741">
      <w:bodyDiv w:val="1"/>
      <w:marLeft w:val="0"/>
      <w:marRight w:val="0"/>
      <w:marTop w:val="0"/>
      <w:marBottom w:val="0"/>
      <w:divBdr>
        <w:top w:val="none" w:sz="0" w:space="0" w:color="auto"/>
        <w:left w:val="none" w:sz="0" w:space="0" w:color="auto"/>
        <w:bottom w:val="none" w:sz="0" w:space="0" w:color="auto"/>
        <w:right w:val="none" w:sz="0" w:space="0" w:color="auto"/>
      </w:divBdr>
    </w:div>
    <w:div w:id="157506606">
      <w:bodyDiv w:val="1"/>
      <w:marLeft w:val="0"/>
      <w:marRight w:val="0"/>
      <w:marTop w:val="0"/>
      <w:marBottom w:val="0"/>
      <w:divBdr>
        <w:top w:val="none" w:sz="0" w:space="0" w:color="auto"/>
        <w:left w:val="none" w:sz="0" w:space="0" w:color="auto"/>
        <w:bottom w:val="none" w:sz="0" w:space="0" w:color="auto"/>
        <w:right w:val="none" w:sz="0" w:space="0" w:color="auto"/>
      </w:divBdr>
    </w:div>
    <w:div w:id="191844649">
      <w:bodyDiv w:val="1"/>
      <w:marLeft w:val="0"/>
      <w:marRight w:val="0"/>
      <w:marTop w:val="0"/>
      <w:marBottom w:val="0"/>
      <w:divBdr>
        <w:top w:val="none" w:sz="0" w:space="0" w:color="auto"/>
        <w:left w:val="none" w:sz="0" w:space="0" w:color="auto"/>
        <w:bottom w:val="none" w:sz="0" w:space="0" w:color="auto"/>
        <w:right w:val="none" w:sz="0" w:space="0" w:color="auto"/>
      </w:divBdr>
    </w:div>
    <w:div w:id="200290145">
      <w:bodyDiv w:val="1"/>
      <w:marLeft w:val="0"/>
      <w:marRight w:val="0"/>
      <w:marTop w:val="0"/>
      <w:marBottom w:val="0"/>
      <w:divBdr>
        <w:top w:val="none" w:sz="0" w:space="0" w:color="auto"/>
        <w:left w:val="none" w:sz="0" w:space="0" w:color="auto"/>
        <w:bottom w:val="none" w:sz="0" w:space="0" w:color="auto"/>
        <w:right w:val="none" w:sz="0" w:space="0" w:color="auto"/>
      </w:divBdr>
    </w:div>
    <w:div w:id="249243038">
      <w:bodyDiv w:val="1"/>
      <w:marLeft w:val="0"/>
      <w:marRight w:val="0"/>
      <w:marTop w:val="0"/>
      <w:marBottom w:val="0"/>
      <w:divBdr>
        <w:top w:val="none" w:sz="0" w:space="0" w:color="auto"/>
        <w:left w:val="none" w:sz="0" w:space="0" w:color="auto"/>
        <w:bottom w:val="none" w:sz="0" w:space="0" w:color="auto"/>
        <w:right w:val="none" w:sz="0" w:space="0" w:color="auto"/>
      </w:divBdr>
    </w:div>
    <w:div w:id="283732703">
      <w:bodyDiv w:val="1"/>
      <w:marLeft w:val="0"/>
      <w:marRight w:val="0"/>
      <w:marTop w:val="0"/>
      <w:marBottom w:val="0"/>
      <w:divBdr>
        <w:top w:val="none" w:sz="0" w:space="0" w:color="auto"/>
        <w:left w:val="none" w:sz="0" w:space="0" w:color="auto"/>
        <w:bottom w:val="none" w:sz="0" w:space="0" w:color="auto"/>
        <w:right w:val="none" w:sz="0" w:space="0" w:color="auto"/>
      </w:divBdr>
    </w:div>
    <w:div w:id="313141941">
      <w:bodyDiv w:val="1"/>
      <w:marLeft w:val="0"/>
      <w:marRight w:val="0"/>
      <w:marTop w:val="0"/>
      <w:marBottom w:val="0"/>
      <w:divBdr>
        <w:top w:val="none" w:sz="0" w:space="0" w:color="auto"/>
        <w:left w:val="none" w:sz="0" w:space="0" w:color="auto"/>
        <w:bottom w:val="none" w:sz="0" w:space="0" w:color="auto"/>
        <w:right w:val="none" w:sz="0" w:space="0" w:color="auto"/>
      </w:divBdr>
    </w:div>
    <w:div w:id="320355135">
      <w:bodyDiv w:val="1"/>
      <w:marLeft w:val="0"/>
      <w:marRight w:val="0"/>
      <w:marTop w:val="0"/>
      <w:marBottom w:val="0"/>
      <w:divBdr>
        <w:top w:val="none" w:sz="0" w:space="0" w:color="auto"/>
        <w:left w:val="none" w:sz="0" w:space="0" w:color="auto"/>
        <w:bottom w:val="none" w:sz="0" w:space="0" w:color="auto"/>
        <w:right w:val="none" w:sz="0" w:space="0" w:color="auto"/>
      </w:divBdr>
    </w:div>
    <w:div w:id="353844662">
      <w:bodyDiv w:val="1"/>
      <w:marLeft w:val="0"/>
      <w:marRight w:val="0"/>
      <w:marTop w:val="0"/>
      <w:marBottom w:val="0"/>
      <w:divBdr>
        <w:top w:val="none" w:sz="0" w:space="0" w:color="auto"/>
        <w:left w:val="none" w:sz="0" w:space="0" w:color="auto"/>
        <w:bottom w:val="none" w:sz="0" w:space="0" w:color="auto"/>
        <w:right w:val="none" w:sz="0" w:space="0" w:color="auto"/>
      </w:divBdr>
    </w:div>
    <w:div w:id="378943681">
      <w:bodyDiv w:val="1"/>
      <w:marLeft w:val="0"/>
      <w:marRight w:val="0"/>
      <w:marTop w:val="0"/>
      <w:marBottom w:val="0"/>
      <w:divBdr>
        <w:top w:val="none" w:sz="0" w:space="0" w:color="auto"/>
        <w:left w:val="none" w:sz="0" w:space="0" w:color="auto"/>
        <w:bottom w:val="none" w:sz="0" w:space="0" w:color="auto"/>
        <w:right w:val="none" w:sz="0" w:space="0" w:color="auto"/>
      </w:divBdr>
    </w:div>
    <w:div w:id="386270605">
      <w:bodyDiv w:val="1"/>
      <w:marLeft w:val="0"/>
      <w:marRight w:val="0"/>
      <w:marTop w:val="0"/>
      <w:marBottom w:val="0"/>
      <w:divBdr>
        <w:top w:val="none" w:sz="0" w:space="0" w:color="auto"/>
        <w:left w:val="none" w:sz="0" w:space="0" w:color="auto"/>
        <w:bottom w:val="none" w:sz="0" w:space="0" w:color="auto"/>
        <w:right w:val="none" w:sz="0" w:space="0" w:color="auto"/>
      </w:divBdr>
    </w:div>
    <w:div w:id="387074524">
      <w:bodyDiv w:val="1"/>
      <w:marLeft w:val="0"/>
      <w:marRight w:val="0"/>
      <w:marTop w:val="0"/>
      <w:marBottom w:val="0"/>
      <w:divBdr>
        <w:top w:val="none" w:sz="0" w:space="0" w:color="auto"/>
        <w:left w:val="none" w:sz="0" w:space="0" w:color="auto"/>
        <w:bottom w:val="none" w:sz="0" w:space="0" w:color="auto"/>
        <w:right w:val="none" w:sz="0" w:space="0" w:color="auto"/>
      </w:divBdr>
    </w:div>
    <w:div w:id="447503552">
      <w:bodyDiv w:val="1"/>
      <w:marLeft w:val="0"/>
      <w:marRight w:val="0"/>
      <w:marTop w:val="0"/>
      <w:marBottom w:val="0"/>
      <w:divBdr>
        <w:top w:val="none" w:sz="0" w:space="0" w:color="auto"/>
        <w:left w:val="none" w:sz="0" w:space="0" w:color="auto"/>
        <w:bottom w:val="none" w:sz="0" w:space="0" w:color="auto"/>
        <w:right w:val="none" w:sz="0" w:space="0" w:color="auto"/>
      </w:divBdr>
    </w:div>
    <w:div w:id="463498901">
      <w:bodyDiv w:val="1"/>
      <w:marLeft w:val="0"/>
      <w:marRight w:val="0"/>
      <w:marTop w:val="0"/>
      <w:marBottom w:val="0"/>
      <w:divBdr>
        <w:top w:val="none" w:sz="0" w:space="0" w:color="auto"/>
        <w:left w:val="none" w:sz="0" w:space="0" w:color="auto"/>
        <w:bottom w:val="none" w:sz="0" w:space="0" w:color="auto"/>
        <w:right w:val="none" w:sz="0" w:space="0" w:color="auto"/>
      </w:divBdr>
    </w:div>
    <w:div w:id="511336563">
      <w:bodyDiv w:val="1"/>
      <w:marLeft w:val="0"/>
      <w:marRight w:val="0"/>
      <w:marTop w:val="0"/>
      <w:marBottom w:val="0"/>
      <w:divBdr>
        <w:top w:val="none" w:sz="0" w:space="0" w:color="auto"/>
        <w:left w:val="none" w:sz="0" w:space="0" w:color="auto"/>
        <w:bottom w:val="none" w:sz="0" w:space="0" w:color="auto"/>
        <w:right w:val="none" w:sz="0" w:space="0" w:color="auto"/>
      </w:divBdr>
    </w:div>
    <w:div w:id="545483971">
      <w:bodyDiv w:val="1"/>
      <w:marLeft w:val="0"/>
      <w:marRight w:val="0"/>
      <w:marTop w:val="0"/>
      <w:marBottom w:val="0"/>
      <w:divBdr>
        <w:top w:val="none" w:sz="0" w:space="0" w:color="auto"/>
        <w:left w:val="none" w:sz="0" w:space="0" w:color="auto"/>
        <w:bottom w:val="none" w:sz="0" w:space="0" w:color="auto"/>
        <w:right w:val="none" w:sz="0" w:space="0" w:color="auto"/>
      </w:divBdr>
      <w:divsChild>
        <w:div w:id="514613239">
          <w:marLeft w:val="0"/>
          <w:marRight w:val="0"/>
          <w:marTop w:val="0"/>
          <w:marBottom w:val="0"/>
          <w:divBdr>
            <w:top w:val="none" w:sz="0" w:space="0" w:color="auto"/>
            <w:left w:val="none" w:sz="0" w:space="0" w:color="auto"/>
            <w:bottom w:val="none" w:sz="0" w:space="0" w:color="auto"/>
            <w:right w:val="none" w:sz="0" w:space="0" w:color="auto"/>
          </w:divBdr>
        </w:div>
      </w:divsChild>
    </w:div>
    <w:div w:id="545872993">
      <w:bodyDiv w:val="1"/>
      <w:marLeft w:val="0"/>
      <w:marRight w:val="0"/>
      <w:marTop w:val="0"/>
      <w:marBottom w:val="0"/>
      <w:divBdr>
        <w:top w:val="none" w:sz="0" w:space="0" w:color="auto"/>
        <w:left w:val="none" w:sz="0" w:space="0" w:color="auto"/>
        <w:bottom w:val="none" w:sz="0" w:space="0" w:color="auto"/>
        <w:right w:val="none" w:sz="0" w:space="0" w:color="auto"/>
      </w:divBdr>
      <w:divsChild>
        <w:div w:id="454326134">
          <w:marLeft w:val="0"/>
          <w:marRight w:val="0"/>
          <w:marTop w:val="0"/>
          <w:marBottom w:val="0"/>
          <w:divBdr>
            <w:top w:val="none" w:sz="0" w:space="0" w:color="auto"/>
            <w:left w:val="none" w:sz="0" w:space="0" w:color="auto"/>
            <w:bottom w:val="none" w:sz="0" w:space="0" w:color="auto"/>
            <w:right w:val="none" w:sz="0" w:space="0" w:color="auto"/>
          </w:divBdr>
          <w:divsChild>
            <w:div w:id="90860538">
              <w:marLeft w:val="0"/>
              <w:marRight w:val="0"/>
              <w:marTop w:val="0"/>
              <w:marBottom w:val="0"/>
              <w:divBdr>
                <w:top w:val="none" w:sz="0" w:space="0" w:color="auto"/>
                <w:left w:val="none" w:sz="0" w:space="0" w:color="auto"/>
                <w:bottom w:val="none" w:sz="0" w:space="0" w:color="auto"/>
                <w:right w:val="none" w:sz="0" w:space="0" w:color="auto"/>
              </w:divBdr>
            </w:div>
            <w:div w:id="107089446">
              <w:marLeft w:val="0"/>
              <w:marRight w:val="0"/>
              <w:marTop w:val="0"/>
              <w:marBottom w:val="0"/>
              <w:divBdr>
                <w:top w:val="none" w:sz="0" w:space="0" w:color="auto"/>
                <w:left w:val="none" w:sz="0" w:space="0" w:color="auto"/>
                <w:bottom w:val="none" w:sz="0" w:space="0" w:color="auto"/>
                <w:right w:val="none" w:sz="0" w:space="0" w:color="auto"/>
              </w:divBdr>
            </w:div>
            <w:div w:id="124738770">
              <w:marLeft w:val="0"/>
              <w:marRight w:val="0"/>
              <w:marTop w:val="0"/>
              <w:marBottom w:val="0"/>
              <w:divBdr>
                <w:top w:val="none" w:sz="0" w:space="0" w:color="auto"/>
                <w:left w:val="none" w:sz="0" w:space="0" w:color="auto"/>
                <w:bottom w:val="none" w:sz="0" w:space="0" w:color="auto"/>
                <w:right w:val="none" w:sz="0" w:space="0" w:color="auto"/>
              </w:divBdr>
            </w:div>
            <w:div w:id="152642273">
              <w:marLeft w:val="0"/>
              <w:marRight w:val="0"/>
              <w:marTop w:val="0"/>
              <w:marBottom w:val="0"/>
              <w:divBdr>
                <w:top w:val="none" w:sz="0" w:space="0" w:color="auto"/>
                <w:left w:val="none" w:sz="0" w:space="0" w:color="auto"/>
                <w:bottom w:val="none" w:sz="0" w:space="0" w:color="auto"/>
                <w:right w:val="none" w:sz="0" w:space="0" w:color="auto"/>
              </w:divBdr>
            </w:div>
            <w:div w:id="166094405">
              <w:marLeft w:val="0"/>
              <w:marRight w:val="0"/>
              <w:marTop w:val="0"/>
              <w:marBottom w:val="0"/>
              <w:divBdr>
                <w:top w:val="none" w:sz="0" w:space="0" w:color="auto"/>
                <w:left w:val="none" w:sz="0" w:space="0" w:color="auto"/>
                <w:bottom w:val="none" w:sz="0" w:space="0" w:color="auto"/>
                <w:right w:val="none" w:sz="0" w:space="0" w:color="auto"/>
              </w:divBdr>
            </w:div>
            <w:div w:id="193464229">
              <w:marLeft w:val="0"/>
              <w:marRight w:val="0"/>
              <w:marTop w:val="0"/>
              <w:marBottom w:val="0"/>
              <w:divBdr>
                <w:top w:val="none" w:sz="0" w:space="0" w:color="auto"/>
                <w:left w:val="none" w:sz="0" w:space="0" w:color="auto"/>
                <w:bottom w:val="none" w:sz="0" w:space="0" w:color="auto"/>
                <w:right w:val="none" w:sz="0" w:space="0" w:color="auto"/>
              </w:divBdr>
            </w:div>
            <w:div w:id="235363599">
              <w:marLeft w:val="0"/>
              <w:marRight w:val="0"/>
              <w:marTop w:val="0"/>
              <w:marBottom w:val="0"/>
              <w:divBdr>
                <w:top w:val="none" w:sz="0" w:space="0" w:color="auto"/>
                <w:left w:val="none" w:sz="0" w:space="0" w:color="auto"/>
                <w:bottom w:val="none" w:sz="0" w:space="0" w:color="auto"/>
                <w:right w:val="none" w:sz="0" w:space="0" w:color="auto"/>
              </w:divBdr>
            </w:div>
            <w:div w:id="247272489">
              <w:marLeft w:val="0"/>
              <w:marRight w:val="0"/>
              <w:marTop w:val="0"/>
              <w:marBottom w:val="0"/>
              <w:divBdr>
                <w:top w:val="none" w:sz="0" w:space="0" w:color="auto"/>
                <w:left w:val="none" w:sz="0" w:space="0" w:color="auto"/>
                <w:bottom w:val="none" w:sz="0" w:space="0" w:color="auto"/>
                <w:right w:val="none" w:sz="0" w:space="0" w:color="auto"/>
              </w:divBdr>
            </w:div>
            <w:div w:id="255136983">
              <w:marLeft w:val="0"/>
              <w:marRight w:val="0"/>
              <w:marTop w:val="0"/>
              <w:marBottom w:val="0"/>
              <w:divBdr>
                <w:top w:val="none" w:sz="0" w:space="0" w:color="auto"/>
                <w:left w:val="none" w:sz="0" w:space="0" w:color="auto"/>
                <w:bottom w:val="none" w:sz="0" w:space="0" w:color="auto"/>
                <w:right w:val="none" w:sz="0" w:space="0" w:color="auto"/>
              </w:divBdr>
            </w:div>
            <w:div w:id="332418930">
              <w:marLeft w:val="0"/>
              <w:marRight w:val="0"/>
              <w:marTop w:val="0"/>
              <w:marBottom w:val="0"/>
              <w:divBdr>
                <w:top w:val="none" w:sz="0" w:space="0" w:color="auto"/>
                <w:left w:val="none" w:sz="0" w:space="0" w:color="auto"/>
                <w:bottom w:val="none" w:sz="0" w:space="0" w:color="auto"/>
                <w:right w:val="none" w:sz="0" w:space="0" w:color="auto"/>
              </w:divBdr>
            </w:div>
            <w:div w:id="358363421">
              <w:marLeft w:val="0"/>
              <w:marRight w:val="0"/>
              <w:marTop w:val="0"/>
              <w:marBottom w:val="0"/>
              <w:divBdr>
                <w:top w:val="none" w:sz="0" w:space="0" w:color="auto"/>
                <w:left w:val="none" w:sz="0" w:space="0" w:color="auto"/>
                <w:bottom w:val="none" w:sz="0" w:space="0" w:color="auto"/>
                <w:right w:val="none" w:sz="0" w:space="0" w:color="auto"/>
              </w:divBdr>
            </w:div>
            <w:div w:id="426464712">
              <w:marLeft w:val="0"/>
              <w:marRight w:val="0"/>
              <w:marTop w:val="0"/>
              <w:marBottom w:val="0"/>
              <w:divBdr>
                <w:top w:val="none" w:sz="0" w:space="0" w:color="auto"/>
                <w:left w:val="none" w:sz="0" w:space="0" w:color="auto"/>
                <w:bottom w:val="none" w:sz="0" w:space="0" w:color="auto"/>
                <w:right w:val="none" w:sz="0" w:space="0" w:color="auto"/>
              </w:divBdr>
            </w:div>
            <w:div w:id="429938262">
              <w:marLeft w:val="0"/>
              <w:marRight w:val="0"/>
              <w:marTop w:val="0"/>
              <w:marBottom w:val="0"/>
              <w:divBdr>
                <w:top w:val="none" w:sz="0" w:space="0" w:color="auto"/>
                <w:left w:val="none" w:sz="0" w:space="0" w:color="auto"/>
                <w:bottom w:val="none" w:sz="0" w:space="0" w:color="auto"/>
                <w:right w:val="none" w:sz="0" w:space="0" w:color="auto"/>
              </w:divBdr>
            </w:div>
            <w:div w:id="490679982">
              <w:marLeft w:val="0"/>
              <w:marRight w:val="0"/>
              <w:marTop w:val="0"/>
              <w:marBottom w:val="0"/>
              <w:divBdr>
                <w:top w:val="none" w:sz="0" w:space="0" w:color="auto"/>
                <w:left w:val="none" w:sz="0" w:space="0" w:color="auto"/>
                <w:bottom w:val="none" w:sz="0" w:space="0" w:color="auto"/>
                <w:right w:val="none" w:sz="0" w:space="0" w:color="auto"/>
              </w:divBdr>
            </w:div>
            <w:div w:id="525097236">
              <w:marLeft w:val="0"/>
              <w:marRight w:val="0"/>
              <w:marTop w:val="0"/>
              <w:marBottom w:val="0"/>
              <w:divBdr>
                <w:top w:val="none" w:sz="0" w:space="0" w:color="auto"/>
                <w:left w:val="none" w:sz="0" w:space="0" w:color="auto"/>
                <w:bottom w:val="none" w:sz="0" w:space="0" w:color="auto"/>
                <w:right w:val="none" w:sz="0" w:space="0" w:color="auto"/>
              </w:divBdr>
            </w:div>
            <w:div w:id="544486528">
              <w:marLeft w:val="0"/>
              <w:marRight w:val="0"/>
              <w:marTop w:val="0"/>
              <w:marBottom w:val="0"/>
              <w:divBdr>
                <w:top w:val="none" w:sz="0" w:space="0" w:color="auto"/>
                <w:left w:val="none" w:sz="0" w:space="0" w:color="auto"/>
                <w:bottom w:val="none" w:sz="0" w:space="0" w:color="auto"/>
                <w:right w:val="none" w:sz="0" w:space="0" w:color="auto"/>
              </w:divBdr>
            </w:div>
            <w:div w:id="580607625">
              <w:marLeft w:val="0"/>
              <w:marRight w:val="0"/>
              <w:marTop w:val="0"/>
              <w:marBottom w:val="0"/>
              <w:divBdr>
                <w:top w:val="none" w:sz="0" w:space="0" w:color="auto"/>
                <w:left w:val="none" w:sz="0" w:space="0" w:color="auto"/>
                <w:bottom w:val="none" w:sz="0" w:space="0" w:color="auto"/>
                <w:right w:val="none" w:sz="0" w:space="0" w:color="auto"/>
              </w:divBdr>
            </w:div>
            <w:div w:id="668407919">
              <w:marLeft w:val="0"/>
              <w:marRight w:val="0"/>
              <w:marTop w:val="0"/>
              <w:marBottom w:val="0"/>
              <w:divBdr>
                <w:top w:val="none" w:sz="0" w:space="0" w:color="auto"/>
                <w:left w:val="none" w:sz="0" w:space="0" w:color="auto"/>
                <w:bottom w:val="none" w:sz="0" w:space="0" w:color="auto"/>
                <w:right w:val="none" w:sz="0" w:space="0" w:color="auto"/>
              </w:divBdr>
            </w:div>
            <w:div w:id="691154623">
              <w:marLeft w:val="0"/>
              <w:marRight w:val="0"/>
              <w:marTop w:val="0"/>
              <w:marBottom w:val="0"/>
              <w:divBdr>
                <w:top w:val="none" w:sz="0" w:space="0" w:color="auto"/>
                <w:left w:val="none" w:sz="0" w:space="0" w:color="auto"/>
                <w:bottom w:val="none" w:sz="0" w:space="0" w:color="auto"/>
                <w:right w:val="none" w:sz="0" w:space="0" w:color="auto"/>
              </w:divBdr>
            </w:div>
            <w:div w:id="839930418">
              <w:marLeft w:val="0"/>
              <w:marRight w:val="0"/>
              <w:marTop w:val="0"/>
              <w:marBottom w:val="0"/>
              <w:divBdr>
                <w:top w:val="none" w:sz="0" w:space="0" w:color="auto"/>
                <w:left w:val="none" w:sz="0" w:space="0" w:color="auto"/>
                <w:bottom w:val="none" w:sz="0" w:space="0" w:color="auto"/>
                <w:right w:val="none" w:sz="0" w:space="0" w:color="auto"/>
              </w:divBdr>
            </w:div>
            <w:div w:id="899370119">
              <w:marLeft w:val="0"/>
              <w:marRight w:val="0"/>
              <w:marTop w:val="0"/>
              <w:marBottom w:val="0"/>
              <w:divBdr>
                <w:top w:val="none" w:sz="0" w:space="0" w:color="auto"/>
                <w:left w:val="none" w:sz="0" w:space="0" w:color="auto"/>
                <w:bottom w:val="none" w:sz="0" w:space="0" w:color="auto"/>
                <w:right w:val="none" w:sz="0" w:space="0" w:color="auto"/>
              </w:divBdr>
            </w:div>
            <w:div w:id="902908380">
              <w:marLeft w:val="0"/>
              <w:marRight w:val="0"/>
              <w:marTop w:val="0"/>
              <w:marBottom w:val="0"/>
              <w:divBdr>
                <w:top w:val="none" w:sz="0" w:space="0" w:color="auto"/>
                <w:left w:val="none" w:sz="0" w:space="0" w:color="auto"/>
                <w:bottom w:val="none" w:sz="0" w:space="0" w:color="auto"/>
                <w:right w:val="none" w:sz="0" w:space="0" w:color="auto"/>
              </w:divBdr>
            </w:div>
            <w:div w:id="1011491659">
              <w:marLeft w:val="0"/>
              <w:marRight w:val="0"/>
              <w:marTop w:val="0"/>
              <w:marBottom w:val="0"/>
              <w:divBdr>
                <w:top w:val="none" w:sz="0" w:space="0" w:color="auto"/>
                <w:left w:val="none" w:sz="0" w:space="0" w:color="auto"/>
                <w:bottom w:val="none" w:sz="0" w:space="0" w:color="auto"/>
                <w:right w:val="none" w:sz="0" w:space="0" w:color="auto"/>
              </w:divBdr>
            </w:div>
            <w:div w:id="1048842667">
              <w:marLeft w:val="0"/>
              <w:marRight w:val="0"/>
              <w:marTop w:val="0"/>
              <w:marBottom w:val="0"/>
              <w:divBdr>
                <w:top w:val="none" w:sz="0" w:space="0" w:color="auto"/>
                <w:left w:val="none" w:sz="0" w:space="0" w:color="auto"/>
                <w:bottom w:val="none" w:sz="0" w:space="0" w:color="auto"/>
                <w:right w:val="none" w:sz="0" w:space="0" w:color="auto"/>
              </w:divBdr>
            </w:div>
            <w:div w:id="1074550049">
              <w:marLeft w:val="0"/>
              <w:marRight w:val="0"/>
              <w:marTop w:val="0"/>
              <w:marBottom w:val="0"/>
              <w:divBdr>
                <w:top w:val="none" w:sz="0" w:space="0" w:color="auto"/>
                <w:left w:val="none" w:sz="0" w:space="0" w:color="auto"/>
                <w:bottom w:val="none" w:sz="0" w:space="0" w:color="auto"/>
                <w:right w:val="none" w:sz="0" w:space="0" w:color="auto"/>
              </w:divBdr>
            </w:div>
            <w:div w:id="1096902239">
              <w:marLeft w:val="0"/>
              <w:marRight w:val="0"/>
              <w:marTop w:val="0"/>
              <w:marBottom w:val="0"/>
              <w:divBdr>
                <w:top w:val="none" w:sz="0" w:space="0" w:color="auto"/>
                <w:left w:val="none" w:sz="0" w:space="0" w:color="auto"/>
                <w:bottom w:val="none" w:sz="0" w:space="0" w:color="auto"/>
                <w:right w:val="none" w:sz="0" w:space="0" w:color="auto"/>
              </w:divBdr>
            </w:div>
            <w:div w:id="1234195375">
              <w:marLeft w:val="0"/>
              <w:marRight w:val="0"/>
              <w:marTop w:val="0"/>
              <w:marBottom w:val="0"/>
              <w:divBdr>
                <w:top w:val="none" w:sz="0" w:space="0" w:color="auto"/>
                <w:left w:val="none" w:sz="0" w:space="0" w:color="auto"/>
                <w:bottom w:val="none" w:sz="0" w:space="0" w:color="auto"/>
                <w:right w:val="none" w:sz="0" w:space="0" w:color="auto"/>
              </w:divBdr>
            </w:div>
            <w:div w:id="1235700441">
              <w:marLeft w:val="0"/>
              <w:marRight w:val="0"/>
              <w:marTop w:val="0"/>
              <w:marBottom w:val="0"/>
              <w:divBdr>
                <w:top w:val="none" w:sz="0" w:space="0" w:color="auto"/>
                <w:left w:val="none" w:sz="0" w:space="0" w:color="auto"/>
                <w:bottom w:val="none" w:sz="0" w:space="0" w:color="auto"/>
                <w:right w:val="none" w:sz="0" w:space="0" w:color="auto"/>
              </w:divBdr>
            </w:div>
            <w:div w:id="1294024344">
              <w:marLeft w:val="0"/>
              <w:marRight w:val="0"/>
              <w:marTop w:val="0"/>
              <w:marBottom w:val="0"/>
              <w:divBdr>
                <w:top w:val="none" w:sz="0" w:space="0" w:color="auto"/>
                <w:left w:val="none" w:sz="0" w:space="0" w:color="auto"/>
                <w:bottom w:val="none" w:sz="0" w:space="0" w:color="auto"/>
                <w:right w:val="none" w:sz="0" w:space="0" w:color="auto"/>
              </w:divBdr>
            </w:div>
            <w:div w:id="1337417310">
              <w:marLeft w:val="0"/>
              <w:marRight w:val="0"/>
              <w:marTop w:val="0"/>
              <w:marBottom w:val="0"/>
              <w:divBdr>
                <w:top w:val="none" w:sz="0" w:space="0" w:color="auto"/>
                <w:left w:val="none" w:sz="0" w:space="0" w:color="auto"/>
                <w:bottom w:val="none" w:sz="0" w:space="0" w:color="auto"/>
                <w:right w:val="none" w:sz="0" w:space="0" w:color="auto"/>
              </w:divBdr>
            </w:div>
            <w:div w:id="1354308202">
              <w:marLeft w:val="0"/>
              <w:marRight w:val="0"/>
              <w:marTop w:val="0"/>
              <w:marBottom w:val="0"/>
              <w:divBdr>
                <w:top w:val="none" w:sz="0" w:space="0" w:color="auto"/>
                <w:left w:val="none" w:sz="0" w:space="0" w:color="auto"/>
                <w:bottom w:val="none" w:sz="0" w:space="0" w:color="auto"/>
                <w:right w:val="none" w:sz="0" w:space="0" w:color="auto"/>
              </w:divBdr>
            </w:div>
            <w:div w:id="1383169779">
              <w:marLeft w:val="0"/>
              <w:marRight w:val="0"/>
              <w:marTop w:val="0"/>
              <w:marBottom w:val="0"/>
              <w:divBdr>
                <w:top w:val="none" w:sz="0" w:space="0" w:color="auto"/>
                <w:left w:val="none" w:sz="0" w:space="0" w:color="auto"/>
                <w:bottom w:val="none" w:sz="0" w:space="0" w:color="auto"/>
                <w:right w:val="none" w:sz="0" w:space="0" w:color="auto"/>
              </w:divBdr>
            </w:div>
            <w:div w:id="1435902033">
              <w:marLeft w:val="0"/>
              <w:marRight w:val="0"/>
              <w:marTop w:val="0"/>
              <w:marBottom w:val="0"/>
              <w:divBdr>
                <w:top w:val="none" w:sz="0" w:space="0" w:color="auto"/>
                <w:left w:val="none" w:sz="0" w:space="0" w:color="auto"/>
                <w:bottom w:val="none" w:sz="0" w:space="0" w:color="auto"/>
                <w:right w:val="none" w:sz="0" w:space="0" w:color="auto"/>
              </w:divBdr>
            </w:div>
            <w:div w:id="1493063534">
              <w:marLeft w:val="0"/>
              <w:marRight w:val="0"/>
              <w:marTop w:val="0"/>
              <w:marBottom w:val="0"/>
              <w:divBdr>
                <w:top w:val="none" w:sz="0" w:space="0" w:color="auto"/>
                <w:left w:val="none" w:sz="0" w:space="0" w:color="auto"/>
                <w:bottom w:val="none" w:sz="0" w:space="0" w:color="auto"/>
                <w:right w:val="none" w:sz="0" w:space="0" w:color="auto"/>
              </w:divBdr>
            </w:div>
            <w:div w:id="1547377027">
              <w:marLeft w:val="0"/>
              <w:marRight w:val="0"/>
              <w:marTop w:val="0"/>
              <w:marBottom w:val="0"/>
              <w:divBdr>
                <w:top w:val="none" w:sz="0" w:space="0" w:color="auto"/>
                <w:left w:val="none" w:sz="0" w:space="0" w:color="auto"/>
                <w:bottom w:val="none" w:sz="0" w:space="0" w:color="auto"/>
                <w:right w:val="none" w:sz="0" w:space="0" w:color="auto"/>
              </w:divBdr>
            </w:div>
            <w:div w:id="1617562416">
              <w:marLeft w:val="0"/>
              <w:marRight w:val="0"/>
              <w:marTop w:val="0"/>
              <w:marBottom w:val="0"/>
              <w:divBdr>
                <w:top w:val="none" w:sz="0" w:space="0" w:color="auto"/>
                <w:left w:val="none" w:sz="0" w:space="0" w:color="auto"/>
                <w:bottom w:val="none" w:sz="0" w:space="0" w:color="auto"/>
                <w:right w:val="none" w:sz="0" w:space="0" w:color="auto"/>
              </w:divBdr>
            </w:div>
            <w:div w:id="1643726943">
              <w:marLeft w:val="0"/>
              <w:marRight w:val="0"/>
              <w:marTop w:val="0"/>
              <w:marBottom w:val="0"/>
              <w:divBdr>
                <w:top w:val="none" w:sz="0" w:space="0" w:color="auto"/>
                <w:left w:val="none" w:sz="0" w:space="0" w:color="auto"/>
                <w:bottom w:val="none" w:sz="0" w:space="0" w:color="auto"/>
                <w:right w:val="none" w:sz="0" w:space="0" w:color="auto"/>
              </w:divBdr>
            </w:div>
            <w:div w:id="1650359856">
              <w:marLeft w:val="0"/>
              <w:marRight w:val="0"/>
              <w:marTop w:val="0"/>
              <w:marBottom w:val="0"/>
              <w:divBdr>
                <w:top w:val="none" w:sz="0" w:space="0" w:color="auto"/>
                <w:left w:val="none" w:sz="0" w:space="0" w:color="auto"/>
                <w:bottom w:val="none" w:sz="0" w:space="0" w:color="auto"/>
                <w:right w:val="none" w:sz="0" w:space="0" w:color="auto"/>
              </w:divBdr>
            </w:div>
            <w:div w:id="1770737771">
              <w:marLeft w:val="0"/>
              <w:marRight w:val="0"/>
              <w:marTop w:val="0"/>
              <w:marBottom w:val="0"/>
              <w:divBdr>
                <w:top w:val="none" w:sz="0" w:space="0" w:color="auto"/>
                <w:left w:val="none" w:sz="0" w:space="0" w:color="auto"/>
                <w:bottom w:val="none" w:sz="0" w:space="0" w:color="auto"/>
                <w:right w:val="none" w:sz="0" w:space="0" w:color="auto"/>
              </w:divBdr>
            </w:div>
            <w:div w:id="1851409653">
              <w:marLeft w:val="0"/>
              <w:marRight w:val="0"/>
              <w:marTop w:val="0"/>
              <w:marBottom w:val="0"/>
              <w:divBdr>
                <w:top w:val="none" w:sz="0" w:space="0" w:color="auto"/>
                <w:left w:val="none" w:sz="0" w:space="0" w:color="auto"/>
                <w:bottom w:val="none" w:sz="0" w:space="0" w:color="auto"/>
                <w:right w:val="none" w:sz="0" w:space="0" w:color="auto"/>
              </w:divBdr>
            </w:div>
            <w:div w:id="1886788811">
              <w:marLeft w:val="0"/>
              <w:marRight w:val="0"/>
              <w:marTop w:val="0"/>
              <w:marBottom w:val="0"/>
              <w:divBdr>
                <w:top w:val="none" w:sz="0" w:space="0" w:color="auto"/>
                <w:left w:val="none" w:sz="0" w:space="0" w:color="auto"/>
                <w:bottom w:val="none" w:sz="0" w:space="0" w:color="auto"/>
                <w:right w:val="none" w:sz="0" w:space="0" w:color="auto"/>
              </w:divBdr>
            </w:div>
            <w:div w:id="1926183220">
              <w:marLeft w:val="0"/>
              <w:marRight w:val="0"/>
              <w:marTop w:val="0"/>
              <w:marBottom w:val="0"/>
              <w:divBdr>
                <w:top w:val="none" w:sz="0" w:space="0" w:color="auto"/>
                <w:left w:val="none" w:sz="0" w:space="0" w:color="auto"/>
                <w:bottom w:val="none" w:sz="0" w:space="0" w:color="auto"/>
                <w:right w:val="none" w:sz="0" w:space="0" w:color="auto"/>
              </w:divBdr>
            </w:div>
            <w:div w:id="1928660077">
              <w:marLeft w:val="0"/>
              <w:marRight w:val="0"/>
              <w:marTop w:val="0"/>
              <w:marBottom w:val="0"/>
              <w:divBdr>
                <w:top w:val="none" w:sz="0" w:space="0" w:color="auto"/>
                <w:left w:val="none" w:sz="0" w:space="0" w:color="auto"/>
                <w:bottom w:val="none" w:sz="0" w:space="0" w:color="auto"/>
                <w:right w:val="none" w:sz="0" w:space="0" w:color="auto"/>
              </w:divBdr>
            </w:div>
            <w:div w:id="1944216916">
              <w:marLeft w:val="0"/>
              <w:marRight w:val="0"/>
              <w:marTop w:val="0"/>
              <w:marBottom w:val="0"/>
              <w:divBdr>
                <w:top w:val="none" w:sz="0" w:space="0" w:color="auto"/>
                <w:left w:val="none" w:sz="0" w:space="0" w:color="auto"/>
                <w:bottom w:val="none" w:sz="0" w:space="0" w:color="auto"/>
                <w:right w:val="none" w:sz="0" w:space="0" w:color="auto"/>
              </w:divBdr>
            </w:div>
            <w:div w:id="1974797094">
              <w:marLeft w:val="0"/>
              <w:marRight w:val="0"/>
              <w:marTop w:val="0"/>
              <w:marBottom w:val="0"/>
              <w:divBdr>
                <w:top w:val="none" w:sz="0" w:space="0" w:color="auto"/>
                <w:left w:val="none" w:sz="0" w:space="0" w:color="auto"/>
                <w:bottom w:val="none" w:sz="0" w:space="0" w:color="auto"/>
                <w:right w:val="none" w:sz="0" w:space="0" w:color="auto"/>
              </w:divBdr>
            </w:div>
            <w:div w:id="1981037863">
              <w:marLeft w:val="0"/>
              <w:marRight w:val="0"/>
              <w:marTop w:val="0"/>
              <w:marBottom w:val="0"/>
              <w:divBdr>
                <w:top w:val="none" w:sz="0" w:space="0" w:color="auto"/>
                <w:left w:val="none" w:sz="0" w:space="0" w:color="auto"/>
                <w:bottom w:val="none" w:sz="0" w:space="0" w:color="auto"/>
                <w:right w:val="none" w:sz="0" w:space="0" w:color="auto"/>
              </w:divBdr>
            </w:div>
            <w:div w:id="1985043952">
              <w:marLeft w:val="0"/>
              <w:marRight w:val="0"/>
              <w:marTop w:val="0"/>
              <w:marBottom w:val="0"/>
              <w:divBdr>
                <w:top w:val="none" w:sz="0" w:space="0" w:color="auto"/>
                <w:left w:val="none" w:sz="0" w:space="0" w:color="auto"/>
                <w:bottom w:val="none" w:sz="0" w:space="0" w:color="auto"/>
                <w:right w:val="none" w:sz="0" w:space="0" w:color="auto"/>
              </w:divBdr>
            </w:div>
            <w:div w:id="1994409195">
              <w:marLeft w:val="0"/>
              <w:marRight w:val="0"/>
              <w:marTop w:val="0"/>
              <w:marBottom w:val="0"/>
              <w:divBdr>
                <w:top w:val="none" w:sz="0" w:space="0" w:color="auto"/>
                <w:left w:val="none" w:sz="0" w:space="0" w:color="auto"/>
                <w:bottom w:val="none" w:sz="0" w:space="0" w:color="auto"/>
                <w:right w:val="none" w:sz="0" w:space="0" w:color="auto"/>
              </w:divBdr>
            </w:div>
            <w:div w:id="2019967922">
              <w:marLeft w:val="0"/>
              <w:marRight w:val="0"/>
              <w:marTop w:val="0"/>
              <w:marBottom w:val="0"/>
              <w:divBdr>
                <w:top w:val="none" w:sz="0" w:space="0" w:color="auto"/>
                <w:left w:val="none" w:sz="0" w:space="0" w:color="auto"/>
                <w:bottom w:val="none" w:sz="0" w:space="0" w:color="auto"/>
                <w:right w:val="none" w:sz="0" w:space="0" w:color="auto"/>
              </w:divBdr>
            </w:div>
            <w:div w:id="2041934753">
              <w:marLeft w:val="0"/>
              <w:marRight w:val="0"/>
              <w:marTop w:val="0"/>
              <w:marBottom w:val="0"/>
              <w:divBdr>
                <w:top w:val="none" w:sz="0" w:space="0" w:color="auto"/>
                <w:left w:val="none" w:sz="0" w:space="0" w:color="auto"/>
                <w:bottom w:val="none" w:sz="0" w:space="0" w:color="auto"/>
                <w:right w:val="none" w:sz="0" w:space="0" w:color="auto"/>
              </w:divBdr>
            </w:div>
            <w:div w:id="2049866594">
              <w:marLeft w:val="0"/>
              <w:marRight w:val="0"/>
              <w:marTop w:val="0"/>
              <w:marBottom w:val="0"/>
              <w:divBdr>
                <w:top w:val="none" w:sz="0" w:space="0" w:color="auto"/>
                <w:left w:val="none" w:sz="0" w:space="0" w:color="auto"/>
                <w:bottom w:val="none" w:sz="0" w:space="0" w:color="auto"/>
                <w:right w:val="none" w:sz="0" w:space="0" w:color="auto"/>
              </w:divBdr>
            </w:div>
            <w:div w:id="2055738128">
              <w:marLeft w:val="0"/>
              <w:marRight w:val="0"/>
              <w:marTop w:val="0"/>
              <w:marBottom w:val="0"/>
              <w:divBdr>
                <w:top w:val="none" w:sz="0" w:space="0" w:color="auto"/>
                <w:left w:val="none" w:sz="0" w:space="0" w:color="auto"/>
                <w:bottom w:val="none" w:sz="0" w:space="0" w:color="auto"/>
                <w:right w:val="none" w:sz="0" w:space="0" w:color="auto"/>
              </w:divBdr>
            </w:div>
            <w:div w:id="2057855233">
              <w:marLeft w:val="0"/>
              <w:marRight w:val="0"/>
              <w:marTop w:val="0"/>
              <w:marBottom w:val="0"/>
              <w:divBdr>
                <w:top w:val="none" w:sz="0" w:space="0" w:color="auto"/>
                <w:left w:val="none" w:sz="0" w:space="0" w:color="auto"/>
                <w:bottom w:val="none" w:sz="0" w:space="0" w:color="auto"/>
                <w:right w:val="none" w:sz="0" w:space="0" w:color="auto"/>
              </w:divBdr>
            </w:div>
            <w:div w:id="2064481926">
              <w:marLeft w:val="0"/>
              <w:marRight w:val="0"/>
              <w:marTop w:val="0"/>
              <w:marBottom w:val="0"/>
              <w:divBdr>
                <w:top w:val="none" w:sz="0" w:space="0" w:color="auto"/>
                <w:left w:val="none" w:sz="0" w:space="0" w:color="auto"/>
                <w:bottom w:val="none" w:sz="0" w:space="0" w:color="auto"/>
                <w:right w:val="none" w:sz="0" w:space="0" w:color="auto"/>
              </w:divBdr>
            </w:div>
            <w:div w:id="2065907815">
              <w:marLeft w:val="0"/>
              <w:marRight w:val="0"/>
              <w:marTop w:val="0"/>
              <w:marBottom w:val="0"/>
              <w:divBdr>
                <w:top w:val="none" w:sz="0" w:space="0" w:color="auto"/>
                <w:left w:val="none" w:sz="0" w:space="0" w:color="auto"/>
                <w:bottom w:val="none" w:sz="0" w:space="0" w:color="auto"/>
                <w:right w:val="none" w:sz="0" w:space="0" w:color="auto"/>
              </w:divBdr>
            </w:div>
            <w:div w:id="21313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03535">
      <w:bodyDiv w:val="1"/>
      <w:marLeft w:val="0"/>
      <w:marRight w:val="0"/>
      <w:marTop w:val="0"/>
      <w:marBottom w:val="0"/>
      <w:divBdr>
        <w:top w:val="none" w:sz="0" w:space="0" w:color="auto"/>
        <w:left w:val="none" w:sz="0" w:space="0" w:color="auto"/>
        <w:bottom w:val="none" w:sz="0" w:space="0" w:color="auto"/>
        <w:right w:val="none" w:sz="0" w:space="0" w:color="auto"/>
      </w:divBdr>
    </w:div>
    <w:div w:id="587231516">
      <w:bodyDiv w:val="1"/>
      <w:marLeft w:val="0"/>
      <w:marRight w:val="0"/>
      <w:marTop w:val="0"/>
      <w:marBottom w:val="0"/>
      <w:divBdr>
        <w:top w:val="none" w:sz="0" w:space="0" w:color="auto"/>
        <w:left w:val="none" w:sz="0" w:space="0" w:color="auto"/>
        <w:bottom w:val="none" w:sz="0" w:space="0" w:color="auto"/>
        <w:right w:val="none" w:sz="0" w:space="0" w:color="auto"/>
      </w:divBdr>
    </w:div>
    <w:div w:id="587233613">
      <w:bodyDiv w:val="1"/>
      <w:marLeft w:val="0"/>
      <w:marRight w:val="0"/>
      <w:marTop w:val="0"/>
      <w:marBottom w:val="0"/>
      <w:divBdr>
        <w:top w:val="none" w:sz="0" w:space="0" w:color="auto"/>
        <w:left w:val="none" w:sz="0" w:space="0" w:color="auto"/>
        <w:bottom w:val="none" w:sz="0" w:space="0" w:color="auto"/>
        <w:right w:val="none" w:sz="0" w:space="0" w:color="auto"/>
      </w:divBdr>
    </w:div>
    <w:div w:id="591089098">
      <w:bodyDiv w:val="1"/>
      <w:marLeft w:val="0"/>
      <w:marRight w:val="0"/>
      <w:marTop w:val="0"/>
      <w:marBottom w:val="0"/>
      <w:divBdr>
        <w:top w:val="none" w:sz="0" w:space="0" w:color="auto"/>
        <w:left w:val="none" w:sz="0" w:space="0" w:color="auto"/>
        <w:bottom w:val="none" w:sz="0" w:space="0" w:color="auto"/>
        <w:right w:val="none" w:sz="0" w:space="0" w:color="auto"/>
      </w:divBdr>
    </w:div>
    <w:div w:id="643125636">
      <w:bodyDiv w:val="1"/>
      <w:marLeft w:val="0"/>
      <w:marRight w:val="0"/>
      <w:marTop w:val="0"/>
      <w:marBottom w:val="0"/>
      <w:divBdr>
        <w:top w:val="none" w:sz="0" w:space="0" w:color="auto"/>
        <w:left w:val="none" w:sz="0" w:space="0" w:color="auto"/>
        <w:bottom w:val="none" w:sz="0" w:space="0" w:color="auto"/>
        <w:right w:val="none" w:sz="0" w:space="0" w:color="auto"/>
      </w:divBdr>
    </w:div>
    <w:div w:id="667681290">
      <w:bodyDiv w:val="1"/>
      <w:marLeft w:val="0"/>
      <w:marRight w:val="0"/>
      <w:marTop w:val="0"/>
      <w:marBottom w:val="0"/>
      <w:divBdr>
        <w:top w:val="none" w:sz="0" w:space="0" w:color="auto"/>
        <w:left w:val="none" w:sz="0" w:space="0" w:color="auto"/>
        <w:bottom w:val="none" w:sz="0" w:space="0" w:color="auto"/>
        <w:right w:val="none" w:sz="0" w:space="0" w:color="auto"/>
      </w:divBdr>
    </w:div>
    <w:div w:id="682785090">
      <w:bodyDiv w:val="1"/>
      <w:marLeft w:val="0"/>
      <w:marRight w:val="0"/>
      <w:marTop w:val="0"/>
      <w:marBottom w:val="0"/>
      <w:divBdr>
        <w:top w:val="none" w:sz="0" w:space="0" w:color="auto"/>
        <w:left w:val="none" w:sz="0" w:space="0" w:color="auto"/>
        <w:bottom w:val="none" w:sz="0" w:space="0" w:color="auto"/>
        <w:right w:val="none" w:sz="0" w:space="0" w:color="auto"/>
      </w:divBdr>
    </w:div>
    <w:div w:id="693463764">
      <w:bodyDiv w:val="1"/>
      <w:marLeft w:val="0"/>
      <w:marRight w:val="0"/>
      <w:marTop w:val="0"/>
      <w:marBottom w:val="0"/>
      <w:divBdr>
        <w:top w:val="none" w:sz="0" w:space="0" w:color="auto"/>
        <w:left w:val="none" w:sz="0" w:space="0" w:color="auto"/>
        <w:bottom w:val="none" w:sz="0" w:space="0" w:color="auto"/>
        <w:right w:val="none" w:sz="0" w:space="0" w:color="auto"/>
      </w:divBdr>
    </w:div>
    <w:div w:id="716703947">
      <w:bodyDiv w:val="1"/>
      <w:marLeft w:val="0"/>
      <w:marRight w:val="0"/>
      <w:marTop w:val="0"/>
      <w:marBottom w:val="0"/>
      <w:divBdr>
        <w:top w:val="none" w:sz="0" w:space="0" w:color="auto"/>
        <w:left w:val="none" w:sz="0" w:space="0" w:color="auto"/>
        <w:bottom w:val="none" w:sz="0" w:space="0" w:color="auto"/>
        <w:right w:val="none" w:sz="0" w:space="0" w:color="auto"/>
      </w:divBdr>
    </w:div>
    <w:div w:id="742216522">
      <w:bodyDiv w:val="1"/>
      <w:marLeft w:val="0"/>
      <w:marRight w:val="0"/>
      <w:marTop w:val="0"/>
      <w:marBottom w:val="0"/>
      <w:divBdr>
        <w:top w:val="none" w:sz="0" w:space="0" w:color="auto"/>
        <w:left w:val="none" w:sz="0" w:space="0" w:color="auto"/>
        <w:bottom w:val="none" w:sz="0" w:space="0" w:color="auto"/>
        <w:right w:val="none" w:sz="0" w:space="0" w:color="auto"/>
      </w:divBdr>
    </w:div>
    <w:div w:id="742338586">
      <w:bodyDiv w:val="1"/>
      <w:marLeft w:val="0"/>
      <w:marRight w:val="0"/>
      <w:marTop w:val="0"/>
      <w:marBottom w:val="0"/>
      <w:divBdr>
        <w:top w:val="none" w:sz="0" w:space="0" w:color="auto"/>
        <w:left w:val="none" w:sz="0" w:space="0" w:color="auto"/>
        <w:bottom w:val="none" w:sz="0" w:space="0" w:color="auto"/>
        <w:right w:val="none" w:sz="0" w:space="0" w:color="auto"/>
      </w:divBdr>
    </w:div>
    <w:div w:id="770590043">
      <w:bodyDiv w:val="1"/>
      <w:marLeft w:val="0"/>
      <w:marRight w:val="0"/>
      <w:marTop w:val="0"/>
      <w:marBottom w:val="0"/>
      <w:divBdr>
        <w:top w:val="none" w:sz="0" w:space="0" w:color="auto"/>
        <w:left w:val="none" w:sz="0" w:space="0" w:color="auto"/>
        <w:bottom w:val="none" w:sz="0" w:space="0" w:color="auto"/>
        <w:right w:val="none" w:sz="0" w:space="0" w:color="auto"/>
      </w:divBdr>
    </w:div>
    <w:div w:id="785738062">
      <w:bodyDiv w:val="1"/>
      <w:marLeft w:val="0"/>
      <w:marRight w:val="0"/>
      <w:marTop w:val="0"/>
      <w:marBottom w:val="0"/>
      <w:divBdr>
        <w:top w:val="none" w:sz="0" w:space="0" w:color="auto"/>
        <w:left w:val="none" w:sz="0" w:space="0" w:color="auto"/>
        <w:bottom w:val="none" w:sz="0" w:space="0" w:color="auto"/>
        <w:right w:val="none" w:sz="0" w:space="0" w:color="auto"/>
      </w:divBdr>
    </w:div>
    <w:div w:id="789513931">
      <w:bodyDiv w:val="1"/>
      <w:marLeft w:val="0"/>
      <w:marRight w:val="0"/>
      <w:marTop w:val="0"/>
      <w:marBottom w:val="0"/>
      <w:divBdr>
        <w:top w:val="none" w:sz="0" w:space="0" w:color="auto"/>
        <w:left w:val="none" w:sz="0" w:space="0" w:color="auto"/>
        <w:bottom w:val="none" w:sz="0" w:space="0" w:color="auto"/>
        <w:right w:val="none" w:sz="0" w:space="0" w:color="auto"/>
      </w:divBdr>
    </w:div>
    <w:div w:id="800801676">
      <w:bodyDiv w:val="1"/>
      <w:marLeft w:val="0"/>
      <w:marRight w:val="0"/>
      <w:marTop w:val="0"/>
      <w:marBottom w:val="0"/>
      <w:divBdr>
        <w:top w:val="none" w:sz="0" w:space="0" w:color="auto"/>
        <w:left w:val="none" w:sz="0" w:space="0" w:color="auto"/>
        <w:bottom w:val="none" w:sz="0" w:space="0" w:color="auto"/>
        <w:right w:val="none" w:sz="0" w:space="0" w:color="auto"/>
      </w:divBdr>
    </w:div>
    <w:div w:id="884751995">
      <w:bodyDiv w:val="1"/>
      <w:marLeft w:val="0"/>
      <w:marRight w:val="0"/>
      <w:marTop w:val="0"/>
      <w:marBottom w:val="0"/>
      <w:divBdr>
        <w:top w:val="none" w:sz="0" w:space="0" w:color="auto"/>
        <w:left w:val="none" w:sz="0" w:space="0" w:color="auto"/>
        <w:bottom w:val="none" w:sz="0" w:space="0" w:color="auto"/>
        <w:right w:val="none" w:sz="0" w:space="0" w:color="auto"/>
      </w:divBdr>
    </w:div>
    <w:div w:id="920675802">
      <w:bodyDiv w:val="1"/>
      <w:marLeft w:val="0"/>
      <w:marRight w:val="0"/>
      <w:marTop w:val="0"/>
      <w:marBottom w:val="0"/>
      <w:divBdr>
        <w:top w:val="none" w:sz="0" w:space="0" w:color="auto"/>
        <w:left w:val="none" w:sz="0" w:space="0" w:color="auto"/>
        <w:bottom w:val="none" w:sz="0" w:space="0" w:color="auto"/>
        <w:right w:val="none" w:sz="0" w:space="0" w:color="auto"/>
      </w:divBdr>
    </w:div>
    <w:div w:id="965428015">
      <w:bodyDiv w:val="1"/>
      <w:marLeft w:val="0"/>
      <w:marRight w:val="0"/>
      <w:marTop w:val="0"/>
      <w:marBottom w:val="0"/>
      <w:divBdr>
        <w:top w:val="none" w:sz="0" w:space="0" w:color="auto"/>
        <w:left w:val="none" w:sz="0" w:space="0" w:color="auto"/>
        <w:bottom w:val="none" w:sz="0" w:space="0" w:color="auto"/>
        <w:right w:val="none" w:sz="0" w:space="0" w:color="auto"/>
      </w:divBdr>
    </w:div>
    <w:div w:id="983196521">
      <w:bodyDiv w:val="1"/>
      <w:marLeft w:val="0"/>
      <w:marRight w:val="0"/>
      <w:marTop w:val="0"/>
      <w:marBottom w:val="0"/>
      <w:divBdr>
        <w:top w:val="none" w:sz="0" w:space="0" w:color="auto"/>
        <w:left w:val="none" w:sz="0" w:space="0" w:color="auto"/>
        <w:bottom w:val="none" w:sz="0" w:space="0" w:color="auto"/>
        <w:right w:val="none" w:sz="0" w:space="0" w:color="auto"/>
      </w:divBdr>
    </w:div>
    <w:div w:id="990597041">
      <w:bodyDiv w:val="1"/>
      <w:marLeft w:val="0"/>
      <w:marRight w:val="0"/>
      <w:marTop w:val="0"/>
      <w:marBottom w:val="0"/>
      <w:divBdr>
        <w:top w:val="none" w:sz="0" w:space="0" w:color="auto"/>
        <w:left w:val="none" w:sz="0" w:space="0" w:color="auto"/>
        <w:bottom w:val="none" w:sz="0" w:space="0" w:color="auto"/>
        <w:right w:val="none" w:sz="0" w:space="0" w:color="auto"/>
      </w:divBdr>
    </w:div>
    <w:div w:id="1020163443">
      <w:bodyDiv w:val="1"/>
      <w:marLeft w:val="0"/>
      <w:marRight w:val="0"/>
      <w:marTop w:val="0"/>
      <w:marBottom w:val="0"/>
      <w:divBdr>
        <w:top w:val="none" w:sz="0" w:space="0" w:color="auto"/>
        <w:left w:val="none" w:sz="0" w:space="0" w:color="auto"/>
        <w:bottom w:val="none" w:sz="0" w:space="0" w:color="auto"/>
        <w:right w:val="none" w:sz="0" w:space="0" w:color="auto"/>
      </w:divBdr>
    </w:div>
    <w:div w:id="1020473134">
      <w:bodyDiv w:val="1"/>
      <w:marLeft w:val="0"/>
      <w:marRight w:val="0"/>
      <w:marTop w:val="0"/>
      <w:marBottom w:val="0"/>
      <w:divBdr>
        <w:top w:val="none" w:sz="0" w:space="0" w:color="auto"/>
        <w:left w:val="none" w:sz="0" w:space="0" w:color="auto"/>
        <w:bottom w:val="none" w:sz="0" w:space="0" w:color="auto"/>
        <w:right w:val="none" w:sz="0" w:space="0" w:color="auto"/>
      </w:divBdr>
    </w:div>
    <w:div w:id="1026322949">
      <w:bodyDiv w:val="1"/>
      <w:marLeft w:val="0"/>
      <w:marRight w:val="0"/>
      <w:marTop w:val="0"/>
      <w:marBottom w:val="0"/>
      <w:divBdr>
        <w:top w:val="none" w:sz="0" w:space="0" w:color="auto"/>
        <w:left w:val="none" w:sz="0" w:space="0" w:color="auto"/>
        <w:bottom w:val="none" w:sz="0" w:space="0" w:color="auto"/>
        <w:right w:val="none" w:sz="0" w:space="0" w:color="auto"/>
      </w:divBdr>
    </w:div>
    <w:div w:id="1030377554">
      <w:bodyDiv w:val="1"/>
      <w:marLeft w:val="0"/>
      <w:marRight w:val="0"/>
      <w:marTop w:val="0"/>
      <w:marBottom w:val="0"/>
      <w:divBdr>
        <w:top w:val="none" w:sz="0" w:space="0" w:color="auto"/>
        <w:left w:val="none" w:sz="0" w:space="0" w:color="auto"/>
        <w:bottom w:val="none" w:sz="0" w:space="0" w:color="auto"/>
        <w:right w:val="none" w:sz="0" w:space="0" w:color="auto"/>
      </w:divBdr>
    </w:div>
    <w:div w:id="1044334411">
      <w:bodyDiv w:val="1"/>
      <w:marLeft w:val="0"/>
      <w:marRight w:val="0"/>
      <w:marTop w:val="0"/>
      <w:marBottom w:val="0"/>
      <w:divBdr>
        <w:top w:val="none" w:sz="0" w:space="0" w:color="auto"/>
        <w:left w:val="none" w:sz="0" w:space="0" w:color="auto"/>
        <w:bottom w:val="none" w:sz="0" w:space="0" w:color="auto"/>
        <w:right w:val="none" w:sz="0" w:space="0" w:color="auto"/>
      </w:divBdr>
    </w:div>
    <w:div w:id="1062800525">
      <w:bodyDiv w:val="1"/>
      <w:marLeft w:val="0"/>
      <w:marRight w:val="0"/>
      <w:marTop w:val="0"/>
      <w:marBottom w:val="0"/>
      <w:divBdr>
        <w:top w:val="none" w:sz="0" w:space="0" w:color="auto"/>
        <w:left w:val="none" w:sz="0" w:space="0" w:color="auto"/>
        <w:bottom w:val="none" w:sz="0" w:space="0" w:color="auto"/>
        <w:right w:val="none" w:sz="0" w:space="0" w:color="auto"/>
      </w:divBdr>
    </w:div>
    <w:div w:id="1094133683">
      <w:bodyDiv w:val="1"/>
      <w:marLeft w:val="0"/>
      <w:marRight w:val="0"/>
      <w:marTop w:val="0"/>
      <w:marBottom w:val="0"/>
      <w:divBdr>
        <w:top w:val="none" w:sz="0" w:space="0" w:color="auto"/>
        <w:left w:val="none" w:sz="0" w:space="0" w:color="auto"/>
        <w:bottom w:val="none" w:sz="0" w:space="0" w:color="auto"/>
        <w:right w:val="none" w:sz="0" w:space="0" w:color="auto"/>
      </w:divBdr>
    </w:div>
    <w:div w:id="1104231156">
      <w:bodyDiv w:val="1"/>
      <w:marLeft w:val="0"/>
      <w:marRight w:val="0"/>
      <w:marTop w:val="0"/>
      <w:marBottom w:val="0"/>
      <w:divBdr>
        <w:top w:val="none" w:sz="0" w:space="0" w:color="auto"/>
        <w:left w:val="none" w:sz="0" w:space="0" w:color="auto"/>
        <w:bottom w:val="none" w:sz="0" w:space="0" w:color="auto"/>
        <w:right w:val="none" w:sz="0" w:space="0" w:color="auto"/>
      </w:divBdr>
    </w:div>
    <w:div w:id="1110659685">
      <w:bodyDiv w:val="1"/>
      <w:marLeft w:val="0"/>
      <w:marRight w:val="0"/>
      <w:marTop w:val="0"/>
      <w:marBottom w:val="0"/>
      <w:divBdr>
        <w:top w:val="none" w:sz="0" w:space="0" w:color="auto"/>
        <w:left w:val="none" w:sz="0" w:space="0" w:color="auto"/>
        <w:bottom w:val="none" w:sz="0" w:space="0" w:color="auto"/>
        <w:right w:val="none" w:sz="0" w:space="0" w:color="auto"/>
      </w:divBdr>
    </w:div>
    <w:div w:id="1127043281">
      <w:bodyDiv w:val="1"/>
      <w:marLeft w:val="0"/>
      <w:marRight w:val="0"/>
      <w:marTop w:val="0"/>
      <w:marBottom w:val="0"/>
      <w:divBdr>
        <w:top w:val="none" w:sz="0" w:space="0" w:color="auto"/>
        <w:left w:val="none" w:sz="0" w:space="0" w:color="auto"/>
        <w:bottom w:val="none" w:sz="0" w:space="0" w:color="auto"/>
        <w:right w:val="none" w:sz="0" w:space="0" w:color="auto"/>
      </w:divBdr>
    </w:div>
    <w:div w:id="1135946919">
      <w:bodyDiv w:val="1"/>
      <w:marLeft w:val="0"/>
      <w:marRight w:val="0"/>
      <w:marTop w:val="0"/>
      <w:marBottom w:val="0"/>
      <w:divBdr>
        <w:top w:val="none" w:sz="0" w:space="0" w:color="auto"/>
        <w:left w:val="none" w:sz="0" w:space="0" w:color="auto"/>
        <w:bottom w:val="none" w:sz="0" w:space="0" w:color="auto"/>
        <w:right w:val="none" w:sz="0" w:space="0" w:color="auto"/>
      </w:divBdr>
    </w:div>
    <w:div w:id="1159275934">
      <w:bodyDiv w:val="1"/>
      <w:marLeft w:val="0"/>
      <w:marRight w:val="0"/>
      <w:marTop w:val="0"/>
      <w:marBottom w:val="0"/>
      <w:divBdr>
        <w:top w:val="none" w:sz="0" w:space="0" w:color="auto"/>
        <w:left w:val="none" w:sz="0" w:space="0" w:color="auto"/>
        <w:bottom w:val="none" w:sz="0" w:space="0" w:color="auto"/>
        <w:right w:val="none" w:sz="0" w:space="0" w:color="auto"/>
      </w:divBdr>
    </w:div>
    <w:div w:id="1174957105">
      <w:bodyDiv w:val="1"/>
      <w:marLeft w:val="0"/>
      <w:marRight w:val="0"/>
      <w:marTop w:val="0"/>
      <w:marBottom w:val="0"/>
      <w:divBdr>
        <w:top w:val="none" w:sz="0" w:space="0" w:color="auto"/>
        <w:left w:val="none" w:sz="0" w:space="0" w:color="auto"/>
        <w:bottom w:val="none" w:sz="0" w:space="0" w:color="auto"/>
        <w:right w:val="none" w:sz="0" w:space="0" w:color="auto"/>
      </w:divBdr>
    </w:div>
    <w:div w:id="1187717769">
      <w:bodyDiv w:val="1"/>
      <w:marLeft w:val="0"/>
      <w:marRight w:val="0"/>
      <w:marTop w:val="0"/>
      <w:marBottom w:val="0"/>
      <w:divBdr>
        <w:top w:val="none" w:sz="0" w:space="0" w:color="auto"/>
        <w:left w:val="none" w:sz="0" w:space="0" w:color="auto"/>
        <w:bottom w:val="none" w:sz="0" w:space="0" w:color="auto"/>
        <w:right w:val="none" w:sz="0" w:space="0" w:color="auto"/>
      </w:divBdr>
    </w:div>
    <w:div w:id="1197162119">
      <w:bodyDiv w:val="1"/>
      <w:marLeft w:val="0"/>
      <w:marRight w:val="0"/>
      <w:marTop w:val="0"/>
      <w:marBottom w:val="0"/>
      <w:divBdr>
        <w:top w:val="none" w:sz="0" w:space="0" w:color="auto"/>
        <w:left w:val="none" w:sz="0" w:space="0" w:color="auto"/>
        <w:bottom w:val="none" w:sz="0" w:space="0" w:color="auto"/>
        <w:right w:val="none" w:sz="0" w:space="0" w:color="auto"/>
      </w:divBdr>
    </w:div>
    <w:div w:id="1205673170">
      <w:bodyDiv w:val="1"/>
      <w:marLeft w:val="0"/>
      <w:marRight w:val="0"/>
      <w:marTop w:val="0"/>
      <w:marBottom w:val="0"/>
      <w:divBdr>
        <w:top w:val="none" w:sz="0" w:space="0" w:color="auto"/>
        <w:left w:val="none" w:sz="0" w:space="0" w:color="auto"/>
        <w:bottom w:val="none" w:sz="0" w:space="0" w:color="auto"/>
        <w:right w:val="none" w:sz="0" w:space="0" w:color="auto"/>
      </w:divBdr>
    </w:div>
    <w:div w:id="1207135756">
      <w:bodyDiv w:val="1"/>
      <w:marLeft w:val="0"/>
      <w:marRight w:val="0"/>
      <w:marTop w:val="0"/>
      <w:marBottom w:val="0"/>
      <w:divBdr>
        <w:top w:val="none" w:sz="0" w:space="0" w:color="auto"/>
        <w:left w:val="none" w:sz="0" w:space="0" w:color="auto"/>
        <w:bottom w:val="none" w:sz="0" w:space="0" w:color="auto"/>
        <w:right w:val="none" w:sz="0" w:space="0" w:color="auto"/>
      </w:divBdr>
    </w:div>
    <w:div w:id="1210456398">
      <w:bodyDiv w:val="1"/>
      <w:marLeft w:val="0"/>
      <w:marRight w:val="0"/>
      <w:marTop w:val="0"/>
      <w:marBottom w:val="0"/>
      <w:divBdr>
        <w:top w:val="none" w:sz="0" w:space="0" w:color="auto"/>
        <w:left w:val="none" w:sz="0" w:space="0" w:color="auto"/>
        <w:bottom w:val="none" w:sz="0" w:space="0" w:color="auto"/>
        <w:right w:val="none" w:sz="0" w:space="0" w:color="auto"/>
      </w:divBdr>
    </w:div>
    <w:div w:id="1210923898">
      <w:bodyDiv w:val="1"/>
      <w:marLeft w:val="0"/>
      <w:marRight w:val="0"/>
      <w:marTop w:val="0"/>
      <w:marBottom w:val="0"/>
      <w:divBdr>
        <w:top w:val="none" w:sz="0" w:space="0" w:color="auto"/>
        <w:left w:val="none" w:sz="0" w:space="0" w:color="auto"/>
        <w:bottom w:val="none" w:sz="0" w:space="0" w:color="auto"/>
        <w:right w:val="none" w:sz="0" w:space="0" w:color="auto"/>
      </w:divBdr>
    </w:div>
    <w:div w:id="1230110900">
      <w:bodyDiv w:val="1"/>
      <w:marLeft w:val="0"/>
      <w:marRight w:val="0"/>
      <w:marTop w:val="0"/>
      <w:marBottom w:val="0"/>
      <w:divBdr>
        <w:top w:val="none" w:sz="0" w:space="0" w:color="auto"/>
        <w:left w:val="none" w:sz="0" w:space="0" w:color="auto"/>
        <w:bottom w:val="none" w:sz="0" w:space="0" w:color="auto"/>
        <w:right w:val="none" w:sz="0" w:space="0" w:color="auto"/>
      </w:divBdr>
    </w:div>
    <w:div w:id="1286085339">
      <w:bodyDiv w:val="1"/>
      <w:marLeft w:val="0"/>
      <w:marRight w:val="0"/>
      <w:marTop w:val="0"/>
      <w:marBottom w:val="0"/>
      <w:divBdr>
        <w:top w:val="none" w:sz="0" w:space="0" w:color="auto"/>
        <w:left w:val="none" w:sz="0" w:space="0" w:color="auto"/>
        <w:bottom w:val="none" w:sz="0" w:space="0" w:color="auto"/>
        <w:right w:val="none" w:sz="0" w:space="0" w:color="auto"/>
      </w:divBdr>
    </w:div>
    <w:div w:id="1292445218">
      <w:bodyDiv w:val="1"/>
      <w:marLeft w:val="0"/>
      <w:marRight w:val="0"/>
      <w:marTop w:val="0"/>
      <w:marBottom w:val="0"/>
      <w:divBdr>
        <w:top w:val="none" w:sz="0" w:space="0" w:color="auto"/>
        <w:left w:val="none" w:sz="0" w:space="0" w:color="auto"/>
        <w:bottom w:val="none" w:sz="0" w:space="0" w:color="auto"/>
        <w:right w:val="none" w:sz="0" w:space="0" w:color="auto"/>
      </w:divBdr>
    </w:div>
    <w:div w:id="1330789213">
      <w:bodyDiv w:val="1"/>
      <w:marLeft w:val="0"/>
      <w:marRight w:val="0"/>
      <w:marTop w:val="0"/>
      <w:marBottom w:val="0"/>
      <w:divBdr>
        <w:top w:val="none" w:sz="0" w:space="0" w:color="auto"/>
        <w:left w:val="none" w:sz="0" w:space="0" w:color="auto"/>
        <w:bottom w:val="none" w:sz="0" w:space="0" w:color="auto"/>
        <w:right w:val="none" w:sz="0" w:space="0" w:color="auto"/>
      </w:divBdr>
    </w:div>
    <w:div w:id="1331055382">
      <w:bodyDiv w:val="1"/>
      <w:marLeft w:val="0"/>
      <w:marRight w:val="0"/>
      <w:marTop w:val="0"/>
      <w:marBottom w:val="0"/>
      <w:divBdr>
        <w:top w:val="none" w:sz="0" w:space="0" w:color="auto"/>
        <w:left w:val="none" w:sz="0" w:space="0" w:color="auto"/>
        <w:bottom w:val="none" w:sz="0" w:space="0" w:color="auto"/>
        <w:right w:val="none" w:sz="0" w:space="0" w:color="auto"/>
      </w:divBdr>
    </w:div>
    <w:div w:id="1334408797">
      <w:bodyDiv w:val="1"/>
      <w:marLeft w:val="0"/>
      <w:marRight w:val="0"/>
      <w:marTop w:val="0"/>
      <w:marBottom w:val="0"/>
      <w:divBdr>
        <w:top w:val="none" w:sz="0" w:space="0" w:color="auto"/>
        <w:left w:val="none" w:sz="0" w:space="0" w:color="auto"/>
        <w:bottom w:val="none" w:sz="0" w:space="0" w:color="auto"/>
        <w:right w:val="none" w:sz="0" w:space="0" w:color="auto"/>
      </w:divBdr>
    </w:div>
    <w:div w:id="1408378196">
      <w:bodyDiv w:val="1"/>
      <w:marLeft w:val="0"/>
      <w:marRight w:val="0"/>
      <w:marTop w:val="0"/>
      <w:marBottom w:val="0"/>
      <w:divBdr>
        <w:top w:val="none" w:sz="0" w:space="0" w:color="auto"/>
        <w:left w:val="none" w:sz="0" w:space="0" w:color="auto"/>
        <w:bottom w:val="none" w:sz="0" w:space="0" w:color="auto"/>
        <w:right w:val="none" w:sz="0" w:space="0" w:color="auto"/>
      </w:divBdr>
    </w:div>
    <w:div w:id="1452628977">
      <w:bodyDiv w:val="1"/>
      <w:marLeft w:val="0"/>
      <w:marRight w:val="0"/>
      <w:marTop w:val="0"/>
      <w:marBottom w:val="0"/>
      <w:divBdr>
        <w:top w:val="none" w:sz="0" w:space="0" w:color="auto"/>
        <w:left w:val="none" w:sz="0" w:space="0" w:color="auto"/>
        <w:bottom w:val="none" w:sz="0" w:space="0" w:color="auto"/>
        <w:right w:val="none" w:sz="0" w:space="0" w:color="auto"/>
      </w:divBdr>
    </w:div>
    <w:div w:id="1479033703">
      <w:bodyDiv w:val="1"/>
      <w:marLeft w:val="0"/>
      <w:marRight w:val="0"/>
      <w:marTop w:val="0"/>
      <w:marBottom w:val="0"/>
      <w:divBdr>
        <w:top w:val="none" w:sz="0" w:space="0" w:color="auto"/>
        <w:left w:val="none" w:sz="0" w:space="0" w:color="auto"/>
        <w:bottom w:val="none" w:sz="0" w:space="0" w:color="auto"/>
        <w:right w:val="none" w:sz="0" w:space="0" w:color="auto"/>
      </w:divBdr>
    </w:div>
    <w:div w:id="1482505363">
      <w:bodyDiv w:val="1"/>
      <w:marLeft w:val="0"/>
      <w:marRight w:val="0"/>
      <w:marTop w:val="0"/>
      <w:marBottom w:val="0"/>
      <w:divBdr>
        <w:top w:val="none" w:sz="0" w:space="0" w:color="auto"/>
        <w:left w:val="none" w:sz="0" w:space="0" w:color="auto"/>
        <w:bottom w:val="none" w:sz="0" w:space="0" w:color="auto"/>
        <w:right w:val="none" w:sz="0" w:space="0" w:color="auto"/>
      </w:divBdr>
    </w:div>
    <w:div w:id="1506631715">
      <w:bodyDiv w:val="1"/>
      <w:marLeft w:val="0"/>
      <w:marRight w:val="0"/>
      <w:marTop w:val="0"/>
      <w:marBottom w:val="0"/>
      <w:divBdr>
        <w:top w:val="none" w:sz="0" w:space="0" w:color="auto"/>
        <w:left w:val="none" w:sz="0" w:space="0" w:color="auto"/>
        <w:bottom w:val="none" w:sz="0" w:space="0" w:color="auto"/>
        <w:right w:val="none" w:sz="0" w:space="0" w:color="auto"/>
      </w:divBdr>
    </w:div>
    <w:div w:id="1521820439">
      <w:bodyDiv w:val="1"/>
      <w:marLeft w:val="0"/>
      <w:marRight w:val="0"/>
      <w:marTop w:val="0"/>
      <w:marBottom w:val="0"/>
      <w:divBdr>
        <w:top w:val="none" w:sz="0" w:space="0" w:color="auto"/>
        <w:left w:val="none" w:sz="0" w:space="0" w:color="auto"/>
        <w:bottom w:val="none" w:sz="0" w:space="0" w:color="auto"/>
        <w:right w:val="none" w:sz="0" w:space="0" w:color="auto"/>
      </w:divBdr>
    </w:div>
    <w:div w:id="1525971516">
      <w:bodyDiv w:val="1"/>
      <w:marLeft w:val="0"/>
      <w:marRight w:val="0"/>
      <w:marTop w:val="0"/>
      <w:marBottom w:val="0"/>
      <w:divBdr>
        <w:top w:val="none" w:sz="0" w:space="0" w:color="auto"/>
        <w:left w:val="none" w:sz="0" w:space="0" w:color="auto"/>
        <w:bottom w:val="none" w:sz="0" w:space="0" w:color="auto"/>
        <w:right w:val="none" w:sz="0" w:space="0" w:color="auto"/>
      </w:divBdr>
    </w:div>
    <w:div w:id="1540237421">
      <w:bodyDiv w:val="1"/>
      <w:marLeft w:val="0"/>
      <w:marRight w:val="0"/>
      <w:marTop w:val="0"/>
      <w:marBottom w:val="0"/>
      <w:divBdr>
        <w:top w:val="none" w:sz="0" w:space="0" w:color="auto"/>
        <w:left w:val="none" w:sz="0" w:space="0" w:color="auto"/>
        <w:bottom w:val="none" w:sz="0" w:space="0" w:color="auto"/>
        <w:right w:val="none" w:sz="0" w:space="0" w:color="auto"/>
      </w:divBdr>
    </w:div>
    <w:div w:id="1540894701">
      <w:bodyDiv w:val="1"/>
      <w:marLeft w:val="0"/>
      <w:marRight w:val="0"/>
      <w:marTop w:val="0"/>
      <w:marBottom w:val="0"/>
      <w:divBdr>
        <w:top w:val="none" w:sz="0" w:space="0" w:color="auto"/>
        <w:left w:val="none" w:sz="0" w:space="0" w:color="auto"/>
        <w:bottom w:val="none" w:sz="0" w:space="0" w:color="auto"/>
        <w:right w:val="none" w:sz="0" w:space="0" w:color="auto"/>
      </w:divBdr>
    </w:div>
    <w:div w:id="1546747037">
      <w:bodyDiv w:val="1"/>
      <w:marLeft w:val="0"/>
      <w:marRight w:val="0"/>
      <w:marTop w:val="0"/>
      <w:marBottom w:val="0"/>
      <w:divBdr>
        <w:top w:val="none" w:sz="0" w:space="0" w:color="auto"/>
        <w:left w:val="none" w:sz="0" w:space="0" w:color="auto"/>
        <w:bottom w:val="none" w:sz="0" w:space="0" w:color="auto"/>
        <w:right w:val="none" w:sz="0" w:space="0" w:color="auto"/>
      </w:divBdr>
    </w:div>
    <w:div w:id="1617711066">
      <w:bodyDiv w:val="1"/>
      <w:marLeft w:val="0"/>
      <w:marRight w:val="0"/>
      <w:marTop w:val="0"/>
      <w:marBottom w:val="0"/>
      <w:divBdr>
        <w:top w:val="none" w:sz="0" w:space="0" w:color="auto"/>
        <w:left w:val="none" w:sz="0" w:space="0" w:color="auto"/>
        <w:bottom w:val="none" w:sz="0" w:space="0" w:color="auto"/>
        <w:right w:val="none" w:sz="0" w:space="0" w:color="auto"/>
      </w:divBdr>
    </w:div>
    <w:div w:id="1642416552">
      <w:bodyDiv w:val="1"/>
      <w:marLeft w:val="0"/>
      <w:marRight w:val="0"/>
      <w:marTop w:val="0"/>
      <w:marBottom w:val="0"/>
      <w:divBdr>
        <w:top w:val="none" w:sz="0" w:space="0" w:color="auto"/>
        <w:left w:val="none" w:sz="0" w:space="0" w:color="auto"/>
        <w:bottom w:val="none" w:sz="0" w:space="0" w:color="auto"/>
        <w:right w:val="none" w:sz="0" w:space="0" w:color="auto"/>
      </w:divBdr>
    </w:div>
    <w:div w:id="1677070949">
      <w:bodyDiv w:val="1"/>
      <w:marLeft w:val="0"/>
      <w:marRight w:val="0"/>
      <w:marTop w:val="0"/>
      <w:marBottom w:val="0"/>
      <w:divBdr>
        <w:top w:val="none" w:sz="0" w:space="0" w:color="auto"/>
        <w:left w:val="none" w:sz="0" w:space="0" w:color="auto"/>
        <w:bottom w:val="none" w:sz="0" w:space="0" w:color="auto"/>
        <w:right w:val="none" w:sz="0" w:space="0" w:color="auto"/>
      </w:divBdr>
    </w:div>
    <w:div w:id="1697273274">
      <w:bodyDiv w:val="1"/>
      <w:marLeft w:val="0"/>
      <w:marRight w:val="0"/>
      <w:marTop w:val="0"/>
      <w:marBottom w:val="0"/>
      <w:divBdr>
        <w:top w:val="none" w:sz="0" w:space="0" w:color="auto"/>
        <w:left w:val="none" w:sz="0" w:space="0" w:color="auto"/>
        <w:bottom w:val="none" w:sz="0" w:space="0" w:color="auto"/>
        <w:right w:val="none" w:sz="0" w:space="0" w:color="auto"/>
      </w:divBdr>
    </w:div>
    <w:div w:id="1760444369">
      <w:bodyDiv w:val="1"/>
      <w:marLeft w:val="0"/>
      <w:marRight w:val="0"/>
      <w:marTop w:val="0"/>
      <w:marBottom w:val="0"/>
      <w:divBdr>
        <w:top w:val="none" w:sz="0" w:space="0" w:color="auto"/>
        <w:left w:val="none" w:sz="0" w:space="0" w:color="auto"/>
        <w:bottom w:val="none" w:sz="0" w:space="0" w:color="auto"/>
        <w:right w:val="none" w:sz="0" w:space="0" w:color="auto"/>
      </w:divBdr>
    </w:div>
    <w:div w:id="1794327459">
      <w:bodyDiv w:val="1"/>
      <w:marLeft w:val="0"/>
      <w:marRight w:val="0"/>
      <w:marTop w:val="0"/>
      <w:marBottom w:val="0"/>
      <w:divBdr>
        <w:top w:val="none" w:sz="0" w:space="0" w:color="auto"/>
        <w:left w:val="none" w:sz="0" w:space="0" w:color="auto"/>
        <w:bottom w:val="none" w:sz="0" w:space="0" w:color="auto"/>
        <w:right w:val="none" w:sz="0" w:space="0" w:color="auto"/>
      </w:divBdr>
    </w:div>
    <w:div w:id="1805002428">
      <w:bodyDiv w:val="1"/>
      <w:marLeft w:val="0"/>
      <w:marRight w:val="0"/>
      <w:marTop w:val="0"/>
      <w:marBottom w:val="0"/>
      <w:divBdr>
        <w:top w:val="none" w:sz="0" w:space="0" w:color="auto"/>
        <w:left w:val="none" w:sz="0" w:space="0" w:color="auto"/>
        <w:bottom w:val="none" w:sz="0" w:space="0" w:color="auto"/>
        <w:right w:val="none" w:sz="0" w:space="0" w:color="auto"/>
      </w:divBdr>
    </w:div>
    <w:div w:id="1855924005">
      <w:bodyDiv w:val="1"/>
      <w:marLeft w:val="0"/>
      <w:marRight w:val="0"/>
      <w:marTop w:val="0"/>
      <w:marBottom w:val="0"/>
      <w:divBdr>
        <w:top w:val="none" w:sz="0" w:space="0" w:color="auto"/>
        <w:left w:val="none" w:sz="0" w:space="0" w:color="auto"/>
        <w:bottom w:val="none" w:sz="0" w:space="0" w:color="auto"/>
        <w:right w:val="none" w:sz="0" w:space="0" w:color="auto"/>
      </w:divBdr>
    </w:div>
    <w:div w:id="1869099706">
      <w:bodyDiv w:val="1"/>
      <w:marLeft w:val="0"/>
      <w:marRight w:val="0"/>
      <w:marTop w:val="0"/>
      <w:marBottom w:val="0"/>
      <w:divBdr>
        <w:top w:val="none" w:sz="0" w:space="0" w:color="auto"/>
        <w:left w:val="none" w:sz="0" w:space="0" w:color="auto"/>
        <w:bottom w:val="none" w:sz="0" w:space="0" w:color="auto"/>
        <w:right w:val="none" w:sz="0" w:space="0" w:color="auto"/>
      </w:divBdr>
    </w:div>
    <w:div w:id="1933538834">
      <w:bodyDiv w:val="1"/>
      <w:marLeft w:val="0"/>
      <w:marRight w:val="0"/>
      <w:marTop w:val="0"/>
      <w:marBottom w:val="0"/>
      <w:divBdr>
        <w:top w:val="none" w:sz="0" w:space="0" w:color="auto"/>
        <w:left w:val="none" w:sz="0" w:space="0" w:color="auto"/>
        <w:bottom w:val="none" w:sz="0" w:space="0" w:color="auto"/>
        <w:right w:val="none" w:sz="0" w:space="0" w:color="auto"/>
      </w:divBdr>
    </w:div>
    <w:div w:id="1937791149">
      <w:bodyDiv w:val="1"/>
      <w:marLeft w:val="0"/>
      <w:marRight w:val="0"/>
      <w:marTop w:val="0"/>
      <w:marBottom w:val="0"/>
      <w:divBdr>
        <w:top w:val="none" w:sz="0" w:space="0" w:color="auto"/>
        <w:left w:val="none" w:sz="0" w:space="0" w:color="auto"/>
        <w:bottom w:val="none" w:sz="0" w:space="0" w:color="auto"/>
        <w:right w:val="none" w:sz="0" w:space="0" w:color="auto"/>
      </w:divBdr>
    </w:div>
    <w:div w:id="1968658492">
      <w:bodyDiv w:val="1"/>
      <w:marLeft w:val="0"/>
      <w:marRight w:val="0"/>
      <w:marTop w:val="0"/>
      <w:marBottom w:val="0"/>
      <w:divBdr>
        <w:top w:val="none" w:sz="0" w:space="0" w:color="auto"/>
        <w:left w:val="none" w:sz="0" w:space="0" w:color="auto"/>
        <w:bottom w:val="none" w:sz="0" w:space="0" w:color="auto"/>
        <w:right w:val="none" w:sz="0" w:space="0" w:color="auto"/>
      </w:divBdr>
    </w:div>
    <w:div w:id="1972662935">
      <w:bodyDiv w:val="1"/>
      <w:marLeft w:val="0"/>
      <w:marRight w:val="0"/>
      <w:marTop w:val="0"/>
      <w:marBottom w:val="0"/>
      <w:divBdr>
        <w:top w:val="none" w:sz="0" w:space="0" w:color="auto"/>
        <w:left w:val="none" w:sz="0" w:space="0" w:color="auto"/>
        <w:bottom w:val="none" w:sz="0" w:space="0" w:color="auto"/>
        <w:right w:val="none" w:sz="0" w:space="0" w:color="auto"/>
      </w:divBdr>
    </w:div>
    <w:div w:id="2019576968">
      <w:bodyDiv w:val="1"/>
      <w:marLeft w:val="0"/>
      <w:marRight w:val="0"/>
      <w:marTop w:val="0"/>
      <w:marBottom w:val="0"/>
      <w:divBdr>
        <w:top w:val="none" w:sz="0" w:space="0" w:color="auto"/>
        <w:left w:val="none" w:sz="0" w:space="0" w:color="auto"/>
        <w:bottom w:val="none" w:sz="0" w:space="0" w:color="auto"/>
        <w:right w:val="none" w:sz="0" w:space="0" w:color="auto"/>
      </w:divBdr>
    </w:div>
    <w:div w:id="2085911283">
      <w:bodyDiv w:val="1"/>
      <w:marLeft w:val="0"/>
      <w:marRight w:val="0"/>
      <w:marTop w:val="0"/>
      <w:marBottom w:val="0"/>
      <w:divBdr>
        <w:top w:val="none" w:sz="0" w:space="0" w:color="auto"/>
        <w:left w:val="none" w:sz="0" w:space="0" w:color="auto"/>
        <w:bottom w:val="none" w:sz="0" w:space="0" w:color="auto"/>
        <w:right w:val="none" w:sz="0" w:space="0" w:color="auto"/>
      </w:divBdr>
    </w:div>
    <w:div w:id="2140679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3.png"/><Relationship Id="rId42" Type="http://schemas.openxmlformats.org/officeDocument/2006/relationships/hyperlink" Target="https://eur-lex.europa.eu/legal-content/PL/TXT/HTML/?uri=CELEX:52019DC0640&amp;from=EN" TargetMode="External"/><Relationship Id="rId47" Type="http://schemas.openxmlformats.org/officeDocument/2006/relationships/image" Target="media/image36.png"/><Relationship Id="rId63" Type="http://schemas.microsoft.com/office/2007/relationships/diagramDrawing" Target="diagrams/drawing2.xml"/><Relationship Id="rId68" Type="http://schemas.microsoft.com/office/2007/relationships/diagramDrawing" Target="diagrams/drawing3.xml"/><Relationship Id="rId84" Type="http://schemas.openxmlformats.org/officeDocument/2006/relationships/hyperlink" Target="https://www.gov.pl/web/nfosigw/adaptacja-do-zmian-klimatu-oraz-ograniczanie-skutkow-zagrozen-srodowiska-2021" TargetMode="External"/><Relationship Id="rId89" Type="http://schemas.openxmlformats.org/officeDocument/2006/relationships/image" Target="media/image54.png"/><Relationship Id="rId16" Type="http://schemas.openxmlformats.org/officeDocument/2006/relationships/image" Target="media/image9.png"/><Relationship Id="rId11" Type="http://schemas.openxmlformats.org/officeDocument/2006/relationships/image" Target="media/image4.sv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diagramData" Target="diagrams/data1.xml"/><Relationship Id="rId58" Type="http://schemas.openxmlformats.org/officeDocument/2006/relationships/image" Target="media/image40.jpeg"/><Relationship Id="rId74" Type="http://schemas.openxmlformats.org/officeDocument/2006/relationships/image" Target="media/image46.png"/><Relationship Id="rId79"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image" Target="media/image55.png"/><Relationship Id="rId95" Type="http://schemas.openxmlformats.org/officeDocument/2006/relationships/hyperlink" Target="file:///C:\Users\Micha&#322;\Desktop\Strategie\Piast&#243;w%20MPA\MPA%20Mr&#261;gowo%20v2.docx" TargetMode="External"/><Relationship Id="rId22" Type="http://schemas.openxmlformats.org/officeDocument/2006/relationships/image" Target="media/image14.png"/><Relationship Id="rId27" Type="http://schemas.openxmlformats.org/officeDocument/2006/relationships/image" Target="media/image18.svg"/><Relationship Id="rId43" Type="http://schemas.openxmlformats.org/officeDocument/2006/relationships/image" Target="media/image33.emf"/><Relationship Id="rId48" Type="http://schemas.openxmlformats.org/officeDocument/2006/relationships/hyperlink" Target="https://klimat.imgw.pl" TargetMode="External"/><Relationship Id="rId64" Type="http://schemas.openxmlformats.org/officeDocument/2006/relationships/diagramData" Target="diagrams/data3.xml"/><Relationship Id="rId69" Type="http://schemas.openxmlformats.org/officeDocument/2006/relationships/image" Target="media/image41.png"/><Relationship Id="rId80" Type="http://schemas.openxmlformats.org/officeDocument/2006/relationships/footer" Target="footer2.xml"/><Relationship Id="rId85" Type="http://schemas.openxmlformats.org/officeDocument/2006/relationships/hyperlink" Target="https://www.gov.pl/web/klimat/miasto-z-klimatem2"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svg"/><Relationship Id="rId46" Type="http://schemas.openxmlformats.org/officeDocument/2006/relationships/hyperlink" Target="https://klimat.imgw.pl" TargetMode="External"/><Relationship Id="rId59" Type="http://schemas.openxmlformats.org/officeDocument/2006/relationships/diagramData" Target="diagrams/data2.xml"/><Relationship Id="rId67" Type="http://schemas.openxmlformats.org/officeDocument/2006/relationships/diagramColors" Target="diagrams/colors3.xml"/><Relationship Id="rId20" Type="http://schemas.openxmlformats.org/officeDocument/2006/relationships/image" Target="media/image12.png"/><Relationship Id="rId41" Type="http://schemas.openxmlformats.org/officeDocument/2006/relationships/image" Target="media/image32.jpeg"/><Relationship Id="rId54" Type="http://schemas.openxmlformats.org/officeDocument/2006/relationships/diagramLayout" Target="diagrams/layout1.xml"/><Relationship Id="rId62" Type="http://schemas.openxmlformats.org/officeDocument/2006/relationships/diagramColors" Target="diagrams/colors2.xml"/><Relationship Id="rId70" Type="http://schemas.openxmlformats.org/officeDocument/2006/relationships/image" Target="media/image42.svg"/><Relationship Id="rId75" Type="http://schemas.openxmlformats.org/officeDocument/2006/relationships/image" Target="media/image47.png"/><Relationship Id="rId83" Type="http://schemas.openxmlformats.org/officeDocument/2006/relationships/image" Target="media/image51.svg"/><Relationship Id="rId88" Type="http://schemas.openxmlformats.org/officeDocument/2006/relationships/image" Target="media/image53.svg"/><Relationship Id="rId91" Type="http://schemas.openxmlformats.org/officeDocument/2006/relationships/image" Target="media/image56.jpeg"/><Relationship Id="rId96" Type="http://schemas.openxmlformats.org/officeDocument/2006/relationships/hyperlink" Target="file:///C:\Users\Micha&#322;\Desktop\Strategie\Piast&#243;w%20MPA\MPA%20Mr&#261;gowo%20v2.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www.iiasa.ac.at/web-apps/tnt/RcpDb" TargetMode="External"/><Relationship Id="rId57" Type="http://schemas.microsoft.com/office/2007/relationships/diagramDrawing" Target="diagrams/drawing1.xml"/><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39.png"/><Relationship Id="rId60" Type="http://schemas.openxmlformats.org/officeDocument/2006/relationships/diagramLayout" Target="diagrams/layout2.xml"/><Relationship Id="rId65" Type="http://schemas.openxmlformats.org/officeDocument/2006/relationships/diagramLayout" Target="diagrams/layout3.xml"/><Relationship Id="rId73" Type="http://schemas.openxmlformats.org/officeDocument/2006/relationships/image" Target="media/image45.png"/><Relationship Id="rId78" Type="http://schemas.openxmlformats.org/officeDocument/2006/relationships/header" Target="header1.xml"/><Relationship Id="rId81" Type="http://schemas.openxmlformats.org/officeDocument/2006/relationships/image" Target="media/image45.jpeg"/><Relationship Id="rId86" Type="http://schemas.openxmlformats.org/officeDocument/2006/relationships/hyperlink" Target="https://www.eog.gov.pl" TargetMode="External"/><Relationship Id="rId94" Type="http://schemas.openxmlformats.org/officeDocument/2006/relationships/hyperlink" Target="file:///C:\Users\Micha&#322;\Desktop\Strategie\Piast&#243;w%20MPA\MPA%20Mr&#261;gowo%20v2.docx"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0.jpeg"/><Relationship Id="rId39" Type="http://schemas.openxmlformats.org/officeDocument/2006/relationships/image" Target="media/image30.jpeg"/><Relationship Id="rId34" Type="http://schemas.openxmlformats.org/officeDocument/2006/relationships/image" Target="media/image25.png"/><Relationship Id="rId50" Type="http://schemas.openxmlformats.org/officeDocument/2006/relationships/image" Target="media/image37.png"/><Relationship Id="rId55" Type="http://schemas.openxmlformats.org/officeDocument/2006/relationships/diagramQuickStyle" Target="diagrams/quickStyle1.xml"/><Relationship Id="rId76" Type="http://schemas.openxmlformats.org/officeDocument/2006/relationships/image" Target="media/image48.png"/><Relationship Id="rId97" Type="http://schemas.openxmlformats.org/officeDocument/2006/relationships/hyperlink" Target="file:///C:\Users\Micha&#322;\Desktop\Strategie\Piast&#243;w%20MPA\MPA%20Mr&#261;gowo%20v2.docx" TargetMode="External"/><Relationship Id="rId7" Type="http://schemas.openxmlformats.org/officeDocument/2006/relationships/endnotes" Target="endnotes.xml"/><Relationship Id="rId71" Type="http://schemas.openxmlformats.org/officeDocument/2006/relationships/image" Target="media/image43.png"/><Relationship Id="rId92" Type="http://schemas.openxmlformats.org/officeDocument/2006/relationships/image" Target="media/image57.jpe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hyperlink" Target="https://pl.climate-data.org/europa/polska/masovian-voivodeship/zyrardow-28788/" TargetMode="External"/><Relationship Id="rId40" Type="http://schemas.openxmlformats.org/officeDocument/2006/relationships/image" Target="media/image31.png"/><Relationship Id="rId45" Type="http://schemas.openxmlformats.org/officeDocument/2006/relationships/image" Target="media/image35.png"/><Relationship Id="rId66" Type="http://schemas.openxmlformats.org/officeDocument/2006/relationships/diagramQuickStyle" Target="diagrams/quickStyle3.xml"/><Relationship Id="rId87" Type="http://schemas.openxmlformats.org/officeDocument/2006/relationships/image" Target="media/image52.png"/><Relationship Id="rId61" Type="http://schemas.openxmlformats.org/officeDocument/2006/relationships/diagramQuickStyle" Target="diagrams/quickStyle2.xml"/><Relationship Id="rId82" Type="http://schemas.openxmlformats.org/officeDocument/2006/relationships/image" Target="media/image50.png"/><Relationship Id="rId19" Type="http://schemas.openxmlformats.org/officeDocument/2006/relationships/image" Target="media/image11.png"/><Relationship Id="rId14" Type="http://schemas.openxmlformats.org/officeDocument/2006/relationships/image" Target="media/image7.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diagramColors" Target="diagrams/colors1.xml"/><Relationship Id="rId77" Type="http://schemas.openxmlformats.org/officeDocument/2006/relationships/image" Target="media/image49.png"/><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image" Target="media/image44.svg"/><Relationship Id="rId93" Type="http://schemas.openxmlformats.org/officeDocument/2006/relationships/hyperlink" Target="file:///C:\Users\Micha&#322;\Desktop\Strategie\Piast&#243;w%20MPA\MPA%20Mr&#261;gowo%20v2.docx" TargetMode="External"/><Relationship Id="rId98" Type="http://schemas.openxmlformats.org/officeDocument/2006/relationships/hyperlink" Target="file:///C:\Users\Micha&#322;\Desktop\Strategie\Piast&#243;w%20MPA\MPA%20Mr&#261;gowo%20v2.docx" TargetMode="External"/></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91FFEC-7050-461C-B0C6-942C95548791}" type="doc">
      <dgm:prSet loTypeId="urn:microsoft.com/office/officeart/2005/8/layout/hList3" loCatId="list" qsTypeId="urn:microsoft.com/office/officeart/2005/8/quickstyle/simple1" qsCatId="simple" csTypeId="urn:microsoft.com/office/officeart/2005/8/colors/accent5_1" csCatId="accent5" phldr="1"/>
      <dgm:spPr/>
      <dgm:t>
        <a:bodyPr/>
        <a:lstStyle/>
        <a:p>
          <a:endParaRPr lang="pl-PL"/>
        </a:p>
      </dgm:t>
    </dgm:pt>
    <dgm:pt modelId="{39D1F562-B81B-43BD-8C39-38B105BEE884}">
      <dgm:prSet phldrT="[Tekst]" custT="1"/>
      <dgm:spPr/>
      <dgm:t>
        <a:bodyPr/>
        <a:lstStyle/>
        <a:p>
          <a:r>
            <a:rPr lang="pl-PL" sz="3200">
              <a:latin typeface="Segoe UI Light" panose="020B0502040204020203" pitchFamily="34" charset="0"/>
              <a:cs typeface="Segoe UI Light" panose="020B0502040204020203" pitchFamily="34" charset="0"/>
            </a:rPr>
            <a:t>Miejska Wyspa Ciepła</a:t>
          </a:r>
        </a:p>
      </dgm:t>
    </dgm:pt>
    <dgm:pt modelId="{2FAF1A2E-920A-4B77-BDD2-535B1F874C0F}" type="parTrans" cxnId="{B516B839-C779-4F67-AFB9-42342E8567CE}">
      <dgm:prSet/>
      <dgm:spPr/>
      <dgm:t>
        <a:bodyPr/>
        <a:lstStyle/>
        <a:p>
          <a:endParaRPr lang="pl-PL">
            <a:latin typeface="Segoe UI Light" panose="020B0502040204020203" pitchFamily="34" charset="0"/>
            <a:cs typeface="Segoe UI Light" panose="020B0502040204020203" pitchFamily="34" charset="0"/>
          </a:endParaRPr>
        </a:p>
      </dgm:t>
    </dgm:pt>
    <dgm:pt modelId="{95A6E6CF-A9B8-4919-8335-32D874F34890}" type="sibTrans" cxnId="{B516B839-C779-4F67-AFB9-42342E8567CE}">
      <dgm:prSet/>
      <dgm:spPr/>
      <dgm:t>
        <a:bodyPr/>
        <a:lstStyle/>
        <a:p>
          <a:endParaRPr lang="pl-PL">
            <a:latin typeface="Segoe UI Light" panose="020B0502040204020203" pitchFamily="34" charset="0"/>
            <a:cs typeface="Segoe UI Light" panose="020B0502040204020203" pitchFamily="34" charset="0"/>
          </a:endParaRPr>
        </a:p>
      </dgm:t>
    </dgm:pt>
    <dgm:pt modelId="{EF2CCDFA-3DBF-452A-A221-6426142A4656}">
      <dgm:prSet phldrT="[Tekst]"/>
      <dgm:spPr/>
      <dgm:t>
        <a:bodyPr/>
        <a:lstStyle/>
        <a:p>
          <a:r>
            <a:rPr lang="pl-PL">
              <a:latin typeface="Segoe UI Light" panose="020B0502040204020203" pitchFamily="34" charset="0"/>
              <a:cs typeface="Segoe UI Light" panose="020B0502040204020203" pitchFamily="34" charset="0"/>
            </a:rPr>
            <a:t>Skutki społeczno ekonomiczne </a:t>
          </a:r>
          <a:br>
            <a:rPr lang="pl-PL">
              <a:latin typeface="Segoe UI Light" panose="020B0502040204020203" pitchFamily="34" charset="0"/>
              <a:cs typeface="Segoe UI Light" panose="020B0502040204020203" pitchFamily="34" charset="0"/>
            </a:rPr>
          </a:br>
          <a:r>
            <a:rPr lang="pl-PL">
              <a:latin typeface="Segoe UI Light" panose="020B0502040204020203" pitchFamily="34" charset="0"/>
              <a:cs typeface="Segoe UI Light" panose="020B0502040204020203" pitchFamily="34" charset="0"/>
            </a:rPr>
            <a:t>i środowiskowe:</a:t>
          </a:r>
        </a:p>
        <a:p>
          <a:r>
            <a:rPr lang="pl-PL">
              <a:latin typeface="Segoe UI Light" panose="020B0502040204020203" pitchFamily="34" charset="0"/>
              <a:cs typeface="Segoe UI Light" panose="020B0502040204020203" pitchFamily="34" charset="0"/>
            </a:rPr>
            <a:t>- choroby,</a:t>
          </a:r>
        </a:p>
        <a:p>
          <a:r>
            <a:rPr lang="pl-PL">
              <a:latin typeface="Segoe UI Light" panose="020B0502040204020203" pitchFamily="34" charset="0"/>
              <a:cs typeface="Segoe UI Light" panose="020B0502040204020203" pitchFamily="34" charset="0"/>
            </a:rPr>
            <a:t>- wzrost niezadowolenia społecznego,</a:t>
          </a:r>
        </a:p>
        <a:p>
          <a:r>
            <a:rPr lang="pl-PL">
              <a:latin typeface="Segoe UI Light" panose="020B0502040204020203" pitchFamily="34" charset="0"/>
              <a:cs typeface="Segoe UI Light" panose="020B0502040204020203" pitchFamily="34" charset="0"/>
            </a:rPr>
            <a:t>- pogorszenie stanu powietrza. </a:t>
          </a:r>
        </a:p>
      </dgm:t>
    </dgm:pt>
    <dgm:pt modelId="{14DADB9F-F218-4767-890D-E0996F6DFD76}" type="parTrans" cxnId="{CFC20A9F-5DE2-411E-84CB-66650B1011E8}">
      <dgm:prSet/>
      <dgm:spPr/>
      <dgm:t>
        <a:bodyPr/>
        <a:lstStyle/>
        <a:p>
          <a:endParaRPr lang="pl-PL">
            <a:latin typeface="Segoe UI Light" panose="020B0502040204020203" pitchFamily="34" charset="0"/>
            <a:cs typeface="Segoe UI Light" panose="020B0502040204020203" pitchFamily="34" charset="0"/>
          </a:endParaRPr>
        </a:p>
      </dgm:t>
    </dgm:pt>
    <dgm:pt modelId="{60587A5E-1299-457F-8C30-6D415C1FF968}" type="sibTrans" cxnId="{CFC20A9F-5DE2-411E-84CB-66650B1011E8}">
      <dgm:prSet/>
      <dgm:spPr/>
      <dgm:t>
        <a:bodyPr/>
        <a:lstStyle/>
        <a:p>
          <a:endParaRPr lang="pl-PL">
            <a:latin typeface="Segoe UI Light" panose="020B0502040204020203" pitchFamily="34" charset="0"/>
            <a:cs typeface="Segoe UI Light" panose="020B0502040204020203" pitchFamily="34" charset="0"/>
          </a:endParaRPr>
        </a:p>
      </dgm:t>
    </dgm:pt>
    <dgm:pt modelId="{2DFA46F1-45A4-45BB-B4C7-A6CC65D22B55}">
      <dgm:prSet phldrT="[Tekst]"/>
      <dgm:spPr/>
      <dgm:t>
        <a:bodyPr/>
        <a:lstStyle/>
        <a:p>
          <a:r>
            <a:rPr lang="pl-PL">
              <a:latin typeface="Segoe UI Light" panose="020B0502040204020203" pitchFamily="34" charset="0"/>
              <a:cs typeface="Segoe UI Light" panose="020B0502040204020203" pitchFamily="34" charset="0"/>
            </a:rPr>
            <a:t>Zasoby wody:</a:t>
          </a:r>
        </a:p>
        <a:p>
          <a:r>
            <a:rPr lang="pl-PL">
              <a:latin typeface="Segoe UI Light" panose="020B0502040204020203" pitchFamily="34" charset="0"/>
              <a:cs typeface="Segoe UI Light" panose="020B0502040204020203" pitchFamily="34" charset="0"/>
            </a:rPr>
            <a:t>- niedobór wód,</a:t>
          </a:r>
        </a:p>
        <a:p>
          <a:r>
            <a:rPr lang="pl-PL">
              <a:latin typeface="Segoe UI Light" panose="020B0502040204020203" pitchFamily="34" charset="0"/>
              <a:cs typeface="Segoe UI Light" panose="020B0502040204020203" pitchFamily="34" charset="0"/>
            </a:rPr>
            <a:t>- zanieczyszczenia wód,</a:t>
          </a:r>
        </a:p>
        <a:p>
          <a:r>
            <a:rPr lang="pl-PL">
              <a:latin typeface="Segoe UI Light" panose="020B0502040204020203" pitchFamily="34" charset="0"/>
              <a:cs typeface="Segoe UI Light" panose="020B0502040204020203" pitchFamily="34" charset="0"/>
            </a:rPr>
            <a:t>- wyższa temperatura wód. </a:t>
          </a:r>
        </a:p>
      </dgm:t>
    </dgm:pt>
    <dgm:pt modelId="{755AFC19-0DB7-4415-AB08-2EEBEA0B73B0}" type="parTrans" cxnId="{00DFCA5F-7B3C-4ABF-B864-A7C2E3EE15C8}">
      <dgm:prSet/>
      <dgm:spPr/>
      <dgm:t>
        <a:bodyPr/>
        <a:lstStyle/>
        <a:p>
          <a:endParaRPr lang="pl-PL">
            <a:latin typeface="Segoe UI Light" panose="020B0502040204020203" pitchFamily="34" charset="0"/>
            <a:cs typeface="Segoe UI Light" panose="020B0502040204020203" pitchFamily="34" charset="0"/>
          </a:endParaRPr>
        </a:p>
      </dgm:t>
    </dgm:pt>
    <dgm:pt modelId="{A29D8A03-9EE2-4A87-BDF5-92F1141E4B4A}" type="sibTrans" cxnId="{00DFCA5F-7B3C-4ABF-B864-A7C2E3EE15C8}">
      <dgm:prSet/>
      <dgm:spPr/>
      <dgm:t>
        <a:bodyPr/>
        <a:lstStyle/>
        <a:p>
          <a:endParaRPr lang="pl-PL">
            <a:latin typeface="Segoe UI Light" panose="020B0502040204020203" pitchFamily="34" charset="0"/>
            <a:cs typeface="Segoe UI Light" panose="020B0502040204020203" pitchFamily="34" charset="0"/>
          </a:endParaRPr>
        </a:p>
      </dgm:t>
    </dgm:pt>
    <dgm:pt modelId="{061DA165-7B3F-476B-B258-BB945E1C16FA}">
      <dgm:prSet phldrT="[Tekst]"/>
      <dgm:spPr/>
      <dgm:t>
        <a:bodyPr/>
        <a:lstStyle/>
        <a:p>
          <a:r>
            <a:rPr lang="pl-PL">
              <a:latin typeface="Segoe UI Light" panose="020B0502040204020203" pitchFamily="34" charset="0"/>
              <a:cs typeface="Segoe UI Light" panose="020B0502040204020203" pitchFamily="34" charset="0"/>
            </a:rPr>
            <a:t>Gospodarka i infrastruktura:</a:t>
          </a:r>
        </a:p>
        <a:p>
          <a:r>
            <a:rPr lang="pl-PL">
              <a:latin typeface="Segoe UI Light" panose="020B0502040204020203" pitchFamily="34" charset="0"/>
              <a:cs typeface="Segoe UI Light" panose="020B0502040204020203" pitchFamily="34" charset="0"/>
            </a:rPr>
            <a:t>- wzrost awarii sieci transportowych,</a:t>
          </a:r>
        </a:p>
        <a:p>
          <a:r>
            <a:rPr lang="pl-PL">
              <a:latin typeface="Segoe UI Light" panose="020B0502040204020203" pitchFamily="34" charset="0"/>
              <a:cs typeface="Segoe UI Light" panose="020B0502040204020203" pitchFamily="34" charset="0"/>
            </a:rPr>
            <a:t>- zwiększone zapotrzebowanie na chłodzenie budynków,</a:t>
          </a:r>
        </a:p>
        <a:p>
          <a:r>
            <a:rPr lang="pl-PL">
              <a:latin typeface="Segoe UI Light" panose="020B0502040204020203" pitchFamily="34" charset="0"/>
              <a:cs typeface="Segoe UI Light" panose="020B0502040204020203" pitchFamily="34" charset="0"/>
            </a:rPr>
            <a:t>- zmniejszona wydajność pracowników w ekstremalnych temp. </a:t>
          </a:r>
        </a:p>
      </dgm:t>
    </dgm:pt>
    <dgm:pt modelId="{246C78FD-2BB3-4EB2-AD41-E63B34D3D604}" type="parTrans" cxnId="{85AB3D79-9538-47EB-9EA2-2E4EC871BAC0}">
      <dgm:prSet/>
      <dgm:spPr/>
      <dgm:t>
        <a:bodyPr/>
        <a:lstStyle/>
        <a:p>
          <a:endParaRPr lang="pl-PL">
            <a:latin typeface="Segoe UI Light" panose="020B0502040204020203" pitchFamily="34" charset="0"/>
            <a:cs typeface="Segoe UI Light" panose="020B0502040204020203" pitchFamily="34" charset="0"/>
          </a:endParaRPr>
        </a:p>
      </dgm:t>
    </dgm:pt>
    <dgm:pt modelId="{E4AD263C-3E7A-4FE9-83AE-64C48EEEADC7}" type="sibTrans" cxnId="{85AB3D79-9538-47EB-9EA2-2E4EC871BAC0}">
      <dgm:prSet/>
      <dgm:spPr/>
      <dgm:t>
        <a:bodyPr/>
        <a:lstStyle/>
        <a:p>
          <a:endParaRPr lang="pl-PL">
            <a:latin typeface="Segoe UI Light" panose="020B0502040204020203" pitchFamily="34" charset="0"/>
            <a:cs typeface="Segoe UI Light" panose="020B0502040204020203" pitchFamily="34" charset="0"/>
          </a:endParaRPr>
        </a:p>
      </dgm:t>
    </dgm:pt>
    <dgm:pt modelId="{82A4108B-D23C-4ADD-8DE8-7826BFA243A7}" type="pres">
      <dgm:prSet presAssocID="{C191FFEC-7050-461C-B0C6-942C95548791}" presName="composite" presStyleCnt="0">
        <dgm:presLayoutVars>
          <dgm:chMax val="1"/>
          <dgm:dir/>
          <dgm:resizeHandles val="exact"/>
        </dgm:presLayoutVars>
      </dgm:prSet>
      <dgm:spPr/>
    </dgm:pt>
    <dgm:pt modelId="{16962D23-2394-466A-83F8-85B50B989DFB}" type="pres">
      <dgm:prSet presAssocID="{39D1F562-B81B-43BD-8C39-38B105BEE884}" presName="roof" presStyleLbl="dkBgShp" presStyleIdx="0" presStyleCnt="2" custScaleY="63099"/>
      <dgm:spPr/>
    </dgm:pt>
    <dgm:pt modelId="{30080982-FED5-4CAB-A08D-748A186865A5}" type="pres">
      <dgm:prSet presAssocID="{39D1F562-B81B-43BD-8C39-38B105BEE884}" presName="pillars" presStyleCnt="0"/>
      <dgm:spPr/>
    </dgm:pt>
    <dgm:pt modelId="{C17E37EA-0FE1-4173-9166-ECC8EE8E8C76}" type="pres">
      <dgm:prSet presAssocID="{39D1F562-B81B-43BD-8C39-38B105BEE884}" presName="pillar1" presStyleLbl="node1" presStyleIdx="0" presStyleCnt="3">
        <dgm:presLayoutVars>
          <dgm:bulletEnabled val="1"/>
        </dgm:presLayoutVars>
      </dgm:prSet>
      <dgm:spPr/>
    </dgm:pt>
    <dgm:pt modelId="{891D4C35-87C4-47E0-90F7-9435144FA80E}" type="pres">
      <dgm:prSet presAssocID="{2DFA46F1-45A4-45BB-B4C7-A6CC65D22B55}" presName="pillarX" presStyleLbl="node1" presStyleIdx="1" presStyleCnt="3">
        <dgm:presLayoutVars>
          <dgm:bulletEnabled val="1"/>
        </dgm:presLayoutVars>
      </dgm:prSet>
      <dgm:spPr/>
    </dgm:pt>
    <dgm:pt modelId="{92F97A2C-041D-4397-B37C-4BDCC9941898}" type="pres">
      <dgm:prSet presAssocID="{061DA165-7B3F-476B-B258-BB945E1C16FA}" presName="pillarX" presStyleLbl="node1" presStyleIdx="2" presStyleCnt="3">
        <dgm:presLayoutVars>
          <dgm:bulletEnabled val="1"/>
        </dgm:presLayoutVars>
      </dgm:prSet>
      <dgm:spPr/>
    </dgm:pt>
    <dgm:pt modelId="{089AA45D-C4F2-46C9-A5F6-B6E33584980D}" type="pres">
      <dgm:prSet presAssocID="{39D1F562-B81B-43BD-8C39-38B105BEE884}" presName="base" presStyleLbl="dkBgShp" presStyleIdx="1" presStyleCnt="2" custLinFactNeighborX="160" custLinFactNeighborY="34950"/>
      <dgm:spPr/>
    </dgm:pt>
  </dgm:ptLst>
  <dgm:cxnLst>
    <dgm:cxn modelId="{B516B839-C779-4F67-AFB9-42342E8567CE}" srcId="{C191FFEC-7050-461C-B0C6-942C95548791}" destId="{39D1F562-B81B-43BD-8C39-38B105BEE884}" srcOrd="0" destOrd="0" parTransId="{2FAF1A2E-920A-4B77-BDD2-535B1F874C0F}" sibTransId="{95A6E6CF-A9B8-4919-8335-32D874F34890}"/>
    <dgm:cxn modelId="{D2D7EF3F-736C-485D-84FC-1984E08E6624}" type="presOf" srcId="{061DA165-7B3F-476B-B258-BB945E1C16FA}" destId="{92F97A2C-041D-4397-B37C-4BDCC9941898}" srcOrd="0" destOrd="0" presId="urn:microsoft.com/office/officeart/2005/8/layout/hList3"/>
    <dgm:cxn modelId="{7FED445B-4AE1-4FF2-8725-7C395A3A76A0}" type="presOf" srcId="{39D1F562-B81B-43BD-8C39-38B105BEE884}" destId="{16962D23-2394-466A-83F8-85B50B989DFB}" srcOrd="0" destOrd="0" presId="urn:microsoft.com/office/officeart/2005/8/layout/hList3"/>
    <dgm:cxn modelId="{00DFCA5F-7B3C-4ABF-B864-A7C2E3EE15C8}" srcId="{39D1F562-B81B-43BD-8C39-38B105BEE884}" destId="{2DFA46F1-45A4-45BB-B4C7-A6CC65D22B55}" srcOrd="1" destOrd="0" parTransId="{755AFC19-0DB7-4415-AB08-2EEBEA0B73B0}" sibTransId="{A29D8A03-9EE2-4A87-BDF5-92F1141E4B4A}"/>
    <dgm:cxn modelId="{85AB3D79-9538-47EB-9EA2-2E4EC871BAC0}" srcId="{39D1F562-B81B-43BD-8C39-38B105BEE884}" destId="{061DA165-7B3F-476B-B258-BB945E1C16FA}" srcOrd="2" destOrd="0" parTransId="{246C78FD-2BB3-4EB2-AD41-E63B34D3D604}" sibTransId="{E4AD263C-3E7A-4FE9-83AE-64C48EEEADC7}"/>
    <dgm:cxn modelId="{CFC20A9F-5DE2-411E-84CB-66650B1011E8}" srcId="{39D1F562-B81B-43BD-8C39-38B105BEE884}" destId="{EF2CCDFA-3DBF-452A-A221-6426142A4656}" srcOrd="0" destOrd="0" parTransId="{14DADB9F-F218-4767-890D-E0996F6DFD76}" sibTransId="{60587A5E-1299-457F-8C30-6D415C1FF968}"/>
    <dgm:cxn modelId="{E087B2B2-9E71-4F1F-A90A-997F69772814}" type="presOf" srcId="{EF2CCDFA-3DBF-452A-A221-6426142A4656}" destId="{C17E37EA-0FE1-4173-9166-ECC8EE8E8C76}" srcOrd="0" destOrd="0" presId="urn:microsoft.com/office/officeart/2005/8/layout/hList3"/>
    <dgm:cxn modelId="{015C0DCE-9953-46BD-8065-42EF04CA4138}" type="presOf" srcId="{C191FFEC-7050-461C-B0C6-942C95548791}" destId="{82A4108B-D23C-4ADD-8DE8-7826BFA243A7}" srcOrd="0" destOrd="0" presId="urn:microsoft.com/office/officeart/2005/8/layout/hList3"/>
    <dgm:cxn modelId="{FD9A01DE-1921-4E52-B01B-327E0ECF44FE}" type="presOf" srcId="{2DFA46F1-45A4-45BB-B4C7-A6CC65D22B55}" destId="{891D4C35-87C4-47E0-90F7-9435144FA80E}" srcOrd="0" destOrd="0" presId="urn:microsoft.com/office/officeart/2005/8/layout/hList3"/>
    <dgm:cxn modelId="{CBF7CD41-0AB5-4ABD-AA7F-A0E9F916630B}" type="presParOf" srcId="{82A4108B-D23C-4ADD-8DE8-7826BFA243A7}" destId="{16962D23-2394-466A-83F8-85B50B989DFB}" srcOrd="0" destOrd="0" presId="urn:microsoft.com/office/officeart/2005/8/layout/hList3"/>
    <dgm:cxn modelId="{FCCA48ED-4AB6-4201-A0C3-3175B793210B}" type="presParOf" srcId="{82A4108B-D23C-4ADD-8DE8-7826BFA243A7}" destId="{30080982-FED5-4CAB-A08D-748A186865A5}" srcOrd="1" destOrd="0" presId="urn:microsoft.com/office/officeart/2005/8/layout/hList3"/>
    <dgm:cxn modelId="{F3D13AED-3760-4066-914E-3FFD84DB01C7}" type="presParOf" srcId="{30080982-FED5-4CAB-A08D-748A186865A5}" destId="{C17E37EA-0FE1-4173-9166-ECC8EE8E8C76}" srcOrd="0" destOrd="0" presId="urn:microsoft.com/office/officeart/2005/8/layout/hList3"/>
    <dgm:cxn modelId="{9B2C8141-5F99-47DA-A50C-48497CFF854B}" type="presParOf" srcId="{30080982-FED5-4CAB-A08D-748A186865A5}" destId="{891D4C35-87C4-47E0-90F7-9435144FA80E}" srcOrd="1" destOrd="0" presId="urn:microsoft.com/office/officeart/2005/8/layout/hList3"/>
    <dgm:cxn modelId="{07B606E5-3032-44E3-B456-5D1C3BFCAD72}" type="presParOf" srcId="{30080982-FED5-4CAB-A08D-748A186865A5}" destId="{92F97A2C-041D-4397-B37C-4BDCC9941898}" srcOrd="2" destOrd="0" presId="urn:microsoft.com/office/officeart/2005/8/layout/hList3"/>
    <dgm:cxn modelId="{7C657BC5-5188-4652-BE29-FBC54FFAA591}" type="presParOf" srcId="{82A4108B-D23C-4ADD-8DE8-7826BFA243A7}" destId="{089AA45D-C4F2-46C9-A5F6-B6E33584980D}" srcOrd="2" destOrd="0" presId="urn:microsoft.com/office/officeart/2005/8/layout/hList3"/>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219BBAA-C781-4065-B1F7-65F30ABC90D8}" type="doc">
      <dgm:prSet loTypeId="urn:microsoft.com/office/officeart/2005/8/layout/vList2" loCatId="list" qsTypeId="urn:microsoft.com/office/officeart/2005/8/quickstyle/simple1" qsCatId="simple" csTypeId="urn:microsoft.com/office/officeart/2005/8/colors/accent5_4" csCatId="accent5" phldr="1"/>
      <dgm:spPr/>
      <dgm:t>
        <a:bodyPr/>
        <a:lstStyle/>
        <a:p>
          <a:endParaRPr lang="pl-PL"/>
        </a:p>
      </dgm:t>
    </dgm:pt>
    <dgm:pt modelId="{F9532A52-113A-4180-9A62-7B32FE830FB3}">
      <dgm:prSet phldrT="[Tekst]" custT="1"/>
      <dgm:spPr/>
      <dgm:t>
        <a:bodyPr/>
        <a:lstStyle/>
        <a:p>
          <a:r>
            <a:rPr lang="pl-PL" sz="1200" b="1">
              <a:latin typeface="Segoe UI Light" panose="020B0502040204020203" pitchFamily="34" charset="0"/>
              <a:cs typeface="Segoe UI Light" panose="020B0502040204020203" pitchFamily="34" charset="0"/>
            </a:rPr>
            <a:t>Opcje "no-regrets"</a:t>
          </a:r>
        </a:p>
      </dgm:t>
    </dgm:pt>
    <dgm:pt modelId="{030342C0-8BBB-4333-BB26-ADAD1FABD3D3}" type="parTrans" cxnId="{C6B0DD0F-C42D-4077-987E-49903C5F110E}">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CABD3555-B97A-4ADD-92A1-2D04BE45DDD0}" type="sibTrans" cxnId="{C6B0DD0F-C42D-4077-987E-49903C5F110E}">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5747B01D-F994-4BE0-98B3-1FE549645A87}">
      <dgm:prSet phldrT="[Tekst]" custT="1"/>
      <dgm:spPr/>
      <dgm:t>
        <a:bodyPr/>
        <a:lstStyle/>
        <a:p>
          <a:r>
            <a:rPr lang="pl-PL" sz="1200" b="1">
              <a:latin typeface="Segoe UI Light" panose="020B0502040204020203" pitchFamily="34" charset="0"/>
              <a:cs typeface="Segoe UI Light" panose="020B0502040204020203" pitchFamily="34" charset="0"/>
            </a:rPr>
            <a:t>Opcje elastyczne</a:t>
          </a:r>
        </a:p>
      </dgm:t>
    </dgm:pt>
    <dgm:pt modelId="{5A964527-79C4-4C1B-99A9-A16893E0C013}" type="parTrans" cxnId="{18E60CF1-BD76-473B-B9EF-D55B6B566055}">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6A483016-6F0F-488F-A64E-023C2990A654}" type="sibTrans" cxnId="{18E60CF1-BD76-473B-B9EF-D55B6B566055}">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C1736852-B20F-41BE-B7DE-6505970828A6}">
      <dgm:prSet phldrT="[Tekst]" custT="1"/>
      <dgm:spPr/>
      <dgm:t>
        <a:bodyPr/>
        <a:lstStyle/>
        <a:p>
          <a:pPr>
            <a:spcBef>
              <a:spcPts val="600"/>
            </a:spcBef>
          </a:pPr>
          <a:r>
            <a:rPr lang="pl-PL" sz="1050">
              <a:latin typeface="Segoe UI Light" panose="020B0502040204020203" pitchFamily="34" charset="0"/>
              <a:cs typeface="Segoe UI Light" panose="020B0502040204020203" pitchFamily="34" charset="0"/>
            </a:rPr>
            <a:t> ograniczanie wpływu miejskiej wyspy ciepła, między innymi poprzez stosowanie jasnych (odbijających promienie słoneczne) elewacji, elementów zacieniających itp.,</a:t>
          </a:r>
        </a:p>
      </dgm:t>
    </dgm:pt>
    <dgm:pt modelId="{71F8B406-910F-43E3-8FE8-5272555FCF5B}" type="parTrans" cxnId="{A4CDCD40-AA6D-4AAE-A3B2-BE7B97C171F8}">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7F0609EB-C6E1-4859-852C-160307E2CDF8}" type="sibTrans" cxnId="{A4CDCD40-AA6D-4AAE-A3B2-BE7B97C171F8}">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19CF5E2A-A168-4B14-9681-80E0681ED8C9}">
      <dgm:prSet custT="1"/>
      <dgm:spPr/>
      <dgm:t>
        <a:bodyPr/>
        <a:lstStyle/>
        <a:p>
          <a:r>
            <a:rPr lang="pl-PL" sz="1050">
              <a:latin typeface="Segoe UI Light" panose="020B0502040204020203" pitchFamily="34" charset="0"/>
              <a:cs typeface="Segoe UI Light" panose="020B0502040204020203" pitchFamily="34" charset="0"/>
            </a:rPr>
            <a:t> informowanie o nadchodzących upałach, alarmy smogowe, </a:t>
          </a:r>
        </a:p>
      </dgm:t>
    </dgm:pt>
    <dgm:pt modelId="{757D920D-00A6-49E2-B281-7D6F6D9AAFD7}" type="parTrans" cxnId="{F6EC2DC0-0B3D-4759-9A3E-D6E861394A99}">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6FC78EA9-3E3B-4355-AB72-9086C9AEDCD2}" type="sibTrans" cxnId="{F6EC2DC0-0B3D-4759-9A3E-D6E861394A99}">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4D9CFE54-49D0-4464-9E93-5586E3A69083}">
      <dgm:prSet custT="1"/>
      <dgm:spPr/>
      <dgm:t>
        <a:bodyPr/>
        <a:lstStyle/>
        <a:p>
          <a:r>
            <a:rPr lang="pl-PL" sz="1200" b="1">
              <a:latin typeface="Segoe UI Light" panose="020B0502040204020203" pitchFamily="34" charset="0"/>
              <a:cs typeface="Segoe UI Light" panose="020B0502040204020203" pitchFamily="34" charset="0"/>
            </a:rPr>
            <a:t>Opcje "low-regrets</a:t>
          </a:r>
        </a:p>
      </dgm:t>
    </dgm:pt>
    <dgm:pt modelId="{3EF99329-1938-4EC1-BFFA-4F0FBEC51170}" type="parTrans" cxnId="{A78261E1-ECC5-4D05-B33D-14FE0824C3B9}">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0DCBF9F2-9205-4047-9180-3E69C22EA0F9}" type="sibTrans" cxnId="{A78261E1-ECC5-4D05-B33D-14FE0824C3B9}">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3ECFE4CA-7952-4643-8EC7-E6BF542EDB1D}">
      <dgm:prSet custT="1"/>
      <dgm:spPr/>
      <dgm:t>
        <a:bodyPr/>
        <a:lstStyle/>
        <a:p>
          <a:r>
            <a:rPr lang="pl-PL" sz="1050">
              <a:latin typeface="Segoe UI Light" panose="020B0502040204020203" pitchFamily="34" charset="0"/>
              <a:cs typeface="Segoe UI Light" panose="020B0502040204020203" pitchFamily="34" charset="0"/>
            </a:rPr>
            <a:t> stosowanie kurtyn wodnych, fontann, wodnych placów zabaw w celu ochrony ludzi przed przegrzeniem w czasie fal upałów, </a:t>
          </a:r>
        </a:p>
      </dgm:t>
    </dgm:pt>
    <dgm:pt modelId="{DFD3E637-9990-4891-89D5-95A474FC8C40}" type="parTrans" cxnId="{50061611-3C30-477E-8A80-0EC80B329DE9}">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37C5BACD-678E-44A2-B2DA-C4AD900C75E5}" type="sibTrans" cxnId="{50061611-3C30-477E-8A80-0EC80B329DE9}">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9A693158-D9EE-4C91-A924-0B8B9692373D}">
      <dgm:prSet custT="1"/>
      <dgm:spPr/>
      <dgm:t>
        <a:bodyPr/>
        <a:lstStyle/>
        <a:p>
          <a:r>
            <a:rPr lang="pl-PL" sz="1050">
              <a:latin typeface="Segoe UI Light" panose="020B0502040204020203" pitchFamily="34" charset="0"/>
              <a:cs typeface="Segoe UI Light" panose="020B0502040204020203" pitchFamily="34" charset="0"/>
            </a:rPr>
            <a:t> termomodernizacja budynków,</a:t>
          </a:r>
        </a:p>
      </dgm:t>
    </dgm:pt>
    <dgm:pt modelId="{1A21D6AE-0E2A-40E7-A732-737D27F04107}" type="parTrans" cxnId="{6D1EA527-4B71-4356-8CB8-097A2511AECA}">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80A3CA77-4543-42B9-93C1-CF033D4C6DFE}" type="sibTrans" cxnId="{6D1EA527-4B71-4356-8CB8-097A2511AECA}">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02406AF2-D3C9-4005-ABFA-0506E8316F55}">
      <dgm:prSet custT="1"/>
      <dgm:spPr/>
      <dgm:t>
        <a:bodyPr/>
        <a:lstStyle/>
        <a:p>
          <a:r>
            <a:rPr lang="pl-PL" sz="1050">
              <a:latin typeface="Segoe UI Light" panose="020B0502040204020203" pitchFamily="34" charset="0"/>
              <a:cs typeface="Segoe UI Light" panose="020B0502040204020203" pitchFamily="34" charset="0"/>
            </a:rPr>
            <a:t> montaż instalacji klimatyzacji,</a:t>
          </a:r>
        </a:p>
      </dgm:t>
    </dgm:pt>
    <dgm:pt modelId="{97D6380B-998C-4B78-89F5-4CB22D500CA4}" type="parTrans" cxnId="{B04C8C3C-C8F9-423F-8218-94B34F845591}">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68E1C98B-8C25-47A0-BE1F-63EA5D4F6A6A}" type="sibTrans" cxnId="{B04C8C3C-C8F9-423F-8218-94B34F845591}">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22988F5A-1625-4D79-8684-B46DFC360604}">
      <dgm:prSet custT="1"/>
      <dgm:spPr/>
      <dgm:t>
        <a:bodyPr/>
        <a:lstStyle/>
        <a:p>
          <a:r>
            <a:rPr lang="pl-PL" sz="1200" b="1">
              <a:latin typeface="Segoe UI Light" panose="020B0502040204020203" pitchFamily="34" charset="0"/>
              <a:cs typeface="Segoe UI Light" panose="020B0502040204020203" pitchFamily="34" charset="0"/>
            </a:rPr>
            <a:t>Opcje "win-win"</a:t>
          </a:r>
        </a:p>
      </dgm:t>
    </dgm:pt>
    <dgm:pt modelId="{116FF6C2-3490-4E25-8431-4A176C753A91}" type="parTrans" cxnId="{CAF12F67-0926-4CEC-A091-17F2991A9A58}">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CE682647-4BB7-45E7-83F1-CC7B34AEE1C9}" type="sibTrans" cxnId="{CAF12F67-0926-4CEC-A091-17F2991A9A58}">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336201CB-82FF-482B-BA65-B98377192A0E}">
      <dgm:prSet custT="1"/>
      <dgm:spPr/>
      <dgm:t>
        <a:bodyPr/>
        <a:lstStyle/>
        <a:p>
          <a:r>
            <a:rPr lang="pl-PL" sz="1050">
              <a:latin typeface="Segoe UI Light" panose="020B0502040204020203" pitchFamily="34" charset="0"/>
              <a:cs typeface="Segoe UI Light" panose="020B0502040204020203" pitchFamily="34" charset="0"/>
            </a:rPr>
            <a:t> renaturalizacja cieków i zbiorników wodnych,</a:t>
          </a:r>
        </a:p>
      </dgm:t>
    </dgm:pt>
    <dgm:pt modelId="{7DAA7169-1A5A-44C1-A250-1EDC3F973DA7}" type="parTrans" cxnId="{BEEE20D5-CD27-4A2A-8593-1494D1C9A7EF}">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806326F6-D12C-477D-9D22-D713AF149F26}" type="sibTrans" cxnId="{BEEE20D5-CD27-4A2A-8593-1494D1C9A7EF}">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6E6E8BB7-B18C-47C5-AF45-9346AF1FB8B7}">
      <dgm:prSet custT="1"/>
      <dgm:spPr/>
      <dgm:t>
        <a:bodyPr/>
        <a:lstStyle/>
        <a:p>
          <a:r>
            <a:rPr lang="pl-PL" sz="1050">
              <a:latin typeface="Segoe UI Light" panose="020B0502040204020203" pitchFamily="34" charset="0"/>
              <a:cs typeface="Segoe UI Light" panose="020B0502040204020203" pitchFamily="34" charset="0"/>
            </a:rPr>
            <a:t> tworzenie niebieskiej infrastruktury,</a:t>
          </a:r>
        </a:p>
      </dgm:t>
    </dgm:pt>
    <dgm:pt modelId="{0D174F1D-AB26-482B-A623-249AFBD52FF2}" type="parTrans" cxnId="{6FC8451D-2CFA-420D-8CB4-66093F2BCC20}">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CE5D965A-C327-481B-ABEE-3282467AFEDA}" type="sibTrans" cxnId="{6FC8451D-2CFA-420D-8CB4-66093F2BCC20}">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FE340178-3CDA-4180-A324-B1464AC8E538}">
      <dgm:prSet custT="1"/>
      <dgm:spPr/>
      <dgm:t>
        <a:bodyPr/>
        <a:lstStyle/>
        <a:p>
          <a:r>
            <a:rPr lang="pl-PL" sz="1050">
              <a:latin typeface="Segoe UI Light" panose="020B0502040204020203" pitchFamily="34" charset="0"/>
              <a:cs typeface="Segoe UI Light" panose="020B0502040204020203" pitchFamily="34" charset="0"/>
            </a:rPr>
            <a:t> tworzenie zielonej infrastruktury (zielone ściany, zielone dachy, parki kieszonkowe),</a:t>
          </a:r>
        </a:p>
      </dgm:t>
    </dgm:pt>
    <dgm:pt modelId="{87B2A9FE-FEAE-469D-A1C7-44D15E2D63B8}" type="parTrans" cxnId="{51C77A9D-3742-48BD-A865-E9DC67010587}">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5E971116-1C1D-4DF1-BAE1-65BD1BB68E44}" type="sibTrans" cxnId="{51C77A9D-3742-48BD-A865-E9DC67010587}">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06E3982C-4A22-4114-88B0-CEEB6FD1F565}">
      <dgm:prSet custT="1"/>
      <dgm:spPr/>
      <dgm:t>
        <a:bodyPr/>
        <a:lstStyle/>
        <a:p>
          <a:pPr algn="ctr"/>
          <a:r>
            <a:rPr lang="pl-PL" sz="1400" b="1">
              <a:latin typeface="Segoe UI Light" panose="020B0502040204020203" pitchFamily="34" charset="0"/>
              <a:cs typeface="Segoe UI Light" panose="020B0502040204020203" pitchFamily="34" charset="0"/>
            </a:rPr>
            <a:t>Opcje adaptacji dla zagrożenia falami upałów </a:t>
          </a:r>
          <a:br>
            <a:rPr lang="pl-PL" sz="1400" b="1">
              <a:latin typeface="Segoe UI Light" panose="020B0502040204020203" pitchFamily="34" charset="0"/>
              <a:cs typeface="Segoe UI Light" panose="020B0502040204020203" pitchFamily="34" charset="0"/>
            </a:rPr>
          </a:br>
          <a:r>
            <a:rPr lang="pl-PL" sz="1400" b="1">
              <a:latin typeface="Segoe UI Light" panose="020B0502040204020203" pitchFamily="34" charset="0"/>
              <a:cs typeface="Segoe UI Light" panose="020B0502040204020203" pitchFamily="34" charset="0"/>
            </a:rPr>
            <a:t>i zanieczyszczeniami powietrza oraz zjawiska miejskiej wyspy ciepła</a:t>
          </a:r>
        </a:p>
      </dgm:t>
    </dgm:pt>
    <dgm:pt modelId="{65EB5F59-978B-44B9-AA30-BB885D5FBAF1}" type="parTrans" cxnId="{8A55FC92-0701-45BC-9153-6C19EDC7E90B}">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3BB03F90-9B4A-4023-B386-C689585AC447}" type="sibTrans" cxnId="{8A55FC92-0701-45BC-9153-6C19EDC7E90B}">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3DCD42E2-F107-4EC7-9FEA-2A7647229771}">
      <dgm:prSet custT="1"/>
      <dgm:spPr/>
      <dgm:t>
        <a:bodyPr/>
        <a:lstStyle/>
        <a:p>
          <a:r>
            <a:rPr lang="pl-PL" sz="1050">
              <a:latin typeface="Segoe UI Light" panose="020B0502040204020203" pitchFamily="34" charset="0"/>
              <a:cs typeface="Segoe UI Light" panose="020B0502040204020203" pitchFamily="34" charset="0"/>
            </a:rPr>
            <a:t> edukacja mieszkańców miasta, szczególnie grup najbardziej wrażliwych,</a:t>
          </a:r>
        </a:p>
      </dgm:t>
    </dgm:pt>
    <dgm:pt modelId="{10DE1E23-9B54-451B-9238-C59C427BDF33}" type="parTrans" cxnId="{10427692-BADD-4233-AF7D-7AD4C93484A6}">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564C6032-5D9C-46C7-BE4E-54D60591056B}" type="sibTrans" cxnId="{10427692-BADD-4233-AF7D-7AD4C93484A6}">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B7BF6CEF-7C96-4C11-9562-C5D3E2C4269C}">
      <dgm:prSet phldrT="[Tekst]" custT="1"/>
      <dgm:spPr/>
      <dgm:t>
        <a:bodyPr/>
        <a:lstStyle/>
        <a:p>
          <a:pPr>
            <a:spcBef>
              <a:spcPct val="0"/>
            </a:spcBef>
          </a:pPr>
          <a:r>
            <a:rPr lang="pl-PL" sz="1050">
              <a:latin typeface="Segoe UI Light" panose="020B0502040204020203" pitchFamily="34" charset="0"/>
              <a:cs typeface="Segoe UI Light" panose="020B0502040204020203" pitchFamily="34" charset="0"/>
            </a:rPr>
            <a:t> ograniczenie stosowania powierzchni nieprzepuszcalnych na drogach, stopniowe odbetnowanie miasta.</a:t>
          </a:r>
        </a:p>
      </dgm:t>
    </dgm:pt>
    <dgm:pt modelId="{41D25462-4D1A-4B02-8A1B-F6375A411587}" type="parTrans" cxnId="{57E2A8A8-B23A-4E22-8B79-BDE965EA288C}">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F70A42F8-8C83-4E43-BCA8-D25155ACCCAF}" type="sibTrans" cxnId="{57E2A8A8-B23A-4E22-8B79-BDE965EA288C}">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339D3128-93F0-4384-8CFE-9D16389D5BC3}">
      <dgm:prSet phldrT="[Tekst]" custT="1"/>
      <dgm:spPr/>
      <dgm:t>
        <a:bodyPr/>
        <a:lstStyle/>
        <a:p>
          <a:r>
            <a:rPr lang="pl-PL" sz="1050">
              <a:latin typeface="Segoe UI Light" panose="020B0502040204020203" pitchFamily="34" charset="0"/>
              <a:cs typeface="Segoe UI Light" panose="020B0502040204020203" pitchFamily="34" charset="0"/>
            </a:rPr>
            <a:t> ochrona terenów zieleni gwarantujących właściwe przewietrzanie miasta,</a:t>
          </a:r>
        </a:p>
      </dgm:t>
    </dgm:pt>
    <dgm:pt modelId="{BF598CD7-A452-44FD-8FE0-D23DB0EC3CCB}" type="parTrans" cxnId="{44A3BADE-7725-44BB-A149-DFC71E0928AE}">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79A1B467-946C-4062-9BB6-ABBBACC97A09}" type="sibTrans" cxnId="{44A3BADE-7725-44BB-A149-DFC71E0928AE}">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C33714D6-B2A5-4854-88A1-58E26F19E85C}">
      <dgm:prSet custT="1"/>
      <dgm:spPr/>
      <dgm:t>
        <a:bodyPr/>
        <a:lstStyle/>
        <a:p>
          <a:endParaRPr lang="pl-PL" sz="1050">
            <a:solidFill>
              <a:sysClr val="windowText" lastClr="000000"/>
            </a:solidFill>
            <a:latin typeface="Segoe UI Light" panose="020B0502040204020203" pitchFamily="34" charset="0"/>
            <a:cs typeface="Segoe UI Light" panose="020B0502040204020203" pitchFamily="34" charset="0"/>
          </a:endParaRPr>
        </a:p>
      </dgm:t>
    </dgm:pt>
    <dgm:pt modelId="{6AB697EF-19C1-4ECF-8094-7DA1E831F939}" type="parTrans" cxnId="{2BC31B6A-8E2E-4A2F-91AA-EB27C27F813A}">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338F1885-5DCF-4B30-A231-FA0A1E4D9DF8}" type="sibTrans" cxnId="{2BC31B6A-8E2E-4A2F-91AA-EB27C27F813A}">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0C12D259-131D-43E5-AC37-E11FDFA25314}">
      <dgm:prSet phldrT="[Tekst]" custT="1"/>
      <dgm:spPr/>
      <dgm:t>
        <a:bodyPr/>
        <a:lstStyle/>
        <a:p>
          <a:r>
            <a:rPr lang="pl-PL" sz="1050">
              <a:latin typeface="Segoe UI Light" panose="020B0502040204020203" pitchFamily="34" charset="0"/>
              <a:cs typeface="Segoe UI Light" panose="020B0502040204020203" pitchFamily="34" charset="0"/>
            </a:rPr>
            <a:t> zabezpieczenie terenów zielonych przed zabudową,</a:t>
          </a:r>
        </a:p>
      </dgm:t>
    </dgm:pt>
    <dgm:pt modelId="{17AF2D2A-82D6-4125-95BB-1C2533AC7A29}" type="parTrans" cxnId="{EE61C6DB-87E7-477C-B431-80297E579AB9}">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70AAE2C1-E32D-4CDF-8740-77C5C885B489}" type="sibTrans" cxnId="{EE61C6DB-87E7-477C-B431-80297E579AB9}">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2CB2837B-384E-47A6-8B73-C2E949844F43}">
      <dgm:prSet custT="1"/>
      <dgm:spPr/>
      <dgm:t>
        <a:bodyPr/>
        <a:lstStyle/>
        <a:p>
          <a:r>
            <a:rPr lang="pl-PL" sz="1050">
              <a:latin typeface="Segoe UI Light" panose="020B0502040204020203" pitchFamily="34" charset="0"/>
              <a:cs typeface="Segoe UI Light" panose="020B0502040204020203" pitchFamily="34" charset="0"/>
            </a:rPr>
            <a:t> zasadzenie zieleni posiadającej właściwości izolujące (zmniejsza poziom nagrzewania latem czy utratę ciepła zimą),</a:t>
          </a:r>
        </a:p>
      </dgm:t>
    </dgm:pt>
    <dgm:pt modelId="{A3016FBD-40B5-4D50-9C2B-57095604F163}" type="parTrans" cxnId="{C53D4BB4-133C-4BB8-9C6A-27A4C337C7F6}">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599211CD-4941-4709-87DE-6D0E592C437A}" type="sibTrans" cxnId="{C53D4BB4-133C-4BB8-9C6A-27A4C337C7F6}">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99A09B2A-9A7C-4C95-A1E3-47DAEC20BCBF}">
      <dgm:prSet custT="1"/>
      <dgm:spPr/>
      <dgm:t>
        <a:bodyPr/>
        <a:lstStyle/>
        <a:p>
          <a:r>
            <a:rPr lang="pl-PL" sz="1050">
              <a:latin typeface="Segoe UI Light" panose="020B0502040204020203" pitchFamily="34" charset="0"/>
              <a:cs typeface="Segoe UI Light" panose="020B0502040204020203" pitchFamily="34" charset="0"/>
            </a:rPr>
            <a:t> implementacja chodników, ścieżek i dróg z materiału o charakterze chłodzącym,</a:t>
          </a:r>
        </a:p>
      </dgm:t>
    </dgm:pt>
    <dgm:pt modelId="{044FA994-9F05-4CD0-A1AE-ED82CB22C448}" type="parTrans" cxnId="{3C9411FC-43F0-46FD-97DA-505C46C4CF7C}">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46886103-C639-450D-8623-1682C4DA8AD5}" type="sibTrans" cxnId="{3C9411FC-43F0-46FD-97DA-505C46C4CF7C}">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F0C0B60D-9901-494F-9B33-DFA6E5CA8040}">
      <dgm:prSet custT="1"/>
      <dgm:spPr/>
      <dgm:t>
        <a:bodyPr/>
        <a:lstStyle/>
        <a:p>
          <a:r>
            <a:rPr lang="pl-PL" sz="1050">
              <a:latin typeface="Segoe UI Light" panose="020B0502040204020203" pitchFamily="34" charset="0"/>
              <a:cs typeface="Segoe UI Light" panose="020B0502040204020203" pitchFamily="34" charset="0"/>
            </a:rPr>
            <a:t> przygotowanie systemu dotacji/ulg podatkowych dla użytkowników stosujących chłodzące pokrycia dachów,</a:t>
          </a:r>
        </a:p>
      </dgm:t>
    </dgm:pt>
    <dgm:pt modelId="{BE1E96CD-CE8D-4950-BED1-1ABC4A5FAA05}" type="parTrans" cxnId="{9591C412-8F9F-44A6-BCD2-C6C9C82ABD8E}">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6DECBFD1-271D-488E-97EF-C8C1F6B168D9}" type="sibTrans" cxnId="{9591C412-8F9F-44A6-BCD2-C6C9C82ABD8E}">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67C88CE6-F8A4-4EE5-A8E7-BDCBA0FD07A7}">
      <dgm:prSet custT="1"/>
      <dgm:spPr/>
      <dgm:t>
        <a:bodyPr/>
        <a:lstStyle/>
        <a:p>
          <a:r>
            <a:rPr lang="pl-PL" sz="1050">
              <a:latin typeface="Segoe UI Light" panose="020B0502040204020203" pitchFamily="34" charset="0"/>
              <a:cs typeface="Segoe UI Light" panose="020B0502040204020203" pitchFamily="34" charset="0"/>
            </a:rPr>
            <a:t> promowanie inwestycji w rozproszone źródła zasilania, ze szczególnym uwzględnieniem źródeł OZE,</a:t>
          </a:r>
        </a:p>
      </dgm:t>
    </dgm:pt>
    <dgm:pt modelId="{2CB1C679-F2C3-4515-92F0-1084191BCF7B}" type="parTrans" cxnId="{1AC535B6-29FD-4ADC-BDD1-9684EA1F083C}">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DBC68C75-F0A5-4C9C-868D-775E3A574602}" type="sibTrans" cxnId="{1AC535B6-29FD-4ADC-BDD1-9684EA1F083C}">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BA8612C5-2FD4-4850-8991-DFF5298B027D}">
      <dgm:prSet custT="1"/>
      <dgm:spPr/>
      <dgm:t>
        <a:bodyPr/>
        <a:lstStyle/>
        <a:p>
          <a:r>
            <a:rPr lang="pl-PL" sz="1050">
              <a:latin typeface="Segoe UI Light" panose="020B0502040204020203" pitchFamily="34" charset="0"/>
              <a:cs typeface="Segoe UI Light" panose="020B0502040204020203" pitchFamily="34" charset="0"/>
            </a:rPr>
            <a:t> stosowanie wysokosprawnych urządzeń grzewczych, wymiana kotłów niespełniających aktualnych norm w zakresie sprawności i emisji zanieczyszczeń,</a:t>
          </a:r>
        </a:p>
      </dgm:t>
    </dgm:pt>
    <dgm:pt modelId="{4809C8FD-1E29-4FE9-B172-C7AD0CDF6F5D}" type="parTrans" cxnId="{B3769B97-9A4D-411A-88E2-7D27EC11593A}">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DC905788-8364-4240-A91F-FCD49EB13E3A}" type="sibTrans" cxnId="{B3769B97-9A4D-411A-88E2-7D27EC11593A}">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0D9C3B5F-A245-4B8E-9E75-CEA9DB2B04E0}">
      <dgm:prSet custT="1"/>
      <dgm:spPr/>
      <dgm:t>
        <a:bodyPr/>
        <a:lstStyle/>
        <a:p>
          <a:r>
            <a:rPr lang="pl-PL" sz="1050">
              <a:latin typeface="Segoe UI Light" panose="020B0502040204020203" pitchFamily="34" charset="0"/>
              <a:cs typeface="Segoe UI Light" panose="020B0502040204020203" pitchFamily="34" charset="0"/>
            </a:rPr>
            <a:t> zapewnienie punktów pierwszej potrzeby (np. punktów ewakuacji) na wypadek ekstremalnych zjawisk atmosferycznych z wybranymi narzędziami służącymi pomocy i informacjami dla mieszkańców,</a:t>
          </a:r>
        </a:p>
      </dgm:t>
    </dgm:pt>
    <dgm:pt modelId="{20F753C1-775E-4F11-85F9-1620D37E3117}" type="parTrans" cxnId="{73361E6A-CD29-4497-877F-251B635AD7D6}">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01242054-39F5-43D3-97AE-D82BD38D0824}" type="sibTrans" cxnId="{73361E6A-CD29-4497-877F-251B635AD7D6}">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96DB1E7A-5442-4BBA-999E-62D3CBB4B559}">
      <dgm:prSet custT="1"/>
      <dgm:spPr/>
      <dgm:t>
        <a:bodyPr/>
        <a:lstStyle/>
        <a:p>
          <a:r>
            <a:rPr lang="pl-PL" sz="1050">
              <a:latin typeface="Segoe UI Light" panose="020B0502040204020203" pitchFamily="34" charset="0"/>
              <a:cs typeface="Segoe UI Light" panose="020B0502040204020203" pitchFamily="34" charset="0"/>
            </a:rPr>
            <a:t> wprowadzenie dobrych praktyk takich jak: tworzenie łąk, zakładanie uli oraz domków dla ptaków i owadów, sadzenie drzew, zakładanie ogrodów społeczno-sąsiedzkich,</a:t>
          </a:r>
        </a:p>
      </dgm:t>
    </dgm:pt>
    <dgm:pt modelId="{0F1EE0C5-074F-4611-9FEA-C37DB88A1236}" type="parTrans" cxnId="{DE75DE69-0090-4D06-A0F9-078B53892BDC}">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B3F35E0F-B187-421E-9912-8A5F0554D43C}" type="sibTrans" cxnId="{DE75DE69-0090-4D06-A0F9-078B53892BDC}">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B0A24137-344B-44A6-B06A-09351F74A04C}">
      <dgm:prSet custT="1"/>
      <dgm:spPr/>
      <dgm:t>
        <a:bodyPr/>
        <a:lstStyle/>
        <a:p>
          <a:endParaRPr lang="pl-PL" sz="1050">
            <a:solidFill>
              <a:sysClr val="windowText" lastClr="000000"/>
            </a:solidFill>
            <a:latin typeface="Segoe UI Light" panose="020B0502040204020203" pitchFamily="34" charset="0"/>
            <a:cs typeface="Segoe UI Light" panose="020B0502040204020203" pitchFamily="34" charset="0"/>
          </a:endParaRPr>
        </a:p>
      </dgm:t>
    </dgm:pt>
    <dgm:pt modelId="{26440679-9FEF-40FD-9263-EDA34F9D1CE5}" type="parTrans" cxnId="{8E533A84-A09F-4D01-8AE6-CF2B947646EC}">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C417603B-5D4C-4883-83BF-D460D1353354}" type="sibTrans" cxnId="{8E533A84-A09F-4D01-8AE6-CF2B947646EC}">
      <dgm:prSet/>
      <dgm:spPr/>
      <dgm:t>
        <a:bodyPr/>
        <a:lstStyle/>
        <a:p>
          <a:endParaRPr lang="pl-PL">
            <a:solidFill>
              <a:sysClr val="windowText" lastClr="000000"/>
            </a:solidFill>
            <a:latin typeface="Segoe UI Light" panose="020B0502040204020203" pitchFamily="34" charset="0"/>
            <a:cs typeface="Segoe UI Light" panose="020B0502040204020203" pitchFamily="34" charset="0"/>
          </a:endParaRPr>
        </a:p>
      </dgm:t>
    </dgm:pt>
    <dgm:pt modelId="{801307B6-CDAE-4E6F-A1BA-150D42EA0DC2}" type="pres">
      <dgm:prSet presAssocID="{0219BBAA-C781-4065-B1F7-65F30ABC90D8}" presName="linear" presStyleCnt="0">
        <dgm:presLayoutVars>
          <dgm:animLvl val="lvl"/>
          <dgm:resizeHandles val="exact"/>
        </dgm:presLayoutVars>
      </dgm:prSet>
      <dgm:spPr/>
    </dgm:pt>
    <dgm:pt modelId="{FF08CCEF-7A4F-41A1-A89F-5A2A3454D31B}" type="pres">
      <dgm:prSet presAssocID="{06E3982C-4A22-4114-88B0-CEEB6FD1F565}" presName="parentText" presStyleLbl="node1" presStyleIdx="0" presStyleCnt="5" custScaleY="208860">
        <dgm:presLayoutVars>
          <dgm:chMax val="0"/>
          <dgm:bulletEnabled val="1"/>
        </dgm:presLayoutVars>
      </dgm:prSet>
      <dgm:spPr/>
    </dgm:pt>
    <dgm:pt modelId="{F2A99F8C-7992-43D5-8AFD-5C10AA95310D}" type="pres">
      <dgm:prSet presAssocID="{3BB03F90-9B4A-4023-B386-C689585AC447}" presName="spacer" presStyleCnt="0"/>
      <dgm:spPr/>
    </dgm:pt>
    <dgm:pt modelId="{D573342E-9938-4B3B-8A61-6F64F968906D}" type="pres">
      <dgm:prSet presAssocID="{F9532A52-113A-4180-9A62-7B32FE830FB3}" presName="parentText" presStyleLbl="node1" presStyleIdx="1" presStyleCnt="5">
        <dgm:presLayoutVars>
          <dgm:chMax val="0"/>
          <dgm:bulletEnabled val="1"/>
        </dgm:presLayoutVars>
      </dgm:prSet>
      <dgm:spPr/>
    </dgm:pt>
    <dgm:pt modelId="{5B002552-ED02-490F-A09A-E0A279E1EBB9}" type="pres">
      <dgm:prSet presAssocID="{F9532A52-113A-4180-9A62-7B32FE830FB3}" presName="childText" presStyleLbl="revTx" presStyleIdx="0" presStyleCnt="4" custScaleY="148350">
        <dgm:presLayoutVars>
          <dgm:bulletEnabled val="1"/>
        </dgm:presLayoutVars>
      </dgm:prSet>
      <dgm:spPr/>
    </dgm:pt>
    <dgm:pt modelId="{D4A3834C-5BCF-4C4E-A514-5C6A10765FA7}" type="pres">
      <dgm:prSet presAssocID="{4D9CFE54-49D0-4464-9E93-5586E3A69083}" presName="parentText" presStyleLbl="node1" presStyleIdx="2" presStyleCnt="5" custLinFactNeighborY="-21879">
        <dgm:presLayoutVars>
          <dgm:chMax val="0"/>
          <dgm:bulletEnabled val="1"/>
        </dgm:presLayoutVars>
      </dgm:prSet>
      <dgm:spPr/>
    </dgm:pt>
    <dgm:pt modelId="{B995E269-3D8D-4C4F-8262-AD8459A8CC41}" type="pres">
      <dgm:prSet presAssocID="{4D9CFE54-49D0-4464-9E93-5586E3A69083}" presName="childText" presStyleLbl="revTx" presStyleIdx="1" presStyleCnt="4" custScaleY="134220" custLinFactNeighborX="166" custLinFactNeighborY="-51148">
        <dgm:presLayoutVars>
          <dgm:bulletEnabled val="1"/>
        </dgm:presLayoutVars>
      </dgm:prSet>
      <dgm:spPr/>
    </dgm:pt>
    <dgm:pt modelId="{34E86BBC-589B-4AC9-861A-399F0105039B}" type="pres">
      <dgm:prSet presAssocID="{22988F5A-1625-4D79-8684-B46DFC360604}" presName="parentText" presStyleLbl="node1" presStyleIdx="3" presStyleCnt="5" custLinFactNeighborY="-12027">
        <dgm:presLayoutVars>
          <dgm:chMax val="0"/>
          <dgm:bulletEnabled val="1"/>
        </dgm:presLayoutVars>
      </dgm:prSet>
      <dgm:spPr/>
    </dgm:pt>
    <dgm:pt modelId="{FCA7DDAC-4019-4151-A2C5-71CB257EDF28}" type="pres">
      <dgm:prSet presAssocID="{22988F5A-1625-4D79-8684-B46DFC360604}" presName="childText" presStyleLbl="revTx" presStyleIdx="2" presStyleCnt="4" custScaleY="118302" custLinFactNeighborX="332" custLinFactNeighborY="-48390">
        <dgm:presLayoutVars>
          <dgm:bulletEnabled val="1"/>
        </dgm:presLayoutVars>
      </dgm:prSet>
      <dgm:spPr/>
    </dgm:pt>
    <dgm:pt modelId="{7419B144-3F88-4BD3-978F-28BF147B9C5A}" type="pres">
      <dgm:prSet presAssocID="{5747B01D-F994-4BE0-98B3-1FE549645A87}" presName="parentText" presStyleLbl="node1" presStyleIdx="4" presStyleCnt="5" custLinFactNeighborX="-277" custLinFactNeighborY="-59931">
        <dgm:presLayoutVars>
          <dgm:chMax val="0"/>
          <dgm:bulletEnabled val="1"/>
        </dgm:presLayoutVars>
      </dgm:prSet>
      <dgm:spPr/>
    </dgm:pt>
    <dgm:pt modelId="{CB6A88D0-BED3-417C-8172-9B4E264C69CB}" type="pres">
      <dgm:prSet presAssocID="{5747B01D-F994-4BE0-98B3-1FE549645A87}" presName="childText" presStyleLbl="revTx" presStyleIdx="3" presStyleCnt="4" custLinFactNeighborY="-51943">
        <dgm:presLayoutVars>
          <dgm:bulletEnabled val="1"/>
        </dgm:presLayoutVars>
      </dgm:prSet>
      <dgm:spPr/>
    </dgm:pt>
  </dgm:ptLst>
  <dgm:cxnLst>
    <dgm:cxn modelId="{E3F9BC03-A681-4FD2-8975-AB5572B459D1}" type="presOf" srcId="{19CF5E2A-A168-4B14-9681-80E0681ED8C9}" destId="{5B002552-ED02-490F-A09A-E0A279E1EBB9}" srcOrd="0" destOrd="2" presId="urn:microsoft.com/office/officeart/2005/8/layout/vList2"/>
    <dgm:cxn modelId="{C6B0DD0F-C42D-4077-987E-49903C5F110E}" srcId="{0219BBAA-C781-4065-B1F7-65F30ABC90D8}" destId="{F9532A52-113A-4180-9A62-7B32FE830FB3}" srcOrd="1" destOrd="0" parTransId="{030342C0-8BBB-4333-BB26-ADAD1FABD3D3}" sibTransId="{CABD3555-B97A-4ADD-92A1-2D04BE45DDD0}"/>
    <dgm:cxn modelId="{50061611-3C30-477E-8A80-0EC80B329DE9}" srcId="{4D9CFE54-49D0-4464-9E93-5586E3A69083}" destId="{3ECFE4CA-7952-4643-8EC7-E6BF542EDB1D}" srcOrd="1" destOrd="0" parTransId="{DFD3E637-9990-4891-89D5-95A474FC8C40}" sibTransId="{37C5BACD-678E-44A2-B2DA-C4AD900C75E5}"/>
    <dgm:cxn modelId="{9591C412-8F9F-44A6-BCD2-C6C9C82ABD8E}" srcId="{22988F5A-1625-4D79-8684-B46DFC360604}" destId="{F0C0B60D-9901-494F-9B33-DFA6E5CA8040}" srcOrd="5" destOrd="0" parTransId="{BE1E96CD-CE8D-4950-BED1-1ABC4A5FAA05}" sibTransId="{6DECBFD1-271D-488E-97EF-C8C1F6B168D9}"/>
    <dgm:cxn modelId="{00B7A51B-3E20-413F-9661-12D58F32420D}" type="presOf" srcId="{BA8612C5-2FD4-4850-8991-DFF5298B027D}" destId="{FCA7DDAC-4019-4151-A2C5-71CB257EDF28}" srcOrd="0" destOrd="7" presId="urn:microsoft.com/office/officeart/2005/8/layout/vList2"/>
    <dgm:cxn modelId="{A77FA61B-459F-4530-BD68-EE899BD6AD0C}" type="presOf" srcId="{0D9C3B5F-A245-4B8E-9E75-CEA9DB2B04E0}" destId="{5B002552-ED02-490F-A09A-E0A279E1EBB9}" srcOrd="0" destOrd="4" presId="urn:microsoft.com/office/officeart/2005/8/layout/vList2"/>
    <dgm:cxn modelId="{6FC8451D-2CFA-420D-8CB4-66093F2BCC20}" srcId="{22988F5A-1625-4D79-8684-B46DFC360604}" destId="{6E6E8BB7-B18C-47C5-AF45-9346AF1FB8B7}" srcOrd="1" destOrd="0" parTransId="{0D174F1D-AB26-482B-A623-249AFBD52FF2}" sibTransId="{CE5D965A-C327-481B-ABEE-3282467AFEDA}"/>
    <dgm:cxn modelId="{6D1EA527-4B71-4356-8CB8-097A2511AECA}" srcId="{4D9CFE54-49D0-4464-9E93-5586E3A69083}" destId="{9A693158-D9EE-4C91-A924-0B8B9692373D}" srcOrd="2" destOrd="0" parTransId="{1A21D6AE-0E2A-40E7-A732-737D27F04107}" sibTransId="{80A3CA77-4543-42B9-93C1-CF033D4C6DFE}"/>
    <dgm:cxn modelId="{96472A2F-8567-4505-B8F9-066F0358BF75}" type="presOf" srcId="{4D9CFE54-49D0-4464-9E93-5586E3A69083}" destId="{D4A3834C-5BCF-4C4E-A514-5C6A10765FA7}" srcOrd="0" destOrd="0" presId="urn:microsoft.com/office/officeart/2005/8/layout/vList2"/>
    <dgm:cxn modelId="{D765FD35-9F03-4B6D-A301-F89A627407E6}" type="presOf" srcId="{336201CB-82FF-482B-BA65-B98377192A0E}" destId="{FCA7DDAC-4019-4151-A2C5-71CB257EDF28}" srcOrd="0" destOrd="0" presId="urn:microsoft.com/office/officeart/2005/8/layout/vList2"/>
    <dgm:cxn modelId="{B04C8C3C-C8F9-423F-8218-94B34F845591}" srcId="{4D9CFE54-49D0-4464-9E93-5586E3A69083}" destId="{02406AF2-D3C9-4005-ABFA-0506E8316F55}" srcOrd="3" destOrd="0" parTransId="{97D6380B-998C-4B78-89F5-4CB22D500CA4}" sibTransId="{68E1C98B-8C25-47A0-BE1F-63EA5D4F6A6A}"/>
    <dgm:cxn modelId="{A4CDCD40-AA6D-4AAE-A3B2-BE7B97C171F8}" srcId="{5747B01D-F994-4BE0-98B3-1FE549645A87}" destId="{C1736852-B20F-41BE-B7DE-6505970828A6}" srcOrd="0" destOrd="0" parTransId="{71F8B406-910F-43E3-8FE8-5272555FCF5B}" sibTransId="{7F0609EB-C6E1-4859-852C-160307E2CDF8}"/>
    <dgm:cxn modelId="{4F130C43-93DE-4A1D-8117-4F1135CEAD36}" type="presOf" srcId="{67C88CE6-F8A4-4EE5-A8E7-BDCBA0FD07A7}" destId="{FCA7DDAC-4019-4151-A2C5-71CB257EDF28}" srcOrd="0" destOrd="6" presId="urn:microsoft.com/office/officeart/2005/8/layout/vList2"/>
    <dgm:cxn modelId="{CAF12F67-0926-4CEC-A091-17F2991A9A58}" srcId="{0219BBAA-C781-4065-B1F7-65F30ABC90D8}" destId="{22988F5A-1625-4D79-8684-B46DFC360604}" srcOrd="3" destOrd="0" parTransId="{116FF6C2-3490-4E25-8431-4A176C753A91}" sibTransId="{CE682647-4BB7-45E7-83F1-CC7B34AEE1C9}"/>
    <dgm:cxn modelId="{DE75DE69-0090-4D06-A0F9-078B53892BDC}" srcId="{22988F5A-1625-4D79-8684-B46DFC360604}" destId="{96DB1E7A-5442-4BBA-999E-62D3CBB4B559}" srcOrd="8" destOrd="0" parTransId="{0F1EE0C5-074F-4611-9FEA-C37DB88A1236}" sibTransId="{B3F35E0F-B187-421E-9912-8A5F0554D43C}"/>
    <dgm:cxn modelId="{2BC31B6A-8E2E-4A2F-91AA-EB27C27F813A}" srcId="{4D9CFE54-49D0-4464-9E93-5586E3A69083}" destId="{C33714D6-B2A5-4854-88A1-58E26F19E85C}" srcOrd="0" destOrd="0" parTransId="{6AB697EF-19C1-4ECF-8094-7DA1E831F939}" sibTransId="{338F1885-5DCF-4B30-A231-FA0A1E4D9DF8}"/>
    <dgm:cxn modelId="{73361E6A-CD29-4497-877F-251B635AD7D6}" srcId="{F9532A52-113A-4180-9A62-7B32FE830FB3}" destId="{0D9C3B5F-A245-4B8E-9E75-CEA9DB2B04E0}" srcOrd="4" destOrd="0" parTransId="{20F753C1-775E-4F11-85F9-1620D37E3117}" sibTransId="{01242054-39F5-43D3-97AE-D82BD38D0824}"/>
    <dgm:cxn modelId="{9CA4594A-6D1C-44FF-90A7-37DD20C06C21}" type="presOf" srcId="{C33714D6-B2A5-4854-88A1-58E26F19E85C}" destId="{B995E269-3D8D-4C4F-8262-AD8459A8CC41}" srcOrd="0" destOrd="0" presId="urn:microsoft.com/office/officeart/2005/8/layout/vList2"/>
    <dgm:cxn modelId="{7C24D54F-1883-46D9-BEA5-D725CEA4FA55}" type="presOf" srcId="{06E3982C-4A22-4114-88B0-CEEB6FD1F565}" destId="{FF08CCEF-7A4F-41A1-A89F-5A2A3454D31B}" srcOrd="0" destOrd="0" presId="urn:microsoft.com/office/officeart/2005/8/layout/vList2"/>
    <dgm:cxn modelId="{6BFA7C52-15C0-40A1-81E9-91A9A6C67604}" type="presOf" srcId="{2CB2837B-384E-47A6-8B73-C2E949844F43}" destId="{FCA7DDAC-4019-4151-A2C5-71CB257EDF28}" srcOrd="0" destOrd="3" presId="urn:microsoft.com/office/officeart/2005/8/layout/vList2"/>
    <dgm:cxn modelId="{F3206953-7F06-4354-A25A-711C0711EC56}" type="presOf" srcId="{5747B01D-F994-4BE0-98B3-1FE549645A87}" destId="{7419B144-3F88-4BD3-978F-28BF147B9C5A}" srcOrd="0" destOrd="0" presId="urn:microsoft.com/office/officeart/2005/8/layout/vList2"/>
    <dgm:cxn modelId="{291A3878-A0C9-4290-A897-885184715526}" type="presOf" srcId="{FE340178-3CDA-4180-A324-B1464AC8E538}" destId="{FCA7DDAC-4019-4151-A2C5-71CB257EDF28}" srcOrd="0" destOrd="2" presId="urn:microsoft.com/office/officeart/2005/8/layout/vList2"/>
    <dgm:cxn modelId="{1C55157A-BB82-4A45-AA1C-541BB5F54EB3}" type="presOf" srcId="{B0A24137-344B-44A6-B06A-09351F74A04C}" destId="{FCA7DDAC-4019-4151-A2C5-71CB257EDF28}" srcOrd="0" destOrd="9" presId="urn:microsoft.com/office/officeart/2005/8/layout/vList2"/>
    <dgm:cxn modelId="{8E533A84-A09F-4D01-8AE6-CF2B947646EC}" srcId="{22988F5A-1625-4D79-8684-B46DFC360604}" destId="{B0A24137-344B-44A6-B06A-09351F74A04C}" srcOrd="9" destOrd="0" parTransId="{26440679-9FEF-40FD-9263-EDA34F9D1CE5}" sibTransId="{C417603B-5D4C-4883-83BF-D460D1353354}"/>
    <dgm:cxn modelId="{6756A886-0C63-49EE-BD51-57A3FF0472D7}" type="presOf" srcId="{F0C0B60D-9901-494F-9B33-DFA6E5CA8040}" destId="{FCA7DDAC-4019-4151-A2C5-71CB257EDF28}" srcOrd="0" destOrd="5" presId="urn:microsoft.com/office/officeart/2005/8/layout/vList2"/>
    <dgm:cxn modelId="{10427692-BADD-4233-AF7D-7AD4C93484A6}" srcId="{F9532A52-113A-4180-9A62-7B32FE830FB3}" destId="{3DCD42E2-F107-4EC7-9FEA-2A7647229771}" srcOrd="3" destOrd="0" parTransId="{10DE1E23-9B54-451B-9238-C59C427BDF33}" sibTransId="{564C6032-5D9C-46C7-BE4E-54D60591056B}"/>
    <dgm:cxn modelId="{8A55FC92-0701-45BC-9153-6C19EDC7E90B}" srcId="{0219BBAA-C781-4065-B1F7-65F30ABC90D8}" destId="{06E3982C-4A22-4114-88B0-CEEB6FD1F565}" srcOrd="0" destOrd="0" parTransId="{65EB5F59-978B-44B9-AA30-BB885D5FBAF1}" sibTransId="{3BB03F90-9B4A-4023-B386-C689585AC447}"/>
    <dgm:cxn modelId="{4D482094-9B39-4280-8495-D0D33C442B8C}" type="presOf" srcId="{6E6E8BB7-B18C-47C5-AF45-9346AF1FB8B7}" destId="{FCA7DDAC-4019-4151-A2C5-71CB257EDF28}" srcOrd="0" destOrd="1" presId="urn:microsoft.com/office/officeart/2005/8/layout/vList2"/>
    <dgm:cxn modelId="{B3769B97-9A4D-411A-88E2-7D27EC11593A}" srcId="{22988F5A-1625-4D79-8684-B46DFC360604}" destId="{BA8612C5-2FD4-4850-8991-DFF5298B027D}" srcOrd="7" destOrd="0" parTransId="{4809C8FD-1E29-4FE9-B172-C7AD0CDF6F5D}" sibTransId="{DC905788-8364-4240-A91F-FCD49EB13E3A}"/>
    <dgm:cxn modelId="{F79BF397-1918-410E-847D-5168D71598D1}" type="presOf" srcId="{99A09B2A-9A7C-4C95-A1E3-47DAEC20BCBF}" destId="{FCA7DDAC-4019-4151-A2C5-71CB257EDF28}" srcOrd="0" destOrd="4" presId="urn:microsoft.com/office/officeart/2005/8/layout/vList2"/>
    <dgm:cxn modelId="{DE25509C-6A8E-4141-848B-1557A0484F26}" type="presOf" srcId="{3DCD42E2-F107-4EC7-9FEA-2A7647229771}" destId="{5B002552-ED02-490F-A09A-E0A279E1EBB9}" srcOrd="0" destOrd="3" presId="urn:microsoft.com/office/officeart/2005/8/layout/vList2"/>
    <dgm:cxn modelId="{51C77A9D-3742-48BD-A865-E9DC67010587}" srcId="{22988F5A-1625-4D79-8684-B46DFC360604}" destId="{FE340178-3CDA-4180-A324-B1464AC8E538}" srcOrd="2" destOrd="0" parTransId="{87B2A9FE-FEAE-469D-A1C7-44D15E2D63B8}" sibTransId="{5E971116-1C1D-4DF1-BAE1-65BD1BB68E44}"/>
    <dgm:cxn modelId="{A1C2889D-01A7-41E0-BADA-3118BDFC332F}" type="presOf" srcId="{0219BBAA-C781-4065-B1F7-65F30ABC90D8}" destId="{801307B6-CDAE-4E6F-A1BA-150D42EA0DC2}" srcOrd="0" destOrd="0" presId="urn:microsoft.com/office/officeart/2005/8/layout/vList2"/>
    <dgm:cxn modelId="{231179A3-18FA-4D30-9C53-9C6E0BC134C4}" type="presOf" srcId="{3ECFE4CA-7952-4643-8EC7-E6BF542EDB1D}" destId="{B995E269-3D8D-4C4F-8262-AD8459A8CC41}" srcOrd="0" destOrd="1" presId="urn:microsoft.com/office/officeart/2005/8/layout/vList2"/>
    <dgm:cxn modelId="{AAAD6BA8-B4D7-43FC-AD2E-42E010CB5DF5}" type="presOf" srcId="{96DB1E7A-5442-4BBA-999E-62D3CBB4B559}" destId="{FCA7DDAC-4019-4151-A2C5-71CB257EDF28}" srcOrd="0" destOrd="8" presId="urn:microsoft.com/office/officeart/2005/8/layout/vList2"/>
    <dgm:cxn modelId="{57E2A8A8-B23A-4E22-8B79-BDE965EA288C}" srcId="{5747B01D-F994-4BE0-98B3-1FE549645A87}" destId="{B7BF6CEF-7C96-4C11-9562-C5D3E2C4269C}" srcOrd="1" destOrd="0" parTransId="{41D25462-4D1A-4B02-8A1B-F6375A411587}" sibTransId="{F70A42F8-8C83-4E43-BCA8-D25155ACCCAF}"/>
    <dgm:cxn modelId="{C53D4BB4-133C-4BB8-9C6A-27A4C337C7F6}" srcId="{22988F5A-1625-4D79-8684-B46DFC360604}" destId="{2CB2837B-384E-47A6-8B73-C2E949844F43}" srcOrd="3" destOrd="0" parTransId="{A3016FBD-40B5-4D50-9C2B-57095604F163}" sibTransId="{599211CD-4941-4709-87DE-6D0E592C437A}"/>
    <dgm:cxn modelId="{1AC535B6-29FD-4ADC-BDD1-9684EA1F083C}" srcId="{22988F5A-1625-4D79-8684-B46DFC360604}" destId="{67C88CE6-F8A4-4EE5-A8E7-BDCBA0FD07A7}" srcOrd="6" destOrd="0" parTransId="{2CB1C679-F2C3-4515-92F0-1084191BCF7B}" sibTransId="{DBC68C75-F0A5-4C9C-868D-775E3A574602}"/>
    <dgm:cxn modelId="{BAF8B8BA-815F-4E9F-9619-07B9BE4FB280}" type="presOf" srcId="{B7BF6CEF-7C96-4C11-9562-C5D3E2C4269C}" destId="{CB6A88D0-BED3-417C-8172-9B4E264C69CB}" srcOrd="0" destOrd="1" presId="urn:microsoft.com/office/officeart/2005/8/layout/vList2"/>
    <dgm:cxn modelId="{1D871EBD-6B95-4D68-B91F-C3F40B802187}" type="presOf" srcId="{22988F5A-1625-4D79-8684-B46DFC360604}" destId="{34E86BBC-589B-4AC9-861A-399F0105039B}" srcOrd="0" destOrd="0" presId="urn:microsoft.com/office/officeart/2005/8/layout/vList2"/>
    <dgm:cxn modelId="{F6EC2DC0-0B3D-4759-9A3E-D6E861394A99}" srcId="{F9532A52-113A-4180-9A62-7B32FE830FB3}" destId="{19CF5E2A-A168-4B14-9681-80E0681ED8C9}" srcOrd="2" destOrd="0" parTransId="{757D920D-00A6-49E2-B281-7D6F6D9AAFD7}" sibTransId="{6FC78EA9-3E3B-4355-AB72-9086C9AEDCD2}"/>
    <dgm:cxn modelId="{3CFE70C7-A962-407C-BECD-B4D67A1B5C84}" type="presOf" srcId="{339D3128-93F0-4384-8CFE-9D16389D5BC3}" destId="{5B002552-ED02-490F-A09A-E0A279E1EBB9}" srcOrd="0" destOrd="0" presId="urn:microsoft.com/office/officeart/2005/8/layout/vList2"/>
    <dgm:cxn modelId="{A1F6C3CD-FF6D-4369-91A6-7892976318A2}" type="presOf" srcId="{9A693158-D9EE-4C91-A924-0B8B9692373D}" destId="{B995E269-3D8D-4C4F-8262-AD8459A8CC41}" srcOrd="0" destOrd="2" presId="urn:microsoft.com/office/officeart/2005/8/layout/vList2"/>
    <dgm:cxn modelId="{3B0045CE-1280-473D-9FCA-8E2AAEBAA3D2}" type="presOf" srcId="{02406AF2-D3C9-4005-ABFA-0506E8316F55}" destId="{B995E269-3D8D-4C4F-8262-AD8459A8CC41}" srcOrd="0" destOrd="3" presId="urn:microsoft.com/office/officeart/2005/8/layout/vList2"/>
    <dgm:cxn modelId="{B4782CD1-EAC3-4106-B2EF-BC3522BF5002}" type="presOf" srcId="{F9532A52-113A-4180-9A62-7B32FE830FB3}" destId="{D573342E-9938-4B3B-8A61-6F64F968906D}" srcOrd="0" destOrd="0" presId="urn:microsoft.com/office/officeart/2005/8/layout/vList2"/>
    <dgm:cxn modelId="{BEEE20D5-CD27-4A2A-8593-1494D1C9A7EF}" srcId="{22988F5A-1625-4D79-8684-B46DFC360604}" destId="{336201CB-82FF-482B-BA65-B98377192A0E}" srcOrd="0" destOrd="0" parTransId="{7DAA7169-1A5A-44C1-A250-1EDC3F973DA7}" sibTransId="{806326F6-D12C-477D-9D22-D713AF149F26}"/>
    <dgm:cxn modelId="{EE61C6DB-87E7-477C-B431-80297E579AB9}" srcId="{F9532A52-113A-4180-9A62-7B32FE830FB3}" destId="{0C12D259-131D-43E5-AC37-E11FDFA25314}" srcOrd="1" destOrd="0" parTransId="{17AF2D2A-82D6-4125-95BB-1C2533AC7A29}" sibTransId="{70AAE2C1-E32D-4CDF-8740-77C5C885B489}"/>
    <dgm:cxn modelId="{44A3BADE-7725-44BB-A149-DFC71E0928AE}" srcId="{F9532A52-113A-4180-9A62-7B32FE830FB3}" destId="{339D3128-93F0-4384-8CFE-9D16389D5BC3}" srcOrd="0" destOrd="0" parTransId="{BF598CD7-A452-44FD-8FE0-D23DB0EC3CCB}" sibTransId="{79A1B467-946C-4062-9BB6-ABBBACC97A09}"/>
    <dgm:cxn modelId="{A78261E1-ECC5-4D05-B33D-14FE0824C3B9}" srcId="{0219BBAA-C781-4065-B1F7-65F30ABC90D8}" destId="{4D9CFE54-49D0-4464-9E93-5586E3A69083}" srcOrd="2" destOrd="0" parTransId="{3EF99329-1938-4EC1-BFFA-4F0FBEC51170}" sibTransId="{0DCBF9F2-9205-4047-9180-3E69C22EA0F9}"/>
    <dgm:cxn modelId="{8A9529E3-8D6E-4484-A150-90F469D2B21C}" type="presOf" srcId="{C1736852-B20F-41BE-B7DE-6505970828A6}" destId="{CB6A88D0-BED3-417C-8172-9B4E264C69CB}" srcOrd="0" destOrd="0" presId="urn:microsoft.com/office/officeart/2005/8/layout/vList2"/>
    <dgm:cxn modelId="{400A97ED-F45F-4BB0-AC4F-4E054A65EAEC}" type="presOf" srcId="{0C12D259-131D-43E5-AC37-E11FDFA25314}" destId="{5B002552-ED02-490F-A09A-E0A279E1EBB9}" srcOrd="0" destOrd="1" presId="urn:microsoft.com/office/officeart/2005/8/layout/vList2"/>
    <dgm:cxn modelId="{18E60CF1-BD76-473B-B9EF-D55B6B566055}" srcId="{0219BBAA-C781-4065-B1F7-65F30ABC90D8}" destId="{5747B01D-F994-4BE0-98B3-1FE549645A87}" srcOrd="4" destOrd="0" parTransId="{5A964527-79C4-4C1B-99A9-A16893E0C013}" sibTransId="{6A483016-6F0F-488F-A64E-023C2990A654}"/>
    <dgm:cxn modelId="{3C9411FC-43F0-46FD-97DA-505C46C4CF7C}" srcId="{22988F5A-1625-4D79-8684-B46DFC360604}" destId="{99A09B2A-9A7C-4C95-A1E3-47DAEC20BCBF}" srcOrd="4" destOrd="0" parTransId="{044FA994-9F05-4CD0-A1AE-ED82CB22C448}" sibTransId="{46886103-C639-450D-8623-1682C4DA8AD5}"/>
    <dgm:cxn modelId="{C0C3CAD9-B049-4E8D-B3BE-C9D566B635F6}" type="presParOf" srcId="{801307B6-CDAE-4E6F-A1BA-150D42EA0DC2}" destId="{FF08CCEF-7A4F-41A1-A89F-5A2A3454D31B}" srcOrd="0" destOrd="0" presId="urn:microsoft.com/office/officeart/2005/8/layout/vList2"/>
    <dgm:cxn modelId="{B20D30F0-F540-490B-9A0E-14170407BB81}" type="presParOf" srcId="{801307B6-CDAE-4E6F-A1BA-150D42EA0DC2}" destId="{F2A99F8C-7992-43D5-8AFD-5C10AA95310D}" srcOrd="1" destOrd="0" presId="urn:microsoft.com/office/officeart/2005/8/layout/vList2"/>
    <dgm:cxn modelId="{7144D65E-E0BC-43A3-9E87-71F2A401DDE6}" type="presParOf" srcId="{801307B6-CDAE-4E6F-A1BA-150D42EA0DC2}" destId="{D573342E-9938-4B3B-8A61-6F64F968906D}" srcOrd="2" destOrd="0" presId="urn:microsoft.com/office/officeart/2005/8/layout/vList2"/>
    <dgm:cxn modelId="{34FC21F9-8B0E-40D5-80FD-3C31BD65ABAF}" type="presParOf" srcId="{801307B6-CDAE-4E6F-A1BA-150D42EA0DC2}" destId="{5B002552-ED02-490F-A09A-E0A279E1EBB9}" srcOrd="3" destOrd="0" presId="urn:microsoft.com/office/officeart/2005/8/layout/vList2"/>
    <dgm:cxn modelId="{514F1912-9EF4-4C57-9C2C-8E226BD7F20A}" type="presParOf" srcId="{801307B6-CDAE-4E6F-A1BA-150D42EA0DC2}" destId="{D4A3834C-5BCF-4C4E-A514-5C6A10765FA7}" srcOrd="4" destOrd="0" presId="urn:microsoft.com/office/officeart/2005/8/layout/vList2"/>
    <dgm:cxn modelId="{BFB9DAC1-D95E-4442-B8E2-F30661E0D5E2}" type="presParOf" srcId="{801307B6-CDAE-4E6F-A1BA-150D42EA0DC2}" destId="{B995E269-3D8D-4C4F-8262-AD8459A8CC41}" srcOrd="5" destOrd="0" presId="urn:microsoft.com/office/officeart/2005/8/layout/vList2"/>
    <dgm:cxn modelId="{9A5227AA-A8B3-4B92-AD6E-33C403A1D6CB}" type="presParOf" srcId="{801307B6-CDAE-4E6F-A1BA-150D42EA0DC2}" destId="{34E86BBC-589B-4AC9-861A-399F0105039B}" srcOrd="6" destOrd="0" presId="urn:microsoft.com/office/officeart/2005/8/layout/vList2"/>
    <dgm:cxn modelId="{5D962C2D-5CF3-4FFA-85F6-95C538AEF20B}" type="presParOf" srcId="{801307B6-CDAE-4E6F-A1BA-150D42EA0DC2}" destId="{FCA7DDAC-4019-4151-A2C5-71CB257EDF28}" srcOrd="7" destOrd="0" presId="urn:microsoft.com/office/officeart/2005/8/layout/vList2"/>
    <dgm:cxn modelId="{B098782D-4392-417A-A565-D258DCB72704}" type="presParOf" srcId="{801307B6-CDAE-4E6F-A1BA-150D42EA0DC2}" destId="{7419B144-3F88-4BD3-978F-28BF147B9C5A}" srcOrd="8" destOrd="0" presId="urn:microsoft.com/office/officeart/2005/8/layout/vList2"/>
    <dgm:cxn modelId="{83C28F08-32DA-4DFD-873E-E9EC2A951D13}" type="presParOf" srcId="{801307B6-CDAE-4E6F-A1BA-150D42EA0DC2}" destId="{CB6A88D0-BED3-417C-8172-9B4E264C69CB}" srcOrd="9" destOrd="0" presId="urn:microsoft.com/office/officeart/2005/8/layout/vList2"/>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219BBAA-C781-4065-B1F7-65F30ABC90D8}" type="doc">
      <dgm:prSet loTypeId="urn:microsoft.com/office/officeart/2005/8/layout/vList2" loCatId="list" qsTypeId="urn:microsoft.com/office/officeart/2005/8/quickstyle/simple1" qsCatId="simple" csTypeId="urn:microsoft.com/office/officeart/2005/8/colors/accent5_4" csCatId="accent5" phldr="1"/>
      <dgm:spPr/>
      <dgm:t>
        <a:bodyPr/>
        <a:lstStyle/>
        <a:p>
          <a:endParaRPr lang="pl-PL"/>
        </a:p>
      </dgm:t>
    </dgm:pt>
    <dgm:pt modelId="{F9532A52-113A-4180-9A62-7B32FE830FB3}">
      <dgm:prSet phldrT="[Tekst]" custT="1"/>
      <dgm:spPr/>
      <dgm:t>
        <a:bodyPr/>
        <a:lstStyle/>
        <a:p>
          <a:r>
            <a:rPr lang="pl-PL" sz="1200" b="1">
              <a:latin typeface="Segoe UI Light" panose="020B0502040204020203" pitchFamily="34" charset="0"/>
              <a:cs typeface="Segoe UI Light" panose="020B0502040204020203" pitchFamily="34" charset="0"/>
            </a:rPr>
            <a:t>Opcja "no-regrets"</a:t>
          </a:r>
        </a:p>
      </dgm:t>
    </dgm:pt>
    <dgm:pt modelId="{030342C0-8BBB-4333-BB26-ADAD1FABD3D3}" type="parTrans" cxnId="{C6B0DD0F-C42D-4077-987E-49903C5F110E}">
      <dgm:prSet/>
      <dgm:spPr/>
      <dgm:t>
        <a:bodyPr/>
        <a:lstStyle/>
        <a:p>
          <a:endParaRPr lang="pl-PL">
            <a:latin typeface="Segoe UI Light" panose="020B0502040204020203" pitchFamily="34" charset="0"/>
            <a:cs typeface="Segoe UI Light" panose="020B0502040204020203" pitchFamily="34" charset="0"/>
          </a:endParaRPr>
        </a:p>
      </dgm:t>
    </dgm:pt>
    <dgm:pt modelId="{CABD3555-B97A-4ADD-92A1-2D04BE45DDD0}" type="sibTrans" cxnId="{C6B0DD0F-C42D-4077-987E-49903C5F110E}">
      <dgm:prSet/>
      <dgm:spPr/>
      <dgm:t>
        <a:bodyPr/>
        <a:lstStyle/>
        <a:p>
          <a:endParaRPr lang="pl-PL">
            <a:latin typeface="Segoe UI Light" panose="020B0502040204020203" pitchFamily="34" charset="0"/>
            <a:cs typeface="Segoe UI Light" panose="020B0502040204020203" pitchFamily="34" charset="0"/>
          </a:endParaRPr>
        </a:p>
      </dgm:t>
    </dgm:pt>
    <dgm:pt modelId="{0AAEB4CC-26F8-457D-9A33-AA99A4B54704}">
      <dgm:prSet phldrT="[Tekst]" custT="1"/>
      <dgm:spPr/>
      <dgm:t>
        <a:bodyPr/>
        <a:lstStyle/>
        <a:p>
          <a:r>
            <a:rPr lang="pl-PL" sz="1050">
              <a:latin typeface="Segoe UI Light" panose="020B0502040204020203" pitchFamily="34" charset="0"/>
              <a:cs typeface="Segoe UI Light" panose="020B0502040204020203" pitchFamily="34" charset="0"/>
            </a:rPr>
            <a:t> nakaz zagospodarowania wód opadowych na terenie inwestycji (warunek w decyzji środowiskowej, decyzji o warunkach zabudowy, zapis w MPZP),</a:t>
          </a:r>
        </a:p>
      </dgm:t>
    </dgm:pt>
    <dgm:pt modelId="{A789DC62-2D0A-4D32-A466-0E1B001EB3B1}" type="parTrans" cxnId="{90156835-5378-411A-853E-A180E2279CD7}">
      <dgm:prSet/>
      <dgm:spPr/>
      <dgm:t>
        <a:bodyPr/>
        <a:lstStyle/>
        <a:p>
          <a:endParaRPr lang="pl-PL">
            <a:latin typeface="Segoe UI Light" panose="020B0502040204020203" pitchFamily="34" charset="0"/>
            <a:cs typeface="Segoe UI Light" panose="020B0502040204020203" pitchFamily="34" charset="0"/>
          </a:endParaRPr>
        </a:p>
      </dgm:t>
    </dgm:pt>
    <dgm:pt modelId="{A2D55206-CA9E-4EF1-945B-315DF06EC49B}" type="sibTrans" cxnId="{90156835-5378-411A-853E-A180E2279CD7}">
      <dgm:prSet/>
      <dgm:spPr/>
      <dgm:t>
        <a:bodyPr/>
        <a:lstStyle/>
        <a:p>
          <a:endParaRPr lang="pl-PL">
            <a:latin typeface="Segoe UI Light" panose="020B0502040204020203" pitchFamily="34" charset="0"/>
            <a:cs typeface="Segoe UI Light" panose="020B0502040204020203" pitchFamily="34" charset="0"/>
          </a:endParaRPr>
        </a:p>
      </dgm:t>
    </dgm:pt>
    <dgm:pt modelId="{5747B01D-F994-4BE0-98B3-1FE549645A87}">
      <dgm:prSet phldrT="[Tekst]" custT="1"/>
      <dgm:spPr/>
      <dgm:t>
        <a:bodyPr/>
        <a:lstStyle/>
        <a:p>
          <a:r>
            <a:rPr lang="pl-PL" sz="1200" b="1">
              <a:latin typeface="Segoe UI Light" panose="020B0502040204020203" pitchFamily="34" charset="0"/>
              <a:cs typeface="Segoe UI Light" panose="020B0502040204020203" pitchFamily="34" charset="0"/>
            </a:rPr>
            <a:t>Opcja elastyczna</a:t>
          </a:r>
        </a:p>
      </dgm:t>
    </dgm:pt>
    <dgm:pt modelId="{5A964527-79C4-4C1B-99A9-A16893E0C013}" type="parTrans" cxnId="{18E60CF1-BD76-473B-B9EF-D55B6B566055}">
      <dgm:prSet/>
      <dgm:spPr/>
      <dgm:t>
        <a:bodyPr/>
        <a:lstStyle/>
        <a:p>
          <a:endParaRPr lang="pl-PL">
            <a:latin typeface="Segoe UI Light" panose="020B0502040204020203" pitchFamily="34" charset="0"/>
            <a:cs typeface="Segoe UI Light" panose="020B0502040204020203" pitchFamily="34" charset="0"/>
          </a:endParaRPr>
        </a:p>
      </dgm:t>
    </dgm:pt>
    <dgm:pt modelId="{6A483016-6F0F-488F-A64E-023C2990A654}" type="sibTrans" cxnId="{18E60CF1-BD76-473B-B9EF-D55B6B566055}">
      <dgm:prSet/>
      <dgm:spPr/>
      <dgm:t>
        <a:bodyPr/>
        <a:lstStyle/>
        <a:p>
          <a:endParaRPr lang="pl-PL">
            <a:latin typeface="Segoe UI Light" panose="020B0502040204020203" pitchFamily="34" charset="0"/>
            <a:cs typeface="Segoe UI Light" panose="020B0502040204020203" pitchFamily="34" charset="0"/>
          </a:endParaRPr>
        </a:p>
      </dgm:t>
    </dgm:pt>
    <dgm:pt modelId="{C1736852-B20F-41BE-B7DE-6505970828A6}">
      <dgm:prSet phldrT="[Tekst]" custT="1"/>
      <dgm:spPr/>
      <dgm:t>
        <a:bodyPr/>
        <a:lstStyle/>
        <a:p>
          <a:r>
            <a:rPr lang="pl-PL" sz="1050">
              <a:latin typeface="Segoe UI Light" panose="020B0502040204020203" pitchFamily="34" charset="0"/>
              <a:cs typeface="Segoe UI Light" panose="020B0502040204020203" pitchFamily="34" charset="0"/>
            </a:rPr>
            <a:t> systematyczna wymiana materiałów nawierzchniowych na przepuszczalne,</a:t>
          </a:r>
        </a:p>
      </dgm:t>
    </dgm:pt>
    <dgm:pt modelId="{71F8B406-910F-43E3-8FE8-5272555FCF5B}" type="parTrans" cxnId="{A4CDCD40-AA6D-4AAE-A3B2-BE7B97C171F8}">
      <dgm:prSet/>
      <dgm:spPr/>
      <dgm:t>
        <a:bodyPr/>
        <a:lstStyle/>
        <a:p>
          <a:endParaRPr lang="pl-PL">
            <a:latin typeface="Segoe UI Light" panose="020B0502040204020203" pitchFamily="34" charset="0"/>
            <a:cs typeface="Segoe UI Light" panose="020B0502040204020203" pitchFamily="34" charset="0"/>
          </a:endParaRPr>
        </a:p>
      </dgm:t>
    </dgm:pt>
    <dgm:pt modelId="{7F0609EB-C6E1-4859-852C-160307E2CDF8}" type="sibTrans" cxnId="{A4CDCD40-AA6D-4AAE-A3B2-BE7B97C171F8}">
      <dgm:prSet/>
      <dgm:spPr/>
      <dgm:t>
        <a:bodyPr/>
        <a:lstStyle/>
        <a:p>
          <a:endParaRPr lang="pl-PL">
            <a:latin typeface="Segoe UI Light" panose="020B0502040204020203" pitchFamily="34" charset="0"/>
            <a:cs typeface="Segoe UI Light" panose="020B0502040204020203" pitchFamily="34" charset="0"/>
          </a:endParaRPr>
        </a:p>
      </dgm:t>
    </dgm:pt>
    <dgm:pt modelId="{4D9CFE54-49D0-4464-9E93-5586E3A69083}">
      <dgm:prSet custT="1"/>
      <dgm:spPr/>
      <dgm:t>
        <a:bodyPr/>
        <a:lstStyle/>
        <a:p>
          <a:r>
            <a:rPr lang="pl-PL" sz="1200" b="1">
              <a:latin typeface="Segoe UI Light" panose="020B0502040204020203" pitchFamily="34" charset="0"/>
              <a:cs typeface="Segoe UI Light" panose="020B0502040204020203" pitchFamily="34" charset="0"/>
            </a:rPr>
            <a:t>Opcja "low-regrets</a:t>
          </a:r>
        </a:p>
      </dgm:t>
    </dgm:pt>
    <dgm:pt modelId="{3EF99329-1938-4EC1-BFFA-4F0FBEC51170}" type="parTrans" cxnId="{A78261E1-ECC5-4D05-B33D-14FE0824C3B9}">
      <dgm:prSet/>
      <dgm:spPr/>
      <dgm:t>
        <a:bodyPr/>
        <a:lstStyle/>
        <a:p>
          <a:endParaRPr lang="pl-PL">
            <a:latin typeface="Segoe UI Light" panose="020B0502040204020203" pitchFamily="34" charset="0"/>
            <a:cs typeface="Segoe UI Light" panose="020B0502040204020203" pitchFamily="34" charset="0"/>
          </a:endParaRPr>
        </a:p>
      </dgm:t>
    </dgm:pt>
    <dgm:pt modelId="{0DCBF9F2-9205-4047-9180-3E69C22EA0F9}" type="sibTrans" cxnId="{A78261E1-ECC5-4D05-B33D-14FE0824C3B9}">
      <dgm:prSet/>
      <dgm:spPr/>
      <dgm:t>
        <a:bodyPr/>
        <a:lstStyle/>
        <a:p>
          <a:endParaRPr lang="pl-PL">
            <a:latin typeface="Segoe UI Light" panose="020B0502040204020203" pitchFamily="34" charset="0"/>
            <a:cs typeface="Segoe UI Light" panose="020B0502040204020203" pitchFamily="34" charset="0"/>
          </a:endParaRPr>
        </a:p>
      </dgm:t>
    </dgm:pt>
    <dgm:pt modelId="{3ECFE4CA-7952-4643-8EC7-E6BF542EDB1D}">
      <dgm:prSet custT="1"/>
      <dgm:spPr/>
      <dgm:t>
        <a:bodyPr/>
        <a:lstStyle/>
        <a:p>
          <a:r>
            <a:rPr lang="pl-PL" sz="1050">
              <a:latin typeface="Segoe UI Light" panose="020B0502040204020203" pitchFamily="34" charset="0"/>
              <a:cs typeface="Segoe UI Light" panose="020B0502040204020203" pitchFamily="34" charset="0"/>
            </a:rPr>
            <a:t> utrzymywanie we właściwym stanie technicznym istniejącego systemu zbierania i odprowadzania wód opadowych,</a:t>
          </a:r>
        </a:p>
      </dgm:t>
    </dgm:pt>
    <dgm:pt modelId="{DFD3E637-9990-4891-89D5-95A474FC8C40}" type="parTrans" cxnId="{50061611-3C30-477E-8A80-0EC80B329DE9}">
      <dgm:prSet/>
      <dgm:spPr/>
      <dgm:t>
        <a:bodyPr/>
        <a:lstStyle/>
        <a:p>
          <a:endParaRPr lang="pl-PL">
            <a:latin typeface="Segoe UI Light" panose="020B0502040204020203" pitchFamily="34" charset="0"/>
            <a:cs typeface="Segoe UI Light" panose="020B0502040204020203" pitchFamily="34" charset="0"/>
          </a:endParaRPr>
        </a:p>
      </dgm:t>
    </dgm:pt>
    <dgm:pt modelId="{37C5BACD-678E-44A2-B2DA-C4AD900C75E5}" type="sibTrans" cxnId="{50061611-3C30-477E-8A80-0EC80B329DE9}">
      <dgm:prSet/>
      <dgm:spPr/>
      <dgm:t>
        <a:bodyPr/>
        <a:lstStyle/>
        <a:p>
          <a:endParaRPr lang="pl-PL">
            <a:latin typeface="Segoe UI Light" panose="020B0502040204020203" pitchFamily="34" charset="0"/>
            <a:cs typeface="Segoe UI Light" panose="020B0502040204020203" pitchFamily="34" charset="0"/>
          </a:endParaRPr>
        </a:p>
      </dgm:t>
    </dgm:pt>
    <dgm:pt modelId="{22988F5A-1625-4D79-8684-B46DFC360604}">
      <dgm:prSet custT="1"/>
      <dgm:spPr/>
      <dgm:t>
        <a:bodyPr/>
        <a:lstStyle/>
        <a:p>
          <a:r>
            <a:rPr lang="pl-PL" sz="1200" b="1">
              <a:latin typeface="Segoe UI Light" panose="020B0502040204020203" pitchFamily="34" charset="0"/>
              <a:cs typeface="Segoe UI Light" panose="020B0502040204020203" pitchFamily="34" charset="0"/>
            </a:rPr>
            <a:t>Opcja "win-win"</a:t>
          </a:r>
        </a:p>
      </dgm:t>
    </dgm:pt>
    <dgm:pt modelId="{116FF6C2-3490-4E25-8431-4A176C753A91}" type="parTrans" cxnId="{CAF12F67-0926-4CEC-A091-17F2991A9A58}">
      <dgm:prSet/>
      <dgm:spPr/>
      <dgm:t>
        <a:bodyPr/>
        <a:lstStyle/>
        <a:p>
          <a:endParaRPr lang="pl-PL">
            <a:latin typeface="Segoe UI Light" panose="020B0502040204020203" pitchFamily="34" charset="0"/>
            <a:cs typeface="Segoe UI Light" panose="020B0502040204020203" pitchFamily="34" charset="0"/>
          </a:endParaRPr>
        </a:p>
      </dgm:t>
    </dgm:pt>
    <dgm:pt modelId="{CE682647-4BB7-45E7-83F1-CC7B34AEE1C9}" type="sibTrans" cxnId="{CAF12F67-0926-4CEC-A091-17F2991A9A58}">
      <dgm:prSet/>
      <dgm:spPr/>
      <dgm:t>
        <a:bodyPr/>
        <a:lstStyle/>
        <a:p>
          <a:endParaRPr lang="pl-PL">
            <a:latin typeface="Segoe UI Light" panose="020B0502040204020203" pitchFamily="34" charset="0"/>
            <a:cs typeface="Segoe UI Light" panose="020B0502040204020203" pitchFamily="34" charset="0"/>
          </a:endParaRPr>
        </a:p>
      </dgm:t>
    </dgm:pt>
    <dgm:pt modelId="{336201CB-82FF-482B-BA65-B98377192A0E}">
      <dgm:prSet custT="1"/>
      <dgm:spPr/>
      <dgm:t>
        <a:bodyPr/>
        <a:lstStyle/>
        <a:p>
          <a:r>
            <a:rPr lang="pl-PL" sz="1050">
              <a:latin typeface="Segoe UI Light" panose="020B0502040204020203" pitchFamily="34" charset="0"/>
              <a:cs typeface="Segoe UI Light" panose="020B0502040204020203" pitchFamily="34" charset="0"/>
            </a:rPr>
            <a:t> ochrona istniejących terenów zielonych oraz cieków wodnych,</a:t>
          </a:r>
        </a:p>
      </dgm:t>
    </dgm:pt>
    <dgm:pt modelId="{7DAA7169-1A5A-44C1-A250-1EDC3F973DA7}" type="parTrans" cxnId="{BEEE20D5-CD27-4A2A-8593-1494D1C9A7EF}">
      <dgm:prSet/>
      <dgm:spPr/>
      <dgm:t>
        <a:bodyPr/>
        <a:lstStyle/>
        <a:p>
          <a:endParaRPr lang="pl-PL">
            <a:latin typeface="Segoe UI Light" panose="020B0502040204020203" pitchFamily="34" charset="0"/>
            <a:cs typeface="Segoe UI Light" panose="020B0502040204020203" pitchFamily="34" charset="0"/>
          </a:endParaRPr>
        </a:p>
      </dgm:t>
    </dgm:pt>
    <dgm:pt modelId="{806326F6-D12C-477D-9D22-D713AF149F26}" type="sibTrans" cxnId="{BEEE20D5-CD27-4A2A-8593-1494D1C9A7EF}">
      <dgm:prSet/>
      <dgm:spPr/>
      <dgm:t>
        <a:bodyPr/>
        <a:lstStyle/>
        <a:p>
          <a:endParaRPr lang="pl-PL">
            <a:latin typeface="Segoe UI Light" panose="020B0502040204020203" pitchFamily="34" charset="0"/>
            <a:cs typeface="Segoe UI Light" panose="020B0502040204020203" pitchFamily="34" charset="0"/>
          </a:endParaRPr>
        </a:p>
      </dgm:t>
    </dgm:pt>
    <dgm:pt modelId="{06E3982C-4A22-4114-88B0-CEEB6FD1F565}">
      <dgm:prSet custT="1"/>
      <dgm:spPr/>
      <dgm:t>
        <a:bodyPr/>
        <a:lstStyle/>
        <a:p>
          <a:pPr algn="ctr"/>
          <a:r>
            <a:rPr lang="pl-PL" sz="1400" b="1">
              <a:latin typeface="Segoe UI Light" panose="020B0502040204020203" pitchFamily="34" charset="0"/>
              <a:cs typeface="Segoe UI Light" panose="020B0502040204020203" pitchFamily="34" charset="0"/>
            </a:rPr>
            <a:t>Opcje adaptacji dla zagrożeń intensywnymi opadami, </a:t>
          </a:r>
          <a:br>
            <a:rPr lang="pl-PL" sz="1400" b="1">
              <a:latin typeface="Segoe UI Light" panose="020B0502040204020203" pitchFamily="34" charset="0"/>
              <a:cs typeface="Segoe UI Light" panose="020B0502040204020203" pitchFamily="34" charset="0"/>
            </a:rPr>
          </a:br>
          <a:r>
            <a:rPr lang="pl-PL" sz="1400" b="1">
              <a:latin typeface="Segoe UI Light" panose="020B0502040204020203" pitchFamily="34" charset="0"/>
              <a:cs typeface="Segoe UI Light" panose="020B0502040204020203" pitchFamily="34" charset="0"/>
            </a:rPr>
            <a:t>podtopieniami i powodziami oraz burzami i silnymi wiatrami</a:t>
          </a:r>
        </a:p>
      </dgm:t>
    </dgm:pt>
    <dgm:pt modelId="{65EB5F59-978B-44B9-AA30-BB885D5FBAF1}" type="parTrans" cxnId="{8A55FC92-0701-45BC-9153-6C19EDC7E90B}">
      <dgm:prSet/>
      <dgm:spPr/>
      <dgm:t>
        <a:bodyPr/>
        <a:lstStyle/>
        <a:p>
          <a:endParaRPr lang="pl-PL">
            <a:latin typeface="Segoe UI Light" panose="020B0502040204020203" pitchFamily="34" charset="0"/>
            <a:cs typeface="Segoe UI Light" panose="020B0502040204020203" pitchFamily="34" charset="0"/>
          </a:endParaRPr>
        </a:p>
      </dgm:t>
    </dgm:pt>
    <dgm:pt modelId="{3BB03F90-9B4A-4023-B386-C689585AC447}" type="sibTrans" cxnId="{8A55FC92-0701-45BC-9153-6C19EDC7E90B}">
      <dgm:prSet/>
      <dgm:spPr/>
      <dgm:t>
        <a:bodyPr/>
        <a:lstStyle/>
        <a:p>
          <a:endParaRPr lang="pl-PL">
            <a:latin typeface="Segoe UI Light" panose="020B0502040204020203" pitchFamily="34" charset="0"/>
            <a:cs typeface="Segoe UI Light" panose="020B0502040204020203" pitchFamily="34" charset="0"/>
          </a:endParaRPr>
        </a:p>
      </dgm:t>
    </dgm:pt>
    <dgm:pt modelId="{7DB4537F-1745-4777-8EFA-F6EF0201C34A}">
      <dgm:prSet custT="1"/>
      <dgm:spPr/>
      <dgm:t>
        <a:bodyPr/>
        <a:lstStyle/>
        <a:p>
          <a:r>
            <a:rPr lang="pl-PL" sz="1050">
              <a:latin typeface="Segoe UI Light" panose="020B0502040204020203" pitchFamily="34" charset="0"/>
              <a:cs typeface="Segoe UI Light" panose="020B0502040204020203" pitchFamily="34" charset="0"/>
            </a:rPr>
            <a:t> zakaz podłączania nowych terenów do istniejącej kanalizacji deszczowej,</a:t>
          </a:r>
        </a:p>
      </dgm:t>
    </dgm:pt>
    <dgm:pt modelId="{3AC6085D-4AC0-4A25-895A-C615D6B464C6}" type="parTrans" cxnId="{00281CED-63E2-45AF-9DDB-21E0ABF8C665}">
      <dgm:prSet/>
      <dgm:spPr/>
      <dgm:t>
        <a:bodyPr/>
        <a:lstStyle/>
        <a:p>
          <a:endParaRPr lang="pl-PL">
            <a:latin typeface="Segoe UI Light" panose="020B0502040204020203" pitchFamily="34" charset="0"/>
            <a:cs typeface="Segoe UI Light" panose="020B0502040204020203" pitchFamily="34" charset="0"/>
          </a:endParaRPr>
        </a:p>
      </dgm:t>
    </dgm:pt>
    <dgm:pt modelId="{ED5A7AF0-AD90-4B10-9448-35CE5C516346}" type="sibTrans" cxnId="{00281CED-63E2-45AF-9DDB-21E0ABF8C665}">
      <dgm:prSet/>
      <dgm:spPr/>
      <dgm:t>
        <a:bodyPr/>
        <a:lstStyle/>
        <a:p>
          <a:endParaRPr lang="pl-PL">
            <a:latin typeface="Segoe UI Light" panose="020B0502040204020203" pitchFamily="34" charset="0"/>
            <a:cs typeface="Segoe UI Light" panose="020B0502040204020203" pitchFamily="34" charset="0"/>
          </a:endParaRPr>
        </a:p>
      </dgm:t>
    </dgm:pt>
    <dgm:pt modelId="{48548104-E5B8-4045-B3F4-0C434969BE09}">
      <dgm:prSet custT="1"/>
      <dgm:spPr/>
      <dgm:t>
        <a:bodyPr/>
        <a:lstStyle/>
        <a:p>
          <a:r>
            <a:rPr lang="pl-PL" sz="1050">
              <a:latin typeface="Segoe UI Light" panose="020B0502040204020203" pitchFamily="34" charset="0"/>
              <a:cs typeface="Segoe UI Light" panose="020B0502040204020203" pitchFamily="34" charset="0"/>
            </a:rPr>
            <a:t> tworzenie nowej infrastruktury zagospodarowania wód opadowych i roztopowych z uwzględnieniem zmian klimatu,</a:t>
          </a:r>
        </a:p>
      </dgm:t>
    </dgm:pt>
    <dgm:pt modelId="{BD26E5FA-FBFA-497D-BC29-52D496E96A11}" type="parTrans" cxnId="{38704592-574D-4BC9-A2F3-7157533C5CBC}">
      <dgm:prSet/>
      <dgm:spPr/>
      <dgm:t>
        <a:bodyPr/>
        <a:lstStyle/>
        <a:p>
          <a:endParaRPr lang="pl-PL">
            <a:latin typeface="Segoe UI Light" panose="020B0502040204020203" pitchFamily="34" charset="0"/>
            <a:cs typeface="Segoe UI Light" panose="020B0502040204020203" pitchFamily="34" charset="0"/>
          </a:endParaRPr>
        </a:p>
      </dgm:t>
    </dgm:pt>
    <dgm:pt modelId="{377E2A34-9A32-4066-9C18-BADD1AFACE2E}" type="sibTrans" cxnId="{38704592-574D-4BC9-A2F3-7157533C5CBC}">
      <dgm:prSet/>
      <dgm:spPr/>
      <dgm:t>
        <a:bodyPr/>
        <a:lstStyle/>
        <a:p>
          <a:endParaRPr lang="pl-PL">
            <a:latin typeface="Segoe UI Light" panose="020B0502040204020203" pitchFamily="34" charset="0"/>
            <a:cs typeface="Segoe UI Light" panose="020B0502040204020203" pitchFamily="34" charset="0"/>
          </a:endParaRPr>
        </a:p>
      </dgm:t>
    </dgm:pt>
    <dgm:pt modelId="{10527F87-685E-462E-BA3C-FFD3384B542A}">
      <dgm:prSet custT="1"/>
      <dgm:spPr/>
      <dgm:t>
        <a:bodyPr/>
        <a:lstStyle/>
        <a:p>
          <a:r>
            <a:rPr lang="pl-PL" sz="1050">
              <a:latin typeface="Segoe UI Light" panose="020B0502040204020203" pitchFamily="34" charset="0"/>
              <a:cs typeface="Segoe UI Light" panose="020B0502040204020203" pitchFamily="34" charset="0"/>
            </a:rPr>
            <a:t> stopniowa przebudowa istniejącego systemu ujmowania i zagospodarowania wód opadowych  i roztopowych,</a:t>
          </a:r>
        </a:p>
      </dgm:t>
    </dgm:pt>
    <dgm:pt modelId="{08665C12-FB54-4083-A25A-396428109882}" type="parTrans" cxnId="{A03DA2BE-7E11-424D-B866-60D37DA3480A}">
      <dgm:prSet/>
      <dgm:spPr/>
      <dgm:t>
        <a:bodyPr/>
        <a:lstStyle/>
        <a:p>
          <a:endParaRPr lang="pl-PL">
            <a:latin typeface="Segoe UI Light" panose="020B0502040204020203" pitchFamily="34" charset="0"/>
            <a:cs typeface="Segoe UI Light" panose="020B0502040204020203" pitchFamily="34" charset="0"/>
          </a:endParaRPr>
        </a:p>
      </dgm:t>
    </dgm:pt>
    <dgm:pt modelId="{D3B315AD-D36B-48BB-AFD5-C7A18562ED8A}" type="sibTrans" cxnId="{A03DA2BE-7E11-424D-B866-60D37DA3480A}">
      <dgm:prSet/>
      <dgm:spPr/>
      <dgm:t>
        <a:bodyPr/>
        <a:lstStyle/>
        <a:p>
          <a:endParaRPr lang="pl-PL">
            <a:latin typeface="Segoe UI Light" panose="020B0502040204020203" pitchFamily="34" charset="0"/>
            <a:cs typeface="Segoe UI Light" panose="020B0502040204020203" pitchFamily="34" charset="0"/>
          </a:endParaRPr>
        </a:p>
      </dgm:t>
    </dgm:pt>
    <dgm:pt modelId="{F3F53809-72AD-4A2B-869D-A78145ACD70F}">
      <dgm:prSet custT="1"/>
      <dgm:spPr/>
      <dgm:t>
        <a:bodyPr/>
        <a:lstStyle/>
        <a:p>
          <a:r>
            <a:rPr lang="pl-PL" sz="1050">
              <a:latin typeface="Segoe UI Light" panose="020B0502040204020203" pitchFamily="34" charset="0"/>
              <a:cs typeface="Segoe UI Light" panose="020B0502040204020203" pitchFamily="34" charset="0"/>
            </a:rPr>
            <a:t> monitoring zjawisk ekstremalnych oraz edukacja społeczeństwa nt. konieczności adaptacji do zmian klimatu,</a:t>
          </a:r>
        </a:p>
      </dgm:t>
    </dgm:pt>
    <dgm:pt modelId="{6EF971B0-1D01-4F0A-9B4C-6A55A9068C1F}" type="parTrans" cxnId="{0F86415D-1B2F-4A61-94DA-83E191BAC230}">
      <dgm:prSet/>
      <dgm:spPr/>
      <dgm:t>
        <a:bodyPr/>
        <a:lstStyle/>
        <a:p>
          <a:endParaRPr lang="pl-PL">
            <a:latin typeface="Segoe UI Light" panose="020B0502040204020203" pitchFamily="34" charset="0"/>
            <a:cs typeface="Segoe UI Light" panose="020B0502040204020203" pitchFamily="34" charset="0"/>
          </a:endParaRPr>
        </a:p>
      </dgm:t>
    </dgm:pt>
    <dgm:pt modelId="{147CB431-42E2-4AE0-8C61-3F0EE20DC9B5}" type="sibTrans" cxnId="{0F86415D-1B2F-4A61-94DA-83E191BAC230}">
      <dgm:prSet/>
      <dgm:spPr/>
      <dgm:t>
        <a:bodyPr/>
        <a:lstStyle/>
        <a:p>
          <a:endParaRPr lang="pl-PL">
            <a:latin typeface="Segoe UI Light" panose="020B0502040204020203" pitchFamily="34" charset="0"/>
            <a:cs typeface="Segoe UI Light" panose="020B0502040204020203" pitchFamily="34" charset="0"/>
          </a:endParaRPr>
        </a:p>
      </dgm:t>
    </dgm:pt>
    <dgm:pt modelId="{A9454929-89CD-4466-97CC-6EBE97EC78B6}">
      <dgm:prSet custT="1"/>
      <dgm:spPr/>
      <dgm:t>
        <a:bodyPr/>
        <a:lstStyle/>
        <a:p>
          <a:r>
            <a:rPr lang="pl-PL" sz="1050">
              <a:latin typeface="Segoe UI Light" panose="020B0502040204020203" pitchFamily="34" charset="0"/>
              <a:cs typeface="Segoe UI Light" panose="020B0502040204020203" pitchFamily="34" charset="0"/>
            </a:rPr>
            <a:t> tworzenie zielonej i niebieskiej infrastruktury.</a:t>
          </a:r>
        </a:p>
      </dgm:t>
    </dgm:pt>
    <dgm:pt modelId="{5C3AB5DE-48D9-449C-B637-4D2AAF5BEEED}" type="parTrans" cxnId="{A34ABF2C-6143-42B1-A8DA-D52DA7DC1AC8}">
      <dgm:prSet/>
      <dgm:spPr/>
      <dgm:t>
        <a:bodyPr/>
        <a:lstStyle/>
        <a:p>
          <a:endParaRPr lang="pl-PL">
            <a:latin typeface="Segoe UI Light" panose="020B0502040204020203" pitchFamily="34" charset="0"/>
            <a:cs typeface="Segoe UI Light" panose="020B0502040204020203" pitchFamily="34" charset="0"/>
          </a:endParaRPr>
        </a:p>
      </dgm:t>
    </dgm:pt>
    <dgm:pt modelId="{9BDA9C52-AD5E-4AD9-9FEC-24E13AC6E5D6}" type="sibTrans" cxnId="{A34ABF2C-6143-42B1-A8DA-D52DA7DC1AC8}">
      <dgm:prSet/>
      <dgm:spPr/>
      <dgm:t>
        <a:bodyPr/>
        <a:lstStyle/>
        <a:p>
          <a:endParaRPr lang="pl-PL">
            <a:latin typeface="Segoe UI Light" panose="020B0502040204020203" pitchFamily="34" charset="0"/>
            <a:cs typeface="Segoe UI Light" panose="020B0502040204020203" pitchFamily="34" charset="0"/>
          </a:endParaRPr>
        </a:p>
      </dgm:t>
    </dgm:pt>
    <dgm:pt modelId="{9CA86801-E009-4E9A-9FC5-241A6609AAE8}">
      <dgm:prSet custT="1"/>
      <dgm:spPr/>
      <dgm:t>
        <a:bodyPr/>
        <a:lstStyle/>
        <a:p>
          <a:r>
            <a:rPr lang="pl-PL" sz="1050">
              <a:latin typeface="Segoe UI Light" panose="020B0502040204020203" pitchFamily="34" charset="0"/>
              <a:cs typeface="Segoe UI Light" panose="020B0502040204020203" pitchFamily="34" charset="0"/>
            </a:rPr>
            <a:t> unikanie budowy na terenach zalewowych,</a:t>
          </a:r>
        </a:p>
      </dgm:t>
    </dgm:pt>
    <dgm:pt modelId="{8502C713-F22B-494E-B5D1-682B1FA2340B}" type="parTrans" cxnId="{A097478D-7C3C-48C4-847A-B594D976C9F3}">
      <dgm:prSet/>
      <dgm:spPr/>
      <dgm:t>
        <a:bodyPr/>
        <a:lstStyle/>
        <a:p>
          <a:endParaRPr lang="pl-PL">
            <a:latin typeface="Segoe UI Light" panose="020B0502040204020203" pitchFamily="34" charset="0"/>
            <a:cs typeface="Segoe UI Light" panose="020B0502040204020203" pitchFamily="34" charset="0"/>
          </a:endParaRPr>
        </a:p>
      </dgm:t>
    </dgm:pt>
    <dgm:pt modelId="{D80A6116-2666-4E3A-AF47-DCA11FB9070B}" type="sibTrans" cxnId="{A097478D-7C3C-48C4-847A-B594D976C9F3}">
      <dgm:prSet/>
      <dgm:spPr/>
      <dgm:t>
        <a:bodyPr/>
        <a:lstStyle/>
        <a:p>
          <a:endParaRPr lang="pl-PL">
            <a:latin typeface="Segoe UI Light" panose="020B0502040204020203" pitchFamily="34" charset="0"/>
            <a:cs typeface="Segoe UI Light" panose="020B0502040204020203" pitchFamily="34" charset="0"/>
          </a:endParaRPr>
        </a:p>
      </dgm:t>
    </dgm:pt>
    <dgm:pt modelId="{8FFD587C-B9F7-4123-BFB8-F9055B0796FE}">
      <dgm:prSet custT="1"/>
      <dgm:spPr/>
      <dgm:t>
        <a:bodyPr/>
        <a:lstStyle/>
        <a:p>
          <a:r>
            <a:rPr lang="pl-PL" sz="1050">
              <a:latin typeface="Segoe UI Light" panose="020B0502040204020203" pitchFamily="34" charset="0"/>
              <a:cs typeface="Segoe UI Light" panose="020B0502040204020203" pitchFamily="34" charset="0"/>
            </a:rPr>
            <a:t> nakaz wykorzstywania materiałów wodoodpornych przy nowych inwestycjach,</a:t>
          </a:r>
        </a:p>
      </dgm:t>
    </dgm:pt>
    <dgm:pt modelId="{E5788DF5-0303-437B-AA61-982504680D07}" type="parTrans" cxnId="{031BF58F-ECF8-431D-82B5-53D9EBE0D293}">
      <dgm:prSet/>
      <dgm:spPr/>
      <dgm:t>
        <a:bodyPr/>
        <a:lstStyle/>
        <a:p>
          <a:endParaRPr lang="pl-PL">
            <a:latin typeface="Segoe UI Light" panose="020B0502040204020203" pitchFamily="34" charset="0"/>
            <a:cs typeface="Segoe UI Light" panose="020B0502040204020203" pitchFamily="34" charset="0"/>
          </a:endParaRPr>
        </a:p>
      </dgm:t>
    </dgm:pt>
    <dgm:pt modelId="{1901BFD7-2482-4879-8786-875385552040}" type="sibTrans" cxnId="{031BF58F-ECF8-431D-82B5-53D9EBE0D293}">
      <dgm:prSet/>
      <dgm:spPr/>
      <dgm:t>
        <a:bodyPr/>
        <a:lstStyle/>
        <a:p>
          <a:endParaRPr lang="pl-PL">
            <a:latin typeface="Segoe UI Light" panose="020B0502040204020203" pitchFamily="34" charset="0"/>
            <a:cs typeface="Segoe UI Light" panose="020B0502040204020203" pitchFamily="34" charset="0"/>
          </a:endParaRPr>
        </a:p>
      </dgm:t>
    </dgm:pt>
    <dgm:pt modelId="{D02AD785-3E20-4C00-BC2D-E77DB0BEB2F2}">
      <dgm:prSet custT="1"/>
      <dgm:spPr/>
      <dgm:t>
        <a:bodyPr/>
        <a:lstStyle/>
        <a:p>
          <a:r>
            <a:rPr lang="pl-PL" sz="1050">
              <a:latin typeface="Segoe UI Light" panose="020B0502040204020203" pitchFamily="34" charset="0"/>
              <a:cs typeface="Segoe UI Light" panose="020B0502040204020203" pitchFamily="34" charset="0"/>
            </a:rPr>
            <a:t> obowiązek przeprowadzania działań minimalizujących na terenach usługowo-przemysłowych, w przypadku wysokich wskaźników powierzchni uszczelnionej np. stosowanie płyt ażurowych,</a:t>
          </a:r>
        </a:p>
      </dgm:t>
    </dgm:pt>
    <dgm:pt modelId="{BAAC92EB-4449-4186-8839-471337FF1540}" type="parTrans" cxnId="{DB70A1B5-55AA-4514-81FA-B62A12FF3DAB}">
      <dgm:prSet/>
      <dgm:spPr/>
      <dgm:t>
        <a:bodyPr/>
        <a:lstStyle/>
        <a:p>
          <a:endParaRPr lang="pl-PL">
            <a:latin typeface="Segoe UI Light" panose="020B0502040204020203" pitchFamily="34" charset="0"/>
            <a:cs typeface="Segoe UI Light" panose="020B0502040204020203" pitchFamily="34" charset="0"/>
          </a:endParaRPr>
        </a:p>
      </dgm:t>
    </dgm:pt>
    <dgm:pt modelId="{09114EC7-F538-4B81-8544-F5ED5094B658}" type="sibTrans" cxnId="{DB70A1B5-55AA-4514-81FA-B62A12FF3DAB}">
      <dgm:prSet/>
      <dgm:spPr/>
      <dgm:t>
        <a:bodyPr/>
        <a:lstStyle/>
        <a:p>
          <a:endParaRPr lang="pl-PL">
            <a:latin typeface="Segoe UI Light" panose="020B0502040204020203" pitchFamily="34" charset="0"/>
            <a:cs typeface="Segoe UI Light" panose="020B0502040204020203" pitchFamily="34" charset="0"/>
          </a:endParaRPr>
        </a:p>
      </dgm:t>
    </dgm:pt>
    <dgm:pt modelId="{8ECD3882-6094-47EC-A296-9FE1958B81E3}">
      <dgm:prSet custT="1"/>
      <dgm:spPr/>
      <dgm:t>
        <a:bodyPr/>
        <a:lstStyle/>
        <a:p>
          <a:endParaRPr lang="pl-PL" sz="1050">
            <a:latin typeface="Segoe UI Light" panose="020B0502040204020203" pitchFamily="34" charset="0"/>
            <a:cs typeface="Segoe UI Light" panose="020B0502040204020203" pitchFamily="34" charset="0"/>
          </a:endParaRPr>
        </a:p>
      </dgm:t>
    </dgm:pt>
    <dgm:pt modelId="{875D6E52-AFB1-4709-B752-8B8DD759C3BB}" type="parTrans" cxnId="{55698692-523E-4E51-8304-DF60220CAF4C}">
      <dgm:prSet/>
      <dgm:spPr/>
      <dgm:t>
        <a:bodyPr/>
        <a:lstStyle/>
        <a:p>
          <a:endParaRPr lang="pl-PL">
            <a:latin typeface="Segoe UI Light" panose="020B0502040204020203" pitchFamily="34" charset="0"/>
            <a:cs typeface="Segoe UI Light" panose="020B0502040204020203" pitchFamily="34" charset="0"/>
          </a:endParaRPr>
        </a:p>
      </dgm:t>
    </dgm:pt>
    <dgm:pt modelId="{DAE45661-C44C-4627-8D06-283690AD57E4}" type="sibTrans" cxnId="{55698692-523E-4E51-8304-DF60220CAF4C}">
      <dgm:prSet/>
      <dgm:spPr/>
      <dgm:t>
        <a:bodyPr/>
        <a:lstStyle/>
        <a:p>
          <a:endParaRPr lang="pl-PL">
            <a:latin typeface="Segoe UI Light" panose="020B0502040204020203" pitchFamily="34" charset="0"/>
            <a:cs typeface="Segoe UI Light" panose="020B0502040204020203" pitchFamily="34" charset="0"/>
          </a:endParaRPr>
        </a:p>
      </dgm:t>
    </dgm:pt>
    <dgm:pt modelId="{0F622B95-152E-45A7-828D-892BDDE17921}">
      <dgm:prSet custT="1"/>
      <dgm:spPr/>
      <dgm:t>
        <a:bodyPr/>
        <a:lstStyle/>
        <a:p>
          <a:r>
            <a:rPr lang="pl-PL" sz="1050">
              <a:latin typeface="Segoe UI Light" panose="020B0502040204020203" pitchFamily="34" charset="0"/>
              <a:cs typeface="Segoe UI Light" panose="020B0502040204020203" pitchFamily="34" charset="0"/>
            </a:rPr>
            <a:t> opracowanie dyspozycji narzuconych przez zarządcę sieci podczas wydawania warunków technicznych przyłączenia do sieci kanalizacji deszczowej,</a:t>
          </a:r>
        </a:p>
      </dgm:t>
    </dgm:pt>
    <dgm:pt modelId="{1651E0C3-B62A-43FE-9B7B-004C46122B16}" type="parTrans" cxnId="{BED79F7E-57C0-4EBD-80E2-82424DDBF823}">
      <dgm:prSet/>
      <dgm:spPr/>
      <dgm:t>
        <a:bodyPr/>
        <a:lstStyle/>
        <a:p>
          <a:endParaRPr lang="pl-PL">
            <a:latin typeface="Segoe UI Light" panose="020B0502040204020203" pitchFamily="34" charset="0"/>
            <a:cs typeface="Segoe UI Light" panose="020B0502040204020203" pitchFamily="34" charset="0"/>
          </a:endParaRPr>
        </a:p>
      </dgm:t>
    </dgm:pt>
    <dgm:pt modelId="{E014E575-C7D2-442A-BB91-FFE5AEE009BA}" type="sibTrans" cxnId="{BED79F7E-57C0-4EBD-80E2-82424DDBF823}">
      <dgm:prSet/>
      <dgm:spPr/>
      <dgm:t>
        <a:bodyPr/>
        <a:lstStyle/>
        <a:p>
          <a:endParaRPr lang="pl-PL">
            <a:latin typeface="Segoe UI Light" panose="020B0502040204020203" pitchFamily="34" charset="0"/>
            <a:cs typeface="Segoe UI Light" panose="020B0502040204020203" pitchFamily="34" charset="0"/>
          </a:endParaRPr>
        </a:p>
      </dgm:t>
    </dgm:pt>
    <dgm:pt modelId="{4D7DB2C1-1624-4067-B75B-AD1C0644759E}">
      <dgm:prSet custT="1"/>
      <dgm:spPr/>
      <dgm:t>
        <a:bodyPr/>
        <a:lstStyle/>
        <a:p>
          <a:r>
            <a:rPr lang="pl-PL" sz="1050">
              <a:latin typeface="Segoe UI Light" panose="020B0502040204020203" pitchFamily="34" charset="0"/>
              <a:cs typeface="Segoe UI Light" panose="020B0502040204020203" pitchFamily="34" charset="0"/>
            </a:rPr>
            <a:t> wsparcie i utrzymanie prawidłowego stanu infrastruktury melioracyjnej - udrażnianie rowów melioracyjnych i terenów okresowo zalewanych,</a:t>
          </a:r>
        </a:p>
      </dgm:t>
    </dgm:pt>
    <dgm:pt modelId="{5522673E-4A71-4BBB-8D68-CB452045EB0B}" type="parTrans" cxnId="{85149163-3A6F-410E-90C9-524C495E41A3}">
      <dgm:prSet/>
      <dgm:spPr/>
      <dgm:t>
        <a:bodyPr/>
        <a:lstStyle/>
        <a:p>
          <a:endParaRPr lang="pl-PL">
            <a:latin typeface="Segoe UI Light" panose="020B0502040204020203" pitchFamily="34" charset="0"/>
            <a:cs typeface="Segoe UI Light" panose="020B0502040204020203" pitchFamily="34" charset="0"/>
          </a:endParaRPr>
        </a:p>
      </dgm:t>
    </dgm:pt>
    <dgm:pt modelId="{2DB6AF9E-F6EF-48A3-87E7-68612CE592CD}" type="sibTrans" cxnId="{85149163-3A6F-410E-90C9-524C495E41A3}">
      <dgm:prSet/>
      <dgm:spPr/>
      <dgm:t>
        <a:bodyPr/>
        <a:lstStyle/>
        <a:p>
          <a:endParaRPr lang="pl-PL">
            <a:latin typeface="Segoe UI Light" panose="020B0502040204020203" pitchFamily="34" charset="0"/>
            <a:cs typeface="Segoe UI Light" panose="020B0502040204020203" pitchFamily="34" charset="0"/>
          </a:endParaRPr>
        </a:p>
      </dgm:t>
    </dgm:pt>
    <dgm:pt modelId="{539154EB-23B3-4A2B-81C7-05EC08F10A63}">
      <dgm:prSet custT="1"/>
      <dgm:spPr/>
      <dgm:t>
        <a:bodyPr/>
        <a:lstStyle/>
        <a:p>
          <a:endParaRPr lang="pl-PL" sz="1050">
            <a:latin typeface="Segoe UI Light" panose="020B0502040204020203" pitchFamily="34" charset="0"/>
            <a:cs typeface="Segoe UI Light" panose="020B0502040204020203" pitchFamily="34" charset="0"/>
          </a:endParaRPr>
        </a:p>
      </dgm:t>
    </dgm:pt>
    <dgm:pt modelId="{3D5EA31C-98ED-40F9-86D4-E8E1E71443B4}" type="parTrans" cxnId="{1CB15DA8-03A8-4D1E-B1A9-905024D0A986}">
      <dgm:prSet/>
      <dgm:spPr/>
      <dgm:t>
        <a:bodyPr/>
        <a:lstStyle/>
        <a:p>
          <a:endParaRPr lang="pl-PL">
            <a:latin typeface="Segoe UI Light" panose="020B0502040204020203" pitchFamily="34" charset="0"/>
            <a:cs typeface="Segoe UI Light" panose="020B0502040204020203" pitchFamily="34" charset="0"/>
          </a:endParaRPr>
        </a:p>
      </dgm:t>
    </dgm:pt>
    <dgm:pt modelId="{5B07A96B-784B-4E2D-A166-307431FA8BDE}" type="sibTrans" cxnId="{1CB15DA8-03A8-4D1E-B1A9-905024D0A986}">
      <dgm:prSet/>
      <dgm:spPr/>
      <dgm:t>
        <a:bodyPr/>
        <a:lstStyle/>
        <a:p>
          <a:endParaRPr lang="pl-PL">
            <a:latin typeface="Segoe UI Light" panose="020B0502040204020203" pitchFamily="34" charset="0"/>
            <a:cs typeface="Segoe UI Light" panose="020B0502040204020203" pitchFamily="34" charset="0"/>
          </a:endParaRPr>
        </a:p>
      </dgm:t>
    </dgm:pt>
    <dgm:pt modelId="{B1759461-63C1-4D7E-850C-DED0A5C3784F}">
      <dgm:prSet custT="1"/>
      <dgm:spPr/>
      <dgm:t>
        <a:bodyPr/>
        <a:lstStyle/>
        <a:p>
          <a:r>
            <a:rPr lang="pl-PL" sz="1050">
              <a:latin typeface="Segoe UI Light" panose="020B0502040204020203" pitchFamily="34" charset="0"/>
              <a:cs typeface="Segoe UI Light" panose="020B0502040204020203" pitchFamily="34" charset="0"/>
            </a:rPr>
            <a:t>stopniowa przebudowa elementów budynków i konstrukcji wrażliwych na silne porywy wiatru</a:t>
          </a:r>
        </a:p>
      </dgm:t>
    </dgm:pt>
    <dgm:pt modelId="{4BF91717-2026-4C67-AC3E-FEA95AB809E9}" type="parTrans" cxnId="{A0403F4C-C2C2-42A2-8011-C14159239E17}">
      <dgm:prSet/>
      <dgm:spPr/>
      <dgm:t>
        <a:bodyPr/>
        <a:lstStyle/>
        <a:p>
          <a:endParaRPr lang="pl-PL"/>
        </a:p>
      </dgm:t>
    </dgm:pt>
    <dgm:pt modelId="{1FCA5352-88F3-4296-9276-CAC99E42AB8E}" type="sibTrans" cxnId="{A0403F4C-C2C2-42A2-8011-C14159239E17}">
      <dgm:prSet/>
      <dgm:spPr/>
      <dgm:t>
        <a:bodyPr/>
        <a:lstStyle/>
        <a:p>
          <a:endParaRPr lang="pl-PL"/>
        </a:p>
      </dgm:t>
    </dgm:pt>
    <dgm:pt modelId="{801307B6-CDAE-4E6F-A1BA-150D42EA0DC2}" type="pres">
      <dgm:prSet presAssocID="{0219BBAA-C781-4065-B1F7-65F30ABC90D8}" presName="linear" presStyleCnt="0">
        <dgm:presLayoutVars>
          <dgm:animLvl val="lvl"/>
          <dgm:resizeHandles val="exact"/>
        </dgm:presLayoutVars>
      </dgm:prSet>
      <dgm:spPr/>
    </dgm:pt>
    <dgm:pt modelId="{FF08CCEF-7A4F-41A1-A89F-5A2A3454D31B}" type="pres">
      <dgm:prSet presAssocID="{06E3982C-4A22-4114-88B0-CEEB6FD1F565}" presName="parentText" presStyleLbl="node1" presStyleIdx="0" presStyleCnt="5" custScaleY="175615">
        <dgm:presLayoutVars>
          <dgm:chMax val="0"/>
          <dgm:bulletEnabled val="1"/>
        </dgm:presLayoutVars>
      </dgm:prSet>
      <dgm:spPr/>
    </dgm:pt>
    <dgm:pt modelId="{F2A99F8C-7992-43D5-8AFD-5C10AA95310D}" type="pres">
      <dgm:prSet presAssocID="{3BB03F90-9B4A-4023-B386-C689585AC447}" presName="spacer" presStyleCnt="0"/>
      <dgm:spPr/>
    </dgm:pt>
    <dgm:pt modelId="{D573342E-9938-4B3B-8A61-6F64F968906D}" type="pres">
      <dgm:prSet presAssocID="{F9532A52-113A-4180-9A62-7B32FE830FB3}" presName="parentText" presStyleLbl="node1" presStyleIdx="1" presStyleCnt="5" custLinFactNeighborY="4489">
        <dgm:presLayoutVars>
          <dgm:chMax val="0"/>
          <dgm:bulletEnabled val="1"/>
        </dgm:presLayoutVars>
      </dgm:prSet>
      <dgm:spPr/>
    </dgm:pt>
    <dgm:pt modelId="{5B002552-ED02-490F-A09A-E0A279E1EBB9}" type="pres">
      <dgm:prSet presAssocID="{F9532A52-113A-4180-9A62-7B32FE830FB3}" presName="childText" presStyleLbl="revTx" presStyleIdx="0" presStyleCnt="4" custScaleY="122789" custLinFactNeighborY="28014">
        <dgm:presLayoutVars>
          <dgm:bulletEnabled val="1"/>
        </dgm:presLayoutVars>
      </dgm:prSet>
      <dgm:spPr/>
    </dgm:pt>
    <dgm:pt modelId="{D4A3834C-5BCF-4C4E-A514-5C6A10765FA7}" type="pres">
      <dgm:prSet presAssocID="{4D9CFE54-49D0-4464-9E93-5586E3A69083}" presName="parentText" presStyleLbl="node1" presStyleIdx="2" presStyleCnt="5" custLinFactNeighborY="-7088">
        <dgm:presLayoutVars>
          <dgm:chMax val="0"/>
          <dgm:bulletEnabled val="1"/>
        </dgm:presLayoutVars>
      </dgm:prSet>
      <dgm:spPr/>
    </dgm:pt>
    <dgm:pt modelId="{B995E269-3D8D-4C4F-8262-AD8459A8CC41}" type="pres">
      <dgm:prSet presAssocID="{4D9CFE54-49D0-4464-9E93-5586E3A69083}" presName="childText" presStyleLbl="revTx" presStyleIdx="1" presStyleCnt="4" custScaleY="106518" custLinFactNeighborY="-13307">
        <dgm:presLayoutVars>
          <dgm:bulletEnabled val="1"/>
        </dgm:presLayoutVars>
      </dgm:prSet>
      <dgm:spPr/>
    </dgm:pt>
    <dgm:pt modelId="{34E86BBC-589B-4AC9-861A-399F0105039B}" type="pres">
      <dgm:prSet presAssocID="{22988F5A-1625-4D79-8684-B46DFC360604}" presName="parentText" presStyleLbl="node1" presStyleIdx="3" presStyleCnt="5" custLinFactNeighborY="-22280">
        <dgm:presLayoutVars>
          <dgm:chMax val="0"/>
          <dgm:bulletEnabled val="1"/>
        </dgm:presLayoutVars>
      </dgm:prSet>
      <dgm:spPr/>
    </dgm:pt>
    <dgm:pt modelId="{FCA7DDAC-4019-4151-A2C5-71CB257EDF28}" type="pres">
      <dgm:prSet presAssocID="{22988F5A-1625-4D79-8684-B46DFC360604}" presName="childText" presStyleLbl="revTx" presStyleIdx="2" presStyleCnt="4" custScaleY="129612" custLinFactNeighborY="-20755">
        <dgm:presLayoutVars>
          <dgm:bulletEnabled val="1"/>
        </dgm:presLayoutVars>
      </dgm:prSet>
      <dgm:spPr/>
    </dgm:pt>
    <dgm:pt modelId="{7419B144-3F88-4BD3-978F-28BF147B9C5A}" type="pres">
      <dgm:prSet presAssocID="{5747B01D-F994-4BE0-98B3-1FE549645A87}" presName="parentText" presStyleLbl="node1" presStyleIdx="4" presStyleCnt="5" custLinFactNeighborY="-18584">
        <dgm:presLayoutVars>
          <dgm:chMax val="0"/>
          <dgm:bulletEnabled val="1"/>
        </dgm:presLayoutVars>
      </dgm:prSet>
      <dgm:spPr/>
    </dgm:pt>
    <dgm:pt modelId="{CB6A88D0-BED3-417C-8172-9B4E264C69CB}" type="pres">
      <dgm:prSet presAssocID="{5747B01D-F994-4BE0-98B3-1FE549645A87}" presName="childText" presStyleLbl="revTx" presStyleIdx="3" presStyleCnt="4" custLinFactNeighborY="-15985">
        <dgm:presLayoutVars>
          <dgm:bulletEnabled val="1"/>
        </dgm:presLayoutVars>
      </dgm:prSet>
      <dgm:spPr/>
    </dgm:pt>
  </dgm:ptLst>
  <dgm:cxnLst>
    <dgm:cxn modelId="{158A6405-1395-4CC1-8272-7A079CACE513}" type="presOf" srcId="{8FFD587C-B9F7-4123-BFB8-F9055B0796FE}" destId="{5B002552-ED02-490F-A09A-E0A279E1EBB9}" srcOrd="0" destOrd="3" presId="urn:microsoft.com/office/officeart/2005/8/layout/vList2"/>
    <dgm:cxn modelId="{C6B0DD0F-C42D-4077-987E-49903C5F110E}" srcId="{0219BBAA-C781-4065-B1F7-65F30ABC90D8}" destId="{F9532A52-113A-4180-9A62-7B32FE830FB3}" srcOrd="1" destOrd="0" parTransId="{030342C0-8BBB-4333-BB26-ADAD1FABD3D3}" sibTransId="{CABD3555-B97A-4ADD-92A1-2D04BE45DDD0}"/>
    <dgm:cxn modelId="{50061611-3C30-477E-8A80-0EC80B329DE9}" srcId="{4D9CFE54-49D0-4464-9E93-5586E3A69083}" destId="{3ECFE4CA-7952-4643-8EC7-E6BF542EDB1D}" srcOrd="0" destOrd="0" parTransId="{DFD3E637-9990-4891-89D5-95A474FC8C40}" sibTransId="{37C5BACD-678E-44A2-B2DA-C4AD900C75E5}"/>
    <dgm:cxn modelId="{0D04781E-4CCB-45C6-A361-86243ECA95A9}" type="presOf" srcId="{48548104-E5B8-4045-B3F4-0C434969BE09}" destId="{B995E269-3D8D-4C4F-8262-AD8459A8CC41}" srcOrd="0" destOrd="1" presId="urn:microsoft.com/office/officeart/2005/8/layout/vList2"/>
    <dgm:cxn modelId="{A34ABF2C-6143-42B1-A8DA-D52DA7DC1AC8}" srcId="{22988F5A-1625-4D79-8684-B46DFC360604}" destId="{A9454929-89CD-4466-97CC-6EBE97EC78B6}" srcOrd="2" destOrd="0" parTransId="{5C3AB5DE-48D9-449C-B637-4D2AAF5BEEED}" sibTransId="{9BDA9C52-AD5E-4AD9-9FEC-24E13AC6E5D6}"/>
    <dgm:cxn modelId="{96472A2F-8567-4505-B8F9-066F0358BF75}" type="presOf" srcId="{4D9CFE54-49D0-4464-9E93-5586E3A69083}" destId="{D4A3834C-5BCF-4C4E-A514-5C6A10765FA7}" srcOrd="0" destOrd="0" presId="urn:microsoft.com/office/officeart/2005/8/layout/vList2"/>
    <dgm:cxn modelId="{90156835-5378-411A-853E-A180E2279CD7}" srcId="{F9532A52-113A-4180-9A62-7B32FE830FB3}" destId="{0AAEB4CC-26F8-457D-9A33-AA99A4B54704}" srcOrd="0" destOrd="0" parTransId="{A789DC62-2D0A-4D32-A466-0E1B001EB3B1}" sibTransId="{A2D55206-CA9E-4EF1-945B-315DF06EC49B}"/>
    <dgm:cxn modelId="{D765FD35-9F03-4B6D-A301-F89A627407E6}" type="presOf" srcId="{336201CB-82FF-482B-BA65-B98377192A0E}" destId="{FCA7DDAC-4019-4151-A2C5-71CB257EDF28}" srcOrd="0" destOrd="0" presId="urn:microsoft.com/office/officeart/2005/8/layout/vList2"/>
    <dgm:cxn modelId="{1DCEBA38-A114-4C8D-9F53-CFDB13D1FC5E}" type="presOf" srcId="{0F622B95-152E-45A7-828D-892BDDE17921}" destId="{5B002552-ED02-490F-A09A-E0A279E1EBB9}" srcOrd="0" destOrd="5" presId="urn:microsoft.com/office/officeart/2005/8/layout/vList2"/>
    <dgm:cxn modelId="{9D29483A-4C6D-492C-8D71-9421EA3F7666}" type="presOf" srcId="{B1759461-63C1-4D7E-850C-DED0A5C3784F}" destId="{CB6A88D0-BED3-417C-8172-9B4E264C69CB}" srcOrd="0" destOrd="2" presId="urn:microsoft.com/office/officeart/2005/8/layout/vList2"/>
    <dgm:cxn modelId="{C47DBC3D-A0A0-42B1-BFC2-9B0C86860D78}" type="presOf" srcId="{A9454929-89CD-4466-97CC-6EBE97EC78B6}" destId="{FCA7DDAC-4019-4151-A2C5-71CB257EDF28}" srcOrd="0" destOrd="2" presId="urn:microsoft.com/office/officeart/2005/8/layout/vList2"/>
    <dgm:cxn modelId="{A4CDCD40-AA6D-4AAE-A3B2-BE7B97C171F8}" srcId="{5747B01D-F994-4BE0-98B3-1FE549645A87}" destId="{C1736852-B20F-41BE-B7DE-6505970828A6}" srcOrd="0" destOrd="0" parTransId="{71F8B406-910F-43E3-8FE8-5272555FCF5B}" sibTransId="{7F0609EB-C6E1-4859-852C-160307E2CDF8}"/>
    <dgm:cxn modelId="{0F86415D-1B2F-4A61-94DA-83E191BAC230}" srcId="{22988F5A-1625-4D79-8684-B46DFC360604}" destId="{F3F53809-72AD-4A2B-869D-A78145ACD70F}" srcOrd="1" destOrd="0" parTransId="{6EF971B0-1D01-4F0A-9B4C-6A55A9068C1F}" sibTransId="{147CB431-42E2-4AE0-8C61-3F0EE20DC9B5}"/>
    <dgm:cxn modelId="{C9BAE041-0844-4502-8FD8-4D9D53C4A59D}" type="presOf" srcId="{539154EB-23B3-4A2B-81C7-05EC08F10A63}" destId="{B995E269-3D8D-4C4F-8262-AD8459A8CC41}" srcOrd="0" destOrd="3" presId="urn:microsoft.com/office/officeart/2005/8/layout/vList2"/>
    <dgm:cxn modelId="{85149163-3A6F-410E-90C9-524C495E41A3}" srcId="{4D9CFE54-49D0-4464-9E93-5586E3A69083}" destId="{4D7DB2C1-1624-4067-B75B-AD1C0644759E}" srcOrd="2" destOrd="0" parTransId="{5522673E-4A71-4BBB-8D68-CB452045EB0B}" sibTransId="{2DB6AF9E-F6EF-48A3-87E7-68612CE592CD}"/>
    <dgm:cxn modelId="{CAF12F67-0926-4CEC-A091-17F2991A9A58}" srcId="{0219BBAA-C781-4065-B1F7-65F30ABC90D8}" destId="{22988F5A-1625-4D79-8684-B46DFC360604}" srcOrd="3" destOrd="0" parTransId="{116FF6C2-3490-4E25-8431-4A176C753A91}" sibTransId="{CE682647-4BB7-45E7-83F1-CC7B34AEE1C9}"/>
    <dgm:cxn modelId="{A0403F4C-C2C2-42A2-8011-C14159239E17}" srcId="{5747B01D-F994-4BE0-98B3-1FE549645A87}" destId="{B1759461-63C1-4D7E-850C-DED0A5C3784F}" srcOrd="2" destOrd="0" parTransId="{4BF91717-2026-4C67-AC3E-FEA95AB809E9}" sibTransId="{1FCA5352-88F3-4296-9276-CAC99E42AB8E}"/>
    <dgm:cxn modelId="{7C24D54F-1883-46D9-BEA5-D725CEA4FA55}" type="presOf" srcId="{06E3982C-4A22-4114-88B0-CEEB6FD1F565}" destId="{FF08CCEF-7A4F-41A1-A89F-5A2A3454D31B}" srcOrd="0" destOrd="0" presId="urn:microsoft.com/office/officeart/2005/8/layout/vList2"/>
    <dgm:cxn modelId="{F3206953-7F06-4354-A25A-711C0711EC56}" type="presOf" srcId="{5747B01D-F994-4BE0-98B3-1FE549645A87}" destId="{7419B144-3F88-4BD3-978F-28BF147B9C5A}" srcOrd="0" destOrd="0" presId="urn:microsoft.com/office/officeart/2005/8/layout/vList2"/>
    <dgm:cxn modelId="{BED79F7E-57C0-4EBD-80E2-82424DDBF823}" srcId="{F9532A52-113A-4180-9A62-7B32FE830FB3}" destId="{0F622B95-152E-45A7-828D-892BDDE17921}" srcOrd="5" destOrd="0" parTransId="{1651E0C3-B62A-43FE-9B7B-004C46122B16}" sibTransId="{E014E575-C7D2-442A-BB91-FFE5AEE009BA}"/>
    <dgm:cxn modelId="{A097478D-7C3C-48C4-847A-B594D976C9F3}" srcId="{F9532A52-113A-4180-9A62-7B32FE830FB3}" destId="{9CA86801-E009-4E9A-9FC5-241A6609AAE8}" srcOrd="2" destOrd="0" parTransId="{8502C713-F22B-494E-B5D1-682B1FA2340B}" sibTransId="{D80A6116-2666-4E3A-AF47-DCA11FB9070B}"/>
    <dgm:cxn modelId="{031BF58F-ECF8-431D-82B5-53D9EBE0D293}" srcId="{F9532A52-113A-4180-9A62-7B32FE830FB3}" destId="{8FFD587C-B9F7-4123-BFB8-F9055B0796FE}" srcOrd="3" destOrd="0" parTransId="{E5788DF5-0303-437B-AA61-982504680D07}" sibTransId="{1901BFD7-2482-4879-8786-875385552040}"/>
    <dgm:cxn modelId="{38704592-574D-4BC9-A2F3-7157533C5CBC}" srcId="{4D9CFE54-49D0-4464-9E93-5586E3A69083}" destId="{48548104-E5B8-4045-B3F4-0C434969BE09}" srcOrd="1" destOrd="0" parTransId="{BD26E5FA-FBFA-497D-BC29-52D496E96A11}" sibTransId="{377E2A34-9A32-4066-9C18-BADD1AFACE2E}"/>
    <dgm:cxn modelId="{55698692-523E-4E51-8304-DF60220CAF4C}" srcId="{F9532A52-113A-4180-9A62-7B32FE830FB3}" destId="{8ECD3882-6094-47EC-A296-9FE1958B81E3}" srcOrd="6" destOrd="0" parTransId="{875D6E52-AFB1-4709-B752-8B8DD759C3BB}" sibTransId="{DAE45661-C44C-4627-8D06-283690AD57E4}"/>
    <dgm:cxn modelId="{8A55FC92-0701-45BC-9153-6C19EDC7E90B}" srcId="{0219BBAA-C781-4065-B1F7-65F30ABC90D8}" destId="{06E3982C-4A22-4114-88B0-CEEB6FD1F565}" srcOrd="0" destOrd="0" parTransId="{65EB5F59-978B-44B9-AA30-BB885D5FBAF1}" sibTransId="{3BB03F90-9B4A-4023-B386-C689585AC447}"/>
    <dgm:cxn modelId="{CA01CB95-0FF9-43AC-938F-AE4260C1ECF2}" type="presOf" srcId="{D02AD785-3E20-4C00-BC2D-E77DB0BEB2F2}" destId="{5B002552-ED02-490F-A09A-E0A279E1EBB9}" srcOrd="0" destOrd="4" presId="urn:microsoft.com/office/officeart/2005/8/layout/vList2"/>
    <dgm:cxn modelId="{A1C2889D-01A7-41E0-BADA-3118BDFC332F}" type="presOf" srcId="{0219BBAA-C781-4065-B1F7-65F30ABC90D8}" destId="{801307B6-CDAE-4E6F-A1BA-150D42EA0DC2}" srcOrd="0" destOrd="0" presId="urn:microsoft.com/office/officeart/2005/8/layout/vList2"/>
    <dgm:cxn modelId="{2BF62CA0-C796-492B-B2C0-AC8F5D6B472B}" type="presOf" srcId="{10527F87-685E-462E-BA3C-FFD3384B542A}" destId="{CB6A88D0-BED3-417C-8172-9B4E264C69CB}" srcOrd="0" destOrd="1" presId="urn:microsoft.com/office/officeart/2005/8/layout/vList2"/>
    <dgm:cxn modelId="{FE360DA2-24BC-432B-B57A-F2E487BAC5C6}" type="presOf" srcId="{9CA86801-E009-4E9A-9FC5-241A6609AAE8}" destId="{5B002552-ED02-490F-A09A-E0A279E1EBB9}" srcOrd="0" destOrd="2" presId="urn:microsoft.com/office/officeart/2005/8/layout/vList2"/>
    <dgm:cxn modelId="{231179A3-18FA-4D30-9C53-9C6E0BC134C4}" type="presOf" srcId="{3ECFE4CA-7952-4643-8EC7-E6BF542EDB1D}" destId="{B995E269-3D8D-4C4F-8262-AD8459A8CC41}" srcOrd="0" destOrd="0" presId="urn:microsoft.com/office/officeart/2005/8/layout/vList2"/>
    <dgm:cxn modelId="{1CB15DA8-03A8-4D1E-B1A9-905024D0A986}" srcId="{4D9CFE54-49D0-4464-9E93-5586E3A69083}" destId="{539154EB-23B3-4A2B-81C7-05EC08F10A63}" srcOrd="3" destOrd="0" parTransId="{3D5EA31C-98ED-40F9-86D4-E8E1E71443B4}" sibTransId="{5B07A96B-784B-4E2D-A166-307431FA8BDE}"/>
    <dgm:cxn modelId="{77D36EB1-B846-4818-9B57-50D3E78418D0}" type="presOf" srcId="{0AAEB4CC-26F8-457D-9A33-AA99A4B54704}" destId="{5B002552-ED02-490F-A09A-E0A279E1EBB9}" srcOrd="0" destOrd="0" presId="urn:microsoft.com/office/officeart/2005/8/layout/vList2"/>
    <dgm:cxn modelId="{DB70A1B5-55AA-4514-81FA-B62A12FF3DAB}" srcId="{F9532A52-113A-4180-9A62-7B32FE830FB3}" destId="{D02AD785-3E20-4C00-BC2D-E77DB0BEB2F2}" srcOrd="4" destOrd="0" parTransId="{BAAC92EB-4449-4186-8839-471337FF1540}" sibTransId="{09114EC7-F538-4B81-8544-F5ED5094B658}"/>
    <dgm:cxn modelId="{1D871EBD-6B95-4D68-B91F-C3F40B802187}" type="presOf" srcId="{22988F5A-1625-4D79-8684-B46DFC360604}" destId="{34E86BBC-589B-4AC9-861A-399F0105039B}" srcOrd="0" destOrd="0" presId="urn:microsoft.com/office/officeart/2005/8/layout/vList2"/>
    <dgm:cxn modelId="{A03DA2BE-7E11-424D-B866-60D37DA3480A}" srcId="{5747B01D-F994-4BE0-98B3-1FE549645A87}" destId="{10527F87-685E-462E-BA3C-FFD3384B542A}" srcOrd="1" destOrd="0" parTransId="{08665C12-FB54-4083-A25A-396428109882}" sibTransId="{D3B315AD-D36B-48BB-AFD5-C7A18562ED8A}"/>
    <dgm:cxn modelId="{302A1FC3-10E0-4D4E-9131-C91BFEC2AA19}" type="presOf" srcId="{8ECD3882-6094-47EC-A296-9FE1958B81E3}" destId="{5B002552-ED02-490F-A09A-E0A279E1EBB9}" srcOrd="0" destOrd="6" presId="urn:microsoft.com/office/officeart/2005/8/layout/vList2"/>
    <dgm:cxn modelId="{901D4AC3-291D-41ED-9B65-E257D01D25AD}" type="presOf" srcId="{F3F53809-72AD-4A2B-869D-A78145ACD70F}" destId="{FCA7DDAC-4019-4151-A2C5-71CB257EDF28}" srcOrd="0" destOrd="1" presId="urn:microsoft.com/office/officeart/2005/8/layout/vList2"/>
    <dgm:cxn modelId="{B4782CD1-EAC3-4106-B2EF-BC3522BF5002}" type="presOf" srcId="{F9532A52-113A-4180-9A62-7B32FE830FB3}" destId="{D573342E-9938-4B3B-8A61-6F64F968906D}" srcOrd="0" destOrd="0" presId="urn:microsoft.com/office/officeart/2005/8/layout/vList2"/>
    <dgm:cxn modelId="{BEEE20D5-CD27-4A2A-8593-1494D1C9A7EF}" srcId="{22988F5A-1625-4D79-8684-B46DFC360604}" destId="{336201CB-82FF-482B-BA65-B98377192A0E}" srcOrd="0" destOrd="0" parTransId="{7DAA7169-1A5A-44C1-A250-1EDC3F973DA7}" sibTransId="{806326F6-D12C-477D-9D22-D713AF149F26}"/>
    <dgm:cxn modelId="{51A403DD-530B-415B-A274-0542C3022F7D}" type="presOf" srcId="{4D7DB2C1-1624-4067-B75B-AD1C0644759E}" destId="{B995E269-3D8D-4C4F-8262-AD8459A8CC41}" srcOrd="0" destOrd="2" presId="urn:microsoft.com/office/officeart/2005/8/layout/vList2"/>
    <dgm:cxn modelId="{A78261E1-ECC5-4D05-B33D-14FE0824C3B9}" srcId="{0219BBAA-C781-4065-B1F7-65F30ABC90D8}" destId="{4D9CFE54-49D0-4464-9E93-5586E3A69083}" srcOrd="2" destOrd="0" parTransId="{3EF99329-1938-4EC1-BFFA-4F0FBEC51170}" sibTransId="{0DCBF9F2-9205-4047-9180-3E69C22EA0F9}"/>
    <dgm:cxn modelId="{222E4AE1-023D-4288-8527-06BB67477E7F}" type="presOf" srcId="{7DB4537F-1745-4777-8EFA-F6EF0201C34A}" destId="{5B002552-ED02-490F-A09A-E0A279E1EBB9}" srcOrd="0" destOrd="1" presId="urn:microsoft.com/office/officeart/2005/8/layout/vList2"/>
    <dgm:cxn modelId="{8A9529E3-8D6E-4484-A150-90F469D2B21C}" type="presOf" srcId="{C1736852-B20F-41BE-B7DE-6505970828A6}" destId="{CB6A88D0-BED3-417C-8172-9B4E264C69CB}" srcOrd="0" destOrd="0" presId="urn:microsoft.com/office/officeart/2005/8/layout/vList2"/>
    <dgm:cxn modelId="{00281CED-63E2-45AF-9DDB-21E0ABF8C665}" srcId="{F9532A52-113A-4180-9A62-7B32FE830FB3}" destId="{7DB4537F-1745-4777-8EFA-F6EF0201C34A}" srcOrd="1" destOrd="0" parTransId="{3AC6085D-4AC0-4A25-895A-C615D6B464C6}" sibTransId="{ED5A7AF0-AD90-4B10-9448-35CE5C516346}"/>
    <dgm:cxn modelId="{18E60CF1-BD76-473B-B9EF-D55B6B566055}" srcId="{0219BBAA-C781-4065-B1F7-65F30ABC90D8}" destId="{5747B01D-F994-4BE0-98B3-1FE549645A87}" srcOrd="4" destOrd="0" parTransId="{5A964527-79C4-4C1B-99A9-A16893E0C013}" sibTransId="{6A483016-6F0F-488F-A64E-023C2990A654}"/>
    <dgm:cxn modelId="{C0C3CAD9-B049-4E8D-B3BE-C9D566B635F6}" type="presParOf" srcId="{801307B6-CDAE-4E6F-A1BA-150D42EA0DC2}" destId="{FF08CCEF-7A4F-41A1-A89F-5A2A3454D31B}" srcOrd="0" destOrd="0" presId="urn:microsoft.com/office/officeart/2005/8/layout/vList2"/>
    <dgm:cxn modelId="{B20D30F0-F540-490B-9A0E-14170407BB81}" type="presParOf" srcId="{801307B6-CDAE-4E6F-A1BA-150D42EA0DC2}" destId="{F2A99F8C-7992-43D5-8AFD-5C10AA95310D}" srcOrd="1" destOrd="0" presId="urn:microsoft.com/office/officeart/2005/8/layout/vList2"/>
    <dgm:cxn modelId="{7144D65E-E0BC-43A3-9E87-71F2A401DDE6}" type="presParOf" srcId="{801307B6-CDAE-4E6F-A1BA-150D42EA0DC2}" destId="{D573342E-9938-4B3B-8A61-6F64F968906D}" srcOrd="2" destOrd="0" presId="urn:microsoft.com/office/officeart/2005/8/layout/vList2"/>
    <dgm:cxn modelId="{34FC21F9-8B0E-40D5-80FD-3C31BD65ABAF}" type="presParOf" srcId="{801307B6-CDAE-4E6F-A1BA-150D42EA0DC2}" destId="{5B002552-ED02-490F-A09A-E0A279E1EBB9}" srcOrd="3" destOrd="0" presId="urn:microsoft.com/office/officeart/2005/8/layout/vList2"/>
    <dgm:cxn modelId="{514F1912-9EF4-4C57-9C2C-8E226BD7F20A}" type="presParOf" srcId="{801307B6-CDAE-4E6F-A1BA-150D42EA0DC2}" destId="{D4A3834C-5BCF-4C4E-A514-5C6A10765FA7}" srcOrd="4" destOrd="0" presId="urn:microsoft.com/office/officeart/2005/8/layout/vList2"/>
    <dgm:cxn modelId="{BFB9DAC1-D95E-4442-B8E2-F30661E0D5E2}" type="presParOf" srcId="{801307B6-CDAE-4E6F-A1BA-150D42EA0DC2}" destId="{B995E269-3D8D-4C4F-8262-AD8459A8CC41}" srcOrd="5" destOrd="0" presId="urn:microsoft.com/office/officeart/2005/8/layout/vList2"/>
    <dgm:cxn modelId="{9A5227AA-A8B3-4B92-AD6E-33C403A1D6CB}" type="presParOf" srcId="{801307B6-CDAE-4E6F-A1BA-150D42EA0DC2}" destId="{34E86BBC-589B-4AC9-861A-399F0105039B}" srcOrd="6" destOrd="0" presId="urn:microsoft.com/office/officeart/2005/8/layout/vList2"/>
    <dgm:cxn modelId="{5D962C2D-5CF3-4FFA-85F6-95C538AEF20B}" type="presParOf" srcId="{801307B6-CDAE-4E6F-A1BA-150D42EA0DC2}" destId="{FCA7DDAC-4019-4151-A2C5-71CB257EDF28}" srcOrd="7" destOrd="0" presId="urn:microsoft.com/office/officeart/2005/8/layout/vList2"/>
    <dgm:cxn modelId="{B098782D-4392-417A-A565-D258DCB72704}" type="presParOf" srcId="{801307B6-CDAE-4E6F-A1BA-150D42EA0DC2}" destId="{7419B144-3F88-4BD3-978F-28BF147B9C5A}" srcOrd="8" destOrd="0" presId="urn:microsoft.com/office/officeart/2005/8/layout/vList2"/>
    <dgm:cxn modelId="{83C28F08-32DA-4DFD-873E-E9EC2A951D13}" type="presParOf" srcId="{801307B6-CDAE-4E6F-A1BA-150D42EA0DC2}" destId="{CB6A88D0-BED3-417C-8172-9B4E264C69CB}" srcOrd="9" destOrd="0" presId="urn:microsoft.com/office/officeart/2005/8/layout/vList2"/>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962D23-2394-466A-83F8-85B50B989DFB}">
      <dsp:nvSpPr>
        <dsp:cNvPr id="0" name=""/>
        <dsp:cNvSpPr/>
      </dsp:nvSpPr>
      <dsp:spPr>
        <a:xfrm>
          <a:off x="0" y="92204"/>
          <a:ext cx="5857875" cy="630661"/>
        </a:xfrm>
        <a:prstGeom prst="rect">
          <a:avLst/>
        </a:prstGeom>
        <a:solidFill>
          <a:schemeClr val="accent5">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21920" tIns="121920" rIns="121920" bIns="121920" numCol="1" spcCol="1270" anchor="ctr" anchorCtr="0">
          <a:noAutofit/>
        </a:bodyPr>
        <a:lstStyle/>
        <a:p>
          <a:pPr marL="0" lvl="0" indent="0" algn="ctr" defTabSz="1422400">
            <a:lnSpc>
              <a:spcPct val="90000"/>
            </a:lnSpc>
            <a:spcBef>
              <a:spcPct val="0"/>
            </a:spcBef>
            <a:spcAft>
              <a:spcPct val="35000"/>
            </a:spcAft>
            <a:buNone/>
          </a:pPr>
          <a:r>
            <a:rPr lang="pl-PL" sz="3200" kern="1200">
              <a:latin typeface="Segoe UI Light" panose="020B0502040204020203" pitchFamily="34" charset="0"/>
              <a:cs typeface="Segoe UI Light" panose="020B0502040204020203" pitchFamily="34" charset="0"/>
            </a:rPr>
            <a:t>Miejska Wyspa Ciepła</a:t>
          </a:r>
        </a:p>
      </dsp:txBody>
      <dsp:txXfrm>
        <a:off x="0" y="92204"/>
        <a:ext cx="5857875" cy="630661"/>
      </dsp:txXfrm>
    </dsp:sp>
    <dsp:sp modelId="{C17E37EA-0FE1-4173-9166-ECC8EE8E8C76}">
      <dsp:nvSpPr>
        <dsp:cNvPr id="0" name=""/>
        <dsp:cNvSpPr/>
      </dsp:nvSpPr>
      <dsp:spPr>
        <a:xfrm>
          <a:off x="2860" y="907274"/>
          <a:ext cx="1950718" cy="2098906"/>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kern="1200">
              <a:latin typeface="Segoe UI Light" panose="020B0502040204020203" pitchFamily="34" charset="0"/>
              <a:cs typeface="Segoe UI Light" panose="020B0502040204020203" pitchFamily="34" charset="0"/>
            </a:rPr>
            <a:t>Skutki społeczno ekonomiczne </a:t>
          </a:r>
          <a:br>
            <a:rPr lang="pl-PL" sz="1200" kern="1200">
              <a:latin typeface="Segoe UI Light" panose="020B0502040204020203" pitchFamily="34" charset="0"/>
              <a:cs typeface="Segoe UI Light" panose="020B0502040204020203" pitchFamily="34" charset="0"/>
            </a:rPr>
          </a:br>
          <a:r>
            <a:rPr lang="pl-PL" sz="1200" kern="1200">
              <a:latin typeface="Segoe UI Light" panose="020B0502040204020203" pitchFamily="34" charset="0"/>
              <a:cs typeface="Segoe UI Light" panose="020B0502040204020203" pitchFamily="34" charset="0"/>
            </a:rPr>
            <a:t>i środowiskowe:</a:t>
          </a:r>
        </a:p>
        <a:p>
          <a:pPr marL="0" lvl="0" indent="0" algn="ctr" defTabSz="533400">
            <a:lnSpc>
              <a:spcPct val="90000"/>
            </a:lnSpc>
            <a:spcBef>
              <a:spcPct val="0"/>
            </a:spcBef>
            <a:spcAft>
              <a:spcPct val="35000"/>
            </a:spcAft>
            <a:buNone/>
          </a:pPr>
          <a:r>
            <a:rPr lang="pl-PL" sz="1200" kern="1200">
              <a:latin typeface="Segoe UI Light" panose="020B0502040204020203" pitchFamily="34" charset="0"/>
              <a:cs typeface="Segoe UI Light" panose="020B0502040204020203" pitchFamily="34" charset="0"/>
            </a:rPr>
            <a:t>- choroby,</a:t>
          </a:r>
        </a:p>
        <a:p>
          <a:pPr marL="0" lvl="0" indent="0" algn="ctr" defTabSz="533400">
            <a:lnSpc>
              <a:spcPct val="90000"/>
            </a:lnSpc>
            <a:spcBef>
              <a:spcPct val="0"/>
            </a:spcBef>
            <a:spcAft>
              <a:spcPct val="35000"/>
            </a:spcAft>
            <a:buNone/>
          </a:pPr>
          <a:r>
            <a:rPr lang="pl-PL" sz="1200" kern="1200">
              <a:latin typeface="Segoe UI Light" panose="020B0502040204020203" pitchFamily="34" charset="0"/>
              <a:cs typeface="Segoe UI Light" panose="020B0502040204020203" pitchFamily="34" charset="0"/>
            </a:rPr>
            <a:t>- wzrost niezadowolenia społecznego,</a:t>
          </a:r>
        </a:p>
        <a:p>
          <a:pPr marL="0" lvl="0" indent="0" algn="ctr" defTabSz="533400">
            <a:lnSpc>
              <a:spcPct val="90000"/>
            </a:lnSpc>
            <a:spcBef>
              <a:spcPct val="0"/>
            </a:spcBef>
            <a:spcAft>
              <a:spcPct val="35000"/>
            </a:spcAft>
            <a:buNone/>
          </a:pPr>
          <a:r>
            <a:rPr lang="pl-PL" sz="1200" kern="1200">
              <a:latin typeface="Segoe UI Light" panose="020B0502040204020203" pitchFamily="34" charset="0"/>
              <a:cs typeface="Segoe UI Light" panose="020B0502040204020203" pitchFamily="34" charset="0"/>
            </a:rPr>
            <a:t>- pogorszenie stanu powietrza. </a:t>
          </a:r>
        </a:p>
      </dsp:txBody>
      <dsp:txXfrm>
        <a:off x="2860" y="907274"/>
        <a:ext cx="1950718" cy="2098906"/>
      </dsp:txXfrm>
    </dsp:sp>
    <dsp:sp modelId="{891D4C35-87C4-47E0-90F7-9435144FA80E}">
      <dsp:nvSpPr>
        <dsp:cNvPr id="0" name=""/>
        <dsp:cNvSpPr/>
      </dsp:nvSpPr>
      <dsp:spPr>
        <a:xfrm>
          <a:off x="1953578" y="907274"/>
          <a:ext cx="1950718" cy="2098906"/>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kern="1200">
              <a:latin typeface="Segoe UI Light" panose="020B0502040204020203" pitchFamily="34" charset="0"/>
              <a:cs typeface="Segoe UI Light" panose="020B0502040204020203" pitchFamily="34" charset="0"/>
            </a:rPr>
            <a:t>Zasoby wody:</a:t>
          </a:r>
        </a:p>
        <a:p>
          <a:pPr marL="0" lvl="0" indent="0" algn="ctr" defTabSz="533400">
            <a:lnSpc>
              <a:spcPct val="90000"/>
            </a:lnSpc>
            <a:spcBef>
              <a:spcPct val="0"/>
            </a:spcBef>
            <a:spcAft>
              <a:spcPct val="35000"/>
            </a:spcAft>
            <a:buNone/>
          </a:pPr>
          <a:r>
            <a:rPr lang="pl-PL" sz="1200" kern="1200">
              <a:latin typeface="Segoe UI Light" panose="020B0502040204020203" pitchFamily="34" charset="0"/>
              <a:cs typeface="Segoe UI Light" panose="020B0502040204020203" pitchFamily="34" charset="0"/>
            </a:rPr>
            <a:t>- niedobór wód,</a:t>
          </a:r>
        </a:p>
        <a:p>
          <a:pPr marL="0" lvl="0" indent="0" algn="ctr" defTabSz="533400">
            <a:lnSpc>
              <a:spcPct val="90000"/>
            </a:lnSpc>
            <a:spcBef>
              <a:spcPct val="0"/>
            </a:spcBef>
            <a:spcAft>
              <a:spcPct val="35000"/>
            </a:spcAft>
            <a:buNone/>
          </a:pPr>
          <a:r>
            <a:rPr lang="pl-PL" sz="1200" kern="1200">
              <a:latin typeface="Segoe UI Light" panose="020B0502040204020203" pitchFamily="34" charset="0"/>
              <a:cs typeface="Segoe UI Light" panose="020B0502040204020203" pitchFamily="34" charset="0"/>
            </a:rPr>
            <a:t>- zanieczyszczenia wód,</a:t>
          </a:r>
        </a:p>
        <a:p>
          <a:pPr marL="0" lvl="0" indent="0" algn="ctr" defTabSz="533400">
            <a:lnSpc>
              <a:spcPct val="90000"/>
            </a:lnSpc>
            <a:spcBef>
              <a:spcPct val="0"/>
            </a:spcBef>
            <a:spcAft>
              <a:spcPct val="35000"/>
            </a:spcAft>
            <a:buNone/>
          </a:pPr>
          <a:r>
            <a:rPr lang="pl-PL" sz="1200" kern="1200">
              <a:latin typeface="Segoe UI Light" panose="020B0502040204020203" pitchFamily="34" charset="0"/>
              <a:cs typeface="Segoe UI Light" panose="020B0502040204020203" pitchFamily="34" charset="0"/>
            </a:rPr>
            <a:t>- wyższa temperatura wód. </a:t>
          </a:r>
        </a:p>
      </dsp:txBody>
      <dsp:txXfrm>
        <a:off x="1953578" y="907274"/>
        <a:ext cx="1950718" cy="2098906"/>
      </dsp:txXfrm>
    </dsp:sp>
    <dsp:sp modelId="{92F97A2C-041D-4397-B37C-4BDCC9941898}">
      <dsp:nvSpPr>
        <dsp:cNvPr id="0" name=""/>
        <dsp:cNvSpPr/>
      </dsp:nvSpPr>
      <dsp:spPr>
        <a:xfrm>
          <a:off x="3904296" y="907274"/>
          <a:ext cx="1950718" cy="2098906"/>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kern="1200">
              <a:latin typeface="Segoe UI Light" panose="020B0502040204020203" pitchFamily="34" charset="0"/>
              <a:cs typeface="Segoe UI Light" panose="020B0502040204020203" pitchFamily="34" charset="0"/>
            </a:rPr>
            <a:t>Gospodarka i infrastruktura:</a:t>
          </a:r>
        </a:p>
        <a:p>
          <a:pPr marL="0" lvl="0" indent="0" algn="ctr" defTabSz="533400">
            <a:lnSpc>
              <a:spcPct val="90000"/>
            </a:lnSpc>
            <a:spcBef>
              <a:spcPct val="0"/>
            </a:spcBef>
            <a:spcAft>
              <a:spcPct val="35000"/>
            </a:spcAft>
            <a:buNone/>
          </a:pPr>
          <a:r>
            <a:rPr lang="pl-PL" sz="1200" kern="1200">
              <a:latin typeface="Segoe UI Light" panose="020B0502040204020203" pitchFamily="34" charset="0"/>
              <a:cs typeface="Segoe UI Light" panose="020B0502040204020203" pitchFamily="34" charset="0"/>
            </a:rPr>
            <a:t>- wzrost awarii sieci transportowych,</a:t>
          </a:r>
        </a:p>
        <a:p>
          <a:pPr marL="0" lvl="0" indent="0" algn="ctr" defTabSz="533400">
            <a:lnSpc>
              <a:spcPct val="90000"/>
            </a:lnSpc>
            <a:spcBef>
              <a:spcPct val="0"/>
            </a:spcBef>
            <a:spcAft>
              <a:spcPct val="35000"/>
            </a:spcAft>
            <a:buNone/>
          </a:pPr>
          <a:r>
            <a:rPr lang="pl-PL" sz="1200" kern="1200">
              <a:latin typeface="Segoe UI Light" panose="020B0502040204020203" pitchFamily="34" charset="0"/>
              <a:cs typeface="Segoe UI Light" panose="020B0502040204020203" pitchFamily="34" charset="0"/>
            </a:rPr>
            <a:t>- zwiększone zapotrzebowanie na chłodzenie budynków,</a:t>
          </a:r>
        </a:p>
        <a:p>
          <a:pPr marL="0" lvl="0" indent="0" algn="ctr" defTabSz="533400">
            <a:lnSpc>
              <a:spcPct val="90000"/>
            </a:lnSpc>
            <a:spcBef>
              <a:spcPct val="0"/>
            </a:spcBef>
            <a:spcAft>
              <a:spcPct val="35000"/>
            </a:spcAft>
            <a:buNone/>
          </a:pPr>
          <a:r>
            <a:rPr lang="pl-PL" sz="1200" kern="1200">
              <a:latin typeface="Segoe UI Light" panose="020B0502040204020203" pitchFamily="34" charset="0"/>
              <a:cs typeface="Segoe UI Light" panose="020B0502040204020203" pitchFamily="34" charset="0"/>
            </a:rPr>
            <a:t>- zmniejszona wydajność pracowników w ekstremalnych temp. </a:t>
          </a:r>
        </a:p>
      </dsp:txBody>
      <dsp:txXfrm>
        <a:off x="3904296" y="907274"/>
        <a:ext cx="1950718" cy="2098906"/>
      </dsp:txXfrm>
    </dsp:sp>
    <dsp:sp modelId="{089AA45D-C4F2-46C9-A5F6-B6E33584980D}">
      <dsp:nvSpPr>
        <dsp:cNvPr id="0" name=""/>
        <dsp:cNvSpPr/>
      </dsp:nvSpPr>
      <dsp:spPr>
        <a:xfrm>
          <a:off x="0" y="3087688"/>
          <a:ext cx="5857875" cy="233211"/>
        </a:xfrm>
        <a:prstGeom prst="rect">
          <a:avLst/>
        </a:prstGeom>
        <a:solidFill>
          <a:schemeClr val="accent5">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08CCEF-7A4F-41A1-A89F-5A2A3454D31B}">
      <dsp:nvSpPr>
        <dsp:cNvPr id="0" name=""/>
        <dsp:cNvSpPr/>
      </dsp:nvSpPr>
      <dsp:spPr>
        <a:xfrm>
          <a:off x="0" y="6058"/>
          <a:ext cx="5734050" cy="1009171"/>
        </a:xfrm>
        <a:prstGeom prst="roundRect">
          <a:avLst/>
        </a:prstGeom>
        <a:solidFill>
          <a:schemeClr val="accent5">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latin typeface="Segoe UI Light" panose="020B0502040204020203" pitchFamily="34" charset="0"/>
              <a:cs typeface="Segoe UI Light" panose="020B0502040204020203" pitchFamily="34" charset="0"/>
            </a:rPr>
            <a:t>Opcje adaptacji dla zagrożenia falami upałów </a:t>
          </a:r>
          <a:br>
            <a:rPr lang="pl-PL" sz="1400" b="1" kern="1200">
              <a:latin typeface="Segoe UI Light" panose="020B0502040204020203" pitchFamily="34" charset="0"/>
              <a:cs typeface="Segoe UI Light" panose="020B0502040204020203" pitchFamily="34" charset="0"/>
            </a:rPr>
          </a:br>
          <a:r>
            <a:rPr lang="pl-PL" sz="1400" b="1" kern="1200">
              <a:latin typeface="Segoe UI Light" panose="020B0502040204020203" pitchFamily="34" charset="0"/>
              <a:cs typeface="Segoe UI Light" panose="020B0502040204020203" pitchFamily="34" charset="0"/>
            </a:rPr>
            <a:t>i zanieczyszczeniami powietrza oraz zjawiska miejskiej wyspy ciepła</a:t>
          </a:r>
        </a:p>
      </dsp:txBody>
      <dsp:txXfrm>
        <a:off x="49264" y="55322"/>
        <a:ext cx="5635522" cy="910643"/>
      </dsp:txXfrm>
    </dsp:sp>
    <dsp:sp modelId="{D573342E-9938-4B3B-8A61-6F64F968906D}">
      <dsp:nvSpPr>
        <dsp:cNvPr id="0" name=""/>
        <dsp:cNvSpPr/>
      </dsp:nvSpPr>
      <dsp:spPr>
        <a:xfrm>
          <a:off x="0" y="1026890"/>
          <a:ext cx="5734050" cy="483181"/>
        </a:xfrm>
        <a:prstGeom prst="roundRect">
          <a:avLst/>
        </a:prstGeom>
        <a:solidFill>
          <a:schemeClr val="accent5">
            <a:shade val="50000"/>
            <a:hueOff val="3708"/>
            <a:satOff val="5255"/>
            <a:lumOff val="150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pl-PL" sz="1200" b="1" kern="1200">
              <a:latin typeface="Segoe UI Light" panose="020B0502040204020203" pitchFamily="34" charset="0"/>
              <a:cs typeface="Segoe UI Light" panose="020B0502040204020203" pitchFamily="34" charset="0"/>
            </a:rPr>
            <a:t>Opcje "no-regrets"</a:t>
          </a:r>
        </a:p>
      </dsp:txBody>
      <dsp:txXfrm>
        <a:off x="23587" y="1050477"/>
        <a:ext cx="5686876" cy="436007"/>
      </dsp:txXfrm>
    </dsp:sp>
    <dsp:sp modelId="{5B002552-ED02-490F-A09A-E0A279E1EBB9}">
      <dsp:nvSpPr>
        <dsp:cNvPr id="0" name=""/>
        <dsp:cNvSpPr/>
      </dsp:nvSpPr>
      <dsp:spPr>
        <a:xfrm>
          <a:off x="0" y="1510071"/>
          <a:ext cx="5734050" cy="15665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2056" tIns="13970" rIns="78232" bIns="13970" numCol="1" spcCol="1270" anchor="t" anchorCtr="0">
          <a:noAutofit/>
        </a:bodyPr>
        <a:lstStyle/>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ochrona terenów zieleni gwarantujących właściwe przewietrzanie miasta,</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zabezpieczenie terenów zielonych przed zabudową,</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informowanie o nadchodzących upałach, alarmy smogowe, </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edukacja mieszkańców miasta, szczególnie grup najbardziej wrażliwych,</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zapewnienie punktów pierwszej potrzeby (np. punktów ewakuacji) na wypadek ekstremalnych zjawisk atmosferycznych z wybranymi narzędziami służącymi pomocy i informacjami dla mieszkańców,</a:t>
          </a:r>
        </a:p>
      </dsp:txBody>
      <dsp:txXfrm>
        <a:off x="0" y="1510071"/>
        <a:ext cx="5734050" cy="1566578"/>
      </dsp:txXfrm>
    </dsp:sp>
    <dsp:sp modelId="{D4A3834C-5BCF-4C4E-A514-5C6A10765FA7}">
      <dsp:nvSpPr>
        <dsp:cNvPr id="0" name=""/>
        <dsp:cNvSpPr/>
      </dsp:nvSpPr>
      <dsp:spPr>
        <a:xfrm>
          <a:off x="0" y="2907952"/>
          <a:ext cx="5734050" cy="483181"/>
        </a:xfrm>
        <a:prstGeom prst="roundRect">
          <a:avLst/>
        </a:prstGeom>
        <a:solidFill>
          <a:schemeClr val="accent5">
            <a:shade val="50000"/>
            <a:hueOff val="7417"/>
            <a:satOff val="10510"/>
            <a:lumOff val="301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pl-PL" sz="1200" b="1" kern="1200">
              <a:latin typeface="Segoe UI Light" panose="020B0502040204020203" pitchFamily="34" charset="0"/>
              <a:cs typeface="Segoe UI Light" panose="020B0502040204020203" pitchFamily="34" charset="0"/>
            </a:rPr>
            <a:t>Opcje "low-regrets</a:t>
          </a:r>
        </a:p>
      </dsp:txBody>
      <dsp:txXfrm>
        <a:off x="23587" y="2931539"/>
        <a:ext cx="5686876" cy="436007"/>
      </dsp:txXfrm>
    </dsp:sp>
    <dsp:sp modelId="{B995E269-3D8D-4C4F-8262-AD8459A8CC41}">
      <dsp:nvSpPr>
        <dsp:cNvPr id="0" name=""/>
        <dsp:cNvSpPr/>
      </dsp:nvSpPr>
      <dsp:spPr>
        <a:xfrm>
          <a:off x="0" y="3312694"/>
          <a:ext cx="5734050" cy="103490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2056" tIns="13970" rIns="78232" bIns="13970" numCol="1" spcCol="1270" anchor="t" anchorCtr="0">
          <a:noAutofit/>
        </a:bodyPr>
        <a:lstStyle/>
        <a:p>
          <a:pPr marL="57150" lvl="1" indent="-57150" algn="l" defTabSz="466725">
            <a:lnSpc>
              <a:spcPct val="90000"/>
            </a:lnSpc>
            <a:spcBef>
              <a:spcPct val="0"/>
            </a:spcBef>
            <a:spcAft>
              <a:spcPct val="20000"/>
            </a:spcAft>
            <a:buChar char="•"/>
          </a:pPr>
          <a:endParaRPr lang="pl-PL" sz="1050" kern="1200">
            <a:solidFill>
              <a:sysClr val="windowText" lastClr="000000"/>
            </a:solidFill>
            <a:latin typeface="Segoe UI Light" panose="020B0502040204020203" pitchFamily="34" charset="0"/>
            <a:cs typeface="Segoe UI Light" panose="020B0502040204020203" pitchFamily="34" charset="0"/>
          </a:endParaRP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stosowanie kurtyn wodnych, fontann, wodnych placów zabaw w celu ochrony ludzi przed przegrzeniem w czasie fal upałów, </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termomodernizacja budynków,</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montaż instalacji klimatyzacji,</a:t>
          </a:r>
        </a:p>
      </dsp:txBody>
      <dsp:txXfrm>
        <a:off x="0" y="3312694"/>
        <a:ext cx="5734050" cy="1034901"/>
      </dsp:txXfrm>
    </dsp:sp>
    <dsp:sp modelId="{34E86BBC-589B-4AC9-861A-399F0105039B}">
      <dsp:nvSpPr>
        <dsp:cNvPr id="0" name=""/>
        <dsp:cNvSpPr/>
      </dsp:nvSpPr>
      <dsp:spPr>
        <a:xfrm>
          <a:off x="0" y="4320563"/>
          <a:ext cx="5734050" cy="483181"/>
        </a:xfrm>
        <a:prstGeom prst="roundRect">
          <a:avLst/>
        </a:prstGeom>
        <a:solidFill>
          <a:schemeClr val="accent5">
            <a:shade val="50000"/>
            <a:hueOff val="7417"/>
            <a:satOff val="10510"/>
            <a:lumOff val="301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pl-PL" sz="1200" b="1" kern="1200">
              <a:latin typeface="Segoe UI Light" panose="020B0502040204020203" pitchFamily="34" charset="0"/>
              <a:cs typeface="Segoe UI Light" panose="020B0502040204020203" pitchFamily="34" charset="0"/>
            </a:rPr>
            <a:t>Opcje "win-win"</a:t>
          </a:r>
        </a:p>
      </dsp:txBody>
      <dsp:txXfrm>
        <a:off x="23587" y="4344150"/>
        <a:ext cx="5686876" cy="436007"/>
      </dsp:txXfrm>
    </dsp:sp>
    <dsp:sp modelId="{FCA7DDAC-4019-4151-A2C5-71CB257EDF28}">
      <dsp:nvSpPr>
        <dsp:cNvPr id="0" name=""/>
        <dsp:cNvSpPr/>
      </dsp:nvSpPr>
      <dsp:spPr>
        <a:xfrm>
          <a:off x="0" y="4844103"/>
          <a:ext cx="5734050" cy="26968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2056" tIns="13970" rIns="78232" bIns="13970" numCol="1" spcCol="1270" anchor="t" anchorCtr="0">
          <a:noAutofit/>
        </a:bodyPr>
        <a:lstStyle/>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renaturalizacja cieków i zbiorników wodnych,</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tworzenie niebieskiej infrastruktury,</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tworzenie zielonej infrastruktury (zielone ściany, zielone dachy, parki kieszonkowe),</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zasadzenie zieleni posiadającej właściwości izolujące (zmniejsza poziom nagrzewania latem czy utratę ciepła zimą),</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implementacja chodników, ścieżek i dróg z materiału o charakterze chłodzącym,</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przygotowanie systemu dotacji/ulg podatkowych dla użytkowników stosujących chłodzące pokrycia dachów,</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promowanie inwestycji w rozproszone źródła zasilania, ze szczególnym uwzględnieniem źródeł OZE,</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stosowanie wysokosprawnych urządzeń grzewczych, wymiana kotłów niespełniających aktualnych norm w zakresie sprawności i emisji zanieczyszczeń,</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wprowadzenie dobrych praktyk takich jak: tworzenie łąk, zakładanie uli oraz domków dla ptaków i owadów, sadzenie drzew, zakładanie ogrodów społeczno-sąsiedzkich,</a:t>
          </a:r>
        </a:p>
        <a:p>
          <a:pPr marL="57150" lvl="1" indent="-57150" algn="l" defTabSz="466725">
            <a:lnSpc>
              <a:spcPct val="90000"/>
            </a:lnSpc>
            <a:spcBef>
              <a:spcPct val="0"/>
            </a:spcBef>
            <a:spcAft>
              <a:spcPct val="20000"/>
            </a:spcAft>
            <a:buChar char="•"/>
          </a:pPr>
          <a:endParaRPr lang="pl-PL" sz="1050" kern="1200">
            <a:solidFill>
              <a:sysClr val="windowText" lastClr="000000"/>
            </a:solidFill>
            <a:latin typeface="Segoe UI Light" panose="020B0502040204020203" pitchFamily="34" charset="0"/>
            <a:cs typeface="Segoe UI Light" panose="020B0502040204020203" pitchFamily="34" charset="0"/>
          </a:endParaRPr>
        </a:p>
      </dsp:txBody>
      <dsp:txXfrm>
        <a:off x="0" y="4844103"/>
        <a:ext cx="5734050" cy="2696839"/>
      </dsp:txXfrm>
    </dsp:sp>
    <dsp:sp modelId="{7419B144-3F88-4BD3-978F-28BF147B9C5A}">
      <dsp:nvSpPr>
        <dsp:cNvPr id="0" name=""/>
        <dsp:cNvSpPr/>
      </dsp:nvSpPr>
      <dsp:spPr>
        <a:xfrm>
          <a:off x="0" y="7433204"/>
          <a:ext cx="5734050" cy="483181"/>
        </a:xfrm>
        <a:prstGeom prst="roundRect">
          <a:avLst/>
        </a:prstGeom>
        <a:solidFill>
          <a:schemeClr val="accent5">
            <a:shade val="50000"/>
            <a:hueOff val="3708"/>
            <a:satOff val="5255"/>
            <a:lumOff val="150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pl-PL" sz="1200" b="1" kern="1200">
              <a:latin typeface="Segoe UI Light" panose="020B0502040204020203" pitchFamily="34" charset="0"/>
              <a:cs typeface="Segoe UI Light" panose="020B0502040204020203" pitchFamily="34" charset="0"/>
            </a:rPr>
            <a:t>Opcje elastyczne</a:t>
          </a:r>
        </a:p>
      </dsp:txBody>
      <dsp:txXfrm>
        <a:off x="23587" y="7456791"/>
        <a:ext cx="5686876" cy="436007"/>
      </dsp:txXfrm>
    </dsp:sp>
    <dsp:sp modelId="{CB6A88D0-BED3-417C-8172-9B4E264C69CB}">
      <dsp:nvSpPr>
        <dsp:cNvPr id="0" name=""/>
        <dsp:cNvSpPr/>
      </dsp:nvSpPr>
      <dsp:spPr>
        <a:xfrm>
          <a:off x="0" y="8006956"/>
          <a:ext cx="5734050" cy="5699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2056" tIns="13970" rIns="78232" bIns="13970" numCol="1" spcCol="1270" anchor="t" anchorCtr="0">
          <a:noAutofit/>
        </a:bodyPr>
        <a:lstStyle/>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ograniczanie wpływu miejskiej wyspy ciepła, między innymi poprzez stosowanie jasnych (odbijających promienie słoneczne) elewacji, elementów zacieniających itp.,</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ograniczenie stosowania powierzchni nieprzepuszcalnych na drogach, stopniowe odbetnowanie miasta.</a:t>
          </a:r>
        </a:p>
      </dsp:txBody>
      <dsp:txXfrm>
        <a:off x="0" y="8006956"/>
        <a:ext cx="5734050" cy="56990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08CCEF-7A4F-41A1-A89F-5A2A3454D31B}">
      <dsp:nvSpPr>
        <dsp:cNvPr id="0" name=""/>
        <dsp:cNvSpPr/>
      </dsp:nvSpPr>
      <dsp:spPr>
        <a:xfrm>
          <a:off x="0" y="6904"/>
          <a:ext cx="5600699" cy="930325"/>
        </a:xfrm>
        <a:prstGeom prst="roundRect">
          <a:avLst/>
        </a:prstGeom>
        <a:solidFill>
          <a:schemeClr val="accent5">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latin typeface="Segoe UI Light" panose="020B0502040204020203" pitchFamily="34" charset="0"/>
              <a:cs typeface="Segoe UI Light" panose="020B0502040204020203" pitchFamily="34" charset="0"/>
            </a:rPr>
            <a:t>Opcje adaptacji dla zagrożeń intensywnymi opadami, </a:t>
          </a:r>
          <a:br>
            <a:rPr lang="pl-PL" sz="1400" b="1" kern="1200">
              <a:latin typeface="Segoe UI Light" panose="020B0502040204020203" pitchFamily="34" charset="0"/>
              <a:cs typeface="Segoe UI Light" panose="020B0502040204020203" pitchFamily="34" charset="0"/>
            </a:rPr>
          </a:br>
          <a:r>
            <a:rPr lang="pl-PL" sz="1400" b="1" kern="1200">
              <a:latin typeface="Segoe UI Light" panose="020B0502040204020203" pitchFamily="34" charset="0"/>
              <a:cs typeface="Segoe UI Light" panose="020B0502040204020203" pitchFamily="34" charset="0"/>
            </a:rPr>
            <a:t>podtopieniami i powodziami oraz burzami i silnymi wiatrami</a:t>
          </a:r>
        </a:p>
      </dsp:txBody>
      <dsp:txXfrm>
        <a:off x="45415" y="52319"/>
        <a:ext cx="5509869" cy="839495"/>
      </dsp:txXfrm>
    </dsp:sp>
    <dsp:sp modelId="{D573342E-9938-4B3B-8A61-6F64F968906D}">
      <dsp:nvSpPr>
        <dsp:cNvPr id="0" name=""/>
        <dsp:cNvSpPr/>
      </dsp:nvSpPr>
      <dsp:spPr>
        <a:xfrm>
          <a:off x="0" y="1024260"/>
          <a:ext cx="5600699" cy="529752"/>
        </a:xfrm>
        <a:prstGeom prst="roundRect">
          <a:avLst/>
        </a:prstGeom>
        <a:solidFill>
          <a:schemeClr val="accent5">
            <a:shade val="50000"/>
            <a:hueOff val="3708"/>
            <a:satOff val="5255"/>
            <a:lumOff val="150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pl-PL" sz="1200" b="1" kern="1200">
              <a:latin typeface="Segoe UI Light" panose="020B0502040204020203" pitchFamily="34" charset="0"/>
              <a:cs typeface="Segoe UI Light" panose="020B0502040204020203" pitchFamily="34" charset="0"/>
            </a:rPr>
            <a:t>Opcja "no-regrets"</a:t>
          </a:r>
        </a:p>
      </dsp:txBody>
      <dsp:txXfrm>
        <a:off x="25860" y="1050120"/>
        <a:ext cx="5548979" cy="478032"/>
      </dsp:txXfrm>
    </dsp:sp>
    <dsp:sp modelId="{5B002552-ED02-490F-A09A-E0A279E1EBB9}">
      <dsp:nvSpPr>
        <dsp:cNvPr id="0" name=""/>
        <dsp:cNvSpPr/>
      </dsp:nvSpPr>
      <dsp:spPr>
        <a:xfrm>
          <a:off x="0" y="1628171"/>
          <a:ext cx="5600699" cy="20309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22" tIns="13970" rIns="78232" bIns="13970" numCol="1" spcCol="1270" anchor="t" anchorCtr="0">
          <a:noAutofit/>
        </a:bodyPr>
        <a:lstStyle/>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nakaz zagospodarowania wód opadowych na terenie inwestycji (warunek w decyzji środowiskowej, decyzji o warunkach zabudowy, zapis w MPZP),</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zakaz podłączania nowych terenów do istniejącej kanalizacji deszczowej,</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unikanie budowy na terenach zalewowych,</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nakaz wykorzstywania materiałów wodoodpornych przy nowych inwestycjach,</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obowiązek przeprowadzania działań minimalizujących na terenach usługowo-przemysłowych, w przypadku wysokich wskaźników powierzchni uszczelnionej np. stosowanie płyt ażurowych,</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opracowanie dyspozycji narzuconych przez zarządcę sieci podczas wydawania warunków technicznych przyłączenia do sieci kanalizacji deszczowej,</a:t>
          </a:r>
        </a:p>
        <a:p>
          <a:pPr marL="57150" lvl="1" indent="-57150" algn="l" defTabSz="466725">
            <a:lnSpc>
              <a:spcPct val="90000"/>
            </a:lnSpc>
            <a:spcBef>
              <a:spcPct val="0"/>
            </a:spcBef>
            <a:spcAft>
              <a:spcPct val="20000"/>
            </a:spcAft>
            <a:buChar char="•"/>
          </a:pPr>
          <a:endParaRPr lang="pl-PL" sz="1050" kern="1200">
            <a:latin typeface="Segoe UI Light" panose="020B0502040204020203" pitchFamily="34" charset="0"/>
            <a:cs typeface="Segoe UI Light" panose="020B0502040204020203" pitchFamily="34" charset="0"/>
          </a:endParaRPr>
        </a:p>
      </dsp:txBody>
      <dsp:txXfrm>
        <a:off x="0" y="1628171"/>
        <a:ext cx="5600699" cy="2030904"/>
      </dsp:txXfrm>
    </dsp:sp>
    <dsp:sp modelId="{D4A3834C-5BCF-4C4E-A514-5C6A10765FA7}">
      <dsp:nvSpPr>
        <dsp:cNvPr id="0" name=""/>
        <dsp:cNvSpPr/>
      </dsp:nvSpPr>
      <dsp:spPr>
        <a:xfrm>
          <a:off x="0" y="3431211"/>
          <a:ext cx="5600699" cy="529752"/>
        </a:xfrm>
        <a:prstGeom prst="roundRect">
          <a:avLst/>
        </a:prstGeom>
        <a:solidFill>
          <a:schemeClr val="accent5">
            <a:shade val="50000"/>
            <a:hueOff val="7417"/>
            <a:satOff val="10510"/>
            <a:lumOff val="301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pl-PL" sz="1200" b="1" kern="1200">
              <a:latin typeface="Segoe UI Light" panose="020B0502040204020203" pitchFamily="34" charset="0"/>
              <a:cs typeface="Segoe UI Light" panose="020B0502040204020203" pitchFamily="34" charset="0"/>
            </a:rPr>
            <a:t>Opcja "low-regrets</a:t>
          </a:r>
        </a:p>
      </dsp:txBody>
      <dsp:txXfrm>
        <a:off x="25860" y="3457071"/>
        <a:ext cx="5548979" cy="478032"/>
      </dsp:txXfrm>
    </dsp:sp>
    <dsp:sp modelId="{B995E269-3D8D-4C4F-8262-AD8459A8CC41}">
      <dsp:nvSpPr>
        <dsp:cNvPr id="0" name=""/>
        <dsp:cNvSpPr/>
      </dsp:nvSpPr>
      <dsp:spPr>
        <a:xfrm>
          <a:off x="0" y="3969928"/>
          <a:ext cx="5600699" cy="11940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22" tIns="13970" rIns="78232" bIns="13970" numCol="1" spcCol="1270" anchor="t" anchorCtr="0">
          <a:noAutofit/>
        </a:bodyPr>
        <a:lstStyle/>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utrzymywanie we właściwym stanie technicznym istniejącego systemu zbierania i odprowadzania wód opadowych,</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tworzenie nowej infrastruktury zagospodarowania wód opadowych i roztopowych z uwzględnieniem zmian klimatu,</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wsparcie i utrzymanie prawidłowego stanu infrastruktury melioracyjnej - udrażnianie rowów melioracyjnych i terenów okresowo zalewanych,</a:t>
          </a:r>
        </a:p>
        <a:p>
          <a:pPr marL="57150" lvl="1" indent="-57150" algn="l" defTabSz="466725">
            <a:lnSpc>
              <a:spcPct val="90000"/>
            </a:lnSpc>
            <a:spcBef>
              <a:spcPct val="0"/>
            </a:spcBef>
            <a:spcAft>
              <a:spcPct val="20000"/>
            </a:spcAft>
            <a:buChar char="•"/>
          </a:pPr>
          <a:endParaRPr lang="pl-PL" sz="1050" kern="1200">
            <a:latin typeface="Segoe UI Light" panose="020B0502040204020203" pitchFamily="34" charset="0"/>
            <a:cs typeface="Segoe UI Light" panose="020B0502040204020203" pitchFamily="34" charset="0"/>
          </a:endParaRPr>
        </a:p>
      </dsp:txBody>
      <dsp:txXfrm>
        <a:off x="0" y="3969928"/>
        <a:ext cx="5600699" cy="1194098"/>
      </dsp:txXfrm>
    </dsp:sp>
    <dsp:sp modelId="{34E86BBC-589B-4AC9-861A-399F0105039B}">
      <dsp:nvSpPr>
        <dsp:cNvPr id="0" name=""/>
        <dsp:cNvSpPr/>
      </dsp:nvSpPr>
      <dsp:spPr>
        <a:xfrm>
          <a:off x="0" y="5087119"/>
          <a:ext cx="5600699" cy="529752"/>
        </a:xfrm>
        <a:prstGeom prst="roundRect">
          <a:avLst/>
        </a:prstGeom>
        <a:solidFill>
          <a:schemeClr val="accent5">
            <a:shade val="50000"/>
            <a:hueOff val="7417"/>
            <a:satOff val="10510"/>
            <a:lumOff val="301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pl-PL" sz="1200" b="1" kern="1200">
              <a:latin typeface="Segoe UI Light" panose="020B0502040204020203" pitchFamily="34" charset="0"/>
              <a:cs typeface="Segoe UI Light" panose="020B0502040204020203" pitchFamily="34" charset="0"/>
            </a:rPr>
            <a:t>Opcja "win-win"</a:t>
          </a:r>
        </a:p>
      </dsp:txBody>
      <dsp:txXfrm>
        <a:off x="25860" y="5112979"/>
        <a:ext cx="5548979" cy="478032"/>
      </dsp:txXfrm>
    </dsp:sp>
    <dsp:sp modelId="{FCA7DDAC-4019-4151-A2C5-71CB257EDF28}">
      <dsp:nvSpPr>
        <dsp:cNvPr id="0" name=""/>
        <dsp:cNvSpPr/>
      </dsp:nvSpPr>
      <dsp:spPr>
        <a:xfrm>
          <a:off x="0" y="5654324"/>
          <a:ext cx="5600699" cy="8575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22" tIns="13970" rIns="78232" bIns="13970" numCol="1" spcCol="1270" anchor="t" anchorCtr="0">
          <a:noAutofit/>
        </a:bodyPr>
        <a:lstStyle/>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ochrona istniejących terenów zielonych oraz cieków wodnych,</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monitoring zjawisk ekstremalnych oraz edukacja społeczeństwa nt. konieczności adaptacji do zmian klimatu,</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tworzenie zielonej i niebieskiej infrastruktury.</a:t>
          </a:r>
        </a:p>
      </dsp:txBody>
      <dsp:txXfrm>
        <a:off x="0" y="5654324"/>
        <a:ext cx="5600699" cy="857502"/>
      </dsp:txXfrm>
    </dsp:sp>
    <dsp:sp modelId="{7419B144-3F88-4BD3-978F-28BF147B9C5A}">
      <dsp:nvSpPr>
        <dsp:cNvPr id="0" name=""/>
        <dsp:cNvSpPr/>
      </dsp:nvSpPr>
      <dsp:spPr>
        <a:xfrm>
          <a:off x="0" y="6498826"/>
          <a:ext cx="5600699" cy="529752"/>
        </a:xfrm>
        <a:prstGeom prst="roundRect">
          <a:avLst/>
        </a:prstGeom>
        <a:solidFill>
          <a:schemeClr val="accent5">
            <a:shade val="50000"/>
            <a:hueOff val="3708"/>
            <a:satOff val="5255"/>
            <a:lumOff val="150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pl-PL" sz="1200" b="1" kern="1200">
              <a:latin typeface="Segoe UI Light" panose="020B0502040204020203" pitchFamily="34" charset="0"/>
              <a:cs typeface="Segoe UI Light" panose="020B0502040204020203" pitchFamily="34" charset="0"/>
            </a:rPr>
            <a:t>Opcja elastyczna</a:t>
          </a:r>
        </a:p>
      </dsp:txBody>
      <dsp:txXfrm>
        <a:off x="25860" y="6524686"/>
        <a:ext cx="5548979" cy="478032"/>
      </dsp:txXfrm>
    </dsp:sp>
    <dsp:sp modelId="{CB6A88D0-BED3-417C-8172-9B4E264C69CB}">
      <dsp:nvSpPr>
        <dsp:cNvPr id="0" name=""/>
        <dsp:cNvSpPr/>
      </dsp:nvSpPr>
      <dsp:spPr>
        <a:xfrm>
          <a:off x="0" y="7066848"/>
          <a:ext cx="5600699" cy="66159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22" tIns="13970" rIns="78232" bIns="13970" numCol="1" spcCol="1270" anchor="t" anchorCtr="0">
          <a:noAutofit/>
        </a:bodyPr>
        <a:lstStyle/>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systematyczna wymiana materiałów nawierzchniowych na przepuszczalne,</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 stopniowa przebudowa istniejącego systemu ujmowania i zagospodarowania wód opadowych  i roztopowych,</a:t>
          </a:r>
        </a:p>
        <a:p>
          <a:pPr marL="57150" lvl="1" indent="-57150" algn="l" defTabSz="466725">
            <a:lnSpc>
              <a:spcPct val="90000"/>
            </a:lnSpc>
            <a:spcBef>
              <a:spcPct val="0"/>
            </a:spcBef>
            <a:spcAft>
              <a:spcPct val="20000"/>
            </a:spcAft>
            <a:buChar char="•"/>
          </a:pPr>
          <a:r>
            <a:rPr lang="pl-PL" sz="1050" kern="1200">
              <a:latin typeface="Segoe UI Light" panose="020B0502040204020203" pitchFamily="34" charset="0"/>
              <a:cs typeface="Segoe UI Light" panose="020B0502040204020203" pitchFamily="34" charset="0"/>
            </a:rPr>
            <a:t>stopniowa przebudowa elementów budynków i konstrukcji wrażliwych na silne porywy wiatru</a:t>
          </a:r>
        </a:p>
      </dsp:txBody>
      <dsp:txXfrm>
        <a:off x="0" y="7066848"/>
        <a:ext cx="5600699" cy="661591"/>
      </dsp:txXfrm>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Niestandardowy 4">
      <a:dk1>
        <a:sysClr val="windowText" lastClr="000000"/>
      </a:dk1>
      <a:lt1>
        <a:sysClr val="window" lastClr="FFFFFF"/>
      </a:lt1>
      <a:dk2>
        <a:srgbClr val="44546A"/>
      </a:dk2>
      <a:lt2>
        <a:srgbClr val="E7E6E6"/>
      </a:lt2>
      <a:accent1>
        <a:srgbClr val="4472C4"/>
      </a:accent1>
      <a:accent2>
        <a:srgbClr val="1DC3AF"/>
      </a:accent2>
      <a:accent3>
        <a:srgbClr val="A5A5A5"/>
      </a:accent3>
      <a:accent4>
        <a:srgbClr val="FFC000"/>
      </a:accent4>
      <a:accent5>
        <a:srgbClr val="6FD1D2"/>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Kon09</b:Tag>
    <b:SourceType>Book</b:SourceType>
    <b:Guid>{1C8942D1-FBFD-446B-8BF7-C91F347708B1}</b:Guid>
    <b:Author>
      <b:Author>
        <b:NameList>
          <b:Person>
            <b:Last>Kondracki</b:Last>
            <b:First>Jerzy</b:First>
          </b:Person>
        </b:NameList>
      </b:Author>
    </b:Author>
    <b:Title>Geografia regionalna Polski</b:Title>
    <b:Year>2009</b:Year>
    <b:City>Warszawa</b:City>
    <b:Publisher>PWN</b:Publisher>
    <b:RefOrder>1</b:RefOrder>
  </b:Source>
  <b:Source>
    <b:Tag>Fel98</b:Tag>
    <b:SourceType>Report</b:SourceType>
    <b:Guid>{8F51C6C7-1C85-433C-8528-7CA522DD3757}</b:Guid>
    <b:Author>
      <b:Author>
        <b:Corporate>Felter A., Nowicki Z.</b:Corporate>
      </b:Author>
    </b:Author>
    <b:Title>Mapa hydrogeologiczna Polski w skali 1:50 000, arkusz Żyrardów</b:Title>
    <b:Year>1998</b:Year>
    <b:City>Warszawa</b:City>
    <b:Publisher>Państwowy Instytut Geologiczny</b:Publisher>
    <b:RefOrder>3</b:RefOrder>
  </b:Source>
  <b:Source>
    <b:Tag>Ewa10</b:Tag>
    <b:SourceType>Book</b:SourceType>
    <b:Guid>{ABC87012-D3AA-475C-BE98-4D0BEA387045}</b:Guid>
    <b:Title>Objaśnienia do mapy geośrodowiskowej Polski 1:50 000, Arkusz Żyrardów (557)</b:Title>
    <b:Year>2010</b:Year>
    <b:Publisher>Państwowy Instytut Geologiczny</b:Publisher>
    <b:City>Warszawa</b:City>
    <b:Author>
      <b:Author>
        <b:Corporate>E. Krogulec, J. Wierzchowiec, P. Kwecko, H. Tomassi-Morawiec, K. Wojciechowska</b:Corporate>
      </b:Author>
    </b:Author>
    <b:RefOrder>2</b:RefOrder>
  </b:Source>
  <b:Source>
    <b:Tag>Woś99</b:Tag>
    <b:SourceType>Book</b:SourceType>
    <b:Guid>{62056D56-DCE2-4834-A004-F3A12C4C7902}</b:Guid>
    <b:Author>
      <b:Author>
        <b:NameList>
          <b:Person>
            <b:Last>Woś A.</b:Last>
          </b:Person>
        </b:NameList>
      </b:Author>
    </b:Author>
    <b:Title>Klimat Polski</b:Title>
    <b:Year>1999</b:Year>
    <b:City>Warszawa</b:City>
    <b:Publisher>PWN</b:Publisher>
    <b:RefOrder>4</b:RefOrder>
  </b:Source>
  <b:Source>
    <b:Tag>Age15</b:Tag>
    <b:SourceType>ConferenceProceedings</b:SourceType>
    <b:Guid>{7C9B62E5-429D-4E21-9E26-986B75A298B2}</b:Guid>
    <b:Title>Agenda 2030 na recz zrównoważonego rozwoju</b:Title>
    <b:Year>2015</b:Year>
    <b:City>Nowy Jork</b:City>
    <b:Publisher>ONZ</b:Publisher>
    <b:RefOrder>6</b:RefOrder>
  </b:Source>
  <b:Source>
    <b:Tag>Uti19</b:Tag>
    <b:SourceType>Report</b:SourceType>
    <b:Guid>{39AF2897-7684-4E68-BD0E-D320C106FA83}</b:Guid>
    <b:Title>Pogłębiona diagnoza sfery funkcjonalno-przestrzennej dla obszaru rewitalizacji wyznaczonego dla miasta Żyrardowa</b:Title>
    <b:Year>2019</b:Year>
    <b:Author>
      <b:Author>
        <b:Corporate>Utila sp. z o.o., EU-CONSULT sp. z o.o., Przedsiębiorstwo Zagospodarowania Miasta i Osiedli „Teren” sp. z o.o., OUTIN Architektura Jarosław Gromadka</b:Corporate>
      </b:Author>
    </b:Author>
    <b:RefOrder>5</b:RefOrder>
  </b:Source>
</b:Sources>
</file>

<file path=customXml/itemProps1.xml><?xml version="1.0" encoding="utf-8"?>
<ds:datastoreItem xmlns:ds="http://schemas.openxmlformats.org/officeDocument/2006/customXml" ds:itemID="{EB09545A-5A90-4824-BF39-E91B91C4B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124</Pages>
  <Words>22470</Words>
  <Characters>134820</Characters>
  <Application>Microsoft Office Word</Application>
  <DocSecurity>4</DocSecurity>
  <Lines>1123</Lines>
  <Paragraphs>313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156977</CharactersWithSpaces>
  <SharedDoc>false</SharedDoc>
  <HLinks>
    <vt:vector size="72" baseType="variant">
      <vt:variant>
        <vt:i4>2031675</vt:i4>
      </vt:variant>
      <vt:variant>
        <vt:i4>86</vt:i4>
      </vt:variant>
      <vt:variant>
        <vt:i4>0</vt:i4>
      </vt:variant>
      <vt:variant>
        <vt:i4>5</vt:i4>
      </vt:variant>
      <vt:variant>
        <vt:lpwstr/>
      </vt:variant>
      <vt:variant>
        <vt:lpwstr>_Toc53983142</vt:lpwstr>
      </vt:variant>
      <vt:variant>
        <vt:i4>1835067</vt:i4>
      </vt:variant>
      <vt:variant>
        <vt:i4>80</vt:i4>
      </vt:variant>
      <vt:variant>
        <vt:i4>0</vt:i4>
      </vt:variant>
      <vt:variant>
        <vt:i4>5</vt:i4>
      </vt:variant>
      <vt:variant>
        <vt:lpwstr/>
      </vt:variant>
      <vt:variant>
        <vt:lpwstr>_Toc53983141</vt:lpwstr>
      </vt:variant>
      <vt:variant>
        <vt:i4>1900603</vt:i4>
      </vt:variant>
      <vt:variant>
        <vt:i4>74</vt:i4>
      </vt:variant>
      <vt:variant>
        <vt:i4>0</vt:i4>
      </vt:variant>
      <vt:variant>
        <vt:i4>5</vt:i4>
      </vt:variant>
      <vt:variant>
        <vt:lpwstr/>
      </vt:variant>
      <vt:variant>
        <vt:lpwstr>_Toc53983140</vt:lpwstr>
      </vt:variant>
      <vt:variant>
        <vt:i4>1310780</vt:i4>
      </vt:variant>
      <vt:variant>
        <vt:i4>68</vt:i4>
      </vt:variant>
      <vt:variant>
        <vt:i4>0</vt:i4>
      </vt:variant>
      <vt:variant>
        <vt:i4>5</vt:i4>
      </vt:variant>
      <vt:variant>
        <vt:lpwstr/>
      </vt:variant>
      <vt:variant>
        <vt:lpwstr>_Toc53983139</vt:lpwstr>
      </vt:variant>
      <vt:variant>
        <vt:i4>1376316</vt:i4>
      </vt:variant>
      <vt:variant>
        <vt:i4>62</vt:i4>
      </vt:variant>
      <vt:variant>
        <vt:i4>0</vt:i4>
      </vt:variant>
      <vt:variant>
        <vt:i4>5</vt:i4>
      </vt:variant>
      <vt:variant>
        <vt:lpwstr/>
      </vt:variant>
      <vt:variant>
        <vt:lpwstr>_Toc53983138</vt:lpwstr>
      </vt:variant>
      <vt:variant>
        <vt:i4>1245239</vt:i4>
      </vt:variant>
      <vt:variant>
        <vt:i4>38</vt:i4>
      </vt:variant>
      <vt:variant>
        <vt:i4>0</vt:i4>
      </vt:variant>
      <vt:variant>
        <vt:i4>5</vt:i4>
      </vt:variant>
      <vt:variant>
        <vt:lpwstr/>
      </vt:variant>
      <vt:variant>
        <vt:lpwstr>_Toc53948231</vt:lpwstr>
      </vt:variant>
      <vt:variant>
        <vt:i4>1179703</vt:i4>
      </vt:variant>
      <vt:variant>
        <vt:i4>32</vt:i4>
      </vt:variant>
      <vt:variant>
        <vt:i4>0</vt:i4>
      </vt:variant>
      <vt:variant>
        <vt:i4>5</vt:i4>
      </vt:variant>
      <vt:variant>
        <vt:lpwstr/>
      </vt:variant>
      <vt:variant>
        <vt:lpwstr>_Toc53948230</vt:lpwstr>
      </vt:variant>
      <vt:variant>
        <vt:i4>1769526</vt:i4>
      </vt:variant>
      <vt:variant>
        <vt:i4>26</vt:i4>
      </vt:variant>
      <vt:variant>
        <vt:i4>0</vt:i4>
      </vt:variant>
      <vt:variant>
        <vt:i4>5</vt:i4>
      </vt:variant>
      <vt:variant>
        <vt:lpwstr/>
      </vt:variant>
      <vt:variant>
        <vt:lpwstr>_Toc53948229</vt:lpwstr>
      </vt:variant>
      <vt:variant>
        <vt:i4>1703990</vt:i4>
      </vt:variant>
      <vt:variant>
        <vt:i4>20</vt:i4>
      </vt:variant>
      <vt:variant>
        <vt:i4>0</vt:i4>
      </vt:variant>
      <vt:variant>
        <vt:i4>5</vt:i4>
      </vt:variant>
      <vt:variant>
        <vt:lpwstr/>
      </vt:variant>
      <vt:variant>
        <vt:lpwstr>_Toc53948228</vt:lpwstr>
      </vt:variant>
      <vt:variant>
        <vt:i4>1376310</vt:i4>
      </vt:variant>
      <vt:variant>
        <vt:i4>14</vt:i4>
      </vt:variant>
      <vt:variant>
        <vt:i4>0</vt:i4>
      </vt:variant>
      <vt:variant>
        <vt:i4>5</vt:i4>
      </vt:variant>
      <vt:variant>
        <vt:lpwstr/>
      </vt:variant>
      <vt:variant>
        <vt:lpwstr>_Toc53948227</vt:lpwstr>
      </vt:variant>
      <vt:variant>
        <vt:i4>1310774</vt:i4>
      </vt:variant>
      <vt:variant>
        <vt:i4>8</vt:i4>
      </vt:variant>
      <vt:variant>
        <vt:i4>0</vt:i4>
      </vt:variant>
      <vt:variant>
        <vt:i4>5</vt:i4>
      </vt:variant>
      <vt:variant>
        <vt:lpwstr/>
      </vt:variant>
      <vt:variant>
        <vt:lpwstr>_Toc53948226</vt:lpwstr>
      </vt:variant>
      <vt:variant>
        <vt:i4>1507382</vt:i4>
      </vt:variant>
      <vt:variant>
        <vt:i4>2</vt:i4>
      </vt:variant>
      <vt:variant>
        <vt:i4>0</vt:i4>
      </vt:variant>
      <vt:variant>
        <vt:i4>5</vt:i4>
      </vt:variant>
      <vt:variant>
        <vt:lpwstr/>
      </vt:variant>
      <vt:variant>
        <vt:lpwstr>_Toc53948225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Okrasa</dc:creator>
  <cp:keywords/>
  <dc:description/>
  <cp:lastModifiedBy>Angelika Szydlik</cp:lastModifiedBy>
  <cp:revision>2</cp:revision>
  <cp:lastPrinted>2023-01-04T14:14:00Z</cp:lastPrinted>
  <dcterms:created xsi:type="dcterms:W3CDTF">2023-01-04T14:22:00Z</dcterms:created>
  <dcterms:modified xsi:type="dcterms:W3CDTF">2023-01-04T14:22:00Z</dcterms:modified>
</cp:coreProperties>
</file>