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9E" w:rsidRPr="00804373" w:rsidRDefault="00BC0577" w:rsidP="00804373">
      <w:pPr>
        <w:spacing w:after="0" w:line="240" w:lineRule="auto"/>
        <w:jc w:val="center"/>
        <w:rPr>
          <w:b/>
          <w:sz w:val="24"/>
          <w:szCs w:val="24"/>
        </w:rPr>
      </w:pPr>
      <w:r w:rsidRPr="00804373">
        <w:rPr>
          <w:b/>
          <w:sz w:val="24"/>
          <w:szCs w:val="24"/>
        </w:rPr>
        <w:t>Uzasadnienie</w:t>
      </w:r>
    </w:p>
    <w:p w:rsidR="00BC0577" w:rsidRDefault="00BC0577" w:rsidP="00804373">
      <w:pPr>
        <w:spacing w:after="0" w:line="240" w:lineRule="auto"/>
        <w:jc w:val="center"/>
        <w:rPr>
          <w:rFonts w:cstheme="minorHAnsi"/>
        </w:rPr>
      </w:pPr>
      <w:r w:rsidRPr="00CB5A82">
        <w:t xml:space="preserve">do projektu </w:t>
      </w:r>
      <w:r w:rsidR="00CB5A82" w:rsidRPr="00CB5A82">
        <w:rPr>
          <w:rFonts w:cstheme="minorHAnsi"/>
          <w:bCs/>
        </w:rPr>
        <w:t xml:space="preserve">zmiany miejscowego planu zagospodarowania przestrzennego </w:t>
      </w:r>
      <w:r w:rsidR="00CB5A82" w:rsidRPr="00CB5A82">
        <w:rPr>
          <w:rFonts w:cstheme="minorHAnsi"/>
        </w:rPr>
        <w:t xml:space="preserve">miasta Mrągowa – terenów mieszkaniowo – usługowych i przemysłowo - składowych oraz terenu śródmieścia </w:t>
      </w:r>
      <w:r w:rsidR="00CB5A82">
        <w:rPr>
          <w:rFonts w:cstheme="minorHAnsi"/>
        </w:rPr>
        <w:br/>
      </w:r>
      <w:r w:rsidR="00CB5A82" w:rsidRPr="00CB5A82">
        <w:rPr>
          <w:rFonts w:cstheme="minorHAnsi"/>
        </w:rPr>
        <w:t xml:space="preserve">w Mrągowie jako obszaru koncentracji usług </w:t>
      </w:r>
      <w:proofErr w:type="spellStart"/>
      <w:r w:rsidR="00CB5A82" w:rsidRPr="00CB5A82">
        <w:rPr>
          <w:rFonts w:cstheme="minorHAnsi"/>
        </w:rPr>
        <w:t>ogólnomiejskich</w:t>
      </w:r>
      <w:proofErr w:type="spellEnd"/>
      <w:r w:rsidR="00CB5A82" w:rsidRPr="00CB5A82">
        <w:rPr>
          <w:rFonts w:cstheme="minorHAnsi"/>
        </w:rPr>
        <w:t>.</w:t>
      </w:r>
    </w:p>
    <w:p w:rsidR="00CB5A82" w:rsidRPr="00CB5A82" w:rsidRDefault="00CB5A82" w:rsidP="00804373">
      <w:pPr>
        <w:spacing w:after="0" w:line="240" w:lineRule="auto"/>
        <w:jc w:val="center"/>
      </w:pPr>
    </w:p>
    <w:p w:rsidR="00BC0577" w:rsidRPr="00804373" w:rsidRDefault="00BC0577" w:rsidP="00804373">
      <w:pPr>
        <w:spacing w:after="0" w:line="240" w:lineRule="auto"/>
        <w:rPr>
          <w:b/>
          <w:sz w:val="24"/>
          <w:szCs w:val="24"/>
        </w:rPr>
      </w:pPr>
      <w:r w:rsidRPr="00804373">
        <w:rPr>
          <w:b/>
          <w:sz w:val="24"/>
          <w:szCs w:val="24"/>
        </w:rPr>
        <w:t>1. Podstawa prawna i cel opracowania.</w:t>
      </w:r>
    </w:p>
    <w:p w:rsidR="00FC443B" w:rsidRPr="00E55926" w:rsidRDefault="00FC443B" w:rsidP="0012658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55926">
        <w:rPr>
          <w:rFonts w:cs="ArialMT"/>
        </w:rPr>
        <w:t xml:space="preserve">Opracowanie uzasadnienia do projektu miejscowego planu zagospodarowania przestrzennego wynika z art. 15 ust. 1 </w:t>
      </w:r>
      <w:r w:rsidRPr="00E55926">
        <w:t>ustawy z dnia 27 marca 2003 r. o planowaniu i zagospodarowaniu przestrzennym</w:t>
      </w:r>
      <w:r w:rsidR="0012658E">
        <w:t xml:space="preserve"> (Dz. U. z 2017</w:t>
      </w:r>
      <w:r w:rsidRPr="00E55926">
        <w:t xml:space="preserve"> poz. </w:t>
      </w:r>
      <w:r w:rsidR="0012658E">
        <w:t>1073</w:t>
      </w:r>
      <w:r w:rsidRPr="00E55926">
        <w:t>).</w:t>
      </w:r>
    </w:p>
    <w:p w:rsidR="00E55926" w:rsidRPr="00E55926" w:rsidRDefault="00BC0577" w:rsidP="0012658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cstheme="minorHAnsi"/>
          <w:szCs w:val="20"/>
        </w:rPr>
      </w:pPr>
      <w:r w:rsidRPr="00E55926">
        <w:t>Zgodnie z art. 3 ust. 1 ustawy z dnia 27 marca 2003 r. o planowaniu i zagospodarowaniu przestrzennym (Dz. U. z 20</w:t>
      </w:r>
      <w:r w:rsidR="0012658E">
        <w:t>17</w:t>
      </w:r>
      <w:r w:rsidRPr="00E55926">
        <w:t xml:space="preserve"> poz. </w:t>
      </w:r>
      <w:r w:rsidR="0012658E">
        <w:t>1073)</w:t>
      </w:r>
      <w:r w:rsidRPr="00E55926">
        <w:t xml:space="preserve"> uchwalanie miejscowych planów zagospodarowania przestrzennego należy do zadań własnych gminy. </w:t>
      </w:r>
      <w:r w:rsidR="00102872" w:rsidRPr="00E55926">
        <w:t>W związku z powyższym, n</w:t>
      </w:r>
      <w:r w:rsidRPr="00E55926">
        <w:t xml:space="preserve">a podstawie uchwały </w:t>
      </w:r>
      <w:r w:rsidR="00E55926" w:rsidRPr="00E55926">
        <w:rPr>
          <w:rFonts w:cstheme="minorHAnsi"/>
          <w:szCs w:val="20"/>
        </w:rPr>
        <w:t>Nr XXVI/9/2016 Rady Miejskiej w Mrągowie z dnia 30 listopada 2016 r. w sprawie przystąpienia do sporządzenia zmiany miejscowego planu zagospodarowania przestrzennego miasta Mrągowo</w:t>
      </w:r>
      <w:r w:rsidR="00E55926">
        <w:rPr>
          <w:rFonts w:cstheme="minorHAnsi"/>
          <w:szCs w:val="20"/>
        </w:rPr>
        <w:t xml:space="preserve">, który </w:t>
      </w:r>
      <w:r w:rsidR="00E55926" w:rsidRPr="00E55926">
        <w:rPr>
          <w:rFonts w:cstheme="minorHAnsi"/>
          <w:szCs w:val="20"/>
        </w:rPr>
        <w:t>stanowi zmianę:</w:t>
      </w:r>
    </w:p>
    <w:p w:rsidR="00E55926" w:rsidRPr="00E55926" w:rsidRDefault="00E55926" w:rsidP="00E5592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  <w:szCs w:val="20"/>
        </w:rPr>
      </w:pPr>
      <w:r w:rsidRPr="00E55926">
        <w:rPr>
          <w:rFonts w:cstheme="minorHAnsi"/>
          <w:szCs w:val="20"/>
        </w:rPr>
        <w:t xml:space="preserve">1) części miejscowego planu terenu śródmieścia w Mrągowie jako obszaru koncentracji usług </w:t>
      </w:r>
      <w:proofErr w:type="spellStart"/>
      <w:r w:rsidRPr="00E55926">
        <w:rPr>
          <w:rFonts w:cstheme="minorHAnsi"/>
          <w:szCs w:val="20"/>
        </w:rPr>
        <w:t>ogólnomiejskich</w:t>
      </w:r>
      <w:proofErr w:type="spellEnd"/>
      <w:r w:rsidRPr="00E55926">
        <w:rPr>
          <w:rFonts w:cstheme="minorHAnsi"/>
          <w:szCs w:val="20"/>
        </w:rPr>
        <w:t xml:space="preserve"> uchwalonego uchwałą Nr L/18/2002 Rady Miejskiej w Mrągowie z dnia 27 czerwca 2002 r. </w:t>
      </w:r>
      <w:r w:rsidR="004B3F7A" w:rsidRPr="00575E48">
        <w:rPr>
          <w:rFonts w:cstheme="minorHAnsi"/>
          <w:szCs w:val="20"/>
        </w:rPr>
        <w:t>(Dz. Urz. Woj. Warmińsko – Mazurskiego Nr 102, poz. 1546 z dnia 21 sierpnia 2002 r.)</w:t>
      </w:r>
      <w:r w:rsidR="004B3F7A">
        <w:rPr>
          <w:rFonts w:cstheme="minorHAnsi"/>
          <w:szCs w:val="20"/>
        </w:rPr>
        <w:t>,</w:t>
      </w:r>
    </w:p>
    <w:p w:rsidR="00E55926" w:rsidRPr="00E55926" w:rsidRDefault="00E55926" w:rsidP="00E5592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  <w:szCs w:val="20"/>
        </w:rPr>
      </w:pPr>
      <w:r w:rsidRPr="00E55926">
        <w:rPr>
          <w:rFonts w:cstheme="minorHAnsi"/>
          <w:szCs w:val="20"/>
        </w:rPr>
        <w:t xml:space="preserve">2) części miejscowego planu zagospodarowania przestrzennego miasta Mrągowa terenów mieszkaniowo – usługowych i przemysłowo – składowych uchwalonego uchwałą Nr XLIII/5/2006 Rady Miejskiej w Mrągowie z dnia 24 sierpnia 2006 r. </w:t>
      </w:r>
      <w:r w:rsidR="004B3F7A" w:rsidRPr="00575E48">
        <w:rPr>
          <w:rFonts w:cstheme="minorHAnsi"/>
          <w:szCs w:val="20"/>
        </w:rPr>
        <w:t>(Dz. Urz. Woj. Warmińsko – Mazurskiego Nr 145, poz. 2136 z dnia 29 września 2006 r.)</w:t>
      </w:r>
      <w:r w:rsidR="004B3F7A">
        <w:rPr>
          <w:rFonts w:cstheme="minorHAnsi"/>
          <w:szCs w:val="20"/>
        </w:rPr>
        <w:t>,</w:t>
      </w:r>
    </w:p>
    <w:p w:rsidR="00E55926" w:rsidRPr="00E55926" w:rsidRDefault="00E55926" w:rsidP="00E5592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  <w:szCs w:val="20"/>
        </w:rPr>
      </w:pPr>
      <w:r w:rsidRPr="00E55926">
        <w:rPr>
          <w:rFonts w:cstheme="minorHAnsi"/>
          <w:szCs w:val="20"/>
        </w:rPr>
        <w:t>3) części miejscowego planu zagospodarowania przestrzennego miasta Mrągowa terenów mieszkaniowo – usługowych i przemysłowo – składowych uchwalonego uchwałą Nr XXIII/5/2013 Rady Miejskiej w Mrągowie z dnia 22 maja 2013 r. (Dz. Urz. Woj. Warmińsko – Mazurskiego z dn</w:t>
      </w:r>
      <w:r>
        <w:rPr>
          <w:rFonts w:cstheme="minorHAnsi"/>
          <w:szCs w:val="20"/>
        </w:rPr>
        <w:t>ia 6 czerwca 2013 r. poz. 2042),</w:t>
      </w:r>
    </w:p>
    <w:p w:rsidR="00600101" w:rsidRDefault="00BC0577" w:rsidP="006001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  <w:r w:rsidRPr="00E55926">
        <w:rPr>
          <w:rFonts w:cs="ArialMT"/>
        </w:rPr>
        <w:t xml:space="preserve">przystąpiono do procedury planistycznej zmierzającej do wykonania projektu przedmiotowego planu. </w:t>
      </w:r>
    </w:p>
    <w:p w:rsidR="00BC0577" w:rsidRPr="00E55926" w:rsidRDefault="00FC443B" w:rsidP="00600101">
      <w:pPr>
        <w:autoSpaceDE w:val="0"/>
        <w:autoSpaceDN w:val="0"/>
        <w:adjustRightInd w:val="0"/>
        <w:spacing w:after="0" w:line="240" w:lineRule="auto"/>
        <w:ind w:firstLine="284"/>
        <w:jc w:val="both"/>
      </w:pPr>
      <w:bookmarkStart w:id="0" w:name="_GoBack"/>
      <w:bookmarkEnd w:id="0"/>
      <w:r w:rsidRPr="00E55926">
        <w:t>Sporządzenie</w:t>
      </w:r>
      <w:r w:rsidR="000B3200" w:rsidRPr="00E55926">
        <w:t xml:space="preserve"> projektu</w:t>
      </w:r>
      <w:r w:rsidRPr="00E55926">
        <w:t xml:space="preserve"> planu podyktowane było koniecznością określenia odpowiednich regulacji i zapisów wyznaczających przeznaczenie terenów i</w:t>
      </w:r>
      <w:r w:rsidR="00E55926">
        <w:t xml:space="preserve"> różne zasady użytkowania terenów oraz dostosowania ustaleń planu do aktualnych wymogów ustawy z dnia 27 marca 2003 r. </w:t>
      </w:r>
      <w:r w:rsidR="004B3F7A">
        <w:t xml:space="preserve">(Dz. U. z 2016 r. poz. 778 z </w:t>
      </w:r>
      <w:proofErr w:type="spellStart"/>
      <w:r w:rsidR="004B3F7A">
        <w:t>póź</w:t>
      </w:r>
      <w:r w:rsidR="00E55926">
        <w:t>n</w:t>
      </w:r>
      <w:proofErr w:type="spellEnd"/>
      <w:r w:rsidR="00E55926">
        <w:t>. zm.) o planowaniu i zagospodarowaniu przestrzennym.</w:t>
      </w:r>
      <w:r w:rsidR="00E55926">
        <w:tab/>
      </w:r>
    </w:p>
    <w:p w:rsidR="00FC443B" w:rsidRPr="00E55926" w:rsidRDefault="00FC443B" w:rsidP="00804373">
      <w:pPr>
        <w:autoSpaceDE w:val="0"/>
        <w:autoSpaceDN w:val="0"/>
        <w:adjustRightInd w:val="0"/>
        <w:spacing w:after="0" w:line="240" w:lineRule="auto"/>
        <w:jc w:val="both"/>
      </w:pPr>
    </w:p>
    <w:p w:rsidR="00BC0577" w:rsidRPr="00E55926" w:rsidRDefault="00FC443B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2. Lokalizacja</w:t>
      </w:r>
      <w:r w:rsidR="0094091D" w:rsidRPr="00E55926">
        <w:rPr>
          <w:rFonts w:cs="ArialMT"/>
          <w:b/>
        </w:rPr>
        <w:t>.</w:t>
      </w:r>
    </w:p>
    <w:p w:rsidR="00FC443B" w:rsidRPr="00E55926" w:rsidRDefault="00FC443B" w:rsidP="0060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MT"/>
        </w:rPr>
      </w:pPr>
      <w:r w:rsidRPr="00E55926">
        <w:rPr>
          <w:rFonts w:cs="ArialMT"/>
        </w:rPr>
        <w:t>Projekt zmiany miejscowego planu zagospodarowan</w:t>
      </w:r>
      <w:r w:rsidR="00E55926">
        <w:rPr>
          <w:rFonts w:cs="ArialMT"/>
        </w:rPr>
        <w:t>ia przestrzennego dotyczy terenów</w:t>
      </w:r>
      <w:r w:rsidRPr="00E55926">
        <w:rPr>
          <w:rFonts w:cs="ArialMT"/>
        </w:rPr>
        <w:t xml:space="preserve"> zlokalizowan</w:t>
      </w:r>
      <w:r w:rsidR="00E55926">
        <w:rPr>
          <w:rFonts w:cs="ArialMT"/>
        </w:rPr>
        <w:t>ych przy ul. Kolejowej</w:t>
      </w:r>
      <w:r w:rsidR="00780175">
        <w:rPr>
          <w:rFonts w:cs="ArialMT"/>
        </w:rPr>
        <w:t xml:space="preserve"> – w proj</w:t>
      </w:r>
      <w:r w:rsidR="00F20548">
        <w:rPr>
          <w:rFonts w:cs="ArialMT"/>
        </w:rPr>
        <w:t xml:space="preserve">ekcie planu oznaczony symbolem </w:t>
      </w:r>
      <w:r w:rsidR="00780175">
        <w:rPr>
          <w:rFonts w:cs="ArialMT"/>
        </w:rPr>
        <w:t>U</w:t>
      </w:r>
      <w:r w:rsidR="00E55926">
        <w:rPr>
          <w:rFonts w:cs="ArialMT"/>
        </w:rPr>
        <w:t>, ul. Przemysłowej</w:t>
      </w:r>
      <w:r w:rsidR="00780175">
        <w:rPr>
          <w:rFonts w:cs="ArialMT"/>
        </w:rPr>
        <w:t xml:space="preserve"> – </w:t>
      </w:r>
      <w:r w:rsidR="00D225CF">
        <w:rPr>
          <w:rFonts w:cs="ArialMT"/>
        </w:rPr>
        <w:br/>
      </w:r>
      <w:r w:rsidR="00780175">
        <w:rPr>
          <w:rFonts w:cs="ArialMT"/>
        </w:rPr>
        <w:t>w pro</w:t>
      </w:r>
      <w:r w:rsidR="00F20548">
        <w:rPr>
          <w:rFonts w:cs="ArialMT"/>
        </w:rPr>
        <w:t>jekcie planu oznaczony symbolem</w:t>
      </w:r>
      <w:r w:rsidR="004B3F7A">
        <w:rPr>
          <w:rFonts w:cs="ArialMT"/>
        </w:rPr>
        <w:t xml:space="preserve"> </w:t>
      </w:r>
      <w:r w:rsidR="00780175">
        <w:rPr>
          <w:rFonts w:cs="ArialMT"/>
        </w:rPr>
        <w:t>P</w:t>
      </w:r>
      <w:r w:rsidR="00E55926">
        <w:rPr>
          <w:rFonts w:cs="ArialMT"/>
        </w:rPr>
        <w:t xml:space="preserve"> oraz ul. Jaworowej </w:t>
      </w:r>
      <w:r w:rsidR="00780175">
        <w:rPr>
          <w:rFonts w:cs="ArialMT"/>
        </w:rPr>
        <w:t>- w proj</w:t>
      </w:r>
      <w:r w:rsidR="00F20548">
        <w:rPr>
          <w:rFonts w:cs="ArialMT"/>
        </w:rPr>
        <w:t xml:space="preserve">ekcie planu oznaczony symbolem </w:t>
      </w:r>
      <w:r w:rsidR="0012658E">
        <w:rPr>
          <w:rFonts w:cs="ArialMT"/>
        </w:rPr>
        <w:t>MW</w:t>
      </w:r>
      <w:r w:rsidR="004B3F7A">
        <w:rPr>
          <w:rFonts w:cs="ArialMT"/>
        </w:rPr>
        <w:t>U</w:t>
      </w:r>
      <w:r w:rsidR="00780175">
        <w:rPr>
          <w:rFonts w:cs="ArialMT"/>
        </w:rPr>
        <w:t xml:space="preserve"> </w:t>
      </w:r>
      <w:r w:rsidR="00E55926">
        <w:rPr>
          <w:rFonts w:cs="ArialMT"/>
        </w:rPr>
        <w:t>w Mrągowie.</w:t>
      </w:r>
    </w:p>
    <w:p w:rsidR="006F5158" w:rsidRPr="00E55926" w:rsidRDefault="006F5158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:rsidR="006F5158" w:rsidRPr="00E55926" w:rsidRDefault="006F5158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3. Sposób realizacji wymogów wynikających z art. 1 ust. 2 ustawy o planowaniu i zagospodarowaniu przestrzennym</w:t>
      </w:r>
      <w:r w:rsidR="0094091D" w:rsidRPr="00E55926">
        <w:rPr>
          <w:rFonts w:cs="ArialMT"/>
          <w:b/>
        </w:rPr>
        <w:t>.</w:t>
      </w:r>
    </w:p>
    <w:p w:rsidR="0094091D" w:rsidRPr="00E55926" w:rsidRDefault="00885DF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</w:rPr>
        <w:t>W projekcie miejscowego planu zagospodarowania przestrzennego uwzględniono:</w:t>
      </w:r>
    </w:p>
    <w:p w:rsidR="00885DF9" w:rsidRPr="00E55926" w:rsidRDefault="00203E2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3.1.</w:t>
      </w:r>
      <w:r w:rsidR="004336EA" w:rsidRPr="00E55926">
        <w:rPr>
          <w:rFonts w:cs="ArialMT"/>
          <w:b/>
        </w:rPr>
        <w:t xml:space="preserve"> </w:t>
      </w:r>
      <w:r w:rsidRPr="00E55926">
        <w:rPr>
          <w:rFonts w:cs="ArialMT"/>
          <w:b/>
        </w:rPr>
        <w:t>w</w:t>
      </w:r>
      <w:r w:rsidR="00885DF9" w:rsidRPr="00E55926">
        <w:rPr>
          <w:rFonts w:cs="ArialMT"/>
          <w:b/>
        </w:rPr>
        <w:t>ymagania ładu prze</w:t>
      </w:r>
      <w:r w:rsidRPr="00E55926">
        <w:rPr>
          <w:rFonts w:cs="ArialMT"/>
          <w:b/>
        </w:rPr>
        <w:t>strzennego, w tym urbanistyki i architektury</w:t>
      </w:r>
      <w:r w:rsidRPr="00E55926">
        <w:rPr>
          <w:rFonts w:cs="ArialMT"/>
        </w:rPr>
        <w:t xml:space="preserve"> – wyodrębniono obszary o różnym przeznaczeniu oraz wskazano linie rozgraniczające te tereny, określono zasady kształtowania zabudowy poprzez sprecyzowanie wskaźników urbanistycznych warunkujących możliwości wykorzystania terenu;</w:t>
      </w:r>
      <w:r w:rsidR="004336EA" w:rsidRPr="00E55926">
        <w:rPr>
          <w:rFonts w:cs="ArialMT"/>
        </w:rPr>
        <w:t xml:space="preserve"> projekt planu nie zaburza ładu przestrzennego i jest zgodny z zasadami urbanistyki i architektury;</w:t>
      </w:r>
    </w:p>
    <w:p w:rsidR="0094091D" w:rsidRPr="00E55926" w:rsidRDefault="00203E2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3.2.</w:t>
      </w:r>
      <w:r w:rsidR="004336EA" w:rsidRPr="00E55926">
        <w:rPr>
          <w:rFonts w:cs="ArialMT"/>
          <w:b/>
        </w:rPr>
        <w:t xml:space="preserve"> </w:t>
      </w:r>
      <w:r w:rsidRPr="00E55926">
        <w:rPr>
          <w:rFonts w:cs="ArialMT"/>
          <w:b/>
        </w:rPr>
        <w:t>walory architektoniczne i krajobrazowe</w:t>
      </w:r>
      <w:r w:rsidRPr="00E55926">
        <w:rPr>
          <w:rFonts w:cs="ArialMT"/>
        </w:rPr>
        <w:t xml:space="preserve"> –</w:t>
      </w:r>
      <w:r w:rsidR="004336EA" w:rsidRPr="00E55926">
        <w:rPr>
          <w:rFonts w:cs="ArialMT"/>
        </w:rPr>
        <w:t xml:space="preserve"> </w:t>
      </w:r>
      <w:r w:rsidRPr="00E55926">
        <w:rPr>
          <w:rFonts w:cs="ArialMT"/>
        </w:rPr>
        <w:t>wskaźniki zagospodarowania terenu wyznaczono biorąc pod uwagę istniejącą zabudowę, a takż</w:t>
      </w:r>
      <w:r w:rsidR="00C32132" w:rsidRPr="00E55926">
        <w:rPr>
          <w:rFonts w:cs="ArialMT"/>
        </w:rPr>
        <w:t>e kierunki wyznaczone w studium</w:t>
      </w:r>
      <w:r w:rsidR="004336EA" w:rsidRPr="00E55926">
        <w:rPr>
          <w:rFonts w:cs="ArialMT"/>
        </w:rPr>
        <w:t>;</w:t>
      </w:r>
    </w:p>
    <w:p w:rsidR="00C32132" w:rsidRPr="00E55926" w:rsidRDefault="00C32132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lastRenderedPageBreak/>
        <w:t>3.3.</w:t>
      </w:r>
      <w:r w:rsidR="004336EA" w:rsidRPr="00E55926">
        <w:rPr>
          <w:rFonts w:cs="ArialMT"/>
          <w:b/>
        </w:rPr>
        <w:t xml:space="preserve"> </w:t>
      </w:r>
      <w:r w:rsidRPr="00E55926">
        <w:rPr>
          <w:rFonts w:cs="ArialMT"/>
          <w:b/>
        </w:rPr>
        <w:t>wymagania ochrony środowiska, w tym gospodarowania wodami i ochrony gruntów rolnych i leśnych</w:t>
      </w:r>
      <w:r w:rsidRPr="00E55926">
        <w:rPr>
          <w:rFonts w:cs="ArialMT"/>
        </w:rPr>
        <w:t xml:space="preserve"> – wprowadzono zakaz lokalizacji przedsięwzięć mogących </w:t>
      </w:r>
      <w:r w:rsidR="00AC062D">
        <w:rPr>
          <w:rFonts w:cs="ArialMT"/>
        </w:rPr>
        <w:t>zawsze</w:t>
      </w:r>
      <w:r w:rsidRPr="00E55926">
        <w:rPr>
          <w:rFonts w:cs="ArialMT"/>
        </w:rPr>
        <w:t xml:space="preserve"> znacząco oddziaływać na </w:t>
      </w:r>
      <w:r w:rsidRPr="00F20548">
        <w:rPr>
          <w:rFonts w:cs="ArialMT"/>
        </w:rPr>
        <w:t>środ</w:t>
      </w:r>
      <w:r w:rsidR="00AC062D" w:rsidRPr="00F20548">
        <w:rPr>
          <w:rFonts w:cs="ArialMT"/>
        </w:rPr>
        <w:t>owisko</w:t>
      </w:r>
      <w:r w:rsidRPr="00F20548">
        <w:rPr>
          <w:rFonts w:cs="ArialMT"/>
        </w:rPr>
        <w:t>,</w:t>
      </w:r>
      <w:r w:rsidR="004336EA" w:rsidRPr="00F20548">
        <w:rPr>
          <w:rFonts w:cs="ArialMT"/>
        </w:rPr>
        <w:t xml:space="preserve"> na terenie objętym planem </w:t>
      </w:r>
      <w:r w:rsidR="00E55926" w:rsidRPr="00F20548">
        <w:rPr>
          <w:rFonts w:cs="ArialMT"/>
        </w:rPr>
        <w:t>występują grunty rolne</w:t>
      </w:r>
      <w:r w:rsidR="00780175" w:rsidRPr="00F20548">
        <w:rPr>
          <w:rFonts w:cs="ArialMT"/>
        </w:rPr>
        <w:t xml:space="preserve"> klasy VI na obszarze oznaczo</w:t>
      </w:r>
      <w:r w:rsidR="00F20548" w:rsidRPr="00F20548">
        <w:rPr>
          <w:rFonts w:cs="ArialMT"/>
        </w:rPr>
        <w:t xml:space="preserve">nym w projekcie planu symbolem </w:t>
      </w:r>
      <w:r w:rsidR="00780175" w:rsidRPr="00F20548">
        <w:rPr>
          <w:rFonts w:cs="ArialMT"/>
        </w:rPr>
        <w:t>P</w:t>
      </w:r>
      <w:r w:rsidR="00E55926" w:rsidRPr="00F20548">
        <w:rPr>
          <w:rFonts w:cs="ArialMT"/>
        </w:rPr>
        <w:t xml:space="preserve">, </w:t>
      </w:r>
      <w:r w:rsidR="00AC062D" w:rsidRPr="00F20548">
        <w:rPr>
          <w:rFonts w:cs="ArialMT"/>
        </w:rPr>
        <w:t>nie występują grunty leśne</w:t>
      </w:r>
      <w:r w:rsidR="004336EA" w:rsidRPr="00F20548">
        <w:rPr>
          <w:rFonts w:cs="ArialMT"/>
        </w:rPr>
        <w:t>;</w:t>
      </w:r>
    </w:p>
    <w:p w:rsidR="00C32132" w:rsidRPr="00AC49DE" w:rsidRDefault="00C32132" w:rsidP="00AC49D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E55926">
        <w:rPr>
          <w:rFonts w:cs="ArialMT"/>
          <w:b/>
        </w:rPr>
        <w:t>3.4. wymagania ochrony dziedzictwa kulturowego i zabytków oraz dóbr kultury</w:t>
      </w:r>
      <w:r w:rsidR="004336EA" w:rsidRPr="00E55926">
        <w:rPr>
          <w:rFonts w:cs="ArialMT"/>
          <w:b/>
        </w:rPr>
        <w:t xml:space="preserve"> współczesnej</w:t>
      </w:r>
      <w:r w:rsidRPr="00E55926">
        <w:rPr>
          <w:rFonts w:cs="ArialMT"/>
        </w:rPr>
        <w:t xml:space="preserve"> – </w:t>
      </w:r>
      <w:r w:rsidR="00780175">
        <w:rPr>
          <w:rFonts w:cs="ArialMT"/>
        </w:rPr>
        <w:t>na tere</w:t>
      </w:r>
      <w:r w:rsidR="00AC49DE">
        <w:rPr>
          <w:rFonts w:cs="ArialMT"/>
        </w:rPr>
        <w:t xml:space="preserve">nie objętym planem nie występują obszary i obiekty podlegające </w:t>
      </w:r>
      <w:r w:rsidR="00AC49DE" w:rsidRPr="00AC49DE">
        <w:rPr>
          <w:rFonts w:cstheme="minorHAnsi"/>
          <w:szCs w:val="20"/>
        </w:rPr>
        <w:t xml:space="preserve">ochronie na podstawie ustawy o ochronie </w:t>
      </w:r>
      <w:r w:rsidR="00AC49DE">
        <w:rPr>
          <w:rFonts w:cstheme="minorHAnsi"/>
          <w:szCs w:val="20"/>
        </w:rPr>
        <w:t>zabytków i opiece nad zabytkami,</w:t>
      </w:r>
    </w:p>
    <w:p w:rsidR="00C32132" w:rsidRPr="00E55926" w:rsidRDefault="00C32132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3.5.wymagania ochrony zdrowia oraz bezpieczeństwa ludzi i mienia, a także potrzeby osób niepełnosprawnych</w:t>
      </w:r>
      <w:r w:rsidRPr="00E55926">
        <w:rPr>
          <w:rFonts w:cs="ArialMT"/>
        </w:rPr>
        <w:t xml:space="preserve"> – wyznaczono minimalną liczbę miejsc parkingowych </w:t>
      </w:r>
      <w:r w:rsidR="00055B9A" w:rsidRPr="00E55926">
        <w:rPr>
          <w:rFonts w:cs="ArialMT"/>
        </w:rPr>
        <w:t>dla pojazdów zaopatrzonych w kartę parkingową,</w:t>
      </w:r>
      <w:r w:rsidR="004336EA" w:rsidRPr="00E55926">
        <w:rPr>
          <w:rFonts w:cs="ArialMT"/>
        </w:rPr>
        <w:t xml:space="preserve"> ustalenia planu nie wpływają negatywnie na ochronę zdrowia oraz bezpieczeństwa ludzi i mienia;</w:t>
      </w:r>
    </w:p>
    <w:p w:rsidR="00055B9A" w:rsidRPr="00E55926" w:rsidRDefault="00055B9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3.6. walory ekonomiczne przestrzeni</w:t>
      </w:r>
      <w:r w:rsidRPr="00E55926">
        <w:rPr>
          <w:rFonts w:cs="ArialMT"/>
        </w:rPr>
        <w:t xml:space="preserve"> – wyznaczono wskaźniki zagospodarowania terenu warunkujące racjonalne wykorzystanie terenu pod zabudowę,</w:t>
      </w:r>
    </w:p>
    <w:p w:rsidR="00055B9A" w:rsidRPr="00E55926" w:rsidRDefault="00055B9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3.7. prawo własności</w:t>
      </w:r>
      <w:r w:rsidRPr="00E55926">
        <w:rPr>
          <w:rFonts w:cs="ArialMT"/>
        </w:rPr>
        <w:t xml:space="preserve">– wykonano analizę własności gruntów zlokalizowanych w obszarze objętym projektem planu, </w:t>
      </w:r>
      <w:r w:rsidR="00102872" w:rsidRPr="00E55926">
        <w:rPr>
          <w:rFonts w:cs="ArialMT"/>
        </w:rPr>
        <w:t xml:space="preserve">wprowadzone </w:t>
      </w:r>
      <w:r w:rsidR="006B66C2" w:rsidRPr="00E55926">
        <w:rPr>
          <w:rFonts w:cs="ArialMT"/>
        </w:rPr>
        <w:t xml:space="preserve">ograniczenia w sposobie korzystania z nieruchomości zlokalizowanych </w:t>
      </w:r>
      <w:r w:rsidR="00785169" w:rsidRPr="00E55926">
        <w:rPr>
          <w:rFonts w:cs="ArialMT"/>
        </w:rPr>
        <w:t xml:space="preserve">na obszarze planu mieszczą się </w:t>
      </w:r>
      <w:r w:rsidR="006B66C2" w:rsidRPr="00E55926">
        <w:rPr>
          <w:rFonts w:cs="ArialMT"/>
        </w:rPr>
        <w:t>w granicach dopuszczanych prawem,</w:t>
      </w:r>
    </w:p>
    <w:p w:rsidR="00055B9A" w:rsidRPr="00E55926" w:rsidRDefault="00055B9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3.8. potrzeby obronności i bezpieczeństwa państwa</w:t>
      </w:r>
      <w:r w:rsidRPr="00E55926">
        <w:rPr>
          <w:rFonts w:cs="ArialMT"/>
        </w:rPr>
        <w:t xml:space="preserve"> –</w:t>
      </w:r>
      <w:r w:rsidR="00AC49DE">
        <w:rPr>
          <w:rFonts w:cs="ArialMT"/>
        </w:rPr>
        <w:t xml:space="preserve"> </w:t>
      </w:r>
      <w:r w:rsidR="00102872" w:rsidRPr="00E55926">
        <w:rPr>
          <w:rFonts w:cs="ArialMT"/>
        </w:rPr>
        <w:t>ustalenia planu nie naruszają potrzeb obronności i bezpieczeństwa państwa</w:t>
      </w:r>
      <w:r w:rsidR="00F54AB5" w:rsidRPr="00E55926">
        <w:rPr>
          <w:rFonts w:cs="ArialMT"/>
        </w:rPr>
        <w:t>;</w:t>
      </w:r>
    </w:p>
    <w:p w:rsidR="00055B9A" w:rsidRPr="00E55926" w:rsidRDefault="00055B9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3.9. potrzeby interesu publicznego</w:t>
      </w:r>
      <w:r w:rsidRPr="00E55926">
        <w:rPr>
          <w:rFonts w:cs="ArialMT"/>
        </w:rPr>
        <w:t xml:space="preserve"> – ze względu na lokalizację obszaru, a także jego otoczenie </w:t>
      </w:r>
      <w:r w:rsidR="006B7DA0" w:rsidRPr="00E55926">
        <w:rPr>
          <w:rFonts w:cs="ArialMT"/>
        </w:rPr>
        <w:t xml:space="preserve">zastosowano racjonalne podejście do władztwa planistycznego jakim dysponuje gmina, tj. określono funkcje i parametry, które nie wpłyną negatywnie na </w:t>
      </w:r>
      <w:r w:rsidR="001E7708" w:rsidRPr="00E55926">
        <w:rPr>
          <w:rFonts w:cs="ArialMT"/>
        </w:rPr>
        <w:t>obszary otaczające;</w:t>
      </w:r>
      <w:r w:rsidR="006B66C2" w:rsidRPr="00E55926">
        <w:rPr>
          <w:rFonts w:cs="ArialMT"/>
        </w:rPr>
        <w:t xml:space="preserve"> usta</w:t>
      </w:r>
      <w:r w:rsidR="001E7708" w:rsidRPr="00E55926">
        <w:rPr>
          <w:rFonts w:cs="ArialMT"/>
        </w:rPr>
        <w:t>lenia projektu planu odpowiednio</w:t>
      </w:r>
      <w:r w:rsidR="006B66C2" w:rsidRPr="00E55926">
        <w:rPr>
          <w:rFonts w:cs="ArialMT"/>
        </w:rPr>
        <w:t xml:space="preserve"> ważą interes publiczny i interesy indywidualne</w:t>
      </w:r>
      <w:r w:rsidR="001E7708" w:rsidRPr="00E55926">
        <w:rPr>
          <w:rFonts w:cs="ArialMT"/>
        </w:rPr>
        <w:t xml:space="preserve">; </w:t>
      </w:r>
    </w:p>
    <w:p w:rsidR="006B7DA0" w:rsidRPr="00E55926" w:rsidRDefault="006B7DA0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E55926">
        <w:rPr>
          <w:rFonts w:cs="ArialMT"/>
          <w:b/>
        </w:rPr>
        <w:t>3.10. potrzeby w zakresie rozwoju infrastruktury technicznej, w szczególności sieci szerokopasmowych</w:t>
      </w:r>
      <w:r w:rsidRPr="00E55926">
        <w:rPr>
          <w:rFonts w:cs="ArialMT"/>
        </w:rPr>
        <w:t xml:space="preserve"> – </w:t>
      </w:r>
      <w:r w:rsidR="00D57D96" w:rsidRPr="00E55926">
        <w:rPr>
          <w:rFonts w:cs="ArialMT"/>
        </w:rPr>
        <w:t>wskazano</w:t>
      </w:r>
      <w:r w:rsidRPr="00E55926">
        <w:rPr>
          <w:rFonts w:cs="ArialMT"/>
        </w:rPr>
        <w:t xml:space="preserve"> zasady modernizacji, rozbudowy i budowy systemów komunikac</w:t>
      </w:r>
      <w:r w:rsidR="00F54AB5" w:rsidRPr="00E55926">
        <w:rPr>
          <w:rFonts w:cs="ArialMT"/>
        </w:rPr>
        <w:t>ji i infrastruktury technicznej;</w:t>
      </w:r>
      <w:r w:rsidRPr="00E55926">
        <w:rPr>
          <w:rFonts w:cs="ArialMT"/>
        </w:rPr>
        <w:t xml:space="preserve"> </w:t>
      </w:r>
    </w:p>
    <w:p w:rsidR="00102872" w:rsidRPr="00E55926" w:rsidRDefault="006B7DA0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3.11. zapewnienie udziału społeczeństwa w pracach nad miejscowym planem zagospodarowania przestrzennego, w tym przy użyciu środków komunikacji elektronicznej</w:t>
      </w:r>
      <w:r w:rsidR="004336EA" w:rsidRPr="00E55926">
        <w:rPr>
          <w:rFonts w:cs="ArialMT"/>
          <w:b/>
        </w:rPr>
        <w:t xml:space="preserve"> </w:t>
      </w:r>
      <w:r w:rsidR="004336EA" w:rsidRPr="00E55926">
        <w:rPr>
          <w:rFonts w:cs="ArialMT"/>
        </w:rPr>
        <w:t>-</w:t>
      </w:r>
      <w:r w:rsidR="004336EA" w:rsidRPr="00E55926">
        <w:rPr>
          <w:rFonts w:cs="ArialMT"/>
          <w:b/>
        </w:rPr>
        <w:t xml:space="preserve"> </w:t>
      </w:r>
      <w:r w:rsidR="00102872" w:rsidRPr="004B3F7A">
        <w:rPr>
          <w:rFonts w:eastAsia="Times New Roman" w:cs="Arial"/>
          <w:lang w:eastAsia="pl-PL"/>
        </w:rPr>
        <w:t>po przystąpieniu do sporządzania</w:t>
      </w:r>
      <w:r w:rsidR="004336EA" w:rsidRPr="004B3F7A">
        <w:rPr>
          <w:rFonts w:eastAsia="Times New Roman" w:cs="Arial"/>
          <w:lang w:eastAsia="pl-PL"/>
        </w:rPr>
        <w:t xml:space="preserve"> projektu</w:t>
      </w:r>
      <w:r w:rsidR="00102872" w:rsidRPr="004B3F7A">
        <w:rPr>
          <w:rFonts w:eastAsia="Times New Roman" w:cs="Arial"/>
          <w:lang w:eastAsia="pl-PL"/>
        </w:rPr>
        <w:t xml:space="preserve"> planu miejscowego w prasie miejscowej,</w:t>
      </w:r>
      <w:r w:rsidR="004336EA" w:rsidRPr="004B3F7A">
        <w:rPr>
          <w:rFonts w:eastAsia="Times New Roman" w:cs="Arial"/>
          <w:lang w:eastAsia="pl-PL"/>
        </w:rPr>
        <w:t xml:space="preserve"> </w:t>
      </w:r>
      <w:r w:rsidR="00102872" w:rsidRPr="004B3F7A">
        <w:rPr>
          <w:rFonts w:eastAsia="Times New Roman" w:cs="Arial"/>
          <w:lang w:eastAsia="pl-PL"/>
        </w:rPr>
        <w:t xml:space="preserve">w Biuletynie Informacji Publicznej oraz na tablicy ogłoszeń Urzędu </w:t>
      </w:r>
      <w:r w:rsidR="004336EA" w:rsidRPr="004B3F7A">
        <w:rPr>
          <w:rFonts w:eastAsia="Times New Roman" w:cs="Arial"/>
          <w:lang w:eastAsia="pl-PL"/>
        </w:rPr>
        <w:t>Miejskiego</w:t>
      </w:r>
      <w:r w:rsidR="00AC49DE" w:rsidRPr="004B3F7A">
        <w:rPr>
          <w:rFonts w:eastAsia="Times New Roman" w:cs="Arial"/>
          <w:lang w:eastAsia="pl-PL"/>
        </w:rPr>
        <w:t xml:space="preserve"> w dniu </w:t>
      </w:r>
      <w:r w:rsidR="004B3F7A" w:rsidRPr="004B3F7A">
        <w:rPr>
          <w:rFonts w:eastAsia="Times New Roman" w:cs="Arial"/>
          <w:lang w:eastAsia="pl-PL"/>
        </w:rPr>
        <w:t>05.12.2016 r.</w:t>
      </w:r>
      <w:r w:rsidR="004B3F7A" w:rsidRPr="00E55926">
        <w:rPr>
          <w:rFonts w:eastAsia="Times New Roman" w:cs="Arial"/>
          <w:lang w:eastAsia="pl-PL"/>
        </w:rPr>
        <w:t xml:space="preserve"> </w:t>
      </w:r>
      <w:r w:rsidR="00102872" w:rsidRPr="00E55926">
        <w:rPr>
          <w:rFonts w:eastAsia="Times New Roman" w:cs="Arial"/>
          <w:lang w:eastAsia="pl-PL"/>
        </w:rPr>
        <w:t xml:space="preserve"> zawiadomiono o przystąpieniu do sporządzania planu, a także o możliwości składania wniosków;</w:t>
      </w:r>
    </w:p>
    <w:p w:rsidR="004336EA" w:rsidRPr="00E55926" w:rsidRDefault="0078516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3.12. zachowanie jawności i przejrzystości procedur planistycznych</w:t>
      </w:r>
      <w:r w:rsidR="004336EA" w:rsidRPr="00E55926">
        <w:rPr>
          <w:rFonts w:cs="ArialMT"/>
          <w:b/>
        </w:rPr>
        <w:t xml:space="preserve"> - </w:t>
      </w:r>
      <w:r w:rsidR="004336EA" w:rsidRPr="00E55926">
        <w:rPr>
          <w:rFonts w:eastAsia="Times New Roman" w:cs="Arial"/>
          <w:lang w:eastAsia="pl-PL"/>
        </w:rPr>
        <w:t xml:space="preserve">na każdym etapie sporządzania planu miejscowego </w:t>
      </w:r>
      <w:r w:rsidR="0012658E">
        <w:rPr>
          <w:rFonts w:eastAsia="Times New Roman" w:cs="Arial"/>
          <w:lang w:eastAsia="pl-PL"/>
        </w:rPr>
        <w:t>zapewniono</w:t>
      </w:r>
      <w:r w:rsidR="004336EA" w:rsidRPr="00E55926">
        <w:rPr>
          <w:rFonts w:eastAsia="Times New Roman" w:cs="Arial"/>
          <w:lang w:eastAsia="pl-PL"/>
        </w:rPr>
        <w:t xml:space="preserve"> możliwość zapoznania się z aktami sprawy, w trybie dostępu do informacji publicznej, obwieszczenia dotyczące poszczególnych czynności planistycznych były publikowane w prasie miejscowej, w Biuletynie Informacji Publicznej oraz na tablicy ogłoszeń Urzędu Miejskiego w </w:t>
      </w:r>
      <w:r w:rsidR="00AC49DE">
        <w:rPr>
          <w:rFonts w:eastAsia="Times New Roman" w:cs="Arial"/>
          <w:lang w:eastAsia="pl-PL"/>
        </w:rPr>
        <w:t>Mrągowie</w:t>
      </w:r>
      <w:r w:rsidR="004336EA" w:rsidRPr="00E55926">
        <w:rPr>
          <w:rFonts w:eastAsia="Times New Roman" w:cs="Arial"/>
          <w:lang w:eastAsia="pl-PL"/>
        </w:rPr>
        <w:t xml:space="preserve">; </w:t>
      </w:r>
    </w:p>
    <w:p w:rsidR="00F54AB5" w:rsidRPr="00E55926" w:rsidRDefault="00785169" w:rsidP="00AC49DE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55926">
        <w:rPr>
          <w:rFonts w:asciiTheme="minorHAnsi" w:hAnsiTheme="minorHAnsi" w:cs="ArialMT"/>
          <w:b/>
          <w:sz w:val="22"/>
          <w:szCs w:val="22"/>
        </w:rPr>
        <w:t xml:space="preserve">3.13. potrzebę zapewnienia odpowiedniej ilości i jakości wody, do celów zaopatrzenia ludności – </w:t>
      </w:r>
      <w:r w:rsidRPr="00E55926">
        <w:rPr>
          <w:rFonts w:asciiTheme="minorHAnsi" w:hAnsiTheme="minorHAnsi" w:cs="ArialMT"/>
          <w:sz w:val="22"/>
          <w:szCs w:val="22"/>
        </w:rPr>
        <w:t xml:space="preserve">wskazano </w:t>
      </w:r>
      <w:r w:rsidR="00F54AB5" w:rsidRPr="00E55926">
        <w:rPr>
          <w:rFonts w:asciiTheme="minorHAnsi" w:hAnsiTheme="minorHAnsi" w:cs="Arial"/>
          <w:sz w:val="22"/>
          <w:szCs w:val="22"/>
        </w:rPr>
        <w:t>poprzez ustalenia dotyczące realizacji urządzeń infrastruktury technicznej w zakresie zaopatrzenia w wodę.</w:t>
      </w:r>
    </w:p>
    <w:p w:rsidR="00785169" w:rsidRPr="00E55926" w:rsidRDefault="0078516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:rsidR="00785169" w:rsidRPr="00E55926" w:rsidRDefault="0078516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4. Sposób realizacji wymogów wynikających z art. 1 ust. 3-4 ustawy o planowaniu i zagospodarowaniu przestrzennym</w:t>
      </w:r>
      <w:r w:rsidR="00D24158" w:rsidRPr="00E55926">
        <w:rPr>
          <w:rFonts w:cs="ArialMT"/>
          <w:b/>
        </w:rPr>
        <w:t>.</w:t>
      </w:r>
    </w:p>
    <w:p w:rsidR="00D24158" w:rsidRPr="00E55926" w:rsidRDefault="00785169" w:rsidP="00804373">
      <w:pPr>
        <w:pStyle w:val="USTustnpkodeksu"/>
        <w:spacing w:line="240" w:lineRule="auto"/>
        <w:ind w:firstLine="284"/>
        <w:rPr>
          <w:rFonts w:asciiTheme="minorHAnsi" w:hAnsiTheme="minorHAnsi"/>
          <w:b/>
          <w:sz w:val="22"/>
          <w:szCs w:val="22"/>
        </w:rPr>
      </w:pPr>
      <w:r w:rsidRPr="00E55926">
        <w:rPr>
          <w:rFonts w:asciiTheme="minorHAnsi" w:hAnsiTheme="minorHAnsi" w:cs="ArialMT"/>
          <w:b/>
          <w:sz w:val="22"/>
          <w:szCs w:val="22"/>
        </w:rPr>
        <w:t xml:space="preserve">4.1. </w:t>
      </w:r>
      <w:r w:rsidRPr="00E55926">
        <w:rPr>
          <w:rFonts w:asciiTheme="minorHAnsi" w:hAnsiTheme="minorHAnsi"/>
          <w:b/>
          <w:sz w:val="22"/>
          <w:szCs w:val="22"/>
        </w:rPr>
        <w:t>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</w:t>
      </w:r>
      <w:r w:rsidR="00F54AB5" w:rsidRPr="00E55926">
        <w:rPr>
          <w:rFonts w:asciiTheme="minorHAnsi" w:hAnsiTheme="minorHAnsi"/>
          <w:b/>
          <w:sz w:val="22"/>
          <w:szCs w:val="22"/>
        </w:rPr>
        <w:t>i</w:t>
      </w:r>
      <w:r w:rsidR="00D24158" w:rsidRPr="00E55926">
        <w:rPr>
          <w:rFonts w:asciiTheme="minorHAnsi" w:hAnsiTheme="minorHAnsi"/>
          <w:b/>
          <w:sz w:val="22"/>
          <w:szCs w:val="22"/>
        </w:rPr>
        <w:t>czne, środowiskowe i społeczne.</w:t>
      </w:r>
    </w:p>
    <w:p w:rsidR="00D24158" w:rsidRPr="00E55926" w:rsidRDefault="00F54AB5" w:rsidP="00600101">
      <w:pPr>
        <w:pStyle w:val="USTustnpkodeksu"/>
        <w:spacing w:line="240" w:lineRule="auto"/>
        <w:ind w:firstLine="284"/>
        <w:rPr>
          <w:rFonts w:asciiTheme="minorHAnsi" w:hAnsiTheme="minorHAnsi"/>
          <w:sz w:val="22"/>
          <w:szCs w:val="22"/>
        </w:rPr>
      </w:pPr>
      <w:r w:rsidRPr="00E55926">
        <w:rPr>
          <w:rFonts w:asciiTheme="minorHAnsi" w:hAnsiTheme="minorHAnsi"/>
          <w:sz w:val="22"/>
          <w:szCs w:val="22"/>
        </w:rPr>
        <w:t xml:space="preserve">Przy ustaleniu przeznaczenia poszczególnych terenów oraz określeniu zasad jego zagospodarowania, </w:t>
      </w:r>
      <w:r w:rsidR="00D24158" w:rsidRPr="00E55926">
        <w:rPr>
          <w:rFonts w:asciiTheme="minorHAnsi" w:hAnsiTheme="minorHAnsi"/>
          <w:sz w:val="22"/>
          <w:szCs w:val="22"/>
        </w:rPr>
        <w:t xml:space="preserve">Burmistrz Miasta analizował </w:t>
      </w:r>
      <w:r w:rsidRPr="00E55926">
        <w:rPr>
          <w:rFonts w:asciiTheme="minorHAnsi" w:hAnsiTheme="minorHAnsi"/>
          <w:sz w:val="22"/>
          <w:szCs w:val="22"/>
        </w:rPr>
        <w:t xml:space="preserve">złożone do planu wnioski, uwarunkowania ekonomiczne, środowiskowe i społeczne oraz wagę interesu publicznego i prywatnego. </w:t>
      </w:r>
    </w:p>
    <w:p w:rsidR="00D24158" w:rsidRPr="00E55926" w:rsidRDefault="001834E6" w:rsidP="00600101">
      <w:pPr>
        <w:pStyle w:val="USTustnpkodeksu"/>
        <w:spacing w:line="240" w:lineRule="auto"/>
        <w:ind w:firstLine="284"/>
        <w:rPr>
          <w:rFonts w:asciiTheme="minorHAnsi" w:hAnsiTheme="minorHAnsi"/>
          <w:sz w:val="22"/>
          <w:szCs w:val="22"/>
        </w:rPr>
      </w:pPr>
      <w:r w:rsidRPr="00E55926">
        <w:rPr>
          <w:rFonts w:asciiTheme="minorHAnsi" w:hAnsiTheme="minorHAnsi"/>
          <w:sz w:val="22"/>
          <w:szCs w:val="22"/>
        </w:rPr>
        <w:t xml:space="preserve">Sporządzona prognoza skutków finansowych projektu miejscowego planu zagospodarowania przestrzennego pozwoliła określić skutki ekonomiczne jego uchwalenia, a prognoza oddziaływania na środowisko przedstawiła oddziaływania na poszczególne komponenty środowiska. Potencjalne </w:t>
      </w:r>
      <w:r w:rsidRPr="00E55926">
        <w:rPr>
          <w:rFonts w:asciiTheme="minorHAnsi" w:hAnsiTheme="minorHAnsi"/>
          <w:sz w:val="22"/>
          <w:szCs w:val="22"/>
        </w:rPr>
        <w:lastRenderedPageBreak/>
        <w:t>zagrożenia wynikające z powyższych analiz st</w:t>
      </w:r>
      <w:r w:rsidR="003559B3" w:rsidRPr="00E55926">
        <w:rPr>
          <w:rFonts w:asciiTheme="minorHAnsi" w:hAnsiTheme="minorHAnsi"/>
          <w:sz w:val="22"/>
          <w:szCs w:val="22"/>
        </w:rPr>
        <w:t>arano się ograniczyć do minimum poprzez odpowiednie wyznaczenie zasad zagospodarowania terenu.</w:t>
      </w:r>
    </w:p>
    <w:p w:rsidR="00785169" w:rsidRPr="00E55926" w:rsidRDefault="006140D9" w:rsidP="00600101">
      <w:pPr>
        <w:autoSpaceDE w:val="0"/>
        <w:autoSpaceDN w:val="0"/>
        <w:adjustRightInd w:val="0"/>
        <w:spacing w:after="0" w:line="240" w:lineRule="auto"/>
        <w:ind w:firstLine="284"/>
        <w:jc w:val="both"/>
      </w:pPr>
      <w:r w:rsidRPr="00E55926">
        <w:t>O</w:t>
      </w:r>
      <w:r w:rsidR="003559B3" w:rsidRPr="00E55926">
        <w:t xml:space="preserve">graniczenie transportochłonności </w:t>
      </w:r>
      <w:r w:rsidRPr="00E55926">
        <w:t>układu przestrzennego nastąpiło poprzez wskazanie</w:t>
      </w:r>
      <w:r w:rsidR="003559B3" w:rsidRPr="00E55926">
        <w:t>, iż obsługa komunikacyjna następuje z przyległych ulic</w:t>
      </w:r>
      <w:r w:rsidR="00AC49DE">
        <w:t xml:space="preserve">. Dopuszczona </w:t>
      </w:r>
      <w:r w:rsidRPr="00E55926">
        <w:t xml:space="preserve"> zabudowa przyczyni się do efektywniejszego zagospodarowania terenu</w:t>
      </w:r>
      <w:r w:rsidR="00AC49DE">
        <w:t>.</w:t>
      </w:r>
    </w:p>
    <w:p w:rsidR="00055B9A" w:rsidRPr="00E55926" w:rsidRDefault="00055B9A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:rsidR="00785169" w:rsidRPr="00E55926" w:rsidRDefault="0078516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5. Zgodność z wynikami analizy, o której mowa w art. 32 ust. 1 ustawy z dnia 27 marca 2003 r. o planowaniu i zagospodarowaniu przestrzennym</w:t>
      </w:r>
    </w:p>
    <w:p w:rsidR="00785169" w:rsidRPr="00E55926" w:rsidRDefault="00785169" w:rsidP="001265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E55926">
        <w:rPr>
          <w:rFonts w:cs="ArialMT"/>
        </w:rPr>
        <w:t xml:space="preserve">Ocena aktualności Studium uwarunkowań i kierunków zagospodarowania przestrzennego miasta </w:t>
      </w:r>
      <w:r w:rsidR="00AC49DE">
        <w:rPr>
          <w:rFonts w:cs="ArialMT"/>
        </w:rPr>
        <w:t>Mrągowo</w:t>
      </w:r>
      <w:r w:rsidRPr="00E55926">
        <w:rPr>
          <w:rFonts w:cs="ArialMT"/>
        </w:rPr>
        <w:t xml:space="preserve"> oraz miejscowych planów zagospodarowania  została uchwalona u</w:t>
      </w:r>
      <w:r w:rsidR="009E7D29" w:rsidRPr="00E55926">
        <w:rPr>
          <w:rFonts w:cs="ArialMT"/>
        </w:rPr>
        <w:t>c</w:t>
      </w:r>
      <w:r w:rsidRPr="00E55926">
        <w:rPr>
          <w:rFonts w:cs="ArialMT"/>
        </w:rPr>
        <w:t xml:space="preserve">hwałą </w:t>
      </w:r>
      <w:r w:rsidRPr="004B3F7A">
        <w:rPr>
          <w:rFonts w:cs="ArialMT"/>
        </w:rPr>
        <w:t xml:space="preserve">Nr </w:t>
      </w:r>
      <w:r w:rsidR="004B3F7A" w:rsidRPr="004B3F7A">
        <w:rPr>
          <w:rFonts w:cs="ArialMT"/>
        </w:rPr>
        <w:t>XI/17/2011  Rady Miejskiej w Mrągowie z dnia 29 września 2011 roku.</w:t>
      </w:r>
    </w:p>
    <w:p w:rsidR="006140D9" w:rsidRPr="00E55926" w:rsidRDefault="006140D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9E7D29" w:rsidRPr="00E55926" w:rsidRDefault="009E7D2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6. Ocena finansowa skutków regulacji oraz wpływ na finanse publiczne, w tym budżet gminy</w:t>
      </w:r>
    </w:p>
    <w:p w:rsidR="001834E6" w:rsidRPr="00E55926" w:rsidRDefault="001834E6" w:rsidP="00804373">
      <w:pPr>
        <w:pStyle w:val="USTustnpkodeksu"/>
        <w:spacing w:line="240" w:lineRule="auto"/>
        <w:ind w:firstLine="284"/>
        <w:rPr>
          <w:rFonts w:asciiTheme="minorHAnsi" w:hAnsiTheme="minorHAnsi"/>
          <w:sz w:val="22"/>
          <w:szCs w:val="22"/>
        </w:rPr>
      </w:pPr>
      <w:r w:rsidRPr="00E55926">
        <w:rPr>
          <w:rFonts w:asciiTheme="minorHAnsi" w:hAnsiTheme="minorHAnsi"/>
          <w:sz w:val="22"/>
          <w:szCs w:val="22"/>
        </w:rPr>
        <w:t>Obszar objęty projektem planu posiada infrastrukturę techniczną, tj. wodociąg, kanalizację sanitarną, sieć gazową, sieć energetyczn</w:t>
      </w:r>
      <w:r w:rsidR="007C28DB" w:rsidRPr="00E55926">
        <w:rPr>
          <w:rFonts w:asciiTheme="minorHAnsi" w:hAnsiTheme="minorHAnsi"/>
          <w:sz w:val="22"/>
          <w:szCs w:val="22"/>
        </w:rPr>
        <w:t xml:space="preserve">ą i przylega do istniejących ciągów komunikacyjnych, </w:t>
      </w:r>
      <w:r w:rsidRPr="00E55926">
        <w:rPr>
          <w:rFonts w:asciiTheme="minorHAnsi" w:hAnsiTheme="minorHAnsi"/>
          <w:sz w:val="22"/>
          <w:szCs w:val="22"/>
        </w:rPr>
        <w:t xml:space="preserve">tj. </w:t>
      </w:r>
      <w:r w:rsidR="007C28DB" w:rsidRPr="00E55926">
        <w:rPr>
          <w:rFonts w:asciiTheme="minorHAnsi" w:hAnsiTheme="minorHAnsi"/>
          <w:sz w:val="22"/>
          <w:szCs w:val="22"/>
        </w:rPr>
        <w:t xml:space="preserve">do </w:t>
      </w:r>
      <w:r w:rsidR="00AC49DE">
        <w:rPr>
          <w:rFonts w:asciiTheme="minorHAnsi" w:hAnsiTheme="minorHAnsi"/>
          <w:sz w:val="22"/>
          <w:szCs w:val="22"/>
        </w:rPr>
        <w:t>ul. Kolejowej</w:t>
      </w:r>
      <w:r w:rsidRPr="00E55926">
        <w:rPr>
          <w:rFonts w:asciiTheme="minorHAnsi" w:hAnsiTheme="minorHAnsi"/>
          <w:sz w:val="22"/>
          <w:szCs w:val="22"/>
        </w:rPr>
        <w:t xml:space="preserve">, ul. </w:t>
      </w:r>
      <w:r w:rsidR="00AC49DE">
        <w:rPr>
          <w:rFonts w:asciiTheme="minorHAnsi" w:hAnsiTheme="minorHAnsi"/>
          <w:sz w:val="22"/>
          <w:szCs w:val="22"/>
        </w:rPr>
        <w:t>Przemysłowej</w:t>
      </w:r>
      <w:r w:rsidRPr="00E55926">
        <w:rPr>
          <w:rFonts w:asciiTheme="minorHAnsi" w:hAnsiTheme="minorHAnsi"/>
          <w:sz w:val="22"/>
          <w:szCs w:val="22"/>
        </w:rPr>
        <w:t xml:space="preserve"> oraz </w:t>
      </w:r>
      <w:r w:rsidR="00AC49DE">
        <w:rPr>
          <w:rFonts w:asciiTheme="minorHAnsi" w:hAnsiTheme="minorHAnsi"/>
          <w:sz w:val="22"/>
          <w:szCs w:val="22"/>
        </w:rPr>
        <w:t>ul. Jaworowej</w:t>
      </w:r>
      <w:r w:rsidRPr="00E55926">
        <w:rPr>
          <w:rFonts w:asciiTheme="minorHAnsi" w:hAnsiTheme="minorHAnsi"/>
          <w:sz w:val="22"/>
          <w:szCs w:val="22"/>
        </w:rPr>
        <w:t>.</w:t>
      </w:r>
      <w:r w:rsidR="007C28DB" w:rsidRPr="00E55926">
        <w:rPr>
          <w:rFonts w:asciiTheme="minorHAnsi" w:hAnsiTheme="minorHAnsi"/>
          <w:sz w:val="22"/>
          <w:szCs w:val="22"/>
        </w:rPr>
        <w:t xml:space="preserve"> Projekt planu nie przewiduje nowych inwestycji </w:t>
      </w:r>
      <w:r w:rsidR="0012658E">
        <w:rPr>
          <w:rFonts w:asciiTheme="minorHAnsi" w:hAnsiTheme="minorHAnsi"/>
          <w:sz w:val="22"/>
          <w:szCs w:val="22"/>
        </w:rPr>
        <w:br/>
      </w:r>
      <w:r w:rsidR="007C28DB" w:rsidRPr="00E55926">
        <w:rPr>
          <w:rFonts w:asciiTheme="minorHAnsi" w:hAnsiTheme="minorHAnsi"/>
          <w:sz w:val="22"/>
          <w:szCs w:val="22"/>
        </w:rPr>
        <w:t xml:space="preserve">z zakresu infrastruktury technicznej, które należą do zadań własnych gminy. W planie nie przewiduje się również realizacji inwestycji, które wymagają wykupów terenów pod cele publiczne. </w:t>
      </w:r>
    </w:p>
    <w:p w:rsidR="009E7D29" w:rsidRPr="00E55926" w:rsidRDefault="009E7D2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:rsidR="006F5158" w:rsidRPr="00E55926" w:rsidRDefault="009E7D29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E55926">
        <w:rPr>
          <w:rFonts w:cs="ArialMT"/>
          <w:b/>
        </w:rPr>
        <w:t>7</w:t>
      </w:r>
      <w:r w:rsidR="006F5158" w:rsidRPr="00E55926">
        <w:rPr>
          <w:rFonts w:cs="ArialMT"/>
          <w:b/>
        </w:rPr>
        <w:t>. Przebieg prac planistycznych</w:t>
      </w:r>
    </w:p>
    <w:p w:rsidR="007A41ED" w:rsidRPr="00E55926" w:rsidRDefault="006F5158" w:rsidP="001265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MT"/>
        </w:rPr>
      </w:pPr>
      <w:r w:rsidRPr="00E55926">
        <w:rPr>
          <w:rFonts w:cs="ArialMT"/>
        </w:rPr>
        <w:t xml:space="preserve">Procedura sporządzania projektu miejscowego planu została przeprowadzona zgodnie z wymogami zawartymi w ustawie o planowaniu i zagospodarowaniu przestrzennym. </w:t>
      </w:r>
      <w:r w:rsidR="000B3200" w:rsidRPr="00E55926">
        <w:rPr>
          <w:rFonts w:cs="ArialMT"/>
        </w:rPr>
        <w:t xml:space="preserve">W ramach </w:t>
      </w:r>
      <w:r w:rsidR="007A41ED" w:rsidRPr="00E55926">
        <w:rPr>
          <w:rFonts w:cs="ArialMT"/>
        </w:rPr>
        <w:t xml:space="preserve">proceduralnych czynności, </w:t>
      </w:r>
      <w:r w:rsidR="000B3200" w:rsidRPr="00E55926">
        <w:rPr>
          <w:rFonts w:cs="ArialMT"/>
        </w:rPr>
        <w:t>obwieszczenie o przystąpieniu do sporządzenia miejscowego planu zamieszczono</w:t>
      </w:r>
      <w:r w:rsidR="00AC49DE">
        <w:rPr>
          <w:rFonts w:cs="ArialMT"/>
        </w:rPr>
        <w:t xml:space="preserve"> w dniu </w:t>
      </w:r>
      <w:r w:rsidR="004B3F7A">
        <w:rPr>
          <w:rFonts w:cs="ArialMT"/>
        </w:rPr>
        <w:t>05.12.2016 r.</w:t>
      </w:r>
      <w:r w:rsidR="000B3200" w:rsidRPr="00E55926">
        <w:rPr>
          <w:rFonts w:cs="ArialMT"/>
        </w:rPr>
        <w:t xml:space="preserve"> w prasie lokalnej, tablicy ogłoszeń Urzędu Miejskiego w </w:t>
      </w:r>
      <w:r w:rsidR="00AC49DE">
        <w:rPr>
          <w:rFonts w:cs="ArialMT"/>
        </w:rPr>
        <w:t>Mrągowie</w:t>
      </w:r>
      <w:r w:rsidR="000B3200" w:rsidRPr="00E55926">
        <w:rPr>
          <w:rFonts w:cs="ArialMT"/>
        </w:rPr>
        <w:t xml:space="preserve"> oraz </w:t>
      </w:r>
      <w:r w:rsidR="003559B3" w:rsidRPr="00E55926">
        <w:rPr>
          <w:rFonts w:cs="ArialMT"/>
        </w:rPr>
        <w:t>Biuletynie Informacji Publicznej</w:t>
      </w:r>
      <w:r w:rsidR="000B3200" w:rsidRPr="00E55926">
        <w:rPr>
          <w:rFonts w:cs="ArialMT"/>
        </w:rPr>
        <w:t>. O przystąpieniu do sporządzenia przedmiotowego projektu planu zawiadomiono</w:t>
      </w:r>
      <w:r w:rsidR="00AC49DE">
        <w:rPr>
          <w:rFonts w:cs="ArialMT"/>
        </w:rPr>
        <w:t xml:space="preserve"> w dniu </w:t>
      </w:r>
      <w:r w:rsidR="004B3F7A" w:rsidRPr="0019681F">
        <w:rPr>
          <w:rFonts w:cs="ArialMT"/>
        </w:rPr>
        <w:t>16.12.2016 r.</w:t>
      </w:r>
      <w:r w:rsidR="000B3200" w:rsidRPr="00E55926">
        <w:rPr>
          <w:rFonts w:cs="ArialMT"/>
        </w:rPr>
        <w:t xml:space="preserve"> instytucje i organy właściwe do uzgadniania i opiniowania planu.  </w:t>
      </w:r>
    </w:p>
    <w:p w:rsidR="006F5158" w:rsidRPr="00E55926" w:rsidRDefault="000B3200" w:rsidP="001265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MT"/>
        </w:rPr>
      </w:pPr>
      <w:r w:rsidRPr="00E55926">
        <w:rPr>
          <w:rFonts w:cs="ArialMT"/>
        </w:rPr>
        <w:t>Zakres i stopień szczegółowości informacji wymaganych w prognozie oddziaływania na środowisko</w:t>
      </w:r>
      <w:r w:rsidR="007A41ED" w:rsidRPr="00E55926">
        <w:rPr>
          <w:rFonts w:cs="ArialMT"/>
        </w:rPr>
        <w:t>, sporządzonej na potrzeby opracowania przedmiotowego planu,</w:t>
      </w:r>
      <w:r w:rsidRPr="00E55926">
        <w:rPr>
          <w:rFonts w:cs="ArialMT"/>
        </w:rPr>
        <w:t xml:space="preserve"> został uzgodniony z</w:t>
      </w:r>
      <w:r w:rsidR="00604776" w:rsidRPr="00E55926">
        <w:rPr>
          <w:rFonts w:cs="ArialMT"/>
        </w:rPr>
        <w:t xml:space="preserve"> </w:t>
      </w:r>
      <w:r w:rsidRPr="00E55926">
        <w:rPr>
          <w:rFonts w:cs="ArialMT"/>
        </w:rPr>
        <w:t xml:space="preserve">Państwowym Powiatowym </w:t>
      </w:r>
      <w:r w:rsidR="00C1387B" w:rsidRPr="00E55926">
        <w:rPr>
          <w:rFonts w:cs="ArialMT"/>
        </w:rPr>
        <w:t xml:space="preserve">Inspektorem Sanitarnym w </w:t>
      </w:r>
      <w:r w:rsidR="00AC49DE" w:rsidRPr="00F20548">
        <w:rPr>
          <w:rFonts w:cs="ArialMT"/>
        </w:rPr>
        <w:t xml:space="preserve">Mrągowie (pismo znak: </w:t>
      </w:r>
      <w:r w:rsidR="00F20548" w:rsidRPr="00F20548">
        <w:rPr>
          <w:rFonts w:ascii="Calibri" w:eastAsia="Times New Roman" w:hAnsi="Calibri" w:cs="Times New Roman"/>
          <w:color w:val="000000"/>
          <w:lang w:eastAsia="pl-PL"/>
        </w:rPr>
        <w:t>ZNS.4082.1.2017</w:t>
      </w:r>
      <w:r w:rsidR="00AC49DE" w:rsidRPr="00F20548">
        <w:rPr>
          <w:rFonts w:cs="ArialMT"/>
        </w:rPr>
        <w:t xml:space="preserve"> z dnia </w:t>
      </w:r>
      <w:r w:rsidR="00F20548" w:rsidRPr="00F20548">
        <w:rPr>
          <w:rFonts w:cs="ArialMT"/>
        </w:rPr>
        <w:t>04.01.2017 r.</w:t>
      </w:r>
      <w:r w:rsidR="00AC49DE" w:rsidRPr="00F20548">
        <w:rPr>
          <w:rFonts w:cs="ArialMT"/>
        </w:rPr>
        <w:t>)</w:t>
      </w:r>
      <w:r w:rsidR="00C1387B" w:rsidRPr="00F20548">
        <w:rPr>
          <w:rFonts w:cs="ArialMT"/>
        </w:rPr>
        <w:t xml:space="preserve"> oraz </w:t>
      </w:r>
      <w:r w:rsidRPr="00F20548">
        <w:rPr>
          <w:rFonts w:cs="ArialMT"/>
        </w:rPr>
        <w:t>Regionalnym Dyrektorem Ochrony Środowiska w Olsz</w:t>
      </w:r>
      <w:r w:rsidR="007A41ED" w:rsidRPr="00F20548">
        <w:rPr>
          <w:rFonts w:cs="ArialMT"/>
        </w:rPr>
        <w:t>tynie</w:t>
      </w:r>
      <w:r w:rsidR="00AC49DE" w:rsidRPr="00F20548">
        <w:rPr>
          <w:rFonts w:cs="ArialMT"/>
        </w:rPr>
        <w:t xml:space="preserve"> (pismo znak: </w:t>
      </w:r>
      <w:r w:rsidR="00F20548" w:rsidRPr="00F20548">
        <w:rPr>
          <w:rFonts w:ascii="Calibri" w:eastAsia="Times New Roman" w:hAnsi="Calibri" w:cs="Times New Roman"/>
          <w:color w:val="000000"/>
          <w:lang w:eastAsia="pl-PL"/>
        </w:rPr>
        <w:t>WOOŚ.411.166.2016.MT</w:t>
      </w:r>
      <w:r w:rsidR="00AC49DE" w:rsidRPr="00F20548">
        <w:rPr>
          <w:rFonts w:cs="ArialMT"/>
        </w:rPr>
        <w:t xml:space="preserve">. z dnia </w:t>
      </w:r>
      <w:r w:rsidR="00F20548" w:rsidRPr="00F20548">
        <w:rPr>
          <w:rFonts w:cs="ArialMT"/>
        </w:rPr>
        <w:t>04.01.2017 r.</w:t>
      </w:r>
      <w:r w:rsidR="00AC49DE" w:rsidRPr="00F20548">
        <w:rPr>
          <w:rFonts w:cs="ArialMT"/>
        </w:rPr>
        <w:t xml:space="preserve">) </w:t>
      </w:r>
      <w:r w:rsidR="00C1387B" w:rsidRPr="00F20548">
        <w:rPr>
          <w:rFonts w:cs="ArialMT"/>
        </w:rPr>
        <w:t>.</w:t>
      </w:r>
    </w:p>
    <w:p w:rsidR="007A41ED" w:rsidRPr="00E55926" w:rsidRDefault="007A41ED" w:rsidP="0012658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55926">
        <w:rPr>
          <w:rFonts w:cs="ArialMT"/>
        </w:rPr>
        <w:t xml:space="preserve">Rozpatrzenie wniosków do miejscowego planu zagospodarowania </w:t>
      </w:r>
      <w:r w:rsidRPr="00E55926">
        <w:t>przestrzennego terenu nastąpiło na etapie sporządzenia projektu planu. Wskazania zawarte w odpowiedziach na zawiadomienia i wnioskach podlegały rozstrzygnięciu przez Burmistrza Miasta i zostały odpowiednio wykorzystane w projekcie planu.</w:t>
      </w:r>
    </w:p>
    <w:p w:rsidR="007A41ED" w:rsidRPr="00E55926" w:rsidRDefault="007A41ED" w:rsidP="0012658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55926">
        <w:t xml:space="preserve">Projekt planu </w:t>
      </w:r>
      <w:r w:rsidR="00C1387B" w:rsidRPr="00E55926">
        <w:t>(</w:t>
      </w:r>
      <w:r w:rsidRPr="00E55926">
        <w:t>wraz z prognozą oddziaływania na środowisko</w:t>
      </w:r>
      <w:r w:rsidR="00C1387B" w:rsidRPr="00E55926">
        <w:t>), zgodnie z art. 17 pkt 9 ustawy z dnia 27 marca 2003 r. o planowaniu i zagospodarowaniu przestrzennym zosta</w:t>
      </w:r>
      <w:r w:rsidR="0012658E">
        <w:t>ł</w:t>
      </w:r>
      <w:r w:rsidR="00C1387B" w:rsidRPr="00E55926">
        <w:t xml:space="preserve"> wyłożony do publicznego wglądu</w:t>
      </w:r>
      <w:r w:rsidR="0094091D" w:rsidRPr="00E55926">
        <w:t xml:space="preserve"> </w:t>
      </w:r>
      <w:r w:rsidR="0012658E">
        <w:t>od 3 lipca 2017 r. do 26 lipca 2017 r., a dyskusja publiczna</w:t>
      </w:r>
      <w:r w:rsidR="00600101">
        <w:t xml:space="preserve"> </w:t>
      </w:r>
      <w:r w:rsidR="00600101" w:rsidRPr="00E55926">
        <w:t>nad rozwiązaniami przyjętymi w projekcie miejscowego planu zagospodarowania przestrzennego</w:t>
      </w:r>
      <w:r w:rsidR="0012658E">
        <w:t xml:space="preserve"> została przewidziana w dniu 4 lipca 2017 r.</w:t>
      </w:r>
      <w:r w:rsidR="00600101">
        <w:t xml:space="preserve"> Zgodnie z wymogami ustawowymi zapewniono możliwość</w:t>
      </w:r>
      <w:r w:rsidR="0094091D" w:rsidRPr="00E55926">
        <w:t xml:space="preserve"> wnoszenia uwag, które będą podlegały rozstrzygnięciu przez Burmistrza Miasta.</w:t>
      </w:r>
    </w:p>
    <w:p w:rsidR="007A41ED" w:rsidRDefault="007A41ED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F20548" w:rsidRPr="00E55926" w:rsidRDefault="00F20548" w:rsidP="0080437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sectPr w:rsidR="00F20548" w:rsidRPr="00E55926" w:rsidSect="0095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82F"/>
    <w:multiLevelType w:val="hybridMultilevel"/>
    <w:tmpl w:val="30EAC7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82"/>
    <w:rsid w:val="00055B9A"/>
    <w:rsid w:val="000B3200"/>
    <w:rsid w:val="00102872"/>
    <w:rsid w:val="0012658E"/>
    <w:rsid w:val="001834E6"/>
    <w:rsid w:val="001B7354"/>
    <w:rsid w:val="001E7708"/>
    <w:rsid w:val="00203E2A"/>
    <w:rsid w:val="00274C38"/>
    <w:rsid w:val="003559B3"/>
    <w:rsid w:val="004336EA"/>
    <w:rsid w:val="004B3F7A"/>
    <w:rsid w:val="0054089E"/>
    <w:rsid w:val="00540991"/>
    <w:rsid w:val="005C7482"/>
    <w:rsid w:val="00600101"/>
    <w:rsid w:val="00604776"/>
    <w:rsid w:val="006140D9"/>
    <w:rsid w:val="006B66C2"/>
    <w:rsid w:val="006B7DA0"/>
    <w:rsid w:val="006F5158"/>
    <w:rsid w:val="00780175"/>
    <w:rsid w:val="00785169"/>
    <w:rsid w:val="007A41ED"/>
    <w:rsid w:val="007C28DB"/>
    <w:rsid w:val="00804373"/>
    <w:rsid w:val="0084531C"/>
    <w:rsid w:val="00885DF9"/>
    <w:rsid w:val="008B6F5F"/>
    <w:rsid w:val="0094091D"/>
    <w:rsid w:val="00942E78"/>
    <w:rsid w:val="00951217"/>
    <w:rsid w:val="009E7D29"/>
    <w:rsid w:val="00A81065"/>
    <w:rsid w:val="00AC062D"/>
    <w:rsid w:val="00AC49DE"/>
    <w:rsid w:val="00BC0577"/>
    <w:rsid w:val="00C1387B"/>
    <w:rsid w:val="00C32132"/>
    <w:rsid w:val="00CB5A82"/>
    <w:rsid w:val="00D225CF"/>
    <w:rsid w:val="00D24158"/>
    <w:rsid w:val="00D564AB"/>
    <w:rsid w:val="00D57D96"/>
    <w:rsid w:val="00E55926"/>
    <w:rsid w:val="00F20548"/>
    <w:rsid w:val="00F54AB5"/>
    <w:rsid w:val="00F73114"/>
    <w:rsid w:val="00FC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200"/>
    <w:rPr>
      <w:color w:val="0563C1" w:themeColor="hyperlink"/>
      <w:u w:val="single"/>
    </w:rPr>
  </w:style>
  <w:style w:type="paragraph" w:customStyle="1" w:styleId="Default">
    <w:name w:val="Default"/>
    <w:rsid w:val="00F54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F54AB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200"/>
    <w:rPr>
      <w:color w:val="0563C1" w:themeColor="hyperlink"/>
      <w:u w:val="single"/>
    </w:rPr>
  </w:style>
  <w:style w:type="paragraph" w:customStyle="1" w:styleId="Default">
    <w:name w:val="Default"/>
    <w:rsid w:val="00F54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F54AB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5443-678E-4619-BC3B-FD43C2DB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Rakus</dc:creator>
  <cp:lastModifiedBy>Pulina Rakus</cp:lastModifiedBy>
  <cp:revision>2</cp:revision>
  <cp:lastPrinted>2016-10-25T11:19:00Z</cp:lastPrinted>
  <dcterms:created xsi:type="dcterms:W3CDTF">2017-06-27T09:44:00Z</dcterms:created>
  <dcterms:modified xsi:type="dcterms:W3CDTF">2017-06-27T09:44:00Z</dcterms:modified>
</cp:coreProperties>
</file>