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7B90" w:rsidRDefault="00F72D07" w:rsidP="004F2955">
      <w:pPr>
        <w:keepNext/>
        <w:widowControl w:val="0"/>
        <w:tabs>
          <w:tab w:val="left" w:pos="-88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BURMISTRZ MIASTA MRĄGOWA</w:t>
      </w:r>
    </w:p>
    <w:p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:rsidR="00CF7F08" w:rsidRDefault="00CF7F08" w:rsidP="004F2955">
      <w:pPr>
        <w:keepNext/>
        <w:widowControl w:val="0"/>
        <w:tabs>
          <w:tab w:val="left" w:pos="-885"/>
        </w:tabs>
        <w:spacing w:line="240" w:lineRule="auto"/>
        <w:jc w:val="center"/>
      </w:pPr>
    </w:p>
    <w:p w:rsidR="00F67B90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4C8">
        <w:rPr>
          <w:rFonts w:ascii="Times New Roman" w:eastAsia="Times New Roman" w:hAnsi="Times New Roman" w:cs="Times New Roman"/>
          <w:sz w:val="24"/>
          <w:szCs w:val="24"/>
        </w:rPr>
        <w:t>na podstawie art. 11 i 13 ustawy z dnia 24 kwietnia 2003 r. o dz</w:t>
      </w:r>
      <w:r w:rsidR="00D14612" w:rsidRPr="006724C8">
        <w:rPr>
          <w:rFonts w:ascii="Times New Roman" w:eastAsia="Times New Roman" w:hAnsi="Times New Roman" w:cs="Times New Roman"/>
          <w:sz w:val="24"/>
          <w:szCs w:val="24"/>
        </w:rPr>
        <w:t xml:space="preserve">iałalności pożytku publicznego </w:t>
      </w:r>
      <w:r w:rsidR="00D14612" w:rsidRPr="006724C8">
        <w:rPr>
          <w:rFonts w:ascii="Times New Roman" w:eastAsia="Times New Roman" w:hAnsi="Times New Roman" w:cs="Times New Roman"/>
          <w:sz w:val="24"/>
          <w:szCs w:val="24"/>
        </w:rPr>
        <w:br/>
      </w:r>
      <w:r w:rsidRPr="006724C8">
        <w:rPr>
          <w:rFonts w:ascii="Times New Roman" w:eastAsia="Times New Roman" w:hAnsi="Times New Roman" w:cs="Times New Roman"/>
          <w:sz w:val="24"/>
          <w:szCs w:val="24"/>
        </w:rPr>
        <w:t>i o wolontariacie (</w:t>
      </w:r>
      <w:proofErr w:type="spellStart"/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t</w:t>
      </w:r>
      <w:r w:rsidR="00FD11BF" w:rsidRPr="006724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 w:rsidR="00594B3A" w:rsidRPr="006724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0635" w:rsidRPr="006724C8">
        <w:rPr>
          <w:rFonts w:ascii="Times New Roman" w:eastAsia="Times New Roman" w:hAnsi="Times New Roman" w:cs="Times New Roman"/>
          <w:sz w:val="24"/>
          <w:szCs w:val="24"/>
        </w:rPr>
        <w:t>:</w:t>
      </w:r>
      <w:r w:rsidR="00F218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eastAsia="Times New Roman" w:hAnsi="Times New Roman" w:cs="Times New Roman"/>
          <w:sz w:val="24"/>
          <w:szCs w:val="24"/>
        </w:rPr>
        <w:t>Dz.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eastAsia="Times New Roman" w:hAnsi="Times New Roman" w:cs="Times New Roman"/>
          <w:sz w:val="24"/>
          <w:szCs w:val="24"/>
        </w:rPr>
        <w:t>U. z 20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724C8">
        <w:rPr>
          <w:rFonts w:ascii="Times New Roman" w:eastAsia="Times New Roman" w:hAnsi="Times New Roman" w:cs="Times New Roman"/>
          <w:sz w:val="24"/>
          <w:szCs w:val="24"/>
        </w:rPr>
        <w:t xml:space="preserve"> poz.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1057</w:t>
      </w:r>
      <w:r w:rsidR="001C6525">
        <w:rPr>
          <w:rFonts w:ascii="Times New Roman" w:eastAsia="Times New Roman" w:hAnsi="Times New Roman" w:cs="Times New Roman"/>
          <w:sz w:val="24"/>
          <w:szCs w:val="24"/>
        </w:rPr>
        <w:t xml:space="preserve"> ze zm.</w:t>
      </w:r>
      <w:r w:rsidRPr="006724C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724C8">
        <w:rPr>
          <w:rFonts w:ascii="Times New Roman" w:hAnsi="Times New Roman" w:cs="Times New Roman"/>
          <w:sz w:val="24"/>
          <w:szCs w:val="24"/>
        </w:rPr>
        <w:t xml:space="preserve">i Uchwały </w:t>
      </w:r>
      <w:r w:rsidR="006724C8" w:rsidRPr="005720A9">
        <w:rPr>
          <w:rFonts w:ascii="Times New Roman" w:hAnsi="Times New Roman" w:cs="Times New Roman"/>
          <w:sz w:val="24"/>
          <w:szCs w:val="24"/>
        </w:rPr>
        <w:t>Nr</w:t>
      </w:r>
      <w:r w:rsidR="006724C8" w:rsidRPr="00572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525" w:rsidRPr="005720A9">
        <w:rPr>
          <w:rStyle w:val="numer1"/>
          <w:rFonts w:ascii="Times New Roman" w:hAnsi="Times New Roman" w:cs="Times New Roman"/>
          <w:b w:val="0"/>
          <w:sz w:val="24"/>
          <w:szCs w:val="24"/>
        </w:rPr>
        <w:t>XLIV/3/2021</w:t>
      </w:r>
      <w:r w:rsidR="001C6525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6724C8" w:rsidRPr="006724C8">
        <w:rPr>
          <w:rFonts w:ascii="Times New Roman" w:hAnsi="Times New Roman" w:cs="Times New Roman"/>
          <w:sz w:val="24"/>
          <w:szCs w:val="24"/>
        </w:rPr>
        <w:t xml:space="preserve">Rady Miejskiej </w:t>
      </w:r>
      <w:r w:rsidR="00F72D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F22FB" w:rsidRPr="006724C8">
        <w:rPr>
          <w:rFonts w:ascii="Times New Roman" w:hAnsi="Times New Roman" w:cs="Times New Roman"/>
          <w:sz w:val="24"/>
          <w:szCs w:val="24"/>
        </w:rPr>
        <w:t xml:space="preserve">w Mrągowie z dnia </w:t>
      </w:r>
      <w:r w:rsidR="005720A9">
        <w:rPr>
          <w:rFonts w:ascii="Times New Roman" w:hAnsi="Times New Roman" w:cs="Times New Roman"/>
          <w:sz w:val="24"/>
          <w:szCs w:val="24"/>
        </w:rPr>
        <w:t>3</w:t>
      </w:r>
      <w:r w:rsidR="00055F75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5720A9">
        <w:rPr>
          <w:rFonts w:ascii="Times New Roman" w:hAnsi="Times New Roman" w:cs="Times New Roman"/>
          <w:sz w:val="24"/>
          <w:szCs w:val="24"/>
        </w:rPr>
        <w:t>listopada</w:t>
      </w:r>
      <w:r w:rsidR="00055F75" w:rsidRPr="006724C8">
        <w:rPr>
          <w:rFonts w:ascii="Times New Roman" w:hAnsi="Times New Roman" w:cs="Times New Roman"/>
          <w:sz w:val="24"/>
          <w:szCs w:val="24"/>
        </w:rPr>
        <w:t xml:space="preserve"> </w:t>
      </w:r>
      <w:r w:rsidR="004F22FB" w:rsidRPr="006724C8">
        <w:rPr>
          <w:rFonts w:ascii="Times New Roman" w:hAnsi="Times New Roman" w:cs="Times New Roman"/>
          <w:sz w:val="24"/>
          <w:szCs w:val="24"/>
        </w:rPr>
        <w:t>20</w:t>
      </w:r>
      <w:r w:rsidR="00F72D07">
        <w:rPr>
          <w:rFonts w:ascii="Times New Roman" w:hAnsi="Times New Roman" w:cs="Times New Roman"/>
          <w:sz w:val="24"/>
          <w:szCs w:val="24"/>
        </w:rPr>
        <w:t>2</w:t>
      </w:r>
      <w:r w:rsidR="005720A9">
        <w:rPr>
          <w:rFonts w:ascii="Times New Roman" w:hAnsi="Times New Roman" w:cs="Times New Roman"/>
          <w:sz w:val="24"/>
          <w:szCs w:val="24"/>
        </w:rPr>
        <w:t>1</w:t>
      </w:r>
      <w:r w:rsidR="007F528D" w:rsidRPr="006724C8">
        <w:rPr>
          <w:rFonts w:ascii="Times New Roman" w:hAnsi="Times New Roman" w:cs="Times New Roman"/>
          <w:sz w:val="24"/>
          <w:szCs w:val="24"/>
        </w:rPr>
        <w:t xml:space="preserve"> r. w sprawie: przyjęcia Rocznego Programu</w:t>
      </w:r>
      <w:r w:rsidR="006724C8">
        <w:rPr>
          <w:rFonts w:ascii="Times New Roman" w:hAnsi="Times New Roman" w:cs="Times New Roman"/>
          <w:sz w:val="24"/>
          <w:szCs w:val="24"/>
        </w:rPr>
        <w:t xml:space="preserve"> Współpracy </w:t>
      </w:r>
      <w:r w:rsidR="007F528D" w:rsidRPr="005C362B">
        <w:rPr>
          <w:rFonts w:ascii="Times New Roman" w:hAnsi="Times New Roman" w:cs="Times New Roman"/>
          <w:sz w:val="24"/>
          <w:szCs w:val="24"/>
        </w:rPr>
        <w:t>Gminy Miasto Mrągowo z organizacjami pozarządowy</w:t>
      </w:r>
      <w:r w:rsidR="006724C8">
        <w:rPr>
          <w:rFonts w:ascii="Times New Roman" w:hAnsi="Times New Roman" w:cs="Times New Roman"/>
          <w:sz w:val="24"/>
          <w:szCs w:val="24"/>
        </w:rPr>
        <w:t xml:space="preserve">mi oraz podmiotami wymienionymi </w:t>
      </w:r>
      <w:r w:rsidR="00EE2E6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F528D" w:rsidRPr="005C362B">
        <w:rPr>
          <w:rFonts w:ascii="Times New Roman" w:hAnsi="Times New Roman" w:cs="Times New Roman"/>
          <w:sz w:val="24"/>
          <w:szCs w:val="24"/>
        </w:rPr>
        <w:t>w art. 3 ust. 3 ustawy o działalności pożytku publicznego i o wolontariacie na rok 2</w:t>
      </w:r>
      <w:r w:rsidR="004F22FB">
        <w:rPr>
          <w:rFonts w:ascii="Times New Roman" w:hAnsi="Times New Roman" w:cs="Times New Roman"/>
          <w:sz w:val="24"/>
          <w:szCs w:val="24"/>
        </w:rPr>
        <w:t>02</w:t>
      </w:r>
      <w:r w:rsidR="005720A9">
        <w:rPr>
          <w:rFonts w:ascii="Times New Roman" w:hAnsi="Times New Roman" w:cs="Times New Roman"/>
          <w:sz w:val="24"/>
          <w:szCs w:val="24"/>
        </w:rPr>
        <w:t>2</w:t>
      </w:r>
      <w:r w:rsidR="007F528D" w:rsidRPr="005C362B">
        <w:rPr>
          <w:rFonts w:ascii="Times New Roman" w:hAnsi="Times New Roman" w:cs="Times New Roman"/>
          <w:sz w:val="24"/>
          <w:szCs w:val="24"/>
        </w:rPr>
        <w:t xml:space="preserve"> </w:t>
      </w:r>
      <w:r w:rsidRPr="005C362B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Zarządzenia </w:t>
      </w:r>
      <w:r w:rsidR="003119D4" w:rsidRPr="00EE2E62">
        <w:rPr>
          <w:rFonts w:ascii="Times New Roman" w:eastAsia="Times New Roman" w:hAnsi="Times New Roman" w:cs="Times New Roman"/>
          <w:sz w:val="24"/>
          <w:szCs w:val="24"/>
        </w:rPr>
        <w:t>970</w:t>
      </w:r>
      <w:r w:rsidR="00916C09" w:rsidRPr="00EE2E62">
        <w:rPr>
          <w:rFonts w:ascii="Times New Roman" w:eastAsia="Times New Roman" w:hAnsi="Times New Roman" w:cs="Times New Roman"/>
          <w:sz w:val="24"/>
          <w:szCs w:val="24"/>
        </w:rPr>
        <w:t>/</w:t>
      </w:r>
      <w:r w:rsidR="006724C8" w:rsidRPr="00EE2E6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119D4" w:rsidRPr="00EE2E62">
        <w:rPr>
          <w:rFonts w:ascii="Times New Roman" w:eastAsia="Times New Roman" w:hAnsi="Times New Roman" w:cs="Times New Roman"/>
          <w:sz w:val="24"/>
          <w:szCs w:val="24"/>
        </w:rPr>
        <w:t>21</w:t>
      </w:r>
      <w:r w:rsidR="00D14612" w:rsidRPr="00EE2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D07" w:rsidRPr="00EE2E62">
        <w:rPr>
          <w:rFonts w:ascii="Times New Roman" w:eastAsia="Times New Roman" w:hAnsi="Times New Roman" w:cs="Times New Roman"/>
          <w:sz w:val="24"/>
          <w:szCs w:val="24"/>
        </w:rPr>
        <w:t>Burmistrza Miasta Mrągowa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A45CCB" w:rsidRPr="00EE2E62">
        <w:rPr>
          <w:rFonts w:ascii="Times New Roman" w:eastAsia="Times New Roman" w:hAnsi="Times New Roman" w:cs="Times New Roman"/>
          <w:sz w:val="24"/>
          <w:szCs w:val="24"/>
        </w:rPr>
        <w:t>dnia</w:t>
      </w:r>
      <w:r w:rsidR="003119D4" w:rsidRPr="00EE2E62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="00DE2DA9" w:rsidRPr="00EE2E6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6C09" w:rsidRPr="00EE2E62">
        <w:rPr>
          <w:rFonts w:ascii="Times New Roman" w:eastAsia="Times New Roman" w:hAnsi="Times New Roman" w:cs="Times New Roman"/>
          <w:sz w:val="24"/>
          <w:szCs w:val="24"/>
        </w:rPr>
        <w:t>11</w:t>
      </w:r>
      <w:r w:rsidR="003119D4" w:rsidRPr="00EE2E62">
        <w:rPr>
          <w:rFonts w:ascii="Times New Roman" w:eastAsia="Times New Roman" w:hAnsi="Times New Roman" w:cs="Times New Roman"/>
          <w:sz w:val="24"/>
          <w:szCs w:val="24"/>
        </w:rPr>
        <w:t>.2021</w:t>
      </w:r>
      <w:r w:rsidR="00D14612" w:rsidRPr="00EE2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>r.</w:t>
      </w:r>
      <w:r w:rsidR="00F21819" w:rsidRPr="00EE2E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>w sprawie: projektu budż</w:t>
      </w:r>
      <w:r w:rsidR="004F22FB" w:rsidRPr="00EE2E62">
        <w:rPr>
          <w:rFonts w:ascii="Times New Roman" w:eastAsia="Times New Roman" w:hAnsi="Times New Roman" w:cs="Times New Roman"/>
          <w:sz w:val="24"/>
          <w:szCs w:val="24"/>
        </w:rPr>
        <w:t>etu Gminy Miasto Mrągowo na 202</w:t>
      </w:r>
      <w:r w:rsidR="005720A9" w:rsidRPr="00EE2E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594B3A" w:rsidRPr="00EE2E62">
        <w:rPr>
          <w:rFonts w:ascii="Times New Roman" w:eastAsia="Times New Roman" w:hAnsi="Times New Roman" w:cs="Times New Roman"/>
          <w:sz w:val="24"/>
          <w:szCs w:val="24"/>
        </w:rPr>
        <w:t xml:space="preserve"> rok</w:t>
      </w:r>
    </w:p>
    <w:p w:rsidR="00CF7F08" w:rsidRPr="005C362B" w:rsidRDefault="00CF7F08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528D" w:rsidRDefault="0067180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ogłasza otwarty konkurs ofert na </w:t>
      </w:r>
      <w:r w:rsidR="007F528D">
        <w:rPr>
          <w:rFonts w:ascii="Times New Roman" w:eastAsia="Times New Roman" w:hAnsi="Times New Roman" w:cs="Times New Roman"/>
          <w:b/>
          <w:sz w:val="26"/>
          <w:szCs w:val="26"/>
        </w:rPr>
        <w:t xml:space="preserve">wsparcie realizacji </w:t>
      </w:r>
    </w:p>
    <w:p w:rsidR="00F67B90" w:rsidRDefault="0067180E" w:rsidP="007F528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zadań publicznych</w:t>
      </w:r>
      <w:r w:rsidR="007F528D">
        <w:t xml:space="preserve"> </w:t>
      </w:r>
      <w:r w:rsidR="005720A9">
        <w:rPr>
          <w:rFonts w:ascii="Times New Roman" w:eastAsia="Times New Roman" w:hAnsi="Times New Roman" w:cs="Times New Roman"/>
          <w:b/>
          <w:sz w:val="26"/>
          <w:szCs w:val="26"/>
        </w:rPr>
        <w:t>w roku 2022</w:t>
      </w:r>
    </w:p>
    <w:p w:rsidR="00CF7F08" w:rsidRDefault="00CF7F08" w:rsidP="007F528D">
      <w:pPr>
        <w:widowControl w:val="0"/>
        <w:spacing w:line="240" w:lineRule="auto"/>
        <w:jc w:val="center"/>
      </w:pPr>
    </w:p>
    <w:p w:rsidR="00F67B90" w:rsidRDefault="00F67B90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</w:pPr>
    </w:p>
    <w:p w:rsidR="00F67B90" w:rsidRDefault="0067180E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Rodzaj zadań:</w:t>
      </w:r>
    </w:p>
    <w:p w:rsidR="00F67B90" w:rsidRDefault="0067180E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1/ Upowszechnianie kultury fizycznej</w:t>
      </w:r>
    </w:p>
    <w:p w:rsidR="00F67B90" w:rsidRDefault="00F67B90">
      <w:pPr>
        <w:widowControl w:val="0"/>
        <w:spacing w:line="240" w:lineRule="auto"/>
      </w:pPr>
    </w:p>
    <w:p w:rsidR="00F67B90" w:rsidRPr="00594B3A" w:rsidRDefault="0067180E">
      <w:pPr>
        <w:keepNext/>
        <w:widowControl w:val="0"/>
        <w:numPr>
          <w:ilvl w:val="0"/>
          <w:numId w:val="5"/>
        </w:numPr>
        <w:tabs>
          <w:tab w:val="left" w:pos="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Upowszechn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t>ianie sportu wśród mieszkańców m</w:t>
      </w:r>
      <w:r w:rsidR="00ED5DDC">
        <w:rPr>
          <w:rFonts w:ascii="Times New Roman" w:eastAsia="Times New Roman" w:hAnsi="Times New Roman" w:cs="Times New Roman"/>
          <w:b/>
          <w:sz w:val="24"/>
          <w:szCs w:val="24"/>
        </w:rPr>
        <w:t>iasta Mrągowa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ze szczególnym uwzględnieniem dzieci i młodzieży, poprzez organizację lub uczestniczenie w imprezach, zawo</w:t>
      </w:r>
      <w:r w:rsidR="00CF7F08">
        <w:rPr>
          <w:rFonts w:ascii="Times New Roman" w:eastAsia="Times New Roman" w:hAnsi="Times New Roman" w:cs="Times New Roman"/>
          <w:b/>
          <w:sz w:val="24"/>
          <w:szCs w:val="24"/>
        </w:rPr>
        <w:t>dach i zajęciach sportowych nie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związanych ze współzawodnictwem sportowym, organizowanym przez właściwe związki sportowe </w:t>
      </w:r>
      <w:r w:rsidRPr="00594B3A">
        <w:rPr>
          <w:rFonts w:ascii="Times New Roman" w:eastAsia="Times New Roman" w:hAnsi="Times New Roman" w:cs="Times New Roman"/>
          <w:b/>
          <w:sz w:val="24"/>
          <w:szCs w:val="24"/>
        </w:rPr>
        <w:t xml:space="preserve">(sztuki walki, </w:t>
      </w:r>
      <w:r w:rsidR="009E5551">
        <w:rPr>
          <w:rFonts w:ascii="Times New Roman" w:eastAsia="Times New Roman" w:hAnsi="Times New Roman" w:cs="Times New Roman"/>
          <w:b/>
          <w:sz w:val="24"/>
          <w:szCs w:val="24"/>
        </w:rPr>
        <w:t>tenis ziemny</w:t>
      </w:r>
      <w:r w:rsidRPr="00594B3A">
        <w:rPr>
          <w:rFonts w:ascii="Times New Roman" w:eastAsia="Times New Roman" w:hAnsi="Times New Roman" w:cs="Times New Roman"/>
          <w:b/>
          <w:sz w:val="24"/>
          <w:szCs w:val="24"/>
        </w:rPr>
        <w:t>, żeglarstwo</w:t>
      </w:r>
      <w:r w:rsidR="0049327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94B3A" w:rsidRPr="00594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594B3A" w:rsidRPr="00594B3A">
        <w:rPr>
          <w:rFonts w:ascii="Times New Roman" w:eastAsia="Times New Roman" w:hAnsi="Times New Roman" w:cs="Times New Roman"/>
          <w:b/>
          <w:sz w:val="24"/>
          <w:szCs w:val="24"/>
        </w:rPr>
        <w:t xml:space="preserve"> kajakarstwo</w:t>
      </w:r>
      <w:r w:rsidR="009E5551">
        <w:rPr>
          <w:rFonts w:ascii="Times New Roman" w:eastAsia="Times New Roman" w:hAnsi="Times New Roman" w:cs="Times New Roman"/>
          <w:b/>
          <w:sz w:val="24"/>
          <w:szCs w:val="24"/>
        </w:rPr>
        <w:t>, strzelectwo sportowe</w:t>
      </w:r>
      <w:r w:rsidRPr="00594B3A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w/w zadań obejmuje:</w:t>
      </w:r>
    </w:p>
    <w:p w:rsidR="00F67B90" w:rsidRDefault="0067180E">
      <w:pPr>
        <w:widowControl w:val="0"/>
        <w:numPr>
          <w:ilvl w:val="0"/>
          <w:numId w:val="6"/>
        </w:numPr>
        <w:tabs>
          <w:tab w:val="left" w:pos="720"/>
          <w:tab w:val="left" w:pos="90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</w:t>
      </w:r>
      <w:r w:rsidR="00FF7C77">
        <w:rPr>
          <w:rFonts w:ascii="Times New Roman" w:eastAsia="Times New Roman" w:hAnsi="Times New Roman" w:cs="Times New Roman"/>
          <w:sz w:val="24"/>
          <w:szCs w:val="24"/>
        </w:rPr>
        <w:t xml:space="preserve">ę różnorodnych form sportu </w:t>
      </w:r>
      <w:r w:rsidR="00FF7C77" w:rsidRPr="00E67A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dla m</w:t>
      </w:r>
      <w:r w:rsidRPr="00E67A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ieszkańców Mrągowa</w:t>
      </w:r>
      <w:r>
        <w:rPr>
          <w:rFonts w:ascii="Times New Roman" w:eastAsia="Times New Roman" w:hAnsi="Times New Roman" w:cs="Times New Roman"/>
          <w:sz w:val="24"/>
          <w:szCs w:val="24"/>
        </w:rPr>
        <w:t>, ze szczególnym uwzględnieniem dzieci i młodzieży, poprzez prowadzenie zajęć, organizacje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>, turniejów,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rozgrywek/z</w:t>
      </w:r>
      <w:r w:rsidR="005720A9">
        <w:rPr>
          <w:rFonts w:ascii="Times New Roman" w:eastAsia="Times New Roman" w:hAnsi="Times New Roman" w:cs="Times New Roman"/>
          <w:sz w:val="24"/>
          <w:szCs w:val="24"/>
        </w:rPr>
        <w:t xml:space="preserve">awodów </w:t>
      </w:r>
      <w:r w:rsidR="004F22FB">
        <w:rPr>
          <w:rFonts w:ascii="Times New Roman" w:eastAsia="Times New Roman" w:hAnsi="Times New Roman" w:cs="Times New Roman"/>
          <w:sz w:val="24"/>
          <w:szCs w:val="24"/>
        </w:rPr>
        <w:t xml:space="preserve">sportowych niezwiązanych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współzawodnictwem sportowym, organizowanym </w:t>
      </w:r>
      <w:r w:rsidR="00BC0D15">
        <w:rPr>
          <w:rFonts w:ascii="Times New Roman" w:eastAsia="Times New Roman" w:hAnsi="Times New Roman" w:cs="Times New Roman"/>
          <w:sz w:val="24"/>
          <w:szCs w:val="24"/>
        </w:rPr>
        <w:t xml:space="preserve">przez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właściwe związki sportowe</w:t>
      </w:r>
    </w:p>
    <w:p w:rsidR="00F67B90" w:rsidRDefault="0067180E">
      <w:pPr>
        <w:widowControl w:val="0"/>
        <w:numPr>
          <w:ilvl w:val="0"/>
          <w:numId w:val="6"/>
        </w:numPr>
        <w:tabs>
          <w:tab w:val="left" w:pos="720"/>
          <w:tab w:val="left" w:pos="90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wspieranie organizacji imprez sportowych dla dzieci, mło</w:t>
      </w:r>
      <w:r w:rsidR="00FF7C77">
        <w:rPr>
          <w:rFonts w:ascii="Times New Roman" w:eastAsia="Times New Roman" w:hAnsi="Times New Roman" w:cs="Times New Roman"/>
          <w:sz w:val="24"/>
          <w:szCs w:val="24"/>
        </w:rPr>
        <w:t>dzieży i dorosłych, na terenie m</w:t>
      </w:r>
      <w:r w:rsidR="00062EEE">
        <w:rPr>
          <w:rFonts w:ascii="Times New Roman" w:eastAsia="Times New Roman" w:hAnsi="Times New Roman" w:cs="Times New Roman"/>
          <w:sz w:val="24"/>
          <w:szCs w:val="24"/>
        </w:rPr>
        <w:t>iasta Mrągowo</w:t>
      </w:r>
      <w:r>
        <w:rPr>
          <w:rFonts w:ascii="Times New Roman" w:eastAsia="Times New Roman" w:hAnsi="Times New Roman" w:cs="Times New Roman"/>
          <w:sz w:val="24"/>
          <w:szCs w:val="24"/>
        </w:rPr>
        <w:t>, niezwiązanych ze współzawodnictwem sportowym, organizowanym przez właściwe związki sportowe.</w:t>
      </w:r>
    </w:p>
    <w:p w:rsidR="00F67B90" w:rsidRDefault="00F7678F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zczególnie punktowane będą projekty oferujące zajęcia dla: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osób niepełnosprawnych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Default="00F7678F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kobiet i dziewcząt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- całych rodzin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– pakiety rodzinne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organizowane w okresie letnim, w tym częściowo płatne dla uczestników, itd.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Termin realizacji zadań:</w:t>
      </w:r>
      <w:r w:rsidR="00F82B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F82BAD" w:rsidRPr="00EE2E62">
        <w:rPr>
          <w:rFonts w:ascii="Times New Roman" w:eastAsia="Times New Roman" w:hAnsi="Times New Roman" w:cs="Times New Roman"/>
          <w:sz w:val="24"/>
          <w:szCs w:val="24"/>
        </w:rPr>
        <w:t xml:space="preserve"> – grudzień 202</w:t>
      </w:r>
      <w:r w:rsidR="005720A9" w:rsidRPr="00EE2E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projekcie uchwały budżetowej na </w:t>
      </w:r>
      <w:r w:rsidR="00F82BAD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roku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D1532" w:rsidRPr="001D1532">
        <w:rPr>
          <w:rFonts w:ascii="Times New Roman" w:eastAsia="Times New Roman" w:hAnsi="Times New Roman" w:cs="Times New Roman"/>
          <w:b/>
          <w:sz w:val="24"/>
          <w:szCs w:val="24"/>
        </w:rPr>
        <w:t>34 000</w:t>
      </w:r>
      <w:r w:rsidR="001D1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532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CD6652" w:rsidRPr="004965FF" w:rsidRDefault="0067180E">
      <w:pPr>
        <w:widowControl w:val="0"/>
        <w:spacing w:line="240" w:lineRule="auto"/>
        <w:jc w:val="both"/>
        <w:rPr>
          <w:color w:val="000000" w:themeColor="text1"/>
        </w:rPr>
      </w:pPr>
      <w:r w:rsidRPr="00D14612"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realizację w/w zadań w </w:t>
      </w:r>
      <w:r w:rsidR="001C6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roku 202</w:t>
      </w:r>
      <w:r w:rsidR="000A76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4965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72D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34 </w:t>
      </w:r>
      <w:r w:rsidR="00CD6652" w:rsidRPr="004965F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 zł.</w:t>
      </w:r>
    </w:p>
    <w:p w:rsidR="00F67B90" w:rsidRPr="00556DC9" w:rsidRDefault="0067180E">
      <w:pPr>
        <w:widowControl w:val="0"/>
        <w:spacing w:line="240" w:lineRule="auto"/>
        <w:jc w:val="both"/>
      </w:pPr>
      <w:r w:rsidRPr="00556DC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55F75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DE2DA9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DE2DA9">
        <w:rPr>
          <w:rFonts w:ascii="Times New Roman" w:eastAsia="Times New Roman" w:hAnsi="Times New Roman" w:cs="Times New Roman"/>
          <w:sz w:val="24"/>
          <w:szCs w:val="24"/>
        </w:rPr>
        <w:t>, Referat</w:t>
      </w:r>
      <w:r w:rsidR="00665888">
        <w:rPr>
          <w:rFonts w:ascii="Times New Roman" w:eastAsia="Times New Roman" w:hAnsi="Times New Roman" w:cs="Times New Roman"/>
          <w:sz w:val="24"/>
          <w:szCs w:val="24"/>
        </w:rPr>
        <w:t xml:space="preserve"> Edukacji, Kultury, </w:t>
      </w:r>
      <w:r w:rsidR="00D01729" w:rsidRPr="00556DC9">
        <w:rPr>
          <w:rFonts w:ascii="Times New Roman" w:eastAsia="Times New Roman" w:hAnsi="Times New Roman" w:cs="Times New Roman"/>
          <w:sz w:val="24"/>
          <w:szCs w:val="24"/>
        </w:rPr>
        <w:t xml:space="preserve">Sportu, Zdrowia </w:t>
      </w:r>
      <w:r w:rsidR="00B8739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D01729" w:rsidRPr="00556DC9">
        <w:rPr>
          <w:rFonts w:ascii="Times New Roman" w:eastAsia="Times New Roman" w:hAnsi="Times New Roman" w:cs="Times New Roman"/>
          <w:sz w:val="24"/>
          <w:szCs w:val="24"/>
        </w:rPr>
        <w:t>i Opieki Społecznej Urzę</w:t>
      </w:r>
      <w:r w:rsidR="00556DC9">
        <w:rPr>
          <w:rFonts w:ascii="Times New Roman" w:eastAsia="Times New Roman" w:hAnsi="Times New Roman" w:cs="Times New Roman"/>
          <w:sz w:val="24"/>
          <w:szCs w:val="24"/>
        </w:rPr>
        <w:t>d</w:t>
      </w:r>
      <w:r w:rsidR="00F82BAD">
        <w:rPr>
          <w:rFonts w:ascii="Times New Roman" w:eastAsia="Times New Roman" w:hAnsi="Times New Roman" w:cs="Times New Roman"/>
          <w:sz w:val="24"/>
          <w:szCs w:val="24"/>
        </w:rPr>
        <w:t>u Miejskiego w Mrągowie, pok. 26, tel. 89 741 90 04</w:t>
      </w:r>
      <w:r w:rsidR="00D01729" w:rsidRPr="00556D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F67B90">
      <w:pPr>
        <w:widowControl w:val="0"/>
        <w:spacing w:line="240" w:lineRule="auto"/>
        <w:jc w:val="both"/>
      </w:pPr>
    </w:p>
    <w:p w:rsidR="00CF7F08" w:rsidRDefault="00CF7F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F7F08" w:rsidRDefault="00CF7F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C257E" w:rsidRDefault="007C25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7678F" w:rsidRDefault="00F7678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7678F" w:rsidRDefault="00F7678F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2/ Działalność wspomagająca rozwój społeczności lokalnej</w:t>
      </w:r>
    </w:p>
    <w:p w:rsidR="00F67B90" w:rsidRDefault="00F67B90">
      <w:pPr>
        <w:widowControl w:val="0"/>
        <w:spacing w:line="240" w:lineRule="auto"/>
        <w:jc w:val="both"/>
      </w:pPr>
    </w:p>
    <w:p w:rsidR="00594B3A" w:rsidRPr="003054AC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Działalność wspomagająca rozwój społeczności lokalnych poprzez edukację i zaspakajanie zainteresowań kulturalnych.</w:t>
      </w:r>
    </w:p>
    <w:p w:rsidR="00594B3A" w:rsidRPr="00594B3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Podstawowy zakres w/w zadania obejmuje:</w:t>
      </w:r>
    </w:p>
    <w:p w:rsidR="00F67B90" w:rsidRDefault="00FF7C77">
      <w:pPr>
        <w:widowControl w:val="0"/>
        <w:numPr>
          <w:ilvl w:val="0"/>
          <w:numId w:val="1"/>
        </w:numPr>
        <w:tabs>
          <w:tab w:val="left" w:pos="720"/>
          <w:tab w:val="left" w:pos="900"/>
        </w:tabs>
        <w:spacing w:line="240" w:lineRule="auto"/>
        <w:ind w:hanging="36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organizację dla m</w:t>
      </w:r>
      <w:r w:rsidR="00665888">
        <w:rPr>
          <w:rFonts w:ascii="Times New Roman" w:eastAsia="Times New Roman" w:hAnsi="Times New Roman" w:cs="Times New Roman"/>
          <w:sz w:val="24"/>
          <w:szCs w:val="24"/>
        </w:rPr>
        <w:t>ieszkańców m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iasta, głównie w wieku poprodukcyjnym, wydarzeń kulturalno - edukacyjnych, mających na celu rozwijani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e i zaspakajanie zainteresowań,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w formie zajęć, w tym rekreacyjnych, promujących sport powszechny, spotkań, warsztatów,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 wycieczek,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wykładów tematycznych, festiwali, wystaw popularyzujących kulturę i historię regionu, itp.  </w:t>
      </w:r>
    </w:p>
    <w:p w:rsidR="00F67B90" w:rsidRDefault="0067180E">
      <w:pPr>
        <w:widowControl w:val="0"/>
        <w:tabs>
          <w:tab w:val="left" w:pos="900"/>
        </w:tabs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EE2E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5EFB" w:rsidRPr="00EE2E62">
        <w:rPr>
          <w:rFonts w:ascii="Times New Roman" w:eastAsia="Times New Roman" w:hAnsi="Times New Roman" w:cs="Times New Roman"/>
          <w:sz w:val="24"/>
          <w:szCs w:val="24"/>
        </w:rPr>
        <w:t>– grudzień 202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F67B90" w:rsidRPr="00C3336C" w:rsidRDefault="0067180E">
      <w:pPr>
        <w:widowControl w:val="0"/>
        <w:spacing w:line="240" w:lineRule="auto"/>
        <w:jc w:val="both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>a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 xml:space="preserve"> realizację zadania w roku 202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D1532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1D1532" w:rsidRPr="001D1532">
        <w:rPr>
          <w:rFonts w:ascii="Times New Roman" w:eastAsia="Times New Roman" w:hAnsi="Times New Roman" w:cs="Times New Roman"/>
          <w:b/>
          <w:sz w:val="24"/>
          <w:szCs w:val="24"/>
        </w:rPr>
        <w:t> 000</w:t>
      </w:r>
      <w:r w:rsidR="001D1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532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roku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000 zł. </w:t>
      </w:r>
      <w:r w:rsidRPr="00D0172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DE2DA9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DE2DA9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DE2DA9">
        <w:rPr>
          <w:rFonts w:ascii="Times New Roman" w:eastAsia="Times New Roman" w:hAnsi="Times New Roman" w:cs="Times New Roman"/>
          <w:sz w:val="24"/>
          <w:szCs w:val="24"/>
        </w:rPr>
        <w:t>, Referat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 xml:space="preserve"> Edukacji, Kultury, Sportu, Zdrowia i Opieki Społecznej Urzędu Miejskiego w Mrągowie, pok.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 xml:space="preserve"> 26, tel. 89 741 90 04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F67B90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3/ Ochrona zdrowia</w:t>
      </w:r>
    </w:p>
    <w:p w:rsidR="003054AC" w:rsidRDefault="003054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Ochrona i promocja zdrowia poprzez zapobieganie chorobom społecznym, propagowanie zdrowego stylu życia oraz szkolenia w zakresie pomocy przedlekarskiej.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w/w zadania obejmuje:</w:t>
      </w:r>
    </w:p>
    <w:p w:rsidR="007061AB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061AB">
        <w:rPr>
          <w:rFonts w:ascii="Times New Roman" w:hAnsi="Times New Roman" w:cs="Times New Roman"/>
          <w:sz w:val="24"/>
          <w:szCs w:val="24"/>
        </w:rPr>
        <w:t>wspieranie działań profilaktycznych na rzecz opieki zdro</w:t>
      </w:r>
      <w:r w:rsidR="00F7678F">
        <w:rPr>
          <w:rFonts w:ascii="Times New Roman" w:hAnsi="Times New Roman" w:cs="Times New Roman"/>
          <w:sz w:val="24"/>
          <w:szCs w:val="24"/>
        </w:rPr>
        <w:t>wotnej nad dziećmi i młodzieżą</w:t>
      </w:r>
      <w:r w:rsidR="00B26FC1" w:rsidRPr="007061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B90" w:rsidRPr="007061AB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7061AB">
        <w:rPr>
          <w:rFonts w:ascii="Times New Roman" w:hAnsi="Times New Roman" w:cs="Times New Roman"/>
          <w:sz w:val="24"/>
          <w:szCs w:val="24"/>
        </w:rPr>
        <w:t>organizacja przedsięwzięć o char</w:t>
      </w:r>
      <w:r w:rsidR="00F7678F">
        <w:rPr>
          <w:rFonts w:ascii="Times New Roman" w:hAnsi="Times New Roman" w:cs="Times New Roman"/>
          <w:sz w:val="24"/>
          <w:szCs w:val="24"/>
        </w:rPr>
        <w:t>akterze profilaktyki zdrowotnej</w:t>
      </w:r>
    </w:p>
    <w:p w:rsidR="00F67B90" w:rsidRPr="00FF7C77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działania wspierające i promujące z</w:t>
      </w:r>
      <w:r w:rsidR="00D14612" w:rsidRPr="00FF7C77">
        <w:rPr>
          <w:rFonts w:ascii="Times New Roman" w:hAnsi="Times New Roman" w:cs="Times New Roman"/>
          <w:sz w:val="24"/>
          <w:szCs w:val="24"/>
        </w:rPr>
        <w:t xml:space="preserve">drowy styl życia wśród dzieci, </w:t>
      </w:r>
      <w:r w:rsidRPr="00FF7C77">
        <w:rPr>
          <w:rFonts w:ascii="Times New Roman" w:hAnsi="Times New Roman" w:cs="Times New Roman"/>
          <w:sz w:val="24"/>
          <w:szCs w:val="24"/>
        </w:rPr>
        <w:t>młodzieży</w:t>
      </w:r>
      <w:r w:rsidR="00D14612" w:rsidRPr="00FF7C77">
        <w:rPr>
          <w:rFonts w:ascii="Times New Roman" w:hAnsi="Times New Roman" w:cs="Times New Roman"/>
          <w:sz w:val="24"/>
          <w:szCs w:val="24"/>
        </w:rPr>
        <w:t xml:space="preserve"> i dorosłych</w:t>
      </w:r>
    </w:p>
    <w:p w:rsidR="00F67B90" w:rsidRPr="00FF7C77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szkolenia dotyczące chorób związanych z</w:t>
      </w:r>
      <w:r w:rsidR="00291081">
        <w:rPr>
          <w:rFonts w:ascii="Times New Roman" w:hAnsi="Times New Roman" w:cs="Times New Roman"/>
          <w:sz w:val="24"/>
          <w:szCs w:val="24"/>
        </w:rPr>
        <w:t xml:space="preserve"> cukrzycą, spotkania tematyczne, </w:t>
      </w:r>
      <w:r w:rsidRPr="00FF7C77">
        <w:rPr>
          <w:rFonts w:ascii="Times New Roman" w:hAnsi="Times New Roman" w:cs="Times New Roman"/>
          <w:sz w:val="24"/>
          <w:szCs w:val="24"/>
        </w:rPr>
        <w:t>prelekcje, itp.</w:t>
      </w:r>
    </w:p>
    <w:p w:rsidR="00F67B90" w:rsidRPr="00FF7C77" w:rsidRDefault="0067180E" w:rsidP="00FF7C7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organizacja systemu poradnictwa i pomocy w stanach kryzysu psychicznego</w:t>
      </w:r>
      <w:r w:rsidR="00AD3B09" w:rsidRPr="00FF7C77">
        <w:rPr>
          <w:rFonts w:ascii="Times New Roman" w:hAnsi="Times New Roman" w:cs="Times New Roman"/>
          <w:sz w:val="24"/>
          <w:szCs w:val="24"/>
        </w:rPr>
        <w:t xml:space="preserve"> </w:t>
      </w:r>
      <w:r w:rsidRPr="00FF7C77">
        <w:rPr>
          <w:rFonts w:ascii="Times New Roman" w:hAnsi="Times New Roman" w:cs="Times New Roman"/>
          <w:sz w:val="24"/>
          <w:szCs w:val="24"/>
        </w:rPr>
        <w:t>dla mieszkańców Mrągowa poprzez prowadzenie Punktu Informacyjno-Konsultacyjnego.</w:t>
      </w:r>
    </w:p>
    <w:p w:rsidR="00F67B90" w:rsidRPr="00EE2E62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1D5E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5EFB" w:rsidRPr="00EE2E62">
        <w:rPr>
          <w:rFonts w:ascii="Times New Roman" w:eastAsia="Times New Roman" w:hAnsi="Times New Roman" w:cs="Times New Roman"/>
          <w:sz w:val="24"/>
          <w:szCs w:val="24"/>
        </w:rPr>
        <w:t>– grudzień 202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na re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 xml:space="preserve">alizację w/w zadania w roku 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F0C4D" w:rsidRPr="001D1532">
        <w:rPr>
          <w:rFonts w:ascii="Times New Roman" w:eastAsia="Times New Roman" w:hAnsi="Times New Roman" w:cs="Times New Roman"/>
          <w:sz w:val="24"/>
          <w:szCs w:val="24"/>
        </w:rPr>
        <w:t>:</w:t>
      </w:r>
      <w:r w:rsidR="002F0C4D" w:rsidRPr="001D153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72D07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="001D1532">
        <w:rPr>
          <w:rFonts w:ascii="Times New Roman" w:eastAsia="Times New Roman" w:hAnsi="Times New Roman" w:cs="Times New Roman"/>
          <w:b/>
          <w:sz w:val="24"/>
          <w:szCs w:val="24"/>
        </w:rPr>
        <w:t xml:space="preserve"> 000 </w:t>
      </w:r>
      <w:r w:rsidRPr="001D1532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F67B90" w:rsidRPr="0049327B" w:rsidRDefault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na realizację w/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w zadań w roku 202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CD665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A76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</w:t>
      </w:r>
      <w:r w:rsidR="00F72D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</w:t>
      </w:r>
      <w:r w:rsidR="0067180E"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 zł</w:t>
      </w:r>
      <w:r w:rsidR="0067180E" w:rsidRPr="006006FE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AD3B09">
        <w:rPr>
          <w:rFonts w:ascii="Times New Roman" w:eastAsia="Times New Roman" w:hAnsi="Times New Roman" w:cs="Times New Roman"/>
          <w:sz w:val="24"/>
          <w:szCs w:val="24"/>
        </w:rPr>
        <w:t>Pani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EFB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1D5EFB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7061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>Referat Edukacji, Kultury, Zdrowia i Opiek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i Społecznej Urzędu Miejskiego 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>w Mrągowie, pok. 26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>04</w:t>
      </w:r>
      <w:r w:rsidR="0067180E" w:rsidRPr="00D01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F67B90">
      <w:pPr>
        <w:widowControl w:val="0"/>
        <w:spacing w:line="240" w:lineRule="auto"/>
        <w:jc w:val="both"/>
      </w:pPr>
    </w:p>
    <w:p w:rsidR="003054AC" w:rsidRPr="007C257E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4/ Pomoc społeczna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Wspieranie działań niosących pomoc osobom chorym, starszym i niepełnosprawnym</w:t>
      </w:r>
      <w:r w:rsidR="00A830D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zadania powinien obejmować przede wszystkim następujące działania:</w:t>
      </w:r>
    </w:p>
    <w:p w:rsidR="00C82FCE" w:rsidRDefault="0067180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świadczenie usług pielęgniarskich wspierających osoby chore, starsze i niepełnosprawne</w:t>
      </w:r>
      <w:r w:rsidR="00C82F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B90" w:rsidRPr="00FF7C77" w:rsidRDefault="00C82FC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indywidualnych zajęć w domach podopiecznych</w:t>
      </w:r>
    </w:p>
    <w:p w:rsidR="00F67B90" w:rsidRPr="00594B3A" w:rsidRDefault="0067180E" w:rsidP="00594B3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 xml:space="preserve">zaopatrywanie w leki, środki opatrunkowe i higieny osobistej, wykorzystywane </w:t>
      </w:r>
      <w:r w:rsidR="006814A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F7C77">
        <w:rPr>
          <w:rFonts w:ascii="Times New Roman" w:hAnsi="Times New Roman" w:cs="Times New Roman"/>
          <w:sz w:val="24"/>
          <w:szCs w:val="24"/>
        </w:rPr>
        <w:t xml:space="preserve">w pielęgnacji </w:t>
      </w:r>
      <w:r w:rsidR="00F7678F">
        <w:rPr>
          <w:rFonts w:ascii="Times New Roman" w:hAnsi="Times New Roman" w:cs="Times New Roman"/>
          <w:sz w:val="24"/>
          <w:szCs w:val="24"/>
        </w:rPr>
        <w:t>osoby chorej</w:t>
      </w:r>
    </w:p>
    <w:p w:rsidR="00F67B90" w:rsidRPr="00FF7C77" w:rsidRDefault="0067180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dostarczanie osobom potrzebującym sprzętu niezb</w:t>
      </w:r>
      <w:r w:rsidR="00F7678F">
        <w:rPr>
          <w:rFonts w:ascii="Times New Roman" w:hAnsi="Times New Roman" w:cs="Times New Roman"/>
          <w:sz w:val="24"/>
          <w:szCs w:val="24"/>
        </w:rPr>
        <w:t>ędnego w procesie rehabilitacji</w:t>
      </w:r>
    </w:p>
    <w:p w:rsidR="00F67B90" w:rsidRPr="00FF7C77" w:rsidRDefault="0067180E" w:rsidP="00FF7C7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współpracę z lekarzami rodzinnymi i innymi podmiotami z</w:t>
      </w:r>
      <w:r w:rsidR="00A830DF">
        <w:rPr>
          <w:rFonts w:ascii="Times New Roman" w:hAnsi="Times New Roman" w:cs="Times New Roman"/>
          <w:sz w:val="24"/>
          <w:szCs w:val="24"/>
        </w:rPr>
        <w:t xml:space="preserve"> terenu m</w:t>
      </w:r>
      <w:r w:rsidRPr="00FF7C77">
        <w:rPr>
          <w:rFonts w:ascii="Times New Roman" w:hAnsi="Times New Roman" w:cs="Times New Roman"/>
          <w:sz w:val="24"/>
          <w:szCs w:val="24"/>
        </w:rPr>
        <w:t>iasta, świadczącymi</w:t>
      </w:r>
    </w:p>
    <w:p w:rsidR="00F67B90" w:rsidRPr="00FF7C77" w:rsidRDefault="0067180E" w:rsidP="00594B3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F7C77">
        <w:rPr>
          <w:rFonts w:ascii="Times New Roman" w:hAnsi="Times New Roman" w:cs="Times New Roman"/>
          <w:sz w:val="24"/>
          <w:szCs w:val="24"/>
        </w:rPr>
        <w:t>usługi o podobnym charakterze.</w:t>
      </w:r>
    </w:p>
    <w:p w:rsidR="0049327B" w:rsidRDefault="0049327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Wykonywane usługi będą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bezpłatne </w:t>
      </w:r>
      <w:r>
        <w:rPr>
          <w:rFonts w:ascii="Times New Roman" w:eastAsia="Times New Roman" w:hAnsi="Times New Roman" w:cs="Times New Roman"/>
          <w:sz w:val="24"/>
          <w:szCs w:val="24"/>
        </w:rPr>
        <w:t>dla osób chorych, starszych i niepełnosprawnych oraz będą wykonywane w miejscu zamieszkania osoby chorej, bądź wskazanej do tego celu siedzibie.</w:t>
      </w:r>
    </w:p>
    <w:p w:rsidR="00594B3A" w:rsidRPr="00594B3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 realizacji zadań: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>– grudzień 2022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F7C77" w:rsidRPr="003054AC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na re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alizację w/w zadania w roku 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>:</w:t>
      </w:r>
      <w:r w:rsidR="001D1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1532" w:rsidRPr="00006DD9">
        <w:rPr>
          <w:rFonts w:ascii="Times New Roman" w:eastAsia="Times New Roman" w:hAnsi="Times New Roman" w:cs="Times New Roman"/>
          <w:b/>
          <w:sz w:val="24"/>
          <w:szCs w:val="24"/>
        </w:rPr>
        <w:t>23 000</w:t>
      </w:r>
      <w:r w:rsidRPr="00594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532">
        <w:rPr>
          <w:rFonts w:ascii="Times New Roman" w:eastAsia="Times New Roman" w:hAnsi="Times New Roman" w:cs="Times New Roman"/>
          <w:b/>
          <w:sz w:val="24"/>
          <w:szCs w:val="24"/>
        </w:rPr>
        <w:t>zł</w:t>
      </w:r>
      <w:r w:rsidR="00594B3A" w:rsidRPr="00C3336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Pr="00125DAA" w:rsidRDefault="0067180E">
      <w:pPr>
        <w:widowControl w:val="0"/>
        <w:spacing w:line="240" w:lineRule="auto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</w:t>
      </w:r>
      <w:r w:rsidR="007E0374">
        <w:rPr>
          <w:rFonts w:ascii="Times New Roman" w:eastAsia="Times New Roman" w:hAnsi="Times New Roman" w:cs="Times New Roman"/>
          <w:sz w:val="24"/>
          <w:szCs w:val="24"/>
        </w:rPr>
        <w:t xml:space="preserve">na realizację w/w zadania w 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roku 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6473E" w:rsidRPr="00006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</w:t>
      </w:r>
      <w:r w:rsidR="00594B3A" w:rsidRPr="00006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 zł.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729"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B6473E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C82FCE">
        <w:rPr>
          <w:rFonts w:ascii="Times New Roman" w:eastAsia="Times New Roman" w:hAnsi="Times New Roman" w:cs="Times New Roman"/>
          <w:sz w:val="24"/>
          <w:szCs w:val="24"/>
        </w:rPr>
        <w:t>, Referat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 xml:space="preserve"> Edukacji, Kultury, Sportu, Zdrowia i Opieki Społecznej Urzędu Miejskiego w Mrągowie, pok.</w:t>
      </w:r>
      <w:r w:rsidR="00305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>26</w:t>
      </w:r>
      <w:r w:rsidR="00A33131">
        <w:rPr>
          <w:rFonts w:ascii="Times New Roman" w:eastAsia="Times New Roman" w:hAnsi="Times New Roman" w:cs="Times New Roman"/>
          <w:sz w:val="24"/>
          <w:szCs w:val="24"/>
        </w:rPr>
        <w:t>, tel. 89 741 90 04</w:t>
      </w:r>
      <w:r w:rsidR="00D01729" w:rsidRPr="00D017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7C77" w:rsidRPr="00FF7C77" w:rsidRDefault="00FF7C7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B90" w:rsidRDefault="006065B5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5/ Bezpieczeństwo publiczne</w:t>
      </w:r>
    </w:p>
    <w:p w:rsidR="007B29B2" w:rsidRDefault="007B29B2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Ochrona osób przebywających na wodach i terenach przywodnych na terenie miasta Mrągowa</w:t>
      </w:r>
      <w:r w:rsidR="0058092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Podstawowy zakres w/w zadania obejmuje: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Default="0067180E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zabezpieczenie osób przebywających na wodach, pływających, oraz uprawiających sporty wodne na w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odach na terenie miasta Mrągowa</w:t>
      </w:r>
    </w:p>
    <w:p w:rsidR="00F67B90" w:rsidRDefault="0067180E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zapewnienie bezpieczeństwa ludności na tere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nach przywodnych miasta Mrągowo</w:t>
      </w:r>
    </w:p>
    <w:p w:rsidR="00F67B90" w:rsidRPr="00580924" w:rsidRDefault="0067180E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stałą współpracę z Komendą Powiatową Policji</w:t>
      </w:r>
      <w:r w:rsidR="00580924">
        <w:rPr>
          <w:rFonts w:ascii="Times New Roman" w:eastAsia="Times New Roman" w:hAnsi="Times New Roman" w:cs="Times New Roman"/>
          <w:sz w:val="24"/>
          <w:szCs w:val="24"/>
        </w:rPr>
        <w:t>, Komendą Powiatową Straży Pożarnej</w:t>
      </w:r>
      <w:r w:rsidR="008F791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zakresie zabezpieczenia i ochrony osób przebywających na w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odach na terenie miasta Mrągowa</w:t>
      </w:r>
    </w:p>
    <w:p w:rsidR="00580924" w:rsidRDefault="00580924">
      <w:pPr>
        <w:widowControl w:val="0"/>
        <w:numPr>
          <w:ilvl w:val="0"/>
          <w:numId w:val="3"/>
        </w:numPr>
        <w:tabs>
          <w:tab w:val="left" w:pos="660"/>
        </w:tabs>
        <w:spacing w:line="240" w:lineRule="auto"/>
        <w:ind w:hanging="36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zabezpieczenie imprez </w:t>
      </w:r>
      <w:r w:rsidR="00E67A64">
        <w:rPr>
          <w:rFonts w:ascii="Times New Roman" w:eastAsia="Times New Roman" w:hAnsi="Times New Roman" w:cs="Times New Roman"/>
          <w:sz w:val="24"/>
          <w:szCs w:val="24"/>
        </w:rPr>
        <w:t>rekreacyjno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-sportowych i artystycznych </w:t>
      </w:r>
      <w:r w:rsidR="00B72562">
        <w:rPr>
          <w:rFonts w:ascii="Times New Roman" w:eastAsia="Times New Roman" w:hAnsi="Times New Roman" w:cs="Times New Roman"/>
          <w:sz w:val="24"/>
          <w:szCs w:val="24"/>
        </w:rPr>
        <w:t xml:space="preserve">w amfiteatrze nad j. Czos organizowanych przy współudziale Gminy Miasto Mrągowo.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F00723">
        <w:rPr>
          <w:rFonts w:ascii="Times New Roman" w:eastAsia="Times New Roman" w:hAnsi="Times New Roman" w:cs="Times New Roman"/>
          <w:b/>
          <w:sz w:val="24"/>
          <w:szCs w:val="24"/>
        </w:rPr>
        <w:t>maj – paździer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>nik 2022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w projekcie uchwały budżetowej na re</w:t>
      </w:r>
      <w:r w:rsidR="007E0374">
        <w:rPr>
          <w:rFonts w:ascii="Times New Roman" w:eastAsia="Times New Roman" w:hAnsi="Times New Roman" w:cs="Times New Roman"/>
          <w:sz w:val="24"/>
          <w:szCs w:val="24"/>
        </w:rPr>
        <w:t xml:space="preserve">alizację w/w zadania 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>w roku 20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DD9" w:rsidRPr="00006DD9">
        <w:rPr>
          <w:rFonts w:ascii="Times New Roman" w:eastAsia="Times New Roman" w:hAnsi="Times New Roman" w:cs="Times New Roman"/>
          <w:b/>
          <w:sz w:val="24"/>
          <w:szCs w:val="24"/>
        </w:rPr>
        <w:t>6 500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DD9">
        <w:rPr>
          <w:rFonts w:ascii="Times New Roman" w:eastAsia="Times New Roman" w:hAnsi="Times New Roman" w:cs="Times New Roman"/>
          <w:b/>
          <w:sz w:val="24"/>
          <w:szCs w:val="24"/>
        </w:rPr>
        <w:t>zł</w:t>
      </w:r>
      <w:r w:rsidR="00594B3A" w:rsidRPr="00006DD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Wysokość środków publicznych przeznaczonych na re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>alizację w/w zadania w roku 20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21</w:t>
      </w:r>
      <w:r w:rsidR="00B6473E">
        <w:rPr>
          <w:rFonts w:ascii="Times New Roman" w:eastAsia="Times New Roman" w:hAnsi="Times New Roman" w:cs="Times New Roman"/>
          <w:sz w:val="24"/>
          <w:szCs w:val="24"/>
        </w:rPr>
        <w:t>: 6 5</w:t>
      </w:r>
      <w:r w:rsidR="00594B3A" w:rsidRPr="00C3336C">
        <w:rPr>
          <w:rFonts w:ascii="Times New Roman" w:eastAsia="Times New Roman" w:hAnsi="Times New Roman" w:cs="Times New Roman"/>
          <w:sz w:val="24"/>
          <w:szCs w:val="24"/>
        </w:rPr>
        <w:t>00 zł</w:t>
      </w:r>
      <w:r w:rsidR="00594B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67180E">
      <w:pPr>
        <w:widowControl w:val="0"/>
        <w:spacing w:after="120" w:line="240" w:lineRule="auto"/>
        <w:jc w:val="both"/>
      </w:pPr>
      <w:r w:rsidRPr="00D14612">
        <w:rPr>
          <w:rFonts w:ascii="Times New Roman" w:eastAsia="Times New Roman" w:hAnsi="Times New Roman" w:cs="Times New Roman"/>
          <w:sz w:val="24"/>
          <w:szCs w:val="24"/>
        </w:rPr>
        <w:t xml:space="preserve">Informacji udziela: Pan </w:t>
      </w:r>
      <w:r w:rsidR="00D14612" w:rsidRPr="00D14612">
        <w:rPr>
          <w:rFonts w:ascii="Times New Roman" w:eastAsia="Times New Roman" w:hAnsi="Times New Roman" w:cs="Times New Roman"/>
          <w:sz w:val="24"/>
          <w:szCs w:val="24"/>
        </w:rPr>
        <w:t xml:space="preserve">Grzegorz Słomkowski </w:t>
      </w:r>
      <w:r w:rsidRPr="00D14612">
        <w:rPr>
          <w:rFonts w:ascii="Times New Roman" w:eastAsia="Times New Roman" w:hAnsi="Times New Roman" w:cs="Times New Roman"/>
          <w:sz w:val="24"/>
          <w:szCs w:val="24"/>
        </w:rPr>
        <w:t>- Inspektor d/s Zarządzania Kryzysowego i Obrony Cywilnej,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4612">
        <w:rPr>
          <w:rFonts w:ascii="Times New Roman" w:eastAsia="Times New Roman" w:hAnsi="Times New Roman" w:cs="Times New Roman"/>
          <w:sz w:val="24"/>
          <w:szCs w:val="24"/>
        </w:rPr>
        <w:t>43.</w:t>
      </w:r>
    </w:p>
    <w:p w:rsidR="00F67B90" w:rsidRPr="003054AC" w:rsidRDefault="0067180E">
      <w:pPr>
        <w:widowControl w:val="0"/>
        <w:spacing w:after="120" w:line="240" w:lineRule="auto"/>
        <w:jc w:val="both"/>
        <w:rPr>
          <w:u w:val="single"/>
        </w:rPr>
      </w:pPr>
      <w:r w:rsidRPr="00305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6/ Działania w zakresie profilaktyki problemów alkoholowych i innych uzależnień oraz przec</w:t>
      </w:r>
      <w:r w:rsidR="00A331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iwdziałanie przemocy w rodzinie</w:t>
      </w:r>
    </w:p>
    <w:p w:rsidR="00F67B90" w:rsidRDefault="0067180E">
      <w:pPr>
        <w:widowControl w:val="0"/>
        <w:spacing w:after="1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Podstawowy zakres zadania obejmuje:</w:t>
      </w:r>
    </w:p>
    <w:p w:rsidR="00F67B90" w:rsidRDefault="0067180E">
      <w:pPr>
        <w:widowControl w:val="0"/>
        <w:numPr>
          <w:ilvl w:val="0"/>
          <w:numId w:val="7"/>
        </w:numPr>
        <w:spacing w:after="12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wspieranie i rozwój różnych form organizowania c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zasu wolnego dzieci i młodzieży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realizacją programó</w:t>
      </w:r>
      <w:r w:rsidR="00580924">
        <w:rPr>
          <w:rFonts w:ascii="Times New Roman" w:eastAsia="Times New Roman" w:hAnsi="Times New Roman" w:cs="Times New Roman"/>
          <w:sz w:val="24"/>
          <w:szCs w:val="24"/>
        </w:rPr>
        <w:t>w profilaktycznych, na terenie m</w:t>
      </w:r>
      <w:r w:rsidR="00ED5DDC">
        <w:rPr>
          <w:rFonts w:ascii="Times New Roman" w:eastAsia="Times New Roman" w:hAnsi="Times New Roman" w:cs="Times New Roman"/>
          <w:sz w:val="24"/>
          <w:szCs w:val="24"/>
        </w:rPr>
        <w:t>iasta Mrągowa</w:t>
      </w:r>
    </w:p>
    <w:p w:rsidR="00F67B90" w:rsidRDefault="0067180E">
      <w:pPr>
        <w:widowControl w:val="0"/>
        <w:numPr>
          <w:ilvl w:val="0"/>
          <w:numId w:val="7"/>
        </w:numPr>
        <w:spacing w:after="12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prowadzeni</w:t>
      </w:r>
      <w:r w:rsidR="00B72562">
        <w:rPr>
          <w:rFonts w:ascii="Times New Roman" w:eastAsia="Times New Roman" w:hAnsi="Times New Roman" w:cs="Times New Roman"/>
          <w:sz w:val="24"/>
          <w:szCs w:val="24"/>
        </w:rPr>
        <w:t>e</w:t>
      </w:r>
      <w:r w:rsidR="00517867">
        <w:rPr>
          <w:rFonts w:ascii="Times New Roman" w:eastAsia="Times New Roman" w:hAnsi="Times New Roman" w:cs="Times New Roman"/>
          <w:sz w:val="24"/>
          <w:szCs w:val="24"/>
        </w:rPr>
        <w:t xml:space="preserve"> dyżurów</w:t>
      </w:r>
      <w:r w:rsidR="00B72562">
        <w:rPr>
          <w:rFonts w:ascii="Times New Roman" w:eastAsia="Times New Roman" w:hAnsi="Times New Roman" w:cs="Times New Roman"/>
          <w:sz w:val="24"/>
          <w:szCs w:val="24"/>
        </w:rPr>
        <w:t xml:space="preserve"> Telefonu Zaufania na terenie m</w:t>
      </w:r>
      <w:r w:rsidR="00ED5DDC">
        <w:rPr>
          <w:rFonts w:ascii="Times New Roman" w:eastAsia="Times New Roman" w:hAnsi="Times New Roman" w:cs="Times New Roman"/>
          <w:sz w:val="24"/>
          <w:szCs w:val="24"/>
        </w:rPr>
        <w:t>iasta Mrągowa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Pr="00EE2E62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>– grudzień 2022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projekcie uchwały budżetowej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>realizację w/w zadań w r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oku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06DD9" w:rsidRPr="00006DD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006DD9" w:rsidRPr="00006DD9">
        <w:rPr>
          <w:rFonts w:ascii="Times New Roman" w:eastAsia="Times New Roman" w:hAnsi="Times New Roman" w:cs="Times New Roman"/>
          <w:b/>
          <w:sz w:val="24"/>
          <w:szCs w:val="24"/>
        </w:rPr>
        <w:t> 000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DD9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>roku 20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E0BE2"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  <w:r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 </w:t>
      </w:r>
      <w:r w:rsidRPr="008F7913">
        <w:rPr>
          <w:rFonts w:ascii="Times New Roman" w:eastAsia="Times New Roman" w:hAnsi="Times New Roman" w:cs="Times New Roman"/>
          <w:sz w:val="24"/>
          <w:szCs w:val="24"/>
        </w:rPr>
        <w:t>zł.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1F147D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1F147D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51786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Referat Edukacji, Kultury, Sportu, Zdrowia i Opieki Społecznej Urzędu Miejskiego w Mrągowie, pok.</w:t>
      </w:r>
      <w:r w:rsidR="008F79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04.</w:t>
      </w:r>
    </w:p>
    <w:p w:rsidR="00F67B90" w:rsidRDefault="0067180E">
      <w:pPr>
        <w:widowControl w:val="0"/>
        <w:spacing w:after="12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49327B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62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9327B" w:rsidRDefault="0049327B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9327B" w:rsidRDefault="0049327B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A0719" w:rsidRPr="003054AC" w:rsidRDefault="0067180E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62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7/</w:t>
      </w:r>
      <w:r w:rsidRPr="003054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5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Wspieranie działań na rzecz osób, rodzin i grup zagrożonych wykluczeniem społecznym, poprzez działania edukacyjne, organizację wypoczynku letniego i zimowe</w:t>
      </w:r>
      <w:r w:rsidR="00A3313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go oraz imprez profilaktycznych</w:t>
      </w:r>
    </w:p>
    <w:p w:rsidR="00F67B90" w:rsidRDefault="0067180E" w:rsidP="00D14612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Podstawowy zakres  zadania obejmuje: </w:t>
      </w:r>
    </w:p>
    <w:p w:rsidR="00F67B90" w:rsidRDefault="0067180E" w:rsidP="00D14612">
      <w:pPr>
        <w:widowControl w:val="0"/>
        <w:numPr>
          <w:ilvl w:val="0"/>
          <w:numId w:val="4"/>
        </w:numPr>
        <w:spacing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organizację form wypoczynku letniego i zimowego, dla dzieci i młodzieży ze środowisk, wymagających wsparcia oraz organizację imprez profilaktycznych.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realizacji zadań: </w:t>
      </w:r>
      <w:r w:rsidR="00EE2E62" w:rsidRPr="00EE2E62">
        <w:rPr>
          <w:rFonts w:ascii="Times New Roman" w:eastAsia="Times New Roman" w:hAnsi="Times New Roman" w:cs="Times New Roman"/>
          <w:sz w:val="24"/>
          <w:szCs w:val="24"/>
        </w:rPr>
        <w:t>od momentu podpisania umowy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76A6" w:rsidRPr="00EE2E62">
        <w:rPr>
          <w:rFonts w:ascii="Times New Roman" w:eastAsia="Times New Roman" w:hAnsi="Times New Roman" w:cs="Times New Roman"/>
          <w:sz w:val="24"/>
          <w:szCs w:val="24"/>
        </w:rPr>
        <w:t>– grudzień 2022</w:t>
      </w:r>
      <w:r w:rsidRPr="00EE2E62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w projekcie uchwały budżetowej na 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realizację w/w zadań w roku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72D0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A76A6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06DD9" w:rsidRPr="00006DD9">
        <w:rPr>
          <w:rFonts w:ascii="Times New Roman" w:eastAsia="Times New Roman" w:hAnsi="Times New Roman" w:cs="Times New Roman"/>
          <w:b/>
          <w:sz w:val="24"/>
          <w:szCs w:val="24"/>
        </w:rPr>
        <w:t> 000</w:t>
      </w:r>
      <w:r w:rsidR="00006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4B3A" w:rsidRPr="00006DD9">
        <w:rPr>
          <w:rFonts w:ascii="Times New Roman" w:eastAsia="Times New Roman" w:hAnsi="Times New Roman" w:cs="Times New Roman"/>
          <w:b/>
          <w:sz w:val="24"/>
          <w:szCs w:val="24"/>
        </w:rPr>
        <w:t>zł.</w:t>
      </w:r>
    </w:p>
    <w:p w:rsidR="0049327B" w:rsidRPr="007851DD" w:rsidRDefault="0049327B" w:rsidP="0049327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2E8">
        <w:rPr>
          <w:rFonts w:ascii="Times New Roman" w:eastAsia="Times New Roman" w:hAnsi="Times New Roman" w:cs="Times New Roman"/>
          <w:i/>
          <w:sz w:val="24"/>
          <w:szCs w:val="24"/>
        </w:rPr>
        <w:t>Zastrzega się, że w/w kwota może ulec zmianie do momentu ostatecznego rozstrzygnięcia konkursu.</w:t>
      </w:r>
    </w:p>
    <w:p w:rsidR="00F67B90" w:rsidRPr="00125DAA" w:rsidRDefault="0067180E">
      <w:pPr>
        <w:widowControl w:val="0"/>
        <w:spacing w:line="240" w:lineRule="auto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Wysokość środków publicznych przeznaczonych na </w:t>
      </w:r>
      <w:r w:rsidR="00F00723">
        <w:rPr>
          <w:rFonts w:ascii="Times New Roman" w:eastAsia="Times New Roman" w:hAnsi="Times New Roman" w:cs="Times New Roman"/>
          <w:sz w:val="24"/>
          <w:szCs w:val="24"/>
        </w:rPr>
        <w:t xml:space="preserve">realizację w/w zadań w roku 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A76A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A76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1F14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6814A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000 zł.</w:t>
      </w:r>
    </w:p>
    <w:p w:rsidR="00F67B90" w:rsidRPr="00F72D07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Informacji udziela: </w:t>
      </w:r>
      <w:r w:rsidR="000E0BE2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1F147D">
        <w:rPr>
          <w:rFonts w:ascii="Times New Roman" w:eastAsia="Times New Roman" w:hAnsi="Times New Roman" w:cs="Times New Roman"/>
          <w:sz w:val="24"/>
          <w:szCs w:val="24"/>
        </w:rPr>
        <w:t xml:space="preserve">Emilia </w:t>
      </w:r>
      <w:proofErr w:type="spellStart"/>
      <w:r w:rsidR="001F147D">
        <w:rPr>
          <w:rFonts w:ascii="Times New Roman" w:eastAsia="Times New Roman" w:hAnsi="Times New Roman" w:cs="Times New Roman"/>
          <w:sz w:val="24"/>
          <w:szCs w:val="24"/>
        </w:rPr>
        <w:t>Płocharczyk</w:t>
      </w:r>
      <w:proofErr w:type="spellEnd"/>
      <w:r w:rsidR="00517867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Referat Edukacji, Kultury, Sportu, Zdrowia i Opieki Społecznej Urzędu Miejskiego w Mrągowie, pok.</w:t>
      </w:r>
      <w:r w:rsidR="00FC0751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r>
        <w:rPr>
          <w:rFonts w:ascii="Times New Roman" w:eastAsia="Times New Roman" w:hAnsi="Times New Roman" w:cs="Times New Roman"/>
          <w:sz w:val="24"/>
          <w:szCs w:val="24"/>
        </w:rPr>
        <w:t>, tel. 89 741 90</w:t>
      </w:r>
      <w:r w:rsidR="00962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04.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II. Zasady przyznawania dotacji na dofinansowanie realizacji zadania: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Do konkursu ofert mogą przystąpić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organizacje pozarządowe lub osoby prawne i jednostki organizacyjne, działające na podstawie przepisów o stosunku P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aństwa do Kościoła Katolickiego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Rzeczypospolitej Polskiej,</w:t>
      </w:r>
      <w:r w:rsidR="00926A2E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stosunku Państwa do innych kościołów i związk</w:t>
      </w:r>
      <w:r w:rsidR="00DF463D">
        <w:rPr>
          <w:rFonts w:ascii="Times New Roman" w:eastAsia="Times New Roman" w:hAnsi="Times New Roman" w:cs="Times New Roman"/>
          <w:sz w:val="24"/>
          <w:szCs w:val="24"/>
        </w:rPr>
        <w:t>ów wyznaniowych oraz o gwarancjach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 wolności sumienia i wyznania,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jeżeli ich cele statutowe obejmują prowadzenie działalności pożytku publicznego</w:t>
      </w:r>
      <w:r w:rsidR="00DF46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stowarzyszenia jednostek samorządu terytorialnego oraz inne podmioty wymienione w art. 3 ust. 3 ustawy o działalności pożytku publicznego i o wolontariacie, które nie działają w celu osiągnięcia zysku oraz przeznaczają całość dochodu na realizację celów statutowych oraz nie przeznaczają zysku do podziału między swoich członków, udziałowców, akc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>jonariuszy i pracowników.</w:t>
      </w:r>
      <w:r w:rsidR="00F72D07">
        <w:rPr>
          <w:rFonts w:ascii="Times New Roman" w:eastAsia="Times New Roman" w:hAnsi="Times New Roman" w:cs="Times New Roman"/>
          <w:sz w:val="24"/>
          <w:szCs w:val="24"/>
        </w:rPr>
        <w:tab/>
      </w:r>
      <w:r w:rsidR="00F72D07">
        <w:rPr>
          <w:rFonts w:ascii="Times New Roman" w:eastAsia="Times New Roman" w:hAnsi="Times New Roman" w:cs="Times New Roman"/>
          <w:sz w:val="24"/>
          <w:szCs w:val="24"/>
        </w:rPr>
        <w:tab/>
      </w:r>
      <w:r w:rsidR="00F72D07">
        <w:rPr>
          <w:rFonts w:ascii="Times New Roman" w:eastAsia="Times New Roman" w:hAnsi="Times New Roman" w:cs="Times New Roman"/>
          <w:sz w:val="24"/>
          <w:szCs w:val="24"/>
        </w:rPr>
        <w:tab/>
      </w:r>
      <w:r w:rsidR="00F72D0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O dotację na realizację zadań mogą ubiegać się w/w oferenci, z zastrzeżeniem, że prowadzą działalność statutową w zakresie zadania, o którego dofinansowanie się ubiegają.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</w:rPr>
        <w:t>3. ZADANIA BIORĄCE UDZIAŁ W KONKURSIE NIE MOGĄ BYĆ JEDNOCZEŚNIE DOFINANSOWANE INNĄ</w:t>
      </w:r>
      <w:r w:rsidR="003054AC">
        <w:rPr>
          <w:rFonts w:ascii="Times New Roman" w:eastAsia="Times New Roman" w:hAnsi="Times New Roman" w:cs="Times New Roman"/>
          <w:b/>
        </w:rPr>
        <w:t xml:space="preserve"> DOTACJĄ UDZIELANĄ Z BUDŻETU GM</w:t>
      </w:r>
      <w:r>
        <w:rPr>
          <w:rFonts w:ascii="Times New Roman" w:eastAsia="Times New Roman" w:hAnsi="Times New Roman" w:cs="Times New Roman"/>
          <w:b/>
        </w:rPr>
        <w:t>INY MIASTO MRĄGOWO NA ZASADACH I W TRYBIE PRZEPISÓW ART. 221 USTAWY O FINANSACH PUBLICZNYCH.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Złożenie oferty nie jest równoznaczne z przyznaniem dotacji.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Dotacja nie może być udzielona na: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przedsięwz</w:t>
      </w:r>
      <w:r w:rsidR="007F0CE8">
        <w:rPr>
          <w:rFonts w:ascii="Times New Roman" w:eastAsia="Times New Roman" w:hAnsi="Times New Roman" w:cs="Times New Roman"/>
          <w:sz w:val="24"/>
          <w:szCs w:val="24"/>
        </w:rPr>
        <w:t xml:space="preserve">ięcia, które są dofinansowywane </w:t>
      </w:r>
      <w:r w:rsidR="002629FD">
        <w:rPr>
          <w:rFonts w:ascii="Times New Roman" w:eastAsia="Times New Roman" w:hAnsi="Times New Roman" w:cs="Times New Roman"/>
          <w:sz w:val="24"/>
          <w:szCs w:val="24"/>
        </w:rPr>
        <w:t>z budżetu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iasta lub jego funduszy celowych </w:t>
      </w:r>
      <w:r w:rsidR="00125DAA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na p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odstawie przepisów szczególnych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2/ </w:t>
      </w:r>
      <w:r w:rsidRPr="00062EEE">
        <w:rPr>
          <w:rFonts w:ascii="Times New Roman" w:eastAsia="Times New Roman" w:hAnsi="Times New Roman" w:cs="Times New Roman"/>
          <w:sz w:val="24"/>
          <w:szCs w:val="24"/>
        </w:rPr>
        <w:t xml:space="preserve">pokrycie deficytu zrealizowanych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wcześniej przedsięwzięć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3/ zobowiązania powstał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 przed datą realizacji zadania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4/ budowę, nabycie nieruchomości, lokali, gruntów,</w:t>
      </w:r>
      <w:r w:rsidR="00F00723" w:rsidRPr="00062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EEE">
        <w:rPr>
          <w:rFonts w:ascii="Times New Roman" w:eastAsia="Times New Roman" w:hAnsi="Times New Roman" w:cs="Times New Roman"/>
          <w:sz w:val="24"/>
          <w:szCs w:val="24"/>
        </w:rPr>
        <w:t>itp.</w:t>
      </w:r>
    </w:p>
    <w:p w:rsidR="00F67B90" w:rsidRPr="00062EEE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5/ najem lub dzierżawę budynków, lokali, gruntów (chyba, że wynika to bez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pośrednio z realizacji zadania)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62EE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>/ prace remo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ntowo-budowlane</w:t>
      </w:r>
    </w:p>
    <w:p w:rsidR="00F67B90" w:rsidRPr="00021F1A" w:rsidRDefault="00F7678F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7/ zadania inwestycyjne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8/ udzielanie pom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ocy finansowej osobom fizycznym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9/ działalność gosp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odarczą, polityczną i religijną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10/ podatki</w:t>
      </w:r>
      <w:r w:rsidR="00A33131" w:rsidRPr="00021F1A">
        <w:rPr>
          <w:rFonts w:ascii="Times New Roman" w:eastAsia="Times New Roman" w:hAnsi="Times New Roman" w:cs="Times New Roman"/>
          <w:sz w:val="24"/>
          <w:szCs w:val="24"/>
        </w:rPr>
        <w:t>, w tym podatek VAT</w:t>
      </w:r>
      <w:r w:rsidR="001A717B" w:rsidRPr="00021F1A">
        <w:rPr>
          <w:rFonts w:ascii="Times New Roman" w:eastAsia="Times New Roman" w:hAnsi="Times New Roman" w:cs="Times New Roman"/>
          <w:sz w:val="24"/>
          <w:szCs w:val="24"/>
        </w:rPr>
        <w:t xml:space="preserve"> jeżeli może zostać odliczony w oparciu o obowiązujące w tym zakresie przepisy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>, cła, opłaty skarbowe, leasingowe oraz zobowiązani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a z tytułu otrzymanych kredytów</w:t>
      </w:r>
    </w:p>
    <w:p w:rsidR="00021F1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11/ koszty kar i grzywien, a także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koszty procesów sądowych</w:t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  <w:r w:rsidR="00021F1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29B2" w:rsidRPr="005C3FDC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12/ działalność statutową, niez</w:t>
      </w:r>
      <w:r w:rsidR="005C3FDC">
        <w:rPr>
          <w:rFonts w:ascii="Times New Roman" w:eastAsia="Times New Roman" w:hAnsi="Times New Roman" w:cs="Times New Roman"/>
          <w:sz w:val="24"/>
          <w:szCs w:val="24"/>
        </w:rPr>
        <w:t>wiązaną z realizowanym zadaniem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327B" w:rsidRDefault="0049327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061AB" w:rsidRDefault="007061A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6FC6" w:rsidRDefault="008D6F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 Dotacja może być udzielona m.in. na: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1/ wynagrodz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enie osób realizujących zadanie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2/ promocję realizowanego zadania (plakaty, ulotki, zaprosz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enia, banery, ogłoszenia, itp.)</w:t>
      </w:r>
    </w:p>
    <w:p w:rsidR="00F67B90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>3/ zakup DROBNEG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 sprzętu do realizacji zadania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F1A">
        <w:rPr>
          <w:rFonts w:ascii="Times New Roman" w:eastAsia="Times New Roman" w:hAnsi="Times New Roman" w:cs="Times New Roman"/>
          <w:sz w:val="24"/>
          <w:szCs w:val="24"/>
        </w:rPr>
        <w:t xml:space="preserve">4/ koszty transportu, dojazdu, wynajmu </w:t>
      </w:r>
      <w:proofErr w:type="spellStart"/>
      <w:r w:rsidRPr="00021F1A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Pr="00021F1A">
        <w:rPr>
          <w:rFonts w:ascii="Times New Roman" w:eastAsia="Times New Roman" w:hAnsi="Times New Roman" w:cs="Times New Roman"/>
          <w:sz w:val="24"/>
          <w:szCs w:val="24"/>
        </w:rPr>
        <w:t>, konsumpcji, itp.</w:t>
      </w:r>
    </w:p>
    <w:p w:rsidR="000A0719" w:rsidRPr="00021F1A" w:rsidRDefault="0067180E">
      <w:pPr>
        <w:widowControl w:val="0"/>
        <w:spacing w:line="240" w:lineRule="auto"/>
        <w:jc w:val="both"/>
        <w:rPr>
          <w:sz w:val="24"/>
          <w:szCs w:val="24"/>
        </w:rPr>
      </w:pPr>
      <w:r w:rsidRPr="005F4BB9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1F1A">
        <w:rPr>
          <w:rFonts w:ascii="Times New Roman" w:eastAsia="Times New Roman" w:hAnsi="Times New Roman" w:cs="Times New Roman"/>
          <w:sz w:val="24"/>
          <w:szCs w:val="24"/>
        </w:rPr>
        <w:t xml:space="preserve">Koszty materiałów biurowych, piśmienniczych, usług pocztowych, internetowych, opłat za media oraz sprzątanie pomieszczeń, amortyzacja 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>nie mogą przekroczyć 5 % cał</w:t>
      </w:r>
      <w:r w:rsidR="0049327B"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ości kosztu realizacji zadania, 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z pominięciem wkładu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niefinansowego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, w tym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osobowego i 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>rzeczowego</w:t>
      </w:r>
      <w:r w:rsidRPr="00021F1A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</w:p>
    <w:p w:rsidR="00F67B90" w:rsidRPr="00DA70E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8. WYMAGANY JEST MINIMUM 15 % FINANSOWY WKŁAD WŁASNY PODMIOTU, UBIEGAJĄCEGO SIĘ O DOTACJĘ NA REALIZACJĘ ZADANIA.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Na wkład własny oferenta składa się wkład własny finansowy ora</w:t>
      </w:r>
      <w:r w:rsidR="00155ED7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 wkład 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 xml:space="preserve">własny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niefinansowy (osobowy 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i rzeczowy), przy czym wkład własny finansowy</w:t>
      </w:r>
      <w:r w:rsidR="00155E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>podmiotu liczony będzie z pominięciem wkładu</w:t>
      </w:r>
      <w:r w:rsidR="007C0F43">
        <w:rPr>
          <w:rFonts w:ascii="Times New Roman" w:eastAsia="Times New Roman" w:hAnsi="Times New Roman" w:cs="Times New Roman"/>
          <w:b/>
          <w:sz w:val="24"/>
          <w:szCs w:val="24"/>
        </w:rPr>
        <w:t xml:space="preserve"> własnego</w:t>
      </w:r>
      <w:r w:rsidR="005C3FDC">
        <w:rPr>
          <w:rFonts w:ascii="Times New Roman" w:eastAsia="Times New Roman" w:hAnsi="Times New Roman" w:cs="Times New Roman"/>
          <w:b/>
          <w:sz w:val="24"/>
          <w:szCs w:val="24"/>
        </w:rPr>
        <w:t xml:space="preserve"> niefinansowego.</w:t>
      </w:r>
      <w:r w:rsidR="00155ED7">
        <w:rPr>
          <w:rFonts w:ascii="Times New Roman" w:eastAsia="Times New Roman" w:hAnsi="Times New Roman" w:cs="Times New Roman"/>
          <w:b/>
          <w:sz w:val="24"/>
          <w:szCs w:val="24"/>
        </w:rPr>
        <w:t xml:space="preserve"> Na finansowy wkład własny podmiotu mogą się składać środki własne podmiotu, jak również pozyskane z innych źródeł.</w:t>
      </w:r>
      <w:r w:rsidR="00214D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4D90" w:rsidRPr="005F4BB9">
        <w:rPr>
          <w:rFonts w:ascii="Times New Roman" w:eastAsia="Times New Roman" w:hAnsi="Times New Roman" w:cs="Times New Roman"/>
          <w:b/>
          <w:sz w:val="24"/>
          <w:szCs w:val="24"/>
        </w:rPr>
        <w:t>UWAGA</w:t>
      </w:r>
      <w:r w:rsidR="00513F5B" w:rsidRPr="005F4BB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E6376">
        <w:rPr>
          <w:rFonts w:ascii="Times New Roman" w:eastAsia="Times New Roman" w:hAnsi="Times New Roman" w:cs="Times New Roman"/>
          <w:b/>
          <w:sz w:val="24"/>
          <w:szCs w:val="24"/>
        </w:rPr>
        <w:t xml:space="preserve"> procentowy wkład własny</w:t>
      </w:r>
      <w:r w:rsidR="00DA70EA">
        <w:rPr>
          <w:rFonts w:ascii="Times New Roman" w:eastAsia="Times New Roman" w:hAnsi="Times New Roman" w:cs="Times New Roman"/>
          <w:b/>
          <w:sz w:val="24"/>
          <w:szCs w:val="24"/>
        </w:rPr>
        <w:t xml:space="preserve"> finansowy </w:t>
      </w:r>
      <w:r w:rsidR="004E6376">
        <w:rPr>
          <w:rFonts w:ascii="Times New Roman" w:eastAsia="Times New Roman" w:hAnsi="Times New Roman" w:cs="Times New Roman"/>
          <w:b/>
          <w:sz w:val="24"/>
          <w:szCs w:val="24"/>
        </w:rPr>
        <w:t xml:space="preserve">podmiotu liczony </w:t>
      </w:r>
      <w:r w:rsidR="00DA70EA">
        <w:rPr>
          <w:rFonts w:ascii="Times New Roman" w:eastAsia="Times New Roman" w:hAnsi="Times New Roman" w:cs="Times New Roman"/>
          <w:b/>
          <w:sz w:val="24"/>
          <w:szCs w:val="24"/>
        </w:rPr>
        <w:t>będzie</w:t>
      </w:r>
      <w:r w:rsidR="004E6376">
        <w:rPr>
          <w:rFonts w:ascii="Times New Roman" w:eastAsia="Times New Roman" w:hAnsi="Times New Roman" w:cs="Times New Roman"/>
          <w:b/>
          <w:sz w:val="24"/>
          <w:szCs w:val="24"/>
        </w:rPr>
        <w:t xml:space="preserve"> w stosunku do </w:t>
      </w:r>
      <w:r w:rsidR="004E6376" w:rsidRPr="00DA70EA">
        <w:rPr>
          <w:rFonts w:ascii="Times New Roman" w:hAnsi="Times New Roman" w:cs="Times New Roman"/>
          <w:b/>
          <w:sz w:val="24"/>
          <w:szCs w:val="24"/>
        </w:rPr>
        <w:t>całkowitych koszt</w:t>
      </w:r>
      <w:r w:rsidR="00DA70EA" w:rsidRPr="00DA70EA">
        <w:rPr>
          <w:rFonts w:ascii="Times New Roman" w:hAnsi="Times New Roman" w:cs="Times New Roman"/>
          <w:b/>
          <w:sz w:val="24"/>
          <w:szCs w:val="24"/>
        </w:rPr>
        <w:t xml:space="preserve">ów </w:t>
      </w:r>
      <w:r w:rsidR="004E6376" w:rsidRPr="00DA70EA">
        <w:rPr>
          <w:rFonts w:ascii="Times New Roman" w:hAnsi="Times New Roman" w:cs="Times New Roman"/>
          <w:b/>
          <w:sz w:val="24"/>
          <w:szCs w:val="24"/>
        </w:rPr>
        <w:t>zadania publicznego</w:t>
      </w:r>
      <w:r w:rsidR="00513F5B" w:rsidRPr="00513F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3F5B">
        <w:rPr>
          <w:rFonts w:ascii="Times New Roman" w:eastAsia="Times New Roman" w:hAnsi="Times New Roman" w:cs="Times New Roman"/>
          <w:b/>
          <w:sz w:val="24"/>
          <w:szCs w:val="24"/>
        </w:rPr>
        <w:t>z pominięciem wkładu własnego niefinansowego</w:t>
      </w:r>
      <w:r w:rsidR="00DA70EA">
        <w:rPr>
          <w:rFonts w:ascii="Times New Roman" w:hAnsi="Times New Roman" w:cs="Times New Roman"/>
          <w:b/>
          <w:sz w:val="24"/>
          <w:szCs w:val="24"/>
        </w:rPr>
        <w:t>.</w:t>
      </w:r>
    </w:p>
    <w:p w:rsidR="00F67B90" w:rsidRPr="0049327B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B9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4932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9327B">
        <w:rPr>
          <w:rFonts w:ascii="Times New Roman" w:eastAsia="Times New Roman" w:hAnsi="Times New Roman" w:cs="Times New Roman"/>
          <w:sz w:val="24"/>
          <w:szCs w:val="24"/>
        </w:rPr>
        <w:t>Szczegółowy podział kosztów, zgodnie ze wzorem oferty, może przedstawiać się następująco: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 xml:space="preserve">1/ Koszty </w:t>
      </w:r>
      <w:r w:rsidR="00A54193" w:rsidRPr="003943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realizacji zadania </w:t>
      </w:r>
      <w:r w:rsidRPr="0049327B">
        <w:rPr>
          <w:rFonts w:ascii="Times New Roman" w:eastAsia="Times New Roman" w:hAnsi="Times New Roman" w:cs="Times New Roman"/>
          <w:sz w:val="24"/>
          <w:szCs w:val="24"/>
        </w:rPr>
        <w:t>(bezpośrednio związane z celem realizowanego projektu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wynagrodzenie osób realizujących zadanie (trenerów, wykładowców, ratowników, opiekunów, itd.)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wynajem obiektów, sal, pomieszczeń, it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d. dla celów realizacji zadania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transport uczestników zadania, catering, itd.</w:t>
      </w:r>
    </w:p>
    <w:p w:rsidR="00D01729" w:rsidRPr="0049327B" w:rsidRDefault="00D01729" w:rsidP="00D01729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>- zakup materiałów i wyposażenia ni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ezbędnego do realizacji zadania</w:t>
      </w:r>
    </w:p>
    <w:p w:rsidR="004F2955" w:rsidRPr="0049327B" w:rsidRDefault="00D01729" w:rsidP="00962155">
      <w:pPr>
        <w:widowControl w:val="0"/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27B">
        <w:rPr>
          <w:rFonts w:ascii="Times New Roman" w:eastAsia="Times New Roman" w:hAnsi="Times New Roman" w:cs="Times New Roman"/>
          <w:sz w:val="24"/>
          <w:szCs w:val="24"/>
        </w:rPr>
        <w:t>- promocja i usługi promocyjne, itd.</w:t>
      </w:r>
    </w:p>
    <w:p w:rsidR="00F67B90" w:rsidRPr="006006FE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2/ Koszty </w:t>
      </w:r>
      <w:r w:rsidR="00A54193" w:rsidRPr="003943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administracyjne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(związane z obsługą i administracją realizowa</w:t>
      </w:r>
      <w:r w:rsidR="00962155" w:rsidRPr="00B72562">
        <w:rPr>
          <w:rFonts w:ascii="Times New Roman" w:eastAsia="Times New Roman" w:hAnsi="Times New Roman" w:cs="Times New Roman"/>
          <w:sz w:val="24"/>
          <w:szCs w:val="24"/>
        </w:rPr>
        <w:t xml:space="preserve">nego zadania, które związane są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z wykonywaniem działań o charakterze administracyjnym, nadzorczym i kont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rolnym, w tym obsługa finansowa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i prawna projektu):</w:t>
      </w:r>
    </w:p>
    <w:p w:rsidR="00F67B90" w:rsidRPr="00B72562" w:rsidRDefault="00F7678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koordynacja projektu</w:t>
      </w:r>
    </w:p>
    <w:p w:rsidR="00F67B90" w:rsidRPr="00B72562" w:rsidRDefault="00F7678F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obsługa księgowa projektu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obsługa techniczna działań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realizowanych w ramach projektu</w:t>
      </w:r>
    </w:p>
    <w:p w:rsidR="00F67B90" w:rsidRPr="00B72562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materiały biu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rowe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 - ubezpieczenia, media, itd.</w:t>
      </w:r>
    </w:p>
    <w:p w:rsidR="00ED5DDC" w:rsidRPr="00ED5DDC" w:rsidRDefault="00ED5DD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środki ochrony osobistej i do dezynfekcji, w związku z wprowadzonym na terenie RP stanem epidemii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- 19, wywołanej wirusem SARS-CoV-2.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</w:rPr>
        <w:t>Zastrzega się możliwość udzielenia dotacji jedynie na wytypowane przez komisję konkursową rodzaje kosztów.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 rozpatrywaniu ofert promowany będzie w szczególności udział 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t>WOLONTARIUSZY</w:t>
      </w:r>
      <w:r w:rsidR="00D14612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w realizacji zadania.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Należy jednak pamiętać, że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wolontariat nie jest tożsamy z pracą społeczną członków organizacji pozarządowej. Ponadto udział wolontariuszy w zadaniu będzie musiał być udokumentowany (umowa z wolontariuszem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, wycena pracy, karty pracy, itp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12. W otwartym konkursie ofert na dane zadanie może zostać wybrana więcej niż jedna oferta. </w:t>
      </w:r>
      <w:r>
        <w:rPr>
          <w:rFonts w:ascii="Times New Roman" w:eastAsia="Times New Roman" w:hAnsi="Times New Roman" w:cs="Times New Roman"/>
          <w:sz w:val="24"/>
          <w:szCs w:val="24"/>
        </w:rPr>
        <w:t>Przy czym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przy wyborze obowiązuje zasada niepowielania tych samych działań, zajęć</w:t>
      </w:r>
      <w:r w:rsidR="00982E19">
        <w:rPr>
          <w:rFonts w:ascii="Times New Roman" w:eastAsia="Times New Roman" w:hAnsi="Times New Roman" w:cs="Times New Roman"/>
          <w:sz w:val="24"/>
          <w:szCs w:val="24"/>
        </w:rPr>
        <w:t>, wydarzeń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>, itp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E335B" w:rsidRPr="00AE1D3B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</w:rPr>
        <w:t>Wysokość przyznanej dotacji może być niższa, niż wnioskowana w ofe</w:t>
      </w:r>
      <w:r w:rsidR="006006FE">
        <w:rPr>
          <w:rFonts w:ascii="Times New Roman" w:eastAsia="Times New Roman" w:hAnsi="Times New Roman" w:cs="Times New Roman"/>
          <w:sz w:val="24"/>
          <w:szCs w:val="24"/>
        </w:rPr>
        <w:t xml:space="preserve">rcie. W takim przypadku oferent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zobowiązany jest do przedłożenia zaktualizowanego harmonogramu oraz kosztorysu zadania, może negocjować zmniejszenie zakresu rzeczowego zadania lub wycofać swoją ofertę.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021F1A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z w:val="24"/>
          <w:szCs w:val="24"/>
        </w:rPr>
        <w:t>Uruchomienie środków na realizację zadania następuje na podstawie umowy zawartej pom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iędzy Burmistrzem Miasta Mrągowa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podmiotem, którego oferta została wybrana.</w:t>
      </w:r>
    </w:p>
    <w:p w:rsidR="008D6FC6" w:rsidRPr="00DE335B" w:rsidRDefault="008D6F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B7256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15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. Burmistrz Miasta Mrągowa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zastrzega sobie prawo do zwiększenia wysokości środków pub</w:t>
      </w:r>
      <w:r w:rsidR="00554C98">
        <w:rPr>
          <w:rFonts w:ascii="Times New Roman" w:eastAsia="Times New Roman" w:hAnsi="Times New Roman" w:cs="Times New Roman"/>
          <w:sz w:val="24"/>
          <w:szCs w:val="24"/>
        </w:rPr>
        <w:t>licznych na realizację zadania.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B29B2" w:rsidRPr="0049327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III. Termin i warunki realizacji zadania:</w:t>
      </w:r>
    </w:p>
    <w:p w:rsidR="0013205B" w:rsidRPr="00A26F8E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adanie winno być wykonane w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roku w terminie wskazanym w umowie, jednak n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ie dłużej niż do dnia 31.</w:t>
      </w:r>
      <w:r w:rsidR="005F4BB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.2022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13205B" w:rsidRPr="0013205B">
        <w:rPr>
          <w:rFonts w:ascii="Times New Roman" w:eastAsia="Times New Roman" w:hAnsi="Times New Roman" w:cs="Times New Roman"/>
          <w:sz w:val="24"/>
          <w:szCs w:val="24"/>
        </w:rPr>
        <w:t>Zadanie winno być realizowane w taki sposób, by swoim zasięgiem objąć maksymalną liczbę</w:t>
      </w:r>
      <w:r w:rsidR="001320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77958">
        <w:rPr>
          <w:rFonts w:ascii="Times New Roman" w:eastAsia="Times New Roman" w:hAnsi="Times New Roman" w:cs="Times New Roman"/>
          <w:sz w:val="24"/>
          <w:szCs w:val="24"/>
        </w:rPr>
        <w:t>mieszkańców</w:t>
      </w:r>
      <w:r w:rsidR="00AE1D3B">
        <w:rPr>
          <w:rFonts w:ascii="Times New Roman" w:eastAsia="Times New Roman" w:hAnsi="Times New Roman" w:cs="Times New Roman"/>
          <w:sz w:val="24"/>
          <w:szCs w:val="24"/>
        </w:rPr>
        <w:t xml:space="preserve"> miasta</w:t>
      </w:r>
      <w:r w:rsidR="00677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Mrągowa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Pr="00D14612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Zadanie winno być zrealizowane z należytą staranno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>ścią, w sposób celowy i zgodnie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warunkami określonymi w umowie o realizację zadania.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Podmioty realizujące zadanie powinny posiadać niezbędne warunki i doświadczenie w realizacji zadań o podobnym charakterze (kadra, baza lokalowa, sprzęt, itd.).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Zadanie może być realizowane przy udziale partnera. Za partnera uważa się podmiot, który będzie współuczestniczył w realizacji zadania, w zakresie udzielenia wsparcia rzeczowego 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(np. użyczenia zasobów rzeczowych lub praw potrzebnych do realizacji projektu), osobowego (pracy własnej, swoich pracowników, członków lub wolontariuszy). Pomiędzy partnerami powinna być zawarta umowa lub inny dokument, wskazujący wzajemne prawa i obowiązki oraz określający ich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 xml:space="preserve"> rolę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 xml:space="preserve"> w realizowanym projekcie, </w:t>
      </w:r>
      <w:r>
        <w:rPr>
          <w:rFonts w:ascii="Times New Roman" w:eastAsia="Times New Roman" w:hAnsi="Times New Roman" w:cs="Times New Roman"/>
          <w:sz w:val="24"/>
          <w:szCs w:val="24"/>
        </w:rPr>
        <w:t>w szczególności zakres odpowiedzialności za realizację odpowiednich jego elementów oraz rodzaj wsparcia udzielonego przez partnera.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F67B90" w:rsidRPr="00962155" w:rsidRDefault="0067180E">
      <w:pPr>
        <w:widowControl w:val="0"/>
        <w:spacing w:line="240" w:lineRule="auto"/>
        <w:jc w:val="both"/>
      </w:pPr>
      <w:r w:rsidRPr="00B70A29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962155">
        <w:rPr>
          <w:rFonts w:ascii="Times New Roman" w:eastAsia="Times New Roman" w:hAnsi="Times New Roman" w:cs="Times New Roman"/>
          <w:sz w:val="24"/>
          <w:szCs w:val="24"/>
        </w:rPr>
        <w:t xml:space="preserve"> Zadanie publiczne nie może być realizowane przez podmiot niebędący stroną umowy, przy czym podmiot z którym zawarto umowę może zlecić realizację zadania publicznego wybranym, w sposób zapewniający jawność i uczciwą konkurencję organizacjom pozarządowym lub podmiotom wymienionym w art. 3 ust. 3 ustawy o działalności pożytku publicznego i o wolontariacie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962155">
        <w:rPr>
          <w:rFonts w:ascii="Times New Roman" w:eastAsia="Times New Roman" w:hAnsi="Times New Roman" w:cs="Times New Roman"/>
          <w:sz w:val="24"/>
          <w:szCs w:val="24"/>
        </w:rPr>
        <w:t>(tzw. podwykonawcom), niebędącym stronami umowy. Za podwykonawstwo nie uważa się pracy wykonywanej przez osoby fizyczne na podstawie umowy zlecenie lub umowy o dzieło.</w:t>
      </w:r>
    </w:p>
    <w:p w:rsidR="00D9535A" w:rsidRPr="00B72562" w:rsidRDefault="0067180E">
      <w:pPr>
        <w:widowControl w:val="0"/>
        <w:spacing w:line="240" w:lineRule="auto"/>
        <w:jc w:val="both"/>
      </w:pPr>
      <w:r w:rsidRPr="00B70A29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Partner i podwykonawca nie są podmiotami w rozumieniu oferty wspólnej.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A29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F13C36" w:rsidRPr="00F13C36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Podmiot realizujący zadanie zobowiązany jest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t xml:space="preserve"> do stosowania przepisów prawa,</w:t>
      </w:r>
      <w:r w:rsidR="00D1461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w szczególności ustawy - Prawo zamówień publicznych, ustawy o finansach publicznych, ustawy o ochronie danych osobowych. </w:t>
      </w:r>
    </w:p>
    <w:p w:rsidR="00AD5463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AEB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Administratorem danych osobowych  w odniesieniu do zbioru wynikającego z realizacji zadania publicznego, jest oferent któremu powierzono wsparcie realizacji zadań. </w:t>
      </w:r>
    </w:p>
    <w:p w:rsidR="00A26F8E" w:rsidRDefault="00A26F8E" w:rsidP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6F8E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311">
        <w:rPr>
          <w:rFonts w:ascii="Times New Roman" w:eastAsia="Times New Roman" w:hAnsi="Times New Roman" w:cs="Times New Roman"/>
          <w:sz w:val="24"/>
          <w:szCs w:val="24"/>
        </w:rPr>
        <w:t>Podmiot realizujący zadanie zobowiązany jest do przestrzegania, w trakcie realizacji zadania publicznego, określonych przepisami prawa ograniczeń, nakazów i zakazów w związku                     z wystąpieniem na terenie RP stanu epidemii wywołanego zakażeniami wirusem SARS-CoV-2.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IV. Termin i warunki składania ofert:</w:t>
      </w:r>
    </w:p>
    <w:p w:rsidR="00F67B90" w:rsidRDefault="0067180E">
      <w:pPr>
        <w:widowControl w:val="0"/>
        <w:spacing w:line="240" w:lineRule="auto"/>
        <w:jc w:val="both"/>
      </w:pPr>
      <w:r w:rsidRPr="007B29B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Oferty na realizację zadania należy złożyć w nieprzekraczalnym terminie </w:t>
      </w:r>
      <w:r w:rsidR="004F2955"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do dnia </w:t>
      </w:r>
      <w:r w:rsidR="007846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10.01</w:t>
      </w:r>
      <w:r w:rsidR="00A26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ED4F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831A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9327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r. do godz. 10.0</w:t>
      </w:r>
      <w:r w:rsidRPr="000A07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zamkniętej kopercie z adnotacją </w:t>
      </w:r>
      <w:r w:rsidR="00A26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„Konkurs ofert 202</w:t>
      </w:r>
      <w:r w:rsidR="00ED4F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4F29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” </w:t>
      </w:r>
      <w:r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wraz z określeniem rodzaju zadania, którego dotyczy oferta </w:t>
      </w:r>
      <w:r w:rsidR="00DB7BBF">
        <w:rPr>
          <w:rFonts w:ascii="Times New Roman" w:eastAsia="Times New Roman" w:hAnsi="Times New Roman" w:cs="Times New Roman"/>
          <w:sz w:val="24"/>
          <w:szCs w:val="24"/>
        </w:rPr>
        <w:t>w</w:t>
      </w:r>
      <w:r w:rsidR="00A26F8E" w:rsidRPr="00244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>biur</w:t>
      </w:r>
      <w:r w:rsidR="00DB7BBF">
        <w:rPr>
          <w:rFonts w:ascii="Times New Roman" w:eastAsia="Times New Roman" w:hAnsi="Times New Roman" w:cs="Times New Roman"/>
          <w:sz w:val="24"/>
          <w:szCs w:val="24"/>
        </w:rPr>
        <w:t>ze</w:t>
      </w:r>
      <w:r w:rsidR="00ED4FBA">
        <w:rPr>
          <w:rFonts w:ascii="Times New Roman" w:eastAsia="Times New Roman" w:hAnsi="Times New Roman" w:cs="Times New Roman"/>
          <w:sz w:val="24"/>
          <w:szCs w:val="24"/>
        </w:rPr>
        <w:t xml:space="preserve"> obsługi mieszkańców</w:t>
      </w:r>
      <w:r w:rsidR="00F7678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B7BBF">
        <w:rPr>
          <w:rFonts w:ascii="Times New Roman" w:eastAsia="Times New Roman" w:hAnsi="Times New Roman" w:cs="Times New Roman"/>
          <w:color w:val="auto"/>
          <w:sz w:val="24"/>
          <w:szCs w:val="24"/>
        </w:rPr>
        <w:t>Urzędu Miejskiego                          w Mrągowie, ul. Królewiecka 60 A, pokój Nr 24, w godzinach pracy urzędu</w:t>
      </w:r>
      <w:r w:rsidR="00340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F8E">
        <w:rPr>
          <w:rFonts w:ascii="Times New Roman" w:hAnsi="Times New Roman" w:cs="Times New Roman"/>
          <w:bCs/>
          <w:sz w:val="24"/>
          <w:szCs w:val="24"/>
        </w:rPr>
        <w:t xml:space="preserve">lub </w:t>
      </w:r>
      <w:r w:rsidR="00A26F8E" w:rsidRPr="007851DD">
        <w:rPr>
          <w:rFonts w:ascii="Times New Roman" w:eastAsia="Times New Roman" w:hAnsi="Times New Roman" w:cs="Times New Roman"/>
          <w:sz w:val="24"/>
          <w:szCs w:val="24"/>
        </w:rPr>
        <w:t xml:space="preserve">przesłać pocztą </w:t>
      </w:r>
      <w:r w:rsidR="00340FD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A26F8E" w:rsidRPr="007851DD">
        <w:rPr>
          <w:rFonts w:ascii="Times New Roman" w:eastAsia="Times New Roman" w:hAnsi="Times New Roman" w:cs="Times New Roman"/>
          <w:sz w:val="24"/>
          <w:szCs w:val="24"/>
        </w:rPr>
        <w:t>na w/w adres, przy czym o zachowaniu terminu decyduje data wpływu oferty</w:t>
      </w:r>
      <w:r w:rsidR="00A26F8E" w:rsidRPr="00244969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</w:t>
      </w:r>
    </w:p>
    <w:p w:rsidR="00DE335B" w:rsidRPr="00A26F8E" w:rsidRDefault="0067180E" w:rsidP="0075683A">
      <w:pPr>
        <w:widowControl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9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8A04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56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Wzór oferty określa</w:t>
      </w:r>
      <w:r w:rsidR="00B4738A" w:rsidRPr="00B4738A">
        <w:rPr>
          <w:rFonts w:cs="Times New Roman"/>
          <w:b/>
        </w:rPr>
        <w:t xml:space="preserve"> </w:t>
      </w:r>
      <w:r w:rsidR="00BD38EB">
        <w:rPr>
          <w:rFonts w:ascii="Times New Roman" w:hAnsi="Times New Roman" w:cs="Times New Roman"/>
          <w:b/>
          <w:sz w:val="24"/>
          <w:szCs w:val="24"/>
        </w:rPr>
        <w:t>r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>ozporządzenie Prze</w:t>
      </w:r>
      <w:r w:rsidR="00BD38EB">
        <w:rPr>
          <w:rFonts w:ascii="Times New Roman" w:hAnsi="Times New Roman" w:cs="Times New Roman"/>
          <w:b/>
          <w:sz w:val="24"/>
          <w:szCs w:val="24"/>
        </w:rPr>
        <w:t>wodniczącego Komitetu do spraw Pożytku P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>ublicznego z dnia 24</w:t>
      </w:r>
      <w:r w:rsidR="00250635">
        <w:rPr>
          <w:rFonts w:ascii="Times New Roman" w:hAnsi="Times New Roman" w:cs="Times New Roman"/>
          <w:b/>
          <w:sz w:val="24"/>
          <w:szCs w:val="24"/>
        </w:rPr>
        <w:t xml:space="preserve"> października 2018 r. 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CF371E" w:rsidRPr="00CF371E">
        <w:rPr>
          <w:rFonts w:ascii="Times New Roman" w:hAnsi="Times New Roman" w:cs="Times New Roman"/>
          <w:b/>
          <w:sz w:val="24"/>
          <w:szCs w:val="24"/>
        </w:rPr>
        <w:t>wzorów ofert i ramowych wzorów umów dotyczących realizacji zadań publicznych oraz wzorów sprawozdań z wykonania tych zadań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 xml:space="preserve"> (Dz. U. z </w:t>
      </w:r>
      <w:r w:rsidR="00B4738A" w:rsidRPr="00250635">
        <w:rPr>
          <w:rFonts w:ascii="Times New Roman" w:hAnsi="Times New Roman" w:cs="Times New Roman"/>
          <w:b/>
          <w:iCs/>
          <w:sz w:val="24"/>
          <w:szCs w:val="24"/>
        </w:rPr>
        <w:t>2018</w:t>
      </w:r>
      <w:r w:rsidR="00AD459D">
        <w:rPr>
          <w:rFonts w:ascii="Times New Roman" w:hAnsi="Times New Roman" w:cs="Times New Roman"/>
          <w:b/>
          <w:sz w:val="24"/>
          <w:szCs w:val="24"/>
        </w:rPr>
        <w:t xml:space="preserve"> r. poz. 2057</w:t>
      </w:r>
      <w:r w:rsidR="00B4738A" w:rsidRPr="00250635">
        <w:rPr>
          <w:rFonts w:ascii="Times New Roman" w:hAnsi="Times New Roman" w:cs="Times New Roman"/>
          <w:b/>
          <w:sz w:val="24"/>
          <w:szCs w:val="24"/>
        </w:rPr>
        <w:t>)</w:t>
      </w:r>
      <w:r w:rsidR="00250635">
        <w:rPr>
          <w:rFonts w:ascii="Times New Roman" w:hAnsi="Times New Roman" w:cs="Times New Roman"/>
          <w:b/>
          <w:sz w:val="24"/>
          <w:szCs w:val="24"/>
        </w:rPr>
        <w:t>.</w:t>
      </w:r>
    </w:p>
    <w:p w:rsidR="00DE335B" w:rsidRPr="00DE335B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320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</w:t>
      </w:r>
      <w:r w:rsidRPr="007B29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62155">
        <w:rPr>
          <w:rFonts w:ascii="Times New Roman" w:eastAsia="Times New Roman" w:hAnsi="Times New Roman" w:cs="Times New Roman"/>
          <w:sz w:val="24"/>
          <w:szCs w:val="24"/>
          <w:u w:val="single"/>
        </w:rPr>
        <w:t>Oferta powinna zawierać:</w:t>
      </w:r>
    </w:p>
    <w:p w:rsidR="00F67B90" w:rsidRPr="00B92EB3" w:rsidRDefault="0067180E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B3"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 w:rsidR="00B92EB3" w:rsidRPr="00B92EB3">
        <w:rPr>
          <w:rFonts w:ascii="Times New Roman" w:hAnsi="Times New Roman" w:cs="Times New Roman"/>
          <w:sz w:val="24"/>
          <w:szCs w:val="24"/>
        </w:rPr>
        <w:t xml:space="preserve">szczegółowy </w:t>
      </w:r>
      <w:r w:rsidR="001213B3">
        <w:rPr>
          <w:rFonts w:ascii="Times New Roman" w:hAnsi="Times New Roman" w:cs="Times New Roman"/>
          <w:sz w:val="24"/>
          <w:szCs w:val="24"/>
        </w:rPr>
        <w:t>zakres rzeczowy</w:t>
      </w:r>
      <w:r w:rsidR="00B92EB3" w:rsidRPr="00B92EB3">
        <w:rPr>
          <w:rFonts w:ascii="Times New Roman" w:hAnsi="Times New Roman" w:cs="Times New Roman"/>
          <w:sz w:val="24"/>
          <w:szCs w:val="24"/>
        </w:rPr>
        <w:t xml:space="preserve"> zadania publicznego proponowanego do realizacji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0C4">
        <w:rPr>
          <w:rFonts w:ascii="Times New Roman" w:eastAsia="Times New Roman" w:hAnsi="Times New Roman" w:cs="Times New Roman"/>
          <w:sz w:val="24"/>
          <w:szCs w:val="24"/>
        </w:rPr>
        <w:t>2/ informację o terminie i miejscu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realizacji zadania publicznego</w:t>
      </w:r>
    </w:p>
    <w:p w:rsidR="00AD5463" w:rsidRPr="006A20C4" w:rsidRDefault="00AD5463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 informację o ilości odbiorcó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 zadania oraz grupie docelowej</w:t>
      </w:r>
    </w:p>
    <w:p w:rsidR="00A26F8E" w:rsidRPr="006A20C4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7180E" w:rsidRPr="006A20C4">
        <w:rPr>
          <w:rFonts w:ascii="Times New Roman" w:eastAsia="Times New Roman" w:hAnsi="Times New Roman" w:cs="Times New Roman"/>
          <w:sz w:val="24"/>
          <w:szCs w:val="24"/>
        </w:rPr>
        <w:t>/ kalkulację przewidywanych kosztów realizacji zadania</w:t>
      </w:r>
      <w:r w:rsidR="001213B3">
        <w:rPr>
          <w:rFonts w:ascii="Times New Roman" w:eastAsia="Times New Roman" w:hAnsi="Times New Roman" w:cs="Times New Roman"/>
          <w:sz w:val="24"/>
          <w:szCs w:val="24"/>
        </w:rPr>
        <w:t xml:space="preserve"> publicznego</w:t>
      </w:r>
    </w:p>
    <w:p w:rsidR="00DE335B" w:rsidRDefault="00AD5463" w:rsidP="00DE335B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DB7BBF">
        <w:rPr>
          <w:rFonts w:ascii="Times New Roman" w:hAnsi="Times New Roman" w:cs="Times New Roman"/>
          <w:sz w:val="24"/>
          <w:szCs w:val="24"/>
        </w:rPr>
        <w:t>/</w:t>
      </w:r>
      <w:r w:rsidR="00DB7BBF" w:rsidRPr="00DB7BBF">
        <w:rPr>
          <w:rFonts w:ascii="Times New Roman" w:hAnsi="Times New Roman" w:cs="Times New Roman"/>
          <w:color w:val="FFFFFF" w:themeColor="background1"/>
          <w:sz w:val="24"/>
          <w:szCs w:val="24"/>
        </w:rPr>
        <w:t>.</w:t>
      </w:r>
      <w:r w:rsidR="00DE335B" w:rsidRPr="006A20C4">
        <w:rPr>
          <w:rFonts w:ascii="Times New Roman" w:hAnsi="Times New Roman" w:cs="Times New Roman"/>
          <w:sz w:val="24"/>
          <w:szCs w:val="24"/>
        </w:rPr>
        <w:t>informację o wcześniejszej działalności podmiotu składającego ofertę w zakresie, kt</w:t>
      </w:r>
      <w:r w:rsidR="00F7678F">
        <w:rPr>
          <w:rFonts w:ascii="Times New Roman" w:hAnsi="Times New Roman" w:cs="Times New Roman"/>
          <w:sz w:val="24"/>
          <w:szCs w:val="24"/>
        </w:rPr>
        <w:t>órego dotyczy zadanie publiczne</w:t>
      </w:r>
    </w:p>
    <w:p w:rsidR="001213B3" w:rsidRDefault="00AD5463" w:rsidP="00DE33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1213B3" w:rsidRPr="006A20C4">
        <w:rPr>
          <w:rFonts w:ascii="Times New Roman" w:eastAsia="Times New Roman" w:hAnsi="Times New Roman" w:cs="Times New Roman"/>
          <w:sz w:val="24"/>
          <w:szCs w:val="24"/>
        </w:rPr>
        <w:t>/ informację o posiadanych zasobach rzeczowych i kadrowych, zapewniających wykonanie zadania publicznego oraz o planowanej wysokości środków finansowych na realizacje danego zadani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a, pochodzących z innych źródeł</w:t>
      </w:r>
    </w:p>
    <w:p w:rsidR="00AD5463" w:rsidRPr="001213B3" w:rsidRDefault="00AD5463" w:rsidP="00DE335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7/ informację o wystąpieniu ewentualnego ryzyka w trakcie realizacji zadania (pkt III ust 3                    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 w ofercie realizacji zadania)</w:t>
      </w:r>
    </w:p>
    <w:p w:rsidR="001A717B" w:rsidRPr="001A717B" w:rsidRDefault="00AD546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="001A717B">
        <w:rPr>
          <w:rFonts w:ascii="Times New Roman" w:eastAsia="Times New Roman" w:hAnsi="Times New Roman" w:cs="Times New Roman"/>
          <w:color w:val="auto"/>
          <w:sz w:val="24"/>
          <w:szCs w:val="24"/>
        </w:rPr>
        <w:t>/ deklarację o zamiarze odpłatnego lub nieodpłatnego wykonania zadania publicznego.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Dwie lub więcej organizacji pozarządowych lub podmioty wy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mienione w art. 3 ust. 3 ustawy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działalności pożytku i o wolontariacie, działające wspólnie, mogą złożyć ofertę wspólną.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Oferta wspólna musi jasno wskazywać:  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jakie działania będą wykonywać poszczególne podmioty w ramach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realizacji zadania publicznego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sposób reprezentacji tych podmiotów wobec Gminy Miasto Mrągowo.   </w:t>
      </w:r>
    </w:p>
    <w:p w:rsidR="00CB728B" w:rsidRDefault="00CB728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Umowę zawartą między organizacjami pozarządowymi lub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podmiotami wymienionymi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art. 3 ust. 3 ustawy</w:t>
      </w:r>
      <w:r w:rsidRPr="00CB7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działalności pożytku i o wolontariacie, określającą zakres świadczeń składających się na realizację zadania publicznego, podmioty </w:t>
      </w:r>
      <w:r w:rsidR="00546C43">
        <w:rPr>
          <w:rFonts w:ascii="Times New Roman" w:eastAsia="Times New Roman" w:hAnsi="Times New Roman" w:cs="Times New Roman"/>
          <w:sz w:val="24"/>
          <w:szCs w:val="24"/>
        </w:rPr>
        <w:t>zobowiązane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są do załączenia jej                  do umowy </w:t>
      </w:r>
      <w:r w:rsidR="00546C43">
        <w:rPr>
          <w:rFonts w:ascii="Times New Roman" w:eastAsia="Times New Roman" w:hAnsi="Times New Roman" w:cs="Times New Roman"/>
          <w:sz w:val="24"/>
          <w:szCs w:val="24"/>
        </w:rPr>
        <w:t>o wsparcie realizacji zadania publicznego.</w:t>
      </w:r>
    </w:p>
    <w:p w:rsidR="001C44D6" w:rsidRPr="003768C3" w:rsidRDefault="00546C43">
      <w:pPr>
        <w:widowControl w:val="0"/>
        <w:spacing w:line="24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67180E" w:rsidRPr="00EE2A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67180E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Podmioty składające ofertę wspólną ponoszą odpowiedzial</w:t>
      </w:r>
      <w:r w:rsidR="004F2955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ność solidarną za zobowiązania,</w:t>
      </w:r>
      <w:r w:rsidR="004F2955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67180E" w:rsidRPr="00EE2A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których mowa w art. 16 ust. 1 ustawy o działalności pożytku publicznego i o wolontariacie.</w:t>
      </w:r>
      <w:r w:rsidR="0067180E" w:rsidRPr="004F29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67B90" w:rsidRPr="00B72562" w:rsidRDefault="002B4B39">
      <w:pPr>
        <w:widowControl w:val="0"/>
        <w:spacing w:line="240" w:lineRule="auto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8</w:t>
      </w:r>
      <w:r w:rsidR="0067180E" w:rsidRPr="007B29B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  <w:r w:rsidR="0067180E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7180E" w:rsidRPr="00831AA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Do oferty należy dołączyć następujące załączniki:</w:t>
      </w:r>
    </w:p>
    <w:p w:rsidR="00F67B90" w:rsidRPr="00B72562" w:rsidRDefault="00AD5463" w:rsidP="000A0719">
      <w:pPr>
        <w:widowControl w:val="0"/>
        <w:spacing w:line="240" w:lineRule="auto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67180E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/ statut lub wyciąg ze statutu podmiotu uprawnionego do złożenia ofer</w:t>
      </w:r>
      <w:r w:rsidR="004F2955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ty, zawierający zapisy</w:t>
      </w:r>
      <w:r w:rsidR="004F2955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67180E" w:rsidRPr="00B72562">
        <w:rPr>
          <w:rFonts w:ascii="Times New Roman" w:eastAsia="Times New Roman" w:hAnsi="Times New Roman" w:cs="Times New Roman"/>
          <w:color w:val="auto"/>
          <w:sz w:val="24"/>
          <w:szCs w:val="24"/>
        </w:rPr>
        <w:t>o prowadzeniu działań w zakresie zadania, o dofinansow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anie którego podmiot się ubiega.</w:t>
      </w:r>
    </w:p>
    <w:p w:rsidR="00F67B90" w:rsidRPr="00B72562" w:rsidRDefault="002B4B39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67180E" w:rsidRPr="007B29B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7180E" w:rsidRPr="00B725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7180E" w:rsidRPr="00B7256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Informacja dla podmiotów działających na podstawie przepisów o stosunku Państwa do Kościoła Katolickiego w Rzeczypospolitej Polskiej, stosu</w:t>
      </w:r>
      <w:r w:rsidR="005D349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nku Państwa do innych kościołów </w:t>
      </w:r>
      <w:r w:rsidR="0067180E" w:rsidRPr="00B7256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 związków wyznaniowych oraz o gwarancjach wolności sumienia i wyznania.</w:t>
      </w:r>
    </w:p>
    <w:p w:rsidR="00F67B90" w:rsidRPr="00B72562" w:rsidRDefault="0067180E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Przy składaniu oferty na realizację zadania publicznego w/w podmioty są </w:t>
      </w:r>
      <w:r w:rsidR="00546C43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obowiązane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do załączenia dokumentów analogicznych, jak pozostałe podmioty uprawnione do udziału </w:t>
      </w:r>
      <w:r w:rsidR="00AD546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w konkursie, tj.:  </w:t>
      </w:r>
    </w:p>
    <w:p w:rsidR="00F67B90" w:rsidRPr="00B72562" w:rsidRDefault="0067180E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1/ dokument potwierdzający status prawny oferenta i umocowanie osób go reprezentujących 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(np. dla parafii kościoła rzymsko-katolickiego dokumentem takim jest powołanie na proboszcza danej parafii, stanowiące podstawę do reprezentowania parafii i zaciągania zobowiązań finansowych, wydawane przez Kurię Metropolitarną. Dla parafii innych wyznań wymagany jest dokument porównywalny)</w:t>
      </w:r>
    </w:p>
    <w:p w:rsidR="00F67B90" w:rsidRPr="00B72562" w:rsidRDefault="0067180E">
      <w:pPr>
        <w:widowControl w:val="0"/>
        <w:spacing w:line="240" w:lineRule="auto"/>
        <w:jc w:val="both"/>
      </w:pPr>
      <w:r w:rsidRPr="00B72562">
        <w:rPr>
          <w:rFonts w:ascii="Times New Roman" w:eastAsia="Times New Roman" w:hAnsi="Times New Roman" w:cs="Times New Roman"/>
          <w:sz w:val="24"/>
          <w:szCs w:val="24"/>
        </w:rPr>
        <w:t xml:space="preserve">2/ dokument określający strukturę, zadania, zakres i sposób działania instytucji lub organizacji </w:t>
      </w:r>
      <w:r w:rsidR="00831AA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B72562">
        <w:rPr>
          <w:rFonts w:ascii="Times New Roman" w:eastAsia="Times New Roman" w:hAnsi="Times New Roman" w:cs="Times New Roman"/>
          <w:sz w:val="24"/>
          <w:szCs w:val="24"/>
        </w:rPr>
        <w:t>np. statut lub inny akt wewnętrzny (dokument taki należy załączyć jeżeli zosta</w:t>
      </w:r>
      <w:r w:rsidR="00AD5463">
        <w:rPr>
          <w:rFonts w:ascii="Times New Roman" w:eastAsia="Times New Roman" w:hAnsi="Times New Roman" w:cs="Times New Roman"/>
          <w:sz w:val="24"/>
          <w:szCs w:val="24"/>
        </w:rPr>
        <w:t>ł utworzony przez dany podmiot).</w:t>
      </w:r>
    </w:p>
    <w:p w:rsidR="003768C3" w:rsidRPr="00546C43" w:rsidRDefault="002B4B39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Oferty niezgodne ze wzorem lub złożone po terminie nie będą rozpatrywane.</w:t>
      </w:r>
    </w:p>
    <w:p w:rsidR="00AE1D3B" w:rsidRDefault="00AE1D3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V. Termin i kryteria wyboru ofert oraz tryb powoływania i zasady działania komisji konkursowej:</w:t>
      </w:r>
    </w:p>
    <w:p w:rsidR="007B29B2" w:rsidRPr="007E7F2F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A60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Rozpatrzenie prawidłowo złożonych ofert oraz rozstrzygnięcie konkursu ofert planowane jest 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dnia </w:t>
      </w:r>
      <w:r w:rsidR="00D832DC">
        <w:rPr>
          <w:rFonts w:ascii="Times New Roman" w:eastAsia="Times New Roman" w:hAnsi="Times New Roman" w:cs="Times New Roman"/>
          <w:b/>
          <w:sz w:val="24"/>
          <w:szCs w:val="24"/>
        </w:rPr>
        <w:t>31.</w:t>
      </w:r>
      <w:r w:rsidR="007846C2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D832DC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7846C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r., </w:t>
      </w:r>
      <w:r>
        <w:rPr>
          <w:rFonts w:ascii="Times New Roman" w:eastAsia="Times New Roman" w:hAnsi="Times New Roman" w:cs="Times New Roman"/>
          <w:sz w:val="24"/>
          <w:szCs w:val="24"/>
        </w:rPr>
        <w:t>przy czym praca komisji konkursowej powinna być</w:t>
      </w:r>
      <w:r w:rsidR="001C44D6">
        <w:rPr>
          <w:rFonts w:ascii="Times New Roman" w:eastAsia="Times New Roman" w:hAnsi="Times New Roman" w:cs="Times New Roman"/>
          <w:sz w:val="24"/>
          <w:szCs w:val="24"/>
        </w:rPr>
        <w:t xml:space="preserve"> zakończona w terminie</w:t>
      </w:r>
      <w:r w:rsidR="001C44D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 dni kalendarzowych, licząc od dnia pierwszego posiedzenia.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 uzasadnionych przypadkach istnieje możliwość wydłużenia tego terminu.</w:t>
      </w:r>
    </w:p>
    <w:p w:rsidR="00F67B90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Otwarcie kopert z ofertami konkursowymi oraz dokonanie </w:t>
      </w:r>
      <w:r w:rsidR="00CA7749"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formalnej złożonych ofert, nastąpi w obecności co najmniej dwóch praco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wników Burmistrza Miasta Mrągowa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którymi </w:t>
      </w:r>
      <w:r w:rsidR="007B29B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są członkowie komisji konkursowej, o której mowa w pkt.</w:t>
      </w:r>
      <w:r w:rsidR="00305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6.</w:t>
      </w: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DDC" w:rsidRDefault="00ED5DD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5DDC" w:rsidRDefault="00ED5DD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</w:pPr>
    </w:p>
    <w:p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etapie </w:t>
      </w:r>
      <w:r w:rsidR="008472A3">
        <w:rPr>
          <w:rFonts w:ascii="Times New Roman" w:eastAsia="Times New Roman" w:hAnsi="Times New Roman" w:cs="Times New Roman"/>
          <w:sz w:val="24"/>
          <w:szCs w:val="24"/>
        </w:rPr>
        <w:t>oceny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formalnej oferty, podmiotowi służy prawo dokonania jednorazowej korekt</w:t>
      </w:r>
      <w:r w:rsidR="0003064C">
        <w:rPr>
          <w:rFonts w:ascii="Times New Roman" w:eastAsia="Times New Roman" w:hAnsi="Times New Roman" w:cs="Times New Roman"/>
          <w:sz w:val="24"/>
          <w:szCs w:val="24"/>
        </w:rPr>
        <w:t>y lub uzupełnienia oferty. O</w:t>
      </w:r>
      <w:r w:rsidR="008472A3">
        <w:rPr>
          <w:rFonts w:ascii="Times New Roman" w:eastAsia="Times New Roman" w:hAnsi="Times New Roman" w:cs="Times New Roman"/>
          <w:sz w:val="24"/>
          <w:szCs w:val="24"/>
        </w:rPr>
        <w:t>cena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formalna odbywa się na Karcie Oceny 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Formalnej, której wzór określi b</w:t>
      </w:r>
      <w:r>
        <w:rPr>
          <w:rFonts w:ascii="Times New Roman" w:eastAsia="Times New Roman" w:hAnsi="Times New Roman" w:cs="Times New Roman"/>
          <w:sz w:val="24"/>
          <w:szCs w:val="24"/>
        </w:rPr>
        <w:t>urmistrz.</w:t>
      </w:r>
    </w:p>
    <w:p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Niedoko</w:t>
      </w:r>
      <w:r w:rsidR="001E4A4A">
        <w:rPr>
          <w:rFonts w:ascii="Times New Roman" w:eastAsia="Times New Roman" w:hAnsi="Times New Roman" w:cs="Times New Roman"/>
          <w:sz w:val="24"/>
          <w:szCs w:val="24"/>
        </w:rPr>
        <w:t xml:space="preserve">nanie korekty lub uzupełnienia,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wyznaczonym terminie, będzie skutkować odrzuceniem oferty na etapie oceny formalnej.  </w:t>
      </w:r>
    </w:p>
    <w:p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Złożone oferty zostaną zaopiniowane przez komisję konkursową powołaną przez Burmistrza Miasta Mrągowa.</w:t>
      </w:r>
    </w:p>
    <w:p w:rsidR="00F67B90" w:rsidRDefault="0067180E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skład komisji konkursowej wejdzie:    </w:t>
      </w:r>
    </w:p>
    <w:p w:rsidR="00F67B90" w:rsidRDefault="0067180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dwóch przedstaw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icieli Burmistrza Miasta Mrągowa</w:t>
      </w:r>
    </w:p>
    <w:p w:rsidR="00F67B90" w:rsidRDefault="00ED0184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2/ 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dwóch przedstawicieli reprezentujących organizacje poza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rządowe lub podmioty wymienione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w art. 3. ust. 3 ustawy o pożytku publicznym i o wolontariacie, z wyłączeniem osób reprezentujących organizacje pozarządowe lub podmioty wymienione w art. 3 ust. 3 biorące udział w konkursie.</w:t>
      </w:r>
    </w:p>
    <w:p w:rsidR="00D85C94" w:rsidRDefault="0067180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pracach</w:t>
      </w:r>
      <w:r w:rsidR="00F2183C">
        <w:rPr>
          <w:rFonts w:ascii="Times New Roman" w:eastAsia="Times New Roman" w:hAnsi="Times New Roman" w:cs="Times New Roman"/>
          <w:sz w:val="24"/>
          <w:szCs w:val="24"/>
        </w:rPr>
        <w:t xml:space="preserve"> komisji konkursowej mogą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uczestniczyć także, z głosem doradczym, osoby posiadające specjalistyczną wiedzę w zakresie poszczególnych zadań publicznych, o ile tak zad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>ecyduje Burmistrz Miasta Mrągowa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Pr="0003064C" w:rsidRDefault="00D85C94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 Do członków komisji konkursowej, biorących udział w opiniowaniu ofert stosuje się przepisy ustawy z dnia 14 czerwca 1960 r. - Kodeks postępowania administracyjnego (</w:t>
      </w:r>
      <w:proofErr w:type="spellStart"/>
      <w:r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.: Dz. U. z 20</w:t>
      </w:r>
      <w:r w:rsidR="005305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</w:t>
      </w:r>
      <w:r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r. poz. </w:t>
      </w:r>
      <w:r w:rsidR="006272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735</w:t>
      </w:r>
      <w:r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dotyczące wyłączenia pracownika.</w:t>
      </w:r>
      <w:r w:rsidR="0067180E" w:rsidRPr="000306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F67B90" w:rsidRDefault="00D85C94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9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Komunikat o możliwości zgłaszania do komisji konkursowej osób, reprezentujących organizacje pozarządowe lub podmioty wymienione w art. 3. ust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>. 3 ustawy o pożytku publicznym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i o wolontariacie, zostanie zamieszczony na stronie internetowej Urzędu Miejskiego w Mrągowie, tablicy ogłoszeń w Urzędzie Miejskim w Mrągowie oraz Biuletynie Informacji Publicznej.</w:t>
      </w:r>
    </w:p>
    <w:p w:rsidR="00B03291" w:rsidRPr="00B72562" w:rsidRDefault="00D85C9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Zgłoszenia osób będzie można dokonywać pisemnie w terminie 7 dni od dnia ukazania się komunikatu, o którym mowa w pkt</w:t>
      </w:r>
      <w:r w:rsidR="00CE3E6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B90" w:rsidRDefault="00D85C94">
      <w:pPr>
        <w:widowControl w:val="0"/>
        <w:spacing w:line="240" w:lineRule="auto"/>
        <w:jc w:val="both"/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11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Osoby reprezentujące organizacje pozarządowe lub podmioty wymienione w art. 3. ust. 3 ustawy 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F67B90" w:rsidRDefault="00D85C9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53D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7180E" w:rsidRPr="004453D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 xml:space="preserve"> W przypadku większej ilości chętnych osób, do składu komisji, reprezentujących organizacje pozarządowe lub podmioty wymienione w art. 3. ust.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t xml:space="preserve"> 3 ustawy o pożytku publicznymi</w:t>
      </w:r>
      <w:r w:rsidR="004F2955">
        <w:rPr>
          <w:rFonts w:ascii="Times New Roman" w:eastAsia="Times New Roman" w:hAnsi="Times New Roman" w:cs="Times New Roman"/>
          <w:sz w:val="24"/>
          <w:szCs w:val="24"/>
        </w:rPr>
        <w:br/>
      </w:r>
      <w:r w:rsidR="0067180E">
        <w:rPr>
          <w:rFonts w:ascii="Times New Roman" w:eastAsia="Times New Roman" w:hAnsi="Times New Roman" w:cs="Times New Roman"/>
          <w:sz w:val="24"/>
          <w:szCs w:val="24"/>
        </w:rPr>
        <w:t>o wolontariacie, wyboru</w:t>
      </w:r>
      <w:r w:rsidR="00A26F8E">
        <w:rPr>
          <w:rFonts w:ascii="Times New Roman" w:eastAsia="Times New Roman" w:hAnsi="Times New Roman" w:cs="Times New Roman"/>
          <w:sz w:val="24"/>
          <w:szCs w:val="24"/>
        </w:rPr>
        <w:t xml:space="preserve"> dokona Burmistrz Miasta Mrągowa</w:t>
      </w:r>
      <w:r w:rsidR="0067180E">
        <w:rPr>
          <w:rFonts w:ascii="Times New Roman" w:eastAsia="Times New Roman" w:hAnsi="Times New Roman" w:cs="Times New Roman"/>
          <w:sz w:val="24"/>
          <w:szCs w:val="24"/>
        </w:rPr>
        <w:t>, biorąc pod uwagę przede wszystkim cele statutowe organizacji, która zgłosiła kandydata do pracy komisji konkursowej.</w:t>
      </w: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W przypadku braku chętnych osób reprezentujących organizacje pozarządowe lub podmioty wymienione w art. 3. ust. 3 ustawy o pożytku publicznym i o wolontariacie, komisja konkursowa zostanie powołana zgodnie z zapisami ustawy obowiązującymi na dzień powołania komisji, przy czym nie może ona wówczas składać się z mniej niż trzech osób.   </w:t>
      </w:r>
    </w:p>
    <w:p w:rsidR="00A26F8E" w:rsidRDefault="00A26F8E" w:rsidP="00A26F8E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14. Komisja konkursowa pracuje na posiedzeniach w składzie co najmniej 3 osób.</w:t>
      </w: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Oferty są udostępniane członkom komisji przed posiedzeniem tej komisji, w terminie umożliwiającym rzetelne zapoznanie się z nimi.  </w:t>
      </w:r>
    </w:p>
    <w:p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Pracami komisji kieruje pr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zewodniczący, którego wskazuje b</w:t>
      </w:r>
      <w:r>
        <w:rPr>
          <w:rFonts w:ascii="Times New Roman" w:eastAsia="Times New Roman" w:hAnsi="Times New Roman" w:cs="Times New Roman"/>
          <w:sz w:val="24"/>
          <w:szCs w:val="24"/>
        </w:rPr>
        <w:t>urmistrz. W przypadku nieobecności przewodniczącego, komisji przewodniczy os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oba pisemnie upoważniona przez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urmistrza.    </w:t>
      </w:r>
    </w:p>
    <w:p w:rsidR="007E2108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17. Do zadań przewodniczącego komisji konkursowej należy w szczególności:</w:t>
      </w:r>
    </w:p>
    <w:p w:rsidR="007E2108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1/ ustalenie terminó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w posiedzeń komisji konkursowej</w:t>
      </w:r>
    </w:p>
    <w:p w:rsidR="007E2108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organiz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owanie prac komisji konkursowej</w:t>
      </w:r>
    </w:p>
    <w:p w:rsidR="007E2108" w:rsidRDefault="004453DD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3/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występowanie do oferentów w celu uzyskania dodatkowych wyjaśnień, uzupełnień,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br/>
        <w:t>itp. dotyczących złożonej oferty.</w:t>
      </w:r>
    </w:p>
    <w:p w:rsidR="00A26F8E" w:rsidRDefault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18. Komisja konkursowa wydaje opinię zwykłą większością głosów w jednym głosowaniu jawnym</w:t>
      </w:r>
      <w:r w:rsidR="004453DD">
        <w:t>.</w:t>
      </w:r>
    </w:p>
    <w:p w:rsidR="00ED5DDC" w:rsidRPr="004453DD" w:rsidRDefault="00ED5DDC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19.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Z posiedzenia komisji konkursowej sporządza się protokół, zawierający opinię komisji konkursowej, który j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est niezwłocznie przedstawiany b</w:t>
      </w:r>
      <w:r>
        <w:rPr>
          <w:rFonts w:ascii="Times New Roman" w:eastAsia="Times New Roman" w:hAnsi="Times New Roman" w:cs="Times New Roman"/>
          <w:sz w:val="24"/>
          <w:szCs w:val="24"/>
        </w:rPr>
        <w:t>urmistrzowi.</w:t>
      </w:r>
    </w:p>
    <w:p w:rsidR="007E2108" w:rsidRDefault="00ED5DDC" w:rsidP="007E2108">
      <w:pPr>
        <w:widowControl w:val="0"/>
        <w:spacing w:line="240" w:lineRule="auto"/>
        <w:jc w:val="both"/>
        <w:rPr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>Przy rozpatrywaniu ofert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ocenie będzie podlegać</w:t>
      </w:r>
      <w:r w:rsidR="007E2108" w:rsidRPr="00F159A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2108" w:rsidRPr="00C32701" w:rsidRDefault="007E2108" w:rsidP="007E2108">
      <w:pPr>
        <w:widowControl w:val="0"/>
        <w:spacing w:line="240" w:lineRule="auto"/>
        <w:jc w:val="both"/>
        <w:rPr>
          <w:i/>
        </w:rPr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1/ </w:t>
      </w:r>
      <w:r>
        <w:rPr>
          <w:rFonts w:ascii="Times New Roman" w:eastAsia="Times New Roman" w:hAnsi="Times New Roman" w:cs="Times New Roman"/>
          <w:sz w:val="24"/>
          <w:szCs w:val="24"/>
        </w:rPr>
        <w:t>możliwość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realizacji zadania przez podmiot, który złożył ofertę,</w:t>
      </w:r>
    </w:p>
    <w:p w:rsidR="007E2108" w:rsidRPr="00F159AE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2/ kalkulacja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kosztów realizacji </w:t>
      </w:r>
      <w:r>
        <w:rPr>
          <w:rFonts w:ascii="Times New Roman" w:eastAsia="Times New Roman" w:hAnsi="Times New Roman" w:cs="Times New Roman"/>
          <w:sz w:val="24"/>
          <w:szCs w:val="24"/>
        </w:rPr>
        <w:t>zadania, w tym w relacja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do zakresu rzeczowego zadania</w:t>
      </w:r>
    </w:p>
    <w:p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>3/ zadeklarowan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przez podmiot uprawniony jakość wykonania zadania i kwalifikacje osób, przy udziale których podmiot u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prawniony ma realizować zadanie</w:t>
      </w:r>
    </w:p>
    <w:p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>4/ zadeklarowany udział środków finansowych własnych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lub pochodzących z innych źródeł 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>na realizację zadania</w:t>
      </w:r>
    </w:p>
    <w:p w:rsidR="007E2108" w:rsidRPr="00AD5463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5/ uwzględniony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przez podmiot wkład rzeczowy, osobowy, w tym świadczenia wolontariuszy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i praca społeczna</w:t>
      </w:r>
      <w:r w:rsidR="00F7678F">
        <w:rPr>
          <w:rFonts w:ascii="Times New Roman" w:eastAsia="Times New Roman" w:hAnsi="Times New Roman" w:cs="Times New Roman"/>
          <w:sz w:val="24"/>
          <w:szCs w:val="24"/>
        </w:rPr>
        <w:t xml:space="preserve"> członków</w:t>
      </w:r>
    </w:p>
    <w:p w:rsidR="007E2108" w:rsidRPr="00F159AE" w:rsidRDefault="007E2108" w:rsidP="007E2108">
      <w:pPr>
        <w:widowControl w:val="0"/>
        <w:spacing w:line="240" w:lineRule="auto"/>
        <w:jc w:val="both"/>
      </w:pP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6/ </w:t>
      </w:r>
      <w:r>
        <w:rPr>
          <w:rFonts w:ascii="Times New Roman" w:eastAsia="Times New Roman" w:hAnsi="Times New Roman" w:cs="Times New Roman"/>
          <w:sz w:val="24"/>
          <w:szCs w:val="24"/>
        </w:rPr>
        <w:t>analiza i ocena</w:t>
      </w:r>
      <w:r w:rsidRPr="00F159AE">
        <w:rPr>
          <w:rFonts w:ascii="Times New Roman" w:eastAsia="Times New Roman" w:hAnsi="Times New Roman" w:cs="Times New Roman"/>
          <w:sz w:val="24"/>
          <w:szCs w:val="24"/>
        </w:rPr>
        <w:t xml:space="preserve"> realizacji zleconych podmiotowi zadań publicznych w latach poprzednich, biorąc pod uwagę terminowości i rzetelności oraz sposób rozliczenia, otrzymanych na ten cel środków.</w:t>
      </w:r>
    </w:p>
    <w:p w:rsidR="007E2108" w:rsidRDefault="00ED5DDC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E2108" w:rsidRPr="008E4104">
        <w:rPr>
          <w:rFonts w:ascii="Times New Roman" w:eastAsia="Times New Roman" w:hAnsi="Times New Roman" w:cs="Times New Roman"/>
          <w:sz w:val="24"/>
          <w:szCs w:val="24"/>
        </w:rPr>
        <w:t>Ocena merytoryczna może być dokonana, przede wszystkim w przypadku złożenia więcej niż jednej oferty na jedno zadanie publiczne, na Karcie Oceny Merytorycz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nej Ofert, której wzór określi b</w:t>
      </w:r>
      <w:r w:rsidR="007E2108" w:rsidRPr="008E4104">
        <w:rPr>
          <w:rFonts w:ascii="Times New Roman" w:eastAsia="Times New Roman" w:hAnsi="Times New Roman" w:cs="Times New Roman"/>
          <w:sz w:val="24"/>
          <w:szCs w:val="24"/>
        </w:rPr>
        <w:t>urmistrz.</w:t>
      </w:r>
    </w:p>
    <w:p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Decyzję o wyborze oferty i o udzieleniu dotacji podejmuje Burmistrz Miasta Mrągowa.</w:t>
      </w:r>
    </w:p>
    <w:p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Od decyzji b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urmistrza w sprawie wyboru ofert i udzielenia dotacji nie przysługuje odwołanie.</w:t>
      </w:r>
    </w:p>
    <w:p w:rsidR="007E2108" w:rsidRPr="000829BA" w:rsidRDefault="007E2108" w:rsidP="007E2108">
      <w:pPr>
        <w:widowControl w:val="0"/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r w:rsidRPr="000829BA">
        <w:rPr>
          <w:rFonts w:ascii="Times New Roman" w:eastAsia="Times New Roman" w:hAnsi="Times New Roman" w:cs="Times New Roman"/>
          <w:sz w:val="24"/>
          <w:szCs w:val="24"/>
        </w:rPr>
        <w:t>Każdy może żądać uzasadnienia wyboru lub odrzucenia oferty, w terminie 30 dni od dnia ogłoszenia wyników konkursu.</w:t>
      </w:r>
    </w:p>
    <w:p w:rsidR="00A26F8E" w:rsidRDefault="004453D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</w:t>
      </w:r>
      <w:r w:rsidRPr="004453DD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.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Wyniki przeprowadzonej procedury konkursow</w:t>
      </w:r>
      <w:r w:rsidR="00F938D9">
        <w:rPr>
          <w:rFonts w:ascii="Times New Roman" w:eastAsia="Times New Roman" w:hAnsi="Times New Roman" w:cs="Times New Roman"/>
          <w:sz w:val="24"/>
          <w:szCs w:val="24"/>
        </w:rPr>
        <w:t xml:space="preserve">ej, zawierające wykaz podmiotów 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oraz zleconych zadań, na które przyznano dotacje i kwoty tych dotacji, zostaną niezwłocznie podane                  do publicznej wiadomości w Biuletynie Informacji Publicznej Urzędu Miejskiego w Mrągowie, poprzez umieszczenie na tablicy ogłoszeń Urzędu Miejskiego w Mrągowie oraz na str</w:t>
      </w:r>
      <w:r w:rsidR="0062722E">
        <w:rPr>
          <w:rFonts w:ascii="Times New Roman" w:eastAsia="Times New Roman" w:hAnsi="Times New Roman" w:cs="Times New Roman"/>
          <w:sz w:val="24"/>
          <w:szCs w:val="24"/>
        </w:rPr>
        <w:t>onie internetowej m</w:t>
      </w:r>
      <w:r w:rsidR="007E2108">
        <w:rPr>
          <w:rFonts w:ascii="Times New Roman" w:eastAsia="Times New Roman" w:hAnsi="Times New Roman" w:cs="Times New Roman"/>
          <w:sz w:val="24"/>
          <w:szCs w:val="24"/>
        </w:rPr>
        <w:t>iasta Mrągowa</w:t>
      </w:r>
      <w:r w:rsidR="007E2108" w:rsidRPr="007870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6F8E" w:rsidRDefault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r w:rsidRPr="00787034">
        <w:rPr>
          <w:rFonts w:ascii="Times New Roman" w:eastAsia="Times New Roman" w:hAnsi="Times New Roman" w:cs="Times New Roman"/>
          <w:sz w:val="24"/>
          <w:szCs w:val="24"/>
        </w:rPr>
        <w:t>Podpisanie umów z podmiotami nastąpi po rozstrzygnięciu konkursu ofert, w terminie uzgodnionym przez strony.</w:t>
      </w:r>
    </w:p>
    <w:p w:rsidR="007E2108" w:rsidRPr="00E26ADE" w:rsidRDefault="007E2108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26ADE">
        <w:rPr>
          <w:rFonts w:ascii="Times New Roman" w:eastAsia="Times New Roman" w:hAnsi="Times New Roman" w:cs="Times New Roman"/>
          <w:b/>
          <w:sz w:val="24"/>
          <w:szCs w:val="24"/>
        </w:rPr>
        <w:t xml:space="preserve">27. Do kwestii nieuregulowanych w niniejszym ogłoszeniu stosuje się przepisy ustawy z dnia  24 kwietnia 2003 r. o działalności pożytku publicznego i o wolontariacie </w:t>
      </w:r>
      <w:r w:rsidRP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P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t.j</w:t>
      </w:r>
      <w:proofErr w:type="spellEnd"/>
      <w:r w:rsidRP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.: Dz. U. z 2020</w:t>
      </w:r>
      <w:r w:rsidRP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>poz. 1057</w:t>
      </w:r>
      <w:r w:rsid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ze zm.</w:t>
      </w:r>
      <w:r w:rsidRPr="00E26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).</w:t>
      </w:r>
    </w:p>
    <w:p w:rsidR="007E2108" w:rsidRPr="007B29B2" w:rsidRDefault="007E2108" w:rsidP="007E2108">
      <w:pPr>
        <w:widowControl w:val="0"/>
        <w:spacing w:line="240" w:lineRule="auto"/>
        <w:jc w:val="both"/>
        <w:rPr>
          <w:b/>
          <w:color w:val="000000" w:themeColor="text1"/>
        </w:rPr>
      </w:pPr>
    </w:p>
    <w:p w:rsidR="007E2108" w:rsidRDefault="007E2108" w:rsidP="007E2108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Niniejsze ogłoszenie zamieszcza się na</w:t>
      </w:r>
      <w:r w:rsidRPr="007A7328">
        <w:rPr>
          <w:rFonts w:ascii="Times New Roman" w:hAnsi="Times New Roman" w:cs="Times New Roman"/>
          <w:sz w:val="18"/>
          <w:szCs w:val="18"/>
        </w:rPr>
        <w:t xml:space="preserve"> </w:t>
      </w: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stronie internetowej miasta Mrągowo,</w:t>
      </w:r>
      <w:r w:rsidRPr="007A7328">
        <w:rPr>
          <w:rFonts w:ascii="Times New Roman" w:hAnsi="Times New Roman" w:cs="Times New Roman"/>
          <w:sz w:val="18"/>
          <w:szCs w:val="18"/>
        </w:rPr>
        <w:t xml:space="preserve"> </w:t>
      </w: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w Biuletynie Informacji Publicznej</w:t>
      </w:r>
      <w:r w:rsidRPr="007A7328">
        <w:rPr>
          <w:rFonts w:ascii="Times New Roman" w:hAnsi="Times New Roman" w:cs="Times New Roman"/>
          <w:sz w:val="18"/>
          <w:szCs w:val="18"/>
        </w:rPr>
        <w:t xml:space="preserve"> </w:t>
      </w:r>
      <w:r w:rsidRPr="007A7328">
        <w:rPr>
          <w:rFonts w:ascii="Times New Roman" w:eastAsia="Times New Roman" w:hAnsi="Times New Roman" w:cs="Times New Roman"/>
          <w:b/>
          <w:sz w:val="18"/>
          <w:szCs w:val="18"/>
        </w:rPr>
        <w:t>oraz tablicy ogłoszeń w Urzędzie Miejskim w Mrągowie.</w:t>
      </w:r>
    </w:p>
    <w:p w:rsidR="007E2108" w:rsidRPr="007A7328" w:rsidRDefault="007E2108" w:rsidP="007E2108">
      <w:pPr>
        <w:widowControl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453DD" w:rsidRDefault="007E2108" w:rsidP="007E210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7A7328">
        <w:rPr>
          <w:rFonts w:ascii="Times New Roman" w:hAnsi="Times New Roman" w:cs="Times New Roman"/>
          <w:sz w:val="16"/>
          <w:szCs w:val="16"/>
        </w:rPr>
        <w:t xml:space="preserve">Sporządziła: </w:t>
      </w:r>
    </w:p>
    <w:p w:rsidR="007E2108" w:rsidRPr="007A7328" w:rsidRDefault="007E2108" w:rsidP="007E210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7A7328">
        <w:rPr>
          <w:rFonts w:ascii="Times New Roman" w:hAnsi="Times New Roman" w:cs="Times New Roman"/>
          <w:sz w:val="16"/>
          <w:szCs w:val="16"/>
        </w:rPr>
        <w:t xml:space="preserve">Emilia </w:t>
      </w:r>
      <w:proofErr w:type="spellStart"/>
      <w:r w:rsidRPr="007A7328">
        <w:rPr>
          <w:rFonts w:ascii="Times New Roman" w:hAnsi="Times New Roman" w:cs="Times New Roman"/>
          <w:sz w:val="16"/>
          <w:szCs w:val="16"/>
        </w:rPr>
        <w:t>Płocharczyk</w:t>
      </w:r>
      <w:proofErr w:type="spellEnd"/>
      <w:r w:rsidRPr="007A732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E2108" w:rsidRPr="007A7328" w:rsidRDefault="004E6376" w:rsidP="007E2108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Mrągowo, dnia 1</w:t>
      </w:r>
      <w:r w:rsidR="00E26ADE">
        <w:rPr>
          <w:rFonts w:ascii="Times New Roman" w:hAnsi="Times New Roman" w:cs="Times New Roman"/>
          <w:sz w:val="16"/>
          <w:szCs w:val="16"/>
        </w:rPr>
        <w:t>7</w:t>
      </w:r>
      <w:r>
        <w:rPr>
          <w:rFonts w:ascii="Times New Roman" w:hAnsi="Times New Roman" w:cs="Times New Roman"/>
          <w:sz w:val="16"/>
          <w:szCs w:val="16"/>
        </w:rPr>
        <w:t>.1</w:t>
      </w:r>
      <w:r w:rsidR="00E26ADE"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.2021</w:t>
      </w:r>
      <w:r w:rsidR="007E2108">
        <w:rPr>
          <w:rFonts w:ascii="Times New Roman" w:hAnsi="Times New Roman" w:cs="Times New Roman"/>
          <w:sz w:val="16"/>
          <w:szCs w:val="16"/>
        </w:rPr>
        <w:t xml:space="preserve"> r.</w:t>
      </w: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F8E" w:rsidRDefault="00A26F8E">
      <w:pPr>
        <w:widowControl w:val="0"/>
        <w:spacing w:line="240" w:lineRule="auto"/>
        <w:jc w:val="both"/>
      </w:pPr>
    </w:p>
    <w:p w:rsidR="007A7328" w:rsidRPr="007A7328" w:rsidRDefault="007A7328" w:rsidP="00190A08">
      <w:pPr>
        <w:pStyle w:val="Bezodstpw"/>
        <w:rPr>
          <w:rFonts w:ascii="Times New Roman" w:hAnsi="Times New Roman" w:cs="Times New Roman"/>
          <w:sz w:val="16"/>
          <w:szCs w:val="16"/>
        </w:rPr>
      </w:pPr>
    </w:p>
    <w:sectPr w:rsidR="007A7328" w:rsidRPr="007A7328">
      <w:footerReference w:type="default" r:id="rId9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139" w:rsidRDefault="0067180E">
      <w:pPr>
        <w:spacing w:line="240" w:lineRule="auto"/>
      </w:pPr>
      <w:r>
        <w:separator/>
      </w:r>
    </w:p>
  </w:endnote>
  <w:endnote w:type="continuationSeparator" w:id="0">
    <w:p w:rsidR="00B53139" w:rsidRDefault="00671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B90" w:rsidRDefault="0067180E">
    <w:pPr>
      <w:widowControl w:val="0"/>
      <w:tabs>
        <w:tab w:val="center" w:pos="4536"/>
        <w:tab w:val="right" w:pos="9072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F7678F">
      <w:rPr>
        <w:noProof/>
      </w:rPr>
      <w:t>1</w:t>
    </w:r>
    <w:r>
      <w:fldChar w:fldCharType="end"/>
    </w:r>
  </w:p>
  <w:p w:rsidR="00F67B90" w:rsidRDefault="00F67B90">
    <w:pPr>
      <w:widowControl w:val="0"/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139" w:rsidRDefault="0067180E">
      <w:pPr>
        <w:spacing w:line="240" w:lineRule="auto"/>
      </w:pPr>
      <w:r>
        <w:separator/>
      </w:r>
    </w:p>
  </w:footnote>
  <w:footnote w:type="continuationSeparator" w:id="0">
    <w:p w:rsidR="00B53139" w:rsidRDefault="006718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6060"/>
    <w:multiLevelType w:val="hybridMultilevel"/>
    <w:tmpl w:val="39C80DD8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F01FD"/>
    <w:multiLevelType w:val="multilevel"/>
    <w:tmpl w:val="0DCE0B4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1D951031"/>
    <w:multiLevelType w:val="multilevel"/>
    <w:tmpl w:val="90989DD6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3">
    <w:nsid w:val="2BA22A57"/>
    <w:multiLevelType w:val="multilevel"/>
    <w:tmpl w:val="F632A89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303340A7"/>
    <w:multiLevelType w:val="multilevel"/>
    <w:tmpl w:val="10504ABC"/>
    <w:lvl w:ilvl="0">
      <w:start w:val="1"/>
      <w:numFmt w:val="bullet"/>
      <w:lvlText w:val="-"/>
      <w:lvlJc w:val="left"/>
      <w:pPr>
        <w:ind w:left="660" w:firstLine="30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5">
    <w:nsid w:val="3DC60896"/>
    <w:multiLevelType w:val="multilevel"/>
    <w:tmpl w:val="3774D950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6">
    <w:nsid w:val="426D1316"/>
    <w:multiLevelType w:val="multilevel"/>
    <w:tmpl w:val="E3C6E89C"/>
    <w:lvl w:ilvl="0">
      <w:start w:val="1"/>
      <w:numFmt w:val="bullet"/>
      <w:lvlText w:val="-"/>
      <w:lvlJc w:val="left"/>
      <w:pPr>
        <w:ind w:left="660" w:firstLine="30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7">
    <w:nsid w:val="433502CA"/>
    <w:multiLevelType w:val="multilevel"/>
    <w:tmpl w:val="6D76E650"/>
    <w:lvl w:ilvl="0">
      <w:start w:val="1"/>
      <w:numFmt w:val="bullet"/>
      <w:lvlText w:val="-"/>
      <w:lvlJc w:val="left"/>
      <w:pPr>
        <w:ind w:left="720" w:firstLine="36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abstractNum w:abstractNumId="8">
    <w:nsid w:val="58E80EE7"/>
    <w:multiLevelType w:val="multilevel"/>
    <w:tmpl w:val="B5A039C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>
    <w:nsid w:val="5DAF46FA"/>
    <w:multiLevelType w:val="hybridMultilevel"/>
    <w:tmpl w:val="7640E986"/>
    <w:lvl w:ilvl="0" w:tplc="8CE49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2049C"/>
    <w:multiLevelType w:val="multilevel"/>
    <w:tmpl w:val="3EEEB40C"/>
    <w:lvl w:ilvl="0">
      <w:start w:val="1"/>
      <w:numFmt w:val="bullet"/>
      <w:lvlText w:val=""/>
      <w:lvlJc w:val="left"/>
      <w:pPr>
        <w:ind w:left="660" w:firstLine="30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2."/>
      <w:lvlJc w:val="left"/>
      <w:pPr>
        <w:ind w:left="567" w:firstLine="28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firstLine="56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firstLine="85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firstLine="113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firstLine="141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firstLine="170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firstLine="198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firstLine="2268"/>
      </w:pPr>
      <w:rPr>
        <w:vertAlign w:val="baseline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67B90"/>
    <w:rsid w:val="00006DD9"/>
    <w:rsid w:val="00021F1A"/>
    <w:rsid w:val="0003064C"/>
    <w:rsid w:val="00040CF9"/>
    <w:rsid w:val="00055F75"/>
    <w:rsid w:val="00062EEE"/>
    <w:rsid w:val="000829BA"/>
    <w:rsid w:val="000943ED"/>
    <w:rsid w:val="000A0719"/>
    <w:rsid w:val="000A44D6"/>
    <w:rsid w:val="000A60C6"/>
    <w:rsid w:val="000A76A6"/>
    <w:rsid w:val="000E0BE2"/>
    <w:rsid w:val="001040F9"/>
    <w:rsid w:val="00116371"/>
    <w:rsid w:val="001213B3"/>
    <w:rsid w:val="00125DAA"/>
    <w:rsid w:val="0013205B"/>
    <w:rsid w:val="00155ED7"/>
    <w:rsid w:val="00190A08"/>
    <w:rsid w:val="001A36EF"/>
    <w:rsid w:val="001A663A"/>
    <w:rsid w:val="001A717B"/>
    <w:rsid w:val="001B6730"/>
    <w:rsid w:val="001C44D6"/>
    <w:rsid w:val="001C6525"/>
    <w:rsid w:val="001D1532"/>
    <w:rsid w:val="001D5EFB"/>
    <w:rsid w:val="001E4A4A"/>
    <w:rsid w:val="001F147D"/>
    <w:rsid w:val="00214D90"/>
    <w:rsid w:val="0022662B"/>
    <w:rsid w:val="00230A0B"/>
    <w:rsid w:val="00250635"/>
    <w:rsid w:val="002629FD"/>
    <w:rsid w:val="00291081"/>
    <w:rsid w:val="002A41F0"/>
    <w:rsid w:val="002B4B39"/>
    <w:rsid w:val="002F0C4D"/>
    <w:rsid w:val="003054AC"/>
    <w:rsid w:val="003119D4"/>
    <w:rsid w:val="003213A4"/>
    <w:rsid w:val="0032714D"/>
    <w:rsid w:val="00340FDC"/>
    <w:rsid w:val="00363FEE"/>
    <w:rsid w:val="003768C3"/>
    <w:rsid w:val="003943C1"/>
    <w:rsid w:val="00412C11"/>
    <w:rsid w:val="004134B6"/>
    <w:rsid w:val="00432FDF"/>
    <w:rsid w:val="004453DD"/>
    <w:rsid w:val="004455ED"/>
    <w:rsid w:val="004903D5"/>
    <w:rsid w:val="0049327B"/>
    <w:rsid w:val="004965FF"/>
    <w:rsid w:val="004C34DD"/>
    <w:rsid w:val="004D0BF3"/>
    <w:rsid w:val="004D145F"/>
    <w:rsid w:val="004D248C"/>
    <w:rsid w:val="004D49DF"/>
    <w:rsid w:val="004E6376"/>
    <w:rsid w:val="004F22FB"/>
    <w:rsid w:val="004F2955"/>
    <w:rsid w:val="004F2AF7"/>
    <w:rsid w:val="00513F5B"/>
    <w:rsid w:val="00517867"/>
    <w:rsid w:val="005305CB"/>
    <w:rsid w:val="00546038"/>
    <w:rsid w:val="00546C43"/>
    <w:rsid w:val="00554C98"/>
    <w:rsid w:val="00556DC9"/>
    <w:rsid w:val="005720A9"/>
    <w:rsid w:val="00580924"/>
    <w:rsid w:val="00594B3A"/>
    <w:rsid w:val="005A46B7"/>
    <w:rsid w:val="005C362B"/>
    <w:rsid w:val="005C3FDC"/>
    <w:rsid w:val="005D3495"/>
    <w:rsid w:val="005F4BB9"/>
    <w:rsid w:val="006006FE"/>
    <w:rsid w:val="006065B5"/>
    <w:rsid w:val="00613B97"/>
    <w:rsid w:val="0062722E"/>
    <w:rsid w:val="00637FDF"/>
    <w:rsid w:val="00665888"/>
    <w:rsid w:val="0067180E"/>
    <w:rsid w:val="006724C8"/>
    <w:rsid w:val="00677958"/>
    <w:rsid w:val="006814AE"/>
    <w:rsid w:val="006A20C4"/>
    <w:rsid w:val="006A640A"/>
    <w:rsid w:val="007061AB"/>
    <w:rsid w:val="0071643E"/>
    <w:rsid w:val="0075683A"/>
    <w:rsid w:val="007846C2"/>
    <w:rsid w:val="00787034"/>
    <w:rsid w:val="007A7328"/>
    <w:rsid w:val="007B29B2"/>
    <w:rsid w:val="007C0F43"/>
    <w:rsid w:val="007C257E"/>
    <w:rsid w:val="007E0374"/>
    <w:rsid w:val="007E2108"/>
    <w:rsid w:val="007E28AE"/>
    <w:rsid w:val="007E567E"/>
    <w:rsid w:val="007E7F2F"/>
    <w:rsid w:val="007F0CE8"/>
    <w:rsid w:val="007F528D"/>
    <w:rsid w:val="00813452"/>
    <w:rsid w:val="00831AA3"/>
    <w:rsid w:val="008472A3"/>
    <w:rsid w:val="00871313"/>
    <w:rsid w:val="0087355C"/>
    <w:rsid w:val="008A0453"/>
    <w:rsid w:val="008D6FC6"/>
    <w:rsid w:val="008E4104"/>
    <w:rsid w:val="008F7913"/>
    <w:rsid w:val="00916C09"/>
    <w:rsid w:val="00926A2E"/>
    <w:rsid w:val="00960A32"/>
    <w:rsid w:val="00962155"/>
    <w:rsid w:val="009762CB"/>
    <w:rsid w:val="009778D6"/>
    <w:rsid w:val="00982E19"/>
    <w:rsid w:val="009E5551"/>
    <w:rsid w:val="00A000F9"/>
    <w:rsid w:val="00A26F8E"/>
    <w:rsid w:val="00A33131"/>
    <w:rsid w:val="00A45CCB"/>
    <w:rsid w:val="00A54193"/>
    <w:rsid w:val="00A830DF"/>
    <w:rsid w:val="00A842D6"/>
    <w:rsid w:val="00AD3B09"/>
    <w:rsid w:val="00AD459D"/>
    <w:rsid w:val="00AD5463"/>
    <w:rsid w:val="00AE1D3B"/>
    <w:rsid w:val="00B03291"/>
    <w:rsid w:val="00B26FC1"/>
    <w:rsid w:val="00B27F38"/>
    <w:rsid w:val="00B44FD9"/>
    <w:rsid w:val="00B4738A"/>
    <w:rsid w:val="00B53139"/>
    <w:rsid w:val="00B6473E"/>
    <w:rsid w:val="00B70A29"/>
    <w:rsid w:val="00B72562"/>
    <w:rsid w:val="00B8739B"/>
    <w:rsid w:val="00B92EB3"/>
    <w:rsid w:val="00BA18C3"/>
    <w:rsid w:val="00BC0D15"/>
    <w:rsid w:val="00BD38EB"/>
    <w:rsid w:val="00C054A4"/>
    <w:rsid w:val="00C32701"/>
    <w:rsid w:val="00C3336C"/>
    <w:rsid w:val="00C82FCE"/>
    <w:rsid w:val="00CA7749"/>
    <w:rsid w:val="00CB728B"/>
    <w:rsid w:val="00CD6652"/>
    <w:rsid w:val="00CE3E6E"/>
    <w:rsid w:val="00CE6C88"/>
    <w:rsid w:val="00CF371E"/>
    <w:rsid w:val="00CF7F08"/>
    <w:rsid w:val="00D01729"/>
    <w:rsid w:val="00D14612"/>
    <w:rsid w:val="00D832DC"/>
    <w:rsid w:val="00D85C94"/>
    <w:rsid w:val="00D9535A"/>
    <w:rsid w:val="00D95C2F"/>
    <w:rsid w:val="00DA70EA"/>
    <w:rsid w:val="00DB7BBF"/>
    <w:rsid w:val="00DE2DA9"/>
    <w:rsid w:val="00DE335B"/>
    <w:rsid w:val="00DE3E6F"/>
    <w:rsid w:val="00DF4639"/>
    <w:rsid w:val="00DF463D"/>
    <w:rsid w:val="00E14A93"/>
    <w:rsid w:val="00E26ADE"/>
    <w:rsid w:val="00E42499"/>
    <w:rsid w:val="00E67A64"/>
    <w:rsid w:val="00EB6030"/>
    <w:rsid w:val="00EC63B8"/>
    <w:rsid w:val="00ED0184"/>
    <w:rsid w:val="00ED4FBA"/>
    <w:rsid w:val="00ED5DDC"/>
    <w:rsid w:val="00EE2A8A"/>
    <w:rsid w:val="00EE2E62"/>
    <w:rsid w:val="00F00723"/>
    <w:rsid w:val="00F13C36"/>
    <w:rsid w:val="00F159AE"/>
    <w:rsid w:val="00F21819"/>
    <w:rsid w:val="00F2183C"/>
    <w:rsid w:val="00F22D93"/>
    <w:rsid w:val="00F67B90"/>
    <w:rsid w:val="00F72D07"/>
    <w:rsid w:val="00F7678F"/>
    <w:rsid w:val="00F82BAD"/>
    <w:rsid w:val="00F938D9"/>
    <w:rsid w:val="00FB1AF2"/>
    <w:rsid w:val="00FC0751"/>
    <w:rsid w:val="00FC08A8"/>
    <w:rsid w:val="00FD11BF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52"/>
  </w:style>
  <w:style w:type="paragraph" w:styleId="Stopka">
    <w:name w:val="footer"/>
    <w:basedOn w:val="Normalny"/>
    <w:link w:val="Stopka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52"/>
  </w:style>
  <w:style w:type="character" w:styleId="Odwoaniedokomentarza">
    <w:name w:val="annotation reference"/>
    <w:basedOn w:val="Domylnaczcionkaakapitu"/>
    <w:uiPriority w:val="99"/>
    <w:semiHidden/>
    <w:unhideWhenUsed/>
    <w:rsid w:val="00962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C77"/>
    <w:pPr>
      <w:ind w:left="720"/>
      <w:contextualSpacing/>
    </w:pPr>
  </w:style>
  <w:style w:type="paragraph" w:styleId="Bezodstpw">
    <w:name w:val="No Spacing"/>
    <w:uiPriority w:val="1"/>
    <w:qFormat/>
    <w:rsid w:val="007B29B2"/>
    <w:pPr>
      <w:spacing w:line="240" w:lineRule="auto"/>
    </w:pPr>
  </w:style>
  <w:style w:type="character" w:styleId="Hipercze">
    <w:name w:val="Hyperlink"/>
    <w:rsid w:val="00A26F8E"/>
    <w:rPr>
      <w:color w:val="0000FF"/>
      <w:u w:val="single"/>
    </w:rPr>
  </w:style>
  <w:style w:type="character" w:customStyle="1" w:styleId="nazwa1">
    <w:name w:val="nazwa1"/>
    <w:basedOn w:val="Domylnaczcionkaakapitu"/>
    <w:rsid w:val="001C6525"/>
    <w:rPr>
      <w:b/>
      <w:bCs/>
      <w:caps/>
    </w:rPr>
  </w:style>
  <w:style w:type="character" w:customStyle="1" w:styleId="numer1">
    <w:name w:val="numer1"/>
    <w:basedOn w:val="Domylnaczcionkaakapitu"/>
    <w:rsid w:val="001C6525"/>
    <w:rPr>
      <w:b/>
      <w:bCs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52"/>
  </w:style>
  <w:style w:type="paragraph" w:styleId="Stopka">
    <w:name w:val="footer"/>
    <w:basedOn w:val="Normalny"/>
    <w:link w:val="StopkaZnak"/>
    <w:uiPriority w:val="99"/>
    <w:unhideWhenUsed/>
    <w:rsid w:val="00CD665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52"/>
  </w:style>
  <w:style w:type="character" w:styleId="Odwoaniedokomentarza">
    <w:name w:val="annotation reference"/>
    <w:basedOn w:val="Domylnaczcionkaakapitu"/>
    <w:uiPriority w:val="99"/>
    <w:semiHidden/>
    <w:unhideWhenUsed/>
    <w:rsid w:val="009621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1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1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1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1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1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F7C77"/>
    <w:pPr>
      <w:ind w:left="720"/>
      <w:contextualSpacing/>
    </w:pPr>
  </w:style>
  <w:style w:type="paragraph" w:styleId="Bezodstpw">
    <w:name w:val="No Spacing"/>
    <w:uiPriority w:val="1"/>
    <w:qFormat/>
    <w:rsid w:val="007B29B2"/>
    <w:pPr>
      <w:spacing w:line="240" w:lineRule="auto"/>
    </w:pPr>
  </w:style>
  <w:style w:type="character" w:styleId="Hipercze">
    <w:name w:val="Hyperlink"/>
    <w:rsid w:val="00A26F8E"/>
    <w:rPr>
      <w:color w:val="0000FF"/>
      <w:u w:val="single"/>
    </w:rPr>
  </w:style>
  <w:style w:type="character" w:customStyle="1" w:styleId="nazwa1">
    <w:name w:val="nazwa1"/>
    <w:basedOn w:val="Domylnaczcionkaakapitu"/>
    <w:rsid w:val="001C6525"/>
    <w:rPr>
      <w:b/>
      <w:bCs/>
      <w:caps/>
    </w:rPr>
  </w:style>
  <w:style w:type="character" w:customStyle="1" w:styleId="numer1">
    <w:name w:val="numer1"/>
    <w:basedOn w:val="Domylnaczcionkaakapitu"/>
    <w:rsid w:val="001C6525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1255B-5063-4178-B615-68350045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9</Pages>
  <Words>4055</Words>
  <Characters>24335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45</cp:revision>
  <cp:lastPrinted>2021-12-16T13:25:00Z</cp:lastPrinted>
  <dcterms:created xsi:type="dcterms:W3CDTF">2017-11-21T09:41:00Z</dcterms:created>
  <dcterms:modified xsi:type="dcterms:W3CDTF">2021-12-16T13:40:00Z</dcterms:modified>
</cp:coreProperties>
</file>