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7E" w:rsidRPr="000230D1" w:rsidRDefault="00ED35B0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Uchwała Nr X/1/2019</w:t>
      </w:r>
    </w:p>
    <w:p w:rsidR="00C82A7E" w:rsidRPr="000230D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230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Rady </w:t>
      </w:r>
      <w:r w:rsidR="00F9468C" w:rsidRPr="000230D1">
        <w:rPr>
          <w:rFonts w:ascii="Times New Roman" w:hAnsi="Times New Roman" w:cs="Times New Roman"/>
          <w:b/>
          <w:color w:val="auto"/>
          <w:sz w:val="28"/>
          <w:szCs w:val="28"/>
        </w:rPr>
        <w:t>Miejskiej w Mrągowie</w:t>
      </w:r>
    </w:p>
    <w:p w:rsidR="00C82A7E" w:rsidRPr="00F9468C" w:rsidRDefault="00ED35B0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z dnia 26 czerwca</w:t>
      </w:r>
      <w:r w:rsidR="004978AA" w:rsidRPr="000230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2019 r.</w:t>
      </w:r>
      <w:r w:rsidR="004978AA" w:rsidRPr="00F946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82A7E" w:rsidRPr="000230D1" w:rsidRDefault="00C82A7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82A7E" w:rsidRPr="000230D1" w:rsidRDefault="004978A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b/>
          <w:color w:val="auto"/>
          <w:sz w:val="26"/>
          <w:szCs w:val="26"/>
        </w:rPr>
        <w:t>w sprawie</w:t>
      </w:r>
      <w:r w:rsidR="000230D1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  <w:r w:rsidRPr="000230D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udzielenia wotum zaufania Burmistrzowi </w:t>
      </w:r>
      <w:r w:rsidR="00F9468C" w:rsidRPr="000230D1">
        <w:rPr>
          <w:rFonts w:ascii="Times New Roman" w:hAnsi="Times New Roman" w:cs="Times New Roman"/>
          <w:b/>
          <w:color w:val="auto"/>
          <w:sz w:val="26"/>
          <w:szCs w:val="26"/>
        </w:rPr>
        <w:t>Miasta Mrągowo.</w:t>
      </w:r>
    </w:p>
    <w:p w:rsidR="00C82A7E" w:rsidRPr="000230D1" w:rsidRDefault="00C82A7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82A7E" w:rsidRPr="000230D1" w:rsidRDefault="004978AA">
      <w:pPr>
        <w:spacing w:line="360" w:lineRule="auto"/>
        <w:ind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color w:val="auto"/>
          <w:sz w:val="26"/>
          <w:szCs w:val="26"/>
        </w:rPr>
        <w:t xml:space="preserve">Na podstawie art. 28 aa ust. 9 ustawy z dnia 8 marca 1990 r. o samorządzie gminnym (t.j. Dz.U. z 2019 r. poz. 506) </w:t>
      </w:r>
      <w:r w:rsidR="000230D1">
        <w:rPr>
          <w:rFonts w:ascii="Times New Roman" w:hAnsi="Times New Roman" w:cs="Times New Roman"/>
          <w:color w:val="auto"/>
          <w:sz w:val="26"/>
          <w:szCs w:val="26"/>
        </w:rPr>
        <w:t xml:space="preserve"> Rada Miejska w Mrągowie uchwala</w:t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>, co następuje:</w:t>
      </w:r>
    </w:p>
    <w:p w:rsidR="00C82A7E" w:rsidRPr="000230D1" w:rsidRDefault="004978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b/>
          <w:color w:val="auto"/>
          <w:sz w:val="26"/>
          <w:szCs w:val="26"/>
        </w:rPr>
        <w:t>§ 1.</w:t>
      </w:r>
    </w:p>
    <w:p w:rsidR="00C82A7E" w:rsidRPr="000230D1" w:rsidRDefault="004978AA" w:rsidP="000230D1">
      <w:pPr>
        <w:spacing w:line="360" w:lineRule="auto"/>
        <w:ind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color w:val="auto"/>
          <w:sz w:val="26"/>
          <w:szCs w:val="26"/>
        </w:rPr>
        <w:t>Po rozpatrzeniu raportu o stanie</w:t>
      </w:r>
      <w:r w:rsidR="00372810">
        <w:rPr>
          <w:rFonts w:ascii="Times New Roman" w:hAnsi="Times New Roman" w:cs="Times New Roman"/>
          <w:color w:val="auto"/>
          <w:sz w:val="26"/>
          <w:szCs w:val="26"/>
        </w:rPr>
        <w:t xml:space="preserve"> Gminy </w:t>
      </w:r>
      <w:r w:rsidR="00F9468C" w:rsidRPr="000230D1">
        <w:rPr>
          <w:rFonts w:ascii="Times New Roman" w:hAnsi="Times New Roman" w:cs="Times New Roman"/>
          <w:color w:val="auto"/>
          <w:sz w:val="26"/>
          <w:szCs w:val="26"/>
        </w:rPr>
        <w:t>Miast</w:t>
      </w:r>
      <w:r w:rsidR="00372810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F9468C" w:rsidRPr="000230D1">
        <w:rPr>
          <w:rFonts w:ascii="Times New Roman" w:hAnsi="Times New Roman" w:cs="Times New Roman"/>
          <w:color w:val="auto"/>
          <w:sz w:val="26"/>
          <w:szCs w:val="26"/>
        </w:rPr>
        <w:t xml:space="preserve"> Mrągowo</w:t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 xml:space="preserve"> oraz przeprowadzeniu debaty nad przedstawionym raportem, Burmistrzowi </w:t>
      </w:r>
      <w:r w:rsidR="00F9468C" w:rsidRPr="000230D1">
        <w:rPr>
          <w:rFonts w:ascii="Times New Roman" w:hAnsi="Times New Roman" w:cs="Times New Roman"/>
          <w:color w:val="auto"/>
          <w:sz w:val="26"/>
          <w:szCs w:val="26"/>
        </w:rPr>
        <w:t>Miasta Mrągowo</w:t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 xml:space="preserve"> udziela się wotum zaufania.</w:t>
      </w:r>
    </w:p>
    <w:p w:rsidR="00C82A7E" w:rsidRPr="000230D1" w:rsidRDefault="004978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b/>
          <w:color w:val="auto"/>
          <w:sz w:val="26"/>
          <w:szCs w:val="26"/>
        </w:rPr>
        <w:t>§ 2.</w:t>
      </w:r>
    </w:p>
    <w:p w:rsidR="00C82A7E" w:rsidRDefault="004978AA">
      <w:pPr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color w:val="auto"/>
          <w:sz w:val="26"/>
          <w:szCs w:val="26"/>
        </w:rPr>
        <w:t>Uchwała wchodzi w życie z dniem podjęcia.</w:t>
      </w:r>
    </w:p>
    <w:p w:rsidR="00372810" w:rsidRPr="000230D1" w:rsidRDefault="00372810">
      <w:pPr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F9468C" w:rsidRPr="000230D1" w:rsidRDefault="00F9468C">
      <w:pPr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  <w:t xml:space="preserve">Przewodniczący Rady Miejskiej </w:t>
      </w:r>
    </w:p>
    <w:p w:rsidR="00F9468C" w:rsidRPr="000230D1" w:rsidRDefault="00F9468C">
      <w:pPr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  <w:t xml:space="preserve">Waldemar Cybul </w:t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bookmarkStart w:id="0" w:name="_GoBack"/>
      <w:bookmarkEnd w:id="0"/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230D1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82A7E" w:rsidRDefault="004978AA">
      <w:pPr>
        <w:spacing w:line="259" w:lineRule="auto"/>
        <w:jc w:val="left"/>
        <w:rPr>
          <w:color w:val="auto"/>
          <w:szCs w:val="20"/>
        </w:rPr>
      </w:pPr>
      <w:r w:rsidRPr="000230D1">
        <w:rPr>
          <w:rFonts w:ascii="Times New Roman" w:hAnsi="Times New Roman" w:cs="Times New Roman"/>
          <w:color w:val="auto"/>
          <w:sz w:val="26"/>
          <w:szCs w:val="26"/>
        </w:rPr>
        <w:br w:type="page"/>
      </w:r>
      <w:r w:rsidR="00F9468C">
        <w:rPr>
          <w:color w:val="auto"/>
          <w:szCs w:val="20"/>
        </w:rPr>
        <w:lastRenderedPageBreak/>
        <w:tab/>
      </w:r>
    </w:p>
    <w:p w:rsidR="00C82A7E" w:rsidRPr="00372810" w:rsidRDefault="004978AA">
      <w:pPr>
        <w:spacing w:after="24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2810">
        <w:rPr>
          <w:rFonts w:ascii="Times New Roman" w:hAnsi="Times New Roman" w:cs="Times New Roman"/>
          <w:b/>
          <w:color w:val="auto"/>
          <w:sz w:val="24"/>
          <w:szCs w:val="24"/>
        </w:rPr>
        <w:t>UZASADNIENIE</w:t>
      </w:r>
    </w:p>
    <w:p w:rsidR="00C82A7E" w:rsidRPr="00372810" w:rsidRDefault="004978AA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Na podstawie art. 28aa ust. 1 ustawy z dnia 8 marca 1990 r. o samorządzie gminnym (t.j. Dz.U. z 2019 r. poz. 506), burmistrz w terminie do 31 maja br. był zobowiązany do przedstawienia radzie gminy raportu o stanie gminy. </w:t>
      </w:r>
    </w:p>
    <w:p w:rsidR="00C82A7E" w:rsidRPr="00372810" w:rsidRDefault="004978AA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Dnia </w:t>
      </w:r>
      <w:r w:rsidR="00372810">
        <w:rPr>
          <w:rFonts w:ascii="Times New Roman" w:hAnsi="Times New Roman" w:cs="Times New Roman"/>
          <w:color w:val="auto"/>
          <w:sz w:val="24"/>
          <w:szCs w:val="24"/>
        </w:rPr>
        <w:t xml:space="preserve">31 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maja br. Burmistrz </w:t>
      </w:r>
      <w:r w:rsidR="00372810">
        <w:rPr>
          <w:rFonts w:ascii="Times New Roman" w:hAnsi="Times New Roman" w:cs="Times New Roman"/>
          <w:color w:val="auto"/>
          <w:sz w:val="24"/>
          <w:szCs w:val="24"/>
        </w:rPr>
        <w:t>Miasta Mrągowo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 przekazał raport o stanie </w:t>
      </w:r>
      <w:r w:rsidR="00372810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F31D6B">
        <w:rPr>
          <w:rFonts w:ascii="Times New Roman" w:hAnsi="Times New Roman" w:cs="Times New Roman"/>
          <w:color w:val="auto"/>
          <w:sz w:val="24"/>
          <w:szCs w:val="24"/>
        </w:rPr>
        <w:t>miny Miasto Mrągowo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, czym dochował ustawowego terminu. Ponadto przygotowany raport 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br/>
        <w:t xml:space="preserve">o stanie </w:t>
      </w:r>
      <w:r w:rsidR="00F31D6B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miny </w:t>
      </w:r>
      <w:r w:rsidR="00F31D6B">
        <w:rPr>
          <w:rFonts w:ascii="Times New Roman" w:hAnsi="Times New Roman" w:cs="Times New Roman"/>
          <w:color w:val="auto"/>
          <w:sz w:val="24"/>
          <w:szCs w:val="24"/>
        </w:rPr>
        <w:t>Miasto Mrągowo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 uwzględnia wszystkie elementy wymagane przez art. 28aa ust. 2 ustawy z dnia 8 marca 1990 r. o samorządzie gminnym, ponieważ zawiera podsumowanie działalności burmistrza w roku 2018, na które składa się opisanie realizacji polityk, programów i strategii, podsumowanie realizacji uchwał </w:t>
      </w:r>
      <w:r w:rsidR="00F31D6B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ady </w:t>
      </w:r>
      <w:r w:rsidR="00F31D6B">
        <w:rPr>
          <w:rFonts w:ascii="Times New Roman" w:hAnsi="Times New Roman" w:cs="Times New Roman"/>
          <w:color w:val="auto"/>
          <w:sz w:val="24"/>
          <w:szCs w:val="24"/>
        </w:rPr>
        <w:t>Miejskiej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 oraz wykonania budżetu obywatelskiego.</w:t>
      </w:r>
    </w:p>
    <w:p w:rsidR="00C82A7E" w:rsidRPr="00372810" w:rsidRDefault="004978AA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Raport rozpatrzony na sesji nr </w:t>
      </w:r>
      <w:r w:rsidR="005144CF">
        <w:rPr>
          <w:rFonts w:ascii="Times New Roman" w:hAnsi="Times New Roman" w:cs="Times New Roman"/>
          <w:color w:val="auto"/>
          <w:sz w:val="24"/>
          <w:szCs w:val="24"/>
        </w:rPr>
        <w:t xml:space="preserve">X/2019, 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która odbyła się dnia </w:t>
      </w:r>
      <w:r w:rsidR="005144CF">
        <w:rPr>
          <w:rFonts w:ascii="Times New Roman" w:hAnsi="Times New Roman" w:cs="Times New Roman"/>
          <w:color w:val="auto"/>
          <w:sz w:val="24"/>
          <w:szCs w:val="24"/>
        </w:rPr>
        <w:t xml:space="preserve">26 czerwca 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2019 r. W trakcie sesji została przeprowadzona debata, w której udział wzięli zgromadzeni radni oraz mieszkańcy gminy. Z tego względu mając na uwadze zarówno przebieg debaty, informacje uzyskane w jej toku, a wcześniej także dochowanie przez Burmistrza </w:t>
      </w:r>
      <w:r w:rsidR="000212F0">
        <w:rPr>
          <w:rFonts w:ascii="Times New Roman" w:hAnsi="Times New Roman" w:cs="Times New Roman"/>
          <w:color w:val="auto"/>
          <w:sz w:val="24"/>
          <w:szCs w:val="24"/>
        </w:rPr>
        <w:t>Miasta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 wszystkich ustawowych obowiązków, Rada </w:t>
      </w:r>
      <w:r w:rsidR="000212F0">
        <w:rPr>
          <w:rFonts w:ascii="Times New Roman" w:hAnsi="Times New Roman" w:cs="Times New Roman"/>
          <w:color w:val="auto"/>
          <w:sz w:val="24"/>
          <w:szCs w:val="24"/>
        </w:rPr>
        <w:t>Miejska w Mrągowie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 postanawia udzielić wotum zaufania Burmistrzowi</w:t>
      </w:r>
      <w:r w:rsidR="000212F0">
        <w:rPr>
          <w:rFonts w:ascii="Times New Roman" w:hAnsi="Times New Roman" w:cs="Times New Roman"/>
          <w:color w:val="auto"/>
          <w:sz w:val="24"/>
          <w:szCs w:val="24"/>
        </w:rPr>
        <w:t xml:space="preserve"> Miasta Mrągowo</w:t>
      </w:r>
      <w:r w:rsidRPr="00372810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</w:p>
    <w:p w:rsidR="00C82A7E" w:rsidRPr="00372810" w:rsidRDefault="004978AA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2810">
        <w:rPr>
          <w:rFonts w:ascii="Times New Roman" w:hAnsi="Times New Roman" w:cs="Times New Roman"/>
          <w:color w:val="auto"/>
          <w:sz w:val="24"/>
          <w:szCs w:val="24"/>
        </w:rPr>
        <w:t>Mając powyższe na uwadze, podjęcie niniejszej uchwały jest w pełni uzasadnione.</w:t>
      </w:r>
    </w:p>
    <w:sectPr w:rsidR="00C82A7E" w:rsidRPr="0037281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7E" w:rsidRDefault="004978AA">
      <w:pPr>
        <w:spacing w:after="0" w:line="240" w:lineRule="auto"/>
      </w:pPr>
      <w:r>
        <w:separator/>
      </w:r>
    </w:p>
  </w:endnote>
  <w:endnote w:type="continuationSeparator" w:id="0">
    <w:p w:rsidR="00C82A7E" w:rsidRDefault="0049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7E" w:rsidRDefault="00C82A7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82A7E" w:rsidRDefault="004978AA">
        <w:pPr>
          <w:pStyle w:val="Stopka"/>
          <w:ind w:left="-567"/>
          <w:jc w:val="left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7E" w:rsidRDefault="004978AA">
      <w:pPr>
        <w:spacing w:after="0" w:line="240" w:lineRule="auto"/>
      </w:pPr>
      <w:r>
        <w:separator/>
      </w:r>
    </w:p>
  </w:footnote>
  <w:footnote w:type="continuationSeparator" w:id="0">
    <w:p w:rsidR="00C82A7E" w:rsidRDefault="0049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7E" w:rsidRDefault="00C82A7E">
    <w:pPr>
      <w:pStyle w:val="Nagwek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7E"/>
    <w:rsid w:val="000212F0"/>
    <w:rsid w:val="000230D1"/>
    <w:rsid w:val="00372810"/>
    <w:rsid w:val="003C3E80"/>
    <w:rsid w:val="004978AA"/>
    <w:rsid w:val="005144CF"/>
    <w:rsid w:val="00C82A7E"/>
    <w:rsid w:val="00D0670D"/>
    <w:rsid w:val="00E7157E"/>
    <w:rsid w:val="00ED35B0"/>
    <w:rsid w:val="00F31D6B"/>
    <w:rsid w:val="00F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D1982E9-A6BF-45C7-8904-68AE4A0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  <w:jc w:val="both"/>
    </w:pPr>
    <w:rPr>
      <w:color w:val="262626" w:themeColor="text1" w:themeTint="D9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/>
      <w:contextualSpacing/>
      <w:jc w:val="left"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/>
      <w:contextualSpacing/>
      <w:jc w:val="left"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/>
      <w:contextualSpacing/>
      <w:jc w:val="left"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 w:line="240" w:lineRule="auto"/>
      <w:contextualSpacing/>
      <w:jc w:val="left"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jc w:val="left"/>
    </w:pPr>
    <w:rPr>
      <w:rFonts w:eastAsiaTheme="minorEastAsia"/>
      <w:color w:val="C2C4C6" w:themeColor="background2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C2C4C6" w:themeColor="background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after="0"/>
      <w:jc w:val="left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0"/>
      <w:ind w:left="200"/>
      <w:jc w:val="left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after="0"/>
      <w:ind w:left="400"/>
      <w:jc w:val="left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after="0"/>
      <w:ind w:left="600"/>
      <w:jc w:val="left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after="0"/>
      <w:ind w:left="800"/>
      <w:jc w:val="left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after="0"/>
      <w:ind w:left="1000"/>
      <w:jc w:val="left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after="0"/>
      <w:ind w:left="1200"/>
      <w:jc w:val="left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after="0"/>
      <w:ind w:left="1400"/>
      <w:jc w:val="left"/>
    </w:pPr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333C-3970-43D0-B1E6-B2DFF756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dc:description/>
  <cp:lastModifiedBy>Małgorzata Tomaszewska</cp:lastModifiedBy>
  <cp:revision>5</cp:revision>
  <cp:lastPrinted>2019-06-28T06:47:00Z</cp:lastPrinted>
  <dcterms:created xsi:type="dcterms:W3CDTF">2019-06-13T09:00:00Z</dcterms:created>
  <dcterms:modified xsi:type="dcterms:W3CDTF">2019-06-28T07:01:00Z</dcterms:modified>
</cp:coreProperties>
</file>