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PLAN PRACY I PLAN KONTROLI KOMISJI REWIZYJNEJ PRZY RADZIE MIEJSKIEJ W MRĄGOWIE NA 2018 ROK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Styczeń  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1.Analiza wykonania planu pracy za 2017 rok                                                                                                 2.Przyjęcie planu pracy na 2018 rok.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Luty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Kontrola realizacji urlopów pracowniczych w Urzędzie Miasta Mrągowo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Marzec  </w:t>
      </w:r>
      <w:r>
        <w:rPr>
          <w:rFonts w:cs="Times New Roman" w:ascii="Times New Roman" w:hAnsi="Times New Roman"/>
          <w:sz w:val="26"/>
          <w:szCs w:val="26"/>
        </w:rPr>
        <w:t xml:space="preserve">  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Kontrola problemowa Miejskiej Energetyki Cieplnej Spółka z o.o. w Mrągowie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Kwiecień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Kontrola działalności Centrum Kultury i Turystyki w Mrągowie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Maj, czerwiec       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Wypracowanie i sporządzenie wniosków w sprawie udzielania absolutorium dla Burmistrza.</w:t>
      </w:r>
      <w:r>
        <w:rPr>
          <w:rFonts w:cs="Times New Roman" w:ascii="Times New Roman" w:hAnsi="Times New Roman"/>
          <w:b/>
          <w:sz w:val="26"/>
          <w:szCs w:val="26"/>
        </w:rPr>
        <w:t xml:space="preserve">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Stan przygotowań miasta Mrągowa do sezonu letniego.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Lipiec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Sezon urlopowy.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Sierpień </w:t>
      </w:r>
    </w:p>
    <w:p>
      <w:pPr>
        <w:pStyle w:val="Normal"/>
        <w:spacing w:lineRule="auto" w:line="240"/>
        <w:ind w:right="0" w:hanging="0"/>
        <w:jc w:val="both"/>
        <w:rPr>
          <w:b w:val="false"/>
          <w:b w:val="false"/>
          <w:b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Stan przygotowań szkół do rozpoczęcia roku szkolnego 2018/2019 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Wrzesień</w:t>
      </w:r>
    </w:p>
    <w:p>
      <w:pPr>
        <w:pStyle w:val="Normal"/>
        <w:spacing w:lineRule="auto" w:line="240"/>
        <w:rPr>
          <w:b w:val="false"/>
          <w:b w:val="false"/>
          <w:b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Ocena wykonania budżetu Gminy Miasto Mrągowo za I półrocze 2018 roku.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Październik </w:t>
      </w:r>
    </w:p>
    <w:p>
      <w:pPr>
        <w:pStyle w:val="Normal"/>
        <w:spacing w:lineRule="auto" w:line="240" w:before="0" w:after="0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Sprawy bieżące według potrzeb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6"/>
          <w:szCs w:val="26"/>
        </w:rPr>
        <w:t xml:space="preserve">Cały rok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 xml:space="preserve">- rozpatrywanie skarg i wniosków                                                                                                                              - kontrole problemowe i doraźne                                                                                                                              - realizacja zadań zleconych przez Radę Miejską w Mrągowie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Przewodniczący Komisji Rewizyjnej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                    </w:t>
      </w:r>
      <w:r>
        <w:rPr>
          <w:rFonts w:cs="Times New Roman" w:ascii="Times New Roman" w:hAnsi="Times New Roman"/>
        </w:rPr>
        <w:t>Leon Żbikowski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426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cc78a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cc78a7"/>
    <w:rPr>
      <w:vertAlign w:val="superscript"/>
    </w:rPr>
  </w:style>
  <w:style w:type="character" w:styleId="WW8Num1z0">
    <w:name w:val="WW8Num1z0"/>
    <w:qFormat/>
    <w:rPr>
      <w:sz w:val="28"/>
      <w:szCs w:val="28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c78a7"/>
    <w:pPr>
      <w:spacing w:before="0" w:after="20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cc78a7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</w:style>
  <w:style w:type="numbering" w:styleId="WW8Num1">
    <w:name w:val="WW8Num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LibreOffice/5.1.0.3$Windows_x86 LibreOffice_project/5e3e00a007d9b3b6efb6797a8b8e57b51ab1f737</Application>
  <Pages>2</Pages>
  <Words>132</Words>
  <Characters>824</Characters>
  <CharactersWithSpaces>2905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2017-01-26T09:28:00Z</dcterms:created>
  <dc:creator>Ewa Szałachowska</dc:creator>
  <dc:description/>
  <dc:language>pl-PL</dc:language>
  <cp:lastModifiedBy/>
  <cp:lastPrinted>2018-01-16T10:29:53Z</cp:lastPrinted>
  <dcterms:modified xsi:type="dcterms:W3CDTF">2018-01-16T10:30:06Z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