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4A780" w14:textId="6DB95E70" w:rsidR="00513132" w:rsidRDefault="00D32076">
      <w:pPr>
        <w:pStyle w:val="Tytu"/>
      </w:pPr>
      <w:r>
        <w:t xml:space="preserve">ZARZĄDZENIE Nr </w:t>
      </w:r>
      <w:r w:rsidR="0010664A">
        <w:t>84</w:t>
      </w:r>
      <w:r>
        <w:t>/2025</w:t>
      </w:r>
    </w:p>
    <w:p w14:paraId="150A9A8A" w14:textId="77777777" w:rsidR="00513132" w:rsidRDefault="00D32076">
      <w:pPr>
        <w:jc w:val="center"/>
        <w:rPr>
          <w:sz w:val="28"/>
          <w:szCs w:val="28"/>
        </w:rPr>
      </w:pPr>
      <w:r>
        <w:rPr>
          <w:sz w:val="28"/>
          <w:szCs w:val="28"/>
        </w:rPr>
        <w:t>Burmistrza Miasta Mrągowo</w:t>
      </w:r>
    </w:p>
    <w:p w14:paraId="52D76D15" w14:textId="30725371" w:rsidR="00513132" w:rsidRDefault="00D320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 dnia </w:t>
      </w:r>
      <w:r w:rsidR="0010664A">
        <w:rPr>
          <w:sz w:val="28"/>
          <w:szCs w:val="28"/>
        </w:rPr>
        <w:t>05</w:t>
      </w:r>
      <w:r>
        <w:rPr>
          <w:sz w:val="28"/>
          <w:szCs w:val="28"/>
        </w:rPr>
        <w:t>.12.2025 r.</w:t>
      </w:r>
    </w:p>
    <w:p w14:paraId="2D80AD60" w14:textId="77777777" w:rsidR="00513132" w:rsidRDefault="00513132">
      <w:pPr>
        <w:pStyle w:val="Tekstpodstawowy"/>
      </w:pPr>
    </w:p>
    <w:p w14:paraId="3C88012F" w14:textId="77777777" w:rsidR="00513132" w:rsidRDefault="00D32076">
      <w:pPr>
        <w:pStyle w:val="Tekstpodstawowy"/>
        <w:rPr>
          <w:b/>
          <w:bCs/>
        </w:rPr>
      </w:pPr>
      <w:r>
        <w:rPr>
          <w:rFonts w:eastAsia="Arial Unicode MS" w:cs="Arial Unicode MS"/>
          <w:b/>
          <w:bCs/>
        </w:rPr>
        <w:t>w sprawie: ustalenia Regulaminu udzielania zamówień publicznych o wartości nieprzekraczającej kwoty wskazanej w art. 2 ust. 1 pkt 1 ustawy Prawo zamówień publicznych.</w:t>
      </w:r>
    </w:p>
    <w:p w14:paraId="48A24296" w14:textId="77777777" w:rsidR="00513132" w:rsidRDefault="00513132">
      <w:pPr>
        <w:pStyle w:val="Tekstpodstawowy"/>
      </w:pPr>
    </w:p>
    <w:p w14:paraId="13E15E85" w14:textId="77777777" w:rsidR="00513132" w:rsidRDefault="00D32076">
      <w:pPr>
        <w:pStyle w:val="Tekstpodstawowy"/>
      </w:pPr>
      <w:r>
        <w:rPr>
          <w:rFonts w:eastAsia="Arial Unicode MS" w:cs="Arial Unicode MS"/>
        </w:rPr>
        <w:t xml:space="preserve">Na podstawie art. 30 ust. 1 i art. 31 ustawy z dnia 8 marca 1990 r. o samorządzie gminnym </w:t>
      </w:r>
      <w:r w:rsidRPr="00D32076">
        <w:rPr>
          <w:rFonts w:eastAsia="Arial Unicode MS" w:cs="Arial Unicode MS"/>
          <w:color w:val="auto"/>
        </w:rPr>
        <w:t xml:space="preserve">(t.j. Dz. U. z 2025 r., poz. 1153), </w:t>
      </w:r>
    </w:p>
    <w:p w14:paraId="47F3C89E" w14:textId="77777777" w:rsidR="00513132" w:rsidRDefault="00D32076">
      <w:pPr>
        <w:pStyle w:val="Tekstpodstawowy"/>
        <w:jc w:val="center"/>
        <w:rPr>
          <w:b/>
          <w:bCs/>
        </w:rPr>
      </w:pPr>
      <w:r>
        <w:rPr>
          <w:b/>
          <w:bCs/>
        </w:rPr>
        <w:t>zarządzam, co następuje:</w:t>
      </w:r>
    </w:p>
    <w:p w14:paraId="6E6426FE" w14:textId="77777777" w:rsidR="00513132" w:rsidRDefault="00513132">
      <w:pPr>
        <w:jc w:val="center"/>
        <w:rPr>
          <w:rFonts w:ascii="Arial" w:eastAsia="Arial" w:hAnsi="Arial" w:cs="Arial"/>
          <w:b/>
          <w:bCs/>
        </w:rPr>
      </w:pPr>
    </w:p>
    <w:p w14:paraId="1338D710" w14:textId="77777777" w:rsidR="00513132" w:rsidRDefault="00D320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1 </w:t>
      </w:r>
    </w:p>
    <w:p w14:paraId="069F2CCD" w14:textId="77777777" w:rsidR="00513132" w:rsidRDefault="00D32076">
      <w:pPr>
        <w:jc w:val="both"/>
        <w:rPr>
          <w:sz w:val="24"/>
          <w:szCs w:val="24"/>
        </w:rPr>
      </w:pPr>
      <w:r>
        <w:rPr>
          <w:sz w:val="24"/>
          <w:szCs w:val="24"/>
        </w:rPr>
        <w:t>Ustala się Regulamin udzielania zamówień publicznych o wartości nieprzekraczającej kwoty wskazanej w art. 2 ust. 1 pkt 1 ustawy Prawo zamówień publicznych, stanowiący załącznik do Zarządzenia.</w:t>
      </w:r>
    </w:p>
    <w:p w14:paraId="2386597D" w14:textId="77777777" w:rsidR="00513132" w:rsidRDefault="00513132">
      <w:pPr>
        <w:pStyle w:val="Tekstpodstawowy"/>
        <w:jc w:val="left"/>
        <w:rPr>
          <w:b/>
          <w:bCs/>
        </w:rPr>
      </w:pPr>
    </w:p>
    <w:p w14:paraId="7423DFE8" w14:textId="77777777" w:rsidR="00513132" w:rsidRDefault="00D32076">
      <w:pPr>
        <w:pStyle w:val="Tekstpodstawowy"/>
        <w:jc w:val="left"/>
        <w:rPr>
          <w:b/>
          <w:bCs/>
        </w:rPr>
      </w:pPr>
      <w:r>
        <w:rPr>
          <w:b/>
          <w:bCs/>
        </w:rPr>
        <w:t xml:space="preserve">§ 2 </w:t>
      </w:r>
    </w:p>
    <w:p w14:paraId="1F51BCC5" w14:textId="77777777" w:rsidR="00513132" w:rsidRDefault="00D32076">
      <w:pPr>
        <w:jc w:val="both"/>
        <w:rPr>
          <w:sz w:val="24"/>
          <w:szCs w:val="24"/>
        </w:rPr>
      </w:pPr>
      <w:r>
        <w:rPr>
          <w:sz w:val="24"/>
          <w:szCs w:val="24"/>
        </w:rPr>
        <w:t>Wykonanie Zarządzenia powierzam Głównemu specjaliście ds. zamówień publicznych, który z jego treścią zapozna wszystkich pracowników Urzędu Miejskiego w Mrągowie.</w:t>
      </w:r>
    </w:p>
    <w:p w14:paraId="1DC3A437" w14:textId="77777777" w:rsidR="00513132" w:rsidRDefault="00513132">
      <w:pPr>
        <w:jc w:val="center"/>
        <w:rPr>
          <w:b/>
          <w:bCs/>
          <w:sz w:val="24"/>
          <w:szCs w:val="24"/>
        </w:rPr>
      </w:pPr>
    </w:p>
    <w:p w14:paraId="757F92DE" w14:textId="77777777" w:rsidR="00513132" w:rsidRDefault="00D32076">
      <w:pPr>
        <w:pStyle w:val="Tekstpodstawowy"/>
        <w:jc w:val="left"/>
        <w:rPr>
          <w:b/>
          <w:bCs/>
        </w:rPr>
      </w:pPr>
      <w:r>
        <w:rPr>
          <w:b/>
          <w:bCs/>
        </w:rPr>
        <w:t>§ 3</w:t>
      </w:r>
    </w:p>
    <w:p w14:paraId="3A323407" w14:textId="77777777" w:rsidR="00513132" w:rsidRDefault="00D32076">
      <w:pPr>
        <w:jc w:val="both"/>
        <w:rPr>
          <w:sz w:val="24"/>
          <w:szCs w:val="24"/>
        </w:rPr>
      </w:pPr>
      <w:r>
        <w:rPr>
          <w:sz w:val="24"/>
          <w:szCs w:val="24"/>
        </w:rPr>
        <w:t>Nadzór nad przestrzeganiem powyższych zasad pod względem formalno - prawnym sprawuje Sekretarz Miasta.</w:t>
      </w:r>
    </w:p>
    <w:p w14:paraId="3302C13E" w14:textId="77777777" w:rsidR="00513132" w:rsidRDefault="00513132">
      <w:pPr>
        <w:jc w:val="center"/>
        <w:rPr>
          <w:b/>
          <w:bCs/>
          <w:sz w:val="24"/>
          <w:szCs w:val="24"/>
        </w:rPr>
      </w:pPr>
    </w:p>
    <w:p w14:paraId="0BBC330E" w14:textId="77777777" w:rsidR="00513132" w:rsidRDefault="00D32076">
      <w:pPr>
        <w:pStyle w:val="Tekstpodstawowy"/>
        <w:jc w:val="left"/>
        <w:rPr>
          <w:b/>
          <w:bCs/>
        </w:rPr>
      </w:pPr>
      <w:r>
        <w:rPr>
          <w:b/>
          <w:bCs/>
        </w:rPr>
        <w:t>§ 4</w:t>
      </w:r>
    </w:p>
    <w:p w14:paraId="4DFF5728" w14:textId="77777777" w:rsidR="00513132" w:rsidRDefault="00D32076">
      <w:pPr>
        <w:pStyle w:val="Tekstpodstawowy"/>
      </w:pPr>
      <w:r>
        <w:rPr>
          <w:rFonts w:eastAsia="Arial Unicode MS" w:cs="Arial Unicode MS"/>
        </w:rPr>
        <w:t>Traci moc Zarządzenie Nr 6/2023 Burmistrza Miasta Mrągowo z dnia 24 lutego 2023 r. dot.: ustalenia Regulaminu udzielania zamówień publicznych o wartości nieprzekraczającej kwoty wskazanej w art. 2 ust. 1 pkt 1 ustawy Prawo zamówień publicznych.</w:t>
      </w:r>
    </w:p>
    <w:p w14:paraId="57BF86C7" w14:textId="77777777" w:rsidR="00513132" w:rsidRDefault="00513132">
      <w:pPr>
        <w:jc w:val="center"/>
        <w:rPr>
          <w:b/>
          <w:bCs/>
          <w:sz w:val="24"/>
          <w:szCs w:val="24"/>
        </w:rPr>
      </w:pPr>
    </w:p>
    <w:p w14:paraId="69A253B0" w14:textId="77777777" w:rsidR="00513132" w:rsidRDefault="00D320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14:paraId="13716726" w14:textId="77777777" w:rsidR="00513132" w:rsidRDefault="00D32076">
      <w:pPr>
        <w:jc w:val="both"/>
        <w:rPr>
          <w:sz w:val="24"/>
          <w:szCs w:val="24"/>
        </w:rPr>
      </w:pPr>
      <w:r>
        <w:rPr>
          <w:sz w:val="24"/>
          <w:szCs w:val="24"/>
        </w:rPr>
        <w:t>Zarządzenie wchodzi w życie z dniem 01.01.2026 r.</w:t>
      </w:r>
    </w:p>
    <w:p w14:paraId="008ED8FA" w14:textId="77777777" w:rsidR="00513132" w:rsidRDefault="00513132">
      <w:pPr>
        <w:jc w:val="center"/>
        <w:rPr>
          <w:b/>
          <w:bCs/>
          <w:sz w:val="24"/>
          <w:szCs w:val="24"/>
        </w:rPr>
      </w:pPr>
    </w:p>
    <w:p w14:paraId="03269CD5" w14:textId="77777777" w:rsidR="00513132" w:rsidRDefault="00D32076">
      <w:pPr>
        <w:pStyle w:val="Lista"/>
        <w:spacing w:after="0"/>
        <w:ind w:left="5529"/>
      </w:pPr>
      <w:r>
        <w:t>Burmistrz</w:t>
      </w:r>
    </w:p>
    <w:p w14:paraId="7B5B38B8" w14:textId="77777777" w:rsidR="00513132" w:rsidRDefault="00D32076">
      <w:pPr>
        <w:pStyle w:val="Lista"/>
        <w:spacing w:after="0"/>
        <w:ind w:left="5529"/>
      </w:pPr>
      <w:r>
        <w:t>Jakub Doraczyński</w:t>
      </w:r>
    </w:p>
    <w:p w14:paraId="759BF006" w14:textId="77777777" w:rsidR="00513132" w:rsidRDefault="00513132">
      <w:pPr>
        <w:jc w:val="center"/>
        <w:rPr>
          <w:b/>
          <w:bCs/>
          <w:sz w:val="24"/>
          <w:szCs w:val="24"/>
        </w:rPr>
      </w:pPr>
    </w:p>
    <w:p w14:paraId="7A540D8A" w14:textId="77777777" w:rsidR="00513132" w:rsidRDefault="00513132"/>
    <w:p w14:paraId="05984E9D" w14:textId="77777777" w:rsidR="00513132" w:rsidRDefault="00513132"/>
    <w:p w14:paraId="3F0C8AAB" w14:textId="77777777" w:rsidR="00513132" w:rsidRDefault="00513132"/>
    <w:p w14:paraId="5F308D59" w14:textId="77777777" w:rsidR="00513132" w:rsidRDefault="00513132"/>
    <w:p w14:paraId="64AB7741" w14:textId="77777777" w:rsidR="00513132" w:rsidRDefault="00513132"/>
    <w:p w14:paraId="210AF658" w14:textId="77777777" w:rsidR="00513132" w:rsidRDefault="00513132"/>
    <w:p w14:paraId="3C995FDE" w14:textId="77777777" w:rsidR="00513132" w:rsidRDefault="00513132"/>
    <w:p w14:paraId="62FF8F94" w14:textId="77777777" w:rsidR="00513132" w:rsidRDefault="00513132"/>
    <w:p w14:paraId="013408FF" w14:textId="77777777" w:rsidR="00513132" w:rsidRDefault="00513132"/>
    <w:p w14:paraId="4449C526" w14:textId="77777777" w:rsidR="00513132" w:rsidRDefault="00513132"/>
    <w:p w14:paraId="5D1D2A95" w14:textId="77777777" w:rsidR="00513132" w:rsidRDefault="00513132"/>
    <w:p w14:paraId="42F76B06" w14:textId="77777777" w:rsidR="00513132" w:rsidRDefault="00513132"/>
    <w:p w14:paraId="28D1974E" w14:textId="77777777" w:rsidR="00513132" w:rsidRDefault="00513132"/>
    <w:p w14:paraId="0BA641D0" w14:textId="77777777" w:rsidR="00513132" w:rsidRDefault="00513132"/>
    <w:p w14:paraId="04377E11" w14:textId="77777777" w:rsidR="00513132" w:rsidRDefault="00513132"/>
    <w:p w14:paraId="5FEBF9D0" w14:textId="77777777" w:rsidR="00513132" w:rsidRDefault="00513132"/>
    <w:p w14:paraId="7ADB7DC5" w14:textId="77777777" w:rsidR="00513132" w:rsidRDefault="00513132"/>
    <w:p w14:paraId="5174ED45" w14:textId="77777777" w:rsidR="00513132" w:rsidRDefault="00D32076">
      <w:pPr>
        <w:pStyle w:val="Tekstpodstawowy"/>
        <w:ind w:left="4860"/>
        <w:jc w:val="left"/>
      </w:pPr>
      <w:r>
        <w:lastRenderedPageBreak/>
        <w:t>Załącznik Nr 1</w:t>
      </w:r>
    </w:p>
    <w:p w14:paraId="0DBF4FE7" w14:textId="77777777" w:rsidR="00513132" w:rsidRDefault="00D32076">
      <w:pPr>
        <w:pStyle w:val="Tekstpodstawowy"/>
        <w:ind w:left="4860"/>
        <w:jc w:val="left"/>
      </w:pPr>
      <w:r>
        <w:t>do Zarządzenia Burmistrza Miasta</w:t>
      </w:r>
    </w:p>
    <w:p w14:paraId="7F69109A" w14:textId="05387DEF" w:rsidR="00513132" w:rsidRDefault="00D32076">
      <w:pPr>
        <w:pStyle w:val="Tekstpodstawowy"/>
        <w:ind w:left="4860"/>
        <w:jc w:val="left"/>
      </w:pPr>
      <w:r>
        <w:t xml:space="preserve">Mrągowa Nr </w:t>
      </w:r>
      <w:r w:rsidR="0010664A">
        <w:t>84</w:t>
      </w:r>
      <w:r>
        <w:t xml:space="preserve">/2025, z dnia </w:t>
      </w:r>
      <w:r w:rsidR="0010664A">
        <w:t>05</w:t>
      </w:r>
      <w:r>
        <w:t>.12.2025 r.</w:t>
      </w:r>
    </w:p>
    <w:p w14:paraId="7CAEF348" w14:textId="77777777" w:rsidR="00513132" w:rsidRDefault="00513132">
      <w:pPr>
        <w:jc w:val="center"/>
        <w:rPr>
          <w:rFonts w:ascii="Arial" w:eastAsia="Arial" w:hAnsi="Arial" w:cs="Arial"/>
          <w:b/>
          <w:bCs/>
        </w:rPr>
      </w:pPr>
    </w:p>
    <w:p w14:paraId="5EB7FD6D" w14:textId="77777777" w:rsidR="00513132" w:rsidRDefault="00513132">
      <w:pPr>
        <w:jc w:val="center"/>
        <w:rPr>
          <w:rFonts w:ascii="Arial" w:eastAsia="Arial" w:hAnsi="Arial" w:cs="Arial"/>
          <w:b/>
          <w:bCs/>
        </w:rPr>
      </w:pPr>
    </w:p>
    <w:p w14:paraId="53822A92" w14:textId="77777777" w:rsidR="00513132" w:rsidRDefault="00D3207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REGULAMIN UDZIELANIA ZAMÓWIEŃ PUBLICZNYCH </w:t>
      </w:r>
    </w:p>
    <w:p w14:paraId="43A7F310" w14:textId="77777777" w:rsidR="00513132" w:rsidRDefault="00D3207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WARTOŚCI NIEPRZEKRACZAJĄCEJ KWOTY WSKAZANEJ W ART. 2 UST. 1 PKT 1 USTAWY – PRAWO ZAMÓWIEŃ PUBLICZNYCH</w:t>
      </w:r>
    </w:p>
    <w:p w14:paraId="1D24865B" w14:textId="77777777" w:rsidR="00513132" w:rsidRDefault="00513132">
      <w:pPr>
        <w:jc w:val="center"/>
        <w:rPr>
          <w:b/>
          <w:bCs/>
          <w:sz w:val="24"/>
          <w:szCs w:val="24"/>
        </w:rPr>
      </w:pPr>
    </w:p>
    <w:p w14:paraId="1D4306DC" w14:textId="77777777" w:rsidR="00513132" w:rsidRDefault="00D320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1. Zasady ogólne</w:t>
      </w:r>
    </w:p>
    <w:p w14:paraId="2F6AE96F" w14:textId="77777777" w:rsidR="00513132" w:rsidRDefault="00D3207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 stosuje się do udzielania zamówień publicznych o wartości nieprzekraczającej kwoty wskazanej w art. 2 ust. 1 pkt 1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ustawy z dnia 11 września 2019 r. Prawo zamówień publicznych (Dz. U. z 2024 r., poz. 1320 ze zm.) zwanych dalej „zamówieniami”.</w:t>
      </w:r>
    </w:p>
    <w:p w14:paraId="338A140D" w14:textId="77777777" w:rsidR="00513132" w:rsidRDefault="00D3207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 udzielaniu zamówień należy przestrzegać zasad:</w:t>
      </w:r>
    </w:p>
    <w:p w14:paraId="53301090" w14:textId="77777777" w:rsidR="00513132" w:rsidRDefault="00D3207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zachowania uczciwej konkurencji, równego traktowania wykonawców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przejrzystości,</w:t>
      </w:r>
    </w:p>
    <w:p w14:paraId="75F835FB" w14:textId="77777777" w:rsidR="00513132" w:rsidRDefault="00D3207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racjonalnego gospodarowania środkami publicznymi, w tym zasady wydatkowania środków publicznych w sposób celowy, oszczędny oraz umożliwiający terminową realizację zadań, a także zasady optymalnego doboru metod i środków w celu uzyskania najlepszych efektów z danych nakładów.</w:t>
      </w:r>
    </w:p>
    <w:p w14:paraId="4E3BDDF0" w14:textId="77777777" w:rsidR="00513132" w:rsidRDefault="00D3207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Zamówienia współfinansowane ze środków europejskich lub innych mechanizmów finansowych udzielane są na podstawie Regulaminu z zachowaniem wytycznych wynikających z przepisów prawnych i dokumentów określających sposób udzielania takich zamówień.</w:t>
      </w:r>
    </w:p>
    <w:p w14:paraId="69BE0E7C" w14:textId="77777777" w:rsidR="00513132" w:rsidRDefault="00D3207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Czynności związane z udzieleniem zamówienia wykonują pracownicy Urzędu zapewniający bezstronność i obiektywizm.</w:t>
      </w:r>
    </w:p>
    <w:p w14:paraId="3B3EA422" w14:textId="77777777" w:rsidR="00513132" w:rsidRDefault="00D3207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przestrzeganie przepisów Regulaminu odpowiedzialni są:</w:t>
      </w:r>
    </w:p>
    <w:p w14:paraId="6D2B7435" w14:textId="77777777" w:rsidR="00513132" w:rsidRDefault="00D3207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kierownicy komórek organizacyjnych Urzędu</w:t>
      </w:r>
      <w:r>
        <w:rPr>
          <w:rFonts w:ascii="Times New Roman" w:hAnsi="Times New Roman"/>
          <w:i/>
          <w:iCs/>
          <w:sz w:val="24"/>
          <w:szCs w:val="24"/>
        </w:rPr>
        <w:t>,</w:t>
      </w:r>
    </w:p>
    <w:p w14:paraId="3715F683" w14:textId="77777777" w:rsidR="00513132" w:rsidRDefault="00D3207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inni pracownicy Urzędu w zakresie, w jakim powierzono im czynności przy udzielaniu zamówienia.</w:t>
      </w:r>
    </w:p>
    <w:p w14:paraId="609ED0BC" w14:textId="77777777" w:rsidR="00513132" w:rsidRDefault="00D32076">
      <w:pPr>
        <w:pStyle w:val="Tekstpodstawowy"/>
        <w:rPr>
          <w:b/>
          <w:bCs/>
        </w:rPr>
      </w:pPr>
      <w:r>
        <w:rPr>
          <w:rFonts w:eastAsia="Arial Unicode MS" w:cs="Arial Unicode MS"/>
          <w:b/>
          <w:bCs/>
        </w:rPr>
        <w:t>§ 2.</w:t>
      </w:r>
    </w:p>
    <w:p w14:paraId="47BAB1A2" w14:textId="77777777" w:rsidR="00513132" w:rsidRDefault="00D32076">
      <w:pPr>
        <w:pStyle w:val="Tekstpodstawowy"/>
      </w:pPr>
      <w:r>
        <w:rPr>
          <w:rFonts w:eastAsia="Arial Unicode MS" w:cs="Arial Unicode MS"/>
        </w:rPr>
        <w:t>Ilekroć w Regulaminie zamówień publicznych jest mowa o:</w:t>
      </w:r>
    </w:p>
    <w:p w14:paraId="603D7EEC" w14:textId="77777777" w:rsidR="00513132" w:rsidRDefault="00D32076">
      <w:pPr>
        <w:pStyle w:val="Tekstpodstawowy"/>
        <w:numPr>
          <w:ilvl w:val="0"/>
          <w:numId w:val="9"/>
        </w:numPr>
      </w:pPr>
      <w:r>
        <w:t>Burmistrzu – rozumie się przez to Burmistrza Miasta Mrągowo.</w:t>
      </w:r>
    </w:p>
    <w:p w14:paraId="323B133B" w14:textId="77777777" w:rsidR="00513132" w:rsidRDefault="00D32076">
      <w:pPr>
        <w:pStyle w:val="Tekstpodstawowy"/>
        <w:numPr>
          <w:ilvl w:val="0"/>
          <w:numId w:val="9"/>
        </w:numPr>
      </w:pPr>
      <w:r>
        <w:t>Urzędzie – rozumie się przez to Urząd Miejski w Mrągowie.</w:t>
      </w:r>
    </w:p>
    <w:p w14:paraId="1F5D7CB4" w14:textId="77777777" w:rsidR="00513132" w:rsidRDefault="00D32076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6085B6B1" w14:textId="77777777" w:rsidR="00513132" w:rsidRDefault="00D32076">
      <w:pPr>
        <w:pStyle w:val="Tekstpodstawowy"/>
        <w:rPr>
          <w:b/>
          <w:bCs/>
        </w:rPr>
      </w:pPr>
      <w:r>
        <w:rPr>
          <w:rFonts w:eastAsia="Arial Unicode MS" w:cs="Arial Unicode MS"/>
          <w:b/>
          <w:bCs/>
        </w:rPr>
        <w:t>§ 3. Wartość zamówienia, Plan zamówień publicznych</w:t>
      </w:r>
    </w:p>
    <w:p w14:paraId="04BE9213" w14:textId="77777777" w:rsidR="00513132" w:rsidRDefault="00D32076">
      <w:pPr>
        <w:pStyle w:val="Tekstpodstawowy"/>
        <w:numPr>
          <w:ilvl w:val="0"/>
          <w:numId w:val="11"/>
        </w:numPr>
      </w:pPr>
      <w:r>
        <w:t xml:space="preserve">Kierownicy referatów i pracownicy zatrudnieni na samodzielnych stanowiskach pracy </w:t>
      </w:r>
      <w:r>
        <w:br/>
        <w:t>w Urzędzie, niezwłocznie po uchwaleniu budżetu Miasta, przekazują pracownikowi ds. zamówień publicznych wykaz zamówień publicznych na roboty budowlane, dostawy i usługi.</w:t>
      </w:r>
    </w:p>
    <w:p w14:paraId="1DF69A5A" w14:textId="77777777" w:rsidR="00513132" w:rsidRDefault="00D32076">
      <w:pPr>
        <w:pStyle w:val="Tekstpodstawowy"/>
        <w:numPr>
          <w:ilvl w:val="0"/>
          <w:numId w:val="11"/>
        </w:numPr>
      </w:pPr>
      <w:r>
        <w:t xml:space="preserve">W wykazie zamówień należy wyszczególnić: zamówienie, ustaloną z należytą starannością szacunkową wartość zamówienia w złotych netto (bez podatku od towaru </w:t>
      </w:r>
      <w:r>
        <w:br/>
        <w:t>i usług) i termin wszczęcia zamówienia.</w:t>
      </w:r>
    </w:p>
    <w:p w14:paraId="188C320F" w14:textId="77777777" w:rsidR="00513132" w:rsidRDefault="00D32076">
      <w:pPr>
        <w:pStyle w:val="Tekstpodstawowy"/>
        <w:numPr>
          <w:ilvl w:val="0"/>
          <w:numId w:val="11"/>
        </w:numPr>
      </w:pPr>
      <w:r>
        <w:t>Pracownik ds. zamówień publicznych dokonuje zsumowania dostaw, usług oraz robót budowlanych tego samego rodzaju w Planie zamówień publicznych. Gdy suma wartości takich samych zamówień nie przekracza równowartości 170 000 zł netto, w Planie zamówień publicznych wpisuje się adnotację o treści: „Zgodnie z art. 2 ust. 1 pkt 1 ustawy Prawo zamówień publicznych, ustawy nie stosuje się”.</w:t>
      </w:r>
    </w:p>
    <w:p w14:paraId="5569283D" w14:textId="77777777" w:rsidR="00513132" w:rsidRDefault="00D32076">
      <w:pPr>
        <w:pStyle w:val="Tekstpodstawowy"/>
        <w:numPr>
          <w:ilvl w:val="0"/>
          <w:numId w:val="11"/>
        </w:numPr>
      </w:pPr>
      <w:r>
        <w:t>W przypadku ustalenia, że wartość zamówienia realizowanego równocześnie przez inne referaty i samodzielne stanowiska pracy, przekracza równowartość 170 000 zł netto, zamieszcza się stosowną informację w Planie zamówień publicznych.</w:t>
      </w:r>
    </w:p>
    <w:p w14:paraId="3E398E3E" w14:textId="77777777" w:rsidR="00513132" w:rsidRDefault="00D32076">
      <w:pPr>
        <w:pStyle w:val="Tekstpodstawowy"/>
        <w:numPr>
          <w:ilvl w:val="0"/>
          <w:numId w:val="11"/>
        </w:numPr>
      </w:pPr>
      <w:r>
        <w:lastRenderedPageBreak/>
        <w:t xml:space="preserve">Zadania przewidziane w procedurze zamówień publicznych do wykonania przez referaty </w:t>
      </w:r>
      <w:r>
        <w:br/>
        <w:t>i pracowników na samodzielnych stanowiskach pracy wykonują: kierownik referatu wiodącego, wyznaczony pracownik tego referatu, pracownicy zatrudnieni na samodzielnych stanowiskach pracy, pracownik ds. zamówień publicznych.</w:t>
      </w:r>
    </w:p>
    <w:p w14:paraId="4112B172" w14:textId="77777777" w:rsidR="00513132" w:rsidRDefault="00D32076">
      <w:pPr>
        <w:pStyle w:val="Tekstpodstawowy"/>
        <w:numPr>
          <w:ilvl w:val="0"/>
          <w:numId w:val="11"/>
        </w:numPr>
      </w:pPr>
      <w:r>
        <w:t xml:space="preserve">W przypadku zaistnienia w trakcie roku budżetowego, konieczności realizacji zadania nie umieszczonego w planie zamówień, o którym mowa w </w:t>
      </w:r>
      <w:r>
        <w:rPr>
          <w:b/>
          <w:bCs/>
        </w:rPr>
        <w:t xml:space="preserve">ust. 3, </w:t>
      </w:r>
      <w:r>
        <w:t>zainteresowany kierownik referatu lub pracownik zatrudniony na samodzielnym stanowisku pracy informuje pisemnie o tym pracownika ds. zamówień publicznych, który sporządza zmianę Planu zamówień publicznych umieszczając zadanie w Planie, celem ustalenia czy nie zachodzi konieczność uruchomienia procedury przewidzianej ustawą z dnia 11 września 2019 r. – Prawo zamówień publicznych.</w:t>
      </w:r>
    </w:p>
    <w:p w14:paraId="052E42DA" w14:textId="77777777" w:rsidR="00513132" w:rsidRDefault="00513132">
      <w:pPr>
        <w:pStyle w:val="Tekstpodstawowy"/>
        <w:rPr>
          <w:b/>
          <w:bCs/>
        </w:rPr>
      </w:pPr>
    </w:p>
    <w:p w14:paraId="5AC74FE7" w14:textId="77777777" w:rsidR="00513132" w:rsidRDefault="00D32076">
      <w:pPr>
        <w:pStyle w:val="Tekstpodstawowy"/>
        <w:rPr>
          <w:b/>
          <w:bCs/>
        </w:rPr>
      </w:pPr>
      <w:r>
        <w:rPr>
          <w:rFonts w:eastAsia="Arial Unicode MS" w:cs="Arial Unicode MS"/>
          <w:b/>
          <w:bCs/>
        </w:rPr>
        <w:t>§ 4. Próg stosowania Regulaminu</w:t>
      </w:r>
    </w:p>
    <w:p w14:paraId="2B513F4A" w14:textId="77777777" w:rsidR="00513132" w:rsidRDefault="00D32076">
      <w:pPr>
        <w:pStyle w:val="Tekstpodstawowy"/>
        <w:numPr>
          <w:ilvl w:val="0"/>
          <w:numId w:val="13"/>
        </w:numPr>
      </w:pPr>
      <w:r>
        <w:t>Udzielenie zamówienia na roboty budowlane, dostawy bądź usługi powyżej 30 000 złotych netto do kwoty 170 000 złotych netto poprzedza się rozeznaniem rynku.</w:t>
      </w:r>
    </w:p>
    <w:p w14:paraId="66F5C2B6" w14:textId="77777777" w:rsidR="00513132" w:rsidRDefault="00D32076">
      <w:pPr>
        <w:pStyle w:val="Tekstpodstawowy"/>
        <w:numPr>
          <w:ilvl w:val="0"/>
          <w:numId w:val="13"/>
        </w:numPr>
      </w:pPr>
      <w:r>
        <w:t>W przypadku zamówień publicznych współfinansowanych ze środków zewnętrznych stosuje się również wytyczne instytucji dofinansowujących – także w przypadku wartości zamówienia poniżej 30 000 złotych netto.</w:t>
      </w:r>
    </w:p>
    <w:p w14:paraId="7D3BAF3C" w14:textId="77777777" w:rsidR="00513132" w:rsidRDefault="00D32076">
      <w:pPr>
        <w:pStyle w:val="Tekstpodstawowy"/>
        <w:numPr>
          <w:ilvl w:val="0"/>
          <w:numId w:val="13"/>
        </w:numPr>
      </w:pPr>
      <w:r>
        <w:t>Każdy Referat lub samodzielne stanowisko pracy w Urzędzie Miejskim, realizujący zadania objęte zamówieniami o wartości nie przekraczającej 30 000 złotych netto,  mogą podjąć decyzje o stosowaniu zasad określonych w Regulaminie zamówień publicznych.</w:t>
      </w:r>
    </w:p>
    <w:p w14:paraId="75BE78F2" w14:textId="77777777" w:rsidR="00513132" w:rsidRDefault="00D32076">
      <w:pPr>
        <w:pStyle w:val="Tekstpodstawowy"/>
        <w:numPr>
          <w:ilvl w:val="0"/>
          <w:numId w:val="13"/>
        </w:numPr>
      </w:pPr>
      <w:r>
        <w:t xml:space="preserve"> Udzielenie zamówienia na roboty budowlane, dostawy bądź usługi od kwoty 30 000 złotych netto należy poprzedzić rozeznaniem rynku na zasadach określonych w </w:t>
      </w:r>
      <w:r>
        <w:rPr>
          <w:b/>
          <w:bCs/>
        </w:rPr>
        <w:t>§ 5</w:t>
      </w:r>
      <w:r>
        <w:t>. Po wyborze wykonawcy wymagane jest zawarcie umowy.</w:t>
      </w:r>
    </w:p>
    <w:p w14:paraId="2732C856" w14:textId="77777777" w:rsidR="00513132" w:rsidRDefault="00D32076">
      <w:pPr>
        <w:pStyle w:val="Tekstpodstawowy"/>
        <w:numPr>
          <w:ilvl w:val="0"/>
          <w:numId w:val="13"/>
        </w:numPr>
      </w:pPr>
      <w:r>
        <w:t xml:space="preserve">Udzielenie zamówienia na roboty budowlane, dostawy bądź usługi współfinansowanych ze środków europejskich powyżej kwoty 80 000 złotych netto należy poprzedzić rozeznaniem rynku na zasadach określonych w </w:t>
      </w:r>
      <w:r>
        <w:rPr>
          <w:b/>
          <w:bCs/>
        </w:rPr>
        <w:t>§ 6.</w:t>
      </w:r>
      <w:r>
        <w:t xml:space="preserve"> Po wyborze wykonawcy wymagane jest zawarcie umowy.</w:t>
      </w:r>
    </w:p>
    <w:p w14:paraId="623C5EC9" w14:textId="77777777" w:rsidR="00513132" w:rsidRDefault="00513132">
      <w:pPr>
        <w:pStyle w:val="Tekstpodstawowy"/>
        <w:rPr>
          <w:b/>
          <w:bCs/>
        </w:rPr>
      </w:pPr>
    </w:p>
    <w:p w14:paraId="410D332A" w14:textId="77777777" w:rsidR="00513132" w:rsidRDefault="00D32076">
      <w:pPr>
        <w:pStyle w:val="Tekstpodstawowy"/>
        <w:rPr>
          <w:b/>
          <w:bCs/>
        </w:rPr>
      </w:pPr>
      <w:r>
        <w:rPr>
          <w:rFonts w:eastAsia="Arial Unicode MS" w:cs="Arial Unicode MS"/>
          <w:b/>
          <w:bCs/>
        </w:rPr>
        <w:t>§ 5. Rozeznanie rynku powyżej kwoty 30 000 złotych netto</w:t>
      </w:r>
    </w:p>
    <w:p w14:paraId="3270AC8C" w14:textId="77777777" w:rsidR="00513132" w:rsidRDefault="00D32076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Rozeznanie rynku przeprowadza się w jednej lub w kilku następujących formach:</w:t>
      </w:r>
    </w:p>
    <w:p w14:paraId="27984BFB" w14:textId="77777777" w:rsidR="00513132" w:rsidRDefault="00D32076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ogłoszenie na stronie Biuletynu Informacji Publicznej,</w:t>
      </w:r>
    </w:p>
    <w:p w14:paraId="18A79CD9" w14:textId="77777777" w:rsidR="00513132" w:rsidRDefault="00D32076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wysłanie zapytania ofertowego do minimum trzech wykonawców o ile na rynku istnieje co najmniej trzech potencjalnych wykonawców danego zamówienia.</w:t>
      </w:r>
    </w:p>
    <w:p w14:paraId="7139014D" w14:textId="77777777" w:rsidR="00513132" w:rsidRDefault="00D32076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negocjacji z jednym wykonawcą w następujących przypadkach:</w:t>
      </w:r>
    </w:p>
    <w:p w14:paraId="32F3EA53" w14:textId="77777777" w:rsidR="00513132" w:rsidRDefault="00D32076">
      <w:pPr>
        <w:tabs>
          <w:tab w:val="left" w:pos="709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a) na rynku występuje tylko jeden podmiot, który może zrealizować zamówienie,</w:t>
      </w:r>
    </w:p>
    <w:p w14:paraId="527135A9" w14:textId="77777777" w:rsidR="00513132" w:rsidRDefault="00D32076">
      <w:pPr>
        <w:tabs>
          <w:tab w:val="left" w:pos="709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b) z przyczyn technicznych o obiektywnym charakterze,</w:t>
      </w:r>
    </w:p>
    <w:p w14:paraId="5C24877C" w14:textId="77777777" w:rsidR="00513132" w:rsidRDefault="00D32076">
      <w:pPr>
        <w:tabs>
          <w:tab w:val="left" w:pos="709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c) z przyczyn związanych z ochroną praw wyłącznych wynikających z odrębnych przepisów,</w:t>
      </w:r>
    </w:p>
    <w:p w14:paraId="006E79E4" w14:textId="77777777" w:rsidR="00513132" w:rsidRDefault="00D32076">
      <w:pPr>
        <w:tabs>
          <w:tab w:val="left" w:pos="709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d) w przypadku udzielania zamówienia spółce gminnej, w której Gmina Miasto Mrągowo posiada 100% udziałów.</w:t>
      </w:r>
    </w:p>
    <w:p w14:paraId="2946CB23" w14:textId="77777777" w:rsidR="00513132" w:rsidRDefault="00D32076">
      <w:pPr>
        <w:tabs>
          <w:tab w:val="left" w:pos="709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e) w przypadku zamówień dotyczących:</w:t>
      </w:r>
    </w:p>
    <w:p w14:paraId="1BEBD71C" w14:textId="77777777" w:rsidR="00513132" w:rsidRDefault="00D32076">
      <w:pPr>
        <w:spacing w:line="276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- dostaw materiałów naukowych, edukacyjnych itp. (np. publikacje wyjaśniające prawo),</w:t>
      </w:r>
    </w:p>
    <w:p w14:paraId="41A80089" w14:textId="77777777" w:rsidR="00513132" w:rsidRDefault="00D32076">
      <w:pPr>
        <w:spacing w:line="276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- dostępu do specjalistycznych witryn internetowych,</w:t>
      </w:r>
    </w:p>
    <w:p w14:paraId="6529622B" w14:textId="77777777" w:rsidR="00513132" w:rsidRDefault="00D32076">
      <w:pPr>
        <w:spacing w:line="276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- zakupu licencji oraz aktualizacji oprogramowania wykorzystywanego w urzędzie,</w:t>
      </w:r>
    </w:p>
    <w:p w14:paraId="7FA7FE68" w14:textId="77777777" w:rsidR="00513132" w:rsidRDefault="00D32076">
      <w:pPr>
        <w:spacing w:line="276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- dostaw w zakresie kultury, sportu i rekreacji,</w:t>
      </w:r>
    </w:p>
    <w:p w14:paraId="6AD7E679" w14:textId="77777777" w:rsidR="00513132" w:rsidRDefault="00D32076">
      <w:pPr>
        <w:spacing w:line="276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- dostaw w zakresie promocji,</w:t>
      </w:r>
    </w:p>
    <w:p w14:paraId="77B1922F" w14:textId="77777777" w:rsidR="00513132" w:rsidRDefault="00D32076">
      <w:pPr>
        <w:spacing w:line="276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- zakupów biletów wstępu na imprezy kulturalne i sportowe,</w:t>
      </w:r>
    </w:p>
    <w:p w14:paraId="72421A5E" w14:textId="77777777" w:rsidR="00513132" w:rsidRDefault="00D32076">
      <w:pPr>
        <w:spacing w:line="276" w:lineRule="auto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usług hotelarskich,</w:t>
      </w:r>
    </w:p>
    <w:p w14:paraId="6CFA8DBE" w14:textId="77777777" w:rsidR="00513132" w:rsidRDefault="00D32076">
      <w:pPr>
        <w:spacing w:line="276" w:lineRule="auto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- usług restauracyjnych,</w:t>
      </w:r>
    </w:p>
    <w:p w14:paraId="631CAD21" w14:textId="77777777" w:rsidR="00513132" w:rsidRDefault="00D32076">
      <w:pPr>
        <w:spacing w:line="276" w:lineRule="auto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- usług transportu kolejowego, morskiego, lotniczego,</w:t>
      </w:r>
    </w:p>
    <w:p w14:paraId="5E2AB59C" w14:textId="77777777" w:rsidR="00513132" w:rsidRDefault="00D32076">
      <w:pPr>
        <w:spacing w:line="276" w:lineRule="auto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- usług prawniczych,</w:t>
      </w:r>
    </w:p>
    <w:p w14:paraId="27860DB8" w14:textId="77777777" w:rsidR="00513132" w:rsidRDefault="00D32076">
      <w:pPr>
        <w:spacing w:line="276" w:lineRule="auto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- usług w zakresie doradztwa,</w:t>
      </w:r>
    </w:p>
    <w:p w14:paraId="5CC922D6" w14:textId="77777777" w:rsidR="00513132" w:rsidRDefault="00D32076">
      <w:pPr>
        <w:spacing w:line="276" w:lineRule="auto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- w zakresie szkolenia,</w:t>
      </w:r>
    </w:p>
    <w:p w14:paraId="2B4A4129" w14:textId="77777777" w:rsidR="00513132" w:rsidRDefault="00D32076">
      <w:pPr>
        <w:spacing w:line="276" w:lineRule="auto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- usług zdrowotnych,</w:t>
      </w:r>
    </w:p>
    <w:p w14:paraId="5AB29E6E" w14:textId="77777777" w:rsidR="00513132" w:rsidRDefault="00D32076">
      <w:pPr>
        <w:spacing w:line="276" w:lineRule="auto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- usług w zakresie kultury, sportu i rekreacji,</w:t>
      </w:r>
    </w:p>
    <w:p w14:paraId="1174C851" w14:textId="77777777" w:rsidR="00513132" w:rsidRDefault="00D32076">
      <w:pPr>
        <w:spacing w:line="276" w:lineRule="auto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- usług w zakresie promocji,</w:t>
      </w:r>
    </w:p>
    <w:p w14:paraId="4835838C" w14:textId="77777777" w:rsidR="00513132" w:rsidRDefault="00D32076">
      <w:pPr>
        <w:spacing w:line="276" w:lineRule="auto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- usług dotyczących ogłoszeń w prasie,</w:t>
      </w:r>
    </w:p>
    <w:p w14:paraId="48046D92" w14:textId="77777777" w:rsidR="00513132" w:rsidRDefault="00D32076">
      <w:pPr>
        <w:spacing w:line="276" w:lineRule="auto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- usług audytorskich i podatkowych,</w:t>
      </w:r>
    </w:p>
    <w:p w14:paraId="6CEC6077" w14:textId="77777777" w:rsidR="00513132" w:rsidRDefault="00D32076">
      <w:pPr>
        <w:spacing w:line="276" w:lineRule="auto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- usług w zakresie badań rynkowych i ekonomicznych,</w:t>
      </w:r>
    </w:p>
    <w:p w14:paraId="433D9AAF" w14:textId="77777777" w:rsidR="00513132" w:rsidRDefault="00D32076">
      <w:pPr>
        <w:spacing w:line="276" w:lineRule="auto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- usług turystycznych,</w:t>
      </w:r>
    </w:p>
    <w:p w14:paraId="2D640351" w14:textId="77777777" w:rsidR="00513132" w:rsidRDefault="00D32076">
      <w:pPr>
        <w:spacing w:line="276" w:lineRule="auto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- pocztowych,</w:t>
      </w:r>
    </w:p>
    <w:p w14:paraId="70E008CC" w14:textId="77777777" w:rsidR="00513132" w:rsidRDefault="00D3207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szczególnie uzasadnionych przypadkach (np.: awarie, pilna potrzeba udzielenia zamówienia) Kierownicy Referatów lub osoby na samodzielnych stanowiskach mogą podjąć decyzję o odstąpieniu od stosowania Regulaminu, z zastrzeżeniem ust. 3 i 4.</w:t>
      </w:r>
    </w:p>
    <w:p w14:paraId="5DBE7A29" w14:textId="77777777" w:rsidR="00513132" w:rsidRDefault="00D3207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Udzielenie zamówienia w przypadku, o którym mowa w ust. 2, dokumentuje się w postaci notatki służbowej, podlegającej zatwierdzeniu przez Burmistrza lub upoważnioną przez niego osobę. W notatce służbowej należy w szczególności wskazać okoliczności uzasadniające odstąpienie od stosowania Regulaminu. Notatkę służbową przechowuje się przez okres co najmniej 4 lat od udzielenia zamówienia.</w:t>
      </w:r>
    </w:p>
    <w:p w14:paraId="6F616111" w14:textId="77777777" w:rsidR="00513132" w:rsidRDefault="00D3207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Udzielenie zamówienia w przypadku, o którym mowa w ust. 2, nie zwalnia od stosowania zasad dokonywania wydatków wynikających z innych aktów prawnych, w szczególności dotyczących finansów publicznych, a także wytycznych wynikających z przepisów prawnych i dokumentów określających sposób udzielania zamówień współfinansowanych ze środków europejskich lub innych mechanizmów finansowych.</w:t>
      </w:r>
    </w:p>
    <w:p w14:paraId="05D5B1C8" w14:textId="77777777" w:rsidR="00513132" w:rsidRDefault="00D3207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Zapytanie ofertowe powinno zawierać w szczególności:</w:t>
      </w:r>
    </w:p>
    <w:p w14:paraId="7211E8A5" w14:textId="77777777" w:rsidR="00513132" w:rsidRDefault="00D3207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przedmiotu zamówienia,</w:t>
      </w:r>
    </w:p>
    <w:p w14:paraId="3416FB7A" w14:textId="77777777" w:rsidR="00513132" w:rsidRDefault="00D3207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kryteriów wyboru wykonawcy,</w:t>
      </w:r>
    </w:p>
    <w:p w14:paraId="70BA42C5" w14:textId="77777777" w:rsidR="00513132" w:rsidRDefault="00D3207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warunki udziału w postępowaniu,</w:t>
      </w:r>
    </w:p>
    <w:p w14:paraId="34A07C66" w14:textId="77777777" w:rsidR="00513132" w:rsidRDefault="00D3207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i sposób przekazania odpowiedzi przez wykonawcę.</w:t>
      </w:r>
    </w:p>
    <w:p w14:paraId="0BD12036" w14:textId="77777777" w:rsidR="00513132" w:rsidRDefault="00D3207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Kryteriami wyboru wykonawcy są cena albo cena i inne kryteria, gwarantujące uzyskanie najkorzystniejszej ekonomicznie i jakościowo oferty, w szczególności:</w:t>
      </w:r>
    </w:p>
    <w:p w14:paraId="70CD7235" w14:textId="77777777" w:rsidR="00513132" w:rsidRDefault="00D3207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jakość,</w:t>
      </w:r>
    </w:p>
    <w:p w14:paraId="14A35D1C" w14:textId="77777777" w:rsidR="00513132" w:rsidRDefault="00D3207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funkcjonalność,</w:t>
      </w:r>
    </w:p>
    <w:p w14:paraId="5A37A667" w14:textId="77777777" w:rsidR="00513132" w:rsidRDefault="00D3207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parametry techniczne,</w:t>
      </w:r>
    </w:p>
    <w:p w14:paraId="23F7B634" w14:textId="77777777" w:rsidR="00513132" w:rsidRDefault="00D3207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aspekty środowiskowe,</w:t>
      </w:r>
    </w:p>
    <w:p w14:paraId="7115BB3C" w14:textId="77777777" w:rsidR="00513132" w:rsidRDefault="00D3207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aspekty społeczne,</w:t>
      </w:r>
    </w:p>
    <w:p w14:paraId="69BCDE89" w14:textId="77777777" w:rsidR="00513132" w:rsidRDefault="00D3207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aspekty innowacyjne,</w:t>
      </w:r>
    </w:p>
    <w:p w14:paraId="0DB223C9" w14:textId="77777777" w:rsidR="00513132" w:rsidRDefault="00D3207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koszty eksploatacji,</w:t>
      </w:r>
    </w:p>
    <w:p w14:paraId="06138CB9" w14:textId="77777777" w:rsidR="00513132" w:rsidRDefault="00D3207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serwis,</w:t>
      </w:r>
    </w:p>
    <w:p w14:paraId="370A3940" w14:textId="77777777" w:rsidR="00513132" w:rsidRDefault="00D3207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wykonania zamówienia,</w:t>
      </w:r>
    </w:p>
    <w:p w14:paraId="1E430DE4" w14:textId="77777777" w:rsidR="00513132" w:rsidRDefault="00D3207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poziom wiedzy specjalistycznej wykonawcy.</w:t>
      </w:r>
    </w:p>
    <w:p w14:paraId="0D789BCE" w14:textId="77777777" w:rsidR="00513132" w:rsidRDefault="00513132">
      <w:pPr>
        <w:jc w:val="center"/>
        <w:rPr>
          <w:b/>
          <w:bCs/>
          <w:sz w:val="24"/>
          <w:szCs w:val="24"/>
        </w:rPr>
      </w:pPr>
    </w:p>
    <w:p w14:paraId="66FDD53F" w14:textId="77777777" w:rsidR="00513132" w:rsidRDefault="00D3207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6. Rozeznanie rynku powyżej kwoty 80 000 złotych przy zamówieniach współfinansowanych ze środków europejskich</w:t>
      </w:r>
    </w:p>
    <w:p w14:paraId="32EAC08F" w14:textId="77777777" w:rsidR="00513132" w:rsidRDefault="00D320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zamówień na roboty budowlane, dostawy bądź usługi współfinansowane ze środków europejskich i przekraczające wartość 80 000 złotych należy stosować zasadę konkurencyjności. </w:t>
      </w:r>
    </w:p>
    <w:p w14:paraId="72E9EC49" w14:textId="77777777" w:rsidR="00513132" w:rsidRDefault="00D32076">
      <w:pPr>
        <w:jc w:val="both"/>
        <w:rPr>
          <w:sz w:val="24"/>
          <w:szCs w:val="24"/>
        </w:rPr>
      </w:pPr>
      <w:r>
        <w:rPr>
          <w:sz w:val="24"/>
          <w:szCs w:val="24"/>
        </w:rPr>
        <w:t>Zasadę konkurencyjności uznaje się za spełnioną, jeżeli postępowanie o udzielenie zamówienia przeprowadzone jest na zasadach określonych przez</w:t>
      </w:r>
      <w:r>
        <w:rPr>
          <w:spacing w:val="4"/>
          <w:sz w:val="24"/>
          <w:szCs w:val="24"/>
        </w:rPr>
        <w:t xml:space="preserve"> Ministra Funduszy i Polityki Regionalnej z 18 listopada 2022 r., w zakresie </w:t>
      </w:r>
      <w:r>
        <w:rPr>
          <w:b/>
          <w:bCs/>
          <w:sz w:val="24"/>
          <w:szCs w:val="24"/>
        </w:rPr>
        <w:t>Wytycznych dotyczących kwalifikowalności wydatków na lata 2021-2027</w:t>
      </w:r>
      <w:r>
        <w:rPr>
          <w:sz w:val="24"/>
          <w:szCs w:val="24"/>
        </w:rPr>
        <w:t xml:space="preserve">. </w:t>
      </w:r>
    </w:p>
    <w:p w14:paraId="131AB185" w14:textId="77777777" w:rsidR="00513132" w:rsidRDefault="00513132">
      <w:pPr>
        <w:jc w:val="center"/>
        <w:rPr>
          <w:b/>
          <w:bCs/>
          <w:sz w:val="24"/>
          <w:szCs w:val="24"/>
        </w:rPr>
      </w:pPr>
    </w:p>
    <w:p w14:paraId="0218FEAE" w14:textId="77777777" w:rsidR="00513132" w:rsidRDefault="00D320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7. Oświadczenie</w:t>
      </w:r>
    </w:p>
    <w:p w14:paraId="13EF1801" w14:textId="77777777" w:rsidR="00513132" w:rsidRDefault="00D32076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celu uniknięcia uzasadnionych wątpliwości co do bezstronności prowadzonego postępowania o udzielenie zamówienia publicznego, każdy pracownik przeprowadzający postępowanie zobowiązany jest do złożenia pisemnego oświadczenia (wg wzoru stanowiącego załącznik Nr 1 do Regulaminu).</w:t>
      </w:r>
    </w:p>
    <w:p w14:paraId="56789A15" w14:textId="77777777" w:rsidR="00513132" w:rsidRDefault="00D32076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wystąpienia okoliczności wymienionych w załączniku Nr 1, pracownik będzie podlegał wykluczeniu z prowadzonego postępowania.</w:t>
      </w:r>
    </w:p>
    <w:p w14:paraId="6BBBFF8D" w14:textId="77777777" w:rsidR="00513132" w:rsidRDefault="00513132">
      <w:pPr>
        <w:jc w:val="center"/>
        <w:rPr>
          <w:b/>
          <w:bCs/>
          <w:sz w:val="24"/>
          <w:szCs w:val="24"/>
        </w:rPr>
      </w:pPr>
    </w:p>
    <w:p w14:paraId="2647C1F4" w14:textId="77777777" w:rsidR="00513132" w:rsidRDefault="00D320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8. Udzielenie zamówienia</w:t>
      </w:r>
    </w:p>
    <w:p w14:paraId="29E87FB0" w14:textId="77777777" w:rsidR="00513132" w:rsidRDefault="00D3207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Zamówienia udziela się wykonawcy wybranemu zgodnie z przepisami Regulaminu.</w:t>
      </w:r>
    </w:p>
    <w:p w14:paraId="577758CE" w14:textId="77777777" w:rsidR="00513132" w:rsidRDefault="00D3207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dokonaniu wyboru wykonawcy poprzez rozeznanie rynku, komórka wnioskująca przedkłada do zatwierdzenia Burmistrzowi lub upoważnionej przez niego osobie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Notatkę Służbową. </w:t>
      </w:r>
    </w:p>
    <w:p w14:paraId="1896B6D2" w14:textId="77777777" w:rsidR="00513132" w:rsidRDefault="00D3207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Notatka służbowa zawiera w szczególności:</w:t>
      </w:r>
    </w:p>
    <w:p w14:paraId="68F063EA" w14:textId="77777777" w:rsidR="00513132" w:rsidRDefault="00D3207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szacunkową wartość zamówienia w złotych,</w:t>
      </w:r>
    </w:p>
    <w:p w14:paraId="6935E8BD" w14:textId="77777777" w:rsidR="00513132" w:rsidRDefault="00D3207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o sposobie wyboru wykonawcy,</w:t>
      </w:r>
    </w:p>
    <w:p w14:paraId="542E879B" w14:textId="77777777" w:rsidR="00513132" w:rsidRDefault="00D3207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ofert,</w:t>
      </w:r>
    </w:p>
    <w:p w14:paraId="18152332" w14:textId="77777777" w:rsidR="00513132" w:rsidRDefault="00D3207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nazwę (firmę) albo imię i nazwisko, siedzibę albo miejsce zamieszkania oraz adres wybranego wykonawcy, a także uzasadnienie jego wyboru,</w:t>
      </w:r>
    </w:p>
    <w:p w14:paraId="7DF3FF7D" w14:textId="77777777" w:rsidR="00513132" w:rsidRDefault="00D3207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cenę wybranej oferty.</w:t>
      </w:r>
    </w:p>
    <w:p w14:paraId="149D65CF" w14:textId="77777777" w:rsidR="00513132" w:rsidRDefault="00D3207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Notatki należy dołączyć dokumentację z przeprowadzonej czynności wyboru wykonawcy.</w:t>
      </w:r>
    </w:p>
    <w:p w14:paraId="7557725D" w14:textId="77777777" w:rsidR="00513132" w:rsidRDefault="00D3207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zatwierdzeniu Notatki służbowej przez Burmistrza lub upoważnioną przez niego osobę, komórka wnioskująca przygotowuje projekt umowy i przekazuje go do akceptacji Radcy Prawnego oraz Skarbnika.</w:t>
      </w:r>
    </w:p>
    <w:p w14:paraId="36CB5485" w14:textId="77777777" w:rsidR="00513132" w:rsidRDefault="00D3207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Kierownik referatu lub pracownik zatrudniony na samodzielnym stanowisku pracy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Urzędzie, przedkłada Burmistrzowi do akceptacji zlecenie, umowę na wykonawstwo robót budowlanych, usług i dostaw, do wysokości kwoty określonej w budżecie Miasta.</w:t>
      </w:r>
    </w:p>
    <w:p w14:paraId="31763A2D" w14:textId="77777777" w:rsidR="00513132" w:rsidRDefault="00D3207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Umowę i fakturę po wpisaniu do rejestru zamówień, prowadzonych w poszczególnych referatach lub na samodzielnych stanowiskach pracy, należy przekazać do referatu Finansów i Budżetu.</w:t>
      </w:r>
    </w:p>
    <w:p w14:paraId="1FA28B3E" w14:textId="77777777" w:rsidR="00513132" w:rsidRDefault="00D3207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Umowa, która zostaje w dokumentacji komórki merytorycznej, zostaje podpisana imiennie na ostatniej stronie przez pracownika sporządzającego jej treść. Ostatnia strona umowy zostaje również podpisana przez osobę sprawdzającą umowę oraz kierownika referatu merytorycznego.</w:t>
      </w:r>
    </w:p>
    <w:p w14:paraId="39C49A86" w14:textId="77777777" w:rsidR="00513132" w:rsidRDefault="00D3207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Fakturę podpisuje pod względem merytorycznym upoważniony pracownik realizujący zadanie.</w:t>
      </w:r>
    </w:p>
    <w:p w14:paraId="4668C7B8" w14:textId="77777777" w:rsidR="00513132" w:rsidRDefault="00D3207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Dokumentacja z przeprowadzonego zamówienia jest archiwizowana w komórce organizacyjnej Urzędu realizującej zadanie.</w:t>
      </w:r>
    </w:p>
    <w:p w14:paraId="3CC2AACC" w14:textId="77777777" w:rsidR="00513132" w:rsidRDefault="00D3207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Informację o wyborze oferty przekazuje się wykonawcom, którzy odpowiedzieli na zapytanie ofertowe.</w:t>
      </w:r>
    </w:p>
    <w:p w14:paraId="131F1C7E" w14:textId="77777777" w:rsidR="00513132" w:rsidRDefault="00D3207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informacji o wyborze oferty podaje się nazwę (firmę) albo imię i nazwisko, siedzibę albo miejsce zamieszkania wybranego wykonawcy, a także cenę wybranej oferty.</w:t>
      </w:r>
    </w:p>
    <w:p w14:paraId="2B94D315" w14:textId="77777777" w:rsidR="00513132" w:rsidRDefault="00513132">
      <w:pPr>
        <w:rPr>
          <w:b/>
          <w:bCs/>
          <w:sz w:val="24"/>
          <w:szCs w:val="24"/>
        </w:rPr>
      </w:pPr>
    </w:p>
    <w:p w14:paraId="0772A725" w14:textId="77777777" w:rsidR="00513132" w:rsidRDefault="00D320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9. Rejestr udzielonych zamówień</w:t>
      </w:r>
    </w:p>
    <w:p w14:paraId="5482FA1A" w14:textId="77777777" w:rsidR="00513132" w:rsidRDefault="00D32076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Każdy Referat bądź samodzielne stanowisko pracy Urzędu realizujący zadanie objęte zamówieniami o wartości nie przekraczającej 170 000 złotych prowadzi rejestr zamówień tych zadań. </w:t>
      </w:r>
    </w:p>
    <w:p w14:paraId="3FC1921C" w14:textId="77777777" w:rsidR="00513132" w:rsidRDefault="00D32076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Rejestr jest przekazywany do dnia 10 stycznia każdego roku pracownikowi odpowiedzialnemu za przesłanie sprawozdania z udzielonych zamówień do UZP. </w:t>
      </w:r>
    </w:p>
    <w:p w14:paraId="000F0DC6" w14:textId="77777777" w:rsidR="00513132" w:rsidRDefault="00513132">
      <w:pPr>
        <w:jc w:val="both"/>
        <w:rPr>
          <w:sz w:val="24"/>
          <w:szCs w:val="24"/>
        </w:rPr>
      </w:pPr>
    </w:p>
    <w:p w14:paraId="5C9010FC" w14:textId="77777777" w:rsidR="00513132" w:rsidRDefault="00D320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10. Postanowienia końcowe</w:t>
      </w:r>
    </w:p>
    <w:p w14:paraId="1DE88C43" w14:textId="77777777" w:rsidR="00513132" w:rsidRDefault="00D32076">
      <w:pPr>
        <w:pStyle w:val="Tekstpodstawowy"/>
        <w:ind w:left="284" w:hanging="284"/>
      </w:pPr>
      <w:r>
        <w:t>1. Zakazuje się udzielania zamówień wykonawcom podlegającym wykluczeniu w oparciu o przesłanki wskazane w art. 7 ust. 1 pkt. 1 - 3 ustawy z dnia 13 kwietnia 2022 roku o szczególnych rozwiązaniach w zakresie przeciwdziałania wspieraniu agresji na Ukrainę oraz służących ochronie bezpieczeństwa narodowego. Każdy wykonawca winien złożyć oświadczenie o braku podstaw wykluczenia stanowiące załącznik nr 3 do regulaminu. Oświadczenie powinno być złożone wraz z ofertą lub uzupełnione najpóźniej przed udzieleniem zamówienia, o ile możliwość uzupełnienia dokumentów została przewidziana w zaproszeniu lub innych dokumentach postępowania. W przypadku udzielania zamówień w oparciu o § 5 regulaminu, wykonawca zobowiązany jest do złożenia oświadczenia przed udzieleniem zamówienia. Jeżeli uzyskanie oświadczenia z przyczyn obiektywnych nie jest możliwe, pracownik merytoryczny zobowiązany jest, przed udzieleniem zamówienia, zweryfikować czy Wykonawca jest wpisany na listę, o której mowa w art. 7 w/w ustawy. Niniejszy ustęp ma zastosowanie w okresie obowiązywania przepisów prawa nakładających obowiązek wykluczenia wykonawców z postępowania na podstawie w/w przesłanki</w:t>
      </w:r>
      <w:r>
        <w:rPr>
          <w:rFonts w:ascii="Verdana" w:hAnsi="Verdana"/>
          <w:i/>
          <w:iCs/>
          <w:sz w:val="20"/>
          <w:szCs w:val="20"/>
        </w:rPr>
        <w:t>.</w:t>
      </w:r>
    </w:p>
    <w:p w14:paraId="7D5998FD" w14:textId="77777777" w:rsidR="00513132" w:rsidRDefault="00D32076">
      <w:pPr>
        <w:pStyle w:val="Tekstpodstawowy"/>
      </w:pPr>
      <w:r>
        <w:rPr>
          <w:rFonts w:eastAsia="Arial Unicode MS" w:cs="Arial Unicode MS"/>
        </w:rPr>
        <w:t>2. Regulamin wchodzi w życie z dniem 01.01.2026 r.</w:t>
      </w:r>
    </w:p>
    <w:p w14:paraId="714F1A04" w14:textId="77777777" w:rsidR="00513132" w:rsidRDefault="00D32076">
      <w:pPr>
        <w:pStyle w:val="Tekstpodstawowy"/>
      </w:pPr>
      <w:r>
        <w:rPr>
          <w:rFonts w:eastAsia="Arial Unicode MS" w:cs="Arial Unicode MS"/>
        </w:rPr>
        <w:t>3. Wszelkie zmiany Regulaminu następują w formie pisemnej, w trybie obowiązującym dla jego ustalenia. W sprawach nieuregulowanych zastosowanie ma Kodeks cywilny, ustawa o finansach publicznych oraz o odpowiedzialności za naruszenie dyscypliny finansów publicznych.</w:t>
      </w:r>
    </w:p>
    <w:p w14:paraId="02A61241" w14:textId="77777777" w:rsidR="00513132" w:rsidRDefault="00513132"/>
    <w:p w14:paraId="3816F266" w14:textId="77777777" w:rsidR="00513132" w:rsidRDefault="00513132"/>
    <w:p w14:paraId="635E0208" w14:textId="77777777" w:rsidR="00513132" w:rsidRDefault="00513132"/>
    <w:p w14:paraId="2880C89F" w14:textId="77777777" w:rsidR="00513132" w:rsidRDefault="00513132"/>
    <w:p w14:paraId="6F9D3BD3" w14:textId="77777777" w:rsidR="00513132" w:rsidRDefault="00513132"/>
    <w:p w14:paraId="7E0CF31A" w14:textId="77777777" w:rsidR="00513132" w:rsidRDefault="00513132"/>
    <w:p w14:paraId="51D72A8D" w14:textId="77777777" w:rsidR="00513132" w:rsidRDefault="00513132"/>
    <w:p w14:paraId="468831AC" w14:textId="77777777" w:rsidR="00513132" w:rsidRDefault="00513132"/>
    <w:p w14:paraId="71E67424" w14:textId="77777777" w:rsidR="00513132" w:rsidRDefault="00513132"/>
    <w:p w14:paraId="31026F0F" w14:textId="77777777" w:rsidR="00513132" w:rsidRDefault="00513132"/>
    <w:p w14:paraId="456B4E2B" w14:textId="77777777" w:rsidR="00513132" w:rsidRDefault="00513132"/>
    <w:p w14:paraId="40A2988B" w14:textId="77777777" w:rsidR="00513132" w:rsidRDefault="00513132"/>
    <w:p w14:paraId="38C2ECEE" w14:textId="77777777" w:rsidR="00513132" w:rsidRDefault="00513132"/>
    <w:p w14:paraId="29083789" w14:textId="77777777" w:rsidR="00513132" w:rsidRDefault="00513132"/>
    <w:p w14:paraId="3B474AC7" w14:textId="77777777" w:rsidR="00513132" w:rsidRDefault="00513132"/>
    <w:p w14:paraId="390C7D20" w14:textId="77777777" w:rsidR="00513132" w:rsidRDefault="00513132"/>
    <w:p w14:paraId="2F28FD62" w14:textId="77777777" w:rsidR="00513132" w:rsidRDefault="00513132"/>
    <w:p w14:paraId="528D5A63" w14:textId="77777777" w:rsidR="00513132" w:rsidRDefault="00513132"/>
    <w:p w14:paraId="13D1743D" w14:textId="77777777" w:rsidR="00513132" w:rsidRDefault="00513132"/>
    <w:p w14:paraId="65650DB1" w14:textId="77777777" w:rsidR="00513132" w:rsidRDefault="00513132"/>
    <w:p w14:paraId="3A4BDC5D" w14:textId="77777777" w:rsidR="00D32076" w:rsidRDefault="00D32076"/>
    <w:p w14:paraId="70CB2EB7" w14:textId="77777777" w:rsidR="00513132" w:rsidRDefault="00513132"/>
    <w:p w14:paraId="3DCC2681" w14:textId="77777777" w:rsidR="00513132" w:rsidRDefault="00513132"/>
    <w:p w14:paraId="5BEDFECD" w14:textId="77777777" w:rsidR="00513132" w:rsidRDefault="00513132"/>
    <w:p w14:paraId="5454D371" w14:textId="77777777" w:rsidR="00513132" w:rsidRDefault="00D32076">
      <w:pPr>
        <w:pStyle w:val="Tekstpodstawowy"/>
        <w:ind w:left="5103"/>
        <w:jc w:val="left"/>
      </w:pPr>
      <w:r>
        <w:t>Załącznik Nr 1</w:t>
      </w:r>
    </w:p>
    <w:p w14:paraId="55406F24" w14:textId="77777777" w:rsidR="00513132" w:rsidRDefault="00D32076">
      <w:pPr>
        <w:pStyle w:val="Tekstpodstawowy"/>
        <w:ind w:left="5103"/>
        <w:jc w:val="left"/>
      </w:pPr>
      <w:r>
        <w:t>do Regulaminu zamówień publicznych</w:t>
      </w:r>
    </w:p>
    <w:p w14:paraId="23F490CC" w14:textId="77777777" w:rsidR="00513132" w:rsidRDefault="00513132">
      <w:pPr>
        <w:pStyle w:val="Tekstpodstawowy"/>
        <w:jc w:val="left"/>
      </w:pPr>
    </w:p>
    <w:p w14:paraId="786397FB" w14:textId="77777777" w:rsidR="00513132" w:rsidRDefault="00513132">
      <w:pPr>
        <w:pStyle w:val="Legenda"/>
      </w:pPr>
    </w:p>
    <w:p w14:paraId="1FCA6907" w14:textId="77777777" w:rsidR="00513132" w:rsidRDefault="00D32076">
      <w:pPr>
        <w:pStyle w:val="Legenda"/>
      </w:pPr>
      <w:r>
        <w:rPr>
          <w:rFonts w:eastAsia="Arial Unicode MS" w:cs="Arial Unicode MS"/>
        </w:rPr>
        <w:t xml:space="preserve">Oświadczenie </w:t>
      </w:r>
      <w:r>
        <w:br/>
      </w:r>
    </w:p>
    <w:p w14:paraId="332BFA4D" w14:textId="77777777" w:rsidR="00513132" w:rsidRDefault="00513132">
      <w:pPr>
        <w:rPr>
          <w:sz w:val="24"/>
          <w:szCs w:val="24"/>
        </w:rPr>
      </w:pPr>
    </w:p>
    <w:p w14:paraId="392E1DC3" w14:textId="77777777" w:rsidR="00513132" w:rsidRDefault="00D32076">
      <w:pPr>
        <w:pStyle w:val="Tekstpodstawowy"/>
      </w:pPr>
      <w:r>
        <w:rPr>
          <w:rFonts w:eastAsia="Arial Unicode MS" w:cs="Arial Unicode MS"/>
        </w:rPr>
        <w:t>Imię (imiona)</w:t>
      </w:r>
      <w:r>
        <w:rPr>
          <w:rFonts w:eastAsia="Arial Unicode MS" w:cs="Arial Unicode MS"/>
        </w:rPr>
        <w:tab/>
        <w:t>....................................................................................................</w:t>
      </w:r>
    </w:p>
    <w:p w14:paraId="393887C0" w14:textId="77777777" w:rsidR="00513132" w:rsidRDefault="00513132">
      <w:pPr>
        <w:pStyle w:val="Tekstpodstawowy"/>
      </w:pPr>
    </w:p>
    <w:p w14:paraId="48BC9649" w14:textId="77777777" w:rsidR="00513132" w:rsidRDefault="00D32076">
      <w:pPr>
        <w:rPr>
          <w:sz w:val="24"/>
          <w:szCs w:val="24"/>
        </w:rPr>
      </w:pPr>
      <w:r>
        <w:rPr>
          <w:sz w:val="24"/>
          <w:szCs w:val="24"/>
        </w:rPr>
        <w:t xml:space="preserve">Nazwisko </w:t>
      </w:r>
      <w:r>
        <w:rPr>
          <w:sz w:val="24"/>
          <w:szCs w:val="24"/>
        </w:rPr>
        <w:tab/>
        <w:t>....................................................................................................</w:t>
      </w:r>
    </w:p>
    <w:p w14:paraId="05DE3794" w14:textId="77777777" w:rsidR="00513132" w:rsidRDefault="00513132">
      <w:pPr>
        <w:jc w:val="both"/>
        <w:rPr>
          <w:sz w:val="24"/>
          <w:szCs w:val="24"/>
        </w:rPr>
      </w:pPr>
    </w:p>
    <w:p w14:paraId="3906E010" w14:textId="77777777" w:rsidR="00513132" w:rsidRDefault="00D32076">
      <w:pPr>
        <w:jc w:val="both"/>
        <w:rPr>
          <w:sz w:val="24"/>
          <w:szCs w:val="24"/>
        </w:rPr>
      </w:pPr>
      <w:r>
        <w:rPr>
          <w:sz w:val="24"/>
          <w:szCs w:val="24"/>
        </w:rPr>
        <w:t>Uprzedzony(a) o odpowiedzialności karnej za fałszywe zeznania oświadczam, że:</w:t>
      </w:r>
    </w:p>
    <w:p w14:paraId="57CEA199" w14:textId="77777777" w:rsidR="00513132" w:rsidRDefault="00D32076">
      <w:pPr>
        <w:numPr>
          <w:ilvl w:val="0"/>
          <w:numId w:val="36"/>
        </w:num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nie ubiegam się o udzielenie zamówienia;</w:t>
      </w:r>
    </w:p>
    <w:p w14:paraId="2D1A57FB" w14:textId="77777777" w:rsidR="00513132" w:rsidRDefault="00D32076">
      <w:pPr>
        <w:numPr>
          <w:ilvl w:val="0"/>
          <w:numId w:val="36"/>
        </w:num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pozostaję w związku małżeńskim, w stosunku pokrewieństwa lub powinowactwa </w:t>
      </w:r>
      <w:r>
        <w:rPr>
          <w:sz w:val="24"/>
          <w:szCs w:val="24"/>
        </w:rPr>
        <w:br/>
        <w:t>w linii prostej, pokrewieństwa lub powinowactwa w linii bocznej do drugiego stopnia oraz nie jestem związany z tytułu przysposobienia, opieki lub kurateli z wykonawcą, jego zastępcą prawnym lub członkami organów zarządzających lub organów nadzorczych wykonawców ubiegających się o udzielenie zamówienia;</w:t>
      </w:r>
    </w:p>
    <w:p w14:paraId="66ADF326" w14:textId="77777777" w:rsidR="00513132" w:rsidRDefault="00D32076">
      <w:pPr>
        <w:numPr>
          <w:ilvl w:val="0"/>
          <w:numId w:val="36"/>
        </w:num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 upływem 3 lat od dnia wszczęcia postępowania o udzielenie zamówienia nie pozostawałem w stosunku pracy lub zlecenia z wykonawcą i nie byłem członkiem organów zarządzających lub organów nadzorczych wykonawców ubiegających się </w:t>
      </w:r>
      <w:r>
        <w:rPr>
          <w:sz w:val="24"/>
          <w:szCs w:val="24"/>
        </w:rPr>
        <w:br/>
        <w:t>o udzielenie zamówienia;</w:t>
      </w:r>
    </w:p>
    <w:p w14:paraId="3A55F722" w14:textId="77777777" w:rsidR="00513132" w:rsidRDefault="00D32076">
      <w:pPr>
        <w:numPr>
          <w:ilvl w:val="0"/>
          <w:numId w:val="36"/>
        </w:num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nie pozostaję z żadnym wykonawcą w takim stosunku prawnym lub faktycznym, że może to budzić uzasadnione wątpliwości co do mojej bezstronności;</w:t>
      </w:r>
    </w:p>
    <w:p w14:paraId="0EF6B6A3" w14:textId="77777777" w:rsidR="00513132" w:rsidRDefault="00D32076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zostałem prawomocnie skazany za przestępstwo popełnione w związku </w:t>
      </w:r>
      <w:r>
        <w:rPr>
          <w:sz w:val="24"/>
          <w:szCs w:val="24"/>
        </w:rPr>
        <w:br/>
        <w:t>z postępowaniem o udzielenie zamówienia, przestępstwo przekupstwa, przestępstwo przeciwko obrotowi gospodarczemu lub inne przestępstwo popełnione w celu osiągnięcia korzyści majątkowych.</w:t>
      </w:r>
    </w:p>
    <w:p w14:paraId="29C9322E" w14:textId="77777777" w:rsidR="00513132" w:rsidRDefault="00513132">
      <w:pPr>
        <w:jc w:val="both"/>
        <w:rPr>
          <w:sz w:val="24"/>
          <w:szCs w:val="24"/>
        </w:rPr>
      </w:pPr>
    </w:p>
    <w:p w14:paraId="2696D392" w14:textId="77777777" w:rsidR="00513132" w:rsidRDefault="00D32076">
      <w:pPr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 dnia .............................. r.</w:t>
      </w:r>
    </w:p>
    <w:p w14:paraId="033F5F1C" w14:textId="77777777" w:rsidR="00513132" w:rsidRDefault="00513132">
      <w:pPr>
        <w:ind w:left="5387" w:firstLine="5"/>
        <w:jc w:val="center"/>
        <w:rPr>
          <w:sz w:val="24"/>
          <w:szCs w:val="24"/>
        </w:rPr>
      </w:pPr>
    </w:p>
    <w:p w14:paraId="31306B32" w14:textId="77777777" w:rsidR="00513132" w:rsidRDefault="00D32076">
      <w:pPr>
        <w:ind w:left="5387" w:firstLine="5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</w:p>
    <w:p w14:paraId="298D3595" w14:textId="77777777" w:rsidR="00513132" w:rsidRDefault="00D32076">
      <w:pPr>
        <w:ind w:left="5387" w:firstLine="5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(podpis)</w:t>
      </w:r>
    </w:p>
    <w:p w14:paraId="294D6C7F" w14:textId="77777777" w:rsidR="00513132" w:rsidRDefault="00D32076">
      <w:pPr>
        <w:rPr>
          <w:i/>
          <w:i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4F3695" wp14:editId="19EDB664">
                <wp:simplePos x="0" y="0"/>
                <wp:positionH relativeFrom="page">
                  <wp:posOffset>-43497</wp:posOffset>
                </wp:positionH>
                <wp:positionV relativeFrom="line">
                  <wp:posOffset>128587</wp:posOffset>
                </wp:positionV>
                <wp:extent cx="5829300" cy="0"/>
                <wp:effectExtent l="0" t="0" r="0" b="0"/>
                <wp:wrapNone/>
                <wp:docPr id="1073741825" name="officeArt object" descr="Lin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3.4pt;margin-top:10.1pt;width:459.0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 w14:paraId="1A481609" w14:textId="77777777" w:rsidR="00513132" w:rsidRDefault="00513132">
      <w:pPr>
        <w:pStyle w:val="Tekstpodstawowywcity"/>
      </w:pPr>
    </w:p>
    <w:p w14:paraId="5A821F33" w14:textId="77777777" w:rsidR="00513132" w:rsidRDefault="00D32076">
      <w:pPr>
        <w:pStyle w:val="Tekstpodstawowywcity"/>
        <w:jc w:val="both"/>
      </w:pPr>
      <w:r>
        <w:t xml:space="preserve">W związku z zaistnieniem jednej z powyższych okoliczności podlegam wyłączeniu z niniejszego postępowania </w:t>
      </w:r>
    </w:p>
    <w:p w14:paraId="4CF3CFC1" w14:textId="77777777" w:rsidR="00513132" w:rsidRDefault="00D32076">
      <w:pPr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 dnia .............................. r.</w:t>
      </w:r>
    </w:p>
    <w:p w14:paraId="4075EBFD" w14:textId="77777777" w:rsidR="00513132" w:rsidRDefault="00513132">
      <w:pPr>
        <w:ind w:left="5387" w:firstLine="5"/>
        <w:rPr>
          <w:sz w:val="24"/>
          <w:szCs w:val="24"/>
        </w:rPr>
      </w:pPr>
    </w:p>
    <w:p w14:paraId="06EB30B1" w14:textId="77777777" w:rsidR="00513132" w:rsidRDefault="00513132">
      <w:pPr>
        <w:ind w:left="5387" w:firstLine="5"/>
        <w:rPr>
          <w:sz w:val="24"/>
          <w:szCs w:val="24"/>
        </w:rPr>
      </w:pPr>
    </w:p>
    <w:p w14:paraId="07B7995F" w14:textId="77777777" w:rsidR="00513132" w:rsidRDefault="00D32076">
      <w:pPr>
        <w:ind w:left="5387" w:firstLine="5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</w:p>
    <w:p w14:paraId="2983854A" w14:textId="77777777" w:rsidR="00513132" w:rsidRDefault="00D32076">
      <w:pPr>
        <w:ind w:left="5387" w:firstLine="5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(podpis)</w:t>
      </w:r>
    </w:p>
    <w:p w14:paraId="359D2F11" w14:textId="77777777" w:rsidR="00513132" w:rsidRDefault="00513132">
      <w:pPr>
        <w:rPr>
          <w:sz w:val="24"/>
          <w:szCs w:val="24"/>
        </w:rPr>
      </w:pPr>
    </w:p>
    <w:p w14:paraId="6A236814" w14:textId="77777777" w:rsidR="00513132" w:rsidRDefault="00513132">
      <w:pPr>
        <w:rPr>
          <w:sz w:val="24"/>
          <w:szCs w:val="24"/>
        </w:rPr>
      </w:pPr>
    </w:p>
    <w:p w14:paraId="6B5CBD5A" w14:textId="77777777" w:rsidR="00513132" w:rsidRDefault="00513132">
      <w:pPr>
        <w:rPr>
          <w:sz w:val="24"/>
          <w:szCs w:val="24"/>
        </w:rPr>
      </w:pPr>
    </w:p>
    <w:p w14:paraId="5FD909B9" w14:textId="77777777" w:rsidR="00513132" w:rsidRDefault="00513132">
      <w:pPr>
        <w:rPr>
          <w:sz w:val="24"/>
          <w:szCs w:val="24"/>
        </w:rPr>
      </w:pPr>
    </w:p>
    <w:p w14:paraId="2456EAEE" w14:textId="77777777" w:rsidR="00513132" w:rsidRDefault="00513132">
      <w:pPr>
        <w:rPr>
          <w:sz w:val="24"/>
          <w:szCs w:val="24"/>
        </w:rPr>
      </w:pPr>
    </w:p>
    <w:p w14:paraId="357F7571" w14:textId="77777777" w:rsidR="00513132" w:rsidRDefault="00513132">
      <w:pPr>
        <w:rPr>
          <w:sz w:val="24"/>
          <w:szCs w:val="24"/>
        </w:rPr>
      </w:pPr>
    </w:p>
    <w:p w14:paraId="58E26A99" w14:textId="77777777" w:rsidR="00D32076" w:rsidRDefault="00D32076">
      <w:pPr>
        <w:rPr>
          <w:sz w:val="24"/>
          <w:szCs w:val="24"/>
        </w:rPr>
      </w:pPr>
    </w:p>
    <w:p w14:paraId="75C946BD" w14:textId="77777777" w:rsidR="00513132" w:rsidRDefault="00513132">
      <w:pPr>
        <w:rPr>
          <w:sz w:val="24"/>
          <w:szCs w:val="24"/>
        </w:rPr>
      </w:pPr>
    </w:p>
    <w:p w14:paraId="45ABC6EE" w14:textId="77777777" w:rsidR="00513132" w:rsidRDefault="00D32076">
      <w:pPr>
        <w:pStyle w:val="Tekstpodstawowy"/>
        <w:ind w:left="5040"/>
        <w:jc w:val="left"/>
      </w:pPr>
      <w:r>
        <w:t>Załącznik Nr 2</w:t>
      </w:r>
    </w:p>
    <w:p w14:paraId="69FB857B" w14:textId="77777777" w:rsidR="00513132" w:rsidRDefault="00D32076">
      <w:pPr>
        <w:pStyle w:val="Tekstpodstawowy"/>
        <w:ind w:left="5040"/>
        <w:jc w:val="left"/>
      </w:pPr>
      <w:r>
        <w:t>do Regulaminu zamówień publicznych</w:t>
      </w:r>
    </w:p>
    <w:p w14:paraId="713CA489" w14:textId="77777777" w:rsidR="00513132" w:rsidRDefault="00513132">
      <w:pPr>
        <w:jc w:val="center"/>
        <w:rPr>
          <w:b/>
          <w:bCs/>
        </w:rPr>
      </w:pPr>
    </w:p>
    <w:p w14:paraId="3E810857" w14:textId="77777777" w:rsidR="00513132" w:rsidRDefault="00513132">
      <w:pPr>
        <w:jc w:val="center"/>
        <w:rPr>
          <w:b/>
          <w:bCs/>
        </w:rPr>
      </w:pPr>
    </w:p>
    <w:p w14:paraId="7729D316" w14:textId="77777777" w:rsidR="00513132" w:rsidRDefault="00D32076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Wykonawca:</w:t>
      </w:r>
    </w:p>
    <w:p w14:paraId="1A93D8E6" w14:textId="77777777" w:rsidR="00513132" w:rsidRDefault="00D32076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</w:t>
      </w:r>
    </w:p>
    <w:p w14:paraId="34F4A43B" w14:textId="77777777" w:rsidR="00513132" w:rsidRDefault="00D32076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</w:t>
      </w:r>
    </w:p>
    <w:p w14:paraId="284D3983" w14:textId="77777777" w:rsidR="00513132" w:rsidRDefault="00D32076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</w:t>
      </w:r>
    </w:p>
    <w:p w14:paraId="35A41468" w14:textId="77777777" w:rsidR="00513132" w:rsidRDefault="00D32076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reprezentowany przez .......................................</w:t>
      </w:r>
    </w:p>
    <w:p w14:paraId="72AFADFF" w14:textId="77777777" w:rsidR="00513132" w:rsidRDefault="00513132">
      <w:pPr>
        <w:spacing w:after="160" w:line="256" w:lineRule="auto"/>
        <w:jc w:val="center"/>
        <w:rPr>
          <w:b/>
          <w:bCs/>
          <w:sz w:val="24"/>
          <w:szCs w:val="24"/>
        </w:rPr>
      </w:pPr>
    </w:p>
    <w:p w14:paraId="58B31622" w14:textId="77777777" w:rsidR="00513132" w:rsidRDefault="00D32076">
      <w:pPr>
        <w:spacing w:after="160" w:line="25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WYKONAWCY</w:t>
      </w:r>
    </w:p>
    <w:p w14:paraId="6964F1FD" w14:textId="77777777" w:rsidR="00513132" w:rsidRDefault="00D32076">
      <w:pPr>
        <w:spacing w:after="160" w:line="25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DOTYCZĄCE BRAKU PODSTAW WYKLUCZENIA Z POSTĘPOWANIA</w:t>
      </w:r>
    </w:p>
    <w:p w14:paraId="60A4565E" w14:textId="77777777" w:rsidR="00513132" w:rsidRDefault="00513132">
      <w:pPr>
        <w:spacing w:after="160" w:line="256" w:lineRule="auto"/>
        <w:jc w:val="center"/>
        <w:rPr>
          <w:b/>
          <w:bCs/>
          <w:sz w:val="24"/>
          <w:szCs w:val="24"/>
        </w:rPr>
      </w:pPr>
    </w:p>
    <w:p w14:paraId="1B923DBA" w14:textId="77777777" w:rsidR="00513132" w:rsidRDefault="00D32076">
      <w:p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Na potrzeby postępowania o udzielenie zamówienia publicznego pn.: „…………………………………….., do którego nie znajdują zastosowania przepisy ustawy z dnia 11 września 2019 roku Prawo zamówień publicznych, oświadczam, że Wykonawca nie podlega wykluczeniu z postępowania w oparciu o przesłanki wykluczenia wskazane w art. 7 ust. 1 pkt. 1 - 3 ustawy z dnia 13 kwietnia 2022 roku o szczególnych rozwiązaniach w zakresie przeciwdziałania wspieraniu agresji na Ukrainę oraz służących ochronie bezpieczeństwa narodowego.</w:t>
      </w:r>
    </w:p>
    <w:p w14:paraId="5456B96C" w14:textId="77777777" w:rsidR="00513132" w:rsidRDefault="00513132">
      <w:pPr>
        <w:spacing w:after="160" w:line="360" w:lineRule="auto"/>
        <w:jc w:val="both"/>
        <w:rPr>
          <w:sz w:val="24"/>
          <w:szCs w:val="24"/>
        </w:rPr>
      </w:pPr>
    </w:p>
    <w:p w14:paraId="1E144E8F" w14:textId="77777777" w:rsidR="00513132" w:rsidRDefault="00D32076">
      <w:pPr>
        <w:spacing w:after="160" w:line="256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</w:p>
    <w:p w14:paraId="0C169420" w14:textId="77777777" w:rsidR="00513132" w:rsidRDefault="00D32076">
      <w:pPr>
        <w:jc w:val="center"/>
        <w:sectPr w:rsidR="00513132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</w:sectPr>
      </w:pPr>
      <w:r>
        <w:t xml:space="preserve">                                                                                               data, podpis (reprezentanta) Wykonawcy</w:t>
      </w:r>
    </w:p>
    <w:p w14:paraId="593D50BD" w14:textId="77777777" w:rsidR="00513132" w:rsidRDefault="00513132" w:rsidP="00D32076">
      <w:pPr>
        <w:pStyle w:val="Tytu"/>
        <w:jc w:val="left"/>
      </w:pPr>
    </w:p>
    <w:sectPr w:rsidR="00513132">
      <w:head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46FC" w14:textId="77777777" w:rsidR="00D32076" w:rsidRDefault="00D32076">
      <w:r>
        <w:separator/>
      </w:r>
    </w:p>
  </w:endnote>
  <w:endnote w:type="continuationSeparator" w:id="0">
    <w:p w14:paraId="6966C59E" w14:textId="77777777" w:rsidR="00D32076" w:rsidRDefault="00D3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EC39" w14:textId="77777777" w:rsidR="00513132" w:rsidRDefault="00513132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AA15" w14:textId="77777777" w:rsidR="00D32076" w:rsidRDefault="00D32076">
      <w:r>
        <w:separator/>
      </w:r>
    </w:p>
  </w:footnote>
  <w:footnote w:type="continuationSeparator" w:id="0">
    <w:p w14:paraId="3E9651E5" w14:textId="77777777" w:rsidR="00D32076" w:rsidRDefault="00D32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39CA" w14:textId="77777777" w:rsidR="00513132" w:rsidRDefault="00513132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0F016" w14:textId="77777777" w:rsidR="00513132" w:rsidRDefault="00513132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155"/>
    <w:multiLevelType w:val="hybridMultilevel"/>
    <w:tmpl w:val="8F3A4426"/>
    <w:styleLink w:val="Zaimportowanystyl15"/>
    <w:lvl w:ilvl="0" w:tplc="B1DE3F0A">
      <w:start w:val="1"/>
      <w:numFmt w:val="decimal"/>
      <w:lvlText w:val="%1)"/>
      <w:lvlJc w:val="left"/>
      <w:pPr>
        <w:ind w:left="601" w:hanging="6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8218FA">
      <w:start w:val="1"/>
      <w:numFmt w:val="decimal"/>
      <w:lvlText w:val="%2)"/>
      <w:lvlJc w:val="left"/>
      <w:pPr>
        <w:ind w:left="601" w:hanging="6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76113A">
      <w:start w:val="1"/>
      <w:numFmt w:val="decimal"/>
      <w:lvlText w:val="%3)"/>
      <w:lvlJc w:val="left"/>
      <w:pPr>
        <w:ind w:left="601" w:hanging="6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68D8F4">
      <w:start w:val="1"/>
      <w:numFmt w:val="decimal"/>
      <w:lvlText w:val="%4)"/>
      <w:lvlJc w:val="left"/>
      <w:pPr>
        <w:ind w:left="601" w:hanging="6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A4AD3C">
      <w:start w:val="1"/>
      <w:numFmt w:val="decimal"/>
      <w:lvlText w:val="%5)"/>
      <w:lvlJc w:val="left"/>
      <w:pPr>
        <w:ind w:left="601" w:hanging="6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9895DA">
      <w:start w:val="1"/>
      <w:numFmt w:val="decimal"/>
      <w:lvlText w:val="%6)"/>
      <w:lvlJc w:val="left"/>
      <w:pPr>
        <w:ind w:left="601" w:hanging="6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C65AB0">
      <w:start w:val="1"/>
      <w:numFmt w:val="decimal"/>
      <w:lvlText w:val="%7)"/>
      <w:lvlJc w:val="left"/>
      <w:pPr>
        <w:ind w:left="601" w:hanging="6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28E646">
      <w:start w:val="1"/>
      <w:numFmt w:val="decimal"/>
      <w:lvlText w:val="%8)"/>
      <w:lvlJc w:val="left"/>
      <w:pPr>
        <w:ind w:left="601" w:hanging="6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6CF4CC">
      <w:start w:val="1"/>
      <w:numFmt w:val="decimal"/>
      <w:lvlText w:val="%9)"/>
      <w:lvlJc w:val="left"/>
      <w:pPr>
        <w:ind w:left="601" w:hanging="6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2144C3"/>
    <w:multiLevelType w:val="hybridMultilevel"/>
    <w:tmpl w:val="5142C25A"/>
    <w:numStyleLink w:val="Zaimportowanystyl1"/>
  </w:abstractNum>
  <w:abstractNum w:abstractNumId="2" w15:restartNumberingAfterBreak="0">
    <w:nsid w:val="09077410"/>
    <w:multiLevelType w:val="hybridMultilevel"/>
    <w:tmpl w:val="18E4564E"/>
    <w:numStyleLink w:val="Zaimportowanystyl12"/>
  </w:abstractNum>
  <w:abstractNum w:abstractNumId="3" w15:restartNumberingAfterBreak="0">
    <w:nsid w:val="0930170D"/>
    <w:multiLevelType w:val="hybridMultilevel"/>
    <w:tmpl w:val="EE68D35A"/>
    <w:styleLink w:val="Zaimportowanystyl9"/>
    <w:lvl w:ilvl="0" w:tplc="9DF8DFDA">
      <w:start w:val="1"/>
      <w:numFmt w:val="decimal"/>
      <w:lvlText w:val="%1)"/>
      <w:lvlJc w:val="left"/>
      <w:pPr>
        <w:tabs>
          <w:tab w:val="num" w:pos="708"/>
        </w:tabs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FE3ECC">
      <w:start w:val="1"/>
      <w:numFmt w:val="lowerLetter"/>
      <w:lvlText w:val="%2."/>
      <w:lvlJc w:val="left"/>
      <w:pPr>
        <w:tabs>
          <w:tab w:val="num" w:pos="1416"/>
        </w:tabs>
        <w:ind w:left="1559" w:hanging="4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EA7A24">
      <w:start w:val="1"/>
      <w:numFmt w:val="lowerRoman"/>
      <w:lvlText w:val="%3."/>
      <w:lvlJc w:val="left"/>
      <w:pPr>
        <w:tabs>
          <w:tab w:val="num" w:pos="2124"/>
        </w:tabs>
        <w:ind w:left="2267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50E4E0">
      <w:start w:val="1"/>
      <w:numFmt w:val="decimal"/>
      <w:lvlText w:val="%4."/>
      <w:lvlJc w:val="left"/>
      <w:pPr>
        <w:tabs>
          <w:tab w:val="num" w:pos="2832"/>
        </w:tabs>
        <w:ind w:left="2975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0A3FA0">
      <w:start w:val="1"/>
      <w:numFmt w:val="lowerLetter"/>
      <w:lvlText w:val="%5."/>
      <w:lvlJc w:val="left"/>
      <w:pPr>
        <w:tabs>
          <w:tab w:val="num" w:pos="3540"/>
        </w:tabs>
        <w:ind w:left="3683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A41BC">
      <w:start w:val="1"/>
      <w:numFmt w:val="lowerRoman"/>
      <w:suff w:val="nothing"/>
      <w:lvlText w:val="%6."/>
      <w:lvlJc w:val="left"/>
      <w:pPr>
        <w:ind w:left="4391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AA9908">
      <w:start w:val="1"/>
      <w:numFmt w:val="decimal"/>
      <w:lvlText w:val="%7."/>
      <w:lvlJc w:val="left"/>
      <w:pPr>
        <w:tabs>
          <w:tab w:val="num" w:pos="4956"/>
        </w:tabs>
        <w:ind w:left="5099" w:hanging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92F31A">
      <w:start w:val="1"/>
      <w:numFmt w:val="lowerLetter"/>
      <w:lvlText w:val="%8."/>
      <w:lvlJc w:val="left"/>
      <w:pPr>
        <w:tabs>
          <w:tab w:val="num" w:pos="5664"/>
        </w:tabs>
        <w:ind w:left="5807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D66A7A">
      <w:start w:val="1"/>
      <w:numFmt w:val="lowerRoman"/>
      <w:suff w:val="nothing"/>
      <w:lvlText w:val="%9."/>
      <w:lvlJc w:val="left"/>
      <w:pPr>
        <w:ind w:left="6515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9662C50"/>
    <w:multiLevelType w:val="hybridMultilevel"/>
    <w:tmpl w:val="01D80AAA"/>
    <w:numStyleLink w:val="Zaimportowanystyl6"/>
  </w:abstractNum>
  <w:abstractNum w:abstractNumId="5" w15:restartNumberingAfterBreak="0">
    <w:nsid w:val="10BE69B8"/>
    <w:multiLevelType w:val="hybridMultilevel"/>
    <w:tmpl w:val="19E4A11A"/>
    <w:styleLink w:val="Zaimportowanystyl8"/>
    <w:lvl w:ilvl="0" w:tplc="020CF718">
      <w:start w:val="1"/>
      <w:numFmt w:val="decimal"/>
      <w:lvlText w:val="%1)"/>
      <w:lvlJc w:val="left"/>
      <w:pPr>
        <w:tabs>
          <w:tab w:val="num" w:pos="709"/>
        </w:tabs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694AA">
      <w:start w:val="1"/>
      <w:numFmt w:val="lowerLetter"/>
      <w:lvlText w:val="%2."/>
      <w:lvlJc w:val="left"/>
      <w:pPr>
        <w:tabs>
          <w:tab w:val="left" w:pos="709"/>
          <w:tab w:val="num" w:pos="1429"/>
        </w:tabs>
        <w:ind w:left="1146" w:firstLine="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18325C">
      <w:start w:val="1"/>
      <w:numFmt w:val="lowerRoman"/>
      <w:lvlText w:val="%3."/>
      <w:lvlJc w:val="left"/>
      <w:pPr>
        <w:tabs>
          <w:tab w:val="left" w:pos="709"/>
          <w:tab w:val="num" w:pos="2149"/>
        </w:tabs>
        <w:ind w:left="1866" w:firstLine="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BEBDCC">
      <w:start w:val="1"/>
      <w:numFmt w:val="decimal"/>
      <w:lvlText w:val="%4."/>
      <w:lvlJc w:val="left"/>
      <w:pPr>
        <w:tabs>
          <w:tab w:val="left" w:pos="709"/>
          <w:tab w:val="num" w:pos="2869"/>
        </w:tabs>
        <w:ind w:left="2586" w:firstLine="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C2A7C0">
      <w:start w:val="1"/>
      <w:numFmt w:val="lowerLetter"/>
      <w:lvlText w:val="%5."/>
      <w:lvlJc w:val="left"/>
      <w:pPr>
        <w:tabs>
          <w:tab w:val="left" w:pos="709"/>
          <w:tab w:val="num" w:pos="3589"/>
        </w:tabs>
        <w:ind w:left="3306" w:firstLine="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9E5EDC">
      <w:start w:val="1"/>
      <w:numFmt w:val="lowerRoman"/>
      <w:suff w:val="nothing"/>
      <w:lvlText w:val="%6."/>
      <w:lvlJc w:val="left"/>
      <w:pPr>
        <w:tabs>
          <w:tab w:val="left" w:pos="709"/>
        </w:tabs>
        <w:ind w:left="4026" w:firstLine="1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22076C">
      <w:start w:val="1"/>
      <w:numFmt w:val="decimal"/>
      <w:lvlText w:val="%7."/>
      <w:lvlJc w:val="left"/>
      <w:pPr>
        <w:tabs>
          <w:tab w:val="left" w:pos="709"/>
          <w:tab w:val="num" w:pos="5029"/>
        </w:tabs>
        <w:ind w:left="4746" w:firstLine="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325596">
      <w:start w:val="1"/>
      <w:numFmt w:val="lowerLetter"/>
      <w:lvlText w:val="%8."/>
      <w:lvlJc w:val="left"/>
      <w:pPr>
        <w:tabs>
          <w:tab w:val="left" w:pos="709"/>
          <w:tab w:val="num" w:pos="5749"/>
        </w:tabs>
        <w:ind w:left="5466" w:firstLine="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524626">
      <w:start w:val="1"/>
      <w:numFmt w:val="lowerRoman"/>
      <w:suff w:val="nothing"/>
      <w:lvlText w:val="%9."/>
      <w:lvlJc w:val="left"/>
      <w:pPr>
        <w:tabs>
          <w:tab w:val="left" w:pos="709"/>
        </w:tabs>
        <w:ind w:left="6186" w:firstLine="1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EB0F76"/>
    <w:multiLevelType w:val="hybridMultilevel"/>
    <w:tmpl w:val="D9EAA082"/>
    <w:numStyleLink w:val="Zaimportowanystyl4"/>
  </w:abstractNum>
  <w:abstractNum w:abstractNumId="7" w15:restartNumberingAfterBreak="0">
    <w:nsid w:val="1DA7457D"/>
    <w:multiLevelType w:val="hybridMultilevel"/>
    <w:tmpl w:val="D7985FD4"/>
    <w:numStyleLink w:val="Zaimportowanystyl10"/>
  </w:abstractNum>
  <w:abstractNum w:abstractNumId="8" w15:restartNumberingAfterBreak="0">
    <w:nsid w:val="21253178"/>
    <w:multiLevelType w:val="hybridMultilevel"/>
    <w:tmpl w:val="69B6E562"/>
    <w:numStyleLink w:val="Zaimportowanystyl5"/>
  </w:abstractNum>
  <w:abstractNum w:abstractNumId="9" w15:restartNumberingAfterBreak="0">
    <w:nsid w:val="2C032221"/>
    <w:multiLevelType w:val="hybridMultilevel"/>
    <w:tmpl w:val="A42A80CE"/>
    <w:numStyleLink w:val="Zaimportowanystyl14"/>
  </w:abstractNum>
  <w:abstractNum w:abstractNumId="10" w15:restartNumberingAfterBreak="0">
    <w:nsid w:val="2D6D720F"/>
    <w:multiLevelType w:val="hybridMultilevel"/>
    <w:tmpl w:val="8F3A4426"/>
    <w:numStyleLink w:val="Zaimportowanystyl15"/>
  </w:abstractNum>
  <w:abstractNum w:abstractNumId="11" w15:restartNumberingAfterBreak="0">
    <w:nsid w:val="322B663B"/>
    <w:multiLevelType w:val="hybridMultilevel"/>
    <w:tmpl w:val="69B6E562"/>
    <w:styleLink w:val="Zaimportowanystyl5"/>
    <w:lvl w:ilvl="0" w:tplc="82E2AD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E2F356">
      <w:start w:val="1"/>
      <w:numFmt w:val="lowerLetter"/>
      <w:lvlText w:val="%2."/>
      <w:lvlJc w:val="left"/>
      <w:pPr>
        <w:tabs>
          <w:tab w:val="left" w:pos="360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FA370E">
      <w:start w:val="1"/>
      <w:numFmt w:val="lowerRoman"/>
      <w:lvlText w:val="%3."/>
      <w:lvlJc w:val="left"/>
      <w:pPr>
        <w:tabs>
          <w:tab w:val="left" w:pos="360"/>
        </w:tabs>
        <w:ind w:left="18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546654">
      <w:start w:val="1"/>
      <w:numFmt w:val="decimal"/>
      <w:lvlText w:val="%4."/>
      <w:lvlJc w:val="left"/>
      <w:pPr>
        <w:tabs>
          <w:tab w:val="left" w:pos="360"/>
        </w:tabs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604012">
      <w:start w:val="1"/>
      <w:numFmt w:val="lowerLetter"/>
      <w:lvlText w:val="%5."/>
      <w:lvlJc w:val="left"/>
      <w:pPr>
        <w:tabs>
          <w:tab w:val="left" w:pos="360"/>
        </w:tabs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D4F78E">
      <w:start w:val="1"/>
      <w:numFmt w:val="lowerRoman"/>
      <w:lvlText w:val="%6."/>
      <w:lvlJc w:val="left"/>
      <w:pPr>
        <w:tabs>
          <w:tab w:val="left" w:pos="360"/>
        </w:tabs>
        <w:ind w:left="39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607A8E">
      <w:start w:val="1"/>
      <w:numFmt w:val="decimal"/>
      <w:lvlText w:val="%7."/>
      <w:lvlJc w:val="left"/>
      <w:pPr>
        <w:tabs>
          <w:tab w:val="left" w:pos="360"/>
        </w:tabs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87BF2">
      <w:start w:val="1"/>
      <w:numFmt w:val="lowerLetter"/>
      <w:lvlText w:val="%8."/>
      <w:lvlJc w:val="left"/>
      <w:pPr>
        <w:tabs>
          <w:tab w:val="left" w:pos="360"/>
        </w:tabs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CE283C">
      <w:start w:val="1"/>
      <w:numFmt w:val="lowerRoman"/>
      <w:lvlText w:val="%9."/>
      <w:lvlJc w:val="left"/>
      <w:pPr>
        <w:tabs>
          <w:tab w:val="left" w:pos="360"/>
        </w:tabs>
        <w:ind w:left="61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4707485"/>
    <w:multiLevelType w:val="hybridMultilevel"/>
    <w:tmpl w:val="A42A80CE"/>
    <w:styleLink w:val="Zaimportowanystyl14"/>
    <w:lvl w:ilvl="0" w:tplc="0378700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820C1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C018FA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E06FA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67E4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FE53C2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F6AC8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FC0E6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403A2A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5E54833"/>
    <w:multiLevelType w:val="hybridMultilevel"/>
    <w:tmpl w:val="27CE6836"/>
    <w:styleLink w:val="Zaimportowanystyl3"/>
    <w:lvl w:ilvl="0" w:tplc="393C3A10">
      <w:start w:val="1"/>
      <w:numFmt w:val="decimal"/>
      <w:lvlText w:val="%1)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4E52FE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D616FE">
      <w:start w:val="1"/>
      <w:numFmt w:val="lowerRoman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38882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FAF59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EC0CA8">
      <w:start w:val="1"/>
      <w:numFmt w:val="lowerRoman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C2354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F8E89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C25CFC">
      <w:start w:val="1"/>
      <w:numFmt w:val="lowerRoman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99A03C3"/>
    <w:multiLevelType w:val="hybridMultilevel"/>
    <w:tmpl w:val="D9EAA082"/>
    <w:styleLink w:val="Zaimportowanystyl4"/>
    <w:lvl w:ilvl="0" w:tplc="2DFEDF8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383A5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3E7EEA">
      <w:start w:val="1"/>
      <w:numFmt w:val="lowerRoman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CAF22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08711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4CAEAC">
      <w:start w:val="1"/>
      <w:numFmt w:val="lowerRoman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52BB22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2EF91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1C44A0">
      <w:start w:val="1"/>
      <w:numFmt w:val="lowerRoman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D9248CF"/>
    <w:multiLevelType w:val="hybridMultilevel"/>
    <w:tmpl w:val="D7985FD4"/>
    <w:styleLink w:val="Zaimportowanystyl10"/>
    <w:lvl w:ilvl="0" w:tplc="BD285CF8">
      <w:start w:val="1"/>
      <w:numFmt w:val="decimal"/>
      <w:lvlText w:val="%1)"/>
      <w:lvlJc w:val="left"/>
      <w:pPr>
        <w:tabs>
          <w:tab w:val="num" w:pos="708"/>
        </w:tabs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4CFA34">
      <w:start w:val="1"/>
      <w:numFmt w:val="lowerLetter"/>
      <w:lvlText w:val="%2."/>
      <w:lvlJc w:val="left"/>
      <w:pPr>
        <w:tabs>
          <w:tab w:val="num" w:pos="1416"/>
        </w:tabs>
        <w:ind w:left="1559" w:hanging="4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F47480">
      <w:start w:val="1"/>
      <w:numFmt w:val="lowerRoman"/>
      <w:lvlText w:val="%3."/>
      <w:lvlJc w:val="left"/>
      <w:pPr>
        <w:tabs>
          <w:tab w:val="num" w:pos="2124"/>
        </w:tabs>
        <w:ind w:left="2267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4EC7A8">
      <w:start w:val="1"/>
      <w:numFmt w:val="decimal"/>
      <w:lvlText w:val="%4."/>
      <w:lvlJc w:val="left"/>
      <w:pPr>
        <w:tabs>
          <w:tab w:val="num" w:pos="2832"/>
        </w:tabs>
        <w:ind w:left="2975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143448">
      <w:start w:val="1"/>
      <w:numFmt w:val="lowerLetter"/>
      <w:lvlText w:val="%5."/>
      <w:lvlJc w:val="left"/>
      <w:pPr>
        <w:tabs>
          <w:tab w:val="num" w:pos="3540"/>
        </w:tabs>
        <w:ind w:left="3683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4AE8EA">
      <w:start w:val="1"/>
      <w:numFmt w:val="lowerRoman"/>
      <w:suff w:val="nothing"/>
      <w:lvlText w:val="%6."/>
      <w:lvlJc w:val="left"/>
      <w:pPr>
        <w:ind w:left="4391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C114A">
      <w:start w:val="1"/>
      <w:numFmt w:val="decimal"/>
      <w:lvlText w:val="%7."/>
      <w:lvlJc w:val="left"/>
      <w:pPr>
        <w:tabs>
          <w:tab w:val="num" w:pos="4956"/>
        </w:tabs>
        <w:ind w:left="5099" w:hanging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F2222C">
      <w:start w:val="1"/>
      <w:numFmt w:val="lowerLetter"/>
      <w:lvlText w:val="%8."/>
      <w:lvlJc w:val="left"/>
      <w:pPr>
        <w:tabs>
          <w:tab w:val="num" w:pos="5664"/>
        </w:tabs>
        <w:ind w:left="5807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7E882E">
      <w:start w:val="1"/>
      <w:numFmt w:val="lowerRoman"/>
      <w:suff w:val="nothing"/>
      <w:lvlText w:val="%9."/>
      <w:lvlJc w:val="left"/>
      <w:pPr>
        <w:ind w:left="6515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70F524B"/>
    <w:multiLevelType w:val="hybridMultilevel"/>
    <w:tmpl w:val="A52AA838"/>
    <w:styleLink w:val="Zaimportowanystyl11"/>
    <w:lvl w:ilvl="0" w:tplc="0232909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58C0D2">
      <w:start w:val="1"/>
      <w:numFmt w:val="lowerLetter"/>
      <w:lvlText w:val="%2."/>
      <w:lvlJc w:val="left"/>
      <w:pPr>
        <w:ind w:left="1146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AE6624">
      <w:start w:val="1"/>
      <w:numFmt w:val="lowerRoman"/>
      <w:lvlText w:val="%3."/>
      <w:lvlJc w:val="left"/>
      <w:pPr>
        <w:ind w:left="1866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421F24">
      <w:start w:val="1"/>
      <w:numFmt w:val="decimal"/>
      <w:lvlText w:val="%4."/>
      <w:lvlJc w:val="left"/>
      <w:pPr>
        <w:ind w:left="2586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FC7D2C">
      <w:start w:val="1"/>
      <w:numFmt w:val="lowerLetter"/>
      <w:lvlText w:val="%5."/>
      <w:lvlJc w:val="left"/>
      <w:pPr>
        <w:ind w:left="3306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D0857C">
      <w:start w:val="1"/>
      <w:numFmt w:val="lowerRoman"/>
      <w:lvlText w:val="%6."/>
      <w:lvlJc w:val="left"/>
      <w:pPr>
        <w:ind w:left="4026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460DAC">
      <w:start w:val="1"/>
      <w:numFmt w:val="decimal"/>
      <w:lvlText w:val="%7."/>
      <w:lvlJc w:val="left"/>
      <w:pPr>
        <w:ind w:left="4746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F05EDC">
      <w:start w:val="1"/>
      <w:numFmt w:val="lowerLetter"/>
      <w:lvlText w:val="%8."/>
      <w:lvlJc w:val="left"/>
      <w:pPr>
        <w:ind w:left="5466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AC3176">
      <w:start w:val="1"/>
      <w:numFmt w:val="lowerRoman"/>
      <w:lvlText w:val="%9."/>
      <w:lvlJc w:val="left"/>
      <w:pPr>
        <w:ind w:left="6186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7943284"/>
    <w:multiLevelType w:val="hybridMultilevel"/>
    <w:tmpl w:val="5142C25A"/>
    <w:styleLink w:val="Zaimportowanystyl1"/>
    <w:lvl w:ilvl="0" w:tplc="AC90AEE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8C82B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683D4A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EADD2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2360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A01BDA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8C44D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D8838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C67802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A247D84"/>
    <w:multiLevelType w:val="hybridMultilevel"/>
    <w:tmpl w:val="A52AA838"/>
    <w:numStyleLink w:val="Zaimportowanystyl11"/>
  </w:abstractNum>
  <w:abstractNum w:abstractNumId="19" w15:restartNumberingAfterBreak="0">
    <w:nsid w:val="4ABE1E4B"/>
    <w:multiLevelType w:val="hybridMultilevel"/>
    <w:tmpl w:val="D3E23238"/>
    <w:styleLink w:val="Zaimportowanystyl2"/>
    <w:lvl w:ilvl="0" w:tplc="FF1CA334">
      <w:start w:val="1"/>
      <w:numFmt w:val="decimal"/>
      <w:lvlText w:val="%1)"/>
      <w:lvlJc w:val="left"/>
      <w:pPr>
        <w:tabs>
          <w:tab w:val="num" w:pos="708"/>
        </w:tabs>
        <w:ind w:left="7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FE723C">
      <w:start w:val="1"/>
      <w:numFmt w:val="lowerLetter"/>
      <w:lvlText w:val="%2."/>
      <w:lvlJc w:val="left"/>
      <w:pPr>
        <w:tabs>
          <w:tab w:val="num" w:pos="1416"/>
        </w:tabs>
        <w:ind w:left="1428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CEAD50">
      <w:start w:val="1"/>
      <w:numFmt w:val="lowerRoman"/>
      <w:lvlText w:val="%3."/>
      <w:lvlJc w:val="left"/>
      <w:pPr>
        <w:tabs>
          <w:tab w:val="num" w:pos="2124"/>
        </w:tabs>
        <w:ind w:left="2136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927904">
      <w:start w:val="1"/>
      <w:numFmt w:val="decimal"/>
      <w:lvlText w:val="%4."/>
      <w:lvlJc w:val="left"/>
      <w:pPr>
        <w:tabs>
          <w:tab w:val="num" w:pos="2832"/>
        </w:tabs>
        <w:ind w:left="2844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440D1A">
      <w:start w:val="1"/>
      <w:numFmt w:val="lowerLetter"/>
      <w:lvlText w:val="%5."/>
      <w:lvlJc w:val="left"/>
      <w:pPr>
        <w:tabs>
          <w:tab w:val="num" w:pos="3540"/>
        </w:tabs>
        <w:ind w:left="3552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002FF8">
      <w:start w:val="1"/>
      <w:numFmt w:val="lowerRoman"/>
      <w:suff w:val="nothing"/>
      <w:lvlText w:val="%6."/>
      <w:lvlJc w:val="left"/>
      <w:pPr>
        <w:ind w:left="426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7648C2">
      <w:start w:val="1"/>
      <w:numFmt w:val="decimal"/>
      <w:lvlText w:val="%7."/>
      <w:lvlJc w:val="left"/>
      <w:pPr>
        <w:tabs>
          <w:tab w:val="num" w:pos="4956"/>
        </w:tabs>
        <w:ind w:left="4968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3C0D9C">
      <w:start w:val="1"/>
      <w:numFmt w:val="lowerLetter"/>
      <w:lvlText w:val="%8."/>
      <w:lvlJc w:val="left"/>
      <w:pPr>
        <w:tabs>
          <w:tab w:val="num" w:pos="5664"/>
        </w:tabs>
        <w:ind w:left="5676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74EE5C">
      <w:start w:val="1"/>
      <w:numFmt w:val="lowerRoman"/>
      <w:suff w:val="nothing"/>
      <w:lvlText w:val="%9."/>
      <w:lvlJc w:val="left"/>
      <w:pPr>
        <w:ind w:left="6384" w:hanging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C9C5354"/>
    <w:multiLevelType w:val="hybridMultilevel"/>
    <w:tmpl w:val="EE68D35A"/>
    <w:numStyleLink w:val="Zaimportowanystyl9"/>
  </w:abstractNum>
  <w:abstractNum w:abstractNumId="21" w15:restartNumberingAfterBreak="0">
    <w:nsid w:val="4EDE5336"/>
    <w:multiLevelType w:val="hybridMultilevel"/>
    <w:tmpl w:val="01D80AAA"/>
    <w:styleLink w:val="Zaimportowanystyl6"/>
    <w:lvl w:ilvl="0" w:tplc="A036C07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02C30">
      <w:start w:val="1"/>
      <w:numFmt w:val="lowerLetter"/>
      <w:lvlText w:val="%2."/>
      <w:lvlJc w:val="left"/>
      <w:pPr>
        <w:tabs>
          <w:tab w:val="left" w:pos="360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CA2C22">
      <w:start w:val="1"/>
      <w:numFmt w:val="lowerRoman"/>
      <w:lvlText w:val="%3."/>
      <w:lvlJc w:val="left"/>
      <w:pPr>
        <w:tabs>
          <w:tab w:val="left" w:pos="360"/>
        </w:tabs>
        <w:ind w:left="18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FC40BE">
      <w:start w:val="1"/>
      <w:numFmt w:val="decimal"/>
      <w:lvlText w:val="%4."/>
      <w:lvlJc w:val="left"/>
      <w:pPr>
        <w:tabs>
          <w:tab w:val="left" w:pos="360"/>
        </w:tabs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5A8BCC">
      <w:start w:val="1"/>
      <w:numFmt w:val="lowerLetter"/>
      <w:lvlText w:val="%5."/>
      <w:lvlJc w:val="left"/>
      <w:pPr>
        <w:tabs>
          <w:tab w:val="left" w:pos="360"/>
        </w:tabs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06B736">
      <w:start w:val="1"/>
      <w:numFmt w:val="lowerRoman"/>
      <w:lvlText w:val="%6."/>
      <w:lvlJc w:val="left"/>
      <w:pPr>
        <w:tabs>
          <w:tab w:val="left" w:pos="360"/>
        </w:tabs>
        <w:ind w:left="39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2ED712">
      <w:start w:val="1"/>
      <w:numFmt w:val="decimal"/>
      <w:lvlText w:val="%7."/>
      <w:lvlJc w:val="left"/>
      <w:pPr>
        <w:tabs>
          <w:tab w:val="left" w:pos="360"/>
        </w:tabs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E2607A">
      <w:start w:val="1"/>
      <w:numFmt w:val="lowerLetter"/>
      <w:lvlText w:val="%8."/>
      <w:lvlJc w:val="left"/>
      <w:pPr>
        <w:tabs>
          <w:tab w:val="left" w:pos="360"/>
        </w:tabs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C4BD06">
      <w:start w:val="1"/>
      <w:numFmt w:val="lowerRoman"/>
      <w:lvlText w:val="%9."/>
      <w:lvlJc w:val="left"/>
      <w:pPr>
        <w:tabs>
          <w:tab w:val="left" w:pos="360"/>
        </w:tabs>
        <w:ind w:left="61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16E1D27"/>
    <w:multiLevelType w:val="hybridMultilevel"/>
    <w:tmpl w:val="D3E23238"/>
    <w:numStyleLink w:val="Zaimportowanystyl2"/>
  </w:abstractNum>
  <w:abstractNum w:abstractNumId="23" w15:restartNumberingAfterBreak="0">
    <w:nsid w:val="56677E1A"/>
    <w:multiLevelType w:val="hybridMultilevel"/>
    <w:tmpl w:val="18E4564E"/>
    <w:styleLink w:val="Zaimportowanystyl12"/>
    <w:lvl w:ilvl="0" w:tplc="5AD4F78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5E825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A62F56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B8F37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B43A4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FA8FF6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1AC26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94557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B410B8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CC9671A"/>
    <w:multiLevelType w:val="hybridMultilevel"/>
    <w:tmpl w:val="291EAEBC"/>
    <w:styleLink w:val="Zaimportowanystyl7"/>
    <w:lvl w:ilvl="0" w:tplc="0A3633B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023668">
      <w:start w:val="1"/>
      <w:numFmt w:val="lowerLetter"/>
      <w:lvlText w:val="%2."/>
      <w:lvlJc w:val="left"/>
      <w:pPr>
        <w:tabs>
          <w:tab w:val="left" w:pos="426"/>
        </w:tabs>
        <w:ind w:left="144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BA9A38">
      <w:start w:val="1"/>
      <w:numFmt w:val="lowerRoman"/>
      <w:lvlText w:val="%3."/>
      <w:lvlJc w:val="left"/>
      <w:pPr>
        <w:tabs>
          <w:tab w:val="left" w:pos="426"/>
        </w:tabs>
        <w:ind w:left="2160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404818">
      <w:start w:val="1"/>
      <w:numFmt w:val="decimal"/>
      <w:lvlText w:val="%4."/>
      <w:lvlJc w:val="left"/>
      <w:pPr>
        <w:tabs>
          <w:tab w:val="left" w:pos="426"/>
        </w:tabs>
        <w:ind w:left="28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9AC846">
      <w:start w:val="1"/>
      <w:numFmt w:val="lowerLetter"/>
      <w:lvlText w:val="%5."/>
      <w:lvlJc w:val="left"/>
      <w:pPr>
        <w:tabs>
          <w:tab w:val="left" w:pos="426"/>
        </w:tabs>
        <w:ind w:left="360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8E4778">
      <w:start w:val="1"/>
      <w:numFmt w:val="lowerRoman"/>
      <w:lvlText w:val="%6."/>
      <w:lvlJc w:val="left"/>
      <w:pPr>
        <w:tabs>
          <w:tab w:val="left" w:pos="426"/>
        </w:tabs>
        <w:ind w:left="4320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B0E7A6">
      <w:start w:val="1"/>
      <w:numFmt w:val="decimal"/>
      <w:lvlText w:val="%7."/>
      <w:lvlJc w:val="left"/>
      <w:pPr>
        <w:tabs>
          <w:tab w:val="left" w:pos="426"/>
        </w:tabs>
        <w:ind w:left="504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D01FB8">
      <w:start w:val="1"/>
      <w:numFmt w:val="lowerLetter"/>
      <w:lvlText w:val="%8."/>
      <w:lvlJc w:val="left"/>
      <w:pPr>
        <w:tabs>
          <w:tab w:val="left" w:pos="426"/>
        </w:tabs>
        <w:ind w:left="57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C432A">
      <w:start w:val="1"/>
      <w:numFmt w:val="lowerRoman"/>
      <w:lvlText w:val="%9."/>
      <w:lvlJc w:val="left"/>
      <w:pPr>
        <w:tabs>
          <w:tab w:val="left" w:pos="426"/>
        </w:tabs>
        <w:ind w:left="6480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1E02011"/>
    <w:multiLevelType w:val="hybridMultilevel"/>
    <w:tmpl w:val="CE122B8C"/>
    <w:numStyleLink w:val="Zaimportowanystyl13"/>
  </w:abstractNum>
  <w:abstractNum w:abstractNumId="26" w15:restartNumberingAfterBreak="0">
    <w:nsid w:val="656F2EDE"/>
    <w:multiLevelType w:val="hybridMultilevel"/>
    <w:tmpl w:val="291EAEBC"/>
    <w:numStyleLink w:val="Zaimportowanystyl7"/>
  </w:abstractNum>
  <w:abstractNum w:abstractNumId="27" w15:restartNumberingAfterBreak="0">
    <w:nsid w:val="65AA0084"/>
    <w:multiLevelType w:val="hybridMultilevel"/>
    <w:tmpl w:val="27CE6836"/>
    <w:numStyleLink w:val="Zaimportowanystyl3"/>
  </w:abstractNum>
  <w:abstractNum w:abstractNumId="28" w15:restartNumberingAfterBreak="0">
    <w:nsid w:val="7BB773E8"/>
    <w:multiLevelType w:val="hybridMultilevel"/>
    <w:tmpl w:val="19E4A11A"/>
    <w:numStyleLink w:val="Zaimportowanystyl8"/>
  </w:abstractNum>
  <w:abstractNum w:abstractNumId="29" w15:restartNumberingAfterBreak="0">
    <w:nsid w:val="7DC42C05"/>
    <w:multiLevelType w:val="hybridMultilevel"/>
    <w:tmpl w:val="CE122B8C"/>
    <w:styleLink w:val="Zaimportowanystyl13"/>
    <w:lvl w:ilvl="0" w:tplc="0AE69F3A">
      <w:start w:val="1"/>
      <w:numFmt w:val="decimal"/>
      <w:lvlText w:val="%1)"/>
      <w:lvlJc w:val="left"/>
      <w:pPr>
        <w:tabs>
          <w:tab w:val="num" w:pos="708"/>
        </w:tabs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7CF2BE">
      <w:start w:val="1"/>
      <w:numFmt w:val="lowerLetter"/>
      <w:lvlText w:val="%2."/>
      <w:lvlJc w:val="left"/>
      <w:pPr>
        <w:tabs>
          <w:tab w:val="num" w:pos="1416"/>
        </w:tabs>
        <w:ind w:left="1559" w:hanging="4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8E5116">
      <w:start w:val="1"/>
      <w:numFmt w:val="lowerRoman"/>
      <w:lvlText w:val="%3."/>
      <w:lvlJc w:val="left"/>
      <w:pPr>
        <w:tabs>
          <w:tab w:val="num" w:pos="2124"/>
        </w:tabs>
        <w:ind w:left="2267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88D6BE">
      <w:start w:val="1"/>
      <w:numFmt w:val="decimal"/>
      <w:lvlText w:val="%4."/>
      <w:lvlJc w:val="left"/>
      <w:pPr>
        <w:tabs>
          <w:tab w:val="num" w:pos="2832"/>
        </w:tabs>
        <w:ind w:left="2975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8BA12">
      <w:start w:val="1"/>
      <w:numFmt w:val="lowerLetter"/>
      <w:lvlText w:val="%5."/>
      <w:lvlJc w:val="left"/>
      <w:pPr>
        <w:tabs>
          <w:tab w:val="num" w:pos="3540"/>
        </w:tabs>
        <w:ind w:left="3683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0401A2">
      <w:start w:val="1"/>
      <w:numFmt w:val="lowerRoman"/>
      <w:suff w:val="nothing"/>
      <w:lvlText w:val="%6."/>
      <w:lvlJc w:val="left"/>
      <w:pPr>
        <w:ind w:left="4391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287200">
      <w:start w:val="1"/>
      <w:numFmt w:val="decimal"/>
      <w:lvlText w:val="%7."/>
      <w:lvlJc w:val="left"/>
      <w:pPr>
        <w:tabs>
          <w:tab w:val="num" w:pos="4956"/>
        </w:tabs>
        <w:ind w:left="5099" w:hanging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58E458">
      <w:start w:val="1"/>
      <w:numFmt w:val="lowerLetter"/>
      <w:lvlText w:val="%8."/>
      <w:lvlJc w:val="left"/>
      <w:pPr>
        <w:tabs>
          <w:tab w:val="num" w:pos="5664"/>
        </w:tabs>
        <w:ind w:left="5807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97B0">
      <w:start w:val="1"/>
      <w:numFmt w:val="lowerRoman"/>
      <w:suff w:val="nothing"/>
      <w:lvlText w:val="%9."/>
      <w:lvlJc w:val="left"/>
      <w:pPr>
        <w:ind w:left="6515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1646139">
    <w:abstractNumId w:val="17"/>
  </w:num>
  <w:num w:numId="2" w16cid:durableId="604266354">
    <w:abstractNumId w:val="1"/>
  </w:num>
  <w:num w:numId="3" w16cid:durableId="588924003">
    <w:abstractNumId w:val="19"/>
  </w:num>
  <w:num w:numId="4" w16cid:durableId="1817146422">
    <w:abstractNumId w:val="22"/>
  </w:num>
  <w:num w:numId="5" w16cid:durableId="499974411">
    <w:abstractNumId w:val="1"/>
    <w:lvlOverride w:ilvl="0">
      <w:startOverride w:val="3"/>
    </w:lvlOverride>
  </w:num>
  <w:num w:numId="6" w16cid:durableId="912474434">
    <w:abstractNumId w:val="13"/>
  </w:num>
  <w:num w:numId="7" w16cid:durableId="617637369">
    <w:abstractNumId w:val="27"/>
  </w:num>
  <w:num w:numId="8" w16cid:durableId="2115203713">
    <w:abstractNumId w:val="14"/>
  </w:num>
  <w:num w:numId="9" w16cid:durableId="1813473986">
    <w:abstractNumId w:val="6"/>
  </w:num>
  <w:num w:numId="10" w16cid:durableId="250086503">
    <w:abstractNumId w:val="11"/>
  </w:num>
  <w:num w:numId="11" w16cid:durableId="1581449973">
    <w:abstractNumId w:val="8"/>
  </w:num>
  <w:num w:numId="12" w16cid:durableId="252251488">
    <w:abstractNumId w:val="21"/>
  </w:num>
  <w:num w:numId="13" w16cid:durableId="236408090">
    <w:abstractNumId w:val="4"/>
  </w:num>
  <w:num w:numId="14" w16cid:durableId="1559898367">
    <w:abstractNumId w:val="24"/>
  </w:num>
  <w:num w:numId="15" w16cid:durableId="1183082340">
    <w:abstractNumId w:val="26"/>
  </w:num>
  <w:num w:numId="16" w16cid:durableId="503396334">
    <w:abstractNumId w:val="5"/>
  </w:num>
  <w:num w:numId="17" w16cid:durableId="719204768">
    <w:abstractNumId w:val="28"/>
  </w:num>
  <w:num w:numId="18" w16cid:durableId="963342195">
    <w:abstractNumId w:val="28"/>
    <w:lvlOverride w:ilvl="0">
      <w:lvl w:ilvl="0" w:tplc="EDC09574">
        <w:start w:val="1"/>
        <w:numFmt w:val="decimal"/>
        <w:lvlText w:val="%1)"/>
        <w:lvlJc w:val="left"/>
        <w:pPr>
          <w:tabs>
            <w:tab w:val="num" w:pos="709"/>
          </w:tabs>
          <w:ind w:left="851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C3E87FA">
        <w:start w:val="1"/>
        <w:numFmt w:val="lowerLetter"/>
        <w:lvlText w:val="%2."/>
        <w:lvlJc w:val="left"/>
        <w:pPr>
          <w:tabs>
            <w:tab w:val="left" w:pos="709"/>
            <w:tab w:val="num" w:pos="1416"/>
          </w:tabs>
          <w:ind w:left="1558" w:hanging="3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82E4AC">
        <w:start w:val="1"/>
        <w:numFmt w:val="lowerRoman"/>
        <w:suff w:val="nothing"/>
        <w:lvlText w:val="%3."/>
        <w:lvlJc w:val="left"/>
        <w:pPr>
          <w:tabs>
            <w:tab w:val="left" w:pos="709"/>
          </w:tabs>
          <w:ind w:left="2266" w:hanging="2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FAABAFA">
        <w:start w:val="1"/>
        <w:numFmt w:val="decimal"/>
        <w:suff w:val="nothing"/>
        <w:lvlText w:val="%4."/>
        <w:lvlJc w:val="left"/>
        <w:pPr>
          <w:tabs>
            <w:tab w:val="left" w:pos="709"/>
          </w:tabs>
          <w:ind w:left="2974" w:hanging="3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B20190">
        <w:start w:val="1"/>
        <w:numFmt w:val="lowerLetter"/>
        <w:suff w:val="nothing"/>
        <w:lvlText w:val="%5."/>
        <w:lvlJc w:val="left"/>
        <w:pPr>
          <w:tabs>
            <w:tab w:val="left" w:pos="709"/>
          </w:tabs>
          <w:ind w:left="3682" w:hanging="3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5A9488">
        <w:start w:val="1"/>
        <w:numFmt w:val="lowerRoman"/>
        <w:lvlText w:val="%6."/>
        <w:lvlJc w:val="left"/>
        <w:pPr>
          <w:tabs>
            <w:tab w:val="left" w:pos="709"/>
            <w:tab w:val="num" w:pos="4451"/>
          </w:tabs>
          <w:ind w:left="4593" w:hanging="4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0E8D46">
        <w:start w:val="1"/>
        <w:numFmt w:val="decimal"/>
        <w:suff w:val="nothing"/>
        <w:lvlText w:val="%7."/>
        <w:lvlJc w:val="left"/>
        <w:pPr>
          <w:tabs>
            <w:tab w:val="left" w:pos="709"/>
          </w:tabs>
          <w:ind w:left="5098" w:hanging="28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E4173E">
        <w:start w:val="1"/>
        <w:numFmt w:val="lowerLetter"/>
        <w:suff w:val="nothing"/>
        <w:lvlText w:val="%8."/>
        <w:lvlJc w:val="left"/>
        <w:pPr>
          <w:tabs>
            <w:tab w:val="left" w:pos="709"/>
          </w:tabs>
          <w:ind w:left="5806" w:hanging="2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8EC9B0">
        <w:start w:val="1"/>
        <w:numFmt w:val="lowerRoman"/>
        <w:lvlText w:val="%9."/>
        <w:lvlJc w:val="left"/>
        <w:pPr>
          <w:tabs>
            <w:tab w:val="left" w:pos="709"/>
            <w:tab w:val="num" w:pos="6611"/>
          </w:tabs>
          <w:ind w:left="6753" w:hanging="4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912695420">
    <w:abstractNumId w:val="26"/>
    <w:lvlOverride w:ilvl="0">
      <w:startOverride w:val="2"/>
      <w:lvl w:ilvl="0" w:tplc="FFD07C7E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5E8D674">
        <w:start w:val="1"/>
        <w:numFmt w:val="lowerLetter"/>
        <w:lvlText w:val="%2."/>
        <w:lvlJc w:val="left"/>
        <w:pPr>
          <w:tabs>
            <w:tab w:val="left" w:pos="360"/>
          </w:tabs>
          <w:ind w:left="143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EE8ED32">
        <w:start w:val="1"/>
        <w:numFmt w:val="lowerRoman"/>
        <w:lvlText w:val="%3."/>
        <w:lvlJc w:val="left"/>
        <w:pPr>
          <w:tabs>
            <w:tab w:val="left" w:pos="360"/>
          </w:tabs>
          <w:ind w:left="2157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DC09D24">
        <w:start w:val="1"/>
        <w:numFmt w:val="decimal"/>
        <w:lvlText w:val="%4."/>
        <w:lvlJc w:val="left"/>
        <w:pPr>
          <w:tabs>
            <w:tab w:val="left" w:pos="360"/>
          </w:tabs>
          <w:ind w:left="287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6609A60">
        <w:start w:val="1"/>
        <w:numFmt w:val="lowerLetter"/>
        <w:lvlText w:val="%5."/>
        <w:lvlJc w:val="left"/>
        <w:pPr>
          <w:tabs>
            <w:tab w:val="left" w:pos="360"/>
          </w:tabs>
          <w:ind w:left="359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7160D16">
        <w:start w:val="1"/>
        <w:numFmt w:val="lowerRoman"/>
        <w:lvlText w:val="%6."/>
        <w:lvlJc w:val="left"/>
        <w:pPr>
          <w:tabs>
            <w:tab w:val="left" w:pos="360"/>
          </w:tabs>
          <w:ind w:left="4317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3F0DD5E">
        <w:start w:val="1"/>
        <w:numFmt w:val="decimal"/>
        <w:lvlText w:val="%7."/>
        <w:lvlJc w:val="left"/>
        <w:pPr>
          <w:tabs>
            <w:tab w:val="left" w:pos="360"/>
          </w:tabs>
          <w:ind w:left="503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79CD638">
        <w:start w:val="1"/>
        <w:numFmt w:val="lowerLetter"/>
        <w:lvlText w:val="%8."/>
        <w:lvlJc w:val="left"/>
        <w:pPr>
          <w:tabs>
            <w:tab w:val="left" w:pos="360"/>
          </w:tabs>
          <w:ind w:left="575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36216B6">
        <w:start w:val="1"/>
        <w:numFmt w:val="lowerRoman"/>
        <w:lvlText w:val="%9."/>
        <w:lvlJc w:val="left"/>
        <w:pPr>
          <w:tabs>
            <w:tab w:val="left" w:pos="360"/>
          </w:tabs>
          <w:ind w:left="6477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446655931">
    <w:abstractNumId w:val="26"/>
    <w:lvlOverride w:ilvl="0">
      <w:lvl w:ilvl="0" w:tplc="FFD07C7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5E8D674">
        <w:start w:val="1"/>
        <w:numFmt w:val="lowerLetter"/>
        <w:lvlText w:val="%2."/>
        <w:lvlJc w:val="left"/>
        <w:pPr>
          <w:tabs>
            <w:tab w:val="left" w:pos="36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EE8ED32">
        <w:start w:val="1"/>
        <w:numFmt w:val="lowerRoman"/>
        <w:lvlText w:val="%3."/>
        <w:lvlJc w:val="left"/>
        <w:pPr>
          <w:tabs>
            <w:tab w:val="left" w:pos="36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C09D24">
        <w:start w:val="1"/>
        <w:numFmt w:val="decimal"/>
        <w:lvlText w:val="%4."/>
        <w:lvlJc w:val="left"/>
        <w:pPr>
          <w:tabs>
            <w:tab w:val="left" w:pos="36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6609A60">
        <w:start w:val="1"/>
        <w:numFmt w:val="lowerLetter"/>
        <w:lvlText w:val="%5."/>
        <w:lvlJc w:val="left"/>
        <w:pPr>
          <w:tabs>
            <w:tab w:val="left" w:pos="3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7160D16">
        <w:start w:val="1"/>
        <w:numFmt w:val="lowerRoman"/>
        <w:lvlText w:val="%6."/>
        <w:lvlJc w:val="left"/>
        <w:pPr>
          <w:tabs>
            <w:tab w:val="left" w:pos="36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3F0DD5E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9CD638">
        <w:start w:val="1"/>
        <w:numFmt w:val="lowerLetter"/>
        <w:lvlText w:val="%8."/>
        <w:lvlJc w:val="left"/>
        <w:pPr>
          <w:tabs>
            <w:tab w:val="left" w:pos="3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6216B6">
        <w:start w:val="1"/>
        <w:numFmt w:val="lowerRoman"/>
        <w:lvlText w:val="%9."/>
        <w:lvlJc w:val="left"/>
        <w:pPr>
          <w:tabs>
            <w:tab w:val="left" w:pos="36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807316294">
    <w:abstractNumId w:val="3"/>
  </w:num>
  <w:num w:numId="22" w16cid:durableId="370542637">
    <w:abstractNumId w:val="20"/>
  </w:num>
  <w:num w:numId="23" w16cid:durableId="1375736866">
    <w:abstractNumId w:val="26"/>
    <w:lvlOverride w:ilvl="0">
      <w:startOverride w:val="6"/>
      <w:lvl w:ilvl="0" w:tplc="FFD07C7E">
        <w:start w:val="6"/>
        <w:numFmt w:val="decimal"/>
        <w:lvlText w:val="%1."/>
        <w:lvlJc w:val="left"/>
        <w:pPr>
          <w:tabs>
            <w:tab w:val="num" w:pos="360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5E8D674">
        <w:start w:val="1"/>
        <w:numFmt w:val="lowerLetter"/>
        <w:lvlText w:val="%2."/>
        <w:lvlJc w:val="left"/>
        <w:pPr>
          <w:tabs>
            <w:tab w:val="left" w:pos="360"/>
            <w:tab w:val="num" w:pos="1440"/>
          </w:tabs>
          <w:ind w:left="15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EE8ED32">
        <w:start w:val="1"/>
        <w:numFmt w:val="lowerRoman"/>
        <w:lvlText w:val="%3."/>
        <w:lvlJc w:val="left"/>
        <w:pPr>
          <w:tabs>
            <w:tab w:val="left" w:pos="360"/>
            <w:tab w:val="num" w:pos="2160"/>
          </w:tabs>
          <w:ind w:left="222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DC09D24">
        <w:start w:val="1"/>
        <w:numFmt w:val="decimal"/>
        <w:lvlText w:val="%4."/>
        <w:lvlJc w:val="left"/>
        <w:pPr>
          <w:tabs>
            <w:tab w:val="left" w:pos="360"/>
            <w:tab w:val="num" w:pos="2880"/>
          </w:tabs>
          <w:ind w:left="29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6609A60">
        <w:start w:val="1"/>
        <w:numFmt w:val="lowerLetter"/>
        <w:lvlText w:val="%5."/>
        <w:lvlJc w:val="left"/>
        <w:pPr>
          <w:tabs>
            <w:tab w:val="left" w:pos="360"/>
            <w:tab w:val="num" w:pos="3600"/>
          </w:tabs>
          <w:ind w:left="36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7160D16">
        <w:start w:val="1"/>
        <w:numFmt w:val="lowerRoman"/>
        <w:lvlText w:val="%6."/>
        <w:lvlJc w:val="left"/>
        <w:pPr>
          <w:tabs>
            <w:tab w:val="left" w:pos="360"/>
            <w:tab w:val="num" w:pos="4320"/>
          </w:tabs>
          <w:ind w:left="438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3F0DD5E">
        <w:start w:val="1"/>
        <w:numFmt w:val="decimal"/>
        <w:lvlText w:val="%7."/>
        <w:lvlJc w:val="left"/>
        <w:pPr>
          <w:tabs>
            <w:tab w:val="left" w:pos="360"/>
            <w:tab w:val="num" w:pos="5040"/>
          </w:tabs>
          <w:ind w:left="51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79CD638">
        <w:start w:val="1"/>
        <w:numFmt w:val="lowerLetter"/>
        <w:lvlText w:val="%8."/>
        <w:lvlJc w:val="left"/>
        <w:pPr>
          <w:tabs>
            <w:tab w:val="left" w:pos="360"/>
            <w:tab w:val="num" w:pos="5760"/>
          </w:tabs>
          <w:ind w:left="58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36216B6">
        <w:start w:val="1"/>
        <w:numFmt w:val="lowerRoman"/>
        <w:lvlText w:val="%9."/>
        <w:lvlJc w:val="left"/>
        <w:pPr>
          <w:tabs>
            <w:tab w:val="left" w:pos="360"/>
            <w:tab w:val="num" w:pos="6480"/>
          </w:tabs>
          <w:ind w:left="654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1587810426">
    <w:abstractNumId w:val="15"/>
  </w:num>
  <w:num w:numId="25" w16cid:durableId="817647668">
    <w:abstractNumId w:val="7"/>
  </w:num>
  <w:num w:numId="26" w16cid:durableId="66003438">
    <w:abstractNumId w:val="16"/>
  </w:num>
  <w:num w:numId="27" w16cid:durableId="1317339549">
    <w:abstractNumId w:val="18"/>
  </w:num>
  <w:num w:numId="28" w16cid:durableId="116535076">
    <w:abstractNumId w:val="23"/>
  </w:num>
  <w:num w:numId="29" w16cid:durableId="1799102498">
    <w:abstractNumId w:val="2"/>
  </w:num>
  <w:num w:numId="30" w16cid:durableId="123667364">
    <w:abstractNumId w:val="29"/>
  </w:num>
  <w:num w:numId="31" w16cid:durableId="374544293">
    <w:abstractNumId w:val="25"/>
  </w:num>
  <w:num w:numId="32" w16cid:durableId="28842214">
    <w:abstractNumId w:val="2"/>
    <w:lvlOverride w:ilvl="0">
      <w:startOverride w:val="4"/>
    </w:lvlOverride>
  </w:num>
  <w:num w:numId="33" w16cid:durableId="1808469989">
    <w:abstractNumId w:val="12"/>
  </w:num>
  <w:num w:numId="34" w16cid:durableId="1522861027">
    <w:abstractNumId w:val="9"/>
  </w:num>
  <w:num w:numId="35" w16cid:durableId="1276601751">
    <w:abstractNumId w:val="0"/>
  </w:num>
  <w:num w:numId="36" w16cid:durableId="1760058543">
    <w:abstractNumId w:val="10"/>
  </w:num>
  <w:num w:numId="37" w16cid:durableId="1542665811">
    <w:abstractNumId w:val="10"/>
    <w:lvlOverride w:ilvl="0">
      <w:lvl w:ilvl="0" w:tplc="E7D8C9B2">
        <w:start w:val="1"/>
        <w:numFmt w:val="decimal"/>
        <w:lvlText w:val="%1)"/>
        <w:lvlJc w:val="left"/>
        <w:pPr>
          <w:ind w:left="60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B764A72">
        <w:start w:val="1"/>
        <w:numFmt w:val="decimal"/>
        <w:lvlText w:val="%2)"/>
        <w:lvlJc w:val="left"/>
        <w:pPr>
          <w:ind w:left="60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C80DD82">
        <w:start w:val="1"/>
        <w:numFmt w:val="decimal"/>
        <w:lvlText w:val="%3)"/>
        <w:lvlJc w:val="left"/>
        <w:pPr>
          <w:ind w:left="60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D0A4FC">
        <w:start w:val="1"/>
        <w:numFmt w:val="decimal"/>
        <w:lvlText w:val="%4)"/>
        <w:lvlJc w:val="left"/>
        <w:pPr>
          <w:ind w:left="60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01C1C64">
        <w:start w:val="1"/>
        <w:numFmt w:val="decimal"/>
        <w:lvlText w:val="%5)"/>
        <w:lvlJc w:val="left"/>
        <w:pPr>
          <w:ind w:left="60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BCD1EA">
        <w:start w:val="1"/>
        <w:numFmt w:val="decimal"/>
        <w:lvlText w:val="%6)"/>
        <w:lvlJc w:val="left"/>
        <w:pPr>
          <w:ind w:left="60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C04BF9E">
        <w:start w:val="1"/>
        <w:numFmt w:val="decimal"/>
        <w:lvlText w:val="%7)"/>
        <w:lvlJc w:val="left"/>
        <w:pPr>
          <w:ind w:left="60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D86BD98">
        <w:start w:val="1"/>
        <w:numFmt w:val="decimal"/>
        <w:lvlText w:val="%8)"/>
        <w:lvlJc w:val="left"/>
        <w:pPr>
          <w:ind w:left="60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60E8C8">
        <w:start w:val="1"/>
        <w:numFmt w:val="decimal"/>
        <w:lvlText w:val="%9)"/>
        <w:lvlJc w:val="left"/>
        <w:pPr>
          <w:ind w:left="60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132"/>
    <w:rsid w:val="0010664A"/>
    <w:rsid w:val="00513132"/>
    <w:rsid w:val="00C343FF"/>
    <w:rsid w:val="00D32076"/>
    <w:rsid w:val="00E9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E29A"/>
  <w15:docId w15:val="{B6B59B01-F322-4C5E-B417-0DA3859B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uiPriority w:val="10"/>
    <w:qFormat/>
    <w:pPr>
      <w:jc w:val="center"/>
    </w:pPr>
    <w:rPr>
      <w:rFonts w:cs="Arial Unicode MS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Lista">
    <w:name w:val="List"/>
    <w:pPr>
      <w:widowControl w:val="0"/>
      <w:suppressAutoHyphens/>
      <w:spacing w:after="120"/>
    </w:pPr>
    <w:rPr>
      <w:rFonts w:cs="Arial Unicode MS"/>
      <w:color w:val="000000"/>
      <w:sz w:val="24"/>
      <w:szCs w:val="24"/>
      <w:u w:color="000000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numbering" w:customStyle="1" w:styleId="Zaimportowanystyl8">
    <w:name w:val="Zaimportowany styl 8"/>
    <w:pPr>
      <w:numPr>
        <w:numId w:val="16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numbering" w:customStyle="1" w:styleId="Zaimportowanystyl10">
    <w:name w:val="Zaimportowany styl 10"/>
    <w:pPr>
      <w:numPr>
        <w:numId w:val="24"/>
      </w:numPr>
    </w:pPr>
  </w:style>
  <w:style w:type="numbering" w:customStyle="1" w:styleId="Zaimportowanystyl11">
    <w:name w:val="Zaimportowany styl 11"/>
    <w:pPr>
      <w:numPr>
        <w:numId w:val="26"/>
      </w:numPr>
    </w:pPr>
  </w:style>
  <w:style w:type="numbering" w:customStyle="1" w:styleId="Zaimportowanystyl12">
    <w:name w:val="Zaimportowany styl 12"/>
    <w:pPr>
      <w:numPr>
        <w:numId w:val="28"/>
      </w:numPr>
    </w:pPr>
  </w:style>
  <w:style w:type="numbering" w:customStyle="1" w:styleId="Zaimportowanystyl13">
    <w:name w:val="Zaimportowany styl 13"/>
    <w:pPr>
      <w:numPr>
        <w:numId w:val="30"/>
      </w:numPr>
    </w:pPr>
  </w:style>
  <w:style w:type="numbering" w:customStyle="1" w:styleId="Zaimportowanystyl14">
    <w:name w:val="Zaimportowany styl 14"/>
    <w:pPr>
      <w:numPr>
        <w:numId w:val="33"/>
      </w:numPr>
    </w:pPr>
  </w:style>
  <w:style w:type="paragraph" w:styleId="Legenda">
    <w:name w:val="caption"/>
    <w:next w:val="Normalny"/>
    <w:pPr>
      <w:jc w:val="center"/>
    </w:pPr>
    <w:rPr>
      <w:rFonts w:eastAsia="Times New Roman"/>
      <w:b/>
      <w:bCs/>
      <w:color w:val="000000"/>
      <w:sz w:val="24"/>
      <w:szCs w:val="24"/>
      <w:u w:color="000000"/>
    </w:rPr>
  </w:style>
  <w:style w:type="numbering" w:customStyle="1" w:styleId="Zaimportowanystyl15">
    <w:name w:val="Zaimportowany styl 15"/>
    <w:pPr>
      <w:numPr>
        <w:numId w:val="35"/>
      </w:numPr>
    </w:pPr>
  </w:style>
  <w:style w:type="paragraph" w:styleId="Tekstpodstawowywcity">
    <w:name w:val="Body Text Indent"/>
    <w:pPr>
      <w:spacing w:after="120"/>
      <w:ind w:left="283"/>
    </w:pPr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2425</Words>
  <Characters>14553</Characters>
  <Application>Microsoft Office Word</Application>
  <DocSecurity>0</DocSecurity>
  <Lines>121</Lines>
  <Paragraphs>33</Paragraphs>
  <ScaleCrop>false</ScaleCrop>
  <Company/>
  <LinksUpToDate>false</LinksUpToDate>
  <CharactersWithSpaces>16945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Mirosław Kuchciński</cp:lastModifiedBy>
  <cp:revision>3</cp:revision>
  <cp:lastPrinted>2025-12-05T07:17:00Z</cp:lastPrinted>
  <dcterms:created xsi:type="dcterms:W3CDTF">2025-12-05T07:16:00Z</dcterms:created>
  <dcterms:modified xsi:type="dcterms:W3CDTF">2025-12-05T08:08:00Z</dcterms:modified>
</cp:coreProperties>
</file>