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CBFA" w14:textId="29F84BC3" w:rsidR="00862C14" w:rsidRPr="00470B21" w:rsidRDefault="00862C14" w:rsidP="00862C14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470B21">
        <w:rPr>
          <w:rFonts w:ascii="Lato" w:hAnsi="Lato"/>
          <w:b/>
          <w:bCs/>
          <w:sz w:val="28"/>
          <w:szCs w:val="28"/>
        </w:rPr>
        <w:t xml:space="preserve">ZARZĄDZENIE Nr </w:t>
      </w:r>
      <w:r w:rsidR="002A6E91">
        <w:rPr>
          <w:rFonts w:ascii="Lato" w:hAnsi="Lato"/>
          <w:b/>
          <w:bCs/>
          <w:sz w:val="28"/>
          <w:szCs w:val="28"/>
        </w:rPr>
        <w:t xml:space="preserve"> 65</w:t>
      </w:r>
      <w:r w:rsidRPr="00470B21">
        <w:rPr>
          <w:rFonts w:ascii="Lato" w:hAnsi="Lato"/>
          <w:b/>
          <w:bCs/>
          <w:sz w:val="28"/>
          <w:szCs w:val="28"/>
        </w:rPr>
        <w:t>/2025</w:t>
      </w:r>
    </w:p>
    <w:p w14:paraId="0B7A1A74" w14:textId="77777777" w:rsidR="00862C14" w:rsidRPr="00470B21" w:rsidRDefault="00862C14" w:rsidP="00862C14">
      <w:pPr>
        <w:spacing w:line="360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>BURMISTRZA MIASTA MRĄGOW</w:t>
      </w:r>
      <w:r>
        <w:rPr>
          <w:rFonts w:ascii="Lato" w:hAnsi="Lato"/>
          <w:b/>
          <w:bCs/>
        </w:rPr>
        <w:t>A</w:t>
      </w:r>
    </w:p>
    <w:p w14:paraId="79ED2DD1" w14:textId="2F7B9CFD" w:rsidR="00862C14" w:rsidRDefault="00862C14" w:rsidP="002A6E91">
      <w:pPr>
        <w:spacing w:line="360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 xml:space="preserve">z dnia </w:t>
      </w:r>
      <w:r>
        <w:rPr>
          <w:rFonts w:ascii="Lato" w:hAnsi="Lato"/>
          <w:b/>
          <w:bCs/>
        </w:rPr>
        <w:t>27</w:t>
      </w:r>
      <w:r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sierpnia </w:t>
      </w:r>
      <w:r>
        <w:rPr>
          <w:rFonts w:ascii="Lato" w:hAnsi="Lato"/>
          <w:b/>
          <w:bCs/>
        </w:rPr>
        <w:t xml:space="preserve"> 2025 </w:t>
      </w:r>
      <w:r w:rsidRPr="00470B21">
        <w:rPr>
          <w:rFonts w:ascii="Lato" w:hAnsi="Lato"/>
          <w:b/>
          <w:bCs/>
        </w:rPr>
        <w:t xml:space="preserve">  r. </w:t>
      </w:r>
    </w:p>
    <w:p w14:paraId="1B03AF1A" w14:textId="77777777" w:rsidR="00862C14" w:rsidRPr="00470B21" w:rsidRDefault="00862C14" w:rsidP="00862C14">
      <w:pPr>
        <w:spacing w:line="360" w:lineRule="auto"/>
        <w:jc w:val="center"/>
        <w:rPr>
          <w:rFonts w:ascii="Lato" w:hAnsi="Lato"/>
        </w:rPr>
      </w:pPr>
    </w:p>
    <w:p w14:paraId="01F0F625" w14:textId="28576883" w:rsidR="00862C14" w:rsidRDefault="00862C14" w:rsidP="00862C14">
      <w:pPr>
        <w:jc w:val="both"/>
        <w:rPr>
          <w:rFonts w:ascii="Lato" w:hAnsi="Lato" w:cs="Arial"/>
        </w:rPr>
      </w:pPr>
      <w:r w:rsidRPr="00470B21">
        <w:rPr>
          <w:rFonts w:ascii="Lato" w:hAnsi="Lato"/>
          <w:b/>
        </w:rPr>
        <w:t xml:space="preserve">w sprawie: </w:t>
      </w:r>
      <w:r w:rsidRPr="00470B21">
        <w:rPr>
          <w:rFonts w:ascii="Lato" w:hAnsi="Lato"/>
          <w:bCs/>
        </w:rPr>
        <w:t xml:space="preserve">zmiany zarządzenia nr </w:t>
      </w:r>
      <w:r>
        <w:rPr>
          <w:rFonts w:ascii="Lato" w:hAnsi="Lato"/>
          <w:bCs/>
        </w:rPr>
        <w:t>23/2025</w:t>
      </w:r>
      <w:r w:rsidRPr="00470B21">
        <w:rPr>
          <w:rFonts w:ascii="Lato" w:hAnsi="Lato"/>
          <w:bCs/>
        </w:rPr>
        <w:t xml:space="preserve"> Burmistrza Miasta Mrągow</w:t>
      </w:r>
      <w:r>
        <w:rPr>
          <w:rFonts w:ascii="Lato" w:hAnsi="Lato"/>
          <w:bCs/>
        </w:rPr>
        <w:t>a</w:t>
      </w:r>
      <w:r>
        <w:rPr>
          <w:rFonts w:ascii="Lato" w:hAnsi="Lato"/>
          <w:bCs/>
        </w:rPr>
        <w:br/>
        <w:t xml:space="preserve">                           </w:t>
      </w:r>
      <w:r w:rsidRPr="00470B21">
        <w:rPr>
          <w:rFonts w:ascii="Lato" w:hAnsi="Lato"/>
          <w:bCs/>
        </w:rPr>
        <w:t>z</w:t>
      </w:r>
      <w:r>
        <w:rPr>
          <w:rFonts w:ascii="Lato" w:hAnsi="Lato"/>
          <w:bCs/>
        </w:rPr>
        <w:t> </w:t>
      </w:r>
      <w:r w:rsidRPr="00470B21">
        <w:rPr>
          <w:rFonts w:ascii="Lato" w:hAnsi="Lato"/>
          <w:bCs/>
        </w:rPr>
        <w:t>dni</w:t>
      </w:r>
      <w:r>
        <w:rPr>
          <w:rFonts w:ascii="Lato" w:hAnsi="Lato"/>
          <w:bCs/>
        </w:rPr>
        <w:t xml:space="preserve">a 09 kwietnia 2025 r. </w:t>
      </w:r>
      <w:r w:rsidRPr="00630BC4">
        <w:rPr>
          <w:rFonts w:ascii="Lato" w:hAnsi="Lato" w:cs="Arial"/>
        </w:rPr>
        <w:t>w sprawie wprowadzenia</w:t>
      </w:r>
      <w:r>
        <w:rPr>
          <w:rFonts w:ascii="Lato" w:hAnsi="Lato" w:cs="Arial"/>
        </w:rPr>
        <w:t xml:space="preserve"> </w:t>
      </w:r>
      <w:r w:rsidRPr="00630BC4">
        <w:rPr>
          <w:rFonts w:ascii="Lato" w:hAnsi="Lato" w:cs="Arial"/>
        </w:rPr>
        <w:t>w Urzędzie Miejskim</w:t>
      </w:r>
      <w:r>
        <w:rPr>
          <w:rFonts w:ascii="Lato" w:hAnsi="Lato" w:cs="Arial"/>
        </w:rPr>
        <w:br/>
        <w:t xml:space="preserve">                           </w:t>
      </w:r>
      <w:r w:rsidRPr="00630BC4">
        <w:rPr>
          <w:rFonts w:ascii="Lato" w:hAnsi="Lato" w:cs="Arial"/>
        </w:rPr>
        <w:t>w Mrągowie wzoru papieru firmowego</w:t>
      </w:r>
      <w:r>
        <w:rPr>
          <w:rFonts w:ascii="Lato" w:hAnsi="Lato" w:cs="Arial"/>
        </w:rPr>
        <w:t xml:space="preserve"> </w:t>
      </w:r>
      <w:r w:rsidRPr="00630BC4">
        <w:rPr>
          <w:rFonts w:ascii="Lato" w:hAnsi="Lato" w:cs="Arial"/>
        </w:rPr>
        <w:t>oraz zasad pisania pism</w:t>
      </w:r>
      <w:r>
        <w:rPr>
          <w:rFonts w:ascii="Lato" w:hAnsi="Lato" w:cs="Arial"/>
        </w:rPr>
        <w:br/>
        <w:t xml:space="preserve">                           </w:t>
      </w:r>
      <w:r w:rsidRPr="00630BC4">
        <w:rPr>
          <w:rFonts w:ascii="Lato" w:hAnsi="Lato" w:cs="Arial"/>
        </w:rPr>
        <w:t>urzędowych.</w:t>
      </w:r>
    </w:p>
    <w:p w14:paraId="13AEAEFB" w14:textId="77777777" w:rsidR="002A6E91" w:rsidRPr="002A6E91" w:rsidRDefault="002A6E91" w:rsidP="00862C14">
      <w:pPr>
        <w:jc w:val="both"/>
        <w:rPr>
          <w:rFonts w:ascii="Lato" w:hAnsi="Lato" w:cs="Arial"/>
        </w:rPr>
      </w:pPr>
    </w:p>
    <w:p w14:paraId="141FA1F1" w14:textId="77777777" w:rsidR="00862C14" w:rsidRDefault="00862C14" w:rsidP="00862C14">
      <w:pPr>
        <w:jc w:val="both"/>
        <w:rPr>
          <w:rFonts w:ascii="Lato" w:hAnsi="Lato" w:cs="Arial"/>
          <w:u w:val="single"/>
        </w:rPr>
      </w:pPr>
    </w:p>
    <w:p w14:paraId="1C944C62" w14:textId="122E1953" w:rsidR="00862C14" w:rsidRPr="00630BC4" w:rsidRDefault="00862C14" w:rsidP="00862C14">
      <w:pPr>
        <w:jc w:val="both"/>
        <w:rPr>
          <w:rFonts w:ascii="Lato" w:hAnsi="Lato" w:cs="Arial"/>
          <w:b/>
        </w:rPr>
      </w:pPr>
      <w:r w:rsidRPr="00630BC4">
        <w:rPr>
          <w:rFonts w:ascii="Lato" w:hAnsi="Lato" w:cs="Arial"/>
          <w:lang w:bidi="he-IL"/>
        </w:rPr>
        <w:t xml:space="preserve">Na podstawie art. 33 ust. 1 i 3 ustawy z dnia 8 marca 1990 r. o samorządzie gminnym </w:t>
      </w:r>
      <w:r>
        <w:rPr>
          <w:rFonts w:ascii="Lato" w:hAnsi="Lato" w:cs="Arial"/>
          <w:lang w:bidi="he-IL"/>
        </w:rPr>
        <w:br/>
      </w:r>
      <w:r w:rsidRPr="00630BC4">
        <w:rPr>
          <w:rFonts w:ascii="Lato" w:hAnsi="Lato" w:cs="Arial"/>
          <w:lang w:bidi="he-IL"/>
        </w:rPr>
        <w:t>(t. j. Dz. U. z 202</w:t>
      </w:r>
      <w:r>
        <w:rPr>
          <w:rFonts w:ascii="Lato" w:hAnsi="Lato" w:cs="Arial"/>
          <w:lang w:bidi="he-IL"/>
        </w:rPr>
        <w:t xml:space="preserve">5 r., poz. 1153) </w:t>
      </w:r>
      <w:r w:rsidRPr="00630BC4">
        <w:rPr>
          <w:rFonts w:ascii="Lato" w:hAnsi="Lato" w:cs="Arial"/>
          <w:lang w:bidi="he-IL"/>
        </w:rPr>
        <w:t xml:space="preserve">oraz </w:t>
      </w:r>
      <w:r w:rsidRPr="00630BC4">
        <w:rPr>
          <w:rFonts w:ascii="Lato" w:hAnsi="Lato" w:cs="Arial"/>
        </w:rPr>
        <w:t>§ 15 ust. 2 pkt 2 Zarządzenia</w:t>
      </w:r>
      <w:r>
        <w:rPr>
          <w:rFonts w:ascii="Lato" w:hAnsi="Lato" w:cs="Arial"/>
        </w:rPr>
        <w:t xml:space="preserve"> </w:t>
      </w:r>
      <w:r w:rsidRPr="00630BC4">
        <w:rPr>
          <w:rFonts w:ascii="Lato" w:hAnsi="Lato" w:cs="Arial"/>
        </w:rPr>
        <w:t xml:space="preserve">nr 129/2024  Burmistrza Miasta Mrągowa z dnia 20 grudnia 2024 r. w sprawie </w:t>
      </w:r>
      <w:r w:rsidRPr="00630BC4">
        <w:rPr>
          <w:rFonts w:ascii="Lato" w:hAnsi="Lato" w:cs="Arial"/>
          <w:bCs/>
        </w:rPr>
        <w:t>Regulaminu Organizacyjnego Urzędu Miejskiego w Mrągowie,</w:t>
      </w:r>
      <w:r w:rsidRPr="00630BC4">
        <w:rPr>
          <w:rFonts w:ascii="Lato" w:hAnsi="Lato" w:cs="Arial"/>
          <w:b/>
        </w:rPr>
        <w:t xml:space="preserve"> </w:t>
      </w:r>
      <w:r w:rsidRPr="00630BC4">
        <w:rPr>
          <w:rFonts w:ascii="Lato" w:hAnsi="Lato" w:cs="Arial"/>
        </w:rPr>
        <w:t>zarządzam co następuje:</w:t>
      </w:r>
    </w:p>
    <w:p w14:paraId="00430E11" w14:textId="77777777" w:rsidR="00862C14" w:rsidRDefault="00862C14" w:rsidP="00862C14">
      <w:pPr>
        <w:jc w:val="both"/>
        <w:rPr>
          <w:rFonts w:ascii="Lato" w:hAnsi="Lato" w:cs="Arial"/>
          <w:u w:val="single"/>
        </w:rPr>
      </w:pPr>
    </w:p>
    <w:p w14:paraId="277F5A13" w14:textId="77777777" w:rsidR="00862C14" w:rsidRPr="00C03A7C" w:rsidRDefault="00862C14" w:rsidP="00862C14">
      <w:pPr>
        <w:jc w:val="center"/>
        <w:rPr>
          <w:rFonts w:ascii="Lato" w:hAnsi="Lato"/>
          <w:b/>
          <w:bCs/>
          <w:sz w:val="12"/>
          <w:szCs w:val="12"/>
        </w:rPr>
      </w:pPr>
    </w:p>
    <w:p w14:paraId="5BAF51B6" w14:textId="77777777" w:rsidR="00862C14" w:rsidRPr="00470B21" w:rsidRDefault="00862C14" w:rsidP="00862C14">
      <w:pPr>
        <w:rPr>
          <w:rFonts w:ascii="Lato" w:hAnsi="Lato"/>
          <w:b/>
          <w:bCs/>
          <w:sz w:val="28"/>
        </w:rPr>
      </w:pPr>
      <w:r w:rsidRPr="00470B21">
        <w:rPr>
          <w:rFonts w:ascii="Lato" w:hAnsi="Lato"/>
          <w:b/>
          <w:bCs/>
        </w:rPr>
        <w:t>§ 1</w:t>
      </w:r>
      <w:r w:rsidRPr="00470B21">
        <w:rPr>
          <w:rFonts w:ascii="Lato" w:hAnsi="Lato"/>
          <w:b/>
          <w:bCs/>
          <w:sz w:val="28"/>
        </w:rPr>
        <w:t>.</w:t>
      </w:r>
    </w:p>
    <w:p w14:paraId="6FDE8DED" w14:textId="77777777" w:rsidR="00862C14" w:rsidRPr="00630BC4" w:rsidRDefault="00862C14" w:rsidP="00862C14">
      <w:pPr>
        <w:jc w:val="both"/>
        <w:rPr>
          <w:rFonts w:ascii="Lato" w:hAnsi="Lato" w:cs="Arial"/>
        </w:rPr>
      </w:pPr>
      <w:r w:rsidRPr="00470B21">
        <w:rPr>
          <w:rFonts w:ascii="Lato" w:hAnsi="Lato"/>
        </w:rPr>
        <w:t xml:space="preserve">Wprowadza się następujące zmiany w </w:t>
      </w:r>
      <w:r w:rsidRPr="00470B21">
        <w:rPr>
          <w:rFonts w:ascii="Lato" w:hAnsi="Lato"/>
          <w:bCs/>
        </w:rPr>
        <w:t xml:space="preserve">zarządzeniu nr </w:t>
      </w:r>
      <w:r>
        <w:rPr>
          <w:rFonts w:ascii="Lato" w:hAnsi="Lato"/>
          <w:bCs/>
        </w:rPr>
        <w:t>23/2025</w:t>
      </w:r>
      <w:r w:rsidRPr="00470B21">
        <w:rPr>
          <w:rFonts w:ascii="Lato" w:hAnsi="Lato"/>
          <w:bCs/>
        </w:rPr>
        <w:t xml:space="preserve"> Burmistrza Miasta Mrągowa z dnia</w:t>
      </w:r>
      <w:r>
        <w:rPr>
          <w:rFonts w:ascii="Lato" w:hAnsi="Lato"/>
          <w:bCs/>
        </w:rPr>
        <w:t xml:space="preserve"> 09 kwietnia 2025 </w:t>
      </w:r>
      <w:r w:rsidRPr="00470B21">
        <w:rPr>
          <w:rFonts w:ascii="Lato" w:hAnsi="Lato"/>
          <w:bCs/>
        </w:rPr>
        <w:t xml:space="preserve">r. </w:t>
      </w:r>
      <w:r>
        <w:rPr>
          <w:rFonts w:ascii="Lato" w:hAnsi="Lato"/>
          <w:bCs/>
        </w:rPr>
        <w:t xml:space="preserve">w sprawie </w:t>
      </w:r>
      <w:r w:rsidRPr="00630BC4">
        <w:rPr>
          <w:rFonts w:ascii="Lato" w:hAnsi="Lato" w:cs="Arial"/>
        </w:rPr>
        <w:t>wprowadzenia</w:t>
      </w:r>
      <w:r>
        <w:rPr>
          <w:rFonts w:ascii="Lato" w:hAnsi="Lato" w:cs="Arial"/>
        </w:rPr>
        <w:t xml:space="preserve"> </w:t>
      </w:r>
      <w:r w:rsidRPr="00630BC4">
        <w:rPr>
          <w:rFonts w:ascii="Lato" w:hAnsi="Lato" w:cs="Arial"/>
        </w:rPr>
        <w:t>w Urzędzie Miejskim</w:t>
      </w:r>
      <w:r>
        <w:rPr>
          <w:rFonts w:ascii="Lato" w:hAnsi="Lato" w:cs="Arial"/>
        </w:rPr>
        <w:t xml:space="preserve"> </w:t>
      </w:r>
      <w:r>
        <w:rPr>
          <w:rFonts w:ascii="Lato" w:hAnsi="Lato" w:cs="Arial"/>
        </w:rPr>
        <w:br/>
      </w:r>
      <w:r w:rsidRPr="00630BC4">
        <w:rPr>
          <w:rFonts w:ascii="Lato" w:hAnsi="Lato" w:cs="Arial"/>
        </w:rPr>
        <w:t>w Mrągowie wzoru papieru firmowego</w:t>
      </w:r>
      <w:r>
        <w:rPr>
          <w:rFonts w:ascii="Lato" w:hAnsi="Lato" w:cs="Arial"/>
        </w:rPr>
        <w:t xml:space="preserve"> </w:t>
      </w:r>
      <w:r w:rsidRPr="00630BC4">
        <w:rPr>
          <w:rFonts w:ascii="Lato" w:hAnsi="Lato" w:cs="Arial"/>
        </w:rPr>
        <w:t>oraz zasad pisania pism</w:t>
      </w:r>
      <w:r>
        <w:rPr>
          <w:rFonts w:ascii="Lato" w:hAnsi="Lato" w:cs="Arial"/>
        </w:rPr>
        <w:t xml:space="preserve">  </w:t>
      </w:r>
      <w:r w:rsidRPr="00630BC4">
        <w:rPr>
          <w:rFonts w:ascii="Lato" w:hAnsi="Lato" w:cs="Arial"/>
        </w:rPr>
        <w:t>urzędowych</w:t>
      </w:r>
      <w:r>
        <w:rPr>
          <w:rFonts w:ascii="Lato" w:hAnsi="Lato" w:cs="Arial"/>
        </w:rPr>
        <w:t>:</w:t>
      </w:r>
    </w:p>
    <w:p w14:paraId="47F7C2FF" w14:textId="77777777" w:rsidR="00862C14" w:rsidRDefault="00862C14" w:rsidP="00862C14">
      <w:pPr>
        <w:jc w:val="both"/>
        <w:rPr>
          <w:rFonts w:ascii="Lato" w:hAnsi="Lato"/>
          <w:bCs/>
        </w:rPr>
      </w:pPr>
    </w:p>
    <w:p w14:paraId="07007AE5" w14:textId="55058AF2" w:rsidR="00862C14" w:rsidRPr="002A6E91" w:rsidRDefault="00862C14" w:rsidP="002A6E91">
      <w:pPr>
        <w:pStyle w:val="Akapitzlist"/>
        <w:numPr>
          <w:ilvl w:val="0"/>
          <w:numId w:val="1"/>
        </w:numPr>
        <w:jc w:val="both"/>
        <w:rPr>
          <w:rFonts w:ascii="Lato" w:hAnsi="Lato"/>
          <w:bCs/>
        </w:rPr>
      </w:pPr>
      <w:r w:rsidRPr="00C03A7C">
        <w:rPr>
          <w:rFonts w:ascii="Lato" w:hAnsi="Lato"/>
          <w:bCs/>
        </w:rPr>
        <w:t xml:space="preserve">w </w:t>
      </w:r>
      <w:r>
        <w:rPr>
          <w:rFonts w:ascii="Lato" w:hAnsi="Lato"/>
          <w:bCs/>
        </w:rPr>
        <w:t xml:space="preserve">Załączniku nr 1 do Zarządzenia nr 23/2025 w Rozdziale </w:t>
      </w:r>
      <w:r>
        <w:rPr>
          <w:rFonts w:ascii="Lato" w:hAnsi="Lato"/>
          <w:bCs/>
        </w:rPr>
        <w:t>II</w:t>
      </w:r>
      <w:r>
        <w:rPr>
          <w:rFonts w:ascii="Lato" w:hAnsi="Lato"/>
          <w:bCs/>
        </w:rPr>
        <w:t xml:space="preserve">I </w:t>
      </w:r>
      <w:r w:rsidR="002A6E91">
        <w:rPr>
          <w:rFonts w:ascii="Lato" w:hAnsi="Lato"/>
          <w:bCs/>
        </w:rPr>
        <w:t xml:space="preserve">treść wizytówki </w:t>
      </w:r>
      <w:r w:rsidRPr="002A6E91">
        <w:rPr>
          <w:rFonts w:ascii="Lato" w:hAnsi="Lato"/>
          <w:bCs/>
        </w:rPr>
        <w:t>otrzymuje brzmienie:</w:t>
      </w:r>
    </w:p>
    <w:p w14:paraId="387756E5" w14:textId="77777777" w:rsidR="00862C14" w:rsidRDefault="00862C14" w:rsidP="00862C14">
      <w:pPr>
        <w:jc w:val="both"/>
        <w:rPr>
          <w:rFonts w:ascii="Lato" w:hAnsi="Lato"/>
          <w:bCs/>
          <w:sz w:val="6"/>
          <w:szCs w:val="6"/>
        </w:rPr>
      </w:pPr>
    </w:p>
    <w:p w14:paraId="554D4F67" w14:textId="77777777" w:rsidR="00862C14" w:rsidRPr="00630BC4" w:rsidRDefault="00862C14" w:rsidP="00862C14">
      <w:pPr>
        <w:jc w:val="both"/>
        <w:rPr>
          <w:rFonts w:ascii="Lato" w:hAnsi="Lato" w:cs="Arial"/>
          <w:sz w:val="12"/>
          <w:szCs w:val="12"/>
        </w:rPr>
      </w:pPr>
    </w:p>
    <w:p w14:paraId="00C92D30" w14:textId="77777777" w:rsidR="002A6E91" w:rsidRPr="002A6E91" w:rsidRDefault="00862C14" w:rsidP="002A6E91">
      <w:pPr>
        <w:autoSpaceDE w:val="0"/>
        <w:autoSpaceDN w:val="0"/>
        <w:adjustRightInd w:val="0"/>
        <w:ind w:firstLine="708"/>
        <w:jc w:val="both"/>
        <w:rPr>
          <w:rFonts w:ascii="Lato" w:eastAsiaTheme="minorHAnsi" w:hAnsi="Lato" w:cs="Arial"/>
          <w:i/>
          <w:iCs/>
          <w:lang w:eastAsia="en-US"/>
          <w14:ligatures w14:val="standardContextual"/>
        </w:rPr>
      </w:pPr>
      <w:r>
        <w:rPr>
          <w:rFonts w:ascii="Lato" w:eastAsiaTheme="minorHAnsi" w:hAnsi="Lato" w:cs="Arial"/>
          <w:b/>
          <w:bCs/>
          <w:lang w:eastAsia="en-US"/>
          <w14:ligatures w14:val="standardContextual"/>
        </w:rPr>
        <w:t>„</w:t>
      </w:r>
      <w:r w:rsidR="002A6E91" w:rsidRPr="002A6E91">
        <w:rPr>
          <w:rFonts w:ascii="Lato" w:eastAsiaTheme="minorHAnsi" w:hAnsi="Lato" w:cs="Arial"/>
          <w:i/>
          <w:iCs/>
          <w:lang w:eastAsia="en-US"/>
          <w14:ligatures w14:val="standardContextual"/>
        </w:rPr>
        <w:t xml:space="preserve">Imię i nazwisko </w:t>
      </w:r>
    </w:p>
    <w:p w14:paraId="387A496F" w14:textId="35012EFA" w:rsidR="002A6E91" w:rsidRPr="002A6E91" w:rsidRDefault="002A6E91" w:rsidP="002A6E91">
      <w:pPr>
        <w:autoSpaceDE w:val="0"/>
        <w:autoSpaceDN w:val="0"/>
        <w:adjustRightInd w:val="0"/>
        <w:ind w:firstLine="708"/>
        <w:jc w:val="both"/>
        <w:rPr>
          <w:rFonts w:ascii="Lato" w:eastAsiaTheme="minorHAnsi" w:hAnsi="Lato" w:cs="Arial"/>
          <w:i/>
          <w:iCs/>
          <w:lang w:eastAsia="en-US"/>
          <w14:ligatures w14:val="standardContextual"/>
        </w:rPr>
      </w:pPr>
      <w:r w:rsidRPr="002A6E91">
        <w:rPr>
          <w:rFonts w:ascii="Lato" w:eastAsiaTheme="minorHAnsi" w:hAnsi="Lato" w:cs="Arial"/>
          <w:i/>
          <w:iCs/>
          <w:lang w:eastAsia="en-US"/>
          <w14:ligatures w14:val="standardContextual"/>
        </w:rPr>
        <w:t xml:space="preserve">Stanowisko służbowe </w:t>
      </w:r>
    </w:p>
    <w:p w14:paraId="28E6BEA0" w14:textId="24003EE9" w:rsidR="002A6E91" w:rsidRDefault="002A6E91" w:rsidP="002A6E91">
      <w:pPr>
        <w:autoSpaceDE w:val="0"/>
        <w:autoSpaceDN w:val="0"/>
        <w:ind w:firstLine="7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Urząd Miejski w Mrągowie </w:t>
      </w:r>
    </w:p>
    <w:p w14:paraId="372BB7DF" w14:textId="77777777" w:rsidR="002A6E91" w:rsidRDefault="002A6E91" w:rsidP="002A6E91">
      <w:pPr>
        <w:autoSpaceDE w:val="0"/>
        <w:autoSpaceDN w:val="0"/>
        <w:ind w:firstLine="7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ul. Królewiecka 60 A, 11-700 Mrągowo</w:t>
      </w:r>
    </w:p>
    <w:p w14:paraId="2339C53F" w14:textId="69A10FA0" w:rsidR="002A6E91" w:rsidRPr="002A6E91" w:rsidRDefault="002A6E91" w:rsidP="002A6E91">
      <w:pPr>
        <w:autoSpaceDE w:val="0"/>
        <w:autoSpaceDN w:val="0"/>
        <w:ind w:firstLine="708"/>
        <w:jc w:val="both"/>
        <w:rPr>
          <w:rFonts w:ascii="Lato" w:hAnsi="Lato"/>
          <w:sz w:val="22"/>
          <w:szCs w:val="22"/>
          <w:lang w:val="en-GB"/>
        </w:rPr>
      </w:pPr>
      <w:r w:rsidRPr="002A6E91">
        <w:rPr>
          <w:rFonts w:ascii="Lato" w:hAnsi="Lato"/>
          <w:sz w:val="22"/>
          <w:szCs w:val="22"/>
          <w:lang w:val="en-GB"/>
        </w:rPr>
        <w:t xml:space="preserve">e-mail: </w:t>
      </w:r>
      <w:hyperlink r:id="rId5" w:history="1">
        <w:r w:rsidRPr="002A6E91">
          <w:rPr>
            <w:rStyle w:val="Hipercze"/>
            <w:rFonts w:ascii="Lato" w:hAnsi="Lato"/>
            <w:color w:val="auto"/>
            <w:sz w:val="22"/>
            <w:szCs w:val="22"/>
            <w:u w:val="none"/>
            <w:lang w:val="en-GB"/>
          </w:rPr>
          <w:t>............</w:t>
        </w:r>
        <w:r w:rsidRPr="002A6E91">
          <w:rPr>
            <w:rStyle w:val="Hipercze"/>
            <w:rFonts w:ascii="Lato" w:hAnsi="Lato"/>
            <w:color w:val="auto"/>
            <w:sz w:val="22"/>
            <w:szCs w:val="22"/>
            <w:u w:val="none"/>
            <w:lang w:val="en-GB"/>
          </w:rPr>
          <w:t>@mragowo.um.gov.pl</w:t>
        </w:r>
      </w:hyperlink>
    </w:p>
    <w:p w14:paraId="7A50D68D" w14:textId="5C4B8E41" w:rsidR="002A6E91" w:rsidRDefault="002A6E91" w:rsidP="002A6E91">
      <w:pPr>
        <w:autoSpaceDE w:val="0"/>
        <w:autoSpaceDN w:val="0"/>
        <w:ind w:firstLine="708"/>
        <w:jc w:val="both"/>
        <w:rPr>
          <w:rFonts w:ascii="Lato" w:hAnsi="Lato"/>
          <w:sz w:val="22"/>
          <w:szCs w:val="22"/>
          <w:lang w:val="en-GB"/>
        </w:rPr>
      </w:pPr>
      <w:r>
        <w:rPr>
          <w:rFonts w:ascii="Lato" w:hAnsi="Lato"/>
          <w:sz w:val="22"/>
          <w:szCs w:val="22"/>
          <w:lang w:val="en-GB"/>
        </w:rPr>
        <w:t>Tel: 89 </w:t>
      </w:r>
      <w:r>
        <w:rPr>
          <w:rFonts w:ascii="Lato" w:hAnsi="Lato"/>
          <w:sz w:val="22"/>
          <w:szCs w:val="22"/>
          <w:lang w:val="en-GB"/>
        </w:rPr>
        <w:t>…………………….</w:t>
      </w:r>
    </w:p>
    <w:p w14:paraId="0A43E92B" w14:textId="77777777" w:rsidR="002A6E91" w:rsidRDefault="002A6E91" w:rsidP="002A6E91">
      <w:pPr>
        <w:autoSpaceDE w:val="0"/>
        <w:autoSpaceDN w:val="0"/>
        <w:ind w:firstLine="708"/>
        <w:jc w:val="both"/>
        <w:rPr>
          <w:rFonts w:ascii="Lato" w:hAnsi="Lato"/>
          <w:lang w:val="en-GB"/>
        </w:rPr>
      </w:pPr>
    </w:p>
    <w:p w14:paraId="6A54D988" w14:textId="76FC835C" w:rsidR="002A6E91" w:rsidRDefault="002A6E91" w:rsidP="002A6E91">
      <w:pPr>
        <w:rPr>
          <w:rFonts w:ascii="Lato" w:hAnsi="Lato"/>
          <w:color w:val="000000"/>
          <w:sz w:val="20"/>
          <w:szCs w:val="20"/>
          <w:lang w:val="en-GB"/>
          <w14:ligatures w14:val="standardContextual"/>
        </w:rPr>
      </w:pPr>
      <w:r>
        <w:rPr>
          <w:rFonts w:ascii="Lato" w:hAnsi="Lato"/>
          <w:noProof/>
        </w:rPr>
        <w:drawing>
          <wp:inline distT="0" distB="0" distL="0" distR="0" wp14:anchorId="69B6E7C7" wp14:editId="09896536">
            <wp:extent cx="1590675" cy="647700"/>
            <wp:effectExtent l="0" t="0" r="9525" b="0"/>
            <wp:docPr id="10026140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>
          <w:rPr>
            <w:rStyle w:val="Hipercze"/>
            <w:rFonts w:ascii="Lato" w:hAnsi="Lato"/>
            <w:color w:val="000000"/>
            <w:sz w:val="20"/>
            <w:szCs w:val="20"/>
            <w:lang w:val="en-GB"/>
          </w:rPr>
          <w:t>www.mragowo.pl</w:t>
        </w:r>
      </w:hyperlink>
      <w:r w:rsidRPr="002A6E91">
        <w:rPr>
          <w:rFonts w:ascii="Lato" w:hAnsi="Lato"/>
          <w:color w:val="000000"/>
          <w:sz w:val="20"/>
          <w:szCs w:val="20"/>
          <w:lang w:val="en-GB"/>
        </w:rPr>
        <w:t xml:space="preserve"> </w:t>
      </w:r>
    </w:p>
    <w:p w14:paraId="542A181D" w14:textId="77777777" w:rsidR="002A6E91" w:rsidRDefault="002A6E91" w:rsidP="002A6E91">
      <w:pPr>
        <w:rPr>
          <w:rFonts w:ascii="Lato" w:hAnsi="Lato"/>
          <w:color w:val="000000"/>
          <w:sz w:val="20"/>
          <w:szCs w:val="20"/>
          <w:lang w:val="en-GB"/>
        </w:rPr>
      </w:pPr>
      <w:hyperlink r:id="rId9" w:history="1">
        <w:r>
          <w:rPr>
            <w:rStyle w:val="Hipercze"/>
            <w:rFonts w:ascii="Lato" w:hAnsi="Lato"/>
            <w:color w:val="0563C1"/>
            <w:sz w:val="20"/>
            <w:szCs w:val="20"/>
            <w:lang w:val="en-GB"/>
          </w:rPr>
          <w:t>www.facebook.com/UrzadMiejskiMragowo</w:t>
        </w:r>
      </w:hyperlink>
    </w:p>
    <w:p w14:paraId="6DEBE4FA" w14:textId="77777777" w:rsidR="002A6E91" w:rsidRDefault="002A6E91" w:rsidP="002A6E91">
      <w:pPr>
        <w:rPr>
          <w:rFonts w:ascii="Lato" w:hAnsi="Lato"/>
          <w:sz w:val="20"/>
          <w:szCs w:val="20"/>
          <w:lang w:val="en-GB"/>
        </w:rPr>
      </w:pPr>
    </w:p>
    <w:p w14:paraId="0DBC3FDD" w14:textId="77777777" w:rsidR="002A6E91" w:rsidRDefault="002A6E91" w:rsidP="002A6E91">
      <w:pPr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INFORMACJA ADMINISTRATORA O PRZETWARZANIU DANYCH OSOBOWYCH</w:t>
      </w:r>
    </w:p>
    <w:p w14:paraId="09EAAA46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Na podstawie art. 13 ust. 1 i 2 rozporządzenia Parlamentu Europejskiego i Rady (UE) 2016/679 z dnia 27 kwietnia 2016 r. w sprawie ochrony osób fizycznych w związku z przetwarzaniem danych osobowych w sprawie swobodnego przepływu takich danych oraz uchylenia dyrektywy 95/46/WE (Dz.U.UE.L.2016.119.1, dalej jako RODO), informuję, iż:</w:t>
      </w:r>
    </w:p>
    <w:p w14:paraId="0A93009F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1, Administratorem Pani/Pana danych osobowych jest Gmina Miejska Mrągowo z siedzibą w Mrągowo,  11-700 Mrągowo, ul. Królewiecka 60 A, reprezentowana przez Burmistrza Miasta Mrągowo.</w:t>
      </w:r>
    </w:p>
    <w:p w14:paraId="448B8849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2, Administrator wyznaczył Inspektora Ochrony Danych Osobowych, z którym można kontaktować się poprzez adres e-maila: </w:t>
      </w:r>
      <w:hyperlink r:id="rId10" w:history="1">
        <w:r>
          <w:rPr>
            <w:rStyle w:val="Hipercze"/>
            <w:rFonts w:ascii="Lato" w:hAnsi="Lato"/>
            <w:color w:val="0563C1"/>
            <w:sz w:val="14"/>
            <w:szCs w:val="14"/>
          </w:rPr>
          <w:t>iod@mragowo.um.gov.pl</w:t>
        </w:r>
      </w:hyperlink>
      <w:r>
        <w:rPr>
          <w:rFonts w:ascii="Lato" w:hAnsi="Lato"/>
          <w:sz w:val="14"/>
          <w:szCs w:val="14"/>
          <w:u w:val="single"/>
        </w:rPr>
        <w:t xml:space="preserve">. </w:t>
      </w:r>
      <w:r>
        <w:rPr>
          <w:rFonts w:ascii="Lato" w:hAnsi="Lato"/>
          <w:sz w:val="14"/>
          <w:szCs w:val="14"/>
        </w:rPr>
        <w:t>Z Inspektorem Ochrony Danych można skontaktować się we wszystkich sprawach dotyczących danych osobowych przetwarzanych przez administratora.</w:t>
      </w:r>
    </w:p>
    <w:p w14:paraId="37F83F06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3. Pani/Pana dane osobowe przetwarzane są w celu/celach: </w:t>
      </w:r>
    </w:p>
    <w:p w14:paraId="49968F3D" w14:textId="77777777" w:rsidR="002A6E91" w:rsidRDefault="002A6E91" w:rsidP="002A6E91">
      <w:pPr>
        <w:spacing w:line="276" w:lineRule="auto"/>
        <w:ind w:left="284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wypełnienia obowiązku prawnego ciążącego na Administratorze (art. 6 ust. 1 lit. c RODO),</w:t>
      </w:r>
    </w:p>
    <w:p w14:paraId="3001EAA2" w14:textId="77777777" w:rsidR="002A6E91" w:rsidRDefault="002A6E91" w:rsidP="002A6E91">
      <w:pPr>
        <w:spacing w:line="276" w:lineRule="auto"/>
        <w:ind w:left="284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-wykonania innych zadań realizowanych w interesie publicznym lub w ramach sprawowania władzy publicznej powierzonej Administratorowi (art. 6 ust. 1 lit. e RODO),</w:t>
      </w:r>
    </w:p>
    <w:p w14:paraId="549309AA" w14:textId="77777777" w:rsidR="002A6E91" w:rsidRDefault="002A6E91" w:rsidP="002A6E91">
      <w:pPr>
        <w:spacing w:line="276" w:lineRule="auto"/>
        <w:ind w:left="284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 i interesów osoby, której dane dotyczą (art. 9 ust. 2 lit. g RODO),</w:t>
      </w:r>
    </w:p>
    <w:p w14:paraId="27E69D2B" w14:textId="77777777" w:rsidR="002A6E91" w:rsidRDefault="002A6E91" w:rsidP="002A6E91">
      <w:pPr>
        <w:spacing w:line="276" w:lineRule="auto"/>
        <w:ind w:left="284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55284F5D" w14:textId="77777777" w:rsidR="002A6E91" w:rsidRDefault="002A6E91" w:rsidP="002A6E91">
      <w:pPr>
        <w:spacing w:line="276" w:lineRule="auto"/>
        <w:ind w:left="284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4. 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</w:t>
      </w:r>
      <w:r>
        <w:rPr>
          <w:rFonts w:ascii="Lato" w:hAnsi="Lato"/>
          <w:sz w:val="14"/>
          <w:szCs w:val="14"/>
        </w:rPr>
        <w:lastRenderedPageBreak/>
        <w:t>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06798D56" w14:textId="77777777" w:rsidR="002A6E91" w:rsidRDefault="002A6E91" w:rsidP="002A6E91">
      <w:pPr>
        <w:spacing w:line="276" w:lineRule="auto"/>
        <w:ind w:left="284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5. Pani/Pana dane osobowe będą przechowywane przez okres wynikający z obowiązujących przepisów prawa (Ustawa o narodowym zasobie archiwalnym i archiwach z dnia </w:t>
      </w:r>
      <w:r>
        <w:rPr>
          <w:rFonts w:ascii="Lato" w:hAnsi="Lato"/>
          <w:sz w:val="14"/>
          <w:szCs w:val="14"/>
          <w:highlight w:val="white"/>
        </w:rPr>
        <w:t>14 lipca 1983 r.,</w:t>
      </w:r>
      <w:r>
        <w:rPr>
          <w:rFonts w:ascii="Lato" w:hAnsi="Lato"/>
          <w:b/>
          <w:bCs/>
          <w:sz w:val="14"/>
          <w:szCs w:val="14"/>
          <w:highlight w:val="white"/>
        </w:rPr>
        <w:t xml:space="preserve"> </w:t>
      </w:r>
      <w:r>
        <w:rPr>
          <w:rFonts w:ascii="Lato" w:hAnsi="Lato"/>
          <w:sz w:val="14"/>
          <w:szCs w:val="14"/>
        </w:rPr>
        <w:t xml:space="preserve">Dz.U. z 2020 r. poz. 164); w przypadku danych osobowych pozyskanych na podstawie zgody, dane te będą przechowywane przez okres wskazany w zgodzie. </w:t>
      </w:r>
    </w:p>
    <w:p w14:paraId="002FDAF6" w14:textId="77777777" w:rsidR="002A6E91" w:rsidRDefault="002A6E91" w:rsidP="002A6E91">
      <w:pPr>
        <w:spacing w:line="276" w:lineRule="auto"/>
        <w:ind w:left="284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6. Zgodnie z RODO przysługuje Pani/Panu prawo do:</w:t>
      </w:r>
    </w:p>
    <w:p w14:paraId="46EFC41E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bookmarkStart w:id="0" w:name="_30j0zll"/>
      <w:bookmarkEnd w:id="0"/>
      <w:r>
        <w:rPr>
          <w:rFonts w:ascii="Lato" w:hAnsi="Lato"/>
          <w:sz w:val="14"/>
          <w:szCs w:val="14"/>
        </w:rPr>
        <w:t>- dostępu do swoich danych osobowych o ile odpowiedni przepis prawa nie stanowi inaczej;</w:t>
      </w:r>
    </w:p>
    <w:p w14:paraId="774387F1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sprostowania swoich danych osobowych o ile odpowiedni przepis prawa nie stanowi inaczej ;</w:t>
      </w:r>
    </w:p>
    <w:p w14:paraId="74C316FE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żądania usunięcia swoich danych osobowych o ile odpowiedni przepis prawa nie stanowi inaczej ;</w:t>
      </w:r>
    </w:p>
    <w:p w14:paraId="7B560495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żądania ograniczenia przetwarzania swoich danych osobowych o ile odpowiedni przepis prawa nie stanowi inaczej;</w:t>
      </w:r>
    </w:p>
    <w:p w14:paraId="2DFAC124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wniesienia sprzeciwu wobec przetwarzania swoich danych osobowych;</w:t>
      </w:r>
    </w:p>
    <w:p w14:paraId="07D0430B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wniesienia skargi do organu nadzorczego, tj. Prezes UODO (na adres Urzędu Ochrony Danych Osobowych,  ul. Stawki 2, 00-193 Warszawa);</w:t>
      </w:r>
    </w:p>
    <w:p w14:paraId="5BA8C2FA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- jeżeli przetwarzanie danych odbywa się na podstawie zgody ma Pani/Pan prawo do cofnięcia zgody  na przetwarzanie danych w dowolnym momencie, bez wpływu na zgodność z prawem przetwarzania, którego dokonano na podstawie zgody przed jej cofnięciem.</w:t>
      </w:r>
    </w:p>
    <w:p w14:paraId="744CE3AF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7.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44C79BDF" w14:textId="77777777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8. Administrator danych nie zamierza przekazywać danych osobowych do państwa trzeciego lub organizacji międzynarodowej.</w:t>
      </w:r>
    </w:p>
    <w:p w14:paraId="38B3980C" w14:textId="22803303" w:rsidR="002A6E91" w:rsidRDefault="002A6E91" w:rsidP="002A6E91">
      <w:pPr>
        <w:spacing w:line="276" w:lineRule="auto"/>
        <w:jc w:val="both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>9. Pani/Pana dane nie będą przetwarzane w sposób zautomatyzowany i nie będą podlegały profilowaniu.</w:t>
      </w:r>
      <w:r>
        <w:rPr>
          <w:rFonts w:ascii="Lato" w:hAnsi="Lato"/>
          <w:sz w:val="14"/>
          <w:szCs w:val="14"/>
        </w:rPr>
        <w:t>”</w:t>
      </w:r>
    </w:p>
    <w:p w14:paraId="5CDCDCA0" w14:textId="77777777" w:rsidR="002A6E91" w:rsidRDefault="002A6E91" w:rsidP="002A6E91">
      <w:pPr>
        <w:rPr>
          <w:rFonts w:ascii="Aptos" w:hAnsi="Aptos"/>
          <w:lang w:eastAsia="en-US"/>
        </w:rPr>
      </w:pPr>
    </w:p>
    <w:p w14:paraId="73E98E08" w14:textId="77777777" w:rsidR="00862C14" w:rsidRDefault="00862C14" w:rsidP="00862C14">
      <w:pPr>
        <w:tabs>
          <w:tab w:val="left" w:pos="4680"/>
          <w:tab w:val="left" w:pos="4860"/>
        </w:tabs>
        <w:rPr>
          <w:rFonts w:ascii="Lato" w:hAnsi="Lato"/>
          <w:b/>
          <w:bCs/>
        </w:rPr>
      </w:pPr>
    </w:p>
    <w:p w14:paraId="61FAAF68" w14:textId="77777777" w:rsidR="00862C14" w:rsidRPr="00470B21" w:rsidRDefault="00862C14" w:rsidP="00862C14">
      <w:pPr>
        <w:tabs>
          <w:tab w:val="left" w:pos="4680"/>
          <w:tab w:val="left" w:pos="4860"/>
        </w:tabs>
        <w:rPr>
          <w:rFonts w:ascii="Lato" w:hAnsi="Lato"/>
          <w:b/>
          <w:bCs/>
        </w:rPr>
      </w:pPr>
      <w:r w:rsidRPr="00470B21">
        <w:rPr>
          <w:rFonts w:ascii="Lato" w:hAnsi="Lato"/>
          <w:b/>
          <w:bCs/>
        </w:rPr>
        <w:t>§ 2.</w:t>
      </w:r>
    </w:p>
    <w:p w14:paraId="69281533" w14:textId="77777777" w:rsidR="00862C14" w:rsidRPr="00470B21" w:rsidRDefault="00862C14" w:rsidP="00862C14">
      <w:pPr>
        <w:tabs>
          <w:tab w:val="left" w:pos="709"/>
          <w:tab w:val="left" w:pos="7650"/>
        </w:tabs>
        <w:spacing w:line="276" w:lineRule="auto"/>
        <w:jc w:val="both"/>
        <w:rPr>
          <w:rFonts w:ascii="Lato" w:hAnsi="Lato"/>
        </w:rPr>
      </w:pPr>
      <w:r w:rsidRPr="00470B21">
        <w:rPr>
          <w:rFonts w:ascii="Lato" w:hAnsi="Lato"/>
        </w:rPr>
        <w:t>Zarządzenie wchodzi w życie z dniem podjęcia.</w:t>
      </w:r>
    </w:p>
    <w:p w14:paraId="41C23F5C" w14:textId="77777777" w:rsidR="00862C14" w:rsidRDefault="00862C14" w:rsidP="00862C14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</w:p>
    <w:p w14:paraId="54059399" w14:textId="77777777" w:rsidR="00862C14" w:rsidRDefault="00862C14" w:rsidP="00862C14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</w:p>
    <w:p w14:paraId="74FC32FD" w14:textId="77777777" w:rsidR="00862C14" w:rsidRDefault="00862C14" w:rsidP="00862C14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</w:p>
    <w:p w14:paraId="0A3D0F05" w14:textId="77777777" w:rsidR="00862C14" w:rsidRPr="00470B21" w:rsidRDefault="00862C14" w:rsidP="00862C14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</w:p>
    <w:p w14:paraId="6375F713" w14:textId="5FD55BF5" w:rsidR="00862C14" w:rsidRDefault="00862C14" w:rsidP="00862C14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>
        <w:rPr>
          <w:rFonts w:ascii="Lato" w:hAnsi="Lato"/>
        </w:rPr>
        <w:t xml:space="preserve">    </w:t>
      </w:r>
      <w:r w:rsidRPr="00470B21">
        <w:rPr>
          <w:rFonts w:ascii="Lato" w:hAnsi="Lato"/>
        </w:rPr>
        <w:tab/>
      </w:r>
      <w:r>
        <w:rPr>
          <w:rFonts w:ascii="Lato" w:hAnsi="Lato"/>
        </w:rPr>
        <w:t xml:space="preserve">        </w:t>
      </w:r>
      <w:r w:rsidRPr="00470B21">
        <w:rPr>
          <w:rFonts w:ascii="Lato" w:hAnsi="Lato"/>
        </w:rPr>
        <w:t>Burmistrz Miasta Mrągowa</w:t>
      </w:r>
    </w:p>
    <w:p w14:paraId="3F947FF3" w14:textId="77777777" w:rsidR="00862C14" w:rsidRPr="00176CD7" w:rsidRDefault="00862C14" w:rsidP="00862C14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  <w:sz w:val="20"/>
          <w:szCs w:val="20"/>
        </w:rPr>
      </w:pPr>
    </w:p>
    <w:p w14:paraId="3EFD6445" w14:textId="2D4AC272" w:rsidR="00862C14" w:rsidRPr="00470B21" w:rsidRDefault="00862C14" w:rsidP="00862C14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="002A6E91">
        <w:rPr>
          <w:rFonts w:ascii="Lato" w:hAnsi="Lato"/>
        </w:rPr>
        <w:t xml:space="preserve">   </w:t>
      </w:r>
      <w:r w:rsidR="002A6E91">
        <w:rPr>
          <w:rFonts w:ascii="Lato" w:hAnsi="Lato"/>
        </w:rPr>
        <w:tab/>
      </w:r>
      <w:r w:rsidR="002A6E91">
        <w:rPr>
          <w:rFonts w:ascii="Lato" w:hAnsi="Lato"/>
        </w:rPr>
        <w:tab/>
      </w:r>
      <w:r w:rsidRPr="00470B21">
        <w:rPr>
          <w:rFonts w:ascii="Lato" w:hAnsi="Lato"/>
        </w:rPr>
        <w:t xml:space="preserve">    </w:t>
      </w:r>
      <w:r>
        <w:rPr>
          <w:rFonts w:ascii="Lato" w:hAnsi="Lato"/>
        </w:rPr>
        <w:t xml:space="preserve">  </w:t>
      </w:r>
      <w:r w:rsidRPr="00470B21">
        <w:rPr>
          <w:rFonts w:ascii="Lato" w:hAnsi="Lato"/>
        </w:rPr>
        <w:t xml:space="preserve">Jakub Doraczyński </w:t>
      </w:r>
    </w:p>
    <w:p w14:paraId="19FC807D" w14:textId="77777777" w:rsidR="00862C14" w:rsidRDefault="00862C14" w:rsidP="00862C14">
      <w:pPr>
        <w:jc w:val="center"/>
        <w:outlineLvl w:val="2"/>
        <w:rPr>
          <w:rFonts w:ascii="Lato" w:hAnsi="Lato" w:cs="Arial"/>
          <w:b/>
          <w:bCs/>
        </w:rPr>
      </w:pPr>
    </w:p>
    <w:p w14:paraId="06D9F196" w14:textId="77777777" w:rsidR="00862C14" w:rsidRDefault="00862C14" w:rsidP="00862C14">
      <w:pPr>
        <w:jc w:val="center"/>
        <w:outlineLvl w:val="2"/>
        <w:rPr>
          <w:rFonts w:ascii="Lato" w:hAnsi="Lato" w:cs="Arial"/>
          <w:b/>
          <w:bCs/>
        </w:rPr>
      </w:pPr>
    </w:p>
    <w:p w14:paraId="7215C77A" w14:textId="77777777" w:rsidR="00862C14" w:rsidRDefault="00862C14" w:rsidP="00862C14">
      <w:pPr>
        <w:jc w:val="center"/>
        <w:outlineLvl w:val="2"/>
        <w:rPr>
          <w:rFonts w:ascii="Lato" w:hAnsi="Lato" w:cs="Arial"/>
          <w:b/>
          <w:bCs/>
        </w:rPr>
      </w:pPr>
    </w:p>
    <w:p w14:paraId="4892982B" w14:textId="77777777" w:rsidR="00862C14" w:rsidRDefault="00862C14" w:rsidP="00862C14">
      <w:pPr>
        <w:jc w:val="center"/>
        <w:outlineLvl w:val="2"/>
        <w:rPr>
          <w:rFonts w:ascii="Lato" w:hAnsi="Lato" w:cs="Arial"/>
          <w:b/>
          <w:bCs/>
        </w:rPr>
      </w:pPr>
    </w:p>
    <w:p w14:paraId="3AE48569" w14:textId="77777777" w:rsidR="00862C14" w:rsidRDefault="00862C14" w:rsidP="00862C14">
      <w:pPr>
        <w:jc w:val="center"/>
        <w:outlineLvl w:val="2"/>
        <w:rPr>
          <w:rFonts w:ascii="Lato" w:hAnsi="Lato" w:cs="Arial"/>
          <w:b/>
          <w:bCs/>
        </w:rPr>
      </w:pPr>
    </w:p>
    <w:sectPr w:rsidR="00862C14" w:rsidSect="00862C14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D6399"/>
    <w:multiLevelType w:val="hybridMultilevel"/>
    <w:tmpl w:val="00D672E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C42057"/>
    <w:multiLevelType w:val="hybridMultilevel"/>
    <w:tmpl w:val="AEFA2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CABE50FA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79906">
    <w:abstractNumId w:val="0"/>
  </w:num>
  <w:num w:numId="2" w16cid:durableId="1246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14"/>
    <w:rsid w:val="002A6E91"/>
    <w:rsid w:val="003E00D8"/>
    <w:rsid w:val="00862C14"/>
    <w:rsid w:val="009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4FD5"/>
  <w15:chartTrackingRefBased/>
  <w15:docId w15:val="{0B476E94-A411-4D9F-9F51-4D1C8A6A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C14"/>
    <w:pPr>
      <w:ind w:left="720"/>
      <w:contextualSpacing/>
    </w:pPr>
  </w:style>
  <w:style w:type="table" w:styleId="Tabela-Siatka">
    <w:name w:val="Table Grid"/>
    <w:basedOn w:val="Standardowy"/>
    <w:rsid w:val="00862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6E91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FBD6.F62B7D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............@mragowo.um.gov.pl" TargetMode="External"/><Relationship Id="rId10" Type="http://schemas.openxmlformats.org/officeDocument/2006/relationships/hyperlink" Target="mailto:iod@mragowo.u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UrzadMiejskiMrago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</cp:revision>
  <cp:lastPrinted>2025-08-27T08:36:00Z</cp:lastPrinted>
  <dcterms:created xsi:type="dcterms:W3CDTF">2025-08-27T08:16:00Z</dcterms:created>
  <dcterms:modified xsi:type="dcterms:W3CDTF">2025-08-27T08:49:00Z</dcterms:modified>
</cp:coreProperties>
</file>