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7B" w:rsidRPr="009E3C1A" w:rsidRDefault="00B95DCD" w:rsidP="00A80B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ZARZĄDZENIE  NR  47</w:t>
      </w:r>
      <w:r w:rsidR="00820E3C">
        <w:rPr>
          <w:b/>
          <w:sz w:val="26"/>
          <w:szCs w:val="26"/>
        </w:rPr>
        <w:t>/2017</w:t>
      </w:r>
    </w:p>
    <w:p w:rsidR="00DE657B" w:rsidRPr="009E3C1A" w:rsidRDefault="00DE657B" w:rsidP="00A80BEA">
      <w:pPr>
        <w:jc w:val="center"/>
        <w:rPr>
          <w:b/>
          <w:sz w:val="26"/>
          <w:szCs w:val="26"/>
        </w:rPr>
      </w:pPr>
      <w:r w:rsidRPr="009E3C1A">
        <w:rPr>
          <w:b/>
          <w:sz w:val="26"/>
          <w:szCs w:val="26"/>
        </w:rPr>
        <w:t>Burmistrza Miasta Mrągowo</w:t>
      </w:r>
    </w:p>
    <w:p w:rsidR="00DE657B" w:rsidRPr="009E3C1A" w:rsidRDefault="00DE657B" w:rsidP="00A80BE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</w:t>
      </w:r>
      <w:r w:rsidR="00F56E85">
        <w:rPr>
          <w:b/>
          <w:sz w:val="26"/>
          <w:szCs w:val="26"/>
        </w:rPr>
        <w:t xml:space="preserve"> dnia 27 lipca</w:t>
      </w:r>
      <w:r w:rsidR="001974B3">
        <w:rPr>
          <w:b/>
          <w:sz w:val="26"/>
          <w:szCs w:val="26"/>
        </w:rPr>
        <w:t xml:space="preserve"> 2017r.</w:t>
      </w:r>
    </w:p>
    <w:p w:rsidR="00DE657B" w:rsidRDefault="00DE657B" w:rsidP="00A80BEA">
      <w:pPr>
        <w:jc w:val="center"/>
      </w:pPr>
    </w:p>
    <w:p w:rsidR="00DE657B" w:rsidRDefault="00DE657B" w:rsidP="00A80BEA">
      <w:pPr>
        <w:jc w:val="center"/>
      </w:pPr>
      <w:r>
        <w:t>z</w:t>
      </w:r>
      <w:r w:rsidR="001974B3">
        <w:t>mieniające Zarządzenie Nr 26/2016</w:t>
      </w:r>
      <w:r>
        <w:t xml:space="preserve"> Bu</w:t>
      </w:r>
      <w:r w:rsidR="001974B3">
        <w:t xml:space="preserve">rmistrza Miasta Mrągowo z dnia 15 czerwca 2016 </w:t>
      </w:r>
      <w:r>
        <w:t>r. w sprawie Regulaminu Organizacyjnego Urzędu Miejskiego w Mrągowie.</w:t>
      </w:r>
    </w:p>
    <w:p w:rsidR="00DE657B" w:rsidRDefault="00DE657B" w:rsidP="00AC354E">
      <w:pPr>
        <w:jc w:val="both"/>
      </w:pPr>
    </w:p>
    <w:p w:rsidR="00DE657B" w:rsidRDefault="00DE657B" w:rsidP="00AC354E">
      <w:pPr>
        <w:jc w:val="both"/>
      </w:pPr>
      <w:r>
        <w:t>Na podstawie art. 33</w:t>
      </w:r>
      <w:r w:rsidR="001974B3">
        <w:t xml:space="preserve"> </w:t>
      </w:r>
      <w:r>
        <w:t>ust. 2 ustawy z dnia 8 marca 1</w:t>
      </w:r>
      <w:r w:rsidR="004260AF">
        <w:t>990 roku o samorządzie gminnym</w:t>
      </w:r>
      <w:r w:rsidR="004260AF">
        <w:br/>
        <w:t>(</w:t>
      </w:r>
      <w:r w:rsidR="001974B3">
        <w:t>tekst jednolity Dz. U. z 2016</w:t>
      </w:r>
      <w:r>
        <w:t xml:space="preserve"> r. </w:t>
      </w:r>
      <w:r w:rsidR="001974B3">
        <w:t>poz.  446</w:t>
      </w:r>
      <w:r>
        <w:t xml:space="preserve"> z </w:t>
      </w:r>
      <w:proofErr w:type="spellStart"/>
      <w:r>
        <w:t>póź</w:t>
      </w:r>
      <w:r w:rsidR="001974B3">
        <w:t>n</w:t>
      </w:r>
      <w:proofErr w:type="spellEnd"/>
      <w:r>
        <w:t>. zm.)</w:t>
      </w:r>
    </w:p>
    <w:p w:rsidR="00DE657B" w:rsidRDefault="00DE657B" w:rsidP="00AC354E">
      <w:pPr>
        <w:jc w:val="both"/>
      </w:pPr>
    </w:p>
    <w:p w:rsidR="00DE657B" w:rsidRDefault="00DE657B" w:rsidP="00A80BEA">
      <w:pPr>
        <w:jc w:val="center"/>
      </w:pPr>
      <w:r w:rsidRPr="001101E4">
        <w:rPr>
          <w:b/>
        </w:rPr>
        <w:t>zarządzam, co następuje</w:t>
      </w:r>
      <w:r>
        <w:t>:</w:t>
      </w:r>
    </w:p>
    <w:p w:rsidR="00DE657B" w:rsidRDefault="00DE657B" w:rsidP="00AC354E">
      <w:pPr>
        <w:jc w:val="both"/>
      </w:pPr>
    </w:p>
    <w:p w:rsidR="00DE657B" w:rsidRDefault="00DE657B" w:rsidP="00AC354E">
      <w:pPr>
        <w:jc w:val="center"/>
        <w:rPr>
          <w:b/>
        </w:rPr>
      </w:pPr>
      <w:r w:rsidRPr="001101E4">
        <w:rPr>
          <w:b/>
        </w:rPr>
        <w:t>§ 1</w:t>
      </w:r>
    </w:p>
    <w:p w:rsidR="00DE657B" w:rsidRDefault="00DE657B" w:rsidP="00AC354E">
      <w:pPr>
        <w:tabs>
          <w:tab w:val="left" w:pos="360"/>
        </w:tabs>
        <w:jc w:val="both"/>
        <w:rPr>
          <w:b/>
        </w:rPr>
      </w:pPr>
    </w:p>
    <w:p w:rsidR="00DE657B" w:rsidRDefault="00DE657B" w:rsidP="00AC354E">
      <w:pPr>
        <w:jc w:val="both"/>
      </w:pPr>
      <w:r>
        <w:t xml:space="preserve">W Regulaminie Organizacyjnym Urzędu Miejskiego w Mrągowie stanowiącym załącznik   Nr 1 do Zarządzenia Nr </w:t>
      </w:r>
      <w:r w:rsidR="001974B3">
        <w:t>26/2016</w:t>
      </w:r>
      <w:r>
        <w:t xml:space="preserve"> Bu</w:t>
      </w:r>
      <w:r w:rsidR="001974B3">
        <w:t>rmistrza Miasta Mrągowo z dnia 15 czerwca 2016</w:t>
      </w:r>
      <w:r>
        <w:t xml:space="preserve"> roku, wprowadza się następujące zmiany:</w:t>
      </w:r>
    </w:p>
    <w:p w:rsidR="00DE657B" w:rsidRDefault="00DE657B" w:rsidP="00AC354E">
      <w:pPr>
        <w:jc w:val="both"/>
      </w:pPr>
    </w:p>
    <w:p w:rsidR="00512380" w:rsidRDefault="00A80BEA" w:rsidP="00AC354E">
      <w:pPr>
        <w:jc w:val="both"/>
        <w:rPr>
          <w:b/>
        </w:rPr>
      </w:pPr>
      <w:r>
        <w:rPr>
          <w:b/>
        </w:rPr>
        <w:t>w</w:t>
      </w:r>
      <w:r w:rsidR="000C4896">
        <w:rPr>
          <w:b/>
        </w:rPr>
        <w:t xml:space="preserve"> ROZDZIALE</w:t>
      </w:r>
      <w:r w:rsidR="00512380">
        <w:rPr>
          <w:b/>
        </w:rPr>
        <w:t xml:space="preserve"> III – ZAKRES DZIAŁAŃ BURMISTRZA, ZASTĘPCY BURMISTRZA, SEKRETARZA I SKARBNIKA MIASTA</w:t>
      </w:r>
    </w:p>
    <w:p w:rsidR="00512380" w:rsidRDefault="00512380" w:rsidP="00AC354E">
      <w:pPr>
        <w:jc w:val="both"/>
        <w:rPr>
          <w:b/>
        </w:rPr>
      </w:pPr>
    </w:p>
    <w:p w:rsidR="00512380" w:rsidRDefault="00A80BEA" w:rsidP="00AC354E">
      <w:pPr>
        <w:jc w:val="both"/>
        <w:rPr>
          <w:b/>
        </w:rPr>
      </w:pPr>
      <w:r>
        <w:rPr>
          <w:b/>
        </w:rPr>
        <w:t>w</w:t>
      </w:r>
      <w:r w:rsidR="00253711">
        <w:rPr>
          <w:b/>
        </w:rPr>
        <w:t xml:space="preserve"> </w:t>
      </w:r>
      <w:r w:rsidR="00512380">
        <w:rPr>
          <w:b/>
        </w:rPr>
        <w:t>§ 7 ust. 5 otrzymuje brzmienie:</w:t>
      </w:r>
    </w:p>
    <w:p w:rsidR="00A80BEA" w:rsidRDefault="00A80BEA" w:rsidP="00AC354E">
      <w:pPr>
        <w:jc w:val="both"/>
        <w:rPr>
          <w:b/>
        </w:rPr>
      </w:pPr>
    </w:p>
    <w:p w:rsidR="00253711" w:rsidRPr="00253711" w:rsidRDefault="00253711" w:rsidP="00AC354E">
      <w:pPr>
        <w:jc w:val="both"/>
      </w:pPr>
      <w:r>
        <w:t>„</w:t>
      </w:r>
      <w:r w:rsidRPr="00253711">
        <w:t>Pod bezpośrednim nadzorem Burmistrza pozostają następujące komórki organizacyjne Urzędu</w:t>
      </w:r>
      <w:r>
        <w:t>:</w:t>
      </w:r>
    </w:p>
    <w:p w:rsidR="00512380" w:rsidRDefault="006D091A" w:rsidP="00AC354E">
      <w:pPr>
        <w:pStyle w:val="Akapitzlist"/>
        <w:numPr>
          <w:ilvl w:val="0"/>
          <w:numId w:val="3"/>
        </w:numPr>
        <w:jc w:val="both"/>
      </w:pPr>
      <w:r>
        <w:t xml:space="preserve">Referat Strategii, </w:t>
      </w:r>
      <w:r w:rsidR="00512380" w:rsidRPr="00512380">
        <w:t>Rozwoju</w:t>
      </w:r>
      <w:r>
        <w:t xml:space="preserve"> i Promocji,</w:t>
      </w:r>
    </w:p>
    <w:p w:rsidR="00253711" w:rsidRDefault="00253711" w:rsidP="00AC354E">
      <w:pPr>
        <w:pStyle w:val="Akapitzlist"/>
        <w:numPr>
          <w:ilvl w:val="0"/>
          <w:numId w:val="3"/>
        </w:numPr>
        <w:jc w:val="both"/>
      </w:pPr>
      <w:r>
        <w:t>Referat Planowania Przestrzennego, Budownictwa i Inwestycji,</w:t>
      </w:r>
    </w:p>
    <w:p w:rsidR="00253711" w:rsidRDefault="00253711" w:rsidP="00AC354E">
      <w:pPr>
        <w:pStyle w:val="Akapitzlist"/>
        <w:numPr>
          <w:ilvl w:val="0"/>
          <w:numId w:val="3"/>
        </w:numPr>
        <w:jc w:val="both"/>
      </w:pPr>
      <w:r>
        <w:t>Referat Geodezji i Gospodarki Nieruchomościami,</w:t>
      </w:r>
    </w:p>
    <w:p w:rsidR="00253711" w:rsidRDefault="00253711" w:rsidP="00AC354E">
      <w:pPr>
        <w:pStyle w:val="Akapitzlist"/>
        <w:numPr>
          <w:ilvl w:val="0"/>
          <w:numId w:val="3"/>
        </w:numPr>
        <w:jc w:val="both"/>
      </w:pPr>
      <w:r>
        <w:t>Referat Środowiska i Gospodarki Odpadami,</w:t>
      </w:r>
    </w:p>
    <w:p w:rsidR="00253711" w:rsidRDefault="00253711" w:rsidP="00AC354E">
      <w:pPr>
        <w:pStyle w:val="Akapitzlist"/>
        <w:numPr>
          <w:ilvl w:val="0"/>
          <w:numId w:val="3"/>
        </w:numPr>
        <w:jc w:val="both"/>
      </w:pPr>
      <w:r>
        <w:t>Stanowisko ds. Kontroli,</w:t>
      </w:r>
    </w:p>
    <w:p w:rsidR="00253711" w:rsidRDefault="00E063BA" w:rsidP="00AC354E">
      <w:pPr>
        <w:pStyle w:val="Akapitzlist"/>
        <w:numPr>
          <w:ilvl w:val="0"/>
          <w:numId w:val="3"/>
        </w:numPr>
        <w:jc w:val="both"/>
      </w:pPr>
      <w:r>
        <w:t>Audytor Wewnętrzny.</w:t>
      </w:r>
    </w:p>
    <w:p w:rsidR="00253711" w:rsidRDefault="00253711" w:rsidP="00AC354E">
      <w:pPr>
        <w:jc w:val="both"/>
        <w:rPr>
          <w:b/>
        </w:rPr>
      </w:pPr>
    </w:p>
    <w:p w:rsidR="00253711" w:rsidRDefault="00A80BEA" w:rsidP="00AC354E">
      <w:pPr>
        <w:jc w:val="both"/>
        <w:rPr>
          <w:b/>
        </w:rPr>
      </w:pPr>
      <w:r>
        <w:rPr>
          <w:b/>
        </w:rPr>
        <w:t>w</w:t>
      </w:r>
      <w:r w:rsidR="00253711" w:rsidRPr="00253711">
        <w:rPr>
          <w:b/>
        </w:rPr>
        <w:t xml:space="preserve"> </w:t>
      </w:r>
      <w:r w:rsidR="00253711">
        <w:rPr>
          <w:b/>
        </w:rPr>
        <w:t>§ 8 ust. 3</w:t>
      </w:r>
      <w:r>
        <w:rPr>
          <w:b/>
        </w:rPr>
        <w:t xml:space="preserve"> otrzymuje brzmienie:</w:t>
      </w:r>
    </w:p>
    <w:p w:rsidR="00A80BEA" w:rsidRPr="00253711" w:rsidRDefault="00A80BEA" w:rsidP="00AC354E">
      <w:pPr>
        <w:jc w:val="both"/>
        <w:rPr>
          <w:b/>
        </w:rPr>
      </w:pPr>
    </w:p>
    <w:p w:rsidR="00253711" w:rsidRPr="00253711" w:rsidRDefault="00253711" w:rsidP="00AC354E">
      <w:pPr>
        <w:jc w:val="both"/>
      </w:pPr>
      <w:r w:rsidRPr="00253711">
        <w:t>Pod bezpośrednim nadzorem</w:t>
      </w:r>
      <w:r>
        <w:t xml:space="preserve"> Zastępcy </w:t>
      </w:r>
      <w:r w:rsidRPr="00253711">
        <w:t xml:space="preserve"> Burmistrza pozostają następujące komórki organizacyjne Urzędu</w:t>
      </w:r>
      <w:r>
        <w:t>:</w:t>
      </w:r>
    </w:p>
    <w:p w:rsidR="00512380" w:rsidRPr="00253711" w:rsidRDefault="00253711" w:rsidP="00AC354E">
      <w:pPr>
        <w:pStyle w:val="Akapitzlist"/>
        <w:numPr>
          <w:ilvl w:val="0"/>
          <w:numId w:val="4"/>
        </w:numPr>
        <w:jc w:val="both"/>
      </w:pPr>
      <w:r w:rsidRPr="00253711">
        <w:t>Referat Gospodarki Komunalnej i Mieszkaniowej,</w:t>
      </w:r>
    </w:p>
    <w:p w:rsidR="00253711" w:rsidRPr="00253711" w:rsidRDefault="00253711" w:rsidP="00AC354E">
      <w:pPr>
        <w:pStyle w:val="Akapitzlist"/>
        <w:numPr>
          <w:ilvl w:val="0"/>
          <w:numId w:val="4"/>
        </w:numPr>
        <w:jc w:val="both"/>
      </w:pPr>
      <w:r w:rsidRPr="00253711">
        <w:t>Referat Edukacji, Kultury, Sportu, Zdrowia i Opieki Społecznej,</w:t>
      </w:r>
    </w:p>
    <w:p w:rsidR="00253711" w:rsidRPr="00253711" w:rsidRDefault="00253711" w:rsidP="00AC354E">
      <w:pPr>
        <w:pStyle w:val="Akapitzlist"/>
        <w:numPr>
          <w:ilvl w:val="0"/>
          <w:numId w:val="4"/>
        </w:numPr>
        <w:jc w:val="both"/>
      </w:pPr>
      <w:r w:rsidRPr="00253711">
        <w:t>Stanowisko ds. Zarządzania Kryzysowego, S</w:t>
      </w:r>
      <w:r w:rsidR="00C9728A">
        <w:t>praw Obronnych, Obrony Cywilnej</w:t>
      </w:r>
      <w:r w:rsidR="00C9728A">
        <w:br/>
      </w:r>
      <w:r w:rsidRPr="00253711">
        <w:t>i Ochrony Informacji Niejawnych,</w:t>
      </w:r>
    </w:p>
    <w:p w:rsidR="00253711" w:rsidRPr="00253711" w:rsidRDefault="00253711" w:rsidP="00AC354E">
      <w:pPr>
        <w:pStyle w:val="Akapitzlist"/>
        <w:numPr>
          <w:ilvl w:val="0"/>
          <w:numId w:val="4"/>
        </w:numPr>
        <w:jc w:val="both"/>
      </w:pPr>
      <w:r w:rsidRPr="00253711">
        <w:t>Straż Miejska</w:t>
      </w:r>
      <w:r w:rsidR="00E063BA">
        <w:t>.</w:t>
      </w:r>
    </w:p>
    <w:p w:rsidR="00253711" w:rsidRPr="00253711" w:rsidRDefault="00253711" w:rsidP="00AC354E">
      <w:pPr>
        <w:jc w:val="both"/>
      </w:pPr>
    </w:p>
    <w:p w:rsidR="00253711" w:rsidRPr="00253711" w:rsidRDefault="00A80BEA" w:rsidP="00AC354E">
      <w:pPr>
        <w:jc w:val="both"/>
        <w:rPr>
          <w:b/>
        </w:rPr>
      </w:pPr>
      <w:r>
        <w:rPr>
          <w:b/>
        </w:rPr>
        <w:t>w</w:t>
      </w:r>
      <w:r w:rsidR="00253711" w:rsidRPr="00253711">
        <w:rPr>
          <w:b/>
        </w:rPr>
        <w:t xml:space="preserve"> </w:t>
      </w:r>
      <w:r w:rsidR="00253711">
        <w:rPr>
          <w:b/>
        </w:rPr>
        <w:t>§ 9 ust. 3</w:t>
      </w:r>
      <w:r w:rsidR="00253711" w:rsidRPr="00253711">
        <w:rPr>
          <w:b/>
        </w:rPr>
        <w:t xml:space="preserve"> otrzymuje brzmienie:</w:t>
      </w:r>
    </w:p>
    <w:p w:rsidR="00253711" w:rsidRDefault="00253711" w:rsidP="00AC354E">
      <w:pPr>
        <w:jc w:val="both"/>
        <w:rPr>
          <w:b/>
        </w:rPr>
      </w:pPr>
    </w:p>
    <w:p w:rsidR="00253711" w:rsidRPr="00253711" w:rsidRDefault="00253711" w:rsidP="00AC354E">
      <w:pPr>
        <w:jc w:val="both"/>
      </w:pPr>
      <w:r w:rsidRPr="00253711">
        <w:t>Pod bezpośrednim nadzorem Sekretarza pozostają następujące komórki organizacyjne Urzędu:</w:t>
      </w:r>
    </w:p>
    <w:p w:rsidR="004260AF" w:rsidRDefault="00E063BA" w:rsidP="004260AF">
      <w:pPr>
        <w:pStyle w:val="Akapitzlist"/>
        <w:numPr>
          <w:ilvl w:val="0"/>
          <w:numId w:val="5"/>
        </w:numPr>
        <w:jc w:val="both"/>
      </w:pPr>
      <w:r>
        <w:t>Referat Organizacyjno</w:t>
      </w:r>
      <w:r w:rsidR="004260AF" w:rsidRPr="004260AF">
        <w:t xml:space="preserve"> </w:t>
      </w:r>
      <w:r>
        <w:t>–</w:t>
      </w:r>
      <w:r w:rsidR="004260AF" w:rsidRPr="004260AF">
        <w:t xml:space="preserve"> Prawn</w:t>
      </w:r>
      <w:r w:rsidR="004260AF">
        <w:t>y</w:t>
      </w:r>
      <w:r>
        <w:t>,</w:t>
      </w:r>
    </w:p>
    <w:p w:rsidR="00253711" w:rsidRDefault="00253711" w:rsidP="00AC354E">
      <w:pPr>
        <w:pStyle w:val="Akapitzlist"/>
        <w:numPr>
          <w:ilvl w:val="0"/>
          <w:numId w:val="5"/>
        </w:numPr>
        <w:jc w:val="both"/>
      </w:pPr>
      <w:r w:rsidRPr="00253711">
        <w:t>Urząd Stanu Cywilnego, w tym Biuro Dowodów Osobistych i Ewidencji Ludności</w:t>
      </w:r>
      <w:r w:rsidR="00E063BA">
        <w:t>,</w:t>
      </w:r>
    </w:p>
    <w:p w:rsidR="00F27095" w:rsidRDefault="00F27095" w:rsidP="00AC354E">
      <w:pPr>
        <w:pStyle w:val="Akapitzlist"/>
        <w:numPr>
          <w:ilvl w:val="0"/>
          <w:numId w:val="5"/>
        </w:numPr>
        <w:jc w:val="both"/>
      </w:pPr>
      <w:r>
        <w:t>Administrator Bezpieczeństwa Informacji</w:t>
      </w:r>
      <w:r w:rsidR="00E063BA">
        <w:t>,</w:t>
      </w:r>
    </w:p>
    <w:p w:rsidR="00F27095" w:rsidRPr="00253711" w:rsidRDefault="00F27095" w:rsidP="00AC354E">
      <w:pPr>
        <w:pStyle w:val="Akapitzlist"/>
        <w:numPr>
          <w:ilvl w:val="0"/>
          <w:numId w:val="5"/>
        </w:numPr>
        <w:jc w:val="both"/>
      </w:pPr>
      <w:r w:rsidRPr="00253711">
        <w:t>Stanowisko ds. Kancelaryjnych,</w:t>
      </w:r>
    </w:p>
    <w:p w:rsidR="00F27095" w:rsidRPr="00253711" w:rsidRDefault="00F27095" w:rsidP="00AC354E">
      <w:pPr>
        <w:pStyle w:val="Akapitzlist"/>
        <w:numPr>
          <w:ilvl w:val="0"/>
          <w:numId w:val="5"/>
        </w:numPr>
        <w:jc w:val="both"/>
      </w:pPr>
      <w:r w:rsidRPr="00253711">
        <w:t>Stanowisko ds. wdawania zezwoleń n</w:t>
      </w:r>
      <w:r w:rsidR="00E063BA">
        <w:t>a sprzedaż napojów alkoholowych.</w:t>
      </w:r>
    </w:p>
    <w:p w:rsidR="00253711" w:rsidRPr="00A80BEA" w:rsidRDefault="00A80BEA" w:rsidP="00AC354E">
      <w:pPr>
        <w:jc w:val="both"/>
        <w:rPr>
          <w:b/>
        </w:rPr>
      </w:pPr>
      <w:r w:rsidRPr="00A80BEA">
        <w:rPr>
          <w:b/>
        </w:rPr>
        <w:lastRenderedPageBreak/>
        <w:t>w ROZDZIALE</w:t>
      </w:r>
      <w:r w:rsidR="00253711" w:rsidRPr="00A80BEA">
        <w:rPr>
          <w:b/>
        </w:rPr>
        <w:t xml:space="preserve"> IV – ORGANIZACJA WEWNĘTRZA URZĘDU </w:t>
      </w:r>
    </w:p>
    <w:p w:rsidR="00253711" w:rsidRPr="00A80BEA" w:rsidRDefault="00253711" w:rsidP="00AC354E">
      <w:pPr>
        <w:jc w:val="both"/>
        <w:rPr>
          <w:b/>
        </w:rPr>
      </w:pPr>
    </w:p>
    <w:p w:rsidR="00F27095" w:rsidRPr="00A80BEA" w:rsidRDefault="00A80BEA" w:rsidP="00AC354E">
      <w:pPr>
        <w:jc w:val="both"/>
        <w:rPr>
          <w:b/>
        </w:rPr>
      </w:pPr>
      <w:r>
        <w:rPr>
          <w:b/>
        </w:rPr>
        <w:t>w</w:t>
      </w:r>
      <w:r w:rsidR="00B62C69" w:rsidRPr="00A80BEA">
        <w:rPr>
          <w:b/>
        </w:rPr>
        <w:t xml:space="preserve"> § 11 ust. 2 </w:t>
      </w:r>
      <w:proofErr w:type="spellStart"/>
      <w:r w:rsidR="00B62C69" w:rsidRPr="00A80BEA">
        <w:rPr>
          <w:b/>
        </w:rPr>
        <w:t>ppkt</w:t>
      </w:r>
      <w:proofErr w:type="spellEnd"/>
      <w:r w:rsidR="00B62C69" w:rsidRPr="00A80BEA">
        <w:rPr>
          <w:b/>
        </w:rPr>
        <w:t xml:space="preserve">. 1 </w:t>
      </w:r>
      <w:r w:rsidR="00DD61BC">
        <w:t>otrzymuje brzmienie:</w:t>
      </w:r>
    </w:p>
    <w:p w:rsidR="00F27095" w:rsidRPr="00A80BEA" w:rsidRDefault="00F27095" w:rsidP="00AC354E">
      <w:pPr>
        <w:jc w:val="both"/>
        <w:rPr>
          <w:b/>
        </w:rPr>
      </w:pPr>
    </w:p>
    <w:p w:rsidR="00B62C69" w:rsidRDefault="00B62C69" w:rsidP="00AC354E">
      <w:pPr>
        <w:jc w:val="both"/>
      </w:pPr>
      <w:r w:rsidRPr="00A80BEA">
        <w:t>„</w:t>
      </w:r>
      <w:r w:rsidR="00F27095" w:rsidRPr="00A80BEA">
        <w:t xml:space="preserve">Referat Organizacyjno – Prawny – </w:t>
      </w:r>
      <w:r w:rsidRPr="00A80BEA">
        <w:t>OP</w:t>
      </w:r>
      <w:r w:rsidR="00F27095" w:rsidRPr="00A80BEA">
        <w:t>”</w:t>
      </w:r>
    </w:p>
    <w:p w:rsidR="00DD61BC" w:rsidRDefault="00DD61BC" w:rsidP="00AC354E">
      <w:pPr>
        <w:jc w:val="both"/>
      </w:pPr>
    </w:p>
    <w:p w:rsidR="00DD61BC" w:rsidRPr="00A80BEA" w:rsidRDefault="00DD61BC" w:rsidP="00DD61BC">
      <w:pPr>
        <w:jc w:val="both"/>
        <w:rPr>
          <w:b/>
        </w:rPr>
      </w:pPr>
      <w:r>
        <w:rPr>
          <w:b/>
        </w:rPr>
        <w:t xml:space="preserve">w § 11 ust. 2 </w:t>
      </w:r>
      <w:proofErr w:type="spellStart"/>
      <w:r>
        <w:rPr>
          <w:b/>
        </w:rPr>
        <w:t>ppkt</w:t>
      </w:r>
      <w:proofErr w:type="spellEnd"/>
      <w:r>
        <w:rPr>
          <w:b/>
        </w:rPr>
        <w:t>. 2</w:t>
      </w:r>
      <w:r w:rsidRPr="00A80BEA">
        <w:rPr>
          <w:b/>
        </w:rPr>
        <w:t xml:space="preserve"> </w:t>
      </w:r>
      <w:r>
        <w:t>otrzymuje brzmienie:</w:t>
      </w:r>
    </w:p>
    <w:p w:rsidR="00DD61BC" w:rsidRPr="00A80BEA" w:rsidRDefault="00DD61BC" w:rsidP="00AC354E">
      <w:pPr>
        <w:jc w:val="both"/>
      </w:pPr>
    </w:p>
    <w:p w:rsidR="00F27095" w:rsidRDefault="006D091A" w:rsidP="00AC354E">
      <w:pPr>
        <w:jc w:val="both"/>
      </w:pPr>
      <w:r>
        <w:t>„Referat Strategii,</w:t>
      </w:r>
      <w:r w:rsidR="00DD61BC">
        <w:t xml:space="preserve"> Rozwoju</w:t>
      </w:r>
      <w:r>
        <w:t xml:space="preserve"> i Promocji</w:t>
      </w:r>
      <w:r w:rsidR="00DD61BC">
        <w:t xml:space="preserve"> – SR</w:t>
      </w:r>
      <w:r>
        <w:t>P</w:t>
      </w:r>
      <w:r w:rsidR="00DD61BC">
        <w:t>”</w:t>
      </w:r>
    </w:p>
    <w:p w:rsidR="00DD61BC" w:rsidRPr="00A80BEA" w:rsidRDefault="00DD61BC" w:rsidP="00AC354E">
      <w:pPr>
        <w:jc w:val="both"/>
      </w:pPr>
    </w:p>
    <w:p w:rsidR="00F27095" w:rsidRPr="00A80BEA" w:rsidRDefault="00A80BEA" w:rsidP="00AC354E">
      <w:pPr>
        <w:jc w:val="both"/>
      </w:pPr>
      <w:r>
        <w:rPr>
          <w:b/>
        </w:rPr>
        <w:t>w</w:t>
      </w:r>
      <w:r w:rsidR="00F27095" w:rsidRPr="00A80BEA">
        <w:rPr>
          <w:b/>
        </w:rPr>
        <w:t xml:space="preserve"> § 11</w:t>
      </w:r>
      <w:r w:rsidR="00AC354E" w:rsidRPr="00A80BEA">
        <w:rPr>
          <w:b/>
        </w:rPr>
        <w:t xml:space="preserve"> ust. 2 </w:t>
      </w:r>
      <w:r w:rsidR="00AC354E" w:rsidRPr="00A80BEA">
        <w:t xml:space="preserve">wykreśla się  </w:t>
      </w:r>
      <w:proofErr w:type="spellStart"/>
      <w:r w:rsidR="00AC354E" w:rsidRPr="00A80BEA">
        <w:t>ppkt</w:t>
      </w:r>
      <w:proofErr w:type="spellEnd"/>
      <w:r w:rsidR="00AC354E" w:rsidRPr="00A80BEA">
        <w:t xml:space="preserve">. </w:t>
      </w:r>
      <w:r w:rsidR="00F27095" w:rsidRPr="00A80BEA">
        <w:t xml:space="preserve">4  </w:t>
      </w:r>
    </w:p>
    <w:p w:rsidR="00F27095" w:rsidRPr="00A80BEA" w:rsidRDefault="00F27095" w:rsidP="00AC354E">
      <w:pPr>
        <w:jc w:val="both"/>
      </w:pPr>
    </w:p>
    <w:p w:rsidR="00AC354E" w:rsidRPr="00A80BEA" w:rsidRDefault="00A80BEA" w:rsidP="00AC354E">
      <w:pPr>
        <w:jc w:val="both"/>
        <w:rPr>
          <w:b/>
        </w:rPr>
      </w:pPr>
      <w:r>
        <w:rPr>
          <w:b/>
        </w:rPr>
        <w:t>w</w:t>
      </w:r>
      <w:r w:rsidRPr="00A80BEA">
        <w:rPr>
          <w:b/>
        </w:rPr>
        <w:t xml:space="preserve"> § 12 </w:t>
      </w:r>
      <w:proofErr w:type="spellStart"/>
      <w:r w:rsidRPr="00A80BEA">
        <w:rPr>
          <w:b/>
        </w:rPr>
        <w:t>ppkt</w:t>
      </w:r>
      <w:proofErr w:type="spellEnd"/>
      <w:r w:rsidRPr="00A80BEA">
        <w:rPr>
          <w:b/>
        </w:rPr>
        <w:t xml:space="preserve"> 3 </w:t>
      </w:r>
      <w:r w:rsidR="00AC354E" w:rsidRPr="00A80BEA">
        <w:rPr>
          <w:b/>
        </w:rPr>
        <w:t xml:space="preserve"> </w:t>
      </w:r>
      <w:r w:rsidR="00AC354E" w:rsidRPr="00E063BA">
        <w:t>otrzymuje brzmienie</w:t>
      </w:r>
      <w:r w:rsidR="00AC354E" w:rsidRPr="00A80BEA">
        <w:rPr>
          <w:b/>
        </w:rPr>
        <w:t xml:space="preserve"> </w:t>
      </w:r>
    </w:p>
    <w:p w:rsidR="00AC354E" w:rsidRPr="00A80BEA" w:rsidRDefault="00AC354E" w:rsidP="00AC354E">
      <w:pPr>
        <w:jc w:val="both"/>
        <w:rPr>
          <w:b/>
        </w:rPr>
      </w:pPr>
    </w:p>
    <w:p w:rsidR="00AC354E" w:rsidRDefault="00AC354E" w:rsidP="00AC354E">
      <w:pPr>
        <w:jc w:val="both"/>
      </w:pPr>
      <w:r w:rsidRPr="00A80BEA">
        <w:t>„</w:t>
      </w:r>
      <w:r w:rsidR="00A80BEA" w:rsidRPr="00A80BEA">
        <w:t xml:space="preserve">Kierownik Referatu </w:t>
      </w:r>
      <w:r w:rsidRPr="00A80BEA">
        <w:t>Organiz</w:t>
      </w:r>
      <w:r w:rsidR="00A80BEA" w:rsidRPr="00A80BEA">
        <w:t xml:space="preserve">acyjno – Prawnego” </w:t>
      </w:r>
    </w:p>
    <w:p w:rsidR="00DD61BC" w:rsidRDefault="00DD61BC" w:rsidP="00AC354E">
      <w:pPr>
        <w:jc w:val="both"/>
      </w:pPr>
    </w:p>
    <w:p w:rsidR="00DD61BC" w:rsidRPr="00A80BEA" w:rsidRDefault="00DD61BC" w:rsidP="00DD61BC">
      <w:pPr>
        <w:jc w:val="both"/>
        <w:rPr>
          <w:b/>
        </w:rPr>
      </w:pPr>
      <w:r>
        <w:rPr>
          <w:b/>
        </w:rPr>
        <w:t xml:space="preserve">w § 12 </w:t>
      </w:r>
      <w:proofErr w:type="spellStart"/>
      <w:r>
        <w:rPr>
          <w:b/>
        </w:rPr>
        <w:t>ppkt</w:t>
      </w:r>
      <w:proofErr w:type="spellEnd"/>
      <w:r>
        <w:rPr>
          <w:b/>
        </w:rPr>
        <w:t xml:space="preserve"> 4</w:t>
      </w:r>
      <w:r w:rsidRPr="00A80BEA">
        <w:rPr>
          <w:b/>
        </w:rPr>
        <w:t xml:space="preserve">  </w:t>
      </w:r>
      <w:r w:rsidRPr="00E063BA">
        <w:t>otrzymuje brzmienie</w:t>
      </w:r>
      <w:r w:rsidRPr="00A80BEA">
        <w:rPr>
          <w:b/>
        </w:rPr>
        <w:t xml:space="preserve"> </w:t>
      </w:r>
    </w:p>
    <w:p w:rsidR="00AC354E" w:rsidRDefault="00AC354E" w:rsidP="00AC354E">
      <w:pPr>
        <w:jc w:val="both"/>
      </w:pPr>
    </w:p>
    <w:p w:rsidR="00DD61BC" w:rsidRDefault="006D091A" w:rsidP="00AC354E">
      <w:pPr>
        <w:jc w:val="both"/>
      </w:pPr>
      <w:r>
        <w:t xml:space="preserve">„Kierownik Referatu Strategii, </w:t>
      </w:r>
      <w:r w:rsidR="00DD61BC">
        <w:t>Rozwoju</w:t>
      </w:r>
      <w:r>
        <w:t xml:space="preserve"> i Promocji</w:t>
      </w:r>
      <w:r w:rsidR="00DD61BC">
        <w:t xml:space="preserve">” </w:t>
      </w:r>
    </w:p>
    <w:p w:rsidR="00DD61BC" w:rsidRPr="00A80BEA" w:rsidRDefault="00DD61BC" w:rsidP="00AC354E">
      <w:pPr>
        <w:jc w:val="both"/>
      </w:pPr>
    </w:p>
    <w:p w:rsidR="00F27095" w:rsidRPr="00A80BEA" w:rsidRDefault="00A80BEA" w:rsidP="00AC354E">
      <w:pPr>
        <w:jc w:val="both"/>
        <w:rPr>
          <w:b/>
        </w:rPr>
      </w:pPr>
      <w:r w:rsidRPr="00DD61BC">
        <w:rPr>
          <w:b/>
        </w:rPr>
        <w:t xml:space="preserve">w </w:t>
      </w:r>
      <w:r w:rsidRPr="00A80BEA">
        <w:rPr>
          <w:b/>
        </w:rPr>
        <w:t xml:space="preserve">§ 12 </w:t>
      </w:r>
      <w:r w:rsidRPr="00A80BEA">
        <w:t xml:space="preserve">wykreśla się  </w:t>
      </w:r>
      <w:proofErr w:type="spellStart"/>
      <w:r w:rsidRPr="00A80BEA">
        <w:t>ppkt</w:t>
      </w:r>
      <w:proofErr w:type="spellEnd"/>
      <w:r w:rsidRPr="00A80BEA">
        <w:t xml:space="preserve">. </w:t>
      </w:r>
      <w:r w:rsidR="000B2843" w:rsidRPr="00A80BEA">
        <w:t>5</w:t>
      </w:r>
      <w:r w:rsidR="000B2843" w:rsidRPr="00A80BEA">
        <w:rPr>
          <w:b/>
        </w:rPr>
        <w:t xml:space="preserve"> </w:t>
      </w:r>
      <w:r w:rsidR="00F27095" w:rsidRPr="00A80BEA">
        <w:rPr>
          <w:b/>
        </w:rPr>
        <w:t xml:space="preserve"> </w:t>
      </w:r>
    </w:p>
    <w:p w:rsidR="000B2843" w:rsidRDefault="000B2843" w:rsidP="00AC354E">
      <w:pPr>
        <w:jc w:val="both"/>
        <w:rPr>
          <w:b/>
        </w:rPr>
      </w:pPr>
    </w:p>
    <w:p w:rsidR="00DE657B" w:rsidRDefault="00A80BEA" w:rsidP="00AC354E">
      <w:pPr>
        <w:jc w:val="both"/>
        <w:rPr>
          <w:b/>
        </w:rPr>
      </w:pPr>
      <w:r>
        <w:rPr>
          <w:b/>
        </w:rPr>
        <w:t>w</w:t>
      </w:r>
      <w:r w:rsidR="00DE657B" w:rsidRPr="0075647F">
        <w:rPr>
          <w:b/>
        </w:rPr>
        <w:t xml:space="preserve"> </w:t>
      </w:r>
      <w:r>
        <w:rPr>
          <w:b/>
        </w:rPr>
        <w:t>ROZDZIALE</w:t>
      </w:r>
      <w:r w:rsidR="00DE657B" w:rsidRPr="0075647F">
        <w:rPr>
          <w:b/>
        </w:rPr>
        <w:t xml:space="preserve"> XIII- ZAKRES DZIAŁANIA REFERATÓW I SAMODZIELNYCH</w:t>
      </w:r>
      <w:r w:rsidR="000B2843">
        <w:rPr>
          <w:b/>
        </w:rPr>
        <w:t xml:space="preserve"> </w:t>
      </w:r>
      <w:r w:rsidR="00DE657B">
        <w:rPr>
          <w:b/>
        </w:rPr>
        <w:t>STANOWISK PRACY</w:t>
      </w:r>
    </w:p>
    <w:p w:rsidR="00A80BEA" w:rsidRDefault="00A80BEA" w:rsidP="00AC354E">
      <w:pPr>
        <w:jc w:val="both"/>
        <w:rPr>
          <w:b/>
        </w:rPr>
      </w:pPr>
    </w:p>
    <w:p w:rsidR="00DE657B" w:rsidRDefault="000B2843" w:rsidP="00AC354E">
      <w:pPr>
        <w:jc w:val="both"/>
      </w:pPr>
      <w:r>
        <w:rPr>
          <w:b/>
        </w:rPr>
        <w:t xml:space="preserve"> § 38 </w:t>
      </w:r>
      <w:r w:rsidR="00DE657B">
        <w:t>otrzymuje brzmienie:</w:t>
      </w:r>
    </w:p>
    <w:p w:rsidR="00DE657B" w:rsidRDefault="00DE657B" w:rsidP="00AC354E">
      <w:pPr>
        <w:jc w:val="both"/>
      </w:pPr>
    </w:p>
    <w:p w:rsidR="0028683F" w:rsidRDefault="00A80BEA" w:rsidP="00AC354E">
      <w:pPr>
        <w:jc w:val="both"/>
      </w:pPr>
      <w:r>
        <w:t xml:space="preserve">Do </w:t>
      </w:r>
      <w:r w:rsidR="000B2843">
        <w:t xml:space="preserve">podstawowych zadań Referatu </w:t>
      </w:r>
      <w:r w:rsidR="0028683F">
        <w:t>Organizacyjno –</w:t>
      </w:r>
      <w:r w:rsidR="000C4896">
        <w:t xml:space="preserve"> </w:t>
      </w:r>
      <w:r w:rsidR="0028683F">
        <w:t xml:space="preserve">Prawnego należy obsługa Burmistrza, Rady, radnych, obsługa interesantów, zapewnienie prawidłowej organizacji i sprawnego funkcjonowania Urzędu, prowadzenie spraw kadrowych </w:t>
      </w:r>
      <w:r>
        <w:t>pracowników Urzędu, Straży Miejskiej oraz dyrektorów jednostek organizacyjnych Miasta, prowadzenie spraw socjalnych pracowników Urzędu,</w:t>
      </w:r>
      <w:r w:rsidR="00E063BA">
        <w:t xml:space="preserve"> obsługa prawna Urzędu i R</w:t>
      </w:r>
      <w:r w:rsidR="0028683F">
        <w:t>ady Miejskiej, przeprowadzanie procedury zamówień publicznych dla Urzędu oraz prowadzenie kontroli w zakresie zamówień publicznych, a w szczególności:</w:t>
      </w:r>
    </w:p>
    <w:p w:rsidR="0028683F" w:rsidRPr="00A80BEA" w:rsidRDefault="0028683F" w:rsidP="00AC354E">
      <w:pPr>
        <w:jc w:val="both"/>
        <w:rPr>
          <w:b/>
        </w:rPr>
      </w:pPr>
    </w:p>
    <w:p w:rsidR="0028683F" w:rsidRPr="00A80BEA" w:rsidRDefault="0028683F" w:rsidP="00AC354E">
      <w:pPr>
        <w:pStyle w:val="Akapitzlist"/>
        <w:numPr>
          <w:ilvl w:val="0"/>
          <w:numId w:val="6"/>
        </w:numPr>
        <w:jc w:val="both"/>
        <w:rPr>
          <w:b/>
        </w:rPr>
      </w:pPr>
      <w:r w:rsidRPr="00A80BEA">
        <w:rPr>
          <w:b/>
        </w:rPr>
        <w:t>W zakresie obsługi Rady:</w:t>
      </w:r>
    </w:p>
    <w:p w:rsidR="0028683F" w:rsidRDefault="00AC354E" w:rsidP="00AC354E">
      <w:pPr>
        <w:pStyle w:val="Akapitzlist"/>
        <w:numPr>
          <w:ilvl w:val="0"/>
          <w:numId w:val="7"/>
        </w:numPr>
        <w:jc w:val="both"/>
      </w:pPr>
      <w:r>
        <w:t>p</w:t>
      </w:r>
      <w:r w:rsidR="0028683F">
        <w:t xml:space="preserve">rzygotowywanie materiałów pod obrady Rady, zawiadomienie o zwołaniu sesji, jej obsługa, przekazywanie uchwał do realizacji jednostkom w nich wskazanych, a także organowi nadzoru oraz ich publikacja zgodnie z wymogami prawa, </w:t>
      </w:r>
    </w:p>
    <w:p w:rsidR="0028683F" w:rsidRDefault="00AC354E" w:rsidP="00AC354E">
      <w:pPr>
        <w:pStyle w:val="Akapitzlist"/>
        <w:numPr>
          <w:ilvl w:val="0"/>
          <w:numId w:val="7"/>
        </w:numPr>
        <w:jc w:val="both"/>
      </w:pPr>
      <w:r>
        <w:t>w</w:t>
      </w:r>
      <w:r w:rsidR="0028683F">
        <w:t>spółdziałanie z radnymi w zakresie spraw wynikających z ustawy o samorządzie gminnym, przygotowanie materiałów na posiedzenia komisji, zawiadamianie</w:t>
      </w:r>
      <w:r w:rsidR="00C9728A">
        <w:br/>
      </w:r>
      <w:r w:rsidR="0028683F">
        <w:t>o zwołaniu posiedzenia komisji, obsługa komisji, obsługa narad i zebrań zwoływanych przez Przewodniczącego Rady,</w:t>
      </w:r>
    </w:p>
    <w:p w:rsidR="0028683F" w:rsidRDefault="00AC354E" w:rsidP="00AC354E">
      <w:pPr>
        <w:pStyle w:val="Akapitzlist"/>
        <w:numPr>
          <w:ilvl w:val="0"/>
          <w:numId w:val="7"/>
        </w:numPr>
        <w:jc w:val="both"/>
      </w:pPr>
      <w:r>
        <w:t>p</w:t>
      </w:r>
      <w:r w:rsidR="0028683F">
        <w:t>rzekazywanie uchwał i innych postanowień Rady do realizacji i publ</w:t>
      </w:r>
      <w:r w:rsidR="00C9728A">
        <w:t>ikacji</w:t>
      </w:r>
      <w:r w:rsidR="00C9728A">
        <w:br/>
      </w:r>
      <w:r w:rsidR="0028683F">
        <w:t>w Dzienniku Urzędowym Województwa Warmińsko – Mazurskiego,</w:t>
      </w:r>
    </w:p>
    <w:p w:rsidR="0028683F" w:rsidRDefault="00AC354E" w:rsidP="00AC354E">
      <w:pPr>
        <w:pStyle w:val="Akapitzlist"/>
        <w:numPr>
          <w:ilvl w:val="0"/>
          <w:numId w:val="7"/>
        </w:numPr>
        <w:jc w:val="both"/>
      </w:pPr>
      <w:r>
        <w:t>r</w:t>
      </w:r>
      <w:r w:rsidR="0028683F">
        <w:t>ejestrowanie porozumień zawartych przez Burmistrza z innymi jednostkami samorządu terytorialnego i przekazywanie ich do publikacji w Dzienniku Urzędowym Woj</w:t>
      </w:r>
      <w:r w:rsidR="00E063BA">
        <w:t>ewództwa Warmińsko –Mazurskiego,</w:t>
      </w:r>
    </w:p>
    <w:p w:rsidR="0028683F" w:rsidRDefault="00AC354E" w:rsidP="00AC354E">
      <w:pPr>
        <w:pStyle w:val="Akapitzlist"/>
        <w:numPr>
          <w:ilvl w:val="0"/>
          <w:numId w:val="7"/>
        </w:numPr>
        <w:jc w:val="both"/>
      </w:pPr>
      <w:r>
        <w:t>p</w:t>
      </w:r>
      <w:r w:rsidR="0028683F">
        <w:t xml:space="preserve">rzekazywanie wniosków komisji i interpelacji radnych do realizacji Burmistrzowi </w:t>
      </w:r>
      <w:r w:rsidR="00A231A0">
        <w:t xml:space="preserve">oraz informowanie radnych o </w:t>
      </w:r>
      <w:r w:rsidR="00420CB1">
        <w:t xml:space="preserve">ich </w:t>
      </w:r>
      <w:r w:rsidR="00A231A0">
        <w:t>realizacji,</w:t>
      </w:r>
    </w:p>
    <w:p w:rsidR="00A231A0" w:rsidRDefault="00AC354E" w:rsidP="00AC354E">
      <w:pPr>
        <w:pStyle w:val="Akapitzlist"/>
        <w:numPr>
          <w:ilvl w:val="0"/>
          <w:numId w:val="7"/>
        </w:numPr>
        <w:jc w:val="both"/>
      </w:pPr>
      <w:r>
        <w:lastRenderedPageBreak/>
        <w:t>s</w:t>
      </w:r>
      <w:r w:rsidR="00A231A0">
        <w:t>porządzanie informacji o działalności Rady i komi</w:t>
      </w:r>
      <w:r w:rsidR="00C9728A">
        <w:t>sji, przygotowywanie informacji</w:t>
      </w:r>
      <w:r w:rsidR="00C9728A">
        <w:br/>
      </w:r>
      <w:r w:rsidR="00A231A0">
        <w:t>o realizacji uchwał Rady,</w:t>
      </w:r>
    </w:p>
    <w:p w:rsidR="00A231A0" w:rsidRDefault="00AC354E" w:rsidP="00AC354E">
      <w:pPr>
        <w:pStyle w:val="Akapitzlist"/>
        <w:numPr>
          <w:ilvl w:val="0"/>
          <w:numId w:val="7"/>
        </w:numPr>
        <w:jc w:val="both"/>
      </w:pPr>
      <w:r>
        <w:t>p</w:t>
      </w:r>
      <w:r w:rsidR="00A231A0">
        <w:t>rowadzenie rejestru uchwał Rady, rejestru interpelacji, wniosków i zapytań składanych przez radnych, rejestru wniosków komisji,</w:t>
      </w:r>
    </w:p>
    <w:p w:rsidR="00A231A0" w:rsidRDefault="00A231A0" w:rsidP="00AC354E">
      <w:pPr>
        <w:pStyle w:val="Akapitzlist"/>
        <w:numPr>
          <w:ilvl w:val="0"/>
          <w:numId w:val="7"/>
        </w:numPr>
        <w:jc w:val="both"/>
      </w:pPr>
      <w:r>
        <w:t>prowadzenie rejestru wniosków mieszkańców składanych radnym podczas dyżurów radnych,</w:t>
      </w:r>
    </w:p>
    <w:p w:rsidR="00A231A0" w:rsidRDefault="00A231A0" w:rsidP="00AC354E">
      <w:pPr>
        <w:pStyle w:val="Akapitzlist"/>
        <w:numPr>
          <w:ilvl w:val="0"/>
          <w:numId w:val="7"/>
        </w:numPr>
        <w:jc w:val="both"/>
      </w:pPr>
      <w:r>
        <w:t>prowadzenie ewidencji zarządzeń i decyzji Burmistrza,</w:t>
      </w:r>
    </w:p>
    <w:p w:rsidR="00A231A0" w:rsidRDefault="00A231A0" w:rsidP="00AC354E">
      <w:pPr>
        <w:pStyle w:val="Akapitzlist"/>
        <w:numPr>
          <w:ilvl w:val="0"/>
          <w:numId w:val="7"/>
        </w:numPr>
        <w:jc w:val="both"/>
      </w:pPr>
      <w:r>
        <w:t>koordynacja prac w zakresie przygotowania projektów uchwał i sposobu ich wykonania,</w:t>
      </w:r>
    </w:p>
    <w:p w:rsidR="00A231A0" w:rsidRDefault="00A231A0" w:rsidP="00AC354E">
      <w:pPr>
        <w:pStyle w:val="Akapitzlist"/>
        <w:numPr>
          <w:ilvl w:val="0"/>
          <w:numId w:val="7"/>
        </w:numPr>
        <w:jc w:val="both"/>
      </w:pPr>
      <w:r>
        <w:t>zapewnienie obsługi przy prowadzeniu konsultacji społecznych i innych spraw wynikających z ustaw i przepisów szczególnych,</w:t>
      </w:r>
    </w:p>
    <w:p w:rsidR="00A231A0" w:rsidRDefault="00A231A0" w:rsidP="00AC354E">
      <w:pPr>
        <w:pStyle w:val="Akapitzlist"/>
        <w:numPr>
          <w:ilvl w:val="0"/>
          <w:numId w:val="6"/>
        </w:numPr>
        <w:jc w:val="both"/>
      </w:pPr>
      <w:r w:rsidRPr="00AC354E">
        <w:rPr>
          <w:b/>
        </w:rPr>
        <w:t>Koordynowanie prac związanych z prowadzeniem</w:t>
      </w:r>
      <w:r>
        <w:t>:</w:t>
      </w:r>
    </w:p>
    <w:p w:rsidR="00A231A0" w:rsidRDefault="00AC354E" w:rsidP="00AC354E">
      <w:pPr>
        <w:pStyle w:val="Akapitzlist"/>
        <w:numPr>
          <w:ilvl w:val="0"/>
          <w:numId w:val="9"/>
        </w:numPr>
        <w:jc w:val="both"/>
      </w:pPr>
      <w:r>
        <w:t>w</w:t>
      </w:r>
      <w:r w:rsidR="00A231A0">
        <w:t>yborów do Sejmu RP, Senatu RP,</w:t>
      </w:r>
    </w:p>
    <w:p w:rsidR="00A231A0" w:rsidRDefault="00AC354E" w:rsidP="00AC354E">
      <w:pPr>
        <w:pStyle w:val="Akapitzlist"/>
        <w:numPr>
          <w:ilvl w:val="0"/>
          <w:numId w:val="9"/>
        </w:numPr>
        <w:jc w:val="both"/>
      </w:pPr>
      <w:r>
        <w:t>w</w:t>
      </w:r>
      <w:r w:rsidR="00B300F3">
        <w:t>yborów P</w:t>
      </w:r>
      <w:r w:rsidR="00A231A0">
        <w:t>rezydenta RP</w:t>
      </w:r>
      <w:r w:rsidR="00820E3C">
        <w:t>,</w:t>
      </w:r>
    </w:p>
    <w:p w:rsidR="00A231A0" w:rsidRPr="009A0EE5" w:rsidRDefault="00AC354E" w:rsidP="00AC354E">
      <w:pPr>
        <w:pStyle w:val="Akapitzlist"/>
        <w:numPr>
          <w:ilvl w:val="0"/>
          <w:numId w:val="9"/>
        </w:numPr>
        <w:jc w:val="both"/>
      </w:pPr>
      <w:r w:rsidRPr="009A0EE5">
        <w:t>w</w:t>
      </w:r>
      <w:r w:rsidR="00A231A0" w:rsidRPr="009A0EE5">
        <w:t>ybo</w:t>
      </w:r>
      <w:r w:rsidR="00820E3C">
        <w:t>rów do Parlamentu Europejskiego,</w:t>
      </w:r>
    </w:p>
    <w:p w:rsidR="00A231A0" w:rsidRDefault="00AC354E" w:rsidP="00AC354E">
      <w:pPr>
        <w:pStyle w:val="Akapitzlist"/>
        <w:numPr>
          <w:ilvl w:val="0"/>
          <w:numId w:val="9"/>
        </w:numPr>
        <w:jc w:val="both"/>
      </w:pPr>
      <w:r>
        <w:t>w</w:t>
      </w:r>
      <w:r w:rsidR="00A231A0">
        <w:t>yborów</w:t>
      </w:r>
      <w:r w:rsidR="00820E3C">
        <w:t xml:space="preserve"> samorządowych,</w:t>
      </w:r>
    </w:p>
    <w:p w:rsidR="00A231A0" w:rsidRDefault="00AC354E" w:rsidP="00AC354E">
      <w:pPr>
        <w:pStyle w:val="Akapitzlist"/>
        <w:numPr>
          <w:ilvl w:val="0"/>
          <w:numId w:val="9"/>
        </w:numPr>
        <w:jc w:val="both"/>
      </w:pPr>
      <w:r>
        <w:t>w</w:t>
      </w:r>
      <w:r w:rsidR="00A231A0">
        <w:t>yborów na ławników sądów i do innych organów w ramach upoważnień</w:t>
      </w:r>
      <w:r w:rsidR="00820E3C">
        <w:t xml:space="preserve"> ustawowych,</w:t>
      </w:r>
    </w:p>
    <w:p w:rsidR="00A231A0" w:rsidRDefault="00AC354E" w:rsidP="00AC354E">
      <w:pPr>
        <w:pStyle w:val="Akapitzlist"/>
        <w:numPr>
          <w:ilvl w:val="0"/>
          <w:numId w:val="9"/>
        </w:numPr>
        <w:jc w:val="both"/>
      </w:pPr>
      <w:r>
        <w:t>r</w:t>
      </w:r>
      <w:r w:rsidR="00A231A0">
        <w:t>eferendum</w:t>
      </w:r>
      <w:r w:rsidR="00820E3C">
        <w:t>,</w:t>
      </w:r>
    </w:p>
    <w:p w:rsidR="00A231A0" w:rsidRDefault="00AC354E" w:rsidP="00AC354E">
      <w:pPr>
        <w:pStyle w:val="Akapitzlist"/>
        <w:numPr>
          <w:ilvl w:val="0"/>
          <w:numId w:val="9"/>
        </w:numPr>
        <w:jc w:val="both"/>
      </w:pPr>
      <w:r>
        <w:t>z</w:t>
      </w:r>
      <w:r w:rsidR="00420CB1">
        <w:t>mian w podziale terytorialnym.</w:t>
      </w:r>
    </w:p>
    <w:p w:rsidR="00A231A0" w:rsidRPr="00AC354E" w:rsidRDefault="00A231A0" w:rsidP="00AC354E">
      <w:pPr>
        <w:pStyle w:val="Akapitzlist"/>
        <w:numPr>
          <w:ilvl w:val="0"/>
          <w:numId w:val="6"/>
        </w:numPr>
        <w:jc w:val="both"/>
        <w:rPr>
          <w:b/>
        </w:rPr>
      </w:pPr>
      <w:r w:rsidRPr="00AC354E">
        <w:rPr>
          <w:b/>
        </w:rPr>
        <w:t>Prowadzenie spraw związanych z wyposażeniem lokal</w:t>
      </w:r>
      <w:r w:rsidR="00820E3C">
        <w:rPr>
          <w:b/>
        </w:rPr>
        <w:t>i Obwodowych Komisji Wyborczych.</w:t>
      </w:r>
    </w:p>
    <w:p w:rsidR="00A231A0" w:rsidRPr="00AC354E" w:rsidRDefault="00A231A0" w:rsidP="00AC354E">
      <w:pPr>
        <w:pStyle w:val="Akapitzlist"/>
        <w:numPr>
          <w:ilvl w:val="0"/>
          <w:numId w:val="6"/>
        </w:numPr>
        <w:jc w:val="both"/>
        <w:rPr>
          <w:b/>
        </w:rPr>
      </w:pPr>
      <w:r w:rsidRPr="00AC354E">
        <w:rPr>
          <w:b/>
        </w:rPr>
        <w:t>Zapewnienie obsługi interesantów w Punkcie Informacyjnym:</w:t>
      </w:r>
    </w:p>
    <w:p w:rsidR="00A231A0" w:rsidRDefault="00AC354E" w:rsidP="00AC354E">
      <w:pPr>
        <w:pStyle w:val="Akapitzlist"/>
        <w:numPr>
          <w:ilvl w:val="0"/>
          <w:numId w:val="10"/>
        </w:numPr>
        <w:jc w:val="both"/>
      </w:pPr>
      <w:r>
        <w:t>i</w:t>
      </w:r>
      <w:r w:rsidR="00A231A0">
        <w:t>nformowanie interesantów o m</w:t>
      </w:r>
      <w:r>
        <w:t>ożliwości i sposobie załatwienia</w:t>
      </w:r>
      <w:r w:rsidR="00A231A0">
        <w:t xml:space="preserve"> spraw w komórkach organizacyjnych Urzędu,</w:t>
      </w:r>
    </w:p>
    <w:p w:rsidR="00A231A0" w:rsidRDefault="00AC354E" w:rsidP="00AC354E">
      <w:pPr>
        <w:pStyle w:val="Akapitzlist"/>
        <w:numPr>
          <w:ilvl w:val="0"/>
          <w:numId w:val="10"/>
        </w:numPr>
        <w:jc w:val="both"/>
      </w:pPr>
      <w:r>
        <w:t>u</w:t>
      </w:r>
      <w:r w:rsidR="00A231A0">
        <w:t>dzielanie informacji o zakresie działania miejskich jednostek organizacyjnych oraz rodzaju spraw załatwianych w jednostkach,</w:t>
      </w:r>
    </w:p>
    <w:p w:rsidR="00A231A0" w:rsidRDefault="00AC354E" w:rsidP="00AC354E">
      <w:pPr>
        <w:pStyle w:val="Akapitzlist"/>
        <w:numPr>
          <w:ilvl w:val="0"/>
          <w:numId w:val="10"/>
        </w:numPr>
        <w:jc w:val="both"/>
      </w:pPr>
      <w:r>
        <w:t>p</w:t>
      </w:r>
      <w:r w:rsidR="00A231A0">
        <w:t>rzyjmowanie uwag, skarg i opinii na temat funkcjonowania poszczególnych komórek organizacyjnych</w:t>
      </w:r>
      <w:r w:rsidR="002804A5">
        <w:t xml:space="preserve"> Urzędu, pracowników, a także jednostek organizacyjnych Miasta,</w:t>
      </w:r>
    </w:p>
    <w:p w:rsidR="002804A5" w:rsidRDefault="00AC354E" w:rsidP="00AC354E">
      <w:pPr>
        <w:pStyle w:val="Akapitzlist"/>
        <w:numPr>
          <w:ilvl w:val="0"/>
          <w:numId w:val="10"/>
        </w:numPr>
        <w:jc w:val="both"/>
      </w:pPr>
      <w:r>
        <w:t>u</w:t>
      </w:r>
      <w:r w:rsidR="002804A5">
        <w:t>dostępnianie aktów prawnych oraz przepisów prawa miejscowego,</w:t>
      </w:r>
    </w:p>
    <w:p w:rsidR="002804A5" w:rsidRPr="009A0EE5" w:rsidRDefault="00AC354E" w:rsidP="00AC354E">
      <w:pPr>
        <w:pStyle w:val="Akapitzlist"/>
        <w:numPr>
          <w:ilvl w:val="0"/>
          <w:numId w:val="10"/>
        </w:numPr>
        <w:jc w:val="both"/>
      </w:pPr>
      <w:r w:rsidRPr="009A0EE5">
        <w:t>d</w:t>
      </w:r>
      <w:r w:rsidR="002804A5" w:rsidRPr="009A0EE5">
        <w:t xml:space="preserve">okonywanie zakupów materiałów biurowych i środków czystości na potrzeby Urzędu zgodnie z ustawą o zamówieniach publicznych, </w:t>
      </w:r>
    </w:p>
    <w:p w:rsidR="002804A5" w:rsidRPr="009A0EE5" w:rsidRDefault="002804A5" w:rsidP="00AC354E">
      <w:pPr>
        <w:pStyle w:val="Akapitzlist"/>
        <w:numPr>
          <w:ilvl w:val="0"/>
          <w:numId w:val="10"/>
        </w:numPr>
        <w:jc w:val="both"/>
      </w:pPr>
      <w:r w:rsidRPr="009A0EE5">
        <w:t xml:space="preserve">prowadzenie ewidencji zakupionych materiałów i środków czystości, ich magazynowanie i wydawanie na stanowiska pracy </w:t>
      </w:r>
    </w:p>
    <w:p w:rsidR="002804A5" w:rsidRPr="00420CB1" w:rsidRDefault="00AC354E" w:rsidP="00AC354E">
      <w:pPr>
        <w:pStyle w:val="Akapitzlist"/>
        <w:numPr>
          <w:ilvl w:val="0"/>
          <w:numId w:val="10"/>
        </w:numPr>
        <w:jc w:val="both"/>
        <w:rPr>
          <w:color w:val="FF0000"/>
        </w:rPr>
      </w:pPr>
      <w:r>
        <w:t>p</w:t>
      </w:r>
      <w:r w:rsidR="002804A5">
        <w:t>rzyjmowanie i wysyłanie korespondencji Urzędu,</w:t>
      </w:r>
    </w:p>
    <w:p w:rsidR="00420CB1" w:rsidRPr="002804A5" w:rsidRDefault="00420CB1" w:rsidP="00AC354E">
      <w:pPr>
        <w:pStyle w:val="Akapitzlist"/>
        <w:numPr>
          <w:ilvl w:val="0"/>
          <w:numId w:val="10"/>
        </w:numPr>
        <w:jc w:val="both"/>
        <w:rPr>
          <w:color w:val="FF0000"/>
        </w:rPr>
      </w:pPr>
      <w:r>
        <w:t>umieszczanie ogłoszeń na tablicach informacyjnych Urzędu.</w:t>
      </w:r>
    </w:p>
    <w:p w:rsidR="002804A5" w:rsidRPr="00AC354E" w:rsidRDefault="002804A5" w:rsidP="00AC354E">
      <w:pPr>
        <w:pStyle w:val="Akapitzlist"/>
        <w:numPr>
          <w:ilvl w:val="0"/>
          <w:numId w:val="6"/>
        </w:numPr>
        <w:jc w:val="both"/>
        <w:rPr>
          <w:b/>
        </w:rPr>
      </w:pPr>
      <w:r w:rsidRPr="00AC354E">
        <w:rPr>
          <w:b/>
        </w:rPr>
        <w:t>Prowadzenie spraw socjalnych pracowników Urzędu.</w:t>
      </w:r>
    </w:p>
    <w:p w:rsidR="002804A5" w:rsidRPr="00AC354E" w:rsidRDefault="00B300F3" w:rsidP="00AC354E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>Prowadzenie spraw</w:t>
      </w:r>
      <w:r w:rsidR="002804A5" w:rsidRPr="00AC354E">
        <w:rPr>
          <w:b/>
        </w:rPr>
        <w:t xml:space="preserve"> kadrowych:</w:t>
      </w:r>
    </w:p>
    <w:p w:rsidR="002804A5" w:rsidRPr="002804A5" w:rsidRDefault="002804A5" w:rsidP="00AC354E">
      <w:pPr>
        <w:pStyle w:val="Akapitzlist"/>
        <w:numPr>
          <w:ilvl w:val="0"/>
          <w:numId w:val="11"/>
        </w:numPr>
        <w:jc w:val="both"/>
      </w:pPr>
      <w:r>
        <w:t>g</w:t>
      </w:r>
      <w:r w:rsidRPr="002804A5">
        <w:t>ospodarka etatami i funduszem płac,</w:t>
      </w:r>
    </w:p>
    <w:p w:rsidR="0028683F" w:rsidRDefault="002804A5" w:rsidP="00AC354E">
      <w:pPr>
        <w:pStyle w:val="Akapitzlist"/>
        <w:numPr>
          <w:ilvl w:val="0"/>
          <w:numId w:val="11"/>
        </w:numPr>
        <w:jc w:val="both"/>
      </w:pPr>
      <w:r>
        <w:t>p</w:t>
      </w:r>
      <w:r w:rsidRPr="002804A5">
        <w:t xml:space="preserve">rowadzenie spraw osobowych pracowników </w:t>
      </w:r>
      <w:r>
        <w:t>Urzędu, Straży Miejskiej,</w:t>
      </w:r>
      <w:r w:rsidR="00A80BEA">
        <w:t xml:space="preserve"> dyrektorów je</w:t>
      </w:r>
      <w:r w:rsidR="00820E3C">
        <w:t>dnostek organizacyjnych Miasta,</w:t>
      </w:r>
    </w:p>
    <w:p w:rsidR="002804A5" w:rsidRDefault="002804A5" w:rsidP="00AC354E">
      <w:pPr>
        <w:pStyle w:val="Akapitzlist"/>
        <w:numPr>
          <w:ilvl w:val="0"/>
          <w:numId w:val="11"/>
        </w:numPr>
        <w:jc w:val="both"/>
      </w:pPr>
      <w:r>
        <w:t>prowadzenie spraw związanych</w:t>
      </w:r>
      <w:r w:rsidR="00B300F3">
        <w:t xml:space="preserve"> z</w:t>
      </w:r>
      <w:r>
        <w:t xml:space="preserve"> doskonaleniem zawodowym pracowników oraz spraw związanych z praktykami studenckimi i uczniowskimi,</w:t>
      </w:r>
    </w:p>
    <w:p w:rsidR="002804A5" w:rsidRDefault="002804A5" w:rsidP="00AC354E">
      <w:pPr>
        <w:pStyle w:val="Akapitzlist"/>
        <w:numPr>
          <w:ilvl w:val="0"/>
          <w:numId w:val="11"/>
        </w:numPr>
        <w:jc w:val="both"/>
      </w:pPr>
      <w:r>
        <w:t>kontrola przestrzegania dyscypliny i porządku pracy oraz przygotowywanie materiałów do przeprowadzenia postępowania dyscyplinarnego wobec pracowników Urzędu,</w:t>
      </w:r>
    </w:p>
    <w:p w:rsidR="002804A5" w:rsidRDefault="002804A5" w:rsidP="00AC354E">
      <w:pPr>
        <w:pStyle w:val="Akapitzlist"/>
        <w:numPr>
          <w:ilvl w:val="0"/>
          <w:numId w:val="11"/>
        </w:numPr>
        <w:jc w:val="both"/>
      </w:pPr>
      <w:r>
        <w:t>prowadzenie spraw dotyczących dokonywania ocen kwalifikacyjnych pracowników Urzędu,</w:t>
      </w:r>
    </w:p>
    <w:p w:rsidR="00DD61BC" w:rsidRDefault="002804A5" w:rsidP="00420CB1">
      <w:pPr>
        <w:pStyle w:val="Akapitzlist"/>
        <w:numPr>
          <w:ilvl w:val="0"/>
          <w:numId w:val="11"/>
        </w:numPr>
        <w:jc w:val="both"/>
      </w:pPr>
      <w:r>
        <w:t>organizowanie szkoleń i udziel</w:t>
      </w:r>
      <w:r w:rsidR="00420CB1">
        <w:t>a</w:t>
      </w:r>
      <w:r>
        <w:t>nie skierowań w celu dokształcania pracowników Urzędu,</w:t>
      </w:r>
    </w:p>
    <w:p w:rsidR="002804A5" w:rsidRPr="00AC354E" w:rsidRDefault="00E063BA" w:rsidP="00AC354E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lastRenderedPageBreak/>
        <w:t>Prowadzenie archiwum zakłado</w:t>
      </w:r>
      <w:r w:rsidR="002804A5" w:rsidRPr="00AC354E">
        <w:rPr>
          <w:b/>
        </w:rPr>
        <w:t>wego:</w:t>
      </w:r>
    </w:p>
    <w:p w:rsidR="002804A5" w:rsidRDefault="00995D09" w:rsidP="00AC354E">
      <w:pPr>
        <w:pStyle w:val="Akapitzlist"/>
        <w:numPr>
          <w:ilvl w:val="0"/>
          <w:numId w:val="12"/>
        </w:numPr>
        <w:jc w:val="both"/>
      </w:pPr>
      <w:r>
        <w:t>p</w:t>
      </w:r>
      <w:r w:rsidR="002804A5">
        <w:t xml:space="preserve">rzyjmowanie dokumentów z komórek organizacyjnych Urzędu, ich przechowywanie i udostępnianie, </w:t>
      </w:r>
    </w:p>
    <w:p w:rsidR="002804A5" w:rsidRDefault="00995D09" w:rsidP="00AC354E">
      <w:pPr>
        <w:pStyle w:val="Akapitzlist"/>
        <w:numPr>
          <w:ilvl w:val="0"/>
          <w:numId w:val="12"/>
        </w:numPr>
        <w:jc w:val="both"/>
      </w:pPr>
      <w:r>
        <w:t>ś</w:t>
      </w:r>
      <w:r w:rsidR="002804A5">
        <w:t>cisła wsp</w:t>
      </w:r>
      <w:r>
        <w:t>ó</w:t>
      </w:r>
      <w:r w:rsidR="002804A5">
        <w:t xml:space="preserve">łpraca z Archiwum Państwowym w Olsztynie w zakresie uzgodnień </w:t>
      </w:r>
      <w:r>
        <w:t xml:space="preserve">dotyczących zniszczenia i przechowywania dokumentów. </w:t>
      </w:r>
    </w:p>
    <w:p w:rsidR="00995D09" w:rsidRPr="00AC354E" w:rsidRDefault="00995D09" w:rsidP="00AC354E">
      <w:pPr>
        <w:pStyle w:val="Akapitzlist"/>
        <w:numPr>
          <w:ilvl w:val="0"/>
          <w:numId w:val="6"/>
        </w:numPr>
        <w:jc w:val="both"/>
        <w:rPr>
          <w:b/>
        </w:rPr>
      </w:pPr>
      <w:r w:rsidRPr="00AC354E">
        <w:rPr>
          <w:b/>
        </w:rPr>
        <w:t>Prow</w:t>
      </w:r>
      <w:r w:rsidR="00E063BA">
        <w:rPr>
          <w:b/>
        </w:rPr>
        <w:t>adzenie spraw Bezpieczeństwa i H</w:t>
      </w:r>
      <w:r w:rsidRPr="00AC354E">
        <w:rPr>
          <w:b/>
        </w:rPr>
        <w:t>igieny Pracy</w:t>
      </w:r>
      <w:r w:rsidR="00E063BA">
        <w:rPr>
          <w:b/>
        </w:rPr>
        <w:t>,</w:t>
      </w:r>
      <w:r w:rsidRPr="00AC354E">
        <w:rPr>
          <w:b/>
        </w:rPr>
        <w:t xml:space="preserve"> w tym:</w:t>
      </w:r>
    </w:p>
    <w:p w:rsidR="00995D09" w:rsidRDefault="00995D09" w:rsidP="00AC354E">
      <w:pPr>
        <w:pStyle w:val="Akapitzlist"/>
        <w:numPr>
          <w:ilvl w:val="0"/>
          <w:numId w:val="13"/>
        </w:numPr>
        <w:jc w:val="both"/>
      </w:pPr>
      <w:r>
        <w:t>okresowa analiza warunków bhp w Urzędzie,</w:t>
      </w:r>
    </w:p>
    <w:p w:rsidR="00995D09" w:rsidRDefault="00995D09" w:rsidP="00AC354E">
      <w:pPr>
        <w:pStyle w:val="Akapitzlist"/>
        <w:numPr>
          <w:ilvl w:val="0"/>
          <w:numId w:val="13"/>
        </w:numPr>
        <w:jc w:val="both"/>
      </w:pPr>
      <w:r>
        <w:t>zgłaszanie wniosków dotyczących poprawy stanu bhp w Urzędzie,</w:t>
      </w:r>
    </w:p>
    <w:p w:rsidR="00995D09" w:rsidRDefault="00995D09" w:rsidP="00AC354E">
      <w:pPr>
        <w:pStyle w:val="Akapitzlist"/>
        <w:numPr>
          <w:ilvl w:val="0"/>
          <w:numId w:val="13"/>
        </w:numPr>
        <w:jc w:val="both"/>
      </w:pPr>
      <w:r>
        <w:t>rejestracja, kompletowanie i przechowywanie dokumentów dotyczących wypadków przy pracy,</w:t>
      </w:r>
    </w:p>
    <w:p w:rsidR="00995D09" w:rsidRDefault="00995D09" w:rsidP="00AC354E">
      <w:pPr>
        <w:pStyle w:val="Akapitzlist"/>
        <w:numPr>
          <w:ilvl w:val="0"/>
          <w:numId w:val="13"/>
        </w:numPr>
        <w:jc w:val="both"/>
      </w:pPr>
      <w:r>
        <w:t>prowadzenie dochodzeń powypadkowych,</w:t>
      </w:r>
    </w:p>
    <w:p w:rsidR="00995D09" w:rsidRDefault="00995D09" w:rsidP="00AC354E">
      <w:pPr>
        <w:pStyle w:val="Akapitzlist"/>
        <w:numPr>
          <w:ilvl w:val="0"/>
          <w:numId w:val="13"/>
        </w:numPr>
        <w:jc w:val="both"/>
      </w:pPr>
      <w:r>
        <w:t>prowadzenie spraw związanych z przeprowadzeniem profilaktycznych badań lekarskich,</w:t>
      </w:r>
    </w:p>
    <w:p w:rsidR="00995D09" w:rsidRDefault="00995D09" w:rsidP="00AC354E">
      <w:pPr>
        <w:pStyle w:val="Akapitzlist"/>
        <w:numPr>
          <w:ilvl w:val="0"/>
          <w:numId w:val="13"/>
        </w:numPr>
        <w:jc w:val="both"/>
      </w:pPr>
      <w:r>
        <w:t>prowadzenie szkoleń wstępnych pracowników Urzędu w zakresie bhp,</w:t>
      </w:r>
    </w:p>
    <w:p w:rsidR="00995D09" w:rsidRDefault="00995D09" w:rsidP="00AC354E">
      <w:pPr>
        <w:pStyle w:val="Akapitzlist"/>
        <w:numPr>
          <w:ilvl w:val="0"/>
          <w:numId w:val="13"/>
        </w:numPr>
        <w:jc w:val="both"/>
      </w:pPr>
      <w:r>
        <w:t>przygotowywanie i aktualizacja wykazu rodzajów ochrony indywidualnej oraz odzieży i obuwia roboczego, a także o</w:t>
      </w:r>
      <w:r w:rsidR="008E1FC1">
        <w:t>k</w:t>
      </w:r>
      <w:r>
        <w:t>resów ich używalności przewidzianych dla pracowników,</w:t>
      </w:r>
    </w:p>
    <w:p w:rsidR="00995D09" w:rsidRPr="00AC354E" w:rsidRDefault="00B300F3" w:rsidP="00AC354E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>P</w:t>
      </w:r>
      <w:r w:rsidR="00995D09" w:rsidRPr="00AC354E">
        <w:rPr>
          <w:b/>
        </w:rPr>
        <w:t>rowadzenie obsługi informatycznej Urzędu, w tym:</w:t>
      </w:r>
    </w:p>
    <w:p w:rsidR="00995D09" w:rsidRDefault="00995D09" w:rsidP="00AC354E">
      <w:pPr>
        <w:pStyle w:val="Akapitzlist"/>
        <w:numPr>
          <w:ilvl w:val="0"/>
          <w:numId w:val="14"/>
        </w:numPr>
        <w:jc w:val="both"/>
      </w:pPr>
      <w:r>
        <w:t>nadzór nad eksploatacją sprzętu komputerowego i oprogramowania,</w:t>
      </w:r>
    </w:p>
    <w:p w:rsidR="00995D09" w:rsidRDefault="00995D09" w:rsidP="00AC354E">
      <w:pPr>
        <w:pStyle w:val="Akapitzlist"/>
        <w:numPr>
          <w:ilvl w:val="0"/>
          <w:numId w:val="14"/>
        </w:numPr>
        <w:jc w:val="both"/>
      </w:pPr>
      <w:r>
        <w:t>prowadzenie ewidencji sprzętu komputerowego i oprogramowania, wdrażanie programów komputerowych na stanowiskach pracy,</w:t>
      </w:r>
    </w:p>
    <w:p w:rsidR="00995D09" w:rsidRDefault="00995D09" w:rsidP="00AC354E">
      <w:pPr>
        <w:pStyle w:val="Akapitzlist"/>
        <w:numPr>
          <w:ilvl w:val="0"/>
          <w:numId w:val="14"/>
        </w:numPr>
        <w:jc w:val="both"/>
      </w:pPr>
      <w:r>
        <w:t>wdrażanie elektronicznego obiegu dokumentów w Urzędzie,</w:t>
      </w:r>
    </w:p>
    <w:p w:rsidR="00B300F3" w:rsidRPr="00B300F3" w:rsidRDefault="00995D09" w:rsidP="00AC354E">
      <w:pPr>
        <w:pStyle w:val="Akapitzlist"/>
        <w:numPr>
          <w:ilvl w:val="0"/>
          <w:numId w:val="14"/>
        </w:numPr>
        <w:jc w:val="both"/>
        <w:rPr>
          <w:strike/>
        </w:rPr>
      </w:pPr>
      <w:r>
        <w:t>prowadzenie Biuletynu Informacji Publi</w:t>
      </w:r>
      <w:r w:rsidR="00B300F3">
        <w:t>cznej</w:t>
      </w:r>
      <w:r w:rsidRPr="004260AF">
        <w:t xml:space="preserve">, </w:t>
      </w:r>
    </w:p>
    <w:p w:rsidR="00995D09" w:rsidRPr="00B300F3" w:rsidRDefault="00995D09" w:rsidP="00AC354E">
      <w:pPr>
        <w:pStyle w:val="Akapitzlist"/>
        <w:numPr>
          <w:ilvl w:val="0"/>
          <w:numId w:val="14"/>
        </w:numPr>
        <w:jc w:val="both"/>
        <w:rPr>
          <w:strike/>
        </w:rPr>
      </w:pPr>
      <w:r>
        <w:t xml:space="preserve">rozliczanie kosztów administrowania siecią światłowodową, wybudowaną </w:t>
      </w:r>
      <w:r w:rsidR="00420CB1">
        <w:t>w ramach inwestycji wspólnej z P</w:t>
      </w:r>
      <w:r>
        <w:t>owiatem Mrągowskim,</w:t>
      </w:r>
    </w:p>
    <w:p w:rsidR="00995D09" w:rsidRPr="00820E3C" w:rsidRDefault="00995D09" w:rsidP="00AC354E">
      <w:pPr>
        <w:pStyle w:val="Akapitzlist"/>
        <w:numPr>
          <w:ilvl w:val="0"/>
          <w:numId w:val="6"/>
        </w:numPr>
        <w:jc w:val="both"/>
        <w:rPr>
          <w:b/>
        </w:rPr>
      </w:pPr>
      <w:r w:rsidRPr="00820E3C">
        <w:rPr>
          <w:b/>
        </w:rPr>
        <w:t>Ewidencjonow</w:t>
      </w:r>
      <w:r w:rsidR="004260AF">
        <w:rPr>
          <w:b/>
        </w:rPr>
        <w:t>anie upoważnień i pełnomocnictw.</w:t>
      </w:r>
    </w:p>
    <w:p w:rsidR="00817BC4" w:rsidRPr="00AC354E" w:rsidRDefault="00817BC4" w:rsidP="00AC354E">
      <w:pPr>
        <w:pStyle w:val="Akapitzlist"/>
        <w:numPr>
          <w:ilvl w:val="0"/>
          <w:numId w:val="6"/>
        </w:numPr>
        <w:jc w:val="both"/>
        <w:rPr>
          <w:b/>
        </w:rPr>
      </w:pPr>
      <w:r w:rsidRPr="00AC354E">
        <w:rPr>
          <w:b/>
        </w:rPr>
        <w:t>Sprawowanie nadzoru nad zab</w:t>
      </w:r>
      <w:r w:rsidR="00AC354E">
        <w:rPr>
          <w:b/>
        </w:rPr>
        <w:t>ezpieczeniem wyposażenia Urzędu.</w:t>
      </w:r>
    </w:p>
    <w:p w:rsidR="00817BC4" w:rsidRPr="00AC354E" w:rsidRDefault="00817BC4" w:rsidP="00AC354E">
      <w:pPr>
        <w:pStyle w:val="Akapitzlist"/>
        <w:numPr>
          <w:ilvl w:val="0"/>
          <w:numId w:val="6"/>
        </w:numPr>
        <w:jc w:val="both"/>
        <w:rPr>
          <w:b/>
        </w:rPr>
      </w:pPr>
      <w:r w:rsidRPr="00AC354E">
        <w:rPr>
          <w:b/>
        </w:rPr>
        <w:t xml:space="preserve">Prowadzenie spraw związanych z utrzymaniem samochodu służbowego na potrzeby Urzędu: </w:t>
      </w:r>
    </w:p>
    <w:p w:rsidR="00817BC4" w:rsidRDefault="00817BC4" w:rsidP="00AC354E">
      <w:pPr>
        <w:pStyle w:val="Akapitzlist"/>
        <w:numPr>
          <w:ilvl w:val="0"/>
          <w:numId w:val="15"/>
        </w:numPr>
        <w:jc w:val="both"/>
      </w:pPr>
      <w:r>
        <w:t>prowadzenie rozliczania kosztów drogowych,</w:t>
      </w:r>
    </w:p>
    <w:p w:rsidR="00817BC4" w:rsidRDefault="00817BC4" w:rsidP="00AC354E">
      <w:pPr>
        <w:pStyle w:val="Akapitzlist"/>
        <w:numPr>
          <w:ilvl w:val="0"/>
          <w:numId w:val="15"/>
        </w:numPr>
        <w:jc w:val="both"/>
      </w:pPr>
      <w:r>
        <w:t>rozliczanie paliwa,</w:t>
      </w:r>
    </w:p>
    <w:p w:rsidR="00817BC4" w:rsidRDefault="00817BC4" w:rsidP="00AC354E">
      <w:pPr>
        <w:pStyle w:val="Akapitzlist"/>
        <w:numPr>
          <w:ilvl w:val="0"/>
          <w:numId w:val="15"/>
        </w:numPr>
        <w:jc w:val="both"/>
      </w:pPr>
      <w:r>
        <w:t>zlecanie przeglądów technicznych,</w:t>
      </w:r>
    </w:p>
    <w:p w:rsidR="00817BC4" w:rsidRDefault="00817BC4" w:rsidP="00AC354E">
      <w:pPr>
        <w:pStyle w:val="Akapitzlist"/>
        <w:numPr>
          <w:ilvl w:val="0"/>
          <w:numId w:val="15"/>
        </w:numPr>
        <w:jc w:val="both"/>
      </w:pPr>
      <w:r>
        <w:t>zlecanie przejazdów służbowych.</w:t>
      </w:r>
    </w:p>
    <w:p w:rsidR="00817BC4" w:rsidRPr="00AC354E" w:rsidRDefault="00817BC4" w:rsidP="00AC354E">
      <w:pPr>
        <w:pStyle w:val="Akapitzlist"/>
        <w:numPr>
          <w:ilvl w:val="0"/>
          <w:numId w:val="6"/>
        </w:numPr>
        <w:jc w:val="both"/>
        <w:rPr>
          <w:b/>
        </w:rPr>
      </w:pPr>
      <w:r w:rsidRPr="00AC354E">
        <w:rPr>
          <w:b/>
        </w:rPr>
        <w:t>Prowadzenie spraw związanych z utrzymaniem pomie</w:t>
      </w:r>
      <w:r w:rsidR="00A60882" w:rsidRPr="00AC354E">
        <w:rPr>
          <w:b/>
        </w:rPr>
        <w:t>szczeń zajmowanych przez Urząd M</w:t>
      </w:r>
      <w:r w:rsidRPr="00AC354E">
        <w:rPr>
          <w:b/>
        </w:rPr>
        <w:t>iejski w b</w:t>
      </w:r>
      <w:r w:rsidR="00A60882" w:rsidRPr="00AC354E">
        <w:rPr>
          <w:b/>
        </w:rPr>
        <w:t>udynku administracyjnym przy ul.</w:t>
      </w:r>
      <w:r w:rsidRPr="00AC354E">
        <w:rPr>
          <w:b/>
        </w:rPr>
        <w:t xml:space="preserve"> Królewieckiej 60 A</w:t>
      </w:r>
      <w:r w:rsidR="00E063BA">
        <w:rPr>
          <w:b/>
        </w:rPr>
        <w:t>,</w:t>
      </w:r>
      <w:r w:rsidRPr="00AC354E">
        <w:rPr>
          <w:b/>
        </w:rPr>
        <w:t xml:space="preserve"> w tym:</w:t>
      </w:r>
    </w:p>
    <w:p w:rsidR="00817BC4" w:rsidRDefault="00817BC4" w:rsidP="00AC354E">
      <w:pPr>
        <w:pStyle w:val="Akapitzlist"/>
        <w:numPr>
          <w:ilvl w:val="0"/>
          <w:numId w:val="16"/>
        </w:numPr>
        <w:jc w:val="both"/>
      </w:pPr>
      <w:r>
        <w:t xml:space="preserve">zawieranie umów na dostawę energii, </w:t>
      </w:r>
    </w:p>
    <w:p w:rsidR="00817BC4" w:rsidRDefault="00817BC4" w:rsidP="00AC354E">
      <w:pPr>
        <w:pStyle w:val="Akapitzlist"/>
        <w:numPr>
          <w:ilvl w:val="0"/>
          <w:numId w:val="16"/>
        </w:numPr>
        <w:jc w:val="both"/>
      </w:pPr>
      <w:r>
        <w:t>opracowywanie planu remontów bieżących i kapitalnych pomieszczeń zajmowanych przez Urząd we współpracy z pracownikami Referatu GKM i PBI,</w:t>
      </w:r>
    </w:p>
    <w:p w:rsidR="00817BC4" w:rsidRDefault="00817BC4" w:rsidP="00AC354E">
      <w:pPr>
        <w:pStyle w:val="Akapitzlist"/>
        <w:numPr>
          <w:ilvl w:val="0"/>
          <w:numId w:val="16"/>
        </w:numPr>
        <w:jc w:val="both"/>
      </w:pPr>
      <w:r>
        <w:t>sporządzanie wniosków o zabezpieczenie środków finansowych w budżecie Miasta na utrzymanie pomieszczeń zajmowanych przez Urząd,</w:t>
      </w:r>
    </w:p>
    <w:p w:rsidR="00817BC4" w:rsidRDefault="00A60882" w:rsidP="00AC354E">
      <w:pPr>
        <w:pStyle w:val="Akapitzlist"/>
        <w:numPr>
          <w:ilvl w:val="0"/>
          <w:numId w:val="16"/>
        </w:numPr>
        <w:jc w:val="both"/>
      </w:pPr>
      <w:r>
        <w:t>nadzór nad prawidłowością ponoszenia należnych kosztów z tytułu zarządzania budynkiem administracyjnym przy ul. Królewieckiej 60 A,</w:t>
      </w:r>
    </w:p>
    <w:p w:rsidR="00A60882" w:rsidRDefault="00A60882" w:rsidP="00AC354E">
      <w:pPr>
        <w:pStyle w:val="Akapitzlist"/>
        <w:numPr>
          <w:ilvl w:val="0"/>
          <w:numId w:val="16"/>
        </w:numPr>
        <w:jc w:val="both"/>
      </w:pPr>
      <w:r>
        <w:t>wnioskowanie o ubezpieczenie wyposażenia i pomieszczeń zajmowanych przez Urząd,</w:t>
      </w:r>
    </w:p>
    <w:p w:rsidR="00A60882" w:rsidRDefault="00A60882" w:rsidP="00AC354E">
      <w:pPr>
        <w:pStyle w:val="Akapitzlist"/>
        <w:numPr>
          <w:ilvl w:val="0"/>
          <w:numId w:val="16"/>
        </w:numPr>
        <w:jc w:val="both"/>
      </w:pPr>
      <w:r>
        <w:t>uczestniczenie w przeglądach technicznych budynków i w innych czynnościach spoczywających na właścicielu, a wynikających z prawa budowlanego i wydanych do niego rozporządzeń,</w:t>
      </w:r>
    </w:p>
    <w:p w:rsidR="00A60882" w:rsidRDefault="00A60882" w:rsidP="00AC354E">
      <w:pPr>
        <w:pStyle w:val="Akapitzlist"/>
        <w:numPr>
          <w:ilvl w:val="0"/>
          <w:numId w:val="16"/>
        </w:numPr>
        <w:jc w:val="both"/>
      </w:pPr>
      <w:r>
        <w:t>zapewnienie właściwego stanu sanitarno – porządkowego pomieszczeń w budynkach  Urzędu oraz przeznaczonych do wspólnego użytku i przynależnego otoczenia budynku, w świetle przepisów o utrzymaniu czystości i porządku w gminach.</w:t>
      </w:r>
    </w:p>
    <w:p w:rsidR="00B300F3" w:rsidRDefault="00B300F3" w:rsidP="00B300F3">
      <w:pPr>
        <w:pStyle w:val="Akapitzlist"/>
        <w:ind w:left="862"/>
        <w:jc w:val="both"/>
      </w:pPr>
    </w:p>
    <w:p w:rsidR="008E1FC1" w:rsidRPr="00AC354E" w:rsidRDefault="008E1FC1" w:rsidP="00AC354E">
      <w:pPr>
        <w:pStyle w:val="Akapitzlist"/>
        <w:numPr>
          <w:ilvl w:val="0"/>
          <w:numId w:val="6"/>
        </w:numPr>
        <w:jc w:val="both"/>
        <w:rPr>
          <w:b/>
        </w:rPr>
      </w:pPr>
      <w:r w:rsidRPr="00AC354E">
        <w:rPr>
          <w:b/>
        </w:rPr>
        <w:lastRenderedPageBreak/>
        <w:t>W zakresie prowadzenia obsługi prawnej Urzędu:</w:t>
      </w:r>
    </w:p>
    <w:p w:rsidR="00817BC4" w:rsidRDefault="008E1FC1" w:rsidP="00AC354E">
      <w:pPr>
        <w:pStyle w:val="Akapitzlist"/>
        <w:numPr>
          <w:ilvl w:val="0"/>
          <w:numId w:val="17"/>
        </w:numPr>
        <w:jc w:val="both"/>
      </w:pPr>
      <w:r>
        <w:t>opiniowanie pod względem prawnym projektów aktów prawnych i normatywnych Rady i Burmistrza,</w:t>
      </w:r>
    </w:p>
    <w:p w:rsidR="008E1FC1" w:rsidRDefault="008E1FC1" w:rsidP="00AC354E">
      <w:pPr>
        <w:pStyle w:val="Akapitzlist"/>
        <w:numPr>
          <w:ilvl w:val="0"/>
          <w:numId w:val="17"/>
        </w:numPr>
        <w:jc w:val="both"/>
      </w:pPr>
      <w:r>
        <w:t>opiniowanie projektów umów, porozumień i uzgodnień,</w:t>
      </w:r>
    </w:p>
    <w:p w:rsidR="008E1FC1" w:rsidRDefault="008E1FC1" w:rsidP="00AC354E">
      <w:pPr>
        <w:pStyle w:val="Akapitzlist"/>
        <w:numPr>
          <w:ilvl w:val="0"/>
          <w:numId w:val="17"/>
        </w:numPr>
        <w:jc w:val="both"/>
      </w:pPr>
      <w:r>
        <w:t>opiniowanie projektów rozstrzygnięć w sprawach sporów kompetencyjnych,</w:t>
      </w:r>
    </w:p>
    <w:p w:rsidR="008E1FC1" w:rsidRDefault="008E1FC1" w:rsidP="00AC354E">
      <w:pPr>
        <w:pStyle w:val="Akapitzlist"/>
        <w:numPr>
          <w:ilvl w:val="0"/>
          <w:numId w:val="17"/>
        </w:numPr>
        <w:jc w:val="both"/>
      </w:pPr>
      <w:r>
        <w:t>obsługa prawna Rady oraz komisji Rady,</w:t>
      </w:r>
    </w:p>
    <w:p w:rsidR="008E1FC1" w:rsidRDefault="008E1FC1" w:rsidP="00AC354E">
      <w:pPr>
        <w:pStyle w:val="Akapitzlist"/>
        <w:numPr>
          <w:ilvl w:val="0"/>
          <w:numId w:val="17"/>
        </w:numPr>
        <w:jc w:val="both"/>
      </w:pPr>
      <w:r>
        <w:t>wydawanie opinii prawnych w sprawach pracowniczych,</w:t>
      </w:r>
    </w:p>
    <w:p w:rsidR="008E1FC1" w:rsidRDefault="008E1FC1" w:rsidP="00AC354E">
      <w:pPr>
        <w:pStyle w:val="Akapitzlist"/>
        <w:numPr>
          <w:ilvl w:val="0"/>
          <w:numId w:val="17"/>
        </w:numPr>
        <w:jc w:val="both"/>
      </w:pPr>
      <w:r>
        <w:t>wydawanie opinii prawnych dotyczących umorzenia wierzytelności,</w:t>
      </w:r>
    </w:p>
    <w:p w:rsidR="008E1FC1" w:rsidRDefault="008E1FC1" w:rsidP="00AC354E">
      <w:pPr>
        <w:pStyle w:val="Akapitzlist"/>
        <w:numPr>
          <w:ilvl w:val="0"/>
          <w:numId w:val="17"/>
        </w:numPr>
        <w:jc w:val="both"/>
      </w:pPr>
      <w:r>
        <w:t>doradztwo prawne w innych sprawach prowadzonych przez Urząd,</w:t>
      </w:r>
    </w:p>
    <w:p w:rsidR="008E1FC1" w:rsidRDefault="008E1FC1" w:rsidP="00AC354E">
      <w:pPr>
        <w:pStyle w:val="Akapitzlist"/>
        <w:numPr>
          <w:ilvl w:val="0"/>
          <w:numId w:val="17"/>
        </w:numPr>
        <w:jc w:val="both"/>
      </w:pPr>
      <w:r>
        <w:t>prowadzenie zastępstwa sądowego,</w:t>
      </w:r>
    </w:p>
    <w:p w:rsidR="008E1FC1" w:rsidRDefault="008E1FC1" w:rsidP="00AC354E">
      <w:pPr>
        <w:pStyle w:val="Akapitzlist"/>
        <w:numPr>
          <w:ilvl w:val="0"/>
          <w:numId w:val="17"/>
        </w:numPr>
        <w:jc w:val="both"/>
      </w:pPr>
      <w:r>
        <w:t>występowanie w charakterze pełnomocnika Bu</w:t>
      </w:r>
      <w:r w:rsidR="00C9728A">
        <w:t>rmistrza w postępowaniu sądowym</w:t>
      </w:r>
      <w:r w:rsidR="00C9728A">
        <w:br/>
      </w:r>
      <w:r>
        <w:t xml:space="preserve">i administracyjnym oraz przed innymi organami orzekającymi,  </w:t>
      </w:r>
    </w:p>
    <w:p w:rsidR="008E1FC1" w:rsidRDefault="008E1FC1" w:rsidP="00AC354E">
      <w:pPr>
        <w:pStyle w:val="Akapitzlist"/>
        <w:numPr>
          <w:ilvl w:val="0"/>
          <w:numId w:val="17"/>
        </w:numPr>
        <w:jc w:val="both"/>
      </w:pPr>
      <w:r>
        <w:t>prowadzenie i aktualizacja rejestru przepisów gminnych,</w:t>
      </w:r>
    </w:p>
    <w:p w:rsidR="008E1FC1" w:rsidRDefault="008E1FC1" w:rsidP="00AC354E">
      <w:pPr>
        <w:pStyle w:val="Akapitzlist"/>
        <w:numPr>
          <w:ilvl w:val="0"/>
          <w:numId w:val="17"/>
        </w:numPr>
        <w:jc w:val="both"/>
      </w:pPr>
      <w:r>
        <w:t>prowadzenie s</w:t>
      </w:r>
      <w:r w:rsidR="00B300F3">
        <w:t>zkoleń pracowników z zakresu KPA</w:t>
      </w:r>
      <w:r>
        <w:t>, opłaty skarbowej, zamówień publicznych, ustawy o ochronie danych osobowych, ustawy o finansach publicznych</w:t>
      </w:r>
      <w:r w:rsidR="00C9728A">
        <w:br/>
      </w:r>
      <w:r>
        <w:t>i innych przepisów prawnych,</w:t>
      </w:r>
    </w:p>
    <w:p w:rsidR="008E1FC1" w:rsidRDefault="008E1FC1" w:rsidP="00AC354E">
      <w:pPr>
        <w:pStyle w:val="Akapitzlist"/>
        <w:numPr>
          <w:ilvl w:val="0"/>
          <w:numId w:val="17"/>
        </w:numPr>
        <w:jc w:val="both"/>
      </w:pPr>
      <w:r>
        <w:t>wdrażanie nowych przepisów prawnych.</w:t>
      </w:r>
    </w:p>
    <w:p w:rsidR="00817BC4" w:rsidRPr="00AC354E" w:rsidRDefault="008E1FC1" w:rsidP="00AC354E">
      <w:pPr>
        <w:pStyle w:val="Akapitzlist"/>
        <w:numPr>
          <w:ilvl w:val="0"/>
          <w:numId w:val="6"/>
        </w:numPr>
        <w:jc w:val="both"/>
        <w:rPr>
          <w:b/>
        </w:rPr>
      </w:pPr>
      <w:r w:rsidRPr="00AC354E">
        <w:rPr>
          <w:b/>
        </w:rPr>
        <w:t>W zakresie zamówień publicznych:</w:t>
      </w:r>
    </w:p>
    <w:p w:rsidR="008E1FC1" w:rsidRDefault="008E1FC1" w:rsidP="00AC354E">
      <w:pPr>
        <w:pStyle w:val="Akapitzlist"/>
        <w:numPr>
          <w:ilvl w:val="0"/>
          <w:numId w:val="18"/>
        </w:numPr>
        <w:jc w:val="both"/>
      </w:pPr>
      <w:r>
        <w:t>opracowanie zbiorczego planu zamówień publicznych w oparciu o informację kierowników referatów i pracowników na samodzielnych stanowiskach pracy,</w:t>
      </w:r>
    </w:p>
    <w:p w:rsidR="008E1FC1" w:rsidRDefault="008E1FC1" w:rsidP="00AC354E">
      <w:pPr>
        <w:pStyle w:val="Akapitzlist"/>
        <w:numPr>
          <w:ilvl w:val="0"/>
          <w:numId w:val="18"/>
        </w:numPr>
        <w:jc w:val="both"/>
      </w:pPr>
      <w:r>
        <w:t>przygotowywanie i przeprowadzanie postępowań o udzielenie zamówienia publicznego dla dostaw i usług oraz robót budowlanych powyżej 30 000 euro, w tym opracowywanie specyfikacji i szczegółowych warunków zamówień:</w:t>
      </w:r>
    </w:p>
    <w:p w:rsidR="008E1FC1" w:rsidRDefault="008E1FC1" w:rsidP="00AC354E">
      <w:pPr>
        <w:pStyle w:val="Akapitzlist"/>
        <w:numPr>
          <w:ilvl w:val="0"/>
          <w:numId w:val="19"/>
        </w:numPr>
        <w:jc w:val="both"/>
      </w:pPr>
      <w:r>
        <w:t>w oparciu o zakres zamówienia i kryterium oceny podanych przez kierowników referatów</w:t>
      </w:r>
      <w:r w:rsidR="00BC1D6C">
        <w:t xml:space="preserve"> i pracowników na samodzielnych stanowiskach pracy</w:t>
      </w:r>
      <w:r>
        <w:t xml:space="preserve">, </w:t>
      </w:r>
    </w:p>
    <w:p w:rsidR="00BC1D6C" w:rsidRDefault="00BC1D6C" w:rsidP="00E063BA">
      <w:pPr>
        <w:pStyle w:val="Akapitzlist"/>
        <w:numPr>
          <w:ilvl w:val="0"/>
          <w:numId w:val="19"/>
        </w:numPr>
        <w:jc w:val="both"/>
      </w:pPr>
      <w:r>
        <w:t>wydawanie specyfikacji i szczegółowych warunków zamówień dl</w:t>
      </w:r>
      <w:r w:rsidR="00E063BA">
        <w:t>a zgłaszających zainteresowanie</w:t>
      </w:r>
      <w:r>
        <w:t xml:space="preserve"> ogłoszonym postępowaniem,</w:t>
      </w:r>
    </w:p>
    <w:p w:rsidR="00BC1D6C" w:rsidRDefault="00BC1D6C" w:rsidP="00AC354E">
      <w:pPr>
        <w:pStyle w:val="Akapitzlist"/>
        <w:numPr>
          <w:ilvl w:val="0"/>
          <w:numId w:val="19"/>
        </w:numPr>
        <w:jc w:val="both"/>
      </w:pPr>
      <w:r>
        <w:t>sporządzanie dokumentacji i protokołów postępowania,</w:t>
      </w:r>
    </w:p>
    <w:p w:rsidR="00BC1D6C" w:rsidRDefault="00BC1D6C" w:rsidP="00AC354E">
      <w:pPr>
        <w:pStyle w:val="Akapitzlist"/>
        <w:numPr>
          <w:ilvl w:val="0"/>
          <w:numId w:val="19"/>
        </w:numPr>
        <w:jc w:val="both"/>
      </w:pPr>
      <w:r>
        <w:t>występowanie z wnioskami do Burmistrza o dokonanie wyboru oferty najkorzystniejszej i zatwierdzenie wyników postępowania,</w:t>
      </w:r>
    </w:p>
    <w:p w:rsidR="00BC1D6C" w:rsidRDefault="00BC1D6C" w:rsidP="00AC354E">
      <w:pPr>
        <w:pStyle w:val="Akapitzlist"/>
        <w:numPr>
          <w:ilvl w:val="0"/>
          <w:numId w:val="19"/>
        </w:numPr>
        <w:jc w:val="both"/>
      </w:pPr>
      <w:r>
        <w:t>udostępnianie do wglądu uczestnikom postępowania części jawnych składanych ofert,</w:t>
      </w:r>
    </w:p>
    <w:p w:rsidR="00BC1D6C" w:rsidRDefault="00BC1D6C" w:rsidP="00AC354E">
      <w:pPr>
        <w:pStyle w:val="Akapitzlist"/>
        <w:numPr>
          <w:ilvl w:val="0"/>
          <w:numId w:val="19"/>
        </w:numPr>
        <w:jc w:val="both"/>
      </w:pPr>
      <w:r>
        <w:t xml:space="preserve">przechowywanie złożonych ofert w trakcie postępowania, a po postępowaniu zabezpieczenie </w:t>
      </w:r>
      <w:r w:rsidRPr="009A0EE5">
        <w:t>ich przechowania prz</w:t>
      </w:r>
      <w:r w:rsidR="000C4896" w:rsidRPr="009A0EE5">
        <w:t>e</w:t>
      </w:r>
      <w:r w:rsidR="00AC354E" w:rsidRPr="009A0EE5">
        <w:t>z okres wskazany przepisami prawa,</w:t>
      </w:r>
      <w:r w:rsidR="00AC354E">
        <w:rPr>
          <w:color w:val="FF0000"/>
        </w:rPr>
        <w:t xml:space="preserve"> </w:t>
      </w:r>
    </w:p>
    <w:p w:rsidR="00BC1D6C" w:rsidRDefault="00BC1D6C" w:rsidP="00AC354E">
      <w:pPr>
        <w:pStyle w:val="Akapitzlist"/>
        <w:numPr>
          <w:ilvl w:val="0"/>
          <w:numId w:val="18"/>
        </w:numPr>
        <w:jc w:val="both"/>
      </w:pPr>
      <w:r>
        <w:t>przygotowanie dokumentów informujących uczestników postępowań o ich wyniku,</w:t>
      </w:r>
    </w:p>
    <w:p w:rsidR="00BC1D6C" w:rsidRDefault="00BC1D6C" w:rsidP="00AC354E">
      <w:pPr>
        <w:pStyle w:val="Akapitzlist"/>
        <w:numPr>
          <w:ilvl w:val="0"/>
          <w:numId w:val="18"/>
        </w:numPr>
        <w:jc w:val="both"/>
      </w:pPr>
      <w:r>
        <w:t>przekazywanie informacji do referatów i na samodzielne stanowiska pracy dysponujących środkami finansowymi o najbliższym z możliwych terminie zawarcia umowy z wykonawcą zamówienia,</w:t>
      </w:r>
    </w:p>
    <w:p w:rsidR="00BC1D6C" w:rsidRDefault="00BC1D6C" w:rsidP="00AC354E">
      <w:pPr>
        <w:pStyle w:val="Akapitzlist"/>
        <w:numPr>
          <w:ilvl w:val="0"/>
          <w:numId w:val="18"/>
        </w:numPr>
        <w:jc w:val="both"/>
      </w:pPr>
      <w:r>
        <w:t>prowadzenie procedury odwoławczej związanej z zamówieniami publicznymi,</w:t>
      </w:r>
    </w:p>
    <w:p w:rsidR="00BC1D6C" w:rsidRDefault="00BC1D6C" w:rsidP="00AC354E">
      <w:pPr>
        <w:pStyle w:val="Akapitzlist"/>
        <w:numPr>
          <w:ilvl w:val="0"/>
          <w:numId w:val="18"/>
        </w:numPr>
        <w:jc w:val="both"/>
      </w:pPr>
      <w:r>
        <w:t>prowadzenie Rejestru Zamówień Publicznych p</w:t>
      </w:r>
      <w:r w:rsidR="00E063BA">
        <w:t>owyżej 30 000 euro, udzielanych</w:t>
      </w:r>
      <w:r w:rsidR="00E063BA">
        <w:br/>
      </w:r>
      <w:r>
        <w:t>w Urzędzie,</w:t>
      </w:r>
    </w:p>
    <w:p w:rsidR="00BC1D6C" w:rsidRDefault="00BC1D6C" w:rsidP="00AC354E">
      <w:pPr>
        <w:pStyle w:val="Akapitzlist"/>
        <w:numPr>
          <w:ilvl w:val="0"/>
          <w:numId w:val="18"/>
        </w:numPr>
        <w:jc w:val="both"/>
      </w:pPr>
      <w:r>
        <w:t>aktualizowanie przepisów wewnętrznych dotyczących zamówień publicznych,</w:t>
      </w:r>
    </w:p>
    <w:p w:rsidR="00BC1D6C" w:rsidRDefault="00BC1D6C" w:rsidP="00AC354E">
      <w:pPr>
        <w:pStyle w:val="Akapitzlist"/>
        <w:numPr>
          <w:ilvl w:val="0"/>
          <w:numId w:val="18"/>
        </w:numPr>
        <w:jc w:val="both"/>
      </w:pPr>
      <w:r>
        <w:t>udzielania pomocy pracownikom Urzędu w stosowaniu i interpretacji ustawy Prawo Zamówień publicznych i przepisów wykonawczych,</w:t>
      </w:r>
    </w:p>
    <w:p w:rsidR="00BC1D6C" w:rsidRDefault="00BC1D6C" w:rsidP="00AC354E">
      <w:pPr>
        <w:pStyle w:val="Akapitzlist"/>
        <w:numPr>
          <w:ilvl w:val="0"/>
          <w:numId w:val="18"/>
        </w:numPr>
        <w:jc w:val="both"/>
      </w:pPr>
      <w:r>
        <w:t>prowadzenie spraw związanych z ubezpieczeniem majątku Miasta.</w:t>
      </w:r>
    </w:p>
    <w:p w:rsidR="00A80BEA" w:rsidRDefault="00A80BEA" w:rsidP="00A80BEA">
      <w:pPr>
        <w:jc w:val="both"/>
      </w:pPr>
    </w:p>
    <w:p w:rsidR="00023C05" w:rsidRDefault="00023C05" w:rsidP="00A80BEA">
      <w:pPr>
        <w:jc w:val="both"/>
      </w:pPr>
    </w:p>
    <w:p w:rsidR="000C4896" w:rsidRDefault="00A80BEA" w:rsidP="005D73C0">
      <w:pPr>
        <w:jc w:val="both"/>
        <w:rPr>
          <w:b/>
        </w:rPr>
      </w:pPr>
      <w:r w:rsidRPr="00A80BEA">
        <w:rPr>
          <w:b/>
        </w:rPr>
        <w:t xml:space="preserve">Wykreśla się § 41 </w:t>
      </w:r>
    </w:p>
    <w:p w:rsidR="000C4896" w:rsidRDefault="000C4896" w:rsidP="00AC354E">
      <w:pPr>
        <w:jc w:val="center"/>
        <w:rPr>
          <w:b/>
        </w:rPr>
      </w:pPr>
    </w:p>
    <w:p w:rsidR="00C9728A" w:rsidRDefault="00C9728A" w:rsidP="00AC354E">
      <w:pPr>
        <w:jc w:val="center"/>
        <w:rPr>
          <w:b/>
        </w:rPr>
      </w:pPr>
    </w:p>
    <w:p w:rsidR="000B5053" w:rsidRDefault="000B5053" w:rsidP="00AC354E">
      <w:pPr>
        <w:jc w:val="center"/>
        <w:rPr>
          <w:b/>
        </w:rPr>
      </w:pPr>
    </w:p>
    <w:p w:rsidR="00DE657B" w:rsidRDefault="00DE657B" w:rsidP="00AC354E">
      <w:pPr>
        <w:jc w:val="center"/>
        <w:rPr>
          <w:b/>
        </w:rPr>
      </w:pPr>
      <w:r w:rsidRPr="00153961">
        <w:rPr>
          <w:b/>
        </w:rPr>
        <w:lastRenderedPageBreak/>
        <w:t>§</w:t>
      </w:r>
      <w:r>
        <w:rPr>
          <w:b/>
        </w:rPr>
        <w:t xml:space="preserve"> </w:t>
      </w:r>
      <w:r w:rsidRPr="00153961">
        <w:rPr>
          <w:b/>
        </w:rPr>
        <w:t>2</w:t>
      </w:r>
    </w:p>
    <w:p w:rsidR="00AC354E" w:rsidRDefault="00AC354E" w:rsidP="00AC354E">
      <w:pPr>
        <w:jc w:val="both"/>
        <w:rPr>
          <w:b/>
        </w:rPr>
      </w:pPr>
    </w:p>
    <w:p w:rsidR="00A80BEA" w:rsidRDefault="00AC354E" w:rsidP="00AC354E">
      <w:pPr>
        <w:pStyle w:val="Akapitzlist"/>
        <w:numPr>
          <w:ilvl w:val="0"/>
          <w:numId w:val="20"/>
        </w:numPr>
        <w:jc w:val="both"/>
        <w:rPr>
          <w:b/>
          <w:color w:val="FF0000"/>
        </w:rPr>
      </w:pPr>
      <w:r>
        <w:t>Skreśla się użyte w Załączniku nr 1 do Zarządzenia Nr 26/2016 Burmistrza Miasta Mrągowo z dnia 15 c</w:t>
      </w:r>
      <w:r w:rsidR="00A80BEA">
        <w:t>zerwca 2016 roku</w:t>
      </w:r>
      <w:r>
        <w:t>, w różnej liczb</w:t>
      </w:r>
      <w:r w:rsidR="00A80BEA">
        <w:t>ie i różnym przypadku, wyrazy "</w:t>
      </w:r>
      <w:r>
        <w:t>Referat Administracyjno –</w:t>
      </w:r>
      <w:r w:rsidR="00A80BEA">
        <w:t xml:space="preserve"> Gospodarczy" albo </w:t>
      </w:r>
      <w:r>
        <w:t xml:space="preserve">użyte w różnej liczbie i różnym przypadku, wyrazy "AG" </w:t>
      </w:r>
      <w:r w:rsidR="00A80BEA">
        <w:t xml:space="preserve">i </w:t>
      </w:r>
      <w:r>
        <w:t xml:space="preserve">zastępuje się użytymi w odpowiedniej liczbie i </w:t>
      </w:r>
      <w:r w:rsidR="00C9728A">
        <w:t>odpowiednim przypadku wyrazami „</w:t>
      </w:r>
      <w:r>
        <w:t>Referat Organizacyjno –</w:t>
      </w:r>
      <w:r w:rsidR="00C9728A">
        <w:t xml:space="preserve"> Prawny” i „OP”</w:t>
      </w:r>
      <w:r>
        <w:t>.</w:t>
      </w:r>
      <w:r w:rsidRPr="00A80BEA">
        <w:rPr>
          <w:b/>
          <w:color w:val="FF0000"/>
        </w:rPr>
        <w:t xml:space="preserve"> </w:t>
      </w:r>
    </w:p>
    <w:p w:rsidR="00A80BEA" w:rsidRPr="000B5053" w:rsidRDefault="00A80BEA" w:rsidP="00AC354E">
      <w:pPr>
        <w:pStyle w:val="Akapitzlist"/>
        <w:numPr>
          <w:ilvl w:val="0"/>
          <w:numId w:val="20"/>
        </w:numPr>
        <w:jc w:val="both"/>
        <w:rPr>
          <w:b/>
          <w:color w:val="FF0000"/>
        </w:rPr>
      </w:pPr>
      <w:r>
        <w:t>Skreśla się użyte w Załączniku nr 1 do Zarządzenia Nr 26/2016 Burmistrza Miasta Mrągowo z dnia 15 czerwca 2016 roku, w różnej liczbie i różnym przypadku, wyrazy "Referat Obsługi Prawnej i Zamówień Publicznych” albo użyte w różnej liczbie i</w:t>
      </w:r>
      <w:r w:rsidR="00C9728A">
        <w:t xml:space="preserve"> różnym przypadku, wyrazy „OPZ”</w:t>
      </w:r>
      <w:r w:rsidR="00C9728A" w:rsidRPr="00C9728A">
        <w:t xml:space="preserve"> </w:t>
      </w:r>
      <w:r w:rsidR="00C9728A">
        <w:t>i zastępuje się użytymi w odpowiedniej liczbie i odpowiednim przypadku wyrazami „Referat Organizacyjno – Prawny” i „OP”</w:t>
      </w:r>
    </w:p>
    <w:p w:rsidR="000B5053" w:rsidRPr="006D091A" w:rsidRDefault="000B5053" w:rsidP="006D091A">
      <w:pPr>
        <w:pStyle w:val="Akapitzlist"/>
        <w:numPr>
          <w:ilvl w:val="0"/>
          <w:numId w:val="20"/>
        </w:numPr>
        <w:jc w:val="both"/>
        <w:rPr>
          <w:b/>
          <w:color w:val="FF0000"/>
        </w:rPr>
      </w:pPr>
      <w:r>
        <w:t xml:space="preserve">Skreśla się użyte w Załączniku nr 1 do Zarządzenia Nr 26/2016 Burmistrza Miasta Mrągowo z dnia 15 czerwca 2016 roku, w różnej liczbie i różnym przypadku, wyrazy "Referat Strategii, Rozwoju, Promocji i Integracji Europejskiej” </w:t>
      </w:r>
      <w:r w:rsidR="006D091A">
        <w:t>i zastępuje się użytymi</w:t>
      </w:r>
      <w:r w:rsidR="006D091A">
        <w:br/>
      </w:r>
      <w:r>
        <w:t>w odpowiedniej liczbie i odpowiednim przypadk</w:t>
      </w:r>
      <w:r w:rsidR="006D091A">
        <w:t xml:space="preserve">u wyrazami „Referat Strategii, </w:t>
      </w:r>
      <w:r>
        <w:t>Rozwoju</w:t>
      </w:r>
      <w:r w:rsidR="006D091A">
        <w:br/>
        <w:t>i Promocji</w:t>
      </w:r>
      <w:r>
        <w:t xml:space="preserve">” </w:t>
      </w:r>
    </w:p>
    <w:p w:rsidR="00C9728A" w:rsidRDefault="00C9728A" w:rsidP="00AC354E">
      <w:pPr>
        <w:jc w:val="center"/>
        <w:rPr>
          <w:b/>
          <w:color w:val="FF0000"/>
        </w:rPr>
      </w:pPr>
    </w:p>
    <w:p w:rsidR="006D091A" w:rsidRDefault="006D091A" w:rsidP="00AC354E">
      <w:pPr>
        <w:jc w:val="center"/>
        <w:rPr>
          <w:b/>
          <w:color w:val="FF0000"/>
        </w:rPr>
      </w:pPr>
    </w:p>
    <w:p w:rsidR="00AC354E" w:rsidRPr="00E063BA" w:rsidRDefault="00AC354E" w:rsidP="00AC354E">
      <w:pPr>
        <w:jc w:val="center"/>
        <w:rPr>
          <w:b/>
        </w:rPr>
      </w:pPr>
      <w:r w:rsidRPr="00E063BA">
        <w:rPr>
          <w:b/>
        </w:rPr>
        <w:t>§ 3</w:t>
      </w:r>
    </w:p>
    <w:p w:rsidR="00AC354E" w:rsidRDefault="00AC354E" w:rsidP="00AC354E">
      <w:pPr>
        <w:jc w:val="both"/>
        <w:rPr>
          <w:b/>
          <w:color w:val="FF0000"/>
        </w:rPr>
      </w:pPr>
    </w:p>
    <w:p w:rsidR="00820E3C" w:rsidRDefault="00023C05" w:rsidP="00820E3C">
      <w:pPr>
        <w:jc w:val="both"/>
      </w:pPr>
      <w:r>
        <w:t>Dotychczasowy załącznik nr 2 do Zarządzenia Nr 26/2016 Burmistrza Miasta Mrągowo</w:t>
      </w:r>
      <w:r>
        <w:br/>
        <w:t>z dnia 15 czerwca 2016 roku – Schemat Organizacyjny</w:t>
      </w:r>
      <w:r w:rsidR="00820E3C">
        <w:t xml:space="preserve"> Urzędu Miejskiego w Mrągowie </w:t>
      </w:r>
      <w:r>
        <w:t xml:space="preserve">zastępuje się Schematem Organizacyjnym Urzędu Miejskiego do niniejszego zarządzenia </w:t>
      </w:r>
    </w:p>
    <w:p w:rsidR="00820E3C" w:rsidRDefault="00820E3C" w:rsidP="00820E3C">
      <w:pPr>
        <w:jc w:val="both"/>
      </w:pPr>
    </w:p>
    <w:p w:rsidR="00820E3C" w:rsidRDefault="00820E3C" w:rsidP="00820E3C">
      <w:pPr>
        <w:jc w:val="both"/>
      </w:pPr>
    </w:p>
    <w:p w:rsidR="00820E3C" w:rsidRPr="00023C05" w:rsidRDefault="005D73C0" w:rsidP="005D73C0">
      <w:pPr>
        <w:jc w:val="center"/>
        <w:rPr>
          <w:b/>
        </w:rPr>
      </w:pPr>
      <w:r w:rsidRPr="00023C05">
        <w:rPr>
          <w:b/>
        </w:rPr>
        <w:t>§ 4</w:t>
      </w:r>
    </w:p>
    <w:p w:rsidR="00DE657B" w:rsidRDefault="00DE657B" w:rsidP="00AC354E">
      <w:pPr>
        <w:tabs>
          <w:tab w:val="left" w:pos="360"/>
        </w:tabs>
        <w:jc w:val="both"/>
        <w:rPr>
          <w:b/>
        </w:rPr>
      </w:pPr>
    </w:p>
    <w:p w:rsidR="00DE657B" w:rsidRPr="00153961" w:rsidRDefault="00DE657B" w:rsidP="00AC354E">
      <w:pPr>
        <w:jc w:val="both"/>
      </w:pPr>
      <w:r>
        <w:t>Zarządzenie wchodzi w życie z dniem podpisania.</w:t>
      </w:r>
      <w:bookmarkStart w:id="0" w:name="_GoBack"/>
      <w:bookmarkEnd w:id="0"/>
    </w:p>
    <w:p w:rsidR="00F27095" w:rsidRDefault="00F27095" w:rsidP="00AC354E">
      <w:pPr>
        <w:jc w:val="both"/>
      </w:pPr>
    </w:p>
    <w:p w:rsidR="006863C3" w:rsidRDefault="006863C3" w:rsidP="006863C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6863C3" w:rsidRDefault="006863C3" w:rsidP="006863C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:rsidR="006863C3" w:rsidRDefault="006863C3" w:rsidP="006863C3">
      <w:pPr>
        <w:autoSpaceDE w:val="0"/>
        <w:autoSpaceDN w:val="0"/>
        <w:adjustRightInd w:val="0"/>
        <w:spacing w:line="276" w:lineRule="auto"/>
        <w:ind w:left="5245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Burmistrz Miasta Mrągowo</w:t>
      </w:r>
    </w:p>
    <w:p w:rsidR="006863C3" w:rsidRDefault="006863C3" w:rsidP="006863C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ab/>
      </w:r>
      <w:r>
        <w:rPr>
          <w:rFonts w:eastAsiaTheme="minorHAnsi"/>
          <w:color w:val="000000"/>
          <w:sz w:val="22"/>
          <w:szCs w:val="22"/>
          <w:lang w:eastAsia="en-US"/>
        </w:rPr>
        <w:tab/>
      </w:r>
      <w:r>
        <w:rPr>
          <w:rFonts w:eastAsiaTheme="minorHAnsi"/>
          <w:color w:val="000000"/>
          <w:sz w:val="22"/>
          <w:szCs w:val="22"/>
          <w:lang w:eastAsia="en-US"/>
        </w:rPr>
        <w:tab/>
      </w:r>
      <w:r>
        <w:rPr>
          <w:rFonts w:eastAsiaTheme="minorHAnsi"/>
          <w:color w:val="000000"/>
          <w:sz w:val="22"/>
          <w:szCs w:val="22"/>
          <w:lang w:eastAsia="en-US"/>
        </w:rPr>
        <w:tab/>
      </w:r>
      <w:r>
        <w:rPr>
          <w:rFonts w:eastAsiaTheme="minorHAnsi"/>
          <w:color w:val="000000"/>
          <w:sz w:val="22"/>
          <w:szCs w:val="22"/>
          <w:lang w:eastAsia="en-US"/>
        </w:rPr>
        <w:tab/>
      </w:r>
      <w:r>
        <w:rPr>
          <w:rFonts w:eastAsiaTheme="minorHAnsi"/>
          <w:color w:val="000000"/>
          <w:sz w:val="22"/>
          <w:szCs w:val="22"/>
          <w:lang w:eastAsia="en-US"/>
        </w:rPr>
        <w:tab/>
      </w:r>
      <w:r>
        <w:rPr>
          <w:rFonts w:eastAsiaTheme="minorHAnsi"/>
          <w:color w:val="000000"/>
          <w:sz w:val="22"/>
          <w:szCs w:val="22"/>
          <w:lang w:eastAsia="en-US"/>
        </w:rPr>
        <w:tab/>
      </w:r>
      <w:r>
        <w:rPr>
          <w:rFonts w:eastAsiaTheme="minorHAnsi"/>
          <w:color w:val="000000"/>
          <w:sz w:val="22"/>
          <w:szCs w:val="22"/>
          <w:lang w:eastAsia="en-US"/>
        </w:rPr>
        <w:tab/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(-) </w:t>
      </w:r>
      <w:proofErr w:type="spellStart"/>
      <w:r>
        <w:rPr>
          <w:rFonts w:eastAsiaTheme="minorHAnsi"/>
          <w:color w:val="000000"/>
          <w:sz w:val="22"/>
          <w:szCs w:val="22"/>
          <w:lang w:eastAsia="en-US"/>
        </w:rPr>
        <w:t>Otolia</w:t>
      </w:r>
      <w:proofErr w:type="spellEnd"/>
      <w:r>
        <w:rPr>
          <w:rFonts w:eastAsiaTheme="minorHAnsi"/>
          <w:color w:val="000000"/>
          <w:sz w:val="22"/>
          <w:szCs w:val="22"/>
          <w:lang w:eastAsia="en-US"/>
        </w:rPr>
        <w:t xml:space="preserve"> Siemieniec</w:t>
      </w:r>
    </w:p>
    <w:p w:rsidR="006863C3" w:rsidRDefault="006863C3" w:rsidP="00AC354E">
      <w:pPr>
        <w:jc w:val="both"/>
      </w:pPr>
    </w:p>
    <w:sectPr w:rsidR="006863C3" w:rsidSect="004260AF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91A" w:rsidRDefault="006D091A" w:rsidP="008E1FC1">
      <w:r>
        <w:separator/>
      </w:r>
    </w:p>
  </w:endnote>
  <w:endnote w:type="continuationSeparator" w:id="0">
    <w:p w:rsidR="006D091A" w:rsidRDefault="006D091A" w:rsidP="008E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91A" w:rsidRDefault="006D091A" w:rsidP="008E1FC1">
      <w:r>
        <w:separator/>
      </w:r>
    </w:p>
  </w:footnote>
  <w:footnote w:type="continuationSeparator" w:id="0">
    <w:p w:rsidR="006D091A" w:rsidRDefault="006D091A" w:rsidP="008E1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5191"/>
    <w:multiLevelType w:val="hybridMultilevel"/>
    <w:tmpl w:val="DE7CF228"/>
    <w:lvl w:ilvl="0" w:tplc="BADCFF2C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1E014C8"/>
    <w:multiLevelType w:val="hybridMultilevel"/>
    <w:tmpl w:val="E2F683FA"/>
    <w:lvl w:ilvl="0" w:tplc="73ACF8E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20359EF"/>
    <w:multiLevelType w:val="hybridMultilevel"/>
    <w:tmpl w:val="F8882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14793"/>
    <w:multiLevelType w:val="hybridMultilevel"/>
    <w:tmpl w:val="A5F65CA8"/>
    <w:lvl w:ilvl="0" w:tplc="0AD83EF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F3E7B4C"/>
    <w:multiLevelType w:val="hybridMultilevel"/>
    <w:tmpl w:val="3910A578"/>
    <w:lvl w:ilvl="0" w:tplc="9FB8CD22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>
    <w:nsid w:val="21711EF2"/>
    <w:multiLevelType w:val="hybridMultilevel"/>
    <w:tmpl w:val="41641540"/>
    <w:lvl w:ilvl="0" w:tplc="A3440A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1BC2404"/>
    <w:multiLevelType w:val="hybridMultilevel"/>
    <w:tmpl w:val="12AA555A"/>
    <w:lvl w:ilvl="0" w:tplc="D5DACD9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FE61561"/>
    <w:multiLevelType w:val="hybridMultilevel"/>
    <w:tmpl w:val="BC661208"/>
    <w:lvl w:ilvl="0" w:tplc="C1F8DF0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079339A"/>
    <w:multiLevelType w:val="hybridMultilevel"/>
    <w:tmpl w:val="AF5607BE"/>
    <w:lvl w:ilvl="0" w:tplc="0DF4CC0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3AE3607"/>
    <w:multiLevelType w:val="hybridMultilevel"/>
    <w:tmpl w:val="F05CBD88"/>
    <w:lvl w:ilvl="0" w:tplc="5372C33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47BD69B9"/>
    <w:multiLevelType w:val="hybridMultilevel"/>
    <w:tmpl w:val="655C0D64"/>
    <w:lvl w:ilvl="0" w:tplc="21D2F6CA">
      <w:start w:val="1"/>
      <w:numFmt w:val="decimal"/>
      <w:lvlText w:val="%1)"/>
      <w:lvlJc w:val="left"/>
      <w:pPr>
        <w:ind w:left="86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4A265EDE"/>
    <w:multiLevelType w:val="hybridMultilevel"/>
    <w:tmpl w:val="80B04D6C"/>
    <w:lvl w:ilvl="0" w:tplc="647433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17C38CF"/>
    <w:multiLevelType w:val="hybridMultilevel"/>
    <w:tmpl w:val="B6F214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615B5"/>
    <w:multiLevelType w:val="hybridMultilevel"/>
    <w:tmpl w:val="6902FAB4"/>
    <w:lvl w:ilvl="0" w:tplc="C6D42818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5A0962EA"/>
    <w:multiLevelType w:val="hybridMultilevel"/>
    <w:tmpl w:val="08725512"/>
    <w:lvl w:ilvl="0" w:tplc="D9A64C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B047F3"/>
    <w:multiLevelType w:val="hybridMultilevel"/>
    <w:tmpl w:val="8B689C00"/>
    <w:lvl w:ilvl="0" w:tplc="7F624B6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48352CC"/>
    <w:multiLevelType w:val="hybridMultilevel"/>
    <w:tmpl w:val="8FB8FD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9E604F"/>
    <w:multiLevelType w:val="hybridMultilevel"/>
    <w:tmpl w:val="20B8B28A"/>
    <w:lvl w:ilvl="0" w:tplc="DF0EBF08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2307C84"/>
    <w:multiLevelType w:val="hybridMultilevel"/>
    <w:tmpl w:val="AC1672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570215"/>
    <w:multiLevelType w:val="hybridMultilevel"/>
    <w:tmpl w:val="B270E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4"/>
  </w:num>
  <w:num w:numId="4">
    <w:abstractNumId w:val="2"/>
  </w:num>
  <w:num w:numId="5">
    <w:abstractNumId w:val="12"/>
  </w:num>
  <w:num w:numId="6">
    <w:abstractNumId w:val="3"/>
  </w:num>
  <w:num w:numId="7">
    <w:abstractNumId w:val="15"/>
  </w:num>
  <w:num w:numId="8">
    <w:abstractNumId w:val="8"/>
  </w:num>
  <w:num w:numId="9">
    <w:abstractNumId w:val="5"/>
  </w:num>
  <w:num w:numId="10">
    <w:abstractNumId w:val="17"/>
  </w:num>
  <w:num w:numId="11">
    <w:abstractNumId w:val="6"/>
  </w:num>
  <w:num w:numId="12">
    <w:abstractNumId w:val="1"/>
  </w:num>
  <w:num w:numId="13">
    <w:abstractNumId w:val="13"/>
  </w:num>
  <w:num w:numId="14">
    <w:abstractNumId w:val="10"/>
  </w:num>
  <w:num w:numId="15">
    <w:abstractNumId w:val="9"/>
  </w:num>
  <w:num w:numId="16">
    <w:abstractNumId w:val="0"/>
  </w:num>
  <w:num w:numId="17">
    <w:abstractNumId w:val="11"/>
  </w:num>
  <w:num w:numId="18">
    <w:abstractNumId w:val="7"/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657B"/>
    <w:rsid w:val="00023C05"/>
    <w:rsid w:val="0002466B"/>
    <w:rsid w:val="000B2843"/>
    <w:rsid w:val="000B5053"/>
    <w:rsid w:val="000C4896"/>
    <w:rsid w:val="001974B3"/>
    <w:rsid w:val="001D4D49"/>
    <w:rsid w:val="00253711"/>
    <w:rsid w:val="002804A5"/>
    <w:rsid w:val="0028683F"/>
    <w:rsid w:val="003F3490"/>
    <w:rsid w:val="00420CB1"/>
    <w:rsid w:val="004260AF"/>
    <w:rsid w:val="004570F2"/>
    <w:rsid w:val="00512380"/>
    <w:rsid w:val="005D73C0"/>
    <w:rsid w:val="006863C3"/>
    <w:rsid w:val="006D091A"/>
    <w:rsid w:val="00720B99"/>
    <w:rsid w:val="00817BC4"/>
    <w:rsid w:val="00820E3C"/>
    <w:rsid w:val="008E1FC1"/>
    <w:rsid w:val="00995D09"/>
    <w:rsid w:val="009A0EE5"/>
    <w:rsid w:val="00A231A0"/>
    <w:rsid w:val="00A60882"/>
    <w:rsid w:val="00A65FA3"/>
    <w:rsid w:val="00A80BEA"/>
    <w:rsid w:val="00AC354E"/>
    <w:rsid w:val="00AE6A7C"/>
    <w:rsid w:val="00B300F3"/>
    <w:rsid w:val="00B62C69"/>
    <w:rsid w:val="00B95DCD"/>
    <w:rsid w:val="00BC1D6C"/>
    <w:rsid w:val="00C9728A"/>
    <w:rsid w:val="00D957FD"/>
    <w:rsid w:val="00DD61BC"/>
    <w:rsid w:val="00DE657B"/>
    <w:rsid w:val="00E063BA"/>
    <w:rsid w:val="00F16BC8"/>
    <w:rsid w:val="00F27095"/>
    <w:rsid w:val="00F56E85"/>
    <w:rsid w:val="00F90861"/>
    <w:rsid w:val="00FC5365"/>
    <w:rsid w:val="00FD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6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1D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38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1F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1F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1FC1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BC1D6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3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749E0-C3F3-434C-9196-E5D5B5EA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6</Pages>
  <Words>1888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gabrychowicz</dc:creator>
  <cp:lastModifiedBy>Cezary Radziszewski</cp:lastModifiedBy>
  <cp:revision>13</cp:revision>
  <cp:lastPrinted>2017-07-31T13:35:00Z</cp:lastPrinted>
  <dcterms:created xsi:type="dcterms:W3CDTF">2017-07-25T09:02:00Z</dcterms:created>
  <dcterms:modified xsi:type="dcterms:W3CDTF">2017-08-09T06:26:00Z</dcterms:modified>
</cp:coreProperties>
</file>