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85E96" w14:textId="3CD44F76" w:rsidR="00D15924" w:rsidRDefault="0003276A">
      <w:pPr>
        <w:jc w:val="center"/>
        <w:rPr>
          <w:b/>
        </w:rPr>
      </w:pPr>
      <w:r>
        <w:rPr>
          <w:b/>
        </w:rPr>
        <w:t xml:space="preserve">Uchwała Nr </w:t>
      </w:r>
      <w:r w:rsidR="00D7068D">
        <w:rPr>
          <w:b/>
        </w:rPr>
        <w:t>IX</w:t>
      </w:r>
      <w:r>
        <w:rPr>
          <w:b/>
        </w:rPr>
        <w:t>/</w:t>
      </w:r>
      <w:r w:rsidR="00D7068D">
        <w:rPr>
          <w:b/>
        </w:rPr>
        <w:t>14</w:t>
      </w:r>
      <w:r>
        <w:rPr>
          <w:b/>
        </w:rPr>
        <w:t>/2025</w:t>
      </w:r>
    </w:p>
    <w:p w14:paraId="18914343" w14:textId="77777777" w:rsidR="00D15924" w:rsidRDefault="0003276A">
      <w:pPr>
        <w:jc w:val="center"/>
        <w:rPr>
          <w:b/>
        </w:rPr>
      </w:pPr>
      <w:r>
        <w:rPr>
          <w:b/>
        </w:rPr>
        <w:t>Rady Miejskiej w Mrągowie</w:t>
      </w:r>
    </w:p>
    <w:p w14:paraId="17CE1F9C" w14:textId="6B46ADAE" w:rsidR="00D15924" w:rsidRDefault="0003276A">
      <w:pPr>
        <w:jc w:val="center"/>
        <w:rPr>
          <w:b/>
        </w:rPr>
      </w:pPr>
      <w:r>
        <w:rPr>
          <w:b/>
        </w:rPr>
        <w:t xml:space="preserve">z dnia  </w:t>
      </w:r>
      <w:r w:rsidR="00D7068D">
        <w:rPr>
          <w:b/>
        </w:rPr>
        <w:t>27 lutego</w:t>
      </w:r>
      <w:r>
        <w:rPr>
          <w:b/>
        </w:rPr>
        <w:t xml:space="preserve"> 2025 roku.</w:t>
      </w:r>
    </w:p>
    <w:p w14:paraId="599F54F9" w14:textId="77777777" w:rsidR="00D15924" w:rsidRDefault="00D15924">
      <w:pPr>
        <w:jc w:val="center"/>
        <w:rPr>
          <w:b/>
        </w:rPr>
      </w:pPr>
    </w:p>
    <w:p w14:paraId="508BC23A" w14:textId="77777777" w:rsidR="00D15924" w:rsidRDefault="0003276A">
      <w:pPr>
        <w:jc w:val="both"/>
        <w:rPr>
          <w:b/>
        </w:rPr>
      </w:pPr>
      <w:r>
        <w:rPr>
          <w:b/>
        </w:rPr>
        <w:t>w sprawie zatwierdzenia planu pracy Komisji Rewizyjnej na 2025 rok.</w:t>
      </w:r>
    </w:p>
    <w:p w14:paraId="1CA708E2" w14:textId="77777777" w:rsidR="00D15924" w:rsidRDefault="00D15924">
      <w:pPr>
        <w:jc w:val="both"/>
        <w:rPr>
          <w:b/>
        </w:rPr>
      </w:pPr>
    </w:p>
    <w:p w14:paraId="4F0C8976" w14:textId="77777777" w:rsidR="00D15924" w:rsidRDefault="00D15924">
      <w:pPr>
        <w:jc w:val="both"/>
        <w:rPr>
          <w:b/>
        </w:rPr>
      </w:pPr>
    </w:p>
    <w:p w14:paraId="2F025906" w14:textId="24B0A46C" w:rsidR="00D15924" w:rsidRDefault="0003276A">
      <w:pPr>
        <w:tabs>
          <w:tab w:val="left" w:pos="3975"/>
          <w:tab w:val="center" w:pos="4536"/>
        </w:tabs>
        <w:spacing w:line="200" w:lineRule="atLeast"/>
        <w:jc w:val="both"/>
        <w:rPr>
          <w:b/>
        </w:rPr>
      </w:pPr>
      <w:r>
        <w:t xml:space="preserve">         Na podstawie art. 18 a ust. 1 oraz art. 21 ust. 3 ustawy z dnia 8 marca 1990 r. o samorządzie gminnym</w:t>
      </w:r>
      <w:r w:rsidRPr="0007594F">
        <w:t xml:space="preserve">(Dz. </w:t>
      </w:r>
      <w:r>
        <w:t xml:space="preserve"> U</w:t>
      </w:r>
      <w:r w:rsidRPr="0007594F">
        <w:t>. z 2024 r., poz. 1465 ze zm.)</w:t>
      </w:r>
      <w:r>
        <w:t xml:space="preserve"> oraz  § 48 ust. 1 Statutu Miasta Mrągowo, stanowiącego załącznik do uchwały Nr L/7/2018 Rady Miejskiej w Mrągowie z dnia 18 października 2018 r. w sprawie uchwalenia Statutu Miasta Mrągowo (Dz. Urz. Woj. Warmińsko – Mazurskiego z 2018 r., poz. 5051 ze zm.) Rada Miejska w Mrągowie </w:t>
      </w:r>
      <w:r>
        <w:rPr>
          <w:bCs/>
        </w:rPr>
        <w:t>uchwala co następuje:</w:t>
      </w:r>
      <w:r>
        <w:rPr>
          <w:b/>
        </w:rPr>
        <w:t xml:space="preserve"> </w:t>
      </w:r>
    </w:p>
    <w:p w14:paraId="081DF6E7" w14:textId="77777777" w:rsidR="00D15924" w:rsidRDefault="00D15924">
      <w:pPr>
        <w:jc w:val="center"/>
        <w:rPr>
          <w:b/>
        </w:rPr>
      </w:pPr>
    </w:p>
    <w:p w14:paraId="0095A67B" w14:textId="77777777" w:rsidR="00D15924" w:rsidRDefault="0003276A">
      <w:r>
        <w:t>§ 1. Zatwierdza się plan pracy Komisji Rewizyjnej na rok 2025, stanowiący załącznik do niniejszej uchwały.</w:t>
      </w:r>
    </w:p>
    <w:p w14:paraId="082076C2" w14:textId="77777777" w:rsidR="00D15924" w:rsidRDefault="00D15924">
      <w:pPr>
        <w:jc w:val="both"/>
      </w:pPr>
    </w:p>
    <w:p w14:paraId="60789B2F" w14:textId="77777777" w:rsidR="00D15924" w:rsidRDefault="0003276A">
      <w:r>
        <w:t>§ 2. Wykonanie uchwały powierza się Przewodniczącemu Komisji Rewizyjnej.</w:t>
      </w:r>
    </w:p>
    <w:p w14:paraId="0DE653F3" w14:textId="77777777" w:rsidR="00D15924" w:rsidRDefault="00D15924">
      <w:pPr>
        <w:jc w:val="both"/>
      </w:pPr>
    </w:p>
    <w:p w14:paraId="582F426E" w14:textId="77777777" w:rsidR="00D15924" w:rsidRDefault="0003276A">
      <w:r>
        <w:t>§ 3. Uchwała wchodzi w życie z dniem podjęcia.</w:t>
      </w:r>
    </w:p>
    <w:p w14:paraId="281455CC" w14:textId="77777777" w:rsidR="00D15924" w:rsidRDefault="00D15924">
      <w:pPr>
        <w:jc w:val="both"/>
      </w:pPr>
    </w:p>
    <w:p w14:paraId="2F2C32CD" w14:textId="77777777" w:rsidR="00D15924" w:rsidRDefault="00D15924">
      <w:pPr>
        <w:jc w:val="both"/>
      </w:pPr>
    </w:p>
    <w:p w14:paraId="4DA5A515" w14:textId="77777777" w:rsidR="00D15924" w:rsidRDefault="00D15924">
      <w:pPr>
        <w:jc w:val="both"/>
      </w:pPr>
    </w:p>
    <w:p w14:paraId="66BB02D3" w14:textId="77777777" w:rsidR="00D15924" w:rsidRDefault="00D15924">
      <w:pPr>
        <w:jc w:val="both"/>
      </w:pPr>
    </w:p>
    <w:p w14:paraId="2F683D95" w14:textId="5BD9F45B" w:rsidR="00D15924" w:rsidRDefault="0003276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Przewodnicząc</w:t>
      </w:r>
      <w:r w:rsidR="004A7496">
        <w:t>a</w:t>
      </w:r>
      <w:r>
        <w:t xml:space="preserve"> Rady Miejskiej </w:t>
      </w:r>
    </w:p>
    <w:p w14:paraId="4D0F4A4E" w14:textId="77777777" w:rsidR="00D15924" w:rsidRDefault="0003276A">
      <w:pPr>
        <w:jc w:val="both"/>
      </w:pPr>
      <w:r>
        <w:tab/>
      </w:r>
      <w:r>
        <w:tab/>
      </w:r>
      <w:r>
        <w:tab/>
      </w:r>
      <w:r>
        <w:tab/>
      </w:r>
    </w:p>
    <w:p w14:paraId="5EA26F9F" w14:textId="77777777" w:rsidR="00D15924" w:rsidRDefault="0003276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A10613" w14:textId="77777777" w:rsidR="00D15924" w:rsidRDefault="0003276A">
      <w:pPr>
        <w:jc w:val="both"/>
      </w:pPr>
      <w:r>
        <w:t xml:space="preserve">                                                                                    Magdalena </w:t>
      </w:r>
      <w:proofErr w:type="spellStart"/>
      <w:r>
        <w:t>Szlońska</w:t>
      </w:r>
      <w:proofErr w:type="spellEnd"/>
    </w:p>
    <w:p w14:paraId="7472BC2C" w14:textId="77777777" w:rsidR="00D15924" w:rsidRDefault="00D15924">
      <w:pPr>
        <w:jc w:val="both"/>
      </w:pPr>
    </w:p>
    <w:p w14:paraId="70A9E9CE" w14:textId="77777777" w:rsidR="00D15924" w:rsidRDefault="00D15924">
      <w:pPr>
        <w:ind w:left="4956"/>
        <w:jc w:val="both"/>
      </w:pPr>
    </w:p>
    <w:p w14:paraId="417B6D8F" w14:textId="77777777" w:rsidR="00D15924" w:rsidRDefault="00D15924">
      <w:pPr>
        <w:ind w:left="4956"/>
        <w:jc w:val="both"/>
      </w:pPr>
    </w:p>
    <w:p w14:paraId="3726EC2E" w14:textId="77777777" w:rsidR="00D15924" w:rsidRDefault="00D15924">
      <w:pPr>
        <w:jc w:val="center"/>
        <w:rPr>
          <w:sz w:val="28"/>
          <w:szCs w:val="28"/>
        </w:rPr>
      </w:pPr>
    </w:p>
    <w:p w14:paraId="6B3F6365" w14:textId="77777777" w:rsidR="00D15924" w:rsidRDefault="00D15924">
      <w:pPr>
        <w:jc w:val="center"/>
        <w:rPr>
          <w:sz w:val="28"/>
          <w:szCs w:val="28"/>
        </w:rPr>
      </w:pPr>
    </w:p>
    <w:p w14:paraId="79D50CDA" w14:textId="77777777" w:rsidR="00D15924" w:rsidRDefault="00D15924">
      <w:pPr>
        <w:jc w:val="center"/>
        <w:rPr>
          <w:sz w:val="28"/>
          <w:szCs w:val="28"/>
        </w:rPr>
      </w:pPr>
    </w:p>
    <w:p w14:paraId="7D5B0E70" w14:textId="77777777" w:rsidR="00D15924" w:rsidRDefault="00D15924">
      <w:pPr>
        <w:jc w:val="center"/>
        <w:rPr>
          <w:sz w:val="28"/>
          <w:szCs w:val="28"/>
        </w:rPr>
      </w:pPr>
    </w:p>
    <w:p w14:paraId="2945D9A6" w14:textId="77777777" w:rsidR="00D15924" w:rsidRDefault="00D15924">
      <w:pPr>
        <w:jc w:val="center"/>
        <w:rPr>
          <w:sz w:val="28"/>
          <w:szCs w:val="28"/>
        </w:rPr>
      </w:pPr>
    </w:p>
    <w:p w14:paraId="77BB6BA0" w14:textId="77777777" w:rsidR="00D15924" w:rsidRDefault="00D15924">
      <w:pPr>
        <w:jc w:val="center"/>
        <w:rPr>
          <w:sz w:val="28"/>
          <w:szCs w:val="28"/>
        </w:rPr>
      </w:pPr>
    </w:p>
    <w:p w14:paraId="6C1CCD69" w14:textId="77777777" w:rsidR="00D15924" w:rsidRDefault="00D15924">
      <w:pPr>
        <w:jc w:val="center"/>
        <w:rPr>
          <w:sz w:val="28"/>
          <w:szCs w:val="28"/>
        </w:rPr>
      </w:pPr>
    </w:p>
    <w:p w14:paraId="280131C1" w14:textId="77777777" w:rsidR="00D15924" w:rsidRDefault="00D15924">
      <w:pPr>
        <w:jc w:val="center"/>
        <w:rPr>
          <w:sz w:val="28"/>
          <w:szCs w:val="28"/>
        </w:rPr>
      </w:pPr>
    </w:p>
    <w:p w14:paraId="50DE6F49" w14:textId="77777777" w:rsidR="00D15924" w:rsidRDefault="00D15924">
      <w:pPr>
        <w:jc w:val="center"/>
        <w:rPr>
          <w:sz w:val="28"/>
          <w:szCs w:val="28"/>
        </w:rPr>
      </w:pPr>
    </w:p>
    <w:p w14:paraId="006029E0" w14:textId="77777777" w:rsidR="00D15924" w:rsidRDefault="00D15924">
      <w:pPr>
        <w:jc w:val="center"/>
        <w:rPr>
          <w:sz w:val="28"/>
          <w:szCs w:val="28"/>
        </w:rPr>
      </w:pPr>
    </w:p>
    <w:p w14:paraId="04332E80" w14:textId="77777777" w:rsidR="00D15924" w:rsidRDefault="00D15924">
      <w:pPr>
        <w:jc w:val="center"/>
        <w:rPr>
          <w:sz w:val="28"/>
          <w:szCs w:val="28"/>
        </w:rPr>
      </w:pPr>
    </w:p>
    <w:p w14:paraId="3A8B99DA" w14:textId="77777777" w:rsidR="00D15924" w:rsidRDefault="00D15924">
      <w:pPr>
        <w:jc w:val="center"/>
        <w:rPr>
          <w:sz w:val="28"/>
          <w:szCs w:val="28"/>
        </w:rPr>
      </w:pPr>
    </w:p>
    <w:p w14:paraId="189A0EA2" w14:textId="77777777" w:rsidR="00D15924" w:rsidRDefault="00D15924">
      <w:pPr>
        <w:jc w:val="center"/>
        <w:rPr>
          <w:sz w:val="28"/>
          <w:szCs w:val="28"/>
        </w:rPr>
      </w:pPr>
    </w:p>
    <w:p w14:paraId="693026A7" w14:textId="77777777" w:rsidR="00D15924" w:rsidRDefault="00D15924">
      <w:pPr>
        <w:jc w:val="center"/>
        <w:rPr>
          <w:sz w:val="28"/>
          <w:szCs w:val="28"/>
        </w:rPr>
      </w:pPr>
    </w:p>
    <w:p w14:paraId="7747D1A5" w14:textId="77777777" w:rsidR="00D15924" w:rsidRDefault="00D15924">
      <w:pPr>
        <w:jc w:val="center"/>
        <w:rPr>
          <w:sz w:val="28"/>
          <w:szCs w:val="28"/>
        </w:rPr>
      </w:pPr>
    </w:p>
    <w:p w14:paraId="1942A63F" w14:textId="77777777" w:rsidR="00D15924" w:rsidRDefault="00D15924">
      <w:pPr>
        <w:pStyle w:val="Standard"/>
        <w:jc w:val="right"/>
        <w:rPr>
          <w:rFonts w:ascii="Times New Roman" w:hAnsi="Times New Roman" w:cs="Times New Roman"/>
        </w:rPr>
      </w:pPr>
    </w:p>
    <w:p w14:paraId="2CF089BE" w14:textId="77777777" w:rsidR="00D15924" w:rsidRDefault="00D15924">
      <w:pPr>
        <w:pStyle w:val="Standard"/>
        <w:jc w:val="right"/>
        <w:rPr>
          <w:rFonts w:ascii="Times New Roman" w:hAnsi="Times New Roman" w:cs="Times New Roman"/>
        </w:rPr>
      </w:pPr>
    </w:p>
    <w:p w14:paraId="22E1031C" w14:textId="77777777" w:rsidR="00D15924" w:rsidRDefault="0003276A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</w:rPr>
        <w:t>PLAN PRACY  KOMISJI  REWIZYJNEJ</w:t>
      </w:r>
    </w:p>
    <w:p w14:paraId="2D410EC8" w14:textId="77777777" w:rsidR="00D15924" w:rsidRDefault="0003276A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RADY  MIEJSKIEJ W MRĄGOWIE  NA  ROK 2025</w:t>
      </w:r>
    </w:p>
    <w:p w14:paraId="33E0DEAE" w14:textId="77777777" w:rsidR="00D15924" w:rsidRDefault="00D15924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690" w:type="dxa"/>
        <w:tblInd w:w="-222" w:type="dxa"/>
        <w:tblLayout w:type="fixed"/>
        <w:tblLook w:val="04A0" w:firstRow="1" w:lastRow="0" w:firstColumn="1" w:lastColumn="0" w:noHBand="0" w:noVBand="1"/>
      </w:tblPr>
      <w:tblGrid>
        <w:gridCol w:w="1190"/>
        <w:gridCol w:w="8500"/>
      </w:tblGrid>
      <w:tr w:rsidR="00D15924" w14:paraId="73D4F384" w14:textId="77777777">
        <w:tc>
          <w:tcPr>
            <w:tcW w:w="1190" w:type="dxa"/>
          </w:tcPr>
          <w:p w14:paraId="54CB92C0" w14:textId="77777777" w:rsidR="00D15924" w:rsidRDefault="0003276A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Kwartał</w:t>
            </w:r>
          </w:p>
        </w:tc>
        <w:tc>
          <w:tcPr>
            <w:tcW w:w="8500" w:type="dxa"/>
          </w:tcPr>
          <w:p w14:paraId="20C9ABEA" w14:textId="77777777" w:rsidR="00D15924" w:rsidRDefault="0003276A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Tematy kontroli</w:t>
            </w:r>
          </w:p>
        </w:tc>
      </w:tr>
      <w:tr w:rsidR="00D15924" w14:paraId="53FB1203" w14:textId="77777777">
        <w:tc>
          <w:tcPr>
            <w:tcW w:w="1190" w:type="dxa"/>
          </w:tcPr>
          <w:p w14:paraId="4B8F020B" w14:textId="77777777" w:rsidR="00D15924" w:rsidRDefault="0003276A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8500" w:type="dxa"/>
          </w:tcPr>
          <w:p w14:paraId="484E39D6" w14:textId="77777777" w:rsidR="00D15924" w:rsidRDefault="0003276A">
            <w:pPr>
              <w:pStyle w:val="Standard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Sporządzenie sprawozdania z działalności Komisji Rewizyjnej za rok 2024. </w:t>
            </w:r>
          </w:p>
          <w:p w14:paraId="7C0D9869" w14:textId="77777777" w:rsidR="00D15924" w:rsidRDefault="0003276A">
            <w:pPr>
              <w:pStyle w:val="Standard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Przyjęcie planu pracy na rok 2025.</w:t>
            </w:r>
          </w:p>
          <w:p w14:paraId="309CF3E6" w14:textId="77777777" w:rsidR="00D15924" w:rsidRDefault="0003276A">
            <w:pPr>
              <w:pStyle w:val="Standard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Sformułowanie wniosku do Komisji statutowej Rady Miejskiej w Mrągowie w celu zmian zapisów Rozdziału 4 Statutu Miasta Mrągowo.</w:t>
            </w:r>
          </w:p>
          <w:p w14:paraId="10458CDC" w14:textId="77777777" w:rsidR="00D15924" w:rsidRDefault="0003276A">
            <w:pPr>
              <w:pStyle w:val="Standard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Kontrola finansowa oraz działalności merytorycznej Mrągowskiego Centrum Aktywności Lokalnej za rok 2024.</w:t>
            </w:r>
          </w:p>
          <w:p w14:paraId="57398047" w14:textId="77777777" w:rsidR="00D15924" w:rsidRDefault="0003276A">
            <w:pPr>
              <w:pStyle w:val="Standard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Realizacja zadań zleconych przez Radę Miejską w Mrągowie. </w:t>
            </w:r>
          </w:p>
        </w:tc>
      </w:tr>
      <w:tr w:rsidR="00D15924" w14:paraId="0F77F440" w14:textId="77777777">
        <w:tc>
          <w:tcPr>
            <w:tcW w:w="1190" w:type="dxa"/>
          </w:tcPr>
          <w:p w14:paraId="61EEDE58" w14:textId="77777777" w:rsidR="00D15924" w:rsidRDefault="0003276A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8500" w:type="dxa"/>
          </w:tcPr>
          <w:p w14:paraId="23D4CD55" w14:textId="77777777" w:rsidR="00D15924" w:rsidRDefault="0003276A">
            <w:pPr>
              <w:widowControl w:val="0"/>
              <w:spacing w:line="360" w:lineRule="auto"/>
              <w:textAlignment w:val="baseline"/>
              <w:rPr>
                <w:rFonts w:eastAsia="NSimSun"/>
              </w:rPr>
            </w:pPr>
            <w:r>
              <w:rPr>
                <w:rFonts w:eastAsia="NSimSun"/>
                <w:kern w:val="2"/>
              </w:rPr>
              <w:t xml:space="preserve">Analiza struktury zatrudnienia i zatrudniania oraz wynagradzania nauczycieli w szkołach podstawowych w Mrągowie. </w:t>
            </w:r>
          </w:p>
          <w:p w14:paraId="35D5F6EB" w14:textId="77777777" w:rsidR="00D15924" w:rsidRDefault="0003276A">
            <w:pPr>
              <w:widowControl w:val="0"/>
              <w:spacing w:line="360" w:lineRule="auto"/>
              <w:textAlignment w:val="baseline"/>
              <w:rPr>
                <w:rFonts w:eastAsia="NSimSun"/>
              </w:rPr>
            </w:pPr>
            <w:r>
              <w:rPr>
                <w:rFonts w:eastAsia="NSimSun"/>
                <w:kern w:val="2"/>
              </w:rPr>
              <w:t>Analiza wykonania budżetu Gminy Miasta Mrągowa za rok 2024, wydanie opinii.</w:t>
            </w:r>
          </w:p>
          <w:p w14:paraId="6C6E6252" w14:textId="77777777" w:rsidR="00D15924" w:rsidRDefault="0003276A">
            <w:pPr>
              <w:widowControl w:val="0"/>
              <w:spacing w:line="360" w:lineRule="auto"/>
              <w:textAlignment w:val="baseline"/>
              <w:rPr>
                <w:rFonts w:eastAsia="NSimSun"/>
              </w:rPr>
            </w:pPr>
            <w:r>
              <w:rPr>
                <w:rFonts w:eastAsia="NSimSun"/>
                <w:kern w:val="2"/>
              </w:rPr>
              <w:t>Wydanie opinii w sprawie udzielania absolutorium dla Burmistrza Miasta Mrągowa.</w:t>
            </w:r>
          </w:p>
          <w:p w14:paraId="61BED288" w14:textId="77777777" w:rsidR="00D15924" w:rsidRDefault="0003276A">
            <w:pPr>
              <w:widowControl w:val="0"/>
              <w:spacing w:line="360" w:lineRule="auto"/>
              <w:textAlignment w:val="baseline"/>
              <w:rPr>
                <w:rFonts w:eastAsia="NSimSun"/>
              </w:rPr>
            </w:pPr>
            <w:r>
              <w:rPr>
                <w:rFonts w:eastAsia="NSimSun"/>
                <w:kern w:val="2"/>
              </w:rPr>
              <w:t>Analiza raportu o stanie Gminy Miasta Mrągowa za rok 2024, wydanie opinii.</w:t>
            </w:r>
          </w:p>
          <w:p w14:paraId="709F973A" w14:textId="77777777" w:rsidR="00D15924" w:rsidRDefault="0003276A">
            <w:pPr>
              <w:widowControl w:val="0"/>
              <w:spacing w:line="360" w:lineRule="auto"/>
              <w:textAlignment w:val="baseline"/>
              <w:rPr>
                <w:b/>
                <w:bCs/>
              </w:rPr>
            </w:pPr>
            <w:r>
              <w:rPr>
                <w:rFonts w:eastAsia="NSimSun"/>
                <w:kern w:val="2"/>
              </w:rPr>
              <w:t>Wydanie opinii w sprawie udzielenia wotum zaufania dla Burmistrza Miasta Mrągowa.</w:t>
            </w:r>
          </w:p>
          <w:p w14:paraId="35797485" w14:textId="77777777" w:rsidR="00D15924" w:rsidRDefault="0003276A">
            <w:pPr>
              <w:widowControl w:val="0"/>
              <w:spacing w:line="360" w:lineRule="auto"/>
              <w:textAlignment w:val="baseline"/>
            </w:pPr>
            <w:r>
              <w:t>Realizacja zadań zleconych przez Radę Miejską w Mrągowie.</w:t>
            </w:r>
          </w:p>
        </w:tc>
      </w:tr>
      <w:tr w:rsidR="00D15924" w14:paraId="261B0F35" w14:textId="77777777">
        <w:tc>
          <w:tcPr>
            <w:tcW w:w="1190" w:type="dxa"/>
          </w:tcPr>
          <w:p w14:paraId="07E1FE3D" w14:textId="77777777" w:rsidR="00D15924" w:rsidRDefault="0003276A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8500" w:type="dxa"/>
          </w:tcPr>
          <w:p w14:paraId="03E32C7A" w14:textId="77777777" w:rsidR="00D15924" w:rsidRDefault="0003276A">
            <w:pPr>
              <w:pStyle w:val="Standard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Kontrola z zakresu realizacji projektu: „Stop wykluczeniu cyfrowemu” w  Mieście Mrągowo.</w:t>
            </w:r>
          </w:p>
          <w:p w14:paraId="3D2DEE48" w14:textId="77777777" w:rsidR="00D15924" w:rsidRDefault="0003276A">
            <w:pPr>
              <w:pStyle w:val="Standard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Realizacja zadań zleconych przez Radę Miejską w Mrągowie.</w:t>
            </w:r>
          </w:p>
        </w:tc>
      </w:tr>
      <w:tr w:rsidR="00D15924" w14:paraId="10D3DB9F" w14:textId="77777777">
        <w:tc>
          <w:tcPr>
            <w:tcW w:w="1190" w:type="dxa"/>
          </w:tcPr>
          <w:p w14:paraId="77232FEE" w14:textId="77777777" w:rsidR="00D15924" w:rsidRDefault="0003276A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</w:t>
            </w:r>
          </w:p>
        </w:tc>
        <w:tc>
          <w:tcPr>
            <w:tcW w:w="8500" w:type="dxa"/>
          </w:tcPr>
          <w:p w14:paraId="1BF2A8D6" w14:textId="77777777" w:rsidR="00D15924" w:rsidRDefault="0003276A">
            <w:pPr>
              <w:pStyle w:val="Standard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Kontrola Środowiskowego Domu Samopomocy, pod względem wykorzystania dotacji przekazywanej przez Urząd Miasta Mrągowa.</w:t>
            </w:r>
          </w:p>
          <w:p w14:paraId="4743D875" w14:textId="77777777" w:rsidR="00D15924" w:rsidRDefault="0003276A">
            <w:pPr>
              <w:pStyle w:val="Standard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Realizacja zadań zleconych przez Radę Miejską w Mrągowie.</w:t>
            </w:r>
          </w:p>
        </w:tc>
      </w:tr>
    </w:tbl>
    <w:p w14:paraId="2A9D1172" w14:textId="77777777" w:rsidR="00D15924" w:rsidRDefault="00D15924">
      <w:pPr>
        <w:pStyle w:val="Standard"/>
        <w:rPr>
          <w:rFonts w:ascii="Times New Roman" w:hAnsi="Times New Roman" w:cs="Times New Roman"/>
          <w:b/>
          <w:bCs/>
        </w:rPr>
      </w:pPr>
    </w:p>
    <w:p w14:paraId="66B2FC1B" w14:textId="77777777" w:rsidR="00D15924" w:rsidRDefault="00D15924">
      <w:pPr>
        <w:pStyle w:val="Standard"/>
        <w:rPr>
          <w:rFonts w:ascii="Times New Roman" w:hAnsi="Times New Roman" w:cs="Times New Roman"/>
        </w:rPr>
      </w:pPr>
    </w:p>
    <w:p w14:paraId="7B7E92C3" w14:textId="77777777" w:rsidR="00D15924" w:rsidRDefault="0003276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Posiedzenia Komisji zwoływane będą według potrzeb.</w:t>
      </w:r>
    </w:p>
    <w:p w14:paraId="41D145D1" w14:textId="77777777" w:rsidR="00D15924" w:rsidRDefault="00D15924">
      <w:pPr>
        <w:pStyle w:val="Standard"/>
        <w:rPr>
          <w:rFonts w:ascii="Times New Roman" w:hAnsi="Times New Roman" w:cs="Times New Roman"/>
        </w:rPr>
      </w:pPr>
    </w:p>
    <w:p w14:paraId="147029E3" w14:textId="77777777" w:rsidR="00D15924" w:rsidRDefault="0003276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</w:p>
    <w:p w14:paraId="2E039D77" w14:textId="77777777" w:rsidR="00D15924" w:rsidRDefault="0003276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</w:p>
    <w:p w14:paraId="5BBCBA51" w14:textId="77777777" w:rsidR="00D15924" w:rsidRDefault="0003276A">
      <w:pPr>
        <w:pStyle w:val="Standard"/>
        <w:ind w:left="42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Komisji Rewizyjnej</w:t>
      </w:r>
    </w:p>
    <w:p w14:paraId="72449854" w14:textId="77777777" w:rsidR="00D15924" w:rsidRDefault="00D15924">
      <w:pPr>
        <w:pStyle w:val="Standard"/>
        <w:ind w:left="4254"/>
        <w:jc w:val="center"/>
        <w:rPr>
          <w:rFonts w:ascii="Times New Roman" w:hAnsi="Times New Roman" w:cs="Times New Roman"/>
        </w:rPr>
      </w:pPr>
    </w:p>
    <w:p w14:paraId="4C94C5BA" w14:textId="77777777" w:rsidR="00D15924" w:rsidRDefault="00D15924">
      <w:pPr>
        <w:pStyle w:val="Standard"/>
        <w:ind w:left="4254"/>
        <w:jc w:val="center"/>
        <w:rPr>
          <w:rFonts w:ascii="Times New Roman" w:hAnsi="Times New Roman" w:cs="Times New Roman"/>
        </w:rPr>
      </w:pPr>
    </w:p>
    <w:p w14:paraId="02724A1D" w14:textId="77777777" w:rsidR="00D15924" w:rsidRDefault="0003276A">
      <w:pPr>
        <w:pStyle w:val="Standard"/>
        <w:ind w:left="42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Rafał Markowski</w:t>
      </w:r>
    </w:p>
    <w:p w14:paraId="7591F055" w14:textId="77777777" w:rsidR="00D15924" w:rsidRDefault="00D15924">
      <w:pPr>
        <w:pStyle w:val="Standard"/>
        <w:rPr>
          <w:rFonts w:ascii="Times New Roman" w:hAnsi="Times New Roman" w:cs="Times New Roman"/>
        </w:rPr>
      </w:pPr>
    </w:p>
    <w:p w14:paraId="7ABDD6C0" w14:textId="77777777" w:rsidR="00D15924" w:rsidRDefault="00D15924">
      <w:pPr>
        <w:jc w:val="center"/>
        <w:rPr>
          <w:sz w:val="28"/>
          <w:szCs w:val="28"/>
        </w:rPr>
      </w:pPr>
    </w:p>
    <w:p w14:paraId="5FE48DD7" w14:textId="77777777" w:rsidR="00D15924" w:rsidRDefault="00D15924">
      <w:pPr>
        <w:jc w:val="center"/>
        <w:rPr>
          <w:sz w:val="28"/>
          <w:szCs w:val="28"/>
        </w:rPr>
      </w:pPr>
    </w:p>
    <w:p w14:paraId="5E226851" w14:textId="77777777" w:rsidR="00D15924" w:rsidRDefault="00D15924">
      <w:pPr>
        <w:jc w:val="center"/>
        <w:rPr>
          <w:sz w:val="28"/>
          <w:szCs w:val="28"/>
        </w:rPr>
      </w:pPr>
    </w:p>
    <w:p w14:paraId="6908C4E3" w14:textId="77777777" w:rsidR="00D15924" w:rsidRDefault="00D15924">
      <w:pPr>
        <w:jc w:val="center"/>
        <w:rPr>
          <w:sz w:val="28"/>
          <w:szCs w:val="28"/>
        </w:rPr>
      </w:pPr>
    </w:p>
    <w:p w14:paraId="10763406" w14:textId="77777777" w:rsidR="00D15924" w:rsidRDefault="0003276A">
      <w:pPr>
        <w:jc w:val="center"/>
        <w:rPr>
          <w:sz w:val="28"/>
          <w:szCs w:val="28"/>
        </w:rPr>
      </w:pPr>
      <w:r>
        <w:rPr>
          <w:sz w:val="28"/>
          <w:szCs w:val="28"/>
        </w:rPr>
        <w:t>UZASADNIENIE</w:t>
      </w:r>
    </w:p>
    <w:p w14:paraId="21B691D0" w14:textId="77777777" w:rsidR="00D15924" w:rsidRDefault="00D15924">
      <w:pPr>
        <w:jc w:val="center"/>
      </w:pPr>
    </w:p>
    <w:p w14:paraId="7404A4E9" w14:textId="77777777" w:rsidR="00D15924" w:rsidRDefault="00D15924"/>
    <w:p w14:paraId="7137825E" w14:textId="77777777" w:rsidR="00D15924" w:rsidRDefault="00D15924"/>
    <w:p w14:paraId="79913692" w14:textId="77777777" w:rsidR="00D15924" w:rsidRDefault="0003276A">
      <w:pPr>
        <w:ind w:firstLine="708"/>
        <w:jc w:val="both"/>
      </w:pPr>
      <w:r>
        <w:t>Zgodnie § 48 ust. 1 Statutu Miasta Mrągowo, stanowiącego załącznik do uchwały Nr L/7/2018 Rady Miejskiej w Mrągowie z dnia 18 października 2018 r. w sprawie uchwalenia Statutu Miasta Mrągowo (Dz. Urz. Woj. Warmińsko – Mazurskiego z 2018 roku, poz. 5051 ze zm.) Rada Miejska w Mrągowie zatwierdza plan pracy Komisji Rewizyjnej.</w:t>
      </w:r>
    </w:p>
    <w:p w14:paraId="52E78AEE" w14:textId="77777777" w:rsidR="00D15924" w:rsidRDefault="00D15924">
      <w:pPr>
        <w:ind w:firstLine="708"/>
        <w:jc w:val="both"/>
      </w:pPr>
    </w:p>
    <w:p w14:paraId="17C9AB19" w14:textId="77777777" w:rsidR="00D15924" w:rsidRDefault="00D15924">
      <w:pPr>
        <w:ind w:firstLine="708"/>
        <w:jc w:val="both"/>
      </w:pPr>
    </w:p>
    <w:p w14:paraId="2EB5A15E" w14:textId="77777777" w:rsidR="00D15924" w:rsidRDefault="00D15924"/>
    <w:p w14:paraId="08FC7156" w14:textId="77777777" w:rsidR="00D15924" w:rsidRDefault="0003276A">
      <w:pPr>
        <w:ind w:left="3540"/>
        <w:jc w:val="center"/>
      </w:pPr>
      <w:r>
        <w:t>Przewodniczący Komisji Rewizyjnej</w:t>
      </w:r>
    </w:p>
    <w:p w14:paraId="5794B014" w14:textId="77777777" w:rsidR="00D15924" w:rsidRDefault="00D15924">
      <w:pPr>
        <w:ind w:left="3540"/>
        <w:jc w:val="center"/>
      </w:pPr>
    </w:p>
    <w:p w14:paraId="7E33E62C" w14:textId="77777777" w:rsidR="00D15924" w:rsidRDefault="00D15924">
      <w:pPr>
        <w:ind w:left="3540"/>
        <w:jc w:val="center"/>
      </w:pPr>
    </w:p>
    <w:p w14:paraId="2812304E" w14:textId="77777777" w:rsidR="00D15924" w:rsidRDefault="0003276A">
      <w:pPr>
        <w:ind w:left="3540"/>
        <w:jc w:val="center"/>
      </w:pPr>
      <w:r>
        <w:t>Rafał Markowski</w:t>
      </w:r>
    </w:p>
    <w:p w14:paraId="5CD3DFCC" w14:textId="77777777" w:rsidR="00D15924" w:rsidRDefault="00D15924">
      <w:pPr>
        <w:rPr>
          <w:sz w:val="28"/>
          <w:szCs w:val="28"/>
        </w:rPr>
      </w:pPr>
    </w:p>
    <w:p w14:paraId="473D8F8B" w14:textId="77777777" w:rsidR="00D15924" w:rsidRDefault="00D15924">
      <w:pPr>
        <w:ind w:left="4956"/>
        <w:jc w:val="both"/>
      </w:pPr>
    </w:p>
    <w:p w14:paraId="1FB899B2" w14:textId="77777777" w:rsidR="00D15924" w:rsidRDefault="00D15924"/>
    <w:p w14:paraId="07ECFF1C" w14:textId="77777777" w:rsidR="00D15924" w:rsidRDefault="00D15924"/>
    <w:p w14:paraId="2A03868D" w14:textId="77777777" w:rsidR="00D15924" w:rsidRDefault="00D15924"/>
    <w:p w14:paraId="644D9D99" w14:textId="77777777" w:rsidR="00D15924" w:rsidRDefault="00D15924"/>
    <w:p w14:paraId="10A3D046" w14:textId="77777777" w:rsidR="00D15924" w:rsidRDefault="00D15924"/>
    <w:p w14:paraId="7779D129" w14:textId="77777777" w:rsidR="00D15924" w:rsidRDefault="00D15924"/>
    <w:sectPr w:rsidR="00D1592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24"/>
    <w:rsid w:val="0003276A"/>
    <w:rsid w:val="00053F48"/>
    <w:rsid w:val="003F2ADF"/>
    <w:rsid w:val="004A7496"/>
    <w:rsid w:val="005434A2"/>
    <w:rsid w:val="00CF38DC"/>
    <w:rsid w:val="00D15924"/>
    <w:rsid w:val="00D7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1C00"/>
  <w15:docId w15:val="{CCE01FDA-CBBE-4A9E-A586-73C12367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9DE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742E1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omylnie">
    <w:name w:val="Domyślnie"/>
    <w:uiPriority w:val="99"/>
    <w:qFormat/>
    <w:rsid w:val="00C414AC"/>
    <w:pPr>
      <w:widowControl w:val="0"/>
      <w:tabs>
        <w:tab w:val="left" w:pos="708"/>
      </w:tabs>
      <w:spacing w:after="200" w:line="276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C414AC"/>
    <w:pPr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742E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C2B4C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Rudkowska</dc:creator>
  <dc:description/>
  <cp:lastModifiedBy>Małgorzata Tomaszewska</cp:lastModifiedBy>
  <cp:revision>5</cp:revision>
  <cp:lastPrinted>2025-03-04T06:50:00Z</cp:lastPrinted>
  <dcterms:created xsi:type="dcterms:W3CDTF">2025-02-20T13:25:00Z</dcterms:created>
  <dcterms:modified xsi:type="dcterms:W3CDTF">2025-03-04T07:10:00Z</dcterms:modified>
  <dc:language>pl-PL</dc:language>
</cp:coreProperties>
</file>