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260" w:leader="none"/>
          <w:tab w:val="left" w:pos="5220" w:leader="none"/>
          <w:tab w:val="left" w:pos="6300" w:leader="none"/>
        </w:tabs>
        <w:spacing w:lineRule="auto" w:line="276"/>
        <w:jc w:val="center"/>
        <w:rPr/>
      </w:pPr>
      <w:r>
        <w:rPr>
          <w:b/>
          <w:sz w:val="22"/>
          <w:szCs w:val="22"/>
        </w:rPr>
        <w:t xml:space="preserve">Uchwała Nr </w:t>
      </w:r>
      <w:r>
        <w:rPr>
          <w:b/>
          <w:sz w:val="22"/>
          <w:szCs w:val="22"/>
        </w:rPr>
        <w:t>XXXI/1/2017</w:t>
      </w:r>
      <w:r>
        <w:rPr>
          <w:b/>
          <w:sz w:val="22"/>
          <w:szCs w:val="22"/>
        </w:rPr>
        <w:br/>
        <w:t xml:space="preserve">Rady Miejskiej w Mrągowie </w:t>
        <w:br/>
        <w:t xml:space="preserve">z dnia </w:t>
      </w:r>
      <w:r>
        <w:rPr>
          <w:b/>
          <w:sz w:val="22"/>
          <w:szCs w:val="22"/>
        </w:rPr>
        <w:t xml:space="preserve">27 </w:t>
      </w:r>
      <w:r>
        <w:rPr>
          <w:b/>
          <w:sz w:val="22"/>
          <w:szCs w:val="22"/>
        </w:rPr>
        <w:t>kwietnia 2017 roku</w:t>
      </w:r>
    </w:p>
    <w:p>
      <w:pPr>
        <w:pStyle w:val="Normal"/>
        <w:tabs>
          <w:tab w:val="left" w:pos="1260" w:leader="none"/>
          <w:tab w:val="left" w:pos="5220" w:leader="none"/>
          <w:tab w:val="left" w:pos="6300" w:leader="none"/>
        </w:tabs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left" w:pos="1260" w:leader="none"/>
          <w:tab w:val="left" w:pos="5220" w:leader="none"/>
          <w:tab w:val="left" w:pos="6300" w:leader="none"/>
        </w:tabs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left" w:pos="1260" w:leader="none"/>
          <w:tab w:val="left" w:pos="5220" w:leader="none"/>
          <w:tab w:val="left" w:pos="6300" w:leader="none"/>
        </w:tabs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left" w:pos="1260" w:leader="none"/>
          <w:tab w:val="left" w:pos="5220" w:leader="none"/>
          <w:tab w:val="left" w:pos="6300" w:leader="none"/>
        </w:tabs>
        <w:spacing w:lineRule="auto" w:line="276"/>
        <w:ind w:left="1276" w:hanging="1134"/>
        <w:jc w:val="both"/>
        <w:rPr>
          <w:sz w:val="22"/>
          <w:szCs w:val="22"/>
        </w:rPr>
      </w:pPr>
      <w:r>
        <w:rPr>
          <w:sz w:val="22"/>
          <w:szCs w:val="22"/>
        </w:rPr>
        <w:t>W sprawie: przejęcia przez Gminę Miasto Mrągowo zadania prowadzonego przez Powiat Mrągowski w zakresie informacji i promocji turystycznej o zasięgu powiatowym w ramach Mrągowskiego Centrum Informacji Turystycznej</w:t>
      </w:r>
    </w:p>
    <w:p>
      <w:pPr>
        <w:pStyle w:val="Normal"/>
        <w:tabs>
          <w:tab w:val="left" w:pos="1260" w:leader="none"/>
          <w:tab w:val="left" w:pos="5220" w:leader="none"/>
          <w:tab w:val="left" w:pos="6300" w:leader="none"/>
        </w:tabs>
        <w:spacing w:lineRule="auto" w:line="276"/>
        <w:ind w:left="1276" w:hanging="1134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left" w:pos="1260" w:leader="none"/>
          <w:tab w:val="left" w:pos="5220" w:leader="none"/>
          <w:tab w:val="left" w:pos="6300" w:leader="none"/>
        </w:tabs>
        <w:spacing w:lineRule="auto" w:line="276"/>
        <w:ind w:left="1276" w:hanging="1134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left" w:pos="142" w:leader="none"/>
          <w:tab w:val="left" w:pos="5220" w:leader="none"/>
          <w:tab w:val="left" w:pos="6300" w:leader="none"/>
        </w:tabs>
        <w:spacing w:lineRule="auto" w:line="276"/>
        <w:ind w:left="142" w:hanging="0"/>
        <w:jc w:val="both"/>
        <w:rPr>
          <w:sz w:val="22"/>
          <w:szCs w:val="22"/>
        </w:rPr>
      </w:pPr>
      <w:r>
        <w:rPr>
          <w:sz w:val="22"/>
          <w:szCs w:val="22"/>
        </w:rPr>
        <w:t>Na podstawie art. 18 ust. 2 pkt 11 w związku z art.8 ust.2a ustawy z dnia 8 marca 1990 r. o samorządzie gminnym (Dz.U. z 2016 r. poz. 446 z późniejszymi zmianami)</w:t>
      </w:r>
    </w:p>
    <w:p>
      <w:pPr>
        <w:pStyle w:val="Normal"/>
        <w:tabs>
          <w:tab w:val="left" w:pos="142" w:leader="none"/>
          <w:tab w:val="left" w:pos="5220" w:leader="none"/>
          <w:tab w:val="left" w:pos="6300" w:leader="none"/>
        </w:tabs>
        <w:spacing w:lineRule="auto" w:line="276"/>
        <w:ind w:left="142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left" w:pos="142" w:leader="none"/>
          <w:tab w:val="left" w:pos="5220" w:leader="none"/>
          <w:tab w:val="left" w:pos="6300" w:leader="none"/>
        </w:tabs>
        <w:spacing w:lineRule="auto" w:line="276"/>
        <w:ind w:left="142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left" w:pos="142" w:leader="none"/>
          <w:tab w:val="left" w:pos="5220" w:leader="none"/>
          <w:tab w:val="left" w:pos="6300" w:leader="none"/>
        </w:tabs>
        <w:spacing w:lineRule="auto" w:line="276"/>
        <w:ind w:left="142" w:hanging="0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uchwala, co następuje:</w:t>
      </w:r>
    </w:p>
    <w:p>
      <w:pPr>
        <w:pStyle w:val="Normal"/>
        <w:tabs>
          <w:tab w:val="left" w:pos="142" w:leader="none"/>
          <w:tab w:val="left" w:pos="5220" w:leader="none"/>
          <w:tab w:val="left" w:pos="6300" w:leader="none"/>
        </w:tabs>
        <w:spacing w:lineRule="auto" w:line="276"/>
        <w:ind w:left="142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left" w:pos="142" w:leader="none"/>
          <w:tab w:val="left" w:pos="5220" w:leader="none"/>
          <w:tab w:val="left" w:pos="6300" w:leader="none"/>
        </w:tabs>
        <w:spacing w:lineRule="auto" w:line="276"/>
        <w:ind w:left="142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left" w:pos="142" w:leader="none"/>
          <w:tab w:val="left" w:pos="5220" w:leader="none"/>
          <w:tab w:val="left" w:pos="6300" w:leader="none"/>
        </w:tabs>
        <w:spacing w:lineRule="auto" w:line="276"/>
        <w:ind w:left="142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§ 1. </w:t>
      </w:r>
      <w:r>
        <w:rPr>
          <w:sz w:val="22"/>
          <w:szCs w:val="22"/>
        </w:rPr>
        <w:t xml:space="preserve">Gmina Miasto Mrągowo przejmuje realizację zadania Powiatu Mrągowskiego </w:t>
      </w:r>
      <w:r>
        <w:rPr/>
        <w:t>z zakresu turystyki i jej promocji  o zasięgu powiatowym w ramach Mrągowskiego Centrum Informacji Turystycznej</w:t>
      </w:r>
      <w:r>
        <w:rPr>
          <w:sz w:val="22"/>
          <w:szCs w:val="22"/>
        </w:rPr>
        <w:t xml:space="preserve"> na okres do dnia 31 grudnia 2017r.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§ 2. Wykonanie uchwały powierza się Burmistrzowi Miasta Mrągowo. </w:t>
      </w:r>
    </w:p>
    <w:p>
      <w:pPr>
        <w:pStyle w:val="Normal"/>
        <w:spacing w:lineRule="auto" w:line="27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§ 3. Uchwała wchodzi w życie z dniem podjęcia. </w:t>
      </w:r>
    </w:p>
    <w:p>
      <w:pPr>
        <w:pStyle w:val="Normal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ind w:left="4820" w:hanging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Przewodniczący Rady Miejskiej</w:t>
      </w:r>
    </w:p>
    <w:p>
      <w:pPr>
        <w:pStyle w:val="Normal"/>
        <w:ind w:left="4820" w:hanging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ind w:left="4820" w:hanging="0"/>
        <w:jc w:val="center"/>
        <w:rPr>
          <w:color w:val="FF0000"/>
          <w:sz w:val="22"/>
          <w:szCs w:val="22"/>
        </w:rPr>
      </w:pPr>
      <w:r>
        <w:rPr>
          <w:bCs/>
          <w:sz w:val="22"/>
          <w:szCs w:val="22"/>
        </w:rPr>
        <w:t>Tadeusz Orzoł</w:t>
      </w:r>
    </w:p>
    <w:p>
      <w:pPr>
        <w:pStyle w:val="Normal"/>
        <w:tabs>
          <w:tab w:val="left" w:pos="1260" w:leader="none"/>
          <w:tab w:val="left" w:pos="5220" w:leader="none"/>
          <w:tab w:val="left" w:pos="6300" w:leader="none"/>
        </w:tabs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left" w:pos="1260" w:leader="none"/>
          <w:tab w:val="left" w:pos="5220" w:leader="none"/>
          <w:tab w:val="left" w:pos="6300" w:leader="none"/>
        </w:tabs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ind w:firstLine="708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ind w:firstLine="708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ind w:firstLine="708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Uzasadnienie</w:t>
      </w:r>
    </w:p>
    <w:p>
      <w:pPr>
        <w:pStyle w:val="Normal"/>
        <w:spacing w:lineRule="auto" w:line="360"/>
        <w:ind w:firstLine="708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ind w:firstLine="708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ind w:firstLine="708"/>
        <w:jc w:val="both"/>
        <w:rPr/>
      </w:pPr>
      <w:r>
        <w:rPr/>
        <w:t>Gmina Miasto Mrągowo od 2005 roku przejmuje realizację zadania Powiatu Mrągowskiego z zakresu turystyki i jej promocji  o zasięgu powiatowym w ramach  Mrągowskiego Centrum Informacji Turystycznej przy Centrum Kultury i Turystyki w Mrągowie.</w:t>
      </w:r>
    </w:p>
    <w:p>
      <w:pPr>
        <w:pStyle w:val="Normal"/>
        <w:spacing w:lineRule="auto" w:line="360"/>
        <w:ind w:firstLine="708"/>
        <w:jc w:val="both"/>
        <w:rPr/>
      </w:pPr>
      <w:r>
        <w:rPr/>
        <w:t>Powierzenie Gminie Miastu</w:t>
      </w:r>
      <w:bookmarkStart w:id="0" w:name="_GoBack"/>
      <w:bookmarkEnd w:id="0"/>
      <w:r>
        <w:rPr/>
        <w:t xml:space="preserve"> Mrągowo realizacji zadania w ramach  Mrągowskiego Centrum Informacji Turystycznej w zakresie promocji turystycznej Powiatu wymaga podjęcia uchwały w tej sprawie. Zadanie będzie realizowane przez Mrągowskie Centrum Informacji Turystycznej. W związku z powyższym podjęcie uchwały jest zasadne.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5a6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ar-SA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Application>LibreOffice/5.1.0.3$Windows_x86 LibreOffice_project/5e3e00a007d9b3b6efb6797a8b8e57b51ab1f737</Application>
  <Pages>2</Pages>
  <Words>203</Words>
  <Characters>1220</Characters>
  <CharactersWithSpaces>1419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2017-04-13T06:41:00Z</dcterms:created>
  <dc:creator>Arkadiusz Mierkowski</dc:creator>
  <dc:description/>
  <dc:language>pl-PL</dc:language>
  <cp:lastModifiedBy/>
  <cp:lastPrinted>2017-04-14T12:07:00Z</cp:lastPrinted>
  <dcterms:modified xsi:type="dcterms:W3CDTF">2017-04-27T14:57:40Z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