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</w:t>
      </w:r>
      <w:r w:rsidR="009B49EC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9B49EC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 xml:space="preserve">z dnia </w:t>
      </w:r>
      <w:r w:rsidR="00F913DB">
        <w:rPr>
          <w:rFonts w:ascii="Bookman Old Style" w:hAnsi="Bookman Old Style" w:cs="Bookman Old Style"/>
          <w:b/>
          <w:bCs/>
          <w:sz w:val="24"/>
          <w:szCs w:val="24"/>
        </w:rPr>
        <w:t>3</w:t>
      </w:r>
      <w:r w:rsidR="009B49EC">
        <w:rPr>
          <w:rFonts w:ascii="Bookman Old Style" w:hAnsi="Bookman Old Style" w:cs="Bookman Old Style"/>
          <w:b/>
          <w:bCs/>
          <w:sz w:val="24"/>
          <w:szCs w:val="24"/>
        </w:rPr>
        <w:t>0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0</w:t>
      </w:r>
      <w:r w:rsidR="009B49EC">
        <w:rPr>
          <w:rFonts w:ascii="Bookman Old Style" w:hAnsi="Bookman Old Style" w:cs="Bookman Old Style"/>
          <w:b/>
          <w:bCs/>
          <w:sz w:val="24"/>
          <w:szCs w:val="24"/>
        </w:rPr>
        <w:t>3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="002A5A2C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– 2025.</w:t>
      </w:r>
    </w:p>
    <w:p w:rsidR="00C84DFB" w:rsidRPr="00C84DFB" w:rsidRDefault="00C84DFB" w:rsidP="00C84DFB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Na podstawie art. 226, 227, 228 i 231 ustawy z dnia 27 sierpnia 2009 r. o finansach publicznych (Dz. U. z 201</w:t>
      </w:r>
      <w:r w:rsidR="00B8332B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B8332B">
        <w:rPr>
          <w:rFonts w:ascii="Bookman Old Style" w:hAnsi="Bookman Old Style" w:cs="Bookman Old Style"/>
          <w:sz w:val="24"/>
          <w:szCs w:val="24"/>
        </w:rPr>
        <w:t>1870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z 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Dz. U. z 201</w:t>
      </w:r>
      <w:r w:rsidR="00843ABD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843ABD">
        <w:rPr>
          <w:rFonts w:ascii="Bookman Old Style" w:hAnsi="Bookman Old Style" w:cs="Bookman Old Style"/>
          <w:sz w:val="24"/>
          <w:szCs w:val="24"/>
        </w:rPr>
        <w:t>446</w:t>
      </w:r>
      <w:r w:rsidR="00B8332B">
        <w:rPr>
          <w:rFonts w:ascii="Bookman Old Style" w:hAnsi="Bookman Old Style" w:cs="Bookman Old Style"/>
          <w:sz w:val="24"/>
          <w:szCs w:val="24"/>
        </w:rPr>
        <w:t xml:space="preserve"> z </w:t>
      </w:r>
      <w:proofErr w:type="spellStart"/>
      <w:r w:rsidR="00B8332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="00B8332B">
        <w:rPr>
          <w:rFonts w:ascii="Bookman Old Style" w:hAnsi="Bookman Old Style" w:cs="Bookman Old Style"/>
          <w:sz w:val="24"/>
          <w:szCs w:val="24"/>
        </w:rPr>
        <w:t>. zm.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)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W Uchwale Rady Miejskiej Nr </w:t>
      </w:r>
      <w:r w:rsidR="009903D1">
        <w:rPr>
          <w:rFonts w:ascii="Bookman Old Style" w:hAnsi="Bookman Old Style" w:cs="Bookman Old Style"/>
          <w:sz w:val="24"/>
          <w:szCs w:val="24"/>
        </w:rPr>
        <w:t>X</w:t>
      </w:r>
      <w:r w:rsidR="00CE034A">
        <w:rPr>
          <w:rFonts w:ascii="Bookman Old Style" w:hAnsi="Bookman Old Style" w:cs="Bookman Old Style"/>
          <w:sz w:val="24"/>
          <w:szCs w:val="24"/>
        </w:rPr>
        <w:t>X</w:t>
      </w:r>
      <w:r w:rsidR="009903D1">
        <w:rPr>
          <w:rFonts w:ascii="Bookman Old Style" w:hAnsi="Bookman Old Style" w:cs="Bookman Old Style"/>
          <w:sz w:val="24"/>
          <w:szCs w:val="24"/>
        </w:rPr>
        <w:t>V</w:t>
      </w:r>
      <w:r w:rsidR="00CE034A">
        <w:rPr>
          <w:rFonts w:ascii="Bookman Old Style" w:hAnsi="Bookman Old Style" w:cs="Bookman Old Style"/>
          <w:sz w:val="24"/>
          <w:szCs w:val="24"/>
        </w:rPr>
        <w:t>II</w:t>
      </w:r>
      <w:r w:rsidRPr="00C84DFB">
        <w:rPr>
          <w:rFonts w:ascii="Bookman Old Style" w:hAnsi="Bookman Old Style" w:cs="Bookman Old Style"/>
          <w:sz w:val="24"/>
          <w:szCs w:val="24"/>
        </w:rPr>
        <w:t>/</w:t>
      </w:r>
      <w:r w:rsidR="009903D1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>/201</w:t>
      </w:r>
      <w:r w:rsidR="00CE034A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>, z dnia 2</w:t>
      </w:r>
      <w:r w:rsidR="00CE034A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grudnia 201</w:t>
      </w:r>
      <w:r w:rsidR="00CE034A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 w sprawie uchwalenia Wieloletniej Prognozy Finansowej Gminy Miasto Mrągowo na lata 201</w:t>
      </w:r>
      <w:r w:rsidR="00CE034A">
        <w:rPr>
          <w:rFonts w:ascii="Bookman Old Style" w:hAnsi="Bookman Old Style" w:cs="Bookman Old Style"/>
          <w:sz w:val="24"/>
          <w:szCs w:val="24"/>
        </w:rPr>
        <w:t>7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2025, dokonuje się następujących zmian: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1) Wieloletnia Prognoza Finansowa Gminy Miasto Mrągowo na lata                  201</w:t>
      </w:r>
      <w:r w:rsidR="00CE034A">
        <w:rPr>
          <w:rFonts w:ascii="Bookman Old Style" w:hAnsi="Bookman Old Style" w:cs="Bookman Old Style"/>
          <w:sz w:val="24"/>
          <w:szCs w:val="24"/>
        </w:rPr>
        <w:t>7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 otrzymuje brzmienie, zgodnie z 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</w:t>
      </w:r>
      <w:r w:rsidR="00CE034A">
        <w:rPr>
          <w:rFonts w:ascii="Bookman Old Style" w:hAnsi="Bookman Old Style" w:cs="Bookman Old Style"/>
          <w:color w:val="000000"/>
          <w:sz w:val="24"/>
          <w:szCs w:val="24"/>
        </w:rPr>
        <w:t>7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-2025 otrzymuje brzmienie, zgodnie z załącznikiem nr 2.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C84DFB" w:rsidRPr="00C84DFB" w:rsidRDefault="00C84DFB" w:rsidP="00C84DFB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>Tadeusz Orzoł</w:t>
      </w:r>
    </w:p>
    <w:p w:rsidR="00C84DFB" w:rsidRPr="00C84DFB" w:rsidRDefault="00C84DFB" w:rsidP="00C84DFB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Pr="00C84DFB" w:rsidRDefault="00C84DFB" w:rsidP="00C84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3AA" w:rsidRPr="008813AA" w:rsidRDefault="008813AA" w:rsidP="006A5B89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Times New Roman"/>
          <w:b/>
          <w:bCs/>
          <w:sz w:val="24"/>
          <w:szCs w:val="24"/>
        </w:rPr>
        <w:t xml:space="preserve">          </w:t>
      </w:r>
    </w:p>
    <w:p w:rsidR="003D7A2F" w:rsidRPr="003D7A2F" w:rsidRDefault="006A5B89" w:rsidP="003D7A2F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        </w:t>
      </w:r>
      <w:r w:rsidR="003D7A2F" w:rsidRPr="003D7A2F">
        <w:rPr>
          <w:rFonts w:ascii="Bookman Old Style" w:hAnsi="Bookman Old Style" w:cs="Bookman Old Style"/>
          <w:b/>
          <w:bCs/>
          <w:sz w:val="24"/>
          <w:szCs w:val="24"/>
        </w:rPr>
        <w:t>UZASADNIENIE – OBJAŚNIENIA</w:t>
      </w:r>
    </w:p>
    <w:p w:rsidR="003D7A2F" w:rsidRPr="003D7A2F" w:rsidRDefault="003D7A2F" w:rsidP="003D7A2F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3D7A2F">
        <w:rPr>
          <w:rFonts w:ascii="Bookman Old Style" w:hAnsi="Bookman Old Style" w:cs="Bookman Old Style"/>
          <w:b/>
          <w:bCs/>
          <w:sz w:val="24"/>
          <w:szCs w:val="24"/>
        </w:rPr>
        <w:t xml:space="preserve">   do Uchwały Nr </w:t>
      </w:r>
      <w:r w:rsidR="00D00942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bookmarkStart w:id="0" w:name="_GoBack"/>
      <w:bookmarkEnd w:id="0"/>
      <w:r w:rsidRPr="003D7A2F">
        <w:rPr>
          <w:rFonts w:ascii="Bookman Old Style" w:hAnsi="Bookman Old Style" w:cs="Bookman Old Style"/>
          <w:b/>
          <w:bCs/>
          <w:sz w:val="24"/>
          <w:szCs w:val="24"/>
        </w:rPr>
        <w:t>/.../2017</w:t>
      </w:r>
    </w:p>
    <w:p w:rsidR="003D7A2F" w:rsidRPr="003D7A2F" w:rsidRDefault="003D7A2F" w:rsidP="003D7A2F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3D7A2F">
        <w:rPr>
          <w:rFonts w:ascii="Bookman Old Style" w:hAnsi="Bookman Old Style" w:cs="Bookman Old Style"/>
          <w:b/>
          <w:bCs/>
          <w:sz w:val="24"/>
          <w:szCs w:val="24"/>
        </w:rPr>
        <w:t xml:space="preserve">   Rady Miejskiej w Mrągowie</w:t>
      </w:r>
    </w:p>
    <w:p w:rsidR="003D7A2F" w:rsidRPr="003D7A2F" w:rsidRDefault="003D7A2F" w:rsidP="003D7A2F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3D7A2F">
        <w:rPr>
          <w:rFonts w:ascii="Bookman Old Style" w:hAnsi="Bookman Old Style" w:cs="Bookman Old Style"/>
          <w:b/>
          <w:bCs/>
          <w:sz w:val="24"/>
          <w:szCs w:val="24"/>
        </w:rPr>
        <w:t xml:space="preserve">   z dnia 30.0</w:t>
      </w:r>
      <w:r w:rsidR="00F45E23">
        <w:rPr>
          <w:rFonts w:ascii="Bookman Old Style" w:hAnsi="Bookman Old Style" w:cs="Bookman Old Style"/>
          <w:b/>
          <w:bCs/>
          <w:sz w:val="24"/>
          <w:szCs w:val="24"/>
        </w:rPr>
        <w:t>3</w:t>
      </w:r>
      <w:r w:rsidRPr="003D7A2F">
        <w:rPr>
          <w:rFonts w:ascii="Bookman Old Style" w:hAnsi="Bookman Old Style" w:cs="Bookman Old Style"/>
          <w:b/>
          <w:bCs/>
          <w:sz w:val="24"/>
          <w:szCs w:val="24"/>
        </w:rPr>
        <w:t>.2017 r.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 xml:space="preserve">Ustawa z dnia 27 sierpnia 2009 r. o finansach publicznych (Dz. U. z 2016 r., poz. 1870 z </w:t>
      </w:r>
      <w:proofErr w:type="spellStart"/>
      <w:r w:rsidRPr="003D7A2F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3D7A2F">
        <w:rPr>
          <w:rFonts w:ascii="Bookman Old Style" w:hAnsi="Bookman Old Style" w:cs="Bookman Old Style"/>
          <w:sz w:val="24"/>
          <w:szCs w:val="24"/>
        </w:rPr>
        <w:t xml:space="preserve">. zm.) wprowadziła obowiązek opracowania przez jednostki samorządu terytorialnego Wieloletniej Prognozy Finansowej (WPF) i jej aktualizowania w ramach wykonywania budżetu. 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Główne zmiany w niniejszej uchwale dotyczą: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 xml:space="preserve">1/ W tabeli "Wieloletnia Prognoza Finansowa Gminy Miasto Mrągowo" zaktualizowano informacje dotyczące wykonania budżetu za 2016 r. Ponadto zmianie uległy wielkości dotyczące m.in. dochodów, wydatków, przychodów, wyniku budżetu w taki sposób, aby nastąpiła ich zgodność ze stanem </w:t>
      </w:r>
      <w:r w:rsidR="004E1990">
        <w:rPr>
          <w:rFonts w:ascii="Bookman Old Style" w:hAnsi="Bookman Old Style" w:cs="Bookman Old Style"/>
          <w:sz w:val="24"/>
          <w:szCs w:val="24"/>
        </w:rPr>
        <w:t xml:space="preserve">                    </w:t>
      </w:r>
      <w:r w:rsidRPr="003D7A2F">
        <w:rPr>
          <w:rFonts w:ascii="Bookman Old Style" w:hAnsi="Bookman Old Style" w:cs="Bookman Old Style"/>
          <w:sz w:val="24"/>
          <w:szCs w:val="24"/>
        </w:rPr>
        <w:t xml:space="preserve">po zmianach w budżecie Miasta na 2017 r. 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W wyniku powyższych zmian: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1. Dochody ogółem wynoszą 85 770 411 zł, w tym: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- dochody bieżące: 80 299 170 zł,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- dochody majątkowe: 5 471 241 zł.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2. Wydatki ogółem wynoszą 90 445 426 zł, w tym: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- wydatki bieżące: 78 7</w:t>
      </w:r>
      <w:r w:rsidR="00F82124">
        <w:rPr>
          <w:rFonts w:ascii="Bookman Old Style" w:hAnsi="Bookman Old Style" w:cs="Bookman Old Style"/>
          <w:sz w:val="24"/>
          <w:szCs w:val="24"/>
        </w:rPr>
        <w:t>20</w:t>
      </w:r>
      <w:r w:rsidRPr="003D7A2F">
        <w:rPr>
          <w:rFonts w:ascii="Bookman Old Style" w:hAnsi="Bookman Old Style" w:cs="Bookman Old Style"/>
          <w:sz w:val="24"/>
          <w:szCs w:val="24"/>
        </w:rPr>
        <w:t xml:space="preserve"> </w:t>
      </w:r>
      <w:r w:rsidR="00F82124">
        <w:rPr>
          <w:rFonts w:ascii="Bookman Old Style" w:hAnsi="Bookman Old Style" w:cs="Bookman Old Style"/>
          <w:sz w:val="24"/>
          <w:szCs w:val="24"/>
        </w:rPr>
        <w:t>735</w:t>
      </w:r>
      <w:r w:rsidRPr="003D7A2F">
        <w:rPr>
          <w:rFonts w:ascii="Bookman Old Style" w:hAnsi="Bookman Old Style" w:cs="Bookman Old Style"/>
          <w:sz w:val="24"/>
          <w:szCs w:val="24"/>
        </w:rPr>
        <w:t xml:space="preserve"> zł,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 xml:space="preserve">- wydatki majątkowe: 11 </w:t>
      </w:r>
      <w:r w:rsidR="00F82124">
        <w:rPr>
          <w:rFonts w:ascii="Bookman Old Style" w:hAnsi="Bookman Old Style" w:cs="Bookman Old Style"/>
          <w:sz w:val="24"/>
          <w:szCs w:val="24"/>
        </w:rPr>
        <w:t>724</w:t>
      </w:r>
      <w:r w:rsidRPr="003D7A2F">
        <w:rPr>
          <w:rFonts w:ascii="Bookman Old Style" w:hAnsi="Bookman Old Style" w:cs="Bookman Old Style"/>
          <w:sz w:val="24"/>
          <w:szCs w:val="24"/>
        </w:rPr>
        <w:t xml:space="preserve"> </w:t>
      </w:r>
      <w:r w:rsidR="00F82124">
        <w:rPr>
          <w:rFonts w:ascii="Bookman Old Style" w:hAnsi="Bookman Old Style" w:cs="Bookman Old Style"/>
          <w:sz w:val="24"/>
          <w:szCs w:val="24"/>
        </w:rPr>
        <w:t>691</w:t>
      </w:r>
      <w:r w:rsidRPr="003D7A2F">
        <w:rPr>
          <w:rFonts w:ascii="Bookman Old Style" w:hAnsi="Bookman Old Style" w:cs="Bookman Old Style"/>
          <w:sz w:val="24"/>
          <w:szCs w:val="24"/>
        </w:rPr>
        <w:t xml:space="preserve"> zł.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>3. Przychody wynoszą: 6 700 515 zł.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 xml:space="preserve">4. Rozchody </w:t>
      </w:r>
      <w:r>
        <w:rPr>
          <w:rFonts w:ascii="Bookman Old Style" w:hAnsi="Bookman Old Style" w:cs="Bookman Old Style"/>
          <w:sz w:val="24"/>
          <w:szCs w:val="24"/>
        </w:rPr>
        <w:t>wynoszą</w:t>
      </w:r>
      <w:r w:rsidRPr="003D7A2F">
        <w:rPr>
          <w:rFonts w:ascii="Bookman Old Style" w:hAnsi="Bookman Old Style" w:cs="Bookman Old Style"/>
          <w:sz w:val="24"/>
          <w:szCs w:val="24"/>
        </w:rPr>
        <w:t>: 2 025 500 zł.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 xml:space="preserve">5. Wynik budżetu Miasta: </w:t>
      </w:r>
      <w:r w:rsidR="004E1990">
        <w:rPr>
          <w:rFonts w:ascii="Bookman Old Style" w:hAnsi="Bookman Old Style" w:cs="Bookman Old Style"/>
          <w:sz w:val="24"/>
          <w:szCs w:val="24"/>
        </w:rPr>
        <w:t xml:space="preserve">deficyt w kwocie </w:t>
      </w:r>
      <w:r w:rsidRPr="003D7A2F">
        <w:rPr>
          <w:rFonts w:ascii="Bookman Old Style" w:hAnsi="Bookman Old Style" w:cs="Bookman Old Style"/>
          <w:sz w:val="24"/>
          <w:szCs w:val="24"/>
        </w:rPr>
        <w:t>4 675 015 zł.</w:t>
      </w:r>
    </w:p>
    <w:p w:rsidR="007F1D56" w:rsidRDefault="007F1D56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7F1D56" w:rsidRDefault="007F1D56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7F1D56" w:rsidRDefault="007F1D56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lastRenderedPageBreak/>
        <w:t>W załączniku do uchwały pn. "Wykaz przedsięwzięć wieloletnich" wprowadzono  zmiany dotyczące przedsięwzięcia pod nazwą: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3D7A2F">
        <w:rPr>
          <w:rFonts w:ascii="Bookman Old Style" w:hAnsi="Bookman Old Style" w:cs="Bookman Old Style"/>
          <w:sz w:val="24"/>
          <w:szCs w:val="24"/>
        </w:rPr>
        <w:t xml:space="preserve">1/ "Budowa budynku mieszkalnego wielorodzinnego przy ul. Kolejowej </w:t>
      </w:r>
      <w:r w:rsidR="004E1990">
        <w:rPr>
          <w:rFonts w:ascii="Bookman Old Style" w:hAnsi="Bookman Old Style" w:cs="Bookman Old Style"/>
          <w:sz w:val="24"/>
          <w:szCs w:val="24"/>
        </w:rPr>
        <w:t xml:space="preserve">                    </w:t>
      </w:r>
      <w:r w:rsidRPr="003D7A2F">
        <w:rPr>
          <w:rFonts w:ascii="Bookman Old Style" w:hAnsi="Bookman Old Style" w:cs="Bookman Old Style"/>
          <w:sz w:val="24"/>
          <w:szCs w:val="24"/>
        </w:rPr>
        <w:t xml:space="preserve">w Mrągowie". Zmieniono montaż finansowy zadania w celu dostosowania planu do kwot wynikających z podpisanej umowy o dofinansowanie zadania. Łączne nakłady finansowe na zadaniu wynoszą 3 570 288 zł i w wyniku zmiany wzrosły o kwotę 85 588 zł. </w:t>
      </w:r>
    </w:p>
    <w:p w:rsidR="003D7A2F" w:rsidRPr="003D7A2F" w:rsidRDefault="003D7A2F" w:rsidP="003D7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24"/>
          <w:szCs w:val="24"/>
        </w:rPr>
      </w:pPr>
    </w:p>
    <w:sectPr w:rsidR="008813AA" w:rsidRPr="008813AA" w:rsidSect="00BF2F2D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6F1"/>
    <w:rsid w:val="000046F1"/>
    <w:rsid w:val="00010348"/>
    <w:rsid w:val="0005089A"/>
    <w:rsid w:val="00060D20"/>
    <w:rsid w:val="00074933"/>
    <w:rsid w:val="00092CE2"/>
    <w:rsid w:val="00115934"/>
    <w:rsid w:val="00143051"/>
    <w:rsid w:val="001A434E"/>
    <w:rsid w:val="00227B4A"/>
    <w:rsid w:val="00285448"/>
    <w:rsid w:val="002A5A2C"/>
    <w:rsid w:val="002B7428"/>
    <w:rsid w:val="002F4D90"/>
    <w:rsid w:val="00317E3F"/>
    <w:rsid w:val="00384C8F"/>
    <w:rsid w:val="003C5A4A"/>
    <w:rsid w:val="003D7597"/>
    <w:rsid w:val="003D7A2F"/>
    <w:rsid w:val="003E6AEE"/>
    <w:rsid w:val="003F4315"/>
    <w:rsid w:val="00410CA3"/>
    <w:rsid w:val="004573A2"/>
    <w:rsid w:val="004A6818"/>
    <w:rsid w:val="004E1990"/>
    <w:rsid w:val="005377F0"/>
    <w:rsid w:val="00583B30"/>
    <w:rsid w:val="00590EF7"/>
    <w:rsid w:val="005A1489"/>
    <w:rsid w:val="005B0FBA"/>
    <w:rsid w:val="0060733E"/>
    <w:rsid w:val="0069063A"/>
    <w:rsid w:val="006A5B89"/>
    <w:rsid w:val="006B02AC"/>
    <w:rsid w:val="006E6C98"/>
    <w:rsid w:val="00703370"/>
    <w:rsid w:val="00724CC3"/>
    <w:rsid w:val="0075645A"/>
    <w:rsid w:val="00761E2B"/>
    <w:rsid w:val="007627F0"/>
    <w:rsid w:val="007A2351"/>
    <w:rsid w:val="007B1DAC"/>
    <w:rsid w:val="007E52C2"/>
    <w:rsid w:val="007F1D56"/>
    <w:rsid w:val="00843ABD"/>
    <w:rsid w:val="008813AA"/>
    <w:rsid w:val="008B3C9D"/>
    <w:rsid w:val="008E3A78"/>
    <w:rsid w:val="0093228D"/>
    <w:rsid w:val="00943B85"/>
    <w:rsid w:val="00970BC7"/>
    <w:rsid w:val="00984EA1"/>
    <w:rsid w:val="009903D1"/>
    <w:rsid w:val="00993A12"/>
    <w:rsid w:val="009A16CC"/>
    <w:rsid w:val="009B49EC"/>
    <w:rsid w:val="009C54B8"/>
    <w:rsid w:val="00AB629D"/>
    <w:rsid w:val="00AD58F0"/>
    <w:rsid w:val="00AF5492"/>
    <w:rsid w:val="00B8332B"/>
    <w:rsid w:val="00BA3487"/>
    <w:rsid w:val="00BD3733"/>
    <w:rsid w:val="00BF2341"/>
    <w:rsid w:val="00BF2F2D"/>
    <w:rsid w:val="00C2109B"/>
    <w:rsid w:val="00C84DFB"/>
    <w:rsid w:val="00C91299"/>
    <w:rsid w:val="00CE034A"/>
    <w:rsid w:val="00D00942"/>
    <w:rsid w:val="00D17B1D"/>
    <w:rsid w:val="00D25711"/>
    <w:rsid w:val="00DB3DB3"/>
    <w:rsid w:val="00DC4176"/>
    <w:rsid w:val="00E91F33"/>
    <w:rsid w:val="00E9485D"/>
    <w:rsid w:val="00EB5C2E"/>
    <w:rsid w:val="00EE08B1"/>
    <w:rsid w:val="00F13CBE"/>
    <w:rsid w:val="00F45E23"/>
    <w:rsid w:val="00F662D8"/>
    <w:rsid w:val="00F82124"/>
    <w:rsid w:val="00F9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91B82"/>
  <w15:docId w15:val="{6F3A0D42-D24B-4A7B-B6C5-F1C64F8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1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Aneta Romanowska</cp:lastModifiedBy>
  <cp:revision>67</cp:revision>
  <cp:lastPrinted>2016-10-31T13:44:00Z</cp:lastPrinted>
  <dcterms:created xsi:type="dcterms:W3CDTF">2015-07-14T07:20:00Z</dcterms:created>
  <dcterms:modified xsi:type="dcterms:W3CDTF">2017-03-29T11:53:00Z</dcterms:modified>
</cp:coreProperties>
</file>